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6152D" w14:textId="77777777" w:rsidR="00A95C8F" w:rsidRPr="00DB4DB7" w:rsidRDefault="00A95C8F" w:rsidP="00A95C8F">
      <w:pPr>
        <w:jc w:val="both"/>
        <w:rPr>
          <w:rFonts w:ascii="Arial" w:hAnsi="Arial" w:cs="Arial"/>
          <w:bCs/>
          <w:color w:val="000000"/>
          <w:sz w:val="36"/>
          <w:szCs w:val="36"/>
        </w:rPr>
      </w:pPr>
    </w:p>
    <w:p w14:paraId="6B874180" w14:textId="77777777"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14:paraId="3EE8C9C1" w14:textId="77777777"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14:paraId="2DCE7943" w14:textId="77777777" w:rsidTr="00A7368F">
        <w:tc>
          <w:tcPr>
            <w:tcW w:w="2660" w:type="dxa"/>
            <w:tcBorders>
              <w:top w:val="nil"/>
              <w:left w:val="nil"/>
              <w:bottom w:val="nil"/>
              <w:right w:val="nil"/>
            </w:tcBorders>
          </w:tcPr>
          <w:p w14:paraId="0390CD81" w14:textId="77777777" w:rsidR="00A95C8F" w:rsidRPr="00A95C8F" w:rsidRDefault="00F2497F" w:rsidP="00A95C8F">
            <w:pPr>
              <w:jc w:val="both"/>
              <w:rPr>
                <w:rFonts w:ascii="Arial" w:hAnsi="Arial" w:cs="Arial"/>
                <w:color w:val="000000"/>
              </w:rPr>
            </w:pPr>
            <w:r w:rsidRPr="00F36326">
              <w:rPr>
                <w:rFonts w:ascii="Arial" w:hAnsi="Arial" w:cs="Arial"/>
                <w:noProof/>
                <w:color w:val="000000"/>
              </w:rPr>
              <w:drawing>
                <wp:inline distT="0" distB="0" distL="0" distR="0" wp14:anchorId="2F64496F" wp14:editId="3561F134">
                  <wp:extent cx="1610995" cy="1001395"/>
                  <wp:effectExtent l="0" t="0" r="0" b="0"/>
                  <wp:docPr id="3"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1001395"/>
                          </a:xfrm>
                          <a:prstGeom prst="rect">
                            <a:avLst/>
                          </a:prstGeom>
                          <a:noFill/>
                          <a:ln>
                            <a:noFill/>
                          </a:ln>
                        </pic:spPr>
                      </pic:pic>
                    </a:graphicData>
                  </a:graphic>
                </wp:inline>
              </w:drawing>
            </w:r>
          </w:p>
        </w:tc>
        <w:tc>
          <w:tcPr>
            <w:tcW w:w="6910" w:type="dxa"/>
            <w:tcBorders>
              <w:top w:val="nil"/>
              <w:left w:val="nil"/>
              <w:bottom w:val="nil"/>
              <w:right w:val="nil"/>
            </w:tcBorders>
          </w:tcPr>
          <w:p w14:paraId="65287FEA" w14:textId="77777777" w:rsidR="00A95C8F" w:rsidRPr="00A95C8F" w:rsidRDefault="00A95C8F" w:rsidP="00A95C8F">
            <w:pPr>
              <w:keepNext/>
              <w:jc w:val="both"/>
              <w:outlineLvl w:val="2"/>
              <w:rPr>
                <w:rFonts w:ascii="Arial" w:hAnsi="Arial" w:cs="Arial"/>
                <w:b/>
                <w:bCs/>
                <w:i/>
                <w:iCs/>
                <w:color w:val="000000"/>
                <w:spacing w:val="100"/>
                <w:sz w:val="56"/>
                <w:szCs w:val="56"/>
              </w:rPr>
            </w:pPr>
            <w:bookmarkStart w:id="0" w:name="_Toc73373013"/>
            <w:bookmarkStart w:id="1" w:name="_Toc77676565"/>
            <w:bookmarkStart w:id="2" w:name="_Toc77706634"/>
            <w:bookmarkStart w:id="3" w:name="_Toc80180931"/>
            <w:bookmarkStart w:id="4" w:name="_Toc81926701"/>
            <w:bookmarkStart w:id="5" w:name="_Toc86702964"/>
            <w:bookmarkStart w:id="6" w:name="_Toc86775879"/>
            <w:bookmarkStart w:id="7" w:name="_Toc87383782"/>
            <w:bookmarkStart w:id="8" w:name="_Toc87383821"/>
            <w:bookmarkStart w:id="9" w:name="_Toc90977793"/>
            <w:bookmarkStart w:id="10" w:name="_Toc91500851"/>
            <w:bookmarkStart w:id="11" w:name="_Toc91591192"/>
            <w:bookmarkStart w:id="12" w:name="_Toc92786282"/>
            <w:bookmarkStart w:id="13" w:name="_Toc97589944"/>
            <w:bookmarkStart w:id="14" w:name="_Toc98193125"/>
            <w:bookmarkStart w:id="15" w:name="_Toc98763826"/>
            <w:bookmarkStart w:id="16" w:name="_Toc98859059"/>
            <w:bookmarkStart w:id="17" w:name="_Toc100605285"/>
            <w:bookmarkStart w:id="18" w:name="_Toc100689793"/>
            <w:bookmarkStart w:id="19" w:name="_Toc101257678"/>
            <w:bookmarkStart w:id="20" w:name="_Toc106622232"/>
            <w:bookmarkStart w:id="21" w:name="_Toc118099740"/>
            <w:bookmarkStart w:id="22" w:name="_Toc118099928"/>
            <w:bookmarkStart w:id="23" w:name="_Toc152076580"/>
            <w:bookmarkStart w:id="24" w:name="_Toc152676264"/>
            <w:bookmarkStart w:id="25" w:name="_Toc153236096"/>
            <w:bookmarkStart w:id="26" w:name="_Toc153896052"/>
            <w:bookmarkStart w:id="27" w:name="_Toc153896135"/>
            <w:bookmarkStart w:id="28" w:name="_Toc154547219"/>
            <w:bookmarkStart w:id="29" w:name="_Toc155067849"/>
            <w:bookmarkStart w:id="30" w:name="_Toc155068226"/>
            <w:bookmarkStart w:id="31" w:name="_Toc155705452"/>
            <w:r w:rsidRPr="00A95C8F">
              <w:rPr>
                <w:rFonts w:ascii="Arial" w:hAnsi="Arial" w:cs="Arial"/>
                <w:b/>
                <w:bCs/>
                <w:i/>
                <w:iCs/>
                <w:color w:val="000000"/>
                <w:spacing w:val="100"/>
                <w:sz w:val="56"/>
                <w:szCs w:val="56"/>
              </w:rPr>
              <w:t>ПОЛИТИЧЕСКАЯ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5DC01ABC" w14:textId="77777777"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14:paraId="650EC672" w14:textId="77777777" w:rsidR="00A95C8F" w:rsidRPr="00A95C8F" w:rsidRDefault="00A95C8F" w:rsidP="00A95C8F">
      <w:pPr>
        <w:pBdr>
          <w:bottom w:val="single" w:sz="12" w:space="1" w:color="auto"/>
        </w:pBdr>
        <w:jc w:val="center"/>
        <w:rPr>
          <w:rFonts w:ascii="Arial" w:hAnsi="Arial" w:cs="Arial"/>
          <w:b/>
          <w:bCs/>
          <w:i/>
          <w:iCs/>
          <w:color w:val="000000"/>
          <w:sz w:val="28"/>
          <w:szCs w:val="28"/>
        </w:rPr>
      </w:pPr>
    </w:p>
    <w:p w14:paraId="02DFEBB8" w14:textId="6375EC05"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A878AE">
        <w:rPr>
          <w:rFonts w:ascii="Arial" w:hAnsi="Arial" w:cs="Arial"/>
          <w:b/>
          <w:bCs/>
          <w:color w:val="000000"/>
          <w:sz w:val="28"/>
          <w:szCs w:val="28"/>
        </w:rPr>
        <w:t>2</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5A5097">
        <w:rPr>
          <w:rFonts w:ascii="Arial" w:hAnsi="Arial" w:cs="Arial"/>
          <w:b/>
          <w:bCs/>
          <w:color w:val="000000"/>
          <w:sz w:val="28"/>
          <w:szCs w:val="28"/>
        </w:rPr>
        <w:t>90</w:t>
      </w:r>
      <w:r w:rsidR="00A878AE">
        <w:rPr>
          <w:rFonts w:ascii="Arial" w:hAnsi="Arial" w:cs="Arial"/>
          <w:b/>
          <w:bCs/>
          <w:color w:val="000000"/>
          <w:sz w:val="28"/>
          <w:szCs w:val="28"/>
        </w:rPr>
        <w:t>4</w:t>
      </w:r>
      <w:r w:rsidRPr="00A95C8F">
        <w:rPr>
          <w:rFonts w:ascii="Arial" w:hAnsi="Arial" w:cs="Arial"/>
          <w:b/>
          <w:bCs/>
          <w:color w:val="000000"/>
          <w:sz w:val="28"/>
          <w:szCs w:val="28"/>
        </w:rPr>
        <w:t>)</w:t>
      </w:r>
    </w:p>
    <w:p w14:paraId="63629F53" w14:textId="5CFD5158" w:rsidR="00A95C8F" w:rsidRPr="00A44770" w:rsidRDefault="00A878AE"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2-8</w:t>
      </w:r>
      <w:r w:rsidR="00A44770">
        <w:rPr>
          <w:rFonts w:ascii="Arial" w:hAnsi="Arial" w:cs="Arial"/>
          <w:b/>
          <w:bCs/>
          <w:color w:val="000000"/>
          <w:sz w:val="28"/>
          <w:szCs w:val="28"/>
          <w:lang w:val="en-US"/>
        </w:rPr>
        <w:t xml:space="preserve"> </w:t>
      </w:r>
      <w:r w:rsidR="00A44770">
        <w:rPr>
          <w:rFonts w:ascii="Arial" w:hAnsi="Arial" w:cs="Arial"/>
          <w:b/>
          <w:bCs/>
          <w:color w:val="000000"/>
          <w:sz w:val="28"/>
          <w:szCs w:val="28"/>
        </w:rPr>
        <w:t>января 2024 г.</w:t>
      </w:r>
    </w:p>
    <w:p w14:paraId="598716CF" w14:textId="77777777" w:rsidR="00BF523F" w:rsidRDefault="00BF523F" w:rsidP="00A95C8F">
      <w:pPr>
        <w:rPr>
          <w:rFonts w:ascii="Arial" w:hAnsi="Arial" w:cs="Arial"/>
          <w:bCs/>
          <w:color w:val="000000"/>
          <w:sz w:val="28"/>
          <w:szCs w:val="28"/>
        </w:rPr>
      </w:pPr>
    </w:p>
    <w:p w14:paraId="2E82E402" w14:textId="77777777"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14:paraId="4BCC1207" w14:textId="6E43AAD7" w:rsidR="00ED0ABB" w:rsidRDefault="00C34746">
      <w:pPr>
        <w:pStyle w:val="31"/>
        <w:rPr>
          <w:rFonts w:asciiTheme="minorHAnsi" w:eastAsiaTheme="minorEastAsia" w:hAnsiTheme="minorHAnsi" w:cstheme="minorBidi"/>
          <w:b w:val="0"/>
          <w:bCs w:val="0"/>
          <w:i w:val="0"/>
        </w:rPr>
      </w:pPr>
      <w:r w:rsidRPr="00EC41EB">
        <w:rPr>
          <w:color w:val="000000"/>
          <w:sz w:val="28"/>
          <w:szCs w:val="28"/>
        </w:rPr>
        <w:fldChar w:fldCharType="begin"/>
      </w:r>
      <w:r w:rsidRPr="00EC41EB">
        <w:rPr>
          <w:color w:val="000000"/>
          <w:sz w:val="28"/>
          <w:szCs w:val="28"/>
        </w:rPr>
        <w:instrText xml:space="preserve"> TOC \o "1-3" \h \z \u </w:instrText>
      </w:r>
      <w:r w:rsidRPr="00EC41EB">
        <w:rPr>
          <w:color w:val="000000"/>
          <w:sz w:val="28"/>
          <w:szCs w:val="28"/>
        </w:rPr>
        <w:fldChar w:fldCharType="separate"/>
      </w:r>
    </w:p>
    <w:p w14:paraId="6EDC73AD" w14:textId="568B52E9" w:rsidR="00ED0ABB" w:rsidRDefault="00840246">
      <w:pPr>
        <w:pStyle w:val="14"/>
        <w:tabs>
          <w:tab w:val="right" w:leader="underscore" w:pos="9345"/>
        </w:tabs>
        <w:rPr>
          <w:rFonts w:asciiTheme="minorHAnsi" w:eastAsiaTheme="minorEastAsia" w:hAnsiTheme="minorHAnsi" w:cstheme="minorBidi"/>
          <w:b w:val="0"/>
          <w:bCs w:val="0"/>
          <w:i w:val="0"/>
          <w:iCs w:val="0"/>
          <w:noProof/>
        </w:rPr>
      </w:pPr>
      <w:hyperlink w:anchor="_Toc155705453" w:history="1">
        <w:r w:rsidR="00ED0ABB" w:rsidRPr="0066565C">
          <w:rPr>
            <w:rStyle w:val="a6"/>
            <w:rFonts w:ascii="Arial" w:hAnsi="Arial" w:cs="Arial"/>
            <w:noProof/>
          </w:rPr>
          <w:t>Политика, идеология, инсайд</w:t>
        </w:r>
        <w:r w:rsidR="00ED0ABB">
          <w:rPr>
            <w:noProof/>
            <w:webHidden/>
          </w:rPr>
          <w:tab/>
        </w:r>
        <w:r w:rsidR="00ED0ABB">
          <w:rPr>
            <w:noProof/>
            <w:webHidden/>
          </w:rPr>
          <w:fldChar w:fldCharType="begin"/>
        </w:r>
        <w:r w:rsidR="00ED0ABB">
          <w:rPr>
            <w:noProof/>
            <w:webHidden/>
          </w:rPr>
          <w:instrText xml:space="preserve"> PAGEREF _Toc155705453 \h </w:instrText>
        </w:r>
        <w:r w:rsidR="00ED0ABB">
          <w:rPr>
            <w:noProof/>
            <w:webHidden/>
          </w:rPr>
        </w:r>
        <w:r w:rsidR="00ED0ABB">
          <w:rPr>
            <w:noProof/>
            <w:webHidden/>
          </w:rPr>
          <w:fldChar w:fldCharType="separate"/>
        </w:r>
        <w:r w:rsidR="00ED0ABB">
          <w:rPr>
            <w:noProof/>
            <w:webHidden/>
          </w:rPr>
          <w:t>2</w:t>
        </w:r>
        <w:r w:rsidR="00ED0ABB">
          <w:rPr>
            <w:noProof/>
            <w:webHidden/>
          </w:rPr>
          <w:fldChar w:fldCharType="end"/>
        </w:r>
      </w:hyperlink>
    </w:p>
    <w:p w14:paraId="1A4EAB96" w14:textId="4710F26F" w:rsidR="00ED0ABB" w:rsidRDefault="00840246">
      <w:pPr>
        <w:pStyle w:val="21"/>
        <w:rPr>
          <w:rFonts w:asciiTheme="minorHAnsi" w:eastAsiaTheme="minorEastAsia" w:hAnsiTheme="minorHAnsi" w:cstheme="minorBidi"/>
          <w:b w:val="0"/>
          <w:bCs w:val="0"/>
        </w:rPr>
      </w:pPr>
      <w:hyperlink w:anchor="_Toc155705454" w:history="1">
        <w:r w:rsidR="00ED0ABB" w:rsidRPr="0066565C">
          <w:rPr>
            <w:rStyle w:val="a6"/>
          </w:rPr>
          <w:t>Из центров власти</w:t>
        </w:r>
        <w:r w:rsidR="00ED0ABB">
          <w:rPr>
            <w:webHidden/>
          </w:rPr>
          <w:tab/>
        </w:r>
        <w:r w:rsidR="00ED0ABB">
          <w:rPr>
            <w:webHidden/>
          </w:rPr>
          <w:fldChar w:fldCharType="begin"/>
        </w:r>
        <w:r w:rsidR="00ED0ABB">
          <w:rPr>
            <w:webHidden/>
          </w:rPr>
          <w:instrText xml:space="preserve"> PAGEREF _Toc155705454 \h </w:instrText>
        </w:r>
        <w:r w:rsidR="00ED0ABB">
          <w:rPr>
            <w:webHidden/>
          </w:rPr>
        </w:r>
        <w:r w:rsidR="00ED0ABB">
          <w:rPr>
            <w:webHidden/>
          </w:rPr>
          <w:fldChar w:fldCharType="separate"/>
        </w:r>
        <w:r w:rsidR="00ED0ABB">
          <w:rPr>
            <w:webHidden/>
          </w:rPr>
          <w:t>2</w:t>
        </w:r>
        <w:r w:rsidR="00ED0ABB">
          <w:rPr>
            <w:webHidden/>
          </w:rPr>
          <w:fldChar w:fldCharType="end"/>
        </w:r>
      </w:hyperlink>
    </w:p>
    <w:p w14:paraId="57195728" w14:textId="2F6D53D2" w:rsidR="00ED0ABB" w:rsidRDefault="00840246">
      <w:pPr>
        <w:pStyle w:val="21"/>
        <w:rPr>
          <w:rFonts w:asciiTheme="minorHAnsi" w:eastAsiaTheme="minorEastAsia" w:hAnsiTheme="minorHAnsi" w:cstheme="minorBidi"/>
          <w:b w:val="0"/>
          <w:bCs w:val="0"/>
        </w:rPr>
      </w:pPr>
      <w:hyperlink w:anchor="_Toc155705455" w:history="1">
        <w:r w:rsidR="00ED0ABB" w:rsidRPr="0066565C">
          <w:rPr>
            <w:rStyle w:val="a6"/>
          </w:rPr>
          <w:t>Политические игроки</w:t>
        </w:r>
        <w:r w:rsidR="00ED0ABB">
          <w:rPr>
            <w:webHidden/>
          </w:rPr>
          <w:tab/>
        </w:r>
        <w:r w:rsidR="00ED0ABB">
          <w:rPr>
            <w:webHidden/>
          </w:rPr>
          <w:fldChar w:fldCharType="begin"/>
        </w:r>
        <w:r w:rsidR="00ED0ABB">
          <w:rPr>
            <w:webHidden/>
          </w:rPr>
          <w:instrText xml:space="preserve"> PAGEREF _Toc155705455 \h </w:instrText>
        </w:r>
        <w:r w:rsidR="00ED0ABB">
          <w:rPr>
            <w:webHidden/>
          </w:rPr>
        </w:r>
        <w:r w:rsidR="00ED0ABB">
          <w:rPr>
            <w:webHidden/>
          </w:rPr>
          <w:fldChar w:fldCharType="separate"/>
        </w:r>
        <w:r w:rsidR="00ED0ABB">
          <w:rPr>
            <w:webHidden/>
          </w:rPr>
          <w:t>13</w:t>
        </w:r>
        <w:r w:rsidR="00ED0ABB">
          <w:rPr>
            <w:webHidden/>
          </w:rPr>
          <w:fldChar w:fldCharType="end"/>
        </w:r>
      </w:hyperlink>
    </w:p>
    <w:p w14:paraId="0231862E" w14:textId="0579AD93" w:rsidR="00ED0ABB" w:rsidRDefault="00840246">
      <w:pPr>
        <w:pStyle w:val="21"/>
        <w:rPr>
          <w:rFonts w:asciiTheme="minorHAnsi" w:eastAsiaTheme="minorEastAsia" w:hAnsiTheme="minorHAnsi" w:cstheme="minorBidi"/>
          <w:b w:val="0"/>
          <w:bCs w:val="0"/>
        </w:rPr>
      </w:pPr>
      <w:hyperlink w:anchor="_Toc155705456" w:history="1">
        <w:r w:rsidR="00ED0ABB" w:rsidRPr="0066565C">
          <w:rPr>
            <w:rStyle w:val="a6"/>
          </w:rPr>
          <w:t>Россия и мир</w:t>
        </w:r>
        <w:r w:rsidR="00ED0ABB">
          <w:rPr>
            <w:webHidden/>
          </w:rPr>
          <w:tab/>
        </w:r>
        <w:r w:rsidR="00ED0ABB">
          <w:rPr>
            <w:webHidden/>
          </w:rPr>
          <w:fldChar w:fldCharType="begin"/>
        </w:r>
        <w:r w:rsidR="00ED0ABB">
          <w:rPr>
            <w:webHidden/>
          </w:rPr>
          <w:instrText xml:space="preserve"> PAGEREF _Toc155705456 \h </w:instrText>
        </w:r>
        <w:r w:rsidR="00ED0ABB">
          <w:rPr>
            <w:webHidden/>
          </w:rPr>
        </w:r>
        <w:r w:rsidR="00ED0ABB">
          <w:rPr>
            <w:webHidden/>
          </w:rPr>
          <w:fldChar w:fldCharType="separate"/>
        </w:r>
        <w:r w:rsidR="00ED0ABB">
          <w:rPr>
            <w:webHidden/>
          </w:rPr>
          <w:t>22</w:t>
        </w:r>
        <w:r w:rsidR="00ED0ABB">
          <w:rPr>
            <w:webHidden/>
          </w:rPr>
          <w:fldChar w:fldCharType="end"/>
        </w:r>
      </w:hyperlink>
    </w:p>
    <w:p w14:paraId="40F554B9" w14:textId="0F614C7B" w:rsidR="00ED0ABB" w:rsidRDefault="00840246">
      <w:pPr>
        <w:pStyle w:val="21"/>
        <w:rPr>
          <w:rFonts w:asciiTheme="minorHAnsi" w:eastAsiaTheme="minorEastAsia" w:hAnsiTheme="minorHAnsi" w:cstheme="minorBidi"/>
          <w:b w:val="0"/>
          <w:bCs w:val="0"/>
        </w:rPr>
      </w:pPr>
      <w:hyperlink w:anchor="_Toc155705457" w:history="1">
        <w:r w:rsidR="00ED0ABB" w:rsidRPr="0066565C">
          <w:rPr>
            <w:rStyle w:val="a6"/>
          </w:rPr>
          <w:t>Новости из регионов</w:t>
        </w:r>
        <w:r w:rsidR="00ED0ABB">
          <w:rPr>
            <w:webHidden/>
          </w:rPr>
          <w:tab/>
        </w:r>
        <w:r w:rsidR="00ED0ABB">
          <w:rPr>
            <w:webHidden/>
          </w:rPr>
          <w:fldChar w:fldCharType="begin"/>
        </w:r>
        <w:r w:rsidR="00ED0ABB">
          <w:rPr>
            <w:webHidden/>
          </w:rPr>
          <w:instrText xml:space="preserve"> PAGEREF _Toc155705457 \h </w:instrText>
        </w:r>
        <w:r w:rsidR="00ED0ABB">
          <w:rPr>
            <w:webHidden/>
          </w:rPr>
        </w:r>
        <w:r w:rsidR="00ED0ABB">
          <w:rPr>
            <w:webHidden/>
          </w:rPr>
          <w:fldChar w:fldCharType="separate"/>
        </w:r>
        <w:r w:rsidR="00ED0ABB">
          <w:rPr>
            <w:webHidden/>
          </w:rPr>
          <w:t>25</w:t>
        </w:r>
        <w:r w:rsidR="00ED0ABB">
          <w:rPr>
            <w:webHidden/>
          </w:rPr>
          <w:fldChar w:fldCharType="end"/>
        </w:r>
      </w:hyperlink>
    </w:p>
    <w:p w14:paraId="1EC01806" w14:textId="0870DDB7" w:rsidR="00ED0ABB" w:rsidRDefault="00840246">
      <w:pPr>
        <w:pStyle w:val="21"/>
        <w:rPr>
          <w:rFonts w:asciiTheme="minorHAnsi" w:eastAsiaTheme="minorEastAsia" w:hAnsiTheme="minorHAnsi" w:cstheme="minorBidi"/>
          <w:b w:val="0"/>
          <w:bCs w:val="0"/>
        </w:rPr>
      </w:pPr>
      <w:hyperlink w:anchor="_Toc155705458" w:history="1">
        <w:r w:rsidR="00ED0ABB" w:rsidRPr="0066565C">
          <w:rPr>
            <w:rStyle w:val="a6"/>
          </w:rPr>
          <w:t>Новости СВО</w:t>
        </w:r>
        <w:r w:rsidR="00ED0ABB">
          <w:rPr>
            <w:webHidden/>
          </w:rPr>
          <w:tab/>
        </w:r>
        <w:r w:rsidR="00ED0ABB">
          <w:rPr>
            <w:webHidden/>
          </w:rPr>
          <w:fldChar w:fldCharType="begin"/>
        </w:r>
        <w:r w:rsidR="00ED0ABB">
          <w:rPr>
            <w:webHidden/>
          </w:rPr>
          <w:instrText xml:space="preserve"> PAGEREF _Toc155705458 \h </w:instrText>
        </w:r>
        <w:r w:rsidR="00ED0ABB">
          <w:rPr>
            <w:webHidden/>
          </w:rPr>
        </w:r>
        <w:r w:rsidR="00ED0ABB">
          <w:rPr>
            <w:webHidden/>
          </w:rPr>
          <w:fldChar w:fldCharType="separate"/>
        </w:r>
        <w:r w:rsidR="00ED0ABB">
          <w:rPr>
            <w:webHidden/>
          </w:rPr>
          <w:t>32</w:t>
        </w:r>
        <w:r w:rsidR="00ED0ABB">
          <w:rPr>
            <w:webHidden/>
          </w:rPr>
          <w:fldChar w:fldCharType="end"/>
        </w:r>
      </w:hyperlink>
    </w:p>
    <w:p w14:paraId="4A666E5A" w14:textId="7686A563" w:rsidR="00ED0ABB" w:rsidRDefault="00840246">
      <w:pPr>
        <w:pStyle w:val="14"/>
        <w:tabs>
          <w:tab w:val="right" w:leader="underscore" w:pos="9345"/>
        </w:tabs>
        <w:rPr>
          <w:rFonts w:asciiTheme="minorHAnsi" w:eastAsiaTheme="minorEastAsia" w:hAnsiTheme="minorHAnsi" w:cstheme="minorBidi"/>
          <w:b w:val="0"/>
          <w:bCs w:val="0"/>
          <w:i w:val="0"/>
          <w:iCs w:val="0"/>
          <w:noProof/>
        </w:rPr>
      </w:pPr>
      <w:hyperlink w:anchor="_Toc155705459" w:history="1">
        <w:r w:rsidR="00ED0ABB" w:rsidRPr="0066565C">
          <w:rPr>
            <w:rStyle w:val="a6"/>
            <w:rFonts w:ascii="Arial" w:hAnsi="Arial" w:cs="Arial"/>
            <w:noProof/>
          </w:rPr>
          <w:t>Весь спектр мнений</w:t>
        </w:r>
        <w:r w:rsidR="00ED0ABB">
          <w:rPr>
            <w:noProof/>
            <w:webHidden/>
          </w:rPr>
          <w:tab/>
        </w:r>
        <w:r w:rsidR="00ED0ABB">
          <w:rPr>
            <w:noProof/>
            <w:webHidden/>
          </w:rPr>
          <w:fldChar w:fldCharType="begin"/>
        </w:r>
        <w:r w:rsidR="00ED0ABB">
          <w:rPr>
            <w:noProof/>
            <w:webHidden/>
          </w:rPr>
          <w:instrText xml:space="preserve"> PAGEREF _Toc155705459 \h </w:instrText>
        </w:r>
        <w:r w:rsidR="00ED0ABB">
          <w:rPr>
            <w:noProof/>
            <w:webHidden/>
          </w:rPr>
        </w:r>
        <w:r w:rsidR="00ED0ABB">
          <w:rPr>
            <w:noProof/>
            <w:webHidden/>
          </w:rPr>
          <w:fldChar w:fldCharType="separate"/>
        </w:r>
        <w:r w:rsidR="00ED0ABB">
          <w:rPr>
            <w:noProof/>
            <w:webHidden/>
          </w:rPr>
          <w:t>34</w:t>
        </w:r>
        <w:r w:rsidR="00ED0ABB">
          <w:rPr>
            <w:noProof/>
            <w:webHidden/>
          </w:rPr>
          <w:fldChar w:fldCharType="end"/>
        </w:r>
      </w:hyperlink>
    </w:p>
    <w:p w14:paraId="56A45A2C" w14:textId="655C231A" w:rsidR="00ED0ABB" w:rsidRDefault="00840246">
      <w:pPr>
        <w:pStyle w:val="21"/>
        <w:rPr>
          <w:rFonts w:asciiTheme="minorHAnsi" w:eastAsiaTheme="minorEastAsia" w:hAnsiTheme="minorHAnsi" w:cstheme="minorBidi"/>
          <w:b w:val="0"/>
          <w:bCs w:val="0"/>
        </w:rPr>
      </w:pPr>
      <w:hyperlink w:anchor="_Toc155705460" w:history="1">
        <w:r w:rsidR="00ED0ABB" w:rsidRPr="0066565C">
          <w:rPr>
            <w:rStyle w:val="a6"/>
          </w:rPr>
          <w:t>Общественное мнение</w:t>
        </w:r>
        <w:r w:rsidR="00ED0ABB">
          <w:rPr>
            <w:webHidden/>
          </w:rPr>
          <w:tab/>
        </w:r>
        <w:r w:rsidR="00ED0ABB">
          <w:rPr>
            <w:webHidden/>
          </w:rPr>
          <w:fldChar w:fldCharType="begin"/>
        </w:r>
        <w:r w:rsidR="00ED0ABB">
          <w:rPr>
            <w:webHidden/>
          </w:rPr>
          <w:instrText xml:space="preserve"> PAGEREF _Toc155705460 \h </w:instrText>
        </w:r>
        <w:r w:rsidR="00ED0ABB">
          <w:rPr>
            <w:webHidden/>
          </w:rPr>
        </w:r>
        <w:r w:rsidR="00ED0ABB">
          <w:rPr>
            <w:webHidden/>
          </w:rPr>
          <w:fldChar w:fldCharType="separate"/>
        </w:r>
        <w:r w:rsidR="00ED0ABB">
          <w:rPr>
            <w:webHidden/>
          </w:rPr>
          <w:t>34</w:t>
        </w:r>
        <w:r w:rsidR="00ED0ABB">
          <w:rPr>
            <w:webHidden/>
          </w:rPr>
          <w:fldChar w:fldCharType="end"/>
        </w:r>
      </w:hyperlink>
    </w:p>
    <w:p w14:paraId="7A241DE7" w14:textId="5DFC9DDD" w:rsidR="00ED0ABB" w:rsidRDefault="00840246">
      <w:pPr>
        <w:pStyle w:val="21"/>
        <w:rPr>
          <w:rFonts w:asciiTheme="minorHAnsi" w:eastAsiaTheme="minorEastAsia" w:hAnsiTheme="minorHAnsi" w:cstheme="minorBidi"/>
          <w:b w:val="0"/>
          <w:bCs w:val="0"/>
        </w:rPr>
      </w:pPr>
      <w:hyperlink w:anchor="_Toc155705461" w:history="1">
        <w:r w:rsidR="00ED0ABB" w:rsidRPr="0066565C">
          <w:rPr>
            <w:rStyle w:val="a6"/>
          </w:rPr>
          <w:t>Интервью</w:t>
        </w:r>
        <w:r w:rsidR="00ED0ABB">
          <w:rPr>
            <w:webHidden/>
          </w:rPr>
          <w:tab/>
        </w:r>
        <w:r w:rsidR="00ED0ABB">
          <w:rPr>
            <w:webHidden/>
          </w:rPr>
          <w:fldChar w:fldCharType="begin"/>
        </w:r>
        <w:r w:rsidR="00ED0ABB">
          <w:rPr>
            <w:webHidden/>
          </w:rPr>
          <w:instrText xml:space="preserve"> PAGEREF _Toc155705461 \h </w:instrText>
        </w:r>
        <w:r w:rsidR="00ED0ABB">
          <w:rPr>
            <w:webHidden/>
          </w:rPr>
        </w:r>
        <w:r w:rsidR="00ED0ABB">
          <w:rPr>
            <w:webHidden/>
          </w:rPr>
          <w:fldChar w:fldCharType="separate"/>
        </w:r>
        <w:r w:rsidR="00ED0ABB">
          <w:rPr>
            <w:webHidden/>
          </w:rPr>
          <w:t>44</w:t>
        </w:r>
        <w:r w:rsidR="00ED0ABB">
          <w:rPr>
            <w:webHidden/>
          </w:rPr>
          <w:fldChar w:fldCharType="end"/>
        </w:r>
      </w:hyperlink>
    </w:p>
    <w:p w14:paraId="569C118A" w14:textId="5084513F" w:rsidR="00ED0ABB" w:rsidRDefault="00840246">
      <w:pPr>
        <w:pStyle w:val="21"/>
        <w:rPr>
          <w:rFonts w:asciiTheme="minorHAnsi" w:eastAsiaTheme="minorEastAsia" w:hAnsiTheme="minorHAnsi" w:cstheme="minorBidi"/>
          <w:b w:val="0"/>
          <w:bCs w:val="0"/>
        </w:rPr>
      </w:pPr>
      <w:hyperlink w:anchor="_Toc155705462" w:history="1">
        <w:r w:rsidR="00ED0ABB" w:rsidRPr="0066565C">
          <w:rPr>
            <w:rStyle w:val="a6"/>
          </w:rPr>
          <w:t>Мнение</w:t>
        </w:r>
        <w:r w:rsidR="00ED0ABB">
          <w:rPr>
            <w:webHidden/>
          </w:rPr>
          <w:tab/>
        </w:r>
        <w:r w:rsidR="00ED0ABB">
          <w:rPr>
            <w:webHidden/>
          </w:rPr>
          <w:fldChar w:fldCharType="begin"/>
        </w:r>
        <w:r w:rsidR="00ED0ABB">
          <w:rPr>
            <w:webHidden/>
          </w:rPr>
          <w:instrText xml:space="preserve"> PAGEREF _Toc155705462 \h </w:instrText>
        </w:r>
        <w:r w:rsidR="00ED0ABB">
          <w:rPr>
            <w:webHidden/>
          </w:rPr>
        </w:r>
        <w:r w:rsidR="00ED0ABB">
          <w:rPr>
            <w:webHidden/>
          </w:rPr>
          <w:fldChar w:fldCharType="separate"/>
        </w:r>
        <w:r w:rsidR="00ED0ABB">
          <w:rPr>
            <w:webHidden/>
          </w:rPr>
          <w:t>51</w:t>
        </w:r>
        <w:r w:rsidR="00ED0ABB">
          <w:rPr>
            <w:webHidden/>
          </w:rPr>
          <w:fldChar w:fldCharType="end"/>
        </w:r>
      </w:hyperlink>
    </w:p>
    <w:p w14:paraId="3C59C741" w14:textId="07BCF630" w:rsidR="00ED0ABB" w:rsidRDefault="00840246">
      <w:pPr>
        <w:pStyle w:val="14"/>
        <w:tabs>
          <w:tab w:val="right" w:leader="underscore" w:pos="9345"/>
        </w:tabs>
        <w:rPr>
          <w:rFonts w:asciiTheme="minorHAnsi" w:eastAsiaTheme="minorEastAsia" w:hAnsiTheme="minorHAnsi" w:cstheme="minorBidi"/>
          <w:b w:val="0"/>
          <w:bCs w:val="0"/>
          <w:i w:val="0"/>
          <w:iCs w:val="0"/>
          <w:noProof/>
        </w:rPr>
      </w:pPr>
      <w:hyperlink w:anchor="_Toc155705463" w:history="1">
        <w:r w:rsidR="00ED0ABB" w:rsidRPr="0066565C">
          <w:rPr>
            <w:rStyle w:val="a6"/>
            <w:rFonts w:ascii="Arial" w:hAnsi="Arial" w:cs="Arial"/>
            <w:noProof/>
          </w:rPr>
          <w:t>Новости экономики, общества</w:t>
        </w:r>
        <w:r w:rsidR="00ED0ABB">
          <w:rPr>
            <w:noProof/>
            <w:webHidden/>
          </w:rPr>
          <w:tab/>
        </w:r>
        <w:r w:rsidR="00ED0ABB">
          <w:rPr>
            <w:noProof/>
            <w:webHidden/>
          </w:rPr>
          <w:fldChar w:fldCharType="begin"/>
        </w:r>
        <w:r w:rsidR="00ED0ABB">
          <w:rPr>
            <w:noProof/>
            <w:webHidden/>
          </w:rPr>
          <w:instrText xml:space="preserve"> PAGEREF _Toc155705463 \h </w:instrText>
        </w:r>
        <w:r w:rsidR="00ED0ABB">
          <w:rPr>
            <w:noProof/>
            <w:webHidden/>
          </w:rPr>
        </w:r>
        <w:r w:rsidR="00ED0ABB">
          <w:rPr>
            <w:noProof/>
            <w:webHidden/>
          </w:rPr>
          <w:fldChar w:fldCharType="separate"/>
        </w:r>
        <w:r w:rsidR="00ED0ABB">
          <w:rPr>
            <w:noProof/>
            <w:webHidden/>
          </w:rPr>
          <w:t>54</w:t>
        </w:r>
        <w:r w:rsidR="00ED0ABB">
          <w:rPr>
            <w:noProof/>
            <w:webHidden/>
          </w:rPr>
          <w:fldChar w:fldCharType="end"/>
        </w:r>
      </w:hyperlink>
    </w:p>
    <w:p w14:paraId="5B3DE692" w14:textId="7841A1EB" w:rsidR="00ED0ABB" w:rsidRDefault="00840246">
      <w:pPr>
        <w:pStyle w:val="21"/>
        <w:rPr>
          <w:rFonts w:asciiTheme="minorHAnsi" w:eastAsiaTheme="minorEastAsia" w:hAnsiTheme="minorHAnsi" w:cstheme="minorBidi"/>
          <w:b w:val="0"/>
          <w:bCs w:val="0"/>
        </w:rPr>
      </w:pPr>
      <w:hyperlink w:anchor="_Toc155705464" w:history="1">
        <w:r w:rsidR="00ED0ABB" w:rsidRPr="0066565C">
          <w:rPr>
            <w:rStyle w:val="a6"/>
          </w:rPr>
          <w:t>Экономика, финансы, фондовые рынки</w:t>
        </w:r>
        <w:r w:rsidR="00ED0ABB">
          <w:rPr>
            <w:webHidden/>
          </w:rPr>
          <w:tab/>
        </w:r>
        <w:r w:rsidR="00ED0ABB">
          <w:rPr>
            <w:webHidden/>
          </w:rPr>
          <w:fldChar w:fldCharType="begin"/>
        </w:r>
        <w:r w:rsidR="00ED0ABB">
          <w:rPr>
            <w:webHidden/>
          </w:rPr>
          <w:instrText xml:space="preserve"> PAGEREF _Toc155705464 \h </w:instrText>
        </w:r>
        <w:r w:rsidR="00ED0ABB">
          <w:rPr>
            <w:webHidden/>
          </w:rPr>
        </w:r>
        <w:r w:rsidR="00ED0ABB">
          <w:rPr>
            <w:webHidden/>
          </w:rPr>
          <w:fldChar w:fldCharType="separate"/>
        </w:r>
        <w:r w:rsidR="00ED0ABB">
          <w:rPr>
            <w:webHidden/>
          </w:rPr>
          <w:t>54</w:t>
        </w:r>
        <w:r w:rsidR="00ED0ABB">
          <w:rPr>
            <w:webHidden/>
          </w:rPr>
          <w:fldChar w:fldCharType="end"/>
        </w:r>
      </w:hyperlink>
    </w:p>
    <w:p w14:paraId="70C366B2" w14:textId="079DCC3D" w:rsidR="00ED0ABB" w:rsidRDefault="00840246">
      <w:pPr>
        <w:pStyle w:val="21"/>
        <w:rPr>
          <w:rFonts w:asciiTheme="minorHAnsi" w:eastAsiaTheme="minorEastAsia" w:hAnsiTheme="minorHAnsi" w:cstheme="minorBidi"/>
          <w:b w:val="0"/>
          <w:bCs w:val="0"/>
        </w:rPr>
      </w:pPr>
      <w:hyperlink w:anchor="_Toc155705465" w:history="1">
        <w:r w:rsidR="00ED0ABB" w:rsidRPr="0066565C">
          <w:rPr>
            <w:rStyle w:val="a6"/>
          </w:rPr>
          <w:t>Общество</w:t>
        </w:r>
        <w:r w:rsidR="00ED0ABB">
          <w:rPr>
            <w:webHidden/>
          </w:rPr>
          <w:tab/>
        </w:r>
        <w:r w:rsidR="00ED0ABB">
          <w:rPr>
            <w:webHidden/>
          </w:rPr>
          <w:fldChar w:fldCharType="begin"/>
        </w:r>
        <w:r w:rsidR="00ED0ABB">
          <w:rPr>
            <w:webHidden/>
          </w:rPr>
          <w:instrText xml:space="preserve"> PAGEREF _Toc155705465 \h </w:instrText>
        </w:r>
        <w:r w:rsidR="00ED0ABB">
          <w:rPr>
            <w:webHidden/>
          </w:rPr>
        </w:r>
        <w:r w:rsidR="00ED0ABB">
          <w:rPr>
            <w:webHidden/>
          </w:rPr>
          <w:fldChar w:fldCharType="separate"/>
        </w:r>
        <w:r w:rsidR="00ED0ABB">
          <w:rPr>
            <w:webHidden/>
          </w:rPr>
          <w:t>59</w:t>
        </w:r>
        <w:r w:rsidR="00ED0ABB">
          <w:rPr>
            <w:webHidden/>
          </w:rPr>
          <w:fldChar w:fldCharType="end"/>
        </w:r>
      </w:hyperlink>
    </w:p>
    <w:p w14:paraId="1347BDF1" w14:textId="37E61E93" w:rsidR="00ED0ABB" w:rsidRDefault="00840246">
      <w:pPr>
        <w:pStyle w:val="14"/>
        <w:tabs>
          <w:tab w:val="right" w:leader="underscore" w:pos="9345"/>
        </w:tabs>
        <w:rPr>
          <w:rFonts w:asciiTheme="minorHAnsi" w:eastAsiaTheme="minorEastAsia" w:hAnsiTheme="minorHAnsi" w:cstheme="minorBidi"/>
          <w:b w:val="0"/>
          <w:bCs w:val="0"/>
          <w:i w:val="0"/>
          <w:iCs w:val="0"/>
          <w:noProof/>
        </w:rPr>
      </w:pPr>
      <w:hyperlink w:anchor="_Toc155705466" w:history="1">
        <w:r w:rsidR="00ED0ABB" w:rsidRPr="0066565C">
          <w:rPr>
            <w:rStyle w:val="a6"/>
            <w:rFonts w:ascii="Arial" w:hAnsi="Arial" w:cs="Arial"/>
            <w:noProof/>
          </w:rPr>
          <w:t>Познавательный блок</w:t>
        </w:r>
        <w:r w:rsidR="00ED0ABB">
          <w:rPr>
            <w:noProof/>
            <w:webHidden/>
          </w:rPr>
          <w:tab/>
        </w:r>
        <w:r w:rsidR="00ED0ABB">
          <w:rPr>
            <w:noProof/>
            <w:webHidden/>
          </w:rPr>
          <w:fldChar w:fldCharType="begin"/>
        </w:r>
        <w:r w:rsidR="00ED0ABB">
          <w:rPr>
            <w:noProof/>
            <w:webHidden/>
          </w:rPr>
          <w:instrText xml:space="preserve"> PAGEREF _Toc155705466 \h </w:instrText>
        </w:r>
        <w:r w:rsidR="00ED0ABB">
          <w:rPr>
            <w:noProof/>
            <w:webHidden/>
          </w:rPr>
        </w:r>
        <w:r w:rsidR="00ED0ABB">
          <w:rPr>
            <w:noProof/>
            <w:webHidden/>
          </w:rPr>
          <w:fldChar w:fldCharType="separate"/>
        </w:r>
        <w:r w:rsidR="00ED0ABB">
          <w:rPr>
            <w:noProof/>
            <w:webHidden/>
          </w:rPr>
          <w:t>72</w:t>
        </w:r>
        <w:r w:rsidR="00ED0ABB">
          <w:rPr>
            <w:noProof/>
            <w:webHidden/>
          </w:rPr>
          <w:fldChar w:fldCharType="end"/>
        </w:r>
      </w:hyperlink>
    </w:p>
    <w:p w14:paraId="424E8305" w14:textId="414E5417" w:rsidR="00ED0ABB" w:rsidRDefault="00840246">
      <w:pPr>
        <w:pStyle w:val="21"/>
        <w:rPr>
          <w:rFonts w:asciiTheme="minorHAnsi" w:eastAsiaTheme="minorEastAsia" w:hAnsiTheme="minorHAnsi" w:cstheme="minorBidi"/>
          <w:b w:val="0"/>
          <w:bCs w:val="0"/>
        </w:rPr>
      </w:pPr>
      <w:hyperlink w:anchor="_Toc155705467" w:history="1">
        <w:r w:rsidR="00ED0ABB" w:rsidRPr="0066565C">
          <w:rPr>
            <w:rStyle w:val="a6"/>
          </w:rPr>
          <w:t>Горизонты познания</w:t>
        </w:r>
        <w:r w:rsidR="00ED0ABB">
          <w:rPr>
            <w:webHidden/>
          </w:rPr>
          <w:tab/>
        </w:r>
        <w:r w:rsidR="00ED0ABB">
          <w:rPr>
            <w:webHidden/>
          </w:rPr>
          <w:fldChar w:fldCharType="begin"/>
        </w:r>
        <w:r w:rsidR="00ED0ABB">
          <w:rPr>
            <w:webHidden/>
          </w:rPr>
          <w:instrText xml:space="preserve"> PAGEREF _Toc155705467 \h </w:instrText>
        </w:r>
        <w:r w:rsidR="00ED0ABB">
          <w:rPr>
            <w:webHidden/>
          </w:rPr>
        </w:r>
        <w:r w:rsidR="00ED0ABB">
          <w:rPr>
            <w:webHidden/>
          </w:rPr>
          <w:fldChar w:fldCharType="separate"/>
        </w:r>
        <w:r w:rsidR="00ED0ABB">
          <w:rPr>
            <w:webHidden/>
          </w:rPr>
          <w:t>72</w:t>
        </w:r>
        <w:r w:rsidR="00ED0ABB">
          <w:rPr>
            <w:webHidden/>
          </w:rPr>
          <w:fldChar w:fldCharType="end"/>
        </w:r>
      </w:hyperlink>
    </w:p>
    <w:p w14:paraId="590520B2" w14:textId="0A3A00F7" w:rsidR="00ED0ABB" w:rsidRDefault="00840246">
      <w:pPr>
        <w:pStyle w:val="21"/>
        <w:rPr>
          <w:rFonts w:asciiTheme="minorHAnsi" w:eastAsiaTheme="minorEastAsia" w:hAnsiTheme="minorHAnsi" w:cstheme="minorBidi"/>
          <w:b w:val="0"/>
          <w:bCs w:val="0"/>
        </w:rPr>
      </w:pPr>
      <w:hyperlink w:anchor="_Toc155705468" w:history="1">
        <w:r w:rsidR="00ED0ABB" w:rsidRPr="0066565C">
          <w:rPr>
            <w:rStyle w:val="a6"/>
          </w:rPr>
          <w:t>Анекдоты, цитаты, афоризмы</w:t>
        </w:r>
        <w:r w:rsidR="00ED0ABB">
          <w:rPr>
            <w:webHidden/>
          </w:rPr>
          <w:tab/>
        </w:r>
        <w:r w:rsidR="00ED0ABB">
          <w:rPr>
            <w:webHidden/>
          </w:rPr>
          <w:fldChar w:fldCharType="begin"/>
        </w:r>
        <w:r w:rsidR="00ED0ABB">
          <w:rPr>
            <w:webHidden/>
          </w:rPr>
          <w:instrText xml:space="preserve"> PAGEREF _Toc155705468 \h </w:instrText>
        </w:r>
        <w:r w:rsidR="00ED0ABB">
          <w:rPr>
            <w:webHidden/>
          </w:rPr>
        </w:r>
        <w:r w:rsidR="00ED0ABB">
          <w:rPr>
            <w:webHidden/>
          </w:rPr>
          <w:fldChar w:fldCharType="separate"/>
        </w:r>
        <w:r w:rsidR="00ED0ABB">
          <w:rPr>
            <w:webHidden/>
          </w:rPr>
          <w:t>79</w:t>
        </w:r>
        <w:r w:rsidR="00ED0ABB">
          <w:rPr>
            <w:webHidden/>
          </w:rPr>
          <w:fldChar w:fldCharType="end"/>
        </w:r>
      </w:hyperlink>
    </w:p>
    <w:p w14:paraId="39E84C5B" w14:textId="34C42A40" w:rsidR="00A95C8F" w:rsidRPr="00EC41EB" w:rsidRDefault="00C34746" w:rsidP="00A95C8F">
      <w:pPr>
        <w:rPr>
          <w:rFonts w:ascii="Arial" w:hAnsi="Arial" w:cs="Arial"/>
          <w:b/>
          <w:bCs/>
          <w:color w:val="000000"/>
          <w:sz w:val="28"/>
          <w:szCs w:val="28"/>
        </w:rPr>
      </w:pPr>
      <w:r w:rsidRPr="00EC41EB">
        <w:rPr>
          <w:rFonts w:ascii="Arial" w:hAnsi="Arial" w:cs="Arial"/>
          <w:b/>
          <w:bCs/>
          <w:color w:val="000000"/>
          <w:sz w:val="28"/>
          <w:szCs w:val="28"/>
        </w:rPr>
        <w:fldChar w:fldCharType="end"/>
      </w:r>
    </w:p>
    <w:p w14:paraId="1FC621BE" w14:textId="77777777" w:rsidR="00A95C8F" w:rsidRPr="00EC41EB" w:rsidRDefault="00A95C8F" w:rsidP="00A95C8F">
      <w:pPr>
        <w:spacing w:line="360" w:lineRule="auto"/>
        <w:ind w:firstLine="709"/>
        <w:jc w:val="both"/>
        <w:rPr>
          <w:rFonts w:ascii="Arial" w:hAnsi="Arial" w:cs="Arial"/>
          <w:b/>
          <w:bCs/>
          <w:color w:val="000000"/>
          <w:sz w:val="28"/>
          <w:szCs w:val="28"/>
        </w:rPr>
      </w:pPr>
    </w:p>
    <w:p w14:paraId="0F0931F8" w14:textId="77777777" w:rsidR="00A95C8F" w:rsidRPr="00A64BC5" w:rsidRDefault="00A95C8F" w:rsidP="00A95C8F">
      <w:pPr>
        <w:spacing w:line="360" w:lineRule="auto"/>
        <w:ind w:firstLine="709"/>
        <w:jc w:val="both"/>
        <w:rPr>
          <w:rFonts w:ascii="Arial" w:hAnsi="Arial" w:cs="Arial"/>
          <w:b/>
          <w:bCs/>
          <w:color w:val="000000"/>
          <w:sz w:val="28"/>
          <w:szCs w:val="28"/>
        </w:rPr>
      </w:pPr>
    </w:p>
    <w:p w14:paraId="6ECEB68E" w14:textId="77777777" w:rsidR="00A95C8F" w:rsidRPr="00A95C8F" w:rsidRDefault="00A95C8F" w:rsidP="00C34746">
      <w:pPr>
        <w:spacing w:line="360" w:lineRule="auto"/>
        <w:jc w:val="both"/>
        <w:rPr>
          <w:rFonts w:ascii="Arial" w:hAnsi="Arial" w:cs="Arial"/>
          <w:b/>
          <w:bCs/>
          <w:color w:val="000000"/>
          <w:sz w:val="28"/>
          <w:szCs w:val="28"/>
        </w:rPr>
      </w:pPr>
    </w:p>
    <w:p w14:paraId="50737778" w14:textId="77777777" w:rsidR="001A714E" w:rsidRPr="00A95C8F" w:rsidRDefault="00C34746" w:rsidP="001A714E">
      <w:pPr>
        <w:keepNext/>
        <w:spacing w:line="360" w:lineRule="auto"/>
        <w:jc w:val="center"/>
        <w:outlineLvl w:val="0"/>
        <w:rPr>
          <w:rFonts w:ascii="Arial" w:hAnsi="Arial" w:cs="Arial"/>
          <w:b/>
          <w:bCs/>
          <w:color w:val="000000"/>
          <w:sz w:val="32"/>
          <w:szCs w:val="32"/>
          <w:u w:val="single"/>
        </w:rPr>
      </w:pPr>
      <w:bookmarkStart w:id="32" w:name="_Toc86775880"/>
      <w:r>
        <w:rPr>
          <w:rFonts w:ascii="Arial" w:hAnsi="Arial" w:cs="Arial"/>
          <w:b/>
          <w:bCs/>
          <w:color w:val="000000"/>
          <w:sz w:val="32"/>
          <w:szCs w:val="32"/>
          <w:u w:val="single"/>
        </w:rPr>
        <w:br w:type="page"/>
      </w:r>
      <w:bookmarkStart w:id="33" w:name="_Toc152073955"/>
      <w:bookmarkStart w:id="34" w:name="_Toc155705453"/>
      <w:bookmarkEnd w:id="32"/>
      <w:r w:rsidR="001A714E" w:rsidRPr="00A95C8F">
        <w:rPr>
          <w:rFonts w:ascii="Arial" w:hAnsi="Arial" w:cs="Arial"/>
          <w:b/>
          <w:bCs/>
          <w:color w:val="000000"/>
          <w:sz w:val="32"/>
          <w:szCs w:val="32"/>
          <w:u w:val="single"/>
        </w:rPr>
        <w:lastRenderedPageBreak/>
        <w:t>Политика, идеология, инсайд</w:t>
      </w:r>
      <w:bookmarkEnd w:id="33"/>
      <w:bookmarkEnd w:id="34"/>
    </w:p>
    <w:p w14:paraId="78BB0FC1" w14:textId="77777777" w:rsidR="001A714E" w:rsidRDefault="001A714E" w:rsidP="001A714E">
      <w:pPr>
        <w:keepNext/>
        <w:spacing w:line="360" w:lineRule="auto"/>
        <w:jc w:val="both"/>
        <w:outlineLvl w:val="1"/>
        <w:rPr>
          <w:rFonts w:ascii="Arial" w:hAnsi="Arial" w:cs="Arial"/>
          <w:b/>
          <w:bCs/>
          <w:color w:val="000000"/>
          <w:sz w:val="28"/>
          <w:szCs w:val="28"/>
          <w:u w:val="single"/>
        </w:rPr>
      </w:pPr>
      <w:bookmarkStart w:id="35" w:name="_Toc86775882"/>
    </w:p>
    <w:p w14:paraId="3B586529" w14:textId="77777777" w:rsidR="001A714E" w:rsidRDefault="001A714E" w:rsidP="001A714E">
      <w:pPr>
        <w:keepNext/>
        <w:spacing w:line="360" w:lineRule="auto"/>
        <w:ind w:firstLine="709"/>
        <w:jc w:val="both"/>
        <w:outlineLvl w:val="1"/>
        <w:rPr>
          <w:rFonts w:ascii="Arial" w:hAnsi="Arial" w:cs="Arial"/>
          <w:b/>
          <w:bCs/>
          <w:color w:val="000000"/>
          <w:sz w:val="28"/>
          <w:szCs w:val="28"/>
          <w:u w:val="single"/>
        </w:rPr>
      </w:pPr>
      <w:bookmarkStart w:id="36" w:name="_Toc152073956"/>
      <w:bookmarkStart w:id="37" w:name="_Toc155705454"/>
      <w:r>
        <w:rPr>
          <w:rFonts w:ascii="Arial" w:hAnsi="Arial" w:cs="Arial"/>
          <w:b/>
          <w:bCs/>
          <w:color w:val="000000"/>
          <w:sz w:val="28"/>
          <w:szCs w:val="28"/>
          <w:u w:val="single"/>
        </w:rPr>
        <w:t>Из центров власти</w:t>
      </w:r>
      <w:bookmarkEnd w:id="36"/>
      <w:bookmarkEnd w:id="37"/>
    </w:p>
    <w:p w14:paraId="1F2CD154" w14:textId="77777777" w:rsidR="00840246" w:rsidRDefault="00840246" w:rsidP="009D1EFB">
      <w:pPr>
        <w:spacing w:line="360" w:lineRule="auto"/>
        <w:ind w:firstLine="709"/>
        <w:jc w:val="both"/>
        <w:rPr>
          <w:rFonts w:ascii="Arial" w:hAnsi="Arial" w:cs="Arial"/>
          <w:b/>
          <w:bCs/>
          <w:sz w:val="28"/>
          <w:szCs w:val="28"/>
        </w:rPr>
      </w:pPr>
    </w:p>
    <w:p w14:paraId="51C91942" w14:textId="788EF3D3" w:rsidR="009D1EFB" w:rsidRPr="009D1EFB" w:rsidRDefault="009D1EFB" w:rsidP="009D1EFB">
      <w:pPr>
        <w:spacing w:line="360" w:lineRule="auto"/>
        <w:ind w:firstLine="709"/>
        <w:jc w:val="both"/>
        <w:rPr>
          <w:rFonts w:ascii="Arial" w:hAnsi="Arial" w:cs="Arial"/>
          <w:b/>
          <w:bCs/>
          <w:sz w:val="28"/>
          <w:szCs w:val="28"/>
        </w:rPr>
      </w:pPr>
      <w:r w:rsidRPr="009D1EFB">
        <w:rPr>
          <w:rFonts w:ascii="Arial" w:hAnsi="Arial" w:cs="Arial"/>
          <w:b/>
          <w:bCs/>
          <w:sz w:val="28"/>
          <w:szCs w:val="28"/>
        </w:rPr>
        <w:t>Каких законов ждать в весеннюю сессию: планы депутатов</w:t>
      </w:r>
    </w:p>
    <w:p w14:paraId="2A714F98" w14:textId="77777777" w:rsidR="009D1EFB" w:rsidRPr="009D1EFB" w:rsidRDefault="009D1EFB" w:rsidP="009D1EFB">
      <w:pPr>
        <w:spacing w:line="360" w:lineRule="auto"/>
        <w:ind w:firstLine="709"/>
        <w:jc w:val="both"/>
        <w:rPr>
          <w:rFonts w:ascii="Arial" w:hAnsi="Arial" w:cs="Arial"/>
          <w:i/>
          <w:iCs/>
          <w:sz w:val="28"/>
          <w:szCs w:val="28"/>
        </w:rPr>
      </w:pPr>
      <w:r w:rsidRPr="009D1EFB">
        <w:rPr>
          <w:rFonts w:ascii="Arial" w:hAnsi="Arial" w:cs="Arial"/>
          <w:i/>
          <w:iCs/>
          <w:sz w:val="28"/>
          <w:szCs w:val="28"/>
        </w:rPr>
        <w:t>В 2024 году весенняя сессия Госдумы пройдет с 9 января по 4 августа. Какие законопроекты рассмотрят народные избранники?</w:t>
      </w:r>
    </w:p>
    <w:p w14:paraId="347D3ECA" w14:textId="77777777" w:rsidR="009D1EFB" w:rsidRPr="009D1EFB" w:rsidRDefault="009D1EFB" w:rsidP="009D1EFB">
      <w:pPr>
        <w:spacing w:line="360" w:lineRule="auto"/>
        <w:ind w:firstLine="709"/>
        <w:jc w:val="both"/>
        <w:rPr>
          <w:rFonts w:ascii="Arial" w:hAnsi="Arial" w:cs="Arial"/>
          <w:sz w:val="28"/>
          <w:szCs w:val="28"/>
        </w:rPr>
      </w:pPr>
      <w:r w:rsidRPr="009D1EFB">
        <w:rPr>
          <w:rFonts w:ascii="Arial" w:hAnsi="Arial" w:cs="Arial"/>
          <w:sz w:val="28"/>
          <w:szCs w:val="28"/>
        </w:rPr>
        <w:t>По думским планам, с 9 по 14 января запланирована региональная неделя: депутаты будут работать с избирателями в своих округах. С 15 по 28 января в Госдуме будут проходить пленарные заседания, заседания Совета Думы, комитетов и комиссий.</w:t>
      </w:r>
    </w:p>
    <w:p w14:paraId="43DE927D" w14:textId="77777777" w:rsidR="009D1EFB" w:rsidRPr="009D1EFB" w:rsidRDefault="009D1EFB" w:rsidP="009D1EFB">
      <w:pPr>
        <w:spacing w:line="360" w:lineRule="auto"/>
        <w:ind w:firstLine="709"/>
        <w:jc w:val="both"/>
        <w:rPr>
          <w:rFonts w:ascii="Arial" w:hAnsi="Arial" w:cs="Arial"/>
          <w:sz w:val="28"/>
          <w:szCs w:val="28"/>
        </w:rPr>
      </w:pPr>
      <w:r w:rsidRPr="009D1EFB">
        <w:rPr>
          <w:rFonts w:ascii="Arial" w:hAnsi="Arial" w:cs="Arial"/>
          <w:sz w:val="28"/>
          <w:szCs w:val="28"/>
        </w:rPr>
        <w:t>Завершающие весеннюю сессию пленарные заседания пройдут с 8 по 28 июля. С 29 июля по 4 августа парламентарии будут работать в регионах.</w:t>
      </w:r>
    </w:p>
    <w:p w14:paraId="4CA6ADB6" w14:textId="77777777" w:rsidR="009D1EFB" w:rsidRPr="009D1EFB" w:rsidRDefault="009D1EFB" w:rsidP="009D1EFB">
      <w:pPr>
        <w:spacing w:line="360" w:lineRule="auto"/>
        <w:ind w:firstLine="709"/>
        <w:jc w:val="both"/>
        <w:rPr>
          <w:rFonts w:ascii="Arial" w:hAnsi="Arial" w:cs="Arial"/>
          <w:sz w:val="28"/>
          <w:szCs w:val="28"/>
        </w:rPr>
      </w:pPr>
      <w:r w:rsidRPr="009D1EFB">
        <w:rPr>
          <w:rFonts w:ascii="Arial" w:hAnsi="Arial" w:cs="Arial"/>
          <w:sz w:val="28"/>
          <w:szCs w:val="28"/>
        </w:rPr>
        <w:t>Перечень приоритетных для Госдумы законопроектов пока официально не определен - он будет размещен в думской базе. Однако депутаты сообщали о некоторых планах.</w:t>
      </w:r>
    </w:p>
    <w:p w14:paraId="3162F2F7" w14:textId="77777777" w:rsidR="009D1EFB" w:rsidRPr="009D1EFB" w:rsidRDefault="009D1EFB" w:rsidP="009D1EFB">
      <w:pPr>
        <w:spacing w:line="360" w:lineRule="auto"/>
        <w:ind w:firstLine="709"/>
        <w:jc w:val="both"/>
        <w:rPr>
          <w:rFonts w:ascii="Arial" w:hAnsi="Arial" w:cs="Arial"/>
          <w:b/>
          <w:bCs/>
          <w:sz w:val="28"/>
          <w:szCs w:val="28"/>
        </w:rPr>
      </w:pPr>
      <w:r w:rsidRPr="009D1EFB">
        <w:rPr>
          <w:rFonts w:ascii="Arial" w:hAnsi="Arial" w:cs="Arial"/>
          <w:b/>
          <w:bCs/>
          <w:sz w:val="28"/>
          <w:szCs w:val="28"/>
        </w:rPr>
        <w:t>Для защитников страны</w:t>
      </w:r>
    </w:p>
    <w:p w14:paraId="3C0FAB06" w14:textId="77777777" w:rsidR="009D1EFB" w:rsidRPr="009D1EFB" w:rsidRDefault="009D1EFB" w:rsidP="009D1EFB">
      <w:pPr>
        <w:spacing w:line="360" w:lineRule="auto"/>
        <w:ind w:firstLine="709"/>
        <w:jc w:val="both"/>
        <w:rPr>
          <w:rFonts w:ascii="Arial" w:hAnsi="Arial" w:cs="Arial"/>
          <w:sz w:val="28"/>
          <w:szCs w:val="28"/>
        </w:rPr>
      </w:pPr>
      <w:r w:rsidRPr="009D1EFB">
        <w:rPr>
          <w:rFonts w:ascii="Arial" w:hAnsi="Arial" w:cs="Arial"/>
          <w:sz w:val="28"/>
          <w:szCs w:val="28"/>
        </w:rPr>
        <w:t xml:space="preserve">В первые дни весенней сессии в Госдуму будут внесены инициативы по уравниванию статусов и льгот для всех участников спецоперации, заявил журналистам глава комитета по обороне Андрей </w:t>
      </w:r>
      <w:proofErr w:type="spellStart"/>
      <w:r w:rsidRPr="009D1EFB">
        <w:rPr>
          <w:rFonts w:ascii="Arial" w:hAnsi="Arial" w:cs="Arial"/>
          <w:sz w:val="28"/>
          <w:szCs w:val="28"/>
        </w:rPr>
        <w:t>Картаполов</w:t>
      </w:r>
      <w:proofErr w:type="spellEnd"/>
      <w:r w:rsidRPr="009D1EFB">
        <w:rPr>
          <w:rFonts w:ascii="Arial" w:hAnsi="Arial" w:cs="Arial"/>
          <w:sz w:val="28"/>
          <w:szCs w:val="28"/>
        </w:rPr>
        <w:t>. Рассмотрение будет оперативным.</w:t>
      </w:r>
    </w:p>
    <w:p w14:paraId="1061734F" w14:textId="77777777" w:rsidR="009D1EFB" w:rsidRPr="009D1EFB" w:rsidRDefault="009D1EFB" w:rsidP="009D1EFB">
      <w:pPr>
        <w:spacing w:line="360" w:lineRule="auto"/>
        <w:ind w:firstLine="709"/>
        <w:jc w:val="both"/>
        <w:rPr>
          <w:rFonts w:ascii="Arial" w:hAnsi="Arial" w:cs="Arial"/>
          <w:sz w:val="28"/>
          <w:szCs w:val="28"/>
        </w:rPr>
      </w:pPr>
      <w:r w:rsidRPr="009D1EFB">
        <w:rPr>
          <w:rFonts w:ascii="Arial" w:hAnsi="Arial" w:cs="Arial"/>
          <w:sz w:val="28"/>
          <w:szCs w:val="28"/>
        </w:rPr>
        <w:t xml:space="preserve">Ранее президент России Владимир Путин в ходе прямой линии подчеркнул, что все добровольцы должны быть уравнены в правах с военнослужащими, напомнил депутат. Как уточнил </w:t>
      </w:r>
      <w:proofErr w:type="spellStart"/>
      <w:r w:rsidRPr="009D1EFB">
        <w:rPr>
          <w:rFonts w:ascii="Arial" w:hAnsi="Arial" w:cs="Arial"/>
          <w:sz w:val="28"/>
          <w:szCs w:val="28"/>
        </w:rPr>
        <w:t>Картаполов</w:t>
      </w:r>
      <w:proofErr w:type="spellEnd"/>
      <w:r w:rsidRPr="009D1EFB">
        <w:rPr>
          <w:rFonts w:ascii="Arial" w:hAnsi="Arial" w:cs="Arial"/>
          <w:sz w:val="28"/>
          <w:szCs w:val="28"/>
        </w:rPr>
        <w:t>, речь будет идти об уравнивании прав в том числе и родных и близких участников СВО.</w:t>
      </w:r>
    </w:p>
    <w:p w14:paraId="05915BD2" w14:textId="77777777" w:rsidR="009D1EFB" w:rsidRPr="009D1EFB" w:rsidRDefault="009D1EFB" w:rsidP="009D1EFB">
      <w:pPr>
        <w:spacing w:line="360" w:lineRule="auto"/>
        <w:ind w:firstLine="709"/>
        <w:jc w:val="both"/>
        <w:rPr>
          <w:rFonts w:ascii="Arial" w:hAnsi="Arial" w:cs="Arial"/>
          <w:sz w:val="28"/>
          <w:szCs w:val="28"/>
        </w:rPr>
      </w:pPr>
      <w:r w:rsidRPr="009D1EFB">
        <w:rPr>
          <w:rFonts w:ascii="Arial" w:hAnsi="Arial" w:cs="Arial"/>
          <w:sz w:val="28"/>
          <w:szCs w:val="28"/>
        </w:rPr>
        <w:t>Также готовятся к рассмотрению нормы об упрощении оформления для участников СВО и их родных целого ряда документов, например, на недвижимость и наследство, заявляли в "Единой России".</w:t>
      </w:r>
    </w:p>
    <w:p w14:paraId="347C2AA8" w14:textId="77777777" w:rsidR="009D1EFB" w:rsidRPr="009D1EFB" w:rsidRDefault="009D1EFB" w:rsidP="009D1EFB">
      <w:pPr>
        <w:spacing w:line="360" w:lineRule="auto"/>
        <w:ind w:firstLine="709"/>
        <w:jc w:val="both"/>
        <w:rPr>
          <w:rFonts w:ascii="Arial" w:hAnsi="Arial" w:cs="Arial"/>
          <w:sz w:val="28"/>
          <w:szCs w:val="28"/>
        </w:rPr>
      </w:pPr>
      <w:r w:rsidRPr="009D1EFB">
        <w:rPr>
          <w:rFonts w:ascii="Arial" w:hAnsi="Arial" w:cs="Arial"/>
          <w:sz w:val="28"/>
          <w:szCs w:val="28"/>
        </w:rPr>
        <w:lastRenderedPageBreak/>
        <w:t>Председатель комитета по собственности Сергей Гаврилов сообщил "РГ" о продолжении работы над законопроектом о возможности включения участников специальной военной операции, а также членов их семей в состав членов жилищно-строительных кооперативов. Им государство предоставляет в безвозмездное срочное пользование земельные участки под строительство жилья. "Это - дополнительный способ поддержки наших бойцов. Создаются равные условия для участников СВО при решении жилищных проблем. Развитие строительных кооперативов влияет на развитие строительного комплекса страны", - отметил Сергей Гаврилов.</w:t>
      </w:r>
    </w:p>
    <w:p w14:paraId="1A7D3EAF" w14:textId="77777777" w:rsidR="009D1EFB" w:rsidRPr="009D1EFB" w:rsidRDefault="009D1EFB" w:rsidP="009D1EFB">
      <w:pPr>
        <w:spacing w:line="360" w:lineRule="auto"/>
        <w:ind w:firstLine="709"/>
        <w:jc w:val="both"/>
        <w:rPr>
          <w:rFonts w:ascii="Arial" w:hAnsi="Arial" w:cs="Arial"/>
          <w:b/>
          <w:bCs/>
          <w:sz w:val="28"/>
          <w:szCs w:val="28"/>
        </w:rPr>
      </w:pPr>
      <w:r w:rsidRPr="009D1EFB">
        <w:rPr>
          <w:rFonts w:ascii="Arial" w:hAnsi="Arial" w:cs="Arial"/>
          <w:b/>
          <w:bCs/>
          <w:sz w:val="28"/>
          <w:szCs w:val="28"/>
        </w:rPr>
        <w:t>Против онлайн-насилия</w:t>
      </w:r>
    </w:p>
    <w:p w14:paraId="51DA7645" w14:textId="77777777" w:rsidR="009D1EFB" w:rsidRPr="009D1EFB" w:rsidRDefault="009D1EFB" w:rsidP="009D1EFB">
      <w:pPr>
        <w:spacing w:line="360" w:lineRule="auto"/>
        <w:ind w:firstLine="709"/>
        <w:jc w:val="both"/>
        <w:rPr>
          <w:rFonts w:ascii="Arial" w:hAnsi="Arial" w:cs="Arial"/>
          <w:sz w:val="28"/>
          <w:szCs w:val="28"/>
        </w:rPr>
      </w:pPr>
      <w:r w:rsidRPr="009D1EFB">
        <w:rPr>
          <w:rFonts w:ascii="Arial" w:hAnsi="Arial" w:cs="Arial"/>
          <w:sz w:val="28"/>
          <w:szCs w:val="28"/>
        </w:rPr>
        <w:t xml:space="preserve">Пакет законопроектов, которые запрещают так называемые </w:t>
      </w:r>
      <w:proofErr w:type="spellStart"/>
      <w:r w:rsidRPr="009D1EFB">
        <w:rPr>
          <w:rFonts w:ascii="Arial" w:hAnsi="Arial" w:cs="Arial"/>
          <w:sz w:val="28"/>
          <w:szCs w:val="28"/>
        </w:rPr>
        <w:t>треш</w:t>
      </w:r>
      <w:proofErr w:type="spellEnd"/>
      <w:r w:rsidRPr="009D1EFB">
        <w:rPr>
          <w:rFonts w:ascii="Arial" w:hAnsi="Arial" w:cs="Arial"/>
          <w:sz w:val="28"/>
          <w:szCs w:val="28"/>
        </w:rPr>
        <w:t xml:space="preserve">-стримы и устанавливают ответственность за их распространение, также ожидается к принятию в весеннюю сессию. Первый из внесенных законопроектов предусматривает изменения в Уголовной кодекс, второй - в Кодекс об административных правонарушениях. В частности, организаторов и участников </w:t>
      </w:r>
      <w:proofErr w:type="spellStart"/>
      <w:r w:rsidRPr="009D1EFB">
        <w:rPr>
          <w:rFonts w:ascii="Arial" w:hAnsi="Arial" w:cs="Arial"/>
          <w:sz w:val="28"/>
          <w:szCs w:val="28"/>
        </w:rPr>
        <w:t>треш</w:t>
      </w:r>
      <w:proofErr w:type="spellEnd"/>
      <w:r w:rsidRPr="009D1EFB">
        <w:rPr>
          <w:rFonts w:ascii="Arial" w:hAnsi="Arial" w:cs="Arial"/>
          <w:sz w:val="28"/>
          <w:szCs w:val="28"/>
        </w:rPr>
        <w:t>-стримов могут оштрафовать на сумму до 700 тысяч рублей с изъятием оборудования для ведения трансляций.</w:t>
      </w:r>
    </w:p>
    <w:p w14:paraId="44F825D5" w14:textId="77777777" w:rsidR="009D1EFB" w:rsidRPr="009D1EFB" w:rsidRDefault="009D1EFB" w:rsidP="009D1EFB">
      <w:pPr>
        <w:spacing w:line="360" w:lineRule="auto"/>
        <w:ind w:firstLine="709"/>
        <w:jc w:val="both"/>
        <w:rPr>
          <w:rFonts w:ascii="Arial" w:hAnsi="Arial" w:cs="Arial"/>
          <w:sz w:val="28"/>
          <w:szCs w:val="28"/>
        </w:rPr>
      </w:pPr>
      <w:r w:rsidRPr="009D1EFB">
        <w:rPr>
          <w:rFonts w:ascii="Arial" w:hAnsi="Arial" w:cs="Arial"/>
          <w:sz w:val="28"/>
          <w:szCs w:val="28"/>
        </w:rPr>
        <w:t>Отметим, что еще в 2020 году сенатор Алексей Пушков поднял вопрос о подготовке данных изменений на заседании Совета Федерации. Спикер палаты Валентина Матвиенко тогда поддержала разработку соответствующих законодательных норм. О необходимости таких поправок в Совфеде заговорили после нашумевшего случая: большой резонанс тогда вызвала смерть в прямом эфире тридцатилетней женщины, которую автор трансляции выставил голой на мороз.</w:t>
      </w:r>
    </w:p>
    <w:p w14:paraId="7ED04460" w14:textId="77777777" w:rsidR="009D1EFB" w:rsidRPr="009D1EFB" w:rsidRDefault="009D1EFB" w:rsidP="009D1EFB">
      <w:pPr>
        <w:spacing w:line="360" w:lineRule="auto"/>
        <w:ind w:firstLine="709"/>
        <w:jc w:val="both"/>
        <w:rPr>
          <w:rFonts w:ascii="Arial" w:hAnsi="Arial" w:cs="Arial"/>
          <w:sz w:val="28"/>
          <w:szCs w:val="28"/>
        </w:rPr>
      </w:pPr>
      <w:r w:rsidRPr="009D1EFB">
        <w:rPr>
          <w:rFonts w:ascii="Arial" w:hAnsi="Arial" w:cs="Arial"/>
          <w:sz w:val="28"/>
          <w:szCs w:val="28"/>
        </w:rPr>
        <w:t>В первые дни весенней сессии в Госдуму будут внесены инициативы по уравниванию статуса и льгот для всех участников СВО - военных и добровольцев</w:t>
      </w:r>
    </w:p>
    <w:p w14:paraId="16DC1B93" w14:textId="77777777" w:rsidR="009D1EFB" w:rsidRPr="009D1EFB" w:rsidRDefault="009D1EFB" w:rsidP="009D1EFB">
      <w:pPr>
        <w:spacing w:line="360" w:lineRule="auto"/>
        <w:ind w:firstLine="709"/>
        <w:jc w:val="both"/>
        <w:rPr>
          <w:rFonts w:ascii="Arial" w:hAnsi="Arial" w:cs="Arial"/>
          <w:sz w:val="28"/>
          <w:szCs w:val="28"/>
        </w:rPr>
      </w:pPr>
      <w:r w:rsidRPr="009D1EFB">
        <w:rPr>
          <w:rFonts w:ascii="Arial" w:hAnsi="Arial" w:cs="Arial"/>
          <w:sz w:val="28"/>
          <w:szCs w:val="28"/>
        </w:rPr>
        <w:lastRenderedPageBreak/>
        <w:t>И это далеко не единый случай. Так, в начале 2022 года волгоградский стример избивал своих мать и бабушку в прямом эфире. А в апреле 2023 года в Ивановской области арестовали 33-летнего местного жителя, который перед камерой бил ребенка. В том же году в Нижнем Тагиле мужчина причинял увечья своей собаке, ведя трансляцию зверств.</w:t>
      </w:r>
    </w:p>
    <w:p w14:paraId="151AA441" w14:textId="77777777" w:rsidR="009D1EFB" w:rsidRPr="009D1EFB" w:rsidRDefault="009D1EFB" w:rsidP="009D1EFB">
      <w:pPr>
        <w:spacing w:line="360" w:lineRule="auto"/>
        <w:ind w:firstLine="709"/>
        <w:jc w:val="both"/>
        <w:rPr>
          <w:rFonts w:ascii="Arial" w:hAnsi="Arial" w:cs="Arial"/>
          <w:b/>
          <w:bCs/>
          <w:sz w:val="28"/>
          <w:szCs w:val="28"/>
        </w:rPr>
      </w:pPr>
      <w:r w:rsidRPr="009D1EFB">
        <w:rPr>
          <w:rFonts w:ascii="Arial" w:hAnsi="Arial" w:cs="Arial"/>
          <w:b/>
          <w:bCs/>
          <w:sz w:val="28"/>
          <w:szCs w:val="28"/>
        </w:rPr>
        <w:t>О семейной жизни</w:t>
      </w:r>
    </w:p>
    <w:p w14:paraId="3A1C20E3" w14:textId="77777777" w:rsidR="009D1EFB" w:rsidRPr="009D1EFB" w:rsidRDefault="009D1EFB" w:rsidP="009D1EFB">
      <w:pPr>
        <w:spacing w:line="360" w:lineRule="auto"/>
        <w:ind w:firstLine="709"/>
        <w:jc w:val="both"/>
        <w:rPr>
          <w:rFonts w:ascii="Arial" w:hAnsi="Arial" w:cs="Arial"/>
          <w:sz w:val="28"/>
          <w:szCs w:val="28"/>
        </w:rPr>
      </w:pPr>
      <w:r w:rsidRPr="009D1EFB">
        <w:rPr>
          <w:rFonts w:ascii="Arial" w:hAnsi="Arial" w:cs="Arial"/>
          <w:sz w:val="28"/>
          <w:szCs w:val="28"/>
        </w:rPr>
        <w:t>Масштабным документом для сессии может стать закон о статусе и мерах поддержки многодетных. Разработанный специальной рабочей группой закон на эту тему направлен в правительство. В пользу его поддержки говорит тот факт, что президент РФ Владимир Путин четко дал получение кабмину оперативно установить федеральный статус многодетной семьи.</w:t>
      </w:r>
    </w:p>
    <w:p w14:paraId="6426850C" w14:textId="77777777" w:rsidR="009D1EFB" w:rsidRPr="009D1EFB" w:rsidRDefault="009D1EFB" w:rsidP="009D1EFB">
      <w:pPr>
        <w:spacing w:line="360" w:lineRule="auto"/>
        <w:ind w:firstLine="709"/>
        <w:jc w:val="both"/>
        <w:rPr>
          <w:rFonts w:ascii="Arial" w:hAnsi="Arial" w:cs="Arial"/>
          <w:sz w:val="28"/>
          <w:szCs w:val="28"/>
        </w:rPr>
      </w:pPr>
      <w:r w:rsidRPr="009D1EFB">
        <w:rPr>
          <w:rFonts w:ascii="Arial" w:hAnsi="Arial" w:cs="Arial"/>
          <w:sz w:val="28"/>
          <w:szCs w:val="28"/>
        </w:rPr>
        <w:t>В начале сессии депутаты собираются принять решение о введении реестра должников по алиментам, заявляла зампред Госдумы Анна Кузнецова. Неправильно, когда мама, которая осталась одна с ребенком, обивает пороги, чтобы выбить алименты, считает вице-спикер.</w:t>
      </w:r>
    </w:p>
    <w:p w14:paraId="34CAFC5F" w14:textId="77777777" w:rsidR="009D1EFB" w:rsidRPr="009D1EFB" w:rsidRDefault="009D1EFB" w:rsidP="009D1EFB">
      <w:pPr>
        <w:spacing w:line="360" w:lineRule="auto"/>
        <w:ind w:firstLine="709"/>
        <w:jc w:val="both"/>
        <w:rPr>
          <w:rFonts w:ascii="Arial" w:hAnsi="Arial" w:cs="Arial"/>
          <w:sz w:val="28"/>
          <w:szCs w:val="28"/>
        </w:rPr>
      </w:pPr>
      <w:r w:rsidRPr="009D1EFB">
        <w:rPr>
          <w:rFonts w:ascii="Arial" w:hAnsi="Arial" w:cs="Arial"/>
          <w:sz w:val="28"/>
          <w:szCs w:val="28"/>
        </w:rPr>
        <w:t>В перечень будут включаться сведения только о тех должниках по алиментам, которые привлечены к административной и уголовной ответственности, а также находятся в розыске, уточнял ранее депутатам замминистра юстиции Андрей Логинов.</w:t>
      </w:r>
    </w:p>
    <w:p w14:paraId="6A408846" w14:textId="77777777" w:rsidR="009D1EFB" w:rsidRPr="009D1EFB" w:rsidRDefault="009D1EFB" w:rsidP="009D1EFB">
      <w:pPr>
        <w:spacing w:line="360" w:lineRule="auto"/>
        <w:ind w:firstLine="709"/>
        <w:jc w:val="both"/>
        <w:rPr>
          <w:rFonts w:ascii="Arial" w:hAnsi="Arial" w:cs="Arial"/>
          <w:b/>
          <w:bCs/>
          <w:sz w:val="28"/>
          <w:szCs w:val="28"/>
        </w:rPr>
      </w:pPr>
      <w:r w:rsidRPr="009D1EFB">
        <w:rPr>
          <w:rFonts w:ascii="Arial" w:hAnsi="Arial" w:cs="Arial"/>
          <w:b/>
          <w:bCs/>
          <w:sz w:val="28"/>
          <w:szCs w:val="28"/>
        </w:rPr>
        <w:t>О борьбе с утечками</w:t>
      </w:r>
    </w:p>
    <w:p w14:paraId="48B8D55F" w14:textId="77777777" w:rsidR="009D1EFB" w:rsidRPr="009D1EFB" w:rsidRDefault="009D1EFB" w:rsidP="009D1EFB">
      <w:pPr>
        <w:spacing w:line="360" w:lineRule="auto"/>
        <w:ind w:firstLine="709"/>
        <w:jc w:val="both"/>
        <w:rPr>
          <w:rFonts w:ascii="Arial" w:hAnsi="Arial" w:cs="Arial"/>
          <w:sz w:val="28"/>
          <w:szCs w:val="28"/>
        </w:rPr>
      </w:pPr>
      <w:r w:rsidRPr="009D1EFB">
        <w:rPr>
          <w:rFonts w:ascii="Arial" w:hAnsi="Arial" w:cs="Arial"/>
          <w:sz w:val="28"/>
          <w:szCs w:val="28"/>
        </w:rPr>
        <w:t>Разработаны и готовятся к рассмотрению и законопроекты о внесении изменений в Уголовный кодекс и Кодекс об административных правонарушениях, направленные на усиление ответственности за утечку персональных данных и другие правонарушения в этой сфере.</w:t>
      </w:r>
    </w:p>
    <w:p w14:paraId="7A9566F5" w14:textId="77777777" w:rsidR="009D1EFB" w:rsidRPr="009D1EFB" w:rsidRDefault="009D1EFB" w:rsidP="009D1EFB">
      <w:pPr>
        <w:spacing w:line="360" w:lineRule="auto"/>
        <w:ind w:firstLine="709"/>
        <w:jc w:val="both"/>
        <w:rPr>
          <w:rFonts w:ascii="Arial" w:hAnsi="Arial" w:cs="Arial"/>
          <w:sz w:val="28"/>
          <w:szCs w:val="28"/>
        </w:rPr>
      </w:pPr>
      <w:r w:rsidRPr="009D1EFB">
        <w:rPr>
          <w:rFonts w:ascii="Arial" w:hAnsi="Arial" w:cs="Arial"/>
          <w:sz w:val="28"/>
          <w:szCs w:val="28"/>
        </w:rPr>
        <w:t xml:space="preserve">Так, за утечку в объеме 10 тысяч строк конфиденциальных данных размер штрафа в случае принятия поправок составит от 3 до 5 </w:t>
      </w:r>
      <w:r w:rsidRPr="009D1EFB">
        <w:rPr>
          <w:rFonts w:ascii="Arial" w:hAnsi="Arial" w:cs="Arial"/>
          <w:sz w:val="28"/>
          <w:szCs w:val="28"/>
        </w:rPr>
        <w:lastRenderedPageBreak/>
        <w:t>миллионов рублей, до 100 тысяч - 5-10 миллионов рублей, более 100 тысяч - до 15 миллионов. За повторную утечку планируется назначать оборотные штрафы в размере от 0,1 до 3% годовой выручки компании за предыдущий отчетный год, но не менее 15 и не более 500 миллионов рублей.</w:t>
      </w:r>
    </w:p>
    <w:p w14:paraId="509BAD27" w14:textId="77777777" w:rsidR="009D1EFB" w:rsidRPr="009D1EFB" w:rsidRDefault="009D1EFB" w:rsidP="009D1EFB">
      <w:pPr>
        <w:spacing w:line="360" w:lineRule="auto"/>
        <w:ind w:firstLine="709"/>
        <w:jc w:val="both"/>
        <w:rPr>
          <w:rFonts w:ascii="Arial" w:hAnsi="Arial" w:cs="Arial"/>
          <w:sz w:val="28"/>
          <w:szCs w:val="28"/>
        </w:rPr>
      </w:pPr>
      <w:r w:rsidRPr="009D1EFB">
        <w:rPr>
          <w:rFonts w:ascii="Arial" w:hAnsi="Arial" w:cs="Arial"/>
          <w:sz w:val="28"/>
          <w:szCs w:val="28"/>
        </w:rPr>
        <w:t xml:space="preserve">Первый замглавы Совфеда Андрей </w:t>
      </w:r>
      <w:proofErr w:type="spellStart"/>
      <w:r w:rsidRPr="009D1EFB">
        <w:rPr>
          <w:rFonts w:ascii="Arial" w:hAnsi="Arial" w:cs="Arial"/>
          <w:sz w:val="28"/>
          <w:szCs w:val="28"/>
        </w:rPr>
        <w:t>Турчак</w:t>
      </w:r>
      <w:proofErr w:type="spellEnd"/>
      <w:r w:rsidRPr="009D1EFB">
        <w:rPr>
          <w:rFonts w:ascii="Arial" w:hAnsi="Arial" w:cs="Arial"/>
          <w:sz w:val="28"/>
          <w:szCs w:val="28"/>
        </w:rPr>
        <w:t xml:space="preserve"> ранее уточнял, что уголовная ответственность документами предусматривается как для профессиональных киберпреступников, так и для рядовых сотрудников компаний, которые решили подзаработать, сливая персональные данные. Для тех, кто вывозит данные граждан за рубеж для продажи или передачи, предусматривается наказание в виде лишения свободы до восьми лет. Если утечка повлекла вред жизни или здоровью граждан, наказание может составить 10 лет лишения свободы.</w:t>
      </w:r>
    </w:p>
    <w:p w14:paraId="7F4E9D96" w14:textId="77777777" w:rsidR="009D1EFB" w:rsidRPr="009D1EFB" w:rsidRDefault="009D1EFB" w:rsidP="009D1EFB">
      <w:pPr>
        <w:spacing w:line="360" w:lineRule="auto"/>
        <w:ind w:firstLine="709"/>
        <w:jc w:val="both"/>
        <w:rPr>
          <w:rFonts w:ascii="Arial" w:hAnsi="Arial" w:cs="Arial"/>
          <w:b/>
          <w:bCs/>
          <w:sz w:val="28"/>
          <w:szCs w:val="28"/>
        </w:rPr>
      </w:pPr>
      <w:r w:rsidRPr="009D1EFB">
        <w:rPr>
          <w:rFonts w:ascii="Arial" w:hAnsi="Arial" w:cs="Arial"/>
          <w:b/>
          <w:bCs/>
          <w:sz w:val="28"/>
          <w:szCs w:val="28"/>
        </w:rPr>
        <w:t>О борьбе с дебошем во дворах</w:t>
      </w:r>
    </w:p>
    <w:p w14:paraId="06007D54" w14:textId="77777777" w:rsidR="009D1EFB" w:rsidRPr="009D1EFB" w:rsidRDefault="009D1EFB" w:rsidP="009D1EFB">
      <w:pPr>
        <w:spacing w:line="360" w:lineRule="auto"/>
        <w:ind w:firstLine="709"/>
        <w:jc w:val="both"/>
        <w:rPr>
          <w:rFonts w:ascii="Arial" w:hAnsi="Arial" w:cs="Arial"/>
          <w:sz w:val="28"/>
          <w:szCs w:val="28"/>
        </w:rPr>
      </w:pPr>
      <w:r w:rsidRPr="009D1EFB">
        <w:rPr>
          <w:rFonts w:ascii="Arial" w:hAnsi="Arial" w:cs="Arial"/>
          <w:sz w:val="28"/>
          <w:szCs w:val="28"/>
        </w:rPr>
        <w:t xml:space="preserve">Законопроект о борьбе с так называемыми "наливайками" принят в первом чтении, и в весеннюю сессию ожидается окончательное принятие. Это поможет бороться с шумом во дворах. Если законопроект будет принят, регионы смогут жестче регулировать торговлю алкоголем - в частности, запрещать розничную торговлю и торговлю слабоалкогольными напитками в таких </w:t>
      </w:r>
      <w:proofErr w:type="spellStart"/>
      <w:r w:rsidRPr="009D1EFB">
        <w:rPr>
          <w:rFonts w:ascii="Arial" w:hAnsi="Arial" w:cs="Arial"/>
          <w:sz w:val="28"/>
          <w:szCs w:val="28"/>
        </w:rPr>
        <w:t>псевдокафе</w:t>
      </w:r>
      <w:proofErr w:type="spellEnd"/>
      <w:r w:rsidRPr="009D1EFB">
        <w:rPr>
          <w:rFonts w:ascii="Arial" w:hAnsi="Arial" w:cs="Arial"/>
          <w:sz w:val="28"/>
          <w:szCs w:val="28"/>
        </w:rPr>
        <w:t>. Кроме того, "наливайки" не смогут днем работать как магазин, а по ночам как бы превращаться в кафе и продолжать торговать спиртным. Также регионы смогут вводить ограничения по времени при продаже алкоголя в розницу в объектах общественного питания в жилых домах или рядом с ними.</w:t>
      </w:r>
    </w:p>
    <w:p w14:paraId="5BD4C07A" w14:textId="77777777" w:rsidR="009D1EFB" w:rsidRPr="009D1EFB" w:rsidRDefault="009D1EFB" w:rsidP="009D1EFB">
      <w:pPr>
        <w:spacing w:line="360" w:lineRule="auto"/>
        <w:ind w:firstLine="709"/>
        <w:jc w:val="both"/>
        <w:rPr>
          <w:rFonts w:ascii="Arial" w:hAnsi="Arial" w:cs="Arial"/>
          <w:sz w:val="28"/>
          <w:szCs w:val="28"/>
        </w:rPr>
      </w:pPr>
      <w:r w:rsidRPr="009D1EFB">
        <w:rPr>
          <w:rFonts w:ascii="Arial" w:hAnsi="Arial" w:cs="Arial"/>
          <w:sz w:val="28"/>
          <w:szCs w:val="28"/>
        </w:rPr>
        <w:t>Депутат ГД Сергей Алтухов в комментарии "РГ" подчеркнул, что необходимо расширить полномочия регионов в этой сфере, чтобы дать возможность пресекать деятельность заведений, "которые из магазинов с наступлением определенного времени превращаются в общепит".</w:t>
      </w:r>
    </w:p>
    <w:p w14:paraId="0BE8F4AC" w14:textId="77777777" w:rsidR="009D1EFB" w:rsidRPr="009D1EFB" w:rsidRDefault="009D1EFB" w:rsidP="009D1EFB">
      <w:pPr>
        <w:spacing w:line="360" w:lineRule="auto"/>
        <w:ind w:firstLine="709"/>
        <w:jc w:val="both"/>
        <w:rPr>
          <w:rFonts w:ascii="Arial" w:hAnsi="Arial" w:cs="Arial"/>
          <w:sz w:val="28"/>
          <w:szCs w:val="28"/>
        </w:rPr>
      </w:pPr>
      <w:r w:rsidRPr="009D1EFB">
        <w:rPr>
          <w:rFonts w:ascii="Arial" w:hAnsi="Arial" w:cs="Arial"/>
          <w:sz w:val="28"/>
          <w:szCs w:val="28"/>
        </w:rPr>
        <w:lastRenderedPageBreak/>
        <w:t>Также парламентарий рассказал о других "алкогольных" изменениях. Он рассчитывает, что второе чтение пройдут важные инициативы по регулированию работы "летников" - при наличии лицензии на торговлю алкоголем в основном здании ее действие распространится и на сезонные площадки. Из важных, по его оценке, - проект о возможности рекламы винных хозяйств.</w:t>
      </w:r>
    </w:p>
    <w:p w14:paraId="02FF10A0" w14:textId="77777777" w:rsidR="009D1EFB" w:rsidRPr="009D1EFB" w:rsidRDefault="009D1EFB" w:rsidP="009D1EFB">
      <w:pPr>
        <w:spacing w:line="360" w:lineRule="auto"/>
        <w:ind w:firstLine="709"/>
        <w:jc w:val="both"/>
        <w:rPr>
          <w:rFonts w:ascii="Arial" w:hAnsi="Arial" w:cs="Arial"/>
          <w:sz w:val="28"/>
          <w:szCs w:val="28"/>
        </w:rPr>
      </w:pPr>
      <w:r w:rsidRPr="009D1EFB">
        <w:rPr>
          <w:rFonts w:ascii="Arial" w:hAnsi="Arial" w:cs="Arial"/>
          <w:sz w:val="28"/>
          <w:szCs w:val="28"/>
        </w:rPr>
        <w:t>Также готов к рассмотрению законопроект о лицензировании для торговли алкоголем каждой точки при снижении втрое стоимости лицензии. По оценке Алтухова, эти нововведения помогут очистить рынок от нелегального алкоголя и уравняют условия торговли для крупных сетей и небольших магазинов, особенно в сельской местности.</w:t>
      </w:r>
    </w:p>
    <w:p w14:paraId="0E2D8F10" w14:textId="77777777" w:rsidR="009D1EFB" w:rsidRPr="009D1EFB" w:rsidRDefault="009D1EFB" w:rsidP="009D1EFB">
      <w:pPr>
        <w:spacing w:line="360" w:lineRule="auto"/>
        <w:ind w:firstLine="709"/>
        <w:jc w:val="both"/>
        <w:rPr>
          <w:rFonts w:ascii="Arial" w:hAnsi="Arial" w:cs="Arial"/>
          <w:b/>
          <w:bCs/>
          <w:sz w:val="28"/>
          <w:szCs w:val="28"/>
        </w:rPr>
      </w:pPr>
      <w:r w:rsidRPr="009D1EFB">
        <w:rPr>
          <w:rFonts w:ascii="Arial" w:hAnsi="Arial" w:cs="Arial"/>
          <w:b/>
          <w:bCs/>
          <w:sz w:val="28"/>
          <w:szCs w:val="28"/>
        </w:rPr>
        <w:t>Туризм будут развивать</w:t>
      </w:r>
    </w:p>
    <w:p w14:paraId="04D6107E" w14:textId="77777777" w:rsidR="009D1EFB" w:rsidRPr="009D1EFB" w:rsidRDefault="009D1EFB" w:rsidP="009D1EFB">
      <w:pPr>
        <w:spacing w:line="360" w:lineRule="auto"/>
        <w:ind w:firstLine="709"/>
        <w:jc w:val="both"/>
        <w:rPr>
          <w:rFonts w:ascii="Arial" w:hAnsi="Arial" w:cs="Arial"/>
          <w:sz w:val="28"/>
          <w:szCs w:val="28"/>
        </w:rPr>
      </w:pPr>
      <w:r w:rsidRPr="009D1EFB">
        <w:rPr>
          <w:rFonts w:ascii="Arial" w:hAnsi="Arial" w:cs="Arial"/>
          <w:sz w:val="28"/>
          <w:szCs w:val="28"/>
        </w:rPr>
        <w:t>В планах работы депутатов - совершенствование законодательства, которое направлено на развитие внутреннего туризма.</w:t>
      </w:r>
    </w:p>
    <w:p w14:paraId="23435451" w14:textId="77777777" w:rsidR="009D1EFB" w:rsidRPr="009D1EFB" w:rsidRDefault="009D1EFB" w:rsidP="009D1EFB">
      <w:pPr>
        <w:spacing w:line="360" w:lineRule="auto"/>
        <w:ind w:firstLine="709"/>
        <w:jc w:val="both"/>
        <w:rPr>
          <w:rFonts w:ascii="Arial" w:hAnsi="Arial" w:cs="Arial"/>
          <w:sz w:val="28"/>
          <w:szCs w:val="28"/>
        </w:rPr>
      </w:pPr>
      <w:r w:rsidRPr="009D1EFB">
        <w:rPr>
          <w:rFonts w:ascii="Arial" w:hAnsi="Arial" w:cs="Arial"/>
          <w:sz w:val="28"/>
          <w:szCs w:val="28"/>
        </w:rPr>
        <w:t xml:space="preserve">Председатель Комитета Госдумы по туризму и развитию туристической инфраструктуры </w:t>
      </w:r>
      <w:proofErr w:type="spellStart"/>
      <w:r w:rsidRPr="009D1EFB">
        <w:rPr>
          <w:rFonts w:ascii="Arial" w:hAnsi="Arial" w:cs="Arial"/>
          <w:sz w:val="28"/>
          <w:szCs w:val="28"/>
        </w:rPr>
        <w:t>Сангаджи</w:t>
      </w:r>
      <w:proofErr w:type="spellEnd"/>
      <w:r w:rsidRPr="009D1EFB">
        <w:rPr>
          <w:rFonts w:ascii="Arial" w:hAnsi="Arial" w:cs="Arial"/>
          <w:sz w:val="28"/>
          <w:szCs w:val="28"/>
        </w:rPr>
        <w:t xml:space="preserve"> </w:t>
      </w:r>
      <w:proofErr w:type="spellStart"/>
      <w:r w:rsidRPr="009D1EFB">
        <w:rPr>
          <w:rFonts w:ascii="Arial" w:hAnsi="Arial" w:cs="Arial"/>
          <w:sz w:val="28"/>
          <w:szCs w:val="28"/>
        </w:rPr>
        <w:t>Тарбаев</w:t>
      </w:r>
      <w:proofErr w:type="spellEnd"/>
      <w:r w:rsidRPr="009D1EFB">
        <w:rPr>
          <w:rFonts w:ascii="Arial" w:hAnsi="Arial" w:cs="Arial"/>
          <w:sz w:val="28"/>
          <w:szCs w:val="28"/>
        </w:rPr>
        <w:t xml:space="preserve"> (фракция "Новые люди") сказал "РГ", что готовится базовый закон о туризме.</w:t>
      </w:r>
    </w:p>
    <w:p w14:paraId="69067726" w14:textId="77777777" w:rsidR="009D1EFB" w:rsidRPr="009D1EFB" w:rsidRDefault="009D1EFB" w:rsidP="009D1EFB">
      <w:pPr>
        <w:spacing w:line="360" w:lineRule="auto"/>
        <w:ind w:firstLine="709"/>
        <w:jc w:val="both"/>
        <w:rPr>
          <w:rFonts w:ascii="Arial" w:hAnsi="Arial" w:cs="Arial"/>
          <w:sz w:val="28"/>
          <w:szCs w:val="28"/>
        </w:rPr>
      </w:pPr>
      <w:r w:rsidRPr="009D1EFB">
        <w:rPr>
          <w:rFonts w:ascii="Arial" w:hAnsi="Arial" w:cs="Arial"/>
          <w:sz w:val="28"/>
          <w:szCs w:val="28"/>
        </w:rPr>
        <w:t xml:space="preserve">"Работа ведется всю осеннюю сессию, идут консультации с Минэкономразвития РФ и экспертным сообществом", - отметил он. По словам депутата, структура закона была утверждена 29 августа 2023 на итоговой стратегической сессии с председателем правительства РФ Михаилом </w:t>
      </w:r>
      <w:proofErr w:type="spellStart"/>
      <w:r w:rsidRPr="009D1EFB">
        <w:rPr>
          <w:rFonts w:ascii="Arial" w:hAnsi="Arial" w:cs="Arial"/>
          <w:sz w:val="28"/>
          <w:szCs w:val="28"/>
        </w:rPr>
        <w:t>Мишустиным</w:t>
      </w:r>
      <w:proofErr w:type="spellEnd"/>
      <w:r w:rsidRPr="009D1EFB">
        <w:rPr>
          <w:rFonts w:ascii="Arial" w:hAnsi="Arial" w:cs="Arial"/>
          <w:sz w:val="28"/>
          <w:szCs w:val="28"/>
        </w:rPr>
        <w:t>.</w:t>
      </w:r>
    </w:p>
    <w:p w14:paraId="3815D0D6" w14:textId="77777777" w:rsidR="009D1EFB" w:rsidRPr="009D1EFB" w:rsidRDefault="009D1EFB" w:rsidP="009D1EFB">
      <w:pPr>
        <w:spacing w:line="360" w:lineRule="auto"/>
        <w:ind w:firstLine="709"/>
        <w:jc w:val="both"/>
        <w:rPr>
          <w:rFonts w:ascii="Arial" w:hAnsi="Arial" w:cs="Arial"/>
          <w:sz w:val="28"/>
          <w:szCs w:val="28"/>
        </w:rPr>
      </w:pPr>
      <w:r w:rsidRPr="009D1EFB">
        <w:rPr>
          <w:rFonts w:ascii="Arial" w:hAnsi="Arial" w:cs="Arial"/>
          <w:sz w:val="28"/>
          <w:szCs w:val="28"/>
        </w:rPr>
        <w:t>"На сегодняшний день мы определились с понятийным аппаратом: кто такой "турист", что такое "туристический продукт", что такое "комплексная туристическая услуга", - заявил депутат. - Дадим определение круизному туризму. Ведется работа над определением "агрегатор туристической отрасли".</w:t>
      </w:r>
    </w:p>
    <w:p w14:paraId="37F96807" w14:textId="77777777" w:rsidR="009D1EFB" w:rsidRPr="009D1EFB" w:rsidRDefault="009D1EFB" w:rsidP="009D1EFB">
      <w:pPr>
        <w:spacing w:line="360" w:lineRule="auto"/>
        <w:ind w:firstLine="709"/>
        <w:jc w:val="both"/>
        <w:rPr>
          <w:rFonts w:ascii="Arial" w:hAnsi="Arial" w:cs="Arial"/>
          <w:sz w:val="28"/>
          <w:szCs w:val="28"/>
        </w:rPr>
      </w:pPr>
      <w:r w:rsidRPr="009D1EFB">
        <w:rPr>
          <w:rFonts w:ascii="Arial" w:hAnsi="Arial" w:cs="Arial"/>
          <w:sz w:val="28"/>
          <w:szCs w:val="28"/>
        </w:rPr>
        <w:t xml:space="preserve">Он также назвал важным законопроект о гостевых домах, который прошел первое чтение. "Мы намеренно предлагаем его внедрение в </w:t>
      </w:r>
      <w:r w:rsidRPr="009D1EFB">
        <w:rPr>
          <w:rFonts w:ascii="Arial" w:hAnsi="Arial" w:cs="Arial"/>
          <w:sz w:val="28"/>
          <w:szCs w:val="28"/>
        </w:rPr>
        <w:lastRenderedPageBreak/>
        <w:t>качестве эксперимента, как в свое время было сделано для закона о курортном сборе", - отметил парламентарий.</w:t>
      </w:r>
    </w:p>
    <w:p w14:paraId="7618968D" w14:textId="77777777" w:rsidR="009D1EFB" w:rsidRPr="009D1EFB" w:rsidRDefault="009D1EFB" w:rsidP="009D1EFB">
      <w:pPr>
        <w:spacing w:line="360" w:lineRule="auto"/>
        <w:ind w:firstLine="709"/>
        <w:jc w:val="both"/>
        <w:rPr>
          <w:rFonts w:ascii="Arial" w:hAnsi="Arial" w:cs="Arial"/>
          <w:b/>
          <w:bCs/>
          <w:sz w:val="28"/>
          <w:szCs w:val="28"/>
        </w:rPr>
      </w:pPr>
      <w:r w:rsidRPr="009D1EFB">
        <w:rPr>
          <w:rFonts w:ascii="Arial" w:hAnsi="Arial" w:cs="Arial"/>
          <w:b/>
          <w:bCs/>
          <w:sz w:val="28"/>
          <w:szCs w:val="28"/>
        </w:rPr>
        <w:t>Другое</w:t>
      </w:r>
    </w:p>
    <w:p w14:paraId="2854A067" w14:textId="77777777" w:rsidR="009D1EFB" w:rsidRPr="009D1EFB" w:rsidRDefault="009D1EFB" w:rsidP="009D1EFB">
      <w:pPr>
        <w:spacing w:line="360" w:lineRule="auto"/>
        <w:ind w:firstLine="709"/>
        <w:jc w:val="both"/>
        <w:rPr>
          <w:rFonts w:ascii="Arial" w:hAnsi="Arial" w:cs="Arial"/>
          <w:sz w:val="28"/>
          <w:szCs w:val="28"/>
        </w:rPr>
      </w:pPr>
      <w:r w:rsidRPr="009D1EFB">
        <w:rPr>
          <w:rFonts w:ascii="Arial" w:hAnsi="Arial" w:cs="Arial"/>
          <w:sz w:val="28"/>
          <w:szCs w:val="28"/>
        </w:rPr>
        <w:t xml:space="preserve">Недавно принятый закон о занятости уже вскоре ожидают изменения. Принять корректировки могут уже в весеннюю сессию. По словам члена профильного комитета Светланы </w:t>
      </w:r>
      <w:proofErr w:type="spellStart"/>
      <w:r w:rsidRPr="009D1EFB">
        <w:rPr>
          <w:rFonts w:ascii="Arial" w:hAnsi="Arial" w:cs="Arial"/>
          <w:sz w:val="28"/>
          <w:szCs w:val="28"/>
        </w:rPr>
        <w:t>Бессараб</w:t>
      </w:r>
      <w:proofErr w:type="spellEnd"/>
      <w:r w:rsidRPr="009D1EFB">
        <w:rPr>
          <w:rFonts w:ascii="Arial" w:hAnsi="Arial" w:cs="Arial"/>
          <w:sz w:val="28"/>
          <w:szCs w:val="28"/>
        </w:rPr>
        <w:t>, предлагается более подробно прописать нормы о занятости участников СВО и меры по трудоустройству инвалидов, а также положения о профессиональном образовании безработных.</w:t>
      </w:r>
    </w:p>
    <w:p w14:paraId="519A4896" w14:textId="77777777" w:rsidR="009D1EFB" w:rsidRPr="009D1EFB" w:rsidRDefault="009D1EFB" w:rsidP="009D1EFB">
      <w:pPr>
        <w:spacing w:line="360" w:lineRule="auto"/>
        <w:ind w:firstLine="709"/>
        <w:jc w:val="both"/>
        <w:rPr>
          <w:rFonts w:ascii="Arial" w:hAnsi="Arial" w:cs="Arial"/>
          <w:sz w:val="28"/>
          <w:szCs w:val="28"/>
        </w:rPr>
      </w:pPr>
      <w:r w:rsidRPr="009D1EFB">
        <w:rPr>
          <w:rFonts w:ascii="Arial" w:hAnsi="Arial" w:cs="Arial"/>
          <w:sz w:val="28"/>
          <w:szCs w:val="28"/>
        </w:rPr>
        <w:t>Еще один законопроект, вызывающий бурные споры, - о краткосрочной аренде жилья. Второе чтение законопроекта запланировано на весеннюю сессию. Урегулировать вопросы краткосрочной аренды ранее потребовал Конституционный суд.</w:t>
      </w:r>
    </w:p>
    <w:p w14:paraId="26DF9309" w14:textId="72363B40" w:rsidR="009D1EFB" w:rsidRDefault="009D1EFB" w:rsidP="009D1EFB">
      <w:pPr>
        <w:spacing w:line="360" w:lineRule="auto"/>
        <w:ind w:firstLine="709"/>
        <w:jc w:val="both"/>
        <w:rPr>
          <w:rFonts w:ascii="Arial" w:hAnsi="Arial" w:cs="Arial"/>
          <w:sz w:val="28"/>
          <w:szCs w:val="28"/>
        </w:rPr>
      </w:pPr>
      <w:r w:rsidRPr="009D1EFB">
        <w:rPr>
          <w:rFonts w:ascii="Arial" w:hAnsi="Arial" w:cs="Arial"/>
          <w:sz w:val="28"/>
          <w:szCs w:val="28"/>
        </w:rPr>
        <w:t>Пройдет в Госдуме работа и над обеспечением дополнительных гарантий защиты прав граждан в делах о банкротстве, рассказал глава профильного комитета Сергей Гаврилов. В частности, на это направлен законопроект, дающий преимущество покупки при реализации имущества лицам, являющимся с должником сособственниками такого имущества. Цена доли должника в праве общей совместной собственности будет определяться на основе рыночной стоимости. "Данный подход представляется справедливым и не допускающим нарушения прав и законных интересов граждан", - пояснил Сергей Гаврилов.</w:t>
      </w:r>
    </w:p>
    <w:p w14:paraId="258C06AE" w14:textId="07E91882" w:rsidR="00370236" w:rsidRDefault="00370236" w:rsidP="009D1EFB">
      <w:pPr>
        <w:spacing w:line="360" w:lineRule="auto"/>
        <w:ind w:firstLine="709"/>
        <w:jc w:val="both"/>
        <w:rPr>
          <w:rFonts w:ascii="Arial" w:hAnsi="Arial" w:cs="Arial"/>
          <w:sz w:val="28"/>
          <w:szCs w:val="28"/>
        </w:rPr>
      </w:pPr>
    </w:p>
    <w:p w14:paraId="145DD7CB" w14:textId="05E151A2" w:rsidR="00370236" w:rsidRPr="00840246" w:rsidRDefault="00370236" w:rsidP="009D1EFB">
      <w:pPr>
        <w:spacing w:line="360" w:lineRule="auto"/>
        <w:ind w:firstLine="709"/>
        <w:jc w:val="both"/>
        <w:rPr>
          <w:rFonts w:ascii="Arial" w:hAnsi="Arial" w:cs="Arial"/>
          <w:sz w:val="28"/>
          <w:szCs w:val="28"/>
        </w:rPr>
      </w:pPr>
      <w:r>
        <w:rPr>
          <w:rFonts w:ascii="Arial" w:hAnsi="Arial" w:cs="Arial"/>
          <w:sz w:val="28"/>
          <w:szCs w:val="28"/>
        </w:rPr>
        <w:t>***</w:t>
      </w:r>
    </w:p>
    <w:p w14:paraId="300567A1" w14:textId="266F210E" w:rsidR="00370236" w:rsidRPr="00840246" w:rsidRDefault="00370236" w:rsidP="009D1EFB">
      <w:pPr>
        <w:spacing w:line="360" w:lineRule="auto"/>
        <w:ind w:firstLine="709"/>
        <w:jc w:val="both"/>
        <w:rPr>
          <w:rFonts w:ascii="Arial" w:hAnsi="Arial" w:cs="Arial"/>
          <w:sz w:val="28"/>
          <w:szCs w:val="28"/>
        </w:rPr>
      </w:pPr>
    </w:p>
    <w:p w14:paraId="54BEDA08" w14:textId="77777777" w:rsidR="00370236" w:rsidRPr="00370236" w:rsidRDefault="00370236" w:rsidP="00370236">
      <w:pPr>
        <w:spacing w:line="360" w:lineRule="auto"/>
        <w:ind w:firstLine="709"/>
        <w:jc w:val="both"/>
        <w:rPr>
          <w:rFonts w:ascii="Arial" w:hAnsi="Arial" w:cs="Arial"/>
          <w:b/>
          <w:bCs/>
          <w:sz w:val="28"/>
          <w:szCs w:val="28"/>
        </w:rPr>
      </w:pPr>
      <w:r w:rsidRPr="00370236">
        <w:rPr>
          <w:rFonts w:ascii="Arial" w:hAnsi="Arial" w:cs="Arial"/>
          <w:b/>
          <w:bCs/>
          <w:sz w:val="28"/>
          <w:szCs w:val="28"/>
        </w:rPr>
        <w:t>Как Владимир Путин встретил Рождество с семьями погибших героев СВО</w:t>
      </w:r>
    </w:p>
    <w:p w14:paraId="1EE1C431" w14:textId="15A0CEDD" w:rsidR="00370236" w:rsidRPr="00370236" w:rsidRDefault="00370236" w:rsidP="00966BE9">
      <w:pPr>
        <w:spacing w:line="360" w:lineRule="auto"/>
        <w:ind w:firstLine="709"/>
        <w:jc w:val="both"/>
        <w:rPr>
          <w:rFonts w:ascii="Arial" w:hAnsi="Arial" w:cs="Arial"/>
          <w:sz w:val="28"/>
          <w:szCs w:val="28"/>
        </w:rPr>
      </w:pPr>
      <w:r w:rsidRPr="00370236">
        <w:rPr>
          <w:rFonts w:ascii="Arial" w:hAnsi="Arial" w:cs="Arial"/>
          <w:sz w:val="28"/>
          <w:szCs w:val="28"/>
        </w:rPr>
        <w:t xml:space="preserve">"Рождество - один из самых теплых праздников. Так же, как в России Новый год отмечают, и Рождество </w:t>
      </w:r>
      <w:proofErr w:type="gramStart"/>
      <w:r w:rsidRPr="00370236">
        <w:rPr>
          <w:rFonts w:ascii="Arial" w:hAnsi="Arial" w:cs="Arial"/>
          <w:sz w:val="28"/>
          <w:szCs w:val="28"/>
        </w:rPr>
        <w:t>отмечают</w:t>
      </w:r>
      <w:proofErr w:type="gramEnd"/>
      <w:r w:rsidRPr="00370236">
        <w:rPr>
          <w:rFonts w:ascii="Arial" w:hAnsi="Arial" w:cs="Arial"/>
          <w:sz w:val="28"/>
          <w:szCs w:val="28"/>
        </w:rPr>
        <w:t xml:space="preserve"> как семейный </w:t>
      </w:r>
      <w:r w:rsidRPr="00370236">
        <w:rPr>
          <w:rFonts w:ascii="Arial" w:hAnsi="Arial" w:cs="Arial"/>
          <w:sz w:val="28"/>
          <w:szCs w:val="28"/>
        </w:rPr>
        <w:lastRenderedPageBreak/>
        <w:t>праздник. Может быть, он даже более семейный, чем Новый год. Он, повторяю, теплый, очень мягкий, душевный, один из самых любимых праздников в России", - подчеркнул Путин, начиная встречу.</w:t>
      </w:r>
    </w:p>
    <w:p w14:paraId="563046B2" w14:textId="77777777" w:rsidR="00370236" w:rsidRPr="00370236" w:rsidRDefault="00370236" w:rsidP="00370236">
      <w:pPr>
        <w:spacing w:line="360" w:lineRule="auto"/>
        <w:ind w:firstLine="709"/>
        <w:jc w:val="both"/>
        <w:rPr>
          <w:rFonts w:ascii="Arial" w:hAnsi="Arial" w:cs="Arial"/>
          <w:sz w:val="28"/>
          <w:szCs w:val="28"/>
        </w:rPr>
      </w:pPr>
      <w:r w:rsidRPr="00370236">
        <w:rPr>
          <w:rFonts w:ascii="Arial" w:hAnsi="Arial" w:cs="Arial"/>
          <w:sz w:val="28"/>
          <w:szCs w:val="28"/>
        </w:rPr>
        <w:t>Президент отметил, что сейчас воины России даже в праздник с оружием в руках отстаивают интересы страны. "Поэтому, во-первых, хотел бы, чтобы мы вместе с вами отсюда всех поздравили с этим праздником", - сказал он. А во-вторых, добавил Путин, эта встреча должна стать ясным сигналом чиновникам оказывать поддержку близким и семьям участников СВО. "Чтобы всегда и везде рядом с вами были мои коллеги, повторяю, любого уровня власти, управления, чтобы всегда вы чувствовали рядом с собой людей, которые по необходимости могут поддержать, помочь, прийти на помощь, если она нужна", - сказал президент, обращаясь к участникам встречи. Он поздравил своих гостей с Рождеством и назвал этот праздник ярким выражением братского единения народов России.</w:t>
      </w:r>
    </w:p>
    <w:p w14:paraId="1514EBAA" w14:textId="77777777" w:rsidR="00370236" w:rsidRPr="00370236" w:rsidRDefault="00370236" w:rsidP="00370236">
      <w:pPr>
        <w:spacing w:line="360" w:lineRule="auto"/>
        <w:ind w:firstLine="709"/>
        <w:jc w:val="both"/>
        <w:rPr>
          <w:rFonts w:ascii="Arial" w:hAnsi="Arial" w:cs="Arial"/>
          <w:sz w:val="28"/>
          <w:szCs w:val="28"/>
        </w:rPr>
      </w:pPr>
      <w:r w:rsidRPr="00370236">
        <w:rPr>
          <w:rFonts w:ascii="Arial" w:hAnsi="Arial" w:cs="Arial"/>
          <w:sz w:val="28"/>
          <w:szCs w:val="28"/>
        </w:rPr>
        <w:t>Эта встреча должна стать ясным сигналом чиновникам - надо оказывать поддержку близким участников СВО</w:t>
      </w:r>
    </w:p>
    <w:p w14:paraId="5EA199CB" w14:textId="77777777" w:rsidR="00370236" w:rsidRPr="00370236" w:rsidRDefault="00370236" w:rsidP="00370236">
      <w:pPr>
        <w:spacing w:line="360" w:lineRule="auto"/>
        <w:ind w:firstLine="709"/>
        <w:jc w:val="both"/>
        <w:rPr>
          <w:rFonts w:ascii="Arial" w:hAnsi="Arial" w:cs="Arial"/>
          <w:sz w:val="28"/>
          <w:szCs w:val="28"/>
        </w:rPr>
      </w:pPr>
      <w:r w:rsidRPr="00370236">
        <w:rPr>
          <w:rFonts w:ascii="Arial" w:hAnsi="Arial" w:cs="Arial"/>
          <w:sz w:val="28"/>
          <w:szCs w:val="28"/>
        </w:rPr>
        <w:t>Во время разговора вдовы поднимали вопросы системной поддержки участников СВО, их семей. А также рассказали президенту о конкретных возникающих проблемах. Так, Путину сообщили о том, что в ряде регионов есть сложности с оформлением федеральных выплат семьям погибших - некоторые по прошествии уже шести месяцев после смерти участника СВО смогли получить только региональные выплаты. Кроме того, президенту пожаловались на то, что не везде работает механизм военной ипотеки. Одна из участниц беседы пообещала передать президенту диск с записями историй семей военнослужащих, где "есть имена и фамилии" и описаны все сложности, с которыми столкнулись эти люди.</w:t>
      </w:r>
    </w:p>
    <w:p w14:paraId="1F4C8DA0" w14:textId="77777777" w:rsidR="00370236" w:rsidRPr="00370236" w:rsidRDefault="00370236" w:rsidP="00370236">
      <w:pPr>
        <w:spacing w:line="360" w:lineRule="auto"/>
        <w:ind w:firstLine="709"/>
        <w:jc w:val="both"/>
        <w:rPr>
          <w:rFonts w:ascii="Arial" w:hAnsi="Arial" w:cs="Arial"/>
          <w:sz w:val="28"/>
          <w:szCs w:val="28"/>
        </w:rPr>
      </w:pPr>
      <w:r w:rsidRPr="00370236">
        <w:rPr>
          <w:rFonts w:ascii="Arial" w:hAnsi="Arial" w:cs="Arial"/>
          <w:sz w:val="28"/>
          <w:szCs w:val="28"/>
        </w:rPr>
        <w:t xml:space="preserve">Внимание Путина также обратили на проблемы со страховыми выплатами в связи с гибелью добровольцев: по словам участников </w:t>
      </w:r>
      <w:r w:rsidRPr="00370236">
        <w:rPr>
          <w:rFonts w:ascii="Arial" w:hAnsi="Arial" w:cs="Arial"/>
          <w:sz w:val="28"/>
          <w:szCs w:val="28"/>
        </w:rPr>
        <w:lastRenderedPageBreak/>
        <w:t>встречи, компенсации выплачивались только участникам подразделения "Барс". "Честно говоря, первый раз об этом слышу", - отреагировал Путин и пообещал переговорить со страховой компанией, которая эти выплаты проводила. Одна из участниц встречи затронула тему региональных выплат семьям в связи с гибелью бойцов, которые проживали не в том регионе, где были прописаны.</w:t>
      </w:r>
    </w:p>
    <w:p w14:paraId="56E1F536" w14:textId="77777777" w:rsidR="00370236" w:rsidRPr="00370236" w:rsidRDefault="00370236" w:rsidP="00370236">
      <w:pPr>
        <w:spacing w:line="360" w:lineRule="auto"/>
        <w:ind w:firstLine="709"/>
        <w:jc w:val="both"/>
        <w:rPr>
          <w:rFonts w:ascii="Arial" w:hAnsi="Arial" w:cs="Arial"/>
          <w:sz w:val="28"/>
          <w:szCs w:val="28"/>
        </w:rPr>
      </w:pPr>
      <w:r w:rsidRPr="00370236">
        <w:rPr>
          <w:rFonts w:ascii="Arial" w:hAnsi="Arial" w:cs="Arial"/>
          <w:sz w:val="28"/>
          <w:szCs w:val="28"/>
        </w:rPr>
        <w:t>"Это не специально как-то сделано... Нам нужно признавать факт постоянной прописки, либо призыва, либо подписания контракта оттуда, откуда человек уходил. Обязательно помечу это для себя", - пообещал президент. Он также сообщил, что оперативно обсудит с министром обороны России Сергеем Шойгу вопросы, которые на этой встрече поднимались. По его словам, именно для этого он пригласил родственников погибших военнослужащих, чтобы лично от них услышать об их проблемах.</w:t>
      </w:r>
    </w:p>
    <w:p w14:paraId="50CE2426" w14:textId="77777777" w:rsidR="00370236" w:rsidRPr="00370236" w:rsidRDefault="00370236" w:rsidP="00370236">
      <w:pPr>
        <w:spacing w:line="360" w:lineRule="auto"/>
        <w:ind w:firstLine="709"/>
        <w:jc w:val="both"/>
        <w:rPr>
          <w:rFonts w:ascii="Arial" w:hAnsi="Arial" w:cs="Arial"/>
          <w:sz w:val="28"/>
          <w:szCs w:val="28"/>
        </w:rPr>
      </w:pPr>
      <w:r w:rsidRPr="00370236">
        <w:rPr>
          <w:rFonts w:ascii="Arial" w:hAnsi="Arial" w:cs="Arial"/>
          <w:sz w:val="28"/>
          <w:szCs w:val="28"/>
        </w:rPr>
        <w:t>Дети, которые принимали участие во встрече, поделились своими впечатлениями от новогодних каникул, программу которых по поручению президента специально организовали для них. В частности, в резиденции главы государства им провели краткую экскурсию по конюшне, рассказали о тех лошадях, которые там живут. Президента также интересовало, что членам семей героев больше всего понравилось в Москве. Ему рассказали о "Щелкунчике", посещении выставки "Россия" и Красной площади. Многие дети до этого не были в Москве и признались, что масштаб и достопримечательности города их впечатляют.</w:t>
      </w:r>
    </w:p>
    <w:p w14:paraId="31E4FE73" w14:textId="77777777" w:rsidR="00370236" w:rsidRPr="00370236" w:rsidRDefault="00370236" w:rsidP="00370236">
      <w:pPr>
        <w:spacing w:line="360" w:lineRule="auto"/>
        <w:ind w:firstLine="709"/>
        <w:jc w:val="both"/>
        <w:rPr>
          <w:rFonts w:ascii="Arial" w:hAnsi="Arial" w:cs="Arial"/>
          <w:sz w:val="28"/>
          <w:szCs w:val="28"/>
        </w:rPr>
      </w:pPr>
      <w:r w:rsidRPr="00370236">
        <w:rPr>
          <w:rFonts w:ascii="Arial" w:hAnsi="Arial" w:cs="Arial"/>
          <w:sz w:val="28"/>
          <w:szCs w:val="28"/>
        </w:rPr>
        <w:t>Завершилась встреча рождественским ужином вместе с президентом. После чего Путин вместе со своими гостями посетил богослужение в храме Спаса Нерукотворного Образа, домовой церкви в Ново-Огареве. Президент здесь уже встречал Рождество в 2022 году.</w:t>
      </w:r>
    </w:p>
    <w:p w14:paraId="7201F833" w14:textId="77777777" w:rsidR="0054282B" w:rsidRDefault="00370236" w:rsidP="00370236">
      <w:pPr>
        <w:spacing w:line="360" w:lineRule="auto"/>
        <w:ind w:firstLine="709"/>
        <w:jc w:val="both"/>
        <w:rPr>
          <w:rFonts w:ascii="Arial" w:hAnsi="Arial" w:cs="Arial"/>
          <w:sz w:val="28"/>
          <w:szCs w:val="28"/>
        </w:rPr>
      </w:pPr>
      <w:r w:rsidRPr="00370236">
        <w:rPr>
          <w:rFonts w:ascii="Arial" w:hAnsi="Arial" w:cs="Arial"/>
          <w:sz w:val="28"/>
          <w:szCs w:val="28"/>
        </w:rPr>
        <w:t>После рождественской службы Путин рассказал своим гостям, как вернул из Нью-Йорка икону мученицы Елизаветы с частицей ее мощей.</w:t>
      </w:r>
    </w:p>
    <w:p w14:paraId="42E2D7F0" w14:textId="1D2E30BE" w:rsidR="0054282B" w:rsidRDefault="00370236" w:rsidP="0054282B">
      <w:pPr>
        <w:spacing w:line="360" w:lineRule="auto"/>
        <w:ind w:firstLine="709"/>
        <w:jc w:val="both"/>
        <w:rPr>
          <w:rFonts w:ascii="Arial" w:hAnsi="Arial" w:cs="Arial"/>
          <w:sz w:val="28"/>
          <w:szCs w:val="28"/>
        </w:rPr>
      </w:pPr>
      <w:r w:rsidRPr="00370236">
        <w:rPr>
          <w:rFonts w:ascii="Arial" w:hAnsi="Arial" w:cs="Arial"/>
          <w:sz w:val="28"/>
          <w:szCs w:val="28"/>
        </w:rPr>
        <w:lastRenderedPageBreak/>
        <w:t>"Эту икону с мощами мне подарил предстоятель зарубежной церкви в Нью-Йорке. Я ее сюда привез, дома поставил и не сразу осознал, что она вернулась к себе домой. Ведь это ее дом, она здесь жила. Потом перенес ее сюда, в церковь. А эта церковь была их домовым храмом", - рассказал президент. Такое "возвращение" он назвал символичным, ведь до революции здесь была усадьба великого князя Сергея Александровича Романова, мужа Елизаветы Федоровны.</w:t>
      </w:r>
    </w:p>
    <w:p w14:paraId="0925CED8" w14:textId="0A7CDCB5" w:rsidR="0054282B" w:rsidRDefault="0054282B" w:rsidP="0054282B">
      <w:pPr>
        <w:spacing w:line="360" w:lineRule="auto"/>
        <w:ind w:firstLine="709"/>
        <w:jc w:val="both"/>
        <w:rPr>
          <w:rFonts w:ascii="Arial" w:hAnsi="Arial" w:cs="Arial"/>
          <w:sz w:val="28"/>
          <w:szCs w:val="28"/>
        </w:rPr>
      </w:pPr>
    </w:p>
    <w:p w14:paraId="732BD3FB" w14:textId="682E7DD6" w:rsidR="0054282B" w:rsidRPr="00840246" w:rsidRDefault="0054282B" w:rsidP="0054282B">
      <w:pPr>
        <w:spacing w:line="360" w:lineRule="auto"/>
        <w:ind w:firstLine="709"/>
        <w:jc w:val="both"/>
        <w:rPr>
          <w:rFonts w:ascii="Arial" w:hAnsi="Arial" w:cs="Arial"/>
          <w:sz w:val="28"/>
          <w:szCs w:val="28"/>
        </w:rPr>
      </w:pPr>
      <w:r w:rsidRPr="00840246">
        <w:rPr>
          <w:rFonts w:ascii="Arial" w:hAnsi="Arial" w:cs="Arial"/>
          <w:sz w:val="28"/>
          <w:szCs w:val="28"/>
        </w:rPr>
        <w:t>***</w:t>
      </w:r>
    </w:p>
    <w:p w14:paraId="5A9E71CD" w14:textId="066A7998" w:rsidR="0054282B" w:rsidRPr="00840246" w:rsidRDefault="0054282B" w:rsidP="0054282B">
      <w:pPr>
        <w:spacing w:line="360" w:lineRule="auto"/>
        <w:ind w:firstLine="709"/>
        <w:jc w:val="both"/>
        <w:rPr>
          <w:rFonts w:ascii="Arial" w:hAnsi="Arial" w:cs="Arial"/>
          <w:sz w:val="28"/>
          <w:szCs w:val="28"/>
        </w:rPr>
      </w:pPr>
    </w:p>
    <w:p w14:paraId="4CF68A5C" w14:textId="77777777" w:rsidR="0054282B" w:rsidRPr="0054282B" w:rsidRDefault="0054282B" w:rsidP="0054282B">
      <w:pPr>
        <w:spacing w:line="360" w:lineRule="auto"/>
        <w:ind w:firstLine="709"/>
        <w:jc w:val="both"/>
        <w:rPr>
          <w:rFonts w:ascii="Arial" w:hAnsi="Arial" w:cs="Arial"/>
          <w:b/>
          <w:bCs/>
          <w:sz w:val="28"/>
          <w:szCs w:val="28"/>
        </w:rPr>
      </w:pPr>
      <w:r w:rsidRPr="0054282B">
        <w:rPr>
          <w:rFonts w:ascii="Arial" w:hAnsi="Arial" w:cs="Arial"/>
          <w:b/>
          <w:bCs/>
          <w:sz w:val="28"/>
          <w:szCs w:val="28"/>
        </w:rPr>
        <w:t>Идеологический ТОП 2023</w:t>
      </w:r>
    </w:p>
    <w:p w14:paraId="2926BE72" w14:textId="77777777" w:rsidR="0054282B" w:rsidRPr="0054282B" w:rsidRDefault="0054282B" w:rsidP="0054282B">
      <w:pPr>
        <w:spacing w:line="360" w:lineRule="auto"/>
        <w:ind w:firstLine="709"/>
        <w:jc w:val="both"/>
        <w:rPr>
          <w:rFonts w:ascii="Arial" w:hAnsi="Arial" w:cs="Arial"/>
          <w:sz w:val="28"/>
          <w:szCs w:val="28"/>
        </w:rPr>
      </w:pPr>
      <w:r w:rsidRPr="0054282B">
        <w:rPr>
          <w:rFonts w:ascii="Arial" w:hAnsi="Arial" w:cs="Arial"/>
          <w:b/>
          <w:bCs/>
          <w:sz w:val="28"/>
          <w:szCs w:val="28"/>
        </w:rPr>
        <w:t>Год Русской идеи</w:t>
      </w:r>
    </w:p>
    <w:p w14:paraId="4E64D8C8" w14:textId="77777777" w:rsidR="0054282B" w:rsidRPr="0054282B" w:rsidRDefault="0054282B" w:rsidP="0054282B">
      <w:pPr>
        <w:spacing w:line="360" w:lineRule="auto"/>
        <w:ind w:firstLine="709"/>
        <w:jc w:val="both"/>
        <w:rPr>
          <w:rFonts w:ascii="Arial" w:hAnsi="Arial" w:cs="Arial"/>
          <w:sz w:val="28"/>
          <w:szCs w:val="28"/>
        </w:rPr>
      </w:pPr>
      <w:r w:rsidRPr="0054282B">
        <w:rPr>
          <w:rFonts w:ascii="Arial" w:hAnsi="Arial" w:cs="Arial"/>
          <w:sz w:val="28"/>
          <w:szCs w:val="28"/>
        </w:rPr>
        <w:t>В 2023 году в России и вокруг неё произошло немало знаковых идеологических событий. Иногда они были связаны с русской идеей прямо, иногда — косвенно, но за этот год идеологический пейзаж изменился так сильно, как не менялся никогда прежде — даже в судьбоносном 2022 году. Ход истории России настолько ускорился, что вычленить из этого потока всего пять самых важных идеологем не представляется возможным, поэтому представляем вам ТОП-7 самых важных идеологических сдвигов и событий года</w:t>
      </w:r>
    </w:p>
    <w:p w14:paraId="0DDD416F" w14:textId="77777777" w:rsidR="0054282B" w:rsidRPr="0054282B" w:rsidRDefault="0054282B" w:rsidP="0054282B">
      <w:pPr>
        <w:spacing w:line="360" w:lineRule="auto"/>
        <w:ind w:firstLine="709"/>
        <w:jc w:val="both"/>
        <w:rPr>
          <w:rFonts w:ascii="Arial" w:hAnsi="Arial" w:cs="Arial"/>
          <w:sz w:val="28"/>
          <w:szCs w:val="28"/>
        </w:rPr>
      </w:pPr>
      <w:r w:rsidRPr="0054282B">
        <w:rPr>
          <w:rFonts w:ascii="Arial" w:hAnsi="Arial" w:cs="Arial"/>
          <w:b/>
          <w:bCs/>
          <w:sz w:val="28"/>
          <w:szCs w:val="28"/>
        </w:rPr>
        <w:t xml:space="preserve">7. Усталость народа от </w:t>
      </w:r>
      <w:proofErr w:type="spellStart"/>
      <w:r w:rsidRPr="0054282B">
        <w:rPr>
          <w:rFonts w:ascii="Arial" w:hAnsi="Arial" w:cs="Arial"/>
          <w:b/>
          <w:bCs/>
          <w:sz w:val="28"/>
          <w:szCs w:val="28"/>
        </w:rPr>
        <w:t>новиопов</w:t>
      </w:r>
      <w:proofErr w:type="spellEnd"/>
    </w:p>
    <w:p w14:paraId="52D8D551" w14:textId="77777777" w:rsidR="0054282B" w:rsidRDefault="0054282B" w:rsidP="0054282B">
      <w:pPr>
        <w:spacing w:line="360" w:lineRule="auto"/>
        <w:ind w:firstLine="709"/>
        <w:jc w:val="both"/>
        <w:rPr>
          <w:rFonts w:ascii="Arial" w:hAnsi="Arial" w:cs="Arial"/>
          <w:sz w:val="28"/>
          <w:szCs w:val="28"/>
        </w:rPr>
      </w:pPr>
      <w:r w:rsidRPr="0054282B">
        <w:rPr>
          <w:rFonts w:ascii="Arial" w:hAnsi="Arial" w:cs="Arial"/>
          <w:sz w:val="28"/>
          <w:szCs w:val="28"/>
        </w:rPr>
        <w:t>Скандал вокруг «голой вечеринки», окрасивший финал года, — это не про морализм, не про безвкусицу, он лишь отчасти про нравственное бесчувствие тех, кто тусуется, к тем, кто воюет. </w:t>
      </w:r>
    </w:p>
    <w:p w14:paraId="57D8F2F2" w14:textId="77777777" w:rsidR="0054282B" w:rsidRDefault="0054282B" w:rsidP="0054282B">
      <w:pPr>
        <w:spacing w:line="360" w:lineRule="auto"/>
        <w:ind w:firstLine="709"/>
        <w:jc w:val="both"/>
        <w:rPr>
          <w:rFonts w:ascii="Arial" w:hAnsi="Arial" w:cs="Arial"/>
          <w:sz w:val="28"/>
          <w:szCs w:val="28"/>
        </w:rPr>
      </w:pPr>
      <w:r w:rsidRPr="0054282B">
        <w:rPr>
          <w:rFonts w:ascii="Arial" w:hAnsi="Arial" w:cs="Arial"/>
          <w:sz w:val="28"/>
          <w:szCs w:val="28"/>
        </w:rPr>
        <w:t>Он — про то, что общество устало от тусовки, которая десятилетиями «только из лести» называла друг друга звёздами и заставляла всех следить за своими гонорарами и постелью. </w:t>
      </w:r>
    </w:p>
    <w:p w14:paraId="7C23EB74" w14:textId="748971A0" w:rsidR="0054282B" w:rsidRPr="0054282B" w:rsidRDefault="0054282B" w:rsidP="0054282B">
      <w:pPr>
        <w:spacing w:line="360" w:lineRule="auto"/>
        <w:ind w:firstLine="709"/>
        <w:jc w:val="both"/>
        <w:rPr>
          <w:rFonts w:ascii="Arial" w:hAnsi="Arial" w:cs="Arial"/>
          <w:sz w:val="28"/>
          <w:szCs w:val="28"/>
        </w:rPr>
      </w:pPr>
      <w:r w:rsidRPr="0054282B">
        <w:rPr>
          <w:rFonts w:ascii="Arial" w:hAnsi="Arial" w:cs="Arial"/>
          <w:sz w:val="28"/>
          <w:szCs w:val="28"/>
        </w:rPr>
        <w:t>России нужна другая эстетика, другие звёзды и даже другая тусовка — эти «пиявки внимания» навсегда останутся в уходящем году. </w:t>
      </w:r>
    </w:p>
    <w:p w14:paraId="090CC0D2" w14:textId="77777777" w:rsidR="0054282B" w:rsidRPr="0054282B" w:rsidRDefault="0054282B" w:rsidP="0054282B">
      <w:pPr>
        <w:spacing w:line="360" w:lineRule="auto"/>
        <w:ind w:firstLine="709"/>
        <w:jc w:val="both"/>
        <w:rPr>
          <w:rFonts w:ascii="Arial" w:hAnsi="Arial" w:cs="Arial"/>
          <w:sz w:val="28"/>
          <w:szCs w:val="28"/>
        </w:rPr>
      </w:pPr>
      <w:r w:rsidRPr="0054282B">
        <w:rPr>
          <w:rFonts w:ascii="Arial" w:hAnsi="Arial" w:cs="Arial"/>
          <w:b/>
          <w:bCs/>
          <w:sz w:val="28"/>
          <w:szCs w:val="28"/>
        </w:rPr>
        <w:lastRenderedPageBreak/>
        <w:t>6. Курс на многодетность и семейственность</w:t>
      </w:r>
    </w:p>
    <w:p w14:paraId="494DFF8C" w14:textId="632C2A09" w:rsidR="0054282B" w:rsidRPr="0054282B" w:rsidRDefault="0054282B" w:rsidP="0054282B">
      <w:pPr>
        <w:spacing w:line="360" w:lineRule="auto"/>
        <w:ind w:firstLine="709"/>
        <w:jc w:val="both"/>
        <w:rPr>
          <w:rFonts w:ascii="Arial" w:hAnsi="Arial" w:cs="Arial"/>
          <w:sz w:val="28"/>
          <w:szCs w:val="28"/>
        </w:rPr>
      </w:pPr>
      <w:r w:rsidRPr="0054282B">
        <w:rPr>
          <w:rFonts w:ascii="Arial" w:hAnsi="Arial" w:cs="Arial"/>
          <w:sz w:val="28"/>
          <w:szCs w:val="28"/>
        </w:rPr>
        <w:t>Среди традиционных ценностей, защищаемых государством, на первое место уверенно вышла многодетная семья. «Многодетность» стала главным словом идеологического словаря 2023 года. Без её возрождения великую Россию не воссоздашь. В следующем году должны последовать конкретные дела. </w:t>
      </w:r>
    </w:p>
    <w:p w14:paraId="50516DBB" w14:textId="77777777" w:rsidR="0054282B" w:rsidRPr="0054282B" w:rsidRDefault="0054282B" w:rsidP="0054282B">
      <w:pPr>
        <w:spacing w:line="360" w:lineRule="auto"/>
        <w:ind w:firstLine="709"/>
        <w:jc w:val="both"/>
        <w:rPr>
          <w:rFonts w:ascii="Arial" w:hAnsi="Arial" w:cs="Arial"/>
          <w:sz w:val="28"/>
          <w:szCs w:val="28"/>
        </w:rPr>
      </w:pPr>
      <w:r w:rsidRPr="0054282B">
        <w:rPr>
          <w:rFonts w:ascii="Arial" w:hAnsi="Arial" w:cs="Arial"/>
          <w:b/>
          <w:bCs/>
          <w:sz w:val="28"/>
          <w:szCs w:val="28"/>
        </w:rPr>
        <w:t>5. Споры вокруг истории между «красными» и «белыми»</w:t>
      </w:r>
    </w:p>
    <w:p w14:paraId="713A4313" w14:textId="77777777" w:rsidR="0054282B" w:rsidRDefault="0054282B" w:rsidP="0054282B">
      <w:pPr>
        <w:spacing w:line="360" w:lineRule="auto"/>
        <w:ind w:firstLine="709"/>
        <w:jc w:val="both"/>
        <w:rPr>
          <w:rFonts w:ascii="Arial" w:hAnsi="Arial" w:cs="Arial"/>
          <w:sz w:val="28"/>
          <w:szCs w:val="28"/>
        </w:rPr>
      </w:pPr>
      <w:r w:rsidRPr="0054282B">
        <w:rPr>
          <w:rFonts w:ascii="Arial" w:hAnsi="Arial" w:cs="Arial"/>
          <w:sz w:val="28"/>
          <w:szCs w:val="28"/>
        </w:rPr>
        <w:t>События этого года заставили президента напомнить о трагедии февраля 1917 и всей революции. Тот мятеж Владимир Путин расценил как удар в спину воюющей стране, в результате чего была украдена победа, а государство обрекли на гражданскую войну. </w:t>
      </w:r>
    </w:p>
    <w:p w14:paraId="015256A1" w14:textId="4B82BA84" w:rsidR="0054282B" w:rsidRDefault="0054282B" w:rsidP="0054282B">
      <w:pPr>
        <w:spacing w:line="360" w:lineRule="auto"/>
        <w:ind w:firstLine="709"/>
        <w:jc w:val="both"/>
        <w:rPr>
          <w:rFonts w:ascii="Arial" w:hAnsi="Arial" w:cs="Arial"/>
          <w:sz w:val="28"/>
          <w:szCs w:val="28"/>
        </w:rPr>
      </w:pPr>
      <w:r w:rsidRPr="0054282B">
        <w:rPr>
          <w:rFonts w:ascii="Arial" w:hAnsi="Arial" w:cs="Arial"/>
          <w:sz w:val="28"/>
          <w:szCs w:val="28"/>
        </w:rPr>
        <w:t>Президентская оценка пока ещё не вошла в новые учебники истории, в которых мятеж февраля 1917 года и большевистский переворот по-прежнему оправдываются. </w:t>
      </w:r>
    </w:p>
    <w:p w14:paraId="0F65AD0A" w14:textId="7CEF3F0A" w:rsidR="0054282B" w:rsidRDefault="0054282B" w:rsidP="0054282B">
      <w:pPr>
        <w:spacing w:line="360" w:lineRule="auto"/>
        <w:ind w:firstLine="709"/>
        <w:jc w:val="both"/>
        <w:rPr>
          <w:rFonts w:ascii="Arial" w:hAnsi="Arial" w:cs="Arial"/>
          <w:sz w:val="28"/>
          <w:szCs w:val="28"/>
        </w:rPr>
      </w:pPr>
      <w:r w:rsidRPr="0054282B">
        <w:rPr>
          <w:rFonts w:ascii="Arial" w:hAnsi="Arial" w:cs="Arial"/>
          <w:sz w:val="28"/>
          <w:szCs w:val="28"/>
        </w:rPr>
        <w:t xml:space="preserve">Вокруг новых пособий под редакцией В. Р. Мединского кипели жаркие споры. Эти учебники не оставили шанса либеральным </w:t>
      </w:r>
      <w:proofErr w:type="spellStart"/>
      <w:r w:rsidRPr="0054282B">
        <w:rPr>
          <w:rFonts w:ascii="Arial" w:hAnsi="Arial" w:cs="Arial"/>
          <w:sz w:val="28"/>
          <w:szCs w:val="28"/>
        </w:rPr>
        <w:t>иноагентам</w:t>
      </w:r>
      <w:proofErr w:type="spellEnd"/>
      <w:r w:rsidRPr="0054282B">
        <w:rPr>
          <w:rFonts w:ascii="Arial" w:hAnsi="Arial" w:cs="Arial"/>
          <w:sz w:val="28"/>
          <w:szCs w:val="28"/>
        </w:rPr>
        <w:t xml:space="preserve"> — они пронизаны неприятием горбачёвской перестройки, антиамериканизмом и антиглобализмом, остро критикуется украинизация. Однако же линия разграничения между «белыми» и «красными» ещё не установилась — видно, что формулировки в этих разделах компромиссные. </w:t>
      </w:r>
    </w:p>
    <w:p w14:paraId="0E22ABF6" w14:textId="0665EDEF" w:rsidR="0054282B" w:rsidRPr="0054282B" w:rsidRDefault="0054282B" w:rsidP="0054282B">
      <w:pPr>
        <w:spacing w:line="360" w:lineRule="auto"/>
        <w:ind w:firstLine="709"/>
        <w:jc w:val="both"/>
        <w:rPr>
          <w:rFonts w:ascii="Arial" w:hAnsi="Arial" w:cs="Arial"/>
          <w:sz w:val="28"/>
          <w:szCs w:val="28"/>
        </w:rPr>
      </w:pPr>
      <w:r w:rsidRPr="0054282B">
        <w:rPr>
          <w:rFonts w:ascii="Arial" w:hAnsi="Arial" w:cs="Arial"/>
          <w:b/>
          <w:bCs/>
          <w:sz w:val="28"/>
          <w:szCs w:val="28"/>
        </w:rPr>
        <w:t>4. Патриотическая истерика может довести до беды</w:t>
      </w:r>
    </w:p>
    <w:p w14:paraId="632BBF20" w14:textId="77777777" w:rsidR="0054282B" w:rsidRPr="0054282B" w:rsidRDefault="0054282B" w:rsidP="0054282B">
      <w:pPr>
        <w:spacing w:line="360" w:lineRule="auto"/>
        <w:ind w:firstLine="709"/>
        <w:jc w:val="both"/>
        <w:rPr>
          <w:rFonts w:ascii="Arial" w:hAnsi="Arial" w:cs="Arial"/>
          <w:sz w:val="28"/>
          <w:szCs w:val="28"/>
        </w:rPr>
      </w:pPr>
      <w:r w:rsidRPr="0054282B">
        <w:rPr>
          <w:rFonts w:ascii="Arial" w:hAnsi="Arial" w:cs="Arial"/>
          <w:sz w:val="28"/>
          <w:szCs w:val="28"/>
        </w:rPr>
        <w:t xml:space="preserve">Трагические события с мятежом «Вагнера» и арест Игоря </w:t>
      </w:r>
      <w:proofErr w:type="spellStart"/>
      <w:r w:rsidRPr="0054282B">
        <w:rPr>
          <w:rFonts w:ascii="Arial" w:hAnsi="Arial" w:cs="Arial"/>
          <w:sz w:val="28"/>
          <w:szCs w:val="28"/>
        </w:rPr>
        <w:t>Гиркина</w:t>
      </w:r>
      <w:proofErr w:type="spellEnd"/>
      <w:r w:rsidRPr="0054282B">
        <w:rPr>
          <w:rFonts w:ascii="Arial" w:hAnsi="Arial" w:cs="Arial"/>
          <w:sz w:val="28"/>
          <w:szCs w:val="28"/>
        </w:rPr>
        <w:t xml:space="preserve"> (Стрелкова) заставили задуматься о важной вещи. Истерика, даже если она самая патриотическая, может довести страну до катастрофы, потому что истерящий не слышит никого вокруг и считает патриотом только себя. Край пропасти, к которому мы едва не подошли, заставил нас задуматься, что войны выигрываются не энтузиазмом публики, подогреваемым записями в блогах, а государственным порядком и военной дисциплиной.</w:t>
      </w:r>
    </w:p>
    <w:p w14:paraId="205028C3" w14:textId="77777777" w:rsidR="0054282B" w:rsidRPr="0054282B" w:rsidRDefault="0054282B" w:rsidP="0054282B">
      <w:pPr>
        <w:spacing w:line="360" w:lineRule="auto"/>
        <w:ind w:firstLine="709"/>
        <w:jc w:val="both"/>
        <w:rPr>
          <w:rFonts w:ascii="Arial" w:hAnsi="Arial" w:cs="Arial"/>
          <w:sz w:val="28"/>
          <w:szCs w:val="28"/>
        </w:rPr>
      </w:pPr>
      <w:r w:rsidRPr="0054282B">
        <w:rPr>
          <w:rFonts w:ascii="Arial" w:hAnsi="Arial" w:cs="Arial"/>
          <w:b/>
          <w:bCs/>
          <w:sz w:val="28"/>
          <w:szCs w:val="28"/>
        </w:rPr>
        <w:lastRenderedPageBreak/>
        <w:t>3. Обращение к святыням</w:t>
      </w:r>
    </w:p>
    <w:p w14:paraId="478C1C5D" w14:textId="77777777" w:rsidR="0054282B" w:rsidRDefault="0054282B" w:rsidP="0054282B">
      <w:pPr>
        <w:spacing w:line="360" w:lineRule="auto"/>
        <w:ind w:firstLine="709"/>
        <w:jc w:val="both"/>
        <w:rPr>
          <w:rFonts w:ascii="Arial" w:hAnsi="Arial" w:cs="Arial"/>
          <w:sz w:val="28"/>
          <w:szCs w:val="28"/>
        </w:rPr>
      </w:pPr>
      <w:r w:rsidRPr="0054282B">
        <w:rPr>
          <w:rFonts w:ascii="Arial" w:hAnsi="Arial" w:cs="Arial"/>
          <w:sz w:val="28"/>
          <w:szCs w:val="28"/>
        </w:rPr>
        <w:t>Для исторической России всегда огромное значение в дни войн и испытаний придавалось обращению к православным святыням, к духовной помощи свыше. И в 2023 году оно стало важным аспектом государственной политики. В апреле президент лично вручил икону Спаса Нерукотворного военачальникам, командующим на сложнейших участках фронта. </w:t>
      </w:r>
    </w:p>
    <w:p w14:paraId="7BA18CCB" w14:textId="6CE5D0E7" w:rsidR="0054282B" w:rsidRDefault="0054282B" w:rsidP="0054282B">
      <w:pPr>
        <w:spacing w:line="360" w:lineRule="auto"/>
        <w:ind w:firstLine="709"/>
        <w:jc w:val="both"/>
        <w:rPr>
          <w:rFonts w:ascii="Arial" w:hAnsi="Arial" w:cs="Arial"/>
          <w:sz w:val="28"/>
          <w:szCs w:val="28"/>
        </w:rPr>
      </w:pPr>
      <w:r w:rsidRPr="0054282B">
        <w:rPr>
          <w:rFonts w:ascii="Arial" w:hAnsi="Arial" w:cs="Arial"/>
          <w:sz w:val="28"/>
          <w:szCs w:val="28"/>
        </w:rPr>
        <w:t>Летом Церкви были переданы символ русского мира, «Троица» Андрея Рублёва, и кощунственно отобранная гробница великого воина и полководца — Святого Александра Невского. </w:t>
      </w:r>
    </w:p>
    <w:p w14:paraId="75731B76" w14:textId="77777777" w:rsidR="0054282B" w:rsidRDefault="0054282B" w:rsidP="0054282B">
      <w:pPr>
        <w:spacing w:line="360" w:lineRule="auto"/>
        <w:ind w:firstLine="709"/>
        <w:jc w:val="both"/>
        <w:rPr>
          <w:rFonts w:ascii="Arial" w:hAnsi="Arial" w:cs="Arial"/>
          <w:sz w:val="28"/>
          <w:szCs w:val="28"/>
        </w:rPr>
      </w:pPr>
      <w:r w:rsidRPr="0054282B">
        <w:rPr>
          <w:rFonts w:ascii="Arial" w:hAnsi="Arial" w:cs="Arial"/>
          <w:sz w:val="28"/>
          <w:szCs w:val="28"/>
        </w:rPr>
        <w:t>Фронт устоял, «волненья пали», а перелом в пользу России стал очевиден и для Запада. Совпадение? Нет, Чудо. </w:t>
      </w:r>
    </w:p>
    <w:p w14:paraId="17405430" w14:textId="48977512" w:rsidR="0054282B" w:rsidRPr="0054282B" w:rsidRDefault="0054282B" w:rsidP="0054282B">
      <w:pPr>
        <w:spacing w:line="360" w:lineRule="auto"/>
        <w:ind w:firstLine="709"/>
        <w:jc w:val="both"/>
        <w:rPr>
          <w:rFonts w:ascii="Arial" w:hAnsi="Arial" w:cs="Arial"/>
          <w:sz w:val="28"/>
          <w:szCs w:val="28"/>
        </w:rPr>
      </w:pPr>
      <w:r w:rsidRPr="0054282B">
        <w:rPr>
          <w:rFonts w:ascii="Arial" w:hAnsi="Arial" w:cs="Arial"/>
          <w:b/>
          <w:bCs/>
          <w:sz w:val="28"/>
          <w:szCs w:val="28"/>
        </w:rPr>
        <w:t>2. Признание русского этноса</w:t>
      </w:r>
    </w:p>
    <w:p w14:paraId="2410E910" w14:textId="77777777" w:rsidR="0054282B" w:rsidRDefault="0054282B" w:rsidP="0054282B">
      <w:pPr>
        <w:spacing w:line="360" w:lineRule="auto"/>
        <w:ind w:firstLine="709"/>
        <w:jc w:val="both"/>
        <w:rPr>
          <w:rFonts w:ascii="Arial" w:hAnsi="Arial" w:cs="Arial"/>
          <w:sz w:val="28"/>
          <w:szCs w:val="28"/>
        </w:rPr>
      </w:pPr>
      <w:r w:rsidRPr="0054282B">
        <w:rPr>
          <w:rFonts w:ascii="Arial" w:hAnsi="Arial" w:cs="Arial"/>
          <w:sz w:val="28"/>
          <w:szCs w:val="28"/>
        </w:rPr>
        <w:t>Власть наконец-то перестала делать вид, что никаких русских в России нет. Русский — это не «состояние души» или «перепад настроения». Русский этнос признали не только существующим, но и важнейшей скрепой России и Русского мира. </w:t>
      </w:r>
    </w:p>
    <w:p w14:paraId="19EA6552" w14:textId="5BF17B98" w:rsidR="0054282B" w:rsidRPr="0054282B" w:rsidRDefault="0054282B" w:rsidP="0054282B">
      <w:pPr>
        <w:spacing w:line="360" w:lineRule="auto"/>
        <w:ind w:firstLine="709"/>
        <w:jc w:val="both"/>
        <w:rPr>
          <w:rFonts w:ascii="Arial" w:hAnsi="Arial" w:cs="Arial"/>
          <w:sz w:val="28"/>
          <w:szCs w:val="28"/>
        </w:rPr>
      </w:pPr>
      <w:r w:rsidRPr="0054282B">
        <w:rPr>
          <w:rFonts w:ascii="Arial" w:hAnsi="Arial" w:cs="Arial"/>
          <w:sz w:val="28"/>
          <w:szCs w:val="28"/>
        </w:rPr>
        <w:t>«</w:t>
      </w:r>
      <w:r w:rsidRPr="0054282B">
        <w:rPr>
          <w:rFonts w:ascii="Arial" w:hAnsi="Arial" w:cs="Arial"/>
          <w:i/>
          <w:iCs/>
          <w:sz w:val="28"/>
          <w:szCs w:val="28"/>
        </w:rPr>
        <w:t>Без русских как этноса, без русского народа нет и не может быть Русского мира и самой России</w:t>
      </w:r>
      <w:r w:rsidRPr="0054282B">
        <w:rPr>
          <w:rFonts w:ascii="Arial" w:hAnsi="Arial" w:cs="Arial"/>
          <w:sz w:val="28"/>
          <w:szCs w:val="28"/>
        </w:rPr>
        <w:t>»</w:t>
      </w:r>
      <w:r w:rsidRPr="0054282B">
        <w:rPr>
          <w:rFonts w:ascii="Arial" w:hAnsi="Arial" w:cs="Arial"/>
          <w:i/>
          <w:iCs/>
          <w:sz w:val="28"/>
          <w:szCs w:val="28"/>
        </w:rPr>
        <w:t>, —</w:t>
      </w:r>
      <w:r w:rsidRPr="0054282B">
        <w:rPr>
          <w:rFonts w:ascii="Arial" w:hAnsi="Arial" w:cs="Arial"/>
          <w:sz w:val="28"/>
          <w:szCs w:val="28"/>
        </w:rPr>
        <w:t> подчеркнул президент Владимир Путин, выступая на Всемирном русском народном соборе 28 ноября. </w:t>
      </w:r>
    </w:p>
    <w:p w14:paraId="503DB0E3" w14:textId="77777777" w:rsidR="0054282B" w:rsidRPr="0054282B" w:rsidRDefault="0054282B" w:rsidP="0054282B">
      <w:pPr>
        <w:spacing w:line="360" w:lineRule="auto"/>
        <w:ind w:firstLine="709"/>
        <w:jc w:val="both"/>
        <w:rPr>
          <w:rFonts w:ascii="Arial" w:hAnsi="Arial" w:cs="Arial"/>
          <w:sz w:val="28"/>
          <w:szCs w:val="28"/>
        </w:rPr>
      </w:pPr>
      <w:r w:rsidRPr="0054282B">
        <w:rPr>
          <w:rFonts w:ascii="Arial" w:hAnsi="Arial" w:cs="Arial"/>
          <w:b/>
          <w:bCs/>
          <w:sz w:val="28"/>
          <w:szCs w:val="28"/>
        </w:rPr>
        <w:t>1. Великая Россия — это отдача от масштаба</w:t>
      </w:r>
    </w:p>
    <w:p w14:paraId="4BA2AD16" w14:textId="77777777" w:rsidR="0054282B" w:rsidRDefault="0054282B" w:rsidP="0054282B">
      <w:pPr>
        <w:spacing w:line="360" w:lineRule="auto"/>
        <w:ind w:firstLine="709"/>
        <w:jc w:val="both"/>
        <w:rPr>
          <w:rFonts w:ascii="Arial" w:hAnsi="Arial" w:cs="Arial"/>
          <w:sz w:val="28"/>
          <w:szCs w:val="28"/>
        </w:rPr>
      </w:pPr>
      <w:r w:rsidRPr="0054282B">
        <w:rPr>
          <w:rFonts w:ascii="Arial" w:hAnsi="Arial" w:cs="Arial"/>
          <w:sz w:val="28"/>
          <w:szCs w:val="28"/>
        </w:rPr>
        <w:t xml:space="preserve">В 2023 году РФ не просто не проиграла войну, как на то рассчитывали Запад, Украина и </w:t>
      </w:r>
      <w:proofErr w:type="spellStart"/>
      <w:r w:rsidRPr="0054282B">
        <w:rPr>
          <w:rFonts w:ascii="Arial" w:hAnsi="Arial" w:cs="Arial"/>
          <w:sz w:val="28"/>
          <w:szCs w:val="28"/>
        </w:rPr>
        <w:t>иноагенты</w:t>
      </w:r>
      <w:proofErr w:type="spellEnd"/>
      <w:r w:rsidRPr="0054282B">
        <w:rPr>
          <w:rFonts w:ascii="Arial" w:hAnsi="Arial" w:cs="Arial"/>
          <w:sz w:val="28"/>
          <w:szCs w:val="28"/>
        </w:rPr>
        <w:t>. К концу года сами же вражеские источники подняли дружный плач, потому что Россия превосходит противников по всем параметрам — всего неядерного военно-промышленного потенциала НАТО не хватит, чтобы победить наше государство. </w:t>
      </w:r>
    </w:p>
    <w:p w14:paraId="69B7D3D9" w14:textId="0A53CB15" w:rsidR="0054282B" w:rsidRPr="0054282B" w:rsidRDefault="0054282B" w:rsidP="0054282B">
      <w:pPr>
        <w:spacing w:line="360" w:lineRule="auto"/>
        <w:ind w:firstLine="709"/>
        <w:jc w:val="both"/>
        <w:rPr>
          <w:rFonts w:ascii="Arial" w:hAnsi="Arial" w:cs="Arial"/>
          <w:sz w:val="28"/>
          <w:szCs w:val="28"/>
        </w:rPr>
      </w:pPr>
      <w:r w:rsidRPr="0054282B">
        <w:rPr>
          <w:rFonts w:ascii="Arial" w:hAnsi="Arial" w:cs="Arial"/>
          <w:sz w:val="28"/>
          <w:szCs w:val="28"/>
        </w:rPr>
        <w:t xml:space="preserve">Разгадка же проста — Россия огромная и тяжёлая на подъём страна, в нашу пользу всегда действует отдача от масштаба. </w:t>
      </w:r>
      <w:r w:rsidRPr="0054282B">
        <w:rPr>
          <w:rFonts w:ascii="Arial" w:hAnsi="Arial" w:cs="Arial"/>
          <w:sz w:val="28"/>
          <w:szCs w:val="28"/>
        </w:rPr>
        <w:lastRenderedPageBreak/>
        <w:t>Соответственно, все, кто предлагал сдаться ещё до того, как мы даже не развернулись, работали на врага.</w:t>
      </w:r>
    </w:p>
    <w:p w14:paraId="6EE3BBB0" w14:textId="77777777" w:rsidR="00A44770" w:rsidRPr="00A44770" w:rsidRDefault="00A44770" w:rsidP="00A44770">
      <w:pPr>
        <w:spacing w:line="360" w:lineRule="auto"/>
        <w:ind w:firstLine="709"/>
        <w:jc w:val="both"/>
        <w:rPr>
          <w:rFonts w:ascii="Arial" w:hAnsi="Arial" w:cs="Arial"/>
          <w:sz w:val="28"/>
          <w:szCs w:val="28"/>
        </w:rPr>
      </w:pPr>
    </w:p>
    <w:p w14:paraId="0892E879" w14:textId="45D2DD40" w:rsidR="008E7932" w:rsidRPr="008E7932" w:rsidRDefault="008E7932" w:rsidP="008251CD">
      <w:pPr>
        <w:spacing w:line="360" w:lineRule="auto"/>
        <w:ind w:firstLine="709"/>
        <w:jc w:val="both"/>
        <w:rPr>
          <w:rFonts w:ascii="Arial" w:hAnsi="Arial" w:cs="Arial"/>
          <w:sz w:val="28"/>
          <w:szCs w:val="28"/>
        </w:rPr>
      </w:pPr>
    </w:p>
    <w:p w14:paraId="00808CE4" w14:textId="77777777" w:rsidR="001A714E" w:rsidRPr="00757570" w:rsidRDefault="001A714E" w:rsidP="001A714E">
      <w:pPr>
        <w:rPr>
          <w:rFonts w:ascii="Arial" w:hAnsi="Arial" w:cs="Arial"/>
          <w:sz w:val="28"/>
          <w:szCs w:val="28"/>
        </w:rPr>
      </w:pPr>
    </w:p>
    <w:p w14:paraId="2CAEC17E" w14:textId="0419D00D" w:rsidR="00BB0409" w:rsidRPr="00BB0409" w:rsidRDefault="001A714E" w:rsidP="00BB0409">
      <w:pPr>
        <w:keepNext/>
        <w:spacing w:line="360" w:lineRule="auto"/>
        <w:ind w:firstLine="709"/>
        <w:jc w:val="both"/>
        <w:outlineLvl w:val="1"/>
        <w:rPr>
          <w:rFonts w:ascii="Arial" w:hAnsi="Arial" w:cs="Arial"/>
          <w:b/>
          <w:bCs/>
          <w:color w:val="000000"/>
          <w:sz w:val="28"/>
          <w:szCs w:val="28"/>
          <w:u w:val="single"/>
        </w:rPr>
      </w:pPr>
      <w:bookmarkStart w:id="38" w:name="_Toc152073957"/>
      <w:bookmarkStart w:id="39" w:name="_Toc155705455"/>
      <w:r w:rsidRPr="00A95C8F">
        <w:rPr>
          <w:rFonts w:ascii="Arial" w:hAnsi="Arial" w:cs="Arial"/>
          <w:b/>
          <w:bCs/>
          <w:color w:val="000000"/>
          <w:sz w:val="28"/>
          <w:szCs w:val="28"/>
          <w:u w:val="single"/>
        </w:rPr>
        <w:t>Политические игроки</w:t>
      </w:r>
      <w:bookmarkStart w:id="40" w:name="_Toc86775886"/>
      <w:bookmarkEnd w:id="35"/>
      <w:bookmarkEnd w:id="38"/>
      <w:bookmarkEnd w:id="39"/>
    </w:p>
    <w:p w14:paraId="63A36CF0" w14:textId="77777777" w:rsidR="00FE140D" w:rsidRPr="00FE140D" w:rsidRDefault="00FE140D" w:rsidP="00FE140D">
      <w:pPr>
        <w:pStyle w:val="15"/>
        <w:rPr>
          <w:rFonts w:cs="Arial"/>
          <w:b/>
          <w:lang w:val="ru-RU"/>
        </w:rPr>
      </w:pPr>
      <w:r w:rsidRPr="00FE140D">
        <w:rPr>
          <w:rFonts w:cs="Arial"/>
          <w:b/>
          <w:lang w:val="ru-RU"/>
        </w:rPr>
        <w:t>Губернаторы второй очереди</w:t>
      </w:r>
    </w:p>
    <w:p w14:paraId="0F971BA4" w14:textId="77777777" w:rsidR="00FE140D" w:rsidRPr="00FE140D" w:rsidRDefault="00FE140D" w:rsidP="00FE140D">
      <w:pPr>
        <w:pStyle w:val="15"/>
        <w:rPr>
          <w:rFonts w:cs="Arial"/>
          <w:bCs w:val="0"/>
          <w:i/>
          <w:iCs/>
          <w:lang w:val="ru-RU"/>
        </w:rPr>
      </w:pPr>
      <w:r w:rsidRPr="00FE140D">
        <w:rPr>
          <w:rFonts w:cs="Arial"/>
          <w:bCs w:val="0"/>
          <w:i/>
          <w:iCs/>
          <w:lang w:val="ru-RU"/>
        </w:rPr>
        <w:t>На переизбрание осенью 2024 года могут претендовать почти два десятка глав регионов</w:t>
      </w:r>
    </w:p>
    <w:p w14:paraId="330C1DFF" w14:textId="77777777" w:rsidR="00FE140D" w:rsidRPr="00FE140D" w:rsidRDefault="00FE140D" w:rsidP="00FE140D">
      <w:pPr>
        <w:pStyle w:val="15"/>
        <w:rPr>
          <w:rFonts w:cs="Arial"/>
          <w:lang w:val="ru-RU"/>
        </w:rPr>
      </w:pPr>
      <w:r w:rsidRPr="00FE140D">
        <w:rPr>
          <w:rFonts w:cs="Arial"/>
          <w:lang w:val="ru-RU"/>
        </w:rPr>
        <w:t>Помимо президентских выборов, назначенных на 17 марта, в наступившем 2024 году ожидается крупная кампания в рамках единого дня голосования (ЕДГ) 8 сентября. На переизбрание пойдут губернаторы «волны-2019», многие из которых, в том числе петербургский градоначальник Александр Беглов, в первый раз предпочли баллотироваться в порядке самовыдвижения, а не от «Единой России» (ЕР). Новых назначенцев, как и в первый после начала СВО год, пока минимум, однако это не значит, что после завершения президентской кампании не будет дополнительных ротаций, в том числе неожиданных, предупреждает эксперт.</w:t>
      </w:r>
    </w:p>
    <w:p w14:paraId="01679F19" w14:textId="77777777" w:rsidR="00FE140D" w:rsidRPr="00FE140D" w:rsidRDefault="00FE140D" w:rsidP="00FE140D">
      <w:pPr>
        <w:pStyle w:val="15"/>
        <w:rPr>
          <w:rFonts w:cs="Arial"/>
          <w:lang w:val="ru-RU"/>
        </w:rPr>
      </w:pPr>
      <w:r w:rsidRPr="00FE140D">
        <w:rPr>
          <w:rFonts w:cs="Arial"/>
          <w:lang w:val="ru-RU"/>
        </w:rPr>
        <w:t xml:space="preserve">В сентябре прямые губернаторские выборы пройдут как минимум в 16 регионах: Астраханской, Волгоградской, Вологодской, Курганской, Курской, Липецкой, Мурманской, Оренбургской, Сахалинской и Челябинской областях, а также в Башкирии, Забайкалье, Калмыкии, Республике Алтай, Санкт-Петербурге и Ставрополье. Еще три субъекта (Ингушетия, Кабардино-Балкария и Крым) получат глав в результате голосования в парламенте. У большинства действующих губернаторов в этих регионах заканчивается первый срок полномочий, а у волгоградского, ставропольского и крымского руководителей Андрея </w:t>
      </w:r>
      <w:proofErr w:type="spellStart"/>
      <w:r w:rsidRPr="00FE140D">
        <w:rPr>
          <w:rFonts w:cs="Arial"/>
          <w:lang w:val="ru-RU"/>
        </w:rPr>
        <w:t>Бочарова</w:t>
      </w:r>
      <w:proofErr w:type="spellEnd"/>
      <w:r w:rsidRPr="00FE140D">
        <w:rPr>
          <w:rFonts w:cs="Arial"/>
          <w:lang w:val="ru-RU"/>
        </w:rPr>
        <w:t>, Владимира Владимирова и Сергея Аксенова — второй.</w:t>
      </w:r>
    </w:p>
    <w:p w14:paraId="7F4F2931" w14:textId="77777777" w:rsidR="00FE140D" w:rsidRPr="00FE140D" w:rsidRDefault="00FE140D" w:rsidP="00FE140D">
      <w:pPr>
        <w:pStyle w:val="15"/>
        <w:rPr>
          <w:rFonts w:cs="Arial"/>
          <w:lang w:val="ru-RU"/>
        </w:rPr>
      </w:pPr>
      <w:r w:rsidRPr="00FE140D">
        <w:rPr>
          <w:rFonts w:cs="Arial"/>
          <w:lang w:val="ru-RU"/>
        </w:rPr>
        <w:lastRenderedPageBreak/>
        <w:t>В статусе врио губернатора к выборам пока подходит только новый глава Вологодской области Георгий Филимонов, назначенный президентом после отставки «старожила» Олега Кувшинникова 31 октября 2023 года. </w:t>
      </w:r>
    </w:p>
    <w:p w14:paraId="1AEC35F7" w14:textId="77777777" w:rsidR="00FE140D" w:rsidRPr="00FE140D" w:rsidRDefault="00FE140D" w:rsidP="00FE140D">
      <w:pPr>
        <w:pStyle w:val="15"/>
        <w:rPr>
          <w:rFonts w:cs="Arial"/>
          <w:b/>
          <w:lang w:val="ru-RU"/>
        </w:rPr>
      </w:pPr>
      <w:r w:rsidRPr="00FE140D">
        <w:rPr>
          <w:rFonts w:cs="Arial"/>
          <w:b/>
          <w:lang w:val="ru-RU"/>
        </w:rPr>
        <w:t>Других замен Владимир Путин еще не производил, поэтому второй год подряд сентябрьская кампания фактически обходится без осенних назначенцев.</w:t>
      </w:r>
    </w:p>
    <w:p w14:paraId="72DEF8CE" w14:textId="77777777" w:rsidR="00FE140D" w:rsidRPr="00FE140D" w:rsidRDefault="00FE140D" w:rsidP="00FE140D">
      <w:pPr>
        <w:pStyle w:val="15"/>
        <w:rPr>
          <w:rFonts w:cs="Arial"/>
          <w:lang w:val="ru-RU"/>
        </w:rPr>
      </w:pPr>
      <w:r w:rsidRPr="00FE140D">
        <w:rPr>
          <w:rFonts w:cs="Arial"/>
          <w:lang w:val="ru-RU"/>
        </w:rPr>
        <w:t>В 2022-м, напомним, традиционного «</w:t>
      </w:r>
      <w:proofErr w:type="spellStart"/>
      <w:r w:rsidRPr="00FE140D">
        <w:rPr>
          <w:rFonts w:cs="Arial"/>
          <w:lang w:val="ru-RU"/>
        </w:rPr>
        <w:t>губернаторопада</w:t>
      </w:r>
      <w:proofErr w:type="spellEnd"/>
      <w:r w:rsidRPr="00FE140D">
        <w:rPr>
          <w:rFonts w:cs="Arial"/>
          <w:lang w:val="ru-RU"/>
        </w:rPr>
        <w:t>» во второй половине года не случилось вовсе.</w:t>
      </w:r>
    </w:p>
    <w:p w14:paraId="6EFBD9E3" w14:textId="77777777" w:rsidR="00FE140D" w:rsidRPr="00FE140D" w:rsidRDefault="00FE140D" w:rsidP="00FE140D">
      <w:pPr>
        <w:pStyle w:val="15"/>
        <w:rPr>
          <w:rFonts w:cs="Arial"/>
          <w:lang w:val="ru-RU"/>
        </w:rPr>
      </w:pPr>
      <w:r w:rsidRPr="00FE140D">
        <w:rPr>
          <w:rFonts w:cs="Arial"/>
          <w:lang w:val="ru-RU"/>
        </w:rPr>
        <w:t>Интересно, что господин Филимонов стал первым, кто фактически начал готовиться к выборам. 28 декабря он разместил на официальном портале правовой информации региона проект закона, допускающего к выборам самовыдвиженцев. На данный момент баллотироваться на этот пост могут только выдвиженцы политических партий. Согласно проекту, для самовыдвижения нужно будет собрать подписи 1% вологодских избирателей, половина которых может быть поставлена через «Госуслуги». После завершения общественного обсуждения документ будет внесен на рассмотрение заксобрания Вологодской области.</w:t>
      </w:r>
    </w:p>
    <w:p w14:paraId="4EE2DEC3" w14:textId="77777777" w:rsidR="00FE140D" w:rsidRPr="00FE140D" w:rsidRDefault="00FE140D" w:rsidP="00FE140D">
      <w:pPr>
        <w:pStyle w:val="15"/>
        <w:rPr>
          <w:rFonts w:cs="Arial"/>
          <w:lang w:val="ru-RU"/>
        </w:rPr>
      </w:pPr>
      <w:r w:rsidRPr="00FE140D">
        <w:rPr>
          <w:rFonts w:cs="Arial"/>
          <w:lang w:val="ru-RU"/>
        </w:rPr>
        <w:t xml:space="preserve">В прошлом году на выборах впервые с 2017 года не было губернаторов-самовыдвиженцев. После неудачного для ЕР ЕДГ-2018, когда сразу в трех регионах единороссы проиграли оппозиционерам, к этой практике стали активно прибегать так называемые молодые технократы. В частности, уже в 2019-м половина назначенцев Кремля (6 из 13 врио губернаторов) шли на выборы в статусе самовыдвиженцев: Игорь Бабушкин (Астраханская область), Валерий Лимаренко (Сахалинская область), Вадим Шумков (Курганская область), Александр Беглов (Санкт-Петербург), Александр Осипов (Забайкалье) и Алексей </w:t>
      </w:r>
      <w:proofErr w:type="spellStart"/>
      <w:r w:rsidRPr="00FE140D">
        <w:rPr>
          <w:rFonts w:cs="Arial"/>
          <w:lang w:val="ru-RU"/>
        </w:rPr>
        <w:t>Текслер</w:t>
      </w:r>
      <w:proofErr w:type="spellEnd"/>
      <w:r w:rsidRPr="00FE140D">
        <w:rPr>
          <w:rFonts w:cs="Arial"/>
          <w:lang w:val="ru-RU"/>
        </w:rPr>
        <w:t xml:space="preserve"> (Челябинская область).</w:t>
      </w:r>
    </w:p>
    <w:p w14:paraId="7088BE12" w14:textId="77777777" w:rsidR="00FE140D" w:rsidRPr="00FE140D" w:rsidRDefault="00FE140D" w:rsidP="00FE140D">
      <w:pPr>
        <w:pStyle w:val="15"/>
        <w:rPr>
          <w:rFonts w:cs="Arial"/>
          <w:lang w:val="ru-RU"/>
        </w:rPr>
      </w:pPr>
      <w:r w:rsidRPr="00FE140D">
        <w:rPr>
          <w:rFonts w:cs="Arial"/>
          <w:lang w:val="ru-RU"/>
        </w:rPr>
        <w:lastRenderedPageBreak/>
        <w:t xml:space="preserve">В 2020-м ситуация повторилась (самовыдвиженцами были 4 из 9 врио), но после критики со стороны председателя ЕР Дмитрия Медведева самовыдвижение стало выходить из моды. В следующем году из шести врио четверо были единороссами, еще двое — представителями оппозиции, а самовыдвиженцем тогда стал только действующий губернатор Тульской области Алексей </w:t>
      </w:r>
      <w:proofErr w:type="spellStart"/>
      <w:r w:rsidRPr="00FE140D">
        <w:rPr>
          <w:rFonts w:cs="Arial"/>
          <w:lang w:val="ru-RU"/>
        </w:rPr>
        <w:t>Дюмин</w:t>
      </w:r>
      <w:proofErr w:type="spellEnd"/>
      <w:r w:rsidRPr="00FE140D">
        <w:rPr>
          <w:rFonts w:cs="Arial"/>
          <w:lang w:val="ru-RU"/>
        </w:rPr>
        <w:t xml:space="preserve">. В 2022-м без помощи партии обошлись врио глав Ярославской области и Марий Эл Михаил </w:t>
      </w:r>
      <w:proofErr w:type="spellStart"/>
      <w:r w:rsidRPr="00FE140D">
        <w:rPr>
          <w:rFonts w:cs="Arial"/>
          <w:lang w:val="ru-RU"/>
        </w:rPr>
        <w:t>Евраев</w:t>
      </w:r>
      <w:proofErr w:type="spellEnd"/>
      <w:r w:rsidRPr="00FE140D">
        <w:rPr>
          <w:rFonts w:cs="Arial"/>
          <w:lang w:val="ru-RU"/>
        </w:rPr>
        <w:t xml:space="preserve"> и Юрий Зайцев, а еще шесть шли от ЕР. Наконец, в минувшем году все руководители были выдвинуты единороссами — как недавно назначенные главы Чукотки, Красноярского края, Смоленской и Омской областей Владислав Кузнецов, Михаил </w:t>
      </w:r>
      <w:proofErr w:type="spellStart"/>
      <w:r w:rsidRPr="00FE140D">
        <w:rPr>
          <w:rFonts w:cs="Arial"/>
          <w:lang w:val="ru-RU"/>
        </w:rPr>
        <w:t>Котюков</w:t>
      </w:r>
      <w:proofErr w:type="spellEnd"/>
      <w:r w:rsidRPr="00FE140D">
        <w:rPr>
          <w:rFonts w:cs="Arial"/>
          <w:lang w:val="ru-RU"/>
        </w:rPr>
        <w:t xml:space="preserve">, Василий Анохин и Виталий </w:t>
      </w:r>
      <w:proofErr w:type="spellStart"/>
      <w:r w:rsidRPr="00FE140D">
        <w:rPr>
          <w:rFonts w:cs="Arial"/>
          <w:lang w:val="ru-RU"/>
        </w:rPr>
        <w:t>Хоценко</w:t>
      </w:r>
      <w:proofErr w:type="spellEnd"/>
      <w:r w:rsidRPr="00FE140D">
        <w:rPr>
          <w:rFonts w:cs="Arial"/>
          <w:lang w:val="ru-RU"/>
        </w:rPr>
        <w:t>, так и действующие, в том числе мэр Москвы Сергей Собянин, ранее баллотировавшийся только самостоятельно. Исключением стали орловский и хакасский губернаторы-коммунисты Андрей Клычков и Валентин Коновалов.</w:t>
      </w:r>
    </w:p>
    <w:p w14:paraId="48F0B392" w14:textId="0CE0DF3D" w:rsidR="00FE140D" w:rsidRPr="00FE140D" w:rsidRDefault="00FE140D" w:rsidP="00FE140D">
      <w:pPr>
        <w:pStyle w:val="15"/>
        <w:rPr>
          <w:rFonts w:cs="Arial"/>
          <w:lang w:val="ru-RU"/>
        </w:rPr>
      </w:pPr>
      <w:r w:rsidRPr="00FE140D">
        <w:rPr>
          <w:rFonts w:cs="Arial"/>
          <w:lang w:val="ru-RU"/>
        </w:rPr>
        <w:t xml:space="preserve">Стоит отметить, что за последнюю пятилетку ЕР провела активную кампанию по возвращению губернаторов в партийную жизнь. Так, половина из числа самовыдвиженцев 2019 года, которые этой осенью могут претендовать на второй срок, после избрания вступили в ЕР и возглавили региональные партийные ячейки — это Алексей </w:t>
      </w:r>
      <w:proofErr w:type="spellStart"/>
      <w:r w:rsidRPr="00FE140D">
        <w:rPr>
          <w:rFonts w:cs="Arial"/>
          <w:lang w:val="ru-RU"/>
        </w:rPr>
        <w:t>Текслер</w:t>
      </w:r>
      <w:proofErr w:type="spellEnd"/>
      <w:r w:rsidRPr="00FE140D">
        <w:rPr>
          <w:rFonts w:cs="Arial"/>
          <w:lang w:val="ru-RU"/>
        </w:rPr>
        <w:t xml:space="preserve"> (стал секретарем отделения в 2020 году), Валерий Лимаренко (в 2022-м) и Игорь Бабушкин (в 2023-м). Вероятно, они пополнят ряды партийных выдвиженцев, если вновь будут баллотироваться. В целом же за это время 47 из 89 губернаторов возглавили местные организации единороссов.</w:t>
      </w:r>
    </w:p>
    <w:p w14:paraId="5525CBC5" w14:textId="77777777" w:rsidR="00FE140D" w:rsidRPr="00FE140D" w:rsidRDefault="00FE140D" w:rsidP="00FE140D">
      <w:pPr>
        <w:pStyle w:val="15"/>
        <w:rPr>
          <w:rFonts w:cs="Arial"/>
          <w:b/>
          <w:lang w:val="ru-RU"/>
        </w:rPr>
      </w:pPr>
      <w:r w:rsidRPr="00FE140D">
        <w:rPr>
          <w:rFonts w:cs="Arial"/>
          <w:b/>
          <w:lang w:val="ru-RU"/>
        </w:rPr>
        <w:t>Однако Вадим Шумков, Александр Беглов и Александр Осипов все еще остаются беспартийными. Как может происходить их выдвижение, пока неизвестно.</w:t>
      </w:r>
    </w:p>
    <w:p w14:paraId="26071557" w14:textId="77777777" w:rsidR="00FE140D" w:rsidRPr="00FE140D" w:rsidRDefault="00FE140D" w:rsidP="00FE140D">
      <w:pPr>
        <w:pStyle w:val="15"/>
        <w:rPr>
          <w:rFonts w:cs="Arial"/>
          <w:lang w:val="ru-RU"/>
        </w:rPr>
      </w:pPr>
      <w:r w:rsidRPr="00FE140D">
        <w:rPr>
          <w:rFonts w:cs="Arial"/>
          <w:lang w:val="ru-RU"/>
        </w:rPr>
        <w:t xml:space="preserve">Источник в забайкальском отделении ЕР сообщил “Ъ”, что по данному вопросу «еще ведутся консультации», а собеседник, близкий </w:t>
      </w:r>
      <w:r w:rsidRPr="00FE140D">
        <w:rPr>
          <w:rFonts w:cs="Arial"/>
          <w:lang w:val="ru-RU"/>
        </w:rPr>
        <w:lastRenderedPageBreak/>
        <w:t>к правительству и аппарату губернатора, отметил высокую вероятность его самовыдвижения: «В противном случае Осипов уже был бы в партии и активно занимался бы партийными проектами». При этом источник напомнил, что осенью губернатор вопреки желанию федерального партийного руководства не стал возглавлять краевое отделение.</w:t>
      </w:r>
    </w:p>
    <w:p w14:paraId="78CA7D19" w14:textId="77777777" w:rsidR="00FE140D" w:rsidRPr="00FE140D" w:rsidRDefault="00FE140D" w:rsidP="00FE140D">
      <w:pPr>
        <w:pStyle w:val="15"/>
        <w:rPr>
          <w:rFonts w:cs="Arial"/>
          <w:lang w:val="ru-RU"/>
        </w:rPr>
      </w:pPr>
      <w:r w:rsidRPr="00FE140D">
        <w:rPr>
          <w:rFonts w:cs="Arial"/>
          <w:lang w:val="ru-RU"/>
        </w:rPr>
        <w:t>Как ранее сообщали «Ведомости», петербургский градоначальник Александр Беглов «с высокой вероятностью» пойдет на второй срок. Собеседники “Ъ” в местном отделении ЕР говорят, что в городе уже формируется его неформальный предвыборный штаб, однако о способе выдвижения губернатора информации пока нет. Единороссы «с радостью» готовы поддержать господина Беглова, но «ожидают решения по предвыборной программе».</w:t>
      </w:r>
    </w:p>
    <w:p w14:paraId="0B2E27C3" w14:textId="77777777" w:rsidR="00FE140D" w:rsidRPr="00FE140D" w:rsidRDefault="00FE140D" w:rsidP="00FE140D">
      <w:pPr>
        <w:pStyle w:val="15"/>
        <w:rPr>
          <w:rFonts w:cs="Arial"/>
          <w:lang w:val="ru-RU"/>
        </w:rPr>
      </w:pPr>
      <w:r w:rsidRPr="00FE140D">
        <w:rPr>
          <w:rFonts w:cs="Arial"/>
          <w:lang w:val="ru-RU"/>
        </w:rPr>
        <w:t>В ЕР вопрос склонения бывших самовыдвиженцев на партийную сторону пока не обсуждали, заверил “Ъ” заместитель секретаря генсовета партии Сергей Перминов. Он добавил, что единороссы вернутся к обсуждению тактики на ЕДГ-2024 уже после президентских выборов — в апреле.</w:t>
      </w:r>
    </w:p>
    <w:p w14:paraId="04B82B1A" w14:textId="77777777" w:rsidR="00FE140D" w:rsidRPr="00FE140D" w:rsidRDefault="00FE140D" w:rsidP="00FE140D">
      <w:pPr>
        <w:pStyle w:val="15"/>
        <w:rPr>
          <w:rFonts w:cs="Arial"/>
          <w:b/>
          <w:lang w:val="ru-RU"/>
        </w:rPr>
      </w:pPr>
      <w:r w:rsidRPr="00FE140D">
        <w:rPr>
          <w:rFonts w:cs="Arial"/>
          <w:b/>
          <w:lang w:val="ru-RU"/>
        </w:rPr>
        <w:t>Число губернаторских кампаний в ЕДГ-2024 еще вырастет в силу сдвига повестки — с патриотической на социально-экономическую, которая начинает «все больше беспокоить граждан», говорит политолог Ростислава Туровский.</w:t>
      </w:r>
    </w:p>
    <w:p w14:paraId="2A72ADB7" w14:textId="34EDD155" w:rsidR="00FE140D" w:rsidRPr="00FE140D" w:rsidRDefault="00FE140D" w:rsidP="00FE140D">
      <w:pPr>
        <w:pStyle w:val="15"/>
        <w:rPr>
          <w:rFonts w:cs="Arial"/>
          <w:lang w:val="ru-RU"/>
        </w:rPr>
      </w:pPr>
      <w:r w:rsidRPr="00FE140D">
        <w:rPr>
          <w:rFonts w:cs="Arial"/>
          <w:lang w:val="ru-RU"/>
        </w:rPr>
        <w:t xml:space="preserve">«Это видно и по теме инфляции, и по тому, как люди стали обостренно реагировать на проблемы в ЖКХ. На губернаторов ляжет немалая ответственность, они могут стать "крайними", — поясняет эксперт. Рассчитывать, что под флагом патриотического консенсуса удастся провести еще одну удачную кампанию, я бы не стал». Кроме того, после президентских выборов не обойдется и без кадровых перестановок в верхах, которые могут повлиять на губернаторский </w:t>
      </w:r>
      <w:r w:rsidRPr="00FE140D">
        <w:rPr>
          <w:rFonts w:cs="Arial"/>
          <w:lang w:val="ru-RU"/>
        </w:rPr>
        <w:lastRenderedPageBreak/>
        <w:t>корпус, предполагает господин Туровский: «Даже некрупные перестановки в правительстве часто приводят к рокировкам».</w:t>
      </w:r>
    </w:p>
    <w:p w14:paraId="006C064C" w14:textId="29E0ECEC" w:rsidR="00FE140D" w:rsidRPr="00FE140D" w:rsidRDefault="00FE140D" w:rsidP="00FE140D">
      <w:pPr>
        <w:pStyle w:val="15"/>
        <w:rPr>
          <w:rFonts w:cs="Arial"/>
          <w:lang w:val="ru-RU"/>
        </w:rPr>
      </w:pPr>
      <w:r w:rsidRPr="00FE140D">
        <w:rPr>
          <w:rFonts w:cs="Arial"/>
          <w:lang w:val="ru-RU"/>
        </w:rPr>
        <w:t>Что касается самовыдвижения действующих губернаторов, то прошлый год показал «явный тренд: это было временное явление, и оно ушло в прошлое», считает политолог. «Не будем предполагать, что вновь абсолютно все губернаторы будут выдвигаться от партии. Разовые исключения могут быть — например как раз в Санкт-Петербурге. Но в силу установившегося в 2023 году тренда во всех остальных регионах это будут выдвиженцы от партии», — резюмирует Ростислав Туровский.</w:t>
      </w:r>
    </w:p>
    <w:p w14:paraId="492D1887" w14:textId="77777777" w:rsidR="00FE140D" w:rsidRPr="00FE140D" w:rsidRDefault="00FE140D" w:rsidP="0054282B">
      <w:pPr>
        <w:pStyle w:val="15"/>
        <w:rPr>
          <w:rFonts w:cs="Arial"/>
          <w:bCs w:val="0"/>
        </w:rPr>
      </w:pPr>
    </w:p>
    <w:p w14:paraId="05A9D305" w14:textId="1D1B8EC7" w:rsidR="00FE140D" w:rsidRPr="00840246" w:rsidRDefault="00FE140D" w:rsidP="0054282B">
      <w:pPr>
        <w:pStyle w:val="15"/>
        <w:rPr>
          <w:rFonts w:cs="Arial"/>
          <w:b/>
          <w:lang w:val="ru-RU"/>
        </w:rPr>
      </w:pPr>
      <w:r>
        <w:rPr>
          <w:rFonts w:cs="Arial"/>
          <w:b/>
          <w:lang w:val="ru-RU"/>
        </w:rPr>
        <w:t>***</w:t>
      </w:r>
    </w:p>
    <w:p w14:paraId="0DCE77FB" w14:textId="77777777" w:rsidR="00FE140D" w:rsidRDefault="00FE140D" w:rsidP="0054282B">
      <w:pPr>
        <w:pStyle w:val="15"/>
        <w:rPr>
          <w:rFonts w:cs="Arial"/>
          <w:b/>
        </w:rPr>
      </w:pPr>
    </w:p>
    <w:p w14:paraId="6D2CBE9F" w14:textId="6212C8AF" w:rsidR="009D1EFB" w:rsidRPr="009D1EFB" w:rsidRDefault="009D1EFB" w:rsidP="0054282B">
      <w:pPr>
        <w:pStyle w:val="15"/>
        <w:rPr>
          <w:rFonts w:cs="Arial"/>
          <w:b/>
        </w:rPr>
      </w:pPr>
      <w:r w:rsidRPr="009D1EFB">
        <w:rPr>
          <w:rFonts w:cs="Arial"/>
          <w:b/>
        </w:rPr>
        <w:t>В штабе Владимира Путина продолжается прием подписей в поддержку кандидата</w:t>
      </w:r>
    </w:p>
    <w:p w14:paraId="6899BD30" w14:textId="77777777" w:rsidR="009D1EFB" w:rsidRPr="009D1EFB" w:rsidRDefault="009D1EFB" w:rsidP="009D1EFB">
      <w:pPr>
        <w:pStyle w:val="15"/>
        <w:rPr>
          <w:rFonts w:cs="Arial"/>
        </w:rPr>
      </w:pPr>
      <w:r w:rsidRPr="009D1EFB">
        <w:rPr>
          <w:rFonts w:cs="Arial"/>
        </w:rPr>
        <w:t>Количество подписей, собранных в поддержку самовыдвижения Владимира Путина на новый президентский срок, уже превысило 1,3 миллиона. Эта работа шла все новогодние праздники и в центральном избирательном штабе, и в региональных штабах. В Москву уже поступили подписные листы из 58 регионов. В штабе ожидают, что количество подписей увеличится до конца месяца, когда подойдет срок сдачи документов в ЦИК России. Пока же в столичном Гостином Дворе, где работает штаб, идет проверка правильности заполнения подписных листов.</w:t>
      </w:r>
    </w:p>
    <w:p w14:paraId="6110A499" w14:textId="77777777" w:rsidR="009D1EFB" w:rsidRPr="009D1EFB" w:rsidRDefault="009D1EFB" w:rsidP="009D1EFB">
      <w:pPr>
        <w:pStyle w:val="15"/>
        <w:rPr>
          <w:rFonts w:cs="Arial"/>
        </w:rPr>
      </w:pPr>
      <w:r w:rsidRPr="009D1EFB">
        <w:rPr>
          <w:rFonts w:cs="Arial"/>
        </w:rPr>
        <w:t>Кампания по сбору подписей в поддержку самовыдвижения Владимира Путина началась еще 23 декабря. Спустя неделю в центральный штаб прибыла первая партия документов - из Московской области. После небольшого перерыва на праздники прием делегаций из регионов продолжился. 5 января подписи привезли волонтеры из 19 регионов, среди них Москва и Санкт-Петербург.</w:t>
      </w:r>
    </w:p>
    <w:p w14:paraId="568771C0" w14:textId="77777777" w:rsidR="009D1EFB" w:rsidRPr="009D1EFB" w:rsidRDefault="009D1EFB" w:rsidP="009D1EFB">
      <w:pPr>
        <w:pStyle w:val="15"/>
        <w:rPr>
          <w:rFonts w:cs="Arial"/>
        </w:rPr>
      </w:pPr>
      <w:r w:rsidRPr="009D1EFB">
        <w:rPr>
          <w:rFonts w:cs="Arial"/>
        </w:rPr>
        <w:lastRenderedPageBreak/>
        <w:t>За выдвижение действующего главы государства на новый срок подписались более 1,3 миллиона россиян</w:t>
      </w:r>
    </w:p>
    <w:p w14:paraId="1A804C5A" w14:textId="7D14CF90" w:rsidR="009D1EFB" w:rsidRPr="009D1EFB" w:rsidRDefault="009D1EFB" w:rsidP="009D1EFB">
      <w:pPr>
        <w:pStyle w:val="15"/>
        <w:rPr>
          <w:rFonts w:cs="Arial"/>
        </w:rPr>
      </w:pPr>
      <w:r w:rsidRPr="009D1EFB">
        <w:rPr>
          <w:rFonts w:cs="Arial"/>
        </w:rPr>
        <w:t>На следующий день в Гостиный Двор приехали представители еще 25 регионов Южного, Северо-Кавказского, Уральского федеральных округов, а также ДНР, ЛНР, Запорожской и Херсонской областей. Жители новых регионов впервые будут голосовать на выборах президента России. Как ранее рассказал журналистам сопредседатель центрального избирательного штаба, народный артист России Владимир Машков, сбор подписей там идет особенно активно - только в Донецке за Владимира Путина готов подписаться миллион избирателей. В центральный штаб, по его словам, приходят люди из разных регионов, которые хотят поддержать Путина. "Я вижу, насколько искренний этот людской поток, там не было ни одного, кого бы кто-то привел", - подчеркнул актер. Сотрудники штаба, волонтеры и гости, это те, "кто волнуется за наш огромный корабль под названием "Россия" и его будущего капитана", - добавил он.</w:t>
      </w:r>
    </w:p>
    <w:p w14:paraId="46FDE340" w14:textId="77777777" w:rsidR="009D1EFB" w:rsidRPr="009D1EFB" w:rsidRDefault="009D1EFB" w:rsidP="009D1EFB">
      <w:pPr>
        <w:pStyle w:val="15"/>
        <w:rPr>
          <w:rFonts w:cs="Arial"/>
        </w:rPr>
      </w:pPr>
      <w:r w:rsidRPr="009D1EFB">
        <w:rPr>
          <w:rFonts w:cs="Arial"/>
        </w:rPr>
        <w:t>В понедельник, 8 января, прием подписей продолжился - в штаб прибыли папки с подписными листами еще из 13 регионов страны - Сибири и Поволжья. Таким образом, поддержку кандидату в президенты РФ Владимиру Путину уже выразили избиратели 58 из 89 российских субъектов.</w:t>
      </w:r>
    </w:p>
    <w:p w14:paraId="1503DDD4" w14:textId="77777777" w:rsidR="009D1EFB" w:rsidRPr="009D1EFB" w:rsidRDefault="009D1EFB" w:rsidP="009D1EFB">
      <w:pPr>
        <w:pStyle w:val="15"/>
        <w:rPr>
          <w:rFonts w:cs="Arial"/>
        </w:rPr>
      </w:pPr>
      <w:r w:rsidRPr="009D1EFB">
        <w:rPr>
          <w:rFonts w:cs="Arial"/>
        </w:rPr>
        <w:t>Сопредседатель центрального штаба, главврач столичной больницы № 52 Марьяна Лысенко подвела промежуточный итог подписной кампании. "На сегодняшний день (8 января. - Прим. "РГ") мы собрали в поддержку нашего кандидата на пост президента РФ Владимира Владимировича Путина более чем 1 миллион 300 тысяч подписей", - сказала она и напомнила, что по закону сбор подписей продлится до конца января. "Таким образом идет работа, она сейчас будет еще продолжаться, и будем надеяться, что эта цифра будет увеличиваться", - добавила сопредседатель штаба.</w:t>
      </w:r>
    </w:p>
    <w:p w14:paraId="5061BDBF" w14:textId="77777777" w:rsidR="009D1EFB" w:rsidRPr="009D1EFB" w:rsidRDefault="009D1EFB" w:rsidP="009D1EFB">
      <w:pPr>
        <w:pStyle w:val="15"/>
        <w:rPr>
          <w:rFonts w:cs="Arial"/>
        </w:rPr>
      </w:pPr>
      <w:r w:rsidRPr="009D1EFB">
        <w:rPr>
          <w:rFonts w:cs="Arial"/>
        </w:rPr>
        <w:lastRenderedPageBreak/>
        <w:t xml:space="preserve">Тем временем юристы штаба начали проверку полученных документов. "У нас в активную фазу вступила работа в штабе", - рассказал журналистам ректор Московского государственного юридического университета (МГЮА) им. О. Е. </w:t>
      </w:r>
      <w:proofErr w:type="spellStart"/>
      <w:r w:rsidRPr="009D1EFB">
        <w:rPr>
          <w:rFonts w:cs="Arial"/>
        </w:rPr>
        <w:t>Кутафина</w:t>
      </w:r>
      <w:proofErr w:type="spellEnd"/>
      <w:r w:rsidRPr="009D1EFB">
        <w:rPr>
          <w:rFonts w:cs="Arial"/>
        </w:rPr>
        <w:t xml:space="preserve"> Виктор </w:t>
      </w:r>
      <w:proofErr w:type="spellStart"/>
      <w:r w:rsidRPr="009D1EFB">
        <w:rPr>
          <w:rFonts w:cs="Arial"/>
        </w:rPr>
        <w:t>Блажеев</w:t>
      </w:r>
      <w:proofErr w:type="spellEnd"/>
      <w:r w:rsidRPr="009D1EFB">
        <w:rPr>
          <w:rFonts w:cs="Arial"/>
        </w:rPr>
        <w:t>. "Я думаю, что и дальше будут поступать материалы из других регионов. Работа будет с каждым днем усиливаться", - добавил он.</w:t>
      </w:r>
    </w:p>
    <w:p w14:paraId="0852E81E" w14:textId="77777777" w:rsidR="009D1EFB" w:rsidRPr="009D1EFB" w:rsidRDefault="009D1EFB" w:rsidP="009D1EFB">
      <w:pPr>
        <w:pStyle w:val="15"/>
        <w:rPr>
          <w:rFonts w:cs="Arial"/>
        </w:rPr>
      </w:pPr>
      <w:r w:rsidRPr="009D1EFB">
        <w:rPr>
          <w:rFonts w:cs="Arial"/>
        </w:rPr>
        <w:t>Под Новый год заработал предвыборный сайт Владимира Путина. И, как рассказала глава пресс-службы центрального штаба Александра Суворова, на него сразу начались хакерские атаки. "Для защиты сайта предприняты все необходимые меры. Он работает в штатном режиме", - сообщила она. На сайте представлены дневник кампании, биография кандидата, список доверенных лиц, контакты центрального и региональных штабов, в которых можно получить информацию о пунктах сбора подписей.</w:t>
      </w:r>
    </w:p>
    <w:p w14:paraId="6F9F8D54" w14:textId="77777777" w:rsidR="009D1EFB" w:rsidRPr="009D1EFB" w:rsidRDefault="009D1EFB" w:rsidP="009D1EFB">
      <w:pPr>
        <w:pStyle w:val="15"/>
        <w:rPr>
          <w:rFonts w:cs="Arial"/>
        </w:rPr>
      </w:pPr>
      <w:r w:rsidRPr="009D1EFB">
        <w:rPr>
          <w:rFonts w:cs="Arial"/>
        </w:rPr>
        <w:t>Напомним, Владимир Путин баллотируется на новый президентский срок в порядке самовыдвижения. Для регистрации в качестве кандидата ему необходимо представить в ЦИК РФ не менее 300 тысяч действительных подписей избирателей в свою поддержку. При этом из одного региона - не более 7500 подписей. Согласно закону о выборах президента РФ, кандидат вправе подать в ЦИК дополнительно не более пяти процентов подписей сверх установленной квоты - на случай обнаружения недействительных подписей или некорректно заполненных подписных листов. Крайний срок подачи документов в Центризбирком - 18.00 31 января 2024 года.</w:t>
      </w:r>
    </w:p>
    <w:p w14:paraId="56FDC5D4" w14:textId="226BC4BF" w:rsidR="009D1EFB" w:rsidRDefault="009D1EFB" w:rsidP="009D1EFB">
      <w:pPr>
        <w:pStyle w:val="15"/>
        <w:rPr>
          <w:rFonts w:cs="Arial"/>
        </w:rPr>
      </w:pPr>
      <w:r w:rsidRPr="009D1EFB">
        <w:rPr>
          <w:rFonts w:cs="Arial"/>
        </w:rPr>
        <w:t>Выборы президента РФ состоятся 15-17 марта 2024 года.</w:t>
      </w:r>
    </w:p>
    <w:p w14:paraId="1B678990" w14:textId="39BCB03D" w:rsidR="009D1EFB" w:rsidRDefault="009D1EFB" w:rsidP="009D1EFB">
      <w:pPr>
        <w:pStyle w:val="15"/>
        <w:rPr>
          <w:rFonts w:cs="Arial"/>
        </w:rPr>
      </w:pPr>
    </w:p>
    <w:p w14:paraId="16C1D49A" w14:textId="2505D384" w:rsidR="004C07C1" w:rsidRDefault="004C07C1" w:rsidP="009D1EFB">
      <w:pPr>
        <w:pStyle w:val="15"/>
        <w:rPr>
          <w:rFonts w:cs="Arial"/>
        </w:rPr>
      </w:pPr>
    </w:p>
    <w:p w14:paraId="6B9031F0" w14:textId="77777777" w:rsidR="004C07C1" w:rsidRDefault="004C07C1" w:rsidP="009D1EFB">
      <w:pPr>
        <w:pStyle w:val="15"/>
        <w:rPr>
          <w:rFonts w:cs="Arial"/>
        </w:rPr>
      </w:pPr>
    </w:p>
    <w:p w14:paraId="3A787D75" w14:textId="117B0462" w:rsidR="009D1EFB" w:rsidRPr="00840246" w:rsidRDefault="009D1EFB" w:rsidP="009D1EFB">
      <w:pPr>
        <w:pStyle w:val="15"/>
        <w:rPr>
          <w:rFonts w:cs="Arial"/>
          <w:lang w:val="ru-RU"/>
        </w:rPr>
      </w:pPr>
      <w:r>
        <w:rPr>
          <w:rFonts w:cs="Arial"/>
          <w:lang w:val="ru-RU"/>
        </w:rPr>
        <w:t>***</w:t>
      </w:r>
    </w:p>
    <w:p w14:paraId="3763DAF9" w14:textId="4C245989" w:rsidR="009D1EFB" w:rsidRPr="00840246" w:rsidRDefault="009D1EFB" w:rsidP="009D1EFB">
      <w:pPr>
        <w:pStyle w:val="15"/>
        <w:rPr>
          <w:rFonts w:cs="Arial"/>
          <w:lang w:val="ru-RU"/>
        </w:rPr>
      </w:pPr>
    </w:p>
    <w:p w14:paraId="6CAB77BD" w14:textId="77777777" w:rsidR="009D1EFB" w:rsidRPr="009D1EFB" w:rsidRDefault="009D1EFB" w:rsidP="009D1EFB">
      <w:pPr>
        <w:pStyle w:val="15"/>
        <w:rPr>
          <w:rFonts w:cs="Arial"/>
          <w:b/>
        </w:rPr>
      </w:pPr>
      <w:r w:rsidRPr="009D1EFB">
        <w:rPr>
          <w:rFonts w:cs="Arial"/>
          <w:b/>
        </w:rPr>
        <w:lastRenderedPageBreak/>
        <w:t>Первые кандидаты в президенты РФ прошли регистрацию</w:t>
      </w:r>
    </w:p>
    <w:p w14:paraId="49463D98" w14:textId="77777777" w:rsidR="009D1EFB" w:rsidRPr="009D1EFB" w:rsidRDefault="009D1EFB" w:rsidP="009D1EFB">
      <w:pPr>
        <w:pStyle w:val="15"/>
        <w:rPr>
          <w:rFonts w:cs="Arial"/>
        </w:rPr>
      </w:pPr>
      <w:r w:rsidRPr="009D1EFB">
        <w:rPr>
          <w:rFonts w:cs="Arial"/>
        </w:rPr>
        <w:t xml:space="preserve">Стали известны имена двух кандидатов на пост президента России, чьи имена будут внесены в бюллетень для голосования 15-17 марта 2024 года. ЦИК зарегистрировал в качестве официальных претендентов на президентское кресло лидера ЛДПР Леонида Слуцкого и вице-спикера Госдумы от фракции "Новые люди" Владислава </w:t>
      </w:r>
      <w:proofErr w:type="spellStart"/>
      <w:r w:rsidRPr="009D1EFB">
        <w:rPr>
          <w:rFonts w:cs="Arial"/>
        </w:rPr>
        <w:t>Даванкова</w:t>
      </w:r>
      <w:proofErr w:type="spellEnd"/>
      <w:r w:rsidRPr="009D1EFB">
        <w:rPr>
          <w:rFonts w:cs="Arial"/>
        </w:rPr>
        <w:t>.</w:t>
      </w:r>
    </w:p>
    <w:p w14:paraId="25692664" w14:textId="77777777" w:rsidR="009D1EFB" w:rsidRPr="009D1EFB" w:rsidRDefault="009D1EFB" w:rsidP="009D1EFB">
      <w:pPr>
        <w:pStyle w:val="15"/>
        <w:rPr>
          <w:rFonts w:cs="Arial"/>
        </w:rPr>
      </w:pPr>
      <w:r w:rsidRPr="009D1EFB">
        <w:rPr>
          <w:rFonts w:cs="Arial"/>
        </w:rPr>
        <w:t>Это представители парламентских партий, которым не нужно было собирать подписи в свою поддержку. Оба были выдвинуты съездами своих партий в декабре, полный пакет документов для регистрации, включая сведения о доходах и расходах за несколько лет, они подали 1 января.</w:t>
      </w:r>
    </w:p>
    <w:p w14:paraId="4DF2A3F1" w14:textId="77777777" w:rsidR="009D1EFB" w:rsidRPr="009D1EFB" w:rsidRDefault="009D1EFB" w:rsidP="009D1EFB">
      <w:pPr>
        <w:pStyle w:val="15"/>
        <w:rPr>
          <w:rFonts w:cs="Arial"/>
        </w:rPr>
      </w:pPr>
      <w:r w:rsidRPr="009D1EFB">
        <w:rPr>
          <w:rFonts w:cs="Arial"/>
        </w:rPr>
        <w:t xml:space="preserve">По традиции, сложившейся в предыдущие федеральные избирательные кампании, первым зарегистрированным кандидатом стал представитель ЛДПР. Леонид Слуцкий и его соперник Владислав </w:t>
      </w:r>
      <w:proofErr w:type="spellStart"/>
      <w:r w:rsidRPr="009D1EFB">
        <w:rPr>
          <w:rFonts w:cs="Arial"/>
        </w:rPr>
        <w:t>Даванков</w:t>
      </w:r>
      <w:proofErr w:type="spellEnd"/>
      <w:r w:rsidRPr="009D1EFB">
        <w:rPr>
          <w:rFonts w:cs="Arial"/>
        </w:rPr>
        <w:t xml:space="preserve"> лично присутствовали на заседании ЦИК России и получили удостоверения кандидатов из рук главы комиссии Эллы Памфиловой.</w:t>
      </w:r>
    </w:p>
    <w:p w14:paraId="34CCF3F7" w14:textId="77777777" w:rsidR="009D1EFB" w:rsidRPr="009D1EFB" w:rsidRDefault="009D1EFB" w:rsidP="009D1EFB">
      <w:pPr>
        <w:pStyle w:val="15"/>
        <w:rPr>
          <w:rFonts w:cs="Arial"/>
        </w:rPr>
      </w:pPr>
      <w:r w:rsidRPr="009D1EFB">
        <w:rPr>
          <w:rFonts w:cs="Arial"/>
        </w:rPr>
        <w:t>Председатель ЦИК напомнила, что 1 января 2024 года завершился срок выдвижения кандидатов на должность президента РФ. Всего в комиссию поступило 33 уведомления о проведении мероприятий, связанных с выдвижением кандидатов. В том числе: девять - от политических партий и 24 - от граждан, заявивших о своем самовыдвижении. Из них документы подали 15 человек: девять кандидатов, выдвинутых на съездах политических партий, и шесть самовыдвиженцев.</w:t>
      </w:r>
    </w:p>
    <w:p w14:paraId="11996077" w14:textId="09344A43" w:rsidR="009D1EFB" w:rsidRPr="009D1EFB" w:rsidRDefault="009D1EFB" w:rsidP="009D1EFB">
      <w:pPr>
        <w:pStyle w:val="15"/>
        <w:rPr>
          <w:rFonts w:cs="Arial"/>
        </w:rPr>
      </w:pPr>
      <w:r w:rsidRPr="009D1EFB">
        <w:rPr>
          <w:rFonts w:cs="Arial"/>
        </w:rPr>
        <w:t xml:space="preserve">"Четыре претендента на </w:t>
      </w:r>
      <w:proofErr w:type="spellStart"/>
      <w:r w:rsidRPr="009D1EFB">
        <w:rPr>
          <w:rFonts w:cs="Arial"/>
        </w:rPr>
        <w:t>кандидатство</w:t>
      </w:r>
      <w:proofErr w:type="spellEnd"/>
      <w:r w:rsidRPr="009D1EFB">
        <w:rPr>
          <w:rFonts w:cs="Arial"/>
        </w:rPr>
        <w:t xml:space="preserve"> не смогли в полном объеме выполнить требования законодательства, и в представленных ими документах содержались настолько грубые ошибки, что Центральная избирательная комиссия была вынуждена отказать в регистрации </w:t>
      </w:r>
      <w:r w:rsidRPr="009D1EFB">
        <w:rPr>
          <w:rFonts w:cs="Arial"/>
        </w:rPr>
        <w:lastRenderedPageBreak/>
        <w:t xml:space="preserve">уполномоченных представителей данных кандидатов", - сказала Элла Памфилова. </w:t>
      </w:r>
    </w:p>
    <w:p w14:paraId="441671C6" w14:textId="77777777" w:rsidR="009D1EFB" w:rsidRPr="009D1EFB" w:rsidRDefault="009D1EFB" w:rsidP="009D1EFB">
      <w:pPr>
        <w:pStyle w:val="15"/>
        <w:rPr>
          <w:rFonts w:cs="Arial"/>
        </w:rPr>
      </w:pPr>
      <w:r w:rsidRPr="009D1EFB">
        <w:rPr>
          <w:rFonts w:cs="Arial"/>
        </w:rPr>
        <w:t>В ближайшее время Центризбирком рассмотрит вопрос о регистрации еще одного представителя парламентской партии - Николая Харитонова, выдвинутого на пост президента съездом КПРФ. Он уже получил разрешение на открытие специального счета и формирование избирательного фонда.</w:t>
      </w:r>
    </w:p>
    <w:p w14:paraId="2C1789C7" w14:textId="77777777" w:rsidR="009D1EFB" w:rsidRPr="009D1EFB" w:rsidRDefault="009D1EFB" w:rsidP="009D1EFB">
      <w:pPr>
        <w:pStyle w:val="15"/>
        <w:rPr>
          <w:rFonts w:cs="Arial"/>
        </w:rPr>
      </w:pPr>
      <w:r w:rsidRPr="009D1EFB">
        <w:rPr>
          <w:rFonts w:cs="Arial"/>
        </w:rPr>
        <w:t>Остальным "кандидатам в кандидаты" предстоит собрать подписи избирателей в свою поддержку. Партийцам - по 100 тысяч (до 2,5 тыс. в одном регионе), а самовыдвиженцам - по 300 тысяч (не более 7,5 тыс. в одном регионе). Срок подачи подписных листов истечет 31 января, затем у Центризбиркома будет десять дней на то, чтобы проверить достоверность подписей, правильность заполнения подписных листов и вынести решение о регистрации кандидатов.</w:t>
      </w:r>
    </w:p>
    <w:p w14:paraId="1E0D70C2" w14:textId="77777777" w:rsidR="009D1EFB" w:rsidRPr="009D1EFB" w:rsidRDefault="009D1EFB" w:rsidP="009D1EFB">
      <w:pPr>
        <w:pStyle w:val="15"/>
        <w:rPr>
          <w:rFonts w:cs="Arial"/>
        </w:rPr>
      </w:pPr>
      <w:r w:rsidRPr="009D1EFB">
        <w:rPr>
          <w:rFonts w:cs="Arial"/>
        </w:rPr>
        <w:t>Имена всех, кто попадет в бюллетень для голосования, станут известны не позднее 10 февраля.</w:t>
      </w:r>
    </w:p>
    <w:p w14:paraId="04AB97AD" w14:textId="77777777" w:rsidR="009D1EFB" w:rsidRPr="009D1EFB" w:rsidRDefault="009D1EFB" w:rsidP="009D1EFB">
      <w:pPr>
        <w:pStyle w:val="15"/>
        <w:rPr>
          <w:rFonts w:cs="Arial"/>
        </w:rPr>
      </w:pPr>
      <w:r w:rsidRPr="009D1EFB">
        <w:rPr>
          <w:rFonts w:cs="Arial"/>
        </w:rPr>
        <w:t>Отметим, что все официально выдвинутые кандидаты уже имеют право вести агитацию, но пока в ограниченном объеме, например, на встречах с избирателями или на своих ресурсах в интернете. Предвыборная агитация в средствах массовой информации стартует 17 февраля и продлится до 15 марта. "День тишины" при многодневном голосовании не предусмотрен. Запрет на агитацию будет действовать только в дни работы избирательных участков - 15,16 и 17 марта.</w:t>
      </w:r>
    </w:p>
    <w:p w14:paraId="298BB137" w14:textId="77777777" w:rsidR="009D1EFB" w:rsidRPr="009D1EFB" w:rsidRDefault="009D1EFB" w:rsidP="009D1EFB">
      <w:pPr>
        <w:pStyle w:val="15"/>
        <w:rPr>
          <w:rFonts w:cs="Arial"/>
        </w:rPr>
      </w:pPr>
    </w:p>
    <w:p w14:paraId="661C3AE2" w14:textId="15D8ACDD" w:rsidR="009D48F7" w:rsidRDefault="009D48F7" w:rsidP="009D48F7">
      <w:pPr>
        <w:pStyle w:val="15"/>
        <w:rPr>
          <w:rFonts w:cs="Arial"/>
        </w:rPr>
      </w:pPr>
    </w:p>
    <w:p w14:paraId="346C6AAF" w14:textId="3E459198" w:rsidR="004C07C1" w:rsidRDefault="004C07C1" w:rsidP="009D48F7">
      <w:pPr>
        <w:pStyle w:val="15"/>
        <w:rPr>
          <w:rFonts w:cs="Arial"/>
        </w:rPr>
      </w:pPr>
    </w:p>
    <w:p w14:paraId="0DEF3BC7" w14:textId="77777777" w:rsidR="004C07C1" w:rsidRPr="009D1EFB" w:rsidRDefault="004C07C1" w:rsidP="009D48F7">
      <w:pPr>
        <w:pStyle w:val="15"/>
        <w:rPr>
          <w:rFonts w:cs="Arial"/>
        </w:rPr>
      </w:pPr>
    </w:p>
    <w:p w14:paraId="0EE9354F" w14:textId="77777777" w:rsidR="00323AD6" w:rsidRDefault="00323AD6" w:rsidP="00323AD6">
      <w:pPr>
        <w:pStyle w:val="15"/>
        <w:ind w:firstLine="0"/>
        <w:rPr>
          <w:iCs/>
        </w:rPr>
      </w:pPr>
    </w:p>
    <w:p w14:paraId="1C2F7D5B" w14:textId="77777777" w:rsidR="000422A5" w:rsidRPr="00D24C12" w:rsidRDefault="000422A5" w:rsidP="000422A5">
      <w:pPr>
        <w:keepNext/>
        <w:spacing w:line="348" w:lineRule="auto"/>
        <w:ind w:firstLine="709"/>
        <w:jc w:val="both"/>
        <w:outlineLvl w:val="1"/>
        <w:rPr>
          <w:rFonts w:ascii="Arial" w:hAnsi="Arial" w:cs="Arial"/>
          <w:b/>
          <w:bCs/>
          <w:color w:val="000000"/>
          <w:sz w:val="28"/>
          <w:szCs w:val="28"/>
          <w:u w:val="single"/>
        </w:rPr>
      </w:pPr>
      <w:bookmarkStart w:id="41" w:name="_Toc155705456"/>
      <w:r>
        <w:rPr>
          <w:rFonts w:ascii="Arial" w:hAnsi="Arial" w:cs="Arial"/>
          <w:b/>
          <w:bCs/>
          <w:color w:val="000000"/>
          <w:sz w:val="28"/>
          <w:szCs w:val="28"/>
          <w:u w:val="single"/>
        </w:rPr>
        <w:lastRenderedPageBreak/>
        <w:t>Россия и мир</w:t>
      </w:r>
      <w:bookmarkEnd w:id="41"/>
    </w:p>
    <w:p w14:paraId="7B0EEDFB" w14:textId="77777777" w:rsidR="009D1EFB" w:rsidRPr="009D1EFB" w:rsidRDefault="009D1EFB" w:rsidP="009D1EFB">
      <w:pPr>
        <w:pStyle w:val="15"/>
        <w:rPr>
          <w:b/>
          <w:iCs/>
        </w:rPr>
      </w:pPr>
      <w:r w:rsidRPr="009D1EFB">
        <w:rPr>
          <w:b/>
          <w:iCs/>
        </w:rPr>
        <w:t>В Германии начались масштабные антиправительственные протесты фермеров</w:t>
      </w:r>
    </w:p>
    <w:p w14:paraId="7789199B" w14:textId="77777777" w:rsidR="009D1EFB" w:rsidRPr="009D1EFB" w:rsidRDefault="009D1EFB" w:rsidP="009D1EFB">
      <w:pPr>
        <w:pStyle w:val="15"/>
        <w:rPr>
          <w:iCs/>
        </w:rPr>
      </w:pPr>
      <w:r w:rsidRPr="009D1EFB">
        <w:rPr>
          <w:iCs/>
        </w:rPr>
        <w:t>В ночь на понедельник на автобаны Германии выехали тысячи тракторов. Немецкие фермеры начали вторую волну протестов против принятых правительством Олафа Шольца мер бюджетной экономии. Рано утром они заблокировали въезды на основные транспортные магистрали и направились в центральные части городов для проведения протестных демонстраций. Уже через несколько часов движение во многих частях страны было парализовано, а сообщения СМИ стали все больше напоминать фронтовые сводки: "5500 тракторов двигаются с разных направлений к Мюнхену", "</w:t>
      </w:r>
      <w:proofErr w:type="spellStart"/>
      <w:r w:rsidRPr="009D1EFB">
        <w:rPr>
          <w:iCs/>
        </w:rPr>
        <w:t>Коттбус</w:t>
      </w:r>
      <w:proofErr w:type="spellEnd"/>
      <w:r w:rsidRPr="009D1EFB">
        <w:rPr>
          <w:iCs/>
        </w:rPr>
        <w:t xml:space="preserve"> скоро будет отрезан от внешнего мира", "Граница с Чехией перекрыта".</w:t>
      </w:r>
    </w:p>
    <w:p w14:paraId="02D0D2BD" w14:textId="77777777" w:rsidR="009D1EFB" w:rsidRPr="009D1EFB" w:rsidRDefault="009D1EFB" w:rsidP="009D1EFB">
      <w:pPr>
        <w:pStyle w:val="15"/>
        <w:rPr>
          <w:iCs/>
        </w:rPr>
      </w:pPr>
      <w:r w:rsidRPr="009D1EFB">
        <w:rPr>
          <w:iCs/>
        </w:rPr>
        <w:t>К 10 часам утра в центре Берлина у Бранденбургских ворот собралось около 600 тракторов, а также грузовики, фургоны, автобусы и прочая спецтехника. К протестам фермеров присоединились водители-дальнобойщики, владельцы частных мастерских и работники других отраслей. С плакатами в центр немецкой столицы пришли и обычные граждане.</w:t>
      </w:r>
    </w:p>
    <w:p w14:paraId="20314413" w14:textId="77777777" w:rsidR="009D1EFB" w:rsidRPr="009D1EFB" w:rsidRDefault="009D1EFB" w:rsidP="009D1EFB">
      <w:pPr>
        <w:pStyle w:val="15"/>
        <w:rPr>
          <w:iCs/>
        </w:rPr>
      </w:pPr>
      <w:r w:rsidRPr="009D1EFB">
        <w:rPr>
          <w:iCs/>
        </w:rPr>
        <w:t>Главное требование возмущенных фермеров - вернуть госсубсидии на дизельное топливо для сельского хозяйства, которые были отменены правительством ради экономии бюджета. Без этих субсидий производство сельхозпродукции в Германии становится нерентабельным и многие хозяйства рискуют просто разориться. А без собственного сельского хозяйства туго придется уже всей стране. Именно эту простую истину и пытаются донести до властей протестующие, главный их лозунг: "Нет фермеров - нет и хлеба!"</w:t>
      </w:r>
    </w:p>
    <w:p w14:paraId="1D0D5537" w14:textId="77777777" w:rsidR="009D1EFB" w:rsidRPr="009D1EFB" w:rsidRDefault="009D1EFB" w:rsidP="009D1EFB">
      <w:pPr>
        <w:pStyle w:val="15"/>
        <w:rPr>
          <w:iCs/>
        </w:rPr>
      </w:pPr>
      <w:r w:rsidRPr="009D1EFB">
        <w:rPr>
          <w:iCs/>
        </w:rPr>
        <w:t xml:space="preserve">Но причины для недовольства Шольцем и его министрами сейчас есть практически у всех в Германии. Дальнобойщиков возмутило недавнее увеличение дорожного сбора, мелкие производители </w:t>
      </w:r>
      <w:r w:rsidRPr="009D1EFB">
        <w:rPr>
          <w:iCs/>
        </w:rPr>
        <w:lastRenderedPageBreak/>
        <w:t>страдают от роста цен на энергию и комплектующие, работники общепита теряют клиентов и прибыль из-за повышения с нового года НДС для отрасли. И все они, так же как и остальные немцы, уверены, что правительство, будучи не в состоянии справиться с поразившим страну кризисом, пытается решить экономические проблемы за счет граждан и бизнеса.</w:t>
      </w:r>
    </w:p>
    <w:p w14:paraId="28DAF3B9" w14:textId="31A359F0" w:rsidR="009D1EFB" w:rsidRPr="009D1EFB" w:rsidRDefault="009D1EFB" w:rsidP="009D1EFB">
      <w:pPr>
        <w:pStyle w:val="15"/>
        <w:rPr>
          <w:iCs/>
        </w:rPr>
      </w:pPr>
      <w:r w:rsidRPr="009D1EFB">
        <w:rPr>
          <w:iCs/>
        </w:rPr>
        <w:t xml:space="preserve">Поэтому неудивительно, что начавшиеся еще в декабре фермерские протесты подавляющее большинство жителей Германии сочли справедливыми, а сейчас люди выходят, чтобы эти протесты поддержать. </w:t>
      </w:r>
    </w:p>
    <w:p w14:paraId="72C4B913" w14:textId="77777777" w:rsidR="009D1EFB" w:rsidRPr="009D1EFB" w:rsidRDefault="009D1EFB" w:rsidP="009D1EFB">
      <w:pPr>
        <w:pStyle w:val="15"/>
        <w:rPr>
          <w:iCs/>
        </w:rPr>
      </w:pPr>
      <w:r w:rsidRPr="009D1EFB">
        <w:rPr>
          <w:iCs/>
        </w:rPr>
        <w:t xml:space="preserve">Поддержали фермеров и политики. Премьер Баварии Маркус </w:t>
      </w:r>
      <w:proofErr w:type="spellStart"/>
      <w:r w:rsidRPr="009D1EFB">
        <w:rPr>
          <w:iCs/>
        </w:rPr>
        <w:t>Зёдер</w:t>
      </w:r>
      <w:proofErr w:type="spellEnd"/>
      <w:r w:rsidRPr="009D1EFB">
        <w:rPr>
          <w:iCs/>
        </w:rPr>
        <w:t xml:space="preserve"> в очередной раз потребовал отставки канцлера Шольца и новых выборов, а баварский министр экономики Хуберт </w:t>
      </w:r>
      <w:proofErr w:type="spellStart"/>
      <w:r w:rsidRPr="009D1EFB">
        <w:rPr>
          <w:iCs/>
        </w:rPr>
        <w:t>Айвангер</w:t>
      </w:r>
      <w:proofErr w:type="spellEnd"/>
      <w:r w:rsidRPr="009D1EFB">
        <w:rPr>
          <w:iCs/>
        </w:rPr>
        <w:t xml:space="preserve"> в понедельник лично выступил перед собравшимися на демонстрации в городе Ландсхут. "Нами руководят люди, которые не могут отличить свинью от коровы", - констатировал он, явно имея в виду заседающее в Берлине правительство и лично главу федерального </w:t>
      </w:r>
      <w:proofErr w:type="spellStart"/>
      <w:r w:rsidRPr="009D1EFB">
        <w:rPr>
          <w:iCs/>
        </w:rPr>
        <w:t>минэкономики</w:t>
      </w:r>
      <w:proofErr w:type="spellEnd"/>
      <w:r w:rsidRPr="009D1EFB">
        <w:rPr>
          <w:iCs/>
        </w:rPr>
        <w:t xml:space="preserve"> Роберта </w:t>
      </w:r>
      <w:proofErr w:type="spellStart"/>
      <w:r w:rsidRPr="009D1EFB">
        <w:rPr>
          <w:iCs/>
        </w:rPr>
        <w:t>Хабека</w:t>
      </w:r>
      <w:proofErr w:type="spellEnd"/>
      <w:r w:rsidRPr="009D1EFB">
        <w:rPr>
          <w:iCs/>
        </w:rPr>
        <w:t>, о непрофессионализме которого в Германии уже не высказался только ленивый.</w:t>
      </w:r>
    </w:p>
    <w:p w14:paraId="2F5B8E24" w14:textId="77777777" w:rsidR="009D1EFB" w:rsidRPr="009D1EFB" w:rsidRDefault="009D1EFB" w:rsidP="009D1EFB">
      <w:pPr>
        <w:pStyle w:val="15"/>
        <w:rPr>
          <w:iCs/>
        </w:rPr>
      </w:pPr>
      <w:r w:rsidRPr="009D1EFB">
        <w:rPr>
          <w:iCs/>
        </w:rPr>
        <w:t xml:space="preserve">"Мы поддерживаем фермеров и других граждан, мирно выступающих за свои права и интересы. Они выходят на улицы от имени значительной части общества", - заявила в свою очередь партия "Альтернатива для Германии", добавив, что в случае необходимости она готова взять на себя ответственность за страну. Понимание и поддержку высказали и представители других партий, в том числе и правящих. С призывами к Шольцу вернуть субсидии на дизель утром в понедельник обратились его видные однопартийцы, премьеры Нижней Саксонии и Мекленбурга-Передней Померании Штефан </w:t>
      </w:r>
      <w:proofErr w:type="spellStart"/>
      <w:r w:rsidRPr="009D1EFB">
        <w:rPr>
          <w:iCs/>
        </w:rPr>
        <w:t>Вайль</w:t>
      </w:r>
      <w:proofErr w:type="spellEnd"/>
      <w:r w:rsidRPr="009D1EFB">
        <w:rPr>
          <w:iCs/>
        </w:rPr>
        <w:t xml:space="preserve"> и Мануэла </w:t>
      </w:r>
      <w:proofErr w:type="spellStart"/>
      <w:r w:rsidRPr="009D1EFB">
        <w:rPr>
          <w:iCs/>
        </w:rPr>
        <w:t>Швезиг</w:t>
      </w:r>
      <w:proofErr w:type="spellEnd"/>
      <w:r w:rsidRPr="009D1EFB">
        <w:rPr>
          <w:iCs/>
        </w:rPr>
        <w:t>.</w:t>
      </w:r>
    </w:p>
    <w:p w14:paraId="6668BF56" w14:textId="77777777" w:rsidR="009D1EFB" w:rsidRPr="009D1EFB" w:rsidRDefault="009D1EFB" w:rsidP="009D1EFB">
      <w:pPr>
        <w:pStyle w:val="15"/>
        <w:rPr>
          <w:iCs/>
        </w:rPr>
      </w:pPr>
      <w:r w:rsidRPr="009D1EFB">
        <w:rPr>
          <w:iCs/>
        </w:rPr>
        <w:lastRenderedPageBreak/>
        <w:t>Немецкие судебные власти тоже сочли, что фермеры имеют полное право выражать свое недовольство. В Бранденбурге полиция подала иск в суд, с требованием запретить блокировку автобанов, но решение земельного административного суда оказалось в пользу протестующих. Им только предписали пропускать машины скорой помощи, пожарных и других служб. Впрочем, фермеры и так это делают, а в некоторых регионах они сами решили действовать по "правилу 40:20", то есть закрывать проезд на сорок минут, а потом открывать на двадцать.</w:t>
      </w:r>
    </w:p>
    <w:p w14:paraId="5B81324A" w14:textId="77777777" w:rsidR="009D1EFB" w:rsidRPr="009D1EFB" w:rsidRDefault="009D1EFB" w:rsidP="009D1EFB">
      <w:pPr>
        <w:pStyle w:val="15"/>
        <w:rPr>
          <w:iCs/>
        </w:rPr>
      </w:pPr>
      <w:r w:rsidRPr="009D1EFB">
        <w:rPr>
          <w:iCs/>
        </w:rPr>
        <w:t>Немецкие судебные власти тоже сочли, что фермеры имеют полное право выражать свое недовольство и полиция не должна им мешать</w:t>
      </w:r>
    </w:p>
    <w:p w14:paraId="067317E1" w14:textId="77777777" w:rsidR="009D1EFB" w:rsidRPr="009D1EFB" w:rsidRDefault="009D1EFB" w:rsidP="009D1EFB">
      <w:pPr>
        <w:pStyle w:val="15"/>
        <w:rPr>
          <w:iCs/>
        </w:rPr>
      </w:pPr>
      <w:r w:rsidRPr="009D1EFB">
        <w:rPr>
          <w:iCs/>
        </w:rPr>
        <w:t xml:space="preserve">Протестовать фермеры собираются всю неделю, и чем эта неделя закончится для Германии и правительства Шольца - неизвестно. В декабре правительство уже пошло на уступки, отчасти смягчив свое решение об отмене субсидий. Но фермерам этого недостаточно, они хотят возврата выплат в полном объеме. "Все эти частичные уступки означают для нас лишь смерть в отсрочку", - заявил глава Ассоциации немецких фермеров Йоахим </w:t>
      </w:r>
      <w:proofErr w:type="spellStart"/>
      <w:r w:rsidRPr="009D1EFB">
        <w:rPr>
          <w:iCs/>
        </w:rPr>
        <w:t>Руквид</w:t>
      </w:r>
      <w:proofErr w:type="spellEnd"/>
      <w:r w:rsidRPr="009D1EFB">
        <w:rPr>
          <w:iCs/>
        </w:rPr>
        <w:t>. По его словам, принятое правительством решение обойдется сельхозпроизводителям в один миллиард евро ежегодных потерь и поставит под угрозу продовольственную безопасность страны.</w:t>
      </w:r>
    </w:p>
    <w:p w14:paraId="0867C1CC" w14:textId="77777777" w:rsidR="009D1EFB" w:rsidRPr="009D1EFB" w:rsidRDefault="009D1EFB" w:rsidP="009D1EFB">
      <w:pPr>
        <w:pStyle w:val="15"/>
        <w:rPr>
          <w:iCs/>
        </w:rPr>
      </w:pPr>
      <w:r w:rsidRPr="009D1EFB">
        <w:rPr>
          <w:iCs/>
        </w:rPr>
        <w:t>Однако дело уже, похоже, не в фермерских субсидиях. Для немцев они стали лишь поводом, чтобы выразить свое собственное переходящее в злость недовольство правительством. А фермеры, проявив организованность и решительность, показывают остальным пример, как именно это можно сделать.</w:t>
      </w:r>
    </w:p>
    <w:p w14:paraId="0F826549" w14:textId="77777777" w:rsidR="009D1EFB" w:rsidRPr="009D1EFB" w:rsidRDefault="009D1EFB" w:rsidP="009D1EFB">
      <w:pPr>
        <w:pStyle w:val="15"/>
        <w:rPr>
          <w:iCs/>
        </w:rPr>
      </w:pPr>
      <w:r w:rsidRPr="009D1EFB">
        <w:rPr>
          <w:iCs/>
        </w:rPr>
        <w:t xml:space="preserve">Они превратились по сути в протестный авангард, за которым потянулись все - от политиков до обычных граждан. Каждый со своими претензиями и требованиями, но все объединенные желанием </w:t>
      </w:r>
      <w:r w:rsidRPr="009D1EFB">
        <w:rPr>
          <w:iCs/>
        </w:rPr>
        <w:lastRenderedPageBreak/>
        <w:t xml:space="preserve">скорейшей смены власти. На прошлой неделе разъяренные фермеры не дали причалить в </w:t>
      </w:r>
      <w:proofErr w:type="spellStart"/>
      <w:r w:rsidRPr="009D1EFB">
        <w:rPr>
          <w:iCs/>
        </w:rPr>
        <w:t>северонемецком</w:t>
      </w:r>
      <w:proofErr w:type="spellEnd"/>
      <w:r w:rsidRPr="009D1EFB">
        <w:rPr>
          <w:iCs/>
        </w:rPr>
        <w:t xml:space="preserve"> </w:t>
      </w:r>
      <w:proofErr w:type="spellStart"/>
      <w:r w:rsidRPr="009D1EFB">
        <w:rPr>
          <w:iCs/>
        </w:rPr>
        <w:t>Шлютзиле</w:t>
      </w:r>
      <w:proofErr w:type="spellEnd"/>
      <w:r w:rsidRPr="009D1EFB">
        <w:rPr>
          <w:iCs/>
        </w:rPr>
        <w:t xml:space="preserve"> парому, на котором плыл глава </w:t>
      </w:r>
      <w:proofErr w:type="spellStart"/>
      <w:r w:rsidRPr="009D1EFB">
        <w:rPr>
          <w:iCs/>
        </w:rPr>
        <w:t>минэкономики</w:t>
      </w:r>
      <w:proofErr w:type="spellEnd"/>
      <w:r w:rsidRPr="009D1EFB">
        <w:rPr>
          <w:iCs/>
        </w:rPr>
        <w:t xml:space="preserve"> </w:t>
      </w:r>
      <w:proofErr w:type="spellStart"/>
      <w:r w:rsidRPr="009D1EFB">
        <w:rPr>
          <w:iCs/>
        </w:rPr>
        <w:t>Хабек</w:t>
      </w:r>
      <w:proofErr w:type="spellEnd"/>
      <w:r w:rsidRPr="009D1EFB">
        <w:rPr>
          <w:iCs/>
        </w:rPr>
        <w:t>. Министру тогда пришлось спасаться бегством, а представители властей высказали возмущение произошедшим. Но для многих немцев это наверняка стало показательным примером: "так можно". И таким же примером для них становятся начавшиеся в понедельник масштабные протесты.</w:t>
      </w:r>
    </w:p>
    <w:p w14:paraId="18746183" w14:textId="77777777" w:rsidR="009D1EFB" w:rsidRPr="009D1EFB" w:rsidRDefault="009D1EFB" w:rsidP="009D1EFB">
      <w:pPr>
        <w:pStyle w:val="15"/>
        <w:rPr>
          <w:iCs/>
        </w:rPr>
      </w:pPr>
      <w:r w:rsidRPr="009D1EFB">
        <w:rPr>
          <w:iCs/>
        </w:rPr>
        <w:t xml:space="preserve">В правительстве все это хорошо понимают. В понедельник </w:t>
      </w:r>
      <w:proofErr w:type="spellStart"/>
      <w:r w:rsidRPr="009D1EFB">
        <w:rPr>
          <w:iCs/>
        </w:rPr>
        <w:t>Хабек</w:t>
      </w:r>
      <w:proofErr w:type="spellEnd"/>
      <w:r w:rsidRPr="009D1EFB">
        <w:rPr>
          <w:iCs/>
        </w:rPr>
        <w:t xml:space="preserve"> выступил с видеообращением, указав на то, что протесты выходят за грани легитимности и принимают недопустимые формы. По словам министра, граждане должны проявить понимание и не допустить падения государства. "Эта республика - лучшее, что когда-либо было в Германии", - заявил </w:t>
      </w:r>
      <w:proofErr w:type="spellStart"/>
      <w:r w:rsidRPr="009D1EFB">
        <w:rPr>
          <w:iCs/>
        </w:rPr>
        <w:t>Хабек</w:t>
      </w:r>
      <w:proofErr w:type="spellEnd"/>
      <w:r w:rsidRPr="009D1EFB">
        <w:rPr>
          <w:iCs/>
        </w:rPr>
        <w:t>. Примерно в том же духе на протестующих пытаются воздействовать и остальные члены правительства - уговорами, увещеваниями, а также запугиванием их тем, что они могут стать инструментом в руках неких "экстремистов".</w:t>
      </w:r>
    </w:p>
    <w:p w14:paraId="43CD96B6" w14:textId="77777777" w:rsidR="009D1EFB" w:rsidRPr="009D1EFB" w:rsidRDefault="009D1EFB" w:rsidP="009D1EFB">
      <w:pPr>
        <w:pStyle w:val="15"/>
        <w:rPr>
          <w:iCs/>
        </w:rPr>
      </w:pPr>
      <w:r w:rsidRPr="009D1EFB">
        <w:rPr>
          <w:iCs/>
        </w:rPr>
        <w:t>И это, похоже, все, что остается сейчас немецким властям. Подчиниться требованиям фермеров и вернуть субсидии они не хотят, да и не могут. Ведь это станет еще одним примером для все остальных, что "так можно".</w:t>
      </w:r>
    </w:p>
    <w:p w14:paraId="23ACB0AC" w14:textId="77777777" w:rsidR="009D48F7" w:rsidRPr="009D1EFB" w:rsidRDefault="009D48F7" w:rsidP="00A44770">
      <w:pPr>
        <w:pStyle w:val="15"/>
        <w:rPr>
          <w:iCs/>
        </w:rPr>
      </w:pPr>
    </w:p>
    <w:p w14:paraId="653EF2E8" w14:textId="77777777" w:rsidR="006E5E67" w:rsidRDefault="006E5E67" w:rsidP="001A714E">
      <w:pPr>
        <w:rPr>
          <w:rFonts w:ascii="Arial" w:hAnsi="Arial" w:cs="Arial"/>
          <w:b/>
          <w:bCs/>
          <w:color w:val="000000"/>
          <w:sz w:val="28"/>
          <w:szCs w:val="28"/>
          <w:u w:val="single"/>
        </w:rPr>
      </w:pPr>
    </w:p>
    <w:p w14:paraId="021761A6" w14:textId="77777777" w:rsidR="00323AD6" w:rsidRDefault="00323AD6" w:rsidP="001A714E">
      <w:pPr>
        <w:keepNext/>
        <w:spacing w:line="348" w:lineRule="auto"/>
        <w:ind w:firstLine="709"/>
        <w:jc w:val="both"/>
        <w:outlineLvl w:val="1"/>
        <w:rPr>
          <w:rFonts w:ascii="Arial" w:hAnsi="Arial" w:cs="Arial"/>
          <w:b/>
          <w:bCs/>
          <w:color w:val="000000"/>
          <w:sz w:val="28"/>
          <w:szCs w:val="28"/>
          <w:u w:val="single"/>
        </w:rPr>
      </w:pPr>
      <w:bookmarkStart w:id="42" w:name="_Toc152073959"/>
    </w:p>
    <w:p w14:paraId="7885BAB9" w14:textId="7092AA80" w:rsidR="001A714E" w:rsidRPr="00D24C12" w:rsidRDefault="007728EA" w:rsidP="001A714E">
      <w:pPr>
        <w:keepNext/>
        <w:spacing w:line="348" w:lineRule="auto"/>
        <w:ind w:firstLine="709"/>
        <w:jc w:val="both"/>
        <w:outlineLvl w:val="1"/>
        <w:rPr>
          <w:rFonts w:ascii="Arial" w:hAnsi="Arial" w:cs="Arial"/>
          <w:b/>
          <w:bCs/>
          <w:color w:val="000000"/>
          <w:sz w:val="28"/>
          <w:szCs w:val="28"/>
          <w:u w:val="single"/>
        </w:rPr>
      </w:pPr>
      <w:bookmarkStart w:id="43" w:name="_Toc155705457"/>
      <w:bookmarkEnd w:id="42"/>
      <w:r>
        <w:rPr>
          <w:rFonts w:ascii="Arial" w:hAnsi="Arial" w:cs="Arial"/>
          <w:b/>
          <w:bCs/>
          <w:color w:val="000000"/>
          <w:sz w:val="28"/>
          <w:szCs w:val="28"/>
          <w:u w:val="single"/>
        </w:rPr>
        <w:t>Новости из регионов</w:t>
      </w:r>
      <w:bookmarkEnd w:id="43"/>
    </w:p>
    <w:p w14:paraId="11A6D05B" w14:textId="77777777" w:rsidR="009D6B27" w:rsidRPr="009D6B27" w:rsidRDefault="009D6B27" w:rsidP="009D6B27">
      <w:pPr>
        <w:pStyle w:val="15"/>
        <w:spacing w:line="348" w:lineRule="auto"/>
        <w:rPr>
          <w:rFonts w:cs="Arial"/>
          <w:b/>
        </w:rPr>
      </w:pPr>
      <w:r w:rsidRPr="009D6B27">
        <w:rPr>
          <w:rFonts w:cs="Arial"/>
          <w:b/>
        </w:rPr>
        <w:t>Как жители Белгородской области приходят в себя после ракетных ударов</w:t>
      </w:r>
    </w:p>
    <w:p w14:paraId="1ADFA09E" w14:textId="007DAA66" w:rsidR="009D6B27" w:rsidRPr="009D6B27" w:rsidRDefault="009D6B27" w:rsidP="009D1EFB">
      <w:pPr>
        <w:pStyle w:val="15"/>
        <w:spacing w:line="348" w:lineRule="auto"/>
        <w:rPr>
          <w:rFonts w:cs="Arial"/>
        </w:rPr>
      </w:pPr>
      <w:r w:rsidRPr="009D6B27">
        <w:rPr>
          <w:rFonts w:cs="Arial"/>
        </w:rPr>
        <w:t xml:space="preserve">Часть этого текста я писала еще под грохот канонады и передавала горячие новости на сайт каждый день. Ракетные удары по Белгороду и пригородам с памятного 30 декабря повторялись несколько раз: число раненых и погибших от обстрелов ВСУ выросло. </w:t>
      </w:r>
      <w:r w:rsidRPr="009D6B27">
        <w:rPr>
          <w:rFonts w:cs="Arial"/>
        </w:rPr>
        <w:lastRenderedPageBreak/>
        <w:t>Традиционные новогодние каникулы стали для белгородцев временем тяжелого испытания, и оно еще не завершилось.</w:t>
      </w:r>
      <w:r w:rsidR="009D1EFB" w:rsidRPr="009D6B27">
        <w:rPr>
          <w:rFonts w:cs="Arial"/>
        </w:rPr>
        <w:t xml:space="preserve"> </w:t>
      </w:r>
    </w:p>
    <w:p w14:paraId="10218D77" w14:textId="77777777" w:rsidR="009D6B27" w:rsidRPr="009D6B27" w:rsidRDefault="009D6B27" w:rsidP="009D6B27">
      <w:pPr>
        <w:pStyle w:val="15"/>
        <w:spacing w:line="348" w:lineRule="auto"/>
        <w:rPr>
          <w:rFonts w:cs="Arial"/>
          <w:b/>
        </w:rPr>
      </w:pPr>
      <w:r w:rsidRPr="009D6B27">
        <w:rPr>
          <w:rFonts w:cs="Arial"/>
          <w:b/>
        </w:rPr>
        <w:t>"За полчаса до трагедии"</w:t>
      </w:r>
    </w:p>
    <w:p w14:paraId="723CCD51" w14:textId="77777777" w:rsidR="009D6B27" w:rsidRPr="009D6B27" w:rsidRDefault="009D6B27" w:rsidP="009D6B27">
      <w:pPr>
        <w:pStyle w:val="15"/>
        <w:spacing w:line="348" w:lineRule="auto"/>
        <w:rPr>
          <w:rFonts w:cs="Arial"/>
        </w:rPr>
      </w:pPr>
      <w:r w:rsidRPr="009D6B27">
        <w:rPr>
          <w:rFonts w:cs="Arial"/>
        </w:rPr>
        <w:t>Так подписаны фото с Соборной площади в социальных сетях. Навязчиво они появляются в ленте и выглядят фантастически во всех смыслах.</w:t>
      </w:r>
    </w:p>
    <w:p w14:paraId="219D9A62" w14:textId="77777777" w:rsidR="009D6B27" w:rsidRPr="009D6B27" w:rsidRDefault="009D6B27" w:rsidP="009D6B27">
      <w:pPr>
        <w:pStyle w:val="15"/>
        <w:spacing w:line="348" w:lineRule="auto"/>
        <w:rPr>
          <w:rFonts w:cs="Arial"/>
        </w:rPr>
      </w:pPr>
      <w:r w:rsidRPr="009D6B27">
        <w:rPr>
          <w:rFonts w:cs="Arial"/>
        </w:rPr>
        <w:t>Сверкающая елка, смеющиеся дети, ярмарочные краски настолько яркие, что кажется, фото передает даже аромат свежей выпечки и чая в бумажном стакане.</w:t>
      </w:r>
    </w:p>
    <w:p w14:paraId="07F23214" w14:textId="77777777" w:rsidR="009D6B27" w:rsidRPr="009D6B27" w:rsidRDefault="009D6B27" w:rsidP="009D6B27">
      <w:pPr>
        <w:pStyle w:val="15"/>
        <w:spacing w:line="348" w:lineRule="auto"/>
        <w:rPr>
          <w:rFonts w:cs="Arial"/>
        </w:rPr>
      </w:pPr>
      <w:r w:rsidRPr="009D6B27">
        <w:rPr>
          <w:rFonts w:cs="Arial"/>
        </w:rPr>
        <w:t xml:space="preserve">"События 30 декабря разделили жизнь на "до" и "после", хотя в нашей семье никто, к счастью, не пострадал, - рассказывает </w:t>
      </w:r>
      <w:proofErr w:type="spellStart"/>
      <w:r w:rsidRPr="009D6B27">
        <w:rPr>
          <w:rFonts w:cs="Arial"/>
        </w:rPr>
        <w:t>белгородка</w:t>
      </w:r>
      <w:proofErr w:type="spellEnd"/>
      <w:r w:rsidRPr="009D6B27">
        <w:rPr>
          <w:rFonts w:cs="Arial"/>
        </w:rPr>
        <w:t xml:space="preserve"> Анастасия. - Мне почему-то все вспоминается прекрасная погода: солнечно, свежо, нарядный город и предновогодняя суета… Мы каким-то чудом за считаные минуты до этого уехали из центра. Грохот услышали по пути домой, а потом, как узнали, что произошло, бросились звонить родным, друзьям и знакомым. Мимо Соборной площади мы проезжали. Людей было столько, что яблоку негде упасть, а ведь прилетело не только туда".</w:t>
      </w:r>
    </w:p>
    <w:p w14:paraId="2B658A57" w14:textId="217AD83F" w:rsidR="009D6B27" w:rsidRPr="009D6B27" w:rsidRDefault="009D6B27" w:rsidP="009D6B27">
      <w:pPr>
        <w:pStyle w:val="15"/>
        <w:spacing w:line="348" w:lineRule="auto"/>
        <w:rPr>
          <w:rFonts w:cs="Arial"/>
          <w:lang w:val="ru-RU"/>
        </w:rPr>
      </w:pPr>
      <w:r w:rsidRPr="009D6B27">
        <w:rPr>
          <w:rFonts w:cs="Arial"/>
        </w:rPr>
        <w:t>Моменты трагедии, когда на праздничную площадь, где катались с горки смеющиеся дети и больше сотни людей кружились на коньках, полетели запрещенные кассетные снаряды, белгородцы до сих пор мысленно раскладывают на секунды: "Надо было не идти туда", "Зачем мы остались?", "Почему не уехали раньше"…</w:t>
      </w:r>
    </w:p>
    <w:p w14:paraId="46240E04" w14:textId="77777777" w:rsidR="009D6B27" w:rsidRPr="009D6B27" w:rsidRDefault="009D6B27" w:rsidP="009D6B27">
      <w:pPr>
        <w:pStyle w:val="15"/>
        <w:spacing w:line="348" w:lineRule="auto"/>
        <w:rPr>
          <w:rFonts w:cs="Arial"/>
        </w:rPr>
      </w:pPr>
      <w:r w:rsidRPr="009D6B27">
        <w:rPr>
          <w:rFonts w:cs="Arial"/>
        </w:rPr>
        <w:t xml:space="preserve">Итог того дня известен всей стране: 25 погибших, среди них - пять детей. Десятки раненых и сотни тех, кто </w:t>
      </w:r>
      <w:proofErr w:type="spellStart"/>
      <w:r w:rsidRPr="009D6B27">
        <w:rPr>
          <w:rFonts w:cs="Arial"/>
        </w:rPr>
        <w:t>распереживался</w:t>
      </w:r>
      <w:proofErr w:type="spellEnd"/>
      <w:r w:rsidRPr="009D6B27">
        <w:rPr>
          <w:rFonts w:cs="Arial"/>
        </w:rPr>
        <w:t xml:space="preserve"> во время обстрелов до обострения хронических болезней и гипертонии.</w:t>
      </w:r>
    </w:p>
    <w:p w14:paraId="551151DD" w14:textId="77777777" w:rsidR="009D6B27" w:rsidRPr="009D6B27" w:rsidRDefault="009D6B27" w:rsidP="009D6B27">
      <w:pPr>
        <w:pStyle w:val="15"/>
        <w:spacing w:line="348" w:lineRule="auto"/>
        <w:rPr>
          <w:rFonts w:cs="Arial"/>
        </w:rPr>
      </w:pPr>
      <w:r w:rsidRPr="009D6B27">
        <w:rPr>
          <w:rFonts w:cs="Arial"/>
        </w:rPr>
        <w:t>С 30 декабря число жертв и пострадавших от бесчеловечных ударов ВСУ по мирным жителям увеличилось. Но сухие цифры статистики , как бы жутко ни звучали, не передают безмерного ужаса этих дней.</w:t>
      </w:r>
    </w:p>
    <w:p w14:paraId="147E67E6" w14:textId="77777777" w:rsidR="009D6B27" w:rsidRPr="009D6B27" w:rsidRDefault="009D6B27" w:rsidP="009D6B27">
      <w:pPr>
        <w:pStyle w:val="15"/>
        <w:spacing w:line="348" w:lineRule="auto"/>
        <w:rPr>
          <w:rFonts w:cs="Arial"/>
        </w:rPr>
      </w:pPr>
      <w:r w:rsidRPr="009D6B27">
        <w:rPr>
          <w:rFonts w:cs="Arial"/>
        </w:rPr>
        <w:lastRenderedPageBreak/>
        <w:t>Тогда, в трагичную субботу, транспортные артерии на выезд из Белгорода встали в пробках еще в тот момент, когда протяжно выла сирена ракетной опасности.</w:t>
      </w:r>
    </w:p>
    <w:p w14:paraId="31F4AE16" w14:textId="77777777" w:rsidR="009D6B27" w:rsidRPr="009D6B27" w:rsidRDefault="009D6B27" w:rsidP="009D6B27">
      <w:pPr>
        <w:pStyle w:val="15"/>
        <w:spacing w:line="348" w:lineRule="auto"/>
        <w:rPr>
          <w:rFonts w:cs="Arial"/>
          <w:b/>
        </w:rPr>
      </w:pPr>
      <w:r w:rsidRPr="009D6B27">
        <w:rPr>
          <w:rFonts w:cs="Arial"/>
          <w:b/>
        </w:rPr>
        <w:t>Удар и снова удар</w:t>
      </w:r>
    </w:p>
    <w:p w14:paraId="12C75757" w14:textId="77777777" w:rsidR="009D6B27" w:rsidRPr="009D6B27" w:rsidRDefault="009D6B27" w:rsidP="009D6B27">
      <w:pPr>
        <w:pStyle w:val="15"/>
        <w:spacing w:line="348" w:lineRule="auto"/>
        <w:rPr>
          <w:rFonts w:cs="Arial"/>
        </w:rPr>
      </w:pPr>
      <w:r w:rsidRPr="009D6B27">
        <w:rPr>
          <w:rFonts w:cs="Arial"/>
        </w:rPr>
        <w:t xml:space="preserve">"Мы как узнали, детей в охапку и к родителям в соседний регион", - рассказывает </w:t>
      </w:r>
      <w:proofErr w:type="spellStart"/>
      <w:r w:rsidRPr="009D6B27">
        <w:rPr>
          <w:rFonts w:cs="Arial"/>
        </w:rPr>
        <w:t>белгородка</w:t>
      </w:r>
      <w:proofErr w:type="spellEnd"/>
      <w:r w:rsidRPr="009D6B27">
        <w:rPr>
          <w:rFonts w:cs="Arial"/>
        </w:rPr>
        <w:t xml:space="preserve"> Наталья.</w:t>
      </w:r>
    </w:p>
    <w:p w14:paraId="046E53D0" w14:textId="77777777" w:rsidR="009D6B27" w:rsidRPr="009D6B27" w:rsidRDefault="009D6B27" w:rsidP="009D6B27">
      <w:pPr>
        <w:pStyle w:val="15"/>
        <w:spacing w:line="348" w:lineRule="auto"/>
        <w:rPr>
          <w:rFonts w:cs="Arial"/>
        </w:rPr>
      </w:pPr>
      <w:r w:rsidRPr="009D6B27">
        <w:rPr>
          <w:rFonts w:cs="Arial"/>
        </w:rPr>
        <w:t>Но большинство, конечно, остались. Отгремели залпы, и люди вышли убирать город. Обугленные и искореженные автомобили, архитектурные конструкции, битые стекла… К часу ночи тысячи человек, приехавшие в центр, преодолев оцепенение ужаса, навели условный порядок. Разбитые окна, витрины магазинов закрывали пленкой или фанерой.</w:t>
      </w:r>
    </w:p>
    <w:p w14:paraId="51BB354B" w14:textId="77777777" w:rsidR="009D6B27" w:rsidRPr="009D6B27" w:rsidRDefault="009D6B27" w:rsidP="009D6B27">
      <w:pPr>
        <w:pStyle w:val="15"/>
        <w:spacing w:line="348" w:lineRule="auto"/>
        <w:rPr>
          <w:rFonts w:cs="Arial"/>
        </w:rPr>
      </w:pPr>
      <w:r w:rsidRPr="009D6B27">
        <w:rPr>
          <w:rFonts w:cs="Arial"/>
        </w:rPr>
        <w:t>"На улицах выставили усиленные патрули, чтобы не было мародерства, - рассказывала тогда знакомая волонтер. - Но его и без них не будет. Это же Белгород. А вот от ветра и снега все нужно защитить".</w:t>
      </w:r>
    </w:p>
    <w:p w14:paraId="6BAAA8CE" w14:textId="77777777" w:rsidR="009D6B27" w:rsidRPr="009D6B27" w:rsidRDefault="009D6B27" w:rsidP="009D6B27">
      <w:pPr>
        <w:pStyle w:val="15"/>
        <w:spacing w:line="348" w:lineRule="auto"/>
        <w:rPr>
          <w:rFonts w:cs="Arial"/>
        </w:rPr>
      </w:pPr>
      <w:r w:rsidRPr="009D6B27">
        <w:rPr>
          <w:rFonts w:cs="Arial"/>
        </w:rPr>
        <w:t>Ожидание светлых новогодних дней померкло в скорбных мыслях и растворилось в заботах. Звонки от знакомых с сообщениями, в чьих семьях горе, как помочь, чередовались с поддерживающими разговорами по душам. Незримые в хлопотной повседневности белгородские узы, основанные на дальнем родстве и дружбе, в эти дни показали невероятную прочность. Официально власти не объявили траур, но этого и не требовалось. Два стихийных мемориала за считаные часы заполнились охапками цветов, детских игрушек.</w:t>
      </w:r>
    </w:p>
    <w:p w14:paraId="0E65BD2F" w14:textId="77777777" w:rsidR="009D6B27" w:rsidRPr="009D6B27" w:rsidRDefault="009D6B27" w:rsidP="009D6B27">
      <w:pPr>
        <w:pStyle w:val="15"/>
        <w:spacing w:line="348" w:lineRule="auto"/>
        <w:rPr>
          <w:rFonts w:cs="Arial"/>
        </w:rPr>
      </w:pPr>
      <w:r w:rsidRPr="009D6B27">
        <w:rPr>
          <w:rFonts w:cs="Arial"/>
        </w:rPr>
        <w:t xml:space="preserve">На Соборной площади у мемориала "Скорбящая мать" зажглись поминальные свечи. Склонившись над братской могилой победивших фашизм советских воинов, она теперь смотрит и на плюшевых мишек, и на миловидных кукол. В память о безвинно убиенных их до сих пор несут сюда и дети, и взрослые. Общего списка погибших в первые дни не выдавали, но имена были известны сразу же. "Это наша коллега", </w:t>
      </w:r>
      <w:r w:rsidRPr="009D6B27">
        <w:rPr>
          <w:rFonts w:cs="Arial"/>
        </w:rPr>
        <w:lastRenderedPageBreak/>
        <w:t>"Родственники наших друзей"… "Это наши… наши… наши…" - звучало в телефонной трубке. А за окном снова раздавался грохот.</w:t>
      </w:r>
    </w:p>
    <w:p w14:paraId="2E74ACB0" w14:textId="77777777" w:rsidR="009D6B27" w:rsidRPr="009D6B27" w:rsidRDefault="009D6B27" w:rsidP="009D6B27">
      <w:pPr>
        <w:pStyle w:val="15"/>
        <w:spacing w:line="348" w:lineRule="auto"/>
        <w:rPr>
          <w:rFonts w:cs="Arial"/>
        </w:rPr>
      </w:pPr>
      <w:proofErr w:type="spellStart"/>
      <w:r w:rsidRPr="009D6B27">
        <w:rPr>
          <w:rFonts w:cs="Arial"/>
        </w:rPr>
        <w:t>Молниеподобные</w:t>
      </w:r>
      <w:proofErr w:type="spellEnd"/>
      <w:r w:rsidRPr="009D6B27">
        <w:rPr>
          <w:rFonts w:cs="Arial"/>
        </w:rPr>
        <w:t xml:space="preserve"> вспышки в темном зимнем небе, едва ощутимая вибрация пола, уже знакомые раскаты, сопровождающие работу ПВО… И вот все пишут друг другу емкие сообщения: "Мы в ванной. Сумка с документами рядом". Отгремело, можно позвонить родным: "Все хорошо. Дай Бог, все живы". Чужих трагедий здесь не бывает. Это же Белгород.</w:t>
      </w:r>
    </w:p>
    <w:p w14:paraId="36DF6EAA" w14:textId="77777777" w:rsidR="009D6B27" w:rsidRPr="009D6B27" w:rsidRDefault="009D6B27" w:rsidP="009D6B27">
      <w:pPr>
        <w:pStyle w:val="15"/>
        <w:spacing w:line="348" w:lineRule="auto"/>
        <w:rPr>
          <w:rFonts w:cs="Arial"/>
          <w:b/>
        </w:rPr>
      </w:pPr>
      <w:r w:rsidRPr="009D6B27">
        <w:rPr>
          <w:rFonts w:cs="Arial"/>
          <w:b/>
        </w:rPr>
        <w:t>Правило трех рукопожатий</w:t>
      </w:r>
    </w:p>
    <w:p w14:paraId="34A534D8" w14:textId="77777777" w:rsidR="009D6B27" w:rsidRPr="009D6B27" w:rsidRDefault="009D6B27" w:rsidP="009D6B27">
      <w:pPr>
        <w:pStyle w:val="15"/>
        <w:spacing w:line="348" w:lineRule="auto"/>
        <w:rPr>
          <w:rFonts w:cs="Arial"/>
        </w:rPr>
      </w:pPr>
      <w:r w:rsidRPr="009D6B27">
        <w:rPr>
          <w:rFonts w:cs="Arial"/>
        </w:rPr>
        <w:t>Тревожные дни заставили мобилизоваться. Родители многих школьников, узнав о продлении каникул, начали в пятисотый раз обучать детей правилам поведения при обстреле.</w:t>
      </w:r>
    </w:p>
    <w:p w14:paraId="16CC9D68" w14:textId="77777777" w:rsidR="009D6B27" w:rsidRPr="009D6B27" w:rsidRDefault="009D6B27" w:rsidP="009D6B27">
      <w:pPr>
        <w:pStyle w:val="15"/>
        <w:spacing w:line="348" w:lineRule="auto"/>
        <w:rPr>
          <w:rFonts w:cs="Arial"/>
        </w:rPr>
      </w:pPr>
      <w:r w:rsidRPr="009D6B27">
        <w:rPr>
          <w:rFonts w:cs="Arial"/>
        </w:rPr>
        <w:t>В городе активизировался запрос на курсы первой помощи. И вот в Рождественский сочельник в одной из городских поликлиник вместо одной учебной аудитории развернуты три. Десятки слушателей повторяют заученные когда-то на уроках ОБЖ описания кровотечений: "Капиллярное, венозное, артериальное… отличаются цветом крови…" Специалист "Медицины катастроф" Ульяна, не теряя времени на теорию, одной фразой разбивает иллюзии знатоков: "А теперь представьте: 30 декабря, Соборная площадь, раненые люди тепло одеты. Как вы поймете, какого цвета кровь, если она пропитала пуховик"?</w:t>
      </w:r>
    </w:p>
    <w:p w14:paraId="42BF5242" w14:textId="77777777" w:rsidR="009D6B27" w:rsidRPr="009D6B27" w:rsidRDefault="009D6B27" w:rsidP="009D6B27">
      <w:pPr>
        <w:pStyle w:val="15"/>
        <w:spacing w:line="348" w:lineRule="auto"/>
        <w:rPr>
          <w:rFonts w:cs="Arial"/>
        </w:rPr>
      </w:pPr>
      <w:r w:rsidRPr="009D6B27">
        <w:rPr>
          <w:rFonts w:cs="Arial"/>
        </w:rPr>
        <w:t>Тонкости первой помощи Ульяна объясняет четко, на конкретных примерах. "Все смотрели видео, где около универмага проводили сердечно-легочную реанимацию?" - аудитория застывает: видео действительно вирусное. Неужели пациенту навредили… "Там все было правильно, человека "качали" грамотно, - спешит успокоить Ульяна. - Но. Это происходило в момент обстрела, поступать так - значит рисковать. У того, кто "качал", были все шансы лечь рядом. Помните, первые десять секунд вы даете себе, чтобы понять решение, кому помогать и помогать ли".</w:t>
      </w:r>
    </w:p>
    <w:p w14:paraId="40C37FA6" w14:textId="77777777" w:rsidR="009D6B27" w:rsidRPr="009D6B27" w:rsidRDefault="009D6B27" w:rsidP="009D6B27">
      <w:pPr>
        <w:pStyle w:val="15"/>
        <w:spacing w:line="348" w:lineRule="auto"/>
        <w:rPr>
          <w:rFonts w:cs="Arial"/>
        </w:rPr>
      </w:pPr>
      <w:r w:rsidRPr="009D6B27">
        <w:rPr>
          <w:rFonts w:cs="Arial"/>
        </w:rPr>
        <w:lastRenderedPageBreak/>
        <w:t>У мемориала "Скорбящая мать" зажгли свечи. Склонившись над братской могилой победивших фашизм воинов, она теперь смотрит и на плюшевых мишек</w:t>
      </w:r>
    </w:p>
    <w:p w14:paraId="2704DCB2" w14:textId="77777777" w:rsidR="009D6B27" w:rsidRPr="009D6B27" w:rsidRDefault="009D6B27" w:rsidP="009D6B27">
      <w:pPr>
        <w:pStyle w:val="15"/>
        <w:spacing w:line="348" w:lineRule="auto"/>
        <w:rPr>
          <w:rFonts w:cs="Arial"/>
        </w:rPr>
      </w:pPr>
      <w:r w:rsidRPr="009D6B27">
        <w:rPr>
          <w:rFonts w:cs="Arial"/>
        </w:rPr>
        <w:t>Впрочем, для белгородцев ответ на эти вопросы очевиден: делай, что умеешь и можешь, если другому нужна помощь. Разбитые окна в квартирах меняют десятки бригад, невзирая ни на двадцатиградусные морозы, ни на покалывающий ветер. В отдаленных от границы районах принимают жителей столицы и приграничья: тех самых друзей родственников и соседей коллеги, одним словом, наших.</w:t>
      </w:r>
    </w:p>
    <w:p w14:paraId="3C1BFAF9" w14:textId="77777777" w:rsidR="009D6B27" w:rsidRPr="009D6B27" w:rsidRDefault="009D6B27" w:rsidP="009D6B27">
      <w:pPr>
        <w:pStyle w:val="15"/>
        <w:spacing w:line="348" w:lineRule="auto"/>
        <w:rPr>
          <w:rFonts w:cs="Arial"/>
        </w:rPr>
      </w:pPr>
      <w:r w:rsidRPr="009D6B27">
        <w:rPr>
          <w:rFonts w:cs="Arial"/>
        </w:rPr>
        <w:t>Десятки магазинов и сервисных точек в центре города остаются разбитыми. Все понимают: тем, кто остался без работы или хотя бы без привычного дохода, понадобится поддержка. Правило шести рукопожатий в Белгороде сокращается максимум до трех, и вот уже на слуху масса историй: "Привезли из деревни продукты девушке, которая работает в универмаге. Заносим, а она плачет: "Спасибо"... Мы, конечно, понимаем, не в картошке дело".</w:t>
      </w:r>
    </w:p>
    <w:p w14:paraId="1877F927" w14:textId="38ED1671" w:rsidR="009D6B27" w:rsidRDefault="009D6B27" w:rsidP="009D6B27">
      <w:pPr>
        <w:pStyle w:val="15"/>
        <w:spacing w:line="348" w:lineRule="auto"/>
        <w:rPr>
          <w:rFonts w:cs="Arial"/>
        </w:rPr>
      </w:pPr>
      <w:r w:rsidRPr="009D6B27">
        <w:rPr>
          <w:rFonts w:cs="Arial"/>
        </w:rPr>
        <w:t>Беда объединила не только белгородцев - всю страну. Переводы на специальный благотворительный счет летят из разных российских регионов. В детских лагерях сразу нескольких областей уже готовы принять больше 1,3 тысячи белгородских школьников, ведь каникулы для них продлены. Если потребуется, организуют и пункты временного размещения для взрослых. Железнодорожное сообщение усилено: назначены дополнительные поезда, а к уже курсирующим добавляют вагоны. Кто хочет восстановиться после пережитого и вынырнуть из прифронтовой действительности, имеют возможность путешествовать с комфортом. Но и тех, кто остается в стойком приграничном городе, поддерживают из разных уголков страны. Пока пишу эти строки, в мессенджеры летят сообщения: "Приезжайте к нам погостить, когда хотите и сколько угодно. Нет? Тогда чем помочь? Не забывайте: мы с вами".</w:t>
      </w:r>
    </w:p>
    <w:p w14:paraId="7A82AF6F" w14:textId="029132FC" w:rsidR="0054282B" w:rsidRDefault="0054282B" w:rsidP="009D6B27">
      <w:pPr>
        <w:pStyle w:val="15"/>
        <w:spacing w:line="348" w:lineRule="auto"/>
        <w:rPr>
          <w:rFonts w:cs="Arial"/>
        </w:rPr>
      </w:pPr>
    </w:p>
    <w:p w14:paraId="175D9231" w14:textId="7FB8C9B8" w:rsidR="0054282B" w:rsidRPr="00840246" w:rsidRDefault="0054282B" w:rsidP="009D6B27">
      <w:pPr>
        <w:pStyle w:val="15"/>
        <w:spacing w:line="348" w:lineRule="auto"/>
        <w:rPr>
          <w:rFonts w:cs="Arial"/>
          <w:lang w:val="ru-RU"/>
        </w:rPr>
      </w:pPr>
      <w:r>
        <w:rPr>
          <w:rFonts w:cs="Arial"/>
          <w:lang w:val="ru-RU"/>
        </w:rPr>
        <w:lastRenderedPageBreak/>
        <w:t>***</w:t>
      </w:r>
    </w:p>
    <w:p w14:paraId="6F1FA6E1" w14:textId="0DC7E5BF" w:rsidR="0054282B" w:rsidRPr="00840246" w:rsidRDefault="0054282B" w:rsidP="009D6B27">
      <w:pPr>
        <w:pStyle w:val="15"/>
        <w:spacing w:line="348" w:lineRule="auto"/>
        <w:rPr>
          <w:rFonts w:cs="Arial"/>
          <w:lang w:val="ru-RU"/>
        </w:rPr>
      </w:pPr>
    </w:p>
    <w:p w14:paraId="0B4F8773" w14:textId="77777777" w:rsidR="0054282B" w:rsidRPr="0054282B" w:rsidRDefault="0054282B" w:rsidP="0054282B">
      <w:pPr>
        <w:pStyle w:val="15"/>
        <w:spacing w:line="348" w:lineRule="auto"/>
        <w:rPr>
          <w:rFonts w:cs="Arial"/>
          <w:b/>
          <w:lang w:val="ru-RU"/>
        </w:rPr>
      </w:pPr>
      <w:r w:rsidRPr="0054282B">
        <w:rPr>
          <w:rFonts w:cs="Arial"/>
          <w:b/>
          <w:lang w:val="ru-RU"/>
        </w:rPr>
        <w:t>На президентских выборах впервые проголосуют жители новых регионов</w:t>
      </w:r>
    </w:p>
    <w:p w14:paraId="050BF47D" w14:textId="77777777" w:rsidR="0054282B" w:rsidRPr="0054282B" w:rsidRDefault="0054282B" w:rsidP="0054282B">
      <w:pPr>
        <w:pStyle w:val="15"/>
        <w:spacing w:line="348" w:lineRule="auto"/>
        <w:rPr>
          <w:rFonts w:cs="Arial"/>
          <w:lang w:val="ru-RU"/>
        </w:rPr>
      </w:pPr>
      <w:r w:rsidRPr="0054282B">
        <w:rPr>
          <w:rFonts w:cs="Arial"/>
          <w:i/>
          <w:iCs/>
          <w:lang w:val="ru-RU"/>
        </w:rPr>
        <w:t>В результате число избирателей может увеличиться более чем на 4,5 млн человек, отмечают эксперты</w:t>
      </w:r>
    </w:p>
    <w:p w14:paraId="27A91F42" w14:textId="61636F06" w:rsidR="0054282B" w:rsidRPr="0054282B" w:rsidRDefault="0054282B" w:rsidP="0054282B">
      <w:pPr>
        <w:pStyle w:val="15"/>
        <w:spacing w:line="348" w:lineRule="auto"/>
        <w:rPr>
          <w:rFonts w:cs="Arial"/>
          <w:lang w:val="ru-RU"/>
        </w:rPr>
      </w:pPr>
      <w:r w:rsidRPr="0054282B">
        <w:rPr>
          <w:rFonts w:cs="Arial"/>
          <w:lang w:val="ru-RU"/>
        </w:rPr>
        <w:t>1 января ЦИК России зафиксировал численность избирателей страны на начало 2024 г. По состоянию на 1 июля 2023 г. в РФ было зарегистрировано 107,91 млн избирателей, а также 2,004 млн на консульском учете за рубежом (не считая Байконура). Данные по четырем новым регионам до сих пор не публикуются ЦИК. Консалтинговое бюро T&amp;M в аналитическом докладе (есть в распоряжении «Ведомостей») оценило предпосылки для предстоящей динамики.</w:t>
      </w:r>
    </w:p>
    <w:p w14:paraId="1E20E698" w14:textId="77777777" w:rsidR="0054282B" w:rsidRPr="0054282B" w:rsidRDefault="0054282B" w:rsidP="0054282B">
      <w:pPr>
        <w:pStyle w:val="15"/>
        <w:spacing w:line="348" w:lineRule="auto"/>
        <w:rPr>
          <w:rFonts w:cs="Arial"/>
          <w:lang w:val="ru-RU"/>
        </w:rPr>
      </w:pPr>
      <w:r w:rsidRPr="0054282B">
        <w:rPr>
          <w:rFonts w:cs="Arial"/>
          <w:lang w:val="ru-RU"/>
        </w:rPr>
        <w:t>Вхождение в 2022 г. в состав России четырех новых субъектов (Донецкая и Луганская народные республики, Запорожская и Херсонская области) даст возможный прирост численности избирателей на выборах президента в 2024 г. в 4,5 млн человек. Это будут первые федеральные выборы с их участием. На выборах 10 сентября 2023 г. суммарное количество избирателей, внесенных в списки на момент окончания голосования, в этих регионах составляло 4,73 млн человек, отмечается в докладе.</w:t>
      </w:r>
    </w:p>
    <w:p w14:paraId="6F3B10DC" w14:textId="77777777" w:rsidR="0054282B" w:rsidRPr="0054282B" w:rsidRDefault="0054282B" w:rsidP="0054282B">
      <w:pPr>
        <w:pStyle w:val="15"/>
        <w:spacing w:line="348" w:lineRule="auto"/>
        <w:rPr>
          <w:rFonts w:cs="Arial"/>
          <w:lang w:val="ru-RU"/>
        </w:rPr>
      </w:pPr>
      <w:r w:rsidRPr="0054282B">
        <w:rPr>
          <w:rFonts w:cs="Arial"/>
          <w:lang w:val="ru-RU"/>
        </w:rPr>
        <w:t>Помимо этого, авторы исследования указывают на то, что приросту населения и, как следствие, избирателей в остальных субъектах РФ способствует реализация государственной программы по оказанию содействия добровольному переселению в РФ соотечественников, проживающих за рубежом, и региональных программ переселения. На 2023 – 2025 гг. прогнозная численность соотечественников и их семей, прибывших в РФ в 2023 г., составляет 53 416 человек, в 2024 г. – 47 676 человек.</w:t>
      </w:r>
    </w:p>
    <w:p w14:paraId="4802B83D" w14:textId="77777777" w:rsidR="0054282B" w:rsidRPr="0054282B" w:rsidRDefault="0054282B" w:rsidP="0054282B">
      <w:pPr>
        <w:pStyle w:val="15"/>
        <w:spacing w:line="348" w:lineRule="auto"/>
        <w:rPr>
          <w:rFonts w:cs="Arial"/>
          <w:lang w:val="ru-RU"/>
        </w:rPr>
      </w:pPr>
      <w:r w:rsidRPr="0054282B">
        <w:rPr>
          <w:rFonts w:cs="Arial"/>
          <w:lang w:val="ru-RU"/>
        </w:rPr>
        <w:lastRenderedPageBreak/>
        <w:t>В докладе T&amp;M также отмечается, что продолжаются «скачки» численности избирателей на выборах депутатов Госдумы, особенно в сравнении с президентскими выборами. На выборах президента в 2018 г. было 109,008 млн избирателей, включенных в списки для голосования, на выборах в Госдуму в 2021 г. – 109,204 млн. Это больше, чем предварительно фиксировал ЦИК на 1 января 2018 и 1 июля 2021 гг. соответственно. Объясняется такое явление тем, что ЦИК собирает данные у регистрирующих органов (МВД, ЗАГС и пр.), но по факту число граждан на участках может оказаться больше. </w:t>
      </w:r>
    </w:p>
    <w:p w14:paraId="2B62E0CA" w14:textId="77777777" w:rsidR="0054282B" w:rsidRPr="0054282B" w:rsidRDefault="0054282B" w:rsidP="0054282B">
      <w:pPr>
        <w:pStyle w:val="15"/>
        <w:spacing w:line="348" w:lineRule="auto"/>
        <w:rPr>
          <w:rFonts w:cs="Arial"/>
          <w:lang w:val="ru-RU"/>
        </w:rPr>
      </w:pPr>
      <w:r w:rsidRPr="0054282B">
        <w:rPr>
          <w:rFonts w:cs="Arial"/>
          <w:lang w:val="ru-RU"/>
        </w:rPr>
        <w:t>Кроме того, за первое полугодие 2023 г. гражданство РФ получили 204 988 иностранцев: все они смогут проголосовать на выборах президента. Данных за второе полугодие пока нет.</w:t>
      </w:r>
    </w:p>
    <w:p w14:paraId="0B567D0D" w14:textId="77777777" w:rsidR="0054282B" w:rsidRPr="0054282B" w:rsidRDefault="0054282B" w:rsidP="0054282B">
      <w:pPr>
        <w:pStyle w:val="15"/>
        <w:spacing w:line="348" w:lineRule="auto"/>
        <w:rPr>
          <w:rFonts w:cs="Arial"/>
          <w:lang w:val="ru-RU"/>
        </w:rPr>
      </w:pPr>
      <w:r w:rsidRPr="0054282B">
        <w:rPr>
          <w:rFonts w:cs="Arial"/>
          <w:lang w:val="ru-RU"/>
        </w:rPr>
        <w:t>К естественной убыли населения, традиционно влияющей на численность избирателей в России, добавилась релокация. «Статистика избирателей, покинувших Россию по указанным причинам, отсутствует», – признают авторы доклада. К примеру, по данным отдельных государств, в Грузию в 2022 г. прибыло (и не поехало обратно) 62 304 человека, в Казахстан – 5 891 человек (за первое полугодие 2023 г. – 6 858 человек), в Киргизию – 4 551 человек, пишут авторы доклада.</w:t>
      </w:r>
    </w:p>
    <w:p w14:paraId="10082322" w14:textId="07843953" w:rsidR="0054282B" w:rsidRPr="0054282B" w:rsidRDefault="0054282B" w:rsidP="0054282B">
      <w:pPr>
        <w:pStyle w:val="15"/>
        <w:spacing w:line="348" w:lineRule="auto"/>
        <w:rPr>
          <w:rFonts w:cs="Arial"/>
          <w:lang w:val="ru-RU"/>
        </w:rPr>
      </w:pPr>
      <w:r w:rsidRPr="0054282B">
        <w:rPr>
          <w:rFonts w:cs="Arial"/>
          <w:lang w:val="ru-RU"/>
        </w:rPr>
        <w:t>«</w:t>
      </w:r>
      <w:proofErr w:type="spellStart"/>
      <w:r w:rsidRPr="0054282B">
        <w:rPr>
          <w:rFonts w:cs="Arial"/>
          <w:lang w:val="ru-RU"/>
        </w:rPr>
        <w:t>Релоканты</w:t>
      </w:r>
      <w:proofErr w:type="spellEnd"/>
      <w:r w:rsidRPr="0054282B">
        <w:rPr>
          <w:rFonts w:cs="Arial"/>
          <w:lang w:val="ru-RU"/>
        </w:rPr>
        <w:t>» лишь «немного портят» статистику: они остаются на учете по прописке, а на консульский учет за рубежом не встают, говорит политтехнолог Олег Захаров. «Их нельзя исключить из списков избирателей по месту жительства, голосовать за рубежом они также не могут, не находясь на консульском учете. Эту проблему мог, и призван был решить институт ДЭГ, но онлайн-голосование за рубежом решили в этот раз не использовать из соображений безопасности», – сказал он.</w:t>
      </w:r>
    </w:p>
    <w:p w14:paraId="48C591A6" w14:textId="77777777" w:rsidR="0054282B" w:rsidRPr="009D6B27" w:rsidRDefault="0054282B" w:rsidP="009D6B27">
      <w:pPr>
        <w:pStyle w:val="15"/>
        <w:spacing w:line="348" w:lineRule="auto"/>
        <w:rPr>
          <w:rFonts w:cs="Arial"/>
          <w:lang w:val="ru-RU"/>
        </w:rPr>
      </w:pPr>
    </w:p>
    <w:p w14:paraId="11D3E02D" w14:textId="1FDB5CC9" w:rsidR="006E5E67" w:rsidRPr="0054282B" w:rsidRDefault="006E5E67" w:rsidP="007728EA">
      <w:pPr>
        <w:pStyle w:val="15"/>
        <w:spacing w:line="348" w:lineRule="auto"/>
        <w:ind w:firstLine="0"/>
        <w:rPr>
          <w:rFonts w:cs="Arial"/>
        </w:rPr>
      </w:pPr>
    </w:p>
    <w:p w14:paraId="1A1F55D6" w14:textId="77777777" w:rsidR="00323AD6" w:rsidRPr="008370C8" w:rsidRDefault="00323AD6" w:rsidP="00323AD6">
      <w:pPr>
        <w:spacing w:line="360" w:lineRule="auto"/>
        <w:jc w:val="both"/>
        <w:rPr>
          <w:rFonts w:ascii="Arial" w:hAnsi="Arial" w:cs="Arial"/>
          <w:sz w:val="28"/>
          <w:szCs w:val="28"/>
        </w:rPr>
      </w:pPr>
    </w:p>
    <w:p w14:paraId="3F2CA46C" w14:textId="77777777" w:rsidR="00323AD6" w:rsidRPr="00323AD6" w:rsidRDefault="00323AD6" w:rsidP="00323AD6">
      <w:pPr>
        <w:keepNext/>
        <w:spacing w:line="348" w:lineRule="auto"/>
        <w:ind w:firstLine="709"/>
        <w:jc w:val="both"/>
        <w:outlineLvl w:val="1"/>
        <w:rPr>
          <w:rFonts w:ascii="Arial" w:hAnsi="Arial" w:cs="Arial"/>
          <w:b/>
          <w:bCs/>
          <w:color w:val="000000"/>
          <w:sz w:val="28"/>
          <w:szCs w:val="28"/>
          <w:u w:val="single"/>
        </w:rPr>
      </w:pPr>
      <w:bookmarkStart w:id="44" w:name="_Toc155705458"/>
      <w:r>
        <w:rPr>
          <w:rFonts w:ascii="Arial" w:hAnsi="Arial" w:cs="Arial"/>
          <w:b/>
          <w:bCs/>
          <w:color w:val="000000"/>
          <w:sz w:val="28"/>
          <w:szCs w:val="28"/>
          <w:u w:val="single"/>
        </w:rPr>
        <w:lastRenderedPageBreak/>
        <w:t>Новости СВО</w:t>
      </w:r>
      <w:bookmarkEnd w:id="44"/>
    </w:p>
    <w:p w14:paraId="2294A2B9" w14:textId="77777777" w:rsidR="00966BE9" w:rsidRPr="00966BE9" w:rsidRDefault="00966BE9" w:rsidP="00966BE9">
      <w:pPr>
        <w:pStyle w:val="15"/>
        <w:spacing w:line="348" w:lineRule="auto"/>
        <w:rPr>
          <w:b/>
          <w:iCs/>
        </w:rPr>
      </w:pPr>
      <w:r w:rsidRPr="00966BE9">
        <w:rPr>
          <w:b/>
          <w:iCs/>
        </w:rPr>
        <w:t>План Киева мобилизовать 400-500 тысяч солдат не так уж фантастичен</w:t>
      </w:r>
    </w:p>
    <w:p w14:paraId="236DB62A" w14:textId="599B30E1" w:rsidR="00966BE9" w:rsidRPr="00966BE9" w:rsidRDefault="00966BE9" w:rsidP="00966BE9">
      <w:pPr>
        <w:pStyle w:val="15"/>
        <w:spacing w:line="348" w:lineRule="auto"/>
        <w:rPr>
          <w:bCs w:val="0"/>
          <w:i/>
        </w:rPr>
      </w:pPr>
      <w:r w:rsidRPr="00966BE9">
        <w:rPr>
          <w:bCs w:val="0"/>
          <w:i/>
        </w:rPr>
        <w:t>Владислав Шурыгин: Украине нельзя давать передышку на фронте</w:t>
      </w:r>
    </w:p>
    <w:p w14:paraId="42F221C1" w14:textId="77777777" w:rsidR="00966BE9" w:rsidRPr="00966BE9" w:rsidRDefault="00966BE9" w:rsidP="00966BE9">
      <w:pPr>
        <w:pStyle w:val="15"/>
        <w:spacing w:line="348" w:lineRule="auto"/>
        <w:rPr>
          <w:iCs/>
        </w:rPr>
      </w:pPr>
      <w:r w:rsidRPr="00966BE9">
        <w:rPr>
          <w:iCs/>
        </w:rPr>
        <w:t>В последние дни нередко звучат саркастичные рассуждения, что если Зеленский и Залужный примут решение мобилизовать полмиллиона украинцев, то этих новобранцев просто будет нечем экипировать. Мол, столько техники и вооружения нет сегодня ни у европейцев, ни у США. Хотел бы предупредить приверженцев такого мнения от недооценки противника.</w:t>
      </w:r>
    </w:p>
    <w:p w14:paraId="5E05C14D" w14:textId="77777777" w:rsidR="00966BE9" w:rsidRPr="00966BE9" w:rsidRDefault="00966BE9" w:rsidP="00966BE9">
      <w:pPr>
        <w:pStyle w:val="15"/>
        <w:spacing w:line="348" w:lineRule="auto"/>
        <w:rPr>
          <w:iCs/>
        </w:rPr>
      </w:pPr>
      <w:r w:rsidRPr="00966BE9">
        <w:rPr>
          <w:iCs/>
        </w:rPr>
        <w:t>На самом деле, его план поставить под ружье от 400 до 500 тысяч мобилизованных солдат не так уж фантастичен. Особенно с учетом того, что призыв новобранцев на Украине растянется примерно на полгода.</w:t>
      </w:r>
    </w:p>
    <w:p w14:paraId="1DD59F29" w14:textId="77777777" w:rsidR="00966BE9" w:rsidRPr="00966BE9" w:rsidRDefault="00966BE9" w:rsidP="00966BE9">
      <w:pPr>
        <w:pStyle w:val="15"/>
        <w:spacing w:line="348" w:lineRule="auto"/>
        <w:rPr>
          <w:iCs/>
        </w:rPr>
      </w:pPr>
      <w:r w:rsidRPr="00966BE9">
        <w:rPr>
          <w:iCs/>
        </w:rPr>
        <w:t>Прежде всего, как минимум 200 тысяч мобилизованных Киев отправит на пополнение понесенных в ходе провалившегося "</w:t>
      </w:r>
      <w:proofErr w:type="spellStart"/>
      <w:r w:rsidRPr="00966BE9">
        <w:rPr>
          <w:iCs/>
        </w:rPr>
        <w:t>наступа</w:t>
      </w:r>
      <w:proofErr w:type="spellEnd"/>
      <w:r w:rsidRPr="00966BE9">
        <w:rPr>
          <w:iCs/>
        </w:rPr>
        <w:t>" ВСУ потерь. В бригадах, куда уже идут мобилизованные осенью украинцы, техника и вооружение, хоть и изрядно прореженные, но имеются.</w:t>
      </w:r>
    </w:p>
    <w:p w14:paraId="2747A8DC" w14:textId="77777777" w:rsidR="00966BE9" w:rsidRPr="00966BE9" w:rsidRDefault="00966BE9" w:rsidP="00966BE9">
      <w:pPr>
        <w:pStyle w:val="15"/>
        <w:spacing w:line="348" w:lineRule="auto"/>
        <w:rPr>
          <w:iCs/>
        </w:rPr>
      </w:pPr>
      <w:r w:rsidRPr="00966BE9">
        <w:rPr>
          <w:iCs/>
        </w:rPr>
        <w:t>К тому же туда сейчас поступает техника (кроме танков и артиллерии) из Европы - из складированных в западных странах бригадных комплектов армии США. К концу февраля 2024 года в ВСУ планируют доукомплектовать не менее 16 бригад.</w:t>
      </w:r>
    </w:p>
    <w:p w14:paraId="0325C5E9" w14:textId="77777777" w:rsidR="00966BE9" w:rsidRPr="00966BE9" w:rsidRDefault="00966BE9" w:rsidP="00966BE9">
      <w:pPr>
        <w:pStyle w:val="15"/>
        <w:spacing w:line="348" w:lineRule="auto"/>
        <w:rPr>
          <w:iCs/>
        </w:rPr>
      </w:pPr>
      <w:r w:rsidRPr="00966BE9">
        <w:rPr>
          <w:iCs/>
        </w:rPr>
        <w:t>Из остальных мобилизованных украинцев станут формироваться пехотные бригады, где будет минимум боевой техники.</w:t>
      </w:r>
    </w:p>
    <w:p w14:paraId="75AC1368" w14:textId="77777777" w:rsidR="00966BE9" w:rsidRPr="00966BE9" w:rsidRDefault="00966BE9" w:rsidP="00966BE9">
      <w:pPr>
        <w:pStyle w:val="15"/>
        <w:spacing w:line="348" w:lineRule="auto"/>
        <w:rPr>
          <w:iCs/>
        </w:rPr>
      </w:pPr>
      <w:r w:rsidRPr="00966BE9">
        <w:rPr>
          <w:iCs/>
        </w:rPr>
        <w:t>По сути, в Вашингтоне и Киеве собираются использовать российский опыт, когда пехотные полки, сформированные из наших мобилизованных, поначалу вообще не имели никакой техники и тяжелого вооружения. Но по мере обучения личного состава "обрастали" ими.</w:t>
      </w:r>
    </w:p>
    <w:p w14:paraId="65717CC2" w14:textId="77777777" w:rsidR="00966BE9" w:rsidRPr="00966BE9" w:rsidRDefault="00966BE9" w:rsidP="00966BE9">
      <w:pPr>
        <w:pStyle w:val="15"/>
        <w:spacing w:line="348" w:lineRule="auto"/>
        <w:rPr>
          <w:iCs/>
        </w:rPr>
      </w:pPr>
      <w:r w:rsidRPr="00966BE9">
        <w:rPr>
          <w:iCs/>
        </w:rPr>
        <w:lastRenderedPageBreak/>
        <w:t>При этом в составе некоторых полков так и не появились танковые подразделения, либо там вообще нет бронетехники, а число автомобильной составляет примерно 25 процентов от штатной. Но для полков, держащих оборону на хорошо оборудованных рубежах, этого вполне достаточно.</w:t>
      </w:r>
    </w:p>
    <w:p w14:paraId="4DCC019B" w14:textId="232CAD4F" w:rsidR="00966BE9" w:rsidRPr="00966BE9" w:rsidRDefault="00966BE9" w:rsidP="00966BE9">
      <w:pPr>
        <w:pStyle w:val="15"/>
        <w:spacing w:line="348" w:lineRule="auto"/>
        <w:rPr>
          <w:iCs/>
        </w:rPr>
      </w:pPr>
      <w:r w:rsidRPr="00966BE9">
        <w:rPr>
          <w:iCs/>
        </w:rPr>
        <w:t>Подобный алгоритм теперь хочет повторить Залужный и его западные наставники с их новой стратегией "войны на истощение России". Планируется, что новые бригады ВСУ будут по мере формирования заполнять создаваемые сейчас Киевом оборонительные рубежи - задачей станет их удержание.</w:t>
      </w:r>
    </w:p>
    <w:p w14:paraId="26667D10" w14:textId="77777777" w:rsidR="00966BE9" w:rsidRPr="00966BE9" w:rsidRDefault="00966BE9" w:rsidP="00966BE9">
      <w:pPr>
        <w:pStyle w:val="15"/>
        <w:spacing w:line="348" w:lineRule="auto"/>
        <w:rPr>
          <w:iCs/>
        </w:rPr>
      </w:pPr>
      <w:r w:rsidRPr="00966BE9">
        <w:rPr>
          <w:iCs/>
        </w:rPr>
        <w:t>В тоже время укомплектованным техникой украинским штурмовым, десантным и танковым бригадам в этой схеме уготована роль "пожарных команд" на случай прорывов русских.</w:t>
      </w:r>
    </w:p>
    <w:p w14:paraId="44D89BEA" w14:textId="77777777" w:rsidR="00966BE9" w:rsidRPr="00966BE9" w:rsidRDefault="00966BE9" w:rsidP="00966BE9">
      <w:pPr>
        <w:pStyle w:val="15"/>
        <w:spacing w:line="348" w:lineRule="auto"/>
        <w:rPr>
          <w:iCs/>
        </w:rPr>
      </w:pPr>
      <w:r w:rsidRPr="00966BE9">
        <w:rPr>
          <w:iCs/>
        </w:rPr>
        <w:t>Понятно, что ВСУ нужны еще и резервные части - этакие "человеческие колодцы", из которых можно будет черпать подготовленный личный состав для пополнения потерь в воюющих бригадах. До сего времени роль подобных резервов играли украинские части территориальной обороны.</w:t>
      </w:r>
    </w:p>
    <w:p w14:paraId="2AA22B4F" w14:textId="15A8CF83" w:rsidR="00966BE9" w:rsidRPr="00966BE9" w:rsidRDefault="00966BE9" w:rsidP="00966BE9">
      <w:pPr>
        <w:pStyle w:val="15"/>
        <w:spacing w:line="348" w:lineRule="auto"/>
        <w:rPr>
          <w:iCs/>
        </w:rPr>
      </w:pPr>
      <w:r w:rsidRPr="00966BE9">
        <w:rPr>
          <w:iCs/>
        </w:rPr>
        <w:t xml:space="preserve">Задача у киевского режима сегодня одна и она стратегическая - Украине необходимо создать такую линию обороны, которую русские не смогут преодолеть без столь масштабных потерь, что уже Москва будет вынуждена искать пути выхода из войны. </w:t>
      </w:r>
    </w:p>
    <w:p w14:paraId="2A644D84" w14:textId="77777777" w:rsidR="00966BE9" w:rsidRPr="00966BE9" w:rsidRDefault="00966BE9" w:rsidP="00966BE9">
      <w:pPr>
        <w:pStyle w:val="15"/>
        <w:spacing w:line="348" w:lineRule="auto"/>
        <w:rPr>
          <w:iCs/>
        </w:rPr>
      </w:pPr>
      <w:r w:rsidRPr="00966BE9">
        <w:rPr>
          <w:iCs/>
        </w:rPr>
        <w:t>На мой взгляд, наиболее слабым местом этого плана является отсутствие у Киева времени на его реализацию. Даже на минимально необходимую подготовку мобилизованных украинцев их командирам и западным инструкторам потребуется не менее четырех месяцев.</w:t>
      </w:r>
    </w:p>
    <w:p w14:paraId="64FE964B" w14:textId="77777777" w:rsidR="00966BE9" w:rsidRPr="00966BE9" w:rsidRDefault="00966BE9" w:rsidP="00966BE9">
      <w:pPr>
        <w:pStyle w:val="15"/>
        <w:spacing w:line="348" w:lineRule="auto"/>
        <w:rPr>
          <w:iCs/>
        </w:rPr>
      </w:pPr>
      <w:r w:rsidRPr="00966BE9">
        <w:rPr>
          <w:iCs/>
        </w:rPr>
        <w:t>Следовательно, даже если мобилизация на Украине пойдет полным ходом, и в обучение новобранцев включатся все страны НАТО, предоставив под эти цели свои полигоны, первые "волны" таких мобилизованных в ВСУ появятся на фронте не раньше марта 2024 года. А до этого времени армии "</w:t>
      </w:r>
      <w:proofErr w:type="spellStart"/>
      <w:r w:rsidRPr="00966BE9">
        <w:rPr>
          <w:iCs/>
        </w:rPr>
        <w:t>незалежной</w:t>
      </w:r>
      <w:proofErr w:type="spellEnd"/>
      <w:r w:rsidRPr="00966BE9">
        <w:rPr>
          <w:iCs/>
        </w:rPr>
        <w:t>" еще надо продержаться.</w:t>
      </w:r>
    </w:p>
    <w:p w14:paraId="15D8B72E" w14:textId="77777777" w:rsidR="00966BE9" w:rsidRPr="00966BE9" w:rsidRDefault="00966BE9" w:rsidP="00966BE9">
      <w:pPr>
        <w:pStyle w:val="15"/>
        <w:spacing w:line="348" w:lineRule="auto"/>
        <w:rPr>
          <w:iCs/>
        </w:rPr>
      </w:pPr>
      <w:r w:rsidRPr="00966BE9">
        <w:rPr>
          <w:iCs/>
        </w:rPr>
        <w:lastRenderedPageBreak/>
        <w:t>Слышал, что в украинских штабах, как о чем-то само собой разумеющимся, говорят: в плане у русских нет задачи наступать до окончания в России президентских выборов. Следовательно, необходимая передышка у ВСУ будет.</w:t>
      </w:r>
    </w:p>
    <w:p w14:paraId="35F823D2" w14:textId="77777777" w:rsidR="00966BE9" w:rsidRPr="00966BE9" w:rsidRDefault="00966BE9" w:rsidP="00966BE9">
      <w:pPr>
        <w:pStyle w:val="15"/>
        <w:spacing w:line="348" w:lineRule="auto"/>
        <w:rPr>
          <w:iCs/>
        </w:rPr>
      </w:pPr>
      <w:r w:rsidRPr="00966BE9">
        <w:rPr>
          <w:iCs/>
        </w:rPr>
        <w:t>Не думаю, что в наших интересах дать ее противнику. У Вашингтона и Киева свой план. А у российского Генштаба, уверен, есть свой. И эти планы, понятное дело, никак не "согласуются".</w:t>
      </w:r>
    </w:p>
    <w:p w14:paraId="4802A68F" w14:textId="5A4DF60A" w:rsidR="00A44770" w:rsidRPr="00966BE9" w:rsidRDefault="00A44770" w:rsidP="00A44770">
      <w:pPr>
        <w:pStyle w:val="15"/>
        <w:spacing w:line="348" w:lineRule="auto"/>
        <w:rPr>
          <w:iCs/>
        </w:rPr>
      </w:pPr>
    </w:p>
    <w:p w14:paraId="38F73501" w14:textId="3D835041" w:rsidR="001A714E" w:rsidRDefault="001A714E" w:rsidP="001A714E">
      <w:pPr>
        <w:rPr>
          <w:rFonts w:ascii="Arial" w:hAnsi="Arial" w:cs="Arial"/>
          <w:b/>
          <w:bCs/>
          <w:color w:val="000000"/>
          <w:sz w:val="28"/>
          <w:szCs w:val="28"/>
          <w:u w:val="single"/>
        </w:rPr>
      </w:pPr>
    </w:p>
    <w:p w14:paraId="71AAA128" w14:textId="40EC8F93" w:rsidR="007728EA" w:rsidRDefault="007728EA" w:rsidP="001A714E">
      <w:pPr>
        <w:rPr>
          <w:rFonts w:ascii="Arial" w:hAnsi="Arial" w:cs="Arial"/>
          <w:b/>
          <w:bCs/>
          <w:color w:val="000000"/>
          <w:sz w:val="28"/>
          <w:szCs w:val="28"/>
          <w:u w:val="single"/>
        </w:rPr>
      </w:pPr>
    </w:p>
    <w:p w14:paraId="4E4CD930" w14:textId="77777777" w:rsidR="007728EA" w:rsidRPr="00C60147" w:rsidRDefault="007728EA" w:rsidP="001A714E">
      <w:pPr>
        <w:rPr>
          <w:rFonts w:ascii="Arial" w:hAnsi="Arial" w:cs="Arial"/>
          <w:b/>
          <w:bCs/>
          <w:color w:val="000000"/>
          <w:sz w:val="28"/>
          <w:szCs w:val="28"/>
          <w:u w:val="single"/>
        </w:rPr>
      </w:pPr>
    </w:p>
    <w:p w14:paraId="2174F72E" w14:textId="399B72E0" w:rsidR="001A714E" w:rsidRPr="00282DA4" w:rsidRDefault="001A714E" w:rsidP="00282DA4">
      <w:pPr>
        <w:keepNext/>
        <w:spacing w:line="360" w:lineRule="auto"/>
        <w:jc w:val="center"/>
        <w:outlineLvl w:val="0"/>
        <w:rPr>
          <w:rFonts w:ascii="Arial" w:hAnsi="Arial" w:cs="Arial"/>
          <w:b/>
          <w:bCs/>
          <w:color w:val="000000"/>
          <w:sz w:val="32"/>
          <w:szCs w:val="32"/>
          <w:u w:val="single"/>
        </w:rPr>
      </w:pPr>
      <w:bookmarkStart w:id="45" w:name="_Toc152073961"/>
      <w:bookmarkStart w:id="46" w:name="_Toc155705459"/>
      <w:r w:rsidRPr="002008B2">
        <w:rPr>
          <w:rFonts w:ascii="Arial" w:hAnsi="Arial" w:cs="Arial"/>
          <w:b/>
          <w:bCs/>
          <w:color w:val="000000"/>
          <w:sz w:val="32"/>
          <w:szCs w:val="32"/>
          <w:u w:val="single"/>
        </w:rPr>
        <w:t>Весь спектр мнений</w:t>
      </w:r>
      <w:bookmarkEnd w:id="40"/>
      <w:bookmarkEnd w:id="45"/>
      <w:bookmarkEnd w:id="46"/>
    </w:p>
    <w:p w14:paraId="1F3B69D1" w14:textId="77777777" w:rsidR="001A714E" w:rsidRPr="002008B2" w:rsidRDefault="001A714E" w:rsidP="001A714E">
      <w:pPr>
        <w:keepNext/>
        <w:spacing w:line="348" w:lineRule="auto"/>
        <w:ind w:firstLine="709"/>
        <w:jc w:val="both"/>
        <w:outlineLvl w:val="1"/>
        <w:rPr>
          <w:rFonts w:ascii="Arial" w:hAnsi="Arial" w:cs="Arial"/>
          <w:b/>
          <w:bCs/>
          <w:color w:val="000000"/>
          <w:sz w:val="28"/>
          <w:szCs w:val="28"/>
          <w:u w:val="single"/>
        </w:rPr>
      </w:pPr>
      <w:bookmarkStart w:id="47" w:name="_Toc86775887"/>
      <w:bookmarkStart w:id="48" w:name="_Toc152073962"/>
      <w:bookmarkStart w:id="49" w:name="_Toc155705460"/>
      <w:r w:rsidRPr="002008B2">
        <w:rPr>
          <w:rFonts w:ascii="Arial" w:hAnsi="Arial" w:cs="Arial"/>
          <w:b/>
          <w:bCs/>
          <w:color w:val="000000"/>
          <w:sz w:val="28"/>
          <w:szCs w:val="28"/>
          <w:u w:val="single"/>
        </w:rPr>
        <w:t>Общественное мнение</w:t>
      </w:r>
      <w:bookmarkEnd w:id="47"/>
      <w:bookmarkEnd w:id="48"/>
      <w:bookmarkEnd w:id="49"/>
    </w:p>
    <w:p w14:paraId="472D15E8" w14:textId="4F764A42" w:rsidR="00966BE9" w:rsidRPr="00966BE9" w:rsidRDefault="00FE140D" w:rsidP="00966BE9">
      <w:pPr>
        <w:spacing w:line="360" w:lineRule="auto"/>
        <w:ind w:firstLine="709"/>
        <w:jc w:val="both"/>
        <w:rPr>
          <w:rFonts w:ascii="Arial" w:hAnsi="Arial" w:cs="Arial"/>
          <w:b/>
          <w:bCs/>
          <w:sz w:val="28"/>
          <w:szCs w:val="28"/>
        </w:rPr>
      </w:pPr>
      <w:bookmarkStart w:id="50" w:name="_Toc86775888"/>
      <w:r w:rsidRPr="00966BE9">
        <w:rPr>
          <w:rFonts w:ascii="Arial" w:hAnsi="Arial" w:cs="Arial"/>
          <w:b/>
          <w:bCs/>
          <w:sz w:val="28"/>
          <w:szCs w:val="28"/>
        </w:rPr>
        <w:t>Наши ценности</w:t>
      </w:r>
    </w:p>
    <w:p w14:paraId="27AE5021" w14:textId="77777777" w:rsidR="00966BE9" w:rsidRPr="00966BE9"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Что простые российские граждане считают для себя наиболее важным и какой видят государственную идеологию</w:t>
      </w:r>
    </w:p>
    <w:p w14:paraId="403FF4B6" w14:textId="77777777"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xml:space="preserve">О традиционных, семейных и других ценностях сегодня не говорит только ленивый. </w:t>
      </w:r>
      <w:proofErr w:type="gramStart"/>
      <w:r w:rsidRPr="00966BE9">
        <w:rPr>
          <w:rFonts w:ascii="Arial" w:hAnsi="Arial" w:cs="Arial"/>
          <w:sz w:val="28"/>
          <w:szCs w:val="28"/>
        </w:rPr>
        <w:t>Говорят</w:t>
      </w:r>
      <w:proofErr w:type="gramEnd"/>
      <w:r w:rsidRPr="00966BE9">
        <w:rPr>
          <w:rFonts w:ascii="Arial" w:hAnsi="Arial" w:cs="Arial"/>
          <w:sz w:val="28"/>
          <w:szCs w:val="28"/>
        </w:rPr>
        <w:t xml:space="preserve"> с высоких трибун, говорят в больших кабинетах, толстых журналах и многотысячных </w:t>
      </w:r>
      <w:proofErr w:type="spellStart"/>
      <w:r w:rsidRPr="00966BE9">
        <w:rPr>
          <w:rFonts w:ascii="Arial" w:hAnsi="Arial" w:cs="Arial"/>
          <w:sz w:val="28"/>
          <w:szCs w:val="28"/>
        </w:rPr>
        <w:t>телеграм</w:t>
      </w:r>
      <w:proofErr w:type="spellEnd"/>
      <w:r w:rsidRPr="00966BE9">
        <w:rPr>
          <w:rFonts w:ascii="Arial" w:hAnsi="Arial" w:cs="Arial"/>
          <w:sz w:val="28"/>
          <w:szCs w:val="28"/>
        </w:rPr>
        <w:t>-каналах. Но на деле мало кто может сказать, что именно входит в эти самые ценности, и как сделать настоящую русскую Традицию, по выражению Густава Малера, «передачей Огня, а не поклонением Пеплу». </w:t>
      </w:r>
    </w:p>
    <w:p w14:paraId="7C5E4327" w14:textId="77777777" w:rsidR="00840246"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Чиновники и публицисты зачастую имеют в виду что-то свое, а у простых людей представление о ценностях может значительно отличаться. </w:t>
      </w:r>
    </w:p>
    <w:p w14:paraId="76D613F4" w14:textId="474319DE"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Мы расспросили людей на предновогодних улицах о том, что они считают главным в жизни, а также должен ли разговор о семье, любви, свободе и других сложных вещах стать частью государственной политики России. </w:t>
      </w:r>
    </w:p>
    <w:p w14:paraId="67DEA2C1" w14:textId="32192BAF"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xml:space="preserve">Мы задавали самым разным людям одни и те же вопросы: какие ценности вы считаете главными для себя, нужна ли России идеология </w:t>
      </w:r>
      <w:r w:rsidRPr="00966BE9">
        <w:rPr>
          <w:rFonts w:ascii="Arial" w:hAnsi="Arial" w:cs="Arial"/>
          <w:sz w:val="28"/>
          <w:szCs w:val="28"/>
        </w:rPr>
        <w:lastRenderedPageBreak/>
        <w:t xml:space="preserve">(и какая) и почему при всеобщем уважении к семье в нашей стране так много разводов и так мало детей. «Правильных» ответов тут, </w:t>
      </w:r>
      <w:r w:rsidR="0054282B" w:rsidRPr="00966BE9">
        <w:rPr>
          <w:rFonts w:ascii="Arial" w:hAnsi="Arial" w:cs="Arial"/>
          <w:sz w:val="28"/>
          <w:szCs w:val="28"/>
        </w:rPr>
        <w:t>наверное,</w:t>
      </w:r>
      <w:r w:rsidRPr="00966BE9">
        <w:rPr>
          <w:rFonts w:ascii="Arial" w:hAnsi="Arial" w:cs="Arial"/>
          <w:sz w:val="28"/>
          <w:szCs w:val="28"/>
        </w:rPr>
        <w:t xml:space="preserve"> быть не может, ведь каждый видит немного по-своему. </w:t>
      </w:r>
    </w:p>
    <w:p w14:paraId="6544DC93" w14:textId="27AB0B56" w:rsidR="00966BE9" w:rsidRPr="00966BE9"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Ответы представлены в виде карточек с минимальными правками живой речи. Большинство людей считают главным для себя семейное счастье и любовь, а также признают необходимость и важность идеологии в нашей жизни. Сегодня сограждане видят ее довольно смутно, однако все сходятся во мнении – идея, проводимая государством, должна объединять и сплачивать людей, следовать традициям, но при этом не отставать от современности.</w:t>
      </w:r>
    </w:p>
    <w:p w14:paraId="1DCEE466" w14:textId="77777777" w:rsidR="00966BE9" w:rsidRPr="00966BE9" w:rsidRDefault="00966BE9" w:rsidP="00966BE9">
      <w:pPr>
        <w:spacing w:line="360" w:lineRule="auto"/>
        <w:ind w:firstLine="709"/>
        <w:jc w:val="both"/>
        <w:rPr>
          <w:rFonts w:ascii="Arial" w:hAnsi="Arial" w:cs="Arial"/>
          <w:b/>
          <w:bCs/>
          <w:sz w:val="28"/>
          <w:szCs w:val="28"/>
        </w:rPr>
      </w:pPr>
      <w:r w:rsidRPr="00966BE9">
        <w:rPr>
          <w:rFonts w:ascii="Arial" w:hAnsi="Arial" w:cs="Arial"/>
          <w:b/>
          <w:bCs/>
          <w:sz w:val="28"/>
          <w:szCs w:val="28"/>
        </w:rPr>
        <w:t>«Не знаю, какая, но нужна!»</w:t>
      </w:r>
    </w:p>
    <w:p w14:paraId="5CFA48C4" w14:textId="7844EB51" w:rsidR="00966BE9" w:rsidRPr="00966BE9" w:rsidRDefault="00966BE9" w:rsidP="0054282B">
      <w:pPr>
        <w:spacing w:line="360" w:lineRule="auto"/>
        <w:ind w:firstLine="709"/>
        <w:jc w:val="both"/>
        <w:rPr>
          <w:rFonts w:ascii="Arial" w:hAnsi="Arial" w:cs="Arial"/>
          <w:sz w:val="28"/>
          <w:szCs w:val="28"/>
        </w:rPr>
      </w:pPr>
      <w:r w:rsidRPr="00966BE9">
        <w:rPr>
          <w:rFonts w:ascii="Arial" w:hAnsi="Arial" w:cs="Arial"/>
          <w:b/>
          <w:bCs/>
          <w:sz w:val="28"/>
          <w:szCs w:val="28"/>
        </w:rPr>
        <w:t>Антон, 31 год, промоутер</w:t>
      </w:r>
    </w:p>
    <w:p w14:paraId="177495E0" w14:textId="77777777" w:rsidR="0054282B"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Назовите три главные ценности для себя?</w:t>
      </w:r>
    </w:p>
    <w:p w14:paraId="475F3A8E" w14:textId="77777777"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Свобода решений, быть честным с самим собой и по-настоящему любить. </w:t>
      </w:r>
    </w:p>
    <w:p w14:paraId="60C879E3" w14:textId="77777777" w:rsidR="0054282B"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Какая из трех главная?</w:t>
      </w:r>
    </w:p>
    <w:p w14:paraId="54AAA6DB" w14:textId="14461CB8"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Любить. </w:t>
      </w:r>
    </w:p>
    <w:p w14:paraId="3D8BAE4E" w14:textId="047697D0"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w:t>
      </w:r>
      <w:r w:rsidRPr="00966BE9">
        <w:rPr>
          <w:rFonts w:ascii="Arial" w:hAnsi="Arial" w:cs="Arial"/>
          <w:i/>
          <w:iCs/>
          <w:sz w:val="28"/>
          <w:szCs w:val="28"/>
        </w:rPr>
        <w:t>Нужна ли России идеология?</w:t>
      </w:r>
    </w:p>
    <w:p w14:paraId="6096F59C" w14:textId="6361E499"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Безусловно нужна, какая-то. «С самого начала у меня была какая-то тактика, и я еще придерживался» (смеётся). Не знаю насчёт какая нужна, но какая-то нужна! </w:t>
      </w:r>
    </w:p>
    <w:p w14:paraId="1933FE41" w14:textId="0116BE80" w:rsidR="0054282B"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Почему если большинство считают семью главной ценностью, у нас так много разводов и так мало детей?</w:t>
      </w:r>
    </w:p>
    <w:p w14:paraId="08C67C78" w14:textId="47C63033" w:rsidR="00966BE9" w:rsidRPr="00966BE9"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Сложно, честно, не смогу ответить. Причина, быть может, в том, что они не были до конца честны с вами, и перед собой. Им навязали, что семья важна, но сами они этого не осознают.</w:t>
      </w:r>
    </w:p>
    <w:p w14:paraId="41A1C556" w14:textId="77777777" w:rsidR="00966BE9" w:rsidRPr="00966BE9" w:rsidRDefault="00966BE9" w:rsidP="00966BE9">
      <w:pPr>
        <w:spacing w:line="360" w:lineRule="auto"/>
        <w:ind w:firstLine="709"/>
        <w:jc w:val="both"/>
        <w:rPr>
          <w:rFonts w:ascii="Arial" w:hAnsi="Arial" w:cs="Arial"/>
          <w:b/>
          <w:bCs/>
          <w:sz w:val="28"/>
          <w:szCs w:val="28"/>
        </w:rPr>
      </w:pPr>
      <w:r w:rsidRPr="00966BE9">
        <w:rPr>
          <w:rFonts w:ascii="Arial" w:hAnsi="Arial" w:cs="Arial"/>
          <w:b/>
          <w:bCs/>
          <w:sz w:val="28"/>
          <w:szCs w:val="28"/>
        </w:rPr>
        <w:t>«Поддержка семьи и женщины важнее льгот»</w:t>
      </w:r>
    </w:p>
    <w:p w14:paraId="35096307" w14:textId="575BB5EC" w:rsidR="00966BE9" w:rsidRPr="00966BE9" w:rsidRDefault="00966BE9" w:rsidP="0054282B">
      <w:pPr>
        <w:spacing w:line="360" w:lineRule="auto"/>
        <w:ind w:firstLine="709"/>
        <w:jc w:val="both"/>
        <w:rPr>
          <w:rFonts w:ascii="Arial" w:hAnsi="Arial" w:cs="Arial"/>
          <w:sz w:val="28"/>
          <w:szCs w:val="28"/>
        </w:rPr>
      </w:pPr>
      <w:r w:rsidRPr="00966BE9">
        <w:rPr>
          <w:rFonts w:ascii="Arial" w:hAnsi="Arial" w:cs="Arial"/>
          <w:b/>
          <w:bCs/>
          <w:sz w:val="28"/>
          <w:szCs w:val="28"/>
        </w:rPr>
        <w:t>Олег, 59 лет, работает в авиации</w:t>
      </w:r>
    </w:p>
    <w:p w14:paraId="0B45DEC6" w14:textId="77777777"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w:t>
      </w:r>
      <w:r w:rsidRPr="00966BE9">
        <w:rPr>
          <w:rFonts w:ascii="Arial" w:hAnsi="Arial" w:cs="Arial"/>
          <w:i/>
          <w:iCs/>
          <w:sz w:val="28"/>
          <w:szCs w:val="28"/>
        </w:rPr>
        <w:t>Назовите три главные ценности для себя?</w:t>
      </w:r>
    </w:p>
    <w:p w14:paraId="79BD0F7B" w14:textId="449B0CC6"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Честность, открытость и в меру доверчивость. </w:t>
      </w:r>
    </w:p>
    <w:p w14:paraId="040FA620" w14:textId="0BE8B6E4" w:rsidR="0054282B"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lastRenderedPageBreak/>
        <w:t>- Какая из трех главная?</w:t>
      </w:r>
    </w:p>
    <w:p w14:paraId="4AFC534A" w14:textId="5E4E7C9E"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Честность для меня главное. </w:t>
      </w:r>
    </w:p>
    <w:p w14:paraId="5FD8638F" w14:textId="77777777" w:rsidR="0054282B"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Нужна ли России идеология?</w:t>
      </w:r>
    </w:p>
    <w:p w14:paraId="5BFEAA0F" w14:textId="58877676"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Ну, я не думаю, что нужна «окаменелая» идеология, если она «каменная», то это плохо. «Каменная» - эта которая не хочет никаких допущений и поправок. Нельзя делить всё только на черное и белое. </w:t>
      </w:r>
    </w:p>
    <w:p w14:paraId="6A6B4DE4" w14:textId="0B6C7CDC"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Идеология должна соответствовать текущему моменту. </w:t>
      </w:r>
    </w:p>
    <w:p w14:paraId="33E32BF1" w14:textId="50370944" w:rsidR="0054282B"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Почему если большинство считают семью главной ценностью, у нас так много разводов и так мало детей?</w:t>
      </w:r>
    </w:p>
    <w:p w14:paraId="4428DEE1" w14:textId="3DF3251A" w:rsidR="00966BE9" w:rsidRPr="00966BE9"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А потому что у нас немножко перекос произошел. Вместо того, чтобы поддерживать семью и поддерживать женщину, которая рожает, у нас почему-то пытаются для нее льготы придумать. А льгота будет хорошей если будет стаж, вернее декретный отпуск будет включен в рабочий стаж. Это будет намного лучше, не отменяя какие-то льготы и пособия на детей в будущем. Разводы — из-за необдуманного решения жениться, может несозревшие морально люди вступают в брак. Может быть поэтому.</w:t>
      </w:r>
    </w:p>
    <w:p w14:paraId="6EFB47AF" w14:textId="77777777" w:rsidR="00966BE9" w:rsidRPr="00966BE9" w:rsidRDefault="00966BE9" w:rsidP="00966BE9">
      <w:pPr>
        <w:spacing w:line="360" w:lineRule="auto"/>
        <w:ind w:firstLine="709"/>
        <w:jc w:val="both"/>
        <w:rPr>
          <w:rFonts w:ascii="Arial" w:hAnsi="Arial" w:cs="Arial"/>
          <w:b/>
          <w:bCs/>
          <w:sz w:val="28"/>
          <w:szCs w:val="28"/>
        </w:rPr>
      </w:pPr>
      <w:r w:rsidRPr="00966BE9">
        <w:rPr>
          <w:rFonts w:ascii="Arial" w:hAnsi="Arial" w:cs="Arial"/>
          <w:b/>
          <w:bCs/>
          <w:sz w:val="28"/>
          <w:szCs w:val="28"/>
        </w:rPr>
        <w:t>«Главное – уважение и понимание в семье»</w:t>
      </w:r>
    </w:p>
    <w:p w14:paraId="69AA62A4" w14:textId="5CAEAE77" w:rsidR="00966BE9" w:rsidRPr="00966BE9" w:rsidRDefault="00966BE9" w:rsidP="0054282B">
      <w:pPr>
        <w:spacing w:line="360" w:lineRule="auto"/>
        <w:ind w:firstLine="709"/>
        <w:jc w:val="both"/>
        <w:rPr>
          <w:rFonts w:ascii="Arial" w:hAnsi="Arial" w:cs="Arial"/>
          <w:sz w:val="28"/>
          <w:szCs w:val="28"/>
        </w:rPr>
      </w:pPr>
      <w:r w:rsidRPr="00966BE9">
        <w:rPr>
          <w:rFonts w:ascii="Arial" w:hAnsi="Arial" w:cs="Arial"/>
          <w:b/>
          <w:bCs/>
          <w:sz w:val="28"/>
          <w:szCs w:val="28"/>
        </w:rPr>
        <w:t>Ульяна, 16 лет, ученица</w:t>
      </w:r>
    </w:p>
    <w:p w14:paraId="4181CA19" w14:textId="77777777" w:rsidR="0054282B"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Назовите три главные ценности для себя?</w:t>
      </w:r>
    </w:p>
    <w:p w14:paraId="301C6FD8" w14:textId="6AA470A1"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Общение с людьми, деньги, уважение. </w:t>
      </w:r>
    </w:p>
    <w:p w14:paraId="106AAC4F" w14:textId="05913EA2" w:rsidR="0054282B"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Какая из трех главная?</w:t>
      </w:r>
    </w:p>
    <w:p w14:paraId="220E12F2" w14:textId="10CC8082"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Уважение, наверное, все-таки. </w:t>
      </w:r>
    </w:p>
    <w:p w14:paraId="009C0F93" w14:textId="1FAF459B" w:rsidR="0054282B"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Нужна ли России идеология или нет?</w:t>
      </w:r>
    </w:p>
    <w:p w14:paraId="548E709D" w14:textId="20F56122"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Нужна. Ну, просто, чтобы страна становилась лучше. Это лучше будет для каждой страны. </w:t>
      </w:r>
    </w:p>
    <w:p w14:paraId="366E4064" w14:textId="5E8FFA9E" w:rsidR="0054282B"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Почему если большинство считают семью главной ценностью, у нас так много разводов и так мало детей?</w:t>
      </w:r>
    </w:p>
    <w:p w14:paraId="48972CF5" w14:textId="5F0DFB4A" w:rsidR="00966BE9" w:rsidRPr="00966BE9"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lastRenderedPageBreak/>
        <w:t>Ну, люди сходятся и расходятся, они могут не ужиться просто вместе. Это [следствие] разногласия и неуважение, поэтому главное, чтобы было уважение и понимание в семье.</w:t>
      </w:r>
    </w:p>
    <w:p w14:paraId="6AA484C0" w14:textId="77777777" w:rsidR="00966BE9" w:rsidRPr="00966BE9" w:rsidRDefault="00966BE9" w:rsidP="00966BE9">
      <w:pPr>
        <w:spacing w:line="360" w:lineRule="auto"/>
        <w:ind w:firstLine="709"/>
        <w:jc w:val="both"/>
        <w:rPr>
          <w:rFonts w:ascii="Arial" w:hAnsi="Arial" w:cs="Arial"/>
          <w:b/>
          <w:bCs/>
          <w:sz w:val="28"/>
          <w:szCs w:val="28"/>
        </w:rPr>
      </w:pPr>
      <w:r w:rsidRPr="00966BE9">
        <w:rPr>
          <w:rFonts w:ascii="Arial" w:hAnsi="Arial" w:cs="Arial"/>
          <w:b/>
          <w:bCs/>
          <w:sz w:val="28"/>
          <w:szCs w:val="28"/>
        </w:rPr>
        <w:t>«Люди не понимают, чего хотят»</w:t>
      </w:r>
    </w:p>
    <w:p w14:paraId="0EDC67CA" w14:textId="77777777" w:rsidR="0054282B" w:rsidRDefault="00966BE9" w:rsidP="0054282B">
      <w:pPr>
        <w:spacing w:line="360" w:lineRule="auto"/>
        <w:ind w:firstLine="709"/>
        <w:jc w:val="both"/>
        <w:rPr>
          <w:rFonts w:ascii="Arial" w:hAnsi="Arial" w:cs="Arial"/>
          <w:sz w:val="28"/>
          <w:szCs w:val="28"/>
        </w:rPr>
      </w:pPr>
      <w:r w:rsidRPr="00966BE9">
        <w:rPr>
          <w:rFonts w:ascii="Arial" w:hAnsi="Arial" w:cs="Arial"/>
          <w:b/>
          <w:bCs/>
          <w:sz w:val="28"/>
          <w:szCs w:val="28"/>
        </w:rPr>
        <w:t>Виолетта, 24 года, бариста</w:t>
      </w:r>
    </w:p>
    <w:p w14:paraId="0705FA76" w14:textId="11A555E2" w:rsidR="0054282B" w:rsidRDefault="00966BE9" w:rsidP="0054282B">
      <w:pPr>
        <w:spacing w:line="360" w:lineRule="auto"/>
        <w:ind w:firstLine="709"/>
        <w:jc w:val="both"/>
        <w:rPr>
          <w:rFonts w:ascii="Arial" w:hAnsi="Arial" w:cs="Arial"/>
          <w:sz w:val="28"/>
          <w:szCs w:val="28"/>
        </w:rPr>
      </w:pPr>
      <w:r w:rsidRPr="00966BE9">
        <w:rPr>
          <w:rFonts w:ascii="Arial" w:hAnsi="Arial" w:cs="Arial"/>
          <w:sz w:val="28"/>
          <w:szCs w:val="28"/>
        </w:rPr>
        <w:t>Назовите три главные ценности для себя? </w:t>
      </w:r>
    </w:p>
    <w:p w14:paraId="64E1166E" w14:textId="6FF78DC0"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Общение, эмоции, честность. </w:t>
      </w:r>
    </w:p>
    <w:p w14:paraId="32BCB825" w14:textId="2B1BCF01" w:rsidR="0054282B"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Какая из трех главная?</w:t>
      </w:r>
    </w:p>
    <w:p w14:paraId="0B6C094C" w14:textId="26CD72E0"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Честность. </w:t>
      </w:r>
    </w:p>
    <w:p w14:paraId="298A87FD" w14:textId="34C1D744" w:rsidR="0054282B"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Нужна ли России идеология или нет?</w:t>
      </w:r>
    </w:p>
    <w:p w14:paraId="5E572301" w14:textId="5B7EC64E"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Я думаю, что нет. </w:t>
      </w:r>
    </w:p>
    <w:p w14:paraId="0061B82D" w14:textId="1B928077" w:rsidR="0054282B"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Почему?</w:t>
      </w:r>
    </w:p>
    <w:p w14:paraId="1072E914" w14:textId="57660885"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У нас очень много регионов, и в каждом складывается свое мнение у народа. И если всех к общему вести, то возможно будет обратный эффект - нестабильность. </w:t>
      </w:r>
    </w:p>
    <w:p w14:paraId="0B984C49" w14:textId="6839E77F" w:rsidR="0054282B"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Почему если большинство считают семью главной ценностью, у нас так много разводов и так мало детей?</w:t>
      </w:r>
    </w:p>
    <w:p w14:paraId="4B42E5EB" w14:textId="57CA6BD9" w:rsidR="00966BE9" w:rsidRPr="00966BE9"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Мне кажется, это институт брака как раз таки виноват. Потому что с детства не воспитывают какие-то ценности в людях. И так получается, что, когда люди вырастают, они уже не понимают, чего они хотят. Сложно ответить так сразу, нужно сидеть и каждого рассматривать. Каждый вариант семьи и почему они распадаются... Наверное, основная причина — это то, что люди друг друга хорошо не узнали и в процессе семейной жизни они это выясняют и начинаются разводы.</w:t>
      </w:r>
    </w:p>
    <w:p w14:paraId="607B5730" w14:textId="77777777" w:rsidR="00966BE9" w:rsidRPr="00966BE9" w:rsidRDefault="00966BE9" w:rsidP="00966BE9">
      <w:pPr>
        <w:spacing w:line="360" w:lineRule="auto"/>
        <w:ind w:firstLine="709"/>
        <w:jc w:val="both"/>
        <w:rPr>
          <w:rFonts w:ascii="Arial" w:hAnsi="Arial" w:cs="Arial"/>
          <w:b/>
          <w:bCs/>
          <w:sz w:val="28"/>
          <w:szCs w:val="28"/>
        </w:rPr>
      </w:pPr>
      <w:r w:rsidRPr="00966BE9">
        <w:rPr>
          <w:rFonts w:ascii="Arial" w:hAnsi="Arial" w:cs="Arial"/>
          <w:b/>
          <w:bCs/>
          <w:sz w:val="28"/>
          <w:szCs w:val="28"/>
        </w:rPr>
        <w:t>«Хочется, чтобы семья была осознанной»</w:t>
      </w:r>
    </w:p>
    <w:p w14:paraId="27CB38A9" w14:textId="56AE83B4" w:rsidR="00966BE9" w:rsidRPr="00966BE9" w:rsidRDefault="00966BE9" w:rsidP="0054282B">
      <w:pPr>
        <w:spacing w:line="360" w:lineRule="auto"/>
        <w:ind w:firstLine="709"/>
        <w:jc w:val="both"/>
        <w:rPr>
          <w:rFonts w:ascii="Arial" w:hAnsi="Arial" w:cs="Arial"/>
          <w:sz w:val="28"/>
          <w:szCs w:val="28"/>
        </w:rPr>
      </w:pPr>
      <w:r w:rsidRPr="00966BE9">
        <w:rPr>
          <w:rFonts w:ascii="Arial" w:hAnsi="Arial" w:cs="Arial"/>
          <w:b/>
          <w:bCs/>
          <w:sz w:val="28"/>
          <w:szCs w:val="28"/>
        </w:rPr>
        <w:t>Семен, 30 лет, управляющий ресторанами</w:t>
      </w:r>
    </w:p>
    <w:p w14:paraId="7960A14D" w14:textId="77777777" w:rsidR="0054282B"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Назовите три главные ценности для себя?</w:t>
      </w:r>
    </w:p>
    <w:p w14:paraId="3F2AF740" w14:textId="5560B084"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Свобода, путешествия, добрые взаимоотношения. </w:t>
      </w:r>
    </w:p>
    <w:p w14:paraId="42231861" w14:textId="2F9D4348"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Какая из трех главная? </w:t>
      </w:r>
    </w:p>
    <w:p w14:paraId="7A831C1A" w14:textId="2CDD556E"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Свобода. </w:t>
      </w:r>
    </w:p>
    <w:p w14:paraId="0E36A787" w14:textId="34D56B53" w:rsidR="0054282B"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lastRenderedPageBreak/>
        <w:t>- Нужна ли России идеология или нет?</w:t>
      </w:r>
    </w:p>
    <w:p w14:paraId="7A8052A9" w14:textId="662AACDE"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Не нужна. </w:t>
      </w:r>
    </w:p>
    <w:p w14:paraId="5B2FC7D0" w14:textId="0726E733" w:rsidR="0054282B"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Почему?</w:t>
      </w:r>
    </w:p>
    <w:p w14:paraId="4ADAE21A" w14:textId="73A9FBDA"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Потому что России нужно, чтобы для большинства населения было доступно качественное образование. Если у человека хорошее и достойное образование, то в принципе идеологии не нужны ни для кого. </w:t>
      </w:r>
    </w:p>
    <w:p w14:paraId="3DC520CE" w14:textId="7B5D7192" w:rsidR="0054282B"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Почему если большинство считают семью главной ценностью, у нас так много разводов и так мало детей?</w:t>
      </w:r>
    </w:p>
    <w:p w14:paraId="3A496F81" w14:textId="7AAC444C" w:rsidR="00966BE9" w:rsidRPr="00966BE9"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Честно говоря, не хочется влезать в чужие семьи. Хочется, чтобы семья была осознанной ячейкой общества. И чтобы каждый подходил к созданию семьи осознанно и по любви. Проблемы потому, что люди неосознанно подходят к созданию семьи. Кто-то основывается на общественных стереотипах: выйти замуж до 30, бояться чего-то не успеть.</w:t>
      </w:r>
    </w:p>
    <w:p w14:paraId="2E4785FA" w14:textId="77777777" w:rsidR="00966BE9" w:rsidRPr="00966BE9" w:rsidRDefault="00966BE9" w:rsidP="00966BE9">
      <w:pPr>
        <w:spacing w:line="360" w:lineRule="auto"/>
        <w:ind w:firstLine="709"/>
        <w:jc w:val="both"/>
        <w:rPr>
          <w:rFonts w:ascii="Arial" w:hAnsi="Arial" w:cs="Arial"/>
          <w:b/>
          <w:bCs/>
          <w:sz w:val="28"/>
          <w:szCs w:val="28"/>
        </w:rPr>
      </w:pPr>
      <w:r w:rsidRPr="00966BE9">
        <w:rPr>
          <w:rFonts w:ascii="Arial" w:hAnsi="Arial" w:cs="Arial"/>
          <w:b/>
          <w:bCs/>
          <w:sz w:val="28"/>
          <w:szCs w:val="28"/>
        </w:rPr>
        <w:t>«Нужна идеология патриотизма»</w:t>
      </w:r>
    </w:p>
    <w:p w14:paraId="4DB4DAF8" w14:textId="267DD5B4" w:rsidR="00966BE9" w:rsidRPr="00966BE9" w:rsidRDefault="00966BE9" w:rsidP="0054282B">
      <w:pPr>
        <w:spacing w:line="360" w:lineRule="auto"/>
        <w:ind w:firstLine="709"/>
        <w:jc w:val="both"/>
        <w:rPr>
          <w:rFonts w:ascii="Arial" w:hAnsi="Arial" w:cs="Arial"/>
          <w:sz w:val="28"/>
          <w:szCs w:val="28"/>
        </w:rPr>
      </w:pPr>
      <w:r w:rsidRPr="00966BE9">
        <w:rPr>
          <w:rFonts w:ascii="Arial" w:hAnsi="Arial" w:cs="Arial"/>
          <w:b/>
          <w:bCs/>
          <w:sz w:val="28"/>
          <w:szCs w:val="28"/>
        </w:rPr>
        <w:t>Александр, 40 лет, мастер на все руки</w:t>
      </w:r>
      <w:r w:rsidRPr="00966BE9">
        <w:rPr>
          <w:rFonts w:ascii="Arial" w:hAnsi="Arial" w:cs="Arial"/>
          <w:sz w:val="28"/>
          <w:szCs w:val="28"/>
        </w:rPr>
        <w:br/>
      </w:r>
      <w:r w:rsidRPr="00966BE9">
        <w:rPr>
          <w:rFonts w:ascii="Arial" w:hAnsi="Arial" w:cs="Arial"/>
          <w:b/>
          <w:bCs/>
          <w:sz w:val="28"/>
          <w:szCs w:val="28"/>
        </w:rPr>
        <w:t>Марина, 37 лет, энергетик</w:t>
      </w:r>
    </w:p>
    <w:p w14:paraId="7C3E6594" w14:textId="77777777" w:rsidR="0054282B"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Назовите три главные ценности для себя?</w:t>
      </w:r>
    </w:p>
    <w:p w14:paraId="5FC21854" w14:textId="2AD659C3"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Любовь, семья (Марина</w:t>
      </w:r>
      <w:proofErr w:type="gramStart"/>
      <w:r w:rsidRPr="00966BE9">
        <w:rPr>
          <w:rFonts w:ascii="Arial" w:hAnsi="Arial" w:cs="Arial"/>
          <w:sz w:val="28"/>
          <w:szCs w:val="28"/>
        </w:rPr>
        <w:t>: И</w:t>
      </w:r>
      <w:proofErr w:type="gramEnd"/>
      <w:r w:rsidRPr="00966BE9">
        <w:rPr>
          <w:rFonts w:ascii="Arial" w:hAnsi="Arial" w:cs="Arial"/>
          <w:sz w:val="28"/>
          <w:szCs w:val="28"/>
        </w:rPr>
        <w:t xml:space="preserve"> верность!) </w:t>
      </w:r>
    </w:p>
    <w:p w14:paraId="2A104B5E" w14:textId="6463B275" w:rsidR="0054282B"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-Какая из трех главная?</w:t>
      </w:r>
    </w:p>
    <w:p w14:paraId="4F9C6B0A" w14:textId="32F63306"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-Любовь, конечно. </w:t>
      </w:r>
    </w:p>
    <w:p w14:paraId="6982F618" w14:textId="482F09EC" w:rsidR="0054282B"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Нужна ли России идеология или нет?</w:t>
      </w:r>
    </w:p>
    <w:p w14:paraId="028A4409" w14:textId="0FAC8BFC"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Обязательно. Например, вера в саму Россию, в страну – её историю, мощь – то есть, идеология патриотизма. </w:t>
      </w:r>
    </w:p>
    <w:p w14:paraId="134A9E45" w14:textId="0BEC47C7" w:rsidR="0054282B" w:rsidRDefault="00966BE9" w:rsidP="00966BE9">
      <w:pPr>
        <w:spacing w:line="360" w:lineRule="auto"/>
        <w:ind w:firstLine="709"/>
        <w:jc w:val="both"/>
        <w:rPr>
          <w:rFonts w:ascii="Arial" w:hAnsi="Arial" w:cs="Arial"/>
          <w:sz w:val="28"/>
          <w:szCs w:val="28"/>
        </w:rPr>
      </w:pPr>
      <w:r w:rsidRPr="00966BE9">
        <w:rPr>
          <w:rFonts w:ascii="Arial" w:hAnsi="Arial" w:cs="Arial"/>
          <w:b/>
          <w:bCs/>
          <w:sz w:val="28"/>
          <w:szCs w:val="28"/>
        </w:rPr>
        <w:t>-</w:t>
      </w:r>
      <w:r w:rsidRPr="00966BE9">
        <w:rPr>
          <w:rFonts w:ascii="Arial" w:hAnsi="Arial" w:cs="Arial"/>
          <w:sz w:val="28"/>
          <w:szCs w:val="28"/>
        </w:rPr>
        <w:t> </w:t>
      </w:r>
      <w:r w:rsidRPr="00966BE9">
        <w:rPr>
          <w:rFonts w:ascii="Arial" w:hAnsi="Arial" w:cs="Arial"/>
          <w:i/>
          <w:iCs/>
          <w:sz w:val="28"/>
          <w:szCs w:val="28"/>
        </w:rPr>
        <w:t>Почему если большинство считают семью главной ценностью, у нас так много разводов и так мало детей?</w:t>
      </w:r>
    </w:p>
    <w:p w14:paraId="19193957" w14:textId="1B25C6DC"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Это от глупости. Люди глупые, не ценят то, что имеют. Из-за этого все беды происходят. Для изменения ситуации стоит поменять воспитание.</w:t>
      </w:r>
    </w:p>
    <w:p w14:paraId="2E413FAD" w14:textId="5125256A" w:rsidR="00966BE9" w:rsidRPr="00966BE9"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lastRenderedPageBreak/>
        <w:t>Институт семьи должен быть задействован. Дети должны видеть, как живут родители, какая в семье обстановка. Оттуда и будут все ноги расти, как они потом себя будут вести уже во взрослой жизни. Общество также влияет. Если постоянно об этом все будут говорить, продвигать, какие-то меры господдержки осуществлять. Люди прислушиваются к веянию моды вроде чайлдфри, может поэтому. Молодежь смотрит на Запад, смотрит на течения тамошние вроде чайлдфри и копировать пытается. Надо чтобы копировали за правильным поколением, за правильной линией. А не за тем, что навязывают нам как моду.</w:t>
      </w:r>
    </w:p>
    <w:p w14:paraId="183492B0" w14:textId="77777777" w:rsidR="00966BE9" w:rsidRPr="00966BE9" w:rsidRDefault="00966BE9" w:rsidP="00966BE9">
      <w:pPr>
        <w:spacing w:line="360" w:lineRule="auto"/>
        <w:ind w:firstLine="709"/>
        <w:jc w:val="both"/>
        <w:rPr>
          <w:rFonts w:ascii="Arial" w:hAnsi="Arial" w:cs="Arial"/>
          <w:b/>
          <w:bCs/>
          <w:sz w:val="28"/>
          <w:szCs w:val="28"/>
        </w:rPr>
      </w:pPr>
      <w:r w:rsidRPr="00966BE9">
        <w:rPr>
          <w:rFonts w:ascii="Arial" w:hAnsi="Arial" w:cs="Arial"/>
          <w:b/>
          <w:bCs/>
          <w:sz w:val="28"/>
          <w:szCs w:val="28"/>
        </w:rPr>
        <w:t>«Кто понимает, чего хочет от жизни, тот ставит в приоритет семью»</w:t>
      </w:r>
    </w:p>
    <w:p w14:paraId="582962E2" w14:textId="77777777" w:rsidR="0054282B" w:rsidRDefault="00966BE9" w:rsidP="0054282B">
      <w:pPr>
        <w:spacing w:line="360" w:lineRule="auto"/>
        <w:ind w:firstLine="709"/>
        <w:jc w:val="both"/>
        <w:rPr>
          <w:rFonts w:ascii="Arial" w:hAnsi="Arial" w:cs="Arial"/>
          <w:sz w:val="28"/>
          <w:szCs w:val="28"/>
        </w:rPr>
      </w:pPr>
      <w:r w:rsidRPr="00966BE9">
        <w:rPr>
          <w:rFonts w:ascii="Arial" w:hAnsi="Arial" w:cs="Arial"/>
          <w:b/>
          <w:bCs/>
          <w:sz w:val="28"/>
          <w:szCs w:val="28"/>
        </w:rPr>
        <w:t>Мишель, 15 лет, учится искусствоведению</w:t>
      </w:r>
      <w:r w:rsidRPr="00966BE9">
        <w:rPr>
          <w:rFonts w:ascii="Arial" w:hAnsi="Arial" w:cs="Arial"/>
          <w:sz w:val="28"/>
          <w:szCs w:val="28"/>
        </w:rPr>
        <w:br/>
      </w:r>
      <w:r w:rsidRPr="00966BE9">
        <w:rPr>
          <w:rFonts w:ascii="Arial" w:hAnsi="Arial" w:cs="Arial"/>
          <w:b/>
          <w:bCs/>
          <w:sz w:val="28"/>
          <w:szCs w:val="28"/>
        </w:rPr>
        <w:t>Арсений, 18 лет, студент</w:t>
      </w:r>
    </w:p>
    <w:p w14:paraId="53D3277E" w14:textId="018EA3AA" w:rsidR="0054282B" w:rsidRDefault="00966BE9" w:rsidP="0054282B">
      <w:pPr>
        <w:spacing w:line="360" w:lineRule="auto"/>
        <w:ind w:firstLine="709"/>
        <w:jc w:val="both"/>
        <w:rPr>
          <w:rFonts w:ascii="Arial" w:hAnsi="Arial" w:cs="Arial"/>
          <w:sz w:val="28"/>
          <w:szCs w:val="28"/>
        </w:rPr>
      </w:pPr>
      <w:r w:rsidRPr="00966BE9">
        <w:rPr>
          <w:rFonts w:ascii="Arial" w:hAnsi="Arial" w:cs="Arial"/>
          <w:i/>
          <w:iCs/>
          <w:sz w:val="28"/>
          <w:szCs w:val="28"/>
        </w:rPr>
        <w:t>- Назовите три главные ценности для себя?</w:t>
      </w:r>
    </w:p>
    <w:p w14:paraId="4CE3CFEA" w14:textId="35E60178" w:rsidR="0054282B" w:rsidRDefault="00966BE9" w:rsidP="00966BE9">
      <w:pPr>
        <w:spacing w:line="360" w:lineRule="auto"/>
        <w:ind w:firstLine="709"/>
        <w:jc w:val="both"/>
        <w:rPr>
          <w:rFonts w:ascii="Arial" w:hAnsi="Arial" w:cs="Arial"/>
          <w:sz w:val="28"/>
          <w:szCs w:val="28"/>
        </w:rPr>
      </w:pPr>
      <w:r w:rsidRPr="00966BE9">
        <w:rPr>
          <w:rFonts w:ascii="Arial" w:hAnsi="Arial" w:cs="Arial"/>
          <w:b/>
          <w:bCs/>
          <w:i/>
          <w:iCs/>
          <w:sz w:val="28"/>
          <w:szCs w:val="28"/>
        </w:rPr>
        <w:t>Мишель:</w:t>
      </w:r>
      <w:r w:rsidRPr="00966BE9">
        <w:rPr>
          <w:rFonts w:ascii="Arial" w:hAnsi="Arial" w:cs="Arial"/>
          <w:sz w:val="28"/>
          <w:szCs w:val="28"/>
        </w:rPr>
        <w:t> Искусство, люди вокруг, момент </w:t>
      </w:r>
    </w:p>
    <w:p w14:paraId="09F955DE" w14:textId="1F564D65" w:rsidR="0054282B" w:rsidRDefault="00966BE9" w:rsidP="00966BE9">
      <w:pPr>
        <w:spacing w:line="360" w:lineRule="auto"/>
        <w:ind w:firstLine="709"/>
        <w:jc w:val="both"/>
        <w:rPr>
          <w:rFonts w:ascii="Arial" w:hAnsi="Arial" w:cs="Arial"/>
          <w:sz w:val="28"/>
          <w:szCs w:val="28"/>
        </w:rPr>
      </w:pPr>
      <w:r w:rsidRPr="00966BE9">
        <w:rPr>
          <w:rFonts w:ascii="Arial" w:hAnsi="Arial" w:cs="Arial"/>
          <w:b/>
          <w:bCs/>
          <w:i/>
          <w:iCs/>
          <w:sz w:val="28"/>
          <w:szCs w:val="28"/>
        </w:rPr>
        <w:t>Арсений:</w:t>
      </w:r>
      <w:r w:rsidRPr="00966BE9">
        <w:rPr>
          <w:rFonts w:ascii="Arial" w:hAnsi="Arial" w:cs="Arial"/>
          <w:sz w:val="28"/>
          <w:szCs w:val="28"/>
        </w:rPr>
        <w:t> Семья, здоровье, цель оставить что-то после себя </w:t>
      </w:r>
    </w:p>
    <w:p w14:paraId="14C7129C" w14:textId="43ED844D" w:rsidR="0054282B"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Какая из трех главная?</w:t>
      </w:r>
    </w:p>
    <w:p w14:paraId="59B2428C" w14:textId="68E78430" w:rsidR="0054282B" w:rsidRDefault="00966BE9" w:rsidP="00966BE9">
      <w:pPr>
        <w:spacing w:line="360" w:lineRule="auto"/>
        <w:ind w:firstLine="709"/>
        <w:jc w:val="both"/>
        <w:rPr>
          <w:rFonts w:ascii="Arial" w:hAnsi="Arial" w:cs="Arial"/>
          <w:sz w:val="28"/>
          <w:szCs w:val="28"/>
        </w:rPr>
      </w:pPr>
      <w:r w:rsidRPr="00966BE9">
        <w:rPr>
          <w:rFonts w:ascii="Arial" w:hAnsi="Arial" w:cs="Arial"/>
          <w:b/>
          <w:bCs/>
          <w:i/>
          <w:iCs/>
          <w:sz w:val="28"/>
          <w:szCs w:val="28"/>
        </w:rPr>
        <w:t>Мишель:</w:t>
      </w:r>
      <w:r w:rsidRPr="00966BE9">
        <w:rPr>
          <w:rFonts w:ascii="Arial" w:hAnsi="Arial" w:cs="Arial"/>
          <w:sz w:val="28"/>
          <w:szCs w:val="28"/>
        </w:rPr>
        <w:t> момент </w:t>
      </w:r>
    </w:p>
    <w:p w14:paraId="7515D956" w14:textId="57F128AC" w:rsidR="0054282B" w:rsidRDefault="00966BE9" w:rsidP="00966BE9">
      <w:pPr>
        <w:spacing w:line="360" w:lineRule="auto"/>
        <w:ind w:firstLine="709"/>
        <w:jc w:val="both"/>
        <w:rPr>
          <w:rFonts w:ascii="Arial" w:hAnsi="Arial" w:cs="Arial"/>
          <w:sz w:val="28"/>
          <w:szCs w:val="28"/>
        </w:rPr>
      </w:pPr>
      <w:r w:rsidRPr="00966BE9">
        <w:rPr>
          <w:rFonts w:ascii="Arial" w:hAnsi="Arial" w:cs="Arial"/>
          <w:b/>
          <w:bCs/>
          <w:i/>
          <w:iCs/>
          <w:sz w:val="28"/>
          <w:szCs w:val="28"/>
        </w:rPr>
        <w:t>Арсений:</w:t>
      </w:r>
      <w:r w:rsidRPr="00966BE9">
        <w:rPr>
          <w:rFonts w:ascii="Arial" w:hAnsi="Arial" w:cs="Arial"/>
          <w:sz w:val="28"/>
          <w:szCs w:val="28"/>
        </w:rPr>
        <w:t> семья </w:t>
      </w:r>
    </w:p>
    <w:p w14:paraId="44716C3B" w14:textId="5CB05E13" w:rsidR="0054282B"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Нужна ли России идеология или нет?</w:t>
      </w:r>
    </w:p>
    <w:p w14:paraId="2124C1C7" w14:textId="097E117C"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Конечно, у каждой страны есть своя идеология! </w:t>
      </w:r>
    </w:p>
    <w:p w14:paraId="6162798C" w14:textId="42967574" w:rsidR="0054282B" w:rsidRDefault="00966BE9" w:rsidP="00966BE9">
      <w:pPr>
        <w:spacing w:line="360" w:lineRule="auto"/>
        <w:ind w:firstLine="709"/>
        <w:jc w:val="both"/>
        <w:rPr>
          <w:rFonts w:ascii="Arial" w:hAnsi="Arial" w:cs="Arial"/>
          <w:sz w:val="28"/>
          <w:szCs w:val="28"/>
        </w:rPr>
      </w:pPr>
      <w:r w:rsidRPr="00966BE9">
        <w:rPr>
          <w:rFonts w:ascii="Arial" w:hAnsi="Arial" w:cs="Arial"/>
          <w:b/>
          <w:bCs/>
          <w:i/>
          <w:iCs/>
          <w:sz w:val="28"/>
          <w:szCs w:val="28"/>
        </w:rPr>
        <w:t>Мишель</w:t>
      </w:r>
      <w:proofErr w:type="gramStart"/>
      <w:r w:rsidRPr="00966BE9">
        <w:rPr>
          <w:rFonts w:ascii="Arial" w:hAnsi="Arial" w:cs="Arial"/>
          <w:b/>
          <w:bCs/>
          <w:i/>
          <w:iCs/>
          <w:sz w:val="28"/>
          <w:szCs w:val="28"/>
        </w:rPr>
        <w:t>:</w:t>
      </w:r>
      <w:r w:rsidRPr="00966BE9">
        <w:rPr>
          <w:rFonts w:ascii="Arial" w:hAnsi="Arial" w:cs="Arial"/>
          <w:sz w:val="28"/>
          <w:szCs w:val="28"/>
        </w:rPr>
        <w:t> Не</w:t>
      </w:r>
      <w:proofErr w:type="gramEnd"/>
      <w:r w:rsidRPr="00966BE9">
        <w:rPr>
          <w:rFonts w:ascii="Arial" w:hAnsi="Arial" w:cs="Arial"/>
          <w:sz w:val="28"/>
          <w:szCs w:val="28"/>
        </w:rPr>
        <w:t xml:space="preserve"> уверена, что могу придумать четкое определение, но хотелось бы более миролюбивой и коммуникабельной </w:t>
      </w:r>
    </w:p>
    <w:p w14:paraId="62306699" w14:textId="4EAD1744" w:rsidR="0054282B"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Почему если большинство считают семью главной ценностью, у нас так много разводов и так мало детей?</w:t>
      </w:r>
    </w:p>
    <w:p w14:paraId="23BFADD3" w14:textId="782FF0A8" w:rsidR="0054282B" w:rsidRDefault="00966BE9" w:rsidP="00966BE9">
      <w:pPr>
        <w:spacing w:line="360" w:lineRule="auto"/>
        <w:ind w:firstLine="709"/>
        <w:jc w:val="both"/>
        <w:rPr>
          <w:rFonts w:ascii="Arial" w:hAnsi="Arial" w:cs="Arial"/>
          <w:sz w:val="28"/>
          <w:szCs w:val="28"/>
        </w:rPr>
      </w:pPr>
      <w:r w:rsidRPr="00966BE9">
        <w:rPr>
          <w:rFonts w:ascii="Arial" w:hAnsi="Arial" w:cs="Arial"/>
          <w:b/>
          <w:bCs/>
          <w:i/>
          <w:iCs/>
          <w:sz w:val="28"/>
          <w:szCs w:val="28"/>
        </w:rPr>
        <w:t>Арсений</w:t>
      </w:r>
      <w:r w:rsidRPr="00966BE9">
        <w:rPr>
          <w:rFonts w:ascii="Arial" w:hAnsi="Arial" w:cs="Arial"/>
          <w:i/>
          <w:iCs/>
          <w:sz w:val="28"/>
          <w:szCs w:val="28"/>
        </w:rPr>
        <w:t>:</w:t>
      </w:r>
      <w:r w:rsidRPr="00966BE9">
        <w:rPr>
          <w:rFonts w:ascii="Arial" w:hAnsi="Arial" w:cs="Arial"/>
          <w:sz w:val="28"/>
          <w:szCs w:val="28"/>
        </w:rPr>
        <w:t xml:space="preserve"> Я думаю, потому что люди не прибегают к вере. А на самом деле это две взаимосвязанные вещи. Я считаю, что те люди, кто вправду понимает, чего хочет в этой жизни, они ставят в приоритет именно семью. Потому что для каждого человека должно быть важным </w:t>
      </w:r>
      <w:r w:rsidRPr="00966BE9">
        <w:rPr>
          <w:rFonts w:ascii="Arial" w:hAnsi="Arial" w:cs="Arial"/>
          <w:sz w:val="28"/>
          <w:szCs w:val="28"/>
        </w:rPr>
        <w:lastRenderedPageBreak/>
        <w:t xml:space="preserve">оставить после себя что-то. Продолжить род. Ну знаете песню </w:t>
      </w:r>
      <w:proofErr w:type="spellStart"/>
      <w:r w:rsidRPr="00966BE9">
        <w:rPr>
          <w:rFonts w:ascii="Arial" w:hAnsi="Arial" w:cs="Arial"/>
          <w:sz w:val="28"/>
          <w:szCs w:val="28"/>
        </w:rPr>
        <w:t>Басты</w:t>
      </w:r>
      <w:proofErr w:type="spellEnd"/>
      <w:r w:rsidRPr="00966BE9">
        <w:rPr>
          <w:rFonts w:ascii="Arial" w:hAnsi="Arial" w:cs="Arial"/>
          <w:sz w:val="28"/>
          <w:szCs w:val="28"/>
        </w:rPr>
        <w:t>, называется «Сансара». Ведь смысл песни заключается в том, что родители потом живут потом в своих детях. Я считаю, что это очень важно, что нужно сохранять это. </w:t>
      </w:r>
    </w:p>
    <w:p w14:paraId="1B51DDCA" w14:textId="6B9DE74F" w:rsidR="00966BE9" w:rsidRPr="00966BE9" w:rsidRDefault="00966BE9" w:rsidP="00966BE9">
      <w:pPr>
        <w:spacing w:line="360" w:lineRule="auto"/>
        <w:ind w:firstLine="709"/>
        <w:jc w:val="both"/>
        <w:rPr>
          <w:rFonts w:ascii="Arial" w:hAnsi="Arial" w:cs="Arial"/>
          <w:sz w:val="28"/>
          <w:szCs w:val="28"/>
        </w:rPr>
      </w:pPr>
      <w:r w:rsidRPr="00966BE9">
        <w:rPr>
          <w:rFonts w:ascii="Arial" w:hAnsi="Arial" w:cs="Arial"/>
          <w:b/>
          <w:bCs/>
          <w:i/>
          <w:iCs/>
          <w:sz w:val="28"/>
          <w:szCs w:val="28"/>
        </w:rPr>
        <w:t>Мишель</w:t>
      </w:r>
      <w:proofErr w:type="gramStart"/>
      <w:r w:rsidRPr="00966BE9">
        <w:rPr>
          <w:rFonts w:ascii="Arial" w:hAnsi="Arial" w:cs="Arial"/>
          <w:i/>
          <w:iCs/>
          <w:sz w:val="28"/>
          <w:szCs w:val="28"/>
        </w:rPr>
        <w:t>:</w:t>
      </w:r>
      <w:r w:rsidRPr="00966BE9">
        <w:rPr>
          <w:rFonts w:ascii="Arial" w:hAnsi="Arial" w:cs="Arial"/>
          <w:sz w:val="28"/>
          <w:szCs w:val="28"/>
        </w:rPr>
        <w:t> Нужно</w:t>
      </w:r>
      <w:proofErr w:type="gramEnd"/>
      <w:r w:rsidRPr="00966BE9">
        <w:rPr>
          <w:rFonts w:ascii="Arial" w:hAnsi="Arial" w:cs="Arial"/>
          <w:sz w:val="28"/>
          <w:szCs w:val="28"/>
        </w:rPr>
        <w:t xml:space="preserve"> менять отношение к браку и отношение к построению семьи. На мой взгляд много браков распадается, потому что люди не совсем понимают, куда и на что они идут.</w:t>
      </w:r>
    </w:p>
    <w:p w14:paraId="2EB6611B" w14:textId="77777777" w:rsidR="00966BE9" w:rsidRPr="00966BE9" w:rsidRDefault="00966BE9" w:rsidP="00966BE9">
      <w:pPr>
        <w:spacing w:line="360" w:lineRule="auto"/>
        <w:ind w:firstLine="709"/>
        <w:jc w:val="both"/>
        <w:rPr>
          <w:rFonts w:ascii="Arial" w:hAnsi="Arial" w:cs="Arial"/>
          <w:b/>
          <w:bCs/>
          <w:sz w:val="28"/>
          <w:szCs w:val="28"/>
        </w:rPr>
      </w:pPr>
      <w:r w:rsidRPr="00966BE9">
        <w:rPr>
          <w:rFonts w:ascii="Arial" w:hAnsi="Arial" w:cs="Arial"/>
          <w:b/>
          <w:bCs/>
          <w:sz w:val="28"/>
          <w:szCs w:val="28"/>
        </w:rPr>
        <w:t xml:space="preserve">«Нужно добавить больше позитивного, доброго, </w:t>
      </w:r>
      <w:proofErr w:type="gramStart"/>
      <w:r w:rsidRPr="00966BE9">
        <w:rPr>
          <w:rFonts w:ascii="Arial" w:hAnsi="Arial" w:cs="Arial"/>
          <w:b/>
          <w:bCs/>
          <w:sz w:val="28"/>
          <w:szCs w:val="28"/>
        </w:rPr>
        <w:t>религиозного»…</w:t>
      </w:r>
      <w:proofErr w:type="gramEnd"/>
    </w:p>
    <w:p w14:paraId="21642B04" w14:textId="7252A10E" w:rsidR="00966BE9" w:rsidRPr="00966BE9" w:rsidRDefault="00966BE9" w:rsidP="0054282B">
      <w:pPr>
        <w:spacing w:line="360" w:lineRule="auto"/>
        <w:ind w:firstLine="709"/>
        <w:jc w:val="both"/>
        <w:rPr>
          <w:rFonts w:ascii="Arial" w:hAnsi="Arial" w:cs="Arial"/>
          <w:sz w:val="28"/>
          <w:szCs w:val="28"/>
        </w:rPr>
      </w:pPr>
      <w:r w:rsidRPr="00966BE9">
        <w:rPr>
          <w:rFonts w:ascii="Arial" w:hAnsi="Arial" w:cs="Arial"/>
          <w:b/>
          <w:bCs/>
          <w:sz w:val="28"/>
          <w:szCs w:val="28"/>
        </w:rPr>
        <w:t>Владимир, 50 лет, скульптор</w:t>
      </w:r>
    </w:p>
    <w:p w14:paraId="2FEA8627" w14:textId="77777777" w:rsidR="0054282B"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Назовите три главные ценности для себя?</w:t>
      </w:r>
    </w:p>
    <w:p w14:paraId="1730C9C8" w14:textId="5D19554E"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Родина, семья, родители. </w:t>
      </w:r>
    </w:p>
    <w:p w14:paraId="75C8CF90" w14:textId="25325698" w:rsidR="0054282B"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Какая из трех главная?</w:t>
      </w:r>
    </w:p>
    <w:p w14:paraId="64CB39B8" w14:textId="7A6E553C"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Все. </w:t>
      </w:r>
    </w:p>
    <w:p w14:paraId="1B67039C" w14:textId="77777777"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Нужна ли России идеология или нет? </w:t>
      </w:r>
    </w:p>
    <w:p w14:paraId="2E6ADF69" w14:textId="32204796"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Конечно. </w:t>
      </w:r>
    </w:p>
    <w:p w14:paraId="72F96A95" w14:textId="16B4BAB1" w:rsidR="0054282B"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Почему если большинство считают семью главной ценностью, у нас так много разводов и так мало детей?</w:t>
      </w:r>
    </w:p>
    <w:p w14:paraId="1AD30974" w14:textId="5FF91DCF" w:rsidR="00966BE9" w:rsidRPr="00966BE9"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Видимо, много ненужной информации. Некачественной, легкодоступной, которая, к сожалению, не позволяет родителям дать детям в должной мере то, что они должны получать и свои ценности какие-то создать. Для создания семьи. Вредит потеря времени на ненужное. Родители своим поведением в семье должны дать пример детям, чтобы впоследствии выбрать то же взаимоотношение со своими молодыми людьми, супругами. Для борьбы с абортами и роста рождаемости исключающие меры будут не самыми правильными. Наверное, нужно добавить больше позитивного, доброго, религиозного. Чего-то такого.</w:t>
      </w:r>
    </w:p>
    <w:p w14:paraId="2D1E682E" w14:textId="77777777" w:rsidR="00966BE9" w:rsidRPr="00966BE9" w:rsidRDefault="00966BE9" w:rsidP="00966BE9">
      <w:pPr>
        <w:spacing w:line="360" w:lineRule="auto"/>
        <w:ind w:firstLine="709"/>
        <w:jc w:val="both"/>
        <w:rPr>
          <w:rFonts w:ascii="Arial" w:hAnsi="Arial" w:cs="Arial"/>
          <w:b/>
          <w:bCs/>
          <w:sz w:val="28"/>
          <w:szCs w:val="28"/>
        </w:rPr>
      </w:pPr>
      <w:r w:rsidRPr="00966BE9">
        <w:rPr>
          <w:rFonts w:ascii="Arial" w:hAnsi="Arial" w:cs="Arial"/>
          <w:b/>
          <w:bCs/>
          <w:sz w:val="28"/>
          <w:szCs w:val="28"/>
        </w:rPr>
        <w:t>«Честность не на первом месте, поэтому много разводов и мало детей»</w:t>
      </w:r>
    </w:p>
    <w:p w14:paraId="553B3723" w14:textId="216A3CC6" w:rsidR="00966BE9" w:rsidRPr="00966BE9" w:rsidRDefault="00966BE9" w:rsidP="0054282B">
      <w:pPr>
        <w:spacing w:line="360" w:lineRule="auto"/>
        <w:ind w:firstLine="709"/>
        <w:jc w:val="both"/>
        <w:rPr>
          <w:rFonts w:ascii="Arial" w:hAnsi="Arial" w:cs="Arial"/>
          <w:sz w:val="28"/>
          <w:szCs w:val="28"/>
        </w:rPr>
      </w:pPr>
      <w:r w:rsidRPr="00966BE9">
        <w:rPr>
          <w:rFonts w:ascii="Arial" w:hAnsi="Arial" w:cs="Arial"/>
          <w:b/>
          <w:bCs/>
          <w:sz w:val="28"/>
          <w:szCs w:val="28"/>
        </w:rPr>
        <w:lastRenderedPageBreak/>
        <w:t>Александра, 37 лет, домохозяйка, по профессии банкир</w:t>
      </w:r>
    </w:p>
    <w:p w14:paraId="3A998A2B" w14:textId="77777777" w:rsidR="0054282B"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Назовите три главные ценности для себя?</w:t>
      </w:r>
    </w:p>
    <w:p w14:paraId="69CA6357" w14:textId="657452CE"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Надежность, честность, милосердие </w:t>
      </w:r>
    </w:p>
    <w:p w14:paraId="54855ED0" w14:textId="4ECEACDC" w:rsidR="0054282B"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Какая из трех главная?</w:t>
      </w:r>
    </w:p>
    <w:p w14:paraId="31B67068" w14:textId="5A218F5A" w:rsidR="0054282B"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Милосердие. </w:t>
      </w:r>
    </w:p>
    <w:p w14:paraId="07E7D29B" w14:textId="591FBD85" w:rsidR="0054282B"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Нужна ли России идеология или нет?</w:t>
      </w:r>
    </w:p>
    <w:p w14:paraId="673FA714" w14:textId="074F4A73" w:rsidR="00966BE9"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Она уже есть. У нас много идеологий есть. То, что нам нужно, я бы назвала, наверное не идеологией. Нашей стране не хватает монархии, я бы ее узаконила. Она есть в кавычках, но она должна быть, потому что у нас страна огромная. Чтобы все слушались царя. </w:t>
      </w:r>
    </w:p>
    <w:p w14:paraId="3BEFC6FF" w14:textId="1E275DA1" w:rsidR="00966BE9"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Почему если большинство считают семью главной ценностью, у нас так много разводов и так мало детей?</w:t>
      </w:r>
    </w:p>
    <w:p w14:paraId="5BBF2563" w14:textId="1999CA3A" w:rsidR="00966BE9" w:rsidRPr="00966BE9"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Потому что много ненадежных людей, у которых ценность «честность» не на первом месте и даже не на втором.</w:t>
      </w:r>
    </w:p>
    <w:p w14:paraId="4F0A387B" w14:textId="77777777" w:rsidR="00966BE9" w:rsidRPr="00966BE9" w:rsidRDefault="00966BE9" w:rsidP="00966BE9">
      <w:pPr>
        <w:spacing w:line="360" w:lineRule="auto"/>
        <w:ind w:firstLine="709"/>
        <w:jc w:val="both"/>
        <w:rPr>
          <w:rFonts w:ascii="Arial" w:hAnsi="Arial" w:cs="Arial"/>
          <w:b/>
          <w:bCs/>
          <w:sz w:val="28"/>
          <w:szCs w:val="28"/>
        </w:rPr>
      </w:pPr>
      <w:r w:rsidRPr="00966BE9">
        <w:rPr>
          <w:rFonts w:ascii="Arial" w:hAnsi="Arial" w:cs="Arial"/>
          <w:b/>
          <w:bCs/>
          <w:sz w:val="28"/>
          <w:szCs w:val="28"/>
        </w:rPr>
        <w:t>«Люди хотят пожить для себя, наше поколение жило иначе»</w:t>
      </w:r>
    </w:p>
    <w:p w14:paraId="7D9D1A10" w14:textId="63F3DCE4" w:rsidR="00966BE9" w:rsidRPr="00966BE9" w:rsidRDefault="00966BE9" w:rsidP="00966BE9">
      <w:pPr>
        <w:spacing w:line="360" w:lineRule="auto"/>
        <w:ind w:firstLine="709"/>
        <w:jc w:val="both"/>
        <w:rPr>
          <w:rFonts w:ascii="Arial" w:hAnsi="Arial" w:cs="Arial"/>
          <w:sz w:val="28"/>
          <w:szCs w:val="28"/>
        </w:rPr>
      </w:pPr>
      <w:r w:rsidRPr="00966BE9">
        <w:rPr>
          <w:rFonts w:ascii="Arial" w:hAnsi="Arial" w:cs="Arial"/>
          <w:b/>
          <w:bCs/>
          <w:sz w:val="28"/>
          <w:szCs w:val="28"/>
        </w:rPr>
        <w:t>Римма, 57 лет, педагог, по жизни доброволец и волонтер</w:t>
      </w:r>
    </w:p>
    <w:p w14:paraId="7C3F2E01" w14:textId="77777777" w:rsidR="00966BE9"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Назовите три главные ценности для себя?</w:t>
      </w:r>
    </w:p>
    <w:p w14:paraId="38D89C3D" w14:textId="1F46DAA8" w:rsidR="00966BE9"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Дети, любовь, семья. </w:t>
      </w:r>
    </w:p>
    <w:p w14:paraId="55D7B5E8" w14:textId="747EA04D" w:rsidR="00966BE9"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Какая из трех главная?</w:t>
      </w:r>
    </w:p>
    <w:p w14:paraId="720FCA58" w14:textId="233C2803" w:rsidR="00966BE9"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Семья. </w:t>
      </w:r>
    </w:p>
    <w:p w14:paraId="23A734AC" w14:textId="0657D194" w:rsidR="00966BE9"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Нужна ли России идеология или нет?</w:t>
      </w:r>
    </w:p>
    <w:p w14:paraId="12257B50" w14:textId="6A784976" w:rsidR="00966BE9"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Конечно, обязательно. Я думаю, что патриотизма должно быть побольше среди молодежи. Потому что это очень важно. Любить свою семью, родных и свою Родину. </w:t>
      </w:r>
    </w:p>
    <w:p w14:paraId="3A9CF89B" w14:textId="1468C3A0" w:rsidR="00966BE9"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Почему если большинство считают семью главной ценностью, у нас так много разводов и так мало детей?</w:t>
      </w:r>
    </w:p>
    <w:p w14:paraId="0EFDCFB3" w14:textId="564BF258" w:rsidR="00966BE9" w:rsidRPr="00966BE9"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xml:space="preserve">- Потому что на сегодняшний день молодые люди хотят пожить для себя. Я считаю, что это неправильно. Вот наше поколение жило иначе. Мы строили дома, одновременно рожали детей, и все это было под силу. Потому что, если ставишь перед собой задачу, например, </w:t>
      </w:r>
      <w:r w:rsidRPr="00966BE9">
        <w:rPr>
          <w:rFonts w:ascii="Arial" w:hAnsi="Arial" w:cs="Arial"/>
          <w:sz w:val="28"/>
          <w:szCs w:val="28"/>
        </w:rPr>
        <w:lastRenderedPageBreak/>
        <w:t>родить ребенка, ты все сделаешь для того, чтобы у тебя было все. Дом был у ребенка, семья была, и конечно любовь к ребенку.</w:t>
      </w:r>
    </w:p>
    <w:p w14:paraId="3A15D17B" w14:textId="77777777" w:rsidR="00966BE9" w:rsidRPr="00966BE9" w:rsidRDefault="00966BE9" w:rsidP="00966BE9">
      <w:pPr>
        <w:spacing w:line="360" w:lineRule="auto"/>
        <w:ind w:firstLine="709"/>
        <w:jc w:val="both"/>
        <w:rPr>
          <w:rFonts w:ascii="Arial" w:hAnsi="Arial" w:cs="Arial"/>
          <w:b/>
          <w:bCs/>
          <w:sz w:val="28"/>
          <w:szCs w:val="28"/>
        </w:rPr>
      </w:pPr>
      <w:r w:rsidRPr="00966BE9">
        <w:rPr>
          <w:rFonts w:ascii="Arial" w:hAnsi="Arial" w:cs="Arial"/>
          <w:b/>
          <w:bCs/>
          <w:sz w:val="28"/>
          <w:szCs w:val="28"/>
        </w:rPr>
        <w:t>«Идеология должна быть на основе библейских понятий»</w:t>
      </w:r>
    </w:p>
    <w:p w14:paraId="3F1ACD2C" w14:textId="01C58839" w:rsidR="00966BE9" w:rsidRPr="00966BE9" w:rsidRDefault="00966BE9" w:rsidP="00966BE9">
      <w:pPr>
        <w:spacing w:line="360" w:lineRule="auto"/>
        <w:ind w:firstLine="709"/>
        <w:jc w:val="both"/>
        <w:rPr>
          <w:rFonts w:ascii="Arial" w:hAnsi="Arial" w:cs="Arial"/>
          <w:sz w:val="28"/>
          <w:szCs w:val="28"/>
        </w:rPr>
      </w:pPr>
      <w:r w:rsidRPr="00966BE9">
        <w:rPr>
          <w:rFonts w:ascii="Arial" w:hAnsi="Arial" w:cs="Arial"/>
          <w:b/>
          <w:bCs/>
          <w:sz w:val="28"/>
          <w:szCs w:val="28"/>
        </w:rPr>
        <w:t>Надежда, 65 лет, художник-модельер, парикмахер</w:t>
      </w:r>
    </w:p>
    <w:p w14:paraId="1A442697" w14:textId="77777777" w:rsidR="00966BE9"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Назовите три главные ценности для себя?</w:t>
      </w:r>
    </w:p>
    <w:p w14:paraId="52755C01" w14:textId="2DDD34ED" w:rsidR="00966BE9"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Мир, справедливость, культура. </w:t>
      </w:r>
    </w:p>
    <w:p w14:paraId="7F19F453" w14:textId="6B590DDA" w:rsidR="00966BE9"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Какая из трех главная?</w:t>
      </w:r>
    </w:p>
    <w:p w14:paraId="5D3B21FF" w14:textId="1A1DAA46" w:rsidR="00966BE9"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Мир. </w:t>
      </w:r>
    </w:p>
    <w:p w14:paraId="66F7E5F5" w14:textId="7D771A5B" w:rsidR="00966BE9"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Нужна ли России идеология или нет?</w:t>
      </w:r>
    </w:p>
    <w:p w14:paraId="45707447" w14:textId="58484124" w:rsidR="00966BE9"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Да. На основании библейских понятий. </w:t>
      </w:r>
    </w:p>
    <w:p w14:paraId="7EEC536B" w14:textId="61DBB9B6" w:rsidR="00966BE9"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Почему если большинство считают семью главной ценностью, у нас так много разводов и так мало детей?</w:t>
      </w:r>
    </w:p>
    <w:p w14:paraId="023DE415" w14:textId="7EF4584C" w:rsidR="00966BE9" w:rsidRPr="00966BE9"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Потому что родители сильно набаловали, не хотят подстраиваться друг под друга.</w:t>
      </w:r>
    </w:p>
    <w:p w14:paraId="1B63BDF7" w14:textId="77777777" w:rsidR="00966BE9" w:rsidRPr="00966BE9" w:rsidRDefault="00966BE9" w:rsidP="00966BE9">
      <w:pPr>
        <w:spacing w:line="360" w:lineRule="auto"/>
        <w:ind w:firstLine="709"/>
        <w:jc w:val="both"/>
        <w:rPr>
          <w:rFonts w:ascii="Arial" w:hAnsi="Arial" w:cs="Arial"/>
          <w:b/>
          <w:bCs/>
          <w:sz w:val="28"/>
          <w:szCs w:val="28"/>
        </w:rPr>
      </w:pPr>
      <w:r w:rsidRPr="00966BE9">
        <w:rPr>
          <w:rFonts w:ascii="Arial" w:hAnsi="Arial" w:cs="Arial"/>
          <w:b/>
          <w:bCs/>
          <w:sz w:val="28"/>
          <w:szCs w:val="28"/>
        </w:rPr>
        <w:t>«Если человек сам собой счастлив, ему не нужна семья»</w:t>
      </w:r>
    </w:p>
    <w:p w14:paraId="07EC8E7B" w14:textId="198FCA8E" w:rsidR="00966BE9" w:rsidRPr="00966BE9" w:rsidRDefault="00966BE9" w:rsidP="00966BE9">
      <w:pPr>
        <w:spacing w:line="360" w:lineRule="auto"/>
        <w:ind w:firstLine="709"/>
        <w:jc w:val="both"/>
        <w:rPr>
          <w:rFonts w:ascii="Arial" w:hAnsi="Arial" w:cs="Arial"/>
          <w:sz w:val="28"/>
          <w:szCs w:val="28"/>
        </w:rPr>
      </w:pPr>
      <w:r w:rsidRPr="00966BE9">
        <w:rPr>
          <w:rFonts w:ascii="Arial" w:hAnsi="Arial" w:cs="Arial"/>
          <w:b/>
          <w:bCs/>
          <w:sz w:val="28"/>
          <w:szCs w:val="28"/>
        </w:rPr>
        <w:t xml:space="preserve">Мила, 39 лет, </w:t>
      </w:r>
      <w:proofErr w:type="spellStart"/>
      <w:r w:rsidRPr="00966BE9">
        <w:rPr>
          <w:rFonts w:ascii="Arial" w:hAnsi="Arial" w:cs="Arial"/>
          <w:b/>
          <w:bCs/>
          <w:sz w:val="28"/>
          <w:szCs w:val="28"/>
        </w:rPr>
        <w:t>энергопрактик</w:t>
      </w:r>
      <w:proofErr w:type="spellEnd"/>
    </w:p>
    <w:p w14:paraId="365E9FA0" w14:textId="77777777" w:rsidR="00966BE9" w:rsidRDefault="00966BE9" w:rsidP="00966BE9">
      <w:pPr>
        <w:spacing w:line="360" w:lineRule="auto"/>
        <w:ind w:firstLine="709"/>
        <w:jc w:val="both"/>
        <w:rPr>
          <w:rFonts w:ascii="Arial" w:hAnsi="Arial" w:cs="Arial"/>
          <w:sz w:val="28"/>
          <w:szCs w:val="28"/>
        </w:rPr>
      </w:pPr>
      <w:r w:rsidRPr="00966BE9">
        <w:rPr>
          <w:rFonts w:ascii="Arial" w:hAnsi="Arial" w:cs="Arial"/>
          <w:b/>
          <w:bCs/>
          <w:i/>
          <w:iCs/>
          <w:sz w:val="28"/>
          <w:szCs w:val="28"/>
        </w:rPr>
        <w:t>-</w:t>
      </w:r>
      <w:r w:rsidRPr="00966BE9">
        <w:rPr>
          <w:rFonts w:ascii="Arial" w:hAnsi="Arial" w:cs="Arial"/>
          <w:sz w:val="28"/>
          <w:szCs w:val="28"/>
        </w:rPr>
        <w:t> </w:t>
      </w:r>
      <w:r w:rsidRPr="00966BE9">
        <w:rPr>
          <w:rFonts w:ascii="Arial" w:hAnsi="Arial" w:cs="Arial"/>
          <w:i/>
          <w:iCs/>
          <w:sz w:val="28"/>
          <w:szCs w:val="28"/>
        </w:rPr>
        <w:t>Назовите три главные ценности для себя?</w:t>
      </w:r>
    </w:p>
    <w:p w14:paraId="665E8450" w14:textId="2031ED05" w:rsidR="00966BE9"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Осознанность, любовь и дружба. </w:t>
      </w:r>
    </w:p>
    <w:p w14:paraId="09A24D54" w14:textId="06D64D42" w:rsidR="00966BE9"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Какая из трех главная?</w:t>
      </w:r>
    </w:p>
    <w:p w14:paraId="4FBAAE1B" w14:textId="5D8670CD" w:rsidR="00966BE9"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Осознанность. </w:t>
      </w:r>
    </w:p>
    <w:p w14:paraId="18C89816" w14:textId="327D55B9" w:rsidR="00966BE9"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Нужна ли России идеология или нет?</w:t>
      </w:r>
    </w:p>
    <w:p w14:paraId="1922AB0D" w14:textId="42F70005" w:rsidR="00966BE9" w:rsidRPr="00966BE9"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Мне кажется, в каком-то смысле вообще всем странам нужна…Но у нас это чуть-чуть устаревшая идеология. Потому что, если человек сам по себе счастливый, ему не нужно для счастья создавать семью, для счастья выходить замуж, находить партнера, заводить детей. Если человек счастлив сам собой, ему ничего не нужно.</w:t>
      </w:r>
    </w:p>
    <w:p w14:paraId="6208C532" w14:textId="77777777" w:rsidR="00966BE9" w:rsidRPr="00966BE9" w:rsidRDefault="00966BE9" w:rsidP="00966BE9">
      <w:pPr>
        <w:spacing w:line="360" w:lineRule="auto"/>
        <w:ind w:firstLine="709"/>
        <w:jc w:val="both"/>
        <w:rPr>
          <w:rFonts w:ascii="Arial" w:hAnsi="Arial" w:cs="Arial"/>
          <w:b/>
          <w:bCs/>
          <w:sz w:val="28"/>
          <w:szCs w:val="28"/>
        </w:rPr>
      </w:pPr>
      <w:r w:rsidRPr="00966BE9">
        <w:rPr>
          <w:rFonts w:ascii="Arial" w:hAnsi="Arial" w:cs="Arial"/>
          <w:b/>
          <w:bCs/>
          <w:sz w:val="28"/>
          <w:szCs w:val="28"/>
        </w:rPr>
        <w:t>«Идеология – любить ближнего, но обязательно как самого себя»</w:t>
      </w:r>
    </w:p>
    <w:p w14:paraId="685B08EA" w14:textId="6D22A371" w:rsidR="00966BE9" w:rsidRPr="00966BE9" w:rsidRDefault="00966BE9" w:rsidP="00966BE9">
      <w:pPr>
        <w:spacing w:line="360" w:lineRule="auto"/>
        <w:ind w:firstLine="709"/>
        <w:jc w:val="both"/>
        <w:rPr>
          <w:rFonts w:ascii="Arial" w:hAnsi="Arial" w:cs="Arial"/>
          <w:sz w:val="28"/>
          <w:szCs w:val="28"/>
        </w:rPr>
      </w:pPr>
      <w:r w:rsidRPr="00966BE9">
        <w:rPr>
          <w:rFonts w:ascii="Arial" w:hAnsi="Arial" w:cs="Arial"/>
          <w:b/>
          <w:bCs/>
          <w:sz w:val="28"/>
          <w:szCs w:val="28"/>
        </w:rPr>
        <w:t>Иван, за 60, художник</w:t>
      </w:r>
    </w:p>
    <w:p w14:paraId="0599D1D2" w14:textId="77777777" w:rsidR="00966BE9"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Назовите три главные ценности для себя?</w:t>
      </w:r>
    </w:p>
    <w:p w14:paraId="3E178F3D" w14:textId="69734137" w:rsidR="00966BE9"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lastRenderedPageBreak/>
        <w:t>- Они всегда одни и те же, общечеловеческие — любовь к ближнему. И, естественно, следуя библейским традициям, любовь к ближнему не может быть без любви к самому себе. </w:t>
      </w:r>
    </w:p>
    <w:p w14:paraId="4CC93F8B" w14:textId="712BF309" w:rsidR="00966BE9"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Нужна ли России идеология или нет?</w:t>
      </w:r>
    </w:p>
    <w:p w14:paraId="0F289CB8" w14:textId="65B43103" w:rsidR="00966BE9"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Идеология всегда была, и не только в России, в любой другой державе. Чтобы назвать конкретную, необходимо совершить исторический экскурс. Это трудоемкий процесс. Реальный, но трудоемкий. Для интервью не уложимся. У меня в самой голове не укладывается, нужна она или не нужна. Она всегда есть, и я как-то, как и никто, об этом не задумывался. Нужно любить ближнего, но обязательно как самого себя. А иначе, если ты не уважаешь себя, тем паче не любишь, как же ты возлюбишь ближнего? </w:t>
      </w:r>
    </w:p>
    <w:p w14:paraId="48E1BE60" w14:textId="025EEFF8" w:rsidR="00966BE9" w:rsidRDefault="00966BE9" w:rsidP="00966BE9">
      <w:pPr>
        <w:spacing w:line="360" w:lineRule="auto"/>
        <w:ind w:firstLine="709"/>
        <w:jc w:val="both"/>
        <w:rPr>
          <w:rFonts w:ascii="Arial" w:hAnsi="Arial" w:cs="Arial"/>
          <w:sz w:val="28"/>
          <w:szCs w:val="28"/>
        </w:rPr>
      </w:pPr>
      <w:r w:rsidRPr="00966BE9">
        <w:rPr>
          <w:rFonts w:ascii="Arial" w:hAnsi="Arial" w:cs="Arial"/>
          <w:i/>
          <w:iCs/>
          <w:sz w:val="28"/>
          <w:szCs w:val="28"/>
        </w:rPr>
        <w:t>- Почему если большинство считают семью главной ценностью, у нас так много разводов и так мало детей?</w:t>
      </w:r>
    </w:p>
    <w:p w14:paraId="0771ED9A" w14:textId="60B2DD54" w:rsidR="00966BE9" w:rsidRPr="00966BE9" w:rsidRDefault="00966BE9" w:rsidP="00966BE9">
      <w:pPr>
        <w:spacing w:line="360" w:lineRule="auto"/>
        <w:ind w:firstLine="709"/>
        <w:jc w:val="both"/>
        <w:rPr>
          <w:rFonts w:ascii="Arial" w:hAnsi="Arial" w:cs="Arial"/>
          <w:sz w:val="28"/>
          <w:szCs w:val="28"/>
        </w:rPr>
      </w:pPr>
      <w:r w:rsidRPr="00966BE9">
        <w:rPr>
          <w:rFonts w:ascii="Arial" w:hAnsi="Arial" w:cs="Arial"/>
          <w:sz w:val="28"/>
          <w:szCs w:val="28"/>
        </w:rPr>
        <w:t xml:space="preserve">В России много разводов и мало детей? Ну может быть, это связано с тем, что разучились институту производства детей. Для того, чтобы произвести физиологически факт рождения ребенка, для этого нужно для </w:t>
      </w:r>
      <w:proofErr w:type="gramStart"/>
      <w:r w:rsidRPr="00966BE9">
        <w:rPr>
          <w:rFonts w:ascii="Arial" w:hAnsi="Arial" w:cs="Arial"/>
          <w:sz w:val="28"/>
          <w:szCs w:val="28"/>
        </w:rPr>
        <w:t>полюса :</w:t>
      </w:r>
      <w:proofErr w:type="gramEnd"/>
      <w:r w:rsidRPr="00966BE9">
        <w:rPr>
          <w:rFonts w:ascii="Arial" w:hAnsi="Arial" w:cs="Arial"/>
          <w:sz w:val="28"/>
          <w:szCs w:val="28"/>
        </w:rPr>
        <w:t xml:space="preserve"> он и она. И они должны как-то соединиться для того, чтобы ответить на второй вопрос — создать семью, родить, воспитать, создать, ну и все что связано с оным процессом. В целом, это очень длинная тема. В просторечье обычно говорят, что рожать разучились, любить разучились, ценить разучились. Почему так вдруг? Так ведь бывает, знаете, когда все были «нормальные», а потом вдруг стали какими-то «не такими», «ненормальными» что ли. Но это не ответ, конечно, масло масляное. Тема сложная, непростая, глубокая.</w:t>
      </w:r>
    </w:p>
    <w:p w14:paraId="75CE2FF0" w14:textId="399241D9" w:rsidR="00E5407A" w:rsidRPr="00E5407A" w:rsidRDefault="00E5407A" w:rsidP="00E5407A">
      <w:pPr>
        <w:spacing w:line="360" w:lineRule="auto"/>
        <w:ind w:firstLine="709"/>
        <w:jc w:val="both"/>
        <w:rPr>
          <w:rFonts w:ascii="Arial" w:hAnsi="Arial" w:cs="Arial"/>
          <w:sz w:val="28"/>
          <w:szCs w:val="28"/>
        </w:rPr>
      </w:pPr>
    </w:p>
    <w:p w14:paraId="6119DACE" w14:textId="22F5EE50" w:rsidR="00675B57" w:rsidRPr="00675B57" w:rsidRDefault="00675B57" w:rsidP="00A44770">
      <w:pPr>
        <w:spacing w:line="360" w:lineRule="auto"/>
        <w:ind w:firstLine="709"/>
        <w:jc w:val="both"/>
        <w:rPr>
          <w:rFonts w:ascii="Arial" w:hAnsi="Arial" w:cs="Arial"/>
          <w:sz w:val="28"/>
          <w:szCs w:val="28"/>
        </w:rPr>
      </w:pPr>
    </w:p>
    <w:p w14:paraId="2B7DDCBB" w14:textId="30D5C42A" w:rsidR="001A714E" w:rsidRDefault="001A714E" w:rsidP="00675B57">
      <w:pPr>
        <w:spacing w:line="360" w:lineRule="auto"/>
        <w:ind w:firstLine="709"/>
        <w:jc w:val="both"/>
        <w:rPr>
          <w:rFonts w:ascii="Arial" w:hAnsi="Arial" w:cs="Arial"/>
          <w:sz w:val="28"/>
          <w:szCs w:val="28"/>
        </w:rPr>
      </w:pPr>
    </w:p>
    <w:p w14:paraId="1689C914" w14:textId="77777777" w:rsidR="001A714E" w:rsidRDefault="001A714E" w:rsidP="001A714E">
      <w:pPr>
        <w:keepNext/>
        <w:spacing w:line="348" w:lineRule="auto"/>
        <w:ind w:firstLine="709"/>
        <w:jc w:val="both"/>
        <w:outlineLvl w:val="1"/>
        <w:rPr>
          <w:rFonts w:ascii="Arial" w:hAnsi="Arial" w:cs="Arial"/>
          <w:b/>
          <w:bCs/>
          <w:color w:val="000000"/>
          <w:sz w:val="28"/>
          <w:szCs w:val="28"/>
          <w:u w:val="single"/>
        </w:rPr>
      </w:pPr>
      <w:bookmarkStart w:id="51" w:name="_Toc152073964"/>
    </w:p>
    <w:p w14:paraId="3EF3C142" w14:textId="5241EB07" w:rsidR="001A714E" w:rsidRPr="00312C4E" w:rsidRDefault="00263C82" w:rsidP="001A714E">
      <w:pPr>
        <w:keepNext/>
        <w:spacing w:line="348" w:lineRule="auto"/>
        <w:ind w:firstLine="709"/>
        <w:jc w:val="both"/>
        <w:outlineLvl w:val="1"/>
        <w:rPr>
          <w:rFonts w:ascii="Arial" w:hAnsi="Arial" w:cs="Arial"/>
          <w:b/>
          <w:bCs/>
          <w:color w:val="000000"/>
          <w:sz w:val="28"/>
          <w:szCs w:val="28"/>
          <w:u w:val="single"/>
        </w:rPr>
      </w:pPr>
      <w:bookmarkStart w:id="52" w:name="_Toc155705461"/>
      <w:bookmarkEnd w:id="51"/>
      <w:r>
        <w:rPr>
          <w:rFonts w:ascii="Arial" w:hAnsi="Arial" w:cs="Arial"/>
          <w:b/>
          <w:bCs/>
          <w:color w:val="000000"/>
          <w:sz w:val="28"/>
          <w:szCs w:val="28"/>
          <w:u w:val="single"/>
        </w:rPr>
        <w:t>Интервью</w:t>
      </w:r>
      <w:bookmarkEnd w:id="52"/>
    </w:p>
    <w:p w14:paraId="61EFF548" w14:textId="77777777" w:rsidR="009D1EFB" w:rsidRPr="009D1EFB" w:rsidRDefault="009D1EFB" w:rsidP="009D1EFB">
      <w:pPr>
        <w:spacing w:line="360" w:lineRule="auto"/>
        <w:ind w:firstLine="709"/>
        <w:jc w:val="both"/>
        <w:rPr>
          <w:rFonts w:ascii="Arial" w:hAnsi="Arial" w:cs="Arial"/>
          <w:b/>
          <w:bCs/>
          <w:color w:val="000000"/>
          <w:sz w:val="28"/>
          <w:szCs w:val="28"/>
        </w:rPr>
      </w:pPr>
      <w:r w:rsidRPr="009D1EFB">
        <w:rPr>
          <w:rFonts w:ascii="Arial" w:hAnsi="Arial" w:cs="Arial"/>
          <w:b/>
          <w:bCs/>
          <w:color w:val="000000"/>
          <w:sz w:val="28"/>
          <w:szCs w:val="28"/>
        </w:rPr>
        <w:t>Что будет с ценами на еду в 2024 году</w:t>
      </w:r>
    </w:p>
    <w:p w14:paraId="34146788" w14:textId="75606CD0"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color w:val="000000"/>
          <w:sz w:val="28"/>
          <w:szCs w:val="28"/>
        </w:rPr>
        <w:t>Регулирование цен и открытие беспошлинного импорта - не самые подходящие инструменты для борьбы с высокими ценами, считает исполнительный директор "</w:t>
      </w:r>
      <w:proofErr w:type="spellStart"/>
      <w:r w:rsidRPr="009D1EFB">
        <w:rPr>
          <w:rFonts w:ascii="Arial" w:hAnsi="Arial" w:cs="Arial"/>
          <w:color w:val="000000"/>
          <w:sz w:val="28"/>
          <w:szCs w:val="28"/>
        </w:rPr>
        <w:t>Руспродсоюза</w:t>
      </w:r>
      <w:proofErr w:type="spellEnd"/>
      <w:r w:rsidRPr="009D1EFB">
        <w:rPr>
          <w:rFonts w:ascii="Arial" w:hAnsi="Arial" w:cs="Arial"/>
          <w:color w:val="000000"/>
          <w:sz w:val="28"/>
          <w:szCs w:val="28"/>
        </w:rPr>
        <w:t>" Дмитрий Востриков. В интервью "Российской газете" он рассказал также, в чем вина торговых сетей в подорожании яиц и где еще таятся риски роста цен на продукты.</w:t>
      </w:r>
    </w:p>
    <w:p w14:paraId="0DD498C3"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b/>
          <w:bCs/>
          <w:color w:val="000000"/>
          <w:sz w:val="28"/>
          <w:szCs w:val="28"/>
        </w:rPr>
        <w:t>В некоторых регионах власти решили зафиксировать цены на яйца. Надо ли внедрять эту практику на федеральном уровне по примеру сахара и подсолнечного масла в 2021 году?</w:t>
      </w:r>
    </w:p>
    <w:p w14:paraId="2FF527D7"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b/>
          <w:bCs/>
          <w:color w:val="000000"/>
          <w:sz w:val="28"/>
          <w:szCs w:val="28"/>
        </w:rPr>
        <w:t>Дмитрий Востриков:</w:t>
      </w:r>
      <w:r w:rsidRPr="009D1EFB">
        <w:rPr>
          <w:rFonts w:ascii="Arial" w:hAnsi="Arial" w:cs="Arial"/>
          <w:color w:val="000000"/>
          <w:sz w:val="28"/>
          <w:szCs w:val="28"/>
        </w:rPr>
        <w:t> Регулирование не увеличивает предложение продукции, а следовательно, не решает поставленных задач.</w:t>
      </w:r>
    </w:p>
    <w:p w14:paraId="6B062304"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color w:val="000000"/>
          <w:sz w:val="28"/>
          <w:szCs w:val="28"/>
        </w:rPr>
        <w:t>Импортозамещение и дальнейшая ориентация на экспорт продукции АПК (а именно это происходило в стране последние пару десятков лет) были правильным вектором развития и позволили уйти от "ножек Буша" и зависимости от поставок продовольствия на российский рынок. Правильнее поддерживать доходность производителей и планировать производство, исходя из спроса, с расширением предложения за счет инвестиционных кредитов. Тогда и товаров будет много.</w:t>
      </w:r>
    </w:p>
    <w:p w14:paraId="657A4E55"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color w:val="000000"/>
          <w:sz w:val="28"/>
          <w:szCs w:val="28"/>
        </w:rPr>
        <w:t>Если необходимы стабилизация или снижение цен, то должны быть созданы условия экономического характера, способствующие снижению себестоимости, но таковых предпосылок нет. На наш взгляд, в данной ситуации расширение господдержки нуждающимся слоям населения - более правильная и эффективная мера для экономики.</w:t>
      </w:r>
    </w:p>
    <w:p w14:paraId="201BF2B7"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b/>
          <w:bCs/>
          <w:color w:val="000000"/>
          <w:sz w:val="28"/>
          <w:szCs w:val="28"/>
        </w:rPr>
        <w:t>Поможет ли открытие беспошлинного импорта яиц снизить их стоимость?</w:t>
      </w:r>
    </w:p>
    <w:p w14:paraId="6B3B162B"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b/>
          <w:bCs/>
          <w:color w:val="000000"/>
          <w:sz w:val="28"/>
          <w:szCs w:val="28"/>
        </w:rPr>
        <w:lastRenderedPageBreak/>
        <w:t>Дмитрий Востриков:</w:t>
      </w:r>
      <w:r w:rsidRPr="009D1EFB">
        <w:rPr>
          <w:rFonts w:ascii="Arial" w:hAnsi="Arial" w:cs="Arial"/>
          <w:color w:val="000000"/>
          <w:sz w:val="28"/>
          <w:szCs w:val="28"/>
        </w:rPr>
        <w:t> Импорт может дать небольшое дополнительное предложение товара. Но цены на яйцо в некоторых странах, которые готовы поставлять эту продукцию нам, выше российских.</w:t>
      </w:r>
    </w:p>
    <w:p w14:paraId="54CE5898"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color w:val="000000"/>
          <w:sz w:val="28"/>
          <w:szCs w:val="28"/>
        </w:rPr>
        <w:t>Стабилизируют цены на яйца, скорее, партнерские договоренности с торговыми сетями. На данный момент сетевые биржевые торги показывают гораздо более высокие цены из-за дефицита объемов яйца, чем летом, когда сети вынуждали птицеводов продавать яйцо ниже себестоимости, что привело к переориентированию некоторых птицефабрик на производство куриного мяса.</w:t>
      </w:r>
    </w:p>
    <w:p w14:paraId="144302C7"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color w:val="000000"/>
          <w:sz w:val="28"/>
          <w:szCs w:val="28"/>
        </w:rPr>
        <w:t>Торговые сети, которые по-партнерски работают с птицефабриками, выполняя обещания и заключая длинные контракты с комфортными для поставщиков ценами, испытывают гораздо меньше проблем с объемами и ценами на товарное яйцо. Те же сети, которые фактически разоряли птицефабрики, принуждая к демпингу, вынуждены переплачивать за яйцо и ставить более высокие полочные цены.</w:t>
      </w:r>
    </w:p>
    <w:p w14:paraId="69CE41B7" w14:textId="44301C1C"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b/>
          <w:bCs/>
          <w:color w:val="000000"/>
          <w:sz w:val="28"/>
          <w:szCs w:val="28"/>
        </w:rPr>
        <w:t>Как вы относитесь к инициативе ФАС регулировать цены при повышении на 30%?</w:t>
      </w:r>
    </w:p>
    <w:p w14:paraId="28BBF6E1"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b/>
          <w:bCs/>
          <w:color w:val="000000"/>
          <w:sz w:val="28"/>
          <w:szCs w:val="28"/>
        </w:rPr>
        <w:t>Дмитрий Востриков</w:t>
      </w:r>
      <w:proofErr w:type="gramStart"/>
      <w:r w:rsidRPr="009D1EFB">
        <w:rPr>
          <w:rFonts w:ascii="Arial" w:hAnsi="Arial" w:cs="Arial"/>
          <w:b/>
          <w:bCs/>
          <w:color w:val="000000"/>
          <w:sz w:val="28"/>
          <w:szCs w:val="28"/>
        </w:rPr>
        <w:t>:</w:t>
      </w:r>
      <w:r w:rsidRPr="009D1EFB">
        <w:rPr>
          <w:rFonts w:ascii="Arial" w:hAnsi="Arial" w:cs="Arial"/>
          <w:color w:val="000000"/>
          <w:sz w:val="28"/>
          <w:szCs w:val="28"/>
        </w:rPr>
        <w:t> Здесь</w:t>
      </w:r>
      <w:proofErr w:type="gramEnd"/>
      <w:r w:rsidRPr="009D1EFB">
        <w:rPr>
          <w:rFonts w:ascii="Arial" w:hAnsi="Arial" w:cs="Arial"/>
          <w:color w:val="000000"/>
          <w:sz w:val="28"/>
          <w:szCs w:val="28"/>
        </w:rPr>
        <w:t xml:space="preserve"> фактически мы видим отказ от экономического постулата, что на высококонкурентных рынках цена устанавливается балансом спроса и предложения. Такие инструменты регулирования нужно использовать очень осторожно после анализа всех факторов, которые приводят к таким колебаниям цен. Не исключены перекосы, которые могут нанести вред бизнесу.</w:t>
      </w:r>
    </w:p>
    <w:p w14:paraId="4DFAD0B5"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color w:val="000000"/>
          <w:sz w:val="28"/>
          <w:szCs w:val="28"/>
        </w:rPr>
        <w:t>Например, основные продажи составляют товары с глубокими скидками 30-50%, и гипотетически можно привлечь к ответственности любое предприятие, приложив накладные одного и того же юридического лица на аналогичный товар акционный и без скидки.</w:t>
      </w:r>
    </w:p>
    <w:p w14:paraId="2A2587B9"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b/>
          <w:bCs/>
          <w:color w:val="000000"/>
          <w:sz w:val="28"/>
          <w:szCs w:val="28"/>
        </w:rPr>
        <w:lastRenderedPageBreak/>
        <w:t>Производителям планируется ускорить расчеты за поставки скоропортящихся продуктов вдвое. Что еще надо "подкрутить" во взаимоотношениях с сетями, чтобы поддержать производителей?</w:t>
      </w:r>
    </w:p>
    <w:p w14:paraId="7CD4811F"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b/>
          <w:bCs/>
          <w:color w:val="000000"/>
          <w:sz w:val="28"/>
          <w:szCs w:val="28"/>
        </w:rPr>
        <w:t>Дмитрий Востриков: </w:t>
      </w:r>
      <w:r w:rsidRPr="009D1EFB">
        <w:rPr>
          <w:rFonts w:ascii="Arial" w:hAnsi="Arial" w:cs="Arial"/>
          <w:color w:val="000000"/>
          <w:sz w:val="28"/>
          <w:szCs w:val="28"/>
        </w:rPr>
        <w:t>Мы поддерживаем это предложение. Финансовые сложности поставщиков сегодня обусловлены длительностью проведения расчетов со стороны партнеров, переходом на 100% предоплату сырья/ингредиентов, упаковки, услуг и прочего. При этом деньги от проданной сетью продукции поставщик получает до восьми рабочих дней. За это время сеть успевает продать полученный товар дважды-трижды, тогда как поставщик получает деньги за первую партию, зачастую через десять дней. Это влечет за собой нехватку оборотных средств, которые должны быть направлены на беспрерывное производство. Только наращивая производство продуктов питания, мы можем обеспечить население доступным и стабильным предложением.</w:t>
      </w:r>
    </w:p>
    <w:p w14:paraId="3CA0C3A4" w14:textId="5394B96E"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color w:val="000000"/>
          <w:sz w:val="28"/>
          <w:szCs w:val="28"/>
        </w:rPr>
        <w:t xml:space="preserve">Тот факт, что поставщики сталкиваются с кассовыми разрывами - ситуация не здоровая и не стимулирующая расширение производства. Отечественные предприятия считают справедливым снять с них обязанность кредитовать торговлю товарными кредитами и установить отсрочки оплат на уровне </w:t>
      </w:r>
      <w:proofErr w:type="spellStart"/>
      <w:r w:rsidRPr="009D1EFB">
        <w:rPr>
          <w:rFonts w:ascii="Arial" w:hAnsi="Arial" w:cs="Arial"/>
          <w:color w:val="000000"/>
          <w:sz w:val="28"/>
          <w:szCs w:val="28"/>
        </w:rPr>
        <w:t>уходимости</w:t>
      </w:r>
      <w:proofErr w:type="spellEnd"/>
      <w:r w:rsidRPr="009D1EFB">
        <w:rPr>
          <w:rFonts w:ascii="Arial" w:hAnsi="Arial" w:cs="Arial"/>
          <w:color w:val="000000"/>
          <w:sz w:val="28"/>
          <w:szCs w:val="28"/>
        </w:rPr>
        <w:t xml:space="preserve"> товаров с полок. </w:t>
      </w:r>
    </w:p>
    <w:p w14:paraId="4E809E1E"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color w:val="000000"/>
          <w:sz w:val="28"/>
          <w:szCs w:val="28"/>
        </w:rPr>
        <w:t>Актуальной проблемой также является невозможность оперативно согласовать изменения цен с торговыми сетями. Новые цены с минимальной коррекцией сети не принимают до тех пор, пока все другие поставщики в состоянии поставлять по старым ценам, и не накопится существенная необходимость повышения отпускных цен. Но в результате покупатель видит заметный рост цены на полке по категории товаров.</w:t>
      </w:r>
    </w:p>
    <w:p w14:paraId="373ECC13"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color w:val="000000"/>
          <w:sz w:val="28"/>
          <w:szCs w:val="28"/>
        </w:rPr>
        <w:t xml:space="preserve">Остро стоит вопрос невозможности согласования заказа. Сейчас поставщик обязан поставлять любой запрошенный сетью объем товара, указанный в заказе (от коробки до объема, превышающего </w:t>
      </w:r>
      <w:r w:rsidRPr="009D1EFB">
        <w:rPr>
          <w:rFonts w:ascii="Arial" w:hAnsi="Arial" w:cs="Arial"/>
          <w:color w:val="000000"/>
          <w:sz w:val="28"/>
          <w:szCs w:val="28"/>
        </w:rPr>
        <w:lastRenderedPageBreak/>
        <w:t>годовой), независимо от того, может ли он его исполнить. В противном случае поставщику грозит штраф. Это приводит к злоупотреблениям со стороны сетей, которые используют такую практику как инструмент навязывания невыгодных коммерческих условий производителю при годовых переговорах. С учетом искового срока давности сеть может выставлять суммарные штрафы за три прошлых года, а это существенно для экономики даже крупных предприятий.</w:t>
      </w:r>
    </w:p>
    <w:p w14:paraId="7F27D34F"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color w:val="000000"/>
          <w:sz w:val="28"/>
          <w:szCs w:val="28"/>
        </w:rPr>
        <w:t>Решением могло бы стать четкое соблюдение норм саморегулирования (Кодекс добросовестных практик) всеми участниками рынка - там указана возможность согласования заказа и сроков согласования изменения отгрузочных цен. Но поскольку эти добровольные правила зачастую не соблюдаются, остается надежда только на принятие закона об этом. Такие изменения исключат резкие ценовые колебания и риски дефицита продукции на полке.</w:t>
      </w:r>
    </w:p>
    <w:p w14:paraId="35E278CF"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b/>
          <w:bCs/>
          <w:color w:val="000000"/>
          <w:sz w:val="28"/>
          <w:szCs w:val="28"/>
        </w:rPr>
        <w:t xml:space="preserve">Минпромторг готов внести изменения в техрегламент, чтобы запретить использовать нестандартную упаковку для борьбы с </w:t>
      </w:r>
      <w:proofErr w:type="spellStart"/>
      <w:r w:rsidRPr="009D1EFB">
        <w:rPr>
          <w:rFonts w:ascii="Arial" w:hAnsi="Arial" w:cs="Arial"/>
          <w:b/>
          <w:bCs/>
          <w:color w:val="000000"/>
          <w:sz w:val="28"/>
          <w:szCs w:val="28"/>
        </w:rPr>
        <w:t>шкринфляцией</w:t>
      </w:r>
      <w:proofErr w:type="spellEnd"/>
      <w:r w:rsidRPr="009D1EFB">
        <w:rPr>
          <w:rFonts w:ascii="Arial" w:hAnsi="Arial" w:cs="Arial"/>
          <w:b/>
          <w:bCs/>
          <w:color w:val="000000"/>
          <w:sz w:val="28"/>
          <w:szCs w:val="28"/>
        </w:rPr>
        <w:t>. К чему приведут такие изменения?</w:t>
      </w:r>
    </w:p>
    <w:p w14:paraId="4C416175"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b/>
          <w:bCs/>
          <w:color w:val="000000"/>
          <w:sz w:val="28"/>
          <w:szCs w:val="28"/>
        </w:rPr>
        <w:t>Дмитрий Востриков</w:t>
      </w:r>
      <w:proofErr w:type="gramStart"/>
      <w:r w:rsidRPr="009D1EFB">
        <w:rPr>
          <w:rFonts w:ascii="Arial" w:hAnsi="Arial" w:cs="Arial"/>
          <w:b/>
          <w:bCs/>
          <w:color w:val="000000"/>
          <w:sz w:val="28"/>
          <w:szCs w:val="28"/>
        </w:rPr>
        <w:t>:</w:t>
      </w:r>
      <w:r w:rsidRPr="009D1EFB">
        <w:rPr>
          <w:rFonts w:ascii="Arial" w:hAnsi="Arial" w:cs="Arial"/>
          <w:color w:val="000000"/>
          <w:sz w:val="28"/>
          <w:szCs w:val="28"/>
        </w:rPr>
        <w:t> На</w:t>
      </w:r>
      <w:proofErr w:type="gramEnd"/>
      <w:r w:rsidRPr="009D1EFB">
        <w:rPr>
          <w:rFonts w:ascii="Arial" w:hAnsi="Arial" w:cs="Arial"/>
          <w:color w:val="000000"/>
          <w:sz w:val="28"/>
          <w:szCs w:val="28"/>
        </w:rPr>
        <w:t xml:space="preserve"> данный момент ГОСТ, где такие нормы закреплены по инициативе генпрокуратуры, обязателен только в случае его нанесения на упаковку. То есть если производитель не будет обозначать, что его продукт изготовлен по этому ГОСТу, он сможет и дальше использовать нестандартную упаковку.</w:t>
      </w:r>
    </w:p>
    <w:p w14:paraId="19F950AC" w14:textId="15D322FA"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color w:val="000000"/>
          <w:sz w:val="28"/>
          <w:szCs w:val="28"/>
        </w:rPr>
        <w:t xml:space="preserve">В теории производители могут перейти на стандартные упаковки, но тут нужно учитывать два фактора. Во-первых, одномоментно перестроить производство под соблюдение этих требований невозможно. </w:t>
      </w:r>
    </w:p>
    <w:p w14:paraId="0C989461" w14:textId="7444264C"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color w:val="000000"/>
          <w:sz w:val="28"/>
          <w:szCs w:val="28"/>
        </w:rPr>
        <w:t xml:space="preserve">Для выполнения новых требований необходимы замена/перенастройка производственных линий, заказ новой и выработка произведенной/закупленной упаковки и готовой продукции, а также согласование новых товарных позиций с ритейлом. Это займет </w:t>
      </w:r>
      <w:r w:rsidRPr="009D1EFB">
        <w:rPr>
          <w:rFonts w:ascii="Arial" w:hAnsi="Arial" w:cs="Arial"/>
          <w:color w:val="000000"/>
          <w:sz w:val="28"/>
          <w:szCs w:val="28"/>
        </w:rPr>
        <w:lastRenderedPageBreak/>
        <w:t>от 12 до 18 месяцев. На складах пищевых предприятий сегодня находятся существенные запасы продукции и упаковки, не соответствующие предлагаемым стандартам. Таким образом, переход технически возможен не ранее чем через год-полтора после изменения тех</w:t>
      </w:r>
      <w:r w:rsidR="00840246">
        <w:rPr>
          <w:rFonts w:ascii="Arial" w:hAnsi="Arial" w:cs="Arial"/>
          <w:color w:val="000000"/>
          <w:sz w:val="28"/>
          <w:szCs w:val="28"/>
        </w:rPr>
        <w:t>р</w:t>
      </w:r>
      <w:r w:rsidRPr="009D1EFB">
        <w:rPr>
          <w:rFonts w:ascii="Arial" w:hAnsi="Arial" w:cs="Arial"/>
          <w:color w:val="000000"/>
          <w:sz w:val="28"/>
          <w:szCs w:val="28"/>
        </w:rPr>
        <w:t>егламента таможенного союза.</w:t>
      </w:r>
    </w:p>
    <w:p w14:paraId="54810210"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color w:val="000000"/>
          <w:sz w:val="28"/>
          <w:szCs w:val="28"/>
        </w:rPr>
        <w:t>Во-вторых, уменьшая вес или объем единицы продукта, производители стремятся сделать его более доступным для потребителей. В текущей ситуации колоссального роста себестоимости такой переход может привести к дополнительному росту цен.</w:t>
      </w:r>
    </w:p>
    <w:p w14:paraId="7438FBD2"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b/>
          <w:bCs/>
          <w:color w:val="000000"/>
          <w:sz w:val="28"/>
          <w:szCs w:val="28"/>
        </w:rPr>
        <w:t xml:space="preserve">Сейчас также распространяется </w:t>
      </w:r>
      <w:proofErr w:type="spellStart"/>
      <w:r w:rsidRPr="009D1EFB">
        <w:rPr>
          <w:rFonts w:ascii="Arial" w:hAnsi="Arial" w:cs="Arial"/>
          <w:b/>
          <w:bCs/>
          <w:color w:val="000000"/>
          <w:sz w:val="28"/>
          <w:szCs w:val="28"/>
        </w:rPr>
        <w:t>скимпфляция</w:t>
      </w:r>
      <w:proofErr w:type="spellEnd"/>
      <w:r w:rsidRPr="009D1EFB">
        <w:rPr>
          <w:rFonts w:ascii="Arial" w:hAnsi="Arial" w:cs="Arial"/>
          <w:b/>
          <w:bCs/>
          <w:color w:val="000000"/>
          <w:sz w:val="28"/>
          <w:szCs w:val="28"/>
        </w:rPr>
        <w:t xml:space="preserve"> - когда дорогие ингредиенты заменяются более дешевыми (например, вместо сайры в консервы кладут иваси). В каких продуктах это наиболее заметно?</w:t>
      </w:r>
    </w:p>
    <w:p w14:paraId="4921A997"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b/>
          <w:bCs/>
          <w:color w:val="000000"/>
          <w:sz w:val="28"/>
          <w:szCs w:val="28"/>
        </w:rPr>
        <w:t>Дмитрий Востриков: </w:t>
      </w:r>
      <w:r w:rsidRPr="009D1EFB">
        <w:rPr>
          <w:rFonts w:ascii="Arial" w:hAnsi="Arial" w:cs="Arial"/>
          <w:color w:val="000000"/>
          <w:sz w:val="28"/>
          <w:szCs w:val="28"/>
        </w:rPr>
        <w:t xml:space="preserve">Фальсификат наносит огромный вред отрасли. Во-первых, это отталкивает потребителя. Во-вторых, такая недобросовестная конкуренция давит на ответственных производителей, что в конечном итоге убивает инвестиционную привлекательность бизнеса, тормозит модернизацию отрасли и не способствует появлению новых современных предприятий. Однако о массовости этой проблемы (в том числе, если судить по исследованиям </w:t>
      </w:r>
      <w:proofErr w:type="spellStart"/>
      <w:r w:rsidRPr="009D1EFB">
        <w:rPr>
          <w:rFonts w:ascii="Arial" w:hAnsi="Arial" w:cs="Arial"/>
          <w:color w:val="000000"/>
          <w:sz w:val="28"/>
          <w:szCs w:val="28"/>
        </w:rPr>
        <w:t>Роскачества</w:t>
      </w:r>
      <w:proofErr w:type="spellEnd"/>
      <w:r w:rsidRPr="009D1EFB">
        <w:rPr>
          <w:rFonts w:ascii="Arial" w:hAnsi="Arial" w:cs="Arial"/>
          <w:color w:val="000000"/>
          <w:sz w:val="28"/>
          <w:szCs w:val="28"/>
        </w:rPr>
        <w:t>) сегодня речи не идет.</w:t>
      </w:r>
    </w:p>
    <w:p w14:paraId="2B73DAE7"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color w:val="000000"/>
          <w:sz w:val="28"/>
          <w:szCs w:val="28"/>
        </w:rPr>
        <w:t xml:space="preserve">Одним из последних примеров </w:t>
      </w:r>
      <w:proofErr w:type="spellStart"/>
      <w:r w:rsidRPr="009D1EFB">
        <w:rPr>
          <w:rFonts w:ascii="Arial" w:hAnsi="Arial" w:cs="Arial"/>
          <w:color w:val="000000"/>
          <w:sz w:val="28"/>
          <w:szCs w:val="28"/>
        </w:rPr>
        <w:t>скимпфляции</w:t>
      </w:r>
      <w:proofErr w:type="spellEnd"/>
      <w:r w:rsidRPr="009D1EFB">
        <w:rPr>
          <w:rFonts w:ascii="Arial" w:hAnsi="Arial" w:cs="Arial"/>
          <w:color w:val="000000"/>
          <w:sz w:val="28"/>
          <w:szCs w:val="28"/>
        </w:rPr>
        <w:t xml:space="preserve"> можно считать фальсификацию меда глюкозно-фруктозными сиропами. Но, благодаря недавно принятому закону о меде, фальсификация меда полностью должна исчезнуть с полок магазинов. Уже сейчас проводится работа с торговыми сетями по выводу фальсифицированного "меда" из продажи.</w:t>
      </w:r>
    </w:p>
    <w:p w14:paraId="16A1899E"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b/>
          <w:bCs/>
          <w:color w:val="000000"/>
          <w:sz w:val="28"/>
          <w:szCs w:val="28"/>
        </w:rPr>
        <w:t>С весны 2024 года начнут блокировать продажу просрочки. Как поможет ли эта мера?</w:t>
      </w:r>
    </w:p>
    <w:p w14:paraId="4E2920A1"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b/>
          <w:bCs/>
          <w:color w:val="000000"/>
          <w:sz w:val="28"/>
          <w:szCs w:val="28"/>
        </w:rPr>
        <w:lastRenderedPageBreak/>
        <w:t>Дмитрий Востриков:</w:t>
      </w:r>
      <w:r w:rsidRPr="009D1EFB">
        <w:rPr>
          <w:rFonts w:ascii="Arial" w:hAnsi="Arial" w:cs="Arial"/>
          <w:color w:val="000000"/>
          <w:sz w:val="28"/>
          <w:szCs w:val="28"/>
        </w:rPr>
        <w:t> Просрочке не место на полке. Продажа продуктов с истекшим сроком годности в нашей стране запрещена законодательно, и если такие случаи и встречаются, то они, как правило, носят единичный характер, и вины поставщиков тут нет.</w:t>
      </w:r>
    </w:p>
    <w:p w14:paraId="5A2E76BE"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color w:val="000000"/>
          <w:sz w:val="28"/>
          <w:szCs w:val="28"/>
        </w:rPr>
        <w:t>Договоры поставки большинства торговых сетей предусматривают приемку продуктов с остаточным сроком годности в 60-90%.</w:t>
      </w:r>
    </w:p>
    <w:p w14:paraId="438E39EE"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color w:val="000000"/>
          <w:sz w:val="28"/>
          <w:szCs w:val="28"/>
        </w:rPr>
        <w:t>То есть при среднем сроке продажи продуктов в 50 дней, поставщик должен поставить продукцию в сеть за 500 дней до истечения срока ее годности.</w:t>
      </w:r>
    </w:p>
    <w:p w14:paraId="4251304F"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color w:val="000000"/>
          <w:sz w:val="28"/>
          <w:szCs w:val="28"/>
        </w:rPr>
        <w:t xml:space="preserve">При этом блокировать просрочку с помощью маркировки вполне реалистично. Но мера требует инвестиций в соответствующее оборудование, а в текущей ситуации любой рост издержек в </w:t>
      </w:r>
      <w:proofErr w:type="spellStart"/>
      <w:r w:rsidRPr="009D1EFB">
        <w:rPr>
          <w:rFonts w:ascii="Arial" w:hAnsi="Arial" w:cs="Arial"/>
          <w:color w:val="000000"/>
          <w:sz w:val="28"/>
          <w:szCs w:val="28"/>
        </w:rPr>
        <w:t>товаропроизводящей</w:t>
      </w:r>
      <w:proofErr w:type="spellEnd"/>
      <w:r w:rsidRPr="009D1EFB">
        <w:rPr>
          <w:rFonts w:ascii="Arial" w:hAnsi="Arial" w:cs="Arial"/>
          <w:color w:val="000000"/>
          <w:sz w:val="28"/>
          <w:szCs w:val="28"/>
        </w:rPr>
        <w:t xml:space="preserve"> цепочке может быть чувствительным для покупателей.</w:t>
      </w:r>
    </w:p>
    <w:p w14:paraId="3FB7202A"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b/>
          <w:bCs/>
          <w:color w:val="000000"/>
          <w:sz w:val="28"/>
          <w:szCs w:val="28"/>
        </w:rPr>
        <w:t>Вы предлагали Минпромторгу рекомендовать федеральным ретейлерам снизить минимальный порог остаточного срока годности до 45% для товаров годностью от года и выше, а для продуктов годностью до 12 месяцев - до 50%. В чем суть предложения?</w:t>
      </w:r>
    </w:p>
    <w:p w14:paraId="6F59C073"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b/>
          <w:bCs/>
          <w:color w:val="000000"/>
          <w:sz w:val="28"/>
          <w:szCs w:val="28"/>
        </w:rPr>
        <w:t>Дмитрий Востриков:</w:t>
      </w:r>
      <w:r w:rsidRPr="009D1EFB">
        <w:rPr>
          <w:rFonts w:ascii="Arial" w:hAnsi="Arial" w:cs="Arial"/>
          <w:color w:val="000000"/>
          <w:sz w:val="28"/>
          <w:szCs w:val="28"/>
        </w:rPr>
        <w:t xml:space="preserve"> Торговые сети стараются закупать продукты с запасом годности в 60-90%, излишне перестраховываются, боясь не продать товар условно за 1,5 года. Или недостаточно внимательно анализируют собственную статистику </w:t>
      </w:r>
      <w:proofErr w:type="spellStart"/>
      <w:r w:rsidRPr="009D1EFB">
        <w:rPr>
          <w:rFonts w:ascii="Arial" w:hAnsi="Arial" w:cs="Arial"/>
          <w:color w:val="000000"/>
          <w:sz w:val="28"/>
          <w:szCs w:val="28"/>
        </w:rPr>
        <w:t>уходимости</w:t>
      </w:r>
      <w:proofErr w:type="spellEnd"/>
      <w:r w:rsidRPr="009D1EFB">
        <w:rPr>
          <w:rFonts w:ascii="Arial" w:hAnsi="Arial" w:cs="Arial"/>
          <w:color w:val="000000"/>
          <w:sz w:val="28"/>
          <w:szCs w:val="28"/>
        </w:rPr>
        <w:t xml:space="preserve"> продукции. А она показывает, что средний срок продажи продукции с полки не превышает 20-50 дней, а отнюдь не 500 дней, которые отдельные сети закладывают в требование к поставщикам в качестве обязательного остаточного срока годности. При этом у одного из лидеров рынка розничной торговли остаточный срок годности - 45%. </w:t>
      </w:r>
      <w:r w:rsidRPr="009D1EFB">
        <w:rPr>
          <w:rFonts w:ascii="Arial" w:hAnsi="Arial" w:cs="Arial"/>
          <w:color w:val="000000"/>
          <w:sz w:val="28"/>
          <w:szCs w:val="28"/>
        </w:rPr>
        <w:lastRenderedPageBreak/>
        <w:t>Это говорит о том, что и другие сети тоже могут работать на таких условиях.</w:t>
      </w:r>
    </w:p>
    <w:p w14:paraId="6138E9C5"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color w:val="000000"/>
          <w:sz w:val="28"/>
          <w:szCs w:val="28"/>
        </w:rPr>
        <w:t>Цены на куриные яйца, скорее всего, стабилизируются благодаря партнерским договоренностям с торговыми сетями</w:t>
      </w:r>
    </w:p>
    <w:p w14:paraId="5F6D1D48"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color w:val="000000"/>
          <w:sz w:val="28"/>
          <w:szCs w:val="28"/>
        </w:rPr>
        <w:t>Так как долгосрочного планирования заказов со стороны сетей, несмотря на рекомендации комиссии по Кодексу добросовестных практик, сейчас нет, то существует практика хаотичного всплеска заказов. То есть сеть может одномоментно заказать у поставщика месячный и полугодичный объем продукции, например. Выпустить его за пару дней ни одно производство будет не в состоянии, а складские запасы с учетом завышенных требований остаточного срока годности не создашь или сеть не примет.</w:t>
      </w:r>
    </w:p>
    <w:p w14:paraId="78093084"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color w:val="000000"/>
          <w:sz w:val="28"/>
          <w:szCs w:val="28"/>
        </w:rPr>
        <w:t>Это значит, что поставщик получит штраф за недопоставку и одновременно ему придется утилизировать большое количество годных продуктов, что неприемлемо ни для производителей, ни для потребителей, ни для экономики страны.</w:t>
      </w:r>
    </w:p>
    <w:p w14:paraId="7E1A981D"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color w:val="000000"/>
          <w:sz w:val="28"/>
          <w:szCs w:val="28"/>
        </w:rPr>
        <w:t>Любые риски производства закладываются в отпускную цену продукции для обеспечения стабильной работы предприятия. Соответственно, снятие лишних ограничений по остаточному сроку будет способствовать росту предложения и минимизации рисков. Это позволит оптимизировать и цену по всей цепочке от "поля до прилавка".</w:t>
      </w:r>
    </w:p>
    <w:p w14:paraId="5D4A79F5"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color w:val="000000"/>
          <w:sz w:val="28"/>
          <w:szCs w:val="28"/>
        </w:rPr>
        <w:t>Инфляция каждый год ведет к увеличению себестоимости и необходимости корректировки отпускной цены, а принятие продукции, у которой еще год-два хранения, но произведенной в предшествующем сезоне, даст возможность покупателю увидеть на полке продукцию более дешевую предыдущего урожая. Расширится выбор товара. Срок годности в любом случае будет указан на упаковке, и покупатель сможет сделать осознанный выбор при покупке.</w:t>
      </w:r>
    </w:p>
    <w:p w14:paraId="0D359BBA" w14:textId="77777777" w:rsidR="009D1EFB" w:rsidRP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b/>
          <w:bCs/>
          <w:color w:val="000000"/>
          <w:sz w:val="28"/>
          <w:szCs w:val="28"/>
        </w:rPr>
        <w:t>Что будет с ценами на продукты в 2024 году?</w:t>
      </w:r>
    </w:p>
    <w:p w14:paraId="5CA3DB60" w14:textId="080BA8D0" w:rsidR="009D1EFB" w:rsidRDefault="009D1EFB" w:rsidP="009D1EFB">
      <w:pPr>
        <w:spacing w:line="360" w:lineRule="auto"/>
        <w:ind w:firstLine="709"/>
        <w:jc w:val="both"/>
        <w:rPr>
          <w:rFonts w:ascii="Arial" w:hAnsi="Arial" w:cs="Arial"/>
          <w:color w:val="000000"/>
          <w:sz w:val="28"/>
          <w:szCs w:val="28"/>
        </w:rPr>
      </w:pPr>
      <w:r w:rsidRPr="009D1EFB">
        <w:rPr>
          <w:rFonts w:ascii="Arial" w:hAnsi="Arial" w:cs="Arial"/>
          <w:b/>
          <w:bCs/>
          <w:color w:val="000000"/>
          <w:sz w:val="28"/>
          <w:szCs w:val="28"/>
        </w:rPr>
        <w:lastRenderedPageBreak/>
        <w:t>Дмитрий Востриков:</w:t>
      </w:r>
      <w:r w:rsidRPr="009D1EFB">
        <w:rPr>
          <w:rFonts w:ascii="Arial" w:hAnsi="Arial" w:cs="Arial"/>
          <w:color w:val="000000"/>
          <w:sz w:val="28"/>
          <w:szCs w:val="28"/>
        </w:rPr>
        <w:t xml:space="preserve"> Это, как и всегда, будет зависеть от мировой инфляции и соотношения курса валют; баланса спроса и предложения; динамики цен на материально-технические ресурсы для пищевой промышленности; ситуации с кадрами; стоимости логистики, сырья, упаковки, тарифов естественных монополий, налоговой и </w:t>
      </w:r>
      <w:proofErr w:type="spellStart"/>
      <w:r w:rsidRPr="009D1EFB">
        <w:rPr>
          <w:rFonts w:ascii="Arial" w:hAnsi="Arial" w:cs="Arial"/>
          <w:color w:val="000000"/>
          <w:sz w:val="28"/>
          <w:szCs w:val="28"/>
        </w:rPr>
        <w:t>вненалоговой</w:t>
      </w:r>
      <w:proofErr w:type="spellEnd"/>
      <w:r w:rsidRPr="009D1EFB">
        <w:rPr>
          <w:rFonts w:ascii="Arial" w:hAnsi="Arial" w:cs="Arial"/>
          <w:color w:val="000000"/>
          <w:sz w:val="28"/>
          <w:szCs w:val="28"/>
        </w:rPr>
        <w:t xml:space="preserve"> нагрузки и других факторов.</w:t>
      </w:r>
    </w:p>
    <w:p w14:paraId="4257D714" w14:textId="56FD0373" w:rsidR="00FE140D" w:rsidRDefault="00FE140D" w:rsidP="009D1EFB">
      <w:pPr>
        <w:spacing w:line="360" w:lineRule="auto"/>
        <w:ind w:firstLine="709"/>
        <w:jc w:val="both"/>
        <w:rPr>
          <w:rFonts w:ascii="Arial" w:hAnsi="Arial" w:cs="Arial"/>
          <w:color w:val="000000"/>
          <w:sz w:val="28"/>
          <w:szCs w:val="28"/>
        </w:rPr>
      </w:pPr>
    </w:p>
    <w:p w14:paraId="3B797AD6" w14:textId="3E6A28C0" w:rsidR="00FE140D" w:rsidRDefault="00FE140D" w:rsidP="004C07C1">
      <w:pPr>
        <w:spacing w:line="360" w:lineRule="auto"/>
        <w:jc w:val="both"/>
        <w:rPr>
          <w:rFonts w:ascii="Arial" w:hAnsi="Arial" w:cs="Arial"/>
          <w:color w:val="000000"/>
          <w:sz w:val="28"/>
          <w:szCs w:val="28"/>
        </w:rPr>
      </w:pPr>
    </w:p>
    <w:p w14:paraId="09AA32C2" w14:textId="77777777" w:rsidR="00FE140D" w:rsidRDefault="00FE140D" w:rsidP="009D1EFB">
      <w:pPr>
        <w:spacing w:line="360" w:lineRule="auto"/>
        <w:ind w:firstLine="709"/>
        <w:jc w:val="both"/>
        <w:rPr>
          <w:rFonts w:ascii="Arial" w:hAnsi="Arial" w:cs="Arial"/>
          <w:color w:val="000000"/>
          <w:sz w:val="28"/>
          <w:szCs w:val="28"/>
        </w:rPr>
      </w:pPr>
    </w:p>
    <w:p w14:paraId="3935B5F9" w14:textId="31CE6B74" w:rsidR="00FE140D" w:rsidRPr="00FE140D" w:rsidRDefault="00FE140D" w:rsidP="00FE140D">
      <w:pPr>
        <w:keepNext/>
        <w:spacing w:line="348" w:lineRule="auto"/>
        <w:ind w:firstLine="709"/>
        <w:jc w:val="both"/>
        <w:outlineLvl w:val="1"/>
        <w:rPr>
          <w:rFonts w:ascii="Arial" w:hAnsi="Arial" w:cs="Arial"/>
          <w:b/>
          <w:bCs/>
          <w:color w:val="000000"/>
          <w:sz w:val="28"/>
          <w:szCs w:val="28"/>
          <w:u w:val="single"/>
        </w:rPr>
      </w:pPr>
      <w:bookmarkStart w:id="53" w:name="_Toc155705462"/>
      <w:r>
        <w:rPr>
          <w:rFonts w:ascii="Arial" w:hAnsi="Arial" w:cs="Arial"/>
          <w:b/>
          <w:bCs/>
          <w:color w:val="000000"/>
          <w:sz w:val="28"/>
          <w:szCs w:val="28"/>
          <w:u w:val="single"/>
        </w:rPr>
        <w:t>Мнение</w:t>
      </w:r>
      <w:bookmarkEnd w:id="53"/>
    </w:p>
    <w:p w14:paraId="3BE0A656" w14:textId="02D825FB" w:rsidR="00FE140D" w:rsidRPr="00FE140D" w:rsidRDefault="00FE140D" w:rsidP="00FE140D">
      <w:pPr>
        <w:spacing w:line="360" w:lineRule="auto"/>
        <w:ind w:firstLine="709"/>
        <w:jc w:val="both"/>
        <w:rPr>
          <w:rFonts w:ascii="Arial" w:hAnsi="Arial" w:cs="Arial"/>
          <w:b/>
          <w:bCs/>
          <w:color w:val="000000"/>
          <w:sz w:val="28"/>
          <w:szCs w:val="28"/>
        </w:rPr>
      </w:pPr>
      <w:r w:rsidRPr="00FE140D">
        <w:rPr>
          <w:rFonts w:ascii="Arial" w:hAnsi="Arial" w:cs="Arial"/>
          <w:b/>
          <w:bCs/>
          <w:color w:val="000000"/>
          <w:sz w:val="28"/>
          <w:szCs w:val="28"/>
        </w:rPr>
        <w:t>Комментарии к статье тринадцать</w:t>
      </w:r>
    </w:p>
    <w:p w14:paraId="345A0B9B" w14:textId="7A0DEA08" w:rsidR="00FE140D" w:rsidRPr="00FE140D" w:rsidRDefault="00FE140D" w:rsidP="00FE140D">
      <w:pPr>
        <w:spacing w:line="360" w:lineRule="auto"/>
        <w:ind w:firstLine="709"/>
        <w:jc w:val="both"/>
        <w:rPr>
          <w:rFonts w:ascii="Arial" w:hAnsi="Arial" w:cs="Arial"/>
          <w:i/>
          <w:iCs/>
          <w:color w:val="000000"/>
          <w:sz w:val="28"/>
          <w:szCs w:val="28"/>
        </w:rPr>
      </w:pPr>
      <w:r w:rsidRPr="00FE140D">
        <w:rPr>
          <w:rFonts w:ascii="Arial" w:hAnsi="Arial" w:cs="Arial"/>
          <w:i/>
          <w:iCs/>
          <w:color w:val="000000"/>
          <w:sz w:val="28"/>
          <w:szCs w:val="28"/>
        </w:rPr>
        <w:t>Анализ возможности отмены конституционного запрета на государственную идеологию</w:t>
      </w:r>
    </w:p>
    <w:p w14:paraId="7D7C1564" w14:textId="77777777" w:rsidR="00FE140D" w:rsidRPr="00FE140D" w:rsidRDefault="00FE140D" w:rsidP="00FE140D">
      <w:pPr>
        <w:spacing w:line="360" w:lineRule="auto"/>
        <w:ind w:firstLine="709"/>
        <w:jc w:val="both"/>
        <w:rPr>
          <w:rFonts w:ascii="Arial" w:hAnsi="Arial" w:cs="Arial"/>
          <w:color w:val="000000"/>
          <w:sz w:val="28"/>
          <w:szCs w:val="28"/>
        </w:rPr>
      </w:pPr>
      <w:r w:rsidRPr="00FE140D">
        <w:rPr>
          <w:rFonts w:ascii="Arial" w:hAnsi="Arial" w:cs="Arial"/>
          <w:color w:val="000000"/>
          <w:sz w:val="28"/>
          <w:szCs w:val="28"/>
        </w:rPr>
        <w:t xml:space="preserve">30-летний юбилей Конституции российский политический бомонд отмечал, рассуждая об отсутствии оснований для ее правки. Об этом говорил на встрече с президентом председатель Конституционного суда Валерий Зорькин: все, какие было нужно, изменения внесли еще в 2020 году. На неизменности Конституции, в которой после реформы 2020 года достаточно потенциала для саморазвития, настаивали также спикер Госдумы Вячеслав Володин, председатель Совета федерации Валентина Матвиенко, а также «прорабы» последней конституционной реформы сенатор Андрей </w:t>
      </w:r>
      <w:proofErr w:type="spellStart"/>
      <w:r w:rsidRPr="00FE140D">
        <w:rPr>
          <w:rFonts w:ascii="Arial" w:hAnsi="Arial" w:cs="Arial"/>
          <w:color w:val="000000"/>
          <w:sz w:val="28"/>
          <w:szCs w:val="28"/>
        </w:rPr>
        <w:t>Клишас</w:t>
      </w:r>
      <w:proofErr w:type="spellEnd"/>
      <w:r w:rsidRPr="00FE140D">
        <w:rPr>
          <w:rFonts w:ascii="Arial" w:hAnsi="Arial" w:cs="Arial"/>
          <w:color w:val="000000"/>
          <w:sz w:val="28"/>
          <w:szCs w:val="28"/>
        </w:rPr>
        <w:t xml:space="preserve"> и депутат Госдумы Павел Крашенинников. Впрочем, сама интенсивность этих заявлений заставляет задуматься, не находится ли и обновленная Конституция под давлением — прежде всего со стороны тех, кто полагает, что современному государству трудно без идеологии.</w:t>
      </w:r>
    </w:p>
    <w:p w14:paraId="63DCBD37" w14:textId="77777777" w:rsidR="00FE140D" w:rsidRPr="00FE140D" w:rsidRDefault="00FE140D" w:rsidP="00FE140D">
      <w:pPr>
        <w:spacing w:line="360" w:lineRule="auto"/>
        <w:ind w:firstLine="709"/>
        <w:jc w:val="both"/>
        <w:rPr>
          <w:rFonts w:ascii="Arial" w:hAnsi="Arial" w:cs="Arial"/>
          <w:color w:val="000000"/>
          <w:sz w:val="28"/>
          <w:szCs w:val="28"/>
        </w:rPr>
      </w:pPr>
      <w:r w:rsidRPr="00FE140D">
        <w:rPr>
          <w:rFonts w:ascii="Arial" w:hAnsi="Arial" w:cs="Arial"/>
          <w:color w:val="000000"/>
          <w:sz w:val="28"/>
          <w:szCs w:val="28"/>
        </w:rPr>
        <w:t xml:space="preserve">Диспут о том, не вписать ли в Основной закон государственную идеологию, больше не исчерпывается ритуальными призывами парламентской оппозиции в лице лидера КПРФ Геннадия Зюганова или председателя «Справедливой России — За правду» Сергея Миронова. </w:t>
      </w:r>
      <w:r w:rsidRPr="00FE140D">
        <w:rPr>
          <w:rFonts w:ascii="Arial" w:hAnsi="Arial" w:cs="Arial"/>
          <w:color w:val="000000"/>
          <w:sz w:val="28"/>
          <w:szCs w:val="28"/>
        </w:rPr>
        <w:lastRenderedPageBreak/>
        <w:t>Ставку на возвращение «руководящей и направляющей» делает не только оппозиция, но и силовой истеблишмент: хедлайнером здесь традиционно выступает глава Следственного комитета РФ Александр Бастрыкин, а это уже тяжелая артиллерия. Минувшей весной к нему публично присоединился министр юстиции Константин Чуйченко. </w:t>
      </w:r>
    </w:p>
    <w:p w14:paraId="2653CD42" w14:textId="77777777" w:rsidR="00FE140D" w:rsidRPr="00FE140D" w:rsidRDefault="00FE140D" w:rsidP="00FE140D">
      <w:pPr>
        <w:spacing w:line="360" w:lineRule="auto"/>
        <w:ind w:firstLine="709"/>
        <w:jc w:val="both"/>
        <w:rPr>
          <w:rFonts w:ascii="Arial" w:hAnsi="Arial" w:cs="Arial"/>
          <w:b/>
          <w:bCs/>
          <w:color w:val="000000"/>
          <w:sz w:val="28"/>
          <w:szCs w:val="28"/>
        </w:rPr>
      </w:pPr>
      <w:r w:rsidRPr="00FE140D">
        <w:rPr>
          <w:rFonts w:ascii="Arial" w:hAnsi="Arial" w:cs="Arial"/>
          <w:b/>
          <w:bCs/>
          <w:color w:val="000000"/>
          <w:sz w:val="28"/>
          <w:szCs w:val="28"/>
        </w:rPr>
        <w:t>В кулуарах разных госструктур непрерывно и уже давно обсуждают необходимость все более жесткого контроля за любыми отклонениями от «линии партии».</w:t>
      </w:r>
    </w:p>
    <w:p w14:paraId="77F6347D" w14:textId="77777777" w:rsidR="00FE140D" w:rsidRPr="00FE140D" w:rsidRDefault="00FE140D" w:rsidP="00FE140D">
      <w:pPr>
        <w:spacing w:line="360" w:lineRule="auto"/>
        <w:ind w:firstLine="709"/>
        <w:jc w:val="both"/>
        <w:rPr>
          <w:rFonts w:ascii="Arial" w:hAnsi="Arial" w:cs="Arial"/>
          <w:color w:val="000000"/>
          <w:sz w:val="28"/>
          <w:szCs w:val="28"/>
        </w:rPr>
      </w:pPr>
      <w:r w:rsidRPr="00FE140D">
        <w:rPr>
          <w:rFonts w:ascii="Arial" w:hAnsi="Arial" w:cs="Arial"/>
          <w:color w:val="000000"/>
          <w:sz w:val="28"/>
          <w:szCs w:val="28"/>
        </w:rPr>
        <w:t xml:space="preserve">Но тут хорошо бы определиться с терминологией. Потому что Конституция, как справедливо отмечает сенатор </w:t>
      </w:r>
      <w:proofErr w:type="spellStart"/>
      <w:r w:rsidRPr="00FE140D">
        <w:rPr>
          <w:rFonts w:ascii="Arial" w:hAnsi="Arial" w:cs="Arial"/>
          <w:color w:val="000000"/>
          <w:sz w:val="28"/>
          <w:szCs w:val="28"/>
        </w:rPr>
        <w:t>Клишас</w:t>
      </w:r>
      <w:proofErr w:type="spellEnd"/>
      <w:r w:rsidRPr="00FE140D">
        <w:rPr>
          <w:rFonts w:ascii="Arial" w:hAnsi="Arial" w:cs="Arial"/>
          <w:color w:val="000000"/>
          <w:sz w:val="28"/>
          <w:szCs w:val="28"/>
        </w:rPr>
        <w:t>, не отменяет главенствующую идеологию как таковую. Действующий запрет прежде всего подразумевает, что ни одна из политических партий не может навязать свою идеологию всем остальным в качестве обязательной.</w:t>
      </w:r>
    </w:p>
    <w:p w14:paraId="3B48A59B" w14:textId="77777777" w:rsidR="00FE140D" w:rsidRPr="00FE140D" w:rsidRDefault="00FE140D" w:rsidP="00FE140D">
      <w:pPr>
        <w:spacing w:line="360" w:lineRule="auto"/>
        <w:ind w:firstLine="709"/>
        <w:jc w:val="both"/>
        <w:rPr>
          <w:rFonts w:ascii="Arial" w:hAnsi="Arial" w:cs="Arial"/>
          <w:color w:val="000000"/>
          <w:sz w:val="28"/>
          <w:szCs w:val="28"/>
        </w:rPr>
      </w:pPr>
      <w:r w:rsidRPr="00FE140D">
        <w:rPr>
          <w:rFonts w:ascii="Arial" w:hAnsi="Arial" w:cs="Arial"/>
          <w:color w:val="000000"/>
          <w:sz w:val="28"/>
          <w:szCs w:val="28"/>
        </w:rPr>
        <w:t xml:space="preserve">То есть проблема, как ее видят ратующие за отмену запрета на государственную идеологию, состоит вовсе не в отсутствии таковой — в конце концов, есть президентский указ, который содержит перечень духовно-нравственных ценностей, а с недавних пор еще и курс «Основы российской государственности», обязательный для студентов всех без исключения вузов. Проблема, как ее видит, например, актер, режиссер и просто депутат Госдумы Николай </w:t>
      </w:r>
      <w:proofErr w:type="spellStart"/>
      <w:r w:rsidRPr="00FE140D">
        <w:rPr>
          <w:rFonts w:ascii="Arial" w:hAnsi="Arial" w:cs="Arial"/>
          <w:color w:val="000000"/>
          <w:sz w:val="28"/>
          <w:szCs w:val="28"/>
        </w:rPr>
        <w:t>Бурляев</w:t>
      </w:r>
      <w:proofErr w:type="spellEnd"/>
      <w:r w:rsidRPr="00FE140D">
        <w:rPr>
          <w:rFonts w:ascii="Arial" w:hAnsi="Arial" w:cs="Arial"/>
          <w:color w:val="000000"/>
          <w:sz w:val="28"/>
          <w:szCs w:val="28"/>
        </w:rPr>
        <w:t xml:space="preserve"> (СРЗП), заключается в саботаже традиционных ценностей самими чиновниками. Иначе почему «антихристианская опера "Тангейзер" и антихристианский исторический фильм "Матильда"» поддерживались государством, спрашивал господин </w:t>
      </w:r>
      <w:proofErr w:type="spellStart"/>
      <w:r w:rsidRPr="00FE140D">
        <w:rPr>
          <w:rFonts w:ascii="Arial" w:hAnsi="Arial" w:cs="Arial"/>
          <w:color w:val="000000"/>
          <w:sz w:val="28"/>
          <w:szCs w:val="28"/>
        </w:rPr>
        <w:t>Бурляев</w:t>
      </w:r>
      <w:proofErr w:type="spellEnd"/>
      <w:r w:rsidRPr="00FE140D">
        <w:rPr>
          <w:rFonts w:ascii="Arial" w:hAnsi="Arial" w:cs="Arial"/>
          <w:color w:val="000000"/>
          <w:sz w:val="28"/>
          <w:szCs w:val="28"/>
        </w:rPr>
        <w:t xml:space="preserve"> в ноябре с высокой трибуны в Совете федерации. И не получал ответа.</w:t>
      </w:r>
    </w:p>
    <w:p w14:paraId="6D06116F" w14:textId="77777777" w:rsidR="00FE140D" w:rsidRPr="00FE140D" w:rsidRDefault="00FE140D" w:rsidP="00FE140D">
      <w:pPr>
        <w:spacing w:line="360" w:lineRule="auto"/>
        <w:ind w:firstLine="709"/>
        <w:jc w:val="both"/>
        <w:rPr>
          <w:rFonts w:ascii="Arial" w:hAnsi="Arial" w:cs="Arial"/>
          <w:b/>
          <w:bCs/>
          <w:color w:val="000000"/>
          <w:sz w:val="28"/>
          <w:szCs w:val="28"/>
        </w:rPr>
      </w:pPr>
      <w:r w:rsidRPr="00FE140D">
        <w:rPr>
          <w:rFonts w:ascii="Arial" w:hAnsi="Arial" w:cs="Arial"/>
          <w:b/>
          <w:bCs/>
          <w:color w:val="000000"/>
          <w:sz w:val="28"/>
          <w:szCs w:val="28"/>
        </w:rPr>
        <w:t>Иными словами, существо вопроса, который упорно ставит ребром Александр Бастрыкин, заключается скорее в механизме контроля за соответствием проявлений общественной жизни заданному курсу.</w:t>
      </w:r>
    </w:p>
    <w:p w14:paraId="1CD7BF45" w14:textId="77777777" w:rsidR="00FE140D" w:rsidRPr="00FE140D" w:rsidRDefault="00FE140D" w:rsidP="00FE140D">
      <w:pPr>
        <w:spacing w:line="360" w:lineRule="auto"/>
        <w:ind w:firstLine="709"/>
        <w:jc w:val="both"/>
        <w:rPr>
          <w:rFonts w:ascii="Arial" w:hAnsi="Arial" w:cs="Arial"/>
          <w:color w:val="000000"/>
          <w:sz w:val="28"/>
          <w:szCs w:val="28"/>
        </w:rPr>
      </w:pPr>
      <w:r w:rsidRPr="00FE140D">
        <w:rPr>
          <w:rFonts w:ascii="Arial" w:hAnsi="Arial" w:cs="Arial"/>
          <w:color w:val="000000"/>
          <w:sz w:val="28"/>
          <w:szCs w:val="28"/>
        </w:rPr>
        <w:lastRenderedPageBreak/>
        <w:t>Или скорее в отсутствии такого механизма. Тут в самом деле до сих пор наблюдается некоторый волюнтаризм ведомств. Отчасти под соответствующие нужды смогли приспособить Уголовный кодекс (эта часть законодательства в России традиционно быстрее всех прочих откликается на новые вызовы): статьи о фейках, дискредитации вооруженных сил и экстремизме довольно эффективно обеспечивают контроль за наиболее острой частью общественной дискуссии. Но УК не может охватить все нюансы (вроде той же «Матильды») — и вот тут, по мнению многих «государевых людей», должны включаться другие механизмы. Возможно, они даже знают какие. При доминирующей на уровне культурного кода либеральной идеологии не бывать России полюсом однополярного мира, предупреждает идеолог «русского мира» Александр Дугин, выступивший недавно с идеей создания «гуманитарного "Смерша"». И в таком контексте, конечно, уже напрашивается вопрос о целесообразности сохранения ст. 13 Конституции, гарантирующей идеологическое многообразие.</w:t>
      </w:r>
    </w:p>
    <w:p w14:paraId="2E5002C8" w14:textId="3C29BBF5" w:rsidR="00675B57" w:rsidRDefault="00FE140D" w:rsidP="00FE140D">
      <w:pPr>
        <w:spacing w:line="360" w:lineRule="auto"/>
        <w:ind w:firstLine="709"/>
        <w:jc w:val="both"/>
        <w:rPr>
          <w:rFonts w:ascii="Arial" w:hAnsi="Arial" w:cs="Arial"/>
          <w:color w:val="000000"/>
          <w:sz w:val="28"/>
          <w:szCs w:val="28"/>
        </w:rPr>
      </w:pPr>
      <w:r w:rsidRPr="00FE140D">
        <w:rPr>
          <w:rFonts w:ascii="Arial" w:hAnsi="Arial" w:cs="Arial"/>
          <w:color w:val="000000"/>
          <w:sz w:val="28"/>
          <w:szCs w:val="28"/>
        </w:rPr>
        <w:t>По всей видимости, главное затруднение в реализации этой идеи связано с тем, что ст. 13 Конституции относится к ее первой главе («Основы конституционного строя») — а она, согласно самому Основному закону, не может быть пересмотрена Федеральным собранием (как это было сделано, например, при масштабной реформе Конституции летом 2020 года). Для внесения изменений в эту главу должно быть созвано Конституционное собрание, которое подготовит соответствующие предложения и вынесет проект на всероссийский референдум. До сих пор оснований для столь радикального вмешательства в Основной закон не находилось. Будем надеяться, и не найдется. По крайней мере в наступающем году.</w:t>
      </w:r>
    </w:p>
    <w:p w14:paraId="281C70DC" w14:textId="5060543E" w:rsidR="00FE140D" w:rsidRDefault="00FE140D" w:rsidP="00FE140D">
      <w:pPr>
        <w:spacing w:line="360" w:lineRule="auto"/>
        <w:ind w:firstLine="709"/>
        <w:jc w:val="both"/>
        <w:rPr>
          <w:rFonts w:ascii="Arial" w:hAnsi="Arial" w:cs="Arial"/>
          <w:color w:val="000000"/>
          <w:sz w:val="28"/>
          <w:szCs w:val="28"/>
        </w:rPr>
      </w:pPr>
    </w:p>
    <w:p w14:paraId="1A8CAAB0" w14:textId="4559E3B4" w:rsidR="00FE140D" w:rsidRDefault="00FE140D" w:rsidP="00FE140D">
      <w:pPr>
        <w:spacing w:line="360" w:lineRule="auto"/>
        <w:ind w:firstLine="709"/>
        <w:jc w:val="both"/>
        <w:rPr>
          <w:rFonts w:ascii="Arial" w:hAnsi="Arial" w:cs="Arial"/>
          <w:color w:val="000000"/>
          <w:sz w:val="28"/>
          <w:szCs w:val="28"/>
        </w:rPr>
      </w:pPr>
    </w:p>
    <w:p w14:paraId="0DF163A5" w14:textId="77777777" w:rsidR="00FE140D" w:rsidRPr="000422A5" w:rsidRDefault="00FE140D" w:rsidP="004C07C1">
      <w:pPr>
        <w:spacing w:line="360" w:lineRule="auto"/>
        <w:jc w:val="both"/>
        <w:rPr>
          <w:rFonts w:ascii="Arial" w:hAnsi="Arial" w:cs="Arial"/>
          <w:color w:val="000000"/>
          <w:sz w:val="28"/>
          <w:szCs w:val="28"/>
        </w:rPr>
      </w:pPr>
    </w:p>
    <w:bookmarkEnd w:id="50"/>
    <w:p w14:paraId="2E939A5D" w14:textId="77777777" w:rsidR="001A714E" w:rsidRDefault="001A714E" w:rsidP="001A714E">
      <w:pPr>
        <w:keepNext/>
        <w:spacing w:line="348" w:lineRule="auto"/>
        <w:jc w:val="center"/>
        <w:outlineLvl w:val="0"/>
        <w:rPr>
          <w:rFonts w:ascii="Arial" w:hAnsi="Arial" w:cs="Arial"/>
          <w:b/>
          <w:bCs/>
          <w:color w:val="000000"/>
          <w:sz w:val="32"/>
          <w:szCs w:val="32"/>
          <w:u w:val="single"/>
        </w:rPr>
      </w:pPr>
    </w:p>
    <w:p w14:paraId="6F95A55E" w14:textId="77777777" w:rsidR="001A714E" w:rsidRPr="002D18F5" w:rsidRDefault="001A714E" w:rsidP="001A714E">
      <w:pPr>
        <w:keepNext/>
        <w:spacing w:line="348" w:lineRule="auto"/>
        <w:jc w:val="center"/>
        <w:outlineLvl w:val="0"/>
        <w:rPr>
          <w:rFonts w:ascii="Arial" w:hAnsi="Arial" w:cs="Arial"/>
          <w:b/>
          <w:bCs/>
          <w:color w:val="000000"/>
          <w:sz w:val="32"/>
          <w:szCs w:val="32"/>
          <w:u w:val="single"/>
        </w:rPr>
      </w:pPr>
      <w:bookmarkStart w:id="54" w:name="_Toc152073965"/>
      <w:bookmarkStart w:id="55" w:name="_Toc155705463"/>
      <w:r w:rsidRPr="00A95C8F">
        <w:rPr>
          <w:rFonts w:ascii="Arial" w:hAnsi="Arial" w:cs="Arial"/>
          <w:b/>
          <w:bCs/>
          <w:color w:val="000000"/>
          <w:sz w:val="32"/>
          <w:szCs w:val="32"/>
          <w:u w:val="single"/>
        </w:rPr>
        <w:t>Новости экономики, общества</w:t>
      </w:r>
      <w:bookmarkStart w:id="56" w:name="_Toc86775890"/>
      <w:bookmarkEnd w:id="54"/>
      <w:bookmarkEnd w:id="55"/>
    </w:p>
    <w:p w14:paraId="69CF191D" w14:textId="77777777" w:rsidR="00230A9A" w:rsidRPr="007A09BA" w:rsidRDefault="00230A9A" w:rsidP="00230A9A">
      <w:pPr>
        <w:keepNext/>
        <w:spacing w:line="348" w:lineRule="auto"/>
        <w:ind w:firstLine="709"/>
        <w:jc w:val="both"/>
        <w:outlineLvl w:val="1"/>
        <w:rPr>
          <w:rFonts w:ascii="Arial" w:hAnsi="Arial" w:cs="Arial"/>
          <w:b/>
          <w:bCs/>
          <w:color w:val="000000"/>
          <w:sz w:val="28"/>
          <w:szCs w:val="28"/>
          <w:u w:val="single"/>
        </w:rPr>
      </w:pPr>
      <w:bookmarkStart w:id="57" w:name="_Toc155705464"/>
      <w:bookmarkStart w:id="58" w:name="_Toc152073966"/>
      <w:r w:rsidRPr="00A95C8F">
        <w:rPr>
          <w:rFonts w:ascii="Arial" w:hAnsi="Arial" w:cs="Arial"/>
          <w:b/>
          <w:bCs/>
          <w:color w:val="000000"/>
          <w:sz w:val="28"/>
          <w:szCs w:val="28"/>
          <w:u w:val="single"/>
        </w:rPr>
        <w:t>Экономика, финансы, фондовые рынки</w:t>
      </w:r>
      <w:bookmarkEnd w:id="57"/>
    </w:p>
    <w:p w14:paraId="41BD6DC8" w14:textId="1455C6EA" w:rsidR="00FE140D" w:rsidRPr="00FE140D" w:rsidRDefault="004C07C1" w:rsidP="00FE140D">
      <w:pPr>
        <w:spacing w:line="348" w:lineRule="auto"/>
        <w:ind w:firstLine="709"/>
        <w:jc w:val="both"/>
        <w:rPr>
          <w:rFonts w:ascii="Arial" w:hAnsi="Arial"/>
          <w:b/>
          <w:bCs/>
          <w:color w:val="000000"/>
          <w:sz w:val="28"/>
          <w:szCs w:val="28"/>
        </w:rPr>
      </w:pPr>
      <w:r>
        <w:rPr>
          <w:rFonts w:ascii="Arial" w:hAnsi="Arial"/>
          <w:b/>
          <w:bCs/>
          <w:color w:val="000000"/>
          <w:sz w:val="28"/>
          <w:szCs w:val="28"/>
        </w:rPr>
        <w:t>Э</w:t>
      </w:r>
      <w:r w:rsidR="00FE140D" w:rsidRPr="00FE140D">
        <w:rPr>
          <w:rFonts w:ascii="Arial" w:hAnsi="Arial"/>
          <w:b/>
          <w:bCs/>
          <w:color w:val="000000"/>
          <w:sz w:val="28"/>
          <w:szCs w:val="28"/>
        </w:rPr>
        <w:t>волюци</w:t>
      </w:r>
      <w:r>
        <w:rPr>
          <w:rFonts w:ascii="Arial" w:hAnsi="Arial"/>
          <w:b/>
          <w:bCs/>
          <w:color w:val="000000"/>
          <w:sz w:val="28"/>
          <w:szCs w:val="28"/>
        </w:rPr>
        <w:t>я</w:t>
      </w:r>
      <w:r w:rsidR="00FE140D" w:rsidRPr="00FE140D">
        <w:rPr>
          <w:rFonts w:ascii="Arial" w:hAnsi="Arial"/>
          <w:b/>
          <w:bCs/>
          <w:color w:val="000000"/>
          <w:sz w:val="28"/>
          <w:szCs w:val="28"/>
        </w:rPr>
        <w:t xml:space="preserve"> государственной машины без публичного внимания</w:t>
      </w:r>
    </w:p>
    <w:p w14:paraId="1B2978E9" w14:textId="77777777" w:rsidR="00FE140D" w:rsidRPr="00FE140D" w:rsidRDefault="00FE140D" w:rsidP="00FE140D">
      <w:pPr>
        <w:spacing w:line="348" w:lineRule="auto"/>
        <w:ind w:firstLine="709"/>
        <w:jc w:val="both"/>
        <w:rPr>
          <w:rFonts w:ascii="Arial" w:hAnsi="Arial"/>
          <w:color w:val="000000"/>
          <w:sz w:val="28"/>
          <w:szCs w:val="28"/>
        </w:rPr>
      </w:pPr>
      <w:r w:rsidRPr="00FE140D">
        <w:rPr>
          <w:rFonts w:ascii="Arial" w:hAnsi="Arial"/>
          <w:color w:val="000000"/>
          <w:sz w:val="28"/>
          <w:szCs w:val="28"/>
        </w:rPr>
        <w:t xml:space="preserve">Рост участия государства в экономической жизни в последние годы заставляет нас все внимательнее следить за происходящим в Белом доме. Последовательность реформ, через которую правительство провело себя за это время, довольно сильно изменила сами механизмы работы исполнительной власти — и даже сквозь вполне объяснимое военным временем и санкциями уплотнение закрытости аппаратной жизни заметно, насколько расслоилась публичная и содержательная политика. Работа «на телевизор» все чаще закрывает собой содержательные процессы, однако это не значит, что их нет,— просто важные изменения в жизни </w:t>
      </w:r>
      <w:proofErr w:type="spellStart"/>
      <w:r w:rsidRPr="00FE140D">
        <w:rPr>
          <w:rFonts w:ascii="Arial" w:hAnsi="Arial"/>
          <w:color w:val="000000"/>
          <w:sz w:val="28"/>
          <w:szCs w:val="28"/>
        </w:rPr>
        <w:t>белодомовской</w:t>
      </w:r>
      <w:proofErr w:type="spellEnd"/>
      <w:r w:rsidRPr="00FE140D">
        <w:rPr>
          <w:rFonts w:ascii="Arial" w:hAnsi="Arial"/>
          <w:color w:val="000000"/>
          <w:sz w:val="28"/>
          <w:szCs w:val="28"/>
        </w:rPr>
        <w:t xml:space="preserve"> корпорации, как и предполагал «Ъ» несколько лет назад, изнутри все чаще оцениваются как интересные только ей самой и во «внешних» дискуссиях не нуждающиеся, хотя речь, как правило, идет о регулировании потоков публичных и частных денег и властных полномочий, формально делегированных правительству обществом.</w:t>
      </w:r>
    </w:p>
    <w:p w14:paraId="5C7885D5" w14:textId="757E2AD7" w:rsidR="00FE140D" w:rsidRPr="00FE140D" w:rsidRDefault="00FE140D" w:rsidP="00FE140D">
      <w:pPr>
        <w:spacing w:line="348" w:lineRule="auto"/>
        <w:ind w:firstLine="709"/>
        <w:jc w:val="both"/>
        <w:rPr>
          <w:rFonts w:ascii="Arial" w:hAnsi="Arial"/>
          <w:color w:val="000000"/>
          <w:sz w:val="28"/>
          <w:szCs w:val="28"/>
        </w:rPr>
      </w:pPr>
      <w:r w:rsidRPr="00FE140D">
        <w:rPr>
          <w:rFonts w:ascii="Arial" w:hAnsi="Arial"/>
          <w:color w:val="000000"/>
          <w:sz w:val="28"/>
          <w:szCs w:val="28"/>
        </w:rPr>
        <w:t>В оправдание такого подхода собеседники в госаппарате часто говорят о профессионализации и цифровизации регулирования и невозможности содержательного их обсуждения вне узкого круга профессионалов («а они и так все у нас здесь»). При этом надо отдать должное этой профессионализации: зачастую в новшества действительно сразу закладываются механизмы обратной связи с регулируемыми отраслями и возможность корректировки, «если что-то пойдет не так»,</w:t>
      </w:r>
      <w:r w:rsidR="00840246">
        <w:rPr>
          <w:rFonts w:ascii="Arial" w:hAnsi="Arial"/>
          <w:color w:val="000000"/>
          <w:sz w:val="28"/>
          <w:szCs w:val="28"/>
        </w:rPr>
        <w:t xml:space="preserve"> </w:t>
      </w:r>
      <w:r w:rsidRPr="00FE140D">
        <w:rPr>
          <w:rFonts w:ascii="Arial" w:hAnsi="Arial"/>
          <w:color w:val="000000"/>
          <w:sz w:val="28"/>
          <w:szCs w:val="28"/>
        </w:rPr>
        <w:t>— хотя насколько этого достаточно и насколько можно «поправить» крупные системные решения — вопрос открытый.</w:t>
      </w:r>
    </w:p>
    <w:p w14:paraId="16B3134C" w14:textId="77777777" w:rsidR="00FE140D" w:rsidRPr="00FE140D" w:rsidRDefault="00FE140D" w:rsidP="00FE140D">
      <w:pPr>
        <w:spacing w:line="348" w:lineRule="auto"/>
        <w:ind w:firstLine="709"/>
        <w:jc w:val="both"/>
        <w:rPr>
          <w:rFonts w:ascii="Arial" w:hAnsi="Arial"/>
          <w:color w:val="000000"/>
          <w:sz w:val="28"/>
          <w:szCs w:val="28"/>
        </w:rPr>
      </w:pPr>
      <w:r w:rsidRPr="00FE140D">
        <w:rPr>
          <w:rFonts w:ascii="Arial" w:hAnsi="Arial"/>
          <w:color w:val="000000"/>
          <w:sz w:val="28"/>
          <w:szCs w:val="28"/>
        </w:rPr>
        <w:lastRenderedPageBreak/>
        <w:t>Формально в ближайшие годы от внутренних решений Белого дома будет зависеть только нюансировка «адаптации» и «суверенизации» российской экономики, что прямо подтверждают идеологи новой структуры властной конструкции, что, очевидно, и снижает градус интереса общества к происходящему: если решение о том, что жизнь обывателя в ближайшие годы будет хуже и дороже, уже предопределено — вопрос о том, насколько хуже и насколько дороже, становится в лучшем случае плачем о волосах на снятой голове. Однако в наши задачи входит методичное изучение происходящего вне зависимости от того, насколько готова обсуждать важные изменения публика. Функцию газеты отвечать на вопрос — «откуда это все взялось, как устроилось и что из этого следует» — никто не отменял.</w:t>
      </w:r>
    </w:p>
    <w:p w14:paraId="6EF8190F" w14:textId="603B7148" w:rsidR="00FE140D" w:rsidRPr="00FE140D" w:rsidRDefault="00FE140D" w:rsidP="00FE140D">
      <w:pPr>
        <w:spacing w:line="348" w:lineRule="auto"/>
        <w:ind w:firstLine="709"/>
        <w:jc w:val="both"/>
        <w:rPr>
          <w:rFonts w:ascii="Arial" w:hAnsi="Arial"/>
          <w:color w:val="000000"/>
          <w:sz w:val="28"/>
          <w:szCs w:val="28"/>
        </w:rPr>
      </w:pPr>
      <w:r w:rsidRPr="00FE140D">
        <w:rPr>
          <w:rFonts w:ascii="Arial" w:hAnsi="Arial"/>
          <w:color w:val="000000"/>
          <w:sz w:val="28"/>
          <w:szCs w:val="28"/>
        </w:rPr>
        <w:t>Одно из последних прошедших почти незамеченными в публичном поле решений Белого дома — подписанное 30 ноября постановление, которое ввело новый инструмент согласования оперативных правок бюджетной росписи — весьма интенсивно используемый правительством со времен пандемии механизм адаптации к изменениям в экономике. По замыслу Минфина, где новацию называют реинжинирингом бизнес-процессов бюджета, теперь все его «адаптационные» правки будут происходить в режиме единого запроса по стандартной схеме — что должно повысить скорость и связность принятия таких решений (и здесь неважно, к чему адаптация, к чуме, мору, холере или обнаружению в России месторождения долларов США). </w:t>
      </w:r>
    </w:p>
    <w:p w14:paraId="3EE6351B" w14:textId="77777777" w:rsidR="00FE140D" w:rsidRPr="00FE140D" w:rsidRDefault="00FE140D" w:rsidP="00FE140D">
      <w:pPr>
        <w:spacing w:line="348" w:lineRule="auto"/>
        <w:ind w:firstLine="709"/>
        <w:jc w:val="both"/>
        <w:rPr>
          <w:rFonts w:ascii="Arial" w:hAnsi="Arial"/>
          <w:b/>
          <w:bCs/>
          <w:color w:val="000000"/>
          <w:sz w:val="28"/>
          <w:szCs w:val="28"/>
        </w:rPr>
      </w:pPr>
      <w:r w:rsidRPr="00FE140D">
        <w:rPr>
          <w:rFonts w:ascii="Arial" w:hAnsi="Arial"/>
          <w:b/>
          <w:bCs/>
          <w:color w:val="000000"/>
          <w:sz w:val="28"/>
          <w:szCs w:val="28"/>
        </w:rPr>
        <w:t xml:space="preserve">Затронет новация не только лимиты бюджетных обязательств (сколько денег могут потратить министерства и ведомства), но и </w:t>
      </w:r>
      <w:proofErr w:type="spellStart"/>
      <w:r w:rsidRPr="00FE140D">
        <w:rPr>
          <w:rFonts w:ascii="Arial" w:hAnsi="Arial"/>
          <w:b/>
          <w:bCs/>
          <w:color w:val="000000"/>
          <w:sz w:val="28"/>
          <w:szCs w:val="28"/>
        </w:rPr>
        <w:t>информобмен</w:t>
      </w:r>
      <w:proofErr w:type="spellEnd"/>
      <w:r w:rsidRPr="00FE140D">
        <w:rPr>
          <w:rFonts w:ascii="Arial" w:hAnsi="Arial"/>
          <w:b/>
          <w:bCs/>
          <w:color w:val="000000"/>
          <w:sz w:val="28"/>
          <w:szCs w:val="28"/>
        </w:rPr>
        <w:t xml:space="preserve"> «об объектах капитальных вложений и объектах недвижимого имущества».</w:t>
      </w:r>
    </w:p>
    <w:p w14:paraId="209032F0" w14:textId="619208EC" w:rsidR="00FE140D" w:rsidRPr="00FE140D" w:rsidRDefault="00FE140D" w:rsidP="00FE140D">
      <w:pPr>
        <w:spacing w:line="348" w:lineRule="auto"/>
        <w:ind w:firstLine="709"/>
        <w:jc w:val="both"/>
        <w:rPr>
          <w:rFonts w:ascii="Arial" w:hAnsi="Arial"/>
          <w:color w:val="000000"/>
          <w:sz w:val="28"/>
          <w:szCs w:val="28"/>
        </w:rPr>
      </w:pPr>
      <w:r w:rsidRPr="00FE140D">
        <w:rPr>
          <w:rFonts w:ascii="Arial" w:hAnsi="Arial"/>
          <w:color w:val="000000"/>
          <w:sz w:val="28"/>
          <w:szCs w:val="28"/>
        </w:rPr>
        <w:t xml:space="preserve">«Это будет реализовано за счет внедрения единой заявки, сроки формирования, согласования и одобрения которой четко регламентированы и не превышают 25 рабочих дней»,— пояснили «Ъ» </w:t>
      </w:r>
      <w:r w:rsidRPr="00FE140D">
        <w:rPr>
          <w:rFonts w:ascii="Arial" w:hAnsi="Arial"/>
          <w:color w:val="000000"/>
          <w:sz w:val="28"/>
          <w:szCs w:val="28"/>
        </w:rPr>
        <w:lastRenderedPageBreak/>
        <w:t>в Минфине, уточнив, что документ унифицирует и вводит единый порядок принятия решений о правке бюджетных расходов «по всем основаниям, включая основания по перераспределению бюджетных ассигнований в рамках госпрограмм в пределах 10% (такой объем не требует поправок к закону о бюджете) и на осуществление капитальных вложений».</w:t>
      </w:r>
    </w:p>
    <w:p w14:paraId="56FEEAC4" w14:textId="3A6D2139" w:rsidR="00FE140D" w:rsidRPr="00FE140D" w:rsidRDefault="00FE140D" w:rsidP="00FE140D">
      <w:pPr>
        <w:spacing w:line="348" w:lineRule="auto"/>
        <w:ind w:firstLine="709"/>
        <w:jc w:val="both"/>
        <w:rPr>
          <w:rFonts w:ascii="Arial" w:hAnsi="Arial"/>
          <w:color w:val="000000"/>
          <w:sz w:val="28"/>
          <w:szCs w:val="28"/>
        </w:rPr>
      </w:pPr>
      <w:r w:rsidRPr="00FE140D">
        <w:rPr>
          <w:rFonts w:ascii="Arial" w:hAnsi="Arial"/>
          <w:color w:val="000000"/>
          <w:sz w:val="28"/>
          <w:szCs w:val="28"/>
        </w:rPr>
        <w:t>Суть новации — в том, что на основании единого запроса «в автоматическом режиме формируются остальные документы, а в рамках единой заявки согласование происходит однократно»,</w:t>
      </w:r>
      <w:r>
        <w:rPr>
          <w:rFonts w:ascii="Arial" w:hAnsi="Arial"/>
          <w:color w:val="000000"/>
          <w:sz w:val="28"/>
          <w:szCs w:val="28"/>
        </w:rPr>
        <w:t xml:space="preserve"> </w:t>
      </w:r>
      <w:r w:rsidRPr="00FE140D">
        <w:rPr>
          <w:rFonts w:ascii="Arial" w:hAnsi="Arial"/>
          <w:color w:val="000000"/>
          <w:sz w:val="28"/>
          <w:szCs w:val="28"/>
        </w:rPr>
        <w:t xml:space="preserve">— для этого «единая заявка содержит информацию о показателях и результатах госпрограмм и нацпроектов, что позволяет при принятии решений учитывать влияние изменений объемов финансового обеспечения на соответствующие показатели и результаты». Если еще проще, последствия для коллег по правительству межведомственного, </w:t>
      </w:r>
      <w:proofErr w:type="spellStart"/>
      <w:r w:rsidRPr="00FE140D">
        <w:rPr>
          <w:rFonts w:ascii="Arial" w:hAnsi="Arial"/>
          <w:color w:val="000000"/>
          <w:sz w:val="28"/>
          <w:szCs w:val="28"/>
        </w:rPr>
        <w:t>межпроектного</w:t>
      </w:r>
      <w:proofErr w:type="spellEnd"/>
      <w:r w:rsidRPr="00FE140D">
        <w:rPr>
          <w:rFonts w:ascii="Arial" w:hAnsi="Arial"/>
          <w:color w:val="000000"/>
          <w:sz w:val="28"/>
          <w:szCs w:val="28"/>
        </w:rPr>
        <w:t xml:space="preserve"> и межпрограммного «передела» денег «на ходу» в момент принятия решения обсчитаны серверами Минфина, откомментированы заинтересованными участниками и признаны приемлемыми — или нет, без бесконечного, как ранее, хождения просителя по мукам.</w:t>
      </w:r>
    </w:p>
    <w:p w14:paraId="0C814948" w14:textId="77777777" w:rsidR="00FE140D" w:rsidRPr="00FE140D" w:rsidRDefault="00FE140D" w:rsidP="00FE140D">
      <w:pPr>
        <w:spacing w:line="348" w:lineRule="auto"/>
        <w:ind w:firstLine="709"/>
        <w:jc w:val="both"/>
        <w:rPr>
          <w:rFonts w:ascii="Arial" w:hAnsi="Arial"/>
          <w:color w:val="000000"/>
          <w:sz w:val="28"/>
          <w:szCs w:val="28"/>
        </w:rPr>
      </w:pPr>
      <w:r w:rsidRPr="00FE140D">
        <w:rPr>
          <w:rFonts w:ascii="Arial" w:hAnsi="Arial"/>
          <w:color w:val="000000"/>
          <w:sz w:val="28"/>
          <w:szCs w:val="28"/>
        </w:rPr>
        <w:t xml:space="preserve">Само по себе это постановление — типичный пример изменения правил игры, которые затруднительно оценить вне контекста: ну правка, ну бюджетная роспись. Однако если вспомнить предыдущие этапы — «ковидную» перекройку бюджета 2020 года под конкретные новые задачи, доработку электронного бюджетного контура, запуск системы казначейских платежей, исполняющей расчеты госсектора «на лету», как какой-то электронный кошелек правительства, сокращение за ненадобностью ведомственных бухгалтерий, автоматизацию информационного обмена ГАС «Управление» и ведомственных информсистем — масштаб происходящего оказывается совсем не рутинным, а финальное решение — де-факто вишенкой на торте, </w:t>
      </w:r>
      <w:r w:rsidRPr="00FE140D">
        <w:rPr>
          <w:rFonts w:ascii="Arial" w:hAnsi="Arial"/>
          <w:color w:val="000000"/>
          <w:sz w:val="28"/>
          <w:szCs w:val="28"/>
        </w:rPr>
        <w:lastRenderedPageBreak/>
        <w:t>увенчивающей многолетний процесс избавления Белого дома от внутренних конфликтов из-за «дележки ресурсов».</w:t>
      </w:r>
    </w:p>
    <w:p w14:paraId="56E50E18" w14:textId="77777777" w:rsidR="00FE140D" w:rsidRPr="00FE140D" w:rsidRDefault="00FE140D" w:rsidP="00FE140D">
      <w:pPr>
        <w:spacing w:line="348" w:lineRule="auto"/>
        <w:ind w:firstLine="709"/>
        <w:jc w:val="both"/>
        <w:rPr>
          <w:rFonts w:ascii="Arial" w:hAnsi="Arial"/>
          <w:b/>
          <w:bCs/>
          <w:color w:val="000000"/>
          <w:sz w:val="28"/>
          <w:szCs w:val="28"/>
        </w:rPr>
      </w:pPr>
      <w:r w:rsidRPr="00FE140D">
        <w:rPr>
          <w:rFonts w:ascii="Arial" w:hAnsi="Arial"/>
          <w:b/>
          <w:bCs/>
          <w:color w:val="000000"/>
          <w:sz w:val="28"/>
          <w:szCs w:val="28"/>
        </w:rPr>
        <w:t>Лично меня превращение расхожей метафоры «государственной машины» в буквальном смысле в машину удивило, например, способностью построенного в Белом доме механизма работать в условиях неполноты информации и связей с «сопредельными» структурами — судебной, политической и финансовой властью.</w:t>
      </w:r>
    </w:p>
    <w:p w14:paraId="2C5A9EBD" w14:textId="77777777" w:rsidR="00FE140D" w:rsidRPr="00FE140D" w:rsidRDefault="00FE140D" w:rsidP="00FE140D">
      <w:pPr>
        <w:spacing w:line="348" w:lineRule="auto"/>
        <w:ind w:firstLine="709"/>
        <w:jc w:val="both"/>
        <w:rPr>
          <w:rFonts w:ascii="Arial" w:hAnsi="Arial"/>
          <w:color w:val="000000"/>
          <w:sz w:val="28"/>
          <w:szCs w:val="28"/>
        </w:rPr>
      </w:pPr>
      <w:r w:rsidRPr="00FE140D">
        <w:rPr>
          <w:rFonts w:ascii="Arial" w:hAnsi="Arial"/>
          <w:color w:val="000000"/>
          <w:sz w:val="28"/>
          <w:szCs w:val="28"/>
        </w:rPr>
        <w:t xml:space="preserve">Ни для кого в госаппарате не секрет: федеральная исполнительная власть оцифрована практически полностью, а, например, губернаторы, несмотря на все реформы политического устройства РФ, все еще сохраняют изрядную автономию в хозяйственных вопросах и даже региональные IT-системы </w:t>
      </w:r>
      <w:proofErr w:type="gramStart"/>
      <w:r w:rsidRPr="00FE140D">
        <w:rPr>
          <w:rFonts w:ascii="Arial" w:hAnsi="Arial"/>
          <w:color w:val="000000"/>
          <w:sz w:val="28"/>
          <w:szCs w:val="28"/>
        </w:rPr>
        <w:t>пишутся</w:t>
      </w:r>
      <w:proofErr w:type="gramEnd"/>
      <w:r w:rsidRPr="00FE140D">
        <w:rPr>
          <w:rFonts w:ascii="Arial" w:hAnsi="Arial"/>
          <w:color w:val="000000"/>
          <w:sz w:val="28"/>
          <w:szCs w:val="28"/>
        </w:rPr>
        <w:t xml:space="preserve"> где как получилось, но никакого информационного паралича это не вызывает.</w:t>
      </w:r>
    </w:p>
    <w:p w14:paraId="2B888158" w14:textId="0A9D7B2B" w:rsidR="00FE140D" w:rsidRPr="00FE140D" w:rsidRDefault="00FE140D" w:rsidP="00FE140D">
      <w:pPr>
        <w:spacing w:line="348" w:lineRule="auto"/>
        <w:ind w:firstLine="709"/>
        <w:jc w:val="both"/>
        <w:rPr>
          <w:rFonts w:ascii="Arial" w:hAnsi="Arial"/>
          <w:color w:val="000000"/>
          <w:sz w:val="28"/>
          <w:szCs w:val="28"/>
        </w:rPr>
      </w:pPr>
      <w:r w:rsidRPr="00FE140D">
        <w:rPr>
          <w:rFonts w:ascii="Arial" w:hAnsi="Arial"/>
          <w:color w:val="000000"/>
          <w:sz w:val="28"/>
          <w:szCs w:val="28"/>
        </w:rPr>
        <w:t>Практически без дискуссий эта машина поглощает и все новые необходимые в логике ее развития данные — как это произошло с ЕБС, единой биометрической системой. На прямой вопрос: как так получилось, что база эта, собиравшаяся банками для собственных нужд (и не база, а целый набор баз), оказалась в руках правительства, кто уполномочил его этим заниматься и как принималось это решение? — никто из тех, с кем я разговаривал с момента, как это решение оказалось в публичном поле, мне так и не ответил,— хотя объяснение того, почему так получилось, я услышал. Если коротко, частные владельцы биометрических данных скомпрометировали саму идею, не обеспечили безопасность, допускали утечки — и государству «ничего не оставалось», кроме как «забрать ее себе»: у государства неидеальные, но все-таки стандарты, единые правила безопасности есть — и даже если утечки впредь произойдут, то затронут они всех, и обиженным никто не останется. Равные риски для всех, «в горе и в радости», съязвил один из моих собеседников.</w:t>
      </w:r>
    </w:p>
    <w:p w14:paraId="00BB5A6B" w14:textId="77777777" w:rsidR="00FE140D" w:rsidRPr="00FE140D" w:rsidRDefault="00FE140D" w:rsidP="00FE140D">
      <w:pPr>
        <w:spacing w:line="348" w:lineRule="auto"/>
        <w:ind w:firstLine="709"/>
        <w:jc w:val="both"/>
        <w:rPr>
          <w:rFonts w:ascii="Arial" w:hAnsi="Arial"/>
          <w:color w:val="000000"/>
          <w:sz w:val="28"/>
          <w:szCs w:val="28"/>
        </w:rPr>
      </w:pPr>
      <w:r w:rsidRPr="00FE140D">
        <w:rPr>
          <w:rFonts w:ascii="Arial" w:hAnsi="Arial"/>
          <w:color w:val="000000"/>
          <w:sz w:val="28"/>
          <w:szCs w:val="28"/>
        </w:rPr>
        <w:lastRenderedPageBreak/>
        <w:t>ЕБС при этом только начало: обсуждаемая с середины 2010-х Национальная система управления данными (НСУД) также близится к схожему решению — не найдя за два десятка лет компромисса с бизнесом в вопросе о том, кому и какие данные принадлежат, государство фактически склонилось к тому, что это его данные, кто бы ни был их источником, субъектом и сборщиком.</w:t>
      </w:r>
    </w:p>
    <w:p w14:paraId="2E8859AB" w14:textId="07A0593C" w:rsidR="00FE140D" w:rsidRPr="00FE140D" w:rsidRDefault="00FE140D" w:rsidP="00FE140D">
      <w:pPr>
        <w:spacing w:line="348" w:lineRule="auto"/>
        <w:ind w:firstLine="709"/>
        <w:jc w:val="both"/>
        <w:rPr>
          <w:rFonts w:ascii="Arial" w:hAnsi="Arial"/>
          <w:color w:val="000000"/>
          <w:sz w:val="28"/>
          <w:szCs w:val="28"/>
        </w:rPr>
      </w:pPr>
      <w:r w:rsidRPr="00FE140D">
        <w:rPr>
          <w:rFonts w:ascii="Arial" w:hAnsi="Arial"/>
          <w:color w:val="000000"/>
          <w:sz w:val="28"/>
          <w:szCs w:val="28"/>
        </w:rPr>
        <w:t>Успокаивает только одно: чем больше баз и глубже необходимая детализация, тем дороже поиск — до поры, пока нового технологического прорыва не произойдет и в этой области. Никто не будет сопоставлять номер банковской карты, диагноз из электронной медкарты и баланс скидочной карты из зоомагазина, чтобы выяснить, кто из граждан моется лошадиным шампунем,</w:t>
      </w:r>
      <w:r>
        <w:rPr>
          <w:rFonts w:ascii="Arial" w:hAnsi="Arial"/>
          <w:color w:val="000000"/>
          <w:sz w:val="28"/>
          <w:szCs w:val="28"/>
        </w:rPr>
        <w:t xml:space="preserve"> </w:t>
      </w:r>
      <w:r w:rsidRPr="00FE140D">
        <w:rPr>
          <w:rFonts w:ascii="Arial" w:hAnsi="Arial"/>
          <w:color w:val="000000"/>
          <w:sz w:val="28"/>
          <w:szCs w:val="28"/>
        </w:rPr>
        <w:t>— зачем? Однако, когда правительству в условиях курсовой нестабильности понадобилось проверить, как на самом деле обстоят дела с валютной выручкой крупнейших экспортеров, и выяснилось, что этого не знают ни ЦБ, ни Росфинмониторинг, ни Минфин, ни ФНС,— тут же был запущен «мозаичный» сбор косвенной информации в пересечениях существующих баз, расширена детализация прямых данных, по которым экспортеры обязаны отчетом,— и необходимое для стабилизации курса количество валюты нашлось. </w:t>
      </w:r>
    </w:p>
    <w:p w14:paraId="3FE4C1B3" w14:textId="77777777" w:rsidR="00FE140D" w:rsidRPr="00FE140D" w:rsidRDefault="00FE140D" w:rsidP="00FE140D">
      <w:pPr>
        <w:spacing w:line="348" w:lineRule="auto"/>
        <w:ind w:firstLine="709"/>
        <w:jc w:val="both"/>
        <w:rPr>
          <w:rFonts w:ascii="Arial" w:hAnsi="Arial"/>
          <w:color w:val="000000"/>
          <w:sz w:val="28"/>
          <w:szCs w:val="28"/>
        </w:rPr>
      </w:pPr>
      <w:r w:rsidRPr="00FE140D">
        <w:rPr>
          <w:rFonts w:ascii="Arial" w:hAnsi="Arial"/>
          <w:color w:val="000000"/>
          <w:sz w:val="28"/>
          <w:szCs w:val="28"/>
        </w:rPr>
        <w:t xml:space="preserve">Да, знакомые с темой собеседники в Белом доме признают: данные неполны, противоречивы и из-за проблем с глобальным налоговым </w:t>
      </w:r>
      <w:proofErr w:type="spellStart"/>
      <w:r w:rsidRPr="00FE140D">
        <w:rPr>
          <w:rFonts w:ascii="Arial" w:hAnsi="Arial"/>
          <w:color w:val="000000"/>
          <w:sz w:val="28"/>
          <w:szCs w:val="28"/>
        </w:rPr>
        <w:t>информобменом</w:t>
      </w:r>
      <w:proofErr w:type="spellEnd"/>
      <w:r w:rsidRPr="00FE140D">
        <w:rPr>
          <w:rFonts w:ascii="Arial" w:hAnsi="Arial"/>
          <w:color w:val="000000"/>
          <w:sz w:val="28"/>
          <w:szCs w:val="28"/>
        </w:rPr>
        <w:t xml:space="preserve"> полны и непротиворечивы не будут до нормализации отношений РФ со всем миром (у изолированной от мира юрисдикции просто нет полномочий получать информацию о счетах компаний своих резидентов в иностранных банках, если об этом не расскажут сами резиденты или их контрагенты).</w:t>
      </w:r>
    </w:p>
    <w:p w14:paraId="45E7C76E" w14:textId="77777777" w:rsidR="00FE140D" w:rsidRPr="00FE140D" w:rsidRDefault="00FE140D" w:rsidP="00FE140D">
      <w:pPr>
        <w:spacing w:line="348" w:lineRule="auto"/>
        <w:ind w:firstLine="709"/>
        <w:jc w:val="both"/>
        <w:rPr>
          <w:rFonts w:ascii="Arial" w:hAnsi="Arial"/>
          <w:b/>
          <w:bCs/>
          <w:color w:val="000000"/>
          <w:sz w:val="28"/>
          <w:szCs w:val="28"/>
        </w:rPr>
      </w:pPr>
      <w:r w:rsidRPr="00FE140D">
        <w:rPr>
          <w:rFonts w:ascii="Arial" w:hAnsi="Arial"/>
          <w:b/>
          <w:bCs/>
          <w:color w:val="000000"/>
          <w:sz w:val="28"/>
          <w:szCs w:val="28"/>
        </w:rPr>
        <w:t>Но есть исполнительская дисциплина в бухгалтериях компаний, предоставляющих в Минфин отчеты, есть пересечения данных Банка России о платежах законопослушных компаний незаконопослушным, много всего есть — и деньги нашлись.</w:t>
      </w:r>
    </w:p>
    <w:p w14:paraId="1F56A34B" w14:textId="77777777" w:rsidR="00FE140D" w:rsidRPr="00FE140D" w:rsidRDefault="00FE140D" w:rsidP="00FE140D">
      <w:pPr>
        <w:spacing w:line="348" w:lineRule="auto"/>
        <w:ind w:firstLine="709"/>
        <w:jc w:val="both"/>
        <w:rPr>
          <w:rFonts w:ascii="Arial" w:hAnsi="Arial"/>
          <w:color w:val="000000"/>
          <w:sz w:val="28"/>
          <w:szCs w:val="28"/>
        </w:rPr>
      </w:pPr>
      <w:r w:rsidRPr="00FE140D">
        <w:rPr>
          <w:rFonts w:ascii="Arial" w:hAnsi="Arial"/>
          <w:color w:val="000000"/>
          <w:sz w:val="28"/>
          <w:szCs w:val="28"/>
        </w:rPr>
        <w:lastRenderedPageBreak/>
        <w:t xml:space="preserve">Да, не все — и это проблема, но, видимо, не главная: для того ли разрешали экспортерам создавать сеть зарубежных торговых компаний вне РФ где только можно, чтобы выстраивать новую </w:t>
      </w:r>
      <w:proofErr w:type="spellStart"/>
      <w:r w:rsidRPr="00FE140D">
        <w:rPr>
          <w:rFonts w:ascii="Arial" w:hAnsi="Arial"/>
          <w:color w:val="000000"/>
          <w:sz w:val="28"/>
          <w:szCs w:val="28"/>
        </w:rPr>
        <w:t>контрсанкционную</w:t>
      </w:r>
      <w:proofErr w:type="spellEnd"/>
      <w:r w:rsidRPr="00FE140D">
        <w:rPr>
          <w:rFonts w:ascii="Arial" w:hAnsi="Arial"/>
          <w:color w:val="000000"/>
          <w:sz w:val="28"/>
          <w:szCs w:val="28"/>
        </w:rPr>
        <w:t xml:space="preserve"> логистику, чтобы потом рвать ее в поисках валюты. Нет, конечно, машина оказалась способной на компромисс и успешно его реализует — хотя не все до сих пор и верят, что эта машина существует.</w:t>
      </w:r>
    </w:p>
    <w:p w14:paraId="3269CCC1" w14:textId="77777777" w:rsidR="00FE140D" w:rsidRPr="00FE140D" w:rsidRDefault="00FE140D" w:rsidP="00FE140D">
      <w:pPr>
        <w:spacing w:line="348" w:lineRule="auto"/>
        <w:ind w:firstLine="709"/>
        <w:jc w:val="both"/>
        <w:rPr>
          <w:rFonts w:ascii="Arial" w:hAnsi="Arial"/>
          <w:color w:val="000000"/>
          <w:sz w:val="28"/>
          <w:szCs w:val="28"/>
        </w:rPr>
      </w:pPr>
      <w:r w:rsidRPr="00FE140D">
        <w:rPr>
          <w:rFonts w:ascii="Arial" w:hAnsi="Arial"/>
          <w:color w:val="000000"/>
          <w:sz w:val="28"/>
          <w:szCs w:val="28"/>
        </w:rPr>
        <w:t>В отличие, видимо, от общества, которое, кажется, не существует или по крайней мере не интересуется вовсе растущей цифровой стеной между собой и государством с его собственной логикой развития — а если и интересуется, то на уровне настолько карикатурном, что, кроме горевших в пандемию сотовых вышек и волны бессмысленных отзывов согласий на использование персональных данных на «Госуслугах»,— и вспомнить нечего.</w:t>
      </w:r>
    </w:p>
    <w:p w14:paraId="4903699E" w14:textId="28574D5F" w:rsidR="00230A9A" w:rsidRDefault="00230A9A" w:rsidP="00230A9A">
      <w:pPr>
        <w:spacing w:line="348" w:lineRule="auto"/>
        <w:ind w:firstLine="709"/>
        <w:jc w:val="both"/>
        <w:rPr>
          <w:rFonts w:ascii="Arial" w:hAnsi="Arial"/>
          <w:color w:val="000000"/>
          <w:sz w:val="28"/>
          <w:szCs w:val="28"/>
        </w:rPr>
      </w:pPr>
    </w:p>
    <w:p w14:paraId="383FF966" w14:textId="77777777" w:rsidR="004C07C1" w:rsidRPr="00230A9A" w:rsidRDefault="004C07C1" w:rsidP="00230A9A">
      <w:pPr>
        <w:spacing w:line="348" w:lineRule="auto"/>
        <w:ind w:firstLine="709"/>
        <w:jc w:val="both"/>
        <w:rPr>
          <w:rFonts w:ascii="Arial" w:hAnsi="Arial"/>
          <w:color w:val="000000"/>
          <w:sz w:val="28"/>
          <w:szCs w:val="28"/>
        </w:rPr>
      </w:pPr>
    </w:p>
    <w:p w14:paraId="1DC6AC5C" w14:textId="77777777" w:rsidR="00230A9A" w:rsidRDefault="00230A9A" w:rsidP="00FE140D">
      <w:pPr>
        <w:keepNext/>
        <w:spacing w:line="348" w:lineRule="auto"/>
        <w:jc w:val="both"/>
        <w:outlineLvl w:val="1"/>
        <w:rPr>
          <w:rFonts w:ascii="Arial" w:hAnsi="Arial" w:cs="Arial"/>
          <w:b/>
          <w:bCs/>
          <w:color w:val="000000"/>
          <w:sz w:val="28"/>
          <w:szCs w:val="28"/>
          <w:u w:val="single"/>
        </w:rPr>
      </w:pPr>
    </w:p>
    <w:p w14:paraId="5AF60135" w14:textId="352BEDE8" w:rsidR="001A714E" w:rsidRPr="007A09BA" w:rsidRDefault="00230A9A" w:rsidP="001A714E">
      <w:pPr>
        <w:keepNext/>
        <w:spacing w:line="348" w:lineRule="auto"/>
        <w:ind w:firstLine="709"/>
        <w:jc w:val="both"/>
        <w:outlineLvl w:val="1"/>
        <w:rPr>
          <w:rFonts w:ascii="Arial" w:hAnsi="Arial" w:cs="Arial"/>
          <w:b/>
          <w:bCs/>
          <w:color w:val="000000"/>
          <w:sz w:val="28"/>
          <w:szCs w:val="28"/>
          <w:u w:val="single"/>
        </w:rPr>
      </w:pPr>
      <w:bookmarkStart w:id="59" w:name="_Toc155705465"/>
      <w:bookmarkStart w:id="60" w:name="_Toc86775891"/>
      <w:bookmarkEnd w:id="56"/>
      <w:bookmarkEnd w:id="58"/>
      <w:r>
        <w:rPr>
          <w:rFonts w:ascii="Arial" w:hAnsi="Arial" w:cs="Arial"/>
          <w:b/>
          <w:bCs/>
          <w:color w:val="000000"/>
          <w:sz w:val="28"/>
          <w:szCs w:val="28"/>
          <w:u w:val="single"/>
        </w:rPr>
        <w:t>Общество</w:t>
      </w:r>
      <w:bookmarkEnd w:id="59"/>
    </w:p>
    <w:p w14:paraId="5587C430" w14:textId="77777777" w:rsidR="009D1EFB" w:rsidRPr="009D1EFB" w:rsidRDefault="009D1EFB" w:rsidP="009D1EFB">
      <w:pPr>
        <w:spacing w:line="348" w:lineRule="auto"/>
        <w:ind w:firstLine="709"/>
        <w:jc w:val="both"/>
        <w:rPr>
          <w:rFonts w:ascii="Arial" w:hAnsi="Arial"/>
          <w:b/>
          <w:bCs/>
          <w:color w:val="000000"/>
          <w:sz w:val="28"/>
          <w:szCs w:val="28"/>
        </w:rPr>
      </w:pPr>
      <w:r w:rsidRPr="009D1EFB">
        <w:rPr>
          <w:rFonts w:ascii="Arial" w:hAnsi="Arial"/>
          <w:b/>
          <w:bCs/>
          <w:color w:val="000000"/>
          <w:sz w:val="28"/>
          <w:szCs w:val="28"/>
        </w:rPr>
        <w:t>С января изменится пенсионный возраст, вырастут пенсии, детские пособия и декретные выплаты</w:t>
      </w:r>
    </w:p>
    <w:p w14:paraId="53428B5E" w14:textId="6FEF0946" w:rsidR="009D1EFB" w:rsidRPr="009D1EFB" w:rsidRDefault="009D1EFB" w:rsidP="009D1EFB">
      <w:pPr>
        <w:spacing w:line="348" w:lineRule="auto"/>
        <w:ind w:firstLine="709"/>
        <w:jc w:val="both"/>
        <w:rPr>
          <w:rFonts w:ascii="Arial" w:hAnsi="Arial"/>
          <w:i/>
          <w:iCs/>
          <w:color w:val="000000"/>
          <w:sz w:val="28"/>
          <w:szCs w:val="28"/>
        </w:rPr>
      </w:pPr>
      <w:r w:rsidRPr="009D1EFB">
        <w:rPr>
          <w:rFonts w:ascii="Arial" w:hAnsi="Arial"/>
          <w:i/>
          <w:iCs/>
          <w:color w:val="000000"/>
          <w:sz w:val="28"/>
          <w:szCs w:val="28"/>
        </w:rPr>
        <w:t xml:space="preserve">Январь традиционно богат на законодательные изменения. Прежде всего они касаются социальной сферы. Неработающим пенсионерам увеличат пенсии, родители в декрете смогут работать и получать детские выплаты. Повышается размер детских пособий и декретных выплат. Также с января банки обяжут указывать в рекламе кредитов их реальную стоимость, а российские заемщики смогут обращаться за "кредитными каникулами" по потребительским займам не на временной, а на постоянной основе. </w:t>
      </w:r>
    </w:p>
    <w:p w14:paraId="3AE97F66" w14:textId="77777777" w:rsidR="009D1EFB" w:rsidRPr="009D1EFB" w:rsidRDefault="009D1EFB" w:rsidP="009D1EFB">
      <w:pPr>
        <w:spacing w:line="348" w:lineRule="auto"/>
        <w:ind w:firstLine="709"/>
        <w:jc w:val="both"/>
        <w:rPr>
          <w:rFonts w:ascii="Arial" w:hAnsi="Arial"/>
          <w:b/>
          <w:bCs/>
          <w:color w:val="000000"/>
          <w:sz w:val="28"/>
          <w:szCs w:val="28"/>
        </w:rPr>
      </w:pPr>
      <w:r w:rsidRPr="009D1EFB">
        <w:rPr>
          <w:rFonts w:ascii="Arial" w:hAnsi="Arial"/>
          <w:b/>
          <w:bCs/>
          <w:color w:val="000000"/>
          <w:sz w:val="28"/>
          <w:szCs w:val="28"/>
        </w:rPr>
        <w:t>Индексация страховых пенсий неработающих пенсионеров</w:t>
      </w:r>
    </w:p>
    <w:p w14:paraId="3E88F8F6" w14:textId="2AC4FB22"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 xml:space="preserve">С 1 января 2024 года пенсии неработающих пенсионеров проиндексированы на 7,5%. Это делается </w:t>
      </w:r>
      <w:proofErr w:type="spellStart"/>
      <w:r w:rsidRPr="009D1EFB">
        <w:rPr>
          <w:rFonts w:ascii="Arial" w:hAnsi="Arial"/>
          <w:color w:val="000000"/>
          <w:sz w:val="28"/>
          <w:szCs w:val="28"/>
        </w:rPr>
        <w:t>проактивно</w:t>
      </w:r>
      <w:proofErr w:type="spellEnd"/>
      <w:r w:rsidRPr="009D1EFB">
        <w:rPr>
          <w:rFonts w:ascii="Arial" w:hAnsi="Arial"/>
          <w:color w:val="000000"/>
          <w:sz w:val="28"/>
          <w:szCs w:val="28"/>
        </w:rPr>
        <w:t xml:space="preserve">. Миллионам </w:t>
      </w:r>
      <w:r w:rsidRPr="009D1EFB">
        <w:rPr>
          <w:rFonts w:ascii="Arial" w:hAnsi="Arial"/>
          <w:color w:val="000000"/>
          <w:sz w:val="28"/>
          <w:szCs w:val="28"/>
        </w:rPr>
        <w:lastRenderedPageBreak/>
        <w:t xml:space="preserve">россиян, которые получают выплаты в начале каждого месяца, уже пришли повышенные пенсии. </w:t>
      </w:r>
    </w:p>
    <w:p w14:paraId="27C3DAE6"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После индексации в среднем размер пенсии вырос на 1,6 тыс. рублей в месяц. В целом средний размер ежемесячных выплат неработающим пенсионерам вырос до 23,4 тыс. рублей.</w:t>
      </w:r>
    </w:p>
    <w:p w14:paraId="1FB161C1" w14:textId="77777777" w:rsidR="009D1EFB" w:rsidRPr="009D1EFB" w:rsidRDefault="009D1EFB" w:rsidP="009D1EFB">
      <w:pPr>
        <w:spacing w:line="348" w:lineRule="auto"/>
        <w:ind w:firstLine="709"/>
        <w:jc w:val="both"/>
        <w:rPr>
          <w:rFonts w:ascii="Arial" w:hAnsi="Arial"/>
          <w:b/>
          <w:bCs/>
          <w:color w:val="000000"/>
          <w:sz w:val="28"/>
          <w:szCs w:val="28"/>
        </w:rPr>
      </w:pPr>
      <w:r w:rsidRPr="009D1EFB">
        <w:rPr>
          <w:rFonts w:ascii="Arial" w:hAnsi="Arial"/>
          <w:b/>
          <w:bCs/>
          <w:color w:val="000000"/>
          <w:sz w:val="28"/>
          <w:szCs w:val="28"/>
        </w:rPr>
        <w:t>Изменится возраст выхода на пенсию</w:t>
      </w:r>
    </w:p>
    <w:p w14:paraId="72FFE56E"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 xml:space="preserve">Пенсии неработающих пенсионеров проиндексированы на 7,5%. Это делается </w:t>
      </w:r>
      <w:proofErr w:type="spellStart"/>
      <w:r w:rsidRPr="009D1EFB">
        <w:rPr>
          <w:rFonts w:ascii="Arial" w:hAnsi="Arial"/>
          <w:color w:val="000000"/>
          <w:sz w:val="28"/>
          <w:szCs w:val="28"/>
        </w:rPr>
        <w:t>проактивно</w:t>
      </w:r>
      <w:proofErr w:type="spellEnd"/>
      <w:r w:rsidRPr="009D1EFB">
        <w:rPr>
          <w:rFonts w:ascii="Arial" w:hAnsi="Arial"/>
          <w:color w:val="000000"/>
          <w:sz w:val="28"/>
          <w:szCs w:val="28"/>
        </w:rPr>
        <w:t>. После индексации в среднем размер пенсии вырос на 1,6 тыс. руб. в месяц. В целом средний размер ежемесячных выплат неработающим пенсионерам вырос до 23,4 тыс. руб.</w:t>
      </w:r>
    </w:p>
    <w:p w14:paraId="5E118F44"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В 2024 году выход на пенсию по общим правилам будет возможен для мужчин 1961 года рождения при достижении 63 лет, женщин 1966 года рождения при достижении 58 лет, а также при наличии более 15 лет трудового стажа и более 28,2 индивидуальных пенсионных коэффициентов (ИПК). Об этом "Российской газете" напомнил заслуженный юрист России, доктор юридических наук Иван Соловьев. Напомним, что по прежним правилам на пенсию выходили женщины при достижении 55 лет и мужчины при достижении 60 лет.</w:t>
      </w:r>
    </w:p>
    <w:p w14:paraId="62B20987"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Он добавил, что также право на получении пенсии возникнет у тех граждан, которые уже достигли пенсионного возраста, но не оформили пенсию из-за недостатка стажа или баллов. Выйти на пенсию в будущем году можно будет и при наличии льготных оснований. Их масса, и большинство граждан понимает, на что имеют право, однако лучше, конечно же, уточнить основания и перечень документов, необходимых для досрочного выхода на пенсию. В частности, раньше установленного срока выходят на пенсию водители, врачи, учителя, граждане, занятые на вредных и опасных производствах, многодетные мамы и др. категории.</w:t>
      </w:r>
    </w:p>
    <w:p w14:paraId="63247A79"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Также уточним, что для расчета пенсии в 2024 года величина одного балла будет составлять 133.05 рубля, а фиксированная выплата по старости - 8134,88.</w:t>
      </w:r>
    </w:p>
    <w:p w14:paraId="097B6C85" w14:textId="77777777" w:rsidR="009D1EFB" w:rsidRPr="009D1EFB" w:rsidRDefault="009D1EFB" w:rsidP="009D1EFB">
      <w:pPr>
        <w:spacing w:line="348" w:lineRule="auto"/>
        <w:ind w:firstLine="709"/>
        <w:jc w:val="both"/>
        <w:rPr>
          <w:rFonts w:ascii="Arial" w:hAnsi="Arial"/>
          <w:b/>
          <w:bCs/>
          <w:color w:val="000000"/>
          <w:sz w:val="28"/>
          <w:szCs w:val="28"/>
        </w:rPr>
      </w:pPr>
      <w:r w:rsidRPr="009D1EFB">
        <w:rPr>
          <w:rFonts w:ascii="Arial" w:hAnsi="Arial"/>
          <w:b/>
          <w:bCs/>
          <w:color w:val="000000"/>
          <w:sz w:val="28"/>
          <w:szCs w:val="28"/>
        </w:rPr>
        <w:lastRenderedPageBreak/>
        <w:t>Повышается размер пособий на детей</w:t>
      </w:r>
    </w:p>
    <w:p w14:paraId="5EFEE7C2"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С января 2024 года в России повышается прожиточный минимум, влияющий на размер многих пособий. Это заложено в федеральном бюджете, сообщает Социальный фонд России.</w:t>
      </w:r>
    </w:p>
    <w:p w14:paraId="5219B23F"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Так, благодаря этому будет повышен размер единого пособия, которое сейчас получают родители более 10,7 млн детей и более 390 тыс. беременных женщин. Напомним, что по закону сумма пособия определяется исходя из регионального прожиточного минимума на ребенка или трудоспособного взрослого.</w:t>
      </w:r>
    </w:p>
    <w:p w14:paraId="3ED7F447"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В уходящем году средний размер единого пособия составляет от 7 до 13,9 тыс. рублей в месяц (50% или 100% прожиточного минимума ребенка соответственно). После индексации прожиточного минимума его размер вырастет на сумму от 500 до 1000 рублей в месяц (+7,5%) и составит от 7,5 тыс. до 15 тыс. рублей.</w:t>
      </w:r>
    </w:p>
    <w:p w14:paraId="7DC31604"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А для беременных женщин единое пособие будет повышено чуть больше и в среднем составит от 8,4 тыс. до 16,8 тыс. рублей в месяц.</w:t>
      </w:r>
    </w:p>
    <w:p w14:paraId="40308992" w14:textId="30D54575"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Также будут повышены и другие выплаты на детей, размер которых зависит от прожиточного минимума. В частности, это касается ежемесячного пособия на первого ребенка до 3 лет и ежемесячной выплаты из материнского капитала на детей до 3 лет. Такие выплаты сегодня получают родители свыше 1,3 млн детей. Сумма пособий составляет размер одного прожиточного минимума ребенка в регионе проживания. С нового года размер выплат вырастет более чем на 1000 рублей и составит в среднем по стране 15 тыс. рублей ежемесячно.</w:t>
      </w:r>
    </w:p>
    <w:p w14:paraId="211A7218" w14:textId="77777777" w:rsidR="009D1EFB" w:rsidRPr="009D1EFB" w:rsidRDefault="009D1EFB" w:rsidP="009D1EFB">
      <w:pPr>
        <w:spacing w:line="348" w:lineRule="auto"/>
        <w:ind w:firstLine="709"/>
        <w:jc w:val="both"/>
        <w:rPr>
          <w:rFonts w:ascii="Arial" w:hAnsi="Arial"/>
          <w:b/>
          <w:bCs/>
          <w:color w:val="000000"/>
          <w:sz w:val="28"/>
          <w:szCs w:val="28"/>
        </w:rPr>
      </w:pPr>
      <w:r w:rsidRPr="009D1EFB">
        <w:rPr>
          <w:rFonts w:ascii="Arial" w:hAnsi="Arial"/>
          <w:b/>
          <w:bCs/>
          <w:color w:val="000000"/>
          <w:sz w:val="28"/>
          <w:szCs w:val="28"/>
        </w:rPr>
        <w:t>Вырастут декретные выплаты</w:t>
      </w:r>
    </w:p>
    <w:p w14:paraId="0E97C436"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 xml:space="preserve">Декретные пособия и выплаты по больничному в 2024 году вырастут почти в 1,5 раза. Так, максимальный размер пособия по временной нетрудоспособности вырастет с 83 до 122 тыс. рублей в месяц. Максимальная сумма пособия по беременности и родам увеличится с 383 тыс. до 565 тыс. рублей. Предельный размер пособия </w:t>
      </w:r>
      <w:r w:rsidRPr="009D1EFB">
        <w:rPr>
          <w:rFonts w:ascii="Arial" w:hAnsi="Arial"/>
          <w:color w:val="000000"/>
          <w:sz w:val="28"/>
          <w:szCs w:val="28"/>
        </w:rPr>
        <w:lastRenderedPageBreak/>
        <w:t>по уходу за ребенком до 1,5 лет для работающих родителей составит 49 тыс. рублей в месяц против нынешних 33,2 тыс. рублей.</w:t>
      </w:r>
    </w:p>
    <w:p w14:paraId="6F4EF5A6" w14:textId="77777777" w:rsidR="009D1EFB" w:rsidRPr="009D1EFB" w:rsidRDefault="009D1EFB" w:rsidP="009D1EFB">
      <w:pPr>
        <w:spacing w:line="348" w:lineRule="auto"/>
        <w:ind w:firstLine="709"/>
        <w:jc w:val="both"/>
        <w:rPr>
          <w:rFonts w:ascii="Arial" w:hAnsi="Arial"/>
          <w:b/>
          <w:bCs/>
          <w:color w:val="000000"/>
          <w:sz w:val="28"/>
          <w:szCs w:val="28"/>
        </w:rPr>
      </w:pPr>
      <w:r w:rsidRPr="009D1EFB">
        <w:rPr>
          <w:rFonts w:ascii="Arial" w:hAnsi="Arial"/>
          <w:b/>
          <w:bCs/>
          <w:color w:val="000000"/>
          <w:sz w:val="28"/>
          <w:szCs w:val="28"/>
        </w:rPr>
        <w:t>Родители смогут работать и получать пособие на ребенка до 1,5 лет</w:t>
      </w:r>
    </w:p>
    <w:p w14:paraId="4332DDB0"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С 2024 года родители не будут терять право на пособие по уходу за ребенком до 1,5 лет в случае досрочного выхода из отпуска на работу. Новое правило работает в том числе при выходе на работу на неполный рабочий день, на работу на дому и на дистанционную работу.</w:t>
      </w:r>
    </w:p>
    <w:p w14:paraId="44CED016"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Также с 1 января вступает в силу закон, позволяющий сохранить ежемесячные выплаты по уходу за ребенком-инвалидом родителям и опекунам, вышедшим на работу на условиях неполного рабочего времени. В том числе дистанционно или на дому. Это касается получателей ежемесячных выплат в размере 10 тыс. рублей по уходу за ребенком-инвалидом в возрасте до 18 лет или инвалидом с детства первой группы.</w:t>
      </w:r>
    </w:p>
    <w:p w14:paraId="4D11BDFF" w14:textId="77777777" w:rsidR="009D1EFB" w:rsidRPr="009D1EFB" w:rsidRDefault="009D1EFB" w:rsidP="009D1EFB">
      <w:pPr>
        <w:spacing w:line="348" w:lineRule="auto"/>
        <w:ind w:firstLine="709"/>
        <w:jc w:val="both"/>
        <w:rPr>
          <w:rFonts w:ascii="Arial" w:hAnsi="Arial"/>
          <w:b/>
          <w:bCs/>
          <w:color w:val="000000"/>
          <w:sz w:val="28"/>
          <w:szCs w:val="28"/>
        </w:rPr>
      </w:pPr>
      <w:r w:rsidRPr="009D1EFB">
        <w:rPr>
          <w:rFonts w:ascii="Arial" w:hAnsi="Arial"/>
          <w:b/>
          <w:bCs/>
          <w:color w:val="000000"/>
          <w:sz w:val="28"/>
          <w:szCs w:val="28"/>
        </w:rPr>
        <w:t>МРОТ вырастет на 18,5%</w:t>
      </w:r>
    </w:p>
    <w:p w14:paraId="3CB2CFF4" w14:textId="6B51812B"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 xml:space="preserve">С 1 января 2024 года МРОТ будет увеличен на 18,5% и составит 19 242 рубля. Это приведет к повышению заработной платы 4,8 млн человек. Прежде всего, повысится оплата труда низкооплачиваемых категорий работников, например, молодых специалистов без опыта, сообщил президент ТПП РФ Сергей </w:t>
      </w:r>
      <w:proofErr w:type="spellStart"/>
      <w:r w:rsidRPr="009D1EFB">
        <w:rPr>
          <w:rFonts w:ascii="Arial" w:hAnsi="Arial"/>
          <w:color w:val="000000"/>
          <w:sz w:val="28"/>
          <w:szCs w:val="28"/>
        </w:rPr>
        <w:t>Катырин</w:t>
      </w:r>
      <w:proofErr w:type="spellEnd"/>
      <w:r w:rsidRPr="009D1EFB">
        <w:rPr>
          <w:rFonts w:ascii="Arial" w:hAnsi="Arial"/>
          <w:color w:val="000000"/>
          <w:sz w:val="28"/>
          <w:szCs w:val="28"/>
        </w:rPr>
        <w:t xml:space="preserve">. Дополнительные траты организаций на повышение фонда оплаты труда составят 44,7 млрд рублей. Работодатель не может платить работнику зарплату ниже установленного государством МРОТ. В ряде субъектов установлен региональный МРОТ, который превышает федеральный. А также - районные коэффициенты и процентная надбавка к заработной плате, которые также в обязательном порядке должна быть начислены работодателем </w:t>
      </w:r>
      <w:proofErr w:type="gramStart"/>
      <w:r w:rsidRPr="009D1EFB">
        <w:rPr>
          <w:rFonts w:ascii="Arial" w:hAnsi="Arial"/>
          <w:color w:val="000000"/>
          <w:sz w:val="28"/>
          <w:szCs w:val="28"/>
        </w:rPr>
        <w:t>сверх</w:t>
      </w:r>
      <w:r w:rsidR="00840246">
        <w:rPr>
          <w:rFonts w:ascii="Arial" w:hAnsi="Arial"/>
          <w:color w:val="000000"/>
          <w:sz w:val="28"/>
          <w:szCs w:val="28"/>
        </w:rPr>
        <w:t xml:space="preserve"> </w:t>
      </w:r>
      <w:r w:rsidRPr="009D1EFB">
        <w:rPr>
          <w:rFonts w:ascii="Arial" w:hAnsi="Arial"/>
          <w:color w:val="000000"/>
          <w:sz w:val="28"/>
          <w:szCs w:val="28"/>
        </w:rPr>
        <w:t>МРОТ</w:t>
      </w:r>
      <w:proofErr w:type="gramEnd"/>
      <w:r w:rsidRPr="009D1EFB">
        <w:rPr>
          <w:rFonts w:ascii="Arial" w:hAnsi="Arial"/>
          <w:color w:val="000000"/>
          <w:sz w:val="28"/>
          <w:szCs w:val="28"/>
        </w:rPr>
        <w:t>.</w:t>
      </w:r>
    </w:p>
    <w:p w14:paraId="32E0A832" w14:textId="77777777" w:rsidR="009D1EFB" w:rsidRPr="009D1EFB" w:rsidRDefault="009D1EFB" w:rsidP="009D1EFB">
      <w:pPr>
        <w:spacing w:line="348" w:lineRule="auto"/>
        <w:ind w:firstLine="709"/>
        <w:jc w:val="both"/>
        <w:rPr>
          <w:rFonts w:ascii="Arial" w:hAnsi="Arial"/>
          <w:b/>
          <w:bCs/>
          <w:color w:val="000000"/>
          <w:sz w:val="28"/>
          <w:szCs w:val="28"/>
        </w:rPr>
      </w:pPr>
      <w:r w:rsidRPr="009D1EFB">
        <w:rPr>
          <w:rFonts w:ascii="Arial" w:hAnsi="Arial"/>
          <w:b/>
          <w:bCs/>
          <w:color w:val="000000"/>
          <w:sz w:val="28"/>
          <w:szCs w:val="28"/>
        </w:rPr>
        <w:t>Закон о занятости населения меняет подход к трудоустройству</w:t>
      </w:r>
    </w:p>
    <w:p w14:paraId="6FA156DC"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lastRenderedPageBreak/>
        <w:t>Новый закон о занятости меняет список размеры и список выплат, которые граждане могут получить при трудоустройстве. Кроме того, меняется подход к трудоустройству, он становится более индивидуальным, что позволит подбирать людям действительно подходящую им работу. Законом обновлены ключевые направления в сфере занятости, устранены правовые противоречия и упорядочены действующие нормы законодательства о занятости. Также с 1 февраля безработные начнут получать пособие по безработице, проиндексированное на уровень инфляции. Минимальный его размер составит 1613 рублей, максимальный - 13 751 рублей.</w:t>
      </w:r>
    </w:p>
    <w:p w14:paraId="1B8E27D1" w14:textId="77777777" w:rsidR="009D1EFB" w:rsidRPr="009D1EFB" w:rsidRDefault="009D1EFB" w:rsidP="009D1EFB">
      <w:pPr>
        <w:spacing w:line="348" w:lineRule="auto"/>
        <w:ind w:firstLine="709"/>
        <w:jc w:val="both"/>
        <w:rPr>
          <w:rFonts w:ascii="Arial" w:hAnsi="Arial"/>
          <w:b/>
          <w:bCs/>
          <w:color w:val="000000"/>
          <w:sz w:val="28"/>
          <w:szCs w:val="28"/>
        </w:rPr>
      </w:pPr>
      <w:r w:rsidRPr="009D1EFB">
        <w:rPr>
          <w:rFonts w:ascii="Arial" w:hAnsi="Arial"/>
          <w:b/>
          <w:bCs/>
          <w:color w:val="000000"/>
          <w:sz w:val="28"/>
          <w:szCs w:val="28"/>
        </w:rPr>
        <w:t>Банки обяжут указывать в рекламе кредитов их реальную стоимость</w:t>
      </w:r>
    </w:p>
    <w:p w14:paraId="3934AF58" w14:textId="134D5CD3"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 xml:space="preserve">У заемщиков будет больше времени, чтобы отказаться от страховки по потребительскому кредиту. А банки не смогут больше указывать в рекламе кредитов минимальные процентные ставки без их полного диапазона, как это часто применялось, например, в ипотечных "схемах". Такие изменения в законодательство вступают в силу 21 января. </w:t>
      </w:r>
    </w:p>
    <w:p w14:paraId="3537A580"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Так, с этой даты заемщик-физлицо может отказаться от страховки по потребительскому кредиту в течение 30 календарных дней после оформления кредита. На данный момент этот срок составляет 14 дней. Причем речь именно о беззалоговом кредитовании и необязательных страховых продуктах - например, на ипотечное жилье страховка оформляться должна. А банк не позднее дня, следующего за днем заключения кредитного договора, становится обязан уведомить заемщика о его праве отказаться от любой дополнительной услуги (работы, товара) и праве требовать возврата уплаченных средств.</w:t>
      </w:r>
    </w:p>
    <w:p w14:paraId="32D4F3DF"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 xml:space="preserve">Еще одно важное изменение: на рекламных щитах и на сайте кредитора информации о процентных ставках в процентах годовых допускается только при совместном размещении с информацией о диапазоне значений полной стоимости кредита одинаковым по размеру </w:t>
      </w:r>
      <w:r w:rsidRPr="009D1EFB">
        <w:rPr>
          <w:rFonts w:ascii="Arial" w:hAnsi="Arial"/>
          <w:color w:val="000000"/>
          <w:sz w:val="28"/>
          <w:szCs w:val="28"/>
        </w:rPr>
        <w:lastRenderedPageBreak/>
        <w:t>шрифтом (а не мелким где-нибудь внизу "под звездочкой"). "То есть только "ноль за первый год" они не смогут указывать - там будет указана полная стоимость кредита исходя из платежей за весь срок", - рассказывал ранее в интервью "Российской газете" директор департамента банковского регулирования и аналитики Банка России Александр Данилов.</w:t>
      </w:r>
    </w:p>
    <w:p w14:paraId="2E9C79B8" w14:textId="6368468B"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fldChar w:fldCharType="begin"/>
      </w:r>
      <w:r w:rsidR="00DC7B76">
        <w:rPr>
          <w:rFonts w:ascii="Arial" w:hAnsi="Arial"/>
          <w:color w:val="000000"/>
          <w:sz w:val="28"/>
          <w:szCs w:val="28"/>
        </w:rPr>
        <w:instrText xml:space="preserve"> INCLUDEPICTURE "C:\\Users\\yury\\Library\\Group Containers\\UBF8T346G9.ms\\WebArchiveCopyPasteTempFiles\\com.microsoft.Word\\5p_credit_da7.jpg" \* MERGEFORMAT </w:instrText>
      </w:r>
      <w:r w:rsidRPr="009D1EFB">
        <w:rPr>
          <w:rFonts w:ascii="Arial" w:hAnsi="Arial"/>
          <w:color w:val="000000"/>
          <w:sz w:val="28"/>
          <w:szCs w:val="28"/>
        </w:rPr>
        <w:fldChar w:fldCharType="separate"/>
      </w:r>
      <w:r w:rsidRPr="009D1EFB">
        <w:rPr>
          <w:rFonts w:ascii="Arial" w:hAnsi="Arial"/>
          <w:noProof/>
          <w:color w:val="000000"/>
          <w:sz w:val="28"/>
          <w:szCs w:val="28"/>
        </w:rPr>
        <w:drawing>
          <wp:inline distT="0" distB="0" distL="0" distR="0" wp14:anchorId="2C6EC622" wp14:editId="62886946">
            <wp:extent cx="5940425" cy="3994150"/>
            <wp:effectExtent l="0" t="0" r="3175" b="6350"/>
            <wp:docPr id="977840421"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994150"/>
                    </a:xfrm>
                    <a:prstGeom prst="rect">
                      <a:avLst/>
                    </a:prstGeom>
                    <a:noFill/>
                    <a:ln>
                      <a:noFill/>
                    </a:ln>
                  </pic:spPr>
                </pic:pic>
              </a:graphicData>
            </a:graphic>
          </wp:inline>
        </w:drawing>
      </w:r>
      <w:r w:rsidRPr="009D1EFB">
        <w:rPr>
          <w:rFonts w:ascii="Arial" w:hAnsi="Arial"/>
          <w:color w:val="000000"/>
          <w:sz w:val="28"/>
          <w:szCs w:val="28"/>
        </w:rPr>
        <w:fldChar w:fldCharType="end"/>
      </w:r>
    </w:p>
    <w:p w14:paraId="5D14337F"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Наконец, заемщикам будут в обязательном порядке с соблюдением установленных требований сообщать информацию о полной стоимости кредита, а также уточненный график платежей по кредитному договору, если такой график ранее предоставлялся заемщику, в установленных случаях (например, при увеличении процентной ставки).</w:t>
      </w:r>
    </w:p>
    <w:p w14:paraId="6B0875C9"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На рекламных щитах и сайтах банков больше не будет надписей типа "0% по кредиту за первый год". Только полная стоимость кредита за весь период</w:t>
      </w:r>
    </w:p>
    <w:p w14:paraId="3E9B9A61"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 xml:space="preserve">Кроме того, с 1 января начал действовать постоянный механизм кредитных каникул по потребительским кредитам. Изменения касаются </w:t>
      </w:r>
      <w:r w:rsidRPr="009D1EFB">
        <w:rPr>
          <w:rFonts w:ascii="Arial" w:hAnsi="Arial"/>
          <w:color w:val="000000"/>
          <w:sz w:val="28"/>
          <w:szCs w:val="28"/>
        </w:rPr>
        <w:lastRenderedPageBreak/>
        <w:t>кредитных договоров, заключенных до 1 января 2024 года. За "каникулами" можно будет обратиться при трудных жизненных ситуациях. Это снижение среднемесячного дохода за последние два месяца более чем на 30% по сравнению с доходом за предыдущий год.</w:t>
      </w:r>
    </w:p>
    <w:p w14:paraId="727E468A"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Продолжительность льготного периода по кредиту - максимум полгода плюс действует правило "один договор - одни "каникулы". После их окончания погашать долг нужно будет на прежних условиях договора, а также заплатить проценты, начисленные во время "каникул". Срок возврата продлевается на тот временной период, в который действовали "каникулы".</w:t>
      </w:r>
    </w:p>
    <w:p w14:paraId="71650B06"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По размеру кредитов, на которые можно оформить "каникулы", есть ограничения. Для автомобильных кредитов - 1,6 млн руб., для потребительских - 450 тыс. руб., для кредитных карт - 150 тыс. руб.</w:t>
      </w:r>
    </w:p>
    <w:p w14:paraId="4C64DECA" w14:textId="77777777" w:rsidR="009D1EFB" w:rsidRPr="009D1EFB" w:rsidRDefault="009D1EFB" w:rsidP="009D1EFB">
      <w:pPr>
        <w:spacing w:line="348" w:lineRule="auto"/>
        <w:ind w:firstLine="709"/>
        <w:jc w:val="both"/>
        <w:rPr>
          <w:rFonts w:ascii="Arial" w:hAnsi="Arial"/>
          <w:b/>
          <w:bCs/>
          <w:color w:val="000000"/>
          <w:sz w:val="28"/>
          <w:szCs w:val="28"/>
        </w:rPr>
      </w:pPr>
      <w:r w:rsidRPr="009D1EFB">
        <w:rPr>
          <w:rFonts w:ascii="Arial" w:hAnsi="Arial"/>
          <w:b/>
          <w:bCs/>
          <w:color w:val="000000"/>
          <w:sz w:val="28"/>
          <w:szCs w:val="28"/>
        </w:rPr>
        <w:t>Правила "кредитных каникул" будут работать на постоянной основе</w:t>
      </w:r>
    </w:p>
    <w:p w14:paraId="60404983" w14:textId="50363DD1"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 xml:space="preserve">Российские заемщики смогут обращаться за "кредитными каникулами" по потребительским займам не на временной, а на постоянной основе. Такие изменения вступают в силу с 1 января. До этого правила "кредитных каникул" работали на постоянной основе только в случае с ипотекой, с потребительскими кредитами - только как временная мера сначала из-за пандемии, а потом - для поддержки граждан в условиях санкций. </w:t>
      </w:r>
    </w:p>
    <w:p w14:paraId="1D510035"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Изменения касаются кредитных договоров, заключенных до 1 января 2024 года. За "каникулами" можно будет обратиться при трудных жизненных ситуациях. Это снижение среднемесячного дохода за последние два месяца более чем на 30% по сравнению с доходом за предыдущий год, а также если заемщик живет в помещении, которое находится в зоне чрезвычайной ситуации, нарушение условий его жизнедеятельности и утрата им имущества из-за чрезвычайной ситуации.</w:t>
      </w:r>
    </w:p>
    <w:p w14:paraId="4781AE05"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lastRenderedPageBreak/>
        <w:t>Продолжительность льготного периода по кредиту - максимум полгода, плюс действует правило "один договор - одни "каникулы". После их окончания погашать долг нужно будет на прежних условиях договор, а также заплатить проценты, начисленные во время "каникул". При этом срок возврата продлевается на тот временной период, в который действовали "каникулы".</w:t>
      </w:r>
    </w:p>
    <w:p w14:paraId="54FDDB91"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Наконец, по размеру кредитов, на которые можно оформить "каникулы", есть ограничения. Для автомобильных кредитов - 1,6 млн руб., для потребительских - 450 тыс. руб.</w:t>
      </w:r>
    </w:p>
    <w:p w14:paraId="29DD3D24" w14:textId="77777777" w:rsidR="009D1EFB" w:rsidRPr="009D1EFB" w:rsidRDefault="009D1EFB" w:rsidP="009D1EFB">
      <w:pPr>
        <w:spacing w:line="348" w:lineRule="auto"/>
        <w:ind w:firstLine="709"/>
        <w:jc w:val="both"/>
        <w:rPr>
          <w:rFonts w:ascii="Arial" w:hAnsi="Arial"/>
          <w:b/>
          <w:bCs/>
          <w:color w:val="000000"/>
          <w:sz w:val="28"/>
          <w:szCs w:val="28"/>
        </w:rPr>
      </w:pPr>
      <w:r w:rsidRPr="009D1EFB">
        <w:rPr>
          <w:rFonts w:ascii="Arial" w:hAnsi="Arial"/>
          <w:b/>
          <w:bCs/>
          <w:color w:val="000000"/>
          <w:sz w:val="28"/>
          <w:szCs w:val="28"/>
        </w:rPr>
        <w:t xml:space="preserve">Появляется индивидуальный </w:t>
      </w:r>
      <w:proofErr w:type="spellStart"/>
      <w:r w:rsidRPr="009D1EFB">
        <w:rPr>
          <w:rFonts w:ascii="Arial" w:hAnsi="Arial"/>
          <w:b/>
          <w:bCs/>
          <w:color w:val="000000"/>
          <w:sz w:val="28"/>
          <w:szCs w:val="28"/>
        </w:rPr>
        <w:t>инвестсчет</w:t>
      </w:r>
      <w:proofErr w:type="spellEnd"/>
      <w:r w:rsidRPr="009D1EFB">
        <w:rPr>
          <w:rFonts w:ascii="Arial" w:hAnsi="Arial"/>
          <w:b/>
          <w:bCs/>
          <w:color w:val="000000"/>
          <w:sz w:val="28"/>
          <w:szCs w:val="28"/>
        </w:rPr>
        <w:t xml:space="preserve"> нового типа</w:t>
      </w:r>
    </w:p>
    <w:p w14:paraId="277F6466"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С 1 января 2024 года в России можно будет открывать только новые индивидуальные инвестиционные счета третьего типа (ИИС-3).</w:t>
      </w:r>
    </w:p>
    <w:p w14:paraId="5D3B5A1F"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Инвесторам разрешат трансформировать старый ИИС в счет третьего типа и учесть прошедший с момента его открытия срок.</w:t>
      </w:r>
    </w:p>
    <w:p w14:paraId="48FD3286"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Минимальный срок владения ИИС-3 для получения вычетов в первые три года составит пять лет. Затем он будет последовательно увеличиваться на один год, пока не достигнет десяти лет. Налоговый вычет станет комбинированным: можно возвращать часть уплаченного НДФЛ, а также освобождать от налога биржевой доход - до 30 млн руб. за весь срок.</w:t>
      </w:r>
    </w:p>
    <w:p w14:paraId="348821A9"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При этом открывать можно будет до трех ИИС (ранее - только один). Вкладывать через ИИС-3 можно будет только в бумаги российских эмитентов, а также компаний, зарегистрированных в Евразийском экономическом союзе (ЕАЭС).</w:t>
      </w:r>
    </w:p>
    <w:p w14:paraId="65802835" w14:textId="77777777" w:rsidR="009D1EFB" w:rsidRPr="009D1EFB" w:rsidRDefault="009D1EFB" w:rsidP="009D1EFB">
      <w:pPr>
        <w:spacing w:line="348" w:lineRule="auto"/>
        <w:ind w:firstLine="709"/>
        <w:jc w:val="both"/>
        <w:rPr>
          <w:rFonts w:ascii="Arial" w:hAnsi="Arial"/>
          <w:b/>
          <w:bCs/>
          <w:color w:val="000000"/>
          <w:sz w:val="28"/>
          <w:szCs w:val="28"/>
        </w:rPr>
      </w:pPr>
      <w:r w:rsidRPr="009D1EFB">
        <w:rPr>
          <w:rFonts w:ascii="Arial" w:hAnsi="Arial"/>
          <w:b/>
          <w:bCs/>
          <w:color w:val="000000"/>
          <w:sz w:val="28"/>
          <w:szCs w:val="28"/>
        </w:rPr>
        <w:t>Повышаются акцизы на алкоголь и сигареты</w:t>
      </w:r>
    </w:p>
    <w:p w14:paraId="617E4238" w14:textId="76EFBC0F"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 xml:space="preserve">С 1 января традиционно увеличились ставки акцизов на алкогольную и табачную продукцию. В 2024 году часть акцизов (на вино и шампанское) повысят с 1 мая. И майское повышение, в отличие от январского, будет непривычно резким. На большинство товаров акцизы увеличены с начала 2024 года на 5% вместо ранее запланированных </w:t>
      </w:r>
      <w:r w:rsidRPr="009D1EFB">
        <w:rPr>
          <w:rFonts w:ascii="Arial" w:hAnsi="Arial"/>
          <w:color w:val="000000"/>
          <w:sz w:val="28"/>
          <w:szCs w:val="28"/>
        </w:rPr>
        <w:lastRenderedPageBreak/>
        <w:t xml:space="preserve">4%. Ставки индексируются в зависимости от ожидаемого уровня инфляции, поясняли в Минфине. </w:t>
      </w:r>
    </w:p>
    <w:p w14:paraId="43BF4C30"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 xml:space="preserve">Так, акциз на крепкий алкоголь повысится с 613 руб. (в 2023 году) до 643 руб. (в 2024 году) за литр безводного этилового спирта. На алкоголь крепостью до 9% акциз в 2024 году составит 514 руб. за литр безводного этилового спирта против 490 руб. в 2023 году. На сусло и виноматериалы акциз вырастет с 34 руб. до 36 руб. Для пива крепостью более 0,5% и до 8,6%, а также сидра, </w:t>
      </w:r>
      <w:proofErr w:type="spellStart"/>
      <w:r w:rsidRPr="009D1EFB">
        <w:rPr>
          <w:rFonts w:ascii="Arial" w:hAnsi="Arial"/>
          <w:color w:val="000000"/>
          <w:sz w:val="28"/>
          <w:szCs w:val="28"/>
        </w:rPr>
        <w:t>пуаре</w:t>
      </w:r>
      <w:proofErr w:type="spellEnd"/>
      <w:r w:rsidRPr="009D1EFB">
        <w:rPr>
          <w:rFonts w:ascii="Arial" w:hAnsi="Arial"/>
          <w:color w:val="000000"/>
          <w:sz w:val="28"/>
          <w:szCs w:val="28"/>
        </w:rPr>
        <w:t>, медовухи акциз в 2024 году составит 26 руб. за литр вместо 25 руб. в 2023 году. Производители более крепкого пива в 2024 году будут платить акциз в размере 49 руб. против 47 руб. за литр.</w:t>
      </w:r>
    </w:p>
    <w:p w14:paraId="1CDAB238"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Ставки акцизов на сигареты и папиросы в 2024 году вырастут до 2731 руб. за 1 тыс. штук (в 2023 году - 2552 руб.) плюс 16% расчетной стоимости исходя из максимальной розничной цены, но не менее 3709 руб. (в 2023 году - не менее (3 467 руб.). Акциз на сигары в 2024 году вырастет до 292 руб. за штуку (против 278 руб. в 2023 году). Акциз на табак составит в 2024 году 4318 руб. за 1 кг вместо 4116 руб. за 1 кг в 2023 году. Акциз на жидкости для электронных систем доставки никотина вырастет с 18 руб. до 21 руб. за 1 мл.</w:t>
      </w:r>
    </w:p>
    <w:p w14:paraId="0CF3CD96"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Вслед за этим поменяется и единая минимальная цена табачной продукции, которая рассчитывается на основе акциза, НДС и повышающего коэффициента. В 2024 году она вырастет почти на 8,5% - со 119 руб. до 129 руб. за пачку.</w:t>
      </w:r>
    </w:p>
    <w:p w14:paraId="0022B2A9"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А минимальные розничные цены на крепкий алкоголь решено пока не повышать. До мая 2024 года бутылку водки можно купить минимум за 281 руб., коньяка - 517 руб., бренди - 375 руб.</w:t>
      </w:r>
    </w:p>
    <w:p w14:paraId="4E2CB597"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Вторая волна повышения акцизов на алкоголь с 1 мая 2024 года коснется тихих и игристых вин. Ставки вырастут более чем в три раза. Так, на вино акциз увеличится с 34 руб. до 108 руб. за литр, на шампанское - с 45 руб. до 141 руб. за литр.</w:t>
      </w:r>
    </w:p>
    <w:p w14:paraId="243F448A"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lastRenderedPageBreak/>
        <w:t>Вслед за повышением акцизов неизбежно увеличение конечной стоимости алкоголя. У российских виноделов будет преимущество: им вернут вычетами практически полную стоимость этих акцизов. Поэтому пострадают прежде всего потребители бюджетных импортных вин.</w:t>
      </w:r>
    </w:p>
    <w:p w14:paraId="2A352C77"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 xml:space="preserve">Кроме высоких акцизов в 2024 году на вина из недружественных стран сохранятся повышенные ввозные пошлины (20%). Вряд ли любители недорогих итальянских, испанских или французских вин будут готовы платить вдвое-втрое больше - скорее всего, перейдут на пиво, пивные или слабоалкогольные напитки, считает директор Центра исследований федерального и региональных рынков алкоголя (ЦИФРРА) Вадим </w:t>
      </w:r>
      <w:proofErr w:type="spellStart"/>
      <w:r w:rsidRPr="009D1EFB">
        <w:rPr>
          <w:rFonts w:ascii="Arial" w:hAnsi="Arial"/>
          <w:color w:val="000000"/>
          <w:sz w:val="28"/>
          <w:szCs w:val="28"/>
        </w:rPr>
        <w:t>Дробиз</w:t>
      </w:r>
      <w:proofErr w:type="spellEnd"/>
      <w:r w:rsidRPr="009D1EFB">
        <w:rPr>
          <w:rFonts w:ascii="Arial" w:hAnsi="Arial"/>
          <w:color w:val="000000"/>
          <w:sz w:val="28"/>
          <w:szCs w:val="28"/>
        </w:rPr>
        <w:t>. А потребители из среднего класса повздыхают, но не откажутся от европейского вина, несмотря на подорожание, считает эксперт.</w:t>
      </w:r>
    </w:p>
    <w:p w14:paraId="54F78BE6" w14:textId="77777777" w:rsidR="009D1EFB" w:rsidRPr="009D1EFB" w:rsidRDefault="009D1EFB" w:rsidP="009D1EFB">
      <w:pPr>
        <w:spacing w:line="348" w:lineRule="auto"/>
        <w:ind w:firstLine="709"/>
        <w:jc w:val="both"/>
        <w:rPr>
          <w:rFonts w:ascii="Arial" w:hAnsi="Arial"/>
          <w:b/>
          <w:bCs/>
          <w:color w:val="000000"/>
          <w:sz w:val="28"/>
          <w:szCs w:val="28"/>
        </w:rPr>
      </w:pPr>
      <w:r w:rsidRPr="009D1EFB">
        <w:rPr>
          <w:rFonts w:ascii="Arial" w:hAnsi="Arial"/>
          <w:b/>
          <w:bCs/>
          <w:color w:val="000000"/>
          <w:sz w:val="28"/>
          <w:szCs w:val="28"/>
        </w:rPr>
        <w:t>Повышается единая минимальная цена на сигареты</w:t>
      </w:r>
    </w:p>
    <w:p w14:paraId="37BED903"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Вслед за повышением акцизов поменяется и единая минимальная цена табачной продукции. Она рассчитывается на основе акциза, НДС и повышающего коэффициента. В 2024 году она вырастет почти на 8,5% - с 119 руб. до 129 руб. за пачку.</w:t>
      </w:r>
    </w:p>
    <w:p w14:paraId="2F98157E"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А вот минимальные розничные цены на крепкий алкоголь решено пока не повышать. До мая 2024 года бутылку водки в магазинах можно будет купить за с 281 руб., коньяка - 517 руб., бренди - 375 руб.</w:t>
      </w:r>
    </w:p>
    <w:p w14:paraId="787D4E99" w14:textId="77777777" w:rsidR="009D1EFB" w:rsidRPr="009D1EFB" w:rsidRDefault="009D1EFB" w:rsidP="009D1EFB">
      <w:pPr>
        <w:spacing w:line="348" w:lineRule="auto"/>
        <w:ind w:firstLine="709"/>
        <w:jc w:val="both"/>
        <w:rPr>
          <w:rFonts w:ascii="Arial" w:hAnsi="Arial"/>
          <w:b/>
          <w:bCs/>
          <w:color w:val="000000"/>
          <w:sz w:val="28"/>
          <w:szCs w:val="28"/>
        </w:rPr>
      </w:pPr>
      <w:r w:rsidRPr="009D1EFB">
        <w:rPr>
          <w:rFonts w:ascii="Arial" w:hAnsi="Arial"/>
          <w:b/>
          <w:bCs/>
          <w:color w:val="000000"/>
          <w:sz w:val="28"/>
          <w:szCs w:val="28"/>
        </w:rPr>
        <w:t>Начнется обязательная маркировка пива в алюминиевых банках</w:t>
      </w:r>
    </w:p>
    <w:p w14:paraId="7A3D3CE3"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В 2024 году начнется новый этап маркировки пива и слабоалкогольных напитков - 15 января она станет обязательной для тех, что разлиты в алюминиевые банки. С помощью маркировки государство борется с нелегальной продукцией.</w:t>
      </w:r>
    </w:p>
    <w:p w14:paraId="5803D8F1"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Маркировку для пива и пивных напитков в России вводят поэтапно: для продукции в кегах она стала обязательной с 1 апреля 2023 года, для упакованных в стеклянную и ПЭТ-тару - с 1 октября 2023 года.</w:t>
      </w:r>
    </w:p>
    <w:p w14:paraId="26A66E45"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lastRenderedPageBreak/>
        <w:t>А для напитков в иной потребительской упаковке (например, алюминиевых банках) маркировка станет обязательной с 15 января 2024 года.</w:t>
      </w:r>
    </w:p>
    <w:p w14:paraId="59E102F0" w14:textId="77777777" w:rsidR="009D1EFB" w:rsidRPr="009D1EFB" w:rsidRDefault="009D1EFB" w:rsidP="009D1EFB">
      <w:pPr>
        <w:spacing w:line="348" w:lineRule="auto"/>
        <w:ind w:firstLine="709"/>
        <w:jc w:val="both"/>
        <w:rPr>
          <w:rFonts w:ascii="Arial" w:hAnsi="Arial"/>
          <w:color w:val="000000"/>
          <w:sz w:val="28"/>
          <w:szCs w:val="28"/>
        </w:rPr>
      </w:pPr>
      <w:r w:rsidRPr="009D1EFB">
        <w:rPr>
          <w:rFonts w:ascii="Arial" w:hAnsi="Arial"/>
          <w:color w:val="000000"/>
          <w:sz w:val="28"/>
          <w:szCs w:val="28"/>
        </w:rPr>
        <w:t xml:space="preserve">Обязательная маркировка уже введена в России на целый ряд товаров. Она отслеживает весь жизненный путь товара от производства до продажи в магазинах. Так государство борется с нелегальной продукцией. В пиве доля такой продукции, по разным оценкам, варьируется от нескольких долей процента до 30%. Эксперимент по маркировке пива проходил с 2021 года. Изначально планировалось, что обязательной она станет с 1 сентября 2022 года. Но эксперимент был продлен на год. В июле 2022 года </w:t>
      </w:r>
      <w:proofErr w:type="spellStart"/>
      <w:r w:rsidRPr="009D1EFB">
        <w:rPr>
          <w:rFonts w:ascii="Arial" w:hAnsi="Arial"/>
          <w:color w:val="000000"/>
          <w:sz w:val="28"/>
          <w:szCs w:val="28"/>
        </w:rPr>
        <w:t>минпромторг</w:t>
      </w:r>
      <w:proofErr w:type="spellEnd"/>
      <w:r w:rsidRPr="009D1EFB">
        <w:rPr>
          <w:rFonts w:ascii="Arial" w:hAnsi="Arial"/>
          <w:color w:val="000000"/>
          <w:sz w:val="28"/>
          <w:szCs w:val="28"/>
        </w:rPr>
        <w:t>, Центр развития перспективных технологий (ЦРПТ, оператор маркировки) и Ассоциация производителей пива (АПП, входят крупнейшие производители пива) договорились начать маркировку с 1 апреля 2023 года.</w:t>
      </w:r>
    </w:p>
    <w:p w14:paraId="38DF5CF0" w14:textId="0C674904" w:rsidR="009D1EFB" w:rsidRDefault="009D1EFB" w:rsidP="00230A9A">
      <w:pPr>
        <w:spacing w:line="348" w:lineRule="auto"/>
        <w:ind w:firstLine="709"/>
        <w:jc w:val="both"/>
        <w:rPr>
          <w:rFonts w:ascii="Arial" w:hAnsi="Arial"/>
          <w:color w:val="000000"/>
          <w:sz w:val="28"/>
          <w:szCs w:val="28"/>
        </w:rPr>
      </w:pPr>
    </w:p>
    <w:p w14:paraId="7168CA95" w14:textId="571CCFDF" w:rsidR="009D1EFB" w:rsidRPr="00840246" w:rsidRDefault="009D1EFB" w:rsidP="00230A9A">
      <w:pPr>
        <w:spacing w:line="348" w:lineRule="auto"/>
        <w:ind w:firstLine="709"/>
        <w:jc w:val="both"/>
        <w:rPr>
          <w:rFonts w:ascii="Arial" w:hAnsi="Arial"/>
          <w:color w:val="000000"/>
          <w:sz w:val="28"/>
          <w:szCs w:val="28"/>
        </w:rPr>
      </w:pPr>
      <w:r w:rsidRPr="00840246">
        <w:rPr>
          <w:rFonts w:ascii="Arial" w:hAnsi="Arial"/>
          <w:color w:val="000000"/>
          <w:sz w:val="28"/>
          <w:szCs w:val="28"/>
        </w:rPr>
        <w:t xml:space="preserve">*** </w:t>
      </w:r>
    </w:p>
    <w:p w14:paraId="6EC19434" w14:textId="77777777" w:rsidR="009D1EFB" w:rsidRDefault="009D1EFB" w:rsidP="00230A9A">
      <w:pPr>
        <w:spacing w:line="348" w:lineRule="auto"/>
        <w:ind w:firstLine="709"/>
        <w:jc w:val="both"/>
        <w:rPr>
          <w:rFonts w:ascii="Arial" w:hAnsi="Arial"/>
          <w:b/>
          <w:bCs/>
          <w:color w:val="000000"/>
          <w:sz w:val="28"/>
          <w:szCs w:val="28"/>
        </w:rPr>
      </w:pPr>
    </w:p>
    <w:p w14:paraId="4EEA8D8C" w14:textId="6BFD480A" w:rsidR="00230A9A" w:rsidRPr="00230A9A" w:rsidRDefault="00230A9A" w:rsidP="00230A9A">
      <w:pPr>
        <w:spacing w:line="348" w:lineRule="auto"/>
        <w:ind w:firstLine="709"/>
        <w:jc w:val="both"/>
        <w:rPr>
          <w:rFonts w:ascii="Arial" w:hAnsi="Arial"/>
          <w:b/>
          <w:bCs/>
          <w:color w:val="000000"/>
          <w:sz w:val="28"/>
          <w:szCs w:val="28"/>
        </w:rPr>
      </w:pPr>
      <w:r w:rsidRPr="00230A9A">
        <w:rPr>
          <w:rFonts w:ascii="Arial" w:hAnsi="Arial"/>
          <w:b/>
          <w:bCs/>
          <w:color w:val="000000"/>
          <w:sz w:val="28"/>
          <w:szCs w:val="28"/>
        </w:rPr>
        <w:t>Законы, вступившие в силу с нового года, коснутся всех россиян</w:t>
      </w:r>
    </w:p>
    <w:p w14:paraId="2021BB2D" w14:textId="16CC7BA3" w:rsidR="00230A9A" w:rsidRPr="00230A9A" w:rsidRDefault="00230A9A" w:rsidP="00230A9A">
      <w:pPr>
        <w:spacing w:line="348" w:lineRule="auto"/>
        <w:ind w:firstLine="709"/>
        <w:jc w:val="both"/>
        <w:rPr>
          <w:rFonts w:ascii="Arial" w:hAnsi="Arial"/>
          <w:bCs/>
          <w:i/>
          <w:iCs/>
          <w:color w:val="000000"/>
          <w:sz w:val="28"/>
          <w:szCs w:val="28"/>
        </w:rPr>
      </w:pPr>
      <w:r w:rsidRPr="00230A9A">
        <w:rPr>
          <w:rFonts w:ascii="Arial" w:hAnsi="Arial"/>
          <w:bCs/>
          <w:i/>
          <w:iCs/>
          <w:color w:val="000000"/>
          <w:sz w:val="28"/>
          <w:szCs w:val="28"/>
        </w:rPr>
        <w:t>Новый год - еще и время отсчета вступающих в силу новых законов, которые коснутся так или иначе всех россиян. Остановимся на наиболее важных.</w:t>
      </w:r>
    </w:p>
    <w:p w14:paraId="491680D1" w14:textId="77777777" w:rsidR="00230A9A" w:rsidRPr="00230A9A" w:rsidRDefault="00230A9A" w:rsidP="00230A9A">
      <w:pPr>
        <w:spacing w:line="348" w:lineRule="auto"/>
        <w:ind w:firstLine="709"/>
        <w:jc w:val="both"/>
        <w:rPr>
          <w:rFonts w:ascii="Arial" w:hAnsi="Arial"/>
          <w:bCs/>
          <w:color w:val="000000"/>
          <w:sz w:val="28"/>
          <w:szCs w:val="28"/>
        </w:rPr>
      </w:pPr>
      <w:r w:rsidRPr="00230A9A">
        <w:rPr>
          <w:rFonts w:ascii="Arial" w:hAnsi="Arial"/>
          <w:bCs/>
          <w:color w:val="000000"/>
          <w:sz w:val="28"/>
          <w:szCs w:val="28"/>
        </w:rPr>
        <w:t xml:space="preserve">Наибольшая группа "бенефициаров" - пенсионеры. Пенсии проиндексируют на 7,5%, на размер инфляции в прошедшем году. В наступившем она прогнозируется ЦБ на уровне 4-4,5%. В идеале надо бы где-то в середине года (когда запланировано примерно 10-процентное повышение коммунальных тарифов) выдать пенсионерам еще какую-нибудь льготу. Впрочем, они будут освобождены от банковских комиссий за коммунальные платежи. Средний размер страховой пенсии по старости составит 23 405 руб. Хотелось бы </w:t>
      </w:r>
      <w:r w:rsidRPr="00230A9A">
        <w:rPr>
          <w:rFonts w:ascii="Arial" w:hAnsi="Arial"/>
          <w:bCs/>
          <w:color w:val="000000"/>
          <w:sz w:val="28"/>
          <w:szCs w:val="28"/>
        </w:rPr>
        <w:lastRenderedPageBreak/>
        <w:t>больше, однако и сам факт индексации в непростое для экономики время - уже хорошо. Повышение затронет примерно 32 млн неработающих пенсионеров из 43,47 млн чел., которые будут в 2024 году иметь право на заслуженный отдых. Конечно, хотелось бы увидеть индексацию пенсий и работающим пенсионерам, по принципу "равная оплата за равный труд", ведь они вносили равный трудовой вклад в ВВП. Рано или поздно, полагаю, эта задача будет решена - по мере появления средств в Пенсионном фонде.</w:t>
      </w:r>
    </w:p>
    <w:p w14:paraId="7F58B919" w14:textId="3E9242F3" w:rsidR="00230A9A" w:rsidRPr="00230A9A" w:rsidRDefault="00230A9A" w:rsidP="00230A9A">
      <w:pPr>
        <w:spacing w:line="348" w:lineRule="auto"/>
        <w:ind w:firstLine="709"/>
        <w:jc w:val="both"/>
        <w:rPr>
          <w:rFonts w:ascii="Arial" w:hAnsi="Arial"/>
          <w:bCs/>
          <w:color w:val="000000"/>
          <w:sz w:val="28"/>
          <w:szCs w:val="28"/>
        </w:rPr>
      </w:pPr>
      <w:r w:rsidRPr="00230A9A">
        <w:rPr>
          <w:rFonts w:ascii="Arial" w:hAnsi="Arial"/>
          <w:bCs/>
          <w:color w:val="000000"/>
          <w:sz w:val="28"/>
          <w:szCs w:val="28"/>
        </w:rPr>
        <w:t>Больше всего - аж на 18,5% - повысится МРОТ, до 19 242 рублей. Благодаря этому у более чем 4,5 млн россиян повысится и зарплата. В МРОТ считаются, что важно, ряд пособий (по временной нетрудоспособности, по беременности и родам, больничные выплаты и т.д.), так что их тоже проиндексируют. Впрочем, штрафы тоже часто считают в МРОТ. Прожиточный минимум при этом будет проиндексирован на тот же размер, что и пенсии, - на 7,5% (для трудоспособных граждан - до 16 844 руб</w:t>
      </w:r>
      <w:r w:rsidR="00840246">
        <w:rPr>
          <w:rFonts w:ascii="Arial" w:hAnsi="Arial"/>
          <w:bCs/>
          <w:color w:val="000000"/>
          <w:sz w:val="28"/>
          <w:szCs w:val="28"/>
        </w:rPr>
        <w:t>.</w:t>
      </w:r>
      <w:r w:rsidRPr="00230A9A">
        <w:rPr>
          <w:rFonts w:ascii="Arial" w:hAnsi="Arial"/>
          <w:bCs/>
          <w:color w:val="000000"/>
          <w:sz w:val="28"/>
          <w:szCs w:val="28"/>
        </w:rPr>
        <w:t>). Повышение МРОТ, который уже не первый год устанавливается, как велел президент, выше уровня бедности, работает на снижение числа живущих за чертой бедности. К концу прошлого года число таковых (имеющих доходы ниже уровня бедности) составило около 16 млн чел., сократившись за год на 1,2 млн (граница бедности составляла 14,2 тыс. руб</w:t>
      </w:r>
      <w:r w:rsidR="00840246">
        <w:rPr>
          <w:rFonts w:ascii="Arial" w:hAnsi="Arial"/>
          <w:bCs/>
          <w:color w:val="000000"/>
          <w:sz w:val="28"/>
          <w:szCs w:val="28"/>
        </w:rPr>
        <w:t>.</w:t>
      </w:r>
      <w:r w:rsidRPr="00230A9A">
        <w:rPr>
          <w:rFonts w:ascii="Arial" w:hAnsi="Arial"/>
          <w:bCs/>
          <w:color w:val="000000"/>
          <w:sz w:val="28"/>
          <w:szCs w:val="28"/>
        </w:rPr>
        <w:t>).</w:t>
      </w:r>
    </w:p>
    <w:p w14:paraId="09C1F8DC" w14:textId="77777777" w:rsidR="00230A9A" w:rsidRPr="00230A9A" w:rsidRDefault="00230A9A" w:rsidP="00230A9A">
      <w:pPr>
        <w:spacing w:line="348" w:lineRule="auto"/>
        <w:ind w:firstLine="709"/>
        <w:jc w:val="both"/>
        <w:rPr>
          <w:rFonts w:ascii="Arial" w:hAnsi="Arial"/>
          <w:bCs/>
          <w:color w:val="000000"/>
          <w:sz w:val="28"/>
          <w:szCs w:val="28"/>
        </w:rPr>
      </w:pPr>
      <w:r w:rsidRPr="00230A9A">
        <w:rPr>
          <w:rFonts w:ascii="Arial" w:hAnsi="Arial"/>
          <w:bCs/>
          <w:color w:val="000000"/>
          <w:sz w:val="28"/>
          <w:szCs w:val="28"/>
        </w:rPr>
        <w:t>Государству удается сохранять как минимум на прежнем уровне все основные социальные программы и льготы</w:t>
      </w:r>
    </w:p>
    <w:p w14:paraId="7174BE4D" w14:textId="0C1F4829" w:rsidR="00230A9A" w:rsidRPr="00230A9A" w:rsidRDefault="00230A9A" w:rsidP="00230A9A">
      <w:pPr>
        <w:spacing w:line="348" w:lineRule="auto"/>
        <w:ind w:firstLine="709"/>
        <w:jc w:val="both"/>
        <w:rPr>
          <w:rFonts w:ascii="Arial" w:hAnsi="Arial"/>
          <w:bCs/>
          <w:color w:val="000000"/>
          <w:sz w:val="28"/>
          <w:szCs w:val="28"/>
        </w:rPr>
      </w:pPr>
      <w:r w:rsidRPr="00230A9A">
        <w:rPr>
          <w:rFonts w:ascii="Arial" w:hAnsi="Arial"/>
          <w:bCs/>
          <w:color w:val="000000"/>
          <w:sz w:val="28"/>
          <w:szCs w:val="28"/>
        </w:rPr>
        <w:t xml:space="preserve">На все те же 7,5% проиндексируют маткапитал. За первого ребенка мать получит 631 тыс. рублей, при рождении второго - уже 833,8 тыс. Опять же в идеале дети должны "стоить" равную сумму, а тут получается, что второй после выплат за первого принесет дополнительно лишь 203 тыс. руб. Во-первых, в реальности второй ребенок часто обходится "дешевле" первого (например, носит его одежду). Во-вторых, данная сумма все равно значительна, важно, что государство продолжает индексировать маткапитал (был перерыв в </w:t>
      </w:r>
      <w:r w:rsidRPr="00230A9A">
        <w:rPr>
          <w:rFonts w:ascii="Arial" w:hAnsi="Arial"/>
          <w:bCs/>
          <w:color w:val="000000"/>
          <w:sz w:val="28"/>
          <w:szCs w:val="28"/>
        </w:rPr>
        <w:lastRenderedPageBreak/>
        <w:t>индексации лишь с 2018 по 2020 г., в прошлом году она составила почти 12%). В 2007 году действие программы начинали с 250 тыс. руб. С тех пор сертификаты получили не менее 13 млн российских семей, 90% их полностью или частично использовали. Однако теперь маткапитал будут выдавать только родителям, имеющим гражданство РФ на момент рождения ребенка</w:t>
      </w:r>
      <w:r w:rsidR="00840246">
        <w:rPr>
          <w:rFonts w:ascii="Arial" w:hAnsi="Arial"/>
          <w:bCs/>
          <w:color w:val="000000"/>
          <w:sz w:val="28"/>
          <w:szCs w:val="28"/>
        </w:rPr>
        <w:t>,</w:t>
      </w:r>
      <w:r w:rsidRPr="00230A9A">
        <w:rPr>
          <w:rFonts w:ascii="Arial" w:hAnsi="Arial"/>
          <w:bCs/>
          <w:color w:val="000000"/>
          <w:sz w:val="28"/>
          <w:szCs w:val="28"/>
        </w:rPr>
        <w:t xml:space="preserve"> и чей ребенок получил российское гражданство по рождению. Власти одновременно делают уступку </w:t>
      </w:r>
      <w:proofErr w:type="spellStart"/>
      <w:r w:rsidRPr="00230A9A">
        <w:rPr>
          <w:rFonts w:ascii="Arial" w:hAnsi="Arial"/>
          <w:bCs/>
          <w:color w:val="000000"/>
          <w:sz w:val="28"/>
          <w:szCs w:val="28"/>
        </w:rPr>
        <w:t>антииммигрантским</w:t>
      </w:r>
      <w:proofErr w:type="spellEnd"/>
      <w:r w:rsidRPr="00230A9A">
        <w:rPr>
          <w:rFonts w:ascii="Arial" w:hAnsi="Arial"/>
          <w:bCs/>
          <w:color w:val="000000"/>
          <w:sz w:val="28"/>
          <w:szCs w:val="28"/>
        </w:rPr>
        <w:t xml:space="preserve"> настроениям, но и </w:t>
      </w:r>
      <w:proofErr w:type="spellStart"/>
      <w:r w:rsidRPr="00230A9A">
        <w:rPr>
          <w:rFonts w:ascii="Arial" w:hAnsi="Arial"/>
          <w:bCs/>
          <w:color w:val="000000"/>
          <w:sz w:val="28"/>
          <w:szCs w:val="28"/>
        </w:rPr>
        <w:t>дестимулируют</w:t>
      </w:r>
      <w:proofErr w:type="spellEnd"/>
      <w:r w:rsidRPr="00230A9A">
        <w:rPr>
          <w:rFonts w:ascii="Arial" w:hAnsi="Arial"/>
          <w:bCs/>
          <w:color w:val="000000"/>
          <w:sz w:val="28"/>
          <w:szCs w:val="28"/>
        </w:rPr>
        <w:t xml:space="preserve"> тех, кто приезжает в Россию "только родить за пособие", не имея планов оставаться.</w:t>
      </w:r>
    </w:p>
    <w:p w14:paraId="26B57A86" w14:textId="77777777" w:rsidR="00230A9A" w:rsidRPr="00230A9A" w:rsidRDefault="00230A9A" w:rsidP="00230A9A">
      <w:pPr>
        <w:spacing w:line="348" w:lineRule="auto"/>
        <w:ind w:firstLine="709"/>
        <w:jc w:val="both"/>
        <w:rPr>
          <w:rFonts w:ascii="Arial" w:hAnsi="Arial"/>
          <w:bCs/>
          <w:color w:val="000000"/>
          <w:sz w:val="28"/>
          <w:szCs w:val="28"/>
        </w:rPr>
      </w:pPr>
      <w:r w:rsidRPr="00230A9A">
        <w:rPr>
          <w:rFonts w:ascii="Arial" w:hAnsi="Arial"/>
          <w:bCs/>
          <w:color w:val="000000"/>
          <w:sz w:val="28"/>
          <w:szCs w:val="28"/>
        </w:rPr>
        <w:t>Семьи с детьми получат еще один подарок. Право на пособие по уходу за ребенком сохраняется до полутора лет, даже если родитель выйдет из декрета досрочно. Ранее его можно было получать только тем, кто в отпуске по уходу не работал полный рабочий день. Минимальный размер такого пособия для неработающих в прошлом году составлял 8591 руб., максимальный - 33 281 руб.</w:t>
      </w:r>
    </w:p>
    <w:p w14:paraId="26B69D34" w14:textId="77777777" w:rsidR="00230A9A" w:rsidRPr="00230A9A" w:rsidRDefault="00230A9A" w:rsidP="00230A9A">
      <w:pPr>
        <w:spacing w:line="348" w:lineRule="auto"/>
        <w:ind w:firstLine="709"/>
        <w:jc w:val="both"/>
        <w:rPr>
          <w:rFonts w:ascii="Arial" w:hAnsi="Arial"/>
          <w:bCs/>
          <w:color w:val="000000"/>
          <w:sz w:val="28"/>
          <w:szCs w:val="28"/>
        </w:rPr>
      </w:pPr>
      <w:r w:rsidRPr="00230A9A">
        <w:rPr>
          <w:rFonts w:ascii="Arial" w:hAnsi="Arial"/>
          <w:bCs/>
          <w:color w:val="000000"/>
          <w:sz w:val="28"/>
          <w:szCs w:val="28"/>
        </w:rPr>
        <w:t>Итогом прошлогодней дискуссии об отношении к "</w:t>
      </w:r>
      <w:proofErr w:type="spellStart"/>
      <w:r w:rsidRPr="00230A9A">
        <w:rPr>
          <w:rFonts w:ascii="Arial" w:hAnsi="Arial"/>
          <w:bCs/>
          <w:color w:val="000000"/>
          <w:sz w:val="28"/>
          <w:szCs w:val="28"/>
        </w:rPr>
        <w:t>релокантам</w:t>
      </w:r>
      <w:proofErr w:type="spellEnd"/>
      <w:r w:rsidRPr="00230A9A">
        <w:rPr>
          <w:rFonts w:ascii="Arial" w:hAnsi="Arial"/>
          <w:bCs/>
          <w:color w:val="000000"/>
          <w:sz w:val="28"/>
          <w:szCs w:val="28"/>
        </w:rPr>
        <w:t xml:space="preserve">" стало введение единой ставки НДФЛ 13-15% для работающих удаленно на российские структуры и организации в России и из-за границы, вне зависимости от налогового резидентства. Логично: ведь эти люди работают на российский ВВП, но при этом на практике не пользуются многими социальными льготами. Скорее всего, собираемость налогов вырастет, поскольку в ином случае люди искали бы обходные пути (а они, как правило, находятся), также раньше многие </w:t>
      </w:r>
      <w:proofErr w:type="spellStart"/>
      <w:r w:rsidRPr="00230A9A">
        <w:rPr>
          <w:rFonts w:ascii="Arial" w:hAnsi="Arial"/>
          <w:bCs/>
          <w:color w:val="000000"/>
          <w:sz w:val="28"/>
          <w:szCs w:val="28"/>
        </w:rPr>
        <w:t>загранработники</w:t>
      </w:r>
      <w:proofErr w:type="spellEnd"/>
      <w:r w:rsidRPr="00230A9A">
        <w:rPr>
          <w:rFonts w:ascii="Arial" w:hAnsi="Arial"/>
          <w:bCs/>
          <w:color w:val="000000"/>
          <w:sz w:val="28"/>
          <w:szCs w:val="28"/>
        </w:rPr>
        <w:t xml:space="preserve"> не платили вообще НДФЛ в первые полгода отсутствия на родине.</w:t>
      </w:r>
    </w:p>
    <w:p w14:paraId="46B9A171" w14:textId="77777777" w:rsidR="00230A9A" w:rsidRPr="00230A9A" w:rsidRDefault="00230A9A" w:rsidP="00230A9A">
      <w:pPr>
        <w:spacing w:line="348" w:lineRule="auto"/>
        <w:ind w:firstLine="709"/>
        <w:jc w:val="both"/>
        <w:rPr>
          <w:rFonts w:ascii="Arial" w:hAnsi="Arial"/>
          <w:bCs/>
          <w:color w:val="000000"/>
          <w:sz w:val="28"/>
          <w:szCs w:val="28"/>
        </w:rPr>
      </w:pPr>
      <w:r w:rsidRPr="00230A9A">
        <w:rPr>
          <w:rFonts w:ascii="Arial" w:hAnsi="Arial"/>
          <w:bCs/>
          <w:color w:val="000000"/>
          <w:sz w:val="28"/>
          <w:szCs w:val="28"/>
        </w:rPr>
        <w:t xml:space="preserve">Увеличивается размер налогового вычета - для расходов на лечение, обучение и на покупку лекарств. Предельная сумма расходов на эти цели повысится с 120 до 150 тыс. руб. С 50 до 110 тыс. руб. повысится сумма, с которой можно будет получить налоговый вычет по расходам на обучение детей. Налоговые вычеты в развитых странах </w:t>
      </w:r>
      <w:proofErr w:type="gramStart"/>
      <w:r w:rsidRPr="00230A9A">
        <w:rPr>
          <w:rFonts w:ascii="Arial" w:hAnsi="Arial"/>
          <w:bCs/>
          <w:color w:val="000000"/>
          <w:sz w:val="28"/>
          <w:szCs w:val="28"/>
        </w:rPr>
        <w:t xml:space="preserve">- </w:t>
      </w:r>
      <w:r w:rsidRPr="00230A9A">
        <w:rPr>
          <w:rFonts w:ascii="Arial" w:hAnsi="Arial"/>
          <w:bCs/>
          <w:color w:val="000000"/>
          <w:sz w:val="28"/>
          <w:szCs w:val="28"/>
        </w:rPr>
        <w:lastRenderedPageBreak/>
        <w:t>это</w:t>
      </w:r>
      <w:proofErr w:type="gramEnd"/>
      <w:r w:rsidRPr="00230A9A">
        <w:rPr>
          <w:rFonts w:ascii="Arial" w:hAnsi="Arial"/>
          <w:bCs/>
          <w:color w:val="000000"/>
          <w:sz w:val="28"/>
          <w:szCs w:val="28"/>
        </w:rPr>
        <w:t xml:space="preserve"> эффективный метод желаемого общественно-экономического поведения граждан.</w:t>
      </w:r>
    </w:p>
    <w:p w14:paraId="5A7345D0" w14:textId="77777777" w:rsidR="00230A9A" w:rsidRPr="00230A9A" w:rsidRDefault="00230A9A" w:rsidP="00230A9A">
      <w:pPr>
        <w:spacing w:line="348" w:lineRule="auto"/>
        <w:ind w:firstLine="709"/>
        <w:jc w:val="both"/>
        <w:rPr>
          <w:rFonts w:ascii="Arial" w:hAnsi="Arial"/>
          <w:bCs/>
          <w:color w:val="000000"/>
          <w:sz w:val="28"/>
          <w:szCs w:val="28"/>
        </w:rPr>
      </w:pPr>
      <w:r w:rsidRPr="00230A9A">
        <w:rPr>
          <w:rFonts w:ascii="Arial" w:hAnsi="Arial"/>
          <w:bCs/>
          <w:color w:val="000000"/>
          <w:sz w:val="28"/>
          <w:szCs w:val="28"/>
        </w:rPr>
        <w:t>Зато теперь придется платить налог на проценты по банковским вкладам (до сих пор была отсрочка). Для расчета необлагаемой суммы дохода по вкладам за 2023 год возьмут ключевую ставку 15%, посему под налогообложение не попадут процентные доходы по вкладам в размере до 150 тыс. руб. независимо от числа вкладов. Ставка налогообложения для нерезидентов и резидентов будет одинаковой 13-15%. Если остались вклады в инвалюте, то по ним придется заплатить налоги независимо от ставки: доходы пересчитают в рубли по курсу ЦБ на дату выплаты. Поскольку средний размер вклада физлиц чуть превышал в прошлом году 300 тыс. руб., то подавляющего большинства новое правило не коснется. Налог придется платить самому, но вас уведомит об этом ФНС, - в эпоху цифровизации от контроля не скроешься.</w:t>
      </w:r>
    </w:p>
    <w:p w14:paraId="134A2DA2" w14:textId="77777777" w:rsidR="00230A9A" w:rsidRPr="00230A9A" w:rsidRDefault="00230A9A" w:rsidP="00230A9A">
      <w:pPr>
        <w:spacing w:line="348" w:lineRule="auto"/>
        <w:ind w:firstLine="709"/>
        <w:jc w:val="both"/>
        <w:rPr>
          <w:rFonts w:ascii="Arial" w:hAnsi="Arial"/>
          <w:bCs/>
          <w:color w:val="000000"/>
          <w:sz w:val="28"/>
          <w:szCs w:val="28"/>
        </w:rPr>
      </w:pPr>
      <w:r w:rsidRPr="00230A9A">
        <w:rPr>
          <w:rFonts w:ascii="Arial" w:hAnsi="Arial"/>
          <w:bCs/>
          <w:color w:val="000000"/>
          <w:sz w:val="28"/>
          <w:szCs w:val="28"/>
        </w:rPr>
        <w:t>Эти основные правовые изменения в целом создают впечатление, что, несмотря на необходимый высокий уровень военных и сопряженных с ними расходов, а также санкции, государству удается сохранять как минимум на прежнем уровне все основные социальные программы и льготы, не повышая также уровень налогообложения для людей с доходами ниже среднего.</w:t>
      </w:r>
    </w:p>
    <w:p w14:paraId="20003EA7" w14:textId="59A19B2A" w:rsidR="00FE1555" w:rsidRPr="00FE1555" w:rsidRDefault="00FE1555" w:rsidP="00A44770">
      <w:pPr>
        <w:spacing w:line="348" w:lineRule="auto"/>
        <w:ind w:firstLine="709"/>
        <w:jc w:val="both"/>
        <w:rPr>
          <w:rFonts w:ascii="Arial" w:hAnsi="Arial"/>
          <w:bCs/>
          <w:color w:val="000000"/>
          <w:sz w:val="28"/>
          <w:szCs w:val="28"/>
        </w:rPr>
      </w:pPr>
    </w:p>
    <w:bookmarkEnd w:id="60"/>
    <w:p w14:paraId="7F5299BF" w14:textId="1EE12EF9" w:rsidR="00323AD6" w:rsidRDefault="00323AD6" w:rsidP="00323AD6">
      <w:pPr>
        <w:rPr>
          <w:rFonts w:ascii="Arial" w:hAnsi="Arial" w:cs="Arial"/>
          <w:bCs/>
          <w:color w:val="000000"/>
          <w:sz w:val="28"/>
          <w:szCs w:val="28"/>
        </w:rPr>
      </w:pPr>
    </w:p>
    <w:p w14:paraId="3FD3C03A" w14:textId="77777777" w:rsidR="00323AD6" w:rsidRPr="00511466" w:rsidRDefault="00323AD6" w:rsidP="00323AD6">
      <w:pPr>
        <w:rPr>
          <w:rFonts w:ascii="Arial" w:hAnsi="Arial" w:cs="Arial"/>
          <w:bCs/>
          <w:color w:val="000000"/>
          <w:sz w:val="28"/>
          <w:szCs w:val="28"/>
        </w:rPr>
      </w:pPr>
    </w:p>
    <w:p w14:paraId="75E99659" w14:textId="0520EB76" w:rsidR="001412A6" w:rsidRPr="00AC0DBE" w:rsidRDefault="001A714E" w:rsidP="00AC0DBE">
      <w:pPr>
        <w:keepNext/>
        <w:spacing w:line="360" w:lineRule="auto"/>
        <w:jc w:val="center"/>
        <w:outlineLvl w:val="0"/>
        <w:rPr>
          <w:rFonts w:ascii="Arial" w:hAnsi="Arial" w:cs="Arial"/>
          <w:b/>
          <w:bCs/>
          <w:color w:val="000000"/>
          <w:sz w:val="32"/>
          <w:szCs w:val="32"/>
          <w:u w:val="single"/>
        </w:rPr>
      </w:pPr>
      <w:bookmarkStart w:id="61" w:name="_Toc152073968"/>
      <w:bookmarkStart w:id="62" w:name="_Toc155705466"/>
      <w:r w:rsidRPr="00A95C8F">
        <w:rPr>
          <w:rFonts w:ascii="Arial" w:hAnsi="Arial" w:cs="Arial"/>
          <w:b/>
          <w:bCs/>
          <w:color w:val="000000"/>
          <w:sz w:val="32"/>
          <w:szCs w:val="32"/>
          <w:u w:val="single"/>
        </w:rPr>
        <w:t>Познавательный блок</w:t>
      </w:r>
      <w:bookmarkEnd w:id="61"/>
      <w:bookmarkEnd w:id="62"/>
    </w:p>
    <w:p w14:paraId="3D09AE9C" w14:textId="377C7C33" w:rsidR="00A03ACC" w:rsidRDefault="00A03ACC" w:rsidP="004C07C1">
      <w:pPr>
        <w:spacing w:line="360" w:lineRule="auto"/>
        <w:jc w:val="both"/>
        <w:rPr>
          <w:rFonts w:ascii="Arial" w:hAnsi="Arial" w:cs="Arial"/>
          <w:sz w:val="28"/>
          <w:szCs w:val="28"/>
        </w:rPr>
      </w:pPr>
    </w:p>
    <w:p w14:paraId="793F21AB" w14:textId="77777777" w:rsidR="00A03ACC" w:rsidRPr="00841848" w:rsidRDefault="00A03ACC" w:rsidP="00A03ACC">
      <w:pPr>
        <w:keepNext/>
        <w:spacing w:line="336" w:lineRule="auto"/>
        <w:ind w:firstLine="709"/>
        <w:jc w:val="both"/>
        <w:outlineLvl w:val="1"/>
        <w:rPr>
          <w:rFonts w:ascii="Arial" w:hAnsi="Arial" w:cs="Arial"/>
          <w:b/>
          <w:bCs/>
          <w:color w:val="000000"/>
          <w:sz w:val="28"/>
          <w:szCs w:val="28"/>
          <w:u w:val="single"/>
        </w:rPr>
      </w:pPr>
      <w:bookmarkStart w:id="63" w:name="_Toc155705467"/>
      <w:r w:rsidRPr="00A95C8F">
        <w:rPr>
          <w:rFonts w:ascii="Arial" w:hAnsi="Arial" w:cs="Arial"/>
          <w:b/>
          <w:bCs/>
          <w:color w:val="000000"/>
          <w:sz w:val="28"/>
          <w:szCs w:val="28"/>
          <w:u w:val="single"/>
        </w:rPr>
        <w:t>Горизонты познания</w:t>
      </w:r>
      <w:bookmarkEnd w:id="63"/>
    </w:p>
    <w:p w14:paraId="4D7C1F81" w14:textId="77777777"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b/>
          <w:bCs/>
          <w:sz w:val="28"/>
          <w:szCs w:val="28"/>
        </w:rPr>
        <w:t xml:space="preserve">Астрология – лженаука. Почему многие люди верят в неё? </w:t>
      </w:r>
    </w:p>
    <w:p w14:paraId="7E760834" w14:textId="5AD0A5E7"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sz w:val="28"/>
          <w:szCs w:val="28"/>
        </w:rPr>
        <w:t xml:space="preserve">Гороскопы, натальные карты, магические шары – узнаваемые атрибуты астрологии, набора практик, которые по положению небесных тел определяют события, происходящие на Земле. В отличие от </w:t>
      </w:r>
      <w:r w:rsidRPr="004C07C1">
        <w:rPr>
          <w:rFonts w:ascii="Arial" w:hAnsi="Arial" w:cs="Arial"/>
          <w:sz w:val="28"/>
          <w:szCs w:val="28"/>
        </w:rPr>
        <w:lastRenderedPageBreak/>
        <w:t xml:space="preserve">астрономии, которая тоже изучает тела на небе, </w:t>
      </w:r>
      <w:r w:rsidRPr="004C07C1">
        <w:rPr>
          <w:rFonts w:ascii="Arial" w:hAnsi="Arial" w:cs="Arial"/>
          <w:b/>
          <w:bCs/>
          <w:sz w:val="28"/>
          <w:szCs w:val="28"/>
        </w:rPr>
        <w:t>астрологию считают лженауко</w:t>
      </w:r>
      <w:r>
        <w:rPr>
          <w:rFonts w:ascii="Arial" w:hAnsi="Arial" w:cs="Arial"/>
          <w:b/>
          <w:bCs/>
          <w:sz w:val="28"/>
          <w:szCs w:val="28"/>
        </w:rPr>
        <w:t>й</w:t>
      </w:r>
      <w:r w:rsidRPr="004C07C1">
        <w:rPr>
          <w:rFonts w:ascii="Arial" w:hAnsi="Arial" w:cs="Arial"/>
          <w:sz w:val="28"/>
          <w:szCs w:val="28"/>
        </w:rPr>
        <w:t>. В чем причина такого мнения и почему, в таком случае, у астрологии так много почитателе</w:t>
      </w:r>
      <w:r>
        <w:rPr>
          <w:rFonts w:ascii="Arial" w:hAnsi="Arial" w:cs="Arial"/>
          <w:sz w:val="28"/>
          <w:szCs w:val="28"/>
        </w:rPr>
        <w:t>й</w:t>
      </w:r>
      <w:r w:rsidRPr="004C07C1">
        <w:rPr>
          <w:rFonts w:ascii="Arial" w:hAnsi="Arial" w:cs="Arial"/>
          <w:sz w:val="28"/>
          <w:szCs w:val="28"/>
        </w:rPr>
        <w:t xml:space="preserve">? </w:t>
      </w:r>
    </w:p>
    <w:p w14:paraId="1125BBF0" w14:textId="77777777"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b/>
          <w:bCs/>
          <w:sz w:val="28"/>
          <w:szCs w:val="28"/>
        </w:rPr>
        <w:t xml:space="preserve">Когда разошлись астрономия и астрология </w:t>
      </w:r>
    </w:p>
    <w:p w14:paraId="6FA7A234" w14:textId="7912BC99"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sz w:val="28"/>
          <w:szCs w:val="28"/>
        </w:rPr>
        <w:t>Долгое время, практически вплоть до эпохи Возрождения, астрология считалась частью астрономии. Известно, например, что составлением астрологических прогнозов зарабатывал Галилео Галилей – один из основателе</w:t>
      </w:r>
      <w:r>
        <w:rPr>
          <w:rFonts w:ascii="Arial" w:hAnsi="Arial" w:cs="Arial"/>
          <w:sz w:val="28"/>
          <w:szCs w:val="28"/>
        </w:rPr>
        <w:t>й</w:t>
      </w:r>
      <w:r w:rsidRPr="004C07C1">
        <w:rPr>
          <w:rFonts w:ascii="Arial" w:hAnsi="Arial" w:cs="Arial"/>
          <w:sz w:val="28"/>
          <w:szCs w:val="28"/>
        </w:rPr>
        <w:t xml:space="preserve"> современно</w:t>
      </w:r>
      <w:r>
        <w:rPr>
          <w:rFonts w:ascii="Arial" w:hAnsi="Arial" w:cs="Arial"/>
          <w:sz w:val="28"/>
          <w:szCs w:val="28"/>
        </w:rPr>
        <w:t>й</w:t>
      </w:r>
      <w:r w:rsidRPr="004C07C1">
        <w:rPr>
          <w:rFonts w:ascii="Arial" w:hAnsi="Arial" w:cs="Arial"/>
          <w:sz w:val="28"/>
          <w:szCs w:val="28"/>
        </w:rPr>
        <w:t xml:space="preserve"> астрономии и физики. </w:t>
      </w:r>
    </w:p>
    <w:p w14:paraId="500FDCE3" w14:textId="119C2675"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sz w:val="28"/>
          <w:szCs w:val="28"/>
        </w:rPr>
        <w:t>Однако по мере накопления научных знаний ученые пришли к выводу, что положение звезд и планет на небе не оказывает никакого влияния ни на судьбы конкретных люде</w:t>
      </w:r>
      <w:r>
        <w:rPr>
          <w:rFonts w:ascii="Arial" w:hAnsi="Arial" w:cs="Arial"/>
          <w:sz w:val="28"/>
          <w:szCs w:val="28"/>
        </w:rPr>
        <w:t>й</w:t>
      </w:r>
      <w:r w:rsidRPr="004C07C1">
        <w:rPr>
          <w:rFonts w:ascii="Arial" w:hAnsi="Arial" w:cs="Arial"/>
          <w:sz w:val="28"/>
          <w:szCs w:val="28"/>
        </w:rPr>
        <w:t>, ни на масштабные события, происходящие на наше</w:t>
      </w:r>
      <w:r>
        <w:rPr>
          <w:rFonts w:ascii="Arial" w:hAnsi="Arial" w:cs="Arial"/>
          <w:sz w:val="28"/>
          <w:szCs w:val="28"/>
        </w:rPr>
        <w:t>й</w:t>
      </w:r>
      <w:r w:rsidRPr="004C07C1">
        <w:rPr>
          <w:rFonts w:ascii="Arial" w:hAnsi="Arial" w:cs="Arial"/>
          <w:sz w:val="28"/>
          <w:szCs w:val="28"/>
        </w:rPr>
        <w:t xml:space="preserve"> планете. Уже в XVIII веке ни один учены</w:t>
      </w:r>
      <w:r>
        <w:rPr>
          <w:rFonts w:ascii="Arial" w:hAnsi="Arial" w:cs="Arial"/>
          <w:sz w:val="28"/>
          <w:szCs w:val="28"/>
        </w:rPr>
        <w:t>й</w:t>
      </w:r>
      <w:r w:rsidRPr="004C07C1">
        <w:rPr>
          <w:rFonts w:ascii="Arial" w:hAnsi="Arial" w:cs="Arial"/>
          <w:sz w:val="28"/>
          <w:szCs w:val="28"/>
        </w:rPr>
        <w:t>, всерьез занимавши</w:t>
      </w:r>
      <w:r>
        <w:rPr>
          <w:rFonts w:ascii="Arial" w:hAnsi="Arial" w:cs="Arial"/>
          <w:sz w:val="28"/>
          <w:szCs w:val="28"/>
        </w:rPr>
        <w:t>й</w:t>
      </w:r>
      <w:r w:rsidRPr="004C07C1">
        <w:rPr>
          <w:rFonts w:ascii="Arial" w:hAnsi="Arial" w:cs="Arial"/>
          <w:sz w:val="28"/>
          <w:szCs w:val="28"/>
        </w:rPr>
        <w:t>ся астрономие</w:t>
      </w:r>
      <w:r>
        <w:rPr>
          <w:rFonts w:ascii="Arial" w:hAnsi="Arial" w:cs="Arial"/>
          <w:sz w:val="28"/>
          <w:szCs w:val="28"/>
        </w:rPr>
        <w:t>й</w:t>
      </w:r>
      <w:r w:rsidRPr="004C07C1">
        <w:rPr>
          <w:rFonts w:ascii="Arial" w:hAnsi="Arial" w:cs="Arial"/>
          <w:sz w:val="28"/>
          <w:szCs w:val="28"/>
        </w:rPr>
        <w:t xml:space="preserve">, не практиковал астрологию. </w:t>
      </w:r>
    </w:p>
    <w:p w14:paraId="0B99C30A" w14:textId="77777777"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b/>
          <w:bCs/>
          <w:sz w:val="28"/>
          <w:szCs w:val="28"/>
        </w:rPr>
        <w:t xml:space="preserve">Почему астрология – лженаука? </w:t>
      </w:r>
    </w:p>
    <w:p w14:paraId="24DC108E" w14:textId="77777777"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sz w:val="28"/>
          <w:szCs w:val="28"/>
        </w:rPr>
        <w:t xml:space="preserve">Утверждение, что астрология не имеет никакого отношения к научным знаниям, неоднократно подтверждалось экспериментально. Перечислим лишь несколько таких экспериментов. </w:t>
      </w:r>
    </w:p>
    <w:p w14:paraId="2973DAB9" w14:textId="77777777"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b/>
          <w:bCs/>
          <w:sz w:val="28"/>
          <w:szCs w:val="28"/>
        </w:rPr>
        <w:t xml:space="preserve">Исследование Мюллера и Карлсона </w:t>
      </w:r>
    </w:p>
    <w:p w14:paraId="5C9ABB74" w14:textId="144A7FE1"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sz w:val="28"/>
          <w:szCs w:val="28"/>
        </w:rPr>
        <w:t>Исследователи из Калифорни</w:t>
      </w:r>
      <w:r>
        <w:rPr>
          <w:rFonts w:ascii="Arial" w:hAnsi="Arial" w:cs="Arial"/>
          <w:sz w:val="28"/>
          <w:szCs w:val="28"/>
        </w:rPr>
        <w:t>й</w:t>
      </w:r>
      <w:r w:rsidRPr="004C07C1">
        <w:rPr>
          <w:rFonts w:ascii="Arial" w:hAnsi="Arial" w:cs="Arial"/>
          <w:sz w:val="28"/>
          <w:szCs w:val="28"/>
        </w:rPr>
        <w:t xml:space="preserve">ского университета Мюллер и Карлсон отобрали 30 астрологов и попросили их составить натальные карты для каждого из испытуемых. В картах астрологи описали характер человека и его предрасположенность к различным жизненным событиям. </w:t>
      </w:r>
    </w:p>
    <w:p w14:paraId="37163F96" w14:textId="10D05F9E"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sz w:val="28"/>
          <w:szCs w:val="28"/>
        </w:rPr>
        <w:t>После этого ученые показали каждому испытуемому три описания – одно его и два, данные другим людям – с просьбо</w:t>
      </w:r>
      <w:r>
        <w:rPr>
          <w:rFonts w:ascii="Arial" w:hAnsi="Arial" w:cs="Arial"/>
          <w:sz w:val="28"/>
          <w:szCs w:val="28"/>
        </w:rPr>
        <w:t>й</w:t>
      </w:r>
      <w:r w:rsidRPr="004C07C1">
        <w:rPr>
          <w:rFonts w:ascii="Arial" w:hAnsi="Arial" w:cs="Arial"/>
          <w:sz w:val="28"/>
          <w:szCs w:val="28"/>
        </w:rPr>
        <w:t xml:space="preserve"> определить свою натальную карту. Доля правильно угаданных описаний составила 33%, то есть равна случа</w:t>
      </w:r>
      <w:r>
        <w:rPr>
          <w:rFonts w:ascii="Arial" w:hAnsi="Arial" w:cs="Arial"/>
          <w:sz w:val="28"/>
          <w:szCs w:val="28"/>
        </w:rPr>
        <w:t>й</w:t>
      </w:r>
      <w:r w:rsidRPr="004C07C1">
        <w:rPr>
          <w:rFonts w:ascii="Arial" w:hAnsi="Arial" w:cs="Arial"/>
          <w:sz w:val="28"/>
          <w:szCs w:val="28"/>
        </w:rPr>
        <w:t>но</w:t>
      </w:r>
      <w:r>
        <w:rPr>
          <w:rFonts w:ascii="Arial" w:hAnsi="Arial" w:cs="Arial"/>
          <w:sz w:val="28"/>
          <w:szCs w:val="28"/>
        </w:rPr>
        <w:t>й</w:t>
      </w:r>
      <w:r w:rsidRPr="004C07C1">
        <w:rPr>
          <w:rFonts w:ascii="Arial" w:hAnsi="Arial" w:cs="Arial"/>
          <w:sz w:val="28"/>
          <w:szCs w:val="28"/>
        </w:rPr>
        <w:t xml:space="preserve"> выборке. Если бы натальные карты де</w:t>
      </w:r>
      <w:r>
        <w:rPr>
          <w:rFonts w:ascii="Arial" w:hAnsi="Arial" w:cs="Arial"/>
          <w:sz w:val="28"/>
          <w:szCs w:val="28"/>
        </w:rPr>
        <w:t>й</w:t>
      </w:r>
      <w:r w:rsidRPr="004C07C1">
        <w:rPr>
          <w:rFonts w:ascii="Arial" w:hAnsi="Arial" w:cs="Arial"/>
          <w:sz w:val="28"/>
          <w:szCs w:val="28"/>
        </w:rPr>
        <w:t xml:space="preserve">ствительно объективно описывали человека, доля правильно выбранных описаний, согласно математическим расчетам, превысила бы 50%. </w:t>
      </w:r>
    </w:p>
    <w:p w14:paraId="6B922D4A" w14:textId="77777777"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b/>
          <w:bCs/>
          <w:sz w:val="28"/>
          <w:szCs w:val="28"/>
        </w:rPr>
        <w:lastRenderedPageBreak/>
        <w:t xml:space="preserve">Эксперимент </w:t>
      </w:r>
      <w:proofErr w:type="spellStart"/>
      <w:r w:rsidRPr="004C07C1">
        <w:rPr>
          <w:rFonts w:ascii="Arial" w:hAnsi="Arial" w:cs="Arial"/>
          <w:b/>
          <w:bCs/>
          <w:sz w:val="28"/>
          <w:szCs w:val="28"/>
        </w:rPr>
        <w:t>Форера</w:t>
      </w:r>
      <w:proofErr w:type="spellEnd"/>
      <w:r w:rsidRPr="004C07C1">
        <w:rPr>
          <w:rFonts w:ascii="Arial" w:hAnsi="Arial" w:cs="Arial"/>
          <w:b/>
          <w:bCs/>
          <w:sz w:val="28"/>
          <w:szCs w:val="28"/>
        </w:rPr>
        <w:t xml:space="preserve"> </w:t>
      </w:r>
    </w:p>
    <w:p w14:paraId="61E05AE1" w14:textId="23D55A95"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sz w:val="28"/>
          <w:szCs w:val="28"/>
        </w:rPr>
        <w:t xml:space="preserve">В 1940-х годах психолог </w:t>
      </w:r>
      <w:proofErr w:type="spellStart"/>
      <w:r w:rsidRPr="004C07C1">
        <w:rPr>
          <w:rFonts w:ascii="Arial" w:hAnsi="Arial" w:cs="Arial"/>
          <w:sz w:val="28"/>
          <w:szCs w:val="28"/>
        </w:rPr>
        <w:t>Форер</w:t>
      </w:r>
      <w:proofErr w:type="spellEnd"/>
      <w:r w:rsidRPr="004C07C1">
        <w:rPr>
          <w:rFonts w:ascii="Arial" w:hAnsi="Arial" w:cs="Arial"/>
          <w:sz w:val="28"/>
          <w:szCs w:val="28"/>
        </w:rPr>
        <w:t xml:space="preserve"> на одном из занятий предложил студентам про</w:t>
      </w:r>
      <w:r>
        <w:rPr>
          <w:rFonts w:ascii="Arial" w:hAnsi="Arial" w:cs="Arial"/>
          <w:sz w:val="28"/>
          <w:szCs w:val="28"/>
        </w:rPr>
        <w:t>й</w:t>
      </w:r>
      <w:r w:rsidRPr="004C07C1">
        <w:rPr>
          <w:rFonts w:ascii="Arial" w:hAnsi="Arial" w:cs="Arial"/>
          <w:sz w:val="28"/>
          <w:szCs w:val="28"/>
        </w:rPr>
        <w:t>ти тест якобы для определения типа личности. В качестве результатов тестирования он выдал им выдержки из напечатанных в газете случа</w:t>
      </w:r>
      <w:r>
        <w:rPr>
          <w:rFonts w:ascii="Arial" w:hAnsi="Arial" w:cs="Arial"/>
          <w:sz w:val="28"/>
          <w:szCs w:val="28"/>
        </w:rPr>
        <w:t>й</w:t>
      </w:r>
      <w:r w:rsidRPr="004C07C1">
        <w:rPr>
          <w:rFonts w:ascii="Arial" w:hAnsi="Arial" w:cs="Arial"/>
          <w:sz w:val="28"/>
          <w:szCs w:val="28"/>
        </w:rPr>
        <w:t xml:space="preserve">ных гороскопов с описанием знаков Зодиака. После этого участникам было предложено оценить, насколько «результаты теста» совпали с их настоящими характеристиками. О совпадении заявили более 80% испытуемых. </w:t>
      </w:r>
    </w:p>
    <w:p w14:paraId="770B5243" w14:textId="3DD4F5FD"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sz w:val="28"/>
          <w:szCs w:val="28"/>
        </w:rPr>
        <w:t>Интересно, что этот эксперимент подтвердил известны</w:t>
      </w:r>
      <w:r>
        <w:rPr>
          <w:rFonts w:ascii="Arial" w:hAnsi="Arial" w:cs="Arial"/>
          <w:sz w:val="28"/>
          <w:szCs w:val="28"/>
        </w:rPr>
        <w:t>й</w:t>
      </w:r>
      <w:r w:rsidRPr="004C07C1">
        <w:rPr>
          <w:rFonts w:ascii="Arial" w:hAnsi="Arial" w:cs="Arial"/>
          <w:sz w:val="28"/>
          <w:szCs w:val="28"/>
        </w:rPr>
        <w:t xml:space="preserve"> в психологии «эффект Барнума». Согласно ему, люди обязательно на</w:t>
      </w:r>
      <w:r>
        <w:rPr>
          <w:rFonts w:ascii="Arial" w:hAnsi="Arial" w:cs="Arial"/>
          <w:sz w:val="28"/>
          <w:szCs w:val="28"/>
        </w:rPr>
        <w:t>й</w:t>
      </w:r>
      <w:r w:rsidRPr="004C07C1">
        <w:rPr>
          <w:rFonts w:ascii="Arial" w:hAnsi="Arial" w:cs="Arial"/>
          <w:sz w:val="28"/>
          <w:szCs w:val="28"/>
        </w:rPr>
        <w:t xml:space="preserve">дут совпадения в общем описании, если будут считать, что оно создано специально для них. Именно этот эффект, по мнению психологов, объясняет то, что в гороскопах многие видят немало «совпадений». </w:t>
      </w:r>
    </w:p>
    <w:p w14:paraId="085FBD18" w14:textId="77777777"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b/>
          <w:bCs/>
          <w:sz w:val="28"/>
          <w:szCs w:val="28"/>
        </w:rPr>
        <w:t xml:space="preserve">Астрологические близнецы </w:t>
      </w:r>
    </w:p>
    <w:p w14:paraId="5BE5F2CC" w14:textId="2E13E782"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sz w:val="28"/>
          <w:szCs w:val="28"/>
        </w:rPr>
        <w:t>В 1950-е годы начался многолетни</w:t>
      </w:r>
      <w:r>
        <w:rPr>
          <w:rFonts w:ascii="Arial" w:hAnsi="Arial" w:cs="Arial"/>
          <w:sz w:val="28"/>
          <w:szCs w:val="28"/>
        </w:rPr>
        <w:t>й</w:t>
      </w:r>
      <w:r w:rsidRPr="004C07C1">
        <w:rPr>
          <w:rFonts w:ascii="Arial" w:hAnsi="Arial" w:cs="Arial"/>
          <w:sz w:val="28"/>
          <w:szCs w:val="28"/>
        </w:rPr>
        <w:t xml:space="preserve"> эксперимент по изучению «астрологических близнецов» — люде</w:t>
      </w:r>
      <w:r>
        <w:rPr>
          <w:rFonts w:ascii="Arial" w:hAnsi="Arial" w:cs="Arial"/>
          <w:sz w:val="28"/>
          <w:szCs w:val="28"/>
        </w:rPr>
        <w:t>й</w:t>
      </w:r>
      <w:r w:rsidRPr="004C07C1">
        <w:rPr>
          <w:rFonts w:ascii="Arial" w:hAnsi="Arial" w:cs="Arial"/>
          <w:sz w:val="28"/>
          <w:szCs w:val="28"/>
        </w:rPr>
        <w:t>, которые появились на свет в один день и в одинаковое время. Согласно астрологическо</w:t>
      </w:r>
      <w:r>
        <w:rPr>
          <w:rFonts w:ascii="Arial" w:hAnsi="Arial" w:cs="Arial"/>
          <w:sz w:val="28"/>
          <w:szCs w:val="28"/>
        </w:rPr>
        <w:t>й</w:t>
      </w:r>
      <w:r w:rsidRPr="004C07C1">
        <w:rPr>
          <w:rFonts w:ascii="Arial" w:hAnsi="Arial" w:cs="Arial"/>
          <w:sz w:val="28"/>
          <w:szCs w:val="28"/>
        </w:rPr>
        <w:t xml:space="preserve"> теории, такие люди должны иметь одинаковые черты характеры, судьбы, профессии. За время эксперимента было исследовано около 2000 пар таких близнецов, но выраженных сходств между ними исследователи так и не обнаружили. </w:t>
      </w:r>
    </w:p>
    <w:p w14:paraId="42F83226" w14:textId="3DC07CA0"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sz w:val="28"/>
          <w:szCs w:val="28"/>
        </w:rPr>
        <w:t xml:space="preserve">Астрофизик из Индии </w:t>
      </w:r>
      <w:proofErr w:type="spellStart"/>
      <w:r w:rsidRPr="004C07C1">
        <w:rPr>
          <w:rFonts w:ascii="Arial" w:hAnsi="Arial" w:cs="Arial"/>
          <w:sz w:val="28"/>
          <w:szCs w:val="28"/>
        </w:rPr>
        <w:t>Джайант</w:t>
      </w:r>
      <w:proofErr w:type="spellEnd"/>
      <w:r w:rsidRPr="004C07C1">
        <w:rPr>
          <w:rFonts w:ascii="Arial" w:hAnsi="Arial" w:cs="Arial"/>
          <w:sz w:val="28"/>
          <w:szCs w:val="28"/>
        </w:rPr>
        <w:t xml:space="preserve"> </w:t>
      </w:r>
      <w:proofErr w:type="spellStart"/>
      <w:r w:rsidRPr="004C07C1">
        <w:rPr>
          <w:rFonts w:ascii="Arial" w:hAnsi="Arial" w:cs="Arial"/>
          <w:sz w:val="28"/>
          <w:szCs w:val="28"/>
        </w:rPr>
        <w:t>Нарликар</w:t>
      </w:r>
      <w:proofErr w:type="spellEnd"/>
      <w:r w:rsidRPr="004C07C1">
        <w:rPr>
          <w:rFonts w:ascii="Arial" w:hAnsi="Arial" w:cs="Arial"/>
          <w:sz w:val="28"/>
          <w:szCs w:val="28"/>
        </w:rPr>
        <w:t xml:space="preserve"> в 2009 году предложил астрологам натальные карты детей, содержащие сведения, которые нужны для разработки гороскопа. Среди учеников школы, карты которых участвовали в эксперименте, были как очень одаренные ребята, так и дети с задержками умственного развития. Астрологи на основе карт должны были предсказать, кто из дете</w:t>
      </w:r>
      <w:r>
        <w:rPr>
          <w:rFonts w:ascii="Arial" w:hAnsi="Arial" w:cs="Arial"/>
          <w:sz w:val="28"/>
          <w:szCs w:val="28"/>
        </w:rPr>
        <w:t>й</w:t>
      </w:r>
      <w:r w:rsidRPr="004C07C1">
        <w:rPr>
          <w:rFonts w:ascii="Arial" w:hAnsi="Arial" w:cs="Arial"/>
          <w:sz w:val="28"/>
          <w:szCs w:val="28"/>
        </w:rPr>
        <w:t xml:space="preserve"> гений, а кто страдает нарушениями ментального здоровья. С это</w:t>
      </w:r>
      <w:r>
        <w:rPr>
          <w:rFonts w:ascii="Arial" w:hAnsi="Arial" w:cs="Arial"/>
          <w:sz w:val="28"/>
          <w:szCs w:val="28"/>
        </w:rPr>
        <w:t>й</w:t>
      </w:r>
      <w:r w:rsidRPr="004C07C1">
        <w:rPr>
          <w:rFonts w:ascii="Arial" w:hAnsi="Arial" w:cs="Arial"/>
          <w:sz w:val="28"/>
          <w:szCs w:val="28"/>
        </w:rPr>
        <w:t xml:space="preserve"> задаче</w:t>
      </w:r>
      <w:r>
        <w:rPr>
          <w:rFonts w:ascii="Arial" w:hAnsi="Arial" w:cs="Arial"/>
          <w:sz w:val="28"/>
          <w:szCs w:val="28"/>
        </w:rPr>
        <w:t>й</w:t>
      </w:r>
      <w:r w:rsidRPr="004C07C1">
        <w:rPr>
          <w:rFonts w:ascii="Arial" w:hAnsi="Arial" w:cs="Arial"/>
          <w:sz w:val="28"/>
          <w:szCs w:val="28"/>
        </w:rPr>
        <w:t xml:space="preserve"> не справился ни один астролог из 27 участников эксперимента. </w:t>
      </w:r>
    </w:p>
    <w:p w14:paraId="46A8BAED" w14:textId="77777777"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b/>
          <w:bCs/>
          <w:sz w:val="28"/>
          <w:szCs w:val="28"/>
        </w:rPr>
        <w:lastRenderedPageBreak/>
        <w:t xml:space="preserve">Исследование </w:t>
      </w:r>
      <w:proofErr w:type="spellStart"/>
      <w:r w:rsidRPr="004C07C1">
        <w:rPr>
          <w:rFonts w:ascii="Arial" w:hAnsi="Arial" w:cs="Arial"/>
          <w:b/>
          <w:bCs/>
          <w:sz w:val="28"/>
          <w:szCs w:val="28"/>
        </w:rPr>
        <w:t>Силвермана</w:t>
      </w:r>
      <w:proofErr w:type="spellEnd"/>
      <w:r w:rsidRPr="004C07C1">
        <w:rPr>
          <w:rFonts w:ascii="Arial" w:hAnsi="Arial" w:cs="Arial"/>
          <w:b/>
          <w:bCs/>
          <w:sz w:val="28"/>
          <w:szCs w:val="28"/>
        </w:rPr>
        <w:t xml:space="preserve"> </w:t>
      </w:r>
    </w:p>
    <w:p w14:paraId="5217F375" w14:textId="1234DA68"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sz w:val="28"/>
          <w:szCs w:val="28"/>
        </w:rPr>
        <w:t xml:space="preserve">Еще одно интересное исследование провел в 1960-е годы психолог Берни </w:t>
      </w:r>
      <w:proofErr w:type="spellStart"/>
      <w:r w:rsidRPr="004C07C1">
        <w:rPr>
          <w:rFonts w:ascii="Arial" w:hAnsi="Arial" w:cs="Arial"/>
          <w:sz w:val="28"/>
          <w:szCs w:val="28"/>
        </w:rPr>
        <w:t>Силверман</w:t>
      </w:r>
      <w:proofErr w:type="spellEnd"/>
      <w:r w:rsidRPr="004C07C1">
        <w:rPr>
          <w:rFonts w:ascii="Arial" w:hAnsi="Arial" w:cs="Arial"/>
          <w:sz w:val="28"/>
          <w:szCs w:val="28"/>
        </w:rPr>
        <w:t>. Он изучил информацию о разводах и свадьбах в штате за 2 года, после чего собрал даты рождения супругов и попросил нескольких астрологов предсказать, насколько удачным будет их брак. Статистика не показала никако</w:t>
      </w:r>
      <w:r>
        <w:rPr>
          <w:rFonts w:ascii="Arial" w:hAnsi="Arial" w:cs="Arial"/>
          <w:sz w:val="28"/>
          <w:szCs w:val="28"/>
        </w:rPr>
        <w:t>й</w:t>
      </w:r>
      <w:r w:rsidRPr="004C07C1">
        <w:rPr>
          <w:rFonts w:ascii="Arial" w:hAnsi="Arial" w:cs="Arial"/>
          <w:sz w:val="28"/>
          <w:szCs w:val="28"/>
        </w:rPr>
        <w:t xml:space="preserve"> связи между реальными данными о судьбе молодых пар и предсказаниями астрологов. </w:t>
      </w:r>
    </w:p>
    <w:p w14:paraId="7BE3B5C7" w14:textId="0DC34A04"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sz w:val="28"/>
          <w:szCs w:val="28"/>
        </w:rPr>
        <w:t>Сам по себе факт, что предсказания астрологии ошибочны, вовсе не означает, что эта практика ненаучная, ведь в истинно</w:t>
      </w:r>
      <w:r>
        <w:rPr>
          <w:rFonts w:ascii="Arial" w:hAnsi="Arial" w:cs="Arial"/>
          <w:sz w:val="28"/>
          <w:szCs w:val="28"/>
        </w:rPr>
        <w:t>й</w:t>
      </w:r>
      <w:r w:rsidRPr="004C07C1">
        <w:rPr>
          <w:rFonts w:ascii="Arial" w:hAnsi="Arial" w:cs="Arial"/>
          <w:sz w:val="28"/>
          <w:szCs w:val="28"/>
        </w:rPr>
        <w:t xml:space="preserve"> науке тоже могут быть ошибочные теории. Однако настоящи</w:t>
      </w:r>
      <w:r>
        <w:rPr>
          <w:rFonts w:ascii="Arial" w:hAnsi="Arial" w:cs="Arial"/>
          <w:sz w:val="28"/>
          <w:szCs w:val="28"/>
        </w:rPr>
        <w:t>й</w:t>
      </w:r>
      <w:r w:rsidRPr="004C07C1">
        <w:rPr>
          <w:rFonts w:ascii="Arial" w:hAnsi="Arial" w:cs="Arial"/>
          <w:sz w:val="28"/>
          <w:szCs w:val="28"/>
        </w:rPr>
        <w:t xml:space="preserve"> учены</w:t>
      </w:r>
      <w:r>
        <w:rPr>
          <w:rFonts w:ascii="Arial" w:hAnsi="Arial" w:cs="Arial"/>
          <w:sz w:val="28"/>
          <w:szCs w:val="28"/>
        </w:rPr>
        <w:t>й</w:t>
      </w:r>
      <w:r w:rsidRPr="004C07C1">
        <w:rPr>
          <w:rFonts w:ascii="Arial" w:hAnsi="Arial" w:cs="Arial"/>
          <w:sz w:val="28"/>
          <w:szCs w:val="28"/>
        </w:rPr>
        <w:t>, которы</w:t>
      </w:r>
      <w:r>
        <w:rPr>
          <w:rFonts w:ascii="Arial" w:hAnsi="Arial" w:cs="Arial"/>
          <w:sz w:val="28"/>
          <w:szCs w:val="28"/>
        </w:rPr>
        <w:t>й</w:t>
      </w:r>
      <w:r w:rsidRPr="004C07C1">
        <w:rPr>
          <w:rFonts w:ascii="Arial" w:hAnsi="Arial" w:cs="Arial"/>
          <w:sz w:val="28"/>
          <w:szCs w:val="28"/>
        </w:rPr>
        <w:t xml:space="preserve"> видит, что результаты экспериментов не соответствуют его гипотезе, старается на</w:t>
      </w:r>
      <w:r>
        <w:rPr>
          <w:rFonts w:ascii="Arial" w:hAnsi="Arial" w:cs="Arial"/>
          <w:sz w:val="28"/>
          <w:szCs w:val="28"/>
        </w:rPr>
        <w:t>й</w:t>
      </w:r>
      <w:r w:rsidRPr="004C07C1">
        <w:rPr>
          <w:rFonts w:ascii="Arial" w:hAnsi="Arial" w:cs="Arial"/>
          <w:sz w:val="28"/>
          <w:szCs w:val="28"/>
        </w:rPr>
        <w:t>ти причину, разрабатывает другие теории или проводит дополнительные эксперименты. Затем данные проверяются другими представителями научного сообщества с помощью специальных методов и инструментов. В этом и заключается научны</w:t>
      </w:r>
      <w:r>
        <w:rPr>
          <w:rFonts w:ascii="Arial" w:hAnsi="Arial" w:cs="Arial"/>
          <w:sz w:val="28"/>
          <w:szCs w:val="28"/>
        </w:rPr>
        <w:t>й</w:t>
      </w:r>
      <w:r w:rsidRPr="004C07C1">
        <w:rPr>
          <w:rFonts w:ascii="Arial" w:hAnsi="Arial" w:cs="Arial"/>
          <w:sz w:val="28"/>
          <w:szCs w:val="28"/>
        </w:rPr>
        <w:t xml:space="preserve"> метод исследования. </w:t>
      </w:r>
    </w:p>
    <w:p w14:paraId="69C1912C" w14:textId="77777777"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sz w:val="28"/>
          <w:szCs w:val="28"/>
        </w:rPr>
        <w:t xml:space="preserve">В астрологии ничего подобного не происходит. Когда были обнародованы результаты описанных выше и многих других экспериментов, астрологи заявили, что они были проведены некорректно, при этом других экспериментов, более корректных, ни один астролог не предложил. </w:t>
      </w:r>
    </w:p>
    <w:p w14:paraId="41EB24D1" w14:textId="2EDA70A4"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sz w:val="28"/>
          <w:szCs w:val="28"/>
        </w:rPr>
        <w:t>Наука всегда ищет доказательства и аргументы. Ученые ошибаются, создают неверные теории, однако неуклонно идут к свое</w:t>
      </w:r>
      <w:r>
        <w:rPr>
          <w:rFonts w:ascii="Arial" w:hAnsi="Arial" w:cs="Arial"/>
          <w:sz w:val="28"/>
          <w:szCs w:val="28"/>
        </w:rPr>
        <w:t>й</w:t>
      </w:r>
      <w:r w:rsidRPr="004C07C1">
        <w:rPr>
          <w:rFonts w:ascii="Arial" w:hAnsi="Arial" w:cs="Arial"/>
          <w:sz w:val="28"/>
          <w:szCs w:val="28"/>
        </w:rPr>
        <w:t xml:space="preserve"> цели – на</w:t>
      </w:r>
      <w:r>
        <w:rPr>
          <w:rFonts w:ascii="Arial" w:hAnsi="Arial" w:cs="Arial"/>
          <w:sz w:val="28"/>
          <w:szCs w:val="28"/>
        </w:rPr>
        <w:t>й</w:t>
      </w:r>
      <w:r w:rsidRPr="004C07C1">
        <w:rPr>
          <w:rFonts w:ascii="Arial" w:hAnsi="Arial" w:cs="Arial"/>
          <w:sz w:val="28"/>
          <w:szCs w:val="28"/>
        </w:rPr>
        <w:t>ти неопровержимые доказательства гипотезы. Астрологи же даже не пытаются на</w:t>
      </w:r>
      <w:r>
        <w:rPr>
          <w:rFonts w:ascii="Arial" w:hAnsi="Arial" w:cs="Arial"/>
          <w:sz w:val="28"/>
          <w:szCs w:val="28"/>
        </w:rPr>
        <w:t>й</w:t>
      </w:r>
      <w:r w:rsidRPr="004C07C1">
        <w:rPr>
          <w:rFonts w:ascii="Arial" w:hAnsi="Arial" w:cs="Arial"/>
          <w:sz w:val="28"/>
          <w:szCs w:val="28"/>
        </w:rPr>
        <w:t xml:space="preserve">ти такие аргументы. Все, на что они опираются, — это не научные данные, не экспериментальные проверки, не исследования, а лишь вера массы поклонников. </w:t>
      </w:r>
    </w:p>
    <w:p w14:paraId="74F04BFA" w14:textId="60283414"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sz w:val="28"/>
          <w:szCs w:val="28"/>
        </w:rPr>
        <w:t>Именно поэтому астрология, в отличие астрономии, не развивается, в не</w:t>
      </w:r>
      <w:r>
        <w:rPr>
          <w:rFonts w:ascii="Arial" w:hAnsi="Arial" w:cs="Arial"/>
          <w:sz w:val="28"/>
          <w:szCs w:val="28"/>
        </w:rPr>
        <w:t>й</w:t>
      </w:r>
      <w:r w:rsidRPr="004C07C1">
        <w:rPr>
          <w:rFonts w:ascii="Arial" w:hAnsi="Arial" w:cs="Arial"/>
          <w:sz w:val="28"/>
          <w:szCs w:val="28"/>
        </w:rPr>
        <w:t xml:space="preserve"> даже при современном уровне технологий не появляются открытия. Задача астрологов – освоить базу знаний, </w:t>
      </w:r>
      <w:r w:rsidRPr="004C07C1">
        <w:rPr>
          <w:rFonts w:ascii="Arial" w:hAnsi="Arial" w:cs="Arial"/>
          <w:sz w:val="28"/>
          <w:szCs w:val="28"/>
        </w:rPr>
        <w:lastRenderedPageBreak/>
        <w:t xml:space="preserve">которая не меняется на протяжении сотен лет, и сразу же начать составлять прогнозы и давать консультации, но не заниматься исследованиями. </w:t>
      </w:r>
    </w:p>
    <w:p w14:paraId="419F9ECC" w14:textId="77777777"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b/>
          <w:bCs/>
          <w:sz w:val="28"/>
          <w:szCs w:val="28"/>
        </w:rPr>
        <w:t xml:space="preserve">Отношение научного сообщества к астрологии </w:t>
      </w:r>
    </w:p>
    <w:p w14:paraId="239BBE05" w14:textId="767429F7"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sz w:val="28"/>
          <w:szCs w:val="28"/>
        </w:rPr>
        <w:t>Поскольку один из корне</w:t>
      </w:r>
      <w:r>
        <w:rPr>
          <w:rFonts w:ascii="Arial" w:hAnsi="Arial" w:cs="Arial"/>
          <w:sz w:val="28"/>
          <w:szCs w:val="28"/>
        </w:rPr>
        <w:t>й</w:t>
      </w:r>
      <w:r w:rsidRPr="004C07C1">
        <w:rPr>
          <w:rFonts w:ascii="Arial" w:hAnsi="Arial" w:cs="Arial"/>
          <w:sz w:val="28"/>
          <w:szCs w:val="28"/>
        </w:rPr>
        <w:t xml:space="preserve"> в слове «астрология» происходит от греческого слова «логос», которое в переводе означает «наука», ученым нередко приходится объяснять, что это – лишь дань традиции, и никакого отношения к науке астрология не имеет. Так, в 1975 году более 180 ученых с мировыми именами, среди которых было 18 нобелевских лауреатов, опубликовали статью «Возражения против астрологии». В не</w:t>
      </w:r>
      <w:r>
        <w:rPr>
          <w:rFonts w:ascii="Arial" w:hAnsi="Arial" w:cs="Arial"/>
          <w:sz w:val="28"/>
          <w:szCs w:val="28"/>
        </w:rPr>
        <w:t>й</w:t>
      </w:r>
      <w:r w:rsidRPr="004C07C1">
        <w:rPr>
          <w:rFonts w:ascii="Arial" w:hAnsi="Arial" w:cs="Arial"/>
          <w:sz w:val="28"/>
          <w:szCs w:val="28"/>
        </w:rPr>
        <w:t xml:space="preserve"> они высказали опасения относительно публикации астрологических прогнозов в ведущих СМИ и веры в них американцев. </w:t>
      </w:r>
    </w:p>
    <w:p w14:paraId="28D58B5A" w14:textId="5912ECEA"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sz w:val="28"/>
          <w:szCs w:val="28"/>
        </w:rPr>
        <w:t>Аналогичное письмо, но уже подписанное росси</w:t>
      </w:r>
      <w:r>
        <w:rPr>
          <w:rFonts w:ascii="Arial" w:hAnsi="Arial" w:cs="Arial"/>
          <w:sz w:val="28"/>
          <w:szCs w:val="28"/>
        </w:rPr>
        <w:t>й</w:t>
      </w:r>
      <w:r w:rsidRPr="004C07C1">
        <w:rPr>
          <w:rFonts w:ascii="Arial" w:hAnsi="Arial" w:cs="Arial"/>
          <w:sz w:val="28"/>
          <w:szCs w:val="28"/>
        </w:rPr>
        <w:t>скими учеными, было опубликовано в 1998 году. В нем говорится о том, что астрология – лженаука, поэтому людям не стоит заблуждаться относительно достоверности ее прогнозов. Сегодня в России вопросами, связанными с псевдонаучными знаниями, в том числе астрологическими, занимается Комиссия по борьбе с лженауко</w:t>
      </w:r>
      <w:r>
        <w:rPr>
          <w:rFonts w:ascii="Arial" w:hAnsi="Arial" w:cs="Arial"/>
          <w:sz w:val="28"/>
          <w:szCs w:val="28"/>
        </w:rPr>
        <w:t>й</w:t>
      </w:r>
      <w:r w:rsidRPr="004C07C1">
        <w:rPr>
          <w:rFonts w:ascii="Arial" w:hAnsi="Arial" w:cs="Arial"/>
          <w:sz w:val="28"/>
          <w:szCs w:val="28"/>
        </w:rPr>
        <w:t xml:space="preserve">. </w:t>
      </w:r>
    </w:p>
    <w:p w14:paraId="234FC4C1" w14:textId="26D0E89F"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b/>
          <w:bCs/>
          <w:sz w:val="28"/>
          <w:szCs w:val="28"/>
        </w:rPr>
        <w:t>Како</w:t>
      </w:r>
      <w:r>
        <w:rPr>
          <w:rFonts w:ascii="Arial" w:hAnsi="Arial" w:cs="Arial"/>
          <w:b/>
          <w:bCs/>
          <w:sz w:val="28"/>
          <w:szCs w:val="28"/>
        </w:rPr>
        <w:t>й</w:t>
      </w:r>
      <w:r w:rsidRPr="004C07C1">
        <w:rPr>
          <w:rFonts w:ascii="Arial" w:hAnsi="Arial" w:cs="Arial"/>
          <w:b/>
          <w:bCs/>
          <w:sz w:val="28"/>
          <w:szCs w:val="28"/>
        </w:rPr>
        <w:t xml:space="preserve"> вред может быть от астрологии? </w:t>
      </w:r>
    </w:p>
    <w:p w14:paraId="463BD769" w14:textId="1C150969"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sz w:val="28"/>
          <w:szCs w:val="28"/>
        </w:rPr>
        <w:t>С точки зрения психологии, астрология лишает человека веры в собственные силы и в то, что он является хозяином свое</w:t>
      </w:r>
      <w:r>
        <w:rPr>
          <w:rFonts w:ascii="Arial" w:hAnsi="Arial" w:cs="Arial"/>
          <w:sz w:val="28"/>
          <w:szCs w:val="28"/>
        </w:rPr>
        <w:t>й</w:t>
      </w:r>
      <w:r w:rsidRPr="004C07C1">
        <w:rPr>
          <w:rFonts w:ascii="Arial" w:hAnsi="Arial" w:cs="Arial"/>
          <w:sz w:val="28"/>
          <w:szCs w:val="28"/>
        </w:rPr>
        <w:t xml:space="preserve"> судьбы. Если все в жизни предопределено звездами, то нет смысла в силе воли, мотивации, сопротивлению обстоятельствам – все равно все будет так, как предугадано заранее. Тако</w:t>
      </w:r>
      <w:r>
        <w:rPr>
          <w:rFonts w:ascii="Arial" w:hAnsi="Arial" w:cs="Arial"/>
          <w:sz w:val="28"/>
          <w:szCs w:val="28"/>
        </w:rPr>
        <w:t>й</w:t>
      </w:r>
      <w:r w:rsidRPr="004C07C1">
        <w:rPr>
          <w:rFonts w:ascii="Arial" w:hAnsi="Arial" w:cs="Arial"/>
          <w:sz w:val="28"/>
          <w:szCs w:val="28"/>
        </w:rPr>
        <w:t xml:space="preserve"> фатализм может стать причино</w:t>
      </w:r>
      <w:r>
        <w:rPr>
          <w:rFonts w:ascii="Arial" w:hAnsi="Arial" w:cs="Arial"/>
          <w:sz w:val="28"/>
          <w:szCs w:val="28"/>
        </w:rPr>
        <w:t>й</w:t>
      </w:r>
      <w:r w:rsidRPr="004C07C1">
        <w:rPr>
          <w:rFonts w:ascii="Arial" w:hAnsi="Arial" w:cs="Arial"/>
          <w:sz w:val="28"/>
          <w:szCs w:val="28"/>
        </w:rPr>
        <w:t xml:space="preserve"> очень серьезных ошибок и негативных последствий как для лично</w:t>
      </w:r>
      <w:r>
        <w:rPr>
          <w:rFonts w:ascii="Arial" w:hAnsi="Arial" w:cs="Arial"/>
          <w:sz w:val="28"/>
          <w:szCs w:val="28"/>
        </w:rPr>
        <w:t>й</w:t>
      </w:r>
      <w:r w:rsidRPr="004C07C1">
        <w:rPr>
          <w:rFonts w:ascii="Arial" w:hAnsi="Arial" w:cs="Arial"/>
          <w:sz w:val="28"/>
          <w:szCs w:val="28"/>
        </w:rPr>
        <w:t xml:space="preserve"> жизни, так и для профессионально</w:t>
      </w:r>
      <w:r>
        <w:rPr>
          <w:rFonts w:ascii="Arial" w:hAnsi="Arial" w:cs="Arial"/>
          <w:sz w:val="28"/>
          <w:szCs w:val="28"/>
        </w:rPr>
        <w:t>й</w:t>
      </w:r>
      <w:r w:rsidRPr="004C07C1">
        <w:rPr>
          <w:rFonts w:ascii="Arial" w:hAnsi="Arial" w:cs="Arial"/>
          <w:sz w:val="28"/>
          <w:szCs w:val="28"/>
        </w:rPr>
        <w:t xml:space="preserve">. </w:t>
      </w:r>
    </w:p>
    <w:p w14:paraId="00C3B2F0" w14:textId="77777777"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sz w:val="28"/>
          <w:szCs w:val="28"/>
        </w:rPr>
        <w:t xml:space="preserve">Другие опасности: </w:t>
      </w:r>
    </w:p>
    <w:p w14:paraId="6EB441DB" w14:textId="0B422282"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sz w:val="28"/>
          <w:szCs w:val="28"/>
        </w:rPr>
        <w:t>Увлечение астрологи</w:t>
      </w:r>
      <w:r>
        <w:rPr>
          <w:rFonts w:ascii="Arial" w:hAnsi="Arial" w:cs="Arial"/>
          <w:sz w:val="28"/>
          <w:szCs w:val="28"/>
        </w:rPr>
        <w:t>ей</w:t>
      </w:r>
      <w:r w:rsidRPr="004C07C1">
        <w:rPr>
          <w:rFonts w:ascii="Arial" w:hAnsi="Arial" w:cs="Arial"/>
          <w:sz w:val="28"/>
          <w:szCs w:val="28"/>
        </w:rPr>
        <w:t xml:space="preserve"> влечет веру в другие лженауки, которые тоже отрицает официальная наука. Неверие в научное знание – одна из причин обращения к колдунам, магам и целителям, например, во </w:t>
      </w:r>
      <w:r w:rsidRPr="004C07C1">
        <w:rPr>
          <w:rFonts w:ascii="Arial" w:hAnsi="Arial" w:cs="Arial"/>
          <w:sz w:val="28"/>
          <w:szCs w:val="28"/>
        </w:rPr>
        <w:lastRenderedPageBreak/>
        <w:t>время серьёзной болезни, вместо похода к врачу. Такие действия могут быть опасны не только для формирования самостоятельной, мысляще</w:t>
      </w:r>
      <w:r>
        <w:rPr>
          <w:rFonts w:ascii="Arial" w:hAnsi="Arial" w:cs="Arial"/>
          <w:sz w:val="28"/>
          <w:szCs w:val="28"/>
        </w:rPr>
        <w:t>й</w:t>
      </w:r>
      <w:r w:rsidRPr="004C07C1">
        <w:rPr>
          <w:rFonts w:ascii="Arial" w:hAnsi="Arial" w:cs="Arial"/>
          <w:sz w:val="28"/>
          <w:szCs w:val="28"/>
        </w:rPr>
        <w:t xml:space="preserve"> личности, но и для здоровья и даже жизни человека. </w:t>
      </w:r>
    </w:p>
    <w:p w14:paraId="144F4FE5" w14:textId="35DFBE38"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sz w:val="28"/>
          <w:szCs w:val="28"/>
        </w:rPr>
        <w:t>Большинство астрологов рассматривают лженаучные практики не как хобби, а как источник дохода, причем очень неплохого. Составление прогнозов, гороскопов, натальных карт – это целая индустрия, в которо</w:t>
      </w:r>
      <w:r>
        <w:rPr>
          <w:rFonts w:ascii="Arial" w:hAnsi="Arial" w:cs="Arial"/>
          <w:sz w:val="28"/>
          <w:szCs w:val="28"/>
        </w:rPr>
        <w:t>й</w:t>
      </w:r>
      <w:r w:rsidRPr="004C07C1">
        <w:rPr>
          <w:rFonts w:ascii="Arial" w:hAnsi="Arial" w:cs="Arial"/>
          <w:sz w:val="28"/>
          <w:szCs w:val="28"/>
        </w:rPr>
        <w:t xml:space="preserve"> вращаются большие деньги, принесенные доверчивыми гражданами. Официально астрология не входит в категорию мошенничества, но по факту взимание платы за услуги астрологов – это мошеннические де</w:t>
      </w:r>
      <w:r>
        <w:rPr>
          <w:rFonts w:ascii="Arial" w:hAnsi="Arial" w:cs="Arial"/>
          <w:sz w:val="28"/>
          <w:szCs w:val="28"/>
        </w:rPr>
        <w:t>й</w:t>
      </w:r>
      <w:r w:rsidRPr="004C07C1">
        <w:rPr>
          <w:rFonts w:ascii="Arial" w:hAnsi="Arial" w:cs="Arial"/>
          <w:sz w:val="28"/>
          <w:szCs w:val="28"/>
        </w:rPr>
        <w:t xml:space="preserve">ствия. </w:t>
      </w:r>
    </w:p>
    <w:p w14:paraId="41B8C168" w14:textId="6F935236"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b/>
          <w:bCs/>
          <w:sz w:val="28"/>
          <w:szCs w:val="28"/>
        </w:rPr>
        <w:t xml:space="preserve">Почему так много </w:t>
      </w:r>
      <w:r>
        <w:rPr>
          <w:rFonts w:ascii="Arial" w:hAnsi="Arial" w:cs="Arial"/>
          <w:b/>
          <w:bCs/>
          <w:sz w:val="28"/>
          <w:szCs w:val="28"/>
        </w:rPr>
        <w:t>людей</w:t>
      </w:r>
      <w:r w:rsidRPr="004C07C1">
        <w:rPr>
          <w:rFonts w:ascii="Arial" w:hAnsi="Arial" w:cs="Arial"/>
          <w:b/>
          <w:bCs/>
          <w:sz w:val="28"/>
          <w:szCs w:val="28"/>
        </w:rPr>
        <w:t xml:space="preserve"> верят в гороскопы и натальные карты? </w:t>
      </w:r>
    </w:p>
    <w:p w14:paraId="67E09BFA" w14:textId="39F23BB3" w:rsidR="004C07C1" w:rsidRPr="004C07C1" w:rsidRDefault="004C07C1" w:rsidP="004C07C1">
      <w:pPr>
        <w:spacing w:line="360" w:lineRule="auto"/>
        <w:ind w:firstLine="709"/>
        <w:jc w:val="both"/>
        <w:rPr>
          <w:rFonts w:ascii="Arial" w:hAnsi="Arial" w:cs="Arial"/>
          <w:sz w:val="28"/>
          <w:szCs w:val="28"/>
        </w:rPr>
      </w:pPr>
      <w:proofErr w:type="gramStart"/>
      <w:r w:rsidRPr="004C07C1">
        <w:rPr>
          <w:rFonts w:ascii="Arial" w:hAnsi="Arial" w:cs="Arial"/>
          <w:sz w:val="28"/>
          <w:szCs w:val="28"/>
        </w:rPr>
        <w:t>Согласно опросам</w:t>
      </w:r>
      <w:proofErr w:type="gramEnd"/>
      <w:r w:rsidRPr="004C07C1">
        <w:rPr>
          <w:rFonts w:ascii="Arial" w:hAnsi="Arial" w:cs="Arial"/>
          <w:sz w:val="28"/>
          <w:szCs w:val="28"/>
        </w:rPr>
        <w:t xml:space="preserve"> ВЦИОМ в астрологию и гороскопы верит более 70% россиян. Если ни одно из утверждений астрологии не может быть доказано, как и точность астрологических прогнозов, почему так много люде</w:t>
      </w:r>
      <w:r>
        <w:rPr>
          <w:rFonts w:ascii="Arial" w:hAnsi="Arial" w:cs="Arial"/>
          <w:sz w:val="28"/>
          <w:szCs w:val="28"/>
        </w:rPr>
        <w:t>й</w:t>
      </w:r>
      <w:r w:rsidRPr="004C07C1">
        <w:rPr>
          <w:rFonts w:ascii="Arial" w:hAnsi="Arial" w:cs="Arial"/>
          <w:sz w:val="28"/>
          <w:szCs w:val="28"/>
        </w:rPr>
        <w:t xml:space="preserve"> продолжают верить в предсказания и ориентироваться на гороскопы? Причин, с точки зрения психологии, несколько: </w:t>
      </w:r>
    </w:p>
    <w:p w14:paraId="2ECCC6EC" w14:textId="77777777"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sz w:val="28"/>
          <w:szCs w:val="28"/>
        </w:rPr>
        <w:t xml:space="preserve">«Эффект Барнума», о котором упоминалось выше. Согласно ему, люди верят в общие, не содержащие конкретики предсказания, если они позитивны. Большинство гороскопов соответствуют этим критериям: они содержат абстрактные, размытые формулировки, прогнозируют благоприятные события. Кроме того, работает персонализация: читатель уверен, что гороскоп составлен специально для него (для конкретного знака Зодиака). </w:t>
      </w:r>
    </w:p>
    <w:p w14:paraId="00F8244E" w14:textId="77777777"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sz w:val="28"/>
          <w:szCs w:val="28"/>
        </w:rPr>
        <w:t xml:space="preserve">Психологи считают, что вере в гороскопы способствует неуверенность в себе и в своих силах. Люди рассчитывают не на собственные достижения, решения, поступки, а на некие внешние силы, которые помогут в любых обстоятельствах. </w:t>
      </w:r>
    </w:p>
    <w:p w14:paraId="4A956C46" w14:textId="1756ABF5"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sz w:val="28"/>
          <w:szCs w:val="28"/>
        </w:rPr>
        <w:t xml:space="preserve">«Принцип </w:t>
      </w:r>
      <w:proofErr w:type="spellStart"/>
      <w:r w:rsidRPr="004C07C1">
        <w:rPr>
          <w:rFonts w:ascii="Arial" w:hAnsi="Arial" w:cs="Arial"/>
          <w:sz w:val="28"/>
          <w:szCs w:val="28"/>
        </w:rPr>
        <w:t>Поллианны</w:t>
      </w:r>
      <w:proofErr w:type="spellEnd"/>
      <w:r w:rsidRPr="004C07C1">
        <w:rPr>
          <w:rFonts w:ascii="Arial" w:hAnsi="Arial" w:cs="Arial"/>
          <w:sz w:val="28"/>
          <w:szCs w:val="28"/>
        </w:rPr>
        <w:t>» — еще один психологически</w:t>
      </w:r>
      <w:r>
        <w:rPr>
          <w:rFonts w:ascii="Arial" w:hAnsi="Arial" w:cs="Arial"/>
          <w:sz w:val="28"/>
          <w:szCs w:val="28"/>
        </w:rPr>
        <w:t>й</w:t>
      </w:r>
      <w:r w:rsidRPr="004C07C1">
        <w:rPr>
          <w:rFonts w:ascii="Arial" w:hAnsi="Arial" w:cs="Arial"/>
          <w:sz w:val="28"/>
          <w:szCs w:val="28"/>
        </w:rPr>
        <w:t xml:space="preserve"> феномен, согласно которому люди верят в хор</w:t>
      </w:r>
      <w:bookmarkStart w:id="64" w:name="_GoBack"/>
      <w:bookmarkEnd w:id="64"/>
      <w:r w:rsidRPr="004C07C1">
        <w:rPr>
          <w:rFonts w:ascii="Arial" w:hAnsi="Arial" w:cs="Arial"/>
          <w:sz w:val="28"/>
          <w:szCs w:val="28"/>
        </w:rPr>
        <w:t xml:space="preserve">ошее и отрицают негативные </w:t>
      </w:r>
      <w:r w:rsidRPr="004C07C1">
        <w:rPr>
          <w:rFonts w:ascii="Arial" w:hAnsi="Arial" w:cs="Arial"/>
          <w:sz w:val="28"/>
          <w:szCs w:val="28"/>
        </w:rPr>
        <w:lastRenderedPageBreak/>
        <w:t>факты. Именно эту особенность человеческо</w:t>
      </w:r>
      <w:r>
        <w:rPr>
          <w:rFonts w:ascii="Arial" w:hAnsi="Arial" w:cs="Arial"/>
          <w:sz w:val="28"/>
          <w:szCs w:val="28"/>
        </w:rPr>
        <w:t>й</w:t>
      </w:r>
      <w:r w:rsidRPr="004C07C1">
        <w:rPr>
          <w:rFonts w:ascii="Arial" w:hAnsi="Arial" w:cs="Arial"/>
          <w:sz w:val="28"/>
          <w:szCs w:val="28"/>
        </w:rPr>
        <w:t xml:space="preserve"> психики учитывают астрологи и составители гороскопов. Даже если предсказание содержит негативны</w:t>
      </w:r>
      <w:r>
        <w:rPr>
          <w:rFonts w:ascii="Arial" w:hAnsi="Arial" w:cs="Arial"/>
          <w:sz w:val="28"/>
          <w:szCs w:val="28"/>
        </w:rPr>
        <w:t>й</w:t>
      </w:r>
      <w:r w:rsidRPr="004C07C1">
        <w:rPr>
          <w:rFonts w:ascii="Arial" w:hAnsi="Arial" w:cs="Arial"/>
          <w:sz w:val="28"/>
          <w:szCs w:val="28"/>
        </w:rPr>
        <w:t xml:space="preserve"> прогноз, он обязательно будет компенсироваться положительными фактами (например, «трудности заставят вас пасть духом, но вы соберетесь с силами и справитесь со всеми неприятностями»). </w:t>
      </w:r>
    </w:p>
    <w:p w14:paraId="61678C26" w14:textId="32ECC7B3"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sz w:val="28"/>
          <w:szCs w:val="28"/>
        </w:rPr>
        <w:t>Селективная память – избирательность памяти, когда человек запоминает только те предсказания, которые сбылись. Кроме того, доказано, что люди лучше запоминают те события, которые соответствуют их представлениям о себе. Можно провести параллель с покупко</w:t>
      </w:r>
      <w:r>
        <w:rPr>
          <w:rFonts w:ascii="Arial" w:hAnsi="Arial" w:cs="Arial"/>
          <w:sz w:val="28"/>
          <w:szCs w:val="28"/>
        </w:rPr>
        <w:t>й</w:t>
      </w:r>
      <w:r w:rsidRPr="004C07C1">
        <w:rPr>
          <w:rFonts w:ascii="Arial" w:hAnsi="Arial" w:cs="Arial"/>
          <w:sz w:val="28"/>
          <w:szCs w:val="28"/>
        </w:rPr>
        <w:t xml:space="preserve"> машины: владельцы, скажем, Hyundai замечают, как много стало таких авто. Однако это означает не увеличение количества автомобиле</w:t>
      </w:r>
      <w:r>
        <w:rPr>
          <w:rFonts w:ascii="Arial" w:hAnsi="Arial" w:cs="Arial"/>
          <w:sz w:val="28"/>
          <w:szCs w:val="28"/>
        </w:rPr>
        <w:t>й</w:t>
      </w:r>
      <w:r w:rsidRPr="004C07C1">
        <w:rPr>
          <w:rFonts w:ascii="Arial" w:hAnsi="Arial" w:cs="Arial"/>
          <w:sz w:val="28"/>
          <w:szCs w:val="28"/>
        </w:rPr>
        <w:t>, а лишь, что для владельца тако</w:t>
      </w:r>
      <w:r>
        <w:rPr>
          <w:rFonts w:ascii="Arial" w:hAnsi="Arial" w:cs="Arial"/>
          <w:sz w:val="28"/>
          <w:szCs w:val="28"/>
        </w:rPr>
        <w:t>й</w:t>
      </w:r>
      <w:r w:rsidRPr="004C07C1">
        <w:rPr>
          <w:rFonts w:ascii="Arial" w:hAnsi="Arial" w:cs="Arial"/>
          <w:sz w:val="28"/>
          <w:szCs w:val="28"/>
        </w:rPr>
        <w:t xml:space="preserve"> же машины они стали более заметны. </w:t>
      </w:r>
    </w:p>
    <w:p w14:paraId="5C78877D" w14:textId="675B2DDB"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sz w:val="28"/>
          <w:szCs w:val="28"/>
        </w:rPr>
        <w:t>Вера в гороскопы, как и в любые другие антинаучные практики, всегда возрастает в периоды неопределенности. Она дает ощущение упорядоченности жизни, позволяет объяснить многие события в не</w:t>
      </w:r>
      <w:r>
        <w:rPr>
          <w:rFonts w:ascii="Arial" w:hAnsi="Arial" w:cs="Arial"/>
          <w:sz w:val="28"/>
          <w:szCs w:val="28"/>
        </w:rPr>
        <w:t>й</w:t>
      </w:r>
      <w:r w:rsidRPr="004C07C1">
        <w:rPr>
          <w:rFonts w:ascii="Arial" w:hAnsi="Arial" w:cs="Arial"/>
          <w:sz w:val="28"/>
          <w:szCs w:val="28"/>
        </w:rPr>
        <w:t>, успокаивает, помогает верить в лучшее. Наука же, которая оперирует объективными фактами, а не домыслами и предсказаниями, не может дать уверенности, что жизнь наладится, потому что это «предопределено звездами». Астрология – это своеобразны</w:t>
      </w:r>
      <w:r>
        <w:rPr>
          <w:rFonts w:ascii="Arial" w:hAnsi="Arial" w:cs="Arial"/>
          <w:sz w:val="28"/>
          <w:szCs w:val="28"/>
        </w:rPr>
        <w:t>й</w:t>
      </w:r>
      <w:r w:rsidRPr="004C07C1">
        <w:rPr>
          <w:rFonts w:ascii="Arial" w:hAnsi="Arial" w:cs="Arial"/>
          <w:sz w:val="28"/>
          <w:szCs w:val="28"/>
        </w:rPr>
        <w:t xml:space="preserve"> механизм адаптации к быстро меняющемуся миру. </w:t>
      </w:r>
    </w:p>
    <w:p w14:paraId="16F29FA7" w14:textId="0AB5C2DA" w:rsidR="004C07C1" w:rsidRPr="004C07C1" w:rsidRDefault="004C07C1" w:rsidP="004C07C1">
      <w:pPr>
        <w:spacing w:line="360" w:lineRule="auto"/>
        <w:ind w:firstLine="709"/>
        <w:jc w:val="both"/>
        <w:rPr>
          <w:rFonts w:ascii="Arial" w:hAnsi="Arial" w:cs="Arial"/>
          <w:sz w:val="28"/>
          <w:szCs w:val="28"/>
        </w:rPr>
      </w:pPr>
      <w:r w:rsidRPr="004C07C1">
        <w:rPr>
          <w:rFonts w:ascii="Arial" w:hAnsi="Arial" w:cs="Arial"/>
          <w:sz w:val="28"/>
          <w:szCs w:val="28"/>
        </w:rPr>
        <w:t>Читать астрологические прогнозы иногда полезно – они заставляют улыбнуться, а поро</w:t>
      </w:r>
      <w:r>
        <w:rPr>
          <w:rFonts w:ascii="Arial" w:hAnsi="Arial" w:cs="Arial"/>
          <w:sz w:val="28"/>
          <w:szCs w:val="28"/>
        </w:rPr>
        <w:t>й</w:t>
      </w:r>
      <w:r w:rsidRPr="004C07C1">
        <w:rPr>
          <w:rFonts w:ascii="Arial" w:hAnsi="Arial" w:cs="Arial"/>
          <w:sz w:val="28"/>
          <w:szCs w:val="28"/>
        </w:rPr>
        <w:t xml:space="preserve"> и задуматься над собственными де</w:t>
      </w:r>
      <w:r>
        <w:rPr>
          <w:rFonts w:ascii="Arial" w:hAnsi="Arial" w:cs="Arial"/>
          <w:sz w:val="28"/>
          <w:szCs w:val="28"/>
        </w:rPr>
        <w:t>й</w:t>
      </w:r>
      <w:r w:rsidRPr="004C07C1">
        <w:rPr>
          <w:rFonts w:ascii="Arial" w:hAnsi="Arial" w:cs="Arial"/>
          <w:sz w:val="28"/>
          <w:szCs w:val="28"/>
        </w:rPr>
        <w:t xml:space="preserve">ствиями, убедиться в правильности совершаемых поступков. Однако верить им и тем более воспринимать как руководство и ориентир – не стоит. Важно помнить, что астрология – лженаука, </w:t>
      </w:r>
      <w:proofErr w:type="gramStart"/>
      <w:r w:rsidRPr="004C07C1">
        <w:rPr>
          <w:rFonts w:ascii="Arial" w:hAnsi="Arial" w:cs="Arial"/>
          <w:sz w:val="28"/>
          <w:szCs w:val="28"/>
        </w:rPr>
        <w:t>и</w:t>
      </w:r>
      <w:proofErr w:type="gramEnd"/>
      <w:r w:rsidRPr="004C07C1">
        <w:rPr>
          <w:rFonts w:ascii="Arial" w:hAnsi="Arial" w:cs="Arial"/>
          <w:sz w:val="28"/>
          <w:szCs w:val="28"/>
        </w:rPr>
        <w:t xml:space="preserve"> если слепо доверять прогнозам, можно разрушить и карьеру, и личную жизнь. </w:t>
      </w:r>
    </w:p>
    <w:p w14:paraId="266A55C4" w14:textId="77777777" w:rsidR="00A03ACC" w:rsidRPr="00A03ACC" w:rsidRDefault="00A03ACC" w:rsidP="00A03ACC">
      <w:pPr>
        <w:spacing w:line="360" w:lineRule="auto"/>
        <w:ind w:firstLine="709"/>
        <w:jc w:val="both"/>
        <w:rPr>
          <w:rFonts w:ascii="Arial" w:hAnsi="Arial" w:cs="Arial"/>
          <w:sz w:val="28"/>
          <w:szCs w:val="28"/>
        </w:rPr>
      </w:pPr>
    </w:p>
    <w:p w14:paraId="5528C38B" w14:textId="575C2B8D" w:rsidR="00A24949" w:rsidRPr="004C07C1" w:rsidRDefault="00A24949" w:rsidP="00A24949"/>
    <w:p w14:paraId="68C2FEAB" w14:textId="77777777" w:rsidR="00A24949" w:rsidRDefault="00A24949" w:rsidP="00A24949"/>
    <w:p w14:paraId="1B9BDBDE" w14:textId="77777777" w:rsidR="00A24949" w:rsidRPr="00A24949" w:rsidRDefault="00A24949" w:rsidP="00A24949"/>
    <w:p w14:paraId="0344BCE6" w14:textId="77777777" w:rsidR="001A714E" w:rsidRPr="003F48A0" w:rsidRDefault="001A714E" w:rsidP="001A714E">
      <w:pPr>
        <w:pStyle w:val="2"/>
      </w:pPr>
      <w:bookmarkStart w:id="65" w:name="_Toc152073971"/>
      <w:bookmarkStart w:id="66" w:name="_Toc155705468"/>
      <w:r w:rsidRPr="00257DE7">
        <w:t>Анекдоты, цитаты, афоризмы</w:t>
      </w:r>
      <w:bookmarkEnd w:id="65"/>
      <w:bookmarkEnd w:id="66"/>
    </w:p>
    <w:p w14:paraId="7F0F784D" w14:textId="77777777" w:rsidR="001A714E" w:rsidRPr="003F695F" w:rsidRDefault="001A714E" w:rsidP="001A714E">
      <w:pPr>
        <w:spacing w:line="360" w:lineRule="auto"/>
        <w:jc w:val="both"/>
        <w:rPr>
          <w:rFonts w:ascii="Arial" w:hAnsi="Arial" w:cs="Arial"/>
          <w:sz w:val="28"/>
          <w:szCs w:val="28"/>
        </w:rPr>
      </w:pPr>
    </w:p>
    <w:p w14:paraId="09905ECE" w14:textId="77777777" w:rsidR="00ED0ABB" w:rsidRDefault="00ED0ABB" w:rsidP="00ED0ABB">
      <w:pPr>
        <w:spacing w:line="360" w:lineRule="auto"/>
        <w:ind w:firstLine="709"/>
        <w:jc w:val="both"/>
        <w:rPr>
          <w:rFonts w:ascii="Arial" w:hAnsi="Arial" w:cs="Arial"/>
          <w:sz w:val="28"/>
          <w:szCs w:val="28"/>
        </w:rPr>
      </w:pPr>
      <w:r w:rsidRPr="00ED0ABB">
        <w:rPr>
          <w:rFonts w:ascii="Arial" w:hAnsi="Arial" w:cs="Arial"/>
          <w:sz w:val="28"/>
          <w:szCs w:val="28"/>
        </w:rPr>
        <w:t>Делаешь силовую</w:t>
      </w:r>
      <w:r>
        <w:rPr>
          <w:rFonts w:ascii="Arial" w:hAnsi="Arial" w:cs="Arial"/>
          <w:sz w:val="28"/>
          <w:szCs w:val="28"/>
        </w:rPr>
        <w:t xml:space="preserve"> тренировку</w:t>
      </w:r>
      <w:r w:rsidRPr="00ED0ABB">
        <w:rPr>
          <w:rFonts w:ascii="Arial" w:hAnsi="Arial" w:cs="Arial"/>
          <w:sz w:val="28"/>
          <w:szCs w:val="28"/>
        </w:rPr>
        <w:t>: мышцы приходят, жир не уходит</w:t>
      </w:r>
      <w:r>
        <w:rPr>
          <w:rFonts w:ascii="Arial" w:hAnsi="Arial" w:cs="Arial"/>
          <w:sz w:val="28"/>
          <w:szCs w:val="28"/>
        </w:rPr>
        <w:t>.</w:t>
      </w:r>
    </w:p>
    <w:p w14:paraId="681C742D" w14:textId="77777777" w:rsidR="00ED0ABB" w:rsidRDefault="00ED0ABB" w:rsidP="00ED0ABB">
      <w:pPr>
        <w:spacing w:line="360" w:lineRule="auto"/>
        <w:ind w:firstLine="709"/>
        <w:jc w:val="both"/>
        <w:rPr>
          <w:rFonts w:ascii="Arial" w:hAnsi="Arial" w:cs="Arial"/>
          <w:sz w:val="28"/>
          <w:szCs w:val="28"/>
        </w:rPr>
      </w:pPr>
      <w:r w:rsidRPr="00ED0ABB">
        <w:rPr>
          <w:rFonts w:ascii="Arial" w:hAnsi="Arial" w:cs="Arial"/>
          <w:sz w:val="28"/>
          <w:szCs w:val="28"/>
        </w:rPr>
        <w:t>Делаешь кардио</w:t>
      </w:r>
      <w:r>
        <w:rPr>
          <w:rFonts w:ascii="Arial" w:hAnsi="Arial" w:cs="Arial"/>
          <w:sz w:val="28"/>
          <w:szCs w:val="28"/>
        </w:rPr>
        <w:t>-тренировку</w:t>
      </w:r>
      <w:r w:rsidRPr="00ED0ABB">
        <w:rPr>
          <w:rFonts w:ascii="Arial" w:hAnsi="Arial" w:cs="Arial"/>
          <w:sz w:val="28"/>
          <w:szCs w:val="28"/>
        </w:rPr>
        <w:t>: мышцы уходят, жир не уходит</w:t>
      </w:r>
      <w:r>
        <w:rPr>
          <w:rFonts w:ascii="Arial" w:hAnsi="Arial" w:cs="Arial"/>
          <w:sz w:val="28"/>
          <w:szCs w:val="28"/>
        </w:rPr>
        <w:t>.</w:t>
      </w:r>
    </w:p>
    <w:p w14:paraId="4F837360" w14:textId="018F0E19" w:rsidR="00ED0ABB" w:rsidRDefault="00ED0ABB" w:rsidP="00ED0ABB">
      <w:pPr>
        <w:spacing w:line="360" w:lineRule="auto"/>
        <w:ind w:firstLine="709"/>
        <w:jc w:val="both"/>
        <w:rPr>
          <w:rFonts w:ascii="Arial" w:hAnsi="Arial" w:cs="Arial"/>
          <w:sz w:val="28"/>
          <w:szCs w:val="28"/>
        </w:rPr>
      </w:pPr>
      <w:r w:rsidRPr="00ED0ABB">
        <w:rPr>
          <w:rFonts w:ascii="Arial" w:hAnsi="Arial" w:cs="Arial"/>
          <w:sz w:val="28"/>
          <w:szCs w:val="28"/>
        </w:rPr>
        <w:t>Перестаёшь жрать: желание жить уходит, жир не уходит</w:t>
      </w:r>
    </w:p>
    <w:p w14:paraId="4424B74E" w14:textId="18ADB248" w:rsidR="00ED0ABB" w:rsidRDefault="00ED0ABB" w:rsidP="004C07C1">
      <w:pPr>
        <w:spacing w:line="360" w:lineRule="auto"/>
        <w:ind w:firstLine="709"/>
        <w:jc w:val="both"/>
        <w:rPr>
          <w:rFonts w:ascii="Arial" w:hAnsi="Arial" w:cs="Arial"/>
          <w:sz w:val="28"/>
          <w:szCs w:val="28"/>
        </w:rPr>
      </w:pPr>
    </w:p>
    <w:p w14:paraId="09AAAB39" w14:textId="65057634" w:rsidR="004C07C1" w:rsidRDefault="004C07C1" w:rsidP="004C07C1">
      <w:pPr>
        <w:spacing w:line="360" w:lineRule="auto"/>
        <w:ind w:firstLine="709"/>
        <w:jc w:val="both"/>
        <w:rPr>
          <w:rFonts w:ascii="Arial" w:hAnsi="Arial" w:cs="Arial"/>
          <w:sz w:val="28"/>
          <w:szCs w:val="28"/>
        </w:rPr>
      </w:pPr>
    </w:p>
    <w:p w14:paraId="66736593" w14:textId="77777777" w:rsidR="00ED0ABB" w:rsidRDefault="00ED0ABB" w:rsidP="00ED0ABB">
      <w:pPr>
        <w:spacing w:line="360" w:lineRule="auto"/>
        <w:ind w:firstLine="709"/>
        <w:jc w:val="both"/>
        <w:rPr>
          <w:rFonts w:ascii="Arial" w:hAnsi="Arial" w:cs="Arial"/>
          <w:sz w:val="28"/>
          <w:szCs w:val="28"/>
        </w:rPr>
      </w:pPr>
      <w:r>
        <w:rPr>
          <w:rFonts w:ascii="Arial" w:hAnsi="Arial" w:cs="Arial"/>
          <w:sz w:val="28"/>
          <w:szCs w:val="28"/>
        </w:rPr>
        <w:t>***</w:t>
      </w:r>
    </w:p>
    <w:p w14:paraId="1D9489B3" w14:textId="77777777" w:rsidR="00ED0ABB" w:rsidRDefault="00ED0ABB" w:rsidP="004C07C1">
      <w:pPr>
        <w:spacing w:line="360" w:lineRule="auto"/>
        <w:ind w:firstLine="709"/>
        <w:jc w:val="both"/>
        <w:rPr>
          <w:rFonts w:ascii="Arial" w:hAnsi="Arial" w:cs="Arial"/>
          <w:sz w:val="28"/>
          <w:szCs w:val="28"/>
        </w:rPr>
      </w:pPr>
    </w:p>
    <w:p w14:paraId="454D0519" w14:textId="6A373035" w:rsidR="004C07C1" w:rsidRDefault="004C07C1" w:rsidP="004C07C1">
      <w:pPr>
        <w:spacing w:line="360" w:lineRule="auto"/>
        <w:ind w:firstLine="709"/>
        <w:jc w:val="both"/>
        <w:rPr>
          <w:rFonts w:ascii="Arial" w:hAnsi="Arial" w:cs="Arial"/>
          <w:sz w:val="28"/>
          <w:szCs w:val="28"/>
        </w:rPr>
      </w:pPr>
      <w:r w:rsidRPr="004C07C1">
        <w:rPr>
          <w:rFonts w:ascii="Arial" w:hAnsi="Arial" w:cs="Arial"/>
          <w:sz w:val="28"/>
          <w:szCs w:val="28"/>
        </w:rPr>
        <w:t>Скакалка — проверенный и быстрый метод похудения, если бить ею по рукам человека, который жрет.</w:t>
      </w:r>
    </w:p>
    <w:p w14:paraId="62415DEF" w14:textId="740CB887" w:rsidR="00ED0ABB" w:rsidRDefault="00ED0ABB" w:rsidP="004C07C1">
      <w:pPr>
        <w:spacing w:line="360" w:lineRule="auto"/>
        <w:ind w:firstLine="709"/>
        <w:jc w:val="both"/>
        <w:rPr>
          <w:rFonts w:ascii="Arial" w:hAnsi="Arial" w:cs="Arial"/>
          <w:sz w:val="28"/>
          <w:szCs w:val="28"/>
        </w:rPr>
      </w:pPr>
    </w:p>
    <w:p w14:paraId="2C7A83C2" w14:textId="77777777" w:rsidR="00ED0ABB" w:rsidRDefault="00ED0ABB" w:rsidP="00ED0ABB">
      <w:pPr>
        <w:spacing w:line="360" w:lineRule="auto"/>
        <w:ind w:firstLine="709"/>
        <w:jc w:val="both"/>
        <w:rPr>
          <w:rFonts w:ascii="Arial" w:hAnsi="Arial" w:cs="Arial"/>
          <w:sz w:val="28"/>
          <w:szCs w:val="28"/>
        </w:rPr>
      </w:pPr>
      <w:r>
        <w:rPr>
          <w:rFonts w:ascii="Arial" w:hAnsi="Arial" w:cs="Arial"/>
          <w:sz w:val="28"/>
          <w:szCs w:val="28"/>
        </w:rPr>
        <w:t>***</w:t>
      </w:r>
    </w:p>
    <w:p w14:paraId="2710041D" w14:textId="77777777" w:rsidR="00ED0ABB" w:rsidRDefault="00ED0ABB" w:rsidP="004C07C1">
      <w:pPr>
        <w:spacing w:line="360" w:lineRule="auto"/>
        <w:ind w:firstLine="709"/>
        <w:jc w:val="both"/>
        <w:rPr>
          <w:rFonts w:ascii="Arial" w:hAnsi="Arial" w:cs="Arial"/>
          <w:sz w:val="28"/>
          <w:szCs w:val="28"/>
        </w:rPr>
      </w:pPr>
    </w:p>
    <w:p w14:paraId="03AF2E36" w14:textId="133A1603" w:rsidR="00ED0ABB" w:rsidRPr="00ED0ABB" w:rsidRDefault="00ED0ABB" w:rsidP="00ED0ABB">
      <w:pPr>
        <w:spacing w:line="360" w:lineRule="auto"/>
        <w:ind w:firstLine="709"/>
        <w:jc w:val="both"/>
        <w:rPr>
          <w:rFonts w:ascii="Arial" w:hAnsi="Arial" w:cs="Arial"/>
          <w:sz w:val="28"/>
          <w:szCs w:val="28"/>
        </w:rPr>
      </w:pPr>
      <w:r w:rsidRPr="00ED0ABB">
        <w:rPr>
          <w:rFonts w:ascii="Arial" w:hAnsi="Arial" w:cs="Arial"/>
          <w:sz w:val="28"/>
          <w:szCs w:val="28"/>
        </w:rPr>
        <w:t>— Папа, а когда я вырасту, тоже буду евреем?</w:t>
      </w:r>
    </w:p>
    <w:p w14:paraId="27EDE15B" w14:textId="366B3161" w:rsidR="00ED0ABB" w:rsidRDefault="00ED0ABB" w:rsidP="00ED0ABB">
      <w:pPr>
        <w:spacing w:line="360" w:lineRule="auto"/>
        <w:ind w:firstLine="709"/>
        <w:jc w:val="both"/>
        <w:rPr>
          <w:rFonts w:ascii="Arial" w:hAnsi="Arial" w:cs="Arial"/>
          <w:sz w:val="28"/>
          <w:szCs w:val="28"/>
        </w:rPr>
      </w:pPr>
      <w:r w:rsidRPr="00ED0ABB">
        <w:rPr>
          <w:rFonts w:ascii="Arial" w:hAnsi="Arial" w:cs="Arial"/>
          <w:sz w:val="28"/>
          <w:szCs w:val="28"/>
        </w:rPr>
        <w:t>— Это смотря чем будешь заниматься!</w:t>
      </w:r>
    </w:p>
    <w:p w14:paraId="49522A3C" w14:textId="731D7E4B" w:rsidR="00ED0ABB" w:rsidRDefault="00ED0ABB" w:rsidP="00ED0ABB">
      <w:pPr>
        <w:spacing w:line="360" w:lineRule="auto"/>
        <w:ind w:firstLine="709"/>
        <w:jc w:val="both"/>
        <w:rPr>
          <w:rFonts w:ascii="Arial" w:hAnsi="Arial" w:cs="Arial"/>
          <w:sz w:val="28"/>
          <w:szCs w:val="28"/>
        </w:rPr>
      </w:pPr>
    </w:p>
    <w:p w14:paraId="33F4BDDF" w14:textId="77777777" w:rsidR="00ED0ABB" w:rsidRDefault="00ED0ABB" w:rsidP="00ED0ABB">
      <w:pPr>
        <w:spacing w:line="360" w:lineRule="auto"/>
        <w:ind w:firstLine="709"/>
        <w:jc w:val="both"/>
        <w:rPr>
          <w:rFonts w:ascii="Arial" w:hAnsi="Arial" w:cs="Arial"/>
          <w:sz w:val="28"/>
          <w:szCs w:val="28"/>
        </w:rPr>
      </w:pPr>
      <w:r>
        <w:rPr>
          <w:rFonts w:ascii="Arial" w:hAnsi="Arial" w:cs="Arial"/>
          <w:sz w:val="28"/>
          <w:szCs w:val="28"/>
        </w:rPr>
        <w:t>***</w:t>
      </w:r>
    </w:p>
    <w:p w14:paraId="4D82F4C3" w14:textId="77777777" w:rsidR="00ED0ABB" w:rsidRDefault="00ED0ABB" w:rsidP="00ED0ABB">
      <w:pPr>
        <w:spacing w:line="360" w:lineRule="auto"/>
        <w:ind w:firstLine="709"/>
        <w:jc w:val="both"/>
        <w:rPr>
          <w:rFonts w:ascii="Arial" w:hAnsi="Arial" w:cs="Arial"/>
          <w:sz w:val="28"/>
          <w:szCs w:val="28"/>
        </w:rPr>
      </w:pPr>
    </w:p>
    <w:p w14:paraId="0CE480C2" w14:textId="77777777" w:rsidR="00ED0ABB" w:rsidRPr="00ED0ABB" w:rsidRDefault="00ED0ABB" w:rsidP="00ED0ABB">
      <w:pPr>
        <w:spacing w:line="360" w:lineRule="auto"/>
        <w:ind w:firstLine="709"/>
        <w:jc w:val="both"/>
        <w:rPr>
          <w:rFonts w:ascii="Arial" w:hAnsi="Arial" w:cs="Arial"/>
          <w:sz w:val="28"/>
          <w:szCs w:val="28"/>
        </w:rPr>
      </w:pPr>
      <w:r w:rsidRPr="00ED0ABB">
        <w:rPr>
          <w:rFonts w:ascii="Arial" w:hAnsi="Arial" w:cs="Arial"/>
          <w:sz w:val="28"/>
          <w:szCs w:val="28"/>
        </w:rPr>
        <w:t>Муж спрашивает жену-блондинку:</w:t>
      </w:r>
    </w:p>
    <w:p w14:paraId="352C44E7" w14:textId="77777777" w:rsidR="00ED0ABB" w:rsidRPr="00ED0ABB" w:rsidRDefault="00ED0ABB" w:rsidP="00ED0ABB">
      <w:pPr>
        <w:spacing w:line="360" w:lineRule="auto"/>
        <w:ind w:firstLine="709"/>
        <w:jc w:val="both"/>
        <w:rPr>
          <w:rFonts w:ascii="Arial" w:hAnsi="Arial" w:cs="Arial"/>
          <w:sz w:val="28"/>
          <w:szCs w:val="28"/>
        </w:rPr>
      </w:pPr>
      <w:r w:rsidRPr="00ED0ABB">
        <w:rPr>
          <w:rFonts w:ascii="Arial" w:hAnsi="Arial" w:cs="Arial"/>
          <w:sz w:val="28"/>
          <w:szCs w:val="28"/>
        </w:rPr>
        <w:t>— Если 4 яйца варятся 4 минуты, то сколько будут вариться 8 яиц?</w:t>
      </w:r>
    </w:p>
    <w:p w14:paraId="7E5C351F" w14:textId="77777777" w:rsidR="00ED0ABB" w:rsidRPr="00ED0ABB" w:rsidRDefault="00ED0ABB" w:rsidP="00ED0ABB">
      <w:pPr>
        <w:spacing w:line="360" w:lineRule="auto"/>
        <w:ind w:firstLine="709"/>
        <w:jc w:val="both"/>
        <w:rPr>
          <w:rFonts w:ascii="Arial" w:hAnsi="Arial" w:cs="Arial"/>
          <w:sz w:val="28"/>
          <w:szCs w:val="28"/>
        </w:rPr>
      </w:pPr>
      <w:r w:rsidRPr="00ED0ABB">
        <w:rPr>
          <w:rFonts w:ascii="Arial" w:hAnsi="Arial" w:cs="Arial"/>
          <w:sz w:val="28"/>
          <w:szCs w:val="28"/>
        </w:rPr>
        <w:t>Жена подумала и отвечает:</w:t>
      </w:r>
    </w:p>
    <w:p w14:paraId="326ED2FC" w14:textId="77777777" w:rsidR="00ED0ABB" w:rsidRPr="00ED0ABB" w:rsidRDefault="00ED0ABB" w:rsidP="00ED0ABB">
      <w:pPr>
        <w:spacing w:line="360" w:lineRule="auto"/>
        <w:ind w:firstLine="709"/>
        <w:jc w:val="both"/>
        <w:rPr>
          <w:rFonts w:ascii="Arial" w:hAnsi="Arial" w:cs="Arial"/>
          <w:sz w:val="28"/>
          <w:szCs w:val="28"/>
        </w:rPr>
      </w:pPr>
      <w:r w:rsidRPr="00ED0ABB">
        <w:rPr>
          <w:rFonts w:ascii="Arial" w:hAnsi="Arial" w:cs="Arial"/>
          <w:sz w:val="28"/>
          <w:szCs w:val="28"/>
        </w:rPr>
        <w:t>— 8 минут.</w:t>
      </w:r>
    </w:p>
    <w:p w14:paraId="60A0D69A" w14:textId="77777777" w:rsidR="00ED0ABB" w:rsidRPr="00ED0ABB" w:rsidRDefault="00ED0ABB" w:rsidP="00ED0ABB">
      <w:pPr>
        <w:spacing w:line="360" w:lineRule="auto"/>
        <w:ind w:firstLine="709"/>
        <w:jc w:val="both"/>
        <w:rPr>
          <w:rFonts w:ascii="Arial" w:hAnsi="Arial" w:cs="Arial"/>
          <w:sz w:val="28"/>
          <w:szCs w:val="28"/>
        </w:rPr>
      </w:pPr>
      <w:r w:rsidRPr="00ED0ABB">
        <w:rPr>
          <w:rFonts w:ascii="Arial" w:hAnsi="Arial" w:cs="Arial"/>
          <w:sz w:val="28"/>
          <w:szCs w:val="28"/>
        </w:rPr>
        <w:t>Муж смеётся:</w:t>
      </w:r>
    </w:p>
    <w:p w14:paraId="1555AF9C" w14:textId="77777777" w:rsidR="00ED0ABB" w:rsidRPr="00ED0ABB" w:rsidRDefault="00ED0ABB" w:rsidP="00ED0ABB">
      <w:pPr>
        <w:spacing w:line="360" w:lineRule="auto"/>
        <w:ind w:firstLine="709"/>
        <w:jc w:val="both"/>
        <w:rPr>
          <w:rFonts w:ascii="Arial" w:hAnsi="Arial" w:cs="Arial"/>
          <w:sz w:val="28"/>
          <w:szCs w:val="28"/>
        </w:rPr>
      </w:pPr>
      <w:r w:rsidRPr="00ED0ABB">
        <w:rPr>
          <w:rFonts w:ascii="Arial" w:hAnsi="Arial" w:cs="Arial"/>
          <w:sz w:val="28"/>
          <w:szCs w:val="28"/>
        </w:rPr>
        <w:t>— Это по какой логике?</w:t>
      </w:r>
    </w:p>
    <w:p w14:paraId="133EA919" w14:textId="77777777" w:rsidR="00ED0ABB" w:rsidRPr="00ED0ABB" w:rsidRDefault="00ED0ABB" w:rsidP="00ED0ABB">
      <w:pPr>
        <w:spacing w:line="360" w:lineRule="auto"/>
        <w:ind w:firstLine="709"/>
        <w:jc w:val="both"/>
        <w:rPr>
          <w:rFonts w:ascii="Arial" w:hAnsi="Arial" w:cs="Arial"/>
          <w:sz w:val="28"/>
          <w:szCs w:val="28"/>
        </w:rPr>
      </w:pPr>
      <w:r w:rsidRPr="00ED0ABB">
        <w:rPr>
          <w:rFonts w:ascii="Arial" w:hAnsi="Arial" w:cs="Arial"/>
          <w:sz w:val="28"/>
          <w:szCs w:val="28"/>
        </w:rPr>
        <w:t>Жена:</w:t>
      </w:r>
    </w:p>
    <w:p w14:paraId="3E52CD1B" w14:textId="2FD32E63" w:rsidR="00ED0ABB" w:rsidRDefault="00ED0ABB" w:rsidP="00ED0ABB">
      <w:pPr>
        <w:spacing w:line="360" w:lineRule="auto"/>
        <w:ind w:firstLine="709"/>
        <w:jc w:val="both"/>
        <w:rPr>
          <w:rFonts w:ascii="Arial" w:hAnsi="Arial" w:cs="Arial"/>
          <w:sz w:val="28"/>
          <w:szCs w:val="28"/>
        </w:rPr>
      </w:pPr>
      <w:r w:rsidRPr="00ED0ABB">
        <w:rPr>
          <w:rFonts w:ascii="Arial" w:hAnsi="Arial" w:cs="Arial"/>
          <w:sz w:val="28"/>
          <w:szCs w:val="28"/>
        </w:rPr>
        <w:t>— По кастрюльной. В нашу кастрюльку для яиц больше 4 штук за раз не влезает.</w:t>
      </w:r>
    </w:p>
    <w:p w14:paraId="2BADF32F" w14:textId="77777777" w:rsidR="00ED0ABB" w:rsidRDefault="00ED0ABB" w:rsidP="00ED0ABB">
      <w:pPr>
        <w:spacing w:line="360" w:lineRule="auto"/>
        <w:ind w:firstLine="709"/>
        <w:jc w:val="both"/>
        <w:rPr>
          <w:rFonts w:ascii="Arial" w:hAnsi="Arial" w:cs="Arial"/>
          <w:sz w:val="28"/>
          <w:szCs w:val="28"/>
        </w:rPr>
      </w:pPr>
      <w:r>
        <w:rPr>
          <w:rFonts w:ascii="Arial" w:hAnsi="Arial" w:cs="Arial"/>
          <w:sz w:val="28"/>
          <w:szCs w:val="28"/>
        </w:rPr>
        <w:lastRenderedPageBreak/>
        <w:t>***</w:t>
      </w:r>
    </w:p>
    <w:p w14:paraId="4B572E03" w14:textId="77777777" w:rsidR="00ED0ABB" w:rsidRPr="00ED0ABB" w:rsidRDefault="00ED0ABB" w:rsidP="00ED0ABB">
      <w:pPr>
        <w:spacing w:line="360" w:lineRule="auto"/>
        <w:ind w:firstLine="709"/>
        <w:jc w:val="both"/>
        <w:rPr>
          <w:rFonts w:ascii="Arial" w:hAnsi="Arial" w:cs="Arial"/>
          <w:sz w:val="28"/>
          <w:szCs w:val="28"/>
        </w:rPr>
      </w:pPr>
    </w:p>
    <w:p w14:paraId="6A8CFE0E" w14:textId="77777777" w:rsidR="00ED0ABB" w:rsidRPr="004C07C1" w:rsidRDefault="00ED0ABB" w:rsidP="00ED0ABB">
      <w:pPr>
        <w:spacing w:line="360" w:lineRule="auto"/>
        <w:ind w:firstLine="709"/>
        <w:jc w:val="both"/>
        <w:rPr>
          <w:rFonts w:ascii="Arial" w:hAnsi="Arial" w:cs="Arial"/>
          <w:sz w:val="28"/>
          <w:szCs w:val="28"/>
        </w:rPr>
      </w:pPr>
      <w:r w:rsidRPr="004C07C1">
        <w:rPr>
          <w:rFonts w:ascii="Arial" w:hAnsi="Arial" w:cs="Arial"/>
          <w:sz w:val="28"/>
          <w:szCs w:val="28"/>
        </w:rPr>
        <w:t>— Скажи, я толстая?</w:t>
      </w:r>
    </w:p>
    <w:p w14:paraId="3DFB5E8A" w14:textId="77777777" w:rsidR="00ED0ABB" w:rsidRDefault="00ED0ABB" w:rsidP="00ED0ABB">
      <w:pPr>
        <w:spacing w:line="360" w:lineRule="auto"/>
        <w:ind w:firstLine="709"/>
        <w:jc w:val="both"/>
        <w:rPr>
          <w:rFonts w:ascii="Arial" w:hAnsi="Arial" w:cs="Arial"/>
          <w:sz w:val="28"/>
          <w:szCs w:val="28"/>
        </w:rPr>
      </w:pPr>
      <w:r w:rsidRPr="004C07C1">
        <w:rPr>
          <w:rFonts w:ascii="Arial" w:hAnsi="Arial" w:cs="Arial"/>
          <w:sz w:val="28"/>
          <w:szCs w:val="28"/>
        </w:rPr>
        <w:t>— Нет, конечно. Но я правильно понимаю, что скандал всё равно будет?</w:t>
      </w:r>
    </w:p>
    <w:p w14:paraId="007B01E1" w14:textId="5101DD11" w:rsidR="00ED0ABB" w:rsidRDefault="00ED0ABB" w:rsidP="004C07C1">
      <w:pPr>
        <w:spacing w:line="360" w:lineRule="auto"/>
        <w:ind w:firstLine="709"/>
        <w:jc w:val="both"/>
        <w:rPr>
          <w:rFonts w:ascii="Arial" w:hAnsi="Arial" w:cs="Arial"/>
          <w:sz w:val="28"/>
          <w:szCs w:val="28"/>
        </w:rPr>
      </w:pPr>
    </w:p>
    <w:p w14:paraId="19DE564C" w14:textId="77777777" w:rsidR="00ED0ABB" w:rsidRDefault="00ED0ABB" w:rsidP="00ED0ABB">
      <w:pPr>
        <w:spacing w:line="360" w:lineRule="auto"/>
        <w:ind w:firstLine="709"/>
        <w:jc w:val="both"/>
        <w:rPr>
          <w:rFonts w:ascii="Arial" w:hAnsi="Arial" w:cs="Arial"/>
          <w:sz w:val="28"/>
          <w:szCs w:val="28"/>
        </w:rPr>
      </w:pPr>
      <w:r>
        <w:rPr>
          <w:rFonts w:ascii="Arial" w:hAnsi="Arial" w:cs="Arial"/>
          <w:sz w:val="28"/>
          <w:szCs w:val="28"/>
        </w:rPr>
        <w:t>***</w:t>
      </w:r>
    </w:p>
    <w:p w14:paraId="4F8AC618" w14:textId="77777777" w:rsidR="00ED0ABB" w:rsidRDefault="00ED0ABB" w:rsidP="004C07C1">
      <w:pPr>
        <w:spacing w:line="360" w:lineRule="auto"/>
        <w:ind w:firstLine="709"/>
        <w:jc w:val="both"/>
        <w:rPr>
          <w:rFonts w:ascii="Arial" w:hAnsi="Arial" w:cs="Arial"/>
          <w:sz w:val="28"/>
          <w:szCs w:val="28"/>
        </w:rPr>
      </w:pPr>
    </w:p>
    <w:p w14:paraId="25B12DB5" w14:textId="77777777" w:rsidR="00ED0ABB" w:rsidRDefault="00ED0ABB" w:rsidP="004C07C1">
      <w:pPr>
        <w:spacing w:line="360" w:lineRule="auto"/>
        <w:ind w:firstLine="709"/>
        <w:jc w:val="both"/>
        <w:rPr>
          <w:rFonts w:ascii="Arial" w:hAnsi="Arial" w:cs="Arial"/>
          <w:sz w:val="28"/>
          <w:szCs w:val="28"/>
        </w:rPr>
      </w:pPr>
      <w:r w:rsidRPr="00ED0ABB">
        <w:rPr>
          <w:rFonts w:ascii="Arial" w:hAnsi="Arial" w:cs="Arial"/>
          <w:sz w:val="28"/>
          <w:szCs w:val="28"/>
        </w:rPr>
        <w:t>- Дорогой, это платье меня полнит?</w:t>
      </w:r>
    </w:p>
    <w:p w14:paraId="38411E3F" w14:textId="77777777" w:rsidR="00ED0ABB" w:rsidRDefault="00ED0ABB" w:rsidP="004C07C1">
      <w:pPr>
        <w:spacing w:line="360" w:lineRule="auto"/>
        <w:ind w:firstLine="709"/>
        <w:jc w:val="both"/>
        <w:rPr>
          <w:rFonts w:ascii="Arial" w:hAnsi="Arial" w:cs="Arial"/>
          <w:sz w:val="28"/>
          <w:szCs w:val="28"/>
        </w:rPr>
      </w:pPr>
      <w:r w:rsidRPr="00ED0ABB">
        <w:rPr>
          <w:rFonts w:ascii="Arial" w:hAnsi="Arial" w:cs="Arial"/>
          <w:sz w:val="28"/>
          <w:szCs w:val="28"/>
        </w:rPr>
        <w:t>- А эта рубашка делает меня лысым?</w:t>
      </w:r>
    </w:p>
    <w:p w14:paraId="01E64C05" w14:textId="77777777" w:rsidR="00ED0ABB" w:rsidRDefault="00ED0ABB" w:rsidP="004C07C1">
      <w:pPr>
        <w:spacing w:line="360" w:lineRule="auto"/>
        <w:ind w:firstLine="709"/>
        <w:jc w:val="both"/>
        <w:rPr>
          <w:rFonts w:ascii="Arial" w:hAnsi="Arial" w:cs="Arial"/>
          <w:sz w:val="28"/>
          <w:szCs w:val="28"/>
        </w:rPr>
      </w:pPr>
      <w:r w:rsidRPr="00ED0ABB">
        <w:rPr>
          <w:rFonts w:ascii="Arial" w:hAnsi="Arial" w:cs="Arial"/>
          <w:sz w:val="28"/>
          <w:szCs w:val="28"/>
        </w:rPr>
        <w:t>- Но ты же и так лысый.</w:t>
      </w:r>
    </w:p>
    <w:p w14:paraId="53EBB032" w14:textId="7AFF0819" w:rsidR="00ED0ABB" w:rsidRDefault="00ED0ABB" w:rsidP="004C07C1">
      <w:pPr>
        <w:spacing w:line="360" w:lineRule="auto"/>
        <w:ind w:firstLine="709"/>
        <w:jc w:val="both"/>
        <w:rPr>
          <w:rFonts w:ascii="Arial" w:hAnsi="Arial" w:cs="Arial"/>
          <w:sz w:val="28"/>
          <w:szCs w:val="28"/>
        </w:rPr>
      </w:pPr>
      <w:proofErr w:type="gramStart"/>
      <w:r w:rsidRPr="00ED0ABB">
        <w:rPr>
          <w:rFonts w:ascii="Arial" w:hAnsi="Arial" w:cs="Arial"/>
          <w:sz w:val="28"/>
          <w:szCs w:val="28"/>
        </w:rPr>
        <w:t>- Вот</w:t>
      </w:r>
      <w:proofErr w:type="gramEnd"/>
      <w:r w:rsidRPr="00ED0ABB">
        <w:rPr>
          <w:rFonts w:ascii="Arial" w:hAnsi="Arial" w:cs="Arial"/>
          <w:sz w:val="28"/>
          <w:szCs w:val="28"/>
        </w:rPr>
        <w:t xml:space="preserve"> то-то же и оно!</w:t>
      </w:r>
    </w:p>
    <w:p w14:paraId="24E68E56" w14:textId="01A15158" w:rsidR="00ED0ABB" w:rsidRDefault="00ED0ABB" w:rsidP="004C07C1">
      <w:pPr>
        <w:spacing w:line="360" w:lineRule="auto"/>
        <w:ind w:firstLine="709"/>
        <w:jc w:val="both"/>
        <w:rPr>
          <w:rFonts w:ascii="Arial" w:hAnsi="Arial" w:cs="Arial"/>
          <w:sz w:val="28"/>
          <w:szCs w:val="28"/>
        </w:rPr>
      </w:pPr>
    </w:p>
    <w:p w14:paraId="18FAEA9E" w14:textId="77777777" w:rsidR="00ED0ABB" w:rsidRDefault="00ED0ABB" w:rsidP="00ED0ABB">
      <w:pPr>
        <w:spacing w:line="360" w:lineRule="auto"/>
        <w:ind w:firstLine="709"/>
        <w:jc w:val="both"/>
        <w:rPr>
          <w:rFonts w:ascii="Arial" w:hAnsi="Arial" w:cs="Arial"/>
          <w:sz w:val="28"/>
          <w:szCs w:val="28"/>
        </w:rPr>
      </w:pPr>
      <w:r>
        <w:rPr>
          <w:rFonts w:ascii="Arial" w:hAnsi="Arial" w:cs="Arial"/>
          <w:sz w:val="28"/>
          <w:szCs w:val="28"/>
        </w:rPr>
        <w:t>***</w:t>
      </w:r>
    </w:p>
    <w:p w14:paraId="24BA4522" w14:textId="77777777" w:rsidR="00ED0ABB" w:rsidRDefault="00ED0ABB" w:rsidP="004C07C1">
      <w:pPr>
        <w:spacing w:line="360" w:lineRule="auto"/>
        <w:ind w:firstLine="709"/>
        <w:jc w:val="both"/>
        <w:rPr>
          <w:rFonts w:ascii="Arial" w:hAnsi="Arial" w:cs="Arial"/>
          <w:sz w:val="28"/>
          <w:szCs w:val="28"/>
        </w:rPr>
      </w:pPr>
    </w:p>
    <w:p w14:paraId="3AE25A44" w14:textId="77777777" w:rsidR="00ED0ABB" w:rsidRDefault="00ED0ABB" w:rsidP="004C07C1">
      <w:pPr>
        <w:spacing w:line="360" w:lineRule="auto"/>
        <w:ind w:firstLine="709"/>
        <w:jc w:val="both"/>
        <w:rPr>
          <w:rFonts w:ascii="Arial" w:hAnsi="Arial" w:cs="Arial"/>
          <w:sz w:val="28"/>
          <w:szCs w:val="28"/>
        </w:rPr>
      </w:pPr>
      <w:r w:rsidRPr="00ED0ABB">
        <w:rPr>
          <w:rFonts w:ascii="Arial" w:hAnsi="Arial" w:cs="Arial"/>
          <w:sz w:val="28"/>
          <w:szCs w:val="28"/>
        </w:rPr>
        <w:t>Через неделю после репатриации Абрамович был вынужден продать "Челси". </w:t>
      </w:r>
    </w:p>
    <w:p w14:paraId="66C364C4" w14:textId="2568A72E" w:rsidR="00ED0ABB" w:rsidRDefault="00ED0ABB" w:rsidP="004C07C1">
      <w:pPr>
        <w:spacing w:line="360" w:lineRule="auto"/>
        <w:ind w:firstLine="709"/>
        <w:jc w:val="both"/>
        <w:rPr>
          <w:rFonts w:ascii="Arial" w:hAnsi="Arial" w:cs="Arial"/>
          <w:sz w:val="28"/>
          <w:szCs w:val="28"/>
        </w:rPr>
      </w:pPr>
      <w:r w:rsidRPr="00ED0ABB">
        <w:rPr>
          <w:rFonts w:ascii="Arial" w:hAnsi="Arial" w:cs="Arial"/>
          <w:sz w:val="28"/>
          <w:szCs w:val="28"/>
        </w:rPr>
        <w:t>Это всё, что надо знать о ценах в Израиле.</w:t>
      </w:r>
    </w:p>
    <w:p w14:paraId="3E6B3180" w14:textId="3156D903" w:rsidR="001412A6" w:rsidRDefault="001412A6" w:rsidP="001A714E">
      <w:pPr>
        <w:spacing w:line="360" w:lineRule="auto"/>
        <w:jc w:val="both"/>
        <w:rPr>
          <w:rFonts w:ascii="Arial" w:hAnsi="Arial" w:cs="Arial"/>
          <w:bCs/>
          <w:color w:val="000000"/>
          <w:sz w:val="28"/>
          <w:szCs w:val="28"/>
        </w:rPr>
      </w:pPr>
    </w:p>
    <w:p w14:paraId="6BD015F0" w14:textId="77777777" w:rsidR="001412A6" w:rsidRPr="00665A44" w:rsidRDefault="001412A6" w:rsidP="001A714E">
      <w:pPr>
        <w:spacing w:line="360" w:lineRule="auto"/>
        <w:jc w:val="both"/>
        <w:rPr>
          <w:rFonts w:ascii="Arial" w:hAnsi="Arial" w:cs="Arial"/>
          <w:bCs/>
          <w:color w:val="000000"/>
          <w:sz w:val="28"/>
          <w:szCs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1A714E" w:rsidRPr="00AD1381" w14:paraId="5A16BD41" w14:textId="77777777">
        <w:tc>
          <w:tcPr>
            <w:tcW w:w="9571" w:type="dxa"/>
            <w:tcBorders>
              <w:left w:val="nil"/>
              <w:bottom w:val="nil"/>
              <w:right w:val="nil"/>
            </w:tcBorders>
          </w:tcPr>
          <w:p w14:paraId="444304AA" w14:textId="77777777" w:rsidR="001A714E" w:rsidRPr="00A95C8F" w:rsidRDefault="001A714E">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proofErr w:type="spellStart"/>
            <w:r w:rsidRPr="00A95C8F">
              <w:rPr>
                <w:rFonts w:ascii="Arial" w:hAnsi="Arial" w:cs="Arial"/>
                <w:color w:val="000000"/>
                <w:sz w:val="20"/>
                <w:szCs w:val="20"/>
                <w:lang w:val="en-US"/>
              </w:rPr>
              <w:t>Bisnessweek</w:t>
            </w:r>
            <w:proofErr w:type="spellEnd"/>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14:paraId="06922363" w14:textId="35675C1A" w:rsidR="00207EEE" w:rsidRDefault="00207EEE" w:rsidP="001A714E">
      <w:pPr>
        <w:keepNext/>
        <w:spacing w:line="360" w:lineRule="auto"/>
        <w:jc w:val="center"/>
        <w:outlineLvl w:val="0"/>
      </w:pPr>
    </w:p>
    <w:sectPr w:rsidR="00207EEE" w:rsidSect="00A7368F">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E2279" w14:textId="77777777" w:rsidR="00774C3E" w:rsidRDefault="00774C3E">
      <w:r>
        <w:separator/>
      </w:r>
    </w:p>
  </w:endnote>
  <w:endnote w:type="continuationSeparator" w:id="0">
    <w:p w14:paraId="5BC207A0" w14:textId="77777777" w:rsidR="00774C3E" w:rsidRDefault="0077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7BD3F" w14:textId="77777777" w:rsidR="00774C3E" w:rsidRDefault="00774C3E">
      <w:r>
        <w:separator/>
      </w:r>
    </w:p>
  </w:footnote>
  <w:footnote w:type="continuationSeparator" w:id="0">
    <w:p w14:paraId="62833FBE" w14:textId="77777777" w:rsidR="00774C3E" w:rsidRDefault="00774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279C" w14:textId="77777777" w:rsidR="00840246" w:rsidRDefault="00840246">
    <w:pPr>
      <w:pStyle w:val="a7"/>
      <w:jc w:val="center"/>
    </w:pPr>
    <w:r>
      <w:fldChar w:fldCharType="begin"/>
    </w:r>
    <w:r>
      <w:instrText>PAGE   \* MERGEFORMAT</w:instrText>
    </w:r>
    <w:r>
      <w:fldChar w:fldCharType="separate"/>
    </w:r>
    <w:r>
      <w:rPr>
        <w:noProof/>
      </w:rPr>
      <w:t>63</w:t>
    </w:r>
    <w:r>
      <w:fldChar w:fldCharType="end"/>
    </w:r>
  </w:p>
  <w:p w14:paraId="27175B8C" w14:textId="77777777" w:rsidR="00840246" w:rsidRDefault="00840246" w:rsidP="00A7368F">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3B26"/>
    <w:multiLevelType w:val="multilevel"/>
    <w:tmpl w:val="DF58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C2FB7"/>
    <w:multiLevelType w:val="multilevel"/>
    <w:tmpl w:val="5716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56F41"/>
    <w:multiLevelType w:val="multilevel"/>
    <w:tmpl w:val="BAF2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B73CA"/>
    <w:multiLevelType w:val="multilevel"/>
    <w:tmpl w:val="A15A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F2B97"/>
    <w:multiLevelType w:val="multilevel"/>
    <w:tmpl w:val="DB52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90D9D"/>
    <w:multiLevelType w:val="multilevel"/>
    <w:tmpl w:val="CBE0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F1C77"/>
    <w:multiLevelType w:val="multilevel"/>
    <w:tmpl w:val="9192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37B89"/>
    <w:multiLevelType w:val="multilevel"/>
    <w:tmpl w:val="3154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24379"/>
    <w:multiLevelType w:val="multilevel"/>
    <w:tmpl w:val="94C2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C27E49"/>
    <w:multiLevelType w:val="multilevel"/>
    <w:tmpl w:val="3270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6A3A35"/>
    <w:multiLevelType w:val="multilevel"/>
    <w:tmpl w:val="8836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85592D"/>
    <w:multiLevelType w:val="multilevel"/>
    <w:tmpl w:val="93C67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584DD7"/>
    <w:multiLevelType w:val="multilevel"/>
    <w:tmpl w:val="E03C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4F6DF6"/>
    <w:multiLevelType w:val="multilevel"/>
    <w:tmpl w:val="79A04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5A6852"/>
    <w:multiLevelType w:val="multilevel"/>
    <w:tmpl w:val="BA04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C12C83"/>
    <w:multiLevelType w:val="multilevel"/>
    <w:tmpl w:val="B6D0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336400"/>
    <w:multiLevelType w:val="multilevel"/>
    <w:tmpl w:val="49A8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3D435B"/>
    <w:multiLevelType w:val="multilevel"/>
    <w:tmpl w:val="85E6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547BE0"/>
    <w:multiLevelType w:val="multilevel"/>
    <w:tmpl w:val="0CCE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742D1B"/>
    <w:multiLevelType w:val="multilevel"/>
    <w:tmpl w:val="6104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B1D1D"/>
    <w:multiLevelType w:val="multilevel"/>
    <w:tmpl w:val="0D12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AF4FC5"/>
    <w:multiLevelType w:val="multilevel"/>
    <w:tmpl w:val="1AA0E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B50EED"/>
    <w:multiLevelType w:val="multilevel"/>
    <w:tmpl w:val="9830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DF129D"/>
    <w:multiLevelType w:val="multilevel"/>
    <w:tmpl w:val="84FC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017CC4"/>
    <w:multiLevelType w:val="multilevel"/>
    <w:tmpl w:val="67DC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9B1D32"/>
    <w:multiLevelType w:val="hybridMultilevel"/>
    <w:tmpl w:val="5B844D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2C76E9C"/>
    <w:multiLevelType w:val="multilevel"/>
    <w:tmpl w:val="703E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6B51EC"/>
    <w:multiLevelType w:val="multilevel"/>
    <w:tmpl w:val="4592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9B766D"/>
    <w:multiLevelType w:val="multilevel"/>
    <w:tmpl w:val="2662C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8E60D6"/>
    <w:multiLevelType w:val="multilevel"/>
    <w:tmpl w:val="580E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0935ED"/>
    <w:multiLevelType w:val="multilevel"/>
    <w:tmpl w:val="1F56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120DC9"/>
    <w:multiLevelType w:val="multilevel"/>
    <w:tmpl w:val="FBF8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3462CB"/>
    <w:multiLevelType w:val="multilevel"/>
    <w:tmpl w:val="81C02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25791E"/>
    <w:multiLevelType w:val="multilevel"/>
    <w:tmpl w:val="80CA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B560F1"/>
    <w:multiLevelType w:val="multilevel"/>
    <w:tmpl w:val="7D54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1716B4"/>
    <w:multiLevelType w:val="multilevel"/>
    <w:tmpl w:val="5C2C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A422FE"/>
    <w:multiLevelType w:val="multilevel"/>
    <w:tmpl w:val="5D4C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A50E3B"/>
    <w:multiLevelType w:val="multilevel"/>
    <w:tmpl w:val="3AB2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6634D5"/>
    <w:multiLevelType w:val="multilevel"/>
    <w:tmpl w:val="3628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38"/>
  </w:num>
  <w:num w:numId="3">
    <w:abstractNumId w:val="32"/>
  </w:num>
  <w:num w:numId="4">
    <w:abstractNumId w:val="3"/>
  </w:num>
  <w:num w:numId="5">
    <w:abstractNumId w:val="20"/>
  </w:num>
  <w:num w:numId="6">
    <w:abstractNumId w:val="8"/>
  </w:num>
  <w:num w:numId="7">
    <w:abstractNumId w:val="26"/>
  </w:num>
  <w:num w:numId="8">
    <w:abstractNumId w:val="9"/>
  </w:num>
  <w:num w:numId="9">
    <w:abstractNumId w:val="17"/>
  </w:num>
  <w:num w:numId="10">
    <w:abstractNumId w:val="0"/>
  </w:num>
  <w:num w:numId="11">
    <w:abstractNumId w:val="18"/>
  </w:num>
  <w:num w:numId="12">
    <w:abstractNumId w:val="31"/>
  </w:num>
  <w:num w:numId="13">
    <w:abstractNumId w:val="4"/>
  </w:num>
  <w:num w:numId="14">
    <w:abstractNumId w:val="2"/>
  </w:num>
  <w:num w:numId="15">
    <w:abstractNumId w:val="24"/>
  </w:num>
  <w:num w:numId="16">
    <w:abstractNumId w:val="28"/>
  </w:num>
  <w:num w:numId="17">
    <w:abstractNumId w:val="13"/>
  </w:num>
  <w:num w:numId="18">
    <w:abstractNumId w:val="25"/>
  </w:num>
  <w:num w:numId="19">
    <w:abstractNumId w:val="33"/>
  </w:num>
  <w:num w:numId="20">
    <w:abstractNumId w:val="19"/>
  </w:num>
  <w:num w:numId="21">
    <w:abstractNumId w:val="27"/>
  </w:num>
  <w:num w:numId="22">
    <w:abstractNumId w:val="10"/>
  </w:num>
  <w:num w:numId="23">
    <w:abstractNumId w:val="12"/>
  </w:num>
  <w:num w:numId="24">
    <w:abstractNumId w:val="5"/>
  </w:num>
  <w:num w:numId="25">
    <w:abstractNumId w:val="30"/>
  </w:num>
  <w:num w:numId="26">
    <w:abstractNumId w:val="6"/>
  </w:num>
  <w:num w:numId="27">
    <w:abstractNumId w:val="15"/>
  </w:num>
  <w:num w:numId="28">
    <w:abstractNumId w:val="36"/>
  </w:num>
  <w:num w:numId="29">
    <w:abstractNumId w:val="1"/>
  </w:num>
  <w:num w:numId="30">
    <w:abstractNumId w:val="23"/>
  </w:num>
  <w:num w:numId="31">
    <w:abstractNumId w:val="29"/>
  </w:num>
  <w:num w:numId="32">
    <w:abstractNumId w:val="16"/>
  </w:num>
  <w:num w:numId="33">
    <w:abstractNumId w:val="7"/>
  </w:num>
  <w:num w:numId="34">
    <w:abstractNumId w:val="14"/>
  </w:num>
  <w:num w:numId="35">
    <w:abstractNumId w:val="34"/>
  </w:num>
  <w:num w:numId="36">
    <w:abstractNumId w:val="37"/>
  </w:num>
  <w:num w:numId="37">
    <w:abstractNumId w:val="35"/>
  </w:num>
  <w:num w:numId="38">
    <w:abstractNumId w:val="21"/>
  </w:num>
  <w:num w:numId="3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1214"/>
    <w:rsid w:val="00001681"/>
    <w:rsid w:val="00007130"/>
    <w:rsid w:val="00010723"/>
    <w:rsid w:val="000130A2"/>
    <w:rsid w:val="00013E76"/>
    <w:rsid w:val="000157DB"/>
    <w:rsid w:val="0002212D"/>
    <w:rsid w:val="00024438"/>
    <w:rsid w:val="00025723"/>
    <w:rsid w:val="000257BF"/>
    <w:rsid w:val="00026E9E"/>
    <w:rsid w:val="00031826"/>
    <w:rsid w:val="00034100"/>
    <w:rsid w:val="00035B23"/>
    <w:rsid w:val="00036311"/>
    <w:rsid w:val="00036913"/>
    <w:rsid w:val="00040000"/>
    <w:rsid w:val="0004013A"/>
    <w:rsid w:val="000422A5"/>
    <w:rsid w:val="00042584"/>
    <w:rsid w:val="0004662A"/>
    <w:rsid w:val="00050B64"/>
    <w:rsid w:val="0005153B"/>
    <w:rsid w:val="00054BF1"/>
    <w:rsid w:val="00055C12"/>
    <w:rsid w:val="00056794"/>
    <w:rsid w:val="00056FC4"/>
    <w:rsid w:val="00057DFF"/>
    <w:rsid w:val="000623A5"/>
    <w:rsid w:val="000630B0"/>
    <w:rsid w:val="00065164"/>
    <w:rsid w:val="000655CF"/>
    <w:rsid w:val="00066DFC"/>
    <w:rsid w:val="0006790B"/>
    <w:rsid w:val="000766F6"/>
    <w:rsid w:val="0008123C"/>
    <w:rsid w:val="000868C4"/>
    <w:rsid w:val="00090EDA"/>
    <w:rsid w:val="00094B4D"/>
    <w:rsid w:val="000966CB"/>
    <w:rsid w:val="000A0279"/>
    <w:rsid w:val="000A102C"/>
    <w:rsid w:val="000A1ED5"/>
    <w:rsid w:val="000A3A8C"/>
    <w:rsid w:val="000B0D39"/>
    <w:rsid w:val="000B7B97"/>
    <w:rsid w:val="000C0D91"/>
    <w:rsid w:val="000C3A35"/>
    <w:rsid w:val="000C4C38"/>
    <w:rsid w:val="000C61B7"/>
    <w:rsid w:val="000C6B2C"/>
    <w:rsid w:val="000C6E32"/>
    <w:rsid w:val="000D24A0"/>
    <w:rsid w:val="000D32D0"/>
    <w:rsid w:val="000D646A"/>
    <w:rsid w:val="000E266E"/>
    <w:rsid w:val="000E6E5B"/>
    <w:rsid w:val="000E74BA"/>
    <w:rsid w:val="000E7516"/>
    <w:rsid w:val="000F446D"/>
    <w:rsid w:val="001005CD"/>
    <w:rsid w:val="00100B0A"/>
    <w:rsid w:val="001028B8"/>
    <w:rsid w:val="00107498"/>
    <w:rsid w:val="00111188"/>
    <w:rsid w:val="00112B60"/>
    <w:rsid w:val="00112F9E"/>
    <w:rsid w:val="00113264"/>
    <w:rsid w:val="00116061"/>
    <w:rsid w:val="001162A9"/>
    <w:rsid w:val="0011701F"/>
    <w:rsid w:val="00117AB4"/>
    <w:rsid w:val="0012705B"/>
    <w:rsid w:val="001315DE"/>
    <w:rsid w:val="00134C91"/>
    <w:rsid w:val="001355A3"/>
    <w:rsid w:val="0014107E"/>
    <w:rsid w:val="001412A6"/>
    <w:rsid w:val="00143DDF"/>
    <w:rsid w:val="001447C6"/>
    <w:rsid w:val="00145E90"/>
    <w:rsid w:val="00153953"/>
    <w:rsid w:val="0015777C"/>
    <w:rsid w:val="00162434"/>
    <w:rsid w:val="00164B2B"/>
    <w:rsid w:val="00164B70"/>
    <w:rsid w:val="001656B9"/>
    <w:rsid w:val="00166DFE"/>
    <w:rsid w:val="00172D55"/>
    <w:rsid w:val="001755D0"/>
    <w:rsid w:val="001802A6"/>
    <w:rsid w:val="0018136D"/>
    <w:rsid w:val="00183891"/>
    <w:rsid w:val="00184248"/>
    <w:rsid w:val="001854B6"/>
    <w:rsid w:val="00185F96"/>
    <w:rsid w:val="00186C8A"/>
    <w:rsid w:val="00187D65"/>
    <w:rsid w:val="00187F33"/>
    <w:rsid w:val="00193C15"/>
    <w:rsid w:val="00195CCB"/>
    <w:rsid w:val="00195EA5"/>
    <w:rsid w:val="0019719E"/>
    <w:rsid w:val="001978E7"/>
    <w:rsid w:val="001A6328"/>
    <w:rsid w:val="001A714E"/>
    <w:rsid w:val="001B1912"/>
    <w:rsid w:val="001B21FC"/>
    <w:rsid w:val="001B2645"/>
    <w:rsid w:val="001B2A6E"/>
    <w:rsid w:val="001B6A19"/>
    <w:rsid w:val="001B6DD2"/>
    <w:rsid w:val="001B6E05"/>
    <w:rsid w:val="001B761D"/>
    <w:rsid w:val="001B7FC9"/>
    <w:rsid w:val="001C2B48"/>
    <w:rsid w:val="001C4409"/>
    <w:rsid w:val="001C5B20"/>
    <w:rsid w:val="001D0309"/>
    <w:rsid w:val="001D19C1"/>
    <w:rsid w:val="001D1A5E"/>
    <w:rsid w:val="001D26FE"/>
    <w:rsid w:val="001D5441"/>
    <w:rsid w:val="001D7DD0"/>
    <w:rsid w:val="001E16FB"/>
    <w:rsid w:val="001E1C92"/>
    <w:rsid w:val="001E32DA"/>
    <w:rsid w:val="001E532E"/>
    <w:rsid w:val="001E7BBD"/>
    <w:rsid w:val="001F0243"/>
    <w:rsid w:val="001F13A1"/>
    <w:rsid w:val="001F308F"/>
    <w:rsid w:val="001F31DB"/>
    <w:rsid w:val="001F3B11"/>
    <w:rsid w:val="001F47DC"/>
    <w:rsid w:val="001F7E9A"/>
    <w:rsid w:val="00201348"/>
    <w:rsid w:val="002018B7"/>
    <w:rsid w:val="002020D3"/>
    <w:rsid w:val="002048EB"/>
    <w:rsid w:val="002058C0"/>
    <w:rsid w:val="00206672"/>
    <w:rsid w:val="00206930"/>
    <w:rsid w:val="00206C1E"/>
    <w:rsid w:val="00207EEE"/>
    <w:rsid w:val="002101EE"/>
    <w:rsid w:val="00211439"/>
    <w:rsid w:val="00216404"/>
    <w:rsid w:val="00216BD8"/>
    <w:rsid w:val="002221C7"/>
    <w:rsid w:val="00223618"/>
    <w:rsid w:val="00223CC8"/>
    <w:rsid w:val="00230A9A"/>
    <w:rsid w:val="002333E0"/>
    <w:rsid w:val="00233529"/>
    <w:rsid w:val="002338B9"/>
    <w:rsid w:val="00240477"/>
    <w:rsid w:val="002454FF"/>
    <w:rsid w:val="00250A38"/>
    <w:rsid w:val="00254576"/>
    <w:rsid w:val="00254EC4"/>
    <w:rsid w:val="00257DE7"/>
    <w:rsid w:val="00261E23"/>
    <w:rsid w:val="00262F96"/>
    <w:rsid w:val="00263A36"/>
    <w:rsid w:val="00263C82"/>
    <w:rsid w:val="00263DA8"/>
    <w:rsid w:val="002641EE"/>
    <w:rsid w:val="00274EB6"/>
    <w:rsid w:val="0027789F"/>
    <w:rsid w:val="0028198A"/>
    <w:rsid w:val="00282DA4"/>
    <w:rsid w:val="00283D8C"/>
    <w:rsid w:val="002842F8"/>
    <w:rsid w:val="00284AC5"/>
    <w:rsid w:val="00293E05"/>
    <w:rsid w:val="00294B28"/>
    <w:rsid w:val="002963F8"/>
    <w:rsid w:val="00297406"/>
    <w:rsid w:val="002A0407"/>
    <w:rsid w:val="002A1FBF"/>
    <w:rsid w:val="002A29DC"/>
    <w:rsid w:val="002A2D70"/>
    <w:rsid w:val="002A5A33"/>
    <w:rsid w:val="002A7693"/>
    <w:rsid w:val="002A7812"/>
    <w:rsid w:val="002B1CAC"/>
    <w:rsid w:val="002B1ED8"/>
    <w:rsid w:val="002B2B5A"/>
    <w:rsid w:val="002B2B6C"/>
    <w:rsid w:val="002B5941"/>
    <w:rsid w:val="002B5FC8"/>
    <w:rsid w:val="002B77DC"/>
    <w:rsid w:val="002B7D99"/>
    <w:rsid w:val="002C1299"/>
    <w:rsid w:val="002C3255"/>
    <w:rsid w:val="002C5406"/>
    <w:rsid w:val="002D0A35"/>
    <w:rsid w:val="002D1B63"/>
    <w:rsid w:val="002D3AF7"/>
    <w:rsid w:val="002E02C8"/>
    <w:rsid w:val="002E62BD"/>
    <w:rsid w:val="002E6455"/>
    <w:rsid w:val="002E69F3"/>
    <w:rsid w:val="002E7455"/>
    <w:rsid w:val="002F1CA9"/>
    <w:rsid w:val="002F1F1C"/>
    <w:rsid w:val="002F3CDA"/>
    <w:rsid w:val="002F3EC1"/>
    <w:rsid w:val="002F787C"/>
    <w:rsid w:val="003022B7"/>
    <w:rsid w:val="00303C90"/>
    <w:rsid w:val="0030412C"/>
    <w:rsid w:val="00306EF0"/>
    <w:rsid w:val="0030720A"/>
    <w:rsid w:val="00307FD5"/>
    <w:rsid w:val="00310C2D"/>
    <w:rsid w:val="00312491"/>
    <w:rsid w:val="00315D8C"/>
    <w:rsid w:val="003161DD"/>
    <w:rsid w:val="00320837"/>
    <w:rsid w:val="00322B07"/>
    <w:rsid w:val="00323418"/>
    <w:rsid w:val="00323AD6"/>
    <w:rsid w:val="0033103A"/>
    <w:rsid w:val="003317BC"/>
    <w:rsid w:val="00331A34"/>
    <w:rsid w:val="00331EC4"/>
    <w:rsid w:val="00334586"/>
    <w:rsid w:val="0033726D"/>
    <w:rsid w:val="00337F24"/>
    <w:rsid w:val="00340EBF"/>
    <w:rsid w:val="00341E53"/>
    <w:rsid w:val="0034260E"/>
    <w:rsid w:val="00344425"/>
    <w:rsid w:val="00347B6B"/>
    <w:rsid w:val="00350205"/>
    <w:rsid w:val="00354EE0"/>
    <w:rsid w:val="00355733"/>
    <w:rsid w:val="00356BF2"/>
    <w:rsid w:val="00361A68"/>
    <w:rsid w:val="00361E01"/>
    <w:rsid w:val="00363610"/>
    <w:rsid w:val="00367519"/>
    <w:rsid w:val="00367629"/>
    <w:rsid w:val="003701E8"/>
    <w:rsid w:val="00370236"/>
    <w:rsid w:val="00370610"/>
    <w:rsid w:val="0037319F"/>
    <w:rsid w:val="00374274"/>
    <w:rsid w:val="00374B46"/>
    <w:rsid w:val="00376481"/>
    <w:rsid w:val="003769DF"/>
    <w:rsid w:val="003777F8"/>
    <w:rsid w:val="00380EFC"/>
    <w:rsid w:val="00383170"/>
    <w:rsid w:val="00384F82"/>
    <w:rsid w:val="003930BB"/>
    <w:rsid w:val="0039344A"/>
    <w:rsid w:val="00395CEB"/>
    <w:rsid w:val="003960B9"/>
    <w:rsid w:val="0039714B"/>
    <w:rsid w:val="003974FF"/>
    <w:rsid w:val="003A12A6"/>
    <w:rsid w:val="003A36B0"/>
    <w:rsid w:val="003A3C5C"/>
    <w:rsid w:val="003A4B8F"/>
    <w:rsid w:val="003A69A5"/>
    <w:rsid w:val="003B0829"/>
    <w:rsid w:val="003B0C48"/>
    <w:rsid w:val="003B14A7"/>
    <w:rsid w:val="003B24C4"/>
    <w:rsid w:val="003B3C6F"/>
    <w:rsid w:val="003B4061"/>
    <w:rsid w:val="003B5C52"/>
    <w:rsid w:val="003B5E49"/>
    <w:rsid w:val="003B6313"/>
    <w:rsid w:val="003C0309"/>
    <w:rsid w:val="003C06B2"/>
    <w:rsid w:val="003C12D6"/>
    <w:rsid w:val="003C2871"/>
    <w:rsid w:val="003D0596"/>
    <w:rsid w:val="003D2F5C"/>
    <w:rsid w:val="003D4FC0"/>
    <w:rsid w:val="003D5E95"/>
    <w:rsid w:val="003D7341"/>
    <w:rsid w:val="003D7AF3"/>
    <w:rsid w:val="003E0137"/>
    <w:rsid w:val="003E311A"/>
    <w:rsid w:val="003E4C5C"/>
    <w:rsid w:val="003F05AD"/>
    <w:rsid w:val="003F1540"/>
    <w:rsid w:val="003F3D52"/>
    <w:rsid w:val="003F43C1"/>
    <w:rsid w:val="003F4C69"/>
    <w:rsid w:val="003F7971"/>
    <w:rsid w:val="00400D0B"/>
    <w:rsid w:val="00403877"/>
    <w:rsid w:val="0040784C"/>
    <w:rsid w:val="004078F6"/>
    <w:rsid w:val="00407C70"/>
    <w:rsid w:val="0041166F"/>
    <w:rsid w:val="00412EB2"/>
    <w:rsid w:val="00414ABF"/>
    <w:rsid w:val="0041512B"/>
    <w:rsid w:val="00425240"/>
    <w:rsid w:val="00432E02"/>
    <w:rsid w:val="00434C9E"/>
    <w:rsid w:val="00436AE6"/>
    <w:rsid w:val="00443029"/>
    <w:rsid w:val="004431AC"/>
    <w:rsid w:val="004445DD"/>
    <w:rsid w:val="00444857"/>
    <w:rsid w:val="00444F23"/>
    <w:rsid w:val="00447AB2"/>
    <w:rsid w:val="00450461"/>
    <w:rsid w:val="00450B23"/>
    <w:rsid w:val="00460CBA"/>
    <w:rsid w:val="004668A3"/>
    <w:rsid w:val="004675D5"/>
    <w:rsid w:val="004710CC"/>
    <w:rsid w:val="004713CD"/>
    <w:rsid w:val="00472201"/>
    <w:rsid w:val="00474DC8"/>
    <w:rsid w:val="004753C0"/>
    <w:rsid w:val="00477683"/>
    <w:rsid w:val="004817EC"/>
    <w:rsid w:val="00483F89"/>
    <w:rsid w:val="004854D2"/>
    <w:rsid w:val="00486696"/>
    <w:rsid w:val="00487B28"/>
    <w:rsid w:val="00491549"/>
    <w:rsid w:val="00494D3B"/>
    <w:rsid w:val="00494DC9"/>
    <w:rsid w:val="00497ECD"/>
    <w:rsid w:val="004A06F3"/>
    <w:rsid w:val="004A2D11"/>
    <w:rsid w:val="004A2E4A"/>
    <w:rsid w:val="004A3C96"/>
    <w:rsid w:val="004B4920"/>
    <w:rsid w:val="004B683A"/>
    <w:rsid w:val="004B6A81"/>
    <w:rsid w:val="004B6D48"/>
    <w:rsid w:val="004C07C1"/>
    <w:rsid w:val="004C0A21"/>
    <w:rsid w:val="004C22CD"/>
    <w:rsid w:val="004C2CDA"/>
    <w:rsid w:val="004C30FD"/>
    <w:rsid w:val="004C3772"/>
    <w:rsid w:val="004C5E89"/>
    <w:rsid w:val="004C6DF0"/>
    <w:rsid w:val="004D1F20"/>
    <w:rsid w:val="004D657B"/>
    <w:rsid w:val="004D677F"/>
    <w:rsid w:val="004D7723"/>
    <w:rsid w:val="004E003A"/>
    <w:rsid w:val="004E0F08"/>
    <w:rsid w:val="004E1202"/>
    <w:rsid w:val="004E182D"/>
    <w:rsid w:val="004F2C32"/>
    <w:rsid w:val="004F3597"/>
    <w:rsid w:val="004F71D2"/>
    <w:rsid w:val="00500EC3"/>
    <w:rsid w:val="0050142E"/>
    <w:rsid w:val="00504F62"/>
    <w:rsid w:val="00510B88"/>
    <w:rsid w:val="00510C20"/>
    <w:rsid w:val="00510E85"/>
    <w:rsid w:val="00513C24"/>
    <w:rsid w:val="00515A3B"/>
    <w:rsid w:val="00515AE6"/>
    <w:rsid w:val="00526979"/>
    <w:rsid w:val="00526B28"/>
    <w:rsid w:val="00527699"/>
    <w:rsid w:val="00531A7C"/>
    <w:rsid w:val="00533A0B"/>
    <w:rsid w:val="00536EDD"/>
    <w:rsid w:val="0054052E"/>
    <w:rsid w:val="00540FEC"/>
    <w:rsid w:val="00541039"/>
    <w:rsid w:val="00541689"/>
    <w:rsid w:val="00541C3A"/>
    <w:rsid w:val="0054282B"/>
    <w:rsid w:val="005434C4"/>
    <w:rsid w:val="00544AF4"/>
    <w:rsid w:val="005469B2"/>
    <w:rsid w:val="00547537"/>
    <w:rsid w:val="00550F81"/>
    <w:rsid w:val="0055147D"/>
    <w:rsid w:val="00551872"/>
    <w:rsid w:val="00563EA6"/>
    <w:rsid w:val="005700D8"/>
    <w:rsid w:val="0057497E"/>
    <w:rsid w:val="0057525D"/>
    <w:rsid w:val="005761ED"/>
    <w:rsid w:val="00582E06"/>
    <w:rsid w:val="005835FE"/>
    <w:rsid w:val="00583DE9"/>
    <w:rsid w:val="00584FAA"/>
    <w:rsid w:val="00585699"/>
    <w:rsid w:val="005931E3"/>
    <w:rsid w:val="00593C4F"/>
    <w:rsid w:val="00594454"/>
    <w:rsid w:val="00594A9E"/>
    <w:rsid w:val="005A1195"/>
    <w:rsid w:val="005A212B"/>
    <w:rsid w:val="005A2877"/>
    <w:rsid w:val="005A3A89"/>
    <w:rsid w:val="005A5097"/>
    <w:rsid w:val="005A653B"/>
    <w:rsid w:val="005A6BB3"/>
    <w:rsid w:val="005B1265"/>
    <w:rsid w:val="005B255D"/>
    <w:rsid w:val="005B3DFA"/>
    <w:rsid w:val="005B5DB4"/>
    <w:rsid w:val="005B65BE"/>
    <w:rsid w:val="005B6842"/>
    <w:rsid w:val="005C0C26"/>
    <w:rsid w:val="005C22B3"/>
    <w:rsid w:val="005C28CB"/>
    <w:rsid w:val="005C427D"/>
    <w:rsid w:val="005C4ED6"/>
    <w:rsid w:val="005C59C1"/>
    <w:rsid w:val="005C6662"/>
    <w:rsid w:val="005C72AA"/>
    <w:rsid w:val="005D1D19"/>
    <w:rsid w:val="005D3E73"/>
    <w:rsid w:val="005D43F0"/>
    <w:rsid w:val="005D444F"/>
    <w:rsid w:val="005D4DAB"/>
    <w:rsid w:val="005D6F43"/>
    <w:rsid w:val="005E0254"/>
    <w:rsid w:val="005E2532"/>
    <w:rsid w:val="005F3322"/>
    <w:rsid w:val="00600A52"/>
    <w:rsid w:val="00601135"/>
    <w:rsid w:val="00601474"/>
    <w:rsid w:val="00603301"/>
    <w:rsid w:val="00605F33"/>
    <w:rsid w:val="0060632A"/>
    <w:rsid w:val="00607306"/>
    <w:rsid w:val="00607E91"/>
    <w:rsid w:val="0061374C"/>
    <w:rsid w:val="00613944"/>
    <w:rsid w:val="00614205"/>
    <w:rsid w:val="00614556"/>
    <w:rsid w:val="00617F0B"/>
    <w:rsid w:val="00627E0E"/>
    <w:rsid w:val="006301C0"/>
    <w:rsid w:val="0063037A"/>
    <w:rsid w:val="0063046E"/>
    <w:rsid w:val="0063272E"/>
    <w:rsid w:val="006334E5"/>
    <w:rsid w:val="00634680"/>
    <w:rsid w:val="00634F5E"/>
    <w:rsid w:val="00637A85"/>
    <w:rsid w:val="00640A87"/>
    <w:rsid w:val="00644EF0"/>
    <w:rsid w:val="00647483"/>
    <w:rsid w:val="00647B86"/>
    <w:rsid w:val="00652FE1"/>
    <w:rsid w:val="0065315C"/>
    <w:rsid w:val="0065530B"/>
    <w:rsid w:val="00655524"/>
    <w:rsid w:val="00655834"/>
    <w:rsid w:val="00656963"/>
    <w:rsid w:val="0065724B"/>
    <w:rsid w:val="00660303"/>
    <w:rsid w:val="00664863"/>
    <w:rsid w:val="00665A44"/>
    <w:rsid w:val="00670F4B"/>
    <w:rsid w:val="00673F9B"/>
    <w:rsid w:val="00675B57"/>
    <w:rsid w:val="0067623F"/>
    <w:rsid w:val="0067765B"/>
    <w:rsid w:val="00681046"/>
    <w:rsid w:val="006818DD"/>
    <w:rsid w:val="00681AEA"/>
    <w:rsid w:val="0068270D"/>
    <w:rsid w:val="00683D13"/>
    <w:rsid w:val="00685079"/>
    <w:rsid w:val="00685886"/>
    <w:rsid w:val="00690DB2"/>
    <w:rsid w:val="00691481"/>
    <w:rsid w:val="00691651"/>
    <w:rsid w:val="006947BD"/>
    <w:rsid w:val="00696D33"/>
    <w:rsid w:val="006970B9"/>
    <w:rsid w:val="00697682"/>
    <w:rsid w:val="006B2027"/>
    <w:rsid w:val="006B27D3"/>
    <w:rsid w:val="006B46AF"/>
    <w:rsid w:val="006B5681"/>
    <w:rsid w:val="006B6426"/>
    <w:rsid w:val="006B749F"/>
    <w:rsid w:val="006C1266"/>
    <w:rsid w:val="006C4B21"/>
    <w:rsid w:val="006C716F"/>
    <w:rsid w:val="006C7310"/>
    <w:rsid w:val="006D10DF"/>
    <w:rsid w:val="006D471C"/>
    <w:rsid w:val="006D4B12"/>
    <w:rsid w:val="006D63F5"/>
    <w:rsid w:val="006D6994"/>
    <w:rsid w:val="006D760E"/>
    <w:rsid w:val="006E0B9A"/>
    <w:rsid w:val="006E5E67"/>
    <w:rsid w:val="006E62C9"/>
    <w:rsid w:val="006F095C"/>
    <w:rsid w:val="006F2142"/>
    <w:rsid w:val="006F4117"/>
    <w:rsid w:val="006F4634"/>
    <w:rsid w:val="006F661A"/>
    <w:rsid w:val="007065AB"/>
    <w:rsid w:val="007065D7"/>
    <w:rsid w:val="00711811"/>
    <w:rsid w:val="00713664"/>
    <w:rsid w:val="00713A1F"/>
    <w:rsid w:val="00714206"/>
    <w:rsid w:val="00721C1A"/>
    <w:rsid w:val="00721E77"/>
    <w:rsid w:val="00722912"/>
    <w:rsid w:val="007229E9"/>
    <w:rsid w:val="00723FA9"/>
    <w:rsid w:val="00725459"/>
    <w:rsid w:val="00730A10"/>
    <w:rsid w:val="00730F4E"/>
    <w:rsid w:val="00730F95"/>
    <w:rsid w:val="00735A1C"/>
    <w:rsid w:val="00736B29"/>
    <w:rsid w:val="00736B6B"/>
    <w:rsid w:val="00737DC3"/>
    <w:rsid w:val="0074218C"/>
    <w:rsid w:val="00744467"/>
    <w:rsid w:val="00746963"/>
    <w:rsid w:val="00746EE3"/>
    <w:rsid w:val="00765154"/>
    <w:rsid w:val="00766C7A"/>
    <w:rsid w:val="007703E8"/>
    <w:rsid w:val="00771A31"/>
    <w:rsid w:val="007728EA"/>
    <w:rsid w:val="00773737"/>
    <w:rsid w:val="00774C3E"/>
    <w:rsid w:val="00775892"/>
    <w:rsid w:val="0077750A"/>
    <w:rsid w:val="00780241"/>
    <w:rsid w:val="00781A29"/>
    <w:rsid w:val="00782C1B"/>
    <w:rsid w:val="0078638A"/>
    <w:rsid w:val="007864C4"/>
    <w:rsid w:val="00786BC0"/>
    <w:rsid w:val="00790D3D"/>
    <w:rsid w:val="00791607"/>
    <w:rsid w:val="00794214"/>
    <w:rsid w:val="0079515E"/>
    <w:rsid w:val="00797B07"/>
    <w:rsid w:val="007A12EB"/>
    <w:rsid w:val="007A372A"/>
    <w:rsid w:val="007A4410"/>
    <w:rsid w:val="007A5982"/>
    <w:rsid w:val="007A7F16"/>
    <w:rsid w:val="007B094F"/>
    <w:rsid w:val="007B40B2"/>
    <w:rsid w:val="007C0F8A"/>
    <w:rsid w:val="007C174B"/>
    <w:rsid w:val="007C30F7"/>
    <w:rsid w:val="007C3BC5"/>
    <w:rsid w:val="007C4693"/>
    <w:rsid w:val="007C4AE3"/>
    <w:rsid w:val="007C5977"/>
    <w:rsid w:val="007C5AD5"/>
    <w:rsid w:val="007D3DAB"/>
    <w:rsid w:val="007D3FC4"/>
    <w:rsid w:val="007D5107"/>
    <w:rsid w:val="007D58AB"/>
    <w:rsid w:val="007D6F30"/>
    <w:rsid w:val="007D6F43"/>
    <w:rsid w:val="007D7302"/>
    <w:rsid w:val="007F46EB"/>
    <w:rsid w:val="007F4E74"/>
    <w:rsid w:val="007F7DA1"/>
    <w:rsid w:val="00800ADA"/>
    <w:rsid w:val="008060FC"/>
    <w:rsid w:val="008068A9"/>
    <w:rsid w:val="00806BC0"/>
    <w:rsid w:val="00807576"/>
    <w:rsid w:val="00810459"/>
    <w:rsid w:val="00810556"/>
    <w:rsid w:val="00810794"/>
    <w:rsid w:val="00811D5D"/>
    <w:rsid w:val="00813F5A"/>
    <w:rsid w:val="00820C84"/>
    <w:rsid w:val="0082191D"/>
    <w:rsid w:val="0082338B"/>
    <w:rsid w:val="008251CD"/>
    <w:rsid w:val="00826866"/>
    <w:rsid w:val="00832098"/>
    <w:rsid w:val="00832FDA"/>
    <w:rsid w:val="00833576"/>
    <w:rsid w:val="00840246"/>
    <w:rsid w:val="00841A16"/>
    <w:rsid w:val="00843112"/>
    <w:rsid w:val="008431F2"/>
    <w:rsid w:val="00844C55"/>
    <w:rsid w:val="00845342"/>
    <w:rsid w:val="008505BB"/>
    <w:rsid w:val="00852A8C"/>
    <w:rsid w:val="00852AD2"/>
    <w:rsid w:val="00856ADF"/>
    <w:rsid w:val="00865B83"/>
    <w:rsid w:val="00870654"/>
    <w:rsid w:val="00872A6B"/>
    <w:rsid w:val="0087305D"/>
    <w:rsid w:val="00873F7E"/>
    <w:rsid w:val="008767B2"/>
    <w:rsid w:val="00881C00"/>
    <w:rsid w:val="00887FE2"/>
    <w:rsid w:val="0089196A"/>
    <w:rsid w:val="00892541"/>
    <w:rsid w:val="008938CC"/>
    <w:rsid w:val="00894D3F"/>
    <w:rsid w:val="00896496"/>
    <w:rsid w:val="008A0BD6"/>
    <w:rsid w:val="008A2436"/>
    <w:rsid w:val="008A4F07"/>
    <w:rsid w:val="008B5DB0"/>
    <w:rsid w:val="008C3470"/>
    <w:rsid w:val="008C5903"/>
    <w:rsid w:val="008C7074"/>
    <w:rsid w:val="008C74CD"/>
    <w:rsid w:val="008C7B90"/>
    <w:rsid w:val="008C7F2C"/>
    <w:rsid w:val="008D0384"/>
    <w:rsid w:val="008D0C26"/>
    <w:rsid w:val="008D0F32"/>
    <w:rsid w:val="008D308C"/>
    <w:rsid w:val="008D40A8"/>
    <w:rsid w:val="008D5297"/>
    <w:rsid w:val="008D6C76"/>
    <w:rsid w:val="008E115C"/>
    <w:rsid w:val="008E2C1C"/>
    <w:rsid w:val="008E65EC"/>
    <w:rsid w:val="008E66E2"/>
    <w:rsid w:val="008E7932"/>
    <w:rsid w:val="008F06B8"/>
    <w:rsid w:val="008F0851"/>
    <w:rsid w:val="008F1C5B"/>
    <w:rsid w:val="008F3309"/>
    <w:rsid w:val="008F4818"/>
    <w:rsid w:val="008F5C3F"/>
    <w:rsid w:val="00905B84"/>
    <w:rsid w:val="009114B0"/>
    <w:rsid w:val="00911535"/>
    <w:rsid w:val="00911800"/>
    <w:rsid w:val="00911A88"/>
    <w:rsid w:val="00912B4D"/>
    <w:rsid w:val="00914466"/>
    <w:rsid w:val="00914A6B"/>
    <w:rsid w:val="009151F1"/>
    <w:rsid w:val="00916A05"/>
    <w:rsid w:val="009219C4"/>
    <w:rsid w:val="00923750"/>
    <w:rsid w:val="00925097"/>
    <w:rsid w:val="00927542"/>
    <w:rsid w:val="0092754F"/>
    <w:rsid w:val="00927D77"/>
    <w:rsid w:val="009308C0"/>
    <w:rsid w:val="00930DEB"/>
    <w:rsid w:val="00934267"/>
    <w:rsid w:val="00936503"/>
    <w:rsid w:val="00940B03"/>
    <w:rsid w:val="00940B81"/>
    <w:rsid w:val="00940F49"/>
    <w:rsid w:val="00942B6E"/>
    <w:rsid w:val="00942D29"/>
    <w:rsid w:val="00946CC6"/>
    <w:rsid w:val="00947247"/>
    <w:rsid w:val="00953579"/>
    <w:rsid w:val="009545FB"/>
    <w:rsid w:val="0095501E"/>
    <w:rsid w:val="00955075"/>
    <w:rsid w:val="00955238"/>
    <w:rsid w:val="00955B15"/>
    <w:rsid w:val="00955FDC"/>
    <w:rsid w:val="00956F5D"/>
    <w:rsid w:val="00961A30"/>
    <w:rsid w:val="00961CDA"/>
    <w:rsid w:val="00962F77"/>
    <w:rsid w:val="00963BD7"/>
    <w:rsid w:val="009643FB"/>
    <w:rsid w:val="00966BE9"/>
    <w:rsid w:val="00967740"/>
    <w:rsid w:val="00970049"/>
    <w:rsid w:val="009714C0"/>
    <w:rsid w:val="00973954"/>
    <w:rsid w:val="00975673"/>
    <w:rsid w:val="009839F5"/>
    <w:rsid w:val="00985BB1"/>
    <w:rsid w:val="00986B0B"/>
    <w:rsid w:val="00990761"/>
    <w:rsid w:val="0099640C"/>
    <w:rsid w:val="0099747D"/>
    <w:rsid w:val="0099771A"/>
    <w:rsid w:val="009A0006"/>
    <w:rsid w:val="009A1741"/>
    <w:rsid w:val="009A20FA"/>
    <w:rsid w:val="009A2112"/>
    <w:rsid w:val="009A215C"/>
    <w:rsid w:val="009A4559"/>
    <w:rsid w:val="009A51D8"/>
    <w:rsid w:val="009A6E8D"/>
    <w:rsid w:val="009A70E9"/>
    <w:rsid w:val="009B010F"/>
    <w:rsid w:val="009C1AD3"/>
    <w:rsid w:val="009C6F9D"/>
    <w:rsid w:val="009D0A23"/>
    <w:rsid w:val="009D1007"/>
    <w:rsid w:val="009D1EFB"/>
    <w:rsid w:val="009D42ED"/>
    <w:rsid w:val="009D48F7"/>
    <w:rsid w:val="009D5C24"/>
    <w:rsid w:val="009D6B27"/>
    <w:rsid w:val="009E00B2"/>
    <w:rsid w:val="009E04DD"/>
    <w:rsid w:val="009E2599"/>
    <w:rsid w:val="009E60CB"/>
    <w:rsid w:val="009F0176"/>
    <w:rsid w:val="009F0EDE"/>
    <w:rsid w:val="009F1C52"/>
    <w:rsid w:val="009F6B40"/>
    <w:rsid w:val="00A00CBA"/>
    <w:rsid w:val="00A00F8A"/>
    <w:rsid w:val="00A0270B"/>
    <w:rsid w:val="00A03ACC"/>
    <w:rsid w:val="00A04CA1"/>
    <w:rsid w:val="00A05333"/>
    <w:rsid w:val="00A0720D"/>
    <w:rsid w:val="00A10D48"/>
    <w:rsid w:val="00A112A8"/>
    <w:rsid w:val="00A114BF"/>
    <w:rsid w:val="00A15CC3"/>
    <w:rsid w:val="00A16583"/>
    <w:rsid w:val="00A16ABF"/>
    <w:rsid w:val="00A2028A"/>
    <w:rsid w:val="00A22B15"/>
    <w:rsid w:val="00A24689"/>
    <w:rsid w:val="00A24949"/>
    <w:rsid w:val="00A31E3D"/>
    <w:rsid w:val="00A32719"/>
    <w:rsid w:val="00A35D4F"/>
    <w:rsid w:val="00A37F02"/>
    <w:rsid w:val="00A413B0"/>
    <w:rsid w:val="00A44770"/>
    <w:rsid w:val="00A47E24"/>
    <w:rsid w:val="00A606ED"/>
    <w:rsid w:val="00A6238D"/>
    <w:rsid w:val="00A6252E"/>
    <w:rsid w:val="00A63204"/>
    <w:rsid w:val="00A64008"/>
    <w:rsid w:val="00A642D6"/>
    <w:rsid w:val="00A64BC5"/>
    <w:rsid w:val="00A660D4"/>
    <w:rsid w:val="00A7010F"/>
    <w:rsid w:val="00A703EE"/>
    <w:rsid w:val="00A713F5"/>
    <w:rsid w:val="00A7368F"/>
    <w:rsid w:val="00A808A0"/>
    <w:rsid w:val="00A80BE4"/>
    <w:rsid w:val="00A878AE"/>
    <w:rsid w:val="00A926D8"/>
    <w:rsid w:val="00A937B9"/>
    <w:rsid w:val="00A95C8F"/>
    <w:rsid w:val="00A9624A"/>
    <w:rsid w:val="00AA08EB"/>
    <w:rsid w:val="00AA0EB2"/>
    <w:rsid w:val="00AA2CB1"/>
    <w:rsid w:val="00AA54CD"/>
    <w:rsid w:val="00AA5618"/>
    <w:rsid w:val="00AA5982"/>
    <w:rsid w:val="00AA728D"/>
    <w:rsid w:val="00AB25A3"/>
    <w:rsid w:val="00AB35C3"/>
    <w:rsid w:val="00AB4B83"/>
    <w:rsid w:val="00AB7908"/>
    <w:rsid w:val="00AC017D"/>
    <w:rsid w:val="00AC0DBE"/>
    <w:rsid w:val="00AC1397"/>
    <w:rsid w:val="00AC26F8"/>
    <w:rsid w:val="00AC2B9C"/>
    <w:rsid w:val="00AC65DF"/>
    <w:rsid w:val="00AD1381"/>
    <w:rsid w:val="00AD14B5"/>
    <w:rsid w:val="00AD32E4"/>
    <w:rsid w:val="00AD5C93"/>
    <w:rsid w:val="00AD5CFC"/>
    <w:rsid w:val="00AD5FC3"/>
    <w:rsid w:val="00AD6F4D"/>
    <w:rsid w:val="00AE3EBE"/>
    <w:rsid w:val="00AE4B0C"/>
    <w:rsid w:val="00AE6466"/>
    <w:rsid w:val="00AE6616"/>
    <w:rsid w:val="00AE7C74"/>
    <w:rsid w:val="00AF0896"/>
    <w:rsid w:val="00AF4567"/>
    <w:rsid w:val="00AF6435"/>
    <w:rsid w:val="00AF7D35"/>
    <w:rsid w:val="00B0442F"/>
    <w:rsid w:val="00B053E1"/>
    <w:rsid w:val="00B067FB"/>
    <w:rsid w:val="00B069F1"/>
    <w:rsid w:val="00B07D85"/>
    <w:rsid w:val="00B11563"/>
    <w:rsid w:val="00B12FD8"/>
    <w:rsid w:val="00B13127"/>
    <w:rsid w:val="00B13E6E"/>
    <w:rsid w:val="00B20016"/>
    <w:rsid w:val="00B20D57"/>
    <w:rsid w:val="00B30CE7"/>
    <w:rsid w:val="00B33F5E"/>
    <w:rsid w:val="00B34534"/>
    <w:rsid w:val="00B34FEE"/>
    <w:rsid w:val="00B4010B"/>
    <w:rsid w:val="00B41403"/>
    <w:rsid w:val="00B46333"/>
    <w:rsid w:val="00B46C24"/>
    <w:rsid w:val="00B515EA"/>
    <w:rsid w:val="00B5185E"/>
    <w:rsid w:val="00B545A5"/>
    <w:rsid w:val="00B55A02"/>
    <w:rsid w:val="00B618C3"/>
    <w:rsid w:val="00B6274B"/>
    <w:rsid w:val="00B67728"/>
    <w:rsid w:val="00B7078D"/>
    <w:rsid w:val="00B757D4"/>
    <w:rsid w:val="00B759C5"/>
    <w:rsid w:val="00B75CAD"/>
    <w:rsid w:val="00B762B6"/>
    <w:rsid w:val="00B8289C"/>
    <w:rsid w:val="00B8347F"/>
    <w:rsid w:val="00B83F93"/>
    <w:rsid w:val="00B85B8F"/>
    <w:rsid w:val="00B935C9"/>
    <w:rsid w:val="00B948D1"/>
    <w:rsid w:val="00B9627B"/>
    <w:rsid w:val="00B97562"/>
    <w:rsid w:val="00BA2C4A"/>
    <w:rsid w:val="00BA438B"/>
    <w:rsid w:val="00BA66A2"/>
    <w:rsid w:val="00BB0409"/>
    <w:rsid w:val="00BB0A6F"/>
    <w:rsid w:val="00BB3780"/>
    <w:rsid w:val="00BB435A"/>
    <w:rsid w:val="00BB6A4F"/>
    <w:rsid w:val="00BC74A4"/>
    <w:rsid w:val="00BD142A"/>
    <w:rsid w:val="00BD2000"/>
    <w:rsid w:val="00BD230D"/>
    <w:rsid w:val="00BE7A46"/>
    <w:rsid w:val="00BF196B"/>
    <w:rsid w:val="00BF27D7"/>
    <w:rsid w:val="00BF3394"/>
    <w:rsid w:val="00BF523F"/>
    <w:rsid w:val="00BF627C"/>
    <w:rsid w:val="00C042F8"/>
    <w:rsid w:val="00C10443"/>
    <w:rsid w:val="00C12A9D"/>
    <w:rsid w:val="00C13180"/>
    <w:rsid w:val="00C16293"/>
    <w:rsid w:val="00C21036"/>
    <w:rsid w:val="00C23057"/>
    <w:rsid w:val="00C252F3"/>
    <w:rsid w:val="00C2705A"/>
    <w:rsid w:val="00C30043"/>
    <w:rsid w:val="00C305BF"/>
    <w:rsid w:val="00C30710"/>
    <w:rsid w:val="00C32AAF"/>
    <w:rsid w:val="00C33F87"/>
    <w:rsid w:val="00C341AB"/>
    <w:rsid w:val="00C34746"/>
    <w:rsid w:val="00C35646"/>
    <w:rsid w:val="00C3654A"/>
    <w:rsid w:val="00C37030"/>
    <w:rsid w:val="00C41108"/>
    <w:rsid w:val="00C41ACA"/>
    <w:rsid w:val="00C44D94"/>
    <w:rsid w:val="00C51DE6"/>
    <w:rsid w:val="00C51F6F"/>
    <w:rsid w:val="00C52D85"/>
    <w:rsid w:val="00C54376"/>
    <w:rsid w:val="00C548BC"/>
    <w:rsid w:val="00C56E0F"/>
    <w:rsid w:val="00C578FA"/>
    <w:rsid w:val="00C60147"/>
    <w:rsid w:val="00C655CD"/>
    <w:rsid w:val="00C6696D"/>
    <w:rsid w:val="00C66D57"/>
    <w:rsid w:val="00C704A6"/>
    <w:rsid w:val="00C7169F"/>
    <w:rsid w:val="00C71FDE"/>
    <w:rsid w:val="00C72C72"/>
    <w:rsid w:val="00C75AE9"/>
    <w:rsid w:val="00C832F5"/>
    <w:rsid w:val="00C84275"/>
    <w:rsid w:val="00C85267"/>
    <w:rsid w:val="00C85B96"/>
    <w:rsid w:val="00C90210"/>
    <w:rsid w:val="00C9242D"/>
    <w:rsid w:val="00C92494"/>
    <w:rsid w:val="00C956FB"/>
    <w:rsid w:val="00C973F4"/>
    <w:rsid w:val="00CA4A36"/>
    <w:rsid w:val="00CB25D0"/>
    <w:rsid w:val="00CB343C"/>
    <w:rsid w:val="00CB46B8"/>
    <w:rsid w:val="00CB4DC0"/>
    <w:rsid w:val="00CB6551"/>
    <w:rsid w:val="00CB756E"/>
    <w:rsid w:val="00CC16E7"/>
    <w:rsid w:val="00CC28AF"/>
    <w:rsid w:val="00CC4BC1"/>
    <w:rsid w:val="00CC5753"/>
    <w:rsid w:val="00CC75CC"/>
    <w:rsid w:val="00CD1D84"/>
    <w:rsid w:val="00CD308A"/>
    <w:rsid w:val="00CD33E9"/>
    <w:rsid w:val="00CD5BC8"/>
    <w:rsid w:val="00CD6BEE"/>
    <w:rsid w:val="00CD72C9"/>
    <w:rsid w:val="00CD7A05"/>
    <w:rsid w:val="00CE0FC8"/>
    <w:rsid w:val="00CE1C8B"/>
    <w:rsid w:val="00CE2E5D"/>
    <w:rsid w:val="00CE4649"/>
    <w:rsid w:val="00CE5556"/>
    <w:rsid w:val="00CF028C"/>
    <w:rsid w:val="00CF25CC"/>
    <w:rsid w:val="00CF3FE8"/>
    <w:rsid w:val="00CF44A4"/>
    <w:rsid w:val="00CF4619"/>
    <w:rsid w:val="00CF66D2"/>
    <w:rsid w:val="00CF73C3"/>
    <w:rsid w:val="00D047A5"/>
    <w:rsid w:val="00D067C1"/>
    <w:rsid w:val="00D06911"/>
    <w:rsid w:val="00D10150"/>
    <w:rsid w:val="00D114DF"/>
    <w:rsid w:val="00D11CBD"/>
    <w:rsid w:val="00D1229D"/>
    <w:rsid w:val="00D13BF2"/>
    <w:rsid w:val="00D165AA"/>
    <w:rsid w:val="00D17273"/>
    <w:rsid w:val="00D21B3F"/>
    <w:rsid w:val="00D22041"/>
    <w:rsid w:val="00D221C8"/>
    <w:rsid w:val="00D24C09"/>
    <w:rsid w:val="00D25C14"/>
    <w:rsid w:val="00D26112"/>
    <w:rsid w:val="00D2667F"/>
    <w:rsid w:val="00D26735"/>
    <w:rsid w:val="00D27B7C"/>
    <w:rsid w:val="00D3040C"/>
    <w:rsid w:val="00D304AA"/>
    <w:rsid w:val="00D30E66"/>
    <w:rsid w:val="00D3227B"/>
    <w:rsid w:val="00D32879"/>
    <w:rsid w:val="00D33ADC"/>
    <w:rsid w:val="00D33DAC"/>
    <w:rsid w:val="00D340D3"/>
    <w:rsid w:val="00D34E83"/>
    <w:rsid w:val="00D35FBE"/>
    <w:rsid w:val="00D3679B"/>
    <w:rsid w:val="00D4038D"/>
    <w:rsid w:val="00D40E8F"/>
    <w:rsid w:val="00D4116B"/>
    <w:rsid w:val="00D421C9"/>
    <w:rsid w:val="00D449CD"/>
    <w:rsid w:val="00D45372"/>
    <w:rsid w:val="00D502F6"/>
    <w:rsid w:val="00D51D8C"/>
    <w:rsid w:val="00D52B10"/>
    <w:rsid w:val="00D53465"/>
    <w:rsid w:val="00D554D6"/>
    <w:rsid w:val="00D55EC9"/>
    <w:rsid w:val="00D57C43"/>
    <w:rsid w:val="00D57E6D"/>
    <w:rsid w:val="00D612C6"/>
    <w:rsid w:val="00D64CAC"/>
    <w:rsid w:val="00D72015"/>
    <w:rsid w:val="00D74DCE"/>
    <w:rsid w:val="00D82051"/>
    <w:rsid w:val="00D84906"/>
    <w:rsid w:val="00D914CD"/>
    <w:rsid w:val="00D969E1"/>
    <w:rsid w:val="00D97321"/>
    <w:rsid w:val="00DA3666"/>
    <w:rsid w:val="00DA5F61"/>
    <w:rsid w:val="00DA5FD0"/>
    <w:rsid w:val="00DA73CB"/>
    <w:rsid w:val="00DA76BB"/>
    <w:rsid w:val="00DB269F"/>
    <w:rsid w:val="00DB4DB7"/>
    <w:rsid w:val="00DB54CA"/>
    <w:rsid w:val="00DC0323"/>
    <w:rsid w:val="00DC12C0"/>
    <w:rsid w:val="00DC5719"/>
    <w:rsid w:val="00DC65A6"/>
    <w:rsid w:val="00DC7B76"/>
    <w:rsid w:val="00DD065E"/>
    <w:rsid w:val="00DD0778"/>
    <w:rsid w:val="00DD16CB"/>
    <w:rsid w:val="00DD2E9B"/>
    <w:rsid w:val="00DD30ED"/>
    <w:rsid w:val="00DD37A2"/>
    <w:rsid w:val="00DD3826"/>
    <w:rsid w:val="00DD69D2"/>
    <w:rsid w:val="00DD72A9"/>
    <w:rsid w:val="00DE082C"/>
    <w:rsid w:val="00DE0B3C"/>
    <w:rsid w:val="00DE3E8E"/>
    <w:rsid w:val="00DE4454"/>
    <w:rsid w:val="00DE4D95"/>
    <w:rsid w:val="00DE61AD"/>
    <w:rsid w:val="00DF2B12"/>
    <w:rsid w:val="00DF2BFE"/>
    <w:rsid w:val="00DF3CB3"/>
    <w:rsid w:val="00DF4F96"/>
    <w:rsid w:val="00DF701D"/>
    <w:rsid w:val="00E03FA1"/>
    <w:rsid w:val="00E0523F"/>
    <w:rsid w:val="00E160E9"/>
    <w:rsid w:val="00E16953"/>
    <w:rsid w:val="00E21ACF"/>
    <w:rsid w:val="00E21B73"/>
    <w:rsid w:val="00E2243C"/>
    <w:rsid w:val="00E25E1D"/>
    <w:rsid w:val="00E26601"/>
    <w:rsid w:val="00E310E8"/>
    <w:rsid w:val="00E31201"/>
    <w:rsid w:val="00E312F4"/>
    <w:rsid w:val="00E32BD4"/>
    <w:rsid w:val="00E32F59"/>
    <w:rsid w:val="00E33341"/>
    <w:rsid w:val="00E36A4A"/>
    <w:rsid w:val="00E36BC4"/>
    <w:rsid w:val="00E36DF6"/>
    <w:rsid w:val="00E37F99"/>
    <w:rsid w:val="00E40470"/>
    <w:rsid w:val="00E42DD3"/>
    <w:rsid w:val="00E4349F"/>
    <w:rsid w:val="00E43690"/>
    <w:rsid w:val="00E441FD"/>
    <w:rsid w:val="00E446C2"/>
    <w:rsid w:val="00E45388"/>
    <w:rsid w:val="00E47293"/>
    <w:rsid w:val="00E53B44"/>
    <w:rsid w:val="00E5407A"/>
    <w:rsid w:val="00E55E6F"/>
    <w:rsid w:val="00E571D4"/>
    <w:rsid w:val="00E61951"/>
    <w:rsid w:val="00E61C50"/>
    <w:rsid w:val="00E62258"/>
    <w:rsid w:val="00E62C75"/>
    <w:rsid w:val="00E67202"/>
    <w:rsid w:val="00E67D90"/>
    <w:rsid w:val="00E713BD"/>
    <w:rsid w:val="00E80C02"/>
    <w:rsid w:val="00E81EE1"/>
    <w:rsid w:val="00E82E6F"/>
    <w:rsid w:val="00E83E22"/>
    <w:rsid w:val="00E9260C"/>
    <w:rsid w:val="00E9429E"/>
    <w:rsid w:val="00E94815"/>
    <w:rsid w:val="00E96C76"/>
    <w:rsid w:val="00E97829"/>
    <w:rsid w:val="00EA15D5"/>
    <w:rsid w:val="00EA3C4A"/>
    <w:rsid w:val="00EA4AC4"/>
    <w:rsid w:val="00EA4F4E"/>
    <w:rsid w:val="00EA6751"/>
    <w:rsid w:val="00EA6EA1"/>
    <w:rsid w:val="00EB29B1"/>
    <w:rsid w:val="00EC0353"/>
    <w:rsid w:val="00EC109F"/>
    <w:rsid w:val="00EC2E2E"/>
    <w:rsid w:val="00EC41EB"/>
    <w:rsid w:val="00EC56D3"/>
    <w:rsid w:val="00EC5CE8"/>
    <w:rsid w:val="00ED0ABB"/>
    <w:rsid w:val="00ED0D3A"/>
    <w:rsid w:val="00ED17D7"/>
    <w:rsid w:val="00ED2086"/>
    <w:rsid w:val="00ED5281"/>
    <w:rsid w:val="00ED74C7"/>
    <w:rsid w:val="00EE0B34"/>
    <w:rsid w:val="00EE0D1D"/>
    <w:rsid w:val="00EE2245"/>
    <w:rsid w:val="00EE30B5"/>
    <w:rsid w:val="00EE325B"/>
    <w:rsid w:val="00EE4F3A"/>
    <w:rsid w:val="00EE639C"/>
    <w:rsid w:val="00EF28A3"/>
    <w:rsid w:val="00EF6907"/>
    <w:rsid w:val="00EF7F95"/>
    <w:rsid w:val="00F00170"/>
    <w:rsid w:val="00F02035"/>
    <w:rsid w:val="00F027F3"/>
    <w:rsid w:val="00F02B33"/>
    <w:rsid w:val="00F0728F"/>
    <w:rsid w:val="00F0796C"/>
    <w:rsid w:val="00F104DF"/>
    <w:rsid w:val="00F13B03"/>
    <w:rsid w:val="00F15CEA"/>
    <w:rsid w:val="00F211EA"/>
    <w:rsid w:val="00F244CA"/>
    <w:rsid w:val="00F2497F"/>
    <w:rsid w:val="00F2543E"/>
    <w:rsid w:val="00F328A9"/>
    <w:rsid w:val="00F3489A"/>
    <w:rsid w:val="00F34B11"/>
    <w:rsid w:val="00F36326"/>
    <w:rsid w:val="00F42296"/>
    <w:rsid w:val="00F4319A"/>
    <w:rsid w:val="00F45249"/>
    <w:rsid w:val="00F501EB"/>
    <w:rsid w:val="00F53EAF"/>
    <w:rsid w:val="00F542F1"/>
    <w:rsid w:val="00F56D6B"/>
    <w:rsid w:val="00F5736E"/>
    <w:rsid w:val="00F5793E"/>
    <w:rsid w:val="00F600F9"/>
    <w:rsid w:val="00F60A44"/>
    <w:rsid w:val="00F60E11"/>
    <w:rsid w:val="00F61A82"/>
    <w:rsid w:val="00F62F7B"/>
    <w:rsid w:val="00F637C7"/>
    <w:rsid w:val="00F638A9"/>
    <w:rsid w:val="00F66E09"/>
    <w:rsid w:val="00F70979"/>
    <w:rsid w:val="00F7119E"/>
    <w:rsid w:val="00F72825"/>
    <w:rsid w:val="00F838A1"/>
    <w:rsid w:val="00F85148"/>
    <w:rsid w:val="00F86120"/>
    <w:rsid w:val="00F87B24"/>
    <w:rsid w:val="00F91799"/>
    <w:rsid w:val="00F91B02"/>
    <w:rsid w:val="00F93806"/>
    <w:rsid w:val="00F95399"/>
    <w:rsid w:val="00FA05B6"/>
    <w:rsid w:val="00FA4775"/>
    <w:rsid w:val="00FA52D2"/>
    <w:rsid w:val="00FA64B9"/>
    <w:rsid w:val="00FA69D6"/>
    <w:rsid w:val="00FB27D2"/>
    <w:rsid w:val="00FB3C32"/>
    <w:rsid w:val="00FB4487"/>
    <w:rsid w:val="00FB4606"/>
    <w:rsid w:val="00FB4662"/>
    <w:rsid w:val="00FB4C00"/>
    <w:rsid w:val="00FB6BBD"/>
    <w:rsid w:val="00FC0194"/>
    <w:rsid w:val="00FC0EBB"/>
    <w:rsid w:val="00FC23D7"/>
    <w:rsid w:val="00FC30FC"/>
    <w:rsid w:val="00FC66BC"/>
    <w:rsid w:val="00FC6788"/>
    <w:rsid w:val="00FD0823"/>
    <w:rsid w:val="00FD2D3A"/>
    <w:rsid w:val="00FD2FF0"/>
    <w:rsid w:val="00FD3B00"/>
    <w:rsid w:val="00FD4BE0"/>
    <w:rsid w:val="00FD5AF0"/>
    <w:rsid w:val="00FD6F6D"/>
    <w:rsid w:val="00FE140D"/>
    <w:rsid w:val="00FE1555"/>
    <w:rsid w:val="00FE29FF"/>
    <w:rsid w:val="00FE2DD2"/>
    <w:rsid w:val="00FE3379"/>
    <w:rsid w:val="00FE4087"/>
    <w:rsid w:val="00FE4211"/>
    <w:rsid w:val="00FF0B38"/>
    <w:rsid w:val="00FF2F7E"/>
    <w:rsid w:val="00FF64C0"/>
    <w:rsid w:val="00FF6A13"/>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FF92"/>
  <w15:docId w15:val="{35A3EE9F-E480-FD4F-BEA2-F0A17669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lang w:val="x-non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lang w:val="x-none"/>
    </w:rPr>
  </w:style>
  <w:style w:type="paragraph" w:styleId="3">
    <w:name w:val="heading 3"/>
    <w:basedOn w:val="a"/>
    <w:next w:val="a"/>
    <w:link w:val="30"/>
    <w:uiPriority w:val="9"/>
    <w:qFormat/>
    <w:rsid w:val="00A95C8F"/>
    <w:pPr>
      <w:keepNext/>
      <w:jc w:val="center"/>
      <w:outlineLvl w:val="2"/>
    </w:pPr>
    <w:rPr>
      <w:b/>
      <w:bCs/>
      <w:i/>
      <w:iCs/>
      <w:sz w:val="56"/>
      <w:szCs w:val="56"/>
      <w:lang w:val="x-none" w:eastAsia="x-none"/>
    </w:rPr>
  </w:style>
  <w:style w:type="paragraph" w:styleId="4">
    <w:name w:val="heading 4"/>
    <w:basedOn w:val="a"/>
    <w:next w:val="a"/>
    <w:link w:val="40"/>
    <w:uiPriority w:val="9"/>
    <w:qFormat/>
    <w:rsid w:val="00A95C8F"/>
    <w:pPr>
      <w:keepNext/>
      <w:jc w:val="right"/>
      <w:outlineLvl w:val="3"/>
    </w:pPr>
    <w:rPr>
      <w:b/>
      <w:bCs/>
      <w:i/>
      <w:iCs/>
      <w:sz w:val="56"/>
      <w:szCs w:val="56"/>
      <w:lang w:val="x-none" w:eastAsia="x-none"/>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lang w:val="x-none" w:eastAsia="x-none"/>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lang w:val="x-none" w:eastAsia="x-none"/>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lang w:val="x-none"/>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val="x-none"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12">
    <w:name w:val="1"/>
    <w:basedOn w:val="a"/>
    <w:next w:val="a5"/>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6">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7">
    <w:name w:val="header"/>
    <w:basedOn w:val="a"/>
    <w:link w:val="a8"/>
    <w:uiPriority w:val="99"/>
    <w:unhideWhenUsed/>
    <w:rsid w:val="00A95C8F"/>
    <w:pPr>
      <w:tabs>
        <w:tab w:val="center" w:pos="4677"/>
        <w:tab w:val="right" w:pos="9355"/>
      </w:tabs>
    </w:pPr>
    <w:rPr>
      <w:lang w:val="x-none" w:eastAsia="x-none"/>
    </w:rPr>
  </w:style>
  <w:style w:type="character" w:customStyle="1" w:styleId="a8">
    <w:name w:val="Верхний колонтитул Знак"/>
    <w:link w:val="a7"/>
    <w:uiPriority w:val="99"/>
    <w:rsid w:val="00A95C8F"/>
    <w:rPr>
      <w:rFonts w:ascii="Times New Roman" w:eastAsia="Times New Roman" w:hAnsi="Times New Roman" w:cs="Times New Roman"/>
      <w:sz w:val="24"/>
      <w:szCs w:val="24"/>
      <w:lang w:val="x-none" w:eastAsia="x-none"/>
    </w:rPr>
  </w:style>
  <w:style w:type="paragraph" w:styleId="a9">
    <w:name w:val="footer"/>
    <w:basedOn w:val="a"/>
    <w:link w:val="aa"/>
    <w:uiPriority w:val="99"/>
    <w:unhideWhenUsed/>
    <w:rsid w:val="00A95C8F"/>
    <w:pPr>
      <w:tabs>
        <w:tab w:val="center" w:pos="4677"/>
        <w:tab w:val="right" w:pos="9355"/>
      </w:tabs>
    </w:pPr>
    <w:rPr>
      <w:lang w:val="x-none" w:eastAsia="x-none"/>
    </w:rPr>
  </w:style>
  <w:style w:type="character" w:customStyle="1" w:styleId="aa">
    <w:name w:val="Нижний колонтитул Знак"/>
    <w:link w:val="a9"/>
    <w:uiPriority w:val="99"/>
    <w:rsid w:val="00A95C8F"/>
    <w:rPr>
      <w:rFonts w:ascii="Times New Roman" w:eastAsia="Times New Roman" w:hAnsi="Times New Roman" w:cs="Times New Roman"/>
      <w:sz w:val="24"/>
      <w:szCs w:val="24"/>
      <w:lang w:val="x-none" w:eastAsia="x-none"/>
    </w:rPr>
  </w:style>
  <w:style w:type="character" w:customStyle="1" w:styleId="13">
    <w:name w:val="Неразрешенное упоминание1"/>
    <w:uiPriority w:val="99"/>
    <w:semiHidden/>
    <w:unhideWhenUsed/>
    <w:rsid w:val="00A95C8F"/>
    <w:rPr>
      <w:color w:val="605E5C"/>
      <w:shd w:val="clear" w:color="auto" w:fill="E1DFDD"/>
    </w:rPr>
  </w:style>
  <w:style w:type="character" w:styleId="ab">
    <w:name w:val="FollowedHyperlink"/>
    <w:uiPriority w:val="99"/>
    <w:semiHidden/>
    <w:unhideWhenUsed/>
    <w:rsid w:val="00A95C8F"/>
    <w:rPr>
      <w:color w:val="954F72"/>
      <w:u w:val="single"/>
    </w:rPr>
  </w:style>
  <w:style w:type="paragraph" w:styleId="ac">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1412A6"/>
    <w:pPr>
      <w:tabs>
        <w:tab w:val="right" w:leader="underscore" w:pos="9345"/>
      </w:tabs>
    </w:pPr>
    <w:rPr>
      <w:rFonts w:ascii="Arial" w:hAnsi="Arial" w:cs="Arial"/>
      <w:b/>
      <w:bCs/>
      <w:i/>
      <w:noProof/>
    </w:rPr>
  </w:style>
  <w:style w:type="paragraph" w:styleId="14">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5">
    <w:name w:val="Стиль1Обыч"/>
    <w:basedOn w:val="a"/>
    <w:link w:val="16"/>
    <w:qFormat/>
    <w:rsid w:val="00A95C8F"/>
    <w:pPr>
      <w:spacing w:line="360" w:lineRule="auto"/>
      <w:ind w:firstLine="709"/>
      <w:jc w:val="both"/>
    </w:pPr>
    <w:rPr>
      <w:rFonts w:ascii="Arial" w:hAnsi="Arial"/>
      <w:bCs/>
      <w:color w:val="000000"/>
      <w:sz w:val="28"/>
      <w:szCs w:val="28"/>
      <w:lang w:val="x-none"/>
    </w:rPr>
  </w:style>
  <w:style w:type="character" w:customStyle="1" w:styleId="16">
    <w:name w:val="Стиль1Обыч Знак"/>
    <w:link w:val="15"/>
    <w:rsid w:val="00A95C8F"/>
    <w:rPr>
      <w:rFonts w:ascii="Arial" w:eastAsia="Times New Roman" w:hAnsi="Arial" w:cs="Arial"/>
      <w:bCs/>
      <w:color w:val="000000"/>
      <w:sz w:val="28"/>
      <w:szCs w:val="28"/>
      <w:lang w:eastAsia="ru-RU"/>
    </w:rPr>
  </w:style>
  <w:style w:type="paragraph" w:customStyle="1" w:styleId="a5">
    <w:name w:val="Обычный (веб)"/>
    <w:basedOn w:val="a"/>
    <w:uiPriority w:val="99"/>
    <w:semiHidden/>
    <w:unhideWhenUsed/>
    <w:rsid w:val="00A95C8F"/>
  </w:style>
  <w:style w:type="character" w:styleId="ad">
    <w:name w:val="Unresolved Mention"/>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e">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f">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казах"/>
    <w:basedOn w:val="a"/>
    <w:link w:val="af1"/>
    <w:qFormat/>
    <w:rsid w:val="00CF44A4"/>
    <w:pPr>
      <w:spacing w:before="120" w:after="360"/>
      <w:ind w:firstLine="709"/>
      <w:jc w:val="both"/>
    </w:pPr>
    <w:rPr>
      <w:rFonts w:ascii="Arial" w:hAnsi="Arial"/>
      <w:bCs/>
      <w:color w:val="000000"/>
      <w:sz w:val="32"/>
      <w:szCs w:val="32"/>
      <w:lang w:val="x-none" w:eastAsia="x-none"/>
    </w:rPr>
  </w:style>
  <w:style w:type="character" w:customStyle="1" w:styleId="counter">
    <w:name w:val="counter"/>
    <w:basedOn w:val="a0"/>
    <w:rsid w:val="002F3CDA"/>
  </w:style>
  <w:style w:type="character" w:customStyle="1" w:styleId="af1">
    <w:name w:val="казах Знак"/>
    <w:link w:val="af0"/>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character" w:customStyle="1" w:styleId="channelbuttontitlegoff">
    <w:name w:val="channelbutton_title__gof_f"/>
    <w:basedOn w:val="a0"/>
    <w:rsid w:val="005C427D"/>
  </w:style>
  <w:style w:type="character" w:customStyle="1" w:styleId="channelbuttonsubtitlec5elf">
    <w:name w:val="channelbutton_subtitle__c5elf"/>
    <w:basedOn w:val="a0"/>
    <w:rsid w:val="005C427D"/>
  </w:style>
  <w:style w:type="character" w:customStyle="1" w:styleId="channelbuttonbutton7zdq0">
    <w:name w:val="channelbutton_button__7zdq0"/>
    <w:basedOn w:val="a0"/>
    <w:rsid w:val="005C427D"/>
  </w:style>
  <w:style w:type="character" w:customStyle="1" w:styleId="videosharetargetwrapperrpti0">
    <w:name w:val="videosharetarget_wrapper__rpti0"/>
    <w:basedOn w:val="a0"/>
    <w:rsid w:val="005C427D"/>
  </w:style>
  <w:style w:type="character" w:customStyle="1" w:styleId="rgvideocomponentlinksazax">
    <w:name w:val="rgvideocomponent_link__sazax"/>
    <w:basedOn w:val="a0"/>
    <w:rsid w:val="005C427D"/>
  </w:style>
  <w:style w:type="paragraph" w:styleId="af2">
    <w:name w:val="Normal (Web)"/>
    <w:basedOn w:val="a"/>
    <w:uiPriority w:val="99"/>
    <w:semiHidden/>
    <w:unhideWhenUsed/>
    <w:rsid w:val="005C42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
        <w:div w:id="110445316">
          <w:marLeft w:val="0"/>
          <w:marRight w:val="0"/>
          <w:marTop w:val="225"/>
          <w:marBottom w:val="0"/>
          <w:divBdr>
            <w:top w:val="none" w:sz="0" w:space="0" w:color="auto"/>
            <w:left w:val="none" w:sz="0" w:space="0" w:color="auto"/>
            <w:bottom w:val="none" w:sz="0" w:space="0" w:color="auto"/>
            <w:right w:val="none" w:sz="0" w:space="0" w:color="auto"/>
          </w:divBdr>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
        <w:div w:id="797382335">
          <w:marLeft w:val="0"/>
          <w:marRight w:val="0"/>
          <w:marTop w:val="225"/>
          <w:marBottom w:val="0"/>
          <w:divBdr>
            <w:top w:val="none" w:sz="0" w:space="0" w:color="auto"/>
            <w:left w:val="none" w:sz="0" w:space="0" w:color="auto"/>
            <w:bottom w:val="none" w:sz="0" w:space="0" w:color="auto"/>
            <w:right w:val="none" w:sz="0" w:space="0" w:color="auto"/>
          </w:divBdr>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
        <w:div w:id="1330601286">
          <w:marLeft w:val="0"/>
          <w:marRight w:val="0"/>
          <w:marTop w:val="375"/>
          <w:marBottom w:val="0"/>
          <w:divBdr>
            <w:top w:val="none" w:sz="0" w:space="0" w:color="auto"/>
            <w:left w:val="none" w:sz="0" w:space="0" w:color="auto"/>
            <w:bottom w:val="none" w:sz="0" w:space="0" w:color="auto"/>
            <w:right w:val="none" w:sz="0" w:space="0" w:color="auto"/>
          </w:divBdr>
        </w:div>
      </w:divsChild>
    </w:div>
    <w:div w:id="6641827">
      <w:bodyDiv w:val="1"/>
      <w:marLeft w:val="0"/>
      <w:marRight w:val="0"/>
      <w:marTop w:val="0"/>
      <w:marBottom w:val="0"/>
      <w:divBdr>
        <w:top w:val="none" w:sz="0" w:space="0" w:color="auto"/>
        <w:left w:val="none" w:sz="0" w:space="0" w:color="auto"/>
        <w:bottom w:val="none" w:sz="0" w:space="0" w:color="auto"/>
        <w:right w:val="none" w:sz="0" w:space="0" w:color="auto"/>
      </w:divBdr>
    </w:div>
    <w:div w:id="8797142">
      <w:bodyDiv w:val="1"/>
      <w:marLeft w:val="0"/>
      <w:marRight w:val="0"/>
      <w:marTop w:val="0"/>
      <w:marBottom w:val="0"/>
      <w:divBdr>
        <w:top w:val="none" w:sz="0" w:space="0" w:color="auto"/>
        <w:left w:val="none" w:sz="0" w:space="0" w:color="auto"/>
        <w:bottom w:val="none" w:sz="0" w:space="0" w:color="auto"/>
        <w:right w:val="none" w:sz="0" w:space="0" w:color="auto"/>
      </w:divBdr>
      <w:divsChild>
        <w:div w:id="2084526231">
          <w:marLeft w:val="0"/>
          <w:marRight w:val="0"/>
          <w:marTop w:val="150"/>
          <w:marBottom w:val="0"/>
          <w:divBdr>
            <w:top w:val="none" w:sz="0" w:space="0" w:color="auto"/>
            <w:left w:val="none" w:sz="0" w:space="0" w:color="auto"/>
            <w:bottom w:val="none" w:sz="0" w:space="0" w:color="auto"/>
            <w:right w:val="none" w:sz="0" w:space="0" w:color="auto"/>
          </w:divBdr>
          <w:divsChild>
            <w:div w:id="1739981715">
              <w:marLeft w:val="0"/>
              <w:marRight w:val="0"/>
              <w:marTop w:val="0"/>
              <w:marBottom w:val="300"/>
              <w:divBdr>
                <w:top w:val="none" w:sz="0" w:space="0" w:color="auto"/>
                <w:left w:val="none" w:sz="0" w:space="0" w:color="auto"/>
                <w:bottom w:val="none" w:sz="0" w:space="0" w:color="auto"/>
                <w:right w:val="none" w:sz="0" w:space="0" w:color="auto"/>
              </w:divBdr>
            </w:div>
            <w:div w:id="1714841127">
              <w:marLeft w:val="0"/>
              <w:marRight w:val="0"/>
              <w:marTop w:val="0"/>
              <w:marBottom w:val="0"/>
              <w:divBdr>
                <w:top w:val="none" w:sz="0" w:space="0" w:color="auto"/>
                <w:left w:val="none" w:sz="0" w:space="0" w:color="auto"/>
                <w:bottom w:val="none" w:sz="0" w:space="0" w:color="auto"/>
                <w:right w:val="none" w:sz="0" w:space="0" w:color="auto"/>
              </w:divBdr>
              <w:divsChild>
                <w:div w:id="805197077">
                  <w:marLeft w:val="0"/>
                  <w:marRight w:val="0"/>
                  <w:marTop w:val="0"/>
                  <w:marBottom w:val="0"/>
                  <w:divBdr>
                    <w:top w:val="none" w:sz="0" w:space="0" w:color="auto"/>
                    <w:left w:val="none" w:sz="0" w:space="0" w:color="auto"/>
                    <w:bottom w:val="none" w:sz="0" w:space="0" w:color="auto"/>
                    <w:right w:val="none" w:sz="0" w:space="0" w:color="auto"/>
                  </w:divBdr>
                  <w:divsChild>
                    <w:div w:id="638724834">
                      <w:marLeft w:val="0"/>
                      <w:marRight w:val="0"/>
                      <w:marTop w:val="0"/>
                      <w:marBottom w:val="0"/>
                      <w:divBdr>
                        <w:top w:val="none" w:sz="0" w:space="0" w:color="auto"/>
                        <w:left w:val="none" w:sz="0" w:space="0" w:color="auto"/>
                        <w:bottom w:val="none" w:sz="0" w:space="0" w:color="auto"/>
                        <w:right w:val="none" w:sz="0" w:space="0" w:color="auto"/>
                      </w:divBdr>
                      <w:divsChild>
                        <w:div w:id="7915565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79535435">
                  <w:marLeft w:val="0"/>
                  <w:marRight w:val="0"/>
                  <w:marTop w:val="0"/>
                  <w:marBottom w:val="0"/>
                  <w:divBdr>
                    <w:top w:val="none" w:sz="0" w:space="0" w:color="auto"/>
                    <w:left w:val="none" w:sz="0" w:space="0" w:color="auto"/>
                    <w:bottom w:val="none" w:sz="0" w:space="0" w:color="auto"/>
                    <w:right w:val="none" w:sz="0" w:space="0" w:color="auto"/>
                  </w:divBdr>
                  <w:divsChild>
                    <w:div w:id="1434396732">
                      <w:marLeft w:val="0"/>
                      <w:marRight w:val="0"/>
                      <w:marTop w:val="0"/>
                      <w:marBottom w:val="0"/>
                      <w:divBdr>
                        <w:top w:val="none" w:sz="0" w:space="0" w:color="auto"/>
                        <w:left w:val="none" w:sz="0" w:space="0" w:color="auto"/>
                        <w:bottom w:val="none" w:sz="0" w:space="0" w:color="auto"/>
                        <w:right w:val="none" w:sz="0" w:space="0" w:color="auto"/>
                      </w:divBdr>
                      <w:divsChild>
                        <w:div w:id="6503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952531">
          <w:marLeft w:val="0"/>
          <w:marRight w:val="0"/>
          <w:marTop w:val="0"/>
          <w:marBottom w:val="0"/>
          <w:divBdr>
            <w:top w:val="none" w:sz="0" w:space="0" w:color="auto"/>
            <w:left w:val="none" w:sz="0" w:space="0" w:color="auto"/>
            <w:bottom w:val="none" w:sz="0" w:space="0" w:color="auto"/>
            <w:right w:val="none" w:sz="0" w:space="0" w:color="auto"/>
          </w:divBdr>
          <w:divsChild>
            <w:div w:id="194391956">
              <w:marLeft w:val="0"/>
              <w:marRight w:val="0"/>
              <w:marTop w:val="0"/>
              <w:marBottom w:val="0"/>
              <w:divBdr>
                <w:top w:val="none" w:sz="0" w:space="0" w:color="auto"/>
                <w:left w:val="none" w:sz="0" w:space="0" w:color="auto"/>
                <w:bottom w:val="none" w:sz="0" w:space="0" w:color="auto"/>
                <w:right w:val="none" w:sz="0" w:space="0" w:color="auto"/>
              </w:divBdr>
              <w:divsChild>
                <w:div w:id="884411705">
                  <w:marLeft w:val="0"/>
                  <w:marRight w:val="0"/>
                  <w:marTop w:val="0"/>
                  <w:marBottom w:val="0"/>
                  <w:divBdr>
                    <w:top w:val="none" w:sz="0" w:space="0" w:color="auto"/>
                    <w:left w:val="none" w:sz="0" w:space="0" w:color="auto"/>
                    <w:bottom w:val="none" w:sz="0" w:space="0" w:color="auto"/>
                    <w:right w:val="none" w:sz="0" w:space="0" w:color="auto"/>
                  </w:divBdr>
                </w:div>
                <w:div w:id="13104769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7842104">
          <w:marLeft w:val="0"/>
          <w:marRight w:val="0"/>
          <w:marTop w:val="0"/>
          <w:marBottom w:val="0"/>
          <w:divBdr>
            <w:top w:val="none" w:sz="0" w:space="0" w:color="auto"/>
            <w:left w:val="none" w:sz="0" w:space="0" w:color="auto"/>
            <w:bottom w:val="none" w:sz="0" w:space="0" w:color="auto"/>
            <w:right w:val="none" w:sz="0" w:space="0" w:color="auto"/>
          </w:divBdr>
          <w:divsChild>
            <w:div w:id="1528643179">
              <w:marLeft w:val="0"/>
              <w:marRight w:val="0"/>
              <w:marTop w:val="450"/>
              <w:marBottom w:val="0"/>
              <w:divBdr>
                <w:top w:val="none" w:sz="0" w:space="0" w:color="auto"/>
                <w:left w:val="none" w:sz="0" w:space="0" w:color="auto"/>
                <w:bottom w:val="none" w:sz="0" w:space="0" w:color="auto"/>
                <w:right w:val="none" w:sz="0" w:space="0" w:color="auto"/>
              </w:divBdr>
              <w:divsChild>
                <w:div w:id="757992421">
                  <w:marLeft w:val="0"/>
                  <w:marRight w:val="0"/>
                  <w:marTop w:val="0"/>
                  <w:marBottom w:val="0"/>
                  <w:divBdr>
                    <w:top w:val="none" w:sz="0" w:space="0" w:color="auto"/>
                    <w:left w:val="none" w:sz="0" w:space="0" w:color="auto"/>
                    <w:bottom w:val="none" w:sz="0" w:space="0" w:color="auto"/>
                    <w:right w:val="none" w:sz="0" w:space="0" w:color="auto"/>
                  </w:divBdr>
                  <w:divsChild>
                    <w:div w:id="1615406272">
                      <w:marLeft w:val="0"/>
                      <w:marRight w:val="0"/>
                      <w:marTop w:val="0"/>
                      <w:marBottom w:val="0"/>
                      <w:divBdr>
                        <w:top w:val="none" w:sz="0" w:space="0" w:color="auto"/>
                        <w:left w:val="none" w:sz="0" w:space="0" w:color="auto"/>
                        <w:bottom w:val="none" w:sz="0" w:space="0" w:color="auto"/>
                        <w:right w:val="none" w:sz="0" w:space="0" w:color="auto"/>
                      </w:divBdr>
                      <w:divsChild>
                        <w:div w:id="1482694327">
                          <w:marLeft w:val="0"/>
                          <w:marRight w:val="0"/>
                          <w:marTop w:val="0"/>
                          <w:marBottom w:val="0"/>
                          <w:divBdr>
                            <w:top w:val="none" w:sz="0" w:space="0" w:color="auto"/>
                            <w:left w:val="none" w:sz="0" w:space="0" w:color="auto"/>
                            <w:bottom w:val="none" w:sz="0" w:space="0" w:color="auto"/>
                            <w:right w:val="none" w:sz="0" w:space="0" w:color="auto"/>
                          </w:divBdr>
                          <w:divsChild>
                            <w:div w:id="16764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3808">
                      <w:marLeft w:val="0"/>
                      <w:marRight w:val="0"/>
                      <w:marTop w:val="0"/>
                      <w:marBottom w:val="0"/>
                      <w:divBdr>
                        <w:top w:val="none" w:sz="0" w:space="0" w:color="auto"/>
                        <w:left w:val="none" w:sz="0" w:space="0" w:color="auto"/>
                        <w:bottom w:val="none" w:sz="0" w:space="0" w:color="auto"/>
                        <w:right w:val="none" w:sz="0" w:space="0" w:color="auto"/>
                      </w:divBdr>
                      <w:divsChild>
                        <w:div w:id="1270119143">
                          <w:marLeft w:val="0"/>
                          <w:marRight w:val="0"/>
                          <w:marTop w:val="0"/>
                          <w:marBottom w:val="0"/>
                          <w:divBdr>
                            <w:top w:val="none" w:sz="0" w:space="0" w:color="auto"/>
                            <w:left w:val="none" w:sz="0" w:space="0" w:color="auto"/>
                            <w:bottom w:val="none" w:sz="0" w:space="0" w:color="auto"/>
                            <w:right w:val="none" w:sz="0" w:space="0" w:color="auto"/>
                          </w:divBdr>
                          <w:divsChild>
                            <w:div w:id="20499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4240">
                      <w:marLeft w:val="0"/>
                      <w:marRight w:val="0"/>
                      <w:marTop w:val="0"/>
                      <w:marBottom w:val="0"/>
                      <w:divBdr>
                        <w:top w:val="none" w:sz="0" w:space="0" w:color="auto"/>
                        <w:left w:val="none" w:sz="0" w:space="0" w:color="auto"/>
                        <w:bottom w:val="none" w:sz="0" w:space="0" w:color="auto"/>
                        <w:right w:val="none" w:sz="0" w:space="0" w:color="auto"/>
                      </w:divBdr>
                      <w:divsChild>
                        <w:div w:id="1593391631">
                          <w:marLeft w:val="0"/>
                          <w:marRight w:val="0"/>
                          <w:marTop w:val="0"/>
                          <w:marBottom w:val="0"/>
                          <w:divBdr>
                            <w:top w:val="none" w:sz="0" w:space="0" w:color="auto"/>
                            <w:left w:val="none" w:sz="0" w:space="0" w:color="auto"/>
                            <w:bottom w:val="none" w:sz="0" w:space="0" w:color="auto"/>
                            <w:right w:val="none" w:sz="0" w:space="0" w:color="auto"/>
                          </w:divBdr>
                          <w:divsChild>
                            <w:div w:id="20568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4063">
                      <w:marLeft w:val="0"/>
                      <w:marRight w:val="0"/>
                      <w:marTop w:val="0"/>
                      <w:marBottom w:val="0"/>
                      <w:divBdr>
                        <w:top w:val="none" w:sz="0" w:space="0" w:color="auto"/>
                        <w:left w:val="none" w:sz="0" w:space="0" w:color="auto"/>
                        <w:bottom w:val="none" w:sz="0" w:space="0" w:color="auto"/>
                        <w:right w:val="none" w:sz="0" w:space="0" w:color="auto"/>
                      </w:divBdr>
                      <w:divsChild>
                        <w:div w:id="905336890">
                          <w:marLeft w:val="0"/>
                          <w:marRight w:val="0"/>
                          <w:marTop w:val="0"/>
                          <w:marBottom w:val="0"/>
                          <w:divBdr>
                            <w:top w:val="none" w:sz="0" w:space="0" w:color="auto"/>
                            <w:left w:val="none" w:sz="0" w:space="0" w:color="auto"/>
                            <w:bottom w:val="none" w:sz="0" w:space="0" w:color="auto"/>
                            <w:right w:val="none" w:sz="0" w:space="0" w:color="auto"/>
                          </w:divBdr>
                          <w:divsChild>
                            <w:div w:id="2016688397">
                              <w:marLeft w:val="600"/>
                              <w:marRight w:val="750"/>
                              <w:marTop w:val="600"/>
                              <w:marBottom w:val="600"/>
                              <w:divBdr>
                                <w:top w:val="none" w:sz="0" w:space="0" w:color="auto"/>
                                <w:left w:val="none" w:sz="0" w:space="0" w:color="auto"/>
                                <w:bottom w:val="single" w:sz="6" w:space="0" w:color="000000"/>
                                <w:right w:val="none" w:sz="0" w:space="0" w:color="auto"/>
                              </w:divBdr>
                            </w:div>
                          </w:divsChild>
                        </w:div>
                      </w:divsChild>
                    </w:div>
                    <w:div w:id="1764449857">
                      <w:marLeft w:val="0"/>
                      <w:marRight w:val="0"/>
                      <w:marTop w:val="0"/>
                      <w:marBottom w:val="0"/>
                      <w:divBdr>
                        <w:top w:val="none" w:sz="0" w:space="0" w:color="auto"/>
                        <w:left w:val="none" w:sz="0" w:space="0" w:color="auto"/>
                        <w:bottom w:val="none" w:sz="0" w:space="0" w:color="auto"/>
                        <w:right w:val="none" w:sz="0" w:space="0" w:color="auto"/>
                      </w:divBdr>
                      <w:divsChild>
                        <w:div w:id="484588264">
                          <w:marLeft w:val="0"/>
                          <w:marRight w:val="0"/>
                          <w:marTop w:val="0"/>
                          <w:marBottom w:val="0"/>
                          <w:divBdr>
                            <w:top w:val="none" w:sz="0" w:space="0" w:color="auto"/>
                            <w:left w:val="none" w:sz="0" w:space="0" w:color="auto"/>
                            <w:bottom w:val="none" w:sz="0" w:space="0" w:color="auto"/>
                            <w:right w:val="none" w:sz="0" w:space="0" w:color="auto"/>
                          </w:divBdr>
                          <w:divsChild>
                            <w:div w:id="11852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01818">
                      <w:marLeft w:val="0"/>
                      <w:marRight w:val="0"/>
                      <w:marTop w:val="0"/>
                      <w:marBottom w:val="0"/>
                      <w:divBdr>
                        <w:top w:val="none" w:sz="0" w:space="0" w:color="auto"/>
                        <w:left w:val="none" w:sz="0" w:space="0" w:color="auto"/>
                        <w:bottom w:val="none" w:sz="0" w:space="0" w:color="auto"/>
                        <w:right w:val="none" w:sz="0" w:space="0" w:color="auto"/>
                      </w:divBdr>
                      <w:divsChild>
                        <w:div w:id="213322478">
                          <w:marLeft w:val="0"/>
                          <w:marRight w:val="0"/>
                          <w:marTop w:val="0"/>
                          <w:marBottom w:val="0"/>
                          <w:divBdr>
                            <w:top w:val="none" w:sz="0" w:space="0" w:color="auto"/>
                            <w:left w:val="none" w:sz="0" w:space="0" w:color="auto"/>
                            <w:bottom w:val="none" w:sz="0" w:space="0" w:color="auto"/>
                            <w:right w:val="none" w:sz="0" w:space="0" w:color="auto"/>
                          </w:divBdr>
                          <w:divsChild>
                            <w:div w:id="20042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8682">
                      <w:marLeft w:val="0"/>
                      <w:marRight w:val="0"/>
                      <w:marTop w:val="0"/>
                      <w:marBottom w:val="0"/>
                      <w:divBdr>
                        <w:top w:val="none" w:sz="0" w:space="0" w:color="auto"/>
                        <w:left w:val="none" w:sz="0" w:space="0" w:color="auto"/>
                        <w:bottom w:val="none" w:sz="0" w:space="0" w:color="auto"/>
                        <w:right w:val="none" w:sz="0" w:space="0" w:color="auto"/>
                      </w:divBdr>
                      <w:divsChild>
                        <w:div w:id="1715275686">
                          <w:marLeft w:val="0"/>
                          <w:marRight w:val="0"/>
                          <w:marTop w:val="0"/>
                          <w:marBottom w:val="0"/>
                          <w:divBdr>
                            <w:top w:val="none" w:sz="0" w:space="0" w:color="auto"/>
                            <w:left w:val="none" w:sz="0" w:space="0" w:color="auto"/>
                            <w:bottom w:val="none" w:sz="0" w:space="0" w:color="auto"/>
                            <w:right w:val="none" w:sz="0" w:space="0" w:color="auto"/>
                          </w:divBdr>
                          <w:divsChild>
                            <w:div w:id="13358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1113">
      <w:bodyDiv w:val="1"/>
      <w:marLeft w:val="0"/>
      <w:marRight w:val="0"/>
      <w:marTop w:val="0"/>
      <w:marBottom w:val="0"/>
      <w:divBdr>
        <w:top w:val="none" w:sz="0" w:space="0" w:color="auto"/>
        <w:left w:val="none" w:sz="0" w:space="0" w:color="auto"/>
        <w:bottom w:val="none" w:sz="0" w:space="0" w:color="auto"/>
        <w:right w:val="none" w:sz="0" w:space="0" w:color="auto"/>
      </w:divBdr>
      <w:divsChild>
        <w:div w:id="465898790">
          <w:marLeft w:val="0"/>
          <w:marRight w:val="0"/>
          <w:marTop w:val="0"/>
          <w:marBottom w:val="0"/>
          <w:divBdr>
            <w:top w:val="none" w:sz="0" w:space="0" w:color="auto"/>
            <w:left w:val="none" w:sz="0" w:space="0" w:color="auto"/>
            <w:bottom w:val="none" w:sz="0" w:space="0" w:color="auto"/>
            <w:right w:val="none" w:sz="0" w:space="0" w:color="auto"/>
          </w:divBdr>
          <w:divsChild>
            <w:div w:id="72093627">
              <w:marLeft w:val="0"/>
              <w:marRight w:val="0"/>
              <w:marTop w:val="0"/>
              <w:marBottom w:val="0"/>
              <w:divBdr>
                <w:top w:val="none" w:sz="0" w:space="0" w:color="auto"/>
                <w:left w:val="none" w:sz="0" w:space="0" w:color="auto"/>
                <w:bottom w:val="none" w:sz="0" w:space="0" w:color="auto"/>
                <w:right w:val="none" w:sz="0" w:space="0" w:color="auto"/>
              </w:divBdr>
              <w:divsChild>
                <w:div w:id="1142578266">
                  <w:marLeft w:val="0"/>
                  <w:marRight w:val="0"/>
                  <w:marTop w:val="0"/>
                  <w:marBottom w:val="0"/>
                  <w:divBdr>
                    <w:top w:val="none" w:sz="0" w:space="0" w:color="auto"/>
                    <w:left w:val="none" w:sz="0" w:space="0" w:color="auto"/>
                    <w:bottom w:val="none" w:sz="0" w:space="0" w:color="auto"/>
                    <w:right w:val="none" w:sz="0" w:space="0" w:color="auto"/>
                  </w:divBdr>
                </w:div>
              </w:divsChild>
            </w:div>
            <w:div w:id="450438444">
              <w:marLeft w:val="0"/>
              <w:marRight w:val="0"/>
              <w:marTop w:val="0"/>
              <w:marBottom w:val="0"/>
              <w:divBdr>
                <w:top w:val="none" w:sz="0" w:space="0" w:color="auto"/>
                <w:left w:val="none" w:sz="0" w:space="0" w:color="auto"/>
                <w:bottom w:val="none" w:sz="0" w:space="0" w:color="auto"/>
                <w:right w:val="none" w:sz="0" w:space="0" w:color="auto"/>
              </w:divBdr>
              <w:divsChild>
                <w:div w:id="376859192">
                  <w:marLeft w:val="0"/>
                  <w:marRight w:val="0"/>
                  <w:marTop w:val="0"/>
                  <w:marBottom w:val="0"/>
                  <w:divBdr>
                    <w:top w:val="none" w:sz="0" w:space="0" w:color="auto"/>
                    <w:left w:val="none" w:sz="0" w:space="0" w:color="auto"/>
                    <w:bottom w:val="none" w:sz="0" w:space="0" w:color="auto"/>
                    <w:right w:val="none" w:sz="0" w:space="0" w:color="auto"/>
                  </w:divBdr>
                </w:div>
              </w:divsChild>
            </w:div>
            <w:div w:id="748504633">
              <w:marLeft w:val="0"/>
              <w:marRight w:val="0"/>
              <w:marTop w:val="0"/>
              <w:marBottom w:val="0"/>
              <w:divBdr>
                <w:top w:val="none" w:sz="0" w:space="0" w:color="auto"/>
                <w:left w:val="none" w:sz="0" w:space="0" w:color="auto"/>
                <w:bottom w:val="none" w:sz="0" w:space="0" w:color="auto"/>
                <w:right w:val="none" w:sz="0" w:space="0" w:color="auto"/>
              </w:divBdr>
            </w:div>
            <w:div w:id="980813295">
              <w:marLeft w:val="0"/>
              <w:marRight w:val="0"/>
              <w:marTop w:val="0"/>
              <w:marBottom w:val="0"/>
              <w:divBdr>
                <w:top w:val="none" w:sz="0" w:space="0" w:color="auto"/>
                <w:left w:val="none" w:sz="0" w:space="0" w:color="auto"/>
                <w:bottom w:val="none" w:sz="0" w:space="0" w:color="auto"/>
                <w:right w:val="none" w:sz="0" w:space="0" w:color="auto"/>
              </w:divBdr>
              <w:divsChild>
                <w:div w:id="4855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636">
          <w:marLeft w:val="0"/>
          <w:marRight w:val="0"/>
          <w:marTop w:val="225"/>
          <w:marBottom w:val="0"/>
          <w:divBdr>
            <w:top w:val="none" w:sz="0" w:space="0" w:color="auto"/>
            <w:left w:val="none" w:sz="0" w:space="0" w:color="auto"/>
            <w:bottom w:val="none" w:sz="0" w:space="0" w:color="auto"/>
            <w:right w:val="none" w:sz="0" w:space="0" w:color="auto"/>
          </w:divBdr>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
        <w:div w:id="897865187">
          <w:marLeft w:val="0"/>
          <w:marRight w:val="0"/>
          <w:marTop w:val="0"/>
          <w:marBottom w:val="0"/>
          <w:divBdr>
            <w:top w:val="none" w:sz="0" w:space="0" w:color="auto"/>
            <w:left w:val="none" w:sz="0" w:space="0" w:color="auto"/>
            <w:bottom w:val="none" w:sz="0" w:space="0" w:color="auto"/>
            <w:right w:val="none" w:sz="0" w:space="0" w:color="auto"/>
          </w:divBdr>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1530">
      <w:bodyDiv w:val="1"/>
      <w:marLeft w:val="0"/>
      <w:marRight w:val="0"/>
      <w:marTop w:val="0"/>
      <w:marBottom w:val="0"/>
      <w:divBdr>
        <w:top w:val="none" w:sz="0" w:space="0" w:color="auto"/>
        <w:left w:val="none" w:sz="0" w:space="0" w:color="auto"/>
        <w:bottom w:val="none" w:sz="0" w:space="0" w:color="auto"/>
        <w:right w:val="none" w:sz="0" w:space="0" w:color="auto"/>
      </w:divBdr>
    </w:div>
    <w:div w:id="16083054">
      <w:bodyDiv w:val="1"/>
      <w:marLeft w:val="0"/>
      <w:marRight w:val="0"/>
      <w:marTop w:val="0"/>
      <w:marBottom w:val="0"/>
      <w:divBdr>
        <w:top w:val="none" w:sz="0" w:space="0" w:color="auto"/>
        <w:left w:val="none" w:sz="0" w:space="0" w:color="auto"/>
        <w:bottom w:val="none" w:sz="0" w:space="0" w:color="auto"/>
        <w:right w:val="none" w:sz="0" w:space="0" w:color="auto"/>
      </w:divBdr>
      <w:divsChild>
        <w:div w:id="456721934">
          <w:marLeft w:val="0"/>
          <w:marRight w:val="0"/>
          <w:marTop w:val="0"/>
          <w:marBottom w:val="0"/>
          <w:divBdr>
            <w:top w:val="none" w:sz="0" w:space="0" w:color="auto"/>
            <w:left w:val="none" w:sz="0" w:space="0" w:color="auto"/>
            <w:bottom w:val="none" w:sz="0" w:space="0" w:color="auto"/>
            <w:right w:val="none" w:sz="0" w:space="0" w:color="auto"/>
          </w:divBdr>
          <w:divsChild>
            <w:div w:id="429858839">
              <w:marLeft w:val="0"/>
              <w:marRight w:val="0"/>
              <w:marTop w:val="0"/>
              <w:marBottom w:val="0"/>
              <w:divBdr>
                <w:top w:val="none" w:sz="0" w:space="0" w:color="auto"/>
                <w:left w:val="none" w:sz="0" w:space="0" w:color="auto"/>
                <w:bottom w:val="none" w:sz="0" w:space="0" w:color="auto"/>
                <w:right w:val="none" w:sz="0" w:space="0" w:color="auto"/>
              </w:divBdr>
              <w:divsChild>
                <w:div w:id="1328433908">
                  <w:marLeft w:val="0"/>
                  <w:marRight w:val="0"/>
                  <w:marTop w:val="0"/>
                  <w:marBottom w:val="0"/>
                  <w:divBdr>
                    <w:top w:val="none" w:sz="0" w:space="0" w:color="auto"/>
                    <w:left w:val="none" w:sz="0" w:space="0" w:color="auto"/>
                    <w:bottom w:val="none" w:sz="0" w:space="0" w:color="auto"/>
                    <w:right w:val="none" w:sz="0" w:space="0" w:color="auto"/>
                  </w:divBdr>
                  <w:divsChild>
                    <w:div w:id="1528249894">
                      <w:marLeft w:val="300"/>
                      <w:marRight w:val="300"/>
                      <w:marTop w:val="0"/>
                      <w:marBottom w:val="0"/>
                      <w:divBdr>
                        <w:top w:val="none" w:sz="0" w:space="0" w:color="auto"/>
                        <w:left w:val="none" w:sz="0" w:space="0" w:color="auto"/>
                        <w:bottom w:val="none" w:sz="0" w:space="0" w:color="auto"/>
                        <w:right w:val="none" w:sz="0" w:space="0" w:color="auto"/>
                      </w:divBdr>
                      <w:divsChild>
                        <w:div w:id="1146094971">
                          <w:marLeft w:val="0"/>
                          <w:marRight w:val="0"/>
                          <w:marTop w:val="0"/>
                          <w:marBottom w:val="0"/>
                          <w:divBdr>
                            <w:top w:val="none" w:sz="0" w:space="0" w:color="auto"/>
                            <w:left w:val="none" w:sz="0" w:space="0" w:color="auto"/>
                            <w:bottom w:val="none" w:sz="0" w:space="0" w:color="auto"/>
                            <w:right w:val="none" w:sz="0" w:space="0" w:color="auto"/>
                          </w:divBdr>
                          <w:divsChild>
                            <w:div w:id="1009600018">
                              <w:marLeft w:val="0"/>
                              <w:marRight w:val="0"/>
                              <w:marTop w:val="0"/>
                              <w:marBottom w:val="0"/>
                              <w:divBdr>
                                <w:top w:val="none" w:sz="0" w:space="0" w:color="auto"/>
                                <w:left w:val="none" w:sz="0" w:space="0" w:color="auto"/>
                                <w:bottom w:val="none" w:sz="0" w:space="0" w:color="auto"/>
                                <w:right w:val="none" w:sz="0" w:space="0" w:color="auto"/>
                              </w:divBdr>
                              <w:divsChild>
                                <w:div w:id="404039160">
                                  <w:marLeft w:val="0"/>
                                  <w:marRight w:val="0"/>
                                  <w:marTop w:val="0"/>
                                  <w:marBottom w:val="0"/>
                                  <w:divBdr>
                                    <w:top w:val="none" w:sz="0" w:space="0" w:color="auto"/>
                                    <w:left w:val="none" w:sz="0" w:space="0" w:color="auto"/>
                                    <w:bottom w:val="none" w:sz="0" w:space="0" w:color="auto"/>
                                    <w:right w:val="none" w:sz="0" w:space="0" w:color="auto"/>
                                  </w:divBdr>
                                  <w:divsChild>
                                    <w:div w:id="309404545">
                                      <w:marLeft w:val="0"/>
                                      <w:marRight w:val="0"/>
                                      <w:marTop w:val="0"/>
                                      <w:marBottom w:val="0"/>
                                      <w:divBdr>
                                        <w:top w:val="none" w:sz="0" w:space="0" w:color="auto"/>
                                        <w:left w:val="none" w:sz="0" w:space="0" w:color="auto"/>
                                        <w:bottom w:val="none" w:sz="0" w:space="0" w:color="auto"/>
                                        <w:right w:val="none" w:sz="0" w:space="0" w:color="auto"/>
                                      </w:divBdr>
                                    </w:div>
                                  </w:divsChild>
                                </w:div>
                                <w:div w:id="777485015">
                                  <w:marLeft w:val="0"/>
                                  <w:marRight w:val="0"/>
                                  <w:marTop w:val="0"/>
                                  <w:marBottom w:val="0"/>
                                  <w:divBdr>
                                    <w:top w:val="none" w:sz="0" w:space="0" w:color="auto"/>
                                    <w:left w:val="none" w:sz="0" w:space="0" w:color="auto"/>
                                    <w:bottom w:val="none" w:sz="0" w:space="0" w:color="auto"/>
                                    <w:right w:val="none" w:sz="0" w:space="0" w:color="auto"/>
                                  </w:divBdr>
                                  <w:divsChild>
                                    <w:div w:id="4608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938240">
          <w:marLeft w:val="0"/>
          <w:marRight w:val="0"/>
          <w:marTop w:val="0"/>
          <w:marBottom w:val="0"/>
          <w:divBdr>
            <w:top w:val="none" w:sz="0" w:space="0" w:color="auto"/>
            <w:left w:val="none" w:sz="0" w:space="0" w:color="auto"/>
            <w:bottom w:val="none" w:sz="0" w:space="0" w:color="auto"/>
            <w:right w:val="none" w:sz="0" w:space="0" w:color="auto"/>
          </w:divBdr>
          <w:divsChild>
            <w:div w:id="1065839424">
              <w:marLeft w:val="0"/>
              <w:marRight w:val="0"/>
              <w:marTop w:val="0"/>
              <w:marBottom w:val="0"/>
              <w:divBdr>
                <w:top w:val="none" w:sz="0" w:space="0" w:color="auto"/>
                <w:left w:val="none" w:sz="0" w:space="0" w:color="auto"/>
                <w:bottom w:val="none" w:sz="0" w:space="0" w:color="auto"/>
                <w:right w:val="none" w:sz="0" w:space="0" w:color="auto"/>
              </w:divBdr>
              <w:divsChild>
                <w:div w:id="911358254">
                  <w:marLeft w:val="0"/>
                  <w:marRight w:val="0"/>
                  <w:marTop w:val="0"/>
                  <w:marBottom w:val="0"/>
                  <w:divBdr>
                    <w:top w:val="none" w:sz="0" w:space="0" w:color="auto"/>
                    <w:left w:val="none" w:sz="0" w:space="0" w:color="auto"/>
                    <w:bottom w:val="none" w:sz="0" w:space="0" w:color="auto"/>
                    <w:right w:val="none" w:sz="0" w:space="0" w:color="auto"/>
                  </w:divBdr>
                  <w:divsChild>
                    <w:div w:id="1971352595">
                      <w:marLeft w:val="300"/>
                      <w:marRight w:val="300"/>
                      <w:marTop w:val="0"/>
                      <w:marBottom w:val="0"/>
                      <w:divBdr>
                        <w:top w:val="none" w:sz="0" w:space="0" w:color="auto"/>
                        <w:left w:val="none" w:sz="0" w:space="0" w:color="auto"/>
                        <w:bottom w:val="none" w:sz="0" w:space="0" w:color="auto"/>
                        <w:right w:val="none" w:sz="0" w:space="0" w:color="auto"/>
                      </w:divBdr>
                      <w:divsChild>
                        <w:div w:id="13040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90345">
          <w:marLeft w:val="0"/>
          <w:marRight w:val="0"/>
          <w:marTop w:val="0"/>
          <w:marBottom w:val="0"/>
          <w:divBdr>
            <w:top w:val="none" w:sz="0" w:space="0" w:color="auto"/>
            <w:left w:val="none" w:sz="0" w:space="0" w:color="auto"/>
            <w:bottom w:val="none" w:sz="0" w:space="0" w:color="auto"/>
            <w:right w:val="none" w:sz="0" w:space="0" w:color="auto"/>
          </w:divBdr>
          <w:divsChild>
            <w:div w:id="1142386901">
              <w:marLeft w:val="0"/>
              <w:marRight w:val="0"/>
              <w:marTop w:val="0"/>
              <w:marBottom w:val="0"/>
              <w:divBdr>
                <w:top w:val="none" w:sz="0" w:space="0" w:color="auto"/>
                <w:left w:val="none" w:sz="0" w:space="0" w:color="auto"/>
                <w:bottom w:val="none" w:sz="0" w:space="0" w:color="auto"/>
                <w:right w:val="none" w:sz="0" w:space="0" w:color="auto"/>
              </w:divBdr>
              <w:divsChild>
                <w:div w:id="2010328362">
                  <w:marLeft w:val="0"/>
                  <w:marRight w:val="0"/>
                  <w:marTop w:val="0"/>
                  <w:marBottom w:val="0"/>
                  <w:divBdr>
                    <w:top w:val="none" w:sz="0" w:space="0" w:color="auto"/>
                    <w:left w:val="none" w:sz="0" w:space="0" w:color="auto"/>
                    <w:bottom w:val="none" w:sz="0" w:space="0" w:color="auto"/>
                    <w:right w:val="none" w:sz="0" w:space="0" w:color="auto"/>
                  </w:divBdr>
                  <w:divsChild>
                    <w:div w:id="1111900394">
                      <w:marLeft w:val="0"/>
                      <w:marRight w:val="0"/>
                      <w:marTop w:val="0"/>
                      <w:marBottom w:val="0"/>
                      <w:divBdr>
                        <w:top w:val="none" w:sz="0" w:space="0" w:color="auto"/>
                        <w:left w:val="none" w:sz="0" w:space="0" w:color="auto"/>
                        <w:bottom w:val="none" w:sz="0" w:space="0" w:color="auto"/>
                        <w:right w:val="none" w:sz="0" w:space="0" w:color="auto"/>
                      </w:divBdr>
                      <w:divsChild>
                        <w:div w:id="131144122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4868">
          <w:marLeft w:val="0"/>
          <w:marRight w:val="0"/>
          <w:marTop w:val="0"/>
          <w:marBottom w:val="0"/>
          <w:divBdr>
            <w:top w:val="none" w:sz="0" w:space="0" w:color="auto"/>
            <w:left w:val="none" w:sz="0" w:space="0" w:color="auto"/>
            <w:bottom w:val="none" w:sz="0" w:space="0" w:color="auto"/>
            <w:right w:val="none" w:sz="0" w:space="0" w:color="auto"/>
          </w:divBdr>
          <w:divsChild>
            <w:div w:id="130365921">
              <w:marLeft w:val="0"/>
              <w:marRight w:val="0"/>
              <w:marTop w:val="0"/>
              <w:marBottom w:val="0"/>
              <w:divBdr>
                <w:top w:val="none" w:sz="0" w:space="0" w:color="auto"/>
                <w:left w:val="none" w:sz="0" w:space="0" w:color="auto"/>
                <w:bottom w:val="none" w:sz="0" w:space="0" w:color="auto"/>
                <w:right w:val="none" w:sz="0" w:space="0" w:color="auto"/>
              </w:divBdr>
              <w:divsChild>
                <w:div w:id="232737033">
                  <w:marLeft w:val="0"/>
                  <w:marRight w:val="0"/>
                  <w:marTop w:val="0"/>
                  <w:marBottom w:val="0"/>
                  <w:divBdr>
                    <w:top w:val="none" w:sz="0" w:space="0" w:color="auto"/>
                    <w:left w:val="none" w:sz="0" w:space="0" w:color="auto"/>
                    <w:bottom w:val="none" w:sz="0" w:space="0" w:color="auto"/>
                    <w:right w:val="none" w:sz="0" w:space="0" w:color="auto"/>
                  </w:divBdr>
                  <w:divsChild>
                    <w:div w:id="19356745">
                      <w:marLeft w:val="300"/>
                      <w:marRight w:val="300"/>
                      <w:marTop w:val="0"/>
                      <w:marBottom w:val="0"/>
                      <w:divBdr>
                        <w:top w:val="none" w:sz="0" w:space="0" w:color="auto"/>
                        <w:left w:val="none" w:sz="0" w:space="0" w:color="auto"/>
                        <w:bottom w:val="none" w:sz="0" w:space="0" w:color="auto"/>
                        <w:right w:val="none" w:sz="0" w:space="0" w:color="auto"/>
                      </w:divBdr>
                      <w:divsChild>
                        <w:div w:id="2634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502561">
          <w:marLeft w:val="0"/>
          <w:marRight w:val="0"/>
          <w:marTop w:val="0"/>
          <w:marBottom w:val="0"/>
          <w:divBdr>
            <w:top w:val="none" w:sz="0" w:space="0" w:color="auto"/>
            <w:left w:val="none" w:sz="0" w:space="0" w:color="auto"/>
            <w:bottom w:val="none" w:sz="0" w:space="0" w:color="auto"/>
            <w:right w:val="none" w:sz="0" w:space="0" w:color="auto"/>
          </w:divBdr>
          <w:divsChild>
            <w:div w:id="1330332155">
              <w:marLeft w:val="0"/>
              <w:marRight w:val="0"/>
              <w:marTop w:val="0"/>
              <w:marBottom w:val="0"/>
              <w:divBdr>
                <w:top w:val="none" w:sz="0" w:space="0" w:color="auto"/>
                <w:left w:val="none" w:sz="0" w:space="0" w:color="auto"/>
                <w:bottom w:val="none" w:sz="0" w:space="0" w:color="auto"/>
                <w:right w:val="none" w:sz="0" w:space="0" w:color="auto"/>
              </w:divBdr>
              <w:divsChild>
                <w:div w:id="580335732">
                  <w:marLeft w:val="0"/>
                  <w:marRight w:val="0"/>
                  <w:marTop w:val="0"/>
                  <w:marBottom w:val="0"/>
                  <w:divBdr>
                    <w:top w:val="none" w:sz="0" w:space="0" w:color="auto"/>
                    <w:left w:val="none" w:sz="0" w:space="0" w:color="auto"/>
                    <w:bottom w:val="none" w:sz="0" w:space="0" w:color="auto"/>
                    <w:right w:val="none" w:sz="0" w:space="0" w:color="auto"/>
                  </w:divBdr>
                  <w:divsChild>
                    <w:div w:id="1577741834">
                      <w:marLeft w:val="0"/>
                      <w:marRight w:val="0"/>
                      <w:marTop w:val="0"/>
                      <w:marBottom w:val="0"/>
                      <w:divBdr>
                        <w:top w:val="none" w:sz="0" w:space="0" w:color="auto"/>
                        <w:left w:val="none" w:sz="0" w:space="0" w:color="auto"/>
                        <w:bottom w:val="none" w:sz="0" w:space="0" w:color="auto"/>
                        <w:right w:val="none" w:sz="0" w:space="0" w:color="auto"/>
                      </w:divBdr>
                      <w:divsChild>
                        <w:div w:id="19447227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27166">
          <w:marLeft w:val="0"/>
          <w:marRight w:val="0"/>
          <w:marTop w:val="0"/>
          <w:marBottom w:val="0"/>
          <w:divBdr>
            <w:top w:val="none" w:sz="0" w:space="0" w:color="auto"/>
            <w:left w:val="none" w:sz="0" w:space="0" w:color="auto"/>
            <w:bottom w:val="none" w:sz="0" w:space="0" w:color="auto"/>
            <w:right w:val="none" w:sz="0" w:space="0" w:color="auto"/>
          </w:divBdr>
          <w:divsChild>
            <w:div w:id="1168859810">
              <w:marLeft w:val="0"/>
              <w:marRight w:val="0"/>
              <w:marTop w:val="0"/>
              <w:marBottom w:val="0"/>
              <w:divBdr>
                <w:top w:val="none" w:sz="0" w:space="0" w:color="auto"/>
                <w:left w:val="none" w:sz="0" w:space="0" w:color="auto"/>
                <w:bottom w:val="none" w:sz="0" w:space="0" w:color="auto"/>
                <w:right w:val="none" w:sz="0" w:space="0" w:color="auto"/>
              </w:divBdr>
              <w:divsChild>
                <w:div w:id="1962376673">
                  <w:marLeft w:val="0"/>
                  <w:marRight w:val="0"/>
                  <w:marTop w:val="0"/>
                  <w:marBottom w:val="0"/>
                  <w:divBdr>
                    <w:top w:val="none" w:sz="0" w:space="0" w:color="auto"/>
                    <w:left w:val="none" w:sz="0" w:space="0" w:color="auto"/>
                    <w:bottom w:val="none" w:sz="0" w:space="0" w:color="auto"/>
                    <w:right w:val="none" w:sz="0" w:space="0" w:color="auto"/>
                  </w:divBdr>
                  <w:divsChild>
                    <w:div w:id="1403409233">
                      <w:marLeft w:val="300"/>
                      <w:marRight w:val="300"/>
                      <w:marTop w:val="0"/>
                      <w:marBottom w:val="0"/>
                      <w:divBdr>
                        <w:top w:val="none" w:sz="0" w:space="0" w:color="auto"/>
                        <w:left w:val="none" w:sz="0" w:space="0" w:color="auto"/>
                        <w:bottom w:val="none" w:sz="0" w:space="0" w:color="auto"/>
                        <w:right w:val="none" w:sz="0" w:space="0" w:color="auto"/>
                      </w:divBdr>
                      <w:divsChild>
                        <w:div w:id="8463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765647">
          <w:marLeft w:val="0"/>
          <w:marRight w:val="0"/>
          <w:marTop w:val="0"/>
          <w:marBottom w:val="0"/>
          <w:divBdr>
            <w:top w:val="none" w:sz="0" w:space="0" w:color="auto"/>
            <w:left w:val="none" w:sz="0" w:space="0" w:color="auto"/>
            <w:bottom w:val="none" w:sz="0" w:space="0" w:color="auto"/>
            <w:right w:val="none" w:sz="0" w:space="0" w:color="auto"/>
          </w:divBdr>
          <w:divsChild>
            <w:div w:id="1256016774">
              <w:marLeft w:val="0"/>
              <w:marRight w:val="0"/>
              <w:marTop w:val="0"/>
              <w:marBottom w:val="0"/>
              <w:divBdr>
                <w:top w:val="none" w:sz="0" w:space="0" w:color="auto"/>
                <w:left w:val="none" w:sz="0" w:space="0" w:color="auto"/>
                <w:bottom w:val="none" w:sz="0" w:space="0" w:color="auto"/>
                <w:right w:val="none" w:sz="0" w:space="0" w:color="auto"/>
              </w:divBdr>
              <w:divsChild>
                <w:div w:id="1932080864">
                  <w:marLeft w:val="0"/>
                  <w:marRight w:val="0"/>
                  <w:marTop w:val="0"/>
                  <w:marBottom w:val="0"/>
                  <w:divBdr>
                    <w:top w:val="none" w:sz="0" w:space="0" w:color="auto"/>
                    <w:left w:val="none" w:sz="0" w:space="0" w:color="auto"/>
                    <w:bottom w:val="none" w:sz="0" w:space="0" w:color="auto"/>
                    <w:right w:val="none" w:sz="0" w:space="0" w:color="auto"/>
                  </w:divBdr>
                  <w:divsChild>
                    <w:div w:id="2120680368">
                      <w:marLeft w:val="0"/>
                      <w:marRight w:val="0"/>
                      <w:marTop w:val="0"/>
                      <w:marBottom w:val="0"/>
                      <w:divBdr>
                        <w:top w:val="none" w:sz="0" w:space="0" w:color="auto"/>
                        <w:left w:val="none" w:sz="0" w:space="0" w:color="auto"/>
                        <w:bottom w:val="none" w:sz="0" w:space="0" w:color="auto"/>
                        <w:right w:val="none" w:sz="0" w:space="0" w:color="auto"/>
                      </w:divBdr>
                      <w:divsChild>
                        <w:div w:id="81325587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821500">
          <w:marLeft w:val="0"/>
          <w:marRight w:val="0"/>
          <w:marTop w:val="0"/>
          <w:marBottom w:val="0"/>
          <w:divBdr>
            <w:top w:val="none" w:sz="0" w:space="0" w:color="auto"/>
            <w:left w:val="none" w:sz="0" w:space="0" w:color="auto"/>
            <w:bottom w:val="none" w:sz="0" w:space="0" w:color="auto"/>
            <w:right w:val="none" w:sz="0" w:space="0" w:color="auto"/>
          </w:divBdr>
          <w:divsChild>
            <w:div w:id="1604339319">
              <w:marLeft w:val="0"/>
              <w:marRight w:val="0"/>
              <w:marTop w:val="0"/>
              <w:marBottom w:val="0"/>
              <w:divBdr>
                <w:top w:val="none" w:sz="0" w:space="0" w:color="auto"/>
                <w:left w:val="none" w:sz="0" w:space="0" w:color="auto"/>
                <w:bottom w:val="none" w:sz="0" w:space="0" w:color="auto"/>
                <w:right w:val="none" w:sz="0" w:space="0" w:color="auto"/>
              </w:divBdr>
              <w:divsChild>
                <w:div w:id="1959750436">
                  <w:marLeft w:val="0"/>
                  <w:marRight w:val="0"/>
                  <w:marTop w:val="0"/>
                  <w:marBottom w:val="0"/>
                  <w:divBdr>
                    <w:top w:val="none" w:sz="0" w:space="0" w:color="auto"/>
                    <w:left w:val="none" w:sz="0" w:space="0" w:color="auto"/>
                    <w:bottom w:val="none" w:sz="0" w:space="0" w:color="auto"/>
                    <w:right w:val="none" w:sz="0" w:space="0" w:color="auto"/>
                  </w:divBdr>
                  <w:divsChild>
                    <w:div w:id="2088845229">
                      <w:marLeft w:val="300"/>
                      <w:marRight w:val="300"/>
                      <w:marTop w:val="0"/>
                      <w:marBottom w:val="0"/>
                      <w:divBdr>
                        <w:top w:val="none" w:sz="0" w:space="0" w:color="auto"/>
                        <w:left w:val="none" w:sz="0" w:space="0" w:color="auto"/>
                        <w:bottom w:val="none" w:sz="0" w:space="0" w:color="auto"/>
                        <w:right w:val="none" w:sz="0" w:space="0" w:color="auto"/>
                      </w:divBdr>
                      <w:divsChild>
                        <w:div w:id="169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07843">
          <w:marLeft w:val="0"/>
          <w:marRight w:val="0"/>
          <w:marTop w:val="0"/>
          <w:marBottom w:val="0"/>
          <w:divBdr>
            <w:top w:val="none" w:sz="0" w:space="0" w:color="auto"/>
            <w:left w:val="none" w:sz="0" w:space="0" w:color="auto"/>
            <w:bottom w:val="none" w:sz="0" w:space="0" w:color="auto"/>
            <w:right w:val="none" w:sz="0" w:space="0" w:color="auto"/>
          </w:divBdr>
          <w:divsChild>
            <w:div w:id="694312508">
              <w:marLeft w:val="0"/>
              <w:marRight w:val="0"/>
              <w:marTop w:val="0"/>
              <w:marBottom w:val="0"/>
              <w:divBdr>
                <w:top w:val="none" w:sz="0" w:space="0" w:color="auto"/>
                <w:left w:val="none" w:sz="0" w:space="0" w:color="auto"/>
                <w:bottom w:val="none" w:sz="0" w:space="0" w:color="auto"/>
                <w:right w:val="none" w:sz="0" w:space="0" w:color="auto"/>
              </w:divBdr>
              <w:divsChild>
                <w:div w:id="1263880418">
                  <w:marLeft w:val="0"/>
                  <w:marRight w:val="0"/>
                  <w:marTop w:val="0"/>
                  <w:marBottom w:val="0"/>
                  <w:divBdr>
                    <w:top w:val="none" w:sz="0" w:space="0" w:color="auto"/>
                    <w:left w:val="none" w:sz="0" w:space="0" w:color="auto"/>
                    <w:bottom w:val="none" w:sz="0" w:space="0" w:color="auto"/>
                    <w:right w:val="none" w:sz="0" w:space="0" w:color="auto"/>
                  </w:divBdr>
                  <w:divsChild>
                    <w:div w:id="249628998">
                      <w:marLeft w:val="0"/>
                      <w:marRight w:val="0"/>
                      <w:marTop w:val="0"/>
                      <w:marBottom w:val="0"/>
                      <w:divBdr>
                        <w:top w:val="none" w:sz="0" w:space="0" w:color="auto"/>
                        <w:left w:val="none" w:sz="0" w:space="0" w:color="auto"/>
                        <w:bottom w:val="none" w:sz="0" w:space="0" w:color="auto"/>
                        <w:right w:val="none" w:sz="0" w:space="0" w:color="auto"/>
                      </w:divBdr>
                      <w:divsChild>
                        <w:div w:id="16798451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01536">
          <w:marLeft w:val="0"/>
          <w:marRight w:val="0"/>
          <w:marTop w:val="0"/>
          <w:marBottom w:val="0"/>
          <w:divBdr>
            <w:top w:val="none" w:sz="0" w:space="0" w:color="auto"/>
            <w:left w:val="none" w:sz="0" w:space="0" w:color="auto"/>
            <w:bottom w:val="none" w:sz="0" w:space="0" w:color="auto"/>
            <w:right w:val="none" w:sz="0" w:space="0" w:color="auto"/>
          </w:divBdr>
          <w:divsChild>
            <w:div w:id="377362217">
              <w:marLeft w:val="0"/>
              <w:marRight w:val="0"/>
              <w:marTop w:val="0"/>
              <w:marBottom w:val="0"/>
              <w:divBdr>
                <w:top w:val="none" w:sz="0" w:space="0" w:color="auto"/>
                <w:left w:val="none" w:sz="0" w:space="0" w:color="auto"/>
                <w:bottom w:val="none" w:sz="0" w:space="0" w:color="auto"/>
                <w:right w:val="none" w:sz="0" w:space="0" w:color="auto"/>
              </w:divBdr>
              <w:divsChild>
                <w:div w:id="1155268995">
                  <w:marLeft w:val="0"/>
                  <w:marRight w:val="0"/>
                  <w:marTop w:val="0"/>
                  <w:marBottom w:val="0"/>
                  <w:divBdr>
                    <w:top w:val="none" w:sz="0" w:space="0" w:color="auto"/>
                    <w:left w:val="none" w:sz="0" w:space="0" w:color="auto"/>
                    <w:bottom w:val="none" w:sz="0" w:space="0" w:color="auto"/>
                    <w:right w:val="none" w:sz="0" w:space="0" w:color="auto"/>
                  </w:divBdr>
                  <w:divsChild>
                    <w:div w:id="880164373">
                      <w:marLeft w:val="300"/>
                      <w:marRight w:val="300"/>
                      <w:marTop w:val="0"/>
                      <w:marBottom w:val="0"/>
                      <w:divBdr>
                        <w:top w:val="none" w:sz="0" w:space="0" w:color="auto"/>
                        <w:left w:val="none" w:sz="0" w:space="0" w:color="auto"/>
                        <w:bottom w:val="none" w:sz="0" w:space="0" w:color="auto"/>
                        <w:right w:val="none" w:sz="0" w:space="0" w:color="auto"/>
                      </w:divBdr>
                      <w:divsChild>
                        <w:div w:id="5096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69409">
          <w:marLeft w:val="0"/>
          <w:marRight w:val="0"/>
          <w:marTop w:val="0"/>
          <w:marBottom w:val="0"/>
          <w:divBdr>
            <w:top w:val="none" w:sz="0" w:space="0" w:color="auto"/>
            <w:left w:val="none" w:sz="0" w:space="0" w:color="auto"/>
            <w:bottom w:val="none" w:sz="0" w:space="0" w:color="auto"/>
            <w:right w:val="none" w:sz="0" w:space="0" w:color="auto"/>
          </w:divBdr>
          <w:divsChild>
            <w:div w:id="991063687">
              <w:marLeft w:val="0"/>
              <w:marRight w:val="0"/>
              <w:marTop w:val="0"/>
              <w:marBottom w:val="0"/>
              <w:divBdr>
                <w:top w:val="none" w:sz="0" w:space="0" w:color="auto"/>
                <w:left w:val="none" w:sz="0" w:space="0" w:color="auto"/>
                <w:bottom w:val="none" w:sz="0" w:space="0" w:color="auto"/>
                <w:right w:val="none" w:sz="0" w:space="0" w:color="auto"/>
              </w:divBdr>
              <w:divsChild>
                <w:div w:id="1538280178">
                  <w:marLeft w:val="0"/>
                  <w:marRight w:val="0"/>
                  <w:marTop w:val="0"/>
                  <w:marBottom w:val="0"/>
                  <w:divBdr>
                    <w:top w:val="none" w:sz="0" w:space="0" w:color="auto"/>
                    <w:left w:val="none" w:sz="0" w:space="0" w:color="auto"/>
                    <w:bottom w:val="none" w:sz="0" w:space="0" w:color="auto"/>
                    <w:right w:val="none" w:sz="0" w:space="0" w:color="auto"/>
                  </w:divBdr>
                  <w:divsChild>
                    <w:div w:id="1468624059">
                      <w:marLeft w:val="0"/>
                      <w:marRight w:val="0"/>
                      <w:marTop w:val="0"/>
                      <w:marBottom w:val="0"/>
                      <w:divBdr>
                        <w:top w:val="none" w:sz="0" w:space="0" w:color="auto"/>
                        <w:left w:val="none" w:sz="0" w:space="0" w:color="auto"/>
                        <w:bottom w:val="none" w:sz="0" w:space="0" w:color="auto"/>
                        <w:right w:val="none" w:sz="0" w:space="0" w:color="auto"/>
                      </w:divBdr>
                      <w:divsChild>
                        <w:div w:id="118728253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3179">
          <w:marLeft w:val="0"/>
          <w:marRight w:val="0"/>
          <w:marTop w:val="0"/>
          <w:marBottom w:val="0"/>
          <w:divBdr>
            <w:top w:val="none" w:sz="0" w:space="0" w:color="auto"/>
            <w:left w:val="none" w:sz="0" w:space="0" w:color="auto"/>
            <w:bottom w:val="none" w:sz="0" w:space="0" w:color="auto"/>
            <w:right w:val="none" w:sz="0" w:space="0" w:color="auto"/>
          </w:divBdr>
          <w:divsChild>
            <w:div w:id="1650941834">
              <w:marLeft w:val="0"/>
              <w:marRight w:val="0"/>
              <w:marTop w:val="0"/>
              <w:marBottom w:val="0"/>
              <w:divBdr>
                <w:top w:val="none" w:sz="0" w:space="0" w:color="auto"/>
                <w:left w:val="none" w:sz="0" w:space="0" w:color="auto"/>
                <w:bottom w:val="none" w:sz="0" w:space="0" w:color="auto"/>
                <w:right w:val="none" w:sz="0" w:space="0" w:color="auto"/>
              </w:divBdr>
              <w:divsChild>
                <w:div w:id="989138477">
                  <w:marLeft w:val="0"/>
                  <w:marRight w:val="0"/>
                  <w:marTop w:val="0"/>
                  <w:marBottom w:val="0"/>
                  <w:divBdr>
                    <w:top w:val="none" w:sz="0" w:space="0" w:color="auto"/>
                    <w:left w:val="none" w:sz="0" w:space="0" w:color="auto"/>
                    <w:bottom w:val="none" w:sz="0" w:space="0" w:color="auto"/>
                    <w:right w:val="none" w:sz="0" w:space="0" w:color="auto"/>
                  </w:divBdr>
                  <w:divsChild>
                    <w:div w:id="850141668">
                      <w:marLeft w:val="300"/>
                      <w:marRight w:val="300"/>
                      <w:marTop w:val="0"/>
                      <w:marBottom w:val="0"/>
                      <w:divBdr>
                        <w:top w:val="none" w:sz="0" w:space="0" w:color="auto"/>
                        <w:left w:val="none" w:sz="0" w:space="0" w:color="auto"/>
                        <w:bottom w:val="none" w:sz="0" w:space="0" w:color="auto"/>
                        <w:right w:val="none" w:sz="0" w:space="0" w:color="auto"/>
                      </w:divBdr>
                      <w:divsChild>
                        <w:div w:id="15801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57392">
          <w:marLeft w:val="0"/>
          <w:marRight w:val="0"/>
          <w:marTop w:val="0"/>
          <w:marBottom w:val="0"/>
          <w:divBdr>
            <w:top w:val="none" w:sz="0" w:space="0" w:color="auto"/>
            <w:left w:val="none" w:sz="0" w:space="0" w:color="auto"/>
            <w:bottom w:val="none" w:sz="0" w:space="0" w:color="auto"/>
            <w:right w:val="none" w:sz="0" w:space="0" w:color="auto"/>
          </w:divBdr>
          <w:divsChild>
            <w:div w:id="1738547230">
              <w:marLeft w:val="0"/>
              <w:marRight w:val="0"/>
              <w:marTop w:val="0"/>
              <w:marBottom w:val="0"/>
              <w:divBdr>
                <w:top w:val="none" w:sz="0" w:space="0" w:color="auto"/>
                <w:left w:val="none" w:sz="0" w:space="0" w:color="auto"/>
                <w:bottom w:val="none" w:sz="0" w:space="0" w:color="auto"/>
                <w:right w:val="none" w:sz="0" w:space="0" w:color="auto"/>
              </w:divBdr>
              <w:divsChild>
                <w:div w:id="61753992">
                  <w:marLeft w:val="0"/>
                  <w:marRight w:val="0"/>
                  <w:marTop w:val="0"/>
                  <w:marBottom w:val="0"/>
                  <w:divBdr>
                    <w:top w:val="none" w:sz="0" w:space="0" w:color="auto"/>
                    <w:left w:val="none" w:sz="0" w:space="0" w:color="auto"/>
                    <w:bottom w:val="none" w:sz="0" w:space="0" w:color="auto"/>
                    <w:right w:val="none" w:sz="0" w:space="0" w:color="auto"/>
                  </w:divBdr>
                  <w:divsChild>
                    <w:div w:id="392392822">
                      <w:marLeft w:val="0"/>
                      <w:marRight w:val="0"/>
                      <w:marTop w:val="0"/>
                      <w:marBottom w:val="0"/>
                      <w:divBdr>
                        <w:top w:val="none" w:sz="0" w:space="0" w:color="auto"/>
                        <w:left w:val="none" w:sz="0" w:space="0" w:color="auto"/>
                        <w:bottom w:val="none" w:sz="0" w:space="0" w:color="auto"/>
                        <w:right w:val="none" w:sz="0" w:space="0" w:color="auto"/>
                      </w:divBdr>
                      <w:divsChild>
                        <w:div w:id="2426417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13155">
          <w:marLeft w:val="0"/>
          <w:marRight w:val="0"/>
          <w:marTop w:val="0"/>
          <w:marBottom w:val="0"/>
          <w:divBdr>
            <w:top w:val="none" w:sz="0" w:space="0" w:color="auto"/>
            <w:left w:val="none" w:sz="0" w:space="0" w:color="auto"/>
            <w:bottom w:val="none" w:sz="0" w:space="0" w:color="auto"/>
            <w:right w:val="none" w:sz="0" w:space="0" w:color="auto"/>
          </w:divBdr>
          <w:divsChild>
            <w:div w:id="1812551459">
              <w:marLeft w:val="0"/>
              <w:marRight w:val="0"/>
              <w:marTop w:val="0"/>
              <w:marBottom w:val="0"/>
              <w:divBdr>
                <w:top w:val="none" w:sz="0" w:space="0" w:color="auto"/>
                <w:left w:val="none" w:sz="0" w:space="0" w:color="auto"/>
                <w:bottom w:val="none" w:sz="0" w:space="0" w:color="auto"/>
                <w:right w:val="none" w:sz="0" w:space="0" w:color="auto"/>
              </w:divBdr>
              <w:divsChild>
                <w:div w:id="1588684309">
                  <w:marLeft w:val="0"/>
                  <w:marRight w:val="0"/>
                  <w:marTop w:val="0"/>
                  <w:marBottom w:val="0"/>
                  <w:divBdr>
                    <w:top w:val="none" w:sz="0" w:space="0" w:color="auto"/>
                    <w:left w:val="none" w:sz="0" w:space="0" w:color="auto"/>
                    <w:bottom w:val="none" w:sz="0" w:space="0" w:color="auto"/>
                    <w:right w:val="none" w:sz="0" w:space="0" w:color="auto"/>
                  </w:divBdr>
                  <w:divsChild>
                    <w:div w:id="1893421357">
                      <w:marLeft w:val="300"/>
                      <w:marRight w:val="300"/>
                      <w:marTop w:val="0"/>
                      <w:marBottom w:val="0"/>
                      <w:divBdr>
                        <w:top w:val="none" w:sz="0" w:space="0" w:color="auto"/>
                        <w:left w:val="none" w:sz="0" w:space="0" w:color="auto"/>
                        <w:bottom w:val="none" w:sz="0" w:space="0" w:color="auto"/>
                        <w:right w:val="none" w:sz="0" w:space="0" w:color="auto"/>
                      </w:divBdr>
                      <w:divsChild>
                        <w:div w:id="4438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574861">
          <w:marLeft w:val="0"/>
          <w:marRight w:val="0"/>
          <w:marTop w:val="0"/>
          <w:marBottom w:val="0"/>
          <w:divBdr>
            <w:top w:val="none" w:sz="0" w:space="0" w:color="auto"/>
            <w:left w:val="none" w:sz="0" w:space="0" w:color="auto"/>
            <w:bottom w:val="none" w:sz="0" w:space="0" w:color="auto"/>
            <w:right w:val="none" w:sz="0" w:space="0" w:color="auto"/>
          </w:divBdr>
          <w:divsChild>
            <w:div w:id="1203253780">
              <w:marLeft w:val="0"/>
              <w:marRight w:val="0"/>
              <w:marTop w:val="0"/>
              <w:marBottom w:val="0"/>
              <w:divBdr>
                <w:top w:val="none" w:sz="0" w:space="0" w:color="auto"/>
                <w:left w:val="none" w:sz="0" w:space="0" w:color="auto"/>
                <w:bottom w:val="none" w:sz="0" w:space="0" w:color="auto"/>
                <w:right w:val="none" w:sz="0" w:space="0" w:color="auto"/>
              </w:divBdr>
              <w:divsChild>
                <w:div w:id="539434525">
                  <w:marLeft w:val="0"/>
                  <w:marRight w:val="0"/>
                  <w:marTop w:val="0"/>
                  <w:marBottom w:val="0"/>
                  <w:divBdr>
                    <w:top w:val="none" w:sz="0" w:space="0" w:color="auto"/>
                    <w:left w:val="none" w:sz="0" w:space="0" w:color="auto"/>
                    <w:bottom w:val="none" w:sz="0" w:space="0" w:color="auto"/>
                    <w:right w:val="none" w:sz="0" w:space="0" w:color="auto"/>
                  </w:divBdr>
                  <w:divsChild>
                    <w:div w:id="1830094062">
                      <w:marLeft w:val="0"/>
                      <w:marRight w:val="0"/>
                      <w:marTop w:val="0"/>
                      <w:marBottom w:val="0"/>
                      <w:divBdr>
                        <w:top w:val="none" w:sz="0" w:space="0" w:color="auto"/>
                        <w:left w:val="none" w:sz="0" w:space="0" w:color="auto"/>
                        <w:bottom w:val="none" w:sz="0" w:space="0" w:color="auto"/>
                        <w:right w:val="none" w:sz="0" w:space="0" w:color="auto"/>
                      </w:divBdr>
                      <w:divsChild>
                        <w:div w:id="11999280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21485">
          <w:marLeft w:val="0"/>
          <w:marRight w:val="0"/>
          <w:marTop w:val="0"/>
          <w:marBottom w:val="0"/>
          <w:divBdr>
            <w:top w:val="none" w:sz="0" w:space="0" w:color="auto"/>
            <w:left w:val="none" w:sz="0" w:space="0" w:color="auto"/>
            <w:bottom w:val="none" w:sz="0" w:space="0" w:color="auto"/>
            <w:right w:val="none" w:sz="0" w:space="0" w:color="auto"/>
          </w:divBdr>
          <w:divsChild>
            <w:div w:id="1946644071">
              <w:marLeft w:val="0"/>
              <w:marRight w:val="0"/>
              <w:marTop w:val="0"/>
              <w:marBottom w:val="0"/>
              <w:divBdr>
                <w:top w:val="none" w:sz="0" w:space="0" w:color="auto"/>
                <w:left w:val="none" w:sz="0" w:space="0" w:color="auto"/>
                <w:bottom w:val="none" w:sz="0" w:space="0" w:color="auto"/>
                <w:right w:val="none" w:sz="0" w:space="0" w:color="auto"/>
              </w:divBdr>
              <w:divsChild>
                <w:div w:id="237518271">
                  <w:marLeft w:val="0"/>
                  <w:marRight w:val="0"/>
                  <w:marTop w:val="0"/>
                  <w:marBottom w:val="0"/>
                  <w:divBdr>
                    <w:top w:val="none" w:sz="0" w:space="0" w:color="auto"/>
                    <w:left w:val="none" w:sz="0" w:space="0" w:color="auto"/>
                    <w:bottom w:val="none" w:sz="0" w:space="0" w:color="auto"/>
                    <w:right w:val="none" w:sz="0" w:space="0" w:color="auto"/>
                  </w:divBdr>
                  <w:divsChild>
                    <w:div w:id="433552546">
                      <w:marLeft w:val="300"/>
                      <w:marRight w:val="300"/>
                      <w:marTop w:val="0"/>
                      <w:marBottom w:val="0"/>
                      <w:divBdr>
                        <w:top w:val="none" w:sz="0" w:space="0" w:color="auto"/>
                        <w:left w:val="none" w:sz="0" w:space="0" w:color="auto"/>
                        <w:bottom w:val="none" w:sz="0" w:space="0" w:color="auto"/>
                        <w:right w:val="none" w:sz="0" w:space="0" w:color="auto"/>
                      </w:divBdr>
                      <w:divsChild>
                        <w:div w:id="17751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614">
      <w:bodyDiv w:val="1"/>
      <w:marLeft w:val="0"/>
      <w:marRight w:val="0"/>
      <w:marTop w:val="0"/>
      <w:marBottom w:val="0"/>
      <w:divBdr>
        <w:top w:val="none" w:sz="0" w:space="0" w:color="auto"/>
        <w:left w:val="none" w:sz="0" w:space="0" w:color="auto"/>
        <w:bottom w:val="none" w:sz="0" w:space="0" w:color="auto"/>
        <w:right w:val="none" w:sz="0" w:space="0" w:color="auto"/>
      </w:divBdr>
      <w:divsChild>
        <w:div w:id="290598144">
          <w:marLeft w:val="0"/>
          <w:marRight w:val="0"/>
          <w:marTop w:val="0"/>
          <w:marBottom w:val="0"/>
          <w:divBdr>
            <w:top w:val="none" w:sz="0" w:space="0" w:color="auto"/>
            <w:left w:val="none" w:sz="0" w:space="0" w:color="auto"/>
            <w:bottom w:val="none" w:sz="0" w:space="0" w:color="auto"/>
            <w:right w:val="none" w:sz="0" w:space="0" w:color="auto"/>
          </w:divBdr>
          <w:divsChild>
            <w:div w:id="123893615">
              <w:marLeft w:val="0"/>
              <w:marRight w:val="0"/>
              <w:marTop w:val="0"/>
              <w:marBottom w:val="0"/>
              <w:divBdr>
                <w:top w:val="none" w:sz="0" w:space="0" w:color="auto"/>
                <w:left w:val="none" w:sz="0" w:space="0" w:color="auto"/>
                <w:bottom w:val="none" w:sz="0" w:space="0" w:color="auto"/>
                <w:right w:val="none" w:sz="0" w:space="0" w:color="auto"/>
              </w:divBdr>
            </w:div>
            <w:div w:id="627394655">
              <w:marLeft w:val="0"/>
              <w:marRight w:val="0"/>
              <w:marTop w:val="0"/>
              <w:marBottom w:val="0"/>
              <w:divBdr>
                <w:top w:val="none" w:sz="0" w:space="0" w:color="auto"/>
                <w:left w:val="none" w:sz="0" w:space="0" w:color="auto"/>
                <w:bottom w:val="none" w:sz="0" w:space="0" w:color="auto"/>
                <w:right w:val="none" w:sz="0" w:space="0" w:color="auto"/>
              </w:divBdr>
              <w:divsChild>
                <w:div w:id="330060039">
                  <w:marLeft w:val="0"/>
                  <w:marRight w:val="0"/>
                  <w:marTop w:val="0"/>
                  <w:marBottom w:val="0"/>
                  <w:divBdr>
                    <w:top w:val="none" w:sz="0" w:space="0" w:color="auto"/>
                    <w:left w:val="none" w:sz="0" w:space="0" w:color="auto"/>
                    <w:bottom w:val="none" w:sz="0" w:space="0" w:color="auto"/>
                    <w:right w:val="none" w:sz="0" w:space="0" w:color="auto"/>
                  </w:divBdr>
                  <w:divsChild>
                    <w:div w:id="773785965">
                      <w:marLeft w:val="495"/>
                      <w:marRight w:val="495"/>
                      <w:marTop w:val="0"/>
                      <w:marBottom w:val="0"/>
                      <w:divBdr>
                        <w:top w:val="none" w:sz="0" w:space="0" w:color="auto"/>
                        <w:left w:val="none" w:sz="0" w:space="0" w:color="auto"/>
                        <w:bottom w:val="none" w:sz="0" w:space="0" w:color="auto"/>
                        <w:right w:val="none" w:sz="0" w:space="0" w:color="auto"/>
                      </w:divBdr>
                      <w:divsChild>
                        <w:div w:id="994918212">
                          <w:marLeft w:val="0"/>
                          <w:marRight w:val="0"/>
                          <w:marTop w:val="0"/>
                          <w:marBottom w:val="0"/>
                          <w:divBdr>
                            <w:top w:val="none" w:sz="0" w:space="0" w:color="auto"/>
                            <w:left w:val="none" w:sz="0" w:space="0" w:color="auto"/>
                            <w:bottom w:val="none" w:sz="0" w:space="0" w:color="auto"/>
                            <w:right w:val="none" w:sz="0" w:space="0" w:color="auto"/>
                          </w:divBdr>
                          <w:divsChild>
                            <w:div w:id="36661545">
                              <w:marLeft w:val="0"/>
                              <w:marRight w:val="0"/>
                              <w:marTop w:val="600"/>
                              <w:marBottom w:val="0"/>
                              <w:divBdr>
                                <w:top w:val="none" w:sz="0" w:space="0" w:color="auto"/>
                                <w:left w:val="none" w:sz="0" w:space="0" w:color="auto"/>
                                <w:bottom w:val="none" w:sz="0" w:space="0" w:color="auto"/>
                                <w:right w:val="none" w:sz="0" w:space="0" w:color="auto"/>
                              </w:divBdr>
                              <w:divsChild>
                                <w:div w:id="1339194854">
                                  <w:marLeft w:val="0"/>
                                  <w:marRight w:val="0"/>
                                  <w:marTop w:val="0"/>
                                  <w:marBottom w:val="0"/>
                                  <w:divBdr>
                                    <w:top w:val="none" w:sz="0" w:space="0" w:color="auto"/>
                                    <w:left w:val="none" w:sz="0" w:space="0" w:color="auto"/>
                                    <w:bottom w:val="none" w:sz="0" w:space="0" w:color="auto"/>
                                    <w:right w:val="none" w:sz="0" w:space="0" w:color="auto"/>
                                  </w:divBdr>
                                  <w:divsChild>
                                    <w:div w:id="759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5935">
      <w:bodyDiv w:val="1"/>
      <w:marLeft w:val="0"/>
      <w:marRight w:val="0"/>
      <w:marTop w:val="0"/>
      <w:marBottom w:val="0"/>
      <w:divBdr>
        <w:top w:val="none" w:sz="0" w:space="0" w:color="auto"/>
        <w:left w:val="none" w:sz="0" w:space="0" w:color="auto"/>
        <w:bottom w:val="none" w:sz="0" w:space="0" w:color="auto"/>
        <w:right w:val="none" w:sz="0" w:space="0" w:color="auto"/>
      </w:divBdr>
      <w:divsChild>
        <w:div w:id="730419581">
          <w:marLeft w:val="0"/>
          <w:marRight w:val="0"/>
          <w:marTop w:val="0"/>
          <w:marBottom w:val="150"/>
          <w:divBdr>
            <w:top w:val="none" w:sz="0" w:space="0" w:color="auto"/>
            <w:left w:val="none" w:sz="0" w:space="0" w:color="auto"/>
            <w:bottom w:val="none" w:sz="0" w:space="0" w:color="auto"/>
            <w:right w:val="none" w:sz="0" w:space="0" w:color="auto"/>
          </w:divBdr>
          <w:divsChild>
            <w:div w:id="555170444">
              <w:marLeft w:val="0"/>
              <w:marRight w:val="0"/>
              <w:marTop w:val="300"/>
              <w:marBottom w:val="0"/>
              <w:divBdr>
                <w:top w:val="none" w:sz="0" w:space="0" w:color="auto"/>
                <w:left w:val="none" w:sz="0" w:space="0" w:color="auto"/>
                <w:bottom w:val="none" w:sz="0" w:space="0" w:color="auto"/>
                <w:right w:val="none" w:sz="0" w:space="0" w:color="auto"/>
              </w:divBdr>
            </w:div>
          </w:divsChild>
        </w:div>
        <w:div w:id="783773654">
          <w:marLeft w:val="0"/>
          <w:marRight w:val="0"/>
          <w:marTop w:val="0"/>
          <w:marBottom w:val="0"/>
          <w:divBdr>
            <w:top w:val="none" w:sz="0" w:space="0" w:color="auto"/>
            <w:left w:val="none" w:sz="0" w:space="0" w:color="auto"/>
            <w:bottom w:val="none" w:sz="0" w:space="0" w:color="auto"/>
            <w:right w:val="none" w:sz="0" w:space="0" w:color="auto"/>
          </w:divBdr>
          <w:divsChild>
            <w:div w:id="21323391">
              <w:marLeft w:val="0"/>
              <w:marRight w:val="0"/>
              <w:marTop w:val="225"/>
              <w:marBottom w:val="0"/>
              <w:divBdr>
                <w:top w:val="none" w:sz="0" w:space="0" w:color="auto"/>
                <w:left w:val="none" w:sz="0" w:space="0" w:color="auto"/>
                <w:bottom w:val="none" w:sz="0" w:space="0" w:color="auto"/>
                <w:right w:val="none" w:sz="0" w:space="0" w:color="auto"/>
              </w:divBdr>
              <w:divsChild>
                <w:div w:id="146481528">
                  <w:marLeft w:val="0"/>
                  <w:marRight w:val="0"/>
                  <w:marTop w:val="0"/>
                  <w:marBottom w:val="0"/>
                  <w:divBdr>
                    <w:top w:val="none" w:sz="0" w:space="0" w:color="auto"/>
                    <w:left w:val="none" w:sz="0" w:space="0" w:color="auto"/>
                    <w:bottom w:val="none" w:sz="0" w:space="0" w:color="auto"/>
                    <w:right w:val="none" w:sz="0" w:space="0" w:color="auto"/>
                  </w:divBdr>
                </w:div>
              </w:divsChild>
            </w:div>
            <w:div w:id="65879255">
              <w:marLeft w:val="0"/>
              <w:marRight w:val="0"/>
              <w:marTop w:val="0"/>
              <w:marBottom w:val="0"/>
              <w:divBdr>
                <w:top w:val="none" w:sz="0" w:space="0" w:color="auto"/>
                <w:left w:val="none" w:sz="0" w:space="0" w:color="auto"/>
                <w:bottom w:val="none" w:sz="0" w:space="0" w:color="auto"/>
                <w:right w:val="none" w:sz="0" w:space="0" w:color="auto"/>
              </w:divBdr>
            </w:div>
            <w:div w:id="116918763">
              <w:marLeft w:val="0"/>
              <w:marRight w:val="0"/>
              <w:marTop w:val="375"/>
              <w:marBottom w:val="0"/>
              <w:divBdr>
                <w:top w:val="none" w:sz="0" w:space="0" w:color="auto"/>
                <w:left w:val="none" w:sz="0" w:space="0" w:color="auto"/>
                <w:bottom w:val="none" w:sz="0" w:space="0" w:color="auto"/>
                <w:right w:val="none" w:sz="0" w:space="0" w:color="auto"/>
              </w:divBdr>
            </w:div>
            <w:div w:id="197400027">
              <w:marLeft w:val="0"/>
              <w:marRight w:val="0"/>
              <w:marTop w:val="225"/>
              <w:marBottom w:val="0"/>
              <w:divBdr>
                <w:top w:val="none" w:sz="0" w:space="0" w:color="auto"/>
                <w:left w:val="none" w:sz="0" w:space="0" w:color="auto"/>
                <w:bottom w:val="none" w:sz="0" w:space="0" w:color="auto"/>
                <w:right w:val="none" w:sz="0" w:space="0" w:color="auto"/>
              </w:divBdr>
            </w:div>
            <w:div w:id="247472150">
              <w:marLeft w:val="0"/>
              <w:marRight w:val="0"/>
              <w:marTop w:val="225"/>
              <w:marBottom w:val="0"/>
              <w:divBdr>
                <w:top w:val="none" w:sz="0" w:space="0" w:color="auto"/>
                <w:left w:val="none" w:sz="0" w:space="0" w:color="auto"/>
                <w:bottom w:val="none" w:sz="0" w:space="0" w:color="auto"/>
                <w:right w:val="none" w:sz="0" w:space="0" w:color="auto"/>
              </w:divBdr>
            </w:div>
            <w:div w:id="255948434">
              <w:marLeft w:val="0"/>
              <w:marRight w:val="0"/>
              <w:marTop w:val="375"/>
              <w:marBottom w:val="0"/>
              <w:divBdr>
                <w:top w:val="none" w:sz="0" w:space="0" w:color="auto"/>
                <w:left w:val="none" w:sz="0" w:space="0" w:color="auto"/>
                <w:bottom w:val="none" w:sz="0" w:space="0" w:color="auto"/>
                <w:right w:val="none" w:sz="0" w:space="0" w:color="auto"/>
              </w:divBdr>
            </w:div>
            <w:div w:id="257829797">
              <w:marLeft w:val="0"/>
              <w:marRight w:val="0"/>
              <w:marTop w:val="375"/>
              <w:marBottom w:val="0"/>
              <w:divBdr>
                <w:top w:val="none" w:sz="0" w:space="0" w:color="auto"/>
                <w:left w:val="none" w:sz="0" w:space="0" w:color="auto"/>
                <w:bottom w:val="none" w:sz="0" w:space="0" w:color="auto"/>
                <w:right w:val="none" w:sz="0" w:space="0" w:color="auto"/>
              </w:divBdr>
            </w:div>
            <w:div w:id="265233363">
              <w:marLeft w:val="0"/>
              <w:marRight w:val="0"/>
              <w:marTop w:val="225"/>
              <w:marBottom w:val="0"/>
              <w:divBdr>
                <w:top w:val="none" w:sz="0" w:space="0" w:color="auto"/>
                <w:left w:val="none" w:sz="0" w:space="0" w:color="auto"/>
                <w:bottom w:val="none" w:sz="0" w:space="0" w:color="auto"/>
                <w:right w:val="none" w:sz="0" w:space="0" w:color="auto"/>
              </w:divBdr>
              <w:divsChild>
                <w:div w:id="417866017">
                  <w:marLeft w:val="0"/>
                  <w:marRight w:val="0"/>
                  <w:marTop w:val="0"/>
                  <w:marBottom w:val="0"/>
                  <w:divBdr>
                    <w:top w:val="none" w:sz="0" w:space="0" w:color="auto"/>
                    <w:left w:val="none" w:sz="0" w:space="0" w:color="auto"/>
                    <w:bottom w:val="none" w:sz="0" w:space="0" w:color="auto"/>
                    <w:right w:val="none" w:sz="0" w:space="0" w:color="auto"/>
                  </w:divBdr>
                </w:div>
              </w:divsChild>
            </w:div>
            <w:div w:id="278996749">
              <w:marLeft w:val="0"/>
              <w:marRight w:val="0"/>
              <w:marTop w:val="225"/>
              <w:marBottom w:val="0"/>
              <w:divBdr>
                <w:top w:val="none" w:sz="0" w:space="0" w:color="auto"/>
                <w:left w:val="none" w:sz="0" w:space="0" w:color="auto"/>
                <w:bottom w:val="none" w:sz="0" w:space="0" w:color="auto"/>
                <w:right w:val="none" w:sz="0" w:space="0" w:color="auto"/>
              </w:divBdr>
              <w:divsChild>
                <w:div w:id="318461388">
                  <w:marLeft w:val="0"/>
                  <w:marRight w:val="0"/>
                  <w:marTop w:val="0"/>
                  <w:marBottom w:val="0"/>
                  <w:divBdr>
                    <w:top w:val="none" w:sz="0" w:space="0" w:color="auto"/>
                    <w:left w:val="none" w:sz="0" w:space="0" w:color="auto"/>
                    <w:bottom w:val="none" w:sz="0" w:space="0" w:color="auto"/>
                    <w:right w:val="none" w:sz="0" w:space="0" w:color="auto"/>
                  </w:divBdr>
                </w:div>
              </w:divsChild>
            </w:div>
            <w:div w:id="326330602">
              <w:marLeft w:val="0"/>
              <w:marRight w:val="0"/>
              <w:marTop w:val="225"/>
              <w:marBottom w:val="0"/>
              <w:divBdr>
                <w:top w:val="none" w:sz="0" w:space="0" w:color="auto"/>
                <w:left w:val="none" w:sz="0" w:space="0" w:color="auto"/>
                <w:bottom w:val="none" w:sz="0" w:space="0" w:color="auto"/>
                <w:right w:val="none" w:sz="0" w:space="0" w:color="auto"/>
              </w:divBdr>
              <w:divsChild>
                <w:div w:id="581335439">
                  <w:marLeft w:val="0"/>
                  <w:marRight w:val="0"/>
                  <w:marTop w:val="0"/>
                  <w:marBottom w:val="0"/>
                  <w:divBdr>
                    <w:top w:val="none" w:sz="0" w:space="0" w:color="auto"/>
                    <w:left w:val="none" w:sz="0" w:space="0" w:color="auto"/>
                    <w:bottom w:val="none" w:sz="0" w:space="0" w:color="auto"/>
                    <w:right w:val="none" w:sz="0" w:space="0" w:color="auto"/>
                  </w:divBdr>
                </w:div>
              </w:divsChild>
            </w:div>
            <w:div w:id="453450594">
              <w:marLeft w:val="0"/>
              <w:marRight w:val="0"/>
              <w:marTop w:val="225"/>
              <w:marBottom w:val="0"/>
              <w:divBdr>
                <w:top w:val="none" w:sz="0" w:space="0" w:color="auto"/>
                <w:left w:val="none" w:sz="0" w:space="0" w:color="auto"/>
                <w:bottom w:val="none" w:sz="0" w:space="0" w:color="auto"/>
                <w:right w:val="none" w:sz="0" w:space="0" w:color="auto"/>
              </w:divBdr>
            </w:div>
            <w:div w:id="498694475">
              <w:marLeft w:val="0"/>
              <w:marRight w:val="0"/>
              <w:marTop w:val="225"/>
              <w:marBottom w:val="0"/>
              <w:divBdr>
                <w:top w:val="none" w:sz="0" w:space="0" w:color="auto"/>
                <w:left w:val="none" w:sz="0" w:space="0" w:color="auto"/>
                <w:bottom w:val="none" w:sz="0" w:space="0" w:color="auto"/>
                <w:right w:val="none" w:sz="0" w:space="0" w:color="auto"/>
              </w:divBdr>
              <w:divsChild>
                <w:div w:id="1224869973">
                  <w:marLeft w:val="0"/>
                  <w:marRight w:val="0"/>
                  <w:marTop w:val="0"/>
                  <w:marBottom w:val="0"/>
                  <w:divBdr>
                    <w:top w:val="none" w:sz="0" w:space="0" w:color="auto"/>
                    <w:left w:val="none" w:sz="0" w:space="0" w:color="auto"/>
                    <w:bottom w:val="none" w:sz="0" w:space="0" w:color="auto"/>
                    <w:right w:val="none" w:sz="0" w:space="0" w:color="auto"/>
                  </w:divBdr>
                </w:div>
              </w:divsChild>
            </w:div>
            <w:div w:id="553929777">
              <w:marLeft w:val="0"/>
              <w:marRight w:val="0"/>
              <w:marTop w:val="225"/>
              <w:marBottom w:val="0"/>
              <w:divBdr>
                <w:top w:val="none" w:sz="0" w:space="0" w:color="auto"/>
                <w:left w:val="none" w:sz="0" w:space="0" w:color="auto"/>
                <w:bottom w:val="none" w:sz="0" w:space="0" w:color="auto"/>
                <w:right w:val="none" w:sz="0" w:space="0" w:color="auto"/>
              </w:divBdr>
              <w:divsChild>
                <w:div w:id="797602815">
                  <w:marLeft w:val="0"/>
                  <w:marRight w:val="0"/>
                  <w:marTop w:val="0"/>
                  <w:marBottom w:val="0"/>
                  <w:divBdr>
                    <w:top w:val="none" w:sz="0" w:space="0" w:color="auto"/>
                    <w:left w:val="none" w:sz="0" w:space="0" w:color="auto"/>
                    <w:bottom w:val="none" w:sz="0" w:space="0" w:color="auto"/>
                    <w:right w:val="none" w:sz="0" w:space="0" w:color="auto"/>
                  </w:divBdr>
                </w:div>
              </w:divsChild>
            </w:div>
            <w:div w:id="592130684">
              <w:marLeft w:val="0"/>
              <w:marRight w:val="0"/>
              <w:marTop w:val="225"/>
              <w:marBottom w:val="0"/>
              <w:divBdr>
                <w:top w:val="none" w:sz="0" w:space="0" w:color="auto"/>
                <w:left w:val="none" w:sz="0" w:space="0" w:color="auto"/>
                <w:bottom w:val="none" w:sz="0" w:space="0" w:color="auto"/>
                <w:right w:val="none" w:sz="0" w:space="0" w:color="auto"/>
              </w:divBdr>
            </w:div>
            <w:div w:id="641278908">
              <w:marLeft w:val="0"/>
              <w:marRight w:val="0"/>
              <w:marTop w:val="225"/>
              <w:marBottom w:val="0"/>
              <w:divBdr>
                <w:top w:val="none" w:sz="0" w:space="0" w:color="auto"/>
                <w:left w:val="none" w:sz="0" w:space="0" w:color="auto"/>
                <w:bottom w:val="none" w:sz="0" w:space="0" w:color="auto"/>
                <w:right w:val="none" w:sz="0" w:space="0" w:color="auto"/>
              </w:divBdr>
            </w:div>
            <w:div w:id="641542753">
              <w:marLeft w:val="0"/>
              <w:marRight w:val="0"/>
              <w:marTop w:val="375"/>
              <w:marBottom w:val="0"/>
              <w:divBdr>
                <w:top w:val="none" w:sz="0" w:space="0" w:color="auto"/>
                <w:left w:val="none" w:sz="0" w:space="0" w:color="auto"/>
                <w:bottom w:val="none" w:sz="0" w:space="0" w:color="auto"/>
                <w:right w:val="none" w:sz="0" w:space="0" w:color="auto"/>
              </w:divBdr>
            </w:div>
            <w:div w:id="730352895">
              <w:marLeft w:val="0"/>
              <w:marRight w:val="0"/>
              <w:marTop w:val="225"/>
              <w:marBottom w:val="0"/>
              <w:divBdr>
                <w:top w:val="none" w:sz="0" w:space="0" w:color="auto"/>
                <w:left w:val="none" w:sz="0" w:space="0" w:color="auto"/>
                <w:bottom w:val="none" w:sz="0" w:space="0" w:color="auto"/>
                <w:right w:val="none" w:sz="0" w:space="0" w:color="auto"/>
              </w:divBdr>
            </w:div>
            <w:div w:id="739865854">
              <w:marLeft w:val="0"/>
              <w:marRight w:val="0"/>
              <w:marTop w:val="375"/>
              <w:marBottom w:val="0"/>
              <w:divBdr>
                <w:top w:val="none" w:sz="0" w:space="0" w:color="auto"/>
                <w:left w:val="none" w:sz="0" w:space="0" w:color="auto"/>
                <w:bottom w:val="none" w:sz="0" w:space="0" w:color="auto"/>
                <w:right w:val="none" w:sz="0" w:space="0" w:color="auto"/>
              </w:divBdr>
            </w:div>
            <w:div w:id="870800929">
              <w:marLeft w:val="0"/>
              <w:marRight w:val="0"/>
              <w:marTop w:val="225"/>
              <w:marBottom w:val="0"/>
              <w:divBdr>
                <w:top w:val="none" w:sz="0" w:space="0" w:color="auto"/>
                <w:left w:val="none" w:sz="0" w:space="0" w:color="auto"/>
                <w:bottom w:val="none" w:sz="0" w:space="0" w:color="auto"/>
                <w:right w:val="none" w:sz="0" w:space="0" w:color="auto"/>
              </w:divBdr>
              <w:divsChild>
                <w:div w:id="167184839">
                  <w:marLeft w:val="0"/>
                  <w:marRight w:val="0"/>
                  <w:marTop w:val="0"/>
                  <w:marBottom w:val="0"/>
                  <w:divBdr>
                    <w:top w:val="none" w:sz="0" w:space="0" w:color="auto"/>
                    <w:left w:val="none" w:sz="0" w:space="0" w:color="auto"/>
                    <w:bottom w:val="none" w:sz="0" w:space="0" w:color="auto"/>
                    <w:right w:val="none" w:sz="0" w:space="0" w:color="auto"/>
                  </w:divBdr>
                </w:div>
              </w:divsChild>
            </w:div>
            <w:div w:id="907423046">
              <w:marLeft w:val="0"/>
              <w:marRight w:val="0"/>
              <w:marTop w:val="225"/>
              <w:marBottom w:val="0"/>
              <w:divBdr>
                <w:top w:val="none" w:sz="0" w:space="0" w:color="auto"/>
                <w:left w:val="none" w:sz="0" w:space="0" w:color="auto"/>
                <w:bottom w:val="none" w:sz="0" w:space="0" w:color="auto"/>
                <w:right w:val="none" w:sz="0" w:space="0" w:color="auto"/>
              </w:divBdr>
            </w:div>
            <w:div w:id="909731927">
              <w:marLeft w:val="0"/>
              <w:marRight w:val="0"/>
              <w:marTop w:val="225"/>
              <w:marBottom w:val="0"/>
              <w:divBdr>
                <w:top w:val="none" w:sz="0" w:space="0" w:color="auto"/>
                <w:left w:val="none" w:sz="0" w:space="0" w:color="auto"/>
                <w:bottom w:val="none" w:sz="0" w:space="0" w:color="auto"/>
                <w:right w:val="none" w:sz="0" w:space="0" w:color="auto"/>
              </w:divBdr>
            </w:div>
            <w:div w:id="924146034">
              <w:marLeft w:val="0"/>
              <w:marRight w:val="0"/>
              <w:marTop w:val="375"/>
              <w:marBottom w:val="0"/>
              <w:divBdr>
                <w:top w:val="none" w:sz="0" w:space="0" w:color="auto"/>
                <w:left w:val="none" w:sz="0" w:space="0" w:color="auto"/>
                <w:bottom w:val="none" w:sz="0" w:space="0" w:color="auto"/>
                <w:right w:val="none" w:sz="0" w:space="0" w:color="auto"/>
              </w:divBdr>
            </w:div>
            <w:div w:id="1004088227">
              <w:marLeft w:val="0"/>
              <w:marRight w:val="0"/>
              <w:marTop w:val="225"/>
              <w:marBottom w:val="0"/>
              <w:divBdr>
                <w:top w:val="none" w:sz="0" w:space="0" w:color="auto"/>
                <w:left w:val="none" w:sz="0" w:space="0" w:color="auto"/>
                <w:bottom w:val="none" w:sz="0" w:space="0" w:color="auto"/>
                <w:right w:val="none" w:sz="0" w:space="0" w:color="auto"/>
              </w:divBdr>
              <w:divsChild>
                <w:div w:id="121585466">
                  <w:marLeft w:val="0"/>
                  <w:marRight w:val="0"/>
                  <w:marTop w:val="0"/>
                  <w:marBottom w:val="0"/>
                  <w:divBdr>
                    <w:top w:val="none" w:sz="0" w:space="0" w:color="auto"/>
                    <w:left w:val="none" w:sz="0" w:space="0" w:color="auto"/>
                    <w:bottom w:val="none" w:sz="0" w:space="0" w:color="auto"/>
                    <w:right w:val="none" w:sz="0" w:space="0" w:color="auto"/>
                  </w:divBdr>
                </w:div>
              </w:divsChild>
            </w:div>
            <w:div w:id="1128086987">
              <w:marLeft w:val="0"/>
              <w:marRight w:val="0"/>
              <w:marTop w:val="375"/>
              <w:marBottom w:val="0"/>
              <w:divBdr>
                <w:top w:val="none" w:sz="0" w:space="0" w:color="auto"/>
                <w:left w:val="none" w:sz="0" w:space="0" w:color="auto"/>
                <w:bottom w:val="none" w:sz="0" w:space="0" w:color="auto"/>
                <w:right w:val="none" w:sz="0" w:space="0" w:color="auto"/>
              </w:divBdr>
              <w:divsChild>
                <w:div w:id="410544817">
                  <w:marLeft w:val="0"/>
                  <w:marRight w:val="0"/>
                  <w:marTop w:val="0"/>
                  <w:marBottom w:val="0"/>
                  <w:divBdr>
                    <w:top w:val="none" w:sz="0" w:space="0" w:color="auto"/>
                    <w:left w:val="none" w:sz="0" w:space="0" w:color="auto"/>
                    <w:bottom w:val="none" w:sz="0" w:space="0" w:color="auto"/>
                    <w:right w:val="none" w:sz="0" w:space="0" w:color="auto"/>
                  </w:divBdr>
                </w:div>
              </w:divsChild>
            </w:div>
            <w:div w:id="1217549969">
              <w:marLeft w:val="0"/>
              <w:marRight w:val="0"/>
              <w:marTop w:val="225"/>
              <w:marBottom w:val="0"/>
              <w:divBdr>
                <w:top w:val="none" w:sz="0" w:space="0" w:color="auto"/>
                <w:left w:val="none" w:sz="0" w:space="0" w:color="auto"/>
                <w:bottom w:val="none" w:sz="0" w:space="0" w:color="auto"/>
                <w:right w:val="none" w:sz="0" w:space="0" w:color="auto"/>
              </w:divBdr>
            </w:div>
            <w:div w:id="13179570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319824">
      <w:bodyDiv w:val="1"/>
      <w:marLeft w:val="0"/>
      <w:marRight w:val="0"/>
      <w:marTop w:val="0"/>
      <w:marBottom w:val="0"/>
      <w:divBdr>
        <w:top w:val="none" w:sz="0" w:space="0" w:color="auto"/>
        <w:left w:val="none" w:sz="0" w:space="0" w:color="auto"/>
        <w:bottom w:val="none" w:sz="0" w:space="0" w:color="auto"/>
        <w:right w:val="none" w:sz="0" w:space="0" w:color="auto"/>
      </w:divBdr>
      <w:divsChild>
        <w:div w:id="1168864084">
          <w:marLeft w:val="0"/>
          <w:marRight w:val="0"/>
          <w:marTop w:val="195"/>
          <w:marBottom w:val="0"/>
          <w:divBdr>
            <w:top w:val="single" w:sz="6" w:space="4" w:color="EEEEEE"/>
            <w:left w:val="none" w:sz="0" w:space="0" w:color="auto"/>
            <w:bottom w:val="single" w:sz="6" w:space="4" w:color="EEEEEE"/>
            <w:right w:val="none" w:sz="0" w:space="0" w:color="auto"/>
          </w:divBdr>
        </w:div>
      </w:divsChild>
    </w:div>
    <w:div w:id="18430722">
      <w:bodyDiv w:val="1"/>
      <w:marLeft w:val="0"/>
      <w:marRight w:val="0"/>
      <w:marTop w:val="0"/>
      <w:marBottom w:val="0"/>
      <w:divBdr>
        <w:top w:val="none" w:sz="0" w:space="0" w:color="auto"/>
        <w:left w:val="none" w:sz="0" w:space="0" w:color="auto"/>
        <w:bottom w:val="none" w:sz="0" w:space="0" w:color="auto"/>
        <w:right w:val="none" w:sz="0" w:space="0" w:color="auto"/>
      </w:divBdr>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27068705">
      <w:bodyDiv w:val="1"/>
      <w:marLeft w:val="0"/>
      <w:marRight w:val="0"/>
      <w:marTop w:val="0"/>
      <w:marBottom w:val="0"/>
      <w:divBdr>
        <w:top w:val="none" w:sz="0" w:space="0" w:color="auto"/>
        <w:left w:val="none" w:sz="0" w:space="0" w:color="auto"/>
        <w:bottom w:val="none" w:sz="0" w:space="0" w:color="auto"/>
        <w:right w:val="none" w:sz="0" w:space="0" w:color="auto"/>
      </w:divBdr>
      <w:divsChild>
        <w:div w:id="613366324">
          <w:marLeft w:val="0"/>
          <w:marRight w:val="0"/>
          <w:marTop w:val="375"/>
          <w:marBottom w:val="750"/>
          <w:divBdr>
            <w:top w:val="none" w:sz="0" w:space="0" w:color="auto"/>
            <w:left w:val="none" w:sz="0" w:space="0" w:color="auto"/>
            <w:bottom w:val="none" w:sz="0" w:space="0" w:color="auto"/>
            <w:right w:val="none" w:sz="0" w:space="0" w:color="auto"/>
          </w:divBdr>
          <w:divsChild>
            <w:div w:id="781533937">
              <w:marLeft w:val="0"/>
              <w:marRight w:val="0"/>
              <w:marTop w:val="0"/>
              <w:marBottom w:val="0"/>
              <w:divBdr>
                <w:top w:val="none" w:sz="0" w:space="0" w:color="auto"/>
                <w:left w:val="none" w:sz="0" w:space="0" w:color="auto"/>
                <w:bottom w:val="none" w:sz="0" w:space="0" w:color="auto"/>
                <w:right w:val="none" w:sz="0" w:space="0" w:color="auto"/>
              </w:divBdr>
              <w:divsChild>
                <w:div w:id="9637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1038">
      <w:bodyDiv w:val="1"/>
      <w:marLeft w:val="0"/>
      <w:marRight w:val="0"/>
      <w:marTop w:val="0"/>
      <w:marBottom w:val="0"/>
      <w:divBdr>
        <w:top w:val="none" w:sz="0" w:space="0" w:color="auto"/>
        <w:left w:val="none" w:sz="0" w:space="0" w:color="auto"/>
        <w:bottom w:val="none" w:sz="0" w:space="0" w:color="auto"/>
        <w:right w:val="none" w:sz="0" w:space="0" w:color="auto"/>
      </w:divBdr>
      <w:divsChild>
        <w:div w:id="191039945">
          <w:marLeft w:val="0"/>
          <w:marRight w:val="0"/>
          <w:marTop w:val="0"/>
          <w:marBottom w:val="0"/>
          <w:divBdr>
            <w:top w:val="none" w:sz="0" w:space="0" w:color="auto"/>
            <w:left w:val="none" w:sz="0" w:space="0" w:color="auto"/>
            <w:bottom w:val="none" w:sz="0" w:space="0" w:color="auto"/>
            <w:right w:val="none" w:sz="0" w:space="0" w:color="auto"/>
          </w:divBdr>
          <w:divsChild>
            <w:div w:id="343944412">
              <w:marLeft w:val="2100"/>
              <w:marRight w:val="0"/>
              <w:marTop w:val="0"/>
              <w:marBottom w:val="0"/>
              <w:divBdr>
                <w:top w:val="none" w:sz="0" w:space="0" w:color="auto"/>
                <w:left w:val="none" w:sz="0" w:space="0" w:color="auto"/>
                <w:bottom w:val="none" w:sz="0" w:space="0" w:color="auto"/>
                <w:right w:val="none" w:sz="0" w:space="0" w:color="auto"/>
              </w:divBdr>
              <w:divsChild>
                <w:div w:id="4885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3840">
      <w:bodyDiv w:val="1"/>
      <w:marLeft w:val="0"/>
      <w:marRight w:val="0"/>
      <w:marTop w:val="0"/>
      <w:marBottom w:val="0"/>
      <w:divBdr>
        <w:top w:val="none" w:sz="0" w:space="0" w:color="auto"/>
        <w:left w:val="none" w:sz="0" w:space="0" w:color="auto"/>
        <w:bottom w:val="none" w:sz="0" w:space="0" w:color="auto"/>
        <w:right w:val="none" w:sz="0" w:space="0" w:color="auto"/>
      </w:divBdr>
      <w:divsChild>
        <w:div w:id="479151563">
          <w:marLeft w:val="0"/>
          <w:marRight w:val="0"/>
          <w:marTop w:val="0"/>
          <w:marBottom w:val="0"/>
          <w:divBdr>
            <w:top w:val="none" w:sz="0" w:space="0" w:color="auto"/>
            <w:left w:val="none" w:sz="0" w:space="0" w:color="auto"/>
            <w:bottom w:val="none" w:sz="0" w:space="0" w:color="auto"/>
            <w:right w:val="none" w:sz="0" w:space="0" w:color="auto"/>
          </w:divBdr>
        </w:div>
        <w:div w:id="493110100">
          <w:marLeft w:val="0"/>
          <w:marRight w:val="0"/>
          <w:marTop w:val="0"/>
          <w:marBottom w:val="0"/>
          <w:divBdr>
            <w:top w:val="none" w:sz="0" w:space="0" w:color="auto"/>
            <w:left w:val="none" w:sz="0" w:space="0" w:color="auto"/>
            <w:bottom w:val="none" w:sz="0" w:space="0" w:color="auto"/>
            <w:right w:val="none" w:sz="0" w:space="0" w:color="auto"/>
          </w:divBdr>
          <w:divsChild>
            <w:div w:id="4095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7761">
      <w:bodyDiv w:val="1"/>
      <w:marLeft w:val="0"/>
      <w:marRight w:val="0"/>
      <w:marTop w:val="0"/>
      <w:marBottom w:val="0"/>
      <w:divBdr>
        <w:top w:val="none" w:sz="0" w:space="0" w:color="auto"/>
        <w:left w:val="none" w:sz="0" w:space="0" w:color="auto"/>
        <w:bottom w:val="none" w:sz="0" w:space="0" w:color="auto"/>
        <w:right w:val="none" w:sz="0" w:space="0" w:color="auto"/>
      </w:divBdr>
      <w:divsChild>
        <w:div w:id="7752949">
          <w:marLeft w:val="0"/>
          <w:marRight w:val="0"/>
          <w:marTop w:val="0"/>
          <w:marBottom w:val="0"/>
          <w:divBdr>
            <w:top w:val="none" w:sz="0" w:space="0" w:color="auto"/>
            <w:left w:val="none" w:sz="0" w:space="0" w:color="auto"/>
            <w:bottom w:val="none" w:sz="0" w:space="0" w:color="auto"/>
            <w:right w:val="none" w:sz="0" w:space="0" w:color="auto"/>
          </w:divBdr>
          <w:divsChild>
            <w:div w:id="1113792754">
              <w:marLeft w:val="0"/>
              <w:marRight w:val="0"/>
              <w:marTop w:val="0"/>
              <w:marBottom w:val="0"/>
              <w:divBdr>
                <w:top w:val="none" w:sz="0" w:space="0" w:color="auto"/>
                <w:left w:val="none" w:sz="0" w:space="0" w:color="auto"/>
                <w:bottom w:val="none" w:sz="0" w:space="0" w:color="auto"/>
                <w:right w:val="none" w:sz="0" w:space="0" w:color="auto"/>
              </w:divBdr>
              <w:divsChild>
                <w:div w:id="11554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367">
          <w:marLeft w:val="0"/>
          <w:marRight w:val="0"/>
          <w:marTop w:val="0"/>
          <w:marBottom w:val="0"/>
          <w:divBdr>
            <w:top w:val="none" w:sz="0" w:space="0" w:color="auto"/>
            <w:left w:val="none" w:sz="0" w:space="0" w:color="auto"/>
            <w:bottom w:val="none" w:sz="0" w:space="0" w:color="auto"/>
            <w:right w:val="none" w:sz="0" w:space="0" w:color="auto"/>
          </w:divBdr>
        </w:div>
        <w:div w:id="87433779">
          <w:marLeft w:val="0"/>
          <w:marRight w:val="0"/>
          <w:marTop w:val="0"/>
          <w:marBottom w:val="0"/>
          <w:divBdr>
            <w:top w:val="none" w:sz="0" w:space="0" w:color="auto"/>
            <w:left w:val="none" w:sz="0" w:space="0" w:color="auto"/>
            <w:bottom w:val="none" w:sz="0" w:space="0" w:color="auto"/>
            <w:right w:val="none" w:sz="0" w:space="0" w:color="auto"/>
          </w:divBdr>
          <w:divsChild>
            <w:div w:id="1009716815">
              <w:marLeft w:val="0"/>
              <w:marRight w:val="0"/>
              <w:marTop w:val="0"/>
              <w:marBottom w:val="0"/>
              <w:divBdr>
                <w:top w:val="none" w:sz="0" w:space="0" w:color="auto"/>
                <w:left w:val="none" w:sz="0" w:space="0" w:color="auto"/>
                <w:bottom w:val="none" w:sz="0" w:space="0" w:color="auto"/>
                <w:right w:val="none" w:sz="0" w:space="0" w:color="auto"/>
              </w:divBdr>
              <w:divsChild>
                <w:div w:id="1003119114">
                  <w:marLeft w:val="0"/>
                  <w:marRight w:val="0"/>
                  <w:marTop w:val="0"/>
                  <w:marBottom w:val="0"/>
                  <w:divBdr>
                    <w:top w:val="none" w:sz="0" w:space="0" w:color="auto"/>
                    <w:left w:val="none" w:sz="0" w:space="0" w:color="auto"/>
                    <w:bottom w:val="none" w:sz="0" w:space="0" w:color="auto"/>
                    <w:right w:val="none" w:sz="0" w:space="0" w:color="auto"/>
                  </w:divBdr>
                  <w:divsChild>
                    <w:div w:id="105161537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76060758">
          <w:marLeft w:val="0"/>
          <w:marRight w:val="0"/>
          <w:marTop w:val="0"/>
          <w:marBottom w:val="0"/>
          <w:divBdr>
            <w:top w:val="none" w:sz="0" w:space="0" w:color="auto"/>
            <w:left w:val="none" w:sz="0" w:space="0" w:color="auto"/>
            <w:bottom w:val="none" w:sz="0" w:space="0" w:color="auto"/>
            <w:right w:val="none" w:sz="0" w:space="0" w:color="auto"/>
          </w:divBdr>
          <w:divsChild>
            <w:div w:id="942999136">
              <w:marLeft w:val="0"/>
              <w:marRight w:val="0"/>
              <w:marTop w:val="0"/>
              <w:marBottom w:val="0"/>
              <w:divBdr>
                <w:top w:val="none" w:sz="0" w:space="0" w:color="auto"/>
                <w:left w:val="none" w:sz="0" w:space="0" w:color="auto"/>
                <w:bottom w:val="none" w:sz="0" w:space="0" w:color="auto"/>
                <w:right w:val="none" w:sz="0" w:space="0" w:color="auto"/>
              </w:divBdr>
              <w:divsChild>
                <w:div w:id="887691777">
                  <w:marLeft w:val="0"/>
                  <w:marRight w:val="0"/>
                  <w:marTop w:val="0"/>
                  <w:marBottom w:val="0"/>
                  <w:divBdr>
                    <w:top w:val="none" w:sz="0" w:space="0" w:color="auto"/>
                    <w:left w:val="none" w:sz="0" w:space="0" w:color="auto"/>
                    <w:bottom w:val="none" w:sz="0" w:space="0" w:color="auto"/>
                    <w:right w:val="none" w:sz="0" w:space="0" w:color="auto"/>
                  </w:divBdr>
                  <w:divsChild>
                    <w:div w:id="12419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3535">
          <w:marLeft w:val="0"/>
          <w:marRight w:val="0"/>
          <w:marTop w:val="0"/>
          <w:marBottom w:val="0"/>
          <w:divBdr>
            <w:top w:val="none" w:sz="0" w:space="0" w:color="auto"/>
            <w:left w:val="none" w:sz="0" w:space="0" w:color="auto"/>
            <w:bottom w:val="none" w:sz="0" w:space="0" w:color="auto"/>
            <w:right w:val="none" w:sz="0" w:space="0" w:color="auto"/>
          </w:divBdr>
          <w:divsChild>
            <w:div w:id="705520344">
              <w:marLeft w:val="0"/>
              <w:marRight w:val="0"/>
              <w:marTop w:val="0"/>
              <w:marBottom w:val="0"/>
              <w:divBdr>
                <w:top w:val="none" w:sz="0" w:space="0" w:color="auto"/>
                <w:left w:val="none" w:sz="0" w:space="0" w:color="auto"/>
                <w:bottom w:val="none" w:sz="0" w:space="0" w:color="auto"/>
                <w:right w:val="none" w:sz="0" w:space="0" w:color="auto"/>
              </w:divBdr>
            </w:div>
          </w:divsChild>
        </w:div>
        <w:div w:id="775251779">
          <w:marLeft w:val="0"/>
          <w:marRight w:val="0"/>
          <w:marTop w:val="0"/>
          <w:marBottom w:val="0"/>
          <w:divBdr>
            <w:top w:val="none" w:sz="0" w:space="0" w:color="auto"/>
            <w:left w:val="none" w:sz="0" w:space="0" w:color="auto"/>
            <w:bottom w:val="none" w:sz="0" w:space="0" w:color="auto"/>
            <w:right w:val="none" w:sz="0" w:space="0" w:color="auto"/>
          </w:divBdr>
          <w:divsChild>
            <w:div w:id="1026518555">
              <w:marLeft w:val="0"/>
              <w:marRight w:val="0"/>
              <w:marTop w:val="0"/>
              <w:marBottom w:val="0"/>
              <w:divBdr>
                <w:top w:val="none" w:sz="0" w:space="0" w:color="auto"/>
                <w:left w:val="none" w:sz="0" w:space="0" w:color="auto"/>
                <w:bottom w:val="none" w:sz="0" w:space="0" w:color="auto"/>
                <w:right w:val="none" w:sz="0" w:space="0" w:color="auto"/>
              </w:divBdr>
              <w:divsChild>
                <w:div w:id="1183666583">
                  <w:marLeft w:val="0"/>
                  <w:marRight w:val="0"/>
                  <w:marTop w:val="0"/>
                  <w:marBottom w:val="0"/>
                  <w:divBdr>
                    <w:top w:val="none" w:sz="0" w:space="0" w:color="auto"/>
                    <w:left w:val="none" w:sz="0" w:space="0" w:color="auto"/>
                    <w:bottom w:val="none" w:sz="0" w:space="0" w:color="auto"/>
                    <w:right w:val="none" w:sz="0" w:space="0" w:color="auto"/>
                  </w:divBdr>
                  <w:divsChild>
                    <w:div w:id="1132406508">
                      <w:marLeft w:val="0"/>
                      <w:marRight w:val="0"/>
                      <w:marTop w:val="0"/>
                      <w:marBottom w:val="0"/>
                      <w:divBdr>
                        <w:top w:val="none" w:sz="0" w:space="0" w:color="auto"/>
                        <w:left w:val="none" w:sz="0" w:space="0" w:color="auto"/>
                        <w:bottom w:val="none" w:sz="0" w:space="0" w:color="auto"/>
                        <w:right w:val="none" w:sz="0" w:space="0" w:color="auto"/>
                      </w:divBdr>
                      <w:divsChild>
                        <w:div w:id="5439810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536190">
          <w:marLeft w:val="0"/>
          <w:marRight w:val="0"/>
          <w:marTop w:val="0"/>
          <w:marBottom w:val="0"/>
          <w:divBdr>
            <w:top w:val="none" w:sz="0" w:space="0" w:color="auto"/>
            <w:left w:val="none" w:sz="0" w:space="0" w:color="auto"/>
            <w:bottom w:val="none" w:sz="0" w:space="0" w:color="auto"/>
            <w:right w:val="none" w:sz="0" w:space="0" w:color="auto"/>
          </w:divBdr>
          <w:divsChild>
            <w:div w:id="1230505465">
              <w:marLeft w:val="0"/>
              <w:marRight w:val="0"/>
              <w:marTop w:val="0"/>
              <w:marBottom w:val="0"/>
              <w:divBdr>
                <w:top w:val="none" w:sz="0" w:space="0" w:color="auto"/>
                <w:left w:val="none" w:sz="0" w:space="0" w:color="auto"/>
                <w:bottom w:val="none" w:sz="0" w:space="0" w:color="auto"/>
                <w:right w:val="none" w:sz="0" w:space="0" w:color="auto"/>
              </w:divBdr>
              <w:divsChild>
                <w:div w:id="891889375">
                  <w:marLeft w:val="0"/>
                  <w:marRight w:val="0"/>
                  <w:marTop w:val="0"/>
                  <w:marBottom w:val="0"/>
                  <w:divBdr>
                    <w:top w:val="none" w:sz="0" w:space="0" w:color="auto"/>
                    <w:left w:val="none" w:sz="0" w:space="0" w:color="auto"/>
                    <w:bottom w:val="none" w:sz="0" w:space="0" w:color="auto"/>
                    <w:right w:val="none" w:sz="0" w:space="0" w:color="auto"/>
                  </w:divBdr>
                  <w:divsChild>
                    <w:div w:id="916015310">
                      <w:marLeft w:val="0"/>
                      <w:marRight w:val="0"/>
                      <w:marTop w:val="0"/>
                      <w:marBottom w:val="0"/>
                      <w:divBdr>
                        <w:top w:val="none" w:sz="0" w:space="0" w:color="auto"/>
                        <w:left w:val="none" w:sz="0" w:space="0" w:color="auto"/>
                        <w:bottom w:val="none" w:sz="0" w:space="0" w:color="auto"/>
                        <w:right w:val="none" w:sz="0" w:space="0" w:color="auto"/>
                      </w:divBdr>
                      <w:divsChild>
                        <w:div w:id="7687414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0043">
          <w:marLeft w:val="0"/>
          <w:marRight w:val="0"/>
          <w:marTop w:val="0"/>
          <w:marBottom w:val="0"/>
          <w:divBdr>
            <w:top w:val="none" w:sz="0" w:space="0" w:color="auto"/>
            <w:left w:val="none" w:sz="0" w:space="0" w:color="auto"/>
            <w:bottom w:val="none" w:sz="0" w:space="0" w:color="auto"/>
            <w:right w:val="none" w:sz="0" w:space="0" w:color="auto"/>
          </w:divBdr>
        </w:div>
        <w:div w:id="1042249205">
          <w:marLeft w:val="0"/>
          <w:marRight w:val="0"/>
          <w:marTop w:val="0"/>
          <w:marBottom w:val="0"/>
          <w:divBdr>
            <w:top w:val="none" w:sz="0" w:space="0" w:color="auto"/>
            <w:left w:val="none" w:sz="0" w:space="0" w:color="auto"/>
            <w:bottom w:val="none" w:sz="0" w:space="0" w:color="auto"/>
            <w:right w:val="none" w:sz="0" w:space="0" w:color="auto"/>
          </w:divBdr>
          <w:divsChild>
            <w:div w:id="367880211">
              <w:marLeft w:val="0"/>
              <w:marRight w:val="0"/>
              <w:marTop w:val="0"/>
              <w:marBottom w:val="0"/>
              <w:divBdr>
                <w:top w:val="none" w:sz="0" w:space="0" w:color="auto"/>
                <w:left w:val="none" w:sz="0" w:space="0" w:color="auto"/>
                <w:bottom w:val="none" w:sz="0" w:space="0" w:color="auto"/>
                <w:right w:val="none" w:sz="0" w:space="0" w:color="auto"/>
              </w:divBdr>
              <w:divsChild>
                <w:div w:id="2738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64545">
          <w:marLeft w:val="0"/>
          <w:marRight w:val="0"/>
          <w:marTop w:val="0"/>
          <w:marBottom w:val="0"/>
          <w:divBdr>
            <w:top w:val="none" w:sz="0" w:space="0" w:color="auto"/>
            <w:left w:val="none" w:sz="0" w:space="0" w:color="auto"/>
            <w:bottom w:val="none" w:sz="0" w:space="0" w:color="auto"/>
            <w:right w:val="none" w:sz="0" w:space="0" w:color="auto"/>
          </w:divBdr>
          <w:divsChild>
            <w:div w:id="123550072">
              <w:marLeft w:val="0"/>
              <w:marRight w:val="0"/>
              <w:marTop w:val="0"/>
              <w:marBottom w:val="0"/>
              <w:divBdr>
                <w:top w:val="none" w:sz="0" w:space="0" w:color="auto"/>
                <w:left w:val="none" w:sz="0" w:space="0" w:color="auto"/>
                <w:bottom w:val="none" w:sz="0" w:space="0" w:color="auto"/>
                <w:right w:val="none" w:sz="0" w:space="0" w:color="auto"/>
              </w:divBdr>
            </w:div>
          </w:divsChild>
        </w:div>
        <w:div w:id="1279751466">
          <w:marLeft w:val="0"/>
          <w:marRight w:val="0"/>
          <w:marTop w:val="0"/>
          <w:marBottom w:val="0"/>
          <w:divBdr>
            <w:top w:val="none" w:sz="0" w:space="0" w:color="auto"/>
            <w:left w:val="none" w:sz="0" w:space="0" w:color="auto"/>
            <w:bottom w:val="none" w:sz="0" w:space="0" w:color="auto"/>
            <w:right w:val="none" w:sz="0" w:space="0" w:color="auto"/>
          </w:divBdr>
          <w:divsChild>
            <w:div w:id="439178808">
              <w:marLeft w:val="0"/>
              <w:marRight w:val="0"/>
              <w:marTop w:val="0"/>
              <w:marBottom w:val="0"/>
              <w:divBdr>
                <w:top w:val="none" w:sz="0" w:space="0" w:color="auto"/>
                <w:left w:val="none" w:sz="0" w:space="0" w:color="auto"/>
                <w:bottom w:val="none" w:sz="0" w:space="0" w:color="auto"/>
                <w:right w:val="none" w:sz="0" w:space="0" w:color="auto"/>
              </w:divBdr>
              <w:divsChild>
                <w:div w:id="789864502">
                  <w:marLeft w:val="0"/>
                  <w:marRight w:val="0"/>
                  <w:marTop w:val="0"/>
                  <w:marBottom w:val="0"/>
                  <w:divBdr>
                    <w:top w:val="none" w:sz="0" w:space="0" w:color="auto"/>
                    <w:left w:val="none" w:sz="0" w:space="0" w:color="auto"/>
                    <w:bottom w:val="none" w:sz="0" w:space="0" w:color="auto"/>
                    <w:right w:val="none" w:sz="0" w:space="0" w:color="auto"/>
                  </w:divBdr>
                  <w:divsChild>
                    <w:div w:id="953369432">
                      <w:marLeft w:val="300"/>
                      <w:marRight w:val="300"/>
                      <w:marTop w:val="0"/>
                      <w:marBottom w:val="0"/>
                      <w:divBdr>
                        <w:top w:val="none" w:sz="0" w:space="0" w:color="auto"/>
                        <w:left w:val="none" w:sz="0" w:space="0" w:color="auto"/>
                        <w:bottom w:val="none" w:sz="0" w:space="0" w:color="auto"/>
                        <w:right w:val="none" w:sz="0" w:space="0" w:color="auto"/>
                      </w:divBdr>
                      <w:divsChild>
                        <w:div w:id="9998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1141">
      <w:bodyDiv w:val="1"/>
      <w:marLeft w:val="0"/>
      <w:marRight w:val="0"/>
      <w:marTop w:val="0"/>
      <w:marBottom w:val="0"/>
      <w:divBdr>
        <w:top w:val="none" w:sz="0" w:space="0" w:color="auto"/>
        <w:left w:val="none" w:sz="0" w:space="0" w:color="auto"/>
        <w:bottom w:val="none" w:sz="0" w:space="0" w:color="auto"/>
        <w:right w:val="none" w:sz="0" w:space="0" w:color="auto"/>
      </w:divBdr>
      <w:divsChild>
        <w:div w:id="904950091">
          <w:marLeft w:val="0"/>
          <w:marRight w:val="0"/>
          <w:marTop w:val="0"/>
          <w:marBottom w:val="0"/>
          <w:divBdr>
            <w:top w:val="none" w:sz="0" w:space="0" w:color="auto"/>
            <w:left w:val="none" w:sz="0" w:space="0" w:color="auto"/>
            <w:bottom w:val="none" w:sz="0" w:space="0" w:color="auto"/>
            <w:right w:val="none" w:sz="0" w:space="0" w:color="auto"/>
          </w:divBdr>
          <w:divsChild>
            <w:div w:id="951286340">
              <w:marLeft w:val="0"/>
              <w:marRight w:val="0"/>
              <w:marTop w:val="0"/>
              <w:marBottom w:val="60"/>
              <w:divBdr>
                <w:top w:val="none" w:sz="0" w:space="0" w:color="auto"/>
                <w:left w:val="none" w:sz="0" w:space="0" w:color="auto"/>
                <w:bottom w:val="none" w:sz="0" w:space="0" w:color="auto"/>
                <w:right w:val="none" w:sz="0" w:space="0" w:color="auto"/>
              </w:divBdr>
              <w:divsChild>
                <w:div w:id="197012395">
                  <w:marLeft w:val="0"/>
                  <w:marRight w:val="0"/>
                  <w:marTop w:val="0"/>
                  <w:marBottom w:val="0"/>
                  <w:divBdr>
                    <w:top w:val="none" w:sz="0" w:space="0" w:color="auto"/>
                    <w:left w:val="none" w:sz="0" w:space="0" w:color="auto"/>
                    <w:bottom w:val="none" w:sz="0" w:space="0" w:color="auto"/>
                    <w:right w:val="none" w:sz="0" w:space="0" w:color="auto"/>
                  </w:divBdr>
                </w:div>
                <w:div w:id="500629575">
                  <w:marLeft w:val="0"/>
                  <w:marRight w:val="0"/>
                  <w:marTop w:val="0"/>
                  <w:marBottom w:val="0"/>
                  <w:divBdr>
                    <w:top w:val="none" w:sz="0" w:space="0" w:color="auto"/>
                    <w:left w:val="none" w:sz="0" w:space="0" w:color="auto"/>
                    <w:bottom w:val="none" w:sz="0" w:space="0" w:color="auto"/>
                    <w:right w:val="none" w:sz="0" w:space="0" w:color="auto"/>
                  </w:divBdr>
                  <w:divsChild>
                    <w:div w:id="133985833">
                      <w:marLeft w:val="0"/>
                      <w:marRight w:val="0"/>
                      <w:marTop w:val="0"/>
                      <w:marBottom w:val="0"/>
                      <w:divBdr>
                        <w:top w:val="none" w:sz="0" w:space="0" w:color="auto"/>
                        <w:left w:val="none" w:sz="0" w:space="0" w:color="auto"/>
                        <w:bottom w:val="none" w:sz="0" w:space="0" w:color="auto"/>
                        <w:right w:val="none" w:sz="0" w:space="0" w:color="auto"/>
                      </w:divBdr>
                      <w:divsChild>
                        <w:div w:id="284586326">
                          <w:marLeft w:val="0"/>
                          <w:marRight w:val="0"/>
                          <w:marTop w:val="0"/>
                          <w:marBottom w:val="75"/>
                          <w:divBdr>
                            <w:top w:val="none" w:sz="0" w:space="0" w:color="auto"/>
                            <w:left w:val="none" w:sz="0" w:space="0" w:color="auto"/>
                            <w:bottom w:val="none" w:sz="0" w:space="0" w:color="auto"/>
                            <w:right w:val="none" w:sz="0" w:space="0" w:color="auto"/>
                          </w:divBdr>
                        </w:div>
                        <w:div w:id="360009505">
                          <w:marLeft w:val="0"/>
                          <w:marRight w:val="0"/>
                          <w:marTop w:val="0"/>
                          <w:marBottom w:val="0"/>
                          <w:divBdr>
                            <w:top w:val="none" w:sz="0" w:space="0" w:color="auto"/>
                            <w:left w:val="none" w:sz="0" w:space="0" w:color="auto"/>
                            <w:bottom w:val="none" w:sz="0" w:space="0" w:color="auto"/>
                            <w:right w:val="none" w:sz="0" w:space="0" w:color="auto"/>
                          </w:divBdr>
                        </w:div>
                        <w:div w:id="678972435">
                          <w:marLeft w:val="0"/>
                          <w:marRight w:val="0"/>
                          <w:marTop w:val="300"/>
                          <w:marBottom w:val="300"/>
                          <w:divBdr>
                            <w:top w:val="none" w:sz="0" w:space="0" w:color="auto"/>
                            <w:left w:val="none" w:sz="0" w:space="0" w:color="auto"/>
                            <w:bottom w:val="none" w:sz="0" w:space="0" w:color="auto"/>
                            <w:right w:val="none" w:sz="0" w:space="0" w:color="auto"/>
                          </w:divBdr>
                          <w:divsChild>
                            <w:div w:id="421462751">
                              <w:marLeft w:val="0"/>
                              <w:marRight w:val="0"/>
                              <w:marTop w:val="0"/>
                              <w:marBottom w:val="0"/>
                              <w:divBdr>
                                <w:top w:val="none" w:sz="0" w:space="0" w:color="auto"/>
                                <w:left w:val="none" w:sz="0" w:space="0" w:color="auto"/>
                                <w:bottom w:val="none" w:sz="0" w:space="0" w:color="auto"/>
                                <w:right w:val="none" w:sz="0" w:space="0" w:color="auto"/>
                              </w:divBdr>
                            </w:div>
                          </w:divsChild>
                        </w:div>
                        <w:div w:id="1177189923">
                          <w:marLeft w:val="0"/>
                          <w:marRight w:val="0"/>
                          <w:marTop w:val="0"/>
                          <w:marBottom w:val="0"/>
                          <w:divBdr>
                            <w:top w:val="none" w:sz="0" w:space="0" w:color="auto"/>
                            <w:left w:val="none" w:sz="0" w:space="0" w:color="auto"/>
                            <w:bottom w:val="none" w:sz="0" w:space="0" w:color="auto"/>
                            <w:right w:val="none" w:sz="0" w:space="0" w:color="auto"/>
                          </w:divBdr>
                          <w:divsChild>
                            <w:div w:id="657004864">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270628228">
                          <w:marLeft w:val="0"/>
                          <w:marRight w:val="0"/>
                          <w:marTop w:val="300"/>
                          <w:marBottom w:val="300"/>
                          <w:divBdr>
                            <w:top w:val="none" w:sz="0" w:space="0" w:color="auto"/>
                            <w:left w:val="none" w:sz="0" w:space="0" w:color="auto"/>
                            <w:bottom w:val="none" w:sz="0" w:space="0" w:color="auto"/>
                            <w:right w:val="none" w:sz="0" w:space="0" w:color="auto"/>
                          </w:divBdr>
                          <w:divsChild>
                            <w:div w:id="747581142">
                              <w:marLeft w:val="0"/>
                              <w:marRight w:val="0"/>
                              <w:marTop w:val="180"/>
                              <w:marBottom w:val="0"/>
                              <w:divBdr>
                                <w:top w:val="none" w:sz="0" w:space="0" w:color="auto"/>
                                <w:left w:val="none" w:sz="0" w:space="0" w:color="auto"/>
                                <w:bottom w:val="none" w:sz="0" w:space="0" w:color="auto"/>
                                <w:right w:val="none" w:sz="0" w:space="0" w:color="auto"/>
                              </w:divBdr>
                              <w:divsChild>
                                <w:div w:id="1096634281">
                                  <w:marLeft w:val="75"/>
                                  <w:marRight w:val="0"/>
                                  <w:marTop w:val="0"/>
                                  <w:marBottom w:val="0"/>
                                  <w:divBdr>
                                    <w:top w:val="none" w:sz="0" w:space="0" w:color="auto"/>
                                    <w:left w:val="none" w:sz="0" w:space="0" w:color="auto"/>
                                    <w:bottom w:val="none" w:sz="0" w:space="0" w:color="auto"/>
                                    <w:right w:val="none" w:sz="0" w:space="0" w:color="auto"/>
                                  </w:divBdr>
                                </w:div>
                              </w:divsChild>
                            </w:div>
                            <w:div w:id="11868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8212104">
      <w:bodyDiv w:val="1"/>
      <w:marLeft w:val="0"/>
      <w:marRight w:val="0"/>
      <w:marTop w:val="0"/>
      <w:marBottom w:val="0"/>
      <w:divBdr>
        <w:top w:val="none" w:sz="0" w:space="0" w:color="auto"/>
        <w:left w:val="none" w:sz="0" w:space="0" w:color="auto"/>
        <w:bottom w:val="none" w:sz="0" w:space="0" w:color="auto"/>
        <w:right w:val="none" w:sz="0" w:space="0" w:color="auto"/>
      </w:divBdr>
      <w:divsChild>
        <w:div w:id="751852682">
          <w:marLeft w:val="0"/>
          <w:marRight w:val="0"/>
          <w:marTop w:val="150"/>
          <w:marBottom w:val="0"/>
          <w:divBdr>
            <w:top w:val="none" w:sz="0" w:space="0" w:color="auto"/>
            <w:left w:val="none" w:sz="0" w:space="0" w:color="auto"/>
            <w:bottom w:val="none" w:sz="0" w:space="0" w:color="auto"/>
            <w:right w:val="none" w:sz="0" w:space="0" w:color="auto"/>
          </w:divBdr>
          <w:divsChild>
            <w:div w:id="6467871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
            <w:div w:id="13177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0021">
      <w:bodyDiv w:val="1"/>
      <w:marLeft w:val="0"/>
      <w:marRight w:val="0"/>
      <w:marTop w:val="0"/>
      <w:marBottom w:val="0"/>
      <w:divBdr>
        <w:top w:val="none" w:sz="0" w:space="0" w:color="auto"/>
        <w:left w:val="none" w:sz="0" w:space="0" w:color="auto"/>
        <w:bottom w:val="none" w:sz="0" w:space="0" w:color="auto"/>
        <w:right w:val="none" w:sz="0" w:space="0" w:color="auto"/>
      </w:divBdr>
      <w:divsChild>
        <w:div w:id="1056858079">
          <w:marLeft w:val="1200"/>
          <w:marRight w:val="0"/>
          <w:marTop w:val="0"/>
          <w:marBottom w:val="0"/>
          <w:divBdr>
            <w:top w:val="none" w:sz="0" w:space="0" w:color="auto"/>
            <w:left w:val="none" w:sz="0" w:space="0" w:color="auto"/>
            <w:bottom w:val="none" w:sz="0" w:space="0" w:color="auto"/>
            <w:right w:val="none" w:sz="0" w:space="0" w:color="auto"/>
          </w:divBdr>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9914">
      <w:bodyDiv w:val="1"/>
      <w:marLeft w:val="0"/>
      <w:marRight w:val="0"/>
      <w:marTop w:val="0"/>
      <w:marBottom w:val="0"/>
      <w:divBdr>
        <w:top w:val="none" w:sz="0" w:space="0" w:color="auto"/>
        <w:left w:val="none" w:sz="0" w:space="0" w:color="auto"/>
        <w:bottom w:val="none" w:sz="0" w:space="0" w:color="auto"/>
        <w:right w:val="none" w:sz="0" w:space="0" w:color="auto"/>
      </w:divBdr>
      <w:divsChild>
        <w:div w:id="1104423617">
          <w:marLeft w:val="0"/>
          <w:marRight w:val="0"/>
          <w:marTop w:val="0"/>
          <w:marBottom w:val="0"/>
          <w:divBdr>
            <w:top w:val="none" w:sz="0" w:space="0" w:color="auto"/>
            <w:left w:val="none" w:sz="0" w:space="0" w:color="auto"/>
            <w:bottom w:val="none" w:sz="0" w:space="0" w:color="auto"/>
            <w:right w:val="none" w:sz="0" w:space="0" w:color="auto"/>
          </w:divBdr>
          <w:divsChild>
            <w:div w:id="2043550914">
              <w:marLeft w:val="0"/>
              <w:marRight w:val="0"/>
              <w:marTop w:val="0"/>
              <w:marBottom w:val="0"/>
              <w:divBdr>
                <w:top w:val="none" w:sz="0" w:space="0" w:color="auto"/>
                <w:left w:val="none" w:sz="0" w:space="0" w:color="auto"/>
                <w:bottom w:val="none" w:sz="0" w:space="0" w:color="auto"/>
                <w:right w:val="none" w:sz="0" w:space="0" w:color="auto"/>
              </w:divBdr>
              <w:divsChild>
                <w:div w:id="311953956">
                  <w:marLeft w:val="0"/>
                  <w:marRight w:val="0"/>
                  <w:marTop w:val="0"/>
                  <w:marBottom w:val="0"/>
                  <w:divBdr>
                    <w:top w:val="none" w:sz="0" w:space="0" w:color="auto"/>
                    <w:left w:val="none" w:sz="0" w:space="0" w:color="auto"/>
                    <w:bottom w:val="none" w:sz="0" w:space="0" w:color="auto"/>
                    <w:right w:val="none" w:sz="0" w:space="0" w:color="auto"/>
                  </w:divBdr>
                  <w:divsChild>
                    <w:div w:id="231307861">
                      <w:marLeft w:val="0"/>
                      <w:marRight w:val="0"/>
                      <w:marTop w:val="0"/>
                      <w:marBottom w:val="0"/>
                      <w:divBdr>
                        <w:top w:val="none" w:sz="0" w:space="0" w:color="auto"/>
                        <w:left w:val="none" w:sz="0" w:space="0" w:color="auto"/>
                        <w:bottom w:val="single" w:sz="6" w:space="14" w:color="EEEEEE"/>
                        <w:right w:val="none" w:sz="0" w:space="0" w:color="auto"/>
                      </w:divBdr>
                    </w:div>
                    <w:div w:id="942767738">
                      <w:marLeft w:val="0"/>
                      <w:marRight w:val="0"/>
                      <w:marTop w:val="225"/>
                      <w:marBottom w:val="0"/>
                      <w:divBdr>
                        <w:top w:val="none" w:sz="0" w:space="0" w:color="auto"/>
                        <w:left w:val="none" w:sz="0" w:space="0" w:color="auto"/>
                        <w:bottom w:val="none" w:sz="0" w:space="0" w:color="auto"/>
                        <w:right w:val="none" w:sz="0" w:space="0" w:color="auto"/>
                      </w:divBdr>
                    </w:div>
                    <w:div w:id="642852123">
                      <w:marLeft w:val="0"/>
                      <w:marRight w:val="0"/>
                      <w:marTop w:val="0"/>
                      <w:marBottom w:val="0"/>
                      <w:divBdr>
                        <w:top w:val="none" w:sz="0" w:space="0" w:color="auto"/>
                        <w:left w:val="none" w:sz="0" w:space="0" w:color="auto"/>
                        <w:bottom w:val="none" w:sz="0" w:space="0" w:color="auto"/>
                        <w:right w:val="none" w:sz="0" w:space="0" w:color="auto"/>
                      </w:divBdr>
                      <w:divsChild>
                        <w:div w:id="891576560">
                          <w:marLeft w:val="0"/>
                          <w:marRight w:val="0"/>
                          <w:marTop w:val="300"/>
                          <w:marBottom w:val="0"/>
                          <w:divBdr>
                            <w:top w:val="none" w:sz="0" w:space="0" w:color="auto"/>
                            <w:left w:val="none" w:sz="0" w:space="0" w:color="auto"/>
                            <w:bottom w:val="none" w:sz="0" w:space="0" w:color="auto"/>
                            <w:right w:val="none" w:sz="0" w:space="0" w:color="auto"/>
                          </w:divBdr>
                        </w:div>
                        <w:div w:id="1841576685">
                          <w:marLeft w:val="0"/>
                          <w:marRight w:val="0"/>
                          <w:marTop w:val="225"/>
                          <w:marBottom w:val="0"/>
                          <w:divBdr>
                            <w:top w:val="none" w:sz="0" w:space="0" w:color="auto"/>
                            <w:left w:val="none" w:sz="0" w:space="0" w:color="auto"/>
                            <w:bottom w:val="none" w:sz="0" w:space="0" w:color="auto"/>
                            <w:right w:val="none" w:sz="0" w:space="0" w:color="auto"/>
                          </w:divBdr>
                        </w:div>
                      </w:divsChild>
                    </w:div>
                    <w:div w:id="930360096">
                      <w:marLeft w:val="0"/>
                      <w:marRight w:val="0"/>
                      <w:marTop w:val="300"/>
                      <w:marBottom w:val="0"/>
                      <w:divBdr>
                        <w:top w:val="none" w:sz="0" w:space="0" w:color="auto"/>
                        <w:left w:val="none" w:sz="0" w:space="0" w:color="auto"/>
                        <w:bottom w:val="none" w:sz="0" w:space="0" w:color="auto"/>
                        <w:right w:val="none" w:sz="0" w:space="0" w:color="auto"/>
                      </w:divBdr>
                      <w:divsChild>
                        <w:div w:id="268852145">
                          <w:marLeft w:val="0"/>
                          <w:marRight w:val="0"/>
                          <w:marTop w:val="0"/>
                          <w:marBottom w:val="0"/>
                          <w:divBdr>
                            <w:top w:val="none" w:sz="0" w:space="0" w:color="auto"/>
                            <w:left w:val="none" w:sz="0" w:space="0" w:color="auto"/>
                            <w:bottom w:val="none" w:sz="0" w:space="0" w:color="auto"/>
                            <w:right w:val="none" w:sz="0" w:space="0" w:color="auto"/>
                          </w:divBdr>
                          <w:divsChild>
                            <w:div w:id="947547532">
                              <w:marLeft w:val="0"/>
                              <w:marRight w:val="0"/>
                              <w:marTop w:val="0"/>
                              <w:marBottom w:val="0"/>
                              <w:divBdr>
                                <w:top w:val="none" w:sz="0" w:space="0" w:color="auto"/>
                                <w:left w:val="none" w:sz="0" w:space="0" w:color="auto"/>
                                <w:bottom w:val="none" w:sz="0" w:space="0" w:color="auto"/>
                                <w:right w:val="none" w:sz="0" w:space="0" w:color="auto"/>
                              </w:divBdr>
                              <w:divsChild>
                                <w:div w:id="464664805">
                                  <w:marLeft w:val="240"/>
                                  <w:marRight w:val="0"/>
                                  <w:marTop w:val="0"/>
                                  <w:marBottom w:val="0"/>
                                  <w:divBdr>
                                    <w:top w:val="none" w:sz="0" w:space="0" w:color="auto"/>
                                    <w:left w:val="none" w:sz="0" w:space="0" w:color="auto"/>
                                    <w:bottom w:val="none" w:sz="0" w:space="0" w:color="auto"/>
                                    <w:right w:val="none" w:sz="0" w:space="0" w:color="auto"/>
                                  </w:divBdr>
                                  <w:divsChild>
                                    <w:div w:id="368844993">
                                      <w:marLeft w:val="240"/>
                                      <w:marRight w:val="0"/>
                                      <w:marTop w:val="0"/>
                                      <w:marBottom w:val="0"/>
                                      <w:divBdr>
                                        <w:top w:val="none" w:sz="0" w:space="0" w:color="auto"/>
                                        <w:left w:val="none" w:sz="0" w:space="0" w:color="auto"/>
                                        <w:bottom w:val="none" w:sz="0" w:space="0" w:color="auto"/>
                                        <w:right w:val="none" w:sz="0" w:space="0" w:color="auto"/>
                                      </w:divBdr>
                                      <w:divsChild>
                                        <w:div w:id="1560167983">
                                          <w:marLeft w:val="0"/>
                                          <w:marRight w:val="0"/>
                                          <w:marTop w:val="0"/>
                                          <w:marBottom w:val="30"/>
                                          <w:divBdr>
                                            <w:top w:val="none" w:sz="0" w:space="0" w:color="auto"/>
                                            <w:left w:val="none" w:sz="0" w:space="0" w:color="auto"/>
                                            <w:bottom w:val="none" w:sz="0" w:space="0" w:color="auto"/>
                                            <w:right w:val="none" w:sz="0" w:space="0" w:color="auto"/>
                                          </w:divBdr>
                                          <w:divsChild>
                                            <w:div w:id="3615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3159">
                              <w:marLeft w:val="0"/>
                              <w:marRight w:val="0"/>
                              <w:marTop w:val="0"/>
                              <w:marBottom w:val="0"/>
                              <w:divBdr>
                                <w:top w:val="none" w:sz="0" w:space="0" w:color="auto"/>
                                <w:left w:val="none" w:sz="0" w:space="0" w:color="auto"/>
                                <w:bottom w:val="none" w:sz="0" w:space="0" w:color="auto"/>
                                <w:right w:val="none" w:sz="0" w:space="0" w:color="auto"/>
                              </w:divBdr>
                              <w:divsChild>
                                <w:div w:id="723404260">
                                  <w:marLeft w:val="0"/>
                                  <w:marRight w:val="0"/>
                                  <w:marTop w:val="0"/>
                                  <w:marBottom w:val="0"/>
                                  <w:divBdr>
                                    <w:top w:val="none" w:sz="0" w:space="0" w:color="auto"/>
                                    <w:left w:val="none" w:sz="0" w:space="0" w:color="auto"/>
                                    <w:bottom w:val="none" w:sz="0" w:space="0" w:color="auto"/>
                                    <w:right w:val="none" w:sz="0" w:space="0" w:color="auto"/>
                                  </w:divBdr>
                                  <w:divsChild>
                                    <w:div w:id="13039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299620">
                  <w:marLeft w:val="0"/>
                  <w:marRight w:val="0"/>
                  <w:marTop w:val="0"/>
                  <w:marBottom w:val="0"/>
                  <w:divBdr>
                    <w:top w:val="none" w:sz="0" w:space="0" w:color="auto"/>
                    <w:left w:val="none" w:sz="0" w:space="0" w:color="auto"/>
                    <w:bottom w:val="none" w:sz="0" w:space="0" w:color="auto"/>
                    <w:right w:val="none" w:sz="0" w:space="0" w:color="auto"/>
                  </w:divBdr>
                  <w:divsChild>
                    <w:div w:id="341124016">
                      <w:marLeft w:val="0"/>
                      <w:marRight w:val="0"/>
                      <w:marTop w:val="0"/>
                      <w:marBottom w:val="0"/>
                      <w:divBdr>
                        <w:top w:val="none" w:sz="0" w:space="0" w:color="auto"/>
                        <w:left w:val="none" w:sz="0" w:space="0" w:color="auto"/>
                        <w:bottom w:val="none" w:sz="0" w:space="0" w:color="auto"/>
                        <w:right w:val="none" w:sz="0" w:space="0" w:color="auto"/>
                      </w:divBdr>
                      <w:divsChild>
                        <w:div w:id="643043156">
                          <w:marLeft w:val="0"/>
                          <w:marRight w:val="0"/>
                          <w:marTop w:val="0"/>
                          <w:marBottom w:val="0"/>
                          <w:divBdr>
                            <w:top w:val="none" w:sz="0" w:space="0" w:color="auto"/>
                            <w:left w:val="none" w:sz="0" w:space="0" w:color="auto"/>
                            <w:bottom w:val="none" w:sz="0" w:space="0" w:color="auto"/>
                            <w:right w:val="none" w:sz="0" w:space="0" w:color="auto"/>
                          </w:divBdr>
                          <w:divsChild>
                            <w:div w:id="5902374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51880690">
                      <w:marLeft w:val="0"/>
                      <w:marRight w:val="0"/>
                      <w:marTop w:val="0"/>
                      <w:marBottom w:val="0"/>
                      <w:divBdr>
                        <w:top w:val="none" w:sz="0" w:space="0" w:color="auto"/>
                        <w:left w:val="none" w:sz="0" w:space="0" w:color="auto"/>
                        <w:bottom w:val="none" w:sz="0" w:space="0" w:color="auto"/>
                        <w:right w:val="none" w:sz="0" w:space="0" w:color="auto"/>
                      </w:divBdr>
                      <w:divsChild>
                        <w:div w:id="1668439553">
                          <w:marLeft w:val="0"/>
                          <w:marRight w:val="0"/>
                          <w:marTop w:val="0"/>
                          <w:marBottom w:val="0"/>
                          <w:divBdr>
                            <w:top w:val="none" w:sz="0" w:space="0" w:color="auto"/>
                            <w:left w:val="none" w:sz="0" w:space="0" w:color="auto"/>
                            <w:bottom w:val="none" w:sz="0" w:space="0" w:color="auto"/>
                            <w:right w:val="none" w:sz="0" w:space="0" w:color="auto"/>
                          </w:divBdr>
                          <w:divsChild>
                            <w:div w:id="639919039">
                              <w:marLeft w:val="0"/>
                              <w:marRight w:val="0"/>
                              <w:marTop w:val="0"/>
                              <w:marBottom w:val="0"/>
                              <w:divBdr>
                                <w:top w:val="none" w:sz="0" w:space="0" w:color="auto"/>
                                <w:left w:val="none" w:sz="0" w:space="0" w:color="auto"/>
                                <w:bottom w:val="none" w:sz="0" w:space="0" w:color="auto"/>
                                <w:right w:val="none" w:sz="0" w:space="0" w:color="auto"/>
                              </w:divBdr>
                            </w:div>
                            <w:div w:id="1057558185">
                              <w:marLeft w:val="0"/>
                              <w:marRight w:val="0"/>
                              <w:marTop w:val="0"/>
                              <w:marBottom w:val="0"/>
                              <w:divBdr>
                                <w:top w:val="none" w:sz="0" w:space="0" w:color="auto"/>
                                <w:left w:val="none" w:sz="0" w:space="0" w:color="auto"/>
                                <w:bottom w:val="none" w:sz="0" w:space="0" w:color="auto"/>
                                <w:right w:val="none" w:sz="0" w:space="0" w:color="auto"/>
                              </w:divBdr>
                              <w:divsChild>
                                <w:div w:id="993610482">
                                  <w:marLeft w:val="180"/>
                                  <w:marRight w:val="0"/>
                                  <w:marTop w:val="0"/>
                                  <w:marBottom w:val="0"/>
                                  <w:divBdr>
                                    <w:top w:val="none" w:sz="0" w:space="0" w:color="auto"/>
                                    <w:left w:val="none" w:sz="0" w:space="0" w:color="auto"/>
                                    <w:bottom w:val="none" w:sz="0" w:space="0" w:color="auto"/>
                                    <w:right w:val="none" w:sz="0" w:space="0" w:color="auto"/>
                                  </w:divBdr>
                                  <w:divsChild>
                                    <w:div w:id="368803261">
                                      <w:marLeft w:val="0"/>
                                      <w:marRight w:val="0"/>
                                      <w:marTop w:val="0"/>
                                      <w:marBottom w:val="0"/>
                                      <w:divBdr>
                                        <w:top w:val="none" w:sz="0" w:space="0" w:color="auto"/>
                                        <w:left w:val="none" w:sz="0" w:space="0" w:color="auto"/>
                                        <w:bottom w:val="none" w:sz="0" w:space="0" w:color="auto"/>
                                        <w:right w:val="none" w:sz="0" w:space="0" w:color="auto"/>
                                      </w:divBdr>
                                    </w:div>
                                    <w:div w:id="17059813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275830">
          <w:marLeft w:val="0"/>
          <w:marRight w:val="0"/>
          <w:marTop w:val="0"/>
          <w:marBottom w:val="0"/>
          <w:divBdr>
            <w:top w:val="none" w:sz="0" w:space="0" w:color="auto"/>
            <w:left w:val="none" w:sz="0" w:space="0" w:color="auto"/>
            <w:bottom w:val="none" w:sz="0" w:space="0" w:color="auto"/>
            <w:right w:val="none" w:sz="0" w:space="0" w:color="auto"/>
          </w:divBdr>
          <w:divsChild>
            <w:div w:id="1218131002">
              <w:marLeft w:val="0"/>
              <w:marRight w:val="0"/>
              <w:marTop w:val="0"/>
              <w:marBottom w:val="0"/>
              <w:divBdr>
                <w:top w:val="none" w:sz="0" w:space="0" w:color="auto"/>
                <w:left w:val="none" w:sz="0" w:space="0" w:color="auto"/>
                <w:bottom w:val="none" w:sz="0" w:space="0" w:color="auto"/>
                <w:right w:val="none" w:sz="0" w:space="0" w:color="auto"/>
              </w:divBdr>
              <w:divsChild>
                <w:div w:id="239873406">
                  <w:marLeft w:val="0"/>
                  <w:marRight w:val="0"/>
                  <w:marTop w:val="0"/>
                  <w:marBottom w:val="0"/>
                  <w:divBdr>
                    <w:top w:val="none" w:sz="0" w:space="0" w:color="auto"/>
                    <w:left w:val="none" w:sz="0" w:space="0" w:color="auto"/>
                    <w:bottom w:val="none" w:sz="0" w:space="0" w:color="auto"/>
                    <w:right w:val="none" w:sz="0" w:space="0" w:color="auto"/>
                  </w:divBdr>
                  <w:divsChild>
                    <w:div w:id="1645354253">
                      <w:marLeft w:val="0"/>
                      <w:marRight w:val="0"/>
                      <w:marTop w:val="0"/>
                      <w:marBottom w:val="0"/>
                      <w:divBdr>
                        <w:top w:val="none" w:sz="0" w:space="0" w:color="auto"/>
                        <w:left w:val="none" w:sz="0" w:space="0" w:color="auto"/>
                        <w:bottom w:val="none" w:sz="0" w:space="0" w:color="auto"/>
                        <w:right w:val="none" w:sz="0" w:space="0" w:color="auto"/>
                      </w:divBdr>
                      <w:divsChild>
                        <w:div w:id="1823429203">
                          <w:marLeft w:val="0"/>
                          <w:marRight w:val="0"/>
                          <w:marTop w:val="0"/>
                          <w:marBottom w:val="0"/>
                          <w:divBdr>
                            <w:top w:val="none" w:sz="0" w:space="0" w:color="auto"/>
                            <w:left w:val="none" w:sz="0" w:space="0" w:color="auto"/>
                            <w:bottom w:val="none" w:sz="0" w:space="0" w:color="auto"/>
                            <w:right w:val="none" w:sz="0" w:space="0" w:color="auto"/>
                          </w:divBdr>
                          <w:divsChild>
                            <w:div w:id="1337490383">
                              <w:marLeft w:val="0"/>
                              <w:marRight w:val="0"/>
                              <w:marTop w:val="0"/>
                              <w:marBottom w:val="450"/>
                              <w:divBdr>
                                <w:top w:val="none" w:sz="0" w:space="0" w:color="auto"/>
                                <w:left w:val="none" w:sz="0" w:space="0" w:color="auto"/>
                                <w:bottom w:val="single" w:sz="6" w:space="23" w:color="EEEEEE"/>
                                <w:right w:val="none" w:sz="0" w:space="0" w:color="auto"/>
                              </w:divBdr>
                            </w:div>
                            <w:div w:id="535238517">
                              <w:marLeft w:val="0"/>
                              <w:marRight w:val="0"/>
                              <w:marTop w:val="0"/>
                              <w:marBottom w:val="0"/>
                              <w:divBdr>
                                <w:top w:val="none" w:sz="0" w:space="0" w:color="auto"/>
                                <w:left w:val="none" w:sz="0" w:space="0" w:color="auto"/>
                                <w:bottom w:val="none" w:sz="0" w:space="0" w:color="auto"/>
                                <w:right w:val="none" w:sz="0" w:space="0" w:color="auto"/>
                              </w:divBdr>
                              <w:divsChild>
                                <w:div w:id="1981498851">
                                  <w:marLeft w:val="900"/>
                                  <w:marRight w:val="900"/>
                                  <w:marTop w:val="0"/>
                                  <w:marBottom w:val="0"/>
                                  <w:divBdr>
                                    <w:top w:val="none" w:sz="0" w:space="0" w:color="auto"/>
                                    <w:left w:val="none" w:sz="0" w:space="0" w:color="auto"/>
                                    <w:bottom w:val="none" w:sz="0" w:space="0" w:color="auto"/>
                                    <w:right w:val="none" w:sz="0" w:space="0" w:color="auto"/>
                                  </w:divBdr>
                                  <w:divsChild>
                                    <w:div w:id="118574996">
                                      <w:marLeft w:val="0"/>
                                      <w:marRight w:val="0"/>
                                      <w:marTop w:val="0"/>
                                      <w:marBottom w:val="0"/>
                                      <w:divBdr>
                                        <w:top w:val="none" w:sz="0" w:space="0" w:color="auto"/>
                                        <w:left w:val="none" w:sz="0" w:space="0" w:color="auto"/>
                                        <w:bottom w:val="none" w:sz="0" w:space="0" w:color="auto"/>
                                        <w:right w:val="none" w:sz="0" w:space="0" w:color="auto"/>
                                      </w:divBdr>
                                      <w:divsChild>
                                        <w:div w:id="1850556784">
                                          <w:marLeft w:val="0"/>
                                          <w:marRight w:val="540"/>
                                          <w:marTop w:val="0"/>
                                          <w:marBottom w:val="300"/>
                                          <w:divBdr>
                                            <w:top w:val="none" w:sz="0" w:space="0" w:color="auto"/>
                                            <w:left w:val="none" w:sz="0" w:space="0" w:color="auto"/>
                                            <w:bottom w:val="none" w:sz="0" w:space="0" w:color="auto"/>
                                            <w:right w:val="none" w:sz="0" w:space="0" w:color="auto"/>
                                          </w:divBdr>
                                          <w:divsChild>
                                            <w:div w:id="246614213">
                                              <w:marLeft w:val="0"/>
                                              <w:marRight w:val="0"/>
                                              <w:marTop w:val="0"/>
                                              <w:marBottom w:val="0"/>
                                              <w:divBdr>
                                                <w:top w:val="none" w:sz="0" w:space="0" w:color="auto"/>
                                                <w:left w:val="none" w:sz="0" w:space="0" w:color="auto"/>
                                                <w:bottom w:val="none" w:sz="0" w:space="0" w:color="auto"/>
                                                <w:right w:val="none" w:sz="0" w:space="0" w:color="auto"/>
                                              </w:divBdr>
                                              <w:divsChild>
                                                <w:div w:id="19291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99851">
                                      <w:marLeft w:val="0"/>
                                      <w:marRight w:val="0"/>
                                      <w:marTop w:val="0"/>
                                      <w:marBottom w:val="0"/>
                                      <w:divBdr>
                                        <w:top w:val="none" w:sz="0" w:space="0" w:color="auto"/>
                                        <w:left w:val="none" w:sz="0" w:space="0" w:color="auto"/>
                                        <w:bottom w:val="none" w:sz="0" w:space="0" w:color="auto"/>
                                        <w:right w:val="none" w:sz="0" w:space="0" w:color="auto"/>
                                      </w:divBdr>
                                      <w:divsChild>
                                        <w:div w:id="1386023761">
                                          <w:marLeft w:val="540"/>
                                          <w:marRight w:val="0"/>
                                          <w:marTop w:val="0"/>
                                          <w:marBottom w:val="300"/>
                                          <w:divBdr>
                                            <w:top w:val="none" w:sz="0" w:space="0" w:color="auto"/>
                                            <w:left w:val="none" w:sz="0" w:space="0" w:color="auto"/>
                                            <w:bottom w:val="none" w:sz="0" w:space="0" w:color="auto"/>
                                            <w:right w:val="none" w:sz="0" w:space="0" w:color="auto"/>
                                          </w:divBdr>
                                          <w:divsChild>
                                            <w:div w:id="1743868512">
                                              <w:marLeft w:val="0"/>
                                              <w:marRight w:val="0"/>
                                              <w:marTop w:val="0"/>
                                              <w:marBottom w:val="0"/>
                                              <w:divBdr>
                                                <w:top w:val="none" w:sz="0" w:space="0" w:color="auto"/>
                                                <w:left w:val="none" w:sz="0" w:space="0" w:color="auto"/>
                                                <w:bottom w:val="none" w:sz="0" w:space="0" w:color="auto"/>
                                                <w:right w:val="none" w:sz="0" w:space="0" w:color="auto"/>
                                              </w:divBdr>
                                              <w:divsChild>
                                                <w:div w:id="455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547">
      <w:bodyDiv w:val="1"/>
      <w:marLeft w:val="0"/>
      <w:marRight w:val="0"/>
      <w:marTop w:val="0"/>
      <w:marBottom w:val="0"/>
      <w:divBdr>
        <w:top w:val="none" w:sz="0" w:space="0" w:color="auto"/>
        <w:left w:val="none" w:sz="0" w:space="0" w:color="auto"/>
        <w:bottom w:val="none" w:sz="0" w:space="0" w:color="auto"/>
        <w:right w:val="none" w:sz="0" w:space="0" w:color="auto"/>
      </w:divBdr>
    </w:div>
    <w:div w:id="55015139">
      <w:bodyDiv w:val="1"/>
      <w:marLeft w:val="0"/>
      <w:marRight w:val="0"/>
      <w:marTop w:val="0"/>
      <w:marBottom w:val="0"/>
      <w:divBdr>
        <w:top w:val="none" w:sz="0" w:space="0" w:color="auto"/>
        <w:left w:val="none" w:sz="0" w:space="0" w:color="auto"/>
        <w:bottom w:val="none" w:sz="0" w:space="0" w:color="auto"/>
        <w:right w:val="none" w:sz="0" w:space="0" w:color="auto"/>
      </w:divBdr>
      <w:divsChild>
        <w:div w:id="678311683">
          <w:marLeft w:val="0"/>
          <w:marRight w:val="0"/>
          <w:marTop w:val="0"/>
          <w:marBottom w:val="0"/>
          <w:divBdr>
            <w:top w:val="none" w:sz="0" w:space="0" w:color="auto"/>
            <w:left w:val="none" w:sz="0" w:space="0" w:color="auto"/>
            <w:bottom w:val="none" w:sz="0" w:space="0" w:color="auto"/>
            <w:right w:val="none" w:sz="0" w:space="0" w:color="auto"/>
          </w:divBdr>
          <w:divsChild>
            <w:div w:id="1121652484">
              <w:marLeft w:val="0"/>
              <w:marRight w:val="0"/>
              <w:marTop w:val="450"/>
              <w:marBottom w:val="0"/>
              <w:divBdr>
                <w:top w:val="none" w:sz="0" w:space="0" w:color="auto"/>
                <w:left w:val="none" w:sz="0" w:space="0" w:color="auto"/>
                <w:bottom w:val="none" w:sz="0" w:space="0" w:color="auto"/>
                <w:right w:val="none" w:sz="0" w:space="0" w:color="auto"/>
              </w:divBdr>
              <w:divsChild>
                <w:div w:id="808935322">
                  <w:marLeft w:val="0"/>
                  <w:marRight w:val="0"/>
                  <w:marTop w:val="0"/>
                  <w:marBottom w:val="0"/>
                  <w:divBdr>
                    <w:top w:val="none" w:sz="0" w:space="0" w:color="auto"/>
                    <w:left w:val="none" w:sz="0" w:space="0" w:color="auto"/>
                    <w:bottom w:val="none" w:sz="0" w:space="0" w:color="auto"/>
                    <w:right w:val="none" w:sz="0" w:space="0" w:color="auto"/>
                  </w:divBdr>
                  <w:divsChild>
                    <w:div w:id="269090929">
                      <w:marLeft w:val="0"/>
                      <w:marRight w:val="0"/>
                      <w:marTop w:val="0"/>
                      <w:marBottom w:val="0"/>
                      <w:divBdr>
                        <w:top w:val="none" w:sz="0" w:space="0" w:color="auto"/>
                        <w:left w:val="none" w:sz="0" w:space="0" w:color="auto"/>
                        <w:bottom w:val="none" w:sz="0" w:space="0" w:color="auto"/>
                        <w:right w:val="none" w:sz="0" w:space="0" w:color="auto"/>
                      </w:divBdr>
                      <w:divsChild>
                        <w:div w:id="1164467700">
                          <w:marLeft w:val="0"/>
                          <w:marRight w:val="0"/>
                          <w:marTop w:val="0"/>
                          <w:marBottom w:val="0"/>
                          <w:divBdr>
                            <w:top w:val="none" w:sz="0" w:space="0" w:color="auto"/>
                            <w:left w:val="none" w:sz="0" w:space="0" w:color="auto"/>
                            <w:bottom w:val="none" w:sz="0" w:space="0" w:color="auto"/>
                            <w:right w:val="none" w:sz="0" w:space="0" w:color="auto"/>
                          </w:divBdr>
                          <w:divsChild>
                            <w:div w:id="11501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3686">
                      <w:marLeft w:val="0"/>
                      <w:marRight w:val="0"/>
                      <w:marTop w:val="0"/>
                      <w:marBottom w:val="0"/>
                      <w:divBdr>
                        <w:top w:val="none" w:sz="0" w:space="0" w:color="auto"/>
                        <w:left w:val="none" w:sz="0" w:space="0" w:color="auto"/>
                        <w:bottom w:val="none" w:sz="0" w:space="0" w:color="auto"/>
                        <w:right w:val="none" w:sz="0" w:space="0" w:color="auto"/>
                      </w:divBdr>
                      <w:divsChild>
                        <w:div w:id="684207938">
                          <w:marLeft w:val="0"/>
                          <w:marRight w:val="0"/>
                          <w:marTop w:val="0"/>
                          <w:marBottom w:val="0"/>
                          <w:divBdr>
                            <w:top w:val="none" w:sz="0" w:space="0" w:color="auto"/>
                            <w:left w:val="none" w:sz="0" w:space="0" w:color="auto"/>
                            <w:bottom w:val="none" w:sz="0" w:space="0" w:color="auto"/>
                            <w:right w:val="none" w:sz="0" w:space="0" w:color="auto"/>
                          </w:divBdr>
                          <w:divsChild>
                            <w:div w:id="6734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4130">
                      <w:marLeft w:val="0"/>
                      <w:marRight w:val="0"/>
                      <w:marTop w:val="0"/>
                      <w:marBottom w:val="0"/>
                      <w:divBdr>
                        <w:top w:val="none" w:sz="0" w:space="0" w:color="auto"/>
                        <w:left w:val="none" w:sz="0" w:space="0" w:color="auto"/>
                        <w:bottom w:val="none" w:sz="0" w:space="0" w:color="auto"/>
                        <w:right w:val="none" w:sz="0" w:space="0" w:color="auto"/>
                      </w:divBdr>
                      <w:divsChild>
                        <w:div w:id="246547410">
                          <w:marLeft w:val="0"/>
                          <w:marRight w:val="0"/>
                          <w:marTop w:val="0"/>
                          <w:marBottom w:val="0"/>
                          <w:divBdr>
                            <w:top w:val="none" w:sz="0" w:space="0" w:color="auto"/>
                            <w:left w:val="none" w:sz="0" w:space="0" w:color="auto"/>
                            <w:bottom w:val="none" w:sz="0" w:space="0" w:color="auto"/>
                            <w:right w:val="none" w:sz="0" w:space="0" w:color="auto"/>
                          </w:divBdr>
                        </w:div>
                      </w:divsChild>
                    </w:div>
                    <w:div w:id="723255380">
                      <w:marLeft w:val="0"/>
                      <w:marRight w:val="0"/>
                      <w:marTop w:val="0"/>
                      <w:marBottom w:val="0"/>
                      <w:divBdr>
                        <w:top w:val="none" w:sz="0" w:space="0" w:color="auto"/>
                        <w:left w:val="none" w:sz="0" w:space="0" w:color="auto"/>
                        <w:bottom w:val="none" w:sz="0" w:space="0" w:color="auto"/>
                        <w:right w:val="none" w:sz="0" w:space="0" w:color="auto"/>
                      </w:divBdr>
                    </w:div>
                    <w:div w:id="896891880">
                      <w:marLeft w:val="0"/>
                      <w:marRight w:val="0"/>
                      <w:marTop w:val="0"/>
                      <w:marBottom w:val="0"/>
                      <w:divBdr>
                        <w:top w:val="none" w:sz="0" w:space="0" w:color="auto"/>
                        <w:left w:val="none" w:sz="0" w:space="0" w:color="auto"/>
                        <w:bottom w:val="none" w:sz="0" w:space="0" w:color="auto"/>
                        <w:right w:val="none" w:sz="0" w:space="0" w:color="auto"/>
                      </w:divBdr>
                      <w:divsChild>
                        <w:div w:id="901021449">
                          <w:marLeft w:val="0"/>
                          <w:marRight w:val="0"/>
                          <w:marTop w:val="0"/>
                          <w:marBottom w:val="0"/>
                          <w:divBdr>
                            <w:top w:val="none" w:sz="0" w:space="0" w:color="auto"/>
                            <w:left w:val="none" w:sz="0" w:space="0" w:color="auto"/>
                            <w:bottom w:val="none" w:sz="0" w:space="0" w:color="auto"/>
                            <w:right w:val="none" w:sz="0" w:space="0" w:color="auto"/>
                          </w:divBdr>
                          <w:divsChild>
                            <w:div w:id="5719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7426">
                      <w:marLeft w:val="0"/>
                      <w:marRight w:val="0"/>
                      <w:marTop w:val="0"/>
                      <w:marBottom w:val="0"/>
                      <w:divBdr>
                        <w:top w:val="none" w:sz="0" w:space="0" w:color="auto"/>
                        <w:left w:val="none" w:sz="0" w:space="0" w:color="auto"/>
                        <w:bottom w:val="none" w:sz="0" w:space="0" w:color="auto"/>
                        <w:right w:val="none" w:sz="0" w:space="0" w:color="auto"/>
                      </w:divBdr>
                      <w:divsChild>
                        <w:div w:id="565142630">
                          <w:marLeft w:val="0"/>
                          <w:marRight w:val="0"/>
                          <w:marTop w:val="0"/>
                          <w:marBottom w:val="0"/>
                          <w:divBdr>
                            <w:top w:val="none" w:sz="0" w:space="0" w:color="auto"/>
                            <w:left w:val="none" w:sz="0" w:space="0" w:color="auto"/>
                            <w:bottom w:val="none" w:sz="0" w:space="0" w:color="auto"/>
                            <w:right w:val="none" w:sz="0" w:space="0" w:color="auto"/>
                          </w:divBdr>
                          <w:divsChild>
                            <w:div w:id="1065228214">
                              <w:marLeft w:val="0"/>
                              <w:marRight w:val="0"/>
                              <w:marTop w:val="0"/>
                              <w:marBottom w:val="0"/>
                              <w:divBdr>
                                <w:top w:val="none" w:sz="0" w:space="0" w:color="auto"/>
                                <w:left w:val="none" w:sz="0" w:space="0" w:color="auto"/>
                                <w:bottom w:val="none" w:sz="0" w:space="0" w:color="auto"/>
                                <w:right w:val="none" w:sz="0" w:space="0" w:color="auto"/>
                              </w:divBdr>
                              <w:divsChild>
                                <w:div w:id="157966338">
                                  <w:marLeft w:val="0"/>
                                  <w:marRight w:val="0"/>
                                  <w:marTop w:val="0"/>
                                  <w:marBottom w:val="0"/>
                                  <w:divBdr>
                                    <w:top w:val="none" w:sz="0" w:space="0" w:color="auto"/>
                                    <w:left w:val="none" w:sz="0" w:space="0" w:color="auto"/>
                                    <w:bottom w:val="none" w:sz="0" w:space="0" w:color="auto"/>
                                    <w:right w:val="none" w:sz="0" w:space="0" w:color="auto"/>
                                  </w:divBdr>
                                  <w:divsChild>
                                    <w:div w:id="814685920">
                                      <w:marLeft w:val="0"/>
                                      <w:marRight w:val="0"/>
                                      <w:marTop w:val="0"/>
                                      <w:marBottom w:val="0"/>
                                      <w:divBdr>
                                        <w:top w:val="none" w:sz="0" w:space="0" w:color="auto"/>
                                        <w:left w:val="none" w:sz="0" w:space="0" w:color="auto"/>
                                        <w:bottom w:val="single" w:sz="6" w:space="15" w:color="000000"/>
                                        <w:right w:val="none" w:sz="0" w:space="0" w:color="auto"/>
                                      </w:divBdr>
                                      <w:divsChild>
                                        <w:div w:id="344744841">
                                          <w:marLeft w:val="0"/>
                                          <w:marRight w:val="0"/>
                                          <w:marTop w:val="0"/>
                                          <w:marBottom w:val="150"/>
                                          <w:divBdr>
                                            <w:top w:val="none" w:sz="0" w:space="0" w:color="auto"/>
                                            <w:left w:val="none" w:sz="0" w:space="0" w:color="auto"/>
                                            <w:bottom w:val="none" w:sz="0" w:space="0" w:color="auto"/>
                                            <w:right w:val="none" w:sz="0" w:space="0" w:color="auto"/>
                                          </w:divBdr>
                                        </w:div>
                                      </w:divsChild>
                                    </w:div>
                                    <w:div w:id="1244952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8863916">
                      <w:marLeft w:val="0"/>
                      <w:marRight w:val="0"/>
                      <w:marTop w:val="0"/>
                      <w:marBottom w:val="0"/>
                      <w:divBdr>
                        <w:top w:val="none" w:sz="0" w:space="0" w:color="auto"/>
                        <w:left w:val="none" w:sz="0" w:space="0" w:color="auto"/>
                        <w:bottom w:val="none" w:sz="0" w:space="0" w:color="auto"/>
                        <w:right w:val="none" w:sz="0" w:space="0" w:color="auto"/>
                      </w:divBdr>
                    </w:div>
                    <w:div w:id="1338774358">
                      <w:marLeft w:val="0"/>
                      <w:marRight w:val="0"/>
                      <w:marTop w:val="0"/>
                      <w:marBottom w:val="0"/>
                      <w:divBdr>
                        <w:top w:val="none" w:sz="0" w:space="0" w:color="auto"/>
                        <w:left w:val="none" w:sz="0" w:space="0" w:color="auto"/>
                        <w:bottom w:val="none" w:sz="0" w:space="0" w:color="auto"/>
                        <w:right w:val="none" w:sz="0" w:space="0" w:color="auto"/>
                      </w:divBdr>
                      <w:divsChild>
                        <w:div w:id="25715701">
                          <w:marLeft w:val="0"/>
                          <w:marRight w:val="0"/>
                          <w:marTop w:val="0"/>
                          <w:marBottom w:val="0"/>
                          <w:divBdr>
                            <w:top w:val="none" w:sz="0" w:space="0" w:color="auto"/>
                            <w:left w:val="none" w:sz="0" w:space="0" w:color="auto"/>
                            <w:bottom w:val="none" w:sz="0" w:space="0" w:color="auto"/>
                            <w:right w:val="none" w:sz="0" w:space="0" w:color="auto"/>
                          </w:divBdr>
                          <w:divsChild>
                            <w:div w:id="7869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61022867">
      <w:bodyDiv w:val="1"/>
      <w:marLeft w:val="0"/>
      <w:marRight w:val="0"/>
      <w:marTop w:val="0"/>
      <w:marBottom w:val="0"/>
      <w:divBdr>
        <w:top w:val="none" w:sz="0" w:space="0" w:color="auto"/>
        <w:left w:val="none" w:sz="0" w:space="0" w:color="auto"/>
        <w:bottom w:val="none" w:sz="0" w:space="0" w:color="auto"/>
        <w:right w:val="none" w:sz="0" w:space="0" w:color="auto"/>
      </w:divBdr>
      <w:divsChild>
        <w:div w:id="309749102">
          <w:marLeft w:val="0"/>
          <w:marRight w:val="0"/>
          <w:marTop w:val="0"/>
          <w:marBottom w:val="0"/>
          <w:divBdr>
            <w:top w:val="none" w:sz="0" w:space="0" w:color="auto"/>
            <w:left w:val="none" w:sz="0" w:space="0" w:color="auto"/>
            <w:bottom w:val="none" w:sz="0" w:space="0" w:color="auto"/>
            <w:right w:val="none" w:sz="0" w:space="0" w:color="auto"/>
          </w:divBdr>
          <w:divsChild>
            <w:div w:id="803623492">
              <w:marLeft w:val="0"/>
              <w:marRight w:val="0"/>
              <w:marTop w:val="0"/>
              <w:marBottom w:val="0"/>
              <w:divBdr>
                <w:top w:val="none" w:sz="0" w:space="0" w:color="auto"/>
                <w:left w:val="none" w:sz="0" w:space="0" w:color="auto"/>
                <w:bottom w:val="none" w:sz="0" w:space="0" w:color="auto"/>
                <w:right w:val="none" w:sz="0" w:space="0" w:color="auto"/>
              </w:divBdr>
              <w:divsChild>
                <w:div w:id="56436453">
                  <w:marLeft w:val="0"/>
                  <w:marRight w:val="0"/>
                  <w:marTop w:val="0"/>
                  <w:marBottom w:val="0"/>
                  <w:divBdr>
                    <w:top w:val="none" w:sz="0" w:space="0" w:color="auto"/>
                    <w:left w:val="none" w:sz="0" w:space="0" w:color="auto"/>
                    <w:bottom w:val="none" w:sz="0" w:space="0" w:color="auto"/>
                    <w:right w:val="none" w:sz="0" w:space="0" w:color="auto"/>
                  </w:divBdr>
                  <w:divsChild>
                    <w:div w:id="531963666">
                      <w:marLeft w:val="300"/>
                      <w:marRight w:val="300"/>
                      <w:marTop w:val="0"/>
                      <w:marBottom w:val="0"/>
                      <w:divBdr>
                        <w:top w:val="none" w:sz="0" w:space="0" w:color="auto"/>
                        <w:left w:val="none" w:sz="0" w:space="0" w:color="auto"/>
                        <w:bottom w:val="none" w:sz="0" w:space="0" w:color="auto"/>
                        <w:right w:val="none" w:sz="0" w:space="0" w:color="auto"/>
                      </w:divBdr>
                      <w:divsChild>
                        <w:div w:id="48724594">
                          <w:marLeft w:val="0"/>
                          <w:marRight w:val="0"/>
                          <w:marTop w:val="0"/>
                          <w:marBottom w:val="0"/>
                          <w:divBdr>
                            <w:top w:val="none" w:sz="0" w:space="0" w:color="auto"/>
                            <w:left w:val="none" w:sz="0" w:space="0" w:color="auto"/>
                            <w:bottom w:val="none" w:sz="0" w:space="0" w:color="auto"/>
                            <w:right w:val="none" w:sz="0" w:space="0" w:color="auto"/>
                          </w:divBdr>
                          <w:divsChild>
                            <w:div w:id="7711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55638">
          <w:marLeft w:val="0"/>
          <w:marRight w:val="0"/>
          <w:marTop w:val="0"/>
          <w:marBottom w:val="0"/>
          <w:divBdr>
            <w:top w:val="none" w:sz="0" w:space="0" w:color="auto"/>
            <w:left w:val="none" w:sz="0" w:space="0" w:color="auto"/>
            <w:bottom w:val="none" w:sz="0" w:space="0" w:color="auto"/>
            <w:right w:val="none" w:sz="0" w:space="0" w:color="auto"/>
          </w:divBdr>
        </w:div>
        <w:div w:id="660741847">
          <w:marLeft w:val="0"/>
          <w:marRight w:val="0"/>
          <w:marTop w:val="0"/>
          <w:marBottom w:val="0"/>
          <w:divBdr>
            <w:top w:val="none" w:sz="0" w:space="0" w:color="auto"/>
            <w:left w:val="none" w:sz="0" w:space="0" w:color="auto"/>
            <w:bottom w:val="none" w:sz="0" w:space="0" w:color="auto"/>
            <w:right w:val="none" w:sz="0" w:space="0" w:color="auto"/>
          </w:divBdr>
        </w:div>
        <w:div w:id="869613351">
          <w:marLeft w:val="0"/>
          <w:marRight w:val="0"/>
          <w:marTop w:val="0"/>
          <w:marBottom w:val="0"/>
          <w:divBdr>
            <w:top w:val="none" w:sz="0" w:space="0" w:color="auto"/>
            <w:left w:val="none" w:sz="0" w:space="0" w:color="auto"/>
            <w:bottom w:val="none" w:sz="0" w:space="0" w:color="auto"/>
            <w:right w:val="none" w:sz="0" w:space="0" w:color="auto"/>
          </w:divBdr>
        </w:div>
        <w:div w:id="1153327434">
          <w:marLeft w:val="0"/>
          <w:marRight w:val="0"/>
          <w:marTop w:val="0"/>
          <w:marBottom w:val="0"/>
          <w:divBdr>
            <w:top w:val="none" w:sz="0" w:space="0" w:color="auto"/>
            <w:left w:val="none" w:sz="0" w:space="0" w:color="auto"/>
            <w:bottom w:val="none" w:sz="0" w:space="0" w:color="auto"/>
            <w:right w:val="none" w:sz="0" w:space="0" w:color="auto"/>
          </w:divBdr>
          <w:divsChild>
            <w:div w:id="355816846">
              <w:marLeft w:val="0"/>
              <w:marRight w:val="0"/>
              <w:marTop w:val="0"/>
              <w:marBottom w:val="0"/>
              <w:divBdr>
                <w:top w:val="none" w:sz="0" w:space="0" w:color="auto"/>
                <w:left w:val="none" w:sz="0" w:space="0" w:color="auto"/>
                <w:bottom w:val="none" w:sz="0" w:space="0" w:color="auto"/>
                <w:right w:val="none" w:sz="0" w:space="0" w:color="auto"/>
              </w:divBdr>
              <w:divsChild>
                <w:div w:id="10980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68188321">
      <w:bodyDiv w:val="1"/>
      <w:marLeft w:val="0"/>
      <w:marRight w:val="0"/>
      <w:marTop w:val="0"/>
      <w:marBottom w:val="0"/>
      <w:divBdr>
        <w:top w:val="none" w:sz="0" w:space="0" w:color="auto"/>
        <w:left w:val="none" w:sz="0" w:space="0" w:color="auto"/>
        <w:bottom w:val="none" w:sz="0" w:space="0" w:color="auto"/>
        <w:right w:val="none" w:sz="0" w:space="0" w:color="auto"/>
      </w:divBdr>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5514306">
      <w:bodyDiv w:val="1"/>
      <w:marLeft w:val="0"/>
      <w:marRight w:val="0"/>
      <w:marTop w:val="0"/>
      <w:marBottom w:val="0"/>
      <w:divBdr>
        <w:top w:val="none" w:sz="0" w:space="0" w:color="auto"/>
        <w:left w:val="none" w:sz="0" w:space="0" w:color="auto"/>
        <w:bottom w:val="none" w:sz="0" w:space="0" w:color="auto"/>
        <w:right w:val="none" w:sz="0" w:space="0" w:color="auto"/>
      </w:divBdr>
      <w:divsChild>
        <w:div w:id="93408759">
          <w:marLeft w:val="0"/>
          <w:marRight w:val="0"/>
          <w:marTop w:val="0"/>
          <w:marBottom w:val="0"/>
          <w:divBdr>
            <w:top w:val="none" w:sz="0" w:space="0" w:color="auto"/>
            <w:left w:val="none" w:sz="0" w:space="0" w:color="auto"/>
            <w:bottom w:val="none" w:sz="0" w:space="0" w:color="auto"/>
            <w:right w:val="none" w:sz="0" w:space="0" w:color="auto"/>
          </w:divBdr>
        </w:div>
        <w:div w:id="155659262">
          <w:marLeft w:val="0"/>
          <w:marRight w:val="0"/>
          <w:marTop w:val="195"/>
          <w:marBottom w:val="0"/>
          <w:divBdr>
            <w:top w:val="single" w:sz="6" w:space="4" w:color="EEEEEE"/>
            <w:left w:val="none" w:sz="0" w:space="0" w:color="auto"/>
            <w:bottom w:val="single" w:sz="6" w:space="4" w:color="EEEEEE"/>
            <w:right w:val="none" w:sz="0" w:space="0" w:color="auto"/>
          </w:divBdr>
        </w:div>
        <w:div w:id="753669221">
          <w:marLeft w:val="0"/>
          <w:marRight w:val="0"/>
          <w:marTop w:val="0"/>
          <w:marBottom w:val="0"/>
          <w:divBdr>
            <w:top w:val="none" w:sz="0" w:space="0" w:color="auto"/>
            <w:left w:val="none" w:sz="0" w:space="0" w:color="auto"/>
            <w:bottom w:val="none" w:sz="0" w:space="0" w:color="auto"/>
            <w:right w:val="none" w:sz="0" w:space="0" w:color="auto"/>
          </w:divBdr>
        </w:div>
      </w:divsChild>
    </w:div>
    <w:div w:id="76021868">
      <w:bodyDiv w:val="1"/>
      <w:marLeft w:val="0"/>
      <w:marRight w:val="0"/>
      <w:marTop w:val="0"/>
      <w:marBottom w:val="0"/>
      <w:divBdr>
        <w:top w:val="none" w:sz="0" w:space="0" w:color="auto"/>
        <w:left w:val="none" w:sz="0" w:space="0" w:color="auto"/>
        <w:bottom w:val="none" w:sz="0" w:space="0" w:color="auto"/>
        <w:right w:val="none" w:sz="0" w:space="0" w:color="auto"/>
      </w:divBdr>
      <w:divsChild>
        <w:div w:id="605312222">
          <w:marLeft w:val="0"/>
          <w:marRight w:val="0"/>
          <w:marTop w:val="0"/>
          <w:marBottom w:val="0"/>
          <w:divBdr>
            <w:top w:val="none" w:sz="0" w:space="0" w:color="auto"/>
            <w:left w:val="none" w:sz="0" w:space="0" w:color="auto"/>
            <w:bottom w:val="none" w:sz="0" w:space="0" w:color="auto"/>
            <w:right w:val="none" w:sz="0" w:space="0" w:color="auto"/>
          </w:divBdr>
          <w:divsChild>
            <w:div w:id="1004240359">
              <w:marLeft w:val="0"/>
              <w:marRight w:val="0"/>
              <w:marTop w:val="0"/>
              <w:marBottom w:val="0"/>
              <w:divBdr>
                <w:top w:val="none" w:sz="0" w:space="0" w:color="auto"/>
                <w:left w:val="none" w:sz="0" w:space="0" w:color="auto"/>
                <w:bottom w:val="none" w:sz="0" w:space="0" w:color="auto"/>
                <w:right w:val="none" w:sz="0" w:space="0" w:color="auto"/>
              </w:divBdr>
            </w:div>
          </w:divsChild>
        </w:div>
        <w:div w:id="1371346853">
          <w:marLeft w:val="0"/>
          <w:marRight w:val="0"/>
          <w:marTop w:val="195"/>
          <w:marBottom w:val="0"/>
          <w:divBdr>
            <w:top w:val="single" w:sz="6" w:space="4" w:color="EEEEEE"/>
            <w:left w:val="none" w:sz="0" w:space="0" w:color="auto"/>
            <w:bottom w:val="single" w:sz="6" w:space="4" w:color="EEEEEE"/>
            <w:right w:val="none" w:sz="0" w:space="0" w:color="auto"/>
          </w:divBdr>
          <w:divsChild>
            <w:div w:id="1445732773">
              <w:marLeft w:val="0"/>
              <w:marRight w:val="75"/>
              <w:marTop w:val="0"/>
              <w:marBottom w:val="0"/>
              <w:divBdr>
                <w:top w:val="none" w:sz="0" w:space="0" w:color="auto"/>
                <w:left w:val="none" w:sz="0" w:space="0" w:color="auto"/>
                <w:bottom w:val="none" w:sz="0" w:space="0" w:color="auto"/>
                <w:right w:val="none" w:sz="0" w:space="0" w:color="auto"/>
              </w:divBdr>
              <w:divsChild>
                <w:div w:id="19728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88215">
          <w:marLeft w:val="0"/>
          <w:marRight w:val="0"/>
          <w:marTop w:val="0"/>
          <w:marBottom w:val="0"/>
          <w:divBdr>
            <w:top w:val="none" w:sz="0" w:space="0" w:color="auto"/>
            <w:left w:val="none" w:sz="0" w:space="0" w:color="auto"/>
            <w:bottom w:val="none" w:sz="0" w:space="0" w:color="auto"/>
            <w:right w:val="none" w:sz="0" w:space="0" w:color="auto"/>
          </w:divBdr>
          <w:divsChild>
            <w:div w:id="764036496">
              <w:marLeft w:val="0"/>
              <w:marRight w:val="0"/>
              <w:marTop w:val="180"/>
              <w:marBottom w:val="0"/>
              <w:divBdr>
                <w:top w:val="none" w:sz="0" w:space="0" w:color="auto"/>
                <w:left w:val="none" w:sz="0" w:space="0" w:color="auto"/>
                <w:bottom w:val="none" w:sz="0" w:space="0" w:color="auto"/>
                <w:right w:val="none" w:sz="0" w:space="0" w:color="auto"/>
              </w:divBdr>
            </w:div>
          </w:divsChild>
        </w:div>
        <w:div w:id="435637690">
          <w:marLeft w:val="0"/>
          <w:marRight w:val="0"/>
          <w:marTop w:val="0"/>
          <w:marBottom w:val="0"/>
          <w:divBdr>
            <w:top w:val="none" w:sz="0" w:space="0" w:color="auto"/>
            <w:left w:val="none" w:sz="0" w:space="0" w:color="auto"/>
            <w:bottom w:val="none" w:sz="0" w:space="0" w:color="auto"/>
            <w:right w:val="none" w:sz="0" w:space="0" w:color="auto"/>
          </w:divBdr>
          <w:divsChild>
            <w:div w:id="320889126">
              <w:marLeft w:val="0"/>
              <w:marRight w:val="0"/>
              <w:marTop w:val="0"/>
              <w:marBottom w:val="240"/>
              <w:divBdr>
                <w:top w:val="none" w:sz="0" w:space="0" w:color="auto"/>
                <w:left w:val="none" w:sz="0" w:space="0" w:color="auto"/>
                <w:bottom w:val="none" w:sz="0" w:space="0" w:color="auto"/>
                <w:right w:val="none" w:sz="0" w:space="0" w:color="auto"/>
              </w:divBdr>
              <w:divsChild>
                <w:div w:id="687101425">
                  <w:marLeft w:val="0"/>
                  <w:marRight w:val="0"/>
                  <w:marTop w:val="0"/>
                  <w:marBottom w:val="0"/>
                  <w:divBdr>
                    <w:top w:val="none" w:sz="0" w:space="0" w:color="auto"/>
                    <w:left w:val="none" w:sz="0" w:space="0" w:color="auto"/>
                    <w:bottom w:val="none" w:sz="0" w:space="0" w:color="auto"/>
                    <w:right w:val="none" w:sz="0" w:space="0" w:color="auto"/>
                  </w:divBdr>
                  <w:divsChild>
                    <w:div w:id="174419083">
                      <w:marLeft w:val="900"/>
                      <w:marRight w:val="900"/>
                      <w:marTop w:val="480"/>
                      <w:marBottom w:val="480"/>
                      <w:divBdr>
                        <w:top w:val="none" w:sz="0" w:space="0" w:color="auto"/>
                        <w:left w:val="none" w:sz="0" w:space="0" w:color="auto"/>
                        <w:bottom w:val="none" w:sz="0" w:space="0" w:color="auto"/>
                        <w:right w:val="none" w:sz="0" w:space="0" w:color="auto"/>
                      </w:divBdr>
                    </w:div>
                  </w:divsChild>
                </w:div>
                <w:div w:id="103814680">
                  <w:marLeft w:val="0"/>
                  <w:marRight w:val="0"/>
                  <w:marTop w:val="0"/>
                  <w:marBottom w:val="0"/>
                  <w:divBdr>
                    <w:top w:val="none" w:sz="0" w:space="0" w:color="auto"/>
                    <w:left w:val="none" w:sz="0" w:space="0" w:color="auto"/>
                    <w:bottom w:val="none" w:sz="0" w:space="0" w:color="auto"/>
                    <w:right w:val="none" w:sz="0" w:space="0" w:color="auto"/>
                  </w:divBdr>
                  <w:divsChild>
                    <w:div w:id="1879858386">
                      <w:marLeft w:val="900"/>
                      <w:marRight w:val="900"/>
                      <w:marTop w:val="0"/>
                      <w:marBottom w:val="0"/>
                      <w:divBdr>
                        <w:top w:val="none" w:sz="0" w:space="0" w:color="auto"/>
                        <w:left w:val="none" w:sz="0" w:space="0" w:color="auto"/>
                        <w:bottom w:val="none" w:sz="0" w:space="0" w:color="auto"/>
                        <w:right w:val="none" w:sz="0" w:space="0" w:color="auto"/>
                      </w:divBdr>
                      <w:divsChild>
                        <w:div w:id="1384788601">
                          <w:marLeft w:val="0"/>
                          <w:marRight w:val="0"/>
                          <w:marTop w:val="0"/>
                          <w:marBottom w:val="75"/>
                          <w:divBdr>
                            <w:top w:val="none" w:sz="0" w:space="0" w:color="auto"/>
                            <w:left w:val="none" w:sz="0" w:space="0" w:color="auto"/>
                            <w:bottom w:val="none" w:sz="0" w:space="0" w:color="auto"/>
                            <w:right w:val="none" w:sz="0" w:space="0" w:color="auto"/>
                          </w:divBdr>
                          <w:divsChild>
                            <w:div w:id="434524351">
                              <w:marLeft w:val="0"/>
                              <w:marRight w:val="0"/>
                              <w:marTop w:val="0"/>
                              <w:marBottom w:val="0"/>
                              <w:divBdr>
                                <w:top w:val="none" w:sz="0" w:space="0" w:color="auto"/>
                                <w:left w:val="none" w:sz="0" w:space="0" w:color="auto"/>
                                <w:bottom w:val="none" w:sz="0" w:space="0" w:color="auto"/>
                                <w:right w:val="none" w:sz="0" w:space="0" w:color="auto"/>
                              </w:divBdr>
                            </w:div>
                          </w:divsChild>
                        </w:div>
                        <w:div w:id="331684978">
                          <w:marLeft w:val="0"/>
                          <w:marRight w:val="0"/>
                          <w:marTop w:val="0"/>
                          <w:marBottom w:val="0"/>
                          <w:divBdr>
                            <w:top w:val="none" w:sz="0" w:space="0" w:color="auto"/>
                            <w:left w:val="none" w:sz="0" w:space="0" w:color="auto"/>
                            <w:bottom w:val="none" w:sz="0" w:space="0" w:color="auto"/>
                            <w:right w:val="none" w:sz="0" w:space="0" w:color="auto"/>
                          </w:divBdr>
                          <w:divsChild>
                            <w:div w:id="1486554938">
                              <w:marLeft w:val="0"/>
                              <w:marRight w:val="0"/>
                              <w:marTop w:val="0"/>
                              <w:marBottom w:val="0"/>
                              <w:divBdr>
                                <w:top w:val="none" w:sz="0" w:space="0" w:color="auto"/>
                                <w:left w:val="none" w:sz="0" w:space="0" w:color="auto"/>
                                <w:bottom w:val="none" w:sz="0" w:space="0" w:color="auto"/>
                                <w:right w:val="none" w:sz="0" w:space="0" w:color="auto"/>
                              </w:divBdr>
                              <w:divsChild>
                                <w:div w:id="1026979470">
                                  <w:marLeft w:val="0"/>
                                  <w:marRight w:val="0"/>
                                  <w:marTop w:val="0"/>
                                  <w:marBottom w:val="0"/>
                                  <w:divBdr>
                                    <w:top w:val="none" w:sz="0" w:space="0" w:color="auto"/>
                                    <w:left w:val="none" w:sz="0" w:space="0" w:color="auto"/>
                                    <w:bottom w:val="none" w:sz="0" w:space="0" w:color="auto"/>
                                    <w:right w:val="none" w:sz="0" w:space="0" w:color="auto"/>
                                  </w:divBdr>
                                  <w:divsChild>
                                    <w:div w:id="1058237122">
                                      <w:marLeft w:val="0"/>
                                      <w:marRight w:val="0"/>
                                      <w:marTop w:val="0"/>
                                      <w:marBottom w:val="30"/>
                                      <w:divBdr>
                                        <w:top w:val="none" w:sz="0" w:space="0" w:color="auto"/>
                                        <w:left w:val="none" w:sz="0" w:space="0" w:color="auto"/>
                                        <w:bottom w:val="none" w:sz="0" w:space="0" w:color="auto"/>
                                        <w:right w:val="none" w:sz="0" w:space="0" w:color="auto"/>
                                      </w:divBdr>
                                      <w:divsChild>
                                        <w:div w:id="1783184653">
                                          <w:marLeft w:val="0"/>
                                          <w:marRight w:val="0"/>
                                          <w:marTop w:val="0"/>
                                          <w:marBottom w:val="0"/>
                                          <w:divBdr>
                                            <w:top w:val="none" w:sz="0" w:space="0" w:color="auto"/>
                                            <w:left w:val="none" w:sz="0" w:space="0" w:color="auto"/>
                                            <w:bottom w:val="none" w:sz="0" w:space="0" w:color="auto"/>
                                            <w:right w:val="none" w:sz="0" w:space="0" w:color="auto"/>
                                          </w:divBdr>
                                          <w:divsChild>
                                            <w:div w:id="556479193">
                                              <w:marLeft w:val="0"/>
                                              <w:marRight w:val="0"/>
                                              <w:marTop w:val="0"/>
                                              <w:marBottom w:val="0"/>
                                              <w:divBdr>
                                                <w:top w:val="none" w:sz="0" w:space="0" w:color="auto"/>
                                                <w:left w:val="none" w:sz="0" w:space="0" w:color="auto"/>
                                                <w:bottom w:val="none" w:sz="0" w:space="0" w:color="auto"/>
                                                <w:right w:val="none" w:sz="0" w:space="0" w:color="auto"/>
                                              </w:divBdr>
                                              <w:divsChild>
                                                <w:div w:id="809127045">
                                                  <w:marLeft w:val="0"/>
                                                  <w:marRight w:val="0"/>
                                                  <w:marTop w:val="0"/>
                                                  <w:marBottom w:val="0"/>
                                                  <w:divBdr>
                                                    <w:top w:val="none" w:sz="0" w:space="0" w:color="auto"/>
                                                    <w:left w:val="none" w:sz="0" w:space="0" w:color="auto"/>
                                                    <w:bottom w:val="none" w:sz="0" w:space="0" w:color="auto"/>
                                                    <w:right w:val="none" w:sz="0" w:space="0" w:color="auto"/>
                                                  </w:divBdr>
                                                  <w:divsChild>
                                                    <w:div w:id="164183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3672">
                                              <w:marLeft w:val="0"/>
                                              <w:marRight w:val="0"/>
                                              <w:marTop w:val="0"/>
                                              <w:marBottom w:val="0"/>
                                              <w:divBdr>
                                                <w:top w:val="none" w:sz="0" w:space="0" w:color="auto"/>
                                                <w:left w:val="none" w:sz="0" w:space="0" w:color="auto"/>
                                                <w:bottom w:val="none" w:sz="0" w:space="0" w:color="auto"/>
                                                <w:right w:val="none" w:sz="0" w:space="0" w:color="auto"/>
                                              </w:divBdr>
                                              <w:divsChild>
                                                <w:div w:id="1989892010">
                                                  <w:marLeft w:val="0"/>
                                                  <w:marRight w:val="0"/>
                                                  <w:marTop w:val="0"/>
                                                  <w:marBottom w:val="0"/>
                                                  <w:divBdr>
                                                    <w:top w:val="none" w:sz="0" w:space="0" w:color="auto"/>
                                                    <w:left w:val="none" w:sz="0" w:space="0" w:color="auto"/>
                                                    <w:bottom w:val="none" w:sz="0" w:space="0" w:color="auto"/>
                                                    <w:right w:val="none" w:sz="0" w:space="0" w:color="auto"/>
                                                  </w:divBdr>
                                                  <w:divsChild>
                                                    <w:div w:id="11303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4280">
                                              <w:marLeft w:val="0"/>
                                              <w:marRight w:val="0"/>
                                              <w:marTop w:val="0"/>
                                              <w:marBottom w:val="0"/>
                                              <w:divBdr>
                                                <w:top w:val="none" w:sz="0" w:space="0" w:color="auto"/>
                                                <w:left w:val="none" w:sz="0" w:space="0" w:color="auto"/>
                                                <w:bottom w:val="none" w:sz="0" w:space="0" w:color="auto"/>
                                                <w:right w:val="none" w:sz="0" w:space="0" w:color="auto"/>
                                              </w:divBdr>
                                              <w:divsChild>
                                                <w:div w:id="537280908">
                                                  <w:marLeft w:val="0"/>
                                                  <w:marRight w:val="0"/>
                                                  <w:marTop w:val="0"/>
                                                  <w:marBottom w:val="0"/>
                                                  <w:divBdr>
                                                    <w:top w:val="none" w:sz="0" w:space="0" w:color="auto"/>
                                                    <w:left w:val="none" w:sz="0" w:space="0" w:color="auto"/>
                                                    <w:bottom w:val="none" w:sz="0" w:space="0" w:color="auto"/>
                                                    <w:right w:val="none" w:sz="0" w:space="0" w:color="auto"/>
                                                  </w:divBdr>
                                                  <w:divsChild>
                                                    <w:div w:id="10235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9968">
                                              <w:marLeft w:val="0"/>
                                              <w:marRight w:val="0"/>
                                              <w:marTop w:val="0"/>
                                              <w:marBottom w:val="0"/>
                                              <w:divBdr>
                                                <w:top w:val="none" w:sz="0" w:space="0" w:color="auto"/>
                                                <w:left w:val="none" w:sz="0" w:space="0" w:color="auto"/>
                                                <w:bottom w:val="none" w:sz="0" w:space="0" w:color="auto"/>
                                                <w:right w:val="none" w:sz="0" w:space="0" w:color="auto"/>
                                              </w:divBdr>
                                              <w:divsChild>
                                                <w:div w:id="1260481093">
                                                  <w:marLeft w:val="0"/>
                                                  <w:marRight w:val="0"/>
                                                  <w:marTop w:val="0"/>
                                                  <w:marBottom w:val="0"/>
                                                  <w:divBdr>
                                                    <w:top w:val="none" w:sz="0" w:space="0" w:color="auto"/>
                                                    <w:left w:val="none" w:sz="0" w:space="0" w:color="auto"/>
                                                    <w:bottom w:val="none" w:sz="0" w:space="0" w:color="auto"/>
                                                    <w:right w:val="none" w:sz="0" w:space="0" w:color="auto"/>
                                                  </w:divBdr>
                                                  <w:divsChild>
                                                    <w:div w:id="2727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4203">
                                              <w:marLeft w:val="0"/>
                                              <w:marRight w:val="0"/>
                                              <w:marTop w:val="0"/>
                                              <w:marBottom w:val="0"/>
                                              <w:divBdr>
                                                <w:top w:val="none" w:sz="0" w:space="0" w:color="auto"/>
                                                <w:left w:val="none" w:sz="0" w:space="0" w:color="auto"/>
                                                <w:bottom w:val="none" w:sz="0" w:space="0" w:color="auto"/>
                                                <w:right w:val="none" w:sz="0" w:space="0" w:color="auto"/>
                                              </w:divBdr>
                                              <w:divsChild>
                                                <w:div w:id="1157264657">
                                                  <w:marLeft w:val="0"/>
                                                  <w:marRight w:val="0"/>
                                                  <w:marTop w:val="0"/>
                                                  <w:marBottom w:val="0"/>
                                                  <w:divBdr>
                                                    <w:top w:val="none" w:sz="0" w:space="0" w:color="auto"/>
                                                    <w:left w:val="none" w:sz="0" w:space="0" w:color="auto"/>
                                                    <w:bottom w:val="none" w:sz="0" w:space="0" w:color="auto"/>
                                                    <w:right w:val="none" w:sz="0" w:space="0" w:color="auto"/>
                                                  </w:divBdr>
                                                  <w:divsChild>
                                                    <w:div w:id="10927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5849">
                                              <w:marLeft w:val="0"/>
                                              <w:marRight w:val="0"/>
                                              <w:marTop w:val="0"/>
                                              <w:marBottom w:val="0"/>
                                              <w:divBdr>
                                                <w:top w:val="none" w:sz="0" w:space="0" w:color="auto"/>
                                                <w:left w:val="none" w:sz="0" w:space="0" w:color="auto"/>
                                                <w:bottom w:val="none" w:sz="0" w:space="0" w:color="auto"/>
                                                <w:right w:val="none" w:sz="0" w:space="0" w:color="auto"/>
                                              </w:divBdr>
                                              <w:divsChild>
                                                <w:div w:id="1730691683">
                                                  <w:marLeft w:val="0"/>
                                                  <w:marRight w:val="0"/>
                                                  <w:marTop w:val="0"/>
                                                  <w:marBottom w:val="0"/>
                                                  <w:divBdr>
                                                    <w:top w:val="none" w:sz="0" w:space="0" w:color="auto"/>
                                                    <w:left w:val="none" w:sz="0" w:space="0" w:color="auto"/>
                                                    <w:bottom w:val="none" w:sz="0" w:space="0" w:color="auto"/>
                                                    <w:right w:val="none" w:sz="0" w:space="0" w:color="auto"/>
                                                  </w:divBdr>
                                                  <w:divsChild>
                                                    <w:div w:id="110743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13611">
                                              <w:marLeft w:val="0"/>
                                              <w:marRight w:val="0"/>
                                              <w:marTop w:val="0"/>
                                              <w:marBottom w:val="0"/>
                                              <w:divBdr>
                                                <w:top w:val="none" w:sz="0" w:space="0" w:color="auto"/>
                                                <w:left w:val="none" w:sz="0" w:space="0" w:color="auto"/>
                                                <w:bottom w:val="none" w:sz="0" w:space="0" w:color="auto"/>
                                                <w:right w:val="none" w:sz="0" w:space="0" w:color="auto"/>
                                              </w:divBdr>
                                              <w:divsChild>
                                                <w:div w:id="1849906747">
                                                  <w:marLeft w:val="0"/>
                                                  <w:marRight w:val="0"/>
                                                  <w:marTop w:val="0"/>
                                                  <w:marBottom w:val="0"/>
                                                  <w:divBdr>
                                                    <w:top w:val="none" w:sz="0" w:space="0" w:color="auto"/>
                                                    <w:left w:val="none" w:sz="0" w:space="0" w:color="auto"/>
                                                    <w:bottom w:val="none" w:sz="0" w:space="0" w:color="auto"/>
                                                    <w:right w:val="none" w:sz="0" w:space="0" w:color="auto"/>
                                                  </w:divBdr>
                                                  <w:divsChild>
                                                    <w:div w:id="14039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4893">
                                              <w:marLeft w:val="0"/>
                                              <w:marRight w:val="0"/>
                                              <w:marTop w:val="0"/>
                                              <w:marBottom w:val="0"/>
                                              <w:divBdr>
                                                <w:top w:val="none" w:sz="0" w:space="0" w:color="auto"/>
                                                <w:left w:val="none" w:sz="0" w:space="0" w:color="auto"/>
                                                <w:bottom w:val="none" w:sz="0" w:space="0" w:color="auto"/>
                                                <w:right w:val="none" w:sz="0" w:space="0" w:color="auto"/>
                                              </w:divBdr>
                                              <w:divsChild>
                                                <w:div w:id="1786539060">
                                                  <w:marLeft w:val="0"/>
                                                  <w:marRight w:val="0"/>
                                                  <w:marTop w:val="0"/>
                                                  <w:marBottom w:val="0"/>
                                                  <w:divBdr>
                                                    <w:top w:val="none" w:sz="0" w:space="0" w:color="auto"/>
                                                    <w:left w:val="none" w:sz="0" w:space="0" w:color="auto"/>
                                                    <w:bottom w:val="none" w:sz="0" w:space="0" w:color="auto"/>
                                                    <w:right w:val="none" w:sz="0" w:space="0" w:color="auto"/>
                                                  </w:divBdr>
                                                  <w:divsChild>
                                                    <w:div w:id="8324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51670">
                                              <w:marLeft w:val="0"/>
                                              <w:marRight w:val="0"/>
                                              <w:marTop w:val="0"/>
                                              <w:marBottom w:val="0"/>
                                              <w:divBdr>
                                                <w:top w:val="none" w:sz="0" w:space="0" w:color="auto"/>
                                                <w:left w:val="none" w:sz="0" w:space="0" w:color="auto"/>
                                                <w:bottom w:val="none" w:sz="0" w:space="0" w:color="auto"/>
                                                <w:right w:val="none" w:sz="0" w:space="0" w:color="auto"/>
                                              </w:divBdr>
                                              <w:divsChild>
                                                <w:div w:id="1834027628">
                                                  <w:marLeft w:val="0"/>
                                                  <w:marRight w:val="0"/>
                                                  <w:marTop w:val="0"/>
                                                  <w:marBottom w:val="0"/>
                                                  <w:divBdr>
                                                    <w:top w:val="none" w:sz="0" w:space="0" w:color="auto"/>
                                                    <w:left w:val="none" w:sz="0" w:space="0" w:color="auto"/>
                                                    <w:bottom w:val="none" w:sz="0" w:space="0" w:color="auto"/>
                                                    <w:right w:val="none" w:sz="0" w:space="0" w:color="auto"/>
                                                  </w:divBdr>
                                                  <w:divsChild>
                                                    <w:div w:id="254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2299">
                                              <w:marLeft w:val="0"/>
                                              <w:marRight w:val="0"/>
                                              <w:marTop w:val="0"/>
                                              <w:marBottom w:val="0"/>
                                              <w:divBdr>
                                                <w:top w:val="none" w:sz="0" w:space="0" w:color="auto"/>
                                                <w:left w:val="none" w:sz="0" w:space="0" w:color="auto"/>
                                                <w:bottom w:val="none" w:sz="0" w:space="0" w:color="auto"/>
                                                <w:right w:val="none" w:sz="0" w:space="0" w:color="auto"/>
                                              </w:divBdr>
                                              <w:divsChild>
                                                <w:div w:id="1888033263">
                                                  <w:marLeft w:val="0"/>
                                                  <w:marRight w:val="0"/>
                                                  <w:marTop w:val="0"/>
                                                  <w:marBottom w:val="0"/>
                                                  <w:divBdr>
                                                    <w:top w:val="none" w:sz="0" w:space="0" w:color="auto"/>
                                                    <w:left w:val="none" w:sz="0" w:space="0" w:color="auto"/>
                                                    <w:bottom w:val="none" w:sz="0" w:space="0" w:color="auto"/>
                                                    <w:right w:val="none" w:sz="0" w:space="0" w:color="auto"/>
                                                  </w:divBdr>
                                                  <w:divsChild>
                                                    <w:div w:id="6195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27777">
                                              <w:marLeft w:val="0"/>
                                              <w:marRight w:val="0"/>
                                              <w:marTop w:val="0"/>
                                              <w:marBottom w:val="0"/>
                                              <w:divBdr>
                                                <w:top w:val="none" w:sz="0" w:space="0" w:color="auto"/>
                                                <w:left w:val="none" w:sz="0" w:space="0" w:color="auto"/>
                                                <w:bottom w:val="none" w:sz="0" w:space="0" w:color="auto"/>
                                                <w:right w:val="none" w:sz="0" w:space="0" w:color="auto"/>
                                              </w:divBdr>
                                              <w:divsChild>
                                                <w:div w:id="1222405617">
                                                  <w:marLeft w:val="0"/>
                                                  <w:marRight w:val="0"/>
                                                  <w:marTop w:val="0"/>
                                                  <w:marBottom w:val="0"/>
                                                  <w:divBdr>
                                                    <w:top w:val="none" w:sz="0" w:space="0" w:color="auto"/>
                                                    <w:left w:val="none" w:sz="0" w:space="0" w:color="auto"/>
                                                    <w:bottom w:val="none" w:sz="0" w:space="0" w:color="auto"/>
                                                    <w:right w:val="none" w:sz="0" w:space="0" w:color="auto"/>
                                                  </w:divBdr>
                                                  <w:divsChild>
                                                    <w:div w:id="13287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5862">
                                              <w:marLeft w:val="0"/>
                                              <w:marRight w:val="0"/>
                                              <w:marTop w:val="0"/>
                                              <w:marBottom w:val="0"/>
                                              <w:divBdr>
                                                <w:top w:val="none" w:sz="0" w:space="0" w:color="auto"/>
                                                <w:left w:val="none" w:sz="0" w:space="0" w:color="auto"/>
                                                <w:bottom w:val="none" w:sz="0" w:space="0" w:color="auto"/>
                                                <w:right w:val="none" w:sz="0" w:space="0" w:color="auto"/>
                                              </w:divBdr>
                                              <w:divsChild>
                                                <w:div w:id="538057001">
                                                  <w:marLeft w:val="0"/>
                                                  <w:marRight w:val="0"/>
                                                  <w:marTop w:val="0"/>
                                                  <w:marBottom w:val="0"/>
                                                  <w:divBdr>
                                                    <w:top w:val="none" w:sz="0" w:space="0" w:color="auto"/>
                                                    <w:left w:val="none" w:sz="0" w:space="0" w:color="auto"/>
                                                    <w:bottom w:val="none" w:sz="0" w:space="0" w:color="auto"/>
                                                    <w:right w:val="none" w:sz="0" w:space="0" w:color="auto"/>
                                                  </w:divBdr>
                                                  <w:divsChild>
                                                    <w:div w:id="79417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96468">
                                              <w:marLeft w:val="0"/>
                                              <w:marRight w:val="0"/>
                                              <w:marTop w:val="0"/>
                                              <w:marBottom w:val="0"/>
                                              <w:divBdr>
                                                <w:top w:val="none" w:sz="0" w:space="0" w:color="auto"/>
                                                <w:left w:val="none" w:sz="0" w:space="0" w:color="auto"/>
                                                <w:bottom w:val="none" w:sz="0" w:space="0" w:color="auto"/>
                                                <w:right w:val="none" w:sz="0" w:space="0" w:color="auto"/>
                                              </w:divBdr>
                                              <w:divsChild>
                                                <w:div w:id="450828497">
                                                  <w:marLeft w:val="0"/>
                                                  <w:marRight w:val="0"/>
                                                  <w:marTop w:val="0"/>
                                                  <w:marBottom w:val="0"/>
                                                  <w:divBdr>
                                                    <w:top w:val="none" w:sz="0" w:space="0" w:color="auto"/>
                                                    <w:left w:val="none" w:sz="0" w:space="0" w:color="auto"/>
                                                    <w:bottom w:val="none" w:sz="0" w:space="0" w:color="auto"/>
                                                    <w:right w:val="none" w:sz="0" w:space="0" w:color="auto"/>
                                                  </w:divBdr>
                                                  <w:divsChild>
                                                    <w:div w:id="12318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83760">
                                              <w:marLeft w:val="0"/>
                                              <w:marRight w:val="0"/>
                                              <w:marTop w:val="0"/>
                                              <w:marBottom w:val="0"/>
                                              <w:divBdr>
                                                <w:top w:val="none" w:sz="0" w:space="0" w:color="auto"/>
                                                <w:left w:val="none" w:sz="0" w:space="0" w:color="auto"/>
                                                <w:bottom w:val="none" w:sz="0" w:space="0" w:color="auto"/>
                                                <w:right w:val="none" w:sz="0" w:space="0" w:color="auto"/>
                                              </w:divBdr>
                                              <w:divsChild>
                                                <w:div w:id="1526751279">
                                                  <w:marLeft w:val="0"/>
                                                  <w:marRight w:val="0"/>
                                                  <w:marTop w:val="0"/>
                                                  <w:marBottom w:val="0"/>
                                                  <w:divBdr>
                                                    <w:top w:val="none" w:sz="0" w:space="0" w:color="auto"/>
                                                    <w:left w:val="none" w:sz="0" w:space="0" w:color="auto"/>
                                                    <w:bottom w:val="none" w:sz="0" w:space="0" w:color="auto"/>
                                                    <w:right w:val="none" w:sz="0" w:space="0" w:color="auto"/>
                                                  </w:divBdr>
                                                  <w:divsChild>
                                                    <w:div w:id="560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400196">
                                  <w:marLeft w:val="0"/>
                                  <w:marRight w:val="0"/>
                                  <w:marTop w:val="0"/>
                                  <w:marBottom w:val="0"/>
                                  <w:divBdr>
                                    <w:top w:val="none" w:sz="0" w:space="0" w:color="auto"/>
                                    <w:left w:val="none" w:sz="0" w:space="0" w:color="auto"/>
                                    <w:bottom w:val="none" w:sz="0" w:space="0" w:color="auto"/>
                                    <w:right w:val="none" w:sz="0" w:space="0" w:color="auto"/>
                                  </w:divBdr>
                                  <w:divsChild>
                                    <w:div w:id="1320307691">
                                      <w:marLeft w:val="0"/>
                                      <w:marRight w:val="0"/>
                                      <w:marTop w:val="0"/>
                                      <w:marBottom w:val="0"/>
                                      <w:divBdr>
                                        <w:top w:val="none" w:sz="0" w:space="0" w:color="auto"/>
                                        <w:left w:val="none" w:sz="0" w:space="0" w:color="auto"/>
                                        <w:bottom w:val="none" w:sz="0" w:space="0" w:color="auto"/>
                                        <w:right w:val="none" w:sz="0" w:space="0" w:color="auto"/>
                                      </w:divBdr>
                                    </w:div>
                                    <w:div w:id="6475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1339">
                              <w:marLeft w:val="0"/>
                              <w:marRight w:val="0"/>
                              <w:marTop w:val="0"/>
                              <w:marBottom w:val="0"/>
                              <w:divBdr>
                                <w:top w:val="none" w:sz="0" w:space="0" w:color="auto"/>
                                <w:left w:val="none" w:sz="0" w:space="0" w:color="auto"/>
                                <w:bottom w:val="none" w:sz="0" w:space="0" w:color="auto"/>
                                <w:right w:val="none" w:sz="0" w:space="0" w:color="auto"/>
                              </w:divBdr>
                              <w:divsChild>
                                <w:div w:id="53243859">
                                  <w:marLeft w:val="0"/>
                                  <w:marRight w:val="0"/>
                                  <w:marTop w:val="0"/>
                                  <w:marBottom w:val="0"/>
                                  <w:divBdr>
                                    <w:top w:val="none" w:sz="0" w:space="0" w:color="auto"/>
                                    <w:left w:val="none" w:sz="0" w:space="0" w:color="auto"/>
                                    <w:bottom w:val="none" w:sz="0" w:space="0" w:color="auto"/>
                                    <w:right w:val="none" w:sz="0" w:space="0" w:color="auto"/>
                                  </w:divBdr>
                                  <w:divsChild>
                                    <w:div w:id="365716659">
                                      <w:marLeft w:val="0"/>
                                      <w:marRight w:val="30"/>
                                      <w:marTop w:val="0"/>
                                      <w:marBottom w:val="0"/>
                                      <w:divBdr>
                                        <w:top w:val="none" w:sz="0" w:space="0" w:color="auto"/>
                                        <w:left w:val="none" w:sz="0" w:space="0" w:color="auto"/>
                                        <w:bottom w:val="none" w:sz="0" w:space="0" w:color="auto"/>
                                        <w:right w:val="none" w:sz="0" w:space="0" w:color="auto"/>
                                      </w:divBdr>
                                      <w:divsChild>
                                        <w:div w:id="1246652580">
                                          <w:marLeft w:val="0"/>
                                          <w:marRight w:val="0"/>
                                          <w:marTop w:val="0"/>
                                          <w:marBottom w:val="0"/>
                                          <w:divBdr>
                                            <w:top w:val="none" w:sz="0" w:space="0" w:color="auto"/>
                                            <w:left w:val="none" w:sz="0" w:space="0" w:color="auto"/>
                                            <w:bottom w:val="none" w:sz="0" w:space="0" w:color="auto"/>
                                            <w:right w:val="none" w:sz="0" w:space="0" w:color="auto"/>
                                          </w:divBdr>
                                        </w:div>
                                      </w:divsChild>
                                    </w:div>
                                    <w:div w:id="1627420195">
                                      <w:marLeft w:val="0"/>
                                      <w:marRight w:val="30"/>
                                      <w:marTop w:val="0"/>
                                      <w:marBottom w:val="0"/>
                                      <w:divBdr>
                                        <w:top w:val="none" w:sz="0" w:space="0" w:color="auto"/>
                                        <w:left w:val="none" w:sz="0" w:space="0" w:color="auto"/>
                                        <w:bottom w:val="none" w:sz="0" w:space="0" w:color="auto"/>
                                        <w:right w:val="none" w:sz="0" w:space="0" w:color="auto"/>
                                      </w:divBdr>
                                      <w:divsChild>
                                        <w:div w:id="1434939502">
                                          <w:marLeft w:val="0"/>
                                          <w:marRight w:val="0"/>
                                          <w:marTop w:val="0"/>
                                          <w:marBottom w:val="0"/>
                                          <w:divBdr>
                                            <w:top w:val="none" w:sz="0" w:space="0" w:color="auto"/>
                                            <w:left w:val="none" w:sz="0" w:space="0" w:color="auto"/>
                                            <w:bottom w:val="none" w:sz="0" w:space="0" w:color="auto"/>
                                            <w:right w:val="none" w:sz="0" w:space="0" w:color="auto"/>
                                          </w:divBdr>
                                        </w:div>
                                      </w:divsChild>
                                    </w:div>
                                    <w:div w:id="405684205">
                                      <w:marLeft w:val="0"/>
                                      <w:marRight w:val="30"/>
                                      <w:marTop w:val="0"/>
                                      <w:marBottom w:val="0"/>
                                      <w:divBdr>
                                        <w:top w:val="none" w:sz="0" w:space="0" w:color="auto"/>
                                        <w:left w:val="none" w:sz="0" w:space="0" w:color="auto"/>
                                        <w:bottom w:val="none" w:sz="0" w:space="0" w:color="auto"/>
                                        <w:right w:val="none" w:sz="0" w:space="0" w:color="auto"/>
                                      </w:divBdr>
                                      <w:divsChild>
                                        <w:div w:id="1153066202">
                                          <w:marLeft w:val="0"/>
                                          <w:marRight w:val="0"/>
                                          <w:marTop w:val="0"/>
                                          <w:marBottom w:val="0"/>
                                          <w:divBdr>
                                            <w:top w:val="none" w:sz="0" w:space="0" w:color="auto"/>
                                            <w:left w:val="none" w:sz="0" w:space="0" w:color="auto"/>
                                            <w:bottom w:val="none" w:sz="0" w:space="0" w:color="auto"/>
                                            <w:right w:val="none" w:sz="0" w:space="0" w:color="auto"/>
                                          </w:divBdr>
                                        </w:div>
                                      </w:divsChild>
                                    </w:div>
                                    <w:div w:id="1737320663">
                                      <w:marLeft w:val="0"/>
                                      <w:marRight w:val="30"/>
                                      <w:marTop w:val="0"/>
                                      <w:marBottom w:val="0"/>
                                      <w:divBdr>
                                        <w:top w:val="none" w:sz="0" w:space="0" w:color="auto"/>
                                        <w:left w:val="none" w:sz="0" w:space="0" w:color="auto"/>
                                        <w:bottom w:val="none" w:sz="0" w:space="0" w:color="auto"/>
                                        <w:right w:val="none" w:sz="0" w:space="0" w:color="auto"/>
                                      </w:divBdr>
                                      <w:divsChild>
                                        <w:div w:id="307636006">
                                          <w:marLeft w:val="0"/>
                                          <w:marRight w:val="0"/>
                                          <w:marTop w:val="0"/>
                                          <w:marBottom w:val="0"/>
                                          <w:divBdr>
                                            <w:top w:val="none" w:sz="0" w:space="0" w:color="auto"/>
                                            <w:left w:val="none" w:sz="0" w:space="0" w:color="auto"/>
                                            <w:bottom w:val="none" w:sz="0" w:space="0" w:color="auto"/>
                                            <w:right w:val="none" w:sz="0" w:space="0" w:color="auto"/>
                                          </w:divBdr>
                                        </w:div>
                                      </w:divsChild>
                                    </w:div>
                                    <w:div w:id="1805613510">
                                      <w:marLeft w:val="0"/>
                                      <w:marRight w:val="30"/>
                                      <w:marTop w:val="0"/>
                                      <w:marBottom w:val="0"/>
                                      <w:divBdr>
                                        <w:top w:val="none" w:sz="0" w:space="0" w:color="auto"/>
                                        <w:left w:val="none" w:sz="0" w:space="0" w:color="auto"/>
                                        <w:bottom w:val="none" w:sz="0" w:space="0" w:color="auto"/>
                                        <w:right w:val="none" w:sz="0" w:space="0" w:color="auto"/>
                                      </w:divBdr>
                                      <w:divsChild>
                                        <w:div w:id="836842322">
                                          <w:marLeft w:val="0"/>
                                          <w:marRight w:val="0"/>
                                          <w:marTop w:val="0"/>
                                          <w:marBottom w:val="0"/>
                                          <w:divBdr>
                                            <w:top w:val="none" w:sz="0" w:space="0" w:color="auto"/>
                                            <w:left w:val="none" w:sz="0" w:space="0" w:color="auto"/>
                                            <w:bottom w:val="none" w:sz="0" w:space="0" w:color="auto"/>
                                            <w:right w:val="none" w:sz="0" w:space="0" w:color="auto"/>
                                          </w:divBdr>
                                        </w:div>
                                      </w:divsChild>
                                    </w:div>
                                    <w:div w:id="221407020">
                                      <w:marLeft w:val="0"/>
                                      <w:marRight w:val="30"/>
                                      <w:marTop w:val="0"/>
                                      <w:marBottom w:val="0"/>
                                      <w:divBdr>
                                        <w:top w:val="none" w:sz="0" w:space="0" w:color="auto"/>
                                        <w:left w:val="none" w:sz="0" w:space="0" w:color="auto"/>
                                        <w:bottom w:val="none" w:sz="0" w:space="0" w:color="auto"/>
                                        <w:right w:val="none" w:sz="0" w:space="0" w:color="auto"/>
                                      </w:divBdr>
                                      <w:divsChild>
                                        <w:div w:id="1273855135">
                                          <w:marLeft w:val="0"/>
                                          <w:marRight w:val="0"/>
                                          <w:marTop w:val="0"/>
                                          <w:marBottom w:val="0"/>
                                          <w:divBdr>
                                            <w:top w:val="none" w:sz="0" w:space="0" w:color="auto"/>
                                            <w:left w:val="none" w:sz="0" w:space="0" w:color="auto"/>
                                            <w:bottom w:val="none" w:sz="0" w:space="0" w:color="auto"/>
                                            <w:right w:val="none" w:sz="0" w:space="0" w:color="auto"/>
                                          </w:divBdr>
                                        </w:div>
                                      </w:divsChild>
                                    </w:div>
                                    <w:div w:id="1205142646">
                                      <w:marLeft w:val="0"/>
                                      <w:marRight w:val="30"/>
                                      <w:marTop w:val="0"/>
                                      <w:marBottom w:val="0"/>
                                      <w:divBdr>
                                        <w:top w:val="none" w:sz="0" w:space="0" w:color="auto"/>
                                        <w:left w:val="none" w:sz="0" w:space="0" w:color="auto"/>
                                        <w:bottom w:val="none" w:sz="0" w:space="0" w:color="auto"/>
                                        <w:right w:val="none" w:sz="0" w:space="0" w:color="auto"/>
                                      </w:divBdr>
                                      <w:divsChild>
                                        <w:div w:id="510992815">
                                          <w:marLeft w:val="0"/>
                                          <w:marRight w:val="0"/>
                                          <w:marTop w:val="0"/>
                                          <w:marBottom w:val="0"/>
                                          <w:divBdr>
                                            <w:top w:val="none" w:sz="0" w:space="0" w:color="auto"/>
                                            <w:left w:val="none" w:sz="0" w:space="0" w:color="auto"/>
                                            <w:bottom w:val="none" w:sz="0" w:space="0" w:color="auto"/>
                                            <w:right w:val="none" w:sz="0" w:space="0" w:color="auto"/>
                                          </w:divBdr>
                                        </w:div>
                                      </w:divsChild>
                                    </w:div>
                                    <w:div w:id="709913715">
                                      <w:marLeft w:val="0"/>
                                      <w:marRight w:val="30"/>
                                      <w:marTop w:val="0"/>
                                      <w:marBottom w:val="0"/>
                                      <w:divBdr>
                                        <w:top w:val="none" w:sz="0" w:space="0" w:color="auto"/>
                                        <w:left w:val="none" w:sz="0" w:space="0" w:color="auto"/>
                                        <w:bottom w:val="none" w:sz="0" w:space="0" w:color="auto"/>
                                        <w:right w:val="none" w:sz="0" w:space="0" w:color="auto"/>
                                      </w:divBdr>
                                      <w:divsChild>
                                        <w:div w:id="885724616">
                                          <w:marLeft w:val="0"/>
                                          <w:marRight w:val="0"/>
                                          <w:marTop w:val="0"/>
                                          <w:marBottom w:val="0"/>
                                          <w:divBdr>
                                            <w:top w:val="none" w:sz="0" w:space="0" w:color="auto"/>
                                            <w:left w:val="none" w:sz="0" w:space="0" w:color="auto"/>
                                            <w:bottom w:val="none" w:sz="0" w:space="0" w:color="auto"/>
                                            <w:right w:val="none" w:sz="0" w:space="0" w:color="auto"/>
                                          </w:divBdr>
                                        </w:div>
                                      </w:divsChild>
                                    </w:div>
                                    <w:div w:id="55706312">
                                      <w:marLeft w:val="0"/>
                                      <w:marRight w:val="30"/>
                                      <w:marTop w:val="0"/>
                                      <w:marBottom w:val="0"/>
                                      <w:divBdr>
                                        <w:top w:val="none" w:sz="0" w:space="0" w:color="auto"/>
                                        <w:left w:val="none" w:sz="0" w:space="0" w:color="auto"/>
                                        <w:bottom w:val="none" w:sz="0" w:space="0" w:color="auto"/>
                                        <w:right w:val="none" w:sz="0" w:space="0" w:color="auto"/>
                                      </w:divBdr>
                                      <w:divsChild>
                                        <w:div w:id="661083816">
                                          <w:marLeft w:val="0"/>
                                          <w:marRight w:val="0"/>
                                          <w:marTop w:val="0"/>
                                          <w:marBottom w:val="0"/>
                                          <w:divBdr>
                                            <w:top w:val="none" w:sz="0" w:space="0" w:color="auto"/>
                                            <w:left w:val="none" w:sz="0" w:space="0" w:color="auto"/>
                                            <w:bottom w:val="none" w:sz="0" w:space="0" w:color="auto"/>
                                            <w:right w:val="none" w:sz="0" w:space="0" w:color="auto"/>
                                          </w:divBdr>
                                        </w:div>
                                      </w:divsChild>
                                    </w:div>
                                    <w:div w:id="181091670">
                                      <w:marLeft w:val="0"/>
                                      <w:marRight w:val="30"/>
                                      <w:marTop w:val="0"/>
                                      <w:marBottom w:val="0"/>
                                      <w:divBdr>
                                        <w:top w:val="none" w:sz="0" w:space="0" w:color="auto"/>
                                        <w:left w:val="none" w:sz="0" w:space="0" w:color="auto"/>
                                        <w:bottom w:val="none" w:sz="0" w:space="0" w:color="auto"/>
                                        <w:right w:val="none" w:sz="0" w:space="0" w:color="auto"/>
                                      </w:divBdr>
                                      <w:divsChild>
                                        <w:div w:id="1113329552">
                                          <w:marLeft w:val="0"/>
                                          <w:marRight w:val="0"/>
                                          <w:marTop w:val="0"/>
                                          <w:marBottom w:val="0"/>
                                          <w:divBdr>
                                            <w:top w:val="none" w:sz="0" w:space="0" w:color="auto"/>
                                            <w:left w:val="none" w:sz="0" w:space="0" w:color="auto"/>
                                            <w:bottom w:val="none" w:sz="0" w:space="0" w:color="auto"/>
                                            <w:right w:val="none" w:sz="0" w:space="0" w:color="auto"/>
                                          </w:divBdr>
                                        </w:div>
                                      </w:divsChild>
                                    </w:div>
                                    <w:div w:id="1113326907">
                                      <w:marLeft w:val="0"/>
                                      <w:marRight w:val="30"/>
                                      <w:marTop w:val="0"/>
                                      <w:marBottom w:val="0"/>
                                      <w:divBdr>
                                        <w:top w:val="none" w:sz="0" w:space="0" w:color="auto"/>
                                        <w:left w:val="none" w:sz="0" w:space="0" w:color="auto"/>
                                        <w:bottom w:val="none" w:sz="0" w:space="0" w:color="auto"/>
                                        <w:right w:val="none" w:sz="0" w:space="0" w:color="auto"/>
                                      </w:divBdr>
                                      <w:divsChild>
                                        <w:div w:id="559172171">
                                          <w:marLeft w:val="0"/>
                                          <w:marRight w:val="0"/>
                                          <w:marTop w:val="0"/>
                                          <w:marBottom w:val="0"/>
                                          <w:divBdr>
                                            <w:top w:val="none" w:sz="0" w:space="0" w:color="auto"/>
                                            <w:left w:val="none" w:sz="0" w:space="0" w:color="auto"/>
                                            <w:bottom w:val="none" w:sz="0" w:space="0" w:color="auto"/>
                                            <w:right w:val="none" w:sz="0" w:space="0" w:color="auto"/>
                                          </w:divBdr>
                                        </w:div>
                                      </w:divsChild>
                                    </w:div>
                                    <w:div w:id="547257583">
                                      <w:marLeft w:val="0"/>
                                      <w:marRight w:val="30"/>
                                      <w:marTop w:val="0"/>
                                      <w:marBottom w:val="0"/>
                                      <w:divBdr>
                                        <w:top w:val="none" w:sz="0" w:space="0" w:color="auto"/>
                                        <w:left w:val="none" w:sz="0" w:space="0" w:color="auto"/>
                                        <w:bottom w:val="none" w:sz="0" w:space="0" w:color="auto"/>
                                        <w:right w:val="none" w:sz="0" w:space="0" w:color="auto"/>
                                      </w:divBdr>
                                      <w:divsChild>
                                        <w:div w:id="7555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62957">
                          <w:marLeft w:val="0"/>
                          <w:marRight w:val="0"/>
                          <w:marTop w:val="0"/>
                          <w:marBottom w:val="0"/>
                          <w:divBdr>
                            <w:top w:val="none" w:sz="0" w:space="0" w:color="auto"/>
                            <w:left w:val="none" w:sz="0" w:space="0" w:color="auto"/>
                            <w:bottom w:val="none" w:sz="0" w:space="0" w:color="auto"/>
                            <w:right w:val="none" w:sz="0" w:space="0" w:color="auto"/>
                          </w:divBdr>
                          <w:divsChild>
                            <w:div w:id="2118865279">
                              <w:marLeft w:val="0"/>
                              <w:marRight w:val="0"/>
                              <w:marTop w:val="300"/>
                              <w:marBottom w:val="300"/>
                              <w:divBdr>
                                <w:top w:val="single" w:sz="6" w:space="12" w:color="F5F5F5"/>
                                <w:left w:val="none" w:sz="0" w:space="0" w:color="auto"/>
                                <w:bottom w:val="single" w:sz="6" w:space="20" w:color="F5F5F5"/>
                                <w:right w:val="none" w:sz="0" w:space="0" w:color="auto"/>
                              </w:divBdr>
                              <w:divsChild>
                                <w:div w:id="1199464711">
                                  <w:marLeft w:val="0"/>
                                  <w:marRight w:val="0"/>
                                  <w:marTop w:val="0"/>
                                  <w:marBottom w:val="0"/>
                                  <w:divBdr>
                                    <w:top w:val="none" w:sz="0" w:space="0" w:color="auto"/>
                                    <w:left w:val="none" w:sz="0" w:space="0" w:color="auto"/>
                                    <w:bottom w:val="none" w:sz="0" w:space="0" w:color="auto"/>
                                    <w:right w:val="none" w:sz="0" w:space="0" w:color="auto"/>
                                  </w:divBdr>
                                  <w:divsChild>
                                    <w:div w:id="152968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7225">
                          <w:marLeft w:val="0"/>
                          <w:marRight w:val="0"/>
                          <w:marTop w:val="300"/>
                          <w:marBottom w:val="300"/>
                          <w:divBdr>
                            <w:top w:val="none" w:sz="0" w:space="0" w:color="auto"/>
                            <w:left w:val="none" w:sz="0" w:space="0" w:color="auto"/>
                            <w:bottom w:val="none" w:sz="0" w:space="0" w:color="auto"/>
                            <w:right w:val="none" w:sz="0" w:space="0" w:color="auto"/>
                          </w:divBdr>
                          <w:divsChild>
                            <w:div w:id="1257906115">
                              <w:marLeft w:val="0"/>
                              <w:marRight w:val="0"/>
                              <w:marTop w:val="0"/>
                              <w:marBottom w:val="0"/>
                              <w:divBdr>
                                <w:top w:val="none" w:sz="0" w:space="0" w:color="auto"/>
                                <w:left w:val="none" w:sz="0" w:space="0" w:color="auto"/>
                                <w:bottom w:val="none" w:sz="0" w:space="0" w:color="auto"/>
                                <w:right w:val="none" w:sz="0" w:space="0" w:color="auto"/>
                              </w:divBdr>
                              <w:divsChild>
                                <w:div w:id="1974629680">
                                  <w:marLeft w:val="0"/>
                                  <w:marRight w:val="0"/>
                                  <w:marTop w:val="0"/>
                                  <w:marBottom w:val="0"/>
                                  <w:divBdr>
                                    <w:top w:val="none" w:sz="0" w:space="0" w:color="auto"/>
                                    <w:left w:val="none" w:sz="0" w:space="0" w:color="auto"/>
                                    <w:bottom w:val="none" w:sz="0" w:space="0" w:color="auto"/>
                                    <w:right w:val="none" w:sz="0" w:space="0" w:color="auto"/>
                                  </w:divBdr>
                                  <w:divsChild>
                                    <w:div w:id="1699430794">
                                      <w:marLeft w:val="0"/>
                                      <w:marRight w:val="0"/>
                                      <w:marTop w:val="0"/>
                                      <w:marBottom w:val="0"/>
                                      <w:divBdr>
                                        <w:top w:val="none" w:sz="0" w:space="0" w:color="auto"/>
                                        <w:left w:val="none" w:sz="0" w:space="0" w:color="auto"/>
                                        <w:bottom w:val="none" w:sz="0" w:space="0" w:color="auto"/>
                                        <w:right w:val="none" w:sz="0" w:space="0" w:color="auto"/>
                                      </w:divBdr>
                                      <w:divsChild>
                                        <w:div w:id="16766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71409">
                              <w:marLeft w:val="0"/>
                              <w:marRight w:val="0"/>
                              <w:marTop w:val="180"/>
                              <w:marBottom w:val="0"/>
                              <w:divBdr>
                                <w:top w:val="none" w:sz="0" w:space="0" w:color="auto"/>
                                <w:left w:val="none" w:sz="0" w:space="0" w:color="auto"/>
                                <w:bottom w:val="none" w:sz="0" w:space="0" w:color="auto"/>
                                <w:right w:val="none" w:sz="0" w:space="0" w:color="auto"/>
                              </w:divBdr>
                              <w:divsChild>
                                <w:div w:id="323158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53075096">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5461911">
      <w:bodyDiv w:val="1"/>
      <w:marLeft w:val="0"/>
      <w:marRight w:val="0"/>
      <w:marTop w:val="0"/>
      <w:marBottom w:val="0"/>
      <w:divBdr>
        <w:top w:val="none" w:sz="0" w:space="0" w:color="auto"/>
        <w:left w:val="none" w:sz="0" w:space="0" w:color="auto"/>
        <w:bottom w:val="none" w:sz="0" w:space="0" w:color="auto"/>
        <w:right w:val="none" w:sz="0" w:space="0" w:color="auto"/>
      </w:divBdr>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1539">
      <w:bodyDiv w:val="1"/>
      <w:marLeft w:val="0"/>
      <w:marRight w:val="0"/>
      <w:marTop w:val="0"/>
      <w:marBottom w:val="0"/>
      <w:divBdr>
        <w:top w:val="none" w:sz="0" w:space="0" w:color="auto"/>
        <w:left w:val="none" w:sz="0" w:space="0" w:color="auto"/>
        <w:bottom w:val="none" w:sz="0" w:space="0" w:color="auto"/>
        <w:right w:val="none" w:sz="0" w:space="0" w:color="auto"/>
      </w:divBdr>
      <w:divsChild>
        <w:div w:id="71631396">
          <w:marLeft w:val="0"/>
          <w:marRight w:val="0"/>
          <w:marTop w:val="0"/>
          <w:marBottom w:val="0"/>
          <w:divBdr>
            <w:top w:val="none" w:sz="0" w:space="0" w:color="auto"/>
            <w:left w:val="none" w:sz="0" w:space="0" w:color="auto"/>
            <w:bottom w:val="none" w:sz="0" w:space="0" w:color="auto"/>
            <w:right w:val="none" w:sz="0" w:space="0" w:color="auto"/>
          </w:divBdr>
          <w:divsChild>
            <w:div w:id="266694293">
              <w:marLeft w:val="0"/>
              <w:marRight w:val="0"/>
              <w:marTop w:val="0"/>
              <w:marBottom w:val="0"/>
              <w:divBdr>
                <w:top w:val="none" w:sz="0" w:space="0" w:color="auto"/>
                <w:left w:val="none" w:sz="0" w:space="0" w:color="auto"/>
                <w:bottom w:val="none" w:sz="0" w:space="0" w:color="auto"/>
                <w:right w:val="none" w:sz="0" w:space="0" w:color="auto"/>
              </w:divBdr>
              <w:divsChild>
                <w:div w:id="651563813">
                  <w:marLeft w:val="0"/>
                  <w:marRight w:val="0"/>
                  <w:marTop w:val="0"/>
                  <w:marBottom w:val="0"/>
                  <w:divBdr>
                    <w:top w:val="none" w:sz="0" w:space="0" w:color="auto"/>
                    <w:left w:val="none" w:sz="0" w:space="0" w:color="auto"/>
                    <w:bottom w:val="none" w:sz="0" w:space="0" w:color="auto"/>
                    <w:right w:val="none" w:sz="0" w:space="0" w:color="auto"/>
                  </w:divBdr>
                  <w:divsChild>
                    <w:div w:id="698967211">
                      <w:marLeft w:val="0"/>
                      <w:marRight w:val="0"/>
                      <w:marTop w:val="0"/>
                      <w:marBottom w:val="0"/>
                      <w:divBdr>
                        <w:top w:val="none" w:sz="0" w:space="0" w:color="auto"/>
                        <w:left w:val="none" w:sz="0" w:space="0" w:color="auto"/>
                        <w:bottom w:val="none" w:sz="0" w:space="0" w:color="auto"/>
                        <w:right w:val="none" w:sz="0" w:space="0" w:color="auto"/>
                      </w:divBdr>
                      <w:divsChild>
                        <w:div w:id="13162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5736">
          <w:marLeft w:val="0"/>
          <w:marRight w:val="0"/>
          <w:marTop w:val="0"/>
          <w:marBottom w:val="0"/>
          <w:divBdr>
            <w:top w:val="none" w:sz="0" w:space="0" w:color="auto"/>
            <w:left w:val="none" w:sz="0" w:space="0" w:color="auto"/>
            <w:bottom w:val="none" w:sz="0" w:space="0" w:color="auto"/>
            <w:right w:val="none" w:sz="0" w:space="0" w:color="auto"/>
          </w:divBdr>
        </w:div>
        <w:div w:id="138152691">
          <w:marLeft w:val="0"/>
          <w:marRight w:val="0"/>
          <w:marTop w:val="0"/>
          <w:marBottom w:val="0"/>
          <w:divBdr>
            <w:top w:val="none" w:sz="0" w:space="0" w:color="auto"/>
            <w:left w:val="none" w:sz="0" w:space="0" w:color="auto"/>
            <w:bottom w:val="none" w:sz="0" w:space="0" w:color="auto"/>
            <w:right w:val="none" w:sz="0" w:space="0" w:color="auto"/>
          </w:divBdr>
          <w:divsChild>
            <w:div w:id="1081101688">
              <w:marLeft w:val="0"/>
              <w:marRight w:val="0"/>
              <w:marTop w:val="0"/>
              <w:marBottom w:val="0"/>
              <w:divBdr>
                <w:top w:val="none" w:sz="0" w:space="0" w:color="auto"/>
                <w:left w:val="none" w:sz="0" w:space="0" w:color="auto"/>
                <w:bottom w:val="none" w:sz="0" w:space="0" w:color="auto"/>
                <w:right w:val="none" w:sz="0" w:space="0" w:color="auto"/>
              </w:divBdr>
            </w:div>
          </w:divsChild>
        </w:div>
        <w:div w:id="278689377">
          <w:marLeft w:val="0"/>
          <w:marRight w:val="0"/>
          <w:marTop w:val="0"/>
          <w:marBottom w:val="0"/>
          <w:divBdr>
            <w:top w:val="none" w:sz="0" w:space="0" w:color="auto"/>
            <w:left w:val="none" w:sz="0" w:space="0" w:color="auto"/>
            <w:bottom w:val="none" w:sz="0" w:space="0" w:color="auto"/>
            <w:right w:val="none" w:sz="0" w:space="0" w:color="auto"/>
          </w:divBdr>
          <w:divsChild>
            <w:div w:id="221714731">
              <w:marLeft w:val="0"/>
              <w:marRight w:val="0"/>
              <w:marTop w:val="0"/>
              <w:marBottom w:val="0"/>
              <w:divBdr>
                <w:top w:val="none" w:sz="0" w:space="0" w:color="auto"/>
                <w:left w:val="none" w:sz="0" w:space="0" w:color="auto"/>
                <w:bottom w:val="none" w:sz="0" w:space="0" w:color="auto"/>
                <w:right w:val="none" w:sz="0" w:space="0" w:color="auto"/>
              </w:divBdr>
              <w:divsChild>
                <w:div w:id="11175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619">
          <w:marLeft w:val="0"/>
          <w:marRight w:val="0"/>
          <w:marTop w:val="0"/>
          <w:marBottom w:val="0"/>
          <w:divBdr>
            <w:top w:val="none" w:sz="0" w:space="0" w:color="auto"/>
            <w:left w:val="none" w:sz="0" w:space="0" w:color="auto"/>
            <w:bottom w:val="none" w:sz="0" w:space="0" w:color="auto"/>
            <w:right w:val="none" w:sz="0" w:space="0" w:color="auto"/>
          </w:divBdr>
        </w:div>
        <w:div w:id="413403055">
          <w:marLeft w:val="0"/>
          <w:marRight w:val="0"/>
          <w:marTop w:val="0"/>
          <w:marBottom w:val="0"/>
          <w:divBdr>
            <w:top w:val="none" w:sz="0" w:space="0" w:color="auto"/>
            <w:left w:val="none" w:sz="0" w:space="0" w:color="auto"/>
            <w:bottom w:val="none" w:sz="0" w:space="0" w:color="auto"/>
            <w:right w:val="none" w:sz="0" w:space="0" w:color="auto"/>
          </w:divBdr>
          <w:divsChild>
            <w:div w:id="1253854988">
              <w:marLeft w:val="0"/>
              <w:marRight w:val="0"/>
              <w:marTop w:val="0"/>
              <w:marBottom w:val="0"/>
              <w:divBdr>
                <w:top w:val="none" w:sz="0" w:space="0" w:color="auto"/>
                <w:left w:val="none" w:sz="0" w:space="0" w:color="auto"/>
                <w:bottom w:val="none" w:sz="0" w:space="0" w:color="auto"/>
                <w:right w:val="none" w:sz="0" w:space="0" w:color="auto"/>
              </w:divBdr>
              <w:divsChild>
                <w:div w:id="233661569">
                  <w:marLeft w:val="0"/>
                  <w:marRight w:val="0"/>
                  <w:marTop w:val="0"/>
                  <w:marBottom w:val="0"/>
                  <w:divBdr>
                    <w:top w:val="none" w:sz="0" w:space="0" w:color="auto"/>
                    <w:left w:val="none" w:sz="0" w:space="0" w:color="auto"/>
                    <w:bottom w:val="none" w:sz="0" w:space="0" w:color="auto"/>
                    <w:right w:val="none" w:sz="0" w:space="0" w:color="auto"/>
                  </w:divBdr>
                  <w:divsChild>
                    <w:div w:id="142352717">
                      <w:marLeft w:val="300"/>
                      <w:marRight w:val="300"/>
                      <w:marTop w:val="0"/>
                      <w:marBottom w:val="0"/>
                      <w:divBdr>
                        <w:top w:val="none" w:sz="0" w:space="0" w:color="auto"/>
                        <w:left w:val="none" w:sz="0" w:space="0" w:color="auto"/>
                        <w:bottom w:val="none" w:sz="0" w:space="0" w:color="auto"/>
                        <w:right w:val="none" w:sz="0" w:space="0" w:color="auto"/>
                      </w:divBdr>
                      <w:divsChild>
                        <w:div w:id="1245802117">
                          <w:marLeft w:val="0"/>
                          <w:marRight w:val="0"/>
                          <w:marTop w:val="0"/>
                          <w:marBottom w:val="0"/>
                          <w:divBdr>
                            <w:top w:val="none" w:sz="0" w:space="0" w:color="auto"/>
                            <w:left w:val="none" w:sz="0" w:space="0" w:color="auto"/>
                            <w:bottom w:val="none" w:sz="0" w:space="0" w:color="auto"/>
                            <w:right w:val="none" w:sz="0" w:space="0" w:color="auto"/>
                          </w:divBdr>
                          <w:divsChild>
                            <w:div w:id="5124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473677">
          <w:marLeft w:val="0"/>
          <w:marRight w:val="0"/>
          <w:marTop w:val="0"/>
          <w:marBottom w:val="0"/>
          <w:divBdr>
            <w:top w:val="none" w:sz="0" w:space="0" w:color="auto"/>
            <w:left w:val="none" w:sz="0" w:space="0" w:color="auto"/>
            <w:bottom w:val="none" w:sz="0" w:space="0" w:color="auto"/>
            <w:right w:val="none" w:sz="0" w:space="0" w:color="auto"/>
          </w:divBdr>
        </w:div>
        <w:div w:id="1018392015">
          <w:marLeft w:val="0"/>
          <w:marRight w:val="0"/>
          <w:marTop w:val="0"/>
          <w:marBottom w:val="0"/>
          <w:divBdr>
            <w:top w:val="none" w:sz="0" w:space="0" w:color="auto"/>
            <w:left w:val="none" w:sz="0" w:space="0" w:color="auto"/>
            <w:bottom w:val="none" w:sz="0" w:space="0" w:color="auto"/>
            <w:right w:val="none" w:sz="0" w:space="0" w:color="auto"/>
          </w:divBdr>
        </w:div>
        <w:div w:id="1102259609">
          <w:marLeft w:val="0"/>
          <w:marRight w:val="0"/>
          <w:marTop w:val="0"/>
          <w:marBottom w:val="0"/>
          <w:divBdr>
            <w:top w:val="none" w:sz="0" w:space="0" w:color="auto"/>
            <w:left w:val="none" w:sz="0" w:space="0" w:color="auto"/>
            <w:bottom w:val="none" w:sz="0" w:space="0" w:color="auto"/>
            <w:right w:val="none" w:sz="0" w:space="0" w:color="auto"/>
          </w:divBdr>
          <w:divsChild>
            <w:div w:id="992834510">
              <w:marLeft w:val="0"/>
              <w:marRight w:val="0"/>
              <w:marTop w:val="0"/>
              <w:marBottom w:val="0"/>
              <w:divBdr>
                <w:top w:val="none" w:sz="0" w:space="0" w:color="auto"/>
                <w:left w:val="none" w:sz="0" w:space="0" w:color="auto"/>
                <w:bottom w:val="none" w:sz="0" w:space="0" w:color="auto"/>
                <w:right w:val="none" w:sz="0" w:space="0" w:color="auto"/>
              </w:divBdr>
            </w:div>
          </w:divsChild>
        </w:div>
        <w:div w:id="1258754939">
          <w:marLeft w:val="0"/>
          <w:marRight w:val="0"/>
          <w:marTop w:val="0"/>
          <w:marBottom w:val="0"/>
          <w:divBdr>
            <w:top w:val="none" w:sz="0" w:space="0" w:color="auto"/>
            <w:left w:val="none" w:sz="0" w:space="0" w:color="auto"/>
            <w:bottom w:val="none" w:sz="0" w:space="0" w:color="auto"/>
            <w:right w:val="none" w:sz="0" w:space="0" w:color="auto"/>
          </w:divBdr>
          <w:divsChild>
            <w:div w:id="1268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
        <w:div w:id="245923792">
          <w:marLeft w:val="0"/>
          <w:marRight w:val="0"/>
          <w:marTop w:val="0"/>
          <w:marBottom w:val="0"/>
          <w:divBdr>
            <w:top w:val="none" w:sz="0" w:space="0" w:color="auto"/>
            <w:left w:val="none" w:sz="0" w:space="0" w:color="auto"/>
            <w:bottom w:val="none" w:sz="0" w:space="0" w:color="auto"/>
            <w:right w:val="none" w:sz="0" w:space="0" w:color="auto"/>
          </w:divBdr>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
        <w:div w:id="813790832">
          <w:marLeft w:val="2100"/>
          <w:marRight w:val="0"/>
          <w:marTop w:val="0"/>
          <w:marBottom w:val="0"/>
          <w:divBdr>
            <w:top w:val="none" w:sz="0" w:space="0" w:color="auto"/>
            <w:left w:val="none" w:sz="0" w:space="0" w:color="auto"/>
            <w:bottom w:val="none" w:sz="0" w:space="0" w:color="auto"/>
            <w:right w:val="none" w:sz="0" w:space="0" w:color="auto"/>
          </w:divBdr>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69036">
      <w:bodyDiv w:val="1"/>
      <w:marLeft w:val="0"/>
      <w:marRight w:val="0"/>
      <w:marTop w:val="0"/>
      <w:marBottom w:val="0"/>
      <w:divBdr>
        <w:top w:val="none" w:sz="0" w:space="0" w:color="auto"/>
        <w:left w:val="none" w:sz="0" w:space="0" w:color="auto"/>
        <w:bottom w:val="none" w:sz="0" w:space="0" w:color="auto"/>
        <w:right w:val="none" w:sz="0" w:space="0" w:color="auto"/>
      </w:divBdr>
      <w:divsChild>
        <w:div w:id="286207376">
          <w:marLeft w:val="0"/>
          <w:marRight w:val="0"/>
          <w:marTop w:val="0"/>
          <w:marBottom w:val="0"/>
          <w:divBdr>
            <w:top w:val="none" w:sz="0" w:space="0" w:color="auto"/>
            <w:left w:val="none" w:sz="0" w:space="0" w:color="auto"/>
            <w:bottom w:val="none" w:sz="0" w:space="0" w:color="auto"/>
            <w:right w:val="none" w:sz="0" w:space="0" w:color="auto"/>
          </w:divBdr>
          <w:divsChild>
            <w:div w:id="250238729">
              <w:marLeft w:val="0"/>
              <w:marRight w:val="0"/>
              <w:marTop w:val="0"/>
              <w:marBottom w:val="0"/>
              <w:divBdr>
                <w:top w:val="none" w:sz="0" w:space="0" w:color="auto"/>
                <w:left w:val="none" w:sz="0" w:space="0" w:color="auto"/>
                <w:bottom w:val="none" w:sz="0" w:space="0" w:color="auto"/>
                <w:right w:val="none" w:sz="0" w:space="0" w:color="auto"/>
              </w:divBdr>
              <w:divsChild>
                <w:div w:id="621114123">
                  <w:marLeft w:val="0"/>
                  <w:marRight w:val="0"/>
                  <w:marTop w:val="0"/>
                  <w:marBottom w:val="0"/>
                  <w:divBdr>
                    <w:top w:val="none" w:sz="0" w:space="0" w:color="auto"/>
                    <w:left w:val="none" w:sz="0" w:space="0" w:color="auto"/>
                    <w:bottom w:val="none" w:sz="0" w:space="0" w:color="auto"/>
                    <w:right w:val="none" w:sz="0" w:space="0" w:color="auto"/>
                  </w:divBdr>
                </w:div>
              </w:divsChild>
            </w:div>
            <w:div w:id="414281786">
              <w:marLeft w:val="0"/>
              <w:marRight w:val="0"/>
              <w:marTop w:val="0"/>
              <w:marBottom w:val="0"/>
              <w:divBdr>
                <w:top w:val="none" w:sz="0" w:space="0" w:color="auto"/>
                <w:left w:val="none" w:sz="0" w:space="0" w:color="auto"/>
                <w:bottom w:val="none" w:sz="0" w:space="0" w:color="auto"/>
                <w:right w:val="none" w:sz="0" w:space="0" w:color="auto"/>
              </w:divBdr>
            </w:div>
          </w:divsChild>
        </w:div>
        <w:div w:id="610094942">
          <w:marLeft w:val="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
    <w:div w:id="105392055">
      <w:bodyDiv w:val="1"/>
      <w:marLeft w:val="0"/>
      <w:marRight w:val="0"/>
      <w:marTop w:val="0"/>
      <w:marBottom w:val="0"/>
      <w:divBdr>
        <w:top w:val="none" w:sz="0" w:space="0" w:color="auto"/>
        <w:left w:val="none" w:sz="0" w:space="0" w:color="auto"/>
        <w:bottom w:val="none" w:sz="0" w:space="0" w:color="auto"/>
        <w:right w:val="none" w:sz="0" w:space="0" w:color="auto"/>
      </w:divBdr>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sChild>
    </w:div>
    <w:div w:id="108280452">
      <w:bodyDiv w:val="1"/>
      <w:marLeft w:val="0"/>
      <w:marRight w:val="0"/>
      <w:marTop w:val="0"/>
      <w:marBottom w:val="0"/>
      <w:divBdr>
        <w:top w:val="none" w:sz="0" w:space="0" w:color="auto"/>
        <w:left w:val="none" w:sz="0" w:space="0" w:color="auto"/>
        <w:bottom w:val="none" w:sz="0" w:space="0" w:color="auto"/>
        <w:right w:val="none" w:sz="0" w:space="0" w:color="auto"/>
      </w:divBdr>
      <w:divsChild>
        <w:div w:id="96951242">
          <w:marLeft w:val="0"/>
          <w:marRight w:val="0"/>
          <w:marTop w:val="0"/>
          <w:marBottom w:val="0"/>
          <w:divBdr>
            <w:top w:val="none" w:sz="0" w:space="0" w:color="auto"/>
            <w:left w:val="none" w:sz="0" w:space="0" w:color="auto"/>
            <w:bottom w:val="none" w:sz="0" w:space="0" w:color="auto"/>
            <w:right w:val="none" w:sz="0" w:space="0" w:color="auto"/>
          </w:divBdr>
          <w:divsChild>
            <w:div w:id="1206453972">
              <w:marLeft w:val="0"/>
              <w:marRight w:val="0"/>
              <w:marTop w:val="0"/>
              <w:marBottom w:val="0"/>
              <w:divBdr>
                <w:top w:val="none" w:sz="0" w:space="0" w:color="auto"/>
                <w:left w:val="none" w:sz="0" w:space="0" w:color="auto"/>
                <w:bottom w:val="none" w:sz="0" w:space="0" w:color="auto"/>
                <w:right w:val="none" w:sz="0" w:space="0" w:color="auto"/>
              </w:divBdr>
            </w:div>
          </w:divsChild>
        </w:div>
        <w:div w:id="852184721">
          <w:marLeft w:val="0"/>
          <w:marRight w:val="0"/>
          <w:marTop w:val="0"/>
          <w:marBottom w:val="0"/>
          <w:divBdr>
            <w:top w:val="none" w:sz="0" w:space="0" w:color="auto"/>
            <w:left w:val="none" w:sz="0" w:space="0" w:color="auto"/>
            <w:bottom w:val="none" w:sz="0" w:space="0" w:color="auto"/>
            <w:right w:val="none" w:sz="0" w:space="0" w:color="auto"/>
          </w:divBdr>
        </w:div>
      </w:divsChild>
    </w:div>
    <w:div w:id="108743087">
      <w:bodyDiv w:val="1"/>
      <w:marLeft w:val="0"/>
      <w:marRight w:val="0"/>
      <w:marTop w:val="0"/>
      <w:marBottom w:val="0"/>
      <w:divBdr>
        <w:top w:val="none" w:sz="0" w:space="0" w:color="auto"/>
        <w:left w:val="none" w:sz="0" w:space="0" w:color="auto"/>
        <w:bottom w:val="none" w:sz="0" w:space="0" w:color="auto"/>
        <w:right w:val="none" w:sz="0" w:space="0" w:color="auto"/>
      </w:divBdr>
      <w:divsChild>
        <w:div w:id="1856990744">
          <w:marLeft w:val="0"/>
          <w:marRight w:val="0"/>
          <w:marTop w:val="0"/>
          <w:marBottom w:val="0"/>
          <w:divBdr>
            <w:top w:val="none" w:sz="0" w:space="0" w:color="auto"/>
            <w:left w:val="none" w:sz="0" w:space="0" w:color="auto"/>
            <w:bottom w:val="none" w:sz="0" w:space="0" w:color="auto"/>
            <w:right w:val="none" w:sz="0" w:space="0" w:color="auto"/>
          </w:divBdr>
          <w:divsChild>
            <w:div w:id="1945114508">
              <w:marLeft w:val="0"/>
              <w:marRight w:val="0"/>
              <w:marTop w:val="0"/>
              <w:marBottom w:val="0"/>
              <w:divBdr>
                <w:top w:val="none" w:sz="0" w:space="0" w:color="auto"/>
                <w:left w:val="none" w:sz="0" w:space="0" w:color="auto"/>
                <w:bottom w:val="none" w:sz="0" w:space="0" w:color="auto"/>
                <w:right w:val="none" w:sz="0" w:space="0" w:color="auto"/>
              </w:divBdr>
            </w:div>
          </w:divsChild>
        </w:div>
        <w:div w:id="727385171">
          <w:marLeft w:val="0"/>
          <w:marRight w:val="0"/>
          <w:marTop w:val="195"/>
          <w:marBottom w:val="0"/>
          <w:divBdr>
            <w:top w:val="single" w:sz="6" w:space="4" w:color="EEEEEE"/>
            <w:left w:val="none" w:sz="0" w:space="0" w:color="auto"/>
            <w:bottom w:val="single" w:sz="6" w:space="4" w:color="EEEEEE"/>
            <w:right w:val="none" w:sz="0" w:space="0" w:color="auto"/>
          </w:divBdr>
          <w:divsChild>
            <w:div w:id="358701427">
              <w:marLeft w:val="0"/>
              <w:marRight w:val="75"/>
              <w:marTop w:val="0"/>
              <w:marBottom w:val="0"/>
              <w:divBdr>
                <w:top w:val="none" w:sz="0" w:space="0" w:color="auto"/>
                <w:left w:val="none" w:sz="0" w:space="0" w:color="auto"/>
                <w:bottom w:val="none" w:sz="0" w:space="0" w:color="auto"/>
                <w:right w:val="none" w:sz="0" w:space="0" w:color="auto"/>
              </w:divBdr>
              <w:divsChild>
                <w:div w:id="7550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3866">
          <w:marLeft w:val="0"/>
          <w:marRight w:val="0"/>
          <w:marTop w:val="0"/>
          <w:marBottom w:val="0"/>
          <w:divBdr>
            <w:top w:val="none" w:sz="0" w:space="0" w:color="auto"/>
            <w:left w:val="none" w:sz="0" w:space="0" w:color="auto"/>
            <w:bottom w:val="none" w:sz="0" w:space="0" w:color="auto"/>
            <w:right w:val="none" w:sz="0" w:space="0" w:color="auto"/>
          </w:divBdr>
          <w:divsChild>
            <w:div w:id="1856723705">
              <w:marLeft w:val="0"/>
              <w:marRight w:val="0"/>
              <w:marTop w:val="180"/>
              <w:marBottom w:val="0"/>
              <w:divBdr>
                <w:top w:val="none" w:sz="0" w:space="0" w:color="auto"/>
                <w:left w:val="none" w:sz="0" w:space="0" w:color="auto"/>
                <w:bottom w:val="none" w:sz="0" w:space="0" w:color="auto"/>
                <w:right w:val="none" w:sz="0" w:space="0" w:color="auto"/>
              </w:divBdr>
            </w:div>
          </w:divsChild>
        </w:div>
        <w:div w:id="1526868455">
          <w:marLeft w:val="0"/>
          <w:marRight w:val="0"/>
          <w:marTop w:val="0"/>
          <w:marBottom w:val="0"/>
          <w:divBdr>
            <w:top w:val="none" w:sz="0" w:space="0" w:color="auto"/>
            <w:left w:val="none" w:sz="0" w:space="0" w:color="auto"/>
            <w:bottom w:val="none" w:sz="0" w:space="0" w:color="auto"/>
            <w:right w:val="none" w:sz="0" w:space="0" w:color="auto"/>
          </w:divBdr>
          <w:divsChild>
            <w:div w:id="813910567">
              <w:marLeft w:val="0"/>
              <w:marRight w:val="0"/>
              <w:marTop w:val="0"/>
              <w:marBottom w:val="240"/>
              <w:divBdr>
                <w:top w:val="none" w:sz="0" w:space="0" w:color="auto"/>
                <w:left w:val="none" w:sz="0" w:space="0" w:color="auto"/>
                <w:bottom w:val="none" w:sz="0" w:space="0" w:color="auto"/>
                <w:right w:val="none" w:sz="0" w:space="0" w:color="auto"/>
              </w:divBdr>
              <w:divsChild>
                <w:div w:id="1262488968">
                  <w:marLeft w:val="0"/>
                  <w:marRight w:val="0"/>
                  <w:marTop w:val="0"/>
                  <w:marBottom w:val="0"/>
                  <w:divBdr>
                    <w:top w:val="none" w:sz="0" w:space="0" w:color="auto"/>
                    <w:left w:val="none" w:sz="0" w:space="0" w:color="auto"/>
                    <w:bottom w:val="none" w:sz="0" w:space="0" w:color="auto"/>
                    <w:right w:val="none" w:sz="0" w:space="0" w:color="auto"/>
                  </w:divBdr>
                  <w:divsChild>
                    <w:div w:id="489180771">
                      <w:marLeft w:val="900"/>
                      <w:marRight w:val="900"/>
                      <w:marTop w:val="480"/>
                      <w:marBottom w:val="480"/>
                      <w:divBdr>
                        <w:top w:val="none" w:sz="0" w:space="0" w:color="auto"/>
                        <w:left w:val="none" w:sz="0" w:space="0" w:color="auto"/>
                        <w:bottom w:val="none" w:sz="0" w:space="0" w:color="auto"/>
                        <w:right w:val="none" w:sz="0" w:space="0" w:color="auto"/>
                      </w:divBdr>
                    </w:div>
                  </w:divsChild>
                </w:div>
                <w:div w:id="285283624">
                  <w:marLeft w:val="0"/>
                  <w:marRight w:val="0"/>
                  <w:marTop w:val="0"/>
                  <w:marBottom w:val="0"/>
                  <w:divBdr>
                    <w:top w:val="none" w:sz="0" w:space="0" w:color="auto"/>
                    <w:left w:val="none" w:sz="0" w:space="0" w:color="auto"/>
                    <w:bottom w:val="none" w:sz="0" w:space="0" w:color="auto"/>
                    <w:right w:val="none" w:sz="0" w:space="0" w:color="auto"/>
                  </w:divBdr>
                  <w:divsChild>
                    <w:div w:id="1937127632">
                      <w:marLeft w:val="900"/>
                      <w:marRight w:val="900"/>
                      <w:marTop w:val="0"/>
                      <w:marBottom w:val="0"/>
                      <w:divBdr>
                        <w:top w:val="none" w:sz="0" w:space="0" w:color="auto"/>
                        <w:left w:val="none" w:sz="0" w:space="0" w:color="auto"/>
                        <w:bottom w:val="none" w:sz="0" w:space="0" w:color="auto"/>
                        <w:right w:val="none" w:sz="0" w:space="0" w:color="auto"/>
                      </w:divBdr>
                      <w:divsChild>
                        <w:div w:id="1118840518">
                          <w:marLeft w:val="0"/>
                          <w:marRight w:val="0"/>
                          <w:marTop w:val="0"/>
                          <w:marBottom w:val="75"/>
                          <w:divBdr>
                            <w:top w:val="none" w:sz="0" w:space="0" w:color="auto"/>
                            <w:left w:val="none" w:sz="0" w:space="0" w:color="auto"/>
                            <w:bottom w:val="none" w:sz="0" w:space="0" w:color="auto"/>
                            <w:right w:val="none" w:sz="0" w:space="0" w:color="auto"/>
                          </w:divBdr>
                          <w:divsChild>
                            <w:div w:id="326595587">
                              <w:marLeft w:val="0"/>
                              <w:marRight w:val="0"/>
                              <w:marTop w:val="0"/>
                              <w:marBottom w:val="0"/>
                              <w:divBdr>
                                <w:top w:val="none" w:sz="0" w:space="0" w:color="auto"/>
                                <w:left w:val="none" w:sz="0" w:space="0" w:color="auto"/>
                                <w:bottom w:val="none" w:sz="0" w:space="0" w:color="auto"/>
                                <w:right w:val="none" w:sz="0" w:space="0" w:color="auto"/>
                              </w:divBdr>
                            </w:div>
                          </w:divsChild>
                        </w:div>
                        <w:div w:id="1874028270">
                          <w:marLeft w:val="0"/>
                          <w:marRight w:val="0"/>
                          <w:marTop w:val="0"/>
                          <w:marBottom w:val="0"/>
                          <w:divBdr>
                            <w:top w:val="none" w:sz="0" w:space="0" w:color="auto"/>
                            <w:left w:val="none" w:sz="0" w:space="0" w:color="auto"/>
                            <w:bottom w:val="none" w:sz="0" w:space="0" w:color="auto"/>
                            <w:right w:val="none" w:sz="0" w:space="0" w:color="auto"/>
                          </w:divBdr>
                          <w:divsChild>
                            <w:div w:id="871111064">
                              <w:marLeft w:val="0"/>
                              <w:marRight w:val="0"/>
                              <w:marTop w:val="0"/>
                              <w:marBottom w:val="0"/>
                              <w:divBdr>
                                <w:top w:val="none" w:sz="0" w:space="0" w:color="auto"/>
                                <w:left w:val="none" w:sz="0" w:space="0" w:color="auto"/>
                                <w:bottom w:val="none" w:sz="0" w:space="0" w:color="auto"/>
                                <w:right w:val="none" w:sz="0" w:space="0" w:color="auto"/>
                              </w:divBdr>
                              <w:divsChild>
                                <w:div w:id="394667030">
                                  <w:marLeft w:val="0"/>
                                  <w:marRight w:val="0"/>
                                  <w:marTop w:val="0"/>
                                  <w:marBottom w:val="0"/>
                                  <w:divBdr>
                                    <w:top w:val="none" w:sz="0" w:space="0" w:color="auto"/>
                                    <w:left w:val="none" w:sz="0" w:space="0" w:color="auto"/>
                                    <w:bottom w:val="none" w:sz="0" w:space="0" w:color="auto"/>
                                    <w:right w:val="none" w:sz="0" w:space="0" w:color="auto"/>
                                  </w:divBdr>
                                  <w:divsChild>
                                    <w:div w:id="1318265615">
                                      <w:marLeft w:val="0"/>
                                      <w:marRight w:val="0"/>
                                      <w:marTop w:val="0"/>
                                      <w:marBottom w:val="30"/>
                                      <w:divBdr>
                                        <w:top w:val="none" w:sz="0" w:space="0" w:color="auto"/>
                                        <w:left w:val="none" w:sz="0" w:space="0" w:color="auto"/>
                                        <w:bottom w:val="none" w:sz="0" w:space="0" w:color="auto"/>
                                        <w:right w:val="none" w:sz="0" w:space="0" w:color="auto"/>
                                      </w:divBdr>
                                      <w:divsChild>
                                        <w:div w:id="1773238646">
                                          <w:marLeft w:val="0"/>
                                          <w:marRight w:val="0"/>
                                          <w:marTop w:val="0"/>
                                          <w:marBottom w:val="0"/>
                                          <w:divBdr>
                                            <w:top w:val="none" w:sz="0" w:space="0" w:color="auto"/>
                                            <w:left w:val="none" w:sz="0" w:space="0" w:color="auto"/>
                                            <w:bottom w:val="none" w:sz="0" w:space="0" w:color="auto"/>
                                            <w:right w:val="none" w:sz="0" w:space="0" w:color="auto"/>
                                          </w:divBdr>
                                          <w:divsChild>
                                            <w:div w:id="540097916">
                                              <w:marLeft w:val="0"/>
                                              <w:marRight w:val="0"/>
                                              <w:marTop w:val="0"/>
                                              <w:marBottom w:val="0"/>
                                              <w:divBdr>
                                                <w:top w:val="none" w:sz="0" w:space="0" w:color="auto"/>
                                                <w:left w:val="none" w:sz="0" w:space="0" w:color="auto"/>
                                                <w:bottom w:val="none" w:sz="0" w:space="0" w:color="auto"/>
                                                <w:right w:val="none" w:sz="0" w:space="0" w:color="auto"/>
                                              </w:divBdr>
                                              <w:divsChild>
                                                <w:div w:id="908882472">
                                                  <w:marLeft w:val="0"/>
                                                  <w:marRight w:val="0"/>
                                                  <w:marTop w:val="0"/>
                                                  <w:marBottom w:val="0"/>
                                                  <w:divBdr>
                                                    <w:top w:val="none" w:sz="0" w:space="0" w:color="auto"/>
                                                    <w:left w:val="none" w:sz="0" w:space="0" w:color="auto"/>
                                                    <w:bottom w:val="none" w:sz="0" w:space="0" w:color="auto"/>
                                                    <w:right w:val="none" w:sz="0" w:space="0" w:color="auto"/>
                                                  </w:divBdr>
                                                  <w:divsChild>
                                                    <w:div w:id="20535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775">
                                              <w:marLeft w:val="0"/>
                                              <w:marRight w:val="0"/>
                                              <w:marTop w:val="0"/>
                                              <w:marBottom w:val="0"/>
                                              <w:divBdr>
                                                <w:top w:val="none" w:sz="0" w:space="0" w:color="auto"/>
                                                <w:left w:val="none" w:sz="0" w:space="0" w:color="auto"/>
                                                <w:bottom w:val="none" w:sz="0" w:space="0" w:color="auto"/>
                                                <w:right w:val="none" w:sz="0" w:space="0" w:color="auto"/>
                                              </w:divBdr>
                                              <w:divsChild>
                                                <w:div w:id="166554297">
                                                  <w:marLeft w:val="0"/>
                                                  <w:marRight w:val="0"/>
                                                  <w:marTop w:val="0"/>
                                                  <w:marBottom w:val="0"/>
                                                  <w:divBdr>
                                                    <w:top w:val="none" w:sz="0" w:space="0" w:color="auto"/>
                                                    <w:left w:val="none" w:sz="0" w:space="0" w:color="auto"/>
                                                    <w:bottom w:val="none" w:sz="0" w:space="0" w:color="auto"/>
                                                    <w:right w:val="none" w:sz="0" w:space="0" w:color="auto"/>
                                                  </w:divBdr>
                                                  <w:divsChild>
                                                    <w:div w:id="12571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47446">
                                              <w:marLeft w:val="0"/>
                                              <w:marRight w:val="0"/>
                                              <w:marTop w:val="0"/>
                                              <w:marBottom w:val="0"/>
                                              <w:divBdr>
                                                <w:top w:val="none" w:sz="0" w:space="0" w:color="auto"/>
                                                <w:left w:val="none" w:sz="0" w:space="0" w:color="auto"/>
                                                <w:bottom w:val="none" w:sz="0" w:space="0" w:color="auto"/>
                                                <w:right w:val="none" w:sz="0" w:space="0" w:color="auto"/>
                                              </w:divBdr>
                                              <w:divsChild>
                                                <w:div w:id="1207836106">
                                                  <w:marLeft w:val="0"/>
                                                  <w:marRight w:val="0"/>
                                                  <w:marTop w:val="0"/>
                                                  <w:marBottom w:val="0"/>
                                                  <w:divBdr>
                                                    <w:top w:val="none" w:sz="0" w:space="0" w:color="auto"/>
                                                    <w:left w:val="none" w:sz="0" w:space="0" w:color="auto"/>
                                                    <w:bottom w:val="none" w:sz="0" w:space="0" w:color="auto"/>
                                                    <w:right w:val="none" w:sz="0" w:space="0" w:color="auto"/>
                                                  </w:divBdr>
                                                  <w:divsChild>
                                                    <w:div w:id="5999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7805">
                                              <w:marLeft w:val="0"/>
                                              <w:marRight w:val="0"/>
                                              <w:marTop w:val="0"/>
                                              <w:marBottom w:val="0"/>
                                              <w:divBdr>
                                                <w:top w:val="none" w:sz="0" w:space="0" w:color="auto"/>
                                                <w:left w:val="none" w:sz="0" w:space="0" w:color="auto"/>
                                                <w:bottom w:val="none" w:sz="0" w:space="0" w:color="auto"/>
                                                <w:right w:val="none" w:sz="0" w:space="0" w:color="auto"/>
                                              </w:divBdr>
                                              <w:divsChild>
                                                <w:div w:id="560100369">
                                                  <w:marLeft w:val="0"/>
                                                  <w:marRight w:val="0"/>
                                                  <w:marTop w:val="0"/>
                                                  <w:marBottom w:val="0"/>
                                                  <w:divBdr>
                                                    <w:top w:val="none" w:sz="0" w:space="0" w:color="auto"/>
                                                    <w:left w:val="none" w:sz="0" w:space="0" w:color="auto"/>
                                                    <w:bottom w:val="none" w:sz="0" w:space="0" w:color="auto"/>
                                                    <w:right w:val="none" w:sz="0" w:space="0" w:color="auto"/>
                                                  </w:divBdr>
                                                  <w:divsChild>
                                                    <w:div w:id="12244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2981">
                                              <w:marLeft w:val="0"/>
                                              <w:marRight w:val="0"/>
                                              <w:marTop w:val="0"/>
                                              <w:marBottom w:val="0"/>
                                              <w:divBdr>
                                                <w:top w:val="none" w:sz="0" w:space="0" w:color="auto"/>
                                                <w:left w:val="none" w:sz="0" w:space="0" w:color="auto"/>
                                                <w:bottom w:val="none" w:sz="0" w:space="0" w:color="auto"/>
                                                <w:right w:val="none" w:sz="0" w:space="0" w:color="auto"/>
                                              </w:divBdr>
                                              <w:divsChild>
                                                <w:div w:id="1978684546">
                                                  <w:marLeft w:val="0"/>
                                                  <w:marRight w:val="0"/>
                                                  <w:marTop w:val="0"/>
                                                  <w:marBottom w:val="0"/>
                                                  <w:divBdr>
                                                    <w:top w:val="none" w:sz="0" w:space="0" w:color="auto"/>
                                                    <w:left w:val="none" w:sz="0" w:space="0" w:color="auto"/>
                                                    <w:bottom w:val="none" w:sz="0" w:space="0" w:color="auto"/>
                                                    <w:right w:val="none" w:sz="0" w:space="0" w:color="auto"/>
                                                  </w:divBdr>
                                                  <w:divsChild>
                                                    <w:div w:id="3454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8251">
                                              <w:marLeft w:val="0"/>
                                              <w:marRight w:val="0"/>
                                              <w:marTop w:val="0"/>
                                              <w:marBottom w:val="0"/>
                                              <w:divBdr>
                                                <w:top w:val="none" w:sz="0" w:space="0" w:color="auto"/>
                                                <w:left w:val="none" w:sz="0" w:space="0" w:color="auto"/>
                                                <w:bottom w:val="none" w:sz="0" w:space="0" w:color="auto"/>
                                                <w:right w:val="none" w:sz="0" w:space="0" w:color="auto"/>
                                              </w:divBdr>
                                              <w:divsChild>
                                                <w:div w:id="569772667">
                                                  <w:marLeft w:val="0"/>
                                                  <w:marRight w:val="0"/>
                                                  <w:marTop w:val="0"/>
                                                  <w:marBottom w:val="0"/>
                                                  <w:divBdr>
                                                    <w:top w:val="none" w:sz="0" w:space="0" w:color="auto"/>
                                                    <w:left w:val="none" w:sz="0" w:space="0" w:color="auto"/>
                                                    <w:bottom w:val="none" w:sz="0" w:space="0" w:color="auto"/>
                                                    <w:right w:val="none" w:sz="0" w:space="0" w:color="auto"/>
                                                  </w:divBdr>
                                                  <w:divsChild>
                                                    <w:div w:id="14675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680">
                                              <w:marLeft w:val="0"/>
                                              <w:marRight w:val="0"/>
                                              <w:marTop w:val="0"/>
                                              <w:marBottom w:val="0"/>
                                              <w:divBdr>
                                                <w:top w:val="none" w:sz="0" w:space="0" w:color="auto"/>
                                                <w:left w:val="none" w:sz="0" w:space="0" w:color="auto"/>
                                                <w:bottom w:val="none" w:sz="0" w:space="0" w:color="auto"/>
                                                <w:right w:val="none" w:sz="0" w:space="0" w:color="auto"/>
                                              </w:divBdr>
                                              <w:divsChild>
                                                <w:div w:id="1833521615">
                                                  <w:marLeft w:val="0"/>
                                                  <w:marRight w:val="0"/>
                                                  <w:marTop w:val="0"/>
                                                  <w:marBottom w:val="0"/>
                                                  <w:divBdr>
                                                    <w:top w:val="none" w:sz="0" w:space="0" w:color="auto"/>
                                                    <w:left w:val="none" w:sz="0" w:space="0" w:color="auto"/>
                                                    <w:bottom w:val="none" w:sz="0" w:space="0" w:color="auto"/>
                                                    <w:right w:val="none" w:sz="0" w:space="0" w:color="auto"/>
                                                  </w:divBdr>
                                                  <w:divsChild>
                                                    <w:div w:id="14021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97068">
                                              <w:marLeft w:val="0"/>
                                              <w:marRight w:val="0"/>
                                              <w:marTop w:val="0"/>
                                              <w:marBottom w:val="0"/>
                                              <w:divBdr>
                                                <w:top w:val="none" w:sz="0" w:space="0" w:color="auto"/>
                                                <w:left w:val="none" w:sz="0" w:space="0" w:color="auto"/>
                                                <w:bottom w:val="none" w:sz="0" w:space="0" w:color="auto"/>
                                                <w:right w:val="none" w:sz="0" w:space="0" w:color="auto"/>
                                              </w:divBdr>
                                              <w:divsChild>
                                                <w:div w:id="1345546630">
                                                  <w:marLeft w:val="0"/>
                                                  <w:marRight w:val="0"/>
                                                  <w:marTop w:val="0"/>
                                                  <w:marBottom w:val="0"/>
                                                  <w:divBdr>
                                                    <w:top w:val="none" w:sz="0" w:space="0" w:color="auto"/>
                                                    <w:left w:val="none" w:sz="0" w:space="0" w:color="auto"/>
                                                    <w:bottom w:val="none" w:sz="0" w:space="0" w:color="auto"/>
                                                    <w:right w:val="none" w:sz="0" w:space="0" w:color="auto"/>
                                                  </w:divBdr>
                                                  <w:divsChild>
                                                    <w:div w:id="4376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4730">
                                              <w:marLeft w:val="0"/>
                                              <w:marRight w:val="0"/>
                                              <w:marTop w:val="0"/>
                                              <w:marBottom w:val="0"/>
                                              <w:divBdr>
                                                <w:top w:val="none" w:sz="0" w:space="0" w:color="auto"/>
                                                <w:left w:val="none" w:sz="0" w:space="0" w:color="auto"/>
                                                <w:bottom w:val="none" w:sz="0" w:space="0" w:color="auto"/>
                                                <w:right w:val="none" w:sz="0" w:space="0" w:color="auto"/>
                                              </w:divBdr>
                                              <w:divsChild>
                                                <w:div w:id="621764155">
                                                  <w:marLeft w:val="0"/>
                                                  <w:marRight w:val="0"/>
                                                  <w:marTop w:val="0"/>
                                                  <w:marBottom w:val="0"/>
                                                  <w:divBdr>
                                                    <w:top w:val="none" w:sz="0" w:space="0" w:color="auto"/>
                                                    <w:left w:val="none" w:sz="0" w:space="0" w:color="auto"/>
                                                    <w:bottom w:val="none" w:sz="0" w:space="0" w:color="auto"/>
                                                    <w:right w:val="none" w:sz="0" w:space="0" w:color="auto"/>
                                                  </w:divBdr>
                                                  <w:divsChild>
                                                    <w:div w:id="14981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8590">
                                              <w:marLeft w:val="0"/>
                                              <w:marRight w:val="0"/>
                                              <w:marTop w:val="0"/>
                                              <w:marBottom w:val="0"/>
                                              <w:divBdr>
                                                <w:top w:val="none" w:sz="0" w:space="0" w:color="auto"/>
                                                <w:left w:val="none" w:sz="0" w:space="0" w:color="auto"/>
                                                <w:bottom w:val="none" w:sz="0" w:space="0" w:color="auto"/>
                                                <w:right w:val="none" w:sz="0" w:space="0" w:color="auto"/>
                                              </w:divBdr>
                                              <w:divsChild>
                                                <w:div w:id="1922642678">
                                                  <w:marLeft w:val="0"/>
                                                  <w:marRight w:val="0"/>
                                                  <w:marTop w:val="0"/>
                                                  <w:marBottom w:val="0"/>
                                                  <w:divBdr>
                                                    <w:top w:val="none" w:sz="0" w:space="0" w:color="auto"/>
                                                    <w:left w:val="none" w:sz="0" w:space="0" w:color="auto"/>
                                                    <w:bottom w:val="none" w:sz="0" w:space="0" w:color="auto"/>
                                                    <w:right w:val="none" w:sz="0" w:space="0" w:color="auto"/>
                                                  </w:divBdr>
                                                  <w:divsChild>
                                                    <w:div w:id="111949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003">
                                              <w:marLeft w:val="0"/>
                                              <w:marRight w:val="0"/>
                                              <w:marTop w:val="0"/>
                                              <w:marBottom w:val="0"/>
                                              <w:divBdr>
                                                <w:top w:val="none" w:sz="0" w:space="0" w:color="auto"/>
                                                <w:left w:val="none" w:sz="0" w:space="0" w:color="auto"/>
                                                <w:bottom w:val="none" w:sz="0" w:space="0" w:color="auto"/>
                                                <w:right w:val="none" w:sz="0" w:space="0" w:color="auto"/>
                                              </w:divBdr>
                                              <w:divsChild>
                                                <w:div w:id="592477623">
                                                  <w:marLeft w:val="0"/>
                                                  <w:marRight w:val="0"/>
                                                  <w:marTop w:val="0"/>
                                                  <w:marBottom w:val="0"/>
                                                  <w:divBdr>
                                                    <w:top w:val="none" w:sz="0" w:space="0" w:color="auto"/>
                                                    <w:left w:val="none" w:sz="0" w:space="0" w:color="auto"/>
                                                    <w:bottom w:val="none" w:sz="0" w:space="0" w:color="auto"/>
                                                    <w:right w:val="none" w:sz="0" w:space="0" w:color="auto"/>
                                                  </w:divBdr>
                                                  <w:divsChild>
                                                    <w:div w:id="10879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280">
                                              <w:marLeft w:val="0"/>
                                              <w:marRight w:val="0"/>
                                              <w:marTop w:val="0"/>
                                              <w:marBottom w:val="0"/>
                                              <w:divBdr>
                                                <w:top w:val="none" w:sz="0" w:space="0" w:color="auto"/>
                                                <w:left w:val="none" w:sz="0" w:space="0" w:color="auto"/>
                                                <w:bottom w:val="none" w:sz="0" w:space="0" w:color="auto"/>
                                                <w:right w:val="none" w:sz="0" w:space="0" w:color="auto"/>
                                              </w:divBdr>
                                              <w:divsChild>
                                                <w:div w:id="2030912800">
                                                  <w:marLeft w:val="0"/>
                                                  <w:marRight w:val="0"/>
                                                  <w:marTop w:val="0"/>
                                                  <w:marBottom w:val="0"/>
                                                  <w:divBdr>
                                                    <w:top w:val="none" w:sz="0" w:space="0" w:color="auto"/>
                                                    <w:left w:val="none" w:sz="0" w:space="0" w:color="auto"/>
                                                    <w:bottom w:val="none" w:sz="0" w:space="0" w:color="auto"/>
                                                    <w:right w:val="none" w:sz="0" w:space="0" w:color="auto"/>
                                                  </w:divBdr>
                                                  <w:divsChild>
                                                    <w:div w:id="4004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301">
                                              <w:marLeft w:val="0"/>
                                              <w:marRight w:val="0"/>
                                              <w:marTop w:val="0"/>
                                              <w:marBottom w:val="0"/>
                                              <w:divBdr>
                                                <w:top w:val="none" w:sz="0" w:space="0" w:color="auto"/>
                                                <w:left w:val="none" w:sz="0" w:space="0" w:color="auto"/>
                                                <w:bottom w:val="none" w:sz="0" w:space="0" w:color="auto"/>
                                                <w:right w:val="none" w:sz="0" w:space="0" w:color="auto"/>
                                              </w:divBdr>
                                              <w:divsChild>
                                                <w:div w:id="662396405">
                                                  <w:marLeft w:val="0"/>
                                                  <w:marRight w:val="0"/>
                                                  <w:marTop w:val="0"/>
                                                  <w:marBottom w:val="0"/>
                                                  <w:divBdr>
                                                    <w:top w:val="none" w:sz="0" w:space="0" w:color="auto"/>
                                                    <w:left w:val="none" w:sz="0" w:space="0" w:color="auto"/>
                                                    <w:bottom w:val="none" w:sz="0" w:space="0" w:color="auto"/>
                                                    <w:right w:val="none" w:sz="0" w:space="0" w:color="auto"/>
                                                  </w:divBdr>
                                                  <w:divsChild>
                                                    <w:div w:id="12200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157">
                                              <w:marLeft w:val="0"/>
                                              <w:marRight w:val="0"/>
                                              <w:marTop w:val="0"/>
                                              <w:marBottom w:val="0"/>
                                              <w:divBdr>
                                                <w:top w:val="none" w:sz="0" w:space="0" w:color="auto"/>
                                                <w:left w:val="none" w:sz="0" w:space="0" w:color="auto"/>
                                                <w:bottom w:val="none" w:sz="0" w:space="0" w:color="auto"/>
                                                <w:right w:val="none" w:sz="0" w:space="0" w:color="auto"/>
                                              </w:divBdr>
                                              <w:divsChild>
                                                <w:div w:id="1826126863">
                                                  <w:marLeft w:val="0"/>
                                                  <w:marRight w:val="0"/>
                                                  <w:marTop w:val="0"/>
                                                  <w:marBottom w:val="0"/>
                                                  <w:divBdr>
                                                    <w:top w:val="none" w:sz="0" w:space="0" w:color="auto"/>
                                                    <w:left w:val="none" w:sz="0" w:space="0" w:color="auto"/>
                                                    <w:bottom w:val="none" w:sz="0" w:space="0" w:color="auto"/>
                                                    <w:right w:val="none" w:sz="0" w:space="0" w:color="auto"/>
                                                  </w:divBdr>
                                                  <w:divsChild>
                                                    <w:div w:id="17944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5608">
                                              <w:marLeft w:val="0"/>
                                              <w:marRight w:val="0"/>
                                              <w:marTop w:val="0"/>
                                              <w:marBottom w:val="0"/>
                                              <w:divBdr>
                                                <w:top w:val="none" w:sz="0" w:space="0" w:color="auto"/>
                                                <w:left w:val="none" w:sz="0" w:space="0" w:color="auto"/>
                                                <w:bottom w:val="none" w:sz="0" w:space="0" w:color="auto"/>
                                                <w:right w:val="none" w:sz="0" w:space="0" w:color="auto"/>
                                              </w:divBdr>
                                              <w:divsChild>
                                                <w:div w:id="1722289394">
                                                  <w:marLeft w:val="0"/>
                                                  <w:marRight w:val="0"/>
                                                  <w:marTop w:val="0"/>
                                                  <w:marBottom w:val="0"/>
                                                  <w:divBdr>
                                                    <w:top w:val="none" w:sz="0" w:space="0" w:color="auto"/>
                                                    <w:left w:val="none" w:sz="0" w:space="0" w:color="auto"/>
                                                    <w:bottom w:val="none" w:sz="0" w:space="0" w:color="auto"/>
                                                    <w:right w:val="none" w:sz="0" w:space="0" w:color="auto"/>
                                                  </w:divBdr>
                                                  <w:divsChild>
                                                    <w:div w:id="10938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4733">
                                              <w:marLeft w:val="0"/>
                                              <w:marRight w:val="0"/>
                                              <w:marTop w:val="0"/>
                                              <w:marBottom w:val="0"/>
                                              <w:divBdr>
                                                <w:top w:val="none" w:sz="0" w:space="0" w:color="auto"/>
                                                <w:left w:val="none" w:sz="0" w:space="0" w:color="auto"/>
                                                <w:bottom w:val="none" w:sz="0" w:space="0" w:color="auto"/>
                                                <w:right w:val="none" w:sz="0" w:space="0" w:color="auto"/>
                                              </w:divBdr>
                                              <w:divsChild>
                                                <w:div w:id="172309017">
                                                  <w:marLeft w:val="0"/>
                                                  <w:marRight w:val="0"/>
                                                  <w:marTop w:val="0"/>
                                                  <w:marBottom w:val="0"/>
                                                  <w:divBdr>
                                                    <w:top w:val="none" w:sz="0" w:space="0" w:color="auto"/>
                                                    <w:left w:val="none" w:sz="0" w:space="0" w:color="auto"/>
                                                    <w:bottom w:val="none" w:sz="0" w:space="0" w:color="auto"/>
                                                    <w:right w:val="none" w:sz="0" w:space="0" w:color="auto"/>
                                                  </w:divBdr>
                                                  <w:divsChild>
                                                    <w:div w:id="4983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9066">
                                              <w:marLeft w:val="0"/>
                                              <w:marRight w:val="0"/>
                                              <w:marTop w:val="0"/>
                                              <w:marBottom w:val="0"/>
                                              <w:divBdr>
                                                <w:top w:val="none" w:sz="0" w:space="0" w:color="auto"/>
                                                <w:left w:val="none" w:sz="0" w:space="0" w:color="auto"/>
                                                <w:bottom w:val="none" w:sz="0" w:space="0" w:color="auto"/>
                                                <w:right w:val="none" w:sz="0" w:space="0" w:color="auto"/>
                                              </w:divBdr>
                                              <w:divsChild>
                                                <w:div w:id="201332804">
                                                  <w:marLeft w:val="0"/>
                                                  <w:marRight w:val="0"/>
                                                  <w:marTop w:val="0"/>
                                                  <w:marBottom w:val="0"/>
                                                  <w:divBdr>
                                                    <w:top w:val="none" w:sz="0" w:space="0" w:color="auto"/>
                                                    <w:left w:val="none" w:sz="0" w:space="0" w:color="auto"/>
                                                    <w:bottom w:val="none" w:sz="0" w:space="0" w:color="auto"/>
                                                    <w:right w:val="none" w:sz="0" w:space="0" w:color="auto"/>
                                                  </w:divBdr>
                                                  <w:divsChild>
                                                    <w:div w:id="20802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2329">
                                              <w:marLeft w:val="0"/>
                                              <w:marRight w:val="0"/>
                                              <w:marTop w:val="0"/>
                                              <w:marBottom w:val="0"/>
                                              <w:divBdr>
                                                <w:top w:val="none" w:sz="0" w:space="0" w:color="auto"/>
                                                <w:left w:val="none" w:sz="0" w:space="0" w:color="auto"/>
                                                <w:bottom w:val="none" w:sz="0" w:space="0" w:color="auto"/>
                                                <w:right w:val="none" w:sz="0" w:space="0" w:color="auto"/>
                                              </w:divBdr>
                                              <w:divsChild>
                                                <w:div w:id="749041833">
                                                  <w:marLeft w:val="0"/>
                                                  <w:marRight w:val="0"/>
                                                  <w:marTop w:val="0"/>
                                                  <w:marBottom w:val="0"/>
                                                  <w:divBdr>
                                                    <w:top w:val="none" w:sz="0" w:space="0" w:color="auto"/>
                                                    <w:left w:val="none" w:sz="0" w:space="0" w:color="auto"/>
                                                    <w:bottom w:val="none" w:sz="0" w:space="0" w:color="auto"/>
                                                    <w:right w:val="none" w:sz="0" w:space="0" w:color="auto"/>
                                                  </w:divBdr>
                                                  <w:divsChild>
                                                    <w:div w:id="15922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5827">
                                              <w:marLeft w:val="0"/>
                                              <w:marRight w:val="0"/>
                                              <w:marTop w:val="0"/>
                                              <w:marBottom w:val="0"/>
                                              <w:divBdr>
                                                <w:top w:val="none" w:sz="0" w:space="0" w:color="auto"/>
                                                <w:left w:val="none" w:sz="0" w:space="0" w:color="auto"/>
                                                <w:bottom w:val="none" w:sz="0" w:space="0" w:color="auto"/>
                                                <w:right w:val="none" w:sz="0" w:space="0" w:color="auto"/>
                                              </w:divBdr>
                                              <w:divsChild>
                                                <w:div w:id="163321575">
                                                  <w:marLeft w:val="0"/>
                                                  <w:marRight w:val="0"/>
                                                  <w:marTop w:val="0"/>
                                                  <w:marBottom w:val="0"/>
                                                  <w:divBdr>
                                                    <w:top w:val="none" w:sz="0" w:space="0" w:color="auto"/>
                                                    <w:left w:val="none" w:sz="0" w:space="0" w:color="auto"/>
                                                    <w:bottom w:val="none" w:sz="0" w:space="0" w:color="auto"/>
                                                    <w:right w:val="none" w:sz="0" w:space="0" w:color="auto"/>
                                                  </w:divBdr>
                                                  <w:divsChild>
                                                    <w:div w:id="7990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9778">
                                              <w:marLeft w:val="0"/>
                                              <w:marRight w:val="0"/>
                                              <w:marTop w:val="0"/>
                                              <w:marBottom w:val="0"/>
                                              <w:divBdr>
                                                <w:top w:val="none" w:sz="0" w:space="0" w:color="auto"/>
                                                <w:left w:val="none" w:sz="0" w:space="0" w:color="auto"/>
                                                <w:bottom w:val="none" w:sz="0" w:space="0" w:color="auto"/>
                                                <w:right w:val="none" w:sz="0" w:space="0" w:color="auto"/>
                                              </w:divBdr>
                                              <w:divsChild>
                                                <w:div w:id="680012165">
                                                  <w:marLeft w:val="0"/>
                                                  <w:marRight w:val="0"/>
                                                  <w:marTop w:val="0"/>
                                                  <w:marBottom w:val="0"/>
                                                  <w:divBdr>
                                                    <w:top w:val="none" w:sz="0" w:space="0" w:color="auto"/>
                                                    <w:left w:val="none" w:sz="0" w:space="0" w:color="auto"/>
                                                    <w:bottom w:val="none" w:sz="0" w:space="0" w:color="auto"/>
                                                    <w:right w:val="none" w:sz="0" w:space="0" w:color="auto"/>
                                                  </w:divBdr>
                                                  <w:divsChild>
                                                    <w:div w:id="1234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4342">
                                              <w:marLeft w:val="0"/>
                                              <w:marRight w:val="0"/>
                                              <w:marTop w:val="0"/>
                                              <w:marBottom w:val="0"/>
                                              <w:divBdr>
                                                <w:top w:val="none" w:sz="0" w:space="0" w:color="auto"/>
                                                <w:left w:val="none" w:sz="0" w:space="0" w:color="auto"/>
                                                <w:bottom w:val="none" w:sz="0" w:space="0" w:color="auto"/>
                                                <w:right w:val="none" w:sz="0" w:space="0" w:color="auto"/>
                                              </w:divBdr>
                                              <w:divsChild>
                                                <w:div w:id="329795458">
                                                  <w:marLeft w:val="0"/>
                                                  <w:marRight w:val="0"/>
                                                  <w:marTop w:val="0"/>
                                                  <w:marBottom w:val="0"/>
                                                  <w:divBdr>
                                                    <w:top w:val="none" w:sz="0" w:space="0" w:color="auto"/>
                                                    <w:left w:val="none" w:sz="0" w:space="0" w:color="auto"/>
                                                    <w:bottom w:val="none" w:sz="0" w:space="0" w:color="auto"/>
                                                    <w:right w:val="none" w:sz="0" w:space="0" w:color="auto"/>
                                                  </w:divBdr>
                                                  <w:divsChild>
                                                    <w:div w:id="12267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8914">
                                              <w:marLeft w:val="0"/>
                                              <w:marRight w:val="0"/>
                                              <w:marTop w:val="0"/>
                                              <w:marBottom w:val="0"/>
                                              <w:divBdr>
                                                <w:top w:val="none" w:sz="0" w:space="0" w:color="auto"/>
                                                <w:left w:val="none" w:sz="0" w:space="0" w:color="auto"/>
                                                <w:bottom w:val="none" w:sz="0" w:space="0" w:color="auto"/>
                                                <w:right w:val="none" w:sz="0" w:space="0" w:color="auto"/>
                                              </w:divBdr>
                                              <w:divsChild>
                                                <w:div w:id="1786266074">
                                                  <w:marLeft w:val="0"/>
                                                  <w:marRight w:val="0"/>
                                                  <w:marTop w:val="0"/>
                                                  <w:marBottom w:val="0"/>
                                                  <w:divBdr>
                                                    <w:top w:val="none" w:sz="0" w:space="0" w:color="auto"/>
                                                    <w:left w:val="none" w:sz="0" w:space="0" w:color="auto"/>
                                                    <w:bottom w:val="none" w:sz="0" w:space="0" w:color="auto"/>
                                                    <w:right w:val="none" w:sz="0" w:space="0" w:color="auto"/>
                                                  </w:divBdr>
                                                  <w:divsChild>
                                                    <w:div w:id="21120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0618">
                                              <w:marLeft w:val="0"/>
                                              <w:marRight w:val="0"/>
                                              <w:marTop w:val="0"/>
                                              <w:marBottom w:val="0"/>
                                              <w:divBdr>
                                                <w:top w:val="none" w:sz="0" w:space="0" w:color="auto"/>
                                                <w:left w:val="none" w:sz="0" w:space="0" w:color="auto"/>
                                                <w:bottom w:val="none" w:sz="0" w:space="0" w:color="auto"/>
                                                <w:right w:val="none" w:sz="0" w:space="0" w:color="auto"/>
                                              </w:divBdr>
                                              <w:divsChild>
                                                <w:div w:id="895822314">
                                                  <w:marLeft w:val="0"/>
                                                  <w:marRight w:val="0"/>
                                                  <w:marTop w:val="0"/>
                                                  <w:marBottom w:val="0"/>
                                                  <w:divBdr>
                                                    <w:top w:val="none" w:sz="0" w:space="0" w:color="auto"/>
                                                    <w:left w:val="none" w:sz="0" w:space="0" w:color="auto"/>
                                                    <w:bottom w:val="none" w:sz="0" w:space="0" w:color="auto"/>
                                                    <w:right w:val="none" w:sz="0" w:space="0" w:color="auto"/>
                                                  </w:divBdr>
                                                  <w:divsChild>
                                                    <w:div w:id="18323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2232">
                                              <w:marLeft w:val="0"/>
                                              <w:marRight w:val="0"/>
                                              <w:marTop w:val="0"/>
                                              <w:marBottom w:val="0"/>
                                              <w:divBdr>
                                                <w:top w:val="none" w:sz="0" w:space="0" w:color="auto"/>
                                                <w:left w:val="none" w:sz="0" w:space="0" w:color="auto"/>
                                                <w:bottom w:val="none" w:sz="0" w:space="0" w:color="auto"/>
                                                <w:right w:val="none" w:sz="0" w:space="0" w:color="auto"/>
                                              </w:divBdr>
                                              <w:divsChild>
                                                <w:div w:id="1529836071">
                                                  <w:marLeft w:val="0"/>
                                                  <w:marRight w:val="0"/>
                                                  <w:marTop w:val="0"/>
                                                  <w:marBottom w:val="0"/>
                                                  <w:divBdr>
                                                    <w:top w:val="none" w:sz="0" w:space="0" w:color="auto"/>
                                                    <w:left w:val="none" w:sz="0" w:space="0" w:color="auto"/>
                                                    <w:bottom w:val="none" w:sz="0" w:space="0" w:color="auto"/>
                                                    <w:right w:val="none" w:sz="0" w:space="0" w:color="auto"/>
                                                  </w:divBdr>
                                                  <w:divsChild>
                                                    <w:div w:id="108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9604">
                                              <w:marLeft w:val="0"/>
                                              <w:marRight w:val="0"/>
                                              <w:marTop w:val="0"/>
                                              <w:marBottom w:val="0"/>
                                              <w:divBdr>
                                                <w:top w:val="none" w:sz="0" w:space="0" w:color="auto"/>
                                                <w:left w:val="none" w:sz="0" w:space="0" w:color="auto"/>
                                                <w:bottom w:val="none" w:sz="0" w:space="0" w:color="auto"/>
                                                <w:right w:val="none" w:sz="0" w:space="0" w:color="auto"/>
                                              </w:divBdr>
                                              <w:divsChild>
                                                <w:div w:id="1203053508">
                                                  <w:marLeft w:val="0"/>
                                                  <w:marRight w:val="0"/>
                                                  <w:marTop w:val="0"/>
                                                  <w:marBottom w:val="0"/>
                                                  <w:divBdr>
                                                    <w:top w:val="none" w:sz="0" w:space="0" w:color="auto"/>
                                                    <w:left w:val="none" w:sz="0" w:space="0" w:color="auto"/>
                                                    <w:bottom w:val="none" w:sz="0" w:space="0" w:color="auto"/>
                                                    <w:right w:val="none" w:sz="0" w:space="0" w:color="auto"/>
                                                  </w:divBdr>
                                                  <w:divsChild>
                                                    <w:div w:id="4735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7821">
                                              <w:marLeft w:val="0"/>
                                              <w:marRight w:val="0"/>
                                              <w:marTop w:val="0"/>
                                              <w:marBottom w:val="0"/>
                                              <w:divBdr>
                                                <w:top w:val="none" w:sz="0" w:space="0" w:color="auto"/>
                                                <w:left w:val="none" w:sz="0" w:space="0" w:color="auto"/>
                                                <w:bottom w:val="none" w:sz="0" w:space="0" w:color="auto"/>
                                                <w:right w:val="none" w:sz="0" w:space="0" w:color="auto"/>
                                              </w:divBdr>
                                              <w:divsChild>
                                                <w:div w:id="442849823">
                                                  <w:marLeft w:val="0"/>
                                                  <w:marRight w:val="0"/>
                                                  <w:marTop w:val="0"/>
                                                  <w:marBottom w:val="0"/>
                                                  <w:divBdr>
                                                    <w:top w:val="none" w:sz="0" w:space="0" w:color="auto"/>
                                                    <w:left w:val="none" w:sz="0" w:space="0" w:color="auto"/>
                                                    <w:bottom w:val="none" w:sz="0" w:space="0" w:color="auto"/>
                                                    <w:right w:val="none" w:sz="0" w:space="0" w:color="auto"/>
                                                  </w:divBdr>
                                                  <w:divsChild>
                                                    <w:div w:id="7967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2115">
                                              <w:marLeft w:val="0"/>
                                              <w:marRight w:val="0"/>
                                              <w:marTop w:val="0"/>
                                              <w:marBottom w:val="0"/>
                                              <w:divBdr>
                                                <w:top w:val="none" w:sz="0" w:space="0" w:color="auto"/>
                                                <w:left w:val="none" w:sz="0" w:space="0" w:color="auto"/>
                                                <w:bottom w:val="none" w:sz="0" w:space="0" w:color="auto"/>
                                                <w:right w:val="none" w:sz="0" w:space="0" w:color="auto"/>
                                              </w:divBdr>
                                              <w:divsChild>
                                                <w:div w:id="83649937">
                                                  <w:marLeft w:val="0"/>
                                                  <w:marRight w:val="0"/>
                                                  <w:marTop w:val="0"/>
                                                  <w:marBottom w:val="0"/>
                                                  <w:divBdr>
                                                    <w:top w:val="none" w:sz="0" w:space="0" w:color="auto"/>
                                                    <w:left w:val="none" w:sz="0" w:space="0" w:color="auto"/>
                                                    <w:bottom w:val="none" w:sz="0" w:space="0" w:color="auto"/>
                                                    <w:right w:val="none" w:sz="0" w:space="0" w:color="auto"/>
                                                  </w:divBdr>
                                                  <w:divsChild>
                                                    <w:div w:id="288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4866">
                                              <w:marLeft w:val="0"/>
                                              <w:marRight w:val="0"/>
                                              <w:marTop w:val="0"/>
                                              <w:marBottom w:val="0"/>
                                              <w:divBdr>
                                                <w:top w:val="none" w:sz="0" w:space="0" w:color="auto"/>
                                                <w:left w:val="none" w:sz="0" w:space="0" w:color="auto"/>
                                                <w:bottom w:val="none" w:sz="0" w:space="0" w:color="auto"/>
                                                <w:right w:val="none" w:sz="0" w:space="0" w:color="auto"/>
                                              </w:divBdr>
                                              <w:divsChild>
                                                <w:div w:id="1195651047">
                                                  <w:marLeft w:val="0"/>
                                                  <w:marRight w:val="0"/>
                                                  <w:marTop w:val="0"/>
                                                  <w:marBottom w:val="0"/>
                                                  <w:divBdr>
                                                    <w:top w:val="none" w:sz="0" w:space="0" w:color="auto"/>
                                                    <w:left w:val="none" w:sz="0" w:space="0" w:color="auto"/>
                                                    <w:bottom w:val="none" w:sz="0" w:space="0" w:color="auto"/>
                                                    <w:right w:val="none" w:sz="0" w:space="0" w:color="auto"/>
                                                  </w:divBdr>
                                                  <w:divsChild>
                                                    <w:div w:id="14456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642">
                                              <w:marLeft w:val="0"/>
                                              <w:marRight w:val="0"/>
                                              <w:marTop w:val="0"/>
                                              <w:marBottom w:val="0"/>
                                              <w:divBdr>
                                                <w:top w:val="none" w:sz="0" w:space="0" w:color="auto"/>
                                                <w:left w:val="none" w:sz="0" w:space="0" w:color="auto"/>
                                                <w:bottom w:val="none" w:sz="0" w:space="0" w:color="auto"/>
                                                <w:right w:val="none" w:sz="0" w:space="0" w:color="auto"/>
                                              </w:divBdr>
                                              <w:divsChild>
                                                <w:div w:id="1658682541">
                                                  <w:marLeft w:val="0"/>
                                                  <w:marRight w:val="0"/>
                                                  <w:marTop w:val="0"/>
                                                  <w:marBottom w:val="0"/>
                                                  <w:divBdr>
                                                    <w:top w:val="none" w:sz="0" w:space="0" w:color="auto"/>
                                                    <w:left w:val="none" w:sz="0" w:space="0" w:color="auto"/>
                                                    <w:bottom w:val="none" w:sz="0" w:space="0" w:color="auto"/>
                                                    <w:right w:val="none" w:sz="0" w:space="0" w:color="auto"/>
                                                  </w:divBdr>
                                                  <w:divsChild>
                                                    <w:div w:id="2824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89643">
                                              <w:marLeft w:val="0"/>
                                              <w:marRight w:val="0"/>
                                              <w:marTop w:val="0"/>
                                              <w:marBottom w:val="0"/>
                                              <w:divBdr>
                                                <w:top w:val="none" w:sz="0" w:space="0" w:color="auto"/>
                                                <w:left w:val="none" w:sz="0" w:space="0" w:color="auto"/>
                                                <w:bottom w:val="none" w:sz="0" w:space="0" w:color="auto"/>
                                                <w:right w:val="none" w:sz="0" w:space="0" w:color="auto"/>
                                              </w:divBdr>
                                              <w:divsChild>
                                                <w:div w:id="1338071631">
                                                  <w:marLeft w:val="0"/>
                                                  <w:marRight w:val="0"/>
                                                  <w:marTop w:val="0"/>
                                                  <w:marBottom w:val="0"/>
                                                  <w:divBdr>
                                                    <w:top w:val="none" w:sz="0" w:space="0" w:color="auto"/>
                                                    <w:left w:val="none" w:sz="0" w:space="0" w:color="auto"/>
                                                    <w:bottom w:val="none" w:sz="0" w:space="0" w:color="auto"/>
                                                    <w:right w:val="none" w:sz="0" w:space="0" w:color="auto"/>
                                                  </w:divBdr>
                                                  <w:divsChild>
                                                    <w:div w:id="21113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7339">
                                              <w:marLeft w:val="0"/>
                                              <w:marRight w:val="0"/>
                                              <w:marTop w:val="0"/>
                                              <w:marBottom w:val="0"/>
                                              <w:divBdr>
                                                <w:top w:val="none" w:sz="0" w:space="0" w:color="auto"/>
                                                <w:left w:val="none" w:sz="0" w:space="0" w:color="auto"/>
                                                <w:bottom w:val="none" w:sz="0" w:space="0" w:color="auto"/>
                                                <w:right w:val="none" w:sz="0" w:space="0" w:color="auto"/>
                                              </w:divBdr>
                                              <w:divsChild>
                                                <w:div w:id="8869597">
                                                  <w:marLeft w:val="0"/>
                                                  <w:marRight w:val="0"/>
                                                  <w:marTop w:val="0"/>
                                                  <w:marBottom w:val="0"/>
                                                  <w:divBdr>
                                                    <w:top w:val="none" w:sz="0" w:space="0" w:color="auto"/>
                                                    <w:left w:val="none" w:sz="0" w:space="0" w:color="auto"/>
                                                    <w:bottom w:val="none" w:sz="0" w:space="0" w:color="auto"/>
                                                    <w:right w:val="none" w:sz="0" w:space="0" w:color="auto"/>
                                                  </w:divBdr>
                                                  <w:divsChild>
                                                    <w:div w:id="11678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2794">
                                              <w:marLeft w:val="0"/>
                                              <w:marRight w:val="0"/>
                                              <w:marTop w:val="0"/>
                                              <w:marBottom w:val="0"/>
                                              <w:divBdr>
                                                <w:top w:val="none" w:sz="0" w:space="0" w:color="auto"/>
                                                <w:left w:val="none" w:sz="0" w:space="0" w:color="auto"/>
                                                <w:bottom w:val="none" w:sz="0" w:space="0" w:color="auto"/>
                                                <w:right w:val="none" w:sz="0" w:space="0" w:color="auto"/>
                                              </w:divBdr>
                                              <w:divsChild>
                                                <w:div w:id="1383169122">
                                                  <w:marLeft w:val="0"/>
                                                  <w:marRight w:val="0"/>
                                                  <w:marTop w:val="0"/>
                                                  <w:marBottom w:val="0"/>
                                                  <w:divBdr>
                                                    <w:top w:val="none" w:sz="0" w:space="0" w:color="auto"/>
                                                    <w:left w:val="none" w:sz="0" w:space="0" w:color="auto"/>
                                                    <w:bottom w:val="none" w:sz="0" w:space="0" w:color="auto"/>
                                                    <w:right w:val="none" w:sz="0" w:space="0" w:color="auto"/>
                                                  </w:divBdr>
                                                  <w:divsChild>
                                                    <w:div w:id="14512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127">
                                              <w:marLeft w:val="0"/>
                                              <w:marRight w:val="0"/>
                                              <w:marTop w:val="0"/>
                                              <w:marBottom w:val="0"/>
                                              <w:divBdr>
                                                <w:top w:val="none" w:sz="0" w:space="0" w:color="auto"/>
                                                <w:left w:val="none" w:sz="0" w:space="0" w:color="auto"/>
                                                <w:bottom w:val="none" w:sz="0" w:space="0" w:color="auto"/>
                                                <w:right w:val="none" w:sz="0" w:space="0" w:color="auto"/>
                                              </w:divBdr>
                                              <w:divsChild>
                                                <w:div w:id="1320816097">
                                                  <w:marLeft w:val="0"/>
                                                  <w:marRight w:val="0"/>
                                                  <w:marTop w:val="0"/>
                                                  <w:marBottom w:val="0"/>
                                                  <w:divBdr>
                                                    <w:top w:val="none" w:sz="0" w:space="0" w:color="auto"/>
                                                    <w:left w:val="none" w:sz="0" w:space="0" w:color="auto"/>
                                                    <w:bottom w:val="none" w:sz="0" w:space="0" w:color="auto"/>
                                                    <w:right w:val="none" w:sz="0" w:space="0" w:color="auto"/>
                                                  </w:divBdr>
                                                  <w:divsChild>
                                                    <w:div w:id="14194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9822">
                                              <w:marLeft w:val="0"/>
                                              <w:marRight w:val="0"/>
                                              <w:marTop w:val="0"/>
                                              <w:marBottom w:val="0"/>
                                              <w:divBdr>
                                                <w:top w:val="none" w:sz="0" w:space="0" w:color="auto"/>
                                                <w:left w:val="none" w:sz="0" w:space="0" w:color="auto"/>
                                                <w:bottom w:val="none" w:sz="0" w:space="0" w:color="auto"/>
                                                <w:right w:val="none" w:sz="0" w:space="0" w:color="auto"/>
                                              </w:divBdr>
                                              <w:divsChild>
                                                <w:div w:id="1816100745">
                                                  <w:marLeft w:val="0"/>
                                                  <w:marRight w:val="0"/>
                                                  <w:marTop w:val="0"/>
                                                  <w:marBottom w:val="0"/>
                                                  <w:divBdr>
                                                    <w:top w:val="none" w:sz="0" w:space="0" w:color="auto"/>
                                                    <w:left w:val="none" w:sz="0" w:space="0" w:color="auto"/>
                                                    <w:bottom w:val="none" w:sz="0" w:space="0" w:color="auto"/>
                                                    <w:right w:val="none" w:sz="0" w:space="0" w:color="auto"/>
                                                  </w:divBdr>
                                                  <w:divsChild>
                                                    <w:div w:id="1029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7855">
                                              <w:marLeft w:val="0"/>
                                              <w:marRight w:val="0"/>
                                              <w:marTop w:val="0"/>
                                              <w:marBottom w:val="0"/>
                                              <w:divBdr>
                                                <w:top w:val="none" w:sz="0" w:space="0" w:color="auto"/>
                                                <w:left w:val="none" w:sz="0" w:space="0" w:color="auto"/>
                                                <w:bottom w:val="none" w:sz="0" w:space="0" w:color="auto"/>
                                                <w:right w:val="none" w:sz="0" w:space="0" w:color="auto"/>
                                              </w:divBdr>
                                              <w:divsChild>
                                                <w:div w:id="810514981">
                                                  <w:marLeft w:val="0"/>
                                                  <w:marRight w:val="0"/>
                                                  <w:marTop w:val="0"/>
                                                  <w:marBottom w:val="0"/>
                                                  <w:divBdr>
                                                    <w:top w:val="none" w:sz="0" w:space="0" w:color="auto"/>
                                                    <w:left w:val="none" w:sz="0" w:space="0" w:color="auto"/>
                                                    <w:bottom w:val="none" w:sz="0" w:space="0" w:color="auto"/>
                                                    <w:right w:val="none" w:sz="0" w:space="0" w:color="auto"/>
                                                  </w:divBdr>
                                                  <w:divsChild>
                                                    <w:div w:id="1800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3042">
                                              <w:marLeft w:val="0"/>
                                              <w:marRight w:val="0"/>
                                              <w:marTop w:val="0"/>
                                              <w:marBottom w:val="0"/>
                                              <w:divBdr>
                                                <w:top w:val="none" w:sz="0" w:space="0" w:color="auto"/>
                                                <w:left w:val="none" w:sz="0" w:space="0" w:color="auto"/>
                                                <w:bottom w:val="none" w:sz="0" w:space="0" w:color="auto"/>
                                                <w:right w:val="none" w:sz="0" w:space="0" w:color="auto"/>
                                              </w:divBdr>
                                              <w:divsChild>
                                                <w:div w:id="344552644">
                                                  <w:marLeft w:val="0"/>
                                                  <w:marRight w:val="0"/>
                                                  <w:marTop w:val="0"/>
                                                  <w:marBottom w:val="0"/>
                                                  <w:divBdr>
                                                    <w:top w:val="none" w:sz="0" w:space="0" w:color="auto"/>
                                                    <w:left w:val="none" w:sz="0" w:space="0" w:color="auto"/>
                                                    <w:bottom w:val="none" w:sz="0" w:space="0" w:color="auto"/>
                                                    <w:right w:val="none" w:sz="0" w:space="0" w:color="auto"/>
                                                  </w:divBdr>
                                                  <w:divsChild>
                                                    <w:div w:id="16678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715">
                                              <w:marLeft w:val="0"/>
                                              <w:marRight w:val="0"/>
                                              <w:marTop w:val="0"/>
                                              <w:marBottom w:val="0"/>
                                              <w:divBdr>
                                                <w:top w:val="none" w:sz="0" w:space="0" w:color="auto"/>
                                                <w:left w:val="none" w:sz="0" w:space="0" w:color="auto"/>
                                                <w:bottom w:val="none" w:sz="0" w:space="0" w:color="auto"/>
                                                <w:right w:val="none" w:sz="0" w:space="0" w:color="auto"/>
                                              </w:divBdr>
                                              <w:divsChild>
                                                <w:div w:id="1566602279">
                                                  <w:marLeft w:val="0"/>
                                                  <w:marRight w:val="0"/>
                                                  <w:marTop w:val="0"/>
                                                  <w:marBottom w:val="0"/>
                                                  <w:divBdr>
                                                    <w:top w:val="none" w:sz="0" w:space="0" w:color="auto"/>
                                                    <w:left w:val="none" w:sz="0" w:space="0" w:color="auto"/>
                                                    <w:bottom w:val="none" w:sz="0" w:space="0" w:color="auto"/>
                                                    <w:right w:val="none" w:sz="0" w:space="0" w:color="auto"/>
                                                  </w:divBdr>
                                                  <w:divsChild>
                                                    <w:div w:id="6341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0064">
                                              <w:marLeft w:val="0"/>
                                              <w:marRight w:val="0"/>
                                              <w:marTop w:val="0"/>
                                              <w:marBottom w:val="0"/>
                                              <w:divBdr>
                                                <w:top w:val="none" w:sz="0" w:space="0" w:color="auto"/>
                                                <w:left w:val="none" w:sz="0" w:space="0" w:color="auto"/>
                                                <w:bottom w:val="none" w:sz="0" w:space="0" w:color="auto"/>
                                                <w:right w:val="none" w:sz="0" w:space="0" w:color="auto"/>
                                              </w:divBdr>
                                              <w:divsChild>
                                                <w:div w:id="984578191">
                                                  <w:marLeft w:val="0"/>
                                                  <w:marRight w:val="0"/>
                                                  <w:marTop w:val="0"/>
                                                  <w:marBottom w:val="0"/>
                                                  <w:divBdr>
                                                    <w:top w:val="none" w:sz="0" w:space="0" w:color="auto"/>
                                                    <w:left w:val="none" w:sz="0" w:space="0" w:color="auto"/>
                                                    <w:bottom w:val="none" w:sz="0" w:space="0" w:color="auto"/>
                                                    <w:right w:val="none" w:sz="0" w:space="0" w:color="auto"/>
                                                  </w:divBdr>
                                                  <w:divsChild>
                                                    <w:div w:id="10774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4307">
                                              <w:marLeft w:val="0"/>
                                              <w:marRight w:val="0"/>
                                              <w:marTop w:val="0"/>
                                              <w:marBottom w:val="0"/>
                                              <w:divBdr>
                                                <w:top w:val="none" w:sz="0" w:space="0" w:color="auto"/>
                                                <w:left w:val="none" w:sz="0" w:space="0" w:color="auto"/>
                                                <w:bottom w:val="none" w:sz="0" w:space="0" w:color="auto"/>
                                                <w:right w:val="none" w:sz="0" w:space="0" w:color="auto"/>
                                              </w:divBdr>
                                              <w:divsChild>
                                                <w:div w:id="2076465359">
                                                  <w:marLeft w:val="0"/>
                                                  <w:marRight w:val="0"/>
                                                  <w:marTop w:val="0"/>
                                                  <w:marBottom w:val="0"/>
                                                  <w:divBdr>
                                                    <w:top w:val="none" w:sz="0" w:space="0" w:color="auto"/>
                                                    <w:left w:val="none" w:sz="0" w:space="0" w:color="auto"/>
                                                    <w:bottom w:val="none" w:sz="0" w:space="0" w:color="auto"/>
                                                    <w:right w:val="none" w:sz="0" w:space="0" w:color="auto"/>
                                                  </w:divBdr>
                                                  <w:divsChild>
                                                    <w:div w:id="14749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2394">
                                              <w:marLeft w:val="0"/>
                                              <w:marRight w:val="0"/>
                                              <w:marTop w:val="0"/>
                                              <w:marBottom w:val="0"/>
                                              <w:divBdr>
                                                <w:top w:val="none" w:sz="0" w:space="0" w:color="auto"/>
                                                <w:left w:val="none" w:sz="0" w:space="0" w:color="auto"/>
                                                <w:bottom w:val="none" w:sz="0" w:space="0" w:color="auto"/>
                                                <w:right w:val="none" w:sz="0" w:space="0" w:color="auto"/>
                                              </w:divBdr>
                                              <w:divsChild>
                                                <w:div w:id="622539651">
                                                  <w:marLeft w:val="0"/>
                                                  <w:marRight w:val="0"/>
                                                  <w:marTop w:val="0"/>
                                                  <w:marBottom w:val="0"/>
                                                  <w:divBdr>
                                                    <w:top w:val="none" w:sz="0" w:space="0" w:color="auto"/>
                                                    <w:left w:val="none" w:sz="0" w:space="0" w:color="auto"/>
                                                    <w:bottom w:val="none" w:sz="0" w:space="0" w:color="auto"/>
                                                    <w:right w:val="none" w:sz="0" w:space="0" w:color="auto"/>
                                                  </w:divBdr>
                                                  <w:divsChild>
                                                    <w:div w:id="21446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7122">
                                              <w:marLeft w:val="0"/>
                                              <w:marRight w:val="0"/>
                                              <w:marTop w:val="0"/>
                                              <w:marBottom w:val="0"/>
                                              <w:divBdr>
                                                <w:top w:val="none" w:sz="0" w:space="0" w:color="auto"/>
                                                <w:left w:val="none" w:sz="0" w:space="0" w:color="auto"/>
                                                <w:bottom w:val="none" w:sz="0" w:space="0" w:color="auto"/>
                                                <w:right w:val="none" w:sz="0" w:space="0" w:color="auto"/>
                                              </w:divBdr>
                                              <w:divsChild>
                                                <w:div w:id="1422337942">
                                                  <w:marLeft w:val="0"/>
                                                  <w:marRight w:val="0"/>
                                                  <w:marTop w:val="0"/>
                                                  <w:marBottom w:val="0"/>
                                                  <w:divBdr>
                                                    <w:top w:val="none" w:sz="0" w:space="0" w:color="auto"/>
                                                    <w:left w:val="none" w:sz="0" w:space="0" w:color="auto"/>
                                                    <w:bottom w:val="none" w:sz="0" w:space="0" w:color="auto"/>
                                                    <w:right w:val="none" w:sz="0" w:space="0" w:color="auto"/>
                                                  </w:divBdr>
                                                  <w:divsChild>
                                                    <w:div w:id="17334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1402">
                                              <w:marLeft w:val="0"/>
                                              <w:marRight w:val="0"/>
                                              <w:marTop w:val="0"/>
                                              <w:marBottom w:val="0"/>
                                              <w:divBdr>
                                                <w:top w:val="none" w:sz="0" w:space="0" w:color="auto"/>
                                                <w:left w:val="none" w:sz="0" w:space="0" w:color="auto"/>
                                                <w:bottom w:val="none" w:sz="0" w:space="0" w:color="auto"/>
                                                <w:right w:val="none" w:sz="0" w:space="0" w:color="auto"/>
                                              </w:divBdr>
                                              <w:divsChild>
                                                <w:div w:id="1446465868">
                                                  <w:marLeft w:val="0"/>
                                                  <w:marRight w:val="0"/>
                                                  <w:marTop w:val="0"/>
                                                  <w:marBottom w:val="0"/>
                                                  <w:divBdr>
                                                    <w:top w:val="none" w:sz="0" w:space="0" w:color="auto"/>
                                                    <w:left w:val="none" w:sz="0" w:space="0" w:color="auto"/>
                                                    <w:bottom w:val="none" w:sz="0" w:space="0" w:color="auto"/>
                                                    <w:right w:val="none" w:sz="0" w:space="0" w:color="auto"/>
                                                  </w:divBdr>
                                                  <w:divsChild>
                                                    <w:div w:id="20514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0801">
                                              <w:marLeft w:val="0"/>
                                              <w:marRight w:val="0"/>
                                              <w:marTop w:val="0"/>
                                              <w:marBottom w:val="0"/>
                                              <w:divBdr>
                                                <w:top w:val="none" w:sz="0" w:space="0" w:color="auto"/>
                                                <w:left w:val="none" w:sz="0" w:space="0" w:color="auto"/>
                                                <w:bottom w:val="none" w:sz="0" w:space="0" w:color="auto"/>
                                                <w:right w:val="none" w:sz="0" w:space="0" w:color="auto"/>
                                              </w:divBdr>
                                              <w:divsChild>
                                                <w:div w:id="1488597186">
                                                  <w:marLeft w:val="0"/>
                                                  <w:marRight w:val="0"/>
                                                  <w:marTop w:val="0"/>
                                                  <w:marBottom w:val="0"/>
                                                  <w:divBdr>
                                                    <w:top w:val="none" w:sz="0" w:space="0" w:color="auto"/>
                                                    <w:left w:val="none" w:sz="0" w:space="0" w:color="auto"/>
                                                    <w:bottom w:val="none" w:sz="0" w:space="0" w:color="auto"/>
                                                    <w:right w:val="none" w:sz="0" w:space="0" w:color="auto"/>
                                                  </w:divBdr>
                                                  <w:divsChild>
                                                    <w:div w:id="6921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4944">
                                              <w:marLeft w:val="0"/>
                                              <w:marRight w:val="0"/>
                                              <w:marTop w:val="0"/>
                                              <w:marBottom w:val="0"/>
                                              <w:divBdr>
                                                <w:top w:val="none" w:sz="0" w:space="0" w:color="auto"/>
                                                <w:left w:val="none" w:sz="0" w:space="0" w:color="auto"/>
                                                <w:bottom w:val="none" w:sz="0" w:space="0" w:color="auto"/>
                                                <w:right w:val="none" w:sz="0" w:space="0" w:color="auto"/>
                                              </w:divBdr>
                                              <w:divsChild>
                                                <w:div w:id="1348944576">
                                                  <w:marLeft w:val="0"/>
                                                  <w:marRight w:val="0"/>
                                                  <w:marTop w:val="0"/>
                                                  <w:marBottom w:val="0"/>
                                                  <w:divBdr>
                                                    <w:top w:val="none" w:sz="0" w:space="0" w:color="auto"/>
                                                    <w:left w:val="none" w:sz="0" w:space="0" w:color="auto"/>
                                                    <w:bottom w:val="none" w:sz="0" w:space="0" w:color="auto"/>
                                                    <w:right w:val="none" w:sz="0" w:space="0" w:color="auto"/>
                                                  </w:divBdr>
                                                  <w:divsChild>
                                                    <w:div w:id="12513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4073">
                                              <w:marLeft w:val="0"/>
                                              <w:marRight w:val="0"/>
                                              <w:marTop w:val="0"/>
                                              <w:marBottom w:val="0"/>
                                              <w:divBdr>
                                                <w:top w:val="none" w:sz="0" w:space="0" w:color="auto"/>
                                                <w:left w:val="none" w:sz="0" w:space="0" w:color="auto"/>
                                                <w:bottom w:val="none" w:sz="0" w:space="0" w:color="auto"/>
                                                <w:right w:val="none" w:sz="0" w:space="0" w:color="auto"/>
                                              </w:divBdr>
                                              <w:divsChild>
                                                <w:div w:id="1673142006">
                                                  <w:marLeft w:val="0"/>
                                                  <w:marRight w:val="0"/>
                                                  <w:marTop w:val="0"/>
                                                  <w:marBottom w:val="0"/>
                                                  <w:divBdr>
                                                    <w:top w:val="none" w:sz="0" w:space="0" w:color="auto"/>
                                                    <w:left w:val="none" w:sz="0" w:space="0" w:color="auto"/>
                                                    <w:bottom w:val="none" w:sz="0" w:space="0" w:color="auto"/>
                                                    <w:right w:val="none" w:sz="0" w:space="0" w:color="auto"/>
                                                  </w:divBdr>
                                                  <w:divsChild>
                                                    <w:div w:id="19229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5584">
                                              <w:marLeft w:val="0"/>
                                              <w:marRight w:val="0"/>
                                              <w:marTop w:val="0"/>
                                              <w:marBottom w:val="0"/>
                                              <w:divBdr>
                                                <w:top w:val="none" w:sz="0" w:space="0" w:color="auto"/>
                                                <w:left w:val="none" w:sz="0" w:space="0" w:color="auto"/>
                                                <w:bottom w:val="none" w:sz="0" w:space="0" w:color="auto"/>
                                                <w:right w:val="none" w:sz="0" w:space="0" w:color="auto"/>
                                              </w:divBdr>
                                              <w:divsChild>
                                                <w:div w:id="115878337">
                                                  <w:marLeft w:val="0"/>
                                                  <w:marRight w:val="0"/>
                                                  <w:marTop w:val="0"/>
                                                  <w:marBottom w:val="0"/>
                                                  <w:divBdr>
                                                    <w:top w:val="none" w:sz="0" w:space="0" w:color="auto"/>
                                                    <w:left w:val="none" w:sz="0" w:space="0" w:color="auto"/>
                                                    <w:bottom w:val="none" w:sz="0" w:space="0" w:color="auto"/>
                                                    <w:right w:val="none" w:sz="0" w:space="0" w:color="auto"/>
                                                  </w:divBdr>
                                                  <w:divsChild>
                                                    <w:div w:id="5588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4995">
                                              <w:marLeft w:val="0"/>
                                              <w:marRight w:val="0"/>
                                              <w:marTop w:val="0"/>
                                              <w:marBottom w:val="0"/>
                                              <w:divBdr>
                                                <w:top w:val="none" w:sz="0" w:space="0" w:color="auto"/>
                                                <w:left w:val="none" w:sz="0" w:space="0" w:color="auto"/>
                                                <w:bottom w:val="none" w:sz="0" w:space="0" w:color="auto"/>
                                                <w:right w:val="none" w:sz="0" w:space="0" w:color="auto"/>
                                              </w:divBdr>
                                              <w:divsChild>
                                                <w:div w:id="700284162">
                                                  <w:marLeft w:val="0"/>
                                                  <w:marRight w:val="0"/>
                                                  <w:marTop w:val="0"/>
                                                  <w:marBottom w:val="0"/>
                                                  <w:divBdr>
                                                    <w:top w:val="none" w:sz="0" w:space="0" w:color="auto"/>
                                                    <w:left w:val="none" w:sz="0" w:space="0" w:color="auto"/>
                                                    <w:bottom w:val="none" w:sz="0" w:space="0" w:color="auto"/>
                                                    <w:right w:val="none" w:sz="0" w:space="0" w:color="auto"/>
                                                  </w:divBdr>
                                                  <w:divsChild>
                                                    <w:div w:id="19330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4098">
                                              <w:marLeft w:val="0"/>
                                              <w:marRight w:val="0"/>
                                              <w:marTop w:val="0"/>
                                              <w:marBottom w:val="0"/>
                                              <w:divBdr>
                                                <w:top w:val="none" w:sz="0" w:space="0" w:color="auto"/>
                                                <w:left w:val="none" w:sz="0" w:space="0" w:color="auto"/>
                                                <w:bottom w:val="none" w:sz="0" w:space="0" w:color="auto"/>
                                                <w:right w:val="none" w:sz="0" w:space="0" w:color="auto"/>
                                              </w:divBdr>
                                              <w:divsChild>
                                                <w:div w:id="460196244">
                                                  <w:marLeft w:val="0"/>
                                                  <w:marRight w:val="0"/>
                                                  <w:marTop w:val="0"/>
                                                  <w:marBottom w:val="0"/>
                                                  <w:divBdr>
                                                    <w:top w:val="none" w:sz="0" w:space="0" w:color="auto"/>
                                                    <w:left w:val="none" w:sz="0" w:space="0" w:color="auto"/>
                                                    <w:bottom w:val="none" w:sz="0" w:space="0" w:color="auto"/>
                                                    <w:right w:val="none" w:sz="0" w:space="0" w:color="auto"/>
                                                  </w:divBdr>
                                                  <w:divsChild>
                                                    <w:div w:id="69245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27701">
                                  <w:marLeft w:val="0"/>
                                  <w:marRight w:val="0"/>
                                  <w:marTop w:val="0"/>
                                  <w:marBottom w:val="0"/>
                                  <w:divBdr>
                                    <w:top w:val="none" w:sz="0" w:space="0" w:color="auto"/>
                                    <w:left w:val="none" w:sz="0" w:space="0" w:color="auto"/>
                                    <w:bottom w:val="none" w:sz="0" w:space="0" w:color="auto"/>
                                    <w:right w:val="none" w:sz="0" w:space="0" w:color="auto"/>
                                  </w:divBdr>
                                  <w:divsChild>
                                    <w:div w:id="1653942020">
                                      <w:marLeft w:val="0"/>
                                      <w:marRight w:val="0"/>
                                      <w:marTop w:val="0"/>
                                      <w:marBottom w:val="0"/>
                                      <w:divBdr>
                                        <w:top w:val="none" w:sz="0" w:space="0" w:color="auto"/>
                                        <w:left w:val="none" w:sz="0" w:space="0" w:color="auto"/>
                                        <w:bottom w:val="none" w:sz="0" w:space="0" w:color="auto"/>
                                        <w:right w:val="none" w:sz="0" w:space="0" w:color="auto"/>
                                      </w:divBdr>
                                    </w:div>
                                    <w:div w:id="13307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8216">
                              <w:marLeft w:val="0"/>
                              <w:marRight w:val="0"/>
                              <w:marTop w:val="0"/>
                              <w:marBottom w:val="0"/>
                              <w:divBdr>
                                <w:top w:val="none" w:sz="0" w:space="0" w:color="auto"/>
                                <w:left w:val="none" w:sz="0" w:space="0" w:color="auto"/>
                                <w:bottom w:val="none" w:sz="0" w:space="0" w:color="auto"/>
                                <w:right w:val="none" w:sz="0" w:space="0" w:color="auto"/>
                              </w:divBdr>
                              <w:divsChild>
                                <w:div w:id="1201284300">
                                  <w:marLeft w:val="0"/>
                                  <w:marRight w:val="0"/>
                                  <w:marTop w:val="0"/>
                                  <w:marBottom w:val="0"/>
                                  <w:divBdr>
                                    <w:top w:val="none" w:sz="0" w:space="0" w:color="auto"/>
                                    <w:left w:val="none" w:sz="0" w:space="0" w:color="auto"/>
                                    <w:bottom w:val="none" w:sz="0" w:space="0" w:color="auto"/>
                                    <w:right w:val="none" w:sz="0" w:space="0" w:color="auto"/>
                                  </w:divBdr>
                                  <w:divsChild>
                                    <w:div w:id="20667111">
                                      <w:marLeft w:val="0"/>
                                      <w:marRight w:val="30"/>
                                      <w:marTop w:val="0"/>
                                      <w:marBottom w:val="0"/>
                                      <w:divBdr>
                                        <w:top w:val="none" w:sz="0" w:space="0" w:color="auto"/>
                                        <w:left w:val="none" w:sz="0" w:space="0" w:color="auto"/>
                                        <w:bottom w:val="none" w:sz="0" w:space="0" w:color="auto"/>
                                        <w:right w:val="none" w:sz="0" w:space="0" w:color="auto"/>
                                      </w:divBdr>
                                      <w:divsChild>
                                        <w:div w:id="1934630404">
                                          <w:marLeft w:val="0"/>
                                          <w:marRight w:val="0"/>
                                          <w:marTop w:val="0"/>
                                          <w:marBottom w:val="0"/>
                                          <w:divBdr>
                                            <w:top w:val="none" w:sz="0" w:space="0" w:color="auto"/>
                                            <w:left w:val="none" w:sz="0" w:space="0" w:color="auto"/>
                                            <w:bottom w:val="none" w:sz="0" w:space="0" w:color="auto"/>
                                            <w:right w:val="none" w:sz="0" w:space="0" w:color="auto"/>
                                          </w:divBdr>
                                        </w:div>
                                      </w:divsChild>
                                    </w:div>
                                    <w:div w:id="2083674588">
                                      <w:marLeft w:val="0"/>
                                      <w:marRight w:val="30"/>
                                      <w:marTop w:val="0"/>
                                      <w:marBottom w:val="0"/>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676684951">
                                      <w:marLeft w:val="0"/>
                                      <w:marRight w:val="30"/>
                                      <w:marTop w:val="0"/>
                                      <w:marBottom w:val="0"/>
                                      <w:divBdr>
                                        <w:top w:val="none" w:sz="0" w:space="0" w:color="auto"/>
                                        <w:left w:val="none" w:sz="0" w:space="0" w:color="auto"/>
                                        <w:bottom w:val="none" w:sz="0" w:space="0" w:color="auto"/>
                                        <w:right w:val="none" w:sz="0" w:space="0" w:color="auto"/>
                                      </w:divBdr>
                                      <w:divsChild>
                                        <w:div w:id="2113472925">
                                          <w:marLeft w:val="0"/>
                                          <w:marRight w:val="0"/>
                                          <w:marTop w:val="0"/>
                                          <w:marBottom w:val="0"/>
                                          <w:divBdr>
                                            <w:top w:val="none" w:sz="0" w:space="0" w:color="auto"/>
                                            <w:left w:val="none" w:sz="0" w:space="0" w:color="auto"/>
                                            <w:bottom w:val="none" w:sz="0" w:space="0" w:color="auto"/>
                                            <w:right w:val="none" w:sz="0" w:space="0" w:color="auto"/>
                                          </w:divBdr>
                                        </w:div>
                                      </w:divsChild>
                                    </w:div>
                                    <w:div w:id="169953136">
                                      <w:marLeft w:val="0"/>
                                      <w:marRight w:val="30"/>
                                      <w:marTop w:val="0"/>
                                      <w:marBottom w:val="0"/>
                                      <w:divBdr>
                                        <w:top w:val="none" w:sz="0" w:space="0" w:color="auto"/>
                                        <w:left w:val="none" w:sz="0" w:space="0" w:color="auto"/>
                                        <w:bottom w:val="none" w:sz="0" w:space="0" w:color="auto"/>
                                        <w:right w:val="none" w:sz="0" w:space="0" w:color="auto"/>
                                      </w:divBdr>
                                      <w:divsChild>
                                        <w:div w:id="1965455615">
                                          <w:marLeft w:val="0"/>
                                          <w:marRight w:val="0"/>
                                          <w:marTop w:val="0"/>
                                          <w:marBottom w:val="0"/>
                                          <w:divBdr>
                                            <w:top w:val="none" w:sz="0" w:space="0" w:color="auto"/>
                                            <w:left w:val="none" w:sz="0" w:space="0" w:color="auto"/>
                                            <w:bottom w:val="none" w:sz="0" w:space="0" w:color="auto"/>
                                            <w:right w:val="none" w:sz="0" w:space="0" w:color="auto"/>
                                          </w:divBdr>
                                        </w:div>
                                      </w:divsChild>
                                    </w:div>
                                    <w:div w:id="721439011">
                                      <w:marLeft w:val="0"/>
                                      <w:marRight w:val="30"/>
                                      <w:marTop w:val="0"/>
                                      <w:marBottom w:val="0"/>
                                      <w:divBdr>
                                        <w:top w:val="none" w:sz="0" w:space="0" w:color="auto"/>
                                        <w:left w:val="none" w:sz="0" w:space="0" w:color="auto"/>
                                        <w:bottom w:val="none" w:sz="0" w:space="0" w:color="auto"/>
                                        <w:right w:val="none" w:sz="0" w:space="0" w:color="auto"/>
                                      </w:divBdr>
                                      <w:divsChild>
                                        <w:div w:id="542403636">
                                          <w:marLeft w:val="0"/>
                                          <w:marRight w:val="0"/>
                                          <w:marTop w:val="0"/>
                                          <w:marBottom w:val="0"/>
                                          <w:divBdr>
                                            <w:top w:val="none" w:sz="0" w:space="0" w:color="auto"/>
                                            <w:left w:val="none" w:sz="0" w:space="0" w:color="auto"/>
                                            <w:bottom w:val="none" w:sz="0" w:space="0" w:color="auto"/>
                                            <w:right w:val="none" w:sz="0" w:space="0" w:color="auto"/>
                                          </w:divBdr>
                                        </w:div>
                                      </w:divsChild>
                                    </w:div>
                                    <w:div w:id="1252012027">
                                      <w:marLeft w:val="0"/>
                                      <w:marRight w:val="30"/>
                                      <w:marTop w:val="0"/>
                                      <w:marBottom w:val="0"/>
                                      <w:divBdr>
                                        <w:top w:val="none" w:sz="0" w:space="0" w:color="auto"/>
                                        <w:left w:val="none" w:sz="0" w:space="0" w:color="auto"/>
                                        <w:bottom w:val="none" w:sz="0" w:space="0" w:color="auto"/>
                                        <w:right w:val="none" w:sz="0" w:space="0" w:color="auto"/>
                                      </w:divBdr>
                                      <w:divsChild>
                                        <w:div w:id="1413577482">
                                          <w:marLeft w:val="0"/>
                                          <w:marRight w:val="0"/>
                                          <w:marTop w:val="0"/>
                                          <w:marBottom w:val="0"/>
                                          <w:divBdr>
                                            <w:top w:val="none" w:sz="0" w:space="0" w:color="auto"/>
                                            <w:left w:val="none" w:sz="0" w:space="0" w:color="auto"/>
                                            <w:bottom w:val="none" w:sz="0" w:space="0" w:color="auto"/>
                                            <w:right w:val="none" w:sz="0" w:space="0" w:color="auto"/>
                                          </w:divBdr>
                                        </w:div>
                                      </w:divsChild>
                                    </w:div>
                                    <w:div w:id="1676684795">
                                      <w:marLeft w:val="0"/>
                                      <w:marRight w:val="30"/>
                                      <w:marTop w:val="0"/>
                                      <w:marBottom w:val="0"/>
                                      <w:divBdr>
                                        <w:top w:val="none" w:sz="0" w:space="0" w:color="auto"/>
                                        <w:left w:val="none" w:sz="0" w:space="0" w:color="auto"/>
                                        <w:bottom w:val="none" w:sz="0" w:space="0" w:color="auto"/>
                                        <w:right w:val="none" w:sz="0" w:space="0" w:color="auto"/>
                                      </w:divBdr>
                                      <w:divsChild>
                                        <w:div w:id="1241138854">
                                          <w:marLeft w:val="0"/>
                                          <w:marRight w:val="0"/>
                                          <w:marTop w:val="0"/>
                                          <w:marBottom w:val="0"/>
                                          <w:divBdr>
                                            <w:top w:val="none" w:sz="0" w:space="0" w:color="auto"/>
                                            <w:left w:val="none" w:sz="0" w:space="0" w:color="auto"/>
                                            <w:bottom w:val="none" w:sz="0" w:space="0" w:color="auto"/>
                                            <w:right w:val="none" w:sz="0" w:space="0" w:color="auto"/>
                                          </w:divBdr>
                                        </w:div>
                                      </w:divsChild>
                                    </w:div>
                                    <w:div w:id="2063823058">
                                      <w:marLeft w:val="0"/>
                                      <w:marRight w:val="30"/>
                                      <w:marTop w:val="0"/>
                                      <w:marBottom w:val="0"/>
                                      <w:divBdr>
                                        <w:top w:val="none" w:sz="0" w:space="0" w:color="auto"/>
                                        <w:left w:val="none" w:sz="0" w:space="0" w:color="auto"/>
                                        <w:bottom w:val="none" w:sz="0" w:space="0" w:color="auto"/>
                                        <w:right w:val="none" w:sz="0" w:space="0" w:color="auto"/>
                                      </w:divBdr>
                                      <w:divsChild>
                                        <w:div w:id="475955129">
                                          <w:marLeft w:val="0"/>
                                          <w:marRight w:val="0"/>
                                          <w:marTop w:val="0"/>
                                          <w:marBottom w:val="0"/>
                                          <w:divBdr>
                                            <w:top w:val="none" w:sz="0" w:space="0" w:color="auto"/>
                                            <w:left w:val="none" w:sz="0" w:space="0" w:color="auto"/>
                                            <w:bottom w:val="none" w:sz="0" w:space="0" w:color="auto"/>
                                            <w:right w:val="none" w:sz="0" w:space="0" w:color="auto"/>
                                          </w:divBdr>
                                        </w:div>
                                      </w:divsChild>
                                    </w:div>
                                    <w:div w:id="1338918658">
                                      <w:marLeft w:val="0"/>
                                      <w:marRight w:val="30"/>
                                      <w:marTop w:val="0"/>
                                      <w:marBottom w:val="0"/>
                                      <w:divBdr>
                                        <w:top w:val="none" w:sz="0" w:space="0" w:color="auto"/>
                                        <w:left w:val="none" w:sz="0" w:space="0" w:color="auto"/>
                                        <w:bottom w:val="none" w:sz="0" w:space="0" w:color="auto"/>
                                        <w:right w:val="none" w:sz="0" w:space="0" w:color="auto"/>
                                      </w:divBdr>
                                      <w:divsChild>
                                        <w:div w:id="1439444820">
                                          <w:marLeft w:val="0"/>
                                          <w:marRight w:val="0"/>
                                          <w:marTop w:val="0"/>
                                          <w:marBottom w:val="0"/>
                                          <w:divBdr>
                                            <w:top w:val="none" w:sz="0" w:space="0" w:color="auto"/>
                                            <w:left w:val="none" w:sz="0" w:space="0" w:color="auto"/>
                                            <w:bottom w:val="none" w:sz="0" w:space="0" w:color="auto"/>
                                            <w:right w:val="none" w:sz="0" w:space="0" w:color="auto"/>
                                          </w:divBdr>
                                        </w:div>
                                      </w:divsChild>
                                    </w:div>
                                    <w:div w:id="157501300">
                                      <w:marLeft w:val="0"/>
                                      <w:marRight w:val="30"/>
                                      <w:marTop w:val="0"/>
                                      <w:marBottom w:val="0"/>
                                      <w:divBdr>
                                        <w:top w:val="none" w:sz="0" w:space="0" w:color="auto"/>
                                        <w:left w:val="none" w:sz="0" w:space="0" w:color="auto"/>
                                        <w:bottom w:val="none" w:sz="0" w:space="0" w:color="auto"/>
                                        <w:right w:val="none" w:sz="0" w:space="0" w:color="auto"/>
                                      </w:divBdr>
                                      <w:divsChild>
                                        <w:div w:id="1092626822">
                                          <w:marLeft w:val="0"/>
                                          <w:marRight w:val="0"/>
                                          <w:marTop w:val="0"/>
                                          <w:marBottom w:val="0"/>
                                          <w:divBdr>
                                            <w:top w:val="none" w:sz="0" w:space="0" w:color="auto"/>
                                            <w:left w:val="none" w:sz="0" w:space="0" w:color="auto"/>
                                            <w:bottom w:val="none" w:sz="0" w:space="0" w:color="auto"/>
                                            <w:right w:val="none" w:sz="0" w:space="0" w:color="auto"/>
                                          </w:divBdr>
                                        </w:div>
                                      </w:divsChild>
                                    </w:div>
                                    <w:div w:id="189728736">
                                      <w:marLeft w:val="0"/>
                                      <w:marRight w:val="30"/>
                                      <w:marTop w:val="0"/>
                                      <w:marBottom w:val="0"/>
                                      <w:divBdr>
                                        <w:top w:val="none" w:sz="0" w:space="0" w:color="auto"/>
                                        <w:left w:val="none" w:sz="0" w:space="0" w:color="auto"/>
                                        <w:bottom w:val="none" w:sz="0" w:space="0" w:color="auto"/>
                                        <w:right w:val="none" w:sz="0" w:space="0" w:color="auto"/>
                                      </w:divBdr>
                                      <w:divsChild>
                                        <w:div w:id="1367952683">
                                          <w:marLeft w:val="0"/>
                                          <w:marRight w:val="0"/>
                                          <w:marTop w:val="0"/>
                                          <w:marBottom w:val="0"/>
                                          <w:divBdr>
                                            <w:top w:val="none" w:sz="0" w:space="0" w:color="auto"/>
                                            <w:left w:val="none" w:sz="0" w:space="0" w:color="auto"/>
                                            <w:bottom w:val="none" w:sz="0" w:space="0" w:color="auto"/>
                                            <w:right w:val="none" w:sz="0" w:space="0" w:color="auto"/>
                                          </w:divBdr>
                                        </w:div>
                                      </w:divsChild>
                                    </w:div>
                                    <w:div w:id="13189698">
                                      <w:marLeft w:val="0"/>
                                      <w:marRight w:val="30"/>
                                      <w:marTop w:val="0"/>
                                      <w:marBottom w:val="0"/>
                                      <w:divBdr>
                                        <w:top w:val="none" w:sz="0" w:space="0" w:color="auto"/>
                                        <w:left w:val="none" w:sz="0" w:space="0" w:color="auto"/>
                                        <w:bottom w:val="none" w:sz="0" w:space="0" w:color="auto"/>
                                        <w:right w:val="none" w:sz="0" w:space="0" w:color="auto"/>
                                      </w:divBdr>
                                      <w:divsChild>
                                        <w:div w:id="663557305">
                                          <w:marLeft w:val="0"/>
                                          <w:marRight w:val="0"/>
                                          <w:marTop w:val="0"/>
                                          <w:marBottom w:val="0"/>
                                          <w:divBdr>
                                            <w:top w:val="none" w:sz="0" w:space="0" w:color="auto"/>
                                            <w:left w:val="none" w:sz="0" w:space="0" w:color="auto"/>
                                            <w:bottom w:val="none" w:sz="0" w:space="0" w:color="auto"/>
                                            <w:right w:val="none" w:sz="0" w:space="0" w:color="auto"/>
                                          </w:divBdr>
                                        </w:div>
                                      </w:divsChild>
                                    </w:div>
                                    <w:div w:id="922642086">
                                      <w:marLeft w:val="0"/>
                                      <w:marRight w:val="30"/>
                                      <w:marTop w:val="0"/>
                                      <w:marBottom w:val="0"/>
                                      <w:divBdr>
                                        <w:top w:val="none" w:sz="0" w:space="0" w:color="auto"/>
                                        <w:left w:val="none" w:sz="0" w:space="0" w:color="auto"/>
                                        <w:bottom w:val="none" w:sz="0" w:space="0" w:color="auto"/>
                                        <w:right w:val="none" w:sz="0" w:space="0" w:color="auto"/>
                                      </w:divBdr>
                                      <w:divsChild>
                                        <w:div w:id="1950236407">
                                          <w:marLeft w:val="0"/>
                                          <w:marRight w:val="0"/>
                                          <w:marTop w:val="0"/>
                                          <w:marBottom w:val="0"/>
                                          <w:divBdr>
                                            <w:top w:val="none" w:sz="0" w:space="0" w:color="auto"/>
                                            <w:left w:val="none" w:sz="0" w:space="0" w:color="auto"/>
                                            <w:bottom w:val="none" w:sz="0" w:space="0" w:color="auto"/>
                                            <w:right w:val="none" w:sz="0" w:space="0" w:color="auto"/>
                                          </w:divBdr>
                                        </w:div>
                                      </w:divsChild>
                                    </w:div>
                                    <w:div w:id="1327123985">
                                      <w:marLeft w:val="0"/>
                                      <w:marRight w:val="30"/>
                                      <w:marTop w:val="0"/>
                                      <w:marBottom w:val="0"/>
                                      <w:divBdr>
                                        <w:top w:val="none" w:sz="0" w:space="0" w:color="auto"/>
                                        <w:left w:val="none" w:sz="0" w:space="0" w:color="auto"/>
                                        <w:bottom w:val="none" w:sz="0" w:space="0" w:color="auto"/>
                                        <w:right w:val="none" w:sz="0" w:space="0" w:color="auto"/>
                                      </w:divBdr>
                                      <w:divsChild>
                                        <w:div w:id="609554795">
                                          <w:marLeft w:val="0"/>
                                          <w:marRight w:val="0"/>
                                          <w:marTop w:val="0"/>
                                          <w:marBottom w:val="0"/>
                                          <w:divBdr>
                                            <w:top w:val="none" w:sz="0" w:space="0" w:color="auto"/>
                                            <w:left w:val="none" w:sz="0" w:space="0" w:color="auto"/>
                                            <w:bottom w:val="none" w:sz="0" w:space="0" w:color="auto"/>
                                            <w:right w:val="none" w:sz="0" w:space="0" w:color="auto"/>
                                          </w:divBdr>
                                        </w:div>
                                      </w:divsChild>
                                    </w:div>
                                    <w:div w:id="766076810">
                                      <w:marLeft w:val="0"/>
                                      <w:marRight w:val="30"/>
                                      <w:marTop w:val="0"/>
                                      <w:marBottom w:val="0"/>
                                      <w:divBdr>
                                        <w:top w:val="none" w:sz="0" w:space="0" w:color="auto"/>
                                        <w:left w:val="none" w:sz="0" w:space="0" w:color="auto"/>
                                        <w:bottom w:val="none" w:sz="0" w:space="0" w:color="auto"/>
                                        <w:right w:val="none" w:sz="0" w:space="0" w:color="auto"/>
                                      </w:divBdr>
                                      <w:divsChild>
                                        <w:div w:id="102304943">
                                          <w:marLeft w:val="0"/>
                                          <w:marRight w:val="0"/>
                                          <w:marTop w:val="0"/>
                                          <w:marBottom w:val="0"/>
                                          <w:divBdr>
                                            <w:top w:val="none" w:sz="0" w:space="0" w:color="auto"/>
                                            <w:left w:val="none" w:sz="0" w:space="0" w:color="auto"/>
                                            <w:bottom w:val="none" w:sz="0" w:space="0" w:color="auto"/>
                                            <w:right w:val="none" w:sz="0" w:space="0" w:color="auto"/>
                                          </w:divBdr>
                                        </w:div>
                                      </w:divsChild>
                                    </w:div>
                                    <w:div w:id="771164744">
                                      <w:marLeft w:val="0"/>
                                      <w:marRight w:val="30"/>
                                      <w:marTop w:val="0"/>
                                      <w:marBottom w:val="0"/>
                                      <w:divBdr>
                                        <w:top w:val="none" w:sz="0" w:space="0" w:color="auto"/>
                                        <w:left w:val="none" w:sz="0" w:space="0" w:color="auto"/>
                                        <w:bottom w:val="none" w:sz="0" w:space="0" w:color="auto"/>
                                        <w:right w:val="none" w:sz="0" w:space="0" w:color="auto"/>
                                      </w:divBdr>
                                      <w:divsChild>
                                        <w:div w:id="1003780579">
                                          <w:marLeft w:val="0"/>
                                          <w:marRight w:val="0"/>
                                          <w:marTop w:val="0"/>
                                          <w:marBottom w:val="0"/>
                                          <w:divBdr>
                                            <w:top w:val="none" w:sz="0" w:space="0" w:color="auto"/>
                                            <w:left w:val="none" w:sz="0" w:space="0" w:color="auto"/>
                                            <w:bottom w:val="none" w:sz="0" w:space="0" w:color="auto"/>
                                            <w:right w:val="none" w:sz="0" w:space="0" w:color="auto"/>
                                          </w:divBdr>
                                        </w:div>
                                      </w:divsChild>
                                    </w:div>
                                    <w:div w:id="1349873638">
                                      <w:marLeft w:val="0"/>
                                      <w:marRight w:val="30"/>
                                      <w:marTop w:val="0"/>
                                      <w:marBottom w:val="0"/>
                                      <w:divBdr>
                                        <w:top w:val="none" w:sz="0" w:space="0" w:color="auto"/>
                                        <w:left w:val="none" w:sz="0" w:space="0" w:color="auto"/>
                                        <w:bottom w:val="none" w:sz="0" w:space="0" w:color="auto"/>
                                        <w:right w:val="none" w:sz="0" w:space="0" w:color="auto"/>
                                      </w:divBdr>
                                      <w:divsChild>
                                        <w:div w:id="1895966351">
                                          <w:marLeft w:val="0"/>
                                          <w:marRight w:val="0"/>
                                          <w:marTop w:val="0"/>
                                          <w:marBottom w:val="0"/>
                                          <w:divBdr>
                                            <w:top w:val="none" w:sz="0" w:space="0" w:color="auto"/>
                                            <w:left w:val="none" w:sz="0" w:space="0" w:color="auto"/>
                                            <w:bottom w:val="none" w:sz="0" w:space="0" w:color="auto"/>
                                            <w:right w:val="none" w:sz="0" w:space="0" w:color="auto"/>
                                          </w:divBdr>
                                        </w:div>
                                      </w:divsChild>
                                    </w:div>
                                    <w:div w:id="1386445065">
                                      <w:marLeft w:val="0"/>
                                      <w:marRight w:val="30"/>
                                      <w:marTop w:val="0"/>
                                      <w:marBottom w:val="0"/>
                                      <w:divBdr>
                                        <w:top w:val="none" w:sz="0" w:space="0" w:color="auto"/>
                                        <w:left w:val="none" w:sz="0" w:space="0" w:color="auto"/>
                                        <w:bottom w:val="none" w:sz="0" w:space="0" w:color="auto"/>
                                        <w:right w:val="none" w:sz="0" w:space="0" w:color="auto"/>
                                      </w:divBdr>
                                      <w:divsChild>
                                        <w:div w:id="1826967039">
                                          <w:marLeft w:val="0"/>
                                          <w:marRight w:val="0"/>
                                          <w:marTop w:val="0"/>
                                          <w:marBottom w:val="0"/>
                                          <w:divBdr>
                                            <w:top w:val="none" w:sz="0" w:space="0" w:color="auto"/>
                                            <w:left w:val="none" w:sz="0" w:space="0" w:color="auto"/>
                                            <w:bottom w:val="none" w:sz="0" w:space="0" w:color="auto"/>
                                            <w:right w:val="none" w:sz="0" w:space="0" w:color="auto"/>
                                          </w:divBdr>
                                        </w:div>
                                      </w:divsChild>
                                    </w:div>
                                    <w:div w:id="1672097142">
                                      <w:marLeft w:val="0"/>
                                      <w:marRight w:val="30"/>
                                      <w:marTop w:val="0"/>
                                      <w:marBottom w:val="0"/>
                                      <w:divBdr>
                                        <w:top w:val="none" w:sz="0" w:space="0" w:color="auto"/>
                                        <w:left w:val="none" w:sz="0" w:space="0" w:color="auto"/>
                                        <w:bottom w:val="none" w:sz="0" w:space="0" w:color="auto"/>
                                        <w:right w:val="none" w:sz="0" w:space="0" w:color="auto"/>
                                      </w:divBdr>
                                      <w:divsChild>
                                        <w:div w:id="2068146950">
                                          <w:marLeft w:val="0"/>
                                          <w:marRight w:val="0"/>
                                          <w:marTop w:val="0"/>
                                          <w:marBottom w:val="0"/>
                                          <w:divBdr>
                                            <w:top w:val="none" w:sz="0" w:space="0" w:color="auto"/>
                                            <w:left w:val="none" w:sz="0" w:space="0" w:color="auto"/>
                                            <w:bottom w:val="none" w:sz="0" w:space="0" w:color="auto"/>
                                            <w:right w:val="none" w:sz="0" w:space="0" w:color="auto"/>
                                          </w:divBdr>
                                        </w:div>
                                      </w:divsChild>
                                    </w:div>
                                    <w:div w:id="1455637603">
                                      <w:marLeft w:val="0"/>
                                      <w:marRight w:val="30"/>
                                      <w:marTop w:val="0"/>
                                      <w:marBottom w:val="0"/>
                                      <w:divBdr>
                                        <w:top w:val="none" w:sz="0" w:space="0" w:color="auto"/>
                                        <w:left w:val="none" w:sz="0" w:space="0" w:color="auto"/>
                                        <w:bottom w:val="none" w:sz="0" w:space="0" w:color="auto"/>
                                        <w:right w:val="none" w:sz="0" w:space="0" w:color="auto"/>
                                      </w:divBdr>
                                      <w:divsChild>
                                        <w:div w:id="392241934">
                                          <w:marLeft w:val="0"/>
                                          <w:marRight w:val="0"/>
                                          <w:marTop w:val="0"/>
                                          <w:marBottom w:val="0"/>
                                          <w:divBdr>
                                            <w:top w:val="none" w:sz="0" w:space="0" w:color="auto"/>
                                            <w:left w:val="none" w:sz="0" w:space="0" w:color="auto"/>
                                            <w:bottom w:val="none" w:sz="0" w:space="0" w:color="auto"/>
                                            <w:right w:val="none" w:sz="0" w:space="0" w:color="auto"/>
                                          </w:divBdr>
                                        </w:div>
                                      </w:divsChild>
                                    </w:div>
                                    <w:div w:id="495803460">
                                      <w:marLeft w:val="0"/>
                                      <w:marRight w:val="30"/>
                                      <w:marTop w:val="0"/>
                                      <w:marBottom w:val="0"/>
                                      <w:divBdr>
                                        <w:top w:val="none" w:sz="0" w:space="0" w:color="auto"/>
                                        <w:left w:val="none" w:sz="0" w:space="0" w:color="auto"/>
                                        <w:bottom w:val="none" w:sz="0" w:space="0" w:color="auto"/>
                                        <w:right w:val="none" w:sz="0" w:space="0" w:color="auto"/>
                                      </w:divBdr>
                                      <w:divsChild>
                                        <w:div w:id="465008319">
                                          <w:marLeft w:val="0"/>
                                          <w:marRight w:val="0"/>
                                          <w:marTop w:val="0"/>
                                          <w:marBottom w:val="0"/>
                                          <w:divBdr>
                                            <w:top w:val="none" w:sz="0" w:space="0" w:color="auto"/>
                                            <w:left w:val="none" w:sz="0" w:space="0" w:color="auto"/>
                                            <w:bottom w:val="none" w:sz="0" w:space="0" w:color="auto"/>
                                            <w:right w:val="none" w:sz="0" w:space="0" w:color="auto"/>
                                          </w:divBdr>
                                        </w:div>
                                      </w:divsChild>
                                    </w:div>
                                    <w:div w:id="156457094">
                                      <w:marLeft w:val="0"/>
                                      <w:marRight w:val="30"/>
                                      <w:marTop w:val="0"/>
                                      <w:marBottom w:val="0"/>
                                      <w:divBdr>
                                        <w:top w:val="none" w:sz="0" w:space="0" w:color="auto"/>
                                        <w:left w:val="none" w:sz="0" w:space="0" w:color="auto"/>
                                        <w:bottom w:val="none" w:sz="0" w:space="0" w:color="auto"/>
                                        <w:right w:val="none" w:sz="0" w:space="0" w:color="auto"/>
                                      </w:divBdr>
                                      <w:divsChild>
                                        <w:div w:id="1177422525">
                                          <w:marLeft w:val="0"/>
                                          <w:marRight w:val="0"/>
                                          <w:marTop w:val="0"/>
                                          <w:marBottom w:val="0"/>
                                          <w:divBdr>
                                            <w:top w:val="none" w:sz="0" w:space="0" w:color="auto"/>
                                            <w:left w:val="none" w:sz="0" w:space="0" w:color="auto"/>
                                            <w:bottom w:val="none" w:sz="0" w:space="0" w:color="auto"/>
                                            <w:right w:val="none" w:sz="0" w:space="0" w:color="auto"/>
                                          </w:divBdr>
                                        </w:div>
                                      </w:divsChild>
                                    </w:div>
                                    <w:div w:id="1551527971">
                                      <w:marLeft w:val="0"/>
                                      <w:marRight w:val="30"/>
                                      <w:marTop w:val="0"/>
                                      <w:marBottom w:val="0"/>
                                      <w:divBdr>
                                        <w:top w:val="none" w:sz="0" w:space="0" w:color="auto"/>
                                        <w:left w:val="none" w:sz="0" w:space="0" w:color="auto"/>
                                        <w:bottom w:val="none" w:sz="0" w:space="0" w:color="auto"/>
                                        <w:right w:val="none" w:sz="0" w:space="0" w:color="auto"/>
                                      </w:divBdr>
                                      <w:divsChild>
                                        <w:div w:id="1062868182">
                                          <w:marLeft w:val="0"/>
                                          <w:marRight w:val="0"/>
                                          <w:marTop w:val="0"/>
                                          <w:marBottom w:val="0"/>
                                          <w:divBdr>
                                            <w:top w:val="none" w:sz="0" w:space="0" w:color="auto"/>
                                            <w:left w:val="none" w:sz="0" w:space="0" w:color="auto"/>
                                            <w:bottom w:val="none" w:sz="0" w:space="0" w:color="auto"/>
                                            <w:right w:val="none" w:sz="0" w:space="0" w:color="auto"/>
                                          </w:divBdr>
                                        </w:div>
                                      </w:divsChild>
                                    </w:div>
                                    <w:div w:id="1588921971">
                                      <w:marLeft w:val="0"/>
                                      <w:marRight w:val="30"/>
                                      <w:marTop w:val="0"/>
                                      <w:marBottom w:val="0"/>
                                      <w:divBdr>
                                        <w:top w:val="none" w:sz="0" w:space="0" w:color="auto"/>
                                        <w:left w:val="none" w:sz="0" w:space="0" w:color="auto"/>
                                        <w:bottom w:val="none" w:sz="0" w:space="0" w:color="auto"/>
                                        <w:right w:val="none" w:sz="0" w:space="0" w:color="auto"/>
                                      </w:divBdr>
                                      <w:divsChild>
                                        <w:div w:id="109394840">
                                          <w:marLeft w:val="0"/>
                                          <w:marRight w:val="0"/>
                                          <w:marTop w:val="0"/>
                                          <w:marBottom w:val="0"/>
                                          <w:divBdr>
                                            <w:top w:val="none" w:sz="0" w:space="0" w:color="auto"/>
                                            <w:left w:val="none" w:sz="0" w:space="0" w:color="auto"/>
                                            <w:bottom w:val="none" w:sz="0" w:space="0" w:color="auto"/>
                                            <w:right w:val="none" w:sz="0" w:space="0" w:color="auto"/>
                                          </w:divBdr>
                                        </w:div>
                                      </w:divsChild>
                                    </w:div>
                                    <w:div w:id="1518349460">
                                      <w:marLeft w:val="0"/>
                                      <w:marRight w:val="30"/>
                                      <w:marTop w:val="0"/>
                                      <w:marBottom w:val="0"/>
                                      <w:divBdr>
                                        <w:top w:val="none" w:sz="0" w:space="0" w:color="auto"/>
                                        <w:left w:val="none" w:sz="0" w:space="0" w:color="auto"/>
                                        <w:bottom w:val="none" w:sz="0" w:space="0" w:color="auto"/>
                                        <w:right w:val="none" w:sz="0" w:space="0" w:color="auto"/>
                                      </w:divBdr>
                                      <w:divsChild>
                                        <w:div w:id="1984114083">
                                          <w:marLeft w:val="0"/>
                                          <w:marRight w:val="0"/>
                                          <w:marTop w:val="0"/>
                                          <w:marBottom w:val="0"/>
                                          <w:divBdr>
                                            <w:top w:val="none" w:sz="0" w:space="0" w:color="auto"/>
                                            <w:left w:val="none" w:sz="0" w:space="0" w:color="auto"/>
                                            <w:bottom w:val="none" w:sz="0" w:space="0" w:color="auto"/>
                                            <w:right w:val="none" w:sz="0" w:space="0" w:color="auto"/>
                                          </w:divBdr>
                                        </w:div>
                                      </w:divsChild>
                                    </w:div>
                                    <w:div w:id="647444511">
                                      <w:marLeft w:val="0"/>
                                      <w:marRight w:val="30"/>
                                      <w:marTop w:val="0"/>
                                      <w:marBottom w:val="0"/>
                                      <w:divBdr>
                                        <w:top w:val="none" w:sz="0" w:space="0" w:color="auto"/>
                                        <w:left w:val="none" w:sz="0" w:space="0" w:color="auto"/>
                                        <w:bottom w:val="none" w:sz="0" w:space="0" w:color="auto"/>
                                        <w:right w:val="none" w:sz="0" w:space="0" w:color="auto"/>
                                      </w:divBdr>
                                      <w:divsChild>
                                        <w:div w:id="1367486795">
                                          <w:marLeft w:val="0"/>
                                          <w:marRight w:val="0"/>
                                          <w:marTop w:val="0"/>
                                          <w:marBottom w:val="0"/>
                                          <w:divBdr>
                                            <w:top w:val="none" w:sz="0" w:space="0" w:color="auto"/>
                                            <w:left w:val="none" w:sz="0" w:space="0" w:color="auto"/>
                                            <w:bottom w:val="none" w:sz="0" w:space="0" w:color="auto"/>
                                            <w:right w:val="none" w:sz="0" w:space="0" w:color="auto"/>
                                          </w:divBdr>
                                        </w:div>
                                      </w:divsChild>
                                    </w:div>
                                    <w:div w:id="2112166069">
                                      <w:marLeft w:val="0"/>
                                      <w:marRight w:val="30"/>
                                      <w:marTop w:val="0"/>
                                      <w:marBottom w:val="0"/>
                                      <w:divBdr>
                                        <w:top w:val="none" w:sz="0" w:space="0" w:color="auto"/>
                                        <w:left w:val="none" w:sz="0" w:space="0" w:color="auto"/>
                                        <w:bottom w:val="none" w:sz="0" w:space="0" w:color="auto"/>
                                        <w:right w:val="none" w:sz="0" w:space="0" w:color="auto"/>
                                      </w:divBdr>
                                      <w:divsChild>
                                        <w:div w:id="555357235">
                                          <w:marLeft w:val="0"/>
                                          <w:marRight w:val="0"/>
                                          <w:marTop w:val="0"/>
                                          <w:marBottom w:val="0"/>
                                          <w:divBdr>
                                            <w:top w:val="none" w:sz="0" w:space="0" w:color="auto"/>
                                            <w:left w:val="none" w:sz="0" w:space="0" w:color="auto"/>
                                            <w:bottom w:val="none" w:sz="0" w:space="0" w:color="auto"/>
                                            <w:right w:val="none" w:sz="0" w:space="0" w:color="auto"/>
                                          </w:divBdr>
                                        </w:div>
                                      </w:divsChild>
                                    </w:div>
                                    <w:div w:id="519590229">
                                      <w:marLeft w:val="0"/>
                                      <w:marRight w:val="30"/>
                                      <w:marTop w:val="0"/>
                                      <w:marBottom w:val="0"/>
                                      <w:divBdr>
                                        <w:top w:val="none" w:sz="0" w:space="0" w:color="auto"/>
                                        <w:left w:val="none" w:sz="0" w:space="0" w:color="auto"/>
                                        <w:bottom w:val="none" w:sz="0" w:space="0" w:color="auto"/>
                                        <w:right w:val="none" w:sz="0" w:space="0" w:color="auto"/>
                                      </w:divBdr>
                                      <w:divsChild>
                                        <w:div w:id="1540433526">
                                          <w:marLeft w:val="0"/>
                                          <w:marRight w:val="0"/>
                                          <w:marTop w:val="0"/>
                                          <w:marBottom w:val="0"/>
                                          <w:divBdr>
                                            <w:top w:val="none" w:sz="0" w:space="0" w:color="auto"/>
                                            <w:left w:val="none" w:sz="0" w:space="0" w:color="auto"/>
                                            <w:bottom w:val="none" w:sz="0" w:space="0" w:color="auto"/>
                                            <w:right w:val="none" w:sz="0" w:space="0" w:color="auto"/>
                                          </w:divBdr>
                                        </w:div>
                                      </w:divsChild>
                                    </w:div>
                                    <w:div w:id="578642025">
                                      <w:marLeft w:val="0"/>
                                      <w:marRight w:val="30"/>
                                      <w:marTop w:val="0"/>
                                      <w:marBottom w:val="0"/>
                                      <w:divBdr>
                                        <w:top w:val="none" w:sz="0" w:space="0" w:color="auto"/>
                                        <w:left w:val="none" w:sz="0" w:space="0" w:color="auto"/>
                                        <w:bottom w:val="none" w:sz="0" w:space="0" w:color="auto"/>
                                        <w:right w:val="none" w:sz="0" w:space="0" w:color="auto"/>
                                      </w:divBdr>
                                      <w:divsChild>
                                        <w:div w:id="1300037703">
                                          <w:marLeft w:val="0"/>
                                          <w:marRight w:val="0"/>
                                          <w:marTop w:val="0"/>
                                          <w:marBottom w:val="0"/>
                                          <w:divBdr>
                                            <w:top w:val="none" w:sz="0" w:space="0" w:color="auto"/>
                                            <w:left w:val="none" w:sz="0" w:space="0" w:color="auto"/>
                                            <w:bottom w:val="none" w:sz="0" w:space="0" w:color="auto"/>
                                            <w:right w:val="none" w:sz="0" w:space="0" w:color="auto"/>
                                          </w:divBdr>
                                        </w:div>
                                      </w:divsChild>
                                    </w:div>
                                    <w:div w:id="1236816932">
                                      <w:marLeft w:val="0"/>
                                      <w:marRight w:val="30"/>
                                      <w:marTop w:val="0"/>
                                      <w:marBottom w:val="0"/>
                                      <w:divBdr>
                                        <w:top w:val="none" w:sz="0" w:space="0" w:color="auto"/>
                                        <w:left w:val="none" w:sz="0" w:space="0" w:color="auto"/>
                                        <w:bottom w:val="none" w:sz="0" w:space="0" w:color="auto"/>
                                        <w:right w:val="none" w:sz="0" w:space="0" w:color="auto"/>
                                      </w:divBdr>
                                      <w:divsChild>
                                        <w:div w:id="1380082990">
                                          <w:marLeft w:val="0"/>
                                          <w:marRight w:val="0"/>
                                          <w:marTop w:val="0"/>
                                          <w:marBottom w:val="0"/>
                                          <w:divBdr>
                                            <w:top w:val="none" w:sz="0" w:space="0" w:color="auto"/>
                                            <w:left w:val="none" w:sz="0" w:space="0" w:color="auto"/>
                                            <w:bottom w:val="none" w:sz="0" w:space="0" w:color="auto"/>
                                            <w:right w:val="none" w:sz="0" w:space="0" w:color="auto"/>
                                          </w:divBdr>
                                        </w:div>
                                      </w:divsChild>
                                    </w:div>
                                    <w:div w:id="183784658">
                                      <w:marLeft w:val="0"/>
                                      <w:marRight w:val="30"/>
                                      <w:marTop w:val="0"/>
                                      <w:marBottom w:val="0"/>
                                      <w:divBdr>
                                        <w:top w:val="none" w:sz="0" w:space="0" w:color="auto"/>
                                        <w:left w:val="none" w:sz="0" w:space="0" w:color="auto"/>
                                        <w:bottom w:val="none" w:sz="0" w:space="0" w:color="auto"/>
                                        <w:right w:val="none" w:sz="0" w:space="0" w:color="auto"/>
                                      </w:divBdr>
                                      <w:divsChild>
                                        <w:div w:id="380128785">
                                          <w:marLeft w:val="0"/>
                                          <w:marRight w:val="0"/>
                                          <w:marTop w:val="0"/>
                                          <w:marBottom w:val="0"/>
                                          <w:divBdr>
                                            <w:top w:val="none" w:sz="0" w:space="0" w:color="auto"/>
                                            <w:left w:val="none" w:sz="0" w:space="0" w:color="auto"/>
                                            <w:bottom w:val="none" w:sz="0" w:space="0" w:color="auto"/>
                                            <w:right w:val="none" w:sz="0" w:space="0" w:color="auto"/>
                                          </w:divBdr>
                                        </w:div>
                                      </w:divsChild>
                                    </w:div>
                                    <w:div w:id="534005588">
                                      <w:marLeft w:val="0"/>
                                      <w:marRight w:val="30"/>
                                      <w:marTop w:val="0"/>
                                      <w:marBottom w:val="0"/>
                                      <w:divBdr>
                                        <w:top w:val="none" w:sz="0" w:space="0" w:color="auto"/>
                                        <w:left w:val="none" w:sz="0" w:space="0" w:color="auto"/>
                                        <w:bottom w:val="none" w:sz="0" w:space="0" w:color="auto"/>
                                        <w:right w:val="none" w:sz="0" w:space="0" w:color="auto"/>
                                      </w:divBdr>
                                      <w:divsChild>
                                        <w:div w:id="645475382">
                                          <w:marLeft w:val="0"/>
                                          <w:marRight w:val="0"/>
                                          <w:marTop w:val="0"/>
                                          <w:marBottom w:val="0"/>
                                          <w:divBdr>
                                            <w:top w:val="none" w:sz="0" w:space="0" w:color="auto"/>
                                            <w:left w:val="none" w:sz="0" w:space="0" w:color="auto"/>
                                            <w:bottom w:val="none" w:sz="0" w:space="0" w:color="auto"/>
                                            <w:right w:val="none" w:sz="0" w:space="0" w:color="auto"/>
                                          </w:divBdr>
                                        </w:div>
                                      </w:divsChild>
                                    </w:div>
                                    <w:div w:id="1840189921">
                                      <w:marLeft w:val="0"/>
                                      <w:marRight w:val="30"/>
                                      <w:marTop w:val="0"/>
                                      <w:marBottom w:val="0"/>
                                      <w:divBdr>
                                        <w:top w:val="none" w:sz="0" w:space="0" w:color="auto"/>
                                        <w:left w:val="none" w:sz="0" w:space="0" w:color="auto"/>
                                        <w:bottom w:val="none" w:sz="0" w:space="0" w:color="auto"/>
                                        <w:right w:val="none" w:sz="0" w:space="0" w:color="auto"/>
                                      </w:divBdr>
                                      <w:divsChild>
                                        <w:div w:id="1953197050">
                                          <w:marLeft w:val="0"/>
                                          <w:marRight w:val="0"/>
                                          <w:marTop w:val="0"/>
                                          <w:marBottom w:val="0"/>
                                          <w:divBdr>
                                            <w:top w:val="none" w:sz="0" w:space="0" w:color="auto"/>
                                            <w:left w:val="none" w:sz="0" w:space="0" w:color="auto"/>
                                            <w:bottom w:val="none" w:sz="0" w:space="0" w:color="auto"/>
                                            <w:right w:val="none" w:sz="0" w:space="0" w:color="auto"/>
                                          </w:divBdr>
                                        </w:div>
                                      </w:divsChild>
                                    </w:div>
                                    <w:div w:id="808666471">
                                      <w:marLeft w:val="0"/>
                                      <w:marRight w:val="30"/>
                                      <w:marTop w:val="0"/>
                                      <w:marBottom w:val="0"/>
                                      <w:divBdr>
                                        <w:top w:val="none" w:sz="0" w:space="0" w:color="auto"/>
                                        <w:left w:val="none" w:sz="0" w:space="0" w:color="auto"/>
                                        <w:bottom w:val="none" w:sz="0" w:space="0" w:color="auto"/>
                                        <w:right w:val="none" w:sz="0" w:space="0" w:color="auto"/>
                                      </w:divBdr>
                                      <w:divsChild>
                                        <w:div w:id="1754083880">
                                          <w:marLeft w:val="0"/>
                                          <w:marRight w:val="0"/>
                                          <w:marTop w:val="0"/>
                                          <w:marBottom w:val="0"/>
                                          <w:divBdr>
                                            <w:top w:val="none" w:sz="0" w:space="0" w:color="auto"/>
                                            <w:left w:val="none" w:sz="0" w:space="0" w:color="auto"/>
                                            <w:bottom w:val="none" w:sz="0" w:space="0" w:color="auto"/>
                                            <w:right w:val="none" w:sz="0" w:space="0" w:color="auto"/>
                                          </w:divBdr>
                                        </w:div>
                                      </w:divsChild>
                                    </w:div>
                                    <w:div w:id="1534808676">
                                      <w:marLeft w:val="0"/>
                                      <w:marRight w:val="30"/>
                                      <w:marTop w:val="0"/>
                                      <w:marBottom w:val="0"/>
                                      <w:divBdr>
                                        <w:top w:val="none" w:sz="0" w:space="0" w:color="auto"/>
                                        <w:left w:val="none" w:sz="0" w:space="0" w:color="auto"/>
                                        <w:bottom w:val="none" w:sz="0" w:space="0" w:color="auto"/>
                                        <w:right w:val="none" w:sz="0" w:space="0" w:color="auto"/>
                                      </w:divBdr>
                                      <w:divsChild>
                                        <w:div w:id="312679381">
                                          <w:marLeft w:val="0"/>
                                          <w:marRight w:val="0"/>
                                          <w:marTop w:val="0"/>
                                          <w:marBottom w:val="0"/>
                                          <w:divBdr>
                                            <w:top w:val="none" w:sz="0" w:space="0" w:color="auto"/>
                                            <w:left w:val="none" w:sz="0" w:space="0" w:color="auto"/>
                                            <w:bottom w:val="none" w:sz="0" w:space="0" w:color="auto"/>
                                            <w:right w:val="none" w:sz="0" w:space="0" w:color="auto"/>
                                          </w:divBdr>
                                        </w:div>
                                      </w:divsChild>
                                    </w:div>
                                    <w:div w:id="1045254413">
                                      <w:marLeft w:val="0"/>
                                      <w:marRight w:val="30"/>
                                      <w:marTop w:val="0"/>
                                      <w:marBottom w:val="0"/>
                                      <w:divBdr>
                                        <w:top w:val="none" w:sz="0" w:space="0" w:color="auto"/>
                                        <w:left w:val="none" w:sz="0" w:space="0" w:color="auto"/>
                                        <w:bottom w:val="none" w:sz="0" w:space="0" w:color="auto"/>
                                        <w:right w:val="none" w:sz="0" w:space="0" w:color="auto"/>
                                      </w:divBdr>
                                      <w:divsChild>
                                        <w:div w:id="1441994912">
                                          <w:marLeft w:val="0"/>
                                          <w:marRight w:val="0"/>
                                          <w:marTop w:val="0"/>
                                          <w:marBottom w:val="0"/>
                                          <w:divBdr>
                                            <w:top w:val="none" w:sz="0" w:space="0" w:color="auto"/>
                                            <w:left w:val="none" w:sz="0" w:space="0" w:color="auto"/>
                                            <w:bottom w:val="none" w:sz="0" w:space="0" w:color="auto"/>
                                            <w:right w:val="none" w:sz="0" w:space="0" w:color="auto"/>
                                          </w:divBdr>
                                        </w:div>
                                      </w:divsChild>
                                    </w:div>
                                    <w:div w:id="256445434">
                                      <w:marLeft w:val="0"/>
                                      <w:marRight w:val="30"/>
                                      <w:marTop w:val="0"/>
                                      <w:marBottom w:val="0"/>
                                      <w:divBdr>
                                        <w:top w:val="none" w:sz="0" w:space="0" w:color="auto"/>
                                        <w:left w:val="none" w:sz="0" w:space="0" w:color="auto"/>
                                        <w:bottom w:val="none" w:sz="0" w:space="0" w:color="auto"/>
                                        <w:right w:val="none" w:sz="0" w:space="0" w:color="auto"/>
                                      </w:divBdr>
                                      <w:divsChild>
                                        <w:div w:id="68121875">
                                          <w:marLeft w:val="0"/>
                                          <w:marRight w:val="0"/>
                                          <w:marTop w:val="0"/>
                                          <w:marBottom w:val="0"/>
                                          <w:divBdr>
                                            <w:top w:val="none" w:sz="0" w:space="0" w:color="auto"/>
                                            <w:left w:val="none" w:sz="0" w:space="0" w:color="auto"/>
                                            <w:bottom w:val="none" w:sz="0" w:space="0" w:color="auto"/>
                                            <w:right w:val="none" w:sz="0" w:space="0" w:color="auto"/>
                                          </w:divBdr>
                                        </w:div>
                                      </w:divsChild>
                                    </w:div>
                                    <w:div w:id="925379800">
                                      <w:marLeft w:val="0"/>
                                      <w:marRight w:val="30"/>
                                      <w:marTop w:val="0"/>
                                      <w:marBottom w:val="0"/>
                                      <w:divBdr>
                                        <w:top w:val="none" w:sz="0" w:space="0" w:color="auto"/>
                                        <w:left w:val="none" w:sz="0" w:space="0" w:color="auto"/>
                                        <w:bottom w:val="none" w:sz="0" w:space="0" w:color="auto"/>
                                        <w:right w:val="none" w:sz="0" w:space="0" w:color="auto"/>
                                      </w:divBdr>
                                      <w:divsChild>
                                        <w:div w:id="1996454141">
                                          <w:marLeft w:val="0"/>
                                          <w:marRight w:val="0"/>
                                          <w:marTop w:val="0"/>
                                          <w:marBottom w:val="0"/>
                                          <w:divBdr>
                                            <w:top w:val="none" w:sz="0" w:space="0" w:color="auto"/>
                                            <w:left w:val="none" w:sz="0" w:space="0" w:color="auto"/>
                                            <w:bottom w:val="none" w:sz="0" w:space="0" w:color="auto"/>
                                            <w:right w:val="none" w:sz="0" w:space="0" w:color="auto"/>
                                          </w:divBdr>
                                        </w:div>
                                      </w:divsChild>
                                    </w:div>
                                    <w:div w:id="255748438">
                                      <w:marLeft w:val="0"/>
                                      <w:marRight w:val="30"/>
                                      <w:marTop w:val="0"/>
                                      <w:marBottom w:val="0"/>
                                      <w:divBdr>
                                        <w:top w:val="none" w:sz="0" w:space="0" w:color="auto"/>
                                        <w:left w:val="none" w:sz="0" w:space="0" w:color="auto"/>
                                        <w:bottom w:val="none" w:sz="0" w:space="0" w:color="auto"/>
                                        <w:right w:val="none" w:sz="0" w:space="0" w:color="auto"/>
                                      </w:divBdr>
                                      <w:divsChild>
                                        <w:div w:id="1969696855">
                                          <w:marLeft w:val="0"/>
                                          <w:marRight w:val="0"/>
                                          <w:marTop w:val="0"/>
                                          <w:marBottom w:val="0"/>
                                          <w:divBdr>
                                            <w:top w:val="none" w:sz="0" w:space="0" w:color="auto"/>
                                            <w:left w:val="none" w:sz="0" w:space="0" w:color="auto"/>
                                            <w:bottom w:val="none" w:sz="0" w:space="0" w:color="auto"/>
                                            <w:right w:val="none" w:sz="0" w:space="0" w:color="auto"/>
                                          </w:divBdr>
                                        </w:div>
                                      </w:divsChild>
                                    </w:div>
                                    <w:div w:id="845285638">
                                      <w:marLeft w:val="0"/>
                                      <w:marRight w:val="30"/>
                                      <w:marTop w:val="0"/>
                                      <w:marBottom w:val="0"/>
                                      <w:divBdr>
                                        <w:top w:val="none" w:sz="0" w:space="0" w:color="auto"/>
                                        <w:left w:val="none" w:sz="0" w:space="0" w:color="auto"/>
                                        <w:bottom w:val="none" w:sz="0" w:space="0" w:color="auto"/>
                                        <w:right w:val="none" w:sz="0" w:space="0" w:color="auto"/>
                                      </w:divBdr>
                                      <w:divsChild>
                                        <w:div w:id="487986999">
                                          <w:marLeft w:val="0"/>
                                          <w:marRight w:val="0"/>
                                          <w:marTop w:val="0"/>
                                          <w:marBottom w:val="0"/>
                                          <w:divBdr>
                                            <w:top w:val="none" w:sz="0" w:space="0" w:color="auto"/>
                                            <w:left w:val="none" w:sz="0" w:space="0" w:color="auto"/>
                                            <w:bottom w:val="none" w:sz="0" w:space="0" w:color="auto"/>
                                            <w:right w:val="none" w:sz="0" w:space="0" w:color="auto"/>
                                          </w:divBdr>
                                        </w:div>
                                      </w:divsChild>
                                    </w:div>
                                    <w:div w:id="1593540235">
                                      <w:marLeft w:val="0"/>
                                      <w:marRight w:val="30"/>
                                      <w:marTop w:val="0"/>
                                      <w:marBottom w:val="0"/>
                                      <w:divBdr>
                                        <w:top w:val="none" w:sz="0" w:space="0" w:color="auto"/>
                                        <w:left w:val="none" w:sz="0" w:space="0" w:color="auto"/>
                                        <w:bottom w:val="none" w:sz="0" w:space="0" w:color="auto"/>
                                        <w:right w:val="none" w:sz="0" w:space="0" w:color="auto"/>
                                      </w:divBdr>
                                      <w:divsChild>
                                        <w:div w:id="738360031">
                                          <w:marLeft w:val="0"/>
                                          <w:marRight w:val="0"/>
                                          <w:marTop w:val="0"/>
                                          <w:marBottom w:val="0"/>
                                          <w:divBdr>
                                            <w:top w:val="none" w:sz="0" w:space="0" w:color="auto"/>
                                            <w:left w:val="none" w:sz="0" w:space="0" w:color="auto"/>
                                            <w:bottom w:val="none" w:sz="0" w:space="0" w:color="auto"/>
                                            <w:right w:val="none" w:sz="0" w:space="0" w:color="auto"/>
                                          </w:divBdr>
                                        </w:div>
                                      </w:divsChild>
                                    </w:div>
                                    <w:div w:id="629629258">
                                      <w:marLeft w:val="0"/>
                                      <w:marRight w:val="30"/>
                                      <w:marTop w:val="0"/>
                                      <w:marBottom w:val="0"/>
                                      <w:divBdr>
                                        <w:top w:val="none" w:sz="0" w:space="0" w:color="auto"/>
                                        <w:left w:val="none" w:sz="0" w:space="0" w:color="auto"/>
                                        <w:bottom w:val="none" w:sz="0" w:space="0" w:color="auto"/>
                                        <w:right w:val="none" w:sz="0" w:space="0" w:color="auto"/>
                                      </w:divBdr>
                                      <w:divsChild>
                                        <w:div w:id="1008944824">
                                          <w:marLeft w:val="0"/>
                                          <w:marRight w:val="0"/>
                                          <w:marTop w:val="0"/>
                                          <w:marBottom w:val="0"/>
                                          <w:divBdr>
                                            <w:top w:val="none" w:sz="0" w:space="0" w:color="auto"/>
                                            <w:left w:val="none" w:sz="0" w:space="0" w:color="auto"/>
                                            <w:bottom w:val="none" w:sz="0" w:space="0" w:color="auto"/>
                                            <w:right w:val="none" w:sz="0" w:space="0" w:color="auto"/>
                                          </w:divBdr>
                                        </w:div>
                                      </w:divsChild>
                                    </w:div>
                                    <w:div w:id="123040339">
                                      <w:marLeft w:val="0"/>
                                      <w:marRight w:val="30"/>
                                      <w:marTop w:val="0"/>
                                      <w:marBottom w:val="0"/>
                                      <w:divBdr>
                                        <w:top w:val="none" w:sz="0" w:space="0" w:color="auto"/>
                                        <w:left w:val="none" w:sz="0" w:space="0" w:color="auto"/>
                                        <w:bottom w:val="none" w:sz="0" w:space="0" w:color="auto"/>
                                        <w:right w:val="none" w:sz="0" w:space="0" w:color="auto"/>
                                      </w:divBdr>
                                      <w:divsChild>
                                        <w:div w:id="199439120">
                                          <w:marLeft w:val="0"/>
                                          <w:marRight w:val="0"/>
                                          <w:marTop w:val="0"/>
                                          <w:marBottom w:val="0"/>
                                          <w:divBdr>
                                            <w:top w:val="none" w:sz="0" w:space="0" w:color="auto"/>
                                            <w:left w:val="none" w:sz="0" w:space="0" w:color="auto"/>
                                            <w:bottom w:val="none" w:sz="0" w:space="0" w:color="auto"/>
                                            <w:right w:val="none" w:sz="0" w:space="0" w:color="auto"/>
                                          </w:divBdr>
                                        </w:div>
                                      </w:divsChild>
                                    </w:div>
                                    <w:div w:id="456677315">
                                      <w:marLeft w:val="0"/>
                                      <w:marRight w:val="30"/>
                                      <w:marTop w:val="0"/>
                                      <w:marBottom w:val="0"/>
                                      <w:divBdr>
                                        <w:top w:val="none" w:sz="0" w:space="0" w:color="auto"/>
                                        <w:left w:val="none" w:sz="0" w:space="0" w:color="auto"/>
                                        <w:bottom w:val="none" w:sz="0" w:space="0" w:color="auto"/>
                                        <w:right w:val="none" w:sz="0" w:space="0" w:color="auto"/>
                                      </w:divBdr>
                                      <w:divsChild>
                                        <w:div w:id="321199006">
                                          <w:marLeft w:val="0"/>
                                          <w:marRight w:val="0"/>
                                          <w:marTop w:val="0"/>
                                          <w:marBottom w:val="0"/>
                                          <w:divBdr>
                                            <w:top w:val="none" w:sz="0" w:space="0" w:color="auto"/>
                                            <w:left w:val="none" w:sz="0" w:space="0" w:color="auto"/>
                                            <w:bottom w:val="none" w:sz="0" w:space="0" w:color="auto"/>
                                            <w:right w:val="none" w:sz="0" w:space="0" w:color="auto"/>
                                          </w:divBdr>
                                        </w:div>
                                      </w:divsChild>
                                    </w:div>
                                    <w:div w:id="659382438">
                                      <w:marLeft w:val="0"/>
                                      <w:marRight w:val="30"/>
                                      <w:marTop w:val="0"/>
                                      <w:marBottom w:val="0"/>
                                      <w:divBdr>
                                        <w:top w:val="none" w:sz="0" w:space="0" w:color="auto"/>
                                        <w:left w:val="none" w:sz="0" w:space="0" w:color="auto"/>
                                        <w:bottom w:val="none" w:sz="0" w:space="0" w:color="auto"/>
                                        <w:right w:val="none" w:sz="0" w:space="0" w:color="auto"/>
                                      </w:divBdr>
                                      <w:divsChild>
                                        <w:div w:id="2009013468">
                                          <w:marLeft w:val="0"/>
                                          <w:marRight w:val="0"/>
                                          <w:marTop w:val="0"/>
                                          <w:marBottom w:val="0"/>
                                          <w:divBdr>
                                            <w:top w:val="none" w:sz="0" w:space="0" w:color="auto"/>
                                            <w:left w:val="none" w:sz="0" w:space="0" w:color="auto"/>
                                            <w:bottom w:val="none" w:sz="0" w:space="0" w:color="auto"/>
                                            <w:right w:val="none" w:sz="0" w:space="0" w:color="auto"/>
                                          </w:divBdr>
                                        </w:div>
                                      </w:divsChild>
                                    </w:div>
                                    <w:div w:id="1529219571">
                                      <w:marLeft w:val="0"/>
                                      <w:marRight w:val="30"/>
                                      <w:marTop w:val="0"/>
                                      <w:marBottom w:val="0"/>
                                      <w:divBdr>
                                        <w:top w:val="none" w:sz="0" w:space="0" w:color="auto"/>
                                        <w:left w:val="none" w:sz="0" w:space="0" w:color="auto"/>
                                        <w:bottom w:val="none" w:sz="0" w:space="0" w:color="auto"/>
                                        <w:right w:val="none" w:sz="0" w:space="0" w:color="auto"/>
                                      </w:divBdr>
                                      <w:divsChild>
                                        <w:div w:id="17877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00063">
                          <w:marLeft w:val="0"/>
                          <w:marRight w:val="0"/>
                          <w:marTop w:val="300"/>
                          <w:marBottom w:val="300"/>
                          <w:divBdr>
                            <w:top w:val="none" w:sz="0" w:space="0" w:color="auto"/>
                            <w:left w:val="none" w:sz="0" w:space="0" w:color="auto"/>
                            <w:bottom w:val="none" w:sz="0" w:space="0" w:color="auto"/>
                            <w:right w:val="none" w:sz="0" w:space="0" w:color="auto"/>
                          </w:divBdr>
                          <w:divsChild>
                            <w:div w:id="2041469639">
                              <w:marLeft w:val="0"/>
                              <w:marRight w:val="0"/>
                              <w:marTop w:val="0"/>
                              <w:marBottom w:val="0"/>
                              <w:divBdr>
                                <w:top w:val="none" w:sz="0" w:space="0" w:color="auto"/>
                                <w:left w:val="none" w:sz="0" w:space="0" w:color="auto"/>
                                <w:bottom w:val="none" w:sz="0" w:space="0" w:color="auto"/>
                                <w:right w:val="none" w:sz="0" w:space="0" w:color="auto"/>
                              </w:divBdr>
                              <w:divsChild>
                                <w:div w:id="215285810">
                                  <w:marLeft w:val="0"/>
                                  <w:marRight w:val="0"/>
                                  <w:marTop w:val="0"/>
                                  <w:marBottom w:val="0"/>
                                  <w:divBdr>
                                    <w:top w:val="none" w:sz="0" w:space="0" w:color="auto"/>
                                    <w:left w:val="none" w:sz="0" w:space="0" w:color="auto"/>
                                    <w:bottom w:val="none" w:sz="0" w:space="0" w:color="auto"/>
                                    <w:right w:val="none" w:sz="0" w:space="0" w:color="auto"/>
                                  </w:divBdr>
                                  <w:divsChild>
                                    <w:div w:id="1620910549">
                                      <w:marLeft w:val="0"/>
                                      <w:marRight w:val="0"/>
                                      <w:marTop w:val="0"/>
                                      <w:marBottom w:val="0"/>
                                      <w:divBdr>
                                        <w:top w:val="none" w:sz="0" w:space="0" w:color="auto"/>
                                        <w:left w:val="none" w:sz="0" w:space="0" w:color="auto"/>
                                        <w:bottom w:val="none" w:sz="0" w:space="0" w:color="auto"/>
                                        <w:right w:val="none" w:sz="0" w:space="0" w:color="auto"/>
                                      </w:divBdr>
                                      <w:divsChild>
                                        <w:div w:id="11987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72794">
                              <w:marLeft w:val="0"/>
                              <w:marRight w:val="0"/>
                              <w:marTop w:val="180"/>
                              <w:marBottom w:val="0"/>
                              <w:divBdr>
                                <w:top w:val="none" w:sz="0" w:space="0" w:color="auto"/>
                                <w:left w:val="none" w:sz="0" w:space="0" w:color="auto"/>
                                <w:bottom w:val="none" w:sz="0" w:space="0" w:color="auto"/>
                                <w:right w:val="none" w:sz="0" w:space="0" w:color="auto"/>
                              </w:divBdr>
                              <w:divsChild>
                                <w:div w:id="1323777957">
                                  <w:marLeft w:val="75"/>
                                  <w:marRight w:val="0"/>
                                  <w:marTop w:val="0"/>
                                  <w:marBottom w:val="0"/>
                                  <w:divBdr>
                                    <w:top w:val="none" w:sz="0" w:space="0" w:color="auto"/>
                                    <w:left w:val="none" w:sz="0" w:space="0" w:color="auto"/>
                                    <w:bottom w:val="none" w:sz="0" w:space="0" w:color="auto"/>
                                    <w:right w:val="none" w:sz="0" w:space="0" w:color="auto"/>
                                  </w:divBdr>
                                  <w:divsChild>
                                    <w:div w:id="6547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2315">
                          <w:marLeft w:val="0"/>
                          <w:marRight w:val="0"/>
                          <w:marTop w:val="300"/>
                          <w:marBottom w:val="300"/>
                          <w:divBdr>
                            <w:top w:val="none" w:sz="0" w:space="0" w:color="auto"/>
                            <w:left w:val="none" w:sz="0" w:space="0" w:color="auto"/>
                            <w:bottom w:val="none" w:sz="0" w:space="0" w:color="auto"/>
                            <w:right w:val="none" w:sz="0" w:space="0" w:color="auto"/>
                          </w:divBdr>
                          <w:divsChild>
                            <w:div w:id="808323203">
                              <w:marLeft w:val="0"/>
                              <w:marRight w:val="0"/>
                              <w:marTop w:val="0"/>
                              <w:marBottom w:val="0"/>
                              <w:divBdr>
                                <w:top w:val="none" w:sz="0" w:space="0" w:color="auto"/>
                                <w:left w:val="none" w:sz="0" w:space="0" w:color="auto"/>
                                <w:bottom w:val="none" w:sz="0" w:space="0" w:color="auto"/>
                                <w:right w:val="none" w:sz="0" w:space="0" w:color="auto"/>
                              </w:divBdr>
                              <w:divsChild>
                                <w:div w:id="64300379">
                                  <w:marLeft w:val="0"/>
                                  <w:marRight w:val="0"/>
                                  <w:marTop w:val="0"/>
                                  <w:marBottom w:val="0"/>
                                  <w:divBdr>
                                    <w:top w:val="none" w:sz="0" w:space="0" w:color="auto"/>
                                    <w:left w:val="none" w:sz="0" w:space="0" w:color="auto"/>
                                    <w:bottom w:val="none" w:sz="0" w:space="0" w:color="auto"/>
                                    <w:right w:val="none" w:sz="0" w:space="0" w:color="auto"/>
                                  </w:divBdr>
                                  <w:divsChild>
                                    <w:div w:id="271014992">
                                      <w:marLeft w:val="0"/>
                                      <w:marRight w:val="0"/>
                                      <w:marTop w:val="0"/>
                                      <w:marBottom w:val="0"/>
                                      <w:divBdr>
                                        <w:top w:val="none" w:sz="0" w:space="0" w:color="auto"/>
                                        <w:left w:val="none" w:sz="0" w:space="0" w:color="auto"/>
                                        <w:bottom w:val="none" w:sz="0" w:space="0" w:color="auto"/>
                                        <w:right w:val="none" w:sz="0" w:space="0" w:color="auto"/>
                                      </w:divBdr>
                                      <w:divsChild>
                                        <w:div w:id="5578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81652">
                              <w:marLeft w:val="0"/>
                              <w:marRight w:val="0"/>
                              <w:marTop w:val="180"/>
                              <w:marBottom w:val="0"/>
                              <w:divBdr>
                                <w:top w:val="none" w:sz="0" w:space="0" w:color="auto"/>
                                <w:left w:val="none" w:sz="0" w:space="0" w:color="auto"/>
                                <w:bottom w:val="none" w:sz="0" w:space="0" w:color="auto"/>
                                <w:right w:val="none" w:sz="0" w:space="0" w:color="auto"/>
                              </w:divBdr>
                              <w:divsChild>
                                <w:div w:id="50313209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7162652">
                          <w:marLeft w:val="0"/>
                          <w:marRight w:val="0"/>
                          <w:marTop w:val="0"/>
                          <w:marBottom w:val="75"/>
                          <w:divBdr>
                            <w:top w:val="none" w:sz="0" w:space="0" w:color="auto"/>
                            <w:left w:val="none" w:sz="0" w:space="0" w:color="auto"/>
                            <w:bottom w:val="none" w:sz="0" w:space="0" w:color="auto"/>
                            <w:right w:val="none" w:sz="0" w:space="0" w:color="auto"/>
                          </w:divBdr>
                          <w:divsChild>
                            <w:div w:id="2058432683">
                              <w:marLeft w:val="0"/>
                              <w:marRight w:val="0"/>
                              <w:marTop w:val="0"/>
                              <w:marBottom w:val="0"/>
                              <w:divBdr>
                                <w:top w:val="none" w:sz="0" w:space="0" w:color="auto"/>
                                <w:left w:val="none" w:sz="0" w:space="0" w:color="auto"/>
                                <w:bottom w:val="none" w:sz="0" w:space="0" w:color="auto"/>
                                <w:right w:val="none" w:sz="0" w:space="0" w:color="auto"/>
                              </w:divBdr>
                            </w:div>
                          </w:divsChild>
                        </w:div>
                        <w:div w:id="638649611">
                          <w:marLeft w:val="0"/>
                          <w:marRight w:val="0"/>
                          <w:marTop w:val="0"/>
                          <w:marBottom w:val="0"/>
                          <w:divBdr>
                            <w:top w:val="none" w:sz="0" w:space="0" w:color="auto"/>
                            <w:left w:val="none" w:sz="0" w:space="0" w:color="auto"/>
                            <w:bottom w:val="none" w:sz="0" w:space="0" w:color="auto"/>
                            <w:right w:val="none" w:sz="0" w:space="0" w:color="auto"/>
                          </w:divBdr>
                          <w:divsChild>
                            <w:div w:id="212549238">
                              <w:marLeft w:val="0"/>
                              <w:marRight w:val="0"/>
                              <w:marTop w:val="0"/>
                              <w:marBottom w:val="0"/>
                              <w:divBdr>
                                <w:top w:val="none" w:sz="0" w:space="0" w:color="auto"/>
                                <w:left w:val="none" w:sz="0" w:space="0" w:color="auto"/>
                                <w:bottom w:val="none" w:sz="0" w:space="0" w:color="auto"/>
                                <w:right w:val="none" w:sz="0" w:space="0" w:color="auto"/>
                              </w:divBdr>
                              <w:divsChild>
                                <w:div w:id="398791654">
                                  <w:marLeft w:val="0"/>
                                  <w:marRight w:val="0"/>
                                  <w:marTop w:val="0"/>
                                  <w:marBottom w:val="0"/>
                                  <w:divBdr>
                                    <w:top w:val="none" w:sz="0" w:space="0" w:color="auto"/>
                                    <w:left w:val="none" w:sz="0" w:space="0" w:color="auto"/>
                                    <w:bottom w:val="none" w:sz="0" w:space="0" w:color="auto"/>
                                    <w:right w:val="none" w:sz="0" w:space="0" w:color="auto"/>
                                  </w:divBdr>
                                  <w:divsChild>
                                    <w:div w:id="1381398480">
                                      <w:marLeft w:val="0"/>
                                      <w:marRight w:val="0"/>
                                      <w:marTop w:val="0"/>
                                      <w:marBottom w:val="30"/>
                                      <w:divBdr>
                                        <w:top w:val="none" w:sz="0" w:space="0" w:color="auto"/>
                                        <w:left w:val="none" w:sz="0" w:space="0" w:color="auto"/>
                                        <w:bottom w:val="none" w:sz="0" w:space="0" w:color="auto"/>
                                        <w:right w:val="none" w:sz="0" w:space="0" w:color="auto"/>
                                      </w:divBdr>
                                      <w:divsChild>
                                        <w:div w:id="1055661774">
                                          <w:marLeft w:val="0"/>
                                          <w:marRight w:val="0"/>
                                          <w:marTop w:val="0"/>
                                          <w:marBottom w:val="0"/>
                                          <w:divBdr>
                                            <w:top w:val="none" w:sz="0" w:space="0" w:color="auto"/>
                                            <w:left w:val="none" w:sz="0" w:space="0" w:color="auto"/>
                                            <w:bottom w:val="none" w:sz="0" w:space="0" w:color="auto"/>
                                            <w:right w:val="none" w:sz="0" w:space="0" w:color="auto"/>
                                          </w:divBdr>
                                          <w:divsChild>
                                            <w:div w:id="1702854257">
                                              <w:marLeft w:val="0"/>
                                              <w:marRight w:val="0"/>
                                              <w:marTop w:val="0"/>
                                              <w:marBottom w:val="0"/>
                                              <w:divBdr>
                                                <w:top w:val="none" w:sz="0" w:space="0" w:color="auto"/>
                                                <w:left w:val="none" w:sz="0" w:space="0" w:color="auto"/>
                                                <w:bottom w:val="none" w:sz="0" w:space="0" w:color="auto"/>
                                                <w:right w:val="none" w:sz="0" w:space="0" w:color="auto"/>
                                              </w:divBdr>
                                              <w:divsChild>
                                                <w:div w:id="2082558994">
                                                  <w:marLeft w:val="0"/>
                                                  <w:marRight w:val="0"/>
                                                  <w:marTop w:val="0"/>
                                                  <w:marBottom w:val="0"/>
                                                  <w:divBdr>
                                                    <w:top w:val="none" w:sz="0" w:space="0" w:color="auto"/>
                                                    <w:left w:val="none" w:sz="0" w:space="0" w:color="auto"/>
                                                    <w:bottom w:val="none" w:sz="0" w:space="0" w:color="auto"/>
                                                    <w:right w:val="none" w:sz="0" w:space="0" w:color="auto"/>
                                                  </w:divBdr>
                                                  <w:divsChild>
                                                    <w:div w:id="3858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823">
                                              <w:marLeft w:val="0"/>
                                              <w:marRight w:val="0"/>
                                              <w:marTop w:val="0"/>
                                              <w:marBottom w:val="0"/>
                                              <w:divBdr>
                                                <w:top w:val="none" w:sz="0" w:space="0" w:color="auto"/>
                                                <w:left w:val="none" w:sz="0" w:space="0" w:color="auto"/>
                                                <w:bottom w:val="none" w:sz="0" w:space="0" w:color="auto"/>
                                                <w:right w:val="none" w:sz="0" w:space="0" w:color="auto"/>
                                              </w:divBdr>
                                              <w:divsChild>
                                                <w:div w:id="1648977583">
                                                  <w:marLeft w:val="0"/>
                                                  <w:marRight w:val="0"/>
                                                  <w:marTop w:val="0"/>
                                                  <w:marBottom w:val="0"/>
                                                  <w:divBdr>
                                                    <w:top w:val="none" w:sz="0" w:space="0" w:color="auto"/>
                                                    <w:left w:val="none" w:sz="0" w:space="0" w:color="auto"/>
                                                    <w:bottom w:val="none" w:sz="0" w:space="0" w:color="auto"/>
                                                    <w:right w:val="none" w:sz="0" w:space="0" w:color="auto"/>
                                                  </w:divBdr>
                                                  <w:divsChild>
                                                    <w:div w:id="16911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445">
                                              <w:marLeft w:val="0"/>
                                              <w:marRight w:val="0"/>
                                              <w:marTop w:val="0"/>
                                              <w:marBottom w:val="0"/>
                                              <w:divBdr>
                                                <w:top w:val="none" w:sz="0" w:space="0" w:color="auto"/>
                                                <w:left w:val="none" w:sz="0" w:space="0" w:color="auto"/>
                                                <w:bottom w:val="none" w:sz="0" w:space="0" w:color="auto"/>
                                                <w:right w:val="none" w:sz="0" w:space="0" w:color="auto"/>
                                              </w:divBdr>
                                              <w:divsChild>
                                                <w:div w:id="1850947157">
                                                  <w:marLeft w:val="0"/>
                                                  <w:marRight w:val="0"/>
                                                  <w:marTop w:val="0"/>
                                                  <w:marBottom w:val="0"/>
                                                  <w:divBdr>
                                                    <w:top w:val="none" w:sz="0" w:space="0" w:color="auto"/>
                                                    <w:left w:val="none" w:sz="0" w:space="0" w:color="auto"/>
                                                    <w:bottom w:val="none" w:sz="0" w:space="0" w:color="auto"/>
                                                    <w:right w:val="none" w:sz="0" w:space="0" w:color="auto"/>
                                                  </w:divBdr>
                                                  <w:divsChild>
                                                    <w:div w:id="8108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7147">
                                              <w:marLeft w:val="0"/>
                                              <w:marRight w:val="0"/>
                                              <w:marTop w:val="0"/>
                                              <w:marBottom w:val="0"/>
                                              <w:divBdr>
                                                <w:top w:val="none" w:sz="0" w:space="0" w:color="auto"/>
                                                <w:left w:val="none" w:sz="0" w:space="0" w:color="auto"/>
                                                <w:bottom w:val="none" w:sz="0" w:space="0" w:color="auto"/>
                                                <w:right w:val="none" w:sz="0" w:space="0" w:color="auto"/>
                                              </w:divBdr>
                                              <w:divsChild>
                                                <w:div w:id="1468470937">
                                                  <w:marLeft w:val="0"/>
                                                  <w:marRight w:val="0"/>
                                                  <w:marTop w:val="0"/>
                                                  <w:marBottom w:val="0"/>
                                                  <w:divBdr>
                                                    <w:top w:val="none" w:sz="0" w:space="0" w:color="auto"/>
                                                    <w:left w:val="none" w:sz="0" w:space="0" w:color="auto"/>
                                                    <w:bottom w:val="none" w:sz="0" w:space="0" w:color="auto"/>
                                                    <w:right w:val="none" w:sz="0" w:space="0" w:color="auto"/>
                                                  </w:divBdr>
                                                  <w:divsChild>
                                                    <w:div w:id="16093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309">
                                              <w:marLeft w:val="0"/>
                                              <w:marRight w:val="0"/>
                                              <w:marTop w:val="0"/>
                                              <w:marBottom w:val="0"/>
                                              <w:divBdr>
                                                <w:top w:val="none" w:sz="0" w:space="0" w:color="auto"/>
                                                <w:left w:val="none" w:sz="0" w:space="0" w:color="auto"/>
                                                <w:bottom w:val="none" w:sz="0" w:space="0" w:color="auto"/>
                                                <w:right w:val="none" w:sz="0" w:space="0" w:color="auto"/>
                                              </w:divBdr>
                                              <w:divsChild>
                                                <w:div w:id="1315841554">
                                                  <w:marLeft w:val="0"/>
                                                  <w:marRight w:val="0"/>
                                                  <w:marTop w:val="0"/>
                                                  <w:marBottom w:val="0"/>
                                                  <w:divBdr>
                                                    <w:top w:val="none" w:sz="0" w:space="0" w:color="auto"/>
                                                    <w:left w:val="none" w:sz="0" w:space="0" w:color="auto"/>
                                                    <w:bottom w:val="none" w:sz="0" w:space="0" w:color="auto"/>
                                                    <w:right w:val="none" w:sz="0" w:space="0" w:color="auto"/>
                                                  </w:divBdr>
                                                  <w:divsChild>
                                                    <w:div w:id="6078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5352">
                                              <w:marLeft w:val="0"/>
                                              <w:marRight w:val="0"/>
                                              <w:marTop w:val="0"/>
                                              <w:marBottom w:val="0"/>
                                              <w:divBdr>
                                                <w:top w:val="none" w:sz="0" w:space="0" w:color="auto"/>
                                                <w:left w:val="none" w:sz="0" w:space="0" w:color="auto"/>
                                                <w:bottom w:val="none" w:sz="0" w:space="0" w:color="auto"/>
                                                <w:right w:val="none" w:sz="0" w:space="0" w:color="auto"/>
                                              </w:divBdr>
                                              <w:divsChild>
                                                <w:div w:id="1122921402">
                                                  <w:marLeft w:val="0"/>
                                                  <w:marRight w:val="0"/>
                                                  <w:marTop w:val="0"/>
                                                  <w:marBottom w:val="0"/>
                                                  <w:divBdr>
                                                    <w:top w:val="none" w:sz="0" w:space="0" w:color="auto"/>
                                                    <w:left w:val="none" w:sz="0" w:space="0" w:color="auto"/>
                                                    <w:bottom w:val="none" w:sz="0" w:space="0" w:color="auto"/>
                                                    <w:right w:val="none" w:sz="0" w:space="0" w:color="auto"/>
                                                  </w:divBdr>
                                                  <w:divsChild>
                                                    <w:div w:id="1717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89953">
                                              <w:marLeft w:val="0"/>
                                              <w:marRight w:val="0"/>
                                              <w:marTop w:val="0"/>
                                              <w:marBottom w:val="0"/>
                                              <w:divBdr>
                                                <w:top w:val="none" w:sz="0" w:space="0" w:color="auto"/>
                                                <w:left w:val="none" w:sz="0" w:space="0" w:color="auto"/>
                                                <w:bottom w:val="none" w:sz="0" w:space="0" w:color="auto"/>
                                                <w:right w:val="none" w:sz="0" w:space="0" w:color="auto"/>
                                              </w:divBdr>
                                              <w:divsChild>
                                                <w:div w:id="884292247">
                                                  <w:marLeft w:val="0"/>
                                                  <w:marRight w:val="0"/>
                                                  <w:marTop w:val="0"/>
                                                  <w:marBottom w:val="0"/>
                                                  <w:divBdr>
                                                    <w:top w:val="none" w:sz="0" w:space="0" w:color="auto"/>
                                                    <w:left w:val="none" w:sz="0" w:space="0" w:color="auto"/>
                                                    <w:bottom w:val="none" w:sz="0" w:space="0" w:color="auto"/>
                                                    <w:right w:val="none" w:sz="0" w:space="0" w:color="auto"/>
                                                  </w:divBdr>
                                                  <w:divsChild>
                                                    <w:div w:id="9870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1333">
                                              <w:marLeft w:val="0"/>
                                              <w:marRight w:val="0"/>
                                              <w:marTop w:val="0"/>
                                              <w:marBottom w:val="0"/>
                                              <w:divBdr>
                                                <w:top w:val="none" w:sz="0" w:space="0" w:color="auto"/>
                                                <w:left w:val="none" w:sz="0" w:space="0" w:color="auto"/>
                                                <w:bottom w:val="none" w:sz="0" w:space="0" w:color="auto"/>
                                                <w:right w:val="none" w:sz="0" w:space="0" w:color="auto"/>
                                              </w:divBdr>
                                              <w:divsChild>
                                                <w:div w:id="1157961716">
                                                  <w:marLeft w:val="0"/>
                                                  <w:marRight w:val="0"/>
                                                  <w:marTop w:val="0"/>
                                                  <w:marBottom w:val="0"/>
                                                  <w:divBdr>
                                                    <w:top w:val="none" w:sz="0" w:space="0" w:color="auto"/>
                                                    <w:left w:val="none" w:sz="0" w:space="0" w:color="auto"/>
                                                    <w:bottom w:val="none" w:sz="0" w:space="0" w:color="auto"/>
                                                    <w:right w:val="none" w:sz="0" w:space="0" w:color="auto"/>
                                                  </w:divBdr>
                                                  <w:divsChild>
                                                    <w:div w:id="7198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7">
                                              <w:marLeft w:val="0"/>
                                              <w:marRight w:val="0"/>
                                              <w:marTop w:val="0"/>
                                              <w:marBottom w:val="0"/>
                                              <w:divBdr>
                                                <w:top w:val="none" w:sz="0" w:space="0" w:color="auto"/>
                                                <w:left w:val="none" w:sz="0" w:space="0" w:color="auto"/>
                                                <w:bottom w:val="none" w:sz="0" w:space="0" w:color="auto"/>
                                                <w:right w:val="none" w:sz="0" w:space="0" w:color="auto"/>
                                              </w:divBdr>
                                              <w:divsChild>
                                                <w:div w:id="960575756">
                                                  <w:marLeft w:val="0"/>
                                                  <w:marRight w:val="0"/>
                                                  <w:marTop w:val="0"/>
                                                  <w:marBottom w:val="0"/>
                                                  <w:divBdr>
                                                    <w:top w:val="none" w:sz="0" w:space="0" w:color="auto"/>
                                                    <w:left w:val="none" w:sz="0" w:space="0" w:color="auto"/>
                                                    <w:bottom w:val="none" w:sz="0" w:space="0" w:color="auto"/>
                                                    <w:right w:val="none" w:sz="0" w:space="0" w:color="auto"/>
                                                  </w:divBdr>
                                                  <w:divsChild>
                                                    <w:div w:id="18430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98446">
                                              <w:marLeft w:val="0"/>
                                              <w:marRight w:val="0"/>
                                              <w:marTop w:val="0"/>
                                              <w:marBottom w:val="0"/>
                                              <w:divBdr>
                                                <w:top w:val="none" w:sz="0" w:space="0" w:color="auto"/>
                                                <w:left w:val="none" w:sz="0" w:space="0" w:color="auto"/>
                                                <w:bottom w:val="none" w:sz="0" w:space="0" w:color="auto"/>
                                                <w:right w:val="none" w:sz="0" w:space="0" w:color="auto"/>
                                              </w:divBdr>
                                              <w:divsChild>
                                                <w:div w:id="757797191">
                                                  <w:marLeft w:val="0"/>
                                                  <w:marRight w:val="0"/>
                                                  <w:marTop w:val="0"/>
                                                  <w:marBottom w:val="0"/>
                                                  <w:divBdr>
                                                    <w:top w:val="none" w:sz="0" w:space="0" w:color="auto"/>
                                                    <w:left w:val="none" w:sz="0" w:space="0" w:color="auto"/>
                                                    <w:bottom w:val="none" w:sz="0" w:space="0" w:color="auto"/>
                                                    <w:right w:val="none" w:sz="0" w:space="0" w:color="auto"/>
                                                  </w:divBdr>
                                                  <w:divsChild>
                                                    <w:div w:id="3070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2661">
                                              <w:marLeft w:val="0"/>
                                              <w:marRight w:val="0"/>
                                              <w:marTop w:val="0"/>
                                              <w:marBottom w:val="0"/>
                                              <w:divBdr>
                                                <w:top w:val="none" w:sz="0" w:space="0" w:color="auto"/>
                                                <w:left w:val="none" w:sz="0" w:space="0" w:color="auto"/>
                                                <w:bottom w:val="none" w:sz="0" w:space="0" w:color="auto"/>
                                                <w:right w:val="none" w:sz="0" w:space="0" w:color="auto"/>
                                              </w:divBdr>
                                              <w:divsChild>
                                                <w:div w:id="670572969">
                                                  <w:marLeft w:val="0"/>
                                                  <w:marRight w:val="0"/>
                                                  <w:marTop w:val="0"/>
                                                  <w:marBottom w:val="0"/>
                                                  <w:divBdr>
                                                    <w:top w:val="none" w:sz="0" w:space="0" w:color="auto"/>
                                                    <w:left w:val="none" w:sz="0" w:space="0" w:color="auto"/>
                                                    <w:bottom w:val="none" w:sz="0" w:space="0" w:color="auto"/>
                                                    <w:right w:val="none" w:sz="0" w:space="0" w:color="auto"/>
                                                  </w:divBdr>
                                                  <w:divsChild>
                                                    <w:div w:id="2001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4945">
                                              <w:marLeft w:val="0"/>
                                              <w:marRight w:val="0"/>
                                              <w:marTop w:val="0"/>
                                              <w:marBottom w:val="0"/>
                                              <w:divBdr>
                                                <w:top w:val="none" w:sz="0" w:space="0" w:color="auto"/>
                                                <w:left w:val="none" w:sz="0" w:space="0" w:color="auto"/>
                                                <w:bottom w:val="none" w:sz="0" w:space="0" w:color="auto"/>
                                                <w:right w:val="none" w:sz="0" w:space="0" w:color="auto"/>
                                              </w:divBdr>
                                              <w:divsChild>
                                                <w:div w:id="811941583">
                                                  <w:marLeft w:val="0"/>
                                                  <w:marRight w:val="0"/>
                                                  <w:marTop w:val="0"/>
                                                  <w:marBottom w:val="0"/>
                                                  <w:divBdr>
                                                    <w:top w:val="none" w:sz="0" w:space="0" w:color="auto"/>
                                                    <w:left w:val="none" w:sz="0" w:space="0" w:color="auto"/>
                                                    <w:bottom w:val="none" w:sz="0" w:space="0" w:color="auto"/>
                                                    <w:right w:val="none" w:sz="0" w:space="0" w:color="auto"/>
                                                  </w:divBdr>
                                                  <w:divsChild>
                                                    <w:div w:id="11553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6331">
                                              <w:marLeft w:val="0"/>
                                              <w:marRight w:val="0"/>
                                              <w:marTop w:val="0"/>
                                              <w:marBottom w:val="0"/>
                                              <w:divBdr>
                                                <w:top w:val="none" w:sz="0" w:space="0" w:color="auto"/>
                                                <w:left w:val="none" w:sz="0" w:space="0" w:color="auto"/>
                                                <w:bottom w:val="none" w:sz="0" w:space="0" w:color="auto"/>
                                                <w:right w:val="none" w:sz="0" w:space="0" w:color="auto"/>
                                              </w:divBdr>
                                              <w:divsChild>
                                                <w:div w:id="1312950857">
                                                  <w:marLeft w:val="0"/>
                                                  <w:marRight w:val="0"/>
                                                  <w:marTop w:val="0"/>
                                                  <w:marBottom w:val="0"/>
                                                  <w:divBdr>
                                                    <w:top w:val="none" w:sz="0" w:space="0" w:color="auto"/>
                                                    <w:left w:val="none" w:sz="0" w:space="0" w:color="auto"/>
                                                    <w:bottom w:val="none" w:sz="0" w:space="0" w:color="auto"/>
                                                    <w:right w:val="none" w:sz="0" w:space="0" w:color="auto"/>
                                                  </w:divBdr>
                                                  <w:divsChild>
                                                    <w:div w:id="3436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87787">
                                  <w:marLeft w:val="0"/>
                                  <w:marRight w:val="0"/>
                                  <w:marTop w:val="0"/>
                                  <w:marBottom w:val="0"/>
                                  <w:divBdr>
                                    <w:top w:val="none" w:sz="0" w:space="0" w:color="auto"/>
                                    <w:left w:val="none" w:sz="0" w:space="0" w:color="auto"/>
                                    <w:bottom w:val="none" w:sz="0" w:space="0" w:color="auto"/>
                                    <w:right w:val="none" w:sz="0" w:space="0" w:color="auto"/>
                                  </w:divBdr>
                                  <w:divsChild>
                                    <w:div w:id="20723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050">
                              <w:marLeft w:val="0"/>
                              <w:marRight w:val="0"/>
                              <w:marTop w:val="0"/>
                              <w:marBottom w:val="0"/>
                              <w:divBdr>
                                <w:top w:val="none" w:sz="0" w:space="0" w:color="auto"/>
                                <w:left w:val="none" w:sz="0" w:space="0" w:color="auto"/>
                                <w:bottom w:val="none" w:sz="0" w:space="0" w:color="auto"/>
                                <w:right w:val="none" w:sz="0" w:space="0" w:color="auto"/>
                              </w:divBdr>
                              <w:divsChild>
                                <w:div w:id="285935576">
                                  <w:marLeft w:val="0"/>
                                  <w:marRight w:val="0"/>
                                  <w:marTop w:val="0"/>
                                  <w:marBottom w:val="0"/>
                                  <w:divBdr>
                                    <w:top w:val="none" w:sz="0" w:space="0" w:color="auto"/>
                                    <w:left w:val="none" w:sz="0" w:space="0" w:color="auto"/>
                                    <w:bottom w:val="none" w:sz="0" w:space="0" w:color="auto"/>
                                    <w:right w:val="none" w:sz="0" w:space="0" w:color="auto"/>
                                  </w:divBdr>
                                  <w:divsChild>
                                    <w:div w:id="169107282">
                                      <w:marLeft w:val="0"/>
                                      <w:marRight w:val="30"/>
                                      <w:marTop w:val="0"/>
                                      <w:marBottom w:val="0"/>
                                      <w:divBdr>
                                        <w:top w:val="none" w:sz="0" w:space="0" w:color="auto"/>
                                        <w:left w:val="none" w:sz="0" w:space="0" w:color="auto"/>
                                        <w:bottom w:val="none" w:sz="0" w:space="0" w:color="auto"/>
                                        <w:right w:val="none" w:sz="0" w:space="0" w:color="auto"/>
                                      </w:divBdr>
                                      <w:divsChild>
                                        <w:div w:id="1581016695">
                                          <w:marLeft w:val="0"/>
                                          <w:marRight w:val="0"/>
                                          <w:marTop w:val="0"/>
                                          <w:marBottom w:val="0"/>
                                          <w:divBdr>
                                            <w:top w:val="none" w:sz="0" w:space="0" w:color="auto"/>
                                            <w:left w:val="none" w:sz="0" w:space="0" w:color="auto"/>
                                            <w:bottom w:val="none" w:sz="0" w:space="0" w:color="auto"/>
                                            <w:right w:val="none" w:sz="0" w:space="0" w:color="auto"/>
                                          </w:divBdr>
                                        </w:div>
                                      </w:divsChild>
                                    </w:div>
                                    <w:div w:id="1276713687">
                                      <w:marLeft w:val="0"/>
                                      <w:marRight w:val="30"/>
                                      <w:marTop w:val="0"/>
                                      <w:marBottom w:val="0"/>
                                      <w:divBdr>
                                        <w:top w:val="none" w:sz="0" w:space="0" w:color="auto"/>
                                        <w:left w:val="none" w:sz="0" w:space="0" w:color="auto"/>
                                        <w:bottom w:val="none" w:sz="0" w:space="0" w:color="auto"/>
                                        <w:right w:val="none" w:sz="0" w:space="0" w:color="auto"/>
                                      </w:divBdr>
                                      <w:divsChild>
                                        <w:div w:id="2084526135">
                                          <w:marLeft w:val="0"/>
                                          <w:marRight w:val="0"/>
                                          <w:marTop w:val="0"/>
                                          <w:marBottom w:val="0"/>
                                          <w:divBdr>
                                            <w:top w:val="none" w:sz="0" w:space="0" w:color="auto"/>
                                            <w:left w:val="none" w:sz="0" w:space="0" w:color="auto"/>
                                            <w:bottom w:val="none" w:sz="0" w:space="0" w:color="auto"/>
                                            <w:right w:val="none" w:sz="0" w:space="0" w:color="auto"/>
                                          </w:divBdr>
                                        </w:div>
                                      </w:divsChild>
                                    </w:div>
                                    <w:div w:id="1692336266">
                                      <w:marLeft w:val="0"/>
                                      <w:marRight w:val="30"/>
                                      <w:marTop w:val="0"/>
                                      <w:marBottom w:val="0"/>
                                      <w:divBdr>
                                        <w:top w:val="none" w:sz="0" w:space="0" w:color="auto"/>
                                        <w:left w:val="none" w:sz="0" w:space="0" w:color="auto"/>
                                        <w:bottom w:val="none" w:sz="0" w:space="0" w:color="auto"/>
                                        <w:right w:val="none" w:sz="0" w:space="0" w:color="auto"/>
                                      </w:divBdr>
                                      <w:divsChild>
                                        <w:div w:id="769930790">
                                          <w:marLeft w:val="0"/>
                                          <w:marRight w:val="0"/>
                                          <w:marTop w:val="0"/>
                                          <w:marBottom w:val="0"/>
                                          <w:divBdr>
                                            <w:top w:val="none" w:sz="0" w:space="0" w:color="auto"/>
                                            <w:left w:val="none" w:sz="0" w:space="0" w:color="auto"/>
                                            <w:bottom w:val="none" w:sz="0" w:space="0" w:color="auto"/>
                                            <w:right w:val="none" w:sz="0" w:space="0" w:color="auto"/>
                                          </w:divBdr>
                                        </w:div>
                                      </w:divsChild>
                                    </w:div>
                                    <w:div w:id="1037706514">
                                      <w:marLeft w:val="0"/>
                                      <w:marRight w:val="30"/>
                                      <w:marTop w:val="0"/>
                                      <w:marBottom w:val="0"/>
                                      <w:divBdr>
                                        <w:top w:val="none" w:sz="0" w:space="0" w:color="auto"/>
                                        <w:left w:val="none" w:sz="0" w:space="0" w:color="auto"/>
                                        <w:bottom w:val="none" w:sz="0" w:space="0" w:color="auto"/>
                                        <w:right w:val="none" w:sz="0" w:space="0" w:color="auto"/>
                                      </w:divBdr>
                                      <w:divsChild>
                                        <w:div w:id="652875239">
                                          <w:marLeft w:val="0"/>
                                          <w:marRight w:val="0"/>
                                          <w:marTop w:val="0"/>
                                          <w:marBottom w:val="0"/>
                                          <w:divBdr>
                                            <w:top w:val="none" w:sz="0" w:space="0" w:color="auto"/>
                                            <w:left w:val="none" w:sz="0" w:space="0" w:color="auto"/>
                                            <w:bottom w:val="none" w:sz="0" w:space="0" w:color="auto"/>
                                            <w:right w:val="none" w:sz="0" w:space="0" w:color="auto"/>
                                          </w:divBdr>
                                        </w:div>
                                      </w:divsChild>
                                    </w:div>
                                    <w:div w:id="389306093">
                                      <w:marLeft w:val="0"/>
                                      <w:marRight w:val="30"/>
                                      <w:marTop w:val="0"/>
                                      <w:marBottom w:val="0"/>
                                      <w:divBdr>
                                        <w:top w:val="none" w:sz="0" w:space="0" w:color="auto"/>
                                        <w:left w:val="none" w:sz="0" w:space="0" w:color="auto"/>
                                        <w:bottom w:val="none" w:sz="0" w:space="0" w:color="auto"/>
                                        <w:right w:val="none" w:sz="0" w:space="0" w:color="auto"/>
                                      </w:divBdr>
                                      <w:divsChild>
                                        <w:div w:id="868641937">
                                          <w:marLeft w:val="0"/>
                                          <w:marRight w:val="0"/>
                                          <w:marTop w:val="0"/>
                                          <w:marBottom w:val="0"/>
                                          <w:divBdr>
                                            <w:top w:val="none" w:sz="0" w:space="0" w:color="auto"/>
                                            <w:left w:val="none" w:sz="0" w:space="0" w:color="auto"/>
                                            <w:bottom w:val="none" w:sz="0" w:space="0" w:color="auto"/>
                                            <w:right w:val="none" w:sz="0" w:space="0" w:color="auto"/>
                                          </w:divBdr>
                                        </w:div>
                                      </w:divsChild>
                                    </w:div>
                                    <w:div w:id="1808352855">
                                      <w:marLeft w:val="0"/>
                                      <w:marRight w:val="30"/>
                                      <w:marTop w:val="0"/>
                                      <w:marBottom w:val="0"/>
                                      <w:divBdr>
                                        <w:top w:val="none" w:sz="0" w:space="0" w:color="auto"/>
                                        <w:left w:val="none" w:sz="0" w:space="0" w:color="auto"/>
                                        <w:bottom w:val="none" w:sz="0" w:space="0" w:color="auto"/>
                                        <w:right w:val="none" w:sz="0" w:space="0" w:color="auto"/>
                                      </w:divBdr>
                                      <w:divsChild>
                                        <w:div w:id="1661420264">
                                          <w:marLeft w:val="0"/>
                                          <w:marRight w:val="0"/>
                                          <w:marTop w:val="0"/>
                                          <w:marBottom w:val="0"/>
                                          <w:divBdr>
                                            <w:top w:val="none" w:sz="0" w:space="0" w:color="auto"/>
                                            <w:left w:val="none" w:sz="0" w:space="0" w:color="auto"/>
                                            <w:bottom w:val="none" w:sz="0" w:space="0" w:color="auto"/>
                                            <w:right w:val="none" w:sz="0" w:space="0" w:color="auto"/>
                                          </w:divBdr>
                                        </w:div>
                                      </w:divsChild>
                                    </w:div>
                                    <w:div w:id="1122503682">
                                      <w:marLeft w:val="0"/>
                                      <w:marRight w:val="30"/>
                                      <w:marTop w:val="0"/>
                                      <w:marBottom w:val="0"/>
                                      <w:divBdr>
                                        <w:top w:val="none" w:sz="0" w:space="0" w:color="auto"/>
                                        <w:left w:val="none" w:sz="0" w:space="0" w:color="auto"/>
                                        <w:bottom w:val="none" w:sz="0" w:space="0" w:color="auto"/>
                                        <w:right w:val="none" w:sz="0" w:space="0" w:color="auto"/>
                                      </w:divBdr>
                                      <w:divsChild>
                                        <w:div w:id="216011892">
                                          <w:marLeft w:val="0"/>
                                          <w:marRight w:val="0"/>
                                          <w:marTop w:val="0"/>
                                          <w:marBottom w:val="0"/>
                                          <w:divBdr>
                                            <w:top w:val="none" w:sz="0" w:space="0" w:color="auto"/>
                                            <w:left w:val="none" w:sz="0" w:space="0" w:color="auto"/>
                                            <w:bottom w:val="none" w:sz="0" w:space="0" w:color="auto"/>
                                            <w:right w:val="none" w:sz="0" w:space="0" w:color="auto"/>
                                          </w:divBdr>
                                        </w:div>
                                      </w:divsChild>
                                    </w:div>
                                    <w:div w:id="226847654">
                                      <w:marLeft w:val="0"/>
                                      <w:marRight w:val="30"/>
                                      <w:marTop w:val="0"/>
                                      <w:marBottom w:val="0"/>
                                      <w:divBdr>
                                        <w:top w:val="none" w:sz="0" w:space="0" w:color="auto"/>
                                        <w:left w:val="none" w:sz="0" w:space="0" w:color="auto"/>
                                        <w:bottom w:val="none" w:sz="0" w:space="0" w:color="auto"/>
                                        <w:right w:val="none" w:sz="0" w:space="0" w:color="auto"/>
                                      </w:divBdr>
                                      <w:divsChild>
                                        <w:div w:id="1054045282">
                                          <w:marLeft w:val="0"/>
                                          <w:marRight w:val="0"/>
                                          <w:marTop w:val="0"/>
                                          <w:marBottom w:val="0"/>
                                          <w:divBdr>
                                            <w:top w:val="none" w:sz="0" w:space="0" w:color="auto"/>
                                            <w:left w:val="none" w:sz="0" w:space="0" w:color="auto"/>
                                            <w:bottom w:val="none" w:sz="0" w:space="0" w:color="auto"/>
                                            <w:right w:val="none" w:sz="0" w:space="0" w:color="auto"/>
                                          </w:divBdr>
                                        </w:div>
                                      </w:divsChild>
                                    </w:div>
                                    <w:div w:id="1971475535">
                                      <w:marLeft w:val="0"/>
                                      <w:marRight w:val="30"/>
                                      <w:marTop w:val="0"/>
                                      <w:marBottom w:val="0"/>
                                      <w:divBdr>
                                        <w:top w:val="none" w:sz="0" w:space="0" w:color="auto"/>
                                        <w:left w:val="none" w:sz="0" w:space="0" w:color="auto"/>
                                        <w:bottom w:val="none" w:sz="0" w:space="0" w:color="auto"/>
                                        <w:right w:val="none" w:sz="0" w:space="0" w:color="auto"/>
                                      </w:divBdr>
                                      <w:divsChild>
                                        <w:div w:id="1960451614">
                                          <w:marLeft w:val="0"/>
                                          <w:marRight w:val="0"/>
                                          <w:marTop w:val="0"/>
                                          <w:marBottom w:val="0"/>
                                          <w:divBdr>
                                            <w:top w:val="none" w:sz="0" w:space="0" w:color="auto"/>
                                            <w:left w:val="none" w:sz="0" w:space="0" w:color="auto"/>
                                            <w:bottom w:val="none" w:sz="0" w:space="0" w:color="auto"/>
                                            <w:right w:val="none" w:sz="0" w:space="0" w:color="auto"/>
                                          </w:divBdr>
                                        </w:div>
                                      </w:divsChild>
                                    </w:div>
                                    <w:div w:id="655960728">
                                      <w:marLeft w:val="0"/>
                                      <w:marRight w:val="30"/>
                                      <w:marTop w:val="0"/>
                                      <w:marBottom w:val="0"/>
                                      <w:divBdr>
                                        <w:top w:val="none" w:sz="0" w:space="0" w:color="auto"/>
                                        <w:left w:val="none" w:sz="0" w:space="0" w:color="auto"/>
                                        <w:bottom w:val="none" w:sz="0" w:space="0" w:color="auto"/>
                                        <w:right w:val="none" w:sz="0" w:space="0" w:color="auto"/>
                                      </w:divBdr>
                                      <w:divsChild>
                                        <w:div w:id="1944848259">
                                          <w:marLeft w:val="0"/>
                                          <w:marRight w:val="0"/>
                                          <w:marTop w:val="0"/>
                                          <w:marBottom w:val="0"/>
                                          <w:divBdr>
                                            <w:top w:val="none" w:sz="0" w:space="0" w:color="auto"/>
                                            <w:left w:val="none" w:sz="0" w:space="0" w:color="auto"/>
                                            <w:bottom w:val="none" w:sz="0" w:space="0" w:color="auto"/>
                                            <w:right w:val="none" w:sz="0" w:space="0" w:color="auto"/>
                                          </w:divBdr>
                                        </w:div>
                                      </w:divsChild>
                                    </w:div>
                                    <w:div w:id="702249956">
                                      <w:marLeft w:val="0"/>
                                      <w:marRight w:val="30"/>
                                      <w:marTop w:val="0"/>
                                      <w:marBottom w:val="0"/>
                                      <w:divBdr>
                                        <w:top w:val="none" w:sz="0" w:space="0" w:color="auto"/>
                                        <w:left w:val="none" w:sz="0" w:space="0" w:color="auto"/>
                                        <w:bottom w:val="none" w:sz="0" w:space="0" w:color="auto"/>
                                        <w:right w:val="none" w:sz="0" w:space="0" w:color="auto"/>
                                      </w:divBdr>
                                      <w:divsChild>
                                        <w:div w:id="4118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940818">
                          <w:marLeft w:val="0"/>
                          <w:marRight w:val="0"/>
                          <w:marTop w:val="300"/>
                          <w:marBottom w:val="300"/>
                          <w:divBdr>
                            <w:top w:val="none" w:sz="0" w:space="0" w:color="auto"/>
                            <w:left w:val="none" w:sz="0" w:space="0" w:color="auto"/>
                            <w:bottom w:val="none" w:sz="0" w:space="0" w:color="auto"/>
                            <w:right w:val="none" w:sz="0" w:space="0" w:color="auto"/>
                          </w:divBdr>
                          <w:divsChild>
                            <w:div w:id="1237015399">
                              <w:marLeft w:val="0"/>
                              <w:marRight w:val="0"/>
                              <w:marTop w:val="0"/>
                              <w:marBottom w:val="0"/>
                              <w:divBdr>
                                <w:top w:val="none" w:sz="0" w:space="0" w:color="auto"/>
                                <w:left w:val="none" w:sz="0" w:space="0" w:color="auto"/>
                                <w:bottom w:val="none" w:sz="0" w:space="0" w:color="auto"/>
                                <w:right w:val="none" w:sz="0" w:space="0" w:color="auto"/>
                              </w:divBdr>
                              <w:divsChild>
                                <w:div w:id="1792434298">
                                  <w:marLeft w:val="0"/>
                                  <w:marRight w:val="0"/>
                                  <w:marTop w:val="0"/>
                                  <w:marBottom w:val="0"/>
                                  <w:divBdr>
                                    <w:top w:val="none" w:sz="0" w:space="0" w:color="auto"/>
                                    <w:left w:val="none" w:sz="0" w:space="0" w:color="auto"/>
                                    <w:bottom w:val="none" w:sz="0" w:space="0" w:color="auto"/>
                                    <w:right w:val="none" w:sz="0" w:space="0" w:color="auto"/>
                                  </w:divBdr>
                                  <w:divsChild>
                                    <w:div w:id="1107851942">
                                      <w:marLeft w:val="0"/>
                                      <w:marRight w:val="0"/>
                                      <w:marTop w:val="0"/>
                                      <w:marBottom w:val="0"/>
                                      <w:divBdr>
                                        <w:top w:val="none" w:sz="0" w:space="0" w:color="auto"/>
                                        <w:left w:val="none" w:sz="0" w:space="0" w:color="auto"/>
                                        <w:bottom w:val="none" w:sz="0" w:space="0" w:color="auto"/>
                                        <w:right w:val="none" w:sz="0" w:space="0" w:color="auto"/>
                                      </w:divBdr>
                                      <w:divsChild>
                                        <w:div w:id="11758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9354">
                              <w:marLeft w:val="0"/>
                              <w:marRight w:val="0"/>
                              <w:marTop w:val="180"/>
                              <w:marBottom w:val="0"/>
                              <w:divBdr>
                                <w:top w:val="none" w:sz="0" w:space="0" w:color="auto"/>
                                <w:left w:val="none" w:sz="0" w:space="0" w:color="auto"/>
                                <w:bottom w:val="none" w:sz="0" w:space="0" w:color="auto"/>
                                <w:right w:val="none" w:sz="0" w:space="0" w:color="auto"/>
                              </w:divBdr>
                              <w:divsChild>
                                <w:div w:id="291601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2612855">
                          <w:marLeft w:val="0"/>
                          <w:marRight w:val="0"/>
                          <w:marTop w:val="300"/>
                          <w:marBottom w:val="300"/>
                          <w:divBdr>
                            <w:top w:val="none" w:sz="0" w:space="0" w:color="auto"/>
                            <w:left w:val="none" w:sz="0" w:space="0" w:color="auto"/>
                            <w:bottom w:val="none" w:sz="0" w:space="0" w:color="auto"/>
                            <w:right w:val="none" w:sz="0" w:space="0" w:color="auto"/>
                          </w:divBdr>
                          <w:divsChild>
                            <w:div w:id="943152100">
                              <w:marLeft w:val="0"/>
                              <w:marRight w:val="0"/>
                              <w:marTop w:val="0"/>
                              <w:marBottom w:val="0"/>
                              <w:divBdr>
                                <w:top w:val="none" w:sz="0" w:space="0" w:color="auto"/>
                                <w:left w:val="none" w:sz="0" w:space="0" w:color="auto"/>
                                <w:bottom w:val="none" w:sz="0" w:space="0" w:color="auto"/>
                                <w:right w:val="none" w:sz="0" w:space="0" w:color="auto"/>
                              </w:divBdr>
                              <w:divsChild>
                                <w:div w:id="569190447">
                                  <w:marLeft w:val="0"/>
                                  <w:marRight w:val="0"/>
                                  <w:marTop w:val="0"/>
                                  <w:marBottom w:val="0"/>
                                  <w:divBdr>
                                    <w:top w:val="none" w:sz="0" w:space="0" w:color="auto"/>
                                    <w:left w:val="none" w:sz="0" w:space="0" w:color="auto"/>
                                    <w:bottom w:val="none" w:sz="0" w:space="0" w:color="auto"/>
                                    <w:right w:val="none" w:sz="0" w:space="0" w:color="auto"/>
                                  </w:divBdr>
                                  <w:divsChild>
                                    <w:div w:id="157691768">
                                      <w:marLeft w:val="0"/>
                                      <w:marRight w:val="0"/>
                                      <w:marTop w:val="0"/>
                                      <w:marBottom w:val="0"/>
                                      <w:divBdr>
                                        <w:top w:val="none" w:sz="0" w:space="0" w:color="auto"/>
                                        <w:left w:val="none" w:sz="0" w:space="0" w:color="auto"/>
                                        <w:bottom w:val="none" w:sz="0" w:space="0" w:color="auto"/>
                                        <w:right w:val="none" w:sz="0" w:space="0" w:color="auto"/>
                                      </w:divBdr>
                                      <w:divsChild>
                                        <w:div w:id="11734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62157">
                              <w:marLeft w:val="0"/>
                              <w:marRight w:val="0"/>
                              <w:marTop w:val="180"/>
                              <w:marBottom w:val="0"/>
                              <w:divBdr>
                                <w:top w:val="none" w:sz="0" w:space="0" w:color="auto"/>
                                <w:left w:val="none" w:sz="0" w:space="0" w:color="auto"/>
                                <w:bottom w:val="none" w:sz="0" w:space="0" w:color="auto"/>
                                <w:right w:val="none" w:sz="0" w:space="0" w:color="auto"/>
                              </w:divBdr>
                              <w:divsChild>
                                <w:div w:id="13041155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0682041">
                          <w:marLeft w:val="0"/>
                          <w:marRight w:val="0"/>
                          <w:marTop w:val="300"/>
                          <w:marBottom w:val="225"/>
                          <w:divBdr>
                            <w:top w:val="none" w:sz="0" w:space="0" w:color="auto"/>
                            <w:left w:val="none" w:sz="0" w:space="0" w:color="auto"/>
                            <w:bottom w:val="none" w:sz="0" w:space="0" w:color="auto"/>
                            <w:right w:val="none" w:sz="0" w:space="0" w:color="auto"/>
                          </w:divBdr>
                        </w:div>
                        <w:div w:id="1556701460">
                          <w:marLeft w:val="0"/>
                          <w:marRight w:val="0"/>
                          <w:marTop w:val="300"/>
                          <w:marBottom w:val="300"/>
                          <w:divBdr>
                            <w:top w:val="none" w:sz="0" w:space="0" w:color="auto"/>
                            <w:left w:val="none" w:sz="0" w:space="0" w:color="auto"/>
                            <w:bottom w:val="none" w:sz="0" w:space="0" w:color="auto"/>
                            <w:right w:val="none" w:sz="0" w:space="0" w:color="auto"/>
                          </w:divBdr>
                          <w:divsChild>
                            <w:div w:id="1723560166">
                              <w:marLeft w:val="0"/>
                              <w:marRight w:val="0"/>
                              <w:marTop w:val="0"/>
                              <w:marBottom w:val="0"/>
                              <w:divBdr>
                                <w:top w:val="none" w:sz="0" w:space="0" w:color="auto"/>
                                <w:left w:val="none" w:sz="0" w:space="0" w:color="auto"/>
                                <w:bottom w:val="none" w:sz="0" w:space="0" w:color="auto"/>
                                <w:right w:val="none" w:sz="0" w:space="0" w:color="auto"/>
                              </w:divBdr>
                              <w:divsChild>
                                <w:div w:id="864816">
                                  <w:marLeft w:val="0"/>
                                  <w:marRight w:val="0"/>
                                  <w:marTop w:val="0"/>
                                  <w:marBottom w:val="0"/>
                                  <w:divBdr>
                                    <w:top w:val="none" w:sz="0" w:space="0" w:color="auto"/>
                                    <w:left w:val="none" w:sz="0" w:space="0" w:color="auto"/>
                                    <w:bottom w:val="none" w:sz="0" w:space="0" w:color="auto"/>
                                    <w:right w:val="none" w:sz="0" w:space="0" w:color="auto"/>
                                  </w:divBdr>
                                  <w:divsChild>
                                    <w:div w:id="2128616717">
                                      <w:marLeft w:val="0"/>
                                      <w:marRight w:val="0"/>
                                      <w:marTop w:val="0"/>
                                      <w:marBottom w:val="0"/>
                                      <w:divBdr>
                                        <w:top w:val="none" w:sz="0" w:space="0" w:color="auto"/>
                                        <w:left w:val="none" w:sz="0" w:space="0" w:color="auto"/>
                                        <w:bottom w:val="none" w:sz="0" w:space="0" w:color="auto"/>
                                        <w:right w:val="none" w:sz="0" w:space="0" w:color="auto"/>
                                      </w:divBdr>
                                      <w:divsChild>
                                        <w:div w:id="17807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3790">
                              <w:marLeft w:val="0"/>
                              <w:marRight w:val="0"/>
                              <w:marTop w:val="180"/>
                              <w:marBottom w:val="0"/>
                              <w:divBdr>
                                <w:top w:val="none" w:sz="0" w:space="0" w:color="auto"/>
                                <w:left w:val="none" w:sz="0" w:space="0" w:color="auto"/>
                                <w:bottom w:val="none" w:sz="0" w:space="0" w:color="auto"/>
                                <w:right w:val="none" w:sz="0" w:space="0" w:color="auto"/>
                              </w:divBdr>
                              <w:divsChild>
                                <w:div w:id="15136441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41412936">
                          <w:marLeft w:val="0"/>
                          <w:marRight w:val="0"/>
                          <w:marTop w:val="300"/>
                          <w:marBottom w:val="300"/>
                          <w:divBdr>
                            <w:top w:val="none" w:sz="0" w:space="0" w:color="auto"/>
                            <w:left w:val="none" w:sz="0" w:space="0" w:color="auto"/>
                            <w:bottom w:val="none" w:sz="0" w:space="0" w:color="auto"/>
                            <w:right w:val="none" w:sz="0" w:space="0" w:color="auto"/>
                          </w:divBdr>
                          <w:divsChild>
                            <w:div w:id="859048683">
                              <w:marLeft w:val="0"/>
                              <w:marRight w:val="0"/>
                              <w:marTop w:val="0"/>
                              <w:marBottom w:val="0"/>
                              <w:divBdr>
                                <w:top w:val="none" w:sz="0" w:space="0" w:color="auto"/>
                                <w:left w:val="none" w:sz="0" w:space="0" w:color="auto"/>
                                <w:bottom w:val="none" w:sz="0" w:space="0" w:color="auto"/>
                                <w:right w:val="none" w:sz="0" w:space="0" w:color="auto"/>
                              </w:divBdr>
                              <w:divsChild>
                                <w:div w:id="281768609">
                                  <w:marLeft w:val="0"/>
                                  <w:marRight w:val="0"/>
                                  <w:marTop w:val="0"/>
                                  <w:marBottom w:val="0"/>
                                  <w:divBdr>
                                    <w:top w:val="none" w:sz="0" w:space="0" w:color="auto"/>
                                    <w:left w:val="none" w:sz="0" w:space="0" w:color="auto"/>
                                    <w:bottom w:val="none" w:sz="0" w:space="0" w:color="auto"/>
                                    <w:right w:val="none" w:sz="0" w:space="0" w:color="auto"/>
                                  </w:divBdr>
                                  <w:divsChild>
                                    <w:div w:id="678853344">
                                      <w:marLeft w:val="0"/>
                                      <w:marRight w:val="0"/>
                                      <w:marTop w:val="0"/>
                                      <w:marBottom w:val="0"/>
                                      <w:divBdr>
                                        <w:top w:val="none" w:sz="0" w:space="0" w:color="auto"/>
                                        <w:left w:val="none" w:sz="0" w:space="0" w:color="auto"/>
                                        <w:bottom w:val="none" w:sz="0" w:space="0" w:color="auto"/>
                                        <w:right w:val="none" w:sz="0" w:space="0" w:color="auto"/>
                                      </w:divBdr>
                                      <w:divsChild>
                                        <w:div w:id="2774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2531">
                              <w:marLeft w:val="0"/>
                              <w:marRight w:val="0"/>
                              <w:marTop w:val="180"/>
                              <w:marBottom w:val="0"/>
                              <w:divBdr>
                                <w:top w:val="none" w:sz="0" w:space="0" w:color="auto"/>
                                <w:left w:val="none" w:sz="0" w:space="0" w:color="auto"/>
                                <w:bottom w:val="none" w:sz="0" w:space="0" w:color="auto"/>
                                <w:right w:val="none" w:sz="0" w:space="0" w:color="auto"/>
                              </w:divBdr>
                              <w:divsChild>
                                <w:div w:id="18618951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8519229">
                          <w:marLeft w:val="0"/>
                          <w:marRight w:val="0"/>
                          <w:marTop w:val="0"/>
                          <w:marBottom w:val="75"/>
                          <w:divBdr>
                            <w:top w:val="none" w:sz="0" w:space="0" w:color="auto"/>
                            <w:left w:val="none" w:sz="0" w:space="0" w:color="auto"/>
                            <w:bottom w:val="none" w:sz="0" w:space="0" w:color="auto"/>
                            <w:right w:val="none" w:sz="0" w:space="0" w:color="auto"/>
                          </w:divBdr>
                          <w:divsChild>
                            <w:div w:id="569315496">
                              <w:marLeft w:val="0"/>
                              <w:marRight w:val="0"/>
                              <w:marTop w:val="0"/>
                              <w:marBottom w:val="0"/>
                              <w:divBdr>
                                <w:top w:val="none" w:sz="0" w:space="0" w:color="auto"/>
                                <w:left w:val="none" w:sz="0" w:space="0" w:color="auto"/>
                                <w:bottom w:val="none" w:sz="0" w:space="0" w:color="auto"/>
                                <w:right w:val="none" w:sz="0" w:space="0" w:color="auto"/>
                              </w:divBdr>
                            </w:div>
                          </w:divsChild>
                        </w:div>
                        <w:div w:id="1269241718">
                          <w:marLeft w:val="0"/>
                          <w:marRight w:val="0"/>
                          <w:marTop w:val="0"/>
                          <w:marBottom w:val="0"/>
                          <w:divBdr>
                            <w:top w:val="none" w:sz="0" w:space="0" w:color="auto"/>
                            <w:left w:val="none" w:sz="0" w:space="0" w:color="auto"/>
                            <w:bottom w:val="none" w:sz="0" w:space="0" w:color="auto"/>
                            <w:right w:val="none" w:sz="0" w:space="0" w:color="auto"/>
                          </w:divBdr>
                          <w:divsChild>
                            <w:div w:id="1557742189">
                              <w:marLeft w:val="0"/>
                              <w:marRight w:val="0"/>
                              <w:marTop w:val="0"/>
                              <w:marBottom w:val="0"/>
                              <w:divBdr>
                                <w:top w:val="none" w:sz="0" w:space="0" w:color="auto"/>
                                <w:left w:val="none" w:sz="0" w:space="0" w:color="auto"/>
                                <w:bottom w:val="none" w:sz="0" w:space="0" w:color="auto"/>
                                <w:right w:val="none" w:sz="0" w:space="0" w:color="auto"/>
                              </w:divBdr>
                              <w:divsChild>
                                <w:div w:id="732310534">
                                  <w:marLeft w:val="0"/>
                                  <w:marRight w:val="0"/>
                                  <w:marTop w:val="0"/>
                                  <w:marBottom w:val="0"/>
                                  <w:divBdr>
                                    <w:top w:val="none" w:sz="0" w:space="0" w:color="auto"/>
                                    <w:left w:val="none" w:sz="0" w:space="0" w:color="auto"/>
                                    <w:bottom w:val="none" w:sz="0" w:space="0" w:color="auto"/>
                                    <w:right w:val="none" w:sz="0" w:space="0" w:color="auto"/>
                                  </w:divBdr>
                                  <w:divsChild>
                                    <w:div w:id="416364265">
                                      <w:marLeft w:val="0"/>
                                      <w:marRight w:val="0"/>
                                      <w:marTop w:val="0"/>
                                      <w:marBottom w:val="30"/>
                                      <w:divBdr>
                                        <w:top w:val="none" w:sz="0" w:space="0" w:color="auto"/>
                                        <w:left w:val="none" w:sz="0" w:space="0" w:color="auto"/>
                                        <w:bottom w:val="none" w:sz="0" w:space="0" w:color="auto"/>
                                        <w:right w:val="none" w:sz="0" w:space="0" w:color="auto"/>
                                      </w:divBdr>
                                      <w:divsChild>
                                        <w:div w:id="618489794">
                                          <w:marLeft w:val="0"/>
                                          <w:marRight w:val="0"/>
                                          <w:marTop w:val="0"/>
                                          <w:marBottom w:val="0"/>
                                          <w:divBdr>
                                            <w:top w:val="none" w:sz="0" w:space="0" w:color="auto"/>
                                            <w:left w:val="none" w:sz="0" w:space="0" w:color="auto"/>
                                            <w:bottom w:val="none" w:sz="0" w:space="0" w:color="auto"/>
                                            <w:right w:val="none" w:sz="0" w:space="0" w:color="auto"/>
                                          </w:divBdr>
                                          <w:divsChild>
                                            <w:div w:id="322589173">
                                              <w:marLeft w:val="0"/>
                                              <w:marRight w:val="0"/>
                                              <w:marTop w:val="0"/>
                                              <w:marBottom w:val="0"/>
                                              <w:divBdr>
                                                <w:top w:val="none" w:sz="0" w:space="0" w:color="auto"/>
                                                <w:left w:val="none" w:sz="0" w:space="0" w:color="auto"/>
                                                <w:bottom w:val="none" w:sz="0" w:space="0" w:color="auto"/>
                                                <w:right w:val="none" w:sz="0" w:space="0" w:color="auto"/>
                                              </w:divBdr>
                                              <w:divsChild>
                                                <w:div w:id="176316019">
                                                  <w:marLeft w:val="0"/>
                                                  <w:marRight w:val="0"/>
                                                  <w:marTop w:val="0"/>
                                                  <w:marBottom w:val="0"/>
                                                  <w:divBdr>
                                                    <w:top w:val="none" w:sz="0" w:space="0" w:color="auto"/>
                                                    <w:left w:val="none" w:sz="0" w:space="0" w:color="auto"/>
                                                    <w:bottom w:val="none" w:sz="0" w:space="0" w:color="auto"/>
                                                    <w:right w:val="none" w:sz="0" w:space="0" w:color="auto"/>
                                                  </w:divBdr>
                                                  <w:divsChild>
                                                    <w:div w:id="14217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55865">
                                              <w:marLeft w:val="0"/>
                                              <w:marRight w:val="0"/>
                                              <w:marTop w:val="0"/>
                                              <w:marBottom w:val="0"/>
                                              <w:divBdr>
                                                <w:top w:val="none" w:sz="0" w:space="0" w:color="auto"/>
                                                <w:left w:val="none" w:sz="0" w:space="0" w:color="auto"/>
                                                <w:bottom w:val="none" w:sz="0" w:space="0" w:color="auto"/>
                                                <w:right w:val="none" w:sz="0" w:space="0" w:color="auto"/>
                                              </w:divBdr>
                                              <w:divsChild>
                                                <w:div w:id="2078160252">
                                                  <w:marLeft w:val="0"/>
                                                  <w:marRight w:val="0"/>
                                                  <w:marTop w:val="0"/>
                                                  <w:marBottom w:val="0"/>
                                                  <w:divBdr>
                                                    <w:top w:val="none" w:sz="0" w:space="0" w:color="auto"/>
                                                    <w:left w:val="none" w:sz="0" w:space="0" w:color="auto"/>
                                                    <w:bottom w:val="none" w:sz="0" w:space="0" w:color="auto"/>
                                                    <w:right w:val="none" w:sz="0" w:space="0" w:color="auto"/>
                                                  </w:divBdr>
                                                  <w:divsChild>
                                                    <w:div w:id="11340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466">
                                              <w:marLeft w:val="0"/>
                                              <w:marRight w:val="0"/>
                                              <w:marTop w:val="0"/>
                                              <w:marBottom w:val="0"/>
                                              <w:divBdr>
                                                <w:top w:val="none" w:sz="0" w:space="0" w:color="auto"/>
                                                <w:left w:val="none" w:sz="0" w:space="0" w:color="auto"/>
                                                <w:bottom w:val="none" w:sz="0" w:space="0" w:color="auto"/>
                                                <w:right w:val="none" w:sz="0" w:space="0" w:color="auto"/>
                                              </w:divBdr>
                                              <w:divsChild>
                                                <w:div w:id="95684005">
                                                  <w:marLeft w:val="0"/>
                                                  <w:marRight w:val="0"/>
                                                  <w:marTop w:val="0"/>
                                                  <w:marBottom w:val="0"/>
                                                  <w:divBdr>
                                                    <w:top w:val="none" w:sz="0" w:space="0" w:color="auto"/>
                                                    <w:left w:val="none" w:sz="0" w:space="0" w:color="auto"/>
                                                    <w:bottom w:val="none" w:sz="0" w:space="0" w:color="auto"/>
                                                    <w:right w:val="none" w:sz="0" w:space="0" w:color="auto"/>
                                                  </w:divBdr>
                                                  <w:divsChild>
                                                    <w:div w:id="2337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5140">
                                              <w:marLeft w:val="0"/>
                                              <w:marRight w:val="0"/>
                                              <w:marTop w:val="0"/>
                                              <w:marBottom w:val="0"/>
                                              <w:divBdr>
                                                <w:top w:val="none" w:sz="0" w:space="0" w:color="auto"/>
                                                <w:left w:val="none" w:sz="0" w:space="0" w:color="auto"/>
                                                <w:bottom w:val="none" w:sz="0" w:space="0" w:color="auto"/>
                                                <w:right w:val="none" w:sz="0" w:space="0" w:color="auto"/>
                                              </w:divBdr>
                                              <w:divsChild>
                                                <w:div w:id="238711141">
                                                  <w:marLeft w:val="0"/>
                                                  <w:marRight w:val="0"/>
                                                  <w:marTop w:val="0"/>
                                                  <w:marBottom w:val="0"/>
                                                  <w:divBdr>
                                                    <w:top w:val="none" w:sz="0" w:space="0" w:color="auto"/>
                                                    <w:left w:val="none" w:sz="0" w:space="0" w:color="auto"/>
                                                    <w:bottom w:val="none" w:sz="0" w:space="0" w:color="auto"/>
                                                    <w:right w:val="none" w:sz="0" w:space="0" w:color="auto"/>
                                                  </w:divBdr>
                                                  <w:divsChild>
                                                    <w:div w:id="12121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6296">
                                              <w:marLeft w:val="0"/>
                                              <w:marRight w:val="0"/>
                                              <w:marTop w:val="0"/>
                                              <w:marBottom w:val="0"/>
                                              <w:divBdr>
                                                <w:top w:val="none" w:sz="0" w:space="0" w:color="auto"/>
                                                <w:left w:val="none" w:sz="0" w:space="0" w:color="auto"/>
                                                <w:bottom w:val="none" w:sz="0" w:space="0" w:color="auto"/>
                                                <w:right w:val="none" w:sz="0" w:space="0" w:color="auto"/>
                                              </w:divBdr>
                                              <w:divsChild>
                                                <w:div w:id="1107625469">
                                                  <w:marLeft w:val="0"/>
                                                  <w:marRight w:val="0"/>
                                                  <w:marTop w:val="0"/>
                                                  <w:marBottom w:val="0"/>
                                                  <w:divBdr>
                                                    <w:top w:val="none" w:sz="0" w:space="0" w:color="auto"/>
                                                    <w:left w:val="none" w:sz="0" w:space="0" w:color="auto"/>
                                                    <w:bottom w:val="none" w:sz="0" w:space="0" w:color="auto"/>
                                                    <w:right w:val="none" w:sz="0" w:space="0" w:color="auto"/>
                                                  </w:divBdr>
                                                  <w:divsChild>
                                                    <w:div w:id="19796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6922">
                                              <w:marLeft w:val="0"/>
                                              <w:marRight w:val="0"/>
                                              <w:marTop w:val="0"/>
                                              <w:marBottom w:val="0"/>
                                              <w:divBdr>
                                                <w:top w:val="none" w:sz="0" w:space="0" w:color="auto"/>
                                                <w:left w:val="none" w:sz="0" w:space="0" w:color="auto"/>
                                                <w:bottom w:val="none" w:sz="0" w:space="0" w:color="auto"/>
                                                <w:right w:val="none" w:sz="0" w:space="0" w:color="auto"/>
                                              </w:divBdr>
                                              <w:divsChild>
                                                <w:div w:id="464354523">
                                                  <w:marLeft w:val="0"/>
                                                  <w:marRight w:val="0"/>
                                                  <w:marTop w:val="0"/>
                                                  <w:marBottom w:val="0"/>
                                                  <w:divBdr>
                                                    <w:top w:val="none" w:sz="0" w:space="0" w:color="auto"/>
                                                    <w:left w:val="none" w:sz="0" w:space="0" w:color="auto"/>
                                                    <w:bottom w:val="none" w:sz="0" w:space="0" w:color="auto"/>
                                                    <w:right w:val="none" w:sz="0" w:space="0" w:color="auto"/>
                                                  </w:divBdr>
                                                  <w:divsChild>
                                                    <w:div w:id="13688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5694">
                                              <w:marLeft w:val="0"/>
                                              <w:marRight w:val="0"/>
                                              <w:marTop w:val="0"/>
                                              <w:marBottom w:val="0"/>
                                              <w:divBdr>
                                                <w:top w:val="none" w:sz="0" w:space="0" w:color="auto"/>
                                                <w:left w:val="none" w:sz="0" w:space="0" w:color="auto"/>
                                                <w:bottom w:val="none" w:sz="0" w:space="0" w:color="auto"/>
                                                <w:right w:val="none" w:sz="0" w:space="0" w:color="auto"/>
                                              </w:divBdr>
                                              <w:divsChild>
                                                <w:div w:id="203299068">
                                                  <w:marLeft w:val="0"/>
                                                  <w:marRight w:val="0"/>
                                                  <w:marTop w:val="0"/>
                                                  <w:marBottom w:val="0"/>
                                                  <w:divBdr>
                                                    <w:top w:val="none" w:sz="0" w:space="0" w:color="auto"/>
                                                    <w:left w:val="none" w:sz="0" w:space="0" w:color="auto"/>
                                                    <w:bottom w:val="none" w:sz="0" w:space="0" w:color="auto"/>
                                                    <w:right w:val="none" w:sz="0" w:space="0" w:color="auto"/>
                                                  </w:divBdr>
                                                  <w:divsChild>
                                                    <w:div w:id="4447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29736">
                                              <w:marLeft w:val="0"/>
                                              <w:marRight w:val="0"/>
                                              <w:marTop w:val="0"/>
                                              <w:marBottom w:val="0"/>
                                              <w:divBdr>
                                                <w:top w:val="none" w:sz="0" w:space="0" w:color="auto"/>
                                                <w:left w:val="none" w:sz="0" w:space="0" w:color="auto"/>
                                                <w:bottom w:val="none" w:sz="0" w:space="0" w:color="auto"/>
                                                <w:right w:val="none" w:sz="0" w:space="0" w:color="auto"/>
                                              </w:divBdr>
                                              <w:divsChild>
                                                <w:div w:id="1688487118">
                                                  <w:marLeft w:val="0"/>
                                                  <w:marRight w:val="0"/>
                                                  <w:marTop w:val="0"/>
                                                  <w:marBottom w:val="0"/>
                                                  <w:divBdr>
                                                    <w:top w:val="none" w:sz="0" w:space="0" w:color="auto"/>
                                                    <w:left w:val="none" w:sz="0" w:space="0" w:color="auto"/>
                                                    <w:bottom w:val="none" w:sz="0" w:space="0" w:color="auto"/>
                                                    <w:right w:val="none" w:sz="0" w:space="0" w:color="auto"/>
                                                  </w:divBdr>
                                                  <w:divsChild>
                                                    <w:div w:id="1158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452737">
                                  <w:marLeft w:val="0"/>
                                  <w:marRight w:val="0"/>
                                  <w:marTop w:val="0"/>
                                  <w:marBottom w:val="0"/>
                                  <w:divBdr>
                                    <w:top w:val="none" w:sz="0" w:space="0" w:color="auto"/>
                                    <w:left w:val="none" w:sz="0" w:space="0" w:color="auto"/>
                                    <w:bottom w:val="none" w:sz="0" w:space="0" w:color="auto"/>
                                    <w:right w:val="none" w:sz="0" w:space="0" w:color="auto"/>
                                  </w:divBdr>
                                  <w:divsChild>
                                    <w:div w:id="18219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53740">
                              <w:marLeft w:val="0"/>
                              <w:marRight w:val="0"/>
                              <w:marTop w:val="0"/>
                              <w:marBottom w:val="0"/>
                              <w:divBdr>
                                <w:top w:val="none" w:sz="0" w:space="0" w:color="auto"/>
                                <w:left w:val="none" w:sz="0" w:space="0" w:color="auto"/>
                                <w:bottom w:val="none" w:sz="0" w:space="0" w:color="auto"/>
                                <w:right w:val="none" w:sz="0" w:space="0" w:color="auto"/>
                              </w:divBdr>
                              <w:divsChild>
                                <w:div w:id="1793594834">
                                  <w:marLeft w:val="0"/>
                                  <w:marRight w:val="0"/>
                                  <w:marTop w:val="0"/>
                                  <w:marBottom w:val="0"/>
                                  <w:divBdr>
                                    <w:top w:val="none" w:sz="0" w:space="0" w:color="auto"/>
                                    <w:left w:val="none" w:sz="0" w:space="0" w:color="auto"/>
                                    <w:bottom w:val="none" w:sz="0" w:space="0" w:color="auto"/>
                                    <w:right w:val="none" w:sz="0" w:space="0" w:color="auto"/>
                                  </w:divBdr>
                                  <w:divsChild>
                                    <w:div w:id="1264342237">
                                      <w:marLeft w:val="0"/>
                                      <w:marRight w:val="30"/>
                                      <w:marTop w:val="0"/>
                                      <w:marBottom w:val="0"/>
                                      <w:divBdr>
                                        <w:top w:val="none" w:sz="0" w:space="0" w:color="auto"/>
                                        <w:left w:val="none" w:sz="0" w:space="0" w:color="auto"/>
                                        <w:bottom w:val="none" w:sz="0" w:space="0" w:color="auto"/>
                                        <w:right w:val="none" w:sz="0" w:space="0" w:color="auto"/>
                                      </w:divBdr>
                                      <w:divsChild>
                                        <w:div w:id="2064790350">
                                          <w:marLeft w:val="0"/>
                                          <w:marRight w:val="0"/>
                                          <w:marTop w:val="0"/>
                                          <w:marBottom w:val="0"/>
                                          <w:divBdr>
                                            <w:top w:val="none" w:sz="0" w:space="0" w:color="auto"/>
                                            <w:left w:val="none" w:sz="0" w:space="0" w:color="auto"/>
                                            <w:bottom w:val="none" w:sz="0" w:space="0" w:color="auto"/>
                                            <w:right w:val="none" w:sz="0" w:space="0" w:color="auto"/>
                                          </w:divBdr>
                                        </w:div>
                                      </w:divsChild>
                                    </w:div>
                                    <w:div w:id="1606226376">
                                      <w:marLeft w:val="0"/>
                                      <w:marRight w:val="30"/>
                                      <w:marTop w:val="0"/>
                                      <w:marBottom w:val="0"/>
                                      <w:divBdr>
                                        <w:top w:val="none" w:sz="0" w:space="0" w:color="auto"/>
                                        <w:left w:val="none" w:sz="0" w:space="0" w:color="auto"/>
                                        <w:bottom w:val="none" w:sz="0" w:space="0" w:color="auto"/>
                                        <w:right w:val="none" w:sz="0" w:space="0" w:color="auto"/>
                                      </w:divBdr>
                                      <w:divsChild>
                                        <w:div w:id="1000892939">
                                          <w:marLeft w:val="0"/>
                                          <w:marRight w:val="0"/>
                                          <w:marTop w:val="0"/>
                                          <w:marBottom w:val="0"/>
                                          <w:divBdr>
                                            <w:top w:val="none" w:sz="0" w:space="0" w:color="auto"/>
                                            <w:left w:val="none" w:sz="0" w:space="0" w:color="auto"/>
                                            <w:bottom w:val="none" w:sz="0" w:space="0" w:color="auto"/>
                                            <w:right w:val="none" w:sz="0" w:space="0" w:color="auto"/>
                                          </w:divBdr>
                                        </w:div>
                                      </w:divsChild>
                                    </w:div>
                                    <w:div w:id="1511484169">
                                      <w:marLeft w:val="0"/>
                                      <w:marRight w:val="30"/>
                                      <w:marTop w:val="0"/>
                                      <w:marBottom w:val="0"/>
                                      <w:divBdr>
                                        <w:top w:val="none" w:sz="0" w:space="0" w:color="auto"/>
                                        <w:left w:val="none" w:sz="0" w:space="0" w:color="auto"/>
                                        <w:bottom w:val="none" w:sz="0" w:space="0" w:color="auto"/>
                                        <w:right w:val="none" w:sz="0" w:space="0" w:color="auto"/>
                                      </w:divBdr>
                                      <w:divsChild>
                                        <w:div w:id="885751265">
                                          <w:marLeft w:val="0"/>
                                          <w:marRight w:val="0"/>
                                          <w:marTop w:val="0"/>
                                          <w:marBottom w:val="0"/>
                                          <w:divBdr>
                                            <w:top w:val="none" w:sz="0" w:space="0" w:color="auto"/>
                                            <w:left w:val="none" w:sz="0" w:space="0" w:color="auto"/>
                                            <w:bottom w:val="none" w:sz="0" w:space="0" w:color="auto"/>
                                            <w:right w:val="none" w:sz="0" w:space="0" w:color="auto"/>
                                          </w:divBdr>
                                        </w:div>
                                      </w:divsChild>
                                    </w:div>
                                    <w:div w:id="2046831422">
                                      <w:marLeft w:val="0"/>
                                      <w:marRight w:val="30"/>
                                      <w:marTop w:val="0"/>
                                      <w:marBottom w:val="0"/>
                                      <w:divBdr>
                                        <w:top w:val="none" w:sz="0" w:space="0" w:color="auto"/>
                                        <w:left w:val="none" w:sz="0" w:space="0" w:color="auto"/>
                                        <w:bottom w:val="none" w:sz="0" w:space="0" w:color="auto"/>
                                        <w:right w:val="none" w:sz="0" w:space="0" w:color="auto"/>
                                      </w:divBdr>
                                      <w:divsChild>
                                        <w:div w:id="1786919903">
                                          <w:marLeft w:val="0"/>
                                          <w:marRight w:val="0"/>
                                          <w:marTop w:val="0"/>
                                          <w:marBottom w:val="0"/>
                                          <w:divBdr>
                                            <w:top w:val="none" w:sz="0" w:space="0" w:color="auto"/>
                                            <w:left w:val="none" w:sz="0" w:space="0" w:color="auto"/>
                                            <w:bottom w:val="none" w:sz="0" w:space="0" w:color="auto"/>
                                            <w:right w:val="none" w:sz="0" w:space="0" w:color="auto"/>
                                          </w:divBdr>
                                        </w:div>
                                      </w:divsChild>
                                    </w:div>
                                    <w:div w:id="198711724">
                                      <w:marLeft w:val="0"/>
                                      <w:marRight w:val="30"/>
                                      <w:marTop w:val="0"/>
                                      <w:marBottom w:val="0"/>
                                      <w:divBdr>
                                        <w:top w:val="none" w:sz="0" w:space="0" w:color="auto"/>
                                        <w:left w:val="none" w:sz="0" w:space="0" w:color="auto"/>
                                        <w:bottom w:val="none" w:sz="0" w:space="0" w:color="auto"/>
                                        <w:right w:val="none" w:sz="0" w:space="0" w:color="auto"/>
                                      </w:divBdr>
                                      <w:divsChild>
                                        <w:div w:id="258029105">
                                          <w:marLeft w:val="0"/>
                                          <w:marRight w:val="0"/>
                                          <w:marTop w:val="0"/>
                                          <w:marBottom w:val="0"/>
                                          <w:divBdr>
                                            <w:top w:val="none" w:sz="0" w:space="0" w:color="auto"/>
                                            <w:left w:val="none" w:sz="0" w:space="0" w:color="auto"/>
                                            <w:bottom w:val="none" w:sz="0" w:space="0" w:color="auto"/>
                                            <w:right w:val="none" w:sz="0" w:space="0" w:color="auto"/>
                                          </w:divBdr>
                                        </w:div>
                                      </w:divsChild>
                                    </w:div>
                                    <w:div w:id="83035259">
                                      <w:marLeft w:val="0"/>
                                      <w:marRight w:val="30"/>
                                      <w:marTop w:val="0"/>
                                      <w:marBottom w:val="0"/>
                                      <w:divBdr>
                                        <w:top w:val="none" w:sz="0" w:space="0" w:color="auto"/>
                                        <w:left w:val="none" w:sz="0" w:space="0" w:color="auto"/>
                                        <w:bottom w:val="none" w:sz="0" w:space="0" w:color="auto"/>
                                        <w:right w:val="none" w:sz="0" w:space="0" w:color="auto"/>
                                      </w:divBdr>
                                      <w:divsChild>
                                        <w:div w:id="15686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07137">
                          <w:marLeft w:val="0"/>
                          <w:marRight w:val="0"/>
                          <w:marTop w:val="0"/>
                          <w:marBottom w:val="0"/>
                          <w:divBdr>
                            <w:top w:val="none" w:sz="0" w:space="0" w:color="auto"/>
                            <w:left w:val="none" w:sz="0" w:space="0" w:color="auto"/>
                            <w:bottom w:val="none" w:sz="0" w:space="0" w:color="auto"/>
                            <w:right w:val="none" w:sz="0" w:space="0" w:color="auto"/>
                          </w:divBdr>
                          <w:divsChild>
                            <w:div w:id="1444613147">
                              <w:marLeft w:val="0"/>
                              <w:marRight w:val="0"/>
                              <w:marTop w:val="300"/>
                              <w:marBottom w:val="300"/>
                              <w:divBdr>
                                <w:top w:val="single" w:sz="6" w:space="12" w:color="F5F5F5"/>
                                <w:left w:val="none" w:sz="0" w:space="0" w:color="auto"/>
                                <w:bottom w:val="single" w:sz="6" w:space="20" w:color="F5F5F5"/>
                                <w:right w:val="none" w:sz="0" w:space="0" w:color="auto"/>
                              </w:divBdr>
                              <w:divsChild>
                                <w:div w:id="1314069828">
                                  <w:marLeft w:val="0"/>
                                  <w:marRight w:val="0"/>
                                  <w:marTop w:val="0"/>
                                  <w:marBottom w:val="0"/>
                                  <w:divBdr>
                                    <w:top w:val="none" w:sz="0" w:space="0" w:color="auto"/>
                                    <w:left w:val="none" w:sz="0" w:space="0" w:color="auto"/>
                                    <w:bottom w:val="none" w:sz="0" w:space="0" w:color="auto"/>
                                    <w:right w:val="none" w:sz="0" w:space="0" w:color="auto"/>
                                  </w:divBdr>
                                  <w:divsChild>
                                    <w:div w:id="5120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6107">
                          <w:marLeft w:val="0"/>
                          <w:marRight w:val="0"/>
                          <w:marTop w:val="300"/>
                          <w:marBottom w:val="300"/>
                          <w:divBdr>
                            <w:top w:val="none" w:sz="0" w:space="0" w:color="auto"/>
                            <w:left w:val="none" w:sz="0" w:space="0" w:color="auto"/>
                            <w:bottom w:val="none" w:sz="0" w:space="0" w:color="auto"/>
                            <w:right w:val="none" w:sz="0" w:space="0" w:color="auto"/>
                          </w:divBdr>
                          <w:divsChild>
                            <w:div w:id="423307713">
                              <w:marLeft w:val="0"/>
                              <w:marRight w:val="0"/>
                              <w:marTop w:val="0"/>
                              <w:marBottom w:val="0"/>
                              <w:divBdr>
                                <w:top w:val="none" w:sz="0" w:space="0" w:color="auto"/>
                                <w:left w:val="none" w:sz="0" w:space="0" w:color="auto"/>
                                <w:bottom w:val="none" w:sz="0" w:space="0" w:color="auto"/>
                                <w:right w:val="none" w:sz="0" w:space="0" w:color="auto"/>
                              </w:divBdr>
                              <w:divsChild>
                                <w:div w:id="1155416976">
                                  <w:marLeft w:val="0"/>
                                  <w:marRight w:val="0"/>
                                  <w:marTop w:val="0"/>
                                  <w:marBottom w:val="0"/>
                                  <w:divBdr>
                                    <w:top w:val="none" w:sz="0" w:space="0" w:color="auto"/>
                                    <w:left w:val="none" w:sz="0" w:space="0" w:color="auto"/>
                                    <w:bottom w:val="none" w:sz="0" w:space="0" w:color="auto"/>
                                    <w:right w:val="none" w:sz="0" w:space="0" w:color="auto"/>
                                  </w:divBdr>
                                  <w:divsChild>
                                    <w:div w:id="125783304">
                                      <w:marLeft w:val="0"/>
                                      <w:marRight w:val="0"/>
                                      <w:marTop w:val="0"/>
                                      <w:marBottom w:val="0"/>
                                      <w:divBdr>
                                        <w:top w:val="none" w:sz="0" w:space="0" w:color="auto"/>
                                        <w:left w:val="none" w:sz="0" w:space="0" w:color="auto"/>
                                        <w:bottom w:val="none" w:sz="0" w:space="0" w:color="auto"/>
                                        <w:right w:val="none" w:sz="0" w:space="0" w:color="auto"/>
                                      </w:divBdr>
                                      <w:divsChild>
                                        <w:div w:id="7735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52066">
                              <w:marLeft w:val="0"/>
                              <w:marRight w:val="0"/>
                              <w:marTop w:val="180"/>
                              <w:marBottom w:val="0"/>
                              <w:divBdr>
                                <w:top w:val="none" w:sz="0" w:space="0" w:color="auto"/>
                                <w:left w:val="none" w:sz="0" w:space="0" w:color="auto"/>
                                <w:bottom w:val="none" w:sz="0" w:space="0" w:color="auto"/>
                                <w:right w:val="none" w:sz="0" w:space="0" w:color="auto"/>
                              </w:divBdr>
                              <w:divsChild>
                                <w:div w:id="17430192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0009881">
                          <w:marLeft w:val="0"/>
                          <w:marRight w:val="0"/>
                          <w:marTop w:val="300"/>
                          <w:marBottom w:val="225"/>
                          <w:divBdr>
                            <w:top w:val="none" w:sz="0" w:space="0" w:color="auto"/>
                            <w:left w:val="none" w:sz="0" w:space="0" w:color="auto"/>
                            <w:bottom w:val="none" w:sz="0" w:space="0" w:color="auto"/>
                            <w:right w:val="none" w:sz="0" w:space="0" w:color="auto"/>
                          </w:divBdr>
                        </w:div>
                        <w:div w:id="981737617">
                          <w:marLeft w:val="0"/>
                          <w:marRight w:val="0"/>
                          <w:marTop w:val="300"/>
                          <w:marBottom w:val="300"/>
                          <w:divBdr>
                            <w:top w:val="none" w:sz="0" w:space="0" w:color="auto"/>
                            <w:left w:val="none" w:sz="0" w:space="0" w:color="auto"/>
                            <w:bottom w:val="none" w:sz="0" w:space="0" w:color="auto"/>
                            <w:right w:val="none" w:sz="0" w:space="0" w:color="auto"/>
                          </w:divBdr>
                          <w:divsChild>
                            <w:div w:id="51346400">
                              <w:marLeft w:val="0"/>
                              <w:marRight w:val="0"/>
                              <w:marTop w:val="0"/>
                              <w:marBottom w:val="0"/>
                              <w:divBdr>
                                <w:top w:val="none" w:sz="0" w:space="0" w:color="auto"/>
                                <w:left w:val="none" w:sz="0" w:space="0" w:color="auto"/>
                                <w:bottom w:val="none" w:sz="0" w:space="0" w:color="auto"/>
                                <w:right w:val="none" w:sz="0" w:space="0" w:color="auto"/>
                              </w:divBdr>
                              <w:divsChild>
                                <w:div w:id="577397910">
                                  <w:marLeft w:val="0"/>
                                  <w:marRight w:val="0"/>
                                  <w:marTop w:val="0"/>
                                  <w:marBottom w:val="0"/>
                                  <w:divBdr>
                                    <w:top w:val="none" w:sz="0" w:space="0" w:color="auto"/>
                                    <w:left w:val="none" w:sz="0" w:space="0" w:color="auto"/>
                                    <w:bottom w:val="none" w:sz="0" w:space="0" w:color="auto"/>
                                    <w:right w:val="none" w:sz="0" w:space="0" w:color="auto"/>
                                  </w:divBdr>
                                  <w:divsChild>
                                    <w:div w:id="1757045698">
                                      <w:marLeft w:val="0"/>
                                      <w:marRight w:val="0"/>
                                      <w:marTop w:val="0"/>
                                      <w:marBottom w:val="0"/>
                                      <w:divBdr>
                                        <w:top w:val="none" w:sz="0" w:space="0" w:color="auto"/>
                                        <w:left w:val="none" w:sz="0" w:space="0" w:color="auto"/>
                                        <w:bottom w:val="none" w:sz="0" w:space="0" w:color="auto"/>
                                        <w:right w:val="none" w:sz="0" w:space="0" w:color="auto"/>
                                      </w:divBdr>
                                      <w:divsChild>
                                        <w:div w:id="13002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36219">
                              <w:marLeft w:val="0"/>
                              <w:marRight w:val="0"/>
                              <w:marTop w:val="180"/>
                              <w:marBottom w:val="0"/>
                              <w:divBdr>
                                <w:top w:val="none" w:sz="0" w:space="0" w:color="auto"/>
                                <w:left w:val="none" w:sz="0" w:space="0" w:color="auto"/>
                                <w:bottom w:val="none" w:sz="0" w:space="0" w:color="auto"/>
                                <w:right w:val="none" w:sz="0" w:space="0" w:color="auto"/>
                              </w:divBdr>
                              <w:divsChild>
                                <w:div w:id="741681665">
                                  <w:marLeft w:val="75"/>
                                  <w:marRight w:val="0"/>
                                  <w:marTop w:val="0"/>
                                  <w:marBottom w:val="0"/>
                                  <w:divBdr>
                                    <w:top w:val="none" w:sz="0" w:space="0" w:color="auto"/>
                                    <w:left w:val="none" w:sz="0" w:space="0" w:color="auto"/>
                                    <w:bottom w:val="none" w:sz="0" w:space="0" w:color="auto"/>
                                    <w:right w:val="none" w:sz="0" w:space="0" w:color="auto"/>
                                  </w:divBdr>
                                  <w:divsChild>
                                    <w:div w:id="19004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
            <w:div w:id="708067196">
              <w:marLeft w:val="0"/>
              <w:marRight w:val="0"/>
              <w:marTop w:val="0"/>
              <w:marBottom w:val="0"/>
              <w:divBdr>
                <w:top w:val="none" w:sz="0" w:space="0" w:color="auto"/>
                <w:left w:val="none" w:sz="0" w:space="0" w:color="auto"/>
                <w:bottom w:val="none" w:sz="0" w:space="0" w:color="auto"/>
                <w:right w:val="none" w:sz="0" w:space="0" w:color="auto"/>
              </w:divBdr>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117264508">
      <w:bodyDiv w:val="1"/>
      <w:marLeft w:val="0"/>
      <w:marRight w:val="0"/>
      <w:marTop w:val="0"/>
      <w:marBottom w:val="0"/>
      <w:divBdr>
        <w:top w:val="none" w:sz="0" w:space="0" w:color="auto"/>
        <w:left w:val="none" w:sz="0" w:space="0" w:color="auto"/>
        <w:bottom w:val="none" w:sz="0" w:space="0" w:color="auto"/>
        <w:right w:val="none" w:sz="0" w:space="0" w:color="auto"/>
      </w:divBdr>
      <w:divsChild>
        <w:div w:id="167134830">
          <w:marLeft w:val="0"/>
          <w:marRight w:val="0"/>
          <w:marTop w:val="0"/>
          <w:marBottom w:val="0"/>
          <w:divBdr>
            <w:top w:val="none" w:sz="0" w:space="0" w:color="auto"/>
            <w:left w:val="none" w:sz="0" w:space="0" w:color="auto"/>
            <w:bottom w:val="none" w:sz="0" w:space="0" w:color="auto"/>
            <w:right w:val="none" w:sz="0" w:space="0" w:color="auto"/>
          </w:divBdr>
        </w:div>
        <w:div w:id="281307473">
          <w:marLeft w:val="0"/>
          <w:marRight w:val="0"/>
          <w:marTop w:val="0"/>
          <w:marBottom w:val="0"/>
          <w:divBdr>
            <w:top w:val="none" w:sz="0" w:space="0" w:color="auto"/>
            <w:left w:val="none" w:sz="0" w:space="0" w:color="auto"/>
            <w:bottom w:val="none" w:sz="0" w:space="0" w:color="auto"/>
            <w:right w:val="none" w:sz="0" w:space="0" w:color="auto"/>
          </w:divBdr>
        </w:div>
        <w:div w:id="370693331">
          <w:marLeft w:val="0"/>
          <w:marRight w:val="0"/>
          <w:marTop w:val="0"/>
          <w:marBottom w:val="0"/>
          <w:divBdr>
            <w:top w:val="none" w:sz="0" w:space="0" w:color="auto"/>
            <w:left w:val="none" w:sz="0" w:space="0" w:color="auto"/>
            <w:bottom w:val="none" w:sz="0" w:space="0" w:color="auto"/>
            <w:right w:val="none" w:sz="0" w:space="0" w:color="auto"/>
          </w:divBdr>
        </w:div>
        <w:div w:id="500660516">
          <w:marLeft w:val="0"/>
          <w:marRight w:val="0"/>
          <w:marTop w:val="0"/>
          <w:marBottom w:val="0"/>
          <w:divBdr>
            <w:top w:val="none" w:sz="0" w:space="0" w:color="auto"/>
            <w:left w:val="none" w:sz="0" w:space="0" w:color="auto"/>
            <w:bottom w:val="none" w:sz="0" w:space="0" w:color="auto"/>
            <w:right w:val="none" w:sz="0" w:space="0" w:color="auto"/>
          </w:divBdr>
          <w:divsChild>
            <w:div w:id="162818279">
              <w:marLeft w:val="0"/>
              <w:marRight w:val="0"/>
              <w:marTop w:val="0"/>
              <w:marBottom w:val="0"/>
              <w:divBdr>
                <w:top w:val="none" w:sz="0" w:space="0" w:color="auto"/>
                <w:left w:val="none" w:sz="0" w:space="0" w:color="auto"/>
                <w:bottom w:val="none" w:sz="0" w:space="0" w:color="auto"/>
                <w:right w:val="none" w:sz="0" w:space="0" w:color="auto"/>
              </w:divBdr>
            </w:div>
          </w:divsChild>
        </w:div>
        <w:div w:id="623196517">
          <w:marLeft w:val="0"/>
          <w:marRight w:val="0"/>
          <w:marTop w:val="0"/>
          <w:marBottom w:val="0"/>
          <w:divBdr>
            <w:top w:val="none" w:sz="0" w:space="0" w:color="auto"/>
            <w:left w:val="none" w:sz="0" w:space="0" w:color="auto"/>
            <w:bottom w:val="none" w:sz="0" w:space="0" w:color="auto"/>
            <w:right w:val="none" w:sz="0" w:space="0" w:color="auto"/>
          </w:divBdr>
        </w:div>
        <w:div w:id="710885102">
          <w:marLeft w:val="0"/>
          <w:marRight w:val="0"/>
          <w:marTop w:val="0"/>
          <w:marBottom w:val="0"/>
          <w:divBdr>
            <w:top w:val="none" w:sz="0" w:space="0" w:color="auto"/>
            <w:left w:val="none" w:sz="0" w:space="0" w:color="auto"/>
            <w:bottom w:val="none" w:sz="0" w:space="0" w:color="auto"/>
            <w:right w:val="none" w:sz="0" w:space="0" w:color="auto"/>
          </w:divBdr>
          <w:divsChild>
            <w:div w:id="1012340638">
              <w:marLeft w:val="0"/>
              <w:marRight w:val="0"/>
              <w:marTop w:val="0"/>
              <w:marBottom w:val="0"/>
              <w:divBdr>
                <w:top w:val="none" w:sz="0" w:space="0" w:color="auto"/>
                <w:left w:val="none" w:sz="0" w:space="0" w:color="auto"/>
                <w:bottom w:val="none" w:sz="0" w:space="0" w:color="auto"/>
                <w:right w:val="none" w:sz="0" w:space="0" w:color="auto"/>
              </w:divBdr>
            </w:div>
          </w:divsChild>
        </w:div>
        <w:div w:id="786656780">
          <w:marLeft w:val="0"/>
          <w:marRight w:val="0"/>
          <w:marTop w:val="0"/>
          <w:marBottom w:val="0"/>
          <w:divBdr>
            <w:top w:val="none" w:sz="0" w:space="0" w:color="auto"/>
            <w:left w:val="none" w:sz="0" w:space="0" w:color="auto"/>
            <w:bottom w:val="none" w:sz="0" w:space="0" w:color="auto"/>
            <w:right w:val="none" w:sz="0" w:space="0" w:color="auto"/>
          </w:divBdr>
        </w:div>
        <w:div w:id="865143986">
          <w:marLeft w:val="0"/>
          <w:marRight w:val="0"/>
          <w:marTop w:val="0"/>
          <w:marBottom w:val="0"/>
          <w:divBdr>
            <w:top w:val="none" w:sz="0" w:space="0" w:color="auto"/>
            <w:left w:val="none" w:sz="0" w:space="0" w:color="auto"/>
            <w:bottom w:val="none" w:sz="0" w:space="0" w:color="auto"/>
            <w:right w:val="none" w:sz="0" w:space="0" w:color="auto"/>
          </w:divBdr>
          <w:divsChild>
            <w:div w:id="872425713">
              <w:marLeft w:val="0"/>
              <w:marRight w:val="0"/>
              <w:marTop w:val="0"/>
              <w:marBottom w:val="0"/>
              <w:divBdr>
                <w:top w:val="none" w:sz="0" w:space="0" w:color="auto"/>
                <w:left w:val="none" w:sz="0" w:space="0" w:color="auto"/>
                <w:bottom w:val="none" w:sz="0" w:space="0" w:color="auto"/>
                <w:right w:val="none" w:sz="0" w:space="0" w:color="auto"/>
              </w:divBdr>
            </w:div>
          </w:divsChild>
        </w:div>
        <w:div w:id="879895898">
          <w:marLeft w:val="0"/>
          <w:marRight w:val="0"/>
          <w:marTop w:val="0"/>
          <w:marBottom w:val="0"/>
          <w:divBdr>
            <w:top w:val="none" w:sz="0" w:space="0" w:color="auto"/>
            <w:left w:val="none" w:sz="0" w:space="0" w:color="auto"/>
            <w:bottom w:val="none" w:sz="0" w:space="0" w:color="auto"/>
            <w:right w:val="none" w:sz="0" w:space="0" w:color="auto"/>
          </w:divBdr>
          <w:divsChild>
            <w:div w:id="987707911">
              <w:marLeft w:val="0"/>
              <w:marRight w:val="0"/>
              <w:marTop w:val="0"/>
              <w:marBottom w:val="0"/>
              <w:divBdr>
                <w:top w:val="none" w:sz="0" w:space="0" w:color="auto"/>
                <w:left w:val="none" w:sz="0" w:space="0" w:color="auto"/>
                <w:bottom w:val="none" w:sz="0" w:space="0" w:color="auto"/>
                <w:right w:val="none" w:sz="0" w:space="0" w:color="auto"/>
              </w:divBdr>
              <w:divsChild>
                <w:div w:id="859007275">
                  <w:marLeft w:val="0"/>
                  <w:marRight w:val="0"/>
                  <w:marTop w:val="0"/>
                  <w:marBottom w:val="0"/>
                  <w:divBdr>
                    <w:top w:val="none" w:sz="0" w:space="0" w:color="auto"/>
                    <w:left w:val="none" w:sz="0" w:space="0" w:color="auto"/>
                    <w:bottom w:val="none" w:sz="0" w:space="0" w:color="auto"/>
                    <w:right w:val="none" w:sz="0" w:space="0" w:color="auto"/>
                  </w:divBdr>
                  <w:divsChild>
                    <w:div w:id="7044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41690">
          <w:marLeft w:val="0"/>
          <w:marRight w:val="0"/>
          <w:marTop w:val="0"/>
          <w:marBottom w:val="0"/>
          <w:divBdr>
            <w:top w:val="none" w:sz="0" w:space="0" w:color="auto"/>
            <w:left w:val="none" w:sz="0" w:space="0" w:color="auto"/>
            <w:bottom w:val="none" w:sz="0" w:space="0" w:color="auto"/>
            <w:right w:val="none" w:sz="0" w:space="0" w:color="auto"/>
          </w:divBdr>
          <w:divsChild>
            <w:div w:id="1060208500">
              <w:marLeft w:val="0"/>
              <w:marRight w:val="0"/>
              <w:marTop w:val="0"/>
              <w:marBottom w:val="0"/>
              <w:divBdr>
                <w:top w:val="none" w:sz="0" w:space="0" w:color="auto"/>
                <w:left w:val="none" w:sz="0" w:space="0" w:color="auto"/>
                <w:bottom w:val="none" w:sz="0" w:space="0" w:color="auto"/>
                <w:right w:val="none" w:sz="0" w:space="0" w:color="auto"/>
              </w:divBdr>
            </w:div>
          </w:divsChild>
        </w:div>
        <w:div w:id="1272978097">
          <w:marLeft w:val="0"/>
          <w:marRight w:val="0"/>
          <w:marTop w:val="0"/>
          <w:marBottom w:val="0"/>
          <w:divBdr>
            <w:top w:val="none" w:sz="0" w:space="0" w:color="auto"/>
            <w:left w:val="none" w:sz="0" w:space="0" w:color="auto"/>
            <w:bottom w:val="none" w:sz="0" w:space="0" w:color="auto"/>
            <w:right w:val="none" w:sz="0" w:space="0" w:color="auto"/>
          </w:divBdr>
          <w:divsChild>
            <w:div w:id="197160162">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
    <w:div w:id="126359815">
      <w:bodyDiv w:val="1"/>
      <w:marLeft w:val="0"/>
      <w:marRight w:val="0"/>
      <w:marTop w:val="0"/>
      <w:marBottom w:val="0"/>
      <w:divBdr>
        <w:top w:val="none" w:sz="0" w:space="0" w:color="auto"/>
        <w:left w:val="none" w:sz="0" w:space="0" w:color="auto"/>
        <w:bottom w:val="none" w:sz="0" w:space="0" w:color="auto"/>
        <w:right w:val="none" w:sz="0" w:space="0" w:color="auto"/>
      </w:divBdr>
      <w:divsChild>
        <w:div w:id="1313754474">
          <w:marLeft w:val="0"/>
          <w:marRight w:val="0"/>
          <w:marTop w:val="150"/>
          <w:marBottom w:val="0"/>
          <w:divBdr>
            <w:top w:val="none" w:sz="0" w:space="0" w:color="auto"/>
            <w:left w:val="none" w:sz="0" w:space="0" w:color="auto"/>
            <w:bottom w:val="none" w:sz="0" w:space="0" w:color="auto"/>
            <w:right w:val="none" w:sz="0" w:space="0" w:color="auto"/>
          </w:divBdr>
          <w:divsChild>
            <w:div w:id="500200498">
              <w:marLeft w:val="0"/>
              <w:marRight w:val="0"/>
              <w:marTop w:val="0"/>
              <w:marBottom w:val="0"/>
              <w:divBdr>
                <w:top w:val="none" w:sz="0" w:space="0" w:color="auto"/>
                <w:left w:val="none" w:sz="0" w:space="0" w:color="auto"/>
                <w:bottom w:val="none" w:sz="0" w:space="0" w:color="auto"/>
                <w:right w:val="none" w:sz="0" w:space="0" w:color="auto"/>
              </w:divBdr>
              <w:divsChild>
                <w:div w:id="1084456452">
                  <w:marLeft w:val="0"/>
                  <w:marRight w:val="0"/>
                  <w:marTop w:val="0"/>
                  <w:marBottom w:val="0"/>
                  <w:divBdr>
                    <w:top w:val="none" w:sz="0" w:space="0" w:color="auto"/>
                    <w:left w:val="none" w:sz="0" w:space="0" w:color="auto"/>
                    <w:bottom w:val="none" w:sz="0" w:space="0" w:color="auto"/>
                    <w:right w:val="none" w:sz="0" w:space="0" w:color="auto"/>
                  </w:divBdr>
                  <w:divsChild>
                    <w:div w:id="1159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92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207834">
      <w:bodyDiv w:val="1"/>
      <w:marLeft w:val="0"/>
      <w:marRight w:val="0"/>
      <w:marTop w:val="0"/>
      <w:marBottom w:val="0"/>
      <w:divBdr>
        <w:top w:val="none" w:sz="0" w:space="0" w:color="auto"/>
        <w:left w:val="none" w:sz="0" w:space="0" w:color="auto"/>
        <w:bottom w:val="none" w:sz="0" w:space="0" w:color="auto"/>
        <w:right w:val="none" w:sz="0" w:space="0" w:color="auto"/>
      </w:divBdr>
    </w:div>
    <w:div w:id="127355746">
      <w:bodyDiv w:val="1"/>
      <w:marLeft w:val="0"/>
      <w:marRight w:val="0"/>
      <w:marTop w:val="0"/>
      <w:marBottom w:val="0"/>
      <w:divBdr>
        <w:top w:val="none" w:sz="0" w:space="0" w:color="auto"/>
        <w:left w:val="none" w:sz="0" w:space="0" w:color="auto"/>
        <w:bottom w:val="none" w:sz="0" w:space="0" w:color="auto"/>
        <w:right w:val="none" w:sz="0" w:space="0" w:color="auto"/>
      </w:divBdr>
      <w:divsChild>
        <w:div w:id="26102925">
          <w:marLeft w:val="0"/>
          <w:marRight w:val="0"/>
          <w:marTop w:val="0"/>
          <w:marBottom w:val="0"/>
          <w:divBdr>
            <w:top w:val="none" w:sz="0" w:space="0" w:color="auto"/>
            <w:left w:val="none" w:sz="0" w:space="0" w:color="auto"/>
            <w:bottom w:val="none" w:sz="0" w:space="0" w:color="auto"/>
            <w:right w:val="none" w:sz="0" w:space="0" w:color="auto"/>
          </w:divBdr>
          <w:divsChild>
            <w:div w:id="1170948324">
              <w:marLeft w:val="0"/>
              <w:marRight w:val="0"/>
              <w:marTop w:val="0"/>
              <w:marBottom w:val="0"/>
              <w:divBdr>
                <w:top w:val="none" w:sz="0" w:space="0" w:color="auto"/>
                <w:left w:val="none" w:sz="0" w:space="0" w:color="auto"/>
                <w:bottom w:val="none" w:sz="0" w:space="0" w:color="auto"/>
                <w:right w:val="none" w:sz="0" w:space="0" w:color="auto"/>
              </w:divBdr>
              <w:divsChild>
                <w:div w:id="505440452">
                  <w:marLeft w:val="0"/>
                  <w:marRight w:val="0"/>
                  <w:marTop w:val="0"/>
                  <w:marBottom w:val="0"/>
                  <w:divBdr>
                    <w:top w:val="none" w:sz="0" w:space="0" w:color="auto"/>
                    <w:left w:val="none" w:sz="0" w:space="0" w:color="auto"/>
                    <w:bottom w:val="none" w:sz="0" w:space="0" w:color="auto"/>
                    <w:right w:val="none" w:sz="0" w:space="0" w:color="auto"/>
                  </w:divBdr>
                  <w:divsChild>
                    <w:div w:id="157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85662">
          <w:marLeft w:val="0"/>
          <w:marRight w:val="0"/>
          <w:marTop w:val="0"/>
          <w:marBottom w:val="0"/>
          <w:divBdr>
            <w:top w:val="none" w:sz="0" w:space="0" w:color="auto"/>
            <w:left w:val="none" w:sz="0" w:space="0" w:color="auto"/>
            <w:bottom w:val="none" w:sz="0" w:space="0" w:color="auto"/>
            <w:right w:val="none" w:sz="0" w:space="0" w:color="auto"/>
          </w:divBdr>
          <w:divsChild>
            <w:div w:id="1784835735">
              <w:marLeft w:val="0"/>
              <w:marRight w:val="0"/>
              <w:marTop w:val="0"/>
              <w:marBottom w:val="0"/>
              <w:divBdr>
                <w:top w:val="none" w:sz="0" w:space="0" w:color="auto"/>
                <w:left w:val="none" w:sz="0" w:space="0" w:color="auto"/>
                <w:bottom w:val="none" w:sz="0" w:space="0" w:color="auto"/>
                <w:right w:val="none" w:sz="0" w:space="0" w:color="auto"/>
              </w:divBdr>
              <w:divsChild>
                <w:div w:id="44914073">
                  <w:marLeft w:val="0"/>
                  <w:marRight w:val="0"/>
                  <w:marTop w:val="0"/>
                  <w:marBottom w:val="0"/>
                  <w:divBdr>
                    <w:top w:val="none" w:sz="0" w:space="0" w:color="auto"/>
                    <w:left w:val="none" w:sz="0" w:space="0" w:color="auto"/>
                    <w:bottom w:val="none" w:sz="0" w:space="0" w:color="auto"/>
                    <w:right w:val="none" w:sz="0" w:space="0" w:color="auto"/>
                  </w:divBdr>
                  <w:divsChild>
                    <w:div w:id="478965838">
                      <w:marLeft w:val="300"/>
                      <w:marRight w:val="300"/>
                      <w:marTop w:val="0"/>
                      <w:marBottom w:val="0"/>
                      <w:divBdr>
                        <w:top w:val="none" w:sz="0" w:space="0" w:color="auto"/>
                        <w:left w:val="none" w:sz="0" w:space="0" w:color="auto"/>
                        <w:bottom w:val="none" w:sz="0" w:space="0" w:color="auto"/>
                        <w:right w:val="none" w:sz="0" w:space="0" w:color="auto"/>
                      </w:divBdr>
                      <w:divsChild>
                        <w:div w:id="129369703">
                          <w:marLeft w:val="0"/>
                          <w:marRight w:val="0"/>
                          <w:marTop w:val="0"/>
                          <w:marBottom w:val="0"/>
                          <w:divBdr>
                            <w:top w:val="none" w:sz="0" w:space="0" w:color="auto"/>
                            <w:left w:val="none" w:sz="0" w:space="0" w:color="auto"/>
                            <w:bottom w:val="none" w:sz="0" w:space="0" w:color="auto"/>
                            <w:right w:val="none" w:sz="0" w:space="0" w:color="auto"/>
                          </w:divBdr>
                          <w:divsChild>
                            <w:div w:id="16956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732665">
          <w:marLeft w:val="0"/>
          <w:marRight w:val="0"/>
          <w:marTop w:val="0"/>
          <w:marBottom w:val="0"/>
          <w:divBdr>
            <w:top w:val="none" w:sz="0" w:space="0" w:color="auto"/>
            <w:left w:val="none" w:sz="0" w:space="0" w:color="auto"/>
            <w:bottom w:val="none" w:sz="0" w:space="0" w:color="auto"/>
            <w:right w:val="none" w:sz="0" w:space="0" w:color="auto"/>
          </w:divBdr>
          <w:divsChild>
            <w:div w:id="1694960485">
              <w:marLeft w:val="0"/>
              <w:marRight w:val="0"/>
              <w:marTop w:val="0"/>
              <w:marBottom w:val="0"/>
              <w:divBdr>
                <w:top w:val="none" w:sz="0" w:space="0" w:color="auto"/>
                <w:left w:val="none" w:sz="0" w:space="0" w:color="auto"/>
                <w:bottom w:val="none" w:sz="0" w:space="0" w:color="auto"/>
                <w:right w:val="none" w:sz="0" w:space="0" w:color="auto"/>
              </w:divBdr>
              <w:divsChild>
                <w:div w:id="2054112140">
                  <w:marLeft w:val="0"/>
                  <w:marRight w:val="0"/>
                  <w:marTop w:val="0"/>
                  <w:marBottom w:val="0"/>
                  <w:divBdr>
                    <w:top w:val="none" w:sz="0" w:space="0" w:color="auto"/>
                    <w:left w:val="none" w:sz="0" w:space="0" w:color="auto"/>
                    <w:bottom w:val="none" w:sz="0" w:space="0" w:color="auto"/>
                    <w:right w:val="none" w:sz="0" w:space="0" w:color="auto"/>
                  </w:divBdr>
                  <w:divsChild>
                    <w:div w:id="1264534619">
                      <w:marLeft w:val="300"/>
                      <w:marRight w:val="300"/>
                      <w:marTop w:val="0"/>
                      <w:marBottom w:val="0"/>
                      <w:divBdr>
                        <w:top w:val="none" w:sz="0" w:space="0" w:color="auto"/>
                        <w:left w:val="none" w:sz="0" w:space="0" w:color="auto"/>
                        <w:bottom w:val="none" w:sz="0" w:space="0" w:color="auto"/>
                        <w:right w:val="none" w:sz="0" w:space="0" w:color="auto"/>
                      </w:divBdr>
                      <w:divsChild>
                        <w:div w:id="1810825958">
                          <w:marLeft w:val="0"/>
                          <w:marRight w:val="0"/>
                          <w:marTop w:val="0"/>
                          <w:marBottom w:val="0"/>
                          <w:divBdr>
                            <w:top w:val="none" w:sz="0" w:space="0" w:color="auto"/>
                            <w:left w:val="none" w:sz="0" w:space="0" w:color="auto"/>
                            <w:bottom w:val="none" w:sz="0" w:space="0" w:color="auto"/>
                            <w:right w:val="none" w:sz="0" w:space="0" w:color="auto"/>
                          </w:divBdr>
                          <w:divsChild>
                            <w:div w:id="147209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251084">
          <w:marLeft w:val="0"/>
          <w:marRight w:val="0"/>
          <w:marTop w:val="0"/>
          <w:marBottom w:val="0"/>
          <w:divBdr>
            <w:top w:val="none" w:sz="0" w:space="0" w:color="auto"/>
            <w:left w:val="none" w:sz="0" w:space="0" w:color="auto"/>
            <w:bottom w:val="none" w:sz="0" w:space="0" w:color="auto"/>
            <w:right w:val="none" w:sz="0" w:space="0" w:color="auto"/>
          </w:divBdr>
          <w:divsChild>
            <w:div w:id="1977904331">
              <w:marLeft w:val="0"/>
              <w:marRight w:val="0"/>
              <w:marTop w:val="0"/>
              <w:marBottom w:val="0"/>
              <w:divBdr>
                <w:top w:val="none" w:sz="0" w:space="0" w:color="auto"/>
                <w:left w:val="none" w:sz="0" w:space="0" w:color="auto"/>
                <w:bottom w:val="none" w:sz="0" w:space="0" w:color="auto"/>
                <w:right w:val="none" w:sz="0" w:space="0" w:color="auto"/>
              </w:divBdr>
              <w:divsChild>
                <w:div w:id="1428305306">
                  <w:marLeft w:val="300"/>
                  <w:marRight w:val="300"/>
                  <w:marTop w:val="0"/>
                  <w:marBottom w:val="0"/>
                  <w:divBdr>
                    <w:top w:val="none" w:sz="0" w:space="0" w:color="auto"/>
                    <w:left w:val="none" w:sz="0" w:space="0" w:color="auto"/>
                    <w:bottom w:val="none" w:sz="0" w:space="0" w:color="auto"/>
                    <w:right w:val="none" w:sz="0" w:space="0" w:color="auto"/>
                  </w:divBdr>
                  <w:divsChild>
                    <w:div w:id="300237057">
                      <w:marLeft w:val="0"/>
                      <w:marRight w:val="0"/>
                      <w:marTop w:val="0"/>
                      <w:marBottom w:val="600"/>
                      <w:divBdr>
                        <w:top w:val="none" w:sz="0" w:space="0" w:color="auto"/>
                        <w:left w:val="none" w:sz="0" w:space="0" w:color="auto"/>
                        <w:bottom w:val="none" w:sz="0" w:space="0" w:color="auto"/>
                        <w:right w:val="none" w:sz="0" w:space="0" w:color="auto"/>
                      </w:divBdr>
                    </w:div>
                    <w:div w:id="138059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0884">
          <w:marLeft w:val="0"/>
          <w:marRight w:val="0"/>
          <w:marTop w:val="0"/>
          <w:marBottom w:val="0"/>
          <w:divBdr>
            <w:top w:val="none" w:sz="0" w:space="0" w:color="auto"/>
            <w:left w:val="none" w:sz="0" w:space="0" w:color="auto"/>
            <w:bottom w:val="none" w:sz="0" w:space="0" w:color="auto"/>
            <w:right w:val="none" w:sz="0" w:space="0" w:color="auto"/>
          </w:divBdr>
        </w:div>
        <w:div w:id="1705135698">
          <w:marLeft w:val="0"/>
          <w:marRight w:val="0"/>
          <w:marTop w:val="0"/>
          <w:marBottom w:val="0"/>
          <w:divBdr>
            <w:top w:val="none" w:sz="0" w:space="0" w:color="auto"/>
            <w:left w:val="none" w:sz="0" w:space="0" w:color="auto"/>
            <w:bottom w:val="none" w:sz="0" w:space="0" w:color="auto"/>
            <w:right w:val="none" w:sz="0" w:space="0" w:color="auto"/>
          </w:divBdr>
          <w:divsChild>
            <w:div w:id="1036731563">
              <w:marLeft w:val="0"/>
              <w:marRight w:val="0"/>
              <w:marTop w:val="0"/>
              <w:marBottom w:val="0"/>
              <w:divBdr>
                <w:top w:val="none" w:sz="0" w:space="0" w:color="auto"/>
                <w:left w:val="none" w:sz="0" w:space="0" w:color="auto"/>
                <w:bottom w:val="none" w:sz="0" w:space="0" w:color="auto"/>
                <w:right w:val="none" w:sz="0" w:space="0" w:color="auto"/>
              </w:divBdr>
              <w:divsChild>
                <w:div w:id="1767386177">
                  <w:marLeft w:val="0"/>
                  <w:marRight w:val="0"/>
                  <w:marTop w:val="0"/>
                  <w:marBottom w:val="0"/>
                  <w:divBdr>
                    <w:top w:val="none" w:sz="0" w:space="0" w:color="auto"/>
                    <w:left w:val="none" w:sz="0" w:space="0" w:color="auto"/>
                    <w:bottom w:val="none" w:sz="0" w:space="0" w:color="auto"/>
                    <w:right w:val="none" w:sz="0" w:space="0" w:color="auto"/>
                  </w:divBdr>
                  <w:divsChild>
                    <w:div w:id="1291784372">
                      <w:marLeft w:val="300"/>
                      <w:marRight w:val="300"/>
                      <w:marTop w:val="0"/>
                      <w:marBottom w:val="0"/>
                      <w:divBdr>
                        <w:top w:val="none" w:sz="0" w:space="0" w:color="auto"/>
                        <w:left w:val="none" w:sz="0" w:space="0" w:color="auto"/>
                        <w:bottom w:val="none" w:sz="0" w:space="0" w:color="auto"/>
                        <w:right w:val="none" w:sz="0" w:space="0" w:color="auto"/>
                      </w:divBdr>
                      <w:divsChild>
                        <w:div w:id="339938407">
                          <w:marLeft w:val="0"/>
                          <w:marRight w:val="0"/>
                          <w:marTop w:val="0"/>
                          <w:marBottom w:val="0"/>
                          <w:divBdr>
                            <w:top w:val="none" w:sz="0" w:space="0" w:color="auto"/>
                            <w:left w:val="none" w:sz="0" w:space="0" w:color="auto"/>
                            <w:bottom w:val="none" w:sz="0" w:space="0" w:color="auto"/>
                            <w:right w:val="none" w:sz="0" w:space="0" w:color="auto"/>
                          </w:divBdr>
                          <w:divsChild>
                            <w:div w:id="9176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0750">
          <w:marLeft w:val="0"/>
          <w:marRight w:val="0"/>
          <w:marTop w:val="0"/>
          <w:marBottom w:val="0"/>
          <w:divBdr>
            <w:top w:val="none" w:sz="0" w:space="0" w:color="auto"/>
            <w:left w:val="none" w:sz="0" w:space="0" w:color="auto"/>
            <w:bottom w:val="none" w:sz="0" w:space="0" w:color="auto"/>
            <w:right w:val="none" w:sz="0" w:space="0" w:color="auto"/>
          </w:divBdr>
          <w:divsChild>
            <w:div w:id="1913194700">
              <w:marLeft w:val="0"/>
              <w:marRight w:val="0"/>
              <w:marTop w:val="0"/>
              <w:marBottom w:val="0"/>
              <w:divBdr>
                <w:top w:val="none" w:sz="0" w:space="0" w:color="auto"/>
                <w:left w:val="none" w:sz="0" w:space="0" w:color="auto"/>
                <w:bottom w:val="none" w:sz="0" w:space="0" w:color="auto"/>
                <w:right w:val="none" w:sz="0" w:space="0" w:color="auto"/>
              </w:divBdr>
              <w:divsChild>
                <w:div w:id="1169248591">
                  <w:marLeft w:val="300"/>
                  <w:marRight w:val="300"/>
                  <w:marTop w:val="0"/>
                  <w:marBottom w:val="0"/>
                  <w:divBdr>
                    <w:top w:val="none" w:sz="0" w:space="0" w:color="auto"/>
                    <w:left w:val="none" w:sz="0" w:space="0" w:color="auto"/>
                    <w:bottom w:val="none" w:sz="0" w:space="0" w:color="auto"/>
                    <w:right w:val="none" w:sz="0" w:space="0" w:color="auto"/>
                  </w:divBdr>
                  <w:divsChild>
                    <w:div w:id="951861165">
                      <w:marLeft w:val="0"/>
                      <w:marRight w:val="0"/>
                      <w:marTop w:val="0"/>
                      <w:marBottom w:val="600"/>
                      <w:divBdr>
                        <w:top w:val="none" w:sz="0" w:space="0" w:color="auto"/>
                        <w:left w:val="none" w:sz="0" w:space="0" w:color="auto"/>
                        <w:bottom w:val="none" w:sz="0" w:space="0" w:color="auto"/>
                        <w:right w:val="none" w:sz="0" w:space="0" w:color="auto"/>
                      </w:divBdr>
                    </w:div>
                    <w:div w:id="2015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811">
          <w:marLeft w:val="0"/>
          <w:marRight w:val="0"/>
          <w:marTop w:val="0"/>
          <w:marBottom w:val="0"/>
          <w:divBdr>
            <w:top w:val="none" w:sz="0" w:space="0" w:color="auto"/>
            <w:left w:val="none" w:sz="0" w:space="0" w:color="auto"/>
            <w:bottom w:val="none" w:sz="0" w:space="0" w:color="auto"/>
            <w:right w:val="none" w:sz="0" w:space="0" w:color="auto"/>
          </w:divBdr>
        </w:div>
        <w:div w:id="220139629">
          <w:marLeft w:val="0"/>
          <w:marRight w:val="0"/>
          <w:marTop w:val="0"/>
          <w:marBottom w:val="0"/>
          <w:divBdr>
            <w:top w:val="none" w:sz="0" w:space="0" w:color="auto"/>
            <w:left w:val="none" w:sz="0" w:space="0" w:color="auto"/>
            <w:bottom w:val="none" w:sz="0" w:space="0" w:color="auto"/>
            <w:right w:val="none" w:sz="0" w:space="0" w:color="auto"/>
          </w:divBdr>
          <w:divsChild>
            <w:div w:id="1389838197">
              <w:marLeft w:val="0"/>
              <w:marRight w:val="0"/>
              <w:marTop w:val="0"/>
              <w:marBottom w:val="0"/>
              <w:divBdr>
                <w:top w:val="none" w:sz="0" w:space="0" w:color="auto"/>
                <w:left w:val="none" w:sz="0" w:space="0" w:color="auto"/>
                <w:bottom w:val="none" w:sz="0" w:space="0" w:color="auto"/>
                <w:right w:val="none" w:sz="0" w:space="0" w:color="auto"/>
              </w:divBdr>
              <w:divsChild>
                <w:div w:id="1007487999">
                  <w:marLeft w:val="0"/>
                  <w:marRight w:val="0"/>
                  <w:marTop w:val="0"/>
                  <w:marBottom w:val="0"/>
                  <w:divBdr>
                    <w:top w:val="none" w:sz="0" w:space="0" w:color="auto"/>
                    <w:left w:val="none" w:sz="0" w:space="0" w:color="auto"/>
                    <w:bottom w:val="none" w:sz="0" w:space="0" w:color="auto"/>
                    <w:right w:val="none" w:sz="0" w:space="0" w:color="auto"/>
                  </w:divBdr>
                  <w:divsChild>
                    <w:div w:id="525800307">
                      <w:marLeft w:val="300"/>
                      <w:marRight w:val="300"/>
                      <w:marTop w:val="0"/>
                      <w:marBottom w:val="0"/>
                      <w:divBdr>
                        <w:top w:val="none" w:sz="0" w:space="0" w:color="auto"/>
                        <w:left w:val="none" w:sz="0" w:space="0" w:color="auto"/>
                        <w:bottom w:val="none" w:sz="0" w:space="0" w:color="auto"/>
                        <w:right w:val="none" w:sz="0" w:space="0" w:color="auto"/>
                      </w:divBdr>
                      <w:divsChild>
                        <w:div w:id="313417365">
                          <w:marLeft w:val="0"/>
                          <w:marRight w:val="0"/>
                          <w:marTop w:val="0"/>
                          <w:marBottom w:val="0"/>
                          <w:divBdr>
                            <w:top w:val="none" w:sz="0" w:space="0" w:color="auto"/>
                            <w:left w:val="none" w:sz="0" w:space="0" w:color="auto"/>
                            <w:bottom w:val="none" w:sz="0" w:space="0" w:color="auto"/>
                            <w:right w:val="none" w:sz="0" w:space="0" w:color="auto"/>
                          </w:divBdr>
                          <w:divsChild>
                            <w:div w:id="15363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071719">
          <w:marLeft w:val="0"/>
          <w:marRight w:val="0"/>
          <w:marTop w:val="0"/>
          <w:marBottom w:val="0"/>
          <w:divBdr>
            <w:top w:val="none" w:sz="0" w:space="0" w:color="auto"/>
            <w:left w:val="none" w:sz="0" w:space="0" w:color="auto"/>
            <w:bottom w:val="none" w:sz="0" w:space="0" w:color="auto"/>
            <w:right w:val="none" w:sz="0" w:space="0" w:color="auto"/>
          </w:divBdr>
          <w:divsChild>
            <w:div w:id="1752311911">
              <w:marLeft w:val="0"/>
              <w:marRight w:val="0"/>
              <w:marTop w:val="0"/>
              <w:marBottom w:val="0"/>
              <w:divBdr>
                <w:top w:val="none" w:sz="0" w:space="0" w:color="auto"/>
                <w:left w:val="none" w:sz="0" w:space="0" w:color="auto"/>
                <w:bottom w:val="none" w:sz="0" w:space="0" w:color="auto"/>
                <w:right w:val="none" w:sz="0" w:space="0" w:color="auto"/>
              </w:divBdr>
              <w:divsChild>
                <w:div w:id="1272518807">
                  <w:marLeft w:val="300"/>
                  <w:marRight w:val="300"/>
                  <w:marTop w:val="0"/>
                  <w:marBottom w:val="0"/>
                  <w:divBdr>
                    <w:top w:val="none" w:sz="0" w:space="0" w:color="auto"/>
                    <w:left w:val="none" w:sz="0" w:space="0" w:color="auto"/>
                    <w:bottom w:val="none" w:sz="0" w:space="0" w:color="auto"/>
                    <w:right w:val="none" w:sz="0" w:space="0" w:color="auto"/>
                  </w:divBdr>
                  <w:divsChild>
                    <w:div w:id="1116676652">
                      <w:marLeft w:val="0"/>
                      <w:marRight w:val="0"/>
                      <w:marTop w:val="0"/>
                      <w:marBottom w:val="600"/>
                      <w:divBdr>
                        <w:top w:val="none" w:sz="0" w:space="0" w:color="auto"/>
                        <w:left w:val="none" w:sz="0" w:space="0" w:color="auto"/>
                        <w:bottom w:val="none" w:sz="0" w:space="0" w:color="auto"/>
                        <w:right w:val="none" w:sz="0" w:space="0" w:color="auto"/>
                      </w:divBdr>
                    </w:div>
                    <w:div w:id="1052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174153">
          <w:marLeft w:val="0"/>
          <w:marRight w:val="0"/>
          <w:marTop w:val="0"/>
          <w:marBottom w:val="0"/>
          <w:divBdr>
            <w:top w:val="none" w:sz="0" w:space="0" w:color="auto"/>
            <w:left w:val="none" w:sz="0" w:space="0" w:color="auto"/>
            <w:bottom w:val="none" w:sz="0" w:space="0" w:color="auto"/>
            <w:right w:val="none" w:sz="0" w:space="0" w:color="auto"/>
          </w:divBdr>
        </w:div>
        <w:div w:id="142934641">
          <w:marLeft w:val="0"/>
          <w:marRight w:val="0"/>
          <w:marTop w:val="0"/>
          <w:marBottom w:val="0"/>
          <w:divBdr>
            <w:top w:val="none" w:sz="0" w:space="0" w:color="auto"/>
            <w:left w:val="none" w:sz="0" w:space="0" w:color="auto"/>
            <w:bottom w:val="none" w:sz="0" w:space="0" w:color="auto"/>
            <w:right w:val="none" w:sz="0" w:space="0" w:color="auto"/>
          </w:divBdr>
          <w:divsChild>
            <w:div w:id="15236175">
              <w:marLeft w:val="0"/>
              <w:marRight w:val="0"/>
              <w:marTop w:val="0"/>
              <w:marBottom w:val="0"/>
              <w:divBdr>
                <w:top w:val="none" w:sz="0" w:space="0" w:color="auto"/>
                <w:left w:val="none" w:sz="0" w:space="0" w:color="auto"/>
                <w:bottom w:val="none" w:sz="0" w:space="0" w:color="auto"/>
                <w:right w:val="none" w:sz="0" w:space="0" w:color="auto"/>
              </w:divBdr>
              <w:divsChild>
                <w:div w:id="1772815517">
                  <w:marLeft w:val="0"/>
                  <w:marRight w:val="0"/>
                  <w:marTop w:val="0"/>
                  <w:marBottom w:val="0"/>
                  <w:divBdr>
                    <w:top w:val="none" w:sz="0" w:space="0" w:color="auto"/>
                    <w:left w:val="none" w:sz="0" w:space="0" w:color="auto"/>
                    <w:bottom w:val="none" w:sz="0" w:space="0" w:color="auto"/>
                    <w:right w:val="none" w:sz="0" w:space="0" w:color="auto"/>
                  </w:divBdr>
                  <w:divsChild>
                    <w:div w:id="1473401177">
                      <w:marLeft w:val="300"/>
                      <w:marRight w:val="300"/>
                      <w:marTop w:val="0"/>
                      <w:marBottom w:val="0"/>
                      <w:divBdr>
                        <w:top w:val="none" w:sz="0" w:space="0" w:color="auto"/>
                        <w:left w:val="none" w:sz="0" w:space="0" w:color="auto"/>
                        <w:bottom w:val="none" w:sz="0" w:space="0" w:color="auto"/>
                        <w:right w:val="none" w:sz="0" w:space="0" w:color="auto"/>
                      </w:divBdr>
                      <w:divsChild>
                        <w:div w:id="1504510445">
                          <w:marLeft w:val="0"/>
                          <w:marRight w:val="0"/>
                          <w:marTop w:val="0"/>
                          <w:marBottom w:val="0"/>
                          <w:divBdr>
                            <w:top w:val="none" w:sz="0" w:space="0" w:color="auto"/>
                            <w:left w:val="none" w:sz="0" w:space="0" w:color="auto"/>
                            <w:bottom w:val="none" w:sz="0" w:space="0" w:color="auto"/>
                            <w:right w:val="none" w:sz="0" w:space="0" w:color="auto"/>
                          </w:divBdr>
                          <w:divsChild>
                            <w:div w:id="9259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277487">
          <w:marLeft w:val="0"/>
          <w:marRight w:val="0"/>
          <w:marTop w:val="0"/>
          <w:marBottom w:val="0"/>
          <w:divBdr>
            <w:top w:val="none" w:sz="0" w:space="0" w:color="auto"/>
            <w:left w:val="none" w:sz="0" w:space="0" w:color="auto"/>
            <w:bottom w:val="none" w:sz="0" w:space="0" w:color="auto"/>
            <w:right w:val="none" w:sz="0" w:space="0" w:color="auto"/>
          </w:divBdr>
          <w:divsChild>
            <w:div w:id="679628904">
              <w:marLeft w:val="0"/>
              <w:marRight w:val="0"/>
              <w:marTop w:val="0"/>
              <w:marBottom w:val="0"/>
              <w:divBdr>
                <w:top w:val="none" w:sz="0" w:space="0" w:color="auto"/>
                <w:left w:val="none" w:sz="0" w:space="0" w:color="auto"/>
                <w:bottom w:val="none" w:sz="0" w:space="0" w:color="auto"/>
                <w:right w:val="none" w:sz="0" w:space="0" w:color="auto"/>
              </w:divBdr>
              <w:divsChild>
                <w:div w:id="923152428">
                  <w:marLeft w:val="300"/>
                  <w:marRight w:val="300"/>
                  <w:marTop w:val="0"/>
                  <w:marBottom w:val="0"/>
                  <w:divBdr>
                    <w:top w:val="none" w:sz="0" w:space="0" w:color="auto"/>
                    <w:left w:val="none" w:sz="0" w:space="0" w:color="auto"/>
                    <w:bottom w:val="none" w:sz="0" w:space="0" w:color="auto"/>
                    <w:right w:val="none" w:sz="0" w:space="0" w:color="auto"/>
                  </w:divBdr>
                  <w:divsChild>
                    <w:div w:id="946696552">
                      <w:marLeft w:val="0"/>
                      <w:marRight w:val="0"/>
                      <w:marTop w:val="0"/>
                      <w:marBottom w:val="600"/>
                      <w:divBdr>
                        <w:top w:val="none" w:sz="0" w:space="0" w:color="auto"/>
                        <w:left w:val="none" w:sz="0" w:space="0" w:color="auto"/>
                        <w:bottom w:val="none" w:sz="0" w:space="0" w:color="auto"/>
                        <w:right w:val="none" w:sz="0" w:space="0" w:color="auto"/>
                      </w:divBdr>
                    </w:div>
                    <w:div w:id="14582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44568">
          <w:marLeft w:val="0"/>
          <w:marRight w:val="0"/>
          <w:marTop w:val="0"/>
          <w:marBottom w:val="0"/>
          <w:divBdr>
            <w:top w:val="none" w:sz="0" w:space="0" w:color="auto"/>
            <w:left w:val="none" w:sz="0" w:space="0" w:color="auto"/>
            <w:bottom w:val="none" w:sz="0" w:space="0" w:color="auto"/>
            <w:right w:val="none" w:sz="0" w:space="0" w:color="auto"/>
          </w:divBdr>
        </w:div>
        <w:div w:id="1312641257">
          <w:marLeft w:val="0"/>
          <w:marRight w:val="0"/>
          <w:marTop w:val="0"/>
          <w:marBottom w:val="0"/>
          <w:divBdr>
            <w:top w:val="none" w:sz="0" w:space="0" w:color="auto"/>
            <w:left w:val="none" w:sz="0" w:space="0" w:color="auto"/>
            <w:bottom w:val="none" w:sz="0" w:space="0" w:color="auto"/>
            <w:right w:val="none" w:sz="0" w:space="0" w:color="auto"/>
          </w:divBdr>
          <w:divsChild>
            <w:div w:id="1511021153">
              <w:marLeft w:val="0"/>
              <w:marRight w:val="0"/>
              <w:marTop w:val="0"/>
              <w:marBottom w:val="0"/>
              <w:divBdr>
                <w:top w:val="none" w:sz="0" w:space="0" w:color="auto"/>
                <w:left w:val="none" w:sz="0" w:space="0" w:color="auto"/>
                <w:bottom w:val="none" w:sz="0" w:space="0" w:color="auto"/>
                <w:right w:val="none" w:sz="0" w:space="0" w:color="auto"/>
              </w:divBdr>
              <w:divsChild>
                <w:div w:id="1006253129">
                  <w:marLeft w:val="0"/>
                  <w:marRight w:val="0"/>
                  <w:marTop w:val="0"/>
                  <w:marBottom w:val="0"/>
                  <w:divBdr>
                    <w:top w:val="none" w:sz="0" w:space="0" w:color="auto"/>
                    <w:left w:val="none" w:sz="0" w:space="0" w:color="auto"/>
                    <w:bottom w:val="none" w:sz="0" w:space="0" w:color="auto"/>
                    <w:right w:val="none" w:sz="0" w:space="0" w:color="auto"/>
                  </w:divBdr>
                  <w:divsChild>
                    <w:div w:id="1980988877">
                      <w:marLeft w:val="300"/>
                      <w:marRight w:val="300"/>
                      <w:marTop w:val="0"/>
                      <w:marBottom w:val="0"/>
                      <w:divBdr>
                        <w:top w:val="none" w:sz="0" w:space="0" w:color="auto"/>
                        <w:left w:val="none" w:sz="0" w:space="0" w:color="auto"/>
                        <w:bottom w:val="none" w:sz="0" w:space="0" w:color="auto"/>
                        <w:right w:val="none" w:sz="0" w:space="0" w:color="auto"/>
                      </w:divBdr>
                      <w:divsChild>
                        <w:div w:id="1159228663">
                          <w:marLeft w:val="0"/>
                          <w:marRight w:val="0"/>
                          <w:marTop w:val="0"/>
                          <w:marBottom w:val="0"/>
                          <w:divBdr>
                            <w:top w:val="none" w:sz="0" w:space="0" w:color="auto"/>
                            <w:left w:val="none" w:sz="0" w:space="0" w:color="auto"/>
                            <w:bottom w:val="none" w:sz="0" w:space="0" w:color="auto"/>
                            <w:right w:val="none" w:sz="0" w:space="0" w:color="auto"/>
                          </w:divBdr>
                          <w:divsChild>
                            <w:div w:id="1775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66616">
          <w:marLeft w:val="0"/>
          <w:marRight w:val="0"/>
          <w:marTop w:val="0"/>
          <w:marBottom w:val="0"/>
          <w:divBdr>
            <w:top w:val="none" w:sz="0" w:space="0" w:color="auto"/>
            <w:left w:val="none" w:sz="0" w:space="0" w:color="auto"/>
            <w:bottom w:val="none" w:sz="0" w:space="0" w:color="auto"/>
            <w:right w:val="none" w:sz="0" w:space="0" w:color="auto"/>
          </w:divBdr>
          <w:divsChild>
            <w:div w:id="2055813263">
              <w:marLeft w:val="0"/>
              <w:marRight w:val="0"/>
              <w:marTop w:val="0"/>
              <w:marBottom w:val="0"/>
              <w:divBdr>
                <w:top w:val="none" w:sz="0" w:space="0" w:color="auto"/>
                <w:left w:val="none" w:sz="0" w:space="0" w:color="auto"/>
                <w:bottom w:val="none" w:sz="0" w:space="0" w:color="auto"/>
                <w:right w:val="none" w:sz="0" w:space="0" w:color="auto"/>
              </w:divBdr>
              <w:divsChild>
                <w:div w:id="362903543">
                  <w:marLeft w:val="300"/>
                  <w:marRight w:val="300"/>
                  <w:marTop w:val="0"/>
                  <w:marBottom w:val="0"/>
                  <w:divBdr>
                    <w:top w:val="none" w:sz="0" w:space="0" w:color="auto"/>
                    <w:left w:val="none" w:sz="0" w:space="0" w:color="auto"/>
                    <w:bottom w:val="none" w:sz="0" w:space="0" w:color="auto"/>
                    <w:right w:val="none" w:sz="0" w:space="0" w:color="auto"/>
                  </w:divBdr>
                  <w:divsChild>
                    <w:div w:id="736126815">
                      <w:marLeft w:val="0"/>
                      <w:marRight w:val="0"/>
                      <w:marTop w:val="0"/>
                      <w:marBottom w:val="600"/>
                      <w:divBdr>
                        <w:top w:val="none" w:sz="0" w:space="0" w:color="auto"/>
                        <w:left w:val="none" w:sz="0" w:space="0" w:color="auto"/>
                        <w:bottom w:val="none" w:sz="0" w:space="0" w:color="auto"/>
                        <w:right w:val="none" w:sz="0" w:space="0" w:color="auto"/>
                      </w:divBdr>
                    </w:div>
                    <w:div w:id="12963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5259">
          <w:marLeft w:val="0"/>
          <w:marRight w:val="0"/>
          <w:marTop w:val="0"/>
          <w:marBottom w:val="0"/>
          <w:divBdr>
            <w:top w:val="none" w:sz="0" w:space="0" w:color="auto"/>
            <w:left w:val="none" w:sz="0" w:space="0" w:color="auto"/>
            <w:bottom w:val="none" w:sz="0" w:space="0" w:color="auto"/>
            <w:right w:val="none" w:sz="0" w:space="0" w:color="auto"/>
          </w:divBdr>
        </w:div>
        <w:div w:id="1856310433">
          <w:marLeft w:val="0"/>
          <w:marRight w:val="0"/>
          <w:marTop w:val="0"/>
          <w:marBottom w:val="0"/>
          <w:divBdr>
            <w:top w:val="none" w:sz="0" w:space="0" w:color="auto"/>
            <w:left w:val="none" w:sz="0" w:space="0" w:color="auto"/>
            <w:bottom w:val="none" w:sz="0" w:space="0" w:color="auto"/>
            <w:right w:val="none" w:sz="0" w:space="0" w:color="auto"/>
          </w:divBdr>
          <w:divsChild>
            <w:div w:id="396980405">
              <w:marLeft w:val="0"/>
              <w:marRight w:val="0"/>
              <w:marTop w:val="0"/>
              <w:marBottom w:val="0"/>
              <w:divBdr>
                <w:top w:val="none" w:sz="0" w:space="0" w:color="auto"/>
                <w:left w:val="none" w:sz="0" w:space="0" w:color="auto"/>
                <w:bottom w:val="none" w:sz="0" w:space="0" w:color="auto"/>
                <w:right w:val="none" w:sz="0" w:space="0" w:color="auto"/>
              </w:divBdr>
              <w:divsChild>
                <w:div w:id="128136813">
                  <w:marLeft w:val="0"/>
                  <w:marRight w:val="0"/>
                  <w:marTop w:val="0"/>
                  <w:marBottom w:val="0"/>
                  <w:divBdr>
                    <w:top w:val="none" w:sz="0" w:space="0" w:color="auto"/>
                    <w:left w:val="none" w:sz="0" w:space="0" w:color="auto"/>
                    <w:bottom w:val="none" w:sz="0" w:space="0" w:color="auto"/>
                    <w:right w:val="none" w:sz="0" w:space="0" w:color="auto"/>
                  </w:divBdr>
                  <w:divsChild>
                    <w:div w:id="1981182691">
                      <w:marLeft w:val="300"/>
                      <w:marRight w:val="300"/>
                      <w:marTop w:val="0"/>
                      <w:marBottom w:val="0"/>
                      <w:divBdr>
                        <w:top w:val="none" w:sz="0" w:space="0" w:color="auto"/>
                        <w:left w:val="none" w:sz="0" w:space="0" w:color="auto"/>
                        <w:bottom w:val="none" w:sz="0" w:space="0" w:color="auto"/>
                        <w:right w:val="none" w:sz="0" w:space="0" w:color="auto"/>
                      </w:divBdr>
                      <w:divsChild>
                        <w:div w:id="1383821286">
                          <w:marLeft w:val="0"/>
                          <w:marRight w:val="0"/>
                          <w:marTop w:val="0"/>
                          <w:marBottom w:val="0"/>
                          <w:divBdr>
                            <w:top w:val="none" w:sz="0" w:space="0" w:color="auto"/>
                            <w:left w:val="none" w:sz="0" w:space="0" w:color="auto"/>
                            <w:bottom w:val="none" w:sz="0" w:space="0" w:color="auto"/>
                            <w:right w:val="none" w:sz="0" w:space="0" w:color="auto"/>
                          </w:divBdr>
                          <w:divsChild>
                            <w:div w:id="10280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23374">
          <w:marLeft w:val="0"/>
          <w:marRight w:val="0"/>
          <w:marTop w:val="0"/>
          <w:marBottom w:val="0"/>
          <w:divBdr>
            <w:top w:val="none" w:sz="0" w:space="0" w:color="auto"/>
            <w:left w:val="none" w:sz="0" w:space="0" w:color="auto"/>
            <w:bottom w:val="none" w:sz="0" w:space="0" w:color="auto"/>
            <w:right w:val="none" w:sz="0" w:space="0" w:color="auto"/>
          </w:divBdr>
          <w:divsChild>
            <w:div w:id="454296265">
              <w:marLeft w:val="0"/>
              <w:marRight w:val="0"/>
              <w:marTop w:val="0"/>
              <w:marBottom w:val="0"/>
              <w:divBdr>
                <w:top w:val="none" w:sz="0" w:space="0" w:color="auto"/>
                <w:left w:val="none" w:sz="0" w:space="0" w:color="auto"/>
                <w:bottom w:val="none" w:sz="0" w:space="0" w:color="auto"/>
                <w:right w:val="none" w:sz="0" w:space="0" w:color="auto"/>
              </w:divBdr>
              <w:divsChild>
                <w:div w:id="535314437">
                  <w:marLeft w:val="300"/>
                  <w:marRight w:val="300"/>
                  <w:marTop w:val="0"/>
                  <w:marBottom w:val="0"/>
                  <w:divBdr>
                    <w:top w:val="none" w:sz="0" w:space="0" w:color="auto"/>
                    <w:left w:val="none" w:sz="0" w:space="0" w:color="auto"/>
                    <w:bottom w:val="none" w:sz="0" w:space="0" w:color="auto"/>
                    <w:right w:val="none" w:sz="0" w:space="0" w:color="auto"/>
                  </w:divBdr>
                  <w:divsChild>
                    <w:div w:id="318583346">
                      <w:marLeft w:val="0"/>
                      <w:marRight w:val="0"/>
                      <w:marTop w:val="0"/>
                      <w:marBottom w:val="600"/>
                      <w:divBdr>
                        <w:top w:val="none" w:sz="0" w:space="0" w:color="auto"/>
                        <w:left w:val="none" w:sz="0" w:space="0" w:color="auto"/>
                        <w:bottom w:val="none" w:sz="0" w:space="0" w:color="auto"/>
                        <w:right w:val="none" w:sz="0" w:space="0" w:color="auto"/>
                      </w:divBdr>
                    </w:div>
                    <w:div w:id="13285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4140">
          <w:marLeft w:val="0"/>
          <w:marRight w:val="0"/>
          <w:marTop w:val="0"/>
          <w:marBottom w:val="0"/>
          <w:divBdr>
            <w:top w:val="none" w:sz="0" w:space="0" w:color="auto"/>
            <w:left w:val="none" w:sz="0" w:space="0" w:color="auto"/>
            <w:bottom w:val="none" w:sz="0" w:space="0" w:color="auto"/>
            <w:right w:val="none" w:sz="0" w:space="0" w:color="auto"/>
          </w:divBdr>
        </w:div>
        <w:div w:id="300119220">
          <w:marLeft w:val="0"/>
          <w:marRight w:val="0"/>
          <w:marTop w:val="0"/>
          <w:marBottom w:val="0"/>
          <w:divBdr>
            <w:top w:val="none" w:sz="0" w:space="0" w:color="auto"/>
            <w:left w:val="none" w:sz="0" w:space="0" w:color="auto"/>
            <w:bottom w:val="none" w:sz="0" w:space="0" w:color="auto"/>
            <w:right w:val="none" w:sz="0" w:space="0" w:color="auto"/>
          </w:divBdr>
          <w:divsChild>
            <w:div w:id="1118336132">
              <w:marLeft w:val="0"/>
              <w:marRight w:val="0"/>
              <w:marTop w:val="0"/>
              <w:marBottom w:val="0"/>
              <w:divBdr>
                <w:top w:val="none" w:sz="0" w:space="0" w:color="auto"/>
                <w:left w:val="none" w:sz="0" w:space="0" w:color="auto"/>
                <w:bottom w:val="none" w:sz="0" w:space="0" w:color="auto"/>
                <w:right w:val="none" w:sz="0" w:space="0" w:color="auto"/>
              </w:divBdr>
              <w:divsChild>
                <w:div w:id="57947318">
                  <w:marLeft w:val="0"/>
                  <w:marRight w:val="0"/>
                  <w:marTop w:val="0"/>
                  <w:marBottom w:val="0"/>
                  <w:divBdr>
                    <w:top w:val="none" w:sz="0" w:space="0" w:color="auto"/>
                    <w:left w:val="none" w:sz="0" w:space="0" w:color="auto"/>
                    <w:bottom w:val="none" w:sz="0" w:space="0" w:color="auto"/>
                    <w:right w:val="none" w:sz="0" w:space="0" w:color="auto"/>
                  </w:divBdr>
                  <w:divsChild>
                    <w:div w:id="619141783">
                      <w:marLeft w:val="300"/>
                      <w:marRight w:val="300"/>
                      <w:marTop w:val="0"/>
                      <w:marBottom w:val="0"/>
                      <w:divBdr>
                        <w:top w:val="none" w:sz="0" w:space="0" w:color="auto"/>
                        <w:left w:val="none" w:sz="0" w:space="0" w:color="auto"/>
                        <w:bottom w:val="none" w:sz="0" w:space="0" w:color="auto"/>
                        <w:right w:val="none" w:sz="0" w:space="0" w:color="auto"/>
                      </w:divBdr>
                      <w:divsChild>
                        <w:div w:id="427048088">
                          <w:marLeft w:val="0"/>
                          <w:marRight w:val="0"/>
                          <w:marTop w:val="0"/>
                          <w:marBottom w:val="0"/>
                          <w:divBdr>
                            <w:top w:val="none" w:sz="0" w:space="0" w:color="auto"/>
                            <w:left w:val="none" w:sz="0" w:space="0" w:color="auto"/>
                            <w:bottom w:val="none" w:sz="0" w:space="0" w:color="auto"/>
                            <w:right w:val="none" w:sz="0" w:space="0" w:color="auto"/>
                          </w:divBdr>
                          <w:divsChild>
                            <w:div w:id="14057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686736">
          <w:marLeft w:val="0"/>
          <w:marRight w:val="0"/>
          <w:marTop w:val="0"/>
          <w:marBottom w:val="0"/>
          <w:divBdr>
            <w:top w:val="none" w:sz="0" w:space="0" w:color="auto"/>
            <w:left w:val="none" w:sz="0" w:space="0" w:color="auto"/>
            <w:bottom w:val="none" w:sz="0" w:space="0" w:color="auto"/>
            <w:right w:val="none" w:sz="0" w:space="0" w:color="auto"/>
          </w:divBdr>
          <w:divsChild>
            <w:div w:id="57168853">
              <w:marLeft w:val="0"/>
              <w:marRight w:val="0"/>
              <w:marTop w:val="0"/>
              <w:marBottom w:val="0"/>
              <w:divBdr>
                <w:top w:val="none" w:sz="0" w:space="0" w:color="auto"/>
                <w:left w:val="none" w:sz="0" w:space="0" w:color="auto"/>
                <w:bottom w:val="none" w:sz="0" w:space="0" w:color="auto"/>
                <w:right w:val="none" w:sz="0" w:space="0" w:color="auto"/>
              </w:divBdr>
              <w:divsChild>
                <w:div w:id="1260138119">
                  <w:marLeft w:val="300"/>
                  <w:marRight w:val="300"/>
                  <w:marTop w:val="0"/>
                  <w:marBottom w:val="0"/>
                  <w:divBdr>
                    <w:top w:val="none" w:sz="0" w:space="0" w:color="auto"/>
                    <w:left w:val="none" w:sz="0" w:space="0" w:color="auto"/>
                    <w:bottom w:val="none" w:sz="0" w:space="0" w:color="auto"/>
                    <w:right w:val="none" w:sz="0" w:space="0" w:color="auto"/>
                  </w:divBdr>
                  <w:divsChild>
                    <w:div w:id="983503625">
                      <w:marLeft w:val="0"/>
                      <w:marRight w:val="0"/>
                      <w:marTop w:val="0"/>
                      <w:marBottom w:val="600"/>
                      <w:divBdr>
                        <w:top w:val="none" w:sz="0" w:space="0" w:color="auto"/>
                        <w:left w:val="none" w:sz="0" w:space="0" w:color="auto"/>
                        <w:bottom w:val="none" w:sz="0" w:space="0" w:color="auto"/>
                        <w:right w:val="none" w:sz="0" w:space="0" w:color="auto"/>
                      </w:divBdr>
                    </w:div>
                    <w:div w:id="10901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7313">
          <w:marLeft w:val="0"/>
          <w:marRight w:val="0"/>
          <w:marTop w:val="0"/>
          <w:marBottom w:val="0"/>
          <w:divBdr>
            <w:top w:val="none" w:sz="0" w:space="0" w:color="auto"/>
            <w:left w:val="none" w:sz="0" w:space="0" w:color="auto"/>
            <w:bottom w:val="none" w:sz="0" w:space="0" w:color="auto"/>
            <w:right w:val="none" w:sz="0" w:space="0" w:color="auto"/>
          </w:divBdr>
        </w:div>
        <w:div w:id="876356523">
          <w:marLeft w:val="0"/>
          <w:marRight w:val="0"/>
          <w:marTop w:val="0"/>
          <w:marBottom w:val="0"/>
          <w:divBdr>
            <w:top w:val="none" w:sz="0" w:space="0" w:color="auto"/>
            <w:left w:val="none" w:sz="0" w:space="0" w:color="auto"/>
            <w:bottom w:val="none" w:sz="0" w:space="0" w:color="auto"/>
            <w:right w:val="none" w:sz="0" w:space="0" w:color="auto"/>
          </w:divBdr>
          <w:divsChild>
            <w:div w:id="1052967304">
              <w:marLeft w:val="0"/>
              <w:marRight w:val="0"/>
              <w:marTop w:val="0"/>
              <w:marBottom w:val="0"/>
              <w:divBdr>
                <w:top w:val="none" w:sz="0" w:space="0" w:color="auto"/>
                <w:left w:val="none" w:sz="0" w:space="0" w:color="auto"/>
                <w:bottom w:val="none" w:sz="0" w:space="0" w:color="auto"/>
                <w:right w:val="none" w:sz="0" w:space="0" w:color="auto"/>
              </w:divBdr>
              <w:divsChild>
                <w:div w:id="849367024">
                  <w:marLeft w:val="0"/>
                  <w:marRight w:val="0"/>
                  <w:marTop w:val="0"/>
                  <w:marBottom w:val="0"/>
                  <w:divBdr>
                    <w:top w:val="none" w:sz="0" w:space="0" w:color="auto"/>
                    <w:left w:val="none" w:sz="0" w:space="0" w:color="auto"/>
                    <w:bottom w:val="none" w:sz="0" w:space="0" w:color="auto"/>
                    <w:right w:val="none" w:sz="0" w:space="0" w:color="auto"/>
                  </w:divBdr>
                  <w:divsChild>
                    <w:div w:id="1619876658">
                      <w:marLeft w:val="300"/>
                      <w:marRight w:val="300"/>
                      <w:marTop w:val="0"/>
                      <w:marBottom w:val="0"/>
                      <w:divBdr>
                        <w:top w:val="none" w:sz="0" w:space="0" w:color="auto"/>
                        <w:left w:val="none" w:sz="0" w:space="0" w:color="auto"/>
                        <w:bottom w:val="none" w:sz="0" w:space="0" w:color="auto"/>
                        <w:right w:val="none" w:sz="0" w:space="0" w:color="auto"/>
                      </w:divBdr>
                      <w:divsChild>
                        <w:div w:id="123233783">
                          <w:marLeft w:val="0"/>
                          <w:marRight w:val="0"/>
                          <w:marTop w:val="0"/>
                          <w:marBottom w:val="0"/>
                          <w:divBdr>
                            <w:top w:val="none" w:sz="0" w:space="0" w:color="auto"/>
                            <w:left w:val="none" w:sz="0" w:space="0" w:color="auto"/>
                            <w:bottom w:val="none" w:sz="0" w:space="0" w:color="auto"/>
                            <w:right w:val="none" w:sz="0" w:space="0" w:color="auto"/>
                          </w:divBdr>
                          <w:divsChild>
                            <w:div w:id="3235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159635">
          <w:marLeft w:val="0"/>
          <w:marRight w:val="0"/>
          <w:marTop w:val="0"/>
          <w:marBottom w:val="0"/>
          <w:divBdr>
            <w:top w:val="none" w:sz="0" w:space="0" w:color="auto"/>
            <w:left w:val="none" w:sz="0" w:space="0" w:color="auto"/>
            <w:bottom w:val="none" w:sz="0" w:space="0" w:color="auto"/>
            <w:right w:val="none" w:sz="0" w:space="0" w:color="auto"/>
          </w:divBdr>
          <w:divsChild>
            <w:div w:id="1610120512">
              <w:marLeft w:val="0"/>
              <w:marRight w:val="0"/>
              <w:marTop w:val="0"/>
              <w:marBottom w:val="0"/>
              <w:divBdr>
                <w:top w:val="none" w:sz="0" w:space="0" w:color="auto"/>
                <w:left w:val="none" w:sz="0" w:space="0" w:color="auto"/>
                <w:bottom w:val="none" w:sz="0" w:space="0" w:color="auto"/>
                <w:right w:val="none" w:sz="0" w:space="0" w:color="auto"/>
              </w:divBdr>
              <w:divsChild>
                <w:div w:id="424352195">
                  <w:marLeft w:val="300"/>
                  <w:marRight w:val="300"/>
                  <w:marTop w:val="0"/>
                  <w:marBottom w:val="0"/>
                  <w:divBdr>
                    <w:top w:val="none" w:sz="0" w:space="0" w:color="auto"/>
                    <w:left w:val="none" w:sz="0" w:space="0" w:color="auto"/>
                    <w:bottom w:val="none" w:sz="0" w:space="0" w:color="auto"/>
                    <w:right w:val="none" w:sz="0" w:space="0" w:color="auto"/>
                  </w:divBdr>
                  <w:divsChild>
                    <w:div w:id="1996298161">
                      <w:marLeft w:val="0"/>
                      <w:marRight w:val="0"/>
                      <w:marTop w:val="0"/>
                      <w:marBottom w:val="600"/>
                      <w:divBdr>
                        <w:top w:val="none" w:sz="0" w:space="0" w:color="auto"/>
                        <w:left w:val="none" w:sz="0" w:space="0" w:color="auto"/>
                        <w:bottom w:val="none" w:sz="0" w:space="0" w:color="auto"/>
                        <w:right w:val="none" w:sz="0" w:space="0" w:color="auto"/>
                      </w:divBdr>
                    </w:div>
                    <w:div w:id="17006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4077">
          <w:marLeft w:val="0"/>
          <w:marRight w:val="0"/>
          <w:marTop w:val="0"/>
          <w:marBottom w:val="0"/>
          <w:divBdr>
            <w:top w:val="none" w:sz="0" w:space="0" w:color="auto"/>
            <w:left w:val="none" w:sz="0" w:space="0" w:color="auto"/>
            <w:bottom w:val="none" w:sz="0" w:space="0" w:color="auto"/>
            <w:right w:val="none" w:sz="0" w:space="0" w:color="auto"/>
          </w:divBdr>
        </w:div>
        <w:div w:id="106433988">
          <w:marLeft w:val="0"/>
          <w:marRight w:val="0"/>
          <w:marTop w:val="0"/>
          <w:marBottom w:val="0"/>
          <w:divBdr>
            <w:top w:val="none" w:sz="0" w:space="0" w:color="auto"/>
            <w:left w:val="none" w:sz="0" w:space="0" w:color="auto"/>
            <w:bottom w:val="none" w:sz="0" w:space="0" w:color="auto"/>
            <w:right w:val="none" w:sz="0" w:space="0" w:color="auto"/>
          </w:divBdr>
          <w:divsChild>
            <w:div w:id="1733306808">
              <w:marLeft w:val="0"/>
              <w:marRight w:val="0"/>
              <w:marTop w:val="0"/>
              <w:marBottom w:val="0"/>
              <w:divBdr>
                <w:top w:val="none" w:sz="0" w:space="0" w:color="auto"/>
                <w:left w:val="none" w:sz="0" w:space="0" w:color="auto"/>
                <w:bottom w:val="none" w:sz="0" w:space="0" w:color="auto"/>
                <w:right w:val="none" w:sz="0" w:space="0" w:color="auto"/>
              </w:divBdr>
              <w:divsChild>
                <w:div w:id="646327282">
                  <w:marLeft w:val="0"/>
                  <w:marRight w:val="0"/>
                  <w:marTop w:val="0"/>
                  <w:marBottom w:val="0"/>
                  <w:divBdr>
                    <w:top w:val="none" w:sz="0" w:space="0" w:color="auto"/>
                    <w:left w:val="none" w:sz="0" w:space="0" w:color="auto"/>
                    <w:bottom w:val="none" w:sz="0" w:space="0" w:color="auto"/>
                    <w:right w:val="none" w:sz="0" w:space="0" w:color="auto"/>
                  </w:divBdr>
                  <w:divsChild>
                    <w:div w:id="1553881419">
                      <w:marLeft w:val="300"/>
                      <w:marRight w:val="300"/>
                      <w:marTop w:val="0"/>
                      <w:marBottom w:val="0"/>
                      <w:divBdr>
                        <w:top w:val="none" w:sz="0" w:space="0" w:color="auto"/>
                        <w:left w:val="none" w:sz="0" w:space="0" w:color="auto"/>
                        <w:bottom w:val="none" w:sz="0" w:space="0" w:color="auto"/>
                        <w:right w:val="none" w:sz="0" w:space="0" w:color="auto"/>
                      </w:divBdr>
                      <w:divsChild>
                        <w:div w:id="951402096">
                          <w:marLeft w:val="0"/>
                          <w:marRight w:val="0"/>
                          <w:marTop w:val="0"/>
                          <w:marBottom w:val="0"/>
                          <w:divBdr>
                            <w:top w:val="none" w:sz="0" w:space="0" w:color="auto"/>
                            <w:left w:val="none" w:sz="0" w:space="0" w:color="auto"/>
                            <w:bottom w:val="none" w:sz="0" w:space="0" w:color="auto"/>
                            <w:right w:val="none" w:sz="0" w:space="0" w:color="auto"/>
                          </w:divBdr>
                          <w:divsChild>
                            <w:div w:id="20444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912712">
          <w:marLeft w:val="0"/>
          <w:marRight w:val="0"/>
          <w:marTop w:val="0"/>
          <w:marBottom w:val="0"/>
          <w:divBdr>
            <w:top w:val="none" w:sz="0" w:space="0" w:color="auto"/>
            <w:left w:val="none" w:sz="0" w:space="0" w:color="auto"/>
            <w:bottom w:val="none" w:sz="0" w:space="0" w:color="auto"/>
            <w:right w:val="none" w:sz="0" w:space="0" w:color="auto"/>
          </w:divBdr>
          <w:divsChild>
            <w:div w:id="728646425">
              <w:marLeft w:val="0"/>
              <w:marRight w:val="0"/>
              <w:marTop w:val="0"/>
              <w:marBottom w:val="0"/>
              <w:divBdr>
                <w:top w:val="none" w:sz="0" w:space="0" w:color="auto"/>
                <w:left w:val="none" w:sz="0" w:space="0" w:color="auto"/>
                <w:bottom w:val="none" w:sz="0" w:space="0" w:color="auto"/>
                <w:right w:val="none" w:sz="0" w:space="0" w:color="auto"/>
              </w:divBdr>
              <w:divsChild>
                <w:div w:id="1647736935">
                  <w:marLeft w:val="300"/>
                  <w:marRight w:val="300"/>
                  <w:marTop w:val="0"/>
                  <w:marBottom w:val="0"/>
                  <w:divBdr>
                    <w:top w:val="none" w:sz="0" w:space="0" w:color="auto"/>
                    <w:left w:val="none" w:sz="0" w:space="0" w:color="auto"/>
                    <w:bottom w:val="none" w:sz="0" w:space="0" w:color="auto"/>
                    <w:right w:val="none" w:sz="0" w:space="0" w:color="auto"/>
                  </w:divBdr>
                  <w:divsChild>
                    <w:div w:id="732705558">
                      <w:marLeft w:val="0"/>
                      <w:marRight w:val="0"/>
                      <w:marTop w:val="0"/>
                      <w:marBottom w:val="600"/>
                      <w:divBdr>
                        <w:top w:val="none" w:sz="0" w:space="0" w:color="auto"/>
                        <w:left w:val="none" w:sz="0" w:space="0" w:color="auto"/>
                        <w:bottom w:val="none" w:sz="0" w:space="0" w:color="auto"/>
                        <w:right w:val="none" w:sz="0" w:space="0" w:color="auto"/>
                      </w:divBdr>
                    </w:div>
                    <w:div w:id="16823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9231">
          <w:marLeft w:val="0"/>
          <w:marRight w:val="0"/>
          <w:marTop w:val="0"/>
          <w:marBottom w:val="0"/>
          <w:divBdr>
            <w:top w:val="none" w:sz="0" w:space="0" w:color="auto"/>
            <w:left w:val="none" w:sz="0" w:space="0" w:color="auto"/>
            <w:bottom w:val="none" w:sz="0" w:space="0" w:color="auto"/>
            <w:right w:val="none" w:sz="0" w:space="0" w:color="auto"/>
          </w:divBdr>
        </w:div>
        <w:div w:id="1390305363">
          <w:marLeft w:val="0"/>
          <w:marRight w:val="0"/>
          <w:marTop w:val="0"/>
          <w:marBottom w:val="0"/>
          <w:divBdr>
            <w:top w:val="none" w:sz="0" w:space="0" w:color="auto"/>
            <w:left w:val="none" w:sz="0" w:space="0" w:color="auto"/>
            <w:bottom w:val="none" w:sz="0" w:space="0" w:color="auto"/>
            <w:right w:val="none" w:sz="0" w:space="0" w:color="auto"/>
          </w:divBdr>
          <w:divsChild>
            <w:div w:id="1668709580">
              <w:marLeft w:val="0"/>
              <w:marRight w:val="0"/>
              <w:marTop w:val="0"/>
              <w:marBottom w:val="0"/>
              <w:divBdr>
                <w:top w:val="none" w:sz="0" w:space="0" w:color="auto"/>
                <w:left w:val="none" w:sz="0" w:space="0" w:color="auto"/>
                <w:bottom w:val="none" w:sz="0" w:space="0" w:color="auto"/>
                <w:right w:val="none" w:sz="0" w:space="0" w:color="auto"/>
              </w:divBdr>
              <w:divsChild>
                <w:div w:id="899635445">
                  <w:marLeft w:val="0"/>
                  <w:marRight w:val="0"/>
                  <w:marTop w:val="0"/>
                  <w:marBottom w:val="0"/>
                  <w:divBdr>
                    <w:top w:val="none" w:sz="0" w:space="0" w:color="auto"/>
                    <w:left w:val="none" w:sz="0" w:space="0" w:color="auto"/>
                    <w:bottom w:val="none" w:sz="0" w:space="0" w:color="auto"/>
                    <w:right w:val="none" w:sz="0" w:space="0" w:color="auto"/>
                  </w:divBdr>
                  <w:divsChild>
                    <w:div w:id="1810200092">
                      <w:marLeft w:val="300"/>
                      <w:marRight w:val="300"/>
                      <w:marTop w:val="0"/>
                      <w:marBottom w:val="0"/>
                      <w:divBdr>
                        <w:top w:val="none" w:sz="0" w:space="0" w:color="auto"/>
                        <w:left w:val="none" w:sz="0" w:space="0" w:color="auto"/>
                        <w:bottom w:val="none" w:sz="0" w:space="0" w:color="auto"/>
                        <w:right w:val="none" w:sz="0" w:space="0" w:color="auto"/>
                      </w:divBdr>
                      <w:divsChild>
                        <w:div w:id="1070232597">
                          <w:marLeft w:val="0"/>
                          <w:marRight w:val="0"/>
                          <w:marTop w:val="0"/>
                          <w:marBottom w:val="0"/>
                          <w:divBdr>
                            <w:top w:val="none" w:sz="0" w:space="0" w:color="auto"/>
                            <w:left w:val="none" w:sz="0" w:space="0" w:color="auto"/>
                            <w:bottom w:val="none" w:sz="0" w:space="0" w:color="auto"/>
                            <w:right w:val="none" w:sz="0" w:space="0" w:color="auto"/>
                          </w:divBdr>
                          <w:divsChild>
                            <w:div w:id="19234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317754">
          <w:marLeft w:val="0"/>
          <w:marRight w:val="0"/>
          <w:marTop w:val="0"/>
          <w:marBottom w:val="0"/>
          <w:divBdr>
            <w:top w:val="none" w:sz="0" w:space="0" w:color="auto"/>
            <w:left w:val="none" w:sz="0" w:space="0" w:color="auto"/>
            <w:bottom w:val="none" w:sz="0" w:space="0" w:color="auto"/>
            <w:right w:val="none" w:sz="0" w:space="0" w:color="auto"/>
          </w:divBdr>
          <w:divsChild>
            <w:div w:id="1349406854">
              <w:marLeft w:val="0"/>
              <w:marRight w:val="0"/>
              <w:marTop w:val="0"/>
              <w:marBottom w:val="0"/>
              <w:divBdr>
                <w:top w:val="none" w:sz="0" w:space="0" w:color="auto"/>
                <w:left w:val="none" w:sz="0" w:space="0" w:color="auto"/>
                <w:bottom w:val="none" w:sz="0" w:space="0" w:color="auto"/>
                <w:right w:val="none" w:sz="0" w:space="0" w:color="auto"/>
              </w:divBdr>
              <w:divsChild>
                <w:div w:id="941765577">
                  <w:marLeft w:val="300"/>
                  <w:marRight w:val="300"/>
                  <w:marTop w:val="0"/>
                  <w:marBottom w:val="0"/>
                  <w:divBdr>
                    <w:top w:val="none" w:sz="0" w:space="0" w:color="auto"/>
                    <w:left w:val="none" w:sz="0" w:space="0" w:color="auto"/>
                    <w:bottom w:val="none" w:sz="0" w:space="0" w:color="auto"/>
                    <w:right w:val="none" w:sz="0" w:space="0" w:color="auto"/>
                  </w:divBdr>
                  <w:divsChild>
                    <w:div w:id="1640916371">
                      <w:marLeft w:val="0"/>
                      <w:marRight w:val="0"/>
                      <w:marTop w:val="0"/>
                      <w:marBottom w:val="600"/>
                      <w:divBdr>
                        <w:top w:val="none" w:sz="0" w:space="0" w:color="auto"/>
                        <w:left w:val="none" w:sz="0" w:space="0" w:color="auto"/>
                        <w:bottom w:val="none" w:sz="0" w:space="0" w:color="auto"/>
                        <w:right w:val="none" w:sz="0" w:space="0" w:color="auto"/>
                      </w:divBdr>
                    </w:div>
                    <w:div w:id="16459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41683">
          <w:marLeft w:val="0"/>
          <w:marRight w:val="0"/>
          <w:marTop w:val="0"/>
          <w:marBottom w:val="0"/>
          <w:divBdr>
            <w:top w:val="none" w:sz="0" w:space="0" w:color="auto"/>
            <w:left w:val="none" w:sz="0" w:space="0" w:color="auto"/>
            <w:bottom w:val="none" w:sz="0" w:space="0" w:color="auto"/>
            <w:right w:val="none" w:sz="0" w:space="0" w:color="auto"/>
          </w:divBdr>
        </w:div>
        <w:div w:id="1719088363">
          <w:marLeft w:val="0"/>
          <w:marRight w:val="0"/>
          <w:marTop w:val="0"/>
          <w:marBottom w:val="0"/>
          <w:divBdr>
            <w:top w:val="none" w:sz="0" w:space="0" w:color="auto"/>
            <w:left w:val="none" w:sz="0" w:space="0" w:color="auto"/>
            <w:bottom w:val="none" w:sz="0" w:space="0" w:color="auto"/>
            <w:right w:val="none" w:sz="0" w:space="0" w:color="auto"/>
          </w:divBdr>
          <w:divsChild>
            <w:div w:id="676617028">
              <w:marLeft w:val="0"/>
              <w:marRight w:val="0"/>
              <w:marTop w:val="0"/>
              <w:marBottom w:val="0"/>
              <w:divBdr>
                <w:top w:val="none" w:sz="0" w:space="0" w:color="auto"/>
                <w:left w:val="none" w:sz="0" w:space="0" w:color="auto"/>
                <w:bottom w:val="none" w:sz="0" w:space="0" w:color="auto"/>
                <w:right w:val="none" w:sz="0" w:space="0" w:color="auto"/>
              </w:divBdr>
              <w:divsChild>
                <w:div w:id="129789437">
                  <w:marLeft w:val="0"/>
                  <w:marRight w:val="0"/>
                  <w:marTop w:val="0"/>
                  <w:marBottom w:val="0"/>
                  <w:divBdr>
                    <w:top w:val="none" w:sz="0" w:space="0" w:color="auto"/>
                    <w:left w:val="none" w:sz="0" w:space="0" w:color="auto"/>
                    <w:bottom w:val="none" w:sz="0" w:space="0" w:color="auto"/>
                    <w:right w:val="none" w:sz="0" w:space="0" w:color="auto"/>
                  </w:divBdr>
                  <w:divsChild>
                    <w:div w:id="1214848506">
                      <w:marLeft w:val="300"/>
                      <w:marRight w:val="300"/>
                      <w:marTop w:val="0"/>
                      <w:marBottom w:val="0"/>
                      <w:divBdr>
                        <w:top w:val="none" w:sz="0" w:space="0" w:color="auto"/>
                        <w:left w:val="none" w:sz="0" w:space="0" w:color="auto"/>
                        <w:bottom w:val="none" w:sz="0" w:space="0" w:color="auto"/>
                        <w:right w:val="none" w:sz="0" w:space="0" w:color="auto"/>
                      </w:divBdr>
                      <w:divsChild>
                        <w:div w:id="751633016">
                          <w:marLeft w:val="0"/>
                          <w:marRight w:val="0"/>
                          <w:marTop w:val="0"/>
                          <w:marBottom w:val="0"/>
                          <w:divBdr>
                            <w:top w:val="none" w:sz="0" w:space="0" w:color="auto"/>
                            <w:left w:val="none" w:sz="0" w:space="0" w:color="auto"/>
                            <w:bottom w:val="none" w:sz="0" w:space="0" w:color="auto"/>
                            <w:right w:val="none" w:sz="0" w:space="0" w:color="auto"/>
                          </w:divBdr>
                          <w:divsChild>
                            <w:div w:id="410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9923">
          <w:marLeft w:val="0"/>
          <w:marRight w:val="0"/>
          <w:marTop w:val="0"/>
          <w:marBottom w:val="0"/>
          <w:divBdr>
            <w:top w:val="none" w:sz="0" w:space="0" w:color="auto"/>
            <w:left w:val="none" w:sz="0" w:space="0" w:color="auto"/>
            <w:bottom w:val="none" w:sz="0" w:space="0" w:color="auto"/>
            <w:right w:val="none" w:sz="0" w:space="0" w:color="auto"/>
          </w:divBdr>
          <w:divsChild>
            <w:div w:id="994920859">
              <w:marLeft w:val="0"/>
              <w:marRight w:val="0"/>
              <w:marTop w:val="0"/>
              <w:marBottom w:val="0"/>
              <w:divBdr>
                <w:top w:val="none" w:sz="0" w:space="0" w:color="auto"/>
                <w:left w:val="none" w:sz="0" w:space="0" w:color="auto"/>
                <w:bottom w:val="none" w:sz="0" w:space="0" w:color="auto"/>
                <w:right w:val="none" w:sz="0" w:space="0" w:color="auto"/>
              </w:divBdr>
              <w:divsChild>
                <w:div w:id="868102292">
                  <w:marLeft w:val="300"/>
                  <w:marRight w:val="300"/>
                  <w:marTop w:val="0"/>
                  <w:marBottom w:val="0"/>
                  <w:divBdr>
                    <w:top w:val="none" w:sz="0" w:space="0" w:color="auto"/>
                    <w:left w:val="none" w:sz="0" w:space="0" w:color="auto"/>
                    <w:bottom w:val="none" w:sz="0" w:space="0" w:color="auto"/>
                    <w:right w:val="none" w:sz="0" w:space="0" w:color="auto"/>
                  </w:divBdr>
                  <w:divsChild>
                    <w:div w:id="749426191">
                      <w:marLeft w:val="0"/>
                      <w:marRight w:val="0"/>
                      <w:marTop w:val="0"/>
                      <w:marBottom w:val="600"/>
                      <w:divBdr>
                        <w:top w:val="none" w:sz="0" w:space="0" w:color="auto"/>
                        <w:left w:val="none" w:sz="0" w:space="0" w:color="auto"/>
                        <w:bottom w:val="none" w:sz="0" w:space="0" w:color="auto"/>
                        <w:right w:val="none" w:sz="0" w:space="0" w:color="auto"/>
                      </w:divBdr>
                    </w:div>
                    <w:div w:id="3522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333622">
          <w:marLeft w:val="0"/>
          <w:marRight w:val="0"/>
          <w:marTop w:val="0"/>
          <w:marBottom w:val="0"/>
          <w:divBdr>
            <w:top w:val="none" w:sz="0" w:space="0" w:color="auto"/>
            <w:left w:val="none" w:sz="0" w:space="0" w:color="auto"/>
            <w:bottom w:val="none" w:sz="0" w:space="0" w:color="auto"/>
            <w:right w:val="none" w:sz="0" w:space="0" w:color="auto"/>
          </w:divBdr>
        </w:div>
        <w:div w:id="348139587">
          <w:marLeft w:val="0"/>
          <w:marRight w:val="0"/>
          <w:marTop w:val="0"/>
          <w:marBottom w:val="0"/>
          <w:divBdr>
            <w:top w:val="none" w:sz="0" w:space="0" w:color="auto"/>
            <w:left w:val="none" w:sz="0" w:space="0" w:color="auto"/>
            <w:bottom w:val="none" w:sz="0" w:space="0" w:color="auto"/>
            <w:right w:val="none" w:sz="0" w:space="0" w:color="auto"/>
          </w:divBdr>
          <w:divsChild>
            <w:div w:id="1994216474">
              <w:marLeft w:val="0"/>
              <w:marRight w:val="0"/>
              <w:marTop w:val="0"/>
              <w:marBottom w:val="0"/>
              <w:divBdr>
                <w:top w:val="none" w:sz="0" w:space="0" w:color="auto"/>
                <w:left w:val="none" w:sz="0" w:space="0" w:color="auto"/>
                <w:bottom w:val="none" w:sz="0" w:space="0" w:color="auto"/>
                <w:right w:val="none" w:sz="0" w:space="0" w:color="auto"/>
              </w:divBdr>
              <w:divsChild>
                <w:div w:id="232812181">
                  <w:marLeft w:val="0"/>
                  <w:marRight w:val="0"/>
                  <w:marTop w:val="0"/>
                  <w:marBottom w:val="0"/>
                  <w:divBdr>
                    <w:top w:val="none" w:sz="0" w:space="0" w:color="auto"/>
                    <w:left w:val="none" w:sz="0" w:space="0" w:color="auto"/>
                    <w:bottom w:val="none" w:sz="0" w:space="0" w:color="auto"/>
                    <w:right w:val="none" w:sz="0" w:space="0" w:color="auto"/>
                  </w:divBdr>
                  <w:divsChild>
                    <w:div w:id="1139225270">
                      <w:marLeft w:val="300"/>
                      <w:marRight w:val="300"/>
                      <w:marTop w:val="0"/>
                      <w:marBottom w:val="0"/>
                      <w:divBdr>
                        <w:top w:val="none" w:sz="0" w:space="0" w:color="auto"/>
                        <w:left w:val="none" w:sz="0" w:space="0" w:color="auto"/>
                        <w:bottom w:val="none" w:sz="0" w:space="0" w:color="auto"/>
                        <w:right w:val="none" w:sz="0" w:space="0" w:color="auto"/>
                      </w:divBdr>
                      <w:divsChild>
                        <w:div w:id="1057437641">
                          <w:marLeft w:val="0"/>
                          <w:marRight w:val="0"/>
                          <w:marTop w:val="0"/>
                          <w:marBottom w:val="0"/>
                          <w:divBdr>
                            <w:top w:val="none" w:sz="0" w:space="0" w:color="auto"/>
                            <w:left w:val="none" w:sz="0" w:space="0" w:color="auto"/>
                            <w:bottom w:val="none" w:sz="0" w:space="0" w:color="auto"/>
                            <w:right w:val="none" w:sz="0" w:space="0" w:color="auto"/>
                          </w:divBdr>
                          <w:divsChild>
                            <w:div w:id="16197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412455">
          <w:marLeft w:val="0"/>
          <w:marRight w:val="0"/>
          <w:marTop w:val="0"/>
          <w:marBottom w:val="0"/>
          <w:divBdr>
            <w:top w:val="none" w:sz="0" w:space="0" w:color="auto"/>
            <w:left w:val="none" w:sz="0" w:space="0" w:color="auto"/>
            <w:bottom w:val="none" w:sz="0" w:space="0" w:color="auto"/>
            <w:right w:val="none" w:sz="0" w:space="0" w:color="auto"/>
          </w:divBdr>
          <w:divsChild>
            <w:div w:id="135612490">
              <w:marLeft w:val="0"/>
              <w:marRight w:val="0"/>
              <w:marTop w:val="0"/>
              <w:marBottom w:val="0"/>
              <w:divBdr>
                <w:top w:val="none" w:sz="0" w:space="0" w:color="auto"/>
                <w:left w:val="none" w:sz="0" w:space="0" w:color="auto"/>
                <w:bottom w:val="none" w:sz="0" w:space="0" w:color="auto"/>
                <w:right w:val="none" w:sz="0" w:space="0" w:color="auto"/>
              </w:divBdr>
              <w:divsChild>
                <w:div w:id="524901843">
                  <w:marLeft w:val="300"/>
                  <w:marRight w:val="300"/>
                  <w:marTop w:val="0"/>
                  <w:marBottom w:val="0"/>
                  <w:divBdr>
                    <w:top w:val="none" w:sz="0" w:space="0" w:color="auto"/>
                    <w:left w:val="none" w:sz="0" w:space="0" w:color="auto"/>
                    <w:bottom w:val="none" w:sz="0" w:space="0" w:color="auto"/>
                    <w:right w:val="none" w:sz="0" w:space="0" w:color="auto"/>
                  </w:divBdr>
                  <w:divsChild>
                    <w:div w:id="185599217">
                      <w:marLeft w:val="0"/>
                      <w:marRight w:val="0"/>
                      <w:marTop w:val="0"/>
                      <w:marBottom w:val="600"/>
                      <w:divBdr>
                        <w:top w:val="none" w:sz="0" w:space="0" w:color="auto"/>
                        <w:left w:val="none" w:sz="0" w:space="0" w:color="auto"/>
                        <w:bottom w:val="none" w:sz="0" w:space="0" w:color="auto"/>
                        <w:right w:val="none" w:sz="0" w:space="0" w:color="auto"/>
                      </w:divBdr>
                    </w:div>
                    <w:div w:id="2116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74978">
          <w:marLeft w:val="0"/>
          <w:marRight w:val="0"/>
          <w:marTop w:val="0"/>
          <w:marBottom w:val="0"/>
          <w:divBdr>
            <w:top w:val="none" w:sz="0" w:space="0" w:color="auto"/>
            <w:left w:val="none" w:sz="0" w:space="0" w:color="auto"/>
            <w:bottom w:val="none" w:sz="0" w:space="0" w:color="auto"/>
            <w:right w:val="none" w:sz="0" w:space="0" w:color="auto"/>
          </w:divBdr>
        </w:div>
        <w:div w:id="1242056763">
          <w:marLeft w:val="0"/>
          <w:marRight w:val="0"/>
          <w:marTop w:val="0"/>
          <w:marBottom w:val="0"/>
          <w:divBdr>
            <w:top w:val="none" w:sz="0" w:space="0" w:color="auto"/>
            <w:left w:val="none" w:sz="0" w:space="0" w:color="auto"/>
            <w:bottom w:val="none" w:sz="0" w:space="0" w:color="auto"/>
            <w:right w:val="none" w:sz="0" w:space="0" w:color="auto"/>
          </w:divBdr>
          <w:divsChild>
            <w:div w:id="71200848">
              <w:marLeft w:val="0"/>
              <w:marRight w:val="0"/>
              <w:marTop w:val="0"/>
              <w:marBottom w:val="0"/>
              <w:divBdr>
                <w:top w:val="none" w:sz="0" w:space="0" w:color="auto"/>
                <w:left w:val="none" w:sz="0" w:space="0" w:color="auto"/>
                <w:bottom w:val="none" w:sz="0" w:space="0" w:color="auto"/>
                <w:right w:val="none" w:sz="0" w:space="0" w:color="auto"/>
              </w:divBdr>
              <w:divsChild>
                <w:div w:id="2085376046">
                  <w:marLeft w:val="0"/>
                  <w:marRight w:val="0"/>
                  <w:marTop w:val="0"/>
                  <w:marBottom w:val="0"/>
                  <w:divBdr>
                    <w:top w:val="none" w:sz="0" w:space="0" w:color="auto"/>
                    <w:left w:val="none" w:sz="0" w:space="0" w:color="auto"/>
                    <w:bottom w:val="none" w:sz="0" w:space="0" w:color="auto"/>
                    <w:right w:val="none" w:sz="0" w:space="0" w:color="auto"/>
                  </w:divBdr>
                  <w:divsChild>
                    <w:div w:id="681932508">
                      <w:marLeft w:val="300"/>
                      <w:marRight w:val="300"/>
                      <w:marTop w:val="0"/>
                      <w:marBottom w:val="0"/>
                      <w:divBdr>
                        <w:top w:val="none" w:sz="0" w:space="0" w:color="auto"/>
                        <w:left w:val="none" w:sz="0" w:space="0" w:color="auto"/>
                        <w:bottom w:val="none" w:sz="0" w:space="0" w:color="auto"/>
                        <w:right w:val="none" w:sz="0" w:space="0" w:color="auto"/>
                      </w:divBdr>
                      <w:divsChild>
                        <w:div w:id="626352189">
                          <w:marLeft w:val="0"/>
                          <w:marRight w:val="0"/>
                          <w:marTop w:val="0"/>
                          <w:marBottom w:val="0"/>
                          <w:divBdr>
                            <w:top w:val="none" w:sz="0" w:space="0" w:color="auto"/>
                            <w:left w:val="none" w:sz="0" w:space="0" w:color="auto"/>
                            <w:bottom w:val="none" w:sz="0" w:space="0" w:color="auto"/>
                            <w:right w:val="none" w:sz="0" w:space="0" w:color="auto"/>
                          </w:divBdr>
                          <w:divsChild>
                            <w:div w:id="1967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416991">
          <w:marLeft w:val="0"/>
          <w:marRight w:val="0"/>
          <w:marTop w:val="0"/>
          <w:marBottom w:val="0"/>
          <w:divBdr>
            <w:top w:val="none" w:sz="0" w:space="0" w:color="auto"/>
            <w:left w:val="none" w:sz="0" w:space="0" w:color="auto"/>
            <w:bottom w:val="none" w:sz="0" w:space="0" w:color="auto"/>
            <w:right w:val="none" w:sz="0" w:space="0" w:color="auto"/>
          </w:divBdr>
          <w:divsChild>
            <w:div w:id="1069768049">
              <w:marLeft w:val="0"/>
              <w:marRight w:val="0"/>
              <w:marTop w:val="0"/>
              <w:marBottom w:val="0"/>
              <w:divBdr>
                <w:top w:val="none" w:sz="0" w:space="0" w:color="auto"/>
                <w:left w:val="none" w:sz="0" w:space="0" w:color="auto"/>
                <w:bottom w:val="none" w:sz="0" w:space="0" w:color="auto"/>
                <w:right w:val="none" w:sz="0" w:space="0" w:color="auto"/>
              </w:divBdr>
              <w:divsChild>
                <w:div w:id="479611801">
                  <w:marLeft w:val="300"/>
                  <w:marRight w:val="300"/>
                  <w:marTop w:val="0"/>
                  <w:marBottom w:val="0"/>
                  <w:divBdr>
                    <w:top w:val="none" w:sz="0" w:space="0" w:color="auto"/>
                    <w:left w:val="none" w:sz="0" w:space="0" w:color="auto"/>
                    <w:bottom w:val="none" w:sz="0" w:space="0" w:color="auto"/>
                    <w:right w:val="none" w:sz="0" w:space="0" w:color="auto"/>
                  </w:divBdr>
                  <w:divsChild>
                    <w:div w:id="642152849">
                      <w:marLeft w:val="0"/>
                      <w:marRight w:val="0"/>
                      <w:marTop w:val="0"/>
                      <w:marBottom w:val="600"/>
                      <w:divBdr>
                        <w:top w:val="none" w:sz="0" w:space="0" w:color="auto"/>
                        <w:left w:val="none" w:sz="0" w:space="0" w:color="auto"/>
                        <w:bottom w:val="none" w:sz="0" w:space="0" w:color="auto"/>
                        <w:right w:val="none" w:sz="0" w:space="0" w:color="auto"/>
                      </w:divBdr>
                    </w:div>
                    <w:div w:id="1302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43657">
          <w:marLeft w:val="0"/>
          <w:marRight w:val="0"/>
          <w:marTop w:val="0"/>
          <w:marBottom w:val="0"/>
          <w:divBdr>
            <w:top w:val="none" w:sz="0" w:space="0" w:color="auto"/>
            <w:left w:val="none" w:sz="0" w:space="0" w:color="auto"/>
            <w:bottom w:val="none" w:sz="0" w:space="0" w:color="auto"/>
            <w:right w:val="none" w:sz="0" w:space="0" w:color="auto"/>
          </w:divBdr>
        </w:div>
        <w:div w:id="1335646791">
          <w:marLeft w:val="0"/>
          <w:marRight w:val="0"/>
          <w:marTop w:val="0"/>
          <w:marBottom w:val="0"/>
          <w:divBdr>
            <w:top w:val="none" w:sz="0" w:space="0" w:color="auto"/>
            <w:left w:val="none" w:sz="0" w:space="0" w:color="auto"/>
            <w:bottom w:val="none" w:sz="0" w:space="0" w:color="auto"/>
            <w:right w:val="none" w:sz="0" w:space="0" w:color="auto"/>
          </w:divBdr>
          <w:divsChild>
            <w:div w:id="1099253653">
              <w:marLeft w:val="0"/>
              <w:marRight w:val="0"/>
              <w:marTop w:val="0"/>
              <w:marBottom w:val="0"/>
              <w:divBdr>
                <w:top w:val="none" w:sz="0" w:space="0" w:color="auto"/>
                <w:left w:val="none" w:sz="0" w:space="0" w:color="auto"/>
                <w:bottom w:val="none" w:sz="0" w:space="0" w:color="auto"/>
                <w:right w:val="none" w:sz="0" w:space="0" w:color="auto"/>
              </w:divBdr>
              <w:divsChild>
                <w:div w:id="2055613381">
                  <w:marLeft w:val="0"/>
                  <w:marRight w:val="0"/>
                  <w:marTop w:val="0"/>
                  <w:marBottom w:val="0"/>
                  <w:divBdr>
                    <w:top w:val="none" w:sz="0" w:space="0" w:color="auto"/>
                    <w:left w:val="none" w:sz="0" w:space="0" w:color="auto"/>
                    <w:bottom w:val="none" w:sz="0" w:space="0" w:color="auto"/>
                    <w:right w:val="none" w:sz="0" w:space="0" w:color="auto"/>
                  </w:divBdr>
                  <w:divsChild>
                    <w:div w:id="1213034003">
                      <w:marLeft w:val="300"/>
                      <w:marRight w:val="300"/>
                      <w:marTop w:val="0"/>
                      <w:marBottom w:val="0"/>
                      <w:divBdr>
                        <w:top w:val="none" w:sz="0" w:space="0" w:color="auto"/>
                        <w:left w:val="none" w:sz="0" w:space="0" w:color="auto"/>
                        <w:bottom w:val="none" w:sz="0" w:space="0" w:color="auto"/>
                        <w:right w:val="none" w:sz="0" w:space="0" w:color="auto"/>
                      </w:divBdr>
                      <w:divsChild>
                        <w:div w:id="522012352">
                          <w:marLeft w:val="0"/>
                          <w:marRight w:val="0"/>
                          <w:marTop w:val="0"/>
                          <w:marBottom w:val="0"/>
                          <w:divBdr>
                            <w:top w:val="none" w:sz="0" w:space="0" w:color="auto"/>
                            <w:left w:val="none" w:sz="0" w:space="0" w:color="auto"/>
                            <w:bottom w:val="none" w:sz="0" w:space="0" w:color="auto"/>
                            <w:right w:val="none" w:sz="0" w:space="0" w:color="auto"/>
                          </w:divBdr>
                          <w:divsChild>
                            <w:div w:id="295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05181">
      <w:bodyDiv w:val="1"/>
      <w:marLeft w:val="0"/>
      <w:marRight w:val="0"/>
      <w:marTop w:val="0"/>
      <w:marBottom w:val="0"/>
      <w:divBdr>
        <w:top w:val="none" w:sz="0" w:space="0" w:color="auto"/>
        <w:left w:val="none" w:sz="0" w:space="0" w:color="auto"/>
        <w:bottom w:val="none" w:sz="0" w:space="0" w:color="auto"/>
        <w:right w:val="none" w:sz="0" w:space="0" w:color="auto"/>
      </w:divBdr>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
            <w:div w:id="293221995">
              <w:marLeft w:val="0"/>
              <w:marRight w:val="0"/>
              <w:marTop w:val="375"/>
              <w:marBottom w:val="0"/>
              <w:divBdr>
                <w:top w:val="none" w:sz="0" w:space="0" w:color="auto"/>
                <w:left w:val="none" w:sz="0" w:space="0" w:color="auto"/>
                <w:bottom w:val="none" w:sz="0" w:space="0" w:color="auto"/>
                <w:right w:val="none" w:sz="0" w:space="0" w:color="auto"/>
              </w:divBdr>
            </w:div>
            <w:div w:id="736901944">
              <w:marLeft w:val="0"/>
              <w:marRight w:val="0"/>
              <w:marTop w:val="225"/>
              <w:marBottom w:val="0"/>
              <w:divBdr>
                <w:top w:val="none" w:sz="0" w:space="0" w:color="auto"/>
                <w:left w:val="none" w:sz="0" w:space="0" w:color="auto"/>
                <w:bottom w:val="none" w:sz="0" w:space="0" w:color="auto"/>
                <w:right w:val="none" w:sz="0" w:space="0" w:color="auto"/>
              </w:divBdr>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
            <w:div w:id="1311061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618126">
      <w:bodyDiv w:val="1"/>
      <w:marLeft w:val="0"/>
      <w:marRight w:val="0"/>
      <w:marTop w:val="0"/>
      <w:marBottom w:val="0"/>
      <w:divBdr>
        <w:top w:val="none" w:sz="0" w:space="0" w:color="auto"/>
        <w:left w:val="none" w:sz="0" w:space="0" w:color="auto"/>
        <w:bottom w:val="none" w:sz="0" w:space="0" w:color="auto"/>
        <w:right w:val="none" w:sz="0" w:space="0" w:color="auto"/>
      </w:divBdr>
    </w:div>
    <w:div w:id="139688308">
      <w:bodyDiv w:val="1"/>
      <w:marLeft w:val="0"/>
      <w:marRight w:val="0"/>
      <w:marTop w:val="0"/>
      <w:marBottom w:val="0"/>
      <w:divBdr>
        <w:top w:val="none" w:sz="0" w:space="0" w:color="auto"/>
        <w:left w:val="none" w:sz="0" w:space="0" w:color="auto"/>
        <w:bottom w:val="none" w:sz="0" w:space="0" w:color="auto"/>
        <w:right w:val="none" w:sz="0" w:space="0" w:color="auto"/>
      </w:divBdr>
      <w:divsChild>
        <w:div w:id="522014795">
          <w:marLeft w:val="0"/>
          <w:marRight w:val="0"/>
          <w:marTop w:val="0"/>
          <w:marBottom w:val="0"/>
          <w:divBdr>
            <w:top w:val="none" w:sz="0" w:space="0" w:color="auto"/>
            <w:left w:val="none" w:sz="0" w:space="0" w:color="auto"/>
            <w:bottom w:val="none" w:sz="0" w:space="0" w:color="auto"/>
            <w:right w:val="none" w:sz="0" w:space="0" w:color="auto"/>
          </w:divBdr>
          <w:divsChild>
            <w:div w:id="167064010">
              <w:marLeft w:val="0"/>
              <w:marRight w:val="0"/>
              <w:marTop w:val="0"/>
              <w:marBottom w:val="0"/>
              <w:divBdr>
                <w:top w:val="none" w:sz="0" w:space="0" w:color="auto"/>
                <w:left w:val="none" w:sz="0" w:space="0" w:color="auto"/>
                <w:bottom w:val="none" w:sz="0" w:space="0" w:color="auto"/>
                <w:right w:val="none" w:sz="0" w:space="0" w:color="auto"/>
              </w:divBdr>
            </w:div>
          </w:divsChild>
        </w:div>
        <w:div w:id="1383403740">
          <w:marLeft w:val="0"/>
          <w:marRight w:val="0"/>
          <w:marTop w:val="195"/>
          <w:marBottom w:val="0"/>
          <w:divBdr>
            <w:top w:val="single" w:sz="6" w:space="4" w:color="EEEEEE"/>
            <w:left w:val="none" w:sz="0" w:space="0" w:color="auto"/>
            <w:bottom w:val="single" w:sz="6" w:space="4" w:color="EEEEEE"/>
            <w:right w:val="none" w:sz="0" w:space="0" w:color="auto"/>
          </w:divBdr>
          <w:divsChild>
            <w:div w:id="1533760240">
              <w:marLeft w:val="0"/>
              <w:marRight w:val="75"/>
              <w:marTop w:val="0"/>
              <w:marBottom w:val="0"/>
              <w:divBdr>
                <w:top w:val="none" w:sz="0" w:space="0" w:color="auto"/>
                <w:left w:val="none" w:sz="0" w:space="0" w:color="auto"/>
                <w:bottom w:val="none" w:sz="0" w:space="0" w:color="auto"/>
                <w:right w:val="none" w:sz="0" w:space="0" w:color="auto"/>
              </w:divBdr>
              <w:divsChild>
                <w:div w:id="18817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9387">
          <w:marLeft w:val="0"/>
          <w:marRight w:val="0"/>
          <w:marTop w:val="0"/>
          <w:marBottom w:val="0"/>
          <w:divBdr>
            <w:top w:val="none" w:sz="0" w:space="0" w:color="auto"/>
            <w:left w:val="none" w:sz="0" w:space="0" w:color="auto"/>
            <w:bottom w:val="none" w:sz="0" w:space="0" w:color="auto"/>
            <w:right w:val="none" w:sz="0" w:space="0" w:color="auto"/>
          </w:divBdr>
          <w:divsChild>
            <w:div w:id="1124234169">
              <w:marLeft w:val="0"/>
              <w:marRight w:val="0"/>
              <w:marTop w:val="180"/>
              <w:marBottom w:val="0"/>
              <w:divBdr>
                <w:top w:val="none" w:sz="0" w:space="0" w:color="auto"/>
                <w:left w:val="none" w:sz="0" w:space="0" w:color="auto"/>
                <w:bottom w:val="none" w:sz="0" w:space="0" w:color="auto"/>
                <w:right w:val="none" w:sz="0" w:space="0" w:color="auto"/>
              </w:divBdr>
            </w:div>
          </w:divsChild>
        </w:div>
        <w:div w:id="1483696743">
          <w:marLeft w:val="0"/>
          <w:marRight w:val="0"/>
          <w:marTop w:val="0"/>
          <w:marBottom w:val="0"/>
          <w:divBdr>
            <w:top w:val="none" w:sz="0" w:space="0" w:color="auto"/>
            <w:left w:val="none" w:sz="0" w:space="0" w:color="auto"/>
            <w:bottom w:val="none" w:sz="0" w:space="0" w:color="auto"/>
            <w:right w:val="none" w:sz="0" w:space="0" w:color="auto"/>
          </w:divBdr>
          <w:divsChild>
            <w:div w:id="1103303220">
              <w:marLeft w:val="0"/>
              <w:marRight w:val="0"/>
              <w:marTop w:val="0"/>
              <w:marBottom w:val="240"/>
              <w:divBdr>
                <w:top w:val="none" w:sz="0" w:space="0" w:color="auto"/>
                <w:left w:val="none" w:sz="0" w:space="0" w:color="auto"/>
                <w:bottom w:val="none" w:sz="0" w:space="0" w:color="auto"/>
                <w:right w:val="none" w:sz="0" w:space="0" w:color="auto"/>
              </w:divBdr>
              <w:divsChild>
                <w:div w:id="1316492332">
                  <w:marLeft w:val="0"/>
                  <w:marRight w:val="0"/>
                  <w:marTop w:val="0"/>
                  <w:marBottom w:val="0"/>
                  <w:divBdr>
                    <w:top w:val="none" w:sz="0" w:space="0" w:color="auto"/>
                    <w:left w:val="none" w:sz="0" w:space="0" w:color="auto"/>
                    <w:bottom w:val="none" w:sz="0" w:space="0" w:color="auto"/>
                    <w:right w:val="none" w:sz="0" w:space="0" w:color="auto"/>
                  </w:divBdr>
                  <w:divsChild>
                    <w:div w:id="956641192">
                      <w:marLeft w:val="900"/>
                      <w:marRight w:val="900"/>
                      <w:marTop w:val="480"/>
                      <w:marBottom w:val="480"/>
                      <w:divBdr>
                        <w:top w:val="none" w:sz="0" w:space="0" w:color="auto"/>
                        <w:left w:val="none" w:sz="0" w:space="0" w:color="auto"/>
                        <w:bottom w:val="none" w:sz="0" w:space="0" w:color="auto"/>
                        <w:right w:val="none" w:sz="0" w:space="0" w:color="auto"/>
                      </w:divBdr>
                    </w:div>
                  </w:divsChild>
                </w:div>
                <w:div w:id="111752758">
                  <w:marLeft w:val="0"/>
                  <w:marRight w:val="0"/>
                  <w:marTop w:val="0"/>
                  <w:marBottom w:val="0"/>
                  <w:divBdr>
                    <w:top w:val="none" w:sz="0" w:space="0" w:color="auto"/>
                    <w:left w:val="none" w:sz="0" w:space="0" w:color="auto"/>
                    <w:bottom w:val="none" w:sz="0" w:space="0" w:color="auto"/>
                    <w:right w:val="none" w:sz="0" w:space="0" w:color="auto"/>
                  </w:divBdr>
                  <w:divsChild>
                    <w:div w:id="1208882631">
                      <w:marLeft w:val="900"/>
                      <w:marRight w:val="900"/>
                      <w:marTop w:val="0"/>
                      <w:marBottom w:val="0"/>
                      <w:divBdr>
                        <w:top w:val="none" w:sz="0" w:space="0" w:color="auto"/>
                        <w:left w:val="none" w:sz="0" w:space="0" w:color="auto"/>
                        <w:bottom w:val="none" w:sz="0" w:space="0" w:color="auto"/>
                        <w:right w:val="none" w:sz="0" w:space="0" w:color="auto"/>
                      </w:divBdr>
                      <w:divsChild>
                        <w:div w:id="1802920927">
                          <w:marLeft w:val="0"/>
                          <w:marRight w:val="0"/>
                          <w:marTop w:val="300"/>
                          <w:marBottom w:val="225"/>
                          <w:divBdr>
                            <w:top w:val="none" w:sz="0" w:space="0" w:color="auto"/>
                            <w:left w:val="none" w:sz="0" w:space="0" w:color="auto"/>
                            <w:bottom w:val="none" w:sz="0" w:space="0" w:color="auto"/>
                            <w:right w:val="none" w:sz="0" w:space="0" w:color="auto"/>
                          </w:divBdr>
                        </w:div>
                        <w:div w:id="792134691">
                          <w:marLeft w:val="0"/>
                          <w:marRight w:val="0"/>
                          <w:marTop w:val="0"/>
                          <w:marBottom w:val="0"/>
                          <w:divBdr>
                            <w:top w:val="none" w:sz="0" w:space="0" w:color="auto"/>
                            <w:left w:val="none" w:sz="0" w:space="0" w:color="auto"/>
                            <w:bottom w:val="none" w:sz="0" w:space="0" w:color="auto"/>
                            <w:right w:val="none" w:sz="0" w:space="0" w:color="auto"/>
                          </w:divBdr>
                          <w:divsChild>
                            <w:div w:id="1645309117">
                              <w:marLeft w:val="0"/>
                              <w:marRight w:val="540"/>
                              <w:marTop w:val="0"/>
                              <w:marBottom w:val="300"/>
                              <w:divBdr>
                                <w:top w:val="none" w:sz="0" w:space="0" w:color="auto"/>
                                <w:left w:val="none" w:sz="0" w:space="0" w:color="auto"/>
                                <w:bottom w:val="none" w:sz="0" w:space="0" w:color="auto"/>
                                <w:right w:val="none" w:sz="0" w:space="0" w:color="auto"/>
                              </w:divBdr>
                              <w:divsChild>
                                <w:div w:id="448282561">
                                  <w:marLeft w:val="0"/>
                                  <w:marRight w:val="0"/>
                                  <w:marTop w:val="0"/>
                                  <w:marBottom w:val="0"/>
                                  <w:divBdr>
                                    <w:top w:val="none" w:sz="0" w:space="0" w:color="auto"/>
                                    <w:left w:val="none" w:sz="0" w:space="0" w:color="auto"/>
                                    <w:bottom w:val="none" w:sz="0" w:space="0" w:color="auto"/>
                                    <w:right w:val="none" w:sz="0" w:space="0" w:color="auto"/>
                                  </w:divBdr>
                                  <w:divsChild>
                                    <w:div w:id="2465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80179">
      <w:bodyDiv w:val="1"/>
      <w:marLeft w:val="0"/>
      <w:marRight w:val="0"/>
      <w:marTop w:val="0"/>
      <w:marBottom w:val="0"/>
      <w:divBdr>
        <w:top w:val="none" w:sz="0" w:space="0" w:color="auto"/>
        <w:left w:val="none" w:sz="0" w:space="0" w:color="auto"/>
        <w:bottom w:val="none" w:sz="0" w:space="0" w:color="auto"/>
        <w:right w:val="none" w:sz="0" w:space="0" w:color="auto"/>
      </w:divBdr>
      <w:divsChild>
        <w:div w:id="79103310">
          <w:marLeft w:val="0"/>
          <w:marRight w:val="0"/>
          <w:marTop w:val="0"/>
          <w:marBottom w:val="0"/>
          <w:divBdr>
            <w:top w:val="none" w:sz="0" w:space="0" w:color="auto"/>
            <w:left w:val="none" w:sz="0" w:space="0" w:color="auto"/>
            <w:bottom w:val="none" w:sz="0" w:space="0" w:color="auto"/>
            <w:right w:val="none" w:sz="0" w:space="0" w:color="auto"/>
          </w:divBdr>
        </w:div>
        <w:div w:id="1111365659">
          <w:marLeft w:val="0"/>
          <w:marRight w:val="0"/>
          <w:marTop w:val="0"/>
          <w:marBottom w:val="0"/>
          <w:divBdr>
            <w:top w:val="none" w:sz="0" w:space="0" w:color="auto"/>
            <w:left w:val="none" w:sz="0" w:space="0" w:color="auto"/>
            <w:bottom w:val="none" w:sz="0" w:space="0" w:color="auto"/>
            <w:right w:val="none" w:sz="0" w:space="0" w:color="auto"/>
          </w:divBdr>
        </w:div>
        <w:div w:id="1300912564">
          <w:marLeft w:val="0"/>
          <w:marRight w:val="0"/>
          <w:marTop w:val="150"/>
          <w:marBottom w:val="0"/>
          <w:divBdr>
            <w:top w:val="none" w:sz="0" w:space="0" w:color="auto"/>
            <w:left w:val="none" w:sz="0" w:space="0" w:color="auto"/>
            <w:bottom w:val="none" w:sz="0" w:space="0" w:color="auto"/>
            <w:right w:val="none" w:sz="0" w:space="0" w:color="auto"/>
          </w:divBdr>
          <w:divsChild>
            <w:div w:id="400374359">
              <w:marLeft w:val="0"/>
              <w:marRight w:val="0"/>
              <w:marTop w:val="0"/>
              <w:marBottom w:val="300"/>
              <w:divBdr>
                <w:top w:val="none" w:sz="0" w:space="0" w:color="auto"/>
                <w:left w:val="none" w:sz="0" w:space="0" w:color="auto"/>
                <w:bottom w:val="none" w:sz="0" w:space="0" w:color="auto"/>
                <w:right w:val="none" w:sz="0" w:space="0" w:color="auto"/>
              </w:divBdr>
            </w:div>
            <w:div w:id="847211813">
              <w:marLeft w:val="0"/>
              <w:marRight w:val="0"/>
              <w:marTop w:val="0"/>
              <w:marBottom w:val="0"/>
              <w:divBdr>
                <w:top w:val="none" w:sz="0" w:space="0" w:color="auto"/>
                <w:left w:val="none" w:sz="0" w:space="0" w:color="auto"/>
                <w:bottom w:val="none" w:sz="0" w:space="0" w:color="auto"/>
                <w:right w:val="none" w:sz="0" w:space="0" w:color="auto"/>
              </w:divBdr>
              <w:divsChild>
                <w:div w:id="110246043">
                  <w:marLeft w:val="0"/>
                  <w:marRight w:val="0"/>
                  <w:marTop w:val="0"/>
                  <w:marBottom w:val="0"/>
                  <w:divBdr>
                    <w:top w:val="none" w:sz="0" w:space="0" w:color="auto"/>
                    <w:left w:val="none" w:sz="0" w:space="0" w:color="auto"/>
                    <w:bottom w:val="none" w:sz="0" w:space="0" w:color="auto"/>
                    <w:right w:val="none" w:sz="0" w:space="0" w:color="auto"/>
                  </w:divBdr>
                </w:div>
                <w:div w:id="964198175">
                  <w:marLeft w:val="0"/>
                  <w:marRight w:val="0"/>
                  <w:marTop w:val="0"/>
                  <w:marBottom w:val="0"/>
                  <w:divBdr>
                    <w:top w:val="none" w:sz="0" w:space="0" w:color="auto"/>
                    <w:left w:val="none" w:sz="0" w:space="0" w:color="auto"/>
                    <w:bottom w:val="none" w:sz="0" w:space="0" w:color="auto"/>
                    <w:right w:val="none" w:sz="0" w:space="0" w:color="auto"/>
                  </w:divBdr>
                  <w:divsChild>
                    <w:div w:id="54548291">
                      <w:marLeft w:val="0"/>
                      <w:marRight w:val="0"/>
                      <w:marTop w:val="0"/>
                      <w:marBottom w:val="0"/>
                      <w:divBdr>
                        <w:top w:val="none" w:sz="0" w:space="0" w:color="auto"/>
                        <w:left w:val="none" w:sz="0" w:space="0" w:color="auto"/>
                        <w:bottom w:val="none" w:sz="0" w:space="0" w:color="auto"/>
                        <w:right w:val="none" w:sz="0" w:space="0" w:color="auto"/>
                      </w:divBdr>
                    </w:div>
                    <w:div w:id="5688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68461">
      <w:marLeft w:val="0"/>
      <w:marRight w:val="0"/>
      <w:marTop w:val="0"/>
      <w:marBottom w:val="0"/>
      <w:divBdr>
        <w:top w:val="none" w:sz="0" w:space="0" w:color="auto"/>
        <w:left w:val="none" w:sz="0" w:space="0" w:color="auto"/>
        <w:bottom w:val="none" w:sz="0" w:space="0" w:color="auto"/>
        <w:right w:val="none" w:sz="0" w:space="0" w:color="auto"/>
      </w:divBdr>
      <w:divsChild>
        <w:div w:id="808980471">
          <w:marLeft w:val="0"/>
          <w:marRight w:val="0"/>
          <w:marTop w:val="0"/>
          <w:marBottom w:val="0"/>
          <w:divBdr>
            <w:top w:val="none" w:sz="0" w:space="0" w:color="auto"/>
            <w:left w:val="none" w:sz="0" w:space="0" w:color="auto"/>
            <w:bottom w:val="none" w:sz="0" w:space="0" w:color="auto"/>
            <w:right w:val="none" w:sz="0" w:space="0" w:color="auto"/>
          </w:divBdr>
          <w:divsChild>
            <w:div w:id="10571000">
              <w:marLeft w:val="0"/>
              <w:marRight w:val="30"/>
              <w:marTop w:val="0"/>
              <w:marBottom w:val="0"/>
              <w:divBdr>
                <w:top w:val="none" w:sz="0" w:space="0" w:color="auto"/>
                <w:left w:val="none" w:sz="0" w:space="0" w:color="auto"/>
                <w:bottom w:val="none" w:sz="0" w:space="0" w:color="auto"/>
                <w:right w:val="none" w:sz="0" w:space="0" w:color="auto"/>
              </w:divBdr>
            </w:div>
            <w:div w:id="114179089">
              <w:marLeft w:val="0"/>
              <w:marRight w:val="30"/>
              <w:marTop w:val="0"/>
              <w:marBottom w:val="0"/>
              <w:divBdr>
                <w:top w:val="none" w:sz="0" w:space="0" w:color="auto"/>
                <w:left w:val="none" w:sz="0" w:space="0" w:color="auto"/>
                <w:bottom w:val="none" w:sz="0" w:space="0" w:color="auto"/>
                <w:right w:val="none" w:sz="0" w:space="0" w:color="auto"/>
              </w:divBdr>
            </w:div>
            <w:div w:id="820850048">
              <w:marLeft w:val="0"/>
              <w:marRight w:val="30"/>
              <w:marTop w:val="0"/>
              <w:marBottom w:val="0"/>
              <w:divBdr>
                <w:top w:val="none" w:sz="0" w:space="0" w:color="auto"/>
                <w:left w:val="none" w:sz="0" w:space="0" w:color="auto"/>
                <w:bottom w:val="none" w:sz="0" w:space="0" w:color="auto"/>
                <w:right w:val="none" w:sz="0" w:space="0" w:color="auto"/>
              </w:divBdr>
            </w:div>
            <w:div w:id="829179752">
              <w:marLeft w:val="0"/>
              <w:marRight w:val="30"/>
              <w:marTop w:val="0"/>
              <w:marBottom w:val="0"/>
              <w:divBdr>
                <w:top w:val="none" w:sz="0" w:space="0" w:color="auto"/>
                <w:left w:val="none" w:sz="0" w:space="0" w:color="auto"/>
                <w:bottom w:val="none" w:sz="0" w:space="0" w:color="auto"/>
                <w:right w:val="none" w:sz="0" w:space="0" w:color="auto"/>
              </w:divBdr>
              <w:divsChild>
                <w:div w:id="358287949">
                  <w:marLeft w:val="0"/>
                  <w:marRight w:val="0"/>
                  <w:marTop w:val="0"/>
                  <w:marBottom w:val="0"/>
                  <w:divBdr>
                    <w:top w:val="none" w:sz="0" w:space="0" w:color="auto"/>
                    <w:left w:val="none" w:sz="0" w:space="0" w:color="auto"/>
                    <w:bottom w:val="none" w:sz="0" w:space="0" w:color="auto"/>
                    <w:right w:val="none" w:sz="0" w:space="0" w:color="auto"/>
                  </w:divBdr>
                </w:div>
              </w:divsChild>
            </w:div>
            <w:div w:id="1180579338">
              <w:marLeft w:val="0"/>
              <w:marRight w:val="30"/>
              <w:marTop w:val="0"/>
              <w:marBottom w:val="0"/>
              <w:divBdr>
                <w:top w:val="none" w:sz="0" w:space="0" w:color="auto"/>
                <w:left w:val="none" w:sz="0" w:space="0" w:color="auto"/>
                <w:bottom w:val="none" w:sz="0" w:space="0" w:color="auto"/>
                <w:right w:val="none" w:sz="0" w:space="0" w:color="auto"/>
              </w:divBdr>
              <w:divsChild>
                <w:div w:id="832570327">
                  <w:marLeft w:val="0"/>
                  <w:marRight w:val="0"/>
                  <w:marTop w:val="0"/>
                  <w:marBottom w:val="0"/>
                  <w:divBdr>
                    <w:top w:val="none" w:sz="0" w:space="0" w:color="auto"/>
                    <w:left w:val="none" w:sz="0" w:space="0" w:color="auto"/>
                    <w:bottom w:val="none" w:sz="0" w:space="0" w:color="auto"/>
                    <w:right w:val="none" w:sz="0" w:space="0" w:color="auto"/>
                  </w:divBdr>
                </w:div>
              </w:divsChild>
            </w:div>
            <w:div w:id="1346445370">
              <w:marLeft w:val="0"/>
              <w:marRight w:val="3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86571">
                  <w:marLeft w:val="0"/>
                  <w:marRight w:val="0"/>
                  <w:marTop w:val="0"/>
                  <w:marBottom w:val="0"/>
                  <w:divBdr>
                    <w:top w:val="none" w:sz="0" w:space="0" w:color="auto"/>
                    <w:left w:val="none" w:sz="0" w:space="0" w:color="auto"/>
                    <w:bottom w:val="none" w:sz="0" w:space="0" w:color="auto"/>
                    <w:right w:val="none" w:sz="0" w:space="0" w:color="auto"/>
                  </w:divBdr>
                </w:div>
                <w:div w:id="546948">
                  <w:marLeft w:val="0"/>
                  <w:marRight w:val="0"/>
                  <w:marTop w:val="0"/>
                  <w:marBottom w:val="0"/>
                  <w:divBdr>
                    <w:top w:val="none" w:sz="0" w:space="0" w:color="auto"/>
                    <w:left w:val="none" w:sz="0" w:space="0" w:color="auto"/>
                    <w:bottom w:val="none" w:sz="0" w:space="0" w:color="auto"/>
                    <w:right w:val="none" w:sz="0" w:space="0" w:color="auto"/>
                  </w:divBdr>
                </w:div>
                <w:div w:id="591588">
                  <w:marLeft w:val="0"/>
                  <w:marRight w:val="0"/>
                  <w:marTop w:val="0"/>
                  <w:marBottom w:val="0"/>
                  <w:divBdr>
                    <w:top w:val="none" w:sz="0" w:space="0" w:color="auto"/>
                    <w:left w:val="none" w:sz="0" w:space="0" w:color="auto"/>
                    <w:bottom w:val="none" w:sz="0" w:space="0" w:color="auto"/>
                    <w:right w:val="none" w:sz="0" w:space="0" w:color="auto"/>
                  </w:divBdr>
                </w:div>
                <w:div w:id="788357">
                  <w:marLeft w:val="0"/>
                  <w:marRight w:val="0"/>
                  <w:marTop w:val="0"/>
                  <w:marBottom w:val="0"/>
                  <w:divBdr>
                    <w:top w:val="none" w:sz="0" w:space="0" w:color="auto"/>
                    <w:left w:val="none" w:sz="0" w:space="0" w:color="auto"/>
                    <w:bottom w:val="none" w:sz="0" w:space="0" w:color="auto"/>
                    <w:right w:val="none" w:sz="0" w:space="0" w:color="auto"/>
                  </w:divBdr>
                </w:div>
                <w:div w:id="815201">
                  <w:marLeft w:val="0"/>
                  <w:marRight w:val="0"/>
                  <w:marTop w:val="0"/>
                  <w:marBottom w:val="0"/>
                  <w:divBdr>
                    <w:top w:val="none" w:sz="0" w:space="0" w:color="auto"/>
                    <w:left w:val="none" w:sz="0" w:space="0" w:color="auto"/>
                    <w:bottom w:val="none" w:sz="0" w:space="0" w:color="auto"/>
                    <w:right w:val="none" w:sz="0" w:space="0" w:color="auto"/>
                  </w:divBdr>
                </w:div>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08">
                  <w:marLeft w:val="0"/>
                  <w:marRight w:val="0"/>
                  <w:marTop w:val="0"/>
                  <w:marBottom w:val="0"/>
                  <w:divBdr>
                    <w:top w:val="none" w:sz="0" w:space="0" w:color="auto"/>
                    <w:left w:val="none" w:sz="0" w:space="0" w:color="auto"/>
                    <w:bottom w:val="none" w:sz="0" w:space="0" w:color="auto"/>
                    <w:right w:val="none" w:sz="0" w:space="0" w:color="auto"/>
                  </w:divBdr>
                </w:div>
                <w:div w:id="1012650">
                  <w:marLeft w:val="0"/>
                  <w:marRight w:val="0"/>
                  <w:marTop w:val="0"/>
                  <w:marBottom w:val="0"/>
                  <w:divBdr>
                    <w:top w:val="none" w:sz="0" w:space="0" w:color="auto"/>
                    <w:left w:val="none" w:sz="0" w:space="0" w:color="auto"/>
                    <w:bottom w:val="none" w:sz="0" w:space="0" w:color="auto"/>
                    <w:right w:val="none" w:sz="0" w:space="0" w:color="auto"/>
                  </w:divBdr>
                  <w:divsChild>
                    <w:div w:id="157573066">
                      <w:marLeft w:val="0"/>
                      <w:marRight w:val="0"/>
                      <w:marTop w:val="0"/>
                      <w:marBottom w:val="0"/>
                      <w:divBdr>
                        <w:top w:val="none" w:sz="0" w:space="0" w:color="auto"/>
                        <w:left w:val="none" w:sz="0" w:space="0" w:color="auto"/>
                        <w:bottom w:val="none" w:sz="0" w:space="0" w:color="auto"/>
                        <w:right w:val="none" w:sz="0" w:space="0" w:color="auto"/>
                      </w:divBdr>
                    </w:div>
                  </w:divsChild>
                </w:div>
                <w:div w:id="1129958">
                  <w:marLeft w:val="0"/>
                  <w:marRight w:val="0"/>
                  <w:marTop w:val="0"/>
                  <w:marBottom w:val="0"/>
                  <w:divBdr>
                    <w:top w:val="none" w:sz="0" w:space="0" w:color="auto"/>
                    <w:left w:val="none" w:sz="0" w:space="0" w:color="auto"/>
                    <w:bottom w:val="none" w:sz="0" w:space="0" w:color="auto"/>
                    <w:right w:val="none" w:sz="0" w:space="0" w:color="auto"/>
                  </w:divBdr>
                  <w:divsChild>
                    <w:div w:id="642076504">
                      <w:marLeft w:val="0"/>
                      <w:marRight w:val="0"/>
                      <w:marTop w:val="450"/>
                      <w:marBottom w:val="450"/>
                      <w:divBdr>
                        <w:top w:val="none" w:sz="0" w:space="0" w:color="auto"/>
                        <w:left w:val="none" w:sz="0" w:space="0" w:color="auto"/>
                        <w:bottom w:val="none" w:sz="0" w:space="0" w:color="auto"/>
                        <w:right w:val="none" w:sz="0" w:space="0" w:color="auto"/>
                      </w:divBdr>
                      <w:divsChild>
                        <w:div w:id="1189368080">
                          <w:marLeft w:val="0"/>
                          <w:marRight w:val="0"/>
                          <w:marTop w:val="0"/>
                          <w:marBottom w:val="0"/>
                          <w:divBdr>
                            <w:top w:val="none" w:sz="0" w:space="0" w:color="auto"/>
                            <w:left w:val="none" w:sz="0" w:space="0" w:color="auto"/>
                            <w:bottom w:val="none" w:sz="0" w:space="0" w:color="auto"/>
                            <w:right w:val="none" w:sz="0" w:space="0" w:color="auto"/>
                          </w:divBdr>
                          <w:divsChild>
                            <w:div w:id="25397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92">
                  <w:marLeft w:val="0"/>
                  <w:marRight w:val="0"/>
                  <w:marTop w:val="0"/>
                  <w:marBottom w:val="0"/>
                  <w:divBdr>
                    <w:top w:val="none" w:sz="0" w:space="0" w:color="auto"/>
                    <w:left w:val="none" w:sz="0" w:space="0" w:color="auto"/>
                    <w:bottom w:val="none" w:sz="0" w:space="0" w:color="auto"/>
                    <w:right w:val="none" w:sz="0" w:space="0" w:color="auto"/>
                  </w:divBdr>
                  <w:divsChild>
                    <w:div w:id="1287076634">
                      <w:marLeft w:val="0"/>
                      <w:marRight w:val="0"/>
                      <w:marTop w:val="0"/>
                      <w:marBottom w:val="0"/>
                      <w:divBdr>
                        <w:top w:val="none" w:sz="0" w:space="0" w:color="auto"/>
                        <w:left w:val="none" w:sz="0" w:space="0" w:color="auto"/>
                        <w:bottom w:val="none" w:sz="0" w:space="0" w:color="auto"/>
                        <w:right w:val="none" w:sz="0" w:space="0" w:color="auto"/>
                      </w:divBdr>
                    </w:div>
                  </w:divsChild>
                </w:div>
                <w:div w:id="1595532">
                  <w:marLeft w:val="0"/>
                  <w:marRight w:val="0"/>
                  <w:marTop w:val="300"/>
                  <w:marBottom w:val="300"/>
                  <w:divBdr>
                    <w:top w:val="none" w:sz="0" w:space="0" w:color="auto"/>
                    <w:left w:val="none" w:sz="0" w:space="0" w:color="auto"/>
                    <w:bottom w:val="none" w:sz="0" w:space="0" w:color="auto"/>
                    <w:right w:val="none" w:sz="0" w:space="0" w:color="auto"/>
                  </w:divBdr>
                  <w:divsChild>
                    <w:div w:id="55671009">
                      <w:marLeft w:val="0"/>
                      <w:marRight w:val="0"/>
                      <w:marTop w:val="180"/>
                      <w:marBottom w:val="0"/>
                      <w:divBdr>
                        <w:top w:val="none" w:sz="0" w:space="0" w:color="auto"/>
                        <w:left w:val="none" w:sz="0" w:space="0" w:color="auto"/>
                        <w:bottom w:val="none" w:sz="0" w:space="0" w:color="auto"/>
                        <w:right w:val="none" w:sz="0" w:space="0" w:color="auto"/>
                      </w:divBdr>
                      <w:divsChild>
                        <w:div w:id="540090744">
                          <w:marLeft w:val="75"/>
                          <w:marRight w:val="0"/>
                          <w:marTop w:val="0"/>
                          <w:marBottom w:val="0"/>
                          <w:divBdr>
                            <w:top w:val="none" w:sz="0" w:space="0" w:color="auto"/>
                            <w:left w:val="none" w:sz="0" w:space="0" w:color="auto"/>
                            <w:bottom w:val="none" w:sz="0" w:space="0" w:color="auto"/>
                            <w:right w:val="none" w:sz="0" w:space="0" w:color="auto"/>
                          </w:divBdr>
                        </w:div>
                      </w:divsChild>
                    </w:div>
                    <w:div w:id="1249460269">
                      <w:marLeft w:val="0"/>
                      <w:marRight w:val="0"/>
                      <w:marTop w:val="0"/>
                      <w:marBottom w:val="0"/>
                      <w:divBdr>
                        <w:top w:val="none" w:sz="0" w:space="0" w:color="auto"/>
                        <w:left w:val="none" w:sz="0" w:space="0" w:color="auto"/>
                        <w:bottom w:val="none" w:sz="0" w:space="0" w:color="auto"/>
                        <w:right w:val="none" w:sz="0" w:space="0" w:color="auto"/>
                      </w:divBdr>
                      <w:divsChild>
                        <w:div w:id="509030829">
                          <w:marLeft w:val="0"/>
                          <w:marRight w:val="0"/>
                          <w:marTop w:val="0"/>
                          <w:marBottom w:val="0"/>
                          <w:divBdr>
                            <w:top w:val="none" w:sz="0" w:space="0" w:color="auto"/>
                            <w:left w:val="none" w:sz="0" w:space="0" w:color="auto"/>
                            <w:bottom w:val="none" w:sz="0" w:space="0" w:color="auto"/>
                            <w:right w:val="none" w:sz="0" w:space="0" w:color="auto"/>
                          </w:divBdr>
                          <w:divsChild>
                            <w:div w:id="1109470265">
                              <w:marLeft w:val="0"/>
                              <w:marRight w:val="0"/>
                              <w:marTop w:val="0"/>
                              <w:marBottom w:val="0"/>
                              <w:divBdr>
                                <w:top w:val="none" w:sz="0" w:space="0" w:color="auto"/>
                                <w:left w:val="none" w:sz="0" w:space="0" w:color="auto"/>
                                <w:bottom w:val="none" w:sz="0" w:space="0" w:color="auto"/>
                                <w:right w:val="none" w:sz="0" w:space="0" w:color="auto"/>
                              </w:divBdr>
                              <w:divsChild>
                                <w:div w:id="4586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368">
                  <w:marLeft w:val="0"/>
                  <w:marRight w:val="0"/>
                  <w:marTop w:val="0"/>
                  <w:marBottom w:val="0"/>
                  <w:divBdr>
                    <w:top w:val="none" w:sz="0" w:space="0" w:color="auto"/>
                    <w:left w:val="none" w:sz="0" w:space="0" w:color="auto"/>
                    <w:bottom w:val="none" w:sz="0" w:space="0" w:color="auto"/>
                    <w:right w:val="none" w:sz="0" w:space="0" w:color="auto"/>
                  </w:divBdr>
                  <w:divsChild>
                    <w:div w:id="756562059">
                      <w:marLeft w:val="-135"/>
                      <w:marRight w:val="0"/>
                      <w:marTop w:val="0"/>
                      <w:marBottom w:val="0"/>
                      <w:divBdr>
                        <w:top w:val="none" w:sz="0" w:space="0" w:color="auto"/>
                        <w:left w:val="none" w:sz="0" w:space="0" w:color="auto"/>
                        <w:bottom w:val="none" w:sz="0" w:space="0" w:color="auto"/>
                        <w:right w:val="none" w:sz="0" w:space="0" w:color="auto"/>
                      </w:divBdr>
                    </w:div>
                    <w:div w:id="1000691695">
                      <w:marLeft w:val="0"/>
                      <w:marRight w:val="0"/>
                      <w:marTop w:val="0"/>
                      <w:marBottom w:val="0"/>
                      <w:divBdr>
                        <w:top w:val="none" w:sz="0" w:space="0" w:color="auto"/>
                        <w:left w:val="none" w:sz="0" w:space="0" w:color="auto"/>
                        <w:bottom w:val="none" w:sz="0" w:space="0" w:color="auto"/>
                        <w:right w:val="none" w:sz="0" w:space="0" w:color="auto"/>
                      </w:divBdr>
                    </w:div>
                    <w:div w:id="1324048954">
                      <w:marLeft w:val="0"/>
                      <w:marRight w:val="0"/>
                      <w:marTop w:val="0"/>
                      <w:marBottom w:val="0"/>
                      <w:divBdr>
                        <w:top w:val="none" w:sz="0" w:space="0" w:color="auto"/>
                        <w:left w:val="none" w:sz="0" w:space="0" w:color="auto"/>
                        <w:bottom w:val="none" w:sz="0" w:space="0" w:color="auto"/>
                        <w:right w:val="none" w:sz="0" w:space="0" w:color="auto"/>
                      </w:divBdr>
                      <w:divsChild>
                        <w:div w:id="5776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45">
                  <w:marLeft w:val="0"/>
                  <w:marRight w:val="0"/>
                  <w:marTop w:val="0"/>
                  <w:marBottom w:val="0"/>
                  <w:divBdr>
                    <w:top w:val="none" w:sz="0" w:space="0" w:color="auto"/>
                    <w:left w:val="none" w:sz="0" w:space="0" w:color="auto"/>
                    <w:bottom w:val="none" w:sz="0" w:space="0" w:color="auto"/>
                    <w:right w:val="none" w:sz="0" w:space="0" w:color="auto"/>
                  </w:divBdr>
                </w:div>
                <w:div w:id="1975491">
                  <w:marLeft w:val="0"/>
                  <w:marRight w:val="0"/>
                  <w:marTop w:val="0"/>
                  <w:marBottom w:val="0"/>
                  <w:divBdr>
                    <w:top w:val="none" w:sz="0" w:space="0" w:color="auto"/>
                    <w:left w:val="none" w:sz="0" w:space="0" w:color="auto"/>
                    <w:bottom w:val="none" w:sz="0" w:space="0" w:color="auto"/>
                    <w:right w:val="none" w:sz="0" w:space="0" w:color="auto"/>
                  </w:divBdr>
                </w:div>
                <w:div w:id="1976565">
                  <w:marLeft w:val="0"/>
                  <w:marRight w:val="0"/>
                  <w:marTop w:val="0"/>
                  <w:marBottom w:val="0"/>
                  <w:divBdr>
                    <w:top w:val="none" w:sz="0" w:space="0" w:color="auto"/>
                    <w:left w:val="none" w:sz="0" w:space="0" w:color="auto"/>
                    <w:bottom w:val="none" w:sz="0" w:space="0" w:color="auto"/>
                    <w:right w:val="none" w:sz="0" w:space="0" w:color="auto"/>
                  </w:divBdr>
                </w:div>
                <w:div w:id="2173333">
                  <w:marLeft w:val="0"/>
                  <w:marRight w:val="0"/>
                  <w:marTop w:val="0"/>
                  <w:marBottom w:val="0"/>
                  <w:divBdr>
                    <w:top w:val="none" w:sz="0" w:space="0" w:color="auto"/>
                    <w:left w:val="none" w:sz="0" w:space="0" w:color="auto"/>
                    <w:bottom w:val="none" w:sz="0" w:space="0" w:color="auto"/>
                    <w:right w:val="none" w:sz="0" w:space="0" w:color="auto"/>
                  </w:divBdr>
                  <w:divsChild>
                    <w:div w:id="50085360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2324949">
                  <w:marLeft w:val="0"/>
                  <w:marRight w:val="0"/>
                  <w:marTop w:val="0"/>
                  <w:marBottom w:val="0"/>
                  <w:divBdr>
                    <w:top w:val="none" w:sz="0" w:space="0" w:color="auto"/>
                    <w:left w:val="none" w:sz="0" w:space="0" w:color="auto"/>
                    <w:bottom w:val="none" w:sz="0" w:space="0" w:color="auto"/>
                    <w:right w:val="none" w:sz="0" w:space="0" w:color="auto"/>
                  </w:divBdr>
                  <w:divsChild>
                    <w:div w:id="553395476">
                      <w:marLeft w:val="0"/>
                      <w:marRight w:val="0"/>
                      <w:marTop w:val="0"/>
                      <w:marBottom w:val="0"/>
                      <w:divBdr>
                        <w:top w:val="none" w:sz="0" w:space="0" w:color="auto"/>
                        <w:left w:val="none" w:sz="0" w:space="0" w:color="auto"/>
                        <w:bottom w:val="none" w:sz="0" w:space="0" w:color="auto"/>
                        <w:right w:val="none" w:sz="0" w:space="0" w:color="auto"/>
                      </w:divBdr>
                    </w:div>
                  </w:divsChild>
                </w:div>
                <w:div w:id="2435517">
                  <w:marLeft w:val="0"/>
                  <w:marRight w:val="0"/>
                  <w:marTop w:val="525"/>
                  <w:marBottom w:val="0"/>
                  <w:divBdr>
                    <w:top w:val="none" w:sz="0" w:space="0" w:color="auto"/>
                    <w:left w:val="none" w:sz="0" w:space="0" w:color="auto"/>
                    <w:bottom w:val="none" w:sz="0" w:space="0" w:color="auto"/>
                    <w:right w:val="none" w:sz="0" w:space="0" w:color="auto"/>
                  </w:divBdr>
                </w:div>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900389">
                  <w:marLeft w:val="0"/>
                  <w:marRight w:val="0"/>
                  <w:marTop w:val="0"/>
                  <w:marBottom w:val="225"/>
                  <w:divBdr>
                    <w:top w:val="none" w:sz="0" w:space="0" w:color="auto"/>
                    <w:left w:val="none" w:sz="0" w:space="0" w:color="auto"/>
                    <w:bottom w:val="none" w:sz="0" w:space="0" w:color="auto"/>
                    <w:right w:val="none" w:sz="0" w:space="0" w:color="auto"/>
                  </w:divBdr>
                </w:div>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2976938">
                  <w:marLeft w:val="0"/>
                  <w:marRight w:val="0"/>
                  <w:marTop w:val="0"/>
                  <w:marBottom w:val="0"/>
                  <w:divBdr>
                    <w:top w:val="none" w:sz="0" w:space="0" w:color="auto"/>
                    <w:left w:val="none" w:sz="0" w:space="0" w:color="auto"/>
                    <w:bottom w:val="none" w:sz="0" w:space="0" w:color="auto"/>
                    <w:right w:val="none" w:sz="0" w:space="0" w:color="auto"/>
                  </w:divBdr>
                </w:div>
                <w:div w:id="3021732">
                  <w:marLeft w:val="0"/>
                  <w:marRight w:val="0"/>
                  <w:marTop w:val="0"/>
                  <w:marBottom w:val="0"/>
                  <w:divBdr>
                    <w:top w:val="none" w:sz="0" w:space="0" w:color="auto"/>
                    <w:left w:val="none" w:sz="0" w:space="0" w:color="auto"/>
                    <w:bottom w:val="none" w:sz="0" w:space="0" w:color="auto"/>
                    <w:right w:val="none" w:sz="0" w:space="0" w:color="auto"/>
                  </w:divBdr>
                  <w:divsChild>
                    <w:div w:id="1239511252">
                      <w:marLeft w:val="0"/>
                      <w:marRight w:val="0"/>
                      <w:marTop w:val="0"/>
                      <w:marBottom w:val="0"/>
                      <w:divBdr>
                        <w:top w:val="none" w:sz="0" w:space="0" w:color="auto"/>
                        <w:left w:val="none" w:sz="0" w:space="0" w:color="auto"/>
                        <w:bottom w:val="none" w:sz="0" w:space="0" w:color="auto"/>
                        <w:right w:val="none" w:sz="0" w:space="0" w:color="auto"/>
                      </w:divBdr>
                      <w:divsChild>
                        <w:div w:id="1237669362">
                          <w:marLeft w:val="0"/>
                          <w:marRight w:val="0"/>
                          <w:marTop w:val="0"/>
                          <w:marBottom w:val="0"/>
                          <w:divBdr>
                            <w:top w:val="none" w:sz="0" w:space="0" w:color="auto"/>
                            <w:left w:val="none" w:sz="0" w:space="0" w:color="auto"/>
                            <w:bottom w:val="none" w:sz="0" w:space="0" w:color="auto"/>
                            <w:right w:val="none" w:sz="0" w:space="0" w:color="auto"/>
                          </w:divBdr>
                        </w:div>
                      </w:divsChild>
                    </w:div>
                    <w:div w:id="1251499678">
                      <w:marLeft w:val="0"/>
                      <w:marRight w:val="0"/>
                      <w:marTop w:val="0"/>
                      <w:marBottom w:val="0"/>
                      <w:divBdr>
                        <w:top w:val="none" w:sz="0" w:space="0" w:color="auto"/>
                        <w:left w:val="none" w:sz="0" w:space="0" w:color="auto"/>
                        <w:bottom w:val="none" w:sz="0" w:space="0" w:color="auto"/>
                        <w:right w:val="none" w:sz="0" w:space="0" w:color="auto"/>
                      </w:divBdr>
                      <w:divsChild>
                        <w:div w:id="2922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3242045">
                  <w:marLeft w:val="0"/>
                  <w:marRight w:val="0"/>
                  <w:marTop w:val="0"/>
                  <w:marBottom w:val="0"/>
                  <w:divBdr>
                    <w:top w:val="none" w:sz="0" w:space="0" w:color="auto"/>
                    <w:left w:val="none" w:sz="0" w:space="0" w:color="auto"/>
                    <w:bottom w:val="none" w:sz="0" w:space="0" w:color="auto"/>
                    <w:right w:val="none" w:sz="0" w:space="0" w:color="auto"/>
                  </w:divBdr>
                </w:div>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 w:id="3286929">
                  <w:marLeft w:val="0"/>
                  <w:marRight w:val="0"/>
                  <w:marTop w:val="0"/>
                  <w:marBottom w:val="0"/>
                  <w:divBdr>
                    <w:top w:val="none" w:sz="0" w:space="0" w:color="auto"/>
                    <w:left w:val="none" w:sz="0" w:space="0" w:color="auto"/>
                    <w:bottom w:val="none" w:sz="0" w:space="0" w:color="auto"/>
                    <w:right w:val="none" w:sz="0" w:space="0" w:color="auto"/>
                  </w:divBdr>
                </w:div>
                <w:div w:id="3482392">
                  <w:marLeft w:val="0"/>
                  <w:marRight w:val="0"/>
                  <w:marTop w:val="0"/>
                  <w:marBottom w:val="0"/>
                  <w:divBdr>
                    <w:top w:val="none" w:sz="0" w:space="0" w:color="auto"/>
                    <w:left w:val="none" w:sz="0" w:space="0" w:color="auto"/>
                    <w:bottom w:val="none" w:sz="0" w:space="0" w:color="auto"/>
                    <w:right w:val="none" w:sz="0" w:space="0" w:color="auto"/>
                  </w:divBdr>
                </w:div>
                <w:div w:id="3552552">
                  <w:marLeft w:val="0"/>
                  <w:marRight w:val="75"/>
                  <w:marTop w:val="0"/>
                  <w:marBottom w:val="0"/>
                  <w:divBdr>
                    <w:top w:val="none" w:sz="0" w:space="0" w:color="auto"/>
                    <w:left w:val="none" w:sz="0" w:space="0" w:color="auto"/>
                    <w:bottom w:val="none" w:sz="0" w:space="0" w:color="auto"/>
                    <w:right w:val="none" w:sz="0" w:space="0" w:color="auto"/>
                  </w:divBdr>
                </w:div>
                <w:div w:id="3672687">
                  <w:marLeft w:val="0"/>
                  <w:marRight w:val="0"/>
                  <w:marTop w:val="0"/>
                  <w:marBottom w:val="0"/>
                  <w:divBdr>
                    <w:top w:val="none" w:sz="0" w:space="0" w:color="auto"/>
                    <w:left w:val="none" w:sz="0" w:space="0" w:color="auto"/>
                    <w:bottom w:val="none" w:sz="0" w:space="0" w:color="auto"/>
                    <w:right w:val="none" w:sz="0" w:space="0" w:color="auto"/>
                  </w:divBdr>
                </w:div>
                <w:div w:id="3746047">
                  <w:marLeft w:val="0"/>
                  <w:marRight w:val="0"/>
                  <w:marTop w:val="0"/>
                  <w:marBottom w:val="0"/>
                  <w:divBdr>
                    <w:top w:val="none" w:sz="0" w:space="0" w:color="auto"/>
                    <w:left w:val="none" w:sz="0" w:space="0" w:color="auto"/>
                    <w:bottom w:val="none" w:sz="0" w:space="0" w:color="auto"/>
                    <w:right w:val="none" w:sz="0" w:space="0" w:color="auto"/>
                  </w:divBdr>
                </w:div>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 w:id="3827402">
                  <w:marLeft w:val="0"/>
                  <w:marRight w:val="0"/>
                  <w:marTop w:val="0"/>
                  <w:marBottom w:val="0"/>
                  <w:divBdr>
                    <w:top w:val="none" w:sz="0" w:space="0" w:color="auto"/>
                    <w:left w:val="none" w:sz="0" w:space="0" w:color="auto"/>
                    <w:bottom w:val="none" w:sz="0" w:space="0" w:color="auto"/>
                    <w:right w:val="none" w:sz="0" w:space="0" w:color="auto"/>
                  </w:divBdr>
                </w:div>
                <w:div w:id="3828612">
                  <w:marLeft w:val="0"/>
                  <w:marRight w:val="0"/>
                  <w:marTop w:val="0"/>
                  <w:marBottom w:val="0"/>
                  <w:divBdr>
                    <w:top w:val="none" w:sz="0" w:space="0" w:color="auto"/>
                    <w:left w:val="none" w:sz="0" w:space="0" w:color="auto"/>
                    <w:bottom w:val="none" w:sz="0" w:space="0" w:color="auto"/>
                    <w:right w:val="none" w:sz="0" w:space="0" w:color="auto"/>
                  </w:divBdr>
                  <w:divsChild>
                    <w:div w:id="885264779">
                      <w:marLeft w:val="0"/>
                      <w:marRight w:val="0"/>
                      <w:marTop w:val="0"/>
                      <w:marBottom w:val="0"/>
                      <w:divBdr>
                        <w:top w:val="none" w:sz="0" w:space="0" w:color="auto"/>
                        <w:left w:val="none" w:sz="0" w:space="0" w:color="auto"/>
                        <w:bottom w:val="none" w:sz="0" w:space="0" w:color="auto"/>
                        <w:right w:val="none" w:sz="0" w:space="0" w:color="auto"/>
                      </w:divBdr>
                    </w:div>
                  </w:divsChild>
                </w:div>
                <w:div w:id="3829810">
                  <w:marLeft w:val="0"/>
                  <w:marRight w:val="0"/>
                  <w:marTop w:val="0"/>
                  <w:marBottom w:val="0"/>
                  <w:divBdr>
                    <w:top w:val="none" w:sz="0" w:space="0" w:color="auto"/>
                    <w:left w:val="none" w:sz="0" w:space="0" w:color="auto"/>
                    <w:bottom w:val="none" w:sz="0" w:space="0" w:color="auto"/>
                    <w:right w:val="none" w:sz="0" w:space="0" w:color="auto"/>
                  </w:divBdr>
                  <w:divsChild>
                    <w:div w:id="847478676">
                      <w:marLeft w:val="0"/>
                      <w:marRight w:val="0"/>
                      <w:marTop w:val="0"/>
                      <w:marBottom w:val="0"/>
                      <w:divBdr>
                        <w:top w:val="none" w:sz="0" w:space="0" w:color="auto"/>
                        <w:left w:val="none" w:sz="0" w:space="0" w:color="auto"/>
                        <w:bottom w:val="none" w:sz="0" w:space="0" w:color="auto"/>
                        <w:right w:val="none" w:sz="0" w:space="0" w:color="auto"/>
                      </w:divBdr>
                    </w:div>
                  </w:divsChild>
                </w:div>
                <w:div w:id="3939092">
                  <w:marLeft w:val="0"/>
                  <w:marRight w:val="0"/>
                  <w:marTop w:val="0"/>
                  <w:marBottom w:val="0"/>
                  <w:divBdr>
                    <w:top w:val="none" w:sz="0" w:space="0" w:color="auto"/>
                    <w:left w:val="none" w:sz="0" w:space="0" w:color="auto"/>
                    <w:bottom w:val="none" w:sz="0" w:space="0" w:color="auto"/>
                    <w:right w:val="none" w:sz="0" w:space="0" w:color="auto"/>
                  </w:divBdr>
                </w:div>
                <w:div w:id="3941505">
                  <w:marLeft w:val="0"/>
                  <w:marRight w:val="0"/>
                  <w:marTop w:val="0"/>
                  <w:marBottom w:val="0"/>
                  <w:divBdr>
                    <w:top w:val="none" w:sz="0" w:space="0" w:color="auto"/>
                    <w:left w:val="none" w:sz="0" w:space="0" w:color="auto"/>
                    <w:bottom w:val="none" w:sz="0" w:space="0" w:color="auto"/>
                    <w:right w:val="none" w:sz="0" w:space="0" w:color="auto"/>
                  </w:divBdr>
                </w:div>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697">
                  <w:marLeft w:val="0"/>
                  <w:marRight w:val="0"/>
                  <w:marTop w:val="75"/>
                  <w:marBottom w:val="0"/>
                  <w:divBdr>
                    <w:top w:val="none" w:sz="0" w:space="0" w:color="auto"/>
                    <w:left w:val="none" w:sz="0" w:space="0" w:color="auto"/>
                    <w:bottom w:val="none" w:sz="0" w:space="0" w:color="auto"/>
                    <w:right w:val="none" w:sz="0" w:space="0" w:color="auto"/>
                  </w:divBdr>
                </w:div>
                <w:div w:id="4214276">
                  <w:marLeft w:val="0"/>
                  <w:marRight w:val="0"/>
                  <w:marTop w:val="180"/>
                  <w:marBottom w:val="0"/>
                  <w:divBdr>
                    <w:top w:val="none" w:sz="0" w:space="0" w:color="auto"/>
                    <w:left w:val="none" w:sz="0" w:space="0" w:color="auto"/>
                    <w:bottom w:val="none" w:sz="0" w:space="0" w:color="auto"/>
                    <w:right w:val="none" w:sz="0" w:space="0" w:color="auto"/>
                  </w:divBdr>
                </w:div>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
                  </w:divsChild>
                </w:div>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4594321">
                  <w:marLeft w:val="0"/>
                  <w:marRight w:val="30"/>
                  <w:marTop w:val="0"/>
                  <w:marBottom w:val="0"/>
                  <w:divBdr>
                    <w:top w:val="none" w:sz="0" w:space="0" w:color="auto"/>
                    <w:left w:val="none" w:sz="0" w:space="0" w:color="auto"/>
                    <w:bottom w:val="none" w:sz="0" w:space="0" w:color="auto"/>
                    <w:right w:val="none" w:sz="0" w:space="0" w:color="auto"/>
                  </w:divBdr>
                </w:div>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4677130">
                  <w:marLeft w:val="0"/>
                  <w:marRight w:val="0"/>
                  <w:marTop w:val="0"/>
                  <w:marBottom w:val="0"/>
                  <w:divBdr>
                    <w:top w:val="none" w:sz="0" w:space="0" w:color="auto"/>
                    <w:left w:val="none" w:sz="0" w:space="0" w:color="auto"/>
                    <w:bottom w:val="none" w:sz="0" w:space="0" w:color="auto"/>
                    <w:right w:val="none" w:sz="0" w:space="0" w:color="auto"/>
                  </w:divBdr>
                </w:div>
                <w:div w:id="4719010">
                  <w:marLeft w:val="0"/>
                  <w:marRight w:val="0"/>
                  <w:marTop w:val="0"/>
                  <w:marBottom w:val="105"/>
                  <w:divBdr>
                    <w:top w:val="none" w:sz="0" w:space="0" w:color="auto"/>
                    <w:left w:val="none" w:sz="0" w:space="0" w:color="auto"/>
                    <w:bottom w:val="none" w:sz="0" w:space="0" w:color="auto"/>
                    <w:right w:val="none" w:sz="0" w:space="0" w:color="auto"/>
                  </w:divBdr>
                </w:div>
                <w:div w:id="4938070">
                  <w:marLeft w:val="0"/>
                  <w:marRight w:val="0"/>
                  <w:marTop w:val="330"/>
                  <w:marBottom w:val="0"/>
                  <w:divBdr>
                    <w:top w:val="none" w:sz="0" w:space="0" w:color="auto"/>
                    <w:left w:val="none" w:sz="0" w:space="0" w:color="auto"/>
                    <w:bottom w:val="none" w:sz="0" w:space="0" w:color="auto"/>
                    <w:right w:val="none" w:sz="0" w:space="0" w:color="auto"/>
                  </w:divBdr>
                </w:div>
                <w:div w:id="5060989">
                  <w:marLeft w:val="0"/>
                  <w:marRight w:val="0"/>
                  <w:marTop w:val="375"/>
                  <w:marBottom w:val="0"/>
                  <w:divBdr>
                    <w:top w:val="none" w:sz="0" w:space="0" w:color="auto"/>
                    <w:left w:val="none" w:sz="0" w:space="0" w:color="auto"/>
                    <w:bottom w:val="none" w:sz="0" w:space="0" w:color="auto"/>
                    <w:right w:val="none" w:sz="0" w:space="0" w:color="auto"/>
                  </w:divBdr>
                  <w:divsChild>
                    <w:div w:id="612979391">
                      <w:marLeft w:val="0"/>
                      <w:marRight w:val="0"/>
                      <w:marTop w:val="0"/>
                      <w:marBottom w:val="0"/>
                      <w:divBdr>
                        <w:top w:val="none" w:sz="0" w:space="0" w:color="auto"/>
                        <w:left w:val="none" w:sz="0" w:space="0" w:color="auto"/>
                        <w:bottom w:val="none" w:sz="0" w:space="0" w:color="auto"/>
                        <w:right w:val="none" w:sz="0" w:space="0" w:color="auto"/>
                      </w:divBdr>
                      <w:divsChild>
                        <w:div w:id="8863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53">
                  <w:marLeft w:val="0"/>
                  <w:marRight w:val="0"/>
                  <w:marTop w:val="0"/>
                  <w:marBottom w:val="0"/>
                  <w:divBdr>
                    <w:top w:val="none" w:sz="0" w:space="0" w:color="auto"/>
                    <w:left w:val="none" w:sz="0" w:space="0" w:color="auto"/>
                    <w:bottom w:val="none" w:sz="0" w:space="0" w:color="auto"/>
                    <w:right w:val="none" w:sz="0" w:space="0" w:color="auto"/>
                  </w:divBdr>
                  <w:divsChild>
                    <w:div w:id="541597865">
                      <w:marLeft w:val="0"/>
                      <w:marRight w:val="0"/>
                      <w:marTop w:val="0"/>
                      <w:marBottom w:val="0"/>
                      <w:divBdr>
                        <w:top w:val="none" w:sz="0" w:space="0" w:color="auto"/>
                        <w:left w:val="none" w:sz="0" w:space="0" w:color="auto"/>
                        <w:bottom w:val="none" w:sz="0" w:space="0" w:color="auto"/>
                        <w:right w:val="none" w:sz="0" w:space="0" w:color="auto"/>
                      </w:divBdr>
                    </w:div>
                  </w:divsChild>
                </w:div>
                <w:div w:id="5251978">
                  <w:marLeft w:val="0"/>
                  <w:marRight w:val="0"/>
                  <w:marTop w:val="0"/>
                  <w:marBottom w:val="0"/>
                  <w:divBdr>
                    <w:top w:val="none" w:sz="0" w:space="0" w:color="auto"/>
                    <w:left w:val="none" w:sz="0" w:space="0" w:color="auto"/>
                    <w:bottom w:val="none" w:sz="0" w:space="0" w:color="auto"/>
                    <w:right w:val="none" w:sz="0" w:space="0" w:color="auto"/>
                  </w:divBdr>
                  <w:divsChild>
                    <w:div w:id="936672989">
                      <w:marLeft w:val="0"/>
                      <w:marRight w:val="0"/>
                      <w:marTop w:val="0"/>
                      <w:marBottom w:val="0"/>
                      <w:divBdr>
                        <w:top w:val="none" w:sz="0" w:space="0" w:color="auto"/>
                        <w:left w:val="none" w:sz="0" w:space="0" w:color="auto"/>
                        <w:bottom w:val="none" w:sz="0" w:space="0" w:color="auto"/>
                        <w:right w:val="none" w:sz="0" w:space="0" w:color="auto"/>
                      </w:divBdr>
                    </w:div>
                  </w:divsChild>
                </w:div>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5400139">
                  <w:marLeft w:val="0"/>
                  <w:marRight w:val="0"/>
                  <w:marTop w:val="0"/>
                  <w:marBottom w:val="0"/>
                  <w:divBdr>
                    <w:top w:val="none" w:sz="0" w:space="0" w:color="auto"/>
                    <w:left w:val="none" w:sz="0" w:space="0" w:color="auto"/>
                    <w:bottom w:val="none" w:sz="0" w:space="0" w:color="auto"/>
                    <w:right w:val="none" w:sz="0" w:space="0" w:color="auto"/>
                  </w:divBdr>
                </w:div>
                <w:div w:id="5518925">
                  <w:marLeft w:val="0"/>
                  <w:marRight w:val="0"/>
                  <w:marTop w:val="0"/>
                  <w:marBottom w:val="0"/>
                  <w:divBdr>
                    <w:top w:val="none" w:sz="0" w:space="0" w:color="auto"/>
                    <w:left w:val="none" w:sz="0" w:space="0" w:color="auto"/>
                    <w:bottom w:val="none" w:sz="0" w:space="0" w:color="auto"/>
                    <w:right w:val="none" w:sz="0" w:space="0" w:color="auto"/>
                  </w:divBdr>
                </w:div>
                <w:div w:id="5787749">
                  <w:marLeft w:val="0"/>
                  <w:marRight w:val="0"/>
                  <w:marTop w:val="300"/>
                  <w:marBottom w:val="300"/>
                  <w:divBdr>
                    <w:top w:val="none" w:sz="0" w:space="0" w:color="auto"/>
                    <w:left w:val="none" w:sz="0" w:space="0" w:color="auto"/>
                    <w:bottom w:val="none" w:sz="0" w:space="0" w:color="auto"/>
                    <w:right w:val="none" w:sz="0" w:space="0" w:color="auto"/>
                  </w:divBdr>
                  <w:divsChild>
                    <w:div w:id="41443781">
                      <w:marLeft w:val="0"/>
                      <w:marRight w:val="0"/>
                      <w:marTop w:val="0"/>
                      <w:marBottom w:val="0"/>
                      <w:divBdr>
                        <w:top w:val="none" w:sz="0" w:space="0" w:color="auto"/>
                        <w:left w:val="none" w:sz="0" w:space="0" w:color="auto"/>
                        <w:bottom w:val="none" w:sz="0" w:space="0" w:color="auto"/>
                        <w:right w:val="none" w:sz="0" w:space="0" w:color="auto"/>
                      </w:divBdr>
                    </w:div>
                  </w:divsChild>
                </w:div>
                <w:div w:id="5790874">
                  <w:marLeft w:val="0"/>
                  <w:marRight w:val="30"/>
                  <w:marTop w:val="0"/>
                  <w:marBottom w:val="0"/>
                  <w:divBdr>
                    <w:top w:val="none" w:sz="0" w:space="0" w:color="auto"/>
                    <w:left w:val="none" w:sz="0" w:space="0" w:color="auto"/>
                    <w:bottom w:val="none" w:sz="0" w:space="0" w:color="auto"/>
                    <w:right w:val="none" w:sz="0" w:space="0" w:color="auto"/>
                  </w:divBdr>
                </w:div>
                <w:div w:id="5791829">
                  <w:marLeft w:val="0"/>
                  <w:marRight w:val="0"/>
                  <w:marTop w:val="195"/>
                  <w:marBottom w:val="0"/>
                  <w:divBdr>
                    <w:top w:val="single" w:sz="6" w:space="4" w:color="EEEEEE"/>
                    <w:left w:val="none" w:sz="0" w:space="0" w:color="auto"/>
                    <w:bottom w:val="single" w:sz="6" w:space="4" w:color="EEEEEE"/>
                    <w:right w:val="none" w:sz="0" w:space="0" w:color="auto"/>
                  </w:divBdr>
                  <w:divsChild>
                    <w:div w:id="1318916307">
                      <w:marLeft w:val="0"/>
                      <w:marRight w:val="75"/>
                      <w:marTop w:val="0"/>
                      <w:marBottom w:val="0"/>
                      <w:divBdr>
                        <w:top w:val="none" w:sz="0" w:space="0" w:color="auto"/>
                        <w:left w:val="none" w:sz="0" w:space="0" w:color="auto"/>
                        <w:bottom w:val="none" w:sz="0" w:space="0" w:color="auto"/>
                        <w:right w:val="none" w:sz="0" w:space="0" w:color="auto"/>
                      </w:divBdr>
                      <w:divsChild>
                        <w:div w:id="7079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 w:id="5793825">
                  <w:marLeft w:val="0"/>
                  <w:marRight w:val="0"/>
                  <w:marTop w:val="0"/>
                  <w:marBottom w:val="0"/>
                  <w:divBdr>
                    <w:top w:val="none" w:sz="0" w:space="0" w:color="auto"/>
                    <w:left w:val="none" w:sz="0" w:space="0" w:color="auto"/>
                    <w:bottom w:val="none" w:sz="0" w:space="0" w:color="auto"/>
                    <w:right w:val="none" w:sz="0" w:space="0" w:color="auto"/>
                  </w:divBdr>
                </w:div>
                <w:div w:id="5837193">
                  <w:marLeft w:val="0"/>
                  <w:marRight w:val="0"/>
                  <w:marTop w:val="0"/>
                  <w:marBottom w:val="0"/>
                  <w:divBdr>
                    <w:top w:val="none" w:sz="0" w:space="0" w:color="auto"/>
                    <w:left w:val="none" w:sz="0" w:space="0" w:color="auto"/>
                    <w:bottom w:val="none" w:sz="0" w:space="0" w:color="auto"/>
                    <w:right w:val="none" w:sz="0" w:space="0" w:color="auto"/>
                  </w:divBdr>
                </w:div>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
                  </w:divsChild>
                </w:div>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438">
                  <w:marLeft w:val="0"/>
                  <w:marRight w:val="0"/>
                  <w:marTop w:val="0"/>
                  <w:marBottom w:val="240"/>
                  <w:divBdr>
                    <w:top w:val="none" w:sz="0" w:space="0" w:color="auto"/>
                    <w:left w:val="none" w:sz="0" w:space="0" w:color="auto"/>
                    <w:bottom w:val="none" w:sz="0" w:space="0" w:color="auto"/>
                    <w:right w:val="none" w:sz="0" w:space="0" w:color="auto"/>
                  </w:divBdr>
                </w:div>
                <w:div w:id="6253137">
                  <w:marLeft w:val="0"/>
                  <w:marRight w:val="0"/>
                  <w:marTop w:val="0"/>
                  <w:marBottom w:val="0"/>
                  <w:divBdr>
                    <w:top w:val="none" w:sz="0" w:space="0" w:color="auto"/>
                    <w:left w:val="none" w:sz="0" w:space="0" w:color="auto"/>
                    <w:bottom w:val="none" w:sz="0" w:space="0" w:color="auto"/>
                    <w:right w:val="none" w:sz="0" w:space="0" w:color="auto"/>
                  </w:divBdr>
                </w:div>
                <w:div w:id="6565754">
                  <w:marLeft w:val="0"/>
                  <w:marRight w:val="0"/>
                  <w:marTop w:val="0"/>
                  <w:marBottom w:val="0"/>
                  <w:divBdr>
                    <w:top w:val="none" w:sz="0" w:space="0" w:color="auto"/>
                    <w:left w:val="none" w:sz="0" w:space="0" w:color="auto"/>
                    <w:bottom w:val="none" w:sz="0" w:space="0" w:color="auto"/>
                    <w:right w:val="none" w:sz="0" w:space="0" w:color="auto"/>
                  </w:divBdr>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6834514">
                  <w:marLeft w:val="0"/>
                  <w:marRight w:val="0"/>
                  <w:marTop w:val="0"/>
                  <w:marBottom w:val="0"/>
                  <w:divBdr>
                    <w:top w:val="none" w:sz="0" w:space="0" w:color="auto"/>
                    <w:left w:val="none" w:sz="0" w:space="0" w:color="auto"/>
                    <w:bottom w:val="none" w:sz="0" w:space="0" w:color="auto"/>
                    <w:right w:val="none" w:sz="0" w:space="0" w:color="auto"/>
                  </w:divBdr>
                  <w:divsChild>
                    <w:div w:id="974917022">
                      <w:marLeft w:val="0"/>
                      <w:marRight w:val="0"/>
                      <w:marTop w:val="0"/>
                      <w:marBottom w:val="0"/>
                      <w:divBdr>
                        <w:top w:val="none" w:sz="0" w:space="0" w:color="auto"/>
                        <w:left w:val="none" w:sz="0" w:space="0" w:color="auto"/>
                        <w:bottom w:val="none" w:sz="0" w:space="0" w:color="auto"/>
                        <w:right w:val="none" w:sz="0" w:space="0" w:color="auto"/>
                      </w:divBdr>
                      <w:divsChild>
                        <w:div w:id="2722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875">
                  <w:marLeft w:val="0"/>
                  <w:marRight w:val="30"/>
                  <w:marTop w:val="0"/>
                  <w:marBottom w:val="0"/>
                  <w:divBdr>
                    <w:top w:val="none" w:sz="0" w:space="0" w:color="auto"/>
                    <w:left w:val="none" w:sz="0" w:space="0" w:color="auto"/>
                    <w:bottom w:val="none" w:sz="0" w:space="0" w:color="auto"/>
                    <w:right w:val="none" w:sz="0" w:space="0" w:color="auto"/>
                  </w:divBdr>
                </w:div>
                <w:div w:id="7021974">
                  <w:marLeft w:val="0"/>
                  <w:marRight w:val="0"/>
                  <w:marTop w:val="0"/>
                  <w:marBottom w:val="0"/>
                  <w:divBdr>
                    <w:top w:val="none" w:sz="0" w:space="0" w:color="auto"/>
                    <w:left w:val="none" w:sz="0" w:space="0" w:color="auto"/>
                    <w:bottom w:val="none" w:sz="0" w:space="0" w:color="auto"/>
                    <w:right w:val="none" w:sz="0" w:space="0" w:color="auto"/>
                  </w:divBdr>
                </w:div>
                <w:div w:id="7218448">
                  <w:marLeft w:val="0"/>
                  <w:marRight w:val="0"/>
                  <w:marTop w:val="0"/>
                  <w:marBottom w:val="0"/>
                  <w:divBdr>
                    <w:top w:val="none" w:sz="0" w:space="0" w:color="auto"/>
                    <w:left w:val="none" w:sz="0" w:space="0" w:color="auto"/>
                    <w:bottom w:val="none" w:sz="0" w:space="0" w:color="auto"/>
                    <w:right w:val="none" w:sz="0" w:space="0" w:color="auto"/>
                  </w:divBdr>
                </w:div>
                <w:div w:id="7293883">
                  <w:marLeft w:val="0"/>
                  <w:marRight w:val="0"/>
                  <w:marTop w:val="0"/>
                  <w:marBottom w:val="0"/>
                  <w:divBdr>
                    <w:top w:val="none" w:sz="0" w:space="0" w:color="auto"/>
                    <w:left w:val="none" w:sz="0" w:space="0" w:color="auto"/>
                    <w:bottom w:val="none" w:sz="0" w:space="0" w:color="auto"/>
                    <w:right w:val="none" w:sz="0" w:space="0" w:color="auto"/>
                  </w:divBdr>
                </w:div>
                <w:div w:id="7298935">
                  <w:marLeft w:val="0"/>
                  <w:marRight w:val="0"/>
                  <w:marTop w:val="0"/>
                  <w:marBottom w:val="0"/>
                  <w:divBdr>
                    <w:top w:val="none" w:sz="0" w:space="0" w:color="auto"/>
                    <w:left w:val="none" w:sz="0" w:space="0" w:color="auto"/>
                    <w:bottom w:val="none" w:sz="0" w:space="0" w:color="auto"/>
                    <w:right w:val="none" w:sz="0" w:space="0" w:color="auto"/>
                  </w:divBdr>
                  <w:divsChild>
                    <w:div w:id="1042709239">
                      <w:marLeft w:val="0"/>
                      <w:marRight w:val="0"/>
                      <w:marTop w:val="0"/>
                      <w:marBottom w:val="0"/>
                      <w:divBdr>
                        <w:top w:val="none" w:sz="0" w:space="0" w:color="auto"/>
                        <w:left w:val="none" w:sz="0" w:space="0" w:color="auto"/>
                        <w:bottom w:val="none" w:sz="0" w:space="0" w:color="auto"/>
                        <w:right w:val="none" w:sz="0" w:space="0" w:color="auto"/>
                      </w:divBdr>
                    </w:div>
                  </w:divsChild>
                </w:div>
                <w:div w:id="7367597">
                  <w:marLeft w:val="0"/>
                  <w:marRight w:val="0"/>
                  <w:marTop w:val="0"/>
                  <w:marBottom w:val="0"/>
                  <w:divBdr>
                    <w:top w:val="none" w:sz="0" w:space="0" w:color="auto"/>
                    <w:left w:val="none" w:sz="0" w:space="0" w:color="auto"/>
                    <w:bottom w:val="none" w:sz="0" w:space="0" w:color="auto"/>
                    <w:right w:val="none" w:sz="0" w:space="0" w:color="auto"/>
                  </w:divBdr>
                </w:div>
                <w:div w:id="7486098">
                  <w:marLeft w:val="0"/>
                  <w:marRight w:val="0"/>
                  <w:marTop w:val="0"/>
                  <w:marBottom w:val="300"/>
                  <w:divBdr>
                    <w:top w:val="none" w:sz="0" w:space="0" w:color="auto"/>
                    <w:left w:val="none" w:sz="0" w:space="0" w:color="auto"/>
                    <w:bottom w:val="none" w:sz="0" w:space="0" w:color="auto"/>
                    <w:right w:val="none" w:sz="0" w:space="0" w:color="auto"/>
                  </w:divBdr>
                </w:div>
                <w:div w:id="7559000">
                  <w:marLeft w:val="0"/>
                  <w:marRight w:val="0"/>
                  <w:marTop w:val="0"/>
                  <w:marBottom w:val="0"/>
                  <w:divBdr>
                    <w:top w:val="none" w:sz="0" w:space="0" w:color="auto"/>
                    <w:left w:val="none" w:sz="0" w:space="0" w:color="auto"/>
                    <w:bottom w:val="none" w:sz="0" w:space="0" w:color="auto"/>
                    <w:right w:val="none" w:sz="0" w:space="0" w:color="auto"/>
                  </w:divBdr>
                </w:div>
                <w:div w:id="7604314">
                  <w:marLeft w:val="0"/>
                  <w:marRight w:val="0"/>
                  <w:marTop w:val="0"/>
                  <w:marBottom w:val="0"/>
                  <w:divBdr>
                    <w:top w:val="none" w:sz="0" w:space="0" w:color="auto"/>
                    <w:left w:val="none" w:sz="0" w:space="0" w:color="auto"/>
                    <w:bottom w:val="none" w:sz="0" w:space="0" w:color="auto"/>
                    <w:right w:val="none" w:sz="0" w:space="0" w:color="auto"/>
                  </w:divBdr>
                </w:div>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sChild>
                </w:div>
                <w:div w:id="7759158">
                  <w:marLeft w:val="0"/>
                  <w:marRight w:val="0"/>
                  <w:marTop w:val="0"/>
                  <w:marBottom w:val="0"/>
                  <w:divBdr>
                    <w:top w:val="none" w:sz="0" w:space="0" w:color="auto"/>
                    <w:left w:val="none" w:sz="0" w:space="0" w:color="auto"/>
                    <w:bottom w:val="none" w:sz="0" w:space="0" w:color="auto"/>
                    <w:right w:val="none" w:sz="0" w:space="0" w:color="auto"/>
                  </w:divBdr>
                </w:div>
                <w:div w:id="7831136">
                  <w:marLeft w:val="0"/>
                  <w:marRight w:val="0"/>
                  <w:marTop w:val="0"/>
                  <w:marBottom w:val="0"/>
                  <w:divBdr>
                    <w:top w:val="none" w:sz="0" w:space="0" w:color="auto"/>
                    <w:left w:val="none" w:sz="0" w:space="0" w:color="auto"/>
                    <w:bottom w:val="none" w:sz="0" w:space="0" w:color="auto"/>
                    <w:right w:val="none" w:sz="0" w:space="0" w:color="auto"/>
                  </w:divBdr>
                </w:div>
                <w:div w:id="7877321">
                  <w:marLeft w:val="0"/>
                  <w:marRight w:val="0"/>
                  <w:marTop w:val="0"/>
                  <w:marBottom w:val="0"/>
                  <w:divBdr>
                    <w:top w:val="none" w:sz="0" w:space="0" w:color="auto"/>
                    <w:left w:val="none" w:sz="0" w:space="0" w:color="auto"/>
                    <w:bottom w:val="none" w:sz="0" w:space="0" w:color="auto"/>
                    <w:right w:val="none" w:sz="0" w:space="0" w:color="auto"/>
                  </w:divBdr>
                </w:div>
                <w:div w:id="8071143">
                  <w:marLeft w:val="0"/>
                  <w:marRight w:val="0"/>
                  <w:marTop w:val="0"/>
                  <w:marBottom w:val="0"/>
                  <w:divBdr>
                    <w:top w:val="none" w:sz="0" w:space="0" w:color="auto"/>
                    <w:left w:val="none" w:sz="0" w:space="0" w:color="auto"/>
                    <w:bottom w:val="none" w:sz="0" w:space="0" w:color="auto"/>
                    <w:right w:val="none" w:sz="0" w:space="0" w:color="auto"/>
                  </w:divBdr>
                </w:div>
                <w:div w:id="8145624">
                  <w:marLeft w:val="0"/>
                  <w:marRight w:val="0"/>
                  <w:marTop w:val="0"/>
                  <w:marBottom w:val="0"/>
                  <w:divBdr>
                    <w:top w:val="none" w:sz="0" w:space="0" w:color="auto"/>
                    <w:left w:val="none" w:sz="0" w:space="0" w:color="auto"/>
                    <w:bottom w:val="none" w:sz="0" w:space="0" w:color="auto"/>
                    <w:right w:val="none" w:sz="0" w:space="0" w:color="auto"/>
                  </w:divBdr>
                  <w:divsChild>
                    <w:div w:id="152064069">
                      <w:marLeft w:val="0"/>
                      <w:marRight w:val="0"/>
                      <w:marTop w:val="0"/>
                      <w:marBottom w:val="0"/>
                      <w:divBdr>
                        <w:top w:val="none" w:sz="0" w:space="0" w:color="auto"/>
                        <w:left w:val="none" w:sz="0" w:space="0" w:color="auto"/>
                        <w:bottom w:val="none" w:sz="0" w:space="0" w:color="auto"/>
                        <w:right w:val="none" w:sz="0" w:space="0" w:color="auto"/>
                      </w:divBdr>
                      <w:divsChild>
                        <w:div w:id="174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552">
                  <w:marLeft w:val="0"/>
                  <w:marRight w:val="0"/>
                  <w:marTop w:val="0"/>
                  <w:marBottom w:val="0"/>
                  <w:divBdr>
                    <w:top w:val="none" w:sz="0" w:space="0" w:color="auto"/>
                    <w:left w:val="none" w:sz="0" w:space="0" w:color="auto"/>
                    <w:bottom w:val="none" w:sz="0" w:space="0" w:color="auto"/>
                    <w:right w:val="none" w:sz="0" w:space="0" w:color="auto"/>
                  </w:divBdr>
                  <w:divsChild>
                    <w:div w:id="160436018">
                      <w:marLeft w:val="0"/>
                      <w:marRight w:val="0"/>
                      <w:marTop w:val="0"/>
                      <w:marBottom w:val="0"/>
                      <w:divBdr>
                        <w:top w:val="none" w:sz="0" w:space="0" w:color="auto"/>
                        <w:left w:val="none" w:sz="0" w:space="0" w:color="auto"/>
                        <w:bottom w:val="none" w:sz="0" w:space="0" w:color="auto"/>
                        <w:right w:val="none" w:sz="0" w:space="0" w:color="auto"/>
                      </w:divBdr>
                    </w:div>
                  </w:divsChild>
                </w:div>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
                  </w:divsChild>
                </w:div>
                <w:div w:id="8483618">
                  <w:marLeft w:val="0"/>
                  <w:marRight w:val="0"/>
                  <w:marTop w:val="0"/>
                  <w:marBottom w:val="0"/>
                  <w:divBdr>
                    <w:top w:val="none" w:sz="0" w:space="0" w:color="auto"/>
                    <w:left w:val="none" w:sz="0" w:space="0" w:color="auto"/>
                    <w:bottom w:val="none" w:sz="0" w:space="0" w:color="auto"/>
                    <w:right w:val="none" w:sz="0" w:space="0" w:color="auto"/>
                  </w:divBdr>
                </w:div>
                <w:div w:id="8485332">
                  <w:marLeft w:val="0"/>
                  <w:marRight w:val="0"/>
                  <w:marTop w:val="0"/>
                  <w:marBottom w:val="0"/>
                  <w:divBdr>
                    <w:top w:val="none" w:sz="0" w:space="0" w:color="auto"/>
                    <w:left w:val="none" w:sz="0" w:space="0" w:color="auto"/>
                    <w:bottom w:val="none" w:sz="0" w:space="0" w:color="auto"/>
                    <w:right w:val="none" w:sz="0" w:space="0" w:color="auto"/>
                  </w:divBdr>
                </w:div>
                <w:div w:id="8872502">
                  <w:marLeft w:val="0"/>
                  <w:marRight w:val="0"/>
                  <w:marTop w:val="0"/>
                  <w:marBottom w:val="0"/>
                  <w:divBdr>
                    <w:top w:val="none" w:sz="0" w:space="0" w:color="auto"/>
                    <w:left w:val="none" w:sz="0" w:space="0" w:color="auto"/>
                    <w:bottom w:val="none" w:sz="0" w:space="0" w:color="auto"/>
                    <w:right w:val="none" w:sz="0" w:space="0" w:color="auto"/>
                  </w:divBdr>
                  <w:divsChild>
                    <w:div w:id="371997999">
                      <w:marLeft w:val="0"/>
                      <w:marRight w:val="0"/>
                      <w:marTop w:val="480"/>
                      <w:marBottom w:val="0"/>
                      <w:divBdr>
                        <w:top w:val="none" w:sz="0" w:space="0" w:color="auto"/>
                        <w:left w:val="none" w:sz="0" w:space="0" w:color="auto"/>
                        <w:bottom w:val="single" w:sz="6" w:space="11" w:color="EEEEEE"/>
                        <w:right w:val="none" w:sz="0" w:space="0" w:color="auto"/>
                      </w:divBdr>
                    </w:div>
                  </w:divsChild>
                </w:div>
                <w:div w:id="8917375">
                  <w:marLeft w:val="0"/>
                  <w:marRight w:val="0"/>
                  <w:marTop w:val="0"/>
                  <w:marBottom w:val="0"/>
                  <w:divBdr>
                    <w:top w:val="none" w:sz="0" w:space="0" w:color="auto"/>
                    <w:left w:val="none" w:sz="0" w:space="0" w:color="auto"/>
                    <w:bottom w:val="none" w:sz="0" w:space="0" w:color="auto"/>
                    <w:right w:val="none" w:sz="0" w:space="0" w:color="auto"/>
                  </w:divBdr>
                </w:div>
                <w:div w:id="8990079">
                  <w:marLeft w:val="0"/>
                  <w:marRight w:val="0"/>
                  <w:marTop w:val="0"/>
                  <w:marBottom w:val="0"/>
                  <w:divBdr>
                    <w:top w:val="none" w:sz="0" w:space="0" w:color="auto"/>
                    <w:left w:val="none" w:sz="0" w:space="0" w:color="auto"/>
                    <w:bottom w:val="none" w:sz="0" w:space="0" w:color="auto"/>
                    <w:right w:val="none" w:sz="0" w:space="0" w:color="auto"/>
                  </w:divBdr>
                </w:div>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9375979">
                  <w:marLeft w:val="0"/>
                  <w:marRight w:val="0"/>
                  <w:marTop w:val="0"/>
                  <w:marBottom w:val="0"/>
                  <w:divBdr>
                    <w:top w:val="none" w:sz="0" w:space="0" w:color="auto"/>
                    <w:left w:val="none" w:sz="0" w:space="0" w:color="auto"/>
                    <w:bottom w:val="none" w:sz="0" w:space="0" w:color="auto"/>
                    <w:right w:val="none" w:sz="0" w:space="0" w:color="auto"/>
                  </w:divBdr>
                  <w:divsChild>
                    <w:div w:id="385766883">
                      <w:marLeft w:val="0"/>
                      <w:marRight w:val="0"/>
                      <w:marTop w:val="0"/>
                      <w:marBottom w:val="0"/>
                      <w:divBdr>
                        <w:top w:val="none" w:sz="0" w:space="0" w:color="auto"/>
                        <w:left w:val="none" w:sz="0" w:space="0" w:color="auto"/>
                        <w:bottom w:val="none" w:sz="0" w:space="0" w:color="auto"/>
                        <w:right w:val="none" w:sz="0" w:space="0" w:color="auto"/>
                      </w:divBdr>
                    </w:div>
                  </w:divsChild>
                </w:div>
                <w:div w:id="9376570">
                  <w:marLeft w:val="0"/>
                  <w:marRight w:val="30"/>
                  <w:marTop w:val="0"/>
                  <w:marBottom w:val="0"/>
                  <w:divBdr>
                    <w:top w:val="none" w:sz="0" w:space="0" w:color="auto"/>
                    <w:left w:val="none" w:sz="0" w:space="0" w:color="auto"/>
                    <w:bottom w:val="none" w:sz="0" w:space="0" w:color="auto"/>
                    <w:right w:val="none" w:sz="0" w:space="0" w:color="auto"/>
                  </w:divBdr>
                  <w:divsChild>
                    <w:div w:id="1079324288">
                      <w:marLeft w:val="0"/>
                      <w:marRight w:val="0"/>
                      <w:marTop w:val="0"/>
                      <w:marBottom w:val="0"/>
                      <w:divBdr>
                        <w:top w:val="none" w:sz="0" w:space="0" w:color="auto"/>
                        <w:left w:val="none" w:sz="0" w:space="0" w:color="auto"/>
                        <w:bottom w:val="none" w:sz="0" w:space="0" w:color="auto"/>
                        <w:right w:val="none" w:sz="0" w:space="0" w:color="auto"/>
                      </w:divBdr>
                    </w:div>
                  </w:divsChild>
                </w:div>
                <w:div w:id="9449741">
                  <w:marLeft w:val="0"/>
                  <w:marRight w:val="0"/>
                  <w:marTop w:val="0"/>
                  <w:marBottom w:val="0"/>
                  <w:divBdr>
                    <w:top w:val="none" w:sz="0" w:space="0" w:color="auto"/>
                    <w:left w:val="none" w:sz="0" w:space="0" w:color="auto"/>
                    <w:bottom w:val="none" w:sz="0" w:space="0" w:color="auto"/>
                    <w:right w:val="none" w:sz="0" w:space="0" w:color="auto"/>
                  </w:divBdr>
                </w:div>
                <w:div w:id="9533051">
                  <w:marLeft w:val="0"/>
                  <w:marRight w:val="0"/>
                  <w:marTop w:val="0"/>
                  <w:marBottom w:val="0"/>
                  <w:divBdr>
                    <w:top w:val="none" w:sz="0" w:space="0" w:color="auto"/>
                    <w:left w:val="none" w:sz="0" w:space="0" w:color="auto"/>
                    <w:bottom w:val="none" w:sz="0" w:space="0" w:color="auto"/>
                    <w:right w:val="none" w:sz="0" w:space="0" w:color="auto"/>
                  </w:divBdr>
                </w:div>
                <w:div w:id="9533124">
                  <w:marLeft w:val="0"/>
                  <w:marRight w:val="0"/>
                  <w:marTop w:val="0"/>
                  <w:marBottom w:val="105"/>
                  <w:divBdr>
                    <w:top w:val="none" w:sz="0" w:space="0" w:color="auto"/>
                    <w:left w:val="none" w:sz="0" w:space="0" w:color="auto"/>
                    <w:bottom w:val="none" w:sz="0" w:space="0" w:color="auto"/>
                    <w:right w:val="none" w:sz="0" w:space="0" w:color="auto"/>
                  </w:divBdr>
                </w:div>
                <w:div w:id="9838023">
                  <w:marLeft w:val="0"/>
                  <w:marRight w:val="0"/>
                  <w:marTop w:val="0"/>
                  <w:marBottom w:val="0"/>
                  <w:divBdr>
                    <w:top w:val="none" w:sz="0" w:space="0" w:color="auto"/>
                    <w:left w:val="none" w:sz="0" w:space="0" w:color="auto"/>
                    <w:bottom w:val="none" w:sz="0" w:space="0" w:color="auto"/>
                    <w:right w:val="none" w:sz="0" w:space="0" w:color="auto"/>
                  </w:divBdr>
                </w:div>
                <w:div w:id="9916294">
                  <w:marLeft w:val="0"/>
                  <w:marRight w:val="0"/>
                  <w:marTop w:val="0"/>
                  <w:marBottom w:val="0"/>
                  <w:divBdr>
                    <w:top w:val="none" w:sz="0" w:space="0" w:color="auto"/>
                    <w:left w:val="none" w:sz="0" w:space="0" w:color="auto"/>
                    <w:bottom w:val="none" w:sz="0" w:space="0" w:color="auto"/>
                    <w:right w:val="none" w:sz="0" w:space="0" w:color="auto"/>
                  </w:divBdr>
                </w:div>
                <w:div w:id="10231142">
                  <w:marLeft w:val="0"/>
                  <w:marRight w:val="0"/>
                  <w:marTop w:val="0"/>
                  <w:marBottom w:val="0"/>
                  <w:divBdr>
                    <w:top w:val="none" w:sz="0" w:space="0" w:color="auto"/>
                    <w:left w:val="none" w:sz="0" w:space="0" w:color="auto"/>
                    <w:bottom w:val="none" w:sz="0" w:space="0" w:color="auto"/>
                    <w:right w:val="none" w:sz="0" w:space="0" w:color="auto"/>
                  </w:divBdr>
                  <w:divsChild>
                    <w:div w:id="770902934">
                      <w:marLeft w:val="0"/>
                      <w:marRight w:val="0"/>
                      <w:marTop w:val="0"/>
                      <w:marBottom w:val="0"/>
                      <w:divBdr>
                        <w:top w:val="none" w:sz="0" w:space="0" w:color="auto"/>
                        <w:left w:val="none" w:sz="0" w:space="0" w:color="auto"/>
                        <w:bottom w:val="none" w:sz="0" w:space="0" w:color="auto"/>
                        <w:right w:val="none" w:sz="0" w:space="0" w:color="auto"/>
                      </w:divBdr>
                    </w:div>
                  </w:divsChild>
                </w:div>
                <w:div w:id="10381289">
                  <w:marLeft w:val="0"/>
                  <w:marRight w:val="0"/>
                  <w:marTop w:val="0"/>
                  <w:marBottom w:val="300"/>
                  <w:divBdr>
                    <w:top w:val="none" w:sz="0" w:space="0" w:color="auto"/>
                    <w:left w:val="none" w:sz="0" w:space="0" w:color="auto"/>
                    <w:bottom w:val="none" w:sz="0" w:space="0" w:color="auto"/>
                    <w:right w:val="none" w:sz="0" w:space="0" w:color="auto"/>
                  </w:divBdr>
                </w:div>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sChild>
                </w:div>
                <w:div w:id="10642825">
                  <w:marLeft w:val="0"/>
                  <w:marRight w:val="0"/>
                  <w:marTop w:val="0"/>
                  <w:marBottom w:val="0"/>
                  <w:divBdr>
                    <w:top w:val="none" w:sz="0" w:space="0" w:color="auto"/>
                    <w:left w:val="none" w:sz="0" w:space="0" w:color="auto"/>
                    <w:bottom w:val="none" w:sz="0" w:space="0" w:color="auto"/>
                    <w:right w:val="none" w:sz="0" w:space="0" w:color="auto"/>
                  </w:divBdr>
                  <w:divsChild>
                    <w:div w:id="506678394">
                      <w:marLeft w:val="0"/>
                      <w:marRight w:val="0"/>
                      <w:marTop w:val="0"/>
                      <w:marBottom w:val="0"/>
                      <w:divBdr>
                        <w:top w:val="none" w:sz="0" w:space="0" w:color="auto"/>
                        <w:left w:val="none" w:sz="0" w:space="0" w:color="auto"/>
                        <w:bottom w:val="none" w:sz="0" w:space="0" w:color="auto"/>
                        <w:right w:val="none" w:sz="0" w:space="0" w:color="auto"/>
                      </w:divBdr>
                    </w:div>
                  </w:divsChild>
                </w:div>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 w:id="10764871">
                  <w:marLeft w:val="0"/>
                  <w:marRight w:val="30"/>
                  <w:marTop w:val="0"/>
                  <w:marBottom w:val="0"/>
                  <w:divBdr>
                    <w:top w:val="none" w:sz="0" w:space="0" w:color="auto"/>
                    <w:left w:val="none" w:sz="0" w:space="0" w:color="auto"/>
                    <w:bottom w:val="none" w:sz="0" w:space="0" w:color="auto"/>
                    <w:right w:val="none" w:sz="0" w:space="0" w:color="auto"/>
                  </w:divBdr>
                  <w:divsChild>
                    <w:div w:id="192614648">
                      <w:marLeft w:val="0"/>
                      <w:marRight w:val="0"/>
                      <w:marTop w:val="0"/>
                      <w:marBottom w:val="0"/>
                      <w:divBdr>
                        <w:top w:val="none" w:sz="0" w:space="0" w:color="auto"/>
                        <w:left w:val="none" w:sz="0" w:space="0" w:color="auto"/>
                        <w:bottom w:val="none" w:sz="0" w:space="0" w:color="auto"/>
                        <w:right w:val="none" w:sz="0" w:space="0" w:color="auto"/>
                      </w:divBdr>
                    </w:div>
                  </w:divsChild>
                </w:div>
                <w:div w:id="10884964">
                  <w:marLeft w:val="0"/>
                  <w:marRight w:val="0"/>
                  <w:marTop w:val="0"/>
                  <w:marBottom w:val="0"/>
                  <w:divBdr>
                    <w:top w:val="none" w:sz="0" w:space="0" w:color="auto"/>
                    <w:left w:val="none" w:sz="0" w:space="0" w:color="auto"/>
                    <w:bottom w:val="none" w:sz="0" w:space="0" w:color="auto"/>
                    <w:right w:val="none" w:sz="0" w:space="0" w:color="auto"/>
                  </w:divBdr>
                  <w:divsChild>
                    <w:div w:id="1306811392">
                      <w:marLeft w:val="0"/>
                      <w:marRight w:val="0"/>
                      <w:marTop w:val="0"/>
                      <w:marBottom w:val="0"/>
                      <w:divBdr>
                        <w:top w:val="none" w:sz="0" w:space="0" w:color="auto"/>
                        <w:left w:val="none" w:sz="0" w:space="0" w:color="auto"/>
                        <w:bottom w:val="none" w:sz="0" w:space="0" w:color="auto"/>
                        <w:right w:val="none" w:sz="0" w:space="0" w:color="auto"/>
                      </w:divBdr>
                      <w:divsChild>
                        <w:div w:id="542132484">
                          <w:marLeft w:val="0"/>
                          <w:marRight w:val="0"/>
                          <w:marTop w:val="100"/>
                          <w:marBottom w:val="100"/>
                          <w:divBdr>
                            <w:top w:val="none" w:sz="0" w:space="0" w:color="auto"/>
                            <w:left w:val="none" w:sz="0" w:space="0" w:color="auto"/>
                            <w:bottom w:val="none" w:sz="0" w:space="0" w:color="auto"/>
                            <w:right w:val="none" w:sz="0" w:space="0" w:color="auto"/>
                          </w:divBdr>
                          <w:divsChild>
                            <w:div w:id="449582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029999">
                  <w:marLeft w:val="0"/>
                  <w:marRight w:val="0"/>
                  <w:marTop w:val="0"/>
                  <w:marBottom w:val="0"/>
                  <w:divBdr>
                    <w:top w:val="none" w:sz="0" w:space="0" w:color="auto"/>
                    <w:left w:val="none" w:sz="0" w:space="0" w:color="auto"/>
                    <w:bottom w:val="none" w:sz="0" w:space="0" w:color="auto"/>
                    <w:right w:val="none" w:sz="0" w:space="0" w:color="auto"/>
                  </w:divBdr>
                </w:div>
                <w:div w:id="11107856">
                  <w:marLeft w:val="0"/>
                  <w:marRight w:val="0"/>
                  <w:marTop w:val="0"/>
                  <w:marBottom w:val="0"/>
                  <w:divBdr>
                    <w:top w:val="none" w:sz="0" w:space="0" w:color="auto"/>
                    <w:left w:val="none" w:sz="0" w:space="0" w:color="auto"/>
                    <w:bottom w:val="none" w:sz="0" w:space="0" w:color="auto"/>
                    <w:right w:val="none" w:sz="0" w:space="0" w:color="auto"/>
                  </w:divBdr>
                </w:div>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067">
                  <w:marLeft w:val="0"/>
                  <w:marRight w:val="0"/>
                  <w:marTop w:val="0"/>
                  <w:marBottom w:val="0"/>
                  <w:divBdr>
                    <w:top w:val="none" w:sz="0" w:space="0" w:color="auto"/>
                    <w:left w:val="none" w:sz="0" w:space="0" w:color="auto"/>
                    <w:bottom w:val="none" w:sz="0" w:space="0" w:color="auto"/>
                    <w:right w:val="none" w:sz="0" w:space="0" w:color="auto"/>
                  </w:divBdr>
                </w:div>
                <w:div w:id="11538299">
                  <w:marLeft w:val="0"/>
                  <w:marRight w:val="0"/>
                  <w:marTop w:val="0"/>
                  <w:marBottom w:val="0"/>
                  <w:divBdr>
                    <w:top w:val="none" w:sz="0" w:space="0" w:color="auto"/>
                    <w:left w:val="none" w:sz="0" w:space="0" w:color="auto"/>
                    <w:bottom w:val="none" w:sz="0" w:space="0" w:color="auto"/>
                    <w:right w:val="none" w:sz="0" w:space="0" w:color="auto"/>
                  </w:divBdr>
                  <w:divsChild>
                    <w:div w:id="149758725">
                      <w:marLeft w:val="0"/>
                      <w:marRight w:val="0"/>
                      <w:marTop w:val="0"/>
                      <w:marBottom w:val="0"/>
                      <w:divBdr>
                        <w:top w:val="none" w:sz="0" w:space="0" w:color="auto"/>
                        <w:left w:val="none" w:sz="0" w:space="0" w:color="auto"/>
                        <w:bottom w:val="none" w:sz="0" w:space="0" w:color="auto"/>
                        <w:right w:val="none" w:sz="0" w:space="0" w:color="auto"/>
                      </w:divBdr>
                    </w:div>
                  </w:divsChild>
                </w:div>
                <w:div w:id="11805244">
                  <w:marLeft w:val="0"/>
                  <w:marRight w:val="0"/>
                  <w:marTop w:val="0"/>
                  <w:marBottom w:val="0"/>
                  <w:divBdr>
                    <w:top w:val="none" w:sz="0" w:space="0" w:color="auto"/>
                    <w:left w:val="none" w:sz="0" w:space="0" w:color="auto"/>
                    <w:bottom w:val="none" w:sz="0" w:space="0" w:color="auto"/>
                    <w:right w:val="none" w:sz="0" w:space="0" w:color="auto"/>
                  </w:divBdr>
                </w:div>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2055">
                  <w:marLeft w:val="0"/>
                  <w:marRight w:val="0"/>
                  <w:marTop w:val="0"/>
                  <w:marBottom w:val="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12341796">
                  <w:marLeft w:val="0"/>
                  <w:marRight w:val="30"/>
                  <w:marTop w:val="0"/>
                  <w:marBottom w:val="0"/>
                  <w:divBdr>
                    <w:top w:val="none" w:sz="0" w:space="0" w:color="auto"/>
                    <w:left w:val="none" w:sz="0" w:space="0" w:color="auto"/>
                    <w:bottom w:val="none" w:sz="0" w:space="0" w:color="auto"/>
                    <w:right w:val="none" w:sz="0" w:space="0" w:color="auto"/>
                  </w:divBdr>
                </w:div>
                <w:div w:id="12418666">
                  <w:marLeft w:val="0"/>
                  <w:marRight w:val="0"/>
                  <w:marTop w:val="0"/>
                  <w:marBottom w:val="0"/>
                  <w:divBdr>
                    <w:top w:val="none" w:sz="0" w:space="0" w:color="auto"/>
                    <w:left w:val="none" w:sz="0" w:space="0" w:color="auto"/>
                    <w:bottom w:val="none" w:sz="0" w:space="0" w:color="auto"/>
                    <w:right w:val="none" w:sz="0" w:space="0" w:color="auto"/>
                  </w:divBdr>
                </w:div>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968">
                  <w:marLeft w:val="0"/>
                  <w:marRight w:val="0"/>
                  <w:marTop w:val="0"/>
                  <w:marBottom w:val="0"/>
                  <w:divBdr>
                    <w:top w:val="none" w:sz="0" w:space="0" w:color="auto"/>
                    <w:left w:val="none" w:sz="0" w:space="0" w:color="auto"/>
                    <w:bottom w:val="none" w:sz="0" w:space="0" w:color="auto"/>
                    <w:right w:val="none" w:sz="0" w:space="0" w:color="auto"/>
                  </w:divBdr>
                </w:div>
                <w:div w:id="13575053">
                  <w:marLeft w:val="0"/>
                  <w:marRight w:val="0"/>
                  <w:marTop w:val="0"/>
                  <w:marBottom w:val="0"/>
                  <w:divBdr>
                    <w:top w:val="none" w:sz="0" w:space="0" w:color="auto"/>
                    <w:left w:val="none" w:sz="0" w:space="0" w:color="auto"/>
                    <w:bottom w:val="none" w:sz="0" w:space="0" w:color="auto"/>
                    <w:right w:val="none" w:sz="0" w:space="0" w:color="auto"/>
                  </w:divBdr>
                </w:div>
                <w:div w:id="13581182">
                  <w:marLeft w:val="0"/>
                  <w:marRight w:val="0"/>
                  <w:marTop w:val="0"/>
                  <w:marBottom w:val="0"/>
                  <w:divBdr>
                    <w:top w:val="none" w:sz="0" w:space="0" w:color="auto"/>
                    <w:left w:val="none" w:sz="0" w:space="0" w:color="auto"/>
                    <w:bottom w:val="none" w:sz="0" w:space="0" w:color="auto"/>
                    <w:right w:val="none" w:sz="0" w:space="0" w:color="auto"/>
                  </w:divBdr>
                </w:div>
                <w:div w:id="13768127">
                  <w:marLeft w:val="0"/>
                  <w:marRight w:val="0"/>
                  <w:marTop w:val="0"/>
                  <w:marBottom w:val="0"/>
                  <w:divBdr>
                    <w:top w:val="none" w:sz="0" w:space="0" w:color="auto"/>
                    <w:left w:val="none" w:sz="0" w:space="0" w:color="auto"/>
                    <w:bottom w:val="none" w:sz="0" w:space="0" w:color="auto"/>
                    <w:right w:val="none" w:sz="0" w:space="0" w:color="auto"/>
                  </w:divBdr>
                </w:div>
                <w:div w:id="13771339">
                  <w:marLeft w:val="0"/>
                  <w:marRight w:val="30"/>
                  <w:marTop w:val="0"/>
                  <w:marBottom w:val="0"/>
                  <w:divBdr>
                    <w:top w:val="none" w:sz="0" w:space="0" w:color="auto"/>
                    <w:left w:val="none" w:sz="0" w:space="0" w:color="auto"/>
                    <w:bottom w:val="none" w:sz="0" w:space="0" w:color="auto"/>
                    <w:right w:val="none" w:sz="0" w:space="0" w:color="auto"/>
                  </w:divBdr>
                </w:div>
                <w:div w:id="14040354">
                  <w:marLeft w:val="0"/>
                  <w:marRight w:val="0"/>
                  <w:marTop w:val="0"/>
                  <w:marBottom w:val="0"/>
                  <w:divBdr>
                    <w:top w:val="none" w:sz="0" w:space="0" w:color="auto"/>
                    <w:left w:val="none" w:sz="0" w:space="0" w:color="auto"/>
                    <w:bottom w:val="none" w:sz="0" w:space="0" w:color="auto"/>
                    <w:right w:val="none" w:sz="0" w:space="0" w:color="auto"/>
                  </w:divBdr>
                </w:div>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
                                <w:div w:id="750589825">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187135">
                  <w:marLeft w:val="0"/>
                  <w:marRight w:val="0"/>
                  <w:marTop w:val="0"/>
                  <w:marBottom w:val="0"/>
                  <w:divBdr>
                    <w:top w:val="none" w:sz="0" w:space="0" w:color="auto"/>
                    <w:left w:val="none" w:sz="0" w:space="0" w:color="auto"/>
                    <w:bottom w:val="none" w:sz="0" w:space="0" w:color="auto"/>
                    <w:right w:val="none" w:sz="0" w:space="0" w:color="auto"/>
                  </w:divBdr>
                </w:div>
                <w:div w:id="14312087">
                  <w:marLeft w:val="0"/>
                  <w:marRight w:val="0"/>
                  <w:marTop w:val="0"/>
                  <w:marBottom w:val="0"/>
                  <w:divBdr>
                    <w:top w:val="none" w:sz="0" w:space="0" w:color="auto"/>
                    <w:left w:val="none" w:sz="0" w:space="0" w:color="auto"/>
                    <w:bottom w:val="none" w:sz="0" w:space="0" w:color="auto"/>
                    <w:right w:val="none" w:sz="0" w:space="0" w:color="auto"/>
                  </w:divBdr>
                </w:div>
                <w:div w:id="14429940">
                  <w:marLeft w:val="0"/>
                  <w:marRight w:val="0"/>
                  <w:marTop w:val="0"/>
                  <w:marBottom w:val="0"/>
                  <w:divBdr>
                    <w:top w:val="none" w:sz="0" w:space="0" w:color="auto"/>
                    <w:left w:val="none" w:sz="0" w:space="0" w:color="auto"/>
                    <w:bottom w:val="none" w:sz="0" w:space="0" w:color="auto"/>
                    <w:right w:val="none" w:sz="0" w:space="0" w:color="auto"/>
                  </w:divBdr>
                </w:div>
                <w:div w:id="14504477">
                  <w:marLeft w:val="0"/>
                  <w:marRight w:val="0"/>
                  <w:marTop w:val="0"/>
                  <w:marBottom w:val="0"/>
                  <w:divBdr>
                    <w:top w:val="none" w:sz="0" w:space="0" w:color="auto"/>
                    <w:left w:val="none" w:sz="0" w:space="0" w:color="auto"/>
                    <w:bottom w:val="none" w:sz="0" w:space="0" w:color="auto"/>
                    <w:right w:val="none" w:sz="0" w:space="0" w:color="auto"/>
                  </w:divBdr>
                </w:div>
                <w:div w:id="14506600">
                  <w:marLeft w:val="0"/>
                  <w:marRight w:val="0"/>
                  <w:marTop w:val="0"/>
                  <w:marBottom w:val="0"/>
                  <w:divBdr>
                    <w:top w:val="none" w:sz="0" w:space="0" w:color="auto"/>
                    <w:left w:val="none" w:sz="0" w:space="0" w:color="auto"/>
                    <w:bottom w:val="none" w:sz="0" w:space="0" w:color="auto"/>
                    <w:right w:val="none" w:sz="0" w:space="0" w:color="auto"/>
                  </w:divBdr>
                  <w:divsChild>
                    <w:div w:id="772168036">
                      <w:marLeft w:val="0"/>
                      <w:marRight w:val="0"/>
                      <w:marTop w:val="0"/>
                      <w:marBottom w:val="0"/>
                      <w:divBdr>
                        <w:top w:val="none" w:sz="0" w:space="0" w:color="auto"/>
                        <w:left w:val="none" w:sz="0" w:space="0" w:color="auto"/>
                        <w:bottom w:val="none" w:sz="0" w:space="0" w:color="auto"/>
                        <w:right w:val="none" w:sz="0" w:space="0" w:color="auto"/>
                      </w:divBdr>
                    </w:div>
                  </w:divsChild>
                </w:div>
                <w:div w:id="14575676">
                  <w:marLeft w:val="0"/>
                  <w:marRight w:val="0"/>
                  <w:marTop w:val="0"/>
                  <w:marBottom w:val="0"/>
                  <w:divBdr>
                    <w:top w:val="none" w:sz="0" w:space="0" w:color="auto"/>
                    <w:left w:val="none" w:sz="0" w:space="0" w:color="auto"/>
                    <w:bottom w:val="none" w:sz="0" w:space="0" w:color="auto"/>
                    <w:right w:val="none" w:sz="0" w:space="0" w:color="auto"/>
                  </w:divBdr>
                </w:div>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561">
                  <w:marLeft w:val="0"/>
                  <w:marRight w:val="0"/>
                  <w:marTop w:val="0"/>
                  <w:marBottom w:val="0"/>
                  <w:divBdr>
                    <w:top w:val="none" w:sz="0" w:space="0" w:color="auto"/>
                    <w:left w:val="none" w:sz="0" w:space="0" w:color="auto"/>
                    <w:bottom w:val="none" w:sz="0" w:space="0" w:color="auto"/>
                    <w:right w:val="none" w:sz="0" w:space="0" w:color="auto"/>
                  </w:divBdr>
                </w:div>
                <w:div w:id="14888389">
                  <w:marLeft w:val="0"/>
                  <w:marRight w:val="0"/>
                  <w:marTop w:val="0"/>
                  <w:marBottom w:val="0"/>
                  <w:divBdr>
                    <w:top w:val="none" w:sz="0" w:space="0" w:color="auto"/>
                    <w:left w:val="none" w:sz="0" w:space="0" w:color="auto"/>
                    <w:bottom w:val="none" w:sz="0" w:space="0" w:color="auto"/>
                    <w:right w:val="none" w:sz="0" w:space="0" w:color="auto"/>
                  </w:divBdr>
                </w:div>
                <w:div w:id="15078327">
                  <w:marLeft w:val="0"/>
                  <w:marRight w:val="0"/>
                  <w:marTop w:val="0"/>
                  <w:marBottom w:val="0"/>
                  <w:divBdr>
                    <w:top w:val="none" w:sz="0" w:space="0" w:color="auto"/>
                    <w:left w:val="none" w:sz="0" w:space="0" w:color="auto"/>
                    <w:bottom w:val="none" w:sz="0" w:space="0" w:color="auto"/>
                    <w:right w:val="none" w:sz="0" w:space="0" w:color="auto"/>
                  </w:divBdr>
                  <w:divsChild>
                    <w:div w:id="691421839">
                      <w:marLeft w:val="0"/>
                      <w:marRight w:val="0"/>
                      <w:marTop w:val="0"/>
                      <w:marBottom w:val="0"/>
                      <w:divBdr>
                        <w:top w:val="none" w:sz="0" w:space="0" w:color="auto"/>
                        <w:left w:val="none" w:sz="0" w:space="0" w:color="auto"/>
                        <w:bottom w:val="none" w:sz="0" w:space="0" w:color="auto"/>
                        <w:right w:val="none" w:sz="0" w:space="0" w:color="auto"/>
                      </w:divBdr>
                    </w:div>
                  </w:divsChild>
                </w:div>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15473777">
                  <w:marLeft w:val="0"/>
                  <w:marRight w:val="0"/>
                  <w:marTop w:val="120"/>
                  <w:marBottom w:val="0"/>
                  <w:divBdr>
                    <w:top w:val="none" w:sz="0" w:space="0" w:color="auto"/>
                    <w:left w:val="none" w:sz="0" w:space="0" w:color="auto"/>
                    <w:bottom w:val="none" w:sz="0" w:space="0" w:color="auto"/>
                    <w:right w:val="none" w:sz="0" w:space="0" w:color="auto"/>
                  </w:divBdr>
                </w:div>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616341">
                  <w:marLeft w:val="0"/>
                  <w:marRight w:val="0"/>
                  <w:marTop w:val="0"/>
                  <w:marBottom w:val="0"/>
                  <w:divBdr>
                    <w:top w:val="none" w:sz="0" w:space="0" w:color="auto"/>
                    <w:left w:val="none" w:sz="0" w:space="0" w:color="auto"/>
                    <w:bottom w:val="none" w:sz="0" w:space="0" w:color="auto"/>
                    <w:right w:val="none" w:sz="0" w:space="0" w:color="auto"/>
                  </w:divBdr>
                  <w:divsChild>
                    <w:div w:id="951202092">
                      <w:marLeft w:val="0"/>
                      <w:marRight w:val="0"/>
                      <w:marTop w:val="0"/>
                      <w:marBottom w:val="0"/>
                      <w:divBdr>
                        <w:top w:val="none" w:sz="0" w:space="0" w:color="auto"/>
                        <w:left w:val="none" w:sz="0" w:space="0" w:color="auto"/>
                        <w:bottom w:val="none" w:sz="0" w:space="0" w:color="auto"/>
                        <w:right w:val="none" w:sz="0" w:space="0" w:color="auto"/>
                      </w:divBdr>
                    </w:div>
                  </w:divsChild>
                </w:div>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15930030">
                  <w:marLeft w:val="0"/>
                  <w:marRight w:val="0"/>
                  <w:marTop w:val="0"/>
                  <w:marBottom w:val="0"/>
                  <w:divBdr>
                    <w:top w:val="none" w:sz="0" w:space="0" w:color="auto"/>
                    <w:left w:val="none" w:sz="0" w:space="0" w:color="auto"/>
                    <w:bottom w:val="none" w:sz="0" w:space="0" w:color="auto"/>
                    <w:right w:val="none" w:sz="0" w:space="0" w:color="auto"/>
                  </w:divBdr>
                  <w:divsChild>
                    <w:div w:id="194122590">
                      <w:marLeft w:val="0"/>
                      <w:marRight w:val="0"/>
                      <w:marTop w:val="0"/>
                      <w:marBottom w:val="0"/>
                      <w:divBdr>
                        <w:top w:val="none" w:sz="0" w:space="0" w:color="auto"/>
                        <w:left w:val="none" w:sz="0" w:space="0" w:color="auto"/>
                        <w:bottom w:val="none" w:sz="0" w:space="0" w:color="auto"/>
                        <w:right w:val="none" w:sz="0" w:space="0" w:color="auto"/>
                      </w:divBdr>
                    </w:div>
                  </w:divsChild>
                </w:div>
                <w:div w:id="15932474">
                  <w:marLeft w:val="0"/>
                  <w:marRight w:val="0"/>
                  <w:marTop w:val="0"/>
                  <w:marBottom w:val="0"/>
                  <w:divBdr>
                    <w:top w:val="none" w:sz="0" w:space="0" w:color="auto"/>
                    <w:left w:val="none" w:sz="0" w:space="0" w:color="auto"/>
                    <w:bottom w:val="none" w:sz="0" w:space="0" w:color="auto"/>
                    <w:right w:val="none" w:sz="0" w:space="0" w:color="auto"/>
                  </w:divBdr>
                </w:div>
                <w:div w:id="16393698">
                  <w:marLeft w:val="0"/>
                  <w:marRight w:val="0"/>
                  <w:marTop w:val="0"/>
                  <w:marBottom w:val="0"/>
                  <w:divBdr>
                    <w:top w:val="none" w:sz="0" w:space="0" w:color="auto"/>
                    <w:left w:val="none" w:sz="0" w:space="0" w:color="auto"/>
                    <w:bottom w:val="none" w:sz="0" w:space="0" w:color="auto"/>
                    <w:right w:val="none" w:sz="0" w:space="0" w:color="auto"/>
                  </w:divBdr>
                </w:div>
                <w:div w:id="16662235">
                  <w:marLeft w:val="0"/>
                  <w:marRight w:val="0"/>
                  <w:marTop w:val="0"/>
                  <w:marBottom w:val="0"/>
                  <w:divBdr>
                    <w:top w:val="none" w:sz="0" w:space="0" w:color="auto"/>
                    <w:left w:val="none" w:sz="0" w:space="0" w:color="auto"/>
                    <w:bottom w:val="none" w:sz="0" w:space="0" w:color="auto"/>
                    <w:right w:val="none" w:sz="0" w:space="0" w:color="auto"/>
                  </w:divBdr>
                  <w:divsChild>
                    <w:div w:id="252476124">
                      <w:marLeft w:val="0"/>
                      <w:marRight w:val="0"/>
                      <w:marTop w:val="0"/>
                      <w:marBottom w:val="0"/>
                      <w:divBdr>
                        <w:top w:val="none" w:sz="0" w:space="0" w:color="auto"/>
                        <w:left w:val="none" w:sz="0" w:space="0" w:color="auto"/>
                        <w:bottom w:val="none" w:sz="0" w:space="0" w:color="auto"/>
                        <w:right w:val="none" w:sz="0" w:space="0" w:color="auto"/>
                      </w:divBdr>
                    </w:div>
                  </w:divsChild>
                </w:div>
                <w:div w:id="16666428">
                  <w:marLeft w:val="0"/>
                  <w:marRight w:val="0"/>
                  <w:marTop w:val="0"/>
                  <w:marBottom w:val="0"/>
                  <w:divBdr>
                    <w:top w:val="none" w:sz="0" w:space="0" w:color="auto"/>
                    <w:left w:val="none" w:sz="0" w:space="0" w:color="auto"/>
                    <w:bottom w:val="none" w:sz="0" w:space="0" w:color="auto"/>
                    <w:right w:val="none" w:sz="0" w:space="0" w:color="auto"/>
                  </w:divBdr>
                </w:div>
                <w:div w:id="17120611">
                  <w:marLeft w:val="0"/>
                  <w:marRight w:val="30"/>
                  <w:marTop w:val="0"/>
                  <w:marBottom w:val="0"/>
                  <w:divBdr>
                    <w:top w:val="none" w:sz="0" w:space="0" w:color="auto"/>
                    <w:left w:val="none" w:sz="0" w:space="0" w:color="auto"/>
                    <w:bottom w:val="none" w:sz="0" w:space="0" w:color="auto"/>
                    <w:right w:val="none" w:sz="0" w:space="0" w:color="auto"/>
                  </w:divBdr>
                </w:div>
                <w:div w:id="17128820">
                  <w:marLeft w:val="0"/>
                  <w:marRight w:val="0"/>
                  <w:marTop w:val="0"/>
                  <w:marBottom w:val="0"/>
                  <w:divBdr>
                    <w:top w:val="none" w:sz="0" w:space="0" w:color="auto"/>
                    <w:left w:val="none" w:sz="0" w:space="0" w:color="auto"/>
                    <w:bottom w:val="none" w:sz="0" w:space="0" w:color="auto"/>
                    <w:right w:val="none" w:sz="0" w:space="0" w:color="auto"/>
                  </w:divBdr>
                  <w:divsChild>
                    <w:div w:id="293095819">
                      <w:marLeft w:val="0"/>
                      <w:marRight w:val="0"/>
                      <w:marTop w:val="0"/>
                      <w:marBottom w:val="0"/>
                      <w:divBdr>
                        <w:top w:val="none" w:sz="0" w:space="0" w:color="auto"/>
                        <w:left w:val="none" w:sz="0" w:space="0" w:color="auto"/>
                        <w:bottom w:val="none" w:sz="0" w:space="0" w:color="auto"/>
                        <w:right w:val="none" w:sz="0" w:space="0" w:color="auto"/>
                      </w:divBdr>
                    </w:div>
                  </w:divsChild>
                </w:div>
                <w:div w:id="17395267">
                  <w:marLeft w:val="0"/>
                  <w:marRight w:val="0"/>
                  <w:marTop w:val="0"/>
                  <w:marBottom w:val="300"/>
                  <w:divBdr>
                    <w:top w:val="none" w:sz="0" w:space="0" w:color="auto"/>
                    <w:left w:val="none" w:sz="0" w:space="0" w:color="auto"/>
                    <w:bottom w:val="none" w:sz="0" w:space="0" w:color="auto"/>
                    <w:right w:val="none" w:sz="0" w:space="0" w:color="auto"/>
                  </w:divBdr>
                </w:div>
                <w:div w:id="17440326">
                  <w:marLeft w:val="0"/>
                  <w:marRight w:val="0"/>
                  <w:marTop w:val="0"/>
                  <w:marBottom w:val="0"/>
                  <w:divBdr>
                    <w:top w:val="none" w:sz="0" w:space="0" w:color="auto"/>
                    <w:left w:val="none" w:sz="0" w:space="0" w:color="auto"/>
                    <w:bottom w:val="none" w:sz="0" w:space="0" w:color="auto"/>
                    <w:right w:val="none" w:sz="0" w:space="0" w:color="auto"/>
                  </w:divBdr>
                </w:div>
                <w:div w:id="17465175">
                  <w:marLeft w:val="0"/>
                  <w:marRight w:val="0"/>
                  <w:marTop w:val="0"/>
                  <w:marBottom w:val="0"/>
                  <w:divBdr>
                    <w:top w:val="none" w:sz="0" w:space="0" w:color="auto"/>
                    <w:left w:val="none" w:sz="0" w:space="0" w:color="auto"/>
                    <w:bottom w:val="none" w:sz="0" w:space="0" w:color="auto"/>
                    <w:right w:val="none" w:sz="0" w:space="0" w:color="auto"/>
                  </w:divBdr>
                </w:div>
                <w:div w:id="17586250">
                  <w:marLeft w:val="0"/>
                  <w:marRight w:val="0"/>
                  <w:marTop w:val="0"/>
                  <w:marBottom w:val="0"/>
                  <w:divBdr>
                    <w:top w:val="none" w:sz="0" w:space="0" w:color="auto"/>
                    <w:left w:val="none" w:sz="0" w:space="0" w:color="auto"/>
                    <w:bottom w:val="none" w:sz="0" w:space="0" w:color="auto"/>
                    <w:right w:val="none" w:sz="0" w:space="0" w:color="auto"/>
                  </w:divBdr>
                </w:div>
                <w:div w:id="17632562">
                  <w:marLeft w:val="0"/>
                  <w:marRight w:val="0"/>
                  <w:marTop w:val="0"/>
                  <w:marBottom w:val="0"/>
                  <w:divBdr>
                    <w:top w:val="none" w:sz="0" w:space="0" w:color="auto"/>
                    <w:left w:val="none" w:sz="0" w:space="0" w:color="auto"/>
                    <w:bottom w:val="none" w:sz="0" w:space="0" w:color="auto"/>
                    <w:right w:val="none" w:sz="0" w:space="0" w:color="auto"/>
                  </w:divBdr>
                </w:div>
                <w:div w:id="17703349">
                  <w:marLeft w:val="0"/>
                  <w:marRight w:val="0"/>
                  <w:marTop w:val="0"/>
                  <w:marBottom w:val="0"/>
                  <w:divBdr>
                    <w:top w:val="none" w:sz="0" w:space="0" w:color="auto"/>
                    <w:left w:val="none" w:sz="0" w:space="0" w:color="auto"/>
                    <w:bottom w:val="none" w:sz="0" w:space="0" w:color="auto"/>
                    <w:right w:val="none" w:sz="0" w:space="0" w:color="auto"/>
                  </w:divBdr>
                </w:div>
                <w:div w:id="17901624">
                  <w:marLeft w:val="0"/>
                  <w:marRight w:val="0"/>
                  <w:marTop w:val="0"/>
                  <w:marBottom w:val="0"/>
                  <w:divBdr>
                    <w:top w:val="none" w:sz="0" w:space="0" w:color="auto"/>
                    <w:left w:val="none" w:sz="0" w:space="0" w:color="auto"/>
                    <w:bottom w:val="none" w:sz="0" w:space="0" w:color="auto"/>
                    <w:right w:val="none" w:sz="0" w:space="0" w:color="auto"/>
                  </w:divBdr>
                </w:div>
                <w:div w:id="18511399">
                  <w:marLeft w:val="0"/>
                  <w:marRight w:val="0"/>
                  <w:marTop w:val="0"/>
                  <w:marBottom w:val="0"/>
                  <w:divBdr>
                    <w:top w:val="none" w:sz="0" w:space="0" w:color="auto"/>
                    <w:left w:val="none" w:sz="0" w:space="0" w:color="auto"/>
                    <w:bottom w:val="none" w:sz="0" w:space="0" w:color="auto"/>
                    <w:right w:val="none" w:sz="0" w:space="0" w:color="auto"/>
                  </w:divBdr>
                  <w:divsChild>
                    <w:div w:id="654836910">
                      <w:marLeft w:val="0"/>
                      <w:marRight w:val="0"/>
                      <w:marTop w:val="0"/>
                      <w:marBottom w:val="0"/>
                      <w:divBdr>
                        <w:top w:val="none" w:sz="0" w:space="0" w:color="auto"/>
                        <w:left w:val="none" w:sz="0" w:space="0" w:color="auto"/>
                        <w:bottom w:val="none" w:sz="0" w:space="0" w:color="auto"/>
                        <w:right w:val="none" w:sz="0" w:space="0" w:color="auto"/>
                      </w:divBdr>
                    </w:div>
                  </w:divsChild>
                </w:div>
                <w:div w:id="18512930">
                  <w:marLeft w:val="0"/>
                  <w:marRight w:val="0"/>
                  <w:marTop w:val="0"/>
                  <w:marBottom w:val="0"/>
                  <w:divBdr>
                    <w:top w:val="none" w:sz="0" w:space="0" w:color="auto"/>
                    <w:left w:val="none" w:sz="0" w:space="0" w:color="auto"/>
                    <w:bottom w:val="none" w:sz="0" w:space="0" w:color="auto"/>
                    <w:right w:val="none" w:sz="0" w:space="0" w:color="auto"/>
                  </w:divBdr>
                </w:div>
                <w:div w:id="18548235">
                  <w:marLeft w:val="0"/>
                  <w:marRight w:val="0"/>
                  <w:marTop w:val="0"/>
                  <w:marBottom w:val="0"/>
                  <w:divBdr>
                    <w:top w:val="none" w:sz="0" w:space="0" w:color="auto"/>
                    <w:left w:val="none" w:sz="0" w:space="0" w:color="auto"/>
                    <w:bottom w:val="none" w:sz="0" w:space="0" w:color="auto"/>
                    <w:right w:val="none" w:sz="0" w:space="0" w:color="auto"/>
                  </w:divBdr>
                </w:div>
                <w:div w:id="18551770">
                  <w:marLeft w:val="0"/>
                  <w:marRight w:val="0"/>
                  <w:marTop w:val="195"/>
                  <w:marBottom w:val="0"/>
                  <w:divBdr>
                    <w:top w:val="single" w:sz="6" w:space="4" w:color="EEEEEE"/>
                    <w:left w:val="none" w:sz="0" w:space="0" w:color="auto"/>
                    <w:bottom w:val="single" w:sz="6" w:space="4" w:color="EEEEEE"/>
                    <w:right w:val="none" w:sz="0" w:space="0" w:color="auto"/>
                  </w:divBdr>
                  <w:divsChild>
                    <w:div w:id="1343241777">
                      <w:marLeft w:val="0"/>
                      <w:marRight w:val="75"/>
                      <w:marTop w:val="0"/>
                      <w:marBottom w:val="0"/>
                      <w:divBdr>
                        <w:top w:val="none" w:sz="0" w:space="0" w:color="auto"/>
                        <w:left w:val="none" w:sz="0" w:space="0" w:color="auto"/>
                        <w:bottom w:val="none" w:sz="0" w:space="0" w:color="auto"/>
                        <w:right w:val="none" w:sz="0" w:space="0" w:color="auto"/>
                      </w:divBdr>
                    </w:div>
                  </w:divsChild>
                </w:div>
                <w:div w:id="18552873">
                  <w:marLeft w:val="0"/>
                  <w:marRight w:val="0"/>
                  <w:marTop w:val="0"/>
                  <w:marBottom w:val="0"/>
                  <w:divBdr>
                    <w:top w:val="none" w:sz="0" w:space="0" w:color="auto"/>
                    <w:left w:val="none" w:sz="0" w:space="0" w:color="auto"/>
                    <w:bottom w:val="none" w:sz="0" w:space="0" w:color="auto"/>
                    <w:right w:val="none" w:sz="0" w:space="0" w:color="auto"/>
                  </w:divBdr>
                </w:div>
                <w:div w:id="18702942">
                  <w:marLeft w:val="0"/>
                  <w:marRight w:val="0"/>
                  <w:marTop w:val="0"/>
                  <w:marBottom w:val="0"/>
                  <w:divBdr>
                    <w:top w:val="none" w:sz="0" w:space="0" w:color="auto"/>
                    <w:left w:val="none" w:sz="0" w:space="0" w:color="auto"/>
                    <w:bottom w:val="none" w:sz="0" w:space="0" w:color="auto"/>
                    <w:right w:val="none" w:sz="0" w:space="0" w:color="auto"/>
                  </w:divBdr>
                </w:div>
                <w:div w:id="18941065">
                  <w:marLeft w:val="0"/>
                  <w:marRight w:val="0"/>
                  <w:marTop w:val="0"/>
                  <w:marBottom w:val="0"/>
                  <w:divBdr>
                    <w:top w:val="none" w:sz="0" w:space="0" w:color="auto"/>
                    <w:left w:val="none" w:sz="0" w:space="0" w:color="auto"/>
                    <w:bottom w:val="none" w:sz="0" w:space="0" w:color="auto"/>
                    <w:right w:val="none" w:sz="0" w:space="0" w:color="auto"/>
                  </w:divBdr>
                </w:div>
                <w:div w:id="19136792">
                  <w:marLeft w:val="0"/>
                  <w:marRight w:val="0"/>
                  <w:marTop w:val="0"/>
                  <w:marBottom w:val="0"/>
                  <w:divBdr>
                    <w:top w:val="none" w:sz="0" w:space="0" w:color="auto"/>
                    <w:left w:val="none" w:sz="0" w:space="0" w:color="auto"/>
                    <w:bottom w:val="none" w:sz="0" w:space="0" w:color="auto"/>
                    <w:right w:val="none" w:sz="0" w:space="0" w:color="auto"/>
                  </w:divBdr>
                </w:div>
                <w:div w:id="19161762">
                  <w:marLeft w:val="0"/>
                  <w:marRight w:val="0"/>
                  <w:marTop w:val="225"/>
                  <w:marBottom w:val="0"/>
                  <w:divBdr>
                    <w:top w:val="none" w:sz="0" w:space="0" w:color="auto"/>
                    <w:left w:val="none" w:sz="0" w:space="0" w:color="auto"/>
                    <w:bottom w:val="none" w:sz="0" w:space="0" w:color="auto"/>
                    <w:right w:val="none" w:sz="0" w:space="0" w:color="auto"/>
                  </w:divBdr>
                </w:div>
                <w:div w:id="19164113">
                  <w:marLeft w:val="0"/>
                  <w:marRight w:val="0"/>
                  <w:marTop w:val="0"/>
                  <w:marBottom w:val="0"/>
                  <w:divBdr>
                    <w:top w:val="none" w:sz="0" w:space="0" w:color="auto"/>
                    <w:left w:val="none" w:sz="0" w:space="0" w:color="auto"/>
                    <w:bottom w:val="none" w:sz="0" w:space="0" w:color="auto"/>
                    <w:right w:val="none" w:sz="0" w:space="0" w:color="auto"/>
                  </w:divBdr>
                </w:div>
                <w:div w:id="19210319">
                  <w:marLeft w:val="0"/>
                  <w:marRight w:val="0"/>
                  <w:marTop w:val="0"/>
                  <w:marBottom w:val="0"/>
                  <w:divBdr>
                    <w:top w:val="none" w:sz="0" w:space="0" w:color="auto"/>
                    <w:left w:val="none" w:sz="0" w:space="0" w:color="auto"/>
                    <w:bottom w:val="none" w:sz="0" w:space="0" w:color="auto"/>
                    <w:right w:val="none" w:sz="0" w:space="0" w:color="auto"/>
                  </w:divBdr>
                  <w:divsChild>
                    <w:div w:id="683046250">
                      <w:marLeft w:val="0"/>
                      <w:marRight w:val="0"/>
                      <w:marTop w:val="0"/>
                      <w:marBottom w:val="0"/>
                      <w:divBdr>
                        <w:top w:val="none" w:sz="0" w:space="0" w:color="auto"/>
                        <w:left w:val="none" w:sz="0" w:space="0" w:color="auto"/>
                        <w:bottom w:val="none" w:sz="0" w:space="0" w:color="auto"/>
                        <w:right w:val="none" w:sz="0" w:space="0" w:color="auto"/>
                      </w:divBdr>
                      <w:divsChild>
                        <w:div w:id="6867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28">
                  <w:marLeft w:val="0"/>
                  <w:marRight w:val="30"/>
                  <w:marTop w:val="0"/>
                  <w:marBottom w:val="0"/>
                  <w:divBdr>
                    <w:top w:val="none" w:sz="0" w:space="0" w:color="auto"/>
                    <w:left w:val="none" w:sz="0" w:space="0" w:color="auto"/>
                    <w:bottom w:val="none" w:sz="0" w:space="0" w:color="auto"/>
                    <w:right w:val="none" w:sz="0" w:space="0" w:color="auto"/>
                  </w:divBdr>
                  <w:divsChild>
                    <w:div w:id="1074429564">
                      <w:marLeft w:val="0"/>
                      <w:marRight w:val="0"/>
                      <w:marTop w:val="0"/>
                      <w:marBottom w:val="0"/>
                      <w:divBdr>
                        <w:top w:val="none" w:sz="0" w:space="0" w:color="auto"/>
                        <w:left w:val="none" w:sz="0" w:space="0" w:color="auto"/>
                        <w:bottom w:val="none" w:sz="0" w:space="0" w:color="auto"/>
                        <w:right w:val="none" w:sz="0" w:space="0" w:color="auto"/>
                      </w:divBdr>
                    </w:div>
                  </w:divsChild>
                </w:div>
                <w:div w:id="19429881">
                  <w:marLeft w:val="0"/>
                  <w:marRight w:val="0"/>
                  <w:marTop w:val="0"/>
                  <w:marBottom w:val="0"/>
                  <w:divBdr>
                    <w:top w:val="none" w:sz="0" w:space="0" w:color="auto"/>
                    <w:left w:val="none" w:sz="0" w:space="0" w:color="auto"/>
                    <w:bottom w:val="none" w:sz="0" w:space="0" w:color="auto"/>
                    <w:right w:val="none" w:sz="0" w:space="0" w:color="auto"/>
                  </w:divBdr>
                </w:div>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sChild>
                </w:div>
                <w:div w:id="19481007">
                  <w:marLeft w:val="0"/>
                  <w:marRight w:val="0"/>
                  <w:marTop w:val="0"/>
                  <w:marBottom w:val="0"/>
                  <w:divBdr>
                    <w:top w:val="none" w:sz="0" w:space="0" w:color="auto"/>
                    <w:left w:val="none" w:sz="0" w:space="0" w:color="auto"/>
                    <w:bottom w:val="none" w:sz="0" w:space="0" w:color="auto"/>
                    <w:right w:val="none" w:sz="0" w:space="0" w:color="auto"/>
                  </w:divBdr>
                </w:div>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
                  </w:divsChild>
                </w:div>
                <w:div w:id="19938144">
                  <w:marLeft w:val="2100"/>
                  <w:marRight w:val="0"/>
                  <w:marTop w:val="0"/>
                  <w:marBottom w:val="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0206782">
                  <w:marLeft w:val="0"/>
                  <w:marRight w:val="30"/>
                  <w:marTop w:val="0"/>
                  <w:marBottom w:val="0"/>
                  <w:divBdr>
                    <w:top w:val="none" w:sz="0" w:space="0" w:color="auto"/>
                    <w:left w:val="none" w:sz="0" w:space="0" w:color="auto"/>
                    <w:bottom w:val="none" w:sz="0" w:space="0" w:color="auto"/>
                    <w:right w:val="none" w:sz="0" w:space="0" w:color="auto"/>
                  </w:divBdr>
                  <w:divsChild>
                    <w:div w:id="807288109">
                      <w:marLeft w:val="0"/>
                      <w:marRight w:val="0"/>
                      <w:marTop w:val="0"/>
                      <w:marBottom w:val="0"/>
                      <w:divBdr>
                        <w:top w:val="none" w:sz="0" w:space="0" w:color="auto"/>
                        <w:left w:val="none" w:sz="0" w:space="0" w:color="auto"/>
                        <w:bottom w:val="none" w:sz="0" w:space="0" w:color="auto"/>
                        <w:right w:val="none" w:sz="0" w:space="0" w:color="auto"/>
                      </w:divBdr>
                    </w:div>
                  </w:divsChild>
                </w:div>
                <w:div w:id="20398187">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
                <w:div w:id="20597771">
                  <w:marLeft w:val="0"/>
                  <w:marRight w:val="0"/>
                  <w:marTop w:val="0"/>
                  <w:marBottom w:val="0"/>
                  <w:divBdr>
                    <w:top w:val="none" w:sz="0" w:space="0" w:color="auto"/>
                    <w:left w:val="none" w:sz="0" w:space="0" w:color="auto"/>
                    <w:bottom w:val="none" w:sz="0" w:space="0" w:color="auto"/>
                    <w:right w:val="none" w:sz="0" w:space="0" w:color="auto"/>
                  </w:divBdr>
                </w:div>
                <w:div w:id="20908029">
                  <w:marLeft w:val="0"/>
                  <w:marRight w:val="0"/>
                  <w:marTop w:val="375"/>
                  <w:marBottom w:val="0"/>
                  <w:divBdr>
                    <w:top w:val="none" w:sz="0" w:space="0" w:color="auto"/>
                    <w:left w:val="none" w:sz="0" w:space="0" w:color="auto"/>
                    <w:bottom w:val="none" w:sz="0" w:space="0" w:color="auto"/>
                    <w:right w:val="none" w:sz="0" w:space="0" w:color="auto"/>
                  </w:divBdr>
                </w:div>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sChild>
                </w:div>
                <w:div w:id="21057551">
                  <w:marLeft w:val="0"/>
                  <w:marRight w:val="0"/>
                  <w:marTop w:val="0"/>
                  <w:marBottom w:val="0"/>
                  <w:divBdr>
                    <w:top w:val="none" w:sz="0" w:space="0" w:color="auto"/>
                    <w:left w:val="none" w:sz="0" w:space="0" w:color="auto"/>
                    <w:bottom w:val="none" w:sz="0" w:space="0" w:color="auto"/>
                    <w:right w:val="none" w:sz="0" w:space="0" w:color="auto"/>
                  </w:divBdr>
                </w:div>
                <w:div w:id="21171140">
                  <w:marLeft w:val="0"/>
                  <w:marRight w:val="0"/>
                  <w:marTop w:val="0"/>
                  <w:marBottom w:val="0"/>
                  <w:divBdr>
                    <w:top w:val="none" w:sz="0" w:space="0" w:color="auto"/>
                    <w:left w:val="none" w:sz="0" w:space="0" w:color="auto"/>
                    <w:bottom w:val="none" w:sz="0" w:space="0" w:color="auto"/>
                    <w:right w:val="none" w:sz="0" w:space="0" w:color="auto"/>
                  </w:divBdr>
                </w:div>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 w:id="21369199">
                  <w:marLeft w:val="0"/>
                  <w:marRight w:val="0"/>
                  <w:marTop w:val="0"/>
                  <w:marBottom w:val="0"/>
                  <w:divBdr>
                    <w:top w:val="none" w:sz="0" w:space="0" w:color="auto"/>
                    <w:left w:val="none" w:sz="0" w:space="0" w:color="auto"/>
                    <w:bottom w:val="none" w:sz="0" w:space="0" w:color="auto"/>
                    <w:right w:val="none" w:sz="0" w:space="0" w:color="auto"/>
                  </w:divBdr>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22026551">
                  <w:marLeft w:val="0"/>
                  <w:marRight w:val="0"/>
                  <w:marTop w:val="0"/>
                  <w:marBottom w:val="0"/>
                  <w:divBdr>
                    <w:top w:val="none" w:sz="0" w:space="0" w:color="auto"/>
                    <w:left w:val="none" w:sz="0" w:space="0" w:color="auto"/>
                    <w:bottom w:val="none" w:sz="0" w:space="0" w:color="auto"/>
                    <w:right w:val="none" w:sz="0" w:space="0" w:color="auto"/>
                  </w:divBdr>
                </w:div>
                <w:div w:id="22293506">
                  <w:marLeft w:val="0"/>
                  <w:marRight w:val="30"/>
                  <w:marTop w:val="0"/>
                  <w:marBottom w:val="0"/>
                  <w:divBdr>
                    <w:top w:val="none" w:sz="0" w:space="0" w:color="auto"/>
                    <w:left w:val="none" w:sz="0" w:space="0" w:color="auto"/>
                    <w:bottom w:val="none" w:sz="0" w:space="0" w:color="auto"/>
                    <w:right w:val="none" w:sz="0" w:space="0" w:color="auto"/>
                  </w:divBdr>
                  <w:divsChild>
                    <w:div w:id="1178157908">
                      <w:marLeft w:val="0"/>
                      <w:marRight w:val="0"/>
                      <w:marTop w:val="0"/>
                      <w:marBottom w:val="0"/>
                      <w:divBdr>
                        <w:top w:val="none" w:sz="0" w:space="0" w:color="auto"/>
                        <w:left w:val="none" w:sz="0" w:space="0" w:color="auto"/>
                        <w:bottom w:val="none" w:sz="0" w:space="0" w:color="auto"/>
                        <w:right w:val="none" w:sz="0" w:space="0" w:color="auto"/>
                      </w:divBdr>
                    </w:div>
                  </w:divsChild>
                </w:div>
                <w:div w:id="22437777">
                  <w:marLeft w:val="0"/>
                  <w:marRight w:val="0"/>
                  <w:marTop w:val="0"/>
                  <w:marBottom w:val="0"/>
                  <w:divBdr>
                    <w:top w:val="none" w:sz="0" w:space="0" w:color="auto"/>
                    <w:left w:val="none" w:sz="0" w:space="0" w:color="auto"/>
                    <w:bottom w:val="none" w:sz="0" w:space="0" w:color="auto"/>
                    <w:right w:val="none" w:sz="0" w:space="0" w:color="auto"/>
                  </w:divBdr>
                </w:div>
                <w:div w:id="22562130">
                  <w:marLeft w:val="0"/>
                  <w:marRight w:val="0"/>
                  <w:marTop w:val="0"/>
                  <w:marBottom w:val="0"/>
                  <w:divBdr>
                    <w:top w:val="none" w:sz="0" w:space="0" w:color="auto"/>
                    <w:left w:val="none" w:sz="0" w:space="0" w:color="auto"/>
                    <w:bottom w:val="none" w:sz="0" w:space="0" w:color="auto"/>
                    <w:right w:val="none" w:sz="0" w:space="0" w:color="auto"/>
                  </w:divBdr>
                </w:div>
                <w:div w:id="22680677">
                  <w:marLeft w:val="0"/>
                  <w:marRight w:val="0"/>
                  <w:marTop w:val="0"/>
                  <w:marBottom w:val="0"/>
                  <w:divBdr>
                    <w:top w:val="none" w:sz="0" w:space="0" w:color="auto"/>
                    <w:left w:val="none" w:sz="0" w:space="0" w:color="auto"/>
                    <w:bottom w:val="none" w:sz="0" w:space="0" w:color="auto"/>
                    <w:right w:val="none" w:sz="0" w:space="0" w:color="auto"/>
                  </w:divBdr>
                </w:div>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9869">
                  <w:marLeft w:val="0"/>
                  <w:marRight w:val="0"/>
                  <w:marTop w:val="0"/>
                  <w:marBottom w:val="0"/>
                  <w:divBdr>
                    <w:top w:val="none" w:sz="0" w:space="0" w:color="auto"/>
                    <w:left w:val="none" w:sz="0" w:space="0" w:color="auto"/>
                    <w:bottom w:val="none" w:sz="0" w:space="0" w:color="auto"/>
                    <w:right w:val="none" w:sz="0" w:space="0" w:color="auto"/>
                  </w:divBdr>
                  <w:divsChild>
                    <w:div w:id="157310125">
                      <w:marLeft w:val="0"/>
                      <w:marRight w:val="0"/>
                      <w:marTop w:val="0"/>
                      <w:marBottom w:val="0"/>
                      <w:divBdr>
                        <w:top w:val="none" w:sz="0" w:space="0" w:color="auto"/>
                        <w:left w:val="none" w:sz="0" w:space="0" w:color="auto"/>
                        <w:bottom w:val="none" w:sz="0" w:space="0" w:color="auto"/>
                        <w:right w:val="none" w:sz="0" w:space="0" w:color="auto"/>
                      </w:divBdr>
                    </w:div>
                  </w:divsChild>
                </w:div>
                <w:div w:id="23019072">
                  <w:marLeft w:val="0"/>
                  <w:marRight w:val="30"/>
                  <w:marTop w:val="0"/>
                  <w:marBottom w:val="0"/>
                  <w:divBdr>
                    <w:top w:val="none" w:sz="0" w:space="0" w:color="auto"/>
                    <w:left w:val="none" w:sz="0" w:space="0" w:color="auto"/>
                    <w:bottom w:val="none" w:sz="0" w:space="0" w:color="auto"/>
                    <w:right w:val="none" w:sz="0" w:space="0" w:color="auto"/>
                  </w:divBdr>
                </w:div>
                <w:div w:id="23101235">
                  <w:marLeft w:val="0"/>
                  <w:marRight w:val="0"/>
                  <w:marTop w:val="0"/>
                  <w:marBottom w:val="0"/>
                  <w:divBdr>
                    <w:top w:val="none" w:sz="0" w:space="0" w:color="auto"/>
                    <w:left w:val="none" w:sz="0" w:space="0" w:color="auto"/>
                    <w:bottom w:val="none" w:sz="0" w:space="0" w:color="auto"/>
                    <w:right w:val="none" w:sz="0" w:space="0" w:color="auto"/>
                  </w:divBdr>
                </w:div>
                <w:div w:id="23219705">
                  <w:marLeft w:val="0"/>
                  <w:marRight w:val="0"/>
                  <w:marTop w:val="300"/>
                  <w:marBottom w:val="300"/>
                  <w:divBdr>
                    <w:top w:val="none" w:sz="0" w:space="0" w:color="auto"/>
                    <w:left w:val="none" w:sz="0" w:space="0" w:color="auto"/>
                    <w:bottom w:val="none" w:sz="0" w:space="0" w:color="auto"/>
                    <w:right w:val="none" w:sz="0" w:space="0" w:color="auto"/>
                  </w:divBdr>
                  <w:divsChild>
                    <w:div w:id="747268173">
                      <w:marLeft w:val="0"/>
                      <w:marRight w:val="0"/>
                      <w:marTop w:val="180"/>
                      <w:marBottom w:val="0"/>
                      <w:divBdr>
                        <w:top w:val="none" w:sz="0" w:space="0" w:color="auto"/>
                        <w:left w:val="none" w:sz="0" w:space="0" w:color="auto"/>
                        <w:bottom w:val="none" w:sz="0" w:space="0" w:color="auto"/>
                        <w:right w:val="none" w:sz="0" w:space="0" w:color="auto"/>
                      </w:divBdr>
                    </w:div>
                    <w:div w:id="1164082471">
                      <w:marLeft w:val="0"/>
                      <w:marRight w:val="0"/>
                      <w:marTop w:val="0"/>
                      <w:marBottom w:val="0"/>
                      <w:divBdr>
                        <w:top w:val="none" w:sz="0" w:space="0" w:color="auto"/>
                        <w:left w:val="none" w:sz="0" w:space="0" w:color="auto"/>
                        <w:bottom w:val="none" w:sz="0" w:space="0" w:color="auto"/>
                        <w:right w:val="none" w:sz="0" w:space="0" w:color="auto"/>
                      </w:divBdr>
                    </w:div>
                  </w:divsChild>
                </w:div>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1490">
                  <w:marLeft w:val="0"/>
                  <w:marRight w:val="0"/>
                  <w:marTop w:val="480"/>
                  <w:marBottom w:val="480"/>
                  <w:divBdr>
                    <w:top w:val="none" w:sz="0" w:space="0" w:color="auto"/>
                    <w:left w:val="none" w:sz="0" w:space="0" w:color="auto"/>
                    <w:bottom w:val="none" w:sz="0" w:space="0" w:color="auto"/>
                    <w:right w:val="none" w:sz="0" w:space="0" w:color="auto"/>
                  </w:divBdr>
                </w:div>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 w:id="23790282">
                  <w:marLeft w:val="0"/>
                  <w:marRight w:val="0"/>
                  <w:marTop w:val="0"/>
                  <w:marBottom w:val="0"/>
                  <w:divBdr>
                    <w:top w:val="none" w:sz="0" w:space="0" w:color="auto"/>
                    <w:left w:val="none" w:sz="0" w:space="0" w:color="auto"/>
                    <w:bottom w:val="none" w:sz="0" w:space="0" w:color="auto"/>
                    <w:right w:val="none" w:sz="0" w:space="0" w:color="auto"/>
                  </w:divBdr>
                </w:div>
                <w:div w:id="23795312">
                  <w:marLeft w:val="0"/>
                  <w:marRight w:val="0"/>
                  <w:marTop w:val="0"/>
                  <w:marBottom w:val="0"/>
                  <w:divBdr>
                    <w:top w:val="none" w:sz="0" w:space="0" w:color="auto"/>
                    <w:left w:val="none" w:sz="0" w:space="0" w:color="auto"/>
                    <w:bottom w:val="none" w:sz="0" w:space="0" w:color="auto"/>
                    <w:right w:val="none" w:sz="0" w:space="0" w:color="auto"/>
                  </w:divBdr>
                </w:div>
                <w:div w:id="24134129">
                  <w:marLeft w:val="0"/>
                  <w:marRight w:val="0"/>
                  <w:marTop w:val="450"/>
                  <w:marBottom w:val="0"/>
                  <w:divBdr>
                    <w:top w:val="none" w:sz="0" w:space="0" w:color="auto"/>
                    <w:left w:val="none" w:sz="0" w:space="0" w:color="auto"/>
                    <w:bottom w:val="none" w:sz="0" w:space="0" w:color="auto"/>
                    <w:right w:val="none" w:sz="0" w:space="0" w:color="auto"/>
                  </w:divBdr>
                </w:div>
                <w:div w:id="24142227">
                  <w:marLeft w:val="0"/>
                  <w:marRight w:val="0"/>
                  <w:marTop w:val="0"/>
                  <w:marBottom w:val="0"/>
                  <w:divBdr>
                    <w:top w:val="none" w:sz="0" w:space="0" w:color="auto"/>
                    <w:left w:val="none" w:sz="0" w:space="0" w:color="auto"/>
                    <w:bottom w:val="none" w:sz="0" w:space="0" w:color="auto"/>
                    <w:right w:val="none" w:sz="0" w:space="0" w:color="auto"/>
                  </w:divBdr>
                  <w:divsChild>
                    <w:div w:id="1001397897">
                      <w:marLeft w:val="0"/>
                      <w:marRight w:val="0"/>
                      <w:marTop w:val="0"/>
                      <w:marBottom w:val="0"/>
                      <w:divBdr>
                        <w:top w:val="none" w:sz="0" w:space="0" w:color="auto"/>
                        <w:left w:val="none" w:sz="0" w:space="0" w:color="auto"/>
                        <w:bottom w:val="none" w:sz="0" w:space="0" w:color="auto"/>
                        <w:right w:val="none" w:sz="0" w:space="0" w:color="auto"/>
                      </w:divBdr>
                    </w:div>
                  </w:divsChild>
                </w:div>
                <w:div w:id="24256123">
                  <w:marLeft w:val="0"/>
                  <w:marRight w:val="0"/>
                  <w:marTop w:val="0"/>
                  <w:marBottom w:val="300"/>
                  <w:divBdr>
                    <w:top w:val="none" w:sz="0" w:space="0" w:color="auto"/>
                    <w:left w:val="none" w:sz="0" w:space="0" w:color="auto"/>
                    <w:bottom w:val="none" w:sz="0" w:space="0" w:color="auto"/>
                    <w:right w:val="none" w:sz="0" w:space="0" w:color="auto"/>
                  </w:divBdr>
                </w:div>
                <w:div w:id="24332539">
                  <w:marLeft w:val="0"/>
                  <w:marRight w:val="0"/>
                  <w:marTop w:val="0"/>
                  <w:marBottom w:val="0"/>
                  <w:divBdr>
                    <w:top w:val="none" w:sz="0" w:space="0" w:color="auto"/>
                    <w:left w:val="none" w:sz="0" w:space="0" w:color="auto"/>
                    <w:bottom w:val="none" w:sz="0" w:space="0" w:color="auto"/>
                    <w:right w:val="none" w:sz="0" w:space="0" w:color="auto"/>
                  </w:divBdr>
                </w:div>
                <w:div w:id="24336252">
                  <w:marLeft w:val="0"/>
                  <w:marRight w:val="0"/>
                  <w:marTop w:val="0"/>
                  <w:marBottom w:val="0"/>
                  <w:divBdr>
                    <w:top w:val="none" w:sz="0" w:space="0" w:color="auto"/>
                    <w:left w:val="none" w:sz="0" w:space="0" w:color="auto"/>
                    <w:bottom w:val="none" w:sz="0" w:space="0" w:color="auto"/>
                    <w:right w:val="none" w:sz="0" w:space="0" w:color="auto"/>
                  </w:divBdr>
                  <w:divsChild>
                    <w:div w:id="401298558">
                      <w:marLeft w:val="0"/>
                      <w:marRight w:val="0"/>
                      <w:marTop w:val="0"/>
                      <w:marBottom w:val="0"/>
                      <w:divBdr>
                        <w:top w:val="none" w:sz="0" w:space="0" w:color="auto"/>
                        <w:left w:val="none" w:sz="0" w:space="0" w:color="auto"/>
                        <w:bottom w:val="none" w:sz="0" w:space="0" w:color="auto"/>
                        <w:right w:val="none" w:sz="0" w:space="0" w:color="auto"/>
                      </w:divBdr>
                    </w:div>
                  </w:divsChild>
                </w:div>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7389">
                  <w:marLeft w:val="0"/>
                  <w:marRight w:val="0"/>
                  <w:marTop w:val="0"/>
                  <w:marBottom w:val="0"/>
                  <w:divBdr>
                    <w:top w:val="none" w:sz="0" w:space="0" w:color="auto"/>
                    <w:left w:val="none" w:sz="0" w:space="0" w:color="auto"/>
                    <w:bottom w:val="none" w:sz="0" w:space="0" w:color="auto"/>
                    <w:right w:val="none" w:sz="0" w:space="0" w:color="auto"/>
                  </w:divBdr>
                </w:div>
                <w:div w:id="24914536">
                  <w:marLeft w:val="0"/>
                  <w:marRight w:val="0"/>
                  <w:marTop w:val="0"/>
                  <w:marBottom w:val="0"/>
                  <w:divBdr>
                    <w:top w:val="none" w:sz="0" w:space="0" w:color="auto"/>
                    <w:left w:val="none" w:sz="0" w:space="0" w:color="auto"/>
                    <w:bottom w:val="none" w:sz="0" w:space="0" w:color="auto"/>
                    <w:right w:val="none" w:sz="0" w:space="0" w:color="auto"/>
                  </w:divBdr>
                  <w:divsChild>
                    <w:div w:id="1205143652">
                      <w:marLeft w:val="0"/>
                      <w:marRight w:val="0"/>
                      <w:marTop w:val="0"/>
                      <w:marBottom w:val="0"/>
                      <w:divBdr>
                        <w:top w:val="none" w:sz="0" w:space="0" w:color="auto"/>
                        <w:left w:val="none" w:sz="0" w:space="0" w:color="auto"/>
                        <w:bottom w:val="none" w:sz="0" w:space="0" w:color="auto"/>
                        <w:right w:val="none" w:sz="0" w:space="0" w:color="auto"/>
                      </w:divBdr>
                      <w:divsChild>
                        <w:div w:id="6284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5749">
                  <w:marLeft w:val="0"/>
                  <w:marRight w:val="0"/>
                  <w:marTop w:val="0"/>
                  <w:marBottom w:val="0"/>
                  <w:divBdr>
                    <w:top w:val="none" w:sz="0" w:space="0" w:color="auto"/>
                    <w:left w:val="none" w:sz="0" w:space="0" w:color="auto"/>
                    <w:bottom w:val="none" w:sz="0" w:space="0" w:color="auto"/>
                    <w:right w:val="none" w:sz="0" w:space="0" w:color="auto"/>
                  </w:divBdr>
                  <w:divsChild>
                    <w:div w:id="63992430">
                      <w:marLeft w:val="0"/>
                      <w:marRight w:val="0"/>
                      <w:marTop w:val="0"/>
                      <w:marBottom w:val="0"/>
                      <w:divBdr>
                        <w:top w:val="none" w:sz="0" w:space="0" w:color="auto"/>
                        <w:left w:val="none" w:sz="0" w:space="0" w:color="auto"/>
                        <w:bottom w:val="none" w:sz="0" w:space="0" w:color="auto"/>
                        <w:right w:val="none" w:sz="0" w:space="0" w:color="auto"/>
                      </w:divBdr>
                    </w:div>
                  </w:divsChild>
                </w:div>
                <w:div w:id="25060956">
                  <w:marLeft w:val="0"/>
                  <w:marRight w:val="0"/>
                  <w:marTop w:val="0"/>
                  <w:marBottom w:val="0"/>
                  <w:divBdr>
                    <w:top w:val="none" w:sz="0" w:space="0" w:color="auto"/>
                    <w:left w:val="none" w:sz="0" w:space="0" w:color="auto"/>
                    <w:bottom w:val="none" w:sz="0" w:space="0" w:color="auto"/>
                    <w:right w:val="none" w:sz="0" w:space="0" w:color="auto"/>
                  </w:divBdr>
                </w:div>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6919">
                  <w:marLeft w:val="0"/>
                  <w:marRight w:val="0"/>
                  <w:marTop w:val="0"/>
                  <w:marBottom w:val="0"/>
                  <w:divBdr>
                    <w:top w:val="none" w:sz="0" w:space="0" w:color="auto"/>
                    <w:left w:val="none" w:sz="0" w:space="0" w:color="auto"/>
                    <w:bottom w:val="none" w:sz="0" w:space="0" w:color="auto"/>
                    <w:right w:val="none" w:sz="0" w:space="0" w:color="auto"/>
                  </w:divBdr>
                </w:div>
                <w:div w:id="25177366">
                  <w:marLeft w:val="300"/>
                  <w:marRight w:val="0"/>
                  <w:marTop w:val="0"/>
                  <w:marBottom w:val="150"/>
                  <w:divBdr>
                    <w:top w:val="none" w:sz="0" w:space="0" w:color="auto"/>
                    <w:left w:val="none" w:sz="0" w:space="0" w:color="auto"/>
                    <w:bottom w:val="none" w:sz="0" w:space="0" w:color="auto"/>
                    <w:right w:val="none" w:sz="0" w:space="0" w:color="auto"/>
                  </w:divBdr>
                </w:div>
                <w:div w:id="25253166">
                  <w:marLeft w:val="0"/>
                  <w:marRight w:val="0"/>
                  <w:marTop w:val="0"/>
                  <w:marBottom w:val="0"/>
                  <w:divBdr>
                    <w:top w:val="none" w:sz="0" w:space="0" w:color="auto"/>
                    <w:left w:val="none" w:sz="0" w:space="0" w:color="auto"/>
                    <w:bottom w:val="none" w:sz="0" w:space="0" w:color="auto"/>
                    <w:right w:val="none" w:sz="0" w:space="0" w:color="auto"/>
                  </w:divBdr>
                  <w:divsChild>
                    <w:div w:id="1001658046">
                      <w:marLeft w:val="0"/>
                      <w:marRight w:val="0"/>
                      <w:marTop w:val="0"/>
                      <w:marBottom w:val="240"/>
                      <w:divBdr>
                        <w:top w:val="none" w:sz="0" w:space="0" w:color="auto"/>
                        <w:left w:val="none" w:sz="0" w:space="0" w:color="auto"/>
                        <w:bottom w:val="none" w:sz="0" w:space="0" w:color="auto"/>
                        <w:right w:val="none" w:sz="0" w:space="0" w:color="auto"/>
                      </w:divBdr>
                      <w:divsChild>
                        <w:div w:id="70398684">
                          <w:marLeft w:val="0"/>
                          <w:marRight w:val="0"/>
                          <w:marTop w:val="0"/>
                          <w:marBottom w:val="0"/>
                          <w:divBdr>
                            <w:top w:val="none" w:sz="0" w:space="0" w:color="auto"/>
                            <w:left w:val="none" w:sz="0" w:space="0" w:color="auto"/>
                            <w:bottom w:val="none" w:sz="0" w:space="0" w:color="auto"/>
                            <w:right w:val="none" w:sz="0" w:space="0" w:color="auto"/>
                          </w:divBdr>
                          <w:divsChild>
                            <w:div w:id="1191651124">
                              <w:marLeft w:val="900"/>
                              <w:marRight w:val="900"/>
                              <w:marTop w:val="0"/>
                              <w:marBottom w:val="0"/>
                              <w:divBdr>
                                <w:top w:val="none" w:sz="0" w:space="0" w:color="auto"/>
                                <w:left w:val="none" w:sz="0" w:space="0" w:color="auto"/>
                                <w:bottom w:val="none" w:sz="0" w:space="0" w:color="auto"/>
                                <w:right w:val="none" w:sz="0" w:space="0" w:color="auto"/>
                              </w:divBdr>
                              <w:divsChild>
                                <w:div w:id="110050497">
                                  <w:marLeft w:val="0"/>
                                  <w:marRight w:val="0"/>
                                  <w:marTop w:val="0"/>
                                  <w:marBottom w:val="0"/>
                                  <w:divBdr>
                                    <w:top w:val="none" w:sz="0" w:space="0" w:color="auto"/>
                                    <w:left w:val="none" w:sz="0" w:space="0" w:color="auto"/>
                                    <w:bottom w:val="none" w:sz="0" w:space="0" w:color="auto"/>
                                    <w:right w:val="none" w:sz="0" w:space="0" w:color="auto"/>
                                  </w:divBdr>
                                  <w:divsChild>
                                    <w:div w:id="1225796324">
                                      <w:marLeft w:val="0"/>
                                      <w:marRight w:val="0"/>
                                      <w:marTop w:val="0"/>
                                      <w:marBottom w:val="0"/>
                                      <w:divBdr>
                                        <w:top w:val="none" w:sz="0" w:space="0" w:color="auto"/>
                                        <w:left w:val="none" w:sz="0" w:space="0" w:color="auto"/>
                                        <w:bottom w:val="none" w:sz="0" w:space="0" w:color="auto"/>
                                        <w:right w:val="none" w:sz="0" w:space="0" w:color="auto"/>
                                      </w:divBdr>
                                      <w:divsChild>
                                        <w:div w:id="27073580">
                                          <w:marLeft w:val="0"/>
                                          <w:marRight w:val="0"/>
                                          <w:marTop w:val="0"/>
                                          <w:marBottom w:val="0"/>
                                          <w:divBdr>
                                            <w:top w:val="none" w:sz="0" w:space="0" w:color="auto"/>
                                            <w:left w:val="none" w:sz="0" w:space="0" w:color="auto"/>
                                            <w:bottom w:val="none" w:sz="0" w:space="0" w:color="auto"/>
                                            <w:right w:val="none" w:sz="0" w:space="0" w:color="auto"/>
                                          </w:divBdr>
                                          <w:divsChild>
                                            <w:div w:id="17201110">
                                              <w:marLeft w:val="0"/>
                                              <w:marRight w:val="30"/>
                                              <w:marTop w:val="0"/>
                                              <w:marBottom w:val="0"/>
                                              <w:divBdr>
                                                <w:top w:val="none" w:sz="0" w:space="0" w:color="auto"/>
                                                <w:left w:val="none" w:sz="0" w:space="0" w:color="auto"/>
                                                <w:bottom w:val="none" w:sz="0" w:space="0" w:color="auto"/>
                                                <w:right w:val="none" w:sz="0" w:space="0" w:color="auto"/>
                                              </w:divBdr>
                                              <w:divsChild>
                                                <w:div w:id="194661755">
                                                  <w:marLeft w:val="0"/>
                                                  <w:marRight w:val="0"/>
                                                  <w:marTop w:val="0"/>
                                                  <w:marBottom w:val="0"/>
                                                  <w:divBdr>
                                                    <w:top w:val="none" w:sz="0" w:space="0" w:color="auto"/>
                                                    <w:left w:val="none" w:sz="0" w:space="0" w:color="auto"/>
                                                    <w:bottom w:val="none" w:sz="0" w:space="0" w:color="auto"/>
                                                    <w:right w:val="none" w:sz="0" w:space="0" w:color="auto"/>
                                                  </w:divBdr>
                                                </w:div>
                                              </w:divsChild>
                                            </w:div>
                                            <w:div w:id="37360646">
                                              <w:marLeft w:val="0"/>
                                              <w:marRight w:val="30"/>
                                              <w:marTop w:val="0"/>
                                              <w:marBottom w:val="0"/>
                                              <w:divBdr>
                                                <w:top w:val="none" w:sz="0" w:space="0" w:color="auto"/>
                                                <w:left w:val="none" w:sz="0" w:space="0" w:color="auto"/>
                                                <w:bottom w:val="none" w:sz="0" w:space="0" w:color="auto"/>
                                                <w:right w:val="none" w:sz="0" w:space="0" w:color="auto"/>
                                              </w:divBdr>
                                              <w:divsChild>
                                                <w:div w:id="1019047326">
                                                  <w:marLeft w:val="0"/>
                                                  <w:marRight w:val="0"/>
                                                  <w:marTop w:val="0"/>
                                                  <w:marBottom w:val="0"/>
                                                  <w:divBdr>
                                                    <w:top w:val="none" w:sz="0" w:space="0" w:color="auto"/>
                                                    <w:left w:val="none" w:sz="0" w:space="0" w:color="auto"/>
                                                    <w:bottom w:val="none" w:sz="0" w:space="0" w:color="auto"/>
                                                    <w:right w:val="none" w:sz="0" w:space="0" w:color="auto"/>
                                                  </w:divBdr>
                                                </w:div>
                                              </w:divsChild>
                                            </w:div>
                                            <w:div w:id="38436501">
                                              <w:marLeft w:val="0"/>
                                              <w:marRight w:val="30"/>
                                              <w:marTop w:val="0"/>
                                              <w:marBottom w:val="0"/>
                                              <w:divBdr>
                                                <w:top w:val="none" w:sz="0" w:space="0" w:color="auto"/>
                                                <w:left w:val="none" w:sz="0" w:space="0" w:color="auto"/>
                                                <w:bottom w:val="none" w:sz="0" w:space="0" w:color="auto"/>
                                                <w:right w:val="none" w:sz="0" w:space="0" w:color="auto"/>
                                              </w:divBdr>
                                              <w:divsChild>
                                                <w:div w:id="391731680">
                                                  <w:marLeft w:val="0"/>
                                                  <w:marRight w:val="0"/>
                                                  <w:marTop w:val="0"/>
                                                  <w:marBottom w:val="0"/>
                                                  <w:divBdr>
                                                    <w:top w:val="none" w:sz="0" w:space="0" w:color="auto"/>
                                                    <w:left w:val="none" w:sz="0" w:space="0" w:color="auto"/>
                                                    <w:bottom w:val="none" w:sz="0" w:space="0" w:color="auto"/>
                                                    <w:right w:val="none" w:sz="0" w:space="0" w:color="auto"/>
                                                  </w:divBdr>
                                                </w:div>
                                              </w:divsChild>
                                            </w:div>
                                            <w:div w:id="43450711">
                                              <w:marLeft w:val="0"/>
                                              <w:marRight w:val="30"/>
                                              <w:marTop w:val="0"/>
                                              <w:marBottom w:val="0"/>
                                              <w:divBdr>
                                                <w:top w:val="none" w:sz="0" w:space="0" w:color="auto"/>
                                                <w:left w:val="none" w:sz="0" w:space="0" w:color="auto"/>
                                                <w:bottom w:val="none" w:sz="0" w:space="0" w:color="auto"/>
                                                <w:right w:val="none" w:sz="0" w:space="0" w:color="auto"/>
                                              </w:divBdr>
                                            </w:div>
                                            <w:div w:id="52974111">
                                              <w:marLeft w:val="0"/>
                                              <w:marRight w:val="30"/>
                                              <w:marTop w:val="0"/>
                                              <w:marBottom w:val="0"/>
                                              <w:divBdr>
                                                <w:top w:val="none" w:sz="0" w:space="0" w:color="auto"/>
                                                <w:left w:val="none" w:sz="0" w:space="0" w:color="auto"/>
                                                <w:bottom w:val="none" w:sz="0" w:space="0" w:color="auto"/>
                                                <w:right w:val="none" w:sz="0" w:space="0" w:color="auto"/>
                                              </w:divBdr>
                                            </w:div>
                                            <w:div w:id="60296761">
                                              <w:marLeft w:val="0"/>
                                              <w:marRight w:val="30"/>
                                              <w:marTop w:val="0"/>
                                              <w:marBottom w:val="0"/>
                                              <w:divBdr>
                                                <w:top w:val="none" w:sz="0" w:space="0" w:color="auto"/>
                                                <w:left w:val="none" w:sz="0" w:space="0" w:color="auto"/>
                                                <w:bottom w:val="none" w:sz="0" w:space="0" w:color="auto"/>
                                                <w:right w:val="none" w:sz="0" w:space="0" w:color="auto"/>
                                              </w:divBdr>
                                              <w:divsChild>
                                                <w:div w:id="763573882">
                                                  <w:marLeft w:val="0"/>
                                                  <w:marRight w:val="0"/>
                                                  <w:marTop w:val="0"/>
                                                  <w:marBottom w:val="0"/>
                                                  <w:divBdr>
                                                    <w:top w:val="none" w:sz="0" w:space="0" w:color="auto"/>
                                                    <w:left w:val="none" w:sz="0" w:space="0" w:color="auto"/>
                                                    <w:bottom w:val="none" w:sz="0" w:space="0" w:color="auto"/>
                                                    <w:right w:val="none" w:sz="0" w:space="0" w:color="auto"/>
                                                  </w:divBdr>
                                                </w:div>
                                              </w:divsChild>
                                            </w:div>
                                            <w:div w:id="68814945">
                                              <w:marLeft w:val="0"/>
                                              <w:marRight w:val="30"/>
                                              <w:marTop w:val="0"/>
                                              <w:marBottom w:val="0"/>
                                              <w:divBdr>
                                                <w:top w:val="none" w:sz="0" w:space="0" w:color="auto"/>
                                                <w:left w:val="none" w:sz="0" w:space="0" w:color="auto"/>
                                                <w:bottom w:val="none" w:sz="0" w:space="0" w:color="auto"/>
                                                <w:right w:val="none" w:sz="0" w:space="0" w:color="auto"/>
                                              </w:divBdr>
                                              <w:divsChild>
                                                <w:div w:id="459616189">
                                                  <w:marLeft w:val="0"/>
                                                  <w:marRight w:val="0"/>
                                                  <w:marTop w:val="0"/>
                                                  <w:marBottom w:val="0"/>
                                                  <w:divBdr>
                                                    <w:top w:val="none" w:sz="0" w:space="0" w:color="auto"/>
                                                    <w:left w:val="none" w:sz="0" w:space="0" w:color="auto"/>
                                                    <w:bottom w:val="none" w:sz="0" w:space="0" w:color="auto"/>
                                                    <w:right w:val="none" w:sz="0" w:space="0" w:color="auto"/>
                                                  </w:divBdr>
                                                </w:div>
                                              </w:divsChild>
                                            </w:div>
                                            <w:div w:id="73431435">
                                              <w:marLeft w:val="0"/>
                                              <w:marRight w:val="30"/>
                                              <w:marTop w:val="0"/>
                                              <w:marBottom w:val="0"/>
                                              <w:divBdr>
                                                <w:top w:val="none" w:sz="0" w:space="0" w:color="auto"/>
                                                <w:left w:val="none" w:sz="0" w:space="0" w:color="auto"/>
                                                <w:bottom w:val="none" w:sz="0" w:space="0" w:color="auto"/>
                                                <w:right w:val="none" w:sz="0" w:space="0" w:color="auto"/>
                                              </w:divBdr>
                                              <w:divsChild>
                                                <w:div w:id="1304115281">
                                                  <w:marLeft w:val="0"/>
                                                  <w:marRight w:val="0"/>
                                                  <w:marTop w:val="0"/>
                                                  <w:marBottom w:val="0"/>
                                                  <w:divBdr>
                                                    <w:top w:val="none" w:sz="0" w:space="0" w:color="auto"/>
                                                    <w:left w:val="none" w:sz="0" w:space="0" w:color="auto"/>
                                                    <w:bottom w:val="none" w:sz="0" w:space="0" w:color="auto"/>
                                                    <w:right w:val="none" w:sz="0" w:space="0" w:color="auto"/>
                                                  </w:divBdr>
                                                </w:div>
                                              </w:divsChild>
                                            </w:div>
                                            <w:div w:id="81611801">
                                              <w:marLeft w:val="0"/>
                                              <w:marRight w:val="30"/>
                                              <w:marTop w:val="0"/>
                                              <w:marBottom w:val="0"/>
                                              <w:divBdr>
                                                <w:top w:val="none" w:sz="0" w:space="0" w:color="auto"/>
                                                <w:left w:val="none" w:sz="0" w:space="0" w:color="auto"/>
                                                <w:bottom w:val="none" w:sz="0" w:space="0" w:color="auto"/>
                                                <w:right w:val="none" w:sz="0" w:space="0" w:color="auto"/>
                                              </w:divBdr>
                                              <w:divsChild>
                                                <w:div w:id="187792132">
                                                  <w:marLeft w:val="0"/>
                                                  <w:marRight w:val="0"/>
                                                  <w:marTop w:val="0"/>
                                                  <w:marBottom w:val="0"/>
                                                  <w:divBdr>
                                                    <w:top w:val="none" w:sz="0" w:space="0" w:color="auto"/>
                                                    <w:left w:val="none" w:sz="0" w:space="0" w:color="auto"/>
                                                    <w:bottom w:val="none" w:sz="0" w:space="0" w:color="auto"/>
                                                    <w:right w:val="none" w:sz="0" w:space="0" w:color="auto"/>
                                                  </w:divBdr>
                                                </w:div>
                                              </w:divsChild>
                                            </w:div>
                                            <w:div w:id="84157434">
                                              <w:marLeft w:val="0"/>
                                              <w:marRight w:val="30"/>
                                              <w:marTop w:val="0"/>
                                              <w:marBottom w:val="0"/>
                                              <w:divBdr>
                                                <w:top w:val="none" w:sz="0" w:space="0" w:color="auto"/>
                                                <w:left w:val="none" w:sz="0" w:space="0" w:color="auto"/>
                                                <w:bottom w:val="none" w:sz="0" w:space="0" w:color="auto"/>
                                                <w:right w:val="none" w:sz="0" w:space="0" w:color="auto"/>
                                              </w:divBdr>
                                              <w:divsChild>
                                                <w:div w:id="1068453109">
                                                  <w:marLeft w:val="0"/>
                                                  <w:marRight w:val="0"/>
                                                  <w:marTop w:val="0"/>
                                                  <w:marBottom w:val="0"/>
                                                  <w:divBdr>
                                                    <w:top w:val="none" w:sz="0" w:space="0" w:color="auto"/>
                                                    <w:left w:val="none" w:sz="0" w:space="0" w:color="auto"/>
                                                    <w:bottom w:val="none" w:sz="0" w:space="0" w:color="auto"/>
                                                    <w:right w:val="none" w:sz="0" w:space="0" w:color="auto"/>
                                                  </w:divBdr>
                                                </w:div>
                                              </w:divsChild>
                                            </w:div>
                                            <w:div w:id="97872073">
                                              <w:marLeft w:val="0"/>
                                              <w:marRight w:val="30"/>
                                              <w:marTop w:val="0"/>
                                              <w:marBottom w:val="0"/>
                                              <w:divBdr>
                                                <w:top w:val="none" w:sz="0" w:space="0" w:color="auto"/>
                                                <w:left w:val="none" w:sz="0" w:space="0" w:color="auto"/>
                                                <w:bottom w:val="none" w:sz="0" w:space="0" w:color="auto"/>
                                                <w:right w:val="none" w:sz="0" w:space="0" w:color="auto"/>
                                              </w:divBdr>
                                              <w:divsChild>
                                                <w:div w:id="435640727">
                                                  <w:marLeft w:val="0"/>
                                                  <w:marRight w:val="0"/>
                                                  <w:marTop w:val="0"/>
                                                  <w:marBottom w:val="0"/>
                                                  <w:divBdr>
                                                    <w:top w:val="none" w:sz="0" w:space="0" w:color="auto"/>
                                                    <w:left w:val="none" w:sz="0" w:space="0" w:color="auto"/>
                                                    <w:bottom w:val="none" w:sz="0" w:space="0" w:color="auto"/>
                                                    <w:right w:val="none" w:sz="0" w:space="0" w:color="auto"/>
                                                  </w:divBdr>
                                                </w:div>
                                              </w:divsChild>
                                            </w:div>
                                            <w:div w:id="101729839">
                                              <w:marLeft w:val="0"/>
                                              <w:marRight w:val="30"/>
                                              <w:marTop w:val="0"/>
                                              <w:marBottom w:val="0"/>
                                              <w:divBdr>
                                                <w:top w:val="none" w:sz="0" w:space="0" w:color="auto"/>
                                                <w:left w:val="none" w:sz="0" w:space="0" w:color="auto"/>
                                                <w:bottom w:val="none" w:sz="0" w:space="0" w:color="auto"/>
                                                <w:right w:val="none" w:sz="0" w:space="0" w:color="auto"/>
                                              </w:divBdr>
                                              <w:divsChild>
                                                <w:div w:id="842008570">
                                                  <w:marLeft w:val="0"/>
                                                  <w:marRight w:val="0"/>
                                                  <w:marTop w:val="0"/>
                                                  <w:marBottom w:val="0"/>
                                                  <w:divBdr>
                                                    <w:top w:val="none" w:sz="0" w:space="0" w:color="auto"/>
                                                    <w:left w:val="none" w:sz="0" w:space="0" w:color="auto"/>
                                                    <w:bottom w:val="none" w:sz="0" w:space="0" w:color="auto"/>
                                                    <w:right w:val="none" w:sz="0" w:space="0" w:color="auto"/>
                                                  </w:divBdr>
                                                </w:div>
                                              </w:divsChild>
                                            </w:div>
                                            <w:div w:id="114719642">
                                              <w:marLeft w:val="0"/>
                                              <w:marRight w:val="30"/>
                                              <w:marTop w:val="0"/>
                                              <w:marBottom w:val="0"/>
                                              <w:divBdr>
                                                <w:top w:val="none" w:sz="0" w:space="0" w:color="auto"/>
                                                <w:left w:val="none" w:sz="0" w:space="0" w:color="auto"/>
                                                <w:bottom w:val="none" w:sz="0" w:space="0" w:color="auto"/>
                                                <w:right w:val="none" w:sz="0" w:space="0" w:color="auto"/>
                                              </w:divBdr>
                                              <w:divsChild>
                                                <w:div w:id="280503856">
                                                  <w:marLeft w:val="0"/>
                                                  <w:marRight w:val="0"/>
                                                  <w:marTop w:val="0"/>
                                                  <w:marBottom w:val="0"/>
                                                  <w:divBdr>
                                                    <w:top w:val="none" w:sz="0" w:space="0" w:color="auto"/>
                                                    <w:left w:val="none" w:sz="0" w:space="0" w:color="auto"/>
                                                    <w:bottom w:val="none" w:sz="0" w:space="0" w:color="auto"/>
                                                    <w:right w:val="none" w:sz="0" w:space="0" w:color="auto"/>
                                                  </w:divBdr>
                                                </w:div>
                                              </w:divsChild>
                                            </w:div>
                                            <w:div w:id="121121504">
                                              <w:marLeft w:val="0"/>
                                              <w:marRight w:val="30"/>
                                              <w:marTop w:val="0"/>
                                              <w:marBottom w:val="0"/>
                                              <w:divBdr>
                                                <w:top w:val="none" w:sz="0" w:space="0" w:color="auto"/>
                                                <w:left w:val="none" w:sz="0" w:space="0" w:color="auto"/>
                                                <w:bottom w:val="none" w:sz="0" w:space="0" w:color="auto"/>
                                                <w:right w:val="none" w:sz="0" w:space="0" w:color="auto"/>
                                              </w:divBdr>
                                              <w:divsChild>
                                                <w:div w:id="514151760">
                                                  <w:marLeft w:val="0"/>
                                                  <w:marRight w:val="0"/>
                                                  <w:marTop w:val="0"/>
                                                  <w:marBottom w:val="0"/>
                                                  <w:divBdr>
                                                    <w:top w:val="none" w:sz="0" w:space="0" w:color="auto"/>
                                                    <w:left w:val="none" w:sz="0" w:space="0" w:color="auto"/>
                                                    <w:bottom w:val="none" w:sz="0" w:space="0" w:color="auto"/>
                                                    <w:right w:val="none" w:sz="0" w:space="0" w:color="auto"/>
                                                  </w:divBdr>
                                                </w:div>
                                              </w:divsChild>
                                            </w:div>
                                            <w:div w:id="130369215">
                                              <w:marLeft w:val="0"/>
                                              <w:marRight w:val="30"/>
                                              <w:marTop w:val="0"/>
                                              <w:marBottom w:val="0"/>
                                              <w:divBdr>
                                                <w:top w:val="none" w:sz="0" w:space="0" w:color="auto"/>
                                                <w:left w:val="none" w:sz="0" w:space="0" w:color="auto"/>
                                                <w:bottom w:val="none" w:sz="0" w:space="0" w:color="auto"/>
                                                <w:right w:val="none" w:sz="0" w:space="0" w:color="auto"/>
                                              </w:divBdr>
                                            </w:div>
                                            <w:div w:id="151601487">
                                              <w:marLeft w:val="0"/>
                                              <w:marRight w:val="30"/>
                                              <w:marTop w:val="0"/>
                                              <w:marBottom w:val="0"/>
                                              <w:divBdr>
                                                <w:top w:val="none" w:sz="0" w:space="0" w:color="auto"/>
                                                <w:left w:val="none" w:sz="0" w:space="0" w:color="auto"/>
                                                <w:bottom w:val="none" w:sz="0" w:space="0" w:color="auto"/>
                                                <w:right w:val="none" w:sz="0" w:space="0" w:color="auto"/>
                                              </w:divBdr>
                                            </w:div>
                                            <w:div w:id="164059277">
                                              <w:marLeft w:val="0"/>
                                              <w:marRight w:val="30"/>
                                              <w:marTop w:val="0"/>
                                              <w:marBottom w:val="0"/>
                                              <w:divBdr>
                                                <w:top w:val="none" w:sz="0" w:space="0" w:color="auto"/>
                                                <w:left w:val="none" w:sz="0" w:space="0" w:color="auto"/>
                                                <w:bottom w:val="none" w:sz="0" w:space="0" w:color="auto"/>
                                                <w:right w:val="none" w:sz="0" w:space="0" w:color="auto"/>
                                              </w:divBdr>
                                            </w:div>
                                            <w:div w:id="165562526">
                                              <w:marLeft w:val="0"/>
                                              <w:marRight w:val="30"/>
                                              <w:marTop w:val="0"/>
                                              <w:marBottom w:val="0"/>
                                              <w:divBdr>
                                                <w:top w:val="none" w:sz="0" w:space="0" w:color="auto"/>
                                                <w:left w:val="none" w:sz="0" w:space="0" w:color="auto"/>
                                                <w:bottom w:val="none" w:sz="0" w:space="0" w:color="auto"/>
                                                <w:right w:val="none" w:sz="0" w:space="0" w:color="auto"/>
                                              </w:divBdr>
                                              <w:divsChild>
                                                <w:div w:id="675689526">
                                                  <w:marLeft w:val="0"/>
                                                  <w:marRight w:val="0"/>
                                                  <w:marTop w:val="0"/>
                                                  <w:marBottom w:val="0"/>
                                                  <w:divBdr>
                                                    <w:top w:val="none" w:sz="0" w:space="0" w:color="auto"/>
                                                    <w:left w:val="none" w:sz="0" w:space="0" w:color="auto"/>
                                                    <w:bottom w:val="none" w:sz="0" w:space="0" w:color="auto"/>
                                                    <w:right w:val="none" w:sz="0" w:space="0" w:color="auto"/>
                                                  </w:divBdr>
                                                </w:div>
                                              </w:divsChild>
                                            </w:div>
                                            <w:div w:id="170803519">
                                              <w:marLeft w:val="0"/>
                                              <w:marRight w:val="30"/>
                                              <w:marTop w:val="0"/>
                                              <w:marBottom w:val="0"/>
                                              <w:divBdr>
                                                <w:top w:val="none" w:sz="0" w:space="0" w:color="auto"/>
                                                <w:left w:val="none" w:sz="0" w:space="0" w:color="auto"/>
                                                <w:bottom w:val="none" w:sz="0" w:space="0" w:color="auto"/>
                                                <w:right w:val="none" w:sz="0" w:space="0" w:color="auto"/>
                                              </w:divBdr>
                                            </w:div>
                                            <w:div w:id="182475392">
                                              <w:marLeft w:val="0"/>
                                              <w:marRight w:val="30"/>
                                              <w:marTop w:val="0"/>
                                              <w:marBottom w:val="0"/>
                                              <w:divBdr>
                                                <w:top w:val="none" w:sz="0" w:space="0" w:color="auto"/>
                                                <w:left w:val="none" w:sz="0" w:space="0" w:color="auto"/>
                                                <w:bottom w:val="none" w:sz="0" w:space="0" w:color="auto"/>
                                                <w:right w:val="none" w:sz="0" w:space="0" w:color="auto"/>
                                              </w:divBdr>
                                              <w:divsChild>
                                                <w:div w:id="7097843">
                                                  <w:marLeft w:val="0"/>
                                                  <w:marRight w:val="0"/>
                                                  <w:marTop w:val="0"/>
                                                  <w:marBottom w:val="0"/>
                                                  <w:divBdr>
                                                    <w:top w:val="none" w:sz="0" w:space="0" w:color="auto"/>
                                                    <w:left w:val="none" w:sz="0" w:space="0" w:color="auto"/>
                                                    <w:bottom w:val="none" w:sz="0" w:space="0" w:color="auto"/>
                                                    <w:right w:val="none" w:sz="0" w:space="0" w:color="auto"/>
                                                  </w:divBdr>
                                                </w:div>
                                              </w:divsChild>
                                            </w:div>
                                            <w:div w:id="186523307">
                                              <w:marLeft w:val="0"/>
                                              <w:marRight w:val="30"/>
                                              <w:marTop w:val="0"/>
                                              <w:marBottom w:val="0"/>
                                              <w:divBdr>
                                                <w:top w:val="none" w:sz="0" w:space="0" w:color="auto"/>
                                                <w:left w:val="none" w:sz="0" w:space="0" w:color="auto"/>
                                                <w:bottom w:val="none" w:sz="0" w:space="0" w:color="auto"/>
                                                <w:right w:val="none" w:sz="0" w:space="0" w:color="auto"/>
                                              </w:divBdr>
                                            </w:div>
                                            <w:div w:id="188371595">
                                              <w:marLeft w:val="0"/>
                                              <w:marRight w:val="30"/>
                                              <w:marTop w:val="0"/>
                                              <w:marBottom w:val="0"/>
                                              <w:divBdr>
                                                <w:top w:val="none" w:sz="0" w:space="0" w:color="auto"/>
                                                <w:left w:val="none" w:sz="0" w:space="0" w:color="auto"/>
                                                <w:bottom w:val="none" w:sz="0" w:space="0" w:color="auto"/>
                                                <w:right w:val="none" w:sz="0" w:space="0" w:color="auto"/>
                                              </w:divBdr>
                                              <w:divsChild>
                                                <w:div w:id="502167991">
                                                  <w:marLeft w:val="0"/>
                                                  <w:marRight w:val="0"/>
                                                  <w:marTop w:val="0"/>
                                                  <w:marBottom w:val="0"/>
                                                  <w:divBdr>
                                                    <w:top w:val="none" w:sz="0" w:space="0" w:color="auto"/>
                                                    <w:left w:val="none" w:sz="0" w:space="0" w:color="auto"/>
                                                    <w:bottom w:val="none" w:sz="0" w:space="0" w:color="auto"/>
                                                    <w:right w:val="none" w:sz="0" w:space="0" w:color="auto"/>
                                                  </w:divBdr>
                                                </w:div>
                                              </w:divsChild>
                                            </w:div>
                                            <w:div w:id="224536197">
                                              <w:marLeft w:val="0"/>
                                              <w:marRight w:val="30"/>
                                              <w:marTop w:val="0"/>
                                              <w:marBottom w:val="0"/>
                                              <w:divBdr>
                                                <w:top w:val="none" w:sz="0" w:space="0" w:color="auto"/>
                                                <w:left w:val="none" w:sz="0" w:space="0" w:color="auto"/>
                                                <w:bottom w:val="none" w:sz="0" w:space="0" w:color="auto"/>
                                                <w:right w:val="none" w:sz="0" w:space="0" w:color="auto"/>
                                              </w:divBdr>
                                              <w:divsChild>
                                                <w:div w:id="267011324">
                                                  <w:marLeft w:val="0"/>
                                                  <w:marRight w:val="0"/>
                                                  <w:marTop w:val="0"/>
                                                  <w:marBottom w:val="0"/>
                                                  <w:divBdr>
                                                    <w:top w:val="none" w:sz="0" w:space="0" w:color="auto"/>
                                                    <w:left w:val="none" w:sz="0" w:space="0" w:color="auto"/>
                                                    <w:bottom w:val="none" w:sz="0" w:space="0" w:color="auto"/>
                                                    <w:right w:val="none" w:sz="0" w:space="0" w:color="auto"/>
                                                  </w:divBdr>
                                                </w:div>
                                              </w:divsChild>
                                            </w:div>
                                            <w:div w:id="227545300">
                                              <w:marLeft w:val="0"/>
                                              <w:marRight w:val="30"/>
                                              <w:marTop w:val="0"/>
                                              <w:marBottom w:val="0"/>
                                              <w:divBdr>
                                                <w:top w:val="none" w:sz="0" w:space="0" w:color="auto"/>
                                                <w:left w:val="none" w:sz="0" w:space="0" w:color="auto"/>
                                                <w:bottom w:val="none" w:sz="0" w:space="0" w:color="auto"/>
                                                <w:right w:val="none" w:sz="0" w:space="0" w:color="auto"/>
                                              </w:divBdr>
                                              <w:divsChild>
                                                <w:div w:id="568929634">
                                                  <w:marLeft w:val="0"/>
                                                  <w:marRight w:val="0"/>
                                                  <w:marTop w:val="0"/>
                                                  <w:marBottom w:val="0"/>
                                                  <w:divBdr>
                                                    <w:top w:val="none" w:sz="0" w:space="0" w:color="auto"/>
                                                    <w:left w:val="none" w:sz="0" w:space="0" w:color="auto"/>
                                                    <w:bottom w:val="none" w:sz="0" w:space="0" w:color="auto"/>
                                                    <w:right w:val="none" w:sz="0" w:space="0" w:color="auto"/>
                                                  </w:divBdr>
                                                </w:div>
                                              </w:divsChild>
                                            </w:div>
                                            <w:div w:id="228660526">
                                              <w:marLeft w:val="0"/>
                                              <w:marRight w:val="30"/>
                                              <w:marTop w:val="0"/>
                                              <w:marBottom w:val="0"/>
                                              <w:divBdr>
                                                <w:top w:val="none" w:sz="0" w:space="0" w:color="auto"/>
                                                <w:left w:val="none" w:sz="0" w:space="0" w:color="auto"/>
                                                <w:bottom w:val="none" w:sz="0" w:space="0" w:color="auto"/>
                                                <w:right w:val="none" w:sz="0" w:space="0" w:color="auto"/>
                                              </w:divBdr>
                                              <w:divsChild>
                                                <w:div w:id="1334184150">
                                                  <w:marLeft w:val="0"/>
                                                  <w:marRight w:val="0"/>
                                                  <w:marTop w:val="0"/>
                                                  <w:marBottom w:val="0"/>
                                                  <w:divBdr>
                                                    <w:top w:val="none" w:sz="0" w:space="0" w:color="auto"/>
                                                    <w:left w:val="none" w:sz="0" w:space="0" w:color="auto"/>
                                                    <w:bottom w:val="none" w:sz="0" w:space="0" w:color="auto"/>
                                                    <w:right w:val="none" w:sz="0" w:space="0" w:color="auto"/>
                                                  </w:divBdr>
                                                </w:div>
                                              </w:divsChild>
                                            </w:div>
                                            <w:div w:id="240066137">
                                              <w:marLeft w:val="0"/>
                                              <w:marRight w:val="30"/>
                                              <w:marTop w:val="0"/>
                                              <w:marBottom w:val="0"/>
                                              <w:divBdr>
                                                <w:top w:val="none" w:sz="0" w:space="0" w:color="auto"/>
                                                <w:left w:val="none" w:sz="0" w:space="0" w:color="auto"/>
                                                <w:bottom w:val="none" w:sz="0" w:space="0" w:color="auto"/>
                                                <w:right w:val="none" w:sz="0" w:space="0" w:color="auto"/>
                                              </w:divBdr>
                                              <w:divsChild>
                                                <w:div w:id="304431159">
                                                  <w:marLeft w:val="0"/>
                                                  <w:marRight w:val="0"/>
                                                  <w:marTop w:val="0"/>
                                                  <w:marBottom w:val="0"/>
                                                  <w:divBdr>
                                                    <w:top w:val="none" w:sz="0" w:space="0" w:color="auto"/>
                                                    <w:left w:val="none" w:sz="0" w:space="0" w:color="auto"/>
                                                    <w:bottom w:val="none" w:sz="0" w:space="0" w:color="auto"/>
                                                    <w:right w:val="none" w:sz="0" w:space="0" w:color="auto"/>
                                                  </w:divBdr>
                                                </w:div>
                                              </w:divsChild>
                                            </w:div>
                                            <w:div w:id="240868623">
                                              <w:marLeft w:val="0"/>
                                              <w:marRight w:val="30"/>
                                              <w:marTop w:val="0"/>
                                              <w:marBottom w:val="0"/>
                                              <w:divBdr>
                                                <w:top w:val="none" w:sz="0" w:space="0" w:color="auto"/>
                                                <w:left w:val="none" w:sz="0" w:space="0" w:color="auto"/>
                                                <w:bottom w:val="none" w:sz="0" w:space="0" w:color="auto"/>
                                                <w:right w:val="none" w:sz="0" w:space="0" w:color="auto"/>
                                              </w:divBdr>
                                              <w:divsChild>
                                                <w:div w:id="1089616250">
                                                  <w:marLeft w:val="0"/>
                                                  <w:marRight w:val="0"/>
                                                  <w:marTop w:val="0"/>
                                                  <w:marBottom w:val="0"/>
                                                  <w:divBdr>
                                                    <w:top w:val="none" w:sz="0" w:space="0" w:color="auto"/>
                                                    <w:left w:val="none" w:sz="0" w:space="0" w:color="auto"/>
                                                    <w:bottom w:val="none" w:sz="0" w:space="0" w:color="auto"/>
                                                    <w:right w:val="none" w:sz="0" w:space="0" w:color="auto"/>
                                                  </w:divBdr>
                                                </w:div>
                                              </w:divsChild>
                                            </w:div>
                                            <w:div w:id="270599399">
                                              <w:marLeft w:val="0"/>
                                              <w:marRight w:val="30"/>
                                              <w:marTop w:val="0"/>
                                              <w:marBottom w:val="0"/>
                                              <w:divBdr>
                                                <w:top w:val="none" w:sz="0" w:space="0" w:color="auto"/>
                                                <w:left w:val="none" w:sz="0" w:space="0" w:color="auto"/>
                                                <w:bottom w:val="none" w:sz="0" w:space="0" w:color="auto"/>
                                                <w:right w:val="none" w:sz="0" w:space="0" w:color="auto"/>
                                              </w:divBdr>
                                            </w:div>
                                            <w:div w:id="272592282">
                                              <w:marLeft w:val="0"/>
                                              <w:marRight w:val="30"/>
                                              <w:marTop w:val="0"/>
                                              <w:marBottom w:val="0"/>
                                              <w:divBdr>
                                                <w:top w:val="none" w:sz="0" w:space="0" w:color="auto"/>
                                                <w:left w:val="none" w:sz="0" w:space="0" w:color="auto"/>
                                                <w:bottom w:val="none" w:sz="0" w:space="0" w:color="auto"/>
                                                <w:right w:val="none" w:sz="0" w:space="0" w:color="auto"/>
                                              </w:divBdr>
                                              <w:divsChild>
                                                <w:div w:id="1208369033">
                                                  <w:marLeft w:val="0"/>
                                                  <w:marRight w:val="0"/>
                                                  <w:marTop w:val="0"/>
                                                  <w:marBottom w:val="0"/>
                                                  <w:divBdr>
                                                    <w:top w:val="none" w:sz="0" w:space="0" w:color="auto"/>
                                                    <w:left w:val="none" w:sz="0" w:space="0" w:color="auto"/>
                                                    <w:bottom w:val="none" w:sz="0" w:space="0" w:color="auto"/>
                                                    <w:right w:val="none" w:sz="0" w:space="0" w:color="auto"/>
                                                  </w:divBdr>
                                                </w:div>
                                              </w:divsChild>
                                            </w:div>
                                            <w:div w:id="289750366">
                                              <w:marLeft w:val="0"/>
                                              <w:marRight w:val="30"/>
                                              <w:marTop w:val="0"/>
                                              <w:marBottom w:val="0"/>
                                              <w:divBdr>
                                                <w:top w:val="none" w:sz="0" w:space="0" w:color="auto"/>
                                                <w:left w:val="none" w:sz="0" w:space="0" w:color="auto"/>
                                                <w:bottom w:val="none" w:sz="0" w:space="0" w:color="auto"/>
                                                <w:right w:val="none" w:sz="0" w:space="0" w:color="auto"/>
                                              </w:divBdr>
                                              <w:divsChild>
                                                <w:div w:id="1316225118">
                                                  <w:marLeft w:val="0"/>
                                                  <w:marRight w:val="0"/>
                                                  <w:marTop w:val="0"/>
                                                  <w:marBottom w:val="0"/>
                                                  <w:divBdr>
                                                    <w:top w:val="none" w:sz="0" w:space="0" w:color="auto"/>
                                                    <w:left w:val="none" w:sz="0" w:space="0" w:color="auto"/>
                                                    <w:bottom w:val="none" w:sz="0" w:space="0" w:color="auto"/>
                                                    <w:right w:val="none" w:sz="0" w:space="0" w:color="auto"/>
                                                  </w:divBdr>
                                                </w:div>
                                              </w:divsChild>
                                            </w:div>
                                            <w:div w:id="296641505">
                                              <w:marLeft w:val="0"/>
                                              <w:marRight w:val="30"/>
                                              <w:marTop w:val="0"/>
                                              <w:marBottom w:val="0"/>
                                              <w:divBdr>
                                                <w:top w:val="none" w:sz="0" w:space="0" w:color="auto"/>
                                                <w:left w:val="none" w:sz="0" w:space="0" w:color="auto"/>
                                                <w:bottom w:val="none" w:sz="0" w:space="0" w:color="auto"/>
                                                <w:right w:val="none" w:sz="0" w:space="0" w:color="auto"/>
                                              </w:divBdr>
                                              <w:divsChild>
                                                <w:div w:id="648942730">
                                                  <w:marLeft w:val="0"/>
                                                  <w:marRight w:val="0"/>
                                                  <w:marTop w:val="0"/>
                                                  <w:marBottom w:val="0"/>
                                                  <w:divBdr>
                                                    <w:top w:val="none" w:sz="0" w:space="0" w:color="auto"/>
                                                    <w:left w:val="none" w:sz="0" w:space="0" w:color="auto"/>
                                                    <w:bottom w:val="none" w:sz="0" w:space="0" w:color="auto"/>
                                                    <w:right w:val="none" w:sz="0" w:space="0" w:color="auto"/>
                                                  </w:divBdr>
                                                </w:div>
                                              </w:divsChild>
                                            </w:div>
                                            <w:div w:id="299464357">
                                              <w:marLeft w:val="0"/>
                                              <w:marRight w:val="30"/>
                                              <w:marTop w:val="0"/>
                                              <w:marBottom w:val="0"/>
                                              <w:divBdr>
                                                <w:top w:val="none" w:sz="0" w:space="0" w:color="auto"/>
                                                <w:left w:val="none" w:sz="0" w:space="0" w:color="auto"/>
                                                <w:bottom w:val="none" w:sz="0" w:space="0" w:color="auto"/>
                                                <w:right w:val="none" w:sz="0" w:space="0" w:color="auto"/>
                                              </w:divBdr>
                                              <w:divsChild>
                                                <w:div w:id="1186212257">
                                                  <w:marLeft w:val="0"/>
                                                  <w:marRight w:val="0"/>
                                                  <w:marTop w:val="0"/>
                                                  <w:marBottom w:val="0"/>
                                                  <w:divBdr>
                                                    <w:top w:val="none" w:sz="0" w:space="0" w:color="auto"/>
                                                    <w:left w:val="none" w:sz="0" w:space="0" w:color="auto"/>
                                                    <w:bottom w:val="none" w:sz="0" w:space="0" w:color="auto"/>
                                                    <w:right w:val="none" w:sz="0" w:space="0" w:color="auto"/>
                                                  </w:divBdr>
                                                </w:div>
                                              </w:divsChild>
                                            </w:div>
                                            <w:div w:id="303241203">
                                              <w:marLeft w:val="0"/>
                                              <w:marRight w:val="30"/>
                                              <w:marTop w:val="0"/>
                                              <w:marBottom w:val="0"/>
                                              <w:divBdr>
                                                <w:top w:val="none" w:sz="0" w:space="0" w:color="auto"/>
                                                <w:left w:val="none" w:sz="0" w:space="0" w:color="auto"/>
                                                <w:bottom w:val="none" w:sz="0" w:space="0" w:color="auto"/>
                                                <w:right w:val="none" w:sz="0" w:space="0" w:color="auto"/>
                                              </w:divBdr>
                                            </w:div>
                                            <w:div w:id="325667319">
                                              <w:marLeft w:val="0"/>
                                              <w:marRight w:val="30"/>
                                              <w:marTop w:val="0"/>
                                              <w:marBottom w:val="0"/>
                                              <w:divBdr>
                                                <w:top w:val="none" w:sz="0" w:space="0" w:color="auto"/>
                                                <w:left w:val="none" w:sz="0" w:space="0" w:color="auto"/>
                                                <w:bottom w:val="none" w:sz="0" w:space="0" w:color="auto"/>
                                                <w:right w:val="none" w:sz="0" w:space="0" w:color="auto"/>
                                              </w:divBdr>
                                              <w:divsChild>
                                                <w:div w:id="34163918">
                                                  <w:marLeft w:val="0"/>
                                                  <w:marRight w:val="0"/>
                                                  <w:marTop w:val="0"/>
                                                  <w:marBottom w:val="0"/>
                                                  <w:divBdr>
                                                    <w:top w:val="none" w:sz="0" w:space="0" w:color="auto"/>
                                                    <w:left w:val="none" w:sz="0" w:space="0" w:color="auto"/>
                                                    <w:bottom w:val="none" w:sz="0" w:space="0" w:color="auto"/>
                                                    <w:right w:val="none" w:sz="0" w:space="0" w:color="auto"/>
                                                  </w:divBdr>
                                                </w:div>
                                              </w:divsChild>
                                            </w:div>
                                            <w:div w:id="330911589">
                                              <w:marLeft w:val="0"/>
                                              <w:marRight w:val="30"/>
                                              <w:marTop w:val="0"/>
                                              <w:marBottom w:val="0"/>
                                              <w:divBdr>
                                                <w:top w:val="none" w:sz="0" w:space="0" w:color="auto"/>
                                                <w:left w:val="none" w:sz="0" w:space="0" w:color="auto"/>
                                                <w:bottom w:val="none" w:sz="0" w:space="0" w:color="auto"/>
                                                <w:right w:val="none" w:sz="0" w:space="0" w:color="auto"/>
                                              </w:divBdr>
                                              <w:divsChild>
                                                <w:div w:id="989556651">
                                                  <w:marLeft w:val="0"/>
                                                  <w:marRight w:val="0"/>
                                                  <w:marTop w:val="0"/>
                                                  <w:marBottom w:val="0"/>
                                                  <w:divBdr>
                                                    <w:top w:val="none" w:sz="0" w:space="0" w:color="auto"/>
                                                    <w:left w:val="none" w:sz="0" w:space="0" w:color="auto"/>
                                                    <w:bottom w:val="none" w:sz="0" w:space="0" w:color="auto"/>
                                                    <w:right w:val="none" w:sz="0" w:space="0" w:color="auto"/>
                                                  </w:divBdr>
                                                </w:div>
                                              </w:divsChild>
                                            </w:div>
                                            <w:div w:id="339738704">
                                              <w:marLeft w:val="0"/>
                                              <w:marRight w:val="30"/>
                                              <w:marTop w:val="0"/>
                                              <w:marBottom w:val="0"/>
                                              <w:divBdr>
                                                <w:top w:val="none" w:sz="0" w:space="0" w:color="auto"/>
                                                <w:left w:val="none" w:sz="0" w:space="0" w:color="auto"/>
                                                <w:bottom w:val="none" w:sz="0" w:space="0" w:color="auto"/>
                                                <w:right w:val="none" w:sz="0" w:space="0" w:color="auto"/>
                                              </w:divBdr>
                                              <w:divsChild>
                                                <w:div w:id="848445678">
                                                  <w:marLeft w:val="0"/>
                                                  <w:marRight w:val="0"/>
                                                  <w:marTop w:val="0"/>
                                                  <w:marBottom w:val="0"/>
                                                  <w:divBdr>
                                                    <w:top w:val="none" w:sz="0" w:space="0" w:color="auto"/>
                                                    <w:left w:val="none" w:sz="0" w:space="0" w:color="auto"/>
                                                    <w:bottom w:val="none" w:sz="0" w:space="0" w:color="auto"/>
                                                    <w:right w:val="none" w:sz="0" w:space="0" w:color="auto"/>
                                                  </w:divBdr>
                                                </w:div>
                                              </w:divsChild>
                                            </w:div>
                                            <w:div w:id="345518190">
                                              <w:marLeft w:val="0"/>
                                              <w:marRight w:val="30"/>
                                              <w:marTop w:val="0"/>
                                              <w:marBottom w:val="0"/>
                                              <w:divBdr>
                                                <w:top w:val="none" w:sz="0" w:space="0" w:color="auto"/>
                                                <w:left w:val="none" w:sz="0" w:space="0" w:color="auto"/>
                                                <w:bottom w:val="none" w:sz="0" w:space="0" w:color="auto"/>
                                                <w:right w:val="none" w:sz="0" w:space="0" w:color="auto"/>
                                              </w:divBdr>
                                              <w:divsChild>
                                                <w:div w:id="470484593">
                                                  <w:marLeft w:val="0"/>
                                                  <w:marRight w:val="0"/>
                                                  <w:marTop w:val="0"/>
                                                  <w:marBottom w:val="0"/>
                                                  <w:divBdr>
                                                    <w:top w:val="none" w:sz="0" w:space="0" w:color="auto"/>
                                                    <w:left w:val="none" w:sz="0" w:space="0" w:color="auto"/>
                                                    <w:bottom w:val="none" w:sz="0" w:space="0" w:color="auto"/>
                                                    <w:right w:val="none" w:sz="0" w:space="0" w:color="auto"/>
                                                  </w:divBdr>
                                                </w:div>
                                              </w:divsChild>
                                            </w:div>
                                            <w:div w:id="349719880">
                                              <w:marLeft w:val="0"/>
                                              <w:marRight w:val="30"/>
                                              <w:marTop w:val="0"/>
                                              <w:marBottom w:val="0"/>
                                              <w:divBdr>
                                                <w:top w:val="none" w:sz="0" w:space="0" w:color="auto"/>
                                                <w:left w:val="none" w:sz="0" w:space="0" w:color="auto"/>
                                                <w:bottom w:val="none" w:sz="0" w:space="0" w:color="auto"/>
                                                <w:right w:val="none" w:sz="0" w:space="0" w:color="auto"/>
                                              </w:divBdr>
                                              <w:divsChild>
                                                <w:div w:id="1209419531">
                                                  <w:marLeft w:val="0"/>
                                                  <w:marRight w:val="0"/>
                                                  <w:marTop w:val="0"/>
                                                  <w:marBottom w:val="0"/>
                                                  <w:divBdr>
                                                    <w:top w:val="none" w:sz="0" w:space="0" w:color="auto"/>
                                                    <w:left w:val="none" w:sz="0" w:space="0" w:color="auto"/>
                                                    <w:bottom w:val="none" w:sz="0" w:space="0" w:color="auto"/>
                                                    <w:right w:val="none" w:sz="0" w:space="0" w:color="auto"/>
                                                  </w:divBdr>
                                                </w:div>
                                              </w:divsChild>
                                            </w:div>
                                            <w:div w:id="371077952">
                                              <w:marLeft w:val="0"/>
                                              <w:marRight w:val="30"/>
                                              <w:marTop w:val="0"/>
                                              <w:marBottom w:val="0"/>
                                              <w:divBdr>
                                                <w:top w:val="none" w:sz="0" w:space="0" w:color="auto"/>
                                                <w:left w:val="none" w:sz="0" w:space="0" w:color="auto"/>
                                                <w:bottom w:val="none" w:sz="0" w:space="0" w:color="auto"/>
                                                <w:right w:val="none" w:sz="0" w:space="0" w:color="auto"/>
                                              </w:divBdr>
                                              <w:divsChild>
                                                <w:div w:id="697045491">
                                                  <w:marLeft w:val="0"/>
                                                  <w:marRight w:val="0"/>
                                                  <w:marTop w:val="0"/>
                                                  <w:marBottom w:val="0"/>
                                                  <w:divBdr>
                                                    <w:top w:val="none" w:sz="0" w:space="0" w:color="auto"/>
                                                    <w:left w:val="none" w:sz="0" w:space="0" w:color="auto"/>
                                                    <w:bottom w:val="none" w:sz="0" w:space="0" w:color="auto"/>
                                                    <w:right w:val="none" w:sz="0" w:space="0" w:color="auto"/>
                                                  </w:divBdr>
                                                </w:div>
                                              </w:divsChild>
                                            </w:div>
                                            <w:div w:id="386803382">
                                              <w:marLeft w:val="0"/>
                                              <w:marRight w:val="30"/>
                                              <w:marTop w:val="0"/>
                                              <w:marBottom w:val="0"/>
                                              <w:divBdr>
                                                <w:top w:val="none" w:sz="0" w:space="0" w:color="auto"/>
                                                <w:left w:val="none" w:sz="0" w:space="0" w:color="auto"/>
                                                <w:bottom w:val="none" w:sz="0" w:space="0" w:color="auto"/>
                                                <w:right w:val="none" w:sz="0" w:space="0" w:color="auto"/>
                                              </w:divBdr>
                                              <w:divsChild>
                                                <w:div w:id="696541088">
                                                  <w:marLeft w:val="0"/>
                                                  <w:marRight w:val="0"/>
                                                  <w:marTop w:val="0"/>
                                                  <w:marBottom w:val="0"/>
                                                  <w:divBdr>
                                                    <w:top w:val="none" w:sz="0" w:space="0" w:color="auto"/>
                                                    <w:left w:val="none" w:sz="0" w:space="0" w:color="auto"/>
                                                    <w:bottom w:val="none" w:sz="0" w:space="0" w:color="auto"/>
                                                    <w:right w:val="none" w:sz="0" w:space="0" w:color="auto"/>
                                                  </w:divBdr>
                                                </w:div>
                                              </w:divsChild>
                                            </w:div>
                                            <w:div w:id="393819718">
                                              <w:marLeft w:val="0"/>
                                              <w:marRight w:val="30"/>
                                              <w:marTop w:val="0"/>
                                              <w:marBottom w:val="0"/>
                                              <w:divBdr>
                                                <w:top w:val="none" w:sz="0" w:space="0" w:color="auto"/>
                                                <w:left w:val="none" w:sz="0" w:space="0" w:color="auto"/>
                                                <w:bottom w:val="none" w:sz="0" w:space="0" w:color="auto"/>
                                                <w:right w:val="none" w:sz="0" w:space="0" w:color="auto"/>
                                              </w:divBdr>
                                              <w:divsChild>
                                                <w:div w:id="678702757">
                                                  <w:marLeft w:val="0"/>
                                                  <w:marRight w:val="0"/>
                                                  <w:marTop w:val="0"/>
                                                  <w:marBottom w:val="0"/>
                                                  <w:divBdr>
                                                    <w:top w:val="none" w:sz="0" w:space="0" w:color="auto"/>
                                                    <w:left w:val="none" w:sz="0" w:space="0" w:color="auto"/>
                                                    <w:bottom w:val="none" w:sz="0" w:space="0" w:color="auto"/>
                                                    <w:right w:val="none" w:sz="0" w:space="0" w:color="auto"/>
                                                  </w:divBdr>
                                                </w:div>
                                              </w:divsChild>
                                            </w:div>
                                            <w:div w:id="394743728">
                                              <w:marLeft w:val="0"/>
                                              <w:marRight w:val="30"/>
                                              <w:marTop w:val="0"/>
                                              <w:marBottom w:val="0"/>
                                              <w:divBdr>
                                                <w:top w:val="none" w:sz="0" w:space="0" w:color="auto"/>
                                                <w:left w:val="none" w:sz="0" w:space="0" w:color="auto"/>
                                                <w:bottom w:val="none" w:sz="0" w:space="0" w:color="auto"/>
                                                <w:right w:val="none" w:sz="0" w:space="0" w:color="auto"/>
                                              </w:divBdr>
                                            </w:div>
                                            <w:div w:id="397440241">
                                              <w:marLeft w:val="0"/>
                                              <w:marRight w:val="30"/>
                                              <w:marTop w:val="0"/>
                                              <w:marBottom w:val="0"/>
                                              <w:divBdr>
                                                <w:top w:val="none" w:sz="0" w:space="0" w:color="auto"/>
                                                <w:left w:val="none" w:sz="0" w:space="0" w:color="auto"/>
                                                <w:bottom w:val="none" w:sz="0" w:space="0" w:color="auto"/>
                                                <w:right w:val="none" w:sz="0" w:space="0" w:color="auto"/>
                                              </w:divBdr>
                                              <w:divsChild>
                                                <w:div w:id="376392800">
                                                  <w:marLeft w:val="0"/>
                                                  <w:marRight w:val="0"/>
                                                  <w:marTop w:val="0"/>
                                                  <w:marBottom w:val="0"/>
                                                  <w:divBdr>
                                                    <w:top w:val="none" w:sz="0" w:space="0" w:color="auto"/>
                                                    <w:left w:val="none" w:sz="0" w:space="0" w:color="auto"/>
                                                    <w:bottom w:val="none" w:sz="0" w:space="0" w:color="auto"/>
                                                    <w:right w:val="none" w:sz="0" w:space="0" w:color="auto"/>
                                                  </w:divBdr>
                                                </w:div>
                                              </w:divsChild>
                                            </w:div>
                                            <w:div w:id="412580963">
                                              <w:marLeft w:val="0"/>
                                              <w:marRight w:val="30"/>
                                              <w:marTop w:val="0"/>
                                              <w:marBottom w:val="0"/>
                                              <w:divBdr>
                                                <w:top w:val="none" w:sz="0" w:space="0" w:color="auto"/>
                                                <w:left w:val="none" w:sz="0" w:space="0" w:color="auto"/>
                                                <w:bottom w:val="none" w:sz="0" w:space="0" w:color="auto"/>
                                                <w:right w:val="none" w:sz="0" w:space="0" w:color="auto"/>
                                              </w:divBdr>
                                            </w:div>
                                            <w:div w:id="432287694">
                                              <w:marLeft w:val="0"/>
                                              <w:marRight w:val="30"/>
                                              <w:marTop w:val="0"/>
                                              <w:marBottom w:val="0"/>
                                              <w:divBdr>
                                                <w:top w:val="none" w:sz="0" w:space="0" w:color="auto"/>
                                                <w:left w:val="none" w:sz="0" w:space="0" w:color="auto"/>
                                                <w:bottom w:val="none" w:sz="0" w:space="0" w:color="auto"/>
                                                <w:right w:val="none" w:sz="0" w:space="0" w:color="auto"/>
                                              </w:divBdr>
                                            </w:div>
                                            <w:div w:id="439033214">
                                              <w:marLeft w:val="0"/>
                                              <w:marRight w:val="30"/>
                                              <w:marTop w:val="0"/>
                                              <w:marBottom w:val="0"/>
                                              <w:divBdr>
                                                <w:top w:val="none" w:sz="0" w:space="0" w:color="auto"/>
                                                <w:left w:val="none" w:sz="0" w:space="0" w:color="auto"/>
                                                <w:bottom w:val="none" w:sz="0" w:space="0" w:color="auto"/>
                                                <w:right w:val="none" w:sz="0" w:space="0" w:color="auto"/>
                                              </w:divBdr>
                                              <w:divsChild>
                                                <w:div w:id="102304673">
                                                  <w:marLeft w:val="0"/>
                                                  <w:marRight w:val="0"/>
                                                  <w:marTop w:val="0"/>
                                                  <w:marBottom w:val="0"/>
                                                  <w:divBdr>
                                                    <w:top w:val="none" w:sz="0" w:space="0" w:color="auto"/>
                                                    <w:left w:val="none" w:sz="0" w:space="0" w:color="auto"/>
                                                    <w:bottom w:val="none" w:sz="0" w:space="0" w:color="auto"/>
                                                    <w:right w:val="none" w:sz="0" w:space="0" w:color="auto"/>
                                                  </w:divBdr>
                                                </w:div>
                                              </w:divsChild>
                                            </w:div>
                                            <w:div w:id="451173683">
                                              <w:marLeft w:val="0"/>
                                              <w:marRight w:val="30"/>
                                              <w:marTop w:val="0"/>
                                              <w:marBottom w:val="0"/>
                                              <w:divBdr>
                                                <w:top w:val="none" w:sz="0" w:space="0" w:color="auto"/>
                                                <w:left w:val="none" w:sz="0" w:space="0" w:color="auto"/>
                                                <w:bottom w:val="none" w:sz="0" w:space="0" w:color="auto"/>
                                                <w:right w:val="none" w:sz="0" w:space="0" w:color="auto"/>
                                              </w:divBdr>
                                            </w:div>
                                            <w:div w:id="454374377">
                                              <w:marLeft w:val="0"/>
                                              <w:marRight w:val="30"/>
                                              <w:marTop w:val="0"/>
                                              <w:marBottom w:val="0"/>
                                              <w:divBdr>
                                                <w:top w:val="none" w:sz="0" w:space="0" w:color="auto"/>
                                                <w:left w:val="none" w:sz="0" w:space="0" w:color="auto"/>
                                                <w:bottom w:val="none" w:sz="0" w:space="0" w:color="auto"/>
                                                <w:right w:val="none" w:sz="0" w:space="0" w:color="auto"/>
                                              </w:divBdr>
                                            </w:div>
                                            <w:div w:id="492260319">
                                              <w:marLeft w:val="0"/>
                                              <w:marRight w:val="30"/>
                                              <w:marTop w:val="0"/>
                                              <w:marBottom w:val="0"/>
                                              <w:divBdr>
                                                <w:top w:val="none" w:sz="0" w:space="0" w:color="auto"/>
                                                <w:left w:val="none" w:sz="0" w:space="0" w:color="auto"/>
                                                <w:bottom w:val="none" w:sz="0" w:space="0" w:color="auto"/>
                                                <w:right w:val="none" w:sz="0" w:space="0" w:color="auto"/>
                                              </w:divBdr>
                                              <w:divsChild>
                                                <w:div w:id="812142752">
                                                  <w:marLeft w:val="0"/>
                                                  <w:marRight w:val="0"/>
                                                  <w:marTop w:val="0"/>
                                                  <w:marBottom w:val="0"/>
                                                  <w:divBdr>
                                                    <w:top w:val="none" w:sz="0" w:space="0" w:color="auto"/>
                                                    <w:left w:val="none" w:sz="0" w:space="0" w:color="auto"/>
                                                    <w:bottom w:val="none" w:sz="0" w:space="0" w:color="auto"/>
                                                    <w:right w:val="none" w:sz="0" w:space="0" w:color="auto"/>
                                                  </w:divBdr>
                                                </w:div>
                                              </w:divsChild>
                                            </w:div>
                                            <w:div w:id="500706705">
                                              <w:marLeft w:val="0"/>
                                              <w:marRight w:val="30"/>
                                              <w:marTop w:val="0"/>
                                              <w:marBottom w:val="0"/>
                                              <w:divBdr>
                                                <w:top w:val="none" w:sz="0" w:space="0" w:color="auto"/>
                                                <w:left w:val="none" w:sz="0" w:space="0" w:color="auto"/>
                                                <w:bottom w:val="none" w:sz="0" w:space="0" w:color="auto"/>
                                                <w:right w:val="none" w:sz="0" w:space="0" w:color="auto"/>
                                              </w:divBdr>
                                              <w:divsChild>
                                                <w:div w:id="1286154937">
                                                  <w:marLeft w:val="0"/>
                                                  <w:marRight w:val="0"/>
                                                  <w:marTop w:val="0"/>
                                                  <w:marBottom w:val="0"/>
                                                  <w:divBdr>
                                                    <w:top w:val="none" w:sz="0" w:space="0" w:color="auto"/>
                                                    <w:left w:val="none" w:sz="0" w:space="0" w:color="auto"/>
                                                    <w:bottom w:val="none" w:sz="0" w:space="0" w:color="auto"/>
                                                    <w:right w:val="none" w:sz="0" w:space="0" w:color="auto"/>
                                                  </w:divBdr>
                                                </w:div>
                                              </w:divsChild>
                                            </w:div>
                                            <w:div w:id="511188894">
                                              <w:marLeft w:val="0"/>
                                              <w:marRight w:val="30"/>
                                              <w:marTop w:val="0"/>
                                              <w:marBottom w:val="0"/>
                                              <w:divBdr>
                                                <w:top w:val="none" w:sz="0" w:space="0" w:color="auto"/>
                                                <w:left w:val="none" w:sz="0" w:space="0" w:color="auto"/>
                                                <w:bottom w:val="none" w:sz="0" w:space="0" w:color="auto"/>
                                                <w:right w:val="none" w:sz="0" w:space="0" w:color="auto"/>
                                              </w:divBdr>
                                              <w:divsChild>
                                                <w:div w:id="240069729">
                                                  <w:marLeft w:val="0"/>
                                                  <w:marRight w:val="0"/>
                                                  <w:marTop w:val="0"/>
                                                  <w:marBottom w:val="0"/>
                                                  <w:divBdr>
                                                    <w:top w:val="none" w:sz="0" w:space="0" w:color="auto"/>
                                                    <w:left w:val="none" w:sz="0" w:space="0" w:color="auto"/>
                                                    <w:bottom w:val="none" w:sz="0" w:space="0" w:color="auto"/>
                                                    <w:right w:val="none" w:sz="0" w:space="0" w:color="auto"/>
                                                  </w:divBdr>
                                                </w:div>
                                              </w:divsChild>
                                            </w:div>
                                            <w:div w:id="514077602">
                                              <w:marLeft w:val="0"/>
                                              <w:marRight w:val="30"/>
                                              <w:marTop w:val="0"/>
                                              <w:marBottom w:val="0"/>
                                              <w:divBdr>
                                                <w:top w:val="none" w:sz="0" w:space="0" w:color="auto"/>
                                                <w:left w:val="none" w:sz="0" w:space="0" w:color="auto"/>
                                                <w:bottom w:val="none" w:sz="0" w:space="0" w:color="auto"/>
                                                <w:right w:val="none" w:sz="0" w:space="0" w:color="auto"/>
                                              </w:divBdr>
                                              <w:divsChild>
                                                <w:div w:id="996494425">
                                                  <w:marLeft w:val="0"/>
                                                  <w:marRight w:val="0"/>
                                                  <w:marTop w:val="0"/>
                                                  <w:marBottom w:val="0"/>
                                                  <w:divBdr>
                                                    <w:top w:val="none" w:sz="0" w:space="0" w:color="auto"/>
                                                    <w:left w:val="none" w:sz="0" w:space="0" w:color="auto"/>
                                                    <w:bottom w:val="none" w:sz="0" w:space="0" w:color="auto"/>
                                                    <w:right w:val="none" w:sz="0" w:space="0" w:color="auto"/>
                                                  </w:divBdr>
                                                </w:div>
                                              </w:divsChild>
                                            </w:div>
                                            <w:div w:id="520896231">
                                              <w:marLeft w:val="0"/>
                                              <w:marRight w:val="30"/>
                                              <w:marTop w:val="0"/>
                                              <w:marBottom w:val="0"/>
                                              <w:divBdr>
                                                <w:top w:val="none" w:sz="0" w:space="0" w:color="auto"/>
                                                <w:left w:val="none" w:sz="0" w:space="0" w:color="auto"/>
                                                <w:bottom w:val="none" w:sz="0" w:space="0" w:color="auto"/>
                                                <w:right w:val="none" w:sz="0" w:space="0" w:color="auto"/>
                                              </w:divBdr>
                                              <w:divsChild>
                                                <w:div w:id="88820845">
                                                  <w:marLeft w:val="0"/>
                                                  <w:marRight w:val="0"/>
                                                  <w:marTop w:val="0"/>
                                                  <w:marBottom w:val="0"/>
                                                  <w:divBdr>
                                                    <w:top w:val="none" w:sz="0" w:space="0" w:color="auto"/>
                                                    <w:left w:val="none" w:sz="0" w:space="0" w:color="auto"/>
                                                    <w:bottom w:val="none" w:sz="0" w:space="0" w:color="auto"/>
                                                    <w:right w:val="none" w:sz="0" w:space="0" w:color="auto"/>
                                                  </w:divBdr>
                                                </w:div>
                                              </w:divsChild>
                                            </w:div>
                                            <w:div w:id="537009029">
                                              <w:marLeft w:val="0"/>
                                              <w:marRight w:val="30"/>
                                              <w:marTop w:val="0"/>
                                              <w:marBottom w:val="0"/>
                                              <w:divBdr>
                                                <w:top w:val="none" w:sz="0" w:space="0" w:color="auto"/>
                                                <w:left w:val="none" w:sz="0" w:space="0" w:color="auto"/>
                                                <w:bottom w:val="none" w:sz="0" w:space="0" w:color="auto"/>
                                                <w:right w:val="none" w:sz="0" w:space="0" w:color="auto"/>
                                              </w:divBdr>
                                            </w:div>
                                            <w:div w:id="544952532">
                                              <w:marLeft w:val="0"/>
                                              <w:marRight w:val="30"/>
                                              <w:marTop w:val="0"/>
                                              <w:marBottom w:val="0"/>
                                              <w:divBdr>
                                                <w:top w:val="none" w:sz="0" w:space="0" w:color="auto"/>
                                                <w:left w:val="none" w:sz="0" w:space="0" w:color="auto"/>
                                                <w:bottom w:val="none" w:sz="0" w:space="0" w:color="auto"/>
                                                <w:right w:val="none" w:sz="0" w:space="0" w:color="auto"/>
                                              </w:divBdr>
                                              <w:divsChild>
                                                <w:div w:id="1261180330">
                                                  <w:marLeft w:val="0"/>
                                                  <w:marRight w:val="0"/>
                                                  <w:marTop w:val="0"/>
                                                  <w:marBottom w:val="0"/>
                                                  <w:divBdr>
                                                    <w:top w:val="none" w:sz="0" w:space="0" w:color="auto"/>
                                                    <w:left w:val="none" w:sz="0" w:space="0" w:color="auto"/>
                                                    <w:bottom w:val="none" w:sz="0" w:space="0" w:color="auto"/>
                                                    <w:right w:val="none" w:sz="0" w:space="0" w:color="auto"/>
                                                  </w:divBdr>
                                                </w:div>
                                              </w:divsChild>
                                            </w:div>
                                            <w:div w:id="549920615">
                                              <w:marLeft w:val="0"/>
                                              <w:marRight w:val="30"/>
                                              <w:marTop w:val="0"/>
                                              <w:marBottom w:val="0"/>
                                              <w:divBdr>
                                                <w:top w:val="none" w:sz="0" w:space="0" w:color="auto"/>
                                                <w:left w:val="none" w:sz="0" w:space="0" w:color="auto"/>
                                                <w:bottom w:val="none" w:sz="0" w:space="0" w:color="auto"/>
                                                <w:right w:val="none" w:sz="0" w:space="0" w:color="auto"/>
                                              </w:divBdr>
                                            </w:div>
                                            <w:div w:id="553389751">
                                              <w:marLeft w:val="0"/>
                                              <w:marRight w:val="30"/>
                                              <w:marTop w:val="0"/>
                                              <w:marBottom w:val="0"/>
                                              <w:divBdr>
                                                <w:top w:val="none" w:sz="0" w:space="0" w:color="auto"/>
                                                <w:left w:val="none" w:sz="0" w:space="0" w:color="auto"/>
                                                <w:bottom w:val="none" w:sz="0" w:space="0" w:color="auto"/>
                                                <w:right w:val="none" w:sz="0" w:space="0" w:color="auto"/>
                                              </w:divBdr>
                                              <w:divsChild>
                                                <w:div w:id="10647665">
                                                  <w:marLeft w:val="0"/>
                                                  <w:marRight w:val="0"/>
                                                  <w:marTop w:val="0"/>
                                                  <w:marBottom w:val="0"/>
                                                  <w:divBdr>
                                                    <w:top w:val="none" w:sz="0" w:space="0" w:color="auto"/>
                                                    <w:left w:val="none" w:sz="0" w:space="0" w:color="auto"/>
                                                    <w:bottom w:val="none" w:sz="0" w:space="0" w:color="auto"/>
                                                    <w:right w:val="none" w:sz="0" w:space="0" w:color="auto"/>
                                                  </w:divBdr>
                                                </w:div>
                                              </w:divsChild>
                                            </w:div>
                                            <w:div w:id="554703151">
                                              <w:marLeft w:val="0"/>
                                              <w:marRight w:val="30"/>
                                              <w:marTop w:val="0"/>
                                              <w:marBottom w:val="0"/>
                                              <w:divBdr>
                                                <w:top w:val="none" w:sz="0" w:space="0" w:color="auto"/>
                                                <w:left w:val="none" w:sz="0" w:space="0" w:color="auto"/>
                                                <w:bottom w:val="none" w:sz="0" w:space="0" w:color="auto"/>
                                                <w:right w:val="none" w:sz="0" w:space="0" w:color="auto"/>
                                              </w:divBdr>
                                            </w:div>
                                            <w:div w:id="580068035">
                                              <w:marLeft w:val="0"/>
                                              <w:marRight w:val="30"/>
                                              <w:marTop w:val="0"/>
                                              <w:marBottom w:val="0"/>
                                              <w:divBdr>
                                                <w:top w:val="none" w:sz="0" w:space="0" w:color="auto"/>
                                                <w:left w:val="none" w:sz="0" w:space="0" w:color="auto"/>
                                                <w:bottom w:val="none" w:sz="0" w:space="0" w:color="auto"/>
                                                <w:right w:val="none" w:sz="0" w:space="0" w:color="auto"/>
                                              </w:divBdr>
                                              <w:divsChild>
                                                <w:div w:id="431970931">
                                                  <w:marLeft w:val="0"/>
                                                  <w:marRight w:val="0"/>
                                                  <w:marTop w:val="0"/>
                                                  <w:marBottom w:val="0"/>
                                                  <w:divBdr>
                                                    <w:top w:val="none" w:sz="0" w:space="0" w:color="auto"/>
                                                    <w:left w:val="none" w:sz="0" w:space="0" w:color="auto"/>
                                                    <w:bottom w:val="none" w:sz="0" w:space="0" w:color="auto"/>
                                                    <w:right w:val="none" w:sz="0" w:space="0" w:color="auto"/>
                                                  </w:divBdr>
                                                </w:div>
                                              </w:divsChild>
                                            </w:div>
                                            <w:div w:id="591552873">
                                              <w:marLeft w:val="0"/>
                                              <w:marRight w:val="30"/>
                                              <w:marTop w:val="0"/>
                                              <w:marBottom w:val="0"/>
                                              <w:divBdr>
                                                <w:top w:val="none" w:sz="0" w:space="0" w:color="auto"/>
                                                <w:left w:val="none" w:sz="0" w:space="0" w:color="auto"/>
                                                <w:bottom w:val="none" w:sz="0" w:space="0" w:color="auto"/>
                                                <w:right w:val="none" w:sz="0" w:space="0" w:color="auto"/>
                                              </w:divBdr>
                                              <w:divsChild>
                                                <w:div w:id="458231086">
                                                  <w:marLeft w:val="0"/>
                                                  <w:marRight w:val="0"/>
                                                  <w:marTop w:val="0"/>
                                                  <w:marBottom w:val="0"/>
                                                  <w:divBdr>
                                                    <w:top w:val="none" w:sz="0" w:space="0" w:color="auto"/>
                                                    <w:left w:val="none" w:sz="0" w:space="0" w:color="auto"/>
                                                    <w:bottom w:val="none" w:sz="0" w:space="0" w:color="auto"/>
                                                    <w:right w:val="none" w:sz="0" w:space="0" w:color="auto"/>
                                                  </w:divBdr>
                                                </w:div>
                                              </w:divsChild>
                                            </w:div>
                                            <w:div w:id="595864886">
                                              <w:marLeft w:val="0"/>
                                              <w:marRight w:val="30"/>
                                              <w:marTop w:val="0"/>
                                              <w:marBottom w:val="0"/>
                                              <w:divBdr>
                                                <w:top w:val="none" w:sz="0" w:space="0" w:color="auto"/>
                                                <w:left w:val="none" w:sz="0" w:space="0" w:color="auto"/>
                                                <w:bottom w:val="none" w:sz="0" w:space="0" w:color="auto"/>
                                                <w:right w:val="none" w:sz="0" w:space="0" w:color="auto"/>
                                              </w:divBdr>
                                              <w:divsChild>
                                                <w:div w:id="1187403142">
                                                  <w:marLeft w:val="0"/>
                                                  <w:marRight w:val="0"/>
                                                  <w:marTop w:val="0"/>
                                                  <w:marBottom w:val="0"/>
                                                  <w:divBdr>
                                                    <w:top w:val="none" w:sz="0" w:space="0" w:color="auto"/>
                                                    <w:left w:val="none" w:sz="0" w:space="0" w:color="auto"/>
                                                    <w:bottom w:val="none" w:sz="0" w:space="0" w:color="auto"/>
                                                    <w:right w:val="none" w:sz="0" w:space="0" w:color="auto"/>
                                                  </w:divBdr>
                                                </w:div>
                                              </w:divsChild>
                                            </w:div>
                                            <w:div w:id="606353519">
                                              <w:marLeft w:val="0"/>
                                              <w:marRight w:val="30"/>
                                              <w:marTop w:val="0"/>
                                              <w:marBottom w:val="0"/>
                                              <w:divBdr>
                                                <w:top w:val="none" w:sz="0" w:space="0" w:color="auto"/>
                                                <w:left w:val="none" w:sz="0" w:space="0" w:color="auto"/>
                                                <w:bottom w:val="none" w:sz="0" w:space="0" w:color="auto"/>
                                                <w:right w:val="none" w:sz="0" w:space="0" w:color="auto"/>
                                              </w:divBdr>
                                              <w:divsChild>
                                                <w:div w:id="63645533">
                                                  <w:marLeft w:val="0"/>
                                                  <w:marRight w:val="0"/>
                                                  <w:marTop w:val="0"/>
                                                  <w:marBottom w:val="0"/>
                                                  <w:divBdr>
                                                    <w:top w:val="none" w:sz="0" w:space="0" w:color="auto"/>
                                                    <w:left w:val="none" w:sz="0" w:space="0" w:color="auto"/>
                                                    <w:bottom w:val="none" w:sz="0" w:space="0" w:color="auto"/>
                                                    <w:right w:val="none" w:sz="0" w:space="0" w:color="auto"/>
                                                  </w:divBdr>
                                                </w:div>
                                              </w:divsChild>
                                            </w:div>
                                            <w:div w:id="613023858">
                                              <w:marLeft w:val="0"/>
                                              <w:marRight w:val="30"/>
                                              <w:marTop w:val="0"/>
                                              <w:marBottom w:val="0"/>
                                              <w:divBdr>
                                                <w:top w:val="none" w:sz="0" w:space="0" w:color="auto"/>
                                                <w:left w:val="none" w:sz="0" w:space="0" w:color="auto"/>
                                                <w:bottom w:val="none" w:sz="0" w:space="0" w:color="auto"/>
                                                <w:right w:val="none" w:sz="0" w:space="0" w:color="auto"/>
                                              </w:divBdr>
                                              <w:divsChild>
                                                <w:div w:id="1184247996">
                                                  <w:marLeft w:val="0"/>
                                                  <w:marRight w:val="0"/>
                                                  <w:marTop w:val="0"/>
                                                  <w:marBottom w:val="0"/>
                                                  <w:divBdr>
                                                    <w:top w:val="none" w:sz="0" w:space="0" w:color="auto"/>
                                                    <w:left w:val="none" w:sz="0" w:space="0" w:color="auto"/>
                                                    <w:bottom w:val="none" w:sz="0" w:space="0" w:color="auto"/>
                                                    <w:right w:val="none" w:sz="0" w:space="0" w:color="auto"/>
                                                  </w:divBdr>
                                                </w:div>
                                              </w:divsChild>
                                            </w:div>
                                            <w:div w:id="614872649">
                                              <w:marLeft w:val="0"/>
                                              <w:marRight w:val="30"/>
                                              <w:marTop w:val="0"/>
                                              <w:marBottom w:val="0"/>
                                              <w:divBdr>
                                                <w:top w:val="none" w:sz="0" w:space="0" w:color="auto"/>
                                                <w:left w:val="none" w:sz="0" w:space="0" w:color="auto"/>
                                                <w:bottom w:val="none" w:sz="0" w:space="0" w:color="auto"/>
                                                <w:right w:val="none" w:sz="0" w:space="0" w:color="auto"/>
                                              </w:divBdr>
                                              <w:divsChild>
                                                <w:div w:id="910193253">
                                                  <w:marLeft w:val="0"/>
                                                  <w:marRight w:val="0"/>
                                                  <w:marTop w:val="0"/>
                                                  <w:marBottom w:val="0"/>
                                                  <w:divBdr>
                                                    <w:top w:val="none" w:sz="0" w:space="0" w:color="auto"/>
                                                    <w:left w:val="none" w:sz="0" w:space="0" w:color="auto"/>
                                                    <w:bottom w:val="none" w:sz="0" w:space="0" w:color="auto"/>
                                                    <w:right w:val="none" w:sz="0" w:space="0" w:color="auto"/>
                                                  </w:divBdr>
                                                </w:div>
                                              </w:divsChild>
                                            </w:div>
                                            <w:div w:id="620455505">
                                              <w:marLeft w:val="0"/>
                                              <w:marRight w:val="30"/>
                                              <w:marTop w:val="0"/>
                                              <w:marBottom w:val="0"/>
                                              <w:divBdr>
                                                <w:top w:val="none" w:sz="0" w:space="0" w:color="auto"/>
                                                <w:left w:val="none" w:sz="0" w:space="0" w:color="auto"/>
                                                <w:bottom w:val="none" w:sz="0" w:space="0" w:color="auto"/>
                                                <w:right w:val="none" w:sz="0" w:space="0" w:color="auto"/>
                                              </w:divBdr>
                                              <w:divsChild>
                                                <w:div w:id="283078905">
                                                  <w:marLeft w:val="0"/>
                                                  <w:marRight w:val="0"/>
                                                  <w:marTop w:val="0"/>
                                                  <w:marBottom w:val="0"/>
                                                  <w:divBdr>
                                                    <w:top w:val="none" w:sz="0" w:space="0" w:color="auto"/>
                                                    <w:left w:val="none" w:sz="0" w:space="0" w:color="auto"/>
                                                    <w:bottom w:val="none" w:sz="0" w:space="0" w:color="auto"/>
                                                    <w:right w:val="none" w:sz="0" w:space="0" w:color="auto"/>
                                                  </w:divBdr>
                                                </w:div>
                                              </w:divsChild>
                                            </w:div>
                                            <w:div w:id="643437798">
                                              <w:marLeft w:val="0"/>
                                              <w:marRight w:val="30"/>
                                              <w:marTop w:val="0"/>
                                              <w:marBottom w:val="0"/>
                                              <w:divBdr>
                                                <w:top w:val="none" w:sz="0" w:space="0" w:color="auto"/>
                                                <w:left w:val="none" w:sz="0" w:space="0" w:color="auto"/>
                                                <w:bottom w:val="none" w:sz="0" w:space="0" w:color="auto"/>
                                                <w:right w:val="none" w:sz="0" w:space="0" w:color="auto"/>
                                              </w:divBdr>
                                              <w:divsChild>
                                                <w:div w:id="270628820">
                                                  <w:marLeft w:val="0"/>
                                                  <w:marRight w:val="0"/>
                                                  <w:marTop w:val="0"/>
                                                  <w:marBottom w:val="0"/>
                                                  <w:divBdr>
                                                    <w:top w:val="none" w:sz="0" w:space="0" w:color="auto"/>
                                                    <w:left w:val="none" w:sz="0" w:space="0" w:color="auto"/>
                                                    <w:bottom w:val="none" w:sz="0" w:space="0" w:color="auto"/>
                                                    <w:right w:val="none" w:sz="0" w:space="0" w:color="auto"/>
                                                  </w:divBdr>
                                                </w:div>
                                              </w:divsChild>
                                            </w:div>
                                            <w:div w:id="662465209">
                                              <w:marLeft w:val="0"/>
                                              <w:marRight w:val="30"/>
                                              <w:marTop w:val="0"/>
                                              <w:marBottom w:val="0"/>
                                              <w:divBdr>
                                                <w:top w:val="none" w:sz="0" w:space="0" w:color="auto"/>
                                                <w:left w:val="none" w:sz="0" w:space="0" w:color="auto"/>
                                                <w:bottom w:val="none" w:sz="0" w:space="0" w:color="auto"/>
                                                <w:right w:val="none" w:sz="0" w:space="0" w:color="auto"/>
                                              </w:divBdr>
                                              <w:divsChild>
                                                <w:div w:id="716508929">
                                                  <w:marLeft w:val="0"/>
                                                  <w:marRight w:val="0"/>
                                                  <w:marTop w:val="0"/>
                                                  <w:marBottom w:val="0"/>
                                                  <w:divBdr>
                                                    <w:top w:val="none" w:sz="0" w:space="0" w:color="auto"/>
                                                    <w:left w:val="none" w:sz="0" w:space="0" w:color="auto"/>
                                                    <w:bottom w:val="none" w:sz="0" w:space="0" w:color="auto"/>
                                                    <w:right w:val="none" w:sz="0" w:space="0" w:color="auto"/>
                                                  </w:divBdr>
                                                </w:div>
                                              </w:divsChild>
                                            </w:div>
                                            <w:div w:id="669140130">
                                              <w:marLeft w:val="0"/>
                                              <w:marRight w:val="30"/>
                                              <w:marTop w:val="0"/>
                                              <w:marBottom w:val="0"/>
                                              <w:divBdr>
                                                <w:top w:val="none" w:sz="0" w:space="0" w:color="auto"/>
                                                <w:left w:val="none" w:sz="0" w:space="0" w:color="auto"/>
                                                <w:bottom w:val="none" w:sz="0" w:space="0" w:color="auto"/>
                                                <w:right w:val="none" w:sz="0" w:space="0" w:color="auto"/>
                                              </w:divBdr>
                                            </w:div>
                                            <w:div w:id="693195624">
                                              <w:marLeft w:val="0"/>
                                              <w:marRight w:val="30"/>
                                              <w:marTop w:val="0"/>
                                              <w:marBottom w:val="0"/>
                                              <w:divBdr>
                                                <w:top w:val="none" w:sz="0" w:space="0" w:color="auto"/>
                                                <w:left w:val="none" w:sz="0" w:space="0" w:color="auto"/>
                                                <w:bottom w:val="none" w:sz="0" w:space="0" w:color="auto"/>
                                                <w:right w:val="none" w:sz="0" w:space="0" w:color="auto"/>
                                              </w:divBdr>
                                              <w:divsChild>
                                                <w:div w:id="1118571258">
                                                  <w:marLeft w:val="0"/>
                                                  <w:marRight w:val="0"/>
                                                  <w:marTop w:val="0"/>
                                                  <w:marBottom w:val="0"/>
                                                  <w:divBdr>
                                                    <w:top w:val="none" w:sz="0" w:space="0" w:color="auto"/>
                                                    <w:left w:val="none" w:sz="0" w:space="0" w:color="auto"/>
                                                    <w:bottom w:val="none" w:sz="0" w:space="0" w:color="auto"/>
                                                    <w:right w:val="none" w:sz="0" w:space="0" w:color="auto"/>
                                                  </w:divBdr>
                                                </w:div>
                                              </w:divsChild>
                                            </w:div>
                                            <w:div w:id="693924955">
                                              <w:marLeft w:val="0"/>
                                              <w:marRight w:val="30"/>
                                              <w:marTop w:val="0"/>
                                              <w:marBottom w:val="0"/>
                                              <w:divBdr>
                                                <w:top w:val="none" w:sz="0" w:space="0" w:color="auto"/>
                                                <w:left w:val="none" w:sz="0" w:space="0" w:color="auto"/>
                                                <w:bottom w:val="none" w:sz="0" w:space="0" w:color="auto"/>
                                                <w:right w:val="none" w:sz="0" w:space="0" w:color="auto"/>
                                              </w:divBdr>
                                            </w:div>
                                            <w:div w:id="747196521">
                                              <w:marLeft w:val="0"/>
                                              <w:marRight w:val="30"/>
                                              <w:marTop w:val="0"/>
                                              <w:marBottom w:val="0"/>
                                              <w:divBdr>
                                                <w:top w:val="none" w:sz="0" w:space="0" w:color="auto"/>
                                                <w:left w:val="none" w:sz="0" w:space="0" w:color="auto"/>
                                                <w:bottom w:val="none" w:sz="0" w:space="0" w:color="auto"/>
                                                <w:right w:val="none" w:sz="0" w:space="0" w:color="auto"/>
                                              </w:divBdr>
                                              <w:divsChild>
                                                <w:div w:id="637958200">
                                                  <w:marLeft w:val="0"/>
                                                  <w:marRight w:val="0"/>
                                                  <w:marTop w:val="0"/>
                                                  <w:marBottom w:val="0"/>
                                                  <w:divBdr>
                                                    <w:top w:val="none" w:sz="0" w:space="0" w:color="auto"/>
                                                    <w:left w:val="none" w:sz="0" w:space="0" w:color="auto"/>
                                                    <w:bottom w:val="none" w:sz="0" w:space="0" w:color="auto"/>
                                                    <w:right w:val="none" w:sz="0" w:space="0" w:color="auto"/>
                                                  </w:divBdr>
                                                </w:div>
                                              </w:divsChild>
                                            </w:div>
                                            <w:div w:id="751270521">
                                              <w:marLeft w:val="0"/>
                                              <w:marRight w:val="30"/>
                                              <w:marTop w:val="0"/>
                                              <w:marBottom w:val="0"/>
                                              <w:divBdr>
                                                <w:top w:val="none" w:sz="0" w:space="0" w:color="auto"/>
                                                <w:left w:val="none" w:sz="0" w:space="0" w:color="auto"/>
                                                <w:bottom w:val="none" w:sz="0" w:space="0" w:color="auto"/>
                                                <w:right w:val="none" w:sz="0" w:space="0" w:color="auto"/>
                                              </w:divBdr>
                                              <w:divsChild>
                                                <w:div w:id="1085229246">
                                                  <w:marLeft w:val="0"/>
                                                  <w:marRight w:val="0"/>
                                                  <w:marTop w:val="0"/>
                                                  <w:marBottom w:val="0"/>
                                                  <w:divBdr>
                                                    <w:top w:val="none" w:sz="0" w:space="0" w:color="auto"/>
                                                    <w:left w:val="none" w:sz="0" w:space="0" w:color="auto"/>
                                                    <w:bottom w:val="none" w:sz="0" w:space="0" w:color="auto"/>
                                                    <w:right w:val="none" w:sz="0" w:space="0" w:color="auto"/>
                                                  </w:divBdr>
                                                </w:div>
                                              </w:divsChild>
                                            </w:div>
                                            <w:div w:id="771899355">
                                              <w:marLeft w:val="0"/>
                                              <w:marRight w:val="30"/>
                                              <w:marTop w:val="0"/>
                                              <w:marBottom w:val="0"/>
                                              <w:divBdr>
                                                <w:top w:val="none" w:sz="0" w:space="0" w:color="auto"/>
                                                <w:left w:val="none" w:sz="0" w:space="0" w:color="auto"/>
                                                <w:bottom w:val="none" w:sz="0" w:space="0" w:color="auto"/>
                                                <w:right w:val="none" w:sz="0" w:space="0" w:color="auto"/>
                                              </w:divBdr>
                                            </w:div>
                                            <w:div w:id="774978114">
                                              <w:marLeft w:val="0"/>
                                              <w:marRight w:val="30"/>
                                              <w:marTop w:val="0"/>
                                              <w:marBottom w:val="0"/>
                                              <w:divBdr>
                                                <w:top w:val="none" w:sz="0" w:space="0" w:color="auto"/>
                                                <w:left w:val="none" w:sz="0" w:space="0" w:color="auto"/>
                                                <w:bottom w:val="none" w:sz="0" w:space="0" w:color="auto"/>
                                                <w:right w:val="none" w:sz="0" w:space="0" w:color="auto"/>
                                              </w:divBdr>
                                            </w:div>
                                            <w:div w:id="785737362">
                                              <w:marLeft w:val="0"/>
                                              <w:marRight w:val="30"/>
                                              <w:marTop w:val="0"/>
                                              <w:marBottom w:val="0"/>
                                              <w:divBdr>
                                                <w:top w:val="none" w:sz="0" w:space="0" w:color="auto"/>
                                                <w:left w:val="none" w:sz="0" w:space="0" w:color="auto"/>
                                                <w:bottom w:val="none" w:sz="0" w:space="0" w:color="auto"/>
                                                <w:right w:val="none" w:sz="0" w:space="0" w:color="auto"/>
                                              </w:divBdr>
                                            </w:div>
                                            <w:div w:id="795410999">
                                              <w:marLeft w:val="0"/>
                                              <w:marRight w:val="30"/>
                                              <w:marTop w:val="0"/>
                                              <w:marBottom w:val="0"/>
                                              <w:divBdr>
                                                <w:top w:val="none" w:sz="0" w:space="0" w:color="auto"/>
                                                <w:left w:val="none" w:sz="0" w:space="0" w:color="auto"/>
                                                <w:bottom w:val="none" w:sz="0" w:space="0" w:color="auto"/>
                                                <w:right w:val="none" w:sz="0" w:space="0" w:color="auto"/>
                                              </w:divBdr>
                                            </w:div>
                                            <w:div w:id="796097663">
                                              <w:marLeft w:val="0"/>
                                              <w:marRight w:val="30"/>
                                              <w:marTop w:val="0"/>
                                              <w:marBottom w:val="0"/>
                                              <w:divBdr>
                                                <w:top w:val="none" w:sz="0" w:space="0" w:color="auto"/>
                                                <w:left w:val="none" w:sz="0" w:space="0" w:color="auto"/>
                                                <w:bottom w:val="none" w:sz="0" w:space="0" w:color="auto"/>
                                                <w:right w:val="none" w:sz="0" w:space="0" w:color="auto"/>
                                              </w:divBdr>
                                            </w:div>
                                            <w:div w:id="809203417">
                                              <w:marLeft w:val="0"/>
                                              <w:marRight w:val="30"/>
                                              <w:marTop w:val="0"/>
                                              <w:marBottom w:val="0"/>
                                              <w:divBdr>
                                                <w:top w:val="none" w:sz="0" w:space="0" w:color="auto"/>
                                                <w:left w:val="none" w:sz="0" w:space="0" w:color="auto"/>
                                                <w:bottom w:val="none" w:sz="0" w:space="0" w:color="auto"/>
                                                <w:right w:val="none" w:sz="0" w:space="0" w:color="auto"/>
                                              </w:divBdr>
                                            </w:div>
                                            <w:div w:id="811559550">
                                              <w:marLeft w:val="0"/>
                                              <w:marRight w:val="30"/>
                                              <w:marTop w:val="0"/>
                                              <w:marBottom w:val="0"/>
                                              <w:divBdr>
                                                <w:top w:val="none" w:sz="0" w:space="0" w:color="auto"/>
                                                <w:left w:val="none" w:sz="0" w:space="0" w:color="auto"/>
                                                <w:bottom w:val="none" w:sz="0" w:space="0" w:color="auto"/>
                                                <w:right w:val="none" w:sz="0" w:space="0" w:color="auto"/>
                                              </w:divBdr>
                                              <w:divsChild>
                                                <w:div w:id="1271938190">
                                                  <w:marLeft w:val="0"/>
                                                  <w:marRight w:val="0"/>
                                                  <w:marTop w:val="0"/>
                                                  <w:marBottom w:val="0"/>
                                                  <w:divBdr>
                                                    <w:top w:val="none" w:sz="0" w:space="0" w:color="auto"/>
                                                    <w:left w:val="none" w:sz="0" w:space="0" w:color="auto"/>
                                                    <w:bottom w:val="none" w:sz="0" w:space="0" w:color="auto"/>
                                                    <w:right w:val="none" w:sz="0" w:space="0" w:color="auto"/>
                                                  </w:divBdr>
                                                </w:div>
                                              </w:divsChild>
                                            </w:div>
                                            <w:div w:id="831338694">
                                              <w:marLeft w:val="0"/>
                                              <w:marRight w:val="30"/>
                                              <w:marTop w:val="0"/>
                                              <w:marBottom w:val="0"/>
                                              <w:divBdr>
                                                <w:top w:val="none" w:sz="0" w:space="0" w:color="auto"/>
                                                <w:left w:val="none" w:sz="0" w:space="0" w:color="auto"/>
                                                <w:bottom w:val="none" w:sz="0" w:space="0" w:color="auto"/>
                                                <w:right w:val="none" w:sz="0" w:space="0" w:color="auto"/>
                                              </w:divBdr>
                                              <w:divsChild>
                                                <w:div w:id="1219392882">
                                                  <w:marLeft w:val="0"/>
                                                  <w:marRight w:val="0"/>
                                                  <w:marTop w:val="0"/>
                                                  <w:marBottom w:val="0"/>
                                                  <w:divBdr>
                                                    <w:top w:val="none" w:sz="0" w:space="0" w:color="auto"/>
                                                    <w:left w:val="none" w:sz="0" w:space="0" w:color="auto"/>
                                                    <w:bottom w:val="none" w:sz="0" w:space="0" w:color="auto"/>
                                                    <w:right w:val="none" w:sz="0" w:space="0" w:color="auto"/>
                                                  </w:divBdr>
                                                </w:div>
                                              </w:divsChild>
                                            </w:div>
                                            <w:div w:id="838807826">
                                              <w:marLeft w:val="0"/>
                                              <w:marRight w:val="30"/>
                                              <w:marTop w:val="0"/>
                                              <w:marBottom w:val="0"/>
                                              <w:divBdr>
                                                <w:top w:val="none" w:sz="0" w:space="0" w:color="auto"/>
                                                <w:left w:val="none" w:sz="0" w:space="0" w:color="auto"/>
                                                <w:bottom w:val="none" w:sz="0" w:space="0" w:color="auto"/>
                                                <w:right w:val="none" w:sz="0" w:space="0" w:color="auto"/>
                                              </w:divBdr>
                                            </w:div>
                                            <w:div w:id="863441503">
                                              <w:marLeft w:val="0"/>
                                              <w:marRight w:val="30"/>
                                              <w:marTop w:val="0"/>
                                              <w:marBottom w:val="0"/>
                                              <w:divBdr>
                                                <w:top w:val="none" w:sz="0" w:space="0" w:color="auto"/>
                                                <w:left w:val="none" w:sz="0" w:space="0" w:color="auto"/>
                                                <w:bottom w:val="none" w:sz="0" w:space="0" w:color="auto"/>
                                                <w:right w:val="none" w:sz="0" w:space="0" w:color="auto"/>
                                              </w:divBdr>
                                              <w:divsChild>
                                                <w:div w:id="424039074">
                                                  <w:marLeft w:val="0"/>
                                                  <w:marRight w:val="0"/>
                                                  <w:marTop w:val="0"/>
                                                  <w:marBottom w:val="0"/>
                                                  <w:divBdr>
                                                    <w:top w:val="none" w:sz="0" w:space="0" w:color="auto"/>
                                                    <w:left w:val="none" w:sz="0" w:space="0" w:color="auto"/>
                                                    <w:bottom w:val="none" w:sz="0" w:space="0" w:color="auto"/>
                                                    <w:right w:val="none" w:sz="0" w:space="0" w:color="auto"/>
                                                  </w:divBdr>
                                                </w:div>
                                              </w:divsChild>
                                            </w:div>
                                            <w:div w:id="871652163">
                                              <w:marLeft w:val="0"/>
                                              <w:marRight w:val="30"/>
                                              <w:marTop w:val="0"/>
                                              <w:marBottom w:val="0"/>
                                              <w:divBdr>
                                                <w:top w:val="none" w:sz="0" w:space="0" w:color="auto"/>
                                                <w:left w:val="none" w:sz="0" w:space="0" w:color="auto"/>
                                                <w:bottom w:val="none" w:sz="0" w:space="0" w:color="auto"/>
                                                <w:right w:val="none" w:sz="0" w:space="0" w:color="auto"/>
                                              </w:divBdr>
                                              <w:divsChild>
                                                <w:div w:id="678779334">
                                                  <w:marLeft w:val="0"/>
                                                  <w:marRight w:val="0"/>
                                                  <w:marTop w:val="0"/>
                                                  <w:marBottom w:val="0"/>
                                                  <w:divBdr>
                                                    <w:top w:val="none" w:sz="0" w:space="0" w:color="auto"/>
                                                    <w:left w:val="none" w:sz="0" w:space="0" w:color="auto"/>
                                                    <w:bottom w:val="none" w:sz="0" w:space="0" w:color="auto"/>
                                                    <w:right w:val="none" w:sz="0" w:space="0" w:color="auto"/>
                                                  </w:divBdr>
                                                </w:div>
                                              </w:divsChild>
                                            </w:div>
                                            <w:div w:id="874927383">
                                              <w:marLeft w:val="0"/>
                                              <w:marRight w:val="30"/>
                                              <w:marTop w:val="0"/>
                                              <w:marBottom w:val="0"/>
                                              <w:divBdr>
                                                <w:top w:val="none" w:sz="0" w:space="0" w:color="auto"/>
                                                <w:left w:val="none" w:sz="0" w:space="0" w:color="auto"/>
                                                <w:bottom w:val="none" w:sz="0" w:space="0" w:color="auto"/>
                                                <w:right w:val="none" w:sz="0" w:space="0" w:color="auto"/>
                                              </w:divBdr>
                                              <w:divsChild>
                                                <w:div w:id="644088190">
                                                  <w:marLeft w:val="0"/>
                                                  <w:marRight w:val="0"/>
                                                  <w:marTop w:val="0"/>
                                                  <w:marBottom w:val="0"/>
                                                  <w:divBdr>
                                                    <w:top w:val="none" w:sz="0" w:space="0" w:color="auto"/>
                                                    <w:left w:val="none" w:sz="0" w:space="0" w:color="auto"/>
                                                    <w:bottom w:val="none" w:sz="0" w:space="0" w:color="auto"/>
                                                    <w:right w:val="none" w:sz="0" w:space="0" w:color="auto"/>
                                                  </w:divBdr>
                                                </w:div>
                                              </w:divsChild>
                                            </w:div>
                                            <w:div w:id="882985480">
                                              <w:marLeft w:val="0"/>
                                              <w:marRight w:val="30"/>
                                              <w:marTop w:val="0"/>
                                              <w:marBottom w:val="0"/>
                                              <w:divBdr>
                                                <w:top w:val="none" w:sz="0" w:space="0" w:color="auto"/>
                                                <w:left w:val="none" w:sz="0" w:space="0" w:color="auto"/>
                                                <w:bottom w:val="none" w:sz="0" w:space="0" w:color="auto"/>
                                                <w:right w:val="none" w:sz="0" w:space="0" w:color="auto"/>
                                              </w:divBdr>
                                              <w:divsChild>
                                                <w:div w:id="1158693053">
                                                  <w:marLeft w:val="0"/>
                                                  <w:marRight w:val="0"/>
                                                  <w:marTop w:val="0"/>
                                                  <w:marBottom w:val="0"/>
                                                  <w:divBdr>
                                                    <w:top w:val="none" w:sz="0" w:space="0" w:color="auto"/>
                                                    <w:left w:val="none" w:sz="0" w:space="0" w:color="auto"/>
                                                    <w:bottom w:val="none" w:sz="0" w:space="0" w:color="auto"/>
                                                    <w:right w:val="none" w:sz="0" w:space="0" w:color="auto"/>
                                                  </w:divBdr>
                                                </w:div>
                                              </w:divsChild>
                                            </w:div>
                                            <w:div w:id="912199371">
                                              <w:marLeft w:val="0"/>
                                              <w:marRight w:val="30"/>
                                              <w:marTop w:val="0"/>
                                              <w:marBottom w:val="0"/>
                                              <w:divBdr>
                                                <w:top w:val="none" w:sz="0" w:space="0" w:color="auto"/>
                                                <w:left w:val="none" w:sz="0" w:space="0" w:color="auto"/>
                                                <w:bottom w:val="none" w:sz="0" w:space="0" w:color="auto"/>
                                                <w:right w:val="none" w:sz="0" w:space="0" w:color="auto"/>
                                              </w:divBdr>
                                              <w:divsChild>
                                                <w:div w:id="1270549162">
                                                  <w:marLeft w:val="0"/>
                                                  <w:marRight w:val="0"/>
                                                  <w:marTop w:val="0"/>
                                                  <w:marBottom w:val="0"/>
                                                  <w:divBdr>
                                                    <w:top w:val="none" w:sz="0" w:space="0" w:color="auto"/>
                                                    <w:left w:val="none" w:sz="0" w:space="0" w:color="auto"/>
                                                    <w:bottom w:val="none" w:sz="0" w:space="0" w:color="auto"/>
                                                    <w:right w:val="none" w:sz="0" w:space="0" w:color="auto"/>
                                                  </w:divBdr>
                                                </w:div>
                                              </w:divsChild>
                                            </w:div>
                                            <w:div w:id="921840966">
                                              <w:marLeft w:val="0"/>
                                              <w:marRight w:val="30"/>
                                              <w:marTop w:val="0"/>
                                              <w:marBottom w:val="0"/>
                                              <w:divBdr>
                                                <w:top w:val="none" w:sz="0" w:space="0" w:color="auto"/>
                                                <w:left w:val="none" w:sz="0" w:space="0" w:color="auto"/>
                                                <w:bottom w:val="none" w:sz="0" w:space="0" w:color="auto"/>
                                                <w:right w:val="none" w:sz="0" w:space="0" w:color="auto"/>
                                              </w:divBdr>
                                              <w:divsChild>
                                                <w:div w:id="283579371">
                                                  <w:marLeft w:val="0"/>
                                                  <w:marRight w:val="0"/>
                                                  <w:marTop w:val="0"/>
                                                  <w:marBottom w:val="0"/>
                                                  <w:divBdr>
                                                    <w:top w:val="none" w:sz="0" w:space="0" w:color="auto"/>
                                                    <w:left w:val="none" w:sz="0" w:space="0" w:color="auto"/>
                                                    <w:bottom w:val="none" w:sz="0" w:space="0" w:color="auto"/>
                                                    <w:right w:val="none" w:sz="0" w:space="0" w:color="auto"/>
                                                  </w:divBdr>
                                                </w:div>
                                              </w:divsChild>
                                            </w:div>
                                            <w:div w:id="922224986">
                                              <w:marLeft w:val="0"/>
                                              <w:marRight w:val="30"/>
                                              <w:marTop w:val="0"/>
                                              <w:marBottom w:val="0"/>
                                              <w:divBdr>
                                                <w:top w:val="none" w:sz="0" w:space="0" w:color="auto"/>
                                                <w:left w:val="none" w:sz="0" w:space="0" w:color="auto"/>
                                                <w:bottom w:val="none" w:sz="0" w:space="0" w:color="auto"/>
                                                <w:right w:val="none" w:sz="0" w:space="0" w:color="auto"/>
                                              </w:divBdr>
                                              <w:divsChild>
                                                <w:div w:id="367070644">
                                                  <w:marLeft w:val="0"/>
                                                  <w:marRight w:val="0"/>
                                                  <w:marTop w:val="0"/>
                                                  <w:marBottom w:val="0"/>
                                                  <w:divBdr>
                                                    <w:top w:val="none" w:sz="0" w:space="0" w:color="auto"/>
                                                    <w:left w:val="none" w:sz="0" w:space="0" w:color="auto"/>
                                                    <w:bottom w:val="none" w:sz="0" w:space="0" w:color="auto"/>
                                                    <w:right w:val="none" w:sz="0" w:space="0" w:color="auto"/>
                                                  </w:divBdr>
                                                </w:div>
                                              </w:divsChild>
                                            </w:div>
                                            <w:div w:id="924612553">
                                              <w:marLeft w:val="0"/>
                                              <w:marRight w:val="30"/>
                                              <w:marTop w:val="0"/>
                                              <w:marBottom w:val="0"/>
                                              <w:divBdr>
                                                <w:top w:val="none" w:sz="0" w:space="0" w:color="auto"/>
                                                <w:left w:val="none" w:sz="0" w:space="0" w:color="auto"/>
                                                <w:bottom w:val="none" w:sz="0" w:space="0" w:color="auto"/>
                                                <w:right w:val="none" w:sz="0" w:space="0" w:color="auto"/>
                                              </w:divBdr>
                                              <w:divsChild>
                                                <w:div w:id="860360293">
                                                  <w:marLeft w:val="0"/>
                                                  <w:marRight w:val="0"/>
                                                  <w:marTop w:val="0"/>
                                                  <w:marBottom w:val="0"/>
                                                  <w:divBdr>
                                                    <w:top w:val="none" w:sz="0" w:space="0" w:color="auto"/>
                                                    <w:left w:val="none" w:sz="0" w:space="0" w:color="auto"/>
                                                    <w:bottom w:val="none" w:sz="0" w:space="0" w:color="auto"/>
                                                    <w:right w:val="none" w:sz="0" w:space="0" w:color="auto"/>
                                                  </w:divBdr>
                                                </w:div>
                                              </w:divsChild>
                                            </w:div>
                                            <w:div w:id="937979708">
                                              <w:marLeft w:val="0"/>
                                              <w:marRight w:val="30"/>
                                              <w:marTop w:val="0"/>
                                              <w:marBottom w:val="0"/>
                                              <w:divBdr>
                                                <w:top w:val="none" w:sz="0" w:space="0" w:color="auto"/>
                                                <w:left w:val="none" w:sz="0" w:space="0" w:color="auto"/>
                                                <w:bottom w:val="none" w:sz="0" w:space="0" w:color="auto"/>
                                                <w:right w:val="none" w:sz="0" w:space="0" w:color="auto"/>
                                              </w:divBdr>
                                              <w:divsChild>
                                                <w:div w:id="895512859">
                                                  <w:marLeft w:val="0"/>
                                                  <w:marRight w:val="0"/>
                                                  <w:marTop w:val="0"/>
                                                  <w:marBottom w:val="0"/>
                                                  <w:divBdr>
                                                    <w:top w:val="none" w:sz="0" w:space="0" w:color="auto"/>
                                                    <w:left w:val="none" w:sz="0" w:space="0" w:color="auto"/>
                                                    <w:bottom w:val="none" w:sz="0" w:space="0" w:color="auto"/>
                                                    <w:right w:val="none" w:sz="0" w:space="0" w:color="auto"/>
                                                  </w:divBdr>
                                                </w:div>
                                              </w:divsChild>
                                            </w:div>
                                            <w:div w:id="938637874">
                                              <w:marLeft w:val="0"/>
                                              <w:marRight w:val="30"/>
                                              <w:marTop w:val="0"/>
                                              <w:marBottom w:val="0"/>
                                              <w:divBdr>
                                                <w:top w:val="none" w:sz="0" w:space="0" w:color="auto"/>
                                                <w:left w:val="none" w:sz="0" w:space="0" w:color="auto"/>
                                                <w:bottom w:val="none" w:sz="0" w:space="0" w:color="auto"/>
                                                <w:right w:val="none" w:sz="0" w:space="0" w:color="auto"/>
                                              </w:divBdr>
                                              <w:divsChild>
                                                <w:div w:id="1058288501">
                                                  <w:marLeft w:val="0"/>
                                                  <w:marRight w:val="0"/>
                                                  <w:marTop w:val="0"/>
                                                  <w:marBottom w:val="0"/>
                                                  <w:divBdr>
                                                    <w:top w:val="none" w:sz="0" w:space="0" w:color="auto"/>
                                                    <w:left w:val="none" w:sz="0" w:space="0" w:color="auto"/>
                                                    <w:bottom w:val="none" w:sz="0" w:space="0" w:color="auto"/>
                                                    <w:right w:val="none" w:sz="0" w:space="0" w:color="auto"/>
                                                  </w:divBdr>
                                                </w:div>
                                              </w:divsChild>
                                            </w:div>
                                            <w:div w:id="939603811">
                                              <w:marLeft w:val="0"/>
                                              <w:marRight w:val="30"/>
                                              <w:marTop w:val="0"/>
                                              <w:marBottom w:val="0"/>
                                              <w:divBdr>
                                                <w:top w:val="none" w:sz="0" w:space="0" w:color="auto"/>
                                                <w:left w:val="none" w:sz="0" w:space="0" w:color="auto"/>
                                                <w:bottom w:val="none" w:sz="0" w:space="0" w:color="auto"/>
                                                <w:right w:val="none" w:sz="0" w:space="0" w:color="auto"/>
                                              </w:divBdr>
                                              <w:divsChild>
                                                <w:div w:id="766930469">
                                                  <w:marLeft w:val="0"/>
                                                  <w:marRight w:val="0"/>
                                                  <w:marTop w:val="0"/>
                                                  <w:marBottom w:val="0"/>
                                                  <w:divBdr>
                                                    <w:top w:val="none" w:sz="0" w:space="0" w:color="auto"/>
                                                    <w:left w:val="none" w:sz="0" w:space="0" w:color="auto"/>
                                                    <w:bottom w:val="none" w:sz="0" w:space="0" w:color="auto"/>
                                                    <w:right w:val="none" w:sz="0" w:space="0" w:color="auto"/>
                                                  </w:divBdr>
                                                </w:div>
                                              </w:divsChild>
                                            </w:div>
                                            <w:div w:id="953635875">
                                              <w:marLeft w:val="0"/>
                                              <w:marRight w:val="30"/>
                                              <w:marTop w:val="0"/>
                                              <w:marBottom w:val="0"/>
                                              <w:divBdr>
                                                <w:top w:val="none" w:sz="0" w:space="0" w:color="auto"/>
                                                <w:left w:val="none" w:sz="0" w:space="0" w:color="auto"/>
                                                <w:bottom w:val="none" w:sz="0" w:space="0" w:color="auto"/>
                                                <w:right w:val="none" w:sz="0" w:space="0" w:color="auto"/>
                                              </w:divBdr>
                                              <w:divsChild>
                                                <w:div w:id="836992671">
                                                  <w:marLeft w:val="0"/>
                                                  <w:marRight w:val="0"/>
                                                  <w:marTop w:val="0"/>
                                                  <w:marBottom w:val="0"/>
                                                  <w:divBdr>
                                                    <w:top w:val="none" w:sz="0" w:space="0" w:color="auto"/>
                                                    <w:left w:val="none" w:sz="0" w:space="0" w:color="auto"/>
                                                    <w:bottom w:val="none" w:sz="0" w:space="0" w:color="auto"/>
                                                    <w:right w:val="none" w:sz="0" w:space="0" w:color="auto"/>
                                                  </w:divBdr>
                                                </w:div>
                                              </w:divsChild>
                                            </w:div>
                                            <w:div w:id="970280774">
                                              <w:marLeft w:val="0"/>
                                              <w:marRight w:val="30"/>
                                              <w:marTop w:val="0"/>
                                              <w:marBottom w:val="0"/>
                                              <w:divBdr>
                                                <w:top w:val="none" w:sz="0" w:space="0" w:color="auto"/>
                                                <w:left w:val="none" w:sz="0" w:space="0" w:color="auto"/>
                                                <w:bottom w:val="none" w:sz="0" w:space="0" w:color="auto"/>
                                                <w:right w:val="none" w:sz="0" w:space="0" w:color="auto"/>
                                              </w:divBdr>
                                              <w:divsChild>
                                                <w:div w:id="520970465">
                                                  <w:marLeft w:val="0"/>
                                                  <w:marRight w:val="0"/>
                                                  <w:marTop w:val="0"/>
                                                  <w:marBottom w:val="0"/>
                                                  <w:divBdr>
                                                    <w:top w:val="none" w:sz="0" w:space="0" w:color="auto"/>
                                                    <w:left w:val="none" w:sz="0" w:space="0" w:color="auto"/>
                                                    <w:bottom w:val="none" w:sz="0" w:space="0" w:color="auto"/>
                                                    <w:right w:val="none" w:sz="0" w:space="0" w:color="auto"/>
                                                  </w:divBdr>
                                                </w:div>
                                              </w:divsChild>
                                            </w:div>
                                            <w:div w:id="991107391">
                                              <w:marLeft w:val="0"/>
                                              <w:marRight w:val="30"/>
                                              <w:marTop w:val="0"/>
                                              <w:marBottom w:val="0"/>
                                              <w:divBdr>
                                                <w:top w:val="none" w:sz="0" w:space="0" w:color="auto"/>
                                                <w:left w:val="none" w:sz="0" w:space="0" w:color="auto"/>
                                                <w:bottom w:val="none" w:sz="0" w:space="0" w:color="auto"/>
                                                <w:right w:val="none" w:sz="0" w:space="0" w:color="auto"/>
                                              </w:divBdr>
                                              <w:divsChild>
                                                <w:div w:id="1229535474">
                                                  <w:marLeft w:val="0"/>
                                                  <w:marRight w:val="0"/>
                                                  <w:marTop w:val="0"/>
                                                  <w:marBottom w:val="0"/>
                                                  <w:divBdr>
                                                    <w:top w:val="none" w:sz="0" w:space="0" w:color="auto"/>
                                                    <w:left w:val="none" w:sz="0" w:space="0" w:color="auto"/>
                                                    <w:bottom w:val="none" w:sz="0" w:space="0" w:color="auto"/>
                                                    <w:right w:val="none" w:sz="0" w:space="0" w:color="auto"/>
                                                  </w:divBdr>
                                                </w:div>
                                              </w:divsChild>
                                            </w:div>
                                            <w:div w:id="1010331219">
                                              <w:marLeft w:val="0"/>
                                              <w:marRight w:val="30"/>
                                              <w:marTop w:val="0"/>
                                              <w:marBottom w:val="0"/>
                                              <w:divBdr>
                                                <w:top w:val="none" w:sz="0" w:space="0" w:color="auto"/>
                                                <w:left w:val="none" w:sz="0" w:space="0" w:color="auto"/>
                                                <w:bottom w:val="none" w:sz="0" w:space="0" w:color="auto"/>
                                                <w:right w:val="none" w:sz="0" w:space="0" w:color="auto"/>
                                              </w:divBdr>
                                            </w:div>
                                            <w:div w:id="1048186775">
                                              <w:marLeft w:val="0"/>
                                              <w:marRight w:val="30"/>
                                              <w:marTop w:val="0"/>
                                              <w:marBottom w:val="0"/>
                                              <w:divBdr>
                                                <w:top w:val="none" w:sz="0" w:space="0" w:color="auto"/>
                                                <w:left w:val="none" w:sz="0" w:space="0" w:color="auto"/>
                                                <w:bottom w:val="none" w:sz="0" w:space="0" w:color="auto"/>
                                                <w:right w:val="none" w:sz="0" w:space="0" w:color="auto"/>
                                              </w:divBdr>
                                              <w:divsChild>
                                                <w:div w:id="771164345">
                                                  <w:marLeft w:val="0"/>
                                                  <w:marRight w:val="0"/>
                                                  <w:marTop w:val="0"/>
                                                  <w:marBottom w:val="0"/>
                                                  <w:divBdr>
                                                    <w:top w:val="none" w:sz="0" w:space="0" w:color="auto"/>
                                                    <w:left w:val="none" w:sz="0" w:space="0" w:color="auto"/>
                                                    <w:bottom w:val="none" w:sz="0" w:space="0" w:color="auto"/>
                                                    <w:right w:val="none" w:sz="0" w:space="0" w:color="auto"/>
                                                  </w:divBdr>
                                                </w:div>
                                              </w:divsChild>
                                            </w:div>
                                            <w:div w:id="1048723995">
                                              <w:marLeft w:val="0"/>
                                              <w:marRight w:val="30"/>
                                              <w:marTop w:val="0"/>
                                              <w:marBottom w:val="0"/>
                                              <w:divBdr>
                                                <w:top w:val="none" w:sz="0" w:space="0" w:color="auto"/>
                                                <w:left w:val="none" w:sz="0" w:space="0" w:color="auto"/>
                                                <w:bottom w:val="none" w:sz="0" w:space="0" w:color="auto"/>
                                                <w:right w:val="none" w:sz="0" w:space="0" w:color="auto"/>
                                              </w:divBdr>
                                              <w:divsChild>
                                                <w:div w:id="1105344791">
                                                  <w:marLeft w:val="0"/>
                                                  <w:marRight w:val="0"/>
                                                  <w:marTop w:val="0"/>
                                                  <w:marBottom w:val="0"/>
                                                  <w:divBdr>
                                                    <w:top w:val="none" w:sz="0" w:space="0" w:color="auto"/>
                                                    <w:left w:val="none" w:sz="0" w:space="0" w:color="auto"/>
                                                    <w:bottom w:val="none" w:sz="0" w:space="0" w:color="auto"/>
                                                    <w:right w:val="none" w:sz="0" w:space="0" w:color="auto"/>
                                                  </w:divBdr>
                                                </w:div>
                                              </w:divsChild>
                                            </w:div>
                                            <w:div w:id="1051534546">
                                              <w:marLeft w:val="0"/>
                                              <w:marRight w:val="30"/>
                                              <w:marTop w:val="0"/>
                                              <w:marBottom w:val="0"/>
                                              <w:divBdr>
                                                <w:top w:val="none" w:sz="0" w:space="0" w:color="auto"/>
                                                <w:left w:val="none" w:sz="0" w:space="0" w:color="auto"/>
                                                <w:bottom w:val="none" w:sz="0" w:space="0" w:color="auto"/>
                                                <w:right w:val="none" w:sz="0" w:space="0" w:color="auto"/>
                                              </w:divBdr>
                                              <w:divsChild>
                                                <w:div w:id="1137379020">
                                                  <w:marLeft w:val="0"/>
                                                  <w:marRight w:val="0"/>
                                                  <w:marTop w:val="0"/>
                                                  <w:marBottom w:val="0"/>
                                                  <w:divBdr>
                                                    <w:top w:val="none" w:sz="0" w:space="0" w:color="auto"/>
                                                    <w:left w:val="none" w:sz="0" w:space="0" w:color="auto"/>
                                                    <w:bottom w:val="none" w:sz="0" w:space="0" w:color="auto"/>
                                                    <w:right w:val="none" w:sz="0" w:space="0" w:color="auto"/>
                                                  </w:divBdr>
                                                </w:div>
                                              </w:divsChild>
                                            </w:div>
                                            <w:div w:id="1057513476">
                                              <w:marLeft w:val="0"/>
                                              <w:marRight w:val="30"/>
                                              <w:marTop w:val="0"/>
                                              <w:marBottom w:val="0"/>
                                              <w:divBdr>
                                                <w:top w:val="none" w:sz="0" w:space="0" w:color="auto"/>
                                                <w:left w:val="none" w:sz="0" w:space="0" w:color="auto"/>
                                                <w:bottom w:val="none" w:sz="0" w:space="0" w:color="auto"/>
                                                <w:right w:val="none" w:sz="0" w:space="0" w:color="auto"/>
                                              </w:divBdr>
                                              <w:divsChild>
                                                <w:div w:id="892161625">
                                                  <w:marLeft w:val="0"/>
                                                  <w:marRight w:val="0"/>
                                                  <w:marTop w:val="0"/>
                                                  <w:marBottom w:val="0"/>
                                                  <w:divBdr>
                                                    <w:top w:val="none" w:sz="0" w:space="0" w:color="auto"/>
                                                    <w:left w:val="none" w:sz="0" w:space="0" w:color="auto"/>
                                                    <w:bottom w:val="none" w:sz="0" w:space="0" w:color="auto"/>
                                                    <w:right w:val="none" w:sz="0" w:space="0" w:color="auto"/>
                                                  </w:divBdr>
                                                </w:div>
                                              </w:divsChild>
                                            </w:div>
                                            <w:div w:id="1059936078">
                                              <w:marLeft w:val="0"/>
                                              <w:marRight w:val="30"/>
                                              <w:marTop w:val="0"/>
                                              <w:marBottom w:val="0"/>
                                              <w:divBdr>
                                                <w:top w:val="none" w:sz="0" w:space="0" w:color="auto"/>
                                                <w:left w:val="none" w:sz="0" w:space="0" w:color="auto"/>
                                                <w:bottom w:val="none" w:sz="0" w:space="0" w:color="auto"/>
                                                <w:right w:val="none" w:sz="0" w:space="0" w:color="auto"/>
                                              </w:divBdr>
                                            </w:div>
                                            <w:div w:id="1072042525">
                                              <w:marLeft w:val="0"/>
                                              <w:marRight w:val="30"/>
                                              <w:marTop w:val="0"/>
                                              <w:marBottom w:val="0"/>
                                              <w:divBdr>
                                                <w:top w:val="none" w:sz="0" w:space="0" w:color="auto"/>
                                                <w:left w:val="none" w:sz="0" w:space="0" w:color="auto"/>
                                                <w:bottom w:val="none" w:sz="0" w:space="0" w:color="auto"/>
                                                <w:right w:val="none" w:sz="0" w:space="0" w:color="auto"/>
                                              </w:divBdr>
                                              <w:divsChild>
                                                <w:div w:id="235822775">
                                                  <w:marLeft w:val="0"/>
                                                  <w:marRight w:val="0"/>
                                                  <w:marTop w:val="0"/>
                                                  <w:marBottom w:val="0"/>
                                                  <w:divBdr>
                                                    <w:top w:val="none" w:sz="0" w:space="0" w:color="auto"/>
                                                    <w:left w:val="none" w:sz="0" w:space="0" w:color="auto"/>
                                                    <w:bottom w:val="none" w:sz="0" w:space="0" w:color="auto"/>
                                                    <w:right w:val="none" w:sz="0" w:space="0" w:color="auto"/>
                                                  </w:divBdr>
                                                </w:div>
                                              </w:divsChild>
                                            </w:div>
                                            <w:div w:id="1076442289">
                                              <w:marLeft w:val="0"/>
                                              <w:marRight w:val="30"/>
                                              <w:marTop w:val="0"/>
                                              <w:marBottom w:val="0"/>
                                              <w:divBdr>
                                                <w:top w:val="none" w:sz="0" w:space="0" w:color="auto"/>
                                                <w:left w:val="none" w:sz="0" w:space="0" w:color="auto"/>
                                                <w:bottom w:val="none" w:sz="0" w:space="0" w:color="auto"/>
                                                <w:right w:val="none" w:sz="0" w:space="0" w:color="auto"/>
                                              </w:divBdr>
                                              <w:divsChild>
                                                <w:div w:id="181361205">
                                                  <w:marLeft w:val="0"/>
                                                  <w:marRight w:val="0"/>
                                                  <w:marTop w:val="0"/>
                                                  <w:marBottom w:val="0"/>
                                                  <w:divBdr>
                                                    <w:top w:val="none" w:sz="0" w:space="0" w:color="auto"/>
                                                    <w:left w:val="none" w:sz="0" w:space="0" w:color="auto"/>
                                                    <w:bottom w:val="none" w:sz="0" w:space="0" w:color="auto"/>
                                                    <w:right w:val="none" w:sz="0" w:space="0" w:color="auto"/>
                                                  </w:divBdr>
                                                </w:div>
                                              </w:divsChild>
                                            </w:div>
                                            <w:div w:id="1095369834">
                                              <w:marLeft w:val="0"/>
                                              <w:marRight w:val="30"/>
                                              <w:marTop w:val="0"/>
                                              <w:marBottom w:val="0"/>
                                              <w:divBdr>
                                                <w:top w:val="none" w:sz="0" w:space="0" w:color="auto"/>
                                                <w:left w:val="none" w:sz="0" w:space="0" w:color="auto"/>
                                                <w:bottom w:val="none" w:sz="0" w:space="0" w:color="auto"/>
                                                <w:right w:val="none" w:sz="0" w:space="0" w:color="auto"/>
                                              </w:divBdr>
                                            </w:div>
                                            <w:div w:id="1102720287">
                                              <w:marLeft w:val="0"/>
                                              <w:marRight w:val="30"/>
                                              <w:marTop w:val="0"/>
                                              <w:marBottom w:val="0"/>
                                              <w:divBdr>
                                                <w:top w:val="none" w:sz="0" w:space="0" w:color="auto"/>
                                                <w:left w:val="none" w:sz="0" w:space="0" w:color="auto"/>
                                                <w:bottom w:val="none" w:sz="0" w:space="0" w:color="auto"/>
                                                <w:right w:val="none" w:sz="0" w:space="0" w:color="auto"/>
                                              </w:divBdr>
                                              <w:divsChild>
                                                <w:div w:id="482237024">
                                                  <w:marLeft w:val="0"/>
                                                  <w:marRight w:val="0"/>
                                                  <w:marTop w:val="0"/>
                                                  <w:marBottom w:val="0"/>
                                                  <w:divBdr>
                                                    <w:top w:val="none" w:sz="0" w:space="0" w:color="auto"/>
                                                    <w:left w:val="none" w:sz="0" w:space="0" w:color="auto"/>
                                                    <w:bottom w:val="none" w:sz="0" w:space="0" w:color="auto"/>
                                                    <w:right w:val="none" w:sz="0" w:space="0" w:color="auto"/>
                                                  </w:divBdr>
                                                </w:div>
                                              </w:divsChild>
                                            </w:div>
                                            <w:div w:id="1106342890">
                                              <w:marLeft w:val="0"/>
                                              <w:marRight w:val="30"/>
                                              <w:marTop w:val="0"/>
                                              <w:marBottom w:val="0"/>
                                              <w:divBdr>
                                                <w:top w:val="none" w:sz="0" w:space="0" w:color="auto"/>
                                                <w:left w:val="none" w:sz="0" w:space="0" w:color="auto"/>
                                                <w:bottom w:val="none" w:sz="0" w:space="0" w:color="auto"/>
                                                <w:right w:val="none" w:sz="0" w:space="0" w:color="auto"/>
                                              </w:divBdr>
                                              <w:divsChild>
                                                <w:div w:id="489518924">
                                                  <w:marLeft w:val="0"/>
                                                  <w:marRight w:val="0"/>
                                                  <w:marTop w:val="0"/>
                                                  <w:marBottom w:val="0"/>
                                                  <w:divBdr>
                                                    <w:top w:val="none" w:sz="0" w:space="0" w:color="auto"/>
                                                    <w:left w:val="none" w:sz="0" w:space="0" w:color="auto"/>
                                                    <w:bottom w:val="none" w:sz="0" w:space="0" w:color="auto"/>
                                                    <w:right w:val="none" w:sz="0" w:space="0" w:color="auto"/>
                                                  </w:divBdr>
                                                </w:div>
                                              </w:divsChild>
                                            </w:div>
                                            <w:div w:id="1119957398">
                                              <w:marLeft w:val="0"/>
                                              <w:marRight w:val="30"/>
                                              <w:marTop w:val="0"/>
                                              <w:marBottom w:val="0"/>
                                              <w:divBdr>
                                                <w:top w:val="none" w:sz="0" w:space="0" w:color="auto"/>
                                                <w:left w:val="none" w:sz="0" w:space="0" w:color="auto"/>
                                                <w:bottom w:val="none" w:sz="0" w:space="0" w:color="auto"/>
                                                <w:right w:val="none" w:sz="0" w:space="0" w:color="auto"/>
                                              </w:divBdr>
                                              <w:divsChild>
                                                <w:div w:id="20252764">
                                                  <w:marLeft w:val="0"/>
                                                  <w:marRight w:val="0"/>
                                                  <w:marTop w:val="0"/>
                                                  <w:marBottom w:val="0"/>
                                                  <w:divBdr>
                                                    <w:top w:val="none" w:sz="0" w:space="0" w:color="auto"/>
                                                    <w:left w:val="none" w:sz="0" w:space="0" w:color="auto"/>
                                                    <w:bottom w:val="none" w:sz="0" w:space="0" w:color="auto"/>
                                                    <w:right w:val="none" w:sz="0" w:space="0" w:color="auto"/>
                                                  </w:divBdr>
                                                </w:div>
                                              </w:divsChild>
                                            </w:div>
                                            <w:div w:id="1130243464">
                                              <w:marLeft w:val="0"/>
                                              <w:marRight w:val="30"/>
                                              <w:marTop w:val="0"/>
                                              <w:marBottom w:val="0"/>
                                              <w:divBdr>
                                                <w:top w:val="none" w:sz="0" w:space="0" w:color="auto"/>
                                                <w:left w:val="none" w:sz="0" w:space="0" w:color="auto"/>
                                                <w:bottom w:val="none" w:sz="0" w:space="0" w:color="auto"/>
                                                <w:right w:val="none" w:sz="0" w:space="0" w:color="auto"/>
                                              </w:divBdr>
                                              <w:divsChild>
                                                <w:div w:id="553859274">
                                                  <w:marLeft w:val="0"/>
                                                  <w:marRight w:val="0"/>
                                                  <w:marTop w:val="0"/>
                                                  <w:marBottom w:val="0"/>
                                                  <w:divBdr>
                                                    <w:top w:val="none" w:sz="0" w:space="0" w:color="auto"/>
                                                    <w:left w:val="none" w:sz="0" w:space="0" w:color="auto"/>
                                                    <w:bottom w:val="none" w:sz="0" w:space="0" w:color="auto"/>
                                                    <w:right w:val="none" w:sz="0" w:space="0" w:color="auto"/>
                                                  </w:divBdr>
                                                </w:div>
                                              </w:divsChild>
                                            </w:div>
                                            <w:div w:id="1142386173">
                                              <w:marLeft w:val="0"/>
                                              <w:marRight w:val="30"/>
                                              <w:marTop w:val="0"/>
                                              <w:marBottom w:val="0"/>
                                              <w:divBdr>
                                                <w:top w:val="none" w:sz="0" w:space="0" w:color="auto"/>
                                                <w:left w:val="none" w:sz="0" w:space="0" w:color="auto"/>
                                                <w:bottom w:val="none" w:sz="0" w:space="0" w:color="auto"/>
                                                <w:right w:val="none" w:sz="0" w:space="0" w:color="auto"/>
                                              </w:divBdr>
                                              <w:divsChild>
                                                <w:div w:id="608007298">
                                                  <w:marLeft w:val="0"/>
                                                  <w:marRight w:val="0"/>
                                                  <w:marTop w:val="0"/>
                                                  <w:marBottom w:val="0"/>
                                                  <w:divBdr>
                                                    <w:top w:val="none" w:sz="0" w:space="0" w:color="auto"/>
                                                    <w:left w:val="none" w:sz="0" w:space="0" w:color="auto"/>
                                                    <w:bottom w:val="none" w:sz="0" w:space="0" w:color="auto"/>
                                                    <w:right w:val="none" w:sz="0" w:space="0" w:color="auto"/>
                                                  </w:divBdr>
                                                </w:div>
                                              </w:divsChild>
                                            </w:div>
                                            <w:div w:id="1146702024">
                                              <w:marLeft w:val="0"/>
                                              <w:marRight w:val="30"/>
                                              <w:marTop w:val="0"/>
                                              <w:marBottom w:val="0"/>
                                              <w:divBdr>
                                                <w:top w:val="none" w:sz="0" w:space="0" w:color="auto"/>
                                                <w:left w:val="none" w:sz="0" w:space="0" w:color="auto"/>
                                                <w:bottom w:val="none" w:sz="0" w:space="0" w:color="auto"/>
                                                <w:right w:val="none" w:sz="0" w:space="0" w:color="auto"/>
                                              </w:divBdr>
                                            </w:div>
                                            <w:div w:id="1154299326">
                                              <w:marLeft w:val="0"/>
                                              <w:marRight w:val="30"/>
                                              <w:marTop w:val="0"/>
                                              <w:marBottom w:val="0"/>
                                              <w:divBdr>
                                                <w:top w:val="none" w:sz="0" w:space="0" w:color="auto"/>
                                                <w:left w:val="none" w:sz="0" w:space="0" w:color="auto"/>
                                                <w:bottom w:val="none" w:sz="0" w:space="0" w:color="auto"/>
                                                <w:right w:val="none" w:sz="0" w:space="0" w:color="auto"/>
                                              </w:divBdr>
                                            </w:div>
                                            <w:div w:id="1172719287">
                                              <w:marLeft w:val="0"/>
                                              <w:marRight w:val="30"/>
                                              <w:marTop w:val="0"/>
                                              <w:marBottom w:val="0"/>
                                              <w:divBdr>
                                                <w:top w:val="none" w:sz="0" w:space="0" w:color="auto"/>
                                                <w:left w:val="none" w:sz="0" w:space="0" w:color="auto"/>
                                                <w:bottom w:val="none" w:sz="0" w:space="0" w:color="auto"/>
                                                <w:right w:val="none" w:sz="0" w:space="0" w:color="auto"/>
                                              </w:divBdr>
                                              <w:divsChild>
                                                <w:div w:id="1000231994">
                                                  <w:marLeft w:val="0"/>
                                                  <w:marRight w:val="0"/>
                                                  <w:marTop w:val="0"/>
                                                  <w:marBottom w:val="0"/>
                                                  <w:divBdr>
                                                    <w:top w:val="none" w:sz="0" w:space="0" w:color="auto"/>
                                                    <w:left w:val="none" w:sz="0" w:space="0" w:color="auto"/>
                                                    <w:bottom w:val="none" w:sz="0" w:space="0" w:color="auto"/>
                                                    <w:right w:val="none" w:sz="0" w:space="0" w:color="auto"/>
                                                  </w:divBdr>
                                                </w:div>
                                              </w:divsChild>
                                            </w:div>
                                            <w:div w:id="1183518609">
                                              <w:marLeft w:val="0"/>
                                              <w:marRight w:val="30"/>
                                              <w:marTop w:val="0"/>
                                              <w:marBottom w:val="0"/>
                                              <w:divBdr>
                                                <w:top w:val="none" w:sz="0" w:space="0" w:color="auto"/>
                                                <w:left w:val="none" w:sz="0" w:space="0" w:color="auto"/>
                                                <w:bottom w:val="none" w:sz="0" w:space="0" w:color="auto"/>
                                                <w:right w:val="none" w:sz="0" w:space="0" w:color="auto"/>
                                              </w:divBdr>
                                              <w:divsChild>
                                                <w:div w:id="1117019831">
                                                  <w:marLeft w:val="0"/>
                                                  <w:marRight w:val="0"/>
                                                  <w:marTop w:val="0"/>
                                                  <w:marBottom w:val="0"/>
                                                  <w:divBdr>
                                                    <w:top w:val="none" w:sz="0" w:space="0" w:color="auto"/>
                                                    <w:left w:val="none" w:sz="0" w:space="0" w:color="auto"/>
                                                    <w:bottom w:val="none" w:sz="0" w:space="0" w:color="auto"/>
                                                    <w:right w:val="none" w:sz="0" w:space="0" w:color="auto"/>
                                                  </w:divBdr>
                                                </w:div>
                                              </w:divsChild>
                                            </w:div>
                                            <w:div w:id="1185093216">
                                              <w:marLeft w:val="0"/>
                                              <w:marRight w:val="30"/>
                                              <w:marTop w:val="0"/>
                                              <w:marBottom w:val="0"/>
                                              <w:divBdr>
                                                <w:top w:val="none" w:sz="0" w:space="0" w:color="auto"/>
                                                <w:left w:val="none" w:sz="0" w:space="0" w:color="auto"/>
                                                <w:bottom w:val="none" w:sz="0" w:space="0" w:color="auto"/>
                                                <w:right w:val="none" w:sz="0" w:space="0" w:color="auto"/>
                                              </w:divBdr>
                                              <w:divsChild>
                                                <w:div w:id="205997176">
                                                  <w:marLeft w:val="0"/>
                                                  <w:marRight w:val="0"/>
                                                  <w:marTop w:val="0"/>
                                                  <w:marBottom w:val="0"/>
                                                  <w:divBdr>
                                                    <w:top w:val="none" w:sz="0" w:space="0" w:color="auto"/>
                                                    <w:left w:val="none" w:sz="0" w:space="0" w:color="auto"/>
                                                    <w:bottom w:val="none" w:sz="0" w:space="0" w:color="auto"/>
                                                    <w:right w:val="none" w:sz="0" w:space="0" w:color="auto"/>
                                                  </w:divBdr>
                                                </w:div>
                                              </w:divsChild>
                                            </w:div>
                                            <w:div w:id="1189493549">
                                              <w:marLeft w:val="0"/>
                                              <w:marRight w:val="30"/>
                                              <w:marTop w:val="0"/>
                                              <w:marBottom w:val="0"/>
                                              <w:divBdr>
                                                <w:top w:val="none" w:sz="0" w:space="0" w:color="auto"/>
                                                <w:left w:val="none" w:sz="0" w:space="0" w:color="auto"/>
                                                <w:bottom w:val="none" w:sz="0" w:space="0" w:color="auto"/>
                                                <w:right w:val="none" w:sz="0" w:space="0" w:color="auto"/>
                                              </w:divBdr>
                                              <w:divsChild>
                                                <w:div w:id="528228206">
                                                  <w:marLeft w:val="0"/>
                                                  <w:marRight w:val="0"/>
                                                  <w:marTop w:val="0"/>
                                                  <w:marBottom w:val="0"/>
                                                  <w:divBdr>
                                                    <w:top w:val="none" w:sz="0" w:space="0" w:color="auto"/>
                                                    <w:left w:val="none" w:sz="0" w:space="0" w:color="auto"/>
                                                    <w:bottom w:val="none" w:sz="0" w:space="0" w:color="auto"/>
                                                    <w:right w:val="none" w:sz="0" w:space="0" w:color="auto"/>
                                                  </w:divBdr>
                                                </w:div>
                                              </w:divsChild>
                                            </w:div>
                                            <w:div w:id="1190026621">
                                              <w:marLeft w:val="0"/>
                                              <w:marRight w:val="30"/>
                                              <w:marTop w:val="0"/>
                                              <w:marBottom w:val="0"/>
                                              <w:divBdr>
                                                <w:top w:val="none" w:sz="0" w:space="0" w:color="auto"/>
                                                <w:left w:val="none" w:sz="0" w:space="0" w:color="auto"/>
                                                <w:bottom w:val="none" w:sz="0" w:space="0" w:color="auto"/>
                                                <w:right w:val="none" w:sz="0" w:space="0" w:color="auto"/>
                                              </w:divBdr>
                                              <w:divsChild>
                                                <w:div w:id="1223062855">
                                                  <w:marLeft w:val="0"/>
                                                  <w:marRight w:val="0"/>
                                                  <w:marTop w:val="0"/>
                                                  <w:marBottom w:val="0"/>
                                                  <w:divBdr>
                                                    <w:top w:val="none" w:sz="0" w:space="0" w:color="auto"/>
                                                    <w:left w:val="none" w:sz="0" w:space="0" w:color="auto"/>
                                                    <w:bottom w:val="none" w:sz="0" w:space="0" w:color="auto"/>
                                                    <w:right w:val="none" w:sz="0" w:space="0" w:color="auto"/>
                                                  </w:divBdr>
                                                </w:div>
                                              </w:divsChild>
                                            </w:div>
                                            <w:div w:id="1191996656">
                                              <w:marLeft w:val="0"/>
                                              <w:marRight w:val="30"/>
                                              <w:marTop w:val="0"/>
                                              <w:marBottom w:val="0"/>
                                              <w:divBdr>
                                                <w:top w:val="none" w:sz="0" w:space="0" w:color="auto"/>
                                                <w:left w:val="none" w:sz="0" w:space="0" w:color="auto"/>
                                                <w:bottom w:val="none" w:sz="0" w:space="0" w:color="auto"/>
                                                <w:right w:val="none" w:sz="0" w:space="0" w:color="auto"/>
                                              </w:divBdr>
                                              <w:divsChild>
                                                <w:div w:id="1120683452">
                                                  <w:marLeft w:val="0"/>
                                                  <w:marRight w:val="0"/>
                                                  <w:marTop w:val="0"/>
                                                  <w:marBottom w:val="0"/>
                                                  <w:divBdr>
                                                    <w:top w:val="none" w:sz="0" w:space="0" w:color="auto"/>
                                                    <w:left w:val="none" w:sz="0" w:space="0" w:color="auto"/>
                                                    <w:bottom w:val="none" w:sz="0" w:space="0" w:color="auto"/>
                                                    <w:right w:val="none" w:sz="0" w:space="0" w:color="auto"/>
                                                  </w:divBdr>
                                                </w:div>
                                              </w:divsChild>
                                            </w:div>
                                            <w:div w:id="1194002916">
                                              <w:marLeft w:val="0"/>
                                              <w:marRight w:val="30"/>
                                              <w:marTop w:val="0"/>
                                              <w:marBottom w:val="0"/>
                                              <w:divBdr>
                                                <w:top w:val="none" w:sz="0" w:space="0" w:color="auto"/>
                                                <w:left w:val="none" w:sz="0" w:space="0" w:color="auto"/>
                                                <w:bottom w:val="none" w:sz="0" w:space="0" w:color="auto"/>
                                                <w:right w:val="none" w:sz="0" w:space="0" w:color="auto"/>
                                              </w:divBdr>
                                              <w:divsChild>
                                                <w:div w:id="1241217364">
                                                  <w:marLeft w:val="0"/>
                                                  <w:marRight w:val="0"/>
                                                  <w:marTop w:val="0"/>
                                                  <w:marBottom w:val="0"/>
                                                  <w:divBdr>
                                                    <w:top w:val="none" w:sz="0" w:space="0" w:color="auto"/>
                                                    <w:left w:val="none" w:sz="0" w:space="0" w:color="auto"/>
                                                    <w:bottom w:val="none" w:sz="0" w:space="0" w:color="auto"/>
                                                    <w:right w:val="none" w:sz="0" w:space="0" w:color="auto"/>
                                                  </w:divBdr>
                                                </w:div>
                                              </w:divsChild>
                                            </w:div>
                                            <w:div w:id="1203713561">
                                              <w:marLeft w:val="0"/>
                                              <w:marRight w:val="30"/>
                                              <w:marTop w:val="0"/>
                                              <w:marBottom w:val="0"/>
                                              <w:divBdr>
                                                <w:top w:val="none" w:sz="0" w:space="0" w:color="auto"/>
                                                <w:left w:val="none" w:sz="0" w:space="0" w:color="auto"/>
                                                <w:bottom w:val="none" w:sz="0" w:space="0" w:color="auto"/>
                                                <w:right w:val="none" w:sz="0" w:space="0" w:color="auto"/>
                                              </w:divBdr>
                                              <w:divsChild>
                                                <w:div w:id="510799130">
                                                  <w:marLeft w:val="0"/>
                                                  <w:marRight w:val="0"/>
                                                  <w:marTop w:val="0"/>
                                                  <w:marBottom w:val="0"/>
                                                  <w:divBdr>
                                                    <w:top w:val="none" w:sz="0" w:space="0" w:color="auto"/>
                                                    <w:left w:val="none" w:sz="0" w:space="0" w:color="auto"/>
                                                    <w:bottom w:val="none" w:sz="0" w:space="0" w:color="auto"/>
                                                    <w:right w:val="none" w:sz="0" w:space="0" w:color="auto"/>
                                                  </w:divBdr>
                                                </w:div>
                                              </w:divsChild>
                                            </w:div>
                                            <w:div w:id="1209680449">
                                              <w:marLeft w:val="0"/>
                                              <w:marRight w:val="30"/>
                                              <w:marTop w:val="0"/>
                                              <w:marBottom w:val="0"/>
                                              <w:divBdr>
                                                <w:top w:val="none" w:sz="0" w:space="0" w:color="auto"/>
                                                <w:left w:val="none" w:sz="0" w:space="0" w:color="auto"/>
                                                <w:bottom w:val="none" w:sz="0" w:space="0" w:color="auto"/>
                                                <w:right w:val="none" w:sz="0" w:space="0" w:color="auto"/>
                                              </w:divBdr>
                                            </w:div>
                                            <w:div w:id="1216970641">
                                              <w:marLeft w:val="0"/>
                                              <w:marRight w:val="30"/>
                                              <w:marTop w:val="0"/>
                                              <w:marBottom w:val="0"/>
                                              <w:divBdr>
                                                <w:top w:val="none" w:sz="0" w:space="0" w:color="auto"/>
                                                <w:left w:val="none" w:sz="0" w:space="0" w:color="auto"/>
                                                <w:bottom w:val="none" w:sz="0" w:space="0" w:color="auto"/>
                                                <w:right w:val="none" w:sz="0" w:space="0" w:color="auto"/>
                                              </w:divBdr>
                                              <w:divsChild>
                                                <w:div w:id="1156458821">
                                                  <w:marLeft w:val="0"/>
                                                  <w:marRight w:val="0"/>
                                                  <w:marTop w:val="0"/>
                                                  <w:marBottom w:val="0"/>
                                                  <w:divBdr>
                                                    <w:top w:val="none" w:sz="0" w:space="0" w:color="auto"/>
                                                    <w:left w:val="none" w:sz="0" w:space="0" w:color="auto"/>
                                                    <w:bottom w:val="none" w:sz="0" w:space="0" w:color="auto"/>
                                                    <w:right w:val="none" w:sz="0" w:space="0" w:color="auto"/>
                                                  </w:divBdr>
                                                </w:div>
                                              </w:divsChild>
                                            </w:div>
                                            <w:div w:id="1220938577">
                                              <w:marLeft w:val="0"/>
                                              <w:marRight w:val="30"/>
                                              <w:marTop w:val="0"/>
                                              <w:marBottom w:val="0"/>
                                              <w:divBdr>
                                                <w:top w:val="none" w:sz="0" w:space="0" w:color="auto"/>
                                                <w:left w:val="none" w:sz="0" w:space="0" w:color="auto"/>
                                                <w:bottom w:val="none" w:sz="0" w:space="0" w:color="auto"/>
                                                <w:right w:val="none" w:sz="0" w:space="0" w:color="auto"/>
                                              </w:divBdr>
                                              <w:divsChild>
                                                <w:div w:id="528878258">
                                                  <w:marLeft w:val="0"/>
                                                  <w:marRight w:val="0"/>
                                                  <w:marTop w:val="0"/>
                                                  <w:marBottom w:val="0"/>
                                                  <w:divBdr>
                                                    <w:top w:val="none" w:sz="0" w:space="0" w:color="auto"/>
                                                    <w:left w:val="none" w:sz="0" w:space="0" w:color="auto"/>
                                                    <w:bottom w:val="none" w:sz="0" w:space="0" w:color="auto"/>
                                                    <w:right w:val="none" w:sz="0" w:space="0" w:color="auto"/>
                                                  </w:divBdr>
                                                </w:div>
                                              </w:divsChild>
                                            </w:div>
                                            <w:div w:id="1226330079">
                                              <w:marLeft w:val="0"/>
                                              <w:marRight w:val="30"/>
                                              <w:marTop w:val="0"/>
                                              <w:marBottom w:val="0"/>
                                              <w:divBdr>
                                                <w:top w:val="none" w:sz="0" w:space="0" w:color="auto"/>
                                                <w:left w:val="none" w:sz="0" w:space="0" w:color="auto"/>
                                                <w:bottom w:val="none" w:sz="0" w:space="0" w:color="auto"/>
                                                <w:right w:val="none" w:sz="0" w:space="0" w:color="auto"/>
                                              </w:divBdr>
                                            </w:div>
                                            <w:div w:id="1228957920">
                                              <w:marLeft w:val="0"/>
                                              <w:marRight w:val="30"/>
                                              <w:marTop w:val="0"/>
                                              <w:marBottom w:val="0"/>
                                              <w:divBdr>
                                                <w:top w:val="none" w:sz="0" w:space="0" w:color="auto"/>
                                                <w:left w:val="none" w:sz="0" w:space="0" w:color="auto"/>
                                                <w:bottom w:val="none" w:sz="0" w:space="0" w:color="auto"/>
                                                <w:right w:val="none" w:sz="0" w:space="0" w:color="auto"/>
                                              </w:divBdr>
                                            </w:div>
                                            <w:div w:id="1236210615">
                                              <w:marLeft w:val="0"/>
                                              <w:marRight w:val="30"/>
                                              <w:marTop w:val="0"/>
                                              <w:marBottom w:val="0"/>
                                              <w:divBdr>
                                                <w:top w:val="none" w:sz="0" w:space="0" w:color="auto"/>
                                                <w:left w:val="none" w:sz="0" w:space="0" w:color="auto"/>
                                                <w:bottom w:val="none" w:sz="0" w:space="0" w:color="auto"/>
                                                <w:right w:val="none" w:sz="0" w:space="0" w:color="auto"/>
                                              </w:divBdr>
                                              <w:divsChild>
                                                <w:div w:id="1228147821">
                                                  <w:marLeft w:val="0"/>
                                                  <w:marRight w:val="0"/>
                                                  <w:marTop w:val="0"/>
                                                  <w:marBottom w:val="0"/>
                                                  <w:divBdr>
                                                    <w:top w:val="none" w:sz="0" w:space="0" w:color="auto"/>
                                                    <w:left w:val="none" w:sz="0" w:space="0" w:color="auto"/>
                                                    <w:bottom w:val="none" w:sz="0" w:space="0" w:color="auto"/>
                                                    <w:right w:val="none" w:sz="0" w:space="0" w:color="auto"/>
                                                  </w:divBdr>
                                                </w:div>
                                              </w:divsChild>
                                            </w:div>
                                            <w:div w:id="1282609094">
                                              <w:marLeft w:val="0"/>
                                              <w:marRight w:val="30"/>
                                              <w:marTop w:val="0"/>
                                              <w:marBottom w:val="0"/>
                                              <w:divBdr>
                                                <w:top w:val="none" w:sz="0" w:space="0" w:color="auto"/>
                                                <w:left w:val="none" w:sz="0" w:space="0" w:color="auto"/>
                                                <w:bottom w:val="none" w:sz="0" w:space="0" w:color="auto"/>
                                                <w:right w:val="none" w:sz="0" w:space="0" w:color="auto"/>
                                              </w:divBdr>
                                            </w:div>
                                            <w:div w:id="1288202181">
                                              <w:marLeft w:val="0"/>
                                              <w:marRight w:val="30"/>
                                              <w:marTop w:val="0"/>
                                              <w:marBottom w:val="0"/>
                                              <w:divBdr>
                                                <w:top w:val="none" w:sz="0" w:space="0" w:color="auto"/>
                                                <w:left w:val="none" w:sz="0" w:space="0" w:color="auto"/>
                                                <w:bottom w:val="none" w:sz="0" w:space="0" w:color="auto"/>
                                                <w:right w:val="none" w:sz="0" w:space="0" w:color="auto"/>
                                              </w:divBdr>
                                              <w:divsChild>
                                                <w:div w:id="45682818">
                                                  <w:marLeft w:val="0"/>
                                                  <w:marRight w:val="0"/>
                                                  <w:marTop w:val="0"/>
                                                  <w:marBottom w:val="0"/>
                                                  <w:divBdr>
                                                    <w:top w:val="none" w:sz="0" w:space="0" w:color="auto"/>
                                                    <w:left w:val="none" w:sz="0" w:space="0" w:color="auto"/>
                                                    <w:bottom w:val="none" w:sz="0" w:space="0" w:color="auto"/>
                                                    <w:right w:val="none" w:sz="0" w:space="0" w:color="auto"/>
                                                  </w:divBdr>
                                                </w:div>
                                              </w:divsChild>
                                            </w:div>
                                            <w:div w:id="1289387197">
                                              <w:marLeft w:val="0"/>
                                              <w:marRight w:val="30"/>
                                              <w:marTop w:val="0"/>
                                              <w:marBottom w:val="0"/>
                                              <w:divBdr>
                                                <w:top w:val="none" w:sz="0" w:space="0" w:color="auto"/>
                                                <w:left w:val="none" w:sz="0" w:space="0" w:color="auto"/>
                                                <w:bottom w:val="none" w:sz="0" w:space="0" w:color="auto"/>
                                                <w:right w:val="none" w:sz="0" w:space="0" w:color="auto"/>
                                              </w:divBdr>
                                            </w:div>
                                            <w:div w:id="1291939026">
                                              <w:marLeft w:val="0"/>
                                              <w:marRight w:val="30"/>
                                              <w:marTop w:val="0"/>
                                              <w:marBottom w:val="0"/>
                                              <w:divBdr>
                                                <w:top w:val="none" w:sz="0" w:space="0" w:color="auto"/>
                                                <w:left w:val="none" w:sz="0" w:space="0" w:color="auto"/>
                                                <w:bottom w:val="none" w:sz="0" w:space="0" w:color="auto"/>
                                                <w:right w:val="none" w:sz="0" w:space="0" w:color="auto"/>
                                              </w:divBdr>
                                              <w:divsChild>
                                                <w:div w:id="305866119">
                                                  <w:marLeft w:val="0"/>
                                                  <w:marRight w:val="0"/>
                                                  <w:marTop w:val="0"/>
                                                  <w:marBottom w:val="0"/>
                                                  <w:divBdr>
                                                    <w:top w:val="none" w:sz="0" w:space="0" w:color="auto"/>
                                                    <w:left w:val="none" w:sz="0" w:space="0" w:color="auto"/>
                                                    <w:bottom w:val="none" w:sz="0" w:space="0" w:color="auto"/>
                                                    <w:right w:val="none" w:sz="0" w:space="0" w:color="auto"/>
                                                  </w:divBdr>
                                                </w:div>
                                              </w:divsChild>
                                            </w:div>
                                            <w:div w:id="1302424291">
                                              <w:marLeft w:val="0"/>
                                              <w:marRight w:val="30"/>
                                              <w:marTop w:val="0"/>
                                              <w:marBottom w:val="0"/>
                                              <w:divBdr>
                                                <w:top w:val="none" w:sz="0" w:space="0" w:color="auto"/>
                                                <w:left w:val="none" w:sz="0" w:space="0" w:color="auto"/>
                                                <w:bottom w:val="none" w:sz="0" w:space="0" w:color="auto"/>
                                                <w:right w:val="none" w:sz="0" w:space="0" w:color="auto"/>
                                              </w:divBdr>
                                              <w:divsChild>
                                                <w:div w:id="1100685296">
                                                  <w:marLeft w:val="0"/>
                                                  <w:marRight w:val="0"/>
                                                  <w:marTop w:val="0"/>
                                                  <w:marBottom w:val="0"/>
                                                  <w:divBdr>
                                                    <w:top w:val="none" w:sz="0" w:space="0" w:color="auto"/>
                                                    <w:left w:val="none" w:sz="0" w:space="0" w:color="auto"/>
                                                    <w:bottom w:val="none" w:sz="0" w:space="0" w:color="auto"/>
                                                    <w:right w:val="none" w:sz="0" w:space="0" w:color="auto"/>
                                                  </w:divBdr>
                                                </w:div>
                                              </w:divsChild>
                                            </w:div>
                                            <w:div w:id="1318924593">
                                              <w:marLeft w:val="0"/>
                                              <w:marRight w:val="30"/>
                                              <w:marTop w:val="0"/>
                                              <w:marBottom w:val="0"/>
                                              <w:divBdr>
                                                <w:top w:val="none" w:sz="0" w:space="0" w:color="auto"/>
                                                <w:left w:val="none" w:sz="0" w:space="0" w:color="auto"/>
                                                <w:bottom w:val="none" w:sz="0" w:space="0" w:color="auto"/>
                                                <w:right w:val="none" w:sz="0" w:space="0" w:color="auto"/>
                                              </w:divBdr>
                                              <w:divsChild>
                                                <w:div w:id="232129261">
                                                  <w:marLeft w:val="0"/>
                                                  <w:marRight w:val="0"/>
                                                  <w:marTop w:val="0"/>
                                                  <w:marBottom w:val="0"/>
                                                  <w:divBdr>
                                                    <w:top w:val="none" w:sz="0" w:space="0" w:color="auto"/>
                                                    <w:left w:val="none" w:sz="0" w:space="0" w:color="auto"/>
                                                    <w:bottom w:val="none" w:sz="0" w:space="0" w:color="auto"/>
                                                    <w:right w:val="none" w:sz="0" w:space="0" w:color="auto"/>
                                                  </w:divBdr>
                                                </w:div>
                                              </w:divsChild>
                                            </w:div>
                                            <w:div w:id="1325162142">
                                              <w:marLeft w:val="0"/>
                                              <w:marRight w:val="30"/>
                                              <w:marTop w:val="0"/>
                                              <w:marBottom w:val="0"/>
                                              <w:divBdr>
                                                <w:top w:val="none" w:sz="0" w:space="0" w:color="auto"/>
                                                <w:left w:val="none" w:sz="0" w:space="0" w:color="auto"/>
                                                <w:bottom w:val="none" w:sz="0" w:space="0" w:color="auto"/>
                                                <w:right w:val="none" w:sz="0" w:space="0" w:color="auto"/>
                                              </w:divBdr>
                                              <w:divsChild>
                                                <w:div w:id="875047984">
                                                  <w:marLeft w:val="0"/>
                                                  <w:marRight w:val="0"/>
                                                  <w:marTop w:val="0"/>
                                                  <w:marBottom w:val="0"/>
                                                  <w:divBdr>
                                                    <w:top w:val="none" w:sz="0" w:space="0" w:color="auto"/>
                                                    <w:left w:val="none" w:sz="0" w:space="0" w:color="auto"/>
                                                    <w:bottom w:val="none" w:sz="0" w:space="0" w:color="auto"/>
                                                    <w:right w:val="none" w:sz="0" w:space="0" w:color="auto"/>
                                                  </w:divBdr>
                                                </w:div>
                                              </w:divsChild>
                                            </w:div>
                                            <w:div w:id="133059882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3716379">
                                  <w:marLeft w:val="0"/>
                                  <w:marRight w:val="0"/>
                                  <w:marTop w:val="300"/>
                                  <w:marBottom w:val="300"/>
                                  <w:divBdr>
                                    <w:top w:val="none" w:sz="0" w:space="0" w:color="auto"/>
                                    <w:left w:val="none" w:sz="0" w:space="0" w:color="auto"/>
                                    <w:bottom w:val="none" w:sz="0" w:space="0" w:color="auto"/>
                                    <w:right w:val="none" w:sz="0" w:space="0" w:color="auto"/>
                                  </w:divBdr>
                                  <w:divsChild>
                                    <w:div w:id="913315842">
                                      <w:marLeft w:val="0"/>
                                      <w:marRight w:val="0"/>
                                      <w:marTop w:val="0"/>
                                      <w:marBottom w:val="0"/>
                                      <w:divBdr>
                                        <w:top w:val="none" w:sz="0" w:space="0" w:color="auto"/>
                                        <w:left w:val="none" w:sz="0" w:space="0" w:color="auto"/>
                                        <w:bottom w:val="none" w:sz="0" w:space="0" w:color="auto"/>
                                        <w:right w:val="none" w:sz="0" w:space="0" w:color="auto"/>
                                      </w:divBdr>
                                      <w:divsChild>
                                        <w:div w:id="538205475">
                                          <w:marLeft w:val="0"/>
                                          <w:marRight w:val="0"/>
                                          <w:marTop w:val="0"/>
                                          <w:marBottom w:val="0"/>
                                          <w:divBdr>
                                            <w:top w:val="none" w:sz="0" w:space="0" w:color="auto"/>
                                            <w:left w:val="none" w:sz="0" w:space="0" w:color="auto"/>
                                            <w:bottom w:val="none" w:sz="0" w:space="0" w:color="auto"/>
                                            <w:right w:val="none" w:sz="0" w:space="0" w:color="auto"/>
                                          </w:divBdr>
                                          <w:divsChild>
                                            <w:div w:id="749228906">
                                              <w:marLeft w:val="0"/>
                                              <w:marRight w:val="0"/>
                                              <w:marTop w:val="0"/>
                                              <w:marBottom w:val="0"/>
                                              <w:divBdr>
                                                <w:top w:val="none" w:sz="0" w:space="0" w:color="auto"/>
                                                <w:left w:val="none" w:sz="0" w:space="0" w:color="auto"/>
                                                <w:bottom w:val="none" w:sz="0" w:space="0" w:color="auto"/>
                                                <w:right w:val="none" w:sz="0" w:space="0" w:color="auto"/>
                                              </w:divBdr>
                                              <w:divsChild>
                                                <w:div w:id="97040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8296">
                                  <w:marLeft w:val="0"/>
                                  <w:marRight w:val="0"/>
                                  <w:marTop w:val="300"/>
                                  <w:marBottom w:val="300"/>
                                  <w:divBdr>
                                    <w:top w:val="none" w:sz="0" w:space="0" w:color="auto"/>
                                    <w:left w:val="none" w:sz="0" w:space="0" w:color="auto"/>
                                    <w:bottom w:val="none" w:sz="0" w:space="0" w:color="auto"/>
                                    <w:right w:val="none" w:sz="0" w:space="0" w:color="auto"/>
                                  </w:divBdr>
                                  <w:divsChild>
                                    <w:div w:id="809322083">
                                      <w:marLeft w:val="0"/>
                                      <w:marRight w:val="0"/>
                                      <w:marTop w:val="0"/>
                                      <w:marBottom w:val="0"/>
                                      <w:divBdr>
                                        <w:top w:val="none" w:sz="0" w:space="0" w:color="auto"/>
                                        <w:left w:val="none" w:sz="0" w:space="0" w:color="auto"/>
                                        <w:bottom w:val="none" w:sz="0" w:space="0" w:color="auto"/>
                                        <w:right w:val="none" w:sz="0" w:space="0" w:color="auto"/>
                                      </w:divBdr>
                                    </w:div>
                                  </w:divsChild>
                                </w:div>
                                <w:div w:id="428236008">
                                  <w:marLeft w:val="0"/>
                                  <w:marRight w:val="0"/>
                                  <w:marTop w:val="0"/>
                                  <w:marBottom w:val="0"/>
                                  <w:divBdr>
                                    <w:top w:val="none" w:sz="0" w:space="0" w:color="auto"/>
                                    <w:left w:val="none" w:sz="0" w:space="0" w:color="auto"/>
                                    <w:bottom w:val="none" w:sz="0" w:space="0" w:color="auto"/>
                                    <w:right w:val="none" w:sz="0" w:space="0" w:color="auto"/>
                                  </w:divBdr>
                                </w:div>
                                <w:div w:id="9769553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0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3006">
                  <w:marLeft w:val="0"/>
                  <w:marRight w:val="0"/>
                  <w:marTop w:val="0"/>
                  <w:marBottom w:val="0"/>
                  <w:divBdr>
                    <w:top w:val="none" w:sz="0" w:space="0" w:color="auto"/>
                    <w:left w:val="none" w:sz="0" w:space="0" w:color="auto"/>
                    <w:bottom w:val="none" w:sz="0" w:space="0" w:color="auto"/>
                    <w:right w:val="none" w:sz="0" w:space="0" w:color="auto"/>
                  </w:divBdr>
                  <w:divsChild>
                    <w:div w:id="377822287">
                      <w:marLeft w:val="0"/>
                      <w:marRight w:val="0"/>
                      <w:marTop w:val="0"/>
                      <w:marBottom w:val="0"/>
                      <w:divBdr>
                        <w:top w:val="none" w:sz="0" w:space="0" w:color="auto"/>
                        <w:left w:val="none" w:sz="0" w:space="0" w:color="auto"/>
                        <w:bottom w:val="none" w:sz="0" w:space="0" w:color="auto"/>
                        <w:right w:val="none" w:sz="0" w:space="0" w:color="auto"/>
                      </w:divBdr>
                    </w:div>
                  </w:divsChild>
                </w:div>
                <w:div w:id="25717766">
                  <w:marLeft w:val="0"/>
                  <w:marRight w:val="0"/>
                  <w:marTop w:val="0"/>
                  <w:marBottom w:val="0"/>
                  <w:divBdr>
                    <w:top w:val="none" w:sz="0" w:space="0" w:color="auto"/>
                    <w:left w:val="none" w:sz="0" w:space="0" w:color="auto"/>
                    <w:bottom w:val="none" w:sz="0" w:space="0" w:color="auto"/>
                    <w:right w:val="none" w:sz="0" w:space="0" w:color="auto"/>
                  </w:divBdr>
                </w:div>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
                <w:div w:id="26101591">
                  <w:marLeft w:val="0"/>
                  <w:marRight w:val="0"/>
                  <w:marTop w:val="225"/>
                  <w:marBottom w:val="0"/>
                  <w:divBdr>
                    <w:top w:val="none" w:sz="0" w:space="0" w:color="auto"/>
                    <w:left w:val="none" w:sz="0" w:space="0" w:color="auto"/>
                    <w:bottom w:val="none" w:sz="0" w:space="0" w:color="auto"/>
                    <w:right w:val="none" w:sz="0" w:space="0" w:color="auto"/>
                  </w:divBdr>
                </w:div>
                <w:div w:id="26181175">
                  <w:marLeft w:val="0"/>
                  <w:marRight w:val="30"/>
                  <w:marTop w:val="0"/>
                  <w:marBottom w:val="0"/>
                  <w:divBdr>
                    <w:top w:val="none" w:sz="0" w:space="0" w:color="auto"/>
                    <w:left w:val="none" w:sz="0" w:space="0" w:color="auto"/>
                    <w:bottom w:val="none" w:sz="0" w:space="0" w:color="auto"/>
                    <w:right w:val="none" w:sz="0" w:space="0" w:color="auto"/>
                  </w:divBdr>
                </w:div>
                <w:div w:id="26492908">
                  <w:marLeft w:val="0"/>
                  <w:marRight w:val="0"/>
                  <w:marTop w:val="0"/>
                  <w:marBottom w:val="180"/>
                  <w:divBdr>
                    <w:top w:val="none" w:sz="0" w:space="0" w:color="auto"/>
                    <w:left w:val="none" w:sz="0" w:space="0" w:color="auto"/>
                    <w:bottom w:val="none" w:sz="0" w:space="0" w:color="auto"/>
                    <w:right w:val="none" w:sz="0" w:space="0" w:color="auto"/>
                  </w:divBdr>
                </w:div>
                <w:div w:id="26874758">
                  <w:marLeft w:val="0"/>
                  <w:marRight w:val="0"/>
                  <w:marTop w:val="0"/>
                  <w:marBottom w:val="0"/>
                  <w:divBdr>
                    <w:top w:val="none" w:sz="0" w:space="0" w:color="auto"/>
                    <w:left w:val="none" w:sz="0" w:space="0" w:color="auto"/>
                    <w:bottom w:val="none" w:sz="0" w:space="0" w:color="auto"/>
                    <w:right w:val="none" w:sz="0" w:space="0" w:color="auto"/>
                  </w:divBdr>
                </w:div>
                <w:div w:id="26877770">
                  <w:marLeft w:val="0"/>
                  <w:marRight w:val="0"/>
                  <w:marTop w:val="0"/>
                  <w:marBottom w:val="0"/>
                  <w:divBdr>
                    <w:top w:val="none" w:sz="0" w:space="0" w:color="auto"/>
                    <w:left w:val="none" w:sz="0" w:space="0" w:color="auto"/>
                    <w:bottom w:val="none" w:sz="0" w:space="0" w:color="auto"/>
                    <w:right w:val="none" w:sz="0" w:space="0" w:color="auto"/>
                  </w:divBdr>
                </w:div>
                <w:div w:id="27075910">
                  <w:marLeft w:val="0"/>
                  <w:marRight w:val="0"/>
                  <w:marTop w:val="0"/>
                  <w:marBottom w:val="0"/>
                  <w:divBdr>
                    <w:top w:val="none" w:sz="0" w:space="0" w:color="auto"/>
                    <w:left w:val="none" w:sz="0" w:space="0" w:color="auto"/>
                    <w:bottom w:val="none" w:sz="0" w:space="0" w:color="auto"/>
                    <w:right w:val="none" w:sz="0" w:space="0" w:color="auto"/>
                  </w:divBdr>
                </w:div>
                <w:div w:id="27145125">
                  <w:marLeft w:val="0"/>
                  <w:marRight w:val="0"/>
                  <w:marTop w:val="0"/>
                  <w:marBottom w:val="75"/>
                  <w:divBdr>
                    <w:top w:val="none" w:sz="0" w:space="0" w:color="auto"/>
                    <w:left w:val="none" w:sz="0" w:space="0" w:color="auto"/>
                    <w:bottom w:val="none" w:sz="0" w:space="0" w:color="auto"/>
                    <w:right w:val="none" w:sz="0" w:space="0" w:color="auto"/>
                  </w:divBdr>
                </w:div>
                <w:div w:id="27150800">
                  <w:marLeft w:val="0"/>
                  <w:marRight w:val="0"/>
                  <w:marTop w:val="480"/>
                  <w:marBottom w:val="0"/>
                  <w:divBdr>
                    <w:top w:val="none" w:sz="0" w:space="0" w:color="auto"/>
                    <w:left w:val="none" w:sz="0" w:space="0" w:color="auto"/>
                    <w:bottom w:val="single" w:sz="6" w:space="11" w:color="EEEEEE"/>
                    <w:right w:val="none" w:sz="0" w:space="0" w:color="auto"/>
                  </w:divBdr>
                </w:div>
                <w:div w:id="27265721">
                  <w:marLeft w:val="0"/>
                  <w:marRight w:val="0"/>
                  <w:marTop w:val="0"/>
                  <w:marBottom w:val="0"/>
                  <w:divBdr>
                    <w:top w:val="none" w:sz="0" w:space="0" w:color="auto"/>
                    <w:left w:val="none" w:sz="0" w:space="0" w:color="auto"/>
                    <w:bottom w:val="none" w:sz="0" w:space="0" w:color="auto"/>
                    <w:right w:val="none" w:sz="0" w:space="0" w:color="auto"/>
                  </w:divBdr>
                </w:div>
                <w:div w:id="27529650">
                  <w:marLeft w:val="0"/>
                  <w:marRight w:val="0"/>
                  <w:marTop w:val="0"/>
                  <w:marBottom w:val="0"/>
                  <w:divBdr>
                    <w:top w:val="none" w:sz="0" w:space="0" w:color="auto"/>
                    <w:left w:val="none" w:sz="0" w:space="0" w:color="auto"/>
                    <w:bottom w:val="none" w:sz="0" w:space="0" w:color="auto"/>
                    <w:right w:val="none" w:sz="0" w:space="0" w:color="auto"/>
                  </w:divBdr>
                </w:div>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7919830">
                  <w:marLeft w:val="0"/>
                  <w:marRight w:val="0"/>
                  <w:marTop w:val="0"/>
                  <w:marBottom w:val="0"/>
                  <w:divBdr>
                    <w:top w:val="none" w:sz="0" w:space="0" w:color="auto"/>
                    <w:left w:val="none" w:sz="0" w:space="0" w:color="auto"/>
                    <w:bottom w:val="none" w:sz="0" w:space="0" w:color="auto"/>
                    <w:right w:val="none" w:sz="0" w:space="0" w:color="auto"/>
                  </w:divBdr>
                </w:div>
                <w:div w:id="28074032">
                  <w:marLeft w:val="0"/>
                  <w:marRight w:val="0"/>
                  <w:marTop w:val="375"/>
                  <w:marBottom w:val="0"/>
                  <w:divBdr>
                    <w:top w:val="none" w:sz="0" w:space="0" w:color="auto"/>
                    <w:left w:val="none" w:sz="0" w:space="0" w:color="auto"/>
                    <w:bottom w:val="none" w:sz="0" w:space="0" w:color="auto"/>
                    <w:right w:val="none" w:sz="0" w:space="0" w:color="auto"/>
                  </w:divBdr>
                </w:div>
                <w:div w:id="28142943">
                  <w:marLeft w:val="0"/>
                  <w:marRight w:val="0"/>
                  <w:marTop w:val="0"/>
                  <w:marBottom w:val="0"/>
                  <w:divBdr>
                    <w:top w:val="none" w:sz="0" w:space="0" w:color="auto"/>
                    <w:left w:val="none" w:sz="0" w:space="0" w:color="auto"/>
                    <w:bottom w:val="none" w:sz="0" w:space="0" w:color="auto"/>
                    <w:right w:val="none" w:sz="0" w:space="0" w:color="auto"/>
                  </w:divBdr>
                </w:div>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5319">
                  <w:marLeft w:val="0"/>
                  <w:marRight w:val="0"/>
                  <w:marTop w:val="0"/>
                  <w:marBottom w:val="0"/>
                  <w:divBdr>
                    <w:top w:val="none" w:sz="0" w:space="0" w:color="auto"/>
                    <w:left w:val="none" w:sz="0" w:space="0" w:color="auto"/>
                    <w:bottom w:val="none" w:sz="0" w:space="0" w:color="auto"/>
                    <w:right w:val="none" w:sz="0" w:space="0" w:color="auto"/>
                  </w:divBdr>
                </w:div>
                <w:div w:id="28380213">
                  <w:marLeft w:val="0"/>
                  <w:marRight w:val="0"/>
                  <w:marTop w:val="0"/>
                  <w:marBottom w:val="0"/>
                  <w:divBdr>
                    <w:top w:val="none" w:sz="0" w:space="0" w:color="auto"/>
                    <w:left w:val="none" w:sz="0" w:space="0" w:color="auto"/>
                    <w:bottom w:val="none" w:sz="0" w:space="0" w:color="auto"/>
                    <w:right w:val="none" w:sz="0" w:space="0" w:color="auto"/>
                  </w:divBdr>
                </w:div>
                <w:div w:id="28575170">
                  <w:marLeft w:val="0"/>
                  <w:marRight w:val="0"/>
                  <w:marTop w:val="0"/>
                  <w:marBottom w:val="0"/>
                  <w:divBdr>
                    <w:top w:val="none" w:sz="0" w:space="0" w:color="auto"/>
                    <w:left w:val="none" w:sz="0" w:space="0" w:color="auto"/>
                    <w:bottom w:val="none" w:sz="0" w:space="0" w:color="auto"/>
                    <w:right w:val="none" w:sz="0" w:space="0" w:color="auto"/>
                  </w:divBdr>
                </w:div>
                <w:div w:id="28646527">
                  <w:marLeft w:val="0"/>
                  <w:marRight w:val="0"/>
                  <w:marTop w:val="0"/>
                  <w:marBottom w:val="0"/>
                  <w:divBdr>
                    <w:top w:val="none" w:sz="0" w:space="0" w:color="auto"/>
                    <w:left w:val="none" w:sz="0" w:space="0" w:color="auto"/>
                    <w:bottom w:val="none" w:sz="0" w:space="0" w:color="auto"/>
                    <w:right w:val="none" w:sz="0" w:space="0" w:color="auto"/>
                  </w:divBdr>
                  <w:divsChild>
                    <w:div w:id="324483009">
                      <w:marLeft w:val="900"/>
                      <w:marRight w:val="900"/>
                      <w:marTop w:val="0"/>
                      <w:marBottom w:val="0"/>
                      <w:divBdr>
                        <w:top w:val="none" w:sz="0" w:space="0" w:color="auto"/>
                        <w:left w:val="none" w:sz="0" w:space="0" w:color="auto"/>
                        <w:bottom w:val="none" w:sz="0" w:space="0" w:color="auto"/>
                        <w:right w:val="none" w:sz="0" w:space="0" w:color="auto"/>
                      </w:divBdr>
                      <w:divsChild>
                        <w:div w:id="1174953554">
                          <w:marLeft w:val="0"/>
                          <w:marRight w:val="0"/>
                          <w:marTop w:val="240"/>
                          <w:marBottom w:val="240"/>
                          <w:divBdr>
                            <w:top w:val="none" w:sz="0" w:space="0" w:color="auto"/>
                            <w:left w:val="none" w:sz="0" w:space="0" w:color="auto"/>
                            <w:bottom w:val="none" w:sz="0" w:space="0" w:color="auto"/>
                            <w:right w:val="none" w:sz="0" w:space="0" w:color="auto"/>
                          </w:divBdr>
                          <w:divsChild>
                            <w:div w:id="13193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156">
                  <w:marLeft w:val="0"/>
                  <w:marRight w:val="0"/>
                  <w:marTop w:val="0"/>
                  <w:marBottom w:val="0"/>
                  <w:divBdr>
                    <w:top w:val="none" w:sz="0" w:space="0" w:color="auto"/>
                    <w:left w:val="none" w:sz="0" w:space="0" w:color="auto"/>
                    <w:bottom w:val="none" w:sz="0" w:space="0" w:color="auto"/>
                    <w:right w:val="none" w:sz="0" w:space="0" w:color="auto"/>
                  </w:divBdr>
                </w:div>
                <w:div w:id="28726047">
                  <w:marLeft w:val="0"/>
                  <w:marRight w:val="0"/>
                  <w:marTop w:val="0"/>
                  <w:marBottom w:val="0"/>
                  <w:divBdr>
                    <w:top w:val="none" w:sz="0" w:space="0" w:color="auto"/>
                    <w:left w:val="none" w:sz="0" w:space="0" w:color="auto"/>
                    <w:bottom w:val="none" w:sz="0" w:space="0" w:color="auto"/>
                    <w:right w:val="none" w:sz="0" w:space="0" w:color="auto"/>
                  </w:divBdr>
                  <w:divsChild>
                    <w:div w:id="170876024">
                      <w:marLeft w:val="0"/>
                      <w:marRight w:val="0"/>
                      <w:marTop w:val="0"/>
                      <w:marBottom w:val="75"/>
                      <w:divBdr>
                        <w:top w:val="none" w:sz="0" w:space="0" w:color="auto"/>
                        <w:left w:val="none" w:sz="0" w:space="0" w:color="auto"/>
                        <w:bottom w:val="none" w:sz="0" w:space="0" w:color="auto"/>
                        <w:right w:val="none" w:sz="0" w:space="0" w:color="auto"/>
                      </w:divBdr>
                    </w:div>
                  </w:divsChild>
                </w:div>
                <w:div w:id="28844490">
                  <w:marLeft w:val="0"/>
                  <w:marRight w:val="0"/>
                  <w:marTop w:val="0"/>
                  <w:marBottom w:val="0"/>
                  <w:divBdr>
                    <w:top w:val="none" w:sz="0" w:space="0" w:color="auto"/>
                    <w:left w:val="none" w:sz="0" w:space="0" w:color="auto"/>
                    <w:bottom w:val="none" w:sz="0" w:space="0" w:color="auto"/>
                    <w:right w:val="none" w:sz="0" w:space="0" w:color="auto"/>
                  </w:divBdr>
                </w:div>
                <w:div w:id="28846429">
                  <w:marLeft w:val="0"/>
                  <w:marRight w:val="0"/>
                  <w:marTop w:val="0"/>
                  <w:marBottom w:val="0"/>
                  <w:divBdr>
                    <w:top w:val="none" w:sz="0" w:space="0" w:color="auto"/>
                    <w:left w:val="none" w:sz="0" w:space="0" w:color="auto"/>
                    <w:bottom w:val="none" w:sz="0" w:space="0" w:color="auto"/>
                    <w:right w:val="none" w:sz="0" w:space="0" w:color="auto"/>
                  </w:divBdr>
                </w:div>
                <w:div w:id="29041682">
                  <w:marLeft w:val="0"/>
                  <w:marRight w:val="0"/>
                  <w:marTop w:val="0"/>
                  <w:marBottom w:val="0"/>
                  <w:divBdr>
                    <w:top w:val="none" w:sz="0" w:space="0" w:color="auto"/>
                    <w:left w:val="none" w:sz="0" w:space="0" w:color="auto"/>
                    <w:bottom w:val="none" w:sz="0" w:space="0" w:color="auto"/>
                    <w:right w:val="none" w:sz="0" w:space="0" w:color="auto"/>
                  </w:divBdr>
                </w:div>
                <w:div w:id="29184886">
                  <w:marLeft w:val="0"/>
                  <w:marRight w:val="0"/>
                  <w:marTop w:val="0"/>
                  <w:marBottom w:val="0"/>
                  <w:divBdr>
                    <w:top w:val="none" w:sz="0" w:space="0" w:color="auto"/>
                    <w:left w:val="none" w:sz="0" w:space="0" w:color="auto"/>
                    <w:bottom w:val="none" w:sz="0" w:space="0" w:color="auto"/>
                    <w:right w:val="none" w:sz="0" w:space="0" w:color="auto"/>
                  </w:divBdr>
                </w:div>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29229299">
                  <w:marLeft w:val="0"/>
                  <w:marRight w:val="0"/>
                  <w:marTop w:val="0"/>
                  <w:marBottom w:val="0"/>
                  <w:divBdr>
                    <w:top w:val="none" w:sz="0" w:space="0" w:color="auto"/>
                    <w:left w:val="none" w:sz="0" w:space="0" w:color="auto"/>
                    <w:bottom w:val="none" w:sz="0" w:space="0" w:color="auto"/>
                    <w:right w:val="none" w:sz="0" w:space="0" w:color="auto"/>
                  </w:divBdr>
                  <w:divsChild>
                    <w:div w:id="743378104">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9378350">
                  <w:marLeft w:val="0"/>
                  <w:marRight w:val="30"/>
                  <w:marTop w:val="0"/>
                  <w:marBottom w:val="0"/>
                  <w:divBdr>
                    <w:top w:val="none" w:sz="0" w:space="0" w:color="auto"/>
                    <w:left w:val="none" w:sz="0" w:space="0" w:color="auto"/>
                    <w:bottom w:val="none" w:sz="0" w:space="0" w:color="auto"/>
                    <w:right w:val="none" w:sz="0" w:space="0" w:color="auto"/>
                  </w:divBdr>
                </w:div>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sChild>
                </w:div>
                <w:div w:id="29648898">
                  <w:marLeft w:val="0"/>
                  <w:marRight w:val="0"/>
                  <w:marTop w:val="0"/>
                  <w:marBottom w:val="450"/>
                  <w:divBdr>
                    <w:top w:val="none" w:sz="0" w:space="0" w:color="auto"/>
                    <w:left w:val="none" w:sz="0" w:space="0" w:color="auto"/>
                    <w:bottom w:val="single" w:sz="6" w:space="11" w:color="EEEEEE"/>
                    <w:right w:val="none" w:sz="0" w:space="0" w:color="auto"/>
                  </w:divBdr>
                </w:div>
                <w:div w:id="29692431">
                  <w:marLeft w:val="0"/>
                  <w:marRight w:val="0"/>
                  <w:marTop w:val="0"/>
                  <w:marBottom w:val="0"/>
                  <w:divBdr>
                    <w:top w:val="none" w:sz="0" w:space="0" w:color="auto"/>
                    <w:left w:val="none" w:sz="0" w:space="0" w:color="auto"/>
                    <w:bottom w:val="none" w:sz="0" w:space="0" w:color="auto"/>
                    <w:right w:val="none" w:sz="0" w:space="0" w:color="auto"/>
                  </w:divBdr>
                </w:div>
                <w:div w:id="29958940">
                  <w:marLeft w:val="0"/>
                  <w:marRight w:val="0"/>
                  <w:marTop w:val="0"/>
                  <w:marBottom w:val="0"/>
                  <w:divBdr>
                    <w:top w:val="none" w:sz="0" w:space="0" w:color="auto"/>
                    <w:left w:val="none" w:sz="0" w:space="0" w:color="auto"/>
                    <w:bottom w:val="none" w:sz="0" w:space="0" w:color="auto"/>
                    <w:right w:val="none" w:sz="0" w:space="0" w:color="auto"/>
                  </w:divBdr>
                </w:div>
                <w:div w:id="29965148">
                  <w:marLeft w:val="0"/>
                  <w:marRight w:val="0"/>
                  <w:marTop w:val="0"/>
                  <w:marBottom w:val="0"/>
                  <w:divBdr>
                    <w:top w:val="none" w:sz="0" w:space="0" w:color="auto"/>
                    <w:left w:val="none" w:sz="0" w:space="0" w:color="auto"/>
                    <w:bottom w:val="none" w:sz="0" w:space="0" w:color="auto"/>
                    <w:right w:val="none" w:sz="0" w:space="0" w:color="auto"/>
                  </w:divBdr>
                </w:div>
                <w:div w:id="30303449">
                  <w:marLeft w:val="0"/>
                  <w:marRight w:val="0"/>
                  <w:marTop w:val="0"/>
                  <w:marBottom w:val="0"/>
                  <w:divBdr>
                    <w:top w:val="none" w:sz="0" w:space="0" w:color="auto"/>
                    <w:left w:val="none" w:sz="0" w:space="0" w:color="auto"/>
                    <w:bottom w:val="none" w:sz="0" w:space="0" w:color="auto"/>
                    <w:right w:val="none" w:sz="0" w:space="0" w:color="auto"/>
                  </w:divBdr>
                </w:div>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9092">
                  <w:marLeft w:val="0"/>
                  <w:marRight w:val="30"/>
                  <w:marTop w:val="0"/>
                  <w:marBottom w:val="0"/>
                  <w:divBdr>
                    <w:top w:val="none" w:sz="0" w:space="0" w:color="auto"/>
                    <w:left w:val="none" w:sz="0" w:space="0" w:color="auto"/>
                    <w:bottom w:val="none" w:sz="0" w:space="0" w:color="auto"/>
                    <w:right w:val="none" w:sz="0" w:space="0" w:color="auto"/>
                  </w:divBdr>
                </w:div>
                <w:div w:id="30426133">
                  <w:marLeft w:val="0"/>
                  <w:marRight w:val="0"/>
                  <w:marTop w:val="0"/>
                  <w:marBottom w:val="0"/>
                  <w:divBdr>
                    <w:top w:val="none" w:sz="0" w:space="0" w:color="auto"/>
                    <w:left w:val="none" w:sz="0" w:space="0" w:color="auto"/>
                    <w:bottom w:val="none" w:sz="0" w:space="0" w:color="auto"/>
                    <w:right w:val="none" w:sz="0" w:space="0" w:color="auto"/>
                  </w:divBdr>
                  <w:divsChild>
                    <w:div w:id="791095054">
                      <w:marLeft w:val="0"/>
                      <w:marRight w:val="0"/>
                      <w:marTop w:val="0"/>
                      <w:marBottom w:val="0"/>
                      <w:divBdr>
                        <w:top w:val="none" w:sz="0" w:space="0" w:color="auto"/>
                        <w:left w:val="none" w:sz="0" w:space="0" w:color="auto"/>
                        <w:bottom w:val="none" w:sz="0" w:space="0" w:color="auto"/>
                        <w:right w:val="none" w:sz="0" w:space="0" w:color="auto"/>
                      </w:divBdr>
                      <w:divsChild>
                        <w:div w:id="1222523589">
                          <w:marLeft w:val="900"/>
                          <w:marRight w:val="900"/>
                          <w:marTop w:val="0"/>
                          <w:marBottom w:val="0"/>
                          <w:divBdr>
                            <w:top w:val="none" w:sz="0" w:space="0" w:color="auto"/>
                            <w:left w:val="none" w:sz="0" w:space="0" w:color="auto"/>
                            <w:bottom w:val="none" w:sz="0" w:space="0" w:color="auto"/>
                            <w:right w:val="none" w:sz="0" w:space="0" w:color="auto"/>
                          </w:divBdr>
                        </w:div>
                      </w:divsChild>
                    </w:div>
                    <w:div w:id="1236433717">
                      <w:marLeft w:val="0"/>
                      <w:marRight w:val="0"/>
                      <w:marTop w:val="0"/>
                      <w:marBottom w:val="450"/>
                      <w:divBdr>
                        <w:top w:val="none" w:sz="0" w:space="0" w:color="auto"/>
                        <w:left w:val="none" w:sz="0" w:space="0" w:color="auto"/>
                        <w:bottom w:val="single" w:sz="6" w:space="11" w:color="EEEEEE"/>
                        <w:right w:val="none" w:sz="0" w:space="0" w:color="auto"/>
                      </w:divBdr>
                    </w:div>
                  </w:divsChild>
                </w:div>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sChild>
                </w:div>
                <w:div w:id="30689521">
                  <w:marLeft w:val="0"/>
                  <w:marRight w:val="0"/>
                  <w:marTop w:val="0"/>
                  <w:marBottom w:val="300"/>
                  <w:divBdr>
                    <w:top w:val="none" w:sz="0" w:space="0" w:color="auto"/>
                    <w:left w:val="none" w:sz="0" w:space="0" w:color="auto"/>
                    <w:bottom w:val="none" w:sz="0" w:space="0" w:color="auto"/>
                    <w:right w:val="none" w:sz="0" w:space="0" w:color="auto"/>
                  </w:divBdr>
                </w:div>
                <w:div w:id="30766955">
                  <w:marLeft w:val="0"/>
                  <w:marRight w:val="0"/>
                  <w:marTop w:val="0"/>
                  <w:marBottom w:val="0"/>
                  <w:divBdr>
                    <w:top w:val="none" w:sz="0" w:space="0" w:color="auto"/>
                    <w:left w:val="none" w:sz="0" w:space="0" w:color="auto"/>
                    <w:bottom w:val="none" w:sz="0" w:space="0" w:color="auto"/>
                    <w:right w:val="none" w:sz="0" w:space="0" w:color="auto"/>
                  </w:divBdr>
                </w:div>
                <w:div w:id="30768253">
                  <w:marLeft w:val="0"/>
                  <w:marRight w:val="0"/>
                  <w:marTop w:val="0"/>
                  <w:marBottom w:val="60"/>
                  <w:divBdr>
                    <w:top w:val="none" w:sz="0" w:space="0" w:color="auto"/>
                    <w:left w:val="none" w:sz="0" w:space="0" w:color="auto"/>
                    <w:bottom w:val="none" w:sz="0" w:space="0" w:color="auto"/>
                    <w:right w:val="none" w:sz="0" w:space="0" w:color="auto"/>
                  </w:divBdr>
                  <w:divsChild>
                    <w:div w:id="486475583">
                      <w:marLeft w:val="0"/>
                      <w:marRight w:val="0"/>
                      <w:marTop w:val="0"/>
                      <w:marBottom w:val="0"/>
                      <w:divBdr>
                        <w:top w:val="none" w:sz="0" w:space="0" w:color="auto"/>
                        <w:left w:val="none" w:sz="0" w:space="0" w:color="auto"/>
                        <w:bottom w:val="none" w:sz="0" w:space="0" w:color="auto"/>
                        <w:right w:val="none" w:sz="0" w:space="0" w:color="auto"/>
                      </w:divBdr>
                    </w:div>
                    <w:div w:id="1099064377">
                      <w:marLeft w:val="0"/>
                      <w:marRight w:val="0"/>
                      <w:marTop w:val="0"/>
                      <w:marBottom w:val="0"/>
                      <w:divBdr>
                        <w:top w:val="none" w:sz="0" w:space="0" w:color="auto"/>
                        <w:left w:val="none" w:sz="0" w:space="0" w:color="auto"/>
                        <w:bottom w:val="none" w:sz="0" w:space="0" w:color="auto"/>
                        <w:right w:val="none" w:sz="0" w:space="0" w:color="auto"/>
                      </w:divBdr>
                      <w:divsChild>
                        <w:div w:id="66924132">
                          <w:marLeft w:val="0"/>
                          <w:marRight w:val="0"/>
                          <w:marTop w:val="0"/>
                          <w:marBottom w:val="0"/>
                          <w:divBdr>
                            <w:top w:val="none" w:sz="0" w:space="0" w:color="auto"/>
                            <w:left w:val="none" w:sz="0" w:space="0" w:color="auto"/>
                            <w:bottom w:val="none" w:sz="0" w:space="0" w:color="auto"/>
                            <w:right w:val="none" w:sz="0" w:space="0" w:color="auto"/>
                          </w:divBdr>
                          <w:divsChild>
                            <w:div w:id="528875590">
                              <w:marLeft w:val="0"/>
                              <w:marRight w:val="0"/>
                              <w:marTop w:val="0"/>
                              <w:marBottom w:val="0"/>
                              <w:divBdr>
                                <w:top w:val="none" w:sz="0" w:space="0" w:color="auto"/>
                                <w:left w:val="none" w:sz="0" w:space="0" w:color="auto"/>
                                <w:bottom w:val="none" w:sz="0" w:space="0" w:color="auto"/>
                                <w:right w:val="none" w:sz="0" w:space="0" w:color="auto"/>
                              </w:divBdr>
                            </w:div>
                            <w:div w:id="545989215">
                              <w:marLeft w:val="0"/>
                              <w:marRight w:val="0"/>
                              <w:marTop w:val="0"/>
                              <w:marBottom w:val="0"/>
                              <w:divBdr>
                                <w:top w:val="none" w:sz="0" w:space="0" w:color="auto"/>
                                <w:left w:val="none" w:sz="0" w:space="0" w:color="auto"/>
                                <w:bottom w:val="none" w:sz="0" w:space="0" w:color="auto"/>
                                <w:right w:val="none" w:sz="0" w:space="0" w:color="auto"/>
                              </w:divBdr>
                              <w:divsChild>
                                <w:div w:id="810712654">
                                  <w:marLeft w:val="540"/>
                                  <w:marRight w:val="0"/>
                                  <w:marTop w:val="0"/>
                                  <w:marBottom w:val="300"/>
                                  <w:divBdr>
                                    <w:top w:val="none" w:sz="0" w:space="0" w:color="auto"/>
                                    <w:left w:val="none" w:sz="0" w:space="0" w:color="auto"/>
                                    <w:bottom w:val="none" w:sz="0" w:space="0" w:color="auto"/>
                                    <w:right w:val="none" w:sz="0" w:space="0" w:color="auto"/>
                                  </w:divBdr>
                                  <w:divsChild>
                                    <w:div w:id="712731950">
                                      <w:marLeft w:val="0"/>
                                      <w:marRight w:val="0"/>
                                      <w:marTop w:val="0"/>
                                      <w:marBottom w:val="0"/>
                                      <w:divBdr>
                                        <w:top w:val="none" w:sz="0" w:space="0" w:color="auto"/>
                                        <w:left w:val="none" w:sz="0" w:space="0" w:color="auto"/>
                                        <w:bottom w:val="none" w:sz="0" w:space="0" w:color="auto"/>
                                        <w:right w:val="none" w:sz="0" w:space="0" w:color="auto"/>
                                      </w:divBdr>
                                      <w:divsChild>
                                        <w:div w:id="6806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6603">
                              <w:marLeft w:val="0"/>
                              <w:marRight w:val="0"/>
                              <w:marTop w:val="300"/>
                              <w:marBottom w:val="300"/>
                              <w:divBdr>
                                <w:top w:val="none" w:sz="0" w:space="0" w:color="auto"/>
                                <w:left w:val="none" w:sz="0" w:space="0" w:color="auto"/>
                                <w:bottom w:val="none" w:sz="0" w:space="0" w:color="auto"/>
                                <w:right w:val="none" w:sz="0" w:space="0" w:color="auto"/>
                              </w:divBdr>
                              <w:divsChild>
                                <w:div w:id="84693436">
                                  <w:marLeft w:val="0"/>
                                  <w:marRight w:val="0"/>
                                  <w:marTop w:val="0"/>
                                  <w:marBottom w:val="0"/>
                                  <w:divBdr>
                                    <w:top w:val="none" w:sz="0" w:space="0" w:color="auto"/>
                                    <w:left w:val="none" w:sz="0" w:space="0" w:color="auto"/>
                                    <w:bottom w:val="none" w:sz="0" w:space="0" w:color="auto"/>
                                    <w:right w:val="none" w:sz="0" w:space="0" w:color="auto"/>
                                  </w:divBdr>
                                  <w:divsChild>
                                    <w:div w:id="962267747">
                                      <w:marLeft w:val="0"/>
                                      <w:marRight w:val="0"/>
                                      <w:marTop w:val="0"/>
                                      <w:marBottom w:val="0"/>
                                      <w:divBdr>
                                        <w:top w:val="none" w:sz="0" w:space="0" w:color="auto"/>
                                        <w:left w:val="none" w:sz="0" w:space="0" w:color="auto"/>
                                        <w:bottom w:val="none" w:sz="0" w:space="0" w:color="auto"/>
                                        <w:right w:val="none" w:sz="0" w:space="0" w:color="auto"/>
                                      </w:divBdr>
                                      <w:divsChild>
                                        <w:div w:id="6719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01537">
                  <w:marLeft w:val="0"/>
                  <w:marRight w:val="0"/>
                  <w:marTop w:val="0"/>
                  <w:marBottom w:val="0"/>
                  <w:divBdr>
                    <w:top w:val="none" w:sz="0" w:space="0" w:color="auto"/>
                    <w:left w:val="none" w:sz="0" w:space="0" w:color="auto"/>
                    <w:bottom w:val="none" w:sz="0" w:space="0" w:color="auto"/>
                    <w:right w:val="none" w:sz="0" w:space="0" w:color="auto"/>
                  </w:divBdr>
                </w:div>
                <w:div w:id="31153041">
                  <w:marLeft w:val="0"/>
                  <w:marRight w:val="0"/>
                  <w:marTop w:val="0"/>
                  <w:marBottom w:val="0"/>
                  <w:divBdr>
                    <w:top w:val="none" w:sz="0" w:space="0" w:color="auto"/>
                    <w:left w:val="none" w:sz="0" w:space="0" w:color="auto"/>
                    <w:bottom w:val="none" w:sz="0" w:space="0" w:color="auto"/>
                    <w:right w:val="none" w:sz="0" w:space="0" w:color="auto"/>
                  </w:divBdr>
                  <w:divsChild>
                    <w:div w:id="141043134">
                      <w:marLeft w:val="0"/>
                      <w:marRight w:val="0"/>
                      <w:marTop w:val="0"/>
                      <w:marBottom w:val="0"/>
                      <w:divBdr>
                        <w:top w:val="none" w:sz="0" w:space="0" w:color="auto"/>
                        <w:left w:val="none" w:sz="0" w:space="0" w:color="auto"/>
                        <w:bottom w:val="none" w:sz="0" w:space="0" w:color="auto"/>
                        <w:right w:val="none" w:sz="0" w:space="0" w:color="auto"/>
                      </w:divBdr>
                    </w:div>
                  </w:divsChild>
                </w:div>
                <w:div w:id="31465347">
                  <w:marLeft w:val="0"/>
                  <w:marRight w:val="0"/>
                  <w:marTop w:val="0"/>
                  <w:marBottom w:val="150"/>
                  <w:divBdr>
                    <w:top w:val="none" w:sz="0" w:space="0" w:color="auto"/>
                    <w:left w:val="none" w:sz="0" w:space="0" w:color="auto"/>
                    <w:bottom w:val="none" w:sz="0" w:space="0" w:color="auto"/>
                    <w:right w:val="none" w:sz="0" w:space="0" w:color="auto"/>
                  </w:divBdr>
                </w:div>
                <w:div w:id="31536062">
                  <w:marLeft w:val="0"/>
                  <w:marRight w:val="0"/>
                  <w:marTop w:val="0"/>
                  <w:marBottom w:val="0"/>
                  <w:divBdr>
                    <w:top w:val="none" w:sz="0" w:space="0" w:color="auto"/>
                    <w:left w:val="none" w:sz="0" w:space="0" w:color="auto"/>
                    <w:bottom w:val="none" w:sz="0" w:space="0" w:color="auto"/>
                    <w:right w:val="none" w:sz="0" w:space="0" w:color="auto"/>
                  </w:divBdr>
                  <w:divsChild>
                    <w:div w:id="391929559">
                      <w:marLeft w:val="0"/>
                      <w:marRight w:val="0"/>
                      <w:marTop w:val="0"/>
                      <w:marBottom w:val="0"/>
                      <w:divBdr>
                        <w:top w:val="none" w:sz="0" w:space="0" w:color="auto"/>
                        <w:left w:val="none" w:sz="0" w:space="0" w:color="auto"/>
                        <w:bottom w:val="none" w:sz="0" w:space="0" w:color="auto"/>
                        <w:right w:val="none" w:sz="0" w:space="0" w:color="auto"/>
                      </w:divBdr>
                      <w:divsChild>
                        <w:div w:id="13117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5013">
                  <w:marLeft w:val="0"/>
                  <w:marRight w:val="0"/>
                  <w:marTop w:val="0"/>
                  <w:marBottom w:val="0"/>
                  <w:divBdr>
                    <w:top w:val="none" w:sz="0" w:space="0" w:color="auto"/>
                    <w:left w:val="none" w:sz="0" w:space="0" w:color="auto"/>
                    <w:bottom w:val="none" w:sz="0" w:space="0" w:color="auto"/>
                    <w:right w:val="none" w:sz="0" w:space="0" w:color="auto"/>
                  </w:divBdr>
                  <w:divsChild>
                    <w:div w:id="145128056">
                      <w:marLeft w:val="0"/>
                      <w:marRight w:val="0"/>
                      <w:marTop w:val="0"/>
                      <w:marBottom w:val="0"/>
                      <w:divBdr>
                        <w:top w:val="none" w:sz="0" w:space="0" w:color="auto"/>
                        <w:left w:val="none" w:sz="0" w:space="0" w:color="auto"/>
                        <w:bottom w:val="none" w:sz="0" w:space="0" w:color="auto"/>
                        <w:right w:val="none" w:sz="0" w:space="0" w:color="auto"/>
                      </w:divBdr>
                    </w:div>
                  </w:divsChild>
                </w:div>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7362">
                  <w:marLeft w:val="0"/>
                  <w:marRight w:val="0"/>
                  <w:marTop w:val="0"/>
                  <w:marBottom w:val="150"/>
                  <w:divBdr>
                    <w:top w:val="none" w:sz="0" w:space="0" w:color="auto"/>
                    <w:left w:val="none" w:sz="0" w:space="0" w:color="auto"/>
                    <w:bottom w:val="none" w:sz="0" w:space="0" w:color="auto"/>
                    <w:right w:val="none" w:sz="0" w:space="0" w:color="auto"/>
                  </w:divBdr>
                </w:div>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 w:id="32198565">
                  <w:marLeft w:val="0"/>
                  <w:marRight w:val="0"/>
                  <w:marTop w:val="0"/>
                  <w:marBottom w:val="0"/>
                  <w:divBdr>
                    <w:top w:val="none" w:sz="0" w:space="0" w:color="auto"/>
                    <w:left w:val="none" w:sz="0" w:space="0" w:color="auto"/>
                    <w:bottom w:val="none" w:sz="0" w:space="0" w:color="auto"/>
                    <w:right w:val="none" w:sz="0" w:space="0" w:color="auto"/>
                  </w:divBdr>
                </w:div>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sChild>
                </w:div>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3118835">
                  <w:marLeft w:val="0"/>
                  <w:marRight w:val="0"/>
                  <w:marTop w:val="0"/>
                  <w:marBottom w:val="600"/>
                  <w:divBdr>
                    <w:top w:val="none" w:sz="0" w:space="0" w:color="auto"/>
                    <w:left w:val="none" w:sz="0" w:space="0" w:color="auto"/>
                    <w:bottom w:val="none" w:sz="0" w:space="0" w:color="auto"/>
                    <w:right w:val="none" w:sz="0" w:space="0" w:color="auto"/>
                  </w:divBdr>
                </w:div>
                <w:div w:id="33164618">
                  <w:marLeft w:val="0"/>
                  <w:marRight w:val="0"/>
                  <w:marTop w:val="0"/>
                  <w:marBottom w:val="0"/>
                  <w:divBdr>
                    <w:top w:val="none" w:sz="0" w:space="0" w:color="auto"/>
                    <w:left w:val="none" w:sz="0" w:space="0" w:color="auto"/>
                    <w:bottom w:val="none" w:sz="0" w:space="0" w:color="auto"/>
                    <w:right w:val="none" w:sz="0" w:space="0" w:color="auto"/>
                  </w:divBdr>
                </w:div>
                <w:div w:id="33239359">
                  <w:marLeft w:val="0"/>
                  <w:marRight w:val="0"/>
                  <w:marTop w:val="0"/>
                  <w:marBottom w:val="0"/>
                  <w:divBdr>
                    <w:top w:val="none" w:sz="0" w:space="0" w:color="auto"/>
                    <w:left w:val="none" w:sz="0" w:space="0" w:color="auto"/>
                    <w:bottom w:val="none" w:sz="0" w:space="0" w:color="auto"/>
                    <w:right w:val="none" w:sz="0" w:space="0" w:color="auto"/>
                  </w:divBdr>
                </w:div>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 w:id="33429986">
                  <w:marLeft w:val="0"/>
                  <w:marRight w:val="0"/>
                  <w:marTop w:val="0"/>
                  <w:marBottom w:val="0"/>
                  <w:divBdr>
                    <w:top w:val="none" w:sz="0" w:space="0" w:color="auto"/>
                    <w:left w:val="none" w:sz="0" w:space="0" w:color="auto"/>
                    <w:bottom w:val="none" w:sz="0" w:space="0" w:color="auto"/>
                    <w:right w:val="none" w:sz="0" w:space="0" w:color="auto"/>
                  </w:divBdr>
                </w:div>
                <w:div w:id="33576679">
                  <w:marLeft w:val="0"/>
                  <w:marRight w:val="0"/>
                  <w:marTop w:val="0"/>
                  <w:marBottom w:val="0"/>
                  <w:divBdr>
                    <w:top w:val="none" w:sz="0" w:space="0" w:color="auto"/>
                    <w:left w:val="none" w:sz="0" w:space="0" w:color="auto"/>
                    <w:bottom w:val="none" w:sz="0" w:space="0" w:color="auto"/>
                    <w:right w:val="none" w:sz="0" w:space="0" w:color="auto"/>
                  </w:divBdr>
                </w:div>
                <w:div w:id="33773136">
                  <w:marLeft w:val="0"/>
                  <w:marRight w:val="0"/>
                  <w:marTop w:val="0"/>
                  <w:marBottom w:val="0"/>
                  <w:divBdr>
                    <w:top w:val="none" w:sz="0" w:space="0" w:color="auto"/>
                    <w:left w:val="none" w:sz="0" w:space="0" w:color="auto"/>
                    <w:bottom w:val="none" w:sz="0" w:space="0" w:color="auto"/>
                    <w:right w:val="none" w:sz="0" w:space="0" w:color="auto"/>
                  </w:divBdr>
                </w:div>
                <w:div w:id="33971585">
                  <w:marLeft w:val="0"/>
                  <w:marRight w:val="0"/>
                  <w:marTop w:val="0"/>
                  <w:marBottom w:val="0"/>
                  <w:divBdr>
                    <w:top w:val="none" w:sz="0" w:space="0" w:color="auto"/>
                    <w:left w:val="none" w:sz="0" w:space="0" w:color="auto"/>
                    <w:bottom w:val="none" w:sz="0" w:space="0" w:color="auto"/>
                    <w:right w:val="none" w:sz="0" w:space="0" w:color="auto"/>
                  </w:divBdr>
                </w:div>
                <w:div w:id="34162279">
                  <w:marLeft w:val="0"/>
                  <w:marRight w:val="0"/>
                  <w:marTop w:val="0"/>
                  <w:marBottom w:val="0"/>
                  <w:divBdr>
                    <w:top w:val="none" w:sz="0" w:space="0" w:color="auto"/>
                    <w:left w:val="none" w:sz="0" w:space="0" w:color="auto"/>
                    <w:bottom w:val="none" w:sz="0" w:space="0" w:color="auto"/>
                    <w:right w:val="none" w:sz="0" w:space="0" w:color="auto"/>
                  </w:divBdr>
                </w:div>
                <w:div w:id="34165792">
                  <w:marLeft w:val="0"/>
                  <w:marRight w:val="0"/>
                  <w:marTop w:val="0"/>
                  <w:marBottom w:val="0"/>
                  <w:divBdr>
                    <w:top w:val="none" w:sz="0" w:space="0" w:color="auto"/>
                    <w:left w:val="none" w:sz="0" w:space="0" w:color="auto"/>
                    <w:bottom w:val="none" w:sz="0" w:space="0" w:color="auto"/>
                    <w:right w:val="none" w:sz="0" w:space="0" w:color="auto"/>
                  </w:divBdr>
                </w:div>
                <w:div w:id="34432650">
                  <w:marLeft w:val="0"/>
                  <w:marRight w:val="0"/>
                  <w:marTop w:val="0"/>
                  <w:marBottom w:val="0"/>
                  <w:divBdr>
                    <w:top w:val="none" w:sz="0" w:space="0" w:color="auto"/>
                    <w:left w:val="none" w:sz="0" w:space="0" w:color="auto"/>
                    <w:bottom w:val="none" w:sz="0" w:space="0" w:color="auto"/>
                    <w:right w:val="none" w:sz="0" w:space="0" w:color="auto"/>
                  </w:divBdr>
                </w:div>
                <w:div w:id="34544678">
                  <w:marLeft w:val="0"/>
                  <w:marRight w:val="0"/>
                  <w:marTop w:val="0"/>
                  <w:marBottom w:val="0"/>
                  <w:divBdr>
                    <w:top w:val="none" w:sz="0" w:space="0" w:color="auto"/>
                    <w:left w:val="none" w:sz="0" w:space="0" w:color="auto"/>
                    <w:bottom w:val="none" w:sz="0" w:space="0" w:color="auto"/>
                    <w:right w:val="none" w:sz="0" w:space="0" w:color="auto"/>
                  </w:divBdr>
                </w:div>
                <w:div w:id="34695471">
                  <w:marLeft w:val="0"/>
                  <w:marRight w:val="0"/>
                  <w:marTop w:val="0"/>
                  <w:marBottom w:val="0"/>
                  <w:divBdr>
                    <w:top w:val="none" w:sz="0" w:space="0" w:color="auto"/>
                    <w:left w:val="none" w:sz="0" w:space="0" w:color="auto"/>
                    <w:bottom w:val="none" w:sz="0" w:space="0" w:color="auto"/>
                    <w:right w:val="none" w:sz="0" w:space="0" w:color="auto"/>
                  </w:divBdr>
                </w:div>
                <w:div w:id="34698576">
                  <w:marLeft w:val="0"/>
                  <w:marRight w:val="0"/>
                  <w:marTop w:val="0"/>
                  <w:marBottom w:val="0"/>
                  <w:divBdr>
                    <w:top w:val="none" w:sz="0" w:space="0" w:color="auto"/>
                    <w:left w:val="none" w:sz="0" w:space="0" w:color="auto"/>
                    <w:bottom w:val="none" w:sz="0" w:space="0" w:color="auto"/>
                    <w:right w:val="none" w:sz="0" w:space="0" w:color="auto"/>
                  </w:divBdr>
                </w:div>
                <w:div w:id="34817841">
                  <w:marLeft w:val="0"/>
                  <w:marRight w:val="0"/>
                  <w:marTop w:val="0"/>
                  <w:marBottom w:val="0"/>
                  <w:divBdr>
                    <w:top w:val="none" w:sz="0" w:space="0" w:color="auto"/>
                    <w:left w:val="none" w:sz="0" w:space="0" w:color="auto"/>
                    <w:bottom w:val="none" w:sz="0" w:space="0" w:color="auto"/>
                    <w:right w:val="none" w:sz="0" w:space="0" w:color="auto"/>
                  </w:divBdr>
                </w:div>
                <w:div w:id="34889314">
                  <w:marLeft w:val="0"/>
                  <w:marRight w:val="0"/>
                  <w:marTop w:val="0"/>
                  <w:marBottom w:val="0"/>
                  <w:divBdr>
                    <w:top w:val="none" w:sz="0" w:space="0" w:color="auto"/>
                    <w:left w:val="none" w:sz="0" w:space="0" w:color="auto"/>
                    <w:bottom w:val="none" w:sz="0" w:space="0" w:color="auto"/>
                    <w:right w:val="none" w:sz="0" w:space="0" w:color="auto"/>
                  </w:divBdr>
                </w:div>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sChild>
                </w:div>
                <w:div w:id="35006209">
                  <w:marLeft w:val="0"/>
                  <w:marRight w:val="0"/>
                  <w:marTop w:val="0"/>
                  <w:marBottom w:val="0"/>
                  <w:divBdr>
                    <w:top w:val="none" w:sz="0" w:space="0" w:color="auto"/>
                    <w:left w:val="none" w:sz="0" w:space="0" w:color="auto"/>
                    <w:bottom w:val="none" w:sz="0" w:space="0" w:color="auto"/>
                    <w:right w:val="none" w:sz="0" w:space="0" w:color="auto"/>
                  </w:divBdr>
                </w:div>
                <w:div w:id="35081001">
                  <w:marLeft w:val="0"/>
                  <w:marRight w:val="0"/>
                  <w:marTop w:val="0"/>
                  <w:marBottom w:val="0"/>
                  <w:divBdr>
                    <w:top w:val="none" w:sz="0" w:space="0" w:color="auto"/>
                    <w:left w:val="none" w:sz="0" w:space="0" w:color="auto"/>
                    <w:bottom w:val="none" w:sz="0" w:space="0" w:color="auto"/>
                    <w:right w:val="none" w:sz="0" w:space="0" w:color="auto"/>
                  </w:divBdr>
                  <w:divsChild>
                    <w:div w:id="782260917">
                      <w:marLeft w:val="0"/>
                      <w:marRight w:val="0"/>
                      <w:marTop w:val="0"/>
                      <w:marBottom w:val="75"/>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35204599">
                  <w:marLeft w:val="0"/>
                  <w:marRight w:val="0"/>
                  <w:marTop w:val="0"/>
                  <w:marBottom w:val="300"/>
                  <w:divBdr>
                    <w:top w:val="none" w:sz="0" w:space="0" w:color="auto"/>
                    <w:left w:val="none" w:sz="0" w:space="0" w:color="auto"/>
                    <w:bottom w:val="none" w:sz="0" w:space="0" w:color="auto"/>
                    <w:right w:val="none" w:sz="0" w:space="0" w:color="auto"/>
                  </w:divBdr>
                </w:div>
                <w:div w:id="35281059">
                  <w:marLeft w:val="0"/>
                  <w:marRight w:val="0"/>
                  <w:marTop w:val="0"/>
                  <w:marBottom w:val="480"/>
                  <w:divBdr>
                    <w:top w:val="none" w:sz="0" w:space="0" w:color="auto"/>
                    <w:left w:val="none" w:sz="0" w:space="0" w:color="auto"/>
                    <w:bottom w:val="none" w:sz="0" w:space="0" w:color="auto"/>
                    <w:right w:val="none" w:sz="0" w:space="0" w:color="auto"/>
                  </w:divBdr>
                  <w:divsChild>
                    <w:div w:id="5526284">
                      <w:marLeft w:val="0"/>
                      <w:marRight w:val="0"/>
                      <w:marTop w:val="0"/>
                      <w:marBottom w:val="0"/>
                      <w:divBdr>
                        <w:top w:val="none" w:sz="0" w:space="0" w:color="auto"/>
                        <w:left w:val="none" w:sz="0" w:space="0" w:color="auto"/>
                        <w:bottom w:val="none" w:sz="0" w:space="0" w:color="auto"/>
                        <w:right w:val="none" w:sz="0" w:space="0" w:color="auto"/>
                      </w:divBdr>
                    </w:div>
                  </w:divsChild>
                </w:div>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1673">
                  <w:marLeft w:val="0"/>
                  <w:marRight w:val="0"/>
                  <w:marTop w:val="0"/>
                  <w:marBottom w:val="0"/>
                  <w:divBdr>
                    <w:top w:val="none" w:sz="0" w:space="0" w:color="auto"/>
                    <w:left w:val="none" w:sz="0" w:space="0" w:color="auto"/>
                    <w:bottom w:val="none" w:sz="0" w:space="0" w:color="auto"/>
                    <w:right w:val="none" w:sz="0" w:space="0" w:color="auto"/>
                  </w:divBdr>
                  <w:divsChild>
                    <w:div w:id="220558294">
                      <w:marLeft w:val="300"/>
                      <w:marRight w:val="300"/>
                      <w:marTop w:val="0"/>
                      <w:marBottom w:val="0"/>
                      <w:divBdr>
                        <w:top w:val="none" w:sz="0" w:space="0" w:color="auto"/>
                        <w:left w:val="none" w:sz="0" w:space="0" w:color="auto"/>
                        <w:bottom w:val="none" w:sz="0" w:space="0" w:color="auto"/>
                        <w:right w:val="none" w:sz="0" w:space="0" w:color="auto"/>
                      </w:divBdr>
                      <w:divsChild>
                        <w:div w:id="643003107">
                          <w:marLeft w:val="0"/>
                          <w:marRight w:val="0"/>
                          <w:marTop w:val="0"/>
                          <w:marBottom w:val="0"/>
                          <w:divBdr>
                            <w:top w:val="none" w:sz="0" w:space="0" w:color="auto"/>
                            <w:left w:val="none" w:sz="0" w:space="0" w:color="auto"/>
                            <w:bottom w:val="none" w:sz="0" w:space="0" w:color="auto"/>
                            <w:right w:val="none" w:sz="0" w:space="0" w:color="auto"/>
                          </w:divBdr>
                          <w:divsChild>
                            <w:div w:id="8640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7244">
                  <w:marLeft w:val="0"/>
                  <w:marRight w:val="0"/>
                  <w:marTop w:val="0"/>
                  <w:marBottom w:val="300"/>
                  <w:divBdr>
                    <w:top w:val="none" w:sz="0" w:space="0" w:color="auto"/>
                    <w:left w:val="none" w:sz="0" w:space="0" w:color="auto"/>
                    <w:bottom w:val="none" w:sz="0" w:space="0" w:color="auto"/>
                    <w:right w:val="none" w:sz="0" w:space="0" w:color="auto"/>
                  </w:divBdr>
                </w:div>
                <w:div w:id="35857377">
                  <w:marLeft w:val="0"/>
                  <w:marRight w:val="0"/>
                  <w:marTop w:val="0"/>
                  <w:marBottom w:val="0"/>
                  <w:divBdr>
                    <w:top w:val="none" w:sz="0" w:space="0" w:color="auto"/>
                    <w:left w:val="none" w:sz="0" w:space="0" w:color="auto"/>
                    <w:bottom w:val="none" w:sz="0" w:space="0" w:color="auto"/>
                    <w:right w:val="none" w:sz="0" w:space="0" w:color="auto"/>
                  </w:divBdr>
                </w:div>
                <w:div w:id="35859203">
                  <w:marLeft w:val="0"/>
                  <w:marRight w:val="0"/>
                  <w:marTop w:val="0"/>
                  <w:marBottom w:val="0"/>
                  <w:divBdr>
                    <w:top w:val="none" w:sz="0" w:space="0" w:color="auto"/>
                    <w:left w:val="none" w:sz="0" w:space="0" w:color="auto"/>
                    <w:bottom w:val="none" w:sz="0" w:space="0" w:color="auto"/>
                    <w:right w:val="none" w:sz="0" w:space="0" w:color="auto"/>
                  </w:divBdr>
                  <w:divsChild>
                    <w:div w:id="1072579445">
                      <w:marLeft w:val="0"/>
                      <w:marRight w:val="0"/>
                      <w:marTop w:val="0"/>
                      <w:marBottom w:val="0"/>
                      <w:divBdr>
                        <w:top w:val="none" w:sz="0" w:space="0" w:color="auto"/>
                        <w:left w:val="none" w:sz="0" w:space="0" w:color="auto"/>
                        <w:bottom w:val="none" w:sz="0" w:space="0" w:color="auto"/>
                        <w:right w:val="none" w:sz="0" w:space="0" w:color="auto"/>
                      </w:divBdr>
                      <w:divsChild>
                        <w:div w:id="5575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1333">
                  <w:marLeft w:val="0"/>
                  <w:marRight w:val="0"/>
                  <w:marTop w:val="0"/>
                  <w:marBottom w:val="0"/>
                  <w:divBdr>
                    <w:top w:val="none" w:sz="0" w:space="0" w:color="auto"/>
                    <w:left w:val="none" w:sz="0" w:space="0" w:color="auto"/>
                    <w:bottom w:val="none" w:sz="0" w:space="0" w:color="auto"/>
                    <w:right w:val="none" w:sz="0" w:space="0" w:color="auto"/>
                  </w:divBdr>
                  <w:divsChild>
                    <w:div w:id="86393694">
                      <w:marLeft w:val="0"/>
                      <w:marRight w:val="0"/>
                      <w:marTop w:val="0"/>
                      <w:marBottom w:val="0"/>
                      <w:divBdr>
                        <w:top w:val="none" w:sz="0" w:space="0" w:color="auto"/>
                        <w:left w:val="none" w:sz="0" w:space="0" w:color="auto"/>
                        <w:bottom w:val="none" w:sz="0" w:space="0" w:color="auto"/>
                        <w:right w:val="none" w:sz="0" w:space="0" w:color="auto"/>
                      </w:divBdr>
                    </w:div>
                  </w:divsChild>
                </w:div>
                <w:div w:id="36049207">
                  <w:marLeft w:val="0"/>
                  <w:marRight w:val="0"/>
                  <w:marTop w:val="0"/>
                  <w:marBottom w:val="0"/>
                  <w:divBdr>
                    <w:top w:val="none" w:sz="0" w:space="0" w:color="auto"/>
                    <w:left w:val="none" w:sz="0" w:space="0" w:color="auto"/>
                    <w:bottom w:val="none" w:sz="0" w:space="0" w:color="auto"/>
                    <w:right w:val="none" w:sz="0" w:space="0" w:color="auto"/>
                  </w:divBdr>
                  <w:divsChild>
                    <w:div w:id="240875595">
                      <w:marLeft w:val="0"/>
                      <w:marRight w:val="135"/>
                      <w:marTop w:val="0"/>
                      <w:marBottom w:val="0"/>
                      <w:divBdr>
                        <w:top w:val="none" w:sz="0" w:space="0" w:color="auto"/>
                        <w:left w:val="none" w:sz="0" w:space="0" w:color="auto"/>
                        <w:bottom w:val="none" w:sz="0" w:space="0" w:color="auto"/>
                        <w:right w:val="none" w:sz="0" w:space="0" w:color="auto"/>
                      </w:divBdr>
                    </w:div>
                  </w:divsChild>
                </w:div>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36317920">
                  <w:marLeft w:val="0"/>
                  <w:marRight w:val="0"/>
                  <w:marTop w:val="0"/>
                  <w:marBottom w:val="0"/>
                  <w:divBdr>
                    <w:top w:val="none" w:sz="0" w:space="0" w:color="auto"/>
                    <w:left w:val="none" w:sz="0" w:space="0" w:color="auto"/>
                    <w:bottom w:val="none" w:sz="0" w:space="0" w:color="auto"/>
                    <w:right w:val="none" w:sz="0" w:space="0" w:color="auto"/>
                  </w:divBdr>
                </w:div>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36324990">
                  <w:marLeft w:val="0"/>
                  <w:marRight w:val="0"/>
                  <w:marTop w:val="0"/>
                  <w:marBottom w:val="0"/>
                  <w:divBdr>
                    <w:top w:val="none" w:sz="0" w:space="0" w:color="auto"/>
                    <w:left w:val="none" w:sz="0" w:space="0" w:color="auto"/>
                    <w:bottom w:val="none" w:sz="0" w:space="0" w:color="auto"/>
                    <w:right w:val="none" w:sz="0" w:space="0" w:color="auto"/>
                  </w:divBdr>
                </w:div>
                <w:div w:id="36395157">
                  <w:marLeft w:val="0"/>
                  <w:marRight w:val="0"/>
                  <w:marTop w:val="0"/>
                  <w:marBottom w:val="0"/>
                  <w:divBdr>
                    <w:top w:val="none" w:sz="0" w:space="0" w:color="auto"/>
                    <w:left w:val="none" w:sz="0" w:space="0" w:color="auto"/>
                    <w:bottom w:val="none" w:sz="0" w:space="0" w:color="auto"/>
                    <w:right w:val="none" w:sz="0" w:space="0" w:color="auto"/>
                  </w:divBdr>
                </w:div>
                <w:div w:id="36398393">
                  <w:marLeft w:val="0"/>
                  <w:marRight w:val="0"/>
                  <w:marTop w:val="0"/>
                  <w:marBottom w:val="0"/>
                  <w:divBdr>
                    <w:top w:val="none" w:sz="0" w:space="0" w:color="auto"/>
                    <w:left w:val="none" w:sz="0" w:space="0" w:color="auto"/>
                    <w:bottom w:val="none" w:sz="0" w:space="0" w:color="auto"/>
                    <w:right w:val="none" w:sz="0" w:space="0" w:color="auto"/>
                  </w:divBdr>
                  <w:divsChild>
                    <w:div w:id="1059209097">
                      <w:marLeft w:val="0"/>
                      <w:marRight w:val="0"/>
                      <w:marTop w:val="0"/>
                      <w:marBottom w:val="0"/>
                      <w:divBdr>
                        <w:top w:val="none" w:sz="0" w:space="0" w:color="auto"/>
                        <w:left w:val="none" w:sz="0" w:space="0" w:color="auto"/>
                        <w:bottom w:val="none" w:sz="0" w:space="0" w:color="auto"/>
                        <w:right w:val="none" w:sz="0" w:space="0" w:color="auto"/>
                      </w:divBdr>
                    </w:div>
                  </w:divsChild>
                </w:div>
                <w:div w:id="36469514">
                  <w:marLeft w:val="0"/>
                  <w:marRight w:val="0"/>
                  <w:marTop w:val="0"/>
                  <w:marBottom w:val="0"/>
                  <w:divBdr>
                    <w:top w:val="none" w:sz="0" w:space="0" w:color="auto"/>
                    <w:left w:val="none" w:sz="0" w:space="0" w:color="auto"/>
                    <w:bottom w:val="none" w:sz="0" w:space="0" w:color="auto"/>
                    <w:right w:val="none" w:sz="0" w:space="0" w:color="auto"/>
                  </w:divBdr>
                </w:div>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37515118">
                  <w:marLeft w:val="0"/>
                  <w:marRight w:val="0"/>
                  <w:marTop w:val="0"/>
                  <w:marBottom w:val="0"/>
                  <w:divBdr>
                    <w:top w:val="none" w:sz="0" w:space="0" w:color="auto"/>
                    <w:left w:val="none" w:sz="0" w:space="0" w:color="auto"/>
                    <w:bottom w:val="none" w:sz="0" w:space="0" w:color="auto"/>
                    <w:right w:val="none" w:sz="0" w:space="0" w:color="auto"/>
                  </w:divBdr>
                </w:div>
                <w:div w:id="37515582">
                  <w:marLeft w:val="0"/>
                  <w:marRight w:val="0"/>
                  <w:marTop w:val="0"/>
                  <w:marBottom w:val="0"/>
                  <w:divBdr>
                    <w:top w:val="none" w:sz="0" w:space="0" w:color="auto"/>
                    <w:left w:val="none" w:sz="0" w:space="0" w:color="auto"/>
                    <w:bottom w:val="none" w:sz="0" w:space="0" w:color="auto"/>
                    <w:right w:val="none" w:sz="0" w:space="0" w:color="auto"/>
                  </w:divBdr>
                </w:div>
                <w:div w:id="37557503">
                  <w:marLeft w:val="0"/>
                  <w:marRight w:val="0"/>
                  <w:marTop w:val="375"/>
                  <w:marBottom w:val="0"/>
                  <w:divBdr>
                    <w:top w:val="none" w:sz="0" w:space="0" w:color="auto"/>
                    <w:left w:val="none" w:sz="0" w:space="0" w:color="auto"/>
                    <w:bottom w:val="none" w:sz="0" w:space="0" w:color="auto"/>
                    <w:right w:val="none" w:sz="0" w:space="0" w:color="auto"/>
                  </w:divBdr>
                </w:div>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 w:id="37584861">
                  <w:marLeft w:val="0"/>
                  <w:marRight w:val="0"/>
                  <w:marTop w:val="0"/>
                  <w:marBottom w:val="0"/>
                  <w:divBdr>
                    <w:top w:val="none" w:sz="0" w:space="0" w:color="auto"/>
                    <w:left w:val="none" w:sz="0" w:space="0" w:color="auto"/>
                    <w:bottom w:val="none" w:sz="0" w:space="0" w:color="auto"/>
                    <w:right w:val="none" w:sz="0" w:space="0" w:color="auto"/>
                  </w:divBdr>
                </w:div>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8014299">
                  <w:marLeft w:val="0"/>
                  <w:marRight w:val="0"/>
                  <w:marTop w:val="0"/>
                  <w:marBottom w:val="0"/>
                  <w:divBdr>
                    <w:top w:val="none" w:sz="0" w:space="0" w:color="auto"/>
                    <w:left w:val="none" w:sz="0" w:space="0" w:color="auto"/>
                    <w:bottom w:val="none" w:sz="0" w:space="0" w:color="auto"/>
                    <w:right w:val="none" w:sz="0" w:space="0" w:color="auto"/>
                  </w:divBdr>
                  <w:divsChild>
                    <w:div w:id="689532165">
                      <w:marLeft w:val="0"/>
                      <w:marRight w:val="0"/>
                      <w:marTop w:val="0"/>
                      <w:marBottom w:val="0"/>
                      <w:divBdr>
                        <w:top w:val="none" w:sz="0" w:space="0" w:color="auto"/>
                        <w:left w:val="none" w:sz="0" w:space="0" w:color="auto"/>
                        <w:bottom w:val="none" w:sz="0" w:space="0" w:color="auto"/>
                        <w:right w:val="none" w:sz="0" w:space="0" w:color="auto"/>
                      </w:divBdr>
                    </w:div>
                  </w:divsChild>
                </w:div>
                <w:div w:id="38163351">
                  <w:marLeft w:val="0"/>
                  <w:marRight w:val="0"/>
                  <w:marTop w:val="0"/>
                  <w:marBottom w:val="0"/>
                  <w:divBdr>
                    <w:top w:val="none" w:sz="0" w:space="0" w:color="auto"/>
                    <w:left w:val="none" w:sz="0" w:space="0" w:color="auto"/>
                    <w:bottom w:val="none" w:sz="0" w:space="0" w:color="auto"/>
                    <w:right w:val="none" w:sz="0" w:space="0" w:color="auto"/>
                  </w:divBdr>
                </w:div>
                <w:div w:id="38365154">
                  <w:marLeft w:val="0"/>
                  <w:marRight w:val="0"/>
                  <w:marTop w:val="0"/>
                  <w:marBottom w:val="0"/>
                  <w:divBdr>
                    <w:top w:val="none" w:sz="0" w:space="0" w:color="auto"/>
                    <w:left w:val="none" w:sz="0" w:space="0" w:color="auto"/>
                    <w:bottom w:val="none" w:sz="0" w:space="0" w:color="auto"/>
                    <w:right w:val="none" w:sz="0" w:space="0" w:color="auto"/>
                  </w:divBdr>
                  <w:divsChild>
                    <w:div w:id="668564132">
                      <w:marLeft w:val="0"/>
                      <w:marRight w:val="0"/>
                      <w:marTop w:val="0"/>
                      <w:marBottom w:val="0"/>
                      <w:divBdr>
                        <w:top w:val="none" w:sz="0" w:space="0" w:color="auto"/>
                        <w:left w:val="none" w:sz="0" w:space="0" w:color="auto"/>
                        <w:bottom w:val="none" w:sz="0" w:space="0" w:color="auto"/>
                        <w:right w:val="none" w:sz="0" w:space="0" w:color="auto"/>
                      </w:divBdr>
                      <w:divsChild>
                        <w:div w:id="1188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4628">
                  <w:marLeft w:val="0"/>
                  <w:marRight w:val="30"/>
                  <w:marTop w:val="0"/>
                  <w:marBottom w:val="0"/>
                  <w:divBdr>
                    <w:top w:val="none" w:sz="0" w:space="0" w:color="auto"/>
                    <w:left w:val="none" w:sz="0" w:space="0" w:color="auto"/>
                    <w:bottom w:val="none" w:sz="0" w:space="0" w:color="auto"/>
                    <w:right w:val="none" w:sz="0" w:space="0" w:color="auto"/>
                  </w:divBdr>
                </w:div>
                <w:div w:id="38480274">
                  <w:marLeft w:val="0"/>
                  <w:marRight w:val="540"/>
                  <w:marTop w:val="0"/>
                  <w:marBottom w:val="240"/>
                  <w:divBdr>
                    <w:top w:val="none" w:sz="0" w:space="0" w:color="auto"/>
                    <w:left w:val="none" w:sz="0" w:space="0" w:color="auto"/>
                    <w:bottom w:val="none" w:sz="0" w:space="0" w:color="auto"/>
                    <w:right w:val="none" w:sz="0" w:space="0" w:color="auto"/>
                  </w:divBdr>
                </w:div>
                <w:div w:id="38556847">
                  <w:marLeft w:val="0"/>
                  <w:marRight w:val="0"/>
                  <w:marTop w:val="0"/>
                  <w:marBottom w:val="0"/>
                  <w:divBdr>
                    <w:top w:val="none" w:sz="0" w:space="0" w:color="auto"/>
                    <w:left w:val="none" w:sz="0" w:space="0" w:color="auto"/>
                    <w:bottom w:val="none" w:sz="0" w:space="0" w:color="auto"/>
                    <w:right w:val="none" w:sz="0" w:space="0" w:color="auto"/>
                  </w:divBdr>
                </w:div>
                <w:div w:id="38820386">
                  <w:marLeft w:val="0"/>
                  <w:marRight w:val="0"/>
                  <w:marTop w:val="225"/>
                  <w:marBottom w:val="0"/>
                  <w:divBdr>
                    <w:top w:val="none" w:sz="0" w:space="0" w:color="auto"/>
                    <w:left w:val="none" w:sz="0" w:space="0" w:color="auto"/>
                    <w:bottom w:val="none" w:sz="0" w:space="0" w:color="auto"/>
                    <w:right w:val="none" w:sz="0" w:space="0" w:color="auto"/>
                  </w:divBdr>
                  <w:divsChild>
                    <w:div w:id="1080175999">
                      <w:marLeft w:val="0"/>
                      <w:marRight w:val="0"/>
                      <w:marTop w:val="0"/>
                      <w:marBottom w:val="0"/>
                      <w:divBdr>
                        <w:top w:val="none" w:sz="0" w:space="0" w:color="auto"/>
                        <w:left w:val="none" w:sz="0" w:space="0" w:color="auto"/>
                        <w:bottom w:val="none" w:sz="0" w:space="0" w:color="auto"/>
                        <w:right w:val="none" w:sz="0" w:space="0" w:color="auto"/>
                      </w:divBdr>
                    </w:div>
                  </w:divsChild>
                </w:div>
                <w:div w:id="38869315">
                  <w:marLeft w:val="0"/>
                  <w:marRight w:val="30"/>
                  <w:marTop w:val="0"/>
                  <w:marBottom w:val="0"/>
                  <w:divBdr>
                    <w:top w:val="none" w:sz="0" w:space="0" w:color="auto"/>
                    <w:left w:val="none" w:sz="0" w:space="0" w:color="auto"/>
                    <w:bottom w:val="none" w:sz="0" w:space="0" w:color="auto"/>
                    <w:right w:val="none" w:sz="0" w:space="0" w:color="auto"/>
                  </w:divBdr>
                </w:div>
                <w:div w:id="39134670">
                  <w:marLeft w:val="0"/>
                  <w:marRight w:val="0"/>
                  <w:marTop w:val="0"/>
                  <w:marBottom w:val="0"/>
                  <w:divBdr>
                    <w:top w:val="single" w:sz="6" w:space="18" w:color="D9D9D9"/>
                    <w:left w:val="none" w:sz="0" w:space="0" w:color="auto"/>
                    <w:bottom w:val="single" w:sz="6" w:space="0" w:color="D9D9D9"/>
                    <w:right w:val="none" w:sz="0" w:space="0" w:color="auto"/>
                  </w:divBdr>
                  <w:divsChild>
                    <w:div w:id="13042648">
                      <w:marLeft w:val="0"/>
                      <w:marRight w:val="0"/>
                      <w:marTop w:val="0"/>
                      <w:marBottom w:val="0"/>
                      <w:divBdr>
                        <w:top w:val="none" w:sz="0" w:space="0" w:color="auto"/>
                        <w:left w:val="none" w:sz="0" w:space="0" w:color="auto"/>
                        <w:bottom w:val="none" w:sz="0" w:space="0" w:color="auto"/>
                        <w:right w:val="none" w:sz="0" w:space="0" w:color="auto"/>
                      </w:divBdr>
                    </w:div>
                  </w:divsChild>
                </w:div>
                <w:div w:id="39135087">
                  <w:marLeft w:val="0"/>
                  <w:marRight w:val="0"/>
                  <w:marTop w:val="525"/>
                  <w:marBottom w:val="0"/>
                  <w:divBdr>
                    <w:top w:val="none" w:sz="0" w:space="0" w:color="auto"/>
                    <w:left w:val="none" w:sz="0" w:space="0" w:color="auto"/>
                    <w:bottom w:val="none" w:sz="0" w:space="0" w:color="auto"/>
                    <w:right w:val="none" w:sz="0" w:space="0" w:color="auto"/>
                  </w:divBdr>
                </w:div>
                <w:div w:id="39325593">
                  <w:marLeft w:val="0"/>
                  <w:marRight w:val="0"/>
                  <w:marTop w:val="0"/>
                  <w:marBottom w:val="0"/>
                  <w:divBdr>
                    <w:top w:val="none" w:sz="0" w:space="0" w:color="auto"/>
                    <w:left w:val="none" w:sz="0" w:space="0" w:color="auto"/>
                    <w:bottom w:val="none" w:sz="0" w:space="0" w:color="auto"/>
                    <w:right w:val="none" w:sz="0" w:space="0" w:color="auto"/>
                  </w:divBdr>
                </w:div>
                <w:div w:id="39407025">
                  <w:marLeft w:val="0"/>
                  <w:marRight w:val="30"/>
                  <w:marTop w:val="0"/>
                  <w:marBottom w:val="0"/>
                  <w:divBdr>
                    <w:top w:val="none" w:sz="0" w:space="0" w:color="auto"/>
                    <w:left w:val="none" w:sz="0" w:space="0" w:color="auto"/>
                    <w:bottom w:val="none" w:sz="0" w:space="0" w:color="auto"/>
                    <w:right w:val="none" w:sz="0" w:space="0" w:color="auto"/>
                  </w:divBdr>
                  <w:divsChild>
                    <w:div w:id="558170756">
                      <w:marLeft w:val="0"/>
                      <w:marRight w:val="0"/>
                      <w:marTop w:val="0"/>
                      <w:marBottom w:val="0"/>
                      <w:divBdr>
                        <w:top w:val="none" w:sz="0" w:space="0" w:color="auto"/>
                        <w:left w:val="none" w:sz="0" w:space="0" w:color="auto"/>
                        <w:bottom w:val="none" w:sz="0" w:space="0" w:color="auto"/>
                        <w:right w:val="none" w:sz="0" w:space="0" w:color="auto"/>
                      </w:divBdr>
                    </w:div>
                  </w:divsChild>
                </w:div>
                <w:div w:id="39674712">
                  <w:marLeft w:val="0"/>
                  <w:marRight w:val="0"/>
                  <w:marTop w:val="0"/>
                  <w:marBottom w:val="0"/>
                  <w:divBdr>
                    <w:top w:val="none" w:sz="0" w:space="0" w:color="auto"/>
                    <w:left w:val="none" w:sz="0" w:space="0" w:color="auto"/>
                    <w:bottom w:val="none" w:sz="0" w:space="0" w:color="auto"/>
                    <w:right w:val="none" w:sz="0" w:space="0" w:color="auto"/>
                  </w:divBdr>
                </w:div>
                <w:div w:id="39788645">
                  <w:marLeft w:val="0"/>
                  <w:marRight w:val="0"/>
                  <w:marTop w:val="825"/>
                  <w:marBottom w:val="240"/>
                  <w:divBdr>
                    <w:top w:val="none" w:sz="0" w:space="0" w:color="auto"/>
                    <w:left w:val="none" w:sz="0" w:space="0" w:color="auto"/>
                    <w:bottom w:val="none" w:sz="0" w:space="0" w:color="auto"/>
                    <w:right w:val="none" w:sz="0" w:space="0" w:color="auto"/>
                  </w:divBdr>
                  <w:divsChild>
                    <w:div w:id="365714615">
                      <w:marLeft w:val="0"/>
                      <w:marRight w:val="0"/>
                      <w:marTop w:val="0"/>
                      <w:marBottom w:val="0"/>
                      <w:divBdr>
                        <w:top w:val="none" w:sz="0" w:space="0" w:color="auto"/>
                        <w:left w:val="none" w:sz="0" w:space="0" w:color="auto"/>
                        <w:bottom w:val="none" w:sz="0" w:space="0" w:color="auto"/>
                        <w:right w:val="none" w:sz="0" w:space="0" w:color="auto"/>
                      </w:divBdr>
                    </w:div>
                    <w:div w:id="696348180">
                      <w:marLeft w:val="0"/>
                      <w:marRight w:val="0"/>
                      <w:marTop w:val="0"/>
                      <w:marBottom w:val="0"/>
                      <w:divBdr>
                        <w:top w:val="none" w:sz="0" w:space="0" w:color="auto"/>
                        <w:left w:val="none" w:sz="0" w:space="0" w:color="auto"/>
                        <w:bottom w:val="none" w:sz="0" w:space="0" w:color="auto"/>
                        <w:right w:val="none" w:sz="0" w:space="0" w:color="auto"/>
                      </w:divBdr>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
                <w:div w:id="39979292">
                  <w:marLeft w:val="0"/>
                  <w:marRight w:val="0"/>
                  <w:marTop w:val="0"/>
                  <w:marBottom w:val="0"/>
                  <w:divBdr>
                    <w:top w:val="none" w:sz="0" w:space="0" w:color="auto"/>
                    <w:left w:val="none" w:sz="0" w:space="0" w:color="auto"/>
                    <w:bottom w:val="none" w:sz="0" w:space="0" w:color="auto"/>
                    <w:right w:val="none" w:sz="0" w:space="0" w:color="auto"/>
                  </w:divBdr>
                </w:div>
                <w:div w:id="39981556">
                  <w:marLeft w:val="0"/>
                  <w:marRight w:val="0"/>
                  <w:marTop w:val="0"/>
                  <w:marBottom w:val="0"/>
                  <w:divBdr>
                    <w:top w:val="none" w:sz="0" w:space="0" w:color="auto"/>
                    <w:left w:val="none" w:sz="0" w:space="0" w:color="auto"/>
                    <w:bottom w:val="none" w:sz="0" w:space="0" w:color="auto"/>
                    <w:right w:val="none" w:sz="0" w:space="0" w:color="auto"/>
                  </w:divBdr>
                  <w:divsChild>
                    <w:div w:id="475072786">
                      <w:marLeft w:val="0"/>
                      <w:marRight w:val="0"/>
                      <w:marTop w:val="0"/>
                      <w:marBottom w:val="0"/>
                      <w:divBdr>
                        <w:top w:val="none" w:sz="0" w:space="0" w:color="auto"/>
                        <w:left w:val="none" w:sz="0" w:space="0" w:color="auto"/>
                        <w:bottom w:val="none" w:sz="0" w:space="0" w:color="auto"/>
                        <w:right w:val="none" w:sz="0" w:space="0" w:color="auto"/>
                      </w:divBdr>
                    </w:div>
                  </w:divsChild>
                </w:div>
                <w:div w:id="40062337">
                  <w:marLeft w:val="0"/>
                  <w:marRight w:val="0"/>
                  <w:marTop w:val="0"/>
                  <w:marBottom w:val="0"/>
                  <w:divBdr>
                    <w:top w:val="none" w:sz="0" w:space="0" w:color="auto"/>
                    <w:left w:val="none" w:sz="0" w:space="0" w:color="auto"/>
                    <w:bottom w:val="none" w:sz="0" w:space="0" w:color="auto"/>
                    <w:right w:val="none" w:sz="0" w:space="0" w:color="auto"/>
                  </w:divBdr>
                </w:div>
                <w:div w:id="40205541">
                  <w:marLeft w:val="0"/>
                  <w:marRight w:val="30"/>
                  <w:marTop w:val="0"/>
                  <w:marBottom w:val="0"/>
                  <w:divBdr>
                    <w:top w:val="none" w:sz="0" w:space="0" w:color="auto"/>
                    <w:left w:val="none" w:sz="0" w:space="0" w:color="auto"/>
                    <w:bottom w:val="none" w:sz="0" w:space="0" w:color="auto"/>
                    <w:right w:val="none" w:sz="0" w:space="0" w:color="auto"/>
                  </w:divBdr>
                  <w:divsChild>
                    <w:div w:id="1222205857">
                      <w:marLeft w:val="0"/>
                      <w:marRight w:val="0"/>
                      <w:marTop w:val="0"/>
                      <w:marBottom w:val="0"/>
                      <w:divBdr>
                        <w:top w:val="none" w:sz="0" w:space="0" w:color="auto"/>
                        <w:left w:val="none" w:sz="0" w:space="0" w:color="auto"/>
                        <w:bottom w:val="none" w:sz="0" w:space="0" w:color="auto"/>
                        <w:right w:val="none" w:sz="0" w:space="0" w:color="auto"/>
                      </w:divBdr>
                    </w:div>
                  </w:divsChild>
                </w:div>
                <w:div w:id="40325732">
                  <w:marLeft w:val="0"/>
                  <w:marRight w:val="0"/>
                  <w:marTop w:val="0"/>
                  <w:marBottom w:val="0"/>
                  <w:divBdr>
                    <w:top w:val="none" w:sz="0" w:space="0" w:color="auto"/>
                    <w:left w:val="none" w:sz="0" w:space="0" w:color="auto"/>
                    <w:bottom w:val="none" w:sz="0" w:space="0" w:color="auto"/>
                    <w:right w:val="none" w:sz="0" w:space="0" w:color="auto"/>
                  </w:divBdr>
                  <w:divsChild>
                    <w:div w:id="81538745">
                      <w:marLeft w:val="0"/>
                      <w:marRight w:val="0"/>
                      <w:marTop w:val="0"/>
                      <w:marBottom w:val="0"/>
                      <w:divBdr>
                        <w:top w:val="none" w:sz="0" w:space="0" w:color="auto"/>
                        <w:left w:val="none" w:sz="0" w:space="0" w:color="auto"/>
                        <w:bottom w:val="none" w:sz="0" w:space="0" w:color="auto"/>
                        <w:right w:val="none" w:sz="0" w:space="0" w:color="auto"/>
                      </w:divBdr>
                    </w:div>
                  </w:divsChild>
                </w:div>
                <w:div w:id="40330347">
                  <w:marLeft w:val="0"/>
                  <w:marRight w:val="30"/>
                  <w:marTop w:val="0"/>
                  <w:marBottom w:val="0"/>
                  <w:divBdr>
                    <w:top w:val="none" w:sz="0" w:space="0" w:color="auto"/>
                    <w:left w:val="none" w:sz="0" w:space="0" w:color="auto"/>
                    <w:bottom w:val="none" w:sz="0" w:space="0" w:color="auto"/>
                    <w:right w:val="none" w:sz="0" w:space="0" w:color="auto"/>
                  </w:divBdr>
                  <w:divsChild>
                    <w:div w:id="1149639832">
                      <w:marLeft w:val="0"/>
                      <w:marRight w:val="0"/>
                      <w:marTop w:val="0"/>
                      <w:marBottom w:val="0"/>
                      <w:divBdr>
                        <w:top w:val="none" w:sz="0" w:space="0" w:color="auto"/>
                        <w:left w:val="none" w:sz="0" w:space="0" w:color="auto"/>
                        <w:bottom w:val="none" w:sz="0" w:space="0" w:color="auto"/>
                        <w:right w:val="none" w:sz="0" w:space="0" w:color="auto"/>
                      </w:divBdr>
                    </w:div>
                  </w:divsChild>
                </w:div>
                <w:div w:id="40598431">
                  <w:marLeft w:val="0"/>
                  <w:marRight w:val="0"/>
                  <w:marTop w:val="0"/>
                  <w:marBottom w:val="300"/>
                  <w:divBdr>
                    <w:top w:val="none" w:sz="0" w:space="0" w:color="auto"/>
                    <w:left w:val="none" w:sz="0" w:space="0" w:color="auto"/>
                    <w:bottom w:val="none" w:sz="0" w:space="0" w:color="auto"/>
                    <w:right w:val="none" w:sz="0" w:space="0" w:color="auto"/>
                  </w:divBdr>
                </w:div>
                <w:div w:id="40710122">
                  <w:marLeft w:val="0"/>
                  <w:marRight w:val="540"/>
                  <w:marTop w:val="0"/>
                  <w:marBottom w:val="240"/>
                  <w:divBdr>
                    <w:top w:val="none" w:sz="0" w:space="0" w:color="auto"/>
                    <w:left w:val="none" w:sz="0" w:space="0" w:color="auto"/>
                    <w:bottom w:val="none" w:sz="0" w:space="0" w:color="auto"/>
                    <w:right w:val="none" w:sz="0" w:space="0" w:color="auto"/>
                  </w:divBdr>
                  <w:divsChild>
                    <w:div w:id="1066032184">
                      <w:marLeft w:val="0"/>
                      <w:marRight w:val="0"/>
                      <w:marTop w:val="0"/>
                      <w:marBottom w:val="0"/>
                      <w:divBdr>
                        <w:top w:val="none" w:sz="0" w:space="0" w:color="auto"/>
                        <w:left w:val="none" w:sz="0" w:space="0" w:color="auto"/>
                        <w:bottom w:val="none" w:sz="0" w:space="0" w:color="auto"/>
                        <w:right w:val="none" w:sz="0" w:space="0" w:color="auto"/>
                      </w:divBdr>
                    </w:div>
                  </w:divsChild>
                </w:div>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 w:id="41025675">
                  <w:marLeft w:val="0"/>
                  <w:marRight w:val="0"/>
                  <w:marTop w:val="0"/>
                  <w:marBottom w:val="0"/>
                  <w:divBdr>
                    <w:top w:val="none" w:sz="0" w:space="0" w:color="auto"/>
                    <w:left w:val="none" w:sz="0" w:space="0" w:color="auto"/>
                    <w:bottom w:val="none" w:sz="0" w:space="0" w:color="auto"/>
                    <w:right w:val="none" w:sz="0" w:space="0" w:color="auto"/>
                  </w:divBdr>
                </w:div>
                <w:div w:id="41173692">
                  <w:marLeft w:val="0"/>
                  <w:marRight w:val="0"/>
                  <w:marTop w:val="0"/>
                  <w:marBottom w:val="0"/>
                  <w:divBdr>
                    <w:top w:val="none" w:sz="0" w:space="0" w:color="auto"/>
                    <w:left w:val="none" w:sz="0" w:space="0" w:color="auto"/>
                    <w:bottom w:val="none" w:sz="0" w:space="0" w:color="auto"/>
                    <w:right w:val="none" w:sz="0" w:space="0" w:color="auto"/>
                  </w:divBdr>
                  <w:divsChild>
                    <w:div w:id="913856682">
                      <w:marLeft w:val="0"/>
                      <w:marRight w:val="0"/>
                      <w:marTop w:val="0"/>
                      <w:marBottom w:val="0"/>
                      <w:divBdr>
                        <w:top w:val="none" w:sz="0" w:space="0" w:color="auto"/>
                        <w:left w:val="none" w:sz="0" w:space="0" w:color="auto"/>
                        <w:bottom w:val="none" w:sz="0" w:space="0" w:color="auto"/>
                        <w:right w:val="none" w:sz="0" w:space="0" w:color="auto"/>
                      </w:divBdr>
                      <w:divsChild>
                        <w:div w:id="98913380">
                          <w:marLeft w:val="0"/>
                          <w:marRight w:val="0"/>
                          <w:marTop w:val="0"/>
                          <w:marBottom w:val="0"/>
                          <w:divBdr>
                            <w:top w:val="none" w:sz="0" w:space="0" w:color="auto"/>
                            <w:left w:val="none" w:sz="0" w:space="0" w:color="auto"/>
                            <w:bottom w:val="none" w:sz="0" w:space="0" w:color="auto"/>
                            <w:right w:val="none" w:sz="0" w:space="0" w:color="auto"/>
                          </w:divBdr>
                          <w:divsChild>
                            <w:div w:id="199052247">
                              <w:marLeft w:val="300"/>
                              <w:marRight w:val="300"/>
                              <w:marTop w:val="0"/>
                              <w:marBottom w:val="0"/>
                              <w:divBdr>
                                <w:top w:val="none" w:sz="0" w:space="0" w:color="auto"/>
                                <w:left w:val="none" w:sz="0" w:space="0" w:color="auto"/>
                                <w:bottom w:val="none" w:sz="0" w:space="0" w:color="auto"/>
                                <w:right w:val="none" w:sz="0" w:space="0" w:color="auto"/>
                              </w:divBdr>
                              <w:divsChild>
                                <w:div w:id="3021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2919">
                  <w:marLeft w:val="0"/>
                  <w:marRight w:val="0"/>
                  <w:marTop w:val="0"/>
                  <w:marBottom w:val="0"/>
                  <w:divBdr>
                    <w:top w:val="none" w:sz="0" w:space="0" w:color="auto"/>
                    <w:left w:val="none" w:sz="0" w:space="0" w:color="auto"/>
                    <w:bottom w:val="none" w:sz="0" w:space="0" w:color="auto"/>
                    <w:right w:val="none" w:sz="0" w:space="0" w:color="auto"/>
                  </w:divBdr>
                </w:div>
                <w:div w:id="41253421">
                  <w:marLeft w:val="0"/>
                  <w:marRight w:val="0"/>
                  <w:marTop w:val="0"/>
                  <w:marBottom w:val="75"/>
                  <w:divBdr>
                    <w:top w:val="none" w:sz="0" w:space="0" w:color="auto"/>
                    <w:left w:val="none" w:sz="0" w:space="0" w:color="auto"/>
                    <w:bottom w:val="none" w:sz="0" w:space="0" w:color="auto"/>
                    <w:right w:val="none" w:sz="0" w:space="0" w:color="auto"/>
                  </w:divBdr>
                </w:div>
                <w:div w:id="41290455">
                  <w:marLeft w:val="0"/>
                  <w:marRight w:val="0"/>
                  <w:marTop w:val="0"/>
                  <w:marBottom w:val="0"/>
                  <w:divBdr>
                    <w:top w:val="none" w:sz="0" w:space="0" w:color="auto"/>
                    <w:left w:val="none" w:sz="0" w:space="0" w:color="auto"/>
                    <w:bottom w:val="none" w:sz="0" w:space="0" w:color="auto"/>
                    <w:right w:val="none" w:sz="0" w:space="0" w:color="auto"/>
                  </w:divBdr>
                </w:div>
                <w:div w:id="41370075">
                  <w:marLeft w:val="0"/>
                  <w:marRight w:val="0"/>
                  <w:marTop w:val="0"/>
                  <w:marBottom w:val="0"/>
                  <w:divBdr>
                    <w:top w:val="none" w:sz="0" w:space="0" w:color="auto"/>
                    <w:left w:val="none" w:sz="0" w:space="0" w:color="auto"/>
                    <w:bottom w:val="none" w:sz="0" w:space="0" w:color="auto"/>
                    <w:right w:val="none" w:sz="0" w:space="0" w:color="auto"/>
                  </w:divBdr>
                </w:div>
                <w:div w:id="41489039">
                  <w:marLeft w:val="0"/>
                  <w:marRight w:val="0"/>
                  <w:marTop w:val="360"/>
                  <w:marBottom w:val="0"/>
                  <w:divBdr>
                    <w:top w:val="none" w:sz="0" w:space="0" w:color="auto"/>
                    <w:left w:val="none" w:sz="0" w:space="0" w:color="auto"/>
                    <w:bottom w:val="none" w:sz="0" w:space="0" w:color="auto"/>
                    <w:right w:val="none" w:sz="0" w:space="0" w:color="auto"/>
                  </w:divBdr>
                  <w:divsChild>
                    <w:div w:id="107629150">
                      <w:marLeft w:val="0"/>
                      <w:marRight w:val="0"/>
                      <w:marTop w:val="0"/>
                      <w:marBottom w:val="0"/>
                      <w:divBdr>
                        <w:top w:val="none" w:sz="0" w:space="0" w:color="auto"/>
                        <w:left w:val="none" w:sz="0" w:space="0" w:color="auto"/>
                        <w:bottom w:val="none" w:sz="0" w:space="0" w:color="auto"/>
                        <w:right w:val="none" w:sz="0" w:space="0" w:color="auto"/>
                      </w:divBdr>
                    </w:div>
                    <w:div w:id="168525601">
                      <w:marLeft w:val="0"/>
                      <w:marRight w:val="0"/>
                      <w:marTop w:val="0"/>
                      <w:marBottom w:val="0"/>
                      <w:divBdr>
                        <w:top w:val="none" w:sz="0" w:space="0" w:color="auto"/>
                        <w:left w:val="none" w:sz="0" w:space="0" w:color="auto"/>
                        <w:bottom w:val="none" w:sz="0" w:space="0" w:color="auto"/>
                        <w:right w:val="none" w:sz="0" w:space="0" w:color="auto"/>
                      </w:divBdr>
                    </w:div>
                    <w:div w:id="233708492">
                      <w:marLeft w:val="0"/>
                      <w:marRight w:val="0"/>
                      <w:marTop w:val="0"/>
                      <w:marBottom w:val="0"/>
                      <w:divBdr>
                        <w:top w:val="none" w:sz="0" w:space="0" w:color="auto"/>
                        <w:left w:val="none" w:sz="0" w:space="0" w:color="auto"/>
                        <w:bottom w:val="none" w:sz="0" w:space="0" w:color="auto"/>
                        <w:right w:val="none" w:sz="0" w:space="0" w:color="auto"/>
                      </w:divBdr>
                    </w:div>
                    <w:div w:id="298534731">
                      <w:marLeft w:val="0"/>
                      <w:marRight w:val="0"/>
                      <w:marTop w:val="0"/>
                      <w:marBottom w:val="0"/>
                      <w:divBdr>
                        <w:top w:val="none" w:sz="0" w:space="0" w:color="auto"/>
                        <w:left w:val="none" w:sz="0" w:space="0" w:color="auto"/>
                        <w:bottom w:val="none" w:sz="0" w:space="0" w:color="auto"/>
                        <w:right w:val="none" w:sz="0" w:space="0" w:color="auto"/>
                      </w:divBdr>
                    </w:div>
                    <w:div w:id="412238014">
                      <w:marLeft w:val="0"/>
                      <w:marRight w:val="0"/>
                      <w:marTop w:val="0"/>
                      <w:marBottom w:val="0"/>
                      <w:divBdr>
                        <w:top w:val="none" w:sz="0" w:space="0" w:color="auto"/>
                        <w:left w:val="none" w:sz="0" w:space="0" w:color="auto"/>
                        <w:bottom w:val="none" w:sz="0" w:space="0" w:color="auto"/>
                        <w:right w:val="none" w:sz="0" w:space="0" w:color="auto"/>
                      </w:divBdr>
                    </w:div>
                    <w:div w:id="498422779">
                      <w:marLeft w:val="0"/>
                      <w:marRight w:val="0"/>
                      <w:marTop w:val="0"/>
                      <w:marBottom w:val="0"/>
                      <w:divBdr>
                        <w:top w:val="none" w:sz="0" w:space="0" w:color="auto"/>
                        <w:left w:val="none" w:sz="0" w:space="0" w:color="auto"/>
                        <w:bottom w:val="none" w:sz="0" w:space="0" w:color="auto"/>
                        <w:right w:val="none" w:sz="0" w:space="0" w:color="auto"/>
                      </w:divBdr>
                    </w:div>
                    <w:div w:id="571475061">
                      <w:marLeft w:val="0"/>
                      <w:marRight w:val="0"/>
                      <w:marTop w:val="0"/>
                      <w:marBottom w:val="0"/>
                      <w:divBdr>
                        <w:top w:val="none" w:sz="0" w:space="0" w:color="auto"/>
                        <w:left w:val="none" w:sz="0" w:space="0" w:color="auto"/>
                        <w:bottom w:val="none" w:sz="0" w:space="0" w:color="auto"/>
                        <w:right w:val="none" w:sz="0" w:space="0" w:color="auto"/>
                      </w:divBdr>
                    </w:div>
                    <w:div w:id="643196819">
                      <w:marLeft w:val="0"/>
                      <w:marRight w:val="0"/>
                      <w:marTop w:val="0"/>
                      <w:marBottom w:val="0"/>
                      <w:divBdr>
                        <w:top w:val="none" w:sz="0" w:space="0" w:color="auto"/>
                        <w:left w:val="none" w:sz="0" w:space="0" w:color="auto"/>
                        <w:bottom w:val="none" w:sz="0" w:space="0" w:color="auto"/>
                        <w:right w:val="none" w:sz="0" w:space="0" w:color="auto"/>
                      </w:divBdr>
                    </w:div>
                    <w:div w:id="680397693">
                      <w:marLeft w:val="0"/>
                      <w:marRight w:val="0"/>
                      <w:marTop w:val="0"/>
                      <w:marBottom w:val="0"/>
                      <w:divBdr>
                        <w:top w:val="none" w:sz="0" w:space="0" w:color="auto"/>
                        <w:left w:val="none" w:sz="0" w:space="0" w:color="auto"/>
                        <w:bottom w:val="none" w:sz="0" w:space="0" w:color="auto"/>
                        <w:right w:val="none" w:sz="0" w:space="0" w:color="auto"/>
                      </w:divBdr>
                    </w:div>
                    <w:div w:id="1212304953">
                      <w:marLeft w:val="0"/>
                      <w:marRight w:val="0"/>
                      <w:marTop w:val="0"/>
                      <w:marBottom w:val="0"/>
                      <w:divBdr>
                        <w:top w:val="none" w:sz="0" w:space="0" w:color="auto"/>
                        <w:left w:val="none" w:sz="0" w:space="0" w:color="auto"/>
                        <w:bottom w:val="none" w:sz="0" w:space="0" w:color="auto"/>
                        <w:right w:val="none" w:sz="0" w:space="0" w:color="auto"/>
                      </w:divBdr>
                    </w:div>
                  </w:divsChild>
                </w:div>
                <w:div w:id="41491807">
                  <w:marLeft w:val="0"/>
                  <w:marRight w:val="0"/>
                  <w:marTop w:val="0"/>
                  <w:marBottom w:val="0"/>
                  <w:divBdr>
                    <w:top w:val="none" w:sz="0" w:space="0" w:color="auto"/>
                    <w:left w:val="none" w:sz="0" w:space="0" w:color="auto"/>
                    <w:bottom w:val="none" w:sz="0" w:space="0" w:color="auto"/>
                    <w:right w:val="none" w:sz="0" w:space="0" w:color="auto"/>
                  </w:divBdr>
                </w:div>
                <w:div w:id="41565940">
                  <w:marLeft w:val="0"/>
                  <w:marRight w:val="0"/>
                  <w:marTop w:val="0"/>
                  <w:marBottom w:val="0"/>
                  <w:divBdr>
                    <w:top w:val="none" w:sz="0" w:space="0" w:color="auto"/>
                    <w:left w:val="none" w:sz="0" w:space="0" w:color="auto"/>
                    <w:bottom w:val="none" w:sz="0" w:space="0" w:color="auto"/>
                    <w:right w:val="none" w:sz="0" w:space="0" w:color="auto"/>
                  </w:divBdr>
                </w:div>
                <w:div w:id="41640669">
                  <w:marLeft w:val="0"/>
                  <w:marRight w:val="0"/>
                  <w:marTop w:val="0"/>
                  <w:marBottom w:val="0"/>
                  <w:divBdr>
                    <w:top w:val="none" w:sz="0" w:space="0" w:color="auto"/>
                    <w:left w:val="none" w:sz="0" w:space="0" w:color="auto"/>
                    <w:bottom w:val="none" w:sz="0" w:space="0" w:color="auto"/>
                    <w:right w:val="none" w:sz="0" w:space="0" w:color="auto"/>
                  </w:divBdr>
                </w:div>
                <w:div w:id="41682479">
                  <w:marLeft w:val="0"/>
                  <w:marRight w:val="30"/>
                  <w:marTop w:val="0"/>
                  <w:marBottom w:val="0"/>
                  <w:divBdr>
                    <w:top w:val="none" w:sz="0" w:space="0" w:color="auto"/>
                    <w:left w:val="none" w:sz="0" w:space="0" w:color="auto"/>
                    <w:bottom w:val="none" w:sz="0" w:space="0" w:color="auto"/>
                    <w:right w:val="none" w:sz="0" w:space="0" w:color="auto"/>
                  </w:divBdr>
                  <w:divsChild>
                    <w:div w:id="987170780">
                      <w:marLeft w:val="0"/>
                      <w:marRight w:val="0"/>
                      <w:marTop w:val="0"/>
                      <w:marBottom w:val="0"/>
                      <w:divBdr>
                        <w:top w:val="none" w:sz="0" w:space="0" w:color="auto"/>
                        <w:left w:val="none" w:sz="0" w:space="0" w:color="auto"/>
                        <w:bottom w:val="none" w:sz="0" w:space="0" w:color="auto"/>
                        <w:right w:val="none" w:sz="0" w:space="0" w:color="auto"/>
                      </w:divBdr>
                    </w:div>
                  </w:divsChild>
                </w:div>
                <w:div w:id="41709746">
                  <w:marLeft w:val="0"/>
                  <w:marRight w:val="30"/>
                  <w:marTop w:val="0"/>
                  <w:marBottom w:val="0"/>
                  <w:divBdr>
                    <w:top w:val="none" w:sz="0" w:space="0" w:color="auto"/>
                    <w:left w:val="none" w:sz="0" w:space="0" w:color="auto"/>
                    <w:bottom w:val="none" w:sz="0" w:space="0" w:color="auto"/>
                    <w:right w:val="none" w:sz="0" w:space="0" w:color="auto"/>
                  </w:divBdr>
                </w:div>
                <w:div w:id="41877519">
                  <w:marLeft w:val="0"/>
                  <w:marRight w:val="0"/>
                  <w:marTop w:val="0"/>
                  <w:marBottom w:val="0"/>
                  <w:divBdr>
                    <w:top w:val="none" w:sz="0" w:space="0" w:color="auto"/>
                    <w:left w:val="none" w:sz="0" w:space="0" w:color="auto"/>
                    <w:bottom w:val="none" w:sz="0" w:space="0" w:color="auto"/>
                    <w:right w:val="none" w:sz="0" w:space="0" w:color="auto"/>
                  </w:divBdr>
                  <w:divsChild>
                    <w:div w:id="345525787">
                      <w:marLeft w:val="0"/>
                      <w:marRight w:val="0"/>
                      <w:marTop w:val="0"/>
                      <w:marBottom w:val="0"/>
                      <w:divBdr>
                        <w:top w:val="none" w:sz="0" w:space="0" w:color="auto"/>
                        <w:left w:val="none" w:sz="0" w:space="0" w:color="auto"/>
                        <w:bottom w:val="none" w:sz="0" w:space="0" w:color="auto"/>
                        <w:right w:val="none" w:sz="0" w:space="0" w:color="auto"/>
                      </w:divBdr>
                      <w:divsChild>
                        <w:div w:id="3447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6243">
                  <w:marLeft w:val="0"/>
                  <w:marRight w:val="540"/>
                  <w:marTop w:val="0"/>
                  <w:marBottom w:val="240"/>
                  <w:divBdr>
                    <w:top w:val="none" w:sz="0" w:space="0" w:color="auto"/>
                    <w:left w:val="none" w:sz="0" w:space="0" w:color="auto"/>
                    <w:bottom w:val="none" w:sz="0" w:space="0" w:color="auto"/>
                    <w:right w:val="none" w:sz="0" w:space="0" w:color="auto"/>
                  </w:divBdr>
                  <w:divsChild>
                    <w:div w:id="898436517">
                      <w:marLeft w:val="0"/>
                      <w:marRight w:val="0"/>
                      <w:marTop w:val="0"/>
                      <w:marBottom w:val="0"/>
                      <w:divBdr>
                        <w:top w:val="none" w:sz="0" w:space="0" w:color="auto"/>
                        <w:left w:val="none" w:sz="0" w:space="0" w:color="auto"/>
                        <w:bottom w:val="none" w:sz="0" w:space="0" w:color="auto"/>
                        <w:right w:val="none" w:sz="0" w:space="0" w:color="auto"/>
                      </w:divBdr>
                      <w:divsChild>
                        <w:div w:id="1499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0381">
                  <w:marLeft w:val="0"/>
                  <w:marRight w:val="0"/>
                  <w:marTop w:val="0"/>
                  <w:marBottom w:val="0"/>
                  <w:divBdr>
                    <w:top w:val="none" w:sz="0" w:space="0" w:color="auto"/>
                    <w:left w:val="none" w:sz="0" w:space="0" w:color="auto"/>
                    <w:bottom w:val="none" w:sz="0" w:space="0" w:color="auto"/>
                    <w:right w:val="none" w:sz="0" w:space="0" w:color="auto"/>
                  </w:divBdr>
                </w:div>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42290023">
                  <w:marLeft w:val="0"/>
                  <w:marRight w:val="0"/>
                  <w:marTop w:val="0"/>
                  <w:marBottom w:val="0"/>
                  <w:divBdr>
                    <w:top w:val="none" w:sz="0" w:space="0" w:color="auto"/>
                    <w:left w:val="none" w:sz="0" w:space="0" w:color="auto"/>
                    <w:bottom w:val="none" w:sz="0" w:space="0" w:color="auto"/>
                    <w:right w:val="none" w:sz="0" w:space="0" w:color="auto"/>
                  </w:divBdr>
                </w:div>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42558554">
                  <w:marLeft w:val="0"/>
                  <w:marRight w:val="0"/>
                  <w:marTop w:val="0"/>
                  <w:marBottom w:val="0"/>
                  <w:divBdr>
                    <w:top w:val="none" w:sz="0" w:space="0" w:color="auto"/>
                    <w:left w:val="none" w:sz="0" w:space="0" w:color="auto"/>
                    <w:bottom w:val="none" w:sz="0" w:space="0" w:color="auto"/>
                    <w:right w:val="none" w:sz="0" w:space="0" w:color="auto"/>
                  </w:divBdr>
                  <w:divsChild>
                    <w:div w:id="972366580">
                      <w:marLeft w:val="0"/>
                      <w:marRight w:val="0"/>
                      <w:marTop w:val="0"/>
                      <w:marBottom w:val="0"/>
                      <w:divBdr>
                        <w:top w:val="none" w:sz="0" w:space="0" w:color="auto"/>
                        <w:left w:val="none" w:sz="0" w:space="0" w:color="auto"/>
                        <w:bottom w:val="none" w:sz="0" w:space="0" w:color="auto"/>
                        <w:right w:val="none" w:sz="0" w:space="0" w:color="auto"/>
                      </w:divBdr>
                    </w:div>
                  </w:divsChild>
                </w:div>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3531">
                  <w:marLeft w:val="0"/>
                  <w:marRight w:val="0"/>
                  <w:marTop w:val="0"/>
                  <w:marBottom w:val="0"/>
                  <w:divBdr>
                    <w:top w:val="none" w:sz="0" w:space="0" w:color="auto"/>
                    <w:left w:val="none" w:sz="0" w:space="0" w:color="auto"/>
                    <w:bottom w:val="none" w:sz="0" w:space="0" w:color="auto"/>
                    <w:right w:val="none" w:sz="0" w:space="0" w:color="auto"/>
                  </w:divBdr>
                </w:div>
                <w:div w:id="42605656">
                  <w:marLeft w:val="0"/>
                  <w:marRight w:val="0"/>
                  <w:marTop w:val="0"/>
                  <w:marBottom w:val="0"/>
                  <w:divBdr>
                    <w:top w:val="none" w:sz="0" w:space="0" w:color="auto"/>
                    <w:left w:val="none" w:sz="0" w:space="0" w:color="auto"/>
                    <w:bottom w:val="none" w:sz="0" w:space="0" w:color="auto"/>
                    <w:right w:val="none" w:sz="0" w:space="0" w:color="auto"/>
                  </w:divBdr>
                </w:div>
                <w:div w:id="42947619">
                  <w:marLeft w:val="0"/>
                  <w:marRight w:val="0"/>
                  <w:marTop w:val="0"/>
                  <w:marBottom w:val="0"/>
                  <w:divBdr>
                    <w:top w:val="none" w:sz="0" w:space="0" w:color="auto"/>
                    <w:left w:val="none" w:sz="0" w:space="0" w:color="auto"/>
                    <w:bottom w:val="none" w:sz="0" w:space="0" w:color="auto"/>
                    <w:right w:val="none" w:sz="0" w:space="0" w:color="auto"/>
                  </w:divBdr>
                </w:div>
                <w:div w:id="43214228">
                  <w:marLeft w:val="0"/>
                  <w:marRight w:val="0"/>
                  <w:marTop w:val="225"/>
                  <w:marBottom w:val="0"/>
                  <w:divBdr>
                    <w:top w:val="none" w:sz="0" w:space="0" w:color="auto"/>
                    <w:left w:val="none" w:sz="0" w:space="0" w:color="auto"/>
                    <w:bottom w:val="none" w:sz="0" w:space="0" w:color="auto"/>
                    <w:right w:val="none" w:sz="0" w:space="0" w:color="auto"/>
                  </w:divBdr>
                </w:div>
                <w:div w:id="43216082">
                  <w:marLeft w:val="0"/>
                  <w:marRight w:val="0"/>
                  <w:marTop w:val="0"/>
                  <w:marBottom w:val="0"/>
                  <w:divBdr>
                    <w:top w:val="none" w:sz="0" w:space="0" w:color="auto"/>
                    <w:left w:val="none" w:sz="0" w:space="0" w:color="auto"/>
                    <w:bottom w:val="none" w:sz="0" w:space="0" w:color="auto"/>
                    <w:right w:val="none" w:sz="0" w:space="0" w:color="auto"/>
                  </w:divBdr>
                </w:div>
                <w:div w:id="43218963">
                  <w:marLeft w:val="0"/>
                  <w:marRight w:val="0"/>
                  <w:marTop w:val="375"/>
                  <w:marBottom w:val="0"/>
                  <w:divBdr>
                    <w:top w:val="none" w:sz="0" w:space="0" w:color="auto"/>
                    <w:left w:val="none" w:sz="0" w:space="0" w:color="auto"/>
                    <w:bottom w:val="none" w:sz="0" w:space="0" w:color="auto"/>
                    <w:right w:val="none" w:sz="0" w:space="0" w:color="auto"/>
                  </w:divBdr>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43676783">
                  <w:marLeft w:val="0"/>
                  <w:marRight w:val="0"/>
                  <w:marTop w:val="0"/>
                  <w:marBottom w:val="0"/>
                  <w:divBdr>
                    <w:top w:val="none" w:sz="0" w:space="0" w:color="auto"/>
                    <w:left w:val="none" w:sz="0" w:space="0" w:color="auto"/>
                    <w:bottom w:val="none" w:sz="0" w:space="0" w:color="auto"/>
                    <w:right w:val="none" w:sz="0" w:space="0" w:color="auto"/>
                  </w:divBdr>
                </w:div>
                <w:div w:id="43717030">
                  <w:marLeft w:val="0"/>
                  <w:marRight w:val="0"/>
                  <w:marTop w:val="0"/>
                  <w:marBottom w:val="105"/>
                  <w:divBdr>
                    <w:top w:val="none" w:sz="0" w:space="0" w:color="auto"/>
                    <w:left w:val="none" w:sz="0" w:space="0" w:color="auto"/>
                    <w:bottom w:val="none" w:sz="0" w:space="0" w:color="auto"/>
                    <w:right w:val="none" w:sz="0" w:space="0" w:color="auto"/>
                  </w:divBdr>
                </w:div>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3910160">
                  <w:marLeft w:val="0"/>
                  <w:marRight w:val="0"/>
                  <w:marTop w:val="0"/>
                  <w:marBottom w:val="0"/>
                  <w:divBdr>
                    <w:top w:val="none" w:sz="0" w:space="0" w:color="auto"/>
                    <w:left w:val="none" w:sz="0" w:space="0" w:color="auto"/>
                    <w:bottom w:val="none" w:sz="0" w:space="0" w:color="auto"/>
                    <w:right w:val="none" w:sz="0" w:space="0" w:color="auto"/>
                  </w:divBdr>
                </w:div>
                <w:div w:id="43988608">
                  <w:marLeft w:val="0"/>
                  <w:marRight w:val="0"/>
                  <w:marTop w:val="0"/>
                  <w:marBottom w:val="0"/>
                  <w:divBdr>
                    <w:top w:val="none" w:sz="0" w:space="0" w:color="auto"/>
                    <w:left w:val="none" w:sz="0" w:space="0" w:color="auto"/>
                    <w:bottom w:val="none" w:sz="0" w:space="0" w:color="auto"/>
                    <w:right w:val="none" w:sz="0" w:space="0" w:color="auto"/>
                  </w:divBdr>
                </w:div>
                <w:div w:id="44260351">
                  <w:marLeft w:val="0"/>
                  <w:marRight w:val="0"/>
                  <w:marTop w:val="0"/>
                  <w:marBottom w:val="0"/>
                  <w:divBdr>
                    <w:top w:val="none" w:sz="0" w:space="0" w:color="auto"/>
                    <w:left w:val="none" w:sz="0" w:space="0" w:color="auto"/>
                    <w:bottom w:val="none" w:sz="0" w:space="0" w:color="auto"/>
                    <w:right w:val="none" w:sz="0" w:space="0" w:color="auto"/>
                  </w:divBdr>
                </w:div>
                <w:div w:id="44378314">
                  <w:marLeft w:val="0"/>
                  <w:marRight w:val="0"/>
                  <w:marTop w:val="0"/>
                  <w:marBottom w:val="0"/>
                  <w:divBdr>
                    <w:top w:val="none" w:sz="0" w:space="0" w:color="auto"/>
                    <w:left w:val="none" w:sz="0" w:space="0" w:color="auto"/>
                    <w:bottom w:val="none" w:sz="0" w:space="0" w:color="auto"/>
                    <w:right w:val="none" w:sz="0" w:space="0" w:color="auto"/>
                  </w:divBdr>
                  <w:divsChild>
                    <w:div w:id="364604010">
                      <w:marLeft w:val="240"/>
                      <w:marRight w:val="240"/>
                      <w:marTop w:val="0"/>
                      <w:marBottom w:val="0"/>
                      <w:divBdr>
                        <w:top w:val="none" w:sz="0" w:space="0" w:color="auto"/>
                        <w:left w:val="none" w:sz="0" w:space="0" w:color="auto"/>
                        <w:bottom w:val="none" w:sz="0" w:space="0" w:color="auto"/>
                        <w:right w:val="none" w:sz="0" w:space="0" w:color="auto"/>
                      </w:divBdr>
                      <w:divsChild>
                        <w:div w:id="717048321">
                          <w:marLeft w:val="0"/>
                          <w:marRight w:val="0"/>
                          <w:marTop w:val="0"/>
                          <w:marBottom w:val="0"/>
                          <w:divBdr>
                            <w:top w:val="none" w:sz="0" w:space="0" w:color="auto"/>
                            <w:left w:val="none" w:sz="0" w:space="0" w:color="auto"/>
                            <w:bottom w:val="none" w:sz="0" w:space="0" w:color="auto"/>
                            <w:right w:val="none" w:sz="0" w:space="0" w:color="auto"/>
                          </w:divBdr>
                          <w:divsChild>
                            <w:div w:id="6383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44644932">
                  <w:marLeft w:val="0"/>
                  <w:marRight w:val="0"/>
                  <w:marTop w:val="0"/>
                  <w:marBottom w:val="0"/>
                  <w:divBdr>
                    <w:top w:val="none" w:sz="0" w:space="0" w:color="auto"/>
                    <w:left w:val="none" w:sz="0" w:space="0" w:color="auto"/>
                    <w:bottom w:val="none" w:sz="0" w:space="0" w:color="auto"/>
                    <w:right w:val="none" w:sz="0" w:space="0" w:color="auto"/>
                  </w:divBdr>
                </w:div>
                <w:div w:id="44723750">
                  <w:marLeft w:val="0"/>
                  <w:marRight w:val="0"/>
                  <w:marTop w:val="150"/>
                  <w:marBottom w:val="0"/>
                  <w:divBdr>
                    <w:top w:val="none" w:sz="0" w:space="0" w:color="auto"/>
                    <w:left w:val="none" w:sz="0" w:space="0" w:color="auto"/>
                    <w:bottom w:val="none" w:sz="0" w:space="0" w:color="auto"/>
                    <w:right w:val="none" w:sz="0" w:space="0" w:color="auto"/>
                  </w:divBdr>
                </w:div>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181919">
                  <w:marLeft w:val="0"/>
                  <w:marRight w:val="0"/>
                  <w:marTop w:val="0"/>
                  <w:marBottom w:val="75"/>
                  <w:divBdr>
                    <w:top w:val="none" w:sz="0" w:space="0" w:color="auto"/>
                    <w:left w:val="none" w:sz="0" w:space="0" w:color="auto"/>
                    <w:bottom w:val="none" w:sz="0" w:space="0" w:color="auto"/>
                    <w:right w:val="none" w:sz="0" w:space="0" w:color="auto"/>
                  </w:divBdr>
                </w:div>
                <w:div w:id="45185485">
                  <w:marLeft w:val="0"/>
                  <w:marRight w:val="0"/>
                  <w:marTop w:val="225"/>
                  <w:marBottom w:val="0"/>
                  <w:divBdr>
                    <w:top w:val="none" w:sz="0" w:space="0" w:color="auto"/>
                    <w:left w:val="none" w:sz="0" w:space="0" w:color="auto"/>
                    <w:bottom w:val="none" w:sz="0" w:space="0" w:color="auto"/>
                    <w:right w:val="none" w:sz="0" w:space="0" w:color="auto"/>
                  </w:divBdr>
                </w:div>
                <w:div w:id="45229692">
                  <w:marLeft w:val="0"/>
                  <w:marRight w:val="0"/>
                  <w:marTop w:val="0"/>
                  <w:marBottom w:val="0"/>
                  <w:divBdr>
                    <w:top w:val="none" w:sz="0" w:space="0" w:color="auto"/>
                    <w:left w:val="none" w:sz="0" w:space="0" w:color="auto"/>
                    <w:bottom w:val="none" w:sz="0" w:space="0" w:color="auto"/>
                    <w:right w:val="none" w:sz="0" w:space="0" w:color="auto"/>
                  </w:divBdr>
                  <w:divsChild>
                    <w:div w:id="384375887">
                      <w:marLeft w:val="0"/>
                      <w:marRight w:val="0"/>
                      <w:marTop w:val="0"/>
                      <w:marBottom w:val="0"/>
                      <w:divBdr>
                        <w:top w:val="none" w:sz="0" w:space="0" w:color="auto"/>
                        <w:left w:val="none" w:sz="0" w:space="0" w:color="auto"/>
                        <w:bottom w:val="none" w:sz="0" w:space="0" w:color="auto"/>
                        <w:right w:val="none" w:sz="0" w:space="0" w:color="auto"/>
                      </w:divBdr>
                    </w:div>
                  </w:divsChild>
                </w:div>
                <w:div w:id="45377229">
                  <w:marLeft w:val="0"/>
                  <w:marRight w:val="0"/>
                  <w:marTop w:val="0"/>
                  <w:marBottom w:val="0"/>
                  <w:divBdr>
                    <w:top w:val="none" w:sz="0" w:space="0" w:color="auto"/>
                    <w:left w:val="none" w:sz="0" w:space="0" w:color="auto"/>
                    <w:bottom w:val="none" w:sz="0" w:space="0" w:color="auto"/>
                    <w:right w:val="none" w:sz="0" w:space="0" w:color="auto"/>
                  </w:divBdr>
                </w:div>
                <w:div w:id="45417545">
                  <w:marLeft w:val="0"/>
                  <w:marRight w:val="0"/>
                  <w:marTop w:val="0"/>
                  <w:marBottom w:val="0"/>
                  <w:divBdr>
                    <w:top w:val="none" w:sz="0" w:space="0" w:color="auto"/>
                    <w:left w:val="none" w:sz="0" w:space="0" w:color="auto"/>
                    <w:bottom w:val="none" w:sz="0" w:space="0" w:color="auto"/>
                    <w:right w:val="none" w:sz="0" w:space="0" w:color="auto"/>
                  </w:divBdr>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2079">
                  <w:marLeft w:val="0"/>
                  <w:marRight w:val="0"/>
                  <w:marTop w:val="0"/>
                  <w:marBottom w:val="0"/>
                  <w:divBdr>
                    <w:top w:val="none" w:sz="0" w:space="0" w:color="auto"/>
                    <w:left w:val="none" w:sz="0" w:space="0" w:color="auto"/>
                    <w:bottom w:val="none" w:sz="0" w:space="0" w:color="auto"/>
                    <w:right w:val="none" w:sz="0" w:space="0" w:color="auto"/>
                  </w:divBdr>
                </w:div>
                <w:div w:id="46103577">
                  <w:marLeft w:val="0"/>
                  <w:marRight w:val="0"/>
                  <w:marTop w:val="0"/>
                  <w:marBottom w:val="0"/>
                  <w:divBdr>
                    <w:top w:val="none" w:sz="0" w:space="0" w:color="auto"/>
                    <w:left w:val="none" w:sz="0" w:space="0" w:color="auto"/>
                    <w:bottom w:val="none" w:sz="0" w:space="0" w:color="auto"/>
                    <w:right w:val="none" w:sz="0" w:space="0" w:color="auto"/>
                  </w:divBdr>
                </w:div>
                <w:div w:id="46150756">
                  <w:marLeft w:val="0"/>
                  <w:marRight w:val="0"/>
                  <w:marTop w:val="375"/>
                  <w:marBottom w:val="0"/>
                  <w:divBdr>
                    <w:top w:val="none" w:sz="0" w:space="0" w:color="auto"/>
                    <w:left w:val="none" w:sz="0" w:space="0" w:color="auto"/>
                    <w:bottom w:val="none" w:sz="0" w:space="0" w:color="auto"/>
                    <w:right w:val="none" w:sz="0" w:space="0" w:color="auto"/>
                  </w:divBdr>
                </w:div>
                <w:div w:id="46924399">
                  <w:marLeft w:val="0"/>
                  <w:marRight w:val="0"/>
                  <w:marTop w:val="0"/>
                  <w:marBottom w:val="0"/>
                  <w:divBdr>
                    <w:top w:val="none" w:sz="0" w:space="0" w:color="auto"/>
                    <w:left w:val="none" w:sz="0" w:space="0" w:color="auto"/>
                    <w:bottom w:val="none" w:sz="0" w:space="0" w:color="auto"/>
                    <w:right w:val="none" w:sz="0" w:space="0" w:color="auto"/>
                  </w:divBdr>
                </w:div>
                <w:div w:id="47001312">
                  <w:marLeft w:val="0"/>
                  <w:marRight w:val="0"/>
                  <w:marTop w:val="0"/>
                  <w:marBottom w:val="0"/>
                  <w:divBdr>
                    <w:top w:val="none" w:sz="0" w:space="0" w:color="auto"/>
                    <w:left w:val="none" w:sz="0" w:space="0" w:color="auto"/>
                    <w:bottom w:val="none" w:sz="0" w:space="0" w:color="auto"/>
                    <w:right w:val="none" w:sz="0" w:space="0" w:color="auto"/>
                  </w:divBdr>
                </w:div>
                <w:div w:id="47266833">
                  <w:marLeft w:val="0"/>
                  <w:marRight w:val="0"/>
                  <w:marTop w:val="0"/>
                  <w:marBottom w:val="0"/>
                  <w:divBdr>
                    <w:top w:val="none" w:sz="0" w:space="0" w:color="auto"/>
                    <w:left w:val="none" w:sz="0" w:space="0" w:color="auto"/>
                    <w:bottom w:val="none" w:sz="0" w:space="0" w:color="auto"/>
                    <w:right w:val="none" w:sz="0" w:space="0" w:color="auto"/>
                  </w:divBdr>
                </w:div>
                <w:div w:id="47339405">
                  <w:marLeft w:val="0"/>
                  <w:marRight w:val="0"/>
                  <w:marTop w:val="0"/>
                  <w:marBottom w:val="0"/>
                  <w:divBdr>
                    <w:top w:val="none" w:sz="0" w:space="0" w:color="auto"/>
                    <w:left w:val="none" w:sz="0" w:space="0" w:color="auto"/>
                    <w:bottom w:val="none" w:sz="0" w:space="0" w:color="auto"/>
                    <w:right w:val="none" w:sz="0" w:space="0" w:color="auto"/>
                  </w:divBdr>
                </w:div>
                <w:div w:id="47460734">
                  <w:marLeft w:val="0"/>
                  <w:marRight w:val="0"/>
                  <w:marTop w:val="0"/>
                  <w:marBottom w:val="0"/>
                  <w:divBdr>
                    <w:top w:val="none" w:sz="0" w:space="0" w:color="auto"/>
                    <w:left w:val="none" w:sz="0" w:space="0" w:color="auto"/>
                    <w:bottom w:val="none" w:sz="0" w:space="0" w:color="auto"/>
                    <w:right w:val="none" w:sz="0" w:space="0" w:color="auto"/>
                  </w:divBdr>
                </w:div>
                <w:div w:id="47606754">
                  <w:marLeft w:val="0"/>
                  <w:marRight w:val="0"/>
                  <w:marTop w:val="0"/>
                  <w:marBottom w:val="0"/>
                  <w:divBdr>
                    <w:top w:val="none" w:sz="0" w:space="0" w:color="auto"/>
                    <w:left w:val="none" w:sz="0" w:space="0" w:color="auto"/>
                    <w:bottom w:val="none" w:sz="0" w:space="0" w:color="auto"/>
                    <w:right w:val="none" w:sz="0" w:space="0" w:color="auto"/>
                  </w:divBdr>
                </w:div>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6798">
                  <w:marLeft w:val="0"/>
                  <w:marRight w:val="0"/>
                  <w:marTop w:val="0"/>
                  <w:marBottom w:val="0"/>
                  <w:divBdr>
                    <w:top w:val="none" w:sz="0" w:space="0" w:color="auto"/>
                    <w:left w:val="none" w:sz="0" w:space="0" w:color="auto"/>
                    <w:bottom w:val="none" w:sz="0" w:space="0" w:color="auto"/>
                    <w:right w:val="none" w:sz="0" w:space="0" w:color="auto"/>
                  </w:divBdr>
                </w:div>
                <w:div w:id="47851147">
                  <w:marLeft w:val="0"/>
                  <w:marRight w:val="0"/>
                  <w:marTop w:val="375"/>
                  <w:marBottom w:val="0"/>
                  <w:divBdr>
                    <w:top w:val="none" w:sz="0" w:space="0" w:color="auto"/>
                    <w:left w:val="none" w:sz="0" w:space="0" w:color="auto"/>
                    <w:bottom w:val="none" w:sz="0" w:space="0" w:color="auto"/>
                    <w:right w:val="none" w:sz="0" w:space="0" w:color="auto"/>
                  </w:divBdr>
                </w:div>
                <w:div w:id="47925957">
                  <w:marLeft w:val="0"/>
                  <w:marRight w:val="0"/>
                  <w:marTop w:val="0"/>
                  <w:marBottom w:val="420"/>
                  <w:divBdr>
                    <w:top w:val="none" w:sz="0" w:space="0" w:color="auto"/>
                    <w:left w:val="none" w:sz="0" w:space="0" w:color="auto"/>
                    <w:bottom w:val="none" w:sz="0" w:space="0" w:color="auto"/>
                    <w:right w:val="none" w:sz="0" w:space="0" w:color="auto"/>
                  </w:divBdr>
                </w:div>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
                  </w:divsChild>
                </w:div>
                <w:div w:id="48306073">
                  <w:marLeft w:val="0"/>
                  <w:marRight w:val="0"/>
                  <w:marTop w:val="0"/>
                  <w:marBottom w:val="0"/>
                  <w:divBdr>
                    <w:top w:val="none" w:sz="0" w:space="0" w:color="auto"/>
                    <w:left w:val="none" w:sz="0" w:space="0" w:color="auto"/>
                    <w:bottom w:val="none" w:sz="0" w:space="0" w:color="auto"/>
                    <w:right w:val="none" w:sz="0" w:space="0" w:color="auto"/>
                  </w:divBdr>
                  <w:divsChild>
                    <w:div w:id="972560536">
                      <w:marLeft w:val="0"/>
                      <w:marRight w:val="0"/>
                      <w:marTop w:val="360"/>
                      <w:marBottom w:val="0"/>
                      <w:divBdr>
                        <w:top w:val="none" w:sz="0" w:space="0" w:color="auto"/>
                        <w:left w:val="none" w:sz="0" w:space="0" w:color="auto"/>
                        <w:bottom w:val="none" w:sz="0" w:space="0" w:color="auto"/>
                        <w:right w:val="none" w:sz="0" w:space="0" w:color="auto"/>
                      </w:divBdr>
                      <w:divsChild>
                        <w:div w:id="490029551">
                          <w:marLeft w:val="0"/>
                          <w:marRight w:val="0"/>
                          <w:marTop w:val="0"/>
                          <w:marBottom w:val="0"/>
                          <w:divBdr>
                            <w:top w:val="none" w:sz="0" w:space="0" w:color="auto"/>
                            <w:left w:val="none" w:sz="0" w:space="0" w:color="auto"/>
                            <w:bottom w:val="none" w:sz="0" w:space="0" w:color="auto"/>
                            <w:right w:val="none" w:sz="0" w:space="0" w:color="auto"/>
                          </w:divBdr>
                        </w:div>
                        <w:div w:id="494305144">
                          <w:marLeft w:val="0"/>
                          <w:marRight w:val="0"/>
                          <w:marTop w:val="0"/>
                          <w:marBottom w:val="0"/>
                          <w:divBdr>
                            <w:top w:val="none" w:sz="0" w:space="0" w:color="auto"/>
                            <w:left w:val="none" w:sz="0" w:space="0" w:color="auto"/>
                            <w:bottom w:val="none" w:sz="0" w:space="0" w:color="auto"/>
                            <w:right w:val="none" w:sz="0" w:space="0" w:color="auto"/>
                          </w:divBdr>
                        </w:div>
                        <w:div w:id="575241392">
                          <w:marLeft w:val="0"/>
                          <w:marRight w:val="0"/>
                          <w:marTop w:val="0"/>
                          <w:marBottom w:val="0"/>
                          <w:divBdr>
                            <w:top w:val="none" w:sz="0" w:space="0" w:color="auto"/>
                            <w:left w:val="none" w:sz="0" w:space="0" w:color="auto"/>
                            <w:bottom w:val="none" w:sz="0" w:space="0" w:color="auto"/>
                            <w:right w:val="none" w:sz="0" w:space="0" w:color="auto"/>
                          </w:divBdr>
                        </w:div>
                        <w:div w:id="733550001">
                          <w:marLeft w:val="0"/>
                          <w:marRight w:val="0"/>
                          <w:marTop w:val="0"/>
                          <w:marBottom w:val="0"/>
                          <w:divBdr>
                            <w:top w:val="none" w:sz="0" w:space="0" w:color="auto"/>
                            <w:left w:val="none" w:sz="0" w:space="0" w:color="auto"/>
                            <w:bottom w:val="none" w:sz="0" w:space="0" w:color="auto"/>
                            <w:right w:val="none" w:sz="0" w:space="0" w:color="auto"/>
                          </w:divBdr>
                        </w:div>
                        <w:div w:id="781801538">
                          <w:marLeft w:val="0"/>
                          <w:marRight w:val="0"/>
                          <w:marTop w:val="0"/>
                          <w:marBottom w:val="0"/>
                          <w:divBdr>
                            <w:top w:val="none" w:sz="0" w:space="0" w:color="auto"/>
                            <w:left w:val="none" w:sz="0" w:space="0" w:color="auto"/>
                            <w:bottom w:val="none" w:sz="0" w:space="0" w:color="auto"/>
                            <w:right w:val="none" w:sz="0" w:space="0" w:color="auto"/>
                          </w:divBdr>
                        </w:div>
                        <w:div w:id="785269011">
                          <w:marLeft w:val="0"/>
                          <w:marRight w:val="0"/>
                          <w:marTop w:val="0"/>
                          <w:marBottom w:val="0"/>
                          <w:divBdr>
                            <w:top w:val="none" w:sz="0" w:space="0" w:color="auto"/>
                            <w:left w:val="none" w:sz="0" w:space="0" w:color="auto"/>
                            <w:bottom w:val="none" w:sz="0" w:space="0" w:color="auto"/>
                            <w:right w:val="none" w:sz="0" w:space="0" w:color="auto"/>
                          </w:divBdr>
                        </w:div>
                        <w:div w:id="963192219">
                          <w:marLeft w:val="0"/>
                          <w:marRight w:val="0"/>
                          <w:marTop w:val="0"/>
                          <w:marBottom w:val="0"/>
                          <w:divBdr>
                            <w:top w:val="none" w:sz="0" w:space="0" w:color="auto"/>
                            <w:left w:val="none" w:sz="0" w:space="0" w:color="auto"/>
                            <w:bottom w:val="none" w:sz="0" w:space="0" w:color="auto"/>
                            <w:right w:val="none" w:sz="0" w:space="0" w:color="auto"/>
                          </w:divBdr>
                        </w:div>
                        <w:div w:id="1131939742">
                          <w:marLeft w:val="0"/>
                          <w:marRight w:val="0"/>
                          <w:marTop w:val="0"/>
                          <w:marBottom w:val="0"/>
                          <w:divBdr>
                            <w:top w:val="none" w:sz="0" w:space="0" w:color="auto"/>
                            <w:left w:val="none" w:sz="0" w:space="0" w:color="auto"/>
                            <w:bottom w:val="none" w:sz="0" w:space="0" w:color="auto"/>
                            <w:right w:val="none" w:sz="0" w:space="0" w:color="auto"/>
                          </w:divBdr>
                        </w:div>
                        <w:div w:id="1145318892">
                          <w:marLeft w:val="0"/>
                          <w:marRight w:val="0"/>
                          <w:marTop w:val="0"/>
                          <w:marBottom w:val="0"/>
                          <w:divBdr>
                            <w:top w:val="none" w:sz="0" w:space="0" w:color="auto"/>
                            <w:left w:val="none" w:sz="0" w:space="0" w:color="auto"/>
                            <w:bottom w:val="none" w:sz="0" w:space="0" w:color="auto"/>
                            <w:right w:val="none" w:sz="0" w:space="0" w:color="auto"/>
                          </w:divBdr>
                        </w:div>
                        <w:div w:id="1255439195">
                          <w:marLeft w:val="0"/>
                          <w:marRight w:val="0"/>
                          <w:marTop w:val="0"/>
                          <w:marBottom w:val="0"/>
                          <w:divBdr>
                            <w:top w:val="none" w:sz="0" w:space="0" w:color="auto"/>
                            <w:left w:val="none" w:sz="0" w:space="0" w:color="auto"/>
                            <w:bottom w:val="none" w:sz="0" w:space="0" w:color="auto"/>
                            <w:right w:val="none" w:sz="0" w:space="0" w:color="auto"/>
                          </w:divBdr>
                        </w:div>
                        <w:div w:id="13274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2943">
                  <w:marLeft w:val="0"/>
                  <w:marRight w:val="0"/>
                  <w:marTop w:val="0"/>
                  <w:marBottom w:val="0"/>
                  <w:divBdr>
                    <w:top w:val="none" w:sz="0" w:space="0" w:color="auto"/>
                    <w:left w:val="none" w:sz="0" w:space="0" w:color="auto"/>
                    <w:bottom w:val="none" w:sz="0" w:space="0" w:color="auto"/>
                    <w:right w:val="none" w:sz="0" w:space="0" w:color="auto"/>
                  </w:divBdr>
                  <w:divsChild>
                    <w:div w:id="311569551">
                      <w:marLeft w:val="0"/>
                      <w:marRight w:val="0"/>
                      <w:marTop w:val="0"/>
                      <w:marBottom w:val="0"/>
                      <w:divBdr>
                        <w:top w:val="none" w:sz="0" w:space="0" w:color="auto"/>
                        <w:left w:val="none" w:sz="0" w:space="0" w:color="auto"/>
                        <w:bottom w:val="none" w:sz="0" w:space="0" w:color="auto"/>
                        <w:right w:val="none" w:sz="0" w:space="0" w:color="auto"/>
                      </w:divBdr>
                      <w:divsChild>
                        <w:div w:id="329722123">
                          <w:marLeft w:val="0"/>
                          <w:marRight w:val="0"/>
                          <w:marTop w:val="0"/>
                          <w:marBottom w:val="0"/>
                          <w:divBdr>
                            <w:top w:val="none" w:sz="0" w:space="0" w:color="auto"/>
                            <w:left w:val="none" w:sz="0" w:space="0" w:color="auto"/>
                            <w:bottom w:val="none" w:sz="0" w:space="0" w:color="auto"/>
                            <w:right w:val="none" w:sz="0" w:space="0" w:color="auto"/>
                          </w:divBdr>
                          <w:divsChild>
                            <w:div w:id="226646099">
                              <w:marLeft w:val="0"/>
                              <w:marRight w:val="0"/>
                              <w:marTop w:val="0"/>
                              <w:marBottom w:val="0"/>
                              <w:divBdr>
                                <w:top w:val="none" w:sz="0" w:space="0" w:color="auto"/>
                                <w:left w:val="none" w:sz="0" w:space="0" w:color="auto"/>
                                <w:bottom w:val="none" w:sz="0" w:space="0" w:color="auto"/>
                                <w:right w:val="none" w:sz="0" w:space="0" w:color="auto"/>
                              </w:divBdr>
                              <w:divsChild>
                                <w:div w:id="1803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3195">
                  <w:marLeft w:val="0"/>
                  <w:marRight w:val="0"/>
                  <w:marTop w:val="0"/>
                  <w:marBottom w:val="0"/>
                  <w:divBdr>
                    <w:top w:val="none" w:sz="0" w:space="0" w:color="auto"/>
                    <w:left w:val="none" w:sz="0" w:space="0" w:color="auto"/>
                    <w:bottom w:val="none" w:sz="0" w:space="0" w:color="auto"/>
                    <w:right w:val="none" w:sz="0" w:space="0" w:color="auto"/>
                  </w:divBdr>
                </w:div>
                <w:div w:id="48387601">
                  <w:marLeft w:val="0"/>
                  <w:marRight w:val="0"/>
                  <w:marTop w:val="0"/>
                  <w:marBottom w:val="0"/>
                  <w:divBdr>
                    <w:top w:val="none" w:sz="0" w:space="0" w:color="auto"/>
                    <w:left w:val="none" w:sz="0" w:space="0" w:color="auto"/>
                    <w:bottom w:val="none" w:sz="0" w:space="0" w:color="auto"/>
                    <w:right w:val="none" w:sz="0" w:space="0" w:color="auto"/>
                  </w:divBdr>
                </w:div>
                <w:div w:id="48431251">
                  <w:marLeft w:val="0"/>
                  <w:marRight w:val="0"/>
                  <w:marTop w:val="0"/>
                  <w:marBottom w:val="0"/>
                  <w:divBdr>
                    <w:top w:val="none" w:sz="0" w:space="0" w:color="auto"/>
                    <w:left w:val="none" w:sz="0" w:space="0" w:color="auto"/>
                    <w:bottom w:val="none" w:sz="0" w:space="0" w:color="auto"/>
                    <w:right w:val="none" w:sz="0" w:space="0" w:color="auto"/>
                  </w:divBdr>
                </w:div>
                <w:div w:id="48455216">
                  <w:marLeft w:val="0"/>
                  <w:marRight w:val="0"/>
                  <w:marTop w:val="0"/>
                  <w:marBottom w:val="150"/>
                  <w:divBdr>
                    <w:top w:val="none" w:sz="0" w:space="0" w:color="auto"/>
                    <w:left w:val="none" w:sz="0" w:space="0" w:color="auto"/>
                    <w:bottom w:val="none" w:sz="0" w:space="0" w:color="auto"/>
                    <w:right w:val="none" w:sz="0" w:space="0" w:color="auto"/>
                  </w:divBdr>
                  <w:divsChild>
                    <w:div w:id="21592242">
                      <w:marLeft w:val="0"/>
                      <w:marRight w:val="0"/>
                      <w:marTop w:val="300"/>
                      <w:marBottom w:val="0"/>
                      <w:divBdr>
                        <w:top w:val="none" w:sz="0" w:space="0" w:color="auto"/>
                        <w:left w:val="none" w:sz="0" w:space="0" w:color="auto"/>
                        <w:bottom w:val="none" w:sz="0" w:space="0" w:color="auto"/>
                        <w:right w:val="none" w:sz="0" w:space="0" w:color="auto"/>
                      </w:divBdr>
                    </w:div>
                  </w:divsChild>
                </w:div>
                <w:div w:id="48461217">
                  <w:marLeft w:val="0"/>
                  <w:marRight w:val="0"/>
                  <w:marTop w:val="0"/>
                  <w:marBottom w:val="0"/>
                  <w:divBdr>
                    <w:top w:val="none" w:sz="0" w:space="0" w:color="auto"/>
                    <w:left w:val="none" w:sz="0" w:space="0" w:color="auto"/>
                    <w:bottom w:val="none" w:sz="0" w:space="0" w:color="auto"/>
                    <w:right w:val="none" w:sz="0" w:space="0" w:color="auto"/>
                  </w:divBdr>
                </w:div>
                <w:div w:id="48846947">
                  <w:marLeft w:val="0"/>
                  <w:marRight w:val="0"/>
                  <w:marTop w:val="0"/>
                  <w:marBottom w:val="0"/>
                  <w:divBdr>
                    <w:top w:val="none" w:sz="0" w:space="0" w:color="auto"/>
                    <w:left w:val="none" w:sz="0" w:space="0" w:color="auto"/>
                    <w:bottom w:val="none" w:sz="0" w:space="0" w:color="auto"/>
                    <w:right w:val="none" w:sz="0" w:space="0" w:color="auto"/>
                  </w:divBdr>
                  <w:divsChild>
                    <w:div w:id="1215504560">
                      <w:marLeft w:val="0"/>
                      <w:marRight w:val="0"/>
                      <w:marTop w:val="0"/>
                      <w:marBottom w:val="0"/>
                      <w:divBdr>
                        <w:top w:val="none" w:sz="0" w:space="0" w:color="auto"/>
                        <w:left w:val="none" w:sz="0" w:space="0" w:color="auto"/>
                        <w:bottom w:val="none" w:sz="0" w:space="0" w:color="auto"/>
                        <w:right w:val="none" w:sz="0" w:space="0" w:color="auto"/>
                      </w:divBdr>
                    </w:div>
                  </w:divsChild>
                </w:div>
                <w:div w:id="49035338">
                  <w:marLeft w:val="0"/>
                  <w:marRight w:val="0"/>
                  <w:marTop w:val="0"/>
                  <w:marBottom w:val="0"/>
                  <w:divBdr>
                    <w:top w:val="none" w:sz="0" w:space="0" w:color="auto"/>
                    <w:left w:val="none" w:sz="0" w:space="0" w:color="auto"/>
                    <w:bottom w:val="none" w:sz="0" w:space="0" w:color="auto"/>
                    <w:right w:val="none" w:sz="0" w:space="0" w:color="auto"/>
                  </w:divBdr>
                </w:div>
                <w:div w:id="49038023">
                  <w:marLeft w:val="0"/>
                  <w:marRight w:val="0"/>
                  <w:marTop w:val="225"/>
                  <w:marBottom w:val="0"/>
                  <w:divBdr>
                    <w:top w:val="none" w:sz="0" w:space="0" w:color="auto"/>
                    <w:left w:val="none" w:sz="0" w:space="0" w:color="auto"/>
                    <w:bottom w:val="none" w:sz="0" w:space="0" w:color="auto"/>
                    <w:right w:val="none" w:sz="0" w:space="0" w:color="auto"/>
                  </w:divBdr>
                </w:div>
                <w:div w:id="49039905">
                  <w:marLeft w:val="0"/>
                  <w:marRight w:val="0"/>
                  <w:marTop w:val="0"/>
                  <w:marBottom w:val="150"/>
                  <w:divBdr>
                    <w:top w:val="none" w:sz="0" w:space="0" w:color="auto"/>
                    <w:left w:val="none" w:sz="0" w:space="0" w:color="auto"/>
                    <w:bottom w:val="none" w:sz="0" w:space="0" w:color="auto"/>
                    <w:right w:val="none" w:sz="0" w:space="0" w:color="auto"/>
                  </w:divBdr>
                </w:div>
                <w:div w:id="49041649">
                  <w:marLeft w:val="0"/>
                  <w:marRight w:val="0"/>
                  <w:marTop w:val="0"/>
                  <w:marBottom w:val="0"/>
                  <w:divBdr>
                    <w:top w:val="none" w:sz="0" w:space="0" w:color="auto"/>
                    <w:left w:val="none" w:sz="0" w:space="0" w:color="auto"/>
                    <w:bottom w:val="none" w:sz="0" w:space="0" w:color="auto"/>
                    <w:right w:val="none" w:sz="0" w:space="0" w:color="auto"/>
                  </w:divBdr>
                </w:div>
                <w:div w:id="49153100">
                  <w:marLeft w:val="0"/>
                  <w:marRight w:val="0"/>
                  <w:marTop w:val="0"/>
                  <w:marBottom w:val="0"/>
                  <w:divBdr>
                    <w:top w:val="none" w:sz="0" w:space="0" w:color="auto"/>
                    <w:left w:val="none" w:sz="0" w:space="0" w:color="auto"/>
                    <w:bottom w:val="none" w:sz="0" w:space="0" w:color="auto"/>
                    <w:right w:val="none" w:sz="0" w:space="0" w:color="auto"/>
                  </w:divBdr>
                </w:div>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9233600">
                  <w:marLeft w:val="0"/>
                  <w:marRight w:val="0"/>
                  <w:marTop w:val="0"/>
                  <w:marBottom w:val="0"/>
                  <w:divBdr>
                    <w:top w:val="none" w:sz="0" w:space="0" w:color="auto"/>
                    <w:left w:val="none" w:sz="0" w:space="0" w:color="auto"/>
                    <w:bottom w:val="none" w:sz="0" w:space="0" w:color="auto"/>
                    <w:right w:val="none" w:sz="0" w:space="0" w:color="auto"/>
                  </w:divBdr>
                </w:div>
                <w:div w:id="49309180">
                  <w:marLeft w:val="0"/>
                  <w:marRight w:val="0"/>
                  <w:marTop w:val="300"/>
                  <w:marBottom w:val="0"/>
                  <w:divBdr>
                    <w:top w:val="none" w:sz="0" w:space="0" w:color="auto"/>
                    <w:left w:val="none" w:sz="0" w:space="0" w:color="auto"/>
                    <w:bottom w:val="none" w:sz="0" w:space="0" w:color="auto"/>
                    <w:right w:val="none" w:sz="0" w:space="0" w:color="auto"/>
                  </w:divBdr>
                </w:div>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49378695">
                  <w:marLeft w:val="0"/>
                  <w:marRight w:val="0"/>
                  <w:marTop w:val="75"/>
                  <w:marBottom w:val="0"/>
                  <w:divBdr>
                    <w:top w:val="none" w:sz="0" w:space="0" w:color="auto"/>
                    <w:left w:val="none" w:sz="0" w:space="0" w:color="auto"/>
                    <w:bottom w:val="none" w:sz="0" w:space="0" w:color="auto"/>
                    <w:right w:val="none" w:sz="0" w:space="0" w:color="auto"/>
                  </w:divBdr>
                </w:div>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
                  </w:divsChild>
                </w:div>
                <w:div w:id="50153292">
                  <w:marLeft w:val="0"/>
                  <w:marRight w:val="0"/>
                  <w:marTop w:val="0"/>
                  <w:marBottom w:val="0"/>
                  <w:divBdr>
                    <w:top w:val="none" w:sz="0" w:space="0" w:color="auto"/>
                    <w:left w:val="none" w:sz="0" w:space="0" w:color="auto"/>
                    <w:bottom w:val="none" w:sz="0" w:space="0" w:color="auto"/>
                    <w:right w:val="none" w:sz="0" w:space="0" w:color="auto"/>
                  </w:divBdr>
                </w:div>
                <w:div w:id="50274409">
                  <w:marLeft w:val="0"/>
                  <w:marRight w:val="0"/>
                  <w:marTop w:val="0"/>
                  <w:marBottom w:val="0"/>
                  <w:divBdr>
                    <w:top w:val="none" w:sz="0" w:space="0" w:color="auto"/>
                    <w:left w:val="none" w:sz="0" w:space="0" w:color="auto"/>
                    <w:bottom w:val="none" w:sz="0" w:space="0" w:color="auto"/>
                    <w:right w:val="none" w:sz="0" w:space="0" w:color="auto"/>
                  </w:divBdr>
                  <w:divsChild>
                    <w:div w:id="427850577">
                      <w:marLeft w:val="0"/>
                      <w:marRight w:val="0"/>
                      <w:marTop w:val="0"/>
                      <w:marBottom w:val="0"/>
                      <w:divBdr>
                        <w:top w:val="none" w:sz="0" w:space="0" w:color="auto"/>
                        <w:left w:val="none" w:sz="0" w:space="0" w:color="auto"/>
                        <w:bottom w:val="none" w:sz="0" w:space="0" w:color="auto"/>
                        <w:right w:val="none" w:sz="0" w:space="0" w:color="auto"/>
                      </w:divBdr>
                    </w:div>
                  </w:divsChild>
                </w:div>
                <w:div w:id="50425662">
                  <w:marLeft w:val="0"/>
                  <w:marRight w:val="0"/>
                  <w:marTop w:val="6075"/>
                  <w:marBottom w:val="0"/>
                  <w:divBdr>
                    <w:top w:val="none" w:sz="0" w:space="0" w:color="auto"/>
                    <w:left w:val="none" w:sz="0" w:space="0" w:color="auto"/>
                    <w:bottom w:val="none" w:sz="0" w:space="0" w:color="auto"/>
                    <w:right w:val="none" w:sz="0" w:space="0" w:color="auto"/>
                  </w:divBdr>
                </w:div>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50543296">
                  <w:marLeft w:val="0"/>
                  <w:marRight w:val="0"/>
                  <w:marTop w:val="0"/>
                  <w:marBottom w:val="0"/>
                  <w:divBdr>
                    <w:top w:val="none" w:sz="0" w:space="0" w:color="auto"/>
                    <w:left w:val="none" w:sz="0" w:space="0" w:color="auto"/>
                    <w:bottom w:val="none" w:sz="0" w:space="0" w:color="auto"/>
                    <w:right w:val="none" w:sz="0" w:space="0" w:color="auto"/>
                  </w:divBdr>
                </w:div>
                <w:div w:id="50613410">
                  <w:marLeft w:val="0"/>
                  <w:marRight w:val="0"/>
                  <w:marTop w:val="0"/>
                  <w:marBottom w:val="0"/>
                  <w:divBdr>
                    <w:top w:val="none" w:sz="0" w:space="0" w:color="auto"/>
                    <w:left w:val="none" w:sz="0" w:space="0" w:color="auto"/>
                    <w:bottom w:val="none" w:sz="0" w:space="0" w:color="auto"/>
                    <w:right w:val="none" w:sz="0" w:space="0" w:color="auto"/>
                  </w:divBdr>
                </w:div>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7399">
                  <w:marLeft w:val="0"/>
                  <w:marRight w:val="30"/>
                  <w:marTop w:val="0"/>
                  <w:marBottom w:val="0"/>
                  <w:divBdr>
                    <w:top w:val="none" w:sz="0" w:space="0" w:color="auto"/>
                    <w:left w:val="none" w:sz="0" w:space="0" w:color="auto"/>
                    <w:bottom w:val="none" w:sz="0" w:space="0" w:color="auto"/>
                    <w:right w:val="none" w:sz="0" w:space="0" w:color="auto"/>
                  </w:divBdr>
                </w:div>
                <w:div w:id="50928805">
                  <w:marLeft w:val="0"/>
                  <w:marRight w:val="0"/>
                  <w:marTop w:val="0"/>
                  <w:marBottom w:val="0"/>
                  <w:divBdr>
                    <w:top w:val="none" w:sz="0" w:space="0" w:color="auto"/>
                    <w:left w:val="none" w:sz="0" w:space="0" w:color="auto"/>
                    <w:bottom w:val="none" w:sz="0" w:space="0" w:color="auto"/>
                    <w:right w:val="none" w:sz="0" w:space="0" w:color="auto"/>
                  </w:divBdr>
                  <w:divsChild>
                    <w:div w:id="286279219">
                      <w:marLeft w:val="0"/>
                      <w:marRight w:val="0"/>
                      <w:marTop w:val="0"/>
                      <w:marBottom w:val="0"/>
                      <w:divBdr>
                        <w:top w:val="none" w:sz="0" w:space="0" w:color="auto"/>
                        <w:left w:val="none" w:sz="0" w:space="0" w:color="auto"/>
                        <w:bottom w:val="none" w:sz="0" w:space="0" w:color="auto"/>
                        <w:right w:val="none" w:sz="0" w:space="0" w:color="auto"/>
                      </w:divBdr>
                    </w:div>
                    <w:div w:id="372384941">
                      <w:marLeft w:val="0"/>
                      <w:marRight w:val="0"/>
                      <w:marTop w:val="0"/>
                      <w:marBottom w:val="0"/>
                      <w:divBdr>
                        <w:top w:val="none" w:sz="0" w:space="0" w:color="auto"/>
                        <w:left w:val="none" w:sz="0" w:space="0" w:color="auto"/>
                        <w:bottom w:val="none" w:sz="0" w:space="0" w:color="auto"/>
                        <w:right w:val="none" w:sz="0" w:space="0" w:color="auto"/>
                      </w:divBdr>
                      <w:divsChild>
                        <w:div w:id="677075818">
                          <w:marLeft w:val="0"/>
                          <w:marRight w:val="0"/>
                          <w:marTop w:val="0"/>
                          <w:marBottom w:val="0"/>
                          <w:divBdr>
                            <w:top w:val="none" w:sz="0" w:space="0" w:color="auto"/>
                            <w:left w:val="none" w:sz="0" w:space="0" w:color="auto"/>
                            <w:bottom w:val="none" w:sz="0" w:space="0" w:color="auto"/>
                            <w:right w:val="none" w:sz="0" w:space="0" w:color="auto"/>
                          </w:divBdr>
                          <w:divsChild>
                            <w:div w:id="11779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63960">
                      <w:marLeft w:val="0"/>
                      <w:marRight w:val="0"/>
                      <w:marTop w:val="0"/>
                      <w:marBottom w:val="0"/>
                      <w:divBdr>
                        <w:top w:val="none" w:sz="0" w:space="0" w:color="auto"/>
                        <w:left w:val="none" w:sz="0" w:space="0" w:color="auto"/>
                        <w:bottom w:val="none" w:sz="0" w:space="0" w:color="auto"/>
                        <w:right w:val="none" w:sz="0" w:space="0" w:color="auto"/>
                      </w:divBdr>
                    </w:div>
                    <w:div w:id="770587905">
                      <w:marLeft w:val="0"/>
                      <w:marRight w:val="0"/>
                      <w:marTop w:val="0"/>
                      <w:marBottom w:val="0"/>
                      <w:divBdr>
                        <w:top w:val="none" w:sz="0" w:space="0" w:color="auto"/>
                        <w:left w:val="none" w:sz="0" w:space="0" w:color="auto"/>
                        <w:bottom w:val="none" w:sz="0" w:space="0" w:color="auto"/>
                        <w:right w:val="none" w:sz="0" w:space="0" w:color="auto"/>
                      </w:divBdr>
                      <w:divsChild>
                        <w:div w:id="254675216">
                          <w:marLeft w:val="0"/>
                          <w:marRight w:val="0"/>
                          <w:marTop w:val="0"/>
                          <w:marBottom w:val="0"/>
                          <w:divBdr>
                            <w:top w:val="none" w:sz="0" w:space="0" w:color="auto"/>
                            <w:left w:val="none" w:sz="0" w:space="0" w:color="auto"/>
                            <w:bottom w:val="none" w:sz="0" w:space="0" w:color="auto"/>
                            <w:right w:val="none" w:sz="0" w:space="0" w:color="auto"/>
                          </w:divBdr>
                          <w:divsChild>
                            <w:div w:id="71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2168">
                      <w:marLeft w:val="0"/>
                      <w:marRight w:val="0"/>
                      <w:marTop w:val="0"/>
                      <w:marBottom w:val="0"/>
                      <w:divBdr>
                        <w:top w:val="none" w:sz="0" w:space="0" w:color="auto"/>
                        <w:left w:val="none" w:sz="0" w:space="0" w:color="auto"/>
                        <w:bottom w:val="none" w:sz="0" w:space="0" w:color="auto"/>
                        <w:right w:val="none" w:sz="0" w:space="0" w:color="auto"/>
                      </w:divBdr>
                      <w:divsChild>
                        <w:div w:id="10326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51002705">
                  <w:marLeft w:val="750"/>
                  <w:marRight w:val="0"/>
                  <w:marTop w:val="0"/>
                  <w:marBottom w:val="0"/>
                  <w:divBdr>
                    <w:top w:val="none" w:sz="0" w:space="0" w:color="auto"/>
                    <w:left w:val="none" w:sz="0" w:space="0" w:color="auto"/>
                    <w:bottom w:val="none" w:sz="0" w:space="0" w:color="auto"/>
                    <w:right w:val="none" w:sz="0" w:space="0" w:color="auto"/>
                  </w:divBdr>
                </w:div>
                <w:div w:id="51123520">
                  <w:marLeft w:val="0"/>
                  <w:marRight w:val="0"/>
                  <w:marTop w:val="0"/>
                  <w:marBottom w:val="0"/>
                  <w:divBdr>
                    <w:top w:val="none" w:sz="0" w:space="0" w:color="auto"/>
                    <w:left w:val="none" w:sz="0" w:space="0" w:color="auto"/>
                    <w:bottom w:val="none" w:sz="0" w:space="0" w:color="auto"/>
                    <w:right w:val="none" w:sz="0" w:space="0" w:color="auto"/>
                  </w:divBdr>
                </w:div>
                <w:div w:id="51123885">
                  <w:marLeft w:val="0"/>
                  <w:marRight w:val="0"/>
                  <w:marTop w:val="0"/>
                  <w:marBottom w:val="240"/>
                  <w:divBdr>
                    <w:top w:val="single" w:sz="6" w:space="4" w:color="EEEEEE"/>
                    <w:left w:val="none" w:sz="0" w:space="0" w:color="auto"/>
                    <w:bottom w:val="single" w:sz="6" w:space="4" w:color="EEEEEE"/>
                    <w:right w:val="none" w:sz="0" w:space="0" w:color="auto"/>
                  </w:divBdr>
                  <w:divsChild>
                    <w:div w:id="560601560">
                      <w:marLeft w:val="0"/>
                      <w:marRight w:val="75"/>
                      <w:marTop w:val="0"/>
                      <w:marBottom w:val="0"/>
                      <w:divBdr>
                        <w:top w:val="none" w:sz="0" w:space="0" w:color="auto"/>
                        <w:left w:val="none" w:sz="0" w:space="0" w:color="auto"/>
                        <w:bottom w:val="none" w:sz="0" w:space="0" w:color="auto"/>
                        <w:right w:val="none" w:sz="0" w:space="0" w:color="auto"/>
                      </w:divBdr>
                      <w:divsChild>
                        <w:div w:id="9067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4659">
                  <w:marLeft w:val="0"/>
                  <w:marRight w:val="0"/>
                  <w:marTop w:val="0"/>
                  <w:marBottom w:val="0"/>
                  <w:divBdr>
                    <w:top w:val="none" w:sz="0" w:space="0" w:color="auto"/>
                    <w:left w:val="none" w:sz="0" w:space="0" w:color="auto"/>
                    <w:bottom w:val="none" w:sz="0" w:space="0" w:color="auto"/>
                    <w:right w:val="none" w:sz="0" w:space="0" w:color="auto"/>
                  </w:divBdr>
                  <w:divsChild>
                    <w:div w:id="256446884">
                      <w:marLeft w:val="0"/>
                      <w:marRight w:val="0"/>
                      <w:marTop w:val="300"/>
                      <w:marBottom w:val="0"/>
                      <w:divBdr>
                        <w:top w:val="none" w:sz="0" w:space="0" w:color="auto"/>
                        <w:left w:val="none" w:sz="0" w:space="0" w:color="auto"/>
                        <w:bottom w:val="none" w:sz="0" w:space="0" w:color="auto"/>
                        <w:right w:val="none" w:sz="0" w:space="0" w:color="auto"/>
                      </w:divBdr>
                    </w:div>
                    <w:div w:id="634722003">
                      <w:marLeft w:val="0"/>
                      <w:marRight w:val="0"/>
                      <w:marTop w:val="300"/>
                      <w:marBottom w:val="0"/>
                      <w:divBdr>
                        <w:top w:val="none" w:sz="0" w:space="0" w:color="auto"/>
                        <w:left w:val="none" w:sz="0" w:space="0" w:color="auto"/>
                        <w:bottom w:val="none" w:sz="0" w:space="0" w:color="auto"/>
                        <w:right w:val="none" w:sz="0" w:space="0" w:color="auto"/>
                      </w:divBdr>
                      <w:divsChild>
                        <w:div w:id="1215235013">
                          <w:marLeft w:val="0"/>
                          <w:marRight w:val="0"/>
                          <w:marTop w:val="0"/>
                          <w:marBottom w:val="0"/>
                          <w:divBdr>
                            <w:top w:val="none" w:sz="0" w:space="0" w:color="auto"/>
                            <w:left w:val="none" w:sz="0" w:space="0" w:color="auto"/>
                            <w:bottom w:val="none" w:sz="0" w:space="0" w:color="auto"/>
                            <w:right w:val="none" w:sz="0" w:space="0" w:color="auto"/>
                          </w:divBdr>
                        </w:div>
                      </w:divsChild>
                    </w:div>
                    <w:div w:id="1085883910">
                      <w:marLeft w:val="0"/>
                      <w:marRight w:val="0"/>
                      <w:marTop w:val="300"/>
                      <w:marBottom w:val="0"/>
                      <w:divBdr>
                        <w:top w:val="none" w:sz="0" w:space="0" w:color="auto"/>
                        <w:left w:val="none" w:sz="0" w:space="0" w:color="auto"/>
                        <w:bottom w:val="none" w:sz="0" w:space="0" w:color="auto"/>
                        <w:right w:val="none" w:sz="0" w:space="0" w:color="auto"/>
                      </w:divBdr>
                      <w:divsChild>
                        <w:div w:id="9019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51662336">
                  <w:marLeft w:val="0"/>
                  <w:marRight w:val="0"/>
                  <w:marTop w:val="0"/>
                  <w:marBottom w:val="0"/>
                  <w:divBdr>
                    <w:top w:val="none" w:sz="0" w:space="0" w:color="auto"/>
                    <w:left w:val="none" w:sz="0" w:space="0" w:color="auto"/>
                    <w:bottom w:val="none" w:sz="0" w:space="0" w:color="auto"/>
                    <w:right w:val="none" w:sz="0" w:space="0" w:color="auto"/>
                  </w:divBdr>
                </w:div>
                <w:div w:id="51776052">
                  <w:marLeft w:val="0"/>
                  <w:marRight w:val="0"/>
                  <w:marTop w:val="0"/>
                  <w:marBottom w:val="0"/>
                  <w:divBdr>
                    <w:top w:val="none" w:sz="0" w:space="0" w:color="auto"/>
                    <w:left w:val="none" w:sz="0" w:space="0" w:color="auto"/>
                    <w:bottom w:val="none" w:sz="0" w:space="0" w:color="auto"/>
                    <w:right w:val="none" w:sz="0" w:space="0" w:color="auto"/>
                  </w:divBdr>
                </w:div>
                <w:div w:id="51856151">
                  <w:marLeft w:val="0"/>
                  <w:marRight w:val="0"/>
                  <w:marTop w:val="0"/>
                  <w:marBottom w:val="225"/>
                  <w:divBdr>
                    <w:top w:val="none" w:sz="0" w:space="0" w:color="auto"/>
                    <w:left w:val="none" w:sz="0" w:space="0" w:color="auto"/>
                    <w:bottom w:val="none" w:sz="0" w:space="0" w:color="auto"/>
                    <w:right w:val="none" w:sz="0" w:space="0" w:color="auto"/>
                  </w:divBdr>
                </w:div>
                <w:div w:id="51930628">
                  <w:marLeft w:val="0"/>
                  <w:marRight w:val="30"/>
                  <w:marTop w:val="0"/>
                  <w:marBottom w:val="0"/>
                  <w:divBdr>
                    <w:top w:val="none" w:sz="0" w:space="0" w:color="auto"/>
                    <w:left w:val="none" w:sz="0" w:space="0" w:color="auto"/>
                    <w:bottom w:val="none" w:sz="0" w:space="0" w:color="auto"/>
                    <w:right w:val="none" w:sz="0" w:space="0" w:color="auto"/>
                  </w:divBdr>
                </w:div>
                <w:div w:id="51973814">
                  <w:marLeft w:val="0"/>
                  <w:marRight w:val="0"/>
                  <w:marTop w:val="0"/>
                  <w:marBottom w:val="0"/>
                  <w:divBdr>
                    <w:top w:val="none" w:sz="0" w:space="0" w:color="auto"/>
                    <w:left w:val="none" w:sz="0" w:space="0" w:color="auto"/>
                    <w:bottom w:val="none" w:sz="0" w:space="0" w:color="auto"/>
                    <w:right w:val="none" w:sz="0" w:space="0" w:color="auto"/>
                  </w:divBdr>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021">
                  <w:marLeft w:val="0"/>
                  <w:marRight w:val="0"/>
                  <w:marTop w:val="0"/>
                  <w:marBottom w:val="0"/>
                  <w:divBdr>
                    <w:top w:val="none" w:sz="0" w:space="0" w:color="auto"/>
                    <w:left w:val="none" w:sz="0" w:space="0" w:color="auto"/>
                    <w:bottom w:val="none" w:sz="0" w:space="0" w:color="auto"/>
                    <w:right w:val="none" w:sz="0" w:space="0" w:color="auto"/>
                  </w:divBdr>
                </w:div>
                <w:div w:id="52044908">
                  <w:marLeft w:val="0"/>
                  <w:marRight w:val="0"/>
                  <w:marTop w:val="0"/>
                  <w:marBottom w:val="0"/>
                  <w:divBdr>
                    <w:top w:val="none" w:sz="0" w:space="0" w:color="auto"/>
                    <w:left w:val="none" w:sz="0" w:space="0" w:color="auto"/>
                    <w:bottom w:val="none" w:sz="0" w:space="0" w:color="auto"/>
                    <w:right w:val="none" w:sz="0" w:space="0" w:color="auto"/>
                  </w:divBdr>
                </w:div>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 w:id="52240358">
                  <w:marLeft w:val="0"/>
                  <w:marRight w:val="0"/>
                  <w:marTop w:val="0"/>
                  <w:marBottom w:val="75"/>
                  <w:divBdr>
                    <w:top w:val="none" w:sz="0" w:space="0" w:color="auto"/>
                    <w:left w:val="none" w:sz="0" w:space="0" w:color="auto"/>
                    <w:bottom w:val="none" w:sz="0" w:space="0" w:color="auto"/>
                    <w:right w:val="none" w:sz="0" w:space="0" w:color="auto"/>
                  </w:divBdr>
                </w:div>
                <w:div w:id="52242654">
                  <w:marLeft w:val="0"/>
                  <w:marRight w:val="0"/>
                  <w:marTop w:val="0"/>
                  <w:marBottom w:val="0"/>
                  <w:divBdr>
                    <w:top w:val="none" w:sz="0" w:space="0" w:color="auto"/>
                    <w:left w:val="none" w:sz="0" w:space="0" w:color="auto"/>
                    <w:bottom w:val="none" w:sz="0" w:space="0" w:color="auto"/>
                    <w:right w:val="none" w:sz="0" w:space="0" w:color="auto"/>
                  </w:divBdr>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 w:id="52700509">
                  <w:marLeft w:val="0"/>
                  <w:marRight w:val="0"/>
                  <w:marTop w:val="0"/>
                  <w:marBottom w:val="240"/>
                  <w:divBdr>
                    <w:top w:val="none" w:sz="0" w:space="0" w:color="auto"/>
                    <w:left w:val="none" w:sz="0" w:space="0" w:color="auto"/>
                    <w:bottom w:val="none" w:sz="0" w:space="0" w:color="auto"/>
                    <w:right w:val="none" w:sz="0" w:space="0" w:color="auto"/>
                  </w:divBdr>
                  <w:divsChild>
                    <w:div w:id="532808020">
                      <w:marLeft w:val="0"/>
                      <w:marRight w:val="0"/>
                      <w:marTop w:val="0"/>
                      <w:marBottom w:val="0"/>
                      <w:divBdr>
                        <w:top w:val="none" w:sz="0" w:space="0" w:color="auto"/>
                        <w:left w:val="none" w:sz="0" w:space="0" w:color="auto"/>
                        <w:bottom w:val="none" w:sz="0" w:space="0" w:color="auto"/>
                        <w:right w:val="none" w:sz="0" w:space="0" w:color="auto"/>
                      </w:divBdr>
                      <w:divsChild>
                        <w:div w:id="673148883">
                          <w:marLeft w:val="900"/>
                          <w:marRight w:val="900"/>
                          <w:marTop w:val="0"/>
                          <w:marBottom w:val="0"/>
                          <w:divBdr>
                            <w:top w:val="none" w:sz="0" w:space="0" w:color="auto"/>
                            <w:left w:val="none" w:sz="0" w:space="0" w:color="auto"/>
                            <w:bottom w:val="none" w:sz="0" w:space="0" w:color="auto"/>
                            <w:right w:val="none" w:sz="0" w:space="0" w:color="auto"/>
                          </w:divBdr>
                          <w:divsChild>
                            <w:div w:id="632447864">
                              <w:marLeft w:val="0"/>
                              <w:marRight w:val="0"/>
                              <w:marTop w:val="300"/>
                              <w:marBottom w:val="225"/>
                              <w:divBdr>
                                <w:top w:val="none" w:sz="0" w:space="0" w:color="auto"/>
                                <w:left w:val="none" w:sz="0" w:space="0" w:color="auto"/>
                                <w:bottom w:val="none" w:sz="0" w:space="0" w:color="auto"/>
                                <w:right w:val="none" w:sz="0" w:space="0" w:color="auto"/>
                              </w:divBdr>
                            </w:div>
                            <w:div w:id="1133207456">
                              <w:marLeft w:val="0"/>
                              <w:marRight w:val="0"/>
                              <w:marTop w:val="0"/>
                              <w:marBottom w:val="0"/>
                              <w:divBdr>
                                <w:top w:val="none" w:sz="0" w:space="0" w:color="auto"/>
                                <w:left w:val="none" w:sz="0" w:space="0" w:color="auto"/>
                                <w:bottom w:val="none" w:sz="0" w:space="0" w:color="auto"/>
                                <w:right w:val="none" w:sz="0" w:space="0" w:color="auto"/>
                              </w:divBdr>
                              <w:divsChild>
                                <w:div w:id="100036190">
                                  <w:marLeft w:val="0"/>
                                  <w:marRight w:val="0"/>
                                  <w:marTop w:val="0"/>
                                  <w:marBottom w:val="0"/>
                                  <w:divBdr>
                                    <w:top w:val="none" w:sz="0" w:space="0" w:color="auto"/>
                                    <w:left w:val="none" w:sz="0" w:space="0" w:color="auto"/>
                                    <w:bottom w:val="none" w:sz="0" w:space="0" w:color="auto"/>
                                    <w:right w:val="none" w:sz="0" w:space="0" w:color="auto"/>
                                  </w:divBdr>
                                </w:div>
                                <w:div w:id="1057778877">
                                  <w:marLeft w:val="0"/>
                                  <w:marRight w:val="0"/>
                                  <w:marTop w:val="0"/>
                                  <w:marBottom w:val="0"/>
                                  <w:divBdr>
                                    <w:top w:val="none" w:sz="0" w:space="0" w:color="auto"/>
                                    <w:left w:val="none" w:sz="0" w:space="0" w:color="auto"/>
                                    <w:bottom w:val="none" w:sz="0" w:space="0" w:color="auto"/>
                                    <w:right w:val="none" w:sz="0" w:space="0" w:color="auto"/>
                                  </w:divBdr>
                                  <w:divsChild>
                                    <w:div w:id="342589417">
                                      <w:marLeft w:val="0"/>
                                      <w:marRight w:val="0"/>
                                      <w:marTop w:val="0"/>
                                      <w:marBottom w:val="0"/>
                                      <w:divBdr>
                                        <w:top w:val="none" w:sz="0" w:space="0" w:color="auto"/>
                                        <w:left w:val="none" w:sz="0" w:space="0" w:color="auto"/>
                                        <w:bottom w:val="none" w:sz="0" w:space="0" w:color="auto"/>
                                        <w:right w:val="none" w:sz="0" w:space="0" w:color="auto"/>
                                      </w:divBdr>
                                      <w:divsChild>
                                        <w:div w:id="728722243">
                                          <w:marLeft w:val="0"/>
                                          <w:marRight w:val="30"/>
                                          <w:marTop w:val="0"/>
                                          <w:marBottom w:val="0"/>
                                          <w:divBdr>
                                            <w:top w:val="none" w:sz="0" w:space="0" w:color="auto"/>
                                            <w:left w:val="none" w:sz="0" w:space="0" w:color="auto"/>
                                            <w:bottom w:val="none" w:sz="0" w:space="0" w:color="auto"/>
                                            <w:right w:val="none" w:sz="0" w:space="0" w:color="auto"/>
                                          </w:divBdr>
                                        </w:div>
                                        <w:div w:id="730353074">
                                          <w:marLeft w:val="0"/>
                                          <w:marRight w:val="30"/>
                                          <w:marTop w:val="0"/>
                                          <w:marBottom w:val="0"/>
                                          <w:divBdr>
                                            <w:top w:val="none" w:sz="0" w:space="0" w:color="auto"/>
                                            <w:left w:val="none" w:sz="0" w:space="0" w:color="auto"/>
                                            <w:bottom w:val="none" w:sz="0" w:space="0" w:color="auto"/>
                                            <w:right w:val="none" w:sz="0" w:space="0" w:color="auto"/>
                                          </w:divBdr>
                                        </w:div>
                                        <w:div w:id="758713881">
                                          <w:marLeft w:val="0"/>
                                          <w:marRight w:val="30"/>
                                          <w:marTop w:val="0"/>
                                          <w:marBottom w:val="0"/>
                                          <w:divBdr>
                                            <w:top w:val="none" w:sz="0" w:space="0" w:color="auto"/>
                                            <w:left w:val="none" w:sz="0" w:space="0" w:color="auto"/>
                                            <w:bottom w:val="none" w:sz="0" w:space="0" w:color="auto"/>
                                            <w:right w:val="none" w:sz="0" w:space="0" w:color="auto"/>
                                          </w:divBdr>
                                          <w:divsChild>
                                            <w:div w:id="1115368035">
                                              <w:marLeft w:val="0"/>
                                              <w:marRight w:val="0"/>
                                              <w:marTop w:val="0"/>
                                              <w:marBottom w:val="0"/>
                                              <w:divBdr>
                                                <w:top w:val="none" w:sz="0" w:space="0" w:color="auto"/>
                                                <w:left w:val="none" w:sz="0" w:space="0" w:color="auto"/>
                                                <w:bottom w:val="none" w:sz="0" w:space="0" w:color="auto"/>
                                                <w:right w:val="none" w:sz="0" w:space="0" w:color="auto"/>
                                              </w:divBdr>
                                            </w:div>
                                          </w:divsChild>
                                        </w:div>
                                        <w:div w:id="1266840897">
                                          <w:marLeft w:val="0"/>
                                          <w:marRight w:val="30"/>
                                          <w:marTop w:val="0"/>
                                          <w:marBottom w:val="0"/>
                                          <w:divBdr>
                                            <w:top w:val="none" w:sz="0" w:space="0" w:color="auto"/>
                                            <w:left w:val="none" w:sz="0" w:space="0" w:color="auto"/>
                                            <w:bottom w:val="none" w:sz="0" w:space="0" w:color="auto"/>
                                            <w:right w:val="none" w:sz="0" w:space="0" w:color="auto"/>
                                          </w:divBdr>
                                          <w:divsChild>
                                            <w:div w:id="3263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22809">
                              <w:marLeft w:val="0"/>
                              <w:marRight w:val="0"/>
                              <w:marTop w:val="0"/>
                              <w:marBottom w:val="75"/>
                              <w:divBdr>
                                <w:top w:val="none" w:sz="0" w:space="0" w:color="auto"/>
                                <w:left w:val="none" w:sz="0" w:space="0" w:color="auto"/>
                                <w:bottom w:val="none" w:sz="0" w:space="0" w:color="auto"/>
                                <w:right w:val="none" w:sz="0" w:space="0" w:color="auto"/>
                              </w:divBdr>
                              <w:divsChild>
                                <w:div w:id="7350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6111">
                  <w:marLeft w:val="0"/>
                  <w:marRight w:val="0"/>
                  <w:marTop w:val="0"/>
                  <w:marBottom w:val="0"/>
                  <w:divBdr>
                    <w:top w:val="none" w:sz="0" w:space="0" w:color="auto"/>
                    <w:left w:val="none" w:sz="0" w:space="0" w:color="auto"/>
                    <w:bottom w:val="none" w:sz="0" w:space="0" w:color="auto"/>
                    <w:right w:val="none" w:sz="0" w:space="0" w:color="auto"/>
                  </w:divBdr>
                </w:div>
                <w:div w:id="52892084">
                  <w:marLeft w:val="300"/>
                  <w:marRight w:val="0"/>
                  <w:marTop w:val="0"/>
                  <w:marBottom w:val="75"/>
                  <w:divBdr>
                    <w:top w:val="none" w:sz="0" w:space="0" w:color="auto"/>
                    <w:left w:val="none" w:sz="0" w:space="0" w:color="auto"/>
                    <w:bottom w:val="none" w:sz="0" w:space="0" w:color="auto"/>
                    <w:right w:val="none" w:sz="0" w:space="0" w:color="auto"/>
                  </w:divBdr>
                  <w:divsChild>
                    <w:div w:id="212665618">
                      <w:marLeft w:val="0"/>
                      <w:marRight w:val="0"/>
                      <w:marTop w:val="0"/>
                      <w:marBottom w:val="0"/>
                      <w:divBdr>
                        <w:top w:val="none" w:sz="0" w:space="0" w:color="auto"/>
                        <w:left w:val="none" w:sz="0" w:space="0" w:color="auto"/>
                        <w:bottom w:val="none" w:sz="0" w:space="0" w:color="auto"/>
                        <w:right w:val="none" w:sz="0" w:space="0" w:color="auto"/>
                      </w:divBdr>
                    </w:div>
                  </w:divsChild>
                </w:div>
                <w:div w:id="53041255">
                  <w:marLeft w:val="0"/>
                  <w:marRight w:val="0"/>
                  <w:marTop w:val="0"/>
                  <w:marBottom w:val="0"/>
                  <w:divBdr>
                    <w:top w:val="none" w:sz="0" w:space="0" w:color="auto"/>
                    <w:left w:val="none" w:sz="0" w:space="0" w:color="auto"/>
                    <w:bottom w:val="none" w:sz="0" w:space="0" w:color="auto"/>
                    <w:right w:val="none" w:sz="0" w:space="0" w:color="auto"/>
                  </w:divBdr>
                </w:div>
                <w:div w:id="53164344">
                  <w:marLeft w:val="0"/>
                  <w:marRight w:val="30"/>
                  <w:marTop w:val="0"/>
                  <w:marBottom w:val="0"/>
                  <w:divBdr>
                    <w:top w:val="none" w:sz="0" w:space="0" w:color="auto"/>
                    <w:left w:val="none" w:sz="0" w:space="0" w:color="auto"/>
                    <w:bottom w:val="none" w:sz="0" w:space="0" w:color="auto"/>
                    <w:right w:val="none" w:sz="0" w:space="0" w:color="auto"/>
                  </w:divBdr>
                  <w:divsChild>
                    <w:div w:id="595678157">
                      <w:marLeft w:val="0"/>
                      <w:marRight w:val="0"/>
                      <w:marTop w:val="0"/>
                      <w:marBottom w:val="0"/>
                      <w:divBdr>
                        <w:top w:val="none" w:sz="0" w:space="0" w:color="auto"/>
                        <w:left w:val="none" w:sz="0" w:space="0" w:color="auto"/>
                        <w:bottom w:val="none" w:sz="0" w:space="0" w:color="auto"/>
                        <w:right w:val="none" w:sz="0" w:space="0" w:color="auto"/>
                      </w:divBdr>
                    </w:div>
                  </w:divsChild>
                </w:div>
                <w:div w:id="53165158">
                  <w:marLeft w:val="0"/>
                  <w:marRight w:val="0"/>
                  <w:marTop w:val="0"/>
                  <w:marBottom w:val="0"/>
                  <w:divBdr>
                    <w:top w:val="none" w:sz="0" w:space="0" w:color="auto"/>
                    <w:left w:val="none" w:sz="0" w:space="0" w:color="auto"/>
                    <w:bottom w:val="none" w:sz="0" w:space="0" w:color="auto"/>
                    <w:right w:val="none" w:sz="0" w:space="0" w:color="auto"/>
                  </w:divBdr>
                  <w:divsChild>
                    <w:div w:id="630936782">
                      <w:marLeft w:val="0"/>
                      <w:marRight w:val="0"/>
                      <w:marTop w:val="0"/>
                      <w:marBottom w:val="0"/>
                      <w:divBdr>
                        <w:top w:val="none" w:sz="0" w:space="0" w:color="auto"/>
                        <w:left w:val="none" w:sz="0" w:space="0" w:color="auto"/>
                        <w:bottom w:val="none" w:sz="0" w:space="0" w:color="auto"/>
                        <w:right w:val="none" w:sz="0" w:space="0" w:color="auto"/>
                      </w:divBdr>
                      <w:divsChild>
                        <w:div w:id="2995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4433">
                  <w:marLeft w:val="0"/>
                  <w:marRight w:val="0"/>
                  <w:marTop w:val="0"/>
                  <w:marBottom w:val="0"/>
                  <w:divBdr>
                    <w:top w:val="none" w:sz="0" w:space="0" w:color="auto"/>
                    <w:left w:val="none" w:sz="0" w:space="0" w:color="auto"/>
                    <w:bottom w:val="none" w:sz="0" w:space="0" w:color="auto"/>
                    <w:right w:val="none" w:sz="0" w:space="0" w:color="auto"/>
                  </w:divBdr>
                </w:div>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sChild>
                </w:div>
                <w:div w:id="53504763">
                  <w:marLeft w:val="0"/>
                  <w:marRight w:val="0"/>
                  <w:marTop w:val="0"/>
                  <w:marBottom w:val="0"/>
                  <w:divBdr>
                    <w:top w:val="none" w:sz="0" w:space="0" w:color="auto"/>
                    <w:left w:val="none" w:sz="0" w:space="0" w:color="auto"/>
                    <w:bottom w:val="none" w:sz="0" w:space="0" w:color="auto"/>
                    <w:right w:val="none" w:sz="0" w:space="0" w:color="auto"/>
                  </w:divBdr>
                </w:div>
                <w:div w:id="53771907">
                  <w:marLeft w:val="0"/>
                  <w:marRight w:val="0"/>
                  <w:marTop w:val="825"/>
                  <w:marBottom w:val="240"/>
                  <w:divBdr>
                    <w:top w:val="none" w:sz="0" w:space="0" w:color="auto"/>
                    <w:left w:val="none" w:sz="0" w:space="0" w:color="auto"/>
                    <w:bottom w:val="none" w:sz="0" w:space="0" w:color="auto"/>
                    <w:right w:val="none" w:sz="0" w:space="0" w:color="auto"/>
                  </w:divBdr>
                  <w:divsChild>
                    <w:div w:id="1298300612">
                      <w:marLeft w:val="0"/>
                      <w:marRight w:val="0"/>
                      <w:marTop w:val="0"/>
                      <w:marBottom w:val="0"/>
                      <w:divBdr>
                        <w:top w:val="none" w:sz="0" w:space="0" w:color="auto"/>
                        <w:left w:val="none" w:sz="0" w:space="0" w:color="auto"/>
                        <w:bottom w:val="none" w:sz="0" w:space="0" w:color="auto"/>
                        <w:right w:val="none" w:sz="0" w:space="0" w:color="auto"/>
                      </w:divBdr>
                    </w:div>
                  </w:divsChild>
                </w:div>
                <w:div w:id="53816600">
                  <w:marLeft w:val="0"/>
                  <w:marRight w:val="0"/>
                  <w:marTop w:val="0"/>
                  <w:marBottom w:val="0"/>
                  <w:divBdr>
                    <w:top w:val="none" w:sz="0" w:space="0" w:color="auto"/>
                    <w:left w:val="none" w:sz="0" w:space="0" w:color="auto"/>
                    <w:bottom w:val="none" w:sz="0" w:space="0" w:color="auto"/>
                    <w:right w:val="none" w:sz="0" w:space="0" w:color="auto"/>
                  </w:divBdr>
                </w:div>
                <w:div w:id="53821557">
                  <w:marLeft w:val="0"/>
                  <w:marRight w:val="0"/>
                  <w:marTop w:val="0"/>
                  <w:marBottom w:val="0"/>
                  <w:divBdr>
                    <w:top w:val="none" w:sz="0" w:space="0" w:color="auto"/>
                    <w:left w:val="none" w:sz="0" w:space="0" w:color="auto"/>
                    <w:bottom w:val="none" w:sz="0" w:space="0" w:color="auto"/>
                    <w:right w:val="none" w:sz="0" w:space="0" w:color="auto"/>
                  </w:divBdr>
                </w:div>
                <w:div w:id="53822815">
                  <w:marLeft w:val="0"/>
                  <w:marRight w:val="0"/>
                  <w:marTop w:val="0"/>
                  <w:marBottom w:val="0"/>
                  <w:divBdr>
                    <w:top w:val="none" w:sz="0" w:space="0" w:color="auto"/>
                    <w:left w:val="none" w:sz="0" w:space="0" w:color="auto"/>
                    <w:bottom w:val="none" w:sz="0" w:space="0" w:color="auto"/>
                    <w:right w:val="none" w:sz="0" w:space="0" w:color="auto"/>
                  </w:divBdr>
                </w:div>
                <w:div w:id="53894273">
                  <w:marLeft w:val="0"/>
                  <w:marRight w:val="0"/>
                  <w:marTop w:val="0"/>
                  <w:marBottom w:val="0"/>
                  <w:divBdr>
                    <w:top w:val="none" w:sz="0" w:space="0" w:color="auto"/>
                    <w:left w:val="none" w:sz="0" w:space="0" w:color="auto"/>
                    <w:bottom w:val="none" w:sz="0" w:space="0" w:color="auto"/>
                    <w:right w:val="none" w:sz="0" w:space="0" w:color="auto"/>
                  </w:divBdr>
                </w:div>
                <w:div w:id="54164788">
                  <w:marLeft w:val="0"/>
                  <w:marRight w:val="0"/>
                  <w:marTop w:val="0"/>
                  <w:marBottom w:val="0"/>
                  <w:divBdr>
                    <w:top w:val="none" w:sz="0" w:space="0" w:color="auto"/>
                    <w:left w:val="none" w:sz="0" w:space="0" w:color="auto"/>
                    <w:bottom w:val="none" w:sz="0" w:space="0" w:color="auto"/>
                    <w:right w:val="none" w:sz="0" w:space="0" w:color="auto"/>
                  </w:divBdr>
                  <w:divsChild>
                    <w:div w:id="993798691">
                      <w:marLeft w:val="0"/>
                      <w:marRight w:val="0"/>
                      <w:marTop w:val="0"/>
                      <w:marBottom w:val="0"/>
                      <w:divBdr>
                        <w:top w:val="none" w:sz="0" w:space="0" w:color="auto"/>
                        <w:left w:val="none" w:sz="0" w:space="0" w:color="auto"/>
                        <w:bottom w:val="none" w:sz="0" w:space="0" w:color="auto"/>
                        <w:right w:val="none" w:sz="0" w:space="0" w:color="auto"/>
                      </w:divBdr>
                    </w:div>
                  </w:divsChild>
                </w:div>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
                    <w:div w:id="454452074">
                      <w:marLeft w:val="0"/>
                      <w:marRight w:val="0"/>
                      <w:marTop w:val="0"/>
                      <w:marBottom w:val="0"/>
                      <w:divBdr>
                        <w:top w:val="none" w:sz="0" w:space="0" w:color="auto"/>
                        <w:left w:val="none" w:sz="0" w:space="0" w:color="auto"/>
                        <w:bottom w:val="none" w:sz="0" w:space="0" w:color="auto"/>
                        <w:right w:val="none" w:sz="0" w:space="0" w:color="auto"/>
                      </w:divBdr>
                    </w:div>
                    <w:div w:id="740253989">
                      <w:marLeft w:val="0"/>
                      <w:marRight w:val="0"/>
                      <w:marTop w:val="0"/>
                      <w:marBottom w:val="0"/>
                      <w:divBdr>
                        <w:top w:val="none" w:sz="0" w:space="0" w:color="auto"/>
                        <w:left w:val="none" w:sz="0" w:space="0" w:color="auto"/>
                        <w:bottom w:val="none" w:sz="0" w:space="0" w:color="auto"/>
                        <w:right w:val="none" w:sz="0" w:space="0" w:color="auto"/>
                      </w:divBdr>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
                  </w:divsChild>
                </w:div>
                <w:div w:id="54476233">
                  <w:marLeft w:val="0"/>
                  <w:marRight w:val="0"/>
                  <w:marTop w:val="0"/>
                  <w:marBottom w:val="0"/>
                  <w:divBdr>
                    <w:top w:val="none" w:sz="0" w:space="0" w:color="auto"/>
                    <w:left w:val="none" w:sz="0" w:space="0" w:color="auto"/>
                    <w:bottom w:val="none" w:sz="0" w:space="0" w:color="auto"/>
                    <w:right w:val="none" w:sz="0" w:space="0" w:color="auto"/>
                  </w:divBdr>
                  <w:divsChild>
                    <w:div w:id="334849274">
                      <w:marLeft w:val="0"/>
                      <w:marRight w:val="0"/>
                      <w:marTop w:val="0"/>
                      <w:marBottom w:val="0"/>
                      <w:divBdr>
                        <w:top w:val="none" w:sz="0" w:space="0" w:color="auto"/>
                        <w:left w:val="none" w:sz="0" w:space="0" w:color="auto"/>
                        <w:bottom w:val="none" w:sz="0" w:space="0" w:color="auto"/>
                        <w:right w:val="none" w:sz="0" w:space="0" w:color="auto"/>
                      </w:divBdr>
                    </w:div>
                  </w:divsChild>
                </w:div>
                <w:div w:id="54546804">
                  <w:marLeft w:val="0"/>
                  <w:marRight w:val="0"/>
                  <w:marTop w:val="0"/>
                  <w:marBottom w:val="0"/>
                  <w:divBdr>
                    <w:top w:val="none" w:sz="0" w:space="0" w:color="auto"/>
                    <w:left w:val="none" w:sz="0" w:space="0" w:color="auto"/>
                    <w:bottom w:val="none" w:sz="0" w:space="0" w:color="auto"/>
                    <w:right w:val="none" w:sz="0" w:space="0" w:color="auto"/>
                  </w:divBdr>
                </w:div>
                <w:div w:id="54554174">
                  <w:marLeft w:val="0"/>
                  <w:marRight w:val="30"/>
                  <w:marTop w:val="0"/>
                  <w:marBottom w:val="0"/>
                  <w:divBdr>
                    <w:top w:val="none" w:sz="0" w:space="0" w:color="auto"/>
                    <w:left w:val="none" w:sz="0" w:space="0" w:color="auto"/>
                    <w:bottom w:val="none" w:sz="0" w:space="0" w:color="auto"/>
                    <w:right w:val="none" w:sz="0" w:space="0" w:color="auto"/>
                  </w:divBdr>
                  <w:divsChild>
                    <w:div w:id="541206941">
                      <w:marLeft w:val="0"/>
                      <w:marRight w:val="0"/>
                      <w:marTop w:val="0"/>
                      <w:marBottom w:val="0"/>
                      <w:divBdr>
                        <w:top w:val="none" w:sz="0" w:space="0" w:color="auto"/>
                        <w:left w:val="none" w:sz="0" w:space="0" w:color="auto"/>
                        <w:bottom w:val="none" w:sz="0" w:space="0" w:color="auto"/>
                        <w:right w:val="none" w:sz="0" w:space="0" w:color="auto"/>
                      </w:divBdr>
                    </w:div>
                  </w:divsChild>
                </w:div>
                <w:div w:id="55007417">
                  <w:marLeft w:val="0"/>
                  <w:marRight w:val="0"/>
                  <w:marTop w:val="0"/>
                  <w:marBottom w:val="0"/>
                  <w:divBdr>
                    <w:top w:val="none" w:sz="0" w:space="0" w:color="auto"/>
                    <w:left w:val="none" w:sz="0" w:space="0" w:color="auto"/>
                    <w:bottom w:val="none" w:sz="0" w:space="0" w:color="auto"/>
                    <w:right w:val="none" w:sz="0" w:space="0" w:color="auto"/>
                  </w:divBdr>
                </w:div>
                <w:div w:id="55325178">
                  <w:marLeft w:val="0"/>
                  <w:marRight w:val="0"/>
                  <w:marTop w:val="0"/>
                  <w:marBottom w:val="0"/>
                  <w:divBdr>
                    <w:top w:val="none" w:sz="0" w:space="0" w:color="auto"/>
                    <w:left w:val="none" w:sz="0" w:space="0" w:color="auto"/>
                    <w:bottom w:val="none" w:sz="0" w:space="0" w:color="auto"/>
                    <w:right w:val="none" w:sz="0" w:space="0" w:color="auto"/>
                  </w:divBdr>
                </w:div>
                <w:div w:id="55398902">
                  <w:marLeft w:val="0"/>
                  <w:marRight w:val="0"/>
                  <w:marTop w:val="375"/>
                  <w:marBottom w:val="0"/>
                  <w:divBdr>
                    <w:top w:val="none" w:sz="0" w:space="0" w:color="auto"/>
                    <w:left w:val="none" w:sz="0" w:space="0" w:color="auto"/>
                    <w:bottom w:val="none" w:sz="0" w:space="0" w:color="auto"/>
                    <w:right w:val="none" w:sz="0" w:space="0" w:color="auto"/>
                  </w:divBdr>
                </w:div>
                <w:div w:id="55473476">
                  <w:marLeft w:val="0"/>
                  <w:marRight w:val="0"/>
                  <w:marTop w:val="0"/>
                  <w:marBottom w:val="0"/>
                  <w:divBdr>
                    <w:top w:val="none" w:sz="0" w:space="0" w:color="auto"/>
                    <w:left w:val="none" w:sz="0" w:space="0" w:color="auto"/>
                    <w:bottom w:val="none" w:sz="0" w:space="0" w:color="auto"/>
                    <w:right w:val="none" w:sz="0" w:space="0" w:color="auto"/>
                  </w:divBdr>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5708038">
                  <w:marLeft w:val="0"/>
                  <w:marRight w:val="0"/>
                  <w:marTop w:val="0"/>
                  <w:marBottom w:val="0"/>
                  <w:divBdr>
                    <w:top w:val="none" w:sz="0" w:space="0" w:color="auto"/>
                    <w:left w:val="none" w:sz="0" w:space="0" w:color="auto"/>
                    <w:bottom w:val="none" w:sz="0" w:space="0" w:color="auto"/>
                    <w:right w:val="none" w:sz="0" w:space="0" w:color="auto"/>
                  </w:divBdr>
                </w:div>
                <w:div w:id="55712516">
                  <w:marLeft w:val="0"/>
                  <w:marRight w:val="150"/>
                  <w:marTop w:val="0"/>
                  <w:marBottom w:val="0"/>
                  <w:divBdr>
                    <w:top w:val="none" w:sz="0" w:space="0" w:color="auto"/>
                    <w:left w:val="none" w:sz="0" w:space="0" w:color="auto"/>
                    <w:bottom w:val="none" w:sz="0" w:space="0" w:color="auto"/>
                    <w:right w:val="none" w:sz="0" w:space="0" w:color="auto"/>
                  </w:divBdr>
                  <w:divsChild>
                    <w:div w:id="428621812">
                      <w:marLeft w:val="0"/>
                      <w:marRight w:val="0"/>
                      <w:marTop w:val="0"/>
                      <w:marBottom w:val="0"/>
                      <w:divBdr>
                        <w:top w:val="none" w:sz="0" w:space="0" w:color="auto"/>
                        <w:left w:val="none" w:sz="0" w:space="0" w:color="auto"/>
                        <w:bottom w:val="none" w:sz="0" w:space="0" w:color="auto"/>
                        <w:right w:val="none" w:sz="0" w:space="0" w:color="auto"/>
                      </w:divBdr>
                    </w:div>
                  </w:divsChild>
                </w:div>
                <w:div w:id="55975281">
                  <w:marLeft w:val="0"/>
                  <w:marRight w:val="0"/>
                  <w:marTop w:val="0"/>
                  <w:marBottom w:val="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56167145">
                  <w:marLeft w:val="0"/>
                  <w:marRight w:val="0"/>
                  <w:marTop w:val="0"/>
                  <w:marBottom w:val="0"/>
                  <w:divBdr>
                    <w:top w:val="none" w:sz="0" w:space="0" w:color="auto"/>
                    <w:left w:val="none" w:sz="0" w:space="0" w:color="auto"/>
                    <w:bottom w:val="none" w:sz="0" w:space="0" w:color="auto"/>
                    <w:right w:val="none" w:sz="0" w:space="0" w:color="auto"/>
                  </w:divBdr>
                </w:div>
                <w:div w:id="56171908">
                  <w:marLeft w:val="0"/>
                  <w:marRight w:val="0"/>
                  <w:marTop w:val="0"/>
                  <w:marBottom w:val="0"/>
                  <w:divBdr>
                    <w:top w:val="none" w:sz="0" w:space="0" w:color="auto"/>
                    <w:left w:val="none" w:sz="0" w:space="0" w:color="auto"/>
                    <w:bottom w:val="none" w:sz="0" w:space="0" w:color="auto"/>
                    <w:right w:val="none" w:sz="0" w:space="0" w:color="auto"/>
                  </w:divBdr>
                </w:div>
                <w:div w:id="56173126">
                  <w:marLeft w:val="0"/>
                  <w:marRight w:val="0"/>
                  <w:marTop w:val="0"/>
                  <w:marBottom w:val="0"/>
                  <w:divBdr>
                    <w:top w:val="none" w:sz="0" w:space="0" w:color="auto"/>
                    <w:left w:val="none" w:sz="0" w:space="0" w:color="auto"/>
                    <w:bottom w:val="none" w:sz="0" w:space="0" w:color="auto"/>
                    <w:right w:val="none" w:sz="0" w:space="0" w:color="auto"/>
                  </w:divBdr>
                </w:div>
                <w:div w:id="56173839">
                  <w:marLeft w:val="0"/>
                  <w:marRight w:val="0"/>
                  <w:marTop w:val="0"/>
                  <w:marBottom w:val="0"/>
                  <w:divBdr>
                    <w:top w:val="none" w:sz="0" w:space="0" w:color="auto"/>
                    <w:left w:val="none" w:sz="0" w:space="0" w:color="auto"/>
                    <w:bottom w:val="none" w:sz="0" w:space="0" w:color="auto"/>
                    <w:right w:val="none" w:sz="0" w:space="0" w:color="auto"/>
                  </w:divBdr>
                </w:div>
                <w:div w:id="56247304">
                  <w:marLeft w:val="0"/>
                  <w:marRight w:val="0"/>
                  <w:marTop w:val="0"/>
                  <w:marBottom w:val="105"/>
                  <w:divBdr>
                    <w:top w:val="none" w:sz="0" w:space="0" w:color="auto"/>
                    <w:left w:val="none" w:sz="0" w:space="0" w:color="auto"/>
                    <w:bottom w:val="none" w:sz="0" w:space="0" w:color="auto"/>
                    <w:right w:val="none" w:sz="0" w:space="0" w:color="auto"/>
                  </w:divBdr>
                </w:div>
                <w:div w:id="56318779">
                  <w:marLeft w:val="0"/>
                  <w:marRight w:val="0"/>
                  <w:marTop w:val="825"/>
                  <w:marBottom w:val="240"/>
                  <w:divBdr>
                    <w:top w:val="none" w:sz="0" w:space="0" w:color="auto"/>
                    <w:left w:val="none" w:sz="0" w:space="0" w:color="auto"/>
                    <w:bottom w:val="none" w:sz="0" w:space="0" w:color="auto"/>
                    <w:right w:val="none" w:sz="0" w:space="0" w:color="auto"/>
                  </w:divBdr>
                  <w:divsChild>
                    <w:div w:id="671177618">
                      <w:marLeft w:val="0"/>
                      <w:marRight w:val="0"/>
                      <w:marTop w:val="0"/>
                      <w:marBottom w:val="0"/>
                      <w:divBdr>
                        <w:top w:val="none" w:sz="0" w:space="0" w:color="auto"/>
                        <w:left w:val="none" w:sz="0" w:space="0" w:color="auto"/>
                        <w:bottom w:val="none" w:sz="0" w:space="0" w:color="auto"/>
                        <w:right w:val="none" w:sz="0" w:space="0" w:color="auto"/>
                      </w:divBdr>
                    </w:div>
                  </w:divsChild>
                </w:div>
                <w:div w:id="56320967">
                  <w:marLeft w:val="0"/>
                  <w:marRight w:val="0"/>
                  <w:marTop w:val="0"/>
                  <w:marBottom w:val="0"/>
                  <w:divBdr>
                    <w:top w:val="none" w:sz="0" w:space="0" w:color="auto"/>
                    <w:left w:val="none" w:sz="0" w:space="0" w:color="auto"/>
                    <w:bottom w:val="none" w:sz="0" w:space="0" w:color="auto"/>
                    <w:right w:val="none" w:sz="0" w:space="0" w:color="auto"/>
                  </w:divBdr>
                </w:div>
                <w:div w:id="56326543">
                  <w:marLeft w:val="0"/>
                  <w:marRight w:val="0"/>
                  <w:marTop w:val="0"/>
                  <w:marBottom w:val="0"/>
                  <w:divBdr>
                    <w:top w:val="none" w:sz="0" w:space="0" w:color="auto"/>
                    <w:left w:val="none" w:sz="0" w:space="0" w:color="auto"/>
                    <w:bottom w:val="none" w:sz="0" w:space="0" w:color="auto"/>
                    <w:right w:val="none" w:sz="0" w:space="0" w:color="auto"/>
                  </w:divBdr>
                </w:div>
                <w:div w:id="56636190">
                  <w:marLeft w:val="0"/>
                  <w:marRight w:val="0"/>
                  <w:marTop w:val="0"/>
                  <w:marBottom w:val="0"/>
                  <w:divBdr>
                    <w:top w:val="none" w:sz="0" w:space="0" w:color="auto"/>
                    <w:left w:val="none" w:sz="0" w:space="0" w:color="auto"/>
                    <w:bottom w:val="none" w:sz="0" w:space="0" w:color="auto"/>
                    <w:right w:val="none" w:sz="0" w:space="0" w:color="auto"/>
                  </w:divBdr>
                  <w:divsChild>
                    <w:div w:id="563296280">
                      <w:marLeft w:val="0"/>
                      <w:marRight w:val="0"/>
                      <w:marTop w:val="0"/>
                      <w:marBottom w:val="0"/>
                      <w:divBdr>
                        <w:top w:val="none" w:sz="0" w:space="0" w:color="auto"/>
                        <w:left w:val="none" w:sz="0" w:space="0" w:color="auto"/>
                        <w:bottom w:val="none" w:sz="0" w:space="0" w:color="auto"/>
                        <w:right w:val="none" w:sz="0" w:space="0" w:color="auto"/>
                      </w:divBdr>
                    </w:div>
                  </w:divsChild>
                </w:div>
                <w:div w:id="56784385">
                  <w:marLeft w:val="0"/>
                  <w:marRight w:val="0"/>
                  <w:marTop w:val="0"/>
                  <w:marBottom w:val="0"/>
                  <w:divBdr>
                    <w:top w:val="none" w:sz="0" w:space="0" w:color="auto"/>
                    <w:left w:val="none" w:sz="0" w:space="0" w:color="auto"/>
                    <w:bottom w:val="none" w:sz="0" w:space="0" w:color="auto"/>
                    <w:right w:val="none" w:sz="0" w:space="0" w:color="auto"/>
                  </w:divBdr>
                  <w:divsChild>
                    <w:div w:id="476729380">
                      <w:marLeft w:val="0"/>
                      <w:marRight w:val="0"/>
                      <w:marTop w:val="0"/>
                      <w:marBottom w:val="0"/>
                      <w:divBdr>
                        <w:top w:val="none" w:sz="0" w:space="0" w:color="auto"/>
                        <w:left w:val="none" w:sz="0" w:space="0" w:color="auto"/>
                        <w:bottom w:val="none" w:sz="0" w:space="0" w:color="auto"/>
                        <w:right w:val="none" w:sz="0" w:space="0" w:color="auto"/>
                      </w:divBdr>
                    </w:div>
                  </w:divsChild>
                </w:div>
                <w:div w:id="57091177">
                  <w:marLeft w:val="0"/>
                  <w:marRight w:val="0"/>
                  <w:marTop w:val="0"/>
                  <w:marBottom w:val="0"/>
                  <w:divBdr>
                    <w:top w:val="none" w:sz="0" w:space="0" w:color="auto"/>
                    <w:left w:val="none" w:sz="0" w:space="0" w:color="auto"/>
                    <w:bottom w:val="none" w:sz="0" w:space="0" w:color="auto"/>
                    <w:right w:val="none" w:sz="0" w:space="0" w:color="auto"/>
                  </w:divBdr>
                </w:div>
                <w:div w:id="57411741">
                  <w:marLeft w:val="0"/>
                  <w:marRight w:val="0"/>
                  <w:marTop w:val="0"/>
                  <w:marBottom w:val="0"/>
                  <w:divBdr>
                    <w:top w:val="none" w:sz="0" w:space="0" w:color="auto"/>
                    <w:left w:val="none" w:sz="0" w:space="0" w:color="auto"/>
                    <w:bottom w:val="none" w:sz="0" w:space="0" w:color="auto"/>
                    <w:right w:val="none" w:sz="0" w:space="0" w:color="auto"/>
                  </w:divBdr>
                </w:div>
                <w:div w:id="57553119">
                  <w:marLeft w:val="0"/>
                  <w:marRight w:val="0"/>
                  <w:marTop w:val="225"/>
                  <w:marBottom w:val="0"/>
                  <w:divBdr>
                    <w:top w:val="none" w:sz="0" w:space="0" w:color="auto"/>
                    <w:left w:val="none" w:sz="0" w:space="0" w:color="auto"/>
                    <w:bottom w:val="none" w:sz="0" w:space="0" w:color="auto"/>
                    <w:right w:val="none" w:sz="0" w:space="0" w:color="auto"/>
                  </w:divBdr>
                </w:div>
                <w:div w:id="57558624">
                  <w:marLeft w:val="0"/>
                  <w:marRight w:val="0"/>
                  <w:marTop w:val="0"/>
                  <w:marBottom w:val="0"/>
                  <w:divBdr>
                    <w:top w:val="none" w:sz="0" w:space="0" w:color="auto"/>
                    <w:left w:val="none" w:sz="0" w:space="0" w:color="auto"/>
                    <w:bottom w:val="none" w:sz="0" w:space="0" w:color="auto"/>
                    <w:right w:val="none" w:sz="0" w:space="0" w:color="auto"/>
                  </w:divBdr>
                  <w:divsChild>
                    <w:div w:id="1227376491">
                      <w:marLeft w:val="0"/>
                      <w:marRight w:val="0"/>
                      <w:marTop w:val="0"/>
                      <w:marBottom w:val="0"/>
                      <w:divBdr>
                        <w:top w:val="none" w:sz="0" w:space="0" w:color="auto"/>
                        <w:left w:val="none" w:sz="0" w:space="0" w:color="auto"/>
                        <w:bottom w:val="none" w:sz="0" w:space="0" w:color="auto"/>
                        <w:right w:val="none" w:sz="0" w:space="0" w:color="auto"/>
                      </w:divBdr>
                    </w:div>
                  </w:divsChild>
                </w:div>
                <w:div w:id="57560852">
                  <w:marLeft w:val="0"/>
                  <w:marRight w:val="0"/>
                  <w:marTop w:val="0"/>
                  <w:marBottom w:val="0"/>
                  <w:divBdr>
                    <w:top w:val="none" w:sz="0" w:space="0" w:color="auto"/>
                    <w:left w:val="none" w:sz="0" w:space="0" w:color="auto"/>
                    <w:bottom w:val="none" w:sz="0" w:space="0" w:color="auto"/>
                    <w:right w:val="none" w:sz="0" w:space="0" w:color="auto"/>
                  </w:divBdr>
                </w:div>
                <w:div w:id="57676851">
                  <w:marLeft w:val="0"/>
                  <w:marRight w:val="0"/>
                  <w:marTop w:val="0"/>
                  <w:marBottom w:val="0"/>
                  <w:divBdr>
                    <w:top w:val="none" w:sz="0" w:space="0" w:color="auto"/>
                    <w:left w:val="none" w:sz="0" w:space="0" w:color="auto"/>
                    <w:bottom w:val="none" w:sz="0" w:space="0" w:color="auto"/>
                    <w:right w:val="none" w:sz="0" w:space="0" w:color="auto"/>
                  </w:divBdr>
                </w:div>
                <w:div w:id="57704032">
                  <w:marLeft w:val="84"/>
                  <w:marRight w:val="0"/>
                  <w:marTop w:val="0"/>
                  <w:marBottom w:val="0"/>
                  <w:divBdr>
                    <w:top w:val="none" w:sz="0" w:space="0" w:color="auto"/>
                    <w:left w:val="none" w:sz="0" w:space="0" w:color="auto"/>
                    <w:bottom w:val="none" w:sz="0" w:space="0" w:color="auto"/>
                    <w:right w:val="none" w:sz="0" w:space="0" w:color="auto"/>
                  </w:divBdr>
                </w:div>
                <w:div w:id="57941213">
                  <w:marLeft w:val="0"/>
                  <w:marRight w:val="0"/>
                  <w:marTop w:val="0"/>
                  <w:marBottom w:val="0"/>
                  <w:divBdr>
                    <w:top w:val="none" w:sz="0" w:space="0" w:color="auto"/>
                    <w:left w:val="none" w:sz="0" w:space="0" w:color="auto"/>
                    <w:bottom w:val="none" w:sz="0" w:space="0" w:color="auto"/>
                    <w:right w:val="none" w:sz="0" w:space="0" w:color="auto"/>
                  </w:divBdr>
                  <w:divsChild>
                    <w:div w:id="674453080">
                      <w:marLeft w:val="0"/>
                      <w:marRight w:val="0"/>
                      <w:marTop w:val="0"/>
                      <w:marBottom w:val="0"/>
                      <w:divBdr>
                        <w:top w:val="none" w:sz="0" w:space="0" w:color="auto"/>
                        <w:left w:val="none" w:sz="0" w:space="0" w:color="auto"/>
                        <w:bottom w:val="none" w:sz="0" w:space="0" w:color="auto"/>
                        <w:right w:val="none" w:sz="0" w:space="0" w:color="auto"/>
                      </w:divBdr>
                    </w:div>
                  </w:divsChild>
                </w:div>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30">
                  <w:marLeft w:val="0"/>
                  <w:marRight w:val="0"/>
                  <w:marTop w:val="0"/>
                  <w:marBottom w:val="0"/>
                  <w:divBdr>
                    <w:top w:val="none" w:sz="0" w:space="0" w:color="auto"/>
                    <w:left w:val="none" w:sz="0" w:space="0" w:color="auto"/>
                    <w:bottom w:val="none" w:sz="0" w:space="0" w:color="auto"/>
                    <w:right w:val="none" w:sz="0" w:space="0" w:color="auto"/>
                  </w:divBdr>
                  <w:divsChild>
                    <w:div w:id="1011224123">
                      <w:marLeft w:val="0"/>
                      <w:marRight w:val="0"/>
                      <w:marTop w:val="0"/>
                      <w:marBottom w:val="0"/>
                      <w:divBdr>
                        <w:top w:val="none" w:sz="0" w:space="0" w:color="auto"/>
                        <w:left w:val="none" w:sz="0" w:space="0" w:color="auto"/>
                        <w:bottom w:val="none" w:sz="0" w:space="0" w:color="auto"/>
                        <w:right w:val="none" w:sz="0" w:space="0" w:color="auto"/>
                      </w:divBdr>
                      <w:divsChild>
                        <w:div w:id="3661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8867">
                  <w:marLeft w:val="0"/>
                  <w:marRight w:val="0"/>
                  <w:marTop w:val="0"/>
                  <w:marBottom w:val="0"/>
                  <w:divBdr>
                    <w:top w:val="none" w:sz="0" w:space="0" w:color="auto"/>
                    <w:left w:val="none" w:sz="0" w:space="0" w:color="auto"/>
                    <w:bottom w:val="none" w:sz="0" w:space="0" w:color="auto"/>
                    <w:right w:val="none" w:sz="0" w:space="0" w:color="auto"/>
                  </w:divBdr>
                </w:div>
                <w:div w:id="58554161">
                  <w:marLeft w:val="0"/>
                  <w:marRight w:val="0"/>
                  <w:marTop w:val="0"/>
                  <w:marBottom w:val="0"/>
                  <w:divBdr>
                    <w:top w:val="none" w:sz="0" w:space="0" w:color="auto"/>
                    <w:left w:val="none" w:sz="0" w:space="0" w:color="auto"/>
                    <w:bottom w:val="none" w:sz="0" w:space="0" w:color="auto"/>
                    <w:right w:val="none" w:sz="0" w:space="0" w:color="auto"/>
                  </w:divBdr>
                </w:div>
                <w:div w:id="58554195">
                  <w:marLeft w:val="0"/>
                  <w:marRight w:val="0"/>
                  <w:marTop w:val="0"/>
                  <w:marBottom w:val="0"/>
                  <w:divBdr>
                    <w:top w:val="none" w:sz="0" w:space="0" w:color="auto"/>
                    <w:left w:val="none" w:sz="0" w:space="0" w:color="auto"/>
                    <w:bottom w:val="none" w:sz="0" w:space="0" w:color="auto"/>
                    <w:right w:val="none" w:sz="0" w:space="0" w:color="auto"/>
                  </w:divBdr>
                </w:div>
                <w:div w:id="58751044">
                  <w:marLeft w:val="75"/>
                  <w:marRight w:val="0"/>
                  <w:marTop w:val="0"/>
                  <w:marBottom w:val="0"/>
                  <w:divBdr>
                    <w:top w:val="none" w:sz="0" w:space="0" w:color="auto"/>
                    <w:left w:val="none" w:sz="0" w:space="0" w:color="auto"/>
                    <w:bottom w:val="none" w:sz="0" w:space="0" w:color="auto"/>
                    <w:right w:val="none" w:sz="0" w:space="0" w:color="auto"/>
                  </w:divBdr>
                </w:div>
                <w:div w:id="58788668">
                  <w:marLeft w:val="0"/>
                  <w:marRight w:val="30"/>
                  <w:marTop w:val="0"/>
                  <w:marBottom w:val="0"/>
                  <w:divBdr>
                    <w:top w:val="none" w:sz="0" w:space="0" w:color="auto"/>
                    <w:left w:val="none" w:sz="0" w:space="0" w:color="auto"/>
                    <w:bottom w:val="none" w:sz="0" w:space="0" w:color="auto"/>
                    <w:right w:val="none" w:sz="0" w:space="0" w:color="auto"/>
                  </w:divBdr>
                </w:div>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6242">
                  <w:marLeft w:val="0"/>
                  <w:marRight w:val="0"/>
                  <w:marTop w:val="0"/>
                  <w:marBottom w:val="0"/>
                  <w:divBdr>
                    <w:top w:val="none" w:sz="0" w:space="0" w:color="auto"/>
                    <w:left w:val="none" w:sz="0" w:space="0" w:color="auto"/>
                    <w:bottom w:val="none" w:sz="0" w:space="0" w:color="auto"/>
                    <w:right w:val="none" w:sz="0" w:space="0" w:color="auto"/>
                  </w:divBdr>
                </w:div>
                <w:div w:id="59132710">
                  <w:marLeft w:val="0"/>
                  <w:marRight w:val="0"/>
                  <w:marTop w:val="0"/>
                  <w:marBottom w:val="0"/>
                  <w:divBdr>
                    <w:top w:val="none" w:sz="0" w:space="0" w:color="auto"/>
                    <w:left w:val="none" w:sz="0" w:space="0" w:color="auto"/>
                    <w:bottom w:val="none" w:sz="0" w:space="0" w:color="auto"/>
                    <w:right w:val="none" w:sz="0" w:space="0" w:color="auto"/>
                  </w:divBdr>
                </w:div>
                <w:div w:id="59179471">
                  <w:marLeft w:val="0"/>
                  <w:marRight w:val="0"/>
                  <w:marTop w:val="0"/>
                  <w:marBottom w:val="0"/>
                  <w:divBdr>
                    <w:top w:val="none" w:sz="0" w:space="0" w:color="auto"/>
                    <w:left w:val="none" w:sz="0" w:space="0" w:color="auto"/>
                    <w:bottom w:val="none" w:sz="0" w:space="0" w:color="auto"/>
                    <w:right w:val="none" w:sz="0" w:space="0" w:color="auto"/>
                  </w:divBdr>
                </w:div>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
                        <w:div w:id="429936613">
                          <w:marLeft w:val="0"/>
                          <w:marRight w:val="-15"/>
                          <w:marTop w:val="0"/>
                          <w:marBottom w:val="0"/>
                          <w:divBdr>
                            <w:top w:val="none" w:sz="0" w:space="0" w:color="auto"/>
                            <w:left w:val="none" w:sz="0" w:space="0" w:color="auto"/>
                            <w:bottom w:val="none" w:sz="0" w:space="0" w:color="auto"/>
                            <w:right w:val="none" w:sz="0" w:space="0" w:color="auto"/>
                          </w:divBdr>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
                        <w:div w:id="972826999">
                          <w:marLeft w:val="0"/>
                          <w:marRight w:val="0"/>
                          <w:marTop w:val="0"/>
                          <w:marBottom w:val="0"/>
                          <w:divBdr>
                            <w:top w:val="none" w:sz="0" w:space="0" w:color="auto"/>
                            <w:left w:val="none" w:sz="0" w:space="0" w:color="auto"/>
                            <w:bottom w:val="none" w:sz="0" w:space="0" w:color="auto"/>
                            <w:right w:val="none" w:sz="0" w:space="0" w:color="auto"/>
                          </w:divBdr>
                        </w:div>
                        <w:div w:id="975454702">
                          <w:marLeft w:val="0"/>
                          <w:marRight w:val="0"/>
                          <w:marTop w:val="0"/>
                          <w:marBottom w:val="0"/>
                          <w:divBdr>
                            <w:top w:val="none" w:sz="0" w:space="0" w:color="auto"/>
                            <w:left w:val="none" w:sz="0" w:space="0" w:color="auto"/>
                            <w:bottom w:val="none" w:sz="0" w:space="0" w:color="auto"/>
                            <w:right w:val="none" w:sz="0" w:space="0" w:color="auto"/>
                          </w:divBdr>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4137">
                  <w:marLeft w:val="300"/>
                  <w:marRight w:val="0"/>
                  <w:marTop w:val="0"/>
                  <w:marBottom w:val="150"/>
                  <w:divBdr>
                    <w:top w:val="none" w:sz="0" w:space="0" w:color="auto"/>
                    <w:left w:val="none" w:sz="0" w:space="0" w:color="auto"/>
                    <w:bottom w:val="none" w:sz="0" w:space="0" w:color="auto"/>
                    <w:right w:val="none" w:sz="0" w:space="0" w:color="auto"/>
                  </w:divBdr>
                </w:div>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59600582">
                  <w:marLeft w:val="0"/>
                  <w:marRight w:val="30"/>
                  <w:marTop w:val="0"/>
                  <w:marBottom w:val="0"/>
                  <w:divBdr>
                    <w:top w:val="none" w:sz="0" w:space="0" w:color="auto"/>
                    <w:left w:val="none" w:sz="0" w:space="0" w:color="auto"/>
                    <w:bottom w:val="none" w:sz="0" w:space="0" w:color="auto"/>
                    <w:right w:val="none" w:sz="0" w:space="0" w:color="auto"/>
                  </w:divBdr>
                  <w:divsChild>
                    <w:div w:id="619267784">
                      <w:marLeft w:val="0"/>
                      <w:marRight w:val="0"/>
                      <w:marTop w:val="0"/>
                      <w:marBottom w:val="0"/>
                      <w:divBdr>
                        <w:top w:val="none" w:sz="0" w:space="0" w:color="auto"/>
                        <w:left w:val="none" w:sz="0" w:space="0" w:color="auto"/>
                        <w:bottom w:val="none" w:sz="0" w:space="0" w:color="auto"/>
                        <w:right w:val="none" w:sz="0" w:space="0" w:color="auto"/>
                      </w:divBdr>
                    </w:div>
                  </w:divsChild>
                </w:div>
                <w:div w:id="59836690">
                  <w:marLeft w:val="0"/>
                  <w:marRight w:val="0"/>
                  <w:marTop w:val="0"/>
                  <w:marBottom w:val="0"/>
                  <w:divBdr>
                    <w:top w:val="none" w:sz="0" w:space="0" w:color="auto"/>
                    <w:left w:val="none" w:sz="0" w:space="0" w:color="auto"/>
                    <w:bottom w:val="none" w:sz="0" w:space="0" w:color="auto"/>
                    <w:right w:val="none" w:sz="0" w:space="0" w:color="auto"/>
                  </w:divBdr>
                </w:div>
                <w:div w:id="59908017">
                  <w:marLeft w:val="0"/>
                  <w:marRight w:val="0"/>
                  <w:marTop w:val="0"/>
                  <w:marBottom w:val="0"/>
                  <w:divBdr>
                    <w:top w:val="none" w:sz="0" w:space="0" w:color="auto"/>
                    <w:left w:val="none" w:sz="0" w:space="0" w:color="auto"/>
                    <w:bottom w:val="none" w:sz="0" w:space="0" w:color="auto"/>
                    <w:right w:val="none" w:sz="0" w:space="0" w:color="auto"/>
                  </w:divBdr>
                </w:div>
                <w:div w:id="59984817">
                  <w:marLeft w:val="0"/>
                  <w:marRight w:val="30"/>
                  <w:marTop w:val="0"/>
                  <w:marBottom w:val="0"/>
                  <w:divBdr>
                    <w:top w:val="none" w:sz="0" w:space="0" w:color="auto"/>
                    <w:left w:val="none" w:sz="0" w:space="0" w:color="auto"/>
                    <w:bottom w:val="none" w:sz="0" w:space="0" w:color="auto"/>
                    <w:right w:val="none" w:sz="0" w:space="0" w:color="auto"/>
                  </w:divBdr>
                  <w:divsChild>
                    <w:div w:id="696546606">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60299623">
                  <w:marLeft w:val="0"/>
                  <w:marRight w:val="0"/>
                  <w:marTop w:val="0"/>
                  <w:marBottom w:val="0"/>
                  <w:divBdr>
                    <w:top w:val="none" w:sz="0" w:space="0" w:color="auto"/>
                    <w:left w:val="none" w:sz="0" w:space="0" w:color="auto"/>
                    <w:bottom w:val="none" w:sz="0" w:space="0" w:color="auto"/>
                    <w:right w:val="none" w:sz="0" w:space="0" w:color="auto"/>
                  </w:divBdr>
                  <w:divsChild>
                    <w:div w:id="1028333547">
                      <w:marLeft w:val="0"/>
                      <w:marRight w:val="0"/>
                      <w:marTop w:val="0"/>
                      <w:marBottom w:val="0"/>
                      <w:divBdr>
                        <w:top w:val="none" w:sz="0" w:space="0" w:color="auto"/>
                        <w:left w:val="none" w:sz="0" w:space="0" w:color="auto"/>
                        <w:bottom w:val="none" w:sz="0" w:space="0" w:color="auto"/>
                        <w:right w:val="none" w:sz="0" w:space="0" w:color="auto"/>
                      </w:divBdr>
                      <w:divsChild>
                        <w:div w:id="1141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419">
                  <w:marLeft w:val="0"/>
                  <w:marRight w:val="0"/>
                  <w:marTop w:val="0"/>
                  <w:marBottom w:val="0"/>
                  <w:divBdr>
                    <w:top w:val="none" w:sz="0" w:space="0" w:color="auto"/>
                    <w:left w:val="none" w:sz="0" w:space="0" w:color="auto"/>
                    <w:bottom w:val="none" w:sz="0" w:space="0" w:color="auto"/>
                    <w:right w:val="none" w:sz="0" w:space="0" w:color="auto"/>
                  </w:divBdr>
                  <w:divsChild>
                    <w:div w:id="105658892">
                      <w:marLeft w:val="0"/>
                      <w:marRight w:val="0"/>
                      <w:marTop w:val="0"/>
                      <w:marBottom w:val="0"/>
                      <w:divBdr>
                        <w:top w:val="none" w:sz="0" w:space="0" w:color="auto"/>
                        <w:left w:val="none" w:sz="0" w:space="0" w:color="auto"/>
                        <w:bottom w:val="none" w:sz="0" w:space="0" w:color="auto"/>
                        <w:right w:val="none" w:sz="0" w:space="0" w:color="auto"/>
                      </w:divBdr>
                    </w:div>
                  </w:divsChild>
                </w:div>
                <w:div w:id="60490454">
                  <w:marLeft w:val="0"/>
                  <w:marRight w:val="0"/>
                  <w:marTop w:val="0"/>
                  <w:marBottom w:val="0"/>
                  <w:divBdr>
                    <w:top w:val="none" w:sz="0" w:space="0" w:color="auto"/>
                    <w:left w:val="none" w:sz="0" w:space="0" w:color="auto"/>
                    <w:bottom w:val="none" w:sz="0" w:space="0" w:color="auto"/>
                    <w:right w:val="none" w:sz="0" w:space="0" w:color="auto"/>
                  </w:divBdr>
                </w:div>
                <w:div w:id="60569236">
                  <w:marLeft w:val="0"/>
                  <w:marRight w:val="0"/>
                  <w:marTop w:val="0"/>
                  <w:marBottom w:val="0"/>
                  <w:divBdr>
                    <w:top w:val="none" w:sz="0" w:space="0" w:color="auto"/>
                    <w:left w:val="none" w:sz="0" w:space="0" w:color="auto"/>
                    <w:bottom w:val="none" w:sz="0" w:space="0" w:color="auto"/>
                    <w:right w:val="none" w:sz="0" w:space="0" w:color="auto"/>
                  </w:divBdr>
                </w:div>
                <w:div w:id="60569940">
                  <w:marLeft w:val="0"/>
                  <w:marRight w:val="0"/>
                  <w:marTop w:val="0"/>
                  <w:marBottom w:val="240"/>
                  <w:divBdr>
                    <w:top w:val="none" w:sz="0" w:space="0" w:color="auto"/>
                    <w:left w:val="none" w:sz="0" w:space="0" w:color="auto"/>
                    <w:bottom w:val="single" w:sz="6" w:space="11" w:color="EEEEEE"/>
                    <w:right w:val="none" w:sz="0" w:space="0" w:color="auto"/>
                  </w:divBdr>
                </w:div>
                <w:div w:id="60759358">
                  <w:marLeft w:val="0"/>
                  <w:marRight w:val="0"/>
                  <w:marTop w:val="0"/>
                  <w:marBottom w:val="0"/>
                  <w:divBdr>
                    <w:top w:val="none" w:sz="0" w:space="0" w:color="auto"/>
                    <w:left w:val="none" w:sz="0" w:space="0" w:color="auto"/>
                    <w:bottom w:val="none" w:sz="0" w:space="0" w:color="auto"/>
                    <w:right w:val="none" w:sz="0" w:space="0" w:color="auto"/>
                  </w:divBdr>
                </w:div>
                <w:div w:id="60913024">
                  <w:marLeft w:val="0"/>
                  <w:marRight w:val="0"/>
                  <w:marTop w:val="0"/>
                  <w:marBottom w:val="0"/>
                  <w:divBdr>
                    <w:top w:val="none" w:sz="0" w:space="0" w:color="auto"/>
                    <w:left w:val="none" w:sz="0" w:space="0" w:color="auto"/>
                    <w:bottom w:val="none" w:sz="0" w:space="0" w:color="auto"/>
                    <w:right w:val="none" w:sz="0" w:space="0" w:color="auto"/>
                  </w:divBdr>
                  <w:divsChild>
                    <w:div w:id="903956205">
                      <w:marLeft w:val="0"/>
                      <w:marRight w:val="0"/>
                      <w:marTop w:val="0"/>
                      <w:marBottom w:val="0"/>
                      <w:divBdr>
                        <w:top w:val="none" w:sz="0" w:space="0" w:color="auto"/>
                        <w:left w:val="none" w:sz="0" w:space="0" w:color="auto"/>
                        <w:bottom w:val="none" w:sz="0" w:space="0" w:color="auto"/>
                        <w:right w:val="none" w:sz="0" w:space="0" w:color="auto"/>
                      </w:divBdr>
                    </w:div>
                    <w:div w:id="1034621354">
                      <w:marLeft w:val="0"/>
                      <w:marRight w:val="0"/>
                      <w:marTop w:val="0"/>
                      <w:marBottom w:val="0"/>
                      <w:divBdr>
                        <w:top w:val="none" w:sz="0" w:space="0" w:color="auto"/>
                        <w:left w:val="none" w:sz="0" w:space="0" w:color="auto"/>
                        <w:bottom w:val="none" w:sz="0" w:space="0" w:color="auto"/>
                        <w:right w:val="none" w:sz="0" w:space="0" w:color="auto"/>
                      </w:divBdr>
                    </w:div>
                  </w:divsChild>
                </w:div>
                <w:div w:id="61099212">
                  <w:marLeft w:val="0"/>
                  <w:marRight w:val="0"/>
                  <w:marTop w:val="0"/>
                  <w:marBottom w:val="0"/>
                  <w:divBdr>
                    <w:top w:val="none" w:sz="0" w:space="0" w:color="auto"/>
                    <w:left w:val="none" w:sz="0" w:space="0" w:color="auto"/>
                    <w:bottom w:val="none" w:sz="0" w:space="0" w:color="auto"/>
                    <w:right w:val="none" w:sz="0" w:space="0" w:color="auto"/>
                  </w:divBdr>
                  <w:divsChild>
                    <w:div w:id="1006715575">
                      <w:marLeft w:val="0"/>
                      <w:marRight w:val="0"/>
                      <w:marTop w:val="0"/>
                      <w:marBottom w:val="0"/>
                      <w:divBdr>
                        <w:top w:val="none" w:sz="0" w:space="0" w:color="auto"/>
                        <w:left w:val="none" w:sz="0" w:space="0" w:color="auto"/>
                        <w:bottom w:val="none" w:sz="0" w:space="0" w:color="auto"/>
                        <w:right w:val="none" w:sz="0" w:space="0" w:color="auto"/>
                      </w:divBdr>
                      <w:divsChild>
                        <w:div w:id="923493815">
                          <w:marLeft w:val="0"/>
                          <w:marRight w:val="0"/>
                          <w:marTop w:val="0"/>
                          <w:marBottom w:val="0"/>
                          <w:divBdr>
                            <w:top w:val="none" w:sz="0" w:space="0" w:color="auto"/>
                            <w:left w:val="none" w:sz="0" w:space="0" w:color="auto"/>
                            <w:bottom w:val="none" w:sz="0" w:space="0" w:color="auto"/>
                            <w:right w:val="none" w:sz="0" w:space="0" w:color="auto"/>
                          </w:divBdr>
                          <w:divsChild>
                            <w:div w:id="1230966059">
                              <w:marLeft w:val="0"/>
                              <w:marRight w:val="0"/>
                              <w:marTop w:val="0"/>
                              <w:marBottom w:val="0"/>
                              <w:divBdr>
                                <w:top w:val="none" w:sz="0" w:space="0" w:color="auto"/>
                                <w:left w:val="none" w:sz="0" w:space="0" w:color="auto"/>
                                <w:bottom w:val="none" w:sz="0" w:space="0" w:color="auto"/>
                                <w:right w:val="none" w:sz="0" w:space="0" w:color="auto"/>
                              </w:divBdr>
                              <w:divsChild>
                                <w:div w:id="7666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0430">
                  <w:marLeft w:val="0"/>
                  <w:marRight w:val="0"/>
                  <w:marTop w:val="0"/>
                  <w:marBottom w:val="0"/>
                  <w:divBdr>
                    <w:top w:val="none" w:sz="0" w:space="0" w:color="auto"/>
                    <w:left w:val="none" w:sz="0" w:space="0" w:color="auto"/>
                    <w:bottom w:val="none" w:sz="0" w:space="0" w:color="auto"/>
                    <w:right w:val="none" w:sz="0" w:space="0" w:color="auto"/>
                  </w:divBdr>
                </w:div>
                <w:div w:id="61367629">
                  <w:marLeft w:val="0"/>
                  <w:marRight w:val="0"/>
                  <w:marTop w:val="0"/>
                  <w:marBottom w:val="0"/>
                  <w:divBdr>
                    <w:top w:val="none" w:sz="0" w:space="0" w:color="auto"/>
                    <w:left w:val="none" w:sz="0" w:space="0" w:color="auto"/>
                    <w:bottom w:val="none" w:sz="0" w:space="0" w:color="auto"/>
                    <w:right w:val="none" w:sz="0" w:space="0" w:color="auto"/>
                  </w:divBdr>
                  <w:divsChild>
                    <w:div w:id="302126028">
                      <w:marLeft w:val="300"/>
                      <w:marRight w:val="300"/>
                      <w:marTop w:val="0"/>
                      <w:marBottom w:val="0"/>
                      <w:divBdr>
                        <w:top w:val="none" w:sz="0" w:space="0" w:color="auto"/>
                        <w:left w:val="none" w:sz="0" w:space="0" w:color="auto"/>
                        <w:bottom w:val="none" w:sz="0" w:space="0" w:color="auto"/>
                        <w:right w:val="none" w:sz="0" w:space="0" w:color="auto"/>
                      </w:divBdr>
                    </w:div>
                  </w:divsChild>
                </w:div>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sChild>
                </w:div>
                <w:div w:id="61875215">
                  <w:marLeft w:val="0"/>
                  <w:marRight w:val="0"/>
                  <w:marTop w:val="0"/>
                  <w:marBottom w:val="0"/>
                  <w:divBdr>
                    <w:top w:val="none" w:sz="0" w:space="0" w:color="auto"/>
                    <w:left w:val="none" w:sz="0" w:space="0" w:color="auto"/>
                    <w:bottom w:val="none" w:sz="0" w:space="0" w:color="auto"/>
                    <w:right w:val="none" w:sz="0" w:space="0" w:color="auto"/>
                  </w:divBdr>
                  <w:divsChild>
                    <w:div w:id="534973631">
                      <w:marLeft w:val="0"/>
                      <w:marRight w:val="0"/>
                      <w:marTop w:val="0"/>
                      <w:marBottom w:val="0"/>
                      <w:divBdr>
                        <w:top w:val="none" w:sz="0" w:space="0" w:color="auto"/>
                        <w:left w:val="none" w:sz="0" w:space="0" w:color="auto"/>
                        <w:bottom w:val="none" w:sz="0" w:space="0" w:color="auto"/>
                        <w:right w:val="none" w:sz="0" w:space="0" w:color="auto"/>
                      </w:divBdr>
                    </w:div>
                  </w:divsChild>
                </w:div>
                <w:div w:id="61948090">
                  <w:marLeft w:val="0"/>
                  <w:marRight w:val="0"/>
                  <w:marTop w:val="0"/>
                  <w:marBottom w:val="0"/>
                  <w:divBdr>
                    <w:top w:val="none" w:sz="0" w:space="0" w:color="auto"/>
                    <w:left w:val="none" w:sz="0" w:space="0" w:color="auto"/>
                    <w:bottom w:val="none" w:sz="0" w:space="0" w:color="auto"/>
                    <w:right w:val="none" w:sz="0" w:space="0" w:color="auto"/>
                  </w:divBdr>
                  <w:divsChild>
                    <w:div w:id="845025047">
                      <w:marLeft w:val="0"/>
                      <w:marRight w:val="0"/>
                      <w:marTop w:val="0"/>
                      <w:marBottom w:val="0"/>
                      <w:divBdr>
                        <w:top w:val="none" w:sz="0" w:space="0" w:color="auto"/>
                        <w:left w:val="none" w:sz="0" w:space="0" w:color="auto"/>
                        <w:bottom w:val="none" w:sz="0" w:space="0" w:color="auto"/>
                        <w:right w:val="none" w:sz="0" w:space="0" w:color="auto"/>
                      </w:divBdr>
                      <w:divsChild>
                        <w:div w:id="9279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2252">
                  <w:marLeft w:val="0"/>
                  <w:marRight w:val="0"/>
                  <w:marTop w:val="0"/>
                  <w:marBottom w:val="0"/>
                  <w:divBdr>
                    <w:top w:val="none" w:sz="0" w:space="0" w:color="auto"/>
                    <w:left w:val="none" w:sz="0" w:space="0" w:color="auto"/>
                    <w:bottom w:val="none" w:sz="0" w:space="0" w:color="auto"/>
                    <w:right w:val="none" w:sz="0" w:space="0" w:color="auto"/>
                  </w:divBdr>
                </w:div>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6203">
                  <w:marLeft w:val="0"/>
                  <w:marRight w:val="0"/>
                  <w:marTop w:val="0"/>
                  <w:marBottom w:val="0"/>
                  <w:divBdr>
                    <w:top w:val="none" w:sz="0" w:space="0" w:color="auto"/>
                    <w:left w:val="none" w:sz="0" w:space="0" w:color="auto"/>
                    <w:bottom w:val="none" w:sz="0" w:space="0" w:color="auto"/>
                    <w:right w:val="none" w:sz="0" w:space="0" w:color="auto"/>
                  </w:divBdr>
                </w:div>
                <w:div w:id="62223549">
                  <w:marLeft w:val="0"/>
                  <w:marRight w:val="0"/>
                  <w:marTop w:val="0"/>
                  <w:marBottom w:val="0"/>
                  <w:divBdr>
                    <w:top w:val="none" w:sz="0" w:space="0" w:color="auto"/>
                    <w:left w:val="none" w:sz="0" w:space="0" w:color="auto"/>
                    <w:bottom w:val="none" w:sz="0" w:space="0" w:color="auto"/>
                    <w:right w:val="none" w:sz="0" w:space="0" w:color="auto"/>
                  </w:divBdr>
                </w:div>
                <w:div w:id="62290350">
                  <w:marLeft w:val="0"/>
                  <w:marRight w:val="0"/>
                  <w:marTop w:val="0"/>
                  <w:marBottom w:val="0"/>
                  <w:divBdr>
                    <w:top w:val="none" w:sz="0" w:space="0" w:color="auto"/>
                    <w:left w:val="none" w:sz="0" w:space="0" w:color="auto"/>
                    <w:bottom w:val="none" w:sz="0" w:space="0" w:color="auto"/>
                    <w:right w:val="none" w:sz="0" w:space="0" w:color="auto"/>
                  </w:divBdr>
                  <w:divsChild>
                    <w:div w:id="1044135123">
                      <w:marLeft w:val="0"/>
                      <w:marRight w:val="0"/>
                      <w:marTop w:val="0"/>
                      <w:marBottom w:val="0"/>
                      <w:divBdr>
                        <w:top w:val="none" w:sz="0" w:space="0" w:color="auto"/>
                        <w:left w:val="none" w:sz="0" w:space="0" w:color="auto"/>
                        <w:bottom w:val="none" w:sz="0" w:space="0" w:color="auto"/>
                        <w:right w:val="none" w:sz="0" w:space="0" w:color="auto"/>
                      </w:divBdr>
                    </w:div>
                  </w:divsChild>
                </w:div>
                <w:div w:id="62607145">
                  <w:marLeft w:val="0"/>
                  <w:marRight w:val="0"/>
                  <w:marTop w:val="0"/>
                  <w:marBottom w:val="0"/>
                  <w:divBdr>
                    <w:top w:val="none" w:sz="0" w:space="0" w:color="auto"/>
                    <w:left w:val="none" w:sz="0" w:space="0" w:color="auto"/>
                    <w:bottom w:val="none" w:sz="0" w:space="0" w:color="auto"/>
                    <w:right w:val="none" w:sz="0" w:space="0" w:color="auto"/>
                  </w:divBdr>
                </w:div>
                <w:div w:id="62921456">
                  <w:marLeft w:val="0"/>
                  <w:marRight w:val="0"/>
                  <w:marTop w:val="0"/>
                  <w:marBottom w:val="0"/>
                  <w:divBdr>
                    <w:top w:val="none" w:sz="0" w:space="0" w:color="auto"/>
                    <w:left w:val="none" w:sz="0" w:space="0" w:color="auto"/>
                    <w:bottom w:val="none" w:sz="0" w:space="0" w:color="auto"/>
                    <w:right w:val="none" w:sz="0" w:space="0" w:color="auto"/>
                  </w:divBdr>
                </w:div>
                <w:div w:id="63140197">
                  <w:marLeft w:val="0"/>
                  <w:marRight w:val="0"/>
                  <w:marTop w:val="0"/>
                  <w:marBottom w:val="0"/>
                  <w:divBdr>
                    <w:top w:val="none" w:sz="0" w:space="0" w:color="auto"/>
                    <w:left w:val="none" w:sz="0" w:space="0" w:color="auto"/>
                    <w:bottom w:val="none" w:sz="0" w:space="0" w:color="auto"/>
                    <w:right w:val="none" w:sz="0" w:space="0" w:color="auto"/>
                  </w:divBdr>
                  <w:divsChild>
                    <w:div w:id="1137918193">
                      <w:marLeft w:val="0"/>
                      <w:marRight w:val="0"/>
                      <w:marTop w:val="0"/>
                      <w:marBottom w:val="0"/>
                      <w:divBdr>
                        <w:top w:val="none" w:sz="0" w:space="0" w:color="auto"/>
                        <w:left w:val="none" w:sz="0" w:space="0" w:color="auto"/>
                        <w:bottom w:val="none" w:sz="0" w:space="0" w:color="auto"/>
                        <w:right w:val="none" w:sz="0" w:space="0" w:color="auto"/>
                      </w:divBdr>
                      <w:divsChild>
                        <w:div w:id="5294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63259167">
                  <w:marLeft w:val="0"/>
                  <w:marRight w:val="0"/>
                  <w:marTop w:val="0"/>
                  <w:marBottom w:val="0"/>
                  <w:divBdr>
                    <w:top w:val="none" w:sz="0" w:space="0" w:color="auto"/>
                    <w:left w:val="none" w:sz="0" w:space="0" w:color="auto"/>
                    <w:bottom w:val="none" w:sz="0" w:space="0" w:color="auto"/>
                    <w:right w:val="none" w:sz="0" w:space="0" w:color="auto"/>
                  </w:divBdr>
                </w:div>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017">
                  <w:marLeft w:val="0"/>
                  <w:marRight w:val="0"/>
                  <w:marTop w:val="0"/>
                  <w:marBottom w:val="0"/>
                  <w:divBdr>
                    <w:top w:val="none" w:sz="0" w:space="0" w:color="auto"/>
                    <w:left w:val="none" w:sz="0" w:space="0" w:color="auto"/>
                    <w:bottom w:val="none" w:sz="0" w:space="0" w:color="auto"/>
                    <w:right w:val="none" w:sz="0" w:space="0" w:color="auto"/>
                  </w:divBdr>
                  <w:divsChild>
                    <w:div w:id="294022340">
                      <w:marLeft w:val="0"/>
                      <w:marRight w:val="0"/>
                      <w:marTop w:val="120"/>
                      <w:marBottom w:val="120"/>
                      <w:divBdr>
                        <w:top w:val="none" w:sz="0" w:space="0" w:color="auto"/>
                        <w:left w:val="none" w:sz="0" w:space="0" w:color="auto"/>
                        <w:bottom w:val="none" w:sz="0" w:space="0" w:color="auto"/>
                        <w:right w:val="none" w:sz="0" w:space="0" w:color="auto"/>
                      </w:divBdr>
                    </w:div>
                  </w:divsChild>
                </w:div>
                <w:div w:id="63459617">
                  <w:marLeft w:val="0"/>
                  <w:marRight w:val="30"/>
                  <w:marTop w:val="0"/>
                  <w:marBottom w:val="0"/>
                  <w:divBdr>
                    <w:top w:val="none" w:sz="0" w:space="0" w:color="auto"/>
                    <w:left w:val="none" w:sz="0" w:space="0" w:color="auto"/>
                    <w:bottom w:val="none" w:sz="0" w:space="0" w:color="auto"/>
                    <w:right w:val="none" w:sz="0" w:space="0" w:color="auto"/>
                  </w:divBdr>
                </w:div>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
                  </w:divsChild>
                </w:div>
                <w:div w:id="63646762">
                  <w:marLeft w:val="0"/>
                  <w:marRight w:val="75"/>
                  <w:marTop w:val="0"/>
                  <w:marBottom w:val="0"/>
                  <w:divBdr>
                    <w:top w:val="none" w:sz="0" w:space="0" w:color="auto"/>
                    <w:left w:val="none" w:sz="0" w:space="0" w:color="auto"/>
                    <w:bottom w:val="none" w:sz="0" w:space="0" w:color="auto"/>
                    <w:right w:val="none" w:sz="0" w:space="0" w:color="auto"/>
                  </w:divBdr>
                  <w:divsChild>
                    <w:div w:id="466164107">
                      <w:marLeft w:val="0"/>
                      <w:marRight w:val="0"/>
                      <w:marTop w:val="0"/>
                      <w:marBottom w:val="0"/>
                      <w:divBdr>
                        <w:top w:val="none" w:sz="0" w:space="0" w:color="auto"/>
                        <w:left w:val="none" w:sz="0" w:space="0" w:color="auto"/>
                        <w:bottom w:val="none" w:sz="0" w:space="0" w:color="auto"/>
                        <w:right w:val="none" w:sz="0" w:space="0" w:color="auto"/>
                      </w:divBdr>
                    </w:div>
                  </w:divsChild>
                </w:div>
                <w:div w:id="63650608">
                  <w:marLeft w:val="0"/>
                  <w:marRight w:val="540"/>
                  <w:marTop w:val="0"/>
                  <w:marBottom w:val="300"/>
                  <w:divBdr>
                    <w:top w:val="none" w:sz="0" w:space="0" w:color="auto"/>
                    <w:left w:val="none" w:sz="0" w:space="0" w:color="auto"/>
                    <w:bottom w:val="none" w:sz="0" w:space="0" w:color="auto"/>
                    <w:right w:val="none" w:sz="0" w:space="0" w:color="auto"/>
                  </w:divBdr>
                  <w:divsChild>
                    <w:div w:id="1056271938">
                      <w:marLeft w:val="0"/>
                      <w:marRight w:val="0"/>
                      <w:marTop w:val="0"/>
                      <w:marBottom w:val="0"/>
                      <w:divBdr>
                        <w:top w:val="none" w:sz="0" w:space="0" w:color="auto"/>
                        <w:left w:val="none" w:sz="0" w:space="0" w:color="auto"/>
                        <w:bottom w:val="none" w:sz="0" w:space="0" w:color="auto"/>
                        <w:right w:val="none" w:sz="0" w:space="0" w:color="auto"/>
                      </w:divBdr>
                      <w:divsChild>
                        <w:div w:id="4276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4447">
                  <w:marLeft w:val="0"/>
                  <w:marRight w:val="0"/>
                  <w:marTop w:val="0"/>
                  <w:marBottom w:val="0"/>
                  <w:divBdr>
                    <w:top w:val="none" w:sz="0" w:space="0" w:color="auto"/>
                    <w:left w:val="none" w:sz="0" w:space="0" w:color="auto"/>
                    <w:bottom w:val="none" w:sz="0" w:space="0" w:color="auto"/>
                    <w:right w:val="none" w:sz="0" w:space="0" w:color="auto"/>
                  </w:divBdr>
                  <w:divsChild>
                    <w:div w:id="268514758">
                      <w:marLeft w:val="0"/>
                      <w:marRight w:val="0"/>
                      <w:marTop w:val="0"/>
                      <w:marBottom w:val="0"/>
                      <w:divBdr>
                        <w:top w:val="none" w:sz="0" w:space="0" w:color="auto"/>
                        <w:left w:val="none" w:sz="0" w:space="0" w:color="auto"/>
                        <w:bottom w:val="none" w:sz="0" w:space="0" w:color="auto"/>
                        <w:right w:val="none" w:sz="0" w:space="0" w:color="auto"/>
                      </w:divBdr>
                    </w:div>
                  </w:divsChild>
                </w:div>
                <w:div w:id="63769778">
                  <w:marLeft w:val="0"/>
                  <w:marRight w:val="0"/>
                  <w:marTop w:val="0"/>
                  <w:marBottom w:val="0"/>
                  <w:divBdr>
                    <w:top w:val="none" w:sz="0" w:space="0" w:color="auto"/>
                    <w:left w:val="none" w:sz="0" w:space="0" w:color="auto"/>
                    <w:bottom w:val="none" w:sz="0" w:space="0" w:color="auto"/>
                    <w:right w:val="none" w:sz="0" w:space="0" w:color="auto"/>
                  </w:divBdr>
                </w:div>
                <w:div w:id="63837468">
                  <w:marLeft w:val="0"/>
                  <w:marRight w:val="0"/>
                  <w:marTop w:val="0"/>
                  <w:marBottom w:val="0"/>
                  <w:divBdr>
                    <w:top w:val="none" w:sz="0" w:space="0" w:color="auto"/>
                    <w:left w:val="none" w:sz="0" w:space="0" w:color="auto"/>
                    <w:bottom w:val="none" w:sz="0" w:space="0" w:color="auto"/>
                    <w:right w:val="none" w:sz="0" w:space="0" w:color="auto"/>
                  </w:divBdr>
                </w:div>
                <w:div w:id="64039154">
                  <w:marLeft w:val="0"/>
                  <w:marRight w:val="0"/>
                  <w:marTop w:val="270"/>
                  <w:marBottom w:val="0"/>
                  <w:divBdr>
                    <w:top w:val="none" w:sz="0" w:space="0" w:color="auto"/>
                    <w:left w:val="none" w:sz="0" w:space="0" w:color="auto"/>
                    <w:bottom w:val="none" w:sz="0" w:space="0" w:color="auto"/>
                    <w:right w:val="none" w:sz="0" w:space="0" w:color="auto"/>
                  </w:divBdr>
                </w:div>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4668">
                  <w:marLeft w:val="0"/>
                  <w:marRight w:val="0"/>
                  <w:marTop w:val="0"/>
                  <w:marBottom w:val="0"/>
                  <w:divBdr>
                    <w:top w:val="none" w:sz="0" w:space="0" w:color="auto"/>
                    <w:left w:val="none" w:sz="0" w:space="0" w:color="auto"/>
                    <w:bottom w:val="none" w:sz="0" w:space="0" w:color="auto"/>
                    <w:right w:val="none" w:sz="0" w:space="0" w:color="auto"/>
                  </w:divBdr>
                </w:div>
                <w:div w:id="64689387">
                  <w:marLeft w:val="0"/>
                  <w:marRight w:val="0"/>
                  <w:marTop w:val="480"/>
                  <w:marBottom w:val="0"/>
                  <w:divBdr>
                    <w:top w:val="none" w:sz="0" w:space="0" w:color="auto"/>
                    <w:left w:val="none" w:sz="0" w:space="0" w:color="auto"/>
                    <w:bottom w:val="single" w:sz="6" w:space="11" w:color="EEEEEE"/>
                    <w:right w:val="none" w:sz="0" w:space="0" w:color="auto"/>
                  </w:divBdr>
                  <w:divsChild>
                    <w:div w:id="244580635">
                      <w:marLeft w:val="0"/>
                      <w:marRight w:val="0"/>
                      <w:marTop w:val="225"/>
                      <w:marBottom w:val="0"/>
                      <w:divBdr>
                        <w:top w:val="none" w:sz="0" w:space="0" w:color="auto"/>
                        <w:left w:val="none" w:sz="0" w:space="0" w:color="auto"/>
                        <w:bottom w:val="none" w:sz="0" w:space="0" w:color="auto"/>
                        <w:right w:val="none" w:sz="0" w:space="0" w:color="auto"/>
                      </w:divBdr>
                    </w:div>
                  </w:divsChild>
                </w:div>
                <w:div w:id="64691094">
                  <w:marLeft w:val="0"/>
                  <w:marRight w:val="0"/>
                  <w:marTop w:val="0"/>
                  <w:marBottom w:val="0"/>
                  <w:divBdr>
                    <w:top w:val="none" w:sz="0" w:space="0" w:color="auto"/>
                    <w:left w:val="none" w:sz="0" w:space="0" w:color="auto"/>
                    <w:bottom w:val="none" w:sz="0" w:space="0" w:color="auto"/>
                    <w:right w:val="none" w:sz="0" w:space="0" w:color="auto"/>
                  </w:divBdr>
                </w:div>
                <w:div w:id="64845509">
                  <w:marLeft w:val="0"/>
                  <w:marRight w:val="0"/>
                  <w:marTop w:val="0"/>
                  <w:marBottom w:val="0"/>
                  <w:divBdr>
                    <w:top w:val="none" w:sz="0" w:space="0" w:color="auto"/>
                    <w:left w:val="none" w:sz="0" w:space="0" w:color="auto"/>
                    <w:bottom w:val="none" w:sz="0" w:space="0" w:color="auto"/>
                    <w:right w:val="none" w:sz="0" w:space="0" w:color="auto"/>
                  </w:divBdr>
                </w:div>
                <w:div w:id="64956871">
                  <w:marLeft w:val="0"/>
                  <w:marRight w:val="0"/>
                  <w:marTop w:val="0"/>
                  <w:marBottom w:val="0"/>
                  <w:divBdr>
                    <w:top w:val="none" w:sz="0" w:space="0" w:color="auto"/>
                    <w:left w:val="none" w:sz="0" w:space="0" w:color="auto"/>
                    <w:bottom w:val="none" w:sz="0" w:space="0" w:color="auto"/>
                    <w:right w:val="none" w:sz="0" w:space="0" w:color="auto"/>
                  </w:divBdr>
                </w:div>
                <w:div w:id="65079454">
                  <w:marLeft w:val="0"/>
                  <w:marRight w:val="0"/>
                  <w:marTop w:val="0"/>
                  <w:marBottom w:val="0"/>
                  <w:divBdr>
                    <w:top w:val="none" w:sz="0" w:space="0" w:color="auto"/>
                    <w:left w:val="none" w:sz="0" w:space="0" w:color="auto"/>
                    <w:bottom w:val="none" w:sz="0" w:space="0" w:color="auto"/>
                    <w:right w:val="none" w:sz="0" w:space="0" w:color="auto"/>
                  </w:divBdr>
                </w:div>
                <w:div w:id="65080523">
                  <w:marLeft w:val="0"/>
                  <w:marRight w:val="0"/>
                  <w:marTop w:val="0"/>
                  <w:marBottom w:val="0"/>
                  <w:divBdr>
                    <w:top w:val="none" w:sz="0" w:space="0" w:color="auto"/>
                    <w:left w:val="none" w:sz="0" w:space="0" w:color="auto"/>
                    <w:bottom w:val="none" w:sz="0" w:space="0" w:color="auto"/>
                    <w:right w:val="none" w:sz="0" w:space="0" w:color="auto"/>
                  </w:divBdr>
                </w:div>
                <w:div w:id="65229975">
                  <w:marLeft w:val="0"/>
                  <w:marRight w:val="0"/>
                  <w:marTop w:val="0"/>
                  <w:marBottom w:val="0"/>
                  <w:divBdr>
                    <w:top w:val="none" w:sz="0" w:space="0" w:color="auto"/>
                    <w:left w:val="none" w:sz="0" w:space="0" w:color="auto"/>
                    <w:bottom w:val="none" w:sz="0" w:space="0" w:color="auto"/>
                    <w:right w:val="none" w:sz="0" w:space="0" w:color="auto"/>
                  </w:divBdr>
                </w:div>
                <w:div w:id="65423561">
                  <w:marLeft w:val="0"/>
                  <w:marRight w:val="0"/>
                  <w:marTop w:val="0"/>
                  <w:marBottom w:val="0"/>
                  <w:divBdr>
                    <w:top w:val="none" w:sz="0" w:space="0" w:color="auto"/>
                    <w:left w:val="none" w:sz="0" w:space="0" w:color="auto"/>
                    <w:bottom w:val="none" w:sz="0" w:space="0" w:color="auto"/>
                    <w:right w:val="none" w:sz="0" w:space="0" w:color="auto"/>
                  </w:divBdr>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65610720">
                  <w:marLeft w:val="0"/>
                  <w:marRight w:val="0"/>
                  <w:marTop w:val="0"/>
                  <w:marBottom w:val="0"/>
                  <w:divBdr>
                    <w:top w:val="none" w:sz="0" w:space="0" w:color="auto"/>
                    <w:left w:val="none" w:sz="0" w:space="0" w:color="auto"/>
                    <w:bottom w:val="none" w:sz="0" w:space="0" w:color="auto"/>
                    <w:right w:val="none" w:sz="0" w:space="0" w:color="auto"/>
                  </w:divBdr>
                </w:div>
                <w:div w:id="65614197">
                  <w:marLeft w:val="0"/>
                  <w:marRight w:val="0"/>
                  <w:marTop w:val="0"/>
                  <w:marBottom w:val="0"/>
                  <w:divBdr>
                    <w:top w:val="none" w:sz="0" w:space="0" w:color="auto"/>
                    <w:left w:val="none" w:sz="0" w:space="0" w:color="auto"/>
                    <w:bottom w:val="none" w:sz="0" w:space="0" w:color="auto"/>
                    <w:right w:val="none" w:sz="0" w:space="0" w:color="auto"/>
                  </w:divBdr>
                  <w:divsChild>
                    <w:div w:id="291861265">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0"/>
                          <w:divBdr>
                            <w:top w:val="none" w:sz="0" w:space="0" w:color="auto"/>
                            <w:left w:val="none" w:sz="0" w:space="0" w:color="auto"/>
                            <w:bottom w:val="none" w:sz="0" w:space="0" w:color="auto"/>
                            <w:right w:val="none" w:sz="0" w:space="0" w:color="auto"/>
                          </w:divBdr>
                          <w:divsChild>
                            <w:div w:id="1198153783">
                              <w:marLeft w:val="300"/>
                              <w:marRight w:val="300"/>
                              <w:marTop w:val="0"/>
                              <w:marBottom w:val="0"/>
                              <w:divBdr>
                                <w:top w:val="none" w:sz="0" w:space="0" w:color="auto"/>
                                <w:left w:val="none" w:sz="0" w:space="0" w:color="auto"/>
                                <w:bottom w:val="none" w:sz="0" w:space="0" w:color="auto"/>
                                <w:right w:val="none" w:sz="0" w:space="0" w:color="auto"/>
                              </w:divBdr>
                              <w:divsChild>
                                <w:div w:id="952593407">
                                  <w:marLeft w:val="0"/>
                                  <w:marRight w:val="0"/>
                                  <w:marTop w:val="0"/>
                                  <w:marBottom w:val="0"/>
                                  <w:divBdr>
                                    <w:top w:val="none" w:sz="0" w:space="0" w:color="auto"/>
                                    <w:left w:val="none" w:sz="0" w:space="0" w:color="auto"/>
                                    <w:bottom w:val="none" w:sz="0" w:space="0" w:color="auto"/>
                                    <w:right w:val="none" w:sz="0" w:space="0" w:color="auto"/>
                                  </w:divBdr>
                                  <w:divsChild>
                                    <w:div w:id="5570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34899">
                  <w:marLeft w:val="0"/>
                  <w:marRight w:val="0"/>
                  <w:marTop w:val="0"/>
                  <w:marBottom w:val="0"/>
                  <w:divBdr>
                    <w:top w:val="none" w:sz="0" w:space="0" w:color="auto"/>
                    <w:left w:val="none" w:sz="0" w:space="0" w:color="auto"/>
                    <w:bottom w:val="none" w:sz="0" w:space="0" w:color="auto"/>
                    <w:right w:val="none" w:sz="0" w:space="0" w:color="auto"/>
                  </w:divBdr>
                </w:div>
                <w:div w:id="65957519">
                  <w:marLeft w:val="0"/>
                  <w:marRight w:val="0"/>
                  <w:marTop w:val="0"/>
                  <w:marBottom w:val="0"/>
                  <w:divBdr>
                    <w:top w:val="none" w:sz="0" w:space="0" w:color="auto"/>
                    <w:left w:val="none" w:sz="0" w:space="0" w:color="auto"/>
                    <w:bottom w:val="none" w:sz="0" w:space="0" w:color="auto"/>
                    <w:right w:val="none" w:sz="0" w:space="0" w:color="auto"/>
                  </w:divBdr>
                </w:div>
                <w:div w:id="65959566">
                  <w:marLeft w:val="0"/>
                  <w:marRight w:val="0"/>
                  <w:marTop w:val="0"/>
                  <w:marBottom w:val="0"/>
                  <w:divBdr>
                    <w:top w:val="none" w:sz="0" w:space="0" w:color="auto"/>
                    <w:left w:val="none" w:sz="0" w:space="0" w:color="auto"/>
                    <w:bottom w:val="none" w:sz="0" w:space="0" w:color="auto"/>
                    <w:right w:val="none" w:sz="0" w:space="0" w:color="auto"/>
                  </w:divBdr>
                </w:div>
                <w:div w:id="66076128">
                  <w:marLeft w:val="0"/>
                  <w:marRight w:val="0"/>
                  <w:marTop w:val="0"/>
                  <w:marBottom w:val="0"/>
                  <w:divBdr>
                    <w:top w:val="none" w:sz="0" w:space="0" w:color="auto"/>
                    <w:left w:val="none" w:sz="0" w:space="0" w:color="auto"/>
                    <w:bottom w:val="none" w:sz="0" w:space="0" w:color="auto"/>
                    <w:right w:val="none" w:sz="0" w:space="0" w:color="auto"/>
                  </w:divBdr>
                </w:div>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0373">
                  <w:marLeft w:val="0"/>
                  <w:marRight w:val="0"/>
                  <w:marTop w:val="0"/>
                  <w:marBottom w:val="0"/>
                  <w:divBdr>
                    <w:top w:val="none" w:sz="0" w:space="0" w:color="auto"/>
                    <w:left w:val="none" w:sz="0" w:space="0" w:color="auto"/>
                    <w:bottom w:val="none" w:sz="0" w:space="0" w:color="auto"/>
                    <w:right w:val="none" w:sz="0" w:space="0" w:color="auto"/>
                  </w:divBdr>
                  <w:divsChild>
                    <w:div w:id="120660895">
                      <w:marLeft w:val="0"/>
                      <w:marRight w:val="0"/>
                      <w:marTop w:val="0"/>
                      <w:marBottom w:val="0"/>
                      <w:divBdr>
                        <w:top w:val="none" w:sz="0" w:space="0" w:color="auto"/>
                        <w:left w:val="none" w:sz="0" w:space="0" w:color="auto"/>
                        <w:bottom w:val="none" w:sz="0" w:space="0" w:color="auto"/>
                        <w:right w:val="none" w:sz="0" w:space="0" w:color="auto"/>
                      </w:divBdr>
                    </w:div>
                    <w:div w:id="758259107">
                      <w:marLeft w:val="0"/>
                      <w:marRight w:val="0"/>
                      <w:marTop w:val="0"/>
                      <w:marBottom w:val="0"/>
                      <w:divBdr>
                        <w:top w:val="none" w:sz="0" w:space="0" w:color="auto"/>
                        <w:left w:val="none" w:sz="0" w:space="0" w:color="auto"/>
                        <w:bottom w:val="none" w:sz="0" w:space="0" w:color="auto"/>
                        <w:right w:val="none" w:sz="0" w:space="0" w:color="auto"/>
                      </w:divBdr>
                    </w:div>
                  </w:divsChild>
                </w:div>
                <w:div w:id="66463772">
                  <w:marLeft w:val="0"/>
                  <w:marRight w:val="0"/>
                  <w:marTop w:val="0"/>
                  <w:marBottom w:val="0"/>
                  <w:divBdr>
                    <w:top w:val="none" w:sz="0" w:space="0" w:color="auto"/>
                    <w:left w:val="none" w:sz="0" w:space="0" w:color="auto"/>
                    <w:bottom w:val="none" w:sz="0" w:space="0" w:color="auto"/>
                    <w:right w:val="none" w:sz="0" w:space="0" w:color="auto"/>
                  </w:divBdr>
                  <w:divsChild>
                    <w:div w:id="1114324679">
                      <w:marLeft w:val="0"/>
                      <w:marRight w:val="0"/>
                      <w:marTop w:val="0"/>
                      <w:marBottom w:val="0"/>
                      <w:divBdr>
                        <w:top w:val="none" w:sz="0" w:space="0" w:color="auto"/>
                        <w:left w:val="none" w:sz="0" w:space="0" w:color="auto"/>
                        <w:bottom w:val="none" w:sz="0" w:space="0" w:color="auto"/>
                        <w:right w:val="none" w:sz="0" w:space="0" w:color="auto"/>
                      </w:divBdr>
                    </w:div>
                  </w:divsChild>
                </w:div>
                <w:div w:id="66651421">
                  <w:marLeft w:val="0"/>
                  <w:marRight w:val="30"/>
                  <w:marTop w:val="0"/>
                  <w:marBottom w:val="0"/>
                  <w:divBdr>
                    <w:top w:val="none" w:sz="0" w:space="0" w:color="auto"/>
                    <w:left w:val="none" w:sz="0" w:space="0" w:color="auto"/>
                    <w:bottom w:val="none" w:sz="0" w:space="0" w:color="auto"/>
                    <w:right w:val="none" w:sz="0" w:space="0" w:color="auto"/>
                  </w:divBdr>
                  <w:divsChild>
                    <w:div w:id="569579105">
                      <w:marLeft w:val="0"/>
                      <w:marRight w:val="0"/>
                      <w:marTop w:val="0"/>
                      <w:marBottom w:val="0"/>
                      <w:divBdr>
                        <w:top w:val="none" w:sz="0" w:space="0" w:color="auto"/>
                        <w:left w:val="none" w:sz="0" w:space="0" w:color="auto"/>
                        <w:bottom w:val="none" w:sz="0" w:space="0" w:color="auto"/>
                        <w:right w:val="none" w:sz="0" w:space="0" w:color="auto"/>
                      </w:divBdr>
                    </w:div>
                  </w:divsChild>
                </w:div>
                <w:div w:id="66848971">
                  <w:marLeft w:val="0"/>
                  <w:marRight w:val="0"/>
                  <w:marTop w:val="0"/>
                  <w:marBottom w:val="0"/>
                  <w:divBdr>
                    <w:top w:val="none" w:sz="0" w:space="0" w:color="auto"/>
                    <w:left w:val="none" w:sz="0" w:space="0" w:color="auto"/>
                    <w:bottom w:val="none" w:sz="0" w:space="0" w:color="auto"/>
                    <w:right w:val="none" w:sz="0" w:space="0" w:color="auto"/>
                  </w:divBdr>
                  <w:divsChild>
                    <w:div w:id="931544702">
                      <w:marLeft w:val="0"/>
                      <w:marRight w:val="0"/>
                      <w:marTop w:val="0"/>
                      <w:marBottom w:val="0"/>
                      <w:divBdr>
                        <w:top w:val="none" w:sz="0" w:space="0" w:color="auto"/>
                        <w:left w:val="none" w:sz="0" w:space="0" w:color="auto"/>
                        <w:bottom w:val="none" w:sz="0" w:space="0" w:color="auto"/>
                        <w:right w:val="none" w:sz="0" w:space="0" w:color="auto"/>
                      </w:divBdr>
                      <w:divsChild>
                        <w:div w:id="6018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0936">
                  <w:marLeft w:val="0"/>
                  <w:marRight w:val="0"/>
                  <w:marTop w:val="0"/>
                  <w:marBottom w:val="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67267964">
                  <w:marLeft w:val="0"/>
                  <w:marRight w:val="0"/>
                  <w:marTop w:val="300"/>
                  <w:marBottom w:val="0"/>
                  <w:divBdr>
                    <w:top w:val="none" w:sz="0" w:space="0" w:color="auto"/>
                    <w:left w:val="none" w:sz="0" w:space="0" w:color="auto"/>
                    <w:bottom w:val="none" w:sz="0" w:space="0" w:color="auto"/>
                    <w:right w:val="none" w:sz="0" w:space="0" w:color="auto"/>
                  </w:divBdr>
                </w:div>
                <w:div w:id="67315684">
                  <w:marLeft w:val="0"/>
                  <w:marRight w:val="0"/>
                  <w:marTop w:val="0"/>
                  <w:marBottom w:val="0"/>
                  <w:divBdr>
                    <w:top w:val="none" w:sz="0" w:space="0" w:color="auto"/>
                    <w:left w:val="none" w:sz="0" w:space="0" w:color="auto"/>
                    <w:bottom w:val="none" w:sz="0" w:space="0" w:color="auto"/>
                    <w:right w:val="none" w:sz="0" w:space="0" w:color="auto"/>
                  </w:divBdr>
                </w:div>
                <w:div w:id="67534512">
                  <w:marLeft w:val="0"/>
                  <w:marRight w:val="0"/>
                  <w:marTop w:val="0"/>
                  <w:marBottom w:val="0"/>
                  <w:divBdr>
                    <w:top w:val="none" w:sz="0" w:space="0" w:color="auto"/>
                    <w:left w:val="none" w:sz="0" w:space="0" w:color="auto"/>
                    <w:bottom w:val="none" w:sz="0" w:space="0" w:color="auto"/>
                    <w:right w:val="none" w:sz="0" w:space="0" w:color="auto"/>
                  </w:divBdr>
                </w:div>
                <w:div w:id="67652912">
                  <w:marLeft w:val="0"/>
                  <w:marRight w:val="0"/>
                  <w:marTop w:val="0"/>
                  <w:marBottom w:val="0"/>
                  <w:divBdr>
                    <w:top w:val="none" w:sz="0" w:space="0" w:color="auto"/>
                    <w:left w:val="none" w:sz="0" w:space="0" w:color="auto"/>
                    <w:bottom w:val="none" w:sz="0" w:space="0" w:color="auto"/>
                    <w:right w:val="none" w:sz="0" w:space="0" w:color="auto"/>
                  </w:divBdr>
                </w:div>
                <w:div w:id="67730470">
                  <w:marLeft w:val="0"/>
                  <w:marRight w:val="0"/>
                  <w:marTop w:val="0"/>
                  <w:marBottom w:val="0"/>
                  <w:divBdr>
                    <w:top w:val="none" w:sz="0" w:space="0" w:color="auto"/>
                    <w:left w:val="none" w:sz="0" w:space="0" w:color="auto"/>
                    <w:bottom w:val="none" w:sz="0" w:space="0" w:color="auto"/>
                    <w:right w:val="none" w:sz="0" w:space="0" w:color="auto"/>
                  </w:divBdr>
                </w:div>
                <w:div w:id="67730500">
                  <w:marLeft w:val="0"/>
                  <w:marRight w:val="0"/>
                  <w:marTop w:val="0"/>
                  <w:marBottom w:val="0"/>
                  <w:divBdr>
                    <w:top w:val="none" w:sz="0" w:space="0" w:color="auto"/>
                    <w:left w:val="none" w:sz="0" w:space="0" w:color="auto"/>
                    <w:bottom w:val="none" w:sz="0" w:space="0" w:color="auto"/>
                    <w:right w:val="none" w:sz="0" w:space="0" w:color="auto"/>
                  </w:divBdr>
                </w:div>
                <w:div w:id="67768414">
                  <w:marLeft w:val="0"/>
                  <w:marRight w:val="0"/>
                  <w:marTop w:val="0"/>
                  <w:marBottom w:val="0"/>
                  <w:divBdr>
                    <w:top w:val="none" w:sz="0" w:space="0" w:color="auto"/>
                    <w:left w:val="none" w:sz="0" w:space="0" w:color="auto"/>
                    <w:bottom w:val="none" w:sz="0" w:space="0" w:color="auto"/>
                    <w:right w:val="none" w:sz="0" w:space="0" w:color="auto"/>
                  </w:divBdr>
                  <w:divsChild>
                    <w:div w:id="603148367">
                      <w:marLeft w:val="0"/>
                      <w:marRight w:val="0"/>
                      <w:marTop w:val="0"/>
                      <w:marBottom w:val="0"/>
                      <w:divBdr>
                        <w:top w:val="none" w:sz="0" w:space="0" w:color="auto"/>
                        <w:left w:val="none" w:sz="0" w:space="0" w:color="auto"/>
                        <w:bottom w:val="none" w:sz="0" w:space="0" w:color="auto"/>
                        <w:right w:val="none" w:sz="0" w:space="0" w:color="auto"/>
                      </w:divBdr>
                      <w:divsChild>
                        <w:div w:id="975911400">
                          <w:marLeft w:val="0"/>
                          <w:marRight w:val="0"/>
                          <w:marTop w:val="0"/>
                          <w:marBottom w:val="0"/>
                          <w:divBdr>
                            <w:top w:val="none" w:sz="0" w:space="0" w:color="auto"/>
                            <w:left w:val="none" w:sz="0" w:space="0" w:color="auto"/>
                            <w:bottom w:val="none" w:sz="0" w:space="0" w:color="auto"/>
                            <w:right w:val="none" w:sz="0" w:space="0" w:color="auto"/>
                          </w:divBdr>
                          <w:divsChild>
                            <w:div w:id="1605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3939">
                  <w:marLeft w:val="0"/>
                  <w:marRight w:val="0"/>
                  <w:marTop w:val="600"/>
                  <w:marBottom w:val="600"/>
                  <w:divBdr>
                    <w:top w:val="none" w:sz="0" w:space="0" w:color="auto"/>
                    <w:left w:val="none" w:sz="0" w:space="0" w:color="auto"/>
                    <w:bottom w:val="none" w:sz="0" w:space="0" w:color="auto"/>
                    <w:right w:val="none" w:sz="0" w:space="0" w:color="auto"/>
                  </w:divBdr>
                </w:div>
                <w:div w:id="68045836">
                  <w:marLeft w:val="0"/>
                  <w:marRight w:val="0"/>
                  <w:marTop w:val="0"/>
                  <w:marBottom w:val="0"/>
                  <w:divBdr>
                    <w:top w:val="none" w:sz="0" w:space="0" w:color="auto"/>
                    <w:left w:val="none" w:sz="0" w:space="0" w:color="auto"/>
                    <w:bottom w:val="none" w:sz="0" w:space="0" w:color="auto"/>
                    <w:right w:val="none" w:sz="0" w:space="0" w:color="auto"/>
                  </w:divBdr>
                </w:div>
                <w:div w:id="68235915">
                  <w:marLeft w:val="0"/>
                  <w:marRight w:val="0"/>
                  <w:marTop w:val="0"/>
                  <w:marBottom w:val="0"/>
                  <w:divBdr>
                    <w:top w:val="none" w:sz="0" w:space="0" w:color="auto"/>
                    <w:left w:val="none" w:sz="0" w:space="0" w:color="auto"/>
                    <w:bottom w:val="none" w:sz="0" w:space="0" w:color="auto"/>
                    <w:right w:val="none" w:sz="0" w:space="0" w:color="auto"/>
                  </w:divBdr>
                  <w:divsChild>
                    <w:div w:id="902450081">
                      <w:marLeft w:val="0"/>
                      <w:marRight w:val="0"/>
                      <w:marTop w:val="0"/>
                      <w:marBottom w:val="0"/>
                      <w:divBdr>
                        <w:top w:val="none" w:sz="0" w:space="0" w:color="auto"/>
                        <w:left w:val="none" w:sz="0" w:space="0" w:color="auto"/>
                        <w:bottom w:val="none" w:sz="0" w:space="0" w:color="auto"/>
                        <w:right w:val="none" w:sz="0" w:space="0" w:color="auto"/>
                      </w:divBdr>
                    </w:div>
                  </w:divsChild>
                </w:div>
                <w:div w:id="68384942">
                  <w:marLeft w:val="0"/>
                  <w:marRight w:val="30"/>
                  <w:marTop w:val="0"/>
                  <w:marBottom w:val="0"/>
                  <w:divBdr>
                    <w:top w:val="none" w:sz="0" w:space="0" w:color="auto"/>
                    <w:left w:val="none" w:sz="0" w:space="0" w:color="auto"/>
                    <w:bottom w:val="none" w:sz="0" w:space="0" w:color="auto"/>
                    <w:right w:val="none" w:sz="0" w:space="0" w:color="auto"/>
                  </w:divBdr>
                  <w:divsChild>
                    <w:div w:id="1257397228">
                      <w:marLeft w:val="0"/>
                      <w:marRight w:val="0"/>
                      <w:marTop w:val="0"/>
                      <w:marBottom w:val="0"/>
                      <w:divBdr>
                        <w:top w:val="none" w:sz="0" w:space="0" w:color="auto"/>
                        <w:left w:val="none" w:sz="0" w:space="0" w:color="auto"/>
                        <w:bottom w:val="none" w:sz="0" w:space="0" w:color="auto"/>
                        <w:right w:val="none" w:sz="0" w:space="0" w:color="auto"/>
                      </w:divBdr>
                    </w:div>
                  </w:divsChild>
                </w:div>
                <w:div w:id="68580029">
                  <w:marLeft w:val="0"/>
                  <w:marRight w:val="30"/>
                  <w:marTop w:val="0"/>
                  <w:marBottom w:val="0"/>
                  <w:divBdr>
                    <w:top w:val="none" w:sz="0" w:space="0" w:color="auto"/>
                    <w:left w:val="none" w:sz="0" w:space="0" w:color="auto"/>
                    <w:bottom w:val="none" w:sz="0" w:space="0" w:color="auto"/>
                    <w:right w:val="none" w:sz="0" w:space="0" w:color="auto"/>
                  </w:divBdr>
                  <w:divsChild>
                    <w:div w:id="305747670">
                      <w:marLeft w:val="0"/>
                      <w:marRight w:val="0"/>
                      <w:marTop w:val="0"/>
                      <w:marBottom w:val="0"/>
                      <w:divBdr>
                        <w:top w:val="none" w:sz="0" w:space="0" w:color="auto"/>
                        <w:left w:val="none" w:sz="0" w:space="0" w:color="auto"/>
                        <w:bottom w:val="none" w:sz="0" w:space="0" w:color="auto"/>
                        <w:right w:val="none" w:sz="0" w:space="0" w:color="auto"/>
                      </w:divBdr>
                    </w:div>
                  </w:divsChild>
                </w:div>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7147">
                  <w:marLeft w:val="0"/>
                  <w:marRight w:val="0"/>
                  <w:marTop w:val="0"/>
                  <w:marBottom w:val="0"/>
                  <w:divBdr>
                    <w:top w:val="none" w:sz="0" w:space="0" w:color="auto"/>
                    <w:left w:val="none" w:sz="0" w:space="0" w:color="auto"/>
                    <w:bottom w:val="none" w:sz="0" w:space="0" w:color="auto"/>
                    <w:right w:val="none" w:sz="0" w:space="0" w:color="auto"/>
                  </w:divBdr>
                  <w:divsChild>
                    <w:div w:id="887104918">
                      <w:marLeft w:val="0"/>
                      <w:marRight w:val="0"/>
                      <w:marTop w:val="0"/>
                      <w:marBottom w:val="0"/>
                      <w:divBdr>
                        <w:top w:val="none" w:sz="0" w:space="0" w:color="auto"/>
                        <w:left w:val="none" w:sz="0" w:space="0" w:color="auto"/>
                        <w:bottom w:val="none" w:sz="0" w:space="0" w:color="auto"/>
                        <w:right w:val="none" w:sz="0" w:space="0" w:color="auto"/>
                      </w:divBdr>
                      <w:divsChild>
                        <w:div w:id="11128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98">
                  <w:marLeft w:val="0"/>
                  <w:marRight w:val="0"/>
                  <w:marTop w:val="450"/>
                  <w:marBottom w:val="450"/>
                  <w:divBdr>
                    <w:top w:val="none" w:sz="0" w:space="0" w:color="auto"/>
                    <w:left w:val="none" w:sz="0" w:space="0" w:color="auto"/>
                    <w:bottom w:val="none" w:sz="0" w:space="0" w:color="auto"/>
                    <w:right w:val="none" w:sz="0" w:space="0" w:color="auto"/>
                  </w:divBdr>
                </w:div>
                <w:div w:id="69275110">
                  <w:marLeft w:val="0"/>
                  <w:marRight w:val="30"/>
                  <w:marTop w:val="0"/>
                  <w:marBottom w:val="0"/>
                  <w:divBdr>
                    <w:top w:val="none" w:sz="0" w:space="0" w:color="auto"/>
                    <w:left w:val="none" w:sz="0" w:space="0" w:color="auto"/>
                    <w:bottom w:val="none" w:sz="0" w:space="0" w:color="auto"/>
                    <w:right w:val="none" w:sz="0" w:space="0" w:color="auto"/>
                  </w:divBdr>
                </w:div>
                <w:div w:id="69352060">
                  <w:marLeft w:val="0"/>
                  <w:marRight w:val="30"/>
                  <w:marTop w:val="0"/>
                  <w:marBottom w:val="0"/>
                  <w:divBdr>
                    <w:top w:val="none" w:sz="0" w:space="0" w:color="auto"/>
                    <w:left w:val="none" w:sz="0" w:space="0" w:color="auto"/>
                    <w:bottom w:val="none" w:sz="0" w:space="0" w:color="auto"/>
                    <w:right w:val="none" w:sz="0" w:space="0" w:color="auto"/>
                  </w:divBdr>
                  <w:divsChild>
                    <w:div w:id="709306227">
                      <w:marLeft w:val="0"/>
                      <w:marRight w:val="0"/>
                      <w:marTop w:val="0"/>
                      <w:marBottom w:val="0"/>
                      <w:divBdr>
                        <w:top w:val="none" w:sz="0" w:space="0" w:color="auto"/>
                        <w:left w:val="none" w:sz="0" w:space="0" w:color="auto"/>
                        <w:bottom w:val="none" w:sz="0" w:space="0" w:color="auto"/>
                        <w:right w:val="none" w:sz="0" w:space="0" w:color="auto"/>
                      </w:divBdr>
                    </w:div>
                  </w:divsChild>
                </w:div>
                <w:div w:id="69473398">
                  <w:marLeft w:val="0"/>
                  <w:marRight w:val="0"/>
                  <w:marTop w:val="0"/>
                  <w:marBottom w:val="0"/>
                  <w:divBdr>
                    <w:top w:val="none" w:sz="0" w:space="0" w:color="auto"/>
                    <w:left w:val="none" w:sz="0" w:space="0" w:color="auto"/>
                    <w:bottom w:val="none" w:sz="0" w:space="0" w:color="auto"/>
                    <w:right w:val="none" w:sz="0" w:space="0" w:color="auto"/>
                  </w:divBdr>
                </w:div>
                <w:div w:id="69812541">
                  <w:marLeft w:val="0"/>
                  <w:marRight w:val="0"/>
                  <w:marTop w:val="0"/>
                  <w:marBottom w:val="0"/>
                  <w:divBdr>
                    <w:top w:val="none" w:sz="0" w:space="0" w:color="auto"/>
                    <w:left w:val="none" w:sz="0" w:space="0" w:color="auto"/>
                    <w:bottom w:val="none" w:sz="0" w:space="0" w:color="auto"/>
                    <w:right w:val="none" w:sz="0" w:space="0" w:color="auto"/>
                  </w:divBdr>
                  <w:divsChild>
                    <w:div w:id="265431183">
                      <w:marLeft w:val="0"/>
                      <w:marRight w:val="0"/>
                      <w:marTop w:val="0"/>
                      <w:marBottom w:val="0"/>
                      <w:divBdr>
                        <w:top w:val="none" w:sz="0" w:space="0" w:color="auto"/>
                        <w:left w:val="none" w:sz="0" w:space="0" w:color="auto"/>
                        <w:bottom w:val="none" w:sz="0" w:space="0" w:color="auto"/>
                        <w:right w:val="none" w:sz="0" w:space="0" w:color="auto"/>
                      </w:divBdr>
                    </w:div>
                  </w:divsChild>
                </w:div>
                <w:div w:id="69813893">
                  <w:marLeft w:val="0"/>
                  <w:marRight w:val="0"/>
                  <w:marTop w:val="0"/>
                  <w:marBottom w:val="0"/>
                  <w:divBdr>
                    <w:top w:val="none" w:sz="0" w:space="0" w:color="auto"/>
                    <w:left w:val="none" w:sz="0" w:space="0" w:color="auto"/>
                    <w:bottom w:val="none" w:sz="0" w:space="0" w:color="auto"/>
                    <w:right w:val="none" w:sz="0" w:space="0" w:color="auto"/>
                  </w:divBdr>
                </w:div>
                <w:div w:id="69931899">
                  <w:marLeft w:val="0"/>
                  <w:marRight w:val="0"/>
                  <w:marTop w:val="0"/>
                  <w:marBottom w:val="0"/>
                  <w:divBdr>
                    <w:top w:val="none" w:sz="0" w:space="0" w:color="auto"/>
                    <w:left w:val="none" w:sz="0" w:space="0" w:color="auto"/>
                    <w:bottom w:val="none" w:sz="0" w:space="0" w:color="auto"/>
                    <w:right w:val="none" w:sz="0" w:space="0" w:color="auto"/>
                  </w:divBdr>
                </w:div>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
                  </w:divsChild>
                </w:div>
                <w:div w:id="70277629">
                  <w:marLeft w:val="0"/>
                  <w:marRight w:val="0"/>
                  <w:marTop w:val="0"/>
                  <w:marBottom w:val="0"/>
                  <w:divBdr>
                    <w:top w:val="none" w:sz="0" w:space="0" w:color="auto"/>
                    <w:left w:val="none" w:sz="0" w:space="0" w:color="auto"/>
                    <w:bottom w:val="none" w:sz="0" w:space="0" w:color="auto"/>
                    <w:right w:val="none" w:sz="0" w:space="0" w:color="auto"/>
                  </w:divBdr>
                </w:div>
                <w:div w:id="70468209">
                  <w:marLeft w:val="0"/>
                  <w:marRight w:val="0"/>
                  <w:marTop w:val="0"/>
                  <w:marBottom w:val="0"/>
                  <w:divBdr>
                    <w:top w:val="none" w:sz="0" w:space="0" w:color="auto"/>
                    <w:left w:val="none" w:sz="0" w:space="0" w:color="auto"/>
                    <w:bottom w:val="none" w:sz="0" w:space="0" w:color="auto"/>
                    <w:right w:val="none" w:sz="0" w:space="0" w:color="auto"/>
                  </w:divBdr>
                </w:div>
                <w:div w:id="70469999">
                  <w:marLeft w:val="0"/>
                  <w:marRight w:val="30"/>
                  <w:marTop w:val="0"/>
                  <w:marBottom w:val="0"/>
                  <w:divBdr>
                    <w:top w:val="none" w:sz="0" w:space="0" w:color="auto"/>
                    <w:left w:val="none" w:sz="0" w:space="0" w:color="auto"/>
                    <w:bottom w:val="none" w:sz="0" w:space="0" w:color="auto"/>
                    <w:right w:val="none" w:sz="0" w:space="0" w:color="auto"/>
                  </w:divBdr>
                </w:div>
                <w:div w:id="70544681">
                  <w:marLeft w:val="0"/>
                  <w:marRight w:val="0"/>
                  <w:marTop w:val="0"/>
                  <w:marBottom w:val="0"/>
                  <w:divBdr>
                    <w:top w:val="none" w:sz="0" w:space="0" w:color="auto"/>
                    <w:left w:val="none" w:sz="0" w:space="0" w:color="auto"/>
                    <w:bottom w:val="none" w:sz="0" w:space="0" w:color="auto"/>
                    <w:right w:val="none" w:sz="0" w:space="0" w:color="auto"/>
                  </w:divBdr>
                </w:div>
                <w:div w:id="70740431">
                  <w:marLeft w:val="0"/>
                  <w:marRight w:val="0"/>
                  <w:marTop w:val="0"/>
                  <w:marBottom w:val="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
                  </w:divsChild>
                </w:div>
                <w:div w:id="71201292">
                  <w:marLeft w:val="0"/>
                  <w:marRight w:val="0"/>
                  <w:marTop w:val="0"/>
                  <w:marBottom w:val="0"/>
                  <w:divBdr>
                    <w:top w:val="none" w:sz="0" w:space="0" w:color="auto"/>
                    <w:left w:val="none" w:sz="0" w:space="0" w:color="auto"/>
                    <w:bottom w:val="none" w:sz="0" w:space="0" w:color="auto"/>
                    <w:right w:val="none" w:sz="0" w:space="0" w:color="auto"/>
                  </w:divBdr>
                  <w:divsChild>
                    <w:div w:id="1275134723">
                      <w:marLeft w:val="540"/>
                      <w:marRight w:val="0"/>
                      <w:marTop w:val="0"/>
                      <w:marBottom w:val="300"/>
                      <w:divBdr>
                        <w:top w:val="none" w:sz="0" w:space="0" w:color="auto"/>
                        <w:left w:val="none" w:sz="0" w:space="0" w:color="auto"/>
                        <w:bottom w:val="none" w:sz="0" w:space="0" w:color="auto"/>
                        <w:right w:val="none" w:sz="0" w:space="0" w:color="auto"/>
                      </w:divBdr>
                      <w:divsChild>
                        <w:div w:id="6112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5662">
                  <w:marLeft w:val="0"/>
                  <w:marRight w:val="0"/>
                  <w:marTop w:val="0"/>
                  <w:marBottom w:val="0"/>
                  <w:divBdr>
                    <w:top w:val="none" w:sz="0" w:space="0" w:color="auto"/>
                    <w:left w:val="none" w:sz="0" w:space="0" w:color="auto"/>
                    <w:bottom w:val="none" w:sz="0" w:space="0" w:color="auto"/>
                    <w:right w:val="none" w:sz="0" w:space="0" w:color="auto"/>
                  </w:divBdr>
                </w:div>
                <w:div w:id="71515577">
                  <w:marLeft w:val="0"/>
                  <w:marRight w:val="300"/>
                  <w:marTop w:val="0"/>
                  <w:marBottom w:val="150"/>
                  <w:divBdr>
                    <w:top w:val="none" w:sz="0" w:space="0" w:color="auto"/>
                    <w:left w:val="none" w:sz="0" w:space="0" w:color="auto"/>
                    <w:bottom w:val="none" w:sz="0" w:space="0" w:color="auto"/>
                    <w:right w:val="none" w:sz="0" w:space="0" w:color="auto"/>
                  </w:divBdr>
                </w:div>
                <w:div w:id="71707099">
                  <w:marLeft w:val="0"/>
                  <w:marRight w:val="30"/>
                  <w:marTop w:val="0"/>
                  <w:marBottom w:val="0"/>
                  <w:divBdr>
                    <w:top w:val="none" w:sz="0" w:space="0" w:color="auto"/>
                    <w:left w:val="none" w:sz="0" w:space="0" w:color="auto"/>
                    <w:bottom w:val="none" w:sz="0" w:space="0" w:color="auto"/>
                    <w:right w:val="none" w:sz="0" w:space="0" w:color="auto"/>
                  </w:divBdr>
                  <w:divsChild>
                    <w:div w:id="879128741">
                      <w:marLeft w:val="0"/>
                      <w:marRight w:val="0"/>
                      <w:marTop w:val="0"/>
                      <w:marBottom w:val="0"/>
                      <w:divBdr>
                        <w:top w:val="none" w:sz="0" w:space="0" w:color="auto"/>
                        <w:left w:val="none" w:sz="0" w:space="0" w:color="auto"/>
                        <w:bottom w:val="none" w:sz="0" w:space="0" w:color="auto"/>
                        <w:right w:val="none" w:sz="0" w:space="0" w:color="auto"/>
                      </w:divBdr>
                    </w:div>
                  </w:divsChild>
                </w:div>
                <w:div w:id="71778695">
                  <w:marLeft w:val="0"/>
                  <w:marRight w:val="0"/>
                  <w:marTop w:val="0"/>
                  <w:marBottom w:val="0"/>
                  <w:divBdr>
                    <w:top w:val="none" w:sz="0" w:space="0" w:color="auto"/>
                    <w:left w:val="none" w:sz="0" w:space="0" w:color="auto"/>
                    <w:bottom w:val="none" w:sz="0" w:space="0" w:color="auto"/>
                    <w:right w:val="none" w:sz="0" w:space="0" w:color="auto"/>
                  </w:divBdr>
                  <w:divsChild>
                    <w:div w:id="67311417">
                      <w:marLeft w:val="0"/>
                      <w:marRight w:val="0"/>
                      <w:marTop w:val="0"/>
                      <w:marBottom w:val="0"/>
                      <w:divBdr>
                        <w:top w:val="none" w:sz="0" w:space="0" w:color="auto"/>
                        <w:left w:val="none" w:sz="0" w:space="0" w:color="auto"/>
                        <w:bottom w:val="none" w:sz="0" w:space="0" w:color="auto"/>
                        <w:right w:val="none" w:sz="0" w:space="0" w:color="auto"/>
                      </w:divBdr>
                      <w:divsChild>
                        <w:div w:id="12143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7833">
                  <w:marLeft w:val="0"/>
                  <w:marRight w:val="30"/>
                  <w:marTop w:val="0"/>
                  <w:marBottom w:val="0"/>
                  <w:divBdr>
                    <w:top w:val="none" w:sz="0" w:space="0" w:color="auto"/>
                    <w:left w:val="none" w:sz="0" w:space="0" w:color="auto"/>
                    <w:bottom w:val="none" w:sz="0" w:space="0" w:color="auto"/>
                    <w:right w:val="none" w:sz="0" w:space="0" w:color="auto"/>
                  </w:divBdr>
                  <w:divsChild>
                    <w:div w:id="1281720229">
                      <w:marLeft w:val="0"/>
                      <w:marRight w:val="0"/>
                      <w:marTop w:val="0"/>
                      <w:marBottom w:val="0"/>
                      <w:divBdr>
                        <w:top w:val="none" w:sz="0" w:space="0" w:color="auto"/>
                        <w:left w:val="none" w:sz="0" w:space="0" w:color="auto"/>
                        <w:bottom w:val="none" w:sz="0" w:space="0" w:color="auto"/>
                        <w:right w:val="none" w:sz="0" w:space="0" w:color="auto"/>
                      </w:divBdr>
                    </w:div>
                  </w:divsChild>
                </w:div>
                <w:div w:id="72432449">
                  <w:marLeft w:val="0"/>
                  <w:marRight w:val="0"/>
                  <w:marTop w:val="0"/>
                  <w:marBottom w:val="0"/>
                  <w:divBdr>
                    <w:top w:val="none" w:sz="0" w:space="0" w:color="auto"/>
                    <w:left w:val="none" w:sz="0" w:space="0" w:color="auto"/>
                    <w:bottom w:val="none" w:sz="0" w:space="0" w:color="auto"/>
                    <w:right w:val="none" w:sz="0" w:space="0" w:color="auto"/>
                  </w:divBdr>
                </w:div>
                <w:div w:id="72508923">
                  <w:marLeft w:val="0"/>
                  <w:marRight w:val="0"/>
                  <w:marTop w:val="0"/>
                  <w:marBottom w:val="0"/>
                  <w:divBdr>
                    <w:top w:val="none" w:sz="0" w:space="0" w:color="auto"/>
                    <w:left w:val="none" w:sz="0" w:space="0" w:color="auto"/>
                    <w:bottom w:val="none" w:sz="0" w:space="0" w:color="auto"/>
                    <w:right w:val="none" w:sz="0" w:space="0" w:color="auto"/>
                  </w:divBdr>
                </w:div>
                <w:div w:id="72557356">
                  <w:marLeft w:val="0"/>
                  <w:marRight w:val="0"/>
                  <w:marTop w:val="0"/>
                  <w:marBottom w:val="0"/>
                  <w:divBdr>
                    <w:top w:val="none" w:sz="0" w:space="0" w:color="auto"/>
                    <w:left w:val="none" w:sz="0" w:space="0" w:color="auto"/>
                    <w:bottom w:val="none" w:sz="0" w:space="0" w:color="auto"/>
                    <w:right w:val="none" w:sz="0" w:space="0" w:color="auto"/>
                  </w:divBdr>
                </w:div>
                <w:div w:id="72627913">
                  <w:marLeft w:val="0"/>
                  <w:marRight w:val="0"/>
                  <w:marTop w:val="0"/>
                  <w:marBottom w:val="0"/>
                  <w:divBdr>
                    <w:top w:val="none" w:sz="0" w:space="0" w:color="auto"/>
                    <w:left w:val="none" w:sz="0" w:space="0" w:color="auto"/>
                    <w:bottom w:val="none" w:sz="0" w:space="0" w:color="auto"/>
                    <w:right w:val="none" w:sz="0" w:space="0" w:color="auto"/>
                  </w:divBdr>
                </w:div>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0430">
                  <w:marLeft w:val="0"/>
                  <w:marRight w:val="3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 w:id="72971328">
                  <w:marLeft w:val="0"/>
                  <w:marRight w:val="0"/>
                  <w:marTop w:val="0"/>
                  <w:marBottom w:val="0"/>
                  <w:divBdr>
                    <w:top w:val="none" w:sz="0" w:space="0" w:color="auto"/>
                    <w:left w:val="none" w:sz="0" w:space="0" w:color="auto"/>
                    <w:bottom w:val="none" w:sz="0" w:space="0" w:color="auto"/>
                    <w:right w:val="none" w:sz="0" w:space="0" w:color="auto"/>
                  </w:divBdr>
                  <w:divsChild>
                    <w:div w:id="1202017336">
                      <w:marLeft w:val="0"/>
                      <w:marRight w:val="0"/>
                      <w:marTop w:val="0"/>
                      <w:marBottom w:val="0"/>
                      <w:divBdr>
                        <w:top w:val="none" w:sz="0" w:space="0" w:color="auto"/>
                        <w:left w:val="none" w:sz="0" w:space="0" w:color="auto"/>
                        <w:bottom w:val="none" w:sz="0" w:space="0" w:color="auto"/>
                        <w:right w:val="none" w:sz="0" w:space="0" w:color="auto"/>
                      </w:divBdr>
                    </w:div>
                  </w:divsChild>
                </w:div>
                <w:div w:id="73163902">
                  <w:marLeft w:val="0"/>
                  <w:marRight w:val="0"/>
                  <w:marTop w:val="0"/>
                  <w:marBottom w:val="180"/>
                  <w:divBdr>
                    <w:top w:val="none" w:sz="0" w:space="0" w:color="auto"/>
                    <w:left w:val="none" w:sz="0" w:space="0" w:color="auto"/>
                    <w:bottom w:val="none" w:sz="0" w:space="0" w:color="auto"/>
                    <w:right w:val="none" w:sz="0" w:space="0" w:color="auto"/>
                  </w:divBdr>
                  <w:divsChild>
                    <w:div w:id="284773395">
                      <w:marLeft w:val="0"/>
                      <w:marRight w:val="0"/>
                      <w:marTop w:val="0"/>
                      <w:marBottom w:val="0"/>
                      <w:divBdr>
                        <w:top w:val="none" w:sz="0" w:space="0" w:color="auto"/>
                        <w:left w:val="none" w:sz="0" w:space="0" w:color="auto"/>
                        <w:bottom w:val="none" w:sz="0" w:space="0" w:color="auto"/>
                        <w:right w:val="none" w:sz="0" w:space="0" w:color="auto"/>
                      </w:divBdr>
                    </w:div>
                    <w:div w:id="724644219">
                      <w:marLeft w:val="0"/>
                      <w:marRight w:val="0"/>
                      <w:marTop w:val="0"/>
                      <w:marBottom w:val="180"/>
                      <w:divBdr>
                        <w:top w:val="none" w:sz="0" w:space="0" w:color="auto"/>
                        <w:left w:val="none" w:sz="0" w:space="0" w:color="auto"/>
                        <w:bottom w:val="none" w:sz="0" w:space="0" w:color="auto"/>
                        <w:right w:val="none" w:sz="0" w:space="0" w:color="auto"/>
                      </w:divBdr>
                      <w:divsChild>
                        <w:div w:id="6339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6688">
                  <w:marLeft w:val="0"/>
                  <w:marRight w:val="0"/>
                  <w:marTop w:val="0"/>
                  <w:marBottom w:val="0"/>
                  <w:divBdr>
                    <w:top w:val="none" w:sz="0" w:space="0" w:color="auto"/>
                    <w:left w:val="none" w:sz="0" w:space="0" w:color="auto"/>
                    <w:bottom w:val="none" w:sz="0" w:space="0" w:color="auto"/>
                    <w:right w:val="none" w:sz="0" w:space="0" w:color="auto"/>
                  </w:divBdr>
                  <w:divsChild>
                    <w:div w:id="89085732">
                      <w:marLeft w:val="0"/>
                      <w:marRight w:val="30"/>
                      <w:marTop w:val="0"/>
                      <w:marBottom w:val="0"/>
                      <w:divBdr>
                        <w:top w:val="none" w:sz="0" w:space="0" w:color="auto"/>
                        <w:left w:val="none" w:sz="0" w:space="0" w:color="auto"/>
                        <w:bottom w:val="none" w:sz="0" w:space="0" w:color="auto"/>
                        <w:right w:val="none" w:sz="0" w:space="0" w:color="auto"/>
                      </w:divBdr>
                    </w:div>
                    <w:div w:id="313872247">
                      <w:marLeft w:val="0"/>
                      <w:marRight w:val="30"/>
                      <w:marTop w:val="0"/>
                      <w:marBottom w:val="0"/>
                      <w:divBdr>
                        <w:top w:val="none" w:sz="0" w:space="0" w:color="auto"/>
                        <w:left w:val="none" w:sz="0" w:space="0" w:color="auto"/>
                        <w:bottom w:val="none" w:sz="0" w:space="0" w:color="auto"/>
                        <w:right w:val="none" w:sz="0" w:space="0" w:color="auto"/>
                      </w:divBdr>
                      <w:divsChild>
                        <w:div w:id="314342676">
                          <w:marLeft w:val="0"/>
                          <w:marRight w:val="0"/>
                          <w:marTop w:val="0"/>
                          <w:marBottom w:val="0"/>
                          <w:divBdr>
                            <w:top w:val="none" w:sz="0" w:space="0" w:color="auto"/>
                            <w:left w:val="none" w:sz="0" w:space="0" w:color="auto"/>
                            <w:bottom w:val="none" w:sz="0" w:space="0" w:color="auto"/>
                            <w:right w:val="none" w:sz="0" w:space="0" w:color="auto"/>
                          </w:divBdr>
                        </w:div>
                      </w:divsChild>
                    </w:div>
                    <w:div w:id="453526393">
                      <w:marLeft w:val="0"/>
                      <w:marRight w:val="30"/>
                      <w:marTop w:val="0"/>
                      <w:marBottom w:val="0"/>
                      <w:divBdr>
                        <w:top w:val="none" w:sz="0" w:space="0" w:color="auto"/>
                        <w:left w:val="none" w:sz="0" w:space="0" w:color="auto"/>
                        <w:bottom w:val="none" w:sz="0" w:space="0" w:color="auto"/>
                        <w:right w:val="none" w:sz="0" w:space="0" w:color="auto"/>
                      </w:divBdr>
                      <w:divsChild>
                        <w:div w:id="596867792">
                          <w:marLeft w:val="0"/>
                          <w:marRight w:val="0"/>
                          <w:marTop w:val="0"/>
                          <w:marBottom w:val="0"/>
                          <w:divBdr>
                            <w:top w:val="none" w:sz="0" w:space="0" w:color="auto"/>
                            <w:left w:val="none" w:sz="0" w:space="0" w:color="auto"/>
                            <w:bottom w:val="none" w:sz="0" w:space="0" w:color="auto"/>
                            <w:right w:val="none" w:sz="0" w:space="0" w:color="auto"/>
                          </w:divBdr>
                        </w:div>
                      </w:divsChild>
                    </w:div>
                    <w:div w:id="822505280">
                      <w:marLeft w:val="0"/>
                      <w:marRight w:val="30"/>
                      <w:marTop w:val="0"/>
                      <w:marBottom w:val="0"/>
                      <w:divBdr>
                        <w:top w:val="none" w:sz="0" w:space="0" w:color="auto"/>
                        <w:left w:val="none" w:sz="0" w:space="0" w:color="auto"/>
                        <w:bottom w:val="none" w:sz="0" w:space="0" w:color="auto"/>
                        <w:right w:val="none" w:sz="0" w:space="0" w:color="auto"/>
                      </w:divBdr>
                      <w:divsChild>
                        <w:div w:id="1205563988">
                          <w:marLeft w:val="0"/>
                          <w:marRight w:val="0"/>
                          <w:marTop w:val="0"/>
                          <w:marBottom w:val="0"/>
                          <w:divBdr>
                            <w:top w:val="none" w:sz="0" w:space="0" w:color="auto"/>
                            <w:left w:val="none" w:sz="0" w:space="0" w:color="auto"/>
                            <w:bottom w:val="none" w:sz="0" w:space="0" w:color="auto"/>
                            <w:right w:val="none" w:sz="0" w:space="0" w:color="auto"/>
                          </w:divBdr>
                        </w:div>
                      </w:divsChild>
                    </w:div>
                    <w:div w:id="859978550">
                      <w:marLeft w:val="0"/>
                      <w:marRight w:val="30"/>
                      <w:marTop w:val="0"/>
                      <w:marBottom w:val="0"/>
                      <w:divBdr>
                        <w:top w:val="none" w:sz="0" w:space="0" w:color="auto"/>
                        <w:left w:val="none" w:sz="0" w:space="0" w:color="auto"/>
                        <w:bottom w:val="none" w:sz="0" w:space="0" w:color="auto"/>
                        <w:right w:val="none" w:sz="0" w:space="0" w:color="auto"/>
                      </w:divBdr>
                      <w:divsChild>
                        <w:div w:id="406609661">
                          <w:marLeft w:val="0"/>
                          <w:marRight w:val="0"/>
                          <w:marTop w:val="0"/>
                          <w:marBottom w:val="0"/>
                          <w:divBdr>
                            <w:top w:val="none" w:sz="0" w:space="0" w:color="auto"/>
                            <w:left w:val="none" w:sz="0" w:space="0" w:color="auto"/>
                            <w:bottom w:val="none" w:sz="0" w:space="0" w:color="auto"/>
                            <w:right w:val="none" w:sz="0" w:space="0" w:color="auto"/>
                          </w:divBdr>
                        </w:div>
                      </w:divsChild>
                    </w:div>
                    <w:div w:id="1041058627">
                      <w:marLeft w:val="0"/>
                      <w:marRight w:val="30"/>
                      <w:marTop w:val="0"/>
                      <w:marBottom w:val="0"/>
                      <w:divBdr>
                        <w:top w:val="none" w:sz="0" w:space="0" w:color="auto"/>
                        <w:left w:val="none" w:sz="0" w:space="0" w:color="auto"/>
                        <w:bottom w:val="none" w:sz="0" w:space="0" w:color="auto"/>
                        <w:right w:val="none" w:sz="0" w:space="0" w:color="auto"/>
                      </w:divBdr>
                      <w:divsChild>
                        <w:div w:id="1175657058">
                          <w:marLeft w:val="0"/>
                          <w:marRight w:val="0"/>
                          <w:marTop w:val="0"/>
                          <w:marBottom w:val="0"/>
                          <w:divBdr>
                            <w:top w:val="none" w:sz="0" w:space="0" w:color="auto"/>
                            <w:left w:val="none" w:sz="0" w:space="0" w:color="auto"/>
                            <w:bottom w:val="none" w:sz="0" w:space="0" w:color="auto"/>
                            <w:right w:val="none" w:sz="0" w:space="0" w:color="auto"/>
                          </w:divBdr>
                        </w:div>
                      </w:divsChild>
                    </w:div>
                    <w:div w:id="1283918764">
                      <w:marLeft w:val="0"/>
                      <w:marRight w:val="30"/>
                      <w:marTop w:val="0"/>
                      <w:marBottom w:val="0"/>
                      <w:divBdr>
                        <w:top w:val="none" w:sz="0" w:space="0" w:color="auto"/>
                        <w:left w:val="none" w:sz="0" w:space="0" w:color="auto"/>
                        <w:bottom w:val="none" w:sz="0" w:space="0" w:color="auto"/>
                        <w:right w:val="none" w:sz="0" w:space="0" w:color="auto"/>
                      </w:divBdr>
                    </w:div>
                  </w:divsChild>
                </w:div>
                <w:div w:id="73477659">
                  <w:marLeft w:val="0"/>
                  <w:marRight w:val="0"/>
                  <w:marTop w:val="0"/>
                  <w:marBottom w:val="0"/>
                  <w:divBdr>
                    <w:top w:val="none" w:sz="0" w:space="0" w:color="auto"/>
                    <w:left w:val="none" w:sz="0" w:space="0" w:color="auto"/>
                    <w:bottom w:val="none" w:sz="0" w:space="0" w:color="auto"/>
                    <w:right w:val="none" w:sz="0" w:space="0" w:color="auto"/>
                  </w:divBdr>
                  <w:divsChild>
                    <w:div w:id="616717158">
                      <w:marLeft w:val="0"/>
                      <w:marRight w:val="0"/>
                      <w:marTop w:val="0"/>
                      <w:marBottom w:val="0"/>
                      <w:divBdr>
                        <w:top w:val="none" w:sz="0" w:space="0" w:color="auto"/>
                        <w:left w:val="none" w:sz="0" w:space="0" w:color="auto"/>
                        <w:bottom w:val="none" w:sz="0" w:space="0" w:color="auto"/>
                        <w:right w:val="none" w:sz="0" w:space="0" w:color="auto"/>
                      </w:divBdr>
                    </w:div>
                  </w:divsChild>
                </w:div>
                <w:div w:id="73555651">
                  <w:marLeft w:val="0"/>
                  <w:marRight w:val="0"/>
                  <w:marTop w:val="0"/>
                  <w:marBottom w:val="0"/>
                  <w:divBdr>
                    <w:top w:val="none" w:sz="0" w:space="0" w:color="auto"/>
                    <w:left w:val="none" w:sz="0" w:space="0" w:color="auto"/>
                    <w:bottom w:val="none" w:sz="0" w:space="0" w:color="auto"/>
                    <w:right w:val="none" w:sz="0" w:space="0" w:color="auto"/>
                  </w:divBdr>
                </w:div>
                <w:div w:id="73557131">
                  <w:marLeft w:val="0"/>
                  <w:marRight w:val="0"/>
                  <w:marTop w:val="0"/>
                  <w:marBottom w:val="0"/>
                  <w:divBdr>
                    <w:top w:val="none" w:sz="0" w:space="0" w:color="auto"/>
                    <w:left w:val="none" w:sz="0" w:space="0" w:color="auto"/>
                    <w:bottom w:val="none" w:sz="0" w:space="0" w:color="auto"/>
                    <w:right w:val="none" w:sz="0" w:space="0" w:color="auto"/>
                  </w:divBdr>
                </w:div>
                <w:div w:id="73598315">
                  <w:marLeft w:val="0"/>
                  <w:marRight w:val="0"/>
                  <w:marTop w:val="0"/>
                  <w:marBottom w:val="0"/>
                  <w:divBdr>
                    <w:top w:val="none" w:sz="0" w:space="0" w:color="auto"/>
                    <w:left w:val="none" w:sz="0" w:space="0" w:color="auto"/>
                    <w:bottom w:val="none" w:sz="0" w:space="0" w:color="auto"/>
                    <w:right w:val="none" w:sz="0" w:space="0" w:color="auto"/>
                  </w:divBdr>
                  <w:divsChild>
                    <w:div w:id="908805789">
                      <w:marLeft w:val="900"/>
                      <w:marRight w:val="900"/>
                      <w:marTop w:val="480"/>
                      <w:marBottom w:val="480"/>
                      <w:divBdr>
                        <w:top w:val="none" w:sz="0" w:space="0" w:color="auto"/>
                        <w:left w:val="none" w:sz="0" w:space="0" w:color="auto"/>
                        <w:bottom w:val="none" w:sz="0" w:space="0" w:color="auto"/>
                        <w:right w:val="none" w:sz="0" w:space="0" w:color="auto"/>
                      </w:divBdr>
                    </w:div>
                  </w:divsChild>
                </w:div>
                <w:div w:id="73674147">
                  <w:marLeft w:val="0"/>
                  <w:marRight w:val="0"/>
                  <w:marTop w:val="0"/>
                  <w:marBottom w:val="0"/>
                  <w:divBdr>
                    <w:top w:val="none" w:sz="0" w:space="0" w:color="auto"/>
                    <w:left w:val="none" w:sz="0" w:space="0" w:color="auto"/>
                    <w:bottom w:val="none" w:sz="0" w:space="0" w:color="auto"/>
                    <w:right w:val="none" w:sz="0" w:space="0" w:color="auto"/>
                  </w:divBdr>
                </w:div>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sChild>
                </w:div>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
                  </w:divsChild>
                </w:div>
                <w:div w:id="74129377">
                  <w:marLeft w:val="0"/>
                  <w:marRight w:val="0"/>
                  <w:marTop w:val="0"/>
                  <w:marBottom w:val="300"/>
                  <w:divBdr>
                    <w:top w:val="none" w:sz="0" w:space="0" w:color="auto"/>
                    <w:left w:val="none" w:sz="0" w:space="0" w:color="auto"/>
                    <w:bottom w:val="none" w:sz="0" w:space="0" w:color="auto"/>
                    <w:right w:val="none" w:sz="0" w:space="0" w:color="auto"/>
                  </w:divBdr>
                </w:div>
                <w:div w:id="74324910">
                  <w:marLeft w:val="0"/>
                  <w:marRight w:val="0"/>
                  <w:marTop w:val="0"/>
                  <w:marBottom w:val="0"/>
                  <w:divBdr>
                    <w:top w:val="none" w:sz="0" w:space="0" w:color="auto"/>
                    <w:left w:val="none" w:sz="0" w:space="0" w:color="auto"/>
                    <w:bottom w:val="none" w:sz="0" w:space="0" w:color="auto"/>
                    <w:right w:val="none" w:sz="0" w:space="0" w:color="auto"/>
                  </w:divBdr>
                  <w:divsChild>
                    <w:div w:id="1218007199">
                      <w:marLeft w:val="0"/>
                      <w:marRight w:val="0"/>
                      <w:marTop w:val="0"/>
                      <w:marBottom w:val="0"/>
                      <w:divBdr>
                        <w:top w:val="none" w:sz="0" w:space="0" w:color="auto"/>
                        <w:left w:val="none" w:sz="0" w:space="0" w:color="auto"/>
                        <w:bottom w:val="none" w:sz="0" w:space="0" w:color="auto"/>
                        <w:right w:val="none" w:sz="0" w:space="0" w:color="auto"/>
                      </w:divBdr>
                    </w:div>
                    <w:div w:id="1228150056">
                      <w:marLeft w:val="0"/>
                      <w:marRight w:val="0"/>
                      <w:marTop w:val="0"/>
                      <w:marBottom w:val="75"/>
                      <w:divBdr>
                        <w:top w:val="none" w:sz="0" w:space="0" w:color="auto"/>
                        <w:left w:val="none" w:sz="0" w:space="0" w:color="auto"/>
                        <w:bottom w:val="none" w:sz="0" w:space="0" w:color="auto"/>
                        <w:right w:val="none" w:sz="0" w:space="0" w:color="auto"/>
                      </w:divBdr>
                    </w:div>
                  </w:divsChild>
                </w:div>
                <w:div w:id="74327495">
                  <w:marLeft w:val="0"/>
                  <w:marRight w:val="0"/>
                  <w:marTop w:val="0"/>
                  <w:marBottom w:val="0"/>
                  <w:divBdr>
                    <w:top w:val="none" w:sz="0" w:space="0" w:color="auto"/>
                    <w:left w:val="none" w:sz="0" w:space="0" w:color="auto"/>
                    <w:bottom w:val="none" w:sz="0" w:space="0" w:color="auto"/>
                    <w:right w:val="none" w:sz="0" w:space="0" w:color="auto"/>
                  </w:divBdr>
                </w:div>
                <w:div w:id="74401252">
                  <w:marLeft w:val="0"/>
                  <w:marRight w:val="0"/>
                  <w:marTop w:val="0"/>
                  <w:marBottom w:val="0"/>
                  <w:divBdr>
                    <w:top w:val="none" w:sz="0" w:space="0" w:color="auto"/>
                    <w:left w:val="none" w:sz="0" w:space="0" w:color="auto"/>
                    <w:bottom w:val="none" w:sz="0" w:space="0" w:color="auto"/>
                    <w:right w:val="none" w:sz="0" w:space="0" w:color="auto"/>
                  </w:divBdr>
                </w:div>
                <w:div w:id="74474739">
                  <w:marLeft w:val="0"/>
                  <w:marRight w:val="0"/>
                  <w:marTop w:val="0"/>
                  <w:marBottom w:val="0"/>
                  <w:divBdr>
                    <w:top w:val="none" w:sz="0" w:space="0" w:color="auto"/>
                    <w:left w:val="none" w:sz="0" w:space="0" w:color="auto"/>
                    <w:bottom w:val="none" w:sz="0" w:space="0" w:color="auto"/>
                    <w:right w:val="none" w:sz="0" w:space="0" w:color="auto"/>
                  </w:divBdr>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 w:id="74518930">
                  <w:marLeft w:val="0"/>
                  <w:marRight w:val="0"/>
                  <w:marTop w:val="0"/>
                  <w:marBottom w:val="0"/>
                  <w:divBdr>
                    <w:top w:val="none" w:sz="0" w:space="0" w:color="auto"/>
                    <w:left w:val="none" w:sz="0" w:space="0" w:color="auto"/>
                    <w:bottom w:val="none" w:sz="0" w:space="0" w:color="auto"/>
                    <w:right w:val="none" w:sz="0" w:space="0" w:color="auto"/>
                  </w:divBdr>
                </w:div>
                <w:div w:id="74522409">
                  <w:marLeft w:val="0"/>
                  <w:marRight w:val="0"/>
                  <w:marTop w:val="0"/>
                  <w:marBottom w:val="0"/>
                  <w:divBdr>
                    <w:top w:val="none" w:sz="0" w:space="0" w:color="auto"/>
                    <w:left w:val="none" w:sz="0" w:space="0" w:color="auto"/>
                    <w:bottom w:val="none" w:sz="0" w:space="0" w:color="auto"/>
                    <w:right w:val="none" w:sz="0" w:space="0" w:color="auto"/>
                  </w:divBdr>
                </w:div>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
                  </w:divsChild>
                </w:div>
                <w:div w:id="74715330">
                  <w:marLeft w:val="0"/>
                  <w:marRight w:val="0"/>
                  <w:marTop w:val="0"/>
                  <w:marBottom w:val="0"/>
                  <w:divBdr>
                    <w:top w:val="none" w:sz="0" w:space="0" w:color="auto"/>
                    <w:left w:val="none" w:sz="0" w:space="0" w:color="auto"/>
                    <w:bottom w:val="none" w:sz="0" w:space="0" w:color="auto"/>
                    <w:right w:val="none" w:sz="0" w:space="0" w:color="auto"/>
                  </w:divBdr>
                </w:div>
                <w:div w:id="74785439">
                  <w:marLeft w:val="0"/>
                  <w:marRight w:val="30"/>
                  <w:marTop w:val="0"/>
                  <w:marBottom w:val="0"/>
                  <w:divBdr>
                    <w:top w:val="none" w:sz="0" w:space="0" w:color="auto"/>
                    <w:left w:val="none" w:sz="0" w:space="0" w:color="auto"/>
                    <w:bottom w:val="none" w:sz="0" w:space="0" w:color="auto"/>
                    <w:right w:val="none" w:sz="0" w:space="0" w:color="auto"/>
                  </w:divBdr>
                </w:div>
                <w:div w:id="74863383">
                  <w:marLeft w:val="0"/>
                  <w:marRight w:val="0"/>
                  <w:marTop w:val="0"/>
                  <w:marBottom w:val="0"/>
                  <w:divBdr>
                    <w:top w:val="none" w:sz="0" w:space="0" w:color="auto"/>
                    <w:left w:val="none" w:sz="0" w:space="0" w:color="auto"/>
                    <w:bottom w:val="none" w:sz="0" w:space="0" w:color="auto"/>
                    <w:right w:val="none" w:sz="0" w:space="0" w:color="auto"/>
                  </w:divBdr>
                  <w:divsChild>
                    <w:div w:id="576744355">
                      <w:marLeft w:val="0"/>
                      <w:marRight w:val="0"/>
                      <w:marTop w:val="0"/>
                      <w:marBottom w:val="0"/>
                      <w:divBdr>
                        <w:top w:val="none" w:sz="0" w:space="0" w:color="auto"/>
                        <w:left w:val="none" w:sz="0" w:space="0" w:color="auto"/>
                        <w:bottom w:val="none" w:sz="0" w:space="0" w:color="auto"/>
                        <w:right w:val="none" w:sz="0" w:space="0" w:color="auto"/>
                      </w:divBdr>
                      <w:divsChild>
                        <w:div w:id="126897165">
                          <w:marLeft w:val="0"/>
                          <w:marRight w:val="0"/>
                          <w:marTop w:val="0"/>
                          <w:marBottom w:val="0"/>
                          <w:divBdr>
                            <w:top w:val="none" w:sz="0" w:space="0" w:color="auto"/>
                            <w:left w:val="none" w:sz="0" w:space="0" w:color="auto"/>
                            <w:bottom w:val="none" w:sz="0" w:space="0" w:color="auto"/>
                            <w:right w:val="none" w:sz="0" w:space="0" w:color="auto"/>
                          </w:divBdr>
                          <w:divsChild>
                            <w:div w:id="22256647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864435">
                  <w:marLeft w:val="0"/>
                  <w:marRight w:val="0"/>
                  <w:marTop w:val="75"/>
                  <w:marBottom w:val="0"/>
                  <w:divBdr>
                    <w:top w:val="none" w:sz="0" w:space="0" w:color="auto"/>
                    <w:left w:val="none" w:sz="0" w:space="0" w:color="auto"/>
                    <w:bottom w:val="none" w:sz="0" w:space="0" w:color="auto"/>
                    <w:right w:val="none" w:sz="0" w:space="0" w:color="auto"/>
                  </w:divBdr>
                </w:div>
                <w:div w:id="75057480">
                  <w:marLeft w:val="0"/>
                  <w:marRight w:val="0"/>
                  <w:marTop w:val="0"/>
                  <w:marBottom w:val="0"/>
                  <w:divBdr>
                    <w:top w:val="none" w:sz="0" w:space="0" w:color="auto"/>
                    <w:left w:val="none" w:sz="0" w:space="0" w:color="auto"/>
                    <w:bottom w:val="none" w:sz="0" w:space="0" w:color="auto"/>
                    <w:right w:val="none" w:sz="0" w:space="0" w:color="auto"/>
                  </w:divBdr>
                </w:div>
                <w:div w:id="75171642">
                  <w:marLeft w:val="0"/>
                  <w:marRight w:val="0"/>
                  <w:marTop w:val="300"/>
                  <w:marBottom w:val="300"/>
                  <w:divBdr>
                    <w:top w:val="none" w:sz="0" w:space="0" w:color="auto"/>
                    <w:left w:val="none" w:sz="0" w:space="0" w:color="auto"/>
                    <w:bottom w:val="none" w:sz="0" w:space="0" w:color="auto"/>
                    <w:right w:val="none" w:sz="0" w:space="0" w:color="auto"/>
                  </w:divBdr>
                </w:div>
                <w:div w:id="75708722">
                  <w:marLeft w:val="0"/>
                  <w:marRight w:val="0"/>
                  <w:marTop w:val="0"/>
                  <w:marBottom w:val="0"/>
                  <w:divBdr>
                    <w:top w:val="none" w:sz="0" w:space="0" w:color="auto"/>
                    <w:left w:val="none" w:sz="0" w:space="0" w:color="auto"/>
                    <w:bottom w:val="none" w:sz="0" w:space="0" w:color="auto"/>
                    <w:right w:val="none" w:sz="0" w:space="0" w:color="auto"/>
                  </w:divBdr>
                </w:div>
                <w:div w:id="75715277">
                  <w:marLeft w:val="0"/>
                  <w:marRight w:val="30"/>
                  <w:marTop w:val="0"/>
                  <w:marBottom w:val="0"/>
                  <w:divBdr>
                    <w:top w:val="none" w:sz="0" w:space="0" w:color="auto"/>
                    <w:left w:val="none" w:sz="0" w:space="0" w:color="auto"/>
                    <w:bottom w:val="none" w:sz="0" w:space="0" w:color="auto"/>
                    <w:right w:val="none" w:sz="0" w:space="0" w:color="auto"/>
                  </w:divBdr>
                </w:div>
                <w:div w:id="75828432">
                  <w:marLeft w:val="0"/>
                  <w:marRight w:val="30"/>
                  <w:marTop w:val="0"/>
                  <w:marBottom w:val="0"/>
                  <w:divBdr>
                    <w:top w:val="none" w:sz="0" w:space="0" w:color="auto"/>
                    <w:left w:val="none" w:sz="0" w:space="0" w:color="auto"/>
                    <w:bottom w:val="none" w:sz="0" w:space="0" w:color="auto"/>
                    <w:right w:val="none" w:sz="0" w:space="0" w:color="auto"/>
                  </w:divBdr>
                  <w:divsChild>
                    <w:div w:id="140775171">
                      <w:marLeft w:val="0"/>
                      <w:marRight w:val="0"/>
                      <w:marTop w:val="0"/>
                      <w:marBottom w:val="0"/>
                      <w:divBdr>
                        <w:top w:val="none" w:sz="0" w:space="0" w:color="auto"/>
                        <w:left w:val="none" w:sz="0" w:space="0" w:color="auto"/>
                        <w:bottom w:val="none" w:sz="0" w:space="0" w:color="auto"/>
                        <w:right w:val="none" w:sz="0" w:space="0" w:color="auto"/>
                      </w:divBdr>
                    </w:div>
                  </w:divsChild>
                </w:div>
                <w:div w:id="75828921">
                  <w:marLeft w:val="0"/>
                  <w:marRight w:val="0"/>
                  <w:marTop w:val="0"/>
                  <w:marBottom w:val="0"/>
                  <w:divBdr>
                    <w:top w:val="none" w:sz="0" w:space="0" w:color="auto"/>
                    <w:left w:val="none" w:sz="0" w:space="0" w:color="auto"/>
                    <w:bottom w:val="none" w:sz="0" w:space="0" w:color="auto"/>
                    <w:right w:val="none" w:sz="0" w:space="0" w:color="auto"/>
                  </w:divBdr>
                  <w:divsChild>
                    <w:div w:id="280650999">
                      <w:marLeft w:val="0"/>
                      <w:marRight w:val="75"/>
                      <w:marTop w:val="0"/>
                      <w:marBottom w:val="0"/>
                      <w:divBdr>
                        <w:top w:val="none" w:sz="0" w:space="0" w:color="auto"/>
                        <w:left w:val="none" w:sz="0" w:space="0" w:color="auto"/>
                        <w:bottom w:val="none" w:sz="0" w:space="0" w:color="auto"/>
                        <w:right w:val="none" w:sz="0" w:space="0" w:color="auto"/>
                      </w:divBdr>
                    </w:div>
                  </w:divsChild>
                </w:div>
                <w:div w:id="75981900">
                  <w:marLeft w:val="0"/>
                  <w:marRight w:val="0"/>
                  <w:marTop w:val="0"/>
                  <w:marBottom w:val="0"/>
                  <w:divBdr>
                    <w:top w:val="none" w:sz="0" w:space="0" w:color="auto"/>
                    <w:left w:val="none" w:sz="0" w:space="0" w:color="auto"/>
                    <w:bottom w:val="none" w:sz="0" w:space="0" w:color="auto"/>
                    <w:right w:val="none" w:sz="0" w:space="0" w:color="auto"/>
                  </w:divBdr>
                </w:div>
                <w:div w:id="76290323">
                  <w:marLeft w:val="0"/>
                  <w:marRight w:val="0"/>
                  <w:marTop w:val="0"/>
                  <w:marBottom w:val="0"/>
                  <w:divBdr>
                    <w:top w:val="none" w:sz="0" w:space="0" w:color="auto"/>
                    <w:left w:val="none" w:sz="0" w:space="0" w:color="auto"/>
                    <w:bottom w:val="none" w:sz="0" w:space="0" w:color="auto"/>
                    <w:right w:val="none" w:sz="0" w:space="0" w:color="auto"/>
                  </w:divBdr>
                </w:div>
                <w:div w:id="76439858">
                  <w:marLeft w:val="0"/>
                  <w:marRight w:val="0"/>
                  <w:marTop w:val="0"/>
                  <w:marBottom w:val="0"/>
                  <w:divBdr>
                    <w:top w:val="none" w:sz="0" w:space="0" w:color="auto"/>
                    <w:left w:val="none" w:sz="0" w:space="0" w:color="auto"/>
                    <w:bottom w:val="none" w:sz="0" w:space="0" w:color="auto"/>
                    <w:right w:val="none" w:sz="0" w:space="0" w:color="auto"/>
                  </w:divBdr>
                </w:div>
                <w:div w:id="76555753">
                  <w:marLeft w:val="0"/>
                  <w:marRight w:val="30"/>
                  <w:marTop w:val="0"/>
                  <w:marBottom w:val="0"/>
                  <w:divBdr>
                    <w:top w:val="none" w:sz="0" w:space="0" w:color="auto"/>
                    <w:left w:val="none" w:sz="0" w:space="0" w:color="auto"/>
                    <w:bottom w:val="none" w:sz="0" w:space="0" w:color="auto"/>
                    <w:right w:val="none" w:sz="0" w:space="0" w:color="auto"/>
                  </w:divBdr>
                  <w:divsChild>
                    <w:div w:id="124395916">
                      <w:marLeft w:val="0"/>
                      <w:marRight w:val="0"/>
                      <w:marTop w:val="0"/>
                      <w:marBottom w:val="0"/>
                      <w:divBdr>
                        <w:top w:val="none" w:sz="0" w:space="0" w:color="auto"/>
                        <w:left w:val="none" w:sz="0" w:space="0" w:color="auto"/>
                        <w:bottom w:val="none" w:sz="0" w:space="0" w:color="auto"/>
                        <w:right w:val="none" w:sz="0" w:space="0" w:color="auto"/>
                      </w:divBdr>
                    </w:div>
                  </w:divsChild>
                </w:div>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
                <w:div w:id="76751607">
                  <w:marLeft w:val="0"/>
                  <w:marRight w:val="0"/>
                  <w:marTop w:val="0"/>
                  <w:marBottom w:val="0"/>
                  <w:divBdr>
                    <w:top w:val="none" w:sz="0" w:space="0" w:color="auto"/>
                    <w:left w:val="none" w:sz="0" w:space="0" w:color="auto"/>
                    <w:bottom w:val="none" w:sz="0" w:space="0" w:color="auto"/>
                    <w:right w:val="none" w:sz="0" w:space="0" w:color="auto"/>
                  </w:divBdr>
                </w:div>
                <w:div w:id="76756049">
                  <w:marLeft w:val="0"/>
                  <w:marRight w:val="0"/>
                  <w:marTop w:val="0"/>
                  <w:marBottom w:val="0"/>
                  <w:divBdr>
                    <w:top w:val="none" w:sz="0" w:space="0" w:color="auto"/>
                    <w:left w:val="none" w:sz="0" w:space="0" w:color="auto"/>
                    <w:bottom w:val="none" w:sz="0" w:space="0" w:color="auto"/>
                    <w:right w:val="none" w:sz="0" w:space="0" w:color="auto"/>
                  </w:divBdr>
                </w:div>
                <w:div w:id="76832391">
                  <w:marLeft w:val="0"/>
                  <w:marRight w:val="0"/>
                  <w:marTop w:val="0"/>
                  <w:marBottom w:val="0"/>
                  <w:divBdr>
                    <w:top w:val="none" w:sz="0" w:space="0" w:color="auto"/>
                    <w:left w:val="none" w:sz="0" w:space="0" w:color="auto"/>
                    <w:bottom w:val="none" w:sz="0" w:space="0" w:color="auto"/>
                    <w:right w:val="none" w:sz="0" w:space="0" w:color="auto"/>
                  </w:divBdr>
                </w:div>
                <w:div w:id="77092837">
                  <w:marLeft w:val="0"/>
                  <w:marRight w:val="30"/>
                  <w:marTop w:val="0"/>
                  <w:marBottom w:val="0"/>
                  <w:divBdr>
                    <w:top w:val="none" w:sz="0" w:space="0" w:color="auto"/>
                    <w:left w:val="none" w:sz="0" w:space="0" w:color="auto"/>
                    <w:bottom w:val="none" w:sz="0" w:space="0" w:color="auto"/>
                    <w:right w:val="none" w:sz="0" w:space="0" w:color="auto"/>
                  </w:divBdr>
                  <w:divsChild>
                    <w:div w:id="50200863">
                      <w:marLeft w:val="0"/>
                      <w:marRight w:val="0"/>
                      <w:marTop w:val="0"/>
                      <w:marBottom w:val="0"/>
                      <w:divBdr>
                        <w:top w:val="none" w:sz="0" w:space="0" w:color="auto"/>
                        <w:left w:val="none" w:sz="0" w:space="0" w:color="auto"/>
                        <w:bottom w:val="none" w:sz="0" w:space="0" w:color="auto"/>
                        <w:right w:val="none" w:sz="0" w:space="0" w:color="auto"/>
                      </w:divBdr>
                    </w:div>
                  </w:divsChild>
                </w:div>
                <w:div w:id="77137449">
                  <w:marLeft w:val="0"/>
                  <w:marRight w:val="0"/>
                  <w:marTop w:val="0"/>
                  <w:marBottom w:val="0"/>
                  <w:divBdr>
                    <w:top w:val="none" w:sz="0" w:space="0" w:color="auto"/>
                    <w:left w:val="none" w:sz="0" w:space="0" w:color="auto"/>
                    <w:bottom w:val="none" w:sz="0" w:space="0" w:color="auto"/>
                    <w:right w:val="none" w:sz="0" w:space="0" w:color="auto"/>
                  </w:divBdr>
                  <w:divsChild>
                    <w:div w:id="583222921">
                      <w:marLeft w:val="0"/>
                      <w:marRight w:val="0"/>
                      <w:marTop w:val="360"/>
                      <w:marBottom w:val="0"/>
                      <w:divBdr>
                        <w:top w:val="none" w:sz="0" w:space="0" w:color="auto"/>
                        <w:left w:val="none" w:sz="0" w:space="0" w:color="auto"/>
                        <w:bottom w:val="none" w:sz="0" w:space="0" w:color="auto"/>
                        <w:right w:val="none" w:sz="0" w:space="0" w:color="auto"/>
                      </w:divBdr>
                      <w:divsChild>
                        <w:div w:id="644435310">
                          <w:marLeft w:val="0"/>
                          <w:marRight w:val="0"/>
                          <w:marTop w:val="0"/>
                          <w:marBottom w:val="0"/>
                          <w:divBdr>
                            <w:top w:val="none" w:sz="0" w:space="0" w:color="auto"/>
                            <w:left w:val="none" w:sz="0" w:space="0" w:color="auto"/>
                            <w:bottom w:val="none" w:sz="0" w:space="0" w:color="auto"/>
                            <w:right w:val="none" w:sz="0" w:space="0" w:color="auto"/>
                          </w:divBdr>
                          <w:divsChild>
                            <w:div w:id="193926797">
                              <w:marLeft w:val="0"/>
                              <w:marRight w:val="0"/>
                              <w:marTop w:val="0"/>
                              <w:marBottom w:val="0"/>
                              <w:divBdr>
                                <w:top w:val="none" w:sz="0" w:space="0" w:color="auto"/>
                                <w:left w:val="none" w:sz="0" w:space="0" w:color="auto"/>
                                <w:bottom w:val="none" w:sz="0" w:space="0" w:color="auto"/>
                                <w:right w:val="none" w:sz="0" w:space="0" w:color="auto"/>
                              </w:divBdr>
                              <w:divsChild>
                                <w:div w:id="726420143">
                                  <w:marLeft w:val="0"/>
                                  <w:marRight w:val="135"/>
                                  <w:marTop w:val="0"/>
                                  <w:marBottom w:val="0"/>
                                  <w:divBdr>
                                    <w:top w:val="none" w:sz="0" w:space="0" w:color="auto"/>
                                    <w:left w:val="none" w:sz="0" w:space="0" w:color="auto"/>
                                    <w:bottom w:val="none" w:sz="0" w:space="0" w:color="auto"/>
                                    <w:right w:val="none" w:sz="0" w:space="0" w:color="auto"/>
                                  </w:divBdr>
                                </w:div>
                                <w:div w:id="11514882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3802">
                      <w:marLeft w:val="0"/>
                      <w:marRight w:val="0"/>
                      <w:marTop w:val="360"/>
                      <w:marBottom w:val="0"/>
                      <w:divBdr>
                        <w:top w:val="none" w:sz="0" w:space="0" w:color="auto"/>
                        <w:left w:val="none" w:sz="0" w:space="0" w:color="auto"/>
                        <w:bottom w:val="single" w:sz="6" w:space="0" w:color="000000"/>
                        <w:right w:val="none" w:sz="0" w:space="0" w:color="auto"/>
                      </w:divBdr>
                    </w:div>
                  </w:divsChild>
                </w:div>
                <w:div w:id="77142551">
                  <w:marLeft w:val="0"/>
                  <w:marRight w:val="0"/>
                  <w:marTop w:val="0"/>
                  <w:marBottom w:val="0"/>
                  <w:divBdr>
                    <w:top w:val="none" w:sz="0" w:space="0" w:color="auto"/>
                    <w:left w:val="none" w:sz="0" w:space="0" w:color="auto"/>
                    <w:bottom w:val="none" w:sz="0" w:space="0" w:color="auto"/>
                    <w:right w:val="none" w:sz="0" w:space="0" w:color="auto"/>
                  </w:divBdr>
                </w:div>
                <w:div w:id="77215817">
                  <w:marLeft w:val="0"/>
                  <w:marRight w:val="0"/>
                  <w:marTop w:val="0"/>
                  <w:marBottom w:val="0"/>
                  <w:divBdr>
                    <w:top w:val="none" w:sz="0" w:space="0" w:color="auto"/>
                    <w:left w:val="none" w:sz="0" w:space="0" w:color="auto"/>
                    <w:bottom w:val="none" w:sz="0" w:space="0" w:color="auto"/>
                    <w:right w:val="none" w:sz="0" w:space="0" w:color="auto"/>
                  </w:divBdr>
                </w:div>
                <w:div w:id="77290594">
                  <w:marLeft w:val="0"/>
                  <w:marRight w:val="0"/>
                  <w:marTop w:val="0"/>
                  <w:marBottom w:val="0"/>
                  <w:divBdr>
                    <w:top w:val="none" w:sz="0" w:space="0" w:color="auto"/>
                    <w:left w:val="none" w:sz="0" w:space="0" w:color="auto"/>
                    <w:bottom w:val="none" w:sz="0" w:space="0" w:color="auto"/>
                    <w:right w:val="none" w:sz="0" w:space="0" w:color="auto"/>
                  </w:divBdr>
                  <w:divsChild>
                    <w:div w:id="779841113">
                      <w:marLeft w:val="0"/>
                      <w:marRight w:val="0"/>
                      <w:marTop w:val="0"/>
                      <w:marBottom w:val="0"/>
                      <w:divBdr>
                        <w:top w:val="none" w:sz="0" w:space="0" w:color="auto"/>
                        <w:left w:val="none" w:sz="0" w:space="0" w:color="auto"/>
                        <w:bottom w:val="none" w:sz="0" w:space="0" w:color="auto"/>
                        <w:right w:val="none" w:sz="0" w:space="0" w:color="auto"/>
                      </w:divBdr>
                    </w:div>
                  </w:divsChild>
                </w:div>
                <w:div w:id="77333721">
                  <w:marLeft w:val="0"/>
                  <w:marRight w:val="0"/>
                  <w:marTop w:val="0"/>
                  <w:marBottom w:val="0"/>
                  <w:divBdr>
                    <w:top w:val="none" w:sz="0" w:space="0" w:color="auto"/>
                    <w:left w:val="none" w:sz="0" w:space="0" w:color="auto"/>
                    <w:bottom w:val="none" w:sz="0" w:space="0" w:color="auto"/>
                    <w:right w:val="none" w:sz="0" w:space="0" w:color="auto"/>
                  </w:divBdr>
                </w:div>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 w:id="77674944">
                  <w:marLeft w:val="0"/>
                  <w:marRight w:val="0"/>
                  <w:marTop w:val="0"/>
                  <w:marBottom w:val="0"/>
                  <w:divBdr>
                    <w:top w:val="none" w:sz="0" w:space="0" w:color="auto"/>
                    <w:left w:val="none" w:sz="0" w:space="0" w:color="auto"/>
                    <w:bottom w:val="none" w:sz="0" w:space="0" w:color="auto"/>
                    <w:right w:val="none" w:sz="0" w:space="0" w:color="auto"/>
                  </w:divBdr>
                </w:div>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3923">
                  <w:marLeft w:val="0"/>
                  <w:marRight w:val="0"/>
                  <w:marTop w:val="0"/>
                  <w:marBottom w:val="0"/>
                  <w:divBdr>
                    <w:top w:val="none" w:sz="0" w:space="0" w:color="auto"/>
                    <w:left w:val="none" w:sz="0" w:space="0" w:color="auto"/>
                    <w:bottom w:val="none" w:sz="0" w:space="0" w:color="auto"/>
                    <w:right w:val="none" w:sz="0" w:space="0" w:color="auto"/>
                  </w:divBdr>
                </w:div>
                <w:div w:id="78065922">
                  <w:marLeft w:val="0"/>
                  <w:marRight w:val="0"/>
                  <w:marTop w:val="0"/>
                  <w:marBottom w:val="0"/>
                  <w:divBdr>
                    <w:top w:val="none" w:sz="0" w:space="0" w:color="auto"/>
                    <w:left w:val="none" w:sz="0" w:space="0" w:color="auto"/>
                    <w:bottom w:val="none" w:sz="0" w:space="0" w:color="auto"/>
                    <w:right w:val="none" w:sz="0" w:space="0" w:color="auto"/>
                  </w:divBdr>
                </w:div>
                <w:div w:id="78262071">
                  <w:marLeft w:val="0"/>
                  <w:marRight w:val="0"/>
                  <w:marTop w:val="0"/>
                  <w:marBottom w:val="0"/>
                  <w:divBdr>
                    <w:top w:val="none" w:sz="0" w:space="0" w:color="auto"/>
                    <w:left w:val="none" w:sz="0" w:space="0" w:color="auto"/>
                    <w:bottom w:val="none" w:sz="0" w:space="0" w:color="auto"/>
                    <w:right w:val="none" w:sz="0" w:space="0" w:color="auto"/>
                  </w:divBdr>
                </w:div>
                <w:div w:id="78332031">
                  <w:marLeft w:val="2100"/>
                  <w:marRight w:val="0"/>
                  <w:marTop w:val="0"/>
                  <w:marBottom w:val="0"/>
                  <w:divBdr>
                    <w:top w:val="none" w:sz="0" w:space="0" w:color="auto"/>
                    <w:left w:val="none" w:sz="0" w:space="0" w:color="auto"/>
                    <w:bottom w:val="none" w:sz="0" w:space="0" w:color="auto"/>
                    <w:right w:val="none" w:sz="0" w:space="0" w:color="auto"/>
                  </w:divBdr>
                </w:div>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sChild>
                </w:div>
                <w:div w:id="78871810">
                  <w:marLeft w:val="0"/>
                  <w:marRight w:val="0"/>
                  <w:marTop w:val="0"/>
                  <w:marBottom w:val="0"/>
                  <w:divBdr>
                    <w:top w:val="none" w:sz="0" w:space="0" w:color="auto"/>
                    <w:left w:val="none" w:sz="0" w:space="0" w:color="auto"/>
                    <w:bottom w:val="none" w:sz="0" w:space="0" w:color="auto"/>
                    <w:right w:val="none" w:sz="0" w:space="0" w:color="auto"/>
                  </w:divBdr>
                </w:div>
                <w:div w:id="79178494">
                  <w:marLeft w:val="0"/>
                  <w:marRight w:val="0"/>
                  <w:marTop w:val="0"/>
                  <w:marBottom w:val="0"/>
                  <w:divBdr>
                    <w:top w:val="none" w:sz="0" w:space="0" w:color="auto"/>
                    <w:left w:val="none" w:sz="0" w:space="0" w:color="auto"/>
                    <w:bottom w:val="none" w:sz="0" w:space="0" w:color="auto"/>
                    <w:right w:val="none" w:sz="0" w:space="0" w:color="auto"/>
                  </w:divBdr>
                </w:div>
                <w:div w:id="79180985">
                  <w:marLeft w:val="0"/>
                  <w:marRight w:val="0"/>
                  <w:marTop w:val="0"/>
                  <w:marBottom w:val="0"/>
                  <w:divBdr>
                    <w:top w:val="none" w:sz="0" w:space="0" w:color="auto"/>
                    <w:left w:val="none" w:sz="0" w:space="0" w:color="auto"/>
                    <w:bottom w:val="none" w:sz="0" w:space="0" w:color="auto"/>
                    <w:right w:val="none" w:sz="0" w:space="0" w:color="auto"/>
                  </w:divBdr>
                </w:div>
                <w:div w:id="79304140">
                  <w:marLeft w:val="0"/>
                  <w:marRight w:val="30"/>
                  <w:marTop w:val="0"/>
                  <w:marBottom w:val="0"/>
                  <w:divBdr>
                    <w:top w:val="none" w:sz="0" w:space="0" w:color="auto"/>
                    <w:left w:val="none" w:sz="0" w:space="0" w:color="auto"/>
                    <w:bottom w:val="none" w:sz="0" w:space="0" w:color="auto"/>
                    <w:right w:val="none" w:sz="0" w:space="0" w:color="auto"/>
                  </w:divBdr>
                </w:div>
                <w:div w:id="79372557">
                  <w:marLeft w:val="0"/>
                  <w:marRight w:val="0"/>
                  <w:marTop w:val="0"/>
                  <w:marBottom w:val="0"/>
                  <w:divBdr>
                    <w:top w:val="none" w:sz="0" w:space="0" w:color="auto"/>
                    <w:left w:val="none" w:sz="0" w:space="0" w:color="auto"/>
                    <w:bottom w:val="none" w:sz="0" w:space="0" w:color="auto"/>
                    <w:right w:val="none" w:sz="0" w:space="0" w:color="auto"/>
                  </w:divBdr>
                  <w:divsChild>
                    <w:div w:id="303169916">
                      <w:marLeft w:val="0"/>
                      <w:marRight w:val="0"/>
                      <w:marTop w:val="0"/>
                      <w:marBottom w:val="0"/>
                      <w:divBdr>
                        <w:top w:val="none" w:sz="0" w:space="0" w:color="auto"/>
                        <w:left w:val="none" w:sz="0" w:space="0" w:color="auto"/>
                        <w:bottom w:val="none" w:sz="0" w:space="0" w:color="auto"/>
                        <w:right w:val="none" w:sz="0" w:space="0" w:color="auto"/>
                      </w:divBdr>
                      <w:divsChild>
                        <w:div w:id="2434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6283">
                  <w:marLeft w:val="0"/>
                  <w:marRight w:val="0"/>
                  <w:marTop w:val="0"/>
                  <w:marBottom w:val="0"/>
                  <w:divBdr>
                    <w:top w:val="none" w:sz="0" w:space="0" w:color="auto"/>
                    <w:left w:val="none" w:sz="0" w:space="0" w:color="auto"/>
                    <w:bottom w:val="none" w:sz="0" w:space="0" w:color="auto"/>
                    <w:right w:val="none" w:sz="0" w:space="0" w:color="auto"/>
                  </w:divBdr>
                </w:div>
                <w:div w:id="79523861">
                  <w:marLeft w:val="0"/>
                  <w:marRight w:val="0"/>
                  <w:marTop w:val="0"/>
                  <w:marBottom w:val="0"/>
                  <w:divBdr>
                    <w:top w:val="none" w:sz="0" w:space="0" w:color="auto"/>
                    <w:left w:val="none" w:sz="0" w:space="0" w:color="auto"/>
                    <w:bottom w:val="none" w:sz="0" w:space="0" w:color="auto"/>
                    <w:right w:val="none" w:sz="0" w:space="0" w:color="auto"/>
                  </w:divBdr>
                </w:div>
                <w:div w:id="79563933">
                  <w:marLeft w:val="0"/>
                  <w:marRight w:val="0"/>
                  <w:marTop w:val="75"/>
                  <w:marBottom w:val="0"/>
                  <w:divBdr>
                    <w:top w:val="none" w:sz="0" w:space="0" w:color="auto"/>
                    <w:left w:val="none" w:sz="0" w:space="0" w:color="auto"/>
                    <w:bottom w:val="none" w:sz="0" w:space="0" w:color="auto"/>
                    <w:right w:val="none" w:sz="0" w:space="0" w:color="auto"/>
                  </w:divBdr>
                </w:div>
                <w:div w:id="79642590">
                  <w:marLeft w:val="0"/>
                  <w:marRight w:val="0"/>
                  <w:marTop w:val="0"/>
                  <w:marBottom w:val="0"/>
                  <w:divBdr>
                    <w:top w:val="none" w:sz="0" w:space="0" w:color="auto"/>
                    <w:left w:val="none" w:sz="0" w:space="0" w:color="auto"/>
                    <w:bottom w:val="none" w:sz="0" w:space="0" w:color="auto"/>
                    <w:right w:val="none" w:sz="0" w:space="0" w:color="auto"/>
                  </w:divBdr>
                </w:div>
                <w:div w:id="79764535">
                  <w:marLeft w:val="0"/>
                  <w:marRight w:val="0"/>
                  <w:marTop w:val="0"/>
                  <w:marBottom w:val="0"/>
                  <w:divBdr>
                    <w:top w:val="none" w:sz="0" w:space="0" w:color="auto"/>
                    <w:left w:val="none" w:sz="0" w:space="0" w:color="auto"/>
                    <w:bottom w:val="none" w:sz="0" w:space="0" w:color="auto"/>
                    <w:right w:val="none" w:sz="0" w:space="0" w:color="auto"/>
                  </w:divBdr>
                </w:div>
                <w:div w:id="80179134">
                  <w:marLeft w:val="0"/>
                  <w:marRight w:val="0"/>
                  <w:marTop w:val="0"/>
                  <w:marBottom w:val="0"/>
                  <w:divBdr>
                    <w:top w:val="none" w:sz="0" w:space="0" w:color="auto"/>
                    <w:left w:val="none" w:sz="0" w:space="0" w:color="auto"/>
                    <w:bottom w:val="none" w:sz="0" w:space="0" w:color="auto"/>
                    <w:right w:val="none" w:sz="0" w:space="0" w:color="auto"/>
                  </w:divBdr>
                </w:div>
                <w:div w:id="80223940">
                  <w:marLeft w:val="0"/>
                  <w:marRight w:val="0"/>
                  <w:marTop w:val="0"/>
                  <w:marBottom w:val="0"/>
                  <w:divBdr>
                    <w:top w:val="none" w:sz="0" w:space="0" w:color="auto"/>
                    <w:left w:val="none" w:sz="0" w:space="0" w:color="auto"/>
                    <w:bottom w:val="none" w:sz="0" w:space="0" w:color="auto"/>
                    <w:right w:val="none" w:sz="0" w:space="0" w:color="auto"/>
                  </w:divBdr>
                </w:div>
                <w:div w:id="80303329">
                  <w:marLeft w:val="0"/>
                  <w:marRight w:val="0"/>
                  <w:marTop w:val="0"/>
                  <w:marBottom w:val="0"/>
                  <w:divBdr>
                    <w:top w:val="none" w:sz="0" w:space="0" w:color="auto"/>
                    <w:left w:val="none" w:sz="0" w:space="0" w:color="auto"/>
                    <w:bottom w:val="none" w:sz="0" w:space="0" w:color="auto"/>
                    <w:right w:val="none" w:sz="0" w:space="0" w:color="auto"/>
                  </w:divBdr>
                </w:div>
                <w:div w:id="80415765">
                  <w:marLeft w:val="0"/>
                  <w:marRight w:val="0"/>
                  <w:marTop w:val="0"/>
                  <w:marBottom w:val="0"/>
                  <w:divBdr>
                    <w:top w:val="none" w:sz="0" w:space="0" w:color="auto"/>
                    <w:left w:val="none" w:sz="0" w:space="0" w:color="auto"/>
                    <w:bottom w:val="none" w:sz="0" w:space="0" w:color="auto"/>
                    <w:right w:val="none" w:sz="0" w:space="0" w:color="auto"/>
                  </w:divBdr>
                  <w:divsChild>
                    <w:div w:id="21174591">
                      <w:marLeft w:val="0"/>
                      <w:marRight w:val="0"/>
                      <w:marTop w:val="0"/>
                      <w:marBottom w:val="0"/>
                      <w:divBdr>
                        <w:top w:val="none" w:sz="0" w:space="0" w:color="auto"/>
                        <w:left w:val="none" w:sz="0" w:space="0" w:color="auto"/>
                        <w:bottom w:val="none" w:sz="0" w:space="0" w:color="auto"/>
                        <w:right w:val="none" w:sz="0" w:space="0" w:color="auto"/>
                      </w:divBdr>
                      <w:divsChild>
                        <w:div w:id="256249967">
                          <w:marLeft w:val="0"/>
                          <w:marRight w:val="0"/>
                          <w:marTop w:val="0"/>
                          <w:marBottom w:val="0"/>
                          <w:divBdr>
                            <w:top w:val="none" w:sz="0" w:space="0" w:color="auto"/>
                            <w:left w:val="none" w:sz="0" w:space="0" w:color="auto"/>
                            <w:bottom w:val="none" w:sz="0" w:space="0" w:color="auto"/>
                            <w:right w:val="none" w:sz="0" w:space="0" w:color="auto"/>
                          </w:divBdr>
                          <w:divsChild>
                            <w:div w:id="507405553">
                              <w:marLeft w:val="0"/>
                              <w:marRight w:val="0"/>
                              <w:marTop w:val="0"/>
                              <w:marBottom w:val="0"/>
                              <w:divBdr>
                                <w:top w:val="none" w:sz="0" w:space="0" w:color="auto"/>
                                <w:left w:val="none" w:sz="0" w:space="0" w:color="auto"/>
                                <w:bottom w:val="none" w:sz="0" w:space="0" w:color="auto"/>
                                <w:right w:val="none" w:sz="0" w:space="0" w:color="auto"/>
                              </w:divBdr>
                            </w:div>
                            <w:div w:id="12257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9760">
                  <w:marLeft w:val="0"/>
                  <w:marRight w:val="0"/>
                  <w:marTop w:val="0"/>
                  <w:marBottom w:val="0"/>
                  <w:divBdr>
                    <w:top w:val="none" w:sz="0" w:space="0" w:color="auto"/>
                    <w:left w:val="none" w:sz="0" w:space="0" w:color="auto"/>
                    <w:bottom w:val="none" w:sz="0" w:space="0" w:color="auto"/>
                    <w:right w:val="none" w:sz="0" w:space="0" w:color="auto"/>
                  </w:divBdr>
                </w:div>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32302">
                  <w:marLeft w:val="0"/>
                  <w:marRight w:val="0"/>
                  <w:marTop w:val="0"/>
                  <w:marBottom w:val="0"/>
                  <w:divBdr>
                    <w:top w:val="none" w:sz="0" w:space="0" w:color="auto"/>
                    <w:left w:val="none" w:sz="0" w:space="0" w:color="auto"/>
                    <w:bottom w:val="none" w:sz="0" w:space="0" w:color="auto"/>
                    <w:right w:val="none" w:sz="0" w:space="0" w:color="auto"/>
                  </w:divBdr>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81028342">
                  <w:marLeft w:val="0"/>
                  <w:marRight w:val="30"/>
                  <w:marTop w:val="0"/>
                  <w:marBottom w:val="0"/>
                  <w:divBdr>
                    <w:top w:val="none" w:sz="0" w:space="0" w:color="auto"/>
                    <w:left w:val="none" w:sz="0" w:space="0" w:color="auto"/>
                    <w:bottom w:val="none" w:sz="0" w:space="0" w:color="auto"/>
                    <w:right w:val="none" w:sz="0" w:space="0" w:color="auto"/>
                  </w:divBdr>
                </w:div>
                <w:div w:id="81217785">
                  <w:marLeft w:val="0"/>
                  <w:marRight w:val="0"/>
                  <w:marTop w:val="0"/>
                  <w:marBottom w:val="0"/>
                  <w:divBdr>
                    <w:top w:val="none" w:sz="0" w:space="0" w:color="auto"/>
                    <w:left w:val="none" w:sz="0" w:space="0" w:color="auto"/>
                    <w:bottom w:val="none" w:sz="0" w:space="0" w:color="auto"/>
                    <w:right w:val="none" w:sz="0" w:space="0" w:color="auto"/>
                  </w:divBdr>
                </w:div>
                <w:div w:id="81220523">
                  <w:marLeft w:val="0"/>
                  <w:marRight w:val="0"/>
                  <w:marTop w:val="0"/>
                  <w:marBottom w:val="75"/>
                  <w:divBdr>
                    <w:top w:val="none" w:sz="0" w:space="0" w:color="auto"/>
                    <w:left w:val="none" w:sz="0" w:space="0" w:color="auto"/>
                    <w:bottom w:val="none" w:sz="0" w:space="0" w:color="auto"/>
                    <w:right w:val="none" w:sz="0" w:space="0" w:color="auto"/>
                  </w:divBdr>
                </w:div>
                <w:div w:id="81266775">
                  <w:marLeft w:val="0"/>
                  <w:marRight w:val="0"/>
                  <w:marTop w:val="0"/>
                  <w:marBottom w:val="0"/>
                  <w:divBdr>
                    <w:top w:val="none" w:sz="0" w:space="0" w:color="auto"/>
                    <w:left w:val="none" w:sz="0" w:space="0" w:color="auto"/>
                    <w:bottom w:val="none" w:sz="0" w:space="0" w:color="auto"/>
                    <w:right w:val="none" w:sz="0" w:space="0" w:color="auto"/>
                  </w:divBdr>
                </w:div>
                <w:div w:id="81269340">
                  <w:marLeft w:val="0"/>
                  <w:marRight w:val="0"/>
                  <w:marTop w:val="0"/>
                  <w:marBottom w:val="0"/>
                  <w:divBdr>
                    <w:top w:val="none" w:sz="0" w:space="0" w:color="auto"/>
                    <w:left w:val="none" w:sz="0" w:space="0" w:color="auto"/>
                    <w:bottom w:val="none" w:sz="0" w:space="0" w:color="auto"/>
                    <w:right w:val="none" w:sz="0" w:space="0" w:color="auto"/>
                  </w:divBdr>
                </w:div>
                <w:div w:id="81296869">
                  <w:marLeft w:val="0"/>
                  <w:marRight w:val="0"/>
                  <w:marTop w:val="0"/>
                  <w:marBottom w:val="0"/>
                  <w:divBdr>
                    <w:top w:val="none" w:sz="0" w:space="0" w:color="auto"/>
                    <w:left w:val="none" w:sz="0" w:space="0" w:color="auto"/>
                    <w:bottom w:val="none" w:sz="0" w:space="0" w:color="auto"/>
                    <w:right w:val="none" w:sz="0" w:space="0" w:color="auto"/>
                  </w:divBdr>
                </w:div>
                <w:div w:id="81537618">
                  <w:marLeft w:val="0"/>
                  <w:marRight w:val="0"/>
                  <w:marTop w:val="0"/>
                  <w:marBottom w:val="0"/>
                  <w:divBdr>
                    <w:top w:val="none" w:sz="0" w:space="0" w:color="auto"/>
                    <w:left w:val="none" w:sz="0" w:space="0" w:color="auto"/>
                    <w:bottom w:val="none" w:sz="0" w:space="0" w:color="auto"/>
                    <w:right w:val="none" w:sz="0" w:space="0" w:color="auto"/>
                  </w:divBdr>
                  <w:divsChild>
                    <w:div w:id="963122868">
                      <w:marLeft w:val="0"/>
                      <w:marRight w:val="0"/>
                      <w:marTop w:val="0"/>
                      <w:marBottom w:val="0"/>
                      <w:divBdr>
                        <w:top w:val="none" w:sz="0" w:space="0" w:color="auto"/>
                        <w:left w:val="none" w:sz="0" w:space="0" w:color="auto"/>
                        <w:bottom w:val="none" w:sz="0" w:space="0" w:color="auto"/>
                        <w:right w:val="none" w:sz="0" w:space="0" w:color="auto"/>
                      </w:divBdr>
                    </w:div>
                  </w:divsChild>
                </w:div>
                <w:div w:id="81610848">
                  <w:marLeft w:val="0"/>
                  <w:marRight w:val="0"/>
                  <w:marTop w:val="0"/>
                  <w:marBottom w:val="0"/>
                  <w:divBdr>
                    <w:top w:val="none" w:sz="0" w:space="0" w:color="auto"/>
                    <w:left w:val="none" w:sz="0" w:space="0" w:color="auto"/>
                    <w:bottom w:val="none" w:sz="0" w:space="0" w:color="auto"/>
                    <w:right w:val="none" w:sz="0" w:space="0" w:color="auto"/>
                  </w:divBdr>
                  <w:divsChild>
                    <w:div w:id="201790192">
                      <w:marLeft w:val="0"/>
                      <w:marRight w:val="0"/>
                      <w:marTop w:val="0"/>
                      <w:marBottom w:val="0"/>
                      <w:divBdr>
                        <w:top w:val="none" w:sz="0" w:space="0" w:color="auto"/>
                        <w:left w:val="none" w:sz="0" w:space="0" w:color="auto"/>
                        <w:bottom w:val="none" w:sz="0" w:space="0" w:color="auto"/>
                        <w:right w:val="none" w:sz="0" w:space="0" w:color="auto"/>
                      </w:divBdr>
                    </w:div>
                  </w:divsChild>
                </w:div>
                <w:div w:id="81612068">
                  <w:marLeft w:val="0"/>
                  <w:marRight w:val="0"/>
                  <w:marTop w:val="0"/>
                  <w:marBottom w:val="180"/>
                  <w:divBdr>
                    <w:top w:val="none" w:sz="0" w:space="0" w:color="auto"/>
                    <w:left w:val="none" w:sz="0" w:space="0" w:color="auto"/>
                    <w:bottom w:val="none" w:sz="0" w:space="0" w:color="auto"/>
                    <w:right w:val="none" w:sz="0" w:space="0" w:color="auto"/>
                  </w:divBdr>
                  <w:divsChild>
                    <w:div w:id="1344823249">
                      <w:marLeft w:val="0"/>
                      <w:marRight w:val="0"/>
                      <w:marTop w:val="0"/>
                      <w:marBottom w:val="0"/>
                      <w:divBdr>
                        <w:top w:val="none" w:sz="0" w:space="0" w:color="auto"/>
                        <w:left w:val="none" w:sz="0" w:space="0" w:color="auto"/>
                        <w:bottom w:val="none" w:sz="0" w:space="0" w:color="auto"/>
                        <w:right w:val="none" w:sz="0" w:space="0" w:color="auto"/>
                      </w:divBdr>
                    </w:div>
                  </w:divsChild>
                </w:div>
                <w:div w:id="81728132">
                  <w:marLeft w:val="0"/>
                  <w:marRight w:val="0"/>
                  <w:marTop w:val="0"/>
                  <w:marBottom w:val="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2073928">
                  <w:marLeft w:val="0"/>
                  <w:marRight w:val="0"/>
                  <w:marTop w:val="225"/>
                  <w:marBottom w:val="0"/>
                  <w:divBdr>
                    <w:top w:val="none" w:sz="0" w:space="0" w:color="auto"/>
                    <w:left w:val="none" w:sz="0" w:space="0" w:color="auto"/>
                    <w:bottom w:val="none" w:sz="0" w:space="0" w:color="auto"/>
                    <w:right w:val="none" w:sz="0" w:space="0" w:color="auto"/>
                  </w:divBdr>
                </w:div>
                <w:div w:id="82185489">
                  <w:marLeft w:val="0"/>
                  <w:marRight w:val="0"/>
                  <w:marTop w:val="0"/>
                  <w:marBottom w:val="0"/>
                  <w:divBdr>
                    <w:top w:val="none" w:sz="0" w:space="0" w:color="auto"/>
                    <w:left w:val="none" w:sz="0" w:space="0" w:color="auto"/>
                    <w:bottom w:val="none" w:sz="0" w:space="0" w:color="auto"/>
                    <w:right w:val="none" w:sz="0" w:space="0" w:color="auto"/>
                  </w:divBdr>
                </w:div>
                <w:div w:id="82262098">
                  <w:marLeft w:val="0"/>
                  <w:marRight w:val="0"/>
                  <w:marTop w:val="0"/>
                  <w:marBottom w:val="0"/>
                  <w:divBdr>
                    <w:top w:val="none" w:sz="0" w:space="0" w:color="auto"/>
                    <w:left w:val="none" w:sz="0" w:space="0" w:color="auto"/>
                    <w:bottom w:val="none" w:sz="0" w:space="0" w:color="auto"/>
                    <w:right w:val="none" w:sz="0" w:space="0" w:color="auto"/>
                  </w:divBdr>
                </w:div>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
                  </w:divsChild>
                </w:div>
                <w:div w:id="82579496">
                  <w:marLeft w:val="0"/>
                  <w:marRight w:val="0"/>
                  <w:marTop w:val="0"/>
                  <w:marBottom w:val="0"/>
                  <w:divBdr>
                    <w:top w:val="none" w:sz="0" w:space="0" w:color="auto"/>
                    <w:left w:val="none" w:sz="0" w:space="0" w:color="auto"/>
                    <w:bottom w:val="none" w:sz="0" w:space="0" w:color="auto"/>
                    <w:right w:val="none" w:sz="0" w:space="0" w:color="auto"/>
                  </w:divBdr>
                </w:div>
                <w:div w:id="82608036">
                  <w:marLeft w:val="0"/>
                  <w:marRight w:val="0"/>
                  <w:marTop w:val="0"/>
                  <w:marBottom w:val="0"/>
                  <w:divBdr>
                    <w:top w:val="none" w:sz="0" w:space="0" w:color="auto"/>
                    <w:left w:val="none" w:sz="0" w:space="0" w:color="auto"/>
                    <w:bottom w:val="none" w:sz="0" w:space="0" w:color="auto"/>
                    <w:right w:val="none" w:sz="0" w:space="0" w:color="auto"/>
                  </w:divBdr>
                  <w:divsChild>
                    <w:div w:id="735394713">
                      <w:marLeft w:val="0"/>
                      <w:marRight w:val="0"/>
                      <w:marTop w:val="0"/>
                      <w:marBottom w:val="0"/>
                      <w:divBdr>
                        <w:top w:val="none" w:sz="0" w:space="0" w:color="auto"/>
                        <w:left w:val="none" w:sz="0" w:space="0" w:color="auto"/>
                        <w:bottom w:val="none" w:sz="0" w:space="0" w:color="auto"/>
                        <w:right w:val="none" w:sz="0" w:space="0" w:color="auto"/>
                      </w:divBdr>
                    </w:div>
                  </w:divsChild>
                </w:div>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3455">
                  <w:marLeft w:val="0"/>
                  <w:marRight w:val="0"/>
                  <w:marTop w:val="150"/>
                  <w:marBottom w:val="0"/>
                  <w:divBdr>
                    <w:top w:val="none" w:sz="0" w:space="0" w:color="auto"/>
                    <w:left w:val="none" w:sz="0" w:space="0" w:color="auto"/>
                    <w:bottom w:val="none" w:sz="0" w:space="0" w:color="auto"/>
                    <w:right w:val="none" w:sz="0" w:space="0" w:color="auto"/>
                  </w:divBdr>
                </w:div>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0781">
                  <w:marLeft w:val="0"/>
                  <w:marRight w:val="75"/>
                  <w:marTop w:val="0"/>
                  <w:marBottom w:val="0"/>
                  <w:divBdr>
                    <w:top w:val="none" w:sz="0" w:space="0" w:color="auto"/>
                    <w:left w:val="none" w:sz="0" w:space="0" w:color="auto"/>
                    <w:bottom w:val="none" w:sz="0" w:space="0" w:color="auto"/>
                    <w:right w:val="none" w:sz="0" w:space="0" w:color="auto"/>
                  </w:divBdr>
                </w:div>
                <w:div w:id="83301992">
                  <w:marLeft w:val="0"/>
                  <w:marRight w:val="0"/>
                  <w:marTop w:val="0"/>
                  <w:marBottom w:val="0"/>
                  <w:divBdr>
                    <w:top w:val="none" w:sz="0" w:space="0" w:color="auto"/>
                    <w:left w:val="none" w:sz="0" w:space="0" w:color="auto"/>
                    <w:bottom w:val="none" w:sz="0" w:space="0" w:color="auto"/>
                    <w:right w:val="none" w:sz="0" w:space="0" w:color="auto"/>
                  </w:divBdr>
                </w:div>
                <w:div w:id="83378650">
                  <w:marLeft w:val="0"/>
                  <w:marRight w:val="0"/>
                  <w:marTop w:val="0"/>
                  <w:marBottom w:val="0"/>
                  <w:divBdr>
                    <w:top w:val="none" w:sz="0" w:space="0" w:color="auto"/>
                    <w:left w:val="none" w:sz="0" w:space="0" w:color="auto"/>
                    <w:bottom w:val="none" w:sz="0" w:space="0" w:color="auto"/>
                    <w:right w:val="none" w:sz="0" w:space="0" w:color="auto"/>
                  </w:divBdr>
                  <w:divsChild>
                    <w:div w:id="62609885">
                      <w:marLeft w:val="0"/>
                      <w:marRight w:val="0"/>
                      <w:marTop w:val="0"/>
                      <w:marBottom w:val="0"/>
                      <w:divBdr>
                        <w:top w:val="none" w:sz="0" w:space="0" w:color="auto"/>
                        <w:left w:val="none" w:sz="0" w:space="0" w:color="auto"/>
                        <w:bottom w:val="none" w:sz="0" w:space="0" w:color="auto"/>
                        <w:right w:val="none" w:sz="0" w:space="0" w:color="auto"/>
                      </w:divBdr>
                    </w:div>
                  </w:divsChild>
                </w:div>
                <w:div w:id="83383538">
                  <w:marLeft w:val="0"/>
                  <w:marRight w:val="0"/>
                  <w:marTop w:val="0"/>
                  <w:marBottom w:val="0"/>
                  <w:divBdr>
                    <w:top w:val="none" w:sz="0" w:space="0" w:color="auto"/>
                    <w:left w:val="none" w:sz="0" w:space="0" w:color="auto"/>
                    <w:bottom w:val="none" w:sz="0" w:space="0" w:color="auto"/>
                    <w:right w:val="none" w:sz="0" w:space="0" w:color="auto"/>
                  </w:divBdr>
                </w:div>
                <w:div w:id="83452987">
                  <w:marLeft w:val="0"/>
                  <w:marRight w:val="0"/>
                  <w:marTop w:val="0"/>
                  <w:marBottom w:val="0"/>
                  <w:divBdr>
                    <w:top w:val="none" w:sz="0" w:space="0" w:color="auto"/>
                    <w:left w:val="none" w:sz="0" w:space="0" w:color="auto"/>
                    <w:bottom w:val="none" w:sz="0" w:space="0" w:color="auto"/>
                    <w:right w:val="none" w:sz="0" w:space="0" w:color="auto"/>
                  </w:divBdr>
                </w:div>
                <w:div w:id="83454870">
                  <w:marLeft w:val="0"/>
                  <w:marRight w:val="0"/>
                  <w:marTop w:val="0"/>
                  <w:marBottom w:val="210"/>
                  <w:divBdr>
                    <w:top w:val="none" w:sz="0" w:space="0" w:color="auto"/>
                    <w:left w:val="none" w:sz="0" w:space="0" w:color="auto"/>
                    <w:bottom w:val="none" w:sz="0" w:space="0" w:color="auto"/>
                    <w:right w:val="none" w:sz="0" w:space="0" w:color="auto"/>
                  </w:divBdr>
                </w:div>
                <w:div w:id="83501753">
                  <w:marLeft w:val="0"/>
                  <w:marRight w:val="0"/>
                  <w:marTop w:val="0"/>
                  <w:marBottom w:val="75"/>
                  <w:divBdr>
                    <w:top w:val="none" w:sz="0" w:space="0" w:color="auto"/>
                    <w:left w:val="none" w:sz="0" w:space="0" w:color="auto"/>
                    <w:bottom w:val="none" w:sz="0" w:space="0" w:color="auto"/>
                    <w:right w:val="none" w:sz="0" w:space="0" w:color="auto"/>
                  </w:divBdr>
                  <w:divsChild>
                    <w:div w:id="563613093">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
                <w:div w:id="83772546">
                  <w:marLeft w:val="0"/>
                  <w:marRight w:val="30"/>
                  <w:marTop w:val="0"/>
                  <w:marBottom w:val="0"/>
                  <w:divBdr>
                    <w:top w:val="none" w:sz="0" w:space="0" w:color="auto"/>
                    <w:left w:val="none" w:sz="0" w:space="0" w:color="auto"/>
                    <w:bottom w:val="none" w:sz="0" w:space="0" w:color="auto"/>
                    <w:right w:val="none" w:sz="0" w:space="0" w:color="auto"/>
                  </w:divBdr>
                </w:div>
                <w:div w:id="84154899">
                  <w:marLeft w:val="0"/>
                  <w:marRight w:val="30"/>
                  <w:marTop w:val="0"/>
                  <w:marBottom w:val="0"/>
                  <w:divBdr>
                    <w:top w:val="none" w:sz="0" w:space="0" w:color="auto"/>
                    <w:left w:val="none" w:sz="0" w:space="0" w:color="auto"/>
                    <w:bottom w:val="none" w:sz="0" w:space="0" w:color="auto"/>
                    <w:right w:val="none" w:sz="0" w:space="0" w:color="auto"/>
                  </w:divBdr>
                  <w:divsChild>
                    <w:div w:id="1334717937">
                      <w:marLeft w:val="0"/>
                      <w:marRight w:val="0"/>
                      <w:marTop w:val="0"/>
                      <w:marBottom w:val="0"/>
                      <w:divBdr>
                        <w:top w:val="none" w:sz="0" w:space="0" w:color="auto"/>
                        <w:left w:val="none" w:sz="0" w:space="0" w:color="auto"/>
                        <w:bottom w:val="none" w:sz="0" w:space="0" w:color="auto"/>
                        <w:right w:val="none" w:sz="0" w:space="0" w:color="auto"/>
                      </w:divBdr>
                    </w:div>
                  </w:divsChild>
                </w:div>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sChild>
                </w:div>
                <w:div w:id="84418939">
                  <w:marLeft w:val="0"/>
                  <w:marRight w:val="0"/>
                  <w:marTop w:val="0"/>
                  <w:marBottom w:val="0"/>
                  <w:divBdr>
                    <w:top w:val="none" w:sz="0" w:space="0" w:color="auto"/>
                    <w:left w:val="none" w:sz="0" w:space="0" w:color="auto"/>
                    <w:bottom w:val="none" w:sz="0" w:space="0" w:color="auto"/>
                    <w:right w:val="none" w:sz="0" w:space="0" w:color="auto"/>
                  </w:divBdr>
                </w:div>
                <w:div w:id="84424481">
                  <w:marLeft w:val="0"/>
                  <w:marRight w:val="0"/>
                  <w:marTop w:val="0"/>
                  <w:marBottom w:val="75"/>
                  <w:divBdr>
                    <w:top w:val="none" w:sz="0" w:space="0" w:color="auto"/>
                    <w:left w:val="none" w:sz="0" w:space="0" w:color="auto"/>
                    <w:bottom w:val="none" w:sz="0" w:space="0" w:color="auto"/>
                    <w:right w:val="none" w:sz="0" w:space="0" w:color="auto"/>
                  </w:divBdr>
                </w:div>
                <w:div w:id="84695536">
                  <w:marLeft w:val="0"/>
                  <w:marRight w:val="0"/>
                  <w:marTop w:val="0"/>
                  <w:marBottom w:val="0"/>
                  <w:divBdr>
                    <w:top w:val="none" w:sz="0" w:space="0" w:color="auto"/>
                    <w:left w:val="none" w:sz="0" w:space="0" w:color="auto"/>
                    <w:bottom w:val="none" w:sz="0" w:space="0" w:color="auto"/>
                    <w:right w:val="none" w:sz="0" w:space="0" w:color="auto"/>
                  </w:divBdr>
                </w:div>
                <w:div w:id="84767458">
                  <w:marLeft w:val="0"/>
                  <w:marRight w:val="0"/>
                  <w:marTop w:val="0"/>
                  <w:marBottom w:val="0"/>
                  <w:divBdr>
                    <w:top w:val="none" w:sz="0" w:space="0" w:color="auto"/>
                    <w:left w:val="none" w:sz="0" w:space="0" w:color="auto"/>
                    <w:bottom w:val="none" w:sz="0" w:space="0" w:color="auto"/>
                    <w:right w:val="none" w:sz="0" w:space="0" w:color="auto"/>
                  </w:divBdr>
                </w:div>
                <w:div w:id="84810206">
                  <w:marLeft w:val="0"/>
                  <w:marRight w:val="0"/>
                  <w:marTop w:val="0"/>
                  <w:marBottom w:val="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5659928">
                  <w:marLeft w:val="0"/>
                  <w:marRight w:val="0"/>
                  <w:marTop w:val="0"/>
                  <w:marBottom w:val="150"/>
                  <w:divBdr>
                    <w:top w:val="none" w:sz="0" w:space="0" w:color="auto"/>
                    <w:left w:val="none" w:sz="0" w:space="0" w:color="auto"/>
                    <w:bottom w:val="none" w:sz="0" w:space="0" w:color="auto"/>
                    <w:right w:val="none" w:sz="0" w:space="0" w:color="auto"/>
                  </w:divBdr>
                  <w:divsChild>
                    <w:div w:id="85538292">
                      <w:marLeft w:val="0"/>
                      <w:marRight w:val="120"/>
                      <w:marTop w:val="0"/>
                      <w:marBottom w:val="0"/>
                      <w:divBdr>
                        <w:top w:val="none" w:sz="0" w:space="0" w:color="auto"/>
                        <w:left w:val="none" w:sz="0" w:space="0" w:color="auto"/>
                        <w:bottom w:val="none" w:sz="0" w:space="0" w:color="auto"/>
                        <w:right w:val="none" w:sz="0" w:space="0" w:color="auto"/>
                      </w:divBdr>
                    </w:div>
                    <w:div w:id="1239557279">
                      <w:marLeft w:val="0"/>
                      <w:marRight w:val="0"/>
                      <w:marTop w:val="0"/>
                      <w:marBottom w:val="0"/>
                      <w:divBdr>
                        <w:top w:val="none" w:sz="0" w:space="0" w:color="auto"/>
                        <w:left w:val="none" w:sz="0" w:space="0" w:color="auto"/>
                        <w:bottom w:val="none" w:sz="0" w:space="0" w:color="auto"/>
                        <w:right w:val="none" w:sz="0" w:space="0" w:color="auto"/>
                      </w:divBdr>
                    </w:div>
                  </w:divsChild>
                </w:div>
                <w:div w:id="85738494">
                  <w:marLeft w:val="0"/>
                  <w:marRight w:val="0"/>
                  <w:marTop w:val="0"/>
                  <w:marBottom w:val="0"/>
                  <w:divBdr>
                    <w:top w:val="none" w:sz="0" w:space="0" w:color="auto"/>
                    <w:left w:val="none" w:sz="0" w:space="0" w:color="auto"/>
                    <w:bottom w:val="none" w:sz="0" w:space="0" w:color="auto"/>
                    <w:right w:val="none" w:sz="0" w:space="0" w:color="auto"/>
                  </w:divBdr>
                  <w:divsChild>
                    <w:div w:id="773284791">
                      <w:marLeft w:val="0"/>
                      <w:marRight w:val="0"/>
                      <w:marTop w:val="0"/>
                      <w:marBottom w:val="0"/>
                      <w:divBdr>
                        <w:top w:val="none" w:sz="0" w:space="0" w:color="auto"/>
                        <w:left w:val="none" w:sz="0" w:space="0" w:color="auto"/>
                        <w:bottom w:val="none" w:sz="0" w:space="0" w:color="auto"/>
                        <w:right w:val="none" w:sz="0" w:space="0" w:color="auto"/>
                      </w:divBdr>
                    </w:div>
                  </w:divsChild>
                </w:div>
                <w:div w:id="85880336">
                  <w:marLeft w:val="0"/>
                  <w:marRight w:val="0"/>
                  <w:marTop w:val="0"/>
                  <w:marBottom w:val="0"/>
                  <w:divBdr>
                    <w:top w:val="none" w:sz="0" w:space="0" w:color="auto"/>
                    <w:left w:val="none" w:sz="0" w:space="0" w:color="auto"/>
                    <w:bottom w:val="none" w:sz="0" w:space="0" w:color="auto"/>
                    <w:right w:val="none" w:sz="0" w:space="0" w:color="auto"/>
                  </w:divBdr>
                </w:div>
                <w:div w:id="85882378">
                  <w:marLeft w:val="0"/>
                  <w:marRight w:val="0"/>
                  <w:marTop w:val="0"/>
                  <w:marBottom w:val="0"/>
                  <w:divBdr>
                    <w:top w:val="none" w:sz="0" w:space="0" w:color="auto"/>
                    <w:left w:val="none" w:sz="0" w:space="0" w:color="auto"/>
                    <w:bottom w:val="none" w:sz="0" w:space="0" w:color="auto"/>
                    <w:right w:val="none" w:sz="0" w:space="0" w:color="auto"/>
                  </w:divBdr>
                  <w:divsChild>
                    <w:div w:id="423428343">
                      <w:marLeft w:val="0"/>
                      <w:marRight w:val="0"/>
                      <w:marTop w:val="0"/>
                      <w:marBottom w:val="0"/>
                      <w:divBdr>
                        <w:top w:val="none" w:sz="0" w:space="0" w:color="auto"/>
                        <w:left w:val="none" w:sz="0" w:space="0" w:color="auto"/>
                        <w:bottom w:val="none" w:sz="0" w:space="0" w:color="auto"/>
                        <w:right w:val="none" w:sz="0" w:space="0" w:color="auto"/>
                      </w:divBdr>
                    </w:div>
                  </w:divsChild>
                </w:div>
                <w:div w:id="85923851">
                  <w:marLeft w:val="0"/>
                  <w:marRight w:val="0"/>
                  <w:marTop w:val="0"/>
                  <w:marBottom w:val="300"/>
                  <w:divBdr>
                    <w:top w:val="none" w:sz="0" w:space="0" w:color="auto"/>
                    <w:left w:val="none" w:sz="0" w:space="0" w:color="auto"/>
                    <w:bottom w:val="none" w:sz="0" w:space="0" w:color="auto"/>
                    <w:right w:val="none" w:sz="0" w:space="0" w:color="auto"/>
                  </w:divBdr>
                </w:div>
                <w:div w:id="85932222">
                  <w:marLeft w:val="0"/>
                  <w:marRight w:val="0"/>
                  <w:marTop w:val="0"/>
                  <w:marBottom w:val="0"/>
                  <w:divBdr>
                    <w:top w:val="none" w:sz="0" w:space="0" w:color="auto"/>
                    <w:left w:val="none" w:sz="0" w:space="0" w:color="auto"/>
                    <w:bottom w:val="none" w:sz="0" w:space="0" w:color="auto"/>
                    <w:right w:val="none" w:sz="0" w:space="0" w:color="auto"/>
                  </w:divBdr>
                </w:div>
                <w:div w:id="86004007">
                  <w:marLeft w:val="0"/>
                  <w:marRight w:val="0"/>
                  <w:marTop w:val="0"/>
                  <w:marBottom w:val="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86267255">
                  <w:marLeft w:val="0"/>
                  <w:marRight w:val="0"/>
                  <w:marTop w:val="0"/>
                  <w:marBottom w:val="0"/>
                  <w:divBdr>
                    <w:top w:val="none" w:sz="0" w:space="0" w:color="auto"/>
                    <w:left w:val="none" w:sz="0" w:space="0" w:color="auto"/>
                    <w:bottom w:val="none" w:sz="0" w:space="0" w:color="auto"/>
                    <w:right w:val="none" w:sz="0" w:space="0" w:color="auto"/>
                  </w:divBdr>
                </w:div>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2734">
                  <w:marLeft w:val="0"/>
                  <w:marRight w:val="0"/>
                  <w:marTop w:val="0"/>
                  <w:marBottom w:val="0"/>
                  <w:divBdr>
                    <w:top w:val="none" w:sz="0" w:space="0" w:color="auto"/>
                    <w:left w:val="none" w:sz="0" w:space="0" w:color="auto"/>
                    <w:bottom w:val="none" w:sz="0" w:space="0" w:color="auto"/>
                    <w:right w:val="none" w:sz="0" w:space="0" w:color="auto"/>
                  </w:divBdr>
                  <w:divsChild>
                    <w:div w:id="483816459">
                      <w:marLeft w:val="0"/>
                      <w:marRight w:val="0"/>
                      <w:marTop w:val="0"/>
                      <w:marBottom w:val="0"/>
                      <w:divBdr>
                        <w:top w:val="none" w:sz="0" w:space="0" w:color="auto"/>
                        <w:left w:val="none" w:sz="0" w:space="0" w:color="auto"/>
                        <w:bottom w:val="none" w:sz="0" w:space="0" w:color="auto"/>
                        <w:right w:val="none" w:sz="0" w:space="0" w:color="auto"/>
                      </w:divBdr>
                      <w:divsChild>
                        <w:div w:id="885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6394">
                  <w:marLeft w:val="0"/>
                  <w:marRight w:val="0"/>
                  <w:marTop w:val="0"/>
                  <w:marBottom w:val="0"/>
                  <w:divBdr>
                    <w:top w:val="none" w:sz="0" w:space="0" w:color="auto"/>
                    <w:left w:val="none" w:sz="0" w:space="0" w:color="auto"/>
                    <w:bottom w:val="none" w:sz="0" w:space="0" w:color="auto"/>
                    <w:right w:val="none" w:sz="0" w:space="0" w:color="auto"/>
                  </w:divBdr>
                </w:div>
                <w:div w:id="87163827">
                  <w:marLeft w:val="0"/>
                  <w:marRight w:val="0"/>
                  <w:marTop w:val="0"/>
                  <w:marBottom w:val="0"/>
                  <w:divBdr>
                    <w:top w:val="none" w:sz="0" w:space="0" w:color="auto"/>
                    <w:left w:val="none" w:sz="0" w:space="0" w:color="auto"/>
                    <w:bottom w:val="none" w:sz="0" w:space="0" w:color="auto"/>
                    <w:right w:val="none" w:sz="0" w:space="0" w:color="auto"/>
                  </w:divBdr>
                </w:div>
                <w:div w:id="87312302">
                  <w:marLeft w:val="0"/>
                  <w:marRight w:val="0"/>
                  <w:marTop w:val="0"/>
                  <w:marBottom w:val="0"/>
                  <w:divBdr>
                    <w:top w:val="none" w:sz="0" w:space="0" w:color="auto"/>
                    <w:left w:val="none" w:sz="0" w:space="0" w:color="auto"/>
                    <w:bottom w:val="none" w:sz="0" w:space="0" w:color="auto"/>
                    <w:right w:val="none" w:sz="0" w:space="0" w:color="auto"/>
                  </w:divBdr>
                </w:div>
                <w:div w:id="87359526">
                  <w:marLeft w:val="0"/>
                  <w:marRight w:val="0"/>
                  <w:marTop w:val="0"/>
                  <w:marBottom w:val="0"/>
                  <w:divBdr>
                    <w:top w:val="none" w:sz="0" w:space="0" w:color="auto"/>
                    <w:left w:val="none" w:sz="0" w:space="0" w:color="auto"/>
                    <w:bottom w:val="none" w:sz="0" w:space="0" w:color="auto"/>
                    <w:right w:val="none" w:sz="0" w:space="0" w:color="auto"/>
                  </w:divBdr>
                </w:div>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
                    <w:div w:id="904493480">
                      <w:marLeft w:val="0"/>
                      <w:marRight w:val="0"/>
                      <w:marTop w:val="0"/>
                      <w:marBottom w:val="0"/>
                      <w:divBdr>
                        <w:top w:val="none" w:sz="0" w:space="0" w:color="auto"/>
                        <w:left w:val="none" w:sz="0" w:space="0" w:color="auto"/>
                        <w:bottom w:val="none" w:sz="0" w:space="0" w:color="auto"/>
                        <w:right w:val="none" w:sz="0" w:space="0" w:color="auto"/>
                      </w:divBdr>
                    </w:div>
                  </w:divsChild>
                </w:div>
                <w:div w:id="87586147">
                  <w:marLeft w:val="0"/>
                  <w:marRight w:val="0"/>
                  <w:marTop w:val="0"/>
                  <w:marBottom w:val="0"/>
                  <w:divBdr>
                    <w:top w:val="none" w:sz="0" w:space="0" w:color="auto"/>
                    <w:left w:val="none" w:sz="0" w:space="0" w:color="auto"/>
                    <w:bottom w:val="none" w:sz="0" w:space="0" w:color="auto"/>
                    <w:right w:val="none" w:sz="0" w:space="0" w:color="auto"/>
                  </w:divBdr>
                </w:div>
                <w:div w:id="87652617">
                  <w:marLeft w:val="0"/>
                  <w:marRight w:val="0"/>
                  <w:marTop w:val="0"/>
                  <w:marBottom w:val="0"/>
                  <w:divBdr>
                    <w:top w:val="none" w:sz="0" w:space="0" w:color="auto"/>
                    <w:left w:val="none" w:sz="0" w:space="0" w:color="auto"/>
                    <w:bottom w:val="none" w:sz="0" w:space="0" w:color="auto"/>
                    <w:right w:val="none" w:sz="0" w:space="0" w:color="auto"/>
                  </w:divBdr>
                </w:div>
                <w:div w:id="87699722">
                  <w:marLeft w:val="0"/>
                  <w:marRight w:val="0"/>
                  <w:marTop w:val="0"/>
                  <w:marBottom w:val="0"/>
                  <w:divBdr>
                    <w:top w:val="none" w:sz="0" w:space="0" w:color="auto"/>
                    <w:left w:val="none" w:sz="0" w:space="0" w:color="auto"/>
                    <w:bottom w:val="none" w:sz="0" w:space="0" w:color="auto"/>
                    <w:right w:val="none" w:sz="0" w:space="0" w:color="auto"/>
                  </w:divBdr>
                </w:div>
                <w:div w:id="87773960">
                  <w:marLeft w:val="0"/>
                  <w:marRight w:val="0"/>
                  <w:marTop w:val="0"/>
                  <w:marBottom w:val="0"/>
                  <w:divBdr>
                    <w:top w:val="none" w:sz="0" w:space="0" w:color="auto"/>
                    <w:left w:val="none" w:sz="0" w:space="0" w:color="auto"/>
                    <w:bottom w:val="none" w:sz="0" w:space="0" w:color="auto"/>
                    <w:right w:val="none" w:sz="0" w:space="0" w:color="auto"/>
                  </w:divBdr>
                </w:div>
                <w:div w:id="87963822">
                  <w:marLeft w:val="0"/>
                  <w:marRight w:val="0"/>
                  <w:marTop w:val="0"/>
                  <w:marBottom w:val="0"/>
                  <w:divBdr>
                    <w:top w:val="none" w:sz="0" w:space="0" w:color="auto"/>
                    <w:left w:val="none" w:sz="0" w:space="0" w:color="auto"/>
                    <w:bottom w:val="none" w:sz="0" w:space="0" w:color="auto"/>
                    <w:right w:val="none" w:sz="0" w:space="0" w:color="auto"/>
                  </w:divBdr>
                </w:div>
                <w:div w:id="88015407">
                  <w:marLeft w:val="0"/>
                  <w:marRight w:val="0"/>
                  <w:marTop w:val="0"/>
                  <w:marBottom w:val="0"/>
                  <w:divBdr>
                    <w:top w:val="none" w:sz="0" w:space="0" w:color="auto"/>
                    <w:left w:val="none" w:sz="0" w:space="0" w:color="auto"/>
                    <w:bottom w:val="none" w:sz="0" w:space="0" w:color="auto"/>
                    <w:right w:val="none" w:sz="0" w:space="0" w:color="auto"/>
                  </w:divBdr>
                </w:div>
                <w:div w:id="88277228">
                  <w:marLeft w:val="0"/>
                  <w:marRight w:val="30"/>
                  <w:marTop w:val="0"/>
                  <w:marBottom w:val="0"/>
                  <w:divBdr>
                    <w:top w:val="none" w:sz="0" w:space="0" w:color="auto"/>
                    <w:left w:val="none" w:sz="0" w:space="0" w:color="auto"/>
                    <w:bottom w:val="none" w:sz="0" w:space="0" w:color="auto"/>
                    <w:right w:val="none" w:sz="0" w:space="0" w:color="auto"/>
                  </w:divBdr>
                  <w:divsChild>
                    <w:div w:id="930353330">
                      <w:marLeft w:val="0"/>
                      <w:marRight w:val="0"/>
                      <w:marTop w:val="0"/>
                      <w:marBottom w:val="0"/>
                      <w:divBdr>
                        <w:top w:val="none" w:sz="0" w:space="0" w:color="auto"/>
                        <w:left w:val="none" w:sz="0" w:space="0" w:color="auto"/>
                        <w:bottom w:val="none" w:sz="0" w:space="0" w:color="auto"/>
                        <w:right w:val="none" w:sz="0" w:space="0" w:color="auto"/>
                      </w:divBdr>
                    </w:div>
                  </w:divsChild>
                </w:div>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
                  </w:divsChild>
                </w:div>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131">
                  <w:marLeft w:val="0"/>
                  <w:marRight w:val="0"/>
                  <w:marTop w:val="0"/>
                  <w:marBottom w:val="0"/>
                  <w:divBdr>
                    <w:top w:val="none" w:sz="0" w:space="0" w:color="auto"/>
                    <w:left w:val="none" w:sz="0" w:space="0" w:color="auto"/>
                    <w:bottom w:val="none" w:sz="0" w:space="0" w:color="auto"/>
                    <w:right w:val="none" w:sz="0" w:space="0" w:color="auto"/>
                  </w:divBdr>
                </w:div>
                <w:div w:id="89011287">
                  <w:marLeft w:val="0"/>
                  <w:marRight w:val="0"/>
                  <w:marTop w:val="0"/>
                  <w:marBottom w:val="0"/>
                  <w:divBdr>
                    <w:top w:val="none" w:sz="0" w:space="0" w:color="auto"/>
                    <w:left w:val="none" w:sz="0" w:space="0" w:color="auto"/>
                    <w:bottom w:val="none" w:sz="0" w:space="0" w:color="auto"/>
                    <w:right w:val="none" w:sz="0" w:space="0" w:color="auto"/>
                  </w:divBdr>
                  <w:divsChild>
                    <w:div w:id="1063871445">
                      <w:marLeft w:val="0"/>
                      <w:marRight w:val="0"/>
                      <w:marTop w:val="0"/>
                      <w:marBottom w:val="0"/>
                      <w:divBdr>
                        <w:top w:val="none" w:sz="0" w:space="0" w:color="auto"/>
                        <w:left w:val="none" w:sz="0" w:space="0" w:color="auto"/>
                        <w:bottom w:val="none" w:sz="0" w:space="0" w:color="auto"/>
                        <w:right w:val="none" w:sz="0" w:space="0" w:color="auto"/>
                      </w:divBdr>
                      <w:divsChild>
                        <w:div w:id="6823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89201712">
                  <w:marLeft w:val="0"/>
                  <w:marRight w:val="0"/>
                  <w:marTop w:val="0"/>
                  <w:marBottom w:val="0"/>
                  <w:divBdr>
                    <w:top w:val="none" w:sz="0" w:space="0" w:color="auto"/>
                    <w:left w:val="none" w:sz="0" w:space="0" w:color="auto"/>
                    <w:bottom w:val="none" w:sz="0" w:space="0" w:color="auto"/>
                    <w:right w:val="none" w:sz="0" w:space="0" w:color="auto"/>
                  </w:divBdr>
                </w:div>
                <w:div w:id="89280453">
                  <w:marLeft w:val="0"/>
                  <w:marRight w:val="0"/>
                  <w:marTop w:val="0"/>
                  <w:marBottom w:val="0"/>
                  <w:divBdr>
                    <w:top w:val="none" w:sz="0" w:space="0" w:color="auto"/>
                    <w:left w:val="none" w:sz="0" w:space="0" w:color="auto"/>
                    <w:bottom w:val="none" w:sz="0" w:space="0" w:color="auto"/>
                    <w:right w:val="none" w:sz="0" w:space="0" w:color="auto"/>
                  </w:divBdr>
                </w:div>
                <w:div w:id="89283996">
                  <w:marLeft w:val="0"/>
                  <w:marRight w:val="0"/>
                  <w:marTop w:val="0"/>
                  <w:marBottom w:val="0"/>
                  <w:divBdr>
                    <w:top w:val="none" w:sz="0" w:space="0" w:color="auto"/>
                    <w:left w:val="none" w:sz="0" w:space="0" w:color="auto"/>
                    <w:bottom w:val="none" w:sz="0" w:space="0" w:color="auto"/>
                    <w:right w:val="none" w:sz="0" w:space="0" w:color="auto"/>
                  </w:divBdr>
                </w:div>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8735">
                  <w:marLeft w:val="0"/>
                  <w:marRight w:val="0"/>
                  <w:marTop w:val="0"/>
                  <w:marBottom w:val="0"/>
                  <w:divBdr>
                    <w:top w:val="none" w:sz="0" w:space="0" w:color="auto"/>
                    <w:left w:val="none" w:sz="0" w:space="0" w:color="auto"/>
                    <w:bottom w:val="none" w:sz="0" w:space="0" w:color="auto"/>
                    <w:right w:val="none" w:sz="0" w:space="0" w:color="auto"/>
                  </w:divBdr>
                </w:div>
                <w:div w:id="89932347">
                  <w:marLeft w:val="0"/>
                  <w:marRight w:val="0"/>
                  <w:marTop w:val="0"/>
                  <w:marBottom w:val="0"/>
                  <w:divBdr>
                    <w:top w:val="none" w:sz="0" w:space="0" w:color="auto"/>
                    <w:left w:val="none" w:sz="0" w:space="0" w:color="auto"/>
                    <w:bottom w:val="none" w:sz="0" w:space="0" w:color="auto"/>
                    <w:right w:val="none" w:sz="0" w:space="0" w:color="auto"/>
                  </w:divBdr>
                </w:div>
                <w:div w:id="89937431">
                  <w:marLeft w:val="0"/>
                  <w:marRight w:val="0"/>
                  <w:marTop w:val="0"/>
                  <w:marBottom w:val="0"/>
                  <w:divBdr>
                    <w:top w:val="none" w:sz="0" w:space="0" w:color="auto"/>
                    <w:left w:val="none" w:sz="0" w:space="0" w:color="auto"/>
                    <w:bottom w:val="none" w:sz="0" w:space="0" w:color="auto"/>
                    <w:right w:val="none" w:sz="0" w:space="0" w:color="auto"/>
                  </w:divBdr>
                </w:div>
                <w:div w:id="90049206">
                  <w:marLeft w:val="0"/>
                  <w:marRight w:val="0"/>
                  <w:marTop w:val="0"/>
                  <w:marBottom w:val="0"/>
                  <w:divBdr>
                    <w:top w:val="none" w:sz="0" w:space="0" w:color="auto"/>
                    <w:left w:val="none" w:sz="0" w:space="0" w:color="auto"/>
                    <w:bottom w:val="none" w:sz="0" w:space="0" w:color="auto"/>
                    <w:right w:val="none" w:sz="0" w:space="0" w:color="auto"/>
                  </w:divBdr>
                </w:div>
                <w:div w:id="90123132">
                  <w:marLeft w:val="0"/>
                  <w:marRight w:val="0"/>
                  <w:marTop w:val="0"/>
                  <w:marBottom w:val="0"/>
                  <w:divBdr>
                    <w:top w:val="none" w:sz="0" w:space="0" w:color="auto"/>
                    <w:left w:val="none" w:sz="0" w:space="0" w:color="auto"/>
                    <w:bottom w:val="none" w:sz="0" w:space="0" w:color="auto"/>
                    <w:right w:val="none" w:sz="0" w:space="0" w:color="auto"/>
                  </w:divBdr>
                </w:div>
                <w:div w:id="90126001">
                  <w:marLeft w:val="0"/>
                  <w:marRight w:val="0"/>
                  <w:marTop w:val="0"/>
                  <w:marBottom w:val="0"/>
                  <w:divBdr>
                    <w:top w:val="none" w:sz="0" w:space="0" w:color="auto"/>
                    <w:left w:val="none" w:sz="0" w:space="0" w:color="auto"/>
                    <w:bottom w:val="none" w:sz="0" w:space="0" w:color="auto"/>
                    <w:right w:val="none" w:sz="0" w:space="0" w:color="auto"/>
                  </w:divBdr>
                </w:div>
                <w:div w:id="90127540">
                  <w:marLeft w:val="0"/>
                  <w:marRight w:val="0"/>
                  <w:marTop w:val="0"/>
                  <w:marBottom w:val="0"/>
                  <w:divBdr>
                    <w:top w:val="none" w:sz="0" w:space="0" w:color="auto"/>
                    <w:left w:val="none" w:sz="0" w:space="0" w:color="auto"/>
                    <w:bottom w:val="none" w:sz="0" w:space="0" w:color="auto"/>
                    <w:right w:val="none" w:sz="0" w:space="0" w:color="auto"/>
                  </w:divBdr>
                  <w:divsChild>
                    <w:div w:id="1020467395">
                      <w:marLeft w:val="300"/>
                      <w:marRight w:val="300"/>
                      <w:marTop w:val="0"/>
                      <w:marBottom w:val="0"/>
                      <w:divBdr>
                        <w:top w:val="none" w:sz="0" w:space="0" w:color="auto"/>
                        <w:left w:val="none" w:sz="0" w:space="0" w:color="auto"/>
                        <w:bottom w:val="none" w:sz="0" w:space="0" w:color="auto"/>
                        <w:right w:val="none" w:sz="0" w:space="0" w:color="auto"/>
                      </w:divBdr>
                    </w:div>
                  </w:divsChild>
                </w:div>
                <w:div w:id="90127669">
                  <w:marLeft w:val="0"/>
                  <w:marRight w:val="0"/>
                  <w:marTop w:val="0"/>
                  <w:marBottom w:val="0"/>
                  <w:divBdr>
                    <w:top w:val="none" w:sz="0" w:space="0" w:color="auto"/>
                    <w:left w:val="none" w:sz="0" w:space="0" w:color="auto"/>
                    <w:bottom w:val="none" w:sz="0" w:space="0" w:color="auto"/>
                    <w:right w:val="none" w:sz="0" w:space="0" w:color="auto"/>
                  </w:divBdr>
                  <w:divsChild>
                    <w:div w:id="1249655699">
                      <w:marLeft w:val="0"/>
                      <w:marRight w:val="0"/>
                      <w:marTop w:val="0"/>
                      <w:marBottom w:val="0"/>
                      <w:divBdr>
                        <w:top w:val="none" w:sz="0" w:space="0" w:color="auto"/>
                        <w:left w:val="none" w:sz="0" w:space="0" w:color="auto"/>
                        <w:bottom w:val="none" w:sz="0" w:space="0" w:color="auto"/>
                        <w:right w:val="none" w:sz="0" w:space="0" w:color="auto"/>
                      </w:divBdr>
                    </w:div>
                  </w:divsChild>
                </w:div>
                <w:div w:id="90130515">
                  <w:marLeft w:val="0"/>
                  <w:marRight w:val="30"/>
                  <w:marTop w:val="0"/>
                  <w:marBottom w:val="0"/>
                  <w:divBdr>
                    <w:top w:val="none" w:sz="0" w:space="0" w:color="auto"/>
                    <w:left w:val="none" w:sz="0" w:space="0" w:color="auto"/>
                    <w:bottom w:val="none" w:sz="0" w:space="0" w:color="auto"/>
                    <w:right w:val="none" w:sz="0" w:space="0" w:color="auto"/>
                  </w:divBdr>
                </w:div>
                <w:div w:id="90243338">
                  <w:marLeft w:val="0"/>
                  <w:marRight w:val="0"/>
                  <w:marTop w:val="0"/>
                  <w:marBottom w:val="0"/>
                  <w:divBdr>
                    <w:top w:val="none" w:sz="0" w:space="0" w:color="auto"/>
                    <w:left w:val="none" w:sz="0" w:space="0" w:color="auto"/>
                    <w:bottom w:val="none" w:sz="0" w:space="0" w:color="auto"/>
                    <w:right w:val="none" w:sz="0" w:space="0" w:color="auto"/>
                  </w:divBdr>
                  <w:divsChild>
                    <w:div w:id="1266570816">
                      <w:marLeft w:val="0"/>
                      <w:marRight w:val="0"/>
                      <w:marTop w:val="0"/>
                      <w:marBottom w:val="0"/>
                      <w:divBdr>
                        <w:top w:val="none" w:sz="0" w:space="0" w:color="auto"/>
                        <w:left w:val="none" w:sz="0" w:space="0" w:color="auto"/>
                        <w:bottom w:val="none" w:sz="0" w:space="0" w:color="auto"/>
                        <w:right w:val="none" w:sz="0" w:space="0" w:color="auto"/>
                      </w:divBdr>
                      <w:divsChild>
                        <w:div w:id="72094833">
                          <w:marLeft w:val="0"/>
                          <w:marRight w:val="0"/>
                          <w:marTop w:val="0"/>
                          <w:marBottom w:val="0"/>
                          <w:divBdr>
                            <w:top w:val="none" w:sz="0" w:space="0" w:color="auto"/>
                            <w:left w:val="none" w:sz="0" w:space="0" w:color="auto"/>
                            <w:bottom w:val="none" w:sz="0" w:space="0" w:color="auto"/>
                            <w:right w:val="none" w:sz="0" w:space="0" w:color="auto"/>
                          </w:divBdr>
                        </w:div>
                        <w:div w:id="162595758">
                          <w:marLeft w:val="0"/>
                          <w:marRight w:val="0"/>
                          <w:marTop w:val="0"/>
                          <w:marBottom w:val="0"/>
                          <w:divBdr>
                            <w:top w:val="none" w:sz="0" w:space="0" w:color="auto"/>
                            <w:left w:val="none" w:sz="0" w:space="0" w:color="auto"/>
                            <w:bottom w:val="none" w:sz="0" w:space="0" w:color="auto"/>
                            <w:right w:val="none" w:sz="0" w:space="0" w:color="auto"/>
                          </w:divBdr>
                        </w:div>
                        <w:div w:id="302273858">
                          <w:marLeft w:val="0"/>
                          <w:marRight w:val="0"/>
                          <w:marTop w:val="0"/>
                          <w:marBottom w:val="0"/>
                          <w:divBdr>
                            <w:top w:val="none" w:sz="0" w:space="0" w:color="auto"/>
                            <w:left w:val="none" w:sz="0" w:space="0" w:color="auto"/>
                            <w:bottom w:val="none" w:sz="0" w:space="0" w:color="auto"/>
                            <w:right w:val="none" w:sz="0" w:space="0" w:color="auto"/>
                          </w:divBdr>
                        </w:div>
                        <w:div w:id="380591590">
                          <w:marLeft w:val="0"/>
                          <w:marRight w:val="0"/>
                          <w:marTop w:val="0"/>
                          <w:marBottom w:val="0"/>
                          <w:divBdr>
                            <w:top w:val="none" w:sz="0" w:space="0" w:color="auto"/>
                            <w:left w:val="none" w:sz="0" w:space="0" w:color="auto"/>
                            <w:bottom w:val="none" w:sz="0" w:space="0" w:color="auto"/>
                            <w:right w:val="none" w:sz="0" w:space="0" w:color="auto"/>
                          </w:divBdr>
                        </w:div>
                        <w:div w:id="425153083">
                          <w:marLeft w:val="0"/>
                          <w:marRight w:val="0"/>
                          <w:marTop w:val="0"/>
                          <w:marBottom w:val="0"/>
                          <w:divBdr>
                            <w:top w:val="none" w:sz="0" w:space="0" w:color="auto"/>
                            <w:left w:val="none" w:sz="0" w:space="0" w:color="auto"/>
                            <w:bottom w:val="none" w:sz="0" w:space="0" w:color="auto"/>
                            <w:right w:val="none" w:sz="0" w:space="0" w:color="auto"/>
                          </w:divBdr>
                        </w:div>
                        <w:div w:id="447700910">
                          <w:marLeft w:val="0"/>
                          <w:marRight w:val="0"/>
                          <w:marTop w:val="0"/>
                          <w:marBottom w:val="0"/>
                          <w:divBdr>
                            <w:top w:val="none" w:sz="0" w:space="0" w:color="auto"/>
                            <w:left w:val="none" w:sz="0" w:space="0" w:color="auto"/>
                            <w:bottom w:val="none" w:sz="0" w:space="0" w:color="auto"/>
                            <w:right w:val="none" w:sz="0" w:space="0" w:color="auto"/>
                          </w:divBdr>
                        </w:div>
                        <w:div w:id="451631993">
                          <w:marLeft w:val="0"/>
                          <w:marRight w:val="0"/>
                          <w:marTop w:val="0"/>
                          <w:marBottom w:val="0"/>
                          <w:divBdr>
                            <w:top w:val="none" w:sz="0" w:space="0" w:color="auto"/>
                            <w:left w:val="none" w:sz="0" w:space="0" w:color="auto"/>
                            <w:bottom w:val="none" w:sz="0" w:space="0" w:color="auto"/>
                            <w:right w:val="none" w:sz="0" w:space="0" w:color="auto"/>
                          </w:divBdr>
                        </w:div>
                        <w:div w:id="522329083">
                          <w:marLeft w:val="0"/>
                          <w:marRight w:val="0"/>
                          <w:marTop w:val="0"/>
                          <w:marBottom w:val="0"/>
                          <w:divBdr>
                            <w:top w:val="none" w:sz="0" w:space="0" w:color="auto"/>
                            <w:left w:val="none" w:sz="0" w:space="0" w:color="auto"/>
                            <w:bottom w:val="none" w:sz="0" w:space="0" w:color="auto"/>
                            <w:right w:val="none" w:sz="0" w:space="0" w:color="auto"/>
                          </w:divBdr>
                        </w:div>
                        <w:div w:id="571820544">
                          <w:marLeft w:val="0"/>
                          <w:marRight w:val="0"/>
                          <w:marTop w:val="0"/>
                          <w:marBottom w:val="0"/>
                          <w:divBdr>
                            <w:top w:val="none" w:sz="0" w:space="0" w:color="auto"/>
                            <w:left w:val="none" w:sz="0" w:space="0" w:color="auto"/>
                            <w:bottom w:val="none" w:sz="0" w:space="0" w:color="auto"/>
                            <w:right w:val="none" w:sz="0" w:space="0" w:color="auto"/>
                          </w:divBdr>
                        </w:div>
                        <w:div w:id="580875387">
                          <w:marLeft w:val="0"/>
                          <w:marRight w:val="0"/>
                          <w:marTop w:val="0"/>
                          <w:marBottom w:val="0"/>
                          <w:divBdr>
                            <w:top w:val="none" w:sz="0" w:space="0" w:color="auto"/>
                            <w:left w:val="none" w:sz="0" w:space="0" w:color="auto"/>
                            <w:bottom w:val="none" w:sz="0" w:space="0" w:color="auto"/>
                            <w:right w:val="none" w:sz="0" w:space="0" w:color="auto"/>
                          </w:divBdr>
                          <w:divsChild>
                            <w:div w:id="372734190">
                              <w:marLeft w:val="0"/>
                              <w:marRight w:val="0"/>
                              <w:marTop w:val="0"/>
                              <w:marBottom w:val="150"/>
                              <w:divBdr>
                                <w:top w:val="none" w:sz="0" w:space="0" w:color="auto"/>
                                <w:left w:val="none" w:sz="0" w:space="0" w:color="auto"/>
                                <w:bottom w:val="none" w:sz="0" w:space="0" w:color="auto"/>
                                <w:right w:val="none" w:sz="0" w:space="0" w:color="auto"/>
                              </w:divBdr>
                            </w:div>
                          </w:divsChild>
                        </w:div>
                        <w:div w:id="666440503">
                          <w:marLeft w:val="0"/>
                          <w:marRight w:val="0"/>
                          <w:marTop w:val="0"/>
                          <w:marBottom w:val="0"/>
                          <w:divBdr>
                            <w:top w:val="none" w:sz="0" w:space="0" w:color="auto"/>
                            <w:left w:val="none" w:sz="0" w:space="0" w:color="auto"/>
                            <w:bottom w:val="none" w:sz="0" w:space="0" w:color="auto"/>
                            <w:right w:val="none" w:sz="0" w:space="0" w:color="auto"/>
                          </w:divBdr>
                        </w:div>
                        <w:div w:id="702366384">
                          <w:marLeft w:val="0"/>
                          <w:marRight w:val="0"/>
                          <w:marTop w:val="0"/>
                          <w:marBottom w:val="0"/>
                          <w:divBdr>
                            <w:top w:val="none" w:sz="0" w:space="0" w:color="auto"/>
                            <w:left w:val="none" w:sz="0" w:space="0" w:color="auto"/>
                            <w:bottom w:val="none" w:sz="0" w:space="0" w:color="auto"/>
                            <w:right w:val="none" w:sz="0" w:space="0" w:color="auto"/>
                          </w:divBdr>
                        </w:div>
                        <w:div w:id="802579470">
                          <w:marLeft w:val="0"/>
                          <w:marRight w:val="0"/>
                          <w:marTop w:val="0"/>
                          <w:marBottom w:val="0"/>
                          <w:divBdr>
                            <w:top w:val="none" w:sz="0" w:space="0" w:color="auto"/>
                            <w:left w:val="none" w:sz="0" w:space="0" w:color="auto"/>
                            <w:bottom w:val="none" w:sz="0" w:space="0" w:color="auto"/>
                            <w:right w:val="none" w:sz="0" w:space="0" w:color="auto"/>
                          </w:divBdr>
                        </w:div>
                        <w:div w:id="825825622">
                          <w:marLeft w:val="0"/>
                          <w:marRight w:val="0"/>
                          <w:marTop w:val="360"/>
                          <w:marBottom w:val="360"/>
                          <w:divBdr>
                            <w:top w:val="none" w:sz="0" w:space="0" w:color="auto"/>
                            <w:left w:val="none" w:sz="0" w:space="0" w:color="auto"/>
                            <w:bottom w:val="none" w:sz="0" w:space="0" w:color="auto"/>
                            <w:right w:val="none" w:sz="0" w:space="0" w:color="auto"/>
                          </w:divBdr>
                          <w:divsChild>
                            <w:div w:id="925460041">
                              <w:marLeft w:val="0"/>
                              <w:marRight w:val="0"/>
                              <w:marTop w:val="0"/>
                              <w:marBottom w:val="0"/>
                              <w:divBdr>
                                <w:top w:val="none" w:sz="0" w:space="0" w:color="auto"/>
                                <w:left w:val="none" w:sz="0" w:space="0" w:color="auto"/>
                                <w:bottom w:val="none" w:sz="0" w:space="0" w:color="auto"/>
                                <w:right w:val="none" w:sz="0" w:space="0" w:color="auto"/>
                              </w:divBdr>
                            </w:div>
                          </w:divsChild>
                        </w:div>
                        <w:div w:id="865365712">
                          <w:marLeft w:val="0"/>
                          <w:marRight w:val="0"/>
                          <w:marTop w:val="0"/>
                          <w:marBottom w:val="0"/>
                          <w:divBdr>
                            <w:top w:val="none" w:sz="0" w:space="0" w:color="auto"/>
                            <w:left w:val="none" w:sz="0" w:space="0" w:color="auto"/>
                            <w:bottom w:val="none" w:sz="0" w:space="0" w:color="auto"/>
                            <w:right w:val="none" w:sz="0" w:space="0" w:color="auto"/>
                          </w:divBdr>
                        </w:div>
                        <w:div w:id="877595559">
                          <w:marLeft w:val="0"/>
                          <w:marRight w:val="0"/>
                          <w:marTop w:val="0"/>
                          <w:marBottom w:val="0"/>
                          <w:divBdr>
                            <w:top w:val="none" w:sz="0" w:space="0" w:color="auto"/>
                            <w:left w:val="none" w:sz="0" w:space="0" w:color="auto"/>
                            <w:bottom w:val="none" w:sz="0" w:space="0" w:color="auto"/>
                            <w:right w:val="none" w:sz="0" w:space="0" w:color="auto"/>
                          </w:divBdr>
                        </w:div>
                        <w:div w:id="906720164">
                          <w:marLeft w:val="0"/>
                          <w:marRight w:val="0"/>
                          <w:marTop w:val="0"/>
                          <w:marBottom w:val="0"/>
                          <w:divBdr>
                            <w:top w:val="none" w:sz="0" w:space="0" w:color="auto"/>
                            <w:left w:val="none" w:sz="0" w:space="0" w:color="auto"/>
                            <w:bottom w:val="none" w:sz="0" w:space="0" w:color="auto"/>
                            <w:right w:val="none" w:sz="0" w:space="0" w:color="auto"/>
                          </w:divBdr>
                        </w:div>
                        <w:div w:id="914096734">
                          <w:marLeft w:val="0"/>
                          <w:marRight w:val="0"/>
                          <w:marTop w:val="0"/>
                          <w:marBottom w:val="0"/>
                          <w:divBdr>
                            <w:top w:val="none" w:sz="0" w:space="0" w:color="auto"/>
                            <w:left w:val="none" w:sz="0" w:space="0" w:color="auto"/>
                            <w:bottom w:val="none" w:sz="0" w:space="0" w:color="auto"/>
                            <w:right w:val="none" w:sz="0" w:space="0" w:color="auto"/>
                          </w:divBdr>
                        </w:div>
                        <w:div w:id="946275153">
                          <w:marLeft w:val="0"/>
                          <w:marRight w:val="0"/>
                          <w:marTop w:val="0"/>
                          <w:marBottom w:val="0"/>
                          <w:divBdr>
                            <w:top w:val="none" w:sz="0" w:space="0" w:color="auto"/>
                            <w:left w:val="none" w:sz="0" w:space="0" w:color="auto"/>
                            <w:bottom w:val="none" w:sz="0" w:space="0" w:color="auto"/>
                            <w:right w:val="none" w:sz="0" w:space="0" w:color="auto"/>
                          </w:divBdr>
                        </w:div>
                        <w:div w:id="970399881">
                          <w:marLeft w:val="0"/>
                          <w:marRight w:val="0"/>
                          <w:marTop w:val="0"/>
                          <w:marBottom w:val="0"/>
                          <w:divBdr>
                            <w:top w:val="none" w:sz="0" w:space="0" w:color="auto"/>
                            <w:left w:val="none" w:sz="0" w:space="0" w:color="auto"/>
                            <w:bottom w:val="none" w:sz="0" w:space="0" w:color="auto"/>
                            <w:right w:val="none" w:sz="0" w:space="0" w:color="auto"/>
                          </w:divBdr>
                        </w:div>
                        <w:div w:id="976226492">
                          <w:marLeft w:val="0"/>
                          <w:marRight w:val="0"/>
                          <w:marTop w:val="0"/>
                          <w:marBottom w:val="0"/>
                          <w:divBdr>
                            <w:top w:val="none" w:sz="0" w:space="0" w:color="auto"/>
                            <w:left w:val="none" w:sz="0" w:space="0" w:color="auto"/>
                            <w:bottom w:val="none" w:sz="0" w:space="0" w:color="auto"/>
                            <w:right w:val="none" w:sz="0" w:space="0" w:color="auto"/>
                          </w:divBdr>
                        </w:div>
                        <w:div w:id="1068306071">
                          <w:marLeft w:val="0"/>
                          <w:marRight w:val="0"/>
                          <w:marTop w:val="0"/>
                          <w:marBottom w:val="0"/>
                          <w:divBdr>
                            <w:top w:val="none" w:sz="0" w:space="0" w:color="auto"/>
                            <w:left w:val="none" w:sz="0" w:space="0" w:color="auto"/>
                            <w:bottom w:val="none" w:sz="0" w:space="0" w:color="auto"/>
                            <w:right w:val="none" w:sz="0" w:space="0" w:color="auto"/>
                          </w:divBdr>
                        </w:div>
                        <w:div w:id="1072855239">
                          <w:marLeft w:val="0"/>
                          <w:marRight w:val="0"/>
                          <w:marTop w:val="0"/>
                          <w:marBottom w:val="0"/>
                          <w:divBdr>
                            <w:top w:val="none" w:sz="0" w:space="0" w:color="auto"/>
                            <w:left w:val="none" w:sz="0" w:space="0" w:color="auto"/>
                            <w:bottom w:val="none" w:sz="0" w:space="0" w:color="auto"/>
                            <w:right w:val="none" w:sz="0" w:space="0" w:color="auto"/>
                          </w:divBdr>
                        </w:div>
                        <w:div w:id="1106190145">
                          <w:marLeft w:val="0"/>
                          <w:marRight w:val="0"/>
                          <w:marTop w:val="0"/>
                          <w:marBottom w:val="0"/>
                          <w:divBdr>
                            <w:top w:val="none" w:sz="0" w:space="0" w:color="auto"/>
                            <w:left w:val="none" w:sz="0" w:space="0" w:color="auto"/>
                            <w:bottom w:val="none" w:sz="0" w:space="0" w:color="auto"/>
                            <w:right w:val="none" w:sz="0" w:space="0" w:color="auto"/>
                          </w:divBdr>
                        </w:div>
                        <w:div w:id="1272712748">
                          <w:marLeft w:val="0"/>
                          <w:marRight w:val="0"/>
                          <w:marTop w:val="0"/>
                          <w:marBottom w:val="0"/>
                          <w:divBdr>
                            <w:top w:val="none" w:sz="0" w:space="0" w:color="auto"/>
                            <w:left w:val="none" w:sz="0" w:space="0" w:color="auto"/>
                            <w:bottom w:val="none" w:sz="0" w:space="0" w:color="auto"/>
                            <w:right w:val="none" w:sz="0" w:space="0" w:color="auto"/>
                          </w:divBdr>
                        </w:div>
                        <w:div w:id="13393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328">
                  <w:marLeft w:val="0"/>
                  <w:marRight w:val="0"/>
                  <w:marTop w:val="0"/>
                  <w:marBottom w:val="0"/>
                  <w:divBdr>
                    <w:top w:val="none" w:sz="0" w:space="0" w:color="auto"/>
                    <w:left w:val="none" w:sz="0" w:space="0" w:color="auto"/>
                    <w:bottom w:val="none" w:sz="0" w:space="0" w:color="auto"/>
                    <w:right w:val="none" w:sz="0" w:space="0" w:color="auto"/>
                  </w:divBdr>
                </w:div>
                <w:div w:id="90320403">
                  <w:marLeft w:val="0"/>
                  <w:marRight w:val="0"/>
                  <w:marTop w:val="0"/>
                  <w:marBottom w:val="0"/>
                  <w:divBdr>
                    <w:top w:val="none" w:sz="0" w:space="0" w:color="auto"/>
                    <w:left w:val="none" w:sz="0" w:space="0" w:color="auto"/>
                    <w:bottom w:val="none" w:sz="0" w:space="0" w:color="auto"/>
                    <w:right w:val="none" w:sz="0" w:space="0" w:color="auto"/>
                  </w:divBdr>
                  <w:divsChild>
                    <w:div w:id="95487740">
                      <w:marLeft w:val="0"/>
                      <w:marRight w:val="0"/>
                      <w:marTop w:val="0"/>
                      <w:marBottom w:val="0"/>
                      <w:divBdr>
                        <w:top w:val="none" w:sz="0" w:space="0" w:color="auto"/>
                        <w:left w:val="none" w:sz="0" w:space="0" w:color="auto"/>
                        <w:bottom w:val="none" w:sz="0" w:space="0" w:color="auto"/>
                        <w:right w:val="none" w:sz="0" w:space="0" w:color="auto"/>
                      </w:divBdr>
                    </w:div>
                  </w:divsChild>
                </w:div>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 w:id="90325149">
                  <w:marLeft w:val="0"/>
                  <w:marRight w:val="0"/>
                  <w:marTop w:val="180"/>
                  <w:marBottom w:val="0"/>
                  <w:divBdr>
                    <w:top w:val="none" w:sz="0" w:space="0" w:color="auto"/>
                    <w:left w:val="none" w:sz="0" w:space="0" w:color="auto"/>
                    <w:bottom w:val="none" w:sz="0" w:space="0" w:color="auto"/>
                    <w:right w:val="none" w:sz="0" w:space="0" w:color="auto"/>
                  </w:divBdr>
                </w:div>
                <w:div w:id="90470591">
                  <w:marLeft w:val="0"/>
                  <w:marRight w:val="0"/>
                  <w:marTop w:val="0"/>
                  <w:marBottom w:val="0"/>
                  <w:divBdr>
                    <w:top w:val="none" w:sz="0" w:space="0" w:color="auto"/>
                    <w:left w:val="none" w:sz="0" w:space="0" w:color="auto"/>
                    <w:bottom w:val="none" w:sz="0" w:space="0" w:color="auto"/>
                    <w:right w:val="none" w:sz="0" w:space="0" w:color="auto"/>
                  </w:divBdr>
                </w:div>
                <w:div w:id="90593859">
                  <w:marLeft w:val="0"/>
                  <w:marRight w:val="0"/>
                  <w:marTop w:val="0"/>
                  <w:marBottom w:val="0"/>
                  <w:divBdr>
                    <w:top w:val="none" w:sz="0" w:space="0" w:color="auto"/>
                    <w:left w:val="none" w:sz="0" w:space="0" w:color="auto"/>
                    <w:bottom w:val="none" w:sz="0" w:space="0" w:color="auto"/>
                    <w:right w:val="none" w:sz="0" w:space="0" w:color="auto"/>
                  </w:divBdr>
                </w:div>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sChild>
                </w:div>
                <w:div w:id="90862295">
                  <w:marLeft w:val="0"/>
                  <w:marRight w:val="0"/>
                  <w:marTop w:val="0"/>
                  <w:marBottom w:val="0"/>
                  <w:divBdr>
                    <w:top w:val="none" w:sz="0" w:space="0" w:color="auto"/>
                    <w:left w:val="none" w:sz="0" w:space="0" w:color="auto"/>
                    <w:bottom w:val="none" w:sz="0" w:space="0" w:color="auto"/>
                    <w:right w:val="none" w:sz="0" w:space="0" w:color="auto"/>
                  </w:divBdr>
                </w:div>
                <w:div w:id="90976245">
                  <w:marLeft w:val="0"/>
                  <w:marRight w:val="0"/>
                  <w:marTop w:val="0"/>
                  <w:marBottom w:val="0"/>
                  <w:divBdr>
                    <w:top w:val="none" w:sz="0" w:space="0" w:color="auto"/>
                    <w:left w:val="none" w:sz="0" w:space="0" w:color="auto"/>
                    <w:bottom w:val="none" w:sz="0" w:space="0" w:color="auto"/>
                    <w:right w:val="none" w:sz="0" w:space="0" w:color="auto"/>
                  </w:divBdr>
                </w:div>
                <w:div w:id="90977833">
                  <w:marLeft w:val="0"/>
                  <w:marRight w:val="30"/>
                  <w:marTop w:val="0"/>
                  <w:marBottom w:val="0"/>
                  <w:divBdr>
                    <w:top w:val="none" w:sz="0" w:space="0" w:color="auto"/>
                    <w:left w:val="none" w:sz="0" w:space="0" w:color="auto"/>
                    <w:bottom w:val="none" w:sz="0" w:space="0" w:color="auto"/>
                    <w:right w:val="none" w:sz="0" w:space="0" w:color="auto"/>
                  </w:divBdr>
                  <w:divsChild>
                    <w:div w:id="798232494">
                      <w:marLeft w:val="0"/>
                      <w:marRight w:val="0"/>
                      <w:marTop w:val="0"/>
                      <w:marBottom w:val="0"/>
                      <w:divBdr>
                        <w:top w:val="none" w:sz="0" w:space="0" w:color="auto"/>
                        <w:left w:val="none" w:sz="0" w:space="0" w:color="auto"/>
                        <w:bottom w:val="none" w:sz="0" w:space="0" w:color="auto"/>
                        <w:right w:val="none" w:sz="0" w:space="0" w:color="auto"/>
                      </w:divBdr>
                    </w:div>
                  </w:divsChild>
                </w:div>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
                  </w:divsChild>
                </w:div>
                <w:div w:id="91171816">
                  <w:marLeft w:val="0"/>
                  <w:marRight w:val="0"/>
                  <w:marTop w:val="0"/>
                  <w:marBottom w:val="0"/>
                  <w:divBdr>
                    <w:top w:val="none" w:sz="0" w:space="0" w:color="auto"/>
                    <w:left w:val="none" w:sz="0" w:space="0" w:color="auto"/>
                    <w:bottom w:val="none" w:sz="0" w:space="0" w:color="auto"/>
                    <w:right w:val="none" w:sz="0" w:space="0" w:color="auto"/>
                  </w:divBdr>
                </w:div>
                <w:div w:id="91171895">
                  <w:marLeft w:val="0"/>
                  <w:marRight w:val="0"/>
                  <w:marTop w:val="0"/>
                  <w:marBottom w:val="0"/>
                  <w:divBdr>
                    <w:top w:val="none" w:sz="0" w:space="0" w:color="auto"/>
                    <w:left w:val="none" w:sz="0" w:space="0" w:color="auto"/>
                    <w:bottom w:val="none" w:sz="0" w:space="0" w:color="auto"/>
                    <w:right w:val="none" w:sz="0" w:space="0" w:color="auto"/>
                  </w:divBdr>
                </w:div>
                <w:div w:id="91240077">
                  <w:marLeft w:val="0"/>
                  <w:marRight w:val="0"/>
                  <w:marTop w:val="0"/>
                  <w:marBottom w:val="0"/>
                  <w:divBdr>
                    <w:top w:val="none" w:sz="0" w:space="0" w:color="auto"/>
                    <w:left w:val="none" w:sz="0" w:space="0" w:color="auto"/>
                    <w:bottom w:val="none" w:sz="0" w:space="0" w:color="auto"/>
                    <w:right w:val="none" w:sz="0" w:space="0" w:color="auto"/>
                  </w:divBdr>
                </w:div>
                <w:div w:id="91560661">
                  <w:marLeft w:val="0"/>
                  <w:marRight w:val="0"/>
                  <w:marTop w:val="225"/>
                  <w:marBottom w:val="0"/>
                  <w:divBdr>
                    <w:top w:val="none" w:sz="0" w:space="0" w:color="auto"/>
                    <w:left w:val="none" w:sz="0" w:space="0" w:color="auto"/>
                    <w:bottom w:val="none" w:sz="0" w:space="0" w:color="auto"/>
                    <w:right w:val="none" w:sz="0" w:space="0" w:color="auto"/>
                  </w:divBdr>
                </w:div>
                <w:div w:id="91898667">
                  <w:marLeft w:val="0"/>
                  <w:marRight w:val="0"/>
                  <w:marTop w:val="300"/>
                  <w:marBottom w:val="0"/>
                  <w:divBdr>
                    <w:top w:val="none" w:sz="0" w:space="0" w:color="auto"/>
                    <w:left w:val="none" w:sz="0" w:space="0" w:color="auto"/>
                    <w:bottom w:val="none" w:sz="0" w:space="0" w:color="auto"/>
                    <w:right w:val="none" w:sz="0" w:space="0" w:color="auto"/>
                  </w:divBdr>
                </w:div>
                <w:div w:id="91903325">
                  <w:marLeft w:val="0"/>
                  <w:marRight w:val="0"/>
                  <w:marTop w:val="0"/>
                  <w:marBottom w:val="0"/>
                  <w:divBdr>
                    <w:top w:val="none" w:sz="0" w:space="0" w:color="auto"/>
                    <w:left w:val="none" w:sz="0" w:space="0" w:color="auto"/>
                    <w:bottom w:val="none" w:sz="0" w:space="0" w:color="auto"/>
                    <w:right w:val="none" w:sz="0" w:space="0" w:color="auto"/>
                  </w:divBdr>
                </w:div>
                <w:div w:id="91947501">
                  <w:marLeft w:val="0"/>
                  <w:marRight w:val="0"/>
                  <w:marTop w:val="0"/>
                  <w:marBottom w:val="0"/>
                  <w:divBdr>
                    <w:top w:val="none" w:sz="0" w:space="0" w:color="auto"/>
                    <w:left w:val="none" w:sz="0" w:space="0" w:color="auto"/>
                    <w:bottom w:val="none" w:sz="0" w:space="0" w:color="auto"/>
                    <w:right w:val="none" w:sz="0" w:space="0" w:color="auto"/>
                  </w:divBdr>
                </w:div>
                <w:div w:id="92090862">
                  <w:marLeft w:val="0"/>
                  <w:marRight w:val="30"/>
                  <w:marTop w:val="0"/>
                  <w:marBottom w:val="0"/>
                  <w:divBdr>
                    <w:top w:val="none" w:sz="0" w:space="0" w:color="auto"/>
                    <w:left w:val="none" w:sz="0" w:space="0" w:color="auto"/>
                    <w:bottom w:val="none" w:sz="0" w:space="0" w:color="auto"/>
                    <w:right w:val="none" w:sz="0" w:space="0" w:color="auto"/>
                  </w:divBdr>
                </w:div>
                <w:div w:id="92285180">
                  <w:marLeft w:val="0"/>
                  <w:marRight w:val="0"/>
                  <w:marTop w:val="0"/>
                  <w:marBottom w:val="0"/>
                  <w:divBdr>
                    <w:top w:val="none" w:sz="0" w:space="0" w:color="auto"/>
                    <w:left w:val="none" w:sz="0" w:space="0" w:color="auto"/>
                    <w:bottom w:val="none" w:sz="0" w:space="0" w:color="auto"/>
                    <w:right w:val="none" w:sz="0" w:space="0" w:color="auto"/>
                  </w:divBdr>
                </w:div>
                <w:div w:id="92285260">
                  <w:marLeft w:val="0"/>
                  <w:marRight w:val="0"/>
                  <w:marTop w:val="0"/>
                  <w:marBottom w:val="0"/>
                  <w:divBdr>
                    <w:top w:val="none" w:sz="0" w:space="0" w:color="auto"/>
                    <w:left w:val="none" w:sz="0" w:space="0" w:color="auto"/>
                    <w:bottom w:val="none" w:sz="0" w:space="0" w:color="auto"/>
                    <w:right w:val="none" w:sz="0" w:space="0" w:color="auto"/>
                  </w:divBdr>
                  <w:divsChild>
                    <w:div w:id="954991323">
                      <w:marLeft w:val="0"/>
                      <w:marRight w:val="0"/>
                      <w:marTop w:val="0"/>
                      <w:marBottom w:val="0"/>
                      <w:divBdr>
                        <w:top w:val="none" w:sz="0" w:space="0" w:color="auto"/>
                        <w:left w:val="none" w:sz="0" w:space="0" w:color="auto"/>
                        <w:bottom w:val="none" w:sz="0" w:space="0" w:color="auto"/>
                        <w:right w:val="none" w:sz="0" w:space="0" w:color="auto"/>
                      </w:divBdr>
                    </w:div>
                  </w:divsChild>
                </w:div>
                <w:div w:id="92291289">
                  <w:marLeft w:val="0"/>
                  <w:marRight w:val="0"/>
                  <w:marTop w:val="0"/>
                  <w:marBottom w:val="0"/>
                  <w:divBdr>
                    <w:top w:val="none" w:sz="0" w:space="0" w:color="auto"/>
                    <w:left w:val="none" w:sz="0" w:space="0" w:color="auto"/>
                    <w:bottom w:val="none" w:sz="0" w:space="0" w:color="auto"/>
                    <w:right w:val="none" w:sz="0" w:space="0" w:color="auto"/>
                  </w:divBdr>
                  <w:divsChild>
                    <w:div w:id="162354659">
                      <w:marLeft w:val="0"/>
                      <w:marRight w:val="0"/>
                      <w:marTop w:val="0"/>
                      <w:marBottom w:val="0"/>
                      <w:divBdr>
                        <w:top w:val="none" w:sz="0" w:space="0" w:color="auto"/>
                        <w:left w:val="none" w:sz="0" w:space="0" w:color="auto"/>
                        <w:bottom w:val="none" w:sz="0" w:space="0" w:color="auto"/>
                        <w:right w:val="none" w:sz="0" w:space="0" w:color="auto"/>
                      </w:divBdr>
                    </w:div>
                  </w:divsChild>
                </w:div>
                <w:div w:id="92433521">
                  <w:marLeft w:val="0"/>
                  <w:marRight w:val="0"/>
                  <w:marTop w:val="0"/>
                  <w:marBottom w:val="0"/>
                  <w:divBdr>
                    <w:top w:val="none" w:sz="0" w:space="0" w:color="auto"/>
                    <w:left w:val="none" w:sz="0" w:space="0" w:color="auto"/>
                    <w:bottom w:val="none" w:sz="0" w:space="0" w:color="auto"/>
                    <w:right w:val="none" w:sz="0" w:space="0" w:color="auto"/>
                  </w:divBdr>
                </w:div>
                <w:div w:id="92675594">
                  <w:marLeft w:val="0"/>
                  <w:marRight w:val="0"/>
                  <w:marTop w:val="0"/>
                  <w:marBottom w:val="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92867957">
                  <w:marLeft w:val="0"/>
                  <w:marRight w:val="0"/>
                  <w:marTop w:val="0"/>
                  <w:marBottom w:val="0"/>
                  <w:divBdr>
                    <w:top w:val="none" w:sz="0" w:space="0" w:color="auto"/>
                    <w:left w:val="none" w:sz="0" w:space="0" w:color="auto"/>
                    <w:bottom w:val="none" w:sz="0" w:space="0" w:color="auto"/>
                    <w:right w:val="none" w:sz="0" w:space="0" w:color="auto"/>
                  </w:divBdr>
                </w:div>
                <w:div w:id="92943886">
                  <w:marLeft w:val="0"/>
                  <w:marRight w:val="0"/>
                  <w:marTop w:val="0"/>
                  <w:marBottom w:val="0"/>
                  <w:divBdr>
                    <w:top w:val="none" w:sz="0" w:space="0" w:color="auto"/>
                    <w:left w:val="none" w:sz="0" w:space="0" w:color="auto"/>
                    <w:bottom w:val="none" w:sz="0" w:space="0" w:color="auto"/>
                    <w:right w:val="none" w:sz="0" w:space="0" w:color="auto"/>
                  </w:divBdr>
                </w:div>
                <w:div w:id="93022081">
                  <w:marLeft w:val="0"/>
                  <w:marRight w:val="0"/>
                  <w:marTop w:val="0"/>
                  <w:marBottom w:val="0"/>
                  <w:divBdr>
                    <w:top w:val="none" w:sz="0" w:space="0" w:color="auto"/>
                    <w:left w:val="none" w:sz="0" w:space="0" w:color="auto"/>
                    <w:bottom w:val="none" w:sz="0" w:space="0" w:color="auto"/>
                    <w:right w:val="none" w:sz="0" w:space="0" w:color="auto"/>
                  </w:divBdr>
                  <w:divsChild>
                    <w:div w:id="654380240">
                      <w:marLeft w:val="0"/>
                      <w:marRight w:val="0"/>
                      <w:marTop w:val="0"/>
                      <w:marBottom w:val="0"/>
                      <w:divBdr>
                        <w:top w:val="none" w:sz="0" w:space="0" w:color="auto"/>
                        <w:left w:val="none" w:sz="0" w:space="0" w:color="auto"/>
                        <w:bottom w:val="none" w:sz="0" w:space="0" w:color="auto"/>
                        <w:right w:val="none" w:sz="0" w:space="0" w:color="auto"/>
                      </w:divBdr>
                    </w:div>
                  </w:divsChild>
                </w:div>
                <w:div w:id="93093600">
                  <w:marLeft w:val="0"/>
                  <w:marRight w:val="0"/>
                  <w:marTop w:val="0"/>
                  <w:marBottom w:val="0"/>
                  <w:divBdr>
                    <w:top w:val="none" w:sz="0" w:space="0" w:color="auto"/>
                    <w:left w:val="none" w:sz="0" w:space="0" w:color="auto"/>
                    <w:bottom w:val="none" w:sz="0" w:space="0" w:color="auto"/>
                    <w:right w:val="none" w:sz="0" w:space="0" w:color="auto"/>
                  </w:divBdr>
                </w:div>
                <w:div w:id="93474784">
                  <w:marLeft w:val="0"/>
                  <w:marRight w:val="30"/>
                  <w:marTop w:val="0"/>
                  <w:marBottom w:val="0"/>
                  <w:divBdr>
                    <w:top w:val="none" w:sz="0" w:space="0" w:color="auto"/>
                    <w:left w:val="none" w:sz="0" w:space="0" w:color="auto"/>
                    <w:bottom w:val="none" w:sz="0" w:space="0" w:color="auto"/>
                    <w:right w:val="none" w:sz="0" w:space="0" w:color="auto"/>
                  </w:divBdr>
                  <w:divsChild>
                    <w:div w:id="285039989">
                      <w:marLeft w:val="0"/>
                      <w:marRight w:val="0"/>
                      <w:marTop w:val="0"/>
                      <w:marBottom w:val="0"/>
                      <w:divBdr>
                        <w:top w:val="none" w:sz="0" w:space="0" w:color="auto"/>
                        <w:left w:val="none" w:sz="0" w:space="0" w:color="auto"/>
                        <w:bottom w:val="none" w:sz="0" w:space="0" w:color="auto"/>
                        <w:right w:val="none" w:sz="0" w:space="0" w:color="auto"/>
                      </w:divBdr>
                    </w:div>
                  </w:divsChild>
                </w:div>
                <w:div w:id="93523135">
                  <w:marLeft w:val="0"/>
                  <w:marRight w:val="0"/>
                  <w:marTop w:val="0"/>
                  <w:marBottom w:val="0"/>
                  <w:divBdr>
                    <w:top w:val="none" w:sz="0" w:space="0" w:color="auto"/>
                    <w:left w:val="none" w:sz="0" w:space="0" w:color="auto"/>
                    <w:bottom w:val="none" w:sz="0" w:space="0" w:color="auto"/>
                    <w:right w:val="none" w:sz="0" w:space="0" w:color="auto"/>
                  </w:divBdr>
                  <w:divsChild>
                    <w:div w:id="419912710">
                      <w:marLeft w:val="0"/>
                      <w:marRight w:val="0"/>
                      <w:marTop w:val="0"/>
                      <w:marBottom w:val="225"/>
                      <w:divBdr>
                        <w:top w:val="none" w:sz="0" w:space="0" w:color="auto"/>
                        <w:left w:val="none" w:sz="0" w:space="0" w:color="auto"/>
                        <w:bottom w:val="none" w:sz="0" w:space="0" w:color="auto"/>
                        <w:right w:val="none" w:sz="0" w:space="0" w:color="auto"/>
                      </w:divBdr>
                      <w:divsChild>
                        <w:div w:id="994917551">
                          <w:marLeft w:val="0"/>
                          <w:marRight w:val="0"/>
                          <w:marTop w:val="0"/>
                          <w:marBottom w:val="0"/>
                          <w:divBdr>
                            <w:top w:val="none" w:sz="0" w:space="0" w:color="auto"/>
                            <w:left w:val="none" w:sz="0" w:space="0" w:color="auto"/>
                            <w:bottom w:val="none" w:sz="0" w:space="0" w:color="auto"/>
                            <w:right w:val="none" w:sz="0" w:space="0" w:color="auto"/>
                          </w:divBdr>
                          <w:divsChild>
                            <w:div w:id="6781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2702">
                  <w:marLeft w:val="0"/>
                  <w:marRight w:val="0"/>
                  <w:marTop w:val="0"/>
                  <w:marBottom w:val="0"/>
                  <w:divBdr>
                    <w:top w:val="none" w:sz="0" w:space="0" w:color="auto"/>
                    <w:left w:val="none" w:sz="0" w:space="0" w:color="auto"/>
                    <w:bottom w:val="none" w:sz="0" w:space="0" w:color="auto"/>
                    <w:right w:val="none" w:sz="0" w:space="0" w:color="auto"/>
                  </w:divBdr>
                </w:div>
                <w:div w:id="93938518">
                  <w:marLeft w:val="0"/>
                  <w:marRight w:val="0"/>
                  <w:marTop w:val="0"/>
                  <w:marBottom w:val="0"/>
                  <w:divBdr>
                    <w:top w:val="none" w:sz="0" w:space="0" w:color="auto"/>
                    <w:left w:val="none" w:sz="0" w:space="0" w:color="auto"/>
                    <w:bottom w:val="none" w:sz="0" w:space="0" w:color="auto"/>
                    <w:right w:val="none" w:sz="0" w:space="0" w:color="auto"/>
                  </w:divBdr>
                </w:div>
                <w:div w:id="93939709">
                  <w:marLeft w:val="0"/>
                  <w:marRight w:val="0"/>
                  <w:marTop w:val="0"/>
                  <w:marBottom w:val="0"/>
                  <w:divBdr>
                    <w:top w:val="none" w:sz="0" w:space="0" w:color="auto"/>
                    <w:left w:val="none" w:sz="0" w:space="0" w:color="auto"/>
                    <w:bottom w:val="none" w:sz="0" w:space="0" w:color="auto"/>
                    <w:right w:val="none" w:sz="0" w:space="0" w:color="auto"/>
                  </w:divBdr>
                </w:div>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3628">
                  <w:marLeft w:val="0"/>
                  <w:marRight w:val="0"/>
                  <w:marTop w:val="0"/>
                  <w:marBottom w:val="0"/>
                  <w:divBdr>
                    <w:top w:val="none" w:sz="0" w:space="0" w:color="auto"/>
                    <w:left w:val="none" w:sz="0" w:space="0" w:color="auto"/>
                    <w:bottom w:val="none" w:sz="0" w:space="0" w:color="auto"/>
                    <w:right w:val="none" w:sz="0" w:space="0" w:color="auto"/>
                  </w:divBdr>
                  <w:divsChild>
                    <w:div w:id="531266732">
                      <w:marLeft w:val="0"/>
                      <w:marRight w:val="0"/>
                      <w:marTop w:val="0"/>
                      <w:marBottom w:val="0"/>
                      <w:divBdr>
                        <w:top w:val="none" w:sz="0" w:space="0" w:color="auto"/>
                        <w:left w:val="none" w:sz="0" w:space="0" w:color="auto"/>
                        <w:bottom w:val="none" w:sz="0" w:space="0" w:color="auto"/>
                        <w:right w:val="none" w:sz="0" w:space="0" w:color="auto"/>
                      </w:divBdr>
                    </w:div>
                  </w:divsChild>
                </w:div>
                <w:div w:id="94601170">
                  <w:marLeft w:val="0"/>
                  <w:marRight w:val="0"/>
                  <w:marTop w:val="0"/>
                  <w:marBottom w:val="0"/>
                  <w:divBdr>
                    <w:top w:val="none" w:sz="0" w:space="0" w:color="auto"/>
                    <w:left w:val="none" w:sz="0" w:space="0" w:color="auto"/>
                    <w:bottom w:val="none" w:sz="0" w:space="0" w:color="auto"/>
                    <w:right w:val="none" w:sz="0" w:space="0" w:color="auto"/>
                  </w:divBdr>
                </w:div>
                <w:div w:id="94910042">
                  <w:marLeft w:val="0"/>
                  <w:marRight w:val="0"/>
                  <w:marTop w:val="0"/>
                  <w:marBottom w:val="0"/>
                  <w:divBdr>
                    <w:top w:val="none" w:sz="0" w:space="0" w:color="auto"/>
                    <w:left w:val="none" w:sz="0" w:space="0" w:color="auto"/>
                    <w:bottom w:val="none" w:sz="0" w:space="0" w:color="auto"/>
                    <w:right w:val="none" w:sz="0" w:space="0" w:color="auto"/>
                  </w:divBdr>
                  <w:divsChild>
                    <w:div w:id="851070211">
                      <w:marLeft w:val="0"/>
                      <w:marRight w:val="0"/>
                      <w:marTop w:val="0"/>
                      <w:marBottom w:val="0"/>
                      <w:divBdr>
                        <w:top w:val="none" w:sz="0" w:space="0" w:color="auto"/>
                        <w:left w:val="none" w:sz="0" w:space="0" w:color="auto"/>
                        <w:bottom w:val="none" w:sz="0" w:space="0" w:color="auto"/>
                        <w:right w:val="none" w:sz="0" w:space="0" w:color="auto"/>
                      </w:divBdr>
                    </w:div>
                  </w:divsChild>
                </w:div>
                <w:div w:id="95175472">
                  <w:marLeft w:val="0"/>
                  <w:marRight w:val="0"/>
                  <w:marTop w:val="225"/>
                  <w:marBottom w:val="0"/>
                  <w:divBdr>
                    <w:top w:val="none" w:sz="0" w:space="0" w:color="auto"/>
                    <w:left w:val="none" w:sz="0" w:space="0" w:color="auto"/>
                    <w:bottom w:val="none" w:sz="0" w:space="0" w:color="auto"/>
                    <w:right w:val="none" w:sz="0" w:space="0" w:color="auto"/>
                  </w:divBdr>
                </w:div>
                <w:div w:id="95368006">
                  <w:marLeft w:val="0"/>
                  <w:marRight w:val="0"/>
                  <w:marTop w:val="0"/>
                  <w:marBottom w:val="0"/>
                  <w:divBdr>
                    <w:top w:val="none" w:sz="0" w:space="0" w:color="auto"/>
                    <w:left w:val="none" w:sz="0" w:space="0" w:color="auto"/>
                    <w:bottom w:val="none" w:sz="0" w:space="0" w:color="auto"/>
                    <w:right w:val="none" w:sz="0" w:space="0" w:color="auto"/>
                  </w:divBdr>
                </w:div>
                <w:div w:id="95444685">
                  <w:marLeft w:val="0"/>
                  <w:marRight w:val="0"/>
                  <w:marTop w:val="0"/>
                  <w:marBottom w:val="0"/>
                  <w:divBdr>
                    <w:top w:val="none" w:sz="0" w:space="0" w:color="auto"/>
                    <w:left w:val="none" w:sz="0" w:space="0" w:color="auto"/>
                    <w:bottom w:val="none" w:sz="0" w:space="0" w:color="auto"/>
                    <w:right w:val="none" w:sz="0" w:space="0" w:color="auto"/>
                  </w:divBdr>
                  <w:divsChild>
                    <w:div w:id="864177468">
                      <w:marLeft w:val="0"/>
                      <w:marRight w:val="0"/>
                      <w:marTop w:val="0"/>
                      <w:marBottom w:val="0"/>
                      <w:divBdr>
                        <w:top w:val="none" w:sz="0" w:space="0" w:color="auto"/>
                        <w:left w:val="none" w:sz="0" w:space="0" w:color="auto"/>
                        <w:bottom w:val="none" w:sz="0" w:space="0" w:color="auto"/>
                        <w:right w:val="none" w:sz="0" w:space="0" w:color="auto"/>
                      </w:divBdr>
                      <w:divsChild>
                        <w:div w:id="666133058">
                          <w:marLeft w:val="0"/>
                          <w:marRight w:val="0"/>
                          <w:marTop w:val="0"/>
                          <w:marBottom w:val="0"/>
                          <w:divBdr>
                            <w:top w:val="none" w:sz="0" w:space="0" w:color="auto"/>
                            <w:left w:val="none" w:sz="0" w:space="0" w:color="auto"/>
                            <w:bottom w:val="none" w:sz="0" w:space="0" w:color="auto"/>
                            <w:right w:val="none" w:sz="0" w:space="0" w:color="auto"/>
                          </w:divBdr>
                          <w:divsChild>
                            <w:div w:id="31098602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5491797">
                  <w:marLeft w:val="0"/>
                  <w:marRight w:val="0"/>
                  <w:marTop w:val="0"/>
                  <w:marBottom w:val="0"/>
                  <w:divBdr>
                    <w:top w:val="none" w:sz="0" w:space="0" w:color="auto"/>
                    <w:left w:val="none" w:sz="0" w:space="0" w:color="auto"/>
                    <w:bottom w:val="none" w:sz="0" w:space="0" w:color="auto"/>
                    <w:right w:val="none" w:sz="0" w:space="0" w:color="auto"/>
                  </w:divBdr>
                </w:div>
                <w:div w:id="95635961">
                  <w:marLeft w:val="0"/>
                  <w:marRight w:val="0"/>
                  <w:marTop w:val="0"/>
                  <w:marBottom w:val="0"/>
                  <w:divBdr>
                    <w:top w:val="none" w:sz="0" w:space="0" w:color="auto"/>
                    <w:left w:val="none" w:sz="0" w:space="0" w:color="auto"/>
                    <w:bottom w:val="none" w:sz="0" w:space="0" w:color="auto"/>
                    <w:right w:val="none" w:sz="0" w:space="0" w:color="auto"/>
                  </w:divBdr>
                  <w:divsChild>
                    <w:div w:id="647174363">
                      <w:marLeft w:val="0"/>
                      <w:marRight w:val="0"/>
                      <w:marTop w:val="0"/>
                      <w:marBottom w:val="0"/>
                      <w:divBdr>
                        <w:top w:val="none" w:sz="0" w:space="0" w:color="auto"/>
                        <w:left w:val="none" w:sz="0" w:space="0" w:color="auto"/>
                        <w:bottom w:val="none" w:sz="0" w:space="0" w:color="auto"/>
                        <w:right w:val="none" w:sz="0" w:space="0" w:color="auto"/>
                      </w:divBdr>
                    </w:div>
                  </w:divsChild>
                </w:div>
                <w:div w:id="95760787">
                  <w:marLeft w:val="0"/>
                  <w:marRight w:val="0"/>
                  <w:marTop w:val="0"/>
                  <w:marBottom w:val="0"/>
                  <w:divBdr>
                    <w:top w:val="none" w:sz="0" w:space="0" w:color="auto"/>
                    <w:left w:val="none" w:sz="0" w:space="0" w:color="auto"/>
                    <w:bottom w:val="none" w:sz="0" w:space="0" w:color="auto"/>
                    <w:right w:val="none" w:sz="0" w:space="0" w:color="auto"/>
                  </w:divBdr>
                </w:div>
                <w:div w:id="95948287">
                  <w:marLeft w:val="0"/>
                  <w:marRight w:val="0"/>
                  <w:marTop w:val="0"/>
                  <w:marBottom w:val="0"/>
                  <w:divBdr>
                    <w:top w:val="none" w:sz="0" w:space="0" w:color="auto"/>
                    <w:left w:val="none" w:sz="0" w:space="0" w:color="auto"/>
                    <w:bottom w:val="none" w:sz="0" w:space="0" w:color="auto"/>
                    <w:right w:val="none" w:sz="0" w:space="0" w:color="auto"/>
                  </w:divBdr>
                </w:div>
                <w:div w:id="96024145">
                  <w:marLeft w:val="0"/>
                  <w:marRight w:val="0"/>
                  <w:marTop w:val="0"/>
                  <w:marBottom w:val="450"/>
                  <w:divBdr>
                    <w:top w:val="none" w:sz="0" w:space="0" w:color="auto"/>
                    <w:left w:val="none" w:sz="0" w:space="0" w:color="auto"/>
                    <w:bottom w:val="none" w:sz="0" w:space="0" w:color="auto"/>
                    <w:right w:val="none" w:sz="0" w:space="0" w:color="auto"/>
                  </w:divBdr>
                </w:div>
                <w:div w:id="96172780">
                  <w:marLeft w:val="0"/>
                  <w:marRight w:val="0"/>
                  <w:marTop w:val="0"/>
                  <w:marBottom w:val="0"/>
                  <w:divBdr>
                    <w:top w:val="none" w:sz="0" w:space="0" w:color="auto"/>
                    <w:left w:val="none" w:sz="0" w:space="0" w:color="auto"/>
                    <w:bottom w:val="none" w:sz="0" w:space="0" w:color="auto"/>
                    <w:right w:val="none" w:sz="0" w:space="0" w:color="auto"/>
                  </w:divBdr>
                </w:div>
                <w:div w:id="96298263">
                  <w:marLeft w:val="0"/>
                  <w:marRight w:val="0"/>
                  <w:marTop w:val="0"/>
                  <w:marBottom w:val="0"/>
                  <w:divBdr>
                    <w:top w:val="none" w:sz="0" w:space="0" w:color="auto"/>
                    <w:left w:val="none" w:sz="0" w:space="0" w:color="auto"/>
                    <w:bottom w:val="none" w:sz="0" w:space="0" w:color="auto"/>
                    <w:right w:val="none" w:sz="0" w:space="0" w:color="auto"/>
                  </w:divBdr>
                </w:div>
                <w:div w:id="96682523">
                  <w:marLeft w:val="0"/>
                  <w:marRight w:val="0"/>
                  <w:marTop w:val="0"/>
                  <w:marBottom w:val="0"/>
                  <w:divBdr>
                    <w:top w:val="none" w:sz="0" w:space="0" w:color="auto"/>
                    <w:left w:val="none" w:sz="0" w:space="0" w:color="auto"/>
                    <w:bottom w:val="none" w:sz="0" w:space="0" w:color="auto"/>
                    <w:right w:val="none" w:sz="0" w:space="0" w:color="auto"/>
                  </w:divBdr>
                </w:div>
                <w:div w:id="96876977">
                  <w:marLeft w:val="0"/>
                  <w:marRight w:val="0"/>
                  <w:marTop w:val="0"/>
                  <w:marBottom w:val="0"/>
                  <w:divBdr>
                    <w:top w:val="none" w:sz="0" w:space="0" w:color="auto"/>
                    <w:left w:val="none" w:sz="0" w:space="0" w:color="auto"/>
                    <w:bottom w:val="none" w:sz="0" w:space="0" w:color="auto"/>
                    <w:right w:val="none" w:sz="0" w:space="0" w:color="auto"/>
                  </w:divBdr>
                </w:div>
                <w:div w:id="96946928">
                  <w:marLeft w:val="0"/>
                  <w:marRight w:val="0"/>
                  <w:marTop w:val="0"/>
                  <w:marBottom w:val="0"/>
                  <w:divBdr>
                    <w:top w:val="none" w:sz="0" w:space="0" w:color="auto"/>
                    <w:left w:val="none" w:sz="0" w:space="0" w:color="auto"/>
                    <w:bottom w:val="none" w:sz="0" w:space="0" w:color="auto"/>
                    <w:right w:val="none" w:sz="0" w:space="0" w:color="auto"/>
                  </w:divBdr>
                </w:div>
                <w:div w:id="97021979">
                  <w:marLeft w:val="0"/>
                  <w:marRight w:val="0"/>
                  <w:marTop w:val="0"/>
                  <w:marBottom w:val="210"/>
                  <w:divBdr>
                    <w:top w:val="none" w:sz="0" w:space="0" w:color="auto"/>
                    <w:left w:val="none" w:sz="0" w:space="0" w:color="auto"/>
                    <w:bottom w:val="none" w:sz="0" w:space="0" w:color="auto"/>
                    <w:right w:val="none" w:sz="0" w:space="0" w:color="auto"/>
                  </w:divBdr>
                </w:div>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sChild>
                </w:div>
                <w:div w:id="97262122">
                  <w:marLeft w:val="0"/>
                  <w:marRight w:val="0"/>
                  <w:marTop w:val="0"/>
                  <w:marBottom w:val="0"/>
                  <w:divBdr>
                    <w:top w:val="none" w:sz="0" w:space="0" w:color="auto"/>
                    <w:left w:val="none" w:sz="0" w:space="0" w:color="auto"/>
                    <w:bottom w:val="none" w:sz="0" w:space="0" w:color="auto"/>
                    <w:right w:val="none" w:sz="0" w:space="0" w:color="auto"/>
                  </w:divBdr>
                </w:div>
                <w:div w:id="97482197">
                  <w:marLeft w:val="0"/>
                  <w:marRight w:val="30"/>
                  <w:marTop w:val="0"/>
                  <w:marBottom w:val="0"/>
                  <w:divBdr>
                    <w:top w:val="none" w:sz="0" w:space="0" w:color="auto"/>
                    <w:left w:val="none" w:sz="0" w:space="0" w:color="auto"/>
                    <w:bottom w:val="none" w:sz="0" w:space="0" w:color="auto"/>
                    <w:right w:val="none" w:sz="0" w:space="0" w:color="auto"/>
                  </w:divBdr>
                </w:div>
                <w:div w:id="97797578">
                  <w:marLeft w:val="0"/>
                  <w:marRight w:val="0"/>
                  <w:marTop w:val="0"/>
                  <w:marBottom w:val="0"/>
                  <w:divBdr>
                    <w:top w:val="none" w:sz="0" w:space="0" w:color="auto"/>
                    <w:left w:val="none" w:sz="0" w:space="0" w:color="auto"/>
                    <w:bottom w:val="none" w:sz="0" w:space="0" w:color="auto"/>
                    <w:right w:val="none" w:sz="0" w:space="0" w:color="auto"/>
                  </w:divBdr>
                  <w:divsChild>
                    <w:div w:id="421875010">
                      <w:marLeft w:val="0"/>
                      <w:marRight w:val="0"/>
                      <w:marTop w:val="0"/>
                      <w:marBottom w:val="0"/>
                      <w:divBdr>
                        <w:top w:val="none" w:sz="0" w:space="0" w:color="auto"/>
                        <w:left w:val="none" w:sz="0" w:space="0" w:color="auto"/>
                        <w:bottom w:val="none" w:sz="0" w:space="0" w:color="auto"/>
                        <w:right w:val="none" w:sz="0" w:space="0" w:color="auto"/>
                      </w:divBdr>
                    </w:div>
                  </w:divsChild>
                </w:div>
                <w:div w:id="97913362">
                  <w:marLeft w:val="75"/>
                  <w:marRight w:val="0"/>
                  <w:marTop w:val="0"/>
                  <w:marBottom w:val="0"/>
                  <w:divBdr>
                    <w:top w:val="none" w:sz="0" w:space="0" w:color="auto"/>
                    <w:left w:val="none" w:sz="0" w:space="0" w:color="auto"/>
                    <w:bottom w:val="none" w:sz="0" w:space="0" w:color="auto"/>
                    <w:right w:val="none" w:sz="0" w:space="0" w:color="auto"/>
                  </w:divBdr>
                </w:div>
                <w:div w:id="97919184">
                  <w:marLeft w:val="0"/>
                  <w:marRight w:val="-10800"/>
                  <w:marTop w:val="0"/>
                  <w:marBottom w:val="0"/>
                  <w:divBdr>
                    <w:top w:val="none" w:sz="0" w:space="0" w:color="auto"/>
                    <w:left w:val="none" w:sz="0" w:space="0" w:color="auto"/>
                    <w:bottom w:val="none" w:sz="0" w:space="0" w:color="auto"/>
                    <w:right w:val="none" w:sz="0" w:space="0" w:color="auto"/>
                  </w:divBdr>
                </w:div>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99028786">
                  <w:marLeft w:val="0"/>
                  <w:marRight w:val="30"/>
                  <w:marTop w:val="0"/>
                  <w:marBottom w:val="0"/>
                  <w:divBdr>
                    <w:top w:val="none" w:sz="0" w:space="0" w:color="auto"/>
                    <w:left w:val="none" w:sz="0" w:space="0" w:color="auto"/>
                    <w:bottom w:val="none" w:sz="0" w:space="0" w:color="auto"/>
                    <w:right w:val="none" w:sz="0" w:space="0" w:color="auto"/>
                  </w:divBdr>
                </w:div>
                <w:div w:id="99030143">
                  <w:marLeft w:val="0"/>
                  <w:marRight w:val="0"/>
                  <w:marTop w:val="0"/>
                  <w:marBottom w:val="0"/>
                  <w:divBdr>
                    <w:top w:val="none" w:sz="0" w:space="0" w:color="auto"/>
                    <w:left w:val="none" w:sz="0" w:space="0" w:color="auto"/>
                    <w:bottom w:val="none" w:sz="0" w:space="0" w:color="auto"/>
                    <w:right w:val="none" w:sz="0" w:space="0" w:color="auto"/>
                  </w:divBdr>
                </w:div>
                <w:div w:id="99037313">
                  <w:marLeft w:val="0"/>
                  <w:marRight w:val="0"/>
                  <w:marTop w:val="0"/>
                  <w:marBottom w:val="0"/>
                  <w:divBdr>
                    <w:top w:val="none" w:sz="0" w:space="0" w:color="auto"/>
                    <w:left w:val="none" w:sz="0" w:space="0" w:color="auto"/>
                    <w:bottom w:val="none" w:sz="0" w:space="0" w:color="auto"/>
                    <w:right w:val="none" w:sz="0" w:space="0" w:color="auto"/>
                  </w:divBdr>
                  <w:divsChild>
                    <w:div w:id="1125468932">
                      <w:marLeft w:val="0"/>
                      <w:marRight w:val="0"/>
                      <w:marTop w:val="0"/>
                      <w:marBottom w:val="0"/>
                      <w:divBdr>
                        <w:top w:val="none" w:sz="0" w:space="0" w:color="auto"/>
                        <w:left w:val="none" w:sz="0" w:space="0" w:color="auto"/>
                        <w:bottom w:val="none" w:sz="0" w:space="0" w:color="auto"/>
                        <w:right w:val="none" w:sz="0" w:space="0" w:color="auto"/>
                      </w:divBdr>
                      <w:divsChild>
                        <w:div w:id="44796571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0088">
                  <w:marLeft w:val="0"/>
                  <w:marRight w:val="0"/>
                  <w:marTop w:val="0"/>
                  <w:marBottom w:val="0"/>
                  <w:divBdr>
                    <w:top w:val="none" w:sz="0" w:space="0" w:color="auto"/>
                    <w:left w:val="none" w:sz="0" w:space="0" w:color="auto"/>
                    <w:bottom w:val="none" w:sz="0" w:space="0" w:color="auto"/>
                    <w:right w:val="none" w:sz="0" w:space="0" w:color="auto"/>
                  </w:divBdr>
                </w:div>
                <w:div w:id="99760715">
                  <w:marLeft w:val="0"/>
                  <w:marRight w:val="0"/>
                  <w:marTop w:val="0"/>
                  <w:marBottom w:val="0"/>
                  <w:divBdr>
                    <w:top w:val="none" w:sz="0" w:space="0" w:color="auto"/>
                    <w:left w:val="none" w:sz="0" w:space="0" w:color="auto"/>
                    <w:bottom w:val="none" w:sz="0" w:space="0" w:color="auto"/>
                    <w:right w:val="none" w:sz="0" w:space="0" w:color="auto"/>
                  </w:divBdr>
                </w:div>
                <w:div w:id="99954014">
                  <w:marLeft w:val="0"/>
                  <w:marRight w:val="0"/>
                  <w:marTop w:val="300"/>
                  <w:marBottom w:val="300"/>
                  <w:divBdr>
                    <w:top w:val="none" w:sz="0" w:space="0" w:color="auto"/>
                    <w:left w:val="none" w:sz="0" w:space="0" w:color="auto"/>
                    <w:bottom w:val="none" w:sz="0" w:space="0" w:color="auto"/>
                    <w:right w:val="none" w:sz="0" w:space="0" w:color="auto"/>
                  </w:divBdr>
                  <w:divsChild>
                    <w:div w:id="177819209">
                      <w:marLeft w:val="0"/>
                      <w:marRight w:val="0"/>
                      <w:marTop w:val="0"/>
                      <w:marBottom w:val="0"/>
                      <w:divBdr>
                        <w:top w:val="none" w:sz="0" w:space="0" w:color="auto"/>
                        <w:left w:val="none" w:sz="0" w:space="0" w:color="auto"/>
                        <w:bottom w:val="none" w:sz="0" w:space="0" w:color="auto"/>
                        <w:right w:val="none" w:sz="0" w:space="0" w:color="auto"/>
                      </w:divBdr>
                      <w:divsChild>
                        <w:div w:id="196233922">
                          <w:marLeft w:val="0"/>
                          <w:marRight w:val="0"/>
                          <w:marTop w:val="0"/>
                          <w:marBottom w:val="0"/>
                          <w:divBdr>
                            <w:top w:val="none" w:sz="0" w:space="0" w:color="auto"/>
                            <w:left w:val="none" w:sz="0" w:space="0" w:color="auto"/>
                            <w:bottom w:val="none" w:sz="0" w:space="0" w:color="auto"/>
                            <w:right w:val="none" w:sz="0" w:space="0" w:color="auto"/>
                          </w:divBdr>
                          <w:divsChild>
                            <w:div w:id="547452142">
                              <w:marLeft w:val="0"/>
                              <w:marRight w:val="0"/>
                              <w:marTop w:val="0"/>
                              <w:marBottom w:val="0"/>
                              <w:divBdr>
                                <w:top w:val="none" w:sz="0" w:space="0" w:color="auto"/>
                                <w:left w:val="none" w:sz="0" w:space="0" w:color="auto"/>
                                <w:bottom w:val="none" w:sz="0" w:space="0" w:color="auto"/>
                                <w:right w:val="none" w:sz="0" w:space="0" w:color="auto"/>
                              </w:divBdr>
                              <w:divsChild>
                                <w:div w:id="844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28549">
                      <w:marLeft w:val="0"/>
                      <w:marRight w:val="0"/>
                      <w:marTop w:val="180"/>
                      <w:marBottom w:val="0"/>
                      <w:divBdr>
                        <w:top w:val="none" w:sz="0" w:space="0" w:color="auto"/>
                        <w:left w:val="none" w:sz="0" w:space="0" w:color="auto"/>
                        <w:bottom w:val="none" w:sz="0" w:space="0" w:color="auto"/>
                        <w:right w:val="none" w:sz="0" w:space="0" w:color="auto"/>
                      </w:divBdr>
                    </w:div>
                  </w:divsChild>
                </w:div>
                <w:div w:id="100035807">
                  <w:marLeft w:val="0"/>
                  <w:marRight w:val="0"/>
                  <w:marTop w:val="0"/>
                  <w:marBottom w:val="0"/>
                  <w:divBdr>
                    <w:top w:val="none" w:sz="0" w:space="0" w:color="auto"/>
                    <w:left w:val="none" w:sz="0" w:space="0" w:color="auto"/>
                    <w:bottom w:val="none" w:sz="0" w:space="0" w:color="auto"/>
                    <w:right w:val="none" w:sz="0" w:space="0" w:color="auto"/>
                  </w:divBdr>
                </w:div>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 w:id="100758969">
                  <w:marLeft w:val="0"/>
                  <w:marRight w:val="0"/>
                  <w:marTop w:val="0"/>
                  <w:marBottom w:val="0"/>
                  <w:divBdr>
                    <w:top w:val="none" w:sz="0" w:space="0" w:color="auto"/>
                    <w:left w:val="none" w:sz="0" w:space="0" w:color="auto"/>
                    <w:bottom w:val="none" w:sz="0" w:space="0" w:color="auto"/>
                    <w:right w:val="none" w:sz="0" w:space="0" w:color="auto"/>
                  </w:divBdr>
                  <w:divsChild>
                    <w:div w:id="72700093">
                      <w:marLeft w:val="0"/>
                      <w:marRight w:val="0"/>
                      <w:marTop w:val="0"/>
                      <w:marBottom w:val="0"/>
                      <w:divBdr>
                        <w:top w:val="none" w:sz="0" w:space="0" w:color="auto"/>
                        <w:left w:val="none" w:sz="0" w:space="0" w:color="auto"/>
                        <w:bottom w:val="none" w:sz="0" w:space="0" w:color="auto"/>
                        <w:right w:val="none" w:sz="0" w:space="0" w:color="auto"/>
                      </w:divBdr>
                      <w:divsChild>
                        <w:div w:id="157573951">
                          <w:marLeft w:val="0"/>
                          <w:marRight w:val="0"/>
                          <w:marTop w:val="0"/>
                          <w:marBottom w:val="0"/>
                          <w:divBdr>
                            <w:top w:val="none" w:sz="0" w:space="0" w:color="auto"/>
                            <w:left w:val="none" w:sz="0" w:space="0" w:color="auto"/>
                            <w:bottom w:val="none" w:sz="0" w:space="0" w:color="auto"/>
                            <w:right w:val="none" w:sz="0" w:space="0" w:color="auto"/>
                          </w:divBdr>
                          <w:divsChild>
                            <w:div w:id="1122848634">
                              <w:marLeft w:val="0"/>
                              <w:marRight w:val="0"/>
                              <w:marTop w:val="0"/>
                              <w:marBottom w:val="0"/>
                              <w:divBdr>
                                <w:top w:val="none" w:sz="0" w:space="0" w:color="auto"/>
                                <w:left w:val="none" w:sz="0" w:space="0" w:color="auto"/>
                                <w:bottom w:val="none" w:sz="0" w:space="0" w:color="auto"/>
                                <w:right w:val="none" w:sz="0" w:space="0" w:color="auto"/>
                              </w:divBdr>
                            </w:div>
                          </w:divsChild>
                        </w:div>
                        <w:div w:id="165217739">
                          <w:marLeft w:val="0"/>
                          <w:marRight w:val="0"/>
                          <w:marTop w:val="0"/>
                          <w:marBottom w:val="0"/>
                          <w:divBdr>
                            <w:top w:val="none" w:sz="0" w:space="0" w:color="auto"/>
                            <w:left w:val="none" w:sz="0" w:space="0" w:color="auto"/>
                            <w:bottom w:val="none" w:sz="0" w:space="0" w:color="auto"/>
                            <w:right w:val="none" w:sz="0" w:space="0" w:color="auto"/>
                          </w:divBdr>
                        </w:div>
                      </w:divsChild>
                    </w:div>
                    <w:div w:id="581111919">
                      <w:marLeft w:val="0"/>
                      <w:marRight w:val="0"/>
                      <w:marTop w:val="0"/>
                      <w:marBottom w:val="0"/>
                      <w:divBdr>
                        <w:top w:val="none" w:sz="0" w:space="0" w:color="auto"/>
                        <w:left w:val="none" w:sz="0" w:space="0" w:color="auto"/>
                        <w:bottom w:val="none" w:sz="0" w:space="0" w:color="auto"/>
                        <w:right w:val="none" w:sz="0" w:space="0" w:color="auto"/>
                      </w:divBdr>
                    </w:div>
                  </w:divsChild>
                </w:div>
                <w:div w:id="100878673">
                  <w:marLeft w:val="0"/>
                  <w:marRight w:val="0"/>
                  <w:marTop w:val="0"/>
                  <w:marBottom w:val="0"/>
                  <w:divBdr>
                    <w:top w:val="none" w:sz="0" w:space="0" w:color="auto"/>
                    <w:left w:val="none" w:sz="0" w:space="0" w:color="auto"/>
                    <w:bottom w:val="none" w:sz="0" w:space="0" w:color="auto"/>
                    <w:right w:val="none" w:sz="0" w:space="0" w:color="auto"/>
                  </w:divBdr>
                  <w:divsChild>
                    <w:div w:id="771824175">
                      <w:marLeft w:val="0"/>
                      <w:marRight w:val="0"/>
                      <w:marTop w:val="0"/>
                      <w:marBottom w:val="0"/>
                      <w:divBdr>
                        <w:top w:val="none" w:sz="0" w:space="0" w:color="auto"/>
                        <w:left w:val="none" w:sz="0" w:space="0" w:color="auto"/>
                        <w:bottom w:val="none" w:sz="0" w:space="0" w:color="auto"/>
                        <w:right w:val="none" w:sz="0" w:space="0" w:color="auto"/>
                      </w:divBdr>
                      <w:divsChild>
                        <w:div w:id="817503525">
                          <w:marLeft w:val="0"/>
                          <w:marRight w:val="0"/>
                          <w:marTop w:val="0"/>
                          <w:marBottom w:val="0"/>
                          <w:divBdr>
                            <w:top w:val="none" w:sz="0" w:space="0" w:color="auto"/>
                            <w:left w:val="none" w:sz="0" w:space="0" w:color="auto"/>
                            <w:bottom w:val="none" w:sz="0" w:space="0" w:color="auto"/>
                            <w:right w:val="none" w:sz="0" w:space="0" w:color="auto"/>
                          </w:divBdr>
                          <w:divsChild>
                            <w:div w:id="338502576">
                              <w:marLeft w:val="0"/>
                              <w:marRight w:val="30"/>
                              <w:marTop w:val="0"/>
                              <w:marBottom w:val="0"/>
                              <w:divBdr>
                                <w:top w:val="none" w:sz="0" w:space="0" w:color="auto"/>
                                <w:left w:val="none" w:sz="0" w:space="0" w:color="auto"/>
                                <w:bottom w:val="none" w:sz="0" w:space="0" w:color="auto"/>
                                <w:right w:val="none" w:sz="0" w:space="0" w:color="auto"/>
                              </w:divBdr>
                              <w:divsChild>
                                <w:div w:id="899831314">
                                  <w:marLeft w:val="0"/>
                                  <w:marRight w:val="0"/>
                                  <w:marTop w:val="0"/>
                                  <w:marBottom w:val="0"/>
                                  <w:divBdr>
                                    <w:top w:val="none" w:sz="0" w:space="0" w:color="auto"/>
                                    <w:left w:val="none" w:sz="0" w:space="0" w:color="auto"/>
                                    <w:bottom w:val="none" w:sz="0" w:space="0" w:color="auto"/>
                                    <w:right w:val="none" w:sz="0" w:space="0" w:color="auto"/>
                                  </w:divBdr>
                                </w:div>
                              </w:divsChild>
                            </w:div>
                            <w:div w:id="468863873">
                              <w:marLeft w:val="0"/>
                              <w:marRight w:val="30"/>
                              <w:marTop w:val="0"/>
                              <w:marBottom w:val="0"/>
                              <w:divBdr>
                                <w:top w:val="none" w:sz="0" w:space="0" w:color="auto"/>
                                <w:left w:val="none" w:sz="0" w:space="0" w:color="auto"/>
                                <w:bottom w:val="none" w:sz="0" w:space="0" w:color="auto"/>
                                <w:right w:val="none" w:sz="0" w:space="0" w:color="auto"/>
                              </w:divBdr>
                              <w:divsChild>
                                <w:div w:id="153301556">
                                  <w:marLeft w:val="0"/>
                                  <w:marRight w:val="0"/>
                                  <w:marTop w:val="0"/>
                                  <w:marBottom w:val="0"/>
                                  <w:divBdr>
                                    <w:top w:val="none" w:sz="0" w:space="0" w:color="auto"/>
                                    <w:left w:val="none" w:sz="0" w:space="0" w:color="auto"/>
                                    <w:bottom w:val="none" w:sz="0" w:space="0" w:color="auto"/>
                                    <w:right w:val="none" w:sz="0" w:space="0" w:color="auto"/>
                                  </w:divBdr>
                                </w:div>
                              </w:divsChild>
                            </w:div>
                            <w:div w:id="541283961">
                              <w:marLeft w:val="0"/>
                              <w:marRight w:val="30"/>
                              <w:marTop w:val="0"/>
                              <w:marBottom w:val="0"/>
                              <w:divBdr>
                                <w:top w:val="none" w:sz="0" w:space="0" w:color="auto"/>
                                <w:left w:val="none" w:sz="0" w:space="0" w:color="auto"/>
                                <w:bottom w:val="none" w:sz="0" w:space="0" w:color="auto"/>
                                <w:right w:val="none" w:sz="0" w:space="0" w:color="auto"/>
                              </w:divBdr>
                              <w:divsChild>
                                <w:div w:id="1284650292">
                                  <w:marLeft w:val="0"/>
                                  <w:marRight w:val="0"/>
                                  <w:marTop w:val="0"/>
                                  <w:marBottom w:val="0"/>
                                  <w:divBdr>
                                    <w:top w:val="none" w:sz="0" w:space="0" w:color="auto"/>
                                    <w:left w:val="none" w:sz="0" w:space="0" w:color="auto"/>
                                    <w:bottom w:val="none" w:sz="0" w:space="0" w:color="auto"/>
                                    <w:right w:val="none" w:sz="0" w:space="0" w:color="auto"/>
                                  </w:divBdr>
                                </w:div>
                              </w:divsChild>
                            </w:div>
                            <w:div w:id="561913374">
                              <w:marLeft w:val="0"/>
                              <w:marRight w:val="30"/>
                              <w:marTop w:val="0"/>
                              <w:marBottom w:val="0"/>
                              <w:divBdr>
                                <w:top w:val="none" w:sz="0" w:space="0" w:color="auto"/>
                                <w:left w:val="none" w:sz="0" w:space="0" w:color="auto"/>
                                <w:bottom w:val="none" w:sz="0" w:space="0" w:color="auto"/>
                                <w:right w:val="none" w:sz="0" w:space="0" w:color="auto"/>
                              </w:divBdr>
                            </w:div>
                            <w:div w:id="923417082">
                              <w:marLeft w:val="0"/>
                              <w:marRight w:val="30"/>
                              <w:marTop w:val="0"/>
                              <w:marBottom w:val="0"/>
                              <w:divBdr>
                                <w:top w:val="none" w:sz="0" w:space="0" w:color="auto"/>
                                <w:left w:val="none" w:sz="0" w:space="0" w:color="auto"/>
                                <w:bottom w:val="none" w:sz="0" w:space="0" w:color="auto"/>
                                <w:right w:val="none" w:sz="0" w:space="0" w:color="auto"/>
                              </w:divBdr>
                            </w:div>
                            <w:div w:id="1169175376">
                              <w:marLeft w:val="0"/>
                              <w:marRight w:val="30"/>
                              <w:marTop w:val="0"/>
                              <w:marBottom w:val="0"/>
                              <w:divBdr>
                                <w:top w:val="none" w:sz="0" w:space="0" w:color="auto"/>
                                <w:left w:val="none" w:sz="0" w:space="0" w:color="auto"/>
                                <w:bottom w:val="none" w:sz="0" w:space="0" w:color="auto"/>
                                <w:right w:val="none" w:sz="0" w:space="0" w:color="auto"/>
                              </w:divBdr>
                              <w:divsChild>
                                <w:div w:id="417676130">
                                  <w:marLeft w:val="0"/>
                                  <w:marRight w:val="0"/>
                                  <w:marTop w:val="0"/>
                                  <w:marBottom w:val="0"/>
                                  <w:divBdr>
                                    <w:top w:val="none" w:sz="0" w:space="0" w:color="auto"/>
                                    <w:left w:val="none" w:sz="0" w:space="0" w:color="auto"/>
                                    <w:bottom w:val="none" w:sz="0" w:space="0" w:color="auto"/>
                                    <w:right w:val="none" w:sz="0" w:space="0" w:color="auto"/>
                                  </w:divBdr>
                                </w:div>
                              </w:divsChild>
                            </w:div>
                            <w:div w:id="131841483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1770">
                  <w:marLeft w:val="0"/>
                  <w:marRight w:val="0"/>
                  <w:marTop w:val="300"/>
                  <w:marBottom w:val="300"/>
                  <w:divBdr>
                    <w:top w:val="none" w:sz="0" w:space="0" w:color="auto"/>
                    <w:left w:val="none" w:sz="0" w:space="0" w:color="auto"/>
                    <w:bottom w:val="none" w:sz="0" w:space="0" w:color="auto"/>
                    <w:right w:val="none" w:sz="0" w:space="0" w:color="auto"/>
                  </w:divBdr>
                  <w:divsChild>
                    <w:div w:id="26613051">
                      <w:marLeft w:val="0"/>
                      <w:marRight w:val="0"/>
                      <w:marTop w:val="180"/>
                      <w:marBottom w:val="0"/>
                      <w:divBdr>
                        <w:top w:val="none" w:sz="0" w:space="0" w:color="auto"/>
                        <w:left w:val="none" w:sz="0" w:space="0" w:color="auto"/>
                        <w:bottom w:val="none" w:sz="0" w:space="0" w:color="auto"/>
                        <w:right w:val="none" w:sz="0" w:space="0" w:color="auto"/>
                      </w:divBdr>
                      <w:divsChild>
                        <w:div w:id="979306003">
                          <w:marLeft w:val="75"/>
                          <w:marRight w:val="0"/>
                          <w:marTop w:val="0"/>
                          <w:marBottom w:val="0"/>
                          <w:divBdr>
                            <w:top w:val="none" w:sz="0" w:space="0" w:color="auto"/>
                            <w:left w:val="none" w:sz="0" w:space="0" w:color="auto"/>
                            <w:bottom w:val="none" w:sz="0" w:space="0" w:color="auto"/>
                            <w:right w:val="none" w:sz="0" w:space="0" w:color="auto"/>
                          </w:divBdr>
                          <w:divsChild>
                            <w:div w:id="10245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8758">
                      <w:marLeft w:val="0"/>
                      <w:marRight w:val="0"/>
                      <w:marTop w:val="0"/>
                      <w:marBottom w:val="0"/>
                      <w:divBdr>
                        <w:top w:val="none" w:sz="0" w:space="0" w:color="auto"/>
                        <w:left w:val="none" w:sz="0" w:space="0" w:color="auto"/>
                        <w:bottom w:val="none" w:sz="0" w:space="0" w:color="auto"/>
                        <w:right w:val="none" w:sz="0" w:space="0" w:color="auto"/>
                      </w:divBdr>
                      <w:divsChild>
                        <w:div w:id="1310674477">
                          <w:marLeft w:val="0"/>
                          <w:marRight w:val="0"/>
                          <w:marTop w:val="0"/>
                          <w:marBottom w:val="0"/>
                          <w:divBdr>
                            <w:top w:val="none" w:sz="0" w:space="0" w:color="auto"/>
                            <w:left w:val="none" w:sz="0" w:space="0" w:color="auto"/>
                            <w:bottom w:val="none" w:sz="0" w:space="0" w:color="auto"/>
                            <w:right w:val="none" w:sz="0" w:space="0" w:color="auto"/>
                          </w:divBdr>
                          <w:divsChild>
                            <w:div w:id="331681828">
                              <w:marLeft w:val="0"/>
                              <w:marRight w:val="0"/>
                              <w:marTop w:val="0"/>
                              <w:marBottom w:val="0"/>
                              <w:divBdr>
                                <w:top w:val="none" w:sz="0" w:space="0" w:color="auto"/>
                                <w:left w:val="none" w:sz="0" w:space="0" w:color="auto"/>
                                <w:bottom w:val="none" w:sz="0" w:space="0" w:color="auto"/>
                                <w:right w:val="none" w:sz="0" w:space="0" w:color="auto"/>
                              </w:divBdr>
                              <w:divsChild>
                                <w:div w:id="8011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9019">
                  <w:marLeft w:val="0"/>
                  <w:marRight w:val="0"/>
                  <w:marTop w:val="0"/>
                  <w:marBottom w:val="0"/>
                  <w:divBdr>
                    <w:top w:val="none" w:sz="0" w:space="0" w:color="auto"/>
                    <w:left w:val="none" w:sz="0" w:space="0" w:color="auto"/>
                    <w:bottom w:val="none" w:sz="0" w:space="0" w:color="auto"/>
                    <w:right w:val="none" w:sz="0" w:space="0" w:color="auto"/>
                  </w:divBdr>
                </w:div>
                <w:div w:id="101612438">
                  <w:marLeft w:val="0"/>
                  <w:marRight w:val="0"/>
                  <w:marTop w:val="0"/>
                  <w:marBottom w:val="0"/>
                  <w:divBdr>
                    <w:top w:val="none" w:sz="0" w:space="0" w:color="auto"/>
                    <w:left w:val="none" w:sz="0" w:space="0" w:color="auto"/>
                    <w:bottom w:val="none" w:sz="0" w:space="0" w:color="auto"/>
                    <w:right w:val="none" w:sz="0" w:space="0" w:color="auto"/>
                  </w:divBdr>
                </w:div>
                <w:div w:id="101654736">
                  <w:marLeft w:val="0"/>
                  <w:marRight w:val="0"/>
                  <w:marTop w:val="0"/>
                  <w:marBottom w:val="0"/>
                  <w:divBdr>
                    <w:top w:val="none" w:sz="0" w:space="0" w:color="auto"/>
                    <w:left w:val="none" w:sz="0" w:space="0" w:color="auto"/>
                    <w:bottom w:val="none" w:sz="0" w:space="0" w:color="auto"/>
                    <w:right w:val="none" w:sz="0" w:space="0" w:color="auto"/>
                  </w:divBdr>
                </w:div>
                <w:div w:id="101926624">
                  <w:marLeft w:val="0"/>
                  <w:marRight w:val="0"/>
                  <w:marTop w:val="0"/>
                  <w:marBottom w:val="0"/>
                  <w:divBdr>
                    <w:top w:val="none" w:sz="0" w:space="0" w:color="auto"/>
                    <w:left w:val="none" w:sz="0" w:space="0" w:color="auto"/>
                    <w:bottom w:val="none" w:sz="0" w:space="0" w:color="auto"/>
                    <w:right w:val="none" w:sz="0" w:space="0" w:color="auto"/>
                  </w:divBdr>
                </w:div>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16460">
                  <w:marLeft w:val="0"/>
                  <w:marRight w:val="0"/>
                  <w:marTop w:val="525"/>
                  <w:marBottom w:val="0"/>
                  <w:divBdr>
                    <w:top w:val="none" w:sz="0" w:space="0" w:color="auto"/>
                    <w:left w:val="none" w:sz="0" w:space="0" w:color="auto"/>
                    <w:bottom w:val="none" w:sz="0" w:space="0" w:color="auto"/>
                    <w:right w:val="none" w:sz="0" w:space="0" w:color="auto"/>
                  </w:divBdr>
                </w:div>
                <w:div w:id="102116483">
                  <w:marLeft w:val="0"/>
                  <w:marRight w:val="0"/>
                  <w:marTop w:val="75"/>
                  <w:marBottom w:val="0"/>
                  <w:divBdr>
                    <w:top w:val="none" w:sz="0" w:space="0" w:color="auto"/>
                    <w:left w:val="none" w:sz="0" w:space="0" w:color="auto"/>
                    <w:bottom w:val="none" w:sz="0" w:space="0" w:color="auto"/>
                    <w:right w:val="none" w:sz="0" w:space="0" w:color="auto"/>
                  </w:divBdr>
                </w:div>
                <w:div w:id="102118110">
                  <w:marLeft w:val="0"/>
                  <w:marRight w:val="0"/>
                  <w:marTop w:val="0"/>
                  <w:marBottom w:val="0"/>
                  <w:divBdr>
                    <w:top w:val="none" w:sz="0" w:space="0" w:color="auto"/>
                    <w:left w:val="none" w:sz="0" w:space="0" w:color="auto"/>
                    <w:bottom w:val="none" w:sz="0" w:space="0" w:color="auto"/>
                    <w:right w:val="none" w:sz="0" w:space="0" w:color="auto"/>
                  </w:divBdr>
                </w:div>
                <w:div w:id="102262927">
                  <w:marLeft w:val="0"/>
                  <w:marRight w:val="0"/>
                  <w:marTop w:val="0"/>
                  <w:marBottom w:val="0"/>
                  <w:divBdr>
                    <w:top w:val="none" w:sz="0" w:space="0" w:color="auto"/>
                    <w:left w:val="none" w:sz="0" w:space="0" w:color="auto"/>
                    <w:bottom w:val="none" w:sz="0" w:space="0" w:color="auto"/>
                    <w:right w:val="none" w:sz="0" w:space="0" w:color="auto"/>
                  </w:divBdr>
                  <w:divsChild>
                    <w:div w:id="366419777">
                      <w:marLeft w:val="0"/>
                      <w:marRight w:val="0"/>
                      <w:marTop w:val="0"/>
                      <w:marBottom w:val="0"/>
                      <w:divBdr>
                        <w:top w:val="none" w:sz="0" w:space="0" w:color="auto"/>
                        <w:left w:val="none" w:sz="0" w:space="0" w:color="auto"/>
                        <w:bottom w:val="none" w:sz="0" w:space="0" w:color="auto"/>
                        <w:right w:val="none" w:sz="0" w:space="0" w:color="auto"/>
                      </w:divBdr>
                      <w:divsChild>
                        <w:div w:id="215774990">
                          <w:marLeft w:val="0"/>
                          <w:marRight w:val="0"/>
                          <w:marTop w:val="750"/>
                          <w:marBottom w:val="750"/>
                          <w:divBdr>
                            <w:top w:val="none" w:sz="0" w:space="0" w:color="auto"/>
                            <w:left w:val="none" w:sz="0" w:space="0" w:color="auto"/>
                            <w:bottom w:val="none" w:sz="0" w:space="0" w:color="auto"/>
                            <w:right w:val="none" w:sz="0" w:space="0" w:color="auto"/>
                          </w:divBdr>
                        </w:div>
                        <w:div w:id="218369447">
                          <w:marLeft w:val="0"/>
                          <w:marRight w:val="0"/>
                          <w:marTop w:val="750"/>
                          <w:marBottom w:val="750"/>
                          <w:divBdr>
                            <w:top w:val="none" w:sz="0" w:space="0" w:color="auto"/>
                            <w:left w:val="none" w:sz="0" w:space="0" w:color="auto"/>
                            <w:bottom w:val="none" w:sz="0" w:space="0" w:color="auto"/>
                            <w:right w:val="none" w:sz="0" w:space="0" w:color="auto"/>
                          </w:divBdr>
                        </w:div>
                        <w:div w:id="295647711">
                          <w:marLeft w:val="0"/>
                          <w:marRight w:val="0"/>
                          <w:marTop w:val="0"/>
                          <w:marBottom w:val="75"/>
                          <w:divBdr>
                            <w:top w:val="none" w:sz="0" w:space="0" w:color="auto"/>
                            <w:left w:val="none" w:sz="0" w:space="0" w:color="auto"/>
                            <w:bottom w:val="none" w:sz="0" w:space="0" w:color="auto"/>
                            <w:right w:val="none" w:sz="0" w:space="0" w:color="auto"/>
                          </w:divBdr>
                          <w:divsChild>
                            <w:div w:id="1243680115">
                              <w:marLeft w:val="0"/>
                              <w:marRight w:val="0"/>
                              <w:marTop w:val="0"/>
                              <w:marBottom w:val="0"/>
                              <w:divBdr>
                                <w:top w:val="none" w:sz="0" w:space="0" w:color="auto"/>
                                <w:left w:val="none" w:sz="0" w:space="0" w:color="auto"/>
                                <w:bottom w:val="none" w:sz="0" w:space="0" w:color="auto"/>
                                <w:right w:val="none" w:sz="0" w:space="0" w:color="auto"/>
                              </w:divBdr>
                            </w:div>
                          </w:divsChild>
                        </w:div>
                        <w:div w:id="354775629">
                          <w:marLeft w:val="0"/>
                          <w:marRight w:val="0"/>
                          <w:marTop w:val="750"/>
                          <w:marBottom w:val="750"/>
                          <w:divBdr>
                            <w:top w:val="none" w:sz="0" w:space="0" w:color="auto"/>
                            <w:left w:val="none" w:sz="0" w:space="0" w:color="auto"/>
                            <w:bottom w:val="none" w:sz="0" w:space="0" w:color="auto"/>
                            <w:right w:val="none" w:sz="0" w:space="0" w:color="auto"/>
                          </w:divBdr>
                        </w:div>
                        <w:div w:id="536309605">
                          <w:marLeft w:val="0"/>
                          <w:marRight w:val="0"/>
                          <w:marTop w:val="0"/>
                          <w:marBottom w:val="0"/>
                          <w:divBdr>
                            <w:top w:val="none" w:sz="0" w:space="0" w:color="auto"/>
                            <w:left w:val="none" w:sz="0" w:space="0" w:color="auto"/>
                            <w:bottom w:val="none" w:sz="0" w:space="0" w:color="auto"/>
                            <w:right w:val="none" w:sz="0" w:space="0" w:color="auto"/>
                          </w:divBdr>
                          <w:divsChild>
                            <w:div w:id="285278532">
                              <w:marLeft w:val="0"/>
                              <w:marRight w:val="0"/>
                              <w:marTop w:val="0"/>
                              <w:marBottom w:val="0"/>
                              <w:divBdr>
                                <w:top w:val="none" w:sz="0" w:space="0" w:color="auto"/>
                                <w:left w:val="none" w:sz="0" w:space="0" w:color="auto"/>
                                <w:bottom w:val="none" w:sz="0" w:space="0" w:color="auto"/>
                                <w:right w:val="none" w:sz="0" w:space="0" w:color="auto"/>
                              </w:divBdr>
                              <w:divsChild>
                                <w:div w:id="375617308">
                                  <w:marLeft w:val="0"/>
                                  <w:marRight w:val="30"/>
                                  <w:marTop w:val="0"/>
                                  <w:marBottom w:val="0"/>
                                  <w:divBdr>
                                    <w:top w:val="none" w:sz="0" w:space="0" w:color="auto"/>
                                    <w:left w:val="none" w:sz="0" w:space="0" w:color="auto"/>
                                    <w:bottom w:val="none" w:sz="0" w:space="0" w:color="auto"/>
                                    <w:right w:val="none" w:sz="0" w:space="0" w:color="auto"/>
                                  </w:divBdr>
                                </w:div>
                                <w:div w:id="1169294537">
                                  <w:marLeft w:val="30"/>
                                  <w:marRight w:val="0"/>
                                  <w:marTop w:val="0"/>
                                  <w:marBottom w:val="0"/>
                                  <w:divBdr>
                                    <w:top w:val="none" w:sz="0" w:space="0" w:color="auto"/>
                                    <w:left w:val="none" w:sz="0" w:space="0" w:color="auto"/>
                                    <w:bottom w:val="none" w:sz="0" w:space="0" w:color="auto"/>
                                    <w:right w:val="none" w:sz="0" w:space="0" w:color="auto"/>
                                  </w:divBdr>
                                  <w:divsChild>
                                    <w:div w:id="640497126">
                                      <w:marLeft w:val="0"/>
                                      <w:marRight w:val="0"/>
                                      <w:marTop w:val="0"/>
                                      <w:marBottom w:val="60"/>
                                      <w:divBdr>
                                        <w:top w:val="none" w:sz="0" w:space="0" w:color="auto"/>
                                        <w:left w:val="none" w:sz="0" w:space="0" w:color="auto"/>
                                        <w:bottom w:val="none" w:sz="0" w:space="0" w:color="auto"/>
                                        <w:right w:val="none" w:sz="0" w:space="0" w:color="auto"/>
                                      </w:divBdr>
                                    </w:div>
                                    <w:div w:id="1137381055">
                                      <w:marLeft w:val="0"/>
                                      <w:marRight w:val="0"/>
                                      <w:marTop w:val="0"/>
                                      <w:marBottom w:val="0"/>
                                      <w:divBdr>
                                        <w:top w:val="none" w:sz="0" w:space="0" w:color="auto"/>
                                        <w:left w:val="none" w:sz="0" w:space="0" w:color="auto"/>
                                        <w:bottom w:val="none" w:sz="0" w:space="0" w:color="auto"/>
                                        <w:right w:val="none" w:sz="0" w:space="0" w:color="auto"/>
                                      </w:divBdr>
                                      <w:divsChild>
                                        <w:div w:id="10993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5770">
                          <w:marLeft w:val="0"/>
                          <w:marRight w:val="0"/>
                          <w:marTop w:val="825"/>
                          <w:marBottom w:val="240"/>
                          <w:divBdr>
                            <w:top w:val="none" w:sz="0" w:space="0" w:color="auto"/>
                            <w:left w:val="none" w:sz="0" w:space="0" w:color="auto"/>
                            <w:bottom w:val="none" w:sz="0" w:space="0" w:color="auto"/>
                            <w:right w:val="none" w:sz="0" w:space="0" w:color="auto"/>
                          </w:divBdr>
                          <w:divsChild>
                            <w:div w:id="568462696">
                              <w:marLeft w:val="0"/>
                              <w:marRight w:val="0"/>
                              <w:marTop w:val="0"/>
                              <w:marBottom w:val="0"/>
                              <w:divBdr>
                                <w:top w:val="none" w:sz="0" w:space="0" w:color="auto"/>
                                <w:left w:val="none" w:sz="0" w:space="0" w:color="auto"/>
                                <w:bottom w:val="none" w:sz="0" w:space="0" w:color="auto"/>
                                <w:right w:val="none" w:sz="0" w:space="0" w:color="auto"/>
                              </w:divBdr>
                            </w:div>
                            <w:div w:id="11594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5527">
                  <w:marLeft w:val="0"/>
                  <w:marRight w:val="0"/>
                  <w:marTop w:val="0"/>
                  <w:marBottom w:val="0"/>
                  <w:divBdr>
                    <w:top w:val="none" w:sz="0" w:space="0" w:color="auto"/>
                    <w:left w:val="none" w:sz="0" w:space="0" w:color="auto"/>
                    <w:bottom w:val="none" w:sz="0" w:space="0" w:color="auto"/>
                    <w:right w:val="none" w:sz="0" w:space="0" w:color="auto"/>
                  </w:divBdr>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102500088">
                  <w:marLeft w:val="0"/>
                  <w:marRight w:val="75"/>
                  <w:marTop w:val="0"/>
                  <w:marBottom w:val="0"/>
                  <w:divBdr>
                    <w:top w:val="single" w:sz="6" w:space="0" w:color="EEEEEE"/>
                    <w:left w:val="none" w:sz="0" w:space="0" w:color="auto"/>
                    <w:bottom w:val="single" w:sz="6" w:space="0" w:color="EEEEEE"/>
                    <w:right w:val="none" w:sz="0" w:space="0" w:color="auto"/>
                  </w:divBdr>
                </w:div>
                <w:div w:id="102653147">
                  <w:marLeft w:val="0"/>
                  <w:marRight w:val="0"/>
                  <w:marTop w:val="0"/>
                  <w:marBottom w:val="150"/>
                  <w:divBdr>
                    <w:top w:val="none" w:sz="0" w:space="0" w:color="auto"/>
                    <w:left w:val="none" w:sz="0" w:space="0" w:color="auto"/>
                    <w:bottom w:val="none" w:sz="0" w:space="0" w:color="auto"/>
                    <w:right w:val="none" w:sz="0" w:space="0" w:color="auto"/>
                  </w:divBdr>
                </w:div>
                <w:div w:id="102696039">
                  <w:marLeft w:val="0"/>
                  <w:marRight w:val="0"/>
                  <w:marTop w:val="0"/>
                  <w:marBottom w:val="0"/>
                  <w:divBdr>
                    <w:top w:val="none" w:sz="0" w:space="0" w:color="auto"/>
                    <w:left w:val="none" w:sz="0" w:space="0" w:color="auto"/>
                    <w:bottom w:val="none" w:sz="0" w:space="0" w:color="auto"/>
                    <w:right w:val="none" w:sz="0" w:space="0" w:color="auto"/>
                  </w:divBdr>
                </w:div>
                <w:div w:id="102767688">
                  <w:marLeft w:val="0"/>
                  <w:marRight w:val="0"/>
                  <w:marTop w:val="0"/>
                  <w:marBottom w:val="0"/>
                  <w:divBdr>
                    <w:top w:val="none" w:sz="0" w:space="0" w:color="auto"/>
                    <w:left w:val="none" w:sz="0" w:space="0" w:color="auto"/>
                    <w:bottom w:val="none" w:sz="0" w:space="0" w:color="auto"/>
                    <w:right w:val="none" w:sz="0" w:space="0" w:color="auto"/>
                  </w:divBdr>
                  <w:divsChild>
                    <w:div w:id="6837979">
                      <w:marLeft w:val="0"/>
                      <w:marRight w:val="0"/>
                      <w:marTop w:val="0"/>
                      <w:marBottom w:val="0"/>
                      <w:divBdr>
                        <w:top w:val="none" w:sz="0" w:space="0" w:color="auto"/>
                        <w:left w:val="none" w:sz="0" w:space="0" w:color="auto"/>
                        <w:bottom w:val="none" w:sz="0" w:space="0" w:color="auto"/>
                        <w:right w:val="none" w:sz="0" w:space="0" w:color="auto"/>
                      </w:divBdr>
                      <w:divsChild>
                        <w:div w:id="551385450">
                          <w:marLeft w:val="0"/>
                          <w:marRight w:val="0"/>
                          <w:marTop w:val="0"/>
                          <w:marBottom w:val="0"/>
                          <w:divBdr>
                            <w:top w:val="none" w:sz="0" w:space="0" w:color="auto"/>
                            <w:left w:val="none" w:sz="0" w:space="0" w:color="auto"/>
                            <w:bottom w:val="none" w:sz="0" w:space="0" w:color="auto"/>
                            <w:right w:val="none" w:sz="0" w:space="0" w:color="auto"/>
                          </w:divBdr>
                          <w:divsChild>
                            <w:div w:id="2338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6987">
                      <w:marLeft w:val="0"/>
                      <w:marRight w:val="0"/>
                      <w:marTop w:val="0"/>
                      <w:marBottom w:val="0"/>
                      <w:divBdr>
                        <w:top w:val="none" w:sz="0" w:space="0" w:color="auto"/>
                        <w:left w:val="none" w:sz="0" w:space="0" w:color="auto"/>
                        <w:bottom w:val="none" w:sz="0" w:space="0" w:color="auto"/>
                        <w:right w:val="none" w:sz="0" w:space="0" w:color="auto"/>
                      </w:divBdr>
                      <w:divsChild>
                        <w:div w:id="1170174257">
                          <w:marLeft w:val="0"/>
                          <w:marRight w:val="0"/>
                          <w:marTop w:val="0"/>
                          <w:marBottom w:val="0"/>
                          <w:divBdr>
                            <w:top w:val="none" w:sz="0" w:space="0" w:color="auto"/>
                            <w:left w:val="none" w:sz="0" w:space="0" w:color="auto"/>
                            <w:bottom w:val="none" w:sz="0" w:space="0" w:color="auto"/>
                            <w:right w:val="none" w:sz="0" w:space="0" w:color="auto"/>
                          </w:divBdr>
                        </w:div>
                      </w:divsChild>
                    </w:div>
                    <w:div w:id="325715435">
                      <w:marLeft w:val="0"/>
                      <w:marRight w:val="0"/>
                      <w:marTop w:val="0"/>
                      <w:marBottom w:val="0"/>
                      <w:divBdr>
                        <w:top w:val="none" w:sz="0" w:space="0" w:color="auto"/>
                        <w:left w:val="none" w:sz="0" w:space="0" w:color="auto"/>
                        <w:bottom w:val="none" w:sz="0" w:space="0" w:color="auto"/>
                        <w:right w:val="none" w:sz="0" w:space="0" w:color="auto"/>
                      </w:divBdr>
                    </w:div>
                    <w:div w:id="413937801">
                      <w:marLeft w:val="0"/>
                      <w:marRight w:val="0"/>
                      <w:marTop w:val="0"/>
                      <w:marBottom w:val="0"/>
                      <w:divBdr>
                        <w:top w:val="none" w:sz="0" w:space="0" w:color="auto"/>
                        <w:left w:val="none" w:sz="0" w:space="0" w:color="auto"/>
                        <w:bottom w:val="none" w:sz="0" w:space="0" w:color="auto"/>
                        <w:right w:val="none" w:sz="0" w:space="0" w:color="auto"/>
                      </w:divBdr>
                    </w:div>
                    <w:div w:id="478617024">
                      <w:marLeft w:val="0"/>
                      <w:marRight w:val="0"/>
                      <w:marTop w:val="0"/>
                      <w:marBottom w:val="0"/>
                      <w:divBdr>
                        <w:top w:val="none" w:sz="0" w:space="0" w:color="auto"/>
                        <w:left w:val="none" w:sz="0" w:space="0" w:color="auto"/>
                        <w:bottom w:val="none" w:sz="0" w:space="0" w:color="auto"/>
                        <w:right w:val="none" w:sz="0" w:space="0" w:color="auto"/>
                      </w:divBdr>
                      <w:divsChild>
                        <w:div w:id="1244605811">
                          <w:marLeft w:val="0"/>
                          <w:marRight w:val="0"/>
                          <w:marTop w:val="0"/>
                          <w:marBottom w:val="0"/>
                          <w:divBdr>
                            <w:top w:val="none" w:sz="0" w:space="0" w:color="auto"/>
                            <w:left w:val="none" w:sz="0" w:space="0" w:color="auto"/>
                            <w:bottom w:val="none" w:sz="0" w:space="0" w:color="auto"/>
                            <w:right w:val="none" w:sz="0" w:space="0" w:color="auto"/>
                          </w:divBdr>
                        </w:div>
                      </w:divsChild>
                    </w:div>
                    <w:div w:id="564611287">
                      <w:marLeft w:val="0"/>
                      <w:marRight w:val="0"/>
                      <w:marTop w:val="0"/>
                      <w:marBottom w:val="0"/>
                      <w:divBdr>
                        <w:top w:val="none" w:sz="0" w:space="0" w:color="auto"/>
                        <w:left w:val="none" w:sz="0" w:space="0" w:color="auto"/>
                        <w:bottom w:val="none" w:sz="0" w:space="0" w:color="auto"/>
                        <w:right w:val="none" w:sz="0" w:space="0" w:color="auto"/>
                      </w:divBdr>
                    </w:div>
                    <w:div w:id="600647752">
                      <w:marLeft w:val="0"/>
                      <w:marRight w:val="0"/>
                      <w:marTop w:val="0"/>
                      <w:marBottom w:val="0"/>
                      <w:divBdr>
                        <w:top w:val="none" w:sz="0" w:space="0" w:color="auto"/>
                        <w:left w:val="none" w:sz="0" w:space="0" w:color="auto"/>
                        <w:bottom w:val="none" w:sz="0" w:space="0" w:color="auto"/>
                        <w:right w:val="none" w:sz="0" w:space="0" w:color="auto"/>
                      </w:divBdr>
                    </w:div>
                    <w:div w:id="608195341">
                      <w:marLeft w:val="0"/>
                      <w:marRight w:val="0"/>
                      <w:marTop w:val="0"/>
                      <w:marBottom w:val="0"/>
                      <w:divBdr>
                        <w:top w:val="none" w:sz="0" w:space="0" w:color="auto"/>
                        <w:left w:val="none" w:sz="0" w:space="0" w:color="auto"/>
                        <w:bottom w:val="none" w:sz="0" w:space="0" w:color="auto"/>
                        <w:right w:val="none" w:sz="0" w:space="0" w:color="auto"/>
                      </w:divBdr>
                      <w:divsChild>
                        <w:div w:id="275412474">
                          <w:marLeft w:val="0"/>
                          <w:marRight w:val="0"/>
                          <w:marTop w:val="0"/>
                          <w:marBottom w:val="0"/>
                          <w:divBdr>
                            <w:top w:val="none" w:sz="0" w:space="0" w:color="auto"/>
                            <w:left w:val="none" w:sz="0" w:space="0" w:color="auto"/>
                            <w:bottom w:val="none" w:sz="0" w:space="0" w:color="auto"/>
                            <w:right w:val="none" w:sz="0" w:space="0" w:color="auto"/>
                          </w:divBdr>
                          <w:divsChild>
                            <w:div w:id="10821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3239">
                      <w:marLeft w:val="0"/>
                      <w:marRight w:val="0"/>
                      <w:marTop w:val="0"/>
                      <w:marBottom w:val="0"/>
                      <w:divBdr>
                        <w:top w:val="none" w:sz="0" w:space="0" w:color="auto"/>
                        <w:left w:val="none" w:sz="0" w:space="0" w:color="auto"/>
                        <w:bottom w:val="none" w:sz="0" w:space="0" w:color="auto"/>
                        <w:right w:val="none" w:sz="0" w:space="0" w:color="auto"/>
                      </w:divBdr>
                      <w:divsChild>
                        <w:div w:id="184173187">
                          <w:marLeft w:val="0"/>
                          <w:marRight w:val="0"/>
                          <w:marTop w:val="0"/>
                          <w:marBottom w:val="0"/>
                          <w:divBdr>
                            <w:top w:val="none" w:sz="0" w:space="0" w:color="auto"/>
                            <w:left w:val="none" w:sz="0" w:space="0" w:color="auto"/>
                            <w:bottom w:val="none" w:sz="0" w:space="0" w:color="auto"/>
                            <w:right w:val="none" w:sz="0" w:space="0" w:color="auto"/>
                          </w:divBdr>
                          <w:divsChild>
                            <w:div w:id="133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038">
                      <w:marLeft w:val="0"/>
                      <w:marRight w:val="0"/>
                      <w:marTop w:val="0"/>
                      <w:marBottom w:val="0"/>
                      <w:divBdr>
                        <w:top w:val="none" w:sz="0" w:space="0" w:color="auto"/>
                        <w:left w:val="none" w:sz="0" w:space="0" w:color="auto"/>
                        <w:bottom w:val="none" w:sz="0" w:space="0" w:color="auto"/>
                        <w:right w:val="none" w:sz="0" w:space="0" w:color="auto"/>
                      </w:divBdr>
                      <w:divsChild>
                        <w:div w:id="878860606">
                          <w:marLeft w:val="0"/>
                          <w:marRight w:val="0"/>
                          <w:marTop w:val="0"/>
                          <w:marBottom w:val="0"/>
                          <w:divBdr>
                            <w:top w:val="none" w:sz="0" w:space="0" w:color="auto"/>
                            <w:left w:val="none" w:sz="0" w:space="0" w:color="auto"/>
                            <w:bottom w:val="none" w:sz="0" w:space="0" w:color="auto"/>
                            <w:right w:val="none" w:sz="0" w:space="0" w:color="auto"/>
                          </w:divBdr>
                          <w:divsChild>
                            <w:div w:id="295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72457">
                      <w:marLeft w:val="0"/>
                      <w:marRight w:val="0"/>
                      <w:marTop w:val="0"/>
                      <w:marBottom w:val="0"/>
                      <w:divBdr>
                        <w:top w:val="none" w:sz="0" w:space="0" w:color="auto"/>
                        <w:left w:val="none" w:sz="0" w:space="0" w:color="auto"/>
                        <w:bottom w:val="none" w:sz="0" w:space="0" w:color="auto"/>
                        <w:right w:val="none" w:sz="0" w:space="0" w:color="auto"/>
                      </w:divBdr>
                      <w:divsChild>
                        <w:div w:id="805858817">
                          <w:marLeft w:val="0"/>
                          <w:marRight w:val="0"/>
                          <w:marTop w:val="0"/>
                          <w:marBottom w:val="0"/>
                          <w:divBdr>
                            <w:top w:val="none" w:sz="0" w:space="0" w:color="auto"/>
                            <w:left w:val="none" w:sz="0" w:space="0" w:color="auto"/>
                            <w:bottom w:val="none" w:sz="0" w:space="0" w:color="auto"/>
                            <w:right w:val="none" w:sz="0" w:space="0" w:color="auto"/>
                          </w:divBdr>
                          <w:divsChild>
                            <w:div w:id="8751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87070">
                      <w:marLeft w:val="0"/>
                      <w:marRight w:val="0"/>
                      <w:marTop w:val="0"/>
                      <w:marBottom w:val="0"/>
                      <w:divBdr>
                        <w:top w:val="none" w:sz="0" w:space="0" w:color="auto"/>
                        <w:left w:val="none" w:sz="0" w:space="0" w:color="auto"/>
                        <w:bottom w:val="none" w:sz="0" w:space="0" w:color="auto"/>
                        <w:right w:val="none" w:sz="0" w:space="0" w:color="auto"/>
                      </w:divBdr>
                    </w:div>
                    <w:div w:id="1190685002">
                      <w:marLeft w:val="0"/>
                      <w:marRight w:val="0"/>
                      <w:marTop w:val="0"/>
                      <w:marBottom w:val="0"/>
                      <w:divBdr>
                        <w:top w:val="none" w:sz="0" w:space="0" w:color="auto"/>
                        <w:left w:val="none" w:sz="0" w:space="0" w:color="auto"/>
                        <w:bottom w:val="none" w:sz="0" w:space="0" w:color="auto"/>
                        <w:right w:val="none" w:sz="0" w:space="0" w:color="auto"/>
                      </w:divBdr>
                    </w:div>
                  </w:divsChild>
                </w:div>
                <w:div w:id="102767985">
                  <w:marLeft w:val="0"/>
                  <w:marRight w:val="0"/>
                  <w:marTop w:val="600"/>
                  <w:marBottom w:val="600"/>
                  <w:divBdr>
                    <w:top w:val="none" w:sz="0" w:space="0" w:color="auto"/>
                    <w:left w:val="none" w:sz="0" w:space="0" w:color="auto"/>
                    <w:bottom w:val="none" w:sz="0" w:space="0" w:color="auto"/>
                    <w:right w:val="none" w:sz="0" w:space="0" w:color="auto"/>
                  </w:divBdr>
                </w:div>
                <w:div w:id="102961867">
                  <w:marLeft w:val="0"/>
                  <w:marRight w:val="0"/>
                  <w:marTop w:val="0"/>
                  <w:marBottom w:val="0"/>
                  <w:divBdr>
                    <w:top w:val="none" w:sz="0" w:space="0" w:color="auto"/>
                    <w:left w:val="none" w:sz="0" w:space="0" w:color="auto"/>
                    <w:bottom w:val="none" w:sz="0" w:space="0" w:color="auto"/>
                    <w:right w:val="none" w:sz="0" w:space="0" w:color="auto"/>
                  </w:divBdr>
                </w:div>
                <w:div w:id="103112783">
                  <w:marLeft w:val="0"/>
                  <w:marRight w:val="0"/>
                  <w:marTop w:val="0"/>
                  <w:marBottom w:val="0"/>
                  <w:divBdr>
                    <w:top w:val="none" w:sz="0" w:space="0" w:color="auto"/>
                    <w:left w:val="none" w:sz="0" w:space="0" w:color="auto"/>
                    <w:bottom w:val="none" w:sz="0" w:space="0" w:color="auto"/>
                    <w:right w:val="none" w:sz="0" w:space="0" w:color="auto"/>
                  </w:divBdr>
                </w:div>
                <w:div w:id="103236422">
                  <w:marLeft w:val="0"/>
                  <w:marRight w:val="0"/>
                  <w:marTop w:val="0"/>
                  <w:marBottom w:val="0"/>
                  <w:divBdr>
                    <w:top w:val="none" w:sz="0" w:space="0" w:color="auto"/>
                    <w:left w:val="none" w:sz="0" w:space="0" w:color="auto"/>
                    <w:bottom w:val="none" w:sz="0" w:space="0" w:color="auto"/>
                    <w:right w:val="none" w:sz="0" w:space="0" w:color="auto"/>
                  </w:divBdr>
                </w:div>
                <w:div w:id="103311476">
                  <w:marLeft w:val="0"/>
                  <w:marRight w:val="0"/>
                  <w:marTop w:val="300"/>
                  <w:marBottom w:val="300"/>
                  <w:divBdr>
                    <w:top w:val="none" w:sz="0" w:space="0" w:color="auto"/>
                    <w:left w:val="none" w:sz="0" w:space="0" w:color="auto"/>
                    <w:bottom w:val="none" w:sz="0" w:space="0" w:color="auto"/>
                    <w:right w:val="none" w:sz="0" w:space="0" w:color="auto"/>
                  </w:divBdr>
                  <w:divsChild>
                    <w:div w:id="727613113">
                      <w:marLeft w:val="0"/>
                      <w:marRight w:val="0"/>
                      <w:marTop w:val="0"/>
                      <w:marBottom w:val="0"/>
                      <w:divBdr>
                        <w:top w:val="none" w:sz="0" w:space="0" w:color="auto"/>
                        <w:left w:val="none" w:sz="0" w:space="0" w:color="auto"/>
                        <w:bottom w:val="none" w:sz="0" w:space="0" w:color="auto"/>
                        <w:right w:val="none" w:sz="0" w:space="0" w:color="auto"/>
                      </w:divBdr>
                      <w:divsChild>
                        <w:div w:id="585303582">
                          <w:marLeft w:val="0"/>
                          <w:marRight w:val="0"/>
                          <w:marTop w:val="0"/>
                          <w:marBottom w:val="0"/>
                          <w:divBdr>
                            <w:top w:val="none" w:sz="0" w:space="0" w:color="auto"/>
                            <w:left w:val="none" w:sz="0" w:space="0" w:color="auto"/>
                            <w:bottom w:val="none" w:sz="0" w:space="0" w:color="auto"/>
                            <w:right w:val="none" w:sz="0" w:space="0" w:color="auto"/>
                          </w:divBdr>
                        </w:div>
                      </w:divsChild>
                    </w:div>
                    <w:div w:id="1309938322">
                      <w:marLeft w:val="0"/>
                      <w:marRight w:val="0"/>
                      <w:marTop w:val="180"/>
                      <w:marBottom w:val="0"/>
                      <w:divBdr>
                        <w:top w:val="none" w:sz="0" w:space="0" w:color="auto"/>
                        <w:left w:val="none" w:sz="0" w:space="0" w:color="auto"/>
                        <w:bottom w:val="none" w:sz="0" w:space="0" w:color="auto"/>
                        <w:right w:val="none" w:sz="0" w:space="0" w:color="auto"/>
                      </w:divBdr>
                      <w:divsChild>
                        <w:div w:id="5225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133">
                  <w:marLeft w:val="0"/>
                  <w:marRight w:val="0"/>
                  <w:marTop w:val="0"/>
                  <w:marBottom w:val="0"/>
                  <w:divBdr>
                    <w:top w:val="none" w:sz="0" w:space="0" w:color="auto"/>
                    <w:left w:val="none" w:sz="0" w:space="0" w:color="auto"/>
                    <w:bottom w:val="none" w:sz="0" w:space="0" w:color="auto"/>
                    <w:right w:val="none" w:sz="0" w:space="0" w:color="auto"/>
                  </w:divBdr>
                  <w:divsChild>
                    <w:div w:id="1298491279">
                      <w:marLeft w:val="0"/>
                      <w:marRight w:val="0"/>
                      <w:marTop w:val="0"/>
                      <w:marBottom w:val="0"/>
                      <w:divBdr>
                        <w:top w:val="none" w:sz="0" w:space="0" w:color="auto"/>
                        <w:left w:val="none" w:sz="0" w:space="0" w:color="auto"/>
                        <w:bottom w:val="none" w:sz="0" w:space="0" w:color="auto"/>
                        <w:right w:val="none" w:sz="0" w:space="0" w:color="auto"/>
                      </w:divBdr>
                    </w:div>
                  </w:divsChild>
                </w:div>
                <w:div w:id="103618102">
                  <w:marLeft w:val="0"/>
                  <w:marRight w:val="30"/>
                  <w:marTop w:val="0"/>
                  <w:marBottom w:val="0"/>
                  <w:divBdr>
                    <w:top w:val="none" w:sz="0" w:space="0" w:color="auto"/>
                    <w:left w:val="none" w:sz="0" w:space="0" w:color="auto"/>
                    <w:bottom w:val="none" w:sz="0" w:space="0" w:color="auto"/>
                    <w:right w:val="none" w:sz="0" w:space="0" w:color="auto"/>
                  </w:divBdr>
                  <w:divsChild>
                    <w:div w:id="545063209">
                      <w:marLeft w:val="0"/>
                      <w:marRight w:val="0"/>
                      <w:marTop w:val="0"/>
                      <w:marBottom w:val="0"/>
                      <w:divBdr>
                        <w:top w:val="none" w:sz="0" w:space="0" w:color="auto"/>
                        <w:left w:val="none" w:sz="0" w:space="0" w:color="auto"/>
                        <w:bottom w:val="none" w:sz="0" w:space="0" w:color="auto"/>
                        <w:right w:val="none" w:sz="0" w:space="0" w:color="auto"/>
                      </w:divBdr>
                    </w:div>
                  </w:divsChild>
                </w:div>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
                  </w:divsChild>
                </w:div>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
                  </w:divsChild>
                </w:div>
                <w:div w:id="104231340">
                  <w:marLeft w:val="0"/>
                  <w:marRight w:val="0"/>
                  <w:marTop w:val="0"/>
                  <w:marBottom w:val="0"/>
                  <w:divBdr>
                    <w:top w:val="none" w:sz="0" w:space="0" w:color="auto"/>
                    <w:left w:val="none" w:sz="0" w:space="0" w:color="auto"/>
                    <w:bottom w:val="none" w:sz="0" w:space="0" w:color="auto"/>
                    <w:right w:val="none" w:sz="0" w:space="0" w:color="auto"/>
                  </w:divBdr>
                </w:div>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04883914">
                  <w:marLeft w:val="0"/>
                  <w:marRight w:val="0"/>
                  <w:marTop w:val="0"/>
                  <w:marBottom w:val="150"/>
                  <w:divBdr>
                    <w:top w:val="none" w:sz="0" w:space="0" w:color="auto"/>
                    <w:left w:val="none" w:sz="0" w:space="0" w:color="auto"/>
                    <w:bottom w:val="none" w:sz="0" w:space="0" w:color="auto"/>
                    <w:right w:val="none" w:sz="0" w:space="0" w:color="auto"/>
                  </w:divBdr>
                </w:div>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5081194">
                  <w:marLeft w:val="0"/>
                  <w:marRight w:val="0"/>
                  <w:marTop w:val="600"/>
                  <w:marBottom w:val="600"/>
                  <w:divBdr>
                    <w:top w:val="none" w:sz="0" w:space="0" w:color="auto"/>
                    <w:left w:val="none" w:sz="0" w:space="0" w:color="auto"/>
                    <w:bottom w:val="none" w:sz="0" w:space="0" w:color="auto"/>
                    <w:right w:val="none" w:sz="0" w:space="0" w:color="auto"/>
                  </w:divBdr>
                </w:div>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
                  </w:divsChild>
                </w:div>
                <w:div w:id="105276729">
                  <w:marLeft w:val="0"/>
                  <w:marRight w:val="0"/>
                  <w:marTop w:val="0"/>
                  <w:marBottom w:val="0"/>
                  <w:divBdr>
                    <w:top w:val="none" w:sz="0" w:space="0" w:color="auto"/>
                    <w:left w:val="none" w:sz="0" w:space="0" w:color="auto"/>
                    <w:bottom w:val="none" w:sz="0" w:space="0" w:color="auto"/>
                    <w:right w:val="none" w:sz="0" w:space="0" w:color="auto"/>
                  </w:divBdr>
                </w:div>
                <w:div w:id="105277877">
                  <w:marLeft w:val="0"/>
                  <w:marRight w:val="0"/>
                  <w:marTop w:val="0"/>
                  <w:marBottom w:val="0"/>
                  <w:divBdr>
                    <w:top w:val="none" w:sz="0" w:space="0" w:color="auto"/>
                    <w:left w:val="none" w:sz="0" w:space="0" w:color="auto"/>
                    <w:bottom w:val="none" w:sz="0" w:space="0" w:color="auto"/>
                    <w:right w:val="none" w:sz="0" w:space="0" w:color="auto"/>
                  </w:divBdr>
                </w:div>
                <w:div w:id="105657812">
                  <w:marLeft w:val="0"/>
                  <w:marRight w:val="0"/>
                  <w:marTop w:val="0"/>
                  <w:marBottom w:val="0"/>
                  <w:divBdr>
                    <w:top w:val="none" w:sz="0" w:space="0" w:color="auto"/>
                    <w:left w:val="none" w:sz="0" w:space="0" w:color="auto"/>
                    <w:bottom w:val="none" w:sz="0" w:space="0" w:color="auto"/>
                    <w:right w:val="none" w:sz="0" w:space="0" w:color="auto"/>
                  </w:divBdr>
                  <w:divsChild>
                    <w:div w:id="758989582">
                      <w:marLeft w:val="0"/>
                      <w:marRight w:val="0"/>
                      <w:marTop w:val="0"/>
                      <w:marBottom w:val="0"/>
                      <w:divBdr>
                        <w:top w:val="none" w:sz="0" w:space="0" w:color="auto"/>
                        <w:left w:val="none" w:sz="0" w:space="0" w:color="auto"/>
                        <w:bottom w:val="none" w:sz="0" w:space="0" w:color="auto"/>
                        <w:right w:val="none" w:sz="0" w:space="0" w:color="auto"/>
                      </w:divBdr>
                    </w:div>
                  </w:divsChild>
                </w:div>
                <w:div w:id="105663958">
                  <w:marLeft w:val="0"/>
                  <w:marRight w:val="0"/>
                  <w:marTop w:val="0"/>
                  <w:marBottom w:val="0"/>
                  <w:divBdr>
                    <w:top w:val="none" w:sz="0" w:space="0" w:color="auto"/>
                    <w:left w:val="none" w:sz="0" w:space="0" w:color="auto"/>
                    <w:bottom w:val="none" w:sz="0" w:space="0" w:color="auto"/>
                    <w:right w:val="none" w:sz="0" w:space="0" w:color="auto"/>
                  </w:divBdr>
                  <w:divsChild>
                    <w:div w:id="477460972">
                      <w:marLeft w:val="0"/>
                      <w:marRight w:val="0"/>
                      <w:marTop w:val="0"/>
                      <w:marBottom w:val="0"/>
                      <w:divBdr>
                        <w:top w:val="none" w:sz="0" w:space="0" w:color="auto"/>
                        <w:left w:val="none" w:sz="0" w:space="0" w:color="auto"/>
                        <w:bottom w:val="none" w:sz="0" w:space="0" w:color="auto"/>
                        <w:right w:val="none" w:sz="0" w:space="0" w:color="auto"/>
                      </w:divBdr>
                      <w:divsChild>
                        <w:div w:id="7200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72">
                  <w:marLeft w:val="0"/>
                  <w:marRight w:val="0"/>
                  <w:marTop w:val="180"/>
                  <w:marBottom w:val="0"/>
                  <w:divBdr>
                    <w:top w:val="none" w:sz="0" w:space="0" w:color="auto"/>
                    <w:left w:val="none" w:sz="0" w:space="0" w:color="auto"/>
                    <w:bottom w:val="none" w:sz="0" w:space="0" w:color="auto"/>
                    <w:right w:val="none" w:sz="0" w:space="0" w:color="auto"/>
                  </w:divBdr>
                  <w:divsChild>
                    <w:div w:id="962157815">
                      <w:marLeft w:val="75"/>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
                <w:div w:id="106000895">
                  <w:marLeft w:val="0"/>
                  <w:marRight w:val="30"/>
                  <w:marTop w:val="0"/>
                  <w:marBottom w:val="0"/>
                  <w:divBdr>
                    <w:top w:val="none" w:sz="0" w:space="0" w:color="auto"/>
                    <w:left w:val="none" w:sz="0" w:space="0" w:color="auto"/>
                    <w:bottom w:val="none" w:sz="0" w:space="0" w:color="auto"/>
                    <w:right w:val="none" w:sz="0" w:space="0" w:color="auto"/>
                  </w:divBdr>
                  <w:divsChild>
                    <w:div w:id="419758190">
                      <w:marLeft w:val="0"/>
                      <w:marRight w:val="0"/>
                      <w:marTop w:val="0"/>
                      <w:marBottom w:val="0"/>
                      <w:divBdr>
                        <w:top w:val="none" w:sz="0" w:space="0" w:color="auto"/>
                        <w:left w:val="none" w:sz="0" w:space="0" w:color="auto"/>
                        <w:bottom w:val="none" w:sz="0" w:space="0" w:color="auto"/>
                        <w:right w:val="none" w:sz="0" w:space="0" w:color="auto"/>
                      </w:divBdr>
                    </w:div>
                  </w:divsChild>
                </w:div>
                <w:div w:id="106045664">
                  <w:marLeft w:val="0"/>
                  <w:marRight w:val="0"/>
                  <w:marTop w:val="0"/>
                  <w:marBottom w:val="0"/>
                  <w:divBdr>
                    <w:top w:val="none" w:sz="0" w:space="0" w:color="auto"/>
                    <w:left w:val="none" w:sz="0" w:space="0" w:color="auto"/>
                    <w:bottom w:val="none" w:sz="0" w:space="0" w:color="auto"/>
                    <w:right w:val="none" w:sz="0" w:space="0" w:color="auto"/>
                  </w:divBdr>
                </w:div>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6314235">
                  <w:marLeft w:val="0"/>
                  <w:marRight w:val="0"/>
                  <w:marTop w:val="0"/>
                  <w:marBottom w:val="300"/>
                  <w:divBdr>
                    <w:top w:val="none" w:sz="0" w:space="0" w:color="auto"/>
                    <w:left w:val="none" w:sz="0" w:space="0" w:color="auto"/>
                    <w:bottom w:val="none" w:sz="0" w:space="0" w:color="auto"/>
                    <w:right w:val="none" w:sz="0" w:space="0" w:color="auto"/>
                  </w:divBdr>
                </w:div>
                <w:div w:id="106433670">
                  <w:marLeft w:val="0"/>
                  <w:marRight w:val="0"/>
                  <w:marTop w:val="0"/>
                  <w:marBottom w:val="0"/>
                  <w:divBdr>
                    <w:top w:val="none" w:sz="0" w:space="0" w:color="auto"/>
                    <w:left w:val="none" w:sz="0" w:space="0" w:color="auto"/>
                    <w:bottom w:val="none" w:sz="0" w:space="0" w:color="auto"/>
                    <w:right w:val="none" w:sz="0" w:space="0" w:color="auto"/>
                  </w:divBdr>
                </w:div>
                <w:div w:id="106462710">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sChild>
                </w:div>
                <w:div w:id="106781938">
                  <w:marLeft w:val="0"/>
                  <w:marRight w:val="0"/>
                  <w:marTop w:val="0"/>
                  <w:marBottom w:val="0"/>
                  <w:divBdr>
                    <w:top w:val="none" w:sz="0" w:space="0" w:color="auto"/>
                    <w:left w:val="none" w:sz="0" w:space="0" w:color="auto"/>
                    <w:bottom w:val="none" w:sz="0" w:space="0" w:color="auto"/>
                    <w:right w:val="none" w:sz="0" w:space="0" w:color="auto"/>
                  </w:divBdr>
                </w:div>
                <w:div w:id="106853370">
                  <w:marLeft w:val="0"/>
                  <w:marRight w:val="75"/>
                  <w:marTop w:val="0"/>
                  <w:marBottom w:val="0"/>
                  <w:divBdr>
                    <w:top w:val="none" w:sz="0" w:space="0" w:color="auto"/>
                    <w:left w:val="none" w:sz="0" w:space="0" w:color="auto"/>
                    <w:bottom w:val="none" w:sz="0" w:space="0" w:color="auto"/>
                    <w:right w:val="none" w:sz="0" w:space="0" w:color="auto"/>
                  </w:divBdr>
                </w:div>
                <w:div w:id="106855218">
                  <w:marLeft w:val="0"/>
                  <w:marRight w:val="0"/>
                  <w:marTop w:val="0"/>
                  <w:marBottom w:val="0"/>
                  <w:divBdr>
                    <w:top w:val="none" w:sz="0" w:space="0" w:color="auto"/>
                    <w:left w:val="none" w:sz="0" w:space="0" w:color="auto"/>
                    <w:bottom w:val="none" w:sz="0" w:space="0" w:color="auto"/>
                    <w:right w:val="none" w:sz="0" w:space="0" w:color="auto"/>
                  </w:divBdr>
                </w:div>
                <w:div w:id="107044555">
                  <w:marLeft w:val="0"/>
                  <w:marRight w:val="135"/>
                  <w:marTop w:val="0"/>
                  <w:marBottom w:val="0"/>
                  <w:divBdr>
                    <w:top w:val="none" w:sz="0" w:space="0" w:color="auto"/>
                    <w:left w:val="none" w:sz="0" w:space="0" w:color="auto"/>
                    <w:bottom w:val="none" w:sz="0" w:space="0" w:color="auto"/>
                    <w:right w:val="none" w:sz="0" w:space="0" w:color="auto"/>
                  </w:divBdr>
                </w:div>
                <w:div w:id="107160730">
                  <w:marLeft w:val="0"/>
                  <w:marRight w:val="0"/>
                  <w:marTop w:val="0"/>
                  <w:marBottom w:val="0"/>
                  <w:divBdr>
                    <w:top w:val="none" w:sz="0" w:space="0" w:color="auto"/>
                    <w:left w:val="none" w:sz="0" w:space="0" w:color="auto"/>
                    <w:bottom w:val="none" w:sz="0" w:space="0" w:color="auto"/>
                    <w:right w:val="none" w:sz="0" w:space="0" w:color="auto"/>
                  </w:divBdr>
                  <w:divsChild>
                    <w:div w:id="1330212885">
                      <w:marLeft w:val="0"/>
                      <w:marRight w:val="0"/>
                      <w:marTop w:val="0"/>
                      <w:marBottom w:val="0"/>
                      <w:divBdr>
                        <w:top w:val="none" w:sz="0" w:space="0" w:color="auto"/>
                        <w:left w:val="none" w:sz="0" w:space="0" w:color="auto"/>
                        <w:bottom w:val="none" w:sz="0" w:space="0" w:color="auto"/>
                        <w:right w:val="none" w:sz="0" w:space="0" w:color="auto"/>
                      </w:divBdr>
                    </w:div>
                  </w:divsChild>
                </w:div>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07314408">
                  <w:marLeft w:val="0"/>
                  <w:marRight w:val="30"/>
                  <w:marTop w:val="0"/>
                  <w:marBottom w:val="0"/>
                  <w:divBdr>
                    <w:top w:val="none" w:sz="0" w:space="0" w:color="auto"/>
                    <w:left w:val="none" w:sz="0" w:space="0" w:color="auto"/>
                    <w:bottom w:val="none" w:sz="0" w:space="0" w:color="auto"/>
                    <w:right w:val="none" w:sz="0" w:space="0" w:color="auto"/>
                  </w:divBdr>
                  <w:divsChild>
                    <w:div w:id="1107624136">
                      <w:marLeft w:val="0"/>
                      <w:marRight w:val="0"/>
                      <w:marTop w:val="0"/>
                      <w:marBottom w:val="0"/>
                      <w:divBdr>
                        <w:top w:val="none" w:sz="0" w:space="0" w:color="auto"/>
                        <w:left w:val="none" w:sz="0" w:space="0" w:color="auto"/>
                        <w:bottom w:val="none" w:sz="0" w:space="0" w:color="auto"/>
                        <w:right w:val="none" w:sz="0" w:space="0" w:color="auto"/>
                      </w:divBdr>
                    </w:div>
                  </w:divsChild>
                </w:div>
                <w:div w:id="107434212">
                  <w:marLeft w:val="0"/>
                  <w:marRight w:val="0"/>
                  <w:marTop w:val="0"/>
                  <w:marBottom w:val="0"/>
                  <w:divBdr>
                    <w:top w:val="none" w:sz="0" w:space="0" w:color="auto"/>
                    <w:left w:val="none" w:sz="0" w:space="0" w:color="auto"/>
                    <w:bottom w:val="none" w:sz="0" w:space="0" w:color="auto"/>
                    <w:right w:val="none" w:sz="0" w:space="0" w:color="auto"/>
                  </w:divBdr>
                </w:div>
                <w:div w:id="107546460">
                  <w:marLeft w:val="0"/>
                  <w:marRight w:val="0"/>
                  <w:marTop w:val="0"/>
                  <w:marBottom w:val="0"/>
                  <w:divBdr>
                    <w:top w:val="none" w:sz="0" w:space="0" w:color="auto"/>
                    <w:left w:val="none" w:sz="0" w:space="0" w:color="auto"/>
                    <w:bottom w:val="none" w:sz="0" w:space="0" w:color="auto"/>
                    <w:right w:val="none" w:sz="0" w:space="0" w:color="auto"/>
                  </w:divBdr>
                </w:div>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7703884">
                  <w:marLeft w:val="0"/>
                  <w:marRight w:val="0"/>
                  <w:marTop w:val="225"/>
                  <w:marBottom w:val="0"/>
                  <w:divBdr>
                    <w:top w:val="none" w:sz="0" w:space="0" w:color="auto"/>
                    <w:left w:val="none" w:sz="0" w:space="0" w:color="auto"/>
                    <w:bottom w:val="none" w:sz="0" w:space="0" w:color="auto"/>
                    <w:right w:val="none" w:sz="0" w:space="0" w:color="auto"/>
                  </w:divBdr>
                  <w:divsChild>
                    <w:div w:id="363751138">
                      <w:marLeft w:val="0"/>
                      <w:marRight w:val="0"/>
                      <w:marTop w:val="0"/>
                      <w:marBottom w:val="0"/>
                      <w:divBdr>
                        <w:top w:val="none" w:sz="0" w:space="0" w:color="auto"/>
                        <w:left w:val="none" w:sz="0" w:space="0" w:color="auto"/>
                        <w:bottom w:val="single" w:sz="6" w:space="11" w:color="EEEEEE"/>
                        <w:right w:val="none" w:sz="0" w:space="0" w:color="auto"/>
                      </w:divBdr>
                      <w:divsChild>
                        <w:div w:id="198975334">
                          <w:marLeft w:val="0"/>
                          <w:marRight w:val="0"/>
                          <w:marTop w:val="0"/>
                          <w:marBottom w:val="0"/>
                          <w:divBdr>
                            <w:top w:val="none" w:sz="0" w:space="0" w:color="auto"/>
                            <w:left w:val="none" w:sz="0" w:space="0" w:color="auto"/>
                            <w:bottom w:val="none" w:sz="0" w:space="0" w:color="auto"/>
                            <w:right w:val="none" w:sz="0" w:space="0" w:color="auto"/>
                          </w:divBdr>
                          <w:divsChild>
                            <w:div w:id="562954977">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4058">
                      <w:marLeft w:val="0"/>
                      <w:marRight w:val="0"/>
                      <w:marTop w:val="0"/>
                      <w:marBottom w:val="225"/>
                      <w:divBdr>
                        <w:top w:val="none" w:sz="0" w:space="0" w:color="auto"/>
                        <w:left w:val="none" w:sz="0" w:space="0" w:color="auto"/>
                        <w:bottom w:val="none" w:sz="0" w:space="0" w:color="auto"/>
                        <w:right w:val="none" w:sz="0" w:space="0" w:color="auto"/>
                      </w:divBdr>
                    </w:div>
                  </w:divsChild>
                </w:div>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07896871">
                  <w:marLeft w:val="0"/>
                  <w:marRight w:val="0"/>
                  <w:marTop w:val="0"/>
                  <w:marBottom w:val="0"/>
                  <w:divBdr>
                    <w:top w:val="none" w:sz="0" w:space="0" w:color="auto"/>
                    <w:left w:val="none" w:sz="0" w:space="0" w:color="auto"/>
                    <w:bottom w:val="none" w:sz="0" w:space="0" w:color="auto"/>
                    <w:right w:val="none" w:sz="0" w:space="0" w:color="auto"/>
                  </w:divBdr>
                </w:div>
                <w:div w:id="107969199">
                  <w:marLeft w:val="0"/>
                  <w:marRight w:val="0"/>
                  <w:marTop w:val="225"/>
                  <w:marBottom w:val="0"/>
                  <w:divBdr>
                    <w:top w:val="none" w:sz="0" w:space="0" w:color="auto"/>
                    <w:left w:val="none" w:sz="0" w:space="0" w:color="auto"/>
                    <w:bottom w:val="none" w:sz="0" w:space="0" w:color="auto"/>
                    <w:right w:val="none" w:sz="0" w:space="0" w:color="auto"/>
                  </w:divBdr>
                </w:div>
                <w:div w:id="108012535">
                  <w:marLeft w:val="0"/>
                  <w:marRight w:val="0"/>
                  <w:marTop w:val="0"/>
                  <w:marBottom w:val="0"/>
                  <w:divBdr>
                    <w:top w:val="none" w:sz="0" w:space="0" w:color="auto"/>
                    <w:left w:val="none" w:sz="0" w:space="0" w:color="auto"/>
                    <w:bottom w:val="none" w:sz="0" w:space="0" w:color="auto"/>
                    <w:right w:val="none" w:sz="0" w:space="0" w:color="auto"/>
                  </w:divBdr>
                  <w:divsChild>
                    <w:div w:id="1255289049">
                      <w:marLeft w:val="0"/>
                      <w:marRight w:val="0"/>
                      <w:marTop w:val="0"/>
                      <w:marBottom w:val="0"/>
                      <w:divBdr>
                        <w:top w:val="none" w:sz="0" w:space="0" w:color="auto"/>
                        <w:left w:val="none" w:sz="0" w:space="0" w:color="auto"/>
                        <w:bottom w:val="none" w:sz="0" w:space="0" w:color="auto"/>
                        <w:right w:val="none" w:sz="0" w:space="0" w:color="auto"/>
                      </w:divBdr>
                      <w:divsChild>
                        <w:div w:id="287394870">
                          <w:marLeft w:val="0"/>
                          <w:marRight w:val="0"/>
                          <w:marTop w:val="0"/>
                          <w:marBottom w:val="75"/>
                          <w:divBdr>
                            <w:top w:val="none" w:sz="0" w:space="0" w:color="auto"/>
                            <w:left w:val="none" w:sz="0" w:space="0" w:color="auto"/>
                            <w:bottom w:val="none" w:sz="0" w:space="0" w:color="auto"/>
                            <w:right w:val="none" w:sz="0" w:space="0" w:color="auto"/>
                          </w:divBdr>
                          <w:divsChild>
                            <w:div w:id="781846382">
                              <w:marLeft w:val="0"/>
                              <w:marRight w:val="0"/>
                              <w:marTop w:val="0"/>
                              <w:marBottom w:val="0"/>
                              <w:divBdr>
                                <w:top w:val="none" w:sz="0" w:space="0" w:color="auto"/>
                                <w:left w:val="none" w:sz="0" w:space="0" w:color="auto"/>
                                <w:bottom w:val="none" w:sz="0" w:space="0" w:color="auto"/>
                                <w:right w:val="none" w:sz="0" w:space="0" w:color="auto"/>
                              </w:divBdr>
                            </w:div>
                          </w:divsChild>
                        </w:div>
                        <w:div w:id="314651879">
                          <w:marLeft w:val="0"/>
                          <w:marRight w:val="0"/>
                          <w:marTop w:val="0"/>
                          <w:marBottom w:val="0"/>
                          <w:divBdr>
                            <w:top w:val="none" w:sz="0" w:space="0" w:color="auto"/>
                            <w:left w:val="none" w:sz="0" w:space="0" w:color="auto"/>
                            <w:bottom w:val="none" w:sz="0" w:space="0" w:color="auto"/>
                            <w:right w:val="none" w:sz="0" w:space="0" w:color="auto"/>
                          </w:divBdr>
                          <w:divsChild>
                            <w:div w:id="190731826">
                              <w:marLeft w:val="0"/>
                              <w:marRight w:val="0"/>
                              <w:marTop w:val="0"/>
                              <w:marBottom w:val="0"/>
                              <w:divBdr>
                                <w:top w:val="none" w:sz="0" w:space="0" w:color="auto"/>
                                <w:left w:val="none" w:sz="0" w:space="0" w:color="auto"/>
                                <w:bottom w:val="none" w:sz="0" w:space="0" w:color="auto"/>
                                <w:right w:val="none" w:sz="0" w:space="0" w:color="auto"/>
                              </w:divBdr>
                              <w:divsChild>
                                <w:div w:id="9753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0716">
                          <w:marLeft w:val="0"/>
                          <w:marRight w:val="0"/>
                          <w:marTop w:val="0"/>
                          <w:marBottom w:val="0"/>
                          <w:divBdr>
                            <w:top w:val="none" w:sz="0" w:space="0" w:color="auto"/>
                            <w:left w:val="none" w:sz="0" w:space="0" w:color="auto"/>
                            <w:bottom w:val="none" w:sz="0" w:space="0" w:color="auto"/>
                            <w:right w:val="none" w:sz="0" w:space="0" w:color="auto"/>
                          </w:divBdr>
                          <w:divsChild>
                            <w:div w:id="483591860">
                              <w:marLeft w:val="0"/>
                              <w:marRight w:val="0"/>
                              <w:marTop w:val="0"/>
                              <w:marBottom w:val="0"/>
                              <w:divBdr>
                                <w:top w:val="none" w:sz="0" w:space="0" w:color="auto"/>
                                <w:left w:val="none" w:sz="0" w:space="0" w:color="auto"/>
                                <w:bottom w:val="none" w:sz="0" w:space="0" w:color="auto"/>
                                <w:right w:val="none" w:sz="0" w:space="0" w:color="auto"/>
                              </w:divBdr>
                              <w:divsChild>
                                <w:div w:id="879707575">
                                  <w:marLeft w:val="0"/>
                                  <w:marRight w:val="0"/>
                                  <w:marTop w:val="0"/>
                                  <w:marBottom w:val="0"/>
                                  <w:divBdr>
                                    <w:top w:val="none" w:sz="0" w:space="0" w:color="auto"/>
                                    <w:left w:val="none" w:sz="0" w:space="0" w:color="auto"/>
                                    <w:bottom w:val="none" w:sz="0" w:space="0" w:color="auto"/>
                                    <w:right w:val="none" w:sz="0" w:space="0" w:color="auto"/>
                                  </w:divBdr>
                                  <w:divsChild>
                                    <w:div w:id="696155393">
                                      <w:marLeft w:val="0"/>
                                      <w:marRight w:val="30"/>
                                      <w:marTop w:val="0"/>
                                      <w:marBottom w:val="0"/>
                                      <w:divBdr>
                                        <w:top w:val="none" w:sz="0" w:space="0" w:color="auto"/>
                                        <w:left w:val="none" w:sz="0" w:space="0" w:color="auto"/>
                                        <w:bottom w:val="none" w:sz="0" w:space="0" w:color="auto"/>
                                        <w:right w:val="none" w:sz="0" w:space="0" w:color="auto"/>
                                      </w:divBdr>
                                      <w:divsChild>
                                        <w:div w:id="11806931">
                                          <w:marLeft w:val="0"/>
                                          <w:marRight w:val="0"/>
                                          <w:marTop w:val="0"/>
                                          <w:marBottom w:val="0"/>
                                          <w:divBdr>
                                            <w:top w:val="none" w:sz="0" w:space="0" w:color="auto"/>
                                            <w:left w:val="none" w:sz="0" w:space="0" w:color="auto"/>
                                            <w:bottom w:val="none" w:sz="0" w:space="0" w:color="auto"/>
                                            <w:right w:val="none" w:sz="0" w:space="0" w:color="auto"/>
                                          </w:divBdr>
                                        </w:div>
                                      </w:divsChild>
                                    </w:div>
                                    <w:div w:id="710500376">
                                      <w:marLeft w:val="0"/>
                                      <w:marRight w:val="30"/>
                                      <w:marTop w:val="0"/>
                                      <w:marBottom w:val="0"/>
                                      <w:divBdr>
                                        <w:top w:val="none" w:sz="0" w:space="0" w:color="auto"/>
                                        <w:left w:val="none" w:sz="0" w:space="0" w:color="auto"/>
                                        <w:bottom w:val="none" w:sz="0" w:space="0" w:color="auto"/>
                                        <w:right w:val="none" w:sz="0" w:space="0" w:color="auto"/>
                                      </w:divBdr>
                                      <w:divsChild>
                                        <w:div w:id="730226195">
                                          <w:marLeft w:val="0"/>
                                          <w:marRight w:val="0"/>
                                          <w:marTop w:val="0"/>
                                          <w:marBottom w:val="0"/>
                                          <w:divBdr>
                                            <w:top w:val="none" w:sz="0" w:space="0" w:color="auto"/>
                                            <w:left w:val="none" w:sz="0" w:space="0" w:color="auto"/>
                                            <w:bottom w:val="none" w:sz="0" w:space="0" w:color="auto"/>
                                            <w:right w:val="none" w:sz="0" w:space="0" w:color="auto"/>
                                          </w:divBdr>
                                        </w:div>
                                      </w:divsChild>
                                    </w:div>
                                    <w:div w:id="1130325014">
                                      <w:marLeft w:val="0"/>
                                      <w:marRight w:val="30"/>
                                      <w:marTop w:val="0"/>
                                      <w:marBottom w:val="0"/>
                                      <w:divBdr>
                                        <w:top w:val="none" w:sz="0" w:space="0" w:color="auto"/>
                                        <w:left w:val="none" w:sz="0" w:space="0" w:color="auto"/>
                                        <w:bottom w:val="none" w:sz="0" w:space="0" w:color="auto"/>
                                        <w:right w:val="none" w:sz="0" w:space="0" w:color="auto"/>
                                      </w:divBdr>
                                      <w:divsChild>
                                        <w:div w:id="822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0733">
                              <w:marLeft w:val="0"/>
                              <w:marRight w:val="0"/>
                              <w:marTop w:val="0"/>
                              <w:marBottom w:val="0"/>
                              <w:divBdr>
                                <w:top w:val="none" w:sz="0" w:space="0" w:color="auto"/>
                                <w:left w:val="none" w:sz="0" w:space="0" w:color="auto"/>
                                <w:bottom w:val="none" w:sz="0" w:space="0" w:color="auto"/>
                                <w:right w:val="none" w:sz="0" w:space="0" w:color="auto"/>
                              </w:divBdr>
                              <w:divsChild>
                                <w:div w:id="1187870866">
                                  <w:marLeft w:val="0"/>
                                  <w:marRight w:val="0"/>
                                  <w:marTop w:val="0"/>
                                  <w:marBottom w:val="0"/>
                                  <w:divBdr>
                                    <w:top w:val="none" w:sz="0" w:space="0" w:color="auto"/>
                                    <w:left w:val="none" w:sz="0" w:space="0" w:color="auto"/>
                                    <w:bottom w:val="none" w:sz="0" w:space="0" w:color="auto"/>
                                    <w:right w:val="none" w:sz="0" w:space="0" w:color="auto"/>
                                  </w:divBdr>
                                  <w:divsChild>
                                    <w:div w:id="15500373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21134845">
                          <w:marLeft w:val="0"/>
                          <w:marRight w:val="0"/>
                          <w:marTop w:val="300"/>
                          <w:marBottom w:val="300"/>
                          <w:divBdr>
                            <w:top w:val="none" w:sz="0" w:space="0" w:color="auto"/>
                            <w:left w:val="none" w:sz="0" w:space="0" w:color="auto"/>
                            <w:bottom w:val="none" w:sz="0" w:space="0" w:color="auto"/>
                            <w:right w:val="none" w:sz="0" w:space="0" w:color="auto"/>
                          </w:divBdr>
                          <w:divsChild>
                            <w:div w:id="174149472">
                              <w:marLeft w:val="0"/>
                              <w:marRight w:val="0"/>
                              <w:marTop w:val="0"/>
                              <w:marBottom w:val="0"/>
                              <w:divBdr>
                                <w:top w:val="none" w:sz="0" w:space="0" w:color="auto"/>
                                <w:left w:val="none" w:sz="0" w:space="0" w:color="auto"/>
                                <w:bottom w:val="none" w:sz="0" w:space="0" w:color="auto"/>
                                <w:right w:val="none" w:sz="0" w:space="0" w:color="auto"/>
                              </w:divBdr>
                              <w:divsChild>
                                <w:div w:id="592518697">
                                  <w:marLeft w:val="0"/>
                                  <w:marRight w:val="0"/>
                                  <w:marTop w:val="0"/>
                                  <w:marBottom w:val="0"/>
                                  <w:divBdr>
                                    <w:top w:val="none" w:sz="0" w:space="0" w:color="auto"/>
                                    <w:left w:val="none" w:sz="0" w:space="0" w:color="auto"/>
                                    <w:bottom w:val="none" w:sz="0" w:space="0" w:color="auto"/>
                                    <w:right w:val="none" w:sz="0" w:space="0" w:color="auto"/>
                                  </w:divBdr>
                                  <w:divsChild>
                                    <w:div w:id="175851539">
                                      <w:marLeft w:val="0"/>
                                      <w:marRight w:val="0"/>
                                      <w:marTop w:val="0"/>
                                      <w:marBottom w:val="0"/>
                                      <w:divBdr>
                                        <w:top w:val="none" w:sz="0" w:space="0" w:color="auto"/>
                                        <w:left w:val="none" w:sz="0" w:space="0" w:color="auto"/>
                                        <w:bottom w:val="none" w:sz="0" w:space="0" w:color="auto"/>
                                        <w:right w:val="none" w:sz="0" w:space="0" w:color="auto"/>
                                      </w:divBdr>
                                      <w:divsChild>
                                        <w:div w:id="7755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
                          </w:divsChild>
                        </w:div>
                      </w:divsChild>
                    </w:div>
                  </w:divsChild>
                </w:div>
                <w:div w:id="108865692">
                  <w:marLeft w:val="0"/>
                  <w:marRight w:val="0"/>
                  <w:marTop w:val="0"/>
                  <w:marBottom w:val="0"/>
                  <w:divBdr>
                    <w:top w:val="none" w:sz="0" w:space="0" w:color="auto"/>
                    <w:left w:val="none" w:sz="0" w:space="0" w:color="auto"/>
                    <w:bottom w:val="none" w:sz="0" w:space="0" w:color="auto"/>
                    <w:right w:val="none" w:sz="0" w:space="0" w:color="auto"/>
                  </w:divBdr>
                  <w:divsChild>
                    <w:div w:id="761728161">
                      <w:marLeft w:val="0"/>
                      <w:marRight w:val="0"/>
                      <w:marTop w:val="0"/>
                      <w:marBottom w:val="0"/>
                      <w:divBdr>
                        <w:top w:val="none" w:sz="0" w:space="0" w:color="auto"/>
                        <w:left w:val="none" w:sz="0" w:space="0" w:color="auto"/>
                        <w:bottom w:val="none" w:sz="0" w:space="0" w:color="auto"/>
                        <w:right w:val="none" w:sz="0" w:space="0" w:color="auto"/>
                      </w:divBdr>
                    </w:div>
                  </w:divsChild>
                </w:div>
                <w:div w:id="109056281">
                  <w:marLeft w:val="0"/>
                  <w:marRight w:val="0"/>
                  <w:marTop w:val="0"/>
                  <w:marBottom w:val="0"/>
                  <w:divBdr>
                    <w:top w:val="none" w:sz="0" w:space="0" w:color="auto"/>
                    <w:left w:val="none" w:sz="0" w:space="0" w:color="auto"/>
                    <w:bottom w:val="none" w:sz="0" w:space="0" w:color="auto"/>
                    <w:right w:val="none" w:sz="0" w:space="0" w:color="auto"/>
                  </w:divBdr>
                </w:div>
                <w:div w:id="109324270">
                  <w:marLeft w:val="0"/>
                  <w:marRight w:val="0"/>
                  <w:marTop w:val="0"/>
                  <w:marBottom w:val="0"/>
                  <w:divBdr>
                    <w:top w:val="none" w:sz="0" w:space="0" w:color="auto"/>
                    <w:left w:val="none" w:sz="0" w:space="0" w:color="auto"/>
                    <w:bottom w:val="none" w:sz="0" w:space="0" w:color="auto"/>
                    <w:right w:val="none" w:sz="0" w:space="0" w:color="auto"/>
                  </w:divBdr>
                  <w:divsChild>
                    <w:div w:id="139856580">
                      <w:marLeft w:val="0"/>
                      <w:marRight w:val="0"/>
                      <w:marTop w:val="0"/>
                      <w:marBottom w:val="0"/>
                      <w:divBdr>
                        <w:top w:val="none" w:sz="0" w:space="0" w:color="auto"/>
                        <w:left w:val="none" w:sz="0" w:space="0" w:color="auto"/>
                        <w:bottom w:val="none" w:sz="0" w:space="0" w:color="auto"/>
                        <w:right w:val="none" w:sz="0" w:space="0" w:color="auto"/>
                      </w:divBdr>
                    </w:div>
                  </w:divsChild>
                </w:div>
                <w:div w:id="109399481">
                  <w:marLeft w:val="0"/>
                  <w:marRight w:val="0"/>
                  <w:marTop w:val="0"/>
                  <w:marBottom w:val="0"/>
                  <w:divBdr>
                    <w:top w:val="none" w:sz="0" w:space="0" w:color="auto"/>
                    <w:left w:val="none" w:sz="0" w:space="0" w:color="auto"/>
                    <w:bottom w:val="none" w:sz="0" w:space="0" w:color="auto"/>
                    <w:right w:val="none" w:sz="0" w:space="0" w:color="auto"/>
                  </w:divBdr>
                </w:div>
                <w:div w:id="109470363">
                  <w:marLeft w:val="0"/>
                  <w:marRight w:val="0"/>
                  <w:marTop w:val="0"/>
                  <w:marBottom w:val="0"/>
                  <w:divBdr>
                    <w:top w:val="none" w:sz="0" w:space="0" w:color="auto"/>
                    <w:left w:val="none" w:sz="0" w:space="0" w:color="auto"/>
                    <w:bottom w:val="none" w:sz="0" w:space="0" w:color="auto"/>
                    <w:right w:val="none" w:sz="0" w:space="0" w:color="auto"/>
                  </w:divBdr>
                </w:div>
                <w:div w:id="109474128">
                  <w:marLeft w:val="0"/>
                  <w:marRight w:val="0"/>
                  <w:marTop w:val="225"/>
                  <w:marBottom w:val="0"/>
                  <w:divBdr>
                    <w:top w:val="none" w:sz="0" w:space="0" w:color="auto"/>
                    <w:left w:val="none" w:sz="0" w:space="0" w:color="auto"/>
                    <w:bottom w:val="none" w:sz="0" w:space="0" w:color="auto"/>
                    <w:right w:val="none" w:sz="0" w:space="0" w:color="auto"/>
                  </w:divBdr>
                </w:div>
                <w:div w:id="109788461">
                  <w:marLeft w:val="0"/>
                  <w:marRight w:val="0"/>
                  <w:marTop w:val="525"/>
                  <w:marBottom w:val="0"/>
                  <w:divBdr>
                    <w:top w:val="none" w:sz="0" w:space="0" w:color="auto"/>
                    <w:left w:val="none" w:sz="0" w:space="0" w:color="auto"/>
                    <w:bottom w:val="none" w:sz="0" w:space="0" w:color="auto"/>
                    <w:right w:val="none" w:sz="0" w:space="0" w:color="auto"/>
                  </w:divBdr>
                </w:div>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10248350">
                  <w:marLeft w:val="0"/>
                  <w:marRight w:val="0"/>
                  <w:marTop w:val="0"/>
                  <w:marBottom w:val="0"/>
                  <w:divBdr>
                    <w:top w:val="none" w:sz="0" w:space="0" w:color="auto"/>
                    <w:left w:val="none" w:sz="0" w:space="0" w:color="auto"/>
                    <w:bottom w:val="none" w:sz="0" w:space="0" w:color="auto"/>
                    <w:right w:val="none" w:sz="0" w:space="0" w:color="auto"/>
                  </w:divBdr>
                </w:div>
                <w:div w:id="110324019">
                  <w:marLeft w:val="0"/>
                  <w:marRight w:val="0"/>
                  <w:marTop w:val="0"/>
                  <w:marBottom w:val="0"/>
                  <w:divBdr>
                    <w:top w:val="none" w:sz="0" w:space="0" w:color="auto"/>
                    <w:left w:val="none" w:sz="0" w:space="0" w:color="auto"/>
                    <w:bottom w:val="none" w:sz="0" w:space="0" w:color="auto"/>
                    <w:right w:val="none" w:sz="0" w:space="0" w:color="auto"/>
                  </w:divBdr>
                </w:div>
                <w:div w:id="110638393">
                  <w:marLeft w:val="0"/>
                  <w:marRight w:val="0"/>
                  <w:marTop w:val="0"/>
                  <w:marBottom w:val="0"/>
                  <w:divBdr>
                    <w:top w:val="none" w:sz="0" w:space="0" w:color="auto"/>
                    <w:left w:val="none" w:sz="0" w:space="0" w:color="auto"/>
                    <w:bottom w:val="none" w:sz="0" w:space="0" w:color="auto"/>
                    <w:right w:val="none" w:sz="0" w:space="0" w:color="auto"/>
                  </w:divBdr>
                </w:div>
                <w:div w:id="110714542">
                  <w:marLeft w:val="0"/>
                  <w:marRight w:val="0"/>
                  <w:marTop w:val="0"/>
                  <w:marBottom w:val="0"/>
                  <w:divBdr>
                    <w:top w:val="none" w:sz="0" w:space="0" w:color="auto"/>
                    <w:left w:val="none" w:sz="0" w:space="0" w:color="auto"/>
                    <w:bottom w:val="none" w:sz="0" w:space="0" w:color="auto"/>
                    <w:right w:val="none" w:sz="0" w:space="0" w:color="auto"/>
                  </w:divBdr>
                  <w:divsChild>
                    <w:div w:id="1253202840">
                      <w:marLeft w:val="0"/>
                      <w:marRight w:val="0"/>
                      <w:marTop w:val="0"/>
                      <w:marBottom w:val="0"/>
                      <w:divBdr>
                        <w:top w:val="none" w:sz="0" w:space="0" w:color="auto"/>
                        <w:left w:val="none" w:sz="0" w:space="0" w:color="auto"/>
                        <w:bottom w:val="none" w:sz="0" w:space="0" w:color="auto"/>
                        <w:right w:val="none" w:sz="0" w:space="0" w:color="auto"/>
                      </w:divBdr>
                    </w:div>
                  </w:divsChild>
                </w:div>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7116">
                  <w:marLeft w:val="0"/>
                  <w:marRight w:val="0"/>
                  <w:marTop w:val="0"/>
                  <w:marBottom w:val="0"/>
                  <w:divBdr>
                    <w:top w:val="none" w:sz="0" w:space="0" w:color="auto"/>
                    <w:left w:val="none" w:sz="0" w:space="0" w:color="auto"/>
                    <w:bottom w:val="none" w:sz="0" w:space="0" w:color="auto"/>
                    <w:right w:val="none" w:sz="0" w:space="0" w:color="auto"/>
                  </w:divBdr>
                  <w:divsChild>
                    <w:div w:id="1240747847">
                      <w:marLeft w:val="0"/>
                      <w:marRight w:val="0"/>
                      <w:marTop w:val="0"/>
                      <w:marBottom w:val="0"/>
                      <w:divBdr>
                        <w:top w:val="none" w:sz="0" w:space="0" w:color="auto"/>
                        <w:left w:val="none" w:sz="0" w:space="0" w:color="auto"/>
                        <w:bottom w:val="none" w:sz="0" w:space="0" w:color="auto"/>
                        <w:right w:val="none" w:sz="0" w:space="0" w:color="auto"/>
                      </w:divBdr>
                    </w:div>
                  </w:divsChild>
                </w:div>
                <w:div w:id="110904371">
                  <w:marLeft w:val="0"/>
                  <w:marRight w:val="0"/>
                  <w:marTop w:val="0"/>
                  <w:marBottom w:val="0"/>
                  <w:divBdr>
                    <w:top w:val="none" w:sz="0" w:space="0" w:color="auto"/>
                    <w:left w:val="none" w:sz="0" w:space="0" w:color="auto"/>
                    <w:bottom w:val="none" w:sz="0" w:space="0" w:color="auto"/>
                    <w:right w:val="none" w:sz="0" w:space="0" w:color="auto"/>
                  </w:divBdr>
                </w:div>
                <w:div w:id="110979946">
                  <w:marLeft w:val="0"/>
                  <w:marRight w:val="0"/>
                  <w:marTop w:val="0"/>
                  <w:marBottom w:val="0"/>
                  <w:divBdr>
                    <w:top w:val="none" w:sz="0" w:space="0" w:color="auto"/>
                    <w:left w:val="none" w:sz="0" w:space="0" w:color="auto"/>
                    <w:bottom w:val="none" w:sz="0" w:space="0" w:color="auto"/>
                    <w:right w:val="none" w:sz="0" w:space="0" w:color="auto"/>
                  </w:divBdr>
                </w:div>
                <w:div w:id="111018103">
                  <w:marLeft w:val="0"/>
                  <w:marRight w:val="30"/>
                  <w:marTop w:val="0"/>
                  <w:marBottom w:val="0"/>
                  <w:divBdr>
                    <w:top w:val="none" w:sz="0" w:space="0" w:color="auto"/>
                    <w:left w:val="none" w:sz="0" w:space="0" w:color="auto"/>
                    <w:bottom w:val="none" w:sz="0" w:space="0" w:color="auto"/>
                    <w:right w:val="none" w:sz="0" w:space="0" w:color="auto"/>
                  </w:divBdr>
                </w:div>
                <w:div w:id="111096304">
                  <w:marLeft w:val="0"/>
                  <w:marRight w:val="0"/>
                  <w:marTop w:val="0"/>
                  <w:marBottom w:val="0"/>
                  <w:divBdr>
                    <w:top w:val="none" w:sz="0" w:space="0" w:color="auto"/>
                    <w:left w:val="none" w:sz="0" w:space="0" w:color="auto"/>
                    <w:bottom w:val="none" w:sz="0" w:space="0" w:color="auto"/>
                    <w:right w:val="none" w:sz="0" w:space="0" w:color="auto"/>
                  </w:divBdr>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111215326">
                  <w:marLeft w:val="0"/>
                  <w:marRight w:val="0"/>
                  <w:marTop w:val="0"/>
                  <w:marBottom w:val="0"/>
                  <w:divBdr>
                    <w:top w:val="none" w:sz="0" w:space="0" w:color="auto"/>
                    <w:left w:val="none" w:sz="0" w:space="0" w:color="auto"/>
                    <w:bottom w:val="none" w:sz="0" w:space="0" w:color="auto"/>
                    <w:right w:val="none" w:sz="0" w:space="0" w:color="auto"/>
                  </w:divBdr>
                  <w:divsChild>
                    <w:div w:id="1290671552">
                      <w:marLeft w:val="0"/>
                      <w:marRight w:val="0"/>
                      <w:marTop w:val="0"/>
                      <w:marBottom w:val="0"/>
                      <w:divBdr>
                        <w:top w:val="none" w:sz="0" w:space="0" w:color="auto"/>
                        <w:left w:val="none" w:sz="0" w:space="0" w:color="auto"/>
                        <w:bottom w:val="none" w:sz="0" w:space="0" w:color="auto"/>
                        <w:right w:val="none" w:sz="0" w:space="0" w:color="auto"/>
                      </w:divBdr>
                      <w:divsChild>
                        <w:div w:id="12696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7661">
                  <w:marLeft w:val="0"/>
                  <w:marRight w:val="0"/>
                  <w:marTop w:val="0"/>
                  <w:marBottom w:val="0"/>
                  <w:divBdr>
                    <w:top w:val="none" w:sz="0" w:space="0" w:color="auto"/>
                    <w:left w:val="none" w:sz="0" w:space="0" w:color="auto"/>
                    <w:bottom w:val="none" w:sz="0" w:space="0" w:color="auto"/>
                    <w:right w:val="none" w:sz="0" w:space="0" w:color="auto"/>
                  </w:divBdr>
                  <w:divsChild>
                    <w:div w:id="86653970">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2019285">
                  <w:marLeft w:val="0"/>
                  <w:marRight w:val="30"/>
                  <w:marTop w:val="0"/>
                  <w:marBottom w:val="0"/>
                  <w:divBdr>
                    <w:top w:val="none" w:sz="0" w:space="0" w:color="auto"/>
                    <w:left w:val="none" w:sz="0" w:space="0" w:color="auto"/>
                    <w:bottom w:val="none" w:sz="0" w:space="0" w:color="auto"/>
                    <w:right w:val="none" w:sz="0" w:space="0" w:color="auto"/>
                  </w:divBdr>
                </w:div>
                <w:div w:id="112023254">
                  <w:marLeft w:val="0"/>
                  <w:marRight w:val="0"/>
                  <w:marTop w:val="0"/>
                  <w:marBottom w:val="0"/>
                  <w:divBdr>
                    <w:top w:val="none" w:sz="0" w:space="0" w:color="auto"/>
                    <w:left w:val="none" w:sz="0" w:space="0" w:color="auto"/>
                    <w:bottom w:val="none" w:sz="0" w:space="0" w:color="auto"/>
                    <w:right w:val="none" w:sz="0" w:space="0" w:color="auto"/>
                  </w:divBdr>
                </w:div>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 w:id="112216649">
                  <w:marLeft w:val="0"/>
                  <w:marRight w:val="0"/>
                  <w:marTop w:val="0"/>
                  <w:marBottom w:val="0"/>
                  <w:divBdr>
                    <w:top w:val="none" w:sz="0" w:space="0" w:color="auto"/>
                    <w:left w:val="none" w:sz="0" w:space="0" w:color="auto"/>
                    <w:bottom w:val="none" w:sz="0" w:space="0" w:color="auto"/>
                    <w:right w:val="none" w:sz="0" w:space="0" w:color="auto"/>
                  </w:divBdr>
                </w:div>
                <w:div w:id="112403431">
                  <w:marLeft w:val="0"/>
                  <w:marRight w:val="0"/>
                  <w:marTop w:val="0"/>
                  <w:marBottom w:val="0"/>
                  <w:divBdr>
                    <w:top w:val="none" w:sz="0" w:space="0" w:color="auto"/>
                    <w:left w:val="none" w:sz="0" w:space="0" w:color="auto"/>
                    <w:bottom w:val="none" w:sz="0" w:space="0" w:color="auto"/>
                    <w:right w:val="none" w:sz="0" w:space="0" w:color="auto"/>
                  </w:divBdr>
                </w:div>
                <w:div w:id="112677139">
                  <w:marLeft w:val="0"/>
                  <w:marRight w:val="30"/>
                  <w:marTop w:val="0"/>
                  <w:marBottom w:val="0"/>
                  <w:divBdr>
                    <w:top w:val="none" w:sz="0" w:space="0" w:color="auto"/>
                    <w:left w:val="none" w:sz="0" w:space="0" w:color="auto"/>
                    <w:bottom w:val="none" w:sz="0" w:space="0" w:color="auto"/>
                    <w:right w:val="none" w:sz="0" w:space="0" w:color="auto"/>
                  </w:divBdr>
                  <w:divsChild>
                    <w:div w:id="951785253">
                      <w:marLeft w:val="0"/>
                      <w:marRight w:val="0"/>
                      <w:marTop w:val="0"/>
                      <w:marBottom w:val="0"/>
                      <w:divBdr>
                        <w:top w:val="none" w:sz="0" w:space="0" w:color="auto"/>
                        <w:left w:val="none" w:sz="0" w:space="0" w:color="auto"/>
                        <w:bottom w:val="none" w:sz="0" w:space="0" w:color="auto"/>
                        <w:right w:val="none" w:sz="0" w:space="0" w:color="auto"/>
                      </w:divBdr>
                    </w:div>
                  </w:divsChild>
                </w:div>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 w:id="112754407">
                  <w:marLeft w:val="0"/>
                  <w:marRight w:val="30"/>
                  <w:marTop w:val="0"/>
                  <w:marBottom w:val="0"/>
                  <w:divBdr>
                    <w:top w:val="none" w:sz="0" w:space="0" w:color="auto"/>
                    <w:left w:val="none" w:sz="0" w:space="0" w:color="auto"/>
                    <w:bottom w:val="none" w:sz="0" w:space="0" w:color="auto"/>
                    <w:right w:val="none" w:sz="0" w:space="0" w:color="auto"/>
                  </w:divBdr>
                  <w:divsChild>
                    <w:div w:id="606929860">
                      <w:marLeft w:val="0"/>
                      <w:marRight w:val="0"/>
                      <w:marTop w:val="0"/>
                      <w:marBottom w:val="0"/>
                      <w:divBdr>
                        <w:top w:val="none" w:sz="0" w:space="0" w:color="auto"/>
                        <w:left w:val="none" w:sz="0" w:space="0" w:color="auto"/>
                        <w:bottom w:val="none" w:sz="0" w:space="0" w:color="auto"/>
                        <w:right w:val="none" w:sz="0" w:space="0" w:color="auto"/>
                      </w:divBdr>
                    </w:div>
                  </w:divsChild>
                </w:div>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0547">
                  <w:marLeft w:val="0"/>
                  <w:marRight w:val="0"/>
                  <w:marTop w:val="0"/>
                  <w:marBottom w:val="0"/>
                  <w:divBdr>
                    <w:top w:val="none" w:sz="0" w:space="0" w:color="auto"/>
                    <w:left w:val="none" w:sz="0" w:space="0" w:color="auto"/>
                    <w:bottom w:val="none" w:sz="0" w:space="0" w:color="auto"/>
                    <w:right w:val="none" w:sz="0" w:space="0" w:color="auto"/>
                  </w:divBdr>
                </w:div>
                <w:div w:id="112946787">
                  <w:marLeft w:val="0"/>
                  <w:marRight w:val="0"/>
                  <w:marTop w:val="0"/>
                  <w:marBottom w:val="0"/>
                  <w:divBdr>
                    <w:top w:val="none" w:sz="0" w:space="0" w:color="auto"/>
                    <w:left w:val="none" w:sz="0" w:space="0" w:color="auto"/>
                    <w:bottom w:val="none" w:sz="0" w:space="0" w:color="auto"/>
                    <w:right w:val="none" w:sz="0" w:space="0" w:color="auto"/>
                  </w:divBdr>
                  <w:divsChild>
                    <w:div w:id="379399401">
                      <w:marLeft w:val="0"/>
                      <w:marRight w:val="0"/>
                      <w:marTop w:val="0"/>
                      <w:marBottom w:val="0"/>
                      <w:divBdr>
                        <w:top w:val="none" w:sz="0" w:space="0" w:color="auto"/>
                        <w:left w:val="none" w:sz="0" w:space="0" w:color="auto"/>
                        <w:bottom w:val="none" w:sz="0" w:space="0" w:color="auto"/>
                        <w:right w:val="none" w:sz="0" w:space="0" w:color="auto"/>
                      </w:divBdr>
                    </w:div>
                  </w:divsChild>
                </w:div>
                <w:div w:id="112948611">
                  <w:marLeft w:val="0"/>
                  <w:marRight w:val="0"/>
                  <w:marTop w:val="0"/>
                  <w:marBottom w:val="0"/>
                  <w:divBdr>
                    <w:top w:val="none" w:sz="0" w:space="0" w:color="auto"/>
                    <w:left w:val="none" w:sz="0" w:space="0" w:color="auto"/>
                    <w:bottom w:val="none" w:sz="0" w:space="0" w:color="auto"/>
                    <w:right w:val="none" w:sz="0" w:space="0" w:color="auto"/>
                  </w:divBdr>
                </w:div>
                <w:div w:id="113212167">
                  <w:marLeft w:val="0"/>
                  <w:marRight w:val="0"/>
                  <w:marTop w:val="0"/>
                  <w:marBottom w:val="0"/>
                  <w:divBdr>
                    <w:top w:val="none" w:sz="0" w:space="0" w:color="auto"/>
                    <w:left w:val="none" w:sz="0" w:space="0" w:color="auto"/>
                    <w:bottom w:val="none" w:sz="0" w:space="0" w:color="auto"/>
                    <w:right w:val="none" w:sz="0" w:space="0" w:color="auto"/>
                  </w:divBdr>
                  <w:divsChild>
                    <w:div w:id="77530139">
                      <w:marLeft w:val="0"/>
                      <w:marRight w:val="0"/>
                      <w:marTop w:val="0"/>
                      <w:marBottom w:val="0"/>
                      <w:divBdr>
                        <w:top w:val="none" w:sz="0" w:space="0" w:color="auto"/>
                        <w:left w:val="none" w:sz="0" w:space="0" w:color="auto"/>
                        <w:bottom w:val="none" w:sz="0" w:space="0" w:color="auto"/>
                        <w:right w:val="none" w:sz="0" w:space="0" w:color="auto"/>
                      </w:divBdr>
                      <w:divsChild>
                        <w:div w:id="988093052">
                          <w:marLeft w:val="0"/>
                          <w:marRight w:val="0"/>
                          <w:marTop w:val="0"/>
                          <w:marBottom w:val="0"/>
                          <w:divBdr>
                            <w:top w:val="none" w:sz="0" w:space="0" w:color="auto"/>
                            <w:left w:val="none" w:sz="0" w:space="0" w:color="auto"/>
                            <w:bottom w:val="none" w:sz="0" w:space="0" w:color="auto"/>
                            <w:right w:val="none" w:sz="0" w:space="0" w:color="auto"/>
                          </w:divBdr>
                        </w:div>
                        <w:div w:id="1268731000">
                          <w:marLeft w:val="0"/>
                          <w:marRight w:val="0"/>
                          <w:marTop w:val="0"/>
                          <w:marBottom w:val="0"/>
                          <w:divBdr>
                            <w:top w:val="none" w:sz="0" w:space="0" w:color="auto"/>
                            <w:left w:val="none" w:sz="0" w:space="0" w:color="auto"/>
                            <w:bottom w:val="none" w:sz="0" w:space="0" w:color="auto"/>
                            <w:right w:val="none" w:sz="0" w:space="0" w:color="auto"/>
                          </w:divBdr>
                          <w:divsChild>
                            <w:div w:id="11808666">
                              <w:marLeft w:val="700"/>
                              <w:marRight w:val="0"/>
                              <w:marTop w:val="0"/>
                              <w:marBottom w:val="0"/>
                              <w:divBdr>
                                <w:top w:val="none" w:sz="0" w:space="0" w:color="auto"/>
                                <w:left w:val="none" w:sz="0" w:space="0" w:color="auto"/>
                                <w:bottom w:val="none" w:sz="0" w:space="0" w:color="auto"/>
                                <w:right w:val="none" w:sz="0" w:space="0" w:color="auto"/>
                              </w:divBdr>
                              <w:divsChild>
                                <w:div w:id="1063530938">
                                  <w:marLeft w:val="0"/>
                                  <w:marRight w:val="195"/>
                                  <w:marTop w:val="0"/>
                                  <w:marBottom w:val="0"/>
                                  <w:divBdr>
                                    <w:top w:val="none" w:sz="0" w:space="0" w:color="auto"/>
                                    <w:left w:val="none" w:sz="0" w:space="0" w:color="auto"/>
                                    <w:bottom w:val="none" w:sz="0" w:space="0" w:color="auto"/>
                                    <w:right w:val="none" w:sz="0" w:space="0" w:color="auto"/>
                                  </w:divBdr>
                                  <w:divsChild>
                                    <w:div w:id="960771283">
                                      <w:marLeft w:val="0"/>
                                      <w:marRight w:val="0"/>
                                      <w:marTop w:val="0"/>
                                      <w:marBottom w:val="0"/>
                                      <w:divBdr>
                                        <w:top w:val="none" w:sz="0" w:space="0" w:color="auto"/>
                                        <w:left w:val="none" w:sz="0" w:space="0" w:color="auto"/>
                                        <w:bottom w:val="none" w:sz="0" w:space="0" w:color="auto"/>
                                        <w:right w:val="none" w:sz="0" w:space="0" w:color="auto"/>
                                      </w:divBdr>
                                    </w:div>
                                    <w:div w:id="10365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58986">
                  <w:marLeft w:val="0"/>
                  <w:marRight w:val="0"/>
                  <w:marTop w:val="0"/>
                  <w:marBottom w:val="0"/>
                  <w:divBdr>
                    <w:top w:val="none" w:sz="0" w:space="0" w:color="auto"/>
                    <w:left w:val="none" w:sz="0" w:space="0" w:color="auto"/>
                    <w:bottom w:val="none" w:sz="0" w:space="0" w:color="auto"/>
                    <w:right w:val="none" w:sz="0" w:space="0" w:color="auto"/>
                  </w:divBdr>
                </w:div>
                <w:div w:id="113404912">
                  <w:marLeft w:val="0"/>
                  <w:marRight w:val="0"/>
                  <w:marTop w:val="0"/>
                  <w:marBottom w:val="0"/>
                  <w:divBdr>
                    <w:top w:val="none" w:sz="0" w:space="0" w:color="auto"/>
                    <w:left w:val="none" w:sz="0" w:space="0" w:color="auto"/>
                    <w:bottom w:val="none" w:sz="0" w:space="0" w:color="auto"/>
                    <w:right w:val="none" w:sz="0" w:space="0" w:color="auto"/>
                  </w:divBdr>
                  <w:divsChild>
                    <w:div w:id="352531910">
                      <w:marLeft w:val="300"/>
                      <w:marRight w:val="300"/>
                      <w:marTop w:val="0"/>
                      <w:marBottom w:val="0"/>
                      <w:divBdr>
                        <w:top w:val="none" w:sz="0" w:space="0" w:color="auto"/>
                        <w:left w:val="none" w:sz="0" w:space="0" w:color="auto"/>
                        <w:bottom w:val="none" w:sz="0" w:space="0" w:color="auto"/>
                        <w:right w:val="none" w:sz="0" w:space="0" w:color="auto"/>
                      </w:divBdr>
                    </w:div>
                  </w:divsChild>
                </w:div>
                <w:div w:id="113405658">
                  <w:marLeft w:val="0"/>
                  <w:marRight w:val="0"/>
                  <w:marTop w:val="0"/>
                  <w:marBottom w:val="0"/>
                  <w:divBdr>
                    <w:top w:val="none" w:sz="0" w:space="0" w:color="auto"/>
                    <w:left w:val="none" w:sz="0" w:space="0" w:color="auto"/>
                    <w:bottom w:val="none" w:sz="0" w:space="0" w:color="auto"/>
                    <w:right w:val="none" w:sz="0" w:space="0" w:color="auto"/>
                  </w:divBdr>
                </w:div>
                <w:div w:id="113642937">
                  <w:marLeft w:val="0"/>
                  <w:marRight w:val="0"/>
                  <w:marTop w:val="0"/>
                  <w:marBottom w:val="0"/>
                  <w:divBdr>
                    <w:top w:val="none" w:sz="0" w:space="0" w:color="auto"/>
                    <w:left w:val="none" w:sz="0" w:space="0" w:color="auto"/>
                    <w:bottom w:val="none" w:sz="0" w:space="0" w:color="auto"/>
                    <w:right w:val="none" w:sz="0" w:space="0" w:color="auto"/>
                  </w:divBdr>
                </w:div>
                <w:div w:id="113791101">
                  <w:marLeft w:val="0"/>
                  <w:marRight w:val="0"/>
                  <w:marTop w:val="0"/>
                  <w:marBottom w:val="0"/>
                  <w:divBdr>
                    <w:top w:val="none" w:sz="0" w:space="0" w:color="auto"/>
                    <w:left w:val="none" w:sz="0" w:space="0" w:color="auto"/>
                    <w:bottom w:val="none" w:sz="0" w:space="0" w:color="auto"/>
                    <w:right w:val="none" w:sz="0" w:space="0" w:color="auto"/>
                  </w:divBdr>
                </w:div>
                <w:div w:id="113865332">
                  <w:marLeft w:val="0"/>
                  <w:marRight w:val="0"/>
                  <w:marTop w:val="0"/>
                  <w:marBottom w:val="0"/>
                  <w:divBdr>
                    <w:top w:val="none" w:sz="0" w:space="0" w:color="auto"/>
                    <w:left w:val="none" w:sz="0" w:space="0" w:color="auto"/>
                    <w:bottom w:val="none" w:sz="0" w:space="0" w:color="auto"/>
                    <w:right w:val="none" w:sz="0" w:space="0" w:color="auto"/>
                  </w:divBdr>
                </w:div>
                <w:div w:id="113981545">
                  <w:marLeft w:val="0"/>
                  <w:marRight w:val="0"/>
                  <w:marTop w:val="0"/>
                  <w:marBottom w:val="0"/>
                  <w:divBdr>
                    <w:top w:val="none" w:sz="0" w:space="0" w:color="auto"/>
                    <w:left w:val="none" w:sz="0" w:space="0" w:color="auto"/>
                    <w:bottom w:val="none" w:sz="0" w:space="0" w:color="auto"/>
                    <w:right w:val="none" w:sz="0" w:space="0" w:color="auto"/>
                  </w:divBdr>
                </w:div>
                <w:div w:id="113988686">
                  <w:marLeft w:val="0"/>
                  <w:marRight w:val="0"/>
                  <w:marTop w:val="0"/>
                  <w:marBottom w:val="0"/>
                  <w:divBdr>
                    <w:top w:val="none" w:sz="0" w:space="0" w:color="auto"/>
                    <w:left w:val="none" w:sz="0" w:space="0" w:color="auto"/>
                    <w:bottom w:val="none" w:sz="0" w:space="0" w:color="auto"/>
                    <w:right w:val="none" w:sz="0" w:space="0" w:color="auto"/>
                  </w:divBdr>
                </w:div>
                <w:div w:id="114107584">
                  <w:marLeft w:val="0"/>
                  <w:marRight w:val="0"/>
                  <w:marTop w:val="0"/>
                  <w:marBottom w:val="0"/>
                  <w:divBdr>
                    <w:top w:val="none" w:sz="0" w:space="0" w:color="auto"/>
                    <w:left w:val="none" w:sz="0" w:space="0" w:color="auto"/>
                    <w:bottom w:val="none" w:sz="0" w:space="0" w:color="auto"/>
                    <w:right w:val="none" w:sz="0" w:space="0" w:color="auto"/>
                  </w:divBdr>
                </w:div>
                <w:div w:id="114180934">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
                  </w:divsChild>
                </w:div>
                <w:div w:id="114327070">
                  <w:marLeft w:val="0"/>
                  <w:marRight w:val="0"/>
                  <w:marTop w:val="0"/>
                  <w:marBottom w:val="0"/>
                  <w:divBdr>
                    <w:top w:val="none" w:sz="0" w:space="0" w:color="auto"/>
                    <w:left w:val="none" w:sz="0" w:space="0" w:color="auto"/>
                    <w:bottom w:val="none" w:sz="0" w:space="0" w:color="auto"/>
                    <w:right w:val="none" w:sz="0" w:space="0" w:color="auto"/>
                  </w:divBdr>
                </w:div>
                <w:div w:id="114520748">
                  <w:marLeft w:val="0"/>
                  <w:marRight w:val="0"/>
                  <w:marTop w:val="0"/>
                  <w:marBottom w:val="0"/>
                  <w:divBdr>
                    <w:top w:val="none" w:sz="0" w:space="0" w:color="auto"/>
                    <w:left w:val="none" w:sz="0" w:space="0" w:color="auto"/>
                    <w:bottom w:val="none" w:sz="0" w:space="0" w:color="auto"/>
                    <w:right w:val="none" w:sz="0" w:space="0" w:color="auto"/>
                  </w:divBdr>
                </w:div>
                <w:div w:id="114641771">
                  <w:marLeft w:val="2100"/>
                  <w:marRight w:val="0"/>
                  <w:marTop w:val="0"/>
                  <w:marBottom w:val="0"/>
                  <w:divBdr>
                    <w:top w:val="none" w:sz="0" w:space="0" w:color="auto"/>
                    <w:left w:val="none" w:sz="0" w:space="0" w:color="auto"/>
                    <w:bottom w:val="none" w:sz="0" w:space="0" w:color="auto"/>
                    <w:right w:val="none" w:sz="0" w:space="0" w:color="auto"/>
                  </w:divBdr>
                </w:div>
                <w:div w:id="114716759">
                  <w:marLeft w:val="0"/>
                  <w:marRight w:val="0"/>
                  <w:marTop w:val="0"/>
                  <w:marBottom w:val="0"/>
                  <w:divBdr>
                    <w:top w:val="none" w:sz="0" w:space="0" w:color="auto"/>
                    <w:left w:val="none" w:sz="0" w:space="0" w:color="auto"/>
                    <w:bottom w:val="none" w:sz="0" w:space="0" w:color="auto"/>
                    <w:right w:val="none" w:sz="0" w:space="0" w:color="auto"/>
                  </w:divBdr>
                </w:div>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4757669">
                  <w:marLeft w:val="0"/>
                  <w:marRight w:val="0"/>
                  <w:marTop w:val="0"/>
                  <w:marBottom w:val="0"/>
                  <w:divBdr>
                    <w:top w:val="none" w:sz="0" w:space="0" w:color="auto"/>
                    <w:left w:val="none" w:sz="0" w:space="0" w:color="auto"/>
                    <w:bottom w:val="none" w:sz="0" w:space="0" w:color="auto"/>
                    <w:right w:val="none" w:sz="0" w:space="0" w:color="auto"/>
                  </w:divBdr>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9017">
                  <w:marLeft w:val="0"/>
                  <w:marRight w:val="0"/>
                  <w:marTop w:val="0"/>
                  <w:marBottom w:val="75"/>
                  <w:divBdr>
                    <w:top w:val="none" w:sz="0" w:space="0" w:color="auto"/>
                    <w:left w:val="none" w:sz="0" w:space="0" w:color="auto"/>
                    <w:bottom w:val="none" w:sz="0" w:space="0" w:color="auto"/>
                    <w:right w:val="none" w:sz="0" w:space="0" w:color="auto"/>
                  </w:divBdr>
                </w:div>
                <w:div w:id="115293757">
                  <w:marLeft w:val="0"/>
                  <w:marRight w:val="0"/>
                  <w:marTop w:val="0"/>
                  <w:marBottom w:val="0"/>
                  <w:divBdr>
                    <w:top w:val="none" w:sz="0" w:space="0" w:color="auto"/>
                    <w:left w:val="none" w:sz="0" w:space="0" w:color="auto"/>
                    <w:bottom w:val="none" w:sz="0" w:space="0" w:color="auto"/>
                    <w:right w:val="none" w:sz="0" w:space="0" w:color="auto"/>
                  </w:divBdr>
                  <w:divsChild>
                    <w:div w:id="38819866">
                      <w:marLeft w:val="0"/>
                      <w:marRight w:val="0"/>
                      <w:marTop w:val="0"/>
                      <w:marBottom w:val="0"/>
                      <w:divBdr>
                        <w:top w:val="none" w:sz="0" w:space="0" w:color="auto"/>
                        <w:left w:val="none" w:sz="0" w:space="0" w:color="auto"/>
                        <w:bottom w:val="none" w:sz="0" w:space="0" w:color="auto"/>
                        <w:right w:val="none" w:sz="0" w:space="0" w:color="auto"/>
                      </w:divBdr>
                    </w:div>
                  </w:divsChild>
                </w:div>
                <w:div w:id="115368046">
                  <w:marLeft w:val="0"/>
                  <w:marRight w:val="0"/>
                  <w:marTop w:val="0"/>
                  <w:marBottom w:val="0"/>
                  <w:divBdr>
                    <w:top w:val="none" w:sz="0" w:space="0" w:color="auto"/>
                    <w:left w:val="none" w:sz="0" w:space="0" w:color="auto"/>
                    <w:bottom w:val="none" w:sz="0" w:space="0" w:color="auto"/>
                    <w:right w:val="none" w:sz="0" w:space="0" w:color="auto"/>
                  </w:divBdr>
                </w:div>
                <w:div w:id="115415696">
                  <w:marLeft w:val="0"/>
                  <w:marRight w:val="30"/>
                  <w:marTop w:val="0"/>
                  <w:marBottom w:val="0"/>
                  <w:divBdr>
                    <w:top w:val="none" w:sz="0" w:space="0" w:color="auto"/>
                    <w:left w:val="none" w:sz="0" w:space="0" w:color="auto"/>
                    <w:bottom w:val="none" w:sz="0" w:space="0" w:color="auto"/>
                    <w:right w:val="none" w:sz="0" w:space="0" w:color="auto"/>
                  </w:divBdr>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sChild>
                </w:div>
                <w:div w:id="115487194">
                  <w:marLeft w:val="0"/>
                  <w:marRight w:val="0"/>
                  <w:marTop w:val="0"/>
                  <w:marBottom w:val="0"/>
                  <w:divBdr>
                    <w:top w:val="none" w:sz="0" w:space="0" w:color="auto"/>
                    <w:left w:val="none" w:sz="0" w:space="0" w:color="auto"/>
                    <w:bottom w:val="none" w:sz="0" w:space="0" w:color="auto"/>
                    <w:right w:val="none" w:sz="0" w:space="0" w:color="auto"/>
                  </w:divBdr>
                </w:div>
                <w:div w:id="115608887">
                  <w:marLeft w:val="0"/>
                  <w:marRight w:val="0"/>
                  <w:marTop w:val="0"/>
                  <w:marBottom w:val="0"/>
                  <w:divBdr>
                    <w:top w:val="none" w:sz="0" w:space="0" w:color="auto"/>
                    <w:left w:val="none" w:sz="0" w:space="0" w:color="auto"/>
                    <w:bottom w:val="none" w:sz="0" w:space="0" w:color="auto"/>
                    <w:right w:val="none" w:sz="0" w:space="0" w:color="auto"/>
                  </w:divBdr>
                </w:div>
                <w:div w:id="115637366">
                  <w:marLeft w:val="0"/>
                  <w:marRight w:val="0"/>
                  <w:marTop w:val="300"/>
                  <w:marBottom w:val="0"/>
                  <w:divBdr>
                    <w:top w:val="none" w:sz="0" w:space="0" w:color="auto"/>
                    <w:left w:val="none" w:sz="0" w:space="0" w:color="auto"/>
                    <w:bottom w:val="none" w:sz="0" w:space="0" w:color="auto"/>
                    <w:right w:val="none" w:sz="0" w:space="0" w:color="auto"/>
                  </w:divBdr>
                </w:div>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146">
                  <w:marLeft w:val="0"/>
                  <w:marRight w:val="0"/>
                  <w:marTop w:val="600"/>
                  <w:marBottom w:val="600"/>
                  <w:divBdr>
                    <w:top w:val="none" w:sz="0" w:space="0" w:color="auto"/>
                    <w:left w:val="none" w:sz="0" w:space="0" w:color="auto"/>
                    <w:bottom w:val="none" w:sz="0" w:space="0" w:color="auto"/>
                    <w:right w:val="none" w:sz="0" w:space="0" w:color="auto"/>
                  </w:divBdr>
                </w:div>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
                        <w:div w:id="882522925">
                          <w:marLeft w:val="0"/>
                          <w:marRight w:val="0"/>
                          <w:marTop w:val="360"/>
                          <w:marBottom w:val="345"/>
                          <w:divBdr>
                            <w:top w:val="none" w:sz="0" w:space="0" w:color="auto"/>
                            <w:left w:val="none" w:sz="0" w:space="0" w:color="auto"/>
                            <w:bottom w:val="none" w:sz="0" w:space="0" w:color="auto"/>
                            <w:right w:val="none" w:sz="0" w:space="0" w:color="auto"/>
                          </w:divBdr>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6339900">
                  <w:marLeft w:val="0"/>
                  <w:marRight w:val="0"/>
                  <w:marTop w:val="480"/>
                  <w:marBottom w:val="0"/>
                  <w:divBdr>
                    <w:top w:val="none" w:sz="0" w:space="0" w:color="auto"/>
                    <w:left w:val="none" w:sz="0" w:space="0" w:color="auto"/>
                    <w:bottom w:val="single" w:sz="6" w:space="11" w:color="EEEEEE"/>
                    <w:right w:val="none" w:sz="0" w:space="0" w:color="auto"/>
                  </w:divBdr>
                  <w:divsChild>
                    <w:div w:id="1291353470">
                      <w:marLeft w:val="0"/>
                      <w:marRight w:val="0"/>
                      <w:marTop w:val="225"/>
                      <w:marBottom w:val="0"/>
                      <w:divBdr>
                        <w:top w:val="none" w:sz="0" w:space="0" w:color="auto"/>
                        <w:left w:val="none" w:sz="0" w:space="0" w:color="auto"/>
                        <w:bottom w:val="none" w:sz="0" w:space="0" w:color="auto"/>
                        <w:right w:val="none" w:sz="0" w:space="0" w:color="auto"/>
                      </w:divBdr>
                    </w:div>
                  </w:divsChild>
                </w:div>
                <w:div w:id="116409041">
                  <w:marLeft w:val="0"/>
                  <w:marRight w:val="0"/>
                  <w:marTop w:val="0"/>
                  <w:marBottom w:val="150"/>
                  <w:divBdr>
                    <w:top w:val="none" w:sz="0" w:space="0" w:color="auto"/>
                    <w:left w:val="none" w:sz="0" w:space="0" w:color="auto"/>
                    <w:bottom w:val="none" w:sz="0" w:space="0" w:color="auto"/>
                    <w:right w:val="none" w:sz="0" w:space="0" w:color="auto"/>
                  </w:divBdr>
                </w:div>
                <w:div w:id="116802207">
                  <w:marLeft w:val="0"/>
                  <w:marRight w:val="0"/>
                  <w:marTop w:val="0"/>
                  <w:marBottom w:val="0"/>
                  <w:divBdr>
                    <w:top w:val="none" w:sz="0" w:space="0" w:color="auto"/>
                    <w:left w:val="none" w:sz="0" w:space="0" w:color="auto"/>
                    <w:bottom w:val="none" w:sz="0" w:space="0" w:color="auto"/>
                    <w:right w:val="none" w:sz="0" w:space="0" w:color="auto"/>
                  </w:divBdr>
                </w:div>
                <w:div w:id="116871009">
                  <w:marLeft w:val="0"/>
                  <w:marRight w:val="0"/>
                  <w:marTop w:val="0"/>
                  <w:marBottom w:val="0"/>
                  <w:divBdr>
                    <w:top w:val="none" w:sz="0" w:space="0" w:color="auto"/>
                    <w:left w:val="none" w:sz="0" w:space="0" w:color="auto"/>
                    <w:bottom w:val="none" w:sz="0" w:space="0" w:color="auto"/>
                    <w:right w:val="none" w:sz="0" w:space="0" w:color="auto"/>
                  </w:divBdr>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17377044">
                  <w:marLeft w:val="0"/>
                  <w:marRight w:val="0"/>
                  <w:marTop w:val="0"/>
                  <w:marBottom w:val="0"/>
                  <w:divBdr>
                    <w:top w:val="none" w:sz="0" w:space="0" w:color="auto"/>
                    <w:left w:val="none" w:sz="0" w:space="0" w:color="auto"/>
                    <w:bottom w:val="none" w:sz="0" w:space="0" w:color="auto"/>
                    <w:right w:val="none" w:sz="0" w:space="0" w:color="auto"/>
                  </w:divBdr>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 w:id="117377615">
                  <w:marLeft w:val="0"/>
                  <w:marRight w:val="0"/>
                  <w:marTop w:val="0"/>
                  <w:marBottom w:val="0"/>
                  <w:divBdr>
                    <w:top w:val="none" w:sz="0" w:space="0" w:color="auto"/>
                    <w:left w:val="none" w:sz="0" w:space="0" w:color="auto"/>
                    <w:bottom w:val="none" w:sz="0" w:space="0" w:color="auto"/>
                    <w:right w:val="none" w:sz="0" w:space="0" w:color="auto"/>
                  </w:divBdr>
                </w:div>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
                  </w:divsChild>
                </w:div>
                <w:div w:id="117528618">
                  <w:marLeft w:val="0"/>
                  <w:marRight w:val="0"/>
                  <w:marTop w:val="0"/>
                  <w:marBottom w:val="210"/>
                  <w:divBdr>
                    <w:top w:val="none" w:sz="0" w:space="0" w:color="auto"/>
                    <w:left w:val="none" w:sz="0" w:space="0" w:color="auto"/>
                    <w:bottom w:val="none" w:sz="0" w:space="0" w:color="auto"/>
                    <w:right w:val="none" w:sz="0" w:space="0" w:color="auto"/>
                  </w:divBdr>
                </w:div>
                <w:div w:id="117572464">
                  <w:marLeft w:val="0"/>
                  <w:marRight w:val="0"/>
                  <w:marTop w:val="0"/>
                  <w:marBottom w:val="0"/>
                  <w:divBdr>
                    <w:top w:val="none" w:sz="0" w:space="0" w:color="auto"/>
                    <w:left w:val="none" w:sz="0" w:space="0" w:color="auto"/>
                    <w:bottom w:val="none" w:sz="0" w:space="0" w:color="auto"/>
                    <w:right w:val="none" w:sz="0" w:space="0" w:color="auto"/>
                  </w:divBdr>
                </w:div>
                <w:div w:id="117572981">
                  <w:marLeft w:val="0"/>
                  <w:marRight w:val="0"/>
                  <w:marTop w:val="0"/>
                  <w:marBottom w:val="0"/>
                  <w:divBdr>
                    <w:top w:val="none" w:sz="0" w:space="0" w:color="auto"/>
                    <w:left w:val="none" w:sz="0" w:space="0" w:color="auto"/>
                    <w:bottom w:val="none" w:sz="0" w:space="0" w:color="auto"/>
                    <w:right w:val="none" w:sz="0" w:space="0" w:color="auto"/>
                  </w:divBdr>
                </w:div>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8839">
                  <w:marLeft w:val="0"/>
                  <w:marRight w:val="0"/>
                  <w:marTop w:val="0"/>
                  <w:marBottom w:val="0"/>
                  <w:divBdr>
                    <w:top w:val="none" w:sz="0" w:space="0" w:color="auto"/>
                    <w:left w:val="none" w:sz="0" w:space="0" w:color="auto"/>
                    <w:bottom w:val="none" w:sz="0" w:space="0" w:color="auto"/>
                    <w:right w:val="none" w:sz="0" w:space="0" w:color="auto"/>
                  </w:divBdr>
                </w:div>
                <w:div w:id="117795156">
                  <w:marLeft w:val="0"/>
                  <w:marRight w:val="0"/>
                  <w:marTop w:val="0"/>
                  <w:marBottom w:val="0"/>
                  <w:divBdr>
                    <w:top w:val="none" w:sz="0" w:space="0" w:color="auto"/>
                    <w:left w:val="none" w:sz="0" w:space="0" w:color="auto"/>
                    <w:bottom w:val="none" w:sz="0" w:space="0" w:color="auto"/>
                    <w:right w:val="none" w:sz="0" w:space="0" w:color="auto"/>
                  </w:divBdr>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17838595">
                  <w:marLeft w:val="0"/>
                  <w:marRight w:val="0"/>
                  <w:marTop w:val="0"/>
                  <w:marBottom w:val="0"/>
                  <w:divBdr>
                    <w:top w:val="none" w:sz="0" w:space="0" w:color="auto"/>
                    <w:left w:val="none" w:sz="0" w:space="0" w:color="auto"/>
                    <w:bottom w:val="none" w:sz="0" w:space="0" w:color="auto"/>
                    <w:right w:val="none" w:sz="0" w:space="0" w:color="auto"/>
                  </w:divBdr>
                </w:div>
                <w:div w:id="117914099">
                  <w:marLeft w:val="0"/>
                  <w:marRight w:val="30"/>
                  <w:marTop w:val="0"/>
                  <w:marBottom w:val="0"/>
                  <w:divBdr>
                    <w:top w:val="none" w:sz="0" w:space="0" w:color="auto"/>
                    <w:left w:val="none" w:sz="0" w:space="0" w:color="auto"/>
                    <w:bottom w:val="none" w:sz="0" w:space="0" w:color="auto"/>
                    <w:right w:val="none" w:sz="0" w:space="0" w:color="auto"/>
                  </w:divBdr>
                  <w:divsChild>
                    <w:div w:id="71123289">
                      <w:marLeft w:val="0"/>
                      <w:marRight w:val="0"/>
                      <w:marTop w:val="0"/>
                      <w:marBottom w:val="0"/>
                      <w:divBdr>
                        <w:top w:val="none" w:sz="0" w:space="0" w:color="auto"/>
                        <w:left w:val="none" w:sz="0" w:space="0" w:color="auto"/>
                        <w:bottom w:val="none" w:sz="0" w:space="0" w:color="auto"/>
                        <w:right w:val="none" w:sz="0" w:space="0" w:color="auto"/>
                      </w:divBdr>
                    </w:div>
                  </w:divsChild>
                </w:div>
                <w:div w:id="117921340">
                  <w:marLeft w:val="0"/>
                  <w:marRight w:val="0"/>
                  <w:marTop w:val="0"/>
                  <w:marBottom w:val="0"/>
                  <w:divBdr>
                    <w:top w:val="none" w:sz="0" w:space="0" w:color="auto"/>
                    <w:left w:val="none" w:sz="0" w:space="0" w:color="auto"/>
                    <w:bottom w:val="none" w:sz="0" w:space="0" w:color="auto"/>
                    <w:right w:val="none" w:sz="0" w:space="0" w:color="auto"/>
                  </w:divBdr>
                  <w:divsChild>
                    <w:div w:id="356393439">
                      <w:marLeft w:val="0"/>
                      <w:marRight w:val="0"/>
                      <w:marTop w:val="0"/>
                      <w:marBottom w:val="0"/>
                      <w:divBdr>
                        <w:top w:val="none" w:sz="0" w:space="0" w:color="auto"/>
                        <w:left w:val="none" w:sz="0" w:space="0" w:color="auto"/>
                        <w:bottom w:val="none" w:sz="0" w:space="0" w:color="auto"/>
                        <w:right w:val="none" w:sz="0" w:space="0" w:color="auto"/>
                      </w:divBdr>
                    </w:div>
                  </w:divsChild>
                </w:div>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118230186">
                  <w:marLeft w:val="0"/>
                  <w:marRight w:val="0"/>
                  <w:marTop w:val="0"/>
                  <w:marBottom w:val="0"/>
                  <w:divBdr>
                    <w:top w:val="none" w:sz="0" w:space="0" w:color="auto"/>
                    <w:left w:val="none" w:sz="0" w:space="0" w:color="auto"/>
                    <w:bottom w:val="none" w:sz="0" w:space="0" w:color="auto"/>
                    <w:right w:val="none" w:sz="0" w:space="0" w:color="auto"/>
                  </w:divBdr>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118453660">
                  <w:marLeft w:val="0"/>
                  <w:marRight w:val="0"/>
                  <w:marTop w:val="0"/>
                  <w:marBottom w:val="30"/>
                  <w:divBdr>
                    <w:top w:val="none" w:sz="0" w:space="0" w:color="auto"/>
                    <w:left w:val="none" w:sz="0" w:space="0" w:color="auto"/>
                    <w:bottom w:val="none" w:sz="0" w:space="0" w:color="auto"/>
                    <w:right w:val="none" w:sz="0" w:space="0" w:color="auto"/>
                  </w:divBdr>
                  <w:divsChild>
                    <w:div w:id="1160845614">
                      <w:marLeft w:val="0"/>
                      <w:marRight w:val="0"/>
                      <w:marTop w:val="0"/>
                      <w:marBottom w:val="0"/>
                      <w:divBdr>
                        <w:top w:val="none" w:sz="0" w:space="0" w:color="auto"/>
                        <w:left w:val="none" w:sz="0" w:space="0" w:color="auto"/>
                        <w:bottom w:val="none" w:sz="0" w:space="0" w:color="auto"/>
                        <w:right w:val="none" w:sz="0" w:space="0" w:color="auto"/>
                      </w:divBdr>
                      <w:divsChild>
                        <w:div w:id="11303895">
                          <w:marLeft w:val="0"/>
                          <w:marRight w:val="0"/>
                          <w:marTop w:val="0"/>
                          <w:marBottom w:val="0"/>
                          <w:divBdr>
                            <w:top w:val="none" w:sz="0" w:space="0" w:color="auto"/>
                            <w:left w:val="none" w:sz="0" w:space="0" w:color="auto"/>
                            <w:bottom w:val="none" w:sz="0" w:space="0" w:color="auto"/>
                            <w:right w:val="none" w:sz="0" w:space="0" w:color="auto"/>
                          </w:divBdr>
                          <w:divsChild>
                            <w:div w:id="181356022">
                              <w:marLeft w:val="0"/>
                              <w:marRight w:val="0"/>
                              <w:marTop w:val="0"/>
                              <w:marBottom w:val="0"/>
                              <w:divBdr>
                                <w:top w:val="none" w:sz="0" w:space="0" w:color="auto"/>
                                <w:left w:val="none" w:sz="0" w:space="0" w:color="auto"/>
                                <w:bottom w:val="none" w:sz="0" w:space="0" w:color="auto"/>
                                <w:right w:val="none" w:sz="0" w:space="0" w:color="auto"/>
                              </w:divBdr>
                            </w:div>
                          </w:divsChild>
                        </w:div>
                        <w:div w:id="15740902">
                          <w:marLeft w:val="0"/>
                          <w:marRight w:val="0"/>
                          <w:marTop w:val="0"/>
                          <w:marBottom w:val="0"/>
                          <w:divBdr>
                            <w:top w:val="none" w:sz="0" w:space="0" w:color="auto"/>
                            <w:left w:val="none" w:sz="0" w:space="0" w:color="auto"/>
                            <w:bottom w:val="none" w:sz="0" w:space="0" w:color="auto"/>
                            <w:right w:val="none" w:sz="0" w:space="0" w:color="auto"/>
                          </w:divBdr>
                        </w:div>
                        <w:div w:id="20018190">
                          <w:marLeft w:val="0"/>
                          <w:marRight w:val="0"/>
                          <w:marTop w:val="0"/>
                          <w:marBottom w:val="0"/>
                          <w:divBdr>
                            <w:top w:val="none" w:sz="0" w:space="0" w:color="auto"/>
                            <w:left w:val="none" w:sz="0" w:space="0" w:color="auto"/>
                            <w:bottom w:val="none" w:sz="0" w:space="0" w:color="auto"/>
                            <w:right w:val="none" w:sz="0" w:space="0" w:color="auto"/>
                          </w:divBdr>
                          <w:divsChild>
                            <w:div w:id="567422662">
                              <w:marLeft w:val="0"/>
                              <w:marRight w:val="0"/>
                              <w:marTop w:val="0"/>
                              <w:marBottom w:val="0"/>
                              <w:divBdr>
                                <w:top w:val="none" w:sz="0" w:space="0" w:color="auto"/>
                                <w:left w:val="none" w:sz="0" w:space="0" w:color="auto"/>
                                <w:bottom w:val="none" w:sz="0" w:space="0" w:color="auto"/>
                                <w:right w:val="none" w:sz="0" w:space="0" w:color="auto"/>
                              </w:divBdr>
                              <w:divsChild>
                                <w:div w:id="7259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16">
                          <w:marLeft w:val="0"/>
                          <w:marRight w:val="0"/>
                          <w:marTop w:val="0"/>
                          <w:marBottom w:val="0"/>
                          <w:divBdr>
                            <w:top w:val="none" w:sz="0" w:space="0" w:color="auto"/>
                            <w:left w:val="none" w:sz="0" w:space="0" w:color="auto"/>
                            <w:bottom w:val="none" w:sz="0" w:space="0" w:color="auto"/>
                            <w:right w:val="none" w:sz="0" w:space="0" w:color="auto"/>
                          </w:divBdr>
                          <w:divsChild>
                            <w:div w:id="1211841070">
                              <w:marLeft w:val="0"/>
                              <w:marRight w:val="0"/>
                              <w:marTop w:val="0"/>
                              <w:marBottom w:val="0"/>
                              <w:divBdr>
                                <w:top w:val="none" w:sz="0" w:space="0" w:color="auto"/>
                                <w:left w:val="none" w:sz="0" w:space="0" w:color="auto"/>
                                <w:bottom w:val="none" w:sz="0" w:space="0" w:color="auto"/>
                                <w:right w:val="none" w:sz="0" w:space="0" w:color="auto"/>
                              </w:divBdr>
                            </w:div>
                          </w:divsChild>
                        </w:div>
                        <w:div w:id="39091031">
                          <w:marLeft w:val="0"/>
                          <w:marRight w:val="0"/>
                          <w:marTop w:val="0"/>
                          <w:marBottom w:val="0"/>
                          <w:divBdr>
                            <w:top w:val="none" w:sz="0" w:space="0" w:color="auto"/>
                            <w:left w:val="none" w:sz="0" w:space="0" w:color="auto"/>
                            <w:bottom w:val="none" w:sz="0" w:space="0" w:color="auto"/>
                            <w:right w:val="none" w:sz="0" w:space="0" w:color="auto"/>
                          </w:divBdr>
                          <w:divsChild>
                            <w:div w:id="1116022940">
                              <w:marLeft w:val="0"/>
                              <w:marRight w:val="0"/>
                              <w:marTop w:val="0"/>
                              <w:marBottom w:val="0"/>
                              <w:divBdr>
                                <w:top w:val="none" w:sz="0" w:space="0" w:color="auto"/>
                                <w:left w:val="none" w:sz="0" w:space="0" w:color="auto"/>
                                <w:bottom w:val="none" w:sz="0" w:space="0" w:color="auto"/>
                                <w:right w:val="none" w:sz="0" w:space="0" w:color="auto"/>
                              </w:divBdr>
                              <w:divsChild>
                                <w:div w:id="3049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4937">
                          <w:marLeft w:val="0"/>
                          <w:marRight w:val="0"/>
                          <w:marTop w:val="0"/>
                          <w:marBottom w:val="0"/>
                          <w:divBdr>
                            <w:top w:val="none" w:sz="0" w:space="0" w:color="auto"/>
                            <w:left w:val="none" w:sz="0" w:space="0" w:color="auto"/>
                            <w:bottom w:val="none" w:sz="0" w:space="0" w:color="auto"/>
                            <w:right w:val="none" w:sz="0" w:space="0" w:color="auto"/>
                          </w:divBdr>
                          <w:divsChild>
                            <w:div w:id="624850051">
                              <w:marLeft w:val="0"/>
                              <w:marRight w:val="0"/>
                              <w:marTop w:val="0"/>
                              <w:marBottom w:val="0"/>
                              <w:divBdr>
                                <w:top w:val="none" w:sz="0" w:space="0" w:color="auto"/>
                                <w:left w:val="none" w:sz="0" w:space="0" w:color="auto"/>
                                <w:bottom w:val="none" w:sz="0" w:space="0" w:color="auto"/>
                                <w:right w:val="none" w:sz="0" w:space="0" w:color="auto"/>
                              </w:divBdr>
                              <w:divsChild>
                                <w:div w:id="11173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3725">
                          <w:marLeft w:val="0"/>
                          <w:marRight w:val="0"/>
                          <w:marTop w:val="0"/>
                          <w:marBottom w:val="0"/>
                          <w:divBdr>
                            <w:top w:val="none" w:sz="0" w:space="0" w:color="auto"/>
                            <w:left w:val="none" w:sz="0" w:space="0" w:color="auto"/>
                            <w:bottom w:val="none" w:sz="0" w:space="0" w:color="auto"/>
                            <w:right w:val="none" w:sz="0" w:space="0" w:color="auto"/>
                          </w:divBdr>
                          <w:divsChild>
                            <w:div w:id="705643858">
                              <w:marLeft w:val="0"/>
                              <w:marRight w:val="0"/>
                              <w:marTop w:val="0"/>
                              <w:marBottom w:val="0"/>
                              <w:divBdr>
                                <w:top w:val="none" w:sz="0" w:space="0" w:color="auto"/>
                                <w:left w:val="none" w:sz="0" w:space="0" w:color="auto"/>
                                <w:bottom w:val="none" w:sz="0" w:space="0" w:color="auto"/>
                                <w:right w:val="none" w:sz="0" w:space="0" w:color="auto"/>
                              </w:divBdr>
                            </w:div>
                          </w:divsChild>
                        </w:div>
                        <w:div w:id="64374833">
                          <w:marLeft w:val="0"/>
                          <w:marRight w:val="0"/>
                          <w:marTop w:val="0"/>
                          <w:marBottom w:val="0"/>
                          <w:divBdr>
                            <w:top w:val="none" w:sz="0" w:space="0" w:color="auto"/>
                            <w:left w:val="none" w:sz="0" w:space="0" w:color="auto"/>
                            <w:bottom w:val="none" w:sz="0" w:space="0" w:color="auto"/>
                            <w:right w:val="none" w:sz="0" w:space="0" w:color="auto"/>
                          </w:divBdr>
                          <w:divsChild>
                            <w:div w:id="643318028">
                              <w:marLeft w:val="0"/>
                              <w:marRight w:val="0"/>
                              <w:marTop w:val="0"/>
                              <w:marBottom w:val="0"/>
                              <w:divBdr>
                                <w:top w:val="none" w:sz="0" w:space="0" w:color="auto"/>
                                <w:left w:val="none" w:sz="0" w:space="0" w:color="auto"/>
                                <w:bottom w:val="none" w:sz="0" w:space="0" w:color="auto"/>
                                <w:right w:val="none" w:sz="0" w:space="0" w:color="auto"/>
                              </w:divBdr>
                              <w:divsChild>
                                <w:div w:id="2745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0601">
                          <w:marLeft w:val="0"/>
                          <w:marRight w:val="0"/>
                          <w:marTop w:val="0"/>
                          <w:marBottom w:val="0"/>
                          <w:divBdr>
                            <w:top w:val="none" w:sz="0" w:space="0" w:color="auto"/>
                            <w:left w:val="none" w:sz="0" w:space="0" w:color="auto"/>
                            <w:bottom w:val="none" w:sz="0" w:space="0" w:color="auto"/>
                            <w:right w:val="none" w:sz="0" w:space="0" w:color="auto"/>
                          </w:divBdr>
                        </w:div>
                        <w:div w:id="90660362">
                          <w:marLeft w:val="0"/>
                          <w:marRight w:val="0"/>
                          <w:marTop w:val="0"/>
                          <w:marBottom w:val="0"/>
                          <w:divBdr>
                            <w:top w:val="none" w:sz="0" w:space="0" w:color="auto"/>
                            <w:left w:val="none" w:sz="0" w:space="0" w:color="auto"/>
                            <w:bottom w:val="none" w:sz="0" w:space="0" w:color="auto"/>
                            <w:right w:val="none" w:sz="0" w:space="0" w:color="auto"/>
                          </w:divBdr>
                        </w:div>
                        <w:div w:id="106002184">
                          <w:marLeft w:val="0"/>
                          <w:marRight w:val="0"/>
                          <w:marTop w:val="0"/>
                          <w:marBottom w:val="0"/>
                          <w:divBdr>
                            <w:top w:val="none" w:sz="0" w:space="0" w:color="auto"/>
                            <w:left w:val="none" w:sz="0" w:space="0" w:color="auto"/>
                            <w:bottom w:val="none" w:sz="0" w:space="0" w:color="auto"/>
                            <w:right w:val="none" w:sz="0" w:space="0" w:color="auto"/>
                          </w:divBdr>
                          <w:divsChild>
                            <w:div w:id="189686985">
                              <w:marLeft w:val="0"/>
                              <w:marRight w:val="0"/>
                              <w:marTop w:val="0"/>
                              <w:marBottom w:val="0"/>
                              <w:divBdr>
                                <w:top w:val="none" w:sz="0" w:space="0" w:color="auto"/>
                                <w:left w:val="none" w:sz="0" w:space="0" w:color="auto"/>
                                <w:bottom w:val="none" w:sz="0" w:space="0" w:color="auto"/>
                                <w:right w:val="none" w:sz="0" w:space="0" w:color="auto"/>
                              </w:divBdr>
                              <w:divsChild>
                                <w:div w:id="6218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6092">
                          <w:marLeft w:val="0"/>
                          <w:marRight w:val="0"/>
                          <w:marTop w:val="0"/>
                          <w:marBottom w:val="0"/>
                          <w:divBdr>
                            <w:top w:val="none" w:sz="0" w:space="0" w:color="auto"/>
                            <w:left w:val="none" w:sz="0" w:space="0" w:color="auto"/>
                            <w:bottom w:val="none" w:sz="0" w:space="0" w:color="auto"/>
                            <w:right w:val="none" w:sz="0" w:space="0" w:color="auto"/>
                          </w:divBdr>
                          <w:divsChild>
                            <w:div w:id="957686019">
                              <w:marLeft w:val="0"/>
                              <w:marRight w:val="0"/>
                              <w:marTop w:val="0"/>
                              <w:marBottom w:val="0"/>
                              <w:divBdr>
                                <w:top w:val="none" w:sz="0" w:space="0" w:color="auto"/>
                                <w:left w:val="none" w:sz="0" w:space="0" w:color="auto"/>
                                <w:bottom w:val="none" w:sz="0" w:space="0" w:color="auto"/>
                                <w:right w:val="none" w:sz="0" w:space="0" w:color="auto"/>
                              </w:divBdr>
                              <w:divsChild>
                                <w:div w:id="3252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2516">
                          <w:marLeft w:val="0"/>
                          <w:marRight w:val="0"/>
                          <w:marTop w:val="0"/>
                          <w:marBottom w:val="0"/>
                          <w:divBdr>
                            <w:top w:val="none" w:sz="0" w:space="0" w:color="auto"/>
                            <w:left w:val="none" w:sz="0" w:space="0" w:color="auto"/>
                            <w:bottom w:val="none" w:sz="0" w:space="0" w:color="auto"/>
                            <w:right w:val="none" w:sz="0" w:space="0" w:color="auto"/>
                          </w:divBdr>
                          <w:divsChild>
                            <w:div w:id="891119643">
                              <w:marLeft w:val="0"/>
                              <w:marRight w:val="0"/>
                              <w:marTop w:val="0"/>
                              <w:marBottom w:val="0"/>
                              <w:divBdr>
                                <w:top w:val="none" w:sz="0" w:space="0" w:color="auto"/>
                                <w:left w:val="none" w:sz="0" w:space="0" w:color="auto"/>
                                <w:bottom w:val="none" w:sz="0" w:space="0" w:color="auto"/>
                                <w:right w:val="none" w:sz="0" w:space="0" w:color="auto"/>
                              </w:divBdr>
                            </w:div>
                          </w:divsChild>
                        </w:div>
                        <w:div w:id="119688526">
                          <w:marLeft w:val="0"/>
                          <w:marRight w:val="0"/>
                          <w:marTop w:val="0"/>
                          <w:marBottom w:val="0"/>
                          <w:divBdr>
                            <w:top w:val="none" w:sz="0" w:space="0" w:color="auto"/>
                            <w:left w:val="none" w:sz="0" w:space="0" w:color="auto"/>
                            <w:bottom w:val="none" w:sz="0" w:space="0" w:color="auto"/>
                            <w:right w:val="none" w:sz="0" w:space="0" w:color="auto"/>
                          </w:divBdr>
                        </w:div>
                        <w:div w:id="120806307">
                          <w:marLeft w:val="0"/>
                          <w:marRight w:val="0"/>
                          <w:marTop w:val="0"/>
                          <w:marBottom w:val="0"/>
                          <w:divBdr>
                            <w:top w:val="none" w:sz="0" w:space="0" w:color="auto"/>
                            <w:left w:val="none" w:sz="0" w:space="0" w:color="auto"/>
                            <w:bottom w:val="none" w:sz="0" w:space="0" w:color="auto"/>
                            <w:right w:val="none" w:sz="0" w:space="0" w:color="auto"/>
                          </w:divBdr>
                        </w:div>
                        <w:div w:id="140006576">
                          <w:marLeft w:val="0"/>
                          <w:marRight w:val="0"/>
                          <w:marTop w:val="0"/>
                          <w:marBottom w:val="0"/>
                          <w:divBdr>
                            <w:top w:val="none" w:sz="0" w:space="0" w:color="auto"/>
                            <w:left w:val="none" w:sz="0" w:space="0" w:color="auto"/>
                            <w:bottom w:val="none" w:sz="0" w:space="0" w:color="auto"/>
                            <w:right w:val="none" w:sz="0" w:space="0" w:color="auto"/>
                          </w:divBdr>
                          <w:divsChild>
                            <w:div w:id="963923580">
                              <w:marLeft w:val="0"/>
                              <w:marRight w:val="0"/>
                              <w:marTop w:val="0"/>
                              <w:marBottom w:val="0"/>
                              <w:divBdr>
                                <w:top w:val="none" w:sz="0" w:space="0" w:color="auto"/>
                                <w:left w:val="none" w:sz="0" w:space="0" w:color="auto"/>
                                <w:bottom w:val="none" w:sz="0" w:space="0" w:color="auto"/>
                                <w:right w:val="none" w:sz="0" w:space="0" w:color="auto"/>
                              </w:divBdr>
                              <w:divsChild>
                                <w:div w:id="2182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9314">
                          <w:marLeft w:val="0"/>
                          <w:marRight w:val="0"/>
                          <w:marTop w:val="0"/>
                          <w:marBottom w:val="0"/>
                          <w:divBdr>
                            <w:top w:val="none" w:sz="0" w:space="0" w:color="auto"/>
                            <w:left w:val="none" w:sz="0" w:space="0" w:color="auto"/>
                            <w:bottom w:val="none" w:sz="0" w:space="0" w:color="auto"/>
                            <w:right w:val="none" w:sz="0" w:space="0" w:color="auto"/>
                          </w:divBdr>
                          <w:divsChild>
                            <w:div w:id="900211811">
                              <w:marLeft w:val="0"/>
                              <w:marRight w:val="0"/>
                              <w:marTop w:val="0"/>
                              <w:marBottom w:val="0"/>
                              <w:divBdr>
                                <w:top w:val="none" w:sz="0" w:space="0" w:color="auto"/>
                                <w:left w:val="none" w:sz="0" w:space="0" w:color="auto"/>
                                <w:bottom w:val="none" w:sz="0" w:space="0" w:color="auto"/>
                                <w:right w:val="none" w:sz="0" w:space="0" w:color="auto"/>
                              </w:divBdr>
                              <w:divsChild>
                                <w:div w:id="35149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0312">
                          <w:marLeft w:val="0"/>
                          <w:marRight w:val="0"/>
                          <w:marTop w:val="0"/>
                          <w:marBottom w:val="0"/>
                          <w:divBdr>
                            <w:top w:val="none" w:sz="0" w:space="0" w:color="auto"/>
                            <w:left w:val="none" w:sz="0" w:space="0" w:color="auto"/>
                            <w:bottom w:val="none" w:sz="0" w:space="0" w:color="auto"/>
                            <w:right w:val="none" w:sz="0" w:space="0" w:color="auto"/>
                          </w:divBdr>
                          <w:divsChild>
                            <w:div w:id="678044087">
                              <w:marLeft w:val="0"/>
                              <w:marRight w:val="0"/>
                              <w:marTop w:val="0"/>
                              <w:marBottom w:val="0"/>
                              <w:divBdr>
                                <w:top w:val="none" w:sz="0" w:space="0" w:color="auto"/>
                                <w:left w:val="none" w:sz="0" w:space="0" w:color="auto"/>
                                <w:bottom w:val="none" w:sz="0" w:space="0" w:color="auto"/>
                                <w:right w:val="none" w:sz="0" w:space="0" w:color="auto"/>
                              </w:divBdr>
                              <w:divsChild>
                                <w:div w:id="8658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9312">
                          <w:marLeft w:val="0"/>
                          <w:marRight w:val="0"/>
                          <w:marTop w:val="0"/>
                          <w:marBottom w:val="0"/>
                          <w:divBdr>
                            <w:top w:val="none" w:sz="0" w:space="0" w:color="auto"/>
                            <w:left w:val="none" w:sz="0" w:space="0" w:color="auto"/>
                            <w:bottom w:val="none" w:sz="0" w:space="0" w:color="auto"/>
                            <w:right w:val="none" w:sz="0" w:space="0" w:color="auto"/>
                          </w:divBdr>
                        </w:div>
                        <w:div w:id="157304340">
                          <w:marLeft w:val="0"/>
                          <w:marRight w:val="0"/>
                          <w:marTop w:val="0"/>
                          <w:marBottom w:val="0"/>
                          <w:divBdr>
                            <w:top w:val="none" w:sz="0" w:space="0" w:color="auto"/>
                            <w:left w:val="none" w:sz="0" w:space="0" w:color="auto"/>
                            <w:bottom w:val="none" w:sz="0" w:space="0" w:color="auto"/>
                            <w:right w:val="none" w:sz="0" w:space="0" w:color="auto"/>
                          </w:divBdr>
                          <w:divsChild>
                            <w:div w:id="426970173">
                              <w:marLeft w:val="0"/>
                              <w:marRight w:val="0"/>
                              <w:marTop w:val="0"/>
                              <w:marBottom w:val="0"/>
                              <w:divBdr>
                                <w:top w:val="none" w:sz="0" w:space="0" w:color="auto"/>
                                <w:left w:val="none" w:sz="0" w:space="0" w:color="auto"/>
                                <w:bottom w:val="none" w:sz="0" w:space="0" w:color="auto"/>
                                <w:right w:val="none" w:sz="0" w:space="0" w:color="auto"/>
                              </w:divBdr>
                              <w:divsChild>
                                <w:div w:id="69901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3563">
                          <w:marLeft w:val="0"/>
                          <w:marRight w:val="0"/>
                          <w:marTop w:val="0"/>
                          <w:marBottom w:val="0"/>
                          <w:divBdr>
                            <w:top w:val="none" w:sz="0" w:space="0" w:color="auto"/>
                            <w:left w:val="none" w:sz="0" w:space="0" w:color="auto"/>
                            <w:bottom w:val="none" w:sz="0" w:space="0" w:color="auto"/>
                            <w:right w:val="none" w:sz="0" w:space="0" w:color="auto"/>
                          </w:divBdr>
                          <w:divsChild>
                            <w:div w:id="616831672">
                              <w:marLeft w:val="0"/>
                              <w:marRight w:val="0"/>
                              <w:marTop w:val="0"/>
                              <w:marBottom w:val="0"/>
                              <w:divBdr>
                                <w:top w:val="none" w:sz="0" w:space="0" w:color="auto"/>
                                <w:left w:val="none" w:sz="0" w:space="0" w:color="auto"/>
                                <w:bottom w:val="none" w:sz="0" w:space="0" w:color="auto"/>
                                <w:right w:val="none" w:sz="0" w:space="0" w:color="auto"/>
                              </w:divBdr>
                            </w:div>
                          </w:divsChild>
                        </w:div>
                        <w:div w:id="185753734">
                          <w:marLeft w:val="0"/>
                          <w:marRight w:val="0"/>
                          <w:marTop w:val="0"/>
                          <w:marBottom w:val="0"/>
                          <w:divBdr>
                            <w:top w:val="none" w:sz="0" w:space="0" w:color="auto"/>
                            <w:left w:val="none" w:sz="0" w:space="0" w:color="auto"/>
                            <w:bottom w:val="none" w:sz="0" w:space="0" w:color="auto"/>
                            <w:right w:val="none" w:sz="0" w:space="0" w:color="auto"/>
                          </w:divBdr>
                          <w:divsChild>
                            <w:div w:id="826021283">
                              <w:marLeft w:val="0"/>
                              <w:marRight w:val="0"/>
                              <w:marTop w:val="0"/>
                              <w:marBottom w:val="0"/>
                              <w:divBdr>
                                <w:top w:val="none" w:sz="0" w:space="0" w:color="auto"/>
                                <w:left w:val="none" w:sz="0" w:space="0" w:color="auto"/>
                                <w:bottom w:val="none" w:sz="0" w:space="0" w:color="auto"/>
                                <w:right w:val="none" w:sz="0" w:space="0" w:color="auto"/>
                              </w:divBdr>
                              <w:divsChild>
                                <w:div w:id="8147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5736">
                          <w:marLeft w:val="0"/>
                          <w:marRight w:val="0"/>
                          <w:marTop w:val="0"/>
                          <w:marBottom w:val="0"/>
                          <w:divBdr>
                            <w:top w:val="none" w:sz="0" w:space="0" w:color="auto"/>
                            <w:left w:val="none" w:sz="0" w:space="0" w:color="auto"/>
                            <w:bottom w:val="none" w:sz="0" w:space="0" w:color="auto"/>
                            <w:right w:val="none" w:sz="0" w:space="0" w:color="auto"/>
                          </w:divBdr>
                        </w:div>
                        <w:div w:id="210925866">
                          <w:marLeft w:val="0"/>
                          <w:marRight w:val="0"/>
                          <w:marTop w:val="0"/>
                          <w:marBottom w:val="0"/>
                          <w:divBdr>
                            <w:top w:val="none" w:sz="0" w:space="0" w:color="auto"/>
                            <w:left w:val="none" w:sz="0" w:space="0" w:color="auto"/>
                            <w:bottom w:val="none" w:sz="0" w:space="0" w:color="auto"/>
                            <w:right w:val="none" w:sz="0" w:space="0" w:color="auto"/>
                          </w:divBdr>
                          <w:divsChild>
                            <w:div w:id="1133406509">
                              <w:marLeft w:val="0"/>
                              <w:marRight w:val="0"/>
                              <w:marTop w:val="0"/>
                              <w:marBottom w:val="0"/>
                              <w:divBdr>
                                <w:top w:val="none" w:sz="0" w:space="0" w:color="auto"/>
                                <w:left w:val="none" w:sz="0" w:space="0" w:color="auto"/>
                                <w:bottom w:val="none" w:sz="0" w:space="0" w:color="auto"/>
                                <w:right w:val="none" w:sz="0" w:space="0" w:color="auto"/>
                              </w:divBdr>
                              <w:divsChild>
                                <w:div w:id="5551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4923">
                          <w:marLeft w:val="0"/>
                          <w:marRight w:val="0"/>
                          <w:marTop w:val="0"/>
                          <w:marBottom w:val="0"/>
                          <w:divBdr>
                            <w:top w:val="none" w:sz="0" w:space="0" w:color="auto"/>
                            <w:left w:val="none" w:sz="0" w:space="0" w:color="auto"/>
                            <w:bottom w:val="none" w:sz="0" w:space="0" w:color="auto"/>
                            <w:right w:val="none" w:sz="0" w:space="0" w:color="auto"/>
                          </w:divBdr>
                        </w:div>
                        <w:div w:id="230579145">
                          <w:marLeft w:val="0"/>
                          <w:marRight w:val="0"/>
                          <w:marTop w:val="0"/>
                          <w:marBottom w:val="0"/>
                          <w:divBdr>
                            <w:top w:val="none" w:sz="0" w:space="0" w:color="auto"/>
                            <w:left w:val="none" w:sz="0" w:space="0" w:color="auto"/>
                            <w:bottom w:val="none" w:sz="0" w:space="0" w:color="auto"/>
                            <w:right w:val="none" w:sz="0" w:space="0" w:color="auto"/>
                          </w:divBdr>
                          <w:divsChild>
                            <w:div w:id="996761917">
                              <w:marLeft w:val="0"/>
                              <w:marRight w:val="0"/>
                              <w:marTop w:val="0"/>
                              <w:marBottom w:val="0"/>
                              <w:divBdr>
                                <w:top w:val="none" w:sz="0" w:space="0" w:color="auto"/>
                                <w:left w:val="none" w:sz="0" w:space="0" w:color="auto"/>
                                <w:bottom w:val="none" w:sz="0" w:space="0" w:color="auto"/>
                                <w:right w:val="none" w:sz="0" w:space="0" w:color="auto"/>
                              </w:divBdr>
                              <w:divsChild>
                                <w:div w:id="8534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812">
                          <w:marLeft w:val="0"/>
                          <w:marRight w:val="0"/>
                          <w:marTop w:val="0"/>
                          <w:marBottom w:val="0"/>
                          <w:divBdr>
                            <w:top w:val="none" w:sz="0" w:space="0" w:color="auto"/>
                            <w:left w:val="none" w:sz="0" w:space="0" w:color="auto"/>
                            <w:bottom w:val="none" w:sz="0" w:space="0" w:color="auto"/>
                            <w:right w:val="none" w:sz="0" w:space="0" w:color="auto"/>
                          </w:divBdr>
                          <w:divsChild>
                            <w:div w:id="46883440">
                              <w:marLeft w:val="0"/>
                              <w:marRight w:val="0"/>
                              <w:marTop w:val="0"/>
                              <w:marBottom w:val="0"/>
                              <w:divBdr>
                                <w:top w:val="none" w:sz="0" w:space="0" w:color="auto"/>
                                <w:left w:val="none" w:sz="0" w:space="0" w:color="auto"/>
                                <w:bottom w:val="none" w:sz="0" w:space="0" w:color="auto"/>
                                <w:right w:val="none" w:sz="0" w:space="0" w:color="auto"/>
                              </w:divBdr>
                            </w:div>
                          </w:divsChild>
                        </w:div>
                        <w:div w:id="240220397">
                          <w:marLeft w:val="0"/>
                          <w:marRight w:val="0"/>
                          <w:marTop w:val="0"/>
                          <w:marBottom w:val="0"/>
                          <w:divBdr>
                            <w:top w:val="none" w:sz="0" w:space="0" w:color="auto"/>
                            <w:left w:val="none" w:sz="0" w:space="0" w:color="auto"/>
                            <w:bottom w:val="none" w:sz="0" w:space="0" w:color="auto"/>
                            <w:right w:val="none" w:sz="0" w:space="0" w:color="auto"/>
                          </w:divBdr>
                        </w:div>
                        <w:div w:id="243537797">
                          <w:marLeft w:val="0"/>
                          <w:marRight w:val="0"/>
                          <w:marTop w:val="0"/>
                          <w:marBottom w:val="0"/>
                          <w:divBdr>
                            <w:top w:val="none" w:sz="0" w:space="0" w:color="auto"/>
                            <w:left w:val="none" w:sz="0" w:space="0" w:color="auto"/>
                            <w:bottom w:val="none" w:sz="0" w:space="0" w:color="auto"/>
                            <w:right w:val="none" w:sz="0" w:space="0" w:color="auto"/>
                          </w:divBdr>
                        </w:div>
                        <w:div w:id="263146593">
                          <w:marLeft w:val="0"/>
                          <w:marRight w:val="0"/>
                          <w:marTop w:val="0"/>
                          <w:marBottom w:val="0"/>
                          <w:divBdr>
                            <w:top w:val="none" w:sz="0" w:space="0" w:color="auto"/>
                            <w:left w:val="none" w:sz="0" w:space="0" w:color="auto"/>
                            <w:bottom w:val="none" w:sz="0" w:space="0" w:color="auto"/>
                            <w:right w:val="none" w:sz="0" w:space="0" w:color="auto"/>
                          </w:divBdr>
                        </w:div>
                        <w:div w:id="263341327">
                          <w:marLeft w:val="0"/>
                          <w:marRight w:val="0"/>
                          <w:marTop w:val="0"/>
                          <w:marBottom w:val="0"/>
                          <w:divBdr>
                            <w:top w:val="none" w:sz="0" w:space="0" w:color="auto"/>
                            <w:left w:val="none" w:sz="0" w:space="0" w:color="auto"/>
                            <w:bottom w:val="none" w:sz="0" w:space="0" w:color="auto"/>
                            <w:right w:val="none" w:sz="0" w:space="0" w:color="auto"/>
                          </w:divBdr>
                          <w:divsChild>
                            <w:div w:id="592469756">
                              <w:marLeft w:val="0"/>
                              <w:marRight w:val="0"/>
                              <w:marTop w:val="0"/>
                              <w:marBottom w:val="0"/>
                              <w:divBdr>
                                <w:top w:val="none" w:sz="0" w:space="0" w:color="auto"/>
                                <w:left w:val="none" w:sz="0" w:space="0" w:color="auto"/>
                                <w:bottom w:val="none" w:sz="0" w:space="0" w:color="auto"/>
                                <w:right w:val="none" w:sz="0" w:space="0" w:color="auto"/>
                              </w:divBdr>
                            </w:div>
                          </w:divsChild>
                        </w:div>
                        <w:div w:id="266356217">
                          <w:marLeft w:val="0"/>
                          <w:marRight w:val="0"/>
                          <w:marTop w:val="0"/>
                          <w:marBottom w:val="0"/>
                          <w:divBdr>
                            <w:top w:val="none" w:sz="0" w:space="0" w:color="auto"/>
                            <w:left w:val="none" w:sz="0" w:space="0" w:color="auto"/>
                            <w:bottom w:val="none" w:sz="0" w:space="0" w:color="auto"/>
                            <w:right w:val="none" w:sz="0" w:space="0" w:color="auto"/>
                          </w:divBdr>
                          <w:divsChild>
                            <w:div w:id="994451021">
                              <w:marLeft w:val="0"/>
                              <w:marRight w:val="0"/>
                              <w:marTop w:val="0"/>
                              <w:marBottom w:val="0"/>
                              <w:divBdr>
                                <w:top w:val="none" w:sz="0" w:space="0" w:color="auto"/>
                                <w:left w:val="none" w:sz="0" w:space="0" w:color="auto"/>
                                <w:bottom w:val="none" w:sz="0" w:space="0" w:color="auto"/>
                                <w:right w:val="none" w:sz="0" w:space="0" w:color="auto"/>
                              </w:divBdr>
                            </w:div>
                          </w:divsChild>
                        </w:div>
                        <w:div w:id="269315572">
                          <w:marLeft w:val="0"/>
                          <w:marRight w:val="0"/>
                          <w:marTop w:val="0"/>
                          <w:marBottom w:val="0"/>
                          <w:divBdr>
                            <w:top w:val="none" w:sz="0" w:space="0" w:color="auto"/>
                            <w:left w:val="none" w:sz="0" w:space="0" w:color="auto"/>
                            <w:bottom w:val="none" w:sz="0" w:space="0" w:color="auto"/>
                            <w:right w:val="none" w:sz="0" w:space="0" w:color="auto"/>
                          </w:divBdr>
                        </w:div>
                        <w:div w:id="282661191">
                          <w:marLeft w:val="0"/>
                          <w:marRight w:val="0"/>
                          <w:marTop w:val="0"/>
                          <w:marBottom w:val="0"/>
                          <w:divBdr>
                            <w:top w:val="none" w:sz="0" w:space="0" w:color="auto"/>
                            <w:left w:val="none" w:sz="0" w:space="0" w:color="auto"/>
                            <w:bottom w:val="none" w:sz="0" w:space="0" w:color="auto"/>
                            <w:right w:val="none" w:sz="0" w:space="0" w:color="auto"/>
                          </w:divBdr>
                        </w:div>
                        <w:div w:id="294720649">
                          <w:marLeft w:val="0"/>
                          <w:marRight w:val="0"/>
                          <w:marTop w:val="0"/>
                          <w:marBottom w:val="0"/>
                          <w:divBdr>
                            <w:top w:val="none" w:sz="0" w:space="0" w:color="auto"/>
                            <w:left w:val="none" w:sz="0" w:space="0" w:color="auto"/>
                            <w:bottom w:val="none" w:sz="0" w:space="0" w:color="auto"/>
                            <w:right w:val="none" w:sz="0" w:space="0" w:color="auto"/>
                          </w:divBdr>
                          <w:divsChild>
                            <w:div w:id="1169953634">
                              <w:marLeft w:val="0"/>
                              <w:marRight w:val="0"/>
                              <w:marTop w:val="0"/>
                              <w:marBottom w:val="0"/>
                              <w:divBdr>
                                <w:top w:val="none" w:sz="0" w:space="0" w:color="auto"/>
                                <w:left w:val="none" w:sz="0" w:space="0" w:color="auto"/>
                                <w:bottom w:val="none" w:sz="0" w:space="0" w:color="auto"/>
                                <w:right w:val="none" w:sz="0" w:space="0" w:color="auto"/>
                              </w:divBdr>
                            </w:div>
                          </w:divsChild>
                        </w:div>
                        <w:div w:id="295305879">
                          <w:marLeft w:val="0"/>
                          <w:marRight w:val="0"/>
                          <w:marTop w:val="0"/>
                          <w:marBottom w:val="0"/>
                          <w:divBdr>
                            <w:top w:val="none" w:sz="0" w:space="0" w:color="auto"/>
                            <w:left w:val="none" w:sz="0" w:space="0" w:color="auto"/>
                            <w:bottom w:val="none" w:sz="0" w:space="0" w:color="auto"/>
                            <w:right w:val="none" w:sz="0" w:space="0" w:color="auto"/>
                          </w:divBdr>
                          <w:divsChild>
                            <w:div w:id="285358528">
                              <w:marLeft w:val="0"/>
                              <w:marRight w:val="0"/>
                              <w:marTop w:val="0"/>
                              <w:marBottom w:val="0"/>
                              <w:divBdr>
                                <w:top w:val="none" w:sz="0" w:space="0" w:color="auto"/>
                                <w:left w:val="none" w:sz="0" w:space="0" w:color="auto"/>
                                <w:bottom w:val="none" w:sz="0" w:space="0" w:color="auto"/>
                                <w:right w:val="none" w:sz="0" w:space="0" w:color="auto"/>
                              </w:divBdr>
                              <w:divsChild>
                                <w:div w:id="12377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1044">
                          <w:marLeft w:val="0"/>
                          <w:marRight w:val="0"/>
                          <w:marTop w:val="0"/>
                          <w:marBottom w:val="0"/>
                          <w:divBdr>
                            <w:top w:val="none" w:sz="0" w:space="0" w:color="auto"/>
                            <w:left w:val="none" w:sz="0" w:space="0" w:color="auto"/>
                            <w:bottom w:val="none" w:sz="0" w:space="0" w:color="auto"/>
                            <w:right w:val="none" w:sz="0" w:space="0" w:color="auto"/>
                          </w:divBdr>
                        </w:div>
                        <w:div w:id="304354853">
                          <w:marLeft w:val="0"/>
                          <w:marRight w:val="0"/>
                          <w:marTop w:val="0"/>
                          <w:marBottom w:val="0"/>
                          <w:divBdr>
                            <w:top w:val="none" w:sz="0" w:space="0" w:color="auto"/>
                            <w:left w:val="none" w:sz="0" w:space="0" w:color="auto"/>
                            <w:bottom w:val="none" w:sz="0" w:space="0" w:color="auto"/>
                            <w:right w:val="none" w:sz="0" w:space="0" w:color="auto"/>
                          </w:divBdr>
                        </w:div>
                        <w:div w:id="309796926">
                          <w:marLeft w:val="0"/>
                          <w:marRight w:val="0"/>
                          <w:marTop w:val="0"/>
                          <w:marBottom w:val="0"/>
                          <w:divBdr>
                            <w:top w:val="none" w:sz="0" w:space="0" w:color="auto"/>
                            <w:left w:val="none" w:sz="0" w:space="0" w:color="auto"/>
                            <w:bottom w:val="none" w:sz="0" w:space="0" w:color="auto"/>
                            <w:right w:val="none" w:sz="0" w:space="0" w:color="auto"/>
                          </w:divBdr>
                        </w:div>
                        <w:div w:id="311758162">
                          <w:marLeft w:val="0"/>
                          <w:marRight w:val="0"/>
                          <w:marTop w:val="0"/>
                          <w:marBottom w:val="0"/>
                          <w:divBdr>
                            <w:top w:val="none" w:sz="0" w:space="0" w:color="auto"/>
                            <w:left w:val="none" w:sz="0" w:space="0" w:color="auto"/>
                            <w:bottom w:val="none" w:sz="0" w:space="0" w:color="auto"/>
                            <w:right w:val="none" w:sz="0" w:space="0" w:color="auto"/>
                          </w:divBdr>
                          <w:divsChild>
                            <w:div w:id="241108559">
                              <w:marLeft w:val="0"/>
                              <w:marRight w:val="0"/>
                              <w:marTop w:val="0"/>
                              <w:marBottom w:val="0"/>
                              <w:divBdr>
                                <w:top w:val="none" w:sz="0" w:space="0" w:color="auto"/>
                                <w:left w:val="none" w:sz="0" w:space="0" w:color="auto"/>
                                <w:bottom w:val="none" w:sz="0" w:space="0" w:color="auto"/>
                                <w:right w:val="none" w:sz="0" w:space="0" w:color="auto"/>
                              </w:divBdr>
                            </w:div>
                          </w:divsChild>
                        </w:div>
                        <w:div w:id="330453141">
                          <w:marLeft w:val="0"/>
                          <w:marRight w:val="0"/>
                          <w:marTop w:val="0"/>
                          <w:marBottom w:val="0"/>
                          <w:divBdr>
                            <w:top w:val="none" w:sz="0" w:space="0" w:color="auto"/>
                            <w:left w:val="none" w:sz="0" w:space="0" w:color="auto"/>
                            <w:bottom w:val="none" w:sz="0" w:space="0" w:color="auto"/>
                            <w:right w:val="none" w:sz="0" w:space="0" w:color="auto"/>
                          </w:divBdr>
                        </w:div>
                        <w:div w:id="340544271">
                          <w:marLeft w:val="0"/>
                          <w:marRight w:val="0"/>
                          <w:marTop w:val="0"/>
                          <w:marBottom w:val="0"/>
                          <w:divBdr>
                            <w:top w:val="none" w:sz="0" w:space="0" w:color="auto"/>
                            <w:left w:val="none" w:sz="0" w:space="0" w:color="auto"/>
                            <w:bottom w:val="none" w:sz="0" w:space="0" w:color="auto"/>
                            <w:right w:val="none" w:sz="0" w:space="0" w:color="auto"/>
                          </w:divBdr>
                          <w:divsChild>
                            <w:div w:id="685983032">
                              <w:marLeft w:val="0"/>
                              <w:marRight w:val="0"/>
                              <w:marTop w:val="0"/>
                              <w:marBottom w:val="0"/>
                              <w:divBdr>
                                <w:top w:val="none" w:sz="0" w:space="0" w:color="auto"/>
                                <w:left w:val="none" w:sz="0" w:space="0" w:color="auto"/>
                                <w:bottom w:val="none" w:sz="0" w:space="0" w:color="auto"/>
                                <w:right w:val="none" w:sz="0" w:space="0" w:color="auto"/>
                              </w:divBdr>
                              <w:divsChild>
                                <w:div w:id="10093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39943">
                          <w:marLeft w:val="0"/>
                          <w:marRight w:val="0"/>
                          <w:marTop w:val="0"/>
                          <w:marBottom w:val="0"/>
                          <w:divBdr>
                            <w:top w:val="none" w:sz="0" w:space="0" w:color="auto"/>
                            <w:left w:val="none" w:sz="0" w:space="0" w:color="auto"/>
                            <w:bottom w:val="none" w:sz="0" w:space="0" w:color="auto"/>
                            <w:right w:val="none" w:sz="0" w:space="0" w:color="auto"/>
                          </w:divBdr>
                          <w:divsChild>
                            <w:div w:id="1202093572">
                              <w:marLeft w:val="0"/>
                              <w:marRight w:val="0"/>
                              <w:marTop w:val="0"/>
                              <w:marBottom w:val="0"/>
                              <w:divBdr>
                                <w:top w:val="none" w:sz="0" w:space="0" w:color="auto"/>
                                <w:left w:val="none" w:sz="0" w:space="0" w:color="auto"/>
                                <w:bottom w:val="none" w:sz="0" w:space="0" w:color="auto"/>
                                <w:right w:val="none" w:sz="0" w:space="0" w:color="auto"/>
                              </w:divBdr>
                              <w:divsChild>
                                <w:div w:id="10879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1008">
                          <w:marLeft w:val="0"/>
                          <w:marRight w:val="0"/>
                          <w:marTop w:val="0"/>
                          <w:marBottom w:val="0"/>
                          <w:divBdr>
                            <w:top w:val="none" w:sz="0" w:space="0" w:color="auto"/>
                            <w:left w:val="none" w:sz="0" w:space="0" w:color="auto"/>
                            <w:bottom w:val="none" w:sz="0" w:space="0" w:color="auto"/>
                            <w:right w:val="none" w:sz="0" w:space="0" w:color="auto"/>
                          </w:divBdr>
                        </w:div>
                        <w:div w:id="380135036">
                          <w:marLeft w:val="0"/>
                          <w:marRight w:val="0"/>
                          <w:marTop w:val="0"/>
                          <w:marBottom w:val="0"/>
                          <w:divBdr>
                            <w:top w:val="none" w:sz="0" w:space="0" w:color="auto"/>
                            <w:left w:val="none" w:sz="0" w:space="0" w:color="auto"/>
                            <w:bottom w:val="none" w:sz="0" w:space="0" w:color="auto"/>
                            <w:right w:val="none" w:sz="0" w:space="0" w:color="auto"/>
                          </w:divBdr>
                        </w:div>
                        <w:div w:id="386294640">
                          <w:marLeft w:val="0"/>
                          <w:marRight w:val="0"/>
                          <w:marTop w:val="0"/>
                          <w:marBottom w:val="0"/>
                          <w:divBdr>
                            <w:top w:val="none" w:sz="0" w:space="0" w:color="auto"/>
                            <w:left w:val="none" w:sz="0" w:space="0" w:color="auto"/>
                            <w:bottom w:val="none" w:sz="0" w:space="0" w:color="auto"/>
                            <w:right w:val="none" w:sz="0" w:space="0" w:color="auto"/>
                          </w:divBdr>
                          <w:divsChild>
                            <w:div w:id="1286741405">
                              <w:marLeft w:val="0"/>
                              <w:marRight w:val="0"/>
                              <w:marTop w:val="0"/>
                              <w:marBottom w:val="0"/>
                              <w:divBdr>
                                <w:top w:val="none" w:sz="0" w:space="0" w:color="auto"/>
                                <w:left w:val="none" w:sz="0" w:space="0" w:color="auto"/>
                                <w:bottom w:val="none" w:sz="0" w:space="0" w:color="auto"/>
                                <w:right w:val="none" w:sz="0" w:space="0" w:color="auto"/>
                              </w:divBdr>
                              <w:divsChild>
                                <w:div w:id="1175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1868">
                          <w:marLeft w:val="0"/>
                          <w:marRight w:val="0"/>
                          <w:marTop w:val="0"/>
                          <w:marBottom w:val="0"/>
                          <w:divBdr>
                            <w:top w:val="none" w:sz="0" w:space="0" w:color="auto"/>
                            <w:left w:val="none" w:sz="0" w:space="0" w:color="auto"/>
                            <w:bottom w:val="none" w:sz="0" w:space="0" w:color="auto"/>
                            <w:right w:val="none" w:sz="0" w:space="0" w:color="auto"/>
                          </w:divBdr>
                          <w:divsChild>
                            <w:div w:id="540482029">
                              <w:marLeft w:val="0"/>
                              <w:marRight w:val="0"/>
                              <w:marTop w:val="0"/>
                              <w:marBottom w:val="0"/>
                              <w:divBdr>
                                <w:top w:val="none" w:sz="0" w:space="0" w:color="auto"/>
                                <w:left w:val="none" w:sz="0" w:space="0" w:color="auto"/>
                                <w:bottom w:val="none" w:sz="0" w:space="0" w:color="auto"/>
                                <w:right w:val="none" w:sz="0" w:space="0" w:color="auto"/>
                              </w:divBdr>
                            </w:div>
                          </w:divsChild>
                        </w:div>
                        <w:div w:id="394860023">
                          <w:marLeft w:val="0"/>
                          <w:marRight w:val="0"/>
                          <w:marTop w:val="0"/>
                          <w:marBottom w:val="0"/>
                          <w:divBdr>
                            <w:top w:val="none" w:sz="0" w:space="0" w:color="auto"/>
                            <w:left w:val="none" w:sz="0" w:space="0" w:color="auto"/>
                            <w:bottom w:val="none" w:sz="0" w:space="0" w:color="auto"/>
                            <w:right w:val="none" w:sz="0" w:space="0" w:color="auto"/>
                          </w:divBdr>
                        </w:div>
                        <w:div w:id="406347203">
                          <w:marLeft w:val="0"/>
                          <w:marRight w:val="0"/>
                          <w:marTop w:val="0"/>
                          <w:marBottom w:val="0"/>
                          <w:divBdr>
                            <w:top w:val="none" w:sz="0" w:space="0" w:color="auto"/>
                            <w:left w:val="none" w:sz="0" w:space="0" w:color="auto"/>
                            <w:bottom w:val="none" w:sz="0" w:space="0" w:color="auto"/>
                            <w:right w:val="none" w:sz="0" w:space="0" w:color="auto"/>
                          </w:divBdr>
                          <w:divsChild>
                            <w:div w:id="1119686814">
                              <w:marLeft w:val="0"/>
                              <w:marRight w:val="0"/>
                              <w:marTop w:val="0"/>
                              <w:marBottom w:val="0"/>
                              <w:divBdr>
                                <w:top w:val="none" w:sz="0" w:space="0" w:color="auto"/>
                                <w:left w:val="none" w:sz="0" w:space="0" w:color="auto"/>
                                <w:bottom w:val="none" w:sz="0" w:space="0" w:color="auto"/>
                                <w:right w:val="none" w:sz="0" w:space="0" w:color="auto"/>
                              </w:divBdr>
                            </w:div>
                          </w:divsChild>
                        </w:div>
                        <w:div w:id="424427640">
                          <w:marLeft w:val="0"/>
                          <w:marRight w:val="0"/>
                          <w:marTop w:val="0"/>
                          <w:marBottom w:val="0"/>
                          <w:divBdr>
                            <w:top w:val="none" w:sz="0" w:space="0" w:color="auto"/>
                            <w:left w:val="none" w:sz="0" w:space="0" w:color="auto"/>
                            <w:bottom w:val="none" w:sz="0" w:space="0" w:color="auto"/>
                            <w:right w:val="none" w:sz="0" w:space="0" w:color="auto"/>
                          </w:divBdr>
                          <w:divsChild>
                            <w:div w:id="136998900">
                              <w:marLeft w:val="0"/>
                              <w:marRight w:val="0"/>
                              <w:marTop w:val="0"/>
                              <w:marBottom w:val="0"/>
                              <w:divBdr>
                                <w:top w:val="none" w:sz="0" w:space="0" w:color="auto"/>
                                <w:left w:val="none" w:sz="0" w:space="0" w:color="auto"/>
                                <w:bottom w:val="none" w:sz="0" w:space="0" w:color="auto"/>
                                <w:right w:val="none" w:sz="0" w:space="0" w:color="auto"/>
                              </w:divBdr>
                              <w:divsChild>
                                <w:div w:id="5225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068">
                          <w:marLeft w:val="0"/>
                          <w:marRight w:val="0"/>
                          <w:marTop w:val="0"/>
                          <w:marBottom w:val="0"/>
                          <w:divBdr>
                            <w:top w:val="none" w:sz="0" w:space="0" w:color="auto"/>
                            <w:left w:val="none" w:sz="0" w:space="0" w:color="auto"/>
                            <w:bottom w:val="none" w:sz="0" w:space="0" w:color="auto"/>
                            <w:right w:val="none" w:sz="0" w:space="0" w:color="auto"/>
                          </w:divBdr>
                        </w:div>
                        <w:div w:id="429858984">
                          <w:marLeft w:val="0"/>
                          <w:marRight w:val="0"/>
                          <w:marTop w:val="0"/>
                          <w:marBottom w:val="0"/>
                          <w:divBdr>
                            <w:top w:val="none" w:sz="0" w:space="0" w:color="auto"/>
                            <w:left w:val="none" w:sz="0" w:space="0" w:color="auto"/>
                            <w:bottom w:val="none" w:sz="0" w:space="0" w:color="auto"/>
                            <w:right w:val="none" w:sz="0" w:space="0" w:color="auto"/>
                          </w:divBdr>
                        </w:div>
                        <w:div w:id="434247232">
                          <w:marLeft w:val="0"/>
                          <w:marRight w:val="0"/>
                          <w:marTop w:val="0"/>
                          <w:marBottom w:val="0"/>
                          <w:divBdr>
                            <w:top w:val="none" w:sz="0" w:space="0" w:color="auto"/>
                            <w:left w:val="none" w:sz="0" w:space="0" w:color="auto"/>
                            <w:bottom w:val="none" w:sz="0" w:space="0" w:color="auto"/>
                            <w:right w:val="none" w:sz="0" w:space="0" w:color="auto"/>
                          </w:divBdr>
                        </w:div>
                        <w:div w:id="443115923">
                          <w:marLeft w:val="0"/>
                          <w:marRight w:val="0"/>
                          <w:marTop w:val="0"/>
                          <w:marBottom w:val="0"/>
                          <w:divBdr>
                            <w:top w:val="none" w:sz="0" w:space="0" w:color="auto"/>
                            <w:left w:val="none" w:sz="0" w:space="0" w:color="auto"/>
                            <w:bottom w:val="none" w:sz="0" w:space="0" w:color="auto"/>
                            <w:right w:val="none" w:sz="0" w:space="0" w:color="auto"/>
                          </w:divBdr>
                          <w:divsChild>
                            <w:div w:id="977801641">
                              <w:marLeft w:val="0"/>
                              <w:marRight w:val="0"/>
                              <w:marTop w:val="0"/>
                              <w:marBottom w:val="0"/>
                              <w:divBdr>
                                <w:top w:val="none" w:sz="0" w:space="0" w:color="auto"/>
                                <w:left w:val="none" w:sz="0" w:space="0" w:color="auto"/>
                                <w:bottom w:val="none" w:sz="0" w:space="0" w:color="auto"/>
                                <w:right w:val="none" w:sz="0" w:space="0" w:color="auto"/>
                              </w:divBdr>
                              <w:divsChild>
                                <w:div w:id="12573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8301">
                          <w:marLeft w:val="0"/>
                          <w:marRight w:val="0"/>
                          <w:marTop w:val="0"/>
                          <w:marBottom w:val="0"/>
                          <w:divBdr>
                            <w:top w:val="none" w:sz="0" w:space="0" w:color="auto"/>
                            <w:left w:val="none" w:sz="0" w:space="0" w:color="auto"/>
                            <w:bottom w:val="none" w:sz="0" w:space="0" w:color="auto"/>
                            <w:right w:val="none" w:sz="0" w:space="0" w:color="auto"/>
                          </w:divBdr>
                        </w:div>
                        <w:div w:id="448664651">
                          <w:marLeft w:val="0"/>
                          <w:marRight w:val="0"/>
                          <w:marTop w:val="0"/>
                          <w:marBottom w:val="0"/>
                          <w:divBdr>
                            <w:top w:val="none" w:sz="0" w:space="0" w:color="auto"/>
                            <w:left w:val="none" w:sz="0" w:space="0" w:color="auto"/>
                            <w:bottom w:val="none" w:sz="0" w:space="0" w:color="auto"/>
                            <w:right w:val="none" w:sz="0" w:space="0" w:color="auto"/>
                          </w:divBdr>
                          <w:divsChild>
                            <w:div w:id="200244897">
                              <w:marLeft w:val="0"/>
                              <w:marRight w:val="0"/>
                              <w:marTop w:val="0"/>
                              <w:marBottom w:val="0"/>
                              <w:divBdr>
                                <w:top w:val="none" w:sz="0" w:space="0" w:color="auto"/>
                                <w:left w:val="none" w:sz="0" w:space="0" w:color="auto"/>
                                <w:bottom w:val="none" w:sz="0" w:space="0" w:color="auto"/>
                                <w:right w:val="none" w:sz="0" w:space="0" w:color="auto"/>
                              </w:divBdr>
                            </w:div>
                          </w:divsChild>
                        </w:div>
                        <w:div w:id="464007147">
                          <w:marLeft w:val="0"/>
                          <w:marRight w:val="0"/>
                          <w:marTop w:val="0"/>
                          <w:marBottom w:val="0"/>
                          <w:divBdr>
                            <w:top w:val="none" w:sz="0" w:space="0" w:color="auto"/>
                            <w:left w:val="none" w:sz="0" w:space="0" w:color="auto"/>
                            <w:bottom w:val="none" w:sz="0" w:space="0" w:color="auto"/>
                            <w:right w:val="none" w:sz="0" w:space="0" w:color="auto"/>
                          </w:divBdr>
                        </w:div>
                        <w:div w:id="467748740">
                          <w:marLeft w:val="0"/>
                          <w:marRight w:val="0"/>
                          <w:marTop w:val="0"/>
                          <w:marBottom w:val="0"/>
                          <w:divBdr>
                            <w:top w:val="none" w:sz="0" w:space="0" w:color="auto"/>
                            <w:left w:val="none" w:sz="0" w:space="0" w:color="auto"/>
                            <w:bottom w:val="none" w:sz="0" w:space="0" w:color="auto"/>
                            <w:right w:val="none" w:sz="0" w:space="0" w:color="auto"/>
                          </w:divBdr>
                          <w:divsChild>
                            <w:div w:id="1239709298">
                              <w:marLeft w:val="0"/>
                              <w:marRight w:val="0"/>
                              <w:marTop w:val="0"/>
                              <w:marBottom w:val="0"/>
                              <w:divBdr>
                                <w:top w:val="none" w:sz="0" w:space="0" w:color="auto"/>
                                <w:left w:val="none" w:sz="0" w:space="0" w:color="auto"/>
                                <w:bottom w:val="none" w:sz="0" w:space="0" w:color="auto"/>
                                <w:right w:val="none" w:sz="0" w:space="0" w:color="auto"/>
                              </w:divBdr>
                              <w:divsChild>
                                <w:div w:id="3290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6042">
                          <w:marLeft w:val="0"/>
                          <w:marRight w:val="0"/>
                          <w:marTop w:val="0"/>
                          <w:marBottom w:val="0"/>
                          <w:divBdr>
                            <w:top w:val="none" w:sz="0" w:space="0" w:color="auto"/>
                            <w:left w:val="none" w:sz="0" w:space="0" w:color="auto"/>
                            <w:bottom w:val="none" w:sz="0" w:space="0" w:color="auto"/>
                            <w:right w:val="none" w:sz="0" w:space="0" w:color="auto"/>
                          </w:divBdr>
                          <w:divsChild>
                            <w:div w:id="793330069">
                              <w:marLeft w:val="0"/>
                              <w:marRight w:val="0"/>
                              <w:marTop w:val="0"/>
                              <w:marBottom w:val="0"/>
                              <w:divBdr>
                                <w:top w:val="none" w:sz="0" w:space="0" w:color="auto"/>
                                <w:left w:val="none" w:sz="0" w:space="0" w:color="auto"/>
                                <w:bottom w:val="none" w:sz="0" w:space="0" w:color="auto"/>
                                <w:right w:val="none" w:sz="0" w:space="0" w:color="auto"/>
                              </w:divBdr>
                              <w:divsChild>
                                <w:div w:id="129814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6088">
                          <w:marLeft w:val="0"/>
                          <w:marRight w:val="0"/>
                          <w:marTop w:val="0"/>
                          <w:marBottom w:val="0"/>
                          <w:divBdr>
                            <w:top w:val="none" w:sz="0" w:space="0" w:color="auto"/>
                            <w:left w:val="none" w:sz="0" w:space="0" w:color="auto"/>
                            <w:bottom w:val="none" w:sz="0" w:space="0" w:color="auto"/>
                            <w:right w:val="none" w:sz="0" w:space="0" w:color="auto"/>
                          </w:divBdr>
                        </w:div>
                        <w:div w:id="525682045">
                          <w:marLeft w:val="0"/>
                          <w:marRight w:val="0"/>
                          <w:marTop w:val="0"/>
                          <w:marBottom w:val="0"/>
                          <w:divBdr>
                            <w:top w:val="none" w:sz="0" w:space="0" w:color="auto"/>
                            <w:left w:val="none" w:sz="0" w:space="0" w:color="auto"/>
                            <w:bottom w:val="none" w:sz="0" w:space="0" w:color="auto"/>
                            <w:right w:val="none" w:sz="0" w:space="0" w:color="auto"/>
                          </w:divBdr>
                        </w:div>
                        <w:div w:id="529803244">
                          <w:marLeft w:val="0"/>
                          <w:marRight w:val="0"/>
                          <w:marTop w:val="0"/>
                          <w:marBottom w:val="0"/>
                          <w:divBdr>
                            <w:top w:val="none" w:sz="0" w:space="0" w:color="auto"/>
                            <w:left w:val="none" w:sz="0" w:space="0" w:color="auto"/>
                            <w:bottom w:val="none" w:sz="0" w:space="0" w:color="auto"/>
                            <w:right w:val="none" w:sz="0" w:space="0" w:color="auto"/>
                          </w:divBdr>
                          <w:divsChild>
                            <w:div w:id="124156911">
                              <w:marLeft w:val="0"/>
                              <w:marRight w:val="0"/>
                              <w:marTop w:val="0"/>
                              <w:marBottom w:val="0"/>
                              <w:divBdr>
                                <w:top w:val="none" w:sz="0" w:space="0" w:color="auto"/>
                                <w:left w:val="none" w:sz="0" w:space="0" w:color="auto"/>
                                <w:bottom w:val="none" w:sz="0" w:space="0" w:color="auto"/>
                                <w:right w:val="none" w:sz="0" w:space="0" w:color="auto"/>
                              </w:divBdr>
                              <w:divsChild>
                                <w:div w:id="3111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5808">
                          <w:marLeft w:val="0"/>
                          <w:marRight w:val="0"/>
                          <w:marTop w:val="0"/>
                          <w:marBottom w:val="0"/>
                          <w:divBdr>
                            <w:top w:val="none" w:sz="0" w:space="0" w:color="auto"/>
                            <w:left w:val="none" w:sz="0" w:space="0" w:color="auto"/>
                            <w:bottom w:val="none" w:sz="0" w:space="0" w:color="auto"/>
                            <w:right w:val="none" w:sz="0" w:space="0" w:color="auto"/>
                          </w:divBdr>
                        </w:div>
                        <w:div w:id="574901125">
                          <w:marLeft w:val="0"/>
                          <w:marRight w:val="0"/>
                          <w:marTop w:val="0"/>
                          <w:marBottom w:val="0"/>
                          <w:divBdr>
                            <w:top w:val="none" w:sz="0" w:space="0" w:color="auto"/>
                            <w:left w:val="none" w:sz="0" w:space="0" w:color="auto"/>
                            <w:bottom w:val="none" w:sz="0" w:space="0" w:color="auto"/>
                            <w:right w:val="none" w:sz="0" w:space="0" w:color="auto"/>
                          </w:divBdr>
                          <w:divsChild>
                            <w:div w:id="377048010">
                              <w:marLeft w:val="0"/>
                              <w:marRight w:val="0"/>
                              <w:marTop w:val="0"/>
                              <w:marBottom w:val="0"/>
                              <w:divBdr>
                                <w:top w:val="none" w:sz="0" w:space="0" w:color="auto"/>
                                <w:left w:val="none" w:sz="0" w:space="0" w:color="auto"/>
                                <w:bottom w:val="none" w:sz="0" w:space="0" w:color="auto"/>
                                <w:right w:val="none" w:sz="0" w:space="0" w:color="auto"/>
                              </w:divBdr>
                              <w:divsChild>
                                <w:div w:id="3303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1590">
                          <w:marLeft w:val="0"/>
                          <w:marRight w:val="0"/>
                          <w:marTop w:val="0"/>
                          <w:marBottom w:val="0"/>
                          <w:divBdr>
                            <w:top w:val="none" w:sz="0" w:space="0" w:color="auto"/>
                            <w:left w:val="none" w:sz="0" w:space="0" w:color="auto"/>
                            <w:bottom w:val="none" w:sz="0" w:space="0" w:color="auto"/>
                            <w:right w:val="none" w:sz="0" w:space="0" w:color="auto"/>
                          </w:divBdr>
                          <w:divsChild>
                            <w:div w:id="941574013">
                              <w:marLeft w:val="0"/>
                              <w:marRight w:val="0"/>
                              <w:marTop w:val="0"/>
                              <w:marBottom w:val="0"/>
                              <w:divBdr>
                                <w:top w:val="none" w:sz="0" w:space="0" w:color="auto"/>
                                <w:left w:val="none" w:sz="0" w:space="0" w:color="auto"/>
                                <w:bottom w:val="none" w:sz="0" w:space="0" w:color="auto"/>
                                <w:right w:val="none" w:sz="0" w:space="0" w:color="auto"/>
                              </w:divBdr>
                            </w:div>
                          </w:divsChild>
                        </w:div>
                        <w:div w:id="605039592">
                          <w:marLeft w:val="0"/>
                          <w:marRight w:val="0"/>
                          <w:marTop w:val="0"/>
                          <w:marBottom w:val="0"/>
                          <w:divBdr>
                            <w:top w:val="none" w:sz="0" w:space="0" w:color="auto"/>
                            <w:left w:val="none" w:sz="0" w:space="0" w:color="auto"/>
                            <w:bottom w:val="none" w:sz="0" w:space="0" w:color="auto"/>
                            <w:right w:val="none" w:sz="0" w:space="0" w:color="auto"/>
                          </w:divBdr>
                          <w:divsChild>
                            <w:div w:id="802771277">
                              <w:marLeft w:val="0"/>
                              <w:marRight w:val="0"/>
                              <w:marTop w:val="0"/>
                              <w:marBottom w:val="0"/>
                              <w:divBdr>
                                <w:top w:val="none" w:sz="0" w:space="0" w:color="auto"/>
                                <w:left w:val="none" w:sz="0" w:space="0" w:color="auto"/>
                                <w:bottom w:val="none" w:sz="0" w:space="0" w:color="auto"/>
                                <w:right w:val="none" w:sz="0" w:space="0" w:color="auto"/>
                              </w:divBdr>
                            </w:div>
                          </w:divsChild>
                        </w:div>
                        <w:div w:id="634873584">
                          <w:marLeft w:val="0"/>
                          <w:marRight w:val="0"/>
                          <w:marTop w:val="0"/>
                          <w:marBottom w:val="0"/>
                          <w:divBdr>
                            <w:top w:val="none" w:sz="0" w:space="0" w:color="auto"/>
                            <w:left w:val="none" w:sz="0" w:space="0" w:color="auto"/>
                            <w:bottom w:val="none" w:sz="0" w:space="0" w:color="auto"/>
                            <w:right w:val="none" w:sz="0" w:space="0" w:color="auto"/>
                          </w:divBdr>
                          <w:divsChild>
                            <w:div w:id="756293632">
                              <w:marLeft w:val="0"/>
                              <w:marRight w:val="0"/>
                              <w:marTop w:val="0"/>
                              <w:marBottom w:val="0"/>
                              <w:divBdr>
                                <w:top w:val="none" w:sz="0" w:space="0" w:color="auto"/>
                                <w:left w:val="none" w:sz="0" w:space="0" w:color="auto"/>
                                <w:bottom w:val="none" w:sz="0" w:space="0" w:color="auto"/>
                                <w:right w:val="none" w:sz="0" w:space="0" w:color="auto"/>
                              </w:divBdr>
                              <w:divsChild>
                                <w:div w:id="2255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2284">
                          <w:marLeft w:val="0"/>
                          <w:marRight w:val="0"/>
                          <w:marTop w:val="0"/>
                          <w:marBottom w:val="0"/>
                          <w:divBdr>
                            <w:top w:val="none" w:sz="0" w:space="0" w:color="auto"/>
                            <w:left w:val="none" w:sz="0" w:space="0" w:color="auto"/>
                            <w:bottom w:val="none" w:sz="0" w:space="0" w:color="auto"/>
                            <w:right w:val="none" w:sz="0" w:space="0" w:color="auto"/>
                          </w:divBdr>
                          <w:divsChild>
                            <w:div w:id="120154714">
                              <w:marLeft w:val="0"/>
                              <w:marRight w:val="0"/>
                              <w:marTop w:val="0"/>
                              <w:marBottom w:val="0"/>
                              <w:divBdr>
                                <w:top w:val="none" w:sz="0" w:space="0" w:color="auto"/>
                                <w:left w:val="none" w:sz="0" w:space="0" w:color="auto"/>
                                <w:bottom w:val="none" w:sz="0" w:space="0" w:color="auto"/>
                                <w:right w:val="none" w:sz="0" w:space="0" w:color="auto"/>
                              </w:divBdr>
                            </w:div>
                          </w:divsChild>
                        </w:div>
                        <w:div w:id="645399895">
                          <w:marLeft w:val="0"/>
                          <w:marRight w:val="0"/>
                          <w:marTop w:val="0"/>
                          <w:marBottom w:val="0"/>
                          <w:divBdr>
                            <w:top w:val="none" w:sz="0" w:space="0" w:color="auto"/>
                            <w:left w:val="none" w:sz="0" w:space="0" w:color="auto"/>
                            <w:bottom w:val="none" w:sz="0" w:space="0" w:color="auto"/>
                            <w:right w:val="none" w:sz="0" w:space="0" w:color="auto"/>
                          </w:divBdr>
                          <w:divsChild>
                            <w:div w:id="1218661873">
                              <w:marLeft w:val="0"/>
                              <w:marRight w:val="0"/>
                              <w:marTop w:val="0"/>
                              <w:marBottom w:val="0"/>
                              <w:divBdr>
                                <w:top w:val="none" w:sz="0" w:space="0" w:color="auto"/>
                                <w:left w:val="none" w:sz="0" w:space="0" w:color="auto"/>
                                <w:bottom w:val="none" w:sz="0" w:space="0" w:color="auto"/>
                                <w:right w:val="none" w:sz="0" w:space="0" w:color="auto"/>
                              </w:divBdr>
                            </w:div>
                          </w:divsChild>
                        </w:div>
                        <w:div w:id="647707074">
                          <w:marLeft w:val="0"/>
                          <w:marRight w:val="0"/>
                          <w:marTop w:val="0"/>
                          <w:marBottom w:val="0"/>
                          <w:divBdr>
                            <w:top w:val="none" w:sz="0" w:space="0" w:color="auto"/>
                            <w:left w:val="none" w:sz="0" w:space="0" w:color="auto"/>
                            <w:bottom w:val="none" w:sz="0" w:space="0" w:color="auto"/>
                            <w:right w:val="none" w:sz="0" w:space="0" w:color="auto"/>
                          </w:divBdr>
                          <w:divsChild>
                            <w:div w:id="1250768587">
                              <w:marLeft w:val="0"/>
                              <w:marRight w:val="0"/>
                              <w:marTop w:val="0"/>
                              <w:marBottom w:val="0"/>
                              <w:divBdr>
                                <w:top w:val="none" w:sz="0" w:space="0" w:color="auto"/>
                                <w:left w:val="none" w:sz="0" w:space="0" w:color="auto"/>
                                <w:bottom w:val="none" w:sz="0" w:space="0" w:color="auto"/>
                                <w:right w:val="none" w:sz="0" w:space="0" w:color="auto"/>
                              </w:divBdr>
                            </w:div>
                          </w:divsChild>
                        </w:div>
                        <w:div w:id="648633656">
                          <w:marLeft w:val="0"/>
                          <w:marRight w:val="0"/>
                          <w:marTop w:val="0"/>
                          <w:marBottom w:val="0"/>
                          <w:divBdr>
                            <w:top w:val="none" w:sz="0" w:space="0" w:color="auto"/>
                            <w:left w:val="none" w:sz="0" w:space="0" w:color="auto"/>
                            <w:bottom w:val="none" w:sz="0" w:space="0" w:color="auto"/>
                            <w:right w:val="none" w:sz="0" w:space="0" w:color="auto"/>
                          </w:divBdr>
                        </w:div>
                        <w:div w:id="661128763">
                          <w:marLeft w:val="0"/>
                          <w:marRight w:val="0"/>
                          <w:marTop w:val="0"/>
                          <w:marBottom w:val="0"/>
                          <w:divBdr>
                            <w:top w:val="none" w:sz="0" w:space="0" w:color="auto"/>
                            <w:left w:val="none" w:sz="0" w:space="0" w:color="auto"/>
                            <w:bottom w:val="none" w:sz="0" w:space="0" w:color="auto"/>
                            <w:right w:val="none" w:sz="0" w:space="0" w:color="auto"/>
                          </w:divBdr>
                          <w:divsChild>
                            <w:div w:id="61487416">
                              <w:marLeft w:val="0"/>
                              <w:marRight w:val="0"/>
                              <w:marTop w:val="0"/>
                              <w:marBottom w:val="0"/>
                              <w:divBdr>
                                <w:top w:val="none" w:sz="0" w:space="0" w:color="auto"/>
                                <w:left w:val="none" w:sz="0" w:space="0" w:color="auto"/>
                                <w:bottom w:val="none" w:sz="0" w:space="0" w:color="auto"/>
                                <w:right w:val="none" w:sz="0" w:space="0" w:color="auto"/>
                              </w:divBdr>
                            </w:div>
                          </w:divsChild>
                        </w:div>
                        <w:div w:id="676150529">
                          <w:marLeft w:val="0"/>
                          <w:marRight w:val="0"/>
                          <w:marTop w:val="0"/>
                          <w:marBottom w:val="0"/>
                          <w:divBdr>
                            <w:top w:val="none" w:sz="0" w:space="0" w:color="auto"/>
                            <w:left w:val="none" w:sz="0" w:space="0" w:color="auto"/>
                            <w:bottom w:val="none" w:sz="0" w:space="0" w:color="auto"/>
                            <w:right w:val="none" w:sz="0" w:space="0" w:color="auto"/>
                          </w:divBdr>
                          <w:divsChild>
                            <w:div w:id="1263341640">
                              <w:marLeft w:val="0"/>
                              <w:marRight w:val="0"/>
                              <w:marTop w:val="0"/>
                              <w:marBottom w:val="0"/>
                              <w:divBdr>
                                <w:top w:val="none" w:sz="0" w:space="0" w:color="auto"/>
                                <w:left w:val="none" w:sz="0" w:space="0" w:color="auto"/>
                                <w:bottom w:val="none" w:sz="0" w:space="0" w:color="auto"/>
                                <w:right w:val="none" w:sz="0" w:space="0" w:color="auto"/>
                              </w:divBdr>
                              <w:divsChild>
                                <w:div w:id="10126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71297">
                          <w:marLeft w:val="0"/>
                          <w:marRight w:val="0"/>
                          <w:marTop w:val="0"/>
                          <w:marBottom w:val="0"/>
                          <w:divBdr>
                            <w:top w:val="none" w:sz="0" w:space="0" w:color="auto"/>
                            <w:left w:val="none" w:sz="0" w:space="0" w:color="auto"/>
                            <w:bottom w:val="none" w:sz="0" w:space="0" w:color="auto"/>
                            <w:right w:val="none" w:sz="0" w:space="0" w:color="auto"/>
                          </w:divBdr>
                          <w:divsChild>
                            <w:div w:id="596060627">
                              <w:marLeft w:val="0"/>
                              <w:marRight w:val="0"/>
                              <w:marTop w:val="0"/>
                              <w:marBottom w:val="0"/>
                              <w:divBdr>
                                <w:top w:val="none" w:sz="0" w:space="0" w:color="auto"/>
                                <w:left w:val="none" w:sz="0" w:space="0" w:color="auto"/>
                                <w:bottom w:val="none" w:sz="0" w:space="0" w:color="auto"/>
                                <w:right w:val="none" w:sz="0" w:space="0" w:color="auto"/>
                              </w:divBdr>
                              <w:divsChild>
                                <w:div w:id="505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98322">
                          <w:marLeft w:val="0"/>
                          <w:marRight w:val="0"/>
                          <w:marTop w:val="0"/>
                          <w:marBottom w:val="0"/>
                          <w:divBdr>
                            <w:top w:val="none" w:sz="0" w:space="0" w:color="auto"/>
                            <w:left w:val="none" w:sz="0" w:space="0" w:color="auto"/>
                            <w:bottom w:val="none" w:sz="0" w:space="0" w:color="auto"/>
                            <w:right w:val="none" w:sz="0" w:space="0" w:color="auto"/>
                          </w:divBdr>
                          <w:divsChild>
                            <w:div w:id="1056196844">
                              <w:marLeft w:val="0"/>
                              <w:marRight w:val="0"/>
                              <w:marTop w:val="0"/>
                              <w:marBottom w:val="0"/>
                              <w:divBdr>
                                <w:top w:val="none" w:sz="0" w:space="0" w:color="auto"/>
                                <w:left w:val="none" w:sz="0" w:space="0" w:color="auto"/>
                                <w:bottom w:val="none" w:sz="0" w:space="0" w:color="auto"/>
                                <w:right w:val="none" w:sz="0" w:space="0" w:color="auto"/>
                              </w:divBdr>
                              <w:divsChild>
                                <w:div w:id="5022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1116">
                          <w:marLeft w:val="0"/>
                          <w:marRight w:val="0"/>
                          <w:marTop w:val="0"/>
                          <w:marBottom w:val="0"/>
                          <w:divBdr>
                            <w:top w:val="none" w:sz="0" w:space="0" w:color="auto"/>
                            <w:left w:val="none" w:sz="0" w:space="0" w:color="auto"/>
                            <w:bottom w:val="none" w:sz="0" w:space="0" w:color="auto"/>
                            <w:right w:val="none" w:sz="0" w:space="0" w:color="auto"/>
                          </w:divBdr>
                          <w:divsChild>
                            <w:div w:id="1070155201">
                              <w:marLeft w:val="0"/>
                              <w:marRight w:val="0"/>
                              <w:marTop w:val="0"/>
                              <w:marBottom w:val="0"/>
                              <w:divBdr>
                                <w:top w:val="none" w:sz="0" w:space="0" w:color="auto"/>
                                <w:left w:val="none" w:sz="0" w:space="0" w:color="auto"/>
                                <w:bottom w:val="none" w:sz="0" w:space="0" w:color="auto"/>
                                <w:right w:val="none" w:sz="0" w:space="0" w:color="auto"/>
                              </w:divBdr>
                            </w:div>
                          </w:divsChild>
                        </w:div>
                        <w:div w:id="709304183">
                          <w:marLeft w:val="0"/>
                          <w:marRight w:val="0"/>
                          <w:marTop w:val="0"/>
                          <w:marBottom w:val="0"/>
                          <w:divBdr>
                            <w:top w:val="none" w:sz="0" w:space="0" w:color="auto"/>
                            <w:left w:val="none" w:sz="0" w:space="0" w:color="auto"/>
                            <w:bottom w:val="none" w:sz="0" w:space="0" w:color="auto"/>
                            <w:right w:val="none" w:sz="0" w:space="0" w:color="auto"/>
                          </w:divBdr>
                        </w:div>
                        <w:div w:id="727267477">
                          <w:marLeft w:val="0"/>
                          <w:marRight w:val="0"/>
                          <w:marTop w:val="0"/>
                          <w:marBottom w:val="0"/>
                          <w:divBdr>
                            <w:top w:val="none" w:sz="0" w:space="0" w:color="auto"/>
                            <w:left w:val="none" w:sz="0" w:space="0" w:color="auto"/>
                            <w:bottom w:val="none" w:sz="0" w:space="0" w:color="auto"/>
                            <w:right w:val="none" w:sz="0" w:space="0" w:color="auto"/>
                          </w:divBdr>
                        </w:div>
                        <w:div w:id="758020690">
                          <w:marLeft w:val="0"/>
                          <w:marRight w:val="0"/>
                          <w:marTop w:val="0"/>
                          <w:marBottom w:val="0"/>
                          <w:divBdr>
                            <w:top w:val="none" w:sz="0" w:space="0" w:color="auto"/>
                            <w:left w:val="none" w:sz="0" w:space="0" w:color="auto"/>
                            <w:bottom w:val="none" w:sz="0" w:space="0" w:color="auto"/>
                            <w:right w:val="none" w:sz="0" w:space="0" w:color="auto"/>
                          </w:divBdr>
                        </w:div>
                        <w:div w:id="784739352">
                          <w:marLeft w:val="0"/>
                          <w:marRight w:val="0"/>
                          <w:marTop w:val="0"/>
                          <w:marBottom w:val="0"/>
                          <w:divBdr>
                            <w:top w:val="none" w:sz="0" w:space="0" w:color="auto"/>
                            <w:left w:val="none" w:sz="0" w:space="0" w:color="auto"/>
                            <w:bottom w:val="none" w:sz="0" w:space="0" w:color="auto"/>
                            <w:right w:val="none" w:sz="0" w:space="0" w:color="auto"/>
                          </w:divBdr>
                        </w:div>
                        <w:div w:id="786042440">
                          <w:marLeft w:val="0"/>
                          <w:marRight w:val="0"/>
                          <w:marTop w:val="0"/>
                          <w:marBottom w:val="0"/>
                          <w:divBdr>
                            <w:top w:val="none" w:sz="0" w:space="0" w:color="auto"/>
                            <w:left w:val="none" w:sz="0" w:space="0" w:color="auto"/>
                            <w:bottom w:val="none" w:sz="0" w:space="0" w:color="auto"/>
                            <w:right w:val="none" w:sz="0" w:space="0" w:color="auto"/>
                          </w:divBdr>
                          <w:divsChild>
                            <w:div w:id="1289355348">
                              <w:marLeft w:val="0"/>
                              <w:marRight w:val="0"/>
                              <w:marTop w:val="0"/>
                              <w:marBottom w:val="0"/>
                              <w:divBdr>
                                <w:top w:val="none" w:sz="0" w:space="0" w:color="auto"/>
                                <w:left w:val="none" w:sz="0" w:space="0" w:color="auto"/>
                                <w:bottom w:val="none" w:sz="0" w:space="0" w:color="auto"/>
                                <w:right w:val="none" w:sz="0" w:space="0" w:color="auto"/>
                              </w:divBdr>
                            </w:div>
                          </w:divsChild>
                        </w:div>
                        <w:div w:id="787309444">
                          <w:marLeft w:val="0"/>
                          <w:marRight w:val="0"/>
                          <w:marTop w:val="0"/>
                          <w:marBottom w:val="0"/>
                          <w:divBdr>
                            <w:top w:val="none" w:sz="0" w:space="0" w:color="auto"/>
                            <w:left w:val="none" w:sz="0" w:space="0" w:color="auto"/>
                            <w:bottom w:val="none" w:sz="0" w:space="0" w:color="auto"/>
                            <w:right w:val="none" w:sz="0" w:space="0" w:color="auto"/>
                          </w:divBdr>
                          <w:divsChild>
                            <w:div w:id="774591492">
                              <w:marLeft w:val="0"/>
                              <w:marRight w:val="0"/>
                              <w:marTop w:val="0"/>
                              <w:marBottom w:val="0"/>
                              <w:divBdr>
                                <w:top w:val="none" w:sz="0" w:space="0" w:color="auto"/>
                                <w:left w:val="none" w:sz="0" w:space="0" w:color="auto"/>
                                <w:bottom w:val="none" w:sz="0" w:space="0" w:color="auto"/>
                                <w:right w:val="none" w:sz="0" w:space="0" w:color="auto"/>
                              </w:divBdr>
                              <w:divsChild>
                                <w:div w:id="814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1014">
                          <w:marLeft w:val="0"/>
                          <w:marRight w:val="0"/>
                          <w:marTop w:val="0"/>
                          <w:marBottom w:val="0"/>
                          <w:divBdr>
                            <w:top w:val="none" w:sz="0" w:space="0" w:color="auto"/>
                            <w:left w:val="none" w:sz="0" w:space="0" w:color="auto"/>
                            <w:bottom w:val="none" w:sz="0" w:space="0" w:color="auto"/>
                            <w:right w:val="none" w:sz="0" w:space="0" w:color="auto"/>
                          </w:divBdr>
                          <w:divsChild>
                            <w:div w:id="357782758">
                              <w:marLeft w:val="0"/>
                              <w:marRight w:val="0"/>
                              <w:marTop w:val="0"/>
                              <w:marBottom w:val="0"/>
                              <w:divBdr>
                                <w:top w:val="none" w:sz="0" w:space="0" w:color="auto"/>
                                <w:left w:val="none" w:sz="0" w:space="0" w:color="auto"/>
                                <w:bottom w:val="none" w:sz="0" w:space="0" w:color="auto"/>
                                <w:right w:val="none" w:sz="0" w:space="0" w:color="auto"/>
                              </w:divBdr>
                              <w:divsChild>
                                <w:div w:id="9996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2792">
                          <w:marLeft w:val="0"/>
                          <w:marRight w:val="0"/>
                          <w:marTop w:val="0"/>
                          <w:marBottom w:val="0"/>
                          <w:divBdr>
                            <w:top w:val="none" w:sz="0" w:space="0" w:color="auto"/>
                            <w:left w:val="none" w:sz="0" w:space="0" w:color="auto"/>
                            <w:bottom w:val="none" w:sz="0" w:space="0" w:color="auto"/>
                            <w:right w:val="none" w:sz="0" w:space="0" w:color="auto"/>
                          </w:divBdr>
                          <w:divsChild>
                            <w:div w:id="1301767153">
                              <w:marLeft w:val="0"/>
                              <w:marRight w:val="0"/>
                              <w:marTop w:val="0"/>
                              <w:marBottom w:val="0"/>
                              <w:divBdr>
                                <w:top w:val="none" w:sz="0" w:space="0" w:color="auto"/>
                                <w:left w:val="none" w:sz="0" w:space="0" w:color="auto"/>
                                <w:bottom w:val="none" w:sz="0" w:space="0" w:color="auto"/>
                                <w:right w:val="none" w:sz="0" w:space="0" w:color="auto"/>
                              </w:divBdr>
                            </w:div>
                          </w:divsChild>
                        </w:div>
                        <w:div w:id="833836190">
                          <w:marLeft w:val="0"/>
                          <w:marRight w:val="0"/>
                          <w:marTop w:val="0"/>
                          <w:marBottom w:val="0"/>
                          <w:divBdr>
                            <w:top w:val="none" w:sz="0" w:space="0" w:color="auto"/>
                            <w:left w:val="none" w:sz="0" w:space="0" w:color="auto"/>
                            <w:bottom w:val="none" w:sz="0" w:space="0" w:color="auto"/>
                            <w:right w:val="none" w:sz="0" w:space="0" w:color="auto"/>
                          </w:divBdr>
                          <w:divsChild>
                            <w:div w:id="359859225">
                              <w:marLeft w:val="0"/>
                              <w:marRight w:val="0"/>
                              <w:marTop w:val="0"/>
                              <w:marBottom w:val="0"/>
                              <w:divBdr>
                                <w:top w:val="none" w:sz="0" w:space="0" w:color="auto"/>
                                <w:left w:val="none" w:sz="0" w:space="0" w:color="auto"/>
                                <w:bottom w:val="none" w:sz="0" w:space="0" w:color="auto"/>
                                <w:right w:val="none" w:sz="0" w:space="0" w:color="auto"/>
                              </w:divBdr>
                              <w:divsChild>
                                <w:div w:id="3318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6455">
                          <w:marLeft w:val="0"/>
                          <w:marRight w:val="0"/>
                          <w:marTop w:val="0"/>
                          <w:marBottom w:val="0"/>
                          <w:divBdr>
                            <w:top w:val="none" w:sz="0" w:space="0" w:color="auto"/>
                            <w:left w:val="none" w:sz="0" w:space="0" w:color="auto"/>
                            <w:bottom w:val="none" w:sz="0" w:space="0" w:color="auto"/>
                            <w:right w:val="none" w:sz="0" w:space="0" w:color="auto"/>
                          </w:divBdr>
                          <w:divsChild>
                            <w:div w:id="923957982">
                              <w:marLeft w:val="0"/>
                              <w:marRight w:val="0"/>
                              <w:marTop w:val="0"/>
                              <w:marBottom w:val="0"/>
                              <w:divBdr>
                                <w:top w:val="none" w:sz="0" w:space="0" w:color="auto"/>
                                <w:left w:val="none" w:sz="0" w:space="0" w:color="auto"/>
                                <w:bottom w:val="none" w:sz="0" w:space="0" w:color="auto"/>
                                <w:right w:val="none" w:sz="0" w:space="0" w:color="auto"/>
                              </w:divBdr>
                              <w:divsChild>
                                <w:div w:id="4145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092">
                          <w:marLeft w:val="0"/>
                          <w:marRight w:val="0"/>
                          <w:marTop w:val="0"/>
                          <w:marBottom w:val="0"/>
                          <w:divBdr>
                            <w:top w:val="none" w:sz="0" w:space="0" w:color="auto"/>
                            <w:left w:val="none" w:sz="0" w:space="0" w:color="auto"/>
                            <w:bottom w:val="none" w:sz="0" w:space="0" w:color="auto"/>
                            <w:right w:val="none" w:sz="0" w:space="0" w:color="auto"/>
                          </w:divBdr>
                          <w:divsChild>
                            <w:div w:id="91434148">
                              <w:marLeft w:val="0"/>
                              <w:marRight w:val="0"/>
                              <w:marTop w:val="0"/>
                              <w:marBottom w:val="0"/>
                              <w:divBdr>
                                <w:top w:val="none" w:sz="0" w:space="0" w:color="auto"/>
                                <w:left w:val="none" w:sz="0" w:space="0" w:color="auto"/>
                                <w:bottom w:val="none" w:sz="0" w:space="0" w:color="auto"/>
                                <w:right w:val="none" w:sz="0" w:space="0" w:color="auto"/>
                              </w:divBdr>
                              <w:divsChild>
                                <w:div w:id="7069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17632">
                          <w:marLeft w:val="0"/>
                          <w:marRight w:val="0"/>
                          <w:marTop w:val="0"/>
                          <w:marBottom w:val="0"/>
                          <w:divBdr>
                            <w:top w:val="none" w:sz="0" w:space="0" w:color="auto"/>
                            <w:left w:val="none" w:sz="0" w:space="0" w:color="auto"/>
                            <w:bottom w:val="none" w:sz="0" w:space="0" w:color="auto"/>
                            <w:right w:val="none" w:sz="0" w:space="0" w:color="auto"/>
                          </w:divBdr>
                          <w:divsChild>
                            <w:div w:id="1120609230">
                              <w:marLeft w:val="0"/>
                              <w:marRight w:val="0"/>
                              <w:marTop w:val="0"/>
                              <w:marBottom w:val="0"/>
                              <w:divBdr>
                                <w:top w:val="none" w:sz="0" w:space="0" w:color="auto"/>
                                <w:left w:val="none" w:sz="0" w:space="0" w:color="auto"/>
                                <w:bottom w:val="none" w:sz="0" w:space="0" w:color="auto"/>
                                <w:right w:val="none" w:sz="0" w:space="0" w:color="auto"/>
                              </w:divBdr>
                              <w:divsChild>
                                <w:div w:id="259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9944">
                          <w:marLeft w:val="0"/>
                          <w:marRight w:val="0"/>
                          <w:marTop w:val="0"/>
                          <w:marBottom w:val="0"/>
                          <w:divBdr>
                            <w:top w:val="none" w:sz="0" w:space="0" w:color="auto"/>
                            <w:left w:val="none" w:sz="0" w:space="0" w:color="auto"/>
                            <w:bottom w:val="none" w:sz="0" w:space="0" w:color="auto"/>
                            <w:right w:val="none" w:sz="0" w:space="0" w:color="auto"/>
                          </w:divBdr>
                        </w:div>
                        <w:div w:id="914752060">
                          <w:marLeft w:val="0"/>
                          <w:marRight w:val="0"/>
                          <w:marTop w:val="0"/>
                          <w:marBottom w:val="0"/>
                          <w:divBdr>
                            <w:top w:val="none" w:sz="0" w:space="0" w:color="auto"/>
                            <w:left w:val="none" w:sz="0" w:space="0" w:color="auto"/>
                            <w:bottom w:val="none" w:sz="0" w:space="0" w:color="auto"/>
                            <w:right w:val="none" w:sz="0" w:space="0" w:color="auto"/>
                          </w:divBdr>
                          <w:divsChild>
                            <w:div w:id="260572335">
                              <w:marLeft w:val="0"/>
                              <w:marRight w:val="0"/>
                              <w:marTop w:val="0"/>
                              <w:marBottom w:val="0"/>
                              <w:divBdr>
                                <w:top w:val="none" w:sz="0" w:space="0" w:color="auto"/>
                                <w:left w:val="none" w:sz="0" w:space="0" w:color="auto"/>
                                <w:bottom w:val="none" w:sz="0" w:space="0" w:color="auto"/>
                                <w:right w:val="none" w:sz="0" w:space="0" w:color="auto"/>
                              </w:divBdr>
                              <w:divsChild>
                                <w:div w:id="8187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4833">
                          <w:marLeft w:val="0"/>
                          <w:marRight w:val="0"/>
                          <w:marTop w:val="0"/>
                          <w:marBottom w:val="0"/>
                          <w:divBdr>
                            <w:top w:val="none" w:sz="0" w:space="0" w:color="auto"/>
                            <w:left w:val="none" w:sz="0" w:space="0" w:color="auto"/>
                            <w:bottom w:val="none" w:sz="0" w:space="0" w:color="auto"/>
                            <w:right w:val="none" w:sz="0" w:space="0" w:color="auto"/>
                          </w:divBdr>
                        </w:div>
                        <w:div w:id="923146146">
                          <w:marLeft w:val="0"/>
                          <w:marRight w:val="0"/>
                          <w:marTop w:val="0"/>
                          <w:marBottom w:val="0"/>
                          <w:divBdr>
                            <w:top w:val="none" w:sz="0" w:space="0" w:color="auto"/>
                            <w:left w:val="none" w:sz="0" w:space="0" w:color="auto"/>
                            <w:bottom w:val="none" w:sz="0" w:space="0" w:color="auto"/>
                            <w:right w:val="none" w:sz="0" w:space="0" w:color="auto"/>
                          </w:divBdr>
                          <w:divsChild>
                            <w:div w:id="770275648">
                              <w:marLeft w:val="0"/>
                              <w:marRight w:val="0"/>
                              <w:marTop w:val="0"/>
                              <w:marBottom w:val="0"/>
                              <w:divBdr>
                                <w:top w:val="none" w:sz="0" w:space="0" w:color="auto"/>
                                <w:left w:val="none" w:sz="0" w:space="0" w:color="auto"/>
                                <w:bottom w:val="none" w:sz="0" w:space="0" w:color="auto"/>
                                <w:right w:val="none" w:sz="0" w:space="0" w:color="auto"/>
                              </w:divBdr>
                            </w:div>
                          </w:divsChild>
                        </w:div>
                        <w:div w:id="935088960">
                          <w:marLeft w:val="0"/>
                          <w:marRight w:val="0"/>
                          <w:marTop w:val="0"/>
                          <w:marBottom w:val="0"/>
                          <w:divBdr>
                            <w:top w:val="none" w:sz="0" w:space="0" w:color="auto"/>
                            <w:left w:val="none" w:sz="0" w:space="0" w:color="auto"/>
                            <w:bottom w:val="none" w:sz="0" w:space="0" w:color="auto"/>
                            <w:right w:val="none" w:sz="0" w:space="0" w:color="auto"/>
                          </w:divBdr>
                          <w:divsChild>
                            <w:div w:id="1279221414">
                              <w:marLeft w:val="0"/>
                              <w:marRight w:val="0"/>
                              <w:marTop w:val="0"/>
                              <w:marBottom w:val="0"/>
                              <w:divBdr>
                                <w:top w:val="none" w:sz="0" w:space="0" w:color="auto"/>
                                <w:left w:val="none" w:sz="0" w:space="0" w:color="auto"/>
                                <w:bottom w:val="none" w:sz="0" w:space="0" w:color="auto"/>
                                <w:right w:val="none" w:sz="0" w:space="0" w:color="auto"/>
                              </w:divBdr>
                              <w:divsChild>
                                <w:div w:id="8186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0622">
                          <w:marLeft w:val="0"/>
                          <w:marRight w:val="0"/>
                          <w:marTop w:val="0"/>
                          <w:marBottom w:val="0"/>
                          <w:divBdr>
                            <w:top w:val="none" w:sz="0" w:space="0" w:color="auto"/>
                            <w:left w:val="none" w:sz="0" w:space="0" w:color="auto"/>
                            <w:bottom w:val="none" w:sz="0" w:space="0" w:color="auto"/>
                            <w:right w:val="none" w:sz="0" w:space="0" w:color="auto"/>
                          </w:divBdr>
                        </w:div>
                        <w:div w:id="981228866">
                          <w:marLeft w:val="0"/>
                          <w:marRight w:val="0"/>
                          <w:marTop w:val="0"/>
                          <w:marBottom w:val="0"/>
                          <w:divBdr>
                            <w:top w:val="none" w:sz="0" w:space="0" w:color="auto"/>
                            <w:left w:val="none" w:sz="0" w:space="0" w:color="auto"/>
                            <w:bottom w:val="none" w:sz="0" w:space="0" w:color="auto"/>
                            <w:right w:val="none" w:sz="0" w:space="0" w:color="auto"/>
                          </w:divBdr>
                        </w:div>
                        <w:div w:id="993753665">
                          <w:marLeft w:val="0"/>
                          <w:marRight w:val="0"/>
                          <w:marTop w:val="0"/>
                          <w:marBottom w:val="0"/>
                          <w:divBdr>
                            <w:top w:val="none" w:sz="0" w:space="0" w:color="auto"/>
                            <w:left w:val="none" w:sz="0" w:space="0" w:color="auto"/>
                            <w:bottom w:val="none" w:sz="0" w:space="0" w:color="auto"/>
                            <w:right w:val="none" w:sz="0" w:space="0" w:color="auto"/>
                          </w:divBdr>
                          <w:divsChild>
                            <w:div w:id="21827350">
                              <w:marLeft w:val="0"/>
                              <w:marRight w:val="0"/>
                              <w:marTop w:val="0"/>
                              <w:marBottom w:val="0"/>
                              <w:divBdr>
                                <w:top w:val="none" w:sz="0" w:space="0" w:color="auto"/>
                                <w:left w:val="none" w:sz="0" w:space="0" w:color="auto"/>
                                <w:bottom w:val="none" w:sz="0" w:space="0" w:color="auto"/>
                                <w:right w:val="none" w:sz="0" w:space="0" w:color="auto"/>
                              </w:divBdr>
                              <w:divsChild>
                                <w:div w:id="3523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0420">
                          <w:marLeft w:val="0"/>
                          <w:marRight w:val="0"/>
                          <w:marTop w:val="0"/>
                          <w:marBottom w:val="0"/>
                          <w:divBdr>
                            <w:top w:val="none" w:sz="0" w:space="0" w:color="auto"/>
                            <w:left w:val="none" w:sz="0" w:space="0" w:color="auto"/>
                            <w:bottom w:val="none" w:sz="0" w:space="0" w:color="auto"/>
                            <w:right w:val="none" w:sz="0" w:space="0" w:color="auto"/>
                          </w:divBdr>
                        </w:div>
                        <w:div w:id="1003239731">
                          <w:marLeft w:val="0"/>
                          <w:marRight w:val="0"/>
                          <w:marTop w:val="0"/>
                          <w:marBottom w:val="0"/>
                          <w:divBdr>
                            <w:top w:val="none" w:sz="0" w:space="0" w:color="auto"/>
                            <w:left w:val="none" w:sz="0" w:space="0" w:color="auto"/>
                            <w:bottom w:val="none" w:sz="0" w:space="0" w:color="auto"/>
                            <w:right w:val="none" w:sz="0" w:space="0" w:color="auto"/>
                          </w:divBdr>
                        </w:div>
                        <w:div w:id="1004823888">
                          <w:marLeft w:val="0"/>
                          <w:marRight w:val="0"/>
                          <w:marTop w:val="0"/>
                          <w:marBottom w:val="0"/>
                          <w:divBdr>
                            <w:top w:val="none" w:sz="0" w:space="0" w:color="auto"/>
                            <w:left w:val="none" w:sz="0" w:space="0" w:color="auto"/>
                            <w:bottom w:val="none" w:sz="0" w:space="0" w:color="auto"/>
                            <w:right w:val="none" w:sz="0" w:space="0" w:color="auto"/>
                          </w:divBdr>
                          <w:divsChild>
                            <w:div w:id="1070692268">
                              <w:marLeft w:val="0"/>
                              <w:marRight w:val="0"/>
                              <w:marTop w:val="0"/>
                              <w:marBottom w:val="0"/>
                              <w:divBdr>
                                <w:top w:val="none" w:sz="0" w:space="0" w:color="auto"/>
                                <w:left w:val="none" w:sz="0" w:space="0" w:color="auto"/>
                                <w:bottom w:val="none" w:sz="0" w:space="0" w:color="auto"/>
                                <w:right w:val="none" w:sz="0" w:space="0" w:color="auto"/>
                              </w:divBdr>
                            </w:div>
                          </w:divsChild>
                        </w:div>
                        <w:div w:id="1049761167">
                          <w:marLeft w:val="0"/>
                          <w:marRight w:val="0"/>
                          <w:marTop w:val="0"/>
                          <w:marBottom w:val="0"/>
                          <w:divBdr>
                            <w:top w:val="none" w:sz="0" w:space="0" w:color="auto"/>
                            <w:left w:val="none" w:sz="0" w:space="0" w:color="auto"/>
                            <w:bottom w:val="none" w:sz="0" w:space="0" w:color="auto"/>
                            <w:right w:val="none" w:sz="0" w:space="0" w:color="auto"/>
                          </w:divBdr>
                        </w:div>
                        <w:div w:id="1056124607">
                          <w:marLeft w:val="0"/>
                          <w:marRight w:val="0"/>
                          <w:marTop w:val="0"/>
                          <w:marBottom w:val="0"/>
                          <w:divBdr>
                            <w:top w:val="none" w:sz="0" w:space="0" w:color="auto"/>
                            <w:left w:val="none" w:sz="0" w:space="0" w:color="auto"/>
                            <w:bottom w:val="none" w:sz="0" w:space="0" w:color="auto"/>
                            <w:right w:val="none" w:sz="0" w:space="0" w:color="auto"/>
                          </w:divBdr>
                        </w:div>
                        <w:div w:id="1058625620">
                          <w:marLeft w:val="0"/>
                          <w:marRight w:val="0"/>
                          <w:marTop w:val="0"/>
                          <w:marBottom w:val="0"/>
                          <w:divBdr>
                            <w:top w:val="none" w:sz="0" w:space="0" w:color="auto"/>
                            <w:left w:val="none" w:sz="0" w:space="0" w:color="auto"/>
                            <w:bottom w:val="none" w:sz="0" w:space="0" w:color="auto"/>
                            <w:right w:val="none" w:sz="0" w:space="0" w:color="auto"/>
                          </w:divBdr>
                          <w:divsChild>
                            <w:div w:id="382681961">
                              <w:marLeft w:val="0"/>
                              <w:marRight w:val="0"/>
                              <w:marTop w:val="0"/>
                              <w:marBottom w:val="0"/>
                              <w:divBdr>
                                <w:top w:val="none" w:sz="0" w:space="0" w:color="auto"/>
                                <w:left w:val="none" w:sz="0" w:space="0" w:color="auto"/>
                                <w:bottom w:val="none" w:sz="0" w:space="0" w:color="auto"/>
                                <w:right w:val="none" w:sz="0" w:space="0" w:color="auto"/>
                              </w:divBdr>
                              <w:divsChild>
                                <w:div w:id="835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84205">
                          <w:marLeft w:val="0"/>
                          <w:marRight w:val="0"/>
                          <w:marTop w:val="0"/>
                          <w:marBottom w:val="0"/>
                          <w:divBdr>
                            <w:top w:val="none" w:sz="0" w:space="0" w:color="auto"/>
                            <w:left w:val="none" w:sz="0" w:space="0" w:color="auto"/>
                            <w:bottom w:val="none" w:sz="0" w:space="0" w:color="auto"/>
                            <w:right w:val="none" w:sz="0" w:space="0" w:color="auto"/>
                          </w:divBdr>
                          <w:divsChild>
                            <w:div w:id="777876169">
                              <w:marLeft w:val="0"/>
                              <w:marRight w:val="0"/>
                              <w:marTop w:val="0"/>
                              <w:marBottom w:val="0"/>
                              <w:divBdr>
                                <w:top w:val="none" w:sz="0" w:space="0" w:color="auto"/>
                                <w:left w:val="none" w:sz="0" w:space="0" w:color="auto"/>
                                <w:bottom w:val="none" w:sz="0" w:space="0" w:color="auto"/>
                                <w:right w:val="none" w:sz="0" w:space="0" w:color="auto"/>
                              </w:divBdr>
                            </w:div>
                          </w:divsChild>
                        </w:div>
                        <w:div w:id="1067076111">
                          <w:marLeft w:val="0"/>
                          <w:marRight w:val="0"/>
                          <w:marTop w:val="0"/>
                          <w:marBottom w:val="0"/>
                          <w:divBdr>
                            <w:top w:val="none" w:sz="0" w:space="0" w:color="auto"/>
                            <w:left w:val="none" w:sz="0" w:space="0" w:color="auto"/>
                            <w:bottom w:val="none" w:sz="0" w:space="0" w:color="auto"/>
                            <w:right w:val="none" w:sz="0" w:space="0" w:color="auto"/>
                          </w:divBdr>
                        </w:div>
                        <w:div w:id="1082332798">
                          <w:marLeft w:val="0"/>
                          <w:marRight w:val="0"/>
                          <w:marTop w:val="0"/>
                          <w:marBottom w:val="0"/>
                          <w:divBdr>
                            <w:top w:val="none" w:sz="0" w:space="0" w:color="auto"/>
                            <w:left w:val="none" w:sz="0" w:space="0" w:color="auto"/>
                            <w:bottom w:val="none" w:sz="0" w:space="0" w:color="auto"/>
                            <w:right w:val="none" w:sz="0" w:space="0" w:color="auto"/>
                          </w:divBdr>
                          <w:divsChild>
                            <w:div w:id="179011217">
                              <w:marLeft w:val="0"/>
                              <w:marRight w:val="0"/>
                              <w:marTop w:val="0"/>
                              <w:marBottom w:val="0"/>
                              <w:divBdr>
                                <w:top w:val="none" w:sz="0" w:space="0" w:color="auto"/>
                                <w:left w:val="none" w:sz="0" w:space="0" w:color="auto"/>
                                <w:bottom w:val="none" w:sz="0" w:space="0" w:color="auto"/>
                                <w:right w:val="none" w:sz="0" w:space="0" w:color="auto"/>
                              </w:divBdr>
                              <w:divsChild>
                                <w:div w:id="9624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50268">
                          <w:marLeft w:val="0"/>
                          <w:marRight w:val="0"/>
                          <w:marTop w:val="0"/>
                          <w:marBottom w:val="0"/>
                          <w:divBdr>
                            <w:top w:val="none" w:sz="0" w:space="0" w:color="auto"/>
                            <w:left w:val="none" w:sz="0" w:space="0" w:color="auto"/>
                            <w:bottom w:val="none" w:sz="0" w:space="0" w:color="auto"/>
                            <w:right w:val="none" w:sz="0" w:space="0" w:color="auto"/>
                          </w:divBdr>
                        </w:div>
                        <w:div w:id="1111046825">
                          <w:marLeft w:val="0"/>
                          <w:marRight w:val="0"/>
                          <w:marTop w:val="0"/>
                          <w:marBottom w:val="0"/>
                          <w:divBdr>
                            <w:top w:val="none" w:sz="0" w:space="0" w:color="auto"/>
                            <w:left w:val="none" w:sz="0" w:space="0" w:color="auto"/>
                            <w:bottom w:val="none" w:sz="0" w:space="0" w:color="auto"/>
                            <w:right w:val="none" w:sz="0" w:space="0" w:color="auto"/>
                          </w:divBdr>
                          <w:divsChild>
                            <w:div w:id="611401667">
                              <w:marLeft w:val="0"/>
                              <w:marRight w:val="0"/>
                              <w:marTop w:val="0"/>
                              <w:marBottom w:val="0"/>
                              <w:divBdr>
                                <w:top w:val="none" w:sz="0" w:space="0" w:color="auto"/>
                                <w:left w:val="none" w:sz="0" w:space="0" w:color="auto"/>
                                <w:bottom w:val="none" w:sz="0" w:space="0" w:color="auto"/>
                                <w:right w:val="none" w:sz="0" w:space="0" w:color="auto"/>
                              </w:divBdr>
                            </w:div>
                          </w:divsChild>
                        </w:div>
                        <w:div w:id="1162116746">
                          <w:marLeft w:val="0"/>
                          <w:marRight w:val="0"/>
                          <w:marTop w:val="0"/>
                          <w:marBottom w:val="0"/>
                          <w:divBdr>
                            <w:top w:val="none" w:sz="0" w:space="0" w:color="auto"/>
                            <w:left w:val="none" w:sz="0" w:space="0" w:color="auto"/>
                            <w:bottom w:val="none" w:sz="0" w:space="0" w:color="auto"/>
                            <w:right w:val="none" w:sz="0" w:space="0" w:color="auto"/>
                          </w:divBdr>
                        </w:div>
                        <w:div w:id="1172374198">
                          <w:marLeft w:val="0"/>
                          <w:marRight w:val="0"/>
                          <w:marTop w:val="0"/>
                          <w:marBottom w:val="0"/>
                          <w:divBdr>
                            <w:top w:val="none" w:sz="0" w:space="0" w:color="auto"/>
                            <w:left w:val="none" w:sz="0" w:space="0" w:color="auto"/>
                            <w:bottom w:val="none" w:sz="0" w:space="0" w:color="auto"/>
                            <w:right w:val="none" w:sz="0" w:space="0" w:color="auto"/>
                          </w:divBdr>
                          <w:divsChild>
                            <w:div w:id="770665428">
                              <w:marLeft w:val="0"/>
                              <w:marRight w:val="0"/>
                              <w:marTop w:val="0"/>
                              <w:marBottom w:val="0"/>
                              <w:divBdr>
                                <w:top w:val="none" w:sz="0" w:space="0" w:color="auto"/>
                                <w:left w:val="none" w:sz="0" w:space="0" w:color="auto"/>
                                <w:bottom w:val="none" w:sz="0" w:space="0" w:color="auto"/>
                                <w:right w:val="none" w:sz="0" w:space="0" w:color="auto"/>
                              </w:divBdr>
                            </w:div>
                          </w:divsChild>
                        </w:div>
                        <w:div w:id="1172910157">
                          <w:marLeft w:val="0"/>
                          <w:marRight w:val="0"/>
                          <w:marTop w:val="0"/>
                          <w:marBottom w:val="0"/>
                          <w:divBdr>
                            <w:top w:val="none" w:sz="0" w:space="0" w:color="auto"/>
                            <w:left w:val="none" w:sz="0" w:space="0" w:color="auto"/>
                            <w:bottom w:val="none" w:sz="0" w:space="0" w:color="auto"/>
                            <w:right w:val="none" w:sz="0" w:space="0" w:color="auto"/>
                          </w:divBdr>
                          <w:divsChild>
                            <w:div w:id="1267541206">
                              <w:marLeft w:val="0"/>
                              <w:marRight w:val="0"/>
                              <w:marTop w:val="0"/>
                              <w:marBottom w:val="0"/>
                              <w:divBdr>
                                <w:top w:val="none" w:sz="0" w:space="0" w:color="auto"/>
                                <w:left w:val="none" w:sz="0" w:space="0" w:color="auto"/>
                                <w:bottom w:val="none" w:sz="0" w:space="0" w:color="auto"/>
                                <w:right w:val="none" w:sz="0" w:space="0" w:color="auto"/>
                              </w:divBdr>
                            </w:div>
                          </w:divsChild>
                        </w:div>
                        <w:div w:id="1182475609">
                          <w:marLeft w:val="0"/>
                          <w:marRight w:val="0"/>
                          <w:marTop w:val="0"/>
                          <w:marBottom w:val="0"/>
                          <w:divBdr>
                            <w:top w:val="none" w:sz="0" w:space="0" w:color="auto"/>
                            <w:left w:val="none" w:sz="0" w:space="0" w:color="auto"/>
                            <w:bottom w:val="none" w:sz="0" w:space="0" w:color="auto"/>
                            <w:right w:val="none" w:sz="0" w:space="0" w:color="auto"/>
                          </w:divBdr>
                        </w:div>
                        <w:div w:id="1182478222">
                          <w:marLeft w:val="0"/>
                          <w:marRight w:val="0"/>
                          <w:marTop w:val="0"/>
                          <w:marBottom w:val="0"/>
                          <w:divBdr>
                            <w:top w:val="none" w:sz="0" w:space="0" w:color="auto"/>
                            <w:left w:val="none" w:sz="0" w:space="0" w:color="auto"/>
                            <w:bottom w:val="none" w:sz="0" w:space="0" w:color="auto"/>
                            <w:right w:val="none" w:sz="0" w:space="0" w:color="auto"/>
                          </w:divBdr>
                          <w:divsChild>
                            <w:div w:id="221646861">
                              <w:marLeft w:val="0"/>
                              <w:marRight w:val="0"/>
                              <w:marTop w:val="0"/>
                              <w:marBottom w:val="0"/>
                              <w:divBdr>
                                <w:top w:val="none" w:sz="0" w:space="0" w:color="auto"/>
                                <w:left w:val="none" w:sz="0" w:space="0" w:color="auto"/>
                                <w:bottom w:val="none" w:sz="0" w:space="0" w:color="auto"/>
                                <w:right w:val="none" w:sz="0" w:space="0" w:color="auto"/>
                              </w:divBdr>
                              <w:divsChild>
                                <w:div w:id="4217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4613">
                          <w:marLeft w:val="0"/>
                          <w:marRight w:val="0"/>
                          <w:marTop w:val="0"/>
                          <w:marBottom w:val="0"/>
                          <w:divBdr>
                            <w:top w:val="none" w:sz="0" w:space="0" w:color="auto"/>
                            <w:left w:val="none" w:sz="0" w:space="0" w:color="auto"/>
                            <w:bottom w:val="none" w:sz="0" w:space="0" w:color="auto"/>
                            <w:right w:val="none" w:sz="0" w:space="0" w:color="auto"/>
                          </w:divBdr>
                        </w:div>
                        <w:div w:id="1190335690">
                          <w:marLeft w:val="0"/>
                          <w:marRight w:val="0"/>
                          <w:marTop w:val="0"/>
                          <w:marBottom w:val="0"/>
                          <w:divBdr>
                            <w:top w:val="none" w:sz="0" w:space="0" w:color="auto"/>
                            <w:left w:val="none" w:sz="0" w:space="0" w:color="auto"/>
                            <w:bottom w:val="none" w:sz="0" w:space="0" w:color="auto"/>
                            <w:right w:val="none" w:sz="0" w:space="0" w:color="auto"/>
                          </w:divBdr>
                        </w:div>
                        <w:div w:id="1194533400">
                          <w:marLeft w:val="0"/>
                          <w:marRight w:val="0"/>
                          <w:marTop w:val="0"/>
                          <w:marBottom w:val="0"/>
                          <w:divBdr>
                            <w:top w:val="none" w:sz="0" w:space="0" w:color="auto"/>
                            <w:left w:val="none" w:sz="0" w:space="0" w:color="auto"/>
                            <w:bottom w:val="none" w:sz="0" w:space="0" w:color="auto"/>
                            <w:right w:val="none" w:sz="0" w:space="0" w:color="auto"/>
                          </w:divBdr>
                          <w:divsChild>
                            <w:div w:id="295650564">
                              <w:marLeft w:val="0"/>
                              <w:marRight w:val="0"/>
                              <w:marTop w:val="0"/>
                              <w:marBottom w:val="0"/>
                              <w:divBdr>
                                <w:top w:val="none" w:sz="0" w:space="0" w:color="auto"/>
                                <w:left w:val="none" w:sz="0" w:space="0" w:color="auto"/>
                                <w:bottom w:val="none" w:sz="0" w:space="0" w:color="auto"/>
                                <w:right w:val="none" w:sz="0" w:space="0" w:color="auto"/>
                              </w:divBdr>
                            </w:div>
                          </w:divsChild>
                        </w:div>
                        <w:div w:id="1226994806">
                          <w:marLeft w:val="0"/>
                          <w:marRight w:val="0"/>
                          <w:marTop w:val="0"/>
                          <w:marBottom w:val="0"/>
                          <w:divBdr>
                            <w:top w:val="none" w:sz="0" w:space="0" w:color="auto"/>
                            <w:left w:val="none" w:sz="0" w:space="0" w:color="auto"/>
                            <w:bottom w:val="none" w:sz="0" w:space="0" w:color="auto"/>
                            <w:right w:val="none" w:sz="0" w:space="0" w:color="auto"/>
                          </w:divBdr>
                        </w:div>
                        <w:div w:id="1247837666">
                          <w:marLeft w:val="0"/>
                          <w:marRight w:val="0"/>
                          <w:marTop w:val="0"/>
                          <w:marBottom w:val="0"/>
                          <w:divBdr>
                            <w:top w:val="none" w:sz="0" w:space="0" w:color="auto"/>
                            <w:left w:val="none" w:sz="0" w:space="0" w:color="auto"/>
                            <w:bottom w:val="none" w:sz="0" w:space="0" w:color="auto"/>
                            <w:right w:val="none" w:sz="0" w:space="0" w:color="auto"/>
                          </w:divBdr>
                        </w:div>
                        <w:div w:id="1261987889">
                          <w:marLeft w:val="0"/>
                          <w:marRight w:val="0"/>
                          <w:marTop w:val="0"/>
                          <w:marBottom w:val="0"/>
                          <w:divBdr>
                            <w:top w:val="none" w:sz="0" w:space="0" w:color="auto"/>
                            <w:left w:val="none" w:sz="0" w:space="0" w:color="auto"/>
                            <w:bottom w:val="none" w:sz="0" w:space="0" w:color="auto"/>
                            <w:right w:val="none" w:sz="0" w:space="0" w:color="auto"/>
                          </w:divBdr>
                          <w:divsChild>
                            <w:div w:id="945191743">
                              <w:marLeft w:val="0"/>
                              <w:marRight w:val="0"/>
                              <w:marTop w:val="0"/>
                              <w:marBottom w:val="0"/>
                              <w:divBdr>
                                <w:top w:val="none" w:sz="0" w:space="0" w:color="auto"/>
                                <w:left w:val="none" w:sz="0" w:space="0" w:color="auto"/>
                                <w:bottom w:val="none" w:sz="0" w:space="0" w:color="auto"/>
                                <w:right w:val="none" w:sz="0" w:space="0" w:color="auto"/>
                              </w:divBdr>
                            </w:div>
                          </w:divsChild>
                        </w:div>
                        <w:div w:id="1266688668">
                          <w:marLeft w:val="0"/>
                          <w:marRight w:val="0"/>
                          <w:marTop w:val="0"/>
                          <w:marBottom w:val="0"/>
                          <w:divBdr>
                            <w:top w:val="none" w:sz="0" w:space="0" w:color="auto"/>
                            <w:left w:val="none" w:sz="0" w:space="0" w:color="auto"/>
                            <w:bottom w:val="none" w:sz="0" w:space="0" w:color="auto"/>
                            <w:right w:val="none" w:sz="0" w:space="0" w:color="auto"/>
                          </w:divBdr>
                          <w:divsChild>
                            <w:div w:id="17589590">
                              <w:marLeft w:val="0"/>
                              <w:marRight w:val="0"/>
                              <w:marTop w:val="0"/>
                              <w:marBottom w:val="0"/>
                              <w:divBdr>
                                <w:top w:val="none" w:sz="0" w:space="0" w:color="auto"/>
                                <w:left w:val="none" w:sz="0" w:space="0" w:color="auto"/>
                                <w:bottom w:val="none" w:sz="0" w:space="0" w:color="auto"/>
                                <w:right w:val="none" w:sz="0" w:space="0" w:color="auto"/>
                              </w:divBdr>
                            </w:div>
                          </w:divsChild>
                        </w:div>
                        <w:div w:id="1270236938">
                          <w:marLeft w:val="0"/>
                          <w:marRight w:val="0"/>
                          <w:marTop w:val="0"/>
                          <w:marBottom w:val="0"/>
                          <w:divBdr>
                            <w:top w:val="none" w:sz="0" w:space="0" w:color="auto"/>
                            <w:left w:val="none" w:sz="0" w:space="0" w:color="auto"/>
                            <w:bottom w:val="none" w:sz="0" w:space="0" w:color="auto"/>
                            <w:right w:val="none" w:sz="0" w:space="0" w:color="auto"/>
                          </w:divBdr>
                        </w:div>
                        <w:div w:id="1287003182">
                          <w:marLeft w:val="0"/>
                          <w:marRight w:val="0"/>
                          <w:marTop w:val="0"/>
                          <w:marBottom w:val="0"/>
                          <w:divBdr>
                            <w:top w:val="none" w:sz="0" w:space="0" w:color="auto"/>
                            <w:left w:val="none" w:sz="0" w:space="0" w:color="auto"/>
                            <w:bottom w:val="none" w:sz="0" w:space="0" w:color="auto"/>
                            <w:right w:val="none" w:sz="0" w:space="0" w:color="auto"/>
                          </w:divBdr>
                          <w:divsChild>
                            <w:div w:id="537469272">
                              <w:marLeft w:val="0"/>
                              <w:marRight w:val="0"/>
                              <w:marTop w:val="0"/>
                              <w:marBottom w:val="0"/>
                              <w:divBdr>
                                <w:top w:val="none" w:sz="0" w:space="0" w:color="auto"/>
                                <w:left w:val="none" w:sz="0" w:space="0" w:color="auto"/>
                                <w:bottom w:val="none" w:sz="0" w:space="0" w:color="auto"/>
                                <w:right w:val="none" w:sz="0" w:space="0" w:color="auto"/>
                              </w:divBdr>
                              <w:divsChild>
                                <w:div w:id="8574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7548">
                          <w:marLeft w:val="0"/>
                          <w:marRight w:val="0"/>
                          <w:marTop w:val="0"/>
                          <w:marBottom w:val="0"/>
                          <w:divBdr>
                            <w:top w:val="none" w:sz="0" w:space="0" w:color="auto"/>
                            <w:left w:val="none" w:sz="0" w:space="0" w:color="auto"/>
                            <w:bottom w:val="none" w:sz="0" w:space="0" w:color="auto"/>
                            <w:right w:val="none" w:sz="0" w:space="0" w:color="auto"/>
                          </w:divBdr>
                        </w:div>
                        <w:div w:id="1305088906">
                          <w:marLeft w:val="0"/>
                          <w:marRight w:val="0"/>
                          <w:marTop w:val="0"/>
                          <w:marBottom w:val="0"/>
                          <w:divBdr>
                            <w:top w:val="none" w:sz="0" w:space="0" w:color="auto"/>
                            <w:left w:val="none" w:sz="0" w:space="0" w:color="auto"/>
                            <w:bottom w:val="none" w:sz="0" w:space="0" w:color="auto"/>
                            <w:right w:val="none" w:sz="0" w:space="0" w:color="auto"/>
                          </w:divBdr>
                          <w:divsChild>
                            <w:div w:id="244919214">
                              <w:marLeft w:val="0"/>
                              <w:marRight w:val="0"/>
                              <w:marTop w:val="0"/>
                              <w:marBottom w:val="0"/>
                              <w:divBdr>
                                <w:top w:val="none" w:sz="0" w:space="0" w:color="auto"/>
                                <w:left w:val="none" w:sz="0" w:space="0" w:color="auto"/>
                                <w:bottom w:val="none" w:sz="0" w:space="0" w:color="auto"/>
                                <w:right w:val="none" w:sz="0" w:space="0" w:color="auto"/>
                              </w:divBdr>
                            </w:div>
                          </w:divsChild>
                        </w:div>
                        <w:div w:id="1306860039">
                          <w:marLeft w:val="0"/>
                          <w:marRight w:val="0"/>
                          <w:marTop w:val="0"/>
                          <w:marBottom w:val="0"/>
                          <w:divBdr>
                            <w:top w:val="none" w:sz="0" w:space="0" w:color="auto"/>
                            <w:left w:val="none" w:sz="0" w:space="0" w:color="auto"/>
                            <w:bottom w:val="none" w:sz="0" w:space="0" w:color="auto"/>
                            <w:right w:val="none" w:sz="0" w:space="0" w:color="auto"/>
                          </w:divBdr>
                          <w:divsChild>
                            <w:div w:id="549734634">
                              <w:marLeft w:val="0"/>
                              <w:marRight w:val="0"/>
                              <w:marTop w:val="0"/>
                              <w:marBottom w:val="0"/>
                              <w:divBdr>
                                <w:top w:val="none" w:sz="0" w:space="0" w:color="auto"/>
                                <w:left w:val="none" w:sz="0" w:space="0" w:color="auto"/>
                                <w:bottom w:val="none" w:sz="0" w:space="0" w:color="auto"/>
                                <w:right w:val="none" w:sz="0" w:space="0" w:color="auto"/>
                              </w:divBdr>
                              <w:divsChild>
                                <w:div w:id="3859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393">
                          <w:marLeft w:val="0"/>
                          <w:marRight w:val="0"/>
                          <w:marTop w:val="0"/>
                          <w:marBottom w:val="0"/>
                          <w:divBdr>
                            <w:top w:val="none" w:sz="0" w:space="0" w:color="auto"/>
                            <w:left w:val="none" w:sz="0" w:space="0" w:color="auto"/>
                            <w:bottom w:val="none" w:sz="0" w:space="0" w:color="auto"/>
                            <w:right w:val="none" w:sz="0" w:space="0" w:color="auto"/>
                          </w:divBdr>
                        </w:div>
                        <w:div w:id="13286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1312">
                  <w:marLeft w:val="0"/>
                  <w:marRight w:val="0"/>
                  <w:marTop w:val="0"/>
                  <w:marBottom w:val="0"/>
                  <w:divBdr>
                    <w:top w:val="none" w:sz="0" w:space="0" w:color="auto"/>
                    <w:left w:val="none" w:sz="0" w:space="0" w:color="auto"/>
                    <w:bottom w:val="none" w:sz="0" w:space="0" w:color="auto"/>
                    <w:right w:val="none" w:sz="0" w:space="0" w:color="auto"/>
                  </w:divBdr>
                </w:div>
                <w:div w:id="118577507">
                  <w:marLeft w:val="0"/>
                  <w:marRight w:val="0"/>
                  <w:marTop w:val="0"/>
                  <w:marBottom w:val="0"/>
                  <w:divBdr>
                    <w:top w:val="none" w:sz="0" w:space="0" w:color="auto"/>
                    <w:left w:val="none" w:sz="0" w:space="0" w:color="auto"/>
                    <w:bottom w:val="none" w:sz="0" w:space="0" w:color="auto"/>
                    <w:right w:val="none" w:sz="0" w:space="0" w:color="auto"/>
                  </w:divBdr>
                </w:div>
                <w:div w:id="118841325">
                  <w:marLeft w:val="0"/>
                  <w:marRight w:val="0"/>
                  <w:marTop w:val="225"/>
                  <w:marBottom w:val="0"/>
                  <w:divBdr>
                    <w:top w:val="none" w:sz="0" w:space="0" w:color="auto"/>
                    <w:left w:val="none" w:sz="0" w:space="0" w:color="auto"/>
                    <w:bottom w:val="none" w:sz="0" w:space="0" w:color="auto"/>
                    <w:right w:val="none" w:sz="0" w:space="0" w:color="auto"/>
                  </w:divBdr>
                  <w:divsChild>
                    <w:div w:id="765884738">
                      <w:marLeft w:val="0"/>
                      <w:marRight w:val="0"/>
                      <w:marTop w:val="0"/>
                      <w:marBottom w:val="0"/>
                      <w:divBdr>
                        <w:top w:val="none" w:sz="0" w:space="0" w:color="auto"/>
                        <w:left w:val="none" w:sz="0" w:space="0" w:color="auto"/>
                        <w:bottom w:val="none" w:sz="0" w:space="0" w:color="auto"/>
                        <w:right w:val="none" w:sz="0" w:space="0" w:color="auto"/>
                      </w:divBdr>
                    </w:div>
                  </w:divsChild>
                </w:div>
                <w:div w:id="118844972">
                  <w:marLeft w:val="0"/>
                  <w:marRight w:val="0"/>
                  <w:marTop w:val="0"/>
                  <w:marBottom w:val="195"/>
                  <w:divBdr>
                    <w:top w:val="none" w:sz="0" w:space="0" w:color="auto"/>
                    <w:left w:val="none" w:sz="0" w:space="0" w:color="auto"/>
                    <w:bottom w:val="none" w:sz="0" w:space="0" w:color="auto"/>
                    <w:right w:val="none" w:sz="0" w:space="0" w:color="auto"/>
                  </w:divBdr>
                </w:div>
                <w:div w:id="118959770">
                  <w:marLeft w:val="0"/>
                  <w:marRight w:val="0"/>
                  <w:marTop w:val="0"/>
                  <w:marBottom w:val="0"/>
                  <w:divBdr>
                    <w:top w:val="none" w:sz="0" w:space="0" w:color="auto"/>
                    <w:left w:val="none" w:sz="0" w:space="0" w:color="auto"/>
                    <w:bottom w:val="none" w:sz="0" w:space="0" w:color="auto"/>
                    <w:right w:val="none" w:sz="0" w:space="0" w:color="auto"/>
                  </w:divBdr>
                </w:div>
                <w:div w:id="119032720">
                  <w:marLeft w:val="0"/>
                  <w:marRight w:val="0"/>
                  <w:marTop w:val="0"/>
                  <w:marBottom w:val="0"/>
                  <w:divBdr>
                    <w:top w:val="none" w:sz="0" w:space="0" w:color="auto"/>
                    <w:left w:val="none" w:sz="0" w:space="0" w:color="auto"/>
                    <w:bottom w:val="none" w:sz="0" w:space="0" w:color="auto"/>
                    <w:right w:val="none" w:sz="0" w:space="0" w:color="auto"/>
                  </w:divBdr>
                  <w:divsChild>
                    <w:div w:id="414253596">
                      <w:marLeft w:val="0"/>
                      <w:marRight w:val="0"/>
                      <w:marTop w:val="0"/>
                      <w:marBottom w:val="0"/>
                      <w:divBdr>
                        <w:top w:val="none" w:sz="0" w:space="0" w:color="auto"/>
                        <w:left w:val="none" w:sz="0" w:space="0" w:color="auto"/>
                        <w:bottom w:val="none" w:sz="0" w:space="0" w:color="auto"/>
                        <w:right w:val="none" w:sz="0" w:space="0" w:color="auto"/>
                      </w:divBdr>
                    </w:div>
                  </w:divsChild>
                </w:div>
                <w:div w:id="119037701">
                  <w:marLeft w:val="0"/>
                  <w:marRight w:val="0"/>
                  <w:marTop w:val="0"/>
                  <w:marBottom w:val="0"/>
                  <w:divBdr>
                    <w:top w:val="none" w:sz="0" w:space="0" w:color="auto"/>
                    <w:left w:val="none" w:sz="0" w:space="0" w:color="auto"/>
                    <w:bottom w:val="none" w:sz="0" w:space="0" w:color="auto"/>
                    <w:right w:val="none" w:sz="0" w:space="0" w:color="auto"/>
                  </w:divBdr>
                </w:div>
                <w:div w:id="119039073">
                  <w:marLeft w:val="0"/>
                  <w:marRight w:val="0"/>
                  <w:marTop w:val="0"/>
                  <w:marBottom w:val="0"/>
                  <w:divBdr>
                    <w:top w:val="none" w:sz="0" w:space="0" w:color="auto"/>
                    <w:left w:val="none" w:sz="0" w:space="0" w:color="auto"/>
                    <w:bottom w:val="none" w:sz="0" w:space="0" w:color="auto"/>
                    <w:right w:val="none" w:sz="0" w:space="0" w:color="auto"/>
                  </w:divBdr>
                </w:div>
                <w:div w:id="119227749">
                  <w:marLeft w:val="0"/>
                  <w:marRight w:val="0"/>
                  <w:marTop w:val="0"/>
                  <w:marBottom w:val="0"/>
                  <w:divBdr>
                    <w:top w:val="none" w:sz="0" w:space="0" w:color="auto"/>
                    <w:left w:val="none" w:sz="0" w:space="0" w:color="auto"/>
                    <w:bottom w:val="none" w:sz="0" w:space="0" w:color="auto"/>
                    <w:right w:val="none" w:sz="0" w:space="0" w:color="auto"/>
                  </w:divBdr>
                </w:div>
                <w:div w:id="119343796">
                  <w:marLeft w:val="0"/>
                  <w:marRight w:val="30"/>
                  <w:marTop w:val="0"/>
                  <w:marBottom w:val="0"/>
                  <w:divBdr>
                    <w:top w:val="none" w:sz="0" w:space="0" w:color="auto"/>
                    <w:left w:val="none" w:sz="0" w:space="0" w:color="auto"/>
                    <w:bottom w:val="none" w:sz="0" w:space="0" w:color="auto"/>
                    <w:right w:val="none" w:sz="0" w:space="0" w:color="auto"/>
                  </w:divBdr>
                </w:div>
                <w:div w:id="119347935">
                  <w:marLeft w:val="0"/>
                  <w:marRight w:val="75"/>
                  <w:marTop w:val="0"/>
                  <w:marBottom w:val="0"/>
                  <w:divBdr>
                    <w:top w:val="none" w:sz="0" w:space="0" w:color="auto"/>
                    <w:left w:val="none" w:sz="0" w:space="0" w:color="auto"/>
                    <w:bottom w:val="none" w:sz="0" w:space="0" w:color="auto"/>
                    <w:right w:val="none" w:sz="0" w:space="0" w:color="auto"/>
                  </w:divBdr>
                </w:div>
                <w:div w:id="119617329">
                  <w:marLeft w:val="0"/>
                  <w:marRight w:val="0"/>
                  <w:marTop w:val="0"/>
                  <w:marBottom w:val="0"/>
                  <w:divBdr>
                    <w:top w:val="none" w:sz="0" w:space="0" w:color="auto"/>
                    <w:left w:val="none" w:sz="0" w:space="0" w:color="auto"/>
                    <w:bottom w:val="none" w:sz="0" w:space="0" w:color="auto"/>
                    <w:right w:val="none" w:sz="0" w:space="0" w:color="auto"/>
                  </w:divBdr>
                </w:div>
                <w:div w:id="119618893">
                  <w:marLeft w:val="0"/>
                  <w:marRight w:val="0"/>
                  <w:marTop w:val="0"/>
                  <w:marBottom w:val="0"/>
                  <w:divBdr>
                    <w:top w:val="none" w:sz="0" w:space="0" w:color="auto"/>
                    <w:left w:val="none" w:sz="0" w:space="0" w:color="auto"/>
                    <w:bottom w:val="none" w:sz="0" w:space="0" w:color="auto"/>
                    <w:right w:val="none" w:sz="0" w:space="0" w:color="auto"/>
                  </w:divBdr>
                </w:div>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sChild>
                </w:div>
                <w:div w:id="119809195">
                  <w:marLeft w:val="0"/>
                  <w:marRight w:val="0"/>
                  <w:marTop w:val="0"/>
                  <w:marBottom w:val="0"/>
                  <w:divBdr>
                    <w:top w:val="none" w:sz="0" w:space="0" w:color="auto"/>
                    <w:left w:val="none" w:sz="0" w:space="0" w:color="auto"/>
                    <w:bottom w:val="none" w:sz="0" w:space="0" w:color="auto"/>
                    <w:right w:val="none" w:sz="0" w:space="0" w:color="auto"/>
                  </w:divBdr>
                </w:div>
                <w:div w:id="119961659">
                  <w:marLeft w:val="0"/>
                  <w:marRight w:val="30"/>
                  <w:marTop w:val="0"/>
                  <w:marBottom w:val="0"/>
                  <w:divBdr>
                    <w:top w:val="none" w:sz="0" w:space="0" w:color="auto"/>
                    <w:left w:val="none" w:sz="0" w:space="0" w:color="auto"/>
                    <w:bottom w:val="none" w:sz="0" w:space="0" w:color="auto"/>
                    <w:right w:val="none" w:sz="0" w:space="0" w:color="auto"/>
                  </w:divBdr>
                </w:div>
                <w:div w:id="120005433">
                  <w:marLeft w:val="0"/>
                  <w:marRight w:val="0"/>
                  <w:marTop w:val="0"/>
                  <w:marBottom w:val="0"/>
                  <w:divBdr>
                    <w:top w:val="none" w:sz="0" w:space="0" w:color="auto"/>
                    <w:left w:val="none" w:sz="0" w:space="0" w:color="auto"/>
                    <w:bottom w:val="none" w:sz="0" w:space="0" w:color="auto"/>
                    <w:right w:val="none" w:sz="0" w:space="0" w:color="auto"/>
                  </w:divBdr>
                </w:div>
                <w:div w:id="120148850">
                  <w:marLeft w:val="0"/>
                  <w:marRight w:val="0"/>
                  <w:marTop w:val="0"/>
                  <w:marBottom w:val="0"/>
                  <w:divBdr>
                    <w:top w:val="none" w:sz="0" w:space="0" w:color="auto"/>
                    <w:left w:val="none" w:sz="0" w:space="0" w:color="auto"/>
                    <w:bottom w:val="none" w:sz="0" w:space="0" w:color="auto"/>
                    <w:right w:val="none" w:sz="0" w:space="0" w:color="auto"/>
                  </w:divBdr>
                </w:div>
                <w:div w:id="120152630">
                  <w:marLeft w:val="0"/>
                  <w:marRight w:val="30"/>
                  <w:marTop w:val="0"/>
                  <w:marBottom w:val="0"/>
                  <w:divBdr>
                    <w:top w:val="none" w:sz="0" w:space="0" w:color="auto"/>
                    <w:left w:val="none" w:sz="0" w:space="0" w:color="auto"/>
                    <w:bottom w:val="none" w:sz="0" w:space="0" w:color="auto"/>
                    <w:right w:val="none" w:sz="0" w:space="0" w:color="auto"/>
                  </w:divBdr>
                  <w:divsChild>
                    <w:div w:id="979502661">
                      <w:marLeft w:val="0"/>
                      <w:marRight w:val="0"/>
                      <w:marTop w:val="0"/>
                      <w:marBottom w:val="0"/>
                      <w:divBdr>
                        <w:top w:val="none" w:sz="0" w:space="0" w:color="auto"/>
                        <w:left w:val="none" w:sz="0" w:space="0" w:color="auto"/>
                        <w:bottom w:val="none" w:sz="0" w:space="0" w:color="auto"/>
                        <w:right w:val="none" w:sz="0" w:space="0" w:color="auto"/>
                      </w:divBdr>
                    </w:div>
                  </w:divsChild>
                </w:div>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6872">
                  <w:marLeft w:val="0"/>
                  <w:marRight w:val="0"/>
                  <w:marTop w:val="0"/>
                  <w:marBottom w:val="0"/>
                  <w:divBdr>
                    <w:top w:val="none" w:sz="0" w:space="0" w:color="auto"/>
                    <w:left w:val="none" w:sz="0" w:space="0" w:color="auto"/>
                    <w:bottom w:val="none" w:sz="0" w:space="0" w:color="auto"/>
                    <w:right w:val="none" w:sz="0" w:space="0" w:color="auto"/>
                  </w:divBdr>
                </w:div>
                <w:div w:id="120270560">
                  <w:marLeft w:val="0"/>
                  <w:marRight w:val="0"/>
                  <w:marTop w:val="0"/>
                  <w:marBottom w:val="0"/>
                  <w:divBdr>
                    <w:top w:val="none" w:sz="0" w:space="0" w:color="auto"/>
                    <w:left w:val="none" w:sz="0" w:space="0" w:color="auto"/>
                    <w:bottom w:val="none" w:sz="0" w:space="0" w:color="auto"/>
                    <w:right w:val="none" w:sz="0" w:space="0" w:color="auto"/>
                  </w:divBdr>
                </w:div>
                <w:div w:id="120272053">
                  <w:marLeft w:val="0"/>
                  <w:marRight w:val="0"/>
                  <w:marTop w:val="0"/>
                  <w:marBottom w:val="0"/>
                  <w:divBdr>
                    <w:top w:val="none" w:sz="0" w:space="0" w:color="auto"/>
                    <w:left w:val="none" w:sz="0" w:space="0" w:color="auto"/>
                    <w:bottom w:val="none" w:sz="0" w:space="0" w:color="auto"/>
                    <w:right w:val="none" w:sz="0" w:space="0" w:color="auto"/>
                  </w:divBdr>
                  <w:divsChild>
                    <w:div w:id="1038554461">
                      <w:marLeft w:val="0"/>
                      <w:marRight w:val="0"/>
                      <w:marTop w:val="0"/>
                      <w:marBottom w:val="75"/>
                      <w:divBdr>
                        <w:top w:val="none" w:sz="0" w:space="0" w:color="auto"/>
                        <w:left w:val="none" w:sz="0" w:space="0" w:color="auto"/>
                        <w:bottom w:val="none" w:sz="0" w:space="0" w:color="auto"/>
                        <w:right w:val="none" w:sz="0" w:space="0" w:color="auto"/>
                      </w:divBdr>
                    </w:div>
                  </w:divsChild>
                </w:div>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
                  </w:divsChild>
                </w:div>
                <w:div w:id="120655205">
                  <w:marLeft w:val="0"/>
                  <w:marRight w:val="0"/>
                  <w:marTop w:val="0"/>
                  <w:marBottom w:val="0"/>
                  <w:divBdr>
                    <w:top w:val="none" w:sz="0" w:space="0" w:color="auto"/>
                    <w:left w:val="none" w:sz="0" w:space="0" w:color="auto"/>
                    <w:bottom w:val="none" w:sz="0" w:space="0" w:color="auto"/>
                    <w:right w:val="none" w:sz="0" w:space="0" w:color="auto"/>
                  </w:divBdr>
                </w:div>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121075582">
                  <w:marLeft w:val="0"/>
                  <w:marRight w:val="30"/>
                  <w:marTop w:val="0"/>
                  <w:marBottom w:val="0"/>
                  <w:divBdr>
                    <w:top w:val="none" w:sz="0" w:space="0" w:color="auto"/>
                    <w:left w:val="none" w:sz="0" w:space="0" w:color="auto"/>
                    <w:bottom w:val="none" w:sz="0" w:space="0" w:color="auto"/>
                    <w:right w:val="none" w:sz="0" w:space="0" w:color="auto"/>
                  </w:divBdr>
                  <w:divsChild>
                    <w:div w:id="402682915">
                      <w:marLeft w:val="0"/>
                      <w:marRight w:val="0"/>
                      <w:marTop w:val="0"/>
                      <w:marBottom w:val="0"/>
                      <w:divBdr>
                        <w:top w:val="none" w:sz="0" w:space="0" w:color="auto"/>
                        <w:left w:val="none" w:sz="0" w:space="0" w:color="auto"/>
                        <w:bottom w:val="none" w:sz="0" w:space="0" w:color="auto"/>
                        <w:right w:val="none" w:sz="0" w:space="0" w:color="auto"/>
                      </w:divBdr>
                    </w:div>
                  </w:divsChild>
                </w:div>
                <w:div w:id="121265695">
                  <w:marLeft w:val="0"/>
                  <w:marRight w:val="0"/>
                  <w:marTop w:val="0"/>
                  <w:marBottom w:val="0"/>
                  <w:divBdr>
                    <w:top w:val="none" w:sz="0" w:space="0" w:color="auto"/>
                    <w:left w:val="none" w:sz="0" w:space="0" w:color="auto"/>
                    <w:bottom w:val="none" w:sz="0" w:space="0" w:color="auto"/>
                    <w:right w:val="none" w:sz="0" w:space="0" w:color="auto"/>
                  </w:divBdr>
                  <w:divsChild>
                    <w:div w:id="1029912113">
                      <w:marLeft w:val="0"/>
                      <w:marRight w:val="0"/>
                      <w:marTop w:val="0"/>
                      <w:marBottom w:val="0"/>
                      <w:divBdr>
                        <w:top w:val="none" w:sz="0" w:space="0" w:color="auto"/>
                        <w:left w:val="none" w:sz="0" w:space="0" w:color="auto"/>
                        <w:bottom w:val="none" w:sz="0" w:space="0" w:color="auto"/>
                        <w:right w:val="none" w:sz="0" w:space="0" w:color="auto"/>
                      </w:divBdr>
                    </w:div>
                    <w:div w:id="1120146607">
                      <w:marLeft w:val="300"/>
                      <w:marRight w:val="300"/>
                      <w:marTop w:val="300"/>
                      <w:marBottom w:val="300"/>
                      <w:divBdr>
                        <w:top w:val="none" w:sz="0" w:space="0" w:color="auto"/>
                        <w:left w:val="none" w:sz="0" w:space="0" w:color="auto"/>
                        <w:bottom w:val="none" w:sz="0" w:space="0" w:color="auto"/>
                        <w:right w:val="none" w:sz="0" w:space="0" w:color="auto"/>
                      </w:divBdr>
                    </w:div>
                  </w:divsChild>
                </w:div>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
                  </w:divsChild>
                </w:div>
                <w:div w:id="121962529">
                  <w:marLeft w:val="0"/>
                  <w:marRight w:val="0"/>
                  <w:marTop w:val="0"/>
                  <w:marBottom w:val="0"/>
                  <w:divBdr>
                    <w:top w:val="none" w:sz="0" w:space="0" w:color="auto"/>
                    <w:left w:val="none" w:sz="0" w:space="0" w:color="auto"/>
                    <w:bottom w:val="none" w:sz="0" w:space="0" w:color="auto"/>
                    <w:right w:val="none" w:sz="0" w:space="0" w:color="auto"/>
                  </w:divBdr>
                </w:div>
                <w:div w:id="122046505">
                  <w:marLeft w:val="0"/>
                  <w:marRight w:val="0"/>
                  <w:marTop w:val="0"/>
                  <w:marBottom w:val="0"/>
                  <w:divBdr>
                    <w:top w:val="none" w:sz="0" w:space="0" w:color="auto"/>
                    <w:left w:val="none" w:sz="0" w:space="0" w:color="auto"/>
                    <w:bottom w:val="none" w:sz="0" w:space="0" w:color="auto"/>
                    <w:right w:val="none" w:sz="0" w:space="0" w:color="auto"/>
                  </w:divBdr>
                </w:div>
                <w:div w:id="122116612">
                  <w:marLeft w:val="0"/>
                  <w:marRight w:val="0"/>
                  <w:marTop w:val="0"/>
                  <w:marBottom w:val="0"/>
                  <w:divBdr>
                    <w:top w:val="none" w:sz="0" w:space="0" w:color="auto"/>
                    <w:left w:val="none" w:sz="0" w:space="0" w:color="auto"/>
                    <w:bottom w:val="none" w:sz="0" w:space="0" w:color="auto"/>
                    <w:right w:val="none" w:sz="0" w:space="0" w:color="auto"/>
                  </w:divBdr>
                  <w:divsChild>
                    <w:div w:id="350380566">
                      <w:marLeft w:val="0"/>
                      <w:marRight w:val="0"/>
                      <w:marTop w:val="0"/>
                      <w:marBottom w:val="0"/>
                      <w:divBdr>
                        <w:top w:val="none" w:sz="0" w:space="0" w:color="auto"/>
                        <w:left w:val="none" w:sz="0" w:space="0" w:color="auto"/>
                        <w:bottom w:val="none" w:sz="0" w:space="0" w:color="auto"/>
                        <w:right w:val="none" w:sz="0" w:space="0" w:color="auto"/>
                      </w:divBdr>
                      <w:divsChild>
                        <w:div w:id="11060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761">
                  <w:marLeft w:val="0"/>
                  <w:marRight w:val="0"/>
                  <w:marTop w:val="0"/>
                  <w:marBottom w:val="0"/>
                  <w:divBdr>
                    <w:top w:val="none" w:sz="0" w:space="0" w:color="auto"/>
                    <w:left w:val="none" w:sz="0" w:space="0" w:color="auto"/>
                    <w:bottom w:val="none" w:sz="0" w:space="0" w:color="auto"/>
                    <w:right w:val="none" w:sz="0" w:space="0" w:color="auto"/>
                  </w:divBdr>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sChild>
                </w:div>
                <w:div w:id="122355911">
                  <w:marLeft w:val="0"/>
                  <w:marRight w:val="0"/>
                  <w:marTop w:val="0"/>
                  <w:marBottom w:val="75"/>
                  <w:divBdr>
                    <w:top w:val="none" w:sz="0" w:space="0" w:color="auto"/>
                    <w:left w:val="none" w:sz="0" w:space="0" w:color="auto"/>
                    <w:bottom w:val="none" w:sz="0" w:space="0" w:color="auto"/>
                    <w:right w:val="none" w:sz="0" w:space="0" w:color="auto"/>
                  </w:divBdr>
                </w:div>
                <w:div w:id="122385154">
                  <w:marLeft w:val="0"/>
                  <w:marRight w:val="0"/>
                  <w:marTop w:val="0"/>
                  <w:marBottom w:val="0"/>
                  <w:divBdr>
                    <w:top w:val="none" w:sz="0" w:space="0" w:color="auto"/>
                    <w:left w:val="none" w:sz="0" w:space="0" w:color="auto"/>
                    <w:bottom w:val="none" w:sz="0" w:space="0" w:color="auto"/>
                    <w:right w:val="none" w:sz="0" w:space="0" w:color="auto"/>
                  </w:divBdr>
                </w:div>
                <w:div w:id="122387292">
                  <w:marLeft w:val="0"/>
                  <w:marRight w:val="0"/>
                  <w:marTop w:val="0"/>
                  <w:marBottom w:val="0"/>
                  <w:divBdr>
                    <w:top w:val="none" w:sz="0" w:space="0" w:color="auto"/>
                    <w:left w:val="none" w:sz="0" w:space="0" w:color="auto"/>
                    <w:bottom w:val="none" w:sz="0" w:space="0" w:color="auto"/>
                    <w:right w:val="none" w:sz="0" w:space="0" w:color="auto"/>
                  </w:divBdr>
                </w:div>
                <w:div w:id="122575600">
                  <w:marLeft w:val="0"/>
                  <w:marRight w:val="30"/>
                  <w:marTop w:val="0"/>
                  <w:marBottom w:val="0"/>
                  <w:divBdr>
                    <w:top w:val="none" w:sz="0" w:space="0" w:color="auto"/>
                    <w:left w:val="none" w:sz="0" w:space="0" w:color="auto"/>
                    <w:bottom w:val="none" w:sz="0" w:space="0" w:color="auto"/>
                    <w:right w:val="none" w:sz="0" w:space="0" w:color="auto"/>
                  </w:divBdr>
                  <w:divsChild>
                    <w:div w:id="912155782">
                      <w:marLeft w:val="0"/>
                      <w:marRight w:val="0"/>
                      <w:marTop w:val="0"/>
                      <w:marBottom w:val="0"/>
                      <w:divBdr>
                        <w:top w:val="none" w:sz="0" w:space="0" w:color="auto"/>
                        <w:left w:val="none" w:sz="0" w:space="0" w:color="auto"/>
                        <w:bottom w:val="none" w:sz="0" w:space="0" w:color="auto"/>
                        <w:right w:val="none" w:sz="0" w:space="0" w:color="auto"/>
                      </w:divBdr>
                    </w:div>
                  </w:divsChild>
                </w:div>
                <w:div w:id="122650539">
                  <w:marLeft w:val="0"/>
                  <w:marRight w:val="0"/>
                  <w:marTop w:val="0"/>
                  <w:marBottom w:val="0"/>
                  <w:divBdr>
                    <w:top w:val="none" w:sz="0" w:space="0" w:color="auto"/>
                    <w:left w:val="none" w:sz="0" w:space="0" w:color="auto"/>
                    <w:bottom w:val="none" w:sz="0" w:space="0" w:color="auto"/>
                    <w:right w:val="none" w:sz="0" w:space="0" w:color="auto"/>
                  </w:divBdr>
                </w:div>
                <w:div w:id="122815832">
                  <w:marLeft w:val="0"/>
                  <w:marRight w:val="0"/>
                  <w:marTop w:val="375"/>
                  <w:marBottom w:val="330"/>
                  <w:divBdr>
                    <w:top w:val="none" w:sz="0" w:space="0" w:color="auto"/>
                    <w:left w:val="none" w:sz="0" w:space="0" w:color="auto"/>
                    <w:bottom w:val="none" w:sz="0" w:space="0" w:color="auto"/>
                    <w:right w:val="none" w:sz="0" w:space="0" w:color="auto"/>
                  </w:divBdr>
                </w:div>
                <w:div w:id="122964994">
                  <w:marLeft w:val="0"/>
                  <w:marRight w:val="0"/>
                  <w:marTop w:val="0"/>
                  <w:marBottom w:val="0"/>
                  <w:divBdr>
                    <w:top w:val="none" w:sz="0" w:space="0" w:color="auto"/>
                    <w:left w:val="none" w:sz="0" w:space="0" w:color="auto"/>
                    <w:bottom w:val="none" w:sz="0" w:space="0" w:color="auto"/>
                    <w:right w:val="none" w:sz="0" w:space="0" w:color="auto"/>
                  </w:divBdr>
                </w:div>
                <w:div w:id="123160800">
                  <w:marLeft w:val="0"/>
                  <w:marRight w:val="0"/>
                  <w:marTop w:val="0"/>
                  <w:marBottom w:val="0"/>
                  <w:divBdr>
                    <w:top w:val="none" w:sz="0" w:space="0" w:color="auto"/>
                    <w:left w:val="none" w:sz="0" w:space="0" w:color="auto"/>
                    <w:bottom w:val="none" w:sz="0" w:space="0" w:color="auto"/>
                    <w:right w:val="none" w:sz="0" w:space="0" w:color="auto"/>
                  </w:divBdr>
                </w:div>
                <w:div w:id="123274734">
                  <w:marLeft w:val="0"/>
                  <w:marRight w:val="0"/>
                  <w:marTop w:val="0"/>
                  <w:marBottom w:val="0"/>
                  <w:divBdr>
                    <w:top w:val="none" w:sz="0" w:space="0" w:color="auto"/>
                    <w:left w:val="none" w:sz="0" w:space="0" w:color="auto"/>
                    <w:bottom w:val="none" w:sz="0" w:space="0" w:color="auto"/>
                    <w:right w:val="none" w:sz="0" w:space="0" w:color="auto"/>
                  </w:divBdr>
                </w:div>
                <w:div w:id="123356115">
                  <w:marLeft w:val="0"/>
                  <w:marRight w:val="30"/>
                  <w:marTop w:val="0"/>
                  <w:marBottom w:val="0"/>
                  <w:divBdr>
                    <w:top w:val="none" w:sz="0" w:space="0" w:color="auto"/>
                    <w:left w:val="none" w:sz="0" w:space="0" w:color="auto"/>
                    <w:bottom w:val="none" w:sz="0" w:space="0" w:color="auto"/>
                    <w:right w:val="none" w:sz="0" w:space="0" w:color="auto"/>
                  </w:divBdr>
                  <w:divsChild>
                    <w:div w:id="1335456443">
                      <w:marLeft w:val="0"/>
                      <w:marRight w:val="0"/>
                      <w:marTop w:val="0"/>
                      <w:marBottom w:val="0"/>
                      <w:divBdr>
                        <w:top w:val="none" w:sz="0" w:space="0" w:color="auto"/>
                        <w:left w:val="none" w:sz="0" w:space="0" w:color="auto"/>
                        <w:bottom w:val="none" w:sz="0" w:space="0" w:color="auto"/>
                        <w:right w:val="none" w:sz="0" w:space="0" w:color="auto"/>
                      </w:divBdr>
                    </w:div>
                  </w:divsChild>
                </w:div>
                <w:div w:id="123474861">
                  <w:marLeft w:val="0"/>
                  <w:marRight w:val="0"/>
                  <w:marTop w:val="0"/>
                  <w:marBottom w:val="0"/>
                  <w:divBdr>
                    <w:top w:val="none" w:sz="0" w:space="0" w:color="auto"/>
                    <w:left w:val="none" w:sz="0" w:space="0" w:color="auto"/>
                    <w:bottom w:val="none" w:sz="0" w:space="0" w:color="auto"/>
                    <w:right w:val="none" w:sz="0" w:space="0" w:color="auto"/>
                  </w:divBdr>
                </w:div>
                <w:div w:id="123546943">
                  <w:marLeft w:val="0"/>
                  <w:marRight w:val="0"/>
                  <w:marTop w:val="0"/>
                  <w:marBottom w:val="105"/>
                  <w:divBdr>
                    <w:top w:val="none" w:sz="0" w:space="0" w:color="auto"/>
                    <w:left w:val="none" w:sz="0" w:space="0" w:color="auto"/>
                    <w:bottom w:val="none" w:sz="0" w:space="0" w:color="auto"/>
                    <w:right w:val="none" w:sz="0" w:space="0" w:color="auto"/>
                  </w:divBdr>
                </w:div>
                <w:div w:id="123621275">
                  <w:marLeft w:val="0"/>
                  <w:marRight w:val="0"/>
                  <w:marTop w:val="0"/>
                  <w:marBottom w:val="0"/>
                  <w:divBdr>
                    <w:top w:val="none" w:sz="0" w:space="0" w:color="auto"/>
                    <w:left w:val="none" w:sz="0" w:space="0" w:color="auto"/>
                    <w:bottom w:val="none" w:sz="0" w:space="0" w:color="auto"/>
                    <w:right w:val="none" w:sz="0" w:space="0" w:color="auto"/>
                  </w:divBdr>
                </w:div>
                <w:div w:id="123818983">
                  <w:marLeft w:val="0"/>
                  <w:marRight w:val="0"/>
                  <w:marTop w:val="0"/>
                  <w:marBottom w:val="0"/>
                  <w:divBdr>
                    <w:top w:val="none" w:sz="0" w:space="0" w:color="auto"/>
                    <w:left w:val="none" w:sz="0" w:space="0" w:color="auto"/>
                    <w:bottom w:val="none" w:sz="0" w:space="0" w:color="auto"/>
                    <w:right w:val="none" w:sz="0" w:space="0" w:color="auto"/>
                  </w:divBdr>
                </w:div>
                <w:div w:id="123891375">
                  <w:marLeft w:val="0"/>
                  <w:marRight w:val="0"/>
                  <w:marTop w:val="0"/>
                  <w:marBottom w:val="0"/>
                  <w:divBdr>
                    <w:top w:val="none" w:sz="0" w:space="0" w:color="auto"/>
                    <w:left w:val="none" w:sz="0" w:space="0" w:color="auto"/>
                    <w:bottom w:val="none" w:sz="0" w:space="0" w:color="auto"/>
                    <w:right w:val="none" w:sz="0" w:space="0" w:color="auto"/>
                  </w:divBdr>
                </w:div>
                <w:div w:id="124352496">
                  <w:marLeft w:val="0"/>
                  <w:marRight w:val="0"/>
                  <w:marTop w:val="0"/>
                  <w:marBottom w:val="150"/>
                  <w:divBdr>
                    <w:top w:val="none" w:sz="0" w:space="0" w:color="auto"/>
                    <w:left w:val="none" w:sz="0" w:space="0" w:color="auto"/>
                    <w:bottom w:val="none" w:sz="0" w:space="0" w:color="auto"/>
                    <w:right w:val="none" w:sz="0" w:space="0" w:color="auto"/>
                  </w:divBdr>
                  <w:divsChild>
                    <w:div w:id="5258270">
                      <w:marLeft w:val="0"/>
                      <w:marRight w:val="0"/>
                      <w:marTop w:val="0"/>
                      <w:marBottom w:val="0"/>
                      <w:divBdr>
                        <w:top w:val="none" w:sz="0" w:space="0" w:color="auto"/>
                        <w:left w:val="none" w:sz="0" w:space="0" w:color="auto"/>
                        <w:bottom w:val="none" w:sz="0" w:space="0" w:color="auto"/>
                        <w:right w:val="none" w:sz="0" w:space="0" w:color="auto"/>
                      </w:divBdr>
                      <w:divsChild>
                        <w:div w:id="285434166">
                          <w:marLeft w:val="0"/>
                          <w:marRight w:val="0"/>
                          <w:marTop w:val="0"/>
                          <w:marBottom w:val="0"/>
                          <w:divBdr>
                            <w:top w:val="none" w:sz="0" w:space="0" w:color="auto"/>
                            <w:left w:val="none" w:sz="0" w:space="0" w:color="auto"/>
                            <w:bottom w:val="none" w:sz="0" w:space="0" w:color="auto"/>
                            <w:right w:val="none" w:sz="0" w:space="0" w:color="auto"/>
                          </w:divBdr>
                          <w:divsChild>
                            <w:div w:id="467480943">
                              <w:marLeft w:val="0"/>
                              <w:marRight w:val="0"/>
                              <w:marTop w:val="0"/>
                              <w:marBottom w:val="0"/>
                              <w:divBdr>
                                <w:top w:val="none" w:sz="0" w:space="0" w:color="auto"/>
                                <w:left w:val="none" w:sz="0" w:space="0" w:color="auto"/>
                                <w:bottom w:val="none" w:sz="0" w:space="0" w:color="auto"/>
                                <w:right w:val="none" w:sz="0" w:space="0" w:color="auto"/>
                              </w:divBdr>
                            </w:div>
                            <w:div w:id="11452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124474590">
                  <w:marLeft w:val="0"/>
                  <w:marRight w:val="0"/>
                  <w:marTop w:val="0"/>
                  <w:marBottom w:val="0"/>
                  <w:divBdr>
                    <w:top w:val="none" w:sz="0" w:space="0" w:color="auto"/>
                    <w:left w:val="none" w:sz="0" w:space="0" w:color="auto"/>
                    <w:bottom w:val="none" w:sz="0" w:space="0" w:color="auto"/>
                    <w:right w:val="none" w:sz="0" w:space="0" w:color="auto"/>
                  </w:divBdr>
                </w:div>
                <w:div w:id="124666857">
                  <w:marLeft w:val="0"/>
                  <w:marRight w:val="0"/>
                  <w:marTop w:val="0"/>
                  <w:marBottom w:val="0"/>
                  <w:divBdr>
                    <w:top w:val="none" w:sz="0" w:space="0" w:color="auto"/>
                    <w:left w:val="none" w:sz="0" w:space="0" w:color="auto"/>
                    <w:bottom w:val="none" w:sz="0" w:space="0" w:color="auto"/>
                    <w:right w:val="none" w:sz="0" w:space="0" w:color="auto"/>
                  </w:divBdr>
                </w:div>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8407">
                  <w:marLeft w:val="0"/>
                  <w:marRight w:val="0"/>
                  <w:marTop w:val="0"/>
                  <w:marBottom w:val="0"/>
                  <w:divBdr>
                    <w:top w:val="none" w:sz="0" w:space="0" w:color="auto"/>
                    <w:left w:val="none" w:sz="0" w:space="0" w:color="auto"/>
                    <w:bottom w:val="none" w:sz="0" w:space="0" w:color="auto"/>
                    <w:right w:val="none" w:sz="0" w:space="0" w:color="auto"/>
                  </w:divBdr>
                </w:div>
                <w:div w:id="124858471">
                  <w:marLeft w:val="0"/>
                  <w:marRight w:val="0"/>
                  <w:marTop w:val="0"/>
                  <w:marBottom w:val="0"/>
                  <w:divBdr>
                    <w:top w:val="none" w:sz="0" w:space="0" w:color="auto"/>
                    <w:left w:val="none" w:sz="0" w:space="0" w:color="auto"/>
                    <w:bottom w:val="none" w:sz="0" w:space="0" w:color="auto"/>
                    <w:right w:val="none" w:sz="0" w:space="0" w:color="auto"/>
                  </w:divBdr>
                </w:div>
                <w:div w:id="124929925">
                  <w:marLeft w:val="0"/>
                  <w:marRight w:val="0"/>
                  <w:marTop w:val="0"/>
                  <w:marBottom w:val="0"/>
                  <w:divBdr>
                    <w:top w:val="none" w:sz="0" w:space="0" w:color="auto"/>
                    <w:left w:val="none" w:sz="0" w:space="0" w:color="auto"/>
                    <w:bottom w:val="none" w:sz="0" w:space="0" w:color="auto"/>
                    <w:right w:val="none" w:sz="0" w:space="0" w:color="auto"/>
                  </w:divBdr>
                </w:div>
                <w:div w:id="124934454">
                  <w:marLeft w:val="0"/>
                  <w:marRight w:val="0"/>
                  <w:marTop w:val="0"/>
                  <w:marBottom w:val="0"/>
                  <w:divBdr>
                    <w:top w:val="none" w:sz="0" w:space="0" w:color="auto"/>
                    <w:left w:val="none" w:sz="0" w:space="0" w:color="auto"/>
                    <w:bottom w:val="none" w:sz="0" w:space="0" w:color="auto"/>
                    <w:right w:val="none" w:sz="0" w:space="0" w:color="auto"/>
                  </w:divBdr>
                </w:div>
                <w:div w:id="125122605">
                  <w:marLeft w:val="0"/>
                  <w:marRight w:val="0"/>
                  <w:marTop w:val="225"/>
                  <w:marBottom w:val="0"/>
                  <w:divBdr>
                    <w:top w:val="none" w:sz="0" w:space="0" w:color="auto"/>
                    <w:left w:val="none" w:sz="0" w:space="0" w:color="auto"/>
                    <w:bottom w:val="none" w:sz="0" w:space="0" w:color="auto"/>
                    <w:right w:val="none" w:sz="0" w:space="0" w:color="auto"/>
                  </w:divBdr>
                </w:div>
                <w:div w:id="125248424">
                  <w:marLeft w:val="0"/>
                  <w:marRight w:val="0"/>
                  <w:marTop w:val="0"/>
                  <w:marBottom w:val="0"/>
                  <w:divBdr>
                    <w:top w:val="none" w:sz="0" w:space="0" w:color="auto"/>
                    <w:left w:val="none" w:sz="0" w:space="0" w:color="auto"/>
                    <w:bottom w:val="none" w:sz="0" w:space="0" w:color="auto"/>
                    <w:right w:val="none" w:sz="0" w:space="0" w:color="auto"/>
                  </w:divBdr>
                  <w:divsChild>
                    <w:div w:id="104429420">
                      <w:marLeft w:val="0"/>
                      <w:marRight w:val="0"/>
                      <w:marTop w:val="0"/>
                      <w:marBottom w:val="180"/>
                      <w:divBdr>
                        <w:top w:val="none" w:sz="0" w:space="0" w:color="auto"/>
                        <w:left w:val="none" w:sz="0" w:space="0" w:color="auto"/>
                        <w:bottom w:val="single" w:sz="6" w:space="6" w:color="EEEEEE"/>
                        <w:right w:val="none" w:sz="0" w:space="0" w:color="auto"/>
                      </w:divBdr>
                    </w:div>
                  </w:divsChild>
                </w:div>
                <w:div w:id="125398595">
                  <w:marLeft w:val="0"/>
                  <w:marRight w:val="0"/>
                  <w:marTop w:val="0"/>
                  <w:marBottom w:val="0"/>
                  <w:divBdr>
                    <w:top w:val="none" w:sz="0" w:space="0" w:color="auto"/>
                    <w:left w:val="none" w:sz="0" w:space="0" w:color="auto"/>
                    <w:bottom w:val="none" w:sz="0" w:space="0" w:color="auto"/>
                    <w:right w:val="none" w:sz="0" w:space="0" w:color="auto"/>
                  </w:divBdr>
                  <w:divsChild>
                    <w:div w:id="562834195">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
                <w:div w:id="125516210">
                  <w:marLeft w:val="0"/>
                  <w:marRight w:val="30"/>
                  <w:marTop w:val="0"/>
                  <w:marBottom w:val="0"/>
                  <w:divBdr>
                    <w:top w:val="none" w:sz="0" w:space="0" w:color="auto"/>
                    <w:left w:val="none" w:sz="0" w:space="0" w:color="auto"/>
                    <w:bottom w:val="none" w:sz="0" w:space="0" w:color="auto"/>
                    <w:right w:val="none" w:sz="0" w:space="0" w:color="auto"/>
                  </w:divBdr>
                  <w:divsChild>
                    <w:div w:id="1244753217">
                      <w:marLeft w:val="0"/>
                      <w:marRight w:val="0"/>
                      <w:marTop w:val="0"/>
                      <w:marBottom w:val="0"/>
                      <w:divBdr>
                        <w:top w:val="none" w:sz="0" w:space="0" w:color="auto"/>
                        <w:left w:val="none" w:sz="0" w:space="0" w:color="auto"/>
                        <w:bottom w:val="none" w:sz="0" w:space="0" w:color="auto"/>
                        <w:right w:val="none" w:sz="0" w:space="0" w:color="auto"/>
                      </w:divBdr>
                    </w:div>
                  </w:divsChild>
                </w:div>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7206">
                  <w:marLeft w:val="0"/>
                  <w:marRight w:val="0"/>
                  <w:marTop w:val="0"/>
                  <w:marBottom w:val="0"/>
                  <w:divBdr>
                    <w:top w:val="none" w:sz="0" w:space="0" w:color="auto"/>
                    <w:left w:val="none" w:sz="0" w:space="0" w:color="auto"/>
                    <w:bottom w:val="none" w:sz="0" w:space="0" w:color="auto"/>
                    <w:right w:val="none" w:sz="0" w:space="0" w:color="auto"/>
                  </w:divBdr>
                </w:div>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631">
                  <w:marLeft w:val="0"/>
                  <w:marRight w:val="0"/>
                  <w:marTop w:val="0"/>
                  <w:marBottom w:val="0"/>
                  <w:divBdr>
                    <w:top w:val="none" w:sz="0" w:space="0" w:color="auto"/>
                    <w:left w:val="none" w:sz="0" w:space="0" w:color="auto"/>
                    <w:bottom w:val="none" w:sz="0" w:space="0" w:color="auto"/>
                    <w:right w:val="none" w:sz="0" w:space="0" w:color="auto"/>
                  </w:divBdr>
                </w:div>
                <w:div w:id="126628671">
                  <w:marLeft w:val="0"/>
                  <w:marRight w:val="0"/>
                  <w:marTop w:val="0"/>
                  <w:marBottom w:val="0"/>
                  <w:divBdr>
                    <w:top w:val="none" w:sz="0" w:space="0" w:color="auto"/>
                    <w:left w:val="none" w:sz="0" w:space="0" w:color="auto"/>
                    <w:bottom w:val="none" w:sz="0" w:space="0" w:color="auto"/>
                    <w:right w:val="none" w:sz="0" w:space="0" w:color="auto"/>
                  </w:divBdr>
                </w:div>
                <w:div w:id="126632413">
                  <w:marLeft w:val="0"/>
                  <w:marRight w:val="0"/>
                  <w:marTop w:val="0"/>
                  <w:marBottom w:val="0"/>
                  <w:divBdr>
                    <w:top w:val="none" w:sz="0" w:space="0" w:color="auto"/>
                    <w:left w:val="none" w:sz="0" w:space="0" w:color="auto"/>
                    <w:bottom w:val="none" w:sz="0" w:space="0" w:color="auto"/>
                    <w:right w:val="none" w:sz="0" w:space="0" w:color="auto"/>
                  </w:divBdr>
                </w:div>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 w:id="126821949">
                  <w:marLeft w:val="0"/>
                  <w:marRight w:val="0"/>
                  <w:marTop w:val="0"/>
                  <w:marBottom w:val="0"/>
                  <w:divBdr>
                    <w:top w:val="none" w:sz="0" w:space="0" w:color="auto"/>
                    <w:left w:val="none" w:sz="0" w:space="0" w:color="auto"/>
                    <w:bottom w:val="none" w:sz="0" w:space="0" w:color="auto"/>
                    <w:right w:val="none" w:sz="0" w:space="0" w:color="auto"/>
                  </w:divBdr>
                </w:div>
                <w:div w:id="126897907">
                  <w:marLeft w:val="0"/>
                  <w:marRight w:val="0"/>
                  <w:marTop w:val="0"/>
                  <w:marBottom w:val="0"/>
                  <w:divBdr>
                    <w:top w:val="none" w:sz="0" w:space="0" w:color="auto"/>
                    <w:left w:val="none" w:sz="0" w:space="0" w:color="auto"/>
                    <w:bottom w:val="none" w:sz="0" w:space="0" w:color="auto"/>
                    <w:right w:val="none" w:sz="0" w:space="0" w:color="auto"/>
                  </w:divBdr>
                </w:div>
                <w:div w:id="126973526">
                  <w:marLeft w:val="0"/>
                  <w:marRight w:val="0"/>
                  <w:marTop w:val="0"/>
                  <w:marBottom w:val="0"/>
                  <w:divBdr>
                    <w:top w:val="none" w:sz="0" w:space="0" w:color="auto"/>
                    <w:left w:val="none" w:sz="0" w:space="0" w:color="auto"/>
                    <w:bottom w:val="none" w:sz="0" w:space="0" w:color="auto"/>
                    <w:right w:val="none" w:sz="0" w:space="0" w:color="auto"/>
                  </w:divBdr>
                </w:div>
                <w:div w:id="126975520">
                  <w:marLeft w:val="0"/>
                  <w:marRight w:val="0"/>
                  <w:marTop w:val="0"/>
                  <w:marBottom w:val="0"/>
                  <w:divBdr>
                    <w:top w:val="none" w:sz="0" w:space="0" w:color="auto"/>
                    <w:left w:val="none" w:sz="0" w:space="0" w:color="auto"/>
                    <w:bottom w:val="none" w:sz="0" w:space="0" w:color="auto"/>
                    <w:right w:val="none" w:sz="0" w:space="0" w:color="auto"/>
                  </w:divBdr>
                </w:div>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27169981">
                  <w:marLeft w:val="0"/>
                  <w:marRight w:val="0"/>
                  <w:marTop w:val="0"/>
                  <w:marBottom w:val="0"/>
                  <w:divBdr>
                    <w:top w:val="none" w:sz="0" w:space="0" w:color="auto"/>
                    <w:left w:val="none" w:sz="0" w:space="0" w:color="auto"/>
                    <w:bottom w:val="none" w:sz="0" w:space="0" w:color="auto"/>
                    <w:right w:val="none" w:sz="0" w:space="0" w:color="auto"/>
                  </w:divBdr>
                </w:div>
                <w:div w:id="127284539">
                  <w:marLeft w:val="0"/>
                  <w:marRight w:val="0"/>
                  <w:marTop w:val="0"/>
                  <w:marBottom w:val="0"/>
                  <w:divBdr>
                    <w:top w:val="none" w:sz="0" w:space="0" w:color="auto"/>
                    <w:left w:val="none" w:sz="0" w:space="0" w:color="auto"/>
                    <w:bottom w:val="none" w:sz="0" w:space="0" w:color="auto"/>
                    <w:right w:val="none" w:sz="0" w:space="0" w:color="auto"/>
                  </w:divBdr>
                </w:div>
                <w:div w:id="127405649">
                  <w:marLeft w:val="0"/>
                  <w:marRight w:val="0"/>
                  <w:marTop w:val="225"/>
                  <w:marBottom w:val="0"/>
                  <w:divBdr>
                    <w:top w:val="none" w:sz="0" w:space="0" w:color="auto"/>
                    <w:left w:val="none" w:sz="0" w:space="0" w:color="auto"/>
                    <w:bottom w:val="none" w:sz="0" w:space="0" w:color="auto"/>
                    <w:right w:val="none" w:sz="0" w:space="0" w:color="auto"/>
                  </w:divBdr>
                </w:div>
                <w:div w:id="127624517">
                  <w:marLeft w:val="0"/>
                  <w:marRight w:val="0"/>
                  <w:marTop w:val="0"/>
                  <w:marBottom w:val="0"/>
                  <w:divBdr>
                    <w:top w:val="none" w:sz="0" w:space="0" w:color="auto"/>
                    <w:left w:val="none" w:sz="0" w:space="0" w:color="auto"/>
                    <w:bottom w:val="none" w:sz="0" w:space="0" w:color="auto"/>
                    <w:right w:val="none" w:sz="0" w:space="0" w:color="auto"/>
                  </w:divBdr>
                </w:div>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7674594">
                  <w:marLeft w:val="0"/>
                  <w:marRight w:val="0"/>
                  <w:marTop w:val="0"/>
                  <w:marBottom w:val="0"/>
                  <w:divBdr>
                    <w:top w:val="none" w:sz="0" w:space="0" w:color="auto"/>
                    <w:left w:val="none" w:sz="0" w:space="0" w:color="auto"/>
                    <w:bottom w:val="none" w:sz="0" w:space="0" w:color="auto"/>
                    <w:right w:val="none" w:sz="0" w:space="0" w:color="auto"/>
                  </w:divBdr>
                  <w:divsChild>
                    <w:div w:id="733699018">
                      <w:marLeft w:val="0"/>
                      <w:marRight w:val="0"/>
                      <w:marTop w:val="0"/>
                      <w:marBottom w:val="0"/>
                      <w:divBdr>
                        <w:top w:val="none" w:sz="0" w:space="0" w:color="auto"/>
                        <w:left w:val="none" w:sz="0" w:space="0" w:color="auto"/>
                        <w:bottom w:val="none" w:sz="0" w:space="0" w:color="auto"/>
                        <w:right w:val="none" w:sz="0" w:space="0" w:color="auto"/>
                      </w:divBdr>
                      <w:divsChild>
                        <w:div w:id="205993989">
                          <w:marLeft w:val="0"/>
                          <w:marRight w:val="0"/>
                          <w:marTop w:val="0"/>
                          <w:marBottom w:val="0"/>
                          <w:divBdr>
                            <w:top w:val="none" w:sz="0" w:space="0" w:color="auto"/>
                            <w:left w:val="none" w:sz="0" w:space="0" w:color="auto"/>
                            <w:bottom w:val="none" w:sz="0" w:space="0" w:color="auto"/>
                            <w:right w:val="none" w:sz="0" w:space="0" w:color="auto"/>
                          </w:divBdr>
                          <w:divsChild>
                            <w:div w:id="110750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5438">
                  <w:marLeft w:val="0"/>
                  <w:marRight w:val="0"/>
                  <w:marTop w:val="0"/>
                  <w:marBottom w:val="0"/>
                  <w:divBdr>
                    <w:top w:val="none" w:sz="0" w:space="0" w:color="auto"/>
                    <w:left w:val="none" w:sz="0" w:space="0" w:color="auto"/>
                    <w:bottom w:val="none" w:sz="0" w:space="0" w:color="auto"/>
                    <w:right w:val="none" w:sz="0" w:space="0" w:color="auto"/>
                  </w:divBdr>
                </w:div>
                <w:div w:id="127747994">
                  <w:marLeft w:val="0"/>
                  <w:marRight w:val="0"/>
                  <w:marTop w:val="0"/>
                  <w:marBottom w:val="0"/>
                  <w:divBdr>
                    <w:top w:val="none" w:sz="0" w:space="0" w:color="auto"/>
                    <w:left w:val="none" w:sz="0" w:space="0" w:color="auto"/>
                    <w:bottom w:val="none" w:sz="0" w:space="0" w:color="auto"/>
                    <w:right w:val="none" w:sz="0" w:space="0" w:color="auto"/>
                  </w:divBdr>
                  <w:divsChild>
                    <w:div w:id="659843560">
                      <w:marLeft w:val="0"/>
                      <w:marRight w:val="0"/>
                      <w:marTop w:val="0"/>
                      <w:marBottom w:val="0"/>
                      <w:divBdr>
                        <w:top w:val="none" w:sz="0" w:space="0" w:color="auto"/>
                        <w:left w:val="none" w:sz="0" w:space="0" w:color="auto"/>
                        <w:bottom w:val="none" w:sz="0" w:space="0" w:color="auto"/>
                        <w:right w:val="none" w:sz="0" w:space="0" w:color="auto"/>
                      </w:divBdr>
                    </w:div>
                  </w:divsChild>
                </w:div>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
                  </w:divsChild>
                </w:div>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801">
                  <w:marLeft w:val="0"/>
                  <w:marRight w:val="0"/>
                  <w:marTop w:val="0"/>
                  <w:marBottom w:val="0"/>
                  <w:divBdr>
                    <w:top w:val="none" w:sz="0" w:space="0" w:color="auto"/>
                    <w:left w:val="none" w:sz="0" w:space="0" w:color="auto"/>
                    <w:bottom w:val="none" w:sz="0" w:space="0" w:color="auto"/>
                    <w:right w:val="none" w:sz="0" w:space="0" w:color="auto"/>
                  </w:divBdr>
                </w:div>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8590">
                  <w:marLeft w:val="0"/>
                  <w:marRight w:val="0"/>
                  <w:marTop w:val="0"/>
                  <w:marBottom w:val="0"/>
                  <w:divBdr>
                    <w:top w:val="none" w:sz="0" w:space="0" w:color="auto"/>
                    <w:left w:val="none" w:sz="0" w:space="0" w:color="auto"/>
                    <w:bottom w:val="none" w:sz="0" w:space="0" w:color="auto"/>
                    <w:right w:val="none" w:sz="0" w:space="0" w:color="auto"/>
                  </w:divBdr>
                  <w:divsChild>
                    <w:div w:id="836772766">
                      <w:marLeft w:val="0"/>
                      <w:marRight w:val="0"/>
                      <w:marTop w:val="0"/>
                      <w:marBottom w:val="0"/>
                      <w:divBdr>
                        <w:top w:val="none" w:sz="0" w:space="0" w:color="auto"/>
                        <w:left w:val="none" w:sz="0" w:space="0" w:color="auto"/>
                        <w:bottom w:val="none" w:sz="0" w:space="0" w:color="auto"/>
                        <w:right w:val="none" w:sz="0" w:space="0" w:color="auto"/>
                      </w:divBdr>
                    </w:div>
                  </w:divsChild>
                </w:div>
                <w:div w:id="128595570">
                  <w:marLeft w:val="0"/>
                  <w:marRight w:val="0"/>
                  <w:marTop w:val="0"/>
                  <w:marBottom w:val="0"/>
                  <w:divBdr>
                    <w:top w:val="none" w:sz="0" w:space="0" w:color="auto"/>
                    <w:left w:val="none" w:sz="0" w:space="0" w:color="auto"/>
                    <w:bottom w:val="none" w:sz="0" w:space="0" w:color="auto"/>
                    <w:right w:val="none" w:sz="0" w:space="0" w:color="auto"/>
                  </w:divBdr>
                </w:div>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1133">
                  <w:marLeft w:val="0"/>
                  <w:marRight w:val="0"/>
                  <w:marTop w:val="0"/>
                  <w:marBottom w:val="0"/>
                  <w:divBdr>
                    <w:top w:val="none" w:sz="0" w:space="0" w:color="auto"/>
                    <w:left w:val="none" w:sz="0" w:space="0" w:color="auto"/>
                    <w:bottom w:val="none" w:sz="0" w:space="0" w:color="auto"/>
                    <w:right w:val="none" w:sz="0" w:space="0" w:color="auto"/>
                  </w:divBdr>
                </w:div>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sChild>
                </w:div>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
                  </w:divsChild>
                </w:div>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
                  </w:divsChild>
                </w:div>
                <w:div w:id="129054493">
                  <w:marLeft w:val="0"/>
                  <w:marRight w:val="0"/>
                  <w:marTop w:val="0"/>
                  <w:marBottom w:val="0"/>
                  <w:divBdr>
                    <w:top w:val="none" w:sz="0" w:space="0" w:color="auto"/>
                    <w:left w:val="none" w:sz="0" w:space="0" w:color="auto"/>
                    <w:bottom w:val="none" w:sz="0" w:space="0" w:color="auto"/>
                    <w:right w:val="none" w:sz="0" w:space="0" w:color="auto"/>
                  </w:divBdr>
                </w:div>
                <w:div w:id="129249025">
                  <w:marLeft w:val="0"/>
                  <w:marRight w:val="0"/>
                  <w:marTop w:val="0"/>
                  <w:marBottom w:val="0"/>
                  <w:divBdr>
                    <w:top w:val="none" w:sz="0" w:space="0" w:color="auto"/>
                    <w:left w:val="none" w:sz="0" w:space="0" w:color="auto"/>
                    <w:bottom w:val="none" w:sz="0" w:space="0" w:color="auto"/>
                    <w:right w:val="none" w:sz="0" w:space="0" w:color="auto"/>
                  </w:divBdr>
                  <w:divsChild>
                    <w:div w:id="857542567">
                      <w:marLeft w:val="0"/>
                      <w:marRight w:val="0"/>
                      <w:marTop w:val="0"/>
                      <w:marBottom w:val="0"/>
                      <w:divBdr>
                        <w:top w:val="none" w:sz="0" w:space="0" w:color="auto"/>
                        <w:left w:val="none" w:sz="0" w:space="0" w:color="auto"/>
                        <w:bottom w:val="none" w:sz="0" w:space="0" w:color="auto"/>
                        <w:right w:val="none" w:sz="0" w:space="0" w:color="auto"/>
                      </w:divBdr>
                      <w:divsChild>
                        <w:div w:id="101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2102">
                  <w:marLeft w:val="0"/>
                  <w:marRight w:val="0"/>
                  <w:marTop w:val="0"/>
                  <w:marBottom w:val="0"/>
                  <w:divBdr>
                    <w:top w:val="none" w:sz="0" w:space="0" w:color="auto"/>
                    <w:left w:val="none" w:sz="0" w:space="0" w:color="auto"/>
                    <w:bottom w:val="none" w:sz="0" w:space="0" w:color="auto"/>
                    <w:right w:val="none" w:sz="0" w:space="0" w:color="auto"/>
                  </w:divBdr>
                  <w:divsChild>
                    <w:div w:id="919489164">
                      <w:marLeft w:val="0"/>
                      <w:marRight w:val="0"/>
                      <w:marTop w:val="0"/>
                      <w:marBottom w:val="0"/>
                      <w:divBdr>
                        <w:top w:val="none" w:sz="0" w:space="0" w:color="auto"/>
                        <w:left w:val="none" w:sz="0" w:space="0" w:color="auto"/>
                        <w:bottom w:val="none" w:sz="0" w:space="0" w:color="auto"/>
                        <w:right w:val="none" w:sz="0" w:space="0" w:color="auto"/>
                      </w:divBdr>
                    </w:div>
                  </w:divsChild>
                </w:div>
                <w:div w:id="129326796">
                  <w:marLeft w:val="0"/>
                  <w:marRight w:val="0"/>
                  <w:marTop w:val="0"/>
                  <w:marBottom w:val="0"/>
                  <w:divBdr>
                    <w:top w:val="none" w:sz="0" w:space="0" w:color="auto"/>
                    <w:left w:val="none" w:sz="0" w:space="0" w:color="auto"/>
                    <w:bottom w:val="none" w:sz="0" w:space="0" w:color="auto"/>
                    <w:right w:val="none" w:sz="0" w:space="0" w:color="auto"/>
                  </w:divBdr>
                </w:div>
                <w:div w:id="129330738">
                  <w:marLeft w:val="0"/>
                  <w:marRight w:val="0"/>
                  <w:marTop w:val="150"/>
                  <w:marBottom w:val="0"/>
                  <w:divBdr>
                    <w:top w:val="none" w:sz="0" w:space="0" w:color="auto"/>
                    <w:left w:val="none" w:sz="0" w:space="0" w:color="auto"/>
                    <w:bottom w:val="none" w:sz="0" w:space="0" w:color="auto"/>
                    <w:right w:val="none" w:sz="0" w:space="0" w:color="auto"/>
                  </w:divBdr>
                  <w:divsChild>
                    <w:div w:id="646739056">
                      <w:marLeft w:val="0"/>
                      <w:marRight w:val="0"/>
                      <w:marTop w:val="0"/>
                      <w:marBottom w:val="0"/>
                      <w:divBdr>
                        <w:top w:val="none" w:sz="0" w:space="0" w:color="auto"/>
                        <w:left w:val="none" w:sz="0" w:space="0" w:color="auto"/>
                        <w:bottom w:val="none" w:sz="0" w:space="0" w:color="auto"/>
                        <w:right w:val="none" w:sz="0" w:space="0" w:color="auto"/>
                      </w:divBdr>
                      <w:divsChild>
                        <w:div w:id="247352365">
                          <w:marLeft w:val="0"/>
                          <w:marRight w:val="0"/>
                          <w:marTop w:val="0"/>
                          <w:marBottom w:val="0"/>
                          <w:divBdr>
                            <w:top w:val="none" w:sz="0" w:space="0" w:color="auto"/>
                            <w:left w:val="none" w:sz="0" w:space="0" w:color="auto"/>
                            <w:bottom w:val="none" w:sz="0" w:space="0" w:color="auto"/>
                            <w:right w:val="none" w:sz="0" w:space="0" w:color="auto"/>
                          </w:divBdr>
                          <w:divsChild>
                            <w:div w:id="611327152">
                              <w:marLeft w:val="0"/>
                              <w:marRight w:val="0"/>
                              <w:marTop w:val="0"/>
                              <w:marBottom w:val="0"/>
                              <w:divBdr>
                                <w:top w:val="none" w:sz="0" w:space="0" w:color="auto"/>
                                <w:left w:val="none" w:sz="0" w:space="0" w:color="auto"/>
                                <w:bottom w:val="none" w:sz="0" w:space="0" w:color="auto"/>
                                <w:right w:val="none" w:sz="0" w:space="0" w:color="auto"/>
                              </w:divBdr>
                            </w:div>
                          </w:divsChild>
                        </w:div>
                        <w:div w:id="604463889">
                          <w:marLeft w:val="0"/>
                          <w:marRight w:val="0"/>
                          <w:marTop w:val="0"/>
                          <w:marBottom w:val="0"/>
                          <w:divBdr>
                            <w:top w:val="none" w:sz="0" w:space="0" w:color="auto"/>
                            <w:left w:val="none" w:sz="0" w:space="0" w:color="auto"/>
                            <w:bottom w:val="none" w:sz="0" w:space="0" w:color="auto"/>
                            <w:right w:val="none" w:sz="0" w:space="0" w:color="auto"/>
                          </w:divBdr>
                          <w:divsChild>
                            <w:div w:id="13007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4809">
                      <w:marLeft w:val="0"/>
                      <w:marRight w:val="0"/>
                      <w:marTop w:val="0"/>
                      <w:marBottom w:val="300"/>
                      <w:divBdr>
                        <w:top w:val="none" w:sz="0" w:space="0" w:color="auto"/>
                        <w:left w:val="none" w:sz="0" w:space="0" w:color="auto"/>
                        <w:bottom w:val="none" w:sz="0" w:space="0" w:color="auto"/>
                        <w:right w:val="none" w:sz="0" w:space="0" w:color="auto"/>
                      </w:divBdr>
                    </w:div>
                  </w:divsChild>
                </w:div>
                <w:div w:id="129398468">
                  <w:marLeft w:val="0"/>
                  <w:marRight w:val="30"/>
                  <w:marTop w:val="0"/>
                  <w:marBottom w:val="0"/>
                  <w:divBdr>
                    <w:top w:val="none" w:sz="0" w:space="0" w:color="auto"/>
                    <w:left w:val="none" w:sz="0" w:space="0" w:color="auto"/>
                    <w:bottom w:val="none" w:sz="0" w:space="0" w:color="auto"/>
                    <w:right w:val="none" w:sz="0" w:space="0" w:color="auto"/>
                  </w:divBdr>
                  <w:divsChild>
                    <w:div w:id="913856034">
                      <w:marLeft w:val="0"/>
                      <w:marRight w:val="0"/>
                      <w:marTop w:val="0"/>
                      <w:marBottom w:val="0"/>
                      <w:divBdr>
                        <w:top w:val="none" w:sz="0" w:space="0" w:color="auto"/>
                        <w:left w:val="none" w:sz="0" w:space="0" w:color="auto"/>
                        <w:bottom w:val="none" w:sz="0" w:space="0" w:color="auto"/>
                        <w:right w:val="none" w:sz="0" w:space="0" w:color="auto"/>
                      </w:divBdr>
                    </w:div>
                  </w:divsChild>
                </w:div>
                <w:div w:id="129522123">
                  <w:marLeft w:val="0"/>
                  <w:marRight w:val="0"/>
                  <w:marTop w:val="0"/>
                  <w:marBottom w:val="0"/>
                  <w:divBdr>
                    <w:top w:val="none" w:sz="0" w:space="0" w:color="auto"/>
                    <w:left w:val="none" w:sz="0" w:space="0" w:color="auto"/>
                    <w:bottom w:val="none" w:sz="0" w:space="0" w:color="auto"/>
                    <w:right w:val="none" w:sz="0" w:space="0" w:color="auto"/>
                  </w:divBdr>
                </w:div>
                <w:div w:id="129788802">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6383">
                  <w:marLeft w:val="0"/>
                  <w:marRight w:val="0"/>
                  <w:marTop w:val="0"/>
                  <w:marBottom w:val="0"/>
                  <w:divBdr>
                    <w:top w:val="none" w:sz="0" w:space="0" w:color="auto"/>
                    <w:left w:val="none" w:sz="0" w:space="0" w:color="auto"/>
                    <w:bottom w:val="none" w:sz="0" w:space="0" w:color="auto"/>
                    <w:right w:val="none" w:sz="0" w:space="0" w:color="auto"/>
                  </w:divBdr>
                  <w:divsChild>
                    <w:div w:id="581332389">
                      <w:marLeft w:val="0"/>
                      <w:marRight w:val="0"/>
                      <w:marTop w:val="0"/>
                      <w:marBottom w:val="0"/>
                      <w:divBdr>
                        <w:top w:val="none" w:sz="0" w:space="0" w:color="auto"/>
                        <w:left w:val="none" w:sz="0" w:space="0" w:color="auto"/>
                        <w:bottom w:val="none" w:sz="0" w:space="0" w:color="auto"/>
                        <w:right w:val="none" w:sz="0" w:space="0" w:color="auto"/>
                      </w:divBdr>
                    </w:div>
                  </w:divsChild>
                </w:div>
                <w:div w:id="130486174">
                  <w:marLeft w:val="0"/>
                  <w:marRight w:val="135"/>
                  <w:marTop w:val="0"/>
                  <w:marBottom w:val="0"/>
                  <w:divBdr>
                    <w:top w:val="none" w:sz="0" w:space="0" w:color="auto"/>
                    <w:left w:val="none" w:sz="0" w:space="0" w:color="auto"/>
                    <w:bottom w:val="none" w:sz="0" w:space="0" w:color="auto"/>
                    <w:right w:val="none" w:sz="0" w:space="0" w:color="auto"/>
                  </w:divBdr>
                </w:div>
                <w:div w:id="131144989">
                  <w:marLeft w:val="0"/>
                  <w:marRight w:val="0"/>
                  <w:marTop w:val="0"/>
                  <w:marBottom w:val="0"/>
                  <w:divBdr>
                    <w:top w:val="none" w:sz="0" w:space="0" w:color="auto"/>
                    <w:left w:val="none" w:sz="0" w:space="0" w:color="auto"/>
                    <w:bottom w:val="none" w:sz="0" w:space="0" w:color="auto"/>
                    <w:right w:val="none" w:sz="0" w:space="0" w:color="auto"/>
                  </w:divBdr>
                  <w:divsChild>
                    <w:div w:id="250312729">
                      <w:marLeft w:val="0"/>
                      <w:marRight w:val="0"/>
                      <w:marTop w:val="0"/>
                      <w:marBottom w:val="0"/>
                      <w:divBdr>
                        <w:top w:val="none" w:sz="0" w:space="0" w:color="auto"/>
                        <w:left w:val="none" w:sz="0" w:space="0" w:color="auto"/>
                        <w:bottom w:val="none" w:sz="0" w:space="0" w:color="auto"/>
                        <w:right w:val="none" w:sz="0" w:space="0" w:color="auto"/>
                      </w:divBdr>
                      <w:divsChild>
                        <w:div w:id="52192824">
                          <w:marLeft w:val="0"/>
                          <w:marRight w:val="30"/>
                          <w:marTop w:val="0"/>
                          <w:marBottom w:val="0"/>
                          <w:divBdr>
                            <w:top w:val="none" w:sz="0" w:space="0" w:color="auto"/>
                            <w:left w:val="none" w:sz="0" w:space="0" w:color="auto"/>
                            <w:bottom w:val="none" w:sz="0" w:space="0" w:color="auto"/>
                            <w:right w:val="none" w:sz="0" w:space="0" w:color="auto"/>
                          </w:divBdr>
                        </w:div>
                        <w:div w:id="416443250">
                          <w:marLeft w:val="0"/>
                          <w:marRight w:val="30"/>
                          <w:marTop w:val="0"/>
                          <w:marBottom w:val="0"/>
                          <w:divBdr>
                            <w:top w:val="none" w:sz="0" w:space="0" w:color="auto"/>
                            <w:left w:val="none" w:sz="0" w:space="0" w:color="auto"/>
                            <w:bottom w:val="none" w:sz="0" w:space="0" w:color="auto"/>
                            <w:right w:val="none" w:sz="0" w:space="0" w:color="auto"/>
                          </w:divBdr>
                        </w:div>
                        <w:div w:id="433327412">
                          <w:marLeft w:val="0"/>
                          <w:marRight w:val="30"/>
                          <w:marTop w:val="0"/>
                          <w:marBottom w:val="0"/>
                          <w:divBdr>
                            <w:top w:val="none" w:sz="0" w:space="0" w:color="auto"/>
                            <w:left w:val="none" w:sz="0" w:space="0" w:color="auto"/>
                            <w:bottom w:val="none" w:sz="0" w:space="0" w:color="auto"/>
                            <w:right w:val="none" w:sz="0" w:space="0" w:color="auto"/>
                          </w:divBdr>
                          <w:divsChild>
                            <w:div w:id="175657633">
                              <w:marLeft w:val="0"/>
                              <w:marRight w:val="0"/>
                              <w:marTop w:val="0"/>
                              <w:marBottom w:val="0"/>
                              <w:divBdr>
                                <w:top w:val="none" w:sz="0" w:space="0" w:color="auto"/>
                                <w:left w:val="none" w:sz="0" w:space="0" w:color="auto"/>
                                <w:bottom w:val="none" w:sz="0" w:space="0" w:color="auto"/>
                                <w:right w:val="none" w:sz="0" w:space="0" w:color="auto"/>
                              </w:divBdr>
                            </w:div>
                          </w:divsChild>
                        </w:div>
                        <w:div w:id="1096754157">
                          <w:marLeft w:val="0"/>
                          <w:marRight w:val="30"/>
                          <w:marTop w:val="0"/>
                          <w:marBottom w:val="0"/>
                          <w:divBdr>
                            <w:top w:val="none" w:sz="0" w:space="0" w:color="auto"/>
                            <w:left w:val="none" w:sz="0" w:space="0" w:color="auto"/>
                            <w:bottom w:val="none" w:sz="0" w:space="0" w:color="auto"/>
                            <w:right w:val="none" w:sz="0" w:space="0" w:color="auto"/>
                          </w:divBdr>
                          <w:divsChild>
                            <w:div w:id="433599904">
                              <w:marLeft w:val="0"/>
                              <w:marRight w:val="0"/>
                              <w:marTop w:val="0"/>
                              <w:marBottom w:val="0"/>
                              <w:divBdr>
                                <w:top w:val="none" w:sz="0" w:space="0" w:color="auto"/>
                                <w:left w:val="none" w:sz="0" w:space="0" w:color="auto"/>
                                <w:bottom w:val="none" w:sz="0" w:space="0" w:color="auto"/>
                                <w:right w:val="none" w:sz="0" w:space="0" w:color="auto"/>
                              </w:divBdr>
                            </w:div>
                          </w:divsChild>
                        </w:div>
                        <w:div w:id="1298871483">
                          <w:marLeft w:val="0"/>
                          <w:marRight w:val="30"/>
                          <w:marTop w:val="0"/>
                          <w:marBottom w:val="0"/>
                          <w:divBdr>
                            <w:top w:val="none" w:sz="0" w:space="0" w:color="auto"/>
                            <w:left w:val="none" w:sz="0" w:space="0" w:color="auto"/>
                            <w:bottom w:val="none" w:sz="0" w:space="0" w:color="auto"/>
                            <w:right w:val="none" w:sz="0" w:space="0" w:color="auto"/>
                          </w:divBdr>
                        </w:div>
                        <w:div w:id="1334264173">
                          <w:marLeft w:val="0"/>
                          <w:marRight w:val="30"/>
                          <w:marTop w:val="0"/>
                          <w:marBottom w:val="0"/>
                          <w:divBdr>
                            <w:top w:val="none" w:sz="0" w:space="0" w:color="auto"/>
                            <w:left w:val="none" w:sz="0" w:space="0" w:color="auto"/>
                            <w:bottom w:val="none" w:sz="0" w:space="0" w:color="auto"/>
                            <w:right w:val="none" w:sz="0" w:space="0" w:color="auto"/>
                          </w:divBdr>
                          <w:divsChild>
                            <w:div w:id="1475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5574">
                  <w:marLeft w:val="300"/>
                  <w:marRight w:val="0"/>
                  <w:marTop w:val="0"/>
                  <w:marBottom w:val="150"/>
                  <w:divBdr>
                    <w:top w:val="none" w:sz="0" w:space="0" w:color="auto"/>
                    <w:left w:val="none" w:sz="0" w:space="0" w:color="auto"/>
                    <w:bottom w:val="none" w:sz="0" w:space="0" w:color="auto"/>
                    <w:right w:val="none" w:sz="0" w:space="0" w:color="auto"/>
                  </w:divBdr>
                </w:div>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308">
                  <w:marLeft w:val="0"/>
                  <w:marRight w:val="0"/>
                  <w:marTop w:val="0"/>
                  <w:marBottom w:val="0"/>
                  <w:divBdr>
                    <w:top w:val="none" w:sz="0" w:space="0" w:color="auto"/>
                    <w:left w:val="none" w:sz="0" w:space="0" w:color="auto"/>
                    <w:bottom w:val="none" w:sz="0" w:space="0" w:color="auto"/>
                    <w:right w:val="none" w:sz="0" w:space="0" w:color="auto"/>
                  </w:divBdr>
                </w:div>
                <w:div w:id="131601924">
                  <w:marLeft w:val="0"/>
                  <w:marRight w:val="0"/>
                  <w:marTop w:val="0"/>
                  <w:marBottom w:val="0"/>
                  <w:divBdr>
                    <w:top w:val="none" w:sz="0" w:space="0" w:color="auto"/>
                    <w:left w:val="none" w:sz="0" w:space="0" w:color="auto"/>
                    <w:bottom w:val="none" w:sz="0" w:space="0" w:color="auto"/>
                    <w:right w:val="none" w:sz="0" w:space="0" w:color="auto"/>
                  </w:divBdr>
                </w:div>
                <w:div w:id="132021593">
                  <w:marLeft w:val="0"/>
                  <w:marRight w:val="30"/>
                  <w:marTop w:val="0"/>
                  <w:marBottom w:val="0"/>
                  <w:divBdr>
                    <w:top w:val="none" w:sz="0" w:space="0" w:color="auto"/>
                    <w:left w:val="none" w:sz="0" w:space="0" w:color="auto"/>
                    <w:bottom w:val="none" w:sz="0" w:space="0" w:color="auto"/>
                    <w:right w:val="none" w:sz="0" w:space="0" w:color="auto"/>
                  </w:divBdr>
                </w:div>
                <w:div w:id="132139600">
                  <w:marLeft w:val="0"/>
                  <w:marRight w:val="0"/>
                  <w:marTop w:val="0"/>
                  <w:marBottom w:val="0"/>
                  <w:divBdr>
                    <w:top w:val="none" w:sz="0" w:space="0" w:color="auto"/>
                    <w:left w:val="none" w:sz="0" w:space="0" w:color="auto"/>
                    <w:bottom w:val="none" w:sz="0" w:space="0" w:color="auto"/>
                    <w:right w:val="none" w:sz="0" w:space="0" w:color="auto"/>
                  </w:divBdr>
                  <w:divsChild>
                    <w:div w:id="1163397611">
                      <w:marLeft w:val="0"/>
                      <w:marRight w:val="0"/>
                      <w:marTop w:val="0"/>
                      <w:marBottom w:val="0"/>
                      <w:divBdr>
                        <w:top w:val="none" w:sz="0" w:space="0" w:color="auto"/>
                        <w:left w:val="none" w:sz="0" w:space="0" w:color="auto"/>
                        <w:bottom w:val="none" w:sz="0" w:space="0" w:color="auto"/>
                        <w:right w:val="none" w:sz="0" w:space="0" w:color="auto"/>
                      </w:divBdr>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32523455">
                  <w:marLeft w:val="0"/>
                  <w:marRight w:val="0"/>
                  <w:marTop w:val="150"/>
                  <w:marBottom w:val="0"/>
                  <w:divBdr>
                    <w:top w:val="none" w:sz="0" w:space="0" w:color="auto"/>
                    <w:left w:val="none" w:sz="0" w:space="0" w:color="auto"/>
                    <w:bottom w:val="none" w:sz="0" w:space="0" w:color="auto"/>
                    <w:right w:val="none" w:sz="0" w:space="0" w:color="auto"/>
                  </w:divBdr>
                  <w:divsChild>
                    <w:div w:id="998927393">
                      <w:marLeft w:val="0"/>
                      <w:marRight w:val="0"/>
                      <w:marTop w:val="0"/>
                      <w:marBottom w:val="300"/>
                      <w:divBdr>
                        <w:top w:val="none" w:sz="0" w:space="0" w:color="auto"/>
                        <w:left w:val="none" w:sz="0" w:space="0" w:color="auto"/>
                        <w:bottom w:val="none" w:sz="0" w:space="0" w:color="auto"/>
                        <w:right w:val="none" w:sz="0" w:space="0" w:color="auto"/>
                      </w:divBdr>
                    </w:div>
                  </w:divsChild>
                </w:div>
                <w:div w:id="132525596">
                  <w:marLeft w:val="0"/>
                  <w:marRight w:val="0"/>
                  <w:marTop w:val="0"/>
                  <w:marBottom w:val="0"/>
                  <w:divBdr>
                    <w:top w:val="none" w:sz="0" w:space="0" w:color="auto"/>
                    <w:left w:val="none" w:sz="0" w:space="0" w:color="auto"/>
                    <w:bottom w:val="none" w:sz="0" w:space="0" w:color="auto"/>
                    <w:right w:val="none" w:sz="0" w:space="0" w:color="auto"/>
                  </w:divBdr>
                </w:div>
                <w:div w:id="132645157">
                  <w:marLeft w:val="0"/>
                  <w:marRight w:val="0"/>
                  <w:marTop w:val="0"/>
                  <w:marBottom w:val="0"/>
                  <w:divBdr>
                    <w:top w:val="none" w:sz="0" w:space="0" w:color="auto"/>
                    <w:left w:val="none" w:sz="0" w:space="0" w:color="auto"/>
                    <w:bottom w:val="none" w:sz="0" w:space="0" w:color="auto"/>
                    <w:right w:val="none" w:sz="0" w:space="0" w:color="auto"/>
                  </w:divBdr>
                  <w:divsChild>
                    <w:div w:id="1260481434">
                      <w:marLeft w:val="0"/>
                      <w:marRight w:val="0"/>
                      <w:marTop w:val="0"/>
                      <w:marBottom w:val="0"/>
                      <w:divBdr>
                        <w:top w:val="none" w:sz="0" w:space="0" w:color="auto"/>
                        <w:left w:val="none" w:sz="0" w:space="0" w:color="auto"/>
                        <w:bottom w:val="none" w:sz="0" w:space="0" w:color="auto"/>
                        <w:right w:val="none" w:sz="0" w:space="0" w:color="auto"/>
                      </w:divBdr>
                      <w:divsChild>
                        <w:div w:id="1556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6251">
                  <w:marLeft w:val="0"/>
                  <w:marRight w:val="0"/>
                  <w:marTop w:val="0"/>
                  <w:marBottom w:val="0"/>
                  <w:divBdr>
                    <w:top w:val="none" w:sz="0" w:space="0" w:color="auto"/>
                    <w:left w:val="none" w:sz="0" w:space="0" w:color="auto"/>
                    <w:bottom w:val="none" w:sz="0" w:space="0" w:color="auto"/>
                    <w:right w:val="none" w:sz="0" w:space="0" w:color="auto"/>
                  </w:divBdr>
                </w:div>
                <w:div w:id="132647963">
                  <w:marLeft w:val="0"/>
                  <w:marRight w:val="0"/>
                  <w:marTop w:val="0"/>
                  <w:marBottom w:val="0"/>
                  <w:divBdr>
                    <w:top w:val="none" w:sz="0" w:space="0" w:color="auto"/>
                    <w:left w:val="none" w:sz="0" w:space="0" w:color="auto"/>
                    <w:bottom w:val="none" w:sz="0" w:space="0" w:color="auto"/>
                    <w:right w:val="none" w:sz="0" w:space="0" w:color="auto"/>
                  </w:divBdr>
                </w:div>
                <w:div w:id="132985939">
                  <w:marLeft w:val="0"/>
                  <w:marRight w:val="0"/>
                  <w:marTop w:val="0"/>
                  <w:marBottom w:val="0"/>
                  <w:divBdr>
                    <w:top w:val="none" w:sz="0" w:space="0" w:color="auto"/>
                    <w:left w:val="none" w:sz="0" w:space="0" w:color="auto"/>
                    <w:bottom w:val="none" w:sz="0" w:space="0" w:color="auto"/>
                    <w:right w:val="none" w:sz="0" w:space="0" w:color="auto"/>
                  </w:divBdr>
                </w:div>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9794">
                  <w:marLeft w:val="0"/>
                  <w:marRight w:val="0"/>
                  <w:marTop w:val="0"/>
                  <w:marBottom w:val="0"/>
                  <w:divBdr>
                    <w:top w:val="none" w:sz="0" w:space="0" w:color="auto"/>
                    <w:left w:val="none" w:sz="0" w:space="0" w:color="auto"/>
                    <w:bottom w:val="none" w:sz="0" w:space="0" w:color="auto"/>
                    <w:right w:val="none" w:sz="0" w:space="0" w:color="auto"/>
                  </w:divBdr>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
                  </w:divsChild>
                </w:div>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
                <w:div w:id="133641073">
                  <w:marLeft w:val="0"/>
                  <w:marRight w:val="0"/>
                  <w:marTop w:val="0"/>
                  <w:marBottom w:val="0"/>
                  <w:divBdr>
                    <w:top w:val="none" w:sz="0" w:space="0" w:color="auto"/>
                    <w:left w:val="none" w:sz="0" w:space="0" w:color="auto"/>
                    <w:bottom w:val="none" w:sz="0" w:space="0" w:color="auto"/>
                    <w:right w:val="none" w:sz="0" w:space="0" w:color="auto"/>
                  </w:divBdr>
                  <w:divsChild>
                    <w:div w:id="426343892">
                      <w:marLeft w:val="0"/>
                      <w:marRight w:val="0"/>
                      <w:marTop w:val="0"/>
                      <w:marBottom w:val="0"/>
                      <w:divBdr>
                        <w:top w:val="none" w:sz="0" w:space="0" w:color="auto"/>
                        <w:left w:val="none" w:sz="0" w:space="0" w:color="auto"/>
                        <w:bottom w:val="none" w:sz="0" w:space="0" w:color="auto"/>
                        <w:right w:val="none" w:sz="0" w:space="0" w:color="auto"/>
                      </w:divBdr>
                    </w:div>
                  </w:divsChild>
                </w:div>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34026070">
                  <w:marLeft w:val="0"/>
                  <w:marRight w:val="0"/>
                  <w:marTop w:val="450"/>
                  <w:marBottom w:val="450"/>
                  <w:divBdr>
                    <w:top w:val="none" w:sz="0" w:space="0" w:color="auto"/>
                    <w:left w:val="none" w:sz="0" w:space="0" w:color="auto"/>
                    <w:bottom w:val="none" w:sz="0" w:space="0" w:color="auto"/>
                    <w:right w:val="none" w:sz="0" w:space="0" w:color="auto"/>
                  </w:divBdr>
                </w:div>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
                  </w:divsChild>
                </w:div>
                <w:div w:id="134223996">
                  <w:marLeft w:val="0"/>
                  <w:marRight w:val="0"/>
                  <w:marTop w:val="0"/>
                  <w:marBottom w:val="0"/>
                  <w:divBdr>
                    <w:top w:val="none" w:sz="0" w:space="0" w:color="auto"/>
                    <w:left w:val="none" w:sz="0" w:space="0" w:color="auto"/>
                    <w:bottom w:val="none" w:sz="0" w:space="0" w:color="auto"/>
                    <w:right w:val="none" w:sz="0" w:space="0" w:color="auto"/>
                  </w:divBdr>
                </w:div>
                <w:div w:id="134225995">
                  <w:marLeft w:val="0"/>
                  <w:marRight w:val="0"/>
                  <w:marTop w:val="0"/>
                  <w:marBottom w:val="0"/>
                  <w:divBdr>
                    <w:top w:val="none" w:sz="0" w:space="0" w:color="auto"/>
                    <w:left w:val="none" w:sz="0" w:space="0" w:color="auto"/>
                    <w:bottom w:val="none" w:sz="0" w:space="0" w:color="auto"/>
                    <w:right w:val="none" w:sz="0" w:space="0" w:color="auto"/>
                  </w:divBdr>
                </w:div>
                <w:div w:id="134226856">
                  <w:marLeft w:val="0"/>
                  <w:marRight w:val="0"/>
                  <w:marTop w:val="0"/>
                  <w:marBottom w:val="0"/>
                  <w:divBdr>
                    <w:top w:val="none" w:sz="0" w:space="0" w:color="auto"/>
                    <w:left w:val="none" w:sz="0" w:space="0" w:color="auto"/>
                    <w:bottom w:val="none" w:sz="0" w:space="0" w:color="auto"/>
                    <w:right w:val="none" w:sz="0" w:space="0" w:color="auto"/>
                  </w:divBdr>
                </w:div>
                <w:div w:id="134300509">
                  <w:marLeft w:val="0"/>
                  <w:marRight w:val="0"/>
                  <w:marTop w:val="0"/>
                  <w:marBottom w:val="0"/>
                  <w:divBdr>
                    <w:top w:val="none" w:sz="0" w:space="0" w:color="auto"/>
                    <w:left w:val="none" w:sz="0" w:space="0" w:color="auto"/>
                    <w:bottom w:val="none" w:sz="0" w:space="0" w:color="auto"/>
                    <w:right w:val="none" w:sz="0" w:space="0" w:color="auto"/>
                  </w:divBdr>
                </w:div>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 w:id="134565612">
                  <w:marLeft w:val="0"/>
                  <w:marRight w:val="0"/>
                  <w:marTop w:val="0"/>
                  <w:marBottom w:val="0"/>
                  <w:divBdr>
                    <w:top w:val="none" w:sz="0" w:space="0" w:color="auto"/>
                    <w:left w:val="none" w:sz="0" w:space="0" w:color="auto"/>
                    <w:bottom w:val="none" w:sz="0" w:space="0" w:color="auto"/>
                    <w:right w:val="none" w:sz="0" w:space="0" w:color="auto"/>
                  </w:divBdr>
                </w:div>
                <w:div w:id="134690372">
                  <w:marLeft w:val="0"/>
                  <w:marRight w:val="0"/>
                  <w:marTop w:val="0"/>
                  <w:marBottom w:val="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6273">
                  <w:marLeft w:val="0"/>
                  <w:marRight w:val="30"/>
                  <w:marTop w:val="0"/>
                  <w:marBottom w:val="0"/>
                  <w:divBdr>
                    <w:top w:val="none" w:sz="0" w:space="0" w:color="auto"/>
                    <w:left w:val="none" w:sz="0" w:space="0" w:color="auto"/>
                    <w:bottom w:val="none" w:sz="0" w:space="0" w:color="auto"/>
                    <w:right w:val="none" w:sz="0" w:space="0" w:color="auto"/>
                  </w:divBdr>
                </w:div>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35876622">
                  <w:marLeft w:val="0"/>
                  <w:marRight w:val="0"/>
                  <w:marTop w:val="0"/>
                  <w:marBottom w:val="0"/>
                  <w:divBdr>
                    <w:top w:val="none" w:sz="0" w:space="0" w:color="auto"/>
                    <w:left w:val="none" w:sz="0" w:space="0" w:color="auto"/>
                    <w:bottom w:val="none" w:sz="0" w:space="0" w:color="auto"/>
                    <w:right w:val="none" w:sz="0" w:space="0" w:color="auto"/>
                  </w:divBdr>
                </w:div>
                <w:div w:id="136261361">
                  <w:marLeft w:val="0"/>
                  <w:marRight w:val="0"/>
                  <w:marTop w:val="0"/>
                  <w:marBottom w:val="0"/>
                  <w:divBdr>
                    <w:top w:val="none" w:sz="0" w:space="0" w:color="auto"/>
                    <w:left w:val="none" w:sz="0" w:space="0" w:color="auto"/>
                    <w:bottom w:val="none" w:sz="0" w:space="0" w:color="auto"/>
                    <w:right w:val="none" w:sz="0" w:space="0" w:color="auto"/>
                  </w:divBdr>
                  <w:divsChild>
                    <w:div w:id="1170146291">
                      <w:marLeft w:val="0"/>
                      <w:marRight w:val="0"/>
                      <w:marTop w:val="0"/>
                      <w:marBottom w:val="0"/>
                      <w:divBdr>
                        <w:top w:val="none" w:sz="0" w:space="0" w:color="auto"/>
                        <w:left w:val="none" w:sz="0" w:space="0" w:color="auto"/>
                        <w:bottom w:val="none" w:sz="0" w:space="0" w:color="auto"/>
                        <w:right w:val="none" w:sz="0" w:space="0" w:color="auto"/>
                      </w:divBdr>
                    </w:div>
                  </w:divsChild>
                </w:div>
                <w:div w:id="136342368">
                  <w:marLeft w:val="0"/>
                  <w:marRight w:val="540"/>
                  <w:marTop w:val="0"/>
                  <w:marBottom w:val="300"/>
                  <w:divBdr>
                    <w:top w:val="none" w:sz="0" w:space="0" w:color="auto"/>
                    <w:left w:val="none" w:sz="0" w:space="0" w:color="auto"/>
                    <w:bottom w:val="none" w:sz="0" w:space="0" w:color="auto"/>
                    <w:right w:val="none" w:sz="0" w:space="0" w:color="auto"/>
                  </w:divBdr>
                  <w:divsChild>
                    <w:div w:id="1225067304">
                      <w:marLeft w:val="0"/>
                      <w:marRight w:val="0"/>
                      <w:marTop w:val="0"/>
                      <w:marBottom w:val="0"/>
                      <w:divBdr>
                        <w:top w:val="none" w:sz="0" w:space="0" w:color="auto"/>
                        <w:left w:val="none" w:sz="0" w:space="0" w:color="auto"/>
                        <w:bottom w:val="none" w:sz="0" w:space="0" w:color="auto"/>
                        <w:right w:val="none" w:sz="0" w:space="0" w:color="auto"/>
                      </w:divBdr>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
                <w:div w:id="136454095">
                  <w:marLeft w:val="0"/>
                  <w:marRight w:val="0"/>
                  <w:marTop w:val="0"/>
                  <w:marBottom w:val="0"/>
                  <w:divBdr>
                    <w:top w:val="none" w:sz="0" w:space="0" w:color="auto"/>
                    <w:left w:val="none" w:sz="0" w:space="0" w:color="auto"/>
                    <w:bottom w:val="none" w:sz="0" w:space="0" w:color="auto"/>
                    <w:right w:val="none" w:sz="0" w:space="0" w:color="auto"/>
                  </w:divBdr>
                  <w:divsChild>
                    <w:div w:id="1113524668">
                      <w:marLeft w:val="0"/>
                      <w:marRight w:val="0"/>
                      <w:marTop w:val="0"/>
                      <w:marBottom w:val="0"/>
                      <w:divBdr>
                        <w:top w:val="none" w:sz="0" w:space="0" w:color="auto"/>
                        <w:left w:val="none" w:sz="0" w:space="0" w:color="auto"/>
                        <w:bottom w:val="none" w:sz="0" w:space="0" w:color="auto"/>
                        <w:right w:val="none" w:sz="0" w:space="0" w:color="auto"/>
                      </w:divBdr>
                    </w:div>
                  </w:divsChild>
                </w:div>
                <w:div w:id="136456755">
                  <w:marLeft w:val="0"/>
                  <w:marRight w:val="0"/>
                  <w:marTop w:val="0"/>
                  <w:marBottom w:val="0"/>
                  <w:divBdr>
                    <w:top w:val="none" w:sz="0" w:space="0" w:color="auto"/>
                    <w:left w:val="none" w:sz="0" w:space="0" w:color="auto"/>
                    <w:bottom w:val="none" w:sz="0" w:space="0" w:color="auto"/>
                    <w:right w:val="none" w:sz="0" w:space="0" w:color="auto"/>
                  </w:divBdr>
                  <w:divsChild>
                    <w:div w:id="309407290">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136537058">
                  <w:marLeft w:val="0"/>
                  <w:marRight w:val="0"/>
                  <w:marTop w:val="0"/>
                  <w:marBottom w:val="75"/>
                  <w:divBdr>
                    <w:top w:val="none" w:sz="0" w:space="0" w:color="auto"/>
                    <w:left w:val="none" w:sz="0" w:space="0" w:color="auto"/>
                    <w:bottom w:val="none" w:sz="0" w:space="0" w:color="auto"/>
                    <w:right w:val="none" w:sz="0" w:space="0" w:color="auto"/>
                  </w:divBdr>
                </w:div>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sChild>
                </w:div>
                <w:div w:id="136730716">
                  <w:marLeft w:val="0"/>
                  <w:marRight w:val="0"/>
                  <w:marTop w:val="0"/>
                  <w:marBottom w:val="0"/>
                  <w:divBdr>
                    <w:top w:val="none" w:sz="0" w:space="0" w:color="auto"/>
                    <w:left w:val="none" w:sz="0" w:space="0" w:color="auto"/>
                    <w:bottom w:val="none" w:sz="0" w:space="0" w:color="auto"/>
                    <w:right w:val="none" w:sz="0" w:space="0" w:color="auto"/>
                  </w:divBdr>
                </w:div>
                <w:div w:id="136920968">
                  <w:marLeft w:val="0"/>
                  <w:marRight w:val="0"/>
                  <w:marTop w:val="0"/>
                  <w:marBottom w:val="0"/>
                  <w:divBdr>
                    <w:top w:val="none" w:sz="0" w:space="0" w:color="auto"/>
                    <w:left w:val="none" w:sz="0" w:space="0" w:color="auto"/>
                    <w:bottom w:val="none" w:sz="0" w:space="0" w:color="auto"/>
                    <w:right w:val="none" w:sz="0" w:space="0" w:color="auto"/>
                  </w:divBdr>
                </w:div>
                <w:div w:id="136923339">
                  <w:marLeft w:val="0"/>
                  <w:marRight w:val="0"/>
                  <w:marTop w:val="0"/>
                  <w:marBottom w:val="0"/>
                  <w:divBdr>
                    <w:top w:val="none" w:sz="0" w:space="0" w:color="auto"/>
                    <w:left w:val="none" w:sz="0" w:space="0" w:color="auto"/>
                    <w:bottom w:val="none" w:sz="0" w:space="0" w:color="auto"/>
                    <w:right w:val="none" w:sz="0" w:space="0" w:color="auto"/>
                  </w:divBdr>
                </w:div>
                <w:div w:id="136999759">
                  <w:marLeft w:val="0"/>
                  <w:marRight w:val="0"/>
                  <w:marTop w:val="180"/>
                  <w:marBottom w:val="0"/>
                  <w:divBdr>
                    <w:top w:val="none" w:sz="0" w:space="0" w:color="auto"/>
                    <w:left w:val="none" w:sz="0" w:space="0" w:color="auto"/>
                    <w:bottom w:val="none" w:sz="0" w:space="0" w:color="auto"/>
                    <w:right w:val="none" w:sz="0" w:space="0" w:color="auto"/>
                  </w:divBdr>
                  <w:divsChild>
                    <w:div w:id="335229989">
                      <w:marLeft w:val="0"/>
                      <w:marRight w:val="0"/>
                      <w:marTop w:val="0"/>
                      <w:marBottom w:val="0"/>
                      <w:divBdr>
                        <w:top w:val="none" w:sz="0" w:space="0" w:color="auto"/>
                        <w:left w:val="none" w:sz="0" w:space="0" w:color="auto"/>
                        <w:bottom w:val="none" w:sz="0" w:space="0" w:color="auto"/>
                        <w:right w:val="none" w:sz="0" w:space="0" w:color="auto"/>
                      </w:divBdr>
                    </w:div>
                  </w:divsChild>
                </w:div>
                <w:div w:id="137109402">
                  <w:marLeft w:val="0"/>
                  <w:marRight w:val="30"/>
                  <w:marTop w:val="0"/>
                  <w:marBottom w:val="0"/>
                  <w:divBdr>
                    <w:top w:val="none" w:sz="0" w:space="0" w:color="auto"/>
                    <w:left w:val="none" w:sz="0" w:space="0" w:color="auto"/>
                    <w:bottom w:val="none" w:sz="0" w:space="0" w:color="auto"/>
                    <w:right w:val="none" w:sz="0" w:space="0" w:color="auto"/>
                  </w:divBdr>
                </w:div>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1598">
                  <w:marLeft w:val="0"/>
                  <w:marRight w:val="0"/>
                  <w:marTop w:val="375"/>
                  <w:marBottom w:val="330"/>
                  <w:divBdr>
                    <w:top w:val="none" w:sz="0" w:space="0" w:color="auto"/>
                    <w:left w:val="none" w:sz="0" w:space="0" w:color="auto"/>
                    <w:bottom w:val="none" w:sz="0" w:space="0" w:color="auto"/>
                    <w:right w:val="none" w:sz="0" w:space="0" w:color="auto"/>
                  </w:divBdr>
                </w:div>
                <w:div w:id="137386219">
                  <w:marLeft w:val="0"/>
                  <w:marRight w:val="0"/>
                  <w:marTop w:val="0"/>
                  <w:marBottom w:val="0"/>
                  <w:divBdr>
                    <w:top w:val="none" w:sz="0" w:space="0" w:color="auto"/>
                    <w:left w:val="none" w:sz="0" w:space="0" w:color="auto"/>
                    <w:bottom w:val="none" w:sz="0" w:space="0" w:color="auto"/>
                    <w:right w:val="none" w:sz="0" w:space="0" w:color="auto"/>
                  </w:divBdr>
                </w:div>
                <w:div w:id="137454992">
                  <w:marLeft w:val="0"/>
                  <w:marRight w:val="0"/>
                  <w:marTop w:val="0"/>
                  <w:marBottom w:val="0"/>
                  <w:divBdr>
                    <w:top w:val="none" w:sz="0" w:space="0" w:color="auto"/>
                    <w:left w:val="none" w:sz="0" w:space="0" w:color="auto"/>
                    <w:bottom w:val="none" w:sz="0" w:space="0" w:color="auto"/>
                    <w:right w:val="none" w:sz="0" w:space="0" w:color="auto"/>
                  </w:divBdr>
                </w:div>
                <w:div w:id="137502796">
                  <w:marLeft w:val="0"/>
                  <w:marRight w:val="0"/>
                  <w:marTop w:val="450"/>
                  <w:marBottom w:val="450"/>
                  <w:divBdr>
                    <w:top w:val="none" w:sz="0" w:space="0" w:color="auto"/>
                    <w:left w:val="none" w:sz="0" w:space="0" w:color="auto"/>
                    <w:bottom w:val="none" w:sz="0" w:space="0" w:color="auto"/>
                    <w:right w:val="none" w:sz="0" w:space="0" w:color="auto"/>
                  </w:divBdr>
                </w:div>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37648224">
                  <w:marLeft w:val="0"/>
                  <w:marRight w:val="0"/>
                  <w:marTop w:val="0"/>
                  <w:marBottom w:val="0"/>
                  <w:divBdr>
                    <w:top w:val="none" w:sz="0" w:space="0" w:color="auto"/>
                    <w:left w:val="none" w:sz="0" w:space="0" w:color="auto"/>
                    <w:bottom w:val="none" w:sz="0" w:space="0" w:color="auto"/>
                    <w:right w:val="none" w:sz="0" w:space="0" w:color="auto"/>
                  </w:divBdr>
                </w:div>
                <w:div w:id="137723652">
                  <w:marLeft w:val="0"/>
                  <w:marRight w:val="0"/>
                  <w:marTop w:val="0"/>
                  <w:marBottom w:val="0"/>
                  <w:divBdr>
                    <w:top w:val="none" w:sz="0" w:space="0" w:color="auto"/>
                    <w:left w:val="none" w:sz="0" w:space="0" w:color="auto"/>
                    <w:bottom w:val="none" w:sz="0" w:space="0" w:color="auto"/>
                    <w:right w:val="none" w:sz="0" w:space="0" w:color="auto"/>
                  </w:divBdr>
                </w:div>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
                  </w:divsChild>
                </w:div>
                <w:div w:id="138034209">
                  <w:marLeft w:val="0"/>
                  <w:marRight w:val="0"/>
                  <w:marTop w:val="0"/>
                  <w:marBottom w:val="0"/>
                  <w:divBdr>
                    <w:top w:val="none" w:sz="0" w:space="0" w:color="auto"/>
                    <w:left w:val="none" w:sz="0" w:space="0" w:color="auto"/>
                    <w:bottom w:val="none" w:sz="0" w:space="0" w:color="auto"/>
                    <w:right w:val="none" w:sz="0" w:space="0" w:color="auto"/>
                  </w:divBdr>
                </w:div>
                <w:div w:id="138084738">
                  <w:marLeft w:val="0"/>
                  <w:marRight w:val="0"/>
                  <w:marTop w:val="0"/>
                  <w:marBottom w:val="0"/>
                  <w:divBdr>
                    <w:top w:val="none" w:sz="0" w:space="0" w:color="auto"/>
                    <w:left w:val="none" w:sz="0" w:space="0" w:color="auto"/>
                    <w:bottom w:val="none" w:sz="0" w:space="0" w:color="auto"/>
                    <w:right w:val="none" w:sz="0" w:space="0" w:color="auto"/>
                  </w:divBdr>
                  <w:divsChild>
                    <w:div w:id="583955654">
                      <w:marLeft w:val="0"/>
                      <w:marRight w:val="0"/>
                      <w:marTop w:val="0"/>
                      <w:marBottom w:val="0"/>
                      <w:divBdr>
                        <w:top w:val="none" w:sz="0" w:space="0" w:color="auto"/>
                        <w:left w:val="none" w:sz="0" w:space="0" w:color="auto"/>
                        <w:bottom w:val="none" w:sz="0" w:space="0" w:color="auto"/>
                        <w:right w:val="none" w:sz="0" w:space="0" w:color="auto"/>
                      </w:divBdr>
                    </w:div>
                  </w:divsChild>
                </w:div>
                <w:div w:id="138158042">
                  <w:marLeft w:val="0"/>
                  <w:marRight w:val="0"/>
                  <w:marTop w:val="0"/>
                  <w:marBottom w:val="0"/>
                  <w:divBdr>
                    <w:top w:val="none" w:sz="0" w:space="0" w:color="auto"/>
                    <w:left w:val="none" w:sz="0" w:space="0" w:color="auto"/>
                    <w:bottom w:val="none" w:sz="0" w:space="0" w:color="auto"/>
                    <w:right w:val="none" w:sz="0" w:space="0" w:color="auto"/>
                  </w:divBdr>
                </w:div>
                <w:div w:id="138306389">
                  <w:marLeft w:val="0"/>
                  <w:marRight w:val="0"/>
                  <w:marTop w:val="0"/>
                  <w:marBottom w:val="0"/>
                  <w:divBdr>
                    <w:top w:val="none" w:sz="0" w:space="0" w:color="auto"/>
                    <w:left w:val="none" w:sz="0" w:space="0" w:color="auto"/>
                    <w:bottom w:val="none" w:sz="0" w:space="0" w:color="auto"/>
                    <w:right w:val="none" w:sz="0" w:space="0" w:color="auto"/>
                  </w:divBdr>
                </w:div>
                <w:div w:id="138502087">
                  <w:marLeft w:val="0"/>
                  <w:marRight w:val="0"/>
                  <w:marTop w:val="0"/>
                  <w:marBottom w:val="0"/>
                  <w:divBdr>
                    <w:top w:val="none" w:sz="0" w:space="0" w:color="auto"/>
                    <w:left w:val="none" w:sz="0" w:space="0" w:color="auto"/>
                    <w:bottom w:val="none" w:sz="0" w:space="0" w:color="auto"/>
                    <w:right w:val="none" w:sz="0" w:space="0" w:color="auto"/>
                  </w:divBdr>
                </w:div>
                <w:div w:id="138503046">
                  <w:marLeft w:val="0"/>
                  <w:marRight w:val="0"/>
                  <w:marTop w:val="0"/>
                  <w:marBottom w:val="75"/>
                  <w:divBdr>
                    <w:top w:val="none" w:sz="0" w:space="0" w:color="auto"/>
                    <w:left w:val="none" w:sz="0" w:space="0" w:color="auto"/>
                    <w:bottom w:val="none" w:sz="0" w:space="0" w:color="auto"/>
                    <w:right w:val="none" w:sz="0" w:space="0" w:color="auto"/>
                  </w:divBdr>
                </w:div>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
                  </w:divsChild>
                </w:div>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sChild>
                </w:div>
                <w:div w:id="139152676">
                  <w:marLeft w:val="0"/>
                  <w:marRight w:val="0"/>
                  <w:marTop w:val="0"/>
                  <w:marBottom w:val="0"/>
                  <w:divBdr>
                    <w:top w:val="none" w:sz="0" w:space="0" w:color="auto"/>
                    <w:left w:val="none" w:sz="0" w:space="0" w:color="auto"/>
                    <w:bottom w:val="none" w:sz="0" w:space="0" w:color="auto"/>
                    <w:right w:val="none" w:sz="0" w:space="0" w:color="auto"/>
                  </w:divBdr>
                </w:div>
                <w:div w:id="139424942">
                  <w:marLeft w:val="0"/>
                  <w:marRight w:val="0"/>
                  <w:marTop w:val="0"/>
                  <w:marBottom w:val="0"/>
                  <w:divBdr>
                    <w:top w:val="none" w:sz="0" w:space="0" w:color="auto"/>
                    <w:left w:val="none" w:sz="0" w:space="0" w:color="auto"/>
                    <w:bottom w:val="none" w:sz="0" w:space="0" w:color="auto"/>
                    <w:right w:val="none" w:sz="0" w:space="0" w:color="auto"/>
                  </w:divBdr>
                </w:div>
                <w:div w:id="139738876">
                  <w:marLeft w:val="0"/>
                  <w:marRight w:val="0"/>
                  <w:marTop w:val="0"/>
                  <w:marBottom w:val="0"/>
                  <w:divBdr>
                    <w:top w:val="none" w:sz="0" w:space="0" w:color="auto"/>
                    <w:left w:val="none" w:sz="0" w:space="0" w:color="auto"/>
                    <w:bottom w:val="none" w:sz="0" w:space="0" w:color="auto"/>
                    <w:right w:val="none" w:sz="0" w:space="0" w:color="auto"/>
                  </w:divBdr>
                </w:div>
                <w:div w:id="139739123">
                  <w:marLeft w:val="0"/>
                  <w:marRight w:val="0"/>
                  <w:marTop w:val="0"/>
                  <w:marBottom w:val="0"/>
                  <w:divBdr>
                    <w:top w:val="none" w:sz="0" w:space="0" w:color="auto"/>
                    <w:left w:val="none" w:sz="0" w:space="0" w:color="auto"/>
                    <w:bottom w:val="none" w:sz="0" w:space="0" w:color="auto"/>
                    <w:right w:val="none" w:sz="0" w:space="0" w:color="auto"/>
                  </w:divBdr>
                  <w:divsChild>
                    <w:div w:id="853029972">
                      <w:marLeft w:val="0"/>
                      <w:marRight w:val="0"/>
                      <w:marTop w:val="0"/>
                      <w:marBottom w:val="0"/>
                      <w:divBdr>
                        <w:top w:val="none" w:sz="0" w:space="0" w:color="auto"/>
                        <w:left w:val="none" w:sz="0" w:space="0" w:color="auto"/>
                        <w:bottom w:val="none" w:sz="0" w:space="0" w:color="auto"/>
                        <w:right w:val="none" w:sz="0" w:space="0" w:color="auto"/>
                      </w:divBdr>
                    </w:div>
                  </w:divsChild>
                </w:div>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003">
                  <w:marLeft w:val="0"/>
                  <w:marRight w:val="0"/>
                  <w:marTop w:val="0"/>
                  <w:marBottom w:val="0"/>
                  <w:divBdr>
                    <w:top w:val="none" w:sz="0" w:space="0" w:color="auto"/>
                    <w:left w:val="none" w:sz="0" w:space="0" w:color="auto"/>
                    <w:bottom w:val="none" w:sz="0" w:space="0" w:color="auto"/>
                    <w:right w:val="none" w:sz="0" w:space="0" w:color="auto"/>
                  </w:divBdr>
                </w:div>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762">
                  <w:marLeft w:val="0"/>
                  <w:marRight w:val="30"/>
                  <w:marTop w:val="0"/>
                  <w:marBottom w:val="0"/>
                  <w:divBdr>
                    <w:top w:val="none" w:sz="0" w:space="0" w:color="auto"/>
                    <w:left w:val="none" w:sz="0" w:space="0" w:color="auto"/>
                    <w:bottom w:val="none" w:sz="0" w:space="0" w:color="auto"/>
                    <w:right w:val="none" w:sz="0" w:space="0" w:color="auto"/>
                  </w:divBdr>
                  <w:divsChild>
                    <w:div w:id="1013071803">
                      <w:marLeft w:val="0"/>
                      <w:marRight w:val="0"/>
                      <w:marTop w:val="0"/>
                      <w:marBottom w:val="0"/>
                      <w:divBdr>
                        <w:top w:val="none" w:sz="0" w:space="0" w:color="auto"/>
                        <w:left w:val="none" w:sz="0" w:space="0" w:color="auto"/>
                        <w:bottom w:val="none" w:sz="0" w:space="0" w:color="auto"/>
                        <w:right w:val="none" w:sz="0" w:space="0" w:color="auto"/>
                      </w:divBdr>
                    </w:div>
                  </w:divsChild>
                </w:div>
                <w:div w:id="140390896">
                  <w:marLeft w:val="0"/>
                  <w:marRight w:val="0"/>
                  <w:marTop w:val="0"/>
                  <w:marBottom w:val="0"/>
                  <w:divBdr>
                    <w:top w:val="none" w:sz="0" w:space="0" w:color="auto"/>
                    <w:left w:val="none" w:sz="0" w:space="0" w:color="auto"/>
                    <w:bottom w:val="none" w:sz="0" w:space="0" w:color="auto"/>
                    <w:right w:val="none" w:sz="0" w:space="0" w:color="auto"/>
                  </w:divBdr>
                </w:div>
                <w:div w:id="140462297">
                  <w:marLeft w:val="0"/>
                  <w:marRight w:val="0"/>
                  <w:marTop w:val="0"/>
                  <w:marBottom w:val="0"/>
                  <w:divBdr>
                    <w:top w:val="none" w:sz="0" w:space="0" w:color="auto"/>
                    <w:left w:val="none" w:sz="0" w:space="0" w:color="auto"/>
                    <w:bottom w:val="none" w:sz="0" w:space="0" w:color="auto"/>
                    <w:right w:val="none" w:sz="0" w:space="0" w:color="auto"/>
                  </w:divBdr>
                </w:div>
                <w:div w:id="140538431">
                  <w:marLeft w:val="0"/>
                  <w:marRight w:val="0"/>
                  <w:marTop w:val="0"/>
                  <w:marBottom w:val="0"/>
                  <w:divBdr>
                    <w:top w:val="none" w:sz="0" w:space="0" w:color="auto"/>
                    <w:left w:val="none" w:sz="0" w:space="0" w:color="auto"/>
                    <w:bottom w:val="none" w:sz="0" w:space="0" w:color="auto"/>
                    <w:right w:val="none" w:sz="0" w:space="0" w:color="auto"/>
                  </w:divBdr>
                </w:div>
                <w:div w:id="140654320">
                  <w:marLeft w:val="0"/>
                  <w:marRight w:val="0"/>
                  <w:marTop w:val="0"/>
                  <w:marBottom w:val="0"/>
                  <w:divBdr>
                    <w:top w:val="none" w:sz="0" w:space="0" w:color="auto"/>
                    <w:left w:val="none" w:sz="0" w:space="0" w:color="auto"/>
                    <w:bottom w:val="none" w:sz="0" w:space="0" w:color="auto"/>
                    <w:right w:val="none" w:sz="0" w:space="0" w:color="auto"/>
                  </w:divBdr>
                  <w:divsChild>
                    <w:div w:id="433064230">
                      <w:marLeft w:val="0"/>
                      <w:marRight w:val="0"/>
                      <w:marTop w:val="0"/>
                      <w:marBottom w:val="0"/>
                      <w:divBdr>
                        <w:top w:val="none" w:sz="0" w:space="0" w:color="auto"/>
                        <w:left w:val="none" w:sz="0" w:space="0" w:color="auto"/>
                        <w:bottom w:val="none" w:sz="0" w:space="0" w:color="auto"/>
                        <w:right w:val="none" w:sz="0" w:space="0" w:color="auto"/>
                      </w:divBdr>
                      <w:divsChild>
                        <w:div w:id="648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5878">
                  <w:marLeft w:val="0"/>
                  <w:marRight w:val="0"/>
                  <w:marTop w:val="0"/>
                  <w:marBottom w:val="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0928830">
                  <w:marLeft w:val="0"/>
                  <w:marRight w:val="0"/>
                  <w:marTop w:val="0"/>
                  <w:marBottom w:val="0"/>
                  <w:divBdr>
                    <w:top w:val="none" w:sz="0" w:space="0" w:color="auto"/>
                    <w:left w:val="none" w:sz="0" w:space="0" w:color="auto"/>
                    <w:bottom w:val="none" w:sz="0" w:space="0" w:color="auto"/>
                    <w:right w:val="none" w:sz="0" w:space="0" w:color="auto"/>
                  </w:divBdr>
                </w:div>
                <w:div w:id="140998173">
                  <w:marLeft w:val="0"/>
                  <w:marRight w:val="0"/>
                  <w:marTop w:val="0"/>
                  <w:marBottom w:val="0"/>
                  <w:divBdr>
                    <w:top w:val="none" w:sz="0" w:space="0" w:color="auto"/>
                    <w:left w:val="none" w:sz="0" w:space="0" w:color="auto"/>
                    <w:bottom w:val="none" w:sz="0" w:space="0" w:color="auto"/>
                    <w:right w:val="none" w:sz="0" w:space="0" w:color="auto"/>
                  </w:divBdr>
                </w:div>
                <w:div w:id="141045243">
                  <w:marLeft w:val="0"/>
                  <w:marRight w:val="0"/>
                  <w:marTop w:val="0"/>
                  <w:marBottom w:val="0"/>
                  <w:divBdr>
                    <w:top w:val="none" w:sz="0" w:space="0" w:color="auto"/>
                    <w:left w:val="none" w:sz="0" w:space="0" w:color="auto"/>
                    <w:bottom w:val="none" w:sz="0" w:space="0" w:color="auto"/>
                    <w:right w:val="none" w:sz="0" w:space="0" w:color="auto"/>
                  </w:divBdr>
                </w:div>
                <w:div w:id="141049444">
                  <w:marLeft w:val="0"/>
                  <w:marRight w:val="0"/>
                  <w:marTop w:val="225"/>
                  <w:marBottom w:val="0"/>
                  <w:divBdr>
                    <w:top w:val="none" w:sz="0" w:space="0" w:color="auto"/>
                    <w:left w:val="none" w:sz="0" w:space="0" w:color="auto"/>
                    <w:bottom w:val="none" w:sz="0" w:space="0" w:color="auto"/>
                    <w:right w:val="none" w:sz="0" w:space="0" w:color="auto"/>
                  </w:divBdr>
                </w:div>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141122362">
                  <w:marLeft w:val="0"/>
                  <w:marRight w:val="0"/>
                  <w:marTop w:val="0"/>
                  <w:marBottom w:val="0"/>
                  <w:divBdr>
                    <w:top w:val="none" w:sz="0" w:space="0" w:color="auto"/>
                    <w:left w:val="none" w:sz="0" w:space="0" w:color="auto"/>
                    <w:bottom w:val="none" w:sz="0" w:space="0" w:color="auto"/>
                    <w:right w:val="none" w:sz="0" w:space="0" w:color="auto"/>
                  </w:divBdr>
                </w:div>
                <w:div w:id="141317313">
                  <w:marLeft w:val="0"/>
                  <w:marRight w:val="30"/>
                  <w:marTop w:val="0"/>
                  <w:marBottom w:val="0"/>
                  <w:divBdr>
                    <w:top w:val="none" w:sz="0" w:space="0" w:color="auto"/>
                    <w:left w:val="none" w:sz="0" w:space="0" w:color="auto"/>
                    <w:bottom w:val="none" w:sz="0" w:space="0" w:color="auto"/>
                    <w:right w:val="none" w:sz="0" w:space="0" w:color="auto"/>
                  </w:divBdr>
                </w:div>
                <w:div w:id="141385876">
                  <w:marLeft w:val="0"/>
                  <w:marRight w:val="0"/>
                  <w:marTop w:val="0"/>
                  <w:marBottom w:val="0"/>
                  <w:divBdr>
                    <w:top w:val="none" w:sz="0" w:space="0" w:color="auto"/>
                    <w:left w:val="none" w:sz="0" w:space="0" w:color="auto"/>
                    <w:bottom w:val="none" w:sz="0" w:space="0" w:color="auto"/>
                    <w:right w:val="none" w:sz="0" w:space="0" w:color="auto"/>
                  </w:divBdr>
                </w:div>
                <w:div w:id="141506456">
                  <w:marLeft w:val="0"/>
                  <w:marRight w:val="0"/>
                  <w:marTop w:val="0"/>
                  <w:marBottom w:val="0"/>
                  <w:divBdr>
                    <w:top w:val="single" w:sz="6" w:space="0" w:color="CBCBCF"/>
                    <w:left w:val="single" w:sz="6" w:space="0" w:color="CBCBCF"/>
                    <w:bottom w:val="single" w:sz="6" w:space="0" w:color="CBCBCF"/>
                    <w:right w:val="single" w:sz="6" w:space="0" w:color="CBCBCF"/>
                  </w:divBdr>
                  <w:divsChild>
                    <w:div w:id="686760199">
                      <w:marLeft w:val="0"/>
                      <w:marRight w:val="0"/>
                      <w:marTop w:val="0"/>
                      <w:marBottom w:val="0"/>
                      <w:divBdr>
                        <w:top w:val="none" w:sz="0" w:space="0" w:color="auto"/>
                        <w:left w:val="none" w:sz="0" w:space="0" w:color="auto"/>
                        <w:bottom w:val="none" w:sz="0" w:space="0" w:color="auto"/>
                        <w:right w:val="none" w:sz="0" w:space="0" w:color="auto"/>
                      </w:divBdr>
                    </w:div>
                  </w:divsChild>
                </w:div>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141820450">
                  <w:marLeft w:val="0"/>
                  <w:marRight w:val="0"/>
                  <w:marTop w:val="0"/>
                  <w:marBottom w:val="0"/>
                  <w:divBdr>
                    <w:top w:val="none" w:sz="0" w:space="0" w:color="auto"/>
                    <w:left w:val="none" w:sz="0" w:space="0" w:color="auto"/>
                    <w:bottom w:val="none" w:sz="0" w:space="0" w:color="auto"/>
                    <w:right w:val="none" w:sz="0" w:space="0" w:color="auto"/>
                  </w:divBdr>
                  <w:divsChild>
                    <w:div w:id="785930890">
                      <w:marLeft w:val="0"/>
                      <w:marRight w:val="0"/>
                      <w:marTop w:val="0"/>
                      <w:marBottom w:val="0"/>
                      <w:divBdr>
                        <w:top w:val="none" w:sz="0" w:space="0" w:color="auto"/>
                        <w:left w:val="none" w:sz="0" w:space="0" w:color="auto"/>
                        <w:bottom w:val="none" w:sz="0" w:space="0" w:color="auto"/>
                        <w:right w:val="none" w:sz="0" w:space="0" w:color="auto"/>
                      </w:divBdr>
                      <w:divsChild>
                        <w:div w:id="89458225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41895320">
                  <w:marLeft w:val="0"/>
                  <w:marRight w:val="30"/>
                  <w:marTop w:val="0"/>
                  <w:marBottom w:val="0"/>
                  <w:divBdr>
                    <w:top w:val="none" w:sz="0" w:space="0" w:color="auto"/>
                    <w:left w:val="none" w:sz="0" w:space="0" w:color="auto"/>
                    <w:bottom w:val="none" w:sz="0" w:space="0" w:color="auto"/>
                    <w:right w:val="none" w:sz="0" w:space="0" w:color="auto"/>
                  </w:divBdr>
                  <w:divsChild>
                    <w:div w:id="1130512946">
                      <w:marLeft w:val="0"/>
                      <w:marRight w:val="0"/>
                      <w:marTop w:val="0"/>
                      <w:marBottom w:val="0"/>
                      <w:divBdr>
                        <w:top w:val="none" w:sz="0" w:space="0" w:color="auto"/>
                        <w:left w:val="none" w:sz="0" w:space="0" w:color="auto"/>
                        <w:bottom w:val="none" w:sz="0" w:space="0" w:color="auto"/>
                        <w:right w:val="none" w:sz="0" w:space="0" w:color="auto"/>
                      </w:divBdr>
                    </w:div>
                  </w:divsChild>
                </w:div>
                <w:div w:id="142043609">
                  <w:marLeft w:val="0"/>
                  <w:marRight w:val="0"/>
                  <w:marTop w:val="0"/>
                  <w:marBottom w:val="0"/>
                  <w:divBdr>
                    <w:top w:val="none" w:sz="0" w:space="0" w:color="auto"/>
                    <w:left w:val="none" w:sz="0" w:space="0" w:color="auto"/>
                    <w:bottom w:val="none" w:sz="0" w:space="0" w:color="auto"/>
                    <w:right w:val="none" w:sz="0" w:space="0" w:color="auto"/>
                  </w:divBdr>
                </w:div>
                <w:div w:id="142164606">
                  <w:marLeft w:val="0"/>
                  <w:marRight w:val="0"/>
                  <w:marTop w:val="0"/>
                  <w:marBottom w:val="525"/>
                  <w:divBdr>
                    <w:top w:val="none" w:sz="0" w:space="0" w:color="auto"/>
                    <w:left w:val="none" w:sz="0" w:space="0" w:color="auto"/>
                    <w:bottom w:val="none" w:sz="0" w:space="0" w:color="auto"/>
                    <w:right w:val="none" w:sz="0" w:space="0" w:color="auto"/>
                  </w:divBdr>
                </w:div>
                <w:div w:id="142239086">
                  <w:marLeft w:val="0"/>
                  <w:marRight w:val="0"/>
                  <w:marTop w:val="0"/>
                  <w:marBottom w:val="0"/>
                  <w:divBdr>
                    <w:top w:val="none" w:sz="0" w:space="0" w:color="auto"/>
                    <w:left w:val="none" w:sz="0" w:space="0" w:color="auto"/>
                    <w:bottom w:val="none" w:sz="0" w:space="0" w:color="auto"/>
                    <w:right w:val="none" w:sz="0" w:space="0" w:color="auto"/>
                  </w:divBdr>
                </w:div>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7946">
                  <w:marLeft w:val="0"/>
                  <w:marRight w:val="0"/>
                  <w:marTop w:val="0"/>
                  <w:marBottom w:val="0"/>
                  <w:divBdr>
                    <w:top w:val="none" w:sz="0" w:space="0" w:color="auto"/>
                    <w:left w:val="none" w:sz="0" w:space="0" w:color="auto"/>
                    <w:bottom w:val="none" w:sz="0" w:space="0" w:color="auto"/>
                    <w:right w:val="none" w:sz="0" w:space="0" w:color="auto"/>
                  </w:divBdr>
                </w:div>
                <w:div w:id="142671915">
                  <w:marLeft w:val="0"/>
                  <w:marRight w:val="0"/>
                  <w:marTop w:val="0"/>
                  <w:marBottom w:val="0"/>
                  <w:divBdr>
                    <w:top w:val="none" w:sz="0" w:space="0" w:color="auto"/>
                    <w:left w:val="none" w:sz="0" w:space="0" w:color="auto"/>
                    <w:bottom w:val="none" w:sz="0" w:space="0" w:color="auto"/>
                    <w:right w:val="none" w:sz="0" w:space="0" w:color="auto"/>
                  </w:divBdr>
                </w:div>
                <w:div w:id="142744133">
                  <w:marLeft w:val="0"/>
                  <w:marRight w:val="0"/>
                  <w:marTop w:val="75"/>
                  <w:marBottom w:val="150"/>
                  <w:divBdr>
                    <w:top w:val="none" w:sz="0" w:space="0" w:color="auto"/>
                    <w:left w:val="none" w:sz="0" w:space="0" w:color="auto"/>
                    <w:bottom w:val="none" w:sz="0" w:space="0" w:color="auto"/>
                    <w:right w:val="none" w:sz="0" w:space="0" w:color="auto"/>
                  </w:divBdr>
                </w:div>
                <w:div w:id="142819116">
                  <w:marLeft w:val="0"/>
                  <w:marRight w:val="30"/>
                  <w:marTop w:val="0"/>
                  <w:marBottom w:val="0"/>
                  <w:divBdr>
                    <w:top w:val="none" w:sz="0" w:space="0" w:color="auto"/>
                    <w:left w:val="none" w:sz="0" w:space="0" w:color="auto"/>
                    <w:bottom w:val="none" w:sz="0" w:space="0" w:color="auto"/>
                    <w:right w:val="none" w:sz="0" w:space="0" w:color="auto"/>
                  </w:divBdr>
                </w:div>
                <w:div w:id="142893102">
                  <w:marLeft w:val="0"/>
                  <w:marRight w:val="0"/>
                  <w:marTop w:val="0"/>
                  <w:marBottom w:val="0"/>
                  <w:divBdr>
                    <w:top w:val="none" w:sz="0" w:space="0" w:color="auto"/>
                    <w:left w:val="none" w:sz="0" w:space="0" w:color="auto"/>
                    <w:bottom w:val="none" w:sz="0" w:space="0" w:color="auto"/>
                    <w:right w:val="none" w:sz="0" w:space="0" w:color="auto"/>
                  </w:divBdr>
                </w:div>
                <w:div w:id="142966462">
                  <w:marLeft w:val="0"/>
                  <w:marRight w:val="0"/>
                  <w:marTop w:val="0"/>
                  <w:marBottom w:val="0"/>
                  <w:divBdr>
                    <w:top w:val="none" w:sz="0" w:space="0" w:color="auto"/>
                    <w:left w:val="none" w:sz="0" w:space="0" w:color="auto"/>
                    <w:bottom w:val="none" w:sz="0" w:space="0" w:color="auto"/>
                    <w:right w:val="none" w:sz="0" w:space="0" w:color="auto"/>
                  </w:divBdr>
                </w:div>
                <w:div w:id="143278184">
                  <w:marLeft w:val="0"/>
                  <w:marRight w:val="0"/>
                  <w:marTop w:val="0"/>
                  <w:marBottom w:val="0"/>
                  <w:divBdr>
                    <w:top w:val="none" w:sz="0" w:space="0" w:color="auto"/>
                    <w:left w:val="none" w:sz="0" w:space="0" w:color="auto"/>
                    <w:bottom w:val="none" w:sz="0" w:space="0" w:color="auto"/>
                    <w:right w:val="none" w:sz="0" w:space="0" w:color="auto"/>
                  </w:divBdr>
                </w:div>
                <w:div w:id="143278363">
                  <w:marLeft w:val="0"/>
                  <w:marRight w:val="30"/>
                  <w:marTop w:val="0"/>
                  <w:marBottom w:val="0"/>
                  <w:divBdr>
                    <w:top w:val="none" w:sz="0" w:space="0" w:color="auto"/>
                    <w:left w:val="none" w:sz="0" w:space="0" w:color="auto"/>
                    <w:bottom w:val="none" w:sz="0" w:space="0" w:color="auto"/>
                    <w:right w:val="none" w:sz="0" w:space="0" w:color="auto"/>
                  </w:divBdr>
                  <w:divsChild>
                    <w:div w:id="1258244862">
                      <w:marLeft w:val="0"/>
                      <w:marRight w:val="0"/>
                      <w:marTop w:val="0"/>
                      <w:marBottom w:val="0"/>
                      <w:divBdr>
                        <w:top w:val="none" w:sz="0" w:space="0" w:color="auto"/>
                        <w:left w:val="none" w:sz="0" w:space="0" w:color="auto"/>
                        <w:bottom w:val="none" w:sz="0" w:space="0" w:color="auto"/>
                        <w:right w:val="none" w:sz="0" w:space="0" w:color="auto"/>
                      </w:divBdr>
                    </w:div>
                  </w:divsChild>
                </w:div>
                <w:div w:id="143280754">
                  <w:marLeft w:val="0"/>
                  <w:marRight w:val="0"/>
                  <w:marTop w:val="0"/>
                  <w:marBottom w:val="0"/>
                  <w:divBdr>
                    <w:top w:val="none" w:sz="0" w:space="0" w:color="auto"/>
                    <w:left w:val="none" w:sz="0" w:space="0" w:color="auto"/>
                    <w:bottom w:val="none" w:sz="0" w:space="0" w:color="auto"/>
                    <w:right w:val="none" w:sz="0" w:space="0" w:color="auto"/>
                  </w:divBdr>
                  <w:divsChild>
                    <w:div w:id="800994761">
                      <w:marLeft w:val="0"/>
                      <w:marRight w:val="0"/>
                      <w:marTop w:val="0"/>
                      <w:marBottom w:val="0"/>
                      <w:divBdr>
                        <w:top w:val="none" w:sz="0" w:space="0" w:color="auto"/>
                        <w:left w:val="none" w:sz="0" w:space="0" w:color="auto"/>
                        <w:bottom w:val="none" w:sz="0" w:space="0" w:color="auto"/>
                        <w:right w:val="none" w:sz="0" w:space="0" w:color="auto"/>
                      </w:divBdr>
                    </w:div>
                  </w:divsChild>
                </w:div>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sChild>
                </w:div>
                <w:div w:id="143663616">
                  <w:marLeft w:val="0"/>
                  <w:marRight w:val="0"/>
                  <w:marTop w:val="0"/>
                  <w:marBottom w:val="0"/>
                  <w:divBdr>
                    <w:top w:val="none" w:sz="0" w:space="0" w:color="auto"/>
                    <w:left w:val="none" w:sz="0" w:space="0" w:color="auto"/>
                    <w:bottom w:val="none" w:sz="0" w:space="0" w:color="auto"/>
                    <w:right w:val="none" w:sz="0" w:space="0" w:color="auto"/>
                  </w:divBdr>
                </w:div>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sChild>
                </w:div>
                <w:div w:id="143787948">
                  <w:marLeft w:val="2100"/>
                  <w:marRight w:val="0"/>
                  <w:marTop w:val="0"/>
                  <w:marBottom w:val="0"/>
                  <w:divBdr>
                    <w:top w:val="none" w:sz="0" w:space="0" w:color="auto"/>
                    <w:left w:val="none" w:sz="0" w:space="0" w:color="auto"/>
                    <w:bottom w:val="none" w:sz="0" w:space="0" w:color="auto"/>
                    <w:right w:val="none" w:sz="0" w:space="0" w:color="auto"/>
                  </w:divBdr>
                  <w:divsChild>
                    <w:div w:id="1321882203">
                      <w:marLeft w:val="0"/>
                      <w:marRight w:val="0"/>
                      <w:marTop w:val="0"/>
                      <w:marBottom w:val="0"/>
                      <w:divBdr>
                        <w:top w:val="none" w:sz="0" w:space="0" w:color="auto"/>
                        <w:left w:val="none" w:sz="0" w:space="0" w:color="auto"/>
                        <w:bottom w:val="none" w:sz="0" w:space="0" w:color="auto"/>
                        <w:right w:val="none" w:sz="0" w:space="0" w:color="auto"/>
                      </w:divBdr>
                      <w:divsChild>
                        <w:div w:id="86659781">
                          <w:marLeft w:val="0"/>
                          <w:marRight w:val="0"/>
                          <w:marTop w:val="0"/>
                          <w:marBottom w:val="0"/>
                          <w:divBdr>
                            <w:top w:val="none" w:sz="0" w:space="0" w:color="auto"/>
                            <w:left w:val="none" w:sz="0" w:space="0" w:color="auto"/>
                            <w:bottom w:val="none" w:sz="0" w:space="0" w:color="auto"/>
                            <w:right w:val="none" w:sz="0" w:space="0" w:color="auto"/>
                          </w:divBdr>
                        </w:div>
                        <w:div w:id="1311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7699">
                  <w:marLeft w:val="0"/>
                  <w:marRight w:val="0"/>
                  <w:marTop w:val="0"/>
                  <w:marBottom w:val="0"/>
                  <w:divBdr>
                    <w:top w:val="none" w:sz="0" w:space="0" w:color="auto"/>
                    <w:left w:val="none" w:sz="0" w:space="0" w:color="auto"/>
                    <w:bottom w:val="none" w:sz="0" w:space="0" w:color="auto"/>
                    <w:right w:val="none" w:sz="0" w:space="0" w:color="auto"/>
                  </w:divBdr>
                </w:div>
                <w:div w:id="143861215">
                  <w:marLeft w:val="0"/>
                  <w:marRight w:val="0"/>
                  <w:marTop w:val="0"/>
                  <w:marBottom w:val="0"/>
                  <w:divBdr>
                    <w:top w:val="none" w:sz="0" w:space="0" w:color="auto"/>
                    <w:left w:val="none" w:sz="0" w:space="0" w:color="auto"/>
                    <w:bottom w:val="none" w:sz="0" w:space="0" w:color="auto"/>
                    <w:right w:val="none" w:sz="0" w:space="0" w:color="auto"/>
                  </w:divBdr>
                </w:div>
                <w:div w:id="143933113">
                  <w:marLeft w:val="0"/>
                  <w:marRight w:val="0"/>
                  <w:marTop w:val="0"/>
                  <w:marBottom w:val="0"/>
                  <w:divBdr>
                    <w:top w:val="none" w:sz="0" w:space="0" w:color="auto"/>
                    <w:left w:val="none" w:sz="0" w:space="0" w:color="auto"/>
                    <w:bottom w:val="none" w:sz="0" w:space="0" w:color="auto"/>
                    <w:right w:val="none" w:sz="0" w:space="0" w:color="auto"/>
                  </w:divBdr>
                </w:div>
                <w:div w:id="144129518">
                  <w:marLeft w:val="0"/>
                  <w:marRight w:val="0"/>
                  <w:marTop w:val="75"/>
                  <w:marBottom w:val="0"/>
                  <w:divBdr>
                    <w:top w:val="none" w:sz="0" w:space="0" w:color="auto"/>
                    <w:left w:val="none" w:sz="0" w:space="0" w:color="auto"/>
                    <w:bottom w:val="none" w:sz="0" w:space="0" w:color="auto"/>
                    <w:right w:val="none" w:sz="0" w:space="0" w:color="auto"/>
                  </w:divBdr>
                </w:div>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1670">
                  <w:marLeft w:val="0"/>
                  <w:marRight w:val="0"/>
                  <w:marTop w:val="0"/>
                  <w:marBottom w:val="0"/>
                  <w:divBdr>
                    <w:top w:val="none" w:sz="0" w:space="0" w:color="auto"/>
                    <w:left w:val="none" w:sz="0" w:space="0" w:color="auto"/>
                    <w:bottom w:val="none" w:sz="0" w:space="0" w:color="auto"/>
                    <w:right w:val="none" w:sz="0" w:space="0" w:color="auto"/>
                  </w:divBdr>
                  <w:divsChild>
                    <w:div w:id="204879319">
                      <w:marLeft w:val="0"/>
                      <w:marRight w:val="0"/>
                      <w:marTop w:val="0"/>
                      <w:marBottom w:val="0"/>
                      <w:divBdr>
                        <w:top w:val="none" w:sz="0" w:space="0" w:color="auto"/>
                        <w:left w:val="none" w:sz="0" w:space="0" w:color="auto"/>
                        <w:bottom w:val="none" w:sz="0" w:space="0" w:color="auto"/>
                        <w:right w:val="none" w:sz="0" w:space="0" w:color="auto"/>
                      </w:divBdr>
                    </w:div>
                  </w:divsChild>
                </w:div>
                <w:div w:id="144401551">
                  <w:marLeft w:val="0"/>
                  <w:marRight w:val="0"/>
                  <w:marTop w:val="0"/>
                  <w:marBottom w:val="0"/>
                  <w:divBdr>
                    <w:top w:val="none" w:sz="0" w:space="0" w:color="auto"/>
                    <w:left w:val="none" w:sz="0" w:space="0" w:color="auto"/>
                    <w:bottom w:val="none" w:sz="0" w:space="0" w:color="auto"/>
                    <w:right w:val="none" w:sz="0" w:space="0" w:color="auto"/>
                  </w:divBdr>
                </w:div>
                <w:div w:id="144444359">
                  <w:marLeft w:val="0"/>
                  <w:marRight w:val="0"/>
                  <w:marTop w:val="0"/>
                  <w:marBottom w:val="0"/>
                  <w:divBdr>
                    <w:top w:val="none" w:sz="0" w:space="0" w:color="auto"/>
                    <w:left w:val="none" w:sz="0" w:space="0" w:color="auto"/>
                    <w:bottom w:val="none" w:sz="0" w:space="0" w:color="auto"/>
                    <w:right w:val="none" w:sz="0" w:space="0" w:color="auto"/>
                  </w:divBdr>
                </w:div>
                <w:div w:id="144712839">
                  <w:marLeft w:val="0"/>
                  <w:marRight w:val="0"/>
                  <w:marTop w:val="0"/>
                  <w:marBottom w:val="0"/>
                  <w:divBdr>
                    <w:top w:val="none" w:sz="0" w:space="0" w:color="auto"/>
                    <w:left w:val="none" w:sz="0" w:space="0" w:color="auto"/>
                    <w:bottom w:val="none" w:sz="0" w:space="0" w:color="auto"/>
                    <w:right w:val="none" w:sz="0" w:space="0" w:color="auto"/>
                  </w:divBdr>
                </w:div>
                <w:div w:id="144932281">
                  <w:marLeft w:val="0"/>
                  <w:marRight w:val="0"/>
                  <w:marTop w:val="225"/>
                  <w:marBottom w:val="0"/>
                  <w:divBdr>
                    <w:top w:val="none" w:sz="0" w:space="0" w:color="auto"/>
                    <w:left w:val="none" w:sz="0" w:space="0" w:color="auto"/>
                    <w:bottom w:val="none" w:sz="0" w:space="0" w:color="auto"/>
                    <w:right w:val="none" w:sz="0" w:space="0" w:color="auto"/>
                  </w:divBdr>
                </w:div>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 w:id="144981652">
                  <w:marLeft w:val="0"/>
                  <w:marRight w:val="0"/>
                  <w:marTop w:val="100"/>
                  <w:marBottom w:val="100"/>
                  <w:divBdr>
                    <w:top w:val="none" w:sz="0" w:space="0" w:color="auto"/>
                    <w:left w:val="none" w:sz="0" w:space="0" w:color="auto"/>
                    <w:bottom w:val="none" w:sz="0" w:space="0" w:color="auto"/>
                    <w:right w:val="none" w:sz="0" w:space="0" w:color="auto"/>
                  </w:divBdr>
                  <w:divsChild>
                    <w:div w:id="246235971">
                      <w:marLeft w:val="0"/>
                      <w:marRight w:val="0"/>
                      <w:marTop w:val="0"/>
                      <w:marBottom w:val="0"/>
                      <w:divBdr>
                        <w:top w:val="none" w:sz="0" w:space="0" w:color="auto"/>
                        <w:left w:val="none" w:sz="0" w:space="0" w:color="auto"/>
                        <w:bottom w:val="none" w:sz="0" w:space="0" w:color="auto"/>
                        <w:right w:val="none" w:sz="0" w:space="0" w:color="auto"/>
                      </w:divBdr>
                      <w:divsChild>
                        <w:div w:id="673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
                  </w:divsChild>
                </w:div>
                <w:div w:id="145243070">
                  <w:marLeft w:val="0"/>
                  <w:marRight w:val="0"/>
                  <w:marTop w:val="0"/>
                  <w:marBottom w:val="75"/>
                  <w:divBdr>
                    <w:top w:val="none" w:sz="0" w:space="0" w:color="auto"/>
                    <w:left w:val="none" w:sz="0" w:space="0" w:color="auto"/>
                    <w:bottom w:val="none" w:sz="0" w:space="0" w:color="auto"/>
                    <w:right w:val="none" w:sz="0" w:space="0" w:color="auto"/>
                  </w:divBdr>
                </w:div>
                <w:div w:id="145316542">
                  <w:marLeft w:val="0"/>
                  <w:marRight w:val="0"/>
                  <w:marTop w:val="0"/>
                  <w:marBottom w:val="0"/>
                  <w:divBdr>
                    <w:top w:val="none" w:sz="0" w:space="0" w:color="auto"/>
                    <w:left w:val="none" w:sz="0" w:space="0" w:color="auto"/>
                    <w:bottom w:val="none" w:sz="0" w:space="0" w:color="auto"/>
                    <w:right w:val="none" w:sz="0" w:space="0" w:color="auto"/>
                  </w:divBdr>
                </w:div>
                <w:div w:id="145322074">
                  <w:marLeft w:val="0"/>
                  <w:marRight w:val="0"/>
                  <w:marTop w:val="0"/>
                  <w:marBottom w:val="0"/>
                  <w:divBdr>
                    <w:top w:val="none" w:sz="0" w:space="0" w:color="auto"/>
                    <w:left w:val="none" w:sz="0" w:space="0" w:color="auto"/>
                    <w:bottom w:val="none" w:sz="0" w:space="0" w:color="auto"/>
                    <w:right w:val="none" w:sz="0" w:space="0" w:color="auto"/>
                  </w:divBdr>
                </w:div>
                <w:div w:id="145361164">
                  <w:marLeft w:val="0"/>
                  <w:marRight w:val="0"/>
                  <w:marTop w:val="0"/>
                  <w:marBottom w:val="0"/>
                  <w:divBdr>
                    <w:top w:val="none" w:sz="0" w:space="0" w:color="auto"/>
                    <w:left w:val="none" w:sz="0" w:space="0" w:color="auto"/>
                    <w:bottom w:val="none" w:sz="0" w:space="0" w:color="auto"/>
                    <w:right w:val="none" w:sz="0" w:space="0" w:color="auto"/>
                  </w:divBdr>
                </w:div>
                <w:div w:id="145512510">
                  <w:marLeft w:val="0"/>
                  <w:marRight w:val="0"/>
                  <w:marTop w:val="0"/>
                  <w:marBottom w:val="0"/>
                  <w:divBdr>
                    <w:top w:val="none" w:sz="0" w:space="0" w:color="auto"/>
                    <w:left w:val="none" w:sz="0" w:space="0" w:color="auto"/>
                    <w:bottom w:val="none" w:sz="0" w:space="0" w:color="auto"/>
                    <w:right w:val="none" w:sz="0" w:space="0" w:color="auto"/>
                  </w:divBdr>
                </w:div>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4066">
                  <w:marLeft w:val="0"/>
                  <w:marRight w:val="30"/>
                  <w:marTop w:val="0"/>
                  <w:marBottom w:val="0"/>
                  <w:divBdr>
                    <w:top w:val="none" w:sz="0" w:space="0" w:color="auto"/>
                    <w:left w:val="none" w:sz="0" w:space="0" w:color="auto"/>
                    <w:bottom w:val="none" w:sz="0" w:space="0" w:color="auto"/>
                    <w:right w:val="none" w:sz="0" w:space="0" w:color="auto"/>
                  </w:divBdr>
                  <w:divsChild>
                    <w:div w:id="511844488">
                      <w:marLeft w:val="0"/>
                      <w:marRight w:val="0"/>
                      <w:marTop w:val="0"/>
                      <w:marBottom w:val="0"/>
                      <w:divBdr>
                        <w:top w:val="none" w:sz="0" w:space="0" w:color="auto"/>
                        <w:left w:val="none" w:sz="0" w:space="0" w:color="auto"/>
                        <w:bottom w:val="none" w:sz="0" w:space="0" w:color="auto"/>
                        <w:right w:val="none" w:sz="0" w:space="0" w:color="auto"/>
                      </w:divBdr>
                    </w:div>
                  </w:divsChild>
                </w:div>
                <w:div w:id="145825579">
                  <w:marLeft w:val="0"/>
                  <w:marRight w:val="0"/>
                  <w:marTop w:val="300"/>
                  <w:marBottom w:val="300"/>
                  <w:divBdr>
                    <w:top w:val="none" w:sz="0" w:space="0" w:color="auto"/>
                    <w:left w:val="none" w:sz="0" w:space="0" w:color="auto"/>
                    <w:bottom w:val="none" w:sz="0" w:space="0" w:color="auto"/>
                    <w:right w:val="none" w:sz="0" w:space="0" w:color="auto"/>
                  </w:divBdr>
                  <w:divsChild>
                    <w:div w:id="726800332">
                      <w:marLeft w:val="0"/>
                      <w:marRight w:val="0"/>
                      <w:marTop w:val="180"/>
                      <w:marBottom w:val="0"/>
                      <w:divBdr>
                        <w:top w:val="none" w:sz="0" w:space="0" w:color="auto"/>
                        <w:left w:val="none" w:sz="0" w:space="0" w:color="auto"/>
                        <w:bottom w:val="none" w:sz="0" w:space="0" w:color="auto"/>
                        <w:right w:val="none" w:sz="0" w:space="0" w:color="auto"/>
                      </w:divBdr>
                    </w:div>
                    <w:div w:id="1088577489">
                      <w:marLeft w:val="0"/>
                      <w:marRight w:val="0"/>
                      <w:marTop w:val="0"/>
                      <w:marBottom w:val="0"/>
                      <w:divBdr>
                        <w:top w:val="none" w:sz="0" w:space="0" w:color="auto"/>
                        <w:left w:val="none" w:sz="0" w:space="0" w:color="auto"/>
                        <w:bottom w:val="none" w:sz="0" w:space="0" w:color="auto"/>
                        <w:right w:val="none" w:sz="0" w:space="0" w:color="auto"/>
                      </w:divBdr>
                    </w:div>
                  </w:divsChild>
                </w:div>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46167820">
                  <w:marLeft w:val="0"/>
                  <w:marRight w:val="0"/>
                  <w:marTop w:val="0"/>
                  <w:marBottom w:val="0"/>
                  <w:divBdr>
                    <w:top w:val="none" w:sz="0" w:space="0" w:color="auto"/>
                    <w:left w:val="none" w:sz="0" w:space="0" w:color="auto"/>
                    <w:bottom w:val="none" w:sz="0" w:space="0" w:color="auto"/>
                    <w:right w:val="none" w:sz="0" w:space="0" w:color="auto"/>
                  </w:divBdr>
                </w:div>
                <w:div w:id="146173648">
                  <w:marLeft w:val="0"/>
                  <w:marRight w:val="0"/>
                  <w:marTop w:val="225"/>
                  <w:marBottom w:val="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46477940">
                  <w:marLeft w:val="0"/>
                  <w:marRight w:val="0"/>
                  <w:marTop w:val="0"/>
                  <w:marBottom w:val="0"/>
                  <w:divBdr>
                    <w:top w:val="none" w:sz="0" w:space="0" w:color="auto"/>
                    <w:left w:val="none" w:sz="0" w:space="0" w:color="auto"/>
                    <w:bottom w:val="none" w:sz="0" w:space="0" w:color="auto"/>
                    <w:right w:val="none" w:sz="0" w:space="0" w:color="auto"/>
                  </w:divBdr>
                </w:div>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
                  </w:divsChild>
                </w:div>
                <w:div w:id="146559718">
                  <w:marLeft w:val="0"/>
                  <w:marRight w:val="0"/>
                  <w:marTop w:val="0"/>
                  <w:marBottom w:val="0"/>
                  <w:divBdr>
                    <w:top w:val="none" w:sz="0" w:space="0" w:color="auto"/>
                    <w:left w:val="none" w:sz="0" w:space="0" w:color="auto"/>
                    <w:bottom w:val="none" w:sz="0" w:space="0" w:color="auto"/>
                    <w:right w:val="none" w:sz="0" w:space="0" w:color="auto"/>
                  </w:divBdr>
                  <w:divsChild>
                    <w:div w:id="865563673">
                      <w:marLeft w:val="0"/>
                      <w:marRight w:val="0"/>
                      <w:marTop w:val="0"/>
                      <w:marBottom w:val="0"/>
                      <w:divBdr>
                        <w:top w:val="none" w:sz="0" w:space="0" w:color="auto"/>
                        <w:left w:val="none" w:sz="0" w:space="0" w:color="auto"/>
                        <w:bottom w:val="none" w:sz="0" w:space="0" w:color="auto"/>
                        <w:right w:val="none" w:sz="0" w:space="0" w:color="auto"/>
                      </w:divBdr>
                    </w:div>
                  </w:divsChild>
                </w:div>
                <w:div w:id="146628764">
                  <w:marLeft w:val="0"/>
                  <w:marRight w:val="0"/>
                  <w:marTop w:val="0"/>
                  <w:marBottom w:val="0"/>
                  <w:divBdr>
                    <w:top w:val="none" w:sz="0" w:space="0" w:color="auto"/>
                    <w:left w:val="none" w:sz="0" w:space="0" w:color="auto"/>
                    <w:bottom w:val="none" w:sz="0" w:space="0" w:color="auto"/>
                    <w:right w:val="none" w:sz="0" w:space="0" w:color="auto"/>
                  </w:divBdr>
                </w:div>
                <w:div w:id="146673831">
                  <w:marLeft w:val="0"/>
                  <w:marRight w:val="0"/>
                  <w:marTop w:val="0"/>
                  <w:marBottom w:val="0"/>
                  <w:divBdr>
                    <w:top w:val="none" w:sz="0" w:space="0" w:color="auto"/>
                    <w:left w:val="none" w:sz="0" w:space="0" w:color="auto"/>
                    <w:bottom w:val="none" w:sz="0" w:space="0" w:color="auto"/>
                    <w:right w:val="none" w:sz="0" w:space="0" w:color="auto"/>
                  </w:divBdr>
                  <w:divsChild>
                    <w:div w:id="571696375">
                      <w:marLeft w:val="0"/>
                      <w:marRight w:val="0"/>
                      <w:marTop w:val="0"/>
                      <w:marBottom w:val="0"/>
                      <w:divBdr>
                        <w:top w:val="none" w:sz="0" w:space="0" w:color="auto"/>
                        <w:left w:val="none" w:sz="0" w:space="0" w:color="auto"/>
                        <w:bottom w:val="none" w:sz="0" w:space="0" w:color="auto"/>
                        <w:right w:val="none" w:sz="0" w:space="0" w:color="auto"/>
                      </w:divBdr>
                    </w:div>
                  </w:divsChild>
                </w:div>
                <w:div w:id="147014235">
                  <w:marLeft w:val="0"/>
                  <w:marRight w:val="0"/>
                  <w:marTop w:val="0"/>
                  <w:marBottom w:val="75"/>
                  <w:divBdr>
                    <w:top w:val="none" w:sz="0" w:space="0" w:color="auto"/>
                    <w:left w:val="none" w:sz="0" w:space="0" w:color="auto"/>
                    <w:bottom w:val="none" w:sz="0" w:space="0" w:color="auto"/>
                    <w:right w:val="none" w:sz="0" w:space="0" w:color="auto"/>
                  </w:divBdr>
                </w:div>
                <w:div w:id="147019097">
                  <w:marLeft w:val="0"/>
                  <w:marRight w:val="0"/>
                  <w:marTop w:val="0"/>
                  <w:marBottom w:val="0"/>
                  <w:divBdr>
                    <w:top w:val="none" w:sz="0" w:space="0" w:color="auto"/>
                    <w:left w:val="none" w:sz="0" w:space="0" w:color="auto"/>
                    <w:bottom w:val="none" w:sz="0" w:space="0" w:color="auto"/>
                    <w:right w:val="none" w:sz="0" w:space="0" w:color="auto"/>
                  </w:divBdr>
                </w:div>
                <w:div w:id="147093261">
                  <w:marLeft w:val="0"/>
                  <w:marRight w:val="0"/>
                  <w:marTop w:val="240"/>
                  <w:marBottom w:val="240"/>
                  <w:divBdr>
                    <w:top w:val="none" w:sz="0" w:space="0" w:color="auto"/>
                    <w:left w:val="none" w:sz="0" w:space="0" w:color="auto"/>
                    <w:bottom w:val="none" w:sz="0" w:space="0" w:color="auto"/>
                    <w:right w:val="none" w:sz="0" w:space="0" w:color="auto"/>
                  </w:divBdr>
                  <w:divsChild>
                    <w:div w:id="403263013">
                      <w:marLeft w:val="0"/>
                      <w:marRight w:val="0"/>
                      <w:marTop w:val="180"/>
                      <w:marBottom w:val="0"/>
                      <w:divBdr>
                        <w:top w:val="none" w:sz="0" w:space="0" w:color="auto"/>
                        <w:left w:val="none" w:sz="0" w:space="0" w:color="auto"/>
                        <w:bottom w:val="none" w:sz="0" w:space="0" w:color="auto"/>
                        <w:right w:val="none" w:sz="0" w:space="0" w:color="auto"/>
                      </w:divBdr>
                    </w:div>
                    <w:div w:id="499271137">
                      <w:marLeft w:val="0"/>
                      <w:marRight w:val="0"/>
                      <w:marTop w:val="0"/>
                      <w:marBottom w:val="0"/>
                      <w:divBdr>
                        <w:top w:val="none" w:sz="0" w:space="0" w:color="auto"/>
                        <w:left w:val="none" w:sz="0" w:space="0" w:color="auto"/>
                        <w:bottom w:val="none" w:sz="0" w:space="0" w:color="auto"/>
                        <w:right w:val="none" w:sz="0" w:space="0" w:color="auto"/>
                      </w:divBdr>
                      <w:divsChild>
                        <w:div w:id="11954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3664">
                  <w:marLeft w:val="0"/>
                  <w:marRight w:val="0"/>
                  <w:marTop w:val="0"/>
                  <w:marBottom w:val="0"/>
                  <w:divBdr>
                    <w:top w:val="none" w:sz="0" w:space="0" w:color="auto"/>
                    <w:left w:val="none" w:sz="0" w:space="0" w:color="auto"/>
                    <w:bottom w:val="none" w:sz="0" w:space="0" w:color="auto"/>
                    <w:right w:val="none" w:sz="0" w:space="0" w:color="auto"/>
                  </w:divBdr>
                </w:div>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7671241">
                  <w:marLeft w:val="0"/>
                  <w:marRight w:val="0"/>
                  <w:marTop w:val="0"/>
                  <w:marBottom w:val="0"/>
                  <w:divBdr>
                    <w:top w:val="none" w:sz="0" w:space="0" w:color="auto"/>
                    <w:left w:val="none" w:sz="0" w:space="0" w:color="auto"/>
                    <w:bottom w:val="none" w:sz="0" w:space="0" w:color="auto"/>
                    <w:right w:val="none" w:sz="0" w:space="0" w:color="auto"/>
                  </w:divBdr>
                </w:div>
                <w:div w:id="147749309">
                  <w:marLeft w:val="0"/>
                  <w:marRight w:val="0"/>
                  <w:marTop w:val="0"/>
                  <w:marBottom w:val="0"/>
                  <w:divBdr>
                    <w:top w:val="none" w:sz="0" w:space="0" w:color="auto"/>
                    <w:left w:val="none" w:sz="0" w:space="0" w:color="auto"/>
                    <w:bottom w:val="none" w:sz="0" w:space="0" w:color="auto"/>
                    <w:right w:val="none" w:sz="0" w:space="0" w:color="auto"/>
                  </w:divBdr>
                  <w:divsChild>
                    <w:div w:id="502863273">
                      <w:marLeft w:val="0"/>
                      <w:marRight w:val="0"/>
                      <w:marTop w:val="0"/>
                      <w:marBottom w:val="0"/>
                      <w:divBdr>
                        <w:top w:val="none" w:sz="0" w:space="0" w:color="auto"/>
                        <w:left w:val="none" w:sz="0" w:space="0" w:color="auto"/>
                        <w:bottom w:val="none" w:sz="0" w:space="0" w:color="auto"/>
                        <w:right w:val="none" w:sz="0" w:space="0" w:color="auto"/>
                      </w:divBdr>
                      <w:divsChild>
                        <w:div w:id="731924477">
                          <w:marLeft w:val="0"/>
                          <w:marRight w:val="0"/>
                          <w:marTop w:val="0"/>
                          <w:marBottom w:val="0"/>
                          <w:divBdr>
                            <w:top w:val="none" w:sz="0" w:space="0" w:color="auto"/>
                            <w:left w:val="none" w:sz="0" w:space="0" w:color="auto"/>
                            <w:bottom w:val="none" w:sz="0" w:space="0" w:color="auto"/>
                            <w:right w:val="none" w:sz="0" w:space="0" w:color="auto"/>
                          </w:divBdr>
                          <w:divsChild>
                            <w:div w:id="1860679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7862280">
                  <w:marLeft w:val="0"/>
                  <w:marRight w:val="0"/>
                  <w:marTop w:val="0"/>
                  <w:marBottom w:val="0"/>
                  <w:divBdr>
                    <w:top w:val="none" w:sz="0" w:space="0" w:color="auto"/>
                    <w:left w:val="none" w:sz="0" w:space="0" w:color="auto"/>
                    <w:bottom w:val="none" w:sz="0" w:space="0" w:color="auto"/>
                    <w:right w:val="none" w:sz="0" w:space="0" w:color="auto"/>
                  </w:divBdr>
                </w:div>
                <w:div w:id="147868212">
                  <w:marLeft w:val="0"/>
                  <w:marRight w:val="0"/>
                  <w:marTop w:val="0"/>
                  <w:marBottom w:val="195"/>
                  <w:divBdr>
                    <w:top w:val="none" w:sz="0" w:space="0" w:color="auto"/>
                    <w:left w:val="none" w:sz="0" w:space="0" w:color="auto"/>
                    <w:bottom w:val="none" w:sz="0" w:space="0" w:color="auto"/>
                    <w:right w:val="none" w:sz="0" w:space="0" w:color="auto"/>
                  </w:divBdr>
                </w:div>
                <w:div w:id="147989045">
                  <w:marLeft w:val="0"/>
                  <w:marRight w:val="0"/>
                  <w:marTop w:val="0"/>
                  <w:marBottom w:val="0"/>
                  <w:divBdr>
                    <w:top w:val="none" w:sz="0" w:space="0" w:color="auto"/>
                    <w:left w:val="none" w:sz="0" w:space="0" w:color="auto"/>
                    <w:bottom w:val="none" w:sz="0" w:space="0" w:color="auto"/>
                    <w:right w:val="none" w:sz="0" w:space="0" w:color="auto"/>
                  </w:divBdr>
                </w:div>
                <w:div w:id="148594854">
                  <w:marLeft w:val="0"/>
                  <w:marRight w:val="0"/>
                  <w:marTop w:val="0"/>
                  <w:marBottom w:val="0"/>
                  <w:divBdr>
                    <w:top w:val="none" w:sz="0" w:space="0" w:color="auto"/>
                    <w:left w:val="none" w:sz="0" w:space="0" w:color="auto"/>
                    <w:bottom w:val="none" w:sz="0" w:space="0" w:color="auto"/>
                    <w:right w:val="none" w:sz="0" w:space="0" w:color="auto"/>
                  </w:divBdr>
                </w:div>
                <w:div w:id="148717141">
                  <w:marLeft w:val="0"/>
                  <w:marRight w:val="0"/>
                  <w:marTop w:val="0"/>
                  <w:marBottom w:val="0"/>
                  <w:divBdr>
                    <w:top w:val="none" w:sz="0" w:space="0" w:color="auto"/>
                    <w:left w:val="none" w:sz="0" w:space="0" w:color="auto"/>
                    <w:bottom w:val="none" w:sz="0" w:space="0" w:color="auto"/>
                    <w:right w:val="none" w:sz="0" w:space="0" w:color="auto"/>
                  </w:divBdr>
                  <w:divsChild>
                    <w:div w:id="862398650">
                      <w:marLeft w:val="0"/>
                      <w:marRight w:val="0"/>
                      <w:marTop w:val="0"/>
                      <w:marBottom w:val="0"/>
                      <w:divBdr>
                        <w:top w:val="none" w:sz="0" w:space="0" w:color="auto"/>
                        <w:left w:val="none" w:sz="0" w:space="0" w:color="auto"/>
                        <w:bottom w:val="none" w:sz="0" w:space="0" w:color="auto"/>
                        <w:right w:val="none" w:sz="0" w:space="0" w:color="auto"/>
                      </w:divBdr>
                    </w:div>
                  </w:divsChild>
                </w:div>
                <w:div w:id="148833419">
                  <w:marLeft w:val="0"/>
                  <w:marRight w:val="0"/>
                  <w:marTop w:val="480"/>
                  <w:marBottom w:val="0"/>
                  <w:divBdr>
                    <w:top w:val="none" w:sz="0" w:space="0" w:color="auto"/>
                    <w:left w:val="none" w:sz="0" w:space="0" w:color="auto"/>
                    <w:bottom w:val="single" w:sz="6" w:space="11" w:color="EEEEEE"/>
                    <w:right w:val="none" w:sz="0" w:space="0" w:color="auto"/>
                  </w:divBdr>
                  <w:divsChild>
                    <w:div w:id="608317503">
                      <w:marLeft w:val="0"/>
                      <w:marRight w:val="0"/>
                      <w:marTop w:val="225"/>
                      <w:marBottom w:val="0"/>
                      <w:divBdr>
                        <w:top w:val="none" w:sz="0" w:space="0" w:color="auto"/>
                        <w:left w:val="none" w:sz="0" w:space="0" w:color="auto"/>
                        <w:bottom w:val="none" w:sz="0" w:space="0" w:color="auto"/>
                        <w:right w:val="none" w:sz="0" w:space="0" w:color="auto"/>
                      </w:divBdr>
                    </w:div>
                  </w:divsChild>
                </w:div>
                <w:div w:id="148913402">
                  <w:marLeft w:val="0"/>
                  <w:marRight w:val="0"/>
                  <w:marTop w:val="0"/>
                  <w:marBottom w:val="0"/>
                  <w:divBdr>
                    <w:top w:val="none" w:sz="0" w:space="0" w:color="auto"/>
                    <w:left w:val="none" w:sz="0" w:space="0" w:color="auto"/>
                    <w:bottom w:val="none" w:sz="0" w:space="0" w:color="auto"/>
                    <w:right w:val="none" w:sz="0" w:space="0" w:color="auto"/>
                  </w:divBdr>
                </w:div>
                <w:div w:id="148980933">
                  <w:marLeft w:val="0"/>
                  <w:marRight w:val="0"/>
                  <w:marTop w:val="0"/>
                  <w:marBottom w:val="0"/>
                  <w:divBdr>
                    <w:top w:val="none" w:sz="0" w:space="0" w:color="auto"/>
                    <w:left w:val="none" w:sz="0" w:space="0" w:color="auto"/>
                    <w:bottom w:val="none" w:sz="0" w:space="0" w:color="auto"/>
                    <w:right w:val="none" w:sz="0" w:space="0" w:color="auto"/>
                  </w:divBdr>
                </w:div>
                <w:div w:id="149297010">
                  <w:marLeft w:val="0"/>
                  <w:marRight w:val="0"/>
                  <w:marTop w:val="0"/>
                  <w:marBottom w:val="0"/>
                  <w:divBdr>
                    <w:top w:val="none" w:sz="0" w:space="0" w:color="auto"/>
                    <w:left w:val="none" w:sz="0" w:space="0" w:color="auto"/>
                    <w:bottom w:val="none" w:sz="0" w:space="0" w:color="auto"/>
                    <w:right w:val="none" w:sz="0" w:space="0" w:color="auto"/>
                  </w:divBdr>
                </w:div>
                <w:div w:id="149298486">
                  <w:marLeft w:val="0"/>
                  <w:marRight w:val="0"/>
                  <w:marTop w:val="0"/>
                  <w:marBottom w:val="0"/>
                  <w:divBdr>
                    <w:top w:val="none" w:sz="0" w:space="0" w:color="auto"/>
                    <w:left w:val="none" w:sz="0" w:space="0" w:color="auto"/>
                    <w:bottom w:val="none" w:sz="0" w:space="0" w:color="auto"/>
                    <w:right w:val="none" w:sz="0" w:space="0" w:color="auto"/>
                  </w:divBdr>
                </w:div>
                <w:div w:id="149444874">
                  <w:marLeft w:val="0"/>
                  <w:marRight w:val="0"/>
                  <w:marTop w:val="0"/>
                  <w:marBottom w:val="0"/>
                  <w:divBdr>
                    <w:top w:val="none" w:sz="0" w:space="0" w:color="auto"/>
                    <w:left w:val="none" w:sz="0" w:space="0" w:color="auto"/>
                    <w:bottom w:val="none" w:sz="0" w:space="0" w:color="auto"/>
                    <w:right w:val="none" w:sz="0" w:space="0" w:color="auto"/>
                  </w:divBdr>
                </w:div>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 w:id="149758551">
                  <w:marLeft w:val="0"/>
                  <w:marRight w:val="30"/>
                  <w:marTop w:val="0"/>
                  <w:marBottom w:val="0"/>
                  <w:divBdr>
                    <w:top w:val="none" w:sz="0" w:space="0" w:color="auto"/>
                    <w:left w:val="none" w:sz="0" w:space="0" w:color="auto"/>
                    <w:bottom w:val="none" w:sz="0" w:space="0" w:color="auto"/>
                    <w:right w:val="none" w:sz="0" w:space="0" w:color="auto"/>
                  </w:divBdr>
                </w:div>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149978447">
                  <w:marLeft w:val="0"/>
                  <w:marRight w:val="0"/>
                  <w:marTop w:val="0"/>
                  <w:marBottom w:val="0"/>
                  <w:divBdr>
                    <w:top w:val="none" w:sz="0" w:space="0" w:color="auto"/>
                    <w:left w:val="none" w:sz="0" w:space="0" w:color="auto"/>
                    <w:bottom w:val="none" w:sz="0" w:space="0" w:color="auto"/>
                    <w:right w:val="none" w:sz="0" w:space="0" w:color="auto"/>
                  </w:divBdr>
                </w:div>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 w:id="150365089">
                  <w:marLeft w:val="0"/>
                  <w:marRight w:val="0"/>
                  <w:marTop w:val="0"/>
                  <w:marBottom w:val="300"/>
                  <w:divBdr>
                    <w:top w:val="none" w:sz="0" w:space="0" w:color="auto"/>
                    <w:left w:val="none" w:sz="0" w:space="0" w:color="auto"/>
                    <w:bottom w:val="none" w:sz="0" w:space="0" w:color="auto"/>
                    <w:right w:val="none" w:sz="0" w:space="0" w:color="auto"/>
                  </w:divBdr>
                </w:div>
                <w:div w:id="150416653">
                  <w:marLeft w:val="0"/>
                  <w:marRight w:val="0"/>
                  <w:marTop w:val="0"/>
                  <w:marBottom w:val="0"/>
                  <w:divBdr>
                    <w:top w:val="none" w:sz="0" w:space="0" w:color="auto"/>
                    <w:left w:val="none" w:sz="0" w:space="0" w:color="auto"/>
                    <w:bottom w:val="none" w:sz="0" w:space="0" w:color="auto"/>
                    <w:right w:val="none" w:sz="0" w:space="0" w:color="auto"/>
                  </w:divBdr>
                </w:div>
                <w:div w:id="150567333">
                  <w:marLeft w:val="1200"/>
                  <w:marRight w:val="0"/>
                  <w:marTop w:val="0"/>
                  <w:marBottom w:val="0"/>
                  <w:divBdr>
                    <w:top w:val="none" w:sz="0" w:space="0" w:color="auto"/>
                    <w:left w:val="none" w:sz="0" w:space="0" w:color="auto"/>
                    <w:bottom w:val="none" w:sz="0" w:space="0" w:color="auto"/>
                    <w:right w:val="none" w:sz="0" w:space="0" w:color="auto"/>
                  </w:divBdr>
                </w:div>
                <w:div w:id="150872545">
                  <w:marLeft w:val="0"/>
                  <w:marRight w:val="0"/>
                  <w:marTop w:val="0"/>
                  <w:marBottom w:val="0"/>
                  <w:divBdr>
                    <w:top w:val="none" w:sz="0" w:space="0" w:color="auto"/>
                    <w:left w:val="none" w:sz="0" w:space="0" w:color="auto"/>
                    <w:bottom w:val="none" w:sz="0" w:space="0" w:color="auto"/>
                    <w:right w:val="none" w:sz="0" w:space="0" w:color="auto"/>
                  </w:divBdr>
                </w:div>
                <w:div w:id="151024517">
                  <w:marLeft w:val="0"/>
                  <w:marRight w:val="0"/>
                  <w:marTop w:val="0"/>
                  <w:marBottom w:val="0"/>
                  <w:divBdr>
                    <w:top w:val="none" w:sz="0" w:space="0" w:color="auto"/>
                    <w:left w:val="none" w:sz="0" w:space="0" w:color="auto"/>
                    <w:bottom w:val="none" w:sz="0" w:space="0" w:color="auto"/>
                    <w:right w:val="none" w:sz="0" w:space="0" w:color="auto"/>
                  </w:divBdr>
                </w:div>
                <w:div w:id="151067522">
                  <w:marLeft w:val="0"/>
                  <w:marRight w:val="0"/>
                  <w:marTop w:val="0"/>
                  <w:marBottom w:val="0"/>
                  <w:divBdr>
                    <w:top w:val="none" w:sz="0" w:space="0" w:color="auto"/>
                    <w:left w:val="none" w:sz="0" w:space="0" w:color="auto"/>
                    <w:bottom w:val="none" w:sz="0" w:space="0" w:color="auto"/>
                    <w:right w:val="none" w:sz="0" w:space="0" w:color="auto"/>
                  </w:divBdr>
                </w:div>
                <w:div w:id="151259387">
                  <w:marLeft w:val="0"/>
                  <w:marRight w:val="0"/>
                  <w:marTop w:val="0"/>
                  <w:marBottom w:val="0"/>
                  <w:divBdr>
                    <w:top w:val="none" w:sz="0" w:space="0" w:color="auto"/>
                    <w:left w:val="none" w:sz="0" w:space="0" w:color="auto"/>
                    <w:bottom w:val="none" w:sz="0" w:space="0" w:color="auto"/>
                    <w:right w:val="none" w:sz="0" w:space="0" w:color="auto"/>
                  </w:divBdr>
                </w:div>
                <w:div w:id="151609760">
                  <w:marLeft w:val="0"/>
                  <w:marRight w:val="0"/>
                  <w:marTop w:val="0"/>
                  <w:marBottom w:val="0"/>
                  <w:divBdr>
                    <w:top w:val="none" w:sz="0" w:space="0" w:color="auto"/>
                    <w:left w:val="none" w:sz="0" w:space="0" w:color="auto"/>
                    <w:bottom w:val="none" w:sz="0" w:space="0" w:color="auto"/>
                    <w:right w:val="none" w:sz="0" w:space="0" w:color="auto"/>
                  </w:divBdr>
                </w:div>
                <w:div w:id="151718840">
                  <w:marLeft w:val="0"/>
                  <w:marRight w:val="0"/>
                  <w:marTop w:val="0"/>
                  <w:marBottom w:val="0"/>
                  <w:divBdr>
                    <w:top w:val="none" w:sz="0" w:space="0" w:color="auto"/>
                    <w:left w:val="none" w:sz="0" w:space="0" w:color="auto"/>
                    <w:bottom w:val="none" w:sz="0" w:space="0" w:color="auto"/>
                    <w:right w:val="none" w:sz="0" w:space="0" w:color="auto"/>
                  </w:divBdr>
                  <w:divsChild>
                    <w:div w:id="675620994">
                      <w:marLeft w:val="0"/>
                      <w:marRight w:val="0"/>
                      <w:marTop w:val="480"/>
                      <w:marBottom w:val="480"/>
                      <w:divBdr>
                        <w:top w:val="none" w:sz="0" w:space="0" w:color="auto"/>
                        <w:left w:val="none" w:sz="0" w:space="0" w:color="auto"/>
                        <w:bottom w:val="none" w:sz="0" w:space="0" w:color="auto"/>
                        <w:right w:val="none" w:sz="0" w:space="0" w:color="auto"/>
                      </w:divBdr>
                    </w:div>
                  </w:divsChild>
                </w:div>
                <w:div w:id="151720413">
                  <w:marLeft w:val="0"/>
                  <w:marRight w:val="0"/>
                  <w:marTop w:val="0"/>
                  <w:marBottom w:val="0"/>
                  <w:divBdr>
                    <w:top w:val="none" w:sz="0" w:space="0" w:color="auto"/>
                    <w:left w:val="none" w:sz="0" w:space="0" w:color="auto"/>
                    <w:bottom w:val="none" w:sz="0" w:space="0" w:color="auto"/>
                    <w:right w:val="none" w:sz="0" w:space="0" w:color="auto"/>
                  </w:divBdr>
                </w:div>
                <w:div w:id="151794293">
                  <w:marLeft w:val="0"/>
                  <w:marRight w:val="0"/>
                  <w:marTop w:val="0"/>
                  <w:marBottom w:val="0"/>
                  <w:divBdr>
                    <w:top w:val="none" w:sz="0" w:space="0" w:color="auto"/>
                    <w:left w:val="none" w:sz="0" w:space="0" w:color="auto"/>
                    <w:bottom w:val="none" w:sz="0" w:space="0" w:color="auto"/>
                    <w:right w:val="none" w:sz="0" w:space="0" w:color="auto"/>
                  </w:divBdr>
                </w:div>
                <w:div w:id="151993621">
                  <w:marLeft w:val="300"/>
                  <w:marRight w:val="300"/>
                  <w:marTop w:val="0"/>
                  <w:marBottom w:val="0"/>
                  <w:divBdr>
                    <w:top w:val="none" w:sz="0" w:space="0" w:color="auto"/>
                    <w:left w:val="none" w:sz="0" w:space="0" w:color="auto"/>
                    <w:bottom w:val="none" w:sz="0" w:space="0" w:color="auto"/>
                    <w:right w:val="none" w:sz="0" w:space="0" w:color="auto"/>
                  </w:divBdr>
                </w:div>
                <w:div w:id="151996064">
                  <w:marLeft w:val="0"/>
                  <w:marRight w:val="0"/>
                  <w:marTop w:val="0"/>
                  <w:marBottom w:val="0"/>
                  <w:divBdr>
                    <w:top w:val="none" w:sz="0" w:space="0" w:color="auto"/>
                    <w:left w:val="none" w:sz="0" w:space="0" w:color="auto"/>
                    <w:bottom w:val="none" w:sz="0" w:space="0" w:color="auto"/>
                    <w:right w:val="none" w:sz="0" w:space="0" w:color="auto"/>
                  </w:divBdr>
                </w:div>
                <w:div w:id="152258821">
                  <w:marLeft w:val="0"/>
                  <w:marRight w:val="0"/>
                  <w:marTop w:val="360"/>
                  <w:marBottom w:val="0"/>
                  <w:divBdr>
                    <w:top w:val="none" w:sz="0" w:space="0" w:color="auto"/>
                    <w:left w:val="none" w:sz="0" w:space="0" w:color="auto"/>
                    <w:bottom w:val="none" w:sz="0" w:space="0" w:color="auto"/>
                    <w:right w:val="none" w:sz="0" w:space="0" w:color="auto"/>
                  </w:divBdr>
                </w:div>
                <w:div w:id="152526069">
                  <w:marLeft w:val="0"/>
                  <w:marRight w:val="0"/>
                  <w:marTop w:val="0"/>
                  <w:marBottom w:val="0"/>
                  <w:divBdr>
                    <w:top w:val="none" w:sz="0" w:space="0" w:color="auto"/>
                    <w:left w:val="none" w:sz="0" w:space="0" w:color="auto"/>
                    <w:bottom w:val="none" w:sz="0" w:space="0" w:color="auto"/>
                    <w:right w:val="none" w:sz="0" w:space="0" w:color="auto"/>
                  </w:divBdr>
                </w:div>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5751">
                  <w:marLeft w:val="0"/>
                  <w:marRight w:val="0"/>
                  <w:marTop w:val="0"/>
                  <w:marBottom w:val="300"/>
                  <w:divBdr>
                    <w:top w:val="none" w:sz="0" w:space="0" w:color="auto"/>
                    <w:left w:val="none" w:sz="0" w:space="0" w:color="auto"/>
                    <w:bottom w:val="none" w:sz="0" w:space="0" w:color="auto"/>
                    <w:right w:val="none" w:sz="0" w:space="0" w:color="auto"/>
                  </w:divBdr>
                </w:div>
                <w:div w:id="152600006">
                  <w:marLeft w:val="0"/>
                  <w:marRight w:val="0"/>
                  <w:marTop w:val="0"/>
                  <w:marBottom w:val="0"/>
                  <w:divBdr>
                    <w:top w:val="none" w:sz="0" w:space="0" w:color="auto"/>
                    <w:left w:val="none" w:sz="0" w:space="0" w:color="auto"/>
                    <w:bottom w:val="none" w:sz="0" w:space="0" w:color="auto"/>
                    <w:right w:val="none" w:sz="0" w:space="0" w:color="auto"/>
                  </w:divBdr>
                </w:div>
                <w:div w:id="152644670">
                  <w:marLeft w:val="0"/>
                  <w:marRight w:val="0"/>
                  <w:marTop w:val="0"/>
                  <w:marBottom w:val="0"/>
                  <w:divBdr>
                    <w:top w:val="none" w:sz="0" w:space="0" w:color="auto"/>
                    <w:left w:val="none" w:sz="0" w:space="0" w:color="auto"/>
                    <w:bottom w:val="none" w:sz="0" w:space="0" w:color="auto"/>
                    <w:right w:val="none" w:sz="0" w:space="0" w:color="auto"/>
                  </w:divBdr>
                </w:div>
                <w:div w:id="152651316">
                  <w:marLeft w:val="0"/>
                  <w:marRight w:val="0"/>
                  <w:marTop w:val="0"/>
                  <w:marBottom w:val="75"/>
                  <w:divBdr>
                    <w:top w:val="none" w:sz="0" w:space="0" w:color="auto"/>
                    <w:left w:val="none" w:sz="0" w:space="0" w:color="auto"/>
                    <w:bottom w:val="none" w:sz="0" w:space="0" w:color="auto"/>
                    <w:right w:val="none" w:sz="0" w:space="0" w:color="auto"/>
                  </w:divBdr>
                </w:div>
                <w:div w:id="153225120">
                  <w:marLeft w:val="0"/>
                  <w:marRight w:val="0"/>
                  <w:marTop w:val="600"/>
                  <w:marBottom w:val="600"/>
                  <w:divBdr>
                    <w:top w:val="none" w:sz="0" w:space="0" w:color="auto"/>
                    <w:left w:val="none" w:sz="0" w:space="0" w:color="auto"/>
                    <w:bottom w:val="none" w:sz="0" w:space="0" w:color="auto"/>
                    <w:right w:val="none" w:sz="0" w:space="0" w:color="auto"/>
                  </w:divBdr>
                </w:div>
                <w:div w:id="153376334">
                  <w:marLeft w:val="0"/>
                  <w:marRight w:val="0"/>
                  <w:marTop w:val="225"/>
                  <w:marBottom w:val="0"/>
                  <w:divBdr>
                    <w:top w:val="none" w:sz="0" w:space="0" w:color="auto"/>
                    <w:left w:val="none" w:sz="0" w:space="0" w:color="auto"/>
                    <w:bottom w:val="none" w:sz="0" w:space="0" w:color="auto"/>
                    <w:right w:val="none" w:sz="0" w:space="0" w:color="auto"/>
                  </w:divBdr>
                </w:div>
                <w:div w:id="153690864">
                  <w:marLeft w:val="0"/>
                  <w:marRight w:val="0"/>
                  <w:marTop w:val="0"/>
                  <w:marBottom w:val="0"/>
                  <w:divBdr>
                    <w:top w:val="none" w:sz="0" w:space="0" w:color="auto"/>
                    <w:left w:val="none" w:sz="0" w:space="0" w:color="auto"/>
                    <w:bottom w:val="none" w:sz="0" w:space="0" w:color="auto"/>
                    <w:right w:val="none" w:sz="0" w:space="0" w:color="auto"/>
                  </w:divBdr>
                </w:div>
                <w:div w:id="153763437">
                  <w:marLeft w:val="0"/>
                  <w:marRight w:val="0"/>
                  <w:marTop w:val="375"/>
                  <w:marBottom w:val="0"/>
                  <w:divBdr>
                    <w:top w:val="none" w:sz="0" w:space="0" w:color="auto"/>
                    <w:left w:val="none" w:sz="0" w:space="0" w:color="auto"/>
                    <w:bottom w:val="none" w:sz="0" w:space="0" w:color="auto"/>
                    <w:right w:val="none" w:sz="0" w:space="0" w:color="auto"/>
                  </w:divBdr>
                </w:div>
                <w:div w:id="153886915">
                  <w:marLeft w:val="0"/>
                  <w:marRight w:val="0"/>
                  <w:marTop w:val="375"/>
                  <w:marBottom w:val="0"/>
                  <w:divBdr>
                    <w:top w:val="none" w:sz="0" w:space="0" w:color="auto"/>
                    <w:left w:val="none" w:sz="0" w:space="0" w:color="auto"/>
                    <w:bottom w:val="none" w:sz="0" w:space="0" w:color="auto"/>
                    <w:right w:val="none" w:sz="0" w:space="0" w:color="auto"/>
                  </w:divBdr>
                </w:div>
                <w:div w:id="154029731">
                  <w:marLeft w:val="0"/>
                  <w:marRight w:val="0"/>
                  <w:marTop w:val="0"/>
                  <w:marBottom w:val="0"/>
                  <w:divBdr>
                    <w:top w:val="none" w:sz="0" w:space="0" w:color="auto"/>
                    <w:left w:val="none" w:sz="0" w:space="0" w:color="auto"/>
                    <w:bottom w:val="none" w:sz="0" w:space="0" w:color="auto"/>
                    <w:right w:val="none" w:sz="0" w:space="0" w:color="auto"/>
                  </w:divBdr>
                </w:div>
                <w:div w:id="154075388">
                  <w:marLeft w:val="0"/>
                  <w:marRight w:val="30"/>
                  <w:marTop w:val="0"/>
                  <w:marBottom w:val="0"/>
                  <w:divBdr>
                    <w:top w:val="none" w:sz="0" w:space="0" w:color="auto"/>
                    <w:left w:val="none" w:sz="0" w:space="0" w:color="auto"/>
                    <w:bottom w:val="none" w:sz="0" w:space="0" w:color="auto"/>
                    <w:right w:val="none" w:sz="0" w:space="0" w:color="auto"/>
                  </w:divBdr>
                  <w:divsChild>
                    <w:div w:id="662397288">
                      <w:marLeft w:val="0"/>
                      <w:marRight w:val="0"/>
                      <w:marTop w:val="0"/>
                      <w:marBottom w:val="0"/>
                      <w:divBdr>
                        <w:top w:val="none" w:sz="0" w:space="0" w:color="auto"/>
                        <w:left w:val="none" w:sz="0" w:space="0" w:color="auto"/>
                        <w:bottom w:val="none" w:sz="0" w:space="0" w:color="auto"/>
                        <w:right w:val="none" w:sz="0" w:space="0" w:color="auto"/>
                      </w:divBdr>
                    </w:div>
                  </w:divsChild>
                </w:div>
                <w:div w:id="154077419">
                  <w:marLeft w:val="0"/>
                  <w:marRight w:val="0"/>
                  <w:marTop w:val="225"/>
                  <w:marBottom w:val="0"/>
                  <w:divBdr>
                    <w:top w:val="none" w:sz="0" w:space="0" w:color="auto"/>
                    <w:left w:val="none" w:sz="0" w:space="0" w:color="auto"/>
                    <w:bottom w:val="none" w:sz="0" w:space="0" w:color="auto"/>
                    <w:right w:val="none" w:sz="0" w:space="0" w:color="auto"/>
                  </w:divBdr>
                  <w:divsChild>
                    <w:div w:id="732854427">
                      <w:marLeft w:val="0"/>
                      <w:marRight w:val="0"/>
                      <w:marTop w:val="0"/>
                      <w:marBottom w:val="225"/>
                      <w:divBdr>
                        <w:top w:val="none" w:sz="0" w:space="0" w:color="auto"/>
                        <w:left w:val="none" w:sz="0" w:space="0" w:color="auto"/>
                        <w:bottom w:val="none" w:sz="0" w:space="0" w:color="auto"/>
                        <w:right w:val="none" w:sz="0" w:space="0" w:color="auto"/>
                      </w:divBdr>
                    </w:div>
                    <w:div w:id="979308001">
                      <w:marLeft w:val="0"/>
                      <w:marRight w:val="0"/>
                      <w:marTop w:val="0"/>
                      <w:marBottom w:val="0"/>
                      <w:divBdr>
                        <w:top w:val="none" w:sz="0" w:space="0" w:color="auto"/>
                        <w:left w:val="none" w:sz="0" w:space="0" w:color="auto"/>
                        <w:bottom w:val="none" w:sz="0" w:space="0" w:color="auto"/>
                        <w:right w:val="none" w:sz="0" w:space="0" w:color="auto"/>
                      </w:divBdr>
                      <w:divsChild>
                        <w:div w:id="1326322077">
                          <w:marLeft w:val="0"/>
                          <w:marRight w:val="0"/>
                          <w:marTop w:val="0"/>
                          <w:marBottom w:val="0"/>
                          <w:divBdr>
                            <w:top w:val="none" w:sz="0" w:space="0" w:color="auto"/>
                            <w:left w:val="none" w:sz="0" w:space="0" w:color="auto"/>
                            <w:bottom w:val="none" w:sz="0" w:space="0" w:color="auto"/>
                            <w:right w:val="none" w:sz="0" w:space="0" w:color="auto"/>
                          </w:divBdr>
                          <w:divsChild>
                            <w:div w:id="30888751">
                              <w:marLeft w:val="0"/>
                              <w:marRight w:val="0"/>
                              <w:marTop w:val="0"/>
                              <w:marBottom w:val="0"/>
                              <w:divBdr>
                                <w:top w:val="none" w:sz="0" w:space="0" w:color="auto"/>
                                <w:left w:val="none" w:sz="0" w:space="0" w:color="auto"/>
                                <w:bottom w:val="none" w:sz="0" w:space="0" w:color="auto"/>
                                <w:right w:val="none" w:sz="0" w:space="0" w:color="auto"/>
                              </w:divBdr>
                              <w:divsChild>
                                <w:div w:id="1173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5802">
                  <w:marLeft w:val="0"/>
                  <w:marRight w:val="0"/>
                  <w:marTop w:val="225"/>
                  <w:marBottom w:val="0"/>
                  <w:divBdr>
                    <w:top w:val="none" w:sz="0" w:space="0" w:color="auto"/>
                    <w:left w:val="none" w:sz="0" w:space="0" w:color="auto"/>
                    <w:bottom w:val="none" w:sz="0" w:space="0" w:color="auto"/>
                    <w:right w:val="none" w:sz="0" w:space="0" w:color="auto"/>
                  </w:divBdr>
                </w:div>
                <w:div w:id="154226978">
                  <w:marLeft w:val="0"/>
                  <w:marRight w:val="0"/>
                  <w:marTop w:val="0"/>
                  <w:marBottom w:val="0"/>
                  <w:divBdr>
                    <w:top w:val="none" w:sz="0" w:space="0" w:color="auto"/>
                    <w:left w:val="none" w:sz="0" w:space="0" w:color="auto"/>
                    <w:bottom w:val="none" w:sz="0" w:space="0" w:color="auto"/>
                    <w:right w:val="none" w:sz="0" w:space="0" w:color="auto"/>
                  </w:divBdr>
                  <w:divsChild>
                    <w:div w:id="205026522">
                      <w:marLeft w:val="0"/>
                      <w:marRight w:val="0"/>
                      <w:marTop w:val="0"/>
                      <w:marBottom w:val="0"/>
                      <w:divBdr>
                        <w:top w:val="none" w:sz="0" w:space="0" w:color="auto"/>
                        <w:left w:val="none" w:sz="0" w:space="0" w:color="auto"/>
                        <w:bottom w:val="none" w:sz="0" w:space="0" w:color="auto"/>
                        <w:right w:val="none" w:sz="0" w:space="0" w:color="auto"/>
                      </w:divBdr>
                      <w:divsChild>
                        <w:div w:id="2378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5616">
                  <w:marLeft w:val="0"/>
                  <w:marRight w:val="0"/>
                  <w:marTop w:val="0"/>
                  <w:marBottom w:val="0"/>
                  <w:divBdr>
                    <w:top w:val="none" w:sz="0" w:space="0" w:color="auto"/>
                    <w:left w:val="none" w:sz="0" w:space="0" w:color="auto"/>
                    <w:bottom w:val="none" w:sz="0" w:space="0" w:color="auto"/>
                    <w:right w:val="none" w:sz="0" w:space="0" w:color="auto"/>
                  </w:divBdr>
                  <w:divsChild>
                    <w:div w:id="474416265">
                      <w:marLeft w:val="0"/>
                      <w:marRight w:val="0"/>
                      <w:marTop w:val="0"/>
                      <w:marBottom w:val="0"/>
                      <w:divBdr>
                        <w:top w:val="none" w:sz="0" w:space="0" w:color="auto"/>
                        <w:left w:val="none" w:sz="0" w:space="0" w:color="auto"/>
                        <w:bottom w:val="none" w:sz="0" w:space="0" w:color="auto"/>
                        <w:right w:val="none" w:sz="0" w:space="0" w:color="auto"/>
                      </w:divBdr>
                    </w:div>
                  </w:divsChild>
                </w:div>
                <w:div w:id="154417575">
                  <w:marLeft w:val="0"/>
                  <w:marRight w:val="0"/>
                  <w:marTop w:val="0"/>
                  <w:marBottom w:val="0"/>
                  <w:divBdr>
                    <w:top w:val="none" w:sz="0" w:space="0" w:color="auto"/>
                    <w:left w:val="none" w:sz="0" w:space="0" w:color="auto"/>
                    <w:bottom w:val="none" w:sz="0" w:space="0" w:color="auto"/>
                    <w:right w:val="none" w:sz="0" w:space="0" w:color="auto"/>
                  </w:divBdr>
                </w:div>
                <w:div w:id="154424087">
                  <w:marLeft w:val="0"/>
                  <w:marRight w:val="0"/>
                  <w:marTop w:val="0"/>
                  <w:marBottom w:val="0"/>
                  <w:divBdr>
                    <w:top w:val="none" w:sz="0" w:space="0" w:color="auto"/>
                    <w:left w:val="none" w:sz="0" w:space="0" w:color="auto"/>
                    <w:bottom w:val="none" w:sz="0" w:space="0" w:color="auto"/>
                    <w:right w:val="none" w:sz="0" w:space="0" w:color="auto"/>
                  </w:divBdr>
                </w:div>
                <w:div w:id="154498393">
                  <w:marLeft w:val="0"/>
                  <w:marRight w:val="0"/>
                  <w:marTop w:val="0"/>
                  <w:marBottom w:val="0"/>
                  <w:divBdr>
                    <w:top w:val="none" w:sz="0" w:space="0" w:color="auto"/>
                    <w:left w:val="none" w:sz="0" w:space="0" w:color="auto"/>
                    <w:bottom w:val="none" w:sz="0" w:space="0" w:color="auto"/>
                    <w:right w:val="none" w:sz="0" w:space="0" w:color="auto"/>
                  </w:divBdr>
                </w:div>
                <w:div w:id="154609233">
                  <w:marLeft w:val="0"/>
                  <w:marRight w:val="0"/>
                  <w:marTop w:val="0"/>
                  <w:marBottom w:val="0"/>
                  <w:divBdr>
                    <w:top w:val="none" w:sz="0" w:space="0" w:color="auto"/>
                    <w:left w:val="none" w:sz="0" w:space="0" w:color="auto"/>
                    <w:bottom w:val="none" w:sz="0" w:space="0" w:color="auto"/>
                    <w:right w:val="none" w:sz="0" w:space="0" w:color="auto"/>
                  </w:divBdr>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54732337">
                  <w:marLeft w:val="0"/>
                  <w:marRight w:val="0"/>
                  <w:marTop w:val="0"/>
                  <w:marBottom w:val="0"/>
                  <w:divBdr>
                    <w:top w:val="none" w:sz="0" w:space="0" w:color="auto"/>
                    <w:left w:val="none" w:sz="0" w:space="0" w:color="auto"/>
                    <w:bottom w:val="none" w:sz="0" w:space="0" w:color="auto"/>
                    <w:right w:val="none" w:sz="0" w:space="0" w:color="auto"/>
                  </w:divBdr>
                  <w:divsChild>
                    <w:div w:id="704526267">
                      <w:marLeft w:val="0"/>
                      <w:marRight w:val="0"/>
                      <w:marTop w:val="0"/>
                      <w:marBottom w:val="0"/>
                      <w:divBdr>
                        <w:top w:val="none" w:sz="0" w:space="0" w:color="auto"/>
                        <w:left w:val="none" w:sz="0" w:space="0" w:color="auto"/>
                        <w:bottom w:val="none" w:sz="0" w:space="0" w:color="auto"/>
                        <w:right w:val="none" w:sz="0" w:space="0" w:color="auto"/>
                      </w:divBdr>
                    </w:div>
                  </w:divsChild>
                </w:div>
                <w:div w:id="154735192">
                  <w:marLeft w:val="540"/>
                  <w:marRight w:val="0"/>
                  <w:marTop w:val="0"/>
                  <w:marBottom w:val="300"/>
                  <w:divBdr>
                    <w:top w:val="none" w:sz="0" w:space="0" w:color="auto"/>
                    <w:left w:val="none" w:sz="0" w:space="0" w:color="auto"/>
                    <w:bottom w:val="none" w:sz="0" w:space="0" w:color="auto"/>
                    <w:right w:val="none" w:sz="0" w:space="0" w:color="auto"/>
                  </w:divBdr>
                  <w:divsChild>
                    <w:div w:id="38172067">
                      <w:marLeft w:val="0"/>
                      <w:marRight w:val="0"/>
                      <w:marTop w:val="0"/>
                      <w:marBottom w:val="0"/>
                      <w:divBdr>
                        <w:top w:val="none" w:sz="0" w:space="0" w:color="auto"/>
                        <w:left w:val="none" w:sz="0" w:space="0" w:color="auto"/>
                        <w:bottom w:val="none" w:sz="0" w:space="0" w:color="auto"/>
                        <w:right w:val="none" w:sz="0" w:space="0" w:color="auto"/>
                      </w:divBdr>
                    </w:div>
                  </w:divsChild>
                </w:div>
                <w:div w:id="154885486">
                  <w:marLeft w:val="0"/>
                  <w:marRight w:val="0"/>
                  <w:marTop w:val="0"/>
                  <w:marBottom w:val="0"/>
                  <w:divBdr>
                    <w:top w:val="none" w:sz="0" w:space="0" w:color="auto"/>
                    <w:left w:val="none" w:sz="0" w:space="0" w:color="auto"/>
                    <w:bottom w:val="none" w:sz="0" w:space="0" w:color="auto"/>
                    <w:right w:val="none" w:sz="0" w:space="0" w:color="auto"/>
                  </w:divBdr>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154927907">
                  <w:marLeft w:val="540"/>
                  <w:marRight w:val="0"/>
                  <w:marTop w:val="0"/>
                  <w:marBottom w:val="300"/>
                  <w:divBdr>
                    <w:top w:val="none" w:sz="0" w:space="0" w:color="auto"/>
                    <w:left w:val="none" w:sz="0" w:space="0" w:color="auto"/>
                    <w:bottom w:val="none" w:sz="0" w:space="0" w:color="auto"/>
                    <w:right w:val="none" w:sz="0" w:space="0" w:color="auto"/>
                  </w:divBdr>
                  <w:divsChild>
                    <w:div w:id="1267350302">
                      <w:marLeft w:val="0"/>
                      <w:marRight w:val="0"/>
                      <w:marTop w:val="0"/>
                      <w:marBottom w:val="0"/>
                      <w:divBdr>
                        <w:top w:val="none" w:sz="0" w:space="0" w:color="auto"/>
                        <w:left w:val="none" w:sz="0" w:space="0" w:color="auto"/>
                        <w:bottom w:val="none" w:sz="0" w:space="0" w:color="auto"/>
                        <w:right w:val="none" w:sz="0" w:space="0" w:color="auto"/>
                      </w:divBdr>
                      <w:divsChild>
                        <w:div w:id="6867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5888">
                  <w:marLeft w:val="0"/>
                  <w:marRight w:val="0"/>
                  <w:marTop w:val="0"/>
                  <w:marBottom w:val="0"/>
                  <w:divBdr>
                    <w:top w:val="none" w:sz="0" w:space="0" w:color="auto"/>
                    <w:left w:val="none" w:sz="0" w:space="0" w:color="auto"/>
                    <w:bottom w:val="none" w:sz="0" w:space="0" w:color="auto"/>
                    <w:right w:val="none" w:sz="0" w:space="0" w:color="auto"/>
                  </w:divBdr>
                </w:div>
                <w:div w:id="155153452">
                  <w:marLeft w:val="0"/>
                  <w:marRight w:val="0"/>
                  <w:marTop w:val="0"/>
                  <w:marBottom w:val="0"/>
                  <w:divBdr>
                    <w:top w:val="none" w:sz="0" w:space="0" w:color="auto"/>
                    <w:left w:val="none" w:sz="0" w:space="0" w:color="auto"/>
                    <w:bottom w:val="none" w:sz="0" w:space="0" w:color="auto"/>
                    <w:right w:val="none" w:sz="0" w:space="0" w:color="auto"/>
                  </w:divBdr>
                </w:div>
                <w:div w:id="155154217">
                  <w:marLeft w:val="0"/>
                  <w:marRight w:val="0"/>
                  <w:marTop w:val="0"/>
                  <w:marBottom w:val="75"/>
                  <w:divBdr>
                    <w:top w:val="none" w:sz="0" w:space="0" w:color="auto"/>
                    <w:left w:val="none" w:sz="0" w:space="0" w:color="auto"/>
                    <w:bottom w:val="none" w:sz="0" w:space="0" w:color="auto"/>
                    <w:right w:val="none" w:sz="0" w:space="0" w:color="auto"/>
                  </w:divBdr>
                </w:div>
                <w:div w:id="155221770">
                  <w:marLeft w:val="0"/>
                  <w:marRight w:val="0"/>
                  <w:marTop w:val="0"/>
                  <w:marBottom w:val="0"/>
                  <w:divBdr>
                    <w:top w:val="none" w:sz="0" w:space="0" w:color="auto"/>
                    <w:left w:val="none" w:sz="0" w:space="0" w:color="auto"/>
                    <w:bottom w:val="none" w:sz="0" w:space="0" w:color="auto"/>
                    <w:right w:val="none" w:sz="0" w:space="0" w:color="auto"/>
                  </w:divBdr>
                </w:div>
                <w:div w:id="155263138">
                  <w:marLeft w:val="0"/>
                  <w:marRight w:val="0"/>
                  <w:marTop w:val="0"/>
                  <w:marBottom w:val="0"/>
                  <w:divBdr>
                    <w:top w:val="none" w:sz="0" w:space="0" w:color="auto"/>
                    <w:left w:val="none" w:sz="0" w:space="0" w:color="auto"/>
                    <w:bottom w:val="none" w:sz="0" w:space="0" w:color="auto"/>
                    <w:right w:val="none" w:sz="0" w:space="0" w:color="auto"/>
                  </w:divBdr>
                  <w:divsChild>
                    <w:div w:id="534077240">
                      <w:marLeft w:val="0"/>
                      <w:marRight w:val="0"/>
                      <w:marTop w:val="0"/>
                      <w:marBottom w:val="0"/>
                      <w:divBdr>
                        <w:top w:val="none" w:sz="0" w:space="0" w:color="auto"/>
                        <w:left w:val="none" w:sz="0" w:space="0" w:color="auto"/>
                        <w:bottom w:val="none" w:sz="0" w:space="0" w:color="auto"/>
                        <w:right w:val="none" w:sz="0" w:space="0" w:color="auto"/>
                      </w:divBdr>
                      <w:divsChild>
                        <w:div w:id="768352609">
                          <w:marLeft w:val="0"/>
                          <w:marRight w:val="0"/>
                          <w:marTop w:val="0"/>
                          <w:marBottom w:val="0"/>
                          <w:divBdr>
                            <w:top w:val="none" w:sz="0" w:space="0" w:color="auto"/>
                            <w:left w:val="none" w:sz="0" w:space="0" w:color="auto"/>
                            <w:bottom w:val="none" w:sz="0" w:space="0" w:color="auto"/>
                            <w:right w:val="none" w:sz="0" w:space="0" w:color="auto"/>
                          </w:divBdr>
                          <w:divsChild>
                            <w:div w:id="11204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8553">
                  <w:marLeft w:val="0"/>
                  <w:marRight w:val="0"/>
                  <w:marTop w:val="0"/>
                  <w:marBottom w:val="0"/>
                  <w:divBdr>
                    <w:top w:val="none" w:sz="0" w:space="0" w:color="auto"/>
                    <w:left w:val="none" w:sz="0" w:space="0" w:color="auto"/>
                    <w:bottom w:val="none" w:sz="0" w:space="0" w:color="auto"/>
                    <w:right w:val="none" w:sz="0" w:space="0" w:color="auto"/>
                  </w:divBdr>
                  <w:divsChild>
                    <w:div w:id="511729237">
                      <w:marLeft w:val="0"/>
                      <w:marRight w:val="0"/>
                      <w:marTop w:val="0"/>
                      <w:marBottom w:val="0"/>
                      <w:divBdr>
                        <w:top w:val="none" w:sz="0" w:space="0" w:color="auto"/>
                        <w:left w:val="none" w:sz="0" w:space="0" w:color="auto"/>
                        <w:bottom w:val="none" w:sz="0" w:space="0" w:color="auto"/>
                        <w:right w:val="none" w:sz="0" w:space="0" w:color="auto"/>
                      </w:divBdr>
                      <w:divsChild>
                        <w:div w:id="1192107041">
                          <w:marLeft w:val="0"/>
                          <w:marRight w:val="0"/>
                          <w:marTop w:val="0"/>
                          <w:marBottom w:val="0"/>
                          <w:divBdr>
                            <w:top w:val="none" w:sz="0" w:space="0" w:color="auto"/>
                            <w:left w:val="none" w:sz="0" w:space="0" w:color="auto"/>
                            <w:bottom w:val="none" w:sz="0" w:space="0" w:color="auto"/>
                            <w:right w:val="none" w:sz="0" w:space="0" w:color="auto"/>
                          </w:divBdr>
                          <w:divsChild>
                            <w:div w:id="271403946">
                              <w:marLeft w:val="0"/>
                              <w:marRight w:val="0"/>
                              <w:marTop w:val="0"/>
                              <w:marBottom w:val="0"/>
                              <w:divBdr>
                                <w:top w:val="none" w:sz="0" w:space="0" w:color="auto"/>
                                <w:left w:val="none" w:sz="0" w:space="0" w:color="auto"/>
                                <w:bottom w:val="none" w:sz="0" w:space="0" w:color="auto"/>
                                <w:right w:val="none" w:sz="0" w:space="0" w:color="auto"/>
                              </w:divBdr>
                              <w:divsChild>
                                <w:div w:id="517698472">
                                  <w:marLeft w:val="0"/>
                                  <w:marRight w:val="0"/>
                                  <w:marTop w:val="0"/>
                                  <w:marBottom w:val="0"/>
                                  <w:divBdr>
                                    <w:top w:val="none" w:sz="0" w:space="0" w:color="auto"/>
                                    <w:left w:val="none" w:sz="0" w:space="0" w:color="auto"/>
                                    <w:bottom w:val="none" w:sz="0" w:space="0" w:color="auto"/>
                                    <w:right w:val="none" w:sz="0" w:space="0" w:color="auto"/>
                                  </w:divBdr>
                                  <w:divsChild>
                                    <w:div w:id="529534994">
                                      <w:marLeft w:val="0"/>
                                      <w:marRight w:val="0"/>
                                      <w:marTop w:val="0"/>
                                      <w:marBottom w:val="0"/>
                                      <w:divBdr>
                                        <w:top w:val="none" w:sz="0" w:space="0" w:color="auto"/>
                                        <w:left w:val="none" w:sz="0" w:space="0" w:color="auto"/>
                                        <w:bottom w:val="none" w:sz="0" w:space="0" w:color="auto"/>
                                        <w:right w:val="none" w:sz="0" w:space="0" w:color="auto"/>
                                      </w:divBdr>
                                      <w:divsChild>
                                        <w:div w:id="1150251460">
                                          <w:marLeft w:val="0"/>
                                          <w:marRight w:val="0"/>
                                          <w:marTop w:val="0"/>
                                          <w:marBottom w:val="0"/>
                                          <w:divBdr>
                                            <w:top w:val="none" w:sz="0" w:space="0" w:color="auto"/>
                                            <w:left w:val="none" w:sz="0" w:space="0" w:color="auto"/>
                                            <w:bottom w:val="none" w:sz="0" w:space="0" w:color="auto"/>
                                            <w:right w:val="none" w:sz="0" w:space="0" w:color="auto"/>
                                          </w:divBdr>
                                          <w:divsChild>
                                            <w:div w:id="195047099">
                                              <w:marLeft w:val="0"/>
                                              <w:marRight w:val="0"/>
                                              <w:marTop w:val="0"/>
                                              <w:marBottom w:val="0"/>
                                              <w:divBdr>
                                                <w:top w:val="none" w:sz="0" w:space="0" w:color="auto"/>
                                                <w:left w:val="none" w:sz="0" w:space="0" w:color="auto"/>
                                                <w:bottom w:val="none" w:sz="0" w:space="0" w:color="auto"/>
                                                <w:right w:val="none" w:sz="0" w:space="0" w:color="auto"/>
                                              </w:divBdr>
                                              <w:divsChild>
                                                <w:div w:id="10051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38845">
                  <w:marLeft w:val="0"/>
                  <w:marRight w:val="0"/>
                  <w:marTop w:val="0"/>
                  <w:marBottom w:val="0"/>
                  <w:divBdr>
                    <w:top w:val="none" w:sz="0" w:space="0" w:color="auto"/>
                    <w:left w:val="none" w:sz="0" w:space="0" w:color="auto"/>
                    <w:bottom w:val="none" w:sz="0" w:space="0" w:color="auto"/>
                    <w:right w:val="none" w:sz="0" w:space="0" w:color="auto"/>
                  </w:divBdr>
                </w:div>
                <w:div w:id="155732588">
                  <w:marLeft w:val="0"/>
                  <w:marRight w:val="0"/>
                  <w:marTop w:val="0"/>
                  <w:marBottom w:val="0"/>
                  <w:divBdr>
                    <w:top w:val="none" w:sz="0" w:space="0" w:color="auto"/>
                    <w:left w:val="none" w:sz="0" w:space="0" w:color="auto"/>
                    <w:bottom w:val="none" w:sz="0" w:space="0" w:color="auto"/>
                    <w:right w:val="none" w:sz="0" w:space="0" w:color="auto"/>
                  </w:divBdr>
                </w:div>
                <w:div w:id="155851129">
                  <w:marLeft w:val="0"/>
                  <w:marRight w:val="0"/>
                  <w:marTop w:val="0"/>
                  <w:marBottom w:val="0"/>
                  <w:divBdr>
                    <w:top w:val="none" w:sz="0" w:space="0" w:color="auto"/>
                    <w:left w:val="none" w:sz="0" w:space="0" w:color="auto"/>
                    <w:bottom w:val="none" w:sz="0" w:space="0" w:color="auto"/>
                    <w:right w:val="none" w:sz="0" w:space="0" w:color="auto"/>
                  </w:divBdr>
                  <w:divsChild>
                    <w:div w:id="397939877">
                      <w:marLeft w:val="0"/>
                      <w:marRight w:val="0"/>
                      <w:marTop w:val="0"/>
                      <w:marBottom w:val="0"/>
                      <w:divBdr>
                        <w:top w:val="none" w:sz="0" w:space="0" w:color="auto"/>
                        <w:left w:val="none" w:sz="0" w:space="0" w:color="auto"/>
                        <w:bottom w:val="none" w:sz="0" w:space="0" w:color="auto"/>
                        <w:right w:val="none" w:sz="0" w:space="0" w:color="auto"/>
                      </w:divBdr>
                    </w:div>
                  </w:divsChild>
                </w:div>
                <w:div w:id="155919316">
                  <w:marLeft w:val="0"/>
                  <w:marRight w:val="0"/>
                  <w:marTop w:val="0"/>
                  <w:marBottom w:val="0"/>
                  <w:divBdr>
                    <w:top w:val="none" w:sz="0" w:space="0" w:color="auto"/>
                    <w:left w:val="none" w:sz="0" w:space="0" w:color="auto"/>
                    <w:bottom w:val="none" w:sz="0" w:space="0" w:color="auto"/>
                    <w:right w:val="none" w:sz="0" w:space="0" w:color="auto"/>
                  </w:divBdr>
                  <w:divsChild>
                    <w:div w:id="725371365">
                      <w:marLeft w:val="0"/>
                      <w:marRight w:val="0"/>
                      <w:marTop w:val="0"/>
                      <w:marBottom w:val="75"/>
                      <w:divBdr>
                        <w:top w:val="none" w:sz="0" w:space="0" w:color="auto"/>
                        <w:left w:val="none" w:sz="0" w:space="0" w:color="auto"/>
                        <w:bottom w:val="none" w:sz="0" w:space="0" w:color="auto"/>
                        <w:right w:val="none" w:sz="0" w:space="0" w:color="auto"/>
                      </w:divBdr>
                    </w:div>
                  </w:divsChild>
                </w:div>
                <w:div w:id="155994132">
                  <w:marLeft w:val="0"/>
                  <w:marRight w:val="30"/>
                  <w:marTop w:val="0"/>
                  <w:marBottom w:val="0"/>
                  <w:divBdr>
                    <w:top w:val="none" w:sz="0" w:space="0" w:color="auto"/>
                    <w:left w:val="none" w:sz="0" w:space="0" w:color="auto"/>
                    <w:bottom w:val="none" w:sz="0" w:space="0" w:color="auto"/>
                    <w:right w:val="none" w:sz="0" w:space="0" w:color="auto"/>
                  </w:divBdr>
                  <w:divsChild>
                    <w:div w:id="287593224">
                      <w:marLeft w:val="0"/>
                      <w:marRight w:val="0"/>
                      <w:marTop w:val="0"/>
                      <w:marBottom w:val="0"/>
                      <w:divBdr>
                        <w:top w:val="none" w:sz="0" w:space="0" w:color="auto"/>
                        <w:left w:val="none" w:sz="0" w:space="0" w:color="auto"/>
                        <w:bottom w:val="none" w:sz="0" w:space="0" w:color="auto"/>
                        <w:right w:val="none" w:sz="0" w:space="0" w:color="auto"/>
                      </w:divBdr>
                    </w:div>
                  </w:divsChild>
                </w:div>
                <w:div w:id="155996311">
                  <w:marLeft w:val="0"/>
                  <w:marRight w:val="0"/>
                  <w:marTop w:val="0"/>
                  <w:marBottom w:val="0"/>
                  <w:divBdr>
                    <w:top w:val="none" w:sz="0" w:space="0" w:color="auto"/>
                    <w:left w:val="none" w:sz="0" w:space="0" w:color="auto"/>
                    <w:bottom w:val="none" w:sz="0" w:space="0" w:color="auto"/>
                    <w:right w:val="none" w:sz="0" w:space="0" w:color="auto"/>
                  </w:divBdr>
                </w:div>
                <w:div w:id="156192319">
                  <w:marLeft w:val="0"/>
                  <w:marRight w:val="0"/>
                  <w:marTop w:val="0"/>
                  <w:marBottom w:val="0"/>
                  <w:divBdr>
                    <w:top w:val="none" w:sz="0" w:space="0" w:color="auto"/>
                    <w:left w:val="none" w:sz="0" w:space="0" w:color="auto"/>
                    <w:bottom w:val="none" w:sz="0" w:space="0" w:color="auto"/>
                    <w:right w:val="none" w:sz="0" w:space="0" w:color="auto"/>
                  </w:divBdr>
                  <w:divsChild>
                    <w:div w:id="452872441">
                      <w:marLeft w:val="300"/>
                      <w:marRight w:val="300"/>
                      <w:marTop w:val="0"/>
                      <w:marBottom w:val="0"/>
                      <w:divBdr>
                        <w:top w:val="none" w:sz="0" w:space="0" w:color="auto"/>
                        <w:left w:val="none" w:sz="0" w:space="0" w:color="auto"/>
                        <w:bottom w:val="none" w:sz="0" w:space="0" w:color="auto"/>
                        <w:right w:val="none" w:sz="0" w:space="0" w:color="auto"/>
                      </w:divBdr>
                      <w:divsChild>
                        <w:div w:id="25764754">
                          <w:marLeft w:val="0"/>
                          <w:marRight w:val="0"/>
                          <w:marTop w:val="0"/>
                          <w:marBottom w:val="0"/>
                          <w:divBdr>
                            <w:top w:val="none" w:sz="0" w:space="0" w:color="auto"/>
                            <w:left w:val="none" w:sz="0" w:space="0" w:color="auto"/>
                            <w:bottom w:val="none" w:sz="0" w:space="0" w:color="auto"/>
                            <w:right w:val="none" w:sz="0" w:space="0" w:color="auto"/>
                          </w:divBdr>
                          <w:divsChild>
                            <w:div w:id="1152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122">
                  <w:marLeft w:val="0"/>
                  <w:marRight w:val="0"/>
                  <w:marTop w:val="0"/>
                  <w:marBottom w:val="0"/>
                  <w:divBdr>
                    <w:top w:val="none" w:sz="0" w:space="0" w:color="auto"/>
                    <w:left w:val="none" w:sz="0" w:space="0" w:color="auto"/>
                    <w:bottom w:val="none" w:sz="0" w:space="0" w:color="auto"/>
                    <w:right w:val="none" w:sz="0" w:space="0" w:color="auto"/>
                  </w:divBdr>
                  <w:divsChild>
                    <w:div w:id="524372187">
                      <w:marLeft w:val="0"/>
                      <w:marRight w:val="0"/>
                      <w:marTop w:val="0"/>
                      <w:marBottom w:val="0"/>
                      <w:divBdr>
                        <w:top w:val="none" w:sz="0" w:space="0" w:color="auto"/>
                        <w:left w:val="none" w:sz="0" w:space="0" w:color="auto"/>
                        <w:bottom w:val="none" w:sz="0" w:space="0" w:color="auto"/>
                        <w:right w:val="none" w:sz="0" w:space="0" w:color="auto"/>
                      </w:divBdr>
                    </w:div>
                    <w:div w:id="771972744">
                      <w:marLeft w:val="0"/>
                      <w:marRight w:val="0"/>
                      <w:marTop w:val="0"/>
                      <w:marBottom w:val="0"/>
                      <w:divBdr>
                        <w:top w:val="none" w:sz="0" w:space="0" w:color="auto"/>
                        <w:left w:val="none" w:sz="0" w:space="0" w:color="auto"/>
                        <w:bottom w:val="none" w:sz="0" w:space="0" w:color="auto"/>
                        <w:right w:val="none" w:sz="0" w:space="0" w:color="auto"/>
                      </w:divBdr>
                    </w:div>
                    <w:div w:id="997150583">
                      <w:marLeft w:val="0"/>
                      <w:marRight w:val="0"/>
                      <w:marTop w:val="0"/>
                      <w:marBottom w:val="0"/>
                      <w:divBdr>
                        <w:top w:val="none" w:sz="0" w:space="0" w:color="auto"/>
                        <w:left w:val="none" w:sz="0" w:space="0" w:color="auto"/>
                        <w:bottom w:val="none" w:sz="0" w:space="0" w:color="auto"/>
                        <w:right w:val="none" w:sz="0" w:space="0" w:color="auto"/>
                      </w:divBdr>
                    </w:div>
                  </w:divsChild>
                </w:div>
                <w:div w:id="156501999">
                  <w:marLeft w:val="0"/>
                  <w:marRight w:val="0"/>
                  <w:marTop w:val="150"/>
                  <w:marBottom w:val="0"/>
                  <w:divBdr>
                    <w:top w:val="none" w:sz="0" w:space="0" w:color="auto"/>
                    <w:left w:val="none" w:sz="0" w:space="0" w:color="auto"/>
                    <w:bottom w:val="none" w:sz="0" w:space="0" w:color="auto"/>
                    <w:right w:val="none" w:sz="0" w:space="0" w:color="auto"/>
                  </w:divBdr>
                </w:div>
                <w:div w:id="156503918">
                  <w:marLeft w:val="0"/>
                  <w:marRight w:val="0"/>
                  <w:marTop w:val="0"/>
                  <w:marBottom w:val="0"/>
                  <w:divBdr>
                    <w:top w:val="none" w:sz="0" w:space="0" w:color="auto"/>
                    <w:left w:val="none" w:sz="0" w:space="0" w:color="auto"/>
                    <w:bottom w:val="none" w:sz="0" w:space="0" w:color="auto"/>
                    <w:right w:val="none" w:sz="0" w:space="0" w:color="auto"/>
                  </w:divBdr>
                </w:div>
                <w:div w:id="156655337">
                  <w:marLeft w:val="0"/>
                  <w:marRight w:val="0"/>
                  <w:marTop w:val="0"/>
                  <w:marBottom w:val="0"/>
                  <w:divBdr>
                    <w:top w:val="none" w:sz="0" w:space="0" w:color="auto"/>
                    <w:left w:val="none" w:sz="0" w:space="0" w:color="auto"/>
                    <w:bottom w:val="none" w:sz="0" w:space="0" w:color="auto"/>
                    <w:right w:val="none" w:sz="0" w:space="0" w:color="auto"/>
                  </w:divBdr>
                </w:div>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 w:id="156727519">
                  <w:marLeft w:val="0"/>
                  <w:marRight w:val="30"/>
                  <w:marTop w:val="0"/>
                  <w:marBottom w:val="0"/>
                  <w:divBdr>
                    <w:top w:val="none" w:sz="0" w:space="0" w:color="auto"/>
                    <w:left w:val="none" w:sz="0" w:space="0" w:color="auto"/>
                    <w:bottom w:val="none" w:sz="0" w:space="0" w:color="auto"/>
                    <w:right w:val="none" w:sz="0" w:space="0" w:color="auto"/>
                  </w:divBdr>
                  <w:divsChild>
                    <w:div w:id="1076365239">
                      <w:marLeft w:val="0"/>
                      <w:marRight w:val="0"/>
                      <w:marTop w:val="0"/>
                      <w:marBottom w:val="0"/>
                      <w:divBdr>
                        <w:top w:val="none" w:sz="0" w:space="0" w:color="auto"/>
                        <w:left w:val="none" w:sz="0" w:space="0" w:color="auto"/>
                        <w:bottom w:val="none" w:sz="0" w:space="0" w:color="auto"/>
                        <w:right w:val="none" w:sz="0" w:space="0" w:color="auto"/>
                      </w:divBdr>
                    </w:div>
                  </w:divsChild>
                </w:div>
                <w:div w:id="156844132">
                  <w:marLeft w:val="0"/>
                  <w:marRight w:val="0"/>
                  <w:marTop w:val="0"/>
                  <w:marBottom w:val="0"/>
                  <w:divBdr>
                    <w:top w:val="none" w:sz="0" w:space="0" w:color="auto"/>
                    <w:left w:val="none" w:sz="0" w:space="0" w:color="auto"/>
                    <w:bottom w:val="none" w:sz="0" w:space="0" w:color="auto"/>
                    <w:right w:val="none" w:sz="0" w:space="0" w:color="auto"/>
                  </w:divBdr>
                </w:div>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43369">
                  <w:marLeft w:val="84"/>
                  <w:marRight w:val="0"/>
                  <w:marTop w:val="0"/>
                  <w:marBottom w:val="0"/>
                  <w:divBdr>
                    <w:top w:val="none" w:sz="0" w:space="0" w:color="auto"/>
                    <w:left w:val="none" w:sz="0" w:space="0" w:color="auto"/>
                    <w:bottom w:val="none" w:sz="0" w:space="0" w:color="auto"/>
                    <w:right w:val="none" w:sz="0" w:space="0" w:color="auto"/>
                  </w:divBdr>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157120406">
                  <w:marLeft w:val="0"/>
                  <w:marRight w:val="0"/>
                  <w:marTop w:val="0"/>
                  <w:marBottom w:val="0"/>
                  <w:divBdr>
                    <w:top w:val="none" w:sz="0" w:space="0" w:color="auto"/>
                    <w:left w:val="none" w:sz="0" w:space="0" w:color="auto"/>
                    <w:bottom w:val="none" w:sz="0" w:space="0" w:color="auto"/>
                    <w:right w:val="none" w:sz="0" w:space="0" w:color="auto"/>
                  </w:divBdr>
                </w:div>
                <w:div w:id="157155577">
                  <w:marLeft w:val="0"/>
                  <w:marRight w:val="0"/>
                  <w:marTop w:val="0"/>
                  <w:marBottom w:val="0"/>
                  <w:divBdr>
                    <w:top w:val="none" w:sz="0" w:space="0" w:color="auto"/>
                    <w:left w:val="none" w:sz="0" w:space="0" w:color="auto"/>
                    <w:bottom w:val="none" w:sz="0" w:space="0" w:color="auto"/>
                    <w:right w:val="none" w:sz="0" w:space="0" w:color="auto"/>
                  </w:divBdr>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57161966">
                  <w:marLeft w:val="0"/>
                  <w:marRight w:val="0"/>
                  <w:marTop w:val="180"/>
                  <w:marBottom w:val="0"/>
                  <w:divBdr>
                    <w:top w:val="none" w:sz="0" w:space="0" w:color="auto"/>
                    <w:left w:val="none" w:sz="0" w:space="0" w:color="auto"/>
                    <w:bottom w:val="none" w:sz="0" w:space="0" w:color="auto"/>
                    <w:right w:val="none" w:sz="0" w:space="0" w:color="auto"/>
                  </w:divBdr>
                </w:div>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157430395">
                  <w:marLeft w:val="0"/>
                  <w:marRight w:val="0"/>
                  <w:marTop w:val="0"/>
                  <w:marBottom w:val="0"/>
                  <w:divBdr>
                    <w:top w:val="none" w:sz="0" w:space="0" w:color="auto"/>
                    <w:left w:val="none" w:sz="0" w:space="0" w:color="auto"/>
                    <w:bottom w:val="none" w:sz="0" w:space="0" w:color="auto"/>
                    <w:right w:val="none" w:sz="0" w:space="0" w:color="auto"/>
                  </w:divBdr>
                  <w:divsChild>
                    <w:div w:id="324866079">
                      <w:marLeft w:val="0"/>
                      <w:marRight w:val="0"/>
                      <w:marTop w:val="0"/>
                      <w:marBottom w:val="0"/>
                      <w:divBdr>
                        <w:top w:val="none" w:sz="0" w:space="0" w:color="auto"/>
                        <w:left w:val="none" w:sz="0" w:space="0" w:color="auto"/>
                        <w:bottom w:val="none" w:sz="0" w:space="0" w:color="auto"/>
                        <w:right w:val="none" w:sz="0" w:space="0" w:color="auto"/>
                      </w:divBdr>
                      <w:divsChild>
                        <w:div w:id="400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9783">
                  <w:marLeft w:val="0"/>
                  <w:marRight w:val="0"/>
                  <w:marTop w:val="0"/>
                  <w:marBottom w:val="0"/>
                  <w:divBdr>
                    <w:top w:val="none" w:sz="0" w:space="0" w:color="auto"/>
                    <w:left w:val="none" w:sz="0" w:space="0" w:color="auto"/>
                    <w:bottom w:val="none" w:sz="0" w:space="0" w:color="auto"/>
                    <w:right w:val="none" w:sz="0" w:space="0" w:color="auto"/>
                  </w:divBdr>
                </w:div>
                <w:div w:id="157575624">
                  <w:marLeft w:val="0"/>
                  <w:marRight w:val="0"/>
                  <w:marTop w:val="0"/>
                  <w:marBottom w:val="0"/>
                  <w:divBdr>
                    <w:top w:val="none" w:sz="0" w:space="0" w:color="auto"/>
                    <w:left w:val="none" w:sz="0" w:space="0" w:color="auto"/>
                    <w:bottom w:val="none" w:sz="0" w:space="0" w:color="auto"/>
                    <w:right w:val="none" w:sz="0" w:space="0" w:color="auto"/>
                  </w:divBdr>
                  <w:divsChild>
                    <w:div w:id="769471458">
                      <w:marLeft w:val="0"/>
                      <w:marRight w:val="0"/>
                      <w:marTop w:val="0"/>
                      <w:marBottom w:val="0"/>
                      <w:divBdr>
                        <w:top w:val="none" w:sz="0" w:space="0" w:color="auto"/>
                        <w:left w:val="none" w:sz="0" w:space="0" w:color="auto"/>
                        <w:bottom w:val="none" w:sz="0" w:space="0" w:color="auto"/>
                        <w:right w:val="none" w:sz="0" w:space="0" w:color="auto"/>
                      </w:divBdr>
                    </w:div>
                  </w:divsChild>
                </w:div>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
                <w:div w:id="158621220">
                  <w:marLeft w:val="0"/>
                  <w:marRight w:val="0"/>
                  <w:marTop w:val="0"/>
                  <w:marBottom w:val="0"/>
                  <w:divBdr>
                    <w:top w:val="none" w:sz="0" w:space="0" w:color="auto"/>
                    <w:left w:val="none" w:sz="0" w:space="0" w:color="auto"/>
                    <w:bottom w:val="none" w:sz="0" w:space="0" w:color="auto"/>
                    <w:right w:val="none" w:sz="0" w:space="0" w:color="auto"/>
                  </w:divBdr>
                </w:div>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6943">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
                <w:div w:id="159005662">
                  <w:marLeft w:val="0"/>
                  <w:marRight w:val="0"/>
                  <w:marTop w:val="0"/>
                  <w:marBottom w:val="0"/>
                  <w:divBdr>
                    <w:top w:val="none" w:sz="0" w:space="0" w:color="auto"/>
                    <w:left w:val="none" w:sz="0" w:space="0" w:color="auto"/>
                    <w:bottom w:val="none" w:sz="0" w:space="0" w:color="auto"/>
                    <w:right w:val="none" w:sz="0" w:space="0" w:color="auto"/>
                  </w:divBdr>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007746">
                  <w:marLeft w:val="0"/>
                  <w:marRight w:val="30"/>
                  <w:marTop w:val="0"/>
                  <w:marBottom w:val="0"/>
                  <w:divBdr>
                    <w:top w:val="none" w:sz="0" w:space="0" w:color="auto"/>
                    <w:left w:val="none" w:sz="0" w:space="0" w:color="auto"/>
                    <w:bottom w:val="none" w:sz="0" w:space="0" w:color="auto"/>
                    <w:right w:val="none" w:sz="0" w:space="0" w:color="auto"/>
                  </w:divBdr>
                  <w:divsChild>
                    <w:div w:id="351226889">
                      <w:marLeft w:val="0"/>
                      <w:marRight w:val="0"/>
                      <w:marTop w:val="0"/>
                      <w:marBottom w:val="0"/>
                      <w:divBdr>
                        <w:top w:val="none" w:sz="0" w:space="0" w:color="auto"/>
                        <w:left w:val="none" w:sz="0" w:space="0" w:color="auto"/>
                        <w:bottom w:val="none" w:sz="0" w:space="0" w:color="auto"/>
                        <w:right w:val="none" w:sz="0" w:space="0" w:color="auto"/>
                      </w:divBdr>
                    </w:div>
                  </w:divsChild>
                </w:div>
                <w:div w:id="159126729">
                  <w:marLeft w:val="0"/>
                  <w:marRight w:val="0"/>
                  <w:marTop w:val="0"/>
                  <w:marBottom w:val="0"/>
                  <w:divBdr>
                    <w:top w:val="none" w:sz="0" w:space="0" w:color="auto"/>
                    <w:left w:val="none" w:sz="0" w:space="0" w:color="auto"/>
                    <w:bottom w:val="none" w:sz="0" w:space="0" w:color="auto"/>
                    <w:right w:val="none" w:sz="0" w:space="0" w:color="auto"/>
                  </w:divBdr>
                </w:div>
                <w:div w:id="159471778">
                  <w:marLeft w:val="0"/>
                  <w:marRight w:val="0"/>
                  <w:marTop w:val="0"/>
                  <w:marBottom w:val="0"/>
                  <w:divBdr>
                    <w:top w:val="none" w:sz="0" w:space="0" w:color="auto"/>
                    <w:left w:val="none" w:sz="0" w:space="0" w:color="auto"/>
                    <w:bottom w:val="none" w:sz="0" w:space="0" w:color="auto"/>
                    <w:right w:val="none" w:sz="0" w:space="0" w:color="auto"/>
                  </w:divBdr>
                </w:div>
                <w:div w:id="159854688">
                  <w:marLeft w:val="0"/>
                  <w:marRight w:val="0"/>
                  <w:marTop w:val="0"/>
                  <w:marBottom w:val="0"/>
                  <w:divBdr>
                    <w:top w:val="none" w:sz="0" w:space="0" w:color="auto"/>
                    <w:left w:val="none" w:sz="0" w:space="0" w:color="auto"/>
                    <w:bottom w:val="none" w:sz="0" w:space="0" w:color="auto"/>
                    <w:right w:val="none" w:sz="0" w:space="0" w:color="auto"/>
                  </w:divBdr>
                </w:div>
                <w:div w:id="159929579">
                  <w:marLeft w:val="0"/>
                  <w:marRight w:val="0"/>
                  <w:marTop w:val="0"/>
                  <w:marBottom w:val="0"/>
                  <w:divBdr>
                    <w:top w:val="none" w:sz="0" w:space="0" w:color="auto"/>
                    <w:left w:val="none" w:sz="0" w:space="0" w:color="auto"/>
                    <w:bottom w:val="none" w:sz="0" w:space="0" w:color="auto"/>
                    <w:right w:val="none" w:sz="0" w:space="0" w:color="auto"/>
                  </w:divBdr>
                </w:div>
                <w:div w:id="159975447">
                  <w:marLeft w:val="0"/>
                  <w:marRight w:val="0"/>
                  <w:marTop w:val="0"/>
                  <w:marBottom w:val="0"/>
                  <w:divBdr>
                    <w:top w:val="none" w:sz="0" w:space="0" w:color="auto"/>
                    <w:left w:val="none" w:sz="0" w:space="0" w:color="auto"/>
                    <w:bottom w:val="none" w:sz="0" w:space="0" w:color="auto"/>
                    <w:right w:val="none" w:sz="0" w:space="0" w:color="auto"/>
                  </w:divBdr>
                  <w:divsChild>
                    <w:div w:id="1291400226">
                      <w:marLeft w:val="0"/>
                      <w:marRight w:val="0"/>
                      <w:marTop w:val="0"/>
                      <w:marBottom w:val="0"/>
                      <w:divBdr>
                        <w:top w:val="none" w:sz="0" w:space="0" w:color="auto"/>
                        <w:left w:val="none" w:sz="0" w:space="0" w:color="auto"/>
                        <w:bottom w:val="none" w:sz="0" w:space="0" w:color="auto"/>
                        <w:right w:val="none" w:sz="0" w:space="0" w:color="auto"/>
                      </w:divBdr>
                    </w:div>
                  </w:divsChild>
                </w:div>
                <w:div w:id="160241045">
                  <w:marLeft w:val="0"/>
                  <w:marRight w:val="0"/>
                  <w:marTop w:val="0"/>
                  <w:marBottom w:val="0"/>
                  <w:divBdr>
                    <w:top w:val="none" w:sz="0" w:space="0" w:color="auto"/>
                    <w:left w:val="none" w:sz="0" w:space="0" w:color="auto"/>
                    <w:bottom w:val="none" w:sz="0" w:space="0" w:color="auto"/>
                    <w:right w:val="none" w:sz="0" w:space="0" w:color="auto"/>
                  </w:divBdr>
                </w:div>
                <w:div w:id="160318792">
                  <w:marLeft w:val="0"/>
                  <w:marRight w:val="0"/>
                  <w:marTop w:val="0"/>
                  <w:marBottom w:val="0"/>
                  <w:divBdr>
                    <w:top w:val="none" w:sz="0" w:space="0" w:color="auto"/>
                    <w:left w:val="none" w:sz="0" w:space="0" w:color="auto"/>
                    <w:bottom w:val="none" w:sz="0" w:space="0" w:color="auto"/>
                    <w:right w:val="none" w:sz="0" w:space="0" w:color="auto"/>
                  </w:divBdr>
                </w:div>
                <w:div w:id="160321725">
                  <w:marLeft w:val="2100"/>
                  <w:marRight w:val="0"/>
                  <w:marTop w:val="0"/>
                  <w:marBottom w:val="0"/>
                  <w:divBdr>
                    <w:top w:val="none" w:sz="0" w:space="0" w:color="auto"/>
                    <w:left w:val="none" w:sz="0" w:space="0" w:color="auto"/>
                    <w:bottom w:val="none" w:sz="0" w:space="0" w:color="auto"/>
                    <w:right w:val="none" w:sz="0" w:space="0" w:color="auto"/>
                  </w:divBdr>
                </w:div>
                <w:div w:id="160463580">
                  <w:marLeft w:val="0"/>
                  <w:marRight w:val="0"/>
                  <w:marTop w:val="0"/>
                  <w:marBottom w:val="0"/>
                  <w:divBdr>
                    <w:top w:val="none" w:sz="0" w:space="0" w:color="auto"/>
                    <w:left w:val="none" w:sz="0" w:space="0" w:color="auto"/>
                    <w:bottom w:val="none" w:sz="0" w:space="0" w:color="auto"/>
                    <w:right w:val="none" w:sz="0" w:space="0" w:color="auto"/>
                  </w:divBdr>
                </w:div>
                <w:div w:id="160629394">
                  <w:marLeft w:val="0"/>
                  <w:marRight w:val="240"/>
                  <w:marTop w:val="0"/>
                  <w:marBottom w:val="180"/>
                  <w:divBdr>
                    <w:top w:val="none" w:sz="0" w:space="0" w:color="auto"/>
                    <w:left w:val="none" w:sz="0" w:space="0" w:color="auto"/>
                    <w:bottom w:val="none" w:sz="0" w:space="0" w:color="auto"/>
                    <w:right w:val="none" w:sz="0" w:space="0" w:color="auto"/>
                  </w:divBdr>
                </w:div>
                <w:div w:id="160701798">
                  <w:marLeft w:val="0"/>
                  <w:marRight w:val="0"/>
                  <w:marTop w:val="0"/>
                  <w:marBottom w:val="0"/>
                  <w:divBdr>
                    <w:top w:val="none" w:sz="0" w:space="0" w:color="auto"/>
                    <w:left w:val="none" w:sz="0" w:space="0" w:color="auto"/>
                    <w:bottom w:val="none" w:sz="0" w:space="0" w:color="auto"/>
                    <w:right w:val="none" w:sz="0" w:space="0" w:color="auto"/>
                  </w:divBdr>
                </w:div>
                <w:div w:id="160704268">
                  <w:marLeft w:val="0"/>
                  <w:marRight w:val="0"/>
                  <w:marTop w:val="0"/>
                  <w:marBottom w:val="0"/>
                  <w:divBdr>
                    <w:top w:val="none" w:sz="0" w:space="0" w:color="auto"/>
                    <w:left w:val="none" w:sz="0" w:space="0" w:color="auto"/>
                    <w:bottom w:val="none" w:sz="0" w:space="0" w:color="auto"/>
                    <w:right w:val="none" w:sz="0" w:space="0" w:color="auto"/>
                  </w:divBdr>
                </w:div>
                <w:div w:id="160856125">
                  <w:marLeft w:val="0"/>
                  <w:marRight w:val="0"/>
                  <w:marTop w:val="0"/>
                  <w:marBottom w:val="0"/>
                  <w:divBdr>
                    <w:top w:val="none" w:sz="0" w:space="0" w:color="auto"/>
                    <w:left w:val="none" w:sz="0" w:space="0" w:color="auto"/>
                    <w:bottom w:val="none" w:sz="0" w:space="0" w:color="auto"/>
                    <w:right w:val="none" w:sz="0" w:space="0" w:color="auto"/>
                  </w:divBdr>
                  <w:divsChild>
                    <w:div w:id="934943913">
                      <w:marLeft w:val="0"/>
                      <w:marRight w:val="0"/>
                      <w:marTop w:val="0"/>
                      <w:marBottom w:val="0"/>
                      <w:divBdr>
                        <w:top w:val="none" w:sz="0" w:space="0" w:color="auto"/>
                        <w:left w:val="none" w:sz="0" w:space="0" w:color="auto"/>
                        <w:bottom w:val="none" w:sz="0" w:space="0" w:color="auto"/>
                        <w:right w:val="none" w:sz="0" w:space="0" w:color="auto"/>
                      </w:divBdr>
                    </w:div>
                  </w:divsChild>
                </w:div>
                <w:div w:id="160857356">
                  <w:marLeft w:val="0"/>
                  <w:marRight w:val="0"/>
                  <w:marTop w:val="0"/>
                  <w:marBottom w:val="300"/>
                  <w:divBdr>
                    <w:top w:val="none" w:sz="0" w:space="0" w:color="auto"/>
                    <w:left w:val="none" w:sz="0" w:space="0" w:color="auto"/>
                    <w:bottom w:val="none" w:sz="0" w:space="0" w:color="auto"/>
                    <w:right w:val="none" w:sz="0" w:space="0" w:color="auto"/>
                  </w:divBdr>
                </w:div>
                <w:div w:id="160968788">
                  <w:marLeft w:val="0"/>
                  <w:marRight w:val="0"/>
                  <w:marTop w:val="450"/>
                  <w:marBottom w:val="450"/>
                  <w:divBdr>
                    <w:top w:val="none" w:sz="0" w:space="0" w:color="auto"/>
                    <w:left w:val="none" w:sz="0" w:space="0" w:color="auto"/>
                    <w:bottom w:val="none" w:sz="0" w:space="0" w:color="auto"/>
                    <w:right w:val="none" w:sz="0" w:space="0" w:color="auto"/>
                  </w:divBdr>
                </w:div>
                <w:div w:id="160970920">
                  <w:marLeft w:val="0"/>
                  <w:marRight w:val="0"/>
                  <w:marTop w:val="0"/>
                  <w:marBottom w:val="0"/>
                  <w:divBdr>
                    <w:top w:val="none" w:sz="0" w:space="0" w:color="auto"/>
                    <w:left w:val="none" w:sz="0" w:space="0" w:color="auto"/>
                    <w:bottom w:val="none" w:sz="0" w:space="0" w:color="auto"/>
                    <w:right w:val="none" w:sz="0" w:space="0" w:color="auto"/>
                  </w:divBdr>
                </w:div>
                <w:div w:id="161044670">
                  <w:marLeft w:val="0"/>
                  <w:marRight w:val="30"/>
                  <w:marTop w:val="0"/>
                  <w:marBottom w:val="0"/>
                  <w:divBdr>
                    <w:top w:val="none" w:sz="0" w:space="0" w:color="auto"/>
                    <w:left w:val="none" w:sz="0" w:space="0" w:color="auto"/>
                    <w:bottom w:val="none" w:sz="0" w:space="0" w:color="auto"/>
                    <w:right w:val="none" w:sz="0" w:space="0" w:color="auto"/>
                  </w:divBdr>
                  <w:divsChild>
                    <w:div w:id="715662252">
                      <w:marLeft w:val="0"/>
                      <w:marRight w:val="0"/>
                      <w:marTop w:val="0"/>
                      <w:marBottom w:val="0"/>
                      <w:divBdr>
                        <w:top w:val="none" w:sz="0" w:space="0" w:color="auto"/>
                        <w:left w:val="none" w:sz="0" w:space="0" w:color="auto"/>
                        <w:bottom w:val="none" w:sz="0" w:space="0" w:color="auto"/>
                        <w:right w:val="none" w:sz="0" w:space="0" w:color="auto"/>
                      </w:divBdr>
                    </w:div>
                  </w:divsChild>
                </w:div>
                <w:div w:id="161046032">
                  <w:marLeft w:val="0"/>
                  <w:marRight w:val="0"/>
                  <w:marTop w:val="0"/>
                  <w:marBottom w:val="0"/>
                  <w:divBdr>
                    <w:top w:val="none" w:sz="0" w:space="0" w:color="auto"/>
                    <w:left w:val="none" w:sz="0" w:space="0" w:color="auto"/>
                    <w:bottom w:val="none" w:sz="0" w:space="0" w:color="auto"/>
                    <w:right w:val="none" w:sz="0" w:space="0" w:color="auto"/>
                  </w:divBdr>
                </w:div>
                <w:div w:id="161050137">
                  <w:marLeft w:val="0"/>
                  <w:marRight w:val="0"/>
                  <w:marTop w:val="0"/>
                  <w:marBottom w:val="0"/>
                  <w:divBdr>
                    <w:top w:val="none" w:sz="0" w:space="0" w:color="auto"/>
                    <w:left w:val="none" w:sz="0" w:space="0" w:color="auto"/>
                    <w:bottom w:val="none" w:sz="0" w:space="0" w:color="auto"/>
                    <w:right w:val="none" w:sz="0" w:space="0" w:color="auto"/>
                  </w:divBdr>
                </w:div>
                <w:div w:id="161360538">
                  <w:marLeft w:val="0"/>
                  <w:marRight w:val="0"/>
                  <w:marTop w:val="0"/>
                  <w:marBottom w:val="0"/>
                  <w:divBdr>
                    <w:top w:val="none" w:sz="0" w:space="0" w:color="auto"/>
                    <w:left w:val="none" w:sz="0" w:space="0" w:color="auto"/>
                    <w:bottom w:val="none" w:sz="0" w:space="0" w:color="auto"/>
                    <w:right w:val="none" w:sz="0" w:space="0" w:color="auto"/>
                  </w:divBdr>
                </w:div>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
                  </w:divsChild>
                </w:div>
                <w:div w:id="161550123">
                  <w:marLeft w:val="0"/>
                  <w:marRight w:val="0"/>
                  <w:marTop w:val="0"/>
                  <w:marBottom w:val="0"/>
                  <w:divBdr>
                    <w:top w:val="none" w:sz="0" w:space="0" w:color="auto"/>
                    <w:left w:val="none" w:sz="0" w:space="0" w:color="auto"/>
                    <w:bottom w:val="none" w:sz="0" w:space="0" w:color="auto"/>
                    <w:right w:val="none" w:sz="0" w:space="0" w:color="auto"/>
                  </w:divBdr>
                </w:div>
                <w:div w:id="161556176">
                  <w:marLeft w:val="0"/>
                  <w:marRight w:val="0"/>
                  <w:marTop w:val="0"/>
                  <w:marBottom w:val="0"/>
                  <w:divBdr>
                    <w:top w:val="none" w:sz="0" w:space="0" w:color="auto"/>
                    <w:left w:val="none" w:sz="0" w:space="0" w:color="auto"/>
                    <w:bottom w:val="none" w:sz="0" w:space="0" w:color="auto"/>
                    <w:right w:val="none" w:sz="0" w:space="0" w:color="auto"/>
                  </w:divBdr>
                </w:div>
                <w:div w:id="161968903">
                  <w:marLeft w:val="0"/>
                  <w:marRight w:val="30"/>
                  <w:marTop w:val="0"/>
                  <w:marBottom w:val="0"/>
                  <w:divBdr>
                    <w:top w:val="none" w:sz="0" w:space="0" w:color="auto"/>
                    <w:left w:val="none" w:sz="0" w:space="0" w:color="auto"/>
                    <w:bottom w:val="none" w:sz="0" w:space="0" w:color="auto"/>
                    <w:right w:val="none" w:sz="0" w:space="0" w:color="auto"/>
                  </w:divBdr>
                  <w:divsChild>
                    <w:div w:id="1268347605">
                      <w:marLeft w:val="0"/>
                      <w:marRight w:val="0"/>
                      <w:marTop w:val="0"/>
                      <w:marBottom w:val="0"/>
                      <w:divBdr>
                        <w:top w:val="none" w:sz="0" w:space="0" w:color="auto"/>
                        <w:left w:val="none" w:sz="0" w:space="0" w:color="auto"/>
                        <w:bottom w:val="none" w:sz="0" w:space="0" w:color="auto"/>
                        <w:right w:val="none" w:sz="0" w:space="0" w:color="auto"/>
                      </w:divBdr>
                    </w:div>
                  </w:divsChild>
                </w:div>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4161">
                  <w:marLeft w:val="0"/>
                  <w:marRight w:val="0"/>
                  <w:marTop w:val="0"/>
                  <w:marBottom w:val="0"/>
                  <w:divBdr>
                    <w:top w:val="none" w:sz="0" w:space="0" w:color="auto"/>
                    <w:left w:val="none" w:sz="0" w:space="0" w:color="auto"/>
                    <w:bottom w:val="none" w:sz="0" w:space="0" w:color="auto"/>
                    <w:right w:val="none" w:sz="0" w:space="0" w:color="auto"/>
                  </w:divBdr>
                </w:div>
                <w:div w:id="162747881">
                  <w:marLeft w:val="0"/>
                  <w:marRight w:val="0"/>
                  <w:marTop w:val="0"/>
                  <w:marBottom w:val="480"/>
                  <w:divBdr>
                    <w:top w:val="none" w:sz="0" w:space="0" w:color="auto"/>
                    <w:left w:val="none" w:sz="0" w:space="0" w:color="auto"/>
                    <w:bottom w:val="none" w:sz="0" w:space="0" w:color="auto"/>
                    <w:right w:val="none" w:sz="0" w:space="0" w:color="auto"/>
                  </w:divBdr>
                  <w:divsChild>
                    <w:div w:id="312874469">
                      <w:marLeft w:val="0"/>
                      <w:marRight w:val="0"/>
                      <w:marTop w:val="0"/>
                      <w:marBottom w:val="0"/>
                      <w:divBdr>
                        <w:top w:val="none" w:sz="0" w:space="0" w:color="auto"/>
                        <w:left w:val="none" w:sz="0" w:space="0" w:color="auto"/>
                        <w:bottom w:val="none" w:sz="0" w:space="0" w:color="auto"/>
                        <w:right w:val="none" w:sz="0" w:space="0" w:color="auto"/>
                      </w:divBdr>
                    </w:div>
                    <w:div w:id="869298848">
                      <w:marLeft w:val="0"/>
                      <w:marRight w:val="0"/>
                      <w:marTop w:val="0"/>
                      <w:marBottom w:val="0"/>
                      <w:divBdr>
                        <w:top w:val="none" w:sz="0" w:space="0" w:color="auto"/>
                        <w:left w:val="none" w:sz="0" w:space="0" w:color="auto"/>
                        <w:bottom w:val="none" w:sz="0" w:space="0" w:color="auto"/>
                        <w:right w:val="none" w:sz="0" w:space="0" w:color="auto"/>
                      </w:divBdr>
                    </w:div>
                  </w:divsChild>
                </w:div>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sChild>
                </w:div>
                <w:div w:id="162817605">
                  <w:marLeft w:val="0"/>
                  <w:marRight w:val="0"/>
                  <w:marTop w:val="0"/>
                  <w:marBottom w:val="0"/>
                  <w:divBdr>
                    <w:top w:val="none" w:sz="0" w:space="0" w:color="auto"/>
                    <w:left w:val="none" w:sz="0" w:space="0" w:color="auto"/>
                    <w:bottom w:val="none" w:sz="0" w:space="0" w:color="auto"/>
                    <w:right w:val="none" w:sz="0" w:space="0" w:color="auto"/>
                  </w:divBdr>
                </w:div>
                <w:div w:id="162942174">
                  <w:marLeft w:val="0"/>
                  <w:marRight w:val="0"/>
                  <w:marTop w:val="0"/>
                  <w:marBottom w:val="51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
                <w:div w:id="163320307">
                  <w:marLeft w:val="0"/>
                  <w:marRight w:val="0"/>
                  <w:marTop w:val="0"/>
                  <w:marBottom w:val="105"/>
                  <w:divBdr>
                    <w:top w:val="none" w:sz="0" w:space="0" w:color="auto"/>
                    <w:left w:val="none" w:sz="0" w:space="0" w:color="auto"/>
                    <w:bottom w:val="none" w:sz="0" w:space="0" w:color="auto"/>
                    <w:right w:val="none" w:sz="0" w:space="0" w:color="auto"/>
                  </w:divBdr>
                </w:div>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63447138">
                  <w:marLeft w:val="0"/>
                  <w:marRight w:val="0"/>
                  <w:marTop w:val="0"/>
                  <w:marBottom w:val="300"/>
                  <w:divBdr>
                    <w:top w:val="none" w:sz="0" w:space="0" w:color="auto"/>
                    <w:left w:val="none" w:sz="0" w:space="0" w:color="auto"/>
                    <w:bottom w:val="none" w:sz="0" w:space="0" w:color="auto"/>
                    <w:right w:val="none" w:sz="0" w:space="0" w:color="auto"/>
                  </w:divBdr>
                </w:div>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
                  </w:divsChild>
                </w:div>
                <w:div w:id="163740783">
                  <w:marLeft w:val="0"/>
                  <w:marRight w:val="0"/>
                  <w:marTop w:val="0"/>
                  <w:marBottom w:val="0"/>
                  <w:divBdr>
                    <w:top w:val="none" w:sz="0" w:space="0" w:color="auto"/>
                    <w:left w:val="none" w:sz="0" w:space="0" w:color="auto"/>
                    <w:bottom w:val="none" w:sz="0" w:space="0" w:color="auto"/>
                    <w:right w:val="none" w:sz="0" w:space="0" w:color="auto"/>
                  </w:divBdr>
                </w:div>
                <w:div w:id="163906903">
                  <w:marLeft w:val="0"/>
                  <w:marRight w:val="0"/>
                  <w:marTop w:val="0"/>
                  <w:marBottom w:val="0"/>
                  <w:divBdr>
                    <w:top w:val="none" w:sz="0" w:space="0" w:color="auto"/>
                    <w:left w:val="none" w:sz="0" w:space="0" w:color="auto"/>
                    <w:bottom w:val="none" w:sz="0" w:space="0" w:color="auto"/>
                    <w:right w:val="none" w:sz="0" w:space="0" w:color="auto"/>
                  </w:divBdr>
                </w:div>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
                  </w:divsChild>
                </w:div>
                <w:div w:id="164133602">
                  <w:marLeft w:val="0"/>
                  <w:marRight w:val="0"/>
                  <w:marTop w:val="0"/>
                  <w:marBottom w:val="0"/>
                  <w:divBdr>
                    <w:top w:val="none" w:sz="0" w:space="0" w:color="auto"/>
                    <w:left w:val="none" w:sz="0" w:space="0" w:color="auto"/>
                    <w:bottom w:val="none" w:sz="0" w:space="0" w:color="auto"/>
                    <w:right w:val="none" w:sz="0" w:space="0" w:color="auto"/>
                  </w:divBdr>
                </w:div>
                <w:div w:id="164369506">
                  <w:marLeft w:val="0"/>
                  <w:marRight w:val="0"/>
                  <w:marTop w:val="0"/>
                  <w:marBottom w:val="0"/>
                  <w:divBdr>
                    <w:top w:val="none" w:sz="0" w:space="0" w:color="auto"/>
                    <w:left w:val="none" w:sz="0" w:space="0" w:color="auto"/>
                    <w:bottom w:val="none" w:sz="0" w:space="0" w:color="auto"/>
                    <w:right w:val="none" w:sz="0" w:space="0" w:color="auto"/>
                  </w:divBdr>
                  <w:divsChild>
                    <w:div w:id="1253666279">
                      <w:marLeft w:val="0"/>
                      <w:marRight w:val="0"/>
                      <w:marTop w:val="0"/>
                      <w:marBottom w:val="0"/>
                      <w:divBdr>
                        <w:top w:val="none" w:sz="0" w:space="0" w:color="auto"/>
                        <w:left w:val="none" w:sz="0" w:space="0" w:color="auto"/>
                        <w:bottom w:val="none" w:sz="0" w:space="0" w:color="auto"/>
                        <w:right w:val="none" w:sz="0" w:space="0" w:color="auto"/>
                      </w:divBdr>
                      <w:divsChild>
                        <w:div w:id="216941868">
                          <w:marLeft w:val="0"/>
                          <w:marRight w:val="0"/>
                          <w:marTop w:val="0"/>
                          <w:marBottom w:val="0"/>
                          <w:divBdr>
                            <w:top w:val="none" w:sz="0" w:space="0" w:color="auto"/>
                            <w:left w:val="none" w:sz="0" w:space="0" w:color="auto"/>
                            <w:bottom w:val="none" w:sz="0" w:space="0" w:color="auto"/>
                            <w:right w:val="none" w:sz="0" w:space="0" w:color="auto"/>
                          </w:divBdr>
                          <w:divsChild>
                            <w:div w:id="6602337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
                        <w:div w:id="116027157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64395255">
                  <w:marLeft w:val="0"/>
                  <w:marRight w:val="0"/>
                  <w:marTop w:val="0"/>
                  <w:marBottom w:val="0"/>
                  <w:divBdr>
                    <w:top w:val="none" w:sz="0" w:space="0" w:color="auto"/>
                    <w:left w:val="none" w:sz="0" w:space="0" w:color="auto"/>
                    <w:bottom w:val="none" w:sz="0" w:space="0" w:color="auto"/>
                    <w:right w:val="none" w:sz="0" w:space="0" w:color="auto"/>
                  </w:divBdr>
                </w:div>
                <w:div w:id="164789983">
                  <w:marLeft w:val="0"/>
                  <w:marRight w:val="0"/>
                  <w:marTop w:val="0"/>
                  <w:marBottom w:val="0"/>
                  <w:divBdr>
                    <w:top w:val="none" w:sz="0" w:space="0" w:color="auto"/>
                    <w:left w:val="none" w:sz="0" w:space="0" w:color="auto"/>
                    <w:bottom w:val="none" w:sz="0" w:space="0" w:color="auto"/>
                    <w:right w:val="none" w:sz="0" w:space="0" w:color="auto"/>
                  </w:divBdr>
                </w:div>
                <w:div w:id="164901971">
                  <w:marLeft w:val="0"/>
                  <w:marRight w:val="0"/>
                  <w:marTop w:val="0"/>
                  <w:marBottom w:val="0"/>
                  <w:divBdr>
                    <w:top w:val="none" w:sz="0" w:space="0" w:color="auto"/>
                    <w:left w:val="none" w:sz="0" w:space="0" w:color="auto"/>
                    <w:bottom w:val="none" w:sz="0" w:space="0" w:color="auto"/>
                    <w:right w:val="none" w:sz="0" w:space="0" w:color="auto"/>
                  </w:divBdr>
                </w:div>
                <w:div w:id="164902692">
                  <w:marLeft w:val="0"/>
                  <w:marRight w:val="0"/>
                  <w:marTop w:val="0"/>
                  <w:marBottom w:val="0"/>
                  <w:divBdr>
                    <w:top w:val="none" w:sz="0" w:space="0" w:color="auto"/>
                    <w:left w:val="none" w:sz="0" w:space="0" w:color="auto"/>
                    <w:bottom w:val="none" w:sz="0" w:space="0" w:color="auto"/>
                    <w:right w:val="none" w:sz="0" w:space="0" w:color="auto"/>
                  </w:divBdr>
                </w:div>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sChild>
                </w:div>
                <w:div w:id="164907830">
                  <w:marLeft w:val="0"/>
                  <w:marRight w:val="0"/>
                  <w:marTop w:val="0"/>
                  <w:marBottom w:val="0"/>
                  <w:divBdr>
                    <w:top w:val="none" w:sz="0" w:space="0" w:color="auto"/>
                    <w:left w:val="none" w:sz="0" w:space="0" w:color="auto"/>
                    <w:bottom w:val="none" w:sz="0" w:space="0" w:color="auto"/>
                    <w:right w:val="none" w:sz="0" w:space="0" w:color="auto"/>
                  </w:divBdr>
                </w:div>
                <w:div w:id="165174321">
                  <w:marLeft w:val="0"/>
                  <w:marRight w:val="0"/>
                  <w:marTop w:val="0"/>
                  <w:marBottom w:val="0"/>
                  <w:divBdr>
                    <w:top w:val="none" w:sz="0" w:space="0" w:color="auto"/>
                    <w:left w:val="none" w:sz="0" w:space="0" w:color="auto"/>
                    <w:bottom w:val="none" w:sz="0" w:space="0" w:color="auto"/>
                    <w:right w:val="none" w:sz="0" w:space="0" w:color="auto"/>
                  </w:divBdr>
                </w:div>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2719">
                  <w:marLeft w:val="0"/>
                  <w:marRight w:val="0"/>
                  <w:marTop w:val="0"/>
                  <w:marBottom w:val="0"/>
                  <w:divBdr>
                    <w:top w:val="none" w:sz="0" w:space="0" w:color="auto"/>
                    <w:left w:val="none" w:sz="0" w:space="0" w:color="auto"/>
                    <w:bottom w:val="none" w:sz="0" w:space="0" w:color="auto"/>
                    <w:right w:val="none" w:sz="0" w:space="0" w:color="auto"/>
                  </w:divBdr>
                  <w:divsChild>
                    <w:div w:id="988480466">
                      <w:marLeft w:val="0"/>
                      <w:marRight w:val="0"/>
                      <w:marTop w:val="180"/>
                      <w:marBottom w:val="0"/>
                      <w:divBdr>
                        <w:top w:val="none" w:sz="0" w:space="0" w:color="auto"/>
                        <w:left w:val="none" w:sz="0" w:space="0" w:color="auto"/>
                        <w:bottom w:val="none" w:sz="0" w:space="0" w:color="auto"/>
                        <w:right w:val="none" w:sz="0" w:space="0" w:color="auto"/>
                      </w:divBdr>
                    </w:div>
                  </w:divsChild>
                </w:div>
                <w:div w:id="165479740">
                  <w:marLeft w:val="0"/>
                  <w:marRight w:val="0"/>
                  <w:marTop w:val="0"/>
                  <w:marBottom w:val="0"/>
                  <w:divBdr>
                    <w:top w:val="none" w:sz="0" w:space="0" w:color="auto"/>
                    <w:left w:val="none" w:sz="0" w:space="0" w:color="auto"/>
                    <w:bottom w:val="none" w:sz="0" w:space="0" w:color="auto"/>
                    <w:right w:val="none" w:sz="0" w:space="0" w:color="auto"/>
                  </w:divBdr>
                </w:div>
                <w:div w:id="165486706">
                  <w:marLeft w:val="0"/>
                  <w:marRight w:val="0"/>
                  <w:marTop w:val="0"/>
                  <w:marBottom w:val="255"/>
                  <w:divBdr>
                    <w:top w:val="none" w:sz="0" w:space="0" w:color="auto"/>
                    <w:left w:val="none" w:sz="0" w:space="0" w:color="auto"/>
                    <w:bottom w:val="none" w:sz="0" w:space="0" w:color="auto"/>
                    <w:right w:val="none" w:sz="0" w:space="0" w:color="auto"/>
                  </w:divBdr>
                </w:div>
                <w:div w:id="165560594">
                  <w:marLeft w:val="0"/>
                  <w:marRight w:val="0"/>
                  <w:marTop w:val="0"/>
                  <w:marBottom w:val="0"/>
                  <w:divBdr>
                    <w:top w:val="none" w:sz="0" w:space="0" w:color="auto"/>
                    <w:left w:val="none" w:sz="0" w:space="0" w:color="auto"/>
                    <w:bottom w:val="none" w:sz="0" w:space="0" w:color="auto"/>
                    <w:right w:val="none" w:sz="0" w:space="0" w:color="auto"/>
                  </w:divBdr>
                </w:div>
                <w:div w:id="165630780">
                  <w:marLeft w:val="0"/>
                  <w:marRight w:val="0"/>
                  <w:marTop w:val="0"/>
                  <w:marBottom w:val="0"/>
                  <w:divBdr>
                    <w:top w:val="none" w:sz="0" w:space="0" w:color="auto"/>
                    <w:left w:val="none" w:sz="0" w:space="0" w:color="auto"/>
                    <w:bottom w:val="none" w:sz="0" w:space="0" w:color="auto"/>
                    <w:right w:val="none" w:sz="0" w:space="0" w:color="auto"/>
                  </w:divBdr>
                </w:div>
                <w:div w:id="165679111">
                  <w:marLeft w:val="0"/>
                  <w:marRight w:val="0"/>
                  <w:marTop w:val="0"/>
                  <w:marBottom w:val="0"/>
                  <w:divBdr>
                    <w:top w:val="none" w:sz="0" w:space="0" w:color="auto"/>
                    <w:left w:val="none" w:sz="0" w:space="0" w:color="auto"/>
                    <w:bottom w:val="none" w:sz="0" w:space="0" w:color="auto"/>
                    <w:right w:val="none" w:sz="0" w:space="0" w:color="auto"/>
                  </w:divBdr>
                  <w:divsChild>
                    <w:div w:id="287786052">
                      <w:marLeft w:val="0"/>
                      <w:marRight w:val="0"/>
                      <w:marTop w:val="0"/>
                      <w:marBottom w:val="0"/>
                      <w:divBdr>
                        <w:top w:val="none" w:sz="0" w:space="0" w:color="auto"/>
                        <w:left w:val="none" w:sz="0" w:space="0" w:color="auto"/>
                        <w:bottom w:val="none" w:sz="0" w:space="0" w:color="auto"/>
                        <w:right w:val="none" w:sz="0" w:space="0" w:color="auto"/>
                      </w:divBdr>
                    </w:div>
                  </w:divsChild>
                </w:div>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
                            <w:div w:id="368606615">
                              <w:marLeft w:val="0"/>
                              <w:marRight w:val="0"/>
                              <w:marTop w:val="0"/>
                              <w:marBottom w:val="0"/>
                              <w:divBdr>
                                <w:top w:val="none" w:sz="0" w:space="0" w:color="auto"/>
                                <w:left w:val="none" w:sz="0" w:space="0" w:color="auto"/>
                                <w:bottom w:val="none" w:sz="0" w:space="0" w:color="auto"/>
                                <w:right w:val="none" w:sz="0" w:space="0" w:color="auto"/>
                              </w:divBdr>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
                            <w:div w:id="1243177116">
                              <w:marLeft w:val="0"/>
                              <w:marRight w:val="0"/>
                              <w:marTop w:val="360"/>
                              <w:marBottom w:val="345"/>
                              <w:divBdr>
                                <w:top w:val="none" w:sz="0" w:space="0" w:color="auto"/>
                                <w:left w:val="none" w:sz="0" w:space="0" w:color="auto"/>
                                <w:bottom w:val="none" w:sz="0" w:space="0" w:color="auto"/>
                                <w:right w:val="none" w:sz="0" w:space="0" w:color="auto"/>
                              </w:divBdr>
                            </w:div>
                          </w:divsChild>
                        </w:div>
                      </w:divsChild>
                    </w:div>
                  </w:divsChild>
                </w:div>
                <w:div w:id="165754716">
                  <w:marLeft w:val="0"/>
                  <w:marRight w:val="0"/>
                  <w:marTop w:val="0"/>
                  <w:marBottom w:val="0"/>
                  <w:divBdr>
                    <w:top w:val="none" w:sz="0" w:space="0" w:color="auto"/>
                    <w:left w:val="none" w:sz="0" w:space="0" w:color="auto"/>
                    <w:bottom w:val="none" w:sz="0" w:space="0" w:color="auto"/>
                    <w:right w:val="none" w:sz="0" w:space="0" w:color="auto"/>
                  </w:divBdr>
                  <w:divsChild>
                    <w:div w:id="557207114">
                      <w:marLeft w:val="0"/>
                      <w:marRight w:val="0"/>
                      <w:marTop w:val="150"/>
                      <w:marBottom w:val="0"/>
                      <w:divBdr>
                        <w:top w:val="none" w:sz="0" w:space="0" w:color="auto"/>
                        <w:left w:val="none" w:sz="0" w:space="0" w:color="auto"/>
                        <w:bottom w:val="none" w:sz="0" w:space="0" w:color="auto"/>
                        <w:right w:val="none" w:sz="0" w:space="0" w:color="auto"/>
                      </w:divBdr>
                    </w:div>
                    <w:div w:id="699470977">
                      <w:marLeft w:val="0"/>
                      <w:marRight w:val="0"/>
                      <w:marTop w:val="0"/>
                      <w:marBottom w:val="0"/>
                      <w:divBdr>
                        <w:top w:val="none" w:sz="0" w:space="0" w:color="auto"/>
                        <w:left w:val="none" w:sz="0" w:space="0" w:color="auto"/>
                        <w:bottom w:val="none" w:sz="0" w:space="0" w:color="auto"/>
                        <w:right w:val="none" w:sz="0" w:space="0" w:color="auto"/>
                      </w:divBdr>
                    </w:div>
                  </w:divsChild>
                </w:div>
                <w:div w:id="166021408">
                  <w:marLeft w:val="0"/>
                  <w:marRight w:val="0"/>
                  <w:marTop w:val="0"/>
                  <w:marBottom w:val="0"/>
                  <w:divBdr>
                    <w:top w:val="none" w:sz="0" w:space="0" w:color="auto"/>
                    <w:left w:val="none" w:sz="0" w:space="0" w:color="auto"/>
                    <w:bottom w:val="none" w:sz="0" w:space="0" w:color="auto"/>
                    <w:right w:val="none" w:sz="0" w:space="0" w:color="auto"/>
                  </w:divBdr>
                </w:div>
                <w:div w:id="166097690">
                  <w:marLeft w:val="0"/>
                  <w:marRight w:val="0"/>
                  <w:marTop w:val="0"/>
                  <w:marBottom w:val="0"/>
                  <w:divBdr>
                    <w:top w:val="none" w:sz="0" w:space="0" w:color="auto"/>
                    <w:left w:val="none" w:sz="0" w:space="0" w:color="auto"/>
                    <w:bottom w:val="none" w:sz="0" w:space="0" w:color="auto"/>
                    <w:right w:val="none" w:sz="0" w:space="0" w:color="auto"/>
                  </w:divBdr>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1344">
                  <w:marLeft w:val="0"/>
                  <w:marRight w:val="0"/>
                  <w:marTop w:val="180"/>
                  <w:marBottom w:val="0"/>
                  <w:divBdr>
                    <w:top w:val="none" w:sz="0" w:space="0" w:color="auto"/>
                    <w:left w:val="none" w:sz="0" w:space="0" w:color="auto"/>
                    <w:bottom w:val="none" w:sz="0" w:space="0" w:color="auto"/>
                    <w:right w:val="none" w:sz="0" w:space="0" w:color="auto"/>
                  </w:divBdr>
                </w:div>
                <w:div w:id="167211462">
                  <w:marLeft w:val="0"/>
                  <w:marRight w:val="75"/>
                  <w:marTop w:val="0"/>
                  <w:marBottom w:val="0"/>
                  <w:divBdr>
                    <w:top w:val="single" w:sz="6" w:space="0" w:color="EEEEEE"/>
                    <w:left w:val="none" w:sz="0" w:space="0" w:color="auto"/>
                    <w:bottom w:val="single" w:sz="6" w:space="0" w:color="EEEEEE"/>
                    <w:right w:val="none" w:sz="0" w:space="0" w:color="auto"/>
                  </w:divBdr>
                </w:div>
                <w:div w:id="167257763">
                  <w:marLeft w:val="0"/>
                  <w:marRight w:val="30"/>
                  <w:marTop w:val="0"/>
                  <w:marBottom w:val="0"/>
                  <w:divBdr>
                    <w:top w:val="none" w:sz="0" w:space="0" w:color="auto"/>
                    <w:left w:val="none" w:sz="0" w:space="0" w:color="auto"/>
                    <w:bottom w:val="none" w:sz="0" w:space="0" w:color="auto"/>
                    <w:right w:val="none" w:sz="0" w:space="0" w:color="auto"/>
                  </w:divBdr>
                  <w:divsChild>
                    <w:div w:id="814417363">
                      <w:marLeft w:val="0"/>
                      <w:marRight w:val="0"/>
                      <w:marTop w:val="0"/>
                      <w:marBottom w:val="0"/>
                      <w:divBdr>
                        <w:top w:val="none" w:sz="0" w:space="0" w:color="auto"/>
                        <w:left w:val="none" w:sz="0" w:space="0" w:color="auto"/>
                        <w:bottom w:val="none" w:sz="0" w:space="0" w:color="auto"/>
                        <w:right w:val="none" w:sz="0" w:space="0" w:color="auto"/>
                      </w:divBdr>
                    </w:div>
                  </w:divsChild>
                </w:div>
                <w:div w:id="167327595">
                  <w:marLeft w:val="0"/>
                  <w:marRight w:val="0"/>
                  <w:marTop w:val="300"/>
                  <w:marBottom w:val="300"/>
                  <w:divBdr>
                    <w:top w:val="none" w:sz="0" w:space="0" w:color="auto"/>
                    <w:left w:val="none" w:sz="0" w:space="0" w:color="auto"/>
                    <w:bottom w:val="none" w:sz="0" w:space="0" w:color="auto"/>
                    <w:right w:val="none" w:sz="0" w:space="0" w:color="auto"/>
                  </w:divBdr>
                  <w:divsChild>
                    <w:div w:id="1000082649">
                      <w:marLeft w:val="0"/>
                      <w:marRight w:val="0"/>
                      <w:marTop w:val="0"/>
                      <w:marBottom w:val="0"/>
                      <w:divBdr>
                        <w:top w:val="none" w:sz="0" w:space="0" w:color="auto"/>
                        <w:left w:val="none" w:sz="0" w:space="0" w:color="auto"/>
                        <w:bottom w:val="none" w:sz="0" w:space="0" w:color="auto"/>
                        <w:right w:val="none" w:sz="0" w:space="0" w:color="auto"/>
                      </w:divBdr>
                      <w:divsChild>
                        <w:div w:id="666978774">
                          <w:marLeft w:val="0"/>
                          <w:marRight w:val="0"/>
                          <w:marTop w:val="0"/>
                          <w:marBottom w:val="0"/>
                          <w:divBdr>
                            <w:top w:val="none" w:sz="0" w:space="0" w:color="auto"/>
                            <w:left w:val="none" w:sz="0" w:space="0" w:color="auto"/>
                            <w:bottom w:val="none" w:sz="0" w:space="0" w:color="auto"/>
                            <w:right w:val="none" w:sz="0" w:space="0" w:color="auto"/>
                          </w:divBdr>
                          <w:divsChild>
                            <w:div w:id="1317220400">
                              <w:marLeft w:val="0"/>
                              <w:marRight w:val="0"/>
                              <w:marTop w:val="0"/>
                              <w:marBottom w:val="0"/>
                              <w:divBdr>
                                <w:top w:val="none" w:sz="0" w:space="0" w:color="auto"/>
                                <w:left w:val="none" w:sz="0" w:space="0" w:color="auto"/>
                                <w:bottom w:val="none" w:sz="0" w:space="0" w:color="auto"/>
                                <w:right w:val="none" w:sz="0" w:space="0" w:color="auto"/>
                              </w:divBdr>
                              <w:divsChild>
                                <w:div w:id="6386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3279">
                  <w:marLeft w:val="0"/>
                  <w:marRight w:val="0"/>
                  <w:marTop w:val="0"/>
                  <w:marBottom w:val="0"/>
                  <w:divBdr>
                    <w:top w:val="none" w:sz="0" w:space="0" w:color="auto"/>
                    <w:left w:val="none" w:sz="0" w:space="0" w:color="auto"/>
                    <w:bottom w:val="none" w:sz="0" w:space="0" w:color="auto"/>
                    <w:right w:val="none" w:sz="0" w:space="0" w:color="auto"/>
                  </w:divBdr>
                </w:div>
                <w:div w:id="167406056">
                  <w:marLeft w:val="0"/>
                  <w:marRight w:val="0"/>
                  <w:marTop w:val="0"/>
                  <w:marBottom w:val="0"/>
                  <w:divBdr>
                    <w:top w:val="none" w:sz="0" w:space="0" w:color="auto"/>
                    <w:left w:val="none" w:sz="0" w:space="0" w:color="auto"/>
                    <w:bottom w:val="none" w:sz="0" w:space="0" w:color="auto"/>
                    <w:right w:val="none" w:sz="0" w:space="0" w:color="auto"/>
                  </w:divBdr>
                </w:div>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167984882">
                  <w:marLeft w:val="0"/>
                  <w:marRight w:val="0"/>
                  <w:marTop w:val="0"/>
                  <w:marBottom w:val="0"/>
                  <w:divBdr>
                    <w:top w:val="none" w:sz="0" w:space="0" w:color="auto"/>
                    <w:left w:val="none" w:sz="0" w:space="0" w:color="auto"/>
                    <w:bottom w:val="none" w:sz="0" w:space="0" w:color="auto"/>
                    <w:right w:val="none" w:sz="0" w:space="0" w:color="auto"/>
                  </w:divBdr>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168493576">
                  <w:marLeft w:val="0"/>
                  <w:marRight w:val="0"/>
                  <w:marTop w:val="0"/>
                  <w:marBottom w:val="0"/>
                  <w:divBdr>
                    <w:top w:val="none" w:sz="0" w:space="0" w:color="auto"/>
                    <w:left w:val="none" w:sz="0" w:space="0" w:color="auto"/>
                    <w:bottom w:val="none" w:sz="0" w:space="0" w:color="auto"/>
                    <w:right w:val="none" w:sz="0" w:space="0" w:color="auto"/>
                  </w:divBdr>
                </w:div>
                <w:div w:id="168756576">
                  <w:marLeft w:val="0"/>
                  <w:marRight w:val="0"/>
                  <w:marTop w:val="0"/>
                  <w:marBottom w:val="0"/>
                  <w:divBdr>
                    <w:top w:val="none" w:sz="0" w:space="0" w:color="auto"/>
                    <w:left w:val="none" w:sz="0" w:space="0" w:color="auto"/>
                    <w:bottom w:val="none" w:sz="0" w:space="0" w:color="auto"/>
                    <w:right w:val="none" w:sz="0" w:space="0" w:color="auto"/>
                  </w:divBdr>
                </w:div>
                <w:div w:id="168833188">
                  <w:marLeft w:val="0"/>
                  <w:marRight w:val="0"/>
                  <w:marTop w:val="0"/>
                  <w:marBottom w:val="0"/>
                  <w:divBdr>
                    <w:top w:val="none" w:sz="0" w:space="0" w:color="auto"/>
                    <w:left w:val="none" w:sz="0" w:space="0" w:color="auto"/>
                    <w:bottom w:val="none" w:sz="0" w:space="0" w:color="auto"/>
                    <w:right w:val="none" w:sz="0" w:space="0" w:color="auto"/>
                  </w:divBdr>
                  <w:divsChild>
                    <w:div w:id="90661875">
                      <w:marLeft w:val="0"/>
                      <w:marRight w:val="0"/>
                      <w:marTop w:val="0"/>
                      <w:marBottom w:val="0"/>
                      <w:divBdr>
                        <w:top w:val="none" w:sz="0" w:space="0" w:color="auto"/>
                        <w:left w:val="none" w:sz="0" w:space="0" w:color="auto"/>
                        <w:bottom w:val="none" w:sz="0" w:space="0" w:color="auto"/>
                        <w:right w:val="none" w:sz="0" w:space="0" w:color="auto"/>
                      </w:divBdr>
                      <w:divsChild>
                        <w:div w:id="13313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002">
                  <w:marLeft w:val="0"/>
                  <w:marRight w:val="0"/>
                  <w:marTop w:val="0"/>
                  <w:marBottom w:val="0"/>
                  <w:divBdr>
                    <w:top w:val="none" w:sz="0" w:space="0" w:color="auto"/>
                    <w:left w:val="none" w:sz="0" w:space="0" w:color="auto"/>
                    <w:bottom w:val="none" w:sz="0" w:space="0" w:color="auto"/>
                    <w:right w:val="none" w:sz="0" w:space="0" w:color="auto"/>
                  </w:divBdr>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6228">
                  <w:marLeft w:val="0"/>
                  <w:marRight w:val="0"/>
                  <w:marTop w:val="0"/>
                  <w:marBottom w:val="0"/>
                  <w:divBdr>
                    <w:top w:val="none" w:sz="0" w:space="0" w:color="auto"/>
                    <w:left w:val="none" w:sz="0" w:space="0" w:color="auto"/>
                    <w:bottom w:val="none" w:sz="0" w:space="0" w:color="auto"/>
                    <w:right w:val="none" w:sz="0" w:space="0" w:color="auto"/>
                  </w:divBdr>
                  <w:divsChild>
                    <w:div w:id="618298303">
                      <w:marLeft w:val="0"/>
                      <w:marRight w:val="0"/>
                      <w:marTop w:val="0"/>
                      <w:marBottom w:val="0"/>
                      <w:divBdr>
                        <w:top w:val="none" w:sz="0" w:space="0" w:color="auto"/>
                        <w:left w:val="none" w:sz="0" w:space="0" w:color="auto"/>
                        <w:bottom w:val="none" w:sz="0" w:space="0" w:color="auto"/>
                        <w:right w:val="none" w:sz="0" w:space="0" w:color="auto"/>
                      </w:divBdr>
                    </w:div>
                  </w:divsChild>
                </w:div>
                <w:div w:id="169494466">
                  <w:marLeft w:val="0"/>
                  <w:marRight w:val="0"/>
                  <w:marTop w:val="0"/>
                  <w:marBottom w:val="0"/>
                  <w:divBdr>
                    <w:top w:val="none" w:sz="0" w:space="0" w:color="auto"/>
                    <w:left w:val="none" w:sz="0" w:space="0" w:color="auto"/>
                    <w:bottom w:val="none" w:sz="0" w:space="0" w:color="auto"/>
                    <w:right w:val="none" w:sz="0" w:space="0" w:color="auto"/>
                  </w:divBdr>
                </w:div>
                <w:div w:id="169685367">
                  <w:marLeft w:val="0"/>
                  <w:marRight w:val="0"/>
                  <w:marTop w:val="0"/>
                  <w:marBottom w:val="0"/>
                  <w:divBdr>
                    <w:top w:val="none" w:sz="0" w:space="0" w:color="auto"/>
                    <w:left w:val="none" w:sz="0" w:space="0" w:color="auto"/>
                    <w:bottom w:val="none" w:sz="0" w:space="0" w:color="auto"/>
                    <w:right w:val="none" w:sz="0" w:space="0" w:color="auto"/>
                  </w:divBdr>
                </w:div>
                <w:div w:id="170265351">
                  <w:marLeft w:val="0"/>
                  <w:marRight w:val="0"/>
                  <w:marTop w:val="0"/>
                  <w:marBottom w:val="75"/>
                  <w:divBdr>
                    <w:top w:val="none" w:sz="0" w:space="0" w:color="auto"/>
                    <w:left w:val="none" w:sz="0" w:space="0" w:color="auto"/>
                    <w:bottom w:val="none" w:sz="0" w:space="0" w:color="auto"/>
                    <w:right w:val="none" w:sz="0" w:space="0" w:color="auto"/>
                  </w:divBdr>
                </w:div>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904">
                  <w:marLeft w:val="0"/>
                  <w:marRight w:val="0"/>
                  <w:marTop w:val="0"/>
                  <w:marBottom w:val="0"/>
                  <w:divBdr>
                    <w:top w:val="none" w:sz="0" w:space="0" w:color="auto"/>
                    <w:left w:val="none" w:sz="0" w:space="0" w:color="auto"/>
                    <w:bottom w:val="none" w:sz="0" w:space="0" w:color="auto"/>
                    <w:right w:val="none" w:sz="0" w:space="0" w:color="auto"/>
                  </w:divBdr>
                </w:div>
                <w:div w:id="170799360">
                  <w:marLeft w:val="0"/>
                  <w:marRight w:val="0"/>
                  <w:marTop w:val="180"/>
                  <w:marBottom w:val="0"/>
                  <w:divBdr>
                    <w:top w:val="none" w:sz="0" w:space="0" w:color="auto"/>
                    <w:left w:val="none" w:sz="0" w:space="0" w:color="auto"/>
                    <w:bottom w:val="none" w:sz="0" w:space="0" w:color="auto"/>
                    <w:right w:val="none" w:sz="0" w:space="0" w:color="auto"/>
                  </w:divBdr>
                  <w:divsChild>
                    <w:div w:id="886382067">
                      <w:marLeft w:val="75"/>
                      <w:marRight w:val="0"/>
                      <w:marTop w:val="0"/>
                      <w:marBottom w:val="0"/>
                      <w:divBdr>
                        <w:top w:val="none" w:sz="0" w:space="0" w:color="auto"/>
                        <w:left w:val="none" w:sz="0" w:space="0" w:color="auto"/>
                        <w:bottom w:val="none" w:sz="0" w:space="0" w:color="auto"/>
                        <w:right w:val="none" w:sz="0" w:space="0" w:color="auto"/>
                      </w:divBdr>
                    </w:div>
                  </w:divsChild>
                </w:div>
                <w:div w:id="171258646">
                  <w:marLeft w:val="0"/>
                  <w:marRight w:val="0"/>
                  <w:marTop w:val="0"/>
                  <w:marBottom w:val="0"/>
                  <w:divBdr>
                    <w:top w:val="none" w:sz="0" w:space="0" w:color="auto"/>
                    <w:left w:val="none" w:sz="0" w:space="0" w:color="auto"/>
                    <w:bottom w:val="none" w:sz="0" w:space="0" w:color="auto"/>
                    <w:right w:val="none" w:sz="0" w:space="0" w:color="auto"/>
                  </w:divBdr>
                </w:div>
                <w:div w:id="171334175">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120"/>
                      <w:marBottom w:val="120"/>
                      <w:divBdr>
                        <w:top w:val="none" w:sz="0" w:space="0" w:color="auto"/>
                        <w:left w:val="none" w:sz="0" w:space="0" w:color="auto"/>
                        <w:bottom w:val="none" w:sz="0" w:space="0" w:color="auto"/>
                        <w:right w:val="none" w:sz="0" w:space="0" w:color="auto"/>
                      </w:divBdr>
                    </w:div>
                  </w:divsChild>
                </w:div>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
                  </w:divsChild>
                </w:div>
                <w:div w:id="171726306">
                  <w:marLeft w:val="0"/>
                  <w:marRight w:val="0"/>
                  <w:marTop w:val="0"/>
                  <w:marBottom w:val="0"/>
                  <w:divBdr>
                    <w:top w:val="none" w:sz="0" w:space="0" w:color="auto"/>
                    <w:left w:val="none" w:sz="0" w:space="0" w:color="auto"/>
                    <w:bottom w:val="none" w:sz="0" w:space="0" w:color="auto"/>
                    <w:right w:val="none" w:sz="0" w:space="0" w:color="auto"/>
                  </w:divBdr>
                  <w:divsChild>
                    <w:div w:id="337198333">
                      <w:marLeft w:val="0"/>
                      <w:marRight w:val="30"/>
                      <w:marTop w:val="0"/>
                      <w:marBottom w:val="0"/>
                      <w:divBdr>
                        <w:top w:val="none" w:sz="0" w:space="0" w:color="auto"/>
                        <w:left w:val="none" w:sz="0" w:space="0" w:color="auto"/>
                        <w:bottom w:val="none" w:sz="0" w:space="0" w:color="auto"/>
                        <w:right w:val="none" w:sz="0" w:space="0" w:color="auto"/>
                      </w:divBdr>
                    </w:div>
                    <w:div w:id="615335374">
                      <w:marLeft w:val="0"/>
                      <w:marRight w:val="30"/>
                      <w:marTop w:val="0"/>
                      <w:marBottom w:val="0"/>
                      <w:divBdr>
                        <w:top w:val="none" w:sz="0" w:space="0" w:color="auto"/>
                        <w:left w:val="none" w:sz="0" w:space="0" w:color="auto"/>
                        <w:bottom w:val="none" w:sz="0" w:space="0" w:color="auto"/>
                        <w:right w:val="none" w:sz="0" w:space="0" w:color="auto"/>
                      </w:divBdr>
                      <w:divsChild>
                        <w:div w:id="1283027713">
                          <w:marLeft w:val="0"/>
                          <w:marRight w:val="0"/>
                          <w:marTop w:val="0"/>
                          <w:marBottom w:val="0"/>
                          <w:divBdr>
                            <w:top w:val="none" w:sz="0" w:space="0" w:color="auto"/>
                            <w:left w:val="none" w:sz="0" w:space="0" w:color="auto"/>
                            <w:bottom w:val="none" w:sz="0" w:space="0" w:color="auto"/>
                            <w:right w:val="none" w:sz="0" w:space="0" w:color="auto"/>
                          </w:divBdr>
                        </w:div>
                      </w:divsChild>
                    </w:div>
                    <w:div w:id="773986448">
                      <w:marLeft w:val="0"/>
                      <w:marRight w:val="30"/>
                      <w:marTop w:val="0"/>
                      <w:marBottom w:val="0"/>
                      <w:divBdr>
                        <w:top w:val="none" w:sz="0" w:space="0" w:color="auto"/>
                        <w:left w:val="none" w:sz="0" w:space="0" w:color="auto"/>
                        <w:bottom w:val="none" w:sz="0" w:space="0" w:color="auto"/>
                        <w:right w:val="none" w:sz="0" w:space="0" w:color="auto"/>
                      </w:divBdr>
                      <w:divsChild>
                        <w:div w:id="855844781">
                          <w:marLeft w:val="0"/>
                          <w:marRight w:val="0"/>
                          <w:marTop w:val="0"/>
                          <w:marBottom w:val="0"/>
                          <w:divBdr>
                            <w:top w:val="none" w:sz="0" w:space="0" w:color="auto"/>
                            <w:left w:val="none" w:sz="0" w:space="0" w:color="auto"/>
                            <w:bottom w:val="none" w:sz="0" w:space="0" w:color="auto"/>
                            <w:right w:val="none" w:sz="0" w:space="0" w:color="auto"/>
                          </w:divBdr>
                        </w:div>
                      </w:divsChild>
                    </w:div>
                    <w:div w:id="1276062059">
                      <w:marLeft w:val="0"/>
                      <w:marRight w:val="30"/>
                      <w:marTop w:val="0"/>
                      <w:marBottom w:val="0"/>
                      <w:divBdr>
                        <w:top w:val="none" w:sz="0" w:space="0" w:color="auto"/>
                        <w:left w:val="none" w:sz="0" w:space="0" w:color="auto"/>
                        <w:bottom w:val="none" w:sz="0" w:space="0" w:color="auto"/>
                        <w:right w:val="none" w:sz="0" w:space="0" w:color="auto"/>
                      </w:divBdr>
                      <w:divsChild>
                        <w:div w:id="1019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sChild>
                </w:div>
                <w:div w:id="172037582">
                  <w:marLeft w:val="0"/>
                  <w:marRight w:val="0"/>
                  <w:marTop w:val="0"/>
                  <w:marBottom w:val="0"/>
                  <w:divBdr>
                    <w:top w:val="none" w:sz="0" w:space="0" w:color="auto"/>
                    <w:left w:val="none" w:sz="0" w:space="0" w:color="auto"/>
                    <w:bottom w:val="none" w:sz="0" w:space="0" w:color="auto"/>
                    <w:right w:val="none" w:sz="0" w:space="0" w:color="auto"/>
                  </w:divBdr>
                </w:div>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2811">
                  <w:marLeft w:val="0"/>
                  <w:marRight w:val="0"/>
                  <w:marTop w:val="300"/>
                  <w:marBottom w:val="300"/>
                  <w:divBdr>
                    <w:top w:val="none" w:sz="0" w:space="0" w:color="auto"/>
                    <w:left w:val="none" w:sz="0" w:space="0" w:color="auto"/>
                    <w:bottom w:val="none" w:sz="0" w:space="0" w:color="auto"/>
                    <w:right w:val="none" w:sz="0" w:space="0" w:color="auto"/>
                  </w:divBdr>
                  <w:divsChild>
                    <w:div w:id="126970731">
                      <w:marLeft w:val="0"/>
                      <w:marRight w:val="0"/>
                      <w:marTop w:val="180"/>
                      <w:marBottom w:val="0"/>
                      <w:divBdr>
                        <w:top w:val="none" w:sz="0" w:space="0" w:color="auto"/>
                        <w:left w:val="none" w:sz="0" w:space="0" w:color="auto"/>
                        <w:bottom w:val="none" w:sz="0" w:space="0" w:color="auto"/>
                        <w:right w:val="none" w:sz="0" w:space="0" w:color="auto"/>
                      </w:divBdr>
                    </w:div>
                    <w:div w:id="1194803074">
                      <w:marLeft w:val="0"/>
                      <w:marRight w:val="0"/>
                      <w:marTop w:val="0"/>
                      <w:marBottom w:val="0"/>
                      <w:divBdr>
                        <w:top w:val="none" w:sz="0" w:space="0" w:color="auto"/>
                        <w:left w:val="none" w:sz="0" w:space="0" w:color="auto"/>
                        <w:bottom w:val="none" w:sz="0" w:space="0" w:color="auto"/>
                        <w:right w:val="none" w:sz="0" w:space="0" w:color="auto"/>
                      </w:divBdr>
                      <w:divsChild>
                        <w:div w:id="817695036">
                          <w:marLeft w:val="0"/>
                          <w:marRight w:val="0"/>
                          <w:marTop w:val="0"/>
                          <w:marBottom w:val="0"/>
                          <w:divBdr>
                            <w:top w:val="none" w:sz="0" w:space="0" w:color="auto"/>
                            <w:left w:val="none" w:sz="0" w:space="0" w:color="auto"/>
                            <w:bottom w:val="none" w:sz="0" w:space="0" w:color="auto"/>
                            <w:right w:val="none" w:sz="0" w:space="0" w:color="auto"/>
                          </w:divBdr>
                          <w:divsChild>
                            <w:div w:id="494615317">
                              <w:marLeft w:val="0"/>
                              <w:marRight w:val="0"/>
                              <w:marTop w:val="0"/>
                              <w:marBottom w:val="0"/>
                              <w:divBdr>
                                <w:top w:val="none" w:sz="0" w:space="0" w:color="auto"/>
                                <w:left w:val="none" w:sz="0" w:space="0" w:color="auto"/>
                                <w:bottom w:val="none" w:sz="0" w:space="0" w:color="auto"/>
                                <w:right w:val="none" w:sz="0" w:space="0" w:color="auto"/>
                              </w:divBdr>
                              <w:divsChild>
                                <w:div w:id="9552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3288">
                  <w:marLeft w:val="75"/>
                  <w:marRight w:val="0"/>
                  <w:marTop w:val="0"/>
                  <w:marBottom w:val="0"/>
                  <w:divBdr>
                    <w:top w:val="none" w:sz="0" w:space="0" w:color="auto"/>
                    <w:left w:val="none" w:sz="0" w:space="0" w:color="auto"/>
                    <w:bottom w:val="none" w:sz="0" w:space="0" w:color="auto"/>
                    <w:right w:val="none" w:sz="0" w:space="0" w:color="auto"/>
                  </w:divBdr>
                </w:div>
                <w:div w:id="172494160">
                  <w:marLeft w:val="0"/>
                  <w:marRight w:val="0"/>
                  <w:marTop w:val="0"/>
                  <w:marBottom w:val="0"/>
                  <w:divBdr>
                    <w:top w:val="none" w:sz="0" w:space="0" w:color="auto"/>
                    <w:left w:val="none" w:sz="0" w:space="0" w:color="auto"/>
                    <w:bottom w:val="none" w:sz="0" w:space="0" w:color="auto"/>
                    <w:right w:val="none" w:sz="0" w:space="0" w:color="auto"/>
                  </w:divBdr>
                  <w:divsChild>
                    <w:div w:id="29113829">
                      <w:marLeft w:val="0"/>
                      <w:marRight w:val="0"/>
                      <w:marTop w:val="0"/>
                      <w:marBottom w:val="0"/>
                      <w:divBdr>
                        <w:top w:val="none" w:sz="0" w:space="0" w:color="auto"/>
                        <w:left w:val="none" w:sz="0" w:space="0" w:color="auto"/>
                        <w:bottom w:val="none" w:sz="0" w:space="0" w:color="auto"/>
                        <w:right w:val="none" w:sz="0" w:space="0" w:color="auto"/>
                      </w:divBdr>
                    </w:div>
                  </w:divsChild>
                </w:div>
                <w:div w:id="172494424">
                  <w:marLeft w:val="0"/>
                  <w:marRight w:val="0"/>
                  <w:marTop w:val="0"/>
                  <w:marBottom w:val="0"/>
                  <w:divBdr>
                    <w:top w:val="none" w:sz="0" w:space="0" w:color="auto"/>
                    <w:left w:val="none" w:sz="0" w:space="0" w:color="auto"/>
                    <w:bottom w:val="none" w:sz="0" w:space="0" w:color="auto"/>
                    <w:right w:val="none" w:sz="0" w:space="0" w:color="auto"/>
                  </w:divBdr>
                </w:div>
                <w:div w:id="172650494">
                  <w:marLeft w:val="0"/>
                  <w:marRight w:val="0"/>
                  <w:marTop w:val="375"/>
                  <w:marBottom w:val="330"/>
                  <w:divBdr>
                    <w:top w:val="none" w:sz="0" w:space="0" w:color="auto"/>
                    <w:left w:val="none" w:sz="0" w:space="0" w:color="auto"/>
                    <w:bottom w:val="none" w:sz="0" w:space="0" w:color="auto"/>
                    <w:right w:val="none" w:sz="0" w:space="0" w:color="auto"/>
                  </w:divBdr>
                </w:div>
                <w:div w:id="172720018">
                  <w:marLeft w:val="0"/>
                  <w:marRight w:val="0"/>
                  <w:marTop w:val="225"/>
                  <w:marBottom w:val="0"/>
                  <w:divBdr>
                    <w:top w:val="none" w:sz="0" w:space="0" w:color="auto"/>
                    <w:left w:val="none" w:sz="0" w:space="0" w:color="auto"/>
                    <w:bottom w:val="none" w:sz="0" w:space="0" w:color="auto"/>
                    <w:right w:val="none" w:sz="0" w:space="0" w:color="auto"/>
                  </w:divBdr>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173543192">
                  <w:marLeft w:val="0"/>
                  <w:marRight w:val="0"/>
                  <w:marTop w:val="0"/>
                  <w:marBottom w:val="75"/>
                  <w:divBdr>
                    <w:top w:val="none" w:sz="0" w:space="0" w:color="auto"/>
                    <w:left w:val="none" w:sz="0" w:space="0" w:color="auto"/>
                    <w:bottom w:val="none" w:sz="0" w:space="0" w:color="auto"/>
                    <w:right w:val="none" w:sz="0" w:space="0" w:color="auto"/>
                  </w:divBdr>
                  <w:divsChild>
                    <w:div w:id="534998754">
                      <w:marLeft w:val="0"/>
                      <w:marRight w:val="0"/>
                      <w:marTop w:val="0"/>
                      <w:marBottom w:val="0"/>
                      <w:divBdr>
                        <w:top w:val="none" w:sz="0" w:space="0" w:color="auto"/>
                        <w:left w:val="none" w:sz="0" w:space="0" w:color="auto"/>
                        <w:bottom w:val="none" w:sz="0" w:space="0" w:color="auto"/>
                        <w:right w:val="none" w:sz="0" w:space="0" w:color="auto"/>
                      </w:divBdr>
                    </w:div>
                  </w:divsChild>
                </w:div>
                <w:div w:id="173569230">
                  <w:marLeft w:val="0"/>
                  <w:marRight w:val="0"/>
                  <w:marTop w:val="0"/>
                  <w:marBottom w:val="0"/>
                  <w:divBdr>
                    <w:top w:val="none" w:sz="0" w:space="0" w:color="auto"/>
                    <w:left w:val="none" w:sz="0" w:space="0" w:color="auto"/>
                    <w:bottom w:val="none" w:sz="0" w:space="0" w:color="auto"/>
                    <w:right w:val="none" w:sz="0" w:space="0" w:color="auto"/>
                  </w:divBdr>
                  <w:divsChild>
                    <w:div w:id="498231811">
                      <w:marLeft w:val="0"/>
                      <w:marRight w:val="0"/>
                      <w:marTop w:val="480"/>
                      <w:marBottom w:val="480"/>
                      <w:divBdr>
                        <w:top w:val="none" w:sz="0" w:space="0" w:color="auto"/>
                        <w:left w:val="none" w:sz="0" w:space="0" w:color="auto"/>
                        <w:bottom w:val="none" w:sz="0" w:space="0" w:color="auto"/>
                        <w:right w:val="none" w:sz="0" w:space="0" w:color="auto"/>
                      </w:divBdr>
                    </w:div>
                  </w:divsChild>
                </w:div>
                <w:div w:id="173614484">
                  <w:marLeft w:val="0"/>
                  <w:marRight w:val="0"/>
                  <w:marTop w:val="0"/>
                  <w:marBottom w:val="0"/>
                  <w:divBdr>
                    <w:top w:val="none" w:sz="0" w:space="0" w:color="auto"/>
                    <w:left w:val="none" w:sz="0" w:space="0" w:color="auto"/>
                    <w:bottom w:val="none" w:sz="0" w:space="0" w:color="auto"/>
                    <w:right w:val="none" w:sz="0" w:space="0" w:color="auto"/>
                  </w:divBdr>
                  <w:divsChild>
                    <w:div w:id="1172911989">
                      <w:marLeft w:val="0"/>
                      <w:marRight w:val="0"/>
                      <w:marTop w:val="450"/>
                      <w:marBottom w:val="450"/>
                      <w:divBdr>
                        <w:top w:val="none" w:sz="0" w:space="0" w:color="auto"/>
                        <w:left w:val="none" w:sz="0" w:space="0" w:color="auto"/>
                        <w:bottom w:val="none" w:sz="0" w:space="0" w:color="auto"/>
                        <w:right w:val="none" w:sz="0" w:space="0" w:color="auto"/>
                      </w:divBdr>
                      <w:divsChild>
                        <w:div w:id="808742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3617542">
                  <w:marLeft w:val="0"/>
                  <w:marRight w:val="0"/>
                  <w:marTop w:val="0"/>
                  <w:marBottom w:val="0"/>
                  <w:divBdr>
                    <w:top w:val="none" w:sz="0" w:space="0" w:color="auto"/>
                    <w:left w:val="none" w:sz="0" w:space="0" w:color="auto"/>
                    <w:bottom w:val="none" w:sz="0" w:space="0" w:color="auto"/>
                    <w:right w:val="none" w:sz="0" w:space="0" w:color="auto"/>
                  </w:divBdr>
                </w:div>
                <w:div w:id="173881790">
                  <w:marLeft w:val="0"/>
                  <w:marRight w:val="0"/>
                  <w:marTop w:val="0"/>
                  <w:marBottom w:val="0"/>
                  <w:divBdr>
                    <w:top w:val="none" w:sz="0" w:space="0" w:color="auto"/>
                    <w:left w:val="none" w:sz="0" w:space="0" w:color="auto"/>
                    <w:bottom w:val="none" w:sz="0" w:space="0" w:color="auto"/>
                    <w:right w:val="none" w:sz="0" w:space="0" w:color="auto"/>
                  </w:divBdr>
                </w:div>
                <w:div w:id="174417657">
                  <w:marLeft w:val="0"/>
                  <w:marRight w:val="0"/>
                  <w:marTop w:val="0"/>
                  <w:marBottom w:val="0"/>
                  <w:divBdr>
                    <w:top w:val="none" w:sz="0" w:space="0" w:color="auto"/>
                    <w:left w:val="none" w:sz="0" w:space="0" w:color="auto"/>
                    <w:bottom w:val="none" w:sz="0" w:space="0" w:color="auto"/>
                    <w:right w:val="none" w:sz="0" w:space="0" w:color="auto"/>
                  </w:divBdr>
                </w:div>
                <w:div w:id="174852219">
                  <w:marLeft w:val="0"/>
                  <w:marRight w:val="0"/>
                  <w:marTop w:val="0"/>
                  <w:marBottom w:val="0"/>
                  <w:divBdr>
                    <w:top w:val="none" w:sz="0" w:space="0" w:color="auto"/>
                    <w:left w:val="none" w:sz="0" w:space="0" w:color="auto"/>
                    <w:bottom w:val="none" w:sz="0" w:space="0" w:color="auto"/>
                    <w:right w:val="none" w:sz="0" w:space="0" w:color="auto"/>
                  </w:divBdr>
                </w:div>
                <w:div w:id="174853846">
                  <w:marLeft w:val="0"/>
                  <w:marRight w:val="0"/>
                  <w:marTop w:val="0"/>
                  <w:marBottom w:val="75"/>
                  <w:divBdr>
                    <w:top w:val="none" w:sz="0" w:space="0" w:color="auto"/>
                    <w:left w:val="none" w:sz="0" w:space="0" w:color="auto"/>
                    <w:bottom w:val="none" w:sz="0" w:space="0" w:color="auto"/>
                    <w:right w:val="none" w:sz="0" w:space="0" w:color="auto"/>
                  </w:divBdr>
                </w:div>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sChild>
                </w:div>
                <w:div w:id="174923335">
                  <w:marLeft w:val="0"/>
                  <w:marRight w:val="0"/>
                  <w:marTop w:val="0"/>
                  <w:marBottom w:val="180"/>
                  <w:divBdr>
                    <w:top w:val="none" w:sz="0" w:space="0" w:color="auto"/>
                    <w:left w:val="none" w:sz="0" w:space="0" w:color="auto"/>
                    <w:bottom w:val="single" w:sz="6" w:space="6" w:color="EEEEEE"/>
                    <w:right w:val="none" w:sz="0" w:space="0" w:color="auto"/>
                  </w:divBdr>
                </w:div>
                <w:div w:id="174999056">
                  <w:marLeft w:val="0"/>
                  <w:marRight w:val="0"/>
                  <w:marTop w:val="225"/>
                  <w:marBottom w:val="0"/>
                  <w:divBdr>
                    <w:top w:val="none" w:sz="0" w:space="0" w:color="auto"/>
                    <w:left w:val="none" w:sz="0" w:space="0" w:color="auto"/>
                    <w:bottom w:val="none" w:sz="0" w:space="0" w:color="auto"/>
                    <w:right w:val="none" w:sz="0" w:space="0" w:color="auto"/>
                  </w:divBdr>
                </w:div>
                <w:div w:id="175048670">
                  <w:marLeft w:val="0"/>
                  <w:marRight w:val="0"/>
                  <w:marTop w:val="0"/>
                  <w:marBottom w:val="0"/>
                  <w:divBdr>
                    <w:top w:val="none" w:sz="0" w:space="0" w:color="auto"/>
                    <w:left w:val="none" w:sz="0" w:space="0" w:color="auto"/>
                    <w:bottom w:val="none" w:sz="0" w:space="0" w:color="auto"/>
                    <w:right w:val="none" w:sz="0" w:space="0" w:color="auto"/>
                  </w:divBdr>
                  <w:divsChild>
                    <w:div w:id="1021324121">
                      <w:marLeft w:val="0"/>
                      <w:marRight w:val="0"/>
                      <w:marTop w:val="0"/>
                      <w:marBottom w:val="0"/>
                      <w:divBdr>
                        <w:top w:val="none" w:sz="0" w:space="0" w:color="auto"/>
                        <w:left w:val="none" w:sz="0" w:space="0" w:color="auto"/>
                        <w:bottom w:val="none" w:sz="0" w:space="0" w:color="auto"/>
                        <w:right w:val="none" w:sz="0" w:space="0" w:color="auto"/>
                      </w:divBdr>
                      <w:divsChild>
                        <w:div w:id="549656456">
                          <w:marLeft w:val="0"/>
                          <w:marRight w:val="0"/>
                          <w:marTop w:val="0"/>
                          <w:marBottom w:val="0"/>
                          <w:divBdr>
                            <w:top w:val="none" w:sz="0" w:space="0" w:color="auto"/>
                            <w:left w:val="none" w:sz="0" w:space="0" w:color="auto"/>
                            <w:bottom w:val="none" w:sz="0" w:space="0" w:color="auto"/>
                            <w:right w:val="none" w:sz="0" w:space="0" w:color="auto"/>
                          </w:divBdr>
                          <w:divsChild>
                            <w:div w:id="530070443">
                              <w:marLeft w:val="0"/>
                              <w:marRight w:val="0"/>
                              <w:marTop w:val="0"/>
                              <w:marBottom w:val="0"/>
                              <w:divBdr>
                                <w:top w:val="none" w:sz="0" w:space="0" w:color="auto"/>
                                <w:left w:val="none" w:sz="0" w:space="0" w:color="auto"/>
                                <w:bottom w:val="none" w:sz="0" w:space="0" w:color="auto"/>
                                <w:right w:val="none" w:sz="0" w:space="0" w:color="auto"/>
                              </w:divBdr>
                              <w:divsChild>
                                <w:div w:id="10265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661">
                  <w:marLeft w:val="0"/>
                  <w:marRight w:val="0"/>
                  <w:marTop w:val="0"/>
                  <w:marBottom w:val="0"/>
                  <w:divBdr>
                    <w:top w:val="none" w:sz="0" w:space="0" w:color="auto"/>
                    <w:left w:val="none" w:sz="0" w:space="0" w:color="auto"/>
                    <w:bottom w:val="none" w:sz="0" w:space="0" w:color="auto"/>
                    <w:right w:val="none" w:sz="0" w:space="0" w:color="auto"/>
                  </w:divBdr>
                  <w:divsChild>
                    <w:div w:id="1052461058">
                      <w:marLeft w:val="0"/>
                      <w:marRight w:val="0"/>
                      <w:marTop w:val="0"/>
                      <w:marBottom w:val="0"/>
                      <w:divBdr>
                        <w:top w:val="none" w:sz="0" w:space="0" w:color="auto"/>
                        <w:left w:val="none" w:sz="0" w:space="0" w:color="auto"/>
                        <w:bottom w:val="none" w:sz="0" w:space="0" w:color="auto"/>
                        <w:right w:val="none" w:sz="0" w:space="0" w:color="auto"/>
                      </w:divBdr>
                      <w:divsChild>
                        <w:div w:id="77201540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75271236">
                  <w:marLeft w:val="0"/>
                  <w:marRight w:val="0"/>
                  <w:marTop w:val="0"/>
                  <w:marBottom w:val="0"/>
                  <w:divBdr>
                    <w:top w:val="none" w:sz="0" w:space="0" w:color="auto"/>
                    <w:left w:val="none" w:sz="0" w:space="0" w:color="auto"/>
                    <w:bottom w:val="none" w:sz="0" w:space="0" w:color="auto"/>
                    <w:right w:val="none" w:sz="0" w:space="0" w:color="auto"/>
                  </w:divBdr>
                </w:div>
                <w:div w:id="175309850">
                  <w:marLeft w:val="0"/>
                  <w:marRight w:val="0"/>
                  <w:marTop w:val="0"/>
                  <w:marBottom w:val="0"/>
                  <w:divBdr>
                    <w:top w:val="none" w:sz="0" w:space="0" w:color="auto"/>
                    <w:left w:val="none" w:sz="0" w:space="0" w:color="auto"/>
                    <w:bottom w:val="none" w:sz="0" w:space="0" w:color="auto"/>
                    <w:right w:val="none" w:sz="0" w:space="0" w:color="auto"/>
                  </w:divBdr>
                  <w:divsChild>
                    <w:div w:id="259878269">
                      <w:marLeft w:val="0"/>
                      <w:marRight w:val="0"/>
                      <w:marTop w:val="0"/>
                      <w:marBottom w:val="0"/>
                      <w:divBdr>
                        <w:top w:val="none" w:sz="0" w:space="0" w:color="auto"/>
                        <w:left w:val="none" w:sz="0" w:space="0" w:color="auto"/>
                        <w:bottom w:val="none" w:sz="0" w:space="0" w:color="auto"/>
                        <w:right w:val="none" w:sz="0" w:space="0" w:color="auto"/>
                      </w:divBdr>
                    </w:div>
                  </w:divsChild>
                </w:div>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sChild>
                </w:div>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75317076">
                  <w:marLeft w:val="0"/>
                  <w:marRight w:val="30"/>
                  <w:marTop w:val="0"/>
                  <w:marBottom w:val="0"/>
                  <w:divBdr>
                    <w:top w:val="none" w:sz="0" w:space="0" w:color="auto"/>
                    <w:left w:val="none" w:sz="0" w:space="0" w:color="auto"/>
                    <w:bottom w:val="none" w:sz="0" w:space="0" w:color="auto"/>
                    <w:right w:val="none" w:sz="0" w:space="0" w:color="auto"/>
                  </w:divBdr>
                </w:div>
                <w:div w:id="175459676">
                  <w:marLeft w:val="0"/>
                  <w:marRight w:val="0"/>
                  <w:marTop w:val="0"/>
                  <w:marBottom w:val="0"/>
                  <w:divBdr>
                    <w:top w:val="none" w:sz="0" w:space="0" w:color="auto"/>
                    <w:left w:val="none" w:sz="0" w:space="0" w:color="auto"/>
                    <w:bottom w:val="none" w:sz="0" w:space="0" w:color="auto"/>
                    <w:right w:val="none" w:sz="0" w:space="0" w:color="auto"/>
                  </w:divBdr>
                </w:div>
                <w:div w:id="175655410">
                  <w:marLeft w:val="0"/>
                  <w:marRight w:val="0"/>
                  <w:marTop w:val="0"/>
                  <w:marBottom w:val="0"/>
                  <w:divBdr>
                    <w:top w:val="none" w:sz="0" w:space="0" w:color="auto"/>
                    <w:left w:val="none" w:sz="0" w:space="0" w:color="auto"/>
                    <w:bottom w:val="none" w:sz="0" w:space="0" w:color="auto"/>
                    <w:right w:val="none" w:sz="0" w:space="0" w:color="auto"/>
                  </w:divBdr>
                  <w:divsChild>
                    <w:div w:id="1225869124">
                      <w:marLeft w:val="0"/>
                      <w:marRight w:val="0"/>
                      <w:marTop w:val="0"/>
                      <w:marBottom w:val="0"/>
                      <w:divBdr>
                        <w:top w:val="none" w:sz="0" w:space="0" w:color="auto"/>
                        <w:left w:val="none" w:sz="0" w:space="0" w:color="auto"/>
                        <w:bottom w:val="none" w:sz="0" w:space="0" w:color="auto"/>
                        <w:right w:val="none" w:sz="0" w:space="0" w:color="auto"/>
                      </w:divBdr>
                    </w:div>
                  </w:divsChild>
                </w:div>
                <w:div w:id="175703713">
                  <w:marLeft w:val="0"/>
                  <w:marRight w:val="0"/>
                  <w:marTop w:val="0"/>
                  <w:marBottom w:val="0"/>
                  <w:divBdr>
                    <w:top w:val="none" w:sz="0" w:space="0" w:color="auto"/>
                    <w:left w:val="none" w:sz="0" w:space="0" w:color="auto"/>
                    <w:bottom w:val="none" w:sz="0" w:space="0" w:color="auto"/>
                    <w:right w:val="none" w:sz="0" w:space="0" w:color="auto"/>
                  </w:divBdr>
                </w:div>
                <w:div w:id="175728903">
                  <w:marLeft w:val="0"/>
                  <w:marRight w:val="0"/>
                  <w:marTop w:val="0"/>
                  <w:marBottom w:val="300"/>
                  <w:divBdr>
                    <w:top w:val="none" w:sz="0" w:space="0" w:color="auto"/>
                    <w:left w:val="none" w:sz="0" w:space="0" w:color="auto"/>
                    <w:bottom w:val="none" w:sz="0" w:space="0" w:color="auto"/>
                    <w:right w:val="none" w:sz="0" w:space="0" w:color="auto"/>
                  </w:divBdr>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
                  </w:divsChild>
                </w:div>
                <w:div w:id="175775773">
                  <w:marLeft w:val="0"/>
                  <w:marRight w:val="0"/>
                  <w:marTop w:val="0"/>
                  <w:marBottom w:val="0"/>
                  <w:divBdr>
                    <w:top w:val="none" w:sz="0" w:space="0" w:color="auto"/>
                    <w:left w:val="none" w:sz="0" w:space="0" w:color="auto"/>
                    <w:bottom w:val="none" w:sz="0" w:space="0" w:color="auto"/>
                    <w:right w:val="none" w:sz="0" w:space="0" w:color="auto"/>
                  </w:divBdr>
                  <w:divsChild>
                    <w:div w:id="1037701842">
                      <w:marLeft w:val="0"/>
                      <w:marRight w:val="0"/>
                      <w:marTop w:val="0"/>
                      <w:marBottom w:val="0"/>
                      <w:divBdr>
                        <w:top w:val="none" w:sz="0" w:space="0" w:color="auto"/>
                        <w:left w:val="none" w:sz="0" w:space="0" w:color="auto"/>
                        <w:bottom w:val="none" w:sz="0" w:space="0" w:color="auto"/>
                        <w:right w:val="none" w:sz="0" w:space="0" w:color="auto"/>
                      </w:divBdr>
                    </w:div>
                  </w:divsChild>
                </w:div>
                <w:div w:id="175927366">
                  <w:marLeft w:val="0"/>
                  <w:marRight w:val="0"/>
                  <w:marTop w:val="0"/>
                  <w:marBottom w:val="0"/>
                  <w:divBdr>
                    <w:top w:val="none" w:sz="0" w:space="0" w:color="auto"/>
                    <w:left w:val="none" w:sz="0" w:space="0" w:color="auto"/>
                    <w:bottom w:val="none" w:sz="0" w:space="0" w:color="auto"/>
                    <w:right w:val="none" w:sz="0" w:space="0" w:color="auto"/>
                  </w:divBdr>
                </w:div>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sChild>
                </w:div>
                <w:div w:id="176161857">
                  <w:marLeft w:val="0"/>
                  <w:marRight w:val="0"/>
                  <w:marTop w:val="825"/>
                  <w:marBottom w:val="240"/>
                  <w:divBdr>
                    <w:top w:val="none" w:sz="0" w:space="0" w:color="auto"/>
                    <w:left w:val="none" w:sz="0" w:space="0" w:color="auto"/>
                    <w:bottom w:val="none" w:sz="0" w:space="0" w:color="auto"/>
                    <w:right w:val="none" w:sz="0" w:space="0" w:color="auto"/>
                  </w:divBdr>
                  <w:divsChild>
                    <w:div w:id="960305796">
                      <w:marLeft w:val="0"/>
                      <w:marRight w:val="0"/>
                      <w:marTop w:val="0"/>
                      <w:marBottom w:val="0"/>
                      <w:divBdr>
                        <w:top w:val="none" w:sz="0" w:space="0" w:color="auto"/>
                        <w:left w:val="none" w:sz="0" w:space="0" w:color="auto"/>
                        <w:bottom w:val="none" w:sz="0" w:space="0" w:color="auto"/>
                        <w:right w:val="none" w:sz="0" w:space="0" w:color="auto"/>
                      </w:divBdr>
                    </w:div>
                  </w:divsChild>
                </w:div>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76232583">
                  <w:marLeft w:val="0"/>
                  <w:marRight w:val="0"/>
                  <w:marTop w:val="0"/>
                  <w:marBottom w:val="75"/>
                  <w:divBdr>
                    <w:top w:val="none" w:sz="0" w:space="0" w:color="auto"/>
                    <w:left w:val="none" w:sz="0" w:space="0" w:color="auto"/>
                    <w:bottom w:val="none" w:sz="0" w:space="0" w:color="auto"/>
                    <w:right w:val="none" w:sz="0" w:space="0" w:color="auto"/>
                  </w:divBdr>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76503064">
                  <w:marLeft w:val="0"/>
                  <w:marRight w:val="0"/>
                  <w:marTop w:val="0"/>
                  <w:marBottom w:val="0"/>
                  <w:divBdr>
                    <w:top w:val="none" w:sz="0" w:space="0" w:color="auto"/>
                    <w:left w:val="none" w:sz="0" w:space="0" w:color="auto"/>
                    <w:bottom w:val="none" w:sz="0" w:space="0" w:color="auto"/>
                    <w:right w:val="none" w:sz="0" w:space="0" w:color="auto"/>
                  </w:divBdr>
                </w:div>
                <w:div w:id="176505426">
                  <w:marLeft w:val="0"/>
                  <w:marRight w:val="0"/>
                  <w:marTop w:val="0"/>
                  <w:marBottom w:val="0"/>
                  <w:divBdr>
                    <w:top w:val="none" w:sz="0" w:space="0" w:color="auto"/>
                    <w:left w:val="none" w:sz="0" w:space="0" w:color="auto"/>
                    <w:bottom w:val="none" w:sz="0" w:space="0" w:color="auto"/>
                    <w:right w:val="none" w:sz="0" w:space="0" w:color="auto"/>
                  </w:divBdr>
                </w:div>
                <w:div w:id="176506312">
                  <w:marLeft w:val="0"/>
                  <w:marRight w:val="30"/>
                  <w:marTop w:val="0"/>
                  <w:marBottom w:val="0"/>
                  <w:divBdr>
                    <w:top w:val="none" w:sz="0" w:space="0" w:color="auto"/>
                    <w:left w:val="none" w:sz="0" w:space="0" w:color="auto"/>
                    <w:bottom w:val="none" w:sz="0" w:space="0" w:color="auto"/>
                    <w:right w:val="none" w:sz="0" w:space="0" w:color="auto"/>
                  </w:divBdr>
                  <w:divsChild>
                    <w:div w:id="403913942">
                      <w:marLeft w:val="0"/>
                      <w:marRight w:val="0"/>
                      <w:marTop w:val="0"/>
                      <w:marBottom w:val="0"/>
                      <w:divBdr>
                        <w:top w:val="none" w:sz="0" w:space="0" w:color="auto"/>
                        <w:left w:val="none" w:sz="0" w:space="0" w:color="auto"/>
                        <w:bottom w:val="none" w:sz="0" w:space="0" w:color="auto"/>
                        <w:right w:val="none" w:sz="0" w:space="0" w:color="auto"/>
                      </w:divBdr>
                    </w:div>
                  </w:divsChild>
                </w:div>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626065">
                  <w:marLeft w:val="0"/>
                  <w:marRight w:val="0"/>
                  <w:marTop w:val="450"/>
                  <w:marBottom w:val="0"/>
                  <w:divBdr>
                    <w:top w:val="none" w:sz="0" w:space="0" w:color="auto"/>
                    <w:left w:val="none" w:sz="0" w:space="0" w:color="auto"/>
                    <w:bottom w:val="none" w:sz="0" w:space="0" w:color="auto"/>
                    <w:right w:val="none" w:sz="0" w:space="0" w:color="auto"/>
                  </w:divBdr>
                  <w:divsChild>
                    <w:div w:id="512301068">
                      <w:marLeft w:val="0"/>
                      <w:marRight w:val="0"/>
                      <w:marTop w:val="0"/>
                      <w:marBottom w:val="0"/>
                      <w:divBdr>
                        <w:top w:val="none" w:sz="0" w:space="0" w:color="auto"/>
                        <w:left w:val="none" w:sz="0" w:space="0" w:color="auto"/>
                        <w:bottom w:val="none" w:sz="0" w:space="0" w:color="auto"/>
                        <w:right w:val="none" w:sz="0" w:space="0" w:color="auto"/>
                      </w:divBdr>
                      <w:divsChild>
                        <w:div w:id="77989532">
                          <w:marLeft w:val="0"/>
                          <w:marRight w:val="0"/>
                          <w:marTop w:val="0"/>
                          <w:marBottom w:val="0"/>
                          <w:divBdr>
                            <w:top w:val="none" w:sz="0" w:space="0" w:color="auto"/>
                            <w:left w:val="none" w:sz="0" w:space="0" w:color="auto"/>
                            <w:bottom w:val="none" w:sz="0" w:space="0" w:color="auto"/>
                            <w:right w:val="none" w:sz="0" w:space="0" w:color="auto"/>
                          </w:divBdr>
                          <w:divsChild>
                            <w:div w:id="684215595">
                              <w:marLeft w:val="0"/>
                              <w:marRight w:val="0"/>
                              <w:marTop w:val="0"/>
                              <w:marBottom w:val="0"/>
                              <w:divBdr>
                                <w:top w:val="none" w:sz="0" w:space="0" w:color="auto"/>
                                <w:left w:val="none" w:sz="0" w:space="0" w:color="auto"/>
                                <w:bottom w:val="none" w:sz="0" w:space="0" w:color="auto"/>
                                <w:right w:val="none" w:sz="0" w:space="0" w:color="auto"/>
                              </w:divBdr>
                              <w:divsChild>
                                <w:div w:id="7589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41490">
                          <w:marLeft w:val="0"/>
                          <w:marRight w:val="0"/>
                          <w:marTop w:val="0"/>
                          <w:marBottom w:val="0"/>
                          <w:divBdr>
                            <w:top w:val="none" w:sz="0" w:space="0" w:color="auto"/>
                            <w:left w:val="none" w:sz="0" w:space="0" w:color="auto"/>
                            <w:bottom w:val="none" w:sz="0" w:space="0" w:color="auto"/>
                            <w:right w:val="none" w:sz="0" w:space="0" w:color="auto"/>
                          </w:divBdr>
                        </w:div>
                        <w:div w:id="626548997">
                          <w:marLeft w:val="0"/>
                          <w:marRight w:val="0"/>
                          <w:marTop w:val="0"/>
                          <w:marBottom w:val="0"/>
                          <w:divBdr>
                            <w:top w:val="none" w:sz="0" w:space="0" w:color="auto"/>
                            <w:left w:val="none" w:sz="0" w:space="0" w:color="auto"/>
                            <w:bottom w:val="none" w:sz="0" w:space="0" w:color="auto"/>
                            <w:right w:val="none" w:sz="0" w:space="0" w:color="auto"/>
                          </w:divBdr>
                          <w:divsChild>
                            <w:div w:id="1026718276">
                              <w:marLeft w:val="0"/>
                              <w:marRight w:val="0"/>
                              <w:marTop w:val="0"/>
                              <w:marBottom w:val="0"/>
                              <w:divBdr>
                                <w:top w:val="none" w:sz="0" w:space="0" w:color="auto"/>
                                <w:left w:val="none" w:sz="0" w:space="0" w:color="auto"/>
                                <w:bottom w:val="none" w:sz="0" w:space="0" w:color="auto"/>
                                <w:right w:val="none" w:sz="0" w:space="0" w:color="auto"/>
                              </w:divBdr>
                            </w:div>
                          </w:divsChild>
                        </w:div>
                        <w:div w:id="686492414">
                          <w:marLeft w:val="0"/>
                          <w:marRight w:val="0"/>
                          <w:marTop w:val="0"/>
                          <w:marBottom w:val="0"/>
                          <w:divBdr>
                            <w:top w:val="none" w:sz="0" w:space="0" w:color="auto"/>
                            <w:left w:val="none" w:sz="0" w:space="0" w:color="auto"/>
                            <w:bottom w:val="none" w:sz="0" w:space="0" w:color="auto"/>
                            <w:right w:val="none" w:sz="0" w:space="0" w:color="auto"/>
                          </w:divBdr>
                          <w:divsChild>
                            <w:div w:id="660817696">
                              <w:marLeft w:val="0"/>
                              <w:marRight w:val="0"/>
                              <w:marTop w:val="0"/>
                              <w:marBottom w:val="0"/>
                              <w:divBdr>
                                <w:top w:val="none" w:sz="0" w:space="0" w:color="auto"/>
                                <w:left w:val="none" w:sz="0" w:space="0" w:color="auto"/>
                                <w:bottom w:val="none" w:sz="0" w:space="0" w:color="auto"/>
                                <w:right w:val="none" w:sz="0" w:space="0" w:color="auto"/>
                              </w:divBdr>
                              <w:divsChild>
                                <w:div w:id="3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7704">
                          <w:marLeft w:val="0"/>
                          <w:marRight w:val="0"/>
                          <w:marTop w:val="0"/>
                          <w:marBottom w:val="0"/>
                          <w:divBdr>
                            <w:top w:val="none" w:sz="0" w:space="0" w:color="auto"/>
                            <w:left w:val="none" w:sz="0" w:space="0" w:color="auto"/>
                            <w:bottom w:val="none" w:sz="0" w:space="0" w:color="auto"/>
                            <w:right w:val="none" w:sz="0" w:space="0" w:color="auto"/>
                          </w:divBdr>
                          <w:divsChild>
                            <w:div w:id="257754817">
                              <w:marLeft w:val="0"/>
                              <w:marRight w:val="0"/>
                              <w:marTop w:val="0"/>
                              <w:marBottom w:val="0"/>
                              <w:divBdr>
                                <w:top w:val="none" w:sz="0" w:space="0" w:color="auto"/>
                                <w:left w:val="none" w:sz="0" w:space="0" w:color="auto"/>
                                <w:bottom w:val="none" w:sz="0" w:space="0" w:color="auto"/>
                                <w:right w:val="none" w:sz="0" w:space="0" w:color="auto"/>
                              </w:divBdr>
                            </w:div>
                          </w:divsChild>
                        </w:div>
                        <w:div w:id="938105474">
                          <w:marLeft w:val="0"/>
                          <w:marRight w:val="0"/>
                          <w:marTop w:val="0"/>
                          <w:marBottom w:val="0"/>
                          <w:divBdr>
                            <w:top w:val="none" w:sz="0" w:space="0" w:color="auto"/>
                            <w:left w:val="none" w:sz="0" w:space="0" w:color="auto"/>
                            <w:bottom w:val="none" w:sz="0" w:space="0" w:color="auto"/>
                            <w:right w:val="none" w:sz="0" w:space="0" w:color="auto"/>
                          </w:divBdr>
                          <w:divsChild>
                            <w:div w:id="569540435">
                              <w:marLeft w:val="0"/>
                              <w:marRight w:val="0"/>
                              <w:marTop w:val="0"/>
                              <w:marBottom w:val="0"/>
                              <w:divBdr>
                                <w:top w:val="none" w:sz="0" w:space="0" w:color="auto"/>
                                <w:left w:val="none" w:sz="0" w:space="0" w:color="auto"/>
                                <w:bottom w:val="none" w:sz="0" w:space="0" w:color="auto"/>
                                <w:right w:val="none" w:sz="0" w:space="0" w:color="auto"/>
                              </w:divBdr>
                              <w:divsChild>
                                <w:div w:id="9024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96202">
                          <w:marLeft w:val="0"/>
                          <w:marRight w:val="0"/>
                          <w:marTop w:val="0"/>
                          <w:marBottom w:val="0"/>
                          <w:divBdr>
                            <w:top w:val="none" w:sz="0" w:space="0" w:color="auto"/>
                            <w:left w:val="none" w:sz="0" w:space="0" w:color="auto"/>
                            <w:bottom w:val="none" w:sz="0" w:space="0" w:color="auto"/>
                            <w:right w:val="none" w:sz="0" w:space="0" w:color="auto"/>
                          </w:divBdr>
                          <w:divsChild>
                            <w:div w:id="164442207">
                              <w:marLeft w:val="0"/>
                              <w:marRight w:val="0"/>
                              <w:marTop w:val="0"/>
                              <w:marBottom w:val="0"/>
                              <w:divBdr>
                                <w:top w:val="none" w:sz="0" w:space="0" w:color="auto"/>
                                <w:left w:val="none" w:sz="0" w:space="0" w:color="auto"/>
                                <w:bottom w:val="none" w:sz="0" w:space="0" w:color="auto"/>
                                <w:right w:val="none" w:sz="0" w:space="0" w:color="auto"/>
                              </w:divBdr>
                              <w:divsChild>
                                <w:div w:id="6371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872">
                          <w:marLeft w:val="0"/>
                          <w:marRight w:val="0"/>
                          <w:marTop w:val="0"/>
                          <w:marBottom w:val="0"/>
                          <w:divBdr>
                            <w:top w:val="none" w:sz="0" w:space="0" w:color="auto"/>
                            <w:left w:val="none" w:sz="0" w:space="0" w:color="auto"/>
                            <w:bottom w:val="none" w:sz="0" w:space="0" w:color="auto"/>
                            <w:right w:val="none" w:sz="0" w:space="0" w:color="auto"/>
                          </w:divBdr>
                          <w:divsChild>
                            <w:div w:id="6203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6008">
                  <w:marLeft w:val="0"/>
                  <w:marRight w:val="0"/>
                  <w:marTop w:val="0"/>
                  <w:marBottom w:val="0"/>
                  <w:divBdr>
                    <w:top w:val="none" w:sz="0" w:space="0" w:color="auto"/>
                    <w:left w:val="none" w:sz="0" w:space="0" w:color="auto"/>
                    <w:bottom w:val="none" w:sz="0" w:space="0" w:color="auto"/>
                    <w:right w:val="none" w:sz="0" w:space="0" w:color="auto"/>
                  </w:divBdr>
                </w:div>
                <w:div w:id="176819527">
                  <w:marLeft w:val="0"/>
                  <w:marRight w:val="0"/>
                  <w:marTop w:val="0"/>
                  <w:marBottom w:val="0"/>
                  <w:divBdr>
                    <w:top w:val="none" w:sz="0" w:space="0" w:color="auto"/>
                    <w:left w:val="none" w:sz="0" w:space="0" w:color="auto"/>
                    <w:bottom w:val="none" w:sz="0" w:space="0" w:color="auto"/>
                    <w:right w:val="none" w:sz="0" w:space="0" w:color="auto"/>
                  </w:divBdr>
                </w:div>
                <w:div w:id="176965478">
                  <w:marLeft w:val="0"/>
                  <w:marRight w:val="0"/>
                  <w:marTop w:val="0"/>
                  <w:marBottom w:val="0"/>
                  <w:divBdr>
                    <w:top w:val="none" w:sz="0" w:space="0" w:color="auto"/>
                    <w:left w:val="none" w:sz="0" w:space="0" w:color="auto"/>
                    <w:bottom w:val="none" w:sz="0" w:space="0" w:color="auto"/>
                    <w:right w:val="none" w:sz="0" w:space="0" w:color="auto"/>
                  </w:divBdr>
                </w:div>
                <w:div w:id="177086425">
                  <w:marLeft w:val="0"/>
                  <w:marRight w:val="30"/>
                  <w:marTop w:val="0"/>
                  <w:marBottom w:val="0"/>
                  <w:divBdr>
                    <w:top w:val="none" w:sz="0" w:space="0" w:color="auto"/>
                    <w:left w:val="none" w:sz="0" w:space="0" w:color="auto"/>
                    <w:bottom w:val="none" w:sz="0" w:space="0" w:color="auto"/>
                    <w:right w:val="none" w:sz="0" w:space="0" w:color="auto"/>
                  </w:divBdr>
                  <w:divsChild>
                    <w:div w:id="953485983">
                      <w:marLeft w:val="0"/>
                      <w:marRight w:val="0"/>
                      <w:marTop w:val="0"/>
                      <w:marBottom w:val="0"/>
                      <w:divBdr>
                        <w:top w:val="none" w:sz="0" w:space="0" w:color="auto"/>
                        <w:left w:val="none" w:sz="0" w:space="0" w:color="auto"/>
                        <w:bottom w:val="none" w:sz="0" w:space="0" w:color="auto"/>
                        <w:right w:val="none" w:sz="0" w:space="0" w:color="auto"/>
                      </w:divBdr>
                    </w:div>
                  </w:divsChild>
                </w:div>
                <w:div w:id="177424985">
                  <w:marLeft w:val="0"/>
                  <w:marRight w:val="0"/>
                  <w:marTop w:val="0"/>
                  <w:marBottom w:val="0"/>
                  <w:divBdr>
                    <w:top w:val="none" w:sz="0" w:space="0" w:color="auto"/>
                    <w:left w:val="none" w:sz="0" w:space="0" w:color="auto"/>
                    <w:bottom w:val="none" w:sz="0" w:space="0" w:color="auto"/>
                    <w:right w:val="none" w:sz="0" w:space="0" w:color="auto"/>
                  </w:divBdr>
                </w:div>
                <w:div w:id="177433983">
                  <w:marLeft w:val="0"/>
                  <w:marRight w:val="0"/>
                  <w:marTop w:val="0"/>
                  <w:marBottom w:val="0"/>
                  <w:divBdr>
                    <w:top w:val="none" w:sz="0" w:space="0" w:color="auto"/>
                    <w:left w:val="none" w:sz="0" w:space="0" w:color="auto"/>
                    <w:bottom w:val="none" w:sz="0" w:space="0" w:color="auto"/>
                    <w:right w:val="none" w:sz="0" w:space="0" w:color="auto"/>
                  </w:divBdr>
                </w:div>
                <w:div w:id="177501815">
                  <w:marLeft w:val="0"/>
                  <w:marRight w:val="0"/>
                  <w:marTop w:val="0"/>
                  <w:marBottom w:val="0"/>
                  <w:divBdr>
                    <w:top w:val="none" w:sz="0" w:space="0" w:color="auto"/>
                    <w:left w:val="none" w:sz="0" w:space="0" w:color="auto"/>
                    <w:bottom w:val="none" w:sz="0" w:space="0" w:color="auto"/>
                    <w:right w:val="none" w:sz="0" w:space="0" w:color="auto"/>
                  </w:divBdr>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77742680">
                  <w:marLeft w:val="0"/>
                  <w:marRight w:val="0"/>
                  <w:marTop w:val="0"/>
                  <w:marBottom w:val="0"/>
                  <w:divBdr>
                    <w:top w:val="none" w:sz="0" w:space="0" w:color="auto"/>
                    <w:left w:val="none" w:sz="0" w:space="0" w:color="auto"/>
                    <w:bottom w:val="none" w:sz="0" w:space="0" w:color="auto"/>
                    <w:right w:val="none" w:sz="0" w:space="0" w:color="auto"/>
                  </w:divBdr>
                </w:div>
                <w:div w:id="177811082">
                  <w:marLeft w:val="0"/>
                  <w:marRight w:val="0"/>
                  <w:marTop w:val="0"/>
                  <w:marBottom w:val="0"/>
                  <w:divBdr>
                    <w:top w:val="none" w:sz="0" w:space="0" w:color="auto"/>
                    <w:left w:val="none" w:sz="0" w:space="0" w:color="auto"/>
                    <w:bottom w:val="none" w:sz="0" w:space="0" w:color="auto"/>
                    <w:right w:val="none" w:sz="0" w:space="0" w:color="auto"/>
                  </w:divBdr>
                </w:div>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 w:id="178012588">
                  <w:marLeft w:val="0"/>
                  <w:marRight w:val="0"/>
                  <w:marTop w:val="0"/>
                  <w:marBottom w:val="0"/>
                  <w:divBdr>
                    <w:top w:val="none" w:sz="0" w:space="0" w:color="auto"/>
                    <w:left w:val="none" w:sz="0" w:space="0" w:color="auto"/>
                    <w:bottom w:val="none" w:sz="0" w:space="0" w:color="auto"/>
                    <w:right w:val="none" w:sz="0" w:space="0" w:color="auto"/>
                  </w:divBdr>
                </w:div>
                <w:div w:id="178129176">
                  <w:marLeft w:val="0"/>
                  <w:marRight w:val="0"/>
                  <w:marTop w:val="0"/>
                  <w:marBottom w:val="0"/>
                  <w:divBdr>
                    <w:top w:val="none" w:sz="0" w:space="0" w:color="auto"/>
                    <w:left w:val="none" w:sz="0" w:space="0" w:color="auto"/>
                    <w:bottom w:val="none" w:sz="0" w:space="0" w:color="auto"/>
                    <w:right w:val="none" w:sz="0" w:space="0" w:color="auto"/>
                  </w:divBdr>
                </w:div>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
                  </w:divsChild>
                </w:div>
                <w:div w:id="178279485">
                  <w:marLeft w:val="0"/>
                  <w:marRight w:val="0"/>
                  <w:marTop w:val="0"/>
                  <w:marBottom w:val="0"/>
                  <w:divBdr>
                    <w:top w:val="none" w:sz="0" w:space="0" w:color="auto"/>
                    <w:left w:val="none" w:sz="0" w:space="0" w:color="auto"/>
                    <w:bottom w:val="none" w:sz="0" w:space="0" w:color="auto"/>
                    <w:right w:val="none" w:sz="0" w:space="0" w:color="auto"/>
                  </w:divBdr>
                </w:div>
                <w:div w:id="178392625">
                  <w:marLeft w:val="0"/>
                  <w:marRight w:val="0"/>
                  <w:marTop w:val="0"/>
                  <w:marBottom w:val="0"/>
                  <w:divBdr>
                    <w:top w:val="none" w:sz="0" w:space="0" w:color="auto"/>
                    <w:left w:val="none" w:sz="0" w:space="0" w:color="auto"/>
                    <w:bottom w:val="none" w:sz="0" w:space="0" w:color="auto"/>
                    <w:right w:val="none" w:sz="0" w:space="0" w:color="auto"/>
                  </w:divBdr>
                </w:div>
                <w:div w:id="178393833">
                  <w:marLeft w:val="0"/>
                  <w:marRight w:val="30"/>
                  <w:marTop w:val="0"/>
                  <w:marBottom w:val="0"/>
                  <w:divBdr>
                    <w:top w:val="none" w:sz="0" w:space="0" w:color="auto"/>
                    <w:left w:val="none" w:sz="0" w:space="0" w:color="auto"/>
                    <w:bottom w:val="none" w:sz="0" w:space="0" w:color="auto"/>
                    <w:right w:val="none" w:sz="0" w:space="0" w:color="auto"/>
                  </w:divBdr>
                  <w:divsChild>
                    <w:div w:id="1029112879">
                      <w:marLeft w:val="0"/>
                      <w:marRight w:val="0"/>
                      <w:marTop w:val="0"/>
                      <w:marBottom w:val="0"/>
                      <w:divBdr>
                        <w:top w:val="none" w:sz="0" w:space="0" w:color="auto"/>
                        <w:left w:val="none" w:sz="0" w:space="0" w:color="auto"/>
                        <w:bottom w:val="none" w:sz="0" w:space="0" w:color="auto"/>
                        <w:right w:val="none" w:sz="0" w:space="0" w:color="auto"/>
                      </w:divBdr>
                    </w:div>
                  </w:divsChild>
                </w:div>
                <w:div w:id="178467252">
                  <w:marLeft w:val="0"/>
                  <w:marRight w:val="0"/>
                  <w:marTop w:val="0"/>
                  <w:marBottom w:val="0"/>
                  <w:divBdr>
                    <w:top w:val="none" w:sz="0" w:space="0" w:color="auto"/>
                    <w:left w:val="none" w:sz="0" w:space="0" w:color="auto"/>
                    <w:bottom w:val="none" w:sz="0" w:space="0" w:color="auto"/>
                    <w:right w:val="none" w:sz="0" w:space="0" w:color="auto"/>
                  </w:divBdr>
                </w:div>
                <w:div w:id="178546395">
                  <w:marLeft w:val="0"/>
                  <w:marRight w:val="0"/>
                  <w:marTop w:val="0"/>
                  <w:marBottom w:val="0"/>
                  <w:divBdr>
                    <w:top w:val="none" w:sz="0" w:space="0" w:color="auto"/>
                    <w:left w:val="none" w:sz="0" w:space="0" w:color="auto"/>
                    <w:bottom w:val="none" w:sz="0" w:space="0" w:color="auto"/>
                    <w:right w:val="none" w:sz="0" w:space="0" w:color="auto"/>
                  </w:divBdr>
                </w:div>
                <w:div w:id="178618116">
                  <w:marLeft w:val="0"/>
                  <w:marRight w:val="0"/>
                  <w:marTop w:val="0"/>
                  <w:marBottom w:val="0"/>
                  <w:divBdr>
                    <w:top w:val="none" w:sz="0" w:space="0" w:color="auto"/>
                    <w:left w:val="none" w:sz="0" w:space="0" w:color="auto"/>
                    <w:bottom w:val="none" w:sz="0" w:space="0" w:color="auto"/>
                    <w:right w:val="none" w:sz="0" w:space="0" w:color="auto"/>
                  </w:divBdr>
                </w:div>
                <w:div w:id="178659940">
                  <w:marLeft w:val="0"/>
                  <w:marRight w:val="0"/>
                  <w:marTop w:val="0"/>
                  <w:marBottom w:val="0"/>
                  <w:divBdr>
                    <w:top w:val="none" w:sz="0" w:space="0" w:color="auto"/>
                    <w:left w:val="none" w:sz="0" w:space="0" w:color="auto"/>
                    <w:bottom w:val="none" w:sz="0" w:space="0" w:color="auto"/>
                    <w:right w:val="none" w:sz="0" w:space="0" w:color="auto"/>
                  </w:divBdr>
                </w:div>
                <w:div w:id="178739826">
                  <w:marLeft w:val="0"/>
                  <w:marRight w:val="0"/>
                  <w:marTop w:val="0"/>
                  <w:marBottom w:val="0"/>
                  <w:divBdr>
                    <w:top w:val="none" w:sz="0" w:space="0" w:color="auto"/>
                    <w:left w:val="none" w:sz="0" w:space="0" w:color="auto"/>
                    <w:bottom w:val="none" w:sz="0" w:space="0" w:color="auto"/>
                    <w:right w:val="none" w:sz="0" w:space="0" w:color="auto"/>
                  </w:divBdr>
                </w:div>
                <w:div w:id="178931206">
                  <w:marLeft w:val="0"/>
                  <w:marRight w:val="0"/>
                  <w:marTop w:val="0"/>
                  <w:marBottom w:val="0"/>
                  <w:divBdr>
                    <w:top w:val="none" w:sz="0" w:space="0" w:color="auto"/>
                    <w:left w:val="none" w:sz="0" w:space="0" w:color="auto"/>
                    <w:bottom w:val="none" w:sz="0" w:space="0" w:color="auto"/>
                    <w:right w:val="none" w:sz="0" w:space="0" w:color="auto"/>
                  </w:divBdr>
                </w:div>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5091">
                  <w:marLeft w:val="0"/>
                  <w:marRight w:val="0"/>
                  <w:marTop w:val="0"/>
                  <w:marBottom w:val="0"/>
                  <w:divBdr>
                    <w:top w:val="none" w:sz="0" w:space="0" w:color="auto"/>
                    <w:left w:val="none" w:sz="0" w:space="0" w:color="auto"/>
                    <w:bottom w:val="none" w:sz="0" w:space="0" w:color="auto"/>
                    <w:right w:val="none" w:sz="0" w:space="0" w:color="auto"/>
                  </w:divBdr>
                </w:div>
                <w:div w:id="179200006">
                  <w:marLeft w:val="0"/>
                  <w:marRight w:val="0"/>
                  <w:marTop w:val="0"/>
                  <w:marBottom w:val="0"/>
                  <w:divBdr>
                    <w:top w:val="none" w:sz="0" w:space="0" w:color="auto"/>
                    <w:left w:val="none" w:sz="0" w:space="0" w:color="auto"/>
                    <w:bottom w:val="none" w:sz="0" w:space="0" w:color="auto"/>
                    <w:right w:val="none" w:sz="0" w:space="0" w:color="auto"/>
                  </w:divBdr>
                </w:div>
                <w:div w:id="179587493">
                  <w:marLeft w:val="0"/>
                  <w:marRight w:val="0"/>
                  <w:marTop w:val="0"/>
                  <w:marBottom w:val="0"/>
                  <w:divBdr>
                    <w:top w:val="none" w:sz="0" w:space="0" w:color="auto"/>
                    <w:left w:val="none" w:sz="0" w:space="0" w:color="auto"/>
                    <w:bottom w:val="none" w:sz="0" w:space="0" w:color="auto"/>
                    <w:right w:val="none" w:sz="0" w:space="0" w:color="auto"/>
                  </w:divBdr>
                </w:div>
                <w:div w:id="179587980">
                  <w:marLeft w:val="0"/>
                  <w:marRight w:val="0"/>
                  <w:marTop w:val="0"/>
                  <w:marBottom w:val="75"/>
                  <w:divBdr>
                    <w:top w:val="none" w:sz="0" w:space="0" w:color="auto"/>
                    <w:left w:val="none" w:sz="0" w:space="0" w:color="auto"/>
                    <w:bottom w:val="none" w:sz="0" w:space="0" w:color="auto"/>
                    <w:right w:val="none" w:sz="0" w:space="0" w:color="auto"/>
                  </w:divBdr>
                </w:div>
                <w:div w:id="179634661">
                  <w:marLeft w:val="0"/>
                  <w:marRight w:val="0"/>
                  <w:marTop w:val="0"/>
                  <w:marBottom w:val="0"/>
                  <w:divBdr>
                    <w:top w:val="none" w:sz="0" w:space="0" w:color="auto"/>
                    <w:left w:val="none" w:sz="0" w:space="0" w:color="auto"/>
                    <w:bottom w:val="none" w:sz="0" w:space="0" w:color="auto"/>
                    <w:right w:val="none" w:sz="0" w:space="0" w:color="auto"/>
                  </w:divBdr>
                </w:div>
                <w:div w:id="179707498">
                  <w:marLeft w:val="0"/>
                  <w:marRight w:val="0"/>
                  <w:marTop w:val="0"/>
                  <w:marBottom w:val="0"/>
                  <w:divBdr>
                    <w:top w:val="none" w:sz="0" w:space="0" w:color="auto"/>
                    <w:left w:val="none" w:sz="0" w:space="0" w:color="auto"/>
                    <w:bottom w:val="none" w:sz="0" w:space="0" w:color="auto"/>
                    <w:right w:val="none" w:sz="0" w:space="0" w:color="auto"/>
                  </w:divBdr>
                  <w:divsChild>
                    <w:div w:id="913852127">
                      <w:marLeft w:val="0"/>
                      <w:marRight w:val="0"/>
                      <w:marTop w:val="0"/>
                      <w:marBottom w:val="0"/>
                      <w:divBdr>
                        <w:top w:val="none" w:sz="0" w:space="0" w:color="auto"/>
                        <w:left w:val="none" w:sz="0" w:space="0" w:color="auto"/>
                        <w:bottom w:val="none" w:sz="0" w:space="0" w:color="auto"/>
                        <w:right w:val="none" w:sz="0" w:space="0" w:color="auto"/>
                      </w:divBdr>
                    </w:div>
                  </w:divsChild>
                </w:div>
                <w:div w:id="180047464">
                  <w:marLeft w:val="0"/>
                  <w:marRight w:val="0"/>
                  <w:marTop w:val="0"/>
                  <w:marBottom w:val="0"/>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
                <w:div w:id="180321839">
                  <w:marLeft w:val="0"/>
                  <w:marRight w:val="0"/>
                  <w:marTop w:val="0"/>
                  <w:marBottom w:val="0"/>
                  <w:divBdr>
                    <w:top w:val="none" w:sz="0" w:space="0" w:color="auto"/>
                    <w:left w:val="none" w:sz="0" w:space="0" w:color="auto"/>
                    <w:bottom w:val="none" w:sz="0" w:space="0" w:color="auto"/>
                    <w:right w:val="none" w:sz="0" w:space="0" w:color="auto"/>
                  </w:divBdr>
                </w:div>
                <w:div w:id="180358334">
                  <w:marLeft w:val="0"/>
                  <w:marRight w:val="0"/>
                  <w:marTop w:val="0"/>
                  <w:marBottom w:val="0"/>
                  <w:divBdr>
                    <w:top w:val="none" w:sz="0" w:space="0" w:color="auto"/>
                    <w:left w:val="none" w:sz="0" w:space="0" w:color="auto"/>
                    <w:bottom w:val="none" w:sz="0" w:space="0" w:color="auto"/>
                    <w:right w:val="none" w:sz="0" w:space="0" w:color="auto"/>
                  </w:divBdr>
                </w:div>
                <w:div w:id="180434250">
                  <w:marLeft w:val="0"/>
                  <w:marRight w:val="0"/>
                  <w:marTop w:val="0"/>
                  <w:marBottom w:val="0"/>
                  <w:divBdr>
                    <w:top w:val="none" w:sz="0" w:space="0" w:color="auto"/>
                    <w:left w:val="none" w:sz="0" w:space="0" w:color="auto"/>
                    <w:bottom w:val="none" w:sz="0" w:space="0" w:color="auto"/>
                    <w:right w:val="none" w:sz="0" w:space="0" w:color="auto"/>
                  </w:divBdr>
                </w:div>
                <w:div w:id="180439064">
                  <w:marLeft w:val="300"/>
                  <w:marRight w:val="0"/>
                  <w:marTop w:val="0"/>
                  <w:marBottom w:val="150"/>
                  <w:divBdr>
                    <w:top w:val="none" w:sz="0" w:space="0" w:color="auto"/>
                    <w:left w:val="none" w:sz="0" w:space="0" w:color="auto"/>
                    <w:bottom w:val="none" w:sz="0" w:space="0" w:color="auto"/>
                    <w:right w:val="none" w:sz="0" w:space="0" w:color="auto"/>
                  </w:divBdr>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5526">
                  <w:marLeft w:val="0"/>
                  <w:marRight w:val="0"/>
                  <w:marTop w:val="0"/>
                  <w:marBottom w:val="0"/>
                  <w:divBdr>
                    <w:top w:val="none" w:sz="0" w:space="0" w:color="auto"/>
                    <w:left w:val="none" w:sz="0" w:space="0" w:color="auto"/>
                    <w:bottom w:val="none" w:sz="0" w:space="0" w:color="auto"/>
                    <w:right w:val="none" w:sz="0" w:space="0" w:color="auto"/>
                  </w:divBdr>
                </w:div>
                <w:div w:id="180822191">
                  <w:marLeft w:val="0"/>
                  <w:marRight w:val="0"/>
                  <w:marTop w:val="0"/>
                  <w:marBottom w:val="0"/>
                  <w:divBdr>
                    <w:top w:val="none" w:sz="0" w:space="0" w:color="auto"/>
                    <w:left w:val="none" w:sz="0" w:space="0" w:color="auto"/>
                    <w:bottom w:val="none" w:sz="0" w:space="0" w:color="auto"/>
                    <w:right w:val="none" w:sz="0" w:space="0" w:color="auto"/>
                  </w:divBdr>
                </w:div>
                <w:div w:id="180945406">
                  <w:marLeft w:val="0"/>
                  <w:marRight w:val="0"/>
                  <w:marTop w:val="0"/>
                  <w:marBottom w:val="0"/>
                  <w:divBdr>
                    <w:top w:val="none" w:sz="0" w:space="0" w:color="auto"/>
                    <w:left w:val="none" w:sz="0" w:space="0" w:color="auto"/>
                    <w:bottom w:val="none" w:sz="0" w:space="0" w:color="auto"/>
                    <w:right w:val="none" w:sz="0" w:space="0" w:color="auto"/>
                  </w:divBdr>
                </w:div>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81286197">
                  <w:marLeft w:val="0"/>
                  <w:marRight w:val="0"/>
                  <w:marTop w:val="0"/>
                  <w:marBottom w:val="75"/>
                  <w:divBdr>
                    <w:top w:val="none" w:sz="0" w:space="0" w:color="auto"/>
                    <w:left w:val="none" w:sz="0" w:space="0" w:color="auto"/>
                    <w:bottom w:val="none" w:sz="0" w:space="0" w:color="auto"/>
                    <w:right w:val="none" w:sz="0" w:space="0" w:color="auto"/>
                  </w:divBdr>
                </w:div>
                <w:div w:id="181356856">
                  <w:marLeft w:val="0"/>
                  <w:marRight w:val="0"/>
                  <w:marTop w:val="0"/>
                  <w:marBottom w:val="0"/>
                  <w:divBdr>
                    <w:top w:val="none" w:sz="0" w:space="0" w:color="auto"/>
                    <w:left w:val="none" w:sz="0" w:space="0" w:color="auto"/>
                    <w:bottom w:val="none" w:sz="0" w:space="0" w:color="auto"/>
                    <w:right w:val="none" w:sz="0" w:space="0" w:color="auto"/>
                  </w:divBdr>
                </w:div>
                <w:div w:id="181360212">
                  <w:marLeft w:val="0"/>
                  <w:marRight w:val="30"/>
                  <w:marTop w:val="0"/>
                  <w:marBottom w:val="0"/>
                  <w:divBdr>
                    <w:top w:val="none" w:sz="0" w:space="0" w:color="auto"/>
                    <w:left w:val="none" w:sz="0" w:space="0" w:color="auto"/>
                    <w:bottom w:val="none" w:sz="0" w:space="0" w:color="auto"/>
                    <w:right w:val="none" w:sz="0" w:space="0" w:color="auto"/>
                  </w:divBdr>
                  <w:divsChild>
                    <w:div w:id="861355403">
                      <w:marLeft w:val="0"/>
                      <w:marRight w:val="0"/>
                      <w:marTop w:val="0"/>
                      <w:marBottom w:val="0"/>
                      <w:divBdr>
                        <w:top w:val="none" w:sz="0" w:space="0" w:color="auto"/>
                        <w:left w:val="none" w:sz="0" w:space="0" w:color="auto"/>
                        <w:bottom w:val="none" w:sz="0" w:space="0" w:color="auto"/>
                        <w:right w:val="none" w:sz="0" w:space="0" w:color="auto"/>
                      </w:divBdr>
                    </w:div>
                  </w:divsChild>
                </w:div>
                <w:div w:id="181363982">
                  <w:marLeft w:val="0"/>
                  <w:marRight w:val="0"/>
                  <w:marTop w:val="0"/>
                  <w:marBottom w:val="0"/>
                  <w:divBdr>
                    <w:top w:val="none" w:sz="0" w:space="0" w:color="auto"/>
                    <w:left w:val="none" w:sz="0" w:space="0" w:color="auto"/>
                    <w:bottom w:val="none" w:sz="0" w:space="0" w:color="auto"/>
                    <w:right w:val="none" w:sz="0" w:space="0" w:color="auto"/>
                  </w:divBdr>
                </w:div>
                <w:div w:id="181477874">
                  <w:marLeft w:val="0"/>
                  <w:marRight w:val="0"/>
                  <w:marTop w:val="0"/>
                  <w:marBottom w:val="0"/>
                  <w:divBdr>
                    <w:top w:val="none" w:sz="0" w:space="0" w:color="auto"/>
                    <w:left w:val="none" w:sz="0" w:space="0" w:color="auto"/>
                    <w:bottom w:val="none" w:sz="0" w:space="0" w:color="auto"/>
                    <w:right w:val="none" w:sz="0" w:space="0" w:color="auto"/>
                  </w:divBdr>
                </w:div>
                <w:div w:id="181601180">
                  <w:marLeft w:val="0"/>
                  <w:marRight w:val="0"/>
                  <w:marTop w:val="0"/>
                  <w:marBottom w:val="225"/>
                  <w:divBdr>
                    <w:top w:val="none" w:sz="0" w:space="0" w:color="auto"/>
                    <w:left w:val="none" w:sz="0" w:space="0" w:color="auto"/>
                    <w:bottom w:val="none" w:sz="0" w:space="0" w:color="auto"/>
                    <w:right w:val="none" w:sz="0" w:space="0" w:color="auto"/>
                  </w:divBdr>
                </w:div>
                <w:div w:id="182404863">
                  <w:marLeft w:val="0"/>
                  <w:marRight w:val="0"/>
                  <w:marTop w:val="0"/>
                  <w:marBottom w:val="0"/>
                  <w:divBdr>
                    <w:top w:val="none" w:sz="0" w:space="0" w:color="auto"/>
                    <w:left w:val="none" w:sz="0" w:space="0" w:color="auto"/>
                    <w:bottom w:val="none" w:sz="0" w:space="0" w:color="auto"/>
                    <w:right w:val="none" w:sz="0" w:space="0" w:color="auto"/>
                  </w:divBdr>
                </w:div>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15942">
                  <w:marLeft w:val="0"/>
                  <w:marRight w:val="0"/>
                  <w:marTop w:val="0"/>
                  <w:marBottom w:val="0"/>
                  <w:divBdr>
                    <w:top w:val="none" w:sz="0" w:space="0" w:color="auto"/>
                    <w:left w:val="none" w:sz="0" w:space="0" w:color="auto"/>
                    <w:bottom w:val="none" w:sz="0" w:space="0" w:color="auto"/>
                    <w:right w:val="none" w:sz="0" w:space="0" w:color="auto"/>
                  </w:divBdr>
                </w:div>
                <w:div w:id="182741930">
                  <w:marLeft w:val="0"/>
                  <w:marRight w:val="0"/>
                  <w:marTop w:val="0"/>
                  <w:marBottom w:val="0"/>
                  <w:divBdr>
                    <w:top w:val="none" w:sz="0" w:space="0" w:color="auto"/>
                    <w:left w:val="none" w:sz="0" w:space="0" w:color="auto"/>
                    <w:bottom w:val="none" w:sz="0" w:space="0" w:color="auto"/>
                    <w:right w:val="none" w:sz="0" w:space="0" w:color="auto"/>
                  </w:divBdr>
                </w:div>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182982530">
                  <w:marLeft w:val="0"/>
                  <w:marRight w:val="0"/>
                  <w:marTop w:val="0"/>
                  <w:marBottom w:val="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3059534">
                  <w:marLeft w:val="0"/>
                  <w:marRight w:val="0"/>
                  <w:marTop w:val="0"/>
                  <w:marBottom w:val="0"/>
                  <w:divBdr>
                    <w:top w:val="none" w:sz="0" w:space="0" w:color="auto"/>
                    <w:left w:val="none" w:sz="0" w:space="0" w:color="auto"/>
                    <w:bottom w:val="none" w:sz="0" w:space="0" w:color="auto"/>
                    <w:right w:val="none" w:sz="0" w:space="0" w:color="auto"/>
                  </w:divBdr>
                </w:div>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sChild>
                </w:div>
                <w:div w:id="183179985">
                  <w:marLeft w:val="0"/>
                  <w:marRight w:val="0"/>
                  <w:marTop w:val="0"/>
                  <w:marBottom w:val="0"/>
                  <w:divBdr>
                    <w:top w:val="none" w:sz="0" w:space="0" w:color="auto"/>
                    <w:left w:val="none" w:sz="0" w:space="0" w:color="auto"/>
                    <w:bottom w:val="none" w:sz="0" w:space="0" w:color="auto"/>
                    <w:right w:val="none" w:sz="0" w:space="0" w:color="auto"/>
                  </w:divBdr>
                </w:div>
                <w:div w:id="183205406">
                  <w:marLeft w:val="0"/>
                  <w:marRight w:val="0"/>
                  <w:marTop w:val="0"/>
                  <w:marBottom w:val="0"/>
                  <w:divBdr>
                    <w:top w:val="none" w:sz="0" w:space="0" w:color="auto"/>
                    <w:left w:val="none" w:sz="0" w:space="0" w:color="auto"/>
                    <w:bottom w:val="none" w:sz="0" w:space="0" w:color="auto"/>
                    <w:right w:val="none" w:sz="0" w:space="0" w:color="auto"/>
                  </w:divBdr>
                  <w:divsChild>
                    <w:div w:id="176501528">
                      <w:marLeft w:val="0"/>
                      <w:marRight w:val="0"/>
                      <w:marTop w:val="0"/>
                      <w:marBottom w:val="75"/>
                      <w:divBdr>
                        <w:top w:val="none" w:sz="0" w:space="0" w:color="auto"/>
                        <w:left w:val="none" w:sz="0" w:space="0" w:color="auto"/>
                        <w:bottom w:val="none" w:sz="0" w:space="0" w:color="auto"/>
                        <w:right w:val="none" w:sz="0" w:space="0" w:color="auto"/>
                      </w:divBdr>
                    </w:div>
                    <w:div w:id="662243699">
                      <w:marLeft w:val="0"/>
                      <w:marRight w:val="0"/>
                      <w:marTop w:val="0"/>
                      <w:marBottom w:val="0"/>
                      <w:divBdr>
                        <w:top w:val="none" w:sz="0" w:space="0" w:color="auto"/>
                        <w:left w:val="none" w:sz="0" w:space="0" w:color="auto"/>
                        <w:bottom w:val="none" w:sz="0" w:space="0" w:color="auto"/>
                        <w:right w:val="none" w:sz="0" w:space="0" w:color="auto"/>
                      </w:divBdr>
                    </w:div>
                    <w:div w:id="763500567">
                      <w:marLeft w:val="0"/>
                      <w:marRight w:val="0"/>
                      <w:marTop w:val="0"/>
                      <w:marBottom w:val="75"/>
                      <w:divBdr>
                        <w:top w:val="none" w:sz="0" w:space="0" w:color="auto"/>
                        <w:left w:val="none" w:sz="0" w:space="0" w:color="auto"/>
                        <w:bottom w:val="none" w:sz="0" w:space="0" w:color="auto"/>
                        <w:right w:val="none" w:sz="0" w:space="0" w:color="auto"/>
                      </w:divBdr>
                    </w:div>
                  </w:divsChild>
                </w:div>
                <w:div w:id="183248848">
                  <w:marLeft w:val="0"/>
                  <w:marRight w:val="0"/>
                  <w:marTop w:val="0"/>
                  <w:marBottom w:val="0"/>
                  <w:divBdr>
                    <w:top w:val="none" w:sz="0" w:space="0" w:color="auto"/>
                    <w:left w:val="none" w:sz="0" w:space="0" w:color="auto"/>
                    <w:bottom w:val="none" w:sz="0" w:space="0" w:color="auto"/>
                    <w:right w:val="none" w:sz="0" w:space="0" w:color="auto"/>
                  </w:divBdr>
                </w:div>
                <w:div w:id="183373725">
                  <w:marLeft w:val="0"/>
                  <w:marRight w:val="0"/>
                  <w:marTop w:val="0"/>
                  <w:marBottom w:val="0"/>
                  <w:divBdr>
                    <w:top w:val="none" w:sz="0" w:space="0" w:color="auto"/>
                    <w:left w:val="none" w:sz="0" w:space="0" w:color="auto"/>
                    <w:bottom w:val="none" w:sz="0" w:space="0" w:color="auto"/>
                    <w:right w:val="none" w:sz="0" w:space="0" w:color="auto"/>
                  </w:divBdr>
                </w:div>
                <w:div w:id="183597073">
                  <w:marLeft w:val="0"/>
                  <w:marRight w:val="0"/>
                  <w:marTop w:val="0"/>
                  <w:marBottom w:val="0"/>
                  <w:divBdr>
                    <w:top w:val="none" w:sz="0" w:space="0" w:color="auto"/>
                    <w:left w:val="none" w:sz="0" w:space="0" w:color="auto"/>
                    <w:bottom w:val="none" w:sz="0" w:space="0" w:color="auto"/>
                    <w:right w:val="none" w:sz="0" w:space="0" w:color="auto"/>
                  </w:divBdr>
                </w:div>
                <w:div w:id="183598935">
                  <w:marLeft w:val="0"/>
                  <w:marRight w:val="0"/>
                  <w:marTop w:val="0"/>
                  <w:marBottom w:val="0"/>
                  <w:divBdr>
                    <w:top w:val="none" w:sz="0" w:space="0" w:color="auto"/>
                    <w:left w:val="none" w:sz="0" w:space="0" w:color="auto"/>
                    <w:bottom w:val="none" w:sz="0" w:space="0" w:color="auto"/>
                    <w:right w:val="none" w:sz="0" w:space="0" w:color="auto"/>
                  </w:divBdr>
                </w:div>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sChild>
                </w:div>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3860142">
                  <w:marLeft w:val="0"/>
                  <w:marRight w:val="0"/>
                  <w:marTop w:val="0"/>
                  <w:marBottom w:val="75"/>
                  <w:divBdr>
                    <w:top w:val="none" w:sz="0" w:space="0" w:color="auto"/>
                    <w:left w:val="none" w:sz="0" w:space="0" w:color="auto"/>
                    <w:bottom w:val="none" w:sz="0" w:space="0" w:color="auto"/>
                    <w:right w:val="none" w:sz="0" w:space="0" w:color="auto"/>
                  </w:divBdr>
                </w:div>
                <w:div w:id="184053219">
                  <w:marLeft w:val="0"/>
                  <w:marRight w:val="0"/>
                  <w:marTop w:val="0"/>
                  <w:marBottom w:val="0"/>
                  <w:divBdr>
                    <w:top w:val="none" w:sz="0" w:space="0" w:color="auto"/>
                    <w:left w:val="none" w:sz="0" w:space="0" w:color="auto"/>
                    <w:bottom w:val="none" w:sz="0" w:space="0" w:color="auto"/>
                    <w:right w:val="none" w:sz="0" w:space="0" w:color="auto"/>
                  </w:divBdr>
                  <w:divsChild>
                    <w:div w:id="1341007671">
                      <w:marLeft w:val="0"/>
                      <w:marRight w:val="0"/>
                      <w:marTop w:val="0"/>
                      <w:marBottom w:val="0"/>
                      <w:divBdr>
                        <w:top w:val="none" w:sz="0" w:space="0" w:color="auto"/>
                        <w:left w:val="none" w:sz="0" w:space="0" w:color="auto"/>
                        <w:bottom w:val="none" w:sz="0" w:space="0" w:color="auto"/>
                        <w:right w:val="none" w:sz="0" w:space="0" w:color="auto"/>
                      </w:divBdr>
                    </w:div>
                  </w:divsChild>
                </w:div>
                <w:div w:id="184097323">
                  <w:marLeft w:val="0"/>
                  <w:marRight w:val="0"/>
                  <w:marTop w:val="0"/>
                  <w:marBottom w:val="0"/>
                  <w:divBdr>
                    <w:top w:val="none" w:sz="0" w:space="0" w:color="auto"/>
                    <w:left w:val="none" w:sz="0" w:space="0" w:color="auto"/>
                    <w:bottom w:val="none" w:sz="0" w:space="0" w:color="auto"/>
                    <w:right w:val="none" w:sz="0" w:space="0" w:color="auto"/>
                  </w:divBdr>
                </w:div>
                <w:div w:id="184101588">
                  <w:marLeft w:val="0"/>
                  <w:marRight w:val="30"/>
                  <w:marTop w:val="0"/>
                  <w:marBottom w:val="0"/>
                  <w:divBdr>
                    <w:top w:val="none" w:sz="0" w:space="0" w:color="auto"/>
                    <w:left w:val="none" w:sz="0" w:space="0" w:color="auto"/>
                    <w:bottom w:val="none" w:sz="0" w:space="0" w:color="auto"/>
                    <w:right w:val="none" w:sz="0" w:space="0" w:color="auto"/>
                  </w:divBdr>
                  <w:divsChild>
                    <w:div w:id="932008499">
                      <w:marLeft w:val="0"/>
                      <w:marRight w:val="0"/>
                      <w:marTop w:val="0"/>
                      <w:marBottom w:val="0"/>
                      <w:divBdr>
                        <w:top w:val="none" w:sz="0" w:space="0" w:color="auto"/>
                        <w:left w:val="none" w:sz="0" w:space="0" w:color="auto"/>
                        <w:bottom w:val="none" w:sz="0" w:space="0" w:color="auto"/>
                        <w:right w:val="none" w:sz="0" w:space="0" w:color="auto"/>
                      </w:divBdr>
                    </w:div>
                  </w:divsChild>
                </w:div>
                <w:div w:id="184372445">
                  <w:marLeft w:val="0"/>
                  <w:marRight w:val="0"/>
                  <w:marTop w:val="0"/>
                  <w:marBottom w:val="0"/>
                  <w:divBdr>
                    <w:top w:val="none" w:sz="0" w:space="0" w:color="auto"/>
                    <w:left w:val="none" w:sz="0" w:space="0" w:color="auto"/>
                    <w:bottom w:val="none" w:sz="0" w:space="0" w:color="auto"/>
                    <w:right w:val="none" w:sz="0" w:space="0" w:color="auto"/>
                  </w:divBdr>
                  <w:divsChild>
                    <w:div w:id="4208667">
                      <w:marLeft w:val="0"/>
                      <w:marRight w:val="0"/>
                      <w:marTop w:val="0"/>
                      <w:marBottom w:val="0"/>
                      <w:divBdr>
                        <w:top w:val="none" w:sz="0" w:space="0" w:color="auto"/>
                        <w:left w:val="none" w:sz="0" w:space="0" w:color="auto"/>
                        <w:bottom w:val="none" w:sz="0" w:space="0" w:color="auto"/>
                        <w:right w:val="none" w:sz="0" w:space="0" w:color="auto"/>
                      </w:divBdr>
                    </w:div>
                  </w:divsChild>
                </w:div>
                <w:div w:id="184444747">
                  <w:marLeft w:val="0"/>
                  <w:marRight w:val="120"/>
                  <w:marTop w:val="0"/>
                  <w:marBottom w:val="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84565450">
                  <w:marLeft w:val="0"/>
                  <w:marRight w:val="0"/>
                  <w:marTop w:val="0"/>
                  <w:marBottom w:val="0"/>
                  <w:divBdr>
                    <w:top w:val="none" w:sz="0" w:space="0" w:color="auto"/>
                    <w:left w:val="none" w:sz="0" w:space="0" w:color="auto"/>
                    <w:bottom w:val="none" w:sz="0" w:space="0" w:color="auto"/>
                    <w:right w:val="none" w:sz="0" w:space="0" w:color="auto"/>
                  </w:divBdr>
                </w:div>
                <w:div w:id="184633231">
                  <w:marLeft w:val="0"/>
                  <w:marRight w:val="0"/>
                  <w:marTop w:val="0"/>
                  <w:marBottom w:val="0"/>
                  <w:divBdr>
                    <w:top w:val="none" w:sz="0" w:space="0" w:color="auto"/>
                    <w:left w:val="none" w:sz="0" w:space="0" w:color="auto"/>
                    <w:bottom w:val="none" w:sz="0" w:space="0" w:color="auto"/>
                    <w:right w:val="none" w:sz="0" w:space="0" w:color="auto"/>
                  </w:divBdr>
                </w:div>
                <w:div w:id="184641166">
                  <w:marLeft w:val="0"/>
                  <w:marRight w:val="0"/>
                  <w:marTop w:val="0"/>
                  <w:marBottom w:val="0"/>
                  <w:divBdr>
                    <w:top w:val="none" w:sz="0" w:space="0" w:color="auto"/>
                    <w:left w:val="none" w:sz="0" w:space="0" w:color="auto"/>
                    <w:bottom w:val="none" w:sz="0" w:space="0" w:color="auto"/>
                    <w:right w:val="none" w:sz="0" w:space="0" w:color="auto"/>
                  </w:divBdr>
                </w:div>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
                        <w:div w:id="495534237">
                          <w:marLeft w:val="0"/>
                          <w:marRight w:val="0"/>
                          <w:marTop w:val="0"/>
                          <w:marBottom w:val="0"/>
                          <w:divBdr>
                            <w:top w:val="none" w:sz="0" w:space="0" w:color="auto"/>
                            <w:left w:val="none" w:sz="0" w:space="0" w:color="auto"/>
                            <w:bottom w:val="none" w:sz="0" w:space="0" w:color="auto"/>
                            <w:right w:val="none" w:sz="0" w:space="0" w:color="auto"/>
                          </w:divBdr>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185">
                  <w:marLeft w:val="0"/>
                  <w:marRight w:val="0"/>
                  <w:marTop w:val="0"/>
                  <w:marBottom w:val="450"/>
                  <w:divBdr>
                    <w:top w:val="none" w:sz="0" w:space="0" w:color="auto"/>
                    <w:left w:val="none" w:sz="0" w:space="0" w:color="auto"/>
                    <w:bottom w:val="none" w:sz="0" w:space="0" w:color="auto"/>
                    <w:right w:val="none" w:sz="0" w:space="0" w:color="auto"/>
                  </w:divBdr>
                </w:div>
                <w:div w:id="184903132">
                  <w:marLeft w:val="0"/>
                  <w:marRight w:val="0"/>
                  <w:marTop w:val="0"/>
                  <w:marBottom w:val="0"/>
                  <w:divBdr>
                    <w:top w:val="none" w:sz="0" w:space="0" w:color="auto"/>
                    <w:left w:val="none" w:sz="0" w:space="0" w:color="auto"/>
                    <w:bottom w:val="none" w:sz="0" w:space="0" w:color="auto"/>
                    <w:right w:val="none" w:sz="0" w:space="0" w:color="auto"/>
                  </w:divBdr>
                  <w:divsChild>
                    <w:div w:id="421337800">
                      <w:marLeft w:val="0"/>
                      <w:marRight w:val="0"/>
                      <w:marTop w:val="0"/>
                      <w:marBottom w:val="0"/>
                      <w:divBdr>
                        <w:top w:val="none" w:sz="0" w:space="0" w:color="auto"/>
                        <w:left w:val="none" w:sz="0" w:space="0" w:color="auto"/>
                        <w:bottom w:val="none" w:sz="0" w:space="0" w:color="auto"/>
                        <w:right w:val="none" w:sz="0" w:space="0" w:color="auto"/>
                      </w:divBdr>
                    </w:div>
                  </w:divsChild>
                </w:div>
                <w:div w:id="185406225">
                  <w:marLeft w:val="0"/>
                  <w:marRight w:val="0"/>
                  <w:marTop w:val="0"/>
                  <w:marBottom w:val="0"/>
                  <w:divBdr>
                    <w:top w:val="none" w:sz="0" w:space="0" w:color="auto"/>
                    <w:left w:val="none" w:sz="0" w:space="0" w:color="auto"/>
                    <w:bottom w:val="none" w:sz="0" w:space="0" w:color="auto"/>
                    <w:right w:val="none" w:sz="0" w:space="0" w:color="auto"/>
                  </w:divBdr>
                  <w:divsChild>
                    <w:div w:id="505172858">
                      <w:marLeft w:val="0"/>
                      <w:marRight w:val="0"/>
                      <w:marTop w:val="0"/>
                      <w:marBottom w:val="0"/>
                      <w:divBdr>
                        <w:top w:val="none" w:sz="0" w:space="0" w:color="auto"/>
                        <w:left w:val="none" w:sz="0" w:space="0" w:color="auto"/>
                        <w:bottom w:val="none" w:sz="0" w:space="0" w:color="auto"/>
                        <w:right w:val="none" w:sz="0" w:space="0" w:color="auto"/>
                      </w:divBdr>
                    </w:div>
                  </w:divsChild>
                </w:div>
                <w:div w:id="185408316">
                  <w:marLeft w:val="0"/>
                  <w:marRight w:val="0"/>
                  <w:marTop w:val="0"/>
                  <w:marBottom w:val="0"/>
                  <w:divBdr>
                    <w:top w:val="none" w:sz="0" w:space="0" w:color="auto"/>
                    <w:left w:val="none" w:sz="0" w:space="0" w:color="auto"/>
                    <w:bottom w:val="none" w:sz="0" w:space="0" w:color="auto"/>
                    <w:right w:val="none" w:sz="0" w:space="0" w:color="auto"/>
                  </w:divBdr>
                </w:div>
                <w:div w:id="185481070">
                  <w:marLeft w:val="0"/>
                  <w:marRight w:val="0"/>
                  <w:marTop w:val="0"/>
                  <w:marBottom w:val="0"/>
                  <w:divBdr>
                    <w:top w:val="none" w:sz="0" w:space="0" w:color="auto"/>
                    <w:left w:val="none" w:sz="0" w:space="0" w:color="auto"/>
                    <w:bottom w:val="none" w:sz="0" w:space="0" w:color="auto"/>
                    <w:right w:val="none" w:sz="0" w:space="0" w:color="auto"/>
                  </w:divBdr>
                  <w:divsChild>
                    <w:div w:id="1116952212">
                      <w:marLeft w:val="0"/>
                      <w:marRight w:val="0"/>
                      <w:marTop w:val="0"/>
                      <w:marBottom w:val="0"/>
                      <w:divBdr>
                        <w:top w:val="none" w:sz="0" w:space="0" w:color="auto"/>
                        <w:left w:val="none" w:sz="0" w:space="0" w:color="auto"/>
                        <w:bottom w:val="none" w:sz="0" w:space="0" w:color="auto"/>
                        <w:right w:val="none" w:sz="0" w:space="0" w:color="auto"/>
                      </w:divBdr>
                    </w:div>
                  </w:divsChild>
                </w:div>
                <w:div w:id="185487268">
                  <w:marLeft w:val="0"/>
                  <w:marRight w:val="0"/>
                  <w:marTop w:val="0"/>
                  <w:marBottom w:val="0"/>
                  <w:divBdr>
                    <w:top w:val="none" w:sz="0" w:space="0" w:color="auto"/>
                    <w:left w:val="none" w:sz="0" w:space="0" w:color="auto"/>
                    <w:bottom w:val="none" w:sz="0" w:space="0" w:color="auto"/>
                    <w:right w:val="none" w:sz="0" w:space="0" w:color="auto"/>
                  </w:divBdr>
                </w:div>
                <w:div w:id="185750784">
                  <w:marLeft w:val="0"/>
                  <w:marRight w:val="0"/>
                  <w:marTop w:val="0"/>
                  <w:marBottom w:val="0"/>
                  <w:divBdr>
                    <w:top w:val="none" w:sz="0" w:space="0" w:color="auto"/>
                    <w:left w:val="none" w:sz="0" w:space="0" w:color="auto"/>
                    <w:bottom w:val="none" w:sz="0" w:space="0" w:color="auto"/>
                    <w:right w:val="none" w:sz="0" w:space="0" w:color="auto"/>
                  </w:divBdr>
                </w:div>
                <w:div w:id="185873501">
                  <w:marLeft w:val="0"/>
                  <w:marRight w:val="0"/>
                  <w:marTop w:val="0"/>
                  <w:marBottom w:val="0"/>
                  <w:divBdr>
                    <w:top w:val="none" w:sz="0" w:space="0" w:color="auto"/>
                    <w:left w:val="none" w:sz="0" w:space="0" w:color="auto"/>
                    <w:bottom w:val="none" w:sz="0" w:space="0" w:color="auto"/>
                    <w:right w:val="none" w:sz="0" w:space="0" w:color="auto"/>
                  </w:divBdr>
                </w:div>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0485">
                  <w:marLeft w:val="0"/>
                  <w:marRight w:val="0"/>
                  <w:marTop w:val="0"/>
                  <w:marBottom w:val="0"/>
                  <w:divBdr>
                    <w:top w:val="none" w:sz="0" w:space="0" w:color="auto"/>
                    <w:left w:val="none" w:sz="0" w:space="0" w:color="auto"/>
                    <w:bottom w:val="none" w:sz="0" w:space="0" w:color="auto"/>
                    <w:right w:val="none" w:sz="0" w:space="0" w:color="auto"/>
                  </w:divBdr>
                </w:div>
                <w:div w:id="186527236">
                  <w:marLeft w:val="0"/>
                  <w:marRight w:val="0"/>
                  <w:marTop w:val="0"/>
                  <w:marBottom w:val="0"/>
                  <w:divBdr>
                    <w:top w:val="none" w:sz="0" w:space="0" w:color="auto"/>
                    <w:left w:val="none" w:sz="0" w:space="0" w:color="auto"/>
                    <w:bottom w:val="none" w:sz="0" w:space="0" w:color="auto"/>
                    <w:right w:val="none" w:sz="0" w:space="0" w:color="auto"/>
                  </w:divBdr>
                </w:div>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 w:id="186673877">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
                          </w:divsChild>
                        </w:div>
                      </w:divsChild>
                    </w:div>
                  </w:divsChild>
                </w:div>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7330277">
                  <w:marLeft w:val="0"/>
                  <w:marRight w:val="0"/>
                  <w:marTop w:val="100"/>
                  <w:marBottom w:val="100"/>
                  <w:divBdr>
                    <w:top w:val="none" w:sz="0" w:space="0" w:color="auto"/>
                    <w:left w:val="none" w:sz="0" w:space="0" w:color="auto"/>
                    <w:bottom w:val="none" w:sz="0" w:space="0" w:color="auto"/>
                    <w:right w:val="none" w:sz="0" w:space="0" w:color="auto"/>
                  </w:divBdr>
                </w:div>
                <w:div w:id="187377008">
                  <w:marLeft w:val="0"/>
                  <w:marRight w:val="30"/>
                  <w:marTop w:val="0"/>
                  <w:marBottom w:val="0"/>
                  <w:divBdr>
                    <w:top w:val="none" w:sz="0" w:space="0" w:color="auto"/>
                    <w:left w:val="none" w:sz="0" w:space="0" w:color="auto"/>
                    <w:bottom w:val="none" w:sz="0" w:space="0" w:color="auto"/>
                    <w:right w:val="none" w:sz="0" w:space="0" w:color="auto"/>
                  </w:divBdr>
                </w:div>
                <w:div w:id="187380669">
                  <w:marLeft w:val="0"/>
                  <w:marRight w:val="0"/>
                  <w:marTop w:val="0"/>
                  <w:marBottom w:val="0"/>
                  <w:divBdr>
                    <w:top w:val="none" w:sz="0" w:space="0" w:color="auto"/>
                    <w:left w:val="none" w:sz="0" w:space="0" w:color="auto"/>
                    <w:bottom w:val="none" w:sz="0" w:space="0" w:color="auto"/>
                    <w:right w:val="none" w:sz="0" w:space="0" w:color="auto"/>
                  </w:divBdr>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187646712">
                  <w:marLeft w:val="0"/>
                  <w:marRight w:val="0"/>
                  <w:marTop w:val="0"/>
                  <w:marBottom w:val="75"/>
                  <w:divBdr>
                    <w:top w:val="none" w:sz="0" w:space="0" w:color="auto"/>
                    <w:left w:val="none" w:sz="0" w:space="0" w:color="auto"/>
                    <w:bottom w:val="none" w:sz="0" w:space="0" w:color="auto"/>
                    <w:right w:val="none" w:sz="0" w:space="0" w:color="auto"/>
                  </w:divBdr>
                </w:div>
                <w:div w:id="187719142">
                  <w:marLeft w:val="0"/>
                  <w:marRight w:val="0"/>
                  <w:marTop w:val="600"/>
                  <w:marBottom w:val="600"/>
                  <w:divBdr>
                    <w:top w:val="none" w:sz="0" w:space="0" w:color="auto"/>
                    <w:left w:val="none" w:sz="0" w:space="0" w:color="auto"/>
                    <w:bottom w:val="none" w:sz="0" w:space="0" w:color="auto"/>
                    <w:right w:val="none" w:sz="0" w:space="0" w:color="auto"/>
                  </w:divBdr>
                </w:div>
                <w:div w:id="187762181">
                  <w:marLeft w:val="0"/>
                  <w:marRight w:val="0"/>
                  <w:marTop w:val="180"/>
                  <w:marBottom w:val="0"/>
                  <w:divBdr>
                    <w:top w:val="none" w:sz="0" w:space="0" w:color="auto"/>
                    <w:left w:val="none" w:sz="0" w:space="0" w:color="auto"/>
                    <w:bottom w:val="none" w:sz="0" w:space="0" w:color="auto"/>
                    <w:right w:val="none" w:sz="0" w:space="0" w:color="auto"/>
                  </w:divBdr>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187765997">
                  <w:marLeft w:val="0"/>
                  <w:marRight w:val="0"/>
                  <w:marTop w:val="0"/>
                  <w:marBottom w:val="75"/>
                  <w:divBdr>
                    <w:top w:val="none" w:sz="0" w:space="0" w:color="auto"/>
                    <w:left w:val="none" w:sz="0" w:space="0" w:color="auto"/>
                    <w:bottom w:val="none" w:sz="0" w:space="0" w:color="auto"/>
                    <w:right w:val="none" w:sz="0" w:space="0" w:color="auto"/>
                  </w:divBdr>
                </w:div>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
                  </w:divsChild>
                </w:div>
                <w:div w:id="187841079">
                  <w:marLeft w:val="0"/>
                  <w:marRight w:val="0"/>
                  <w:marTop w:val="0"/>
                  <w:marBottom w:val="0"/>
                  <w:divBdr>
                    <w:top w:val="none" w:sz="0" w:space="0" w:color="auto"/>
                    <w:left w:val="none" w:sz="0" w:space="0" w:color="auto"/>
                    <w:bottom w:val="none" w:sz="0" w:space="0" w:color="auto"/>
                    <w:right w:val="none" w:sz="0" w:space="0" w:color="auto"/>
                  </w:divBdr>
                </w:div>
                <w:div w:id="188033416">
                  <w:marLeft w:val="0"/>
                  <w:marRight w:val="0"/>
                  <w:marTop w:val="225"/>
                  <w:marBottom w:val="0"/>
                  <w:divBdr>
                    <w:top w:val="none" w:sz="0" w:space="0" w:color="auto"/>
                    <w:left w:val="none" w:sz="0" w:space="0" w:color="auto"/>
                    <w:bottom w:val="none" w:sz="0" w:space="0" w:color="auto"/>
                    <w:right w:val="none" w:sz="0" w:space="0" w:color="auto"/>
                  </w:divBdr>
                </w:div>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188297813">
                  <w:marLeft w:val="0"/>
                  <w:marRight w:val="0"/>
                  <w:marTop w:val="0"/>
                  <w:marBottom w:val="0"/>
                  <w:divBdr>
                    <w:top w:val="none" w:sz="0" w:space="0" w:color="auto"/>
                    <w:left w:val="none" w:sz="0" w:space="0" w:color="auto"/>
                    <w:bottom w:val="none" w:sz="0" w:space="0" w:color="auto"/>
                    <w:right w:val="none" w:sz="0" w:space="0" w:color="auto"/>
                  </w:divBdr>
                  <w:divsChild>
                    <w:div w:id="916282315">
                      <w:marLeft w:val="0"/>
                      <w:marRight w:val="0"/>
                      <w:marTop w:val="0"/>
                      <w:marBottom w:val="0"/>
                      <w:divBdr>
                        <w:top w:val="none" w:sz="0" w:space="0" w:color="auto"/>
                        <w:left w:val="none" w:sz="0" w:space="0" w:color="auto"/>
                        <w:bottom w:val="none" w:sz="0" w:space="0" w:color="auto"/>
                        <w:right w:val="none" w:sz="0" w:space="0" w:color="auto"/>
                      </w:divBdr>
                    </w:div>
                  </w:divsChild>
                </w:div>
                <w:div w:id="188374362">
                  <w:marLeft w:val="0"/>
                  <w:marRight w:val="0"/>
                  <w:marTop w:val="0"/>
                  <w:marBottom w:val="0"/>
                  <w:divBdr>
                    <w:top w:val="none" w:sz="0" w:space="0" w:color="auto"/>
                    <w:left w:val="none" w:sz="0" w:space="0" w:color="auto"/>
                    <w:bottom w:val="none" w:sz="0" w:space="0" w:color="auto"/>
                    <w:right w:val="none" w:sz="0" w:space="0" w:color="auto"/>
                  </w:divBdr>
                </w:div>
                <w:div w:id="188497696">
                  <w:marLeft w:val="0"/>
                  <w:marRight w:val="0"/>
                  <w:marTop w:val="0"/>
                  <w:marBottom w:val="0"/>
                  <w:divBdr>
                    <w:top w:val="none" w:sz="0" w:space="0" w:color="auto"/>
                    <w:left w:val="none" w:sz="0" w:space="0" w:color="auto"/>
                    <w:bottom w:val="none" w:sz="0" w:space="0" w:color="auto"/>
                    <w:right w:val="none" w:sz="0" w:space="0" w:color="auto"/>
                  </w:divBdr>
                </w:div>
                <w:div w:id="188688840">
                  <w:marLeft w:val="0"/>
                  <w:marRight w:val="0"/>
                  <w:marTop w:val="0"/>
                  <w:marBottom w:val="0"/>
                  <w:divBdr>
                    <w:top w:val="none" w:sz="0" w:space="0" w:color="auto"/>
                    <w:left w:val="none" w:sz="0" w:space="0" w:color="auto"/>
                    <w:bottom w:val="none" w:sz="0" w:space="0" w:color="auto"/>
                    <w:right w:val="none" w:sz="0" w:space="0" w:color="auto"/>
                  </w:divBdr>
                </w:div>
                <w:div w:id="188954779">
                  <w:marLeft w:val="0"/>
                  <w:marRight w:val="0"/>
                  <w:marTop w:val="0"/>
                  <w:marBottom w:val="60"/>
                  <w:divBdr>
                    <w:top w:val="none" w:sz="0" w:space="0" w:color="auto"/>
                    <w:left w:val="none" w:sz="0" w:space="0" w:color="auto"/>
                    <w:bottom w:val="none" w:sz="0" w:space="0" w:color="auto"/>
                    <w:right w:val="none" w:sz="0" w:space="0" w:color="auto"/>
                  </w:divBdr>
                </w:div>
                <w:div w:id="188958207">
                  <w:marLeft w:val="0"/>
                  <w:marRight w:val="0"/>
                  <w:marTop w:val="0"/>
                  <w:marBottom w:val="0"/>
                  <w:divBdr>
                    <w:top w:val="none" w:sz="0" w:space="0" w:color="auto"/>
                    <w:left w:val="none" w:sz="0" w:space="0" w:color="auto"/>
                    <w:bottom w:val="none" w:sz="0" w:space="0" w:color="auto"/>
                    <w:right w:val="none" w:sz="0" w:space="0" w:color="auto"/>
                  </w:divBdr>
                </w:div>
                <w:div w:id="189027026">
                  <w:marLeft w:val="0"/>
                  <w:marRight w:val="0"/>
                  <w:marTop w:val="0"/>
                  <w:marBottom w:val="0"/>
                  <w:divBdr>
                    <w:top w:val="none" w:sz="0" w:space="0" w:color="auto"/>
                    <w:left w:val="none" w:sz="0" w:space="0" w:color="auto"/>
                    <w:bottom w:val="none" w:sz="0" w:space="0" w:color="auto"/>
                    <w:right w:val="none" w:sz="0" w:space="0" w:color="auto"/>
                  </w:divBdr>
                </w:div>
                <w:div w:id="189222660">
                  <w:marLeft w:val="0"/>
                  <w:marRight w:val="0"/>
                  <w:marTop w:val="0"/>
                  <w:marBottom w:val="0"/>
                  <w:divBdr>
                    <w:top w:val="none" w:sz="0" w:space="0" w:color="auto"/>
                    <w:left w:val="none" w:sz="0" w:space="0" w:color="auto"/>
                    <w:bottom w:val="none" w:sz="0" w:space="0" w:color="auto"/>
                    <w:right w:val="none" w:sz="0" w:space="0" w:color="auto"/>
                  </w:divBdr>
                </w:div>
                <w:div w:id="189225938">
                  <w:marLeft w:val="0"/>
                  <w:marRight w:val="0"/>
                  <w:marTop w:val="525"/>
                  <w:marBottom w:val="0"/>
                  <w:divBdr>
                    <w:top w:val="none" w:sz="0" w:space="0" w:color="auto"/>
                    <w:left w:val="none" w:sz="0" w:space="0" w:color="auto"/>
                    <w:bottom w:val="none" w:sz="0" w:space="0" w:color="auto"/>
                    <w:right w:val="none" w:sz="0" w:space="0" w:color="auto"/>
                  </w:divBdr>
                </w:div>
                <w:div w:id="189344375">
                  <w:marLeft w:val="0"/>
                  <w:marRight w:val="0"/>
                  <w:marTop w:val="0"/>
                  <w:marBottom w:val="0"/>
                  <w:divBdr>
                    <w:top w:val="none" w:sz="0" w:space="0" w:color="auto"/>
                    <w:left w:val="none" w:sz="0" w:space="0" w:color="auto"/>
                    <w:bottom w:val="none" w:sz="0" w:space="0" w:color="auto"/>
                    <w:right w:val="none" w:sz="0" w:space="0" w:color="auto"/>
                  </w:divBdr>
                </w:div>
                <w:div w:id="189415802">
                  <w:marLeft w:val="0"/>
                  <w:marRight w:val="0"/>
                  <w:marTop w:val="0"/>
                  <w:marBottom w:val="0"/>
                  <w:divBdr>
                    <w:top w:val="none" w:sz="0" w:space="0" w:color="auto"/>
                    <w:left w:val="none" w:sz="0" w:space="0" w:color="auto"/>
                    <w:bottom w:val="none" w:sz="0" w:space="0" w:color="auto"/>
                    <w:right w:val="none" w:sz="0" w:space="0" w:color="auto"/>
                  </w:divBdr>
                </w:div>
                <w:div w:id="189418774">
                  <w:marLeft w:val="0"/>
                  <w:marRight w:val="0"/>
                  <w:marTop w:val="0"/>
                  <w:marBottom w:val="0"/>
                  <w:divBdr>
                    <w:top w:val="none" w:sz="0" w:space="0" w:color="auto"/>
                    <w:left w:val="none" w:sz="0" w:space="0" w:color="auto"/>
                    <w:bottom w:val="none" w:sz="0" w:space="0" w:color="auto"/>
                    <w:right w:val="none" w:sz="0" w:space="0" w:color="auto"/>
                  </w:divBdr>
                  <w:divsChild>
                    <w:div w:id="333456654">
                      <w:marLeft w:val="0"/>
                      <w:marRight w:val="0"/>
                      <w:marTop w:val="0"/>
                      <w:marBottom w:val="0"/>
                      <w:divBdr>
                        <w:top w:val="none" w:sz="0" w:space="0" w:color="auto"/>
                        <w:left w:val="none" w:sz="0" w:space="0" w:color="auto"/>
                        <w:bottom w:val="none" w:sz="0" w:space="0" w:color="auto"/>
                        <w:right w:val="none" w:sz="0" w:space="0" w:color="auto"/>
                      </w:divBdr>
                      <w:divsChild>
                        <w:div w:id="6472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0957">
                  <w:marLeft w:val="0"/>
                  <w:marRight w:val="0"/>
                  <w:marTop w:val="0"/>
                  <w:marBottom w:val="0"/>
                  <w:divBdr>
                    <w:top w:val="none" w:sz="0" w:space="0" w:color="auto"/>
                    <w:left w:val="none" w:sz="0" w:space="0" w:color="auto"/>
                    <w:bottom w:val="none" w:sz="0" w:space="0" w:color="auto"/>
                    <w:right w:val="none" w:sz="0" w:space="0" w:color="auto"/>
                  </w:divBdr>
                  <w:divsChild>
                    <w:div w:id="122382136">
                      <w:marLeft w:val="0"/>
                      <w:marRight w:val="0"/>
                      <w:marTop w:val="0"/>
                      <w:marBottom w:val="0"/>
                      <w:divBdr>
                        <w:top w:val="none" w:sz="0" w:space="0" w:color="auto"/>
                        <w:left w:val="none" w:sz="0" w:space="0" w:color="auto"/>
                        <w:bottom w:val="none" w:sz="0" w:space="0" w:color="auto"/>
                        <w:right w:val="none" w:sz="0" w:space="0" w:color="auto"/>
                      </w:divBdr>
                    </w:div>
                    <w:div w:id="680351890">
                      <w:marLeft w:val="0"/>
                      <w:marRight w:val="0"/>
                      <w:marTop w:val="0"/>
                      <w:marBottom w:val="0"/>
                      <w:divBdr>
                        <w:top w:val="none" w:sz="0" w:space="0" w:color="auto"/>
                        <w:left w:val="none" w:sz="0" w:space="0" w:color="auto"/>
                        <w:bottom w:val="none" w:sz="0" w:space="0" w:color="auto"/>
                        <w:right w:val="none" w:sz="0" w:space="0" w:color="auto"/>
                      </w:divBdr>
                    </w:div>
                  </w:divsChild>
                </w:div>
                <w:div w:id="189494285">
                  <w:marLeft w:val="0"/>
                  <w:marRight w:val="0"/>
                  <w:marTop w:val="0"/>
                  <w:marBottom w:val="0"/>
                  <w:divBdr>
                    <w:top w:val="none" w:sz="0" w:space="0" w:color="auto"/>
                    <w:left w:val="none" w:sz="0" w:space="0" w:color="auto"/>
                    <w:bottom w:val="none" w:sz="0" w:space="0" w:color="auto"/>
                    <w:right w:val="none" w:sz="0" w:space="0" w:color="auto"/>
                  </w:divBdr>
                </w:div>
                <w:div w:id="189531959">
                  <w:marLeft w:val="0"/>
                  <w:marRight w:val="30"/>
                  <w:marTop w:val="0"/>
                  <w:marBottom w:val="0"/>
                  <w:divBdr>
                    <w:top w:val="none" w:sz="0" w:space="0" w:color="auto"/>
                    <w:left w:val="none" w:sz="0" w:space="0" w:color="auto"/>
                    <w:bottom w:val="none" w:sz="0" w:space="0" w:color="auto"/>
                    <w:right w:val="none" w:sz="0" w:space="0" w:color="auto"/>
                  </w:divBdr>
                </w:div>
                <w:div w:id="189803937">
                  <w:marLeft w:val="0"/>
                  <w:marRight w:val="0"/>
                  <w:marTop w:val="0"/>
                  <w:marBottom w:val="0"/>
                  <w:divBdr>
                    <w:top w:val="none" w:sz="0" w:space="0" w:color="auto"/>
                    <w:left w:val="none" w:sz="0" w:space="0" w:color="auto"/>
                    <w:bottom w:val="none" w:sz="0" w:space="0" w:color="auto"/>
                    <w:right w:val="none" w:sz="0" w:space="0" w:color="auto"/>
                  </w:divBdr>
                </w:div>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190458382">
                  <w:marLeft w:val="0"/>
                  <w:marRight w:val="0"/>
                  <w:marTop w:val="0"/>
                  <w:marBottom w:val="0"/>
                  <w:divBdr>
                    <w:top w:val="none" w:sz="0" w:space="0" w:color="auto"/>
                    <w:left w:val="none" w:sz="0" w:space="0" w:color="auto"/>
                    <w:bottom w:val="none" w:sz="0" w:space="0" w:color="auto"/>
                    <w:right w:val="none" w:sz="0" w:space="0" w:color="auto"/>
                  </w:divBdr>
                </w:div>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008">
                  <w:marLeft w:val="0"/>
                  <w:marRight w:val="0"/>
                  <w:marTop w:val="0"/>
                  <w:marBottom w:val="0"/>
                  <w:divBdr>
                    <w:top w:val="none" w:sz="0" w:space="0" w:color="auto"/>
                    <w:left w:val="none" w:sz="0" w:space="0" w:color="auto"/>
                    <w:bottom w:val="none" w:sz="0" w:space="0" w:color="auto"/>
                    <w:right w:val="none" w:sz="0" w:space="0" w:color="auto"/>
                  </w:divBdr>
                </w:div>
                <w:div w:id="190648357">
                  <w:marLeft w:val="0"/>
                  <w:marRight w:val="0"/>
                  <w:marTop w:val="0"/>
                  <w:marBottom w:val="0"/>
                  <w:divBdr>
                    <w:top w:val="none" w:sz="0" w:space="0" w:color="auto"/>
                    <w:left w:val="none" w:sz="0" w:space="0" w:color="auto"/>
                    <w:bottom w:val="none" w:sz="0" w:space="0" w:color="auto"/>
                    <w:right w:val="none" w:sz="0" w:space="0" w:color="auto"/>
                  </w:divBdr>
                  <w:divsChild>
                    <w:div w:id="1333604169">
                      <w:marLeft w:val="0"/>
                      <w:marRight w:val="0"/>
                      <w:marTop w:val="0"/>
                      <w:marBottom w:val="0"/>
                      <w:divBdr>
                        <w:top w:val="none" w:sz="0" w:space="0" w:color="auto"/>
                        <w:left w:val="none" w:sz="0" w:space="0" w:color="auto"/>
                        <w:bottom w:val="none" w:sz="0" w:space="0" w:color="auto"/>
                        <w:right w:val="none" w:sz="0" w:space="0" w:color="auto"/>
                      </w:divBdr>
                    </w:div>
                  </w:divsChild>
                </w:div>
                <w:div w:id="190723696">
                  <w:marLeft w:val="0"/>
                  <w:marRight w:val="0"/>
                  <w:marTop w:val="0"/>
                  <w:marBottom w:val="0"/>
                  <w:divBdr>
                    <w:top w:val="none" w:sz="0" w:space="0" w:color="auto"/>
                    <w:left w:val="none" w:sz="0" w:space="0" w:color="auto"/>
                    <w:bottom w:val="none" w:sz="0" w:space="0" w:color="auto"/>
                    <w:right w:val="none" w:sz="0" w:space="0" w:color="auto"/>
                  </w:divBdr>
                </w:div>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4763">
                  <w:marLeft w:val="0"/>
                  <w:marRight w:val="0"/>
                  <w:marTop w:val="0"/>
                  <w:marBottom w:val="0"/>
                  <w:divBdr>
                    <w:top w:val="single" w:sz="6" w:space="0" w:color="DEDEDE"/>
                    <w:left w:val="single" w:sz="6" w:space="0" w:color="DEDEDE"/>
                    <w:bottom w:val="single" w:sz="6" w:space="0" w:color="DEDEDE"/>
                    <w:right w:val="single" w:sz="6" w:space="0" w:color="DEDEDE"/>
                  </w:divBdr>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191113485">
                  <w:marLeft w:val="0"/>
                  <w:marRight w:val="0"/>
                  <w:marTop w:val="0"/>
                  <w:marBottom w:val="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1308217">
                  <w:marLeft w:val="0"/>
                  <w:marRight w:val="0"/>
                  <w:marTop w:val="0"/>
                  <w:marBottom w:val="0"/>
                  <w:divBdr>
                    <w:top w:val="none" w:sz="0" w:space="0" w:color="auto"/>
                    <w:left w:val="none" w:sz="0" w:space="0" w:color="auto"/>
                    <w:bottom w:val="none" w:sz="0" w:space="0" w:color="auto"/>
                    <w:right w:val="none" w:sz="0" w:space="0" w:color="auto"/>
                  </w:divBdr>
                  <w:divsChild>
                    <w:div w:id="434710784">
                      <w:marLeft w:val="0"/>
                      <w:marRight w:val="0"/>
                      <w:marTop w:val="0"/>
                      <w:marBottom w:val="0"/>
                      <w:divBdr>
                        <w:top w:val="none" w:sz="0" w:space="0" w:color="auto"/>
                        <w:left w:val="none" w:sz="0" w:space="0" w:color="auto"/>
                        <w:bottom w:val="none" w:sz="0" w:space="0" w:color="auto"/>
                        <w:right w:val="none" w:sz="0" w:space="0" w:color="auto"/>
                      </w:divBdr>
                    </w:div>
                  </w:divsChild>
                </w:div>
                <w:div w:id="191380367">
                  <w:marLeft w:val="0"/>
                  <w:marRight w:val="0"/>
                  <w:marTop w:val="0"/>
                  <w:marBottom w:val="0"/>
                  <w:divBdr>
                    <w:top w:val="none" w:sz="0" w:space="0" w:color="auto"/>
                    <w:left w:val="none" w:sz="0" w:space="0" w:color="auto"/>
                    <w:bottom w:val="none" w:sz="0" w:space="0" w:color="auto"/>
                    <w:right w:val="none" w:sz="0" w:space="0" w:color="auto"/>
                  </w:divBdr>
                </w:div>
                <w:div w:id="191381889">
                  <w:marLeft w:val="0"/>
                  <w:marRight w:val="0"/>
                  <w:marTop w:val="0"/>
                  <w:marBottom w:val="0"/>
                  <w:divBdr>
                    <w:top w:val="none" w:sz="0" w:space="0" w:color="auto"/>
                    <w:left w:val="none" w:sz="0" w:space="0" w:color="auto"/>
                    <w:bottom w:val="none" w:sz="0" w:space="0" w:color="auto"/>
                    <w:right w:val="none" w:sz="0" w:space="0" w:color="auto"/>
                  </w:divBdr>
                </w:div>
                <w:div w:id="191889928">
                  <w:marLeft w:val="0"/>
                  <w:marRight w:val="0"/>
                  <w:marTop w:val="0"/>
                  <w:marBottom w:val="0"/>
                  <w:divBdr>
                    <w:top w:val="none" w:sz="0" w:space="0" w:color="auto"/>
                    <w:left w:val="none" w:sz="0" w:space="0" w:color="auto"/>
                    <w:bottom w:val="none" w:sz="0" w:space="0" w:color="auto"/>
                    <w:right w:val="none" w:sz="0" w:space="0" w:color="auto"/>
                  </w:divBdr>
                </w:div>
                <w:div w:id="191965463">
                  <w:marLeft w:val="0"/>
                  <w:marRight w:val="0"/>
                  <w:marTop w:val="0"/>
                  <w:marBottom w:val="0"/>
                  <w:divBdr>
                    <w:top w:val="none" w:sz="0" w:space="0" w:color="auto"/>
                    <w:left w:val="none" w:sz="0" w:space="0" w:color="auto"/>
                    <w:bottom w:val="none" w:sz="0" w:space="0" w:color="auto"/>
                    <w:right w:val="none" w:sz="0" w:space="0" w:color="auto"/>
                  </w:divBdr>
                </w:div>
                <w:div w:id="192039346">
                  <w:marLeft w:val="0"/>
                  <w:marRight w:val="0"/>
                  <w:marTop w:val="0"/>
                  <w:marBottom w:val="0"/>
                  <w:divBdr>
                    <w:top w:val="none" w:sz="0" w:space="0" w:color="auto"/>
                    <w:left w:val="none" w:sz="0" w:space="0" w:color="auto"/>
                    <w:bottom w:val="none" w:sz="0" w:space="0" w:color="auto"/>
                    <w:right w:val="none" w:sz="0" w:space="0" w:color="auto"/>
                  </w:divBdr>
                </w:div>
                <w:div w:id="192117598">
                  <w:marLeft w:val="0"/>
                  <w:marRight w:val="0"/>
                  <w:marTop w:val="0"/>
                  <w:marBottom w:val="0"/>
                  <w:divBdr>
                    <w:top w:val="none" w:sz="0" w:space="0" w:color="auto"/>
                    <w:left w:val="none" w:sz="0" w:space="0" w:color="auto"/>
                    <w:bottom w:val="none" w:sz="0" w:space="0" w:color="auto"/>
                    <w:right w:val="none" w:sz="0" w:space="0" w:color="auto"/>
                  </w:divBdr>
                </w:div>
                <w:div w:id="192502463">
                  <w:marLeft w:val="0"/>
                  <w:marRight w:val="0"/>
                  <w:marTop w:val="180"/>
                  <w:marBottom w:val="0"/>
                  <w:divBdr>
                    <w:top w:val="none" w:sz="0" w:space="0" w:color="auto"/>
                    <w:left w:val="none" w:sz="0" w:space="0" w:color="auto"/>
                    <w:bottom w:val="none" w:sz="0" w:space="0" w:color="auto"/>
                    <w:right w:val="none" w:sz="0" w:space="0" w:color="auto"/>
                  </w:divBdr>
                  <w:divsChild>
                    <w:div w:id="559173891">
                      <w:marLeft w:val="75"/>
                      <w:marRight w:val="0"/>
                      <w:marTop w:val="0"/>
                      <w:marBottom w:val="0"/>
                      <w:divBdr>
                        <w:top w:val="none" w:sz="0" w:space="0" w:color="auto"/>
                        <w:left w:val="none" w:sz="0" w:space="0" w:color="auto"/>
                        <w:bottom w:val="none" w:sz="0" w:space="0" w:color="auto"/>
                        <w:right w:val="none" w:sz="0" w:space="0" w:color="auto"/>
                      </w:divBdr>
                    </w:div>
                  </w:divsChild>
                </w:div>
                <w:div w:id="192616212">
                  <w:marLeft w:val="0"/>
                  <w:marRight w:val="0"/>
                  <w:marTop w:val="0"/>
                  <w:marBottom w:val="0"/>
                  <w:divBdr>
                    <w:top w:val="none" w:sz="0" w:space="0" w:color="auto"/>
                    <w:left w:val="none" w:sz="0" w:space="0" w:color="auto"/>
                    <w:bottom w:val="none" w:sz="0" w:space="0" w:color="auto"/>
                    <w:right w:val="none" w:sz="0" w:space="0" w:color="auto"/>
                  </w:divBdr>
                </w:div>
                <w:div w:id="192693302">
                  <w:marLeft w:val="0"/>
                  <w:marRight w:val="0"/>
                  <w:marTop w:val="0"/>
                  <w:marBottom w:val="0"/>
                  <w:divBdr>
                    <w:top w:val="none" w:sz="0" w:space="0" w:color="auto"/>
                    <w:left w:val="none" w:sz="0" w:space="0" w:color="auto"/>
                    <w:bottom w:val="none" w:sz="0" w:space="0" w:color="auto"/>
                    <w:right w:val="none" w:sz="0" w:space="0" w:color="auto"/>
                  </w:divBdr>
                  <w:divsChild>
                    <w:div w:id="537933586">
                      <w:marLeft w:val="0"/>
                      <w:marRight w:val="0"/>
                      <w:marTop w:val="0"/>
                      <w:marBottom w:val="0"/>
                      <w:divBdr>
                        <w:top w:val="none" w:sz="0" w:space="0" w:color="auto"/>
                        <w:left w:val="none" w:sz="0" w:space="0" w:color="auto"/>
                        <w:bottom w:val="none" w:sz="0" w:space="0" w:color="auto"/>
                        <w:right w:val="none" w:sz="0" w:space="0" w:color="auto"/>
                      </w:divBdr>
                      <w:divsChild>
                        <w:div w:id="11333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2374">
                  <w:marLeft w:val="0"/>
                  <w:marRight w:val="0"/>
                  <w:marTop w:val="0"/>
                  <w:marBottom w:val="0"/>
                  <w:divBdr>
                    <w:top w:val="none" w:sz="0" w:space="0" w:color="auto"/>
                    <w:left w:val="none" w:sz="0" w:space="0" w:color="auto"/>
                    <w:bottom w:val="none" w:sz="0" w:space="0" w:color="auto"/>
                    <w:right w:val="none" w:sz="0" w:space="0" w:color="auto"/>
                  </w:divBdr>
                  <w:divsChild>
                    <w:div w:id="776752224">
                      <w:marLeft w:val="0"/>
                      <w:marRight w:val="0"/>
                      <w:marTop w:val="0"/>
                      <w:marBottom w:val="0"/>
                      <w:divBdr>
                        <w:top w:val="none" w:sz="0" w:space="0" w:color="auto"/>
                        <w:left w:val="none" w:sz="0" w:space="0" w:color="auto"/>
                        <w:bottom w:val="none" w:sz="0" w:space="0" w:color="auto"/>
                        <w:right w:val="none" w:sz="0" w:space="0" w:color="auto"/>
                      </w:divBdr>
                      <w:divsChild>
                        <w:div w:id="10974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6985">
                  <w:marLeft w:val="0"/>
                  <w:marRight w:val="0"/>
                  <w:marTop w:val="0"/>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
                  </w:divsChild>
                </w:div>
                <w:div w:id="193622417">
                  <w:marLeft w:val="0"/>
                  <w:marRight w:val="0"/>
                  <w:marTop w:val="750"/>
                  <w:marBottom w:val="750"/>
                  <w:divBdr>
                    <w:top w:val="none" w:sz="0" w:space="0" w:color="auto"/>
                    <w:left w:val="none" w:sz="0" w:space="0" w:color="auto"/>
                    <w:bottom w:val="none" w:sz="0" w:space="0" w:color="auto"/>
                    <w:right w:val="none" w:sz="0" w:space="0" w:color="auto"/>
                  </w:divBdr>
                </w:div>
                <w:div w:id="193733354">
                  <w:marLeft w:val="0"/>
                  <w:marRight w:val="0"/>
                  <w:marTop w:val="225"/>
                  <w:marBottom w:val="0"/>
                  <w:divBdr>
                    <w:top w:val="none" w:sz="0" w:space="0" w:color="auto"/>
                    <w:left w:val="none" w:sz="0" w:space="0" w:color="auto"/>
                    <w:bottom w:val="none" w:sz="0" w:space="0" w:color="auto"/>
                    <w:right w:val="none" w:sz="0" w:space="0" w:color="auto"/>
                  </w:divBdr>
                </w:div>
                <w:div w:id="193734291">
                  <w:marLeft w:val="0"/>
                  <w:marRight w:val="0"/>
                  <w:marTop w:val="0"/>
                  <w:marBottom w:val="0"/>
                  <w:divBdr>
                    <w:top w:val="none" w:sz="0" w:space="0" w:color="auto"/>
                    <w:left w:val="none" w:sz="0" w:space="0" w:color="auto"/>
                    <w:bottom w:val="none" w:sz="0" w:space="0" w:color="auto"/>
                    <w:right w:val="none" w:sz="0" w:space="0" w:color="auto"/>
                  </w:divBdr>
                </w:div>
                <w:div w:id="193738549">
                  <w:marLeft w:val="0"/>
                  <w:marRight w:val="0"/>
                  <w:marTop w:val="0"/>
                  <w:marBottom w:val="0"/>
                  <w:divBdr>
                    <w:top w:val="none" w:sz="0" w:space="0" w:color="auto"/>
                    <w:left w:val="none" w:sz="0" w:space="0" w:color="auto"/>
                    <w:bottom w:val="none" w:sz="0" w:space="0" w:color="auto"/>
                    <w:right w:val="none" w:sz="0" w:space="0" w:color="auto"/>
                  </w:divBdr>
                </w:div>
                <w:div w:id="193887150">
                  <w:marLeft w:val="0"/>
                  <w:marRight w:val="0"/>
                  <w:marTop w:val="0"/>
                  <w:marBottom w:val="0"/>
                  <w:divBdr>
                    <w:top w:val="none" w:sz="0" w:space="0" w:color="auto"/>
                    <w:left w:val="none" w:sz="0" w:space="0" w:color="auto"/>
                    <w:bottom w:val="none" w:sz="0" w:space="0" w:color="auto"/>
                    <w:right w:val="none" w:sz="0" w:space="0" w:color="auto"/>
                  </w:divBdr>
                </w:div>
                <w:div w:id="194346388">
                  <w:marLeft w:val="0"/>
                  <w:marRight w:val="0"/>
                  <w:marTop w:val="0"/>
                  <w:marBottom w:val="0"/>
                  <w:divBdr>
                    <w:top w:val="none" w:sz="0" w:space="0" w:color="auto"/>
                    <w:left w:val="none" w:sz="0" w:space="0" w:color="auto"/>
                    <w:bottom w:val="none" w:sz="0" w:space="0" w:color="auto"/>
                    <w:right w:val="none" w:sz="0" w:space="0" w:color="auto"/>
                  </w:divBdr>
                  <w:divsChild>
                    <w:div w:id="503086579">
                      <w:marLeft w:val="0"/>
                      <w:marRight w:val="0"/>
                      <w:marTop w:val="0"/>
                      <w:marBottom w:val="0"/>
                      <w:divBdr>
                        <w:top w:val="none" w:sz="0" w:space="0" w:color="auto"/>
                        <w:left w:val="none" w:sz="0" w:space="0" w:color="auto"/>
                        <w:bottom w:val="none" w:sz="0" w:space="0" w:color="auto"/>
                        <w:right w:val="none" w:sz="0" w:space="0" w:color="auto"/>
                      </w:divBdr>
                    </w:div>
                  </w:divsChild>
                </w:div>
                <w:div w:id="194511783">
                  <w:marLeft w:val="0"/>
                  <w:marRight w:val="30"/>
                  <w:marTop w:val="0"/>
                  <w:marBottom w:val="0"/>
                  <w:divBdr>
                    <w:top w:val="none" w:sz="0" w:space="0" w:color="auto"/>
                    <w:left w:val="none" w:sz="0" w:space="0" w:color="auto"/>
                    <w:bottom w:val="none" w:sz="0" w:space="0" w:color="auto"/>
                    <w:right w:val="none" w:sz="0" w:space="0" w:color="auto"/>
                  </w:divBdr>
                </w:div>
                <w:div w:id="194512969">
                  <w:marLeft w:val="0"/>
                  <w:marRight w:val="0"/>
                  <w:marTop w:val="0"/>
                  <w:marBottom w:val="0"/>
                  <w:divBdr>
                    <w:top w:val="none" w:sz="0" w:space="0" w:color="auto"/>
                    <w:left w:val="none" w:sz="0" w:space="0" w:color="auto"/>
                    <w:bottom w:val="none" w:sz="0" w:space="0" w:color="auto"/>
                    <w:right w:val="none" w:sz="0" w:space="0" w:color="auto"/>
                  </w:divBdr>
                </w:div>
                <w:div w:id="194732048">
                  <w:marLeft w:val="0"/>
                  <w:marRight w:val="0"/>
                  <w:marTop w:val="0"/>
                  <w:marBottom w:val="0"/>
                  <w:divBdr>
                    <w:top w:val="none" w:sz="0" w:space="0" w:color="auto"/>
                    <w:left w:val="none" w:sz="0" w:space="0" w:color="auto"/>
                    <w:bottom w:val="none" w:sz="0" w:space="0" w:color="auto"/>
                    <w:right w:val="none" w:sz="0" w:space="0" w:color="auto"/>
                  </w:divBdr>
                </w:div>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7545">
                  <w:marLeft w:val="540"/>
                  <w:marRight w:val="0"/>
                  <w:marTop w:val="0"/>
                  <w:marBottom w:val="300"/>
                  <w:divBdr>
                    <w:top w:val="none" w:sz="0" w:space="0" w:color="auto"/>
                    <w:left w:val="none" w:sz="0" w:space="0" w:color="auto"/>
                    <w:bottom w:val="none" w:sz="0" w:space="0" w:color="auto"/>
                    <w:right w:val="none" w:sz="0" w:space="0" w:color="auto"/>
                  </w:divBdr>
                </w:div>
                <w:div w:id="195313110">
                  <w:marLeft w:val="0"/>
                  <w:marRight w:val="30"/>
                  <w:marTop w:val="0"/>
                  <w:marBottom w:val="0"/>
                  <w:divBdr>
                    <w:top w:val="none" w:sz="0" w:space="0" w:color="auto"/>
                    <w:left w:val="none" w:sz="0" w:space="0" w:color="auto"/>
                    <w:bottom w:val="none" w:sz="0" w:space="0" w:color="auto"/>
                    <w:right w:val="none" w:sz="0" w:space="0" w:color="auto"/>
                  </w:divBdr>
                  <w:divsChild>
                    <w:div w:id="946160208">
                      <w:marLeft w:val="0"/>
                      <w:marRight w:val="0"/>
                      <w:marTop w:val="0"/>
                      <w:marBottom w:val="0"/>
                      <w:divBdr>
                        <w:top w:val="none" w:sz="0" w:space="0" w:color="auto"/>
                        <w:left w:val="none" w:sz="0" w:space="0" w:color="auto"/>
                        <w:bottom w:val="none" w:sz="0" w:space="0" w:color="auto"/>
                        <w:right w:val="none" w:sz="0" w:space="0" w:color="auto"/>
                      </w:divBdr>
                    </w:div>
                  </w:divsChild>
                </w:div>
                <w:div w:id="195313591">
                  <w:marLeft w:val="0"/>
                  <w:marRight w:val="0"/>
                  <w:marTop w:val="0"/>
                  <w:marBottom w:val="75"/>
                  <w:divBdr>
                    <w:top w:val="none" w:sz="0" w:space="0" w:color="auto"/>
                    <w:left w:val="none" w:sz="0" w:space="0" w:color="auto"/>
                    <w:bottom w:val="none" w:sz="0" w:space="0" w:color="auto"/>
                    <w:right w:val="none" w:sz="0" w:space="0" w:color="auto"/>
                  </w:divBdr>
                </w:div>
                <w:div w:id="195317685">
                  <w:marLeft w:val="0"/>
                  <w:marRight w:val="0"/>
                  <w:marTop w:val="0"/>
                  <w:marBottom w:val="0"/>
                  <w:divBdr>
                    <w:top w:val="none" w:sz="0" w:space="0" w:color="auto"/>
                    <w:left w:val="none" w:sz="0" w:space="0" w:color="auto"/>
                    <w:bottom w:val="none" w:sz="0" w:space="0" w:color="auto"/>
                    <w:right w:val="none" w:sz="0" w:space="0" w:color="auto"/>
                  </w:divBdr>
                </w:div>
                <w:div w:id="195508353">
                  <w:marLeft w:val="0"/>
                  <w:marRight w:val="0"/>
                  <w:marTop w:val="240"/>
                  <w:marBottom w:val="240"/>
                  <w:divBdr>
                    <w:top w:val="single" w:sz="6" w:space="12" w:color="F5F5F5"/>
                    <w:left w:val="none" w:sz="0" w:space="0" w:color="auto"/>
                    <w:bottom w:val="single" w:sz="6" w:space="20" w:color="F5F5F5"/>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195778211">
                  <w:marLeft w:val="0"/>
                  <w:marRight w:val="0"/>
                  <w:marTop w:val="0"/>
                  <w:marBottom w:val="0"/>
                  <w:divBdr>
                    <w:top w:val="none" w:sz="0" w:space="0" w:color="auto"/>
                    <w:left w:val="none" w:sz="0" w:space="0" w:color="auto"/>
                    <w:bottom w:val="none" w:sz="0" w:space="0" w:color="auto"/>
                    <w:right w:val="none" w:sz="0" w:space="0" w:color="auto"/>
                  </w:divBdr>
                </w:div>
                <w:div w:id="195966497">
                  <w:marLeft w:val="0"/>
                  <w:marRight w:val="0"/>
                  <w:marTop w:val="0"/>
                  <w:marBottom w:val="210"/>
                  <w:divBdr>
                    <w:top w:val="none" w:sz="0" w:space="0" w:color="auto"/>
                    <w:left w:val="none" w:sz="0" w:space="0" w:color="auto"/>
                    <w:bottom w:val="none" w:sz="0" w:space="0" w:color="auto"/>
                    <w:right w:val="none" w:sz="0" w:space="0" w:color="auto"/>
                  </w:divBdr>
                </w:div>
                <w:div w:id="195967253">
                  <w:marLeft w:val="0"/>
                  <w:marRight w:val="0"/>
                  <w:marTop w:val="0"/>
                  <w:marBottom w:val="0"/>
                  <w:divBdr>
                    <w:top w:val="none" w:sz="0" w:space="0" w:color="auto"/>
                    <w:left w:val="none" w:sz="0" w:space="0" w:color="auto"/>
                    <w:bottom w:val="none" w:sz="0" w:space="0" w:color="auto"/>
                    <w:right w:val="none" w:sz="0" w:space="0" w:color="auto"/>
                  </w:divBdr>
                </w:div>
                <w:div w:id="195973702">
                  <w:marLeft w:val="0"/>
                  <w:marRight w:val="0"/>
                  <w:marTop w:val="0"/>
                  <w:marBottom w:val="0"/>
                  <w:divBdr>
                    <w:top w:val="none" w:sz="0" w:space="0" w:color="auto"/>
                    <w:left w:val="none" w:sz="0" w:space="0" w:color="auto"/>
                    <w:bottom w:val="none" w:sz="0" w:space="0" w:color="auto"/>
                    <w:right w:val="none" w:sz="0" w:space="0" w:color="auto"/>
                  </w:divBdr>
                </w:div>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sChild>
                </w:div>
                <w:div w:id="196160580">
                  <w:marLeft w:val="0"/>
                  <w:marRight w:val="0"/>
                  <w:marTop w:val="0"/>
                  <w:marBottom w:val="75"/>
                  <w:divBdr>
                    <w:top w:val="none" w:sz="0" w:space="0" w:color="auto"/>
                    <w:left w:val="none" w:sz="0" w:space="0" w:color="auto"/>
                    <w:bottom w:val="none" w:sz="0" w:space="0" w:color="auto"/>
                    <w:right w:val="none" w:sz="0" w:space="0" w:color="auto"/>
                  </w:divBdr>
                </w:div>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
                    <w:div w:id="687684516">
                      <w:marLeft w:val="0"/>
                      <w:marRight w:val="300"/>
                      <w:marTop w:val="0"/>
                      <w:marBottom w:val="150"/>
                      <w:divBdr>
                        <w:top w:val="none" w:sz="0" w:space="0" w:color="auto"/>
                        <w:left w:val="none" w:sz="0" w:space="0" w:color="auto"/>
                        <w:bottom w:val="none" w:sz="0" w:space="0" w:color="auto"/>
                        <w:right w:val="none" w:sz="0" w:space="0" w:color="auto"/>
                      </w:divBdr>
                    </w:div>
                  </w:divsChild>
                </w:div>
                <w:div w:id="196356709">
                  <w:marLeft w:val="0"/>
                  <w:marRight w:val="0"/>
                  <w:marTop w:val="0"/>
                  <w:marBottom w:val="150"/>
                  <w:divBdr>
                    <w:top w:val="none" w:sz="0" w:space="0" w:color="auto"/>
                    <w:left w:val="none" w:sz="0" w:space="0" w:color="auto"/>
                    <w:bottom w:val="none" w:sz="0" w:space="0" w:color="auto"/>
                    <w:right w:val="none" w:sz="0" w:space="0" w:color="auto"/>
                  </w:divBdr>
                  <w:divsChild>
                    <w:div w:id="54278902">
                      <w:marLeft w:val="0"/>
                      <w:marRight w:val="150"/>
                      <w:marTop w:val="0"/>
                      <w:marBottom w:val="0"/>
                      <w:divBdr>
                        <w:top w:val="none" w:sz="0" w:space="0" w:color="auto"/>
                        <w:left w:val="none" w:sz="0" w:space="0" w:color="auto"/>
                        <w:bottom w:val="none" w:sz="0" w:space="0" w:color="auto"/>
                        <w:right w:val="none" w:sz="0" w:space="0" w:color="auto"/>
                      </w:divBdr>
                      <w:divsChild>
                        <w:div w:id="5747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5316">
                  <w:marLeft w:val="0"/>
                  <w:marRight w:val="0"/>
                  <w:marTop w:val="0"/>
                  <w:marBottom w:val="0"/>
                  <w:divBdr>
                    <w:top w:val="none" w:sz="0" w:space="0" w:color="auto"/>
                    <w:left w:val="none" w:sz="0" w:space="0" w:color="auto"/>
                    <w:bottom w:val="none" w:sz="0" w:space="0" w:color="auto"/>
                    <w:right w:val="none" w:sz="0" w:space="0" w:color="auto"/>
                  </w:divBdr>
                </w:div>
                <w:div w:id="196745480">
                  <w:marLeft w:val="75"/>
                  <w:marRight w:val="0"/>
                  <w:marTop w:val="0"/>
                  <w:marBottom w:val="0"/>
                  <w:divBdr>
                    <w:top w:val="none" w:sz="0" w:space="0" w:color="auto"/>
                    <w:left w:val="none" w:sz="0" w:space="0" w:color="auto"/>
                    <w:bottom w:val="none" w:sz="0" w:space="0" w:color="auto"/>
                    <w:right w:val="none" w:sz="0" w:space="0" w:color="auto"/>
                  </w:divBdr>
                </w:div>
                <w:div w:id="196889358">
                  <w:marLeft w:val="0"/>
                  <w:marRight w:val="0"/>
                  <w:marTop w:val="0"/>
                  <w:marBottom w:val="0"/>
                  <w:divBdr>
                    <w:top w:val="none" w:sz="0" w:space="0" w:color="auto"/>
                    <w:left w:val="none" w:sz="0" w:space="0" w:color="auto"/>
                    <w:bottom w:val="none" w:sz="0" w:space="0" w:color="auto"/>
                    <w:right w:val="none" w:sz="0" w:space="0" w:color="auto"/>
                  </w:divBdr>
                </w:div>
                <w:div w:id="196940978">
                  <w:marLeft w:val="0"/>
                  <w:marRight w:val="0"/>
                  <w:marTop w:val="0"/>
                  <w:marBottom w:val="0"/>
                  <w:divBdr>
                    <w:top w:val="none" w:sz="0" w:space="0" w:color="auto"/>
                    <w:left w:val="none" w:sz="0" w:space="0" w:color="auto"/>
                    <w:bottom w:val="none" w:sz="0" w:space="0" w:color="auto"/>
                    <w:right w:val="none" w:sz="0" w:space="0" w:color="auto"/>
                  </w:divBdr>
                  <w:divsChild>
                    <w:div w:id="604076835">
                      <w:marLeft w:val="0"/>
                      <w:marRight w:val="0"/>
                      <w:marTop w:val="0"/>
                      <w:marBottom w:val="0"/>
                      <w:divBdr>
                        <w:top w:val="none" w:sz="0" w:space="0" w:color="auto"/>
                        <w:left w:val="none" w:sz="0" w:space="0" w:color="auto"/>
                        <w:bottom w:val="none" w:sz="0" w:space="0" w:color="auto"/>
                        <w:right w:val="none" w:sz="0" w:space="0" w:color="auto"/>
                      </w:divBdr>
                      <w:divsChild>
                        <w:div w:id="6439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3814">
                  <w:marLeft w:val="0"/>
                  <w:marRight w:val="0"/>
                  <w:marTop w:val="0"/>
                  <w:marBottom w:val="300"/>
                  <w:divBdr>
                    <w:top w:val="none" w:sz="0" w:space="0" w:color="auto"/>
                    <w:left w:val="none" w:sz="0" w:space="0" w:color="auto"/>
                    <w:bottom w:val="none" w:sz="0" w:space="0" w:color="auto"/>
                    <w:right w:val="none" w:sz="0" w:space="0" w:color="auto"/>
                  </w:divBdr>
                </w:div>
                <w:div w:id="197202101">
                  <w:marLeft w:val="0"/>
                  <w:marRight w:val="0"/>
                  <w:marTop w:val="0"/>
                  <w:marBottom w:val="210"/>
                  <w:divBdr>
                    <w:top w:val="none" w:sz="0" w:space="0" w:color="auto"/>
                    <w:left w:val="none" w:sz="0" w:space="0" w:color="auto"/>
                    <w:bottom w:val="none" w:sz="0" w:space="0" w:color="auto"/>
                    <w:right w:val="none" w:sz="0" w:space="0" w:color="auto"/>
                  </w:divBdr>
                </w:div>
                <w:div w:id="197207256">
                  <w:marLeft w:val="0"/>
                  <w:marRight w:val="0"/>
                  <w:marTop w:val="0"/>
                  <w:marBottom w:val="0"/>
                  <w:divBdr>
                    <w:top w:val="none" w:sz="0" w:space="0" w:color="auto"/>
                    <w:left w:val="none" w:sz="0" w:space="0" w:color="auto"/>
                    <w:bottom w:val="none" w:sz="0" w:space="0" w:color="auto"/>
                    <w:right w:val="none" w:sz="0" w:space="0" w:color="auto"/>
                  </w:divBdr>
                </w:div>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 w:id="197473323">
                  <w:marLeft w:val="0"/>
                  <w:marRight w:val="0"/>
                  <w:marTop w:val="0"/>
                  <w:marBottom w:val="0"/>
                  <w:divBdr>
                    <w:top w:val="none" w:sz="0" w:space="0" w:color="auto"/>
                    <w:left w:val="none" w:sz="0" w:space="0" w:color="auto"/>
                    <w:bottom w:val="none" w:sz="0" w:space="0" w:color="auto"/>
                    <w:right w:val="none" w:sz="0" w:space="0" w:color="auto"/>
                  </w:divBdr>
                </w:div>
                <w:div w:id="197671558">
                  <w:marLeft w:val="0"/>
                  <w:marRight w:val="0"/>
                  <w:marTop w:val="0"/>
                  <w:marBottom w:val="0"/>
                  <w:divBdr>
                    <w:top w:val="none" w:sz="0" w:space="0" w:color="auto"/>
                    <w:left w:val="none" w:sz="0" w:space="0" w:color="auto"/>
                    <w:bottom w:val="none" w:sz="0" w:space="0" w:color="auto"/>
                    <w:right w:val="none" w:sz="0" w:space="0" w:color="auto"/>
                  </w:divBdr>
                  <w:divsChild>
                    <w:div w:id="974063730">
                      <w:marLeft w:val="0"/>
                      <w:marRight w:val="0"/>
                      <w:marTop w:val="0"/>
                      <w:marBottom w:val="0"/>
                      <w:divBdr>
                        <w:top w:val="none" w:sz="0" w:space="0" w:color="auto"/>
                        <w:left w:val="none" w:sz="0" w:space="0" w:color="auto"/>
                        <w:bottom w:val="none" w:sz="0" w:space="0" w:color="auto"/>
                        <w:right w:val="none" w:sz="0" w:space="0" w:color="auto"/>
                      </w:divBdr>
                    </w:div>
                  </w:divsChild>
                </w:div>
                <w:div w:id="197743361">
                  <w:marLeft w:val="0"/>
                  <w:marRight w:val="0"/>
                  <w:marTop w:val="0"/>
                  <w:marBottom w:val="210"/>
                  <w:divBdr>
                    <w:top w:val="none" w:sz="0" w:space="0" w:color="auto"/>
                    <w:left w:val="none" w:sz="0" w:space="0" w:color="auto"/>
                    <w:bottom w:val="none" w:sz="0" w:space="0" w:color="auto"/>
                    <w:right w:val="none" w:sz="0" w:space="0" w:color="auto"/>
                  </w:divBdr>
                </w:div>
                <w:div w:id="197857447">
                  <w:marLeft w:val="0"/>
                  <w:marRight w:val="0"/>
                  <w:marTop w:val="0"/>
                  <w:marBottom w:val="0"/>
                  <w:divBdr>
                    <w:top w:val="none" w:sz="0" w:space="0" w:color="auto"/>
                    <w:left w:val="none" w:sz="0" w:space="0" w:color="auto"/>
                    <w:bottom w:val="none" w:sz="0" w:space="0" w:color="auto"/>
                    <w:right w:val="none" w:sz="0" w:space="0" w:color="auto"/>
                  </w:divBdr>
                </w:div>
                <w:div w:id="197861504">
                  <w:marLeft w:val="0"/>
                  <w:marRight w:val="0"/>
                  <w:marTop w:val="0"/>
                  <w:marBottom w:val="0"/>
                  <w:divBdr>
                    <w:top w:val="none" w:sz="0" w:space="0" w:color="auto"/>
                    <w:left w:val="none" w:sz="0" w:space="0" w:color="auto"/>
                    <w:bottom w:val="none" w:sz="0" w:space="0" w:color="auto"/>
                    <w:right w:val="none" w:sz="0" w:space="0" w:color="auto"/>
                  </w:divBdr>
                  <w:divsChild>
                    <w:div w:id="1114591334">
                      <w:marLeft w:val="300"/>
                      <w:marRight w:val="300"/>
                      <w:marTop w:val="0"/>
                      <w:marBottom w:val="0"/>
                      <w:divBdr>
                        <w:top w:val="none" w:sz="0" w:space="0" w:color="auto"/>
                        <w:left w:val="none" w:sz="0" w:space="0" w:color="auto"/>
                        <w:bottom w:val="none" w:sz="0" w:space="0" w:color="auto"/>
                        <w:right w:val="none" w:sz="0" w:space="0" w:color="auto"/>
                      </w:divBdr>
                    </w:div>
                  </w:divsChild>
                </w:div>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859">
                  <w:marLeft w:val="0"/>
                  <w:marRight w:val="30"/>
                  <w:marTop w:val="0"/>
                  <w:marBottom w:val="0"/>
                  <w:divBdr>
                    <w:top w:val="none" w:sz="0" w:space="0" w:color="auto"/>
                    <w:left w:val="none" w:sz="0" w:space="0" w:color="auto"/>
                    <w:bottom w:val="none" w:sz="0" w:space="0" w:color="auto"/>
                    <w:right w:val="none" w:sz="0" w:space="0" w:color="auto"/>
                  </w:divBdr>
                  <w:divsChild>
                    <w:div w:id="334770236">
                      <w:marLeft w:val="0"/>
                      <w:marRight w:val="0"/>
                      <w:marTop w:val="0"/>
                      <w:marBottom w:val="0"/>
                      <w:divBdr>
                        <w:top w:val="none" w:sz="0" w:space="0" w:color="auto"/>
                        <w:left w:val="none" w:sz="0" w:space="0" w:color="auto"/>
                        <w:bottom w:val="none" w:sz="0" w:space="0" w:color="auto"/>
                        <w:right w:val="none" w:sz="0" w:space="0" w:color="auto"/>
                      </w:divBdr>
                    </w:div>
                  </w:divsChild>
                </w:div>
                <w:div w:id="198206747">
                  <w:marLeft w:val="0"/>
                  <w:marRight w:val="0"/>
                  <w:marTop w:val="0"/>
                  <w:marBottom w:val="0"/>
                  <w:divBdr>
                    <w:top w:val="none" w:sz="0" w:space="0" w:color="auto"/>
                    <w:left w:val="none" w:sz="0" w:space="0" w:color="auto"/>
                    <w:bottom w:val="none" w:sz="0" w:space="0" w:color="auto"/>
                    <w:right w:val="none" w:sz="0" w:space="0" w:color="auto"/>
                  </w:divBdr>
                  <w:divsChild>
                    <w:div w:id="836114714">
                      <w:marLeft w:val="0"/>
                      <w:marRight w:val="0"/>
                      <w:marTop w:val="0"/>
                      <w:marBottom w:val="0"/>
                      <w:divBdr>
                        <w:top w:val="none" w:sz="0" w:space="0" w:color="auto"/>
                        <w:left w:val="none" w:sz="0" w:space="0" w:color="auto"/>
                        <w:bottom w:val="none" w:sz="0" w:space="0" w:color="auto"/>
                        <w:right w:val="none" w:sz="0" w:space="0" w:color="auto"/>
                      </w:divBdr>
                    </w:div>
                  </w:divsChild>
                </w:div>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 w:id="198318181">
                  <w:marLeft w:val="0"/>
                  <w:marRight w:val="0"/>
                  <w:marTop w:val="0"/>
                  <w:marBottom w:val="0"/>
                  <w:divBdr>
                    <w:top w:val="none" w:sz="0" w:space="0" w:color="auto"/>
                    <w:left w:val="none" w:sz="0" w:space="0" w:color="auto"/>
                    <w:bottom w:val="none" w:sz="0" w:space="0" w:color="auto"/>
                    <w:right w:val="none" w:sz="0" w:space="0" w:color="auto"/>
                  </w:divBdr>
                  <w:divsChild>
                    <w:div w:id="492065835">
                      <w:marLeft w:val="300"/>
                      <w:marRight w:val="300"/>
                      <w:marTop w:val="0"/>
                      <w:marBottom w:val="0"/>
                      <w:divBdr>
                        <w:top w:val="none" w:sz="0" w:space="0" w:color="auto"/>
                        <w:left w:val="none" w:sz="0" w:space="0" w:color="auto"/>
                        <w:bottom w:val="none" w:sz="0" w:space="0" w:color="auto"/>
                        <w:right w:val="none" w:sz="0" w:space="0" w:color="auto"/>
                      </w:divBdr>
                      <w:divsChild>
                        <w:div w:id="338970002">
                          <w:marLeft w:val="0"/>
                          <w:marRight w:val="0"/>
                          <w:marTop w:val="0"/>
                          <w:marBottom w:val="0"/>
                          <w:divBdr>
                            <w:top w:val="none" w:sz="0" w:space="0" w:color="auto"/>
                            <w:left w:val="none" w:sz="0" w:space="0" w:color="auto"/>
                            <w:bottom w:val="none" w:sz="0" w:space="0" w:color="auto"/>
                            <w:right w:val="none" w:sz="0" w:space="0" w:color="auto"/>
                          </w:divBdr>
                          <w:divsChild>
                            <w:div w:id="8292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2138">
                  <w:marLeft w:val="0"/>
                  <w:marRight w:val="0"/>
                  <w:marTop w:val="0"/>
                  <w:marBottom w:val="0"/>
                  <w:divBdr>
                    <w:top w:val="none" w:sz="0" w:space="0" w:color="auto"/>
                    <w:left w:val="none" w:sz="0" w:space="0" w:color="auto"/>
                    <w:bottom w:val="none" w:sz="0" w:space="0" w:color="auto"/>
                    <w:right w:val="none" w:sz="0" w:space="0" w:color="auto"/>
                  </w:divBdr>
                </w:div>
                <w:div w:id="198468887">
                  <w:marLeft w:val="0"/>
                  <w:marRight w:val="0"/>
                  <w:marTop w:val="0"/>
                  <w:marBottom w:val="0"/>
                  <w:divBdr>
                    <w:top w:val="none" w:sz="0" w:space="0" w:color="auto"/>
                    <w:left w:val="none" w:sz="0" w:space="0" w:color="auto"/>
                    <w:bottom w:val="none" w:sz="0" w:space="0" w:color="auto"/>
                    <w:right w:val="none" w:sz="0" w:space="0" w:color="auto"/>
                  </w:divBdr>
                </w:div>
                <w:div w:id="198586804">
                  <w:marLeft w:val="0"/>
                  <w:marRight w:val="0"/>
                  <w:marTop w:val="0"/>
                  <w:marBottom w:val="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
                  </w:divsChild>
                </w:div>
                <w:div w:id="198706556">
                  <w:marLeft w:val="0"/>
                  <w:marRight w:val="0"/>
                  <w:marTop w:val="0"/>
                  <w:marBottom w:val="0"/>
                  <w:divBdr>
                    <w:top w:val="none" w:sz="0" w:space="0" w:color="auto"/>
                    <w:left w:val="none" w:sz="0" w:space="0" w:color="auto"/>
                    <w:bottom w:val="none" w:sz="0" w:space="0" w:color="auto"/>
                    <w:right w:val="none" w:sz="0" w:space="0" w:color="auto"/>
                  </w:divBdr>
                </w:div>
                <w:div w:id="198782050">
                  <w:marLeft w:val="0"/>
                  <w:marRight w:val="0"/>
                  <w:marTop w:val="0"/>
                  <w:marBottom w:val="300"/>
                  <w:divBdr>
                    <w:top w:val="none" w:sz="0" w:space="0" w:color="auto"/>
                    <w:left w:val="none" w:sz="0" w:space="0" w:color="auto"/>
                    <w:bottom w:val="none" w:sz="0" w:space="0" w:color="auto"/>
                    <w:right w:val="none" w:sz="0" w:space="0" w:color="auto"/>
                  </w:divBdr>
                  <w:divsChild>
                    <w:div w:id="772474567">
                      <w:marLeft w:val="0"/>
                      <w:marRight w:val="0"/>
                      <w:marTop w:val="0"/>
                      <w:marBottom w:val="0"/>
                      <w:divBdr>
                        <w:top w:val="none" w:sz="0" w:space="0" w:color="auto"/>
                        <w:left w:val="none" w:sz="0" w:space="0" w:color="auto"/>
                        <w:bottom w:val="none" w:sz="0" w:space="0" w:color="auto"/>
                        <w:right w:val="none" w:sz="0" w:space="0" w:color="auto"/>
                      </w:divBdr>
                      <w:divsChild>
                        <w:div w:id="1227378641">
                          <w:marLeft w:val="0"/>
                          <w:marRight w:val="0"/>
                          <w:marTop w:val="0"/>
                          <w:marBottom w:val="0"/>
                          <w:divBdr>
                            <w:top w:val="none" w:sz="0" w:space="0" w:color="auto"/>
                            <w:left w:val="none" w:sz="0" w:space="0" w:color="auto"/>
                            <w:bottom w:val="none" w:sz="0" w:space="0" w:color="auto"/>
                            <w:right w:val="none" w:sz="0" w:space="0" w:color="auto"/>
                          </w:divBdr>
                          <w:divsChild>
                            <w:div w:id="9424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087">
                  <w:marLeft w:val="0"/>
                  <w:marRight w:val="30"/>
                  <w:marTop w:val="0"/>
                  <w:marBottom w:val="0"/>
                  <w:divBdr>
                    <w:top w:val="none" w:sz="0" w:space="0" w:color="auto"/>
                    <w:left w:val="none" w:sz="0" w:space="0" w:color="auto"/>
                    <w:bottom w:val="none" w:sz="0" w:space="0" w:color="auto"/>
                    <w:right w:val="none" w:sz="0" w:space="0" w:color="auto"/>
                  </w:divBdr>
                </w:div>
                <w:div w:id="198785734">
                  <w:marLeft w:val="0"/>
                  <w:marRight w:val="0"/>
                  <w:marTop w:val="0"/>
                  <w:marBottom w:val="0"/>
                  <w:divBdr>
                    <w:top w:val="none" w:sz="0" w:space="0" w:color="auto"/>
                    <w:left w:val="none" w:sz="0" w:space="0" w:color="auto"/>
                    <w:bottom w:val="none" w:sz="0" w:space="0" w:color="auto"/>
                    <w:right w:val="none" w:sz="0" w:space="0" w:color="auto"/>
                  </w:divBdr>
                </w:div>
                <w:div w:id="199048333">
                  <w:marLeft w:val="0"/>
                  <w:marRight w:val="0"/>
                  <w:marTop w:val="0"/>
                  <w:marBottom w:val="0"/>
                  <w:divBdr>
                    <w:top w:val="none" w:sz="0" w:space="0" w:color="auto"/>
                    <w:left w:val="none" w:sz="0" w:space="0" w:color="auto"/>
                    <w:bottom w:val="none" w:sz="0" w:space="0" w:color="auto"/>
                    <w:right w:val="none" w:sz="0" w:space="0" w:color="auto"/>
                  </w:divBdr>
                </w:div>
                <w:div w:id="199126734">
                  <w:marLeft w:val="0"/>
                  <w:marRight w:val="0"/>
                  <w:marTop w:val="0"/>
                  <w:marBottom w:val="0"/>
                  <w:divBdr>
                    <w:top w:val="none" w:sz="0" w:space="0" w:color="auto"/>
                    <w:left w:val="none" w:sz="0" w:space="0" w:color="auto"/>
                    <w:bottom w:val="none" w:sz="0" w:space="0" w:color="auto"/>
                    <w:right w:val="none" w:sz="0" w:space="0" w:color="auto"/>
                  </w:divBdr>
                  <w:divsChild>
                    <w:div w:id="1145466664">
                      <w:marLeft w:val="0"/>
                      <w:marRight w:val="0"/>
                      <w:marTop w:val="0"/>
                      <w:marBottom w:val="0"/>
                      <w:divBdr>
                        <w:top w:val="none" w:sz="0" w:space="0" w:color="auto"/>
                        <w:left w:val="none" w:sz="0" w:space="0" w:color="auto"/>
                        <w:bottom w:val="none" w:sz="0" w:space="0" w:color="auto"/>
                        <w:right w:val="none" w:sz="0" w:space="0" w:color="auto"/>
                      </w:divBdr>
                    </w:div>
                  </w:divsChild>
                </w:div>
                <w:div w:id="199128062">
                  <w:marLeft w:val="0"/>
                  <w:marRight w:val="30"/>
                  <w:marTop w:val="0"/>
                  <w:marBottom w:val="0"/>
                  <w:divBdr>
                    <w:top w:val="none" w:sz="0" w:space="0" w:color="auto"/>
                    <w:left w:val="none" w:sz="0" w:space="0" w:color="auto"/>
                    <w:bottom w:val="none" w:sz="0" w:space="0" w:color="auto"/>
                    <w:right w:val="none" w:sz="0" w:space="0" w:color="auto"/>
                  </w:divBdr>
                </w:div>
                <w:div w:id="199439589">
                  <w:marLeft w:val="0"/>
                  <w:marRight w:val="0"/>
                  <w:marTop w:val="0"/>
                  <w:marBottom w:val="0"/>
                  <w:divBdr>
                    <w:top w:val="none" w:sz="0" w:space="0" w:color="auto"/>
                    <w:left w:val="none" w:sz="0" w:space="0" w:color="auto"/>
                    <w:bottom w:val="none" w:sz="0" w:space="0" w:color="auto"/>
                    <w:right w:val="none" w:sz="0" w:space="0" w:color="auto"/>
                  </w:divBdr>
                  <w:divsChild>
                    <w:div w:id="597105463">
                      <w:marLeft w:val="0"/>
                      <w:marRight w:val="0"/>
                      <w:marTop w:val="0"/>
                      <w:marBottom w:val="0"/>
                      <w:divBdr>
                        <w:top w:val="none" w:sz="0" w:space="0" w:color="auto"/>
                        <w:left w:val="none" w:sz="0" w:space="0" w:color="auto"/>
                        <w:bottom w:val="none" w:sz="0" w:space="0" w:color="auto"/>
                        <w:right w:val="none" w:sz="0" w:space="0" w:color="auto"/>
                      </w:divBdr>
                    </w:div>
                  </w:divsChild>
                </w:div>
                <w:div w:id="199511052">
                  <w:marLeft w:val="0"/>
                  <w:marRight w:val="0"/>
                  <w:marTop w:val="0"/>
                  <w:marBottom w:val="0"/>
                  <w:divBdr>
                    <w:top w:val="none" w:sz="0" w:space="0" w:color="auto"/>
                    <w:left w:val="none" w:sz="0" w:space="0" w:color="auto"/>
                    <w:bottom w:val="none" w:sz="0" w:space="0" w:color="auto"/>
                    <w:right w:val="none" w:sz="0" w:space="0" w:color="auto"/>
                  </w:divBdr>
                </w:div>
                <w:div w:id="199513948">
                  <w:marLeft w:val="0"/>
                  <w:marRight w:val="0"/>
                  <w:marTop w:val="0"/>
                  <w:marBottom w:val="0"/>
                  <w:divBdr>
                    <w:top w:val="none" w:sz="0" w:space="0" w:color="auto"/>
                    <w:left w:val="none" w:sz="0" w:space="0" w:color="auto"/>
                    <w:bottom w:val="none" w:sz="0" w:space="0" w:color="auto"/>
                    <w:right w:val="none" w:sz="0" w:space="0" w:color="auto"/>
                  </w:divBdr>
                  <w:divsChild>
                    <w:div w:id="815993497">
                      <w:marLeft w:val="0"/>
                      <w:marRight w:val="0"/>
                      <w:marTop w:val="0"/>
                      <w:marBottom w:val="0"/>
                      <w:divBdr>
                        <w:top w:val="none" w:sz="0" w:space="0" w:color="auto"/>
                        <w:left w:val="none" w:sz="0" w:space="0" w:color="auto"/>
                        <w:bottom w:val="none" w:sz="0" w:space="0" w:color="auto"/>
                        <w:right w:val="none" w:sz="0" w:space="0" w:color="auto"/>
                      </w:divBdr>
                      <w:divsChild>
                        <w:div w:id="1316448501">
                          <w:marLeft w:val="0"/>
                          <w:marRight w:val="0"/>
                          <w:marTop w:val="0"/>
                          <w:marBottom w:val="0"/>
                          <w:divBdr>
                            <w:top w:val="none" w:sz="0" w:space="0" w:color="auto"/>
                            <w:left w:val="none" w:sz="0" w:space="0" w:color="auto"/>
                            <w:bottom w:val="none" w:sz="0" w:space="0" w:color="auto"/>
                            <w:right w:val="none" w:sz="0" w:space="0" w:color="auto"/>
                          </w:divBdr>
                        </w:div>
                      </w:divsChild>
                    </w:div>
                    <w:div w:id="849490396">
                      <w:marLeft w:val="0"/>
                      <w:marRight w:val="0"/>
                      <w:marTop w:val="0"/>
                      <w:marBottom w:val="0"/>
                      <w:divBdr>
                        <w:top w:val="none" w:sz="0" w:space="0" w:color="auto"/>
                        <w:left w:val="none" w:sz="0" w:space="0" w:color="auto"/>
                        <w:bottom w:val="none" w:sz="0" w:space="0" w:color="auto"/>
                        <w:right w:val="none" w:sz="0" w:space="0" w:color="auto"/>
                      </w:divBdr>
                      <w:divsChild>
                        <w:div w:id="7293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2507">
                  <w:marLeft w:val="0"/>
                  <w:marRight w:val="0"/>
                  <w:marTop w:val="0"/>
                  <w:marBottom w:val="0"/>
                  <w:divBdr>
                    <w:top w:val="none" w:sz="0" w:space="0" w:color="auto"/>
                    <w:left w:val="none" w:sz="0" w:space="0" w:color="auto"/>
                    <w:bottom w:val="none" w:sz="0" w:space="0" w:color="auto"/>
                    <w:right w:val="none" w:sz="0" w:space="0" w:color="auto"/>
                  </w:divBdr>
                </w:div>
                <w:div w:id="199897389">
                  <w:marLeft w:val="0"/>
                  <w:marRight w:val="30"/>
                  <w:marTop w:val="0"/>
                  <w:marBottom w:val="0"/>
                  <w:divBdr>
                    <w:top w:val="none" w:sz="0" w:space="0" w:color="auto"/>
                    <w:left w:val="none" w:sz="0" w:space="0" w:color="auto"/>
                    <w:bottom w:val="none" w:sz="0" w:space="0" w:color="auto"/>
                    <w:right w:val="none" w:sz="0" w:space="0" w:color="auto"/>
                  </w:divBdr>
                  <w:divsChild>
                    <w:div w:id="1000741249">
                      <w:marLeft w:val="0"/>
                      <w:marRight w:val="0"/>
                      <w:marTop w:val="0"/>
                      <w:marBottom w:val="0"/>
                      <w:divBdr>
                        <w:top w:val="none" w:sz="0" w:space="0" w:color="auto"/>
                        <w:left w:val="none" w:sz="0" w:space="0" w:color="auto"/>
                        <w:bottom w:val="none" w:sz="0" w:space="0" w:color="auto"/>
                        <w:right w:val="none" w:sz="0" w:space="0" w:color="auto"/>
                      </w:divBdr>
                    </w:div>
                  </w:divsChild>
                </w:div>
                <w:div w:id="199902436">
                  <w:marLeft w:val="0"/>
                  <w:marRight w:val="0"/>
                  <w:marTop w:val="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5524">
                  <w:marLeft w:val="0"/>
                  <w:marRight w:val="0"/>
                  <w:marTop w:val="0"/>
                  <w:marBottom w:val="0"/>
                  <w:divBdr>
                    <w:top w:val="none" w:sz="0" w:space="0" w:color="auto"/>
                    <w:left w:val="none" w:sz="0" w:space="0" w:color="auto"/>
                    <w:bottom w:val="none" w:sz="0" w:space="0" w:color="auto"/>
                    <w:right w:val="none" w:sz="0" w:space="0" w:color="auto"/>
                  </w:divBdr>
                </w:div>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
                  </w:divsChild>
                </w:div>
                <w:div w:id="200479254">
                  <w:marLeft w:val="0"/>
                  <w:marRight w:val="0"/>
                  <w:marTop w:val="0"/>
                  <w:marBottom w:val="0"/>
                  <w:divBdr>
                    <w:top w:val="none" w:sz="0" w:space="0" w:color="auto"/>
                    <w:left w:val="none" w:sz="0" w:space="0" w:color="auto"/>
                    <w:bottom w:val="none" w:sz="0" w:space="0" w:color="auto"/>
                    <w:right w:val="none" w:sz="0" w:space="0" w:color="auto"/>
                  </w:divBdr>
                  <w:divsChild>
                    <w:div w:id="428697250">
                      <w:marLeft w:val="0"/>
                      <w:marRight w:val="0"/>
                      <w:marTop w:val="0"/>
                      <w:marBottom w:val="0"/>
                      <w:divBdr>
                        <w:top w:val="none" w:sz="0" w:space="0" w:color="auto"/>
                        <w:left w:val="none" w:sz="0" w:space="0" w:color="auto"/>
                        <w:bottom w:val="none" w:sz="0" w:space="0" w:color="auto"/>
                        <w:right w:val="none" w:sz="0" w:space="0" w:color="auto"/>
                      </w:divBdr>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
                  </w:divsChild>
                </w:div>
                <w:div w:id="201017483">
                  <w:marLeft w:val="0"/>
                  <w:marRight w:val="0"/>
                  <w:marTop w:val="750"/>
                  <w:marBottom w:val="750"/>
                  <w:divBdr>
                    <w:top w:val="none" w:sz="0" w:space="0" w:color="auto"/>
                    <w:left w:val="none" w:sz="0" w:space="0" w:color="auto"/>
                    <w:bottom w:val="none" w:sz="0" w:space="0" w:color="auto"/>
                    <w:right w:val="none" w:sz="0" w:space="0" w:color="auto"/>
                  </w:divBdr>
                </w:div>
                <w:div w:id="201018182">
                  <w:marLeft w:val="0"/>
                  <w:marRight w:val="0"/>
                  <w:marTop w:val="0"/>
                  <w:marBottom w:val="0"/>
                  <w:divBdr>
                    <w:top w:val="none" w:sz="0" w:space="0" w:color="auto"/>
                    <w:left w:val="none" w:sz="0" w:space="0" w:color="auto"/>
                    <w:bottom w:val="none" w:sz="0" w:space="0" w:color="auto"/>
                    <w:right w:val="none" w:sz="0" w:space="0" w:color="auto"/>
                  </w:divBdr>
                </w:div>
                <w:div w:id="201131945">
                  <w:marLeft w:val="0"/>
                  <w:marRight w:val="0"/>
                  <w:marTop w:val="0"/>
                  <w:marBottom w:val="0"/>
                  <w:divBdr>
                    <w:top w:val="none" w:sz="0" w:space="0" w:color="auto"/>
                    <w:left w:val="none" w:sz="0" w:space="0" w:color="auto"/>
                    <w:bottom w:val="none" w:sz="0" w:space="0" w:color="auto"/>
                    <w:right w:val="none" w:sz="0" w:space="0" w:color="auto"/>
                  </w:divBdr>
                  <w:divsChild>
                    <w:div w:id="1179655090">
                      <w:marLeft w:val="0"/>
                      <w:marRight w:val="0"/>
                      <w:marTop w:val="0"/>
                      <w:marBottom w:val="0"/>
                      <w:divBdr>
                        <w:top w:val="none" w:sz="0" w:space="0" w:color="auto"/>
                        <w:left w:val="none" w:sz="0" w:space="0" w:color="auto"/>
                        <w:bottom w:val="none" w:sz="0" w:space="0" w:color="auto"/>
                        <w:right w:val="none" w:sz="0" w:space="0" w:color="auto"/>
                      </w:divBdr>
                      <w:divsChild>
                        <w:div w:id="10578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8277">
                  <w:marLeft w:val="0"/>
                  <w:marRight w:val="540"/>
                  <w:marTop w:val="0"/>
                  <w:marBottom w:val="240"/>
                  <w:divBdr>
                    <w:top w:val="none" w:sz="0" w:space="0" w:color="auto"/>
                    <w:left w:val="none" w:sz="0" w:space="0" w:color="auto"/>
                    <w:bottom w:val="none" w:sz="0" w:space="0" w:color="auto"/>
                    <w:right w:val="none" w:sz="0" w:space="0" w:color="auto"/>
                  </w:divBdr>
                  <w:divsChild>
                    <w:div w:id="742067885">
                      <w:marLeft w:val="0"/>
                      <w:marRight w:val="0"/>
                      <w:marTop w:val="0"/>
                      <w:marBottom w:val="0"/>
                      <w:divBdr>
                        <w:top w:val="none" w:sz="0" w:space="0" w:color="auto"/>
                        <w:left w:val="none" w:sz="0" w:space="0" w:color="auto"/>
                        <w:bottom w:val="none" w:sz="0" w:space="0" w:color="auto"/>
                        <w:right w:val="none" w:sz="0" w:space="0" w:color="auto"/>
                      </w:divBdr>
                      <w:divsChild>
                        <w:div w:id="10785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0885">
                  <w:marLeft w:val="0"/>
                  <w:marRight w:val="0"/>
                  <w:marTop w:val="0"/>
                  <w:marBottom w:val="0"/>
                  <w:divBdr>
                    <w:top w:val="none" w:sz="0" w:space="0" w:color="auto"/>
                    <w:left w:val="none" w:sz="0" w:space="0" w:color="auto"/>
                    <w:bottom w:val="none" w:sz="0" w:space="0" w:color="auto"/>
                    <w:right w:val="none" w:sz="0" w:space="0" w:color="auto"/>
                  </w:divBdr>
                  <w:divsChild>
                    <w:div w:id="820005880">
                      <w:marLeft w:val="0"/>
                      <w:marRight w:val="0"/>
                      <w:marTop w:val="0"/>
                      <w:marBottom w:val="0"/>
                      <w:divBdr>
                        <w:top w:val="none" w:sz="0" w:space="0" w:color="auto"/>
                        <w:left w:val="none" w:sz="0" w:space="0" w:color="auto"/>
                        <w:bottom w:val="none" w:sz="0" w:space="0" w:color="auto"/>
                        <w:right w:val="none" w:sz="0" w:space="0" w:color="auto"/>
                      </w:divBdr>
                    </w:div>
                  </w:divsChild>
                </w:div>
                <w:div w:id="201332143">
                  <w:marLeft w:val="0"/>
                  <w:marRight w:val="0"/>
                  <w:marTop w:val="0"/>
                  <w:marBottom w:val="0"/>
                  <w:divBdr>
                    <w:top w:val="none" w:sz="0" w:space="0" w:color="auto"/>
                    <w:left w:val="none" w:sz="0" w:space="0" w:color="auto"/>
                    <w:bottom w:val="none" w:sz="0" w:space="0" w:color="auto"/>
                    <w:right w:val="none" w:sz="0" w:space="0" w:color="auto"/>
                  </w:divBdr>
                </w:div>
                <w:div w:id="201409817">
                  <w:marLeft w:val="-135"/>
                  <w:marRight w:val="0"/>
                  <w:marTop w:val="0"/>
                  <w:marBottom w:val="0"/>
                  <w:divBdr>
                    <w:top w:val="none" w:sz="0" w:space="0" w:color="auto"/>
                    <w:left w:val="none" w:sz="0" w:space="0" w:color="auto"/>
                    <w:bottom w:val="none" w:sz="0" w:space="0" w:color="auto"/>
                    <w:right w:val="none" w:sz="0" w:space="0" w:color="auto"/>
                  </w:divBdr>
                </w:div>
                <w:div w:id="201748861">
                  <w:marLeft w:val="0"/>
                  <w:marRight w:val="0"/>
                  <w:marTop w:val="0"/>
                  <w:marBottom w:val="0"/>
                  <w:divBdr>
                    <w:top w:val="none" w:sz="0" w:space="0" w:color="auto"/>
                    <w:left w:val="none" w:sz="0" w:space="0" w:color="auto"/>
                    <w:bottom w:val="none" w:sz="0" w:space="0" w:color="auto"/>
                    <w:right w:val="none" w:sz="0" w:space="0" w:color="auto"/>
                  </w:divBdr>
                  <w:divsChild>
                    <w:div w:id="449014555">
                      <w:marLeft w:val="0"/>
                      <w:marRight w:val="0"/>
                      <w:marTop w:val="0"/>
                      <w:marBottom w:val="0"/>
                      <w:divBdr>
                        <w:top w:val="none" w:sz="0" w:space="0" w:color="auto"/>
                        <w:left w:val="none" w:sz="0" w:space="0" w:color="auto"/>
                        <w:bottom w:val="none" w:sz="0" w:space="0" w:color="auto"/>
                        <w:right w:val="none" w:sz="0" w:space="0" w:color="auto"/>
                      </w:divBdr>
                    </w:div>
                  </w:divsChild>
                </w:div>
                <w:div w:id="201788276">
                  <w:marLeft w:val="0"/>
                  <w:marRight w:val="0"/>
                  <w:marTop w:val="0"/>
                  <w:marBottom w:val="0"/>
                  <w:divBdr>
                    <w:top w:val="none" w:sz="0" w:space="0" w:color="auto"/>
                    <w:left w:val="none" w:sz="0" w:space="0" w:color="auto"/>
                    <w:bottom w:val="none" w:sz="0" w:space="0" w:color="auto"/>
                    <w:right w:val="none" w:sz="0" w:space="0" w:color="auto"/>
                  </w:divBdr>
                </w:div>
                <w:div w:id="201796126">
                  <w:marLeft w:val="0"/>
                  <w:marRight w:val="0"/>
                  <w:marTop w:val="0"/>
                  <w:marBottom w:val="0"/>
                  <w:divBdr>
                    <w:top w:val="none" w:sz="0" w:space="0" w:color="auto"/>
                    <w:left w:val="none" w:sz="0" w:space="0" w:color="auto"/>
                    <w:bottom w:val="none" w:sz="0" w:space="0" w:color="auto"/>
                    <w:right w:val="none" w:sz="0" w:space="0" w:color="auto"/>
                  </w:divBdr>
                  <w:divsChild>
                    <w:div w:id="989986856">
                      <w:marLeft w:val="0"/>
                      <w:marRight w:val="0"/>
                      <w:marTop w:val="0"/>
                      <w:marBottom w:val="0"/>
                      <w:divBdr>
                        <w:top w:val="none" w:sz="0" w:space="0" w:color="auto"/>
                        <w:left w:val="none" w:sz="0" w:space="0" w:color="auto"/>
                        <w:bottom w:val="none" w:sz="0" w:space="0" w:color="auto"/>
                        <w:right w:val="none" w:sz="0" w:space="0" w:color="auto"/>
                      </w:divBdr>
                    </w:div>
                  </w:divsChild>
                </w:div>
                <w:div w:id="202140578">
                  <w:marLeft w:val="0"/>
                  <w:marRight w:val="0"/>
                  <w:marTop w:val="0"/>
                  <w:marBottom w:val="0"/>
                  <w:divBdr>
                    <w:top w:val="none" w:sz="0" w:space="0" w:color="auto"/>
                    <w:left w:val="none" w:sz="0" w:space="0" w:color="auto"/>
                    <w:bottom w:val="none" w:sz="0" w:space="0" w:color="auto"/>
                    <w:right w:val="none" w:sz="0" w:space="0" w:color="auto"/>
                  </w:divBdr>
                </w:div>
                <w:div w:id="202256987">
                  <w:marLeft w:val="0"/>
                  <w:marRight w:val="0"/>
                  <w:marTop w:val="0"/>
                  <w:marBottom w:val="0"/>
                  <w:divBdr>
                    <w:top w:val="none" w:sz="0" w:space="0" w:color="auto"/>
                    <w:left w:val="none" w:sz="0" w:space="0" w:color="auto"/>
                    <w:bottom w:val="none" w:sz="0" w:space="0" w:color="auto"/>
                    <w:right w:val="none" w:sz="0" w:space="0" w:color="auto"/>
                  </w:divBdr>
                </w:div>
                <w:div w:id="202518559">
                  <w:marLeft w:val="0"/>
                  <w:marRight w:val="0"/>
                  <w:marTop w:val="825"/>
                  <w:marBottom w:val="240"/>
                  <w:divBdr>
                    <w:top w:val="none" w:sz="0" w:space="0" w:color="auto"/>
                    <w:left w:val="none" w:sz="0" w:space="0" w:color="auto"/>
                    <w:bottom w:val="none" w:sz="0" w:space="0" w:color="auto"/>
                    <w:right w:val="none" w:sz="0" w:space="0" w:color="auto"/>
                  </w:divBdr>
                  <w:divsChild>
                    <w:div w:id="46616037">
                      <w:marLeft w:val="0"/>
                      <w:marRight w:val="0"/>
                      <w:marTop w:val="0"/>
                      <w:marBottom w:val="0"/>
                      <w:divBdr>
                        <w:top w:val="none" w:sz="0" w:space="0" w:color="auto"/>
                        <w:left w:val="none" w:sz="0" w:space="0" w:color="auto"/>
                        <w:bottom w:val="none" w:sz="0" w:space="0" w:color="auto"/>
                        <w:right w:val="none" w:sz="0" w:space="0" w:color="auto"/>
                      </w:divBdr>
                    </w:div>
                  </w:divsChild>
                </w:div>
                <w:div w:id="202598574">
                  <w:marLeft w:val="0"/>
                  <w:marRight w:val="0"/>
                  <w:marTop w:val="0"/>
                  <w:marBottom w:val="0"/>
                  <w:divBdr>
                    <w:top w:val="none" w:sz="0" w:space="0" w:color="auto"/>
                    <w:left w:val="none" w:sz="0" w:space="0" w:color="auto"/>
                    <w:bottom w:val="none" w:sz="0" w:space="0" w:color="auto"/>
                    <w:right w:val="none" w:sz="0" w:space="0" w:color="auto"/>
                  </w:divBdr>
                </w:div>
                <w:div w:id="202794938">
                  <w:marLeft w:val="0"/>
                  <w:marRight w:val="0"/>
                  <w:marTop w:val="0"/>
                  <w:marBottom w:val="0"/>
                  <w:divBdr>
                    <w:top w:val="none" w:sz="0" w:space="0" w:color="auto"/>
                    <w:left w:val="none" w:sz="0" w:space="0" w:color="auto"/>
                    <w:bottom w:val="none" w:sz="0" w:space="0" w:color="auto"/>
                    <w:right w:val="none" w:sz="0" w:space="0" w:color="auto"/>
                  </w:divBdr>
                  <w:divsChild>
                    <w:div w:id="1097481971">
                      <w:marLeft w:val="0"/>
                      <w:marRight w:val="0"/>
                      <w:marTop w:val="0"/>
                      <w:marBottom w:val="0"/>
                      <w:divBdr>
                        <w:top w:val="none" w:sz="0" w:space="0" w:color="auto"/>
                        <w:left w:val="none" w:sz="0" w:space="0" w:color="auto"/>
                        <w:bottom w:val="none" w:sz="0" w:space="0" w:color="auto"/>
                        <w:right w:val="none" w:sz="0" w:space="0" w:color="auto"/>
                      </w:divBdr>
                    </w:div>
                  </w:divsChild>
                </w:div>
                <w:div w:id="203056762">
                  <w:marLeft w:val="300"/>
                  <w:marRight w:val="300"/>
                  <w:marTop w:val="0"/>
                  <w:marBottom w:val="0"/>
                  <w:divBdr>
                    <w:top w:val="none" w:sz="0" w:space="0" w:color="auto"/>
                    <w:left w:val="none" w:sz="0" w:space="0" w:color="auto"/>
                    <w:bottom w:val="none" w:sz="0" w:space="0" w:color="auto"/>
                    <w:right w:val="none" w:sz="0" w:space="0" w:color="auto"/>
                  </w:divBdr>
                </w:div>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04030730">
                  <w:marLeft w:val="0"/>
                  <w:marRight w:val="0"/>
                  <w:marTop w:val="0"/>
                  <w:marBottom w:val="0"/>
                  <w:divBdr>
                    <w:top w:val="none" w:sz="0" w:space="0" w:color="auto"/>
                    <w:left w:val="single" w:sz="12" w:space="0" w:color="004465"/>
                    <w:bottom w:val="none" w:sz="0" w:space="0" w:color="auto"/>
                    <w:right w:val="none" w:sz="0" w:space="0" w:color="auto"/>
                  </w:divBdr>
                </w:div>
                <w:div w:id="204173849">
                  <w:marLeft w:val="0"/>
                  <w:marRight w:val="0"/>
                  <w:marTop w:val="0"/>
                  <w:marBottom w:val="0"/>
                  <w:divBdr>
                    <w:top w:val="none" w:sz="0" w:space="0" w:color="auto"/>
                    <w:left w:val="none" w:sz="0" w:space="0" w:color="auto"/>
                    <w:bottom w:val="none" w:sz="0" w:space="0" w:color="auto"/>
                    <w:right w:val="none" w:sz="0" w:space="0" w:color="auto"/>
                  </w:divBdr>
                </w:div>
                <w:div w:id="204221462">
                  <w:marLeft w:val="0"/>
                  <w:marRight w:val="0"/>
                  <w:marTop w:val="225"/>
                  <w:marBottom w:val="0"/>
                  <w:divBdr>
                    <w:top w:val="single" w:sz="6" w:space="4" w:color="EEEEEE"/>
                    <w:left w:val="none" w:sz="0" w:space="0" w:color="auto"/>
                    <w:bottom w:val="single" w:sz="6" w:space="4" w:color="EEEEEE"/>
                    <w:right w:val="none" w:sz="0" w:space="0" w:color="auto"/>
                  </w:divBdr>
                </w:div>
                <w:div w:id="204417693">
                  <w:marLeft w:val="0"/>
                  <w:marRight w:val="0"/>
                  <w:marTop w:val="150"/>
                  <w:marBottom w:val="0"/>
                  <w:divBdr>
                    <w:top w:val="none" w:sz="0" w:space="0" w:color="auto"/>
                    <w:left w:val="none" w:sz="0" w:space="0" w:color="auto"/>
                    <w:bottom w:val="none" w:sz="0" w:space="0" w:color="auto"/>
                    <w:right w:val="none" w:sz="0" w:space="0" w:color="auto"/>
                  </w:divBdr>
                </w:div>
                <w:div w:id="204484818">
                  <w:marLeft w:val="0"/>
                  <w:marRight w:val="0"/>
                  <w:marTop w:val="0"/>
                  <w:marBottom w:val="0"/>
                  <w:divBdr>
                    <w:top w:val="none" w:sz="0" w:space="0" w:color="auto"/>
                    <w:left w:val="none" w:sz="0" w:space="0" w:color="auto"/>
                    <w:bottom w:val="none" w:sz="0" w:space="0" w:color="auto"/>
                    <w:right w:val="none" w:sz="0" w:space="0" w:color="auto"/>
                  </w:divBdr>
                </w:div>
                <w:div w:id="204493262">
                  <w:marLeft w:val="0"/>
                  <w:marRight w:val="0"/>
                  <w:marTop w:val="0"/>
                  <w:marBottom w:val="0"/>
                  <w:divBdr>
                    <w:top w:val="none" w:sz="0" w:space="0" w:color="auto"/>
                    <w:left w:val="none" w:sz="0" w:space="0" w:color="auto"/>
                    <w:bottom w:val="none" w:sz="0" w:space="0" w:color="auto"/>
                    <w:right w:val="none" w:sz="0" w:space="0" w:color="auto"/>
                  </w:divBdr>
                </w:div>
                <w:div w:id="204562574">
                  <w:marLeft w:val="0"/>
                  <w:marRight w:val="0"/>
                  <w:marTop w:val="0"/>
                  <w:marBottom w:val="0"/>
                  <w:divBdr>
                    <w:top w:val="none" w:sz="0" w:space="0" w:color="auto"/>
                    <w:left w:val="none" w:sz="0" w:space="0" w:color="auto"/>
                    <w:bottom w:val="none" w:sz="0" w:space="0" w:color="auto"/>
                    <w:right w:val="none" w:sz="0" w:space="0" w:color="auto"/>
                  </w:divBdr>
                </w:div>
                <w:div w:id="204566849">
                  <w:marLeft w:val="0"/>
                  <w:marRight w:val="0"/>
                  <w:marTop w:val="0"/>
                  <w:marBottom w:val="0"/>
                  <w:divBdr>
                    <w:top w:val="none" w:sz="0" w:space="0" w:color="auto"/>
                    <w:left w:val="none" w:sz="0" w:space="0" w:color="auto"/>
                    <w:bottom w:val="none" w:sz="0" w:space="0" w:color="auto"/>
                    <w:right w:val="none" w:sz="0" w:space="0" w:color="auto"/>
                  </w:divBdr>
                </w:div>
                <w:div w:id="205144995">
                  <w:marLeft w:val="0"/>
                  <w:marRight w:val="0"/>
                  <w:marTop w:val="0"/>
                  <w:marBottom w:val="0"/>
                  <w:divBdr>
                    <w:top w:val="none" w:sz="0" w:space="0" w:color="auto"/>
                    <w:left w:val="none" w:sz="0" w:space="0" w:color="auto"/>
                    <w:bottom w:val="none" w:sz="0" w:space="0" w:color="auto"/>
                    <w:right w:val="none" w:sz="0" w:space="0" w:color="auto"/>
                  </w:divBdr>
                </w:div>
                <w:div w:id="205261153">
                  <w:marLeft w:val="0"/>
                  <w:marRight w:val="0"/>
                  <w:marTop w:val="0"/>
                  <w:marBottom w:val="0"/>
                  <w:divBdr>
                    <w:top w:val="none" w:sz="0" w:space="0" w:color="auto"/>
                    <w:left w:val="none" w:sz="0" w:space="0" w:color="auto"/>
                    <w:bottom w:val="none" w:sz="0" w:space="0" w:color="auto"/>
                    <w:right w:val="none" w:sz="0" w:space="0" w:color="auto"/>
                  </w:divBdr>
                </w:div>
                <w:div w:id="205261867">
                  <w:marLeft w:val="0"/>
                  <w:marRight w:val="0"/>
                  <w:marTop w:val="0"/>
                  <w:marBottom w:val="75"/>
                  <w:divBdr>
                    <w:top w:val="none" w:sz="0" w:space="0" w:color="auto"/>
                    <w:left w:val="none" w:sz="0" w:space="0" w:color="auto"/>
                    <w:bottom w:val="none" w:sz="0" w:space="0" w:color="auto"/>
                    <w:right w:val="none" w:sz="0" w:space="0" w:color="auto"/>
                  </w:divBdr>
                </w:div>
                <w:div w:id="205455665">
                  <w:marLeft w:val="0"/>
                  <w:marRight w:val="0"/>
                  <w:marTop w:val="0"/>
                  <w:marBottom w:val="0"/>
                  <w:divBdr>
                    <w:top w:val="none" w:sz="0" w:space="0" w:color="auto"/>
                    <w:left w:val="none" w:sz="0" w:space="0" w:color="auto"/>
                    <w:bottom w:val="none" w:sz="0" w:space="0" w:color="auto"/>
                    <w:right w:val="none" w:sz="0" w:space="0" w:color="auto"/>
                  </w:divBdr>
                </w:div>
                <w:div w:id="205486295">
                  <w:marLeft w:val="0"/>
                  <w:marRight w:val="0"/>
                  <w:marTop w:val="0"/>
                  <w:marBottom w:val="0"/>
                  <w:divBdr>
                    <w:top w:val="none" w:sz="0" w:space="0" w:color="auto"/>
                    <w:left w:val="none" w:sz="0" w:space="0" w:color="auto"/>
                    <w:bottom w:val="none" w:sz="0" w:space="0" w:color="auto"/>
                    <w:right w:val="none" w:sz="0" w:space="0" w:color="auto"/>
                  </w:divBdr>
                  <w:divsChild>
                    <w:div w:id="932929967">
                      <w:marLeft w:val="0"/>
                      <w:marRight w:val="0"/>
                      <w:marTop w:val="0"/>
                      <w:marBottom w:val="0"/>
                      <w:divBdr>
                        <w:top w:val="none" w:sz="0" w:space="0" w:color="auto"/>
                        <w:left w:val="none" w:sz="0" w:space="0" w:color="auto"/>
                        <w:bottom w:val="none" w:sz="0" w:space="0" w:color="auto"/>
                        <w:right w:val="none" w:sz="0" w:space="0" w:color="auto"/>
                      </w:divBdr>
                      <w:divsChild>
                        <w:div w:id="10728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
                <w:div w:id="206524984">
                  <w:marLeft w:val="0"/>
                  <w:marRight w:val="0"/>
                  <w:marTop w:val="0"/>
                  <w:marBottom w:val="0"/>
                  <w:divBdr>
                    <w:top w:val="none" w:sz="0" w:space="0" w:color="auto"/>
                    <w:left w:val="none" w:sz="0" w:space="0" w:color="auto"/>
                    <w:bottom w:val="none" w:sz="0" w:space="0" w:color="auto"/>
                    <w:right w:val="none" w:sz="0" w:space="0" w:color="auto"/>
                  </w:divBdr>
                </w:div>
                <w:div w:id="206650027">
                  <w:marLeft w:val="0"/>
                  <w:marRight w:val="0"/>
                  <w:marTop w:val="0"/>
                  <w:marBottom w:val="0"/>
                  <w:divBdr>
                    <w:top w:val="none" w:sz="0" w:space="0" w:color="auto"/>
                    <w:left w:val="none" w:sz="0" w:space="0" w:color="auto"/>
                    <w:bottom w:val="none" w:sz="0" w:space="0" w:color="auto"/>
                    <w:right w:val="none" w:sz="0" w:space="0" w:color="auto"/>
                  </w:divBdr>
                </w:div>
                <w:div w:id="206650699">
                  <w:marLeft w:val="0"/>
                  <w:marRight w:val="0"/>
                  <w:marTop w:val="0"/>
                  <w:marBottom w:val="75"/>
                  <w:divBdr>
                    <w:top w:val="none" w:sz="0" w:space="0" w:color="auto"/>
                    <w:left w:val="none" w:sz="0" w:space="0" w:color="auto"/>
                    <w:bottom w:val="none" w:sz="0" w:space="0" w:color="auto"/>
                    <w:right w:val="none" w:sz="0" w:space="0" w:color="auto"/>
                  </w:divBdr>
                </w:div>
                <w:div w:id="206843650">
                  <w:marLeft w:val="0"/>
                  <w:marRight w:val="0"/>
                  <w:marTop w:val="0"/>
                  <w:marBottom w:val="0"/>
                  <w:divBdr>
                    <w:top w:val="none" w:sz="0" w:space="0" w:color="auto"/>
                    <w:left w:val="none" w:sz="0" w:space="0" w:color="auto"/>
                    <w:bottom w:val="none" w:sz="0" w:space="0" w:color="auto"/>
                    <w:right w:val="none" w:sz="0" w:space="0" w:color="auto"/>
                  </w:divBdr>
                </w:div>
                <w:div w:id="206912385">
                  <w:marLeft w:val="0"/>
                  <w:marRight w:val="0"/>
                  <w:marTop w:val="0"/>
                  <w:marBottom w:val="0"/>
                  <w:divBdr>
                    <w:top w:val="none" w:sz="0" w:space="0" w:color="auto"/>
                    <w:left w:val="none" w:sz="0" w:space="0" w:color="auto"/>
                    <w:bottom w:val="single" w:sz="6" w:space="15" w:color="000000"/>
                    <w:right w:val="none" w:sz="0" w:space="0" w:color="auto"/>
                  </w:divBdr>
                  <w:divsChild>
                    <w:div w:id="397753328">
                      <w:marLeft w:val="0"/>
                      <w:marRight w:val="0"/>
                      <w:marTop w:val="0"/>
                      <w:marBottom w:val="150"/>
                      <w:divBdr>
                        <w:top w:val="none" w:sz="0" w:space="0" w:color="auto"/>
                        <w:left w:val="none" w:sz="0" w:space="0" w:color="auto"/>
                        <w:bottom w:val="none" w:sz="0" w:space="0" w:color="auto"/>
                        <w:right w:val="none" w:sz="0" w:space="0" w:color="auto"/>
                      </w:divBdr>
                    </w:div>
                  </w:divsChild>
                </w:div>
                <w:div w:id="206912608">
                  <w:marLeft w:val="0"/>
                  <w:marRight w:val="0"/>
                  <w:marTop w:val="0"/>
                  <w:marBottom w:val="0"/>
                  <w:divBdr>
                    <w:top w:val="none" w:sz="0" w:space="0" w:color="auto"/>
                    <w:left w:val="none" w:sz="0" w:space="0" w:color="auto"/>
                    <w:bottom w:val="none" w:sz="0" w:space="0" w:color="auto"/>
                    <w:right w:val="none" w:sz="0" w:space="0" w:color="auto"/>
                  </w:divBdr>
                </w:div>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1991">
                  <w:marLeft w:val="0"/>
                  <w:marRight w:val="0"/>
                  <w:marTop w:val="0"/>
                  <w:marBottom w:val="300"/>
                  <w:divBdr>
                    <w:top w:val="none" w:sz="0" w:space="0" w:color="auto"/>
                    <w:left w:val="none" w:sz="0" w:space="0" w:color="auto"/>
                    <w:bottom w:val="none" w:sz="0" w:space="0" w:color="auto"/>
                    <w:right w:val="none" w:sz="0" w:space="0" w:color="auto"/>
                  </w:divBdr>
                </w:div>
                <w:div w:id="207382862">
                  <w:marLeft w:val="0"/>
                  <w:marRight w:val="0"/>
                  <w:marTop w:val="0"/>
                  <w:marBottom w:val="0"/>
                  <w:divBdr>
                    <w:top w:val="none" w:sz="0" w:space="0" w:color="auto"/>
                    <w:left w:val="none" w:sz="0" w:space="0" w:color="auto"/>
                    <w:bottom w:val="none" w:sz="0" w:space="0" w:color="auto"/>
                    <w:right w:val="none" w:sz="0" w:space="0" w:color="auto"/>
                  </w:divBdr>
                </w:div>
                <w:div w:id="207843191">
                  <w:marLeft w:val="0"/>
                  <w:marRight w:val="0"/>
                  <w:marTop w:val="0"/>
                  <w:marBottom w:val="0"/>
                  <w:divBdr>
                    <w:top w:val="none" w:sz="0" w:space="0" w:color="auto"/>
                    <w:left w:val="none" w:sz="0" w:space="0" w:color="auto"/>
                    <w:bottom w:val="none" w:sz="0" w:space="0" w:color="auto"/>
                    <w:right w:val="none" w:sz="0" w:space="0" w:color="auto"/>
                  </w:divBdr>
                </w:div>
                <w:div w:id="207844593">
                  <w:marLeft w:val="0"/>
                  <w:marRight w:val="0"/>
                  <w:marTop w:val="0"/>
                  <w:marBottom w:val="0"/>
                  <w:divBdr>
                    <w:top w:val="none" w:sz="0" w:space="0" w:color="auto"/>
                    <w:left w:val="none" w:sz="0" w:space="0" w:color="auto"/>
                    <w:bottom w:val="none" w:sz="0" w:space="0" w:color="auto"/>
                    <w:right w:val="none" w:sz="0" w:space="0" w:color="auto"/>
                  </w:divBdr>
                </w:div>
                <w:div w:id="208149806">
                  <w:marLeft w:val="0"/>
                  <w:marRight w:val="0"/>
                  <w:marTop w:val="0"/>
                  <w:marBottom w:val="0"/>
                  <w:divBdr>
                    <w:top w:val="none" w:sz="0" w:space="0" w:color="auto"/>
                    <w:left w:val="none" w:sz="0" w:space="0" w:color="auto"/>
                    <w:bottom w:val="none" w:sz="0" w:space="0" w:color="auto"/>
                    <w:right w:val="none" w:sz="0" w:space="0" w:color="auto"/>
                  </w:divBdr>
                  <w:divsChild>
                    <w:div w:id="114059635">
                      <w:marLeft w:val="0"/>
                      <w:marRight w:val="0"/>
                      <w:marTop w:val="0"/>
                      <w:marBottom w:val="0"/>
                      <w:divBdr>
                        <w:top w:val="none" w:sz="0" w:space="0" w:color="auto"/>
                        <w:left w:val="none" w:sz="0" w:space="0" w:color="auto"/>
                        <w:bottom w:val="none" w:sz="0" w:space="0" w:color="auto"/>
                        <w:right w:val="none" w:sz="0" w:space="0" w:color="auto"/>
                      </w:divBdr>
                      <w:divsChild>
                        <w:div w:id="7330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725">
                  <w:marLeft w:val="0"/>
                  <w:marRight w:val="0"/>
                  <w:marTop w:val="0"/>
                  <w:marBottom w:val="0"/>
                  <w:divBdr>
                    <w:top w:val="none" w:sz="0" w:space="0" w:color="auto"/>
                    <w:left w:val="none" w:sz="0" w:space="0" w:color="auto"/>
                    <w:bottom w:val="none" w:sz="0" w:space="0" w:color="auto"/>
                    <w:right w:val="none" w:sz="0" w:space="0" w:color="auto"/>
                  </w:divBdr>
                </w:div>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95525">
                  <w:marLeft w:val="0"/>
                  <w:marRight w:val="0"/>
                  <w:marTop w:val="0"/>
                  <w:marBottom w:val="0"/>
                  <w:divBdr>
                    <w:top w:val="none" w:sz="0" w:space="0" w:color="auto"/>
                    <w:left w:val="none" w:sz="0" w:space="0" w:color="auto"/>
                    <w:bottom w:val="none" w:sz="0" w:space="0" w:color="auto"/>
                    <w:right w:val="none" w:sz="0" w:space="0" w:color="auto"/>
                  </w:divBdr>
                </w:div>
                <w:div w:id="208687462">
                  <w:marLeft w:val="0"/>
                  <w:marRight w:val="0"/>
                  <w:marTop w:val="0"/>
                  <w:marBottom w:val="0"/>
                  <w:divBdr>
                    <w:top w:val="none" w:sz="0" w:space="0" w:color="auto"/>
                    <w:left w:val="none" w:sz="0" w:space="0" w:color="auto"/>
                    <w:bottom w:val="none" w:sz="0" w:space="0" w:color="auto"/>
                    <w:right w:val="none" w:sz="0" w:space="0" w:color="auto"/>
                  </w:divBdr>
                </w:div>
                <w:div w:id="208763394">
                  <w:marLeft w:val="0"/>
                  <w:marRight w:val="0"/>
                  <w:marTop w:val="0"/>
                  <w:marBottom w:val="0"/>
                  <w:divBdr>
                    <w:top w:val="none" w:sz="0" w:space="0" w:color="auto"/>
                    <w:left w:val="none" w:sz="0" w:space="0" w:color="auto"/>
                    <w:bottom w:val="none" w:sz="0" w:space="0" w:color="auto"/>
                    <w:right w:val="none" w:sz="0" w:space="0" w:color="auto"/>
                  </w:divBdr>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805679">
                  <w:marLeft w:val="0"/>
                  <w:marRight w:val="0"/>
                  <w:marTop w:val="0"/>
                  <w:marBottom w:val="0"/>
                  <w:divBdr>
                    <w:top w:val="none" w:sz="0" w:space="0" w:color="auto"/>
                    <w:left w:val="none" w:sz="0" w:space="0" w:color="auto"/>
                    <w:bottom w:val="none" w:sz="0" w:space="0" w:color="auto"/>
                    <w:right w:val="none" w:sz="0" w:space="0" w:color="auto"/>
                  </w:divBdr>
                  <w:divsChild>
                    <w:div w:id="522786554">
                      <w:marLeft w:val="0"/>
                      <w:marRight w:val="0"/>
                      <w:marTop w:val="0"/>
                      <w:marBottom w:val="0"/>
                      <w:divBdr>
                        <w:top w:val="none" w:sz="0" w:space="0" w:color="auto"/>
                        <w:left w:val="none" w:sz="0" w:space="0" w:color="auto"/>
                        <w:bottom w:val="none" w:sz="0" w:space="0" w:color="auto"/>
                        <w:right w:val="none" w:sz="0" w:space="0" w:color="auto"/>
                      </w:divBdr>
                    </w:div>
                  </w:divsChild>
                </w:div>
                <w:div w:id="208806470">
                  <w:marLeft w:val="0"/>
                  <w:marRight w:val="30"/>
                  <w:marTop w:val="0"/>
                  <w:marBottom w:val="0"/>
                  <w:divBdr>
                    <w:top w:val="none" w:sz="0" w:space="0" w:color="auto"/>
                    <w:left w:val="none" w:sz="0" w:space="0" w:color="auto"/>
                    <w:bottom w:val="none" w:sz="0" w:space="0" w:color="auto"/>
                    <w:right w:val="none" w:sz="0" w:space="0" w:color="auto"/>
                  </w:divBdr>
                  <w:divsChild>
                    <w:div w:id="145167241">
                      <w:marLeft w:val="0"/>
                      <w:marRight w:val="0"/>
                      <w:marTop w:val="0"/>
                      <w:marBottom w:val="0"/>
                      <w:divBdr>
                        <w:top w:val="none" w:sz="0" w:space="0" w:color="auto"/>
                        <w:left w:val="none" w:sz="0" w:space="0" w:color="auto"/>
                        <w:bottom w:val="none" w:sz="0" w:space="0" w:color="auto"/>
                        <w:right w:val="none" w:sz="0" w:space="0" w:color="auto"/>
                      </w:divBdr>
                      <w:divsChild>
                        <w:div w:id="2550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9958">
                  <w:marLeft w:val="0"/>
                  <w:marRight w:val="0"/>
                  <w:marTop w:val="0"/>
                  <w:marBottom w:val="0"/>
                  <w:divBdr>
                    <w:top w:val="none" w:sz="0" w:space="0" w:color="auto"/>
                    <w:left w:val="none" w:sz="0" w:space="0" w:color="auto"/>
                    <w:bottom w:val="none" w:sz="0" w:space="0" w:color="auto"/>
                    <w:right w:val="none" w:sz="0" w:space="0" w:color="auto"/>
                  </w:divBdr>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09196657">
                  <w:marLeft w:val="0"/>
                  <w:marRight w:val="0"/>
                  <w:marTop w:val="0"/>
                  <w:marBottom w:val="0"/>
                  <w:divBdr>
                    <w:top w:val="none" w:sz="0" w:space="0" w:color="auto"/>
                    <w:left w:val="none" w:sz="0" w:space="0" w:color="auto"/>
                    <w:bottom w:val="none" w:sz="0" w:space="0" w:color="auto"/>
                    <w:right w:val="none" w:sz="0" w:space="0" w:color="auto"/>
                  </w:divBdr>
                </w:div>
                <w:div w:id="209271109">
                  <w:marLeft w:val="0"/>
                  <w:marRight w:val="30"/>
                  <w:marTop w:val="0"/>
                  <w:marBottom w:val="0"/>
                  <w:divBdr>
                    <w:top w:val="none" w:sz="0" w:space="0" w:color="auto"/>
                    <w:left w:val="none" w:sz="0" w:space="0" w:color="auto"/>
                    <w:bottom w:val="none" w:sz="0" w:space="0" w:color="auto"/>
                    <w:right w:val="none" w:sz="0" w:space="0" w:color="auto"/>
                  </w:divBdr>
                </w:div>
                <w:div w:id="209344718">
                  <w:marLeft w:val="0"/>
                  <w:marRight w:val="0"/>
                  <w:marTop w:val="0"/>
                  <w:marBottom w:val="0"/>
                  <w:divBdr>
                    <w:top w:val="none" w:sz="0" w:space="0" w:color="auto"/>
                    <w:left w:val="none" w:sz="0" w:space="0" w:color="auto"/>
                    <w:bottom w:val="none" w:sz="0" w:space="0" w:color="auto"/>
                    <w:right w:val="none" w:sz="0" w:space="0" w:color="auto"/>
                  </w:divBdr>
                </w:div>
                <w:div w:id="209391436">
                  <w:marLeft w:val="75"/>
                  <w:marRight w:val="0"/>
                  <w:marTop w:val="0"/>
                  <w:marBottom w:val="0"/>
                  <w:divBdr>
                    <w:top w:val="none" w:sz="0" w:space="0" w:color="auto"/>
                    <w:left w:val="none" w:sz="0" w:space="0" w:color="auto"/>
                    <w:bottom w:val="none" w:sz="0" w:space="0" w:color="auto"/>
                    <w:right w:val="none" w:sz="0" w:space="0" w:color="auto"/>
                  </w:divBdr>
                </w:div>
                <w:div w:id="209462214">
                  <w:marLeft w:val="0"/>
                  <w:marRight w:val="0"/>
                  <w:marTop w:val="0"/>
                  <w:marBottom w:val="0"/>
                  <w:divBdr>
                    <w:top w:val="none" w:sz="0" w:space="0" w:color="auto"/>
                    <w:left w:val="none" w:sz="0" w:space="0" w:color="auto"/>
                    <w:bottom w:val="none" w:sz="0" w:space="0" w:color="auto"/>
                    <w:right w:val="none" w:sz="0" w:space="0" w:color="auto"/>
                  </w:divBdr>
                </w:div>
                <w:div w:id="209612263">
                  <w:marLeft w:val="0"/>
                  <w:marRight w:val="0"/>
                  <w:marTop w:val="0"/>
                  <w:marBottom w:val="0"/>
                  <w:divBdr>
                    <w:top w:val="none" w:sz="0" w:space="0" w:color="auto"/>
                    <w:left w:val="none" w:sz="0" w:space="0" w:color="auto"/>
                    <w:bottom w:val="none" w:sz="0" w:space="0" w:color="auto"/>
                    <w:right w:val="none" w:sz="0" w:space="0" w:color="auto"/>
                  </w:divBdr>
                </w:div>
                <w:div w:id="209655619">
                  <w:marLeft w:val="0"/>
                  <w:marRight w:val="0"/>
                  <w:marTop w:val="100"/>
                  <w:marBottom w:val="100"/>
                  <w:divBdr>
                    <w:top w:val="none" w:sz="0" w:space="0" w:color="auto"/>
                    <w:left w:val="none" w:sz="0" w:space="0" w:color="auto"/>
                    <w:bottom w:val="none" w:sz="0" w:space="0" w:color="auto"/>
                    <w:right w:val="none" w:sz="0" w:space="0" w:color="auto"/>
                  </w:divBdr>
                </w:div>
                <w:div w:id="209849117">
                  <w:marLeft w:val="0"/>
                  <w:marRight w:val="0"/>
                  <w:marTop w:val="0"/>
                  <w:marBottom w:val="0"/>
                  <w:divBdr>
                    <w:top w:val="none" w:sz="0" w:space="0" w:color="auto"/>
                    <w:left w:val="none" w:sz="0" w:space="0" w:color="auto"/>
                    <w:bottom w:val="none" w:sz="0" w:space="0" w:color="auto"/>
                    <w:right w:val="none" w:sz="0" w:space="0" w:color="auto"/>
                  </w:divBdr>
                </w:div>
                <w:div w:id="209850468">
                  <w:marLeft w:val="0"/>
                  <w:marRight w:val="0"/>
                  <w:marTop w:val="100"/>
                  <w:marBottom w:val="225"/>
                  <w:divBdr>
                    <w:top w:val="none" w:sz="0" w:space="0" w:color="auto"/>
                    <w:left w:val="none" w:sz="0" w:space="0" w:color="auto"/>
                    <w:bottom w:val="none" w:sz="0" w:space="0" w:color="auto"/>
                    <w:right w:val="none" w:sz="0" w:space="0" w:color="auto"/>
                  </w:divBdr>
                </w:div>
                <w:div w:id="210044028">
                  <w:marLeft w:val="0"/>
                  <w:marRight w:val="0"/>
                  <w:marTop w:val="0"/>
                  <w:marBottom w:val="0"/>
                  <w:divBdr>
                    <w:top w:val="none" w:sz="0" w:space="0" w:color="auto"/>
                    <w:left w:val="none" w:sz="0" w:space="0" w:color="auto"/>
                    <w:bottom w:val="none" w:sz="0" w:space="0" w:color="auto"/>
                    <w:right w:val="none" w:sz="0" w:space="0" w:color="auto"/>
                  </w:divBdr>
                </w:div>
                <w:div w:id="210387715">
                  <w:marLeft w:val="0"/>
                  <w:marRight w:val="0"/>
                  <w:marTop w:val="0"/>
                  <w:marBottom w:val="0"/>
                  <w:divBdr>
                    <w:top w:val="none" w:sz="0" w:space="0" w:color="auto"/>
                    <w:left w:val="none" w:sz="0" w:space="0" w:color="auto"/>
                    <w:bottom w:val="none" w:sz="0" w:space="0" w:color="auto"/>
                    <w:right w:val="none" w:sz="0" w:space="0" w:color="auto"/>
                  </w:divBdr>
                </w:div>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
                <w:div w:id="211039679">
                  <w:marLeft w:val="0"/>
                  <w:marRight w:val="0"/>
                  <w:marTop w:val="0"/>
                  <w:marBottom w:val="0"/>
                  <w:divBdr>
                    <w:top w:val="none" w:sz="0" w:space="0" w:color="auto"/>
                    <w:left w:val="none" w:sz="0" w:space="0" w:color="auto"/>
                    <w:bottom w:val="none" w:sz="0" w:space="0" w:color="auto"/>
                    <w:right w:val="none" w:sz="0" w:space="0" w:color="auto"/>
                  </w:divBdr>
                </w:div>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sChild>
                </w:div>
                <w:div w:id="211230644">
                  <w:marLeft w:val="0"/>
                  <w:marRight w:val="0"/>
                  <w:marTop w:val="0"/>
                  <w:marBottom w:val="0"/>
                  <w:divBdr>
                    <w:top w:val="none" w:sz="0" w:space="0" w:color="auto"/>
                    <w:left w:val="none" w:sz="0" w:space="0" w:color="auto"/>
                    <w:bottom w:val="none" w:sz="0" w:space="0" w:color="auto"/>
                    <w:right w:val="none" w:sz="0" w:space="0" w:color="auto"/>
                  </w:divBdr>
                </w:div>
                <w:div w:id="211231246">
                  <w:marLeft w:val="0"/>
                  <w:marRight w:val="0"/>
                  <w:marTop w:val="0"/>
                  <w:marBottom w:val="0"/>
                  <w:divBdr>
                    <w:top w:val="none" w:sz="0" w:space="0" w:color="auto"/>
                    <w:left w:val="none" w:sz="0" w:space="0" w:color="auto"/>
                    <w:bottom w:val="none" w:sz="0" w:space="0" w:color="auto"/>
                    <w:right w:val="none" w:sz="0" w:space="0" w:color="auto"/>
                  </w:divBdr>
                  <w:divsChild>
                    <w:div w:id="224335293">
                      <w:marLeft w:val="0"/>
                      <w:marRight w:val="0"/>
                      <w:marTop w:val="0"/>
                      <w:marBottom w:val="0"/>
                      <w:divBdr>
                        <w:top w:val="none" w:sz="0" w:space="0" w:color="auto"/>
                        <w:left w:val="none" w:sz="0" w:space="0" w:color="auto"/>
                        <w:bottom w:val="none" w:sz="0" w:space="0" w:color="auto"/>
                        <w:right w:val="none" w:sz="0" w:space="0" w:color="auto"/>
                      </w:divBdr>
                    </w:div>
                  </w:divsChild>
                </w:div>
                <w:div w:id="211356211">
                  <w:marLeft w:val="0"/>
                  <w:marRight w:val="0"/>
                  <w:marTop w:val="300"/>
                  <w:marBottom w:val="300"/>
                  <w:divBdr>
                    <w:top w:val="none" w:sz="0" w:space="0" w:color="auto"/>
                    <w:left w:val="none" w:sz="0" w:space="0" w:color="auto"/>
                    <w:bottom w:val="none" w:sz="0" w:space="0" w:color="auto"/>
                    <w:right w:val="none" w:sz="0" w:space="0" w:color="auto"/>
                  </w:divBdr>
                  <w:divsChild>
                    <w:div w:id="1158231445">
                      <w:marLeft w:val="0"/>
                      <w:marRight w:val="0"/>
                      <w:marTop w:val="0"/>
                      <w:marBottom w:val="0"/>
                      <w:divBdr>
                        <w:top w:val="none" w:sz="0" w:space="0" w:color="auto"/>
                        <w:left w:val="none" w:sz="0" w:space="0" w:color="auto"/>
                        <w:bottom w:val="none" w:sz="0" w:space="0" w:color="auto"/>
                        <w:right w:val="none" w:sz="0" w:space="0" w:color="auto"/>
                      </w:divBdr>
                      <w:divsChild>
                        <w:div w:id="2398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
                  </w:divsChild>
                </w:div>
                <w:div w:id="212038947">
                  <w:marLeft w:val="0"/>
                  <w:marRight w:val="0"/>
                  <w:marTop w:val="0"/>
                  <w:marBottom w:val="0"/>
                  <w:divBdr>
                    <w:top w:val="none" w:sz="0" w:space="0" w:color="auto"/>
                    <w:left w:val="none" w:sz="0" w:space="0" w:color="auto"/>
                    <w:bottom w:val="none" w:sz="0" w:space="0" w:color="auto"/>
                    <w:right w:val="none" w:sz="0" w:space="0" w:color="auto"/>
                  </w:divBdr>
                </w:div>
                <w:div w:id="212279404">
                  <w:marLeft w:val="0"/>
                  <w:marRight w:val="0"/>
                  <w:marTop w:val="0"/>
                  <w:marBottom w:val="0"/>
                  <w:divBdr>
                    <w:top w:val="none" w:sz="0" w:space="0" w:color="auto"/>
                    <w:left w:val="none" w:sz="0" w:space="0" w:color="auto"/>
                    <w:bottom w:val="none" w:sz="0" w:space="0" w:color="auto"/>
                    <w:right w:val="none" w:sz="0" w:space="0" w:color="auto"/>
                  </w:divBdr>
                </w:div>
                <w:div w:id="212352130">
                  <w:marLeft w:val="0"/>
                  <w:marRight w:val="0"/>
                  <w:marTop w:val="0"/>
                  <w:marBottom w:val="75"/>
                  <w:divBdr>
                    <w:top w:val="none" w:sz="0" w:space="0" w:color="auto"/>
                    <w:left w:val="none" w:sz="0" w:space="0" w:color="auto"/>
                    <w:bottom w:val="none" w:sz="0" w:space="0" w:color="auto"/>
                    <w:right w:val="none" w:sz="0" w:space="0" w:color="auto"/>
                  </w:divBdr>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212469943">
                  <w:marLeft w:val="0"/>
                  <w:marRight w:val="0"/>
                  <w:marTop w:val="375"/>
                  <w:marBottom w:val="330"/>
                  <w:divBdr>
                    <w:top w:val="none" w:sz="0" w:space="0" w:color="auto"/>
                    <w:left w:val="none" w:sz="0" w:space="0" w:color="auto"/>
                    <w:bottom w:val="none" w:sz="0" w:space="0" w:color="auto"/>
                    <w:right w:val="none" w:sz="0" w:space="0" w:color="auto"/>
                  </w:divBdr>
                </w:div>
                <w:div w:id="212624450">
                  <w:marLeft w:val="0"/>
                  <w:marRight w:val="0"/>
                  <w:marTop w:val="0"/>
                  <w:marBottom w:val="0"/>
                  <w:divBdr>
                    <w:top w:val="none" w:sz="0" w:space="0" w:color="auto"/>
                    <w:left w:val="none" w:sz="0" w:space="0" w:color="auto"/>
                    <w:bottom w:val="none" w:sz="0" w:space="0" w:color="auto"/>
                    <w:right w:val="none" w:sz="0" w:space="0" w:color="auto"/>
                  </w:divBdr>
                  <w:divsChild>
                    <w:div w:id="1300574852">
                      <w:marLeft w:val="0"/>
                      <w:marRight w:val="0"/>
                      <w:marTop w:val="0"/>
                      <w:marBottom w:val="0"/>
                      <w:divBdr>
                        <w:top w:val="none" w:sz="0" w:space="0" w:color="auto"/>
                        <w:left w:val="none" w:sz="0" w:space="0" w:color="auto"/>
                        <w:bottom w:val="none" w:sz="0" w:space="0" w:color="auto"/>
                        <w:right w:val="none" w:sz="0" w:space="0" w:color="auto"/>
                      </w:divBdr>
                    </w:div>
                  </w:divsChild>
                </w:div>
                <w:div w:id="212741602">
                  <w:marLeft w:val="0"/>
                  <w:marRight w:val="0"/>
                  <w:marTop w:val="0"/>
                  <w:marBottom w:val="0"/>
                  <w:divBdr>
                    <w:top w:val="none" w:sz="0" w:space="0" w:color="auto"/>
                    <w:left w:val="none" w:sz="0" w:space="0" w:color="auto"/>
                    <w:bottom w:val="none" w:sz="0" w:space="0" w:color="auto"/>
                    <w:right w:val="none" w:sz="0" w:space="0" w:color="auto"/>
                  </w:divBdr>
                </w:div>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3466883">
                  <w:marLeft w:val="0"/>
                  <w:marRight w:val="30"/>
                  <w:marTop w:val="0"/>
                  <w:marBottom w:val="0"/>
                  <w:divBdr>
                    <w:top w:val="none" w:sz="0" w:space="0" w:color="auto"/>
                    <w:left w:val="none" w:sz="0" w:space="0" w:color="auto"/>
                    <w:bottom w:val="none" w:sz="0" w:space="0" w:color="auto"/>
                    <w:right w:val="none" w:sz="0" w:space="0" w:color="auto"/>
                  </w:divBdr>
                </w:div>
                <w:div w:id="213546218">
                  <w:marLeft w:val="0"/>
                  <w:marRight w:val="0"/>
                  <w:marTop w:val="0"/>
                  <w:marBottom w:val="0"/>
                  <w:divBdr>
                    <w:top w:val="none" w:sz="0" w:space="0" w:color="auto"/>
                    <w:left w:val="none" w:sz="0" w:space="0" w:color="auto"/>
                    <w:bottom w:val="none" w:sz="0" w:space="0" w:color="auto"/>
                    <w:right w:val="none" w:sz="0" w:space="0" w:color="auto"/>
                  </w:divBdr>
                </w:div>
                <w:div w:id="213779592">
                  <w:marLeft w:val="0"/>
                  <w:marRight w:val="0"/>
                  <w:marTop w:val="0"/>
                  <w:marBottom w:val="0"/>
                  <w:divBdr>
                    <w:top w:val="none" w:sz="0" w:space="0" w:color="auto"/>
                    <w:left w:val="none" w:sz="0" w:space="0" w:color="auto"/>
                    <w:bottom w:val="none" w:sz="0" w:space="0" w:color="auto"/>
                    <w:right w:val="none" w:sz="0" w:space="0" w:color="auto"/>
                  </w:divBdr>
                </w:div>
                <w:div w:id="213929100">
                  <w:marLeft w:val="0"/>
                  <w:marRight w:val="0"/>
                  <w:marTop w:val="225"/>
                  <w:marBottom w:val="0"/>
                  <w:divBdr>
                    <w:top w:val="none" w:sz="0" w:space="0" w:color="auto"/>
                    <w:left w:val="none" w:sz="0" w:space="0" w:color="auto"/>
                    <w:bottom w:val="none" w:sz="0" w:space="0" w:color="auto"/>
                    <w:right w:val="none" w:sz="0" w:space="0" w:color="auto"/>
                  </w:divBdr>
                  <w:divsChild>
                    <w:div w:id="541065566">
                      <w:marLeft w:val="0"/>
                      <w:marRight w:val="0"/>
                      <w:marTop w:val="0"/>
                      <w:marBottom w:val="0"/>
                      <w:divBdr>
                        <w:top w:val="none" w:sz="0" w:space="0" w:color="auto"/>
                        <w:left w:val="none" w:sz="0" w:space="0" w:color="auto"/>
                        <w:bottom w:val="none" w:sz="0" w:space="0" w:color="auto"/>
                        <w:right w:val="none" w:sz="0" w:space="0" w:color="auto"/>
                      </w:divBdr>
                    </w:div>
                  </w:divsChild>
                </w:div>
                <w:div w:id="213930883">
                  <w:marLeft w:val="495"/>
                  <w:marRight w:val="495"/>
                  <w:marTop w:val="0"/>
                  <w:marBottom w:val="0"/>
                  <w:divBdr>
                    <w:top w:val="none" w:sz="0" w:space="0" w:color="auto"/>
                    <w:left w:val="none" w:sz="0" w:space="0" w:color="auto"/>
                    <w:bottom w:val="none" w:sz="0" w:space="0" w:color="auto"/>
                    <w:right w:val="none" w:sz="0" w:space="0" w:color="auto"/>
                  </w:divBdr>
                  <w:divsChild>
                    <w:div w:id="580065265">
                      <w:marLeft w:val="0"/>
                      <w:marRight w:val="0"/>
                      <w:marTop w:val="0"/>
                      <w:marBottom w:val="0"/>
                      <w:divBdr>
                        <w:top w:val="none" w:sz="0" w:space="0" w:color="auto"/>
                        <w:left w:val="none" w:sz="0" w:space="0" w:color="auto"/>
                        <w:bottom w:val="none" w:sz="0" w:space="0" w:color="auto"/>
                        <w:right w:val="none" w:sz="0" w:space="0" w:color="auto"/>
                      </w:divBdr>
                    </w:div>
                  </w:divsChild>
                </w:div>
                <w:div w:id="214002930">
                  <w:marLeft w:val="0"/>
                  <w:marRight w:val="0"/>
                  <w:marTop w:val="0"/>
                  <w:marBottom w:val="0"/>
                  <w:divBdr>
                    <w:top w:val="none" w:sz="0" w:space="0" w:color="auto"/>
                    <w:left w:val="none" w:sz="0" w:space="0" w:color="auto"/>
                    <w:bottom w:val="none" w:sz="0" w:space="0" w:color="auto"/>
                    <w:right w:val="none" w:sz="0" w:space="0" w:color="auto"/>
                  </w:divBdr>
                  <w:divsChild>
                    <w:div w:id="129977013">
                      <w:marLeft w:val="0"/>
                      <w:marRight w:val="0"/>
                      <w:marTop w:val="0"/>
                      <w:marBottom w:val="0"/>
                      <w:divBdr>
                        <w:top w:val="none" w:sz="0" w:space="0" w:color="auto"/>
                        <w:left w:val="none" w:sz="0" w:space="0" w:color="auto"/>
                        <w:bottom w:val="none" w:sz="0" w:space="0" w:color="auto"/>
                        <w:right w:val="none" w:sz="0" w:space="0" w:color="auto"/>
                      </w:divBdr>
                      <w:divsChild>
                        <w:div w:id="48650053">
                          <w:marLeft w:val="0"/>
                          <w:marRight w:val="0"/>
                          <w:marTop w:val="0"/>
                          <w:marBottom w:val="0"/>
                          <w:divBdr>
                            <w:top w:val="none" w:sz="0" w:space="0" w:color="auto"/>
                            <w:left w:val="none" w:sz="0" w:space="0" w:color="auto"/>
                            <w:bottom w:val="none" w:sz="0" w:space="0" w:color="auto"/>
                            <w:right w:val="none" w:sz="0" w:space="0" w:color="auto"/>
                          </w:divBdr>
                          <w:divsChild>
                            <w:div w:id="58066097">
                              <w:marLeft w:val="0"/>
                              <w:marRight w:val="0"/>
                              <w:marTop w:val="0"/>
                              <w:marBottom w:val="0"/>
                              <w:divBdr>
                                <w:top w:val="none" w:sz="0" w:space="0" w:color="auto"/>
                                <w:left w:val="none" w:sz="0" w:space="0" w:color="auto"/>
                                <w:bottom w:val="none" w:sz="0" w:space="0" w:color="auto"/>
                                <w:right w:val="none" w:sz="0" w:space="0" w:color="auto"/>
                              </w:divBdr>
                              <w:divsChild>
                                <w:div w:id="424234506">
                                  <w:marLeft w:val="0"/>
                                  <w:marRight w:val="0"/>
                                  <w:marTop w:val="0"/>
                                  <w:marBottom w:val="0"/>
                                  <w:divBdr>
                                    <w:top w:val="none" w:sz="0" w:space="0" w:color="auto"/>
                                    <w:left w:val="none" w:sz="0" w:space="0" w:color="auto"/>
                                    <w:bottom w:val="none" w:sz="0" w:space="0" w:color="auto"/>
                                    <w:right w:val="none" w:sz="0" w:space="0" w:color="auto"/>
                                  </w:divBdr>
                                  <w:divsChild>
                                    <w:div w:id="3976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3617">
                          <w:marLeft w:val="0"/>
                          <w:marRight w:val="0"/>
                          <w:marTop w:val="0"/>
                          <w:marBottom w:val="0"/>
                          <w:divBdr>
                            <w:top w:val="none" w:sz="0" w:space="0" w:color="auto"/>
                            <w:left w:val="none" w:sz="0" w:space="0" w:color="auto"/>
                            <w:bottom w:val="none" w:sz="0" w:space="0" w:color="auto"/>
                            <w:right w:val="none" w:sz="0" w:space="0" w:color="auto"/>
                          </w:divBdr>
                          <w:divsChild>
                            <w:div w:id="822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3335">
                      <w:marLeft w:val="0"/>
                      <w:marRight w:val="0"/>
                      <w:marTop w:val="0"/>
                      <w:marBottom w:val="0"/>
                      <w:divBdr>
                        <w:top w:val="none" w:sz="0" w:space="0" w:color="auto"/>
                        <w:left w:val="none" w:sz="0" w:space="0" w:color="auto"/>
                        <w:bottom w:val="none" w:sz="0" w:space="0" w:color="auto"/>
                        <w:right w:val="none" w:sz="0" w:space="0" w:color="auto"/>
                      </w:divBdr>
                    </w:div>
                  </w:divsChild>
                </w:div>
                <w:div w:id="214005860">
                  <w:marLeft w:val="0"/>
                  <w:marRight w:val="0"/>
                  <w:marTop w:val="0"/>
                  <w:marBottom w:val="0"/>
                  <w:divBdr>
                    <w:top w:val="none" w:sz="0" w:space="0" w:color="auto"/>
                    <w:left w:val="none" w:sz="0" w:space="0" w:color="auto"/>
                    <w:bottom w:val="none" w:sz="0" w:space="0" w:color="auto"/>
                    <w:right w:val="none" w:sz="0" w:space="0" w:color="auto"/>
                  </w:divBdr>
                </w:div>
                <w:div w:id="214048973">
                  <w:marLeft w:val="0"/>
                  <w:marRight w:val="0"/>
                  <w:marTop w:val="0"/>
                  <w:marBottom w:val="0"/>
                  <w:divBdr>
                    <w:top w:val="none" w:sz="0" w:space="0" w:color="auto"/>
                    <w:left w:val="none" w:sz="0" w:space="0" w:color="auto"/>
                    <w:bottom w:val="none" w:sz="0" w:space="0" w:color="auto"/>
                    <w:right w:val="none" w:sz="0" w:space="0" w:color="auto"/>
                  </w:divBdr>
                </w:div>
                <w:div w:id="214312902">
                  <w:marLeft w:val="0"/>
                  <w:marRight w:val="0"/>
                  <w:marTop w:val="0"/>
                  <w:marBottom w:val="0"/>
                  <w:divBdr>
                    <w:top w:val="none" w:sz="0" w:space="0" w:color="auto"/>
                    <w:left w:val="none" w:sz="0" w:space="0" w:color="auto"/>
                    <w:bottom w:val="none" w:sz="0" w:space="0" w:color="auto"/>
                    <w:right w:val="none" w:sz="0" w:space="0" w:color="auto"/>
                  </w:divBdr>
                </w:div>
                <w:div w:id="214463784">
                  <w:marLeft w:val="0"/>
                  <w:marRight w:val="0"/>
                  <w:marTop w:val="0"/>
                  <w:marBottom w:val="225"/>
                  <w:divBdr>
                    <w:top w:val="none" w:sz="0" w:space="0" w:color="auto"/>
                    <w:left w:val="none" w:sz="0" w:space="0" w:color="auto"/>
                    <w:bottom w:val="none" w:sz="0" w:space="0" w:color="auto"/>
                    <w:right w:val="none" w:sz="0" w:space="0" w:color="auto"/>
                  </w:divBdr>
                  <w:divsChild>
                    <w:div w:id="1142036799">
                      <w:marLeft w:val="0"/>
                      <w:marRight w:val="0"/>
                      <w:marTop w:val="0"/>
                      <w:marBottom w:val="0"/>
                      <w:divBdr>
                        <w:top w:val="none" w:sz="0" w:space="0" w:color="auto"/>
                        <w:left w:val="none" w:sz="0" w:space="0" w:color="auto"/>
                        <w:bottom w:val="none" w:sz="0" w:space="0" w:color="auto"/>
                        <w:right w:val="none" w:sz="0" w:space="0" w:color="auto"/>
                      </w:divBdr>
                      <w:divsChild>
                        <w:div w:id="202986070">
                          <w:marLeft w:val="0"/>
                          <w:marRight w:val="0"/>
                          <w:marTop w:val="0"/>
                          <w:marBottom w:val="0"/>
                          <w:divBdr>
                            <w:top w:val="none" w:sz="0" w:space="0" w:color="auto"/>
                            <w:left w:val="none" w:sz="0" w:space="0" w:color="auto"/>
                            <w:bottom w:val="none" w:sz="0" w:space="0" w:color="auto"/>
                            <w:right w:val="none" w:sz="0" w:space="0" w:color="auto"/>
                          </w:divBdr>
                          <w:divsChild>
                            <w:div w:id="9641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7012">
                  <w:marLeft w:val="0"/>
                  <w:marRight w:val="0"/>
                  <w:marTop w:val="0"/>
                  <w:marBottom w:val="180"/>
                  <w:divBdr>
                    <w:top w:val="none" w:sz="0" w:space="0" w:color="auto"/>
                    <w:left w:val="none" w:sz="0" w:space="0" w:color="auto"/>
                    <w:bottom w:val="none" w:sz="0" w:space="0" w:color="auto"/>
                    <w:right w:val="none" w:sz="0" w:space="0" w:color="auto"/>
                  </w:divBdr>
                </w:div>
                <w:div w:id="215091830">
                  <w:marLeft w:val="0"/>
                  <w:marRight w:val="30"/>
                  <w:marTop w:val="0"/>
                  <w:marBottom w:val="0"/>
                  <w:divBdr>
                    <w:top w:val="none" w:sz="0" w:space="0" w:color="auto"/>
                    <w:left w:val="none" w:sz="0" w:space="0" w:color="auto"/>
                    <w:bottom w:val="none" w:sz="0" w:space="0" w:color="auto"/>
                    <w:right w:val="none" w:sz="0" w:space="0" w:color="auto"/>
                  </w:divBdr>
                </w:div>
                <w:div w:id="215094789">
                  <w:marLeft w:val="0"/>
                  <w:marRight w:val="0"/>
                  <w:marTop w:val="0"/>
                  <w:marBottom w:val="0"/>
                  <w:divBdr>
                    <w:top w:val="none" w:sz="0" w:space="0" w:color="auto"/>
                    <w:left w:val="none" w:sz="0" w:space="0" w:color="auto"/>
                    <w:bottom w:val="none" w:sz="0" w:space="0" w:color="auto"/>
                    <w:right w:val="none" w:sz="0" w:space="0" w:color="auto"/>
                  </w:divBdr>
                </w:div>
                <w:div w:id="215236903">
                  <w:marLeft w:val="0"/>
                  <w:marRight w:val="0"/>
                  <w:marTop w:val="0"/>
                  <w:marBottom w:val="0"/>
                  <w:divBdr>
                    <w:top w:val="none" w:sz="0" w:space="0" w:color="auto"/>
                    <w:left w:val="none" w:sz="0" w:space="0" w:color="auto"/>
                    <w:bottom w:val="none" w:sz="0" w:space="0" w:color="auto"/>
                    <w:right w:val="none" w:sz="0" w:space="0" w:color="auto"/>
                  </w:divBdr>
                </w:div>
                <w:div w:id="215285976">
                  <w:marLeft w:val="0"/>
                  <w:marRight w:val="0"/>
                  <w:marTop w:val="0"/>
                  <w:marBottom w:val="0"/>
                  <w:divBdr>
                    <w:top w:val="none" w:sz="0" w:space="0" w:color="auto"/>
                    <w:left w:val="none" w:sz="0" w:space="0" w:color="auto"/>
                    <w:bottom w:val="none" w:sz="0" w:space="0" w:color="auto"/>
                    <w:right w:val="none" w:sz="0" w:space="0" w:color="auto"/>
                  </w:divBdr>
                </w:div>
                <w:div w:id="215286106">
                  <w:marLeft w:val="0"/>
                  <w:marRight w:val="0"/>
                  <w:marTop w:val="0"/>
                  <w:marBottom w:val="0"/>
                  <w:divBdr>
                    <w:top w:val="none" w:sz="0" w:space="0" w:color="auto"/>
                    <w:left w:val="none" w:sz="0" w:space="0" w:color="auto"/>
                    <w:bottom w:val="none" w:sz="0" w:space="0" w:color="auto"/>
                    <w:right w:val="none" w:sz="0" w:space="0" w:color="auto"/>
                  </w:divBdr>
                  <w:divsChild>
                    <w:div w:id="574515097">
                      <w:marLeft w:val="0"/>
                      <w:marRight w:val="0"/>
                      <w:marTop w:val="0"/>
                      <w:marBottom w:val="0"/>
                      <w:divBdr>
                        <w:top w:val="none" w:sz="0" w:space="0" w:color="auto"/>
                        <w:left w:val="none" w:sz="0" w:space="0" w:color="auto"/>
                        <w:bottom w:val="none" w:sz="0" w:space="0" w:color="auto"/>
                        <w:right w:val="none" w:sz="0" w:space="0" w:color="auto"/>
                      </w:divBdr>
                    </w:div>
                  </w:divsChild>
                </w:div>
                <w:div w:id="215288948">
                  <w:marLeft w:val="0"/>
                  <w:marRight w:val="0"/>
                  <w:marTop w:val="0"/>
                  <w:marBottom w:val="0"/>
                  <w:divBdr>
                    <w:top w:val="none" w:sz="0" w:space="0" w:color="auto"/>
                    <w:left w:val="none" w:sz="0" w:space="0" w:color="auto"/>
                    <w:bottom w:val="none" w:sz="0" w:space="0" w:color="auto"/>
                    <w:right w:val="none" w:sz="0" w:space="0" w:color="auto"/>
                  </w:divBdr>
                  <w:divsChild>
                    <w:div w:id="167332716">
                      <w:marLeft w:val="0"/>
                      <w:marRight w:val="0"/>
                      <w:marTop w:val="0"/>
                      <w:marBottom w:val="0"/>
                      <w:divBdr>
                        <w:top w:val="none" w:sz="0" w:space="0" w:color="auto"/>
                        <w:left w:val="none" w:sz="0" w:space="0" w:color="auto"/>
                        <w:bottom w:val="none" w:sz="0" w:space="0" w:color="auto"/>
                        <w:right w:val="none" w:sz="0" w:space="0" w:color="auto"/>
                      </w:divBdr>
                    </w:div>
                  </w:divsChild>
                </w:div>
                <w:div w:id="215315944">
                  <w:marLeft w:val="0"/>
                  <w:marRight w:val="0"/>
                  <w:marTop w:val="0"/>
                  <w:marBottom w:val="0"/>
                  <w:divBdr>
                    <w:top w:val="none" w:sz="0" w:space="0" w:color="auto"/>
                    <w:left w:val="none" w:sz="0" w:space="0" w:color="auto"/>
                    <w:bottom w:val="none" w:sz="0" w:space="0" w:color="auto"/>
                    <w:right w:val="none" w:sz="0" w:space="0" w:color="auto"/>
                  </w:divBdr>
                  <w:divsChild>
                    <w:div w:id="499128382">
                      <w:marLeft w:val="0"/>
                      <w:marRight w:val="0"/>
                      <w:marTop w:val="0"/>
                      <w:marBottom w:val="0"/>
                      <w:divBdr>
                        <w:top w:val="none" w:sz="0" w:space="0" w:color="auto"/>
                        <w:left w:val="none" w:sz="0" w:space="0" w:color="auto"/>
                        <w:bottom w:val="none" w:sz="0" w:space="0" w:color="auto"/>
                        <w:right w:val="none" w:sz="0" w:space="0" w:color="auto"/>
                      </w:divBdr>
                    </w:div>
                  </w:divsChild>
                </w:div>
                <w:div w:id="215702222">
                  <w:marLeft w:val="0"/>
                  <w:marRight w:val="0"/>
                  <w:marTop w:val="0"/>
                  <w:marBottom w:val="0"/>
                  <w:divBdr>
                    <w:top w:val="none" w:sz="0" w:space="0" w:color="auto"/>
                    <w:left w:val="none" w:sz="0" w:space="0" w:color="auto"/>
                    <w:bottom w:val="none" w:sz="0" w:space="0" w:color="auto"/>
                    <w:right w:val="none" w:sz="0" w:space="0" w:color="auto"/>
                  </w:divBdr>
                </w:div>
                <w:div w:id="215822181">
                  <w:marLeft w:val="0"/>
                  <w:marRight w:val="0"/>
                  <w:marTop w:val="0"/>
                  <w:marBottom w:val="0"/>
                  <w:divBdr>
                    <w:top w:val="none" w:sz="0" w:space="0" w:color="auto"/>
                    <w:left w:val="none" w:sz="0" w:space="0" w:color="auto"/>
                    <w:bottom w:val="none" w:sz="0" w:space="0" w:color="auto"/>
                    <w:right w:val="none" w:sz="0" w:space="0" w:color="auto"/>
                  </w:divBdr>
                </w:div>
                <w:div w:id="216280583">
                  <w:marLeft w:val="0"/>
                  <w:marRight w:val="0"/>
                  <w:marTop w:val="0"/>
                  <w:marBottom w:val="0"/>
                  <w:divBdr>
                    <w:top w:val="none" w:sz="0" w:space="0" w:color="auto"/>
                    <w:left w:val="none" w:sz="0" w:space="0" w:color="auto"/>
                    <w:bottom w:val="none" w:sz="0" w:space="0" w:color="auto"/>
                    <w:right w:val="none" w:sz="0" w:space="0" w:color="auto"/>
                  </w:divBdr>
                </w:div>
                <w:div w:id="216666690">
                  <w:marLeft w:val="0"/>
                  <w:marRight w:val="0"/>
                  <w:marTop w:val="0"/>
                  <w:marBottom w:val="0"/>
                  <w:divBdr>
                    <w:top w:val="none" w:sz="0" w:space="0" w:color="auto"/>
                    <w:left w:val="none" w:sz="0" w:space="0" w:color="auto"/>
                    <w:bottom w:val="none" w:sz="0" w:space="0" w:color="auto"/>
                    <w:right w:val="none" w:sz="0" w:space="0" w:color="auto"/>
                  </w:divBdr>
                </w:div>
                <w:div w:id="216745952">
                  <w:marLeft w:val="0"/>
                  <w:marRight w:val="0"/>
                  <w:marTop w:val="0"/>
                  <w:marBottom w:val="0"/>
                  <w:divBdr>
                    <w:top w:val="none" w:sz="0" w:space="0" w:color="auto"/>
                    <w:left w:val="none" w:sz="0" w:space="0" w:color="auto"/>
                    <w:bottom w:val="none" w:sz="0" w:space="0" w:color="auto"/>
                    <w:right w:val="none" w:sz="0" w:space="0" w:color="auto"/>
                  </w:divBdr>
                </w:div>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7209035">
                  <w:marLeft w:val="0"/>
                  <w:marRight w:val="0"/>
                  <w:marTop w:val="0"/>
                  <w:marBottom w:val="0"/>
                  <w:divBdr>
                    <w:top w:val="none" w:sz="0" w:space="0" w:color="auto"/>
                    <w:left w:val="none" w:sz="0" w:space="0" w:color="auto"/>
                    <w:bottom w:val="none" w:sz="0" w:space="0" w:color="auto"/>
                    <w:right w:val="none" w:sz="0" w:space="0" w:color="auto"/>
                  </w:divBdr>
                </w:div>
                <w:div w:id="217209051">
                  <w:marLeft w:val="0"/>
                  <w:marRight w:val="0"/>
                  <w:marTop w:val="0"/>
                  <w:marBottom w:val="0"/>
                  <w:divBdr>
                    <w:top w:val="none" w:sz="0" w:space="0" w:color="auto"/>
                    <w:left w:val="none" w:sz="0" w:space="0" w:color="auto"/>
                    <w:bottom w:val="none" w:sz="0" w:space="0" w:color="auto"/>
                    <w:right w:val="none" w:sz="0" w:space="0" w:color="auto"/>
                  </w:divBdr>
                </w:div>
                <w:div w:id="217211456">
                  <w:marLeft w:val="0"/>
                  <w:marRight w:val="0"/>
                  <w:marTop w:val="0"/>
                  <w:marBottom w:val="0"/>
                  <w:divBdr>
                    <w:top w:val="none" w:sz="0" w:space="0" w:color="auto"/>
                    <w:left w:val="none" w:sz="0" w:space="0" w:color="auto"/>
                    <w:bottom w:val="none" w:sz="0" w:space="0" w:color="auto"/>
                    <w:right w:val="none" w:sz="0" w:space="0" w:color="auto"/>
                  </w:divBdr>
                </w:div>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 w:id="217279809">
                  <w:marLeft w:val="0"/>
                  <w:marRight w:val="0"/>
                  <w:marTop w:val="0"/>
                  <w:marBottom w:val="0"/>
                  <w:divBdr>
                    <w:top w:val="none" w:sz="0" w:space="0" w:color="auto"/>
                    <w:left w:val="none" w:sz="0" w:space="0" w:color="auto"/>
                    <w:bottom w:val="none" w:sz="0" w:space="0" w:color="auto"/>
                    <w:right w:val="none" w:sz="0" w:space="0" w:color="auto"/>
                  </w:divBdr>
                </w:div>
                <w:div w:id="217322597">
                  <w:marLeft w:val="0"/>
                  <w:marRight w:val="0"/>
                  <w:marTop w:val="0"/>
                  <w:marBottom w:val="0"/>
                  <w:divBdr>
                    <w:top w:val="none" w:sz="0" w:space="0" w:color="auto"/>
                    <w:left w:val="none" w:sz="0" w:space="0" w:color="auto"/>
                    <w:bottom w:val="none" w:sz="0" w:space="0" w:color="auto"/>
                    <w:right w:val="none" w:sz="0" w:space="0" w:color="auto"/>
                  </w:divBdr>
                </w:div>
                <w:div w:id="217325769">
                  <w:marLeft w:val="0"/>
                  <w:marRight w:val="0"/>
                  <w:marTop w:val="0"/>
                  <w:marBottom w:val="0"/>
                  <w:divBdr>
                    <w:top w:val="none" w:sz="0" w:space="0" w:color="auto"/>
                    <w:left w:val="none" w:sz="0" w:space="0" w:color="auto"/>
                    <w:bottom w:val="none" w:sz="0" w:space="0" w:color="auto"/>
                    <w:right w:val="none" w:sz="0" w:space="0" w:color="auto"/>
                  </w:divBdr>
                </w:div>
                <w:div w:id="217396138">
                  <w:marLeft w:val="0"/>
                  <w:marRight w:val="0"/>
                  <w:marTop w:val="0"/>
                  <w:marBottom w:val="0"/>
                  <w:divBdr>
                    <w:top w:val="none" w:sz="0" w:space="0" w:color="auto"/>
                    <w:left w:val="none" w:sz="0" w:space="0" w:color="auto"/>
                    <w:bottom w:val="none" w:sz="0" w:space="0" w:color="auto"/>
                    <w:right w:val="none" w:sz="0" w:space="0" w:color="auto"/>
                  </w:divBdr>
                  <w:divsChild>
                    <w:div w:id="1025324259">
                      <w:marLeft w:val="0"/>
                      <w:marRight w:val="0"/>
                      <w:marTop w:val="0"/>
                      <w:marBottom w:val="0"/>
                      <w:divBdr>
                        <w:top w:val="none" w:sz="0" w:space="0" w:color="auto"/>
                        <w:left w:val="none" w:sz="0" w:space="0" w:color="auto"/>
                        <w:bottom w:val="none" w:sz="0" w:space="0" w:color="auto"/>
                        <w:right w:val="none" w:sz="0" w:space="0" w:color="auto"/>
                      </w:divBdr>
                    </w:div>
                  </w:divsChild>
                </w:div>
                <w:div w:id="217398909">
                  <w:marLeft w:val="0"/>
                  <w:marRight w:val="0"/>
                  <w:marTop w:val="0"/>
                  <w:marBottom w:val="0"/>
                  <w:divBdr>
                    <w:top w:val="none" w:sz="0" w:space="0" w:color="auto"/>
                    <w:left w:val="none" w:sz="0" w:space="0" w:color="auto"/>
                    <w:bottom w:val="none" w:sz="0" w:space="0" w:color="auto"/>
                    <w:right w:val="none" w:sz="0" w:space="0" w:color="auto"/>
                  </w:divBdr>
                </w:div>
                <w:div w:id="217472169">
                  <w:marLeft w:val="0"/>
                  <w:marRight w:val="0"/>
                  <w:marTop w:val="0"/>
                  <w:marBottom w:val="210"/>
                  <w:divBdr>
                    <w:top w:val="none" w:sz="0" w:space="0" w:color="auto"/>
                    <w:left w:val="none" w:sz="0" w:space="0" w:color="auto"/>
                    <w:bottom w:val="none" w:sz="0" w:space="0" w:color="auto"/>
                    <w:right w:val="none" w:sz="0" w:space="0" w:color="auto"/>
                  </w:divBdr>
                </w:div>
                <w:div w:id="217590943">
                  <w:marLeft w:val="0"/>
                  <w:marRight w:val="0"/>
                  <w:marTop w:val="0"/>
                  <w:marBottom w:val="0"/>
                  <w:divBdr>
                    <w:top w:val="none" w:sz="0" w:space="0" w:color="auto"/>
                    <w:left w:val="none" w:sz="0" w:space="0" w:color="auto"/>
                    <w:bottom w:val="none" w:sz="0" w:space="0" w:color="auto"/>
                    <w:right w:val="none" w:sz="0" w:space="0" w:color="auto"/>
                  </w:divBdr>
                </w:div>
                <w:div w:id="217860724">
                  <w:marLeft w:val="0"/>
                  <w:marRight w:val="0"/>
                  <w:marTop w:val="0"/>
                  <w:marBottom w:val="0"/>
                  <w:divBdr>
                    <w:top w:val="none" w:sz="0" w:space="0" w:color="auto"/>
                    <w:left w:val="none" w:sz="0" w:space="0" w:color="auto"/>
                    <w:bottom w:val="none" w:sz="0" w:space="0" w:color="auto"/>
                    <w:right w:val="none" w:sz="0" w:space="0" w:color="auto"/>
                  </w:divBdr>
                  <w:divsChild>
                    <w:div w:id="29765292">
                      <w:marLeft w:val="0"/>
                      <w:marRight w:val="0"/>
                      <w:marTop w:val="0"/>
                      <w:marBottom w:val="0"/>
                      <w:divBdr>
                        <w:top w:val="none" w:sz="0" w:space="0" w:color="auto"/>
                        <w:left w:val="none" w:sz="0" w:space="0" w:color="auto"/>
                        <w:bottom w:val="none" w:sz="0" w:space="0" w:color="auto"/>
                        <w:right w:val="none" w:sz="0" w:space="0" w:color="auto"/>
                      </w:divBdr>
                    </w:div>
                  </w:divsChild>
                </w:div>
                <w:div w:id="218055609">
                  <w:marLeft w:val="0"/>
                  <w:marRight w:val="0"/>
                  <w:marTop w:val="0"/>
                  <w:marBottom w:val="0"/>
                  <w:divBdr>
                    <w:top w:val="none" w:sz="0" w:space="0" w:color="auto"/>
                    <w:left w:val="none" w:sz="0" w:space="0" w:color="auto"/>
                    <w:bottom w:val="none" w:sz="0" w:space="0" w:color="auto"/>
                    <w:right w:val="none" w:sz="0" w:space="0" w:color="auto"/>
                  </w:divBdr>
                  <w:divsChild>
                    <w:div w:id="722145401">
                      <w:marLeft w:val="0"/>
                      <w:marRight w:val="0"/>
                      <w:marTop w:val="0"/>
                      <w:marBottom w:val="0"/>
                      <w:divBdr>
                        <w:top w:val="none" w:sz="0" w:space="0" w:color="auto"/>
                        <w:left w:val="none" w:sz="0" w:space="0" w:color="auto"/>
                        <w:bottom w:val="none" w:sz="0" w:space="0" w:color="auto"/>
                        <w:right w:val="none" w:sz="0" w:space="0" w:color="auto"/>
                      </w:divBdr>
                      <w:divsChild>
                        <w:div w:id="53767048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18249726">
                  <w:marLeft w:val="0"/>
                  <w:marRight w:val="0"/>
                  <w:marTop w:val="0"/>
                  <w:marBottom w:val="0"/>
                  <w:divBdr>
                    <w:top w:val="none" w:sz="0" w:space="0" w:color="auto"/>
                    <w:left w:val="none" w:sz="0" w:space="0" w:color="auto"/>
                    <w:bottom w:val="none" w:sz="0" w:space="0" w:color="auto"/>
                    <w:right w:val="none" w:sz="0" w:space="0" w:color="auto"/>
                  </w:divBdr>
                </w:div>
                <w:div w:id="218252389">
                  <w:marLeft w:val="0"/>
                  <w:marRight w:val="30"/>
                  <w:marTop w:val="0"/>
                  <w:marBottom w:val="0"/>
                  <w:divBdr>
                    <w:top w:val="none" w:sz="0" w:space="0" w:color="auto"/>
                    <w:left w:val="none" w:sz="0" w:space="0" w:color="auto"/>
                    <w:bottom w:val="none" w:sz="0" w:space="0" w:color="auto"/>
                    <w:right w:val="none" w:sz="0" w:space="0" w:color="auto"/>
                  </w:divBdr>
                  <w:divsChild>
                    <w:div w:id="463667961">
                      <w:marLeft w:val="0"/>
                      <w:marRight w:val="0"/>
                      <w:marTop w:val="0"/>
                      <w:marBottom w:val="0"/>
                      <w:divBdr>
                        <w:top w:val="none" w:sz="0" w:space="0" w:color="auto"/>
                        <w:left w:val="none" w:sz="0" w:space="0" w:color="auto"/>
                        <w:bottom w:val="none" w:sz="0" w:space="0" w:color="auto"/>
                        <w:right w:val="none" w:sz="0" w:space="0" w:color="auto"/>
                      </w:divBdr>
                    </w:div>
                  </w:divsChild>
                </w:div>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 w:id="218327123">
                  <w:marLeft w:val="0"/>
                  <w:marRight w:val="450"/>
                  <w:marTop w:val="0"/>
                  <w:marBottom w:val="315"/>
                  <w:divBdr>
                    <w:top w:val="none" w:sz="0" w:space="0" w:color="auto"/>
                    <w:left w:val="none" w:sz="0" w:space="0" w:color="auto"/>
                    <w:bottom w:val="none" w:sz="0" w:space="0" w:color="auto"/>
                    <w:right w:val="none" w:sz="0" w:space="0" w:color="auto"/>
                  </w:divBdr>
                </w:div>
                <w:div w:id="218446414">
                  <w:marLeft w:val="0"/>
                  <w:marRight w:val="0"/>
                  <w:marTop w:val="0"/>
                  <w:marBottom w:val="0"/>
                  <w:divBdr>
                    <w:top w:val="none" w:sz="0" w:space="0" w:color="auto"/>
                    <w:left w:val="none" w:sz="0" w:space="0" w:color="auto"/>
                    <w:bottom w:val="none" w:sz="0" w:space="0" w:color="auto"/>
                    <w:right w:val="none" w:sz="0" w:space="0" w:color="auto"/>
                  </w:divBdr>
                </w:div>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 w:id="218785008">
                  <w:marLeft w:val="0"/>
                  <w:marRight w:val="0"/>
                  <w:marTop w:val="0"/>
                  <w:marBottom w:val="0"/>
                  <w:divBdr>
                    <w:top w:val="none" w:sz="0" w:space="0" w:color="auto"/>
                    <w:left w:val="none" w:sz="0" w:space="0" w:color="auto"/>
                    <w:bottom w:val="none" w:sz="0" w:space="0" w:color="auto"/>
                    <w:right w:val="none" w:sz="0" w:space="0" w:color="auto"/>
                  </w:divBdr>
                  <w:divsChild>
                    <w:div w:id="65960235">
                      <w:marLeft w:val="0"/>
                      <w:marRight w:val="0"/>
                      <w:marTop w:val="0"/>
                      <w:marBottom w:val="0"/>
                      <w:divBdr>
                        <w:top w:val="none" w:sz="0" w:space="0" w:color="auto"/>
                        <w:left w:val="none" w:sz="0" w:space="0" w:color="auto"/>
                        <w:bottom w:val="none" w:sz="0" w:space="0" w:color="auto"/>
                        <w:right w:val="none" w:sz="0" w:space="0" w:color="auto"/>
                      </w:divBdr>
                      <w:divsChild>
                        <w:div w:id="1071468680">
                          <w:marLeft w:val="300"/>
                          <w:marRight w:val="300"/>
                          <w:marTop w:val="0"/>
                          <w:marBottom w:val="0"/>
                          <w:divBdr>
                            <w:top w:val="none" w:sz="0" w:space="0" w:color="auto"/>
                            <w:left w:val="none" w:sz="0" w:space="0" w:color="auto"/>
                            <w:bottom w:val="none" w:sz="0" w:space="0" w:color="auto"/>
                            <w:right w:val="none" w:sz="0" w:space="0" w:color="auto"/>
                          </w:divBdr>
                          <w:divsChild>
                            <w:div w:id="347368584">
                              <w:marLeft w:val="0"/>
                              <w:marRight w:val="0"/>
                              <w:marTop w:val="0"/>
                              <w:marBottom w:val="0"/>
                              <w:divBdr>
                                <w:top w:val="none" w:sz="0" w:space="0" w:color="auto"/>
                                <w:left w:val="none" w:sz="0" w:space="0" w:color="auto"/>
                                <w:bottom w:val="none" w:sz="0" w:space="0" w:color="auto"/>
                                <w:right w:val="none" w:sz="0" w:space="0" w:color="auto"/>
                              </w:divBdr>
                              <w:divsChild>
                                <w:div w:id="12862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219171838">
                  <w:marLeft w:val="0"/>
                  <w:marRight w:val="0"/>
                  <w:marTop w:val="0"/>
                  <w:marBottom w:val="210"/>
                  <w:divBdr>
                    <w:top w:val="none" w:sz="0" w:space="0" w:color="auto"/>
                    <w:left w:val="none" w:sz="0" w:space="0" w:color="auto"/>
                    <w:bottom w:val="none" w:sz="0" w:space="0" w:color="auto"/>
                    <w:right w:val="none" w:sz="0" w:space="0" w:color="auto"/>
                  </w:divBdr>
                </w:div>
                <w:div w:id="219217936">
                  <w:marLeft w:val="0"/>
                  <w:marRight w:val="0"/>
                  <w:marTop w:val="0"/>
                  <w:marBottom w:val="0"/>
                  <w:divBdr>
                    <w:top w:val="none" w:sz="0" w:space="0" w:color="auto"/>
                    <w:left w:val="none" w:sz="0" w:space="0" w:color="auto"/>
                    <w:bottom w:val="none" w:sz="0" w:space="0" w:color="auto"/>
                    <w:right w:val="none" w:sz="0" w:space="0" w:color="auto"/>
                  </w:divBdr>
                  <w:divsChild>
                    <w:div w:id="434785203">
                      <w:marLeft w:val="0"/>
                      <w:marRight w:val="0"/>
                      <w:marTop w:val="0"/>
                      <w:marBottom w:val="0"/>
                      <w:divBdr>
                        <w:top w:val="none" w:sz="0" w:space="0" w:color="auto"/>
                        <w:left w:val="none" w:sz="0" w:space="0" w:color="auto"/>
                        <w:bottom w:val="none" w:sz="0" w:space="0" w:color="auto"/>
                        <w:right w:val="none" w:sz="0" w:space="0" w:color="auto"/>
                      </w:divBdr>
                    </w:div>
                    <w:div w:id="807207346">
                      <w:marLeft w:val="0"/>
                      <w:marRight w:val="0"/>
                      <w:marTop w:val="0"/>
                      <w:marBottom w:val="0"/>
                      <w:divBdr>
                        <w:top w:val="none" w:sz="0" w:space="0" w:color="auto"/>
                        <w:left w:val="none" w:sz="0" w:space="0" w:color="auto"/>
                        <w:bottom w:val="none" w:sz="0" w:space="0" w:color="auto"/>
                        <w:right w:val="none" w:sz="0" w:space="0" w:color="auto"/>
                      </w:divBdr>
                    </w:div>
                    <w:div w:id="1217280167">
                      <w:marLeft w:val="0"/>
                      <w:marRight w:val="0"/>
                      <w:marTop w:val="0"/>
                      <w:marBottom w:val="0"/>
                      <w:divBdr>
                        <w:top w:val="none" w:sz="0" w:space="0" w:color="auto"/>
                        <w:left w:val="none" w:sz="0" w:space="0" w:color="auto"/>
                        <w:bottom w:val="none" w:sz="0" w:space="0" w:color="auto"/>
                        <w:right w:val="none" w:sz="0" w:space="0" w:color="auto"/>
                      </w:divBdr>
                      <w:divsChild>
                        <w:div w:id="1304386318">
                          <w:marLeft w:val="0"/>
                          <w:marRight w:val="0"/>
                          <w:marTop w:val="0"/>
                          <w:marBottom w:val="0"/>
                          <w:divBdr>
                            <w:top w:val="none" w:sz="0" w:space="0" w:color="auto"/>
                            <w:left w:val="none" w:sz="0" w:space="0" w:color="auto"/>
                            <w:bottom w:val="none" w:sz="0" w:space="0" w:color="auto"/>
                            <w:right w:val="none" w:sz="0" w:space="0" w:color="auto"/>
                          </w:divBdr>
                        </w:div>
                      </w:divsChild>
                    </w:div>
                    <w:div w:id="1221133366">
                      <w:marLeft w:val="0"/>
                      <w:marRight w:val="0"/>
                      <w:marTop w:val="0"/>
                      <w:marBottom w:val="0"/>
                      <w:divBdr>
                        <w:top w:val="none" w:sz="0" w:space="0" w:color="auto"/>
                        <w:left w:val="none" w:sz="0" w:space="0" w:color="auto"/>
                        <w:bottom w:val="none" w:sz="0" w:space="0" w:color="auto"/>
                        <w:right w:val="none" w:sz="0" w:space="0" w:color="auto"/>
                      </w:divBdr>
                    </w:div>
                    <w:div w:id="1240555198">
                      <w:marLeft w:val="0"/>
                      <w:marRight w:val="0"/>
                      <w:marTop w:val="0"/>
                      <w:marBottom w:val="0"/>
                      <w:divBdr>
                        <w:top w:val="none" w:sz="0" w:space="0" w:color="auto"/>
                        <w:left w:val="none" w:sz="0" w:space="0" w:color="auto"/>
                        <w:bottom w:val="none" w:sz="0" w:space="0" w:color="auto"/>
                        <w:right w:val="none" w:sz="0" w:space="0" w:color="auto"/>
                      </w:divBdr>
                      <w:divsChild>
                        <w:div w:id="1197738033">
                          <w:marLeft w:val="0"/>
                          <w:marRight w:val="0"/>
                          <w:marTop w:val="0"/>
                          <w:marBottom w:val="0"/>
                          <w:divBdr>
                            <w:top w:val="none" w:sz="0" w:space="0" w:color="auto"/>
                            <w:left w:val="none" w:sz="0" w:space="0" w:color="auto"/>
                            <w:bottom w:val="none" w:sz="0" w:space="0" w:color="auto"/>
                            <w:right w:val="none" w:sz="0" w:space="0" w:color="auto"/>
                          </w:divBdr>
                          <w:divsChild>
                            <w:div w:id="11991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6836">
                      <w:marLeft w:val="0"/>
                      <w:marRight w:val="0"/>
                      <w:marTop w:val="0"/>
                      <w:marBottom w:val="0"/>
                      <w:divBdr>
                        <w:top w:val="none" w:sz="0" w:space="0" w:color="auto"/>
                        <w:left w:val="none" w:sz="0" w:space="0" w:color="auto"/>
                        <w:bottom w:val="none" w:sz="0" w:space="0" w:color="auto"/>
                        <w:right w:val="none" w:sz="0" w:space="0" w:color="auto"/>
                      </w:divBdr>
                    </w:div>
                  </w:divsChild>
                </w:div>
                <w:div w:id="219245694">
                  <w:marLeft w:val="0"/>
                  <w:marRight w:val="0"/>
                  <w:marTop w:val="0"/>
                  <w:marBottom w:val="0"/>
                  <w:divBdr>
                    <w:top w:val="none" w:sz="0" w:space="0" w:color="auto"/>
                    <w:left w:val="none" w:sz="0" w:space="0" w:color="auto"/>
                    <w:bottom w:val="none" w:sz="0" w:space="0" w:color="auto"/>
                    <w:right w:val="none" w:sz="0" w:space="0" w:color="auto"/>
                  </w:divBdr>
                </w:div>
                <w:div w:id="219289510">
                  <w:marLeft w:val="0"/>
                  <w:marRight w:val="0"/>
                  <w:marTop w:val="0"/>
                  <w:marBottom w:val="0"/>
                  <w:divBdr>
                    <w:top w:val="none" w:sz="0" w:space="0" w:color="auto"/>
                    <w:left w:val="none" w:sz="0" w:space="0" w:color="auto"/>
                    <w:bottom w:val="none" w:sz="0" w:space="0" w:color="auto"/>
                    <w:right w:val="none" w:sz="0" w:space="0" w:color="auto"/>
                  </w:divBdr>
                  <w:divsChild>
                    <w:div w:id="681855058">
                      <w:marLeft w:val="0"/>
                      <w:marRight w:val="0"/>
                      <w:marTop w:val="0"/>
                      <w:marBottom w:val="0"/>
                      <w:divBdr>
                        <w:top w:val="none" w:sz="0" w:space="0" w:color="auto"/>
                        <w:left w:val="none" w:sz="0" w:space="0" w:color="auto"/>
                        <w:bottom w:val="none" w:sz="0" w:space="0" w:color="auto"/>
                        <w:right w:val="none" w:sz="0" w:space="0" w:color="auto"/>
                      </w:divBdr>
                    </w:div>
                  </w:divsChild>
                </w:div>
                <w:div w:id="219368438">
                  <w:marLeft w:val="0"/>
                  <w:marRight w:val="0"/>
                  <w:marTop w:val="0"/>
                  <w:marBottom w:val="0"/>
                  <w:divBdr>
                    <w:top w:val="none" w:sz="0" w:space="0" w:color="auto"/>
                    <w:left w:val="none" w:sz="0" w:space="0" w:color="auto"/>
                    <w:bottom w:val="none" w:sz="0" w:space="0" w:color="auto"/>
                    <w:right w:val="none" w:sz="0" w:space="0" w:color="auto"/>
                  </w:divBdr>
                </w:div>
                <w:div w:id="219753300">
                  <w:marLeft w:val="0"/>
                  <w:marRight w:val="0"/>
                  <w:marTop w:val="0"/>
                  <w:marBottom w:val="0"/>
                  <w:divBdr>
                    <w:top w:val="none" w:sz="0" w:space="0" w:color="auto"/>
                    <w:left w:val="none" w:sz="0" w:space="0" w:color="auto"/>
                    <w:bottom w:val="none" w:sz="0" w:space="0" w:color="auto"/>
                    <w:right w:val="none" w:sz="0" w:space="0" w:color="auto"/>
                  </w:divBdr>
                </w:div>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
                  </w:divsChild>
                </w:div>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30187">
                  <w:marLeft w:val="0"/>
                  <w:marRight w:val="0"/>
                  <w:marTop w:val="0"/>
                  <w:marBottom w:val="0"/>
                  <w:divBdr>
                    <w:top w:val="none" w:sz="0" w:space="0" w:color="auto"/>
                    <w:left w:val="none" w:sz="0" w:space="0" w:color="auto"/>
                    <w:bottom w:val="none" w:sz="0" w:space="0" w:color="auto"/>
                    <w:right w:val="none" w:sz="0" w:space="0" w:color="auto"/>
                  </w:divBdr>
                </w:div>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7908">
                  <w:marLeft w:val="0"/>
                  <w:marRight w:val="0"/>
                  <w:marTop w:val="0"/>
                  <w:marBottom w:val="0"/>
                  <w:divBdr>
                    <w:top w:val="none" w:sz="0" w:space="0" w:color="auto"/>
                    <w:left w:val="none" w:sz="0" w:space="0" w:color="auto"/>
                    <w:bottom w:val="none" w:sz="0" w:space="0" w:color="auto"/>
                    <w:right w:val="none" w:sz="0" w:space="0" w:color="auto"/>
                  </w:divBdr>
                  <w:divsChild>
                    <w:div w:id="79373391">
                      <w:marLeft w:val="0"/>
                      <w:marRight w:val="0"/>
                      <w:marTop w:val="0"/>
                      <w:marBottom w:val="0"/>
                      <w:divBdr>
                        <w:top w:val="none" w:sz="0" w:space="0" w:color="auto"/>
                        <w:left w:val="none" w:sz="0" w:space="0" w:color="auto"/>
                        <w:bottom w:val="none" w:sz="0" w:space="0" w:color="auto"/>
                        <w:right w:val="none" w:sz="0" w:space="0" w:color="auto"/>
                      </w:divBdr>
                      <w:divsChild>
                        <w:div w:id="823011668">
                          <w:marLeft w:val="0"/>
                          <w:marRight w:val="0"/>
                          <w:marTop w:val="0"/>
                          <w:marBottom w:val="0"/>
                          <w:divBdr>
                            <w:top w:val="none" w:sz="0" w:space="0" w:color="auto"/>
                            <w:left w:val="none" w:sz="0" w:space="0" w:color="auto"/>
                            <w:bottom w:val="none" w:sz="0" w:space="0" w:color="auto"/>
                            <w:right w:val="none" w:sz="0" w:space="0" w:color="auto"/>
                          </w:divBdr>
                        </w:div>
                        <w:div w:id="1298684255">
                          <w:marLeft w:val="0"/>
                          <w:marRight w:val="0"/>
                          <w:marTop w:val="0"/>
                          <w:marBottom w:val="0"/>
                          <w:divBdr>
                            <w:top w:val="none" w:sz="0" w:space="0" w:color="auto"/>
                            <w:left w:val="none" w:sz="0" w:space="0" w:color="auto"/>
                            <w:bottom w:val="none" w:sz="0" w:space="0" w:color="auto"/>
                            <w:right w:val="none" w:sz="0" w:space="0" w:color="auto"/>
                          </w:divBdr>
                          <w:divsChild>
                            <w:div w:id="207643726">
                              <w:marLeft w:val="0"/>
                              <w:marRight w:val="0"/>
                              <w:marTop w:val="0"/>
                              <w:marBottom w:val="0"/>
                              <w:divBdr>
                                <w:top w:val="none" w:sz="0" w:space="0" w:color="auto"/>
                                <w:left w:val="none" w:sz="0" w:space="0" w:color="auto"/>
                                <w:bottom w:val="none" w:sz="0" w:space="0" w:color="auto"/>
                                <w:right w:val="none" w:sz="0" w:space="0" w:color="auto"/>
                              </w:divBdr>
                              <w:divsChild>
                                <w:div w:id="624694724">
                                  <w:marLeft w:val="0"/>
                                  <w:marRight w:val="0"/>
                                  <w:marTop w:val="0"/>
                                  <w:marBottom w:val="0"/>
                                  <w:divBdr>
                                    <w:top w:val="none" w:sz="0" w:space="0" w:color="auto"/>
                                    <w:left w:val="none" w:sz="0" w:space="0" w:color="auto"/>
                                    <w:bottom w:val="none" w:sz="0" w:space="0" w:color="auto"/>
                                    <w:right w:val="none" w:sz="0" w:space="0" w:color="auto"/>
                                  </w:divBdr>
                                </w:div>
                              </w:divsChild>
                            </w:div>
                            <w:div w:id="569073683">
                              <w:marLeft w:val="0"/>
                              <w:marRight w:val="0"/>
                              <w:marTop w:val="0"/>
                              <w:marBottom w:val="0"/>
                              <w:divBdr>
                                <w:top w:val="none" w:sz="0" w:space="0" w:color="auto"/>
                                <w:left w:val="none" w:sz="0" w:space="0" w:color="auto"/>
                                <w:bottom w:val="none" w:sz="0" w:space="0" w:color="auto"/>
                                <w:right w:val="none" w:sz="0" w:space="0" w:color="auto"/>
                              </w:divBdr>
                              <w:divsChild>
                                <w:div w:id="5825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751802">
                  <w:marLeft w:val="0"/>
                  <w:marRight w:val="0"/>
                  <w:marTop w:val="0"/>
                  <w:marBottom w:val="0"/>
                  <w:divBdr>
                    <w:top w:val="none" w:sz="0" w:space="0" w:color="auto"/>
                    <w:left w:val="none" w:sz="0" w:space="0" w:color="auto"/>
                    <w:bottom w:val="none" w:sz="0" w:space="0" w:color="auto"/>
                    <w:right w:val="none" w:sz="0" w:space="0" w:color="auto"/>
                  </w:divBdr>
                  <w:divsChild>
                    <w:div w:id="156776619">
                      <w:marLeft w:val="0"/>
                      <w:marRight w:val="0"/>
                      <w:marTop w:val="0"/>
                      <w:marBottom w:val="0"/>
                      <w:divBdr>
                        <w:top w:val="none" w:sz="0" w:space="0" w:color="auto"/>
                        <w:left w:val="none" w:sz="0" w:space="0" w:color="auto"/>
                        <w:bottom w:val="none" w:sz="0" w:space="0" w:color="auto"/>
                        <w:right w:val="none" w:sz="0" w:space="0" w:color="auto"/>
                      </w:divBdr>
                    </w:div>
                  </w:divsChild>
                </w:div>
                <w:div w:id="220753410">
                  <w:marLeft w:val="0"/>
                  <w:marRight w:val="0"/>
                  <w:marTop w:val="0"/>
                  <w:marBottom w:val="75"/>
                  <w:divBdr>
                    <w:top w:val="none" w:sz="0" w:space="0" w:color="auto"/>
                    <w:left w:val="none" w:sz="0" w:space="0" w:color="auto"/>
                    <w:bottom w:val="none" w:sz="0" w:space="0" w:color="auto"/>
                    <w:right w:val="none" w:sz="0" w:space="0" w:color="auto"/>
                  </w:divBdr>
                </w:div>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2679">
                  <w:marLeft w:val="0"/>
                  <w:marRight w:val="0"/>
                  <w:marTop w:val="0"/>
                  <w:marBottom w:val="0"/>
                  <w:divBdr>
                    <w:top w:val="none" w:sz="0" w:space="0" w:color="auto"/>
                    <w:left w:val="none" w:sz="0" w:space="0" w:color="auto"/>
                    <w:bottom w:val="none" w:sz="0" w:space="0" w:color="auto"/>
                    <w:right w:val="none" w:sz="0" w:space="0" w:color="auto"/>
                  </w:divBdr>
                </w:div>
                <w:div w:id="221524444">
                  <w:marLeft w:val="0"/>
                  <w:marRight w:val="0"/>
                  <w:marTop w:val="0"/>
                  <w:marBottom w:val="0"/>
                  <w:divBdr>
                    <w:top w:val="none" w:sz="0" w:space="0" w:color="auto"/>
                    <w:left w:val="none" w:sz="0" w:space="0" w:color="auto"/>
                    <w:bottom w:val="none" w:sz="0" w:space="0" w:color="auto"/>
                    <w:right w:val="none" w:sz="0" w:space="0" w:color="auto"/>
                  </w:divBdr>
                  <w:divsChild>
                    <w:div w:id="1195115817">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21987721">
                  <w:marLeft w:val="0"/>
                  <w:marRight w:val="0"/>
                  <w:marTop w:val="0"/>
                  <w:marBottom w:val="0"/>
                  <w:divBdr>
                    <w:top w:val="none" w:sz="0" w:space="0" w:color="auto"/>
                    <w:left w:val="none" w:sz="0" w:space="0" w:color="auto"/>
                    <w:bottom w:val="none" w:sz="0" w:space="0" w:color="auto"/>
                    <w:right w:val="none" w:sz="0" w:space="0" w:color="auto"/>
                  </w:divBdr>
                </w:div>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 w:id="222445759">
                  <w:marLeft w:val="0"/>
                  <w:marRight w:val="0"/>
                  <w:marTop w:val="0"/>
                  <w:marBottom w:val="0"/>
                  <w:divBdr>
                    <w:top w:val="none" w:sz="0" w:space="0" w:color="auto"/>
                    <w:left w:val="none" w:sz="0" w:space="0" w:color="auto"/>
                    <w:bottom w:val="none" w:sz="0" w:space="0" w:color="auto"/>
                    <w:right w:val="none" w:sz="0" w:space="0" w:color="auto"/>
                  </w:divBdr>
                </w:div>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
                    <w:div w:id="549268250">
                      <w:marLeft w:val="0"/>
                      <w:marRight w:val="0"/>
                      <w:marTop w:val="0"/>
                      <w:marBottom w:val="0"/>
                      <w:divBdr>
                        <w:top w:val="none" w:sz="0" w:space="0" w:color="auto"/>
                        <w:left w:val="none" w:sz="0" w:space="0" w:color="auto"/>
                        <w:bottom w:val="none" w:sz="0" w:space="0" w:color="auto"/>
                        <w:right w:val="none" w:sz="0" w:space="0" w:color="auto"/>
                      </w:divBdr>
                    </w:div>
                  </w:divsChild>
                </w:div>
                <w:div w:id="222571041">
                  <w:marLeft w:val="0"/>
                  <w:marRight w:val="30"/>
                  <w:marTop w:val="0"/>
                  <w:marBottom w:val="0"/>
                  <w:divBdr>
                    <w:top w:val="none" w:sz="0" w:space="0" w:color="auto"/>
                    <w:left w:val="none" w:sz="0" w:space="0" w:color="auto"/>
                    <w:bottom w:val="none" w:sz="0" w:space="0" w:color="auto"/>
                    <w:right w:val="none" w:sz="0" w:space="0" w:color="auto"/>
                  </w:divBdr>
                </w:div>
                <w:div w:id="222760900">
                  <w:marLeft w:val="0"/>
                  <w:marRight w:val="0"/>
                  <w:marTop w:val="0"/>
                  <w:marBottom w:val="0"/>
                  <w:divBdr>
                    <w:top w:val="none" w:sz="0" w:space="0" w:color="auto"/>
                    <w:left w:val="none" w:sz="0" w:space="0" w:color="auto"/>
                    <w:bottom w:val="none" w:sz="0" w:space="0" w:color="auto"/>
                    <w:right w:val="none" w:sz="0" w:space="0" w:color="auto"/>
                  </w:divBdr>
                  <w:divsChild>
                    <w:div w:id="55011249">
                      <w:marLeft w:val="0"/>
                      <w:marRight w:val="0"/>
                      <w:marTop w:val="0"/>
                      <w:marBottom w:val="0"/>
                      <w:divBdr>
                        <w:top w:val="none" w:sz="0" w:space="0" w:color="auto"/>
                        <w:left w:val="none" w:sz="0" w:space="0" w:color="auto"/>
                        <w:bottom w:val="none" w:sz="0" w:space="0" w:color="auto"/>
                        <w:right w:val="none" w:sz="0" w:space="0" w:color="auto"/>
                      </w:divBdr>
                    </w:div>
                  </w:divsChild>
                </w:div>
                <w:div w:id="222907293">
                  <w:marLeft w:val="75"/>
                  <w:marRight w:val="0"/>
                  <w:marTop w:val="0"/>
                  <w:marBottom w:val="0"/>
                  <w:divBdr>
                    <w:top w:val="none" w:sz="0" w:space="0" w:color="auto"/>
                    <w:left w:val="none" w:sz="0" w:space="0" w:color="auto"/>
                    <w:bottom w:val="none" w:sz="0" w:space="0" w:color="auto"/>
                    <w:right w:val="none" w:sz="0" w:space="0" w:color="auto"/>
                  </w:divBdr>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3377717">
                  <w:marLeft w:val="0"/>
                  <w:marRight w:val="0"/>
                  <w:marTop w:val="0"/>
                  <w:marBottom w:val="0"/>
                  <w:divBdr>
                    <w:top w:val="none" w:sz="0" w:space="0" w:color="auto"/>
                    <w:left w:val="none" w:sz="0" w:space="0" w:color="auto"/>
                    <w:bottom w:val="none" w:sz="0" w:space="0" w:color="auto"/>
                    <w:right w:val="none" w:sz="0" w:space="0" w:color="auto"/>
                  </w:divBdr>
                </w:div>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 w:id="223612818">
                  <w:marLeft w:val="0"/>
                  <w:marRight w:val="30"/>
                  <w:marTop w:val="0"/>
                  <w:marBottom w:val="0"/>
                  <w:divBdr>
                    <w:top w:val="none" w:sz="0" w:space="0" w:color="auto"/>
                    <w:left w:val="none" w:sz="0" w:space="0" w:color="auto"/>
                    <w:bottom w:val="none" w:sz="0" w:space="0" w:color="auto"/>
                    <w:right w:val="none" w:sz="0" w:space="0" w:color="auto"/>
                  </w:divBdr>
                  <w:divsChild>
                    <w:div w:id="618754860">
                      <w:marLeft w:val="0"/>
                      <w:marRight w:val="0"/>
                      <w:marTop w:val="0"/>
                      <w:marBottom w:val="0"/>
                      <w:divBdr>
                        <w:top w:val="none" w:sz="0" w:space="0" w:color="auto"/>
                        <w:left w:val="none" w:sz="0" w:space="0" w:color="auto"/>
                        <w:bottom w:val="none" w:sz="0" w:space="0" w:color="auto"/>
                        <w:right w:val="none" w:sz="0" w:space="0" w:color="auto"/>
                      </w:divBdr>
                    </w:div>
                  </w:divsChild>
                </w:div>
                <w:div w:id="223878586">
                  <w:marLeft w:val="0"/>
                  <w:marRight w:val="0"/>
                  <w:marTop w:val="0"/>
                  <w:marBottom w:val="0"/>
                  <w:divBdr>
                    <w:top w:val="none" w:sz="0" w:space="0" w:color="auto"/>
                    <w:left w:val="none" w:sz="0" w:space="0" w:color="auto"/>
                    <w:bottom w:val="none" w:sz="0" w:space="0" w:color="auto"/>
                    <w:right w:val="none" w:sz="0" w:space="0" w:color="auto"/>
                  </w:divBdr>
                </w:div>
                <w:div w:id="224030894">
                  <w:marLeft w:val="0"/>
                  <w:marRight w:val="0"/>
                  <w:marTop w:val="0"/>
                  <w:marBottom w:val="0"/>
                  <w:divBdr>
                    <w:top w:val="none" w:sz="0" w:space="0" w:color="auto"/>
                    <w:left w:val="none" w:sz="0" w:space="0" w:color="auto"/>
                    <w:bottom w:val="none" w:sz="0" w:space="0" w:color="auto"/>
                    <w:right w:val="none" w:sz="0" w:space="0" w:color="auto"/>
                  </w:divBdr>
                  <w:divsChild>
                    <w:div w:id="67895343">
                      <w:marLeft w:val="0"/>
                      <w:marRight w:val="0"/>
                      <w:marTop w:val="0"/>
                      <w:marBottom w:val="0"/>
                      <w:divBdr>
                        <w:top w:val="none" w:sz="0" w:space="0" w:color="auto"/>
                        <w:left w:val="none" w:sz="0" w:space="0" w:color="auto"/>
                        <w:bottom w:val="none" w:sz="0" w:space="0" w:color="auto"/>
                        <w:right w:val="none" w:sz="0" w:space="0" w:color="auto"/>
                      </w:divBdr>
                    </w:div>
                    <w:div w:id="415519883">
                      <w:marLeft w:val="0"/>
                      <w:marRight w:val="0"/>
                      <w:marTop w:val="0"/>
                      <w:marBottom w:val="0"/>
                      <w:divBdr>
                        <w:top w:val="none" w:sz="0" w:space="0" w:color="auto"/>
                        <w:left w:val="none" w:sz="0" w:space="0" w:color="auto"/>
                        <w:bottom w:val="none" w:sz="0" w:space="0" w:color="auto"/>
                        <w:right w:val="none" w:sz="0" w:space="0" w:color="auto"/>
                      </w:divBdr>
                    </w:div>
                  </w:divsChild>
                </w:div>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 w:id="224413813">
                  <w:marLeft w:val="0"/>
                  <w:marRight w:val="30"/>
                  <w:marTop w:val="0"/>
                  <w:marBottom w:val="0"/>
                  <w:divBdr>
                    <w:top w:val="none" w:sz="0" w:space="0" w:color="auto"/>
                    <w:left w:val="none" w:sz="0" w:space="0" w:color="auto"/>
                    <w:bottom w:val="none" w:sz="0" w:space="0" w:color="auto"/>
                    <w:right w:val="none" w:sz="0" w:space="0" w:color="auto"/>
                  </w:divBdr>
                </w:div>
                <w:div w:id="224528917">
                  <w:marLeft w:val="0"/>
                  <w:marRight w:val="0"/>
                  <w:marTop w:val="0"/>
                  <w:marBottom w:val="0"/>
                  <w:divBdr>
                    <w:top w:val="none" w:sz="0" w:space="0" w:color="auto"/>
                    <w:left w:val="none" w:sz="0" w:space="0" w:color="auto"/>
                    <w:bottom w:val="none" w:sz="0" w:space="0" w:color="auto"/>
                    <w:right w:val="none" w:sz="0" w:space="0" w:color="auto"/>
                  </w:divBdr>
                </w:div>
                <w:div w:id="224529338">
                  <w:marLeft w:val="0"/>
                  <w:marRight w:val="0"/>
                  <w:marTop w:val="0"/>
                  <w:marBottom w:val="0"/>
                  <w:divBdr>
                    <w:top w:val="none" w:sz="0" w:space="0" w:color="auto"/>
                    <w:left w:val="none" w:sz="0" w:space="0" w:color="auto"/>
                    <w:bottom w:val="none" w:sz="0" w:space="0" w:color="auto"/>
                    <w:right w:val="none" w:sz="0" w:space="0" w:color="auto"/>
                  </w:divBdr>
                  <w:divsChild>
                    <w:div w:id="1115175693">
                      <w:marLeft w:val="0"/>
                      <w:marRight w:val="0"/>
                      <w:marTop w:val="0"/>
                      <w:marBottom w:val="0"/>
                      <w:divBdr>
                        <w:top w:val="none" w:sz="0" w:space="0" w:color="auto"/>
                        <w:left w:val="none" w:sz="0" w:space="0" w:color="auto"/>
                        <w:bottom w:val="none" w:sz="0" w:space="0" w:color="auto"/>
                        <w:right w:val="none" w:sz="0" w:space="0" w:color="auto"/>
                      </w:divBdr>
                    </w:div>
                  </w:divsChild>
                </w:div>
                <w:div w:id="224535104">
                  <w:marLeft w:val="0"/>
                  <w:marRight w:val="0"/>
                  <w:marTop w:val="0"/>
                  <w:marBottom w:val="0"/>
                  <w:divBdr>
                    <w:top w:val="none" w:sz="0" w:space="0" w:color="auto"/>
                    <w:left w:val="none" w:sz="0" w:space="0" w:color="auto"/>
                    <w:bottom w:val="none" w:sz="0" w:space="0" w:color="auto"/>
                    <w:right w:val="none" w:sz="0" w:space="0" w:color="auto"/>
                  </w:divBdr>
                </w:div>
                <w:div w:id="224728104">
                  <w:marLeft w:val="0"/>
                  <w:marRight w:val="0"/>
                  <w:marTop w:val="0"/>
                  <w:marBottom w:val="0"/>
                  <w:divBdr>
                    <w:top w:val="none" w:sz="0" w:space="0" w:color="auto"/>
                    <w:left w:val="none" w:sz="0" w:space="0" w:color="auto"/>
                    <w:bottom w:val="none" w:sz="0" w:space="0" w:color="auto"/>
                    <w:right w:val="none" w:sz="0" w:space="0" w:color="auto"/>
                  </w:divBdr>
                </w:div>
                <w:div w:id="224877244">
                  <w:marLeft w:val="0"/>
                  <w:marRight w:val="0"/>
                  <w:marTop w:val="0"/>
                  <w:marBottom w:val="0"/>
                  <w:divBdr>
                    <w:top w:val="none" w:sz="0" w:space="0" w:color="auto"/>
                    <w:left w:val="none" w:sz="0" w:space="0" w:color="auto"/>
                    <w:bottom w:val="none" w:sz="0" w:space="0" w:color="auto"/>
                    <w:right w:val="none" w:sz="0" w:space="0" w:color="auto"/>
                  </w:divBdr>
                </w:div>
                <w:div w:id="224993271">
                  <w:marLeft w:val="0"/>
                  <w:marRight w:val="0"/>
                  <w:marTop w:val="0"/>
                  <w:marBottom w:val="0"/>
                  <w:divBdr>
                    <w:top w:val="none" w:sz="0" w:space="0" w:color="auto"/>
                    <w:left w:val="none" w:sz="0" w:space="0" w:color="auto"/>
                    <w:bottom w:val="none" w:sz="0" w:space="0" w:color="auto"/>
                    <w:right w:val="none" w:sz="0" w:space="0" w:color="auto"/>
                  </w:divBdr>
                </w:div>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261238">
                  <w:marLeft w:val="0"/>
                  <w:marRight w:val="0"/>
                  <w:marTop w:val="0"/>
                  <w:marBottom w:val="0"/>
                  <w:divBdr>
                    <w:top w:val="none" w:sz="0" w:space="0" w:color="auto"/>
                    <w:left w:val="none" w:sz="0" w:space="0" w:color="auto"/>
                    <w:bottom w:val="none" w:sz="0" w:space="0" w:color="auto"/>
                    <w:right w:val="none" w:sz="0" w:space="0" w:color="auto"/>
                  </w:divBdr>
                </w:div>
                <w:div w:id="225264026">
                  <w:marLeft w:val="0"/>
                  <w:marRight w:val="0"/>
                  <w:marTop w:val="0"/>
                  <w:marBottom w:val="75"/>
                  <w:divBdr>
                    <w:top w:val="none" w:sz="0" w:space="0" w:color="auto"/>
                    <w:left w:val="none" w:sz="0" w:space="0" w:color="auto"/>
                    <w:bottom w:val="none" w:sz="0" w:space="0" w:color="auto"/>
                    <w:right w:val="none" w:sz="0" w:space="0" w:color="auto"/>
                  </w:divBdr>
                </w:div>
                <w:div w:id="225265742">
                  <w:marLeft w:val="0"/>
                  <w:marRight w:val="0"/>
                  <w:marTop w:val="0"/>
                  <w:marBottom w:val="0"/>
                  <w:divBdr>
                    <w:top w:val="none" w:sz="0" w:space="0" w:color="auto"/>
                    <w:left w:val="none" w:sz="0" w:space="0" w:color="auto"/>
                    <w:bottom w:val="none" w:sz="0" w:space="0" w:color="auto"/>
                    <w:right w:val="none" w:sz="0" w:space="0" w:color="auto"/>
                  </w:divBdr>
                </w:div>
                <w:div w:id="225455006">
                  <w:marLeft w:val="0"/>
                  <w:marRight w:val="0"/>
                  <w:marTop w:val="0"/>
                  <w:marBottom w:val="0"/>
                  <w:divBdr>
                    <w:top w:val="none" w:sz="0" w:space="0" w:color="auto"/>
                    <w:left w:val="none" w:sz="0" w:space="0" w:color="auto"/>
                    <w:bottom w:val="none" w:sz="0" w:space="0" w:color="auto"/>
                    <w:right w:val="none" w:sz="0" w:space="0" w:color="auto"/>
                  </w:divBdr>
                  <w:divsChild>
                    <w:div w:id="221186169">
                      <w:marLeft w:val="0"/>
                      <w:marRight w:val="0"/>
                      <w:marTop w:val="0"/>
                      <w:marBottom w:val="0"/>
                      <w:divBdr>
                        <w:top w:val="none" w:sz="0" w:space="0" w:color="auto"/>
                        <w:left w:val="none" w:sz="0" w:space="0" w:color="auto"/>
                        <w:bottom w:val="none" w:sz="0" w:space="0" w:color="auto"/>
                        <w:right w:val="none" w:sz="0" w:space="0" w:color="auto"/>
                      </w:divBdr>
                    </w:div>
                  </w:divsChild>
                </w:div>
                <w:div w:id="225652632">
                  <w:marLeft w:val="0"/>
                  <w:marRight w:val="0"/>
                  <w:marTop w:val="225"/>
                  <w:marBottom w:val="0"/>
                  <w:divBdr>
                    <w:top w:val="none" w:sz="0" w:space="0" w:color="auto"/>
                    <w:left w:val="none" w:sz="0" w:space="0" w:color="auto"/>
                    <w:bottom w:val="none" w:sz="0" w:space="0" w:color="auto"/>
                    <w:right w:val="none" w:sz="0" w:space="0" w:color="auto"/>
                  </w:divBdr>
                </w:div>
                <w:div w:id="225654450">
                  <w:marLeft w:val="0"/>
                  <w:marRight w:val="0"/>
                  <w:marTop w:val="0"/>
                  <w:marBottom w:val="0"/>
                  <w:divBdr>
                    <w:top w:val="none" w:sz="0" w:space="0" w:color="auto"/>
                    <w:left w:val="none" w:sz="0" w:space="0" w:color="auto"/>
                    <w:bottom w:val="none" w:sz="0" w:space="0" w:color="auto"/>
                    <w:right w:val="none" w:sz="0" w:space="0" w:color="auto"/>
                  </w:divBdr>
                </w:div>
                <w:div w:id="226187695">
                  <w:marLeft w:val="0"/>
                  <w:marRight w:val="0"/>
                  <w:marTop w:val="0"/>
                  <w:marBottom w:val="105"/>
                  <w:divBdr>
                    <w:top w:val="none" w:sz="0" w:space="0" w:color="auto"/>
                    <w:left w:val="none" w:sz="0" w:space="0" w:color="auto"/>
                    <w:bottom w:val="none" w:sz="0" w:space="0" w:color="auto"/>
                    <w:right w:val="none" w:sz="0" w:space="0" w:color="auto"/>
                  </w:divBdr>
                </w:div>
                <w:div w:id="226261415">
                  <w:marLeft w:val="0"/>
                  <w:marRight w:val="0"/>
                  <w:marTop w:val="0"/>
                  <w:marBottom w:val="0"/>
                  <w:divBdr>
                    <w:top w:val="none" w:sz="0" w:space="0" w:color="auto"/>
                    <w:left w:val="none" w:sz="0" w:space="0" w:color="auto"/>
                    <w:bottom w:val="none" w:sz="0" w:space="0" w:color="auto"/>
                    <w:right w:val="none" w:sz="0" w:space="0" w:color="auto"/>
                  </w:divBdr>
                </w:div>
                <w:div w:id="226380047">
                  <w:marLeft w:val="0"/>
                  <w:marRight w:val="0"/>
                  <w:marTop w:val="0"/>
                  <w:marBottom w:val="0"/>
                  <w:divBdr>
                    <w:top w:val="none" w:sz="0" w:space="0" w:color="auto"/>
                    <w:left w:val="none" w:sz="0" w:space="0" w:color="auto"/>
                    <w:bottom w:val="none" w:sz="0" w:space="0" w:color="auto"/>
                    <w:right w:val="none" w:sz="0" w:space="0" w:color="auto"/>
                  </w:divBdr>
                  <w:divsChild>
                    <w:div w:id="1330134381">
                      <w:marLeft w:val="0"/>
                      <w:marRight w:val="0"/>
                      <w:marTop w:val="0"/>
                      <w:marBottom w:val="0"/>
                      <w:divBdr>
                        <w:top w:val="none" w:sz="0" w:space="0" w:color="auto"/>
                        <w:left w:val="none" w:sz="0" w:space="0" w:color="auto"/>
                        <w:bottom w:val="none" w:sz="0" w:space="0" w:color="auto"/>
                        <w:right w:val="none" w:sz="0" w:space="0" w:color="auto"/>
                      </w:divBdr>
                    </w:div>
                  </w:divsChild>
                </w:div>
                <w:div w:id="226457099">
                  <w:marLeft w:val="0"/>
                  <w:marRight w:val="0"/>
                  <w:marTop w:val="0"/>
                  <w:marBottom w:val="0"/>
                  <w:divBdr>
                    <w:top w:val="none" w:sz="0" w:space="0" w:color="auto"/>
                    <w:left w:val="none" w:sz="0" w:space="0" w:color="auto"/>
                    <w:bottom w:val="none" w:sz="0" w:space="0" w:color="auto"/>
                    <w:right w:val="none" w:sz="0" w:space="0" w:color="auto"/>
                  </w:divBdr>
                  <w:divsChild>
                    <w:div w:id="1181358946">
                      <w:marLeft w:val="0"/>
                      <w:marRight w:val="0"/>
                      <w:marTop w:val="0"/>
                      <w:marBottom w:val="0"/>
                      <w:divBdr>
                        <w:top w:val="none" w:sz="0" w:space="0" w:color="auto"/>
                        <w:left w:val="none" w:sz="0" w:space="0" w:color="auto"/>
                        <w:bottom w:val="none" w:sz="0" w:space="0" w:color="auto"/>
                        <w:right w:val="none" w:sz="0" w:space="0" w:color="auto"/>
                      </w:divBdr>
                    </w:div>
                    <w:div w:id="1262570369">
                      <w:marLeft w:val="0"/>
                      <w:marRight w:val="0"/>
                      <w:marTop w:val="0"/>
                      <w:marBottom w:val="0"/>
                      <w:divBdr>
                        <w:top w:val="none" w:sz="0" w:space="0" w:color="auto"/>
                        <w:left w:val="none" w:sz="0" w:space="0" w:color="auto"/>
                        <w:bottom w:val="none" w:sz="0" w:space="0" w:color="auto"/>
                        <w:right w:val="none" w:sz="0" w:space="0" w:color="auto"/>
                      </w:divBdr>
                      <w:divsChild>
                        <w:div w:id="1227761407">
                          <w:marLeft w:val="0"/>
                          <w:marRight w:val="0"/>
                          <w:marTop w:val="0"/>
                          <w:marBottom w:val="0"/>
                          <w:divBdr>
                            <w:top w:val="none" w:sz="0" w:space="0" w:color="auto"/>
                            <w:left w:val="none" w:sz="0" w:space="0" w:color="auto"/>
                            <w:bottom w:val="none" w:sz="0" w:space="0" w:color="auto"/>
                            <w:right w:val="none" w:sz="0" w:space="0" w:color="auto"/>
                          </w:divBdr>
                          <w:divsChild>
                            <w:div w:id="915675526">
                              <w:marLeft w:val="0"/>
                              <w:marRight w:val="0"/>
                              <w:marTop w:val="0"/>
                              <w:marBottom w:val="30"/>
                              <w:divBdr>
                                <w:top w:val="none" w:sz="0" w:space="0" w:color="auto"/>
                                <w:left w:val="none" w:sz="0" w:space="0" w:color="auto"/>
                                <w:bottom w:val="none" w:sz="0" w:space="0" w:color="auto"/>
                                <w:right w:val="none" w:sz="0" w:space="0" w:color="auto"/>
                              </w:divBdr>
                              <w:divsChild>
                                <w:div w:id="64497978">
                                  <w:marLeft w:val="0"/>
                                  <w:marRight w:val="0"/>
                                  <w:marTop w:val="0"/>
                                  <w:marBottom w:val="0"/>
                                  <w:divBdr>
                                    <w:top w:val="none" w:sz="0" w:space="0" w:color="auto"/>
                                    <w:left w:val="none" w:sz="0" w:space="0" w:color="auto"/>
                                    <w:bottom w:val="none" w:sz="0" w:space="0" w:color="auto"/>
                                    <w:right w:val="none" w:sz="0" w:space="0" w:color="auto"/>
                                  </w:divBdr>
                                  <w:divsChild>
                                    <w:div w:id="97146218">
                                      <w:marLeft w:val="0"/>
                                      <w:marRight w:val="0"/>
                                      <w:marTop w:val="0"/>
                                      <w:marBottom w:val="0"/>
                                      <w:divBdr>
                                        <w:top w:val="none" w:sz="0" w:space="0" w:color="auto"/>
                                        <w:left w:val="none" w:sz="0" w:space="0" w:color="auto"/>
                                        <w:bottom w:val="none" w:sz="0" w:space="0" w:color="auto"/>
                                        <w:right w:val="none" w:sz="0" w:space="0" w:color="auto"/>
                                      </w:divBdr>
                                    </w:div>
                                    <w:div w:id="123543501">
                                      <w:marLeft w:val="0"/>
                                      <w:marRight w:val="0"/>
                                      <w:marTop w:val="0"/>
                                      <w:marBottom w:val="0"/>
                                      <w:divBdr>
                                        <w:top w:val="none" w:sz="0" w:space="0" w:color="auto"/>
                                        <w:left w:val="none" w:sz="0" w:space="0" w:color="auto"/>
                                        <w:bottom w:val="none" w:sz="0" w:space="0" w:color="auto"/>
                                        <w:right w:val="none" w:sz="0" w:space="0" w:color="auto"/>
                                      </w:divBdr>
                                    </w:div>
                                    <w:div w:id="328946817">
                                      <w:marLeft w:val="0"/>
                                      <w:marRight w:val="0"/>
                                      <w:marTop w:val="0"/>
                                      <w:marBottom w:val="0"/>
                                      <w:divBdr>
                                        <w:top w:val="none" w:sz="0" w:space="0" w:color="auto"/>
                                        <w:left w:val="none" w:sz="0" w:space="0" w:color="auto"/>
                                        <w:bottom w:val="none" w:sz="0" w:space="0" w:color="auto"/>
                                        <w:right w:val="none" w:sz="0" w:space="0" w:color="auto"/>
                                      </w:divBdr>
                                      <w:divsChild>
                                        <w:div w:id="695740369">
                                          <w:marLeft w:val="0"/>
                                          <w:marRight w:val="0"/>
                                          <w:marTop w:val="0"/>
                                          <w:marBottom w:val="0"/>
                                          <w:divBdr>
                                            <w:top w:val="none" w:sz="0" w:space="0" w:color="auto"/>
                                            <w:left w:val="none" w:sz="0" w:space="0" w:color="auto"/>
                                            <w:bottom w:val="none" w:sz="0" w:space="0" w:color="auto"/>
                                            <w:right w:val="none" w:sz="0" w:space="0" w:color="auto"/>
                                          </w:divBdr>
                                        </w:div>
                                      </w:divsChild>
                                    </w:div>
                                    <w:div w:id="377629064">
                                      <w:marLeft w:val="0"/>
                                      <w:marRight w:val="0"/>
                                      <w:marTop w:val="0"/>
                                      <w:marBottom w:val="0"/>
                                      <w:divBdr>
                                        <w:top w:val="none" w:sz="0" w:space="0" w:color="auto"/>
                                        <w:left w:val="none" w:sz="0" w:space="0" w:color="auto"/>
                                        <w:bottom w:val="none" w:sz="0" w:space="0" w:color="auto"/>
                                        <w:right w:val="none" w:sz="0" w:space="0" w:color="auto"/>
                                      </w:divBdr>
                                      <w:divsChild>
                                        <w:div w:id="204566763">
                                          <w:marLeft w:val="0"/>
                                          <w:marRight w:val="0"/>
                                          <w:marTop w:val="0"/>
                                          <w:marBottom w:val="0"/>
                                          <w:divBdr>
                                            <w:top w:val="none" w:sz="0" w:space="0" w:color="auto"/>
                                            <w:left w:val="none" w:sz="0" w:space="0" w:color="auto"/>
                                            <w:bottom w:val="none" w:sz="0" w:space="0" w:color="auto"/>
                                            <w:right w:val="none" w:sz="0" w:space="0" w:color="auto"/>
                                          </w:divBdr>
                                          <w:divsChild>
                                            <w:div w:id="10319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5303">
                                      <w:marLeft w:val="0"/>
                                      <w:marRight w:val="0"/>
                                      <w:marTop w:val="0"/>
                                      <w:marBottom w:val="0"/>
                                      <w:divBdr>
                                        <w:top w:val="none" w:sz="0" w:space="0" w:color="auto"/>
                                        <w:left w:val="none" w:sz="0" w:space="0" w:color="auto"/>
                                        <w:bottom w:val="none" w:sz="0" w:space="0" w:color="auto"/>
                                        <w:right w:val="none" w:sz="0" w:space="0" w:color="auto"/>
                                      </w:divBdr>
                                      <w:divsChild>
                                        <w:div w:id="131679728">
                                          <w:marLeft w:val="0"/>
                                          <w:marRight w:val="0"/>
                                          <w:marTop w:val="0"/>
                                          <w:marBottom w:val="0"/>
                                          <w:divBdr>
                                            <w:top w:val="none" w:sz="0" w:space="0" w:color="auto"/>
                                            <w:left w:val="none" w:sz="0" w:space="0" w:color="auto"/>
                                            <w:bottom w:val="none" w:sz="0" w:space="0" w:color="auto"/>
                                            <w:right w:val="none" w:sz="0" w:space="0" w:color="auto"/>
                                          </w:divBdr>
                                        </w:div>
                                      </w:divsChild>
                                    </w:div>
                                    <w:div w:id="992611675">
                                      <w:marLeft w:val="0"/>
                                      <w:marRight w:val="0"/>
                                      <w:marTop w:val="0"/>
                                      <w:marBottom w:val="0"/>
                                      <w:divBdr>
                                        <w:top w:val="none" w:sz="0" w:space="0" w:color="auto"/>
                                        <w:left w:val="none" w:sz="0" w:space="0" w:color="auto"/>
                                        <w:bottom w:val="none" w:sz="0" w:space="0" w:color="auto"/>
                                        <w:right w:val="none" w:sz="0" w:space="0" w:color="auto"/>
                                      </w:divBdr>
                                      <w:divsChild>
                                        <w:div w:id="1261109636">
                                          <w:marLeft w:val="0"/>
                                          <w:marRight w:val="0"/>
                                          <w:marTop w:val="0"/>
                                          <w:marBottom w:val="0"/>
                                          <w:divBdr>
                                            <w:top w:val="none" w:sz="0" w:space="0" w:color="auto"/>
                                            <w:left w:val="none" w:sz="0" w:space="0" w:color="auto"/>
                                            <w:bottom w:val="none" w:sz="0" w:space="0" w:color="auto"/>
                                            <w:right w:val="none" w:sz="0" w:space="0" w:color="auto"/>
                                          </w:divBdr>
                                          <w:divsChild>
                                            <w:div w:id="7065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1718">
                                      <w:marLeft w:val="0"/>
                                      <w:marRight w:val="0"/>
                                      <w:marTop w:val="0"/>
                                      <w:marBottom w:val="0"/>
                                      <w:divBdr>
                                        <w:top w:val="none" w:sz="0" w:space="0" w:color="auto"/>
                                        <w:left w:val="none" w:sz="0" w:space="0" w:color="auto"/>
                                        <w:bottom w:val="none" w:sz="0" w:space="0" w:color="auto"/>
                                        <w:right w:val="none" w:sz="0" w:space="0" w:color="auto"/>
                                      </w:divBdr>
                                      <w:divsChild>
                                        <w:div w:id="42605141">
                                          <w:marLeft w:val="0"/>
                                          <w:marRight w:val="0"/>
                                          <w:marTop w:val="0"/>
                                          <w:marBottom w:val="0"/>
                                          <w:divBdr>
                                            <w:top w:val="none" w:sz="0" w:space="0" w:color="auto"/>
                                            <w:left w:val="none" w:sz="0" w:space="0" w:color="auto"/>
                                            <w:bottom w:val="none" w:sz="0" w:space="0" w:color="auto"/>
                                            <w:right w:val="none" w:sz="0" w:space="0" w:color="auto"/>
                                          </w:divBdr>
                                          <w:divsChild>
                                            <w:div w:id="7857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569888">
                  <w:marLeft w:val="0"/>
                  <w:marRight w:val="0"/>
                  <w:marTop w:val="0"/>
                  <w:marBottom w:val="0"/>
                  <w:divBdr>
                    <w:top w:val="none" w:sz="0" w:space="0" w:color="auto"/>
                    <w:left w:val="none" w:sz="0" w:space="0" w:color="auto"/>
                    <w:bottom w:val="none" w:sz="0" w:space="0" w:color="auto"/>
                    <w:right w:val="none" w:sz="0" w:space="0" w:color="auto"/>
                  </w:divBdr>
                  <w:divsChild>
                    <w:div w:id="344408873">
                      <w:marLeft w:val="0"/>
                      <w:marRight w:val="0"/>
                      <w:marTop w:val="0"/>
                      <w:marBottom w:val="0"/>
                      <w:divBdr>
                        <w:top w:val="none" w:sz="0" w:space="0" w:color="auto"/>
                        <w:left w:val="none" w:sz="0" w:space="0" w:color="auto"/>
                        <w:bottom w:val="none" w:sz="0" w:space="0" w:color="auto"/>
                        <w:right w:val="none" w:sz="0" w:space="0" w:color="auto"/>
                      </w:divBdr>
                    </w:div>
                  </w:divsChild>
                </w:div>
                <w:div w:id="226648407">
                  <w:marLeft w:val="0"/>
                  <w:marRight w:val="0"/>
                  <w:marTop w:val="0"/>
                  <w:marBottom w:val="0"/>
                  <w:divBdr>
                    <w:top w:val="none" w:sz="0" w:space="0" w:color="auto"/>
                    <w:left w:val="none" w:sz="0" w:space="0" w:color="auto"/>
                    <w:bottom w:val="none" w:sz="0" w:space="0" w:color="auto"/>
                    <w:right w:val="none" w:sz="0" w:space="0" w:color="auto"/>
                  </w:divBdr>
                </w:div>
                <w:div w:id="226689549">
                  <w:marLeft w:val="0"/>
                  <w:marRight w:val="0"/>
                  <w:marTop w:val="0"/>
                  <w:marBottom w:val="0"/>
                  <w:divBdr>
                    <w:top w:val="none" w:sz="0" w:space="0" w:color="auto"/>
                    <w:left w:val="none" w:sz="0" w:space="0" w:color="auto"/>
                    <w:bottom w:val="none" w:sz="0" w:space="0" w:color="auto"/>
                    <w:right w:val="none" w:sz="0" w:space="0" w:color="auto"/>
                  </w:divBdr>
                  <w:divsChild>
                    <w:div w:id="269044915">
                      <w:marLeft w:val="0"/>
                      <w:marRight w:val="0"/>
                      <w:marTop w:val="0"/>
                      <w:marBottom w:val="0"/>
                      <w:divBdr>
                        <w:top w:val="none" w:sz="0" w:space="0" w:color="auto"/>
                        <w:left w:val="none" w:sz="0" w:space="0" w:color="auto"/>
                        <w:bottom w:val="none" w:sz="0" w:space="0" w:color="auto"/>
                        <w:right w:val="none" w:sz="0" w:space="0" w:color="auto"/>
                      </w:divBdr>
                      <w:divsChild>
                        <w:div w:id="8938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87319">
                  <w:marLeft w:val="0"/>
                  <w:marRight w:val="0"/>
                  <w:marTop w:val="0"/>
                  <w:marBottom w:val="0"/>
                  <w:divBdr>
                    <w:top w:val="none" w:sz="0" w:space="0" w:color="auto"/>
                    <w:left w:val="none" w:sz="0" w:space="0" w:color="auto"/>
                    <w:bottom w:val="none" w:sz="0" w:space="0" w:color="auto"/>
                    <w:right w:val="none" w:sz="0" w:space="0" w:color="auto"/>
                  </w:divBdr>
                </w:div>
                <w:div w:id="226962537">
                  <w:marLeft w:val="0"/>
                  <w:marRight w:val="0"/>
                  <w:marTop w:val="0"/>
                  <w:marBottom w:val="0"/>
                  <w:divBdr>
                    <w:top w:val="none" w:sz="0" w:space="0" w:color="auto"/>
                    <w:left w:val="none" w:sz="0" w:space="0" w:color="auto"/>
                    <w:bottom w:val="none" w:sz="0" w:space="0" w:color="auto"/>
                    <w:right w:val="none" w:sz="0" w:space="0" w:color="auto"/>
                  </w:divBdr>
                </w:div>
                <w:div w:id="227109798">
                  <w:marLeft w:val="0"/>
                  <w:marRight w:val="0"/>
                  <w:marTop w:val="0"/>
                  <w:marBottom w:val="0"/>
                  <w:divBdr>
                    <w:top w:val="none" w:sz="0" w:space="0" w:color="auto"/>
                    <w:left w:val="none" w:sz="0" w:space="0" w:color="auto"/>
                    <w:bottom w:val="none" w:sz="0" w:space="0" w:color="auto"/>
                    <w:right w:val="none" w:sz="0" w:space="0" w:color="auto"/>
                  </w:divBdr>
                  <w:divsChild>
                    <w:div w:id="162938237">
                      <w:marLeft w:val="0"/>
                      <w:marRight w:val="0"/>
                      <w:marTop w:val="0"/>
                      <w:marBottom w:val="0"/>
                      <w:divBdr>
                        <w:top w:val="none" w:sz="0" w:space="0" w:color="auto"/>
                        <w:left w:val="none" w:sz="0" w:space="0" w:color="auto"/>
                        <w:bottom w:val="none" w:sz="0" w:space="0" w:color="auto"/>
                        <w:right w:val="none" w:sz="0" w:space="0" w:color="auto"/>
                      </w:divBdr>
                    </w:div>
                  </w:divsChild>
                </w:div>
                <w:div w:id="227110947">
                  <w:marLeft w:val="0"/>
                  <w:marRight w:val="0"/>
                  <w:marTop w:val="0"/>
                  <w:marBottom w:val="180"/>
                  <w:divBdr>
                    <w:top w:val="none" w:sz="0" w:space="0" w:color="auto"/>
                    <w:left w:val="none" w:sz="0" w:space="0" w:color="auto"/>
                    <w:bottom w:val="none" w:sz="0" w:space="0" w:color="auto"/>
                    <w:right w:val="none" w:sz="0" w:space="0" w:color="auto"/>
                  </w:divBdr>
                </w:div>
                <w:div w:id="227349855">
                  <w:marLeft w:val="0"/>
                  <w:marRight w:val="0"/>
                  <w:marTop w:val="0"/>
                  <w:marBottom w:val="0"/>
                  <w:divBdr>
                    <w:top w:val="none" w:sz="0" w:space="0" w:color="auto"/>
                    <w:left w:val="none" w:sz="0" w:space="0" w:color="auto"/>
                    <w:bottom w:val="none" w:sz="0" w:space="0" w:color="auto"/>
                    <w:right w:val="none" w:sz="0" w:space="0" w:color="auto"/>
                  </w:divBdr>
                </w:div>
                <w:div w:id="227426228">
                  <w:marLeft w:val="0"/>
                  <w:marRight w:val="0"/>
                  <w:marTop w:val="0"/>
                  <w:marBottom w:val="0"/>
                  <w:divBdr>
                    <w:top w:val="none" w:sz="0" w:space="0" w:color="auto"/>
                    <w:left w:val="none" w:sz="0" w:space="0" w:color="auto"/>
                    <w:bottom w:val="none" w:sz="0" w:space="0" w:color="auto"/>
                    <w:right w:val="none" w:sz="0" w:space="0" w:color="auto"/>
                  </w:divBdr>
                </w:div>
                <w:div w:id="227493679">
                  <w:marLeft w:val="0"/>
                  <w:marRight w:val="0"/>
                  <w:marTop w:val="0"/>
                  <w:marBottom w:val="0"/>
                  <w:divBdr>
                    <w:top w:val="none" w:sz="0" w:space="0" w:color="auto"/>
                    <w:left w:val="none" w:sz="0" w:space="0" w:color="auto"/>
                    <w:bottom w:val="none" w:sz="0" w:space="0" w:color="auto"/>
                    <w:right w:val="none" w:sz="0" w:space="0" w:color="auto"/>
                  </w:divBdr>
                </w:div>
                <w:div w:id="227498266">
                  <w:marLeft w:val="0"/>
                  <w:marRight w:val="0"/>
                  <w:marTop w:val="0"/>
                  <w:marBottom w:val="225"/>
                  <w:divBdr>
                    <w:top w:val="none" w:sz="0" w:space="0" w:color="auto"/>
                    <w:left w:val="none" w:sz="0" w:space="0" w:color="auto"/>
                    <w:bottom w:val="none" w:sz="0" w:space="0" w:color="auto"/>
                    <w:right w:val="none" w:sz="0" w:space="0" w:color="auto"/>
                  </w:divBdr>
                </w:div>
                <w:div w:id="227573291">
                  <w:marLeft w:val="0"/>
                  <w:marRight w:val="0"/>
                  <w:marTop w:val="0"/>
                  <w:marBottom w:val="0"/>
                  <w:divBdr>
                    <w:top w:val="none" w:sz="0" w:space="0" w:color="auto"/>
                    <w:left w:val="none" w:sz="0" w:space="0" w:color="auto"/>
                    <w:bottom w:val="none" w:sz="0" w:space="0" w:color="auto"/>
                    <w:right w:val="none" w:sz="0" w:space="0" w:color="auto"/>
                  </w:divBdr>
                  <w:divsChild>
                    <w:div w:id="1202790439">
                      <w:marLeft w:val="0"/>
                      <w:marRight w:val="0"/>
                      <w:marTop w:val="0"/>
                      <w:marBottom w:val="0"/>
                      <w:divBdr>
                        <w:top w:val="none" w:sz="0" w:space="0" w:color="auto"/>
                        <w:left w:val="none" w:sz="0" w:space="0" w:color="auto"/>
                        <w:bottom w:val="none" w:sz="0" w:space="0" w:color="auto"/>
                        <w:right w:val="none" w:sz="0" w:space="0" w:color="auto"/>
                      </w:divBdr>
                    </w:div>
                  </w:divsChild>
                </w:div>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 w:id="227889130">
                  <w:marLeft w:val="0"/>
                  <w:marRight w:val="0"/>
                  <w:marTop w:val="0"/>
                  <w:marBottom w:val="0"/>
                  <w:divBdr>
                    <w:top w:val="none" w:sz="0" w:space="0" w:color="auto"/>
                    <w:left w:val="none" w:sz="0" w:space="0" w:color="auto"/>
                    <w:bottom w:val="none" w:sz="0" w:space="0" w:color="auto"/>
                    <w:right w:val="none" w:sz="0" w:space="0" w:color="auto"/>
                  </w:divBdr>
                </w:div>
                <w:div w:id="227962073">
                  <w:marLeft w:val="0"/>
                  <w:marRight w:val="0"/>
                  <w:marTop w:val="0"/>
                  <w:marBottom w:val="0"/>
                  <w:divBdr>
                    <w:top w:val="none" w:sz="0" w:space="0" w:color="auto"/>
                    <w:left w:val="none" w:sz="0" w:space="0" w:color="auto"/>
                    <w:bottom w:val="none" w:sz="0" w:space="0" w:color="auto"/>
                    <w:right w:val="none" w:sz="0" w:space="0" w:color="auto"/>
                  </w:divBdr>
                </w:div>
                <w:div w:id="228077304">
                  <w:marLeft w:val="0"/>
                  <w:marRight w:val="0"/>
                  <w:marTop w:val="0"/>
                  <w:marBottom w:val="0"/>
                  <w:divBdr>
                    <w:top w:val="none" w:sz="0" w:space="0" w:color="auto"/>
                    <w:left w:val="none" w:sz="0" w:space="0" w:color="auto"/>
                    <w:bottom w:val="none" w:sz="0" w:space="0" w:color="auto"/>
                    <w:right w:val="none" w:sz="0" w:space="0" w:color="auto"/>
                  </w:divBdr>
                </w:div>
                <w:div w:id="228149058">
                  <w:marLeft w:val="0"/>
                  <w:marRight w:val="0"/>
                  <w:marTop w:val="0"/>
                  <w:marBottom w:val="0"/>
                  <w:divBdr>
                    <w:top w:val="none" w:sz="0" w:space="0" w:color="auto"/>
                    <w:left w:val="none" w:sz="0" w:space="0" w:color="auto"/>
                    <w:bottom w:val="none" w:sz="0" w:space="0" w:color="auto"/>
                    <w:right w:val="none" w:sz="0" w:space="0" w:color="auto"/>
                  </w:divBdr>
                  <w:divsChild>
                    <w:div w:id="1112166749">
                      <w:marLeft w:val="0"/>
                      <w:marRight w:val="0"/>
                      <w:marTop w:val="0"/>
                      <w:marBottom w:val="0"/>
                      <w:divBdr>
                        <w:top w:val="none" w:sz="0" w:space="0" w:color="auto"/>
                        <w:left w:val="none" w:sz="0" w:space="0" w:color="auto"/>
                        <w:bottom w:val="none" w:sz="0" w:space="0" w:color="auto"/>
                        <w:right w:val="none" w:sz="0" w:space="0" w:color="auto"/>
                      </w:divBdr>
                    </w:div>
                  </w:divsChild>
                </w:div>
                <w:div w:id="228157839">
                  <w:marLeft w:val="0"/>
                  <w:marRight w:val="195"/>
                  <w:marTop w:val="0"/>
                  <w:marBottom w:val="0"/>
                  <w:divBdr>
                    <w:top w:val="none" w:sz="0" w:space="0" w:color="auto"/>
                    <w:left w:val="none" w:sz="0" w:space="0" w:color="auto"/>
                    <w:bottom w:val="none" w:sz="0" w:space="0" w:color="auto"/>
                    <w:right w:val="none" w:sz="0" w:space="0" w:color="auto"/>
                  </w:divBdr>
                  <w:divsChild>
                    <w:div w:id="860705180">
                      <w:marLeft w:val="0"/>
                      <w:marRight w:val="0"/>
                      <w:marTop w:val="0"/>
                      <w:marBottom w:val="0"/>
                      <w:divBdr>
                        <w:top w:val="none" w:sz="0" w:space="0" w:color="auto"/>
                        <w:left w:val="none" w:sz="0" w:space="0" w:color="auto"/>
                        <w:bottom w:val="none" w:sz="0" w:space="0" w:color="auto"/>
                        <w:right w:val="none" w:sz="0" w:space="0" w:color="auto"/>
                      </w:divBdr>
                    </w:div>
                  </w:divsChild>
                </w:div>
                <w:div w:id="228271793">
                  <w:marLeft w:val="0"/>
                  <w:marRight w:val="0"/>
                  <w:marTop w:val="0"/>
                  <w:marBottom w:val="0"/>
                  <w:divBdr>
                    <w:top w:val="none" w:sz="0" w:space="0" w:color="auto"/>
                    <w:left w:val="none" w:sz="0" w:space="0" w:color="auto"/>
                    <w:bottom w:val="none" w:sz="0" w:space="0" w:color="auto"/>
                    <w:right w:val="none" w:sz="0" w:space="0" w:color="auto"/>
                  </w:divBdr>
                  <w:divsChild>
                    <w:div w:id="506016605">
                      <w:marLeft w:val="0"/>
                      <w:marRight w:val="0"/>
                      <w:marTop w:val="0"/>
                      <w:marBottom w:val="0"/>
                      <w:divBdr>
                        <w:top w:val="none" w:sz="0" w:space="0" w:color="auto"/>
                        <w:left w:val="none" w:sz="0" w:space="0" w:color="auto"/>
                        <w:bottom w:val="none" w:sz="0" w:space="0" w:color="auto"/>
                        <w:right w:val="none" w:sz="0" w:space="0" w:color="auto"/>
                      </w:divBdr>
                    </w:div>
                  </w:divsChild>
                </w:div>
                <w:div w:id="228424177">
                  <w:marLeft w:val="0"/>
                  <w:marRight w:val="0"/>
                  <w:marTop w:val="0"/>
                  <w:marBottom w:val="0"/>
                  <w:divBdr>
                    <w:top w:val="none" w:sz="0" w:space="0" w:color="auto"/>
                    <w:left w:val="none" w:sz="0" w:space="0" w:color="auto"/>
                    <w:bottom w:val="none" w:sz="0" w:space="0" w:color="auto"/>
                    <w:right w:val="none" w:sz="0" w:space="0" w:color="auto"/>
                  </w:divBdr>
                </w:div>
                <w:div w:id="228460159">
                  <w:marLeft w:val="0"/>
                  <w:marRight w:val="0"/>
                  <w:marTop w:val="0"/>
                  <w:marBottom w:val="75"/>
                  <w:divBdr>
                    <w:top w:val="none" w:sz="0" w:space="0" w:color="auto"/>
                    <w:left w:val="none" w:sz="0" w:space="0" w:color="auto"/>
                    <w:bottom w:val="none" w:sz="0" w:space="0" w:color="auto"/>
                    <w:right w:val="none" w:sz="0" w:space="0" w:color="auto"/>
                  </w:divBdr>
                </w:div>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sChild>
                </w:div>
                <w:div w:id="228613326">
                  <w:marLeft w:val="0"/>
                  <w:marRight w:val="30"/>
                  <w:marTop w:val="0"/>
                  <w:marBottom w:val="0"/>
                  <w:divBdr>
                    <w:top w:val="none" w:sz="0" w:space="0" w:color="auto"/>
                    <w:left w:val="none" w:sz="0" w:space="0" w:color="auto"/>
                    <w:bottom w:val="none" w:sz="0" w:space="0" w:color="auto"/>
                    <w:right w:val="none" w:sz="0" w:space="0" w:color="auto"/>
                  </w:divBdr>
                </w:div>
                <w:div w:id="228619290">
                  <w:marLeft w:val="0"/>
                  <w:marRight w:val="0"/>
                  <w:marTop w:val="600"/>
                  <w:marBottom w:val="600"/>
                  <w:divBdr>
                    <w:top w:val="none" w:sz="0" w:space="0" w:color="auto"/>
                    <w:left w:val="none" w:sz="0" w:space="0" w:color="auto"/>
                    <w:bottom w:val="none" w:sz="0" w:space="0" w:color="auto"/>
                    <w:right w:val="none" w:sz="0" w:space="0" w:color="auto"/>
                  </w:divBdr>
                </w:div>
                <w:div w:id="228736008">
                  <w:marLeft w:val="0"/>
                  <w:marRight w:val="0"/>
                  <w:marTop w:val="375"/>
                  <w:marBottom w:val="0"/>
                  <w:divBdr>
                    <w:top w:val="none" w:sz="0" w:space="0" w:color="auto"/>
                    <w:left w:val="none" w:sz="0" w:space="0" w:color="auto"/>
                    <w:bottom w:val="none" w:sz="0" w:space="0" w:color="auto"/>
                    <w:right w:val="none" w:sz="0" w:space="0" w:color="auto"/>
                  </w:divBdr>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229268010">
                  <w:marLeft w:val="0"/>
                  <w:marRight w:val="30"/>
                  <w:marTop w:val="0"/>
                  <w:marBottom w:val="0"/>
                  <w:divBdr>
                    <w:top w:val="none" w:sz="0" w:space="0" w:color="auto"/>
                    <w:left w:val="none" w:sz="0" w:space="0" w:color="auto"/>
                    <w:bottom w:val="none" w:sz="0" w:space="0" w:color="auto"/>
                    <w:right w:val="none" w:sz="0" w:space="0" w:color="auto"/>
                  </w:divBdr>
                </w:div>
                <w:div w:id="229391044">
                  <w:marLeft w:val="0"/>
                  <w:marRight w:val="0"/>
                  <w:marTop w:val="0"/>
                  <w:marBottom w:val="0"/>
                  <w:divBdr>
                    <w:top w:val="none" w:sz="0" w:space="0" w:color="auto"/>
                    <w:left w:val="none" w:sz="0" w:space="0" w:color="auto"/>
                    <w:bottom w:val="none" w:sz="0" w:space="0" w:color="auto"/>
                    <w:right w:val="none" w:sz="0" w:space="0" w:color="auto"/>
                  </w:divBdr>
                </w:div>
                <w:div w:id="229459982">
                  <w:marLeft w:val="0"/>
                  <w:marRight w:val="0"/>
                  <w:marTop w:val="0"/>
                  <w:marBottom w:val="0"/>
                  <w:divBdr>
                    <w:top w:val="none" w:sz="0" w:space="0" w:color="auto"/>
                    <w:left w:val="none" w:sz="0" w:space="0" w:color="auto"/>
                    <w:bottom w:val="none" w:sz="0" w:space="0" w:color="auto"/>
                    <w:right w:val="none" w:sz="0" w:space="0" w:color="auto"/>
                  </w:divBdr>
                </w:div>
                <w:div w:id="229661968">
                  <w:marLeft w:val="0"/>
                  <w:marRight w:val="0"/>
                  <w:marTop w:val="0"/>
                  <w:marBottom w:val="0"/>
                  <w:divBdr>
                    <w:top w:val="none" w:sz="0" w:space="0" w:color="auto"/>
                    <w:left w:val="none" w:sz="0" w:space="0" w:color="auto"/>
                    <w:bottom w:val="none" w:sz="0" w:space="0" w:color="auto"/>
                    <w:right w:val="none" w:sz="0" w:space="0" w:color="auto"/>
                  </w:divBdr>
                </w:div>
                <w:div w:id="229733720">
                  <w:marLeft w:val="0"/>
                  <w:marRight w:val="0"/>
                  <w:marTop w:val="0"/>
                  <w:marBottom w:val="0"/>
                  <w:divBdr>
                    <w:top w:val="none" w:sz="0" w:space="0" w:color="auto"/>
                    <w:left w:val="none" w:sz="0" w:space="0" w:color="auto"/>
                    <w:bottom w:val="none" w:sz="0" w:space="0" w:color="auto"/>
                    <w:right w:val="none" w:sz="0" w:space="0" w:color="auto"/>
                  </w:divBdr>
                </w:div>
                <w:div w:id="229852876">
                  <w:marLeft w:val="0"/>
                  <w:marRight w:val="0"/>
                  <w:marTop w:val="0"/>
                  <w:marBottom w:val="0"/>
                  <w:divBdr>
                    <w:top w:val="none" w:sz="0" w:space="0" w:color="auto"/>
                    <w:left w:val="none" w:sz="0" w:space="0" w:color="auto"/>
                    <w:bottom w:val="none" w:sz="0" w:space="0" w:color="auto"/>
                    <w:right w:val="none" w:sz="0" w:space="0" w:color="auto"/>
                  </w:divBdr>
                  <w:divsChild>
                    <w:div w:id="1197087536">
                      <w:marLeft w:val="0"/>
                      <w:marRight w:val="0"/>
                      <w:marTop w:val="0"/>
                      <w:marBottom w:val="0"/>
                      <w:divBdr>
                        <w:top w:val="none" w:sz="0" w:space="0" w:color="auto"/>
                        <w:left w:val="none" w:sz="0" w:space="0" w:color="auto"/>
                        <w:bottom w:val="none" w:sz="0" w:space="0" w:color="auto"/>
                        <w:right w:val="none" w:sz="0" w:space="0" w:color="auto"/>
                      </w:divBdr>
                      <w:divsChild>
                        <w:div w:id="11199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22047">
                  <w:marLeft w:val="0"/>
                  <w:marRight w:val="0"/>
                  <w:marTop w:val="0"/>
                  <w:marBottom w:val="0"/>
                  <w:divBdr>
                    <w:top w:val="none" w:sz="0" w:space="0" w:color="auto"/>
                    <w:left w:val="none" w:sz="0" w:space="0" w:color="auto"/>
                    <w:bottom w:val="none" w:sz="0" w:space="0" w:color="auto"/>
                    <w:right w:val="none" w:sz="0" w:space="0" w:color="auto"/>
                  </w:divBdr>
                </w:div>
                <w:div w:id="230043620">
                  <w:marLeft w:val="0"/>
                  <w:marRight w:val="0"/>
                  <w:marTop w:val="0"/>
                  <w:marBottom w:val="0"/>
                  <w:divBdr>
                    <w:top w:val="none" w:sz="0" w:space="0" w:color="auto"/>
                    <w:left w:val="none" w:sz="0" w:space="0" w:color="auto"/>
                    <w:bottom w:val="none" w:sz="0" w:space="0" w:color="auto"/>
                    <w:right w:val="none" w:sz="0" w:space="0" w:color="auto"/>
                  </w:divBdr>
                  <w:divsChild>
                    <w:div w:id="473331010">
                      <w:marLeft w:val="0"/>
                      <w:marRight w:val="0"/>
                      <w:marTop w:val="0"/>
                      <w:marBottom w:val="60"/>
                      <w:divBdr>
                        <w:top w:val="none" w:sz="0" w:space="0" w:color="auto"/>
                        <w:left w:val="none" w:sz="0" w:space="0" w:color="auto"/>
                        <w:bottom w:val="none" w:sz="0" w:space="0" w:color="auto"/>
                        <w:right w:val="none" w:sz="0" w:space="0" w:color="auto"/>
                      </w:divBdr>
                      <w:divsChild>
                        <w:div w:id="1829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3748">
                  <w:marLeft w:val="0"/>
                  <w:marRight w:val="0"/>
                  <w:marTop w:val="0"/>
                  <w:marBottom w:val="0"/>
                  <w:divBdr>
                    <w:top w:val="none" w:sz="0" w:space="0" w:color="auto"/>
                    <w:left w:val="none" w:sz="0" w:space="0" w:color="auto"/>
                    <w:bottom w:val="none" w:sz="0" w:space="0" w:color="auto"/>
                    <w:right w:val="none" w:sz="0" w:space="0" w:color="auto"/>
                  </w:divBdr>
                </w:div>
                <w:div w:id="230428856">
                  <w:marLeft w:val="0"/>
                  <w:marRight w:val="0"/>
                  <w:marTop w:val="0"/>
                  <w:marBottom w:val="0"/>
                  <w:divBdr>
                    <w:top w:val="none" w:sz="0" w:space="0" w:color="auto"/>
                    <w:left w:val="none" w:sz="0" w:space="0" w:color="auto"/>
                    <w:bottom w:val="none" w:sz="0" w:space="0" w:color="auto"/>
                    <w:right w:val="none" w:sz="0" w:space="0" w:color="auto"/>
                  </w:divBdr>
                </w:div>
                <w:div w:id="230430487">
                  <w:marLeft w:val="0"/>
                  <w:marRight w:val="0"/>
                  <w:marTop w:val="0"/>
                  <w:marBottom w:val="75"/>
                  <w:divBdr>
                    <w:top w:val="none" w:sz="0" w:space="0" w:color="auto"/>
                    <w:left w:val="none" w:sz="0" w:space="0" w:color="auto"/>
                    <w:bottom w:val="none" w:sz="0" w:space="0" w:color="auto"/>
                    <w:right w:val="none" w:sz="0" w:space="0" w:color="auto"/>
                  </w:divBdr>
                </w:div>
                <w:div w:id="230577450">
                  <w:marLeft w:val="0"/>
                  <w:marRight w:val="30"/>
                  <w:marTop w:val="0"/>
                  <w:marBottom w:val="0"/>
                  <w:divBdr>
                    <w:top w:val="none" w:sz="0" w:space="0" w:color="auto"/>
                    <w:left w:val="none" w:sz="0" w:space="0" w:color="auto"/>
                    <w:bottom w:val="none" w:sz="0" w:space="0" w:color="auto"/>
                    <w:right w:val="none" w:sz="0" w:space="0" w:color="auto"/>
                  </w:divBdr>
                  <w:divsChild>
                    <w:div w:id="1120033435">
                      <w:marLeft w:val="0"/>
                      <w:marRight w:val="0"/>
                      <w:marTop w:val="0"/>
                      <w:marBottom w:val="0"/>
                      <w:divBdr>
                        <w:top w:val="none" w:sz="0" w:space="0" w:color="auto"/>
                        <w:left w:val="none" w:sz="0" w:space="0" w:color="auto"/>
                        <w:bottom w:val="none" w:sz="0" w:space="0" w:color="auto"/>
                        <w:right w:val="none" w:sz="0" w:space="0" w:color="auto"/>
                      </w:divBdr>
                    </w:div>
                  </w:divsChild>
                </w:div>
                <w:div w:id="230820954">
                  <w:marLeft w:val="0"/>
                  <w:marRight w:val="0"/>
                  <w:marTop w:val="0"/>
                  <w:marBottom w:val="0"/>
                  <w:divBdr>
                    <w:top w:val="none" w:sz="0" w:space="0" w:color="auto"/>
                    <w:left w:val="none" w:sz="0" w:space="0" w:color="auto"/>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231161573">
                  <w:marLeft w:val="0"/>
                  <w:marRight w:val="0"/>
                  <w:marTop w:val="0"/>
                  <w:marBottom w:val="75"/>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
                        <w:div w:id="404112873">
                          <w:marLeft w:val="0"/>
                          <w:marRight w:val="0"/>
                          <w:marTop w:val="225"/>
                          <w:marBottom w:val="0"/>
                          <w:divBdr>
                            <w:top w:val="none" w:sz="0" w:space="0" w:color="auto"/>
                            <w:left w:val="none" w:sz="0" w:space="0" w:color="auto"/>
                            <w:bottom w:val="none" w:sz="0" w:space="0" w:color="auto"/>
                            <w:right w:val="none" w:sz="0" w:space="0" w:color="auto"/>
                          </w:divBdr>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
                            <w:div w:id="52089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0243">
                  <w:marLeft w:val="0"/>
                  <w:marRight w:val="0"/>
                  <w:marTop w:val="0"/>
                  <w:marBottom w:val="0"/>
                  <w:divBdr>
                    <w:top w:val="none" w:sz="0" w:space="0" w:color="auto"/>
                    <w:left w:val="none" w:sz="0" w:space="0" w:color="auto"/>
                    <w:bottom w:val="none" w:sz="0" w:space="0" w:color="auto"/>
                    <w:right w:val="none" w:sz="0" w:space="0" w:color="auto"/>
                  </w:divBdr>
                  <w:divsChild>
                    <w:div w:id="773135809">
                      <w:marLeft w:val="0"/>
                      <w:marRight w:val="0"/>
                      <w:marTop w:val="0"/>
                      <w:marBottom w:val="0"/>
                      <w:divBdr>
                        <w:top w:val="none" w:sz="0" w:space="0" w:color="auto"/>
                        <w:left w:val="none" w:sz="0" w:space="0" w:color="auto"/>
                        <w:bottom w:val="none" w:sz="0" w:space="0" w:color="auto"/>
                        <w:right w:val="none" w:sz="0" w:space="0" w:color="auto"/>
                      </w:divBdr>
                    </w:div>
                  </w:divsChild>
                </w:div>
                <w:div w:id="231352001">
                  <w:marLeft w:val="0"/>
                  <w:marRight w:val="0"/>
                  <w:marTop w:val="0"/>
                  <w:marBottom w:val="0"/>
                  <w:divBdr>
                    <w:top w:val="none" w:sz="0" w:space="0" w:color="auto"/>
                    <w:left w:val="none" w:sz="0" w:space="0" w:color="auto"/>
                    <w:bottom w:val="none" w:sz="0" w:space="0" w:color="auto"/>
                    <w:right w:val="none" w:sz="0" w:space="0" w:color="auto"/>
                  </w:divBdr>
                  <w:divsChild>
                    <w:div w:id="93861655">
                      <w:marLeft w:val="0"/>
                      <w:marRight w:val="0"/>
                      <w:marTop w:val="0"/>
                      <w:marBottom w:val="0"/>
                      <w:divBdr>
                        <w:top w:val="none" w:sz="0" w:space="0" w:color="auto"/>
                        <w:left w:val="none" w:sz="0" w:space="0" w:color="auto"/>
                        <w:bottom w:val="none" w:sz="0" w:space="0" w:color="auto"/>
                        <w:right w:val="none" w:sz="0" w:space="0" w:color="auto"/>
                      </w:divBdr>
                    </w:div>
                    <w:div w:id="244918224">
                      <w:marLeft w:val="0"/>
                      <w:marRight w:val="0"/>
                      <w:marTop w:val="0"/>
                      <w:marBottom w:val="0"/>
                      <w:divBdr>
                        <w:top w:val="none" w:sz="0" w:space="0" w:color="auto"/>
                        <w:left w:val="none" w:sz="0" w:space="0" w:color="auto"/>
                        <w:bottom w:val="none" w:sz="0" w:space="0" w:color="auto"/>
                        <w:right w:val="none" w:sz="0" w:space="0" w:color="auto"/>
                      </w:divBdr>
                    </w:div>
                  </w:divsChild>
                </w:div>
                <w:div w:id="231544971">
                  <w:marLeft w:val="0"/>
                  <w:marRight w:val="0"/>
                  <w:marTop w:val="0"/>
                  <w:marBottom w:val="0"/>
                  <w:divBdr>
                    <w:top w:val="none" w:sz="0" w:space="0" w:color="auto"/>
                    <w:left w:val="none" w:sz="0" w:space="0" w:color="auto"/>
                    <w:bottom w:val="none" w:sz="0" w:space="0" w:color="auto"/>
                    <w:right w:val="none" w:sz="0" w:space="0" w:color="auto"/>
                  </w:divBdr>
                  <w:divsChild>
                    <w:div w:id="1247152062">
                      <w:marLeft w:val="0"/>
                      <w:marRight w:val="0"/>
                      <w:marTop w:val="0"/>
                      <w:marBottom w:val="0"/>
                      <w:divBdr>
                        <w:top w:val="none" w:sz="0" w:space="0" w:color="auto"/>
                        <w:left w:val="none" w:sz="0" w:space="0" w:color="auto"/>
                        <w:bottom w:val="none" w:sz="0" w:space="0" w:color="auto"/>
                        <w:right w:val="none" w:sz="0" w:space="0" w:color="auto"/>
                      </w:divBdr>
                    </w:div>
                  </w:divsChild>
                </w:div>
                <w:div w:id="231619634">
                  <w:marLeft w:val="0"/>
                  <w:marRight w:val="0"/>
                  <w:marTop w:val="0"/>
                  <w:marBottom w:val="0"/>
                  <w:divBdr>
                    <w:top w:val="none" w:sz="0" w:space="0" w:color="auto"/>
                    <w:left w:val="none" w:sz="0" w:space="0" w:color="auto"/>
                    <w:bottom w:val="none" w:sz="0" w:space="0" w:color="auto"/>
                    <w:right w:val="none" w:sz="0" w:space="0" w:color="auto"/>
                  </w:divBdr>
                </w:div>
                <w:div w:id="231821172">
                  <w:marLeft w:val="0"/>
                  <w:marRight w:val="0"/>
                  <w:marTop w:val="0"/>
                  <w:marBottom w:val="0"/>
                  <w:divBdr>
                    <w:top w:val="none" w:sz="0" w:space="0" w:color="auto"/>
                    <w:left w:val="none" w:sz="0" w:space="0" w:color="auto"/>
                    <w:bottom w:val="none" w:sz="0" w:space="0" w:color="auto"/>
                    <w:right w:val="none" w:sz="0" w:space="0" w:color="auto"/>
                  </w:divBdr>
                  <w:divsChild>
                    <w:div w:id="260258907">
                      <w:marLeft w:val="0"/>
                      <w:marRight w:val="0"/>
                      <w:marTop w:val="0"/>
                      <w:marBottom w:val="0"/>
                      <w:divBdr>
                        <w:top w:val="none" w:sz="0" w:space="0" w:color="auto"/>
                        <w:left w:val="none" w:sz="0" w:space="0" w:color="auto"/>
                        <w:bottom w:val="none" w:sz="0" w:space="0" w:color="auto"/>
                        <w:right w:val="none" w:sz="0" w:space="0" w:color="auto"/>
                      </w:divBdr>
                      <w:divsChild>
                        <w:div w:id="13303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6165">
                  <w:marLeft w:val="0"/>
                  <w:marRight w:val="0"/>
                  <w:marTop w:val="0"/>
                  <w:marBottom w:val="0"/>
                  <w:divBdr>
                    <w:top w:val="none" w:sz="0" w:space="0" w:color="auto"/>
                    <w:left w:val="none" w:sz="0" w:space="0" w:color="auto"/>
                    <w:bottom w:val="none" w:sz="0" w:space="0" w:color="auto"/>
                    <w:right w:val="none" w:sz="0" w:space="0" w:color="auto"/>
                  </w:divBdr>
                </w:div>
                <w:div w:id="232128915">
                  <w:marLeft w:val="0"/>
                  <w:marRight w:val="0"/>
                  <w:marTop w:val="0"/>
                  <w:marBottom w:val="0"/>
                  <w:divBdr>
                    <w:top w:val="none" w:sz="0" w:space="0" w:color="auto"/>
                    <w:left w:val="none" w:sz="0" w:space="0" w:color="auto"/>
                    <w:bottom w:val="none" w:sz="0" w:space="0" w:color="auto"/>
                    <w:right w:val="none" w:sz="0" w:space="0" w:color="auto"/>
                  </w:divBdr>
                </w:div>
                <w:div w:id="232199529">
                  <w:marLeft w:val="0"/>
                  <w:marRight w:val="0"/>
                  <w:marTop w:val="0"/>
                  <w:marBottom w:val="0"/>
                  <w:divBdr>
                    <w:top w:val="none" w:sz="0" w:space="0" w:color="auto"/>
                    <w:left w:val="none" w:sz="0" w:space="0" w:color="auto"/>
                    <w:bottom w:val="none" w:sz="0" w:space="0" w:color="auto"/>
                    <w:right w:val="none" w:sz="0" w:space="0" w:color="auto"/>
                  </w:divBdr>
                </w:div>
                <w:div w:id="232354763">
                  <w:marLeft w:val="0"/>
                  <w:marRight w:val="0"/>
                  <w:marTop w:val="0"/>
                  <w:marBottom w:val="0"/>
                  <w:divBdr>
                    <w:top w:val="none" w:sz="0" w:space="0" w:color="auto"/>
                    <w:left w:val="none" w:sz="0" w:space="0" w:color="auto"/>
                    <w:bottom w:val="none" w:sz="0" w:space="0" w:color="auto"/>
                    <w:right w:val="none" w:sz="0" w:space="0" w:color="auto"/>
                  </w:divBdr>
                </w:div>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
                  </w:divsChild>
                </w:div>
                <w:div w:id="232665794">
                  <w:marLeft w:val="0"/>
                  <w:marRight w:val="0"/>
                  <w:marTop w:val="0"/>
                  <w:marBottom w:val="0"/>
                  <w:divBdr>
                    <w:top w:val="none" w:sz="0" w:space="0" w:color="auto"/>
                    <w:left w:val="none" w:sz="0" w:space="0" w:color="auto"/>
                    <w:bottom w:val="none" w:sz="0" w:space="0" w:color="auto"/>
                    <w:right w:val="none" w:sz="0" w:space="0" w:color="auto"/>
                  </w:divBdr>
                </w:div>
                <w:div w:id="232668897">
                  <w:marLeft w:val="0"/>
                  <w:marRight w:val="0"/>
                  <w:marTop w:val="0"/>
                  <w:marBottom w:val="0"/>
                  <w:divBdr>
                    <w:top w:val="none" w:sz="0" w:space="0" w:color="auto"/>
                    <w:left w:val="none" w:sz="0" w:space="0" w:color="auto"/>
                    <w:bottom w:val="none" w:sz="0" w:space="0" w:color="auto"/>
                    <w:right w:val="none" w:sz="0" w:space="0" w:color="auto"/>
                  </w:divBdr>
                </w:div>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 w:id="232739362">
                  <w:marLeft w:val="0"/>
                  <w:marRight w:val="0"/>
                  <w:marTop w:val="0"/>
                  <w:marBottom w:val="0"/>
                  <w:divBdr>
                    <w:top w:val="none" w:sz="0" w:space="0" w:color="auto"/>
                    <w:left w:val="none" w:sz="0" w:space="0" w:color="auto"/>
                    <w:bottom w:val="none" w:sz="0" w:space="0" w:color="auto"/>
                    <w:right w:val="none" w:sz="0" w:space="0" w:color="auto"/>
                  </w:divBdr>
                </w:div>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232934588">
                  <w:marLeft w:val="0"/>
                  <w:marRight w:val="0"/>
                  <w:marTop w:val="0"/>
                  <w:marBottom w:val="0"/>
                  <w:divBdr>
                    <w:top w:val="none" w:sz="0" w:space="0" w:color="auto"/>
                    <w:left w:val="none" w:sz="0" w:space="0" w:color="auto"/>
                    <w:bottom w:val="none" w:sz="0" w:space="0" w:color="auto"/>
                    <w:right w:val="none" w:sz="0" w:space="0" w:color="auto"/>
                  </w:divBdr>
                </w:div>
                <w:div w:id="233198117">
                  <w:marLeft w:val="0"/>
                  <w:marRight w:val="0"/>
                  <w:marTop w:val="0"/>
                  <w:marBottom w:val="0"/>
                  <w:divBdr>
                    <w:top w:val="none" w:sz="0" w:space="0" w:color="auto"/>
                    <w:left w:val="none" w:sz="0" w:space="0" w:color="auto"/>
                    <w:bottom w:val="none" w:sz="0" w:space="0" w:color="auto"/>
                    <w:right w:val="none" w:sz="0" w:space="0" w:color="auto"/>
                  </w:divBdr>
                </w:div>
                <w:div w:id="233248468">
                  <w:marLeft w:val="0"/>
                  <w:marRight w:val="0"/>
                  <w:marTop w:val="0"/>
                  <w:marBottom w:val="0"/>
                  <w:divBdr>
                    <w:top w:val="none" w:sz="0" w:space="0" w:color="auto"/>
                    <w:left w:val="none" w:sz="0" w:space="0" w:color="auto"/>
                    <w:bottom w:val="none" w:sz="0" w:space="0" w:color="auto"/>
                    <w:right w:val="none" w:sz="0" w:space="0" w:color="auto"/>
                  </w:divBdr>
                </w:div>
                <w:div w:id="233316994">
                  <w:marLeft w:val="0"/>
                  <w:marRight w:val="0"/>
                  <w:marTop w:val="0"/>
                  <w:marBottom w:val="0"/>
                  <w:divBdr>
                    <w:top w:val="none" w:sz="0" w:space="0" w:color="auto"/>
                    <w:left w:val="none" w:sz="0" w:space="0" w:color="auto"/>
                    <w:bottom w:val="none" w:sz="0" w:space="0" w:color="auto"/>
                    <w:right w:val="none" w:sz="0" w:space="0" w:color="auto"/>
                  </w:divBdr>
                </w:div>
                <w:div w:id="233512972">
                  <w:marLeft w:val="0"/>
                  <w:marRight w:val="0"/>
                  <w:marTop w:val="0"/>
                  <w:marBottom w:val="0"/>
                  <w:divBdr>
                    <w:top w:val="none" w:sz="0" w:space="0" w:color="auto"/>
                    <w:left w:val="none" w:sz="0" w:space="0" w:color="auto"/>
                    <w:bottom w:val="none" w:sz="0" w:space="0" w:color="auto"/>
                    <w:right w:val="none" w:sz="0" w:space="0" w:color="auto"/>
                  </w:divBdr>
                </w:div>
                <w:div w:id="233705950">
                  <w:marLeft w:val="0"/>
                  <w:marRight w:val="0"/>
                  <w:marTop w:val="0"/>
                  <w:marBottom w:val="0"/>
                  <w:divBdr>
                    <w:top w:val="none" w:sz="0" w:space="0" w:color="auto"/>
                    <w:left w:val="none" w:sz="0" w:space="0" w:color="auto"/>
                    <w:bottom w:val="none" w:sz="0" w:space="0" w:color="auto"/>
                    <w:right w:val="none" w:sz="0" w:space="0" w:color="auto"/>
                  </w:divBdr>
                </w:div>
                <w:div w:id="233710854">
                  <w:marLeft w:val="0"/>
                  <w:marRight w:val="0"/>
                  <w:marTop w:val="0"/>
                  <w:marBottom w:val="0"/>
                  <w:divBdr>
                    <w:top w:val="none" w:sz="0" w:space="0" w:color="auto"/>
                    <w:left w:val="none" w:sz="0" w:space="0" w:color="auto"/>
                    <w:bottom w:val="none" w:sz="0" w:space="0" w:color="auto"/>
                    <w:right w:val="none" w:sz="0" w:space="0" w:color="auto"/>
                  </w:divBdr>
                </w:div>
                <w:div w:id="233777542">
                  <w:marLeft w:val="0"/>
                  <w:marRight w:val="0"/>
                  <w:marTop w:val="0"/>
                  <w:marBottom w:val="0"/>
                  <w:divBdr>
                    <w:top w:val="none" w:sz="0" w:space="0" w:color="auto"/>
                    <w:left w:val="none" w:sz="0" w:space="0" w:color="auto"/>
                    <w:bottom w:val="none" w:sz="0" w:space="0" w:color="auto"/>
                    <w:right w:val="none" w:sz="0" w:space="0" w:color="auto"/>
                  </w:divBdr>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39423">
                  <w:marLeft w:val="0"/>
                  <w:marRight w:val="0"/>
                  <w:marTop w:val="0"/>
                  <w:marBottom w:val="0"/>
                  <w:divBdr>
                    <w:top w:val="none" w:sz="0" w:space="0" w:color="auto"/>
                    <w:left w:val="none" w:sz="0" w:space="0" w:color="auto"/>
                    <w:bottom w:val="none" w:sz="0" w:space="0" w:color="auto"/>
                    <w:right w:val="none" w:sz="0" w:space="0" w:color="auto"/>
                  </w:divBdr>
                </w:div>
                <w:div w:id="234314817">
                  <w:marLeft w:val="0"/>
                  <w:marRight w:val="0"/>
                  <w:marTop w:val="0"/>
                  <w:marBottom w:val="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234357523">
                  <w:marLeft w:val="0"/>
                  <w:marRight w:val="0"/>
                  <w:marTop w:val="0"/>
                  <w:marBottom w:val="0"/>
                  <w:divBdr>
                    <w:top w:val="none" w:sz="0" w:space="0" w:color="auto"/>
                    <w:left w:val="none" w:sz="0" w:space="0" w:color="auto"/>
                    <w:bottom w:val="none" w:sz="0" w:space="0" w:color="auto"/>
                    <w:right w:val="none" w:sz="0" w:space="0" w:color="auto"/>
                  </w:divBdr>
                </w:div>
                <w:div w:id="234360158">
                  <w:marLeft w:val="0"/>
                  <w:marRight w:val="0"/>
                  <w:marTop w:val="0"/>
                  <w:marBottom w:val="0"/>
                  <w:divBdr>
                    <w:top w:val="none" w:sz="0" w:space="0" w:color="auto"/>
                    <w:left w:val="none" w:sz="0" w:space="0" w:color="auto"/>
                    <w:bottom w:val="none" w:sz="0" w:space="0" w:color="auto"/>
                    <w:right w:val="none" w:sz="0" w:space="0" w:color="auto"/>
                  </w:divBdr>
                </w:div>
                <w:div w:id="234584025">
                  <w:marLeft w:val="0"/>
                  <w:marRight w:val="0"/>
                  <w:marTop w:val="0"/>
                  <w:marBottom w:val="0"/>
                  <w:divBdr>
                    <w:top w:val="none" w:sz="0" w:space="0" w:color="auto"/>
                    <w:left w:val="none" w:sz="0" w:space="0" w:color="auto"/>
                    <w:bottom w:val="none" w:sz="0" w:space="0" w:color="auto"/>
                    <w:right w:val="none" w:sz="0" w:space="0" w:color="auto"/>
                  </w:divBdr>
                </w:div>
                <w:div w:id="234704131">
                  <w:marLeft w:val="0"/>
                  <w:marRight w:val="0"/>
                  <w:marTop w:val="0"/>
                  <w:marBottom w:val="0"/>
                  <w:divBdr>
                    <w:top w:val="none" w:sz="0" w:space="0" w:color="auto"/>
                    <w:left w:val="none" w:sz="0" w:space="0" w:color="auto"/>
                    <w:bottom w:val="none" w:sz="0" w:space="0" w:color="auto"/>
                    <w:right w:val="none" w:sz="0" w:space="0" w:color="auto"/>
                  </w:divBdr>
                </w:div>
                <w:div w:id="234707783">
                  <w:marLeft w:val="0"/>
                  <w:marRight w:val="0"/>
                  <w:marTop w:val="0"/>
                  <w:marBottom w:val="0"/>
                  <w:divBdr>
                    <w:top w:val="none" w:sz="0" w:space="0" w:color="auto"/>
                    <w:left w:val="none" w:sz="0" w:space="0" w:color="auto"/>
                    <w:bottom w:val="none" w:sz="0" w:space="0" w:color="auto"/>
                    <w:right w:val="none" w:sz="0" w:space="0" w:color="auto"/>
                  </w:divBdr>
                </w:div>
                <w:div w:id="234824142">
                  <w:marLeft w:val="0"/>
                  <w:marRight w:val="0"/>
                  <w:marTop w:val="0"/>
                  <w:marBottom w:val="0"/>
                  <w:divBdr>
                    <w:top w:val="none" w:sz="0" w:space="0" w:color="auto"/>
                    <w:left w:val="none" w:sz="0" w:space="0" w:color="auto"/>
                    <w:bottom w:val="none" w:sz="0" w:space="0" w:color="auto"/>
                    <w:right w:val="none" w:sz="0" w:space="0" w:color="auto"/>
                  </w:divBdr>
                  <w:divsChild>
                    <w:div w:id="515191165">
                      <w:marLeft w:val="0"/>
                      <w:marRight w:val="0"/>
                      <w:marTop w:val="0"/>
                      <w:marBottom w:val="0"/>
                      <w:divBdr>
                        <w:top w:val="none" w:sz="0" w:space="0" w:color="auto"/>
                        <w:left w:val="none" w:sz="0" w:space="0" w:color="auto"/>
                        <w:bottom w:val="none" w:sz="0" w:space="0" w:color="auto"/>
                        <w:right w:val="none" w:sz="0" w:space="0" w:color="auto"/>
                      </w:divBdr>
                      <w:divsChild>
                        <w:div w:id="915475858">
                          <w:marLeft w:val="0"/>
                          <w:marRight w:val="0"/>
                          <w:marTop w:val="0"/>
                          <w:marBottom w:val="0"/>
                          <w:divBdr>
                            <w:top w:val="none" w:sz="0" w:space="0" w:color="auto"/>
                            <w:left w:val="none" w:sz="0" w:space="0" w:color="auto"/>
                            <w:bottom w:val="none" w:sz="0" w:space="0" w:color="auto"/>
                            <w:right w:val="none" w:sz="0" w:space="0" w:color="auto"/>
                          </w:divBdr>
                          <w:divsChild>
                            <w:div w:id="74016784">
                              <w:marLeft w:val="240"/>
                              <w:marRight w:val="0"/>
                              <w:marTop w:val="75"/>
                              <w:marBottom w:val="150"/>
                              <w:divBdr>
                                <w:top w:val="none" w:sz="0" w:space="0" w:color="auto"/>
                                <w:left w:val="none" w:sz="0" w:space="0" w:color="auto"/>
                                <w:bottom w:val="none" w:sz="0" w:space="0" w:color="auto"/>
                                <w:right w:val="none" w:sz="0" w:space="0" w:color="auto"/>
                              </w:divBdr>
                            </w:div>
                            <w:div w:id="131217821">
                              <w:marLeft w:val="240"/>
                              <w:marRight w:val="0"/>
                              <w:marTop w:val="75"/>
                              <w:marBottom w:val="150"/>
                              <w:divBdr>
                                <w:top w:val="none" w:sz="0" w:space="0" w:color="auto"/>
                                <w:left w:val="none" w:sz="0" w:space="0" w:color="auto"/>
                                <w:bottom w:val="none" w:sz="0" w:space="0" w:color="auto"/>
                                <w:right w:val="none" w:sz="0" w:space="0" w:color="auto"/>
                              </w:divBdr>
                            </w:div>
                            <w:div w:id="364213344">
                              <w:marLeft w:val="240"/>
                              <w:marRight w:val="0"/>
                              <w:marTop w:val="75"/>
                              <w:marBottom w:val="150"/>
                              <w:divBdr>
                                <w:top w:val="none" w:sz="0" w:space="0" w:color="auto"/>
                                <w:left w:val="none" w:sz="0" w:space="0" w:color="auto"/>
                                <w:bottom w:val="none" w:sz="0" w:space="0" w:color="auto"/>
                                <w:right w:val="none" w:sz="0" w:space="0" w:color="auto"/>
                              </w:divBdr>
                            </w:div>
                            <w:div w:id="389039991">
                              <w:marLeft w:val="240"/>
                              <w:marRight w:val="0"/>
                              <w:marTop w:val="75"/>
                              <w:marBottom w:val="150"/>
                              <w:divBdr>
                                <w:top w:val="none" w:sz="0" w:space="0" w:color="auto"/>
                                <w:left w:val="none" w:sz="0" w:space="0" w:color="auto"/>
                                <w:bottom w:val="none" w:sz="0" w:space="0" w:color="auto"/>
                                <w:right w:val="none" w:sz="0" w:space="0" w:color="auto"/>
                              </w:divBdr>
                            </w:div>
                            <w:div w:id="395856662">
                              <w:marLeft w:val="240"/>
                              <w:marRight w:val="0"/>
                              <w:marTop w:val="75"/>
                              <w:marBottom w:val="150"/>
                              <w:divBdr>
                                <w:top w:val="none" w:sz="0" w:space="0" w:color="auto"/>
                                <w:left w:val="none" w:sz="0" w:space="0" w:color="auto"/>
                                <w:bottom w:val="none" w:sz="0" w:space="0" w:color="auto"/>
                                <w:right w:val="none" w:sz="0" w:space="0" w:color="auto"/>
                              </w:divBdr>
                            </w:div>
                            <w:div w:id="508719232">
                              <w:marLeft w:val="240"/>
                              <w:marRight w:val="0"/>
                              <w:marTop w:val="75"/>
                              <w:marBottom w:val="150"/>
                              <w:divBdr>
                                <w:top w:val="none" w:sz="0" w:space="0" w:color="auto"/>
                                <w:left w:val="none" w:sz="0" w:space="0" w:color="auto"/>
                                <w:bottom w:val="none" w:sz="0" w:space="0" w:color="auto"/>
                                <w:right w:val="none" w:sz="0" w:space="0" w:color="auto"/>
                              </w:divBdr>
                            </w:div>
                            <w:div w:id="513304349">
                              <w:marLeft w:val="240"/>
                              <w:marRight w:val="0"/>
                              <w:marTop w:val="75"/>
                              <w:marBottom w:val="150"/>
                              <w:divBdr>
                                <w:top w:val="none" w:sz="0" w:space="0" w:color="auto"/>
                                <w:left w:val="none" w:sz="0" w:space="0" w:color="auto"/>
                                <w:bottom w:val="none" w:sz="0" w:space="0" w:color="auto"/>
                                <w:right w:val="none" w:sz="0" w:space="0" w:color="auto"/>
                              </w:divBdr>
                            </w:div>
                            <w:div w:id="799148111">
                              <w:marLeft w:val="240"/>
                              <w:marRight w:val="0"/>
                              <w:marTop w:val="75"/>
                              <w:marBottom w:val="150"/>
                              <w:divBdr>
                                <w:top w:val="none" w:sz="0" w:space="0" w:color="auto"/>
                                <w:left w:val="none" w:sz="0" w:space="0" w:color="auto"/>
                                <w:bottom w:val="none" w:sz="0" w:space="0" w:color="auto"/>
                                <w:right w:val="none" w:sz="0" w:space="0" w:color="auto"/>
                              </w:divBdr>
                            </w:div>
                            <w:div w:id="813526334">
                              <w:marLeft w:val="240"/>
                              <w:marRight w:val="0"/>
                              <w:marTop w:val="75"/>
                              <w:marBottom w:val="150"/>
                              <w:divBdr>
                                <w:top w:val="none" w:sz="0" w:space="0" w:color="auto"/>
                                <w:left w:val="none" w:sz="0" w:space="0" w:color="auto"/>
                                <w:bottom w:val="none" w:sz="0" w:space="0" w:color="auto"/>
                                <w:right w:val="none" w:sz="0" w:space="0" w:color="auto"/>
                              </w:divBdr>
                            </w:div>
                            <w:div w:id="900795287">
                              <w:marLeft w:val="240"/>
                              <w:marRight w:val="0"/>
                              <w:marTop w:val="75"/>
                              <w:marBottom w:val="150"/>
                              <w:divBdr>
                                <w:top w:val="none" w:sz="0" w:space="0" w:color="auto"/>
                                <w:left w:val="none" w:sz="0" w:space="0" w:color="auto"/>
                                <w:bottom w:val="none" w:sz="0" w:space="0" w:color="auto"/>
                                <w:right w:val="none" w:sz="0" w:space="0" w:color="auto"/>
                              </w:divBdr>
                            </w:div>
                            <w:div w:id="955870791">
                              <w:marLeft w:val="240"/>
                              <w:marRight w:val="0"/>
                              <w:marTop w:val="75"/>
                              <w:marBottom w:val="150"/>
                              <w:divBdr>
                                <w:top w:val="none" w:sz="0" w:space="0" w:color="auto"/>
                                <w:left w:val="none" w:sz="0" w:space="0" w:color="auto"/>
                                <w:bottom w:val="none" w:sz="0" w:space="0" w:color="auto"/>
                                <w:right w:val="none" w:sz="0" w:space="0" w:color="auto"/>
                              </w:divBdr>
                            </w:div>
                            <w:div w:id="1025446122">
                              <w:marLeft w:val="240"/>
                              <w:marRight w:val="0"/>
                              <w:marTop w:val="75"/>
                              <w:marBottom w:val="150"/>
                              <w:divBdr>
                                <w:top w:val="none" w:sz="0" w:space="0" w:color="auto"/>
                                <w:left w:val="none" w:sz="0" w:space="0" w:color="auto"/>
                                <w:bottom w:val="none" w:sz="0" w:space="0" w:color="auto"/>
                                <w:right w:val="none" w:sz="0" w:space="0" w:color="auto"/>
                              </w:divBdr>
                            </w:div>
                            <w:div w:id="1072315426">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234901912">
                  <w:marLeft w:val="0"/>
                  <w:marRight w:val="0"/>
                  <w:marTop w:val="0"/>
                  <w:marBottom w:val="0"/>
                  <w:divBdr>
                    <w:top w:val="single" w:sz="6" w:space="15" w:color="EAEAEA"/>
                    <w:left w:val="single" w:sz="6" w:space="15" w:color="EAEAEA"/>
                    <w:bottom w:val="single" w:sz="6" w:space="15" w:color="EAEAEA"/>
                    <w:right w:val="single" w:sz="6" w:space="15" w:color="EAEAEA"/>
                  </w:divBdr>
                  <w:divsChild>
                    <w:div w:id="391082271">
                      <w:marLeft w:val="0"/>
                      <w:marRight w:val="0"/>
                      <w:marTop w:val="0"/>
                      <w:marBottom w:val="0"/>
                      <w:divBdr>
                        <w:top w:val="none" w:sz="0" w:space="0" w:color="auto"/>
                        <w:left w:val="none" w:sz="0" w:space="0" w:color="auto"/>
                        <w:bottom w:val="none" w:sz="0" w:space="0" w:color="auto"/>
                        <w:right w:val="none" w:sz="0" w:space="0" w:color="auto"/>
                      </w:divBdr>
                      <w:divsChild>
                        <w:div w:id="135609429">
                          <w:marLeft w:val="0"/>
                          <w:marRight w:val="0"/>
                          <w:marTop w:val="0"/>
                          <w:marBottom w:val="75"/>
                          <w:divBdr>
                            <w:top w:val="none" w:sz="0" w:space="0" w:color="auto"/>
                            <w:left w:val="none" w:sz="0" w:space="0" w:color="auto"/>
                            <w:bottom w:val="none" w:sz="0" w:space="0" w:color="auto"/>
                            <w:right w:val="none" w:sz="0" w:space="0" w:color="auto"/>
                          </w:divBdr>
                        </w:div>
                      </w:divsChild>
                    </w:div>
                    <w:div w:id="829367616">
                      <w:marLeft w:val="0"/>
                      <w:marRight w:val="0"/>
                      <w:marTop w:val="0"/>
                      <w:marBottom w:val="0"/>
                      <w:divBdr>
                        <w:top w:val="none" w:sz="0" w:space="0" w:color="auto"/>
                        <w:left w:val="none" w:sz="0" w:space="0" w:color="auto"/>
                        <w:bottom w:val="none" w:sz="0" w:space="0" w:color="auto"/>
                        <w:right w:val="none" w:sz="0" w:space="0" w:color="auto"/>
                      </w:divBdr>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235281811">
                  <w:marLeft w:val="0"/>
                  <w:marRight w:val="0"/>
                  <w:marTop w:val="0"/>
                  <w:marBottom w:val="0"/>
                  <w:divBdr>
                    <w:top w:val="none" w:sz="0" w:space="0" w:color="auto"/>
                    <w:left w:val="none" w:sz="0" w:space="0" w:color="auto"/>
                    <w:bottom w:val="none" w:sz="0" w:space="0" w:color="auto"/>
                    <w:right w:val="none" w:sz="0" w:space="0" w:color="auto"/>
                  </w:divBdr>
                </w:div>
                <w:div w:id="235480873">
                  <w:marLeft w:val="0"/>
                  <w:marRight w:val="0"/>
                  <w:marTop w:val="0"/>
                  <w:marBottom w:val="0"/>
                  <w:divBdr>
                    <w:top w:val="none" w:sz="0" w:space="0" w:color="auto"/>
                    <w:left w:val="none" w:sz="0" w:space="0" w:color="auto"/>
                    <w:bottom w:val="none" w:sz="0" w:space="0" w:color="auto"/>
                    <w:right w:val="none" w:sz="0" w:space="0" w:color="auto"/>
                  </w:divBdr>
                  <w:divsChild>
                    <w:div w:id="836925949">
                      <w:marLeft w:val="0"/>
                      <w:marRight w:val="0"/>
                      <w:marTop w:val="0"/>
                      <w:marBottom w:val="0"/>
                      <w:divBdr>
                        <w:top w:val="none" w:sz="0" w:space="0" w:color="auto"/>
                        <w:left w:val="none" w:sz="0" w:space="0" w:color="auto"/>
                        <w:bottom w:val="none" w:sz="0" w:space="0" w:color="auto"/>
                        <w:right w:val="none" w:sz="0" w:space="0" w:color="auto"/>
                      </w:divBdr>
                      <w:divsChild>
                        <w:div w:id="827018176">
                          <w:marLeft w:val="0"/>
                          <w:marRight w:val="0"/>
                          <w:marTop w:val="0"/>
                          <w:marBottom w:val="0"/>
                          <w:divBdr>
                            <w:top w:val="none" w:sz="0" w:space="0" w:color="auto"/>
                            <w:left w:val="none" w:sz="0" w:space="0" w:color="auto"/>
                            <w:bottom w:val="none" w:sz="0" w:space="0" w:color="auto"/>
                            <w:right w:val="none" w:sz="0" w:space="0" w:color="auto"/>
                          </w:divBdr>
                          <w:divsChild>
                            <w:div w:id="373963748">
                              <w:marLeft w:val="0"/>
                              <w:marRight w:val="0"/>
                              <w:marTop w:val="0"/>
                              <w:marBottom w:val="0"/>
                              <w:divBdr>
                                <w:top w:val="none" w:sz="0" w:space="0" w:color="auto"/>
                                <w:left w:val="none" w:sz="0" w:space="0" w:color="auto"/>
                                <w:bottom w:val="none" w:sz="0" w:space="0" w:color="auto"/>
                                <w:right w:val="none" w:sz="0" w:space="0" w:color="auto"/>
                              </w:divBdr>
                              <w:divsChild>
                                <w:div w:id="448089005">
                                  <w:marLeft w:val="0"/>
                                  <w:marRight w:val="0"/>
                                  <w:marTop w:val="0"/>
                                  <w:marBottom w:val="0"/>
                                  <w:divBdr>
                                    <w:top w:val="none" w:sz="0" w:space="0" w:color="auto"/>
                                    <w:left w:val="none" w:sz="0" w:space="0" w:color="auto"/>
                                    <w:bottom w:val="none" w:sz="0" w:space="0" w:color="auto"/>
                                    <w:right w:val="none" w:sz="0" w:space="0" w:color="auto"/>
                                  </w:divBdr>
                                  <w:divsChild>
                                    <w:div w:id="1129974077">
                                      <w:marLeft w:val="0"/>
                                      <w:marRight w:val="0"/>
                                      <w:marTop w:val="0"/>
                                      <w:marBottom w:val="0"/>
                                      <w:divBdr>
                                        <w:top w:val="none" w:sz="0" w:space="0" w:color="auto"/>
                                        <w:left w:val="none" w:sz="0" w:space="0" w:color="auto"/>
                                        <w:bottom w:val="single" w:sz="6" w:space="0" w:color="auto"/>
                                        <w:right w:val="none" w:sz="0" w:space="0" w:color="auto"/>
                                      </w:divBdr>
                                      <w:divsChild>
                                        <w:div w:id="177431937">
                                          <w:marLeft w:val="0"/>
                                          <w:marRight w:val="0"/>
                                          <w:marTop w:val="0"/>
                                          <w:marBottom w:val="0"/>
                                          <w:divBdr>
                                            <w:top w:val="none" w:sz="0" w:space="0" w:color="auto"/>
                                            <w:left w:val="none" w:sz="0" w:space="0" w:color="auto"/>
                                            <w:bottom w:val="none" w:sz="0" w:space="0" w:color="auto"/>
                                            <w:right w:val="none" w:sz="0" w:space="0" w:color="auto"/>
                                          </w:divBdr>
                                          <w:divsChild>
                                            <w:div w:id="98571035">
                                              <w:marLeft w:val="0"/>
                                              <w:marRight w:val="0"/>
                                              <w:marTop w:val="0"/>
                                              <w:marBottom w:val="0"/>
                                              <w:divBdr>
                                                <w:top w:val="none" w:sz="0" w:space="0" w:color="auto"/>
                                                <w:left w:val="none" w:sz="0" w:space="0" w:color="auto"/>
                                                <w:bottom w:val="none" w:sz="0" w:space="0" w:color="auto"/>
                                                <w:right w:val="none" w:sz="0" w:space="0" w:color="auto"/>
                                              </w:divBdr>
                                            </w:div>
                                          </w:divsChild>
                                        </w:div>
                                        <w:div w:id="5882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3770">
                                  <w:marLeft w:val="0"/>
                                  <w:marRight w:val="0"/>
                                  <w:marTop w:val="0"/>
                                  <w:marBottom w:val="0"/>
                                  <w:divBdr>
                                    <w:top w:val="none" w:sz="0" w:space="0" w:color="auto"/>
                                    <w:left w:val="none" w:sz="0" w:space="0" w:color="auto"/>
                                    <w:bottom w:val="none" w:sz="0" w:space="0" w:color="auto"/>
                                    <w:right w:val="none" w:sz="0" w:space="0" w:color="auto"/>
                                  </w:divBdr>
                                  <w:divsChild>
                                    <w:div w:id="807672172">
                                      <w:marLeft w:val="0"/>
                                      <w:marRight w:val="0"/>
                                      <w:marTop w:val="0"/>
                                      <w:marBottom w:val="0"/>
                                      <w:divBdr>
                                        <w:top w:val="none" w:sz="0" w:space="0" w:color="auto"/>
                                        <w:left w:val="none" w:sz="0" w:space="0" w:color="auto"/>
                                        <w:bottom w:val="none" w:sz="0" w:space="0" w:color="auto"/>
                                        <w:right w:val="none" w:sz="0" w:space="0" w:color="auto"/>
                                      </w:divBdr>
                                      <w:divsChild>
                                        <w:div w:id="228686461">
                                          <w:marLeft w:val="0"/>
                                          <w:marRight w:val="0"/>
                                          <w:marTop w:val="0"/>
                                          <w:marBottom w:val="0"/>
                                          <w:divBdr>
                                            <w:top w:val="none" w:sz="0" w:space="0" w:color="auto"/>
                                            <w:left w:val="none" w:sz="0" w:space="0" w:color="auto"/>
                                            <w:bottom w:val="none" w:sz="0" w:space="0" w:color="auto"/>
                                            <w:right w:val="none" w:sz="0" w:space="0" w:color="auto"/>
                                          </w:divBdr>
                                          <w:divsChild>
                                            <w:div w:id="999456317">
                                              <w:marLeft w:val="0"/>
                                              <w:marRight w:val="0"/>
                                              <w:marTop w:val="150"/>
                                              <w:marBottom w:val="120"/>
                                              <w:divBdr>
                                                <w:top w:val="none" w:sz="0" w:space="0" w:color="auto"/>
                                                <w:left w:val="none" w:sz="0" w:space="0" w:color="auto"/>
                                                <w:bottom w:val="none" w:sz="0" w:space="0" w:color="auto"/>
                                                <w:right w:val="single" w:sz="6" w:space="16" w:color="auto"/>
                                              </w:divBdr>
                                              <w:divsChild>
                                                <w:div w:id="1151677605">
                                                  <w:marLeft w:val="0"/>
                                                  <w:marRight w:val="0"/>
                                                  <w:marTop w:val="0"/>
                                                  <w:marBottom w:val="0"/>
                                                  <w:divBdr>
                                                    <w:top w:val="none" w:sz="0" w:space="0" w:color="auto"/>
                                                    <w:left w:val="none" w:sz="0" w:space="0" w:color="auto"/>
                                                    <w:bottom w:val="none" w:sz="0" w:space="0" w:color="auto"/>
                                                    <w:right w:val="none" w:sz="0" w:space="0" w:color="auto"/>
                                                  </w:divBdr>
                                                  <w:divsChild>
                                                    <w:div w:id="743332535">
                                                      <w:marLeft w:val="0"/>
                                                      <w:marRight w:val="0"/>
                                                      <w:marTop w:val="0"/>
                                                      <w:marBottom w:val="0"/>
                                                      <w:divBdr>
                                                        <w:top w:val="none" w:sz="0" w:space="0" w:color="auto"/>
                                                        <w:left w:val="none" w:sz="0" w:space="0" w:color="auto"/>
                                                        <w:bottom w:val="none" w:sz="0" w:space="0" w:color="auto"/>
                                                        <w:right w:val="none" w:sz="0" w:space="0" w:color="auto"/>
                                                      </w:divBdr>
                                                      <w:divsChild>
                                                        <w:div w:id="408499321">
                                                          <w:marLeft w:val="0"/>
                                                          <w:marRight w:val="0"/>
                                                          <w:marTop w:val="0"/>
                                                          <w:marBottom w:val="0"/>
                                                          <w:divBdr>
                                                            <w:top w:val="none" w:sz="0" w:space="0" w:color="auto"/>
                                                            <w:left w:val="none" w:sz="0" w:space="0" w:color="auto"/>
                                                            <w:bottom w:val="none" w:sz="0" w:space="0" w:color="auto"/>
                                                            <w:right w:val="none" w:sz="0" w:space="0" w:color="auto"/>
                                                          </w:divBdr>
                                                          <w:divsChild>
                                                            <w:div w:id="833842374">
                                                              <w:marLeft w:val="0"/>
                                                              <w:marRight w:val="0"/>
                                                              <w:marTop w:val="0"/>
                                                              <w:marBottom w:val="0"/>
                                                              <w:divBdr>
                                                                <w:top w:val="none" w:sz="0" w:space="0" w:color="auto"/>
                                                                <w:left w:val="none" w:sz="0" w:space="0" w:color="auto"/>
                                                                <w:bottom w:val="none" w:sz="0" w:space="0" w:color="auto"/>
                                                                <w:right w:val="none" w:sz="0" w:space="0" w:color="auto"/>
                                                              </w:divBdr>
                                                              <w:divsChild>
                                                                <w:div w:id="11747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5628483">
                  <w:marLeft w:val="0"/>
                  <w:marRight w:val="0"/>
                  <w:marTop w:val="0"/>
                  <w:marBottom w:val="0"/>
                  <w:divBdr>
                    <w:top w:val="none" w:sz="0" w:space="0" w:color="auto"/>
                    <w:left w:val="none" w:sz="0" w:space="0" w:color="auto"/>
                    <w:bottom w:val="none" w:sz="0" w:space="0" w:color="auto"/>
                    <w:right w:val="none" w:sz="0" w:space="0" w:color="auto"/>
                  </w:divBdr>
                </w:div>
                <w:div w:id="235744282">
                  <w:marLeft w:val="0"/>
                  <w:marRight w:val="0"/>
                  <w:marTop w:val="0"/>
                  <w:marBottom w:val="0"/>
                  <w:divBdr>
                    <w:top w:val="none" w:sz="0" w:space="0" w:color="auto"/>
                    <w:left w:val="none" w:sz="0" w:space="0" w:color="auto"/>
                    <w:bottom w:val="none" w:sz="0" w:space="0" w:color="auto"/>
                    <w:right w:val="none" w:sz="0" w:space="0" w:color="auto"/>
                  </w:divBdr>
                </w:div>
                <w:div w:id="235820831">
                  <w:marLeft w:val="0"/>
                  <w:marRight w:val="0"/>
                  <w:marTop w:val="0"/>
                  <w:marBottom w:val="0"/>
                  <w:divBdr>
                    <w:top w:val="none" w:sz="0" w:space="0" w:color="auto"/>
                    <w:left w:val="none" w:sz="0" w:space="0" w:color="auto"/>
                    <w:bottom w:val="none" w:sz="0" w:space="0" w:color="auto"/>
                    <w:right w:val="none" w:sz="0" w:space="0" w:color="auto"/>
                  </w:divBdr>
                  <w:divsChild>
                    <w:div w:id="973828828">
                      <w:marLeft w:val="0"/>
                      <w:marRight w:val="0"/>
                      <w:marTop w:val="0"/>
                      <w:marBottom w:val="0"/>
                      <w:divBdr>
                        <w:top w:val="none" w:sz="0" w:space="0" w:color="auto"/>
                        <w:left w:val="none" w:sz="0" w:space="0" w:color="auto"/>
                        <w:bottom w:val="none" w:sz="0" w:space="0" w:color="auto"/>
                        <w:right w:val="none" w:sz="0" w:space="0" w:color="auto"/>
                      </w:divBdr>
                    </w:div>
                  </w:divsChild>
                </w:div>
                <w:div w:id="235936669">
                  <w:marLeft w:val="0"/>
                  <w:marRight w:val="0"/>
                  <w:marTop w:val="300"/>
                  <w:marBottom w:val="300"/>
                  <w:divBdr>
                    <w:top w:val="single" w:sz="6" w:space="12" w:color="F5F5F5"/>
                    <w:left w:val="none" w:sz="0" w:space="0" w:color="auto"/>
                    <w:bottom w:val="single" w:sz="6" w:space="20" w:color="F5F5F5"/>
                    <w:right w:val="none" w:sz="0" w:space="0" w:color="auto"/>
                  </w:divBdr>
                  <w:divsChild>
                    <w:div w:id="1138844129">
                      <w:marLeft w:val="0"/>
                      <w:marRight w:val="0"/>
                      <w:marTop w:val="0"/>
                      <w:marBottom w:val="0"/>
                      <w:divBdr>
                        <w:top w:val="none" w:sz="0" w:space="0" w:color="auto"/>
                        <w:left w:val="none" w:sz="0" w:space="0" w:color="auto"/>
                        <w:bottom w:val="none" w:sz="0" w:space="0" w:color="auto"/>
                        <w:right w:val="none" w:sz="0" w:space="0" w:color="auto"/>
                      </w:divBdr>
                      <w:divsChild>
                        <w:div w:id="9862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236331026">
                  <w:marLeft w:val="0"/>
                  <w:marRight w:val="0"/>
                  <w:marTop w:val="0"/>
                  <w:marBottom w:val="0"/>
                  <w:divBdr>
                    <w:top w:val="none" w:sz="0" w:space="0" w:color="auto"/>
                    <w:left w:val="none" w:sz="0" w:space="0" w:color="auto"/>
                    <w:bottom w:val="none" w:sz="0" w:space="0" w:color="auto"/>
                    <w:right w:val="none" w:sz="0" w:space="0" w:color="auto"/>
                  </w:divBdr>
                  <w:divsChild>
                    <w:div w:id="683048639">
                      <w:marLeft w:val="0"/>
                      <w:marRight w:val="0"/>
                      <w:marTop w:val="0"/>
                      <w:marBottom w:val="0"/>
                      <w:divBdr>
                        <w:top w:val="none" w:sz="0" w:space="0" w:color="auto"/>
                        <w:left w:val="none" w:sz="0" w:space="0" w:color="auto"/>
                        <w:bottom w:val="none" w:sz="0" w:space="0" w:color="auto"/>
                        <w:right w:val="none" w:sz="0" w:space="0" w:color="auto"/>
                      </w:divBdr>
                    </w:div>
                  </w:divsChild>
                </w:div>
                <w:div w:id="236475674">
                  <w:marLeft w:val="0"/>
                  <w:marRight w:val="0"/>
                  <w:marTop w:val="0"/>
                  <w:marBottom w:val="0"/>
                  <w:divBdr>
                    <w:top w:val="none" w:sz="0" w:space="0" w:color="auto"/>
                    <w:left w:val="none" w:sz="0" w:space="0" w:color="auto"/>
                    <w:bottom w:val="none" w:sz="0" w:space="0" w:color="auto"/>
                    <w:right w:val="none" w:sz="0" w:space="0" w:color="auto"/>
                  </w:divBdr>
                </w:div>
                <w:div w:id="236745719">
                  <w:marLeft w:val="0"/>
                  <w:marRight w:val="0"/>
                  <w:marTop w:val="540"/>
                  <w:marBottom w:val="540"/>
                  <w:divBdr>
                    <w:top w:val="none" w:sz="0" w:space="0" w:color="auto"/>
                    <w:left w:val="none" w:sz="0" w:space="0" w:color="auto"/>
                    <w:bottom w:val="none" w:sz="0" w:space="0" w:color="auto"/>
                    <w:right w:val="none" w:sz="0" w:space="0" w:color="auto"/>
                  </w:divBdr>
                </w:div>
                <w:div w:id="236785291">
                  <w:marLeft w:val="0"/>
                  <w:marRight w:val="0"/>
                  <w:marTop w:val="0"/>
                  <w:marBottom w:val="0"/>
                  <w:divBdr>
                    <w:top w:val="none" w:sz="0" w:space="0" w:color="auto"/>
                    <w:left w:val="none" w:sz="0" w:space="0" w:color="auto"/>
                    <w:bottom w:val="none" w:sz="0" w:space="0" w:color="auto"/>
                    <w:right w:val="none" w:sz="0" w:space="0" w:color="auto"/>
                  </w:divBdr>
                </w:div>
                <w:div w:id="236785481">
                  <w:marLeft w:val="300"/>
                  <w:marRight w:val="300"/>
                  <w:marTop w:val="0"/>
                  <w:marBottom w:val="0"/>
                  <w:divBdr>
                    <w:top w:val="none" w:sz="0" w:space="0" w:color="auto"/>
                    <w:left w:val="none" w:sz="0" w:space="0" w:color="auto"/>
                    <w:bottom w:val="none" w:sz="0" w:space="0" w:color="auto"/>
                    <w:right w:val="none" w:sz="0" w:space="0" w:color="auto"/>
                  </w:divBdr>
                </w:div>
                <w:div w:id="236786147">
                  <w:marLeft w:val="0"/>
                  <w:marRight w:val="0"/>
                  <w:marTop w:val="0"/>
                  <w:marBottom w:val="0"/>
                  <w:divBdr>
                    <w:top w:val="none" w:sz="0" w:space="0" w:color="auto"/>
                    <w:left w:val="none" w:sz="0" w:space="0" w:color="auto"/>
                    <w:bottom w:val="none" w:sz="0" w:space="0" w:color="auto"/>
                    <w:right w:val="none" w:sz="0" w:space="0" w:color="auto"/>
                  </w:divBdr>
                </w:div>
                <w:div w:id="237175015">
                  <w:marLeft w:val="0"/>
                  <w:marRight w:val="0"/>
                  <w:marTop w:val="0"/>
                  <w:marBottom w:val="0"/>
                  <w:divBdr>
                    <w:top w:val="none" w:sz="0" w:space="0" w:color="auto"/>
                    <w:left w:val="none" w:sz="0" w:space="0" w:color="auto"/>
                    <w:bottom w:val="none" w:sz="0" w:space="0" w:color="auto"/>
                    <w:right w:val="none" w:sz="0" w:space="0" w:color="auto"/>
                  </w:divBdr>
                </w:div>
                <w:div w:id="237177706">
                  <w:marLeft w:val="0"/>
                  <w:marRight w:val="0"/>
                  <w:marTop w:val="0"/>
                  <w:marBottom w:val="150"/>
                  <w:divBdr>
                    <w:top w:val="none" w:sz="0" w:space="0" w:color="auto"/>
                    <w:left w:val="none" w:sz="0" w:space="0" w:color="auto"/>
                    <w:bottom w:val="none" w:sz="0" w:space="0" w:color="auto"/>
                    <w:right w:val="none" w:sz="0" w:space="0" w:color="auto"/>
                  </w:divBdr>
                </w:div>
                <w:div w:id="237327568">
                  <w:marLeft w:val="0"/>
                  <w:marRight w:val="0"/>
                  <w:marTop w:val="0"/>
                  <w:marBottom w:val="0"/>
                  <w:divBdr>
                    <w:top w:val="none" w:sz="0" w:space="0" w:color="auto"/>
                    <w:left w:val="none" w:sz="0" w:space="0" w:color="auto"/>
                    <w:bottom w:val="none" w:sz="0" w:space="0" w:color="auto"/>
                    <w:right w:val="none" w:sz="0" w:space="0" w:color="auto"/>
                  </w:divBdr>
                </w:div>
                <w:div w:id="237373489">
                  <w:marLeft w:val="0"/>
                  <w:marRight w:val="0"/>
                  <w:marTop w:val="0"/>
                  <w:marBottom w:val="60"/>
                  <w:divBdr>
                    <w:top w:val="none" w:sz="0" w:space="0" w:color="auto"/>
                    <w:left w:val="none" w:sz="0" w:space="0" w:color="auto"/>
                    <w:bottom w:val="none" w:sz="0" w:space="0" w:color="auto"/>
                    <w:right w:val="none" w:sz="0" w:space="0" w:color="auto"/>
                  </w:divBdr>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37448455">
                  <w:marLeft w:val="0"/>
                  <w:marRight w:val="0"/>
                  <w:marTop w:val="0"/>
                  <w:marBottom w:val="0"/>
                  <w:divBdr>
                    <w:top w:val="none" w:sz="0" w:space="0" w:color="auto"/>
                    <w:left w:val="none" w:sz="0" w:space="0" w:color="auto"/>
                    <w:bottom w:val="none" w:sz="0" w:space="0" w:color="auto"/>
                    <w:right w:val="none" w:sz="0" w:space="0" w:color="auto"/>
                  </w:divBdr>
                </w:div>
                <w:div w:id="237517694">
                  <w:marLeft w:val="0"/>
                  <w:marRight w:val="0"/>
                  <w:marTop w:val="0"/>
                  <w:marBottom w:val="0"/>
                  <w:divBdr>
                    <w:top w:val="none" w:sz="0" w:space="0" w:color="auto"/>
                    <w:left w:val="none" w:sz="0" w:space="0" w:color="auto"/>
                    <w:bottom w:val="none" w:sz="0" w:space="0" w:color="auto"/>
                    <w:right w:val="none" w:sz="0" w:space="0" w:color="auto"/>
                  </w:divBdr>
                </w:div>
                <w:div w:id="237518927">
                  <w:marLeft w:val="0"/>
                  <w:marRight w:val="0"/>
                  <w:marTop w:val="0"/>
                  <w:marBottom w:val="0"/>
                  <w:divBdr>
                    <w:top w:val="none" w:sz="0" w:space="0" w:color="auto"/>
                    <w:left w:val="none" w:sz="0" w:space="0" w:color="auto"/>
                    <w:bottom w:val="none" w:sz="0" w:space="0" w:color="auto"/>
                    <w:right w:val="none" w:sz="0" w:space="0" w:color="auto"/>
                  </w:divBdr>
                  <w:divsChild>
                    <w:div w:id="777455550">
                      <w:marLeft w:val="0"/>
                      <w:marRight w:val="0"/>
                      <w:marTop w:val="0"/>
                      <w:marBottom w:val="0"/>
                      <w:divBdr>
                        <w:top w:val="none" w:sz="0" w:space="0" w:color="auto"/>
                        <w:left w:val="none" w:sz="0" w:space="0" w:color="auto"/>
                        <w:bottom w:val="none" w:sz="0" w:space="0" w:color="auto"/>
                        <w:right w:val="none" w:sz="0" w:space="0" w:color="auto"/>
                      </w:divBdr>
                      <w:divsChild>
                        <w:div w:id="10685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584">
                  <w:marLeft w:val="0"/>
                  <w:marRight w:val="0"/>
                  <w:marTop w:val="0"/>
                  <w:marBottom w:val="300"/>
                  <w:divBdr>
                    <w:top w:val="none" w:sz="0" w:space="0" w:color="auto"/>
                    <w:left w:val="none" w:sz="0" w:space="0" w:color="auto"/>
                    <w:bottom w:val="none" w:sz="0" w:space="0" w:color="auto"/>
                    <w:right w:val="none" w:sz="0" w:space="0" w:color="auto"/>
                  </w:divBdr>
                </w:div>
                <w:div w:id="237600752">
                  <w:marLeft w:val="0"/>
                  <w:marRight w:val="0"/>
                  <w:marTop w:val="0"/>
                  <w:marBottom w:val="0"/>
                  <w:divBdr>
                    <w:top w:val="none" w:sz="0" w:space="0" w:color="auto"/>
                    <w:left w:val="none" w:sz="0" w:space="0" w:color="auto"/>
                    <w:bottom w:val="none" w:sz="0" w:space="0" w:color="auto"/>
                    <w:right w:val="none" w:sz="0" w:space="0" w:color="auto"/>
                  </w:divBdr>
                </w:div>
                <w:div w:id="237635339">
                  <w:marLeft w:val="0"/>
                  <w:marRight w:val="0"/>
                  <w:marTop w:val="0"/>
                  <w:marBottom w:val="0"/>
                  <w:divBdr>
                    <w:top w:val="none" w:sz="0" w:space="0" w:color="auto"/>
                    <w:left w:val="none" w:sz="0" w:space="0" w:color="auto"/>
                    <w:bottom w:val="none" w:sz="0" w:space="0" w:color="auto"/>
                    <w:right w:val="none" w:sz="0" w:space="0" w:color="auto"/>
                  </w:divBdr>
                </w:div>
                <w:div w:id="237638730">
                  <w:marLeft w:val="0"/>
                  <w:marRight w:val="0"/>
                  <w:marTop w:val="0"/>
                  <w:marBottom w:val="0"/>
                  <w:divBdr>
                    <w:top w:val="none" w:sz="0" w:space="0" w:color="auto"/>
                    <w:left w:val="none" w:sz="0" w:space="0" w:color="auto"/>
                    <w:bottom w:val="none" w:sz="0" w:space="0" w:color="auto"/>
                    <w:right w:val="none" w:sz="0" w:space="0" w:color="auto"/>
                  </w:divBdr>
                </w:div>
                <w:div w:id="237831751">
                  <w:marLeft w:val="0"/>
                  <w:marRight w:val="0"/>
                  <w:marTop w:val="0"/>
                  <w:marBottom w:val="525"/>
                  <w:divBdr>
                    <w:top w:val="none" w:sz="0" w:space="0" w:color="auto"/>
                    <w:left w:val="none" w:sz="0" w:space="0" w:color="auto"/>
                    <w:bottom w:val="none" w:sz="0" w:space="0" w:color="auto"/>
                    <w:right w:val="none" w:sz="0" w:space="0" w:color="auto"/>
                  </w:divBdr>
                </w:div>
                <w:div w:id="237836713">
                  <w:marLeft w:val="0"/>
                  <w:marRight w:val="30"/>
                  <w:marTop w:val="0"/>
                  <w:marBottom w:val="0"/>
                  <w:divBdr>
                    <w:top w:val="none" w:sz="0" w:space="0" w:color="auto"/>
                    <w:left w:val="none" w:sz="0" w:space="0" w:color="auto"/>
                    <w:bottom w:val="none" w:sz="0" w:space="0" w:color="auto"/>
                    <w:right w:val="none" w:sz="0" w:space="0" w:color="auto"/>
                  </w:divBdr>
                  <w:divsChild>
                    <w:div w:id="190264657">
                      <w:marLeft w:val="0"/>
                      <w:marRight w:val="0"/>
                      <w:marTop w:val="0"/>
                      <w:marBottom w:val="0"/>
                      <w:divBdr>
                        <w:top w:val="none" w:sz="0" w:space="0" w:color="auto"/>
                        <w:left w:val="none" w:sz="0" w:space="0" w:color="auto"/>
                        <w:bottom w:val="none" w:sz="0" w:space="0" w:color="auto"/>
                        <w:right w:val="none" w:sz="0" w:space="0" w:color="auto"/>
                      </w:divBdr>
                    </w:div>
                  </w:divsChild>
                </w:div>
                <w:div w:id="237903490">
                  <w:marLeft w:val="0"/>
                  <w:marRight w:val="0"/>
                  <w:marTop w:val="0"/>
                  <w:marBottom w:val="525"/>
                  <w:divBdr>
                    <w:top w:val="none" w:sz="0" w:space="0" w:color="auto"/>
                    <w:left w:val="none" w:sz="0" w:space="0" w:color="auto"/>
                    <w:bottom w:val="none" w:sz="0" w:space="0" w:color="auto"/>
                    <w:right w:val="none" w:sz="0" w:space="0" w:color="auto"/>
                  </w:divBdr>
                </w:div>
                <w:div w:id="238053820">
                  <w:marLeft w:val="0"/>
                  <w:marRight w:val="0"/>
                  <w:marTop w:val="0"/>
                  <w:marBottom w:val="0"/>
                  <w:divBdr>
                    <w:top w:val="none" w:sz="0" w:space="0" w:color="auto"/>
                    <w:left w:val="none" w:sz="0" w:space="0" w:color="auto"/>
                    <w:bottom w:val="none" w:sz="0" w:space="0" w:color="auto"/>
                    <w:right w:val="none" w:sz="0" w:space="0" w:color="auto"/>
                  </w:divBdr>
                  <w:divsChild>
                    <w:div w:id="450052561">
                      <w:marLeft w:val="0"/>
                      <w:marRight w:val="0"/>
                      <w:marTop w:val="0"/>
                      <w:marBottom w:val="0"/>
                      <w:divBdr>
                        <w:top w:val="single" w:sz="6" w:space="15" w:color="EAEAEA"/>
                        <w:left w:val="single" w:sz="6" w:space="15" w:color="EAEAEA"/>
                        <w:bottom w:val="single" w:sz="6" w:space="15" w:color="EAEAEA"/>
                        <w:right w:val="single" w:sz="6" w:space="15" w:color="EAEAEA"/>
                      </w:divBdr>
                      <w:divsChild>
                        <w:div w:id="629434892">
                          <w:marLeft w:val="-300"/>
                          <w:marRight w:val="-300"/>
                          <w:marTop w:val="0"/>
                          <w:marBottom w:val="105"/>
                          <w:divBdr>
                            <w:top w:val="none" w:sz="0" w:space="0" w:color="auto"/>
                            <w:left w:val="none" w:sz="0" w:space="0" w:color="auto"/>
                            <w:bottom w:val="none" w:sz="0" w:space="0" w:color="auto"/>
                            <w:right w:val="none" w:sz="0" w:space="0" w:color="auto"/>
                          </w:divBdr>
                        </w:div>
                        <w:div w:id="9537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
                  </w:divsChild>
                </w:div>
                <w:div w:id="238488631">
                  <w:marLeft w:val="0"/>
                  <w:marRight w:val="30"/>
                  <w:marTop w:val="0"/>
                  <w:marBottom w:val="0"/>
                  <w:divBdr>
                    <w:top w:val="none" w:sz="0" w:space="0" w:color="auto"/>
                    <w:left w:val="none" w:sz="0" w:space="0" w:color="auto"/>
                    <w:bottom w:val="none" w:sz="0" w:space="0" w:color="auto"/>
                    <w:right w:val="none" w:sz="0" w:space="0" w:color="auto"/>
                  </w:divBdr>
                </w:div>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238755047">
                  <w:marLeft w:val="0"/>
                  <w:marRight w:val="0"/>
                  <w:marTop w:val="0"/>
                  <w:marBottom w:val="0"/>
                  <w:divBdr>
                    <w:top w:val="none" w:sz="0" w:space="0" w:color="auto"/>
                    <w:left w:val="none" w:sz="0" w:space="0" w:color="auto"/>
                    <w:bottom w:val="none" w:sz="0" w:space="0" w:color="auto"/>
                    <w:right w:val="none" w:sz="0" w:space="0" w:color="auto"/>
                  </w:divBdr>
                </w:div>
                <w:div w:id="238909010">
                  <w:marLeft w:val="0"/>
                  <w:marRight w:val="0"/>
                  <w:marTop w:val="0"/>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239146822">
                  <w:marLeft w:val="0"/>
                  <w:marRight w:val="0"/>
                  <w:marTop w:val="225"/>
                  <w:marBottom w:val="0"/>
                  <w:divBdr>
                    <w:top w:val="none" w:sz="0" w:space="0" w:color="auto"/>
                    <w:left w:val="none" w:sz="0" w:space="0" w:color="auto"/>
                    <w:bottom w:val="none" w:sz="0" w:space="0" w:color="auto"/>
                    <w:right w:val="none" w:sz="0" w:space="0" w:color="auto"/>
                  </w:divBdr>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39365208">
                  <w:marLeft w:val="0"/>
                  <w:marRight w:val="0"/>
                  <w:marTop w:val="0"/>
                  <w:marBottom w:val="0"/>
                  <w:divBdr>
                    <w:top w:val="none" w:sz="0" w:space="0" w:color="auto"/>
                    <w:left w:val="none" w:sz="0" w:space="0" w:color="auto"/>
                    <w:bottom w:val="none" w:sz="0" w:space="0" w:color="auto"/>
                    <w:right w:val="none" w:sz="0" w:space="0" w:color="auto"/>
                  </w:divBdr>
                </w:div>
                <w:div w:id="239566512">
                  <w:marLeft w:val="0"/>
                  <w:marRight w:val="0"/>
                  <w:marTop w:val="0"/>
                  <w:marBottom w:val="0"/>
                  <w:divBdr>
                    <w:top w:val="none" w:sz="0" w:space="0" w:color="auto"/>
                    <w:left w:val="none" w:sz="0" w:space="0" w:color="auto"/>
                    <w:bottom w:val="none" w:sz="0" w:space="0" w:color="auto"/>
                    <w:right w:val="none" w:sz="0" w:space="0" w:color="auto"/>
                  </w:divBdr>
                </w:div>
                <w:div w:id="239600352">
                  <w:marLeft w:val="0"/>
                  <w:marRight w:val="0"/>
                  <w:marTop w:val="0"/>
                  <w:marBottom w:val="0"/>
                  <w:divBdr>
                    <w:top w:val="none" w:sz="0" w:space="0" w:color="auto"/>
                    <w:left w:val="none" w:sz="0" w:space="0" w:color="auto"/>
                    <w:bottom w:val="none" w:sz="0" w:space="0" w:color="auto"/>
                    <w:right w:val="none" w:sz="0" w:space="0" w:color="auto"/>
                  </w:divBdr>
                  <w:divsChild>
                    <w:div w:id="218830733">
                      <w:marLeft w:val="0"/>
                      <w:marRight w:val="0"/>
                      <w:marTop w:val="0"/>
                      <w:marBottom w:val="0"/>
                      <w:divBdr>
                        <w:top w:val="none" w:sz="0" w:space="0" w:color="auto"/>
                        <w:left w:val="none" w:sz="0" w:space="0" w:color="auto"/>
                        <w:bottom w:val="none" w:sz="0" w:space="0" w:color="auto"/>
                        <w:right w:val="none" w:sz="0" w:space="0" w:color="auto"/>
                      </w:divBdr>
                    </w:div>
                  </w:divsChild>
                </w:div>
                <w:div w:id="239753218">
                  <w:marLeft w:val="0"/>
                  <w:marRight w:val="75"/>
                  <w:marTop w:val="0"/>
                  <w:marBottom w:val="0"/>
                  <w:divBdr>
                    <w:top w:val="none" w:sz="0" w:space="0" w:color="auto"/>
                    <w:left w:val="none" w:sz="0" w:space="0" w:color="auto"/>
                    <w:bottom w:val="none" w:sz="0" w:space="0" w:color="auto"/>
                    <w:right w:val="none" w:sz="0" w:space="0" w:color="auto"/>
                  </w:divBdr>
                </w:div>
                <w:div w:id="239869296">
                  <w:marLeft w:val="0"/>
                  <w:marRight w:val="0"/>
                  <w:marTop w:val="300"/>
                  <w:marBottom w:val="0"/>
                  <w:divBdr>
                    <w:top w:val="none" w:sz="0" w:space="0" w:color="auto"/>
                    <w:left w:val="none" w:sz="0" w:space="0" w:color="auto"/>
                    <w:bottom w:val="none" w:sz="0" w:space="0" w:color="auto"/>
                    <w:right w:val="none" w:sz="0" w:space="0" w:color="auto"/>
                  </w:divBdr>
                </w:div>
                <w:div w:id="239870701">
                  <w:marLeft w:val="0"/>
                  <w:marRight w:val="0"/>
                  <w:marTop w:val="0"/>
                  <w:marBottom w:val="0"/>
                  <w:divBdr>
                    <w:top w:val="none" w:sz="0" w:space="0" w:color="auto"/>
                    <w:left w:val="none" w:sz="0" w:space="0" w:color="auto"/>
                    <w:bottom w:val="none" w:sz="0" w:space="0" w:color="auto"/>
                    <w:right w:val="none" w:sz="0" w:space="0" w:color="auto"/>
                  </w:divBdr>
                </w:div>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sChild>
                </w:div>
                <w:div w:id="240061942">
                  <w:marLeft w:val="0"/>
                  <w:marRight w:val="0"/>
                  <w:marTop w:val="375"/>
                  <w:marBottom w:val="0"/>
                  <w:divBdr>
                    <w:top w:val="none" w:sz="0" w:space="0" w:color="auto"/>
                    <w:left w:val="none" w:sz="0" w:space="0" w:color="auto"/>
                    <w:bottom w:val="none" w:sz="0" w:space="0" w:color="auto"/>
                    <w:right w:val="none" w:sz="0" w:space="0" w:color="auto"/>
                  </w:divBdr>
                  <w:divsChild>
                    <w:div w:id="894900049">
                      <w:marLeft w:val="0"/>
                      <w:marRight w:val="0"/>
                      <w:marTop w:val="0"/>
                      <w:marBottom w:val="0"/>
                      <w:divBdr>
                        <w:top w:val="none" w:sz="0" w:space="0" w:color="auto"/>
                        <w:left w:val="none" w:sz="0" w:space="0" w:color="auto"/>
                        <w:bottom w:val="none" w:sz="0" w:space="0" w:color="auto"/>
                        <w:right w:val="none" w:sz="0" w:space="0" w:color="auto"/>
                      </w:divBdr>
                    </w:div>
                  </w:divsChild>
                </w:div>
                <w:div w:id="240218666">
                  <w:marLeft w:val="0"/>
                  <w:marRight w:val="0"/>
                  <w:marTop w:val="0"/>
                  <w:marBottom w:val="0"/>
                  <w:divBdr>
                    <w:top w:val="none" w:sz="0" w:space="0" w:color="auto"/>
                    <w:left w:val="none" w:sz="0" w:space="0" w:color="auto"/>
                    <w:bottom w:val="none" w:sz="0" w:space="0" w:color="auto"/>
                    <w:right w:val="none" w:sz="0" w:space="0" w:color="auto"/>
                  </w:divBdr>
                </w:div>
                <w:div w:id="240605375">
                  <w:marLeft w:val="0"/>
                  <w:marRight w:val="0"/>
                  <w:marTop w:val="0"/>
                  <w:marBottom w:val="210"/>
                  <w:divBdr>
                    <w:top w:val="none" w:sz="0" w:space="0" w:color="auto"/>
                    <w:left w:val="none" w:sz="0" w:space="0" w:color="auto"/>
                    <w:bottom w:val="none" w:sz="0" w:space="0" w:color="auto"/>
                    <w:right w:val="none" w:sz="0" w:space="0" w:color="auto"/>
                  </w:divBdr>
                </w:div>
                <w:div w:id="240876736">
                  <w:marLeft w:val="0"/>
                  <w:marRight w:val="0"/>
                  <w:marTop w:val="0"/>
                  <w:marBottom w:val="0"/>
                  <w:divBdr>
                    <w:top w:val="none" w:sz="0" w:space="0" w:color="auto"/>
                    <w:left w:val="none" w:sz="0" w:space="0" w:color="auto"/>
                    <w:bottom w:val="none" w:sz="0" w:space="0" w:color="auto"/>
                    <w:right w:val="none" w:sz="0" w:space="0" w:color="auto"/>
                  </w:divBdr>
                </w:div>
                <w:div w:id="240911800">
                  <w:marLeft w:val="0"/>
                  <w:marRight w:val="0"/>
                  <w:marTop w:val="0"/>
                  <w:marBottom w:val="0"/>
                  <w:divBdr>
                    <w:top w:val="none" w:sz="0" w:space="0" w:color="auto"/>
                    <w:left w:val="none" w:sz="0" w:space="0" w:color="auto"/>
                    <w:bottom w:val="none" w:sz="0" w:space="0" w:color="auto"/>
                    <w:right w:val="none" w:sz="0" w:space="0" w:color="auto"/>
                  </w:divBdr>
                </w:div>
                <w:div w:id="240919661">
                  <w:marLeft w:val="0"/>
                  <w:marRight w:val="0"/>
                  <w:marTop w:val="0"/>
                  <w:marBottom w:val="0"/>
                  <w:divBdr>
                    <w:top w:val="none" w:sz="0" w:space="0" w:color="auto"/>
                    <w:left w:val="none" w:sz="0" w:space="0" w:color="auto"/>
                    <w:bottom w:val="none" w:sz="0" w:space="0" w:color="auto"/>
                    <w:right w:val="none" w:sz="0" w:space="0" w:color="auto"/>
                  </w:divBdr>
                </w:div>
                <w:div w:id="240987913">
                  <w:marLeft w:val="0"/>
                  <w:marRight w:val="0"/>
                  <w:marTop w:val="0"/>
                  <w:marBottom w:val="0"/>
                  <w:divBdr>
                    <w:top w:val="none" w:sz="0" w:space="0" w:color="auto"/>
                    <w:left w:val="none" w:sz="0" w:space="0" w:color="auto"/>
                    <w:bottom w:val="none" w:sz="0" w:space="0" w:color="auto"/>
                    <w:right w:val="none" w:sz="0" w:space="0" w:color="auto"/>
                  </w:divBdr>
                </w:div>
                <w:div w:id="240992956">
                  <w:marLeft w:val="0"/>
                  <w:marRight w:val="30"/>
                  <w:marTop w:val="0"/>
                  <w:marBottom w:val="0"/>
                  <w:divBdr>
                    <w:top w:val="none" w:sz="0" w:space="0" w:color="auto"/>
                    <w:left w:val="none" w:sz="0" w:space="0" w:color="auto"/>
                    <w:bottom w:val="none" w:sz="0" w:space="0" w:color="auto"/>
                    <w:right w:val="none" w:sz="0" w:space="0" w:color="auto"/>
                  </w:divBdr>
                  <w:divsChild>
                    <w:div w:id="323902274">
                      <w:marLeft w:val="0"/>
                      <w:marRight w:val="0"/>
                      <w:marTop w:val="0"/>
                      <w:marBottom w:val="0"/>
                      <w:divBdr>
                        <w:top w:val="none" w:sz="0" w:space="0" w:color="auto"/>
                        <w:left w:val="none" w:sz="0" w:space="0" w:color="auto"/>
                        <w:bottom w:val="none" w:sz="0" w:space="0" w:color="auto"/>
                        <w:right w:val="none" w:sz="0" w:space="0" w:color="auto"/>
                      </w:divBdr>
                    </w:div>
                  </w:divsChild>
                </w:div>
                <w:div w:id="240994426">
                  <w:marLeft w:val="300"/>
                  <w:marRight w:val="300"/>
                  <w:marTop w:val="0"/>
                  <w:marBottom w:val="0"/>
                  <w:divBdr>
                    <w:top w:val="none" w:sz="0" w:space="0" w:color="auto"/>
                    <w:left w:val="none" w:sz="0" w:space="0" w:color="auto"/>
                    <w:bottom w:val="none" w:sz="0" w:space="0" w:color="auto"/>
                    <w:right w:val="none" w:sz="0" w:space="0" w:color="auto"/>
                  </w:divBdr>
                  <w:divsChild>
                    <w:div w:id="692539238">
                      <w:marLeft w:val="0"/>
                      <w:marRight w:val="0"/>
                      <w:marTop w:val="0"/>
                      <w:marBottom w:val="0"/>
                      <w:divBdr>
                        <w:top w:val="none" w:sz="0" w:space="0" w:color="auto"/>
                        <w:left w:val="none" w:sz="0" w:space="0" w:color="auto"/>
                        <w:bottom w:val="none" w:sz="0" w:space="0" w:color="auto"/>
                        <w:right w:val="none" w:sz="0" w:space="0" w:color="auto"/>
                      </w:divBdr>
                      <w:divsChild>
                        <w:div w:id="6196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41066045">
                  <w:marLeft w:val="0"/>
                  <w:marRight w:val="30"/>
                  <w:marTop w:val="0"/>
                  <w:marBottom w:val="0"/>
                  <w:divBdr>
                    <w:top w:val="none" w:sz="0" w:space="0" w:color="auto"/>
                    <w:left w:val="none" w:sz="0" w:space="0" w:color="auto"/>
                    <w:bottom w:val="none" w:sz="0" w:space="0" w:color="auto"/>
                    <w:right w:val="none" w:sz="0" w:space="0" w:color="auto"/>
                  </w:divBdr>
                  <w:divsChild>
                    <w:div w:id="863136839">
                      <w:marLeft w:val="0"/>
                      <w:marRight w:val="0"/>
                      <w:marTop w:val="0"/>
                      <w:marBottom w:val="0"/>
                      <w:divBdr>
                        <w:top w:val="none" w:sz="0" w:space="0" w:color="auto"/>
                        <w:left w:val="none" w:sz="0" w:space="0" w:color="auto"/>
                        <w:bottom w:val="none" w:sz="0" w:space="0" w:color="auto"/>
                        <w:right w:val="none" w:sz="0" w:space="0" w:color="auto"/>
                      </w:divBdr>
                    </w:div>
                  </w:divsChild>
                </w:div>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63639">
                  <w:marLeft w:val="0"/>
                  <w:marRight w:val="0"/>
                  <w:marTop w:val="0"/>
                  <w:marBottom w:val="0"/>
                  <w:divBdr>
                    <w:top w:val="none" w:sz="0" w:space="0" w:color="auto"/>
                    <w:left w:val="none" w:sz="0" w:space="0" w:color="auto"/>
                    <w:bottom w:val="none" w:sz="0" w:space="0" w:color="auto"/>
                    <w:right w:val="none" w:sz="0" w:space="0" w:color="auto"/>
                  </w:divBdr>
                  <w:divsChild>
                    <w:div w:id="558787558">
                      <w:marLeft w:val="300"/>
                      <w:marRight w:val="300"/>
                      <w:marTop w:val="0"/>
                      <w:marBottom w:val="0"/>
                      <w:divBdr>
                        <w:top w:val="none" w:sz="0" w:space="0" w:color="auto"/>
                        <w:left w:val="none" w:sz="0" w:space="0" w:color="auto"/>
                        <w:bottom w:val="none" w:sz="0" w:space="0" w:color="auto"/>
                        <w:right w:val="none" w:sz="0" w:space="0" w:color="auto"/>
                      </w:divBdr>
                      <w:divsChild>
                        <w:div w:id="12972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
                <w:div w:id="241721438">
                  <w:marLeft w:val="0"/>
                  <w:marRight w:val="0"/>
                  <w:marTop w:val="0"/>
                  <w:marBottom w:val="0"/>
                  <w:divBdr>
                    <w:top w:val="none" w:sz="0" w:space="0" w:color="auto"/>
                    <w:left w:val="none" w:sz="0" w:space="0" w:color="auto"/>
                    <w:bottom w:val="none" w:sz="0" w:space="0" w:color="auto"/>
                    <w:right w:val="none" w:sz="0" w:space="0" w:color="auto"/>
                  </w:divBdr>
                </w:div>
                <w:div w:id="241762325">
                  <w:marLeft w:val="0"/>
                  <w:marRight w:val="0"/>
                  <w:marTop w:val="0"/>
                  <w:marBottom w:val="0"/>
                  <w:divBdr>
                    <w:top w:val="none" w:sz="0" w:space="0" w:color="auto"/>
                    <w:left w:val="none" w:sz="0" w:space="0" w:color="auto"/>
                    <w:bottom w:val="none" w:sz="0" w:space="0" w:color="auto"/>
                    <w:right w:val="none" w:sz="0" w:space="0" w:color="auto"/>
                  </w:divBdr>
                </w:div>
                <w:div w:id="242036692">
                  <w:marLeft w:val="0"/>
                  <w:marRight w:val="0"/>
                  <w:marTop w:val="0"/>
                  <w:marBottom w:val="0"/>
                  <w:divBdr>
                    <w:top w:val="none" w:sz="0" w:space="0" w:color="auto"/>
                    <w:left w:val="none" w:sz="0" w:space="0" w:color="auto"/>
                    <w:bottom w:val="none" w:sz="0" w:space="0" w:color="auto"/>
                    <w:right w:val="none" w:sz="0" w:space="0" w:color="auto"/>
                  </w:divBdr>
                  <w:divsChild>
                    <w:div w:id="1132286358">
                      <w:marLeft w:val="0"/>
                      <w:marRight w:val="0"/>
                      <w:marTop w:val="0"/>
                      <w:marBottom w:val="240"/>
                      <w:divBdr>
                        <w:top w:val="none" w:sz="0" w:space="0" w:color="auto"/>
                        <w:left w:val="none" w:sz="0" w:space="0" w:color="auto"/>
                        <w:bottom w:val="none" w:sz="0" w:space="0" w:color="auto"/>
                        <w:right w:val="none" w:sz="0" w:space="0" w:color="auto"/>
                      </w:divBdr>
                      <w:divsChild>
                        <w:div w:id="872380833">
                          <w:marLeft w:val="0"/>
                          <w:marRight w:val="0"/>
                          <w:marTop w:val="0"/>
                          <w:marBottom w:val="0"/>
                          <w:divBdr>
                            <w:top w:val="none" w:sz="0" w:space="0" w:color="auto"/>
                            <w:left w:val="none" w:sz="0" w:space="0" w:color="auto"/>
                            <w:bottom w:val="none" w:sz="0" w:space="0" w:color="auto"/>
                            <w:right w:val="none" w:sz="0" w:space="0" w:color="auto"/>
                          </w:divBdr>
                        </w:div>
                      </w:divsChild>
                    </w:div>
                    <w:div w:id="1222521555">
                      <w:marLeft w:val="0"/>
                      <w:marRight w:val="0"/>
                      <w:marTop w:val="480"/>
                      <w:marBottom w:val="0"/>
                      <w:divBdr>
                        <w:top w:val="none" w:sz="0" w:space="0" w:color="auto"/>
                        <w:left w:val="none" w:sz="0" w:space="0" w:color="auto"/>
                        <w:bottom w:val="single" w:sz="6" w:space="11" w:color="EEEEEE"/>
                        <w:right w:val="none" w:sz="0" w:space="0" w:color="auto"/>
                      </w:divBdr>
                      <w:divsChild>
                        <w:div w:id="5543205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2181143">
                  <w:marLeft w:val="0"/>
                  <w:marRight w:val="0"/>
                  <w:marTop w:val="0"/>
                  <w:marBottom w:val="0"/>
                  <w:divBdr>
                    <w:top w:val="none" w:sz="0" w:space="0" w:color="auto"/>
                    <w:left w:val="none" w:sz="0" w:space="0" w:color="auto"/>
                    <w:bottom w:val="none" w:sz="0" w:space="0" w:color="auto"/>
                    <w:right w:val="none" w:sz="0" w:space="0" w:color="auto"/>
                  </w:divBdr>
                </w:div>
                <w:div w:id="242224658">
                  <w:marLeft w:val="3345"/>
                  <w:marRight w:val="1309"/>
                  <w:marTop w:val="0"/>
                  <w:marBottom w:val="0"/>
                  <w:divBdr>
                    <w:top w:val="none" w:sz="0" w:space="0" w:color="auto"/>
                    <w:left w:val="none" w:sz="0" w:space="0" w:color="auto"/>
                    <w:bottom w:val="none" w:sz="0" w:space="0" w:color="auto"/>
                    <w:right w:val="none" w:sz="0" w:space="0" w:color="auto"/>
                  </w:divBdr>
                </w:div>
                <w:div w:id="242381035">
                  <w:marLeft w:val="0"/>
                  <w:marRight w:val="0"/>
                  <w:marTop w:val="0"/>
                  <w:marBottom w:val="0"/>
                  <w:divBdr>
                    <w:top w:val="none" w:sz="0" w:space="0" w:color="auto"/>
                    <w:left w:val="none" w:sz="0" w:space="0" w:color="auto"/>
                    <w:bottom w:val="none" w:sz="0" w:space="0" w:color="auto"/>
                    <w:right w:val="none" w:sz="0" w:space="0" w:color="auto"/>
                  </w:divBdr>
                </w:div>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 w:id="242568496">
                  <w:marLeft w:val="0"/>
                  <w:marRight w:val="30"/>
                  <w:marTop w:val="0"/>
                  <w:marBottom w:val="0"/>
                  <w:divBdr>
                    <w:top w:val="none" w:sz="0" w:space="0" w:color="auto"/>
                    <w:left w:val="none" w:sz="0" w:space="0" w:color="auto"/>
                    <w:bottom w:val="none" w:sz="0" w:space="0" w:color="auto"/>
                    <w:right w:val="none" w:sz="0" w:space="0" w:color="auto"/>
                  </w:divBdr>
                  <w:divsChild>
                    <w:div w:id="1231581336">
                      <w:marLeft w:val="0"/>
                      <w:marRight w:val="0"/>
                      <w:marTop w:val="0"/>
                      <w:marBottom w:val="0"/>
                      <w:divBdr>
                        <w:top w:val="none" w:sz="0" w:space="0" w:color="auto"/>
                        <w:left w:val="none" w:sz="0" w:space="0" w:color="auto"/>
                        <w:bottom w:val="none" w:sz="0" w:space="0" w:color="auto"/>
                        <w:right w:val="none" w:sz="0" w:space="0" w:color="auto"/>
                      </w:divBdr>
                    </w:div>
                  </w:divsChild>
                </w:div>
                <w:div w:id="242615827">
                  <w:marLeft w:val="0"/>
                  <w:marRight w:val="30"/>
                  <w:marTop w:val="0"/>
                  <w:marBottom w:val="0"/>
                  <w:divBdr>
                    <w:top w:val="none" w:sz="0" w:space="0" w:color="auto"/>
                    <w:left w:val="none" w:sz="0" w:space="0" w:color="auto"/>
                    <w:bottom w:val="none" w:sz="0" w:space="0" w:color="auto"/>
                    <w:right w:val="none" w:sz="0" w:space="0" w:color="auto"/>
                  </w:divBdr>
                </w:div>
                <w:div w:id="242835129">
                  <w:marLeft w:val="0"/>
                  <w:marRight w:val="0"/>
                  <w:marTop w:val="0"/>
                  <w:marBottom w:val="75"/>
                  <w:divBdr>
                    <w:top w:val="none" w:sz="0" w:space="0" w:color="auto"/>
                    <w:left w:val="none" w:sz="0" w:space="0" w:color="auto"/>
                    <w:bottom w:val="none" w:sz="0" w:space="0" w:color="auto"/>
                    <w:right w:val="none" w:sz="0" w:space="0" w:color="auto"/>
                  </w:divBdr>
                </w:div>
                <w:div w:id="243033279">
                  <w:marLeft w:val="0"/>
                  <w:marRight w:val="0"/>
                  <w:marTop w:val="0"/>
                  <w:marBottom w:val="0"/>
                  <w:divBdr>
                    <w:top w:val="none" w:sz="0" w:space="0" w:color="auto"/>
                    <w:left w:val="none" w:sz="0" w:space="0" w:color="auto"/>
                    <w:bottom w:val="none" w:sz="0" w:space="0" w:color="auto"/>
                    <w:right w:val="none" w:sz="0" w:space="0" w:color="auto"/>
                  </w:divBdr>
                </w:div>
                <w:div w:id="243148712">
                  <w:marLeft w:val="0"/>
                  <w:marRight w:val="0"/>
                  <w:marTop w:val="0"/>
                  <w:marBottom w:val="0"/>
                  <w:divBdr>
                    <w:top w:val="none" w:sz="0" w:space="0" w:color="auto"/>
                    <w:left w:val="none" w:sz="0" w:space="0" w:color="auto"/>
                    <w:bottom w:val="none" w:sz="0" w:space="0" w:color="auto"/>
                    <w:right w:val="none" w:sz="0" w:space="0" w:color="auto"/>
                  </w:divBdr>
                </w:div>
                <w:div w:id="244415159">
                  <w:marLeft w:val="0"/>
                  <w:marRight w:val="0"/>
                  <w:marTop w:val="0"/>
                  <w:marBottom w:val="0"/>
                  <w:divBdr>
                    <w:top w:val="none" w:sz="0" w:space="0" w:color="auto"/>
                    <w:left w:val="none" w:sz="0" w:space="0" w:color="auto"/>
                    <w:bottom w:val="none" w:sz="0" w:space="0" w:color="auto"/>
                    <w:right w:val="none" w:sz="0" w:space="0" w:color="auto"/>
                  </w:divBdr>
                </w:div>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89837">
                  <w:marLeft w:val="0"/>
                  <w:marRight w:val="0"/>
                  <w:marTop w:val="0"/>
                  <w:marBottom w:val="0"/>
                  <w:divBdr>
                    <w:top w:val="none" w:sz="0" w:space="0" w:color="auto"/>
                    <w:left w:val="none" w:sz="0" w:space="0" w:color="auto"/>
                    <w:bottom w:val="none" w:sz="0" w:space="0" w:color="auto"/>
                    <w:right w:val="none" w:sz="0" w:space="0" w:color="auto"/>
                  </w:divBdr>
                  <w:divsChild>
                    <w:div w:id="136266284">
                      <w:marLeft w:val="0"/>
                      <w:marRight w:val="0"/>
                      <w:marTop w:val="0"/>
                      <w:marBottom w:val="300"/>
                      <w:divBdr>
                        <w:top w:val="none" w:sz="0" w:space="0" w:color="auto"/>
                        <w:left w:val="none" w:sz="0" w:space="0" w:color="auto"/>
                        <w:bottom w:val="none" w:sz="0" w:space="0" w:color="auto"/>
                        <w:right w:val="none" w:sz="0" w:space="0" w:color="auto"/>
                      </w:divBdr>
                    </w:div>
                    <w:div w:id="558514321">
                      <w:marLeft w:val="0"/>
                      <w:marRight w:val="0"/>
                      <w:marTop w:val="0"/>
                      <w:marBottom w:val="0"/>
                      <w:divBdr>
                        <w:top w:val="none" w:sz="0" w:space="0" w:color="auto"/>
                        <w:left w:val="none" w:sz="0" w:space="0" w:color="auto"/>
                        <w:bottom w:val="none" w:sz="0" w:space="0" w:color="auto"/>
                        <w:right w:val="none" w:sz="0" w:space="0" w:color="auto"/>
                      </w:divBdr>
                    </w:div>
                  </w:divsChild>
                </w:div>
                <w:div w:id="245195431">
                  <w:marLeft w:val="0"/>
                  <w:marRight w:val="30"/>
                  <w:marTop w:val="0"/>
                  <w:marBottom w:val="0"/>
                  <w:divBdr>
                    <w:top w:val="none" w:sz="0" w:space="0" w:color="auto"/>
                    <w:left w:val="none" w:sz="0" w:space="0" w:color="auto"/>
                    <w:bottom w:val="none" w:sz="0" w:space="0" w:color="auto"/>
                    <w:right w:val="none" w:sz="0" w:space="0" w:color="auto"/>
                  </w:divBdr>
                </w:div>
                <w:div w:id="245501459">
                  <w:marLeft w:val="0"/>
                  <w:marRight w:val="0"/>
                  <w:marTop w:val="0"/>
                  <w:marBottom w:val="0"/>
                  <w:divBdr>
                    <w:top w:val="none" w:sz="0" w:space="0" w:color="auto"/>
                    <w:left w:val="none" w:sz="0" w:space="0" w:color="auto"/>
                    <w:bottom w:val="none" w:sz="0" w:space="0" w:color="auto"/>
                    <w:right w:val="none" w:sz="0" w:space="0" w:color="auto"/>
                  </w:divBdr>
                </w:div>
                <w:div w:id="245502520">
                  <w:marLeft w:val="0"/>
                  <w:marRight w:val="0"/>
                  <w:marTop w:val="0"/>
                  <w:marBottom w:val="0"/>
                  <w:divBdr>
                    <w:top w:val="none" w:sz="0" w:space="0" w:color="auto"/>
                    <w:left w:val="none" w:sz="0" w:space="0" w:color="auto"/>
                    <w:bottom w:val="none" w:sz="0" w:space="0" w:color="auto"/>
                    <w:right w:val="none" w:sz="0" w:space="0" w:color="auto"/>
                  </w:divBdr>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 w:id="245920935">
                  <w:marLeft w:val="0"/>
                  <w:marRight w:val="0"/>
                  <w:marTop w:val="0"/>
                  <w:marBottom w:val="0"/>
                  <w:divBdr>
                    <w:top w:val="none" w:sz="0" w:space="0" w:color="auto"/>
                    <w:left w:val="none" w:sz="0" w:space="0" w:color="auto"/>
                    <w:bottom w:val="none" w:sz="0" w:space="0" w:color="auto"/>
                    <w:right w:val="none" w:sz="0" w:space="0" w:color="auto"/>
                  </w:divBdr>
                  <w:divsChild>
                    <w:div w:id="1124494577">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
                <w:div w:id="246039482">
                  <w:marLeft w:val="0"/>
                  <w:marRight w:val="0"/>
                  <w:marTop w:val="0"/>
                  <w:marBottom w:val="0"/>
                  <w:divBdr>
                    <w:top w:val="none" w:sz="0" w:space="0" w:color="auto"/>
                    <w:left w:val="none" w:sz="0" w:space="0" w:color="auto"/>
                    <w:bottom w:val="none" w:sz="0" w:space="0" w:color="auto"/>
                    <w:right w:val="none" w:sz="0" w:space="0" w:color="auto"/>
                  </w:divBdr>
                </w:div>
                <w:div w:id="246354257">
                  <w:marLeft w:val="0"/>
                  <w:marRight w:val="0"/>
                  <w:marTop w:val="0"/>
                  <w:marBottom w:val="0"/>
                  <w:divBdr>
                    <w:top w:val="none" w:sz="0" w:space="0" w:color="auto"/>
                    <w:left w:val="none" w:sz="0" w:space="0" w:color="auto"/>
                    <w:bottom w:val="none" w:sz="0" w:space="0" w:color="auto"/>
                    <w:right w:val="none" w:sz="0" w:space="0" w:color="auto"/>
                  </w:divBdr>
                </w:div>
                <w:div w:id="246381446">
                  <w:marLeft w:val="0"/>
                  <w:marRight w:val="0"/>
                  <w:marTop w:val="0"/>
                  <w:marBottom w:val="0"/>
                  <w:divBdr>
                    <w:top w:val="none" w:sz="0" w:space="0" w:color="auto"/>
                    <w:left w:val="none" w:sz="0" w:space="0" w:color="auto"/>
                    <w:bottom w:val="none" w:sz="0" w:space="0" w:color="auto"/>
                    <w:right w:val="none" w:sz="0" w:space="0" w:color="auto"/>
                  </w:divBdr>
                </w:div>
                <w:div w:id="246499942">
                  <w:marLeft w:val="0"/>
                  <w:marRight w:val="0"/>
                  <w:marTop w:val="0"/>
                  <w:marBottom w:val="0"/>
                  <w:divBdr>
                    <w:top w:val="none" w:sz="0" w:space="0" w:color="auto"/>
                    <w:left w:val="none" w:sz="0" w:space="0" w:color="auto"/>
                    <w:bottom w:val="none" w:sz="0" w:space="0" w:color="auto"/>
                    <w:right w:val="none" w:sz="0" w:space="0" w:color="auto"/>
                  </w:divBdr>
                </w:div>
                <w:div w:id="246575038">
                  <w:marLeft w:val="0"/>
                  <w:marRight w:val="0"/>
                  <w:marTop w:val="0"/>
                  <w:marBottom w:val="0"/>
                  <w:divBdr>
                    <w:top w:val="none" w:sz="0" w:space="0" w:color="auto"/>
                    <w:left w:val="none" w:sz="0" w:space="0" w:color="auto"/>
                    <w:bottom w:val="none" w:sz="0" w:space="0" w:color="auto"/>
                    <w:right w:val="none" w:sz="0" w:space="0" w:color="auto"/>
                  </w:divBdr>
                </w:div>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 w:id="246965141">
                  <w:marLeft w:val="0"/>
                  <w:marRight w:val="0"/>
                  <w:marTop w:val="0"/>
                  <w:marBottom w:val="0"/>
                  <w:divBdr>
                    <w:top w:val="none" w:sz="0" w:space="0" w:color="auto"/>
                    <w:left w:val="none" w:sz="0" w:space="0" w:color="auto"/>
                    <w:bottom w:val="none" w:sz="0" w:space="0" w:color="auto"/>
                    <w:right w:val="none" w:sz="0" w:space="0" w:color="auto"/>
                  </w:divBdr>
                  <w:divsChild>
                    <w:div w:id="44181791">
                      <w:marLeft w:val="0"/>
                      <w:marRight w:val="0"/>
                      <w:marTop w:val="0"/>
                      <w:marBottom w:val="0"/>
                      <w:divBdr>
                        <w:top w:val="none" w:sz="0" w:space="0" w:color="auto"/>
                        <w:left w:val="none" w:sz="0" w:space="0" w:color="auto"/>
                        <w:bottom w:val="none" w:sz="0" w:space="0" w:color="auto"/>
                        <w:right w:val="none" w:sz="0" w:space="0" w:color="auto"/>
                      </w:divBdr>
                    </w:div>
                  </w:divsChild>
                </w:div>
                <w:div w:id="247152924">
                  <w:marLeft w:val="0"/>
                  <w:marRight w:val="0"/>
                  <w:marTop w:val="0"/>
                  <w:marBottom w:val="0"/>
                  <w:divBdr>
                    <w:top w:val="none" w:sz="0" w:space="0" w:color="auto"/>
                    <w:left w:val="none" w:sz="0" w:space="0" w:color="auto"/>
                    <w:bottom w:val="none" w:sz="0" w:space="0" w:color="auto"/>
                    <w:right w:val="none" w:sz="0" w:space="0" w:color="auto"/>
                  </w:divBdr>
                </w:div>
                <w:div w:id="247159884">
                  <w:marLeft w:val="0"/>
                  <w:marRight w:val="0"/>
                  <w:marTop w:val="0"/>
                  <w:marBottom w:val="0"/>
                  <w:divBdr>
                    <w:top w:val="none" w:sz="0" w:space="0" w:color="auto"/>
                    <w:left w:val="none" w:sz="0" w:space="0" w:color="auto"/>
                    <w:bottom w:val="none" w:sz="0" w:space="0" w:color="auto"/>
                    <w:right w:val="none" w:sz="0" w:space="0" w:color="auto"/>
                  </w:divBdr>
                </w:div>
                <w:div w:id="247159946">
                  <w:marLeft w:val="0"/>
                  <w:marRight w:val="0"/>
                  <w:marTop w:val="0"/>
                  <w:marBottom w:val="0"/>
                  <w:divBdr>
                    <w:top w:val="none" w:sz="0" w:space="0" w:color="auto"/>
                    <w:left w:val="none" w:sz="0" w:space="0" w:color="auto"/>
                    <w:bottom w:val="none" w:sz="0" w:space="0" w:color="auto"/>
                    <w:right w:val="none" w:sz="0" w:space="0" w:color="auto"/>
                  </w:divBdr>
                  <w:divsChild>
                    <w:div w:id="1242450309">
                      <w:marLeft w:val="0"/>
                      <w:marRight w:val="0"/>
                      <w:marTop w:val="0"/>
                      <w:marBottom w:val="0"/>
                      <w:divBdr>
                        <w:top w:val="none" w:sz="0" w:space="0" w:color="auto"/>
                        <w:left w:val="none" w:sz="0" w:space="0" w:color="auto"/>
                        <w:bottom w:val="none" w:sz="0" w:space="0" w:color="auto"/>
                        <w:right w:val="none" w:sz="0" w:space="0" w:color="auto"/>
                      </w:divBdr>
                    </w:div>
                  </w:divsChild>
                </w:div>
                <w:div w:id="247227448">
                  <w:marLeft w:val="0"/>
                  <w:marRight w:val="0"/>
                  <w:marTop w:val="0"/>
                  <w:marBottom w:val="0"/>
                  <w:divBdr>
                    <w:top w:val="none" w:sz="0" w:space="0" w:color="auto"/>
                    <w:left w:val="none" w:sz="0" w:space="0" w:color="auto"/>
                    <w:bottom w:val="none" w:sz="0" w:space="0" w:color="auto"/>
                    <w:right w:val="none" w:sz="0" w:space="0" w:color="auto"/>
                  </w:divBdr>
                </w:div>
                <w:div w:id="247232900">
                  <w:marLeft w:val="-135"/>
                  <w:marRight w:val="0"/>
                  <w:marTop w:val="0"/>
                  <w:marBottom w:val="0"/>
                  <w:divBdr>
                    <w:top w:val="none" w:sz="0" w:space="0" w:color="auto"/>
                    <w:left w:val="none" w:sz="0" w:space="0" w:color="auto"/>
                    <w:bottom w:val="none" w:sz="0" w:space="0" w:color="auto"/>
                    <w:right w:val="none" w:sz="0" w:space="0" w:color="auto"/>
                  </w:divBdr>
                </w:div>
                <w:div w:id="247353788">
                  <w:marLeft w:val="0"/>
                  <w:marRight w:val="0"/>
                  <w:marTop w:val="375"/>
                  <w:marBottom w:val="0"/>
                  <w:divBdr>
                    <w:top w:val="none" w:sz="0" w:space="0" w:color="auto"/>
                    <w:left w:val="none" w:sz="0" w:space="0" w:color="auto"/>
                    <w:bottom w:val="none" w:sz="0" w:space="0" w:color="auto"/>
                    <w:right w:val="none" w:sz="0" w:space="0" w:color="auto"/>
                  </w:divBdr>
                </w:div>
                <w:div w:id="247422424">
                  <w:marLeft w:val="2100"/>
                  <w:marRight w:val="0"/>
                  <w:marTop w:val="0"/>
                  <w:marBottom w:val="0"/>
                  <w:divBdr>
                    <w:top w:val="none" w:sz="0" w:space="0" w:color="auto"/>
                    <w:left w:val="none" w:sz="0" w:space="0" w:color="auto"/>
                    <w:bottom w:val="none" w:sz="0" w:space="0" w:color="auto"/>
                    <w:right w:val="none" w:sz="0" w:space="0" w:color="auto"/>
                  </w:divBdr>
                </w:div>
                <w:div w:id="247464679">
                  <w:marLeft w:val="0"/>
                  <w:marRight w:val="0"/>
                  <w:marTop w:val="0"/>
                  <w:marBottom w:val="0"/>
                  <w:divBdr>
                    <w:top w:val="none" w:sz="0" w:space="0" w:color="auto"/>
                    <w:left w:val="none" w:sz="0" w:space="0" w:color="auto"/>
                    <w:bottom w:val="none" w:sz="0" w:space="0" w:color="auto"/>
                    <w:right w:val="none" w:sz="0" w:space="0" w:color="auto"/>
                  </w:divBdr>
                  <w:divsChild>
                    <w:div w:id="528297280">
                      <w:marLeft w:val="0"/>
                      <w:marRight w:val="0"/>
                      <w:marTop w:val="0"/>
                      <w:marBottom w:val="0"/>
                      <w:divBdr>
                        <w:top w:val="none" w:sz="0" w:space="0" w:color="auto"/>
                        <w:left w:val="none" w:sz="0" w:space="0" w:color="auto"/>
                        <w:bottom w:val="none" w:sz="0" w:space="0" w:color="auto"/>
                        <w:right w:val="none" w:sz="0" w:space="0" w:color="auto"/>
                      </w:divBdr>
                    </w:div>
                  </w:divsChild>
                </w:div>
                <w:div w:id="248008226">
                  <w:marLeft w:val="0"/>
                  <w:marRight w:val="0"/>
                  <w:marTop w:val="0"/>
                  <w:marBottom w:val="0"/>
                  <w:divBdr>
                    <w:top w:val="none" w:sz="0" w:space="0" w:color="auto"/>
                    <w:left w:val="none" w:sz="0" w:space="0" w:color="auto"/>
                    <w:bottom w:val="none" w:sz="0" w:space="0" w:color="auto"/>
                    <w:right w:val="none" w:sz="0" w:space="0" w:color="auto"/>
                  </w:divBdr>
                </w:div>
                <w:div w:id="248346338">
                  <w:marLeft w:val="0"/>
                  <w:marRight w:val="0"/>
                  <w:marTop w:val="0"/>
                  <w:marBottom w:val="0"/>
                  <w:divBdr>
                    <w:top w:val="none" w:sz="0" w:space="0" w:color="auto"/>
                    <w:left w:val="none" w:sz="0" w:space="0" w:color="auto"/>
                    <w:bottom w:val="none" w:sz="0" w:space="0" w:color="auto"/>
                    <w:right w:val="none" w:sz="0" w:space="0" w:color="auto"/>
                  </w:divBdr>
                </w:div>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248512895">
                  <w:marLeft w:val="0"/>
                  <w:marRight w:val="0"/>
                  <w:marTop w:val="0"/>
                  <w:marBottom w:val="0"/>
                  <w:divBdr>
                    <w:top w:val="none" w:sz="0" w:space="0" w:color="auto"/>
                    <w:left w:val="none" w:sz="0" w:space="0" w:color="auto"/>
                    <w:bottom w:val="none" w:sz="0" w:space="0" w:color="auto"/>
                    <w:right w:val="none" w:sz="0" w:space="0" w:color="auto"/>
                  </w:divBdr>
                </w:div>
                <w:div w:id="248657350">
                  <w:marLeft w:val="0"/>
                  <w:marRight w:val="0"/>
                  <w:marTop w:val="0"/>
                  <w:marBottom w:val="0"/>
                  <w:divBdr>
                    <w:top w:val="none" w:sz="0" w:space="0" w:color="auto"/>
                    <w:left w:val="none" w:sz="0" w:space="0" w:color="auto"/>
                    <w:bottom w:val="none" w:sz="0" w:space="0" w:color="auto"/>
                    <w:right w:val="none" w:sz="0" w:space="0" w:color="auto"/>
                  </w:divBdr>
                </w:div>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
                  </w:divsChild>
                </w:div>
                <w:div w:id="248781587">
                  <w:marLeft w:val="0"/>
                  <w:marRight w:val="30"/>
                  <w:marTop w:val="0"/>
                  <w:marBottom w:val="0"/>
                  <w:divBdr>
                    <w:top w:val="none" w:sz="0" w:space="0" w:color="auto"/>
                    <w:left w:val="none" w:sz="0" w:space="0" w:color="auto"/>
                    <w:bottom w:val="none" w:sz="0" w:space="0" w:color="auto"/>
                    <w:right w:val="none" w:sz="0" w:space="0" w:color="auto"/>
                  </w:divBdr>
                </w:div>
                <w:div w:id="249042367">
                  <w:marLeft w:val="0"/>
                  <w:marRight w:val="0"/>
                  <w:marTop w:val="0"/>
                  <w:marBottom w:val="0"/>
                  <w:divBdr>
                    <w:top w:val="none" w:sz="0" w:space="0" w:color="auto"/>
                    <w:left w:val="none" w:sz="0" w:space="0" w:color="auto"/>
                    <w:bottom w:val="none" w:sz="0" w:space="0" w:color="auto"/>
                    <w:right w:val="none" w:sz="0" w:space="0" w:color="auto"/>
                  </w:divBdr>
                </w:div>
                <w:div w:id="249120779">
                  <w:marLeft w:val="0"/>
                  <w:marRight w:val="0"/>
                  <w:marTop w:val="0"/>
                  <w:marBottom w:val="0"/>
                  <w:divBdr>
                    <w:top w:val="none" w:sz="0" w:space="0" w:color="auto"/>
                    <w:left w:val="none" w:sz="0" w:space="0" w:color="auto"/>
                    <w:bottom w:val="none" w:sz="0" w:space="0" w:color="auto"/>
                    <w:right w:val="none" w:sz="0" w:space="0" w:color="auto"/>
                  </w:divBdr>
                </w:div>
                <w:div w:id="249431143">
                  <w:marLeft w:val="0"/>
                  <w:marRight w:val="0"/>
                  <w:marTop w:val="0"/>
                  <w:marBottom w:val="0"/>
                  <w:divBdr>
                    <w:top w:val="none" w:sz="0" w:space="0" w:color="auto"/>
                    <w:left w:val="none" w:sz="0" w:space="0" w:color="auto"/>
                    <w:bottom w:val="none" w:sz="0" w:space="0" w:color="auto"/>
                    <w:right w:val="none" w:sz="0" w:space="0" w:color="auto"/>
                  </w:divBdr>
                </w:div>
                <w:div w:id="249588740">
                  <w:marLeft w:val="0"/>
                  <w:marRight w:val="0"/>
                  <w:marTop w:val="225"/>
                  <w:marBottom w:val="0"/>
                  <w:divBdr>
                    <w:top w:val="none" w:sz="0" w:space="0" w:color="auto"/>
                    <w:left w:val="none" w:sz="0" w:space="0" w:color="auto"/>
                    <w:bottom w:val="none" w:sz="0" w:space="0" w:color="auto"/>
                    <w:right w:val="none" w:sz="0" w:space="0" w:color="auto"/>
                  </w:divBdr>
                </w:div>
                <w:div w:id="249895627">
                  <w:marLeft w:val="0"/>
                  <w:marRight w:val="0"/>
                  <w:marTop w:val="0"/>
                  <w:marBottom w:val="0"/>
                  <w:divBdr>
                    <w:top w:val="none" w:sz="0" w:space="0" w:color="auto"/>
                    <w:left w:val="none" w:sz="0" w:space="0" w:color="auto"/>
                    <w:bottom w:val="none" w:sz="0" w:space="0" w:color="auto"/>
                    <w:right w:val="none" w:sz="0" w:space="0" w:color="auto"/>
                  </w:divBdr>
                </w:div>
                <w:div w:id="249969127">
                  <w:marLeft w:val="0"/>
                  <w:marRight w:val="0"/>
                  <w:marTop w:val="0"/>
                  <w:marBottom w:val="0"/>
                  <w:divBdr>
                    <w:top w:val="none" w:sz="0" w:space="0" w:color="auto"/>
                    <w:left w:val="none" w:sz="0" w:space="0" w:color="auto"/>
                    <w:bottom w:val="none" w:sz="0" w:space="0" w:color="auto"/>
                    <w:right w:val="none" w:sz="0" w:space="0" w:color="auto"/>
                  </w:divBdr>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 w:id="250429221">
                  <w:marLeft w:val="0"/>
                  <w:marRight w:val="0"/>
                  <w:marTop w:val="0"/>
                  <w:marBottom w:val="0"/>
                  <w:divBdr>
                    <w:top w:val="none" w:sz="0" w:space="0" w:color="auto"/>
                    <w:left w:val="none" w:sz="0" w:space="0" w:color="auto"/>
                    <w:bottom w:val="none" w:sz="0" w:space="0" w:color="auto"/>
                    <w:right w:val="none" w:sz="0" w:space="0" w:color="auto"/>
                  </w:divBdr>
                </w:div>
                <w:div w:id="250503881">
                  <w:marLeft w:val="0"/>
                  <w:marRight w:val="0"/>
                  <w:marTop w:val="0"/>
                  <w:marBottom w:val="0"/>
                  <w:divBdr>
                    <w:top w:val="none" w:sz="0" w:space="0" w:color="auto"/>
                    <w:left w:val="none" w:sz="0" w:space="0" w:color="auto"/>
                    <w:bottom w:val="none" w:sz="0" w:space="0" w:color="auto"/>
                    <w:right w:val="none" w:sz="0" w:space="0" w:color="auto"/>
                  </w:divBdr>
                </w:div>
                <w:div w:id="250548811">
                  <w:marLeft w:val="0"/>
                  <w:marRight w:val="0"/>
                  <w:marTop w:val="0"/>
                  <w:marBottom w:val="0"/>
                  <w:divBdr>
                    <w:top w:val="none" w:sz="0" w:space="0" w:color="auto"/>
                    <w:left w:val="none" w:sz="0" w:space="0" w:color="auto"/>
                    <w:bottom w:val="none" w:sz="0" w:space="0" w:color="auto"/>
                    <w:right w:val="none" w:sz="0" w:space="0" w:color="auto"/>
                  </w:divBdr>
                </w:div>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937796">
                  <w:marLeft w:val="0"/>
                  <w:marRight w:val="0"/>
                  <w:marTop w:val="0"/>
                  <w:marBottom w:val="0"/>
                  <w:divBdr>
                    <w:top w:val="none" w:sz="0" w:space="0" w:color="auto"/>
                    <w:left w:val="none" w:sz="0" w:space="0" w:color="auto"/>
                    <w:bottom w:val="none" w:sz="0" w:space="0" w:color="auto"/>
                    <w:right w:val="none" w:sz="0" w:space="0" w:color="auto"/>
                  </w:divBdr>
                  <w:divsChild>
                    <w:div w:id="1188324960">
                      <w:marLeft w:val="0"/>
                      <w:marRight w:val="0"/>
                      <w:marTop w:val="0"/>
                      <w:marBottom w:val="0"/>
                      <w:divBdr>
                        <w:top w:val="none" w:sz="0" w:space="0" w:color="auto"/>
                        <w:left w:val="none" w:sz="0" w:space="0" w:color="auto"/>
                        <w:bottom w:val="none" w:sz="0" w:space="0" w:color="auto"/>
                        <w:right w:val="none" w:sz="0" w:space="0" w:color="auto"/>
                      </w:divBdr>
                    </w:div>
                  </w:divsChild>
                </w:div>
                <w:div w:id="250938498">
                  <w:marLeft w:val="0"/>
                  <w:marRight w:val="0"/>
                  <w:marTop w:val="0"/>
                  <w:marBottom w:val="0"/>
                  <w:divBdr>
                    <w:top w:val="none" w:sz="0" w:space="0" w:color="auto"/>
                    <w:left w:val="none" w:sz="0" w:space="0" w:color="auto"/>
                    <w:bottom w:val="none" w:sz="0" w:space="0" w:color="auto"/>
                    <w:right w:val="none" w:sz="0" w:space="0" w:color="auto"/>
                  </w:divBdr>
                  <w:divsChild>
                    <w:div w:id="310213324">
                      <w:marLeft w:val="0"/>
                      <w:marRight w:val="0"/>
                      <w:marTop w:val="0"/>
                      <w:marBottom w:val="0"/>
                      <w:divBdr>
                        <w:top w:val="none" w:sz="0" w:space="0" w:color="auto"/>
                        <w:left w:val="none" w:sz="0" w:space="0" w:color="auto"/>
                        <w:bottom w:val="none" w:sz="0" w:space="0" w:color="auto"/>
                        <w:right w:val="none" w:sz="0" w:space="0" w:color="auto"/>
                      </w:divBdr>
                    </w:div>
                  </w:divsChild>
                </w:div>
                <w:div w:id="251281169">
                  <w:marLeft w:val="0"/>
                  <w:marRight w:val="0"/>
                  <w:marTop w:val="0"/>
                  <w:marBottom w:val="0"/>
                  <w:divBdr>
                    <w:top w:val="none" w:sz="0" w:space="0" w:color="auto"/>
                    <w:left w:val="none" w:sz="0" w:space="0" w:color="auto"/>
                    <w:bottom w:val="none" w:sz="0" w:space="0" w:color="auto"/>
                    <w:right w:val="none" w:sz="0" w:space="0" w:color="auto"/>
                  </w:divBdr>
                </w:div>
                <w:div w:id="251283487">
                  <w:marLeft w:val="0"/>
                  <w:marRight w:val="0"/>
                  <w:marTop w:val="0"/>
                  <w:marBottom w:val="0"/>
                  <w:divBdr>
                    <w:top w:val="none" w:sz="0" w:space="0" w:color="auto"/>
                    <w:left w:val="none" w:sz="0" w:space="0" w:color="auto"/>
                    <w:bottom w:val="none" w:sz="0" w:space="0" w:color="auto"/>
                    <w:right w:val="none" w:sz="0" w:space="0" w:color="auto"/>
                  </w:divBdr>
                  <w:divsChild>
                    <w:div w:id="17851316">
                      <w:marLeft w:val="0"/>
                      <w:marRight w:val="0"/>
                      <w:marTop w:val="0"/>
                      <w:marBottom w:val="0"/>
                      <w:divBdr>
                        <w:top w:val="none" w:sz="0" w:space="0" w:color="auto"/>
                        <w:left w:val="none" w:sz="0" w:space="0" w:color="auto"/>
                        <w:bottom w:val="none" w:sz="0" w:space="0" w:color="auto"/>
                        <w:right w:val="none" w:sz="0" w:space="0" w:color="auto"/>
                      </w:divBdr>
                    </w:div>
                  </w:divsChild>
                </w:div>
                <w:div w:id="251284888">
                  <w:marLeft w:val="0"/>
                  <w:marRight w:val="0"/>
                  <w:marTop w:val="0"/>
                  <w:marBottom w:val="300"/>
                  <w:divBdr>
                    <w:top w:val="none" w:sz="0" w:space="0" w:color="auto"/>
                    <w:left w:val="none" w:sz="0" w:space="0" w:color="auto"/>
                    <w:bottom w:val="none" w:sz="0" w:space="0" w:color="auto"/>
                    <w:right w:val="none" w:sz="0" w:space="0" w:color="auto"/>
                  </w:divBdr>
                </w:div>
                <w:div w:id="251358628">
                  <w:marLeft w:val="0"/>
                  <w:marRight w:val="0"/>
                  <w:marTop w:val="0"/>
                  <w:marBottom w:val="0"/>
                  <w:divBdr>
                    <w:top w:val="none" w:sz="0" w:space="0" w:color="auto"/>
                    <w:left w:val="none" w:sz="0" w:space="0" w:color="auto"/>
                    <w:bottom w:val="none" w:sz="0" w:space="0" w:color="auto"/>
                    <w:right w:val="none" w:sz="0" w:space="0" w:color="auto"/>
                  </w:divBdr>
                </w:div>
                <w:div w:id="251361051">
                  <w:marLeft w:val="0"/>
                  <w:marRight w:val="0"/>
                  <w:marTop w:val="0"/>
                  <w:marBottom w:val="0"/>
                  <w:divBdr>
                    <w:top w:val="none" w:sz="0" w:space="0" w:color="auto"/>
                    <w:left w:val="none" w:sz="0" w:space="0" w:color="auto"/>
                    <w:bottom w:val="none" w:sz="0" w:space="0" w:color="auto"/>
                    <w:right w:val="none" w:sz="0" w:space="0" w:color="auto"/>
                  </w:divBdr>
                  <w:divsChild>
                    <w:div w:id="918830982">
                      <w:marLeft w:val="0"/>
                      <w:marRight w:val="0"/>
                      <w:marTop w:val="0"/>
                      <w:marBottom w:val="0"/>
                      <w:divBdr>
                        <w:top w:val="none" w:sz="0" w:space="0" w:color="auto"/>
                        <w:left w:val="none" w:sz="0" w:space="0" w:color="auto"/>
                        <w:bottom w:val="none" w:sz="0" w:space="0" w:color="auto"/>
                        <w:right w:val="none" w:sz="0" w:space="0" w:color="auto"/>
                      </w:divBdr>
                    </w:div>
                  </w:divsChild>
                </w:div>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45104">
                  <w:marLeft w:val="0"/>
                  <w:marRight w:val="0"/>
                  <w:marTop w:val="0"/>
                  <w:marBottom w:val="0"/>
                  <w:divBdr>
                    <w:top w:val="none" w:sz="0" w:space="0" w:color="auto"/>
                    <w:left w:val="none" w:sz="0" w:space="0" w:color="auto"/>
                    <w:bottom w:val="none" w:sz="0" w:space="0" w:color="auto"/>
                    <w:right w:val="none" w:sz="0" w:space="0" w:color="auto"/>
                  </w:divBdr>
                </w:div>
                <w:div w:id="251936431">
                  <w:marLeft w:val="0"/>
                  <w:marRight w:val="0"/>
                  <w:marTop w:val="0"/>
                  <w:marBottom w:val="0"/>
                  <w:divBdr>
                    <w:top w:val="none" w:sz="0" w:space="0" w:color="auto"/>
                    <w:left w:val="none" w:sz="0" w:space="0" w:color="auto"/>
                    <w:bottom w:val="none" w:sz="0" w:space="0" w:color="auto"/>
                    <w:right w:val="none" w:sz="0" w:space="0" w:color="auto"/>
                  </w:divBdr>
                </w:div>
                <w:div w:id="252132454">
                  <w:marLeft w:val="0"/>
                  <w:marRight w:val="0"/>
                  <w:marTop w:val="0"/>
                  <w:marBottom w:val="0"/>
                  <w:divBdr>
                    <w:top w:val="none" w:sz="0" w:space="0" w:color="auto"/>
                    <w:left w:val="none" w:sz="0" w:space="0" w:color="auto"/>
                    <w:bottom w:val="none" w:sz="0" w:space="0" w:color="auto"/>
                    <w:right w:val="none" w:sz="0" w:space="0" w:color="auto"/>
                  </w:divBdr>
                </w:div>
                <w:div w:id="252280209">
                  <w:marLeft w:val="0"/>
                  <w:marRight w:val="0"/>
                  <w:marTop w:val="0"/>
                  <w:marBottom w:val="0"/>
                  <w:divBdr>
                    <w:top w:val="none" w:sz="0" w:space="0" w:color="auto"/>
                    <w:left w:val="none" w:sz="0" w:space="0" w:color="auto"/>
                    <w:bottom w:val="none" w:sz="0" w:space="0" w:color="auto"/>
                    <w:right w:val="none" w:sz="0" w:space="0" w:color="auto"/>
                  </w:divBdr>
                </w:div>
                <w:div w:id="252327256">
                  <w:marLeft w:val="0"/>
                  <w:marRight w:val="0"/>
                  <w:marTop w:val="0"/>
                  <w:marBottom w:val="0"/>
                  <w:divBdr>
                    <w:top w:val="none" w:sz="0" w:space="0" w:color="auto"/>
                    <w:left w:val="none" w:sz="0" w:space="0" w:color="auto"/>
                    <w:bottom w:val="none" w:sz="0" w:space="0" w:color="auto"/>
                    <w:right w:val="none" w:sz="0" w:space="0" w:color="auto"/>
                  </w:divBdr>
                </w:div>
                <w:div w:id="252514589">
                  <w:marLeft w:val="0"/>
                  <w:marRight w:val="30"/>
                  <w:marTop w:val="0"/>
                  <w:marBottom w:val="0"/>
                  <w:divBdr>
                    <w:top w:val="none" w:sz="0" w:space="0" w:color="auto"/>
                    <w:left w:val="none" w:sz="0" w:space="0" w:color="auto"/>
                    <w:bottom w:val="none" w:sz="0" w:space="0" w:color="auto"/>
                    <w:right w:val="none" w:sz="0" w:space="0" w:color="auto"/>
                  </w:divBdr>
                  <w:divsChild>
                    <w:div w:id="200672637">
                      <w:marLeft w:val="0"/>
                      <w:marRight w:val="0"/>
                      <w:marTop w:val="0"/>
                      <w:marBottom w:val="0"/>
                      <w:divBdr>
                        <w:top w:val="none" w:sz="0" w:space="0" w:color="auto"/>
                        <w:left w:val="none" w:sz="0" w:space="0" w:color="auto"/>
                        <w:bottom w:val="none" w:sz="0" w:space="0" w:color="auto"/>
                        <w:right w:val="none" w:sz="0" w:space="0" w:color="auto"/>
                      </w:divBdr>
                    </w:div>
                  </w:divsChild>
                </w:div>
                <w:div w:id="252666956">
                  <w:marLeft w:val="0"/>
                  <w:marRight w:val="0"/>
                  <w:marTop w:val="150"/>
                  <w:marBottom w:val="0"/>
                  <w:divBdr>
                    <w:top w:val="none" w:sz="0" w:space="0" w:color="auto"/>
                    <w:left w:val="none" w:sz="0" w:space="0" w:color="auto"/>
                    <w:bottom w:val="none" w:sz="0" w:space="0" w:color="auto"/>
                    <w:right w:val="none" w:sz="0" w:space="0" w:color="auto"/>
                  </w:divBdr>
                </w:div>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252978382">
                  <w:marLeft w:val="0"/>
                  <w:marRight w:val="0"/>
                  <w:marTop w:val="0"/>
                  <w:marBottom w:val="300"/>
                  <w:divBdr>
                    <w:top w:val="none" w:sz="0" w:space="0" w:color="auto"/>
                    <w:left w:val="none" w:sz="0" w:space="0" w:color="auto"/>
                    <w:bottom w:val="none" w:sz="0" w:space="0" w:color="auto"/>
                    <w:right w:val="none" w:sz="0" w:space="0" w:color="auto"/>
                  </w:divBdr>
                </w:div>
                <w:div w:id="253170626">
                  <w:marLeft w:val="0"/>
                  <w:marRight w:val="0"/>
                  <w:marTop w:val="0"/>
                  <w:marBottom w:val="0"/>
                  <w:divBdr>
                    <w:top w:val="none" w:sz="0" w:space="0" w:color="auto"/>
                    <w:left w:val="none" w:sz="0" w:space="0" w:color="auto"/>
                    <w:bottom w:val="none" w:sz="0" w:space="0" w:color="auto"/>
                    <w:right w:val="none" w:sz="0" w:space="0" w:color="auto"/>
                  </w:divBdr>
                </w:div>
                <w:div w:id="253173648">
                  <w:marLeft w:val="0"/>
                  <w:marRight w:val="0"/>
                  <w:marTop w:val="0"/>
                  <w:marBottom w:val="0"/>
                  <w:divBdr>
                    <w:top w:val="none" w:sz="0" w:space="0" w:color="auto"/>
                    <w:left w:val="none" w:sz="0" w:space="0" w:color="auto"/>
                    <w:bottom w:val="none" w:sz="0" w:space="0" w:color="auto"/>
                    <w:right w:val="none" w:sz="0" w:space="0" w:color="auto"/>
                  </w:divBdr>
                </w:div>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 w:id="253324481">
                  <w:marLeft w:val="0"/>
                  <w:marRight w:val="0"/>
                  <w:marTop w:val="0"/>
                  <w:marBottom w:val="0"/>
                  <w:divBdr>
                    <w:top w:val="none" w:sz="0" w:space="0" w:color="auto"/>
                    <w:left w:val="none" w:sz="0" w:space="0" w:color="auto"/>
                    <w:bottom w:val="none" w:sz="0" w:space="0" w:color="auto"/>
                    <w:right w:val="none" w:sz="0" w:space="0" w:color="auto"/>
                  </w:divBdr>
                  <w:divsChild>
                    <w:div w:id="124736585">
                      <w:marLeft w:val="0"/>
                      <w:marRight w:val="0"/>
                      <w:marTop w:val="0"/>
                      <w:marBottom w:val="0"/>
                      <w:divBdr>
                        <w:top w:val="none" w:sz="0" w:space="0" w:color="auto"/>
                        <w:left w:val="none" w:sz="0" w:space="0" w:color="auto"/>
                        <w:bottom w:val="none" w:sz="0" w:space="0" w:color="auto"/>
                        <w:right w:val="none" w:sz="0" w:space="0" w:color="auto"/>
                      </w:divBdr>
                      <w:divsChild>
                        <w:div w:id="30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2242">
                  <w:marLeft w:val="0"/>
                  <w:marRight w:val="0"/>
                  <w:marTop w:val="0"/>
                  <w:marBottom w:val="0"/>
                  <w:divBdr>
                    <w:top w:val="none" w:sz="0" w:space="0" w:color="auto"/>
                    <w:left w:val="none" w:sz="0" w:space="0" w:color="auto"/>
                    <w:bottom w:val="none" w:sz="0" w:space="0" w:color="auto"/>
                    <w:right w:val="none" w:sz="0" w:space="0" w:color="auto"/>
                  </w:divBdr>
                </w:div>
                <w:div w:id="253783331">
                  <w:marLeft w:val="0"/>
                  <w:marRight w:val="0"/>
                  <w:marTop w:val="0"/>
                  <w:marBottom w:val="0"/>
                  <w:divBdr>
                    <w:top w:val="none" w:sz="0" w:space="0" w:color="auto"/>
                    <w:left w:val="none" w:sz="0" w:space="0" w:color="auto"/>
                    <w:bottom w:val="none" w:sz="0" w:space="0" w:color="auto"/>
                    <w:right w:val="none" w:sz="0" w:space="0" w:color="auto"/>
                  </w:divBdr>
                </w:div>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sChild>
                </w:div>
                <w:div w:id="253973770">
                  <w:marLeft w:val="0"/>
                  <w:marRight w:val="30"/>
                  <w:marTop w:val="0"/>
                  <w:marBottom w:val="0"/>
                  <w:divBdr>
                    <w:top w:val="none" w:sz="0" w:space="0" w:color="auto"/>
                    <w:left w:val="none" w:sz="0" w:space="0" w:color="auto"/>
                    <w:bottom w:val="none" w:sz="0" w:space="0" w:color="auto"/>
                    <w:right w:val="none" w:sz="0" w:space="0" w:color="auto"/>
                  </w:divBdr>
                  <w:divsChild>
                    <w:div w:id="924999834">
                      <w:marLeft w:val="0"/>
                      <w:marRight w:val="0"/>
                      <w:marTop w:val="0"/>
                      <w:marBottom w:val="0"/>
                      <w:divBdr>
                        <w:top w:val="none" w:sz="0" w:space="0" w:color="auto"/>
                        <w:left w:val="none" w:sz="0" w:space="0" w:color="auto"/>
                        <w:bottom w:val="none" w:sz="0" w:space="0" w:color="auto"/>
                        <w:right w:val="none" w:sz="0" w:space="0" w:color="auto"/>
                      </w:divBdr>
                    </w:div>
                  </w:divsChild>
                </w:div>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4214514">
                  <w:marLeft w:val="0"/>
                  <w:marRight w:val="0"/>
                  <w:marTop w:val="0"/>
                  <w:marBottom w:val="0"/>
                  <w:divBdr>
                    <w:top w:val="none" w:sz="0" w:space="0" w:color="auto"/>
                    <w:left w:val="none" w:sz="0" w:space="0" w:color="auto"/>
                    <w:bottom w:val="none" w:sz="0" w:space="0" w:color="auto"/>
                    <w:right w:val="none" w:sz="0" w:space="0" w:color="auto"/>
                  </w:divBdr>
                </w:div>
                <w:div w:id="254243123">
                  <w:marLeft w:val="0"/>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 w:id="254362060">
                  <w:marLeft w:val="0"/>
                  <w:marRight w:val="0"/>
                  <w:marTop w:val="0"/>
                  <w:marBottom w:val="0"/>
                  <w:divBdr>
                    <w:top w:val="none" w:sz="0" w:space="0" w:color="auto"/>
                    <w:left w:val="none" w:sz="0" w:space="0" w:color="auto"/>
                    <w:bottom w:val="none" w:sz="0" w:space="0" w:color="auto"/>
                    <w:right w:val="none" w:sz="0" w:space="0" w:color="auto"/>
                  </w:divBdr>
                </w:div>
                <w:div w:id="254485741">
                  <w:marLeft w:val="0"/>
                  <w:marRight w:val="0"/>
                  <w:marTop w:val="0"/>
                  <w:marBottom w:val="195"/>
                  <w:divBdr>
                    <w:top w:val="none" w:sz="0" w:space="0" w:color="auto"/>
                    <w:left w:val="none" w:sz="0" w:space="0" w:color="auto"/>
                    <w:bottom w:val="none" w:sz="0" w:space="0" w:color="auto"/>
                    <w:right w:val="none" w:sz="0" w:space="0" w:color="auto"/>
                  </w:divBdr>
                </w:div>
                <w:div w:id="254554532">
                  <w:marLeft w:val="0"/>
                  <w:marRight w:val="0"/>
                  <w:marTop w:val="0"/>
                  <w:marBottom w:val="0"/>
                  <w:divBdr>
                    <w:top w:val="none" w:sz="0" w:space="0" w:color="auto"/>
                    <w:left w:val="none" w:sz="0" w:space="0" w:color="auto"/>
                    <w:bottom w:val="none" w:sz="0" w:space="0" w:color="auto"/>
                    <w:right w:val="none" w:sz="0" w:space="0" w:color="auto"/>
                  </w:divBdr>
                </w:div>
                <w:div w:id="254870464">
                  <w:marLeft w:val="0"/>
                  <w:marRight w:val="0"/>
                  <w:marTop w:val="0"/>
                  <w:marBottom w:val="0"/>
                  <w:divBdr>
                    <w:top w:val="none" w:sz="0" w:space="0" w:color="auto"/>
                    <w:left w:val="none" w:sz="0" w:space="0" w:color="auto"/>
                    <w:bottom w:val="none" w:sz="0" w:space="0" w:color="auto"/>
                    <w:right w:val="none" w:sz="0" w:space="0" w:color="auto"/>
                  </w:divBdr>
                </w:div>
                <w:div w:id="254872103">
                  <w:marLeft w:val="0"/>
                  <w:marRight w:val="0"/>
                  <w:marTop w:val="0"/>
                  <w:marBottom w:val="0"/>
                  <w:divBdr>
                    <w:top w:val="none" w:sz="0" w:space="0" w:color="auto"/>
                    <w:left w:val="none" w:sz="0" w:space="0" w:color="auto"/>
                    <w:bottom w:val="none" w:sz="0" w:space="0" w:color="auto"/>
                    <w:right w:val="none" w:sz="0" w:space="0" w:color="auto"/>
                  </w:divBdr>
                </w:div>
                <w:div w:id="254945846">
                  <w:marLeft w:val="0"/>
                  <w:marRight w:val="0"/>
                  <w:marTop w:val="0"/>
                  <w:marBottom w:val="0"/>
                  <w:divBdr>
                    <w:top w:val="none" w:sz="0" w:space="0" w:color="auto"/>
                    <w:left w:val="none" w:sz="0" w:space="0" w:color="auto"/>
                    <w:bottom w:val="none" w:sz="0" w:space="0" w:color="auto"/>
                    <w:right w:val="none" w:sz="0" w:space="0" w:color="auto"/>
                  </w:divBdr>
                  <w:divsChild>
                    <w:div w:id="266161418">
                      <w:marLeft w:val="0"/>
                      <w:marRight w:val="0"/>
                      <w:marTop w:val="0"/>
                      <w:marBottom w:val="0"/>
                      <w:divBdr>
                        <w:top w:val="none" w:sz="0" w:space="0" w:color="auto"/>
                        <w:left w:val="none" w:sz="0" w:space="0" w:color="auto"/>
                        <w:bottom w:val="none" w:sz="0" w:space="0" w:color="auto"/>
                        <w:right w:val="none" w:sz="0" w:space="0" w:color="auto"/>
                      </w:divBdr>
                    </w:div>
                  </w:divsChild>
                </w:div>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sChild>
                </w:div>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
                        <w:div w:id="238440496">
                          <w:marLeft w:val="0"/>
                          <w:marRight w:val="0"/>
                          <w:marTop w:val="0"/>
                          <w:marBottom w:val="0"/>
                          <w:divBdr>
                            <w:top w:val="none" w:sz="0" w:space="0" w:color="auto"/>
                            <w:left w:val="none" w:sz="0" w:space="0" w:color="auto"/>
                            <w:bottom w:val="none" w:sz="0" w:space="0" w:color="auto"/>
                            <w:right w:val="none" w:sz="0" w:space="0" w:color="auto"/>
                          </w:divBdr>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
                        <w:div w:id="935671391">
                          <w:marLeft w:val="0"/>
                          <w:marRight w:val="0"/>
                          <w:marTop w:val="0"/>
                          <w:marBottom w:val="0"/>
                          <w:divBdr>
                            <w:top w:val="none" w:sz="0" w:space="0" w:color="auto"/>
                            <w:left w:val="none" w:sz="0" w:space="0" w:color="auto"/>
                            <w:bottom w:val="none" w:sz="0" w:space="0" w:color="auto"/>
                            <w:right w:val="none" w:sz="0" w:space="0" w:color="auto"/>
                          </w:divBdr>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947370">
                  <w:marLeft w:val="0"/>
                  <w:marRight w:val="0"/>
                  <w:marTop w:val="0"/>
                  <w:marBottom w:val="240"/>
                  <w:divBdr>
                    <w:top w:val="none" w:sz="0" w:space="0" w:color="auto"/>
                    <w:left w:val="none" w:sz="0" w:space="0" w:color="auto"/>
                    <w:bottom w:val="none" w:sz="0" w:space="0" w:color="auto"/>
                    <w:right w:val="none" w:sz="0" w:space="0" w:color="auto"/>
                  </w:divBdr>
                  <w:divsChild>
                    <w:div w:id="502356361">
                      <w:marLeft w:val="0"/>
                      <w:marRight w:val="0"/>
                      <w:marTop w:val="0"/>
                      <w:marBottom w:val="0"/>
                      <w:divBdr>
                        <w:top w:val="none" w:sz="0" w:space="0" w:color="auto"/>
                        <w:left w:val="none" w:sz="0" w:space="0" w:color="auto"/>
                        <w:bottom w:val="none" w:sz="0" w:space="0" w:color="auto"/>
                        <w:right w:val="none" w:sz="0" w:space="0" w:color="auto"/>
                      </w:divBdr>
                      <w:divsChild>
                        <w:div w:id="899049753">
                          <w:marLeft w:val="900"/>
                          <w:marRight w:val="900"/>
                          <w:marTop w:val="0"/>
                          <w:marBottom w:val="0"/>
                          <w:divBdr>
                            <w:top w:val="none" w:sz="0" w:space="0" w:color="auto"/>
                            <w:left w:val="none" w:sz="0" w:space="0" w:color="auto"/>
                            <w:bottom w:val="none" w:sz="0" w:space="0" w:color="auto"/>
                            <w:right w:val="none" w:sz="0" w:space="0" w:color="auto"/>
                          </w:divBdr>
                          <w:divsChild>
                            <w:div w:id="413868000">
                              <w:marLeft w:val="0"/>
                              <w:marRight w:val="0"/>
                              <w:marTop w:val="600"/>
                              <w:marBottom w:val="600"/>
                              <w:divBdr>
                                <w:top w:val="none" w:sz="0" w:space="0" w:color="auto"/>
                                <w:left w:val="none" w:sz="0" w:space="0" w:color="auto"/>
                                <w:bottom w:val="none" w:sz="0" w:space="0" w:color="auto"/>
                                <w:right w:val="none" w:sz="0" w:space="0" w:color="auto"/>
                              </w:divBdr>
                            </w:div>
                            <w:div w:id="78920297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74027512">
                      <w:marLeft w:val="0"/>
                      <w:marRight w:val="0"/>
                      <w:marTop w:val="0"/>
                      <w:marBottom w:val="0"/>
                      <w:divBdr>
                        <w:top w:val="none" w:sz="0" w:space="0" w:color="auto"/>
                        <w:left w:val="none" w:sz="0" w:space="0" w:color="auto"/>
                        <w:bottom w:val="none" w:sz="0" w:space="0" w:color="auto"/>
                        <w:right w:val="none" w:sz="0" w:space="0" w:color="auto"/>
                      </w:divBdr>
                    </w:div>
                  </w:divsChild>
                </w:div>
                <w:div w:id="256064930">
                  <w:marLeft w:val="0"/>
                  <w:marRight w:val="0"/>
                  <w:marTop w:val="0"/>
                  <w:marBottom w:val="0"/>
                  <w:divBdr>
                    <w:top w:val="none" w:sz="0" w:space="0" w:color="auto"/>
                    <w:left w:val="none" w:sz="0" w:space="0" w:color="auto"/>
                    <w:bottom w:val="none" w:sz="0" w:space="0" w:color="auto"/>
                    <w:right w:val="none" w:sz="0" w:space="0" w:color="auto"/>
                  </w:divBdr>
                </w:div>
                <w:div w:id="256133372">
                  <w:marLeft w:val="0"/>
                  <w:marRight w:val="0"/>
                  <w:marTop w:val="0"/>
                  <w:marBottom w:val="0"/>
                  <w:divBdr>
                    <w:top w:val="none" w:sz="0" w:space="0" w:color="auto"/>
                    <w:left w:val="single" w:sz="12" w:space="0" w:color="004465"/>
                    <w:bottom w:val="none" w:sz="0" w:space="0" w:color="auto"/>
                    <w:right w:val="none" w:sz="0" w:space="0" w:color="auto"/>
                  </w:divBdr>
                </w:div>
                <w:div w:id="256718717">
                  <w:marLeft w:val="0"/>
                  <w:marRight w:val="0"/>
                  <w:marTop w:val="0"/>
                  <w:marBottom w:val="240"/>
                  <w:divBdr>
                    <w:top w:val="none" w:sz="0" w:space="0" w:color="auto"/>
                    <w:left w:val="none" w:sz="0" w:space="0" w:color="auto"/>
                    <w:bottom w:val="single" w:sz="6" w:space="11" w:color="EEEEEE"/>
                    <w:right w:val="none" w:sz="0" w:space="0" w:color="auto"/>
                  </w:divBdr>
                  <w:divsChild>
                    <w:div w:id="672296968">
                      <w:marLeft w:val="0"/>
                      <w:marRight w:val="0"/>
                      <w:marTop w:val="225"/>
                      <w:marBottom w:val="0"/>
                      <w:divBdr>
                        <w:top w:val="none" w:sz="0" w:space="0" w:color="auto"/>
                        <w:left w:val="none" w:sz="0" w:space="0" w:color="auto"/>
                        <w:bottom w:val="none" w:sz="0" w:space="0" w:color="auto"/>
                        <w:right w:val="none" w:sz="0" w:space="0" w:color="auto"/>
                      </w:divBdr>
                    </w:div>
                  </w:divsChild>
                </w:div>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256905706">
                  <w:marLeft w:val="0"/>
                  <w:marRight w:val="30"/>
                  <w:marTop w:val="0"/>
                  <w:marBottom w:val="0"/>
                  <w:divBdr>
                    <w:top w:val="none" w:sz="0" w:space="0" w:color="auto"/>
                    <w:left w:val="none" w:sz="0" w:space="0" w:color="auto"/>
                    <w:bottom w:val="none" w:sz="0" w:space="0" w:color="auto"/>
                    <w:right w:val="none" w:sz="0" w:space="0" w:color="auto"/>
                  </w:divBdr>
                </w:div>
                <w:div w:id="256984562">
                  <w:marLeft w:val="0"/>
                  <w:marRight w:val="0"/>
                  <w:marTop w:val="0"/>
                  <w:marBottom w:val="0"/>
                  <w:divBdr>
                    <w:top w:val="none" w:sz="0" w:space="0" w:color="auto"/>
                    <w:left w:val="none" w:sz="0" w:space="0" w:color="auto"/>
                    <w:bottom w:val="none" w:sz="0" w:space="0" w:color="auto"/>
                    <w:right w:val="none" w:sz="0" w:space="0" w:color="auto"/>
                  </w:divBdr>
                </w:div>
                <w:div w:id="256990056">
                  <w:marLeft w:val="0"/>
                  <w:marRight w:val="0"/>
                  <w:marTop w:val="0"/>
                  <w:marBottom w:val="0"/>
                  <w:divBdr>
                    <w:top w:val="none" w:sz="0" w:space="0" w:color="auto"/>
                    <w:left w:val="none" w:sz="0" w:space="0" w:color="auto"/>
                    <w:bottom w:val="none" w:sz="0" w:space="0" w:color="auto"/>
                    <w:right w:val="none" w:sz="0" w:space="0" w:color="auto"/>
                  </w:divBdr>
                </w:div>
                <w:div w:id="256990089">
                  <w:marLeft w:val="0"/>
                  <w:marRight w:val="0"/>
                  <w:marTop w:val="0"/>
                  <w:marBottom w:val="0"/>
                  <w:divBdr>
                    <w:top w:val="none" w:sz="0" w:space="0" w:color="auto"/>
                    <w:left w:val="none" w:sz="0" w:space="0" w:color="auto"/>
                    <w:bottom w:val="none" w:sz="0" w:space="0" w:color="auto"/>
                    <w:right w:val="none" w:sz="0" w:space="0" w:color="auto"/>
                  </w:divBdr>
                </w:div>
                <w:div w:id="257056023">
                  <w:marLeft w:val="0"/>
                  <w:marRight w:val="0"/>
                  <w:marTop w:val="0"/>
                  <w:marBottom w:val="0"/>
                  <w:divBdr>
                    <w:top w:val="none" w:sz="0" w:space="0" w:color="auto"/>
                    <w:left w:val="none" w:sz="0" w:space="0" w:color="auto"/>
                    <w:bottom w:val="none" w:sz="0" w:space="0" w:color="auto"/>
                    <w:right w:val="none" w:sz="0" w:space="0" w:color="auto"/>
                  </w:divBdr>
                  <w:divsChild>
                    <w:div w:id="1292008384">
                      <w:marLeft w:val="0"/>
                      <w:marRight w:val="0"/>
                      <w:marTop w:val="0"/>
                      <w:marBottom w:val="0"/>
                      <w:divBdr>
                        <w:top w:val="none" w:sz="0" w:space="0" w:color="auto"/>
                        <w:left w:val="none" w:sz="0" w:space="0" w:color="auto"/>
                        <w:bottom w:val="none" w:sz="0" w:space="0" w:color="auto"/>
                        <w:right w:val="none" w:sz="0" w:space="0" w:color="auto"/>
                      </w:divBdr>
                      <w:divsChild>
                        <w:div w:id="12895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
                  </w:divsChild>
                </w:div>
                <w:div w:id="257252368">
                  <w:marLeft w:val="0"/>
                  <w:marRight w:val="0"/>
                  <w:marTop w:val="0"/>
                  <w:marBottom w:val="0"/>
                  <w:divBdr>
                    <w:top w:val="none" w:sz="0" w:space="0" w:color="auto"/>
                    <w:left w:val="none" w:sz="0" w:space="0" w:color="auto"/>
                    <w:bottom w:val="none" w:sz="0" w:space="0" w:color="auto"/>
                    <w:right w:val="none" w:sz="0" w:space="0" w:color="auto"/>
                  </w:divBdr>
                </w:div>
                <w:div w:id="257301093">
                  <w:marLeft w:val="0"/>
                  <w:marRight w:val="0"/>
                  <w:marTop w:val="0"/>
                  <w:marBottom w:val="0"/>
                  <w:divBdr>
                    <w:top w:val="none" w:sz="0" w:space="0" w:color="auto"/>
                    <w:left w:val="none" w:sz="0" w:space="0" w:color="auto"/>
                    <w:bottom w:val="none" w:sz="0" w:space="0" w:color="auto"/>
                    <w:right w:val="none" w:sz="0" w:space="0" w:color="auto"/>
                  </w:divBdr>
                  <w:divsChild>
                    <w:div w:id="315687439">
                      <w:marLeft w:val="0"/>
                      <w:marRight w:val="0"/>
                      <w:marTop w:val="0"/>
                      <w:marBottom w:val="0"/>
                      <w:divBdr>
                        <w:top w:val="none" w:sz="0" w:space="0" w:color="auto"/>
                        <w:left w:val="none" w:sz="0" w:space="0" w:color="auto"/>
                        <w:bottom w:val="none" w:sz="0" w:space="0" w:color="auto"/>
                        <w:right w:val="none" w:sz="0" w:space="0" w:color="auto"/>
                      </w:divBdr>
                      <w:divsChild>
                        <w:div w:id="2873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944">
                  <w:marLeft w:val="0"/>
                  <w:marRight w:val="0"/>
                  <w:marTop w:val="0"/>
                  <w:marBottom w:val="0"/>
                  <w:divBdr>
                    <w:top w:val="none" w:sz="0" w:space="0" w:color="auto"/>
                    <w:left w:val="none" w:sz="0" w:space="0" w:color="auto"/>
                    <w:bottom w:val="none" w:sz="0" w:space="0" w:color="auto"/>
                    <w:right w:val="none" w:sz="0" w:space="0" w:color="auto"/>
                  </w:divBdr>
                </w:div>
                <w:div w:id="257445085">
                  <w:marLeft w:val="0"/>
                  <w:marRight w:val="0"/>
                  <w:marTop w:val="0"/>
                  <w:marBottom w:val="0"/>
                  <w:divBdr>
                    <w:top w:val="none" w:sz="0" w:space="0" w:color="auto"/>
                    <w:left w:val="none" w:sz="0" w:space="0" w:color="auto"/>
                    <w:bottom w:val="none" w:sz="0" w:space="0" w:color="auto"/>
                    <w:right w:val="none" w:sz="0" w:space="0" w:color="auto"/>
                  </w:divBdr>
                </w:div>
                <w:div w:id="257569858">
                  <w:marLeft w:val="0"/>
                  <w:marRight w:val="0"/>
                  <w:marTop w:val="0"/>
                  <w:marBottom w:val="0"/>
                  <w:divBdr>
                    <w:top w:val="none" w:sz="0" w:space="0" w:color="auto"/>
                    <w:left w:val="none" w:sz="0" w:space="0" w:color="auto"/>
                    <w:bottom w:val="none" w:sz="0" w:space="0" w:color="auto"/>
                    <w:right w:val="none" w:sz="0" w:space="0" w:color="auto"/>
                  </w:divBdr>
                </w:div>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763395">
                  <w:marLeft w:val="0"/>
                  <w:marRight w:val="0"/>
                  <w:marTop w:val="0"/>
                  <w:marBottom w:val="300"/>
                  <w:divBdr>
                    <w:top w:val="none" w:sz="0" w:space="0" w:color="auto"/>
                    <w:left w:val="none" w:sz="0" w:space="0" w:color="auto"/>
                    <w:bottom w:val="none" w:sz="0" w:space="0" w:color="auto"/>
                    <w:right w:val="none" w:sz="0" w:space="0" w:color="auto"/>
                  </w:divBdr>
                </w:div>
                <w:div w:id="257909366">
                  <w:marLeft w:val="0"/>
                  <w:marRight w:val="30"/>
                  <w:marTop w:val="0"/>
                  <w:marBottom w:val="0"/>
                  <w:divBdr>
                    <w:top w:val="none" w:sz="0" w:space="0" w:color="auto"/>
                    <w:left w:val="none" w:sz="0" w:space="0" w:color="auto"/>
                    <w:bottom w:val="none" w:sz="0" w:space="0" w:color="auto"/>
                    <w:right w:val="none" w:sz="0" w:space="0" w:color="auto"/>
                  </w:divBdr>
                  <w:divsChild>
                    <w:div w:id="205264915">
                      <w:marLeft w:val="0"/>
                      <w:marRight w:val="0"/>
                      <w:marTop w:val="0"/>
                      <w:marBottom w:val="0"/>
                      <w:divBdr>
                        <w:top w:val="none" w:sz="0" w:space="0" w:color="auto"/>
                        <w:left w:val="none" w:sz="0" w:space="0" w:color="auto"/>
                        <w:bottom w:val="none" w:sz="0" w:space="0" w:color="auto"/>
                        <w:right w:val="none" w:sz="0" w:space="0" w:color="auto"/>
                      </w:divBdr>
                    </w:div>
                  </w:divsChild>
                </w:div>
                <w:div w:id="258102634">
                  <w:marLeft w:val="0"/>
                  <w:marRight w:val="0"/>
                  <w:marTop w:val="0"/>
                  <w:marBottom w:val="0"/>
                  <w:divBdr>
                    <w:top w:val="none" w:sz="0" w:space="0" w:color="auto"/>
                    <w:left w:val="none" w:sz="0" w:space="0" w:color="auto"/>
                    <w:bottom w:val="none" w:sz="0" w:space="0" w:color="auto"/>
                    <w:right w:val="none" w:sz="0" w:space="0" w:color="auto"/>
                  </w:divBdr>
                </w:div>
                <w:div w:id="258367958">
                  <w:marLeft w:val="0"/>
                  <w:marRight w:val="0"/>
                  <w:marTop w:val="0"/>
                  <w:marBottom w:val="0"/>
                  <w:divBdr>
                    <w:top w:val="none" w:sz="0" w:space="0" w:color="auto"/>
                    <w:left w:val="none" w:sz="0" w:space="0" w:color="auto"/>
                    <w:bottom w:val="none" w:sz="0" w:space="0" w:color="auto"/>
                    <w:right w:val="none" w:sz="0" w:space="0" w:color="auto"/>
                  </w:divBdr>
                </w:div>
                <w:div w:id="258371671">
                  <w:marLeft w:val="0"/>
                  <w:marRight w:val="0"/>
                  <w:marTop w:val="300"/>
                  <w:marBottom w:val="0"/>
                  <w:divBdr>
                    <w:top w:val="none" w:sz="0" w:space="0" w:color="auto"/>
                    <w:left w:val="none" w:sz="0" w:space="0" w:color="auto"/>
                    <w:bottom w:val="none" w:sz="0" w:space="0" w:color="auto"/>
                    <w:right w:val="none" w:sz="0" w:space="0" w:color="auto"/>
                  </w:divBdr>
                  <w:divsChild>
                    <w:div w:id="278220776">
                      <w:marLeft w:val="0"/>
                      <w:marRight w:val="0"/>
                      <w:marTop w:val="0"/>
                      <w:marBottom w:val="0"/>
                      <w:divBdr>
                        <w:top w:val="none" w:sz="0" w:space="0" w:color="auto"/>
                        <w:left w:val="none" w:sz="0" w:space="0" w:color="auto"/>
                        <w:bottom w:val="none" w:sz="0" w:space="0" w:color="auto"/>
                        <w:right w:val="none" w:sz="0" w:space="0" w:color="auto"/>
                      </w:divBdr>
                      <w:divsChild>
                        <w:div w:id="977495958">
                          <w:marLeft w:val="0"/>
                          <w:marRight w:val="0"/>
                          <w:marTop w:val="0"/>
                          <w:marBottom w:val="0"/>
                          <w:divBdr>
                            <w:top w:val="single" w:sz="6" w:space="15" w:color="auto"/>
                            <w:left w:val="single" w:sz="6" w:space="15" w:color="auto"/>
                            <w:bottom w:val="single" w:sz="6" w:space="15" w:color="auto"/>
                            <w:right w:val="single" w:sz="6" w:space="15" w:color="auto"/>
                          </w:divBdr>
                          <w:divsChild>
                            <w:div w:id="269555331">
                              <w:marLeft w:val="0"/>
                              <w:marRight w:val="0"/>
                              <w:marTop w:val="0"/>
                              <w:marBottom w:val="300"/>
                              <w:divBdr>
                                <w:top w:val="none" w:sz="0" w:space="0" w:color="auto"/>
                                <w:left w:val="none" w:sz="0" w:space="0" w:color="auto"/>
                                <w:bottom w:val="none" w:sz="0" w:space="0" w:color="auto"/>
                                <w:right w:val="none" w:sz="0" w:space="0" w:color="auto"/>
                              </w:divBdr>
                            </w:div>
                            <w:div w:id="12148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6473">
                  <w:marLeft w:val="0"/>
                  <w:marRight w:val="0"/>
                  <w:marTop w:val="0"/>
                  <w:marBottom w:val="0"/>
                  <w:divBdr>
                    <w:top w:val="none" w:sz="0" w:space="0" w:color="auto"/>
                    <w:left w:val="none" w:sz="0" w:space="0" w:color="auto"/>
                    <w:bottom w:val="none" w:sz="0" w:space="0" w:color="auto"/>
                    <w:right w:val="none" w:sz="0" w:space="0" w:color="auto"/>
                  </w:divBdr>
                  <w:divsChild>
                    <w:div w:id="1339044488">
                      <w:marLeft w:val="0"/>
                      <w:marRight w:val="0"/>
                      <w:marTop w:val="0"/>
                      <w:marBottom w:val="0"/>
                      <w:divBdr>
                        <w:top w:val="none" w:sz="0" w:space="0" w:color="auto"/>
                        <w:left w:val="none" w:sz="0" w:space="0" w:color="auto"/>
                        <w:bottom w:val="none" w:sz="0" w:space="0" w:color="auto"/>
                        <w:right w:val="none" w:sz="0" w:space="0" w:color="auto"/>
                      </w:divBdr>
                    </w:div>
                  </w:divsChild>
                </w:div>
                <w:div w:id="258683617">
                  <w:marLeft w:val="0"/>
                  <w:marRight w:val="0"/>
                  <w:marTop w:val="0"/>
                  <w:marBottom w:val="0"/>
                  <w:divBdr>
                    <w:top w:val="none" w:sz="0" w:space="0" w:color="auto"/>
                    <w:left w:val="none" w:sz="0" w:space="0" w:color="auto"/>
                    <w:bottom w:val="none" w:sz="0" w:space="0" w:color="auto"/>
                    <w:right w:val="none" w:sz="0" w:space="0" w:color="auto"/>
                  </w:divBdr>
                </w:div>
                <w:div w:id="258803702">
                  <w:marLeft w:val="0"/>
                  <w:marRight w:val="0"/>
                  <w:marTop w:val="0"/>
                  <w:marBottom w:val="0"/>
                  <w:divBdr>
                    <w:top w:val="none" w:sz="0" w:space="0" w:color="auto"/>
                    <w:left w:val="none" w:sz="0" w:space="0" w:color="auto"/>
                    <w:bottom w:val="none" w:sz="0" w:space="0" w:color="auto"/>
                    <w:right w:val="none" w:sz="0" w:space="0" w:color="auto"/>
                  </w:divBdr>
                </w:div>
                <w:div w:id="258804479">
                  <w:marLeft w:val="0"/>
                  <w:marRight w:val="0"/>
                  <w:marTop w:val="0"/>
                  <w:marBottom w:val="75"/>
                  <w:divBdr>
                    <w:top w:val="none" w:sz="0" w:space="0" w:color="auto"/>
                    <w:left w:val="none" w:sz="0" w:space="0" w:color="auto"/>
                    <w:bottom w:val="none" w:sz="0" w:space="0" w:color="auto"/>
                    <w:right w:val="none" w:sz="0" w:space="0" w:color="auto"/>
                  </w:divBdr>
                </w:div>
                <w:div w:id="258952753">
                  <w:marLeft w:val="0"/>
                  <w:marRight w:val="0"/>
                  <w:marTop w:val="0"/>
                  <w:marBottom w:val="0"/>
                  <w:divBdr>
                    <w:top w:val="none" w:sz="0" w:space="0" w:color="auto"/>
                    <w:left w:val="none" w:sz="0" w:space="0" w:color="auto"/>
                    <w:bottom w:val="none" w:sz="0" w:space="0" w:color="auto"/>
                    <w:right w:val="none" w:sz="0" w:space="0" w:color="auto"/>
                  </w:divBdr>
                </w:div>
                <w:div w:id="259262047">
                  <w:marLeft w:val="0"/>
                  <w:marRight w:val="0"/>
                  <w:marTop w:val="0"/>
                  <w:marBottom w:val="0"/>
                  <w:divBdr>
                    <w:top w:val="none" w:sz="0" w:space="0" w:color="auto"/>
                    <w:left w:val="none" w:sz="0" w:space="0" w:color="auto"/>
                    <w:bottom w:val="none" w:sz="0" w:space="0" w:color="auto"/>
                    <w:right w:val="none" w:sz="0" w:space="0" w:color="auto"/>
                  </w:divBdr>
                </w:div>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
                  </w:divsChild>
                </w:div>
                <w:div w:id="259340831">
                  <w:marLeft w:val="0"/>
                  <w:marRight w:val="0"/>
                  <w:marTop w:val="0"/>
                  <w:marBottom w:val="0"/>
                  <w:divBdr>
                    <w:top w:val="none" w:sz="0" w:space="0" w:color="auto"/>
                    <w:left w:val="none" w:sz="0" w:space="0" w:color="auto"/>
                    <w:bottom w:val="none" w:sz="0" w:space="0" w:color="auto"/>
                    <w:right w:val="none" w:sz="0" w:space="0" w:color="auto"/>
                  </w:divBdr>
                </w:div>
                <w:div w:id="259408467">
                  <w:marLeft w:val="0"/>
                  <w:marRight w:val="450"/>
                  <w:marTop w:val="0"/>
                  <w:marBottom w:val="300"/>
                  <w:divBdr>
                    <w:top w:val="none" w:sz="0" w:space="0" w:color="auto"/>
                    <w:left w:val="none" w:sz="0" w:space="0" w:color="auto"/>
                    <w:bottom w:val="none" w:sz="0" w:space="0" w:color="auto"/>
                    <w:right w:val="none" w:sz="0" w:space="0" w:color="auto"/>
                  </w:divBdr>
                </w:div>
                <w:div w:id="259529134">
                  <w:marLeft w:val="0"/>
                  <w:marRight w:val="30"/>
                  <w:marTop w:val="0"/>
                  <w:marBottom w:val="0"/>
                  <w:divBdr>
                    <w:top w:val="none" w:sz="0" w:space="0" w:color="auto"/>
                    <w:left w:val="none" w:sz="0" w:space="0" w:color="auto"/>
                    <w:bottom w:val="none" w:sz="0" w:space="0" w:color="auto"/>
                    <w:right w:val="none" w:sz="0" w:space="0" w:color="auto"/>
                  </w:divBdr>
                  <w:divsChild>
                    <w:div w:id="1097748452">
                      <w:marLeft w:val="0"/>
                      <w:marRight w:val="0"/>
                      <w:marTop w:val="0"/>
                      <w:marBottom w:val="0"/>
                      <w:divBdr>
                        <w:top w:val="none" w:sz="0" w:space="0" w:color="auto"/>
                        <w:left w:val="none" w:sz="0" w:space="0" w:color="auto"/>
                        <w:bottom w:val="none" w:sz="0" w:space="0" w:color="auto"/>
                        <w:right w:val="none" w:sz="0" w:space="0" w:color="auto"/>
                      </w:divBdr>
                    </w:div>
                  </w:divsChild>
                </w:div>
                <w:div w:id="260067550">
                  <w:marLeft w:val="0"/>
                  <w:marRight w:val="0"/>
                  <w:marTop w:val="0"/>
                  <w:marBottom w:val="0"/>
                  <w:divBdr>
                    <w:top w:val="none" w:sz="0" w:space="0" w:color="auto"/>
                    <w:left w:val="none" w:sz="0" w:space="0" w:color="auto"/>
                    <w:bottom w:val="none" w:sz="0" w:space="0" w:color="auto"/>
                    <w:right w:val="none" w:sz="0" w:space="0" w:color="auto"/>
                  </w:divBdr>
                  <w:divsChild>
                    <w:div w:id="431628644">
                      <w:marLeft w:val="0"/>
                      <w:marRight w:val="0"/>
                      <w:marTop w:val="0"/>
                      <w:marBottom w:val="0"/>
                      <w:divBdr>
                        <w:top w:val="none" w:sz="0" w:space="0" w:color="auto"/>
                        <w:left w:val="none" w:sz="0" w:space="0" w:color="auto"/>
                        <w:bottom w:val="none" w:sz="0" w:space="0" w:color="auto"/>
                        <w:right w:val="none" w:sz="0" w:space="0" w:color="auto"/>
                      </w:divBdr>
                      <w:divsChild>
                        <w:div w:id="260190035">
                          <w:marLeft w:val="0"/>
                          <w:marRight w:val="0"/>
                          <w:marTop w:val="0"/>
                          <w:marBottom w:val="0"/>
                          <w:divBdr>
                            <w:top w:val="none" w:sz="0" w:space="0" w:color="auto"/>
                            <w:left w:val="none" w:sz="0" w:space="0" w:color="auto"/>
                            <w:bottom w:val="none" w:sz="0" w:space="0" w:color="auto"/>
                            <w:right w:val="none" w:sz="0" w:space="0" w:color="auto"/>
                          </w:divBdr>
                          <w:divsChild>
                            <w:div w:id="156115804">
                              <w:marLeft w:val="0"/>
                              <w:marRight w:val="0"/>
                              <w:marTop w:val="0"/>
                              <w:marBottom w:val="0"/>
                              <w:divBdr>
                                <w:top w:val="none" w:sz="0" w:space="0" w:color="auto"/>
                                <w:left w:val="none" w:sz="0" w:space="0" w:color="auto"/>
                                <w:bottom w:val="none" w:sz="0" w:space="0" w:color="auto"/>
                                <w:right w:val="none" w:sz="0" w:space="0" w:color="auto"/>
                              </w:divBdr>
                            </w:div>
                          </w:divsChild>
                        </w:div>
                        <w:div w:id="667441919">
                          <w:marLeft w:val="0"/>
                          <w:marRight w:val="0"/>
                          <w:marTop w:val="0"/>
                          <w:marBottom w:val="0"/>
                          <w:divBdr>
                            <w:top w:val="none" w:sz="0" w:space="0" w:color="auto"/>
                            <w:left w:val="none" w:sz="0" w:space="0" w:color="auto"/>
                            <w:bottom w:val="none" w:sz="0" w:space="0" w:color="auto"/>
                            <w:right w:val="none" w:sz="0" w:space="0" w:color="auto"/>
                          </w:divBdr>
                        </w:div>
                      </w:divsChild>
                    </w:div>
                    <w:div w:id="809135885">
                      <w:marLeft w:val="0"/>
                      <w:marRight w:val="0"/>
                      <w:marTop w:val="0"/>
                      <w:marBottom w:val="0"/>
                      <w:divBdr>
                        <w:top w:val="none" w:sz="0" w:space="0" w:color="auto"/>
                        <w:left w:val="none" w:sz="0" w:space="0" w:color="auto"/>
                        <w:bottom w:val="none" w:sz="0" w:space="0" w:color="auto"/>
                        <w:right w:val="none" w:sz="0" w:space="0" w:color="auto"/>
                      </w:divBdr>
                      <w:divsChild>
                        <w:div w:id="12333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4899">
                  <w:marLeft w:val="0"/>
                  <w:marRight w:val="0"/>
                  <w:marTop w:val="0"/>
                  <w:marBottom w:val="0"/>
                  <w:divBdr>
                    <w:top w:val="none" w:sz="0" w:space="0" w:color="auto"/>
                    <w:left w:val="none" w:sz="0" w:space="0" w:color="auto"/>
                    <w:bottom w:val="none" w:sz="0" w:space="0" w:color="auto"/>
                    <w:right w:val="none" w:sz="0" w:space="0" w:color="auto"/>
                  </w:divBdr>
                  <w:divsChild>
                    <w:div w:id="1136725810">
                      <w:marLeft w:val="0"/>
                      <w:marRight w:val="0"/>
                      <w:marTop w:val="0"/>
                      <w:marBottom w:val="0"/>
                      <w:divBdr>
                        <w:top w:val="none" w:sz="0" w:space="0" w:color="auto"/>
                        <w:left w:val="none" w:sz="0" w:space="0" w:color="auto"/>
                        <w:bottom w:val="none" w:sz="0" w:space="0" w:color="auto"/>
                        <w:right w:val="none" w:sz="0" w:space="0" w:color="auto"/>
                      </w:divBdr>
                    </w:div>
                  </w:divsChild>
                </w:div>
                <w:div w:id="260376335">
                  <w:marLeft w:val="0"/>
                  <w:marRight w:val="0"/>
                  <w:marTop w:val="0"/>
                  <w:marBottom w:val="0"/>
                  <w:divBdr>
                    <w:top w:val="none" w:sz="0" w:space="0" w:color="auto"/>
                    <w:left w:val="none" w:sz="0" w:space="0" w:color="auto"/>
                    <w:bottom w:val="none" w:sz="0" w:space="0" w:color="auto"/>
                    <w:right w:val="none" w:sz="0" w:space="0" w:color="auto"/>
                  </w:divBdr>
                  <w:divsChild>
                    <w:div w:id="1024478023">
                      <w:marLeft w:val="0"/>
                      <w:marRight w:val="0"/>
                      <w:marTop w:val="0"/>
                      <w:marBottom w:val="0"/>
                      <w:divBdr>
                        <w:top w:val="none" w:sz="0" w:space="0" w:color="auto"/>
                        <w:left w:val="none" w:sz="0" w:space="0" w:color="auto"/>
                        <w:bottom w:val="none" w:sz="0" w:space="0" w:color="auto"/>
                        <w:right w:val="none" w:sz="0" w:space="0" w:color="auto"/>
                      </w:divBdr>
                    </w:div>
                  </w:divsChild>
                </w:div>
                <w:div w:id="260377747">
                  <w:marLeft w:val="0"/>
                  <w:marRight w:val="0"/>
                  <w:marTop w:val="0"/>
                  <w:marBottom w:val="0"/>
                  <w:divBdr>
                    <w:top w:val="none" w:sz="0" w:space="0" w:color="auto"/>
                    <w:left w:val="none" w:sz="0" w:space="0" w:color="auto"/>
                    <w:bottom w:val="none" w:sz="0" w:space="0" w:color="auto"/>
                    <w:right w:val="none" w:sz="0" w:space="0" w:color="auto"/>
                  </w:divBdr>
                  <w:divsChild>
                    <w:div w:id="27920804">
                      <w:marLeft w:val="0"/>
                      <w:marRight w:val="30"/>
                      <w:marTop w:val="0"/>
                      <w:marBottom w:val="0"/>
                      <w:divBdr>
                        <w:top w:val="none" w:sz="0" w:space="0" w:color="auto"/>
                        <w:left w:val="none" w:sz="0" w:space="0" w:color="auto"/>
                        <w:bottom w:val="none" w:sz="0" w:space="0" w:color="auto"/>
                        <w:right w:val="none" w:sz="0" w:space="0" w:color="auto"/>
                      </w:divBdr>
                      <w:divsChild>
                        <w:div w:id="1280719232">
                          <w:marLeft w:val="0"/>
                          <w:marRight w:val="0"/>
                          <w:marTop w:val="0"/>
                          <w:marBottom w:val="0"/>
                          <w:divBdr>
                            <w:top w:val="none" w:sz="0" w:space="0" w:color="auto"/>
                            <w:left w:val="none" w:sz="0" w:space="0" w:color="auto"/>
                            <w:bottom w:val="none" w:sz="0" w:space="0" w:color="auto"/>
                            <w:right w:val="none" w:sz="0" w:space="0" w:color="auto"/>
                          </w:divBdr>
                        </w:div>
                      </w:divsChild>
                    </w:div>
                    <w:div w:id="45374626">
                      <w:marLeft w:val="0"/>
                      <w:marRight w:val="30"/>
                      <w:marTop w:val="0"/>
                      <w:marBottom w:val="0"/>
                      <w:divBdr>
                        <w:top w:val="none" w:sz="0" w:space="0" w:color="auto"/>
                        <w:left w:val="none" w:sz="0" w:space="0" w:color="auto"/>
                        <w:bottom w:val="none" w:sz="0" w:space="0" w:color="auto"/>
                        <w:right w:val="none" w:sz="0" w:space="0" w:color="auto"/>
                      </w:divBdr>
                      <w:divsChild>
                        <w:div w:id="899751488">
                          <w:marLeft w:val="0"/>
                          <w:marRight w:val="0"/>
                          <w:marTop w:val="0"/>
                          <w:marBottom w:val="0"/>
                          <w:divBdr>
                            <w:top w:val="none" w:sz="0" w:space="0" w:color="auto"/>
                            <w:left w:val="none" w:sz="0" w:space="0" w:color="auto"/>
                            <w:bottom w:val="none" w:sz="0" w:space="0" w:color="auto"/>
                            <w:right w:val="none" w:sz="0" w:space="0" w:color="auto"/>
                          </w:divBdr>
                        </w:div>
                      </w:divsChild>
                    </w:div>
                    <w:div w:id="50151678">
                      <w:marLeft w:val="0"/>
                      <w:marRight w:val="30"/>
                      <w:marTop w:val="0"/>
                      <w:marBottom w:val="0"/>
                      <w:divBdr>
                        <w:top w:val="none" w:sz="0" w:space="0" w:color="auto"/>
                        <w:left w:val="none" w:sz="0" w:space="0" w:color="auto"/>
                        <w:bottom w:val="none" w:sz="0" w:space="0" w:color="auto"/>
                        <w:right w:val="none" w:sz="0" w:space="0" w:color="auto"/>
                      </w:divBdr>
                    </w:div>
                    <w:div w:id="51276307">
                      <w:marLeft w:val="0"/>
                      <w:marRight w:val="30"/>
                      <w:marTop w:val="0"/>
                      <w:marBottom w:val="0"/>
                      <w:divBdr>
                        <w:top w:val="none" w:sz="0" w:space="0" w:color="auto"/>
                        <w:left w:val="none" w:sz="0" w:space="0" w:color="auto"/>
                        <w:bottom w:val="none" w:sz="0" w:space="0" w:color="auto"/>
                        <w:right w:val="none" w:sz="0" w:space="0" w:color="auto"/>
                      </w:divBdr>
                    </w:div>
                    <w:div w:id="68311937">
                      <w:marLeft w:val="0"/>
                      <w:marRight w:val="30"/>
                      <w:marTop w:val="0"/>
                      <w:marBottom w:val="0"/>
                      <w:divBdr>
                        <w:top w:val="none" w:sz="0" w:space="0" w:color="auto"/>
                        <w:left w:val="none" w:sz="0" w:space="0" w:color="auto"/>
                        <w:bottom w:val="none" w:sz="0" w:space="0" w:color="auto"/>
                        <w:right w:val="none" w:sz="0" w:space="0" w:color="auto"/>
                      </w:divBdr>
                      <w:divsChild>
                        <w:div w:id="1168327034">
                          <w:marLeft w:val="0"/>
                          <w:marRight w:val="0"/>
                          <w:marTop w:val="0"/>
                          <w:marBottom w:val="0"/>
                          <w:divBdr>
                            <w:top w:val="none" w:sz="0" w:space="0" w:color="auto"/>
                            <w:left w:val="none" w:sz="0" w:space="0" w:color="auto"/>
                            <w:bottom w:val="none" w:sz="0" w:space="0" w:color="auto"/>
                            <w:right w:val="none" w:sz="0" w:space="0" w:color="auto"/>
                          </w:divBdr>
                        </w:div>
                      </w:divsChild>
                    </w:div>
                    <w:div w:id="71002554">
                      <w:marLeft w:val="0"/>
                      <w:marRight w:val="30"/>
                      <w:marTop w:val="0"/>
                      <w:marBottom w:val="0"/>
                      <w:divBdr>
                        <w:top w:val="none" w:sz="0" w:space="0" w:color="auto"/>
                        <w:left w:val="none" w:sz="0" w:space="0" w:color="auto"/>
                        <w:bottom w:val="none" w:sz="0" w:space="0" w:color="auto"/>
                        <w:right w:val="none" w:sz="0" w:space="0" w:color="auto"/>
                      </w:divBdr>
                    </w:div>
                    <w:div w:id="119306903">
                      <w:marLeft w:val="0"/>
                      <w:marRight w:val="30"/>
                      <w:marTop w:val="0"/>
                      <w:marBottom w:val="0"/>
                      <w:divBdr>
                        <w:top w:val="none" w:sz="0" w:space="0" w:color="auto"/>
                        <w:left w:val="none" w:sz="0" w:space="0" w:color="auto"/>
                        <w:bottom w:val="none" w:sz="0" w:space="0" w:color="auto"/>
                        <w:right w:val="none" w:sz="0" w:space="0" w:color="auto"/>
                      </w:divBdr>
                      <w:divsChild>
                        <w:div w:id="731192752">
                          <w:marLeft w:val="0"/>
                          <w:marRight w:val="0"/>
                          <w:marTop w:val="0"/>
                          <w:marBottom w:val="0"/>
                          <w:divBdr>
                            <w:top w:val="none" w:sz="0" w:space="0" w:color="auto"/>
                            <w:left w:val="none" w:sz="0" w:space="0" w:color="auto"/>
                            <w:bottom w:val="none" w:sz="0" w:space="0" w:color="auto"/>
                            <w:right w:val="none" w:sz="0" w:space="0" w:color="auto"/>
                          </w:divBdr>
                        </w:div>
                      </w:divsChild>
                    </w:div>
                    <w:div w:id="131679431">
                      <w:marLeft w:val="0"/>
                      <w:marRight w:val="30"/>
                      <w:marTop w:val="0"/>
                      <w:marBottom w:val="0"/>
                      <w:divBdr>
                        <w:top w:val="none" w:sz="0" w:space="0" w:color="auto"/>
                        <w:left w:val="none" w:sz="0" w:space="0" w:color="auto"/>
                        <w:bottom w:val="none" w:sz="0" w:space="0" w:color="auto"/>
                        <w:right w:val="none" w:sz="0" w:space="0" w:color="auto"/>
                      </w:divBdr>
                      <w:divsChild>
                        <w:div w:id="1267998806">
                          <w:marLeft w:val="0"/>
                          <w:marRight w:val="0"/>
                          <w:marTop w:val="0"/>
                          <w:marBottom w:val="0"/>
                          <w:divBdr>
                            <w:top w:val="none" w:sz="0" w:space="0" w:color="auto"/>
                            <w:left w:val="none" w:sz="0" w:space="0" w:color="auto"/>
                            <w:bottom w:val="none" w:sz="0" w:space="0" w:color="auto"/>
                            <w:right w:val="none" w:sz="0" w:space="0" w:color="auto"/>
                          </w:divBdr>
                        </w:div>
                      </w:divsChild>
                    </w:div>
                    <w:div w:id="215432712">
                      <w:marLeft w:val="0"/>
                      <w:marRight w:val="30"/>
                      <w:marTop w:val="0"/>
                      <w:marBottom w:val="0"/>
                      <w:divBdr>
                        <w:top w:val="none" w:sz="0" w:space="0" w:color="auto"/>
                        <w:left w:val="none" w:sz="0" w:space="0" w:color="auto"/>
                        <w:bottom w:val="none" w:sz="0" w:space="0" w:color="auto"/>
                        <w:right w:val="none" w:sz="0" w:space="0" w:color="auto"/>
                      </w:divBdr>
                    </w:div>
                    <w:div w:id="218324852">
                      <w:marLeft w:val="0"/>
                      <w:marRight w:val="30"/>
                      <w:marTop w:val="0"/>
                      <w:marBottom w:val="0"/>
                      <w:divBdr>
                        <w:top w:val="none" w:sz="0" w:space="0" w:color="auto"/>
                        <w:left w:val="none" w:sz="0" w:space="0" w:color="auto"/>
                        <w:bottom w:val="none" w:sz="0" w:space="0" w:color="auto"/>
                        <w:right w:val="none" w:sz="0" w:space="0" w:color="auto"/>
                      </w:divBdr>
                      <w:divsChild>
                        <w:div w:id="34626453">
                          <w:marLeft w:val="0"/>
                          <w:marRight w:val="0"/>
                          <w:marTop w:val="0"/>
                          <w:marBottom w:val="0"/>
                          <w:divBdr>
                            <w:top w:val="none" w:sz="0" w:space="0" w:color="auto"/>
                            <w:left w:val="none" w:sz="0" w:space="0" w:color="auto"/>
                            <w:bottom w:val="none" w:sz="0" w:space="0" w:color="auto"/>
                            <w:right w:val="none" w:sz="0" w:space="0" w:color="auto"/>
                          </w:divBdr>
                        </w:div>
                      </w:divsChild>
                    </w:div>
                    <w:div w:id="277682879">
                      <w:marLeft w:val="0"/>
                      <w:marRight w:val="30"/>
                      <w:marTop w:val="0"/>
                      <w:marBottom w:val="0"/>
                      <w:divBdr>
                        <w:top w:val="none" w:sz="0" w:space="0" w:color="auto"/>
                        <w:left w:val="none" w:sz="0" w:space="0" w:color="auto"/>
                        <w:bottom w:val="none" w:sz="0" w:space="0" w:color="auto"/>
                        <w:right w:val="none" w:sz="0" w:space="0" w:color="auto"/>
                      </w:divBdr>
                      <w:divsChild>
                        <w:div w:id="319894462">
                          <w:marLeft w:val="0"/>
                          <w:marRight w:val="0"/>
                          <w:marTop w:val="0"/>
                          <w:marBottom w:val="0"/>
                          <w:divBdr>
                            <w:top w:val="none" w:sz="0" w:space="0" w:color="auto"/>
                            <w:left w:val="none" w:sz="0" w:space="0" w:color="auto"/>
                            <w:bottom w:val="none" w:sz="0" w:space="0" w:color="auto"/>
                            <w:right w:val="none" w:sz="0" w:space="0" w:color="auto"/>
                          </w:divBdr>
                        </w:div>
                      </w:divsChild>
                    </w:div>
                    <w:div w:id="315380257">
                      <w:marLeft w:val="0"/>
                      <w:marRight w:val="30"/>
                      <w:marTop w:val="0"/>
                      <w:marBottom w:val="0"/>
                      <w:divBdr>
                        <w:top w:val="none" w:sz="0" w:space="0" w:color="auto"/>
                        <w:left w:val="none" w:sz="0" w:space="0" w:color="auto"/>
                        <w:bottom w:val="none" w:sz="0" w:space="0" w:color="auto"/>
                        <w:right w:val="none" w:sz="0" w:space="0" w:color="auto"/>
                      </w:divBdr>
                    </w:div>
                    <w:div w:id="328095400">
                      <w:marLeft w:val="0"/>
                      <w:marRight w:val="30"/>
                      <w:marTop w:val="0"/>
                      <w:marBottom w:val="0"/>
                      <w:divBdr>
                        <w:top w:val="none" w:sz="0" w:space="0" w:color="auto"/>
                        <w:left w:val="none" w:sz="0" w:space="0" w:color="auto"/>
                        <w:bottom w:val="none" w:sz="0" w:space="0" w:color="auto"/>
                        <w:right w:val="none" w:sz="0" w:space="0" w:color="auto"/>
                      </w:divBdr>
                      <w:divsChild>
                        <w:div w:id="325744889">
                          <w:marLeft w:val="0"/>
                          <w:marRight w:val="0"/>
                          <w:marTop w:val="0"/>
                          <w:marBottom w:val="0"/>
                          <w:divBdr>
                            <w:top w:val="none" w:sz="0" w:space="0" w:color="auto"/>
                            <w:left w:val="none" w:sz="0" w:space="0" w:color="auto"/>
                            <w:bottom w:val="none" w:sz="0" w:space="0" w:color="auto"/>
                            <w:right w:val="none" w:sz="0" w:space="0" w:color="auto"/>
                          </w:divBdr>
                        </w:div>
                      </w:divsChild>
                    </w:div>
                    <w:div w:id="408885103">
                      <w:marLeft w:val="0"/>
                      <w:marRight w:val="30"/>
                      <w:marTop w:val="0"/>
                      <w:marBottom w:val="0"/>
                      <w:divBdr>
                        <w:top w:val="none" w:sz="0" w:space="0" w:color="auto"/>
                        <w:left w:val="none" w:sz="0" w:space="0" w:color="auto"/>
                        <w:bottom w:val="none" w:sz="0" w:space="0" w:color="auto"/>
                        <w:right w:val="none" w:sz="0" w:space="0" w:color="auto"/>
                      </w:divBdr>
                      <w:divsChild>
                        <w:div w:id="688222480">
                          <w:marLeft w:val="0"/>
                          <w:marRight w:val="0"/>
                          <w:marTop w:val="0"/>
                          <w:marBottom w:val="0"/>
                          <w:divBdr>
                            <w:top w:val="none" w:sz="0" w:space="0" w:color="auto"/>
                            <w:left w:val="none" w:sz="0" w:space="0" w:color="auto"/>
                            <w:bottom w:val="none" w:sz="0" w:space="0" w:color="auto"/>
                            <w:right w:val="none" w:sz="0" w:space="0" w:color="auto"/>
                          </w:divBdr>
                        </w:div>
                      </w:divsChild>
                    </w:div>
                    <w:div w:id="417946581">
                      <w:marLeft w:val="0"/>
                      <w:marRight w:val="30"/>
                      <w:marTop w:val="0"/>
                      <w:marBottom w:val="0"/>
                      <w:divBdr>
                        <w:top w:val="none" w:sz="0" w:space="0" w:color="auto"/>
                        <w:left w:val="none" w:sz="0" w:space="0" w:color="auto"/>
                        <w:bottom w:val="none" w:sz="0" w:space="0" w:color="auto"/>
                        <w:right w:val="none" w:sz="0" w:space="0" w:color="auto"/>
                      </w:divBdr>
                    </w:div>
                    <w:div w:id="435832391">
                      <w:marLeft w:val="0"/>
                      <w:marRight w:val="30"/>
                      <w:marTop w:val="0"/>
                      <w:marBottom w:val="0"/>
                      <w:divBdr>
                        <w:top w:val="none" w:sz="0" w:space="0" w:color="auto"/>
                        <w:left w:val="none" w:sz="0" w:space="0" w:color="auto"/>
                        <w:bottom w:val="none" w:sz="0" w:space="0" w:color="auto"/>
                        <w:right w:val="none" w:sz="0" w:space="0" w:color="auto"/>
                      </w:divBdr>
                      <w:divsChild>
                        <w:div w:id="1054741192">
                          <w:marLeft w:val="0"/>
                          <w:marRight w:val="0"/>
                          <w:marTop w:val="0"/>
                          <w:marBottom w:val="0"/>
                          <w:divBdr>
                            <w:top w:val="none" w:sz="0" w:space="0" w:color="auto"/>
                            <w:left w:val="none" w:sz="0" w:space="0" w:color="auto"/>
                            <w:bottom w:val="none" w:sz="0" w:space="0" w:color="auto"/>
                            <w:right w:val="none" w:sz="0" w:space="0" w:color="auto"/>
                          </w:divBdr>
                        </w:div>
                      </w:divsChild>
                    </w:div>
                    <w:div w:id="476651247">
                      <w:marLeft w:val="0"/>
                      <w:marRight w:val="30"/>
                      <w:marTop w:val="0"/>
                      <w:marBottom w:val="0"/>
                      <w:divBdr>
                        <w:top w:val="none" w:sz="0" w:space="0" w:color="auto"/>
                        <w:left w:val="none" w:sz="0" w:space="0" w:color="auto"/>
                        <w:bottom w:val="none" w:sz="0" w:space="0" w:color="auto"/>
                        <w:right w:val="none" w:sz="0" w:space="0" w:color="auto"/>
                      </w:divBdr>
                    </w:div>
                    <w:div w:id="488055202">
                      <w:marLeft w:val="0"/>
                      <w:marRight w:val="30"/>
                      <w:marTop w:val="0"/>
                      <w:marBottom w:val="0"/>
                      <w:divBdr>
                        <w:top w:val="none" w:sz="0" w:space="0" w:color="auto"/>
                        <w:left w:val="none" w:sz="0" w:space="0" w:color="auto"/>
                        <w:bottom w:val="none" w:sz="0" w:space="0" w:color="auto"/>
                        <w:right w:val="none" w:sz="0" w:space="0" w:color="auto"/>
                      </w:divBdr>
                      <w:divsChild>
                        <w:div w:id="418986262">
                          <w:marLeft w:val="0"/>
                          <w:marRight w:val="0"/>
                          <w:marTop w:val="0"/>
                          <w:marBottom w:val="0"/>
                          <w:divBdr>
                            <w:top w:val="none" w:sz="0" w:space="0" w:color="auto"/>
                            <w:left w:val="none" w:sz="0" w:space="0" w:color="auto"/>
                            <w:bottom w:val="none" w:sz="0" w:space="0" w:color="auto"/>
                            <w:right w:val="none" w:sz="0" w:space="0" w:color="auto"/>
                          </w:divBdr>
                        </w:div>
                      </w:divsChild>
                    </w:div>
                    <w:div w:id="496385695">
                      <w:marLeft w:val="0"/>
                      <w:marRight w:val="30"/>
                      <w:marTop w:val="0"/>
                      <w:marBottom w:val="0"/>
                      <w:divBdr>
                        <w:top w:val="none" w:sz="0" w:space="0" w:color="auto"/>
                        <w:left w:val="none" w:sz="0" w:space="0" w:color="auto"/>
                        <w:bottom w:val="none" w:sz="0" w:space="0" w:color="auto"/>
                        <w:right w:val="none" w:sz="0" w:space="0" w:color="auto"/>
                      </w:divBdr>
                    </w:div>
                    <w:div w:id="545411545">
                      <w:marLeft w:val="0"/>
                      <w:marRight w:val="30"/>
                      <w:marTop w:val="0"/>
                      <w:marBottom w:val="0"/>
                      <w:divBdr>
                        <w:top w:val="none" w:sz="0" w:space="0" w:color="auto"/>
                        <w:left w:val="none" w:sz="0" w:space="0" w:color="auto"/>
                        <w:bottom w:val="none" w:sz="0" w:space="0" w:color="auto"/>
                        <w:right w:val="none" w:sz="0" w:space="0" w:color="auto"/>
                      </w:divBdr>
                      <w:divsChild>
                        <w:div w:id="178203759">
                          <w:marLeft w:val="0"/>
                          <w:marRight w:val="0"/>
                          <w:marTop w:val="0"/>
                          <w:marBottom w:val="0"/>
                          <w:divBdr>
                            <w:top w:val="none" w:sz="0" w:space="0" w:color="auto"/>
                            <w:left w:val="none" w:sz="0" w:space="0" w:color="auto"/>
                            <w:bottom w:val="none" w:sz="0" w:space="0" w:color="auto"/>
                            <w:right w:val="none" w:sz="0" w:space="0" w:color="auto"/>
                          </w:divBdr>
                        </w:div>
                      </w:divsChild>
                    </w:div>
                    <w:div w:id="586888996">
                      <w:marLeft w:val="0"/>
                      <w:marRight w:val="30"/>
                      <w:marTop w:val="0"/>
                      <w:marBottom w:val="0"/>
                      <w:divBdr>
                        <w:top w:val="none" w:sz="0" w:space="0" w:color="auto"/>
                        <w:left w:val="none" w:sz="0" w:space="0" w:color="auto"/>
                        <w:bottom w:val="none" w:sz="0" w:space="0" w:color="auto"/>
                        <w:right w:val="none" w:sz="0" w:space="0" w:color="auto"/>
                      </w:divBdr>
                      <w:divsChild>
                        <w:div w:id="1302688003">
                          <w:marLeft w:val="0"/>
                          <w:marRight w:val="0"/>
                          <w:marTop w:val="0"/>
                          <w:marBottom w:val="0"/>
                          <w:divBdr>
                            <w:top w:val="none" w:sz="0" w:space="0" w:color="auto"/>
                            <w:left w:val="none" w:sz="0" w:space="0" w:color="auto"/>
                            <w:bottom w:val="none" w:sz="0" w:space="0" w:color="auto"/>
                            <w:right w:val="none" w:sz="0" w:space="0" w:color="auto"/>
                          </w:divBdr>
                        </w:div>
                      </w:divsChild>
                    </w:div>
                    <w:div w:id="611935046">
                      <w:marLeft w:val="0"/>
                      <w:marRight w:val="30"/>
                      <w:marTop w:val="0"/>
                      <w:marBottom w:val="0"/>
                      <w:divBdr>
                        <w:top w:val="none" w:sz="0" w:space="0" w:color="auto"/>
                        <w:left w:val="none" w:sz="0" w:space="0" w:color="auto"/>
                        <w:bottom w:val="none" w:sz="0" w:space="0" w:color="auto"/>
                        <w:right w:val="none" w:sz="0" w:space="0" w:color="auto"/>
                      </w:divBdr>
                    </w:div>
                    <w:div w:id="642319488">
                      <w:marLeft w:val="0"/>
                      <w:marRight w:val="30"/>
                      <w:marTop w:val="0"/>
                      <w:marBottom w:val="0"/>
                      <w:divBdr>
                        <w:top w:val="none" w:sz="0" w:space="0" w:color="auto"/>
                        <w:left w:val="none" w:sz="0" w:space="0" w:color="auto"/>
                        <w:bottom w:val="none" w:sz="0" w:space="0" w:color="auto"/>
                        <w:right w:val="none" w:sz="0" w:space="0" w:color="auto"/>
                      </w:divBdr>
                      <w:divsChild>
                        <w:div w:id="851725452">
                          <w:marLeft w:val="0"/>
                          <w:marRight w:val="0"/>
                          <w:marTop w:val="0"/>
                          <w:marBottom w:val="0"/>
                          <w:divBdr>
                            <w:top w:val="none" w:sz="0" w:space="0" w:color="auto"/>
                            <w:left w:val="none" w:sz="0" w:space="0" w:color="auto"/>
                            <w:bottom w:val="none" w:sz="0" w:space="0" w:color="auto"/>
                            <w:right w:val="none" w:sz="0" w:space="0" w:color="auto"/>
                          </w:divBdr>
                        </w:div>
                      </w:divsChild>
                    </w:div>
                    <w:div w:id="675498281">
                      <w:marLeft w:val="0"/>
                      <w:marRight w:val="30"/>
                      <w:marTop w:val="0"/>
                      <w:marBottom w:val="0"/>
                      <w:divBdr>
                        <w:top w:val="none" w:sz="0" w:space="0" w:color="auto"/>
                        <w:left w:val="none" w:sz="0" w:space="0" w:color="auto"/>
                        <w:bottom w:val="none" w:sz="0" w:space="0" w:color="auto"/>
                        <w:right w:val="none" w:sz="0" w:space="0" w:color="auto"/>
                      </w:divBdr>
                      <w:divsChild>
                        <w:div w:id="808210368">
                          <w:marLeft w:val="0"/>
                          <w:marRight w:val="0"/>
                          <w:marTop w:val="0"/>
                          <w:marBottom w:val="0"/>
                          <w:divBdr>
                            <w:top w:val="none" w:sz="0" w:space="0" w:color="auto"/>
                            <w:left w:val="none" w:sz="0" w:space="0" w:color="auto"/>
                            <w:bottom w:val="none" w:sz="0" w:space="0" w:color="auto"/>
                            <w:right w:val="none" w:sz="0" w:space="0" w:color="auto"/>
                          </w:divBdr>
                        </w:div>
                      </w:divsChild>
                    </w:div>
                    <w:div w:id="708191210">
                      <w:marLeft w:val="0"/>
                      <w:marRight w:val="30"/>
                      <w:marTop w:val="0"/>
                      <w:marBottom w:val="0"/>
                      <w:divBdr>
                        <w:top w:val="none" w:sz="0" w:space="0" w:color="auto"/>
                        <w:left w:val="none" w:sz="0" w:space="0" w:color="auto"/>
                        <w:bottom w:val="none" w:sz="0" w:space="0" w:color="auto"/>
                        <w:right w:val="none" w:sz="0" w:space="0" w:color="auto"/>
                      </w:divBdr>
                    </w:div>
                    <w:div w:id="739713791">
                      <w:marLeft w:val="0"/>
                      <w:marRight w:val="30"/>
                      <w:marTop w:val="0"/>
                      <w:marBottom w:val="0"/>
                      <w:divBdr>
                        <w:top w:val="none" w:sz="0" w:space="0" w:color="auto"/>
                        <w:left w:val="none" w:sz="0" w:space="0" w:color="auto"/>
                        <w:bottom w:val="none" w:sz="0" w:space="0" w:color="auto"/>
                        <w:right w:val="none" w:sz="0" w:space="0" w:color="auto"/>
                      </w:divBdr>
                      <w:divsChild>
                        <w:div w:id="334305336">
                          <w:marLeft w:val="0"/>
                          <w:marRight w:val="0"/>
                          <w:marTop w:val="0"/>
                          <w:marBottom w:val="0"/>
                          <w:divBdr>
                            <w:top w:val="none" w:sz="0" w:space="0" w:color="auto"/>
                            <w:left w:val="none" w:sz="0" w:space="0" w:color="auto"/>
                            <w:bottom w:val="none" w:sz="0" w:space="0" w:color="auto"/>
                            <w:right w:val="none" w:sz="0" w:space="0" w:color="auto"/>
                          </w:divBdr>
                        </w:div>
                      </w:divsChild>
                    </w:div>
                    <w:div w:id="748237191">
                      <w:marLeft w:val="0"/>
                      <w:marRight w:val="30"/>
                      <w:marTop w:val="0"/>
                      <w:marBottom w:val="0"/>
                      <w:divBdr>
                        <w:top w:val="none" w:sz="0" w:space="0" w:color="auto"/>
                        <w:left w:val="none" w:sz="0" w:space="0" w:color="auto"/>
                        <w:bottom w:val="none" w:sz="0" w:space="0" w:color="auto"/>
                        <w:right w:val="none" w:sz="0" w:space="0" w:color="auto"/>
                      </w:divBdr>
                    </w:div>
                    <w:div w:id="912590400">
                      <w:marLeft w:val="0"/>
                      <w:marRight w:val="30"/>
                      <w:marTop w:val="0"/>
                      <w:marBottom w:val="0"/>
                      <w:divBdr>
                        <w:top w:val="none" w:sz="0" w:space="0" w:color="auto"/>
                        <w:left w:val="none" w:sz="0" w:space="0" w:color="auto"/>
                        <w:bottom w:val="none" w:sz="0" w:space="0" w:color="auto"/>
                        <w:right w:val="none" w:sz="0" w:space="0" w:color="auto"/>
                      </w:divBdr>
                    </w:div>
                    <w:div w:id="972247521">
                      <w:marLeft w:val="0"/>
                      <w:marRight w:val="30"/>
                      <w:marTop w:val="0"/>
                      <w:marBottom w:val="0"/>
                      <w:divBdr>
                        <w:top w:val="none" w:sz="0" w:space="0" w:color="auto"/>
                        <w:left w:val="none" w:sz="0" w:space="0" w:color="auto"/>
                        <w:bottom w:val="none" w:sz="0" w:space="0" w:color="auto"/>
                        <w:right w:val="none" w:sz="0" w:space="0" w:color="auto"/>
                      </w:divBdr>
                      <w:divsChild>
                        <w:div w:id="163131637">
                          <w:marLeft w:val="0"/>
                          <w:marRight w:val="0"/>
                          <w:marTop w:val="0"/>
                          <w:marBottom w:val="0"/>
                          <w:divBdr>
                            <w:top w:val="none" w:sz="0" w:space="0" w:color="auto"/>
                            <w:left w:val="none" w:sz="0" w:space="0" w:color="auto"/>
                            <w:bottom w:val="none" w:sz="0" w:space="0" w:color="auto"/>
                            <w:right w:val="none" w:sz="0" w:space="0" w:color="auto"/>
                          </w:divBdr>
                        </w:div>
                      </w:divsChild>
                    </w:div>
                    <w:div w:id="1035347722">
                      <w:marLeft w:val="0"/>
                      <w:marRight w:val="30"/>
                      <w:marTop w:val="0"/>
                      <w:marBottom w:val="0"/>
                      <w:divBdr>
                        <w:top w:val="none" w:sz="0" w:space="0" w:color="auto"/>
                        <w:left w:val="none" w:sz="0" w:space="0" w:color="auto"/>
                        <w:bottom w:val="none" w:sz="0" w:space="0" w:color="auto"/>
                        <w:right w:val="none" w:sz="0" w:space="0" w:color="auto"/>
                      </w:divBdr>
                      <w:divsChild>
                        <w:div w:id="349918242">
                          <w:marLeft w:val="0"/>
                          <w:marRight w:val="0"/>
                          <w:marTop w:val="0"/>
                          <w:marBottom w:val="0"/>
                          <w:divBdr>
                            <w:top w:val="none" w:sz="0" w:space="0" w:color="auto"/>
                            <w:left w:val="none" w:sz="0" w:space="0" w:color="auto"/>
                            <w:bottom w:val="none" w:sz="0" w:space="0" w:color="auto"/>
                            <w:right w:val="none" w:sz="0" w:space="0" w:color="auto"/>
                          </w:divBdr>
                        </w:div>
                      </w:divsChild>
                    </w:div>
                    <w:div w:id="1067413614">
                      <w:marLeft w:val="0"/>
                      <w:marRight w:val="30"/>
                      <w:marTop w:val="0"/>
                      <w:marBottom w:val="0"/>
                      <w:divBdr>
                        <w:top w:val="none" w:sz="0" w:space="0" w:color="auto"/>
                        <w:left w:val="none" w:sz="0" w:space="0" w:color="auto"/>
                        <w:bottom w:val="none" w:sz="0" w:space="0" w:color="auto"/>
                        <w:right w:val="none" w:sz="0" w:space="0" w:color="auto"/>
                      </w:divBdr>
                    </w:div>
                    <w:div w:id="1073771655">
                      <w:marLeft w:val="0"/>
                      <w:marRight w:val="30"/>
                      <w:marTop w:val="0"/>
                      <w:marBottom w:val="0"/>
                      <w:divBdr>
                        <w:top w:val="none" w:sz="0" w:space="0" w:color="auto"/>
                        <w:left w:val="none" w:sz="0" w:space="0" w:color="auto"/>
                        <w:bottom w:val="none" w:sz="0" w:space="0" w:color="auto"/>
                        <w:right w:val="none" w:sz="0" w:space="0" w:color="auto"/>
                      </w:divBdr>
                      <w:divsChild>
                        <w:div w:id="672298090">
                          <w:marLeft w:val="0"/>
                          <w:marRight w:val="0"/>
                          <w:marTop w:val="0"/>
                          <w:marBottom w:val="0"/>
                          <w:divBdr>
                            <w:top w:val="none" w:sz="0" w:space="0" w:color="auto"/>
                            <w:left w:val="none" w:sz="0" w:space="0" w:color="auto"/>
                            <w:bottom w:val="none" w:sz="0" w:space="0" w:color="auto"/>
                            <w:right w:val="none" w:sz="0" w:space="0" w:color="auto"/>
                          </w:divBdr>
                        </w:div>
                      </w:divsChild>
                    </w:div>
                    <w:div w:id="1105419188">
                      <w:marLeft w:val="0"/>
                      <w:marRight w:val="30"/>
                      <w:marTop w:val="0"/>
                      <w:marBottom w:val="0"/>
                      <w:divBdr>
                        <w:top w:val="none" w:sz="0" w:space="0" w:color="auto"/>
                        <w:left w:val="none" w:sz="0" w:space="0" w:color="auto"/>
                        <w:bottom w:val="none" w:sz="0" w:space="0" w:color="auto"/>
                        <w:right w:val="none" w:sz="0" w:space="0" w:color="auto"/>
                      </w:divBdr>
                      <w:divsChild>
                        <w:div w:id="853690855">
                          <w:marLeft w:val="0"/>
                          <w:marRight w:val="0"/>
                          <w:marTop w:val="0"/>
                          <w:marBottom w:val="0"/>
                          <w:divBdr>
                            <w:top w:val="none" w:sz="0" w:space="0" w:color="auto"/>
                            <w:left w:val="none" w:sz="0" w:space="0" w:color="auto"/>
                            <w:bottom w:val="none" w:sz="0" w:space="0" w:color="auto"/>
                            <w:right w:val="none" w:sz="0" w:space="0" w:color="auto"/>
                          </w:divBdr>
                        </w:div>
                      </w:divsChild>
                    </w:div>
                    <w:div w:id="1188061948">
                      <w:marLeft w:val="0"/>
                      <w:marRight w:val="30"/>
                      <w:marTop w:val="0"/>
                      <w:marBottom w:val="0"/>
                      <w:divBdr>
                        <w:top w:val="none" w:sz="0" w:space="0" w:color="auto"/>
                        <w:left w:val="none" w:sz="0" w:space="0" w:color="auto"/>
                        <w:bottom w:val="none" w:sz="0" w:space="0" w:color="auto"/>
                        <w:right w:val="none" w:sz="0" w:space="0" w:color="auto"/>
                      </w:divBdr>
                      <w:divsChild>
                        <w:div w:id="608856307">
                          <w:marLeft w:val="0"/>
                          <w:marRight w:val="0"/>
                          <w:marTop w:val="0"/>
                          <w:marBottom w:val="0"/>
                          <w:divBdr>
                            <w:top w:val="none" w:sz="0" w:space="0" w:color="auto"/>
                            <w:left w:val="none" w:sz="0" w:space="0" w:color="auto"/>
                            <w:bottom w:val="none" w:sz="0" w:space="0" w:color="auto"/>
                            <w:right w:val="none" w:sz="0" w:space="0" w:color="auto"/>
                          </w:divBdr>
                        </w:div>
                      </w:divsChild>
                    </w:div>
                    <w:div w:id="1217350814">
                      <w:marLeft w:val="0"/>
                      <w:marRight w:val="30"/>
                      <w:marTop w:val="0"/>
                      <w:marBottom w:val="0"/>
                      <w:divBdr>
                        <w:top w:val="none" w:sz="0" w:space="0" w:color="auto"/>
                        <w:left w:val="none" w:sz="0" w:space="0" w:color="auto"/>
                        <w:bottom w:val="none" w:sz="0" w:space="0" w:color="auto"/>
                        <w:right w:val="none" w:sz="0" w:space="0" w:color="auto"/>
                      </w:divBdr>
                    </w:div>
                    <w:div w:id="1255627016">
                      <w:marLeft w:val="0"/>
                      <w:marRight w:val="30"/>
                      <w:marTop w:val="0"/>
                      <w:marBottom w:val="0"/>
                      <w:divBdr>
                        <w:top w:val="none" w:sz="0" w:space="0" w:color="auto"/>
                        <w:left w:val="none" w:sz="0" w:space="0" w:color="auto"/>
                        <w:bottom w:val="none" w:sz="0" w:space="0" w:color="auto"/>
                        <w:right w:val="none" w:sz="0" w:space="0" w:color="auto"/>
                      </w:divBdr>
                      <w:divsChild>
                        <w:div w:id="713651173">
                          <w:marLeft w:val="0"/>
                          <w:marRight w:val="0"/>
                          <w:marTop w:val="0"/>
                          <w:marBottom w:val="0"/>
                          <w:divBdr>
                            <w:top w:val="none" w:sz="0" w:space="0" w:color="auto"/>
                            <w:left w:val="none" w:sz="0" w:space="0" w:color="auto"/>
                            <w:bottom w:val="none" w:sz="0" w:space="0" w:color="auto"/>
                            <w:right w:val="none" w:sz="0" w:space="0" w:color="auto"/>
                          </w:divBdr>
                        </w:div>
                      </w:divsChild>
                    </w:div>
                    <w:div w:id="1321695608">
                      <w:marLeft w:val="0"/>
                      <w:marRight w:val="30"/>
                      <w:marTop w:val="0"/>
                      <w:marBottom w:val="0"/>
                      <w:divBdr>
                        <w:top w:val="none" w:sz="0" w:space="0" w:color="auto"/>
                        <w:left w:val="none" w:sz="0" w:space="0" w:color="auto"/>
                        <w:bottom w:val="none" w:sz="0" w:space="0" w:color="auto"/>
                        <w:right w:val="none" w:sz="0" w:space="0" w:color="auto"/>
                      </w:divBdr>
                    </w:div>
                  </w:divsChild>
                </w:div>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260576550">
                  <w:marLeft w:val="0"/>
                  <w:marRight w:val="0"/>
                  <w:marTop w:val="0"/>
                  <w:marBottom w:val="0"/>
                  <w:divBdr>
                    <w:top w:val="none" w:sz="0" w:space="0" w:color="auto"/>
                    <w:left w:val="none" w:sz="0" w:space="0" w:color="auto"/>
                    <w:bottom w:val="none" w:sz="0" w:space="0" w:color="auto"/>
                    <w:right w:val="none" w:sz="0" w:space="0" w:color="auto"/>
                  </w:divBdr>
                  <w:divsChild>
                    <w:div w:id="1133448256">
                      <w:marLeft w:val="0"/>
                      <w:marRight w:val="0"/>
                      <w:marTop w:val="0"/>
                      <w:marBottom w:val="0"/>
                      <w:divBdr>
                        <w:top w:val="none" w:sz="0" w:space="0" w:color="auto"/>
                        <w:left w:val="none" w:sz="0" w:space="0" w:color="auto"/>
                        <w:bottom w:val="none" w:sz="0" w:space="0" w:color="auto"/>
                        <w:right w:val="none" w:sz="0" w:space="0" w:color="auto"/>
                      </w:divBdr>
                    </w:div>
                  </w:divsChild>
                </w:div>
                <w:div w:id="260646009">
                  <w:marLeft w:val="0"/>
                  <w:marRight w:val="0"/>
                  <w:marTop w:val="0"/>
                  <w:marBottom w:val="0"/>
                  <w:divBdr>
                    <w:top w:val="none" w:sz="0" w:space="0" w:color="auto"/>
                    <w:left w:val="none" w:sz="0" w:space="0" w:color="auto"/>
                    <w:bottom w:val="none" w:sz="0" w:space="0" w:color="auto"/>
                    <w:right w:val="none" w:sz="0" w:space="0" w:color="auto"/>
                  </w:divBdr>
                </w:div>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sChild>
                </w:div>
                <w:div w:id="260841463">
                  <w:marLeft w:val="0"/>
                  <w:marRight w:val="0"/>
                  <w:marTop w:val="0"/>
                  <w:marBottom w:val="0"/>
                  <w:divBdr>
                    <w:top w:val="none" w:sz="0" w:space="0" w:color="auto"/>
                    <w:left w:val="none" w:sz="0" w:space="0" w:color="auto"/>
                    <w:bottom w:val="none" w:sz="0" w:space="0" w:color="auto"/>
                    <w:right w:val="none" w:sz="0" w:space="0" w:color="auto"/>
                  </w:divBdr>
                </w:div>
                <w:div w:id="261182025">
                  <w:marLeft w:val="0"/>
                  <w:marRight w:val="0"/>
                  <w:marTop w:val="0"/>
                  <w:marBottom w:val="0"/>
                  <w:divBdr>
                    <w:top w:val="none" w:sz="0" w:space="0" w:color="auto"/>
                    <w:left w:val="none" w:sz="0" w:space="0" w:color="auto"/>
                    <w:bottom w:val="none" w:sz="0" w:space="0" w:color="auto"/>
                    <w:right w:val="none" w:sz="0" w:space="0" w:color="auto"/>
                  </w:divBdr>
                  <w:divsChild>
                    <w:div w:id="387534877">
                      <w:marLeft w:val="0"/>
                      <w:marRight w:val="0"/>
                      <w:marTop w:val="0"/>
                      <w:marBottom w:val="0"/>
                      <w:divBdr>
                        <w:top w:val="none" w:sz="0" w:space="0" w:color="auto"/>
                        <w:left w:val="none" w:sz="0" w:space="0" w:color="auto"/>
                        <w:bottom w:val="none" w:sz="0" w:space="0" w:color="auto"/>
                        <w:right w:val="none" w:sz="0" w:space="0" w:color="auto"/>
                      </w:divBdr>
                    </w:div>
                  </w:divsChild>
                </w:div>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261454996">
                  <w:marLeft w:val="0"/>
                  <w:marRight w:val="0"/>
                  <w:marTop w:val="0"/>
                  <w:marBottom w:val="75"/>
                  <w:divBdr>
                    <w:top w:val="none" w:sz="0" w:space="0" w:color="auto"/>
                    <w:left w:val="none" w:sz="0" w:space="0" w:color="auto"/>
                    <w:bottom w:val="none" w:sz="0" w:space="0" w:color="auto"/>
                    <w:right w:val="none" w:sz="0" w:space="0" w:color="auto"/>
                  </w:divBdr>
                </w:div>
                <w:div w:id="261645794">
                  <w:marLeft w:val="0"/>
                  <w:marRight w:val="30"/>
                  <w:marTop w:val="0"/>
                  <w:marBottom w:val="0"/>
                  <w:divBdr>
                    <w:top w:val="none" w:sz="0" w:space="0" w:color="auto"/>
                    <w:left w:val="none" w:sz="0" w:space="0" w:color="auto"/>
                    <w:bottom w:val="none" w:sz="0" w:space="0" w:color="auto"/>
                    <w:right w:val="none" w:sz="0" w:space="0" w:color="auto"/>
                  </w:divBdr>
                  <w:divsChild>
                    <w:div w:id="738141153">
                      <w:marLeft w:val="0"/>
                      <w:marRight w:val="0"/>
                      <w:marTop w:val="0"/>
                      <w:marBottom w:val="0"/>
                      <w:divBdr>
                        <w:top w:val="none" w:sz="0" w:space="0" w:color="auto"/>
                        <w:left w:val="none" w:sz="0" w:space="0" w:color="auto"/>
                        <w:bottom w:val="none" w:sz="0" w:space="0" w:color="auto"/>
                        <w:right w:val="none" w:sz="0" w:space="0" w:color="auto"/>
                      </w:divBdr>
                    </w:div>
                  </w:divsChild>
                </w:div>
                <w:div w:id="261764232">
                  <w:marLeft w:val="0"/>
                  <w:marRight w:val="0"/>
                  <w:marTop w:val="0"/>
                  <w:marBottom w:val="0"/>
                  <w:divBdr>
                    <w:top w:val="none" w:sz="0" w:space="0" w:color="auto"/>
                    <w:left w:val="none" w:sz="0" w:space="0" w:color="auto"/>
                    <w:bottom w:val="none" w:sz="0" w:space="0" w:color="auto"/>
                    <w:right w:val="none" w:sz="0" w:space="0" w:color="auto"/>
                  </w:divBdr>
                  <w:divsChild>
                    <w:div w:id="800535466">
                      <w:marLeft w:val="0"/>
                      <w:marRight w:val="0"/>
                      <w:marTop w:val="0"/>
                      <w:marBottom w:val="0"/>
                      <w:divBdr>
                        <w:top w:val="none" w:sz="0" w:space="0" w:color="auto"/>
                        <w:left w:val="none" w:sz="0" w:space="0" w:color="auto"/>
                        <w:bottom w:val="none" w:sz="0" w:space="0" w:color="auto"/>
                        <w:right w:val="none" w:sz="0" w:space="0" w:color="auto"/>
                      </w:divBdr>
                      <w:divsChild>
                        <w:div w:id="364208883">
                          <w:marLeft w:val="0"/>
                          <w:marRight w:val="0"/>
                          <w:marTop w:val="0"/>
                          <w:marBottom w:val="0"/>
                          <w:divBdr>
                            <w:top w:val="none" w:sz="0" w:space="0" w:color="auto"/>
                            <w:left w:val="none" w:sz="0" w:space="0" w:color="auto"/>
                            <w:bottom w:val="none" w:sz="0" w:space="0" w:color="auto"/>
                            <w:right w:val="none" w:sz="0" w:space="0" w:color="auto"/>
                          </w:divBdr>
                          <w:divsChild>
                            <w:div w:id="903101711">
                              <w:marLeft w:val="0"/>
                              <w:marRight w:val="0"/>
                              <w:marTop w:val="0"/>
                              <w:marBottom w:val="0"/>
                              <w:divBdr>
                                <w:top w:val="none" w:sz="0" w:space="0" w:color="auto"/>
                                <w:left w:val="none" w:sz="0" w:space="0" w:color="auto"/>
                                <w:bottom w:val="none" w:sz="0" w:space="0" w:color="auto"/>
                                <w:right w:val="none" w:sz="0" w:space="0" w:color="auto"/>
                              </w:divBdr>
                              <w:divsChild>
                                <w:div w:id="993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7394">
                  <w:marLeft w:val="0"/>
                  <w:marRight w:val="0"/>
                  <w:marTop w:val="0"/>
                  <w:marBottom w:val="0"/>
                  <w:divBdr>
                    <w:top w:val="none" w:sz="0" w:space="0" w:color="auto"/>
                    <w:left w:val="none" w:sz="0" w:space="0" w:color="auto"/>
                    <w:bottom w:val="none" w:sz="0" w:space="0" w:color="auto"/>
                    <w:right w:val="none" w:sz="0" w:space="0" w:color="auto"/>
                  </w:divBdr>
                </w:div>
                <w:div w:id="261956066">
                  <w:marLeft w:val="0"/>
                  <w:marRight w:val="0"/>
                  <w:marTop w:val="0"/>
                  <w:marBottom w:val="0"/>
                  <w:divBdr>
                    <w:top w:val="none" w:sz="0" w:space="0" w:color="auto"/>
                    <w:left w:val="none" w:sz="0" w:space="0" w:color="auto"/>
                    <w:bottom w:val="none" w:sz="0" w:space="0" w:color="auto"/>
                    <w:right w:val="none" w:sz="0" w:space="0" w:color="auto"/>
                  </w:divBdr>
                </w:div>
                <w:div w:id="262030775">
                  <w:marLeft w:val="0"/>
                  <w:marRight w:val="0"/>
                  <w:marTop w:val="225"/>
                  <w:marBottom w:val="0"/>
                  <w:divBdr>
                    <w:top w:val="none" w:sz="0" w:space="0" w:color="auto"/>
                    <w:left w:val="none" w:sz="0" w:space="0" w:color="auto"/>
                    <w:bottom w:val="none" w:sz="0" w:space="0" w:color="auto"/>
                    <w:right w:val="none" w:sz="0" w:space="0" w:color="auto"/>
                  </w:divBdr>
                </w:div>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
                  </w:divsChild>
                </w:div>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51867">
                  <w:marLeft w:val="0"/>
                  <w:marRight w:val="0"/>
                  <w:marTop w:val="0"/>
                  <w:marBottom w:val="0"/>
                  <w:divBdr>
                    <w:top w:val="none" w:sz="0" w:space="0" w:color="auto"/>
                    <w:left w:val="none" w:sz="0" w:space="0" w:color="auto"/>
                    <w:bottom w:val="none" w:sz="0" w:space="0" w:color="auto"/>
                    <w:right w:val="none" w:sz="0" w:space="0" w:color="auto"/>
                  </w:divBdr>
                  <w:divsChild>
                    <w:div w:id="811947885">
                      <w:marLeft w:val="0"/>
                      <w:marRight w:val="0"/>
                      <w:marTop w:val="0"/>
                      <w:marBottom w:val="0"/>
                      <w:divBdr>
                        <w:top w:val="none" w:sz="0" w:space="0" w:color="auto"/>
                        <w:left w:val="none" w:sz="0" w:space="0" w:color="auto"/>
                        <w:bottom w:val="none" w:sz="0" w:space="0" w:color="auto"/>
                        <w:right w:val="none" w:sz="0" w:space="0" w:color="auto"/>
                      </w:divBdr>
                    </w:div>
                  </w:divsChild>
                </w:div>
                <w:div w:id="262231492">
                  <w:marLeft w:val="0"/>
                  <w:marRight w:val="0"/>
                  <w:marTop w:val="0"/>
                  <w:marBottom w:val="0"/>
                  <w:divBdr>
                    <w:top w:val="none" w:sz="0" w:space="0" w:color="auto"/>
                    <w:left w:val="none" w:sz="0" w:space="0" w:color="auto"/>
                    <w:bottom w:val="none" w:sz="0" w:space="0" w:color="auto"/>
                    <w:right w:val="none" w:sz="0" w:space="0" w:color="auto"/>
                  </w:divBdr>
                  <w:divsChild>
                    <w:div w:id="347760921">
                      <w:marLeft w:val="0"/>
                      <w:marRight w:val="0"/>
                      <w:marTop w:val="0"/>
                      <w:marBottom w:val="0"/>
                      <w:divBdr>
                        <w:top w:val="none" w:sz="0" w:space="0" w:color="auto"/>
                        <w:left w:val="none" w:sz="0" w:space="0" w:color="auto"/>
                        <w:bottom w:val="none" w:sz="0" w:space="0" w:color="auto"/>
                        <w:right w:val="none" w:sz="0" w:space="0" w:color="auto"/>
                      </w:divBdr>
                    </w:div>
                  </w:divsChild>
                </w:div>
                <w:div w:id="262303410">
                  <w:marLeft w:val="0"/>
                  <w:marRight w:val="0"/>
                  <w:marTop w:val="225"/>
                  <w:marBottom w:val="0"/>
                  <w:divBdr>
                    <w:top w:val="none" w:sz="0" w:space="0" w:color="auto"/>
                    <w:left w:val="none" w:sz="0" w:space="0" w:color="auto"/>
                    <w:bottom w:val="none" w:sz="0" w:space="0" w:color="auto"/>
                    <w:right w:val="none" w:sz="0" w:space="0" w:color="auto"/>
                  </w:divBdr>
                </w:div>
                <w:div w:id="262344095">
                  <w:marLeft w:val="0"/>
                  <w:marRight w:val="30"/>
                  <w:marTop w:val="0"/>
                  <w:marBottom w:val="0"/>
                  <w:divBdr>
                    <w:top w:val="none" w:sz="0" w:space="0" w:color="auto"/>
                    <w:left w:val="none" w:sz="0" w:space="0" w:color="auto"/>
                    <w:bottom w:val="none" w:sz="0" w:space="0" w:color="auto"/>
                    <w:right w:val="none" w:sz="0" w:space="0" w:color="auto"/>
                  </w:divBdr>
                  <w:divsChild>
                    <w:div w:id="393889694">
                      <w:marLeft w:val="0"/>
                      <w:marRight w:val="0"/>
                      <w:marTop w:val="0"/>
                      <w:marBottom w:val="0"/>
                      <w:divBdr>
                        <w:top w:val="none" w:sz="0" w:space="0" w:color="auto"/>
                        <w:left w:val="none" w:sz="0" w:space="0" w:color="auto"/>
                        <w:bottom w:val="none" w:sz="0" w:space="0" w:color="auto"/>
                        <w:right w:val="none" w:sz="0" w:space="0" w:color="auto"/>
                      </w:divBdr>
                    </w:div>
                  </w:divsChild>
                </w:div>
                <w:div w:id="262345675">
                  <w:marLeft w:val="0"/>
                  <w:marRight w:val="0"/>
                  <w:marTop w:val="0"/>
                  <w:marBottom w:val="0"/>
                  <w:divBdr>
                    <w:top w:val="none" w:sz="0" w:space="0" w:color="auto"/>
                    <w:left w:val="none" w:sz="0" w:space="0" w:color="auto"/>
                    <w:bottom w:val="none" w:sz="0" w:space="0" w:color="auto"/>
                    <w:right w:val="none" w:sz="0" w:space="0" w:color="auto"/>
                  </w:divBdr>
                </w:div>
                <w:div w:id="262348247">
                  <w:marLeft w:val="600"/>
                  <w:marRight w:val="0"/>
                  <w:marTop w:val="0"/>
                  <w:marBottom w:val="105"/>
                  <w:divBdr>
                    <w:top w:val="none" w:sz="0" w:space="0" w:color="auto"/>
                    <w:left w:val="none" w:sz="0" w:space="0" w:color="auto"/>
                    <w:bottom w:val="none" w:sz="0" w:space="0" w:color="auto"/>
                    <w:right w:val="none" w:sz="0" w:space="0" w:color="auto"/>
                  </w:divBdr>
                </w:div>
                <w:div w:id="262809110">
                  <w:marLeft w:val="0"/>
                  <w:marRight w:val="0"/>
                  <w:marTop w:val="0"/>
                  <w:marBottom w:val="0"/>
                  <w:divBdr>
                    <w:top w:val="none" w:sz="0" w:space="0" w:color="auto"/>
                    <w:left w:val="none" w:sz="0" w:space="0" w:color="auto"/>
                    <w:bottom w:val="none" w:sz="0" w:space="0" w:color="auto"/>
                    <w:right w:val="none" w:sz="0" w:space="0" w:color="auto"/>
                  </w:divBdr>
                </w:div>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 w:id="262960020">
                  <w:marLeft w:val="0"/>
                  <w:marRight w:val="0"/>
                  <w:marTop w:val="0"/>
                  <w:marBottom w:val="0"/>
                  <w:divBdr>
                    <w:top w:val="none" w:sz="0" w:space="0" w:color="auto"/>
                    <w:left w:val="none" w:sz="0" w:space="0" w:color="auto"/>
                    <w:bottom w:val="none" w:sz="0" w:space="0" w:color="auto"/>
                    <w:right w:val="none" w:sz="0" w:space="0" w:color="auto"/>
                  </w:divBdr>
                  <w:divsChild>
                    <w:div w:id="996298464">
                      <w:marLeft w:val="0"/>
                      <w:marRight w:val="0"/>
                      <w:marTop w:val="0"/>
                      <w:marBottom w:val="0"/>
                      <w:divBdr>
                        <w:top w:val="none" w:sz="0" w:space="0" w:color="auto"/>
                        <w:left w:val="none" w:sz="0" w:space="0" w:color="auto"/>
                        <w:bottom w:val="none" w:sz="0" w:space="0" w:color="auto"/>
                        <w:right w:val="none" w:sz="0" w:space="0" w:color="auto"/>
                      </w:divBdr>
                    </w:div>
                  </w:divsChild>
                </w:div>
                <w:div w:id="262960852">
                  <w:marLeft w:val="0"/>
                  <w:marRight w:val="0"/>
                  <w:marTop w:val="0"/>
                  <w:marBottom w:val="0"/>
                  <w:divBdr>
                    <w:top w:val="none" w:sz="0" w:space="0" w:color="auto"/>
                    <w:left w:val="none" w:sz="0" w:space="0" w:color="auto"/>
                    <w:bottom w:val="none" w:sz="0" w:space="0" w:color="auto"/>
                    <w:right w:val="none" w:sz="0" w:space="0" w:color="auto"/>
                  </w:divBdr>
                  <w:divsChild>
                    <w:div w:id="1346051358">
                      <w:marLeft w:val="0"/>
                      <w:marRight w:val="0"/>
                      <w:marTop w:val="0"/>
                      <w:marBottom w:val="0"/>
                      <w:divBdr>
                        <w:top w:val="none" w:sz="0" w:space="0" w:color="auto"/>
                        <w:left w:val="none" w:sz="0" w:space="0" w:color="auto"/>
                        <w:bottom w:val="none" w:sz="0" w:space="0" w:color="auto"/>
                        <w:right w:val="none" w:sz="0" w:space="0" w:color="auto"/>
                      </w:divBdr>
                      <w:divsChild>
                        <w:div w:id="1012998488">
                          <w:marLeft w:val="0"/>
                          <w:marRight w:val="0"/>
                          <w:marTop w:val="0"/>
                          <w:marBottom w:val="0"/>
                          <w:divBdr>
                            <w:top w:val="none" w:sz="0" w:space="0" w:color="auto"/>
                            <w:left w:val="none" w:sz="0" w:space="0" w:color="auto"/>
                            <w:bottom w:val="none" w:sz="0" w:space="0" w:color="auto"/>
                            <w:right w:val="none" w:sz="0" w:space="0" w:color="auto"/>
                          </w:divBdr>
                          <w:divsChild>
                            <w:div w:id="973101778">
                              <w:marLeft w:val="0"/>
                              <w:marRight w:val="0"/>
                              <w:marTop w:val="0"/>
                              <w:marBottom w:val="0"/>
                              <w:divBdr>
                                <w:top w:val="none" w:sz="0" w:space="0" w:color="auto"/>
                                <w:left w:val="none" w:sz="0" w:space="0" w:color="auto"/>
                                <w:bottom w:val="none" w:sz="0" w:space="0" w:color="auto"/>
                                <w:right w:val="none" w:sz="0" w:space="0" w:color="auto"/>
                              </w:divBdr>
                              <w:divsChild>
                                <w:div w:id="1735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997832">
                  <w:marLeft w:val="0"/>
                  <w:marRight w:val="0"/>
                  <w:marTop w:val="0"/>
                  <w:marBottom w:val="0"/>
                  <w:divBdr>
                    <w:top w:val="none" w:sz="0" w:space="0" w:color="auto"/>
                    <w:left w:val="none" w:sz="0" w:space="0" w:color="auto"/>
                    <w:bottom w:val="none" w:sz="0" w:space="0" w:color="auto"/>
                    <w:right w:val="none" w:sz="0" w:space="0" w:color="auto"/>
                  </w:divBdr>
                </w:div>
                <w:div w:id="262997905">
                  <w:marLeft w:val="0"/>
                  <w:marRight w:val="0"/>
                  <w:marTop w:val="0"/>
                  <w:marBottom w:val="0"/>
                  <w:divBdr>
                    <w:top w:val="none" w:sz="0" w:space="0" w:color="auto"/>
                    <w:left w:val="none" w:sz="0" w:space="0" w:color="auto"/>
                    <w:bottom w:val="none" w:sz="0" w:space="0" w:color="auto"/>
                    <w:right w:val="none" w:sz="0" w:space="0" w:color="auto"/>
                  </w:divBdr>
                </w:div>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
                    <w:div w:id="942304594">
                      <w:marLeft w:val="0"/>
                      <w:marRight w:val="0"/>
                      <w:marTop w:val="0"/>
                      <w:marBottom w:val="0"/>
                      <w:divBdr>
                        <w:top w:val="none" w:sz="0" w:space="0" w:color="auto"/>
                        <w:left w:val="none" w:sz="0" w:space="0" w:color="auto"/>
                        <w:bottom w:val="none" w:sz="0" w:space="0" w:color="auto"/>
                        <w:right w:val="none" w:sz="0" w:space="0" w:color="auto"/>
                      </w:divBdr>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63002395">
                  <w:marLeft w:val="0"/>
                  <w:marRight w:val="0"/>
                  <w:marTop w:val="0"/>
                  <w:marBottom w:val="75"/>
                  <w:divBdr>
                    <w:top w:val="none" w:sz="0" w:space="0" w:color="auto"/>
                    <w:left w:val="none" w:sz="0" w:space="0" w:color="auto"/>
                    <w:bottom w:val="none" w:sz="0" w:space="0" w:color="auto"/>
                    <w:right w:val="none" w:sz="0" w:space="0" w:color="auto"/>
                  </w:divBdr>
                </w:div>
                <w:div w:id="263075928">
                  <w:marLeft w:val="0"/>
                  <w:marRight w:val="0"/>
                  <w:marTop w:val="0"/>
                  <w:marBottom w:val="0"/>
                  <w:divBdr>
                    <w:top w:val="none" w:sz="0" w:space="0" w:color="auto"/>
                    <w:left w:val="none" w:sz="0" w:space="0" w:color="auto"/>
                    <w:bottom w:val="none" w:sz="0" w:space="0" w:color="auto"/>
                    <w:right w:val="none" w:sz="0" w:space="0" w:color="auto"/>
                  </w:divBdr>
                </w:div>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63391819">
                  <w:marLeft w:val="0"/>
                  <w:marRight w:val="30"/>
                  <w:marTop w:val="0"/>
                  <w:marBottom w:val="0"/>
                  <w:divBdr>
                    <w:top w:val="none" w:sz="0" w:space="0" w:color="auto"/>
                    <w:left w:val="none" w:sz="0" w:space="0" w:color="auto"/>
                    <w:bottom w:val="none" w:sz="0" w:space="0" w:color="auto"/>
                    <w:right w:val="none" w:sz="0" w:space="0" w:color="auto"/>
                  </w:divBdr>
                </w:div>
                <w:div w:id="263464028">
                  <w:marLeft w:val="0"/>
                  <w:marRight w:val="0"/>
                  <w:marTop w:val="0"/>
                  <w:marBottom w:val="0"/>
                  <w:divBdr>
                    <w:top w:val="none" w:sz="0" w:space="0" w:color="auto"/>
                    <w:left w:val="none" w:sz="0" w:space="0" w:color="auto"/>
                    <w:bottom w:val="none" w:sz="0" w:space="0" w:color="auto"/>
                    <w:right w:val="none" w:sz="0" w:space="0" w:color="auto"/>
                  </w:divBdr>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
                    <w:div w:id="860120439">
                      <w:marLeft w:val="0"/>
                      <w:marRight w:val="0"/>
                      <w:marTop w:val="225"/>
                      <w:marBottom w:val="0"/>
                      <w:divBdr>
                        <w:top w:val="none" w:sz="0" w:space="0" w:color="auto"/>
                        <w:left w:val="none" w:sz="0" w:space="0" w:color="auto"/>
                        <w:bottom w:val="none" w:sz="0" w:space="0" w:color="auto"/>
                        <w:right w:val="none" w:sz="0" w:space="0" w:color="auto"/>
                      </w:divBdr>
                    </w:div>
                    <w:div w:id="871575753">
                      <w:marLeft w:val="0"/>
                      <w:marRight w:val="0"/>
                      <w:marTop w:val="375"/>
                      <w:marBottom w:val="0"/>
                      <w:divBdr>
                        <w:top w:val="none" w:sz="0" w:space="0" w:color="auto"/>
                        <w:left w:val="none" w:sz="0" w:space="0" w:color="auto"/>
                        <w:bottom w:val="none" w:sz="0" w:space="0" w:color="auto"/>
                        <w:right w:val="none" w:sz="0" w:space="0" w:color="auto"/>
                      </w:divBdr>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
                  </w:divsChild>
                </w:div>
                <w:div w:id="264197071">
                  <w:marLeft w:val="0"/>
                  <w:marRight w:val="0"/>
                  <w:marTop w:val="0"/>
                  <w:marBottom w:val="0"/>
                  <w:divBdr>
                    <w:top w:val="none" w:sz="0" w:space="0" w:color="auto"/>
                    <w:left w:val="none" w:sz="0" w:space="0" w:color="auto"/>
                    <w:bottom w:val="none" w:sz="0" w:space="0" w:color="auto"/>
                    <w:right w:val="none" w:sz="0" w:space="0" w:color="auto"/>
                  </w:divBdr>
                  <w:divsChild>
                    <w:div w:id="344094252">
                      <w:marLeft w:val="0"/>
                      <w:marRight w:val="0"/>
                      <w:marTop w:val="0"/>
                      <w:marBottom w:val="0"/>
                      <w:divBdr>
                        <w:top w:val="none" w:sz="0" w:space="0" w:color="auto"/>
                        <w:left w:val="none" w:sz="0" w:space="0" w:color="auto"/>
                        <w:bottom w:val="none" w:sz="0" w:space="0" w:color="auto"/>
                        <w:right w:val="none" w:sz="0" w:space="0" w:color="auto"/>
                      </w:divBdr>
                    </w:div>
                    <w:div w:id="731198218">
                      <w:marLeft w:val="0"/>
                      <w:marRight w:val="0"/>
                      <w:marTop w:val="0"/>
                      <w:marBottom w:val="0"/>
                      <w:divBdr>
                        <w:top w:val="none" w:sz="0" w:space="0" w:color="auto"/>
                        <w:left w:val="none" w:sz="0" w:space="0" w:color="auto"/>
                        <w:bottom w:val="none" w:sz="0" w:space="0" w:color="auto"/>
                        <w:right w:val="none" w:sz="0" w:space="0" w:color="auto"/>
                      </w:divBdr>
                    </w:div>
                  </w:divsChild>
                </w:div>
                <w:div w:id="264197823">
                  <w:marLeft w:val="0"/>
                  <w:marRight w:val="0"/>
                  <w:marTop w:val="150"/>
                  <w:marBottom w:val="0"/>
                  <w:divBdr>
                    <w:top w:val="none" w:sz="0" w:space="0" w:color="auto"/>
                    <w:left w:val="none" w:sz="0" w:space="0" w:color="auto"/>
                    <w:bottom w:val="none" w:sz="0" w:space="0" w:color="auto"/>
                    <w:right w:val="none" w:sz="0" w:space="0" w:color="auto"/>
                  </w:divBdr>
                </w:div>
                <w:div w:id="264273574">
                  <w:marLeft w:val="0"/>
                  <w:marRight w:val="0"/>
                  <w:marTop w:val="0"/>
                  <w:marBottom w:val="0"/>
                  <w:divBdr>
                    <w:top w:val="none" w:sz="0" w:space="0" w:color="auto"/>
                    <w:left w:val="none" w:sz="0" w:space="0" w:color="auto"/>
                    <w:bottom w:val="none" w:sz="0" w:space="0" w:color="auto"/>
                    <w:right w:val="none" w:sz="0" w:space="0" w:color="auto"/>
                  </w:divBdr>
                </w:div>
                <w:div w:id="264386962">
                  <w:marLeft w:val="0"/>
                  <w:marRight w:val="30"/>
                  <w:marTop w:val="0"/>
                  <w:marBottom w:val="0"/>
                  <w:divBdr>
                    <w:top w:val="none" w:sz="0" w:space="0" w:color="auto"/>
                    <w:left w:val="none" w:sz="0" w:space="0" w:color="auto"/>
                    <w:bottom w:val="none" w:sz="0" w:space="0" w:color="auto"/>
                    <w:right w:val="none" w:sz="0" w:space="0" w:color="auto"/>
                  </w:divBdr>
                  <w:divsChild>
                    <w:div w:id="1046837694">
                      <w:marLeft w:val="0"/>
                      <w:marRight w:val="0"/>
                      <w:marTop w:val="0"/>
                      <w:marBottom w:val="0"/>
                      <w:divBdr>
                        <w:top w:val="none" w:sz="0" w:space="0" w:color="auto"/>
                        <w:left w:val="none" w:sz="0" w:space="0" w:color="auto"/>
                        <w:bottom w:val="none" w:sz="0" w:space="0" w:color="auto"/>
                        <w:right w:val="none" w:sz="0" w:space="0" w:color="auto"/>
                      </w:divBdr>
                    </w:div>
                  </w:divsChild>
                </w:div>
                <w:div w:id="264505114">
                  <w:marLeft w:val="0"/>
                  <w:marRight w:val="0"/>
                  <w:marTop w:val="0"/>
                  <w:marBottom w:val="0"/>
                  <w:divBdr>
                    <w:top w:val="none" w:sz="0" w:space="0" w:color="auto"/>
                    <w:left w:val="none" w:sz="0" w:space="0" w:color="auto"/>
                    <w:bottom w:val="none" w:sz="0" w:space="0" w:color="auto"/>
                    <w:right w:val="none" w:sz="0" w:space="0" w:color="auto"/>
                  </w:divBdr>
                </w:div>
                <w:div w:id="264845209">
                  <w:marLeft w:val="0"/>
                  <w:marRight w:val="0"/>
                  <w:marTop w:val="0"/>
                  <w:marBottom w:val="210"/>
                  <w:divBdr>
                    <w:top w:val="none" w:sz="0" w:space="0" w:color="auto"/>
                    <w:left w:val="none" w:sz="0" w:space="0" w:color="auto"/>
                    <w:bottom w:val="none" w:sz="0" w:space="0" w:color="auto"/>
                    <w:right w:val="none" w:sz="0" w:space="0" w:color="auto"/>
                  </w:divBdr>
                </w:div>
                <w:div w:id="264846149">
                  <w:marLeft w:val="0"/>
                  <w:marRight w:val="75"/>
                  <w:marTop w:val="0"/>
                  <w:marBottom w:val="0"/>
                  <w:divBdr>
                    <w:top w:val="none" w:sz="0" w:space="0" w:color="auto"/>
                    <w:left w:val="none" w:sz="0" w:space="0" w:color="auto"/>
                    <w:bottom w:val="none" w:sz="0" w:space="0" w:color="auto"/>
                    <w:right w:val="none" w:sz="0" w:space="0" w:color="auto"/>
                  </w:divBdr>
                  <w:divsChild>
                    <w:div w:id="1003514988">
                      <w:marLeft w:val="0"/>
                      <w:marRight w:val="0"/>
                      <w:marTop w:val="0"/>
                      <w:marBottom w:val="0"/>
                      <w:divBdr>
                        <w:top w:val="none" w:sz="0" w:space="0" w:color="auto"/>
                        <w:left w:val="none" w:sz="0" w:space="0" w:color="auto"/>
                        <w:bottom w:val="none" w:sz="0" w:space="0" w:color="auto"/>
                        <w:right w:val="none" w:sz="0" w:space="0" w:color="auto"/>
                      </w:divBdr>
                    </w:div>
                  </w:divsChild>
                </w:div>
                <w:div w:id="264920131">
                  <w:marLeft w:val="0"/>
                  <w:marRight w:val="0"/>
                  <w:marTop w:val="0"/>
                  <w:marBottom w:val="0"/>
                  <w:divBdr>
                    <w:top w:val="none" w:sz="0" w:space="0" w:color="auto"/>
                    <w:left w:val="none" w:sz="0" w:space="0" w:color="auto"/>
                    <w:bottom w:val="none" w:sz="0" w:space="0" w:color="auto"/>
                    <w:right w:val="none" w:sz="0" w:space="0" w:color="auto"/>
                  </w:divBdr>
                </w:div>
                <w:div w:id="264962905">
                  <w:marLeft w:val="0"/>
                  <w:marRight w:val="0"/>
                  <w:marTop w:val="0"/>
                  <w:marBottom w:val="0"/>
                  <w:divBdr>
                    <w:top w:val="none" w:sz="0" w:space="0" w:color="auto"/>
                    <w:left w:val="none" w:sz="0" w:space="0" w:color="auto"/>
                    <w:bottom w:val="none" w:sz="0" w:space="0" w:color="auto"/>
                    <w:right w:val="none" w:sz="0" w:space="0" w:color="auto"/>
                  </w:divBdr>
                </w:div>
                <w:div w:id="264970602">
                  <w:marLeft w:val="0"/>
                  <w:marRight w:val="0"/>
                  <w:marTop w:val="0"/>
                  <w:marBottom w:val="0"/>
                  <w:divBdr>
                    <w:top w:val="none" w:sz="0" w:space="0" w:color="auto"/>
                    <w:left w:val="none" w:sz="0" w:space="0" w:color="auto"/>
                    <w:bottom w:val="none" w:sz="0" w:space="0" w:color="auto"/>
                    <w:right w:val="none" w:sz="0" w:space="0" w:color="auto"/>
                  </w:divBdr>
                  <w:divsChild>
                    <w:div w:id="1328437508">
                      <w:marLeft w:val="0"/>
                      <w:marRight w:val="0"/>
                      <w:marTop w:val="600"/>
                      <w:marBottom w:val="600"/>
                      <w:divBdr>
                        <w:top w:val="none" w:sz="0" w:space="0" w:color="auto"/>
                        <w:left w:val="none" w:sz="0" w:space="0" w:color="auto"/>
                        <w:bottom w:val="none" w:sz="0" w:space="0" w:color="auto"/>
                        <w:right w:val="none" w:sz="0" w:space="0" w:color="auto"/>
                      </w:divBdr>
                      <w:divsChild>
                        <w:div w:id="428817094">
                          <w:marLeft w:val="0"/>
                          <w:marRight w:val="0"/>
                          <w:marTop w:val="0"/>
                          <w:marBottom w:val="0"/>
                          <w:divBdr>
                            <w:top w:val="none" w:sz="0" w:space="0" w:color="auto"/>
                            <w:left w:val="none" w:sz="0" w:space="0" w:color="auto"/>
                            <w:bottom w:val="none" w:sz="0" w:space="0" w:color="auto"/>
                            <w:right w:val="none" w:sz="0" w:space="0" w:color="auto"/>
                          </w:divBdr>
                        </w:div>
                        <w:div w:id="8568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88414">
                  <w:marLeft w:val="0"/>
                  <w:marRight w:val="0"/>
                  <w:marTop w:val="0"/>
                  <w:marBottom w:val="0"/>
                  <w:divBdr>
                    <w:top w:val="none" w:sz="0" w:space="0" w:color="auto"/>
                    <w:left w:val="none" w:sz="0" w:space="0" w:color="auto"/>
                    <w:bottom w:val="none" w:sz="0" w:space="0" w:color="auto"/>
                    <w:right w:val="none" w:sz="0" w:space="0" w:color="auto"/>
                  </w:divBdr>
                </w:div>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691">
                  <w:marLeft w:val="0"/>
                  <w:marRight w:val="30"/>
                  <w:marTop w:val="0"/>
                  <w:marBottom w:val="0"/>
                  <w:divBdr>
                    <w:top w:val="none" w:sz="0" w:space="0" w:color="auto"/>
                    <w:left w:val="none" w:sz="0" w:space="0" w:color="auto"/>
                    <w:bottom w:val="none" w:sz="0" w:space="0" w:color="auto"/>
                    <w:right w:val="none" w:sz="0" w:space="0" w:color="auto"/>
                  </w:divBdr>
                  <w:divsChild>
                    <w:div w:id="288515526">
                      <w:marLeft w:val="0"/>
                      <w:marRight w:val="0"/>
                      <w:marTop w:val="0"/>
                      <w:marBottom w:val="0"/>
                      <w:divBdr>
                        <w:top w:val="none" w:sz="0" w:space="0" w:color="auto"/>
                        <w:left w:val="none" w:sz="0" w:space="0" w:color="auto"/>
                        <w:bottom w:val="none" w:sz="0" w:space="0" w:color="auto"/>
                        <w:right w:val="none" w:sz="0" w:space="0" w:color="auto"/>
                      </w:divBdr>
                    </w:div>
                  </w:divsChild>
                </w:div>
                <w:div w:id="265307981">
                  <w:marLeft w:val="0"/>
                  <w:marRight w:val="0"/>
                  <w:marTop w:val="0"/>
                  <w:marBottom w:val="210"/>
                  <w:divBdr>
                    <w:top w:val="none" w:sz="0" w:space="0" w:color="auto"/>
                    <w:left w:val="none" w:sz="0" w:space="0" w:color="auto"/>
                    <w:bottom w:val="none" w:sz="0" w:space="0" w:color="auto"/>
                    <w:right w:val="none" w:sz="0" w:space="0" w:color="auto"/>
                  </w:divBdr>
                </w:div>
                <w:div w:id="265622305">
                  <w:marLeft w:val="0"/>
                  <w:marRight w:val="0"/>
                  <w:marTop w:val="0"/>
                  <w:marBottom w:val="0"/>
                  <w:divBdr>
                    <w:top w:val="none" w:sz="0" w:space="0" w:color="auto"/>
                    <w:left w:val="none" w:sz="0" w:space="0" w:color="auto"/>
                    <w:bottom w:val="none" w:sz="0" w:space="0" w:color="auto"/>
                    <w:right w:val="none" w:sz="0" w:space="0" w:color="auto"/>
                  </w:divBdr>
                </w:div>
                <w:div w:id="265649850">
                  <w:marLeft w:val="75"/>
                  <w:marRight w:val="0"/>
                  <w:marTop w:val="0"/>
                  <w:marBottom w:val="0"/>
                  <w:divBdr>
                    <w:top w:val="none" w:sz="0" w:space="0" w:color="auto"/>
                    <w:left w:val="none" w:sz="0" w:space="0" w:color="auto"/>
                    <w:bottom w:val="none" w:sz="0" w:space="0" w:color="auto"/>
                    <w:right w:val="none" w:sz="0" w:space="0" w:color="auto"/>
                  </w:divBdr>
                </w:div>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 w:id="265961332">
                  <w:marLeft w:val="0"/>
                  <w:marRight w:val="0"/>
                  <w:marTop w:val="300"/>
                  <w:marBottom w:val="300"/>
                  <w:divBdr>
                    <w:top w:val="none" w:sz="0" w:space="0" w:color="auto"/>
                    <w:left w:val="none" w:sz="0" w:space="0" w:color="auto"/>
                    <w:bottom w:val="none" w:sz="0" w:space="0" w:color="auto"/>
                    <w:right w:val="none" w:sz="0" w:space="0" w:color="auto"/>
                  </w:divBdr>
                  <w:divsChild>
                    <w:div w:id="1014377178">
                      <w:marLeft w:val="0"/>
                      <w:marRight w:val="0"/>
                      <w:marTop w:val="180"/>
                      <w:marBottom w:val="0"/>
                      <w:divBdr>
                        <w:top w:val="none" w:sz="0" w:space="0" w:color="auto"/>
                        <w:left w:val="none" w:sz="0" w:space="0" w:color="auto"/>
                        <w:bottom w:val="none" w:sz="0" w:space="0" w:color="auto"/>
                        <w:right w:val="none" w:sz="0" w:space="0" w:color="auto"/>
                      </w:divBdr>
                      <w:divsChild>
                        <w:div w:id="12073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4710">
                  <w:marLeft w:val="0"/>
                  <w:marRight w:val="0"/>
                  <w:marTop w:val="0"/>
                  <w:marBottom w:val="0"/>
                  <w:divBdr>
                    <w:top w:val="none" w:sz="0" w:space="0" w:color="auto"/>
                    <w:left w:val="none" w:sz="0" w:space="0" w:color="auto"/>
                    <w:bottom w:val="none" w:sz="0" w:space="0" w:color="auto"/>
                    <w:right w:val="none" w:sz="0" w:space="0" w:color="auto"/>
                  </w:divBdr>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66475335">
                  <w:marLeft w:val="0"/>
                  <w:marRight w:val="0"/>
                  <w:marTop w:val="0"/>
                  <w:marBottom w:val="0"/>
                  <w:divBdr>
                    <w:top w:val="none" w:sz="0" w:space="0" w:color="auto"/>
                    <w:left w:val="none" w:sz="0" w:space="0" w:color="auto"/>
                    <w:bottom w:val="none" w:sz="0" w:space="0" w:color="auto"/>
                    <w:right w:val="none" w:sz="0" w:space="0" w:color="auto"/>
                  </w:divBdr>
                </w:div>
                <w:div w:id="266499697">
                  <w:marLeft w:val="0"/>
                  <w:marRight w:val="0"/>
                  <w:marTop w:val="0"/>
                  <w:marBottom w:val="0"/>
                  <w:divBdr>
                    <w:top w:val="none" w:sz="0" w:space="0" w:color="auto"/>
                    <w:left w:val="none" w:sz="0" w:space="0" w:color="auto"/>
                    <w:bottom w:val="none" w:sz="0" w:space="0" w:color="auto"/>
                    <w:right w:val="none" w:sz="0" w:space="0" w:color="auto"/>
                  </w:divBdr>
                </w:div>
                <w:div w:id="266692678">
                  <w:marLeft w:val="0"/>
                  <w:marRight w:val="0"/>
                  <w:marTop w:val="0"/>
                  <w:marBottom w:val="0"/>
                  <w:divBdr>
                    <w:top w:val="none" w:sz="0" w:space="0" w:color="auto"/>
                    <w:left w:val="none" w:sz="0" w:space="0" w:color="auto"/>
                    <w:bottom w:val="none" w:sz="0" w:space="0" w:color="auto"/>
                    <w:right w:val="none" w:sz="0" w:space="0" w:color="auto"/>
                  </w:divBdr>
                  <w:divsChild>
                    <w:div w:id="600836287">
                      <w:marLeft w:val="0"/>
                      <w:marRight w:val="0"/>
                      <w:marTop w:val="0"/>
                      <w:marBottom w:val="0"/>
                      <w:divBdr>
                        <w:top w:val="none" w:sz="0" w:space="0" w:color="auto"/>
                        <w:left w:val="none" w:sz="0" w:space="0" w:color="auto"/>
                        <w:bottom w:val="none" w:sz="0" w:space="0" w:color="auto"/>
                        <w:right w:val="none" w:sz="0" w:space="0" w:color="auto"/>
                      </w:divBdr>
                    </w:div>
                  </w:divsChild>
                </w:div>
                <w:div w:id="266885526">
                  <w:marLeft w:val="0"/>
                  <w:marRight w:val="0"/>
                  <w:marTop w:val="0"/>
                  <w:marBottom w:val="0"/>
                  <w:divBdr>
                    <w:top w:val="none" w:sz="0" w:space="0" w:color="auto"/>
                    <w:left w:val="none" w:sz="0" w:space="0" w:color="auto"/>
                    <w:bottom w:val="none" w:sz="0" w:space="0" w:color="auto"/>
                    <w:right w:val="none" w:sz="0" w:space="0" w:color="auto"/>
                  </w:divBdr>
                </w:div>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267153680">
                  <w:marLeft w:val="0"/>
                  <w:marRight w:val="0"/>
                  <w:marTop w:val="0"/>
                  <w:marBottom w:val="180"/>
                  <w:divBdr>
                    <w:top w:val="none" w:sz="0" w:space="0" w:color="auto"/>
                    <w:left w:val="none" w:sz="0" w:space="0" w:color="auto"/>
                    <w:bottom w:val="none" w:sz="0" w:space="0" w:color="auto"/>
                    <w:right w:val="none" w:sz="0" w:space="0" w:color="auto"/>
                  </w:divBdr>
                </w:div>
                <w:div w:id="267390025">
                  <w:marLeft w:val="0"/>
                  <w:marRight w:val="0"/>
                  <w:marTop w:val="0"/>
                  <w:marBottom w:val="0"/>
                  <w:divBdr>
                    <w:top w:val="none" w:sz="0" w:space="0" w:color="auto"/>
                    <w:left w:val="none" w:sz="0" w:space="0" w:color="auto"/>
                    <w:bottom w:val="none" w:sz="0" w:space="0" w:color="auto"/>
                    <w:right w:val="none" w:sz="0" w:space="0" w:color="auto"/>
                  </w:divBdr>
                </w:div>
                <w:div w:id="267468405">
                  <w:marLeft w:val="0"/>
                  <w:marRight w:val="0"/>
                  <w:marTop w:val="0"/>
                  <w:marBottom w:val="0"/>
                  <w:divBdr>
                    <w:top w:val="none" w:sz="0" w:space="0" w:color="auto"/>
                    <w:left w:val="none" w:sz="0" w:space="0" w:color="auto"/>
                    <w:bottom w:val="none" w:sz="0" w:space="0" w:color="auto"/>
                    <w:right w:val="none" w:sz="0" w:space="0" w:color="auto"/>
                  </w:divBdr>
                </w:div>
                <w:div w:id="267468587">
                  <w:marLeft w:val="0"/>
                  <w:marRight w:val="0"/>
                  <w:marTop w:val="0"/>
                  <w:marBottom w:val="0"/>
                  <w:divBdr>
                    <w:top w:val="none" w:sz="0" w:space="0" w:color="auto"/>
                    <w:left w:val="none" w:sz="0" w:space="0" w:color="auto"/>
                    <w:bottom w:val="none" w:sz="0" w:space="0" w:color="auto"/>
                    <w:right w:val="none" w:sz="0" w:space="0" w:color="auto"/>
                  </w:divBdr>
                </w:div>
                <w:div w:id="267544071">
                  <w:marLeft w:val="0"/>
                  <w:marRight w:val="0"/>
                  <w:marTop w:val="0"/>
                  <w:marBottom w:val="0"/>
                  <w:divBdr>
                    <w:top w:val="none" w:sz="0" w:space="0" w:color="auto"/>
                    <w:left w:val="none" w:sz="0" w:space="0" w:color="auto"/>
                    <w:bottom w:val="none" w:sz="0" w:space="0" w:color="auto"/>
                    <w:right w:val="none" w:sz="0" w:space="0" w:color="auto"/>
                  </w:divBdr>
                </w:div>
                <w:div w:id="267663173">
                  <w:marLeft w:val="0"/>
                  <w:marRight w:val="0"/>
                  <w:marTop w:val="0"/>
                  <w:marBottom w:val="0"/>
                  <w:divBdr>
                    <w:top w:val="none" w:sz="0" w:space="0" w:color="auto"/>
                    <w:left w:val="none" w:sz="0" w:space="0" w:color="auto"/>
                    <w:bottom w:val="none" w:sz="0" w:space="0" w:color="auto"/>
                    <w:right w:val="none" w:sz="0" w:space="0" w:color="auto"/>
                  </w:divBdr>
                </w:div>
                <w:div w:id="267667774">
                  <w:marLeft w:val="0"/>
                  <w:marRight w:val="0"/>
                  <w:marTop w:val="0"/>
                  <w:marBottom w:val="0"/>
                  <w:divBdr>
                    <w:top w:val="none" w:sz="0" w:space="0" w:color="auto"/>
                    <w:left w:val="none" w:sz="0" w:space="0" w:color="auto"/>
                    <w:bottom w:val="none" w:sz="0" w:space="0" w:color="auto"/>
                    <w:right w:val="none" w:sz="0" w:space="0" w:color="auto"/>
                  </w:divBdr>
                </w:div>
                <w:div w:id="267734921">
                  <w:marLeft w:val="0"/>
                  <w:marRight w:val="0"/>
                  <w:marTop w:val="0"/>
                  <w:marBottom w:val="0"/>
                  <w:divBdr>
                    <w:top w:val="none" w:sz="0" w:space="0" w:color="auto"/>
                    <w:left w:val="none" w:sz="0" w:space="0" w:color="auto"/>
                    <w:bottom w:val="none" w:sz="0" w:space="0" w:color="auto"/>
                    <w:right w:val="none" w:sz="0" w:space="0" w:color="auto"/>
                  </w:divBdr>
                </w:div>
                <w:div w:id="267809586">
                  <w:marLeft w:val="0"/>
                  <w:marRight w:val="0"/>
                  <w:marTop w:val="0"/>
                  <w:marBottom w:val="0"/>
                  <w:divBdr>
                    <w:top w:val="none" w:sz="0" w:space="0" w:color="auto"/>
                    <w:left w:val="none" w:sz="0" w:space="0" w:color="auto"/>
                    <w:bottom w:val="none" w:sz="0" w:space="0" w:color="auto"/>
                    <w:right w:val="none" w:sz="0" w:space="0" w:color="auto"/>
                  </w:divBdr>
                  <w:divsChild>
                    <w:div w:id="890966851">
                      <w:marLeft w:val="0"/>
                      <w:marRight w:val="0"/>
                      <w:marTop w:val="0"/>
                      <w:marBottom w:val="0"/>
                      <w:divBdr>
                        <w:top w:val="none" w:sz="0" w:space="0" w:color="auto"/>
                        <w:left w:val="none" w:sz="0" w:space="0" w:color="auto"/>
                        <w:bottom w:val="none" w:sz="0" w:space="0" w:color="auto"/>
                        <w:right w:val="none" w:sz="0" w:space="0" w:color="auto"/>
                      </w:divBdr>
                    </w:div>
                  </w:divsChild>
                </w:div>
                <w:div w:id="267933835">
                  <w:marLeft w:val="0"/>
                  <w:marRight w:val="0"/>
                  <w:marTop w:val="0"/>
                  <w:marBottom w:val="0"/>
                  <w:divBdr>
                    <w:top w:val="none" w:sz="0" w:space="0" w:color="auto"/>
                    <w:left w:val="none" w:sz="0" w:space="0" w:color="auto"/>
                    <w:bottom w:val="none" w:sz="0" w:space="0" w:color="auto"/>
                    <w:right w:val="none" w:sz="0" w:space="0" w:color="auto"/>
                  </w:divBdr>
                  <w:divsChild>
                    <w:div w:id="94448610">
                      <w:marLeft w:val="0"/>
                      <w:marRight w:val="0"/>
                      <w:marTop w:val="0"/>
                      <w:marBottom w:val="0"/>
                      <w:divBdr>
                        <w:top w:val="none" w:sz="0" w:space="0" w:color="auto"/>
                        <w:left w:val="none" w:sz="0" w:space="0" w:color="auto"/>
                        <w:bottom w:val="none" w:sz="0" w:space="0" w:color="auto"/>
                        <w:right w:val="none" w:sz="0" w:space="0" w:color="auto"/>
                      </w:divBdr>
                    </w:div>
                  </w:divsChild>
                </w:div>
                <w:div w:id="268049609">
                  <w:marLeft w:val="0"/>
                  <w:marRight w:val="0"/>
                  <w:marTop w:val="0"/>
                  <w:marBottom w:val="0"/>
                  <w:divBdr>
                    <w:top w:val="none" w:sz="0" w:space="0" w:color="auto"/>
                    <w:left w:val="none" w:sz="0" w:space="0" w:color="auto"/>
                    <w:bottom w:val="none" w:sz="0" w:space="0" w:color="auto"/>
                    <w:right w:val="none" w:sz="0" w:space="0" w:color="auto"/>
                  </w:divBdr>
                </w:div>
                <w:div w:id="268200229">
                  <w:marLeft w:val="0"/>
                  <w:marRight w:val="30"/>
                  <w:marTop w:val="0"/>
                  <w:marBottom w:val="0"/>
                  <w:divBdr>
                    <w:top w:val="none" w:sz="0" w:space="0" w:color="auto"/>
                    <w:left w:val="none" w:sz="0" w:space="0" w:color="auto"/>
                    <w:bottom w:val="none" w:sz="0" w:space="0" w:color="auto"/>
                    <w:right w:val="none" w:sz="0" w:space="0" w:color="auto"/>
                  </w:divBdr>
                  <w:divsChild>
                    <w:div w:id="500774145">
                      <w:marLeft w:val="0"/>
                      <w:marRight w:val="0"/>
                      <w:marTop w:val="0"/>
                      <w:marBottom w:val="0"/>
                      <w:divBdr>
                        <w:top w:val="none" w:sz="0" w:space="0" w:color="auto"/>
                        <w:left w:val="none" w:sz="0" w:space="0" w:color="auto"/>
                        <w:bottom w:val="none" w:sz="0" w:space="0" w:color="auto"/>
                        <w:right w:val="none" w:sz="0" w:space="0" w:color="auto"/>
                      </w:divBdr>
                    </w:div>
                  </w:divsChild>
                </w:div>
                <w:div w:id="268246013">
                  <w:marLeft w:val="0"/>
                  <w:marRight w:val="0"/>
                  <w:marTop w:val="0"/>
                  <w:marBottom w:val="0"/>
                  <w:divBdr>
                    <w:top w:val="none" w:sz="0" w:space="0" w:color="auto"/>
                    <w:left w:val="none" w:sz="0" w:space="0" w:color="auto"/>
                    <w:bottom w:val="none" w:sz="0" w:space="0" w:color="auto"/>
                    <w:right w:val="none" w:sz="0" w:space="0" w:color="auto"/>
                  </w:divBdr>
                </w:div>
                <w:div w:id="268436546">
                  <w:marLeft w:val="0"/>
                  <w:marRight w:val="0"/>
                  <w:marTop w:val="0"/>
                  <w:marBottom w:val="0"/>
                  <w:divBdr>
                    <w:top w:val="none" w:sz="0" w:space="0" w:color="auto"/>
                    <w:left w:val="none" w:sz="0" w:space="0" w:color="auto"/>
                    <w:bottom w:val="none" w:sz="0" w:space="0" w:color="auto"/>
                    <w:right w:val="none" w:sz="0" w:space="0" w:color="auto"/>
                  </w:divBdr>
                  <w:divsChild>
                    <w:div w:id="1336573908">
                      <w:marLeft w:val="0"/>
                      <w:marRight w:val="0"/>
                      <w:marTop w:val="0"/>
                      <w:marBottom w:val="0"/>
                      <w:divBdr>
                        <w:top w:val="none" w:sz="0" w:space="0" w:color="auto"/>
                        <w:left w:val="none" w:sz="0" w:space="0" w:color="auto"/>
                        <w:bottom w:val="none" w:sz="0" w:space="0" w:color="auto"/>
                        <w:right w:val="none" w:sz="0" w:space="0" w:color="auto"/>
                      </w:divBdr>
                      <w:divsChild>
                        <w:div w:id="2869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4453">
                  <w:marLeft w:val="0"/>
                  <w:marRight w:val="0"/>
                  <w:marTop w:val="0"/>
                  <w:marBottom w:val="0"/>
                  <w:divBdr>
                    <w:top w:val="none" w:sz="0" w:space="0" w:color="auto"/>
                    <w:left w:val="none" w:sz="0" w:space="0" w:color="auto"/>
                    <w:bottom w:val="none" w:sz="0" w:space="0" w:color="auto"/>
                    <w:right w:val="none" w:sz="0" w:space="0" w:color="auto"/>
                  </w:divBdr>
                </w:div>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3348">
                  <w:marLeft w:val="0"/>
                  <w:marRight w:val="0"/>
                  <w:marTop w:val="0"/>
                  <w:marBottom w:val="0"/>
                  <w:divBdr>
                    <w:top w:val="none" w:sz="0" w:space="0" w:color="auto"/>
                    <w:left w:val="none" w:sz="0" w:space="0" w:color="auto"/>
                    <w:bottom w:val="none" w:sz="0" w:space="0" w:color="auto"/>
                    <w:right w:val="none" w:sz="0" w:space="0" w:color="auto"/>
                  </w:divBdr>
                </w:div>
                <w:div w:id="268709183">
                  <w:marLeft w:val="0"/>
                  <w:marRight w:val="0"/>
                  <w:marTop w:val="0"/>
                  <w:marBottom w:val="0"/>
                  <w:divBdr>
                    <w:top w:val="none" w:sz="0" w:space="0" w:color="auto"/>
                    <w:left w:val="none" w:sz="0" w:space="0" w:color="auto"/>
                    <w:bottom w:val="none" w:sz="0" w:space="0" w:color="auto"/>
                    <w:right w:val="none" w:sz="0" w:space="0" w:color="auto"/>
                  </w:divBdr>
                  <w:divsChild>
                    <w:div w:id="124157050">
                      <w:marLeft w:val="0"/>
                      <w:marRight w:val="0"/>
                      <w:marTop w:val="0"/>
                      <w:marBottom w:val="0"/>
                      <w:divBdr>
                        <w:top w:val="none" w:sz="0" w:space="0" w:color="auto"/>
                        <w:left w:val="none" w:sz="0" w:space="0" w:color="auto"/>
                        <w:bottom w:val="none" w:sz="0" w:space="0" w:color="auto"/>
                        <w:right w:val="none" w:sz="0" w:space="0" w:color="auto"/>
                      </w:divBdr>
                      <w:divsChild>
                        <w:div w:id="5873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1472">
                  <w:marLeft w:val="0"/>
                  <w:marRight w:val="0"/>
                  <w:marTop w:val="0"/>
                  <w:marBottom w:val="0"/>
                  <w:divBdr>
                    <w:top w:val="none" w:sz="0" w:space="0" w:color="auto"/>
                    <w:left w:val="none" w:sz="0" w:space="0" w:color="auto"/>
                    <w:bottom w:val="none" w:sz="0" w:space="0" w:color="auto"/>
                    <w:right w:val="none" w:sz="0" w:space="0" w:color="auto"/>
                  </w:divBdr>
                  <w:divsChild>
                    <w:div w:id="297803655">
                      <w:marLeft w:val="0"/>
                      <w:marRight w:val="0"/>
                      <w:marTop w:val="0"/>
                      <w:marBottom w:val="0"/>
                      <w:divBdr>
                        <w:top w:val="none" w:sz="0" w:space="0" w:color="auto"/>
                        <w:left w:val="none" w:sz="0" w:space="0" w:color="auto"/>
                        <w:bottom w:val="none" w:sz="0" w:space="0" w:color="auto"/>
                        <w:right w:val="none" w:sz="0" w:space="0" w:color="auto"/>
                      </w:divBdr>
                    </w:div>
                  </w:divsChild>
                </w:div>
                <w:div w:id="268858392">
                  <w:marLeft w:val="0"/>
                  <w:marRight w:val="0"/>
                  <w:marTop w:val="0"/>
                  <w:marBottom w:val="0"/>
                  <w:divBdr>
                    <w:top w:val="none" w:sz="0" w:space="0" w:color="auto"/>
                    <w:left w:val="none" w:sz="0" w:space="0" w:color="auto"/>
                    <w:bottom w:val="none" w:sz="0" w:space="0" w:color="auto"/>
                    <w:right w:val="none" w:sz="0" w:space="0" w:color="auto"/>
                  </w:divBdr>
                </w:div>
                <w:div w:id="268858416">
                  <w:marLeft w:val="0"/>
                  <w:marRight w:val="0"/>
                  <w:marTop w:val="0"/>
                  <w:marBottom w:val="0"/>
                  <w:divBdr>
                    <w:top w:val="none" w:sz="0" w:space="0" w:color="auto"/>
                    <w:left w:val="none" w:sz="0" w:space="0" w:color="auto"/>
                    <w:bottom w:val="none" w:sz="0" w:space="0" w:color="auto"/>
                    <w:right w:val="none" w:sz="0" w:space="0" w:color="auto"/>
                  </w:divBdr>
                </w:div>
                <w:div w:id="269046138">
                  <w:marLeft w:val="0"/>
                  <w:marRight w:val="0"/>
                  <w:marTop w:val="0"/>
                  <w:marBottom w:val="0"/>
                  <w:divBdr>
                    <w:top w:val="none" w:sz="0" w:space="0" w:color="auto"/>
                    <w:left w:val="none" w:sz="0" w:space="0" w:color="auto"/>
                    <w:bottom w:val="none" w:sz="0" w:space="0" w:color="auto"/>
                    <w:right w:val="none" w:sz="0" w:space="0" w:color="auto"/>
                  </w:divBdr>
                </w:div>
                <w:div w:id="269051880">
                  <w:marLeft w:val="0"/>
                  <w:marRight w:val="0"/>
                  <w:marTop w:val="0"/>
                  <w:marBottom w:val="0"/>
                  <w:divBdr>
                    <w:top w:val="none" w:sz="0" w:space="0" w:color="auto"/>
                    <w:left w:val="none" w:sz="0" w:space="0" w:color="auto"/>
                    <w:bottom w:val="none" w:sz="0" w:space="0" w:color="auto"/>
                    <w:right w:val="none" w:sz="0" w:space="0" w:color="auto"/>
                  </w:divBdr>
                </w:div>
                <w:div w:id="269167422">
                  <w:marLeft w:val="0"/>
                  <w:marRight w:val="30"/>
                  <w:marTop w:val="0"/>
                  <w:marBottom w:val="0"/>
                  <w:divBdr>
                    <w:top w:val="none" w:sz="0" w:space="0" w:color="auto"/>
                    <w:left w:val="none" w:sz="0" w:space="0" w:color="auto"/>
                    <w:bottom w:val="none" w:sz="0" w:space="0" w:color="auto"/>
                    <w:right w:val="none" w:sz="0" w:space="0" w:color="auto"/>
                  </w:divBdr>
                  <w:divsChild>
                    <w:div w:id="1196968262">
                      <w:marLeft w:val="0"/>
                      <w:marRight w:val="0"/>
                      <w:marTop w:val="0"/>
                      <w:marBottom w:val="0"/>
                      <w:divBdr>
                        <w:top w:val="none" w:sz="0" w:space="0" w:color="auto"/>
                        <w:left w:val="none" w:sz="0" w:space="0" w:color="auto"/>
                        <w:bottom w:val="none" w:sz="0" w:space="0" w:color="auto"/>
                        <w:right w:val="none" w:sz="0" w:space="0" w:color="auto"/>
                      </w:divBdr>
                    </w:div>
                  </w:divsChild>
                </w:div>
                <w:div w:id="269169890">
                  <w:marLeft w:val="0"/>
                  <w:marRight w:val="0"/>
                  <w:marTop w:val="0"/>
                  <w:marBottom w:val="0"/>
                  <w:divBdr>
                    <w:top w:val="none" w:sz="0" w:space="0" w:color="auto"/>
                    <w:left w:val="none" w:sz="0" w:space="0" w:color="auto"/>
                    <w:bottom w:val="none" w:sz="0" w:space="0" w:color="auto"/>
                    <w:right w:val="none" w:sz="0" w:space="0" w:color="auto"/>
                  </w:divBdr>
                </w:div>
                <w:div w:id="269246941">
                  <w:marLeft w:val="0"/>
                  <w:marRight w:val="0"/>
                  <w:marTop w:val="0"/>
                  <w:marBottom w:val="0"/>
                  <w:divBdr>
                    <w:top w:val="none" w:sz="0" w:space="0" w:color="auto"/>
                    <w:left w:val="none" w:sz="0" w:space="0" w:color="auto"/>
                    <w:bottom w:val="none" w:sz="0" w:space="0" w:color="auto"/>
                    <w:right w:val="none" w:sz="0" w:space="0" w:color="auto"/>
                  </w:divBdr>
                </w:div>
                <w:div w:id="269440136">
                  <w:marLeft w:val="0"/>
                  <w:marRight w:val="30"/>
                  <w:marTop w:val="0"/>
                  <w:marBottom w:val="0"/>
                  <w:divBdr>
                    <w:top w:val="none" w:sz="0" w:space="0" w:color="auto"/>
                    <w:left w:val="none" w:sz="0" w:space="0" w:color="auto"/>
                    <w:bottom w:val="none" w:sz="0" w:space="0" w:color="auto"/>
                    <w:right w:val="none" w:sz="0" w:space="0" w:color="auto"/>
                  </w:divBdr>
                </w:div>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sChild>
                </w:div>
                <w:div w:id="269509237">
                  <w:marLeft w:val="0"/>
                  <w:marRight w:val="120"/>
                  <w:marTop w:val="0"/>
                  <w:marBottom w:val="150"/>
                  <w:divBdr>
                    <w:top w:val="none" w:sz="0" w:space="0" w:color="auto"/>
                    <w:left w:val="none" w:sz="0" w:space="0" w:color="auto"/>
                    <w:bottom w:val="none" w:sz="0" w:space="0" w:color="auto"/>
                    <w:right w:val="none" w:sz="0" w:space="0" w:color="auto"/>
                  </w:divBdr>
                </w:div>
                <w:div w:id="269509357">
                  <w:marLeft w:val="0"/>
                  <w:marRight w:val="0"/>
                  <w:marTop w:val="0"/>
                  <w:marBottom w:val="0"/>
                  <w:divBdr>
                    <w:top w:val="none" w:sz="0" w:space="0" w:color="auto"/>
                    <w:left w:val="none" w:sz="0" w:space="0" w:color="auto"/>
                    <w:bottom w:val="none" w:sz="0" w:space="0" w:color="auto"/>
                    <w:right w:val="none" w:sz="0" w:space="0" w:color="auto"/>
                  </w:divBdr>
                </w:div>
                <w:div w:id="269746706">
                  <w:marLeft w:val="0"/>
                  <w:marRight w:val="0"/>
                  <w:marTop w:val="0"/>
                  <w:marBottom w:val="0"/>
                  <w:divBdr>
                    <w:top w:val="none" w:sz="0" w:space="0" w:color="auto"/>
                    <w:left w:val="none" w:sz="0" w:space="0" w:color="auto"/>
                    <w:bottom w:val="none" w:sz="0" w:space="0" w:color="auto"/>
                    <w:right w:val="none" w:sz="0" w:space="0" w:color="auto"/>
                  </w:divBdr>
                </w:div>
                <w:div w:id="269818500">
                  <w:marLeft w:val="0"/>
                  <w:marRight w:val="0"/>
                  <w:marTop w:val="0"/>
                  <w:marBottom w:val="0"/>
                  <w:divBdr>
                    <w:top w:val="none" w:sz="0" w:space="0" w:color="auto"/>
                    <w:left w:val="none" w:sz="0" w:space="0" w:color="auto"/>
                    <w:bottom w:val="none" w:sz="0" w:space="0" w:color="auto"/>
                    <w:right w:val="none" w:sz="0" w:space="0" w:color="auto"/>
                  </w:divBdr>
                </w:div>
                <w:div w:id="269819609">
                  <w:marLeft w:val="0"/>
                  <w:marRight w:val="30"/>
                  <w:marTop w:val="0"/>
                  <w:marBottom w:val="0"/>
                  <w:divBdr>
                    <w:top w:val="none" w:sz="0" w:space="0" w:color="auto"/>
                    <w:left w:val="none" w:sz="0" w:space="0" w:color="auto"/>
                    <w:bottom w:val="none" w:sz="0" w:space="0" w:color="auto"/>
                    <w:right w:val="none" w:sz="0" w:space="0" w:color="auto"/>
                  </w:divBdr>
                  <w:divsChild>
                    <w:div w:id="116990939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
                <w:div w:id="270237651">
                  <w:marLeft w:val="0"/>
                  <w:marRight w:val="0"/>
                  <w:marTop w:val="0"/>
                  <w:marBottom w:val="0"/>
                  <w:divBdr>
                    <w:top w:val="none" w:sz="0" w:space="0" w:color="auto"/>
                    <w:left w:val="none" w:sz="0" w:space="0" w:color="auto"/>
                    <w:bottom w:val="none" w:sz="0" w:space="0" w:color="auto"/>
                    <w:right w:val="none" w:sz="0" w:space="0" w:color="auto"/>
                  </w:divBdr>
                </w:div>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sChild>
                </w:div>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4369">
                  <w:marLeft w:val="0"/>
                  <w:marRight w:val="0"/>
                  <w:marTop w:val="0"/>
                  <w:marBottom w:val="0"/>
                  <w:divBdr>
                    <w:top w:val="none" w:sz="0" w:space="0" w:color="auto"/>
                    <w:left w:val="none" w:sz="0" w:space="0" w:color="auto"/>
                    <w:bottom w:val="none" w:sz="0" w:space="0" w:color="auto"/>
                    <w:right w:val="none" w:sz="0" w:space="0" w:color="auto"/>
                  </w:divBdr>
                </w:div>
                <w:div w:id="270817291">
                  <w:marLeft w:val="0"/>
                  <w:marRight w:val="0"/>
                  <w:marTop w:val="0"/>
                  <w:marBottom w:val="0"/>
                  <w:divBdr>
                    <w:top w:val="none" w:sz="0" w:space="0" w:color="auto"/>
                    <w:left w:val="none" w:sz="0" w:space="0" w:color="auto"/>
                    <w:bottom w:val="none" w:sz="0" w:space="0" w:color="auto"/>
                    <w:right w:val="none" w:sz="0" w:space="0" w:color="auto"/>
                  </w:divBdr>
                </w:div>
                <w:div w:id="271404320">
                  <w:marLeft w:val="0"/>
                  <w:marRight w:val="0"/>
                  <w:marTop w:val="0"/>
                  <w:marBottom w:val="0"/>
                  <w:divBdr>
                    <w:top w:val="none" w:sz="0" w:space="0" w:color="auto"/>
                    <w:left w:val="none" w:sz="0" w:space="0" w:color="auto"/>
                    <w:bottom w:val="none" w:sz="0" w:space="0" w:color="auto"/>
                    <w:right w:val="none" w:sz="0" w:space="0" w:color="auto"/>
                  </w:divBdr>
                </w:div>
                <w:div w:id="271472212">
                  <w:marLeft w:val="0"/>
                  <w:marRight w:val="0"/>
                  <w:marTop w:val="375"/>
                  <w:marBottom w:val="0"/>
                  <w:divBdr>
                    <w:top w:val="none" w:sz="0" w:space="0" w:color="auto"/>
                    <w:left w:val="none" w:sz="0" w:space="0" w:color="auto"/>
                    <w:bottom w:val="none" w:sz="0" w:space="0" w:color="auto"/>
                    <w:right w:val="none" w:sz="0" w:space="0" w:color="auto"/>
                  </w:divBdr>
                  <w:divsChild>
                    <w:div w:id="735468214">
                      <w:marLeft w:val="0"/>
                      <w:marRight w:val="0"/>
                      <w:marTop w:val="0"/>
                      <w:marBottom w:val="0"/>
                      <w:divBdr>
                        <w:top w:val="none" w:sz="0" w:space="0" w:color="auto"/>
                        <w:left w:val="none" w:sz="0" w:space="0" w:color="auto"/>
                        <w:bottom w:val="none" w:sz="0" w:space="0" w:color="auto"/>
                        <w:right w:val="none" w:sz="0" w:space="0" w:color="auto"/>
                      </w:divBdr>
                      <w:divsChild>
                        <w:div w:id="773746767">
                          <w:marLeft w:val="0"/>
                          <w:marRight w:val="0"/>
                          <w:marTop w:val="0"/>
                          <w:marBottom w:val="0"/>
                          <w:divBdr>
                            <w:top w:val="none" w:sz="0" w:space="0" w:color="auto"/>
                            <w:left w:val="none" w:sz="0" w:space="0" w:color="auto"/>
                            <w:bottom w:val="none" w:sz="0" w:space="0" w:color="auto"/>
                            <w:right w:val="none" w:sz="0" w:space="0" w:color="auto"/>
                          </w:divBdr>
                          <w:divsChild>
                            <w:div w:id="1552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865458">
                  <w:marLeft w:val="0"/>
                  <w:marRight w:val="0"/>
                  <w:marTop w:val="0"/>
                  <w:marBottom w:val="0"/>
                  <w:divBdr>
                    <w:top w:val="none" w:sz="0" w:space="0" w:color="auto"/>
                    <w:left w:val="none" w:sz="0" w:space="0" w:color="auto"/>
                    <w:bottom w:val="none" w:sz="0" w:space="0" w:color="auto"/>
                    <w:right w:val="none" w:sz="0" w:space="0" w:color="auto"/>
                  </w:divBdr>
                  <w:divsChild>
                    <w:div w:id="182402449">
                      <w:marLeft w:val="0"/>
                      <w:marRight w:val="0"/>
                      <w:marTop w:val="0"/>
                      <w:marBottom w:val="0"/>
                      <w:divBdr>
                        <w:top w:val="none" w:sz="0" w:space="0" w:color="auto"/>
                        <w:left w:val="none" w:sz="0" w:space="0" w:color="auto"/>
                        <w:bottom w:val="none" w:sz="0" w:space="0" w:color="auto"/>
                        <w:right w:val="none" w:sz="0" w:space="0" w:color="auto"/>
                      </w:divBdr>
                    </w:div>
                  </w:divsChild>
                </w:div>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72203139">
                  <w:marLeft w:val="0"/>
                  <w:marRight w:val="84"/>
                  <w:marTop w:val="0"/>
                  <w:marBottom w:val="0"/>
                  <w:divBdr>
                    <w:top w:val="none" w:sz="0" w:space="0" w:color="auto"/>
                    <w:left w:val="none" w:sz="0" w:space="0" w:color="auto"/>
                    <w:bottom w:val="none" w:sz="0" w:space="0" w:color="auto"/>
                    <w:right w:val="none" w:sz="0" w:space="0" w:color="auto"/>
                  </w:divBdr>
                </w:div>
                <w:div w:id="272247950">
                  <w:marLeft w:val="0"/>
                  <w:marRight w:val="0"/>
                  <w:marTop w:val="150"/>
                  <w:marBottom w:val="0"/>
                  <w:divBdr>
                    <w:top w:val="none" w:sz="0" w:space="0" w:color="auto"/>
                    <w:left w:val="none" w:sz="0" w:space="0" w:color="auto"/>
                    <w:bottom w:val="none" w:sz="0" w:space="0" w:color="auto"/>
                    <w:right w:val="none" w:sz="0" w:space="0" w:color="auto"/>
                  </w:divBdr>
                </w:div>
                <w:div w:id="272325741">
                  <w:marLeft w:val="0"/>
                  <w:marRight w:val="0"/>
                  <w:marTop w:val="0"/>
                  <w:marBottom w:val="0"/>
                  <w:divBdr>
                    <w:top w:val="none" w:sz="0" w:space="0" w:color="auto"/>
                    <w:left w:val="none" w:sz="0" w:space="0" w:color="auto"/>
                    <w:bottom w:val="none" w:sz="0" w:space="0" w:color="auto"/>
                    <w:right w:val="none" w:sz="0" w:space="0" w:color="auto"/>
                  </w:divBdr>
                </w:div>
                <w:div w:id="272438523">
                  <w:marLeft w:val="0"/>
                  <w:marRight w:val="0"/>
                  <w:marTop w:val="0"/>
                  <w:marBottom w:val="300"/>
                  <w:divBdr>
                    <w:top w:val="none" w:sz="0" w:space="0" w:color="auto"/>
                    <w:left w:val="none" w:sz="0" w:space="0" w:color="auto"/>
                    <w:bottom w:val="none" w:sz="0" w:space="0" w:color="auto"/>
                    <w:right w:val="none" w:sz="0" w:space="0" w:color="auto"/>
                  </w:divBdr>
                  <w:divsChild>
                    <w:div w:id="927420065">
                      <w:marLeft w:val="0"/>
                      <w:marRight w:val="0"/>
                      <w:marTop w:val="0"/>
                      <w:marBottom w:val="0"/>
                      <w:divBdr>
                        <w:top w:val="none" w:sz="0" w:space="0" w:color="auto"/>
                        <w:left w:val="none" w:sz="0" w:space="0" w:color="auto"/>
                        <w:bottom w:val="none" w:sz="0" w:space="0" w:color="auto"/>
                        <w:right w:val="none" w:sz="0" w:space="0" w:color="auto"/>
                      </w:divBdr>
                      <w:divsChild>
                        <w:div w:id="3362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8002">
                  <w:marLeft w:val="0"/>
                  <w:marRight w:val="0"/>
                  <w:marTop w:val="0"/>
                  <w:marBottom w:val="0"/>
                  <w:divBdr>
                    <w:top w:val="none" w:sz="0" w:space="0" w:color="auto"/>
                    <w:left w:val="none" w:sz="0" w:space="0" w:color="auto"/>
                    <w:bottom w:val="none" w:sz="0" w:space="0" w:color="auto"/>
                    <w:right w:val="none" w:sz="0" w:space="0" w:color="auto"/>
                  </w:divBdr>
                </w:div>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sChild>
                </w:div>
                <w:div w:id="272591916">
                  <w:marLeft w:val="0"/>
                  <w:marRight w:val="0"/>
                  <w:marTop w:val="0"/>
                  <w:marBottom w:val="60"/>
                  <w:divBdr>
                    <w:top w:val="none" w:sz="0" w:space="0" w:color="auto"/>
                    <w:left w:val="none" w:sz="0" w:space="0" w:color="auto"/>
                    <w:bottom w:val="none" w:sz="0" w:space="0" w:color="auto"/>
                    <w:right w:val="none" w:sz="0" w:space="0" w:color="auto"/>
                  </w:divBdr>
                  <w:divsChild>
                    <w:div w:id="349575405">
                      <w:marLeft w:val="0"/>
                      <w:marRight w:val="0"/>
                      <w:marTop w:val="0"/>
                      <w:marBottom w:val="0"/>
                      <w:divBdr>
                        <w:top w:val="none" w:sz="0" w:space="0" w:color="auto"/>
                        <w:left w:val="none" w:sz="0" w:space="0" w:color="auto"/>
                        <w:bottom w:val="none" w:sz="0" w:space="0" w:color="auto"/>
                        <w:right w:val="none" w:sz="0" w:space="0" w:color="auto"/>
                      </w:divBdr>
                    </w:div>
                    <w:div w:id="669212866">
                      <w:marLeft w:val="0"/>
                      <w:marRight w:val="0"/>
                      <w:marTop w:val="0"/>
                      <w:marBottom w:val="0"/>
                      <w:divBdr>
                        <w:top w:val="none" w:sz="0" w:space="0" w:color="auto"/>
                        <w:left w:val="none" w:sz="0" w:space="0" w:color="auto"/>
                        <w:bottom w:val="none" w:sz="0" w:space="0" w:color="auto"/>
                        <w:right w:val="none" w:sz="0" w:space="0" w:color="auto"/>
                      </w:divBdr>
                      <w:divsChild>
                        <w:div w:id="10520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93077">
                  <w:marLeft w:val="0"/>
                  <w:marRight w:val="0"/>
                  <w:marTop w:val="0"/>
                  <w:marBottom w:val="0"/>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272635437">
                  <w:marLeft w:val="0"/>
                  <w:marRight w:val="0"/>
                  <w:marTop w:val="0"/>
                  <w:marBottom w:val="0"/>
                  <w:divBdr>
                    <w:top w:val="none" w:sz="0" w:space="0" w:color="auto"/>
                    <w:left w:val="none" w:sz="0" w:space="0" w:color="auto"/>
                    <w:bottom w:val="none" w:sz="0" w:space="0" w:color="auto"/>
                    <w:right w:val="none" w:sz="0" w:space="0" w:color="auto"/>
                  </w:divBdr>
                </w:div>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 w:id="272711627">
                  <w:marLeft w:val="0"/>
                  <w:marRight w:val="0"/>
                  <w:marTop w:val="0"/>
                  <w:marBottom w:val="0"/>
                  <w:divBdr>
                    <w:top w:val="none" w:sz="0" w:space="0" w:color="auto"/>
                    <w:left w:val="none" w:sz="0" w:space="0" w:color="auto"/>
                    <w:bottom w:val="none" w:sz="0" w:space="0" w:color="auto"/>
                    <w:right w:val="none" w:sz="0" w:space="0" w:color="auto"/>
                  </w:divBdr>
                </w:div>
                <w:div w:id="272715975">
                  <w:marLeft w:val="0"/>
                  <w:marRight w:val="0"/>
                  <w:marTop w:val="0"/>
                  <w:marBottom w:val="0"/>
                  <w:divBdr>
                    <w:top w:val="none" w:sz="0" w:space="0" w:color="auto"/>
                    <w:left w:val="none" w:sz="0" w:space="0" w:color="auto"/>
                    <w:bottom w:val="none" w:sz="0" w:space="0" w:color="auto"/>
                    <w:right w:val="none" w:sz="0" w:space="0" w:color="auto"/>
                  </w:divBdr>
                  <w:divsChild>
                    <w:div w:id="247349216">
                      <w:marLeft w:val="0"/>
                      <w:marRight w:val="0"/>
                      <w:marTop w:val="0"/>
                      <w:marBottom w:val="0"/>
                      <w:divBdr>
                        <w:top w:val="none" w:sz="0" w:space="0" w:color="auto"/>
                        <w:left w:val="none" w:sz="0" w:space="0" w:color="auto"/>
                        <w:bottom w:val="none" w:sz="0" w:space="0" w:color="auto"/>
                        <w:right w:val="none" w:sz="0" w:space="0" w:color="auto"/>
                      </w:divBdr>
                    </w:div>
                  </w:divsChild>
                </w:div>
                <w:div w:id="272977421">
                  <w:marLeft w:val="0"/>
                  <w:marRight w:val="0"/>
                  <w:marTop w:val="0"/>
                  <w:marBottom w:val="0"/>
                  <w:divBdr>
                    <w:top w:val="none" w:sz="0" w:space="0" w:color="auto"/>
                    <w:left w:val="none" w:sz="0" w:space="0" w:color="auto"/>
                    <w:bottom w:val="none" w:sz="0" w:space="0" w:color="auto"/>
                    <w:right w:val="none" w:sz="0" w:space="0" w:color="auto"/>
                  </w:divBdr>
                </w:div>
                <w:div w:id="273026291">
                  <w:marLeft w:val="0"/>
                  <w:marRight w:val="0"/>
                  <w:marTop w:val="0"/>
                  <w:marBottom w:val="0"/>
                  <w:divBdr>
                    <w:top w:val="none" w:sz="0" w:space="0" w:color="auto"/>
                    <w:left w:val="none" w:sz="0" w:space="0" w:color="auto"/>
                    <w:bottom w:val="none" w:sz="0" w:space="0" w:color="auto"/>
                    <w:right w:val="none" w:sz="0" w:space="0" w:color="auto"/>
                  </w:divBdr>
                </w:div>
                <w:div w:id="273095417">
                  <w:marLeft w:val="0"/>
                  <w:marRight w:val="0"/>
                  <w:marTop w:val="0"/>
                  <w:marBottom w:val="0"/>
                  <w:divBdr>
                    <w:top w:val="none" w:sz="0" w:space="0" w:color="auto"/>
                    <w:left w:val="none" w:sz="0" w:space="0" w:color="auto"/>
                    <w:bottom w:val="none" w:sz="0" w:space="0" w:color="auto"/>
                    <w:right w:val="none" w:sz="0" w:space="0" w:color="auto"/>
                  </w:divBdr>
                </w:div>
                <w:div w:id="273097220">
                  <w:marLeft w:val="0"/>
                  <w:marRight w:val="0"/>
                  <w:marTop w:val="0"/>
                  <w:marBottom w:val="0"/>
                  <w:divBdr>
                    <w:top w:val="none" w:sz="0" w:space="0" w:color="auto"/>
                    <w:left w:val="none" w:sz="0" w:space="0" w:color="auto"/>
                    <w:bottom w:val="none" w:sz="0" w:space="0" w:color="auto"/>
                    <w:right w:val="none" w:sz="0" w:space="0" w:color="auto"/>
                  </w:divBdr>
                </w:div>
                <w:div w:id="273678449">
                  <w:marLeft w:val="0"/>
                  <w:marRight w:val="0"/>
                  <w:marTop w:val="0"/>
                  <w:marBottom w:val="0"/>
                  <w:divBdr>
                    <w:top w:val="none" w:sz="0" w:space="0" w:color="auto"/>
                    <w:left w:val="none" w:sz="0" w:space="0" w:color="auto"/>
                    <w:bottom w:val="none" w:sz="0" w:space="0" w:color="auto"/>
                    <w:right w:val="none" w:sz="0" w:space="0" w:color="auto"/>
                  </w:divBdr>
                </w:div>
                <w:div w:id="273682659">
                  <w:marLeft w:val="0"/>
                  <w:marRight w:val="0"/>
                  <w:marTop w:val="0"/>
                  <w:marBottom w:val="0"/>
                  <w:divBdr>
                    <w:top w:val="none" w:sz="0" w:space="0" w:color="auto"/>
                    <w:left w:val="none" w:sz="0" w:space="0" w:color="auto"/>
                    <w:bottom w:val="none" w:sz="0" w:space="0" w:color="auto"/>
                    <w:right w:val="none" w:sz="0" w:space="0" w:color="auto"/>
                  </w:divBdr>
                  <w:divsChild>
                    <w:div w:id="572087580">
                      <w:marLeft w:val="0"/>
                      <w:marRight w:val="0"/>
                      <w:marTop w:val="0"/>
                      <w:marBottom w:val="0"/>
                      <w:divBdr>
                        <w:top w:val="none" w:sz="0" w:space="0" w:color="auto"/>
                        <w:left w:val="none" w:sz="0" w:space="0" w:color="auto"/>
                        <w:bottom w:val="none" w:sz="0" w:space="0" w:color="auto"/>
                        <w:right w:val="none" w:sz="0" w:space="0" w:color="auto"/>
                      </w:divBdr>
                    </w:div>
                  </w:divsChild>
                </w:div>
                <w:div w:id="273750524">
                  <w:marLeft w:val="0"/>
                  <w:marRight w:val="30"/>
                  <w:marTop w:val="0"/>
                  <w:marBottom w:val="0"/>
                  <w:divBdr>
                    <w:top w:val="none" w:sz="0" w:space="0" w:color="auto"/>
                    <w:left w:val="none" w:sz="0" w:space="0" w:color="auto"/>
                    <w:bottom w:val="none" w:sz="0" w:space="0" w:color="auto"/>
                    <w:right w:val="none" w:sz="0" w:space="0" w:color="auto"/>
                  </w:divBdr>
                </w:div>
                <w:div w:id="274020735">
                  <w:marLeft w:val="0"/>
                  <w:marRight w:val="0"/>
                  <w:marTop w:val="0"/>
                  <w:marBottom w:val="0"/>
                  <w:divBdr>
                    <w:top w:val="none" w:sz="0" w:space="0" w:color="auto"/>
                    <w:left w:val="none" w:sz="0" w:space="0" w:color="auto"/>
                    <w:bottom w:val="none" w:sz="0" w:space="0" w:color="auto"/>
                    <w:right w:val="none" w:sz="0" w:space="0" w:color="auto"/>
                  </w:divBdr>
                </w:div>
                <w:div w:id="274139229">
                  <w:marLeft w:val="0"/>
                  <w:marRight w:val="0"/>
                  <w:marTop w:val="0"/>
                  <w:marBottom w:val="0"/>
                  <w:divBdr>
                    <w:top w:val="none" w:sz="0" w:space="0" w:color="auto"/>
                    <w:left w:val="none" w:sz="0" w:space="0" w:color="auto"/>
                    <w:bottom w:val="none" w:sz="0" w:space="0" w:color="auto"/>
                    <w:right w:val="none" w:sz="0" w:space="0" w:color="auto"/>
                  </w:divBdr>
                </w:div>
                <w:div w:id="274211945">
                  <w:marLeft w:val="0"/>
                  <w:marRight w:val="75"/>
                  <w:marTop w:val="0"/>
                  <w:marBottom w:val="0"/>
                  <w:divBdr>
                    <w:top w:val="none" w:sz="0" w:space="0" w:color="auto"/>
                    <w:left w:val="none" w:sz="0" w:space="0" w:color="auto"/>
                    <w:bottom w:val="none" w:sz="0" w:space="0" w:color="auto"/>
                    <w:right w:val="none" w:sz="0" w:space="0" w:color="auto"/>
                  </w:divBdr>
                  <w:divsChild>
                    <w:div w:id="511726031">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
                    <w:div w:id="926306122">
                      <w:marLeft w:val="0"/>
                      <w:marRight w:val="0"/>
                      <w:marTop w:val="0"/>
                      <w:marBottom w:val="0"/>
                      <w:divBdr>
                        <w:top w:val="none" w:sz="0" w:space="0" w:color="auto"/>
                        <w:left w:val="none" w:sz="0" w:space="0" w:color="auto"/>
                        <w:bottom w:val="none" w:sz="0" w:space="0" w:color="auto"/>
                        <w:right w:val="none" w:sz="0" w:space="0" w:color="auto"/>
                      </w:divBdr>
                    </w:div>
                  </w:divsChild>
                </w:div>
                <w:div w:id="274756125">
                  <w:marLeft w:val="0"/>
                  <w:marRight w:val="0"/>
                  <w:marTop w:val="0"/>
                  <w:marBottom w:val="0"/>
                  <w:divBdr>
                    <w:top w:val="none" w:sz="0" w:space="0" w:color="auto"/>
                    <w:left w:val="none" w:sz="0" w:space="0" w:color="auto"/>
                    <w:bottom w:val="none" w:sz="0" w:space="0" w:color="auto"/>
                    <w:right w:val="none" w:sz="0" w:space="0" w:color="auto"/>
                  </w:divBdr>
                </w:div>
                <w:div w:id="274866564">
                  <w:marLeft w:val="0"/>
                  <w:marRight w:val="0"/>
                  <w:marTop w:val="0"/>
                  <w:marBottom w:val="0"/>
                  <w:divBdr>
                    <w:top w:val="none" w:sz="0" w:space="0" w:color="auto"/>
                    <w:left w:val="none" w:sz="0" w:space="0" w:color="auto"/>
                    <w:bottom w:val="none" w:sz="0" w:space="0" w:color="auto"/>
                    <w:right w:val="none" w:sz="0" w:space="0" w:color="auto"/>
                  </w:divBdr>
                  <w:divsChild>
                    <w:div w:id="381485470">
                      <w:marLeft w:val="0"/>
                      <w:marRight w:val="0"/>
                      <w:marTop w:val="0"/>
                      <w:marBottom w:val="0"/>
                      <w:divBdr>
                        <w:top w:val="none" w:sz="0" w:space="0" w:color="auto"/>
                        <w:left w:val="none" w:sz="0" w:space="0" w:color="auto"/>
                        <w:bottom w:val="none" w:sz="0" w:space="0" w:color="auto"/>
                        <w:right w:val="none" w:sz="0" w:space="0" w:color="auto"/>
                      </w:divBdr>
                      <w:divsChild>
                        <w:div w:id="8968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3387">
                  <w:marLeft w:val="0"/>
                  <w:marRight w:val="30"/>
                  <w:marTop w:val="0"/>
                  <w:marBottom w:val="0"/>
                  <w:divBdr>
                    <w:top w:val="none" w:sz="0" w:space="0" w:color="auto"/>
                    <w:left w:val="none" w:sz="0" w:space="0" w:color="auto"/>
                    <w:bottom w:val="none" w:sz="0" w:space="0" w:color="auto"/>
                    <w:right w:val="none" w:sz="0" w:space="0" w:color="auto"/>
                  </w:divBdr>
                  <w:divsChild>
                    <w:div w:id="599291319">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
                <w:div w:id="275140109">
                  <w:marLeft w:val="0"/>
                  <w:marRight w:val="0"/>
                  <w:marTop w:val="180"/>
                  <w:marBottom w:val="0"/>
                  <w:divBdr>
                    <w:top w:val="none" w:sz="0" w:space="0" w:color="auto"/>
                    <w:left w:val="none" w:sz="0" w:space="0" w:color="auto"/>
                    <w:bottom w:val="none" w:sz="0" w:space="0" w:color="auto"/>
                    <w:right w:val="none" w:sz="0" w:space="0" w:color="auto"/>
                  </w:divBdr>
                  <w:divsChild>
                    <w:div w:id="1250458813">
                      <w:marLeft w:val="75"/>
                      <w:marRight w:val="0"/>
                      <w:marTop w:val="0"/>
                      <w:marBottom w:val="0"/>
                      <w:divBdr>
                        <w:top w:val="none" w:sz="0" w:space="0" w:color="auto"/>
                        <w:left w:val="none" w:sz="0" w:space="0" w:color="auto"/>
                        <w:bottom w:val="none" w:sz="0" w:space="0" w:color="auto"/>
                        <w:right w:val="none" w:sz="0" w:space="0" w:color="auto"/>
                      </w:divBdr>
                    </w:div>
                  </w:divsChild>
                </w:div>
                <w:div w:id="275404591">
                  <w:marLeft w:val="0"/>
                  <w:marRight w:val="0"/>
                  <w:marTop w:val="0"/>
                  <w:marBottom w:val="0"/>
                  <w:divBdr>
                    <w:top w:val="none" w:sz="0" w:space="0" w:color="auto"/>
                    <w:left w:val="none" w:sz="0" w:space="0" w:color="auto"/>
                    <w:bottom w:val="none" w:sz="0" w:space="0" w:color="auto"/>
                    <w:right w:val="none" w:sz="0" w:space="0" w:color="auto"/>
                  </w:divBdr>
                </w:div>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72361">
                  <w:marLeft w:val="0"/>
                  <w:marRight w:val="30"/>
                  <w:marTop w:val="0"/>
                  <w:marBottom w:val="0"/>
                  <w:divBdr>
                    <w:top w:val="none" w:sz="0" w:space="0" w:color="auto"/>
                    <w:left w:val="none" w:sz="0" w:space="0" w:color="auto"/>
                    <w:bottom w:val="none" w:sz="0" w:space="0" w:color="auto"/>
                    <w:right w:val="none" w:sz="0" w:space="0" w:color="auto"/>
                  </w:divBdr>
                </w:div>
                <w:div w:id="275791838">
                  <w:marLeft w:val="0"/>
                  <w:marRight w:val="0"/>
                  <w:marTop w:val="0"/>
                  <w:marBottom w:val="0"/>
                  <w:divBdr>
                    <w:top w:val="none" w:sz="0" w:space="0" w:color="auto"/>
                    <w:left w:val="none" w:sz="0" w:space="0" w:color="auto"/>
                    <w:bottom w:val="none" w:sz="0" w:space="0" w:color="auto"/>
                    <w:right w:val="none" w:sz="0" w:space="0" w:color="auto"/>
                  </w:divBdr>
                  <w:divsChild>
                    <w:div w:id="1204634212">
                      <w:marLeft w:val="0"/>
                      <w:marRight w:val="0"/>
                      <w:marTop w:val="0"/>
                      <w:marBottom w:val="0"/>
                      <w:divBdr>
                        <w:top w:val="none" w:sz="0" w:space="0" w:color="auto"/>
                        <w:left w:val="none" w:sz="0" w:space="0" w:color="auto"/>
                        <w:bottom w:val="none" w:sz="0" w:space="0" w:color="auto"/>
                        <w:right w:val="none" w:sz="0" w:space="0" w:color="auto"/>
                      </w:divBdr>
                      <w:divsChild>
                        <w:div w:id="406272980">
                          <w:marLeft w:val="30"/>
                          <w:marRight w:val="0"/>
                          <w:marTop w:val="0"/>
                          <w:marBottom w:val="0"/>
                          <w:divBdr>
                            <w:top w:val="none" w:sz="0" w:space="0" w:color="auto"/>
                            <w:left w:val="none" w:sz="0" w:space="0" w:color="auto"/>
                            <w:bottom w:val="none" w:sz="0" w:space="0" w:color="auto"/>
                            <w:right w:val="none" w:sz="0" w:space="0" w:color="auto"/>
                          </w:divBdr>
                          <w:divsChild>
                            <w:div w:id="330059385">
                              <w:marLeft w:val="0"/>
                              <w:marRight w:val="0"/>
                              <w:marTop w:val="0"/>
                              <w:marBottom w:val="0"/>
                              <w:divBdr>
                                <w:top w:val="none" w:sz="0" w:space="0" w:color="auto"/>
                                <w:left w:val="none" w:sz="0" w:space="0" w:color="auto"/>
                                <w:bottom w:val="none" w:sz="0" w:space="0" w:color="auto"/>
                                <w:right w:val="none" w:sz="0" w:space="0" w:color="auto"/>
                              </w:divBdr>
                              <w:divsChild>
                                <w:div w:id="1127817329">
                                  <w:marLeft w:val="0"/>
                                  <w:marRight w:val="0"/>
                                  <w:marTop w:val="0"/>
                                  <w:marBottom w:val="0"/>
                                  <w:divBdr>
                                    <w:top w:val="none" w:sz="0" w:space="0" w:color="auto"/>
                                    <w:left w:val="none" w:sz="0" w:space="0" w:color="auto"/>
                                    <w:bottom w:val="none" w:sz="0" w:space="0" w:color="auto"/>
                                    <w:right w:val="none" w:sz="0" w:space="0" w:color="auto"/>
                                  </w:divBdr>
                                </w:div>
                              </w:divsChild>
                            </w:div>
                            <w:div w:id="1067875125">
                              <w:marLeft w:val="0"/>
                              <w:marRight w:val="0"/>
                              <w:marTop w:val="0"/>
                              <w:marBottom w:val="60"/>
                              <w:divBdr>
                                <w:top w:val="none" w:sz="0" w:space="0" w:color="auto"/>
                                <w:left w:val="none" w:sz="0" w:space="0" w:color="auto"/>
                                <w:bottom w:val="none" w:sz="0" w:space="0" w:color="auto"/>
                                <w:right w:val="none" w:sz="0" w:space="0" w:color="auto"/>
                              </w:divBdr>
                            </w:div>
                          </w:divsChild>
                        </w:div>
                        <w:div w:id="71061551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75797848">
                  <w:marLeft w:val="0"/>
                  <w:marRight w:val="0"/>
                  <w:marTop w:val="0"/>
                  <w:marBottom w:val="0"/>
                  <w:divBdr>
                    <w:top w:val="none" w:sz="0" w:space="0" w:color="auto"/>
                    <w:left w:val="none" w:sz="0" w:space="0" w:color="auto"/>
                    <w:bottom w:val="none" w:sz="0" w:space="0" w:color="auto"/>
                    <w:right w:val="none" w:sz="0" w:space="0" w:color="auto"/>
                  </w:divBdr>
                </w:div>
                <w:div w:id="275873146">
                  <w:marLeft w:val="0"/>
                  <w:marRight w:val="0"/>
                  <w:marTop w:val="0"/>
                  <w:marBottom w:val="75"/>
                  <w:divBdr>
                    <w:top w:val="none" w:sz="0" w:space="0" w:color="auto"/>
                    <w:left w:val="none" w:sz="0" w:space="0" w:color="auto"/>
                    <w:bottom w:val="none" w:sz="0" w:space="0" w:color="auto"/>
                    <w:right w:val="none" w:sz="0" w:space="0" w:color="auto"/>
                  </w:divBdr>
                </w:div>
                <w:div w:id="276066569">
                  <w:marLeft w:val="0"/>
                  <w:marRight w:val="0"/>
                  <w:marTop w:val="0"/>
                  <w:marBottom w:val="0"/>
                  <w:divBdr>
                    <w:top w:val="none" w:sz="0" w:space="0" w:color="auto"/>
                    <w:left w:val="none" w:sz="0" w:space="0" w:color="auto"/>
                    <w:bottom w:val="none" w:sz="0" w:space="0" w:color="auto"/>
                    <w:right w:val="none" w:sz="0" w:space="0" w:color="auto"/>
                  </w:divBdr>
                </w:div>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85266">
                  <w:marLeft w:val="0"/>
                  <w:marRight w:val="0"/>
                  <w:marTop w:val="0"/>
                  <w:marBottom w:val="0"/>
                  <w:divBdr>
                    <w:top w:val="none" w:sz="0" w:space="0" w:color="auto"/>
                    <w:left w:val="none" w:sz="0" w:space="0" w:color="auto"/>
                    <w:bottom w:val="none" w:sz="0" w:space="0" w:color="auto"/>
                    <w:right w:val="none" w:sz="0" w:space="0" w:color="auto"/>
                  </w:divBdr>
                </w:div>
                <w:div w:id="276521723">
                  <w:marLeft w:val="0"/>
                  <w:marRight w:val="0"/>
                  <w:marTop w:val="0"/>
                  <w:marBottom w:val="0"/>
                  <w:divBdr>
                    <w:top w:val="none" w:sz="0" w:space="0" w:color="auto"/>
                    <w:left w:val="none" w:sz="0" w:space="0" w:color="auto"/>
                    <w:bottom w:val="none" w:sz="0" w:space="0" w:color="auto"/>
                    <w:right w:val="none" w:sz="0" w:space="0" w:color="auto"/>
                  </w:divBdr>
                  <w:divsChild>
                    <w:div w:id="798187023">
                      <w:marLeft w:val="0"/>
                      <w:marRight w:val="0"/>
                      <w:marTop w:val="0"/>
                      <w:marBottom w:val="300"/>
                      <w:divBdr>
                        <w:top w:val="none" w:sz="0" w:space="0" w:color="auto"/>
                        <w:left w:val="none" w:sz="0" w:space="0" w:color="auto"/>
                        <w:bottom w:val="none" w:sz="0" w:space="0" w:color="auto"/>
                        <w:right w:val="none" w:sz="0" w:space="0" w:color="auto"/>
                      </w:divBdr>
                    </w:div>
                  </w:divsChild>
                </w:div>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5727">
                  <w:marLeft w:val="0"/>
                  <w:marRight w:val="0"/>
                  <w:marTop w:val="0"/>
                  <w:marBottom w:val="0"/>
                  <w:divBdr>
                    <w:top w:val="none" w:sz="0" w:space="0" w:color="auto"/>
                    <w:left w:val="none" w:sz="0" w:space="0" w:color="auto"/>
                    <w:bottom w:val="none" w:sz="0" w:space="0" w:color="auto"/>
                    <w:right w:val="none" w:sz="0" w:space="0" w:color="auto"/>
                  </w:divBdr>
                  <w:divsChild>
                    <w:div w:id="1319457885">
                      <w:marLeft w:val="0"/>
                      <w:marRight w:val="0"/>
                      <w:marTop w:val="0"/>
                      <w:marBottom w:val="0"/>
                      <w:divBdr>
                        <w:top w:val="none" w:sz="0" w:space="0" w:color="auto"/>
                        <w:left w:val="none" w:sz="0" w:space="0" w:color="auto"/>
                        <w:bottom w:val="none" w:sz="0" w:space="0" w:color="auto"/>
                        <w:right w:val="none" w:sz="0" w:space="0" w:color="auto"/>
                      </w:divBdr>
                    </w:div>
                  </w:divsChild>
                </w:div>
                <w:div w:id="276914385">
                  <w:marLeft w:val="0"/>
                  <w:marRight w:val="0"/>
                  <w:marTop w:val="0"/>
                  <w:marBottom w:val="0"/>
                  <w:divBdr>
                    <w:top w:val="none" w:sz="0" w:space="0" w:color="auto"/>
                    <w:left w:val="none" w:sz="0" w:space="0" w:color="auto"/>
                    <w:bottom w:val="none" w:sz="0" w:space="0" w:color="auto"/>
                    <w:right w:val="none" w:sz="0" w:space="0" w:color="auto"/>
                  </w:divBdr>
                </w:div>
                <w:div w:id="277101578">
                  <w:marLeft w:val="0"/>
                  <w:marRight w:val="0"/>
                  <w:marTop w:val="0"/>
                  <w:marBottom w:val="0"/>
                  <w:divBdr>
                    <w:top w:val="none" w:sz="0" w:space="0" w:color="auto"/>
                    <w:left w:val="none" w:sz="0" w:space="0" w:color="auto"/>
                    <w:bottom w:val="none" w:sz="0" w:space="0" w:color="auto"/>
                    <w:right w:val="none" w:sz="0" w:space="0" w:color="auto"/>
                  </w:divBdr>
                </w:div>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
                  </w:divsChild>
                </w:div>
                <w:div w:id="277298924">
                  <w:marLeft w:val="540"/>
                  <w:marRight w:val="0"/>
                  <w:marTop w:val="0"/>
                  <w:marBottom w:val="240"/>
                  <w:divBdr>
                    <w:top w:val="none" w:sz="0" w:space="0" w:color="auto"/>
                    <w:left w:val="none" w:sz="0" w:space="0" w:color="auto"/>
                    <w:bottom w:val="none" w:sz="0" w:space="0" w:color="auto"/>
                    <w:right w:val="none" w:sz="0" w:space="0" w:color="auto"/>
                  </w:divBdr>
                  <w:divsChild>
                    <w:div w:id="584529931">
                      <w:marLeft w:val="0"/>
                      <w:marRight w:val="0"/>
                      <w:marTop w:val="0"/>
                      <w:marBottom w:val="0"/>
                      <w:divBdr>
                        <w:top w:val="none" w:sz="0" w:space="0" w:color="auto"/>
                        <w:left w:val="none" w:sz="0" w:space="0" w:color="auto"/>
                        <w:bottom w:val="none" w:sz="0" w:space="0" w:color="auto"/>
                        <w:right w:val="none" w:sz="0" w:space="0" w:color="auto"/>
                      </w:divBdr>
                    </w:div>
                  </w:divsChild>
                </w:div>
                <w:div w:id="277420210">
                  <w:marLeft w:val="300"/>
                  <w:marRight w:val="300"/>
                  <w:marTop w:val="0"/>
                  <w:marBottom w:val="0"/>
                  <w:divBdr>
                    <w:top w:val="none" w:sz="0" w:space="0" w:color="auto"/>
                    <w:left w:val="none" w:sz="0" w:space="0" w:color="auto"/>
                    <w:bottom w:val="none" w:sz="0" w:space="0" w:color="auto"/>
                    <w:right w:val="none" w:sz="0" w:space="0" w:color="auto"/>
                  </w:divBdr>
                  <w:divsChild>
                    <w:div w:id="8409825">
                      <w:marLeft w:val="0"/>
                      <w:marRight w:val="0"/>
                      <w:marTop w:val="0"/>
                      <w:marBottom w:val="0"/>
                      <w:divBdr>
                        <w:top w:val="none" w:sz="0" w:space="0" w:color="auto"/>
                        <w:left w:val="none" w:sz="0" w:space="0" w:color="auto"/>
                        <w:bottom w:val="none" w:sz="0" w:space="0" w:color="auto"/>
                        <w:right w:val="none" w:sz="0" w:space="0" w:color="auto"/>
                      </w:divBdr>
                      <w:divsChild>
                        <w:div w:id="1085568515">
                          <w:marLeft w:val="0"/>
                          <w:marRight w:val="0"/>
                          <w:marTop w:val="0"/>
                          <w:marBottom w:val="0"/>
                          <w:divBdr>
                            <w:top w:val="none" w:sz="0" w:space="0" w:color="auto"/>
                            <w:left w:val="none" w:sz="0" w:space="0" w:color="auto"/>
                            <w:bottom w:val="none" w:sz="0" w:space="0" w:color="auto"/>
                            <w:right w:val="none" w:sz="0" w:space="0" w:color="auto"/>
                          </w:divBdr>
                          <w:divsChild>
                            <w:div w:id="303899778">
                              <w:marLeft w:val="0"/>
                              <w:marRight w:val="0"/>
                              <w:marTop w:val="0"/>
                              <w:marBottom w:val="0"/>
                              <w:divBdr>
                                <w:top w:val="none" w:sz="0" w:space="0" w:color="auto"/>
                                <w:left w:val="none" w:sz="0" w:space="0" w:color="auto"/>
                                <w:bottom w:val="none" w:sz="0" w:space="0" w:color="auto"/>
                                <w:right w:val="none" w:sz="0" w:space="0" w:color="auto"/>
                              </w:divBdr>
                              <w:divsChild>
                                <w:div w:id="144275305">
                                  <w:marLeft w:val="0"/>
                                  <w:marRight w:val="0"/>
                                  <w:marTop w:val="0"/>
                                  <w:marBottom w:val="0"/>
                                  <w:divBdr>
                                    <w:top w:val="none" w:sz="0" w:space="0" w:color="auto"/>
                                    <w:left w:val="none" w:sz="0" w:space="0" w:color="auto"/>
                                    <w:bottom w:val="none" w:sz="0" w:space="0" w:color="auto"/>
                                    <w:right w:val="none" w:sz="0" w:space="0" w:color="auto"/>
                                  </w:divBdr>
                                </w:div>
                              </w:divsChild>
                            </w:div>
                            <w:div w:id="466361698">
                              <w:marLeft w:val="0"/>
                              <w:marRight w:val="0"/>
                              <w:marTop w:val="0"/>
                              <w:marBottom w:val="0"/>
                              <w:divBdr>
                                <w:top w:val="none" w:sz="0" w:space="0" w:color="auto"/>
                                <w:left w:val="none" w:sz="0" w:space="0" w:color="auto"/>
                                <w:bottom w:val="none" w:sz="0" w:space="0" w:color="auto"/>
                                <w:right w:val="none" w:sz="0" w:space="0" w:color="auto"/>
                              </w:divBdr>
                              <w:divsChild>
                                <w:div w:id="5376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8523">
                  <w:marLeft w:val="0"/>
                  <w:marRight w:val="0"/>
                  <w:marTop w:val="600"/>
                  <w:marBottom w:val="600"/>
                  <w:divBdr>
                    <w:top w:val="none" w:sz="0" w:space="0" w:color="auto"/>
                    <w:left w:val="none" w:sz="0" w:space="0" w:color="auto"/>
                    <w:bottom w:val="none" w:sz="0" w:space="0" w:color="auto"/>
                    <w:right w:val="none" w:sz="0" w:space="0" w:color="auto"/>
                  </w:divBdr>
                </w:div>
                <w:div w:id="277950081">
                  <w:marLeft w:val="0"/>
                  <w:marRight w:val="0"/>
                  <w:marTop w:val="0"/>
                  <w:marBottom w:val="0"/>
                  <w:divBdr>
                    <w:top w:val="none" w:sz="0" w:space="0" w:color="auto"/>
                    <w:left w:val="none" w:sz="0" w:space="0" w:color="auto"/>
                    <w:bottom w:val="none" w:sz="0" w:space="0" w:color="auto"/>
                    <w:right w:val="none" w:sz="0" w:space="0" w:color="auto"/>
                  </w:divBdr>
                </w:div>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73626">
                  <w:marLeft w:val="0"/>
                  <w:marRight w:val="0"/>
                  <w:marTop w:val="0"/>
                  <w:marBottom w:val="0"/>
                  <w:divBdr>
                    <w:top w:val="none" w:sz="0" w:space="0" w:color="auto"/>
                    <w:left w:val="none" w:sz="0" w:space="0" w:color="auto"/>
                    <w:bottom w:val="none" w:sz="0" w:space="0" w:color="auto"/>
                    <w:right w:val="none" w:sz="0" w:space="0" w:color="auto"/>
                  </w:divBdr>
                </w:div>
                <w:div w:id="278266420">
                  <w:marLeft w:val="0"/>
                  <w:marRight w:val="0"/>
                  <w:marTop w:val="0"/>
                  <w:marBottom w:val="0"/>
                  <w:divBdr>
                    <w:top w:val="none" w:sz="0" w:space="0" w:color="auto"/>
                    <w:left w:val="none" w:sz="0" w:space="0" w:color="auto"/>
                    <w:bottom w:val="none" w:sz="0" w:space="0" w:color="auto"/>
                    <w:right w:val="none" w:sz="0" w:space="0" w:color="auto"/>
                  </w:divBdr>
                  <w:divsChild>
                    <w:div w:id="1112746154">
                      <w:marLeft w:val="0"/>
                      <w:marRight w:val="0"/>
                      <w:marTop w:val="0"/>
                      <w:marBottom w:val="0"/>
                      <w:divBdr>
                        <w:top w:val="none" w:sz="0" w:space="0" w:color="auto"/>
                        <w:left w:val="none" w:sz="0" w:space="0" w:color="auto"/>
                        <w:bottom w:val="none" w:sz="0" w:space="0" w:color="auto"/>
                        <w:right w:val="none" w:sz="0" w:space="0" w:color="auto"/>
                      </w:divBdr>
                    </w:div>
                  </w:divsChild>
                </w:div>
                <w:div w:id="278418147">
                  <w:marLeft w:val="0"/>
                  <w:marRight w:val="0"/>
                  <w:marTop w:val="225"/>
                  <w:marBottom w:val="0"/>
                  <w:divBdr>
                    <w:top w:val="none" w:sz="0" w:space="0" w:color="auto"/>
                    <w:left w:val="none" w:sz="0" w:space="0" w:color="auto"/>
                    <w:bottom w:val="none" w:sz="0" w:space="0" w:color="auto"/>
                    <w:right w:val="none" w:sz="0" w:space="0" w:color="auto"/>
                  </w:divBdr>
                  <w:divsChild>
                    <w:div w:id="623849189">
                      <w:marLeft w:val="0"/>
                      <w:marRight w:val="0"/>
                      <w:marTop w:val="0"/>
                      <w:marBottom w:val="0"/>
                      <w:divBdr>
                        <w:top w:val="none" w:sz="0" w:space="0" w:color="auto"/>
                        <w:left w:val="none" w:sz="0" w:space="0" w:color="auto"/>
                        <w:bottom w:val="none" w:sz="0" w:space="0" w:color="auto"/>
                        <w:right w:val="none" w:sz="0" w:space="0" w:color="auto"/>
                      </w:divBdr>
                    </w:div>
                  </w:divsChild>
                </w:div>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2509">
                  <w:marLeft w:val="0"/>
                  <w:marRight w:val="0"/>
                  <w:marTop w:val="0"/>
                  <w:marBottom w:val="0"/>
                  <w:divBdr>
                    <w:top w:val="none" w:sz="0" w:space="0" w:color="auto"/>
                    <w:left w:val="none" w:sz="0" w:space="0" w:color="auto"/>
                    <w:bottom w:val="none" w:sz="0" w:space="0" w:color="auto"/>
                    <w:right w:val="none" w:sz="0" w:space="0" w:color="auto"/>
                  </w:divBdr>
                </w:div>
                <w:div w:id="279142108">
                  <w:marLeft w:val="0"/>
                  <w:marRight w:val="0"/>
                  <w:marTop w:val="0"/>
                  <w:marBottom w:val="0"/>
                  <w:divBdr>
                    <w:top w:val="none" w:sz="0" w:space="0" w:color="auto"/>
                    <w:left w:val="none" w:sz="0" w:space="0" w:color="auto"/>
                    <w:bottom w:val="none" w:sz="0" w:space="0" w:color="auto"/>
                    <w:right w:val="none" w:sz="0" w:space="0" w:color="auto"/>
                  </w:divBdr>
                </w:div>
                <w:div w:id="279263883">
                  <w:marLeft w:val="300"/>
                  <w:marRight w:val="300"/>
                  <w:marTop w:val="0"/>
                  <w:marBottom w:val="0"/>
                  <w:divBdr>
                    <w:top w:val="none" w:sz="0" w:space="0" w:color="auto"/>
                    <w:left w:val="none" w:sz="0" w:space="0" w:color="auto"/>
                    <w:bottom w:val="none" w:sz="0" w:space="0" w:color="auto"/>
                    <w:right w:val="none" w:sz="0" w:space="0" w:color="auto"/>
                  </w:divBdr>
                </w:div>
                <w:div w:id="279458350">
                  <w:marLeft w:val="0"/>
                  <w:marRight w:val="30"/>
                  <w:marTop w:val="0"/>
                  <w:marBottom w:val="0"/>
                  <w:divBdr>
                    <w:top w:val="none" w:sz="0" w:space="0" w:color="auto"/>
                    <w:left w:val="none" w:sz="0" w:space="0" w:color="auto"/>
                    <w:bottom w:val="none" w:sz="0" w:space="0" w:color="auto"/>
                    <w:right w:val="none" w:sz="0" w:space="0" w:color="auto"/>
                  </w:divBdr>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77259">
                  <w:marLeft w:val="0"/>
                  <w:marRight w:val="0"/>
                  <w:marTop w:val="0"/>
                  <w:marBottom w:val="0"/>
                  <w:divBdr>
                    <w:top w:val="none" w:sz="0" w:space="0" w:color="auto"/>
                    <w:left w:val="none" w:sz="0" w:space="0" w:color="auto"/>
                    <w:bottom w:val="none" w:sz="0" w:space="0" w:color="auto"/>
                    <w:right w:val="none" w:sz="0" w:space="0" w:color="auto"/>
                  </w:divBdr>
                </w:div>
                <w:div w:id="279580505">
                  <w:marLeft w:val="0"/>
                  <w:marRight w:val="0"/>
                  <w:marTop w:val="0"/>
                  <w:marBottom w:val="0"/>
                  <w:divBdr>
                    <w:top w:val="none" w:sz="0" w:space="0" w:color="auto"/>
                    <w:left w:val="none" w:sz="0" w:space="0" w:color="auto"/>
                    <w:bottom w:val="none" w:sz="0" w:space="0" w:color="auto"/>
                    <w:right w:val="none" w:sz="0" w:space="0" w:color="auto"/>
                  </w:divBdr>
                </w:div>
                <w:div w:id="279650269">
                  <w:marLeft w:val="0"/>
                  <w:marRight w:val="0"/>
                  <w:marTop w:val="0"/>
                  <w:marBottom w:val="0"/>
                  <w:divBdr>
                    <w:top w:val="none" w:sz="0" w:space="0" w:color="auto"/>
                    <w:left w:val="none" w:sz="0" w:space="0" w:color="auto"/>
                    <w:bottom w:val="none" w:sz="0" w:space="0" w:color="auto"/>
                    <w:right w:val="none" w:sz="0" w:space="0" w:color="auto"/>
                  </w:divBdr>
                  <w:divsChild>
                    <w:div w:id="820199419">
                      <w:marLeft w:val="0"/>
                      <w:marRight w:val="0"/>
                      <w:marTop w:val="0"/>
                      <w:marBottom w:val="0"/>
                      <w:divBdr>
                        <w:top w:val="none" w:sz="0" w:space="0" w:color="auto"/>
                        <w:left w:val="none" w:sz="0" w:space="0" w:color="auto"/>
                        <w:bottom w:val="none" w:sz="0" w:space="0" w:color="auto"/>
                        <w:right w:val="none" w:sz="0" w:space="0" w:color="auto"/>
                      </w:divBdr>
                    </w:div>
                  </w:divsChild>
                </w:div>
                <w:div w:id="279722444">
                  <w:marLeft w:val="0"/>
                  <w:marRight w:val="0"/>
                  <w:marTop w:val="0"/>
                  <w:marBottom w:val="0"/>
                  <w:divBdr>
                    <w:top w:val="none" w:sz="0" w:space="0" w:color="auto"/>
                    <w:left w:val="none" w:sz="0" w:space="0" w:color="auto"/>
                    <w:bottom w:val="none" w:sz="0" w:space="0" w:color="auto"/>
                    <w:right w:val="none" w:sz="0" w:space="0" w:color="auto"/>
                  </w:divBdr>
                  <w:divsChild>
                    <w:div w:id="786435820">
                      <w:marLeft w:val="0"/>
                      <w:marRight w:val="0"/>
                      <w:marTop w:val="0"/>
                      <w:marBottom w:val="0"/>
                      <w:divBdr>
                        <w:top w:val="none" w:sz="0" w:space="0" w:color="auto"/>
                        <w:left w:val="none" w:sz="0" w:space="0" w:color="auto"/>
                        <w:bottom w:val="none" w:sz="0" w:space="0" w:color="auto"/>
                        <w:right w:val="none" w:sz="0" w:space="0" w:color="auto"/>
                      </w:divBdr>
                    </w:div>
                  </w:divsChild>
                </w:div>
                <w:div w:id="279723275">
                  <w:marLeft w:val="0"/>
                  <w:marRight w:val="0"/>
                  <w:marTop w:val="0"/>
                  <w:marBottom w:val="0"/>
                  <w:divBdr>
                    <w:top w:val="none" w:sz="0" w:space="0" w:color="auto"/>
                    <w:left w:val="none" w:sz="0" w:space="0" w:color="auto"/>
                    <w:bottom w:val="none" w:sz="0" w:space="0" w:color="auto"/>
                    <w:right w:val="none" w:sz="0" w:space="0" w:color="auto"/>
                  </w:divBdr>
                </w:div>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279728613">
                  <w:marLeft w:val="0"/>
                  <w:marRight w:val="0"/>
                  <w:marTop w:val="0"/>
                  <w:marBottom w:val="0"/>
                  <w:divBdr>
                    <w:top w:val="none" w:sz="0" w:space="0" w:color="auto"/>
                    <w:left w:val="none" w:sz="0" w:space="0" w:color="auto"/>
                    <w:bottom w:val="none" w:sz="0" w:space="0" w:color="auto"/>
                    <w:right w:val="none" w:sz="0" w:space="0" w:color="auto"/>
                  </w:divBdr>
                  <w:divsChild>
                    <w:div w:id="315036063">
                      <w:marLeft w:val="0"/>
                      <w:marRight w:val="0"/>
                      <w:marTop w:val="0"/>
                      <w:marBottom w:val="0"/>
                      <w:divBdr>
                        <w:top w:val="none" w:sz="0" w:space="0" w:color="auto"/>
                        <w:left w:val="none" w:sz="0" w:space="0" w:color="auto"/>
                        <w:bottom w:val="none" w:sz="0" w:space="0" w:color="auto"/>
                        <w:right w:val="none" w:sz="0" w:space="0" w:color="auto"/>
                      </w:divBdr>
                    </w:div>
                  </w:divsChild>
                </w:div>
                <w:div w:id="279924676">
                  <w:marLeft w:val="0"/>
                  <w:marRight w:val="0"/>
                  <w:marTop w:val="0"/>
                  <w:marBottom w:val="0"/>
                  <w:divBdr>
                    <w:top w:val="none" w:sz="0" w:space="0" w:color="auto"/>
                    <w:left w:val="none" w:sz="0" w:space="0" w:color="auto"/>
                    <w:bottom w:val="none" w:sz="0" w:space="0" w:color="auto"/>
                    <w:right w:val="none" w:sz="0" w:space="0" w:color="auto"/>
                  </w:divBdr>
                </w:div>
                <w:div w:id="279991857">
                  <w:marLeft w:val="0"/>
                  <w:marRight w:val="0"/>
                  <w:marTop w:val="0"/>
                  <w:marBottom w:val="0"/>
                  <w:divBdr>
                    <w:top w:val="none" w:sz="0" w:space="0" w:color="auto"/>
                    <w:left w:val="none" w:sz="0" w:space="0" w:color="auto"/>
                    <w:bottom w:val="none" w:sz="0" w:space="0" w:color="auto"/>
                    <w:right w:val="none" w:sz="0" w:space="0" w:color="auto"/>
                  </w:divBdr>
                  <w:divsChild>
                    <w:div w:id="428742725">
                      <w:marLeft w:val="0"/>
                      <w:marRight w:val="0"/>
                      <w:marTop w:val="0"/>
                      <w:marBottom w:val="0"/>
                      <w:divBdr>
                        <w:top w:val="none" w:sz="0" w:space="0" w:color="auto"/>
                        <w:left w:val="none" w:sz="0" w:space="0" w:color="auto"/>
                        <w:bottom w:val="none" w:sz="0" w:space="0" w:color="auto"/>
                        <w:right w:val="none" w:sz="0" w:space="0" w:color="auto"/>
                      </w:divBdr>
                      <w:divsChild>
                        <w:div w:id="11922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67854">
                  <w:marLeft w:val="0"/>
                  <w:marRight w:val="0"/>
                  <w:marTop w:val="0"/>
                  <w:marBottom w:val="0"/>
                  <w:divBdr>
                    <w:top w:val="none" w:sz="0" w:space="0" w:color="auto"/>
                    <w:left w:val="none" w:sz="0" w:space="0" w:color="auto"/>
                    <w:bottom w:val="none" w:sz="0" w:space="0" w:color="auto"/>
                    <w:right w:val="none" w:sz="0" w:space="0" w:color="auto"/>
                  </w:divBdr>
                  <w:divsChild>
                    <w:div w:id="223225452">
                      <w:marLeft w:val="0"/>
                      <w:marRight w:val="0"/>
                      <w:marTop w:val="0"/>
                      <w:marBottom w:val="0"/>
                      <w:divBdr>
                        <w:top w:val="none" w:sz="0" w:space="0" w:color="auto"/>
                        <w:left w:val="none" w:sz="0" w:space="0" w:color="auto"/>
                        <w:bottom w:val="none" w:sz="0" w:space="0" w:color="auto"/>
                        <w:right w:val="none" w:sz="0" w:space="0" w:color="auto"/>
                      </w:divBdr>
                      <w:divsChild>
                        <w:div w:id="745806650">
                          <w:marLeft w:val="0"/>
                          <w:marRight w:val="0"/>
                          <w:marTop w:val="0"/>
                          <w:marBottom w:val="0"/>
                          <w:divBdr>
                            <w:top w:val="none" w:sz="0" w:space="0" w:color="auto"/>
                            <w:left w:val="none" w:sz="0" w:space="0" w:color="auto"/>
                            <w:bottom w:val="none" w:sz="0" w:space="0" w:color="auto"/>
                            <w:right w:val="none" w:sz="0" w:space="0" w:color="auto"/>
                          </w:divBdr>
                          <w:divsChild>
                            <w:div w:id="22803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
                <w:div w:id="280304972">
                  <w:marLeft w:val="0"/>
                  <w:marRight w:val="0"/>
                  <w:marTop w:val="0"/>
                  <w:marBottom w:val="0"/>
                  <w:divBdr>
                    <w:top w:val="none" w:sz="0" w:space="0" w:color="auto"/>
                    <w:left w:val="none" w:sz="0" w:space="0" w:color="auto"/>
                    <w:bottom w:val="none" w:sz="0" w:space="0" w:color="auto"/>
                    <w:right w:val="none" w:sz="0" w:space="0" w:color="auto"/>
                  </w:divBdr>
                </w:div>
                <w:div w:id="280307206">
                  <w:marLeft w:val="0"/>
                  <w:marRight w:val="0"/>
                  <w:marTop w:val="0"/>
                  <w:marBottom w:val="0"/>
                  <w:divBdr>
                    <w:top w:val="none" w:sz="0" w:space="0" w:color="auto"/>
                    <w:left w:val="none" w:sz="0" w:space="0" w:color="auto"/>
                    <w:bottom w:val="none" w:sz="0" w:space="0" w:color="auto"/>
                    <w:right w:val="none" w:sz="0" w:space="0" w:color="auto"/>
                  </w:divBdr>
                  <w:divsChild>
                    <w:div w:id="561909424">
                      <w:marLeft w:val="0"/>
                      <w:marRight w:val="0"/>
                      <w:marTop w:val="0"/>
                      <w:marBottom w:val="0"/>
                      <w:divBdr>
                        <w:top w:val="none" w:sz="0" w:space="0" w:color="auto"/>
                        <w:left w:val="none" w:sz="0" w:space="0" w:color="auto"/>
                        <w:bottom w:val="none" w:sz="0" w:space="0" w:color="auto"/>
                        <w:right w:val="none" w:sz="0" w:space="0" w:color="auto"/>
                      </w:divBdr>
                    </w:div>
                  </w:divsChild>
                </w:div>
                <w:div w:id="280382949">
                  <w:marLeft w:val="0"/>
                  <w:marRight w:val="0"/>
                  <w:marTop w:val="240"/>
                  <w:marBottom w:val="240"/>
                  <w:divBdr>
                    <w:top w:val="none" w:sz="0" w:space="0" w:color="auto"/>
                    <w:left w:val="none" w:sz="0" w:space="0" w:color="auto"/>
                    <w:bottom w:val="none" w:sz="0" w:space="0" w:color="auto"/>
                    <w:right w:val="none" w:sz="0" w:space="0" w:color="auto"/>
                  </w:divBdr>
                  <w:divsChild>
                    <w:div w:id="282734969">
                      <w:marLeft w:val="0"/>
                      <w:marRight w:val="0"/>
                      <w:marTop w:val="180"/>
                      <w:marBottom w:val="0"/>
                      <w:divBdr>
                        <w:top w:val="none" w:sz="0" w:space="0" w:color="auto"/>
                        <w:left w:val="none" w:sz="0" w:space="0" w:color="auto"/>
                        <w:bottom w:val="none" w:sz="0" w:space="0" w:color="auto"/>
                        <w:right w:val="none" w:sz="0" w:space="0" w:color="auto"/>
                      </w:divBdr>
                    </w:div>
                  </w:divsChild>
                </w:div>
                <w:div w:id="280576451">
                  <w:marLeft w:val="0"/>
                  <w:marRight w:val="30"/>
                  <w:marTop w:val="0"/>
                  <w:marBottom w:val="0"/>
                  <w:divBdr>
                    <w:top w:val="none" w:sz="0" w:space="0" w:color="auto"/>
                    <w:left w:val="none" w:sz="0" w:space="0" w:color="auto"/>
                    <w:bottom w:val="none" w:sz="0" w:space="0" w:color="auto"/>
                    <w:right w:val="none" w:sz="0" w:space="0" w:color="auto"/>
                  </w:divBdr>
                  <w:divsChild>
                    <w:div w:id="4868789">
                      <w:marLeft w:val="0"/>
                      <w:marRight w:val="0"/>
                      <w:marTop w:val="0"/>
                      <w:marBottom w:val="0"/>
                      <w:divBdr>
                        <w:top w:val="none" w:sz="0" w:space="0" w:color="auto"/>
                        <w:left w:val="none" w:sz="0" w:space="0" w:color="auto"/>
                        <w:bottom w:val="none" w:sz="0" w:space="0" w:color="auto"/>
                        <w:right w:val="none" w:sz="0" w:space="0" w:color="auto"/>
                      </w:divBdr>
                    </w:div>
                  </w:divsChild>
                </w:div>
                <w:div w:id="280648866">
                  <w:marLeft w:val="0"/>
                  <w:marRight w:val="0"/>
                  <w:marTop w:val="0"/>
                  <w:marBottom w:val="0"/>
                  <w:divBdr>
                    <w:top w:val="none" w:sz="0" w:space="0" w:color="auto"/>
                    <w:left w:val="none" w:sz="0" w:space="0" w:color="auto"/>
                    <w:bottom w:val="none" w:sz="0" w:space="0" w:color="auto"/>
                    <w:right w:val="none" w:sz="0" w:space="0" w:color="auto"/>
                  </w:divBdr>
                </w:div>
                <w:div w:id="280654849">
                  <w:marLeft w:val="0"/>
                  <w:marRight w:val="0"/>
                  <w:marTop w:val="0"/>
                  <w:marBottom w:val="0"/>
                  <w:divBdr>
                    <w:top w:val="none" w:sz="0" w:space="0" w:color="auto"/>
                    <w:left w:val="none" w:sz="0" w:space="0" w:color="auto"/>
                    <w:bottom w:val="none" w:sz="0" w:space="0" w:color="auto"/>
                    <w:right w:val="none" w:sz="0" w:space="0" w:color="auto"/>
                  </w:divBdr>
                  <w:divsChild>
                    <w:div w:id="327950653">
                      <w:marLeft w:val="0"/>
                      <w:marRight w:val="30"/>
                      <w:marTop w:val="0"/>
                      <w:marBottom w:val="0"/>
                      <w:divBdr>
                        <w:top w:val="none" w:sz="0" w:space="0" w:color="auto"/>
                        <w:left w:val="none" w:sz="0" w:space="0" w:color="auto"/>
                        <w:bottom w:val="none" w:sz="0" w:space="0" w:color="auto"/>
                        <w:right w:val="none" w:sz="0" w:space="0" w:color="auto"/>
                      </w:divBdr>
                      <w:divsChild>
                        <w:div w:id="1197281385">
                          <w:marLeft w:val="0"/>
                          <w:marRight w:val="0"/>
                          <w:marTop w:val="0"/>
                          <w:marBottom w:val="0"/>
                          <w:divBdr>
                            <w:top w:val="none" w:sz="0" w:space="0" w:color="auto"/>
                            <w:left w:val="none" w:sz="0" w:space="0" w:color="auto"/>
                            <w:bottom w:val="none" w:sz="0" w:space="0" w:color="auto"/>
                            <w:right w:val="none" w:sz="0" w:space="0" w:color="auto"/>
                          </w:divBdr>
                        </w:div>
                      </w:divsChild>
                    </w:div>
                    <w:div w:id="620771311">
                      <w:marLeft w:val="0"/>
                      <w:marRight w:val="30"/>
                      <w:marTop w:val="0"/>
                      <w:marBottom w:val="0"/>
                      <w:divBdr>
                        <w:top w:val="none" w:sz="0" w:space="0" w:color="auto"/>
                        <w:left w:val="none" w:sz="0" w:space="0" w:color="auto"/>
                        <w:bottom w:val="none" w:sz="0" w:space="0" w:color="auto"/>
                        <w:right w:val="none" w:sz="0" w:space="0" w:color="auto"/>
                      </w:divBdr>
                    </w:div>
                    <w:div w:id="628703898">
                      <w:marLeft w:val="0"/>
                      <w:marRight w:val="30"/>
                      <w:marTop w:val="0"/>
                      <w:marBottom w:val="0"/>
                      <w:divBdr>
                        <w:top w:val="none" w:sz="0" w:space="0" w:color="auto"/>
                        <w:left w:val="none" w:sz="0" w:space="0" w:color="auto"/>
                        <w:bottom w:val="none" w:sz="0" w:space="0" w:color="auto"/>
                        <w:right w:val="none" w:sz="0" w:space="0" w:color="auto"/>
                      </w:divBdr>
                    </w:div>
                  </w:divsChild>
                </w:div>
                <w:div w:id="280691207">
                  <w:marLeft w:val="0"/>
                  <w:marRight w:val="0"/>
                  <w:marTop w:val="0"/>
                  <w:marBottom w:val="0"/>
                  <w:divBdr>
                    <w:top w:val="none" w:sz="0" w:space="0" w:color="auto"/>
                    <w:left w:val="none" w:sz="0" w:space="0" w:color="auto"/>
                    <w:bottom w:val="none" w:sz="0" w:space="0" w:color="auto"/>
                    <w:right w:val="none" w:sz="0" w:space="0" w:color="auto"/>
                  </w:divBdr>
                </w:div>
                <w:div w:id="280695155">
                  <w:marLeft w:val="0"/>
                  <w:marRight w:val="0"/>
                  <w:marTop w:val="0"/>
                  <w:marBottom w:val="0"/>
                  <w:divBdr>
                    <w:top w:val="none" w:sz="0" w:space="0" w:color="auto"/>
                    <w:left w:val="none" w:sz="0" w:space="0" w:color="auto"/>
                    <w:bottom w:val="none" w:sz="0" w:space="0" w:color="auto"/>
                    <w:right w:val="none" w:sz="0" w:space="0" w:color="auto"/>
                  </w:divBdr>
                </w:div>
                <w:div w:id="280765557">
                  <w:marLeft w:val="0"/>
                  <w:marRight w:val="0"/>
                  <w:marTop w:val="0"/>
                  <w:marBottom w:val="0"/>
                  <w:divBdr>
                    <w:top w:val="none" w:sz="0" w:space="0" w:color="auto"/>
                    <w:left w:val="none" w:sz="0" w:space="0" w:color="auto"/>
                    <w:bottom w:val="none" w:sz="0" w:space="0" w:color="auto"/>
                    <w:right w:val="none" w:sz="0" w:space="0" w:color="auto"/>
                  </w:divBdr>
                </w:div>
                <w:div w:id="280915798">
                  <w:marLeft w:val="0"/>
                  <w:marRight w:val="0"/>
                  <w:marTop w:val="0"/>
                  <w:marBottom w:val="0"/>
                  <w:divBdr>
                    <w:top w:val="none" w:sz="0" w:space="0" w:color="auto"/>
                    <w:left w:val="none" w:sz="0" w:space="0" w:color="auto"/>
                    <w:bottom w:val="none" w:sz="0" w:space="0" w:color="auto"/>
                    <w:right w:val="none" w:sz="0" w:space="0" w:color="auto"/>
                  </w:divBdr>
                  <w:divsChild>
                    <w:div w:id="832837734">
                      <w:marLeft w:val="0"/>
                      <w:marRight w:val="0"/>
                      <w:marTop w:val="0"/>
                      <w:marBottom w:val="0"/>
                      <w:divBdr>
                        <w:top w:val="none" w:sz="0" w:space="0" w:color="auto"/>
                        <w:left w:val="none" w:sz="0" w:space="0" w:color="auto"/>
                        <w:bottom w:val="none" w:sz="0" w:space="0" w:color="auto"/>
                        <w:right w:val="none" w:sz="0" w:space="0" w:color="auto"/>
                      </w:divBdr>
                      <w:divsChild>
                        <w:div w:id="707218896">
                          <w:marLeft w:val="0"/>
                          <w:marRight w:val="0"/>
                          <w:marTop w:val="0"/>
                          <w:marBottom w:val="0"/>
                          <w:divBdr>
                            <w:top w:val="none" w:sz="0" w:space="0" w:color="auto"/>
                            <w:left w:val="none" w:sz="0" w:space="0" w:color="auto"/>
                            <w:bottom w:val="none" w:sz="0" w:space="0" w:color="auto"/>
                            <w:right w:val="none" w:sz="0" w:space="0" w:color="auto"/>
                          </w:divBdr>
                          <w:divsChild>
                            <w:div w:id="1064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281301147">
                  <w:marLeft w:val="0"/>
                  <w:marRight w:val="0"/>
                  <w:marTop w:val="0"/>
                  <w:marBottom w:val="0"/>
                  <w:divBdr>
                    <w:top w:val="none" w:sz="0" w:space="0" w:color="auto"/>
                    <w:left w:val="none" w:sz="0" w:space="0" w:color="auto"/>
                    <w:bottom w:val="none" w:sz="0" w:space="0" w:color="auto"/>
                    <w:right w:val="none" w:sz="0" w:space="0" w:color="auto"/>
                  </w:divBdr>
                </w:div>
                <w:div w:id="281309970">
                  <w:marLeft w:val="0"/>
                  <w:marRight w:val="0"/>
                  <w:marTop w:val="0"/>
                  <w:marBottom w:val="0"/>
                  <w:divBdr>
                    <w:top w:val="none" w:sz="0" w:space="0" w:color="auto"/>
                    <w:left w:val="none" w:sz="0" w:space="0" w:color="auto"/>
                    <w:bottom w:val="none" w:sz="0" w:space="0" w:color="auto"/>
                    <w:right w:val="none" w:sz="0" w:space="0" w:color="auto"/>
                  </w:divBdr>
                </w:div>
                <w:div w:id="281310097">
                  <w:marLeft w:val="0"/>
                  <w:marRight w:val="0"/>
                  <w:marTop w:val="0"/>
                  <w:marBottom w:val="0"/>
                  <w:divBdr>
                    <w:top w:val="none" w:sz="0" w:space="0" w:color="auto"/>
                    <w:left w:val="none" w:sz="0" w:space="0" w:color="auto"/>
                    <w:bottom w:val="none" w:sz="0" w:space="0" w:color="auto"/>
                    <w:right w:val="none" w:sz="0" w:space="0" w:color="auto"/>
                  </w:divBdr>
                  <w:divsChild>
                    <w:div w:id="364789434">
                      <w:marLeft w:val="0"/>
                      <w:marRight w:val="0"/>
                      <w:marTop w:val="0"/>
                      <w:marBottom w:val="0"/>
                      <w:divBdr>
                        <w:top w:val="none" w:sz="0" w:space="0" w:color="auto"/>
                        <w:left w:val="none" w:sz="0" w:space="0" w:color="auto"/>
                        <w:bottom w:val="none" w:sz="0" w:space="0" w:color="auto"/>
                        <w:right w:val="none" w:sz="0" w:space="0" w:color="auto"/>
                      </w:divBdr>
                    </w:div>
                  </w:divsChild>
                </w:div>
                <w:div w:id="281691099">
                  <w:marLeft w:val="0"/>
                  <w:marRight w:val="0"/>
                  <w:marTop w:val="0"/>
                  <w:marBottom w:val="0"/>
                  <w:divBdr>
                    <w:top w:val="none" w:sz="0" w:space="0" w:color="auto"/>
                    <w:left w:val="none" w:sz="0" w:space="0" w:color="auto"/>
                    <w:bottom w:val="none" w:sz="0" w:space="0" w:color="auto"/>
                    <w:right w:val="none" w:sz="0" w:space="0" w:color="auto"/>
                  </w:divBdr>
                  <w:divsChild>
                    <w:div w:id="577324537">
                      <w:marLeft w:val="0"/>
                      <w:marRight w:val="0"/>
                      <w:marTop w:val="0"/>
                      <w:marBottom w:val="0"/>
                      <w:divBdr>
                        <w:top w:val="none" w:sz="0" w:space="0" w:color="auto"/>
                        <w:left w:val="none" w:sz="0" w:space="0" w:color="auto"/>
                        <w:bottom w:val="none" w:sz="0" w:space="0" w:color="auto"/>
                        <w:right w:val="none" w:sz="0" w:space="0" w:color="auto"/>
                      </w:divBdr>
                      <w:divsChild>
                        <w:div w:id="8277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93646">
                  <w:marLeft w:val="0"/>
                  <w:marRight w:val="0"/>
                  <w:marTop w:val="0"/>
                  <w:marBottom w:val="0"/>
                  <w:divBdr>
                    <w:top w:val="none" w:sz="0" w:space="0" w:color="auto"/>
                    <w:left w:val="none" w:sz="0" w:space="0" w:color="auto"/>
                    <w:bottom w:val="none" w:sz="0" w:space="0" w:color="auto"/>
                    <w:right w:val="none" w:sz="0" w:space="0" w:color="auto"/>
                  </w:divBdr>
                  <w:divsChild>
                    <w:div w:id="170339345">
                      <w:marLeft w:val="0"/>
                      <w:marRight w:val="0"/>
                      <w:marTop w:val="0"/>
                      <w:marBottom w:val="0"/>
                      <w:divBdr>
                        <w:top w:val="none" w:sz="0" w:space="0" w:color="auto"/>
                        <w:left w:val="none" w:sz="0" w:space="0" w:color="auto"/>
                        <w:bottom w:val="none" w:sz="0" w:space="0" w:color="auto"/>
                        <w:right w:val="none" w:sz="0" w:space="0" w:color="auto"/>
                      </w:divBdr>
                    </w:div>
                  </w:divsChild>
                </w:div>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
                <w:div w:id="281962386">
                  <w:marLeft w:val="0"/>
                  <w:marRight w:val="0"/>
                  <w:marTop w:val="0"/>
                  <w:marBottom w:val="0"/>
                  <w:divBdr>
                    <w:top w:val="none" w:sz="0" w:space="0" w:color="auto"/>
                    <w:left w:val="none" w:sz="0" w:space="0" w:color="auto"/>
                    <w:bottom w:val="none" w:sz="0" w:space="0" w:color="auto"/>
                    <w:right w:val="none" w:sz="0" w:space="0" w:color="auto"/>
                  </w:divBdr>
                </w:div>
                <w:div w:id="281965222">
                  <w:marLeft w:val="0"/>
                  <w:marRight w:val="0"/>
                  <w:marTop w:val="0"/>
                  <w:marBottom w:val="0"/>
                  <w:divBdr>
                    <w:top w:val="none" w:sz="0" w:space="0" w:color="auto"/>
                    <w:left w:val="none" w:sz="0" w:space="0" w:color="auto"/>
                    <w:bottom w:val="none" w:sz="0" w:space="0" w:color="auto"/>
                    <w:right w:val="none" w:sz="0" w:space="0" w:color="auto"/>
                  </w:divBdr>
                </w:div>
                <w:div w:id="282006104">
                  <w:marLeft w:val="0"/>
                  <w:marRight w:val="0"/>
                  <w:marTop w:val="0"/>
                  <w:marBottom w:val="0"/>
                  <w:divBdr>
                    <w:top w:val="none" w:sz="0" w:space="0" w:color="auto"/>
                    <w:left w:val="none" w:sz="0" w:space="0" w:color="auto"/>
                    <w:bottom w:val="none" w:sz="0" w:space="0" w:color="auto"/>
                    <w:right w:val="none" w:sz="0" w:space="0" w:color="auto"/>
                  </w:divBdr>
                </w:div>
                <w:div w:id="282151040">
                  <w:marLeft w:val="0"/>
                  <w:marRight w:val="0"/>
                  <w:marTop w:val="0"/>
                  <w:marBottom w:val="0"/>
                  <w:divBdr>
                    <w:top w:val="none" w:sz="0" w:space="0" w:color="auto"/>
                    <w:left w:val="none" w:sz="0" w:space="0" w:color="auto"/>
                    <w:bottom w:val="none" w:sz="0" w:space="0" w:color="auto"/>
                    <w:right w:val="none" w:sz="0" w:space="0" w:color="auto"/>
                  </w:divBdr>
                </w:div>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 w:id="282856628">
                  <w:marLeft w:val="0"/>
                  <w:marRight w:val="0"/>
                  <w:marTop w:val="0"/>
                  <w:marBottom w:val="0"/>
                  <w:divBdr>
                    <w:top w:val="none" w:sz="0" w:space="0" w:color="auto"/>
                    <w:left w:val="none" w:sz="0" w:space="0" w:color="auto"/>
                    <w:bottom w:val="none" w:sz="0" w:space="0" w:color="auto"/>
                    <w:right w:val="none" w:sz="0" w:space="0" w:color="auto"/>
                  </w:divBdr>
                </w:div>
                <w:div w:id="282885812">
                  <w:marLeft w:val="0"/>
                  <w:marRight w:val="0"/>
                  <w:marTop w:val="0"/>
                  <w:marBottom w:val="0"/>
                  <w:divBdr>
                    <w:top w:val="none" w:sz="0" w:space="0" w:color="auto"/>
                    <w:left w:val="none" w:sz="0" w:space="0" w:color="auto"/>
                    <w:bottom w:val="none" w:sz="0" w:space="0" w:color="auto"/>
                    <w:right w:val="none" w:sz="0" w:space="0" w:color="auto"/>
                  </w:divBdr>
                </w:div>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83662365">
                  <w:marLeft w:val="0"/>
                  <w:marRight w:val="0"/>
                  <w:marTop w:val="0"/>
                  <w:marBottom w:val="0"/>
                  <w:divBdr>
                    <w:top w:val="none" w:sz="0" w:space="0" w:color="auto"/>
                    <w:left w:val="none" w:sz="0" w:space="0" w:color="auto"/>
                    <w:bottom w:val="none" w:sz="0" w:space="0" w:color="auto"/>
                    <w:right w:val="none" w:sz="0" w:space="0" w:color="auto"/>
                  </w:divBdr>
                </w:div>
                <w:div w:id="283778193">
                  <w:marLeft w:val="0"/>
                  <w:marRight w:val="0"/>
                  <w:marTop w:val="0"/>
                  <w:marBottom w:val="0"/>
                  <w:divBdr>
                    <w:top w:val="none" w:sz="0" w:space="0" w:color="auto"/>
                    <w:left w:val="none" w:sz="0" w:space="0" w:color="auto"/>
                    <w:bottom w:val="none" w:sz="0" w:space="0" w:color="auto"/>
                    <w:right w:val="none" w:sz="0" w:space="0" w:color="auto"/>
                  </w:divBdr>
                </w:div>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
                  </w:divsChild>
                </w:div>
                <w:div w:id="283925332">
                  <w:marLeft w:val="0"/>
                  <w:marRight w:val="0"/>
                  <w:marTop w:val="0"/>
                  <w:marBottom w:val="0"/>
                  <w:divBdr>
                    <w:top w:val="none" w:sz="0" w:space="0" w:color="auto"/>
                    <w:left w:val="none" w:sz="0" w:space="0" w:color="auto"/>
                    <w:bottom w:val="none" w:sz="0" w:space="0" w:color="auto"/>
                    <w:right w:val="none" w:sz="0" w:space="0" w:color="auto"/>
                  </w:divBdr>
                </w:div>
                <w:div w:id="283927512">
                  <w:marLeft w:val="0"/>
                  <w:marRight w:val="0"/>
                  <w:marTop w:val="0"/>
                  <w:marBottom w:val="0"/>
                  <w:divBdr>
                    <w:top w:val="none" w:sz="0" w:space="0" w:color="auto"/>
                    <w:left w:val="none" w:sz="0" w:space="0" w:color="auto"/>
                    <w:bottom w:val="none" w:sz="0" w:space="0" w:color="auto"/>
                    <w:right w:val="none" w:sz="0" w:space="0" w:color="auto"/>
                  </w:divBdr>
                </w:div>
                <w:div w:id="283929310">
                  <w:marLeft w:val="0"/>
                  <w:marRight w:val="0"/>
                  <w:marTop w:val="0"/>
                  <w:marBottom w:val="0"/>
                  <w:divBdr>
                    <w:top w:val="none" w:sz="0" w:space="0" w:color="auto"/>
                    <w:left w:val="none" w:sz="0" w:space="0" w:color="auto"/>
                    <w:bottom w:val="none" w:sz="0" w:space="0" w:color="auto"/>
                    <w:right w:val="none" w:sz="0" w:space="0" w:color="auto"/>
                  </w:divBdr>
                </w:div>
                <w:div w:id="283997637">
                  <w:marLeft w:val="0"/>
                  <w:marRight w:val="0"/>
                  <w:marTop w:val="0"/>
                  <w:marBottom w:val="75"/>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 w:id="284386580">
                  <w:marLeft w:val="0"/>
                  <w:marRight w:val="0"/>
                  <w:marTop w:val="0"/>
                  <w:marBottom w:val="0"/>
                  <w:divBdr>
                    <w:top w:val="none" w:sz="0" w:space="0" w:color="auto"/>
                    <w:left w:val="none" w:sz="0" w:space="0" w:color="auto"/>
                    <w:bottom w:val="none" w:sz="0" w:space="0" w:color="auto"/>
                    <w:right w:val="none" w:sz="0" w:space="0" w:color="auto"/>
                  </w:divBdr>
                </w:div>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sChild>
                </w:div>
                <w:div w:id="284578811">
                  <w:marLeft w:val="0"/>
                  <w:marRight w:val="0"/>
                  <w:marTop w:val="0"/>
                  <w:marBottom w:val="0"/>
                  <w:divBdr>
                    <w:top w:val="none" w:sz="0" w:space="0" w:color="auto"/>
                    <w:left w:val="none" w:sz="0" w:space="0" w:color="auto"/>
                    <w:bottom w:val="none" w:sz="0" w:space="0" w:color="auto"/>
                    <w:right w:val="none" w:sz="0" w:space="0" w:color="auto"/>
                  </w:divBdr>
                </w:div>
                <w:div w:id="284580129">
                  <w:marLeft w:val="0"/>
                  <w:marRight w:val="0"/>
                  <w:marTop w:val="0"/>
                  <w:marBottom w:val="0"/>
                  <w:divBdr>
                    <w:top w:val="none" w:sz="0" w:space="0" w:color="auto"/>
                    <w:left w:val="none" w:sz="0" w:space="0" w:color="auto"/>
                    <w:bottom w:val="none" w:sz="0" w:space="0" w:color="auto"/>
                    <w:right w:val="none" w:sz="0" w:space="0" w:color="auto"/>
                  </w:divBdr>
                </w:div>
                <w:div w:id="284625613">
                  <w:marLeft w:val="0"/>
                  <w:marRight w:val="0"/>
                  <w:marTop w:val="0"/>
                  <w:marBottom w:val="0"/>
                  <w:divBdr>
                    <w:top w:val="none" w:sz="0" w:space="0" w:color="auto"/>
                    <w:left w:val="none" w:sz="0" w:space="0" w:color="auto"/>
                    <w:bottom w:val="none" w:sz="0" w:space="0" w:color="auto"/>
                    <w:right w:val="none" w:sz="0" w:space="0" w:color="auto"/>
                  </w:divBdr>
                </w:div>
                <w:div w:id="284629005">
                  <w:marLeft w:val="0"/>
                  <w:marRight w:val="0"/>
                  <w:marTop w:val="0"/>
                  <w:marBottom w:val="180"/>
                  <w:divBdr>
                    <w:top w:val="single" w:sz="6" w:space="4" w:color="EEEEEE"/>
                    <w:left w:val="none" w:sz="0" w:space="0" w:color="auto"/>
                    <w:bottom w:val="single" w:sz="6" w:space="4" w:color="EEEEEE"/>
                    <w:right w:val="none" w:sz="0" w:space="0" w:color="auto"/>
                  </w:divBdr>
                  <w:divsChild>
                    <w:div w:id="290207044">
                      <w:marLeft w:val="0"/>
                      <w:marRight w:val="300"/>
                      <w:marTop w:val="0"/>
                      <w:marBottom w:val="0"/>
                      <w:divBdr>
                        <w:top w:val="none" w:sz="0" w:space="0" w:color="auto"/>
                        <w:left w:val="none" w:sz="0" w:space="0" w:color="auto"/>
                        <w:bottom w:val="none" w:sz="0" w:space="0" w:color="auto"/>
                        <w:right w:val="none" w:sz="0" w:space="0" w:color="auto"/>
                      </w:divBdr>
                      <w:divsChild>
                        <w:div w:id="8167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19599">
                  <w:marLeft w:val="0"/>
                  <w:marRight w:val="0"/>
                  <w:marTop w:val="0"/>
                  <w:marBottom w:val="0"/>
                  <w:divBdr>
                    <w:top w:val="none" w:sz="0" w:space="0" w:color="auto"/>
                    <w:left w:val="none" w:sz="0" w:space="0" w:color="auto"/>
                    <w:bottom w:val="none" w:sz="0" w:space="0" w:color="auto"/>
                    <w:right w:val="none" w:sz="0" w:space="0" w:color="auto"/>
                  </w:divBdr>
                </w:div>
                <w:div w:id="284973105">
                  <w:marLeft w:val="0"/>
                  <w:marRight w:val="0"/>
                  <w:marTop w:val="0"/>
                  <w:marBottom w:val="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285042625">
                  <w:marLeft w:val="900"/>
                  <w:marRight w:val="900"/>
                  <w:marTop w:val="0"/>
                  <w:marBottom w:val="0"/>
                  <w:divBdr>
                    <w:top w:val="none" w:sz="0" w:space="0" w:color="auto"/>
                    <w:left w:val="none" w:sz="0" w:space="0" w:color="auto"/>
                    <w:bottom w:val="none" w:sz="0" w:space="0" w:color="auto"/>
                    <w:right w:val="none" w:sz="0" w:space="0" w:color="auto"/>
                  </w:divBdr>
                  <w:divsChild>
                    <w:div w:id="165680943">
                      <w:marLeft w:val="0"/>
                      <w:marRight w:val="0"/>
                      <w:marTop w:val="0"/>
                      <w:marBottom w:val="0"/>
                      <w:divBdr>
                        <w:top w:val="none" w:sz="0" w:space="0" w:color="auto"/>
                        <w:left w:val="none" w:sz="0" w:space="0" w:color="auto"/>
                        <w:bottom w:val="none" w:sz="0" w:space="0" w:color="auto"/>
                        <w:right w:val="none" w:sz="0" w:space="0" w:color="auto"/>
                      </w:divBdr>
                      <w:divsChild>
                        <w:div w:id="999582351">
                          <w:marLeft w:val="0"/>
                          <w:marRight w:val="0"/>
                          <w:marTop w:val="0"/>
                          <w:marBottom w:val="0"/>
                          <w:divBdr>
                            <w:top w:val="none" w:sz="0" w:space="0" w:color="auto"/>
                            <w:left w:val="none" w:sz="0" w:space="0" w:color="auto"/>
                            <w:bottom w:val="none" w:sz="0" w:space="0" w:color="auto"/>
                            <w:right w:val="none" w:sz="0" w:space="0" w:color="auto"/>
                          </w:divBdr>
                          <w:divsChild>
                            <w:div w:id="227308967">
                              <w:marLeft w:val="0"/>
                              <w:marRight w:val="0"/>
                              <w:marTop w:val="0"/>
                              <w:marBottom w:val="0"/>
                              <w:divBdr>
                                <w:top w:val="none" w:sz="0" w:space="0" w:color="auto"/>
                                <w:left w:val="none" w:sz="0" w:space="0" w:color="auto"/>
                                <w:bottom w:val="none" w:sz="0" w:space="0" w:color="auto"/>
                                <w:right w:val="none" w:sz="0" w:space="0" w:color="auto"/>
                              </w:divBdr>
                              <w:divsChild>
                                <w:div w:id="62533303">
                                  <w:marLeft w:val="0"/>
                                  <w:marRight w:val="30"/>
                                  <w:marTop w:val="0"/>
                                  <w:marBottom w:val="0"/>
                                  <w:divBdr>
                                    <w:top w:val="none" w:sz="0" w:space="0" w:color="auto"/>
                                    <w:left w:val="none" w:sz="0" w:space="0" w:color="auto"/>
                                    <w:bottom w:val="none" w:sz="0" w:space="0" w:color="auto"/>
                                    <w:right w:val="none" w:sz="0" w:space="0" w:color="auto"/>
                                  </w:divBdr>
                                  <w:divsChild>
                                    <w:div w:id="11809585">
                                      <w:marLeft w:val="0"/>
                                      <w:marRight w:val="0"/>
                                      <w:marTop w:val="0"/>
                                      <w:marBottom w:val="0"/>
                                      <w:divBdr>
                                        <w:top w:val="none" w:sz="0" w:space="0" w:color="auto"/>
                                        <w:left w:val="none" w:sz="0" w:space="0" w:color="auto"/>
                                        <w:bottom w:val="none" w:sz="0" w:space="0" w:color="auto"/>
                                        <w:right w:val="none" w:sz="0" w:space="0" w:color="auto"/>
                                      </w:divBdr>
                                    </w:div>
                                  </w:divsChild>
                                </w:div>
                                <w:div w:id="194006292">
                                  <w:marLeft w:val="0"/>
                                  <w:marRight w:val="30"/>
                                  <w:marTop w:val="0"/>
                                  <w:marBottom w:val="0"/>
                                  <w:divBdr>
                                    <w:top w:val="none" w:sz="0" w:space="0" w:color="auto"/>
                                    <w:left w:val="none" w:sz="0" w:space="0" w:color="auto"/>
                                    <w:bottom w:val="none" w:sz="0" w:space="0" w:color="auto"/>
                                    <w:right w:val="none" w:sz="0" w:space="0" w:color="auto"/>
                                  </w:divBdr>
                                  <w:divsChild>
                                    <w:div w:id="535695925">
                                      <w:marLeft w:val="0"/>
                                      <w:marRight w:val="0"/>
                                      <w:marTop w:val="0"/>
                                      <w:marBottom w:val="0"/>
                                      <w:divBdr>
                                        <w:top w:val="none" w:sz="0" w:space="0" w:color="auto"/>
                                        <w:left w:val="none" w:sz="0" w:space="0" w:color="auto"/>
                                        <w:bottom w:val="none" w:sz="0" w:space="0" w:color="auto"/>
                                        <w:right w:val="none" w:sz="0" w:space="0" w:color="auto"/>
                                      </w:divBdr>
                                    </w:div>
                                  </w:divsChild>
                                </w:div>
                                <w:div w:id="319886854">
                                  <w:marLeft w:val="0"/>
                                  <w:marRight w:val="30"/>
                                  <w:marTop w:val="0"/>
                                  <w:marBottom w:val="0"/>
                                  <w:divBdr>
                                    <w:top w:val="none" w:sz="0" w:space="0" w:color="auto"/>
                                    <w:left w:val="none" w:sz="0" w:space="0" w:color="auto"/>
                                    <w:bottom w:val="none" w:sz="0" w:space="0" w:color="auto"/>
                                    <w:right w:val="none" w:sz="0" w:space="0" w:color="auto"/>
                                  </w:divBdr>
                                  <w:divsChild>
                                    <w:div w:id="544635970">
                                      <w:marLeft w:val="0"/>
                                      <w:marRight w:val="0"/>
                                      <w:marTop w:val="0"/>
                                      <w:marBottom w:val="0"/>
                                      <w:divBdr>
                                        <w:top w:val="none" w:sz="0" w:space="0" w:color="auto"/>
                                        <w:left w:val="none" w:sz="0" w:space="0" w:color="auto"/>
                                        <w:bottom w:val="none" w:sz="0" w:space="0" w:color="auto"/>
                                        <w:right w:val="none" w:sz="0" w:space="0" w:color="auto"/>
                                      </w:divBdr>
                                    </w:div>
                                  </w:divsChild>
                                </w:div>
                                <w:div w:id="582959322">
                                  <w:marLeft w:val="0"/>
                                  <w:marRight w:val="30"/>
                                  <w:marTop w:val="0"/>
                                  <w:marBottom w:val="0"/>
                                  <w:divBdr>
                                    <w:top w:val="none" w:sz="0" w:space="0" w:color="auto"/>
                                    <w:left w:val="none" w:sz="0" w:space="0" w:color="auto"/>
                                    <w:bottom w:val="none" w:sz="0" w:space="0" w:color="auto"/>
                                    <w:right w:val="none" w:sz="0" w:space="0" w:color="auto"/>
                                  </w:divBdr>
                                  <w:divsChild>
                                    <w:div w:id="107435565">
                                      <w:marLeft w:val="0"/>
                                      <w:marRight w:val="0"/>
                                      <w:marTop w:val="0"/>
                                      <w:marBottom w:val="0"/>
                                      <w:divBdr>
                                        <w:top w:val="none" w:sz="0" w:space="0" w:color="auto"/>
                                        <w:left w:val="none" w:sz="0" w:space="0" w:color="auto"/>
                                        <w:bottom w:val="none" w:sz="0" w:space="0" w:color="auto"/>
                                        <w:right w:val="none" w:sz="0" w:space="0" w:color="auto"/>
                                      </w:divBdr>
                                    </w:div>
                                  </w:divsChild>
                                </w:div>
                                <w:div w:id="584337692">
                                  <w:marLeft w:val="0"/>
                                  <w:marRight w:val="30"/>
                                  <w:marTop w:val="0"/>
                                  <w:marBottom w:val="0"/>
                                  <w:divBdr>
                                    <w:top w:val="none" w:sz="0" w:space="0" w:color="auto"/>
                                    <w:left w:val="none" w:sz="0" w:space="0" w:color="auto"/>
                                    <w:bottom w:val="none" w:sz="0" w:space="0" w:color="auto"/>
                                    <w:right w:val="none" w:sz="0" w:space="0" w:color="auto"/>
                                  </w:divBdr>
                                </w:div>
                                <w:div w:id="662398364">
                                  <w:marLeft w:val="0"/>
                                  <w:marRight w:val="30"/>
                                  <w:marTop w:val="0"/>
                                  <w:marBottom w:val="0"/>
                                  <w:divBdr>
                                    <w:top w:val="none" w:sz="0" w:space="0" w:color="auto"/>
                                    <w:left w:val="none" w:sz="0" w:space="0" w:color="auto"/>
                                    <w:bottom w:val="none" w:sz="0" w:space="0" w:color="auto"/>
                                    <w:right w:val="none" w:sz="0" w:space="0" w:color="auto"/>
                                  </w:divBdr>
                                  <w:divsChild>
                                    <w:div w:id="1029835931">
                                      <w:marLeft w:val="0"/>
                                      <w:marRight w:val="0"/>
                                      <w:marTop w:val="0"/>
                                      <w:marBottom w:val="0"/>
                                      <w:divBdr>
                                        <w:top w:val="none" w:sz="0" w:space="0" w:color="auto"/>
                                        <w:left w:val="none" w:sz="0" w:space="0" w:color="auto"/>
                                        <w:bottom w:val="none" w:sz="0" w:space="0" w:color="auto"/>
                                        <w:right w:val="none" w:sz="0" w:space="0" w:color="auto"/>
                                      </w:divBdr>
                                    </w:div>
                                  </w:divsChild>
                                </w:div>
                                <w:div w:id="858546934">
                                  <w:marLeft w:val="0"/>
                                  <w:marRight w:val="30"/>
                                  <w:marTop w:val="0"/>
                                  <w:marBottom w:val="0"/>
                                  <w:divBdr>
                                    <w:top w:val="none" w:sz="0" w:space="0" w:color="auto"/>
                                    <w:left w:val="none" w:sz="0" w:space="0" w:color="auto"/>
                                    <w:bottom w:val="none" w:sz="0" w:space="0" w:color="auto"/>
                                    <w:right w:val="none" w:sz="0" w:space="0" w:color="auto"/>
                                  </w:divBdr>
                                  <w:divsChild>
                                    <w:div w:id="625311017">
                                      <w:marLeft w:val="0"/>
                                      <w:marRight w:val="0"/>
                                      <w:marTop w:val="0"/>
                                      <w:marBottom w:val="0"/>
                                      <w:divBdr>
                                        <w:top w:val="none" w:sz="0" w:space="0" w:color="auto"/>
                                        <w:left w:val="none" w:sz="0" w:space="0" w:color="auto"/>
                                        <w:bottom w:val="none" w:sz="0" w:space="0" w:color="auto"/>
                                        <w:right w:val="none" w:sz="0" w:space="0" w:color="auto"/>
                                      </w:divBdr>
                                    </w:div>
                                  </w:divsChild>
                                </w:div>
                                <w:div w:id="990060945">
                                  <w:marLeft w:val="0"/>
                                  <w:marRight w:val="30"/>
                                  <w:marTop w:val="0"/>
                                  <w:marBottom w:val="0"/>
                                  <w:divBdr>
                                    <w:top w:val="none" w:sz="0" w:space="0" w:color="auto"/>
                                    <w:left w:val="none" w:sz="0" w:space="0" w:color="auto"/>
                                    <w:bottom w:val="none" w:sz="0" w:space="0" w:color="auto"/>
                                    <w:right w:val="none" w:sz="0" w:space="0" w:color="auto"/>
                                  </w:divBdr>
                                  <w:divsChild>
                                    <w:div w:id="3585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020925">
                      <w:marLeft w:val="0"/>
                      <w:marRight w:val="0"/>
                      <w:marTop w:val="0"/>
                      <w:marBottom w:val="0"/>
                      <w:divBdr>
                        <w:top w:val="none" w:sz="0" w:space="0" w:color="auto"/>
                        <w:left w:val="none" w:sz="0" w:space="0" w:color="auto"/>
                        <w:bottom w:val="none" w:sz="0" w:space="0" w:color="auto"/>
                        <w:right w:val="none" w:sz="0" w:space="0" w:color="auto"/>
                      </w:divBdr>
                      <w:divsChild>
                        <w:div w:id="385878574">
                          <w:marLeft w:val="0"/>
                          <w:marRight w:val="540"/>
                          <w:marTop w:val="0"/>
                          <w:marBottom w:val="300"/>
                          <w:divBdr>
                            <w:top w:val="none" w:sz="0" w:space="0" w:color="auto"/>
                            <w:left w:val="none" w:sz="0" w:space="0" w:color="auto"/>
                            <w:bottom w:val="none" w:sz="0" w:space="0" w:color="auto"/>
                            <w:right w:val="none" w:sz="0" w:space="0" w:color="auto"/>
                          </w:divBdr>
                        </w:div>
                      </w:divsChild>
                    </w:div>
                    <w:div w:id="456416151">
                      <w:marLeft w:val="0"/>
                      <w:marRight w:val="0"/>
                      <w:marTop w:val="0"/>
                      <w:marBottom w:val="75"/>
                      <w:divBdr>
                        <w:top w:val="none" w:sz="0" w:space="0" w:color="auto"/>
                        <w:left w:val="none" w:sz="0" w:space="0" w:color="auto"/>
                        <w:bottom w:val="none" w:sz="0" w:space="0" w:color="auto"/>
                        <w:right w:val="none" w:sz="0" w:space="0" w:color="auto"/>
                      </w:divBdr>
                    </w:div>
                    <w:div w:id="1212496123">
                      <w:marLeft w:val="0"/>
                      <w:marRight w:val="0"/>
                      <w:marTop w:val="300"/>
                      <w:marBottom w:val="225"/>
                      <w:divBdr>
                        <w:top w:val="none" w:sz="0" w:space="0" w:color="auto"/>
                        <w:left w:val="none" w:sz="0" w:space="0" w:color="auto"/>
                        <w:bottom w:val="none" w:sz="0" w:space="0" w:color="auto"/>
                        <w:right w:val="none" w:sz="0" w:space="0" w:color="auto"/>
                      </w:divBdr>
                    </w:div>
                  </w:divsChild>
                </w:div>
                <w:div w:id="285233935">
                  <w:marLeft w:val="0"/>
                  <w:marRight w:val="0"/>
                  <w:marTop w:val="0"/>
                  <w:marBottom w:val="0"/>
                  <w:divBdr>
                    <w:top w:val="none" w:sz="0" w:space="0" w:color="auto"/>
                    <w:left w:val="none" w:sz="0" w:space="0" w:color="auto"/>
                    <w:bottom w:val="none" w:sz="0" w:space="0" w:color="auto"/>
                    <w:right w:val="none" w:sz="0" w:space="0" w:color="auto"/>
                  </w:divBdr>
                </w:div>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 w:id="285427363">
                  <w:marLeft w:val="0"/>
                  <w:marRight w:val="540"/>
                  <w:marTop w:val="0"/>
                  <w:marBottom w:val="240"/>
                  <w:divBdr>
                    <w:top w:val="none" w:sz="0" w:space="0" w:color="auto"/>
                    <w:left w:val="none" w:sz="0" w:space="0" w:color="auto"/>
                    <w:bottom w:val="none" w:sz="0" w:space="0" w:color="auto"/>
                    <w:right w:val="none" w:sz="0" w:space="0" w:color="auto"/>
                  </w:divBdr>
                </w:div>
                <w:div w:id="285502688">
                  <w:marLeft w:val="0"/>
                  <w:marRight w:val="0"/>
                  <w:marTop w:val="0"/>
                  <w:marBottom w:val="0"/>
                  <w:divBdr>
                    <w:top w:val="none" w:sz="0" w:space="0" w:color="auto"/>
                    <w:left w:val="none" w:sz="0" w:space="0" w:color="auto"/>
                    <w:bottom w:val="none" w:sz="0" w:space="0" w:color="auto"/>
                    <w:right w:val="none" w:sz="0" w:space="0" w:color="auto"/>
                  </w:divBdr>
                </w:div>
                <w:div w:id="285738566">
                  <w:marLeft w:val="0"/>
                  <w:marRight w:val="30"/>
                  <w:marTop w:val="0"/>
                  <w:marBottom w:val="0"/>
                  <w:divBdr>
                    <w:top w:val="none" w:sz="0" w:space="0" w:color="auto"/>
                    <w:left w:val="none" w:sz="0" w:space="0" w:color="auto"/>
                    <w:bottom w:val="none" w:sz="0" w:space="0" w:color="auto"/>
                    <w:right w:val="none" w:sz="0" w:space="0" w:color="auto"/>
                  </w:divBdr>
                  <w:divsChild>
                    <w:div w:id="1097555755">
                      <w:marLeft w:val="0"/>
                      <w:marRight w:val="0"/>
                      <w:marTop w:val="0"/>
                      <w:marBottom w:val="0"/>
                      <w:divBdr>
                        <w:top w:val="none" w:sz="0" w:space="0" w:color="auto"/>
                        <w:left w:val="none" w:sz="0" w:space="0" w:color="auto"/>
                        <w:bottom w:val="none" w:sz="0" w:space="0" w:color="auto"/>
                        <w:right w:val="none" w:sz="0" w:space="0" w:color="auto"/>
                      </w:divBdr>
                    </w:div>
                  </w:divsChild>
                </w:div>
                <w:div w:id="285964430">
                  <w:marLeft w:val="0"/>
                  <w:marRight w:val="0"/>
                  <w:marTop w:val="0"/>
                  <w:marBottom w:val="0"/>
                  <w:divBdr>
                    <w:top w:val="none" w:sz="0" w:space="0" w:color="auto"/>
                    <w:left w:val="none" w:sz="0" w:space="0" w:color="auto"/>
                    <w:bottom w:val="none" w:sz="0" w:space="0" w:color="auto"/>
                    <w:right w:val="none" w:sz="0" w:space="0" w:color="auto"/>
                  </w:divBdr>
                </w:div>
                <w:div w:id="286082469">
                  <w:marLeft w:val="0"/>
                  <w:marRight w:val="30"/>
                  <w:marTop w:val="0"/>
                  <w:marBottom w:val="0"/>
                  <w:divBdr>
                    <w:top w:val="none" w:sz="0" w:space="0" w:color="auto"/>
                    <w:left w:val="none" w:sz="0" w:space="0" w:color="auto"/>
                    <w:bottom w:val="none" w:sz="0" w:space="0" w:color="auto"/>
                    <w:right w:val="none" w:sz="0" w:space="0" w:color="auto"/>
                  </w:divBdr>
                  <w:divsChild>
                    <w:div w:id="420611423">
                      <w:marLeft w:val="0"/>
                      <w:marRight w:val="0"/>
                      <w:marTop w:val="0"/>
                      <w:marBottom w:val="0"/>
                      <w:divBdr>
                        <w:top w:val="none" w:sz="0" w:space="0" w:color="auto"/>
                        <w:left w:val="none" w:sz="0" w:space="0" w:color="auto"/>
                        <w:bottom w:val="none" w:sz="0" w:space="0" w:color="auto"/>
                        <w:right w:val="none" w:sz="0" w:space="0" w:color="auto"/>
                      </w:divBdr>
                    </w:div>
                  </w:divsChild>
                </w:div>
                <w:div w:id="286202854">
                  <w:marLeft w:val="0"/>
                  <w:marRight w:val="30"/>
                  <w:marTop w:val="0"/>
                  <w:marBottom w:val="0"/>
                  <w:divBdr>
                    <w:top w:val="none" w:sz="0" w:space="0" w:color="auto"/>
                    <w:left w:val="none" w:sz="0" w:space="0" w:color="auto"/>
                    <w:bottom w:val="none" w:sz="0" w:space="0" w:color="auto"/>
                    <w:right w:val="none" w:sz="0" w:space="0" w:color="auto"/>
                  </w:divBdr>
                </w:div>
                <w:div w:id="286277678">
                  <w:marLeft w:val="0"/>
                  <w:marRight w:val="0"/>
                  <w:marTop w:val="0"/>
                  <w:marBottom w:val="0"/>
                  <w:divBdr>
                    <w:top w:val="none" w:sz="0" w:space="0" w:color="auto"/>
                    <w:left w:val="none" w:sz="0" w:space="0" w:color="auto"/>
                    <w:bottom w:val="none" w:sz="0" w:space="0" w:color="auto"/>
                    <w:right w:val="none" w:sz="0" w:space="0" w:color="auto"/>
                  </w:divBdr>
                  <w:divsChild>
                    <w:div w:id="689649018">
                      <w:marLeft w:val="0"/>
                      <w:marRight w:val="0"/>
                      <w:marTop w:val="0"/>
                      <w:marBottom w:val="0"/>
                      <w:divBdr>
                        <w:top w:val="none" w:sz="0" w:space="0" w:color="auto"/>
                        <w:left w:val="none" w:sz="0" w:space="0" w:color="auto"/>
                        <w:bottom w:val="none" w:sz="0" w:space="0" w:color="auto"/>
                        <w:right w:val="none" w:sz="0" w:space="0" w:color="auto"/>
                      </w:divBdr>
                      <w:divsChild>
                        <w:div w:id="763913798">
                          <w:marLeft w:val="0"/>
                          <w:marRight w:val="0"/>
                          <w:marTop w:val="0"/>
                          <w:marBottom w:val="0"/>
                          <w:divBdr>
                            <w:top w:val="none" w:sz="0" w:space="0" w:color="auto"/>
                            <w:left w:val="none" w:sz="0" w:space="0" w:color="auto"/>
                            <w:bottom w:val="none" w:sz="0" w:space="0" w:color="auto"/>
                            <w:right w:val="none" w:sz="0" w:space="0" w:color="auto"/>
                          </w:divBdr>
                          <w:divsChild>
                            <w:div w:id="733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83384">
                  <w:marLeft w:val="0"/>
                  <w:marRight w:val="0"/>
                  <w:marTop w:val="0"/>
                  <w:marBottom w:val="0"/>
                  <w:divBdr>
                    <w:top w:val="none" w:sz="0" w:space="0" w:color="auto"/>
                    <w:left w:val="none" w:sz="0" w:space="0" w:color="auto"/>
                    <w:bottom w:val="none" w:sz="0" w:space="0" w:color="auto"/>
                    <w:right w:val="none" w:sz="0" w:space="0" w:color="auto"/>
                  </w:divBdr>
                  <w:divsChild>
                    <w:div w:id="1105810969">
                      <w:marLeft w:val="0"/>
                      <w:marRight w:val="0"/>
                      <w:marTop w:val="0"/>
                      <w:marBottom w:val="0"/>
                      <w:divBdr>
                        <w:top w:val="none" w:sz="0" w:space="0" w:color="auto"/>
                        <w:left w:val="none" w:sz="0" w:space="0" w:color="auto"/>
                        <w:bottom w:val="none" w:sz="0" w:space="0" w:color="auto"/>
                        <w:right w:val="none" w:sz="0" w:space="0" w:color="auto"/>
                      </w:divBdr>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
                  </w:divsChild>
                </w:div>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746043">
                  <w:marLeft w:val="0"/>
                  <w:marRight w:val="0"/>
                  <w:marTop w:val="0"/>
                  <w:marBottom w:val="0"/>
                  <w:divBdr>
                    <w:top w:val="none" w:sz="0" w:space="0" w:color="auto"/>
                    <w:left w:val="none" w:sz="0" w:space="0" w:color="auto"/>
                    <w:bottom w:val="none" w:sz="0" w:space="0" w:color="auto"/>
                    <w:right w:val="none" w:sz="0" w:space="0" w:color="auto"/>
                  </w:divBdr>
                  <w:divsChild>
                    <w:div w:id="156043325">
                      <w:marLeft w:val="0"/>
                      <w:marRight w:val="0"/>
                      <w:marTop w:val="0"/>
                      <w:marBottom w:val="0"/>
                      <w:divBdr>
                        <w:top w:val="none" w:sz="0" w:space="0" w:color="auto"/>
                        <w:left w:val="none" w:sz="0" w:space="0" w:color="auto"/>
                        <w:bottom w:val="none" w:sz="0" w:space="0" w:color="auto"/>
                        <w:right w:val="none" w:sz="0" w:space="0" w:color="auto"/>
                      </w:divBdr>
                      <w:divsChild>
                        <w:div w:id="444038837">
                          <w:marLeft w:val="700"/>
                          <w:marRight w:val="0"/>
                          <w:marTop w:val="0"/>
                          <w:marBottom w:val="0"/>
                          <w:divBdr>
                            <w:top w:val="none" w:sz="0" w:space="0" w:color="auto"/>
                            <w:left w:val="none" w:sz="0" w:space="0" w:color="auto"/>
                            <w:bottom w:val="none" w:sz="0" w:space="0" w:color="auto"/>
                            <w:right w:val="none" w:sz="0" w:space="0" w:color="auto"/>
                          </w:divBdr>
                          <w:divsChild>
                            <w:div w:id="620653320">
                              <w:marLeft w:val="0"/>
                              <w:marRight w:val="195"/>
                              <w:marTop w:val="0"/>
                              <w:marBottom w:val="0"/>
                              <w:divBdr>
                                <w:top w:val="none" w:sz="0" w:space="0" w:color="auto"/>
                                <w:left w:val="none" w:sz="0" w:space="0" w:color="auto"/>
                                <w:bottom w:val="none" w:sz="0" w:space="0" w:color="auto"/>
                                <w:right w:val="none" w:sz="0" w:space="0" w:color="auto"/>
                              </w:divBdr>
                              <w:divsChild>
                                <w:div w:id="1174497939">
                                  <w:marLeft w:val="0"/>
                                  <w:marRight w:val="0"/>
                                  <w:marTop w:val="0"/>
                                  <w:marBottom w:val="0"/>
                                  <w:divBdr>
                                    <w:top w:val="none" w:sz="0" w:space="0" w:color="auto"/>
                                    <w:left w:val="none" w:sz="0" w:space="0" w:color="auto"/>
                                    <w:bottom w:val="none" w:sz="0" w:space="0" w:color="auto"/>
                                    <w:right w:val="none" w:sz="0" w:space="0" w:color="auto"/>
                                  </w:divBdr>
                                </w:div>
                              </w:divsChild>
                            </w:div>
                            <w:div w:id="800803048">
                              <w:marLeft w:val="0"/>
                              <w:marRight w:val="0"/>
                              <w:marTop w:val="0"/>
                              <w:marBottom w:val="0"/>
                              <w:divBdr>
                                <w:top w:val="none" w:sz="0" w:space="0" w:color="auto"/>
                                <w:left w:val="none" w:sz="0" w:space="0" w:color="auto"/>
                                <w:bottom w:val="none" w:sz="0" w:space="0" w:color="auto"/>
                                <w:right w:val="none" w:sz="0" w:space="0" w:color="auto"/>
                              </w:divBdr>
                              <w:divsChild>
                                <w:div w:id="888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4827">
                      <w:marLeft w:val="0"/>
                      <w:marRight w:val="0"/>
                      <w:marTop w:val="0"/>
                      <w:marBottom w:val="0"/>
                      <w:divBdr>
                        <w:top w:val="none" w:sz="0" w:space="0" w:color="auto"/>
                        <w:left w:val="none" w:sz="0" w:space="0" w:color="auto"/>
                        <w:bottom w:val="none" w:sz="0" w:space="0" w:color="auto"/>
                        <w:right w:val="none" w:sz="0" w:space="0" w:color="auto"/>
                      </w:divBdr>
                    </w:div>
                  </w:divsChild>
                </w:div>
                <w:div w:id="286930573">
                  <w:marLeft w:val="0"/>
                  <w:marRight w:val="0"/>
                  <w:marTop w:val="0"/>
                  <w:marBottom w:val="0"/>
                  <w:divBdr>
                    <w:top w:val="none" w:sz="0" w:space="0" w:color="auto"/>
                    <w:left w:val="none" w:sz="0" w:space="0" w:color="auto"/>
                    <w:bottom w:val="none" w:sz="0" w:space="0" w:color="auto"/>
                    <w:right w:val="none" w:sz="0" w:space="0" w:color="auto"/>
                  </w:divBdr>
                </w:div>
                <w:div w:id="286937619">
                  <w:marLeft w:val="0"/>
                  <w:marRight w:val="0"/>
                  <w:marTop w:val="0"/>
                  <w:marBottom w:val="0"/>
                  <w:divBdr>
                    <w:top w:val="none" w:sz="0" w:space="0" w:color="auto"/>
                    <w:left w:val="none" w:sz="0" w:space="0" w:color="auto"/>
                    <w:bottom w:val="none" w:sz="0" w:space="0" w:color="auto"/>
                    <w:right w:val="none" w:sz="0" w:space="0" w:color="auto"/>
                  </w:divBdr>
                </w:div>
                <w:div w:id="287010151">
                  <w:marLeft w:val="0"/>
                  <w:marRight w:val="0"/>
                  <w:marTop w:val="0"/>
                  <w:marBottom w:val="0"/>
                  <w:divBdr>
                    <w:top w:val="none" w:sz="0" w:space="0" w:color="auto"/>
                    <w:left w:val="none" w:sz="0" w:space="0" w:color="auto"/>
                    <w:bottom w:val="none" w:sz="0" w:space="0" w:color="auto"/>
                    <w:right w:val="none" w:sz="0" w:space="0" w:color="auto"/>
                  </w:divBdr>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04842">
                  <w:marLeft w:val="0"/>
                  <w:marRight w:val="0"/>
                  <w:marTop w:val="0"/>
                  <w:marBottom w:val="0"/>
                  <w:divBdr>
                    <w:top w:val="none" w:sz="0" w:space="0" w:color="auto"/>
                    <w:left w:val="none" w:sz="0" w:space="0" w:color="auto"/>
                    <w:bottom w:val="none" w:sz="0" w:space="0" w:color="auto"/>
                    <w:right w:val="none" w:sz="0" w:space="0" w:color="auto"/>
                  </w:divBdr>
                  <w:divsChild>
                    <w:div w:id="6446737">
                      <w:marLeft w:val="600"/>
                      <w:marRight w:val="0"/>
                      <w:marTop w:val="0"/>
                      <w:marBottom w:val="105"/>
                      <w:divBdr>
                        <w:top w:val="none" w:sz="0" w:space="0" w:color="auto"/>
                        <w:left w:val="none" w:sz="0" w:space="0" w:color="auto"/>
                        <w:bottom w:val="none" w:sz="0" w:space="0" w:color="auto"/>
                        <w:right w:val="none" w:sz="0" w:space="0" w:color="auto"/>
                      </w:divBdr>
                    </w:div>
                    <w:div w:id="151720944">
                      <w:marLeft w:val="0"/>
                      <w:marRight w:val="0"/>
                      <w:marTop w:val="0"/>
                      <w:marBottom w:val="0"/>
                      <w:divBdr>
                        <w:top w:val="none" w:sz="0" w:space="0" w:color="auto"/>
                        <w:left w:val="none" w:sz="0" w:space="0" w:color="auto"/>
                        <w:bottom w:val="none" w:sz="0" w:space="0" w:color="auto"/>
                        <w:right w:val="none" w:sz="0" w:space="0" w:color="auto"/>
                      </w:divBdr>
                      <w:divsChild>
                        <w:div w:id="463471891">
                          <w:marLeft w:val="0"/>
                          <w:marRight w:val="0"/>
                          <w:marTop w:val="0"/>
                          <w:marBottom w:val="75"/>
                          <w:divBdr>
                            <w:top w:val="none" w:sz="0" w:space="0" w:color="auto"/>
                            <w:left w:val="none" w:sz="0" w:space="0" w:color="auto"/>
                            <w:bottom w:val="none" w:sz="0" w:space="0" w:color="auto"/>
                            <w:right w:val="none" w:sz="0" w:space="0" w:color="auto"/>
                          </w:divBdr>
                        </w:div>
                        <w:div w:id="852111717">
                          <w:marLeft w:val="0"/>
                          <w:marRight w:val="0"/>
                          <w:marTop w:val="0"/>
                          <w:marBottom w:val="0"/>
                          <w:divBdr>
                            <w:top w:val="none" w:sz="0" w:space="0" w:color="auto"/>
                            <w:left w:val="none" w:sz="0" w:space="0" w:color="auto"/>
                            <w:bottom w:val="none" w:sz="0" w:space="0" w:color="auto"/>
                            <w:right w:val="none" w:sz="0" w:space="0" w:color="auto"/>
                          </w:divBdr>
                        </w:div>
                      </w:divsChild>
                    </w:div>
                    <w:div w:id="882639143">
                      <w:marLeft w:val="0"/>
                      <w:marRight w:val="0"/>
                      <w:marTop w:val="0"/>
                      <w:marBottom w:val="0"/>
                      <w:divBdr>
                        <w:top w:val="none" w:sz="0" w:space="0" w:color="auto"/>
                        <w:left w:val="none" w:sz="0" w:space="0" w:color="auto"/>
                        <w:bottom w:val="none" w:sz="0" w:space="0" w:color="auto"/>
                        <w:right w:val="none" w:sz="0" w:space="0" w:color="auto"/>
                      </w:divBdr>
                      <w:divsChild>
                        <w:div w:id="884950953">
                          <w:marLeft w:val="0"/>
                          <w:marRight w:val="0"/>
                          <w:marTop w:val="0"/>
                          <w:marBottom w:val="75"/>
                          <w:divBdr>
                            <w:top w:val="none" w:sz="0" w:space="0" w:color="auto"/>
                            <w:left w:val="none" w:sz="0" w:space="0" w:color="auto"/>
                            <w:bottom w:val="none" w:sz="0" w:space="0" w:color="auto"/>
                            <w:right w:val="none" w:sz="0" w:space="0" w:color="auto"/>
                          </w:divBdr>
                        </w:div>
                      </w:divsChild>
                    </w:div>
                    <w:div w:id="1076365173">
                      <w:marLeft w:val="0"/>
                      <w:marRight w:val="0"/>
                      <w:marTop w:val="0"/>
                      <w:marBottom w:val="300"/>
                      <w:divBdr>
                        <w:top w:val="none" w:sz="0" w:space="0" w:color="auto"/>
                        <w:left w:val="none" w:sz="0" w:space="0" w:color="auto"/>
                        <w:bottom w:val="none" w:sz="0" w:space="0" w:color="auto"/>
                        <w:right w:val="none" w:sz="0" w:space="0" w:color="auto"/>
                      </w:divBdr>
                      <w:divsChild>
                        <w:div w:id="1268804787">
                          <w:marLeft w:val="0"/>
                          <w:marRight w:val="0"/>
                          <w:marTop w:val="0"/>
                          <w:marBottom w:val="0"/>
                          <w:divBdr>
                            <w:top w:val="none" w:sz="0" w:space="0" w:color="auto"/>
                            <w:left w:val="none" w:sz="0" w:space="0" w:color="auto"/>
                            <w:bottom w:val="none" w:sz="0" w:space="0" w:color="auto"/>
                            <w:right w:val="none" w:sz="0" w:space="0" w:color="auto"/>
                          </w:divBdr>
                          <w:divsChild>
                            <w:div w:id="3147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
                  </w:divsChild>
                </w:div>
                <w:div w:id="287468611">
                  <w:marLeft w:val="0"/>
                  <w:marRight w:val="0"/>
                  <w:marTop w:val="0"/>
                  <w:marBottom w:val="0"/>
                  <w:divBdr>
                    <w:top w:val="none" w:sz="0" w:space="0" w:color="auto"/>
                    <w:left w:val="none" w:sz="0" w:space="0" w:color="auto"/>
                    <w:bottom w:val="none" w:sz="0" w:space="0" w:color="auto"/>
                    <w:right w:val="none" w:sz="0" w:space="0" w:color="auto"/>
                  </w:divBdr>
                </w:div>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 w:id="287901051">
                  <w:marLeft w:val="0"/>
                  <w:marRight w:val="0"/>
                  <w:marTop w:val="0"/>
                  <w:marBottom w:val="0"/>
                  <w:divBdr>
                    <w:top w:val="none" w:sz="0" w:space="0" w:color="auto"/>
                    <w:left w:val="none" w:sz="0" w:space="0" w:color="auto"/>
                    <w:bottom w:val="none" w:sz="0" w:space="0" w:color="auto"/>
                    <w:right w:val="none" w:sz="0" w:space="0" w:color="auto"/>
                  </w:divBdr>
                </w:div>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9184">
                  <w:marLeft w:val="0"/>
                  <w:marRight w:val="0"/>
                  <w:marTop w:val="0"/>
                  <w:marBottom w:val="0"/>
                  <w:divBdr>
                    <w:top w:val="none" w:sz="0" w:space="0" w:color="auto"/>
                    <w:left w:val="none" w:sz="0" w:space="0" w:color="auto"/>
                    <w:bottom w:val="none" w:sz="0" w:space="0" w:color="auto"/>
                    <w:right w:val="none" w:sz="0" w:space="0" w:color="auto"/>
                  </w:divBdr>
                </w:div>
                <w:div w:id="288358752">
                  <w:marLeft w:val="0"/>
                  <w:marRight w:val="0"/>
                  <w:marTop w:val="0"/>
                  <w:marBottom w:val="0"/>
                  <w:divBdr>
                    <w:top w:val="none" w:sz="0" w:space="0" w:color="auto"/>
                    <w:left w:val="none" w:sz="0" w:space="0" w:color="auto"/>
                    <w:bottom w:val="none" w:sz="0" w:space="0" w:color="auto"/>
                    <w:right w:val="none" w:sz="0" w:space="0" w:color="auto"/>
                  </w:divBdr>
                </w:div>
                <w:div w:id="288358782">
                  <w:marLeft w:val="0"/>
                  <w:marRight w:val="0"/>
                  <w:marTop w:val="0"/>
                  <w:marBottom w:val="0"/>
                  <w:divBdr>
                    <w:top w:val="none" w:sz="0" w:space="0" w:color="auto"/>
                    <w:left w:val="none" w:sz="0" w:space="0" w:color="auto"/>
                    <w:bottom w:val="none" w:sz="0" w:space="0" w:color="auto"/>
                    <w:right w:val="none" w:sz="0" w:space="0" w:color="auto"/>
                  </w:divBdr>
                </w:div>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
                  </w:divsChild>
                </w:div>
                <w:div w:id="288632445">
                  <w:marLeft w:val="0"/>
                  <w:marRight w:val="0"/>
                  <w:marTop w:val="0"/>
                  <w:marBottom w:val="0"/>
                  <w:divBdr>
                    <w:top w:val="none" w:sz="0" w:space="0" w:color="auto"/>
                    <w:left w:val="none" w:sz="0" w:space="0" w:color="auto"/>
                    <w:bottom w:val="none" w:sz="0" w:space="0" w:color="auto"/>
                    <w:right w:val="none" w:sz="0" w:space="0" w:color="auto"/>
                  </w:divBdr>
                </w:div>
                <w:div w:id="288633469">
                  <w:marLeft w:val="0"/>
                  <w:marRight w:val="0"/>
                  <w:marTop w:val="0"/>
                  <w:marBottom w:val="75"/>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288904514">
                  <w:marLeft w:val="0"/>
                  <w:marRight w:val="0"/>
                  <w:marTop w:val="0"/>
                  <w:marBottom w:val="0"/>
                  <w:divBdr>
                    <w:top w:val="none" w:sz="0" w:space="0" w:color="auto"/>
                    <w:left w:val="none" w:sz="0" w:space="0" w:color="auto"/>
                    <w:bottom w:val="none" w:sz="0" w:space="0" w:color="auto"/>
                    <w:right w:val="none" w:sz="0" w:space="0" w:color="auto"/>
                  </w:divBdr>
                </w:div>
                <w:div w:id="289091687">
                  <w:marLeft w:val="0"/>
                  <w:marRight w:val="0"/>
                  <w:marTop w:val="0"/>
                  <w:marBottom w:val="0"/>
                  <w:divBdr>
                    <w:top w:val="none" w:sz="0" w:space="0" w:color="auto"/>
                    <w:left w:val="none" w:sz="0" w:space="0" w:color="auto"/>
                    <w:bottom w:val="none" w:sz="0" w:space="0" w:color="auto"/>
                    <w:right w:val="none" w:sz="0" w:space="0" w:color="auto"/>
                  </w:divBdr>
                  <w:divsChild>
                    <w:div w:id="434786313">
                      <w:marLeft w:val="0"/>
                      <w:marRight w:val="0"/>
                      <w:marTop w:val="0"/>
                      <w:marBottom w:val="0"/>
                      <w:divBdr>
                        <w:top w:val="none" w:sz="0" w:space="0" w:color="auto"/>
                        <w:left w:val="none" w:sz="0" w:space="0" w:color="auto"/>
                        <w:bottom w:val="none" w:sz="0" w:space="0" w:color="auto"/>
                        <w:right w:val="none" w:sz="0" w:space="0" w:color="auto"/>
                      </w:divBdr>
                    </w:div>
                  </w:divsChild>
                </w:div>
                <w:div w:id="289214731">
                  <w:marLeft w:val="0"/>
                  <w:marRight w:val="0"/>
                  <w:marTop w:val="0"/>
                  <w:marBottom w:val="0"/>
                  <w:divBdr>
                    <w:top w:val="none" w:sz="0" w:space="0" w:color="auto"/>
                    <w:left w:val="none" w:sz="0" w:space="0" w:color="auto"/>
                    <w:bottom w:val="none" w:sz="0" w:space="0" w:color="auto"/>
                    <w:right w:val="none" w:sz="0" w:space="0" w:color="auto"/>
                  </w:divBdr>
                </w:div>
                <w:div w:id="289216058">
                  <w:marLeft w:val="0"/>
                  <w:marRight w:val="0"/>
                  <w:marTop w:val="0"/>
                  <w:marBottom w:val="0"/>
                  <w:divBdr>
                    <w:top w:val="none" w:sz="0" w:space="0" w:color="auto"/>
                    <w:left w:val="none" w:sz="0" w:space="0" w:color="auto"/>
                    <w:bottom w:val="none" w:sz="0" w:space="0" w:color="auto"/>
                    <w:right w:val="none" w:sz="0" w:space="0" w:color="auto"/>
                  </w:divBdr>
                </w:div>
                <w:div w:id="289241913">
                  <w:marLeft w:val="0"/>
                  <w:marRight w:val="0"/>
                  <w:marTop w:val="0"/>
                  <w:marBottom w:val="0"/>
                  <w:divBdr>
                    <w:top w:val="none" w:sz="0" w:space="0" w:color="auto"/>
                    <w:left w:val="none" w:sz="0" w:space="0" w:color="auto"/>
                    <w:bottom w:val="none" w:sz="0" w:space="0" w:color="auto"/>
                    <w:right w:val="none" w:sz="0" w:space="0" w:color="auto"/>
                  </w:divBdr>
                </w:div>
                <w:div w:id="289283854">
                  <w:marLeft w:val="0"/>
                  <w:marRight w:val="0"/>
                  <w:marTop w:val="0"/>
                  <w:marBottom w:val="0"/>
                  <w:divBdr>
                    <w:top w:val="none" w:sz="0" w:space="0" w:color="auto"/>
                    <w:left w:val="none" w:sz="0" w:space="0" w:color="auto"/>
                    <w:bottom w:val="none" w:sz="0" w:space="0" w:color="auto"/>
                    <w:right w:val="none" w:sz="0" w:space="0" w:color="auto"/>
                  </w:divBdr>
                </w:div>
                <w:div w:id="289435043">
                  <w:marLeft w:val="0"/>
                  <w:marRight w:val="195"/>
                  <w:marTop w:val="0"/>
                  <w:marBottom w:val="0"/>
                  <w:divBdr>
                    <w:top w:val="none" w:sz="0" w:space="0" w:color="auto"/>
                    <w:left w:val="none" w:sz="0" w:space="0" w:color="auto"/>
                    <w:bottom w:val="none" w:sz="0" w:space="0" w:color="auto"/>
                    <w:right w:val="none" w:sz="0" w:space="0" w:color="auto"/>
                  </w:divBdr>
                  <w:divsChild>
                    <w:div w:id="1153596568">
                      <w:marLeft w:val="0"/>
                      <w:marRight w:val="0"/>
                      <w:marTop w:val="0"/>
                      <w:marBottom w:val="0"/>
                      <w:divBdr>
                        <w:top w:val="none" w:sz="0" w:space="0" w:color="auto"/>
                        <w:left w:val="none" w:sz="0" w:space="0" w:color="auto"/>
                        <w:bottom w:val="none" w:sz="0" w:space="0" w:color="auto"/>
                        <w:right w:val="none" w:sz="0" w:space="0" w:color="auto"/>
                      </w:divBdr>
                    </w:div>
                  </w:divsChild>
                </w:div>
                <w:div w:id="289437844">
                  <w:marLeft w:val="0"/>
                  <w:marRight w:val="0"/>
                  <w:marTop w:val="0"/>
                  <w:marBottom w:val="0"/>
                  <w:divBdr>
                    <w:top w:val="none" w:sz="0" w:space="0" w:color="auto"/>
                    <w:left w:val="none" w:sz="0" w:space="0" w:color="auto"/>
                    <w:bottom w:val="none" w:sz="0" w:space="0" w:color="auto"/>
                    <w:right w:val="none" w:sz="0" w:space="0" w:color="auto"/>
                  </w:divBdr>
                </w:div>
                <w:div w:id="289551466">
                  <w:marLeft w:val="0"/>
                  <w:marRight w:val="0"/>
                  <w:marTop w:val="0"/>
                  <w:marBottom w:val="0"/>
                  <w:divBdr>
                    <w:top w:val="none" w:sz="0" w:space="0" w:color="auto"/>
                    <w:left w:val="none" w:sz="0" w:space="0" w:color="auto"/>
                    <w:bottom w:val="none" w:sz="0" w:space="0" w:color="auto"/>
                    <w:right w:val="none" w:sz="0" w:space="0" w:color="auto"/>
                  </w:divBdr>
                </w:div>
                <w:div w:id="289746490">
                  <w:marLeft w:val="0"/>
                  <w:marRight w:val="0"/>
                  <w:marTop w:val="0"/>
                  <w:marBottom w:val="0"/>
                  <w:divBdr>
                    <w:top w:val="none" w:sz="0" w:space="0" w:color="auto"/>
                    <w:left w:val="none" w:sz="0" w:space="0" w:color="auto"/>
                    <w:bottom w:val="none" w:sz="0" w:space="0" w:color="auto"/>
                    <w:right w:val="none" w:sz="0" w:space="0" w:color="auto"/>
                  </w:divBdr>
                  <w:divsChild>
                    <w:div w:id="1050036660">
                      <w:marLeft w:val="0"/>
                      <w:marRight w:val="0"/>
                      <w:marTop w:val="0"/>
                      <w:marBottom w:val="0"/>
                      <w:divBdr>
                        <w:top w:val="none" w:sz="0" w:space="0" w:color="auto"/>
                        <w:left w:val="none" w:sz="0" w:space="0" w:color="auto"/>
                        <w:bottom w:val="none" w:sz="0" w:space="0" w:color="auto"/>
                        <w:right w:val="none" w:sz="0" w:space="0" w:color="auto"/>
                      </w:divBdr>
                    </w:div>
                  </w:divsChild>
                </w:div>
                <w:div w:id="289822684">
                  <w:marLeft w:val="0"/>
                  <w:marRight w:val="0"/>
                  <w:marTop w:val="0"/>
                  <w:marBottom w:val="0"/>
                  <w:divBdr>
                    <w:top w:val="none" w:sz="0" w:space="0" w:color="auto"/>
                    <w:left w:val="none" w:sz="0" w:space="0" w:color="auto"/>
                    <w:bottom w:val="none" w:sz="0" w:space="0" w:color="auto"/>
                    <w:right w:val="none" w:sz="0" w:space="0" w:color="auto"/>
                  </w:divBdr>
                </w:div>
                <w:div w:id="290132132">
                  <w:marLeft w:val="0"/>
                  <w:marRight w:val="30"/>
                  <w:marTop w:val="0"/>
                  <w:marBottom w:val="0"/>
                  <w:divBdr>
                    <w:top w:val="none" w:sz="0" w:space="0" w:color="auto"/>
                    <w:left w:val="none" w:sz="0" w:space="0" w:color="auto"/>
                    <w:bottom w:val="none" w:sz="0" w:space="0" w:color="auto"/>
                    <w:right w:val="none" w:sz="0" w:space="0" w:color="auto"/>
                  </w:divBdr>
                  <w:divsChild>
                    <w:div w:id="767821565">
                      <w:marLeft w:val="0"/>
                      <w:marRight w:val="0"/>
                      <w:marTop w:val="0"/>
                      <w:marBottom w:val="0"/>
                      <w:divBdr>
                        <w:top w:val="none" w:sz="0" w:space="0" w:color="auto"/>
                        <w:left w:val="none" w:sz="0" w:space="0" w:color="auto"/>
                        <w:bottom w:val="none" w:sz="0" w:space="0" w:color="auto"/>
                        <w:right w:val="none" w:sz="0" w:space="0" w:color="auto"/>
                      </w:divBdr>
                    </w:div>
                  </w:divsChild>
                </w:div>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
                  </w:divsChild>
                </w:div>
                <w:div w:id="290552923">
                  <w:marLeft w:val="0"/>
                  <w:marRight w:val="0"/>
                  <w:marTop w:val="0"/>
                  <w:marBottom w:val="0"/>
                  <w:divBdr>
                    <w:top w:val="none" w:sz="0" w:space="0" w:color="auto"/>
                    <w:left w:val="none" w:sz="0" w:space="0" w:color="auto"/>
                    <w:bottom w:val="none" w:sz="0" w:space="0" w:color="auto"/>
                    <w:right w:val="none" w:sz="0" w:space="0" w:color="auto"/>
                  </w:divBdr>
                </w:div>
                <w:div w:id="290600500">
                  <w:marLeft w:val="0"/>
                  <w:marRight w:val="0"/>
                  <w:marTop w:val="0"/>
                  <w:marBottom w:val="0"/>
                  <w:divBdr>
                    <w:top w:val="none" w:sz="0" w:space="0" w:color="auto"/>
                    <w:left w:val="none" w:sz="0" w:space="0" w:color="auto"/>
                    <w:bottom w:val="none" w:sz="0" w:space="0" w:color="auto"/>
                    <w:right w:val="none" w:sz="0" w:space="0" w:color="auto"/>
                  </w:divBdr>
                </w:div>
                <w:div w:id="290942866">
                  <w:marLeft w:val="0"/>
                  <w:marRight w:val="0"/>
                  <w:marTop w:val="0"/>
                  <w:marBottom w:val="0"/>
                  <w:divBdr>
                    <w:top w:val="none" w:sz="0" w:space="0" w:color="auto"/>
                    <w:left w:val="none" w:sz="0" w:space="0" w:color="auto"/>
                    <w:bottom w:val="none" w:sz="0" w:space="0" w:color="auto"/>
                    <w:right w:val="none" w:sz="0" w:space="0" w:color="auto"/>
                  </w:divBdr>
                </w:div>
                <w:div w:id="290944571">
                  <w:marLeft w:val="0"/>
                  <w:marRight w:val="0"/>
                  <w:marTop w:val="150"/>
                  <w:marBottom w:val="0"/>
                  <w:divBdr>
                    <w:top w:val="none" w:sz="0" w:space="0" w:color="auto"/>
                    <w:left w:val="none" w:sz="0" w:space="0" w:color="auto"/>
                    <w:bottom w:val="none" w:sz="0" w:space="0" w:color="auto"/>
                    <w:right w:val="none" w:sz="0" w:space="0" w:color="auto"/>
                  </w:divBdr>
                </w:div>
                <w:div w:id="291519581">
                  <w:marLeft w:val="0"/>
                  <w:marRight w:val="0"/>
                  <w:marTop w:val="0"/>
                  <w:marBottom w:val="0"/>
                  <w:divBdr>
                    <w:top w:val="none" w:sz="0" w:space="0" w:color="auto"/>
                    <w:left w:val="none" w:sz="0" w:space="0" w:color="auto"/>
                    <w:bottom w:val="none" w:sz="0" w:space="0" w:color="auto"/>
                    <w:right w:val="none" w:sz="0" w:space="0" w:color="auto"/>
                  </w:divBdr>
                </w:div>
                <w:div w:id="291596807">
                  <w:marLeft w:val="0"/>
                  <w:marRight w:val="0"/>
                  <w:marTop w:val="0"/>
                  <w:marBottom w:val="180"/>
                  <w:divBdr>
                    <w:top w:val="none" w:sz="0" w:space="0" w:color="auto"/>
                    <w:left w:val="none" w:sz="0" w:space="0" w:color="auto"/>
                    <w:bottom w:val="none" w:sz="0" w:space="0" w:color="auto"/>
                    <w:right w:val="none" w:sz="0" w:space="0" w:color="auto"/>
                  </w:divBdr>
                </w:div>
                <w:div w:id="291598360">
                  <w:marLeft w:val="0"/>
                  <w:marRight w:val="0"/>
                  <w:marTop w:val="0"/>
                  <w:marBottom w:val="0"/>
                  <w:divBdr>
                    <w:top w:val="none" w:sz="0" w:space="0" w:color="auto"/>
                    <w:left w:val="none" w:sz="0" w:space="0" w:color="auto"/>
                    <w:bottom w:val="none" w:sz="0" w:space="0" w:color="auto"/>
                    <w:right w:val="none" w:sz="0" w:space="0" w:color="auto"/>
                  </w:divBdr>
                </w:div>
                <w:div w:id="291714284">
                  <w:marLeft w:val="0"/>
                  <w:marRight w:val="0"/>
                  <w:marTop w:val="0"/>
                  <w:marBottom w:val="0"/>
                  <w:divBdr>
                    <w:top w:val="none" w:sz="0" w:space="0" w:color="auto"/>
                    <w:left w:val="none" w:sz="0" w:space="0" w:color="auto"/>
                    <w:bottom w:val="none" w:sz="0" w:space="0" w:color="auto"/>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291861028">
                  <w:marLeft w:val="0"/>
                  <w:marRight w:val="0"/>
                  <w:marTop w:val="0"/>
                  <w:marBottom w:val="0"/>
                  <w:divBdr>
                    <w:top w:val="none" w:sz="0" w:space="0" w:color="auto"/>
                    <w:left w:val="none" w:sz="0" w:space="0" w:color="auto"/>
                    <w:bottom w:val="none" w:sz="0" w:space="0" w:color="auto"/>
                    <w:right w:val="none" w:sz="0" w:space="0" w:color="auto"/>
                  </w:divBdr>
                </w:div>
                <w:div w:id="291909672">
                  <w:marLeft w:val="0"/>
                  <w:marRight w:val="0"/>
                  <w:marTop w:val="0"/>
                  <w:marBottom w:val="0"/>
                  <w:divBdr>
                    <w:top w:val="none" w:sz="0" w:space="0" w:color="auto"/>
                    <w:left w:val="none" w:sz="0" w:space="0" w:color="auto"/>
                    <w:bottom w:val="none" w:sz="0" w:space="0" w:color="auto"/>
                    <w:right w:val="none" w:sz="0" w:space="0" w:color="auto"/>
                  </w:divBdr>
                </w:div>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48878">
                  <w:marLeft w:val="0"/>
                  <w:marRight w:val="0"/>
                  <w:marTop w:val="180"/>
                  <w:marBottom w:val="0"/>
                  <w:divBdr>
                    <w:top w:val="none" w:sz="0" w:space="0" w:color="auto"/>
                    <w:left w:val="none" w:sz="0" w:space="0" w:color="auto"/>
                    <w:bottom w:val="none" w:sz="0" w:space="0" w:color="auto"/>
                    <w:right w:val="none" w:sz="0" w:space="0" w:color="auto"/>
                  </w:divBdr>
                  <w:divsChild>
                    <w:div w:id="178467240">
                      <w:marLeft w:val="75"/>
                      <w:marRight w:val="0"/>
                      <w:marTop w:val="0"/>
                      <w:marBottom w:val="0"/>
                      <w:divBdr>
                        <w:top w:val="none" w:sz="0" w:space="0" w:color="auto"/>
                        <w:left w:val="none" w:sz="0" w:space="0" w:color="auto"/>
                        <w:bottom w:val="none" w:sz="0" w:space="0" w:color="auto"/>
                        <w:right w:val="none" w:sz="0" w:space="0" w:color="auto"/>
                      </w:divBdr>
                    </w:div>
                  </w:divsChild>
                </w:div>
                <w:div w:id="292291634">
                  <w:marLeft w:val="0"/>
                  <w:marRight w:val="0"/>
                  <w:marTop w:val="0"/>
                  <w:marBottom w:val="0"/>
                  <w:divBdr>
                    <w:top w:val="none" w:sz="0" w:space="0" w:color="auto"/>
                    <w:left w:val="none" w:sz="0" w:space="0" w:color="auto"/>
                    <w:bottom w:val="none" w:sz="0" w:space="0" w:color="auto"/>
                    <w:right w:val="none" w:sz="0" w:space="0" w:color="auto"/>
                  </w:divBdr>
                  <w:divsChild>
                    <w:div w:id="1115365979">
                      <w:marLeft w:val="0"/>
                      <w:marRight w:val="0"/>
                      <w:marTop w:val="0"/>
                      <w:marBottom w:val="0"/>
                      <w:divBdr>
                        <w:top w:val="none" w:sz="0" w:space="0" w:color="auto"/>
                        <w:left w:val="none" w:sz="0" w:space="0" w:color="auto"/>
                        <w:bottom w:val="none" w:sz="0" w:space="0" w:color="auto"/>
                        <w:right w:val="none" w:sz="0" w:space="0" w:color="auto"/>
                      </w:divBdr>
                      <w:divsChild>
                        <w:div w:id="10109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4959">
                  <w:marLeft w:val="0"/>
                  <w:marRight w:val="0"/>
                  <w:marTop w:val="0"/>
                  <w:marBottom w:val="0"/>
                  <w:divBdr>
                    <w:top w:val="none" w:sz="0" w:space="0" w:color="auto"/>
                    <w:left w:val="none" w:sz="0" w:space="0" w:color="auto"/>
                    <w:bottom w:val="none" w:sz="0" w:space="0" w:color="auto"/>
                    <w:right w:val="none" w:sz="0" w:space="0" w:color="auto"/>
                  </w:divBdr>
                </w:div>
                <w:div w:id="292446523">
                  <w:marLeft w:val="0"/>
                  <w:marRight w:val="0"/>
                  <w:marTop w:val="0"/>
                  <w:marBottom w:val="0"/>
                  <w:divBdr>
                    <w:top w:val="none" w:sz="0" w:space="0" w:color="auto"/>
                    <w:left w:val="none" w:sz="0" w:space="0" w:color="auto"/>
                    <w:bottom w:val="none" w:sz="0" w:space="0" w:color="auto"/>
                    <w:right w:val="none" w:sz="0" w:space="0" w:color="auto"/>
                  </w:divBdr>
                </w:div>
                <w:div w:id="292488621">
                  <w:marLeft w:val="0"/>
                  <w:marRight w:val="30"/>
                  <w:marTop w:val="0"/>
                  <w:marBottom w:val="0"/>
                  <w:divBdr>
                    <w:top w:val="none" w:sz="0" w:space="0" w:color="auto"/>
                    <w:left w:val="none" w:sz="0" w:space="0" w:color="auto"/>
                    <w:bottom w:val="none" w:sz="0" w:space="0" w:color="auto"/>
                    <w:right w:val="none" w:sz="0" w:space="0" w:color="auto"/>
                  </w:divBdr>
                  <w:divsChild>
                    <w:div w:id="444662788">
                      <w:marLeft w:val="0"/>
                      <w:marRight w:val="0"/>
                      <w:marTop w:val="0"/>
                      <w:marBottom w:val="0"/>
                      <w:divBdr>
                        <w:top w:val="none" w:sz="0" w:space="0" w:color="auto"/>
                        <w:left w:val="none" w:sz="0" w:space="0" w:color="auto"/>
                        <w:bottom w:val="none" w:sz="0" w:space="0" w:color="auto"/>
                        <w:right w:val="none" w:sz="0" w:space="0" w:color="auto"/>
                      </w:divBdr>
                    </w:div>
                  </w:divsChild>
                </w:div>
                <w:div w:id="292835397">
                  <w:marLeft w:val="0"/>
                  <w:marRight w:val="0"/>
                  <w:marTop w:val="0"/>
                  <w:marBottom w:val="0"/>
                  <w:divBdr>
                    <w:top w:val="none" w:sz="0" w:space="0" w:color="auto"/>
                    <w:left w:val="none" w:sz="0" w:space="0" w:color="auto"/>
                    <w:bottom w:val="none" w:sz="0" w:space="0" w:color="auto"/>
                    <w:right w:val="none" w:sz="0" w:space="0" w:color="auto"/>
                  </w:divBdr>
                </w:div>
                <w:div w:id="292951233">
                  <w:marLeft w:val="0"/>
                  <w:marRight w:val="0"/>
                  <w:marTop w:val="300"/>
                  <w:marBottom w:val="0"/>
                  <w:divBdr>
                    <w:top w:val="none" w:sz="0" w:space="0" w:color="auto"/>
                    <w:left w:val="none" w:sz="0" w:space="0" w:color="auto"/>
                    <w:bottom w:val="none" w:sz="0" w:space="0" w:color="auto"/>
                    <w:right w:val="none" w:sz="0" w:space="0" w:color="auto"/>
                  </w:divBdr>
                </w:div>
                <w:div w:id="293104960">
                  <w:marLeft w:val="0"/>
                  <w:marRight w:val="0"/>
                  <w:marTop w:val="150"/>
                  <w:marBottom w:val="0"/>
                  <w:divBdr>
                    <w:top w:val="none" w:sz="0" w:space="0" w:color="auto"/>
                    <w:left w:val="none" w:sz="0" w:space="0" w:color="auto"/>
                    <w:bottom w:val="none" w:sz="0" w:space="0" w:color="auto"/>
                    <w:right w:val="none" w:sz="0" w:space="0" w:color="auto"/>
                  </w:divBdr>
                </w:div>
                <w:div w:id="293143689">
                  <w:marLeft w:val="0"/>
                  <w:marRight w:val="0"/>
                  <w:marTop w:val="0"/>
                  <w:marBottom w:val="0"/>
                  <w:divBdr>
                    <w:top w:val="none" w:sz="0" w:space="0" w:color="auto"/>
                    <w:left w:val="none" w:sz="0" w:space="0" w:color="auto"/>
                    <w:bottom w:val="none" w:sz="0" w:space="0" w:color="auto"/>
                    <w:right w:val="none" w:sz="0" w:space="0" w:color="auto"/>
                  </w:divBdr>
                </w:div>
                <w:div w:id="293565178">
                  <w:marLeft w:val="0"/>
                  <w:marRight w:val="0"/>
                  <w:marTop w:val="0"/>
                  <w:marBottom w:val="600"/>
                  <w:divBdr>
                    <w:top w:val="none" w:sz="0" w:space="0" w:color="auto"/>
                    <w:left w:val="none" w:sz="0" w:space="0" w:color="auto"/>
                    <w:bottom w:val="single" w:sz="6" w:space="10" w:color="EEEEEE"/>
                    <w:right w:val="none" w:sz="0" w:space="0" w:color="auto"/>
                  </w:divBdr>
                  <w:divsChild>
                    <w:div w:id="1337687920">
                      <w:marLeft w:val="0"/>
                      <w:marRight w:val="0"/>
                      <w:marTop w:val="180"/>
                      <w:marBottom w:val="0"/>
                      <w:divBdr>
                        <w:top w:val="none" w:sz="0" w:space="0" w:color="auto"/>
                        <w:left w:val="none" w:sz="0" w:space="0" w:color="auto"/>
                        <w:bottom w:val="none" w:sz="0" w:space="0" w:color="auto"/>
                        <w:right w:val="none" w:sz="0" w:space="0" w:color="auto"/>
                      </w:divBdr>
                    </w:div>
                  </w:divsChild>
                </w:div>
                <w:div w:id="293609030">
                  <w:marLeft w:val="0"/>
                  <w:marRight w:val="0"/>
                  <w:marTop w:val="0"/>
                  <w:marBottom w:val="0"/>
                  <w:divBdr>
                    <w:top w:val="none" w:sz="0" w:space="0" w:color="auto"/>
                    <w:left w:val="none" w:sz="0" w:space="0" w:color="auto"/>
                    <w:bottom w:val="none" w:sz="0" w:space="0" w:color="auto"/>
                    <w:right w:val="none" w:sz="0" w:space="0" w:color="auto"/>
                  </w:divBdr>
                </w:div>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0105">
                  <w:marLeft w:val="0"/>
                  <w:marRight w:val="0"/>
                  <w:marTop w:val="0"/>
                  <w:marBottom w:val="0"/>
                  <w:divBdr>
                    <w:top w:val="none" w:sz="0" w:space="0" w:color="auto"/>
                    <w:left w:val="none" w:sz="0" w:space="0" w:color="auto"/>
                    <w:bottom w:val="none" w:sz="0" w:space="0" w:color="auto"/>
                    <w:right w:val="none" w:sz="0" w:space="0" w:color="auto"/>
                  </w:divBdr>
                </w:div>
                <w:div w:id="294213744">
                  <w:marLeft w:val="0"/>
                  <w:marRight w:val="0"/>
                  <w:marTop w:val="0"/>
                  <w:marBottom w:val="0"/>
                  <w:divBdr>
                    <w:top w:val="none" w:sz="0" w:space="0" w:color="auto"/>
                    <w:left w:val="none" w:sz="0" w:space="0" w:color="auto"/>
                    <w:bottom w:val="none" w:sz="0" w:space="0" w:color="auto"/>
                    <w:right w:val="none" w:sz="0" w:space="0" w:color="auto"/>
                  </w:divBdr>
                  <w:divsChild>
                    <w:div w:id="165169298">
                      <w:marLeft w:val="0"/>
                      <w:marRight w:val="0"/>
                      <w:marTop w:val="0"/>
                      <w:marBottom w:val="0"/>
                      <w:divBdr>
                        <w:top w:val="none" w:sz="0" w:space="0" w:color="auto"/>
                        <w:left w:val="none" w:sz="0" w:space="0" w:color="auto"/>
                        <w:bottom w:val="none" w:sz="0" w:space="0" w:color="auto"/>
                        <w:right w:val="none" w:sz="0" w:space="0" w:color="auto"/>
                      </w:divBdr>
                    </w:div>
                    <w:div w:id="775910741">
                      <w:marLeft w:val="0"/>
                      <w:marRight w:val="0"/>
                      <w:marTop w:val="0"/>
                      <w:marBottom w:val="0"/>
                      <w:divBdr>
                        <w:top w:val="none" w:sz="0" w:space="0" w:color="auto"/>
                        <w:left w:val="none" w:sz="0" w:space="0" w:color="auto"/>
                        <w:bottom w:val="none" w:sz="0" w:space="0" w:color="auto"/>
                        <w:right w:val="none" w:sz="0" w:space="0" w:color="auto"/>
                      </w:divBdr>
                    </w:div>
                  </w:divsChild>
                </w:div>
                <w:div w:id="294258590">
                  <w:marLeft w:val="0"/>
                  <w:marRight w:val="30"/>
                  <w:marTop w:val="0"/>
                  <w:marBottom w:val="0"/>
                  <w:divBdr>
                    <w:top w:val="none" w:sz="0" w:space="0" w:color="auto"/>
                    <w:left w:val="none" w:sz="0" w:space="0" w:color="auto"/>
                    <w:bottom w:val="none" w:sz="0" w:space="0" w:color="auto"/>
                    <w:right w:val="none" w:sz="0" w:space="0" w:color="auto"/>
                  </w:divBdr>
                </w:div>
                <w:div w:id="294264443">
                  <w:marLeft w:val="0"/>
                  <w:marRight w:val="0"/>
                  <w:marTop w:val="0"/>
                  <w:marBottom w:val="0"/>
                  <w:divBdr>
                    <w:top w:val="none" w:sz="0" w:space="0" w:color="auto"/>
                    <w:left w:val="none" w:sz="0" w:space="0" w:color="auto"/>
                    <w:bottom w:val="none" w:sz="0" w:space="0" w:color="auto"/>
                    <w:right w:val="none" w:sz="0" w:space="0" w:color="auto"/>
                  </w:divBdr>
                </w:div>
                <w:div w:id="294337148">
                  <w:marLeft w:val="0"/>
                  <w:marRight w:val="0"/>
                  <w:marTop w:val="0"/>
                  <w:marBottom w:val="0"/>
                  <w:divBdr>
                    <w:top w:val="none" w:sz="0" w:space="0" w:color="auto"/>
                    <w:left w:val="none" w:sz="0" w:space="0" w:color="auto"/>
                    <w:bottom w:val="none" w:sz="0" w:space="0" w:color="auto"/>
                    <w:right w:val="none" w:sz="0" w:space="0" w:color="auto"/>
                  </w:divBdr>
                </w:div>
                <w:div w:id="294407977">
                  <w:marLeft w:val="0"/>
                  <w:marRight w:val="0"/>
                  <w:marTop w:val="0"/>
                  <w:marBottom w:val="0"/>
                  <w:divBdr>
                    <w:top w:val="none" w:sz="0" w:space="0" w:color="auto"/>
                    <w:left w:val="none" w:sz="0" w:space="0" w:color="auto"/>
                    <w:bottom w:val="none" w:sz="0" w:space="0" w:color="auto"/>
                    <w:right w:val="none" w:sz="0" w:space="0" w:color="auto"/>
                  </w:divBdr>
                </w:div>
                <w:div w:id="294525082">
                  <w:marLeft w:val="0"/>
                  <w:marRight w:val="0"/>
                  <w:marTop w:val="0"/>
                  <w:marBottom w:val="0"/>
                  <w:divBdr>
                    <w:top w:val="none" w:sz="0" w:space="0" w:color="auto"/>
                    <w:left w:val="none" w:sz="0" w:space="0" w:color="auto"/>
                    <w:bottom w:val="none" w:sz="0" w:space="0" w:color="auto"/>
                    <w:right w:val="none" w:sz="0" w:space="0" w:color="auto"/>
                  </w:divBdr>
                </w:div>
                <w:div w:id="294526758">
                  <w:marLeft w:val="0"/>
                  <w:marRight w:val="0"/>
                  <w:marTop w:val="0"/>
                  <w:marBottom w:val="0"/>
                  <w:divBdr>
                    <w:top w:val="none" w:sz="0" w:space="0" w:color="auto"/>
                    <w:left w:val="none" w:sz="0" w:space="0" w:color="auto"/>
                    <w:bottom w:val="none" w:sz="0" w:space="0" w:color="auto"/>
                    <w:right w:val="none" w:sz="0" w:space="0" w:color="auto"/>
                  </w:divBdr>
                  <w:divsChild>
                    <w:div w:id="300428311">
                      <w:marLeft w:val="0"/>
                      <w:marRight w:val="0"/>
                      <w:marTop w:val="0"/>
                      <w:marBottom w:val="0"/>
                      <w:divBdr>
                        <w:top w:val="none" w:sz="0" w:space="0" w:color="auto"/>
                        <w:left w:val="none" w:sz="0" w:space="0" w:color="auto"/>
                        <w:bottom w:val="none" w:sz="0" w:space="0" w:color="auto"/>
                        <w:right w:val="none" w:sz="0" w:space="0" w:color="auto"/>
                      </w:divBdr>
                      <w:divsChild>
                        <w:div w:id="2405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69338">
                  <w:marLeft w:val="0"/>
                  <w:marRight w:val="0"/>
                  <w:marTop w:val="450"/>
                  <w:marBottom w:val="0"/>
                  <w:divBdr>
                    <w:top w:val="none" w:sz="0" w:space="0" w:color="auto"/>
                    <w:left w:val="none" w:sz="0" w:space="0" w:color="auto"/>
                    <w:bottom w:val="none" w:sz="0" w:space="0" w:color="auto"/>
                    <w:right w:val="none" w:sz="0" w:space="0" w:color="auto"/>
                  </w:divBdr>
                </w:div>
                <w:div w:id="294916870">
                  <w:marLeft w:val="0"/>
                  <w:marRight w:val="0"/>
                  <w:marTop w:val="0"/>
                  <w:marBottom w:val="0"/>
                  <w:divBdr>
                    <w:top w:val="none" w:sz="0" w:space="0" w:color="auto"/>
                    <w:left w:val="none" w:sz="0" w:space="0" w:color="auto"/>
                    <w:bottom w:val="none" w:sz="0" w:space="0" w:color="auto"/>
                    <w:right w:val="none" w:sz="0" w:space="0" w:color="auto"/>
                  </w:divBdr>
                  <w:divsChild>
                    <w:div w:id="1077942778">
                      <w:marLeft w:val="0"/>
                      <w:marRight w:val="0"/>
                      <w:marTop w:val="0"/>
                      <w:marBottom w:val="0"/>
                      <w:divBdr>
                        <w:top w:val="none" w:sz="0" w:space="0" w:color="auto"/>
                        <w:left w:val="none" w:sz="0" w:space="0" w:color="auto"/>
                        <w:bottom w:val="none" w:sz="0" w:space="0" w:color="auto"/>
                        <w:right w:val="none" w:sz="0" w:space="0" w:color="auto"/>
                      </w:divBdr>
                      <w:divsChild>
                        <w:div w:id="10755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295454570">
                  <w:marLeft w:val="0"/>
                  <w:marRight w:val="0"/>
                  <w:marTop w:val="300"/>
                  <w:marBottom w:val="0"/>
                  <w:divBdr>
                    <w:top w:val="none" w:sz="0" w:space="0" w:color="auto"/>
                    <w:left w:val="none" w:sz="0" w:space="0" w:color="auto"/>
                    <w:bottom w:val="none" w:sz="0" w:space="0" w:color="auto"/>
                    <w:right w:val="none" w:sz="0" w:space="0" w:color="auto"/>
                  </w:divBdr>
                </w:div>
                <w:div w:id="295717962">
                  <w:marLeft w:val="0"/>
                  <w:marRight w:val="0"/>
                  <w:marTop w:val="0"/>
                  <w:marBottom w:val="0"/>
                  <w:divBdr>
                    <w:top w:val="none" w:sz="0" w:space="0" w:color="auto"/>
                    <w:left w:val="none" w:sz="0" w:space="0" w:color="auto"/>
                    <w:bottom w:val="none" w:sz="0" w:space="0" w:color="auto"/>
                    <w:right w:val="none" w:sz="0" w:space="0" w:color="auto"/>
                  </w:divBdr>
                </w:div>
                <w:div w:id="295841037">
                  <w:marLeft w:val="0"/>
                  <w:marRight w:val="30"/>
                  <w:marTop w:val="0"/>
                  <w:marBottom w:val="0"/>
                  <w:divBdr>
                    <w:top w:val="none" w:sz="0" w:space="0" w:color="auto"/>
                    <w:left w:val="none" w:sz="0" w:space="0" w:color="auto"/>
                    <w:bottom w:val="none" w:sz="0" w:space="0" w:color="auto"/>
                    <w:right w:val="none" w:sz="0" w:space="0" w:color="auto"/>
                  </w:divBdr>
                </w:div>
                <w:div w:id="296228752">
                  <w:marLeft w:val="0"/>
                  <w:marRight w:val="0"/>
                  <w:marTop w:val="0"/>
                  <w:marBottom w:val="0"/>
                  <w:divBdr>
                    <w:top w:val="none" w:sz="0" w:space="0" w:color="auto"/>
                    <w:left w:val="none" w:sz="0" w:space="0" w:color="auto"/>
                    <w:bottom w:val="none" w:sz="0" w:space="0" w:color="auto"/>
                    <w:right w:val="none" w:sz="0" w:space="0" w:color="auto"/>
                  </w:divBdr>
                </w:div>
                <w:div w:id="296499150">
                  <w:marLeft w:val="0"/>
                  <w:marRight w:val="0"/>
                  <w:marTop w:val="0"/>
                  <w:marBottom w:val="0"/>
                  <w:divBdr>
                    <w:top w:val="none" w:sz="0" w:space="0" w:color="auto"/>
                    <w:left w:val="none" w:sz="0" w:space="0" w:color="auto"/>
                    <w:bottom w:val="none" w:sz="0" w:space="0" w:color="auto"/>
                    <w:right w:val="none" w:sz="0" w:space="0" w:color="auto"/>
                  </w:divBdr>
                  <w:divsChild>
                    <w:div w:id="970552702">
                      <w:marLeft w:val="0"/>
                      <w:marRight w:val="0"/>
                      <w:marTop w:val="0"/>
                      <w:marBottom w:val="0"/>
                      <w:divBdr>
                        <w:top w:val="none" w:sz="0" w:space="0" w:color="auto"/>
                        <w:left w:val="none" w:sz="0" w:space="0" w:color="auto"/>
                        <w:bottom w:val="none" w:sz="0" w:space="0" w:color="auto"/>
                        <w:right w:val="none" w:sz="0" w:space="0" w:color="auto"/>
                      </w:divBdr>
                    </w:div>
                  </w:divsChild>
                </w:div>
                <w:div w:id="296574471">
                  <w:marLeft w:val="0"/>
                  <w:marRight w:val="0"/>
                  <w:marTop w:val="0"/>
                  <w:marBottom w:val="0"/>
                  <w:divBdr>
                    <w:top w:val="none" w:sz="0" w:space="0" w:color="auto"/>
                    <w:left w:val="none" w:sz="0" w:space="0" w:color="auto"/>
                    <w:bottom w:val="none" w:sz="0" w:space="0" w:color="auto"/>
                    <w:right w:val="none" w:sz="0" w:space="0" w:color="auto"/>
                  </w:divBdr>
                </w:div>
                <w:div w:id="296763556">
                  <w:marLeft w:val="0"/>
                  <w:marRight w:val="0"/>
                  <w:marTop w:val="0"/>
                  <w:marBottom w:val="0"/>
                  <w:divBdr>
                    <w:top w:val="none" w:sz="0" w:space="0" w:color="auto"/>
                    <w:left w:val="none" w:sz="0" w:space="0" w:color="auto"/>
                    <w:bottom w:val="none" w:sz="0" w:space="0" w:color="auto"/>
                    <w:right w:val="none" w:sz="0" w:space="0" w:color="auto"/>
                  </w:divBdr>
                </w:div>
                <w:div w:id="296885592">
                  <w:marLeft w:val="0"/>
                  <w:marRight w:val="0"/>
                  <w:marTop w:val="0"/>
                  <w:marBottom w:val="0"/>
                  <w:divBdr>
                    <w:top w:val="none" w:sz="0" w:space="0" w:color="auto"/>
                    <w:left w:val="none" w:sz="0" w:space="0" w:color="auto"/>
                    <w:bottom w:val="none" w:sz="0" w:space="0" w:color="auto"/>
                    <w:right w:val="none" w:sz="0" w:space="0" w:color="auto"/>
                  </w:divBdr>
                </w:div>
                <w:div w:id="297146582">
                  <w:marLeft w:val="0"/>
                  <w:marRight w:val="0"/>
                  <w:marTop w:val="0"/>
                  <w:marBottom w:val="0"/>
                  <w:divBdr>
                    <w:top w:val="none" w:sz="0" w:space="0" w:color="auto"/>
                    <w:left w:val="none" w:sz="0" w:space="0" w:color="auto"/>
                    <w:bottom w:val="none" w:sz="0" w:space="0" w:color="auto"/>
                    <w:right w:val="none" w:sz="0" w:space="0" w:color="auto"/>
                  </w:divBdr>
                </w:div>
                <w:div w:id="297225591">
                  <w:marLeft w:val="0"/>
                  <w:marRight w:val="0"/>
                  <w:marTop w:val="0"/>
                  <w:marBottom w:val="0"/>
                  <w:divBdr>
                    <w:top w:val="none" w:sz="0" w:space="0" w:color="auto"/>
                    <w:left w:val="none" w:sz="0" w:space="0" w:color="auto"/>
                    <w:bottom w:val="none" w:sz="0" w:space="0" w:color="auto"/>
                    <w:right w:val="none" w:sz="0" w:space="0" w:color="auto"/>
                  </w:divBdr>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9282">
                  <w:marLeft w:val="0"/>
                  <w:marRight w:val="0"/>
                  <w:marTop w:val="0"/>
                  <w:marBottom w:val="0"/>
                  <w:divBdr>
                    <w:top w:val="none" w:sz="0" w:space="0" w:color="auto"/>
                    <w:left w:val="none" w:sz="0" w:space="0" w:color="auto"/>
                    <w:bottom w:val="none" w:sz="0" w:space="0" w:color="auto"/>
                    <w:right w:val="none" w:sz="0" w:space="0" w:color="auto"/>
                  </w:divBdr>
                </w:div>
                <w:div w:id="297541157">
                  <w:marLeft w:val="0"/>
                  <w:marRight w:val="0"/>
                  <w:marTop w:val="0"/>
                  <w:marBottom w:val="0"/>
                  <w:divBdr>
                    <w:top w:val="none" w:sz="0" w:space="0" w:color="auto"/>
                    <w:left w:val="none" w:sz="0" w:space="0" w:color="auto"/>
                    <w:bottom w:val="none" w:sz="0" w:space="0" w:color="auto"/>
                    <w:right w:val="none" w:sz="0" w:space="0" w:color="auto"/>
                  </w:divBdr>
                </w:div>
                <w:div w:id="297807174">
                  <w:marLeft w:val="0"/>
                  <w:marRight w:val="0"/>
                  <w:marTop w:val="0"/>
                  <w:marBottom w:val="0"/>
                  <w:divBdr>
                    <w:top w:val="none" w:sz="0" w:space="0" w:color="auto"/>
                    <w:left w:val="none" w:sz="0" w:space="0" w:color="auto"/>
                    <w:bottom w:val="none" w:sz="0" w:space="0" w:color="auto"/>
                    <w:right w:val="none" w:sz="0" w:space="0" w:color="auto"/>
                  </w:divBdr>
                </w:div>
                <w:div w:id="297957698">
                  <w:marLeft w:val="0"/>
                  <w:marRight w:val="0"/>
                  <w:marTop w:val="0"/>
                  <w:marBottom w:val="240"/>
                  <w:divBdr>
                    <w:top w:val="none" w:sz="0" w:space="0" w:color="auto"/>
                    <w:left w:val="none" w:sz="0" w:space="0" w:color="auto"/>
                    <w:bottom w:val="none" w:sz="0" w:space="0" w:color="auto"/>
                    <w:right w:val="none" w:sz="0" w:space="0" w:color="auto"/>
                  </w:divBdr>
                </w:div>
                <w:div w:id="297999201">
                  <w:marLeft w:val="0"/>
                  <w:marRight w:val="0"/>
                  <w:marTop w:val="0"/>
                  <w:marBottom w:val="0"/>
                  <w:divBdr>
                    <w:top w:val="none" w:sz="0" w:space="0" w:color="auto"/>
                    <w:left w:val="none" w:sz="0" w:space="0" w:color="auto"/>
                    <w:bottom w:val="none" w:sz="0" w:space="0" w:color="auto"/>
                    <w:right w:val="none" w:sz="0" w:space="0" w:color="auto"/>
                  </w:divBdr>
                  <w:divsChild>
                    <w:div w:id="827983269">
                      <w:marLeft w:val="0"/>
                      <w:marRight w:val="0"/>
                      <w:marTop w:val="0"/>
                      <w:marBottom w:val="0"/>
                      <w:divBdr>
                        <w:top w:val="none" w:sz="0" w:space="0" w:color="auto"/>
                        <w:left w:val="none" w:sz="0" w:space="0" w:color="auto"/>
                        <w:bottom w:val="none" w:sz="0" w:space="0" w:color="auto"/>
                        <w:right w:val="none" w:sz="0" w:space="0" w:color="auto"/>
                      </w:divBdr>
                      <w:divsChild>
                        <w:div w:id="2415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92249">
                  <w:marLeft w:val="0"/>
                  <w:marRight w:val="0"/>
                  <w:marTop w:val="0"/>
                  <w:marBottom w:val="0"/>
                  <w:divBdr>
                    <w:top w:val="none" w:sz="0" w:space="0" w:color="auto"/>
                    <w:left w:val="none" w:sz="0" w:space="0" w:color="auto"/>
                    <w:bottom w:val="none" w:sz="0" w:space="0" w:color="auto"/>
                    <w:right w:val="none" w:sz="0" w:space="0" w:color="auto"/>
                  </w:divBdr>
                </w:div>
                <w:div w:id="298344214">
                  <w:marLeft w:val="75"/>
                  <w:marRight w:val="0"/>
                  <w:marTop w:val="0"/>
                  <w:marBottom w:val="0"/>
                  <w:divBdr>
                    <w:top w:val="none" w:sz="0" w:space="0" w:color="auto"/>
                    <w:left w:val="none" w:sz="0" w:space="0" w:color="auto"/>
                    <w:bottom w:val="none" w:sz="0" w:space="0" w:color="auto"/>
                    <w:right w:val="none" w:sz="0" w:space="0" w:color="auto"/>
                  </w:divBdr>
                </w:div>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
                  </w:divsChild>
                </w:div>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13460">
                  <w:marLeft w:val="0"/>
                  <w:marRight w:val="0"/>
                  <w:marTop w:val="0"/>
                  <w:marBottom w:val="0"/>
                  <w:divBdr>
                    <w:top w:val="none" w:sz="0" w:space="0" w:color="auto"/>
                    <w:left w:val="none" w:sz="0" w:space="0" w:color="auto"/>
                    <w:bottom w:val="none" w:sz="0" w:space="0" w:color="auto"/>
                    <w:right w:val="none" w:sz="0" w:space="0" w:color="auto"/>
                  </w:divBdr>
                </w:div>
                <w:div w:id="298652665">
                  <w:marLeft w:val="0"/>
                  <w:marRight w:val="0"/>
                  <w:marTop w:val="0"/>
                  <w:marBottom w:val="0"/>
                  <w:divBdr>
                    <w:top w:val="none" w:sz="0" w:space="0" w:color="auto"/>
                    <w:left w:val="none" w:sz="0" w:space="0" w:color="auto"/>
                    <w:bottom w:val="none" w:sz="0" w:space="0" w:color="auto"/>
                    <w:right w:val="none" w:sz="0" w:space="0" w:color="auto"/>
                  </w:divBdr>
                </w:div>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 w:id="298851376">
                  <w:marLeft w:val="0"/>
                  <w:marRight w:val="0"/>
                  <w:marTop w:val="0"/>
                  <w:marBottom w:val="0"/>
                  <w:divBdr>
                    <w:top w:val="none" w:sz="0" w:space="0" w:color="auto"/>
                    <w:left w:val="none" w:sz="0" w:space="0" w:color="auto"/>
                    <w:bottom w:val="none" w:sz="0" w:space="0" w:color="auto"/>
                    <w:right w:val="none" w:sz="0" w:space="0" w:color="auto"/>
                  </w:divBdr>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299000064">
                  <w:marLeft w:val="0"/>
                  <w:marRight w:val="0"/>
                  <w:marTop w:val="0"/>
                  <w:marBottom w:val="0"/>
                  <w:divBdr>
                    <w:top w:val="none" w:sz="0" w:space="0" w:color="auto"/>
                    <w:left w:val="none" w:sz="0" w:space="0" w:color="auto"/>
                    <w:bottom w:val="none" w:sz="0" w:space="0" w:color="auto"/>
                    <w:right w:val="none" w:sz="0" w:space="0" w:color="auto"/>
                  </w:divBdr>
                </w:div>
                <w:div w:id="299192648">
                  <w:marLeft w:val="0"/>
                  <w:marRight w:val="0"/>
                  <w:marTop w:val="0"/>
                  <w:marBottom w:val="0"/>
                  <w:divBdr>
                    <w:top w:val="none" w:sz="0" w:space="0" w:color="auto"/>
                    <w:left w:val="none" w:sz="0" w:space="0" w:color="auto"/>
                    <w:bottom w:val="none" w:sz="0" w:space="0" w:color="auto"/>
                    <w:right w:val="none" w:sz="0" w:space="0" w:color="auto"/>
                  </w:divBdr>
                </w:div>
                <w:div w:id="299268005">
                  <w:marLeft w:val="0"/>
                  <w:marRight w:val="30"/>
                  <w:marTop w:val="0"/>
                  <w:marBottom w:val="0"/>
                  <w:divBdr>
                    <w:top w:val="none" w:sz="0" w:space="0" w:color="auto"/>
                    <w:left w:val="none" w:sz="0" w:space="0" w:color="auto"/>
                    <w:bottom w:val="none" w:sz="0" w:space="0" w:color="auto"/>
                    <w:right w:val="none" w:sz="0" w:space="0" w:color="auto"/>
                  </w:divBdr>
                </w:div>
                <w:div w:id="299311942">
                  <w:marLeft w:val="0"/>
                  <w:marRight w:val="0"/>
                  <w:marTop w:val="0"/>
                  <w:marBottom w:val="0"/>
                  <w:divBdr>
                    <w:top w:val="none" w:sz="0" w:space="0" w:color="auto"/>
                    <w:left w:val="none" w:sz="0" w:space="0" w:color="auto"/>
                    <w:bottom w:val="none" w:sz="0" w:space="0" w:color="auto"/>
                    <w:right w:val="none" w:sz="0" w:space="0" w:color="auto"/>
                  </w:divBdr>
                </w:div>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506172">
                  <w:marLeft w:val="0"/>
                  <w:marRight w:val="0"/>
                  <w:marTop w:val="0"/>
                  <w:marBottom w:val="0"/>
                  <w:divBdr>
                    <w:top w:val="none" w:sz="0" w:space="0" w:color="auto"/>
                    <w:left w:val="none" w:sz="0" w:space="0" w:color="auto"/>
                    <w:bottom w:val="none" w:sz="0" w:space="0" w:color="auto"/>
                    <w:right w:val="none" w:sz="0" w:space="0" w:color="auto"/>
                  </w:divBdr>
                  <w:divsChild>
                    <w:div w:id="743070183">
                      <w:marLeft w:val="0"/>
                      <w:marRight w:val="0"/>
                      <w:marTop w:val="0"/>
                      <w:marBottom w:val="0"/>
                      <w:divBdr>
                        <w:top w:val="none" w:sz="0" w:space="0" w:color="auto"/>
                        <w:left w:val="none" w:sz="0" w:space="0" w:color="auto"/>
                        <w:bottom w:val="none" w:sz="0" w:space="0" w:color="auto"/>
                        <w:right w:val="none" w:sz="0" w:space="0" w:color="auto"/>
                      </w:divBdr>
                    </w:div>
                  </w:divsChild>
                </w:div>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300036172">
                  <w:marLeft w:val="0"/>
                  <w:marRight w:val="0"/>
                  <w:marTop w:val="0"/>
                  <w:marBottom w:val="0"/>
                  <w:divBdr>
                    <w:top w:val="none" w:sz="0" w:space="0" w:color="auto"/>
                    <w:left w:val="none" w:sz="0" w:space="0" w:color="auto"/>
                    <w:bottom w:val="none" w:sz="0" w:space="0" w:color="auto"/>
                    <w:right w:val="none" w:sz="0" w:space="0" w:color="auto"/>
                  </w:divBdr>
                  <w:divsChild>
                    <w:div w:id="72551209">
                      <w:marLeft w:val="0"/>
                      <w:marRight w:val="0"/>
                      <w:marTop w:val="225"/>
                      <w:marBottom w:val="0"/>
                      <w:divBdr>
                        <w:top w:val="none" w:sz="0" w:space="0" w:color="auto"/>
                        <w:left w:val="none" w:sz="0" w:space="0" w:color="auto"/>
                        <w:bottom w:val="none" w:sz="0" w:space="0" w:color="auto"/>
                        <w:right w:val="none" w:sz="0" w:space="0" w:color="auto"/>
                      </w:divBdr>
                      <w:divsChild>
                        <w:div w:id="489106108">
                          <w:marLeft w:val="0"/>
                          <w:marRight w:val="0"/>
                          <w:marTop w:val="0"/>
                          <w:marBottom w:val="0"/>
                          <w:divBdr>
                            <w:top w:val="none" w:sz="0" w:space="0" w:color="auto"/>
                            <w:left w:val="none" w:sz="0" w:space="0" w:color="auto"/>
                            <w:bottom w:val="none" w:sz="0" w:space="0" w:color="auto"/>
                            <w:right w:val="none" w:sz="0" w:space="0" w:color="auto"/>
                          </w:divBdr>
                        </w:div>
                      </w:divsChild>
                    </w:div>
                    <w:div w:id="88623139">
                      <w:marLeft w:val="0"/>
                      <w:marRight w:val="0"/>
                      <w:marTop w:val="225"/>
                      <w:marBottom w:val="0"/>
                      <w:divBdr>
                        <w:top w:val="none" w:sz="0" w:space="0" w:color="auto"/>
                        <w:left w:val="none" w:sz="0" w:space="0" w:color="auto"/>
                        <w:bottom w:val="none" w:sz="0" w:space="0" w:color="auto"/>
                        <w:right w:val="none" w:sz="0" w:space="0" w:color="auto"/>
                      </w:divBdr>
                      <w:divsChild>
                        <w:div w:id="445270131">
                          <w:marLeft w:val="0"/>
                          <w:marRight w:val="0"/>
                          <w:marTop w:val="0"/>
                          <w:marBottom w:val="0"/>
                          <w:divBdr>
                            <w:top w:val="none" w:sz="0" w:space="0" w:color="auto"/>
                            <w:left w:val="none" w:sz="0" w:space="0" w:color="auto"/>
                            <w:bottom w:val="none" w:sz="0" w:space="0" w:color="auto"/>
                            <w:right w:val="none" w:sz="0" w:space="0" w:color="auto"/>
                          </w:divBdr>
                          <w:divsChild>
                            <w:div w:id="983504394">
                              <w:marLeft w:val="0"/>
                              <w:marRight w:val="0"/>
                              <w:marTop w:val="0"/>
                              <w:marBottom w:val="0"/>
                              <w:divBdr>
                                <w:top w:val="single" w:sz="6" w:space="0" w:color="D9D9D9"/>
                                <w:left w:val="none" w:sz="0" w:space="0" w:color="auto"/>
                                <w:bottom w:val="single" w:sz="6" w:space="0" w:color="D9D9D9"/>
                                <w:right w:val="none" w:sz="0" w:space="0" w:color="auto"/>
                              </w:divBdr>
                              <w:divsChild>
                                <w:div w:id="639190432">
                                  <w:marLeft w:val="0"/>
                                  <w:marRight w:val="0"/>
                                  <w:marTop w:val="0"/>
                                  <w:marBottom w:val="0"/>
                                  <w:divBdr>
                                    <w:top w:val="none" w:sz="0" w:space="0" w:color="auto"/>
                                    <w:left w:val="none" w:sz="0" w:space="0" w:color="auto"/>
                                    <w:bottom w:val="none" w:sz="0" w:space="0" w:color="auto"/>
                                    <w:right w:val="none" w:sz="0" w:space="0" w:color="auto"/>
                                  </w:divBdr>
                                  <w:divsChild>
                                    <w:div w:id="1160928450">
                                      <w:marLeft w:val="0"/>
                                      <w:marRight w:val="0"/>
                                      <w:marTop w:val="0"/>
                                      <w:marBottom w:val="0"/>
                                      <w:divBdr>
                                        <w:top w:val="none" w:sz="0" w:space="0" w:color="auto"/>
                                        <w:left w:val="none" w:sz="0" w:space="0" w:color="auto"/>
                                        <w:bottom w:val="none" w:sz="0" w:space="0" w:color="auto"/>
                                        <w:right w:val="none" w:sz="0" w:space="0" w:color="auto"/>
                                      </w:divBdr>
                                      <w:divsChild>
                                        <w:div w:id="5865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0504">
                      <w:marLeft w:val="0"/>
                      <w:marRight w:val="0"/>
                      <w:marTop w:val="375"/>
                      <w:marBottom w:val="0"/>
                      <w:divBdr>
                        <w:top w:val="none" w:sz="0" w:space="0" w:color="auto"/>
                        <w:left w:val="none" w:sz="0" w:space="0" w:color="auto"/>
                        <w:bottom w:val="none" w:sz="0" w:space="0" w:color="auto"/>
                        <w:right w:val="none" w:sz="0" w:space="0" w:color="auto"/>
                      </w:divBdr>
                      <w:divsChild>
                        <w:div w:id="900870511">
                          <w:marLeft w:val="0"/>
                          <w:marRight w:val="0"/>
                          <w:marTop w:val="0"/>
                          <w:marBottom w:val="0"/>
                          <w:divBdr>
                            <w:top w:val="none" w:sz="0" w:space="0" w:color="auto"/>
                            <w:left w:val="none" w:sz="0" w:space="0" w:color="auto"/>
                            <w:bottom w:val="none" w:sz="0" w:space="0" w:color="auto"/>
                            <w:right w:val="none" w:sz="0" w:space="0" w:color="auto"/>
                          </w:divBdr>
                        </w:div>
                      </w:divsChild>
                    </w:div>
                    <w:div w:id="166479003">
                      <w:marLeft w:val="0"/>
                      <w:marRight w:val="0"/>
                      <w:marTop w:val="225"/>
                      <w:marBottom w:val="0"/>
                      <w:divBdr>
                        <w:top w:val="none" w:sz="0" w:space="0" w:color="auto"/>
                        <w:left w:val="none" w:sz="0" w:space="0" w:color="auto"/>
                        <w:bottom w:val="none" w:sz="0" w:space="0" w:color="auto"/>
                        <w:right w:val="none" w:sz="0" w:space="0" w:color="auto"/>
                      </w:divBdr>
                      <w:divsChild>
                        <w:div w:id="166018276">
                          <w:marLeft w:val="0"/>
                          <w:marRight w:val="0"/>
                          <w:marTop w:val="0"/>
                          <w:marBottom w:val="0"/>
                          <w:divBdr>
                            <w:top w:val="none" w:sz="0" w:space="0" w:color="auto"/>
                            <w:left w:val="none" w:sz="0" w:space="0" w:color="auto"/>
                            <w:bottom w:val="none" w:sz="0" w:space="0" w:color="auto"/>
                            <w:right w:val="none" w:sz="0" w:space="0" w:color="auto"/>
                          </w:divBdr>
                        </w:div>
                      </w:divsChild>
                    </w:div>
                    <w:div w:id="430400643">
                      <w:marLeft w:val="0"/>
                      <w:marRight w:val="0"/>
                      <w:marTop w:val="0"/>
                      <w:marBottom w:val="0"/>
                      <w:divBdr>
                        <w:top w:val="none" w:sz="0" w:space="0" w:color="auto"/>
                        <w:left w:val="none" w:sz="0" w:space="0" w:color="auto"/>
                        <w:bottom w:val="none" w:sz="0" w:space="0" w:color="auto"/>
                        <w:right w:val="none" w:sz="0" w:space="0" w:color="auto"/>
                      </w:divBdr>
                    </w:div>
                    <w:div w:id="508564569">
                      <w:marLeft w:val="0"/>
                      <w:marRight w:val="0"/>
                      <w:marTop w:val="225"/>
                      <w:marBottom w:val="0"/>
                      <w:divBdr>
                        <w:top w:val="none" w:sz="0" w:space="0" w:color="auto"/>
                        <w:left w:val="none" w:sz="0" w:space="0" w:color="auto"/>
                        <w:bottom w:val="none" w:sz="0" w:space="0" w:color="auto"/>
                        <w:right w:val="none" w:sz="0" w:space="0" w:color="auto"/>
                      </w:divBdr>
                      <w:divsChild>
                        <w:div w:id="773670424">
                          <w:marLeft w:val="0"/>
                          <w:marRight w:val="0"/>
                          <w:marTop w:val="0"/>
                          <w:marBottom w:val="0"/>
                          <w:divBdr>
                            <w:top w:val="none" w:sz="0" w:space="0" w:color="auto"/>
                            <w:left w:val="none" w:sz="0" w:space="0" w:color="auto"/>
                            <w:bottom w:val="none" w:sz="0" w:space="0" w:color="auto"/>
                            <w:right w:val="none" w:sz="0" w:space="0" w:color="auto"/>
                          </w:divBdr>
                        </w:div>
                      </w:divsChild>
                    </w:div>
                    <w:div w:id="534580826">
                      <w:marLeft w:val="0"/>
                      <w:marRight w:val="0"/>
                      <w:marTop w:val="225"/>
                      <w:marBottom w:val="0"/>
                      <w:divBdr>
                        <w:top w:val="none" w:sz="0" w:space="0" w:color="auto"/>
                        <w:left w:val="none" w:sz="0" w:space="0" w:color="auto"/>
                        <w:bottom w:val="none" w:sz="0" w:space="0" w:color="auto"/>
                        <w:right w:val="none" w:sz="0" w:space="0" w:color="auto"/>
                      </w:divBdr>
                    </w:div>
                    <w:div w:id="731730571">
                      <w:marLeft w:val="0"/>
                      <w:marRight w:val="0"/>
                      <w:marTop w:val="225"/>
                      <w:marBottom w:val="0"/>
                      <w:divBdr>
                        <w:top w:val="none" w:sz="0" w:space="0" w:color="auto"/>
                        <w:left w:val="none" w:sz="0" w:space="0" w:color="auto"/>
                        <w:bottom w:val="none" w:sz="0" w:space="0" w:color="auto"/>
                        <w:right w:val="none" w:sz="0" w:space="0" w:color="auto"/>
                      </w:divBdr>
                      <w:divsChild>
                        <w:div w:id="1243368831">
                          <w:marLeft w:val="0"/>
                          <w:marRight w:val="0"/>
                          <w:marTop w:val="0"/>
                          <w:marBottom w:val="0"/>
                          <w:divBdr>
                            <w:top w:val="none" w:sz="0" w:space="0" w:color="auto"/>
                            <w:left w:val="none" w:sz="0" w:space="0" w:color="auto"/>
                            <w:bottom w:val="none" w:sz="0" w:space="0" w:color="auto"/>
                            <w:right w:val="none" w:sz="0" w:space="0" w:color="auto"/>
                          </w:divBdr>
                        </w:div>
                      </w:divsChild>
                    </w:div>
                    <w:div w:id="745684908">
                      <w:marLeft w:val="0"/>
                      <w:marRight w:val="0"/>
                      <w:marTop w:val="375"/>
                      <w:marBottom w:val="0"/>
                      <w:divBdr>
                        <w:top w:val="none" w:sz="0" w:space="0" w:color="auto"/>
                        <w:left w:val="none" w:sz="0" w:space="0" w:color="auto"/>
                        <w:bottom w:val="none" w:sz="0" w:space="0" w:color="auto"/>
                        <w:right w:val="none" w:sz="0" w:space="0" w:color="auto"/>
                      </w:divBdr>
                      <w:divsChild>
                        <w:div w:id="710377168">
                          <w:marLeft w:val="0"/>
                          <w:marRight w:val="0"/>
                          <w:marTop w:val="0"/>
                          <w:marBottom w:val="0"/>
                          <w:divBdr>
                            <w:top w:val="none" w:sz="0" w:space="0" w:color="auto"/>
                            <w:left w:val="none" w:sz="0" w:space="0" w:color="auto"/>
                            <w:bottom w:val="none" w:sz="0" w:space="0" w:color="auto"/>
                            <w:right w:val="none" w:sz="0" w:space="0" w:color="auto"/>
                          </w:divBdr>
                        </w:div>
                      </w:divsChild>
                    </w:div>
                    <w:div w:id="767888221">
                      <w:marLeft w:val="0"/>
                      <w:marRight w:val="0"/>
                      <w:marTop w:val="225"/>
                      <w:marBottom w:val="0"/>
                      <w:divBdr>
                        <w:top w:val="none" w:sz="0" w:space="0" w:color="auto"/>
                        <w:left w:val="none" w:sz="0" w:space="0" w:color="auto"/>
                        <w:bottom w:val="none" w:sz="0" w:space="0" w:color="auto"/>
                        <w:right w:val="none" w:sz="0" w:space="0" w:color="auto"/>
                      </w:divBdr>
                      <w:divsChild>
                        <w:div w:id="717556357">
                          <w:marLeft w:val="0"/>
                          <w:marRight w:val="0"/>
                          <w:marTop w:val="0"/>
                          <w:marBottom w:val="0"/>
                          <w:divBdr>
                            <w:top w:val="none" w:sz="0" w:space="0" w:color="auto"/>
                            <w:left w:val="none" w:sz="0" w:space="0" w:color="auto"/>
                            <w:bottom w:val="none" w:sz="0" w:space="0" w:color="auto"/>
                            <w:right w:val="none" w:sz="0" w:space="0" w:color="auto"/>
                          </w:divBdr>
                        </w:div>
                      </w:divsChild>
                    </w:div>
                    <w:div w:id="788935144">
                      <w:marLeft w:val="0"/>
                      <w:marRight w:val="0"/>
                      <w:marTop w:val="375"/>
                      <w:marBottom w:val="0"/>
                      <w:divBdr>
                        <w:top w:val="none" w:sz="0" w:space="0" w:color="auto"/>
                        <w:left w:val="none" w:sz="0" w:space="0" w:color="auto"/>
                        <w:bottom w:val="none" w:sz="0" w:space="0" w:color="auto"/>
                        <w:right w:val="none" w:sz="0" w:space="0" w:color="auto"/>
                      </w:divBdr>
                      <w:divsChild>
                        <w:div w:id="1321620944">
                          <w:marLeft w:val="0"/>
                          <w:marRight w:val="0"/>
                          <w:marTop w:val="0"/>
                          <w:marBottom w:val="0"/>
                          <w:divBdr>
                            <w:top w:val="none" w:sz="0" w:space="0" w:color="auto"/>
                            <w:left w:val="none" w:sz="0" w:space="0" w:color="auto"/>
                            <w:bottom w:val="none" w:sz="0" w:space="0" w:color="auto"/>
                            <w:right w:val="none" w:sz="0" w:space="0" w:color="auto"/>
                          </w:divBdr>
                        </w:div>
                      </w:divsChild>
                    </w:div>
                    <w:div w:id="943268519">
                      <w:marLeft w:val="0"/>
                      <w:marRight w:val="0"/>
                      <w:marTop w:val="225"/>
                      <w:marBottom w:val="0"/>
                      <w:divBdr>
                        <w:top w:val="none" w:sz="0" w:space="0" w:color="auto"/>
                        <w:left w:val="none" w:sz="0" w:space="0" w:color="auto"/>
                        <w:bottom w:val="none" w:sz="0" w:space="0" w:color="auto"/>
                        <w:right w:val="none" w:sz="0" w:space="0" w:color="auto"/>
                      </w:divBdr>
                    </w:div>
                    <w:div w:id="946502269">
                      <w:marLeft w:val="0"/>
                      <w:marRight w:val="0"/>
                      <w:marTop w:val="225"/>
                      <w:marBottom w:val="0"/>
                      <w:divBdr>
                        <w:top w:val="none" w:sz="0" w:space="0" w:color="auto"/>
                        <w:left w:val="none" w:sz="0" w:space="0" w:color="auto"/>
                        <w:bottom w:val="none" w:sz="0" w:space="0" w:color="auto"/>
                        <w:right w:val="none" w:sz="0" w:space="0" w:color="auto"/>
                      </w:divBdr>
                      <w:divsChild>
                        <w:div w:id="168641522">
                          <w:marLeft w:val="0"/>
                          <w:marRight w:val="0"/>
                          <w:marTop w:val="0"/>
                          <w:marBottom w:val="0"/>
                          <w:divBdr>
                            <w:top w:val="none" w:sz="0" w:space="0" w:color="auto"/>
                            <w:left w:val="none" w:sz="0" w:space="0" w:color="auto"/>
                            <w:bottom w:val="none" w:sz="0" w:space="0" w:color="auto"/>
                            <w:right w:val="none" w:sz="0" w:space="0" w:color="auto"/>
                          </w:divBdr>
                        </w:div>
                      </w:divsChild>
                    </w:div>
                    <w:div w:id="1072123701">
                      <w:marLeft w:val="0"/>
                      <w:marRight w:val="0"/>
                      <w:marTop w:val="225"/>
                      <w:marBottom w:val="0"/>
                      <w:divBdr>
                        <w:top w:val="none" w:sz="0" w:space="0" w:color="auto"/>
                        <w:left w:val="none" w:sz="0" w:space="0" w:color="auto"/>
                        <w:bottom w:val="none" w:sz="0" w:space="0" w:color="auto"/>
                        <w:right w:val="none" w:sz="0" w:space="0" w:color="auto"/>
                      </w:divBdr>
                    </w:div>
                    <w:div w:id="1128204368">
                      <w:marLeft w:val="0"/>
                      <w:marRight w:val="0"/>
                      <w:marTop w:val="375"/>
                      <w:marBottom w:val="0"/>
                      <w:divBdr>
                        <w:top w:val="none" w:sz="0" w:space="0" w:color="auto"/>
                        <w:left w:val="none" w:sz="0" w:space="0" w:color="auto"/>
                        <w:bottom w:val="none" w:sz="0" w:space="0" w:color="auto"/>
                        <w:right w:val="none" w:sz="0" w:space="0" w:color="auto"/>
                      </w:divBdr>
                      <w:divsChild>
                        <w:div w:id="53621745">
                          <w:marLeft w:val="0"/>
                          <w:marRight w:val="0"/>
                          <w:marTop w:val="0"/>
                          <w:marBottom w:val="0"/>
                          <w:divBdr>
                            <w:top w:val="none" w:sz="0" w:space="0" w:color="auto"/>
                            <w:left w:val="none" w:sz="0" w:space="0" w:color="auto"/>
                            <w:bottom w:val="none" w:sz="0" w:space="0" w:color="auto"/>
                            <w:right w:val="none" w:sz="0" w:space="0" w:color="auto"/>
                          </w:divBdr>
                          <w:divsChild>
                            <w:div w:id="4198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4577">
                      <w:marLeft w:val="0"/>
                      <w:marRight w:val="0"/>
                      <w:marTop w:val="225"/>
                      <w:marBottom w:val="0"/>
                      <w:divBdr>
                        <w:top w:val="none" w:sz="0" w:space="0" w:color="auto"/>
                        <w:left w:val="none" w:sz="0" w:space="0" w:color="auto"/>
                        <w:bottom w:val="none" w:sz="0" w:space="0" w:color="auto"/>
                        <w:right w:val="none" w:sz="0" w:space="0" w:color="auto"/>
                      </w:divBdr>
                      <w:divsChild>
                        <w:div w:id="705253253">
                          <w:marLeft w:val="0"/>
                          <w:marRight w:val="0"/>
                          <w:marTop w:val="0"/>
                          <w:marBottom w:val="0"/>
                          <w:divBdr>
                            <w:top w:val="none" w:sz="0" w:space="0" w:color="auto"/>
                            <w:left w:val="none" w:sz="0" w:space="0" w:color="auto"/>
                            <w:bottom w:val="none" w:sz="0" w:space="0" w:color="auto"/>
                            <w:right w:val="none" w:sz="0" w:space="0" w:color="auto"/>
                          </w:divBdr>
                        </w:div>
                      </w:divsChild>
                    </w:div>
                    <w:div w:id="1292784809">
                      <w:marLeft w:val="0"/>
                      <w:marRight w:val="0"/>
                      <w:marTop w:val="225"/>
                      <w:marBottom w:val="0"/>
                      <w:divBdr>
                        <w:top w:val="none" w:sz="0" w:space="0" w:color="auto"/>
                        <w:left w:val="none" w:sz="0" w:space="0" w:color="auto"/>
                        <w:bottom w:val="none" w:sz="0" w:space="0" w:color="auto"/>
                        <w:right w:val="none" w:sz="0" w:space="0" w:color="auto"/>
                      </w:divBdr>
                      <w:divsChild>
                        <w:div w:id="10158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sChild>
                </w:div>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
                  </w:divsChild>
                </w:div>
                <w:div w:id="300119309">
                  <w:marLeft w:val="0"/>
                  <w:marRight w:val="0"/>
                  <w:marTop w:val="0"/>
                  <w:marBottom w:val="0"/>
                  <w:divBdr>
                    <w:top w:val="none" w:sz="0" w:space="0" w:color="auto"/>
                    <w:left w:val="none" w:sz="0" w:space="0" w:color="auto"/>
                    <w:bottom w:val="none" w:sz="0" w:space="0" w:color="auto"/>
                    <w:right w:val="none" w:sz="0" w:space="0" w:color="auto"/>
                  </w:divBdr>
                </w:div>
                <w:div w:id="300160601">
                  <w:marLeft w:val="0"/>
                  <w:marRight w:val="0"/>
                  <w:marTop w:val="0"/>
                  <w:marBottom w:val="0"/>
                  <w:divBdr>
                    <w:top w:val="none" w:sz="0" w:space="0" w:color="auto"/>
                    <w:left w:val="none" w:sz="0" w:space="0" w:color="auto"/>
                    <w:bottom w:val="none" w:sz="0" w:space="0" w:color="auto"/>
                    <w:right w:val="none" w:sz="0" w:space="0" w:color="auto"/>
                  </w:divBdr>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0232970">
                  <w:marLeft w:val="0"/>
                  <w:marRight w:val="0"/>
                  <w:marTop w:val="0"/>
                  <w:marBottom w:val="0"/>
                  <w:divBdr>
                    <w:top w:val="none" w:sz="0" w:space="0" w:color="auto"/>
                    <w:left w:val="none" w:sz="0" w:space="0" w:color="auto"/>
                    <w:bottom w:val="none" w:sz="0" w:space="0" w:color="auto"/>
                    <w:right w:val="none" w:sz="0" w:space="0" w:color="auto"/>
                  </w:divBdr>
                </w:div>
                <w:div w:id="300308513">
                  <w:marLeft w:val="0"/>
                  <w:marRight w:val="0"/>
                  <w:marTop w:val="600"/>
                  <w:marBottom w:val="600"/>
                  <w:divBdr>
                    <w:top w:val="none" w:sz="0" w:space="0" w:color="auto"/>
                    <w:left w:val="none" w:sz="0" w:space="0" w:color="auto"/>
                    <w:bottom w:val="none" w:sz="0" w:space="0" w:color="auto"/>
                    <w:right w:val="none" w:sz="0" w:space="0" w:color="auto"/>
                  </w:divBdr>
                </w:div>
                <w:div w:id="300383611">
                  <w:marLeft w:val="0"/>
                  <w:marRight w:val="0"/>
                  <w:marTop w:val="0"/>
                  <w:marBottom w:val="0"/>
                  <w:divBdr>
                    <w:top w:val="none" w:sz="0" w:space="0" w:color="auto"/>
                    <w:left w:val="none" w:sz="0" w:space="0" w:color="auto"/>
                    <w:bottom w:val="none" w:sz="0" w:space="0" w:color="auto"/>
                    <w:right w:val="none" w:sz="0" w:space="0" w:color="auto"/>
                  </w:divBdr>
                </w:div>
                <w:div w:id="300575974">
                  <w:marLeft w:val="0"/>
                  <w:marRight w:val="0"/>
                  <w:marTop w:val="0"/>
                  <w:marBottom w:val="0"/>
                  <w:divBdr>
                    <w:top w:val="none" w:sz="0" w:space="0" w:color="auto"/>
                    <w:left w:val="none" w:sz="0" w:space="0" w:color="auto"/>
                    <w:bottom w:val="none" w:sz="0" w:space="0" w:color="auto"/>
                    <w:right w:val="none" w:sz="0" w:space="0" w:color="auto"/>
                  </w:divBdr>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7425">
                  <w:marLeft w:val="0"/>
                  <w:marRight w:val="0"/>
                  <w:marTop w:val="75"/>
                  <w:marBottom w:val="180"/>
                  <w:divBdr>
                    <w:top w:val="none" w:sz="0" w:space="0" w:color="auto"/>
                    <w:left w:val="none" w:sz="0" w:space="0" w:color="auto"/>
                    <w:bottom w:val="none" w:sz="0" w:space="0" w:color="auto"/>
                    <w:right w:val="none" w:sz="0" w:space="0" w:color="auto"/>
                  </w:divBdr>
                </w:div>
                <w:div w:id="301156006">
                  <w:marLeft w:val="0"/>
                  <w:marRight w:val="0"/>
                  <w:marTop w:val="0"/>
                  <w:marBottom w:val="0"/>
                  <w:divBdr>
                    <w:top w:val="none" w:sz="0" w:space="0" w:color="auto"/>
                    <w:left w:val="none" w:sz="0" w:space="0" w:color="auto"/>
                    <w:bottom w:val="none" w:sz="0" w:space="0" w:color="auto"/>
                    <w:right w:val="none" w:sz="0" w:space="0" w:color="auto"/>
                  </w:divBdr>
                </w:div>
                <w:div w:id="301274003">
                  <w:marLeft w:val="0"/>
                  <w:marRight w:val="0"/>
                  <w:marTop w:val="0"/>
                  <w:marBottom w:val="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25796">
                  <w:marLeft w:val="0"/>
                  <w:marRight w:val="0"/>
                  <w:marTop w:val="0"/>
                  <w:marBottom w:val="0"/>
                  <w:divBdr>
                    <w:top w:val="none" w:sz="0" w:space="0" w:color="auto"/>
                    <w:left w:val="none" w:sz="0" w:space="0" w:color="auto"/>
                    <w:bottom w:val="none" w:sz="0" w:space="0" w:color="auto"/>
                    <w:right w:val="none" w:sz="0" w:space="0" w:color="auto"/>
                  </w:divBdr>
                  <w:divsChild>
                    <w:div w:id="804398633">
                      <w:marLeft w:val="0"/>
                      <w:marRight w:val="0"/>
                      <w:marTop w:val="0"/>
                      <w:marBottom w:val="0"/>
                      <w:divBdr>
                        <w:top w:val="none" w:sz="0" w:space="0" w:color="auto"/>
                        <w:left w:val="none" w:sz="0" w:space="0" w:color="auto"/>
                        <w:bottom w:val="none" w:sz="0" w:space="0" w:color="auto"/>
                        <w:right w:val="none" w:sz="0" w:space="0" w:color="auto"/>
                      </w:divBdr>
                    </w:div>
                  </w:divsChild>
                </w:div>
                <w:div w:id="302004237">
                  <w:marLeft w:val="0"/>
                  <w:marRight w:val="0"/>
                  <w:marTop w:val="0"/>
                  <w:marBottom w:val="0"/>
                  <w:divBdr>
                    <w:top w:val="none" w:sz="0" w:space="0" w:color="auto"/>
                    <w:left w:val="none" w:sz="0" w:space="0" w:color="auto"/>
                    <w:bottom w:val="none" w:sz="0" w:space="0" w:color="auto"/>
                    <w:right w:val="none" w:sz="0" w:space="0" w:color="auto"/>
                  </w:divBdr>
                  <w:divsChild>
                    <w:div w:id="352417934">
                      <w:marLeft w:val="0"/>
                      <w:marRight w:val="0"/>
                      <w:marTop w:val="0"/>
                      <w:marBottom w:val="0"/>
                      <w:divBdr>
                        <w:top w:val="none" w:sz="0" w:space="0" w:color="auto"/>
                        <w:left w:val="none" w:sz="0" w:space="0" w:color="auto"/>
                        <w:bottom w:val="none" w:sz="0" w:space="0" w:color="auto"/>
                        <w:right w:val="none" w:sz="0" w:space="0" w:color="auto"/>
                      </w:divBdr>
                    </w:div>
                  </w:divsChild>
                </w:div>
                <w:div w:id="302194779">
                  <w:marLeft w:val="0"/>
                  <w:marRight w:val="0"/>
                  <w:marTop w:val="0"/>
                  <w:marBottom w:val="0"/>
                  <w:divBdr>
                    <w:top w:val="none" w:sz="0" w:space="0" w:color="auto"/>
                    <w:left w:val="none" w:sz="0" w:space="0" w:color="auto"/>
                    <w:bottom w:val="none" w:sz="0" w:space="0" w:color="auto"/>
                    <w:right w:val="none" w:sz="0" w:space="0" w:color="auto"/>
                  </w:divBdr>
                </w:div>
                <w:div w:id="302466278">
                  <w:marLeft w:val="0"/>
                  <w:marRight w:val="0"/>
                  <w:marTop w:val="0"/>
                  <w:marBottom w:val="0"/>
                  <w:divBdr>
                    <w:top w:val="none" w:sz="0" w:space="0" w:color="auto"/>
                    <w:left w:val="none" w:sz="0" w:space="0" w:color="auto"/>
                    <w:bottom w:val="none" w:sz="0" w:space="0" w:color="auto"/>
                    <w:right w:val="none" w:sz="0" w:space="0" w:color="auto"/>
                  </w:divBdr>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2807922">
                  <w:marLeft w:val="0"/>
                  <w:marRight w:val="0"/>
                  <w:marTop w:val="0"/>
                  <w:marBottom w:val="0"/>
                  <w:divBdr>
                    <w:top w:val="none" w:sz="0" w:space="0" w:color="auto"/>
                    <w:left w:val="none" w:sz="0" w:space="0" w:color="auto"/>
                    <w:bottom w:val="none" w:sz="0" w:space="0" w:color="auto"/>
                    <w:right w:val="none" w:sz="0" w:space="0" w:color="auto"/>
                  </w:divBdr>
                </w:div>
                <w:div w:id="303126570">
                  <w:marLeft w:val="0"/>
                  <w:marRight w:val="0"/>
                  <w:marTop w:val="225"/>
                  <w:marBottom w:val="0"/>
                  <w:divBdr>
                    <w:top w:val="none" w:sz="0" w:space="0" w:color="auto"/>
                    <w:left w:val="none" w:sz="0" w:space="0" w:color="auto"/>
                    <w:bottom w:val="none" w:sz="0" w:space="0" w:color="auto"/>
                    <w:right w:val="none" w:sz="0" w:space="0" w:color="auto"/>
                  </w:divBdr>
                </w:div>
                <w:div w:id="303243305">
                  <w:marLeft w:val="0"/>
                  <w:marRight w:val="0"/>
                  <w:marTop w:val="0"/>
                  <w:marBottom w:val="0"/>
                  <w:divBdr>
                    <w:top w:val="none" w:sz="0" w:space="0" w:color="auto"/>
                    <w:left w:val="none" w:sz="0" w:space="0" w:color="auto"/>
                    <w:bottom w:val="none" w:sz="0" w:space="0" w:color="auto"/>
                    <w:right w:val="none" w:sz="0" w:space="0" w:color="auto"/>
                  </w:divBdr>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03391063">
                  <w:marLeft w:val="0"/>
                  <w:marRight w:val="0"/>
                  <w:marTop w:val="0"/>
                  <w:marBottom w:val="0"/>
                  <w:divBdr>
                    <w:top w:val="none" w:sz="0" w:space="0" w:color="auto"/>
                    <w:left w:val="none" w:sz="0" w:space="0" w:color="auto"/>
                    <w:bottom w:val="none" w:sz="0" w:space="0" w:color="auto"/>
                    <w:right w:val="none" w:sz="0" w:space="0" w:color="auto"/>
                  </w:divBdr>
                  <w:divsChild>
                    <w:div w:id="432091316">
                      <w:marLeft w:val="0"/>
                      <w:marRight w:val="0"/>
                      <w:marTop w:val="150"/>
                      <w:marBottom w:val="0"/>
                      <w:divBdr>
                        <w:top w:val="none" w:sz="0" w:space="0" w:color="auto"/>
                        <w:left w:val="none" w:sz="0" w:space="0" w:color="auto"/>
                        <w:bottom w:val="none" w:sz="0" w:space="0" w:color="auto"/>
                        <w:right w:val="none" w:sz="0" w:space="0" w:color="auto"/>
                      </w:divBdr>
                    </w:div>
                    <w:div w:id="486937355">
                      <w:marLeft w:val="0"/>
                      <w:marRight w:val="0"/>
                      <w:marTop w:val="0"/>
                      <w:marBottom w:val="0"/>
                      <w:divBdr>
                        <w:top w:val="none" w:sz="0" w:space="0" w:color="auto"/>
                        <w:left w:val="none" w:sz="0" w:space="0" w:color="auto"/>
                        <w:bottom w:val="none" w:sz="0" w:space="0" w:color="auto"/>
                        <w:right w:val="none" w:sz="0" w:space="0" w:color="auto"/>
                      </w:divBdr>
                    </w:div>
                  </w:divsChild>
                </w:div>
                <w:div w:id="303393818">
                  <w:marLeft w:val="0"/>
                  <w:marRight w:val="0"/>
                  <w:marTop w:val="0"/>
                  <w:marBottom w:val="0"/>
                  <w:divBdr>
                    <w:top w:val="none" w:sz="0" w:space="0" w:color="auto"/>
                    <w:left w:val="none" w:sz="0" w:space="0" w:color="auto"/>
                    <w:bottom w:val="none" w:sz="0" w:space="0" w:color="auto"/>
                    <w:right w:val="none" w:sz="0" w:space="0" w:color="auto"/>
                  </w:divBdr>
                </w:div>
                <w:div w:id="303393859">
                  <w:marLeft w:val="0"/>
                  <w:marRight w:val="0"/>
                  <w:marTop w:val="480"/>
                  <w:marBottom w:val="480"/>
                  <w:divBdr>
                    <w:top w:val="none" w:sz="0" w:space="0" w:color="auto"/>
                    <w:left w:val="none" w:sz="0" w:space="0" w:color="auto"/>
                    <w:bottom w:val="none" w:sz="0" w:space="0" w:color="auto"/>
                    <w:right w:val="none" w:sz="0" w:space="0" w:color="auto"/>
                  </w:divBdr>
                </w:div>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
                  </w:divsChild>
                </w:div>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303974362">
                  <w:marLeft w:val="0"/>
                  <w:marRight w:val="0"/>
                  <w:marTop w:val="0"/>
                  <w:marBottom w:val="0"/>
                  <w:divBdr>
                    <w:top w:val="none" w:sz="0" w:space="0" w:color="auto"/>
                    <w:left w:val="none" w:sz="0" w:space="0" w:color="auto"/>
                    <w:bottom w:val="none" w:sz="0" w:space="0" w:color="auto"/>
                    <w:right w:val="none" w:sz="0" w:space="0" w:color="auto"/>
                  </w:divBdr>
                </w:div>
                <w:div w:id="304042367">
                  <w:marLeft w:val="0"/>
                  <w:marRight w:val="0"/>
                  <w:marTop w:val="0"/>
                  <w:marBottom w:val="0"/>
                  <w:divBdr>
                    <w:top w:val="none" w:sz="0" w:space="0" w:color="auto"/>
                    <w:left w:val="none" w:sz="0" w:space="0" w:color="auto"/>
                    <w:bottom w:val="none" w:sz="0" w:space="0" w:color="auto"/>
                    <w:right w:val="none" w:sz="0" w:space="0" w:color="auto"/>
                  </w:divBdr>
                  <w:divsChild>
                    <w:div w:id="201019812">
                      <w:marLeft w:val="0"/>
                      <w:marRight w:val="0"/>
                      <w:marTop w:val="0"/>
                      <w:marBottom w:val="0"/>
                      <w:divBdr>
                        <w:top w:val="none" w:sz="0" w:space="0" w:color="auto"/>
                        <w:left w:val="none" w:sz="0" w:space="0" w:color="auto"/>
                        <w:bottom w:val="none" w:sz="0" w:space="0" w:color="auto"/>
                        <w:right w:val="none" w:sz="0" w:space="0" w:color="auto"/>
                      </w:divBdr>
                      <w:divsChild>
                        <w:div w:id="257762834">
                          <w:marLeft w:val="0"/>
                          <w:marRight w:val="0"/>
                          <w:marTop w:val="0"/>
                          <w:marBottom w:val="0"/>
                          <w:divBdr>
                            <w:top w:val="none" w:sz="0" w:space="0" w:color="auto"/>
                            <w:left w:val="none" w:sz="0" w:space="0" w:color="auto"/>
                            <w:bottom w:val="none" w:sz="0" w:space="0" w:color="auto"/>
                            <w:right w:val="none" w:sz="0" w:space="0" w:color="auto"/>
                          </w:divBdr>
                          <w:divsChild>
                            <w:div w:id="2839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8585">
                  <w:marLeft w:val="0"/>
                  <w:marRight w:val="135"/>
                  <w:marTop w:val="0"/>
                  <w:marBottom w:val="0"/>
                  <w:divBdr>
                    <w:top w:val="none" w:sz="0" w:space="0" w:color="auto"/>
                    <w:left w:val="none" w:sz="0" w:space="0" w:color="auto"/>
                    <w:bottom w:val="none" w:sz="0" w:space="0" w:color="auto"/>
                    <w:right w:val="none" w:sz="0" w:space="0" w:color="auto"/>
                  </w:divBdr>
                </w:div>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4813">
                  <w:marLeft w:val="0"/>
                  <w:marRight w:val="0"/>
                  <w:marTop w:val="0"/>
                  <w:marBottom w:val="0"/>
                  <w:divBdr>
                    <w:top w:val="none" w:sz="0" w:space="0" w:color="auto"/>
                    <w:left w:val="none" w:sz="0" w:space="0" w:color="auto"/>
                    <w:bottom w:val="none" w:sz="0" w:space="0" w:color="auto"/>
                    <w:right w:val="none" w:sz="0" w:space="0" w:color="auto"/>
                  </w:divBdr>
                </w:div>
                <w:div w:id="304168470">
                  <w:marLeft w:val="0"/>
                  <w:marRight w:val="0"/>
                  <w:marTop w:val="0"/>
                  <w:marBottom w:val="15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304552589">
                  <w:marLeft w:val="0"/>
                  <w:marRight w:val="0"/>
                  <w:marTop w:val="225"/>
                  <w:marBottom w:val="0"/>
                  <w:divBdr>
                    <w:top w:val="none" w:sz="0" w:space="0" w:color="auto"/>
                    <w:left w:val="none" w:sz="0" w:space="0" w:color="auto"/>
                    <w:bottom w:val="none" w:sz="0" w:space="0" w:color="auto"/>
                    <w:right w:val="none" w:sz="0" w:space="0" w:color="auto"/>
                  </w:divBdr>
                </w:div>
                <w:div w:id="304890722">
                  <w:marLeft w:val="0"/>
                  <w:marRight w:val="0"/>
                  <w:marTop w:val="0"/>
                  <w:marBottom w:val="0"/>
                  <w:divBdr>
                    <w:top w:val="none" w:sz="0" w:space="0" w:color="auto"/>
                    <w:left w:val="none" w:sz="0" w:space="0" w:color="auto"/>
                    <w:bottom w:val="none" w:sz="0" w:space="0" w:color="auto"/>
                    <w:right w:val="none" w:sz="0" w:space="0" w:color="auto"/>
                  </w:divBdr>
                </w:div>
                <w:div w:id="304892757">
                  <w:marLeft w:val="0"/>
                  <w:marRight w:val="0"/>
                  <w:marTop w:val="525"/>
                  <w:marBottom w:val="0"/>
                  <w:divBdr>
                    <w:top w:val="none" w:sz="0" w:space="0" w:color="auto"/>
                    <w:left w:val="none" w:sz="0" w:space="0" w:color="auto"/>
                    <w:bottom w:val="none" w:sz="0" w:space="0" w:color="auto"/>
                    <w:right w:val="none" w:sz="0" w:space="0" w:color="auto"/>
                  </w:divBdr>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17929">
                  <w:marLeft w:val="0"/>
                  <w:marRight w:val="0"/>
                  <w:marTop w:val="0"/>
                  <w:marBottom w:val="600"/>
                  <w:divBdr>
                    <w:top w:val="none" w:sz="0" w:space="0" w:color="auto"/>
                    <w:left w:val="none" w:sz="0" w:space="0" w:color="auto"/>
                    <w:bottom w:val="none" w:sz="0" w:space="0" w:color="auto"/>
                    <w:right w:val="none" w:sz="0" w:space="0" w:color="auto"/>
                  </w:divBdr>
                </w:div>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 w:id="305428704">
                  <w:marLeft w:val="0"/>
                  <w:marRight w:val="0"/>
                  <w:marTop w:val="300"/>
                  <w:marBottom w:val="300"/>
                  <w:divBdr>
                    <w:top w:val="none" w:sz="0" w:space="0" w:color="auto"/>
                    <w:left w:val="none" w:sz="0" w:space="0" w:color="auto"/>
                    <w:bottom w:val="none" w:sz="0" w:space="0" w:color="auto"/>
                    <w:right w:val="none" w:sz="0" w:space="0" w:color="auto"/>
                  </w:divBdr>
                  <w:divsChild>
                    <w:div w:id="638726988">
                      <w:marLeft w:val="0"/>
                      <w:marRight w:val="0"/>
                      <w:marTop w:val="180"/>
                      <w:marBottom w:val="0"/>
                      <w:divBdr>
                        <w:top w:val="none" w:sz="0" w:space="0" w:color="auto"/>
                        <w:left w:val="none" w:sz="0" w:space="0" w:color="auto"/>
                        <w:bottom w:val="none" w:sz="0" w:space="0" w:color="auto"/>
                        <w:right w:val="none" w:sz="0" w:space="0" w:color="auto"/>
                      </w:divBdr>
                      <w:divsChild>
                        <w:div w:id="11220434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5545796">
                  <w:marLeft w:val="0"/>
                  <w:marRight w:val="0"/>
                  <w:marTop w:val="0"/>
                  <w:marBottom w:val="0"/>
                  <w:divBdr>
                    <w:top w:val="none" w:sz="0" w:space="0" w:color="auto"/>
                    <w:left w:val="none" w:sz="0" w:space="0" w:color="auto"/>
                    <w:bottom w:val="none" w:sz="0" w:space="0" w:color="auto"/>
                    <w:right w:val="none" w:sz="0" w:space="0" w:color="auto"/>
                  </w:divBdr>
                </w:div>
                <w:div w:id="305546591">
                  <w:marLeft w:val="75"/>
                  <w:marRight w:val="0"/>
                  <w:marTop w:val="0"/>
                  <w:marBottom w:val="0"/>
                  <w:divBdr>
                    <w:top w:val="none" w:sz="0" w:space="0" w:color="auto"/>
                    <w:left w:val="none" w:sz="0" w:space="0" w:color="auto"/>
                    <w:bottom w:val="none" w:sz="0" w:space="0" w:color="auto"/>
                    <w:right w:val="none" w:sz="0" w:space="0" w:color="auto"/>
                  </w:divBdr>
                </w:div>
                <w:div w:id="305815374">
                  <w:marLeft w:val="0"/>
                  <w:marRight w:val="0"/>
                  <w:marTop w:val="150"/>
                  <w:marBottom w:val="0"/>
                  <w:divBdr>
                    <w:top w:val="none" w:sz="0" w:space="0" w:color="auto"/>
                    <w:left w:val="none" w:sz="0" w:space="0" w:color="auto"/>
                    <w:bottom w:val="none" w:sz="0" w:space="0" w:color="auto"/>
                    <w:right w:val="none" w:sz="0" w:space="0" w:color="auto"/>
                  </w:divBdr>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53904">
                  <w:marLeft w:val="0"/>
                  <w:marRight w:val="0"/>
                  <w:marTop w:val="0"/>
                  <w:marBottom w:val="0"/>
                  <w:divBdr>
                    <w:top w:val="none" w:sz="0" w:space="0" w:color="auto"/>
                    <w:left w:val="none" w:sz="0" w:space="0" w:color="auto"/>
                    <w:bottom w:val="none" w:sz="0" w:space="0" w:color="auto"/>
                    <w:right w:val="none" w:sz="0" w:space="0" w:color="auto"/>
                  </w:divBdr>
                </w:div>
                <w:div w:id="306057294">
                  <w:marLeft w:val="0"/>
                  <w:marRight w:val="0"/>
                  <w:marTop w:val="0"/>
                  <w:marBottom w:val="0"/>
                  <w:divBdr>
                    <w:top w:val="none" w:sz="0" w:space="0" w:color="auto"/>
                    <w:left w:val="none" w:sz="0" w:space="0" w:color="auto"/>
                    <w:bottom w:val="none" w:sz="0" w:space="0" w:color="auto"/>
                    <w:right w:val="none" w:sz="0" w:space="0" w:color="auto"/>
                  </w:divBdr>
                </w:div>
                <w:div w:id="306127760">
                  <w:marLeft w:val="0"/>
                  <w:marRight w:val="0"/>
                  <w:marTop w:val="0"/>
                  <w:marBottom w:val="0"/>
                  <w:divBdr>
                    <w:top w:val="none" w:sz="0" w:space="0" w:color="auto"/>
                    <w:left w:val="none" w:sz="0" w:space="0" w:color="auto"/>
                    <w:bottom w:val="none" w:sz="0" w:space="0" w:color="auto"/>
                    <w:right w:val="none" w:sz="0" w:space="0" w:color="auto"/>
                  </w:divBdr>
                  <w:divsChild>
                    <w:div w:id="941912442">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 w:id="306132478">
                  <w:marLeft w:val="0"/>
                  <w:marRight w:val="0"/>
                  <w:marTop w:val="0"/>
                  <w:marBottom w:val="0"/>
                  <w:divBdr>
                    <w:top w:val="none" w:sz="0" w:space="0" w:color="auto"/>
                    <w:left w:val="none" w:sz="0" w:space="0" w:color="auto"/>
                    <w:bottom w:val="none" w:sz="0" w:space="0" w:color="auto"/>
                    <w:right w:val="none" w:sz="0" w:space="0" w:color="auto"/>
                  </w:divBdr>
                </w:div>
                <w:div w:id="306519932">
                  <w:marLeft w:val="0"/>
                  <w:marRight w:val="0"/>
                  <w:marTop w:val="0"/>
                  <w:marBottom w:val="0"/>
                  <w:divBdr>
                    <w:top w:val="none" w:sz="0" w:space="0" w:color="auto"/>
                    <w:left w:val="none" w:sz="0" w:space="0" w:color="auto"/>
                    <w:bottom w:val="none" w:sz="0" w:space="0" w:color="auto"/>
                    <w:right w:val="none" w:sz="0" w:space="0" w:color="auto"/>
                  </w:divBdr>
                  <w:divsChild>
                    <w:div w:id="976103794">
                      <w:marLeft w:val="0"/>
                      <w:marRight w:val="0"/>
                      <w:marTop w:val="0"/>
                      <w:marBottom w:val="0"/>
                      <w:divBdr>
                        <w:top w:val="none" w:sz="0" w:space="0" w:color="auto"/>
                        <w:left w:val="none" w:sz="0" w:space="0" w:color="auto"/>
                        <w:bottom w:val="none" w:sz="0" w:space="0" w:color="auto"/>
                        <w:right w:val="none" w:sz="0" w:space="0" w:color="auto"/>
                      </w:divBdr>
                    </w:div>
                  </w:divsChild>
                </w:div>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936256">
                  <w:marLeft w:val="0"/>
                  <w:marRight w:val="0"/>
                  <w:marTop w:val="0"/>
                  <w:marBottom w:val="0"/>
                  <w:divBdr>
                    <w:top w:val="none" w:sz="0" w:space="0" w:color="auto"/>
                    <w:left w:val="none" w:sz="0" w:space="0" w:color="auto"/>
                    <w:bottom w:val="none" w:sz="0" w:space="0" w:color="auto"/>
                    <w:right w:val="none" w:sz="0" w:space="0" w:color="auto"/>
                  </w:divBdr>
                </w:div>
                <w:div w:id="307050249">
                  <w:marLeft w:val="0"/>
                  <w:marRight w:val="0"/>
                  <w:marTop w:val="225"/>
                  <w:marBottom w:val="0"/>
                  <w:divBdr>
                    <w:top w:val="none" w:sz="0" w:space="0" w:color="auto"/>
                    <w:left w:val="none" w:sz="0" w:space="0" w:color="auto"/>
                    <w:bottom w:val="none" w:sz="0" w:space="0" w:color="auto"/>
                    <w:right w:val="none" w:sz="0" w:space="0" w:color="auto"/>
                  </w:divBdr>
                </w:div>
                <w:div w:id="307126738">
                  <w:marLeft w:val="0"/>
                  <w:marRight w:val="0"/>
                  <w:marTop w:val="0"/>
                  <w:marBottom w:val="0"/>
                  <w:divBdr>
                    <w:top w:val="none" w:sz="0" w:space="0" w:color="auto"/>
                    <w:left w:val="none" w:sz="0" w:space="0" w:color="auto"/>
                    <w:bottom w:val="none" w:sz="0" w:space="0" w:color="auto"/>
                    <w:right w:val="none" w:sz="0" w:space="0" w:color="auto"/>
                  </w:divBdr>
                </w:div>
                <w:div w:id="307169063">
                  <w:marLeft w:val="0"/>
                  <w:marRight w:val="0"/>
                  <w:marTop w:val="0"/>
                  <w:marBottom w:val="210"/>
                  <w:divBdr>
                    <w:top w:val="none" w:sz="0" w:space="0" w:color="auto"/>
                    <w:left w:val="none" w:sz="0" w:space="0" w:color="auto"/>
                    <w:bottom w:val="none" w:sz="0" w:space="0" w:color="auto"/>
                    <w:right w:val="none" w:sz="0" w:space="0" w:color="auto"/>
                  </w:divBdr>
                </w:div>
                <w:div w:id="307369878">
                  <w:marLeft w:val="75"/>
                  <w:marRight w:val="0"/>
                  <w:marTop w:val="0"/>
                  <w:marBottom w:val="0"/>
                  <w:divBdr>
                    <w:top w:val="none" w:sz="0" w:space="0" w:color="auto"/>
                    <w:left w:val="none" w:sz="0" w:space="0" w:color="auto"/>
                    <w:bottom w:val="none" w:sz="0" w:space="0" w:color="auto"/>
                    <w:right w:val="none" w:sz="0" w:space="0" w:color="auto"/>
                  </w:divBdr>
                </w:div>
                <w:div w:id="307520839">
                  <w:marLeft w:val="0"/>
                  <w:marRight w:val="0"/>
                  <w:marTop w:val="0"/>
                  <w:marBottom w:val="0"/>
                  <w:divBdr>
                    <w:top w:val="none" w:sz="0" w:space="0" w:color="auto"/>
                    <w:left w:val="none" w:sz="0" w:space="0" w:color="auto"/>
                    <w:bottom w:val="none" w:sz="0" w:space="0" w:color="auto"/>
                    <w:right w:val="none" w:sz="0" w:space="0" w:color="auto"/>
                  </w:divBdr>
                </w:div>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
                  </w:divsChild>
                </w:div>
                <w:div w:id="308364362">
                  <w:marLeft w:val="0"/>
                  <w:marRight w:val="0"/>
                  <w:marTop w:val="225"/>
                  <w:marBottom w:val="0"/>
                  <w:divBdr>
                    <w:top w:val="none" w:sz="0" w:space="0" w:color="auto"/>
                    <w:left w:val="none" w:sz="0" w:space="0" w:color="auto"/>
                    <w:bottom w:val="none" w:sz="0" w:space="0" w:color="auto"/>
                    <w:right w:val="none" w:sz="0" w:space="0" w:color="auto"/>
                  </w:divBdr>
                  <w:divsChild>
                    <w:div w:id="1153910983">
                      <w:marLeft w:val="0"/>
                      <w:marRight w:val="0"/>
                      <w:marTop w:val="0"/>
                      <w:marBottom w:val="0"/>
                      <w:divBdr>
                        <w:top w:val="none" w:sz="0" w:space="0" w:color="auto"/>
                        <w:left w:val="none" w:sz="0" w:space="0" w:color="auto"/>
                        <w:bottom w:val="none" w:sz="0" w:space="0" w:color="auto"/>
                        <w:right w:val="none" w:sz="0" w:space="0" w:color="auto"/>
                      </w:divBdr>
                    </w:div>
                  </w:divsChild>
                </w:div>
                <w:div w:id="308442780">
                  <w:marLeft w:val="0"/>
                  <w:marRight w:val="0"/>
                  <w:marTop w:val="0"/>
                  <w:marBottom w:val="0"/>
                  <w:divBdr>
                    <w:top w:val="none" w:sz="0" w:space="0" w:color="auto"/>
                    <w:left w:val="none" w:sz="0" w:space="0" w:color="auto"/>
                    <w:bottom w:val="none" w:sz="0" w:space="0" w:color="auto"/>
                    <w:right w:val="none" w:sz="0" w:space="0" w:color="auto"/>
                  </w:divBdr>
                </w:div>
                <w:div w:id="309095808">
                  <w:marLeft w:val="0"/>
                  <w:marRight w:val="0"/>
                  <w:marTop w:val="0"/>
                  <w:marBottom w:val="0"/>
                  <w:divBdr>
                    <w:top w:val="none" w:sz="0" w:space="0" w:color="auto"/>
                    <w:left w:val="none" w:sz="0" w:space="0" w:color="auto"/>
                    <w:bottom w:val="none" w:sz="0" w:space="0" w:color="auto"/>
                    <w:right w:val="none" w:sz="0" w:space="0" w:color="auto"/>
                  </w:divBdr>
                  <w:divsChild>
                    <w:div w:id="131874891">
                      <w:marLeft w:val="0"/>
                      <w:marRight w:val="0"/>
                      <w:marTop w:val="0"/>
                      <w:marBottom w:val="0"/>
                      <w:divBdr>
                        <w:top w:val="none" w:sz="0" w:space="0" w:color="auto"/>
                        <w:left w:val="none" w:sz="0" w:space="0" w:color="auto"/>
                        <w:bottom w:val="none" w:sz="0" w:space="0" w:color="auto"/>
                        <w:right w:val="none" w:sz="0" w:space="0" w:color="auto"/>
                      </w:divBdr>
                    </w:div>
                  </w:divsChild>
                </w:div>
                <w:div w:id="309100205">
                  <w:marLeft w:val="0"/>
                  <w:marRight w:val="0"/>
                  <w:marTop w:val="0"/>
                  <w:marBottom w:val="0"/>
                  <w:divBdr>
                    <w:top w:val="none" w:sz="0" w:space="0" w:color="auto"/>
                    <w:left w:val="none" w:sz="0" w:space="0" w:color="auto"/>
                    <w:bottom w:val="none" w:sz="0" w:space="0" w:color="auto"/>
                    <w:right w:val="none" w:sz="0" w:space="0" w:color="auto"/>
                  </w:divBdr>
                </w:div>
                <w:div w:id="309137565">
                  <w:marLeft w:val="0"/>
                  <w:marRight w:val="0"/>
                  <w:marTop w:val="0"/>
                  <w:marBottom w:val="0"/>
                  <w:divBdr>
                    <w:top w:val="none" w:sz="0" w:space="0" w:color="auto"/>
                    <w:left w:val="none" w:sz="0" w:space="0" w:color="auto"/>
                    <w:bottom w:val="none" w:sz="0" w:space="0" w:color="auto"/>
                    <w:right w:val="none" w:sz="0" w:space="0" w:color="auto"/>
                  </w:divBdr>
                </w:div>
                <w:div w:id="309284839">
                  <w:marLeft w:val="0"/>
                  <w:marRight w:val="0"/>
                  <w:marTop w:val="0"/>
                  <w:marBottom w:val="0"/>
                  <w:divBdr>
                    <w:top w:val="none" w:sz="0" w:space="0" w:color="auto"/>
                    <w:left w:val="none" w:sz="0" w:space="0" w:color="auto"/>
                    <w:bottom w:val="none" w:sz="0" w:space="0" w:color="auto"/>
                    <w:right w:val="none" w:sz="0" w:space="0" w:color="auto"/>
                  </w:divBdr>
                </w:div>
                <w:div w:id="309287086">
                  <w:marLeft w:val="0"/>
                  <w:marRight w:val="30"/>
                  <w:marTop w:val="0"/>
                  <w:marBottom w:val="0"/>
                  <w:divBdr>
                    <w:top w:val="none" w:sz="0" w:space="0" w:color="auto"/>
                    <w:left w:val="none" w:sz="0" w:space="0" w:color="auto"/>
                    <w:bottom w:val="none" w:sz="0" w:space="0" w:color="auto"/>
                    <w:right w:val="none" w:sz="0" w:space="0" w:color="auto"/>
                  </w:divBdr>
                </w:div>
                <w:div w:id="309287997">
                  <w:marLeft w:val="0"/>
                  <w:marRight w:val="0"/>
                  <w:marTop w:val="0"/>
                  <w:marBottom w:val="0"/>
                  <w:divBdr>
                    <w:top w:val="none" w:sz="0" w:space="0" w:color="auto"/>
                    <w:left w:val="none" w:sz="0" w:space="0" w:color="auto"/>
                    <w:bottom w:val="none" w:sz="0" w:space="0" w:color="auto"/>
                    <w:right w:val="none" w:sz="0" w:space="0" w:color="auto"/>
                  </w:divBdr>
                </w:div>
                <w:div w:id="309288726">
                  <w:marLeft w:val="0"/>
                  <w:marRight w:val="0"/>
                  <w:marTop w:val="0"/>
                  <w:marBottom w:val="0"/>
                  <w:divBdr>
                    <w:top w:val="none" w:sz="0" w:space="0" w:color="auto"/>
                    <w:left w:val="none" w:sz="0" w:space="0" w:color="auto"/>
                    <w:bottom w:val="none" w:sz="0" w:space="0" w:color="auto"/>
                    <w:right w:val="none" w:sz="0" w:space="0" w:color="auto"/>
                  </w:divBdr>
                  <w:divsChild>
                    <w:div w:id="234633908">
                      <w:marLeft w:val="0"/>
                      <w:marRight w:val="0"/>
                      <w:marTop w:val="0"/>
                      <w:marBottom w:val="0"/>
                      <w:divBdr>
                        <w:top w:val="none" w:sz="0" w:space="0" w:color="auto"/>
                        <w:left w:val="none" w:sz="0" w:space="0" w:color="auto"/>
                        <w:bottom w:val="none" w:sz="0" w:space="0" w:color="auto"/>
                        <w:right w:val="none" w:sz="0" w:space="0" w:color="auto"/>
                      </w:divBdr>
                    </w:div>
                  </w:divsChild>
                </w:div>
                <w:div w:id="309331614">
                  <w:marLeft w:val="0"/>
                  <w:marRight w:val="0"/>
                  <w:marTop w:val="0"/>
                  <w:marBottom w:val="0"/>
                  <w:divBdr>
                    <w:top w:val="none" w:sz="0" w:space="0" w:color="auto"/>
                    <w:left w:val="none" w:sz="0" w:space="0" w:color="auto"/>
                    <w:bottom w:val="none" w:sz="0" w:space="0" w:color="auto"/>
                    <w:right w:val="none" w:sz="0" w:space="0" w:color="auto"/>
                  </w:divBdr>
                </w:div>
                <w:div w:id="309405611">
                  <w:marLeft w:val="0"/>
                  <w:marRight w:val="0"/>
                  <w:marTop w:val="0"/>
                  <w:marBottom w:val="0"/>
                  <w:divBdr>
                    <w:top w:val="none" w:sz="0" w:space="0" w:color="auto"/>
                    <w:left w:val="none" w:sz="0" w:space="0" w:color="auto"/>
                    <w:bottom w:val="none" w:sz="0" w:space="0" w:color="auto"/>
                    <w:right w:val="none" w:sz="0" w:space="0" w:color="auto"/>
                  </w:divBdr>
                  <w:divsChild>
                    <w:div w:id="1090349120">
                      <w:marLeft w:val="0"/>
                      <w:marRight w:val="0"/>
                      <w:marTop w:val="0"/>
                      <w:marBottom w:val="0"/>
                      <w:divBdr>
                        <w:top w:val="none" w:sz="0" w:space="0" w:color="auto"/>
                        <w:left w:val="none" w:sz="0" w:space="0" w:color="auto"/>
                        <w:bottom w:val="none" w:sz="0" w:space="0" w:color="auto"/>
                        <w:right w:val="none" w:sz="0" w:space="0" w:color="auto"/>
                      </w:divBdr>
                    </w:div>
                  </w:divsChild>
                </w:div>
                <w:div w:id="309529473">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 w:id="309603846">
                  <w:marLeft w:val="0"/>
                  <w:marRight w:val="30"/>
                  <w:marTop w:val="0"/>
                  <w:marBottom w:val="0"/>
                  <w:divBdr>
                    <w:top w:val="none" w:sz="0" w:space="0" w:color="auto"/>
                    <w:left w:val="none" w:sz="0" w:space="0" w:color="auto"/>
                    <w:bottom w:val="none" w:sz="0" w:space="0" w:color="auto"/>
                    <w:right w:val="none" w:sz="0" w:space="0" w:color="auto"/>
                  </w:divBdr>
                </w:div>
                <w:div w:id="309675539">
                  <w:marLeft w:val="0"/>
                  <w:marRight w:val="0"/>
                  <w:marTop w:val="0"/>
                  <w:marBottom w:val="0"/>
                  <w:divBdr>
                    <w:top w:val="none" w:sz="0" w:space="0" w:color="auto"/>
                    <w:left w:val="none" w:sz="0" w:space="0" w:color="auto"/>
                    <w:bottom w:val="none" w:sz="0" w:space="0" w:color="auto"/>
                    <w:right w:val="none" w:sz="0" w:space="0" w:color="auto"/>
                  </w:divBdr>
                </w:div>
                <w:div w:id="309790630">
                  <w:marLeft w:val="0"/>
                  <w:marRight w:val="0"/>
                  <w:marTop w:val="0"/>
                  <w:marBottom w:val="0"/>
                  <w:divBdr>
                    <w:top w:val="none" w:sz="0" w:space="0" w:color="auto"/>
                    <w:left w:val="none" w:sz="0" w:space="0" w:color="auto"/>
                    <w:bottom w:val="none" w:sz="0" w:space="0" w:color="auto"/>
                    <w:right w:val="none" w:sz="0" w:space="0" w:color="auto"/>
                  </w:divBdr>
                  <w:divsChild>
                    <w:div w:id="438765118">
                      <w:marLeft w:val="0"/>
                      <w:marRight w:val="0"/>
                      <w:marTop w:val="0"/>
                      <w:marBottom w:val="0"/>
                      <w:divBdr>
                        <w:top w:val="none" w:sz="0" w:space="0" w:color="auto"/>
                        <w:left w:val="none" w:sz="0" w:space="0" w:color="auto"/>
                        <w:bottom w:val="none" w:sz="0" w:space="0" w:color="auto"/>
                        <w:right w:val="none" w:sz="0" w:space="0" w:color="auto"/>
                      </w:divBdr>
                      <w:divsChild>
                        <w:div w:id="11790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074">
                  <w:marLeft w:val="0"/>
                  <w:marRight w:val="0"/>
                  <w:marTop w:val="0"/>
                  <w:marBottom w:val="0"/>
                  <w:divBdr>
                    <w:top w:val="none" w:sz="0" w:space="0" w:color="auto"/>
                    <w:left w:val="none" w:sz="0" w:space="0" w:color="auto"/>
                    <w:bottom w:val="none" w:sz="0" w:space="0" w:color="auto"/>
                    <w:right w:val="none" w:sz="0" w:space="0" w:color="auto"/>
                  </w:divBdr>
                </w:div>
                <w:div w:id="309987192">
                  <w:marLeft w:val="0"/>
                  <w:marRight w:val="0"/>
                  <w:marTop w:val="225"/>
                  <w:marBottom w:val="0"/>
                  <w:divBdr>
                    <w:top w:val="none" w:sz="0" w:space="0" w:color="auto"/>
                    <w:left w:val="none" w:sz="0" w:space="0" w:color="auto"/>
                    <w:bottom w:val="none" w:sz="0" w:space="0" w:color="auto"/>
                    <w:right w:val="none" w:sz="0" w:space="0" w:color="auto"/>
                  </w:divBdr>
                </w:div>
                <w:div w:id="309988059">
                  <w:marLeft w:val="0"/>
                  <w:marRight w:val="0"/>
                  <w:marTop w:val="0"/>
                  <w:marBottom w:val="0"/>
                  <w:divBdr>
                    <w:top w:val="none" w:sz="0" w:space="0" w:color="auto"/>
                    <w:left w:val="none" w:sz="0" w:space="0" w:color="auto"/>
                    <w:bottom w:val="none" w:sz="0" w:space="0" w:color="auto"/>
                    <w:right w:val="none" w:sz="0" w:space="0" w:color="auto"/>
                  </w:divBdr>
                </w:div>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sChild>
                </w:div>
                <w:div w:id="310211352">
                  <w:marLeft w:val="0"/>
                  <w:marRight w:val="0"/>
                  <w:marTop w:val="0"/>
                  <w:marBottom w:val="0"/>
                  <w:divBdr>
                    <w:top w:val="none" w:sz="0" w:space="0" w:color="auto"/>
                    <w:left w:val="none" w:sz="0" w:space="0" w:color="auto"/>
                    <w:bottom w:val="none" w:sz="0" w:space="0" w:color="auto"/>
                    <w:right w:val="none" w:sz="0" w:space="0" w:color="auto"/>
                  </w:divBdr>
                  <w:divsChild>
                    <w:div w:id="763647506">
                      <w:marLeft w:val="0"/>
                      <w:marRight w:val="0"/>
                      <w:marTop w:val="0"/>
                      <w:marBottom w:val="0"/>
                      <w:divBdr>
                        <w:top w:val="none" w:sz="0" w:space="0" w:color="auto"/>
                        <w:left w:val="none" w:sz="0" w:space="0" w:color="auto"/>
                        <w:bottom w:val="none" w:sz="0" w:space="0" w:color="auto"/>
                        <w:right w:val="none" w:sz="0" w:space="0" w:color="auto"/>
                      </w:divBdr>
                    </w:div>
                  </w:divsChild>
                </w:div>
                <w:div w:id="310329150">
                  <w:marLeft w:val="0"/>
                  <w:marRight w:val="0"/>
                  <w:marTop w:val="0"/>
                  <w:marBottom w:val="150"/>
                  <w:divBdr>
                    <w:top w:val="none" w:sz="0" w:space="0" w:color="auto"/>
                    <w:left w:val="none" w:sz="0" w:space="0" w:color="auto"/>
                    <w:bottom w:val="none" w:sz="0" w:space="0" w:color="auto"/>
                    <w:right w:val="none" w:sz="0" w:space="0" w:color="auto"/>
                  </w:divBdr>
                </w:div>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 w:id="310599599">
                  <w:marLeft w:val="0"/>
                  <w:marRight w:val="0"/>
                  <w:marTop w:val="0"/>
                  <w:marBottom w:val="0"/>
                  <w:divBdr>
                    <w:top w:val="none" w:sz="0" w:space="0" w:color="auto"/>
                    <w:left w:val="none" w:sz="0" w:space="0" w:color="auto"/>
                    <w:bottom w:val="none" w:sz="0" w:space="0" w:color="auto"/>
                    <w:right w:val="none" w:sz="0" w:space="0" w:color="auto"/>
                  </w:divBdr>
                </w:div>
                <w:div w:id="310671124">
                  <w:marLeft w:val="0"/>
                  <w:marRight w:val="0"/>
                  <w:marTop w:val="0"/>
                  <w:marBottom w:val="0"/>
                  <w:divBdr>
                    <w:top w:val="none" w:sz="0" w:space="0" w:color="auto"/>
                    <w:left w:val="none" w:sz="0" w:space="0" w:color="auto"/>
                    <w:bottom w:val="none" w:sz="0" w:space="0" w:color="auto"/>
                    <w:right w:val="none" w:sz="0" w:space="0" w:color="auto"/>
                  </w:divBdr>
                </w:div>
                <w:div w:id="310913796">
                  <w:marLeft w:val="0"/>
                  <w:marRight w:val="0"/>
                  <w:marTop w:val="0"/>
                  <w:marBottom w:val="0"/>
                  <w:divBdr>
                    <w:top w:val="none" w:sz="0" w:space="0" w:color="auto"/>
                    <w:left w:val="none" w:sz="0" w:space="0" w:color="auto"/>
                    <w:bottom w:val="none" w:sz="0" w:space="0" w:color="auto"/>
                    <w:right w:val="none" w:sz="0" w:space="0" w:color="auto"/>
                  </w:divBdr>
                </w:div>
                <w:div w:id="310915455">
                  <w:marLeft w:val="0"/>
                  <w:marRight w:val="0"/>
                  <w:marTop w:val="0"/>
                  <w:marBottom w:val="0"/>
                  <w:divBdr>
                    <w:top w:val="none" w:sz="0" w:space="0" w:color="auto"/>
                    <w:left w:val="none" w:sz="0" w:space="0" w:color="auto"/>
                    <w:bottom w:val="none" w:sz="0" w:space="0" w:color="auto"/>
                    <w:right w:val="none" w:sz="0" w:space="0" w:color="auto"/>
                  </w:divBdr>
                </w:div>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5037">
                  <w:marLeft w:val="0"/>
                  <w:marRight w:val="0"/>
                  <w:marTop w:val="0"/>
                  <w:marBottom w:val="0"/>
                  <w:divBdr>
                    <w:top w:val="none" w:sz="0" w:space="0" w:color="auto"/>
                    <w:left w:val="none" w:sz="0" w:space="0" w:color="auto"/>
                    <w:bottom w:val="none" w:sz="0" w:space="0" w:color="auto"/>
                    <w:right w:val="none" w:sz="0" w:space="0" w:color="auto"/>
                  </w:divBdr>
                </w:div>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3446">
                  <w:marLeft w:val="600"/>
                  <w:marRight w:val="0"/>
                  <w:marTop w:val="0"/>
                  <w:marBottom w:val="105"/>
                  <w:divBdr>
                    <w:top w:val="none" w:sz="0" w:space="0" w:color="auto"/>
                    <w:left w:val="none" w:sz="0" w:space="0" w:color="auto"/>
                    <w:bottom w:val="none" w:sz="0" w:space="0" w:color="auto"/>
                    <w:right w:val="none" w:sz="0" w:space="0" w:color="auto"/>
                  </w:divBdr>
                </w:div>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
                  </w:divsChild>
                </w:div>
                <w:div w:id="311524456">
                  <w:marLeft w:val="0"/>
                  <w:marRight w:val="0"/>
                  <w:marTop w:val="0"/>
                  <w:marBottom w:val="0"/>
                  <w:divBdr>
                    <w:top w:val="none" w:sz="0" w:space="0" w:color="auto"/>
                    <w:left w:val="none" w:sz="0" w:space="0" w:color="auto"/>
                    <w:bottom w:val="none" w:sz="0" w:space="0" w:color="auto"/>
                    <w:right w:val="none" w:sz="0" w:space="0" w:color="auto"/>
                  </w:divBdr>
                  <w:divsChild>
                    <w:div w:id="1236555189">
                      <w:marLeft w:val="0"/>
                      <w:marRight w:val="0"/>
                      <w:marTop w:val="0"/>
                      <w:marBottom w:val="0"/>
                      <w:divBdr>
                        <w:top w:val="none" w:sz="0" w:space="0" w:color="auto"/>
                        <w:left w:val="none" w:sz="0" w:space="0" w:color="auto"/>
                        <w:bottom w:val="none" w:sz="0" w:space="0" w:color="auto"/>
                        <w:right w:val="none" w:sz="0" w:space="0" w:color="auto"/>
                      </w:divBdr>
                    </w:div>
                  </w:divsChild>
                </w:div>
                <w:div w:id="311636492">
                  <w:marLeft w:val="0"/>
                  <w:marRight w:val="0"/>
                  <w:marTop w:val="0"/>
                  <w:marBottom w:val="0"/>
                  <w:divBdr>
                    <w:top w:val="none" w:sz="0" w:space="0" w:color="auto"/>
                    <w:left w:val="none" w:sz="0" w:space="0" w:color="auto"/>
                    <w:bottom w:val="none" w:sz="0" w:space="0" w:color="auto"/>
                    <w:right w:val="none" w:sz="0" w:space="0" w:color="auto"/>
                  </w:divBdr>
                </w:div>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981940">
                  <w:marLeft w:val="0"/>
                  <w:marRight w:val="0"/>
                  <w:marTop w:val="0"/>
                  <w:marBottom w:val="0"/>
                  <w:divBdr>
                    <w:top w:val="none" w:sz="0" w:space="0" w:color="auto"/>
                    <w:left w:val="none" w:sz="0" w:space="0" w:color="auto"/>
                    <w:bottom w:val="none" w:sz="0" w:space="0" w:color="auto"/>
                    <w:right w:val="none" w:sz="0" w:space="0" w:color="auto"/>
                  </w:divBdr>
                </w:div>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0143">
                  <w:marLeft w:val="0"/>
                  <w:marRight w:val="0"/>
                  <w:marTop w:val="0"/>
                  <w:marBottom w:val="0"/>
                  <w:divBdr>
                    <w:top w:val="none" w:sz="0" w:space="0" w:color="auto"/>
                    <w:left w:val="none" w:sz="0" w:space="0" w:color="auto"/>
                    <w:bottom w:val="none" w:sz="0" w:space="0" w:color="auto"/>
                    <w:right w:val="none" w:sz="0" w:space="0" w:color="auto"/>
                  </w:divBdr>
                </w:div>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17922">
                  <w:marLeft w:val="0"/>
                  <w:marRight w:val="0"/>
                  <w:marTop w:val="0"/>
                  <w:marBottom w:val="60"/>
                  <w:divBdr>
                    <w:top w:val="none" w:sz="0" w:space="0" w:color="auto"/>
                    <w:left w:val="none" w:sz="0" w:space="0" w:color="auto"/>
                    <w:bottom w:val="none" w:sz="0" w:space="0" w:color="auto"/>
                    <w:right w:val="none" w:sz="0" w:space="0" w:color="auto"/>
                  </w:divBdr>
                  <w:divsChild>
                    <w:div w:id="943466477">
                      <w:marLeft w:val="0"/>
                      <w:marRight w:val="0"/>
                      <w:marTop w:val="0"/>
                      <w:marBottom w:val="0"/>
                      <w:divBdr>
                        <w:top w:val="none" w:sz="0" w:space="0" w:color="auto"/>
                        <w:left w:val="none" w:sz="0" w:space="0" w:color="auto"/>
                        <w:bottom w:val="none" w:sz="0" w:space="0" w:color="auto"/>
                        <w:right w:val="none" w:sz="0" w:space="0" w:color="auto"/>
                      </w:divBdr>
                      <w:divsChild>
                        <w:div w:id="1316952057">
                          <w:marLeft w:val="0"/>
                          <w:marRight w:val="0"/>
                          <w:marTop w:val="480"/>
                          <w:marBottom w:val="480"/>
                          <w:divBdr>
                            <w:top w:val="none" w:sz="0" w:space="0" w:color="auto"/>
                            <w:left w:val="none" w:sz="0" w:space="0" w:color="auto"/>
                            <w:bottom w:val="none" w:sz="0" w:space="0" w:color="auto"/>
                            <w:right w:val="none" w:sz="0" w:space="0" w:color="auto"/>
                          </w:divBdr>
                        </w:div>
                      </w:divsChild>
                    </w:div>
                    <w:div w:id="1123884528">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12562193">
                  <w:marLeft w:val="0"/>
                  <w:marRight w:val="30"/>
                  <w:marTop w:val="0"/>
                  <w:marBottom w:val="0"/>
                  <w:divBdr>
                    <w:top w:val="none" w:sz="0" w:space="0" w:color="auto"/>
                    <w:left w:val="none" w:sz="0" w:space="0" w:color="auto"/>
                    <w:bottom w:val="none" w:sz="0" w:space="0" w:color="auto"/>
                    <w:right w:val="none" w:sz="0" w:space="0" w:color="auto"/>
                  </w:divBdr>
                  <w:divsChild>
                    <w:div w:id="582446625">
                      <w:marLeft w:val="0"/>
                      <w:marRight w:val="0"/>
                      <w:marTop w:val="0"/>
                      <w:marBottom w:val="0"/>
                      <w:divBdr>
                        <w:top w:val="none" w:sz="0" w:space="0" w:color="auto"/>
                        <w:left w:val="none" w:sz="0" w:space="0" w:color="auto"/>
                        <w:bottom w:val="none" w:sz="0" w:space="0" w:color="auto"/>
                        <w:right w:val="none" w:sz="0" w:space="0" w:color="auto"/>
                      </w:divBdr>
                    </w:div>
                  </w:divsChild>
                </w:div>
                <w:div w:id="312680110">
                  <w:marLeft w:val="75"/>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 w:id="312880454">
                  <w:marLeft w:val="0"/>
                  <w:marRight w:val="0"/>
                  <w:marTop w:val="0"/>
                  <w:marBottom w:val="0"/>
                  <w:divBdr>
                    <w:top w:val="none" w:sz="0" w:space="0" w:color="auto"/>
                    <w:left w:val="none" w:sz="0" w:space="0" w:color="auto"/>
                    <w:bottom w:val="none" w:sz="0" w:space="0" w:color="auto"/>
                    <w:right w:val="none" w:sz="0" w:space="0" w:color="auto"/>
                  </w:divBdr>
                  <w:divsChild>
                    <w:div w:id="1247574539">
                      <w:marLeft w:val="0"/>
                      <w:marRight w:val="0"/>
                      <w:marTop w:val="0"/>
                      <w:marBottom w:val="60"/>
                      <w:divBdr>
                        <w:top w:val="none" w:sz="0" w:space="0" w:color="auto"/>
                        <w:left w:val="none" w:sz="0" w:space="0" w:color="auto"/>
                        <w:bottom w:val="none" w:sz="0" w:space="0" w:color="auto"/>
                        <w:right w:val="none" w:sz="0" w:space="0" w:color="auto"/>
                      </w:divBdr>
                      <w:divsChild>
                        <w:div w:id="75171937">
                          <w:marLeft w:val="0"/>
                          <w:marRight w:val="0"/>
                          <w:marTop w:val="0"/>
                          <w:marBottom w:val="0"/>
                          <w:divBdr>
                            <w:top w:val="none" w:sz="0" w:space="0" w:color="auto"/>
                            <w:left w:val="none" w:sz="0" w:space="0" w:color="auto"/>
                            <w:bottom w:val="none" w:sz="0" w:space="0" w:color="auto"/>
                            <w:right w:val="none" w:sz="0" w:space="0" w:color="auto"/>
                          </w:divBdr>
                          <w:divsChild>
                            <w:div w:id="230971695">
                              <w:marLeft w:val="0"/>
                              <w:marRight w:val="0"/>
                              <w:marTop w:val="480"/>
                              <w:marBottom w:val="480"/>
                              <w:divBdr>
                                <w:top w:val="none" w:sz="0" w:space="0" w:color="auto"/>
                                <w:left w:val="none" w:sz="0" w:space="0" w:color="auto"/>
                                <w:bottom w:val="none" w:sz="0" w:space="0" w:color="auto"/>
                                <w:right w:val="none" w:sz="0" w:space="0" w:color="auto"/>
                              </w:divBdr>
                            </w:div>
                          </w:divsChild>
                        </w:div>
                        <w:div w:id="432632435">
                          <w:marLeft w:val="0"/>
                          <w:marRight w:val="0"/>
                          <w:marTop w:val="0"/>
                          <w:marBottom w:val="0"/>
                          <w:divBdr>
                            <w:top w:val="none" w:sz="0" w:space="0" w:color="auto"/>
                            <w:left w:val="none" w:sz="0" w:space="0" w:color="auto"/>
                            <w:bottom w:val="none" w:sz="0" w:space="0" w:color="auto"/>
                            <w:right w:val="none" w:sz="0" w:space="0" w:color="auto"/>
                          </w:divBdr>
                          <w:divsChild>
                            <w:div w:id="56781835">
                              <w:marLeft w:val="0"/>
                              <w:marRight w:val="0"/>
                              <w:marTop w:val="0"/>
                              <w:marBottom w:val="0"/>
                              <w:divBdr>
                                <w:top w:val="none" w:sz="0" w:space="0" w:color="auto"/>
                                <w:left w:val="none" w:sz="0" w:space="0" w:color="auto"/>
                                <w:bottom w:val="none" w:sz="0" w:space="0" w:color="auto"/>
                                <w:right w:val="none" w:sz="0" w:space="0" w:color="auto"/>
                              </w:divBdr>
                              <w:divsChild>
                                <w:div w:id="310140655">
                                  <w:marLeft w:val="0"/>
                                  <w:marRight w:val="0"/>
                                  <w:marTop w:val="300"/>
                                  <w:marBottom w:val="300"/>
                                  <w:divBdr>
                                    <w:top w:val="none" w:sz="0" w:space="0" w:color="auto"/>
                                    <w:left w:val="none" w:sz="0" w:space="0" w:color="auto"/>
                                    <w:bottom w:val="none" w:sz="0" w:space="0" w:color="auto"/>
                                    <w:right w:val="none" w:sz="0" w:space="0" w:color="auto"/>
                                  </w:divBdr>
                                </w:div>
                                <w:div w:id="751312570">
                                  <w:marLeft w:val="0"/>
                                  <w:marRight w:val="0"/>
                                  <w:marTop w:val="0"/>
                                  <w:marBottom w:val="0"/>
                                  <w:divBdr>
                                    <w:top w:val="none" w:sz="0" w:space="0" w:color="auto"/>
                                    <w:left w:val="none" w:sz="0" w:space="0" w:color="auto"/>
                                    <w:bottom w:val="none" w:sz="0" w:space="0" w:color="auto"/>
                                    <w:right w:val="none" w:sz="0" w:space="0" w:color="auto"/>
                                  </w:divBdr>
                                </w:div>
                                <w:div w:id="1053775501">
                                  <w:marLeft w:val="0"/>
                                  <w:marRight w:val="0"/>
                                  <w:marTop w:val="300"/>
                                  <w:marBottom w:val="300"/>
                                  <w:divBdr>
                                    <w:top w:val="none" w:sz="0" w:space="0" w:color="auto"/>
                                    <w:left w:val="none" w:sz="0" w:space="0" w:color="auto"/>
                                    <w:bottom w:val="none" w:sz="0" w:space="0" w:color="auto"/>
                                    <w:right w:val="none" w:sz="0" w:space="0" w:color="auto"/>
                                  </w:divBdr>
                                  <w:divsChild>
                                    <w:div w:id="467549523">
                                      <w:marLeft w:val="0"/>
                                      <w:marRight w:val="0"/>
                                      <w:marTop w:val="180"/>
                                      <w:marBottom w:val="0"/>
                                      <w:divBdr>
                                        <w:top w:val="none" w:sz="0" w:space="0" w:color="auto"/>
                                        <w:left w:val="none" w:sz="0" w:space="0" w:color="auto"/>
                                        <w:bottom w:val="none" w:sz="0" w:space="0" w:color="auto"/>
                                        <w:right w:val="none" w:sz="0" w:space="0" w:color="auto"/>
                                      </w:divBdr>
                                      <w:divsChild>
                                        <w:div w:id="33121011">
                                          <w:marLeft w:val="75"/>
                                          <w:marRight w:val="0"/>
                                          <w:marTop w:val="0"/>
                                          <w:marBottom w:val="0"/>
                                          <w:divBdr>
                                            <w:top w:val="none" w:sz="0" w:space="0" w:color="auto"/>
                                            <w:left w:val="none" w:sz="0" w:space="0" w:color="auto"/>
                                            <w:bottom w:val="none" w:sz="0" w:space="0" w:color="auto"/>
                                            <w:right w:val="none" w:sz="0" w:space="0" w:color="auto"/>
                                          </w:divBdr>
                                        </w:div>
                                      </w:divsChild>
                                    </w:div>
                                    <w:div w:id="11342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951935">
                  <w:marLeft w:val="0"/>
                  <w:marRight w:val="0"/>
                  <w:marTop w:val="0"/>
                  <w:marBottom w:val="0"/>
                  <w:divBdr>
                    <w:top w:val="none" w:sz="0" w:space="0" w:color="auto"/>
                    <w:left w:val="none" w:sz="0" w:space="0" w:color="auto"/>
                    <w:bottom w:val="none" w:sz="0" w:space="0" w:color="auto"/>
                    <w:right w:val="none" w:sz="0" w:space="0" w:color="auto"/>
                  </w:divBdr>
                </w:div>
                <w:div w:id="312953500">
                  <w:marLeft w:val="0"/>
                  <w:marRight w:val="0"/>
                  <w:marTop w:val="0"/>
                  <w:marBottom w:val="0"/>
                  <w:divBdr>
                    <w:top w:val="none" w:sz="0" w:space="0" w:color="auto"/>
                    <w:left w:val="none" w:sz="0" w:space="0" w:color="auto"/>
                    <w:bottom w:val="none" w:sz="0" w:space="0" w:color="auto"/>
                    <w:right w:val="none" w:sz="0" w:space="0" w:color="auto"/>
                  </w:divBdr>
                </w:div>
                <w:div w:id="313026405">
                  <w:marLeft w:val="0"/>
                  <w:marRight w:val="0"/>
                  <w:marTop w:val="225"/>
                  <w:marBottom w:val="0"/>
                  <w:divBdr>
                    <w:top w:val="single" w:sz="6" w:space="4" w:color="EEEEEE"/>
                    <w:left w:val="none" w:sz="0" w:space="0" w:color="auto"/>
                    <w:bottom w:val="single" w:sz="6" w:space="4" w:color="EEEEEE"/>
                    <w:right w:val="none" w:sz="0" w:space="0" w:color="auto"/>
                  </w:divBdr>
                  <w:divsChild>
                    <w:div w:id="1063287136">
                      <w:marLeft w:val="0"/>
                      <w:marRight w:val="75"/>
                      <w:marTop w:val="0"/>
                      <w:marBottom w:val="0"/>
                      <w:divBdr>
                        <w:top w:val="none" w:sz="0" w:space="0" w:color="auto"/>
                        <w:left w:val="none" w:sz="0" w:space="0" w:color="auto"/>
                        <w:bottom w:val="none" w:sz="0" w:space="0" w:color="auto"/>
                        <w:right w:val="none" w:sz="0" w:space="0" w:color="auto"/>
                      </w:divBdr>
                      <w:divsChild>
                        <w:div w:id="9829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6374">
                  <w:marLeft w:val="-135"/>
                  <w:marRight w:val="0"/>
                  <w:marTop w:val="0"/>
                  <w:marBottom w:val="0"/>
                  <w:divBdr>
                    <w:top w:val="none" w:sz="0" w:space="0" w:color="auto"/>
                    <w:left w:val="none" w:sz="0" w:space="0" w:color="auto"/>
                    <w:bottom w:val="none" w:sz="0" w:space="0" w:color="auto"/>
                    <w:right w:val="none" w:sz="0" w:space="0" w:color="auto"/>
                  </w:divBdr>
                </w:div>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13753557">
                  <w:marLeft w:val="0"/>
                  <w:marRight w:val="30"/>
                  <w:marTop w:val="0"/>
                  <w:marBottom w:val="0"/>
                  <w:divBdr>
                    <w:top w:val="none" w:sz="0" w:space="0" w:color="auto"/>
                    <w:left w:val="none" w:sz="0" w:space="0" w:color="auto"/>
                    <w:bottom w:val="none" w:sz="0" w:space="0" w:color="auto"/>
                    <w:right w:val="none" w:sz="0" w:space="0" w:color="auto"/>
                  </w:divBdr>
                  <w:divsChild>
                    <w:div w:id="752626588">
                      <w:marLeft w:val="0"/>
                      <w:marRight w:val="0"/>
                      <w:marTop w:val="0"/>
                      <w:marBottom w:val="0"/>
                      <w:divBdr>
                        <w:top w:val="none" w:sz="0" w:space="0" w:color="auto"/>
                        <w:left w:val="none" w:sz="0" w:space="0" w:color="auto"/>
                        <w:bottom w:val="none" w:sz="0" w:space="0" w:color="auto"/>
                        <w:right w:val="none" w:sz="0" w:space="0" w:color="auto"/>
                      </w:divBdr>
                    </w:div>
                  </w:divsChild>
                </w:div>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 w:id="313879412">
                  <w:marLeft w:val="0"/>
                  <w:marRight w:val="0"/>
                  <w:marTop w:val="0"/>
                  <w:marBottom w:val="0"/>
                  <w:divBdr>
                    <w:top w:val="none" w:sz="0" w:space="0" w:color="auto"/>
                    <w:left w:val="none" w:sz="0" w:space="0" w:color="auto"/>
                    <w:bottom w:val="none" w:sz="0" w:space="0" w:color="auto"/>
                    <w:right w:val="none" w:sz="0" w:space="0" w:color="auto"/>
                  </w:divBdr>
                  <w:divsChild>
                    <w:div w:id="6531404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313949115">
                  <w:marLeft w:val="0"/>
                  <w:marRight w:val="0"/>
                  <w:marTop w:val="0"/>
                  <w:marBottom w:val="0"/>
                  <w:divBdr>
                    <w:top w:val="none" w:sz="0" w:space="0" w:color="auto"/>
                    <w:left w:val="none" w:sz="0" w:space="0" w:color="auto"/>
                    <w:bottom w:val="none" w:sz="0" w:space="0" w:color="auto"/>
                    <w:right w:val="none" w:sz="0" w:space="0" w:color="auto"/>
                  </w:divBdr>
                  <w:divsChild>
                    <w:div w:id="1130896420">
                      <w:marLeft w:val="0"/>
                      <w:marRight w:val="0"/>
                      <w:marTop w:val="0"/>
                      <w:marBottom w:val="0"/>
                      <w:divBdr>
                        <w:top w:val="none" w:sz="0" w:space="0" w:color="auto"/>
                        <w:left w:val="none" w:sz="0" w:space="0" w:color="auto"/>
                        <w:bottom w:val="none" w:sz="0" w:space="0" w:color="auto"/>
                        <w:right w:val="none" w:sz="0" w:space="0" w:color="auto"/>
                      </w:divBdr>
                      <w:divsChild>
                        <w:div w:id="31136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8650">
                  <w:marLeft w:val="0"/>
                  <w:marRight w:val="30"/>
                  <w:marTop w:val="0"/>
                  <w:marBottom w:val="0"/>
                  <w:divBdr>
                    <w:top w:val="none" w:sz="0" w:space="0" w:color="auto"/>
                    <w:left w:val="none" w:sz="0" w:space="0" w:color="auto"/>
                    <w:bottom w:val="none" w:sz="0" w:space="0" w:color="auto"/>
                    <w:right w:val="none" w:sz="0" w:space="0" w:color="auto"/>
                  </w:divBdr>
                  <w:divsChild>
                    <w:div w:id="1121992896">
                      <w:marLeft w:val="0"/>
                      <w:marRight w:val="0"/>
                      <w:marTop w:val="0"/>
                      <w:marBottom w:val="0"/>
                      <w:divBdr>
                        <w:top w:val="none" w:sz="0" w:space="0" w:color="auto"/>
                        <w:left w:val="none" w:sz="0" w:space="0" w:color="auto"/>
                        <w:bottom w:val="none" w:sz="0" w:space="0" w:color="auto"/>
                        <w:right w:val="none" w:sz="0" w:space="0" w:color="auto"/>
                      </w:divBdr>
                    </w:div>
                  </w:divsChild>
                </w:div>
                <w:div w:id="314065990">
                  <w:marLeft w:val="0"/>
                  <w:marRight w:val="300"/>
                  <w:marTop w:val="0"/>
                  <w:marBottom w:val="0"/>
                  <w:divBdr>
                    <w:top w:val="none" w:sz="0" w:space="0" w:color="auto"/>
                    <w:left w:val="none" w:sz="0" w:space="0" w:color="auto"/>
                    <w:bottom w:val="none" w:sz="0" w:space="0" w:color="auto"/>
                    <w:right w:val="none" w:sz="0" w:space="0" w:color="auto"/>
                  </w:divBdr>
                </w:div>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
                  </w:divsChild>
                </w:div>
                <w:div w:id="314184304">
                  <w:marLeft w:val="0"/>
                  <w:marRight w:val="0"/>
                  <w:marTop w:val="0"/>
                  <w:marBottom w:val="0"/>
                  <w:divBdr>
                    <w:top w:val="none" w:sz="0" w:space="0" w:color="auto"/>
                    <w:left w:val="none" w:sz="0" w:space="0" w:color="auto"/>
                    <w:bottom w:val="none" w:sz="0" w:space="0" w:color="auto"/>
                    <w:right w:val="none" w:sz="0" w:space="0" w:color="auto"/>
                  </w:divBdr>
                </w:div>
                <w:div w:id="314337854">
                  <w:marLeft w:val="0"/>
                  <w:marRight w:val="0"/>
                  <w:marTop w:val="0"/>
                  <w:marBottom w:val="0"/>
                  <w:divBdr>
                    <w:top w:val="none" w:sz="0" w:space="0" w:color="auto"/>
                    <w:left w:val="none" w:sz="0" w:space="0" w:color="auto"/>
                    <w:bottom w:val="none" w:sz="0" w:space="0" w:color="auto"/>
                    <w:right w:val="none" w:sz="0" w:space="0" w:color="auto"/>
                  </w:divBdr>
                </w:div>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8212">
                  <w:marLeft w:val="0"/>
                  <w:marRight w:val="0"/>
                  <w:marTop w:val="0"/>
                  <w:marBottom w:val="0"/>
                  <w:divBdr>
                    <w:top w:val="none" w:sz="0" w:space="0" w:color="auto"/>
                    <w:left w:val="none" w:sz="0" w:space="0" w:color="auto"/>
                    <w:bottom w:val="none" w:sz="0" w:space="0" w:color="auto"/>
                    <w:right w:val="none" w:sz="0" w:space="0" w:color="auto"/>
                  </w:divBdr>
                </w:div>
                <w:div w:id="315308476">
                  <w:marLeft w:val="0"/>
                  <w:marRight w:val="30"/>
                  <w:marTop w:val="0"/>
                  <w:marBottom w:val="0"/>
                  <w:divBdr>
                    <w:top w:val="none" w:sz="0" w:space="0" w:color="auto"/>
                    <w:left w:val="none" w:sz="0" w:space="0" w:color="auto"/>
                    <w:bottom w:val="none" w:sz="0" w:space="0" w:color="auto"/>
                    <w:right w:val="none" w:sz="0" w:space="0" w:color="auto"/>
                  </w:divBdr>
                </w:div>
                <w:div w:id="315426555">
                  <w:marLeft w:val="0"/>
                  <w:marRight w:val="0"/>
                  <w:marTop w:val="0"/>
                  <w:marBottom w:val="0"/>
                  <w:divBdr>
                    <w:top w:val="none" w:sz="0" w:space="0" w:color="auto"/>
                    <w:left w:val="none" w:sz="0" w:space="0" w:color="auto"/>
                    <w:bottom w:val="none" w:sz="0" w:space="0" w:color="auto"/>
                    <w:right w:val="none" w:sz="0" w:space="0" w:color="auto"/>
                  </w:divBdr>
                </w:div>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315569392">
                  <w:marLeft w:val="0"/>
                  <w:marRight w:val="0"/>
                  <w:marTop w:val="0"/>
                  <w:marBottom w:val="0"/>
                  <w:divBdr>
                    <w:top w:val="none" w:sz="0" w:space="0" w:color="auto"/>
                    <w:left w:val="none" w:sz="0" w:space="0" w:color="auto"/>
                    <w:bottom w:val="none" w:sz="0" w:space="0" w:color="auto"/>
                    <w:right w:val="none" w:sz="0" w:space="0" w:color="auto"/>
                  </w:divBdr>
                </w:div>
                <w:div w:id="315569596">
                  <w:marLeft w:val="0"/>
                  <w:marRight w:val="0"/>
                  <w:marTop w:val="0"/>
                  <w:marBottom w:val="0"/>
                  <w:divBdr>
                    <w:top w:val="none" w:sz="0" w:space="0" w:color="auto"/>
                    <w:left w:val="none" w:sz="0" w:space="0" w:color="auto"/>
                    <w:bottom w:val="none" w:sz="0" w:space="0" w:color="auto"/>
                    <w:right w:val="none" w:sz="0" w:space="0" w:color="auto"/>
                  </w:divBdr>
                  <w:divsChild>
                    <w:div w:id="444620794">
                      <w:marLeft w:val="0"/>
                      <w:marRight w:val="0"/>
                      <w:marTop w:val="0"/>
                      <w:marBottom w:val="0"/>
                      <w:divBdr>
                        <w:top w:val="none" w:sz="0" w:space="0" w:color="auto"/>
                        <w:left w:val="none" w:sz="0" w:space="0" w:color="auto"/>
                        <w:bottom w:val="none" w:sz="0" w:space="0" w:color="auto"/>
                        <w:right w:val="none" w:sz="0" w:space="0" w:color="auto"/>
                      </w:divBdr>
                      <w:divsChild>
                        <w:div w:id="249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2975">
                  <w:marLeft w:val="0"/>
                  <w:marRight w:val="0"/>
                  <w:marTop w:val="0"/>
                  <w:marBottom w:val="0"/>
                  <w:divBdr>
                    <w:top w:val="none" w:sz="0" w:space="0" w:color="auto"/>
                    <w:left w:val="none" w:sz="0" w:space="0" w:color="auto"/>
                    <w:bottom w:val="none" w:sz="0" w:space="0" w:color="auto"/>
                    <w:right w:val="none" w:sz="0" w:space="0" w:color="auto"/>
                  </w:divBdr>
                </w:div>
                <w:div w:id="315645216">
                  <w:marLeft w:val="0"/>
                  <w:marRight w:val="0"/>
                  <w:marTop w:val="0"/>
                  <w:marBottom w:val="0"/>
                  <w:divBdr>
                    <w:top w:val="none" w:sz="0" w:space="0" w:color="auto"/>
                    <w:left w:val="none" w:sz="0" w:space="0" w:color="auto"/>
                    <w:bottom w:val="none" w:sz="0" w:space="0" w:color="auto"/>
                    <w:right w:val="none" w:sz="0" w:space="0" w:color="auto"/>
                  </w:divBdr>
                </w:div>
                <w:div w:id="315692042">
                  <w:marLeft w:val="0"/>
                  <w:marRight w:val="0"/>
                  <w:marTop w:val="0"/>
                  <w:marBottom w:val="0"/>
                  <w:divBdr>
                    <w:top w:val="none" w:sz="0" w:space="0" w:color="auto"/>
                    <w:left w:val="none" w:sz="0" w:space="0" w:color="auto"/>
                    <w:bottom w:val="none" w:sz="0" w:space="0" w:color="auto"/>
                    <w:right w:val="none" w:sz="0" w:space="0" w:color="auto"/>
                  </w:divBdr>
                </w:div>
                <w:div w:id="315692242">
                  <w:marLeft w:val="0"/>
                  <w:marRight w:val="0"/>
                  <w:marTop w:val="0"/>
                  <w:marBottom w:val="0"/>
                  <w:divBdr>
                    <w:top w:val="none" w:sz="0" w:space="0" w:color="auto"/>
                    <w:left w:val="none" w:sz="0" w:space="0" w:color="auto"/>
                    <w:bottom w:val="none" w:sz="0" w:space="0" w:color="auto"/>
                    <w:right w:val="none" w:sz="0" w:space="0" w:color="auto"/>
                  </w:divBdr>
                </w:div>
                <w:div w:id="315842028">
                  <w:marLeft w:val="0"/>
                  <w:marRight w:val="0"/>
                  <w:marTop w:val="0"/>
                  <w:marBottom w:val="0"/>
                  <w:divBdr>
                    <w:top w:val="none" w:sz="0" w:space="0" w:color="auto"/>
                    <w:left w:val="none" w:sz="0" w:space="0" w:color="auto"/>
                    <w:bottom w:val="none" w:sz="0" w:space="0" w:color="auto"/>
                    <w:right w:val="none" w:sz="0" w:space="0" w:color="auto"/>
                  </w:divBdr>
                  <w:divsChild>
                    <w:div w:id="328140831">
                      <w:marLeft w:val="0"/>
                      <w:marRight w:val="0"/>
                      <w:marTop w:val="0"/>
                      <w:marBottom w:val="0"/>
                      <w:divBdr>
                        <w:top w:val="none" w:sz="0" w:space="0" w:color="auto"/>
                        <w:left w:val="none" w:sz="0" w:space="0" w:color="auto"/>
                        <w:bottom w:val="none" w:sz="0" w:space="0" w:color="auto"/>
                        <w:right w:val="none" w:sz="0" w:space="0" w:color="auto"/>
                      </w:divBdr>
                    </w:div>
                  </w:divsChild>
                </w:div>
                <w:div w:id="315913892">
                  <w:marLeft w:val="0"/>
                  <w:marRight w:val="0"/>
                  <w:marTop w:val="0"/>
                  <w:marBottom w:val="210"/>
                  <w:divBdr>
                    <w:top w:val="none" w:sz="0" w:space="0" w:color="auto"/>
                    <w:left w:val="none" w:sz="0" w:space="0" w:color="auto"/>
                    <w:bottom w:val="none" w:sz="0" w:space="0" w:color="auto"/>
                    <w:right w:val="none" w:sz="0" w:space="0" w:color="auto"/>
                  </w:divBdr>
                </w:div>
                <w:div w:id="316035880">
                  <w:marLeft w:val="0"/>
                  <w:marRight w:val="30"/>
                  <w:marTop w:val="0"/>
                  <w:marBottom w:val="0"/>
                  <w:divBdr>
                    <w:top w:val="none" w:sz="0" w:space="0" w:color="auto"/>
                    <w:left w:val="none" w:sz="0" w:space="0" w:color="auto"/>
                    <w:bottom w:val="none" w:sz="0" w:space="0" w:color="auto"/>
                    <w:right w:val="none" w:sz="0" w:space="0" w:color="auto"/>
                  </w:divBdr>
                  <w:divsChild>
                    <w:div w:id="321005771">
                      <w:marLeft w:val="0"/>
                      <w:marRight w:val="0"/>
                      <w:marTop w:val="0"/>
                      <w:marBottom w:val="0"/>
                      <w:divBdr>
                        <w:top w:val="none" w:sz="0" w:space="0" w:color="auto"/>
                        <w:left w:val="none" w:sz="0" w:space="0" w:color="auto"/>
                        <w:bottom w:val="none" w:sz="0" w:space="0" w:color="auto"/>
                        <w:right w:val="none" w:sz="0" w:space="0" w:color="auto"/>
                      </w:divBdr>
                    </w:div>
                  </w:divsChild>
                </w:div>
                <w:div w:id="316112163">
                  <w:marLeft w:val="0"/>
                  <w:marRight w:val="0"/>
                  <w:marTop w:val="0"/>
                  <w:marBottom w:val="0"/>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 w:id="316540377">
                  <w:marLeft w:val="0"/>
                  <w:marRight w:val="0"/>
                  <w:marTop w:val="0"/>
                  <w:marBottom w:val="0"/>
                  <w:divBdr>
                    <w:top w:val="none" w:sz="0" w:space="0" w:color="auto"/>
                    <w:left w:val="none" w:sz="0" w:space="0" w:color="auto"/>
                    <w:bottom w:val="none" w:sz="0" w:space="0" w:color="auto"/>
                    <w:right w:val="none" w:sz="0" w:space="0" w:color="auto"/>
                  </w:divBdr>
                </w:div>
                <w:div w:id="316542482">
                  <w:marLeft w:val="0"/>
                  <w:marRight w:val="0"/>
                  <w:marTop w:val="0"/>
                  <w:marBottom w:val="0"/>
                  <w:divBdr>
                    <w:top w:val="none" w:sz="0" w:space="0" w:color="auto"/>
                    <w:left w:val="none" w:sz="0" w:space="0" w:color="auto"/>
                    <w:bottom w:val="none" w:sz="0" w:space="0" w:color="auto"/>
                    <w:right w:val="none" w:sz="0" w:space="0" w:color="auto"/>
                  </w:divBdr>
                </w:div>
                <w:div w:id="316611154">
                  <w:marLeft w:val="0"/>
                  <w:marRight w:val="0"/>
                  <w:marTop w:val="0"/>
                  <w:marBottom w:val="0"/>
                  <w:divBdr>
                    <w:top w:val="none" w:sz="0" w:space="0" w:color="auto"/>
                    <w:left w:val="none" w:sz="0" w:space="0" w:color="auto"/>
                    <w:bottom w:val="none" w:sz="0" w:space="0" w:color="auto"/>
                    <w:right w:val="none" w:sz="0" w:space="0" w:color="auto"/>
                  </w:divBdr>
                  <w:divsChild>
                    <w:div w:id="515195462">
                      <w:marLeft w:val="300"/>
                      <w:marRight w:val="300"/>
                      <w:marTop w:val="0"/>
                      <w:marBottom w:val="0"/>
                      <w:divBdr>
                        <w:top w:val="none" w:sz="0" w:space="0" w:color="auto"/>
                        <w:left w:val="none" w:sz="0" w:space="0" w:color="auto"/>
                        <w:bottom w:val="none" w:sz="0" w:space="0" w:color="auto"/>
                        <w:right w:val="none" w:sz="0" w:space="0" w:color="auto"/>
                      </w:divBdr>
                    </w:div>
                  </w:divsChild>
                </w:div>
                <w:div w:id="316614297">
                  <w:marLeft w:val="0"/>
                  <w:marRight w:val="0"/>
                  <w:marTop w:val="0"/>
                  <w:marBottom w:val="0"/>
                  <w:divBdr>
                    <w:top w:val="none" w:sz="0" w:space="0" w:color="auto"/>
                    <w:left w:val="none" w:sz="0" w:space="0" w:color="auto"/>
                    <w:bottom w:val="none" w:sz="0" w:space="0" w:color="auto"/>
                    <w:right w:val="none" w:sz="0" w:space="0" w:color="auto"/>
                  </w:divBdr>
                </w:div>
                <w:div w:id="316689563">
                  <w:marLeft w:val="0"/>
                  <w:marRight w:val="0"/>
                  <w:marTop w:val="0"/>
                  <w:marBottom w:val="0"/>
                  <w:divBdr>
                    <w:top w:val="none" w:sz="0" w:space="0" w:color="auto"/>
                    <w:left w:val="none" w:sz="0" w:space="0" w:color="auto"/>
                    <w:bottom w:val="none" w:sz="0" w:space="0" w:color="auto"/>
                    <w:right w:val="none" w:sz="0" w:space="0" w:color="auto"/>
                  </w:divBdr>
                </w:div>
                <w:div w:id="316812573">
                  <w:marLeft w:val="2100"/>
                  <w:marRight w:val="0"/>
                  <w:marTop w:val="0"/>
                  <w:marBottom w:val="0"/>
                  <w:divBdr>
                    <w:top w:val="none" w:sz="0" w:space="0" w:color="auto"/>
                    <w:left w:val="none" w:sz="0" w:space="0" w:color="auto"/>
                    <w:bottom w:val="none" w:sz="0" w:space="0" w:color="auto"/>
                    <w:right w:val="none" w:sz="0" w:space="0" w:color="auto"/>
                  </w:divBdr>
                </w:div>
                <w:div w:id="316885209">
                  <w:marLeft w:val="0"/>
                  <w:marRight w:val="0"/>
                  <w:marTop w:val="0"/>
                  <w:marBottom w:val="0"/>
                  <w:divBdr>
                    <w:top w:val="none" w:sz="0" w:space="0" w:color="auto"/>
                    <w:left w:val="none" w:sz="0" w:space="0" w:color="auto"/>
                    <w:bottom w:val="none" w:sz="0" w:space="0" w:color="auto"/>
                    <w:right w:val="none" w:sz="0" w:space="0" w:color="auto"/>
                  </w:divBdr>
                </w:div>
                <w:div w:id="317074517">
                  <w:marLeft w:val="0"/>
                  <w:marRight w:val="75"/>
                  <w:marTop w:val="0"/>
                  <w:marBottom w:val="0"/>
                  <w:divBdr>
                    <w:top w:val="none" w:sz="0" w:space="0" w:color="auto"/>
                    <w:left w:val="none" w:sz="0" w:space="0" w:color="auto"/>
                    <w:bottom w:val="none" w:sz="0" w:space="0" w:color="auto"/>
                    <w:right w:val="none" w:sz="0" w:space="0" w:color="auto"/>
                  </w:divBdr>
                </w:div>
                <w:div w:id="317147857">
                  <w:marLeft w:val="0"/>
                  <w:marRight w:val="30"/>
                  <w:marTop w:val="0"/>
                  <w:marBottom w:val="0"/>
                  <w:divBdr>
                    <w:top w:val="none" w:sz="0" w:space="0" w:color="auto"/>
                    <w:left w:val="none" w:sz="0" w:space="0" w:color="auto"/>
                    <w:bottom w:val="none" w:sz="0" w:space="0" w:color="auto"/>
                    <w:right w:val="none" w:sz="0" w:space="0" w:color="auto"/>
                  </w:divBdr>
                  <w:divsChild>
                    <w:div w:id="163476709">
                      <w:marLeft w:val="0"/>
                      <w:marRight w:val="0"/>
                      <w:marTop w:val="0"/>
                      <w:marBottom w:val="0"/>
                      <w:divBdr>
                        <w:top w:val="none" w:sz="0" w:space="0" w:color="auto"/>
                        <w:left w:val="none" w:sz="0" w:space="0" w:color="auto"/>
                        <w:bottom w:val="none" w:sz="0" w:space="0" w:color="auto"/>
                        <w:right w:val="none" w:sz="0" w:space="0" w:color="auto"/>
                      </w:divBdr>
                    </w:div>
                  </w:divsChild>
                </w:div>
                <w:div w:id="317152204">
                  <w:marLeft w:val="0"/>
                  <w:marRight w:val="0"/>
                  <w:marTop w:val="0"/>
                  <w:marBottom w:val="0"/>
                  <w:divBdr>
                    <w:top w:val="none" w:sz="0" w:space="0" w:color="auto"/>
                    <w:left w:val="none" w:sz="0" w:space="0" w:color="auto"/>
                    <w:bottom w:val="none" w:sz="0" w:space="0" w:color="auto"/>
                    <w:right w:val="none" w:sz="0" w:space="0" w:color="auto"/>
                  </w:divBdr>
                  <w:divsChild>
                    <w:div w:id="566769805">
                      <w:marLeft w:val="0"/>
                      <w:marRight w:val="0"/>
                      <w:marTop w:val="0"/>
                      <w:marBottom w:val="0"/>
                      <w:divBdr>
                        <w:top w:val="none" w:sz="0" w:space="0" w:color="auto"/>
                        <w:left w:val="none" w:sz="0" w:space="0" w:color="auto"/>
                        <w:bottom w:val="none" w:sz="0" w:space="0" w:color="auto"/>
                        <w:right w:val="none" w:sz="0" w:space="0" w:color="auto"/>
                      </w:divBdr>
                    </w:div>
                  </w:divsChild>
                </w:div>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155667">
                  <w:marLeft w:val="0"/>
                  <w:marRight w:val="30"/>
                  <w:marTop w:val="0"/>
                  <w:marBottom w:val="0"/>
                  <w:divBdr>
                    <w:top w:val="none" w:sz="0" w:space="0" w:color="auto"/>
                    <w:left w:val="none" w:sz="0" w:space="0" w:color="auto"/>
                    <w:bottom w:val="none" w:sz="0" w:space="0" w:color="auto"/>
                    <w:right w:val="none" w:sz="0" w:space="0" w:color="auto"/>
                  </w:divBdr>
                  <w:divsChild>
                    <w:div w:id="439228171">
                      <w:marLeft w:val="0"/>
                      <w:marRight w:val="0"/>
                      <w:marTop w:val="0"/>
                      <w:marBottom w:val="0"/>
                      <w:divBdr>
                        <w:top w:val="none" w:sz="0" w:space="0" w:color="auto"/>
                        <w:left w:val="none" w:sz="0" w:space="0" w:color="auto"/>
                        <w:bottom w:val="none" w:sz="0" w:space="0" w:color="auto"/>
                        <w:right w:val="none" w:sz="0" w:space="0" w:color="auto"/>
                      </w:divBdr>
                    </w:div>
                  </w:divsChild>
                </w:div>
                <w:div w:id="317269958">
                  <w:marLeft w:val="0"/>
                  <w:marRight w:val="0"/>
                  <w:marTop w:val="0"/>
                  <w:marBottom w:val="0"/>
                  <w:divBdr>
                    <w:top w:val="none" w:sz="0" w:space="0" w:color="auto"/>
                    <w:left w:val="none" w:sz="0" w:space="0" w:color="auto"/>
                    <w:bottom w:val="none" w:sz="0" w:space="0" w:color="auto"/>
                    <w:right w:val="none" w:sz="0" w:space="0" w:color="auto"/>
                  </w:divBdr>
                </w:div>
                <w:div w:id="317538518">
                  <w:marLeft w:val="0"/>
                  <w:marRight w:val="0"/>
                  <w:marTop w:val="0"/>
                  <w:marBottom w:val="0"/>
                  <w:divBdr>
                    <w:top w:val="none" w:sz="0" w:space="0" w:color="auto"/>
                    <w:left w:val="none" w:sz="0" w:space="0" w:color="auto"/>
                    <w:bottom w:val="none" w:sz="0" w:space="0" w:color="auto"/>
                    <w:right w:val="none" w:sz="0" w:space="0" w:color="auto"/>
                  </w:divBdr>
                </w:div>
                <w:div w:id="317538777">
                  <w:marLeft w:val="0"/>
                  <w:marRight w:val="30"/>
                  <w:marTop w:val="0"/>
                  <w:marBottom w:val="0"/>
                  <w:divBdr>
                    <w:top w:val="none" w:sz="0" w:space="0" w:color="auto"/>
                    <w:left w:val="none" w:sz="0" w:space="0" w:color="auto"/>
                    <w:bottom w:val="none" w:sz="0" w:space="0" w:color="auto"/>
                    <w:right w:val="none" w:sz="0" w:space="0" w:color="auto"/>
                  </w:divBdr>
                  <w:divsChild>
                    <w:div w:id="364671501">
                      <w:marLeft w:val="0"/>
                      <w:marRight w:val="0"/>
                      <w:marTop w:val="0"/>
                      <w:marBottom w:val="0"/>
                      <w:divBdr>
                        <w:top w:val="none" w:sz="0" w:space="0" w:color="auto"/>
                        <w:left w:val="none" w:sz="0" w:space="0" w:color="auto"/>
                        <w:bottom w:val="none" w:sz="0" w:space="0" w:color="auto"/>
                        <w:right w:val="none" w:sz="0" w:space="0" w:color="auto"/>
                      </w:divBdr>
                    </w:div>
                  </w:divsChild>
                </w:div>
                <w:div w:id="317609854">
                  <w:marLeft w:val="0"/>
                  <w:marRight w:val="0"/>
                  <w:marTop w:val="0"/>
                  <w:marBottom w:val="0"/>
                  <w:divBdr>
                    <w:top w:val="none" w:sz="0" w:space="0" w:color="auto"/>
                    <w:left w:val="none" w:sz="0" w:space="0" w:color="auto"/>
                    <w:bottom w:val="none" w:sz="0" w:space="0" w:color="auto"/>
                    <w:right w:val="none" w:sz="0" w:space="0" w:color="auto"/>
                  </w:divBdr>
                </w:div>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27519">
                  <w:marLeft w:val="0"/>
                  <w:marRight w:val="0"/>
                  <w:marTop w:val="0"/>
                  <w:marBottom w:val="0"/>
                  <w:divBdr>
                    <w:top w:val="none" w:sz="0" w:space="0" w:color="auto"/>
                    <w:left w:val="none" w:sz="0" w:space="0" w:color="auto"/>
                    <w:bottom w:val="none" w:sz="0" w:space="0" w:color="auto"/>
                    <w:right w:val="none" w:sz="0" w:space="0" w:color="auto"/>
                  </w:divBdr>
                </w:div>
                <w:div w:id="317811572">
                  <w:marLeft w:val="0"/>
                  <w:marRight w:val="0"/>
                  <w:marTop w:val="0"/>
                  <w:marBottom w:val="0"/>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sChild>
                </w:div>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
                  </w:divsChild>
                </w:div>
                <w:div w:id="319041442">
                  <w:marLeft w:val="0"/>
                  <w:marRight w:val="0"/>
                  <w:marTop w:val="225"/>
                  <w:marBottom w:val="0"/>
                  <w:divBdr>
                    <w:top w:val="none" w:sz="0" w:space="0" w:color="auto"/>
                    <w:left w:val="none" w:sz="0" w:space="0" w:color="auto"/>
                    <w:bottom w:val="none" w:sz="0" w:space="0" w:color="auto"/>
                    <w:right w:val="none" w:sz="0" w:space="0" w:color="auto"/>
                  </w:divBdr>
                  <w:divsChild>
                    <w:div w:id="410666346">
                      <w:marLeft w:val="0"/>
                      <w:marRight w:val="0"/>
                      <w:marTop w:val="0"/>
                      <w:marBottom w:val="0"/>
                      <w:divBdr>
                        <w:top w:val="none" w:sz="0" w:space="0" w:color="auto"/>
                        <w:left w:val="none" w:sz="0" w:space="0" w:color="auto"/>
                        <w:bottom w:val="none" w:sz="0" w:space="0" w:color="auto"/>
                        <w:right w:val="none" w:sz="0" w:space="0" w:color="auto"/>
                      </w:divBdr>
                    </w:div>
                  </w:divsChild>
                </w:div>
                <w:div w:id="319160487">
                  <w:marLeft w:val="0"/>
                  <w:marRight w:val="0"/>
                  <w:marTop w:val="0"/>
                  <w:marBottom w:val="0"/>
                  <w:divBdr>
                    <w:top w:val="none" w:sz="0" w:space="0" w:color="auto"/>
                    <w:left w:val="none" w:sz="0" w:space="0" w:color="auto"/>
                    <w:bottom w:val="none" w:sz="0" w:space="0" w:color="auto"/>
                    <w:right w:val="none" w:sz="0" w:space="0" w:color="auto"/>
                  </w:divBdr>
                  <w:divsChild>
                    <w:div w:id="23023442">
                      <w:marLeft w:val="0"/>
                      <w:marRight w:val="0"/>
                      <w:marTop w:val="0"/>
                      <w:marBottom w:val="0"/>
                      <w:divBdr>
                        <w:top w:val="none" w:sz="0" w:space="0" w:color="auto"/>
                        <w:left w:val="none" w:sz="0" w:space="0" w:color="auto"/>
                        <w:bottom w:val="none" w:sz="0" w:space="0" w:color="auto"/>
                        <w:right w:val="none" w:sz="0" w:space="0" w:color="auto"/>
                      </w:divBdr>
                      <w:divsChild>
                        <w:div w:id="9330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501">
                  <w:marLeft w:val="0"/>
                  <w:marRight w:val="0"/>
                  <w:marTop w:val="0"/>
                  <w:marBottom w:val="0"/>
                  <w:divBdr>
                    <w:top w:val="none" w:sz="0" w:space="0" w:color="auto"/>
                    <w:left w:val="none" w:sz="0" w:space="0" w:color="auto"/>
                    <w:bottom w:val="none" w:sz="0" w:space="0" w:color="auto"/>
                    <w:right w:val="none" w:sz="0" w:space="0" w:color="auto"/>
                  </w:divBdr>
                  <w:divsChild>
                    <w:div w:id="1004042883">
                      <w:marLeft w:val="0"/>
                      <w:marRight w:val="0"/>
                      <w:marTop w:val="0"/>
                      <w:marBottom w:val="0"/>
                      <w:divBdr>
                        <w:top w:val="none" w:sz="0" w:space="0" w:color="auto"/>
                        <w:left w:val="none" w:sz="0" w:space="0" w:color="auto"/>
                        <w:bottom w:val="none" w:sz="0" w:space="0" w:color="auto"/>
                        <w:right w:val="none" w:sz="0" w:space="0" w:color="auto"/>
                      </w:divBdr>
                    </w:div>
                  </w:divsChild>
                </w:div>
                <w:div w:id="319238660">
                  <w:marLeft w:val="0"/>
                  <w:marRight w:val="0"/>
                  <w:marTop w:val="75"/>
                  <w:marBottom w:val="0"/>
                  <w:divBdr>
                    <w:top w:val="none" w:sz="0" w:space="0" w:color="auto"/>
                    <w:left w:val="none" w:sz="0" w:space="0" w:color="auto"/>
                    <w:bottom w:val="none" w:sz="0" w:space="0" w:color="auto"/>
                    <w:right w:val="none" w:sz="0" w:space="0" w:color="auto"/>
                  </w:divBdr>
                </w:div>
                <w:div w:id="319313329">
                  <w:marLeft w:val="0"/>
                  <w:marRight w:val="0"/>
                  <w:marTop w:val="0"/>
                  <w:marBottom w:val="0"/>
                  <w:divBdr>
                    <w:top w:val="none" w:sz="0" w:space="0" w:color="auto"/>
                    <w:left w:val="none" w:sz="0" w:space="0" w:color="auto"/>
                    <w:bottom w:val="none" w:sz="0" w:space="0" w:color="auto"/>
                    <w:right w:val="none" w:sz="0" w:space="0" w:color="auto"/>
                  </w:divBdr>
                  <w:divsChild>
                    <w:div w:id="1258179029">
                      <w:marLeft w:val="0"/>
                      <w:marRight w:val="0"/>
                      <w:marTop w:val="0"/>
                      <w:marBottom w:val="0"/>
                      <w:divBdr>
                        <w:top w:val="none" w:sz="0" w:space="0" w:color="auto"/>
                        <w:left w:val="none" w:sz="0" w:space="0" w:color="auto"/>
                        <w:bottom w:val="none" w:sz="0" w:space="0" w:color="auto"/>
                        <w:right w:val="none" w:sz="0" w:space="0" w:color="auto"/>
                      </w:divBdr>
                      <w:divsChild>
                        <w:div w:id="12170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0656">
                  <w:marLeft w:val="0"/>
                  <w:marRight w:val="0"/>
                  <w:marTop w:val="0"/>
                  <w:marBottom w:val="0"/>
                  <w:divBdr>
                    <w:top w:val="none" w:sz="0" w:space="0" w:color="auto"/>
                    <w:left w:val="none" w:sz="0" w:space="0" w:color="auto"/>
                    <w:bottom w:val="none" w:sz="0" w:space="0" w:color="auto"/>
                    <w:right w:val="none" w:sz="0" w:space="0" w:color="auto"/>
                  </w:divBdr>
                </w:div>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
                <w:div w:id="319895961">
                  <w:marLeft w:val="0"/>
                  <w:marRight w:val="0"/>
                  <w:marTop w:val="0"/>
                  <w:marBottom w:val="0"/>
                  <w:divBdr>
                    <w:top w:val="none" w:sz="0" w:space="0" w:color="auto"/>
                    <w:left w:val="none" w:sz="0" w:space="0" w:color="auto"/>
                    <w:bottom w:val="none" w:sz="0" w:space="0" w:color="auto"/>
                    <w:right w:val="none" w:sz="0" w:space="0" w:color="auto"/>
                  </w:divBdr>
                  <w:divsChild>
                    <w:div w:id="19400581">
                      <w:marLeft w:val="0"/>
                      <w:marRight w:val="0"/>
                      <w:marTop w:val="0"/>
                      <w:marBottom w:val="0"/>
                      <w:divBdr>
                        <w:top w:val="none" w:sz="0" w:space="0" w:color="auto"/>
                        <w:left w:val="none" w:sz="0" w:space="0" w:color="auto"/>
                        <w:bottom w:val="none" w:sz="0" w:space="0" w:color="auto"/>
                        <w:right w:val="none" w:sz="0" w:space="0" w:color="auto"/>
                      </w:divBdr>
                    </w:div>
                  </w:divsChild>
                </w:div>
                <w:div w:id="320039192">
                  <w:marLeft w:val="0"/>
                  <w:marRight w:val="0"/>
                  <w:marTop w:val="0"/>
                  <w:marBottom w:val="180"/>
                  <w:divBdr>
                    <w:top w:val="none" w:sz="0" w:space="0" w:color="auto"/>
                    <w:left w:val="none" w:sz="0" w:space="0" w:color="auto"/>
                    <w:bottom w:val="single" w:sz="6" w:space="6" w:color="EEEEEE"/>
                    <w:right w:val="none" w:sz="0" w:space="0" w:color="auto"/>
                  </w:divBdr>
                </w:div>
                <w:div w:id="320040336">
                  <w:marLeft w:val="0"/>
                  <w:marRight w:val="0"/>
                  <w:marTop w:val="0"/>
                  <w:marBottom w:val="0"/>
                  <w:divBdr>
                    <w:top w:val="none" w:sz="0" w:space="0" w:color="auto"/>
                    <w:left w:val="none" w:sz="0" w:space="0" w:color="auto"/>
                    <w:bottom w:val="none" w:sz="0" w:space="0" w:color="auto"/>
                    <w:right w:val="none" w:sz="0" w:space="0" w:color="auto"/>
                  </w:divBdr>
                </w:div>
                <w:div w:id="320155600">
                  <w:marLeft w:val="0"/>
                  <w:marRight w:val="0"/>
                  <w:marTop w:val="375"/>
                  <w:marBottom w:val="0"/>
                  <w:divBdr>
                    <w:top w:val="none" w:sz="0" w:space="0" w:color="auto"/>
                    <w:left w:val="none" w:sz="0" w:space="0" w:color="auto"/>
                    <w:bottom w:val="none" w:sz="0" w:space="0" w:color="auto"/>
                    <w:right w:val="none" w:sz="0" w:space="0" w:color="auto"/>
                  </w:divBdr>
                </w:div>
                <w:div w:id="320281448">
                  <w:marLeft w:val="0"/>
                  <w:marRight w:val="0"/>
                  <w:marTop w:val="0"/>
                  <w:marBottom w:val="0"/>
                  <w:divBdr>
                    <w:top w:val="none" w:sz="0" w:space="0" w:color="auto"/>
                    <w:left w:val="none" w:sz="0" w:space="0" w:color="auto"/>
                    <w:bottom w:val="none" w:sz="0" w:space="0" w:color="auto"/>
                    <w:right w:val="none" w:sz="0" w:space="0" w:color="auto"/>
                  </w:divBdr>
                </w:div>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320353354">
                  <w:marLeft w:val="0"/>
                  <w:marRight w:val="0"/>
                  <w:marTop w:val="0"/>
                  <w:marBottom w:val="0"/>
                  <w:divBdr>
                    <w:top w:val="none" w:sz="0" w:space="0" w:color="auto"/>
                    <w:left w:val="none" w:sz="0" w:space="0" w:color="auto"/>
                    <w:bottom w:val="none" w:sz="0" w:space="0" w:color="auto"/>
                    <w:right w:val="none" w:sz="0" w:space="0" w:color="auto"/>
                  </w:divBdr>
                </w:div>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 w:id="320425929">
                  <w:marLeft w:val="0"/>
                  <w:marRight w:val="0"/>
                  <w:marTop w:val="0"/>
                  <w:marBottom w:val="0"/>
                  <w:divBdr>
                    <w:top w:val="none" w:sz="0" w:space="0" w:color="auto"/>
                    <w:left w:val="none" w:sz="0" w:space="0" w:color="auto"/>
                    <w:bottom w:val="none" w:sz="0" w:space="0" w:color="auto"/>
                    <w:right w:val="none" w:sz="0" w:space="0" w:color="auto"/>
                  </w:divBdr>
                </w:div>
                <w:div w:id="320543456">
                  <w:marLeft w:val="0"/>
                  <w:marRight w:val="0"/>
                  <w:marTop w:val="540"/>
                  <w:marBottom w:val="540"/>
                  <w:divBdr>
                    <w:top w:val="none" w:sz="0" w:space="0" w:color="auto"/>
                    <w:left w:val="none" w:sz="0" w:space="0" w:color="auto"/>
                    <w:bottom w:val="none" w:sz="0" w:space="0" w:color="auto"/>
                    <w:right w:val="none" w:sz="0" w:space="0" w:color="auto"/>
                  </w:divBdr>
                </w:div>
                <w:div w:id="320550832">
                  <w:marLeft w:val="0"/>
                  <w:marRight w:val="0"/>
                  <w:marTop w:val="0"/>
                  <w:marBottom w:val="0"/>
                  <w:divBdr>
                    <w:top w:val="none" w:sz="0" w:space="0" w:color="auto"/>
                    <w:left w:val="none" w:sz="0" w:space="0" w:color="auto"/>
                    <w:bottom w:val="none" w:sz="0" w:space="0" w:color="auto"/>
                    <w:right w:val="none" w:sz="0" w:space="0" w:color="auto"/>
                  </w:divBdr>
                  <w:divsChild>
                    <w:div w:id="216480847">
                      <w:marLeft w:val="0"/>
                      <w:marRight w:val="0"/>
                      <w:marTop w:val="0"/>
                      <w:marBottom w:val="0"/>
                      <w:divBdr>
                        <w:top w:val="none" w:sz="0" w:space="0" w:color="auto"/>
                        <w:left w:val="none" w:sz="0" w:space="0" w:color="auto"/>
                        <w:bottom w:val="none" w:sz="0" w:space="0" w:color="auto"/>
                        <w:right w:val="none" w:sz="0" w:space="0" w:color="auto"/>
                      </w:divBdr>
                      <w:divsChild>
                        <w:div w:id="1136215836">
                          <w:marLeft w:val="540"/>
                          <w:marRight w:val="0"/>
                          <w:marTop w:val="0"/>
                          <w:marBottom w:val="300"/>
                          <w:divBdr>
                            <w:top w:val="none" w:sz="0" w:space="0" w:color="auto"/>
                            <w:left w:val="none" w:sz="0" w:space="0" w:color="auto"/>
                            <w:bottom w:val="none" w:sz="0" w:space="0" w:color="auto"/>
                            <w:right w:val="none" w:sz="0" w:space="0" w:color="auto"/>
                          </w:divBdr>
                        </w:div>
                      </w:divsChild>
                    </w:div>
                    <w:div w:id="524559299">
                      <w:marLeft w:val="0"/>
                      <w:marRight w:val="0"/>
                      <w:marTop w:val="300"/>
                      <w:marBottom w:val="300"/>
                      <w:divBdr>
                        <w:top w:val="none" w:sz="0" w:space="0" w:color="auto"/>
                        <w:left w:val="none" w:sz="0" w:space="0" w:color="auto"/>
                        <w:bottom w:val="none" w:sz="0" w:space="0" w:color="auto"/>
                        <w:right w:val="none" w:sz="0" w:space="0" w:color="auto"/>
                      </w:divBdr>
                      <w:divsChild>
                        <w:div w:id="78647895">
                          <w:marLeft w:val="0"/>
                          <w:marRight w:val="0"/>
                          <w:marTop w:val="180"/>
                          <w:marBottom w:val="0"/>
                          <w:divBdr>
                            <w:top w:val="none" w:sz="0" w:space="0" w:color="auto"/>
                            <w:left w:val="none" w:sz="0" w:space="0" w:color="auto"/>
                            <w:bottom w:val="none" w:sz="0" w:space="0" w:color="auto"/>
                            <w:right w:val="none" w:sz="0" w:space="0" w:color="auto"/>
                          </w:divBdr>
                          <w:divsChild>
                            <w:div w:id="1823304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1781698">
                      <w:marLeft w:val="0"/>
                      <w:marRight w:val="0"/>
                      <w:marTop w:val="0"/>
                      <w:marBottom w:val="0"/>
                      <w:divBdr>
                        <w:top w:val="none" w:sz="0" w:space="0" w:color="auto"/>
                        <w:left w:val="none" w:sz="0" w:space="0" w:color="auto"/>
                        <w:bottom w:val="none" w:sz="0" w:space="0" w:color="auto"/>
                        <w:right w:val="none" w:sz="0" w:space="0" w:color="auto"/>
                      </w:divBdr>
                      <w:divsChild>
                        <w:div w:id="1114248220">
                          <w:marLeft w:val="0"/>
                          <w:marRight w:val="0"/>
                          <w:marTop w:val="0"/>
                          <w:marBottom w:val="0"/>
                          <w:divBdr>
                            <w:top w:val="none" w:sz="0" w:space="0" w:color="auto"/>
                            <w:left w:val="none" w:sz="0" w:space="0" w:color="auto"/>
                            <w:bottom w:val="none" w:sz="0" w:space="0" w:color="auto"/>
                            <w:right w:val="none" w:sz="0" w:space="0" w:color="auto"/>
                          </w:divBdr>
                          <w:divsChild>
                            <w:div w:id="341397745">
                              <w:marLeft w:val="0"/>
                              <w:marRight w:val="0"/>
                              <w:marTop w:val="0"/>
                              <w:marBottom w:val="0"/>
                              <w:divBdr>
                                <w:top w:val="none" w:sz="0" w:space="0" w:color="auto"/>
                                <w:left w:val="none" w:sz="0" w:space="0" w:color="auto"/>
                                <w:bottom w:val="none" w:sz="0" w:space="0" w:color="auto"/>
                                <w:right w:val="none" w:sz="0" w:space="0" w:color="auto"/>
                              </w:divBdr>
                              <w:divsChild>
                                <w:div w:id="665547305">
                                  <w:marLeft w:val="0"/>
                                  <w:marRight w:val="0"/>
                                  <w:marTop w:val="0"/>
                                  <w:marBottom w:val="0"/>
                                  <w:divBdr>
                                    <w:top w:val="none" w:sz="0" w:space="0" w:color="auto"/>
                                    <w:left w:val="none" w:sz="0" w:space="0" w:color="auto"/>
                                    <w:bottom w:val="none" w:sz="0" w:space="0" w:color="auto"/>
                                    <w:right w:val="none" w:sz="0" w:space="0" w:color="auto"/>
                                  </w:divBdr>
                                </w:div>
                                <w:div w:id="1126655978">
                                  <w:marLeft w:val="0"/>
                                  <w:marRight w:val="0"/>
                                  <w:marTop w:val="0"/>
                                  <w:marBottom w:val="0"/>
                                  <w:divBdr>
                                    <w:top w:val="none" w:sz="0" w:space="0" w:color="auto"/>
                                    <w:left w:val="none" w:sz="0" w:space="0" w:color="auto"/>
                                    <w:bottom w:val="none" w:sz="0" w:space="0" w:color="auto"/>
                                    <w:right w:val="none" w:sz="0" w:space="0" w:color="auto"/>
                                  </w:divBdr>
                                </w:div>
                              </w:divsChild>
                            </w:div>
                            <w:div w:id="873268442">
                              <w:marLeft w:val="0"/>
                              <w:marRight w:val="0"/>
                              <w:marTop w:val="0"/>
                              <w:marBottom w:val="0"/>
                              <w:divBdr>
                                <w:top w:val="none" w:sz="0" w:space="0" w:color="auto"/>
                                <w:left w:val="none" w:sz="0" w:space="0" w:color="auto"/>
                                <w:bottom w:val="none" w:sz="0" w:space="0" w:color="auto"/>
                                <w:right w:val="none" w:sz="0" w:space="0" w:color="auto"/>
                              </w:divBdr>
                              <w:divsChild>
                                <w:div w:id="542904055">
                                  <w:marLeft w:val="0"/>
                                  <w:marRight w:val="0"/>
                                  <w:marTop w:val="0"/>
                                  <w:marBottom w:val="3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sChild>
                                        <w:div w:id="248122482">
                                          <w:marLeft w:val="0"/>
                                          <w:marRight w:val="0"/>
                                          <w:marTop w:val="0"/>
                                          <w:marBottom w:val="0"/>
                                          <w:divBdr>
                                            <w:top w:val="none" w:sz="0" w:space="0" w:color="auto"/>
                                            <w:left w:val="none" w:sz="0" w:space="0" w:color="auto"/>
                                            <w:bottom w:val="none" w:sz="0" w:space="0" w:color="auto"/>
                                            <w:right w:val="none" w:sz="0" w:space="0" w:color="auto"/>
                                          </w:divBdr>
                                        </w:div>
                                        <w:div w:id="1042562701">
                                          <w:marLeft w:val="0"/>
                                          <w:marRight w:val="0"/>
                                          <w:marTop w:val="0"/>
                                          <w:marBottom w:val="0"/>
                                          <w:divBdr>
                                            <w:top w:val="none" w:sz="0" w:space="0" w:color="auto"/>
                                            <w:left w:val="none" w:sz="0" w:space="0" w:color="auto"/>
                                            <w:bottom w:val="none" w:sz="0" w:space="0" w:color="auto"/>
                                            <w:right w:val="none" w:sz="0" w:space="0" w:color="auto"/>
                                          </w:divBdr>
                                          <w:divsChild>
                                            <w:div w:id="686297825">
                                              <w:marLeft w:val="0"/>
                                              <w:marRight w:val="0"/>
                                              <w:marTop w:val="0"/>
                                              <w:marBottom w:val="0"/>
                                              <w:divBdr>
                                                <w:top w:val="none" w:sz="0" w:space="0" w:color="auto"/>
                                                <w:left w:val="none" w:sz="0" w:space="0" w:color="auto"/>
                                                <w:bottom w:val="none" w:sz="0" w:space="0" w:color="auto"/>
                                                <w:right w:val="none" w:sz="0" w:space="0" w:color="auto"/>
                                              </w:divBdr>
                                              <w:divsChild>
                                                <w:div w:id="203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37263">
                                          <w:marLeft w:val="0"/>
                                          <w:marRight w:val="0"/>
                                          <w:marTop w:val="0"/>
                                          <w:marBottom w:val="0"/>
                                          <w:divBdr>
                                            <w:top w:val="none" w:sz="0" w:space="0" w:color="auto"/>
                                            <w:left w:val="none" w:sz="0" w:space="0" w:color="auto"/>
                                            <w:bottom w:val="none" w:sz="0" w:space="0" w:color="auto"/>
                                            <w:right w:val="none" w:sz="0" w:space="0" w:color="auto"/>
                                          </w:divBdr>
                                        </w:div>
                                        <w:div w:id="1106852394">
                                          <w:marLeft w:val="0"/>
                                          <w:marRight w:val="0"/>
                                          <w:marTop w:val="0"/>
                                          <w:marBottom w:val="0"/>
                                          <w:divBdr>
                                            <w:top w:val="none" w:sz="0" w:space="0" w:color="auto"/>
                                            <w:left w:val="none" w:sz="0" w:space="0" w:color="auto"/>
                                            <w:bottom w:val="none" w:sz="0" w:space="0" w:color="auto"/>
                                            <w:right w:val="none" w:sz="0" w:space="0" w:color="auto"/>
                                          </w:divBdr>
                                          <w:divsChild>
                                            <w:div w:id="807817900">
                                              <w:marLeft w:val="0"/>
                                              <w:marRight w:val="0"/>
                                              <w:marTop w:val="0"/>
                                              <w:marBottom w:val="0"/>
                                              <w:divBdr>
                                                <w:top w:val="none" w:sz="0" w:space="0" w:color="auto"/>
                                                <w:left w:val="none" w:sz="0" w:space="0" w:color="auto"/>
                                                <w:bottom w:val="none" w:sz="0" w:space="0" w:color="auto"/>
                                                <w:right w:val="none" w:sz="0" w:space="0" w:color="auto"/>
                                              </w:divBdr>
                                              <w:divsChild>
                                                <w:div w:id="10776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97657">
                                          <w:marLeft w:val="0"/>
                                          <w:marRight w:val="0"/>
                                          <w:marTop w:val="0"/>
                                          <w:marBottom w:val="0"/>
                                          <w:divBdr>
                                            <w:top w:val="none" w:sz="0" w:space="0" w:color="auto"/>
                                            <w:left w:val="none" w:sz="0" w:space="0" w:color="auto"/>
                                            <w:bottom w:val="none" w:sz="0" w:space="0" w:color="auto"/>
                                            <w:right w:val="none" w:sz="0" w:space="0" w:color="auto"/>
                                          </w:divBdr>
                                          <w:divsChild>
                                            <w:div w:id="938682519">
                                              <w:marLeft w:val="0"/>
                                              <w:marRight w:val="0"/>
                                              <w:marTop w:val="0"/>
                                              <w:marBottom w:val="0"/>
                                              <w:divBdr>
                                                <w:top w:val="none" w:sz="0" w:space="0" w:color="auto"/>
                                                <w:left w:val="none" w:sz="0" w:space="0" w:color="auto"/>
                                                <w:bottom w:val="none" w:sz="0" w:space="0" w:color="auto"/>
                                                <w:right w:val="none" w:sz="0" w:space="0" w:color="auto"/>
                                              </w:divBdr>
                                              <w:divsChild>
                                                <w:div w:id="7442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9022">
                                          <w:marLeft w:val="0"/>
                                          <w:marRight w:val="0"/>
                                          <w:marTop w:val="0"/>
                                          <w:marBottom w:val="0"/>
                                          <w:divBdr>
                                            <w:top w:val="none" w:sz="0" w:space="0" w:color="auto"/>
                                            <w:left w:val="none" w:sz="0" w:space="0" w:color="auto"/>
                                            <w:bottom w:val="none" w:sz="0" w:space="0" w:color="auto"/>
                                            <w:right w:val="none" w:sz="0" w:space="0" w:color="auto"/>
                                          </w:divBdr>
                                          <w:divsChild>
                                            <w:div w:id="504169100">
                                              <w:marLeft w:val="0"/>
                                              <w:marRight w:val="0"/>
                                              <w:marTop w:val="0"/>
                                              <w:marBottom w:val="0"/>
                                              <w:divBdr>
                                                <w:top w:val="none" w:sz="0" w:space="0" w:color="auto"/>
                                                <w:left w:val="none" w:sz="0" w:space="0" w:color="auto"/>
                                                <w:bottom w:val="none" w:sz="0" w:space="0" w:color="auto"/>
                                                <w:right w:val="none" w:sz="0" w:space="0" w:color="auto"/>
                                              </w:divBdr>
                                              <w:divsChild>
                                                <w:div w:id="2214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255475">
                      <w:marLeft w:val="0"/>
                      <w:marRight w:val="0"/>
                      <w:marTop w:val="0"/>
                      <w:marBottom w:val="0"/>
                      <w:divBdr>
                        <w:top w:val="none" w:sz="0" w:space="0" w:color="auto"/>
                        <w:left w:val="none" w:sz="0" w:space="0" w:color="auto"/>
                        <w:bottom w:val="none" w:sz="0" w:space="0" w:color="auto"/>
                        <w:right w:val="none" w:sz="0" w:space="0" w:color="auto"/>
                      </w:divBdr>
                    </w:div>
                    <w:div w:id="887299864">
                      <w:marLeft w:val="0"/>
                      <w:marRight w:val="0"/>
                      <w:marTop w:val="0"/>
                      <w:marBottom w:val="75"/>
                      <w:divBdr>
                        <w:top w:val="none" w:sz="0" w:space="0" w:color="auto"/>
                        <w:left w:val="none" w:sz="0" w:space="0" w:color="auto"/>
                        <w:bottom w:val="none" w:sz="0" w:space="0" w:color="auto"/>
                        <w:right w:val="none" w:sz="0" w:space="0" w:color="auto"/>
                      </w:divBdr>
                      <w:divsChild>
                        <w:div w:id="6631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2264">
                  <w:marLeft w:val="0"/>
                  <w:marRight w:val="0"/>
                  <w:marTop w:val="0"/>
                  <w:marBottom w:val="0"/>
                  <w:divBdr>
                    <w:top w:val="none" w:sz="0" w:space="0" w:color="auto"/>
                    <w:left w:val="none" w:sz="0" w:space="0" w:color="auto"/>
                    <w:bottom w:val="none" w:sz="0" w:space="0" w:color="auto"/>
                    <w:right w:val="none" w:sz="0" w:space="0" w:color="auto"/>
                  </w:divBdr>
                </w:div>
                <w:div w:id="321085790">
                  <w:marLeft w:val="0"/>
                  <w:marRight w:val="0"/>
                  <w:marTop w:val="0"/>
                  <w:marBottom w:val="0"/>
                  <w:divBdr>
                    <w:top w:val="none" w:sz="0" w:space="0" w:color="auto"/>
                    <w:left w:val="none" w:sz="0" w:space="0" w:color="auto"/>
                    <w:bottom w:val="none" w:sz="0" w:space="0" w:color="auto"/>
                    <w:right w:val="none" w:sz="0" w:space="0" w:color="auto"/>
                  </w:divBdr>
                </w:div>
                <w:div w:id="321154403">
                  <w:marLeft w:val="0"/>
                  <w:marRight w:val="0"/>
                  <w:marTop w:val="0"/>
                  <w:marBottom w:val="0"/>
                  <w:divBdr>
                    <w:top w:val="none" w:sz="0" w:space="0" w:color="auto"/>
                    <w:left w:val="none" w:sz="0" w:space="0" w:color="auto"/>
                    <w:bottom w:val="none" w:sz="0" w:space="0" w:color="auto"/>
                    <w:right w:val="none" w:sz="0" w:space="0" w:color="auto"/>
                  </w:divBdr>
                </w:div>
                <w:div w:id="321198144">
                  <w:marLeft w:val="0"/>
                  <w:marRight w:val="0"/>
                  <w:marTop w:val="0"/>
                  <w:marBottom w:val="0"/>
                  <w:divBdr>
                    <w:top w:val="none" w:sz="0" w:space="0" w:color="auto"/>
                    <w:left w:val="none" w:sz="0" w:space="0" w:color="auto"/>
                    <w:bottom w:val="none" w:sz="0" w:space="0" w:color="auto"/>
                    <w:right w:val="none" w:sz="0" w:space="0" w:color="auto"/>
                  </w:divBdr>
                </w:div>
                <w:div w:id="321323626">
                  <w:marLeft w:val="0"/>
                  <w:marRight w:val="0"/>
                  <w:marTop w:val="0"/>
                  <w:marBottom w:val="0"/>
                  <w:divBdr>
                    <w:top w:val="none" w:sz="0" w:space="0" w:color="auto"/>
                    <w:left w:val="none" w:sz="0" w:space="0" w:color="auto"/>
                    <w:bottom w:val="none" w:sz="0" w:space="0" w:color="auto"/>
                    <w:right w:val="none" w:sz="0" w:space="0" w:color="auto"/>
                  </w:divBdr>
                  <w:divsChild>
                    <w:div w:id="849176837">
                      <w:marLeft w:val="0"/>
                      <w:marRight w:val="0"/>
                      <w:marTop w:val="0"/>
                      <w:marBottom w:val="0"/>
                      <w:divBdr>
                        <w:top w:val="none" w:sz="0" w:space="0" w:color="auto"/>
                        <w:left w:val="none" w:sz="0" w:space="0" w:color="auto"/>
                        <w:bottom w:val="none" w:sz="0" w:space="0" w:color="auto"/>
                        <w:right w:val="none" w:sz="0" w:space="0" w:color="auto"/>
                      </w:divBdr>
                      <w:divsChild>
                        <w:div w:id="118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48297">
                  <w:marLeft w:val="0"/>
                  <w:marRight w:val="0"/>
                  <w:marTop w:val="0"/>
                  <w:marBottom w:val="0"/>
                  <w:divBdr>
                    <w:top w:val="none" w:sz="0" w:space="0" w:color="auto"/>
                    <w:left w:val="none" w:sz="0" w:space="0" w:color="auto"/>
                    <w:bottom w:val="none" w:sz="0" w:space="0" w:color="auto"/>
                    <w:right w:val="none" w:sz="0" w:space="0" w:color="auto"/>
                  </w:divBdr>
                  <w:divsChild>
                    <w:div w:id="538010515">
                      <w:marLeft w:val="300"/>
                      <w:marRight w:val="300"/>
                      <w:marTop w:val="0"/>
                      <w:marBottom w:val="0"/>
                      <w:divBdr>
                        <w:top w:val="none" w:sz="0" w:space="0" w:color="auto"/>
                        <w:left w:val="none" w:sz="0" w:space="0" w:color="auto"/>
                        <w:bottom w:val="none" w:sz="0" w:space="0" w:color="auto"/>
                        <w:right w:val="none" w:sz="0" w:space="0" w:color="auto"/>
                      </w:divBdr>
                      <w:divsChild>
                        <w:div w:id="8398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7590">
                  <w:marLeft w:val="0"/>
                  <w:marRight w:val="0"/>
                  <w:marTop w:val="0"/>
                  <w:marBottom w:val="0"/>
                  <w:divBdr>
                    <w:top w:val="none" w:sz="0" w:space="0" w:color="auto"/>
                    <w:left w:val="none" w:sz="0" w:space="0" w:color="auto"/>
                    <w:bottom w:val="none" w:sz="0" w:space="0" w:color="auto"/>
                    <w:right w:val="none" w:sz="0" w:space="0" w:color="auto"/>
                  </w:divBdr>
                </w:div>
                <w:div w:id="322126758">
                  <w:marLeft w:val="0"/>
                  <w:marRight w:val="0"/>
                  <w:marTop w:val="0"/>
                  <w:marBottom w:val="0"/>
                  <w:divBdr>
                    <w:top w:val="none" w:sz="0" w:space="0" w:color="auto"/>
                    <w:left w:val="none" w:sz="0" w:space="0" w:color="auto"/>
                    <w:bottom w:val="none" w:sz="0" w:space="0" w:color="auto"/>
                    <w:right w:val="none" w:sz="0" w:space="0" w:color="auto"/>
                  </w:divBdr>
                </w:div>
                <w:div w:id="322317281">
                  <w:marLeft w:val="0"/>
                  <w:marRight w:val="0"/>
                  <w:marTop w:val="0"/>
                  <w:marBottom w:val="0"/>
                  <w:divBdr>
                    <w:top w:val="none" w:sz="0" w:space="0" w:color="auto"/>
                    <w:left w:val="none" w:sz="0" w:space="0" w:color="auto"/>
                    <w:bottom w:val="none" w:sz="0" w:space="0" w:color="auto"/>
                    <w:right w:val="none" w:sz="0" w:space="0" w:color="auto"/>
                  </w:divBdr>
                </w:div>
                <w:div w:id="322398499">
                  <w:marLeft w:val="0"/>
                  <w:marRight w:val="0"/>
                  <w:marTop w:val="0"/>
                  <w:marBottom w:val="0"/>
                  <w:divBdr>
                    <w:top w:val="none" w:sz="0" w:space="0" w:color="auto"/>
                    <w:left w:val="none" w:sz="0" w:space="0" w:color="auto"/>
                    <w:bottom w:val="none" w:sz="0" w:space="0" w:color="auto"/>
                    <w:right w:val="none" w:sz="0" w:space="0" w:color="auto"/>
                  </w:divBdr>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
                  </w:divsChild>
                </w:div>
                <w:div w:id="322701008">
                  <w:marLeft w:val="0"/>
                  <w:marRight w:val="0"/>
                  <w:marTop w:val="0"/>
                  <w:marBottom w:val="0"/>
                  <w:divBdr>
                    <w:top w:val="none" w:sz="0" w:space="0" w:color="auto"/>
                    <w:left w:val="none" w:sz="0" w:space="0" w:color="auto"/>
                    <w:bottom w:val="none" w:sz="0" w:space="0" w:color="auto"/>
                    <w:right w:val="none" w:sz="0" w:space="0" w:color="auto"/>
                  </w:divBdr>
                </w:div>
                <w:div w:id="322709302">
                  <w:marLeft w:val="0"/>
                  <w:marRight w:val="0"/>
                  <w:marTop w:val="0"/>
                  <w:marBottom w:val="0"/>
                  <w:divBdr>
                    <w:top w:val="none" w:sz="0" w:space="0" w:color="auto"/>
                    <w:left w:val="none" w:sz="0" w:space="0" w:color="auto"/>
                    <w:bottom w:val="none" w:sz="0" w:space="0" w:color="auto"/>
                    <w:right w:val="none" w:sz="0" w:space="0" w:color="auto"/>
                  </w:divBdr>
                </w:div>
                <w:div w:id="322777989">
                  <w:marLeft w:val="0"/>
                  <w:marRight w:val="0"/>
                  <w:marTop w:val="225"/>
                  <w:marBottom w:val="0"/>
                  <w:divBdr>
                    <w:top w:val="none" w:sz="0" w:space="0" w:color="auto"/>
                    <w:left w:val="none" w:sz="0" w:space="0" w:color="auto"/>
                    <w:bottom w:val="none" w:sz="0" w:space="0" w:color="auto"/>
                    <w:right w:val="none" w:sz="0" w:space="0" w:color="auto"/>
                  </w:divBdr>
                  <w:divsChild>
                    <w:div w:id="1168981507">
                      <w:marLeft w:val="0"/>
                      <w:marRight w:val="0"/>
                      <w:marTop w:val="0"/>
                      <w:marBottom w:val="0"/>
                      <w:divBdr>
                        <w:top w:val="none" w:sz="0" w:space="0" w:color="auto"/>
                        <w:left w:val="none" w:sz="0" w:space="0" w:color="auto"/>
                        <w:bottom w:val="none" w:sz="0" w:space="0" w:color="auto"/>
                        <w:right w:val="none" w:sz="0" w:space="0" w:color="auto"/>
                      </w:divBdr>
                    </w:div>
                  </w:divsChild>
                </w:div>
                <w:div w:id="322778483">
                  <w:marLeft w:val="0"/>
                  <w:marRight w:val="0"/>
                  <w:marTop w:val="0"/>
                  <w:marBottom w:val="450"/>
                  <w:divBdr>
                    <w:top w:val="none" w:sz="0" w:space="0" w:color="auto"/>
                    <w:left w:val="none" w:sz="0" w:space="0" w:color="auto"/>
                    <w:bottom w:val="none" w:sz="0" w:space="0" w:color="auto"/>
                    <w:right w:val="none" w:sz="0" w:space="0" w:color="auto"/>
                  </w:divBdr>
                </w:div>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322858201">
                  <w:marLeft w:val="0"/>
                  <w:marRight w:val="0"/>
                  <w:marTop w:val="0"/>
                  <w:marBottom w:val="300"/>
                  <w:divBdr>
                    <w:top w:val="none" w:sz="0" w:space="0" w:color="auto"/>
                    <w:left w:val="none" w:sz="0" w:space="0" w:color="auto"/>
                    <w:bottom w:val="none" w:sz="0" w:space="0" w:color="auto"/>
                    <w:right w:val="none" w:sz="0" w:space="0" w:color="auto"/>
                  </w:divBdr>
                </w:div>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
                            <w:div w:id="261843841">
                              <w:marLeft w:val="0"/>
                              <w:marRight w:val="0"/>
                              <w:marTop w:val="0"/>
                              <w:marBottom w:val="0"/>
                              <w:divBdr>
                                <w:top w:val="none" w:sz="0" w:space="0" w:color="auto"/>
                                <w:left w:val="none" w:sz="0" w:space="0" w:color="auto"/>
                                <w:bottom w:val="none" w:sz="0" w:space="0" w:color="auto"/>
                                <w:right w:val="none" w:sz="0" w:space="0" w:color="auto"/>
                              </w:divBdr>
                            </w:div>
                            <w:div w:id="936254441">
                              <w:marLeft w:val="0"/>
                              <w:marRight w:val="0"/>
                              <w:marTop w:val="225"/>
                              <w:marBottom w:val="0"/>
                              <w:divBdr>
                                <w:top w:val="none" w:sz="0" w:space="0" w:color="auto"/>
                                <w:left w:val="none" w:sz="0" w:space="0" w:color="auto"/>
                                <w:bottom w:val="none" w:sz="0" w:space="0" w:color="auto"/>
                                <w:right w:val="none" w:sz="0" w:space="0" w:color="auto"/>
                              </w:divBdr>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23315685">
                  <w:marLeft w:val="0"/>
                  <w:marRight w:val="0"/>
                  <w:marTop w:val="0"/>
                  <w:marBottom w:val="0"/>
                  <w:divBdr>
                    <w:top w:val="none" w:sz="0" w:space="0" w:color="auto"/>
                    <w:left w:val="none" w:sz="0" w:space="0" w:color="auto"/>
                    <w:bottom w:val="none" w:sz="0" w:space="0" w:color="auto"/>
                    <w:right w:val="none" w:sz="0" w:space="0" w:color="auto"/>
                  </w:divBdr>
                </w:div>
                <w:div w:id="323818636">
                  <w:marLeft w:val="0"/>
                  <w:marRight w:val="0"/>
                  <w:marTop w:val="0"/>
                  <w:marBottom w:val="0"/>
                  <w:divBdr>
                    <w:top w:val="none" w:sz="0" w:space="0" w:color="auto"/>
                    <w:left w:val="none" w:sz="0" w:space="0" w:color="auto"/>
                    <w:bottom w:val="none" w:sz="0" w:space="0" w:color="auto"/>
                    <w:right w:val="none" w:sz="0" w:space="0" w:color="auto"/>
                  </w:divBdr>
                </w:div>
                <w:div w:id="323900988">
                  <w:marLeft w:val="0"/>
                  <w:marRight w:val="0"/>
                  <w:marTop w:val="0"/>
                  <w:marBottom w:val="0"/>
                  <w:divBdr>
                    <w:top w:val="none" w:sz="0" w:space="0" w:color="auto"/>
                    <w:left w:val="none" w:sz="0" w:space="0" w:color="auto"/>
                    <w:bottom w:val="none" w:sz="0" w:space="0" w:color="auto"/>
                    <w:right w:val="none" w:sz="0" w:space="0" w:color="auto"/>
                  </w:divBdr>
                  <w:divsChild>
                    <w:div w:id="506944993">
                      <w:marLeft w:val="0"/>
                      <w:marRight w:val="0"/>
                      <w:marTop w:val="0"/>
                      <w:marBottom w:val="0"/>
                      <w:divBdr>
                        <w:top w:val="none" w:sz="0" w:space="0" w:color="auto"/>
                        <w:left w:val="none" w:sz="0" w:space="0" w:color="auto"/>
                        <w:bottom w:val="none" w:sz="0" w:space="0" w:color="auto"/>
                        <w:right w:val="none" w:sz="0" w:space="0" w:color="auto"/>
                      </w:divBdr>
                    </w:div>
                  </w:divsChild>
                </w:div>
                <w:div w:id="323902042">
                  <w:marLeft w:val="0"/>
                  <w:marRight w:val="0"/>
                  <w:marTop w:val="0"/>
                  <w:marBottom w:val="0"/>
                  <w:divBdr>
                    <w:top w:val="none" w:sz="0" w:space="0" w:color="auto"/>
                    <w:left w:val="none" w:sz="0" w:space="0" w:color="auto"/>
                    <w:bottom w:val="none" w:sz="0" w:space="0" w:color="auto"/>
                    <w:right w:val="none" w:sz="0" w:space="0" w:color="auto"/>
                  </w:divBdr>
                </w:div>
                <w:div w:id="324018388">
                  <w:marLeft w:val="0"/>
                  <w:marRight w:val="0"/>
                  <w:marTop w:val="0"/>
                  <w:marBottom w:val="0"/>
                  <w:divBdr>
                    <w:top w:val="none" w:sz="0" w:space="0" w:color="auto"/>
                    <w:left w:val="none" w:sz="0" w:space="0" w:color="auto"/>
                    <w:bottom w:val="none" w:sz="0" w:space="0" w:color="auto"/>
                    <w:right w:val="none" w:sz="0" w:space="0" w:color="auto"/>
                  </w:divBdr>
                </w:div>
                <w:div w:id="324359236">
                  <w:marLeft w:val="0"/>
                  <w:marRight w:val="0"/>
                  <w:marTop w:val="0"/>
                  <w:marBottom w:val="0"/>
                  <w:divBdr>
                    <w:top w:val="none" w:sz="0" w:space="0" w:color="auto"/>
                    <w:left w:val="none" w:sz="0" w:space="0" w:color="auto"/>
                    <w:bottom w:val="none" w:sz="0" w:space="0" w:color="auto"/>
                    <w:right w:val="none" w:sz="0" w:space="0" w:color="auto"/>
                  </w:divBdr>
                </w:div>
                <w:div w:id="324364445">
                  <w:marLeft w:val="0"/>
                  <w:marRight w:val="0"/>
                  <w:marTop w:val="0"/>
                  <w:marBottom w:val="0"/>
                  <w:divBdr>
                    <w:top w:val="none" w:sz="0" w:space="0" w:color="auto"/>
                    <w:left w:val="none" w:sz="0" w:space="0" w:color="auto"/>
                    <w:bottom w:val="none" w:sz="0" w:space="0" w:color="auto"/>
                    <w:right w:val="none" w:sz="0" w:space="0" w:color="auto"/>
                  </w:divBdr>
                </w:div>
                <w:div w:id="324407213">
                  <w:marLeft w:val="0"/>
                  <w:marRight w:val="0"/>
                  <w:marTop w:val="0"/>
                  <w:marBottom w:val="0"/>
                  <w:divBdr>
                    <w:top w:val="none" w:sz="0" w:space="0" w:color="auto"/>
                    <w:left w:val="none" w:sz="0" w:space="0" w:color="auto"/>
                    <w:bottom w:val="none" w:sz="0" w:space="0" w:color="auto"/>
                    <w:right w:val="none" w:sz="0" w:space="0" w:color="auto"/>
                  </w:divBdr>
                </w:div>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
                  </w:divsChild>
                </w:div>
                <w:div w:id="324629960">
                  <w:marLeft w:val="0"/>
                  <w:marRight w:val="0"/>
                  <w:marTop w:val="0"/>
                  <w:marBottom w:val="75"/>
                  <w:divBdr>
                    <w:top w:val="none" w:sz="0" w:space="0" w:color="auto"/>
                    <w:left w:val="none" w:sz="0" w:space="0" w:color="auto"/>
                    <w:bottom w:val="none" w:sz="0" w:space="0" w:color="auto"/>
                    <w:right w:val="none" w:sz="0" w:space="0" w:color="auto"/>
                  </w:divBdr>
                </w:div>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324673347">
                  <w:marLeft w:val="0"/>
                  <w:marRight w:val="0"/>
                  <w:marTop w:val="0"/>
                  <w:marBottom w:val="240"/>
                  <w:divBdr>
                    <w:top w:val="none" w:sz="0" w:space="0" w:color="auto"/>
                    <w:left w:val="none" w:sz="0" w:space="0" w:color="auto"/>
                    <w:bottom w:val="none" w:sz="0" w:space="0" w:color="auto"/>
                    <w:right w:val="none" w:sz="0" w:space="0" w:color="auto"/>
                  </w:divBdr>
                </w:div>
                <w:div w:id="324744405">
                  <w:marLeft w:val="0"/>
                  <w:marRight w:val="0"/>
                  <w:marTop w:val="0"/>
                  <w:marBottom w:val="0"/>
                  <w:divBdr>
                    <w:top w:val="none" w:sz="0" w:space="0" w:color="auto"/>
                    <w:left w:val="none" w:sz="0" w:space="0" w:color="auto"/>
                    <w:bottom w:val="none" w:sz="0" w:space="0" w:color="auto"/>
                    <w:right w:val="none" w:sz="0" w:space="0" w:color="auto"/>
                  </w:divBdr>
                </w:div>
                <w:div w:id="324869128">
                  <w:marLeft w:val="0"/>
                  <w:marRight w:val="0"/>
                  <w:marTop w:val="0"/>
                  <w:marBottom w:val="0"/>
                  <w:divBdr>
                    <w:top w:val="none" w:sz="0" w:space="0" w:color="auto"/>
                    <w:left w:val="none" w:sz="0" w:space="0" w:color="auto"/>
                    <w:bottom w:val="none" w:sz="0" w:space="0" w:color="auto"/>
                    <w:right w:val="none" w:sz="0" w:space="0" w:color="auto"/>
                  </w:divBdr>
                </w:div>
                <w:div w:id="324939521">
                  <w:marLeft w:val="0"/>
                  <w:marRight w:val="0"/>
                  <w:marTop w:val="0"/>
                  <w:marBottom w:val="0"/>
                  <w:divBdr>
                    <w:top w:val="none" w:sz="0" w:space="0" w:color="auto"/>
                    <w:left w:val="none" w:sz="0" w:space="0" w:color="auto"/>
                    <w:bottom w:val="none" w:sz="0" w:space="0" w:color="auto"/>
                    <w:right w:val="none" w:sz="0" w:space="0" w:color="auto"/>
                  </w:divBdr>
                </w:div>
                <w:div w:id="325012024">
                  <w:marLeft w:val="0"/>
                  <w:marRight w:val="0"/>
                  <w:marTop w:val="0"/>
                  <w:marBottom w:val="0"/>
                  <w:divBdr>
                    <w:top w:val="none" w:sz="0" w:space="0" w:color="auto"/>
                    <w:left w:val="none" w:sz="0" w:space="0" w:color="auto"/>
                    <w:bottom w:val="none" w:sz="0" w:space="0" w:color="auto"/>
                    <w:right w:val="none" w:sz="0" w:space="0" w:color="auto"/>
                  </w:divBdr>
                  <w:divsChild>
                    <w:div w:id="243687860">
                      <w:marLeft w:val="0"/>
                      <w:marRight w:val="0"/>
                      <w:marTop w:val="0"/>
                      <w:marBottom w:val="0"/>
                      <w:divBdr>
                        <w:top w:val="none" w:sz="0" w:space="0" w:color="auto"/>
                        <w:left w:val="none" w:sz="0" w:space="0" w:color="auto"/>
                        <w:bottom w:val="none" w:sz="0" w:space="0" w:color="auto"/>
                        <w:right w:val="none" w:sz="0" w:space="0" w:color="auto"/>
                      </w:divBdr>
                      <w:divsChild>
                        <w:div w:id="576942194">
                          <w:marLeft w:val="0"/>
                          <w:marRight w:val="0"/>
                          <w:marTop w:val="0"/>
                          <w:marBottom w:val="0"/>
                          <w:divBdr>
                            <w:top w:val="none" w:sz="0" w:space="0" w:color="auto"/>
                            <w:left w:val="none" w:sz="0" w:space="0" w:color="auto"/>
                            <w:bottom w:val="single" w:sz="6" w:space="0" w:color="auto"/>
                            <w:right w:val="none" w:sz="0" w:space="0" w:color="auto"/>
                          </w:divBdr>
                          <w:divsChild>
                            <w:div w:id="300309938">
                              <w:marLeft w:val="0"/>
                              <w:marRight w:val="0"/>
                              <w:marTop w:val="0"/>
                              <w:marBottom w:val="0"/>
                              <w:divBdr>
                                <w:top w:val="none" w:sz="0" w:space="0" w:color="auto"/>
                                <w:left w:val="none" w:sz="0" w:space="0" w:color="auto"/>
                                <w:bottom w:val="none" w:sz="0" w:space="0" w:color="auto"/>
                                <w:right w:val="none" w:sz="0" w:space="0" w:color="auto"/>
                              </w:divBdr>
                              <w:divsChild>
                                <w:div w:id="515995990">
                                  <w:marLeft w:val="0"/>
                                  <w:marRight w:val="0"/>
                                  <w:marTop w:val="0"/>
                                  <w:marBottom w:val="0"/>
                                  <w:divBdr>
                                    <w:top w:val="none" w:sz="0" w:space="0" w:color="auto"/>
                                    <w:left w:val="none" w:sz="0" w:space="0" w:color="auto"/>
                                    <w:bottom w:val="none" w:sz="0" w:space="0" w:color="auto"/>
                                    <w:right w:val="none" w:sz="0" w:space="0" w:color="auto"/>
                                  </w:divBdr>
                                  <w:divsChild>
                                    <w:div w:id="13090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83296">
                      <w:marLeft w:val="0"/>
                      <w:marRight w:val="0"/>
                      <w:marTop w:val="0"/>
                      <w:marBottom w:val="0"/>
                      <w:divBdr>
                        <w:top w:val="none" w:sz="0" w:space="0" w:color="auto"/>
                        <w:left w:val="none" w:sz="0" w:space="0" w:color="auto"/>
                        <w:bottom w:val="none" w:sz="0" w:space="0" w:color="auto"/>
                        <w:right w:val="none" w:sz="0" w:space="0" w:color="auto"/>
                      </w:divBdr>
                    </w:div>
                  </w:divsChild>
                </w:div>
                <w:div w:id="325059623">
                  <w:marLeft w:val="0"/>
                  <w:marRight w:val="0"/>
                  <w:marTop w:val="0"/>
                  <w:marBottom w:val="0"/>
                  <w:divBdr>
                    <w:top w:val="none" w:sz="0" w:space="0" w:color="auto"/>
                    <w:left w:val="none" w:sz="0" w:space="0" w:color="auto"/>
                    <w:bottom w:val="none" w:sz="0" w:space="0" w:color="auto"/>
                    <w:right w:val="none" w:sz="0" w:space="0" w:color="auto"/>
                  </w:divBdr>
                </w:div>
                <w:div w:id="325255197">
                  <w:marLeft w:val="0"/>
                  <w:marRight w:val="0"/>
                  <w:marTop w:val="0"/>
                  <w:marBottom w:val="0"/>
                  <w:divBdr>
                    <w:top w:val="none" w:sz="0" w:space="0" w:color="auto"/>
                    <w:left w:val="none" w:sz="0" w:space="0" w:color="auto"/>
                    <w:bottom w:val="none" w:sz="0" w:space="0" w:color="auto"/>
                    <w:right w:val="none" w:sz="0" w:space="0" w:color="auto"/>
                  </w:divBdr>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
                    <w:div w:id="233705974">
                      <w:marLeft w:val="0"/>
                      <w:marRight w:val="0"/>
                      <w:marTop w:val="0"/>
                      <w:marBottom w:val="0"/>
                      <w:divBdr>
                        <w:top w:val="none" w:sz="0" w:space="0" w:color="auto"/>
                        <w:left w:val="none" w:sz="0" w:space="0" w:color="auto"/>
                        <w:bottom w:val="none" w:sz="0" w:space="0" w:color="auto"/>
                        <w:right w:val="none" w:sz="0" w:space="0" w:color="auto"/>
                      </w:divBdr>
                    </w:div>
                    <w:div w:id="491916670">
                      <w:marLeft w:val="0"/>
                      <w:marRight w:val="0"/>
                      <w:marTop w:val="0"/>
                      <w:marBottom w:val="0"/>
                      <w:divBdr>
                        <w:top w:val="none" w:sz="0" w:space="0" w:color="auto"/>
                        <w:left w:val="none" w:sz="0" w:space="0" w:color="auto"/>
                        <w:bottom w:val="none" w:sz="0" w:space="0" w:color="auto"/>
                        <w:right w:val="none" w:sz="0" w:space="0" w:color="auto"/>
                      </w:divBdr>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325329743">
                  <w:marLeft w:val="0"/>
                  <w:marRight w:val="0"/>
                  <w:marTop w:val="0"/>
                  <w:marBottom w:val="0"/>
                  <w:divBdr>
                    <w:top w:val="none" w:sz="0" w:space="0" w:color="auto"/>
                    <w:left w:val="none" w:sz="0" w:space="0" w:color="auto"/>
                    <w:bottom w:val="none" w:sz="0" w:space="0" w:color="auto"/>
                    <w:right w:val="none" w:sz="0" w:space="0" w:color="auto"/>
                  </w:divBdr>
                </w:div>
                <w:div w:id="325405777">
                  <w:marLeft w:val="0"/>
                  <w:marRight w:val="0"/>
                  <w:marTop w:val="0"/>
                  <w:marBottom w:val="0"/>
                  <w:divBdr>
                    <w:top w:val="none" w:sz="0" w:space="0" w:color="auto"/>
                    <w:left w:val="none" w:sz="0" w:space="0" w:color="auto"/>
                    <w:bottom w:val="none" w:sz="0" w:space="0" w:color="auto"/>
                    <w:right w:val="none" w:sz="0" w:space="0" w:color="auto"/>
                  </w:divBdr>
                </w:div>
                <w:div w:id="325670188">
                  <w:marLeft w:val="0"/>
                  <w:marRight w:val="30"/>
                  <w:marTop w:val="0"/>
                  <w:marBottom w:val="0"/>
                  <w:divBdr>
                    <w:top w:val="none" w:sz="0" w:space="0" w:color="auto"/>
                    <w:left w:val="none" w:sz="0" w:space="0" w:color="auto"/>
                    <w:bottom w:val="none" w:sz="0" w:space="0" w:color="auto"/>
                    <w:right w:val="none" w:sz="0" w:space="0" w:color="auto"/>
                  </w:divBdr>
                </w:div>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
                  </w:divsChild>
                </w:div>
                <w:div w:id="326249288">
                  <w:marLeft w:val="0"/>
                  <w:marRight w:val="0"/>
                  <w:marTop w:val="0"/>
                  <w:marBottom w:val="0"/>
                  <w:divBdr>
                    <w:top w:val="none" w:sz="0" w:space="0" w:color="auto"/>
                    <w:left w:val="none" w:sz="0" w:space="0" w:color="auto"/>
                    <w:bottom w:val="none" w:sz="0" w:space="0" w:color="auto"/>
                    <w:right w:val="none" w:sz="0" w:space="0" w:color="auto"/>
                  </w:divBdr>
                </w:div>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sChild>
                </w:div>
                <w:div w:id="326328460">
                  <w:marLeft w:val="0"/>
                  <w:marRight w:val="30"/>
                  <w:marTop w:val="0"/>
                  <w:marBottom w:val="0"/>
                  <w:divBdr>
                    <w:top w:val="none" w:sz="0" w:space="0" w:color="auto"/>
                    <w:left w:val="none" w:sz="0" w:space="0" w:color="auto"/>
                    <w:bottom w:val="none" w:sz="0" w:space="0" w:color="auto"/>
                    <w:right w:val="none" w:sz="0" w:space="0" w:color="auto"/>
                  </w:divBdr>
                  <w:divsChild>
                    <w:div w:id="488441426">
                      <w:marLeft w:val="0"/>
                      <w:marRight w:val="0"/>
                      <w:marTop w:val="0"/>
                      <w:marBottom w:val="0"/>
                      <w:divBdr>
                        <w:top w:val="none" w:sz="0" w:space="0" w:color="auto"/>
                        <w:left w:val="none" w:sz="0" w:space="0" w:color="auto"/>
                        <w:bottom w:val="none" w:sz="0" w:space="0" w:color="auto"/>
                        <w:right w:val="none" w:sz="0" w:space="0" w:color="auto"/>
                      </w:divBdr>
                    </w:div>
                  </w:divsChild>
                </w:div>
                <w:div w:id="326598065">
                  <w:marLeft w:val="0"/>
                  <w:marRight w:val="0"/>
                  <w:marTop w:val="0"/>
                  <w:marBottom w:val="0"/>
                  <w:divBdr>
                    <w:top w:val="none" w:sz="0" w:space="0" w:color="auto"/>
                    <w:left w:val="none" w:sz="0" w:space="0" w:color="auto"/>
                    <w:bottom w:val="none" w:sz="0" w:space="0" w:color="auto"/>
                    <w:right w:val="none" w:sz="0" w:space="0" w:color="auto"/>
                  </w:divBdr>
                  <w:divsChild>
                    <w:div w:id="918295721">
                      <w:marLeft w:val="0"/>
                      <w:marRight w:val="0"/>
                      <w:marTop w:val="0"/>
                      <w:marBottom w:val="0"/>
                      <w:divBdr>
                        <w:top w:val="none" w:sz="0" w:space="0" w:color="auto"/>
                        <w:left w:val="none" w:sz="0" w:space="0" w:color="auto"/>
                        <w:bottom w:val="none" w:sz="0" w:space="0" w:color="auto"/>
                        <w:right w:val="none" w:sz="0" w:space="0" w:color="auto"/>
                      </w:divBdr>
                      <w:divsChild>
                        <w:div w:id="4205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5666">
                  <w:marLeft w:val="0"/>
                  <w:marRight w:val="0"/>
                  <w:marTop w:val="0"/>
                  <w:marBottom w:val="0"/>
                  <w:divBdr>
                    <w:top w:val="none" w:sz="0" w:space="0" w:color="auto"/>
                    <w:left w:val="none" w:sz="0" w:space="0" w:color="auto"/>
                    <w:bottom w:val="none" w:sz="0" w:space="0" w:color="auto"/>
                    <w:right w:val="none" w:sz="0" w:space="0" w:color="auto"/>
                  </w:divBdr>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0783">
                  <w:marLeft w:val="0"/>
                  <w:marRight w:val="30"/>
                  <w:marTop w:val="0"/>
                  <w:marBottom w:val="0"/>
                  <w:divBdr>
                    <w:top w:val="none" w:sz="0" w:space="0" w:color="auto"/>
                    <w:left w:val="none" w:sz="0" w:space="0" w:color="auto"/>
                    <w:bottom w:val="none" w:sz="0" w:space="0" w:color="auto"/>
                    <w:right w:val="none" w:sz="0" w:space="0" w:color="auto"/>
                  </w:divBdr>
                  <w:divsChild>
                    <w:div w:id="1217550346">
                      <w:marLeft w:val="0"/>
                      <w:marRight w:val="0"/>
                      <w:marTop w:val="0"/>
                      <w:marBottom w:val="0"/>
                      <w:divBdr>
                        <w:top w:val="none" w:sz="0" w:space="0" w:color="auto"/>
                        <w:left w:val="none" w:sz="0" w:space="0" w:color="auto"/>
                        <w:bottom w:val="none" w:sz="0" w:space="0" w:color="auto"/>
                        <w:right w:val="none" w:sz="0" w:space="0" w:color="auto"/>
                      </w:divBdr>
                    </w:div>
                  </w:divsChild>
                </w:div>
                <w:div w:id="327174158">
                  <w:marLeft w:val="0"/>
                  <w:marRight w:val="0"/>
                  <w:marTop w:val="0"/>
                  <w:marBottom w:val="0"/>
                  <w:divBdr>
                    <w:top w:val="none" w:sz="0" w:space="0" w:color="auto"/>
                    <w:left w:val="none" w:sz="0" w:space="0" w:color="auto"/>
                    <w:bottom w:val="none" w:sz="0" w:space="0" w:color="auto"/>
                    <w:right w:val="none" w:sz="0" w:space="0" w:color="auto"/>
                  </w:divBdr>
                </w:div>
                <w:div w:id="327175080">
                  <w:marLeft w:val="0"/>
                  <w:marRight w:val="0"/>
                  <w:marTop w:val="0"/>
                  <w:marBottom w:val="0"/>
                  <w:divBdr>
                    <w:top w:val="none" w:sz="0" w:space="0" w:color="auto"/>
                    <w:left w:val="none" w:sz="0" w:space="0" w:color="auto"/>
                    <w:bottom w:val="none" w:sz="0" w:space="0" w:color="auto"/>
                    <w:right w:val="none" w:sz="0" w:space="0" w:color="auto"/>
                  </w:divBdr>
                  <w:divsChild>
                    <w:div w:id="997617575">
                      <w:marLeft w:val="0"/>
                      <w:marRight w:val="0"/>
                      <w:marTop w:val="0"/>
                      <w:marBottom w:val="0"/>
                      <w:divBdr>
                        <w:top w:val="none" w:sz="0" w:space="0" w:color="auto"/>
                        <w:left w:val="none" w:sz="0" w:space="0" w:color="auto"/>
                        <w:bottom w:val="none" w:sz="0" w:space="0" w:color="auto"/>
                        <w:right w:val="none" w:sz="0" w:space="0" w:color="auto"/>
                      </w:divBdr>
                      <w:divsChild>
                        <w:div w:id="949432962">
                          <w:marLeft w:val="300"/>
                          <w:marRight w:val="300"/>
                          <w:marTop w:val="0"/>
                          <w:marBottom w:val="0"/>
                          <w:divBdr>
                            <w:top w:val="none" w:sz="0" w:space="0" w:color="auto"/>
                            <w:left w:val="none" w:sz="0" w:space="0" w:color="auto"/>
                            <w:bottom w:val="none" w:sz="0" w:space="0" w:color="auto"/>
                            <w:right w:val="none" w:sz="0" w:space="0" w:color="auto"/>
                          </w:divBdr>
                          <w:divsChild>
                            <w:div w:id="1295909109">
                              <w:marLeft w:val="0"/>
                              <w:marRight w:val="0"/>
                              <w:marTop w:val="0"/>
                              <w:marBottom w:val="0"/>
                              <w:divBdr>
                                <w:top w:val="none" w:sz="0" w:space="0" w:color="auto"/>
                                <w:left w:val="none" w:sz="0" w:space="0" w:color="auto"/>
                                <w:bottom w:val="none" w:sz="0" w:space="0" w:color="auto"/>
                                <w:right w:val="none" w:sz="0" w:space="0" w:color="auto"/>
                              </w:divBdr>
                              <w:divsChild>
                                <w:div w:id="8526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370083">
                  <w:marLeft w:val="0"/>
                  <w:marRight w:val="0"/>
                  <w:marTop w:val="0"/>
                  <w:marBottom w:val="0"/>
                  <w:divBdr>
                    <w:top w:val="none" w:sz="0" w:space="0" w:color="auto"/>
                    <w:left w:val="single" w:sz="12" w:space="0" w:color="004465"/>
                    <w:bottom w:val="none" w:sz="0" w:space="0" w:color="auto"/>
                    <w:right w:val="none" w:sz="0" w:space="0" w:color="auto"/>
                  </w:divBdr>
                </w:div>
                <w:div w:id="327564385">
                  <w:marLeft w:val="0"/>
                  <w:marRight w:val="0"/>
                  <w:marTop w:val="0"/>
                  <w:marBottom w:val="0"/>
                  <w:divBdr>
                    <w:top w:val="none" w:sz="0" w:space="0" w:color="auto"/>
                    <w:left w:val="none" w:sz="0" w:space="0" w:color="auto"/>
                    <w:bottom w:val="none" w:sz="0" w:space="0" w:color="auto"/>
                    <w:right w:val="none" w:sz="0" w:space="0" w:color="auto"/>
                  </w:divBdr>
                </w:div>
                <w:div w:id="327565149">
                  <w:marLeft w:val="0"/>
                  <w:marRight w:val="0"/>
                  <w:marTop w:val="0"/>
                  <w:marBottom w:val="0"/>
                  <w:divBdr>
                    <w:top w:val="none" w:sz="0" w:space="0" w:color="auto"/>
                    <w:left w:val="none" w:sz="0" w:space="0" w:color="auto"/>
                    <w:bottom w:val="none" w:sz="0" w:space="0" w:color="auto"/>
                    <w:right w:val="none" w:sz="0" w:space="0" w:color="auto"/>
                  </w:divBdr>
                </w:div>
                <w:div w:id="327636000">
                  <w:marLeft w:val="0"/>
                  <w:marRight w:val="0"/>
                  <w:marTop w:val="0"/>
                  <w:marBottom w:val="0"/>
                  <w:divBdr>
                    <w:top w:val="none" w:sz="0" w:space="0" w:color="auto"/>
                    <w:left w:val="none" w:sz="0" w:space="0" w:color="auto"/>
                    <w:bottom w:val="none" w:sz="0" w:space="0" w:color="auto"/>
                    <w:right w:val="none" w:sz="0" w:space="0" w:color="auto"/>
                  </w:divBdr>
                </w:div>
                <w:div w:id="327638752">
                  <w:marLeft w:val="0"/>
                  <w:marRight w:val="0"/>
                  <w:marTop w:val="0"/>
                  <w:marBottom w:val="0"/>
                  <w:divBdr>
                    <w:top w:val="none" w:sz="0" w:space="0" w:color="auto"/>
                    <w:left w:val="none" w:sz="0" w:space="0" w:color="auto"/>
                    <w:bottom w:val="none" w:sz="0" w:space="0" w:color="auto"/>
                    <w:right w:val="none" w:sz="0" w:space="0" w:color="auto"/>
                  </w:divBdr>
                </w:div>
                <w:div w:id="327825825">
                  <w:marLeft w:val="0"/>
                  <w:marRight w:val="0"/>
                  <w:marTop w:val="0"/>
                  <w:marBottom w:val="0"/>
                  <w:divBdr>
                    <w:top w:val="none" w:sz="0" w:space="0" w:color="auto"/>
                    <w:left w:val="none" w:sz="0" w:space="0" w:color="auto"/>
                    <w:bottom w:val="none" w:sz="0" w:space="0" w:color="auto"/>
                    <w:right w:val="none" w:sz="0" w:space="0" w:color="auto"/>
                  </w:divBdr>
                </w:div>
                <w:div w:id="327831827">
                  <w:marLeft w:val="0"/>
                  <w:marRight w:val="0"/>
                  <w:marTop w:val="0"/>
                  <w:marBottom w:val="0"/>
                  <w:divBdr>
                    <w:top w:val="none" w:sz="0" w:space="0" w:color="auto"/>
                    <w:left w:val="none" w:sz="0" w:space="0" w:color="auto"/>
                    <w:bottom w:val="none" w:sz="0" w:space="0" w:color="auto"/>
                    <w:right w:val="none" w:sz="0" w:space="0" w:color="auto"/>
                  </w:divBdr>
                </w:div>
                <w:div w:id="327946916">
                  <w:marLeft w:val="0"/>
                  <w:marRight w:val="30"/>
                  <w:marTop w:val="0"/>
                  <w:marBottom w:val="0"/>
                  <w:divBdr>
                    <w:top w:val="none" w:sz="0" w:space="0" w:color="auto"/>
                    <w:left w:val="none" w:sz="0" w:space="0" w:color="auto"/>
                    <w:bottom w:val="none" w:sz="0" w:space="0" w:color="auto"/>
                    <w:right w:val="none" w:sz="0" w:space="0" w:color="auto"/>
                  </w:divBdr>
                </w:div>
                <w:div w:id="327947234">
                  <w:marLeft w:val="0"/>
                  <w:marRight w:val="0"/>
                  <w:marTop w:val="0"/>
                  <w:marBottom w:val="0"/>
                  <w:divBdr>
                    <w:top w:val="none" w:sz="0" w:space="0" w:color="auto"/>
                    <w:left w:val="none" w:sz="0" w:space="0" w:color="auto"/>
                    <w:bottom w:val="none" w:sz="0" w:space="0" w:color="auto"/>
                    <w:right w:val="none" w:sz="0" w:space="0" w:color="auto"/>
                  </w:divBdr>
                </w:div>
                <w:div w:id="328020948">
                  <w:marLeft w:val="0"/>
                  <w:marRight w:val="30"/>
                  <w:marTop w:val="0"/>
                  <w:marBottom w:val="0"/>
                  <w:divBdr>
                    <w:top w:val="none" w:sz="0" w:space="0" w:color="auto"/>
                    <w:left w:val="none" w:sz="0" w:space="0" w:color="auto"/>
                    <w:bottom w:val="none" w:sz="0" w:space="0" w:color="auto"/>
                    <w:right w:val="none" w:sz="0" w:space="0" w:color="auto"/>
                  </w:divBdr>
                </w:div>
                <w:div w:id="328142740">
                  <w:marLeft w:val="0"/>
                  <w:marRight w:val="0"/>
                  <w:marTop w:val="0"/>
                  <w:marBottom w:val="0"/>
                  <w:divBdr>
                    <w:top w:val="none" w:sz="0" w:space="0" w:color="auto"/>
                    <w:left w:val="none" w:sz="0" w:space="0" w:color="auto"/>
                    <w:bottom w:val="none" w:sz="0" w:space="0" w:color="auto"/>
                    <w:right w:val="none" w:sz="0" w:space="0" w:color="auto"/>
                  </w:divBdr>
                  <w:divsChild>
                    <w:div w:id="516625727">
                      <w:marLeft w:val="0"/>
                      <w:marRight w:val="0"/>
                      <w:marTop w:val="480"/>
                      <w:marBottom w:val="480"/>
                      <w:divBdr>
                        <w:top w:val="none" w:sz="0" w:space="0" w:color="auto"/>
                        <w:left w:val="none" w:sz="0" w:space="0" w:color="auto"/>
                        <w:bottom w:val="none" w:sz="0" w:space="0" w:color="auto"/>
                        <w:right w:val="none" w:sz="0" w:space="0" w:color="auto"/>
                      </w:divBdr>
                    </w:div>
                  </w:divsChild>
                </w:div>
                <w:div w:id="328171365">
                  <w:marLeft w:val="0"/>
                  <w:marRight w:val="0"/>
                  <w:marTop w:val="0"/>
                  <w:marBottom w:val="0"/>
                  <w:divBdr>
                    <w:top w:val="none" w:sz="0" w:space="0" w:color="auto"/>
                    <w:left w:val="none" w:sz="0" w:space="0" w:color="auto"/>
                    <w:bottom w:val="none" w:sz="0" w:space="0" w:color="auto"/>
                    <w:right w:val="none" w:sz="0" w:space="0" w:color="auto"/>
                  </w:divBdr>
                </w:div>
                <w:div w:id="328408689">
                  <w:marLeft w:val="0"/>
                  <w:marRight w:val="0"/>
                  <w:marTop w:val="0"/>
                  <w:marBottom w:val="0"/>
                  <w:divBdr>
                    <w:top w:val="none" w:sz="0" w:space="0" w:color="auto"/>
                    <w:left w:val="none" w:sz="0" w:space="0" w:color="auto"/>
                    <w:bottom w:val="none" w:sz="0" w:space="0" w:color="auto"/>
                    <w:right w:val="none" w:sz="0" w:space="0" w:color="auto"/>
                  </w:divBdr>
                </w:div>
                <w:div w:id="328409377">
                  <w:marLeft w:val="0"/>
                  <w:marRight w:val="0"/>
                  <w:marTop w:val="0"/>
                  <w:marBottom w:val="0"/>
                  <w:divBdr>
                    <w:top w:val="none" w:sz="0" w:space="0" w:color="auto"/>
                    <w:left w:val="none" w:sz="0" w:space="0" w:color="auto"/>
                    <w:bottom w:val="none" w:sz="0" w:space="0" w:color="auto"/>
                    <w:right w:val="none" w:sz="0" w:space="0" w:color="auto"/>
                  </w:divBdr>
                  <w:divsChild>
                    <w:div w:id="601914891">
                      <w:marLeft w:val="0"/>
                      <w:marRight w:val="0"/>
                      <w:marTop w:val="0"/>
                      <w:marBottom w:val="0"/>
                      <w:divBdr>
                        <w:top w:val="none" w:sz="0" w:space="0" w:color="auto"/>
                        <w:left w:val="none" w:sz="0" w:space="0" w:color="auto"/>
                        <w:bottom w:val="none" w:sz="0" w:space="0" w:color="auto"/>
                        <w:right w:val="none" w:sz="0" w:space="0" w:color="auto"/>
                      </w:divBdr>
                      <w:divsChild>
                        <w:div w:id="1011251786">
                          <w:marLeft w:val="0"/>
                          <w:marRight w:val="0"/>
                          <w:marTop w:val="0"/>
                          <w:marBottom w:val="0"/>
                          <w:divBdr>
                            <w:top w:val="none" w:sz="0" w:space="0" w:color="auto"/>
                            <w:left w:val="none" w:sz="0" w:space="0" w:color="auto"/>
                            <w:bottom w:val="none" w:sz="0" w:space="0" w:color="auto"/>
                            <w:right w:val="none" w:sz="0" w:space="0" w:color="auto"/>
                          </w:divBdr>
                          <w:divsChild>
                            <w:div w:id="455492167">
                              <w:marLeft w:val="0"/>
                              <w:marRight w:val="0"/>
                              <w:marTop w:val="100"/>
                              <w:marBottom w:val="100"/>
                              <w:divBdr>
                                <w:top w:val="none" w:sz="0" w:space="0" w:color="auto"/>
                                <w:left w:val="none" w:sz="0" w:space="0" w:color="auto"/>
                                <w:bottom w:val="none" w:sz="0" w:space="0" w:color="auto"/>
                                <w:right w:val="none" w:sz="0" w:space="0" w:color="auto"/>
                              </w:divBdr>
                              <w:divsChild>
                                <w:div w:id="841051044">
                                  <w:marLeft w:val="0"/>
                                  <w:marRight w:val="0"/>
                                  <w:marTop w:val="0"/>
                                  <w:marBottom w:val="0"/>
                                  <w:divBdr>
                                    <w:top w:val="none" w:sz="0" w:space="0" w:color="auto"/>
                                    <w:left w:val="none" w:sz="0" w:space="0" w:color="auto"/>
                                    <w:bottom w:val="none" w:sz="0" w:space="0" w:color="auto"/>
                                    <w:right w:val="none" w:sz="0" w:space="0" w:color="auto"/>
                                  </w:divBdr>
                                  <w:divsChild>
                                    <w:div w:id="221447303">
                                      <w:marLeft w:val="0"/>
                                      <w:marRight w:val="0"/>
                                      <w:marTop w:val="0"/>
                                      <w:marBottom w:val="0"/>
                                      <w:divBdr>
                                        <w:top w:val="none" w:sz="0" w:space="0" w:color="auto"/>
                                        <w:left w:val="none" w:sz="0" w:space="0" w:color="auto"/>
                                        <w:bottom w:val="none" w:sz="0" w:space="0" w:color="auto"/>
                                        <w:right w:val="none" w:sz="0" w:space="0" w:color="auto"/>
                                      </w:divBdr>
                                    </w:div>
                                    <w:div w:id="4113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750816">
                  <w:marLeft w:val="900"/>
                  <w:marRight w:val="900"/>
                  <w:marTop w:val="0"/>
                  <w:marBottom w:val="0"/>
                  <w:divBdr>
                    <w:top w:val="none" w:sz="0" w:space="0" w:color="auto"/>
                    <w:left w:val="none" w:sz="0" w:space="0" w:color="auto"/>
                    <w:bottom w:val="none" w:sz="0" w:space="0" w:color="auto"/>
                    <w:right w:val="none" w:sz="0" w:space="0" w:color="auto"/>
                  </w:divBdr>
                  <w:divsChild>
                    <w:div w:id="1056389271">
                      <w:marLeft w:val="0"/>
                      <w:marRight w:val="0"/>
                      <w:marTop w:val="300"/>
                      <w:marBottom w:val="225"/>
                      <w:divBdr>
                        <w:top w:val="none" w:sz="0" w:space="0" w:color="auto"/>
                        <w:left w:val="none" w:sz="0" w:space="0" w:color="auto"/>
                        <w:bottom w:val="none" w:sz="0" w:space="0" w:color="auto"/>
                        <w:right w:val="none" w:sz="0" w:space="0" w:color="auto"/>
                      </w:divBdr>
                    </w:div>
                  </w:divsChild>
                </w:div>
                <w:div w:id="328944672">
                  <w:marLeft w:val="0"/>
                  <w:marRight w:val="0"/>
                  <w:marTop w:val="0"/>
                  <w:marBottom w:val="0"/>
                  <w:divBdr>
                    <w:top w:val="none" w:sz="0" w:space="0" w:color="auto"/>
                    <w:left w:val="none" w:sz="0" w:space="0" w:color="auto"/>
                    <w:bottom w:val="none" w:sz="0" w:space="0" w:color="auto"/>
                    <w:right w:val="none" w:sz="0" w:space="0" w:color="auto"/>
                  </w:divBdr>
                </w:div>
                <w:div w:id="328949939">
                  <w:marLeft w:val="0"/>
                  <w:marRight w:val="0"/>
                  <w:marTop w:val="0"/>
                  <w:marBottom w:val="0"/>
                  <w:divBdr>
                    <w:top w:val="none" w:sz="0" w:space="0" w:color="auto"/>
                    <w:left w:val="none" w:sz="0" w:space="0" w:color="auto"/>
                    <w:bottom w:val="none" w:sz="0" w:space="0" w:color="auto"/>
                    <w:right w:val="none" w:sz="0" w:space="0" w:color="auto"/>
                  </w:divBdr>
                  <w:divsChild>
                    <w:div w:id="226384262">
                      <w:marLeft w:val="0"/>
                      <w:marRight w:val="0"/>
                      <w:marTop w:val="0"/>
                      <w:marBottom w:val="0"/>
                      <w:divBdr>
                        <w:top w:val="none" w:sz="0" w:space="0" w:color="auto"/>
                        <w:left w:val="none" w:sz="0" w:space="0" w:color="auto"/>
                        <w:bottom w:val="none" w:sz="0" w:space="0" w:color="auto"/>
                        <w:right w:val="none" w:sz="0" w:space="0" w:color="auto"/>
                      </w:divBdr>
                    </w:div>
                  </w:divsChild>
                </w:div>
                <w:div w:id="328950480">
                  <w:marLeft w:val="0"/>
                  <w:marRight w:val="0"/>
                  <w:marTop w:val="0"/>
                  <w:marBottom w:val="0"/>
                  <w:divBdr>
                    <w:top w:val="none" w:sz="0" w:space="0" w:color="auto"/>
                    <w:left w:val="none" w:sz="0" w:space="0" w:color="auto"/>
                    <w:bottom w:val="none" w:sz="0" w:space="0" w:color="auto"/>
                    <w:right w:val="none" w:sz="0" w:space="0" w:color="auto"/>
                  </w:divBdr>
                  <w:divsChild>
                    <w:div w:id="390036707">
                      <w:marLeft w:val="0"/>
                      <w:marRight w:val="0"/>
                      <w:marTop w:val="0"/>
                      <w:marBottom w:val="0"/>
                      <w:divBdr>
                        <w:top w:val="none" w:sz="0" w:space="0" w:color="auto"/>
                        <w:left w:val="none" w:sz="0" w:space="0" w:color="auto"/>
                        <w:bottom w:val="none" w:sz="0" w:space="0" w:color="auto"/>
                        <w:right w:val="none" w:sz="0" w:space="0" w:color="auto"/>
                      </w:divBdr>
                      <w:divsChild>
                        <w:div w:id="144400581">
                          <w:marLeft w:val="0"/>
                          <w:marRight w:val="0"/>
                          <w:marTop w:val="0"/>
                          <w:marBottom w:val="0"/>
                          <w:divBdr>
                            <w:top w:val="none" w:sz="0" w:space="0" w:color="auto"/>
                            <w:left w:val="none" w:sz="0" w:space="0" w:color="auto"/>
                            <w:bottom w:val="none" w:sz="0" w:space="0" w:color="auto"/>
                            <w:right w:val="none" w:sz="0" w:space="0" w:color="auto"/>
                          </w:divBdr>
                        </w:div>
                      </w:divsChild>
                    </w:div>
                    <w:div w:id="438529080">
                      <w:marLeft w:val="0"/>
                      <w:marRight w:val="0"/>
                      <w:marTop w:val="0"/>
                      <w:marBottom w:val="0"/>
                      <w:divBdr>
                        <w:top w:val="none" w:sz="0" w:space="0" w:color="auto"/>
                        <w:left w:val="none" w:sz="0" w:space="0" w:color="auto"/>
                        <w:bottom w:val="none" w:sz="0" w:space="0" w:color="auto"/>
                        <w:right w:val="none" w:sz="0" w:space="0" w:color="auto"/>
                      </w:divBdr>
                      <w:divsChild>
                        <w:div w:id="848757931">
                          <w:marLeft w:val="0"/>
                          <w:marRight w:val="0"/>
                          <w:marTop w:val="0"/>
                          <w:marBottom w:val="0"/>
                          <w:divBdr>
                            <w:top w:val="none" w:sz="0" w:space="0" w:color="auto"/>
                            <w:left w:val="none" w:sz="0" w:space="0" w:color="auto"/>
                            <w:bottom w:val="none" w:sz="0" w:space="0" w:color="auto"/>
                            <w:right w:val="none" w:sz="0" w:space="0" w:color="auto"/>
                          </w:divBdr>
                        </w:div>
                      </w:divsChild>
                    </w:div>
                    <w:div w:id="459224812">
                      <w:marLeft w:val="0"/>
                      <w:marRight w:val="0"/>
                      <w:marTop w:val="0"/>
                      <w:marBottom w:val="0"/>
                      <w:divBdr>
                        <w:top w:val="none" w:sz="0" w:space="0" w:color="auto"/>
                        <w:left w:val="none" w:sz="0" w:space="0" w:color="auto"/>
                        <w:bottom w:val="none" w:sz="0" w:space="0" w:color="auto"/>
                        <w:right w:val="none" w:sz="0" w:space="0" w:color="auto"/>
                      </w:divBdr>
                      <w:divsChild>
                        <w:div w:id="663977763">
                          <w:marLeft w:val="0"/>
                          <w:marRight w:val="0"/>
                          <w:marTop w:val="0"/>
                          <w:marBottom w:val="0"/>
                          <w:divBdr>
                            <w:top w:val="none" w:sz="0" w:space="0" w:color="auto"/>
                            <w:left w:val="none" w:sz="0" w:space="0" w:color="auto"/>
                            <w:bottom w:val="none" w:sz="0" w:space="0" w:color="auto"/>
                            <w:right w:val="none" w:sz="0" w:space="0" w:color="auto"/>
                          </w:divBdr>
                        </w:div>
                      </w:divsChild>
                    </w:div>
                    <w:div w:id="485056421">
                      <w:marLeft w:val="0"/>
                      <w:marRight w:val="0"/>
                      <w:marTop w:val="0"/>
                      <w:marBottom w:val="0"/>
                      <w:divBdr>
                        <w:top w:val="none" w:sz="0" w:space="0" w:color="auto"/>
                        <w:left w:val="none" w:sz="0" w:space="0" w:color="auto"/>
                        <w:bottom w:val="none" w:sz="0" w:space="0" w:color="auto"/>
                        <w:right w:val="none" w:sz="0" w:space="0" w:color="auto"/>
                      </w:divBdr>
                      <w:divsChild>
                        <w:div w:id="453254557">
                          <w:marLeft w:val="0"/>
                          <w:marRight w:val="0"/>
                          <w:marTop w:val="0"/>
                          <w:marBottom w:val="0"/>
                          <w:divBdr>
                            <w:top w:val="none" w:sz="0" w:space="0" w:color="auto"/>
                            <w:left w:val="none" w:sz="0" w:space="0" w:color="auto"/>
                            <w:bottom w:val="none" w:sz="0" w:space="0" w:color="auto"/>
                            <w:right w:val="none" w:sz="0" w:space="0" w:color="auto"/>
                          </w:divBdr>
                        </w:div>
                      </w:divsChild>
                    </w:div>
                    <w:div w:id="647780706">
                      <w:marLeft w:val="0"/>
                      <w:marRight w:val="0"/>
                      <w:marTop w:val="0"/>
                      <w:marBottom w:val="0"/>
                      <w:divBdr>
                        <w:top w:val="none" w:sz="0" w:space="0" w:color="auto"/>
                        <w:left w:val="none" w:sz="0" w:space="0" w:color="auto"/>
                        <w:bottom w:val="none" w:sz="0" w:space="0" w:color="auto"/>
                        <w:right w:val="none" w:sz="0" w:space="0" w:color="auto"/>
                      </w:divBdr>
                    </w:div>
                    <w:div w:id="747927191">
                      <w:marLeft w:val="0"/>
                      <w:marRight w:val="0"/>
                      <w:marTop w:val="0"/>
                      <w:marBottom w:val="0"/>
                      <w:divBdr>
                        <w:top w:val="none" w:sz="0" w:space="0" w:color="auto"/>
                        <w:left w:val="none" w:sz="0" w:space="0" w:color="auto"/>
                        <w:bottom w:val="none" w:sz="0" w:space="0" w:color="auto"/>
                        <w:right w:val="none" w:sz="0" w:space="0" w:color="auto"/>
                      </w:divBdr>
                      <w:divsChild>
                        <w:div w:id="1026911217">
                          <w:marLeft w:val="0"/>
                          <w:marRight w:val="0"/>
                          <w:marTop w:val="0"/>
                          <w:marBottom w:val="0"/>
                          <w:divBdr>
                            <w:top w:val="none" w:sz="0" w:space="0" w:color="auto"/>
                            <w:left w:val="none" w:sz="0" w:space="0" w:color="auto"/>
                            <w:bottom w:val="none" w:sz="0" w:space="0" w:color="auto"/>
                            <w:right w:val="none" w:sz="0" w:space="0" w:color="auto"/>
                          </w:divBdr>
                        </w:div>
                      </w:divsChild>
                    </w:div>
                    <w:div w:id="765686264">
                      <w:marLeft w:val="0"/>
                      <w:marRight w:val="0"/>
                      <w:marTop w:val="0"/>
                      <w:marBottom w:val="0"/>
                      <w:divBdr>
                        <w:top w:val="none" w:sz="0" w:space="0" w:color="auto"/>
                        <w:left w:val="none" w:sz="0" w:space="0" w:color="auto"/>
                        <w:bottom w:val="none" w:sz="0" w:space="0" w:color="auto"/>
                        <w:right w:val="none" w:sz="0" w:space="0" w:color="auto"/>
                      </w:divBdr>
                    </w:div>
                    <w:div w:id="892548289">
                      <w:marLeft w:val="0"/>
                      <w:marRight w:val="0"/>
                      <w:marTop w:val="0"/>
                      <w:marBottom w:val="0"/>
                      <w:divBdr>
                        <w:top w:val="none" w:sz="0" w:space="0" w:color="auto"/>
                        <w:left w:val="none" w:sz="0" w:space="0" w:color="auto"/>
                        <w:bottom w:val="none" w:sz="0" w:space="0" w:color="auto"/>
                        <w:right w:val="none" w:sz="0" w:space="0" w:color="auto"/>
                      </w:divBdr>
                      <w:divsChild>
                        <w:div w:id="1011875868">
                          <w:marLeft w:val="0"/>
                          <w:marRight w:val="0"/>
                          <w:marTop w:val="0"/>
                          <w:marBottom w:val="0"/>
                          <w:divBdr>
                            <w:top w:val="none" w:sz="0" w:space="0" w:color="auto"/>
                            <w:left w:val="none" w:sz="0" w:space="0" w:color="auto"/>
                            <w:bottom w:val="none" w:sz="0" w:space="0" w:color="auto"/>
                            <w:right w:val="none" w:sz="0" w:space="0" w:color="auto"/>
                          </w:divBdr>
                        </w:div>
                      </w:divsChild>
                    </w:div>
                    <w:div w:id="931664161">
                      <w:marLeft w:val="0"/>
                      <w:marRight w:val="0"/>
                      <w:marTop w:val="0"/>
                      <w:marBottom w:val="0"/>
                      <w:divBdr>
                        <w:top w:val="none" w:sz="0" w:space="0" w:color="auto"/>
                        <w:left w:val="none" w:sz="0" w:space="0" w:color="auto"/>
                        <w:bottom w:val="none" w:sz="0" w:space="0" w:color="auto"/>
                        <w:right w:val="none" w:sz="0" w:space="0" w:color="auto"/>
                      </w:divBdr>
                    </w:div>
                    <w:div w:id="995694118">
                      <w:marLeft w:val="0"/>
                      <w:marRight w:val="0"/>
                      <w:marTop w:val="0"/>
                      <w:marBottom w:val="0"/>
                      <w:divBdr>
                        <w:top w:val="none" w:sz="0" w:space="0" w:color="auto"/>
                        <w:left w:val="none" w:sz="0" w:space="0" w:color="auto"/>
                        <w:bottom w:val="none" w:sz="0" w:space="0" w:color="auto"/>
                        <w:right w:val="none" w:sz="0" w:space="0" w:color="auto"/>
                      </w:divBdr>
                      <w:divsChild>
                        <w:div w:id="1192959997">
                          <w:marLeft w:val="0"/>
                          <w:marRight w:val="0"/>
                          <w:marTop w:val="0"/>
                          <w:marBottom w:val="0"/>
                          <w:divBdr>
                            <w:top w:val="none" w:sz="0" w:space="0" w:color="auto"/>
                            <w:left w:val="none" w:sz="0" w:space="0" w:color="auto"/>
                            <w:bottom w:val="none" w:sz="0" w:space="0" w:color="auto"/>
                            <w:right w:val="none" w:sz="0" w:space="0" w:color="auto"/>
                          </w:divBdr>
                        </w:div>
                      </w:divsChild>
                    </w:div>
                    <w:div w:id="1025517958">
                      <w:marLeft w:val="0"/>
                      <w:marRight w:val="0"/>
                      <w:marTop w:val="0"/>
                      <w:marBottom w:val="0"/>
                      <w:divBdr>
                        <w:top w:val="none" w:sz="0" w:space="0" w:color="auto"/>
                        <w:left w:val="none" w:sz="0" w:space="0" w:color="auto"/>
                        <w:bottom w:val="none" w:sz="0" w:space="0" w:color="auto"/>
                        <w:right w:val="none" w:sz="0" w:space="0" w:color="auto"/>
                      </w:divBdr>
                      <w:divsChild>
                        <w:div w:id="352539779">
                          <w:marLeft w:val="0"/>
                          <w:marRight w:val="0"/>
                          <w:marTop w:val="0"/>
                          <w:marBottom w:val="0"/>
                          <w:divBdr>
                            <w:top w:val="none" w:sz="0" w:space="0" w:color="auto"/>
                            <w:left w:val="none" w:sz="0" w:space="0" w:color="auto"/>
                            <w:bottom w:val="none" w:sz="0" w:space="0" w:color="auto"/>
                            <w:right w:val="none" w:sz="0" w:space="0" w:color="auto"/>
                          </w:divBdr>
                        </w:div>
                      </w:divsChild>
                    </w:div>
                    <w:div w:id="1104572373">
                      <w:marLeft w:val="0"/>
                      <w:marRight w:val="0"/>
                      <w:marTop w:val="0"/>
                      <w:marBottom w:val="0"/>
                      <w:divBdr>
                        <w:top w:val="none" w:sz="0" w:space="0" w:color="auto"/>
                        <w:left w:val="none" w:sz="0" w:space="0" w:color="auto"/>
                        <w:bottom w:val="none" w:sz="0" w:space="0" w:color="auto"/>
                        <w:right w:val="none" w:sz="0" w:space="0" w:color="auto"/>
                      </w:divBdr>
                      <w:divsChild>
                        <w:div w:id="623122769">
                          <w:marLeft w:val="0"/>
                          <w:marRight w:val="0"/>
                          <w:marTop w:val="0"/>
                          <w:marBottom w:val="0"/>
                          <w:divBdr>
                            <w:top w:val="none" w:sz="0" w:space="0" w:color="auto"/>
                            <w:left w:val="none" w:sz="0" w:space="0" w:color="auto"/>
                            <w:bottom w:val="none" w:sz="0" w:space="0" w:color="auto"/>
                            <w:right w:val="none" w:sz="0" w:space="0" w:color="auto"/>
                          </w:divBdr>
                        </w:div>
                      </w:divsChild>
                    </w:div>
                    <w:div w:id="1135485555">
                      <w:marLeft w:val="0"/>
                      <w:marRight w:val="0"/>
                      <w:marTop w:val="0"/>
                      <w:marBottom w:val="0"/>
                      <w:divBdr>
                        <w:top w:val="none" w:sz="0" w:space="0" w:color="auto"/>
                        <w:left w:val="none" w:sz="0" w:space="0" w:color="auto"/>
                        <w:bottom w:val="none" w:sz="0" w:space="0" w:color="auto"/>
                        <w:right w:val="none" w:sz="0" w:space="0" w:color="auto"/>
                      </w:divBdr>
                      <w:divsChild>
                        <w:div w:id="973676458">
                          <w:marLeft w:val="0"/>
                          <w:marRight w:val="0"/>
                          <w:marTop w:val="0"/>
                          <w:marBottom w:val="0"/>
                          <w:divBdr>
                            <w:top w:val="none" w:sz="0" w:space="0" w:color="auto"/>
                            <w:left w:val="none" w:sz="0" w:space="0" w:color="auto"/>
                            <w:bottom w:val="none" w:sz="0" w:space="0" w:color="auto"/>
                            <w:right w:val="none" w:sz="0" w:space="0" w:color="auto"/>
                          </w:divBdr>
                        </w:div>
                      </w:divsChild>
                    </w:div>
                    <w:div w:id="1239973835">
                      <w:marLeft w:val="0"/>
                      <w:marRight w:val="0"/>
                      <w:marTop w:val="0"/>
                      <w:marBottom w:val="0"/>
                      <w:divBdr>
                        <w:top w:val="none" w:sz="0" w:space="0" w:color="auto"/>
                        <w:left w:val="none" w:sz="0" w:space="0" w:color="auto"/>
                        <w:bottom w:val="none" w:sz="0" w:space="0" w:color="auto"/>
                        <w:right w:val="none" w:sz="0" w:space="0" w:color="auto"/>
                      </w:divBdr>
                    </w:div>
                    <w:div w:id="1288969424">
                      <w:marLeft w:val="0"/>
                      <w:marRight w:val="0"/>
                      <w:marTop w:val="0"/>
                      <w:marBottom w:val="0"/>
                      <w:divBdr>
                        <w:top w:val="none" w:sz="0" w:space="0" w:color="auto"/>
                        <w:left w:val="none" w:sz="0" w:space="0" w:color="auto"/>
                        <w:bottom w:val="none" w:sz="0" w:space="0" w:color="auto"/>
                        <w:right w:val="none" w:sz="0" w:space="0" w:color="auto"/>
                      </w:divBdr>
                    </w:div>
                    <w:div w:id="1309438238">
                      <w:marLeft w:val="0"/>
                      <w:marRight w:val="0"/>
                      <w:marTop w:val="0"/>
                      <w:marBottom w:val="0"/>
                      <w:divBdr>
                        <w:top w:val="none" w:sz="0" w:space="0" w:color="auto"/>
                        <w:left w:val="none" w:sz="0" w:space="0" w:color="auto"/>
                        <w:bottom w:val="none" w:sz="0" w:space="0" w:color="auto"/>
                        <w:right w:val="none" w:sz="0" w:space="0" w:color="auto"/>
                      </w:divBdr>
                      <w:divsChild>
                        <w:div w:id="9712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0886">
                  <w:marLeft w:val="0"/>
                  <w:marRight w:val="0"/>
                  <w:marTop w:val="0"/>
                  <w:marBottom w:val="0"/>
                  <w:divBdr>
                    <w:top w:val="none" w:sz="0" w:space="0" w:color="auto"/>
                    <w:left w:val="none" w:sz="0" w:space="0" w:color="auto"/>
                    <w:bottom w:val="none" w:sz="0" w:space="0" w:color="auto"/>
                    <w:right w:val="none" w:sz="0" w:space="0" w:color="auto"/>
                  </w:divBdr>
                </w:div>
                <w:div w:id="329333557">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29646252">
                  <w:marLeft w:val="0"/>
                  <w:marRight w:val="0"/>
                  <w:marTop w:val="0"/>
                  <w:marBottom w:val="0"/>
                  <w:divBdr>
                    <w:top w:val="none" w:sz="0" w:space="0" w:color="auto"/>
                    <w:left w:val="none" w:sz="0" w:space="0" w:color="auto"/>
                    <w:bottom w:val="none" w:sz="0" w:space="0" w:color="auto"/>
                    <w:right w:val="none" w:sz="0" w:space="0" w:color="auto"/>
                  </w:divBdr>
                </w:div>
                <w:div w:id="329647033">
                  <w:marLeft w:val="0"/>
                  <w:marRight w:val="0"/>
                  <w:marTop w:val="0"/>
                  <w:marBottom w:val="225"/>
                  <w:divBdr>
                    <w:top w:val="none" w:sz="0" w:space="0" w:color="auto"/>
                    <w:left w:val="none" w:sz="0" w:space="0" w:color="auto"/>
                    <w:bottom w:val="none" w:sz="0" w:space="0" w:color="auto"/>
                    <w:right w:val="none" w:sz="0" w:space="0" w:color="auto"/>
                  </w:divBdr>
                </w:div>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29795058">
                  <w:marLeft w:val="0"/>
                  <w:marRight w:val="0"/>
                  <w:marTop w:val="0"/>
                  <w:marBottom w:val="105"/>
                  <w:divBdr>
                    <w:top w:val="none" w:sz="0" w:space="0" w:color="auto"/>
                    <w:left w:val="none" w:sz="0" w:space="0" w:color="auto"/>
                    <w:bottom w:val="none" w:sz="0" w:space="0" w:color="auto"/>
                    <w:right w:val="none" w:sz="0" w:space="0" w:color="auto"/>
                  </w:divBdr>
                </w:div>
                <w:div w:id="329911526">
                  <w:marLeft w:val="0"/>
                  <w:marRight w:val="0"/>
                  <w:marTop w:val="0"/>
                  <w:marBottom w:val="0"/>
                  <w:divBdr>
                    <w:top w:val="none" w:sz="0" w:space="0" w:color="auto"/>
                    <w:left w:val="none" w:sz="0" w:space="0" w:color="auto"/>
                    <w:bottom w:val="none" w:sz="0" w:space="0" w:color="auto"/>
                    <w:right w:val="none" w:sz="0" w:space="0" w:color="auto"/>
                  </w:divBdr>
                </w:div>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
                    <w:div w:id="861086120">
                      <w:marLeft w:val="0"/>
                      <w:marRight w:val="0"/>
                      <w:marTop w:val="0"/>
                      <w:marBottom w:val="270"/>
                      <w:divBdr>
                        <w:top w:val="none" w:sz="0" w:space="0" w:color="auto"/>
                        <w:left w:val="none" w:sz="0" w:space="0" w:color="auto"/>
                        <w:bottom w:val="none" w:sz="0" w:space="0" w:color="auto"/>
                        <w:right w:val="none" w:sz="0" w:space="0" w:color="auto"/>
                      </w:divBdr>
                    </w:div>
                  </w:divsChild>
                </w:div>
                <w:div w:id="330064742">
                  <w:marLeft w:val="0"/>
                  <w:marRight w:val="0"/>
                  <w:marTop w:val="0"/>
                  <w:marBottom w:val="0"/>
                  <w:divBdr>
                    <w:top w:val="none" w:sz="0" w:space="0" w:color="auto"/>
                    <w:left w:val="none" w:sz="0" w:space="0" w:color="auto"/>
                    <w:bottom w:val="none" w:sz="0" w:space="0" w:color="auto"/>
                    <w:right w:val="none" w:sz="0" w:space="0" w:color="auto"/>
                  </w:divBdr>
                  <w:divsChild>
                    <w:div w:id="1017658543">
                      <w:marLeft w:val="0"/>
                      <w:marRight w:val="0"/>
                      <w:marTop w:val="0"/>
                      <w:marBottom w:val="0"/>
                      <w:divBdr>
                        <w:top w:val="none" w:sz="0" w:space="0" w:color="auto"/>
                        <w:left w:val="none" w:sz="0" w:space="0" w:color="auto"/>
                        <w:bottom w:val="none" w:sz="0" w:space="0" w:color="auto"/>
                        <w:right w:val="none" w:sz="0" w:space="0" w:color="auto"/>
                      </w:divBdr>
                    </w:div>
                  </w:divsChild>
                </w:div>
                <w:div w:id="330105045">
                  <w:marLeft w:val="0"/>
                  <w:marRight w:val="0"/>
                  <w:marTop w:val="0"/>
                  <w:marBottom w:val="300"/>
                  <w:divBdr>
                    <w:top w:val="none" w:sz="0" w:space="0" w:color="auto"/>
                    <w:left w:val="none" w:sz="0" w:space="0" w:color="auto"/>
                    <w:bottom w:val="none" w:sz="0" w:space="0" w:color="auto"/>
                    <w:right w:val="none" w:sz="0" w:space="0" w:color="auto"/>
                  </w:divBdr>
                </w:div>
                <w:div w:id="330183502">
                  <w:marLeft w:val="0"/>
                  <w:marRight w:val="0"/>
                  <w:marTop w:val="180"/>
                  <w:marBottom w:val="0"/>
                  <w:divBdr>
                    <w:top w:val="none" w:sz="0" w:space="0" w:color="auto"/>
                    <w:left w:val="none" w:sz="0" w:space="0" w:color="auto"/>
                    <w:bottom w:val="none" w:sz="0" w:space="0" w:color="auto"/>
                    <w:right w:val="none" w:sz="0" w:space="0" w:color="auto"/>
                  </w:divBdr>
                </w:div>
                <w:div w:id="330260639">
                  <w:marLeft w:val="0"/>
                  <w:marRight w:val="0"/>
                  <w:marTop w:val="0"/>
                  <w:marBottom w:val="0"/>
                  <w:divBdr>
                    <w:top w:val="none" w:sz="0" w:space="0" w:color="auto"/>
                    <w:left w:val="none" w:sz="0" w:space="0" w:color="auto"/>
                    <w:bottom w:val="none" w:sz="0" w:space="0" w:color="auto"/>
                    <w:right w:val="none" w:sz="0" w:space="0" w:color="auto"/>
                  </w:divBdr>
                  <w:divsChild>
                    <w:div w:id="83501476">
                      <w:marLeft w:val="0"/>
                      <w:marRight w:val="0"/>
                      <w:marTop w:val="0"/>
                      <w:marBottom w:val="0"/>
                      <w:divBdr>
                        <w:top w:val="none" w:sz="0" w:space="0" w:color="auto"/>
                        <w:left w:val="none" w:sz="0" w:space="0" w:color="auto"/>
                        <w:bottom w:val="none" w:sz="0" w:space="0" w:color="auto"/>
                        <w:right w:val="none" w:sz="0" w:space="0" w:color="auto"/>
                      </w:divBdr>
                    </w:div>
                  </w:divsChild>
                </w:div>
                <w:div w:id="330260944">
                  <w:marLeft w:val="0"/>
                  <w:marRight w:val="0"/>
                  <w:marTop w:val="0"/>
                  <w:marBottom w:val="0"/>
                  <w:divBdr>
                    <w:top w:val="none" w:sz="0" w:space="0" w:color="auto"/>
                    <w:left w:val="none" w:sz="0" w:space="0" w:color="auto"/>
                    <w:bottom w:val="none" w:sz="0" w:space="0" w:color="auto"/>
                    <w:right w:val="none" w:sz="0" w:space="0" w:color="auto"/>
                  </w:divBdr>
                </w:div>
                <w:div w:id="330333338">
                  <w:marLeft w:val="0"/>
                  <w:marRight w:val="0"/>
                  <w:marTop w:val="0"/>
                  <w:marBottom w:val="0"/>
                  <w:divBdr>
                    <w:top w:val="none" w:sz="0" w:space="0" w:color="auto"/>
                    <w:left w:val="none" w:sz="0" w:space="0" w:color="auto"/>
                    <w:bottom w:val="none" w:sz="0" w:space="0" w:color="auto"/>
                    <w:right w:val="none" w:sz="0" w:space="0" w:color="auto"/>
                  </w:divBdr>
                  <w:divsChild>
                    <w:div w:id="120147223">
                      <w:marLeft w:val="0"/>
                      <w:marRight w:val="0"/>
                      <w:marTop w:val="0"/>
                      <w:marBottom w:val="0"/>
                      <w:divBdr>
                        <w:top w:val="none" w:sz="0" w:space="0" w:color="auto"/>
                        <w:left w:val="none" w:sz="0" w:space="0" w:color="auto"/>
                        <w:bottom w:val="none" w:sz="0" w:space="0" w:color="auto"/>
                        <w:right w:val="none" w:sz="0" w:space="0" w:color="auto"/>
                      </w:divBdr>
                      <w:divsChild>
                        <w:div w:id="824125463">
                          <w:marLeft w:val="0"/>
                          <w:marRight w:val="0"/>
                          <w:marTop w:val="0"/>
                          <w:marBottom w:val="0"/>
                          <w:divBdr>
                            <w:top w:val="none" w:sz="0" w:space="0" w:color="auto"/>
                            <w:left w:val="none" w:sz="0" w:space="0" w:color="auto"/>
                            <w:bottom w:val="none" w:sz="0" w:space="0" w:color="auto"/>
                            <w:right w:val="none" w:sz="0" w:space="0" w:color="auto"/>
                          </w:divBdr>
                          <w:divsChild>
                            <w:div w:id="10384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330842132">
                  <w:marLeft w:val="0"/>
                  <w:marRight w:val="0"/>
                  <w:marTop w:val="0"/>
                  <w:marBottom w:val="0"/>
                  <w:divBdr>
                    <w:top w:val="none" w:sz="0" w:space="0" w:color="auto"/>
                    <w:left w:val="none" w:sz="0" w:space="0" w:color="auto"/>
                    <w:bottom w:val="none" w:sz="0" w:space="0" w:color="auto"/>
                    <w:right w:val="none" w:sz="0" w:space="0" w:color="auto"/>
                  </w:divBdr>
                </w:div>
                <w:div w:id="331027680">
                  <w:marLeft w:val="0"/>
                  <w:marRight w:val="0"/>
                  <w:marTop w:val="0"/>
                  <w:marBottom w:val="0"/>
                  <w:divBdr>
                    <w:top w:val="none" w:sz="0" w:space="0" w:color="auto"/>
                    <w:left w:val="none" w:sz="0" w:space="0" w:color="auto"/>
                    <w:bottom w:val="none" w:sz="0" w:space="0" w:color="auto"/>
                    <w:right w:val="none" w:sz="0" w:space="0" w:color="auto"/>
                  </w:divBdr>
                  <w:divsChild>
                    <w:div w:id="447551243">
                      <w:marLeft w:val="0"/>
                      <w:marRight w:val="0"/>
                      <w:marTop w:val="0"/>
                      <w:marBottom w:val="0"/>
                      <w:divBdr>
                        <w:top w:val="none" w:sz="0" w:space="0" w:color="auto"/>
                        <w:left w:val="none" w:sz="0" w:space="0" w:color="auto"/>
                        <w:bottom w:val="none" w:sz="0" w:space="0" w:color="auto"/>
                        <w:right w:val="none" w:sz="0" w:space="0" w:color="auto"/>
                      </w:divBdr>
                      <w:divsChild>
                        <w:div w:id="439691247">
                          <w:marLeft w:val="0"/>
                          <w:marRight w:val="0"/>
                          <w:marTop w:val="0"/>
                          <w:marBottom w:val="0"/>
                          <w:divBdr>
                            <w:top w:val="none" w:sz="0" w:space="0" w:color="auto"/>
                            <w:left w:val="none" w:sz="0" w:space="0" w:color="auto"/>
                            <w:bottom w:val="none" w:sz="0" w:space="0" w:color="auto"/>
                            <w:right w:val="none" w:sz="0" w:space="0" w:color="auto"/>
                          </w:divBdr>
                        </w:div>
                      </w:divsChild>
                    </w:div>
                    <w:div w:id="757019292">
                      <w:marLeft w:val="0"/>
                      <w:marRight w:val="0"/>
                      <w:marTop w:val="0"/>
                      <w:marBottom w:val="0"/>
                      <w:divBdr>
                        <w:top w:val="none" w:sz="0" w:space="0" w:color="auto"/>
                        <w:left w:val="none" w:sz="0" w:space="0" w:color="auto"/>
                        <w:bottom w:val="none" w:sz="0" w:space="0" w:color="auto"/>
                        <w:right w:val="none" w:sz="0" w:space="0" w:color="auto"/>
                      </w:divBdr>
                      <w:divsChild>
                        <w:div w:id="520166443">
                          <w:marLeft w:val="0"/>
                          <w:marRight w:val="0"/>
                          <w:marTop w:val="0"/>
                          <w:marBottom w:val="0"/>
                          <w:divBdr>
                            <w:top w:val="none" w:sz="0" w:space="0" w:color="auto"/>
                            <w:left w:val="none" w:sz="0" w:space="0" w:color="auto"/>
                            <w:bottom w:val="none" w:sz="0" w:space="0" w:color="auto"/>
                            <w:right w:val="none" w:sz="0" w:space="0" w:color="auto"/>
                          </w:divBdr>
                        </w:div>
                        <w:div w:id="960502150">
                          <w:marLeft w:val="0"/>
                          <w:marRight w:val="0"/>
                          <w:marTop w:val="0"/>
                          <w:marBottom w:val="0"/>
                          <w:divBdr>
                            <w:top w:val="none" w:sz="0" w:space="0" w:color="auto"/>
                            <w:left w:val="none" w:sz="0" w:space="0" w:color="auto"/>
                            <w:bottom w:val="none" w:sz="0" w:space="0" w:color="auto"/>
                            <w:right w:val="none" w:sz="0" w:space="0" w:color="auto"/>
                          </w:divBdr>
                        </w:div>
                        <w:div w:id="11730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3661">
                  <w:marLeft w:val="0"/>
                  <w:marRight w:val="0"/>
                  <w:marTop w:val="0"/>
                  <w:marBottom w:val="0"/>
                  <w:divBdr>
                    <w:top w:val="none" w:sz="0" w:space="0" w:color="auto"/>
                    <w:left w:val="none" w:sz="0" w:space="0" w:color="auto"/>
                    <w:bottom w:val="none" w:sz="0" w:space="0" w:color="auto"/>
                    <w:right w:val="none" w:sz="0" w:space="0" w:color="auto"/>
                  </w:divBdr>
                </w:div>
                <w:div w:id="331301661">
                  <w:marLeft w:val="0"/>
                  <w:marRight w:val="0"/>
                  <w:marTop w:val="0"/>
                  <w:marBottom w:val="0"/>
                  <w:divBdr>
                    <w:top w:val="none" w:sz="0" w:space="0" w:color="auto"/>
                    <w:left w:val="none" w:sz="0" w:space="0" w:color="auto"/>
                    <w:bottom w:val="none" w:sz="0" w:space="0" w:color="auto"/>
                    <w:right w:val="none" w:sz="0" w:space="0" w:color="auto"/>
                  </w:divBdr>
                </w:div>
                <w:div w:id="331375789">
                  <w:marLeft w:val="0"/>
                  <w:marRight w:val="0"/>
                  <w:marTop w:val="0"/>
                  <w:marBottom w:val="0"/>
                  <w:divBdr>
                    <w:top w:val="none" w:sz="0" w:space="0" w:color="auto"/>
                    <w:left w:val="none" w:sz="0" w:space="0" w:color="auto"/>
                    <w:bottom w:val="none" w:sz="0" w:space="0" w:color="auto"/>
                    <w:right w:val="none" w:sz="0" w:space="0" w:color="auto"/>
                  </w:divBdr>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88505">
                  <w:marLeft w:val="0"/>
                  <w:marRight w:val="0"/>
                  <w:marTop w:val="0"/>
                  <w:marBottom w:val="0"/>
                  <w:divBdr>
                    <w:top w:val="none" w:sz="0" w:space="0" w:color="auto"/>
                    <w:left w:val="none" w:sz="0" w:space="0" w:color="auto"/>
                    <w:bottom w:val="none" w:sz="0" w:space="0" w:color="auto"/>
                    <w:right w:val="none" w:sz="0" w:space="0" w:color="auto"/>
                  </w:divBdr>
                  <w:divsChild>
                    <w:div w:id="1226262854">
                      <w:marLeft w:val="0"/>
                      <w:marRight w:val="0"/>
                      <w:marTop w:val="0"/>
                      <w:marBottom w:val="0"/>
                      <w:divBdr>
                        <w:top w:val="none" w:sz="0" w:space="0" w:color="auto"/>
                        <w:left w:val="none" w:sz="0" w:space="0" w:color="auto"/>
                        <w:bottom w:val="none" w:sz="0" w:space="0" w:color="auto"/>
                        <w:right w:val="none" w:sz="0" w:space="0" w:color="auto"/>
                      </w:divBdr>
                      <w:divsChild>
                        <w:div w:id="1285384728">
                          <w:marLeft w:val="0"/>
                          <w:marRight w:val="0"/>
                          <w:marTop w:val="0"/>
                          <w:marBottom w:val="0"/>
                          <w:divBdr>
                            <w:top w:val="none" w:sz="0" w:space="0" w:color="auto"/>
                            <w:left w:val="none" w:sz="0" w:space="0" w:color="auto"/>
                            <w:bottom w:val="none" w:sz="0" w:space="0" w:color="auto"/>
                            <w:right w:val="none" w:sz="0" w:space="0" w:color="auto"/>
                          </w:divBdr>
                          <w:divsChild>
                            <w:div w:id="1036468106">
                              <w:marLeft w:val="0"/>
                              <w:marRight w:val="0"/>
                              <w:marTop w:val="0"/>
                              <w:marBottom w:val="150"/>
                              <w:divBdr>
                                <w:top w:val="none" w:sz="0" w:space="0" w:color="auto"/>
                                <w:left w:val="none" w:sz="0" w:space="0" w:color="auto"/>
                                <w:bottom w:val="none" w:sz="0" w:space="0" w:color="auto"/>
                                <w:right w:val="none" w:sz="0" w:space="0" w:color="auto"/>
                              </w:divBdr>
                            </w:div>
                            <w:div w:id="1318074033">
                              <w:marLeft w:val="0"/>
                              <w:marRight w:val="0"/>
                              <w:marTop w:val="0"/>
                              <w:marBottom w:val="0"/>
                              <w:divBdr>
                                <w:top w:val="none" w:sz="0" w:space="0" w:color="auto"/>
                                <w:left w:val="none" w:sz="0" w:space="0" w:color="auto"/>
                                <w:bottom w:val="single" w:sz="6" w:space="15" w:color="000000"/>
                                <w:right w:val="none" w:sz="0" w:space="0" w:color="auto"/>
                              </w:divBdr>
                              <w:divsChild>
                                <w:div w:id="419076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31765422">
                  <w:marLeft w:val="0"/>
                  <w:marRight w:val="0"/>
                  <w:marTop w:val="0"/>
                  <w:marBottom w:val="0"/>
                  <w:divBdr>
                    <w:top w:val="none" w:sz="0" w:space="0" w:color="auto"/>
                    <w:left w:val="none" w:sz="0" w:space="0" w:color="auto"/>
                    <w:bottom w:val="none" w:sz="0" w:space="0" w:color="auto"/>
                    <w:right w:val="none" w:sz="0" w:space="0" w:color="auto"/>
                  </w:divBdr>
                </w:div>
                <w:div w:id="332026995">
                  <w:marLeft w:val="0"/>
                  <w:marRight w:val="0"/>
                  <w:marTop w:val="0"/>
                  <w:marBottom w:val="0"/>
                  <w:divBdr>
                    <w:top w:val="none" w:sz="0" w:space="0" w:color="auto"/>
                    <w:left w:val="none" w:sz="0" w:space="0" w:color="auto"/>
                    <w:bottom w:val="none" w:sz="0" w:space="0" w:color="auto"/>
                    <w:right w:val="none" w:sz="0" w:space="0" w:color="auto"/>
                  </w:divBdr>
                </w:div>
                <w:div w:id="332032388">
                  <w:marLeft w:val="0"/>
                  <w:marRight w:val="0"/>
                  <w:marTop w:val="0"/>
                  <w:marBottom w:val="0"/>
                  <w:divBdr>
                    <w:top w:val="none" w:sz="0" w:space="0" w:color="auto"/>
                    <w:left w:val="none" w:sz="0" w:space="0" w:color="auto"/>
                    <w:bottom w:val="none" w:sz="0" w:space="0" w:color="auto"/>
                    <w:right w:val="none" w:sz="0" w:space="0" w:color="auto"/>
                  </w:divBdr>
                  <w:divsChild>
                    <w:div w:id="1338730954">
                      <w:marLeft w:val="0"/>
                      <w:marRight w:val="0"/>
                      <w:marTop w:val="0"/>
                      <w:marBottom w:val="0"/>
                      <w:divBdr>
                        <w:top w:val="none" w:sz="0" w:space="0" w:color="auto"/>
                        <w:left w:val="none" w:sz="0" w:space="0" w:color="auto"/>
                        <w:bottom w:val="none" w:sz="0" w:space="0" w:color="auto"/>
                        <w:right w:val="none" w:sz="0" w:space="0" w:color="auto"/>
                      </w:divBdr>
                      <w:divsChild>
                        <w:div w:id="7706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9389">
                  <w:marLeft w:val="0"/>
                  <w:marRight w:val="0"/>
                  <w:marTop w:val="0"/>
                  <w:marBottom w:val="0"/>
                  <w:divBdr>
                    <w:top w:val="none" w:sz="0" w:space="0" w:color="auto"/>
                    <w:left w:val="none" w:sz="0" w:space="0" w:color="auto"/>
                    <w:bottom w:val="none" w:sz="0" w:space="0" w:color="auto"/>
                    <w:right w:val="none" w:sz="0" w:space="0" w:color="auto"/>
                  </w:divBdr>
                </w:div>
                <w:div w:id="332226431">
                  <w:marLeft w:val="0"/>
                  <w:marRight w:val="0"/>
                  <w:marTop w:val="525"/>
                  <w:marBottom w:val="0"/>
                  <w:divBdr>
                    <w:top w:val="none" w:sz="0" w:space="0" w:color="auto"/>
                    <w:left w:val="none" w:sz="0" w:space="0" w:color="auto"/>
                    <w:bottom w:val="none" w:sz="0" w:space="0" w:color="auto"/>
                    <w:right w:val="none" w:sz="0" w:space="0" w:color="auto"/>
                  </w:divBdr>
                </w:div>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2729167">
                  <w:marLeft w:val="0"/>
                  <w:marRight w:val="0"/>
                  <w:marTop w:val="0"/>
                  <w:marBottom w:val="0"/>
                  <w:divBdr>
                    <w:top w:val="none" w:sz="0" w:space="0" w:color="auto"/>
                    <w:left w:val="none" w:sz="0" w:space="0" w:color="auto"/>
                    <w:bottom w:val="none" w:sz="0" w:space="0" w:color="auto"/>
                    <w:right w:val="none" w:sz="0" w:space="0" w:color="auto"/>
                  </w:divBdr>
                </w:div>
                <w:div w:id="332732043">
                  <w:marLeft w:val="0"/>
                  <w:marRight w:val="0"/>
                  <w:marTop w:val="0"/>
                  <w:marBottom w:val="0"/>
                  <w:divBdr>
                    <w:top w:val="none" w:sz="0" w:space="0" w:color="auto"/>
                    <w:left w:val="none" w:sz="0" w:space="0" w:color="auto"/>
                    <w:bottom w:val="none" w:sz="0" w:space="0" w:color="auto"/>
                    <w:right w:val="none" w:sz="0" w:space="0" w:color="auto"/>
                  </w:divBdr>
                  <w:divsChild>
                    <w:div w:id="233903740">
                      <w:marLeft w:val="300"/>
                      <w:marRight w:val="300"/>
                      <w:marTop w:val="0"/>
                      <w:marBottom w:val="0"/>
                      <w:divBdr>
                        <w:top w:val="none" w:sz="0" w:space="0" w:color="auto"/>
                        <w:left w:val="none" w:sz="0" w:space="0" w:color="auto"/>
                        <w:bottom w:val="none" w:sz="0" w:space="0" w:color="auto"/>
                        <w:right w:val="none" w:sz="0" w:space="0" w:color="auto"/>
                      </w:divBdr>
                    </w:div>
                  </w:divsChild>
                </w:div>
                <w:div w:id="332803107">
                  <w:marLeft w:val="0"/>
                  <w:marRight w:val="0"/>
                  <w:marTop w:val="0"/>
                  <w:marBottom w:val="0"/>
                  <w:divBdr>
                    <w:top w:val="none" w:sz="0" w:space="0" w:color="auto"/>
                    <w:left w:val="none" w:sz="0" w:space="0" w:color="auto"/>
                    <w:bottom w:val="none" w:sz="0" w:space="0" w:color="auto"/>
                    <w:right w:val="none" w:sz="0" w:space="0" w:color="auto"/>
                  </w:divBdr>
                </w:div>
                <w:div w:id="332997083">
                  <w:marLeft w:val="0"/>
                  <w:marRight w:val="0"/>
                  <w:marTop w:val="0"/>
                  <w:marBottom w:val="0"/>
                  <w:divBdr>
                    <w:top w:val="none" w:sz="0" w:space="0" w:color="auto"/>
                    <w:left w:val="none" w:sz="0" w:space="0" w:color="auto"/>
                    <w:bottom w:val="none" w:sz="0" w:space="0" w:color="auto"/>
                    <w:right w:val="none" w:sz="0" w:space="0" w:color="auto"/>
                  </w:divBdr>
                </w:div>
                <w:div w:id="333071361">
                  <w:marLeft w:val="0"/>
                  <w:marRight w:val="0"/>
                  <w:marTop w:val="225"/>
                  <w:marBottom w:val="0"/>
                  <w:divBdr>
                    <w:top w:val="single" w:sz="6" w:space="4" w:color="EEEEEE"/>
                    <w:left w:val="none" w:sz="0" w:space="0" w:color="auto"/>
                    <w:bottom w:val="single" w:sz="6" w:space="4" w:color="EEEEEE"/>
                    <w:right w:val="none" w:sz="0" w:space="0" w:color="auto"/>
                  </w:divBdr>
                  <w:divsChild>
                    <w:div w:id="1196115850">
                      <w:marLeft w:val="0"/>
                      <w:marRight w:val="75"/>
                      <w:marTop w:val="0"/>
                      <w:marBottom w:val="0"/>
                      <w:divBdr>
                        <w:top w:val="none" w:sz="0" w:space="0" w:color="auto"/>
                        <w:left w:val="none" w:sz="0" w:space="0" w:color="auto"/>
                        <w:bottom w:val="none" w:sz="0" w:space="0" w:color="auto"/>
                        <w:right w:val="none" w:sz="0" w:space="0" w:color="auto"/>
                      </w:divBdr>
                    </w:div>
                  </w:divsChild>
                </w:div>
                <w:div w:id="333147503">
                  <w:marLeft w:val="0"/>
                  <w:marRight w:val="0"/>
                  <w:marTop w:val="525"/>
                  <w:marBottom w:val="0"/>
                  <w:divBdr>
                    <w:top w:val="none" w:sz="0" w:space="0" w:color="auto"/>
                    <w:left w:val="none" w:sz="0" w:space="0" w:color="auto"/>
                    <w:bottom w:val="none" w:sz="0" w:space="0" w:color="auto"/>
                    <w:right w:val="none" w:sz="0" w:space="0" w:color="auto"/>
                  </w:divBdr>
                </w:div>
                <w:div w:id="333187818">
                  <w:marLeft w:val="0"/>
                  <w:marRight w:val="0"/>
                  <w:marTop w:val="0"/>
                  <w:marBottom w:val="0"/>
                  <w:divBdr>
                    <w:top w:val="none" w:sz="0" w:space="0" w:color="auto"/>
                    <w:left w:val="none" w:sz="0" w:space="0" w:color="auto"/>
                    <w:bottom w:val="none" w:sz="0" w:space="0" w:color="auto"/>
                    <w:right w:val="none" w:sz="0" w:space="0" w:color="auto"/>
                  </w:divBdr>
                </w:div>
                <w:div w:id="333268162">
                  <w:marLeft w:val="0"/>
                  <w:marRight w:val="0"/>
                  <w:marTop w:val="0"/>
                  <w:marBottom w:val="0"/>
                  <w:divBdr>
                    <w:top w:val="none" w:sz="0" w:space="0" w:color="auto"/>
                    <w:left w:val="none" w:sz="0" w:space="0" w:color="auto"/>
                    <w:bottom w:val="none" w:sz="0" w:space="0" w:color="auto"/>
                    <w:right w:val="none" w:sz="0" w:space="0" w:color="auto"/>
                  </w:divBdr>
                </w:div>
                <w:div w:id="333605478">
                  <w:marLeft w:val="0"/>
                  <w:marRight w:val="30"/>
                  <w:marTop w:val="0"/>
                  <w:marBottom w:val="0"/>
                  <w:divBdr>
                    <w:top w:val="none" w:sz="0" w:space="0" w:color="auto"/>
                    <w:left w:val="none" w:sz="0" w:space="0" w:color="auto"/>
                    <w:bottom w:val="none" w:sz="0" w:space="0" w:color="auto"/>
                    <w:right w:val="none" w:sz="0" w:space="0" w:color="auto"/>
                  </w:divBdr>
                  <w:divsChild>
                    <w:div w:id="816724549">
                      <w:marLeft w:val="0"/>
                      <w:marRight w:val="0"/>
                      <w:marTop w:val="0"/>
                      <w:marBottom w:val="0"/>
                      <w:divBdr>
                        <w:top w:val="none" w:sz="0" w:space="0" w:color="auto"/>
                        <w:left w:val="none" w:sz="0" w:space="0" w:color="auto"/>
                        <w:bottom w:val="none" w:sz="0" w:space="0" w:color="auto"/>
                        <w:right w:val="none" w:sz="0" w:space="0" w:color="auto"/>
                      </w:divBdr>
                    </w:div>
                  </w:divsChild>
                </w:div>
                <w:div w:id="333648798">
                  <w:marLeft w:val="0"/>
                  <w:marRight w:val="30"/>
                  <w:marTop w:val="0"/>
                  <w:marBottom w:val="0"/>
                  <w:divBdr>
                    <w:top w:val="none" w:sz="0" w:space="0" w:color="auto"/>
                    <w:left w:val="none" w:sz="0" w:space="0" w:color="auto"/>
                    <w:bottom w:val="none" w:sz="0" w:space="0" w:color="auto"/>
                    <w:right w:val="none" w:sz="0" w:space="0" w:color="auto"/>
                  </w:divBdr>
                  <w:divsChild>
                    <w:div w:id="981157463">
                      <w:marLeft w:val="0"/>
                      <w:marRight w:val="0"/>
                      <w:marTop w:val="0"/>
                      <w:marBottom w:val="0"/>
                      <w:divBdr>
                        <w:top w:val="none" w:sz="0" w:space="0" w:color="auto"/>
                        <w:left w:val="none" w:sz="0" w:space="0" w:color="auto"/>
                        <w:bottom w:val="none" w:sz="0" w:space="0" w:color="auto"/>
                        <w:right w:val="none" w:sz="0" w:space="0" w:color="auto"/>
                      </w:divBdr>
                    </w:div>
                  </w:divsChild>
                </w:div>
                <w:div w:id="333849482">
                  <w:marLeft w:val="0"/>
                  <w:marRight w:val="0"/>
                  <w:marTop w:val="75"/>
                  <w:marBottom w:val="0"/>
                  <w:divBdr>
                    <w:top w:val="none" w:sz="0" w:space="0" w:color="auto"/>
                    <w:left w:val="none" w:sz="0" w:space="0" w:color="auto"/>
                    <w:bottom w:val="none" w:sz="0" w:space="0" w:color="auto"/>
                    <w:right w:val="none" w:sz="0" w:space="0" w:color="auto"/>
                  </w:divBdr>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34042646">
                  <w:marLeft w:val="0"/>
                  <w:marRight w:val="0"/>
                  <w:marTop w:val="0"/>
                  <w:marBottom w:val="0"/>
                  <w:divBdr>
                    <w:top w:val="none" w:sz="0" w:space="0" w:color="auto"/>
                    <w:left w:val="none" w:sz="0" w:space="0" w:color="auto"/>
                    <w:bottom w:val="none" w:sz="0" w:space="0" w:color="auto"/>
                    <w:right w:val="none" w:sz="0" w:space="0" w:color="auto"/>
                  </w:divBdr>
                </w:div>
                <w:div w:id="334113394">
                  <w:marLeft w:val="0"/>
                  <w:marRight w:val="0"/>
                  <w:marTop w:val="225"/>
                  <w:marBottom w:val="0"/>
                  <w:divBdr>
                    <w:top w:val="none" w:sz="0" w:space="0" w:color="auto"/>
                    <w:left w:val="none" w:sz="0" w:space="0" w:color="auto"/>
                    <w:bottom w:val="none" w:sz="0" w:space="0" w:color="auto"/>
                    <w:right w:val="none" w:sz="0" w:space="0" w:color="auto"/>
                  </w:divBdr>
                </w:div>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334383515">
                  <w:marLeft w:val="0"/>
                  <w:marRight w:val="0"/>
                  <w:marTop w:val="300"/>
                  <w:marBottom w:val="300"/>
                  <w:divBdr>
                    <w:top w:val="none" w:sz="0" w:space="0" w:color="auto"/>
                    <w:left w:val="none" w:sz="0" w:space="0" w:color="auto"/>
                    <w:bottom w:val="none" w:sz="0" w:space="0" w:color="auto"/>
                    <w:right w:val="none" w:sz="0" w:space="0" w:color="auto"/>
                  </w:divBdr>
                </w:div>
                <w:div w:id="334456619">
                  <w:marLeft w:val="0"/>
                  <w:marRight w:val="0"/>
                  <w:marTop w:val="0"/>
                  <w:marBottom w:val="0"/>
                  <w:divBdr>
                    <w:top w:val="none" w:sz="0" w:space="0" w:color="auto"/>
                    <w:left w:val="none" w:sz="0" w:space="0" w:color="auto"/>
                    <w:bottom w:val="none" w:sz="0" w:space="0" w:color="auto"/>
                    <w:right w:val="none" w:sz="0" w:space="0" w:color="auto"/>
                  </w:divBdr>
                  <w:divsChild>
                    <w:div w:id="313149599">
                      <w:marLeft w:val="0"/>
                      <w:marRight w:val="0"/>
                      <w:marTop w:val="0"/>
                      <w:marBottom w:val="0"/>
                      <w:divBdr>
                        <w:top w:val="none" w:sz="0" w:space="0" w:color="auto"/>
                        <w:left w:val="none" w:sz="0" w:space="0" w:color="auto"/>
                        <w:bottom w:val="none" w:sz="0" w:space="0" w:color="auto"/>
                        <w:right w:val="none" w:sz="0" w:space="0" w:color="auto"/>
                      </w:divBdr>
                      <w:divsChild>
                        <w:div w:id="1066680341">
                          <w:marLeft w:val="0"/>
                          <w:marRight w:val="0"/>
                          <w:marTop w:val="0"/>
                          <w:marBottom w:val="0"/>
                          <w:divBdr>
                            <w:top w:val="none" w:sz="0" w:space="0" w:color="auto"/>
                            <w:left w:val="none" w:sz="0" w:space="0" w:color="auto"/>
                            <w:bottom w:val="none" w:sz="0" w:space="0" w:color="auto"/>
                            <w:right w:val="none" w:sz="0" w:space="0" w:color="auto"/>
                          </w:divBdr>
                          <w:divsChild>
                            <w:div w:id="187790766">
                              <w:marLeft w:val="0"/>
                              <w:marRight w:val="0"/>
                              <w:marTop w:val="0"/>
                              <w:marBottom w:val="0"/>
                              <w:divBdr>
                                <w:top w:val="none" w:sz="0" w:space="0" w:color="auto"/>
                                <w:left w:val="none" w:sz="0" w:space="0" w:color="auto"/>
                                <w:bottom w:val="none" w:sz="0" w:space="0" w:color="auto"/>
                                <w:right w:val="none" w:sz="0" w:space="0" w:color="auto"/>
                              </w:divBdr>
                            </w:div>
                            <w:div w:id="48813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4800">
                  <w:marLeft w:val="0"/>
                  <w:marRight w:val="0"/>
                  <w:marTop w:val="0"/>
                  <w:marBottom w:val="210"/>
                  <w:divBdr>
                    <w:top w:val="none" w:sz="0" w:space="0" w:color="auto"/>
                    <w:left w:val="none" w:sz="0" w:space="0" w:color="auto"/>
                    <w:bottom w:val="none" w:sz="0" w:space="0" w:color="auto"/>
                    <w:right w:val="none" w:sz="0" w:space="0" w:color="auto"/>
                  </w:divBdr>
                </w:div>
                <w:div w:id="334889389">
                  <w:marLeft w:val="0"/>
                  <w:marRight w:val="0"/>
                  <w:marTop w:val="0"/>
                  <w:marBottom w:val="240"/>
                  <w:divBdr>
                    <w:top w:val="none" w:sz="0" w:space="0" w:color="auto"/>
                    <w:left w:val="none" w:sz="0" w:space="0" w:color="auto"/>
                    <w:bottom w:val="none" w:sz="0" w:space="0" w:color="auto"/>
                    <w:right w:val="none" w:sz="0" w:space="0" w:color="auto"/>
                  </w:divBdr>
                  <w:divsChild>
                    <w:div w:id="961571172">
                      <w:marLeft w:val="0"/>
                      <w:marRight w:val="0"/>
                      <w:marTop w:val="0"/>
                      <w:marBottom w:val="0"/>
                      <w:divBdr>
                        <w:top w:val="none" w:sz="0" w:space="0" w:color="auto"/>
                        <w:left w:val="none" w:sz="0" w:space="0" w:color="auto"/>
                        <w:bottom w:val="none" w:sz="0" w:space="0" w:color="auto"/>
                        <w:right w:val="none" w:sz="0" w:space="0" w:color="auto"/>
                      </w:divBdr>
                    </w:div>
                    <w:div w:id="1229726312">
                      <w:marLeft w:val="0"/>
                      <w:marRight w:val="0"/>
                      <w:marTop w:val="0"/>
                      <w:marBottom w:val="0"/>
                      <w:divBdr>
                        <w:top w:val="none" w:sz="0" w:space="0" w:color="auto"/>
                        <w:left w:val="none" w:sz="0" w:space="0" w:color="auto"/>
                        <w:bottom w:val="none" w:sz="0" w:space="0" w:color="auto"/>
                        <w:right w:val="none" w:sz="0" w:space="0" w:color="auto"/>
                      </w:divBdr>
                    </w:div>
                  </w:divsChild>
                </w:div>
                <w:div w:id="334920792">
                  <w:marLeft w:val="0"/>
                  <w:marRight w:val="0"/>
                  <w:marTop w:val="0"/>
                  <w:marBottom w:val="0"/>
                  <w:divBdr>
                    <w:top w:val="none" w:sz="0" w:space="0" w:color="auto"/>
                    <w:left w:val="none" w:sz="0" w:space="0" w:color="auto"/>
                    <w:bottom w:val="none" w:sz="0" w:space="0" w:color="auto"/>
                    <w:right w:val="none" w:sz="0" w:space="0" w:color="auto"/>
                  </w:divBdr>
                </w:div>
                <w:div w:id="335039162">
                  <w:marLeft w:val="0"/>
                  <w:marRight w:val="0"/>
                  <w:marTop w:val="0"/>
                  <w:marBottom w:val="0"/>
                  <w:divBdr>
                    <w:top w:val="none" w:sz="0" w:space="0" w:color="auto"/>
                    <w:left w:val="none" w:sz="0" w:space="0" w:color="auto"/>
                    <w:bottom w:val="none" w:sz="0" w:space="0" w:color="auto"/>
                    <w:right w:val="none" w:sz="0" w:space="0" w:color="auto"/>
                  </w:divBdr>
                </w:div>
                <w:div w:id="335613365">
                  <w:marLeft w:val="0"/>
                  <w:marRight w:val="0"/>
                  <w:marTop w:val="0"/>
                  <w:marBottom w:val="0"/>
                  <w:divBdr>
                    <w:top w:val="none" w:sz="0" w:space="0" w:color="auto"/>
                    <w:left w:val="none" w:sz="0" w:space="0" w:color="auto"/>
                    <w:bottom w:val="none" w:sz="0" w:space="0" w:color="auto"/>
                    <w:right w:val="none" w:sz="0" w:space="0" w:color="auto"/>
                  </w:divBdr>
                  <w:divsChild>
                    <w:div w:id="867834519">
                      <w:marLeft w:val="0"/>
                      <w:marRight w:val="0"/>
                      <w:marTop w:val="0"/>
                      <w:marBottom w:val="0"/>
                      <w:divBdr>
                        <w:top w:val="none" w:sz="0" w:space="0" w:color="auto"/>
                        <w:left w:val="none" w:sz="0" w:space="0" w:color="auto"/>
                        <w:bottom w:val="none" w:sz="0" w:space="0" w:color="auto"/>
                        <w:right w:val="none" w:sz="0" w:space="0" w:color="auto"/>
                      </w:divBdr>
                      <w:divsChild>
                        <w:div w:id="838347894">
                          <w:marLeft w:val="0"/>
                          <w:marRight w:val="0"/>
                          <w:marTop w:val="0"/>
                          <w:marBottom w:val="0"/>
                          <w:divBdr>
                            <w:top w:val="none" w:sz="0" w:space="0" w:color="auto"/>
                            <w:left w:val="none" w:sz="0" w:space="0" w:color="auto"/>
                            <w:bottom w:val="none" w:sz="0" w:space="0" w:color="auto"/>
                            <w:right w:val="none" w:sz="0" w:space="0" w:color="auto"/>
                          </w:divBdr>
                          <w:divsChild>
                            <w:div w:id="38479933">
                              <w:marLeft w:val="0"/>
                              <w:marRight w:val="0"/>
                              <w:marTop w:val="0"/>
                              <w:marBottom w:val="0"/>
                              <w:divBdr>
                                <w:top w:val="none" w:sz="0" w:space="0" w:color="auto"/>
                                <w:left w:val="none" w:sz="0" w:space="0" w:color="auto"/>
                                <w:bottom w:val="none" w:sz="0" w:space="0" w:color="auto"/>
                                <w:right w:val="none" w:sz="0" w:space="0" w:color="auto"/>
                              </w:divBdr>
                            </w:div>
                            <w:div w:id="58209296">
                              <w:marLeft w:val="0"/>
                              <w:marRight w:val="0"/>
                              <w:marTop w:val="0"/>
                              <w:marBottom w:val="0"/>
                              <w:divBdr>
                                <w:top w:val="none" w:sz="0" w:space="0" w:color="auto"/>
                                <w:left w:val="none" w:sz="0" w:space="0" w:color="auto"/>
                                <w:bottom w:val="none" w:sz="0" w:space="0" w:color="auto"/>
                                <w:right w:val="none" w:sz="0" w:space="0" w:color="auto"/>
                              </w:divBdr>
                            </w:div>
                            <w:div w:id="361977703">
                              <w:marLeft w:val="0"/>
                              <w:marRight w:val="0"/>
                              <w:marTop w:val="0"/>
                              <w:marBottom w:val="0"/>
                              <w:divBdr>
                                <w:top w:val="none" w:sz="0" w:space="0" w:color="auto"/>
                                <w:left w:val="none" w:sz="0" w:space="0" w:color="auto"/>
                                <w:bottom w:val="none" w:sz="0" w:space="0" w:color="auto"/>
                                <w:right w:val="none" w:sz="0" w:space="0" w:color="auto"/>
                              </w:divBdr>
                            </w:div>
                            <w:div w:id="469979285">
                              <w:marLeft w:val="0"/>
                              <w:marRight w:val="0"/>
                              <w:marTop w:val="0"/>
                              <w:marBottom w:val="0"/>
                              <w:divBdr>
                                <w:top w:val="none" w:sz="0" w:space="0" w:color="auto"/>
                                <w:left w:val="none" w:sz="0" w:space="0" w:color="auto"/>
                                <w:bottom w:val="none" w:sz="0" w:space="0" w:color="auto"/>
                                <w:right w:val="none" w:sz="0" w:space="0" w:color="auto"/>
                              </w:divBdr>
                            </w:div>
                            <w:div w:id="482234737">
                              <w:marLeft w:val="0"/>
                              <w:marRight w:val="0"/>
                              <w:marTop w:val="0"/>
                              <w:marBottom w:val="0"/>
                              <w:divBdr>
                                <w:top w:val="none" w:sz="0" w:space="0" w:color="auto"/>
                                <w:left w:val="none" w:sz="0" w:space="0" w:color="auto"/>
                                <w:bottom w:val="none" w:sz="0" w:space="0" w:color="auto"/>
                                <w:right w:val="none" w:sz="0" w:space="0" w:color="auto"/>
                              </w:divBdr>
                            </w:div>
                            <w:div w:id="494340181">
                              <w:marLeft w:val="0"/>
                              <w:marRight w:val="0"/>
                              <w:marTop w:val="0"/>
                              <w:marBottom w:val="0"/>
                              <w:divBdr>
                                <w:top w:val="none" w:sz="0" w:space="0" w:color="auto"/>
                                <w:left w:val="none" w:sz="0" w:space="0" w:color="auto"/>
                                <w:bottom w:val="none" w:sz="0" w:space="0" w:color="auto"/>
                                <w:right w:val="none" w:sz="0" w:space="0" w:color="auto"/>
                              </w:divBdr>
                            </w:div>
                            <w:div w:id="530073868">
                              <w:marLeft w:val="0"/>
                              <w:marRight w:val="0"/>
                              <w:marTop w:val="0"/>
                              <w:marBottom w:val="0"/>
                              <w:divBdr>
                                <w:top w:val="none" w:sz="0" w:space="0" w:color="auto"/>
                                <w:left w:val="none" w:sz="0" w:space="0" w:color="auto"/>
                                <w:bottom w:val="none" w:sz="0" w:space="0" w:color="auto"/>
                                <w:right w:val="none" w:sz="0" w:space="0" w:color="auto"/>
                              </w:divBdr>
                            </w:div>
                            <w:div w:id="748113987">
                              <w:marLeft w:val="0"/>
                              <w:marRight w:val="0"/>
                              <w:marTop w:val="0"/>
                              <w:marBottom w:val="0"/>
                              <w:divBdr>
                                <w:top w:val="none" w:sz="0" w:space="0" w:color="auto"/>
                                <w:left w:val="none" w:sz="0" w:space="0" w:color="auto"/>
                                <w:bottom w:val="none" w:sz="0" w:space="0" w:color="auto"/>
                                <w:right w:val="none" w:sz="0" w:space="0" w:color="auto"/>
                              </w:divBdr>
                            </w:div>
                            <w:div w:id="803154634">
                              <w:marLeft w:val="0"/>
                              <w:marRight w:val="0"/>
                              <w:marTop w:val="0"/>
                              <w:marBottom w:val="0"/>
                              <w:divBdr>
                                <w:top w:val="none" w:sz="0" w:space="0" w:color="auto"/>
                                <w:left w:val="none" w:sz="0" w:space="0" w:color="auto"/>
                                <w:bottom w:val="none" w:sz="0" w:space="0" w:color="auto"/>
                                <w:right w:val="none" w:sz="0" w:space="0" w:color="auto"/>
                              </w:divBdr>
                            </w:div>
                            <w:div w:id="929969909">
                              <w:marLeft w:val="0"/>
                              <w:marRight w:val="0"/>
                              <w:marTop w:val="0"/>
                              <w:marBottom w:val="0"/>
                              <w:divBdr>
                                <w:top w:val="none" w:sz="0" w:space="0" w:color="auto"/>
                                <w:left w:val="none" w:sz="0" w:space="0" w:color="auto"/>
                                <w:bottom w:val="none" w:sz="0" w:space="0" w:color="auto"/>
                                <w:right w:val="none" w:sz="0" w:space="0" w:color="auto"/>
                              </w:divBdr>
                            </w:div>
                            <w:div w:id="968776366">
                              <w:marLeft w:val="0"/>
                              <w:marRight w:val="0"/>
                              <w:marTop w:val="0"/>
                              <w:marBottom w:val="0"/>
                              <w:divBdr>
                                <w:top w:val="none" w:sz="0" w:space="0" w:color="auto"/>
                                <w:left w:val="none" w:sz="0" w:space="0" w:color="auto"/>
                                <w:bottom w:val="none" w:sz="0" w:space="0" w:color="auto"/>
                                <w:right w:val="none" w:sz="0" w:space="0" w:color="auto"/>
                              </w:divBdr>
                            </w:div>
                            <w:div w:id="1008407151">
                              <w:marLeft w:val="0"/>
                              <w:marRight w:val="0"/>
                              <w:marTop w:val="0"/>
                              <w:marBottom w:val="0"/>
                              <w:divBdr>
                                <w:top w:val="none" w:sz="0" w:space="0" w:color="auto"/>
                                <w:left w:val="none" w:sz="0" w:space="0" w:color="auto"/>
                                <w:bottom w:val="none" w:sz="0" w:space="0" w:color="auto"/>
                                <w:right w:val="none" w:sz="0" w:space="0" w:color="auto"/>
                              </w:divBdr>
                            </w:div>
                            <w:div w:id="1009405356">
                              <w:marLeft w:val="0"/>
                              <w:marRight w:val="0"/>
                              <w:marTop w:val="0"/>
                              <w:marBottom w:val="0"/>
                              <w:divBdr>
                                <w:top w:val="none" w:sz="0" w:space="0" w:color="auto"/>
                                <w:left w:val="none" w:sz="0" w:space="0" w:color="auto"/>
                                <w:bottom w:val="none" w:sz="0" w:space="0" w:color="auto"/>
                                <w:right w:val="none" w:sz="0" w:space="0" w:color="auto"/>
                              </w:divBdr>
                            </w:div>
                            <w:div w:id="1094783477">
                              <w:marLeft w:val="0"/>
                              <w:marRight w:val="0"/>
                              <w:marTop w:val="0"/>
                              <w:marBottom w:val="0"/>
                              <w:divBdr>
                                <w:top w:val="none" w:sz="0" w:space="0" w:color="auto"/>
                                <w:left w:val="none" w:sz="0" w:space="0" w:color="auto"/>
                                <w:bottom w:val="none" w:sz="0" w:space="0" w:color="auto"/>
                                <w:right w:val="none" w:sz="0" w:space="0" w:color="auto"/>
                              </w:divBdr>
                            </w:div>
                            <w:div w:id="1162813877">
                              <w:marLeft w:val="0"/>
                              <w:marRight w:val="0"/>
                              <w:marTop w:val="0"/>
                              <w:marBottom w:val="0"/>
                              <w:divBdr>
                                <w:top w:val="none" w:sz="0" w:space="0" w:color="auto"/>
                                <w:left w:val="none" w:sz="0" w:space="0" w:color="auto"/>
                                <w:bottom w:val="none" w:sz="0" w:space="0" w:color="auto"/>
                                <w:right w:val="none" w:sz="0" w:space="0" w:color="auto"/>
                              </w:divBdr>
                            </w:div>
                            <w:div w:id="1179850037">
                              <w:marLeft w:val="0"/>
                              <w:marRight w:val="0"/>
                              <w:marTop w:val="0"/>
                              <w:marBottom w:val="0"/>
                              <w:divBdr>
                                <w:top w:val="none" w:sz="0" w:space="0" w:color="auto"/>
                                <w:left w:val="none" w:sz="0" w:space="0" w:color="auto"/>
                                <w:bottom w:val="none" w:sz="0" w:space="0" w:color="auto"/>
                                <w:right w:val="none" w:sz="0" w:space="0" w:color="auto"/>
                              </w:divBdr>
                            </w:div>
                            <w:div w:id="1184901611">
                              <w:marLeft w:val="0"/>
                              <w:marRight w:val="0"/>
                              <w:marTop w:val="0"/>
                              <w:marBottom w:val="0"/>
                              <w:divBdr>
                                <w:top w:val="none" w:sz="0" w:space="0" w:color="auto"/>
                                <w:left w:val="none" w:sz="0" w:space="0" w:color="auto"/>
                                <w:bottom w:val="none" w:sz="0" w:space="0" w:color="auto"/>
                                <w:right w:val="none" w:sz="0" w:space="0" w:color="auto"/>
                              </w:divBdr>
                            </w:div>
                            <w:div w:id="1190725127">
                              <w:marLeft w:val="0"/>
                              <w:marRight w:val="0"/>
                              <w:marTop w:val="0"/>
                              <w:marBottom w:val="0"/>
                              <w:divBdr>
                                <w:top w:val="none" w:sz="0" w:space="0" w:color="auto"/>
                                <w:left w:val="none" w:sz="0" w:space="0" w:color="auto"/>
                                <w:bottom w:val="none" w:sz="0" w:space="0" w:color="auto"/>
                                <w:right w:val="none" w:sz="0" w:space="0" w:color="auto"/>
                              </w:divBdr>
                            </w:div>
                            <w:div w:id="1213884699">
                              <w:marLeft w:val="0"/>
                              <w:marRight w:val="0"/>
                              <w:marTop w:val="0"/>
                              <w:marBottom w:val="0"/>
                              <w:divBdr>
                                <w:top w:val="none" w:sz="0" w:space="0" w:color="auto"/>
                                <w:left w:val="none" w:sz="0" w:space="0" w:color="auto"/>
                                <w:bottom w:val="none" w:sz="0" w:space="0" w:color="auto"/>
                                <w:right w:val="none" w:sz="0" w:space="0" w:color="auto"/>
                              </w:divBdr>
                            </w:div>
                            <w:div w:id="1282765056">
                              <w:marLeft w:val="0"/>
                              <w:marRight w:val="0"/>
                              <w:marTop w:val="0"/>
                              <w:marBottom w:val="0"/>
                              <w:divBdr>
                                <w:top w:val="none" w:sz="0" w:space="0" w:color="auto"/>
                                <w:left w:val="none" w:sz="0" w:space="0" w:color="auto"/>
                                <w:bottom w:val="none" w:sz="0" w:space="0" w:color="auto"/>
                                <w:right w:val="none" w:sz="0" w:space="0" w:color="auto"/>
                              </w:divBdr>
                            </w:div>
                            <w:div w:id="12919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764490">
                  <w:marLeft w:val="0"/>
                  <w:marRight w:val="30"/>
                  <w:marTop w:val="0"/>
                  <w:marBottom w:val="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4171">
                  <w:marLeft w:val="0"/>
                  <w:marRight w:val="0"/>
                  <w:marTop w:val="0"/>
                  <w:marBottom w:val="0"/>
                  <w:divBdr>
                    <w:top w:val="none" w:sz="0" w:space="0" w:color="auto"/>
                    <w:left w:val="none" w:sz="0" w:space="0" w:color="auto"/>
                    <w:bottom w:val="none" w:sz="0" w:space="0" w:color="auto"/>
                    <w:right w:val="none" w:sz="0" w:space="0" w:color="auto"/>
                  </w:divBdr>
                  <w:divsChild>
                    <w:div w:id="1203208088">
                      <w:marLeft w:val="0"/>
                      <w:marRight w:val="0"/>
                      <w:marTop w:val="0"/>
                      <w:marBottom w:val="0"/>
                      <w:divBdr>
                        <w:top w:val="none" w:sz="0" w:space="0" w:color="auto"/>
                        <w:left w:val="none" w:sz="0" w:space="0" w:color="auto"/>
                        <w:bottom w:val="none" w:sz="0" w:space="0" w:color="auto"/>
                        <w:right w:val="none" w:sz="0" w:space="0" w:color="auto"/>
                      </w:divBdr>
                    </w:div>
                  </w:divsChild>
                </w:div>
                <w:div w:id="336159907">
                  <w:marLeft w:val="2100"/>
                  <w:marRight w:val="0"/>
                  <w:marTop w:val="0"/>
                  <w:marBottom w:val="0"/>
                  <w:divBdr>
                    <w:top w:val="none" w:sz="0" w:space="0" w:color="auto"/>
                    <w:left w:val="none" w:sz="0" w:space="0" w:color="auto"/>
                    <w:bottom w:val="none" w:sz="0" w:space="0" w:color="auto"/>
                    <w:right w:val="none" w:sz="0" w:space="0" w:color="auto"/>
                  </w:divBdr>
                </w:div>
                <w:div w:id="336226562">
                  <w:marLeft w:val="0"/>
                  <w:marRight w:val="0"/>
                  <w:marTop w:val="0"/>
                  <w:marBottom w:val="0"/>
                  <w:divBdr>
                    <w:top w:val="none" w:sz="0" w:space="0" w:color="auto"/>
                    <w:left w:val="none" w:sz="0" w:space="0" w:color="auto"/>
                    <w:bottom w:val="none" w:sz="0" w:space="0" w:color="auto"/>
                    <w:right w:val="none" w:sz="0" w:space="0" w:color="auto"/>
                  </w:divBdr>
                </w:div>
                <w:div w:id="336228969">
                  <w:marLeft w:val="0"/>
                  <w:marRight w:val="0"/>
                  <w:marTop w:val="0"/>
                  <w:marBottom w:val="0"/>
                  <w:divBdr>
                    <w:top w:val="none" w:sz="0" w:space="0" w:color="auto"/>
                    <w:left w:val="none" w:sz="0" w:space="0" w:color="auto"/>
                    <w:bottom w:val="none" w:sz="0" w:space="0" w:color="auto"/>
                    <w:right w:val="none" w:sz="0" w:space="0" w:color="auto"/>
                  </w:divBdr>
                  <w:divsChild>
                    <w:div w:id="477920822">
                      <w:marLeft w:val="0"/>
                      <w:marRight w:val="0"/>
                      <w:marTop w:val="0"/>
                      <w:marBottom w:val="0"/>
                      <w:divBdr>
                        <w:top w:val="none" w:sz="0" w:space="0" w:color="auto"/>
                        <w:left w:val="none" w:sz="0" w:space="0" w:color="auto"/>
                        <w:bottom w:val="none" w:sz="0" w:space="0" w:color="auto"/>
                        <w:right w:val="none" w:sz="0" w:space="0" w:color="auto"/>
                      </w:divBdr>
                      <w:divsChild>
                        <w:div w:id="10826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1224">
                  <w:marLeft w:val="0"/>
                  <w:marRight w:val="0"/>
                  <w:marTop w:val="0"/>
                  <w:marBottom w:val="0"/>
                  <w:divBdr>
                    <w:top w:val="none" w:sz="0" w:space="0" w:color="auto"/>
                    <w:left w:val="none" w:sz="0" w:space="0" w:color="auto"/>
                    <w:bottom w:val="none" w:sz="0" w:space="0" w:color="auto"/>
                    <w:right w:val="none" w:sz="0" w:space="0" w:color="auto"/>
                  </w:divBdr>
                </w:div>
                <w:div w:id="336274730">
                  <w:marLeft w:val="0"/>
                  <w:marRight w:val="0"/>
                  <w:marTop w:val="0"/>
                  <w:marBottom w:val="0"/>
                  <w:divBdr>
                    <w:top w:val="none" w:sz="0" w:space="0" w:color="auto"/>
                    <w:left w:val="none" w:sz="0" w:space="0" w:color="auto"/>
                    <w:bottom w:val="none" w:sz="0" w:space="0" w:color="auto"/>
                    <w:right w:val="none" w:sz="0" w:space="0" w:color="auto"/>
                  </w:divBdr>
                </w:div>
                <w:div w:id="336468820">
                  <w:marLeft w:val="0"/>
                  <w:marRight w:val="0"/>
                  <w:marTop w:val="0"/>
                  <w:marBottom w:val="0"/>
                  <w:divBdr>
                    <w:top w:val="none" w:sz="0" w:space="0" w:color="auto"/>
                    <w:left w:val="none" w:sz="0" w:space="0" w:color="auto"/>
                    <w:bottom w:val="none" w:sz="0" w:space="0" w:color="auto"/>
                    <w:right w:val="none" w:sz="0" w:space="0" w:color="auto"/>
                  </w:divBdr>
                </w:div>
                <w:div w:id="336662552">
                  <w:marLeft w:val="0"/>
                  <w:marRight w:val="0"/>
                  <w:marTop w:val="0"/>
                  <w:marBottom w:val="0"/>
                  <w:divBdr>
                    <w:top w:val="none" w:sz="0" w:space="0" w:color="auto"/>
                    <w:left w:val="none" w:sz="0" w:space="0" w:color="auto"/>
                    <w:bottom w:val="none" w:sz="0" w:space="0" w:color="auto"/>
                    <w:right w:val="none" w:sz="0" w:space="0" w:color="auto"/>
                  </w:divBdr>
                  <w:divsChild>
                    <w:div w:id="498927997">
                      <w:marLeft w:val="0"/>
                      <w:marRight w:val="0"/>
                      <w:marTop w:val="0"/>
                      <w:marBottom w:val="0"/>
                      <w:divBdr>
                        <w:top w:val="none" w:sz="0" w:space="0" w:color="auto"/>
                        <w:left w:val="none" w:sz="0" w:space="0" w:color="auto"/>
                        <w:bottom w:val="none" w:sz="0" w:space="0" w:color="auto"/>
                        <w:right w:val="none" w:sz="0" w:space="0" w:color="auto"/>
                      </w:divBdr>
                    </w:div>
                  </w:divsChild>
                </w:div>
                <w:div w:id="336738561">
                  <w:marLeft w:val="0"/>
                  <w:marRight w:val="0"/>
                  <w:marTop w:val="0"/>
                  <w:marBottom w:val="0"/>
                  <w:divBdr>
                    <w:top w:val="none" w:sz="0" w:space="0" w:color="auto"/>
                    <w:left w:val="none" w:sz="0" w:space="0" w:color="auto"/>
                    <w:bottom w:val="none" w:sz="0" w:space="0" w:color="auto"/>
                    <w:right w:val="none" w:sz="0" w:space="0" w:color="auto"/>
                  </w:divBdr>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336811737">
                  <w:marLeft w:val="0"/>
                  <w:marRight w:val="0"/>
                  <w:marTop w:val="0"/>
                  <w:marBottom w:val="0"/>
                  <w:divBdr>
                    <w:top w:val="none" w:sz="0" w:space="0" w:color="auto"/>
                    <w:left w:val="none" w:sz="0" w:space="0" w:color="auto"/>
                    <w:bottom w:val="none" w:sz="0" w:space="0" w:color="auto"/>
                    <w:right w:val="none" w:sz="0" w:space="0" w:color="auto"/>
                  </w:divBdr>
                </w:div>
                <w:div w:id="337390561">
                  <w:marLeft w:val="0"/>
                  <w:marRight w:val="0"/>
                  <w:marTop w:val="0"/>
                  <w:marBottom w:val="0"/>
                  <w:divBdr>
                    <w:top w:val="none" w:sz="0" w:space="0" w:color="auto"/>
                    <w:left w:val="none" w:sz="0" w:space="0" w:color="auto"/>
                    <w:bottom w:val="none" w:sz="0" w:space="0" w:color="auto"/>
                    <w:right w:val="none" w:sz="0" w:space="0" w:color="auto"/>
                  </w:divBdr>
                </w:div>
                <w:div w:id="337580503">
                  <w:marLeft w:val="300"/>
                  <w:marRight w:val="0"/>
                  <w:marTop w:val="0"/>
                  <w:marBottom w:val="0"/>
                  <w:divBdr>
                    <w:top w:val="none" w:sz="0" w:space="0" w:color="auto"/>
                    <w:left w:val="none" w:sz="0" w:space="0" w:color="auto"/>
                    <w:bottom w:val="none" w:sz="0" w:space="0" w:color="auto"/>
                    <w:right w:val="none" w:sz="0" w:space="0" w:color="auto"/>
                  </w:divBdr>
                </w:div>
                <w:div w:id="337732591">
                  <w:marLeft w:val="0"/>
                  <w:marRight w:val="0"/>
                  <w:marTop w:val="0"/>
                  <w:marBottom w:val="0"/>
                  <w:divBdr>
                    <w:top w:val="none" w:sz="0" w:space="0" w:color="auto"/>
                    <w:left w:val="none" w:sz="0" w:space="0" w:color="auto"/>
                    <w:bottom w:val="none" w:sz="0" w:space="0" w:color="auto"/>
                    <w:right w:val="none" w:sz="0" w:space="0" w:color="auto"/>
                  </w:divBdr>
                </w:div>
                <w:div w:id="337780368">
                  <w:marLeft w:val="0"/>
                  <w:marRight w:val="0"/>
                  <w:marTop w:val="0"/>
                  <w:marBottom w:val="0"/>
                  <w:divBdr>
                    <w:top w:val="none" w:sz="0" w:space="0" w:color="auto"/>
                    <w:left w:val="none" w:sz="0" w:space="0" w:color="auto"/>
                    <w:bottom w:val="none" w:sz="0" w:space="0" w:color="auto"/>
                    <w:right w:val="none" w:sz="0" w:space="0" w:color="auto"/>
                  </w:divBdr>
                </w:div>
                <w:div w:id="337854869">
                  <w:marLeft w:val="0"/>
                  <w:marRight w:val="0"/>
                  <w:marTop w:val="0"/>
                  <w:marBottom w:val="0"/>
                  <w:divBdr>
                    <w:top w:val="none" w:sz="0" w:space="0" w:color="auto"/>
                    <w:left w:val="none" w:sz="0" w:space="0" w:color="auto"/>
                    <w:bottom w:val="none" w:sz="0" w:space="0" w:color="auto"/>
                    <w:right w:val="none" w:sz="0" w:space="0" w:color="auto"/>
                  </w:divBdr>
                </w:div>
                <w:div w:id="337998619">
                  <w:marLeft w:val="0"/>
                  <w:marRight w:val="0"/>
                  <w:marTop w:val="0"/>
                  <w:marBottom w:val="0"/>
                  <w:divBdr>
                    <w:top w:val="none" w:sz="0" w:space="0" w:color="auto"/>
                    <w:left w:val="none" w:sz="0" w:space="0" w:color="auto"/>
                    <w:bottom w:val="none" w:sz="0" w:space="0" w:color="auto"/>
                    <w:right w:val="none" w:sz="0" w:space="0" w:color="auto"/>
                  </w:divBdr>
                </w:div>
                <w:div w:id="338193875">
                  <w:marLeft w:val="0"/>
                  <w:marRight w:val="0"/>
                  <w:marTop w:val="0"/>
                  <w:marBottom w:val="0"/>
                  <w:divBdr>
                    <w:top w:val="none" w:sz="0" w:space="0" w:color="auto"/>
                    <w:left w:val="none" w:sz="0" w:space="0" w:color="auto"/>
                    <w:bottom w:val="none" w:sz="0" w:space="0" w:color="auto"/>
                    <w:right w:val="none" w:sz="0" w:space="0" w:color="auto"/>
                  </w:divBdr>
                </w:div>
                <w:div w:id="338313068">
                  <w:marLeft w:val="0"/>
                  <w:marRight w:val="0"/>
                  <w:marTop w:val="0"/>
                  <w:marBottom w:val="0"/>
                  <w:divBdr>
                    <w:top w:val="none" w:sz="0" w:space="0" w:color="auto"/>
                    <w:left w:val="none" w:sz="0" w:space="0" w:color="auto"/>
                    <w:bottom w:val="none" w:sz="0" w:space="0" w:color="auto"/>
                    <w:right w:val="none" w:sz="0" w:space="0" w:color="auto"/>
                  </w:divBdr>
                </w:div>
                <w:div w:id="338428071">
                  <w:marLeft w:val="0"/>
                  <w:marRight w:val="0"/>
                  <w:marTop w:val="0"/>
                  <w:marBottom w:val="0"/>
                  <w:divBdr>
                    <w:top w:val="none" w:sz="0" w:space="0" w:color="auto"/>
                    <w:left w:val="none" w:sz="0" w:space="0" w:color="auto"/>
                    <w:bottom w:val="none" w:sz="0" w:space="0" w:color="auto"/>
                    <w:right w:val="none" w:sz="0" w:space="0" w:color="auto"/>
                  </w:divBdr>
                  <w:divsChild>
                    <w:div w:id="316110360">
                      <w:marLeft w:val="0"/>
                      <w:marRight w:val="0"/>
                      <w:marTop w:val="0"/>
                      <w:marBottom w:val="0"/>
                      <w:divBdr>
                        <w:top w:val="none" w:sz="0" w:space="0" w:color="auto"/>
                        <w:left w:val="none" w:sz="0" w:space="0" w:color="auto"/>
                        <w:bottom w:val="none" w:sz="0" w:space="0" w:color="auto"/>
                        <w:right w:val="none" w:sz="0" w:space="0" w:color="auto"/>
                      </w:divBdr>
                      <w:divsChild>
                        <w:div w:id="2995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10218">
                  <w:marLeft w:val="0"/>
                  <w:marRight w:val="0"/>
                  <w:marTop w:val="0"/>
                  <w:marBottom w:val="0"/>
                  <w:divBdr>
                    <w:top w:val="none" w:sz="0" w:space="0" w:color="auto"/>
                    <w:left w:val="none" w:sz="0" w:space="0" w:color="auto"/>
                    <w:bottom w:val="none" w:sz="0" w:space="0" w:color="auto"/>
                    <w:right w:val="none" w:sz="0" w:space="0" w:color="auto"/>
                  </w:divBdr>
                </w:div>
                <w:div w:id="338701285">
                  <w:marLeft w:val="0"/>
                  <w:marRight w:val="0"/>
                  <w:marTop w:val="0"/>
                  <w:marBottom w:val="0"/>
                  <w:divBdr>
                    <w:top w:val="none" w:sz="0" w:space="0" w:color="auto"/>
                    <w:left w:val="none" w:sz="0" w:space="0" w:color="auto"/>
                    <w:bottom w:val="none" w:sz="0" w:space="0" w:color="auto"/>
                    <w:right w:val="none" w:sz="0" w:space="0" w:color="auto"/>
                  </w:divBdr>
                </w:div>
                <w:div w:id="338703646">
                  <w:marLeft w:val="0"/>
                  <w:marRight w:val="0"/>
                  <w:marTop w:val="180"/>
                  <w:marBottom w:val="0"/>
                  <w:divBdr>
                    <w:top w:val="none" w:sz="0" w:space="0" w:color="auto"/>
                    <w:left w:val="none" w:sz="0" w:space="0" w:color="auto"/>
                    <w:bottom w:val="none" w:sz="0" w:space="0" w:color="auto"/>
                    <w:right w:val="none" w:sz="0" w:space="0" w:color="auto"/>
                  </w:divBdr>
                  <w:divsChild>
                    <w:div w:id="2637135">
                      <w:marLeft w:val="0"/>
                      <w:marRight w:val="0"/>
                      <w:marTop w:val="0"/>
                      <w:marBottom w:val="0"/>
                      <w:divBdr>
                        <w:top w:val="none" w:sz="0" w:space="0" w:color="auto"/>
                        <w:left w:val="none" w:sz="0" w:space="0" w:color="auto"/>
                        <w:bottom w:val="none" w:sz="0" w:space="0" w:color="auto"/>
                        <w:right w:val="none" w:sz="0" w:space="0" w:color="auto"/>
                      </w:divBdr>
                    </w:div>
                  </w:divsChild>
                </w:div>
                <w:div w:id="338849175">
                  <w:marLeft w:val="0"/>
                  <w:marRight w:val="0"/>
                  <w:marTop w:val="0"/>
                  <w:marBottom w:val="0"/>
                  <w:divBdr>
                    <w:top w:val="none" w:sz="0" w:space="0" w:color="auto"/>
                    <w:left w:val="none" w:sz="0" w:space="0" w:color="auto"/>
                    <w:bottom w:val="none" w:sz="0" w:space="0" w:color="auto"/>
                    <w:right w:val="none" w:sz="0" w:space="0" w:color="auto"/>
                  </w:divBdr>
                </w:div>
                <w:div w:id="338895484">
                  <w:marLeft w:val="0"/>
                  <w:marRight w:val="0"/>
                  <w:marTop w:val="0"/>
                  <w:marBottom w:val="0"/>
                  <w:divBdr>
                    <w:top w:val="none" w:sz="0" w:space="0" w:color="auto"/>
                    <w:left w:val="none" w:sz="0" w:space="0" w:color="auto"/>
                    <w:bottom w:val="none" w:sz="0" w:space="0" w:color="auto"/>
                    <w:right w:val="none" w:sz="0" w:space="0" w:color="auto"/>
                  </w:divBdr>
                  <w:divsChild>
                    <w:div w:id="267321741">
                      <w:marLeft w:val="0"/>
                      <w:marRight w:val="0"/>
                      <w:marTop w:val="0"/>
                      <w:marBottom w:val="0"/>
                      <w:divBdr>
                        <w:top w:val="none" w:sz="0" w:space="0" w:color="auto"/>
                        <w:left w:val="none" w:sz="0" w:space="0" w:color="auto"/>
                        <w:bottom w:val="none" w:sz="0" w:space="0" w:color="auto"/>
                        <w:right w:val="none" w:sz="0" w:space="0" w:color="auto"/>
                      </w:divBdr>
                    </w:div>
                  </w:divsChild>
                </w:div>
                <w:div w:id="339045767">
                  <w:marLeft w:val="0"/>
                  <w:marRight w:val="0"/>
                  <w:marTop w:val="0"/>
                  <w:marBottom w:val="0"/>
                  <w:divBdr>
                    <w:top w:val="none" w:sz="0" w:space="0" w:color="auto"/>
                    <w:left w:val="none" w:sz="0" w:space="0" w:color="auto"/>
                    <w:bottom w:val="none" w:sz="0" w:space="0" w:color="auto"/>
                    <w:right w:val="none" w:sz="0" w:space="0" w:color="auto"/>
                  </w:divBdr>
                </w:div>
                <w:div w:id="339699532">
                  <w:marLeft w:val="0"/>
                  <w:marRight w:val="0"/>
                  <w:marTop w:val="225"/>
                  <w:marBottom w:val="0"/>
                  <w:divBdr>
                    <w:top w:val="none" w:sz="0" w:space="0" w:color="auto"/>
                    <w:left w:val="none" w:sz="0" w:space="0" w:color="auto"/>
                    <w:bottom w:val="none" w:sz="0" w:space="0" w:color="auto"/>
                    <w:right w:val="none" w:sz="0" w:space="0" w:color="auto"/>
                  </w:divBdr>
                </w:div>
                <w:div w:id="339700871">
                  <w:marLeft w:val="300"/>
                  <w:marRight w:val="0"/>
                  <w:marTop w:val="0"/>
                  <w:marBottom w:val="75"/>
                  <w:divBdr>
                    <w:top w:val="none" w:sz="0" w:space="0" w:color="auto"/>
                    <w:left w:val="none" w:sz="0" w:space="0" w:color="auto"/>
                    <w:bottom w:val="none" w:sz="0" w:space="0" w:color="auto"/>
                    <w:right w:val="none" w:sz="0" w:space="0" w:color="auto"/>
                  </w:divBdr>
                </w:div>
                <w:div w:id="339742316">
                  <w:marLeft w:val="0"/>
                  <w:marRight w:val="0"/>
                  <w:marTop w:val="30"/>
                  <w:marBottom w:val="0"/>
                  <w:divBdr>
                    <w:top w:val="none" w:sz="0" w:space="0" w:color="auto"/>
                    <w:left w:val="none" w:sz="0" w:space="0" w:color="auto"/>
                    <w:bottom w:val="none" w:sz="0" w:space="0" w:color="auto"/>
                    <w:right w:val="none" w:sz="0" w:space="0" w:color="auto"/>
                  </w:divBdr>
                </w:div>
                <w:div w:id="339818339">
                  <w:marLeft w:val="0"/>
                  <w:marRight w:val="0"/>
                  <w:marTop w:val="0"/>
                  <w:marBottom w:val="0"/>
                  <w:divBdr>
                    <w:top w:val="none" w:sz="0" w:space="0" w:color="auto"/>
                    <w:left w:val="none" w:sz="0" w:space="0" w:color="auto"/>
                    <w:bottom w:val="none" w:sz="0" w:space="0" w:color="auto"/>
                    <w:right w:val="none" w:sz="0" w:space="0" w:color="auto"/>
                  </w:divBdr>
                  <w:divsChild>
                    <w:div w:id="832451378">
                      <w:marLeft w:val="0"/>
                      <w:marRight w:val="0"/>
                      <w:marTop w:val="0"/>
                      <w:marBottom w:val="0"/>
                      <w:divBdr>
                        <w:top w:val="none" w:sz="0" w:space="0" w:color="auto"/>
                        <w:left w:val="none" w:sz="0" w:space="0" w:color="auto"/>
                        <w:bottom w:val="none" w:sz="0" w:space="0" w:color="auto"/>
                        <w:right w:val="none" w:sz="0" w:space="0" w:color="auto"/>
                      </w:divBdr>
                    </w:div>
                  </w:divsChild>
                </w:div>
                <w:div w:id="339964121">
                  <w:marLeft w:val="0"/>
                  <w:marRight w:val="0"/>
                  <w:marTop w:val="0"/>
                  <w:marBottom w:val="0"/>
                  <w:divBdr>
                    <w:top w:val="none" w:sz="0" w:space="0" w:color="auto"/>
                    <w:left w:val="none" w:sz="0" w:space="0" w:color="auto"/>
                    <w:bottom w:val="none" w:sz="0" w:space="0" w:color="auto"/>
                    <w:right w:val="none" w:sz="0" w:space="0" w:color="auto"/>
                  </w:divBdr>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40592426">
                  <w:marLeft w:val="0"/>
                  <w:marRight w:val="0"/>
                  <w:marTop w:val="0"/>
                  <w:marBottom w:val="0"/>
                  <w:divBdr>
                    <w:top w:val="none" w:sz="0" w:space="0" w:color="auto"/>
                    <w:left w:val="none" w:sz="0" w:space="0" w:color="auto"/>
                    <w:bottom w:val="none" w:sz="0" w:space="0" w:color="auto"/>
                    <w:right w:val="none" w:sz="0" w:space="0" w:color="auto"/>
                  </w:divBdr>
                </w:div>
                <w:div w:id="340595142">
                  <w:marLeft w:val="0"/>
                  <w:marRight w:val="0"/>
                  <w:marTop w:val="0"/>
                  <w:marBottom w:val="0"/>
                  <w:divBdr>
                    <w:top w:val="none" w:sz="0" w:space="0" w:color="auto"/>
                    <w:left w:val="none" w:sz="0" w:space="0" w:color="auto"/>
                    <w:bottom w:val="none" w:sz="0" w:space="0" w:color="auto"/>
                    <w:right w:val="none" w:sz="0" w:space="0" w:color="auto"/>
                  </w:divBdr>
                </w:div>
                <w:div w:id="340745167">
                  <w:marLeft w:val="0"/>
                  <w:marRight w:val="0"/>
                  <w:marTop w:val="225"/>
                  <w:marBottom w:val="0"/>
                  <w:divBdr>
                    <w:top w:val="none" w:sz="0" w:space="0" w:color="auto"/>
                    <w:left w:val="none" w:sz="0" w:space="0" w:color="auto"/>
                    <w:bottom w:val="none" w:sz="0" w:space="0" w:color="auto"/>
                    <w:right w:val="none" w:sz="0" w:space="0" w:color="auto"/>
                  </w:divBdr>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40814003">
                  <w:marLeft w:val="0"/>
                  <w:marRight w:val="0"/>
                  <w:marTop w:val="0"/>
                  <w:marBottom w:val="0"/>
                  <w:divBdr>
                    <w:top w:val="none" w:sz="0" w:space="0" w:color="auto"/>
                    <w:left w:val="none" w:sz="0" w:space="0" w:color="auto"/>
                    <w:bottom w:val="none" w:sz="0" w:space="0" w:color="auto"/>
                    <w:right w:val="none" w:sz="0" w:space="0" w:color="auto"/>
                  </w:divBdr>
                </w:div>
                <w:div w:id="340862963">
                  <w:marLeft w:val="0"/>
                  <w:marRight w:val="0"/>
                  <w:marTop w:val="0"/>
                  <w:marBottom w:val="0"/>
                  <w:divBdr>
                    <w:top w:val="none" w:sz="0" w:space="0" w:color="auto"/>
                    <w:left w:val="none" w:sz="0" w:space="0" w:color="auto"/>
                    <w:bottom w:val="none" w:sz="0" w:space="0" w:color="auto"/>
                    <w:right w:val="none" w:sz="0" w:space="0" w:color="auto"/>
                  </w:divBdr>
                  <w:divsChild>
                    <w:div w:id="948584897">
                      <w:marLeft w:val="0"/>
                      <w:marRight w:val="0"/>
                      <w:marTop w:val="0"/>
                      <w:marBottom w:val="0"/>
                      <w:divBdr>
                        <w:top w:val="none" w:sz="0" w:space="0" w:color="auto"/>
                        <w:left w:val="none" w:sz="0" w:space="0" w:color="auto"/>
                        <w:bottom w:val="none" w:sz="0" w:space="0" w:color="auto"/>
                        <w:right w:val="none" w:sz="0" w:space="0" w:color="auto"/>
                      </w:divBdr>
                    </w:div>
                  </w:divsChild>
                </w:div>
                <w:div w:id="340930439">
                  <w:marLeft w:val="0"/>
                  <w:marRight w:val="0"/>
                  <w:marTop w:val="0"/>
                  <w:marBottom w:val="0"/>
                  <w:divBdr>
                    <w:top w:val="none" w:sz="0" w:space="0" w:color="auto"/>
                    <w:left w:val="none" w:sz="0" w:space="0" w:color="auto"/>
                    <w:bottom w:val="none" w:sz="0" w:space="0" w:color="auto"/>
                    <w:right w:val="none" w:sz="0" w:space="0" w:color="auto"/>
                  </w:divBdr>
                  <w:divsChild>
                    <w:div w:id="1299922842">
                      <w:marLeft w:val="0"/>
                      <w:marRight w:val="0"/>
                      <w:marTop w:val="0"/>
                      <w:marBottom w:val="0"/>
                      <w:divBdr>
                        <w:top w:val="none" w:sz="0" w:space="0" w:color="auto"/>
                        <w:left w:val="none" w:sz="0" w:space="0" w:color="auto"/>
                        <w:bottom w:val="none" w:sz="0" w:space="0" w:color="auto"/>
                        <w:right w:val="none" w:sz="0" w:space="0" w:color="auto"/>
                      </w:divBdr>
                      <w:divsChild>
                        <w:div w:id="2261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12047">
                  <w:marLeft w:val="0"/>
                  <w:marRight w:val="0"/>
                  <w:marTop w:val="0"/>
                  <w:marBottom w:val="0"/>
                  <w:divBdr>
                    <w:top w:val="none" w:sz="0" w:space="0" w:color="auto"/>
                    <w:left w:val="none" w:sz="0" w:space="0" w:color="auto"/>
                    <w:bottom w:val="none" w:sz="0" w:space="0" w:color="auto"/>
                    <w:right w:val="none" w:sz="0" w:space="0" w:color="auto"/>
                  </w:divBdr>
                </w:div>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41200057">
                  <w:marLeft w:val="0"/>
                  <w:marRight w:val="0"/>
                  <w:marTop w:val="0"/>
                  <w:marBottom w:val="0"/>
                  <w:divBdr>
                    <w:top w:val="none" w:sz="0" w:space="0" w:color="auto"/>
                    <w:left w:val="none" w:sz="0" w:space="0" w:color="auto"/>
                    <w:bottom w:val="none" w:sz="0" w:space="0" w:color="auto"/>
                    <w:right w:val="none" w:sz="0" w:space="0" w:color="auto"/>
                  </w:divBdr>
                </w:div>
                <w:div w:id="341276553">
                  <w:marLeft w:val="0"/>
                  <w:marRight w:val="0"/>
                  <w:marTop w:val="0"/>
                  <w:marBottom w:val="0"/>
                  <w:divBdr>
                    <w:top w:val="none" w:sz="0" w:space="0" w:color="auto"/>
                    <w:left w:val="none" w:sz="0" w:space="0" w:color="auto"/>
                    <w:bottom w:val="none" w:sz="0" w:space="0" w:color="auto"/>
                    <w:right w:val="none" w:sz="0" w:space="0" w:color="auto"/>
                  </w:divBdr>
                </w:div>
                <w:div w:id="341320324">
                  <w:marLeft w:val="0"/>
                  <w:marRight w:val="0"/>
                  <w:marTop w:val="0"/>
                  <w:marBottom w:val="0"/>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80573">
                  <w:marLeft w:val="0"/>
                  <w:marRight w:val="0"/>
                  <w:marTop w:val="0"/>
                  <w:marBottom w:val="0"/>
                  <w:divBdr>
                    <w:top w:val="none" w:sz="0" w:space="0" w:color="auto"/>
                    <w:left w:val="none" w:sz="0" w:space="0" w:color="auto"/>
                    <w:bottom w:val="none" w:sz="0" w:space="0" w:color="auto"/>
                    <w:right w:val="none" w:sz="0" w:space="0" w:color="auto"/>
                  </w:divBdr>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4454">
                  <w:marLeft w:val="0"/>
                  <w:marRight w:val="0"/>
                  <w:marTop w:val="0"/>
                  <w:marBottom w:val="0"/>
                  <w:divBdr>
                    <w:top w:val="none" w:sz="0" w:space="0" w:color="auto"/>
                    <w:left w:val="none" w:sz="0" w:space="0" w:color="auto"/>
                    <w:bottom w:val="none" w:sz="0" w:space="0" w:color="auto"/>
                    <w:right w:val="none" w:sz="0" w:space="0" w:color="auto"/>
                  </w:divBdr>
                </w:div>
                <w:div w:id="342440861">
                  <w:marLeft w:val="0"/>
                  <w:marRight w:val="0"/>
                  <w:marTop w:val="0"/>
                  <w:marBottom w:val="0"/>
                  <w:divBdr>
                    <w:top w:val="none" w:sz="0" w:space="0" w:color="auto"/>
                    <w:left w:val="none" w:sz="0" w:space="0" w:color="auto"/>
                    <w:bottom w:val="none" w:sz="0" w:space="0" w:color="auto"/>
                    <w:right w:val="none" w:sz="0" w:space="0" w:color="auto"/>
                  </w:divBdr>
                </w:div>
                <w:div w:id="342633194">
                  <w:marLeft w:val="0"/>
                  <w:marRight w:val="0"/>
                  <w:marTop w:val="0"/>
                  <w:marBottom w:val="0"/>
                  <w:divBdr>
                    <w:top w:val="none" w:sz="0" w:space="0" w:color="auto"/>
                    <w:left w:val="none" w:sz="0" w:space="0" w:color="auto"/>
                    <w:bottom w:val="none" w:sz="0" w:space="0" w:color="auto"/>
                    <w:right w:val="none" w:sz="0" w:space="0" w:color="auto"/>
                  </w:divBdr>
                </w:div>
                <w:div w:id="342708389">
                  <w:marLeft w:val="0"/>
                  <w:marRight w:val="0"/>
                  <w:marTop w:val="0"/>
                  <w:marBottom w:val="0"/>
                  <w:divBdr>
                    <w:top w:val="none" w:sz="0" w:space="0" w:color="auto"/>
                    <w:left w:val="none" w:sz="0" w:space="0" w:color="auto"/>
                    <w:bottom w:val="none" w:sz="0" w:space="0" w:color="auto"/>
                    <w:right w:val="none" w:sz="0" w:space="0" w:color="auto"/>
                  </w:divBdr>
                  <w:divsChild>
                    <w:div w:id="938527">
                      <w:marLeft w:val="0"/>
                      <w:marRight w:val="0"/>
                      <w:marTop w:val="0"/>
                      <w:marBottom w:val="0"/>
                      <w:divBdr>
                        <w:top w:val="none" w:sz="0" w:space="0" w:color="auto"/>
                        <w:left w:val="none" w:sz="0" w:space="0" w:color="auto"/>
                        <w:bottom w:val="none" w:sz="0" w:space="0" w:color="auto"/>
                        <w:right w:val="none" w:sz="0" w:space="0" w:color="auto"/>
                      </w:divBdr>
                      <w:divsChild>
                        <w:div w:id="468204762">
                          <w:marLeft w:val="0"/>
                          <w:marRight w:val="0"/>
                          <w:marTop w:val="0"/>
                          <w:marBottom w:val="0"/>
                          <w:divBdr>
                            <w:top w:val="none" w:sz="0" w:space="0" w:color="auto"/>
                            <w:left w:val="none" w:sz="0" w:space="0" w:color="auto"/>
                            <w:bottom w:val="none" w:sz="0" w:space="0" w:color="auto"/>
                            <w:right w:val="none" w:sz="0" w:space="0" w:color="auto"/>
                          </w:divBdr>
                        </w:div>
                      </w:divsChild>
                    </w:div>
                    <w:div w:id="3483221">
                      <w:marLeft w:val="0"/>
                      <w:marRight w:val="0"/>
                      <w:marTop w:val="0"/>
                      <w:marBottom w:val="0"/>
                      <w:divBdr>
                        <w:top w:val="none" w:sz="0" w:space="0" w:color="auto"/>
                        <w:left w:val="none" w:sz="0" w:space="0" w:color="auto"/>
                        <w:bottom w:val="none" w:sz="0" w:space="0" w:color="auto"/>
                        <w:right w:val="none" w:sz="0" w:space="0" w:color="auto"/>
                      </w:divBdr>
                      <w:divsChild>
                        <w:div w:id="940449704">
                          <w:marLeft w:val="0"/>
                          <w:marRight w:val="0"/>
                          <w:marTop w:val="0"/>
                          <w:marBottom w:val="0"/>
                          <w:divBdr>
                            <w:top w:val="none" w:sz="0" w:space="0" w:color="auto"/>
                            <w:left w:val="none" w:sz="0" w:space="0" w:color="auto"/>
                            <w:bottom w:val="none" w:sz="0" w:space="0" w:color="auto"/>
                            <w:right w:val="none" w:sz="0" w:space="0" w:color="auto"/>
                          </w:divBdr>
                        </w:div>
                      </w:divsChild>
                    </w:div>
                    <w:div w:id="32003472">
                      <w:marLeft w:val="0"/>
                      <w:marRight w:val="0"/>
                      <w:marTop w:val="0"/>
                      <w:marBottom w:val="0"/>
                      <w:divBdr>
                        <w:top w:val="none" w:sz="0" w:space="0" w:color="auto"/>
                        <w:left w:val="none" w:sz="0" w:space="0" w:color="auto"/>
                        <w:bottom w:val="none" w:sz="0" w:space="0" w:color="auto"/>
                        <w:right w:val="none" w:sz="0" w:space="0" w:color="auto"/>
                      </w:divBdr>
                    </w:div>
                    <w:div w:id="33624876">
                      <w:marLeft w:val="0"/>
                      <w:marRight w:val="0"/>
                      <w:marTop w:val="0"/>
                      <w:marBottom w:val="0"/>
                      <w:divBdr>
                        <w:top w:val="none" w:sz="0" w:space="0" w:color="auto"/>
                        <w:left w:val="none" w:sz="0" w:space="0" w:color="auto"/>
                        <w:bottom w:val="none" w:sz="0" w:space="0" w:color="auto"/>
                        <w:right w:val="none" w:sz="0" w:space="0" w:color="auto"/>
                      </w:divBdr>
                    </w:div>
                    <w:div w:id="41485347">
                      <w:marLeft w:val="0"/>
                      <w:marRight w:val="0"/>
                      <w:marTop w:val="0"/>
                      <w:marBottom w:val="0"/>
                      <w:divBdr>
                        <w:top w:val="none" w:sz="0" w:space="0" w:color="auto"/>
                        <w:left w:val="none" w:sz="0" w:space="0" w:color="auto"/>
                        <w:bottom w:val="none" w:sz="0" w:space="0" w:color="auto"/>
                        <w:right w:val="none" w:sz="0" w:space="0" w:color="auto"/>
                      </w:divBdr>
                    </w:div>
                    <w:div w:id="42218137">
                      <w:marLeft w:val="0"/>
                      <w:marRight w:val="0"/>
                      <w:marTop w:val="0"/>
                      <w:marBottom w:val="0"/>
                      <w:divBdr>
                        <w:top w:val="none" w:sz="0" w:space="0" w:color="auto"/>
                        <w:left w:val="none" w:sz="0" w:space="0" w:color="auto"/>
                        <w:bottom w:val="none" w:sz="0" w:space="0" w:color="auto"/>
                        <w:right w:val="none" w:sz="0" w:space="0" w:color="auto"/>
                      </w:divBdr>
                      <w:divsChild>
                        <w:div w:id="59643529">
                          <w:marLeft w:val="0"/>
                          <w:marRight w:val="0"/>
                          <w:marTop w:val="0"/>
                          <w:marBottom w:val="0"/>
                          <w:divBdr>
                            <w:top w:val="none" w:sz="0" w:space="0" w:color="auto"/>
                            <w:left w:val="none" w:sz="0" w:space="0" w:color="auto"/>
                            <w:bottom w:val="none" w:sz="0" w:space="0" w:color="auto"/>
                            <w:right w:val="none" w:sz="0" w:space="0" w:color="auto"/>
                          </w:divBdr>
                        </w:div>
                      </w:divsChild>
                    </w:div>
                    <w:div w:id="46925080">
                      <w:marLeft w:val="0"/>
                      <w:marRight w:val="0"/>
                      <w:marTop w:val="0"/>
                      <w:marBottom w:val="0"/>
                      <w:divBdr>
                        <w:top w:val="none" w:sz="0" w:space="0" w:color="auto"/>
                        <w:left w:val="none" w:sz="0" w:space="0" w:color="auto"/>
                        <w:bottom w:val="none" w:sz="0" w:space="0" w:color="auto"/>
                        <w:right w:val="none" w:sz="0" w:space="0" w:color="auto"/>
                      </w:divBdr>
                    </w:div>
                    <w:div w:id="58597441">
                      <w:marLeft w:val="0"/>
                      <w:marRight w:val="0"/>
                      <w:marTop w:val="0"/>
                      <w:marBottom w:val="0"/>
                      <w:divBdr>
                        <w:top w:val="none" w:sz="0" w:space="0" w:color="auto"/>
                        <w:left w:val="none" w:sz="0" w:space="0" w:color="auto"/>
                        <w:bottom w:val="none" w:sz="0" w:space="0" w:color="auto"/>
                        <w:right w:val="none" w:sz="0" w:space="0" w:color="auto"/>
                      </w:divBdr>
                    </w:div>
                    <w:div w:id="63723991">
                      <w:marLeft w:val="0"/>
                      <w:marRight w:val="0"/>
                      <w:marTop w:val="0"/>
                      <w:marBottom w:val="0"/>
                      <w:divBdr>
                        <w:top w:val="none" w:sz="0" w:space="0" w:color="auto"/>
                        <w:left w:val="none" w:sz="0" w:space="0" w:color="auto"/>
                        <w:bottom w:val="none" w:sz="0" w:space="0" w:color="auto"/>
                        <w:right w:val="none" w:sz="0" w:space="0" w:color="auto"/>
                      </w:divBdr>
                      <w:divsChild>
                        <w:div w:id="170264116">
                          <w:marLeft w:val="0"/>
                          <w:marRight w:val="0"/>
                          <w:marTop w:val="0"/>
                          <w:marBottom w:val="0"/>
                          <w:divBdr>
                            <w:top w:val="none" w:sz="0" w:space="0" w:color="auto"/>
                            <w:left w:val="none" w:sz="0" w:space="0" w:color="auto"/>
                            <w:bottom w:val="none" w:sz="0" w:space="0" w:color="auto"/>
                            <w:right w:val="none" w:sz="0" w:space="0" w:color="auto"/>
                          </w:divBdr>
                        </w:div>
                      </w:divsChild>
                    </w:div>
                    <w:div w:id="70585383">
                      <w:marLeft w:val="0"/>
                      <w:marRight w:val="0"/>
                      <w:marTop w:val="0"/>
                      <w:marBottom w:val="0"/>
                      <w:divBdr>
                        <w:top w:val="none" w:sz="0" w:space="0" w:color="auto"/>
                        <w:left w:val="none" w:sz="0" w:space="0" w:color="auto"/>
                        <w:bottom w:val="none" w:sz="0" w:space="0" w:color="auto"/>
                        <w:right w:val="none" w:sz="0" w:space="0" w:color="auto"/>
                      </w:divBdr>
                      <w:divsChild>
                        <w:div w:id="1220633190">
                          <w:marLeft w:val="0"/>
                          <w:marRight w:val="0"/>
                          <w:marTop w:val="0"/>
                          <w:marBottom w:val="0"/>
                          <w:divBdr>
                            <w:top w:val="none" w:sz="0" w:space="0" w:color="auto"/>
                            <w:left w:val="none" w:sz="0" w:space="0" w:color="auto"/>
                            <w:bottom w:val="none" w:sz="0" w:space="0" w:color="auto"/>
                            <w:right w:val="none" w:sz="0" w:space="0" w:color="auto"/>
                          </w:divBdr>
                        </w:div>
                      </w:divsChild>
                    </w:div>
                    <w:div w:id="73817225">
                      <w:marLeft w:val="0"/>
                      <w:marRight w:val="0"/>
                      <w:marTop w:val="0"/>
                      <w:marBottom w:val="0"/>
                      <w:divBdr>
                        <w:top w:val="none" w:sz="0" w:space="0" w:color="auto"/>
                        <w:left w:val="none" w:sz="0" w:space="0" w:color="auto"/>
                        <w:bottom w:val="none" w:sz="0" w:space="0" w:color="auto"/>
                        <w:right w:val="none" w:sz="0" w:space="0" w:color="auto"/>
                      </w:divBdr>
                      <w:divsChild>
                        <w:div w:id="452021867">
                          <w:marLeft w:val="0"/>
                          <w:marRight w:val="0"/>
                          <w:marTop w:val="0"/>
                          <w:marBottom w:val="0"/>
                          <w:divBdr>
                            <w:top w:val="none" w:sz="0" w:space="0" w:color="auto"/>
                            <w:left w:val="none" w:sz="0" w:space="0" w:color="auto"/>
                            <w:bottom w:val="none" w:sz="0" w:space="0" w:color="auto"/>
                            <w:right w:val="none" w:sz="0" w:space="0" w:color="auto"/>
                          </w:divBdr>
                        </w:div>
                      </w:divsChild>
                    </w:div>
                    <w:div w:id="83185856">
                      <w:marLeft w:val="0"/>
                      <w:marRight w:val="0"/>
                      <w:marTop w:val="0"/>
                      <w:marBottom w:val="0"/>
                      <w:divBdr>
                        <w:top w:val="none" w:sz="0" w:space="0" w:color="auto"/>
                        <w:left w:val="none" w:sz="0" w:space="0" w:color="auto"/>
                        <w:bottom w:val="none" w:sz="0" w:space="0" w:color="auto"/>
                        <w:right w:val="none" w:sz="0" w:space="0" w:color="auto"/>
                      </w:divBdr>
                      <w:divsChild>
                        <w:div w:id="768308165">
                          <w:marLeft w:val="0"/>
                          <w:marRight w:val="0"/>
                          <w:marTop w:val="0"/>
                          <w:marBottom w:val="0"/>
                          <w:divBdr>
                            <w:top w:val="none" w:sz="0" w:space="0" w:color="auto"/>
                            <w:left w:val="none" w:sz="0" w:space="0" w:color="auto"/>
                            <w:bottom w:val="none" w:sz="0" w:space="0" w:color="auto"/>
                            <w:right w:val="none" w:sz="0" w:space="0" w:color="auto"/>
                          </w:divBdr>
                          <w:divsChild>
                            <w:div w:id="1488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7882">
                      <w:marLeft w:val="0"/>
                      <w:marRight w:val="0"/>
                      <w:marTop w:val="0"/>
                      <w:marBottom w:val="0"/>
                      <w:divBdr>
                        <w:top w:val="none" w:sz="0" w:space="0" w:color="auto"/>
                        <w:left w:val="none" w:sz="0" w:space="0" w:color="auto"/>
                        <w:bottom w:val="none" w:sz="0" w:space="0" w:color="auto"/>
                        <w:right w:val="none" w:sz="0" w:space="0" w:color="auto"/>
                      </w:divBdr>
                    </w:div>
                    <w:div w:id="114176377">
                      <w:marLeft w:val="0"/>
                      <w:marRight w:val="0"/>
                      <w:marTop w:val="0"/>
                      <w:marBottom w:val="0"/>
                      <w:divBdr>
                        <w:top w:val="none" w:sz="0" w:space="0" w:color="auto"/>
                        <w:left w:val="none" w:sz="0" w:space="0" w:color="auto"/>
                        <w:bottom w:val="none" w:sz="0" w:space="0" w:color="auto"/>
                        <w:right w:val="none" w:sz="0" w:space="0" w:color="auto"/>
                      </w:divBdr>
                      <w:divsChild>
                        <w:div w:id="494809932">
                          <w:marLeft w:val="0"/>
                          <w:marRight w:val="0"/>
                          <w:marTop w:val="0"/>
                          <w:marBottom w:val="0"/>
                          <w:divBdr>
                            <w:top w:val="none" w:sz="0" w:space="0" w:color="auto"/>
                            <w:left w:val="none" w:sz="0" w:space="0" w:color="auto"/>
                            <w:bottom w:val="none" w:sz="0" w:space="0" w:color="auto"/>
                            <w:right w:val="none" w:sz="0" w:space="0" w:color="auto"/>
                          </w:divBdr>
                        </w:div>
                      </w:divsChild>
                    </w:div>
                    <w:div w:id="120730737">
                      <w:marLeft w:val="0"/>
                      <w:marRight w:val="0"/>
                      <w:marTop w:val="0"/>
                      <w:marBottom w:val="0"/>
                      <w:divBdr>
                        <w:top w:val="none" w:sz="0" w:space="0" w:color="auto"/>
                        <w:left w:val="none" w:sz="0" w:space="0" w:color="auto"/>
                        <w:bottom w:val="none" w:sz="0" w:space="0" w:color="auto"/>
                        <w:right w:val="none" w:sz="0" w:space="0" w:color="auto"/>
                      </w:divBdr>
                      <w:divsChild>
                        <w:div w:id="1150637442">
                          <w:marLeft w:val="0"/>
                          <w:marRight w:val="0"/>
                          <w:marTop w:val="0"/>
                          <w:marBottom w:val="0"/>
                          <w:divBdr>
                            <w:top w:val="none" w:sz="0" w:space="0" w:color="auto"/>
                            <w:left w:val="none" w:sz="0" w:space="0" w:color="auto"/>
                            <w:bottom w:val="none" w:sz="0" w:space="0" w:color="auto"/>
                            <w:right w:val="none" w:sz="0" w:space="0" w:color="auto"/>
                          </w:divBdr>
                        </w:div>
                      </w:divsChild>
                    </w:div>
                    <w:div w:id="161236145">
                      <w:marLeft w:val="0"/>
                      <w:marRight w:val="0"/>
                      <w:marTop w:val="0"/>
                      <w:marBottom w:val="0"/>
                      <w:divBdr>
                        <w:top w:val="none" w:sz="0" w:space="0" w:color="auto"/>
                        <w:left w:val="none" w:sz="0" w:space="0" w:color="auto"/>
                        <w:bottom w:val="none" w:sz="0" w:space="0" w:color="auto"/>
                        <w:right w:val="none" w:sz="0" w:space="0" w:color="auto"/>
                      </w:divBdr>
                    </w:div>
                    <w:div w:id="179634621">
                      <w:marLeft w:val="0"/>
                      <w:marRight w:val="0"/>
                      <w:marTop w:val="0"/>
                      <w:marBottom w:val="0"/>
                      <w:divBdr>
                        <w:top w:val="none" w:sz="0" w:space="0" w:color="auto"/>
                        <w:left w:val="none" w:sz="0" w:space="0" w:color="auto"/>
                        <w:bottom w:val="none" w:sz="0" w:space="0" w:color="auto"/>
                        <w:right w:val="none" w:sz="0" w:space="0" w:color="auto"/>
                      </w:divBdr>
                    </w:div>
                    <w:div w:id="184290751">
                      <w:marLeft w:val="0"/>
                      <w:marRight w:val="0"/>
                      <w:marTop w:val="0"/>
                      <w:marBottom w:val="0"/>
                      <w:divBdr>
                        <w:top w:val="none" w:sz="0" w:space="0" w:color="auto"/>
                        <w:left w:val="none" w:sz="0" w:space="0" w:color="auto"/>
                        <w:bottom w:val="none" w:sz="0" w:space="0" w:color="auto"/>
                        <w:right w:val="none" w:sz="0" w:space="0" w:color="auto"/>
                      </w:divBdr>
                    </w:div>
                    <w:div w:id="187838435">
                      <w:marLeft w:val="0"/>
                      <w:marRight w:val="0"/>
                      <w:marTop w:val="0"/>
                      <w:marBottom w:val="0"/>
                      <w:divBdr>
                        <w:top w:val="none" w:sz="0" w:space="0" w:color="auto"/>
                        <w:left w:val="none" w:sz="0" w:space="0" w:color="auto"/>
                        <w:bottom w:val="none" w:sz="0" w:space="0" w:color="auto"/>
                        <w:right w:val="none" w:sz="0" w:space="0" w:color="auto"/>
                      </w:divBdr>
                      <w:divsChild>
                        <w:div w:id="421072670">
                          <w:marLeft w:val="0"/>
                          <w:marRight w:val="0"/>
                          <w:marTop w:val="0"/>
                          <w:marBottom w:val="0"/>
                          <w:divBdr>
                            <w:top w:val="none" w:sz="0" w:space="0" w:color="auto"/>
                            <w:left w:val="none" w:sz="0" w:space="0" w:color="auto"/>
                            <w:bottom w:val="none" w:sz="0" w:space="0" w:color="auto"/>
                            <w:right w:val="none" w:sz="0" w:space="0" w:color="auto"/>
                          </w:divBdr>
                        </w:div>
                      </w:divsChild>
                    </w:div>
                    <w:div w:id="205339766">
                      <w:marLeft w:val="0"/>
                      <w:marRight w:val="0"/>
                      <w:marTop w:val="0"/>
                      <w:marBottom w:val="0"/>
                      <w:divBdr>
                        <w:top w:val="none" w:sz="0" w:space="0" w:color="auto"/>
                        <w:left w:val="none" w:sz="0" w:space="0" w:color="auto"/>
                        <w:bottom w:val="none" w:sz="0" w:space="0" w:color="auto"/>
                        <w:right w:val="none" w:sz="0" w:space="0" w:color="auto"/>
                      </w:divBdr>
                    </w:div>
                    <w:div w:id="212664581">
                      <w:marLeft w:val="0"/>
                      <w:marRight w:val="0"/>
                      <w:marTop w:val="0"/>
                      <w:marBottom w:val="0"/>
                      <w:divBdr>
                        <w:top w:val="none" w:sz="0" w:space="0" w:color="auto"/>
                        <w:left w:val="none" w:sz="0" w:space="0" w:color="auto"/>
                        <w:bottom w:val="none" w:sz="0" w:space="0" w:color="auto"/>
                        <w:right w:val="none" w:sz="0" w:space="0" w:color="auto"/>
                      </w:divBdr>
                      <w:divsChild>
                        <w:div w:id="834151660">
                          <w:marLeft w:val="0"/>
                          <w:marRight w:val="0"/>
                          <w:marTop w:val="0"/>
                          <w:marBottom w:val="0"/>
                          <w:divBdr>
                            <w:top w:val="none" w:sz="0" w:space="0" w:color="auto"/>
                            <w:left w:val="none" w:sz="0" w:space="0" w:color="auto"/>
                            <w:bottom w:val="none" w:sz="0" w:space="0" w:color="auto"/>
                            <w:right w:val="none" w:sz="0" w:space="0" w:color="auto"/>
                          </w:divBdr>
                        </w:div>
                      </w:divsChild>
                    </w:div>
                    <w:div w:id="229341491">
                      <w:marLeft w:val="0"/>
                      <w:marRight w:val="0"/>
                      <w:marTop w:val="0"/>
                      <w:marBottom w:val="0"/>
                      <w:divBdr>
                        <w:top w:val="none" w:sz="0" w:space="0" w:color="auto"/>
                        <w:left w:val="none" w:sz="0" w:space="0" w:color="auto"/>
                        <w:bottom w:val="none" w:sz="0" w:space="0" w:color="auto"/>
                        <w:right w:val="none" w:sz="0" w:space="0" w:color="auto"/>
                      </w:divBdr>
                      <w:divsChild>
                        <w:div w:id="414590679">
                          <w:marLeft w:val="0"/>
                          <w:marRight w:val="0"/>
                          <w:marTop w:val="0"/>
                          <w:marBottom w:val="0"/>
                          <w:divBdr>
                            <w:top w:val="none" w:sz="0" w:space="0" w:color="auto"/>
                            <w:left w:val="none" w:sz="0" w:space="0" w:color="auto"/>
                            <w:bottom w:val="none" w:sz="0" w:space="0" w:color="auto"/>
                            <w:right w:val="none" w:sz="0" w:space="0" w:color="auto"/>
                          </w:divBdr>
                        </w:div>
                      </w:divsChild>
                    </w:div>
                    <w:div w:id="234361502">
                      <w:marLeft w:val="0"/>
                      <w:marRight w:val="0"/>
                      <w:marTop w:val="0"/>
                      <w:marBottom w:val="0"/>
                      <w:divBdr>
                        <w:top w:val="none" w:sz="0" w:space="0" w:color="auto"/>
                        <w:left w:val="none" w:sz="0" w:space="0" w:color="auto"/>
                        <w:bottom w:val="none" w:sz="0" w:space="0" w:color="auto"/>
                        <w:right w:val="none" w:sz="0" w:space="0" w:color="auto"/>
                      </w:divBdr>
                      <w:divsChild>
                        <w:div w:id="1293824651">
                          <w:marLeft w:val="0"/>
                          <w:marRight w:val="0"/>
                          <w:marTop w:val="0"/>
                          <w:marBottom w:val="0"/>
                          <w:divBdr>
                            <w:top w:val="none" w:sz="0" w:space="0" w:color="auto"/>
                            <w:left w:val="none" w:sz="0" w:space="0" w:color="auto"/>
                            <w:bottom w:val="none" w:sz="0" w:space="0" w:color="auto"/>
                            <w:right w:val="none" w:sz="0" w:space="0" w:color="auto"/>
                          </w:divBdr>
                        </w:div>
                      </w:divsChild>
                    </w:div>
                    <w:div w:id="248393180">
                      <w:marLeft w:val="0"/>
                      <w:marRight w:val="0"/>
                      <w:marTop w:val="0"/>
                      <w:marBottom w:val="0"/>
                      <w:divBdr>
                        <w:top w:val="none" w:sz="0" w:space="0" w:color="auto"/>
                        <w:left w:val="none" w:sz="0" w:space="0" w:color="auto"/>
                        <w:bottom w:val="none" w:sz="0" w:space="0" w:color="auto"/>
                        <w:right w:val="none" w:sz="0" w:space="0" w:color="auto"/>
                      </w:divBdr>
                    </w:div>
                    <w:div w:id="256404554">
                      <w:marLeft w:val="0"/>
                      <w:marRight w:val="0"/>
                      <w:marTop w:val="0"/>
                      <w:marBottom w:val="0"/>
                      <w:divBdr>
                        <w:top w:val="none" w:sz="0" w:space="0" w:color="auto"/>
                        <w:left w:val="none" w:sz="0" w:space="0" w:color="auto"/>
                        <w:bottom w:val="none" w:sz="0" w:space="0" w:color="auto"/>
                        <w:right w:val="none" w:sz="0" w:space="0" w:color="auto"/>
                      </w:divBdr>
                      <w:divsChild>
                        <w:div w:id="221330250">
                          <w:marLeft w:val="0"/>
                          <w:marRight w:val="0"/>
                          <w:marTop w:val="0"/>
                          <w:marBottom w:val="0"/>
                          <w:divBdr>
                            <w:top w:val="none" w:sz="0" w:space="0" w:color="auto"/>
                            <w:left w:val="none" w:sz="0" w:space="0" w:color="auto"/>
                            <w:bottom w:val="none" w:sz="0" w:space="0" w:color="auto"/>
                            <w:right w:val="none" w:sz="0" w:space="0" w:color="auto"/>
                          </w:divBdr>
                        </w:div>
                      </w:divsChild>
                    </w:div>
                    <w:div w:id="266040576">
                      <w:marLeft w:val="0"/>
                      <w:marRight w:val="0"/>
                      <w:marTop w:val="0"/>
                      <w:marBottom w:val="0"/>
                      <w:divBdr>
                        <w:top w:val="none" w:sz="0" w:space="0" w:color="auto"/>
                        <w:left w:val="none" w:sz="0" w:space="0" w:color="auto"/>
                        <w:bottom w:val="none" w:sz="0" w:space="0" w:color="auto"/>
                        <w:right w:val="none" w:sz="0" w:space="0" w:color="auto"/>
                      </w:divBdr>
                    </w:div>
                    <w:div w:id="290287980">
                      <w:marLeft w:val="0"/>
                      <w:marRight w:val="0"/>
                      <w:marTop w:val="0"/>
                      <w:marBottom w:val="0"/>
                      <w:divBdr>
                        <w:top w:val="none" w:sz="0" w:space="0" w:color="auto"/>
                        <w:left w:val="none" w:sz="0" w:space="0" w:color="auto"/>
                        <w:bottom w:val="none" w:sz="0" w:space="0" w:color="auto"/>
                        <w:right w:val="none" w:sz="0" w:space="0" w:color="auto"/>
                      </w:divBdr>
                      <w:divsChild>
                        <w:div w:id="131599014">
                          <w:marLeft w:val="0"/>
                          <w:marRight w:val="0"/>
                          <w:marTop w:val="0"/>
                          <w:marBottom w:val="0"/>
                          <w:divBdr>
                            <w:top w:val="none" w:sz="0" w:space="0" w:color="auto"/>
                            <w:left w:val="none" w:sz="0" w:space="0" w:color="auto"/>
                            <w:bottom w:val="none" w:sz="0" w:space="0" w:color="auto"/>
                            <w:right w:val="none" w:sz="0" w:space="0" w:color="auto"/>
                          </w:divBdr>
                          <w:divsChild>
                            <w:div w:id="359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7038">
                      <w:marLeft w:val="0"/>
                      <w:marRight w:val="0"/>
                      <w:marTop w:val="0"/>
                      <w:marBottom w:val="0"/>
                      <w:divBdr>
                        <w:top w:val="none" w:sz="0" w:space="0" w:color="auto"/>
                        <w:left w:val="none" w:sz="0" w:space="0" w:color="auto"/>
                        <w:bottom w:val="none" w:sz="0" w:space="0" w:color="auto"/>
                        <w:right w:val="none" w:sz="0" w:space="0" w:color="auto"/>
                      </w:divBdr>
                      <w:divsChild>
                        <w:div w:id="621349679">
                          <w:marLeft w:val="0"/>
                          <w:marRight w:val="0"/>
                          <w:marTop w:val="0"/>
                          <w:marBottom w:val="0"/>
                          <w:divBdr>
                            <w:top w:val="none" w:sz="0" w:space="0" w:color="auto"/>
                            <w:left w:val="none" w:sz="0" w:space="0" w:color="auto"/>
                            <w:bottom w:val="none" w:sz="0" w:space="0" w:color="auto"/>
                            <w:right w:val="none" w:sz="0" w:space="0" w:color="auto"/>
                          </w:divBdr>
                        </w:div>
                      </w:divsChild>
                    </w:div>
                    <w:div w:id="297222114">
                      <w:marLeft w:val="0"/>
                      <w:marRight w:val="0"/>
                      <w:marTop w:val="0"/>
                      <w:marBottom w:val="0"/>
                      <w:divBdr>
                        <w:top w:val="none" w:sz="0" w:space="0" w:color="auto"/>
                        <w:left w:val="none" w:sz="0" w:space="0" w:color="auto"/>
                        <w:bottom w:val="none" w:sz="0" w:space="0" w:color="auto"/>
                        <w:right w:val="none" w:sz="0" w:space="0" w:color="auto"/>
                      </w:divBdr>
                    </w:div>
                    <w:div w:id="305206403">
                      <w:marLeft w:val="0"/>
                      <w:marRight w:val="0"/>
                      <w:marTop w:val="0"/>
                      <w:marBottom w:val="0"/>
                      <w:divBdr>
                        <w:top w:val="none" w:sz="0" w:space="0" w:color="auto"/>
                        <w:left w:val="none" w:sz="0" w:space="0" w:color="auto"/>
                        <w:bottom w:val="none" w:sz="0" w:space="0" w:color="auto"/>
                        <w:right w:val="none" w:sz="0" w:space="0" w:color="auto"/>
                      </w:divBdr>
                    </w:div>
                    <w:div w:id="320354823">
                      <w:marLeft w:val="0"/>
                      <w:marRight w:val="0"/>
                      <w:marTop w:val="0"/>
                      <w:marBottom w:val="0"/>
                      <w:divBdr>
                        <w:top w:val="none" w:sz="0" w:space="0" w:color="auto"/>
                        <w:left w:val="none" w:sz="0" w:space="0" w:color="auto"/>
                        <w:bottom w:val="none" w:sz="0" w:space="0" w:color="auto"/>
                        <w:right w:val="none" w:sz="0" w:space="0" w:color="auto"/>
                      </w:divBdr>
                    </w:div>
                    <w:div w:id="323165510">
                      <w:marLeft w:val="0"/>
                      <w:marRight w:val="0"/>
                      <w:marTop w:val="0"/>
                      <w:marBottom w:val="0"/>
                      <w:divBdr>
                        <w:top w:val="none" w:sz="0" w:space="0" w:color="auto"/>
                        <w:left w:val="none" w:sz="0" w:space="0" w:color="auto"/>
                        <w:bottom w:val="none" w:sz="0" w:space="0" w:color="auto"/>
                        <w:right w:val="none" w:sz="0" w:space="0" w:color="auto"/>
                      </w:divBdr>
                    </w:div>
                    <w:div w:id="331638954">
                      <w:marLeft w:val="0"/>
                      <w:marRight w:val="0"/>
                      <w:marTop w:val="0"/>
                      <w:marBottom w:val="0"/>
                      <w:divBdr>
                        <w:top w:val="none" w:sz="0" w:space="0" w:color="auto"/>
                        <w:left w:val="none" w:sz="0" w:space="0" w:color="auto"/>
                        <w:bottom w:val="none" w:sz="0" w:space="0" w:color="auto"/>
                        <w:right w:val="none" w:sz="0" w:space="0" w:color="auto"/>
                      </w:divBdr>
                    </w:div>
                    <w:div w:id="337466450">
                      <w:marLeft w:val="0"/>
                      <w:marRight w:val="0"/>
                      <w:marTop w:val="0"/>
                      <w:marBottom w:val="0"/>
                      <w:divBdr>
                        <w:top w:val="none" w:sz="0" w:space="0" w:color="auto"/>
                        <w:left w:val="none" w:sz="0" w:space="0" w:color="auto"/>
                        <w:bottom w:val="none" w:sz="0" w:space="0" w:color="auto"/>
                        <w:right w:val="none" w:sz="0" w:space="0" w:color="auto"/>
                      </w:divBdr>
                      <w:divsChild>
                        <w:div w:id="640505282">
                          <w:marLeft w:val="0"/>
                          <w:marRight w:val="0"/>
                          <w:marTop w:val="0"/>
                          <w:marBottom w:val="0"/>
                          <w:divBdr>
                            <w:top w:val="none" w:sz="0" w:space="0" w:color="auto"/>
                            <w:left w:val="none" w:sz="0" w:space="0" w:color="auto"/>
                            <w:bottom w:val="none" w:sz="0" w:space="0" w:color="auto"/>
                            <w:right w:val="none" w:sz="0" w:space="0" w:color="auto"/>
                          </w:divBdr>
                          <w:divsChild>
                            <w:div w:id="4045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598">
                      <w:marLeft w:val="0"/>
                      <w:marRight w:val="0"/>
                      <w:marTop w:val="0"/>
                      <w:marBottom w:val="0"/>
                      <w:divBdr>
                        <w:top w:val="none" w:sz="0" w:space="0" w:color="auto"/>
                        <w:left w:val="none" w:sz="0" w:space="0" w:color="auto"/>
                        <w:bottom w:val="none" w:sz="0" w:space="0" w:color="auto"/>
                        <w:right w:val="none" w:sz="0" w:space="0" w:color="auto"/>
                      </w:divBdr>
                    </w:div>
                    <w:div w:id="345984532">
                      <w:marLeft w:val="0"/>
                      <w:marRight w:val="0"/>
                      <w:marTop w:val="0"/>
                      <w:marBottom w:val="0"/>
                      <w:divBdr>
                        <w:top w:val="none" w:sz="0" w:space="0" w:color="auto"/>
                        <w:left w:val="none" w:sz="0" w:space="0" w:color="auto"/>
                        <w:bottom w:val="none" w:sz="0" w:space="0" w:color="auto"/>
                        <w:right w:val="none" w:sz="0" w:space="0" w:color="auto"/>
                      </w:divBdr>
                      <w:divsChild>
                        <w:div w:id="642080505">
                          <w:marLeft w:val="0"/>
                          <w:marRight w:val="0"/>
                          <w:marTop w:val="0"/>
                          <w:marBottom w:val="0"/>
                          <w:divBdr>
                            <w:top w:val="none" w:sz="0" w:space="0" w:color="auto"/>
                            <w:left w:val="none" w:sz="0" w:space="0" w:color="auto"/>
                            <w:bottom w:val="none" w:sz="0" w:space="0" w:color="auto"/>
                            <w:right w:val="none" w:sz="0" w:space="0" w:color="auto"/>
                          </w:divBdr>
                        </w:div>
                      </w:divsChild>
                    </w:div>
                    <w:div w:id="345985526">
                      <w:marLeft w:val="0"/>
                      <w:marRight w:val="0"/>
                      <w:marTop w:val="0"/>
                      <w:marBottom w:val="0"/>
                      <w:divBdr>
                        <w:top w:val="none" w:sz="0" w:space="0" w:color="auto"/>
                        <w:left w:val="none" w:sz="0" w:space="0" w:color="auto"/>
                        <w:bottom w:val="none" w:sz="0" w:space="0" w:color="auto"/>
                        <w:right w:val="none" w:sz="0" w:space="0" w:color="auto"/>
                      </w:divBdr>
                      <w:divsChild>
                        <w:div w:id="1203592352">
                          <w:marLeft w:val="0"/>
                          <w:marRight w:val="0"/>
                          <w:marTop w:val="0"/>
                          <w:marBottom w:val="0"/>
                          <w:divBdr>
                            <w:top w:val="none" w:sz="0" w:space="0" w:color="auto"/>
                            <w:left w:val="none" w:sz="0" w:space="0" w:color="auto"/>
                            <w:bottom w:val="none" w:sz="0" w:space="0" w:color="auto"/>
                            <w:right w:val="none" w:sz="0" w:space="0" w:color="auto"/>
                          </w:divBdr>
                        </w:div>
                      </w:divsChild>
                    </w:div>
                    <w:div w:id="348457705">
                      <w:marLeft w:val="0"/>
                      <w:marRight w:val="0"/>
                      <w:marTop w:val="0"/>
                      <w:marBottom w:val="0"/>
                      <w:divBdr>
                        <w:top w:val="none" w:sz="0" w:space="0" w:color="auto"/>
                        <w:left w:val="none" w:sz="0" w:space="0" w:color="auto"/>
                        <w:bottom w:val="none" w:sz="0" w:space="0" w:color="auto"/>
                        <w:right w:val="none" w:sz="0" w:space="0" w:color="auto"/>
                      </w:divBdr>
                      <w:divsChild>
                        <w:div w:id="95755887">
                          <w:marLeft w:val="0"/>
                          <w:marRight w:val="0"/>
                          <w:marTop w:val="0"/>
                          <w:marBottom w:val="0"/>
                          <w:divBdr>
                            <w:top w:val="none" w:sz="0" w:space="0" w:color="auto"/>
                            <w:left w:val="none" w:sz="0" w:space="0" w:color="auto"/>
                            <w:bottom w:val="none" w:sz="0" w:space="0" w:color="auto"/>
                            <w:right w:val="none" w:sz="0" w:space="0" w:color="auto"/>
                          </w:divBdr>
                        </w:div>
                      </w:divsChild>
                    </w:div>
                    <w:div w:id="350450114">
                      <w:marLeft w:val="0"/>
                      <w:marRight w:val="0"/>
                      <w:marTop w:val="0"/>
                      <w:marBottom w:val="0"/>
                      <w:divBdr>
                        <w:top w:val="none" w:sz="0" w:space="0" w:color="auto"/>
                        <w:left w:val="none" w:sz="0" w:space="0" w:color="auto"/>
                        <w:bottom w:val="none" w:sz="0" w:space="0" w:color="auto"/>
                        <w:right w:val="none" w:sz="0" w:space="0" w:color="auto"/>
                      </w:divBdr>
                    </w:div>
                    <w:div w:id="377318227">
                      <w:marLeft w:val="0"/>
                      <w:marRight w:val="0"/>
                      <w:marTop w:val="0"/>
                      <w:marBottom w:val="0"/>
                      <w:divBdr>
                        <w:top w:val="none" w:sz="0" w:space="0" w:color="auto"/>
                        <w:left w:val="none" w:sz="0" w:space="0" w:color="auto"/>
                        <w:bottom w:val="none" w:sz="0" w:space="0" w:color="auto"/>
                        <w:right w:val="none" w:sz="0" w:space="0" w:color="auto"/>
                      </w:divBdr>
                    </w:div>
                    <w:div w:id="382099589">
                      <w:marLeft w:val="0"/>
                      <w:marRight w:val="0"/>
                      <w:marTop w:val="0"/>
                      <w:marBottom w:val="0"/>
                      <w:divBdr>
                        <w:top w:val="none" w:sz="0" w:space="0" w:color="auto"/>
                        <w:left w:val="none" w:sz="0" w:space="0" w:color="auto"/>
                        <w:bottom w:val="none" w:sz="0" w:space="0" w:color="auto"/>
                        <w:right w:val="none" w:sz="0" w:space="0" w:color="auto"/>
                      </w:divBdr>
                      <w:divsChild>
                        <w:div w:id="1238902917">
                          <w:marLeft w:val="0"/>
                          <w:marRight w:val="0"/>
                          <w:marTop w:val="0"/>
                          <w:marBottom w:val="0"/>
                          <w:divBdr>
                            <w:top w:val="none" w:sz="0" w:space="0" w:color="auto"/>
                            <w:left w:val="none" w:sz="0" w:space="0" w:color="auto"/>
                            <w:bottom w:val="none" w:sz="0" w:space="0" w:color="auto"/>
                            <w:right w:val="none" w:sz="0" w:space="0" w:color="auto"/>
                          </w:divBdr>
                        </w:div>
                      </w:divsChild>
                    </w:div>
                    <w:div w:id="385109322">
                      <w:marLeft w:val="0"/>
                      <w:marRight w:val="0"/>
                      <w:marTop w:val="0"/>
                      <w:marBottom w:val="0"/>
                      <w:divBdr>
                        <w:top w:val="none" w:sz="0" w:space="0" w:color="auto"/>
                        <w:left w:val="none" w:sz="0" w:space="0" w:color="auto"/>
                        <w:bottom w:val="none" w:sz="0" w:space="0" w:color="auto"/>
                        <w:right w:val="none" w:sz="0" w:space="0" w:color="auto"/>
                      </w:divBdr>
                      <w:divsChild>
                        <w:div w:id="294213689">
                          <w:marLeft w:val="0"/>
                          <w:marRight w:val="0"/>
                          <w:marTop w:val="0"/>
                          <w:marBottom w:val="0"/>
                          <w:divBdr>
                            <w:top w:val="none" w:sz="0" w:space="0" w:color="auto"/>
                            <w:left w:val="none" w:sz="0" w:space="0" w:color="auto"/>
                            <w:bottom w:val="none" w:sz="0" w:space="0" w:color="auto"/>
                            <w:right w:val="none" w:sz="0" w:space="0" w:color="auto"/>
                          </w:divBdr>
                        </w:div>
                      </w:divsChild>
                    </w:div>
                    <w:div w:id="396326511">
                      <w:marLeft w:val="0"/>
                      <w:marRight w:val="0"/>
                      <w:marTop w:val="0"/>
                      <w:marBottom w:val="0"/>
                      <w:divBdr>
                        <w:top w:val="none" w:sz="0" w:space="0" w:color="auto"/>
                        <w:left w:val="none" w:sz="0" w:space="0" w:color="auto"/>
                        <w:bottom w:val="none" w:sz="0" w:space="0" w:color="auto"/>
                        <w:right w:val="none" w:sz="0" w:space="0" w:color="auto"/>
                      </w:divBdr>
                      <w:divsChild>
                        <w:div w:id="42144987">
                          <w:marLeft w:val="0"/>
                          <w:marRight w:val="0"/>
                          <w:marTop w:val="0"/>
                          <w:marBottom w:val="0"/>
                          <w:divBdr>
                            <w:top w:val="none" w:sz="0" w:space="0" w:color="auto"/>
                            <w:left w:val="none" w:sz="0" w:space="0" w:color="auto"/>
                            <w:bottom w:val="none" w:sz="0" w:space="0" w:color="auto"/>
                            <w:right w:val="none" w:sz="0" w:space="0" w:color="auto"/>
                          </w:divBdr>
                        </w:div>
                      </w:divsChild>
                    </w:div>
                    <w:div w:id="409738523">
                      <w:marLeft w:val="0"/>
                      <w:marRight w:val="0"/>
                      <w:marTop w:val="0"/>
                      <w:marBottom w:val="0"/>
                      <w:divBdr>
                        <w:top w:val="none" w:sz="0" w:space="0" w:color="auto"/>
                        <w:left w:val="none" w:sz="0" w:space="0" w:color="auto"/>
                        <w:bottom w:val="none" w:sz="0" w:space="0" w:color="auto"/>
                        <w:right w:val="none" w:sz="0" w:space="0" w:color="auto"/>
                      </w:divBdr>
                      <w:divsChild>
                        <w:div w:id="461968433">
                          <w:marLeft w:val="0"/>
                          <w:marRight w:val="0"/>
                          <w:marTop w:val="0"/>
                          <w:marBottom w:val="0"/>
                          <w:divBdr>
                            <w:top w:val="none" w:sz="0" w:space="0" w:color="auto"/>
                            <w:left w:val="none" w:sz="0" w:space="0" w:color="auto"/>
                            <w:bottom w:val="none" w:sz="0" w:space="0" w:color="auto"/>
                            <w:right w:val="none" w:sz="0" w:space="0" w:color="auto"/>
                          </w:divBdr>
                        </w:div>
                      </w:divsChild>
                    </w:div>
                    <w:div w:id="427234804">
                      <w:marLeft w:val="0"/>
                      <w:marRight w:val="0"/>
                      <w:marTop w:val="0"/>
                      <w:marBottom w:val="0"/>
                      <w:divBdr>
                        <w:top w:val="none" w:sz="0" w:space="0" w:color="auto"/>
                        <w:left w:val="none" w:sz="0" w:space="0" w:color="auto"/>
                        <w:bottom w:val="none" w:sz="0" w:space="0" w:color="auto"/>
                        <w:right w:val="none" w:sz="0" w:space="0" w:color="auto"/>
                      </w:divBdr>
                      <w:divsChild>
                        <w:div w:id="798378497">
                          <w:marLeft w:val="0"/>
                          <w:marRight w:val="0"/>
                          <w:marTop w:val="0"/>
                          <w:marBottom w:val="0"/>
                          <w:divBdr>
                            <w:top w:val="none" w:sz="0" w:space="0" w:color="auto"/>
                            <w:left w:val="none" w:sz="0" w:space="0" w:color="auto"/>
                            <w:bottom w:val="none" w:sz="0" w:space="0" w:color="auto"/>
                            <w:right w:val="none" w:sz="0" w:space="0" w:color="auto"/>
                          </w:divBdr>
                        </w:div>
                      </w:divsChild>
                    </w:div>
                    <w:div w:id="441537006">
                      <w:marLeft w:val="0"/>
                      <w:marRight w:val="0"/>
                      <w:marTop w:val="0"/>
                      <w:marBottom w:val="0"/>
                      <w:divBdr>
                        <w:top w:val="none" w:sz="0" w:space="0" w:color="auto"/>
                        <w:left w:val="none" w:sz="0" w:space="0" w:color="auto"/>
                        <w:bottom w:val="none" w:sz="0" w:space="0" w:color="auto"/>
                        <w:right w:val="none" w:sz="0" w:space="0" w:color="auto"/>
                      </w:divBdr>
                    </w:div>
                    <w:div w:id="444424811">
                      <w:marLeft w:val="0"/>
                      <w:marRight w:val="0"/>
                      <w:marTop w:val="0"/>
                      <w:marBottom w:val="0"/>
                      <w:divBdr>
                        <w:top w:val="none" w:sz="0" w:space="0" w:color="auto"/>
                        <w:left w:val="none" w:sz="0" w:space="0" w:color="auto"/>
                        <w:bottom w:val="none" w:sz="0" w:space="0" w:color="auto"/>
                        <w:right w:val="none" w:sz="0" w:space="0" w:color="auto"/>
                      </w:divBdr>
                    </w:div>
                    <w:div w:id="448207706">
                      <w:marLeft w:val="0"/>
                      <w:marRight w:val="0"/>
                      <w:marTop w:val="0"/>
                      <w:marBottom w:val="0"/>
                      <w:divBdr>
                        <w:top w:val="none" w:sz="0" w:space="0" w:color="auto"/>
                        <w:left w:val="none" w:sz="0" w:space="0" w:color="auto"/>
                        <w:bottom w:val="none" w:sz="0" w:space="0" w:color="auto"/>
                        <w:right w:val="none" w:sz="0" w:space="0" w:color="auto"/>
                      </w:divBdr>
                      <w:divsChild>
                        <w:div w:id="748422959">
                          <w:marLeft w:val="0"/>
                          <w:marRight w:val="0"/>
                          <w:marTop w:val="0"/>
                          <w:marBottom w:val="0"/>
                          <w:divBdr>
                            <w:top w:val="none" w:sz="0" w:space="0" w:color="auto"/>
                            <w:left w:val="none" w:sz="0" w:space="0" w:color="auto"/>
                            <w:bottom w:val="none" w:sz="0" w:space="0" w:color="auto"/>
                            <w:right w:val="none" w:sz="0" w:space="0" w:color="auto"/>
                          </w:divBdr>
                        </w:div>
                      </w:divsChild>
                    </w:div>
                    <w:div w:id="457993326">
                      <w:marLeft w:val="0"/>
                      <w:marRight w:val="0"/>
                      <w:marTop w:val="0"/>
                      <w:marBottom w:val="0"/>
                      <w:divBdr>
                        <w:top w:val="none" w:sz="0" w:space="0" w:color="auto"/>
                        <w:left w:val="none" w:sz="0" w:space="0" w:color="auto"/>
                        <w:bottom w:val="none" w:sz="0" w:space="0" w:color="auto"/>
                        <w:right w:val="none" w:sz="0" w:space="0" w:color="auto"/>
                      </w:divBdr>
                      <w:divsChild>
                        <w:div w:id="627466641">
                          <w:marLeft w:val="0"/>
                          <w:marRight w:val="0"/>
                          <w:marTop w:val="0"/>
                          <w:marBottom w:val="0"/>
                          <w:divBdr>
                            <w:top w:val="none" w:sz="0" w:space="0" w:color="auto"/>
                            <w:left w:val="none" w:sz="0" w:space="0" w:color="auto"/>
                            <w:bottom w:val="none" w:sz="0" w:space="0" w:color="auto"/>
                            <w:right w:val="none" w:sz="0" w:space="0" w:color="auto"/>
                          </w:divBdr>
                        </w:div>
                      </w:divsChild>
                    </w:div>
                    <w:div w:id="463809864">
                      <w:marLeft w:val="0"/>
                      <w:marRight w:val="0"/>
                      <w:marTop w:val="0"/>
                      <w:marBottom w:val="0"/>
                      <w:divBdr>
                        <w:top w:val="none" w:sz="0" w:space="0" w:color="auto"/>
                        <w:left w:val="none" w:sz="0" w:space="0" w:color="auto"/>
                        <w:bottom w:val="none" w:sz="0" w:space="0" w:color="auto"/>
                        <w:right w:val="none" w:sz="0" w:space="0" w:color="auto"/>
                      </w:divBdr>
                      <w:divsChild>
                        <w:div w:id="541212423">
                          <w:marLeft w:val="0"/>
                          <w:marRight w:val="0"/>
                          <w:marTop w:val="0"/>
                          <w:marBottom w:val="0"/>
                          <w:divBdr>
                            <w:top w:val="none" w:sz="0" w:space="0" w:color="auto"/>
                            <w:left w:val="none" w:sz="0" w:space="0" w:color="auto"/>
                            <w:bottom w:val="none" w:sz="0" w:space="0" w:color="auto"/>
                            <w:right w:val="none" w:sz="0" w:space="0" w:color="auto"/>
                          </w:divBdr>
                        </w:div>
                      </w:divsChild>
                    </w:div>
                    <w:div w:id="465243687">
                      <w:marLeft w:val="0"/>
                      <w:marRight w:val="0"/>
                      <w:marTop w:val="0"/>
                      <w:marBottom w:val="0"/>
                      <w:divBdr>
                        <w:top w:val="none" w:sz="0" w:space="0" w:color="auto"/>
                        <w:left w:val="none" w:sz="0" w:space="0" w:color="auto"/>
                        <w:bottom w:val="none" w:sz="0" w:space="0" w:color="auto"/>
                        <w:right w:val="none" w:sz="0" w:space="0" w:color="auto"/>
                      </w:divBdr>
                    </w:div>
                    <w:div w:id="467824132">
                      <w:marLeft w:val="0"/>
                      <w:marRight w:val="0"/>
                      <w:marTop w:val="0"/>
                      <w:marBottom w:val="0"/>
                      <w:divBdr>
                        <w:top w:val="none" w:sz="0" w:space="0" w:color="auto"/>
                        <w:left w:val="none" w:sz="0" w:space="0" w:color="auto"/>
                        <w:bottom w:val="none" w:sz="0" w:space="0" w:color="auto"/>
                        <w:right w:val="none" w:sz="0" w:space="0" w:color="auto"/>
                      </w:divBdr>
                      <w:divsChild>
                        <w:div w:id="316610516">
                          <w:marLeft w:val="0"/>
                          <w:marRight w:val="0"/>
                          <w:marTop w:val="0"/>
                          <w:marBottom w:val="0"/>
                          <w:divBdr>
                            <w:top w:val="none" w:sz="0" w:space="0" w:color="auto"/>
                            <w:left w:val="none" w:sz="0" w:space="0" w:color="auto"/>
                            <w:bottom w:val="none" w:sz="0" w:space="0" w:color="auto"/>
                            <w:right w:val="none" w:sz="0" w:space="0" w:color="auto"/>
                          </w:divBdr>
                        </w:div>
                      </w:divsChild>
                    </w:div>
                    <w:div w:id="527647676">
                      <w:marLeft w:val="0"/>
                      <w:marRight w:val="0"/>
                      <w:marTop w:val="0"/>
                      <w:marBottom w:val="0"/>
                      <w:divBdr>
                        <w:top w:val="none" w:sz="0" w:space="0" w:color="auto"/>
                        <w:left w:val="none" w:sz="0" w:space="0" w:color="auto"/>
                        <w:bottom w:val="none" w:sz="0" w:space="0" w:color="auto"/>
                        <w:right w:val="none" w:sz="0" w:space="0" w:color="auto"/>
                      </w:divBdr>
                      <w:divsChild>
                        <w:div w:id="747386207">
                          <w:marLeft w:val="0"/>
                          <w:marRight w:val="0"/>
                          <w:marTop w:val="0"/>
                          <w:marBottom w:val="0"/>
                          <w:divBdr>
                            <w:top w:val="none" w:sz="0" w:space="0" w:color="auto"/>
                            <w:left w:val="none" w:sz="0" w:space="0" w:color="auto"/>
                            <w:bottom w:val="none" w:sz="0" w:space="0" w:color="auto"/>
                            <w:right w:val="none" w:sz="0" w:space="0" w:color="auto"/>
                          </w:divBdr>
                        </w:div>
                      </w:divsChild>
                    </w:div>
                    <w:div w:id="534971468">
                      <w:marLeft w:val="0"/>
                      <w:marRight w:val="0"/>
                      <w:marTop w:val="0"/>
                      <w:marBottom w:val="0"/>
                      <w:divBdr>
                        <w:top w:val="none" w:sz="0" w:space="0" w:color="auto"/>
                        <w:left w:val="none" w:sz="0" w:space="0" w:color="auto"/>
                        <w:bottom w:val="none" w:sz="0" w:space="0" w:color="auto"/>
                        <w:right w:val="none" w:sz="0" w:space="0" w:color="auto"/>
                      </w:divBdr>
                    </w:div>
                    <w:div w:id="544178166">
                      <w:marLeft w:val="0"/>
                      <w:marRight w:val="0"/>
                      <w:marTop w:val="0"/>
                      <w:marBottom w:val="0"/>
                      <w:divBdr>
                        <w:top w:val="none" w:sz="0" w:space="0" w:color="auto"/>
                        <w:left w:val="none" w:sz="0" w:space="0" w:color="auto"/>
                        <w:bottom w:val="none" w:sz="0" w:space="0" w:color="auto"/>
                        <w:right w:val="none" w:sz="0" w:space="0" w:color="auto"/>
                      </w:divBdr>
                    </w:div>
                    <w:div w:id="553199293">
                      <w:marLeft w:val="0"/>
                      <w:marRight w:val="0"/>
                      <w:marTop w:val="0"/>
                      <w:marBottom w:val="0"/>
                      <w:divBdr>
                        <w:top w:val="none" w:sz="0" w:space="0" w:color="auto"/>
                        <w:left w:val="none" w:sz="0" w:space="0" w:color="auto"/>
                        <w:bottom w:val="none" w:sz="0" w:space="0" w:color="auto"/>
                        <w:right w:val="none" w:sz="0" w:space="0" w:color="auto"/>
                      </w:divBdr>
                      <w:divsChild>
                        <w:div w:id="283118583">
                          <w:marLeft w:val="0"/>
                          <w:marRight w:val="0"/>
                          <w:marTop w:val="0"/>
                          <w:marBottom w:val="0"/>
                          <w:divBdr>
                            <w:top w:val="none" w:sz="0" w:space="0" w:color="auto"/>
                            <w:left w:val="none" w:sz="0" w:space="0" w:color="auto"/>
                            <w:bottom w:val="none" w:sz="0" w:space="0" w:color="auto"/>
                            <w:right w:val="none" w:sz="0" w:space="0" w:color="auto"/>
                          </w:divBdr>
                          <w:divsChild>
                            <w:div w:id="4666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6779">
                      <w:marLeft w:val="0"/>
                      <w:marRight w:val="0"/>
                      <w:marTop w:val="0"/>
                      <w:marBottom w:val="0"/>
                      <w:divBdr>
                        <w:top w:val="none" w:sz="0" w:space="0" w:color="auto"/>
                        <w:left w:val="none" w:sz="0" w:space="0" w:color="auto"/>
                        <w:bottom w:val="none" w:sz="0" w:space="0" w:color="auto"/>
                        <w:right w:val="none" w:sz="0" w:space="0" w:color="auto"/>
                      </w:divBdr>
                      <w:divsChild>
                        <w:div w:id="1224755583">
                          <w:marLeft w:val="0"/>
                          <w:marRight w:val="0"/>
                          <w:marTop w:val="0"/>
                          <w:marBottom w:val="0"/>
                          <w:divBdr>
                            <w:top w:val="none" w:sz="0" w:space="0" w:color="auto"/>
                            <w:left w:val="none" w:sz="0" w:space="0" w:color="auto"/>
                            <w:bottom w:val="none" w:sz="0" w:space="0" w:color="auto"/>
                            <w:right w:val="none" w:sz="0" w:space="0" w:color="auto"/>
                          </w:divBdr>
                        </w:div>
                      </w:divsChild>
                    </w:div>
                    <w:div w:id="578295057">
                      <w:marLeft w:val="0"/>
                      <w:marRight w:val="0"/>
                      <w:marTop w:val="0"/>
                      <w:marBottom w:val="0"/>
                      <w:divBdr>
                        <w:top w:val="none" w:sz="0" w:space="0" w:color="auto"/>
                        <w:left w:val="none" w:sz="0" w:space="0" w:color="auto"/>
                        <w:bottom w:val="none" w:sz="0" w:space="0" w:color="auto"/>
                        <w:right w:val="none" w:sz="0" w:space="0" w:color="auto"/>
                      </w:divBdr>
                    </w:div>
                    <w:div w:id="581570584">
                      <w:marLeft w:val="0"/>
                      <w:marRight w:val="0"/>
                      <w:marTop w:val="0"/>
                      <w:marBottom w:val="0"/>
                      <w:divBdr>
                        <w:top w:val="none" w:sz="0" w:space="0" w:color="auto"/>
                        <w:left w:val="none" w:sz="0" w:space="0" w:color="auto"/>
                        <w:bottom w:val="none" w:sz="0" w:space="0" w:color="auto"/>
                        <w:right w:val="none" w:sz="0" w:space="0" w:color="auto"/>
                      </w:divBdr>
                      <w:divsChild>
                        <w:div w:id="745422183">
                          <w:marLeft w:val="0"/>
                          <w:marRight w:val="0"/>
                          <w:marTop w:val="0"/>
                          <w:marBottom w:val="0"/>
                          <w:divBdr>
                            <w:top w:val="none" w:sz="0" w:space="0" w:color="auto"/>
                            <w:left w:val="none" w:sz="0" w:space="0" w:color="auto"/>
                            <w:bottom w:val="none" w:sz="0" w:space="0" w:color="auto"/>
                            <w:right w:val="none" w:sz="0" w:space="0" w:color="auto"/>
                          </w:divBdr>
                        </w:div>
                      </w:divsChild>
                    </w:div>
                    <w:div w:id="589966262">
                      <w:marLeft w:val="0"/>
                      <w:marRight w:val="0"/>
                      <w:marTop w:val="0"/>
                      <w:marBottom w:val="0"/>
                      <w:divBdr>
                        <w:top w:val="none" w:sz="0" w:space="0" w:color="auto"/>
                        <w:left w:val="none" w:sz="0" w:space="0" w:color="auto"/>
                        <w:bottom w:val="none" w:sz="0" w:space="0" w:color="auto"/>
                        <w:right w:val="none" w:sz="0" w:space="0" w:color="auto"/>
                      </w:divBdr>
                      <w:divsChild>
                        <w:div w:id="11999314">
                          <w:marLeft w:val="0"/>
                          <w:marRight w:val="0"/>
                          <w:marTop w:val="0"/>
                          <w:marBottom w:val="0"/>
                          <w:divBdr>
                            <w:top w:val="none" w:sz="0" w:space="0" w:color="auto"/>
                            <w:left w:val="none" w:sz="0" w:space="0" w:color="auto"/>
                            <w:bottom w:val="none" w:sz="0" w:space="0" w:color="auto"/>
                            <w:right w:val="none" w:sz="0" w:space="0" w:color="auto"/>
                          </w:divBdr>
                        </w:div>
                      </w:divsChild>
                    </w:div>
                    <w:div w:id="589972281">
                      <w:marLeft w:val="0"/>
                      <w:marRight w:val="0"/>
                      <w:marTop w:val="0"/>
                      <w:marBottom w:val="0"/>
                      <w:divBdr>
                        <w:top w:val="none" w:sz="0" w:space="0" w:color="auto"/>
                        <w:left w:val="none" w:sz="0" w:space="0" w:color="auto"/>
                        <w:bottom w:val="none" w:sz="0" w:space="0" w:color="auto"/>
                        <w:right w:val="none" w:sz="0" w:space="0" w:color="auto"/>
                      </w:divBdr>
                      <w:divsChild>
                        <w:div w:id="692808876">
                          <w:marLeft w:val="0"/>
                          <w:marRight w:val="0"/>
                          <w:marTop w:val="0"/>
                          <w:marBottom w:val="0"/>
                          <w:divBdr>
                            <w:top w:val="none" w:sz="0" w:space="0" w:color="auto"/>
                            <w:left w:val="none" w:sz="0" w:space="0" w:color="auto"/>
                            <w:bottom w:val="none" w:sz="0" w:space="0" w:color="auto"/>
                            <w:right w:val="none" w:sz="0" w:space="0" w:color="auto"/>
                          </w:divBdr>
                        </w:div>
                      </w:divsChild>
                    </w:div>
                    <w:div w:id="603222882">
                      <w:marLeft w:val="0"/>
                      <w:marRight w:val="0"/>
                      <w:marTop w:val="0"/>
                      <w:marBottom w:val="0"/>
                      <w:divBdr>
                        <w:top w:val="none" w:sz="0" w:space="0" w:color="auto"/>
                        <w:left w:val="none" w:sz="0" w:space="0" w:color="auto"/>
                        <w:bottom w:val="none" w:sz="0" w:space="0" w:color="auto"/>
                        <w:right w:val="none" w:sz="0" w:space="0" w:color="auto"/>
                      </w:divBdr>
                      <w:divsChild>
                        <w:div w:id="794328367">
                          <w:marLeft w:val="0"/>
                          <w:marRight w:val="0"/>
                          <w:marTop w:val="0"/>
                          <w:marBottom w:val="0"/>
                          <w:divBdr>
                            <w:top w:val="none" w:sz="0" w:space="0" w:color="auto"/>
                            <w:left w:val="none" w:sz="0" w:space="0" w:color="auto"/>
                            <w:bottom w:val="none" w:sz="0" w:space="0" w:color="auto"/>
                            <w:right w:val="none" w:sz="0" w:space="0" w:color="auto"/>
                          </w:divBdr>
                        </w:div>
                      </w:divsChild>
                    </w:div>
                    <w:div w:id="617836499">
                      <w:marLeft w:val="0"/>
                      <w:marRight w:val="0"/>
                      <w:marTop w:val="0"/>
                      <w:marBottom w:val="0"/>
                      <w:divBdr>
                        <w:top w:val="none" w:sz="0" w:space="0" w:color="auto"/>
                        <w:left w:val="none" w:sz="0" w:space="0" w:color="auto"/>
                        <w:bottom w:val="none" w:sz="0" w:space="0" w:color="auto"/>
                        <w:right w:val="none" w:sz="0" w:space="0" w:color="auto"/>
                      </w:divBdr>
                      <w:divsChild>
                        <w:div w:id="37823428">
                          <w:marLeft w:val="0"/>
                          <w:marRight w:val="0"/>
                          <w:marTop w:val="0"/>
                          <w:marBottom w:val="0"/>
                          <w:divBdr>
                            <w:top w:val="none" w:sz="0" w:space="0" w:color="auto"/>
                            <w:left w:val="none" w:sz="0" w:space="0" w:color="auto"/>
                            <w:bottom w:val="none" w:sz="0" w:space="0" w:color="auto"/>
                            <w:right w:val="none" w:sz="0" w:space="0" w:color="auto"/>
                          </w:divBdr>
                        </w:div>
                      </w:divsChild>
                    </w:div>
                    <w:div w:id="625160585">
                      <w:marLeft w:val="0"/>
                      <w:marRight w:val="0"/>
                      <w:marTop w:val="0"/>
                      <w:marBottom w:val="0"/>
                      <w:divBdr>
                        <w:top w:val="none" w:sz="0" w:space="0" w:color="auto"/>
                        <w:left w:val="none" w:sz="0" w:space="0" w:color="auto"/>
                        <w:bottom w:val="none" w:sz="0" w:space="0" w:color="auto"/>
                        <w:right w:val="none" w:sz="0" w:space="0" w:color="auto"/>
                      </w:divBdr>
                    </w:div>
                    <w:div w:id="634944393">
                      <w:marLeft w:val="0"/>
                      <w:marRight w:val="0"/>
                      <w:marTop w:val="0"/>
                      <w:marBottom w:val="0"/>
                      <w:divBdr>
                        <w:top w:val="none" w:sz="0" w:space="0" w:color="auto"/>
                        <w:left w:val="none" w:sz="0" w:space="0" w:color="auto"/>
                        <w:bottom w:val="none" w:sz="0" w:space="0" w:color="auto"/>
                        <w:right w:val="none" w:sz="0" w:space="0" w:color="auto"/>
                      </w:divBdr>
                    </w:div>
                    <w:div w:id="640427630">
                      <w:marLeft w:val="0"/>
                      <w:marRight w:val="0"/>
                      <w:marTop w:val="0"/>
                      <w:marBottom w:val="0"/>
                      <w:divBdr>
                        <w:top w:val="none" w:sz="0" w:space="0" w:color="auto"/>
                        <w:left w:val="none" w:sz="0" w:space="0" w:color="auto"/>
                        <w:bottom w:val="none" w:sz="0" w:space="0" w:color="auto"/>
                        <w:right w:val="none" w:sz="0" w:space="0" w:color="auto"/>
                      </w:divBdr>
                      <w:divsChild>
                        <w:div w:id="291713095">
                          <w:marLeft w:val="0"/>
                          <w:marRight w:val="0"/>
                          <w:marTop w:val="0"/>
                          <w:marBottom w:val="0"/>
                          <w:divBdr>
                            <w:top w:val="none" w:sz="0" w:space="0" w:color="auto"/>
                            <w:left w:val="none" w:sz="0" w:space="0" w:color="auto"/>
                            <w:bottom w:val="none" w:sz="0" w:space="0" w:color="auto"/>
                            <w:right w:val="none" w:sz="0" w:space="0" w:color="auto"/>
                          </w:divBdr>
                        </w:div>
                      </w:divsChild>
                    </w:div>
                    <w:div w:id="642586681">
                      <w:marLeft w:val="0"/>
                      <w:marRight w:val="0"/>
                      <w:marTop w:val="0"/>
                      <w:marBottom w:val="0"/>
                      <w:divBdr>
                        <w:top w:val="none" w:sz="0" w:space="0" w:color="auto"/>
                        <w:left w:val="none" w:sz="0" w:space="0" w:color="auto"/>
                        <w:bottom w:val="none" w:sz="0" w:space="0" w:color="auto"/>
                        <w:right w:val="none" w:sz="0" w:space="0" w:color="auto"/>
                      </w:divBdr>
                    </w:div>
                    <w:div w:id="654988014">
                      <w:marLeft w:val="0"/>
                      <w:marRight w:val="0"/>
                      <w:marTop w:val="0"/>
                      <w:marBottom w:val="0"/>
                      <w:divBdr>
                        <w:top w:val="none" w:sz="0" w:space="0" w:color="auto"/>
                        <w:left w:val="none" w:sz="0" w:space="0" w:color="auto"/>
                        <w:bottom w:val="none" w:sz="0" w:space="0" w:color="auto"/>
                        <w:right w:val="none" w:sz="0" w:space="0" w:color="auto"/>
                      </w:divBdr>
                    </w:div>
                    <w:div w:id="696198125">
                      <w:marLeft w:val="0"/>
                      <w:marRight w:val="0"/>
                      <w:marTop w:val="0"/>
                      <w:marBottom w:val="0"/>
                      <w:divBdr>
                        <w:top w:val="none" w:sz="0" w:space="0" w:color="auto"/>
                        <w:left w:val="none" w:sz="0" w:space="0" w:color="auto"/>
                        <w:bottom w:val="none" w:sz="0" w:space="0" w:color="auto"/>
                        <w:right w:val="none" w:sz="0" w:space="0" w:color="auto"/>
                      </w:divBdr>
                    </w:div>
                    <w:div w:id="701247750">
                      <w:marLeft w:val="0"/>
                      <w:marRight w:val="0"/>
                      <w:marTop w:val="0"/>
                      <w:marBottom w:val="0"/>
                      <w:divBdr>
                        <w:top w:val="none" w:sz="0" w:space="0" w:color="auto"/>
                        <w:left w:val="none" w:sz="0" w:space="0" w:color="auto"/>
                        <w:bottom w:val="none" w:sz="0" w:space="0" w:color="auto"/>
                        <w:right w:val="none" w:sz="0" w:space="0" w:color="auto"/>
                      </w:divBdr>
                      <w:divsChild>
                        <w:div w:id="307365296">
                          <w:marLeft w:val="0"/>
                          <w:marRight w:val="0"/>
                          <w:marTop w:val="0"/>
                          <w:marBottom w:val="0"/>
                          <w:divBdr>
                            <w:top w:val="none" w:sz="0" w:space="0" w:color="auto"/>
                            <w:left w:val="none" w:sz="0" w:space="0" w:color="auto"/>
                            <w:bottom w:val="none" w:sz="0" w:space="0" w:color="auto"/>
                            <w:right w:val="none" w:sz="0" w:space="0" w:color="auto"/>
                          </w:divBdr>
                        </w:div>
                      </w:divsChild>
                    </w:div>
                    <w:div w:id="720373567">
                      <w:marLeft w:val="0"/>
                      <w:marRight w:val="0"/>
                      <w:marTop w:val="0"/>
                      <w:marBottom w:val="0"/>
                      <w:divBdr>
                        <w:top w:val="none" w:sz="0" w:space="0" w:color="auto"/>
                        <w:left w:val="none" w:sz="0" w:space="0" w:color="auto"/>
                        <w:bottom w:val="none" w:sz="0" w:space="0" w:color="auto"/>
                        <w:right w:val="none" w:sz="0" w:space="0" w:color="auto"/>
                      </w:divBdr>
                      <w:divsChild>
                        <w:div w:id="338697372">
                          <w:marLeft w:val="0"/>
                          <w:marRight w:val="0"/>
                          <w:marTop w:val="0"/>
                          <w:marBottom w:val="0"/>
                          <w:divBdr>
                            <w:top w:val="none" w:sz="0" w:space="0" w:color="auto"/>
                            <w:left w:val="none" w:sz="0" w:space="0" w:color="auto"/>
                            <w:bottom w:val="none" w:sz="0" w:space="0" w:color="auto"/>
                            <w:right w:val="none" w:sz="0" w:space="0" w:color="auto"/>
                          </w:divBdr>
                        </w:div>
                      </w:divsChild>
                    </w:div>
                    <w:div w:id="729427715">
                      <w:marLeft w:val="0"/>
                      <w:marRight w:val="0"/>
                      <w:marTop w:val="0"/>
                      <w:marBottom w:val="0"/>
                      <w:divBdr>
                        <w:top w:val="none" w:sz="0" w:space="0" w:color="auto"/>
                        <w:left w:val="none" w:sz="0" w:space="0" w:color="auto"/>
                        <w:bottom w:val="none" w:sz="0" w:space="0" w:color="auto"/>
                        <w:right w:val="none" w:sz="0" w:space="0" w:color="auto"/>
                      </w:divBdr>
                    </w:div>
                    <w:div w:id="737022569">
                      <w:marLeft w:val="0"/>
                      <w:marRight w:val="0"/>
                      <w:marTop w:val="0"/>
                      <w:marBottom w:val="0"/>
                      <w:divBdr>
                        <w:top w:val="none" w:sz="0" w:space="0" w:color="auto"/>
                        <w:left w:val="none" w:sz="0" w:space="0" w:color="auto"/>
                        <w:bottom w:val="none" w:sz="0" w:space="0" w:color="auto"/>
                        <w:right w:val="none" w:sz="0" w:space="0" w:color="auto"/>
                      </w:divBdr>
                      <w:divsChild>
                        <w:div w:id="1160346634">
                          <w:marLeft w:val="0"/>
                          <w:marRight w:val="0"/>
                          <w:marTop w:val="0"/>
                          <w:marBottom w:val="0"/>
                          <w:divBdr>
                            <w:top w:val="none" w:sz="0" w:space="0" w:color="auto"/>
                            <w:left w:val="none" w:sz="0" w:space="0" w:color="auto"/>
                            <w:bottom w:val="none" w:sz="0" w:space="0" w:color="auto"/>
                            <w:right w:val="none" w:sz="0" w:space="0" w:color="auto"/>
                          </w:divBdr>
                        </w:div>
                      </w:divsChild>
                    </w:div>
                    <w:div w:id="737940847">
                      <w:marLeft w:val="0"/>
                      <w:marRight w:val="0"/>
                      <w:marTop w:val="0"/>
                      <w:marBottom w:val="0"/>
                      <w:divBdr>
                        <w:top w:val="none" w:sz="0" w:space="0" w:color="auto"/>
                        <w:left w:val="none" w:sz="0" w:space="0" w:color="auto"/>
                        <w:bottom w:val="none" w:sz="0" w:space="0" w:color="auto"/>
                        <w:right w:val="none" w:sz="0" w:space="0" w:color="auto"/>
                      </w:divBdr>
                      <w:divsChild>
                        <w:div w:id="113255104">
                          <w:marLeft w:val="0"/>
                          <w:marRight w:val="0"/>
                          <w:marTop w:val="0"/>
                          <w:marBottom w:val="0"/>
                          <w:divBdr>
                            <w:top w:val="none" w:sz="0" w:space="0" w:color="auto"/>
                            <w:left w:val="none" w:sz="0" w:space="0" w:color="auto"/>
                            <w:bottom w:val="none" w:sz="0" w:space="0" w:color="auto"/>
                            <w:right w:val="none" w:sz="0" w:space="0" w:color="auto"/>
                          </w:divBdr>
                        </w:div>
                      </w:divsChild>
                    </w:div>
                    <w:div w:id="742526461">
                      <w:marLeft w:val="0"/>
                      <w:marRight w:val="0"/>
                      <w:marTop w:val="0"/>
                      <w:marBottom w:val="0"/>
                      <w:divBdr>
                        <w:top w:val="none" w:sz="0" w:space="0" w:color="auto"/>
                        <w:left w:val="none" w:sz="0" w:space="0" w:color="auto"/>
                        <w:bottom w:val="none" w:sz="0" w:space="0" w:color="auto"/>
                        <w:right w:val="none" w:sz="0" w:space="0" w:color="auto"/>
                      </w:divBdr>
                      <w:divsChild>
                        <w:div w:id="677078461">
                          <w:marLeft w:val="0"/>
                          <w:marRight w:val="0"/>
                          <w:marTop w:val="0"/>
                          <w:marBottom w:val="0"/>
                          <w:divBdr>
                            <w:top w:val="none" w:sz="0" w:space="0" w:color="auto"/>
                            <w:left w:val="none" w:sz="0" w:space="0" w:color="auto"/>
                            <w:bottom w:val="none" w:sz="0" w:space="0" w:color="auto"/>
                            <w:right w:val="none" w:sz="0" w:space="0" w:color="auto"/>
                          </w:divBdr>
                        </w:div>
                      </w:divsChild>
                    </w:div>
                    <w:div w:id="743142827">
                      <w:marLeft w:val="0"/>
                      <w:marRight w:val="0"/>
                      <w:marTop w:val="0"/>
                      <w:marBottom w:val="0"/>
                      <w:divBdr>
                        <w:top w:val="none" w:sz="0" w:space="0" w:color="auto"/>
                        <w:left w:val="none" w:sz="0" w:space="0" w:color="auto"/>
                        <w:bottom w:val="none" w:sz="0" w:space="0" w:color="auto"/>
                        <w:right w:val="none" w:sz="0" w:space="0" w:color="auto"/>
                      </w:divBdr>
                      <w:divsChild>
                        <w:div w:id="586496786">
                          <w:marLeft w:val="0"/>
                          <w:marRight w:val="0"/>
                          <w:marTop w:val="0"/>
                          <w:marBottom w:val="0"/>
                          <w:divBdr>
                            <w:top w:val="none" w:sz="0" w:space="0" w:color="auto"/>
                            <w:left w:val="none" w:sz="0" w:space="0" w:color="auto"/>
                            <w:bottom w:val="none" w:sz="0" w:space="0" w:color="auto"/>
                            <w:right w:val="none" w:sz="0" w:space="0" w:color="auto"/>
                          </w:divBdr>
                        </w:div>
                      </w:divsChild>
                    </w:div>
                    <w:div w:id="754059802">
                      <w:marLeft w:val="0"/>
                      <w:marRight w:val="0"/>
                      <w:marTop w:val="0"/>
                      <w:marBottom w:val="0"/>
                      <w:divBdr>
                        <w:top w:val="none" w:sz="0" w:space="0" w:color="auto"/>
                        <w:left w:val="none" w:sz="0" w:space="0" w:color="auto"/>
                        <w:bottom w:val="none" w:sz="0" w:space="0" w:color="auto"/>
                        <w:right w:val="none" w:sz="0" w:space="0" w:color="auto"/>
                      </w:divBdr>
                    </w:div>
                    <w:div w:id="758601081">
                      <w:marLeft w:val="0"/>
                      <w:marRight w:val="0"/>
                      <w:marTop w:val="0"/>
                      <w:marBottom w:val="0"/>
                      <w:divBdr>
                        <w:top w:val="none" w:sz="0" w:space="0" w:color="auto"/>
                        <w:left w:val="none" w:sz="0" w:space="0" w:color="auto"/>
                        <w:bottom w:val="none" w:sz="0" w:space="0" w:color="auto"/>
                        <w:right w:val="none" w:sz="0" w:space="0" w:color="auto"/>
                      </w:divBdr>
                    </w:div>
                    <w:div w:id="768815499">
                      <w:marLeft w:val="0"/>
                      <w:marRight w:val="0"/>
                      <w:marTop w:val="0"/>
                      <w:marBottom w:val="0"/>
                      <w:divBdr>
                        <w:top w:val="none" w:sz="0" w:space="0" w:color="auto"/>
                        <w:left w:val="none" w:sz="0" w:space="0" w:color="auto"/>
                        <w:bottom w:val="none" w:sz="0" w:space="0" w:color="auto"/>
                        <w:right w:val="none" w:sz="0" w:space="0" w:color="auto"/>
                      </w:divBdr>
                      <w:divsChild>
                        <w:div w:id="592978587">
                          <w:marLeft w:val="0"/>
                          <w:marRight w:val="0"/>
                          <w:marTop w:val="0"/>
                          <w:marBottom w:val="0"/>
                          <w:divBdr>
                            <w:top w:val="none" w:sz="0" w:space="0" w:color="auto"/>
                            <w:left w:val="none" w:sz="0" w:space="0" w:color="auto"/>
                            <w:bottom w:val="none" w:sz="0" w:space="0" w:color="auto"/>
                            <w:right w:val="none" w:sz="0" w:space="0" w:color="auto"/>
                          </w:divBdr>
                        </w:div>
                      </w:divsChild>
                    </w:div>
                    <w:div w:id="771632421">
                      <w:marLeft w:val="0"/>
                      <w:marRight w:val="0"/>
                      <w:marTop w:val="0"/>
                      <w:marBottom w:val="0"/>
                      <w:divBdr>
                        <w:top w:val="none" w:sz="0" w:space="0" w:color="auto"/>
                        <w:left w:val="none" w:sz="0" w:space="0" w:color="auto"/>
                        <w:bottom w:val="none" w:sz="0" w:space="0" w:color="auto"/>
                        <w:right w:val="none" w:sz="0" w:space="0" w:color="auto"/>
                      </w:divBdr>
                      <w:divsChild>
                        <w:div w:id="862981869">
                          <w:marLeft w:val="0"/>
                          <w:marRight w:val="0"/>
                          <w:marTop w:val="0"/>
                          <w:marBottom w:val="0"/>
                          <w:divBdr>
                            <w:top w:val="none" w:sz="0" w:space="0" w:color="auto"/>
                            <w:left w:val="none" w:sz="0" w:space="0" w:color="auto"/>
                            <w:bottom w:val="none" w:sz="0" w:space="0" w:color="auto"/>
                            <w:right w:val="none" w:sz="0" w:space="0" w:color="auto"/>
                          </w:divBdr>
                        </w:div>
                      </w:divsChild>
                    </w:div>
                    <w:div w:id="772628190">
                      <w:marLeft w:val="0"/>
                      <w:marRight w:val="0"/>
                      <w:marTop w:val="0"/>
                      <w:marBottom w:val="0"/>
                      <w:divBdr>
                        <w:top w:val="none" w:sz="0" w:space="0" w:color="auto"/>
                        <w:left w:val="none" w:sz="0" w:space="0" w:color="auto"/>
                        <w:bottom w:val="none" w:sz="0" w:space="0" w:color="auto"/>
                        <w:right w:val="none" w:sz="0" w:space="0" w:color="auto"/>
                      </w:divBdr>
                    </w:div>
                    <w:div w:id="779682977">
                      <w:marLeft w:val="0"/>
                      <w:marRight w:val="0"/>
                      <w:marTop w:val="0"/>
                      <w:marBottom w:val="0"/>
                      <w:divBdr>
                        <w:top w:val="none" w:sz="0" w:space="0" w:color="auto"/>
                        <w:left w:val="none" w:sz="0" w:space="0" w:color="auto"/>
                        <w:bottom w:val="none" w:sz="0" w:space="0" w:color="auto"/>
                        <w:right w:val="none" w:sz="0" w:space="0" w:color="auto"/>
                      </w:divBdr>
                      <w:divsChild>
                        <w:div w:id="45298512">
                          <w:marLeft w:val="0"/>
                          <w:marRight w:val="0"/>
                          <w:marTop w:val="0"/>
                          <w:marBottom w:val="0"/>
                          <w:divBdr>
                            <w:top w:val="none" w:sz="0" w:space="0" w:color="auto"/>
                            <w:left w:val="none" w:sz="0" w:space="0" w:color="auto"/>
                            <w:bottom w:val="none" w:sz="0" w:space="0" w:color="auto"/>
                            <w:right w:val="none" w:sz="0" w:space="0" w:color="auto"/>
                          </w:divBdr>
                        </w:div>
                      </w:divsChild>
                    </w:div>
                    <w:div w:id="779690317">
                      <w:marLeft w:val="0"/>
                      <w:marRight w:val="0"/>
                      <w:marTop w:val="0"/>
                      <w:marBottom w:val="0"/>
                      <w:divBdr>
                        <w:top w:val="none" w:sz="0" w:space="0" w:color="auto"/>
                        <w:left w:val="none" w:sz="0" w:space="0" w:color="auto"/>
                        <w:bottom w:val="none" w:sz="0" w:space="0" w:color="auto"/>
                        <w:right w:val="none" w:sz="0" w:space="0" w:color="auto"/>
                      </w:divBdr>
                      <w:divsChild>
                        <w:div w:id="202139126">
                          <w:marLeft w:val="0"/>
                          <w:marRight w:val="0"/>
                          <w:marTop w:val="0"/>
                          <w:marBottom w:val="0"/>
                          <w:divBdr>
                            <w:top w:val="none" w:sz="0" w:space="0" w:color="auto"/>
                            <w:left w:val="none" w:sz="0" w:space="0" w:color="auto"/>
                            <w:bottom w:val="none" w:sz="0" w:space="0" w:color="auto"/>
                            <w:right w:val="none" w:sz="0" w:space="0" w:color="auto"/>
                          </w:divBdr>
                        </w:div>
                      </w:divsChild>
                    </w:div>
                    <w:div w:id="794253458">
                      <w:marLeft w:val="0"/>
                      <w:marRight w:val="0"/>
                      <w:marTop w:val="0"/>
                      <w:marBottom w:val="0"/>
                      <w:divBdr>
                        <w:top w:val="none" w:sz="0" w:space="0" w:color="auto"/>
                        <w:left w:val="none" w:sz="0" w:space="0" w:color="auto"/>
                        <w:bottom w:val="none" w:sz="0" w:space="0" w:color="auto"/>
                        <w:right w:val="none" w:sz="0" w:space="0" w:color="auto"/>
                      </w:divBdr>
                    </w:div>
                    <w:div w:id="794564059">
                      <w:marLeft w:val="0"/>
                      <w:marRight w:val="0"/>
                      <w:marTop w:val="0"/>
                      <w:marBottom w:val="0"/>
                      <w:divBdr>
                        <w:top w:val="none" w:sz="0" w:space="0" w:color="auto"/>
                        <w:left w:val="none" w:sz="0" w:space="0" w:color="auto"/>
                        <w:bottom w:val="none" w:sz="0" w:space="0" w:color="auto"/>
                        <w:right w:val="none" w:sz="0" w:space="0" w:color="auto"/>
                      </w:divBdr>
                      <w:divsChild>
                        <w:div w:id="64767472">
                          <w:marLeft w:val="0"/>
                          <w:marRight w:val="0"/>
                          <w:marTop w:val="0"/>
                          <w:marBottom w:val="0"/>
                          <w:divBdr>
                            <w:top w:val="none" w:sz="0" w:space="0" w:color="auto"/>
                            <w:left w:val="none" w:sz="0" w:space="0" w:color="auto"/>
                            <w:bottom w:val="none" w:sz="0" w:space="0" w:color="auto"/>
                            <w:right w:val="none" w:sz="0" w:space="0" w:color="auto"/>
                          </w:divBdr>
                        </w:div>
                      </w:divsChild>
                    </w:div>
                    <w:div w:id="811368187">
                      <w:marLeft w:val="0"/>
                      <w:marRight w:val="0"/>
                      <w:marTop w:val="0"/>
                      <w:marBottom w:val="0"/>
                      <w:divBdr>
                        <w:top w:val="none" w:sz="0" w:space="0" w:color="auto"/>
                        <w:left w:val="none" w:sz="0" w:space="0" w:color="auto"/>
                        <w:bottom w:val="none" w:sz="0" w:space="0" w:color="auto"/>
                        <w:right w:val="none" w:sz="0" w:space="0" w:color="auto"/>
                      </w:divBdr>
                    </w:div>
                    <w:div w:id="827937363">
                      <w:marLeft w:val="0"/>
                      <w:marRight w:val="0"/>
                      <w:marTop w:val="0"/>
                      <w:marBottom w:val="0"/>
                      <w:divBdr>
                        <w:top w:val="none" w:sz="0" w:space="0" w:color="auto"/>
                        <w:left w:val="none" w:sz="0" w:space="0" w:color="auto"/>
                        <w:bottom w:val="none" w:sz="0" w:space="0" w:color="auto"/>
                        <w:right w:val="none" w:sz="0" w:space="0" w:color="auto"/>
                      </w:divBdr>
                      <w:divsChild>
                        <w:div w:id="482739632">
                          <w:marLeft w:val="0"/>
                          <w:marRight w:val="0"/>
                          <w:marTop w:val="0"/>
                          <w:marBottom w:val="0"/>
                          <w:divBdr>
                            <w:top w:val="none" w:sz="0" w:space="0" w:color="auto"/>
                            <w:left w:val="none" w:sz="0" w:space="0" w:color="auto"/>
                            <w:bottom w:val="none" w:sz="0" w:space="0" w:color="auto"/>
                            <w:right w:val="none" w:sz="0" w:space="0" w:color="auto"/>
                          </w:divBdr>
                        </w:div>
                      </w:divsChild>
                    </w:div>
                    <w:div w:id="828519362">
                      <w:marLeft w:val="0"/>
                      <w:marRight w:val="0"/>
                      <w:marTop w:val="0"/>
                      <w:marBottom w:val="0"/>
                      <w:divBdr>
                        <w:top w:val="none" w:sz="0" w:space="0" w:color="auto"/>
                        <w:left w:val="none" w:sz="0" w:space="0" w:color="auto"/>
                        <w:bottom w:val="none" w:sz="0" w:space="0" w:color="auto"/>
                        <w:right w:val="none" w:sz="0" w:space="0" w:color="auto"/>
                      </w:divBdr>
                    </w:div>
                    <w:div w:id="831794740">
                      <w:marLeft w:val="0"/>
                      <w:marRight w:val="0"/>
                      <w:marTop w:val="0"/>
                      <w:marBottom w:val="0"/>
                      <w:divBdr>
                        <w:top w:val="none" w:sz="0" w:space="0" w:color="auto"/>
                        <w:left w:val="none" w:sz="0" w:space="0" w:color="auto"/>
                        <w:bottom w:val="none" w:sz="0" w:space="0" w:color="auto"/>
                        <w:right w:val="none" w:sz="0" w:space="0" w:color="auto"/>
                      </w:divBdr>
                      <w:divsChild>
                        <w:div w:id="491944306">
                          <w:marLeft w:val="0"/>
                          <w:marRight w:val="0"/>
                          <w:marTop w:val="0"/>
                          <w:marBottom w:val="0"/>
                          <w:divBdr>
                            <w:top w:val="none" w:sz="0" w:space="0" w:color="auto"/>
                            <w:left w:val="none" w:sz="0" w:space="0" w:color="auto"/>
                            <w:bottom w:val="none" w:sz="0" w:space="0" w:color="auto"/>
                            <w:right w:val="none" w:sz="0" w:space="0" w:color="auto"/>
                          </w:divBdr>
                        </w:div>
                      </w:divsChild>
                    </w:div>
                    <w:div w:id="849490351">
                      <w:marLeft w:val="0"/>
                      <w:marRight w:val="0"/>
                      <w:marTop w:val="0"/>
                      <w:marBottom w:val="0"/>
                      <w:divBdr>
                        <w:top w:val="none" w:sz="0" w:space="0" w:color="auto"/>
                        <w:left w:val="none" w:sz="0" w:space="0" w:color="auto"/>
                        <w:bottom w:val="none" w:sz="0" w:space="0" w:color="auto"/>
                        <w:right w:val="none" w:sz="0" w:space="0" w:color="auto"/>
                      </w:divBdr>
                      <w:divsChild>
                        <w:div w:id="227114261">
                          <w:marLeft w:val="0"/>
                          <w:marRight w:val="0"/>
                          <w:marTop w:val="0"/>
                          <w:marBottom w:val="0"/>
                          <w:divBdr>
                            <w:top w:val="none" w:sz="0" w:space="0" w:color="auto"/>
                            <w:left w:val="none" w:sz="0" w:space="0" w:color="auto"/>
                            <w:bottom w:val="none" w:sz="0" w:space="0" w:color="auto"/>
                            <w:right w:val="none" w:sz="0" w:space="0" w:color="auto"/>
                          </w:divBdr>
                        </w:div>
                      </w:divsChild>
                    </w:div>
                    <w:div w:id="852570965">
                      <w:marLeft w:val="0"/>
                      <w:marRight w:val="0"/>
                      <w:marTop w:val="0"/>
                      <w:marBottom w:val="0"/>
                      <w:divBdr>
                        <w:top w:val="none" w:sz="0" w:space="0" w:color="auto"/>
                        <w:left w:val="none" w:sz="0" w:space="0" w:color="auto"/>
                        <w:bottom w:val="none" w:sz="0" w:space="0" w:color="auto"/>
                        <w:right w:val="none" w:sz="0" w:space="0" w:color="auto"/>
                      </w:divBdr>
                    </w:div>
                    <w:div w:id="873926135">
                      <w:marLeft w:val="0"/>
                      <w:marRight w:val="0"/>
                      <w:marTop w:val="0"/>
                      <w:marBottom w:val="0"/>
                      <w:divBdr>
                        <w:top w:val="none" w:sz="0" w:space="0" w:color="auto"/>
                        <w:left w:val="none" w:sz="0" w:space="0" w:color="auto"/>
                        <w:bottom w:val="none" w:sz="0" w:space="0" w:color="auto"/>
                        <w:right w:val="none" w:sz="0" w:space="0" w:color="auto"/>
                      </w:divBdr>
                      <w:divsChild>
                        <w:div w:id="513613971">
                          <w:marLeft w:val="0"/>
                          <w:marRight w:val="0"/>
                          <w:marTop w:val="0"/>
                          <w:marBottom w:val="0"/>
                          <w:divBdr>
                            <w:top w:val="none" w:sz="0" w:space="0" w:color="auto"/>
                            <w:left w:val="none" w:sz="0" w:space="0" w:color="auto"/>
                            <w:bottom w:val="none" w:sz="0" w:space="0" w:color="auto"/>
                            <w:right w:val="none" w:sz="0" w:space="0" w:color="auto"/>
                          </w:divBdr>
                        </w:div>
                      </w:divsChild>
                    </w:div>
                    <w:div w:id="901717425">
                      <w:marLeft w:val="0"/>
                      <w:marRight w:val="0"/>
                      <w:marTop w:val="0"/>
                      <w:marBottom w:val="0"/>
                      <w:divBdr>
                        <w:top w:val="none" w:sz="0" w:space="0" w:color="auto"/>
                        <w:left w:val="none" w:sz="0" w:space="0" w:color="auto"/>
                        <w:bottom w:val="none" w:sz="0" w:space="0" w:color="auto"/>
                        <w:right w:val="none" w:sz="0" w:space="0" w:color="auto"/>
                      </w:divBdr>
                      <w:divsChild>
                        <w:div w:id="587692259">
                          <w:marLeft w:val="0"/>
                          <w:marRight w:val="0"/>
                          <w:marTop w:val="0"/>
                          <w:marBottom w:val="0"/>
                          <w:divBdr>
                            <w:top w:val="none" w:sz="0" w:space="0" w:color="auto"/>
                            <w:left w:val="none" w:sz="0" w:space="0" w:color="auto"/>
                            <w:bottom w:val="none" w:sz="0" w:space="0" w:color="auto"/>
                            <w:right w:val="none" w:sz="0" w:space="0" w:color="auto"/>
                          </w:divBdr>
                        </w:div>
                      </w:divsChild>
                    </w:div>
                    <w:div w:id="909920568">
                      <w:marLeft w:val="0"/>
                      <w:marRight w:val="0"/>
                      <w:marTop w:val="0"/>
                      <w:marBottom w:val="0"/>
                      <w:divBdr>
                        <w:top w:val="none" w:sz="0" w:space="0" w:color="auto"/>
                        <w:left w:val="none" w:sz="0" w:space="0" w:color="auto"/>
                        <w:bottom w:val="none" w:sz="0" w:space="0" w:color="auto"/>
                        <w:right w:val="none" w:sz="0" w:space="0" w:color="auto"/>
                      </w:divBdr>
                    </w:div>
                    <w:div w:id="911239806">
                      <w:marLeft w:val="0"/>
                      <w:marRight w:val="0"/>
                      <w:marTop w:val="0"/>
                      <w:marBottom w:val="0"/>
                      <w:divBdr>
                        <w:top w:val="none" w:sz="0" w:space="0" w:color="auto"/>
                        <w:left w:val="none" w:sz="0" w:space="0" w:color="auto"/>
                        <w:bottom w:val="none" w:sz="0" w:space="0" w:color="auto"/>
                        <w:right w:val="none" w:sz="0" w:space="0" w:color="auto"/>
                      </w:divBdr>
                      <w:divsChild>
                        <w:div w:id="967319756">
                          <w:marLeft w:val="0"/>
                          <w:marRight w:val="0"/>
                          <w:marTop w:val="0"/>
                          <w:marBottom w:val="0"/>
                          <w:divBdr>
                            <w:top w:val="none" w:sz="0" w:space="0" w:color="auto"/>
                            <w:left w:val="none" w:sz="0" w:space="0" w:color="auto"/>
                            <w:bottom w:val="none" w:sz="0" w:space="0" w:color="auto"/>
                            <w:right w:val="none" w:sz="0" w:space="0" w:color="auto"/>
                          </w:divBdr>
                        </w:div>
                      </w:divsChild>
                    </w:div>
                    <w:div w:id="924024790">
                      <w:marLeft w:val="0"/>
                      <w:marRight w:val="0"/>
                      <w:marTop w:val="0"/>
                      <w:marBottom w:val="0"/>
                      <w:divBdr>
                        <w:top w:val="none" w:sz="0" w:space="0" w:color="auto"/>
                        <w:left w:val="none" w:sz="0" w:space="0" w:color="auto"/>
                        <w:bottom w:val="none" w:sz="0" w:space="0" w:color="auto"/>
                        <w:right w:val="none" w:sz="0" w:space="0" w:color="auto"/>
                      </w:divBdr>
                      <w:divsChild>
                        <w:div w:id="470363234">
                          <w:marLeft w:val="0"/>
                          <w:marRight w:val="0"/>
                          <w:marTop w:val="0"/>
                          <w:marBottom w:val="0"/>
                          <w:divBdr>
                            <w:top w:val="none" w:sz="0" w:space="0" w:color="auto"/>
                            <w:left w:val="none" w:sz="0" w:space="0" w:color="auto"/>
                            <w:bottom w:val="none" w:sz="0" w:space="0" w:color="auto"/>
                            <w:right w:val="none" w:sz="0" w:space="0" w:color="auto"/>
                          </w:divBdr>
                        </w:div>
                      </w:divsChild>
                    </w:div>
                    <w:div w:id="925385099">
                      <w:marLeft w:val="0"/>
                      <w:marRight w:val="0"/>
                      <w:marTop w:val="0"/>
                      <w:marBottom w:val="0"/>
                      <w:divBdr>
                        <w:top w:val="none" w:sz="0" w:space="0" w:color="auto"/>
                        <w:left w:val="none" w:sz="0" w:space="0" w:color="auto"/>
                        <w:bottom w:val="none" w:sz="0" w:space="0" w:color="auto"/>
                        <w:right w:val="none" w:sz="0" w:space="0" w:color="auto"/>
                      </w:divBdr>
                      <w:divsChild>
                        <w:div w:id="1029994045">
                          <w:marLeft w:val="0"/>
                          <w:marRight w:val="0"/>
                          <w:marTop w:val="0"/>
                          <w:marBottom w:val="0"/>
                          <w:divBdr>
                            <w:top w:val="none" w:sz="0" w:space="0" w:color="auto"/>
                            <w:left w:val="none" w:sz="0" w:space="0" w:color="auto"/>
                            <w:bottom w:val="none" w:sz="0" w:space="0" w:color="auto"/>
                            <w:right w:val="none" w:sz="0" w:space="0" w:color="auto"/>
                          </w:divBdr>
                        </w:div>
                      </w:divsChild>
                    </w:div>
                    <w:div w:id="932054058">
                      <w:marLeft w:val="0"/>
                      <w:marRight w:val="0"/>
                      <w:marTop w:val="0"/>
                      <w:marBottom w:val="0"/>
                      <w:divBdr>
                        <w:top w:val="none" w:sz="0" w:space="0" w:color="auto"/>
                        <w:left w:val="none" w:sz="0" w:space="0" w:color="auto"/>
                        <w:bottom w:val="none" w:sz="0" w:space="0" w:color="auto"/>
                        <w:right w:val="none" w:sz="0" w:space="0" w:color="auto"/>
                      </w:divBdr>
                      <w:divsChild>
                        <w:div w:id="711350350">
                          <w:marLeft w:val="0"/>
                          <w:marRight w:val="0"/>
                          <w:marTop w:val="0"/>
                          <w:marBottom w:val="0"/>
                          <w:divBdr>
                            <w:top w:val="none" w:sz="0" w:space="0" w:color="auto"/>
                            <w:left w:val="none" w:sz="0" w:space="0" w:color="auto"/>
                            <w:bottom w:val="none" w:sz="0" w:space="0" w:color="auto"/>
                            <w:right w:val="none" w:sz="0" w:space="0" w:color="auto"/>
                          </w:divBdr>
                        </w:div>
                      </w:divsChild>
                    </w:div>
                    <w:div w:id="936909774">
                      <w:marLeft w:val="0"/>
                      <w:marRight w:val="0"/>
                      <w:marTop w:val="0"/>
                      <w:marBottom w:val="0"/>
                      <w:divBdr>
                        <w:top w:val="none" w:sz="0" w:space="0" w:color="auto"/>
                        <w:left w:val="none" w:sz="0" w:space="0" w:color="auto"/>
                        <w:bottom w:val="none" w:sz="0" w:space="0" w:color="auto"/>
                        <w:right w:val="none" w:sz="0" w:space="0" w:color="auto"/>
                      </w:divBdr>
                    </w:div>
                    <w:div w:id="937833062">
                      <w:marLeft w:val="0"/>
                      <w:marRight w:val="0"/>
                      <w:marTop w:val="0"/>
                      <w:marBottom w:val="0"/>
                      <w:divBdr>
                        <w:top w:val="none" w:sz="0" w:space="0" w:color="auto"/>
                        <w:left w:val="none" w:sz="0" w:space="0" w:color="auto"/>
                        <w:bottom w:val="none" w:sz="0" w:space="0" w:color="auto"/>
                        <w:right w:val="none" w:sz="0" w:space="0" w:color="auto"/>
                      </w:divBdr>
                      <w:divsChild>
                        <w:div w:id="335379913">
                          <w:marLeft w:val="0"/>
                          <w:marRight w:val="0"/>
                          <w:marTop w:val="0"/>
                          <w:marBottom w:val="0"/>
                          <w:divBdr>
                            <w:top w:val="none" w:sz="0" w:space="0" w:color="auto"/>
                            <w:left w:val="none" w:sz="0" w:space="0" w:color="auto"/>
                            <w:bottom w:val="none" w:sz="0" w:space="0" w:color="auto"/>
                            <w:right w:val="none" w:sz="0" w:space="0" w:color="auto"/>
                          </w:divBdr>
                          <w:divsChild>
                            <w:div w:id="12206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054">
                      <w:marLeft w:val="0"/>
                      <w:marRight w:val="0"/>
                      <w:marTop w:val="0"/>
                      <w:marBottom w:val="0"/>
                      <w:divBdr>
                        <w:top w:val="none" w:sz="0" w:space="0" w:color="auto"/>
                        <w:left w:val="none" w:sz="0" w:space="0" w:color="auto"/>
                        <w:bottom w:val="none" w:sz="0" w:space="0" w:color="auto"/>
                        <w:right w:val="none" w:sz="0" w:space="0" w:color="auto"/>
                      </w:divBdr>
                      <w:divsChild>
                        <w:div w:id="523325464">
                          <w:marLeft w:val="0"/>
                          <w:marRight w:val="0"/>
                          <w:marTop w:val="0"/>
                          <w:marBottom w:val="0"/>
                          <w:divBdr>
                            <w:top w:val="none" w:sz="0" w:space="0" w:color="auto"/>
                            <w:left w:val="none" w:sz="0" w:space="0" w:color="auto"/>
                            <w:bottom w:val="none" w:sz="0" w:space="0" w:color="auto"/>
                            <w:right w:val="none" w:sz="0" w:space="0" w:color="auto"/>
                          </w:divBdr>
                        </w:div>
                      </w:divsChild>
                    </w:div>
                    <w:div w:id="951857750">
                      <w:marLeft w:val="0"/>
                      <w:marRight w:val="0"/>
                      <w:marTop w:val="0"/>
                      <w:marBottom w:val="0"/>
                      <w:divBdr>
                        <w:top w:val="none" w:sz="0" w:space="0" w:color="auto"/>
                        <w:left w:val="none" w:sz="0" w:space="0" w:color="auto"/>
                        <w:bottom w:val="none" w:sz="0" w:space="0" w:color="auto"/>
                        <w:right w:val="none" w:sz="0" w:space="0" w:color="auto"/>
                      </w:divBdr>
                    </w:div>
                    <w:div w:id="953827727">
                      <w:marLeft w:val="0"/>
                      <w:marRight w:val="0"/>
                      <w:marTop w:val="0"/>
                      <w:marBottom w:val="0"/>
                      <w:divBdr>
                        <w:top w:val="none" w:sz="0" w:space="0" w:color="auto"/>
                        <w:left w:val="none" w:sz="0" w:space="0" w:color="auto"/>
                        <w:bottom w:val="none" w:sz="0" w:space="0" w:color="auto"/>
                        <w:right w:val="none" w:sz="0" w:space="0" w:color="auto"/>
                      </w:divBdr>
                      <w:divsChild>
                        <w:div w:id="37824399">
                          <w:marLeft w:val="0"/>
                          <w:marRight w:val="0"/>
                          <w:marTop w:val="0"/>
                          <w:marBottom w:val="0"/>
                          <w:divBdr>
                            <w:top w:val="none" w:sz="0" w:space="0" w:color="auto"/>
                            <w:left w:val="none" w:sz="0" w:space="0" w:color="auto"/>
                            <w:bottom w:val="none" w:sz="0" w:space="0" w:color="auto"/>
                            <w:right w:val="none" w:sz="0" w:space="0" w:color="auto"/>
                          </w:divBdr>
                        </w:div>
                      </w:divsChild>
                    </w:div>
                    <w:div w:id="954554315">
                      <w:marLeft w:val="0"/>
                      <w:marRight w:val="0"/>
                      <w:marTop w:val="0"/>
                      <w:marBottom w:val="0"/>
                      <w:divBdr>
                        <w:top w:val="none" w:sz="0" w:space="0" w:color="auto"/>
                        <w:left w:val="none" w:sz="0" w:space="0" w:color="auto"/>
                        <w:bottom w:val="none" w:sz="0" w:space="0" w:color="auto"/>
                        <w:right w:val="none" w:sz="0" w:space="0" w:color="auto"/>
                      </w:divBdr>
                      <w:divsChild>
                        <w:div w:id="1204440781">
                          <w:marLeft w:val="0"/>
                          <w:marRight w:val="0"/>
                          <w:marTop w:val="0"/>
                          <w:marBottom w:val="0"/>
                          <w:divBdr>
                            <w:top w:val="none" w:sz="0" w:space="0" w:color="auto"/>
                            <w:left w:val="none" w:sz="0" w:space="0" w:color="auto"/>
                            <w:bottom w:val="none" w:sz="0" w:space="0" w:color="auto"/>
                            <w:right w:val="none" w:sz="0" w:space="0" w:color="auto"/>
                          </w:divBdr>
                        </w:div>
                      </w:divsChild>
                    </w:div>
                    <w:div w:id="977299594">
                      <w:marLeft w:val="0"/>
                      <w:marRight w:val="0"/>
                      <w:marTop w:val="0"/>
                      <w:marBottom w:val="0"/>
                      <w:divBdr>
                        <w:top w:val="none" w:sz="0" w:space="0" w:color="auto"/>
                        <w:left w:val="none" w:sz="0" w:space="0" w:color="auto"/>
                        <w:bottom w:val="none" w:sz="0" w:space="0" w:color="auto"/>
                        <w:right w:val="none" w:sz="0" w:space="0" w:color="auto"/>
                      </w:divBdr>
                      <w:divsChild>
                        <w:div w:id="567037959">
                          <w:marLeft w:val="0"/>
                          <w:marRight w:val="0"/>
                          <w:marTop w:val="0"/>
                          <w:marBottom w:val="0"/>
                          <w:divBdr>
                            <w:top w:val="none" w:sz="0" w:space="0" w:color="auto"/>
                            <w:left w:val="none" w:sz="0" w:space="0" w:color="auto"/>
                            <w:bottom w:val="none" w:sz="0" w:space="0" w:color="auto"/>
                            <w:right w:val="none" w:sz="0" w:space="0" w:color="auto"/>
                          </w:divBdr>
                        </w:div>
                      </w:divsChild>
                    </w:div>
                    <w:div w:id="993488947">
                      <w:marLeft w:val="0"/>
                      <w:marRight w:val="0"/>
                      <w:marTop w:val="0"/>
                      <w:marBottom w:val="0"/>
                      <w:divBdr>
                        <w:top w:val="none" w:sz="0" w:space="0" w:color="auto"/>
                        <w:left w:val="none" w:sz="0" w:space="0" w:color="auto"/>
                        <w:bottom w:val="none" w:sz="0" w:space="0" w:color="auto"/>
                        <w:right w:val="none" w:sz="0" w:space="0" w:color="auto"/>
                      </w:divBdr>
                      <w:divsChild>
                        <w:div w:id="465972415">
                          <w:marLeft w:val="0"/>
                          <w:marRight w:val="0"/>
                          <w:marTop w:val="0"/>
                          <w:marBottom w:val="0"/>
                          <w:divBdr>
                            <w:top w:val="none" w:sz="0" w:space="0" w:color="auto"/>
                            <w:left w:val="none" w:sz="0" w:space="0" w:color="auto"/>
                            <w:bottom w:val="none" w:sz="0" w:space="0" w:color="auto"/>
                            <w:right w:val="none" w:sz="0" w:space="0" w:color="auto"/>
                          </w:divBdr>
                        </w:div>
                      </w:divsChild>
                    </w:div>
                    <w:div w:id="1026830468">
                      <w:marLeft w:val="0"/>
                      <w:marRight w:val="0"/>
                      <w:marTop w:val="0"/>
                      <w:marBottom w:val="0"/>
                      <w:divBdr>
                        <w:top w:val="none" w:sz="0" w:space="0" w:color="auto"/>
                        <w:left w:val="none" w:sz="0" w:space="0" w:color="auto"/>
                        <w:bottom w:val="none" w:sz="0" w:space="0" w:color="auto"/>
                        <w:right w:val="none" w:sz="0" w:space="0" w:color="auto"/>
                      </w:divBdr>
                    </w:div>
                    <w:div w:id="1047022291">
                      <w:marLeft w:val="0"/>
                      <w:marRight w:val="0"/>
                      <w:marTop w:val="0"/>
                      <w:marBottom w:val="0"/>
                      <w:divBdr>
                        <w:top w:val="none" w:sz="0" w:space="0" w:color="auto"/>
                        <w:left w:val="none" w:sz="0" w:space="0" w:color="auto"/>
                        <w:bottom w:val="none" w:sz="0" w:space="0" w:color="auto"/>
                        <w:right w:val="none" w:sz="0" w:space="0" w:color="auto"/>
                      </w:divBdr>
                    </w:div>
                    <w:div w:id="1057821127">
                      <w:marLeft w:val="0"/>
                      <w:marRight w:val="0"/>
                      <w:marTop w:val="0"/>
                      <w:marBottom w:val="0"/>
                      <w:divBdr>
                        <w:top w:val="none" w:sz="0" w:space="0" w:color="auto"/>
                        <w:left w:val="none" w:sz="0" w:space="0" w:color="auto"/>
                        <w:bottom w:val="none" w:sz="0" w:space="0" w:color="auto"/>
                        <w:right w:val="none" w:sz="0" w:space="0" w:color="auto"/>
                      </w:divBdr>
                    </w:div>
                    <w:div w:id="1064336416">
                      <w:marLeft w:val="0"/>
                      <w:marRight w:val="0"/>
                      <w:marTop w:val="0"/>
                      <w:marBottom w:val="0"/>
                      <w:divBdr>
                        <w:top w:val="none" w:sz="0" w:space="0" w:color="auto"/>
                        <w:left w:val="none" w:sz="0" w:space="0" w:color="auto"/>
                        <w:bottom w:val="none" w:sz="0" w:space="0" w:color="auto"/>
                        <w:right w:val="none" w:sz="0" w:space="0" w:color="auto"/>
                      </w:divBdr>
                      <w:divsChild>
                        <w:div w:id="780026633">
                          <w:marLeft w:val="0"/>
                          <w:marRight w:val="0"/>
                          <w:marTop w:val="0"/>
                          <w:marBottom w:val="0"/>
                          <w:divBdr>
                            <w:top w:val="none" w:sz="0" w:space="0" w:color="auto"/>
                            <w:left w:val="none" w:sz="0" w:space="0" w:color="auto"/>
                            <w:bottom w:val="none" w:sz="0" w:space="0" w:color="auto"/>
                            <w:right w:val="none" w:sz="0" w:space="0" w:color="auto"/>
                          </w:divBdr>
                        </w:div>
                      </w:divsChild>
                    </w:div>
                    <w:div w:id="1087846134">
                      <w:marLeft w:val="0"/>
                      <w:marRight w:val="0"/>
                      <w:marTop w:val="0"/>
                      <w:marBottom w:val="0"/>
                      <w:divBdr>
                        <w:top w:val="none" w:sz="0" w:space="0" w:color="auto"/>
                        <w:left w:val="none" w:sz="0" w:space="0" w:color="auto"/>
                        <w:bottom w:val="none" w:sz="0" w:space="0" w:color="auto"/>
                        <w:right w:val="none" w:sz="0" w:space="0" w:color="auto"/>
                      </w:divBdr>
                      <w:divsChild>
                        <w:div w:id="1121920605">
                          <w:marLeft w:val="0"/>
                          <w:marRight w:val="0"/>
                          <w:marTop w:val="0"/>
                          <w:marBottom w:val="0"/>
                          <w:divBdr>
                            <w:top w:val="none" w:sz="0" w:space="0" w:color="auto"/>
                            <w:left w:val="none" w:sz="0" w:space="0" w:color="auto"/>
                            <w:bottom w:val="none" w:sz="0" w:space="0" w:color="auto"/>
                            <w:right w:val="none" w:sz="0" w:space="0" w:color="auto"/>
                          </w:divBdr>
                        </w:div>
                      </w:divsChild>
                    </w:div>
                    <w:div w:id="1117481650">
                      <w:marLeft w:val="0"/>
                      <w:marRight w:val="0"/>
                      <w:marTop w:val="0"/>
                      <w:marBottom w:val="0"/>
                      <w:divBdr>
                        <w:top w:val="none" w:sz="0" w:space="0" w:color="auto"/>
                        <w:left w:val="none" w:sz="0" w:space="0" w:color="auto"/>
                        <w:bottom w:val="none" w:sz="0" w:space="0" w:color="auto"/>
                        <w:right w:val="none" w:sz="0" w:space="0" w:color="auto"/>
                      </w:divBdr>
                      <w:divsChild>
                        <w:div w:id="819155108">
                          <w:marLeft w:val="0"/>
                          <w:marRight w:val="0"/>
                          <w:marTop w:val="0"/>
                          <w:marBottom w:val="0"/>
                          <w:divBdr>
                            <w:top w:val="none" w:sz="0" w:space="0" w:color="auto"/>
                            <w:left w:val="none" w:sz="0" w:space="0" w:color="auto"/>
                            <w:bottom w:val="none" w:sz="0" w:space="0" w:color="auto"/>
                            <w:right w:val="none" w:sz="0" w:space="0" w:color="auto"/>
                          </w:divBdr>
                        </w:div>
                      </w:divsChild>
                    </w:div>
                    <w:div w:id="1124883405">
                      <w:marLeft w:val="0"/>
                      <w:marRight w:val="0"/>
                      <w:marTop w:val="0"/>
                      <w:marBottom w:val="0"/>
                      <w:divBdr>
                        <w:top w:val="none" w:sz="0" w:space="0" w:color="auto"/>
                        <w:left w:val="none" w:sz="0" w:space="0" w:color="auto"/>
                        <w:bottom w:val="none" w:sz="0" w:space="0" w:color="auto"/>
                        <w:right w:val="none" w:sz="0" w:space="0" w:color="auto"/>
                      </w:divBdr>
                    </w:div>
                    <w:div w:id="1133138341">
                      <w:marLeft w:val="0"/>
                      <w:marRight w:val="0"/>
                      <w:marTop w:val="0"/>
                      <w:marBottom w:val="0"/>
                      <w:divBdr>
                        <w:top w:val="none" w:sz="0" w:space="0" w:color="auto"/>
                        <w:left w:val="none" w:sz="0" w:space="0" w:color="auto"/>
                        <w:bottom w:val="none" w:sz="0" w:space="0" w:color="auto"/>
                        <w:right w:val="none" w:sz="0" w:space="0" w:color="auto"/>
                      </w:divBdr>
                    </w:div>
                    <w:div w:id="1135760772">
                      <w:marLeft w:val="0"/>
                      <w:marRight w:val="0"/>
                      <w:marTop w:val="0"/>
                      <w:marBottom w:val="0"/>
                      <w:divBdr>
                        <w:top w:val="none" w:sz="0" w:space="0" w:color="auto"/>
                        <w:left w:val="none" w:sz="0" w:space="0" w:color="auto"/>
                        <w:bottom w:val="none" w:sz="0" w:space="0" w:color="auto"/>
                        <w:right w:val="none" w:sz="0" w:space="0" w:color="auto"/>
                      </w:divBdr>
                    </w:div>
                    <w:div w:id="1138651077">
                      <w:marLeft w:val="0"/>
                      <w:marRight w:val="0"/>
                      <w:marTop w:val="0"/>
                      <w:marBottom w:val="0"/>
                      <w:divBdr>
                        <w:top w:val="none" w:sz="0" w:space="0" w:color="auto"/>
                        <w:left w:val="none" w:sz="0" w:space="0" w:color="auto"/>
                        <w:bottom w:val="none" w:sz="0" w:space="0" w:color="auto"/>
                        <w:right w:val="none" w:sz="0" w:space="0" w:color="auto"/>
                      </w:divBdr>
                      <w:divsChild>
                        <w:div w:id="1277132033">
                          <w:marLeft w:val="0"/>
                          <w:marRight w:val="0"/>
                          <w:marTop w:val="0"/>
                          <w:marBottom w:val="0"/>
                          <w:divBdr>
                            <w:top w:val="none" w:sz="0" w:space="0" w:color="auto"/>
                            <w:left w:val="none" w:sz="0" w:space="0" w:color="auto"/>
                            <w:bottom w:val="none" w:sz="0" w:space="0" w:color="auto"/>
                            <w:right w:val="none" w:sz="0" w:space="0" w:color="auto"/>
                          </w:divBdr>
                        </w:div>
                      </w:divsChild>
                    </w:div>
                    <w:div w:id="1147942471">
                      <w:marLeft w:val="0"/>
                      <w:marRight w:val="0"/>
                      <w:marTop w:val="0"/>
                      <w:marBottom w:val="0"/>
                      <w:divBdr>
                        <w:top w:val="none" w:sz="0" w:space="0" w:color="auto"/>
                        <w:left w:val="none" w:sz="0" w:space="0" w:color="auto"/>
                        <w:bottom w:val="none" w:sz="0" w:space="0" w:color="auto"/>
                        <w:right w:val="none" w:sz="0" w:space="0" w:color="auto"/>
                      </w:divBdr>
                      <w:divsChild>
                        <w:div w:id="1267227649">
                          <w:marLeft w:val="0"/>
                          <w:marRight w:val="0"/>
                          <w:marTop w:val="0"/>
                          <w:marBottom w:val="0"/>
                          <w:divBdr>
                            <w:top w:val="none" w:sz="0" w:space="0" w:color="auto"/>
                            <w:left w:val="none" w:sz="0" w:space="0" w:color="auto"/>
                            <w:bottom w:val="none" w:sz="0" w:space="0" w:color="auto"/>
                            <w:right w:val="none" w:sz="0" w:space="0" w:color="auto"/>
                          </w:divBdr>
                        </w:div>
                      </w:divsChild>
                    </w:div>
                    <w:div w:id="1161696502">
                      <w:marLeft w:val="0"/>
                      <w:marRight w:val="0"/>
                      <w:marTop w:val="0"/>
                      <w:marBottom w:val="0"/>
                      <w:divBdr>
                        <w:top w:val="none" w:sz="0" w:space="0" w:color="auto"/>
                        <w:left w:val="none" w:sz="0" w:space="0" w:color="auto"/>
                        <w:bottom w:val="none" w:sz="0" w:space="0" w:color="auto"/>
                        <w:right w:val="none" w:sz="0" w:space="0" w:color="auto"/>
                      </w:divBdr>
                      <w:divsChild>
                        <w:div w:id="486438979">
                          <w:marLeft w:val="0"/>
                          <w:marRight w:val="0"/>
                          <w:marTop w:val="0"/>
                          <w:marBottom w:val="0"/>
                          <w:divBdr>
                            <w:top w:val="none" w:sz="0" w:space="0" w:color="auto"/>
                            <w:left w:val="none" w:sz="0" w:space="0" w:color="auto"/>
                            <w:bottom w:val="none" w:sz="0" w:space="0" w:color="auto"/>
                            <w:right w:val="none" w:sz="0" w:space="0" w:color="auto"/>
                          </w:divBdr>
                        </w:div>
                      </w:divsChild>
                    </w:div>
                    <w:div w:id="1163083609">
                      <w:marLeft w:val="0"/>
                      <w:marRight w:val="0"/>
                      <w:marTop w:val="0"/>
                      <w:marBottom w:val="0"/>
                      <w:divBdr>
                        <w:top w:val="none" w:sz="0" w:space="0" w:color="auto"/>
                        <w:left w:val="none" w:sz="0" w:space="0" w:color="auto"/>
                        <w:bottom w:val="none" w:sz="0" w:space="0" w:color="auto"/>
                        <w:right w:val="none" w:sz="0" w:space="0" w:color="auto"/>
                      </w:divBdr>
                      <w:divsChild>
                        <w:div w:id="434978392">
                          <w:marLeft w:val="0"/>
                          <w:marRight w:val="0"/>
                          <w:marTop w:val="0"/>
                          <w:marBottom w:val="0"/>
                          <w:divBdr>
                            <w:top w:val="none" w:sz="0" w:space="0" w:color="auto"/>
                            <w:left w:val="none" w:sz="0" w:space="0" w:color="auto"/>
                            <w:bottom w:val="none" w:sz="0" w:space="0" w:color="auto"/>
                            <w:right w:val="none" w:sz="0" w:space="0" w:color="auto"/>
                          </w:divBdr>
                          <w:divsChild>
                            <w:div w:id="7089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52784">
                      <w:marLeft w:val="0"/>
                      <w:marRight w:val="0"/>
                      <w:marTop w:val="0"/>
                      <w:marBottom w:val="0"/>
                      <w:divBdr>
                        <w:top w:val="none" w:sz="0" w:space="0" w:color="auto"/>
                        <w:left w:val="none" w:sz="0" w:space="0" w:color="auto"/>
                        <w:bottom w:val="none" w:sz="0" w:space="0" w:color="auto"/>
                        <w:right w:val="none" w:sz="0" w:space="0" w:color="auto"/>
                      </w:divBdr>
                      <w:divsChild>
                        <w:div w:id="941306695">
                          <w:marLeft w:val="0"/>
                          <w:marRight w:val="0"/>
                          <w:marTop w:val="0"/>
                          <w:marBottom w:val="0"/>
                          <w:divBdr>
                            <w:top w:val="none" w:sz="0" w:space="0" w:color="auto"/>
                            <w:left w:val="none" w:sz="0" w:space="0" w:color="auto"/>
                            <w:bottom w:val="none" w:sz="0" w:space="0" w:color="auto"/>
                            <w:right w:val="none" w:sz="0" w:space="0" w:color="auto"/>
                          </w:divBdr>
                        </w:div>
                      </w:divsChild>
                    </w:div>
                    <w:div w:id="1172336502">
                      <w:marLeft w:val="0"/>
                      <w:marRight w:val="0"/>
                      <w:marTop w:val="0"/>
                      <w:marBottom w:val="0"/>
                      <w:divBdr>
                        <w:top w:val="none" w:sz="0" w:space="0" w:color="auto"/>
                        <w:left w:val="none" w:sz="0" w:space="0" w:color="auto"/>
                        <w:bottom w:val="none" w:sz="0" w:space="0" w:color="auto"/>
                        <w:right w:val="none" w:sz="0" w:space="0" w:color="auto"/>
                      </w:divBdr>
                    </w:div>
                    <w:div w:id="1189103603">
                      <w:marLeft w:val="0"/>
                      <w:marRight w:val="0"/>
                      <w:marTop w:val="0"/>
                      <w:marBottom w:val="0"/>
                      <w:divBdr>
                        <w:top w:val="none" w:sz="0" w:space="0" w:color="auto"/>
                        <w:left w:val="none" w:sz="0" w:space="0" w:color="auto"/>
                        <w:bottom w:val="none" w:sz="0" w:space="0" w:color="auto"/>
                        <w:right w:val="none" w:sz="0" w:space="0" w:color="auto"/>
                      </w:divBdr>
                      <w:divsChild>
                        <w:div w:id="1118140429">
                          <w:marLeft w:val="0"/>
                          <w:marRight w:val="0"/>
                          <w:marTop w:val="0"/>
                          <w:marBottom w:val="0"/>
                          <w:divBdr>
                            <w:top w:val="none" w:sz="0" w:space="0" w:color="auto"/>
                            <w:left w:val="none" w:sz="0" w:space="0" w:color="auto"/>
                            <w:bottom w:val="none" w:sz="0" w:space="0" w:color="auto"/>
                            <w:right w:val="none" w:sz="0" w:space="0" w:color="auto"/>
                          </w:divBdr>
                        </w:div>
                      </w:divsChild>
                    </w:div>
                    <w:div w:id="1200360604">
                      <w:marLeft w:val="0"/>
                      <w:marRight w:val="0"/>
                      <w:marTop w:val="0"/>
                      <w:marBottom w:val="0"/>
                      <w:divBdr>
                        <w:top w:val="none" w:sz="0" w:space="0" w:color="auto"/>
                        <w:left w:val="none" w:sz="0" w:space="0" w:color="auto"/>
                        <w:bottom w:val="none" w:sz="0" w:space="0" w:color="auto"/>
                        <w:right w:val="none" w:sz="0" w:space="0" w:color="auto"/>
                      </w:divBdr>
                      <w:divsChild>
                        <w:div w:id="384064887">
                          <w:marLeft w:val="0"/>
                          <w:marRight w:val="0"/>
                          <w:marTop w:val="0"/>
                          <w:marBottom w:val="0"/>
                          <w:divBdr>
                            <w:top w:val="none" w:sz="0" w:space="0" w:color="auto"/>
                            <w:left w:val="none" w:sz="0" w:space="0" w:color="auto"/>
                            <w:bottom w:val="none" w:sz="0" w:space="0" w:color="auto"/>
                            <w:right w:val="none" w:sz="0" w:space="0" w:color="auto"/>
                          </w:divBdr>
                          <w:divsChild>
                            <w:div w:id="8603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5873">
                      <w:marLeft w:val="0"/>
                      <w:marRight w:val="0"/>
                      <w:marTop w:val="0"/>
                      <w:marBottom w:val="0"/>
                      <w:divBdr>
                        <w:top w:val="none" w:sz="0" w:space="0" w:color="auto"/>
                        <w:left w:val="none" w:sz="0" w:space="0" w:color="auto"/>
                        <w:bottom w:val="none" w:sz="0" w:space="0" w:color="auto"/>
                        <w:right w:val="none" w:sz="0" w:space="0" w:color="auto"/>
                      </w:divBdr>
                      <w:divsChild>
                        <w:div w:id="167604857">
                          <w:marLeft w:val="0"/>
                          <w:marRight w:val="0"/>
                          <w:marTop w:val="0"/>
                          <w:marBottom w:val="0"/>
                          <w:divBdr>
                            <w:top w:val="none" w:sz="0" w:space="0" w:color="auto"/>
                            <w:left w:val="none" w:sz="0" w:space="0" w:color="auto"/>
                            <w:bottom w:val="none" w:sz="0" w:space="0" w:color="auto"/>
                            <w:right w:val="none" w:sz="0" w:space="0" w:color="auto"/>
                          </w:divBdr>
                        </w:div>
                      </w:divsChild>
                    </w:div>
                    <w:div w:id="1223566637">
                      <w:marLeft w:val="0"/>
                      <w:marRight w:val="0"/>
                      <w:marTop w:val="0"/>
                      <w:marBottom w:val="0"/>
                      <w:divBdr>
                        <w:top w:val="none" w:sz="0" w:space="0" w:color="auto"/>
                        <w:left w:val="none" w:sz="0" w:space="0" w:color="auto"/>
                        <w:bottom w:val="none" w:sz="0" w:space="0" w:color="auto"/>
                        <w:right w:val="none" w:sz="0" w:space="0" w:color="auto"/>
                      </w:divBdr>
                      <w:divsChild>
                        <w:div w:id="296182416">
                          <w:marLeft w:val="0"/>
                          <w:marRight w:val="0"/>
                          <w:marTop w:val="0"/>
                          <w:marBottom w:val="0"/>
                          <w:divBdr>
                            <w:top w:val="none" w:sz="0" w:space="0" w:color="auto"/>
                            <w:left w:val="none" w:sz="0" w:space="0" w:color="auto"/>
                            <w:bottom w:val="none" w:sz="0" w:space="0" w:color="auto"/>
                            <w:right w:val="none" w:sz="0" w:space="0" w:color="auto"/>
                          </w:divBdr>
                        </w:div>
                      </w:divsChild>
                    </w:div>
                    <w:div w:id="1224677630">
                      <w:marLeft w:val="0"/>
                      <w:marRight w:val="0"/>
                      <w:marTop w:val="0"/>
                      <w:marBottom w:val="0"/>
                      <w:divBdr>
                        <w:top w:val="none" w:sz="0" w:space="0" w:color="auto"/>
                        <w:left w:val="none" w:sz="0" w:space="0" w:color="auto"/>
                        <w:bottom w:val="none" w:sz="0" w:space="0" w:color="auto"/>
                        <w:right w:val="none" w:sz="0" w:space="0" w:color="auto"/>
                      </w:divBdr>
                      <w:divsChild>
                        <w:div w:id="134808211">
                          <w:marLeft w:val="0"/>
                          <w:marRight w:val="0"/>
                          <w:marTop w:val="0"/>
                          <w:marBottom w:val="0"/>
                          <w:divBdr>
                            <w:top w:val="none" w:sz="0" w:space="0" w:color="auto"/>
                            <w:left w:val="none" w:sz="0" w:space="0" w:color="auto"/>
                            <w:bottom w:val="none" w:sz="0" w:space="0" w:color="auto"/>
                            <w:right w:val="none" w:sz="0" w:space="0" w:color="auto"/>
                          </w:divBdr>
                        </w:div>
                      </w:divsChild>
                    </w:div>
                    <w:div w:id="1226641541">
                      <w:marLeft w:val="0"/>
                      <w:marRight w:val="0"/>
                      <w:marTop w:val="0"/>
                      <w:marBottom w:val="0"/>
                      <w:divBdr>
                        <w:top w:val="none" w:sz="0" w:space="0" w:color="auto"/>
                        <w:left w:val="none" w:sz="0" w:space="0" w:color="auto"/>
                        <w:bottom w:val="none" w:sz="0" w:space="0" w:color="auto"/>
                        <w:right w:val="none" w:sz="0" w:space="0" w:color="auto"/>
                      </w:divBdr>
                      <w:divsChild>
                        <w:div w:id="726611286">
                          <w:marLeft w:val="0"/>
                          <w:marRight w:val="0"/>
                          <w:marTop w:val="0"/>
                          <w:marBottom w:val="0"/>
                          <w:divBdr>
                            <w:top w:val="none" w:sz="0" w:space="0" w:color="auto"/>
                            <w:left w:val="none" w:sz="0" w:space="0" w:color="auto"/>
                            <w:bottom w:val="none" w:sz="0" w:space="0" w:color="auto"/>
                            <w:right w:val="none" w:sz="0" w:space="0" w:color="auto"/>
                          </w:divBdr>
                        </w:div>
                      </w:divsChild>
                    </w:div>
                    <w:div w:id="1251894986">
                      <w:marLeft w:val="0"/>
                      <w:marRight w:val="0"/>
                      <w:marTop w:val="0"/>
                      <w:marBottom w:val="0"/>
                      <w:divBdr>
                        <w:top w:val="none" w:sz="0" w:space="0" w:color="auto"/>
                        <w:left w:val="none" w:sz="0" w:space="0" w:color="auto"/>
                        <w:bottom w:val="none" w:sz="0" w:space="0" w:color="auto"/>
                        <w:right w:val="none" w:sz="0" w:space="0" w:color="auto"/>
                      </w:divBdr>
                      <w:divsChild>
                        <w:div w:id="521893841">
                          <w:marLeft w:val="0"/>
                          <w:marRight w:val="0"/>
                          <w:marTop w:val="0"/>
                          <w:marBottom w:val="0"/>
                          <w:divBdr>
                            <w:top w:val="none" w:sz="0" w:space="0" w:color="auto"/>
                            <w:left w:val="none" w:sz="0" w:space="0" w:color="auto"/>
                            <w:bottom w:val="none" w:sz="0" w:space="0" w:color="auto"/>
                            <w:right w:val="none" w:sz="0" w:space="0" w:color="auto"/>
                          </w:divBdr>
                        </w:div>
                      </w:divsChild>
                    </w:div>
                    <w:div w:id="1277905005">
                      <w:marLeft w:val="0"/>
                      <w:marRight w:val="0"/>
                      <w:marTop w:val="0"/>
                      <w:marBottom w:val="0"/>
                      <w:divBdr>
                        <w:top w:val="none" w:sz="0" w:space="0" w:color="auto"/>
                        <w:left w:val="none" w:sz="0" w:space="0" w:color="auto"/>
                        <w:bottom w:val="none" w:sz="0" w:space="0" w:color="auto"/>
                        <w:right w:val="none" w:sz="0" w:space="0" w:color="auto"/>
                      </w:divBdr>
                    </w:div>
                    <w:div w:id="1278024065">
                      <w:marLeft w:val="0"/>
                      <w:marRight w:val="0"/>
                      <w:marTop w:val="0"/>
                      <w:marBottom w:val="0"/>
                      <w:divBdr>
                        <w:top w:val="none" w:sz="0" w:space="0" w:color="auto"/>
                        <w:left w:val="none" w:sz="0" w:space="0" w:color="auto"/>
                        <w:bottom w:val="none" w:sz="0" w:space="0" w:color="auto"/>
                        <w:right w:val="none" w:sz="0" w:space="0" w:color="auto"/>
                      </w:divBdr>
                      <w:divsChild>
                        <w:div w:id="383990817">
                          <w:marLeft w:val="0"/>
                          <w:marRight w:val="0"/>
                          <w:marTop w:val="0"/>
                          <w:marBottom w:val="0"/>
                          <w:divBdr>
                            <w:top w:val="none" w:sz="0" w:space="0" w:color="auto"/>
                            <w:left w:val="none" w:sz="0" w:space="0" w:color="auto"/>
                            <w:bottom w:val="none" w:sz="0" w:space="0" w:color="auto"/>
                            <w:right w:val="none" w:sz="0" w:space="0" w:color="auto"/>
                          </w:divBdr>
                        </w:div>
                      </w:divsChild>
                    </w:div>
                    <w:div w:id="1281179241">
                      <w:marLeft w:val="0"/>
                      <w:marRight w:val="0"/>
                      <w:marTop w:val="0"/>
                      <w:marBottom w:val="0"/>
                      <w:divBdr>
                        <w:top w:val="none" w:sz="0" w:space="0" w:color="auto"/>
                        <w:left w:val="none" w:sz="0" w:space="0" w:color="auto"/>
                        <w:bottom w:val="none" w:sz="0" w:space="0" w:color="auto"/>
                        <w:right w:val="none" w:sz="0" w:space="0" w:color="auto"/>
                      </w:divBdr>
                      <w:divsChild>
                        <w:div w:id="1167213872">
                          <w:marLeft w:val="0"/>
                          <w:marRight w:val="0"/>
                          <w:marTop w:val="0"/>
                          <w:marBottom w:val="0"/>
                          <w:divBdr>
                            <w:top w:val="none" w:sz="0" w:space="0" w:color="auto"/>
                            <w:left w:val="none" w:sz="0" w:space="0" w:color="auto"/>
                            <w:bottom w:val="none" w:sz="0" w:space="0" w:color="auto"/>
                            <w:right w:val="none" w:sz="0" w:space="0" w:color="auto"/>
                          </w:divBdr>
                        </w:div>
                      </w:divsChild>
                    </w:div>
                    <w:div w:id="1287665472">
                      <w:marLeft w:val="0"/>
                      <w:marRight w:val="0"/>
                      <w:marTop w:val="0"/>
                      <w:marBottom w:val="0"/>
                      <w:divBdr>
                        <w:top w:val="none" w:sz="0" w:space="0" w:color="auto"/>
                        <w:left w:val="none" w:sz="0" w:space="0" w:color="auto"/>
                        <w:bottom w:val="none" w:sz="0" w:space="0" w:color="auto"/>
                        <w:right w:val="none" w:sz="0" w:space="0" w:color="auto"/>
                      </w:divBdr>
                      <w:divsChild>
                        <w:div w:id="1012956958">
                          <w:marLeft w:val="0"/>
                          <w:marRight w:val="0"/>
                          <w:marTop w:val="0"/>
                          <w:marBottom w:val="0"/>
                          <w:divBdr>
                            <w:top w:val="none" w:sz="0" w:space="0" w:color="auto"/>
                            <w:left w:val="none" w:sz="0" w:space="0" w:color="auto"/>
                            <w:bottom w:val="none" w:sz="0" w:space="0" w:color="auto"/>
                            <w:right w:val="none" w:sz="0" w:space="0" w:color="auto"/>
                          </w:divBdr>
                        </w:div>
                      </w:divsChild>
                    </w:div>
                    <w:div w:id="1302156193">
                      <w:marLeft w:val="0"/>
                      <w:marRight w:val="0"/>
                      <w:marTop w:val="0"/>
                      <w:marBottom w:val="0"/>
                      <w:divBdr>
                        <w:top w:val="none" w:sz="0" w:space="0" w:color="auto"/>
                        <w:left w:val="none" w:sz="0" w:space="0" w:color="auto"/>
                        <w:bottom w:val="none" w:sz="0" w:space="0" w:color="auto"/>
                        <w:right w:val="none" w:sz="0" w:space="0" w:color="auto"/>
                      </w:divBdr>
                      <w:divsChild>
                        <w:div w:id="1327049066">
                          <w:marLeft w:val="0"/>
                          <w:marRight w:val="0"/>
                          <w:marTop w:val="0"/>
                          <w:marBottom w:val="0"/>
                          <w:divBdr>
                            <w:top w:val="none" w:sz="0" w:space="0" w:color="auto"/>
                            <w:left w:val="none" w:sz="0" w:space="0" w:color="auto"/>
                            <w:bottom w:val="none" w:sz="0" w:space="0" w:color="auto"/>
                            <w:right w:val="none" w:sz="0" w:space="0" w:color="auto"/>
                          </w:divBdr>
                        </w:div>
                      </w:divsChild>
                    </w:div>
                    <w:div w:id="1306740818">
                      <w:marLeft w:val="0"/>
                      <w:marRight w:val="0"/>
                      <w:marTop w:val="0"/>
                      <w:marBottom w:val="0"/>
                      <w:divBdr>
                        <w:top w:val="none" w:sz="0" w:space="0" w:color="auto"/>
                        <w:left w:val="none" w:sz="0" w:space="0" w:color="auto"/>
                        <w:bottom w:val="none" w:sz="0" w:space="0" w:color="auto"/>
                        <w:right w:val="none" w:sz="0" w:space="0" w:color="auto"/>
                      </w:divBdr>
                      <w:divsChild>
                        <w:div w:id="111561582">
                          <w:marLeft w:val="0"/>
                          <w:marRight w:val="0"/>
                          <w:marTop w:val="0"/>
                          <w:marBottom w:val="0"/>
                          <w:divBdr>
                            <w:top w:val="none" w:sz="0" w:space="0" w:color="auto"/>
                            <w:left w:val="none" w:sz="0" w:space="0" w:color="auto"/>
                            <w:bottom w:val="none" w:sz="0" w:space="0" w:color="auto"/>
                            <w:right w:val="none" w:sz="0" w:space="0" w:color="auto"/>
                          </w:divBdr>
                        </w:div>
                      </w:divsChild>
                    </w:div>
                    <w:div w:id="1330253333">
                      <w:marLeft w:val="0"/>
                      <w:marRight w:val="0"/>
                      <w:marTop w:val="0"/>
                      <w:marBottom w:val="0"/>
                      <w:divBdr>
                        <w:top w:val="none" w:sz="0" w:space="0" w:color="auto"/>
                        <w:left w:val="none" w:sz="0" w:space="0" w:color="auto"/>
                        <w:bottom w:val="none" w:sz="0" w:space="0" w:color="auto"/>
                        <w:right w:val="none" w:sz="0" w:space="0" w:color="auto"/>
                      </w:divBdr>
                      <w:divsChild>
                        <w:div w:id="212275864">
                          <w:marLeft w:val="0"/>
                          <w:marRight w:val="0"/>
                          <w:marTop w:val="0"/>
                          <w:marBottom w:val="0"/>
                          <w:divBdr>
                            <w:top w:val="none" w:sz="0" w:space="0" w:color="auto"/>
                            <w:left w:val="none" w:sz="0" w:space="0" w:color="auto"/>
                            <w:bottom w:val="none" w:sz="0" w:space="0" w:color="auto"/>
                            <w:right w:val="none" w:sz="0" w:space="0" w:color="auto"/>
                          </w:divBdr>
                        </w:div>
                      </w:divsChild>
                    </w:div>
                    <w:div w:id="1330601950">
                      <w:marLeft w:val="0"/>
                      <w:marRight w:val="0"/>
                      <w:marTop w:val="0"/>
                      <w:marBottom w:val="0"/>
                      <w:divBdr>
                        <w:top w:val="none" w:sz="0" w:space="0" w:color="auto"/>
                        <w:left w:val="none" w:sz="0" w:space="0" w:color="auto"/>
                        <w:bottom w:val="none" w:sz="0" w:space="0" w:color="auto"/>
                        <w:right w:val="none" w:sz="0" w:space="0" w:color="auto"/>
                      </w:divBdr>
                    </w:div>
                    <w:div w:id="1331832998">
                      <w:marLeft w:val="0"/>
                      <w:marRight w:val="0"/>
                      <w:marTop w:val="0"/>
                      <w:marBottom w:val="0"/>
                      <w:divBdr>
                        <w:top w:val="none" w:sz="0" w:space="0" w:color="auto"/>
                        <w:left w:val="none" w:sz="0" w:space="0" w:color="auto"/>
                        <w:bottom w:val="none" w:sz="0" w:space="0" w:color="auto"/>
                        <w:right w:val="none" w:sz="0" w:space="0" w:color="auto"/>
                      </w:divBdr>
                      <w:divsChild>
                        <w:div w:id="6641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2479">
                  <w:marLeft w:val="0"/>
                  <w:marRight w:val="0"/>
                  <w:marTop w:val="0"/>
                  <w:marBottom w:val="0"/>
                  <w:divBdr>
                    <w:top w:val="none" w:sz="0" w:space="0" w:color="auto"/>
                    <w:left w:val="none" w:sz="0" w:space="0" w:color="auto"/>
                    <w:bottom w:val="none" w:sz="0" w:space="0" w:color="auto"/>
                    <w:right w:val="none" w:sz="0" w:space="0" w:color="auto"/>
                  </w:divBdr>
                  <w:divsChild>
                    <w:div w:id="157159579">
                      <w:marLeft w:val="0"/>
                      <w:marRight w:val="0"/>
                      <w:marTop w:val="0"/>
                      <w:marBottom w:val="0"/>
                      <w:divBdr>
                        <w:top w:val="none" w:sz="0" w:space="0" w:color="auto"/>
                        <w:left w:val="none" w:sz="0" w:space="0" w:color="auto"/>
                        <w:bottom w:val="none" w:sz="0" w:space="0" w:color="auto"/>
                        <w:right w:val="none" w:sz="0" w:space="0" w:color="auto"/>
                      </w:divBdr>
                      <w:divsChild>
                        <w:div w:id="505172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3287256">
                  <w:marLeft w:val="0"/>
                  <w:marRight w:val="0"/>
                  <w:marTop w:val="0"/>
                  <w:marBottom w:val="0"/>
                  <w:divBdr>
                    <w:top w:val="none" w:sz="0" w:space="0" w:color="auto"/>
                    <w:left w:val="none" w:sz="0" w:space="0" w:color="auto"/>
                    <w:bottom w:val="none" w:sz="0" w:space="0" w:color="auto"/>
                    <w:right w:val="none" w:sz="0" w:space="0" w:color="auto"/>
                  </w:divBdr>
                  <w:divsChild>
                    <w:div w:id="786706332">
                      <w:marLeft w:val="0"/>
                      <w:marRight w:val="0"/>
                      <w:marTop w:val="0"/>
                      <w:marBottom w:val="0"/>
                      <w:divBdr>
                        <w:top w:val="none" w:sz="0" w:space="0" w:color="auto"/>
                        <w:left w:val="none" w:sz="0" w:space="0" w:color="auto"/>
                        <w:bottom w:val="none" w:sz="0" w:space="0" w:color="auto"/>
                        <w:right w:val="none" w:sz="0" w:space="0" w:color="auto"/>
                      </w:divBdr>
                    </w:div>
                  </w:divsChild>
                </w:div>
                <w:div w:id="343477782">
                  <w:marLeft w:val="0"/>
                  <w:marRight w:val="0"/>
                  <w:marTop w:val="0"/>
                  <w:marBottom w:val="0"/>
                  <w:divBdr>
                    <w:top w:val="none" w:sz="0" w:space="0" w:color="auto"/>
                    <w:left w:val="none" w:sz="0" w:space="0" w:color="auto"/>
                    <w:bottom w:val="none" w:sz="0" w:space="0" w:color="auto"/>
                    <w:right w:val="none" w:sz="0" w:space="0" w:color="auto"/>
                  </w:divBdr>
                </w:div>
                <w:div w:id="343485129">
                  <w:marLeft w:val="0"/>
                  <w:marRight w:val="0"/>
                  <w:marTop w:val="0"/>
                  <w:marBottom w:val="0"/>
                  <w:divBdr>
                    <w:top w:val="none" w:sz="0" w:space="0" w:color="auto"/>
                    <w:left w:val="none" w:sz="0" w:space="0" w:color="auto"/>
                    <w:bottom w:val="none" w:sz="0" w:space="0" w:color="auto"/>
                    <w:right w:val="none" w:sz="0" w:space="0" w:color="auto"/>
                  </w:divBdr>
                </w:div>
                <w:div w:id="343559621">
                  <w:marLeft w:val="0"/>
                  <w:marRight w:val="0"/>
                  <w:marTop w:val="0"/>
                  <w:marBottom w:val="0"/>
                  <w:divBdr>
                    <w:top w:val="none" w:sz="0" w:space="0" w:color="auto"/>
                    <w:left w:val="none" w:sz="0" w:space="0" w:color="auto"/>
                    <w:bottom w:val="none" w:sz="0" w:space="0" w:color="auto"/>
                    <w:right w:val="none" w:sz="0" w:space="0" w:color="auto"/>
                  </w:divBdr>
                </w:div>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
                  </w:divsChild>
                </w:div>
                <w:div w:id="344065080">
                  <w:marLeft w:val="0"/>
                  <w:marRight w:val="0"/>
                  <w:marTop w:val="0"/>
                  <w:marBottom w:val="0"/>
                  <w:divBdr>
                    <w:top w:val="none" w:sz="0" w:space="0" w:color="auto"/>
                    <w:left w:val="none" w:sz="0" w:space="0" w:color="auto"/>
                    <w:bottom w:val="none" w:sz="0" w:space="0" w:color="auto"/>
                    <w:right w:val="none" w:sz="0" w:space="0" w:color="auto"/>
                  </w:divBdr>
                </w:div>
                <w:div w:id="344285818">
                  <w:marLeft w:val="0"/>
                  <w:marRight w:val="0"/>
                  <w:marTop w:val="225"/>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344870573">
                  <w:marLeft w:val="0"/>
                  <w:marRight w:val="0"/>
                  <w:marTop w:val="0"/>
                  <w:marBottom w:val="0"/>
                  <w:divBdr>
                    <w:top w:val="none" w:sz="0" w:space="0" w:color="auto"/>
                    <w:left w:val="none" w:sz="0" w:space="0" w:color="auto"/>
                    <w:bottom w:val="none" w:sz="0" w:space="0" w:color="auto"/>
                    <w:right w:val="none" w:sz="0" w:space="0" w:color="auto"/>
                  </w:divBdr>
                </w:div>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4541">
                  <w:marLeft w:val="0"/>
                  <w:marRight w:val="225"/>
                  <w:marTop w:val="0"/>
                  <w:marBottom w:val="0"/>
                  <w:divBdr>
                    <w:top w:val="none" w:sz="0" w:space="0" w:color="auto"/>
                    <w:left w:val="none" w:sz="0" w:space="0" w:color="auto"/>
                    <w:bottom w:val="none" w:sz="0" w:space="0" w:color="auto"/>
                    <w:right w:val="none" w:sz="0" w:space="0" w:color="auto"/>
                  </w:divBdr>
                </w:div>
                <w:div w:id="345140371">
                  <w:marLeft w:val="0"/>
                  <w:marRight w:val="0"/>
                  <w:marTop w:val="0"/>
                  <w:marBottom w:val="0"/>
                  <w:divBdr>
                    <w:top w:val="none" w:sz="0" w:space="0" w:color="auto"/>
                    <w:left w:val="none" w:sz="0" w:space="0" w:color="auto"/>
                    <w:bottom w:val="none" w:sz="0" w:space="0" w:color="auto"/>
                    <w:right w:val="none" w:sz="0" w:space="0" w:color="auto"/>
                  </w:divBdr>
                </w:div>
                <w:div w:id="345206437">
                  <w:marLeft w:val="0"/>
                  <w:marRight w:val="0"/>
                  <w:marTop w:val="0"/>
                  <w:marBottom w:val="0"/>
                  <w:divBdr>
                    <w:top w:val="none" w:sz="0" w:space="0" w:color="auto"/>
                    <w:left w:val="none" w:sz="0" w:space="0" w:color="auto"/>
                    <w:bottom w:val="none" w:sz="0" w:space="0" w:color="auto"/>
                    <w:right w:val="none" w:sz="0" w:space="0" w:color="auto"/>
                  </w:divBdr>
                </w:div>
                <w:div w:id="345592977">
                  <w:marLeft w:val="0"/>
                  <w:marRight w:val="0"/>
                  <w:marTop w:val="0"/>
                  <w:marBottom w:val="0"/>
                  <w:divBdr>
                    <w:top w:val="none" w:sz="0" w:space="0" w:color="auto"/>
                    <w:left w:val="none" w:sz="0" w:space="0" w:color="auto"/>
                    <w:bottom w:val="none" w:sz="0" w:space="0" w:color="auto"/>
                    <w:right w:val="none" w:sz="0" w:space="0" w:color="auto"/>
                  </w:divBdr>
                </w:div>
                <w:div w:id="345790966">
                  <w:marLeft w:val="0"/>
                  <w:marRight w:val="0"/>
                  <w:marTop w:val="0"/>
                  <w:marBottom w:val="0"/>
                  <w:divBdr>
                    <w:top w:val="none" w:sz="0" w:space="0" w:color="auto"/>
                    <w:left w:val="none" w:sz="0" w:space="0" w:color="auto"/>
                    <w:bottom w:val="none" w:sz="0" w:space="0" w:color="auto"/>
                    <w:right w:val="none" w:sz="0" w:space="0" w:color="auto"/>
                  </w:divBdr>
                </w:div>
                <w:div w:id="345982881">
                  <w:marLeft w:val="0"/>
                  <w:marRight w:val="0"/>
                  <w:marTop w:val="225"/>
                  <w:marBottom w:val="0"/>
                  <w:divBdr>
                    <w:top w:val="none" w:sz="0" w:space="0" w:color="auto"/>
                    <w:left w:val="none" w:sz="0" w:space="0" w:color="auto"/>
                    <w:bottom w:val="none" w:sz="0" w:space="0" w:color="auto"/>
                    <w:right w:val="none" w:sz="0" w:space="0" w:color="auto"/>
                  </w:divBdr>
                </w:div>
                <w:div w:id="345986308">
                  <w:marLeft w:val="0"/>
                  <w:marRight w:val="30"/>
                  <w:marTop w:val="0"/>
                  <w:marBottom w:val="0"/>
                  <w:divBdr>
                    <w:top w:val="none" w:sz="0" w:space="0" w:color="auto"/>
                    <w:left w:val="none" w:sz="0" w:space="0" w:color="auto"/>
                    <w:bottom w:val="none" w:sz="0" w:space="0" w:color="auto"/>
                    <w:right w:val="none" w:sz="0" w:space="0" w:color="auto"/>
                  </w:divBdr>
                </w:div>
                <w:div w:id="346106038">
                  <w:marLeft w:val="0"/>
                  <w:marRight w:val="0"/>
                  <w:marTop w:val="0"/>
                  <w:marBottom w:val="0"/>
                  <w:divBdr>
                    <w:top w:val="none" w:sz="0" w:space="0" w:color="auto"/>
                    <w:left w:val="none" w:sz="0" w:space="0" w:color="auto"/>
                    <w:bottom w:val="none" w:sz="0" w:space="0" w:color="auto"/>
                    <w:right w:val="none" w:sz="0" w:space="0" w:color="auto"/>
                  </w:divBdr>
                </w:div>
                <w:div w:id="346298361">
                  <w:marLeft w:val="0"/>
                  <w:marRight w:val="0"/>
                  <w:marTop w:val="0"/>
                  <w:marBottom w:val="0"/>
                  <w:divBdr>
                    <w:top w:val="none" w:sz="0" w:space="0" w:color="auto"/>
                    <w:left w:val="none" w:sz="0" w:space="0" w:color="auto"/>
                    <w:bottom w:val="none" w:sz="0" w:space="0" w:color="auto"/>
                    <w:right w:val="none" w:sz="0" w:space="0" w:color="auto"/>
                  </w:divBdr>
                  <w:divsChild>
                    <w:div w:id="927735230">
                      <w:marLeft w:val="0"/>
                      <w:marRight w:val="0"/>
                      <w:marTop w:val="0"/>
                      <w:marBottom w:val="0"/>
                      <w:divBdr>
                        <w:top w:val="none" w:sz="0" w:space="0" w:color="auto"/>
                        <w:left w:val="none" w:sz="0" w:space="0" w:color="auto"/>
                        <w:bottom w:val="none" w:sz="0" w:space="0" w:color="auto"/>
                        <w:right w:val="none" w:sz="0" w:space="0" w:color="auto"/>
                      </w:divBdr>
                      <w:divsChild>
                        <w:div w:id="5194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346374681">
                  <w:marLeft w:val="0"/>
                  <w:marRight w:val="0"/>
                  <w:marTop w:val="0"/>
                  <w:marBottom w:val="0"/>
                  <w:divBdr>
                    <w:top w:val="none" w:sz="0" w:space="0" w:color="auto"/>
                    <w:left w:val="none" w:sz="0" w:space="0" w:color="auto"/>
                    <w:bottom w:val="none" w:sz="0" w:space="0" w:color="auto"/>
                    <w:right w:val="none" w:sz="0" w:space="0" w:color="auto"/>
                  </w:divBdr>
                  <w:divsChild>
                    <w:div w:id="262344502">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
                <w:div w:id="347100899">
                  <w:marLeft w:val="0"/>
                  <w:marRight w:val="0"/>
                  <w:marTop w:val="0"/>
                  <w:marBottom w:val="0"/>
                  <w:divBdr>
                    <w:top w:val="none" w:sz="0" w:space="0" w:color="auto"/>
                    <w:left w:val="none" w:sz="0" w:space="0" w:color="auto"/>
                    <w:bottom w:val="none" w:sz="0" w:space="0" w:color="auto"/>
                    <w:right w:val="none" w:sz="0" w:space="0" w:color="auto"/>
                  </w:divBdr>
                </w:div>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
                  </w:divsChild>
                </w:div>
                <w:div w:id="347297124">
                  <w:marLeft w:val="0"/>
                  <w:marRight w:val="0"/>
                  <w:marTop w:val="0"/>
                  <w:marBottom w:val="0"/>
                  <w:divBdr>
                    <w:top w:val="none" w:sz="0" w:space="0" w:color="auto"/>
                    <w:left w:val="none" w:sz="0" w:space="0" w:color="auto"/>
                    <w:bottom w:val="none" w:sz="0" w:space="0" w:color="auto"/>
                    <w:right w:val="none" w:sz="0" w:space="0" w:color="auto"/>
                  </w:divBdr>
                </w:div>
                <w:div w:id="347370963">
                  <w:marLeft w:val="0"/>
                  <w:marRight w:val="75"/>
                  <w:marTop w:val="0"/>
                  <w:marBottom w:val="0"/>
                  <w:divBdr>
                    <w:top w:val="none" w:sz="0" w:space="0" w:color="auto"/>
                    <w:left w:val="none" w:sz="0" w:space="0" w:color="auto"/>
                    <w:bottom w:val="none" w:sz="0" w:space="0" w:color="auto"/>
                    <w:right w:val="none" w:sz="0" w:space="0" w:color="auto"/>
                  </w:divBdr>
                </w:div>
                <w:div w:id="347564619">
                  <w:marLeft w:val="0"/>
                  <w:marRight w:val="0"/>
                  <w:marTop w:val="0"/>
                  <w:marBottom w:val="0"/>
                  <w:divBdr>
                    <w:top w:val="none" w:sz="0" w:space="0" w:color="auto"/>
                    <w:left w:val="none" w:sz="0" w:space="0" w:color="auto"/>
                    <w:bottom w:val="none" w:sz="0" w:space="0" w:color="auto"/>
                    <w:right w:val="none" w:sz="0" w:space="0" w:color="auto"/>
                  </w:divBdr>
                </w:div>
                <w:div w:id="347606289">
                  <w:marLeft w:val="0"/>
                  <w:marRight w:val="0"/>
                  <w:marTop w:val="0"/>
                  <w:marBottom w:val="0"/>
                  <w:divBdr>
                    <w:top w:val="none" w:sz="0" w:space="0" w:color="auto"/>
                    <w:left w:val="none" w:sz="0" w:space="0" w:color="auto"/>
                    <w:bottom w:val="none" w:sz="0" w:space="0" w:color="auto"/>
                    <w:right w:val="none" w:sz="0" w:space="0" w:color="auto"/>
                  </w:divBdr>
                </w:div>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sChild>
                </w:div>
                <w:div w:id="347870789">
                  <w:marLeft w:val="0"/>
                  <w:marRight w:val="0"/>
                  <w:marTop w:val="0"/>
                  <w:marBottom w:val="0"/>
                  <w:divBdr>
                    <w:top w:val="none" w:sz="0" w:space="0" w:color="auto"/>
                    <w:left w:val="none" w:sz="0" w:space="0" w:color="auto"/>
                    <w:bottom w:val="none" w:sz="0" w:space="0" w:color="auto"/>
                    <w:right w:val="none" w:sz="0" w:space="0" w:color="auto"/>
                  </w:divBdr>
                </w:div>
                <w:div w:id="348064845">
                  <w:marLeft w:val="0"/>
                  <w:marRight w:val="0"/>
                  <w:marTop w:val="0"/>
                  <w:marBottom w:val="0"/>
                  <w:divBdr>
                    <w:top w:val="none" w:sz="0" w:space="0" w:color="auto"/>
                    <w:left w:val="none" w:sz="0" w:space="0" w:color="auto"/>
                    <w:bottom w:val="none" w:sz="0" w:space="0" w:color="auto"/>
                    <w:right w:val="none" w:sz="0" w:space="0" w:color="auto"/>
                  </w:divBdr>
                </w:div>
                <w:div w:id="348652377">
                  <w:marLeft w:val="0"/>
                  <w:marRight w:val="0"/>
                  <w:marTop w:val="0"/>
                  <w:marBottom w:val="0"/>
                  <w:divBdr>
                    <w:top w:val="none" w:sz="0" w:space="0" w:color="auto"/>
                    <w:left w:val="none" w:sz="0" w:space="0" w:color="auto"/>
                    <w:bottom w:val="none" w:sz="0" w:space="0" w:color="auto"/>
                    <w:right w:val="none" w:sz="0" w:space="0" w:color="auto"/>
                  </w:divBdr>
                </w:div>
                <w:div w:id="348726791">
                  <w:marLeft w:val="0"/>
                  <w:marRight w:val="0"/>
                  <w:marTop w:val="0"/>
                  <w:marBottom w:val="0"/>
                  <w:divBdr>
                    <w:top w:val="none" w:sz="0" w:space="0" w:color="auto"/>
                    <w:left w:val="none" w:sz="0" w:space="0" w:color="auto"/>
                    <w:bottom w:val="none" w:sz="0" w:space="0" w:color="auto"/>
                    <w:right w:val="none" w:sz="0" w:space="0" w:color="auto"/>
                  </w:divBdr>
                </w:div>
                <w:div w:id="348994820">
                  <w:marLeft w:val="0"/>
                  <w:marRight w:val="0"/>
                  <w:marTop w:val="0"/>
                  <w:marBottom w:val="300"/>
                  <w:divBdr>
                    <w:top w:val="none" w:sz="0" w:space="0" w:color="auto"/>
                    <w:left w:val="none" w:sz="0" w:space="0" w:color="auto"/>
                    <w:bottom w:val="none" w:sz="0" w:space="0" w:color="auto"/>
                    <w:right w:val="none" w:sz="0" w:space="0" w:color="auto"/>
                  </w:divBdr>
                </w:div>
                <w:div w:id="349064837">
                  <w:marLeft w:val="0"/>
                  <w:marRight w:val="0"/>
                  <w:marTop w:val="0"/>
                  <w:marBottom w:val="0"/>
                  <w:divBdr>
                    <w:top w:val="none" w:sz="0" w:space="0" w:color="auto"/>
                    <w:left w:val="none" w:sz="0" w:space="0" w:color="auto"/>
                    <w:bottom w:val="none" w:sz="0" w:space="0" w:color="auto"/>
                    <w:right w:val="none" w:sz="0" w:space="0" w:color="auto"/>
                  </w:divBdr>
                </w:div>
                <w:div w:id="349068326">
                  <w:marLeft w:val="0"/>
                  <w:marRight w:val="0"/>
                  <w:marTop w:val="0"/>
                  <w:marBottom w:val="0"/>
                  <w:divBdr>
                    <w:top w:val="none" w:sz="0" w:space="0" w:color="auto"/>
                    <w:left w:val="none" w:sz="0" w:space="0" w:color="auto"/>
                    <w:bottom w:val="none" w:sz="0" w:space="0" w:color="auto"/>
                    <w:right w:val="none" w:sz="0" w:space="0" w:color="auto"/>
                  </w:divBdr>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49337721">
                  <w:marLeft w:val="0"/>
                  <w:marRight w:val="0"/>
                  <w:marTop w:val="0"/>
                  <w:marBottom w:val="0"/>
                  <w:divBdr>
                    <w:top w:val="none" w:sz="0" w:space="0" w:color="auto"/>
                    <w:left w:val="none" w:sz="0" w:space="0" w:color="auto"/>
                    <w:bottom w:val="none" w:sz="0" w:space="0" w:color="auto"/>
                    <w:right w:val="none" w:sz="0" w:space="0" w:color="auto"/>
                  </w:divBdr>
                </w:div>
                <w:div w:id="349374541">
                  <w:marLeft w:val="0"/>
                  <w:marRight w:val="0"/>
                  <w:marTop w:val="0"/>
                  <w:marBottom w:val="150"/>
                  <w:divBdr>
                    <w:top w:val="none" w:sz="0" w:space="0" w:color="auto"/>
                    <w:left w:val="none" w:sz="0" w:space="0" w:color="auto"/>
                    <w:bottom w:val="none" w:sz="0" w:space="0" w:color="auto"/>
                    <w:right w:val="none" w:sz="0" w:space="0" w:color="auto"/>
                  </w:divBdr>
                </w:div>
                <w:div w:id="349458300">
                  <w:marLeft w:val="0"/>
                  <w:marRight w:val="0"/>
                  <w:marTop w:val="0"/>
                  <w:marBottom w:val="0"/>
                  <w:divBdr>
                    <w:top w:val="none" w:sz="0" w:space="0" w:color="auto"/>
                    <w:left w:val="none" w:sz="0" w:space="0" w:color="auto"/>
                    <w:bottom w:val="none" w:sz="0" w:space="0" w:color="auto"/>
                    <w:right w:val="none" w:sz="0" w:space="0" w:color="auto"/>
                  </w:divBdr>
                </w:div>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 w:id="349991066">
                  <w:marLeft w:val="0"/>
                  <w:marRight w:val="0"/>
                  <w:marTop w:val="0"/>
                  <w:marBottom w:val="0"/>
                  <w:divBdr>
                    <w:top w:val="none" w:sz="0" w:space="0" w:color="auto"/>
                    <w:left w:val="none" w:sz="0" w:space="0" w:color="auto"/>
                    <w:bottom w:val="none" w:sz="0" w:space="0" w:color="auto"/>
                    <w:right w:val="none" w:sz="0" w:space="0" w:color="auto"/>
                  </w:divBdr>
                  <w:divsChild>
                    <w:div w:id="1224178707">
                      <w:marLeft w:val="0"/>
                      <w:marRight w:val="0"/>
                      <w:marTop w:val="0"/>
                      <w:marBottom w:val="0"/>
                      <w:divBdr>
                        <w:top w:val="none" w:sz="0" w:space="0" w:color="auto"/>
                        <w:left w:val="none" w:sz="0" w:space="0" w:color="auto"/>
                        <w:bottom w:val="none" w:sz="0" w:space="0" w:color="auto"/>
                        <w:right w:val="none" w:sz="0" w:space="0" w:color="auto"/>
                      </w:divBdr>
                    </w:div>
                  </w:divsChild>
                </w:div>
                <w:div w:id="350034618">
                  <w:marLeft w:val="0"/>
                  <w:marRight w:val="0"/>
                  <w:marTop w:val="0"/>
                  <w:marBottom w:val="0"/>
                  <w:divBdr>
                    <w:top w:val="none" w:sz="0" w:space="0" w:color="auto"/>
                    <w:left w:val="none" w:sz="0" w:space="0" w:color="auto"/>
                    <w:bottom w:val="none" w:sz="0" w:space="0" w:color="auto"/>
                    <w:right w:val="none" w:sz="0" w:space="0" w:color="auto"/>
                  </w:divBdr>
                </w:div>
                <w:div w:id="350224733">
                  <w:marLeft w:val="0"/>
                  <w:marRight w:val="0"/>
                  <w:marTop w:val="225"/>
                  <w:marBottom w:val="0"/>
                  <w:divBdr>
                    <w:top w:val="none" w:sz="0" w:space="0" w:color="auto"/>
                    <w:left w:val="none" w:sz="0" w:space="0" w:color="auto"/>
                    <w:bottom w:val="none" w:sz="0" w:space="0" w:color="auto"/>
                    <w:right w:val="none" w:sz="0" w:space="0" w:color="auto"/>
                  </w:divBdr>
                </w:div>
                <w:div w:id="350228135">
                  <w:marLeft w:val="0"/>
                  <w:marRight w:val="0"/>
                  <w:marTop w:val="0"/>
                  <w:marBottom w:val="0"/>
                  <w:divBdr>
                    <w:top w:val="none" w:sz="0" w:space="0" w:color="auto"/>
                    <w:left w:val="none" w:sz="0" w:space="0" w:color="auto"/>
                    <w:bottom w:val="none" w:sz="0" w:space="0" w:color="auto"/>
                    <w:right w:val="none" w:sz="0" w:space="0" w:color="auto"/>
                  </w:divBdr>
                </w:div>
                <w:div w:id="350302167">
                  <w:marLeft w:val="0"/>
                  <w:marRight w:val="0"/>
                  <w:marTop w:val="0"/>
                  <w:marBottom w:val="0"/>
                  <w:divBdr>
                    <w:top w:val="none" w:sz="0" w:space="0" w:color="auto"/>
                    <w:left w:val="none" w:sz="0" w:space="0" w:color="auto"/>
                    <w:bottom w:val="none" w:sz="0" w:space="0" w:color="auto"/>
                    <w:right w:val="none" w:sz="0" w:space="0" w:color="auto"/>
                  </w:divBdr>
                </w:div>
                <w:div w:id="350375814">
                  <w:marLeft w:val="0"/>
                  <w:marRight w:val="0"/>
                  <w:marTop w:val="0"/>
                  <w:marBottom w:val="0"/>
                  <w:divBdr>
                    <w:top w:val="none" w:sz="0" w:space="0" w:color="auto"/>
                    <w:left w:val="none" w:sz="0" w:space="0" w:color="auto"/>
                    <w:bottom w:val="none" w:sz="0" w:space="0" w:color="auto"/>
                    <w:right w:val="none" w:sz="0" w:space="0" w:color="auto"/>
                  </w:divBdr>
                </w:div>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569226">
                  <w:marLeft w:val="0"/>
                  <w:marRight w:val="0"/>
                  <w:marTop w:val="0"/>
                  <w:marBottom w:val="0"/>
                  <w:divBdr>
                    <w:top w:val="none" w:sz="0" w:space="0" w:color="auto"/>
                    <w:left w:val="none" w:sz="0" w:space="0" w:color="auto"/>
                    <w:bottom w:val="none" w:sz="0" w:space="0" w:color="auto"/>
                    <w:right w:val="none" w:sz="0" w:space="0" w:color="auto"/>
                  </w:divBdr>
                  <w:divsChild>
                    <w:div w:id="775445594">
                      <w:marLeft w:val="0"/>
                      <w:marRight w:val="0"/>
                      <w:marTop w:val="0"/>
                      <w:marBottom w:val="0"/>
                      <w:divBdr>
                        <w:top w:val="none" w:sz="0" w:space="0" w:color="auto"/>
                        <w:left w:val="none" w:sz="0" w:space="0" w:color="auto"/>
                        <w:bottom w:val="none" w:sz="0" w:space="0" w:color="auto"/>
                        <w:right w:val="none" w:sz="0" w:space="0" w:color="auto"/>
                      </w:divBdr>
                    </w:div>
                  </w:divsChild>
                </w:div>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 w:id="350692537">
                  <w:marLeft w:val="600"/>
                  <w:marRight w:val="0"/>
                  <w:marTop w:val="0"/>
                  <w:marBottom w:val="105"/>
                  <w:divBdr>
                    <w:top w:val="none" w:sz="0" w:space="0" w:color="auto"/>
                    <w:left w:val="none" w:sz="0" w:space="0" w:color="auto"/>
                    <w:bottom w:val="none" w:sz="0" w:space="0" w:color="auto"/>
                    <w:right w:val="none" w:sz="0" w:space="0" w:color="auto"/>
                  </w:divBdr>
                </w:div>
                <w:div w:id="350953083">
                  <w:marLeft w:val="0"/>
                  <w:marRight w:val="0"/>
                  <w:marTop w:val="0"/>
                  <w:marBottom w:val="0"/>
                  <w:divBdr>
                    <w:top w:val="none" w:sz="0" w:space="0" w:color="auto"/>
                    <w:left w:val="none" w:sz="0" w:space="0" w:color="auto"/>
                    <w:bottom w:val="none" w:sz="0" w:space="0" w:color="auto"/>
                    <w:right w:val="none" w:sz="0" w:space="0" w:color="auto"/>
                  </w:divBdr>
                </w:div>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 w:id="351036026">
                  <w:marLeft w:val="0"/>
                  <w:marRight w:val="0"/>
                  <w:marTop w:val="75"/>
                  <w:marBottom w:val="0"/>
                  <w:divBdr>
                    <w:top w:val="none" w:sz="0" w:space="0" w:color="auto"/>
                    <w:left w:val="none" w:sz="0" w:space="0" w:color="auto"/>
                    <w:bottom w:val="none" w:sz="0" w:space="0" w:color="auto"/>
                    <w:right w:val="none" w:sz="0" w:space="0" w:color="auto"/>
                  </w:divBdr>
                </w:div>
                <w:div w:id="351300758">
                  <w:marLeft w:val="0"/>
                  <w:marRight w:val="0"/>
                  <w:marTop w:val="0"/>
                  <w:marBottom w:val="0"/>
                  <w:divBdr>
                    <w:top w:val="none" w:sz="0" w:space="0" w:color="auto"/>
                    <w:left w:val="none" w:sz="0" w:space="0" w:color="auto"/>
                    <w:bottom w:val="none" w:sz="0" w:space="0" w:color="auto"/>
                    <w:right w:val="none" w:sz="0" w:space="0" w:color="auto"/>
                  </w:divBdr>
                </w:div>
                <w:div w:id="351689647">
                  <w:marLeft w:val="0"/>
                  <w:marRight w:val="0"/>
                  <w:marTop w:val="0"/>
                  <w:marBottom w:val="0"/>
                  <w:divBdr>
                    <w:top w:val="none" w:sz="0" w:space="0" w:color="auto"/>
                    <w:left w:val="none" w:sz="0" w:space="0" w:color="auto"/>
                    <w:bottom w:val="none" w:sz="0" w:space="0" w:color="auto"/>
                    <w:right w:val="none" w:sz="0" w:space="0" w:color="auto"/>
                  </w:divBdr>
                </w:div>
                <w:div w:id="351763157">
                  <w:marLeft w:val="0"/>
                  <w:marRight w:val="0"/>
                  <w:marTop w:val="0"/>
                  <w:marBottom w:val="0"/>
                  <w:divBdr>
                    <w:top w:val="none" w:sz="0" w:space="0" w:color="auto"/>
                    <w:left w:val="none" w:sz="0" w:space="0" w:color="auto"/>
                    <w:bottom w:val="none" w:sz="0" w:space="0" w:color="auto"/>
                    <w:right w:val="none" w:sz="0" w:space="0" w:color="auto"/>
                  </w:divBdr>
                </w:div>
                <w:div w:id="351804971">
                  <w:marLeft w:val="0"/>
                  <w:marRight w:val="0"/>
                  <w:marTop w:val="0"/>
                  <w:marBottom w:val="300"/>
                  <w:divBdr>
                    <w:top w:val="none" w:sz="0" w:space="0" w:color="auto"/>
                    <w:left w:val="none" w:sz="0" w:space="0" w:color="auto"/>
                    <w:bottom w:val="none" w:sz="0" w:space="0" w:color="auto"/>
                    <w:right w:val="none" w:sz="0" w:space="0" w:color="auto"/>
                  </w:divBdr>
                </w:div>
                <w:div w:id="351886059">
                  <w:marLeft w:val="0"/>
                  <w:marRight w:val="30"/>
                  <w:marTop w:val="0"/>
                  <w:marBottom w:val="0"/>
                  <w:divBdr>
                    <w:top w:val="none" w:sz="0" w:space="0" w:color="auto"/>
                    <w:left w:val="none" w:sz="0" w:space="0" w:color="auto"/>
                    <w:bottom w:val="none" w:sz="0" w:space="0" w:color="auto"/>
                    <w:right w:val="none" w:sz="0" w:space="0" w:color="auto"/>
                  </w:divBdr>
                </w:div>
                <w:div w:id="351886081">
                  <w:marLeft w:val="0"/>
                  <w:marRight w:val="0"/>
                  <w:marTop w:val="0"/>
                  <w:marBottom w:val="0"/>
                  <w:divBdr>
                    <w:top w:val="none" w:sz="0" w:space="0" w:color="auto"/>
                    <w:left w:val="none" w:sz="0" w:space="0" w:color="auto"/>
                    <w:bottom w:val="none" w:sz="0" w:space="0" w:color="auto"/>
                    <w:right w:val="none" w:sz="0" w:space="0" w:color="auto"/>
                  </w:divBdr>
                </w:div>
                <w:div w:id="352074568">
                  <w:marLeft w:val="0"/>
                  <w:marRight w:val="0"/>
                  <w:marTop w:val="0"/>
                  <w:marBottom w:val="0"/>
                  <w:divBdr>
                    <w:top w:val="none" w:sz="0" w:space="0" w:color="auto"/>
                    <w:left w:val="none" w:sz="0" w:space="0" w:color="auto"/>
                    <w:bottom w:val="none" w:sz="0" w:space="0" w:color="auto"/>
                    <w:right w:val="none" w:sz="0" w:space="0" w:color="auto"/>
                  </w:divBdr>
                </w:div>
                <w:div w:id="352190887">
                  <w:marLeft w:val="0"/>
                  <w:marRight w:val="0"/>
                  <w:marTop w:val="0"/>
                  <w:marBottom w:val="0"/>
                  <w:divBdr>
                    <w:top w:val="none" w:sz="0" w:space="0" w:color="auto"/>
                    <w:left w:val="none" w:sz="0" w:space="0" w:color="auto"/>
                    <w:bottom w:val="none" w:sz="0" w:space="0" w:color="auto"/>
                    <w:right w:val="none" w:sz="0" w:space="0" w:color="auto"/>
                  </w:divBdr>
                </w:div>
                <w:div w:id="352272592">
                  <w:marLeft w:val="0"/>
                  <w:marRight w:val="0"/>
                  <w:marTop w:val="0"/>
                  <w:marBottom w:val="0"/>
                  <w:divBdr>
                    <w:top w:val="none" w:sz="0" w:space="0" w:color="auto"/>
                    <w:left w:val="none" w:sz="0" w:space="0" w:color="auto"/>
                    <w:bottom w:val="none" w:sz="0" w:space="0" w:color="auto"/>
                    <w:right w:val="none" w:sz="0" w:space="0" w:color="auto"/>
                  </w:divBdr>
                  <w:divsChild>
                    <w:div w:id="1019549932">
                      <w:marLeft w:val="0"/>
                      <w:marRight w:val="0"/>
                      <w:marTop w:val="0"/>
                      <w:marBottom w:val="0"/>
                      <w:divBdr>
                        <w:top w:val="none" w:sz="0" w:space="0" w:color="auto"/>
                        <w:left w:val="none" w:sz="0" w:space="0" w:color="auto"/>
                        <w:bottom w:val="none" w:sz="0" w:space="0" w:color="auto"/>
                        <w:right w:val="none" w:sz="0" w:space="0" w:color="auto"/>
                      </w:divBdr>
                    </w:div>
                  </w:divsChild>
                </w:div>
                <w:div w:id="352339234">
                  <w:marLeft w:val="0"/>
                  <w:marRight w:val="0"/>
                  <w:marTop w:val="0"/>
                  <w:marBottom w:val="0"/>
                  <w:divBdr>
                    <w:top w:val="none" w:sz="0" w:space="0" w:color="auto"/>
                    <w:left w:val="none" w:sz="0" w:space="0" w:color="auto"/>
                    <w:bottom w:val="none" w:sz="0" w:space="0" w:color="auto"/>
                    <w:right w:val="none" w:sz="0" w:space="0" w:color="auto"/>
                  </w:divBdr>
                </w:div>
                <w:div w:id="352346992">
                  <w:marLeft w:val="0"/>
                  <w:marRight w:val="30"/>
                  <w:marTop w:val="0"/>
                  <w:marBottom w:val="0"/>
                  <w:divBdr>
                    <w:top w:val="none" w:sz="0" w:space="0" w:color="auto"/>
                    <w:left w:val="none" w:sz="0" w:space="0" w:color="auto"/>
                    <w:bottom w:val="none" w:sz="0" w:space="0" w:color="auto"/>
                    <w:right w:val="none" w:sz="0" w:space="0" w:color="auto"/>
                  </w:divBdr>
                  <w:divsChild>
                    <w:div w:id="309140919">
                      <w:marLeft w:val="0"/>
                      <w:marRight w:val="0"/>
                      <w:marTop w:val="0"/>
                      <w:marBottom w:val="0"/>
                      <w:divBdr>
                        <w:top w:val="none" w:sz="0" w:space="0" w:color="auto"/>
                        <w:left w:val="none" w:sz="0" w:space="0" w:color="auto"/>
                        <w:bottom w:val="none" w:sz="0" w:space="0" w:color="auto"/>
                        <w:right w:val="none" w:sz="0" w:space="0" w:color="auto"/>
                      </w:divBdr>
                    </w:div>
                  </w:divsChild>
                </w:div>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 w:id="352417228">
                  <w:marLeft w:val="0"/>
                  <w:marRight w:val="-10800"/>
                  <w:marTop w:val="0"/>
                  <w:marBottom w:val="0"/>
                  <w:divBdr>
                    <w:top w:val="none" w:sz="0" w:space="0" w:color="auto"/>
                    <w:left w:val="none" w:sz="0" w:space="0" w:color="auto"/>
                    <w:bottom w:val="none" w:sz="0" w:space="0" w:color="auto"/>
                    <w:right w:val="none" w:sz="0" w:space="0" w:color="auto"/>
                  </w:divBdr>
                </w:div>
                <w:div w:id="352464128">
                  <w:marLeft w:val="0"/>
                  <w:marRight w:val="0"/>
                  <w:marTop w:val="0"/>
                  <w:marBottom w:val="0"/>
                  <w:divBdr>
                    <w:top w:val="none" w:sz="0" w:space="0" w:color="auto"/>
                    <w:left w:val="none" w:sz="0" w:space="0" w:color="auto"/>
                    <w:bottom w:val="none" w:sz="0" w:space="0" w:color="auto"/>
                    <w:right w:val="none" w:sz="0" w:space="0" w:color="auto"/>
                  </w:divBdr>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40652">
                  <w:marLeft w:val="0"/>
                  <w:marRight w:val="0"/>
                  <w:marTop w:val="450"/>
                  <w:marBottom w:val="450"/>
                  <w:divBdr>
                    <w:top w:val="none" w:sz="0" w:space="0" w:color="auto"/>
                    <w:left w:val="none" w:sz="0" w:space="0" w:color="auto"/>
                    <w:bottom w:val="none" w:sz="0" w:space="0" w:color="auto"/>
                    <w:right w:val="none" w:sz="0" w:space="0" w:color="auto"/>
                  </w:divBdr>
                </w:div>
                <w:div w:id="352612311">
                  <w:marLeft w:val="0"/>
                  <w:marRight w:val="0"/>
                  <w:marTop w:val="0"/>
                  <w:marBottom w:val="0"/>
                  <w:divBdr>
                    <w:top w:val="none" w:sz="0" w:space="0" w:color="auto"/>
                    <w:left w:val="none" w:sz="0" w:space="0" w:color="auto"/>
                    <w:bottom w:val="none" w:sz="0" w:space="0" w:color="auto"/>
                    <w:right w:val="none" w:sz="0" w:space="0" w:color="auto"/>
                  </w:divBdr>
                  <w:divsChild>
                    <w:div w:id="97335991">
                      <w:marLeft w:val="0"/>
                      <w:marRight w:val="0"/>
                      <w:marTop w:val="0"/>
                      <w:marBottom w:val="0"/>
                      <w:divBdr>
                        <w:top w:val="none" w:sz="0" w:space="0" w:color="auto"/>
                        <w:left w:val="none" w:sz="0" w:space="0" w:color="auto"/>
                        <w:bottom w:val="none" w:sz="0" w:space="0" w:color="auto"/>
                        <w:right w:val="none" w:sz="0" w:space="0" w:color="auto"/>
                      </w:divBdr>
                      <w:divsChild>
                        <w:div w:id="125857773">
                          <w:marLeft w:val="0"/>
                          <w:marRight w:val="0"/>
                          <w:marTop w:val="0"/>
                          <w:marBottom w:val="0"/>
                          <w:divBdr>
                            <w:top w:val="none" w:sz="0" w:space="0" w:color="auto"/>
                            <w:left w:val="none" w:sz="0" w:space="0" w:color="auto"/>
                            <w:bottom w:val="none" w:sz="0" w:space="0" w:color="auto"/>
                            <w:right w:val="none" w:sz="0" w:space="0" w:color="auto"/>
                          </w:divBdr>
                          <w:divsChild>
                            <w:div w:id="2261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69750">
                  <w:marLeft w:val="0"/>
                  <w:marRight w:val="540"/>
                  <w:marTop w:val="0"/>
                  <w:marBottom w:val="240"/>
                  <w:divBdr>
                    <w:top w:val="none" w:sz="0" w:space="0" w:color="auto"/>
                    <w:left w:val="none" w:sz="0" w:space="0" w:color="auto"/>
                    <w:bottom w:val="none" w:sz="0" w:space="0" w:color="auto"/>
                    <w:right w:val="none" w:sz="0" w:space="0" w:color="auto"/>
                  </w:divBdr>
                  <w:divsChild>
                    <w:div w:id="1165125139">
                      <w:marLeft w:val="0"/>
                      <w:marRight w:val="0"/>
                      <w:marTop w:val="0"/>
                      <w:marBottom w:val="0"/>
                      <w:divBdr>
                        <w:top w:val="none" w:sz="0" w:space="0" w:color="auto"/>
                        <w:left w:val="none" w:sz="0" w:space="0" w:color="auto"/>
                        <w:bottom w:val="none" w:sz="0" w:space="0" w:color="auto"/>
                        <w:right w:val="none" w:sz="0" w:space="0" w:color="auto"/>
                      </w:divBdr>
                    </w:div>
                  </w:divsChild>
                </w:div>
                <w:div w:id="353072679">
                  <w:marLeft w:val="0"/>
                  <w:marRight w:val="0"/>
                  <w:marTop w:val="0"/>
                  <w:marBottom w:val="0"/>
                  <w:divBdr>
                    <w:top w:val="none" w:sz="0" w:space="0" w:color="auto"/>
                    <w:left w:val="none" w:sz="0" w:space="0" w:color="auto"/>
                    <w:bottom w:val="none" w:sz="0" w:space="0" w:color="auto"/>
                    <w:right w:val="none" w:sz="0" w:space="0" w:color="auto"/>
                  </w:divBdr>
                </w:div>
                <w:div w:id="353657635">
                  <w:marLeft w:val="0"/>
                  <w:marRight w:val="540"/>
                  <w:marTop w:val="0"/>
                  <w:marBottom w:val="300"/>
                  <w:divBdr>
                    <w:top w:val="none" w:sz="0" w:space="0" w:color="auto"/>
                    <w:left w:val="none" w:sz="0" w:space="0" w:color="auto"/>
                    <w:bottom w:val="none" w:sz="0" w:space="0" w:color="auto"/>
                    <w:right w:val="none" w:sz="0" w:space="0" w:color="auto"/>
                  </w:divBdr>
                  <w:divsChild>
                    <w:div w:id="916792757">
                      <w:marLeft w:val="0"/>
                      <w:marRight w:val="0"/>
                      <w:marTop w:val="0"/>
                      <w:marBottom w:val="0"/>
                      <w:divBdr>
                        <w:top w:val="none" w:sz="0" w:space="0" w:color="auto"/>
                        <w:left w:val="none" w:sz="0" w:space="0" w:color="auto"/>
                        <w:bottom w:val="none" w:sz="0" w:space="0" w:color="auto"/>
                        <w:right w:val="none" w:sz="0" w:space="0" w:color="auto"/>
                      </w:divBdr>
                      <w:divsChild>
                        <w:div w:id="6038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1141">
                  <w:marLeft w:val="0"/>
                  <w:marRight w:val="0"/>
                  <w:marTop w:val="0"/>
                  <w:marBottom w:val="0"/>
                  <w:divBdr>
                    <w:top w:val="none" w:sz="0" w:space="0" w:color="auto"/>
                    <w:left w:val="none" w:sz="0" w:space="0" w:color="auto"/>
                    <w:bottom w:val="none" w:sz="0" w:space="0" w:color="auto"/>
                    <w:right w:val="none" w:sz="0" w:space="0" w:color="auto"/>
                  </w:divBdr>
                </w:div>
                <w:div w:id="353774174">
                  <w:marLeft w:val="0"/>
                  <w:marRight w:val="0"/>
                  <w:marTop w:val="0"/>
                  <w:marBottom w:val="0"/>
                  <w:divBdr>
                    <w:top w:val="none" w:sz="0" w:space="0" w:color="auto"/>
                    <w:left w:val="none" w:sz="0" w:space="0" w:color="auto"/>
                    <w:bottom w:val="none" w:sz="0" w:space="0" w:color="auto"/>
                    <w:right w:val="none" w:sz="0" w:space="0" w:color="auto"/>
                  </w:divBdr>
                </w:div>
                <w:div w:id="353843914">
                  <w:marLeft w:val="0"/>
                  <w:marRight w:val="0"/>
                  <w:marTop w:val="0"/>
                  <w:marBottom w:val="0"/>
                  <w:divBdr>
                    <w:top w:val="none" w:sz="0" w:space="0" w:color="auto"/>
                    <w:left w:val="none" w:sz="0" w:space="0" w:color="auto"/>
                    <w:bottom w:val="none" w:sz="0" w:space="0" w:color="auto"/>
                    <w:right w:val="none" w:sz="0" w:space="0" w:color="auto"/>
                  </w:divBdr>
                </w:div>
                <w:div w:id="353852132">
                  <w:marLeft w:val="0"/>
                  <w:marRight w:val="0"/>
                  <w:marTop w:val="0"/>
                  <w:marBottom w:val="0"/>
                  <w:divBdr>
                    <w:top w:val="none" w:sz="0" w:space="0" w:color="auto"/>
                    <w:left w:val="none" w:sz="0" w:space="0" w:color="auto"/>
                    <w:bottom w:val="none" w:sz="0" w:space="0" w:color="auto"/>
                    <w:right w:val="none" w:sz="0" w:space="0" w:color="auto"/>
                  </w:divBdr>
                </w:div>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7287">
                  <w:marLeft w:val="0"/>
                  <w:marRight w:val="0"/>
                  <w:marTop w:val="0"/>
                  <w:marBottom w:val="0"/>
                  <w:divBdr>
                    <w:top w:val="none" w:sz="0" w:space="0" w:color="auto"/>
                    <w:left w:val="none" w:sz="0" w:space="0" w:color="auto"/>
                    <w:bottom w:val="none" w:sz="0" w:space="0" w:color="auto"/>
                    <w:right w:val="none" w:sz="0" w:space="0" w:color="auto"/>
                  </w:divBdr>
                  <w:divsChild>
                    <w:div w:id="1090783730">
                      <w:marLeft w:val="0"/>
                      <w:marRight w:val="0"/>
                      <w:marTop w:val="0"/>
                      <w:marBottom w:val="0"/>
                      <w:divBdr>
                        <w:top w:val="none" w:sz="0" w:space="0" w:color="auto"/>
                        <w:left w:val="none" w:sz="0" w:space="0" w:color="auto"/>
                        <w:bottom w:val="none" w:sz="0" w:space="0" w:color="auto"/>
                        <w:right w:val="none" w:sz="0" w:space="0" w:color="auto"/>
                      </w:divBdr>
                      <w:divsChild>
                        <w:div w:id="637498117">
                          <w:marLeft w:val="0"/>
                          <w:marRight w:val="0"/>
                          <w:marTop w:val="0"/>
                          <w:marBottom w:val="0"/>
                          <w:divBdr>
                            <w:top w:val="none" w:sz="0" w:space="0" w:color="auto"/>
                            <w:left w:val="none" w:sz="0" w:space="0" w:color="auto"/>
                            <w:bottom w:val="none" w:sz="0" w:space="0" w:color="auto"/>
                            <w:right w:val="none" w:sz="0" w:space="0" w:color="auto"/>
                          </w:divBdr>
                          <w:divsChild>
                            <w:div w:id="5721615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54044135">
                  <w:marLeft w:val="0"/>
                  <w:marRight w:val="0"/>
                  <w:marTop w:val="0"/>
                  <w:marBottom w:val="0"/>
                  <w:divBdr>
                    <w:top w:val="none" w:sz="0" w:space="0" w:color="auto"/>
                    <w:left w:val="none" w:sz="0" w:space="0" w:color="auto"/>
                    <w:bottom w:val="none" w:sz="0" w:space="0" w:color="auto"/>
                    <w:right w:val="none" w:sz="0" w:space="0" w:color="auto"/>
                  </w:divBdr>
                  <w:divsChild>
                    <w:div w:id="345132902">
                      <w:marLeft w:val="0"/>
                      <w:marRight w:val="0"/>
                      <w:marTop w:val="0"/>
                      <w:marBottom w:val="0"/>
                      <w:divBdr>
                        <w:top w:val="none" w:sz="0" w:space="0" w:color="auto"/>
                        <w:left w:val="none" w:sz="0" w:space="0" w:color="auto"/>
                        <w:bottom w:val="none" w:sz="0" w:space="0" w:color="auto"/>
                        <w:right w:val="none" w:sz="0" w:space="0" w:color="auto"/>
                      </w:divBdr>
                    </w:div>
                  </w:divsChild>
                </w:div>
                <w:div w:id="354118867">
                  <w:marLeft w:val="0"/>
                  <w:marRight w:val="0"/>
                  <w:marTop w:val="0"/>
                  <w:marBottom w:val="0"/>
                  <w:divBdr>
                    <w:top w:val="none" w:sz="0" w:space="0" w:color="auto"/>
                    <w:left w:val="none" w:sz="0" w:space="0" w:color="auto"/>
                    <w:bottom w:val="none" w:sz="0" w:space="0" w:color="auto"/>
                    <w:right w:val="none" w:sz="0" w:space="0" w:color="auto"/>
                  </w:divBdr>
                </w:div>
                <w:div w:id="354236005">
                  <w:marLeft w:val="0"/>
                  <w:marRight w:val="0"/>
                  <w:marTop w:val="300"/>
                  <w:marBottom w:val="0"/>
                  <w:divBdr>
                    <w:top w:val="none" w:sz="0" w:space="0" w:color="auto"/>
                    <w:left w:val="none" w:sz="0" w:space="0" w:color="auto"/>
                    <w:bottom w:val="none" w:sz="0" w:space="0" w:color="auto"/>
                    <w:right w:val="none" w:sz="0" w:space="0" w:color="auto"/>
                  </w:divBdr>
                </w:div>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07118">
                  <w:marLeft w:val="0"/>
                  <w:marRight w:val="0"/>
                  <w:marTop w:val="0"/>
                  <w:marBottom w:val="0"/>
                  <w:divBdr>
                    <w:top w:val="none" w:sz="0" w:space="0" w:color="auto"/>
                    <w:left w:val="none" w:sz="0" w:space="0" w:color="auto"/>
                    <w:bottom w:val="none" w:sz="0" w:space="0" w:color="auto"/>
                    <w:right w:val="none" w:sz="0" w:space="0" w:color="auto"/>
                  </w:divBdr>
                </w:div>
                <w:div w:id="354700049">
                  <w:marLeft w:val="0"/>
                  <w:marRight w:val="0"/>
                  <w:marTop w:val="0"/>
                  <w:marBottom w:val="0"/>
                  <w:divBdr>
                    <w:top w:val="none" w:sz="0" w:space="0" w:color="auto"/>
                    <w:left w:val="none" w:sz="0" w:space="0" w:color="auto"/>
                    <w:bottom w:val="none" w:sz="0" w:space="0" w:color="auto"/>
                    <w:right w:val="none" w:sz="0" w:space="0" w:color="auto"/>
                  </w:divBdr>
                </w:div>
                <w:div w:id="354772187">
                  <w:marLeft w:val="0"/>
                  <w:marRight w:val="0"/>
                  <w:marTop w:val="225"/>
                  <w:marBottom w:val="0"/>
                  <w:divBdr>
                    <w:top w:val="none" w:sz="0" w:space="0" w:color="auto"/>
                    <w:left w:val="none" w:sz="0" w:space="0" w:color="auto"/>
                    <w:bottom w:val="none" w:sz="0" w:space="0" w:color="auto"/>
                    <w:right w:val="none" w:sz="0" w:space="0" w:color="auto"/>
                  </w:divBdr>
                  <w:divsChild>
                    <w:div w:id="67534297">
                      <w:marLeft w:val="0"/>
                      <w:marRight w:val="0"/>
                      <w:marTop w:val="0"/>
                      <w:marBottom w:val="0"/>
                      <w:divBdr>
                        <w:top w:val="none" w:sz="0" w:space="0" w:color="auto"/>
                        <w:left w:val="none" w:sz="0" w:space="0" w:color="auto"/>
                        <w:bottom w:val="none" w:sz="0" w:space="0" w:color="auto"/>
                        <w:right w:val="none" w:sz="0" w:space="0" w:color="auto"/>
                      </w:divBdr>
                      <w:divsChild>
                        <w:div w:id="5351230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54816972">
                  <w:marLeft w:val="0"/>
                  <w:marRight w:val="0"/>
                  <w:marTop w:val="0"/>
                  <w:marBottom w:val="0"/>
                  <w:divBdr>
                    <w:top w:val="none" w:sz="0" w:space="0" w:color="auto"/>
                    <w:left w:val="none" w:sz="0" w:space="0" w:color="auto"/>
                    <w:bottom w:val="none" w:sz="0" w:space="0" w:color="auto"/>
                    <w:right w:val="none" w:sz="0" w:space="0" w:color="auto"/>
                  </w:divBdr>
                </w:div>
                <w:div w:id="354891202">
                  <w:marLeft w:val="0"/>
                  <w:marRight w:val="0"/>
                  <w:marTop w:val="0"/>
                  <w:marBottom w:val="0"/>
                  <w:divBdr>
                    <w:top w:val="none" w:sz="0" w:space="0" w:color="auto"/>
                    <w:left w:val="none" w:sz="0" w:space="0" w:color="auto"/>
                    <w:bottom w:val="none" w:sz="0" w:space="0" w:color="auto"/>
                    <w:right w:val="none" w:sz="0" w:space="0" w:color="auto"/>
                  </w:divBdr>
                </w:div>
                <w:div w:id="355077744">
                  <w:marLeft w:val="0"/>
                  <w:marRight w:val="0"/>
                  <w:marTop w:val="0"/>
                  <w:marBottom w:val="0"/>
                  <w:divBdr>
                    <w:top w:val="none" w:sz="0" w:space="0" w:color="auto"/>
                    <w:left w:val="none" w:sz="0" w:space="0" w:color="auto"/>
                    <w:bottom w:val="none" w:sz="0" w:space="0" w:color="auto"/>
                    <w:right w:val="none" w:sz="0" w:space="0" w:color="auto"/>
                  </w:divBdr>
                </w:div>
                <w:div w:id="355157213">
                  <w:marLeft w:val="0"/>
                  <w:marRight w:val="0"/>
                  <w:marTop w:val="0"/>
                  <w:marBottom w:val="0"/>
                  <w:divBdr>
                    <w:top w:val="none" w:sz="0" w:space="0" w:color="auto"/>
                    <w:left w:val="none" w:sz="0" w:space="0" w:color="auto"/>
                    <w:bottom w:val="none" w:sz="0" w:space="0" w:color="auto"/>
                    <w:right w:val="none" w:sz="0" w:space="0" w:color="auto"/>
                  </w:divBdr>
                </w:div>
                <w:div w:id="355161154">
                  <w:marLeft w:val="0"/>
                  <w:marRight w:val="0"/>
                  <w:marTop w:val="0"/>
                  <w:marBottom w:val="0"/>
                  <w:divBdr>
                    <w:top w:val="none" w:sz="0" w:space="0" w:color="auto"/>
                    <w:left w:val="none" w:sz="0" w:space="0" w:color="auto"/>
                    <w:bottom w:val="none" w:sz="0" w:space="0" w:color="auto"/>
                    <w:right w:val="none" w:sz="0" w:space="0" w:color="auto"/>
                  </w:divBdr>
                </w:div>
                <w:div w:id="355350080">
                  <w:marLeft w:val="0"/>
                  <w:marRight w:val="0"/>
                  <w:marTop w:val="0"/>
                  <w:marBottom w:val="0"/>
                  <w:divBdr>
                    <w:top w:val="none" w:sz="0" w:space="0" w:color="auto"/>
                    <w:left w:val="none" w:sz="0" w:space="0" w:color="auto"/>
                    <w:bottom w:val="none" w:sz="0" w:space="0" w:color="auto"/>
                    <w:right w:val="none" w:sz="0" w:space="0" w:color="auto"/>
                  </w:divBdr>
                  <w:divsChild>
                    <w:div w:id="308827479">
                      <w:marLeft w:val="0"/>
                      <w:marRight w:val="0"/>
                      <w:marTop w:val="0"/>
                      <w:marBottom w:val="0"/>
                      <w:divBdr>
                        <w:top w:val="none" w:sz="0" w:space="0" w:color="auto"/>
                        <w:left w:val="none" w:sz="0" w:space="0" w:color="auto"/>
                        <w:bottom w:val="none" w:sz="0" w:space="0" w:color="auto"/>
                        <w:right w:val="none" w:sz="0" w:space="0" w:color="auto"/>
                      </w:divBdr>
                      <w:divsChild>
                        <w:div w:id="526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842">
                  <w:marLeft w:val="0"/>
                  <w:marRight w:val="0"/>
                  <w:marTop w:val="150"/>
                  <w:marBottom w:val="0"/>
                  <w:divBdr>
                    <w:top w:val="none" w:sz="0" w:space="0" w:color="auto"/>
                    <w:left w:val="none" w:sz="0" w:space="0" w:color="auto"/>
                    <w:bottom w:val="none" w:sz="0" w:space="0" w:color="auto"/>
                    <w:right w:val="none" w:sz="0" w:space="0" w:color="auto"/>
                  </w:divBdr>
                </w:div>
                <w:div w:id="355735986">
                  <w:marLeft w:val="0"/>
                  <w:marRight w:val="0"/>
                  <w:marTop w:val="0"/>
                  <w:marBottom w:val="0"/>
                  <w:divBdr>
                    <w:top w:val="none" w:sz="0" w:space="0" w:color="auto"/>
                    <w:left w:val="none" w:sz="0" w:space="0" w:color="auto"/>
                    <w:bottom w:val="none" w:sz="0" w:space="0" w:color="auto"/>
                    <w:right w:val="none" w:sz="0" w:space="0" w:color="auto"/>
                  </w:divBdr>
                  <w:divsChild>
                    <w:div w:id="363755259">
                      <w:marLeft w:val="0"/>
                      <w:marRight w:val="0"/>
                      <w:marTop w:val="0"/>
                      <w:marBottom w:val="0"/>
                      <w:divBdr>
                        <w:top w:val="none" w:sz="0" w:space="0" w:color="auto"/>
                        <w:left w:val="none" w:sz="0" w:space="0" w:color="auto"/>
                        <w:bottom w:val="none" w:sz="0" w:space="0" w:color="auto"/>
                        <w:right w:val="none" w:sz="0" w:space="0" w:color="auto"/>
                      </w:divBdr>
                    </w:div>
                  </w:divsChild>
                </w:div>
                <w:div w:id="355808193">
                  <w:marLeft w:val="0"/>
                  <w:marRight w:val="0"/>
                  <w:marTop w:val="0"/>
                  <w:marBottom w:val="0"/>
                  <w:divBdr>
                    <w:top w:val="none" w:sz="0" w:space="0" w:color="auto"/>
                    <w:left w:val="none" w:sz="0" w:space="0" w:color="auto"/>
                    <w:bottom w:val="none" w:sz="0" w:space="0" w:color="auto"/>
                    <w:right w:val="none" w:sz="0" w:space="0" w:color="auto"/>
                  </w:divBdr>
                </w:div>
                <w:div w:id="355815192">
                  <w:marLeft w:val="0"/>
                  <w:marRight w:val="0"/>
                  <w:marTop w:val="0"/>
                  <w:marBottom w:val="0"/>
                  <w:divBdr>
                    <w:top w:val="none" w:sz="0" w:space="0" w:color="auto"/>
                    <w:left w:val="none" w:sz="0" w:space="0" w:color="auto"/>
                    <w:bottom w:val="none" w:sz="0" w:space="0" w:color="auto"/>
                    <w:right w:val="none" w:sz="0" w:space="0" w:color="auto"/>
                  </w:divBdr>
                </w:div>
                <w:div w:id="355885933">
                  <w:marLeft w:val="0"/>
                  <w:marRight w:val="0"/>
                  <w:marTop w:val="0"/>
                  <w:marBottom w:val="0"/>
                  <w:divBdr>
                    <w:top w:val="none" w:sz="0" w:space="0" w:color="auto"/>
                    <w:left w:val="none" w:sz="0" w:space="0" w:color="auto"/>
                    <w:bottom w:val="none" w:sz="0" w:space="0" w:color="auto"/>
                    <w:right w:val="none" w:sz="0" w:space="0" w:color="auto"/>
                  </w:divBdr>
                </w:div>
                <w:div w:id="355935837">
                  <w:marLeft w:val="0"/>
                  <w:marRight w:val="0"/>
                  <w:marTop w:val="300"/>
                  <w:marBottom w:val="0"/>
                  <w:divBdr>
                    <w:top w:val="none" w:sz="0" w:space="0" w:color="auto"/>
                    <w:left w:val="none" w:sz="0" w:space="0" w:color="auto"/>
                    <w:bottom w:val="none" w:sz="0" w:space="0" w:color="auto"/>
                    <w:right w:val="none" w:sz="0" w:space="0" w:color="auto"/>
                  </w:divBdr>
                </w:div>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sChild>
                </w:div>
                <w:div w:id="356197368">
                  <w:marLeft w:val="0"/>
                  <w:marRight w:val="0"/>
                  <w:marTop w:val="0"/>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356397436">
                  <w:marLeft w:val="0"/>
                  <w:marRight w:val="0"/>
                  <w:marTop w:val="0"/>
                  <w:marBottom w:val="0"/>
                  <w:divBdr>
                    <w:top w:val="none" w:sz="0" w:space="0" w:color="auto"/>
                    <w:left w:val="none" w:sz="0" w:space="0" w:color="auto"/>
                    <w:bottom w:val="none" w:sz="0" w:space="0" w:color="auto"/>
                    <w:right w:val="none" w:sz="0" w:space="0" w:color="auto"/>
                  </w:divBdr>
                  <w:divsChild>
                    <w:div w:id="1230111688">
                      <w:marLeft w:val="0"/>
                      <w:marRight w:val="0"/>
                      <w:marTop w:val="0"/>
                      <w:marBottom w:val="0"/>
                      <w:divBdr>
                        <w:top w:val="none" w:sz="0" w:space="0" w:color="auto"/>
                        <w:left w:val="none" w:sz="0" w:space="0" w:color="auto"/>
                        <w:bottom w:val="none" w:sz="0" w:space="0" w:color="auto"/>
                        <w:right w:val="none" w:sz="0" w:space="0" w:color="auto"/>
                      </w:divBdr>
                    </w:div>
                  </w:divsChild>
                </w:div>
                <w:div w:id="356590213">
                  <w:marLeft w:val="0"/>
                  <w:marRight w:val="0"/>
                  <w:marTop w:val="225"/>
                  <w:marBottom w:val="0"/>
                  <w:divBdr>
                    <w:top w:val="none" w:sz="0" w:space="0" w:color="auto"/>
                    <w:left w:val="none" w:sz="0" w:space="0" w:color="auto"/>
                    <w:bottom w:val="none" w:sz="0" w:space="0" w:color="auto"/>
                    <w:right w:val="none" w:sz="0" w:space="0" w:color="auto"/>
                  </w:divBdr>
                </w:div>
                <w:div w:id="356859446">
                  <w:marLeft w:val="0"/>
                  <w:marRight w:val="0"/>
                  <w:marTop w:val="0"/>
                  <w:marBottom w:val="0"/>
                  <w:divBdr>
                    <w:top w:val="none" w:sz="0" w:space="0" w:color="auto"/>
                    <w:left w:val="none" w:sz="0" w:space="0" w:color="auto"/>
                    <w:bottom w:val="none" w:sz="0" w:space="0" w:color="auto"/>
                    <w:right w:val="none" w:sz="0" w:space="0" w:color="auto"/>
                  </w:divBdr>
                  <w:divsChild>
                    <w:div w:id="114523425">
                      <w:marLeft w:val="0"/>
                      <w:marRight w:val="0"/>
                      <w:marTop w:val="0"/>
                      <w:marBottom w:val="0"/>
                      <w:divBdr>
                        <w:top w:val="none" w:sz="0" w:space="0" w:color="auto"/>
                        <w:left w:val="none" w:sz="0" w:space="0" w:color="auto"/>
                        <w:bottom w:val="none" w:sz="0" w:space="0" w:color="auto"/>
                        <w:right w:val="none" w:sz="0" w:space="0" w:color="auto"/>
                      </w:divBdr>
                      <w:divsChild>
                        <w:div w:id="749618257">
                          <w:marLeft w:val="0"/>
                          <w:marRight w:val="0"/>
                          <w:marTop w:val="0"/>
                          <w:marBottom w:val="0"/>
                          <w:divBdr>
                            <w:top w:val="none" w:sz="0" w:space="0" w:color="auto"/>
                            <w:left w:val="none" w:sz="0" w:space="0" w:color="auto"/>
                            <w:bottom w:val="none" w:sz="0" w:space="0" w:color="auto"/>
                            <w:right w:val="none" w:sz="0" w:space="0" w:color="auto"/>
                          </w:divBdr>
                          <w:divsChild>
                            <w:div w:id="814758263">
                              <w:marLeft w:val="300"/>
                              <w:marRight w:val="300"/>
                              <w:marTop w:val="0"/>
                              <w:marBottom w:val="0"/>
                              <w:divBdr>
                                <w:top w:val="none" w:sz="0" w:space="0" w:color="auto"/>
                                <w:left w:val="none" w:sz="0" w:space="0" w:color="auto"/>
                                <w:bottom w:val="none" w:sz="0" w:space="0" w:color="auto"/>
                                <w:right w:val="none" w:sz="0" w:space="0" w:color="auto"/>
                              </w:divBdr>
                              <w:divsChild>
                                <w:div w:id="11544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977698">
                  <w:blockQuote w:val="1"/>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357197611">
                  <w:marLeft w:val="0"/>
                  <w:marRight w:val="0"/>
                  <w:marTop w:val="225"/>
                  <w:marBottom w:val="0"/>
                  <w:divBdr>
                    <w:top w:val="none" w:sz="0" w:space="0" w:color="auto"/>
                    <w:left w:val="none" w:sz="0" w:space="0" w:color="auto"/>
                    <w:bottom w:val="none" w:sz="0" w:space="0" w:color="auto"/>
                    <w:right w:val="none" w:sz="0" w:space="0" w:color="auto"/>
                  </w:divBdr>
                </w:div>
                <w:div w:id="357313902">
                  <w:marLeft w:val="0"/>
                  <w:marRight w:val="0"/>
                  <w:marTop w:val="0"/>
                  <w:marBottom w:val="0"/>
                  <w:divBdr>
                    <w:top w:val="none" w:sz="0" w:space="0" w:color="auto"/>
                    <w:left w:val="none" w:sz="0" w:space="0" w:color="auto"/>
                    <w:bottom w:val="none" w:sz="0" w:space="0" w:color="auto"/>
                    <w:right w:val="none" w:sz="0" w:space="0" w:color="auto"/>
                  </w:divBdr>
                  <w:divsChild>
                    <w:div w:id="787284098">
                      <w:marLeft w:val="0"/>
                      <w:marRight w:val="0"/>
                      <w:marTop w:val="0"/>
                      <w:marBottom w:val="0"/>
                      <w:divBdr>
                        <w:top w:val="none" w:sz="0" w:space="0" w:color="auto"/>
                        <w:left w:val="none" w:sz="0" w:space="0" w:color="auto"/>
                        <w:bottom w:val="none" w:sz="0" w:space="0" w:color="auto"/>
                        <w:right w:val="none" w:sz="0" w:space="0" w:color="auto"/>
                      </w:divBdr>
                    </w:div>
                  </w:divsChild>
                </w:div>
                <w:div w:id="357587276">
                  <w:marLeft w:val="0"/>
                  <w:marRight w:val="0"/>
                  <w:marTop w:val="180"/>
                  <w:marBottom w:val="0"/>
                  <w:divBdr>
                    <w:top w:val="none" w:sz="0" w:space="0" w:color="auto"/>
                    <w:left w:val="none" w:sz="0" w:space="0" w:color="auto"/>
                    <w:bottom w:val="none" w:sz="0" w:space="0" w:color="auto"/>
                    <w:right w:val="none" w:sz="0" w:space="0" w:color="auto"/>
                  </w:divBdr>
                  <w:divsChild>
                    <w:div w:id="871529181">
                      <w:marLeft w:val="75"/>
                      <w:marRight w:val="0"/>
                      <w:marTop w:val="0"/>
                      <w:marBottom w:val="0"/>
                      <w:divBdr>
                        <w:top w:val="none" w:sz="0" w:space="0" w:color="auto"/>
                        <w:left w:val="none" w:sz="0" w:space="0" w:color="auto"/>
                        <w:bottom w:val="none" w:sz="0" w:space="0" w:color="auto"/>
                        <w:right w:val="none" w:sz="0" w:space="0" w:color="auto"/>
                      </w:divBdr>
                    </w:div>
                  </w:divsChild>
                </w:div>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4652">
                  <w:marLeft w:val="0"/>
                  <w:marRight w:val="30"/>
                  <w:marTop w:val="0"/>
                  <w:marBottom w:val="0"/>
                  <w:divBdr>
                    <w:top w:val="none" w:sz="0" w:space="0" w:color="auto"/>
                    <w:left w:val="none" w:sz="0" w:space="0" w:color="auto"/>
                    <w:bottom w:val="none" w:sz="0" w:space="0" w:color="auto"/>
                    <w:right w:val="none" w:sz="0" w:space="0" w:color="auto"/>
                  </w:divBdr>
                </w:div>
                <w:div w:id="357782046">
                  <w:marLeft w:val="0"/>
                  <w:marRight w:val="0"/>
                  <w:marTop w:val="0"/>
                  <w:marBottom w:val="0"/>
                  <w:divBdr>
                    <w:top w:val="none" w:sz="0" w:space="0" w:color="auto"/>
                    <w:left w:val="none" w:sz="0" w:space="0" w:color="auto"/>
                    <w:bottom w:val="none" w:sz="0" w:space="0" w:color="auto"/>
                    <w:right w:val="none" w:sz="0" w:space="0" w:color="auto"/>
                  </w:divBdr>
                  <w:divsChild>
                    <w:div w:id="269630198">
                      <w:marLeft w:val="0"/>
                      <w:marRight w:val="0"/>
                      <w:marTop w:val="0"/>
                      <w:marBottom w:val="0"/>
                      <w:divBdr>
                        <w:top w:val="none" w:sz="0" w:space="0" w:color="auto"/>
                        <w:left w:val="none" w:sz="0" w:space="0" w:color="auto"/>
                        <w:bottom w:val="none" w:sz="0" w:space="0" w:color="auto"/>
                        <w:right w:val="none" w:sz="0" w:space="0" w:color="auto"/>
                      </w:divBdr>
                    </w:div>
                    <w:div w:id="1299605678">
                      <w:marLeft w:val="0"/>
                      <w:marRight w:val="0"/>
                      <w:marTop w:val="0"/>
                      <w:marBottom w:val="0"/>
                      <w:divBdr>
                        <w:top w:val="none" w:sz="0" w:space="0" w:color="auto"/>
                        <w:left w:val="none" w:sz="0" w:space="0" w:color="auto"/>
                        <w:bottom w:val="none" w:sz="0" w:space="0" w:color="auto"/>
                        <w:right w:val="none" w:sz="0" w:space="0" w:color="auto"/>
                      </w:divBdr>
                    </w:div>
                  </w:divsChild>
                </w:div>
                <w:div w:id="357856254">
                  <w:marLeft w:val="300"/>
                  <w:marRight w:val="300"/>
                  <w:marTop w:val="0"/>
                  <w:marBottom w:val="0"/>
                  <w:divBdr>
                    <w:top w:val="none" w:sz="0" w:space="0" w:color="auto"/>
                    <w:left w:val="none" w:sz="0" w:space="0" w:color="auto"/>
                    <w:bottom w:val="none" w:sz="0" w:space="0" w:color="auto"/>
                    <w:right w:val="none" w:sz="0" w:space="0" w:color="auto"/>
                  </w:divBdr>
                </w:div>
                <w:div w:id="357972975">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358049882">
                  <w:marLeft w:val="0"/>
                  <w:marRight w:val="0"/>
                  <w:marTop w:val="0"/>
                  <w:marBottom w:val="0"/>
                  <w:divBdr>
                    <w:top w:val="none" w:sz="0" w:space="0" w:color="auto"/>
                    <w:left w:val="none" w:sz="0" w:space="0" w:color="auto"/>
                    <w:bottom w:val="none" w:sz="0" w:space="0" w:color="auto"/>
                    <w:right w:val="none" w:sz="0" w:space="0" w:color="auto"/>
                  </w:divBdr>
                </w:div>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358162399">
                  <w:marLeft w:val="0"/>
                  <w:marRight w:val="0"/>
                  <w:marTop w:val="0"/>
                  <w:marBottom w:val="0"/>
                  <w:divBdr>
                    <w:top w:val="none" w:sz="0" w:space="0" w:color="auto"/>
                    <w:left w:val="none" w:sz="0" w:space="0" w:color="auto"/>
                    <w:bottom w:val="none" w:sz="0" w:space="0" w:color="auto"/>
                    <w:right w:val="none" w:sz="0" w:space="0" w:color="auto"/>
                  </w:divBdr>
                </w:div>
                <w:div w:id="358163698">
                  <w:marLeft w:val="0"/>
                  <w:marRight w:val="0"/>
                  <w:marTop w:val="0"/>
                  <w:marBottom w:val="0"/>
                  <w:divBdr>
                    <w:top w:val="none" w:sz="0" w:space="0" w:color="auto"/>
                    <w:left w:val="none" w:sz="0" w:space="0" w:color="auto"/>
                    <w:bottom w:val="none" w:sz="0" w:space="0" w:color="auto"/>
                    <w:right w:val="none" w:sz="0" w:space="0" w:color="auto"/>
                  </w:divBdr>
                </w:div>
                <w:div w:id="358244185">
                  <w:marLeft w:val="0"/>
                  <w:marRight w:val="540"/>
                  <w:marTop w:val="0"/>
                  <w:marBottom w:val="300"/>
                  <w:divBdr>
                    <w:top w:val="none" w:sz="0" w:space="0" w:color="auto"/>
                    <w:left w:val="none" w:sz="0" w:space="0" w:color="auto"/>
                    <w:bottom w:val="none" w:sz="0" w:space="0" w:color="auto"/>
                    <w:right w:val="none" w:sz="0" w:space="0" w:color="auto"/>
                  </w:divBdr>
                  <w:divsChild>
                    <w:div w:id="475221151">
                      <w:marLeft w:val="0"/>
                      <w:marRight w:val="0"/>
                      <w:marTop w:val="0"/>
                      <w:marBottom w:val="0"/>
                      <w:divBdr>
                        <w:top w:val="none" w:sz="0" w:space="0" w:color="auto"/>
                        <w:left w:val="none" w:sz="0" w:space="0" w:color="auto"/>
                        <w:bottom w:val="none" w:sz="0" w:space="0" w:color="auto"/>
                        <w:right w:val="none" w:sz="0" w:space="0" w:color="auto"/>
                      </w:divBdr>
                      <w:divsChild>
                        <w:div w:id="8035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6132">
                  <w:marLeft w:val="0"/>
                  <w:marRight w:val="0"/>
                  <w:marTop w:val="0"/>
                  <w:marBottom w:val="0"/>
                  <w:divBdr>
                    <w:top w:val="none" w:sz="0" w:space="0" w:color="auto"/>
                    <w:left w:val="none" w:sz="0" w:space="0" w:color="auto"/>
                    <w:bottom w:val="none" w:sz="0" w:space="0" w:color="auto"/>
                    <w:right w:val="none" w:sz="0" w:space="0" w:color="auto"/>
                  </w:divBdr>
                </w:div>
                <w:div w:id="358360459">
                  <w:marLeft w:val="0"/>
                  <w:marRight w:val="0"/>
                  <w:marTop w:val="0"/>
                  <w:marBottom w:val="0"/>
                  <w:divBdr>
                    <w:top w:val="none" w:sz="0" w:space="0" w:color="auto"/>
                    <w:left w:val="none" w:sz="0" w:space="0" w:color="auto"/>
                    <w:bottom w:val="none" w:sz="0" w:space="0" w:color="auto"/>
                    <w:right w:val="none" w:sz="0" w:space="0" w:color="auto"/>
                  </w:divBdr>
                </w:div>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08753">
                  <w:marLeft w:val="0"/>
                  <w:marRight w:val="0"/>
                  <w:marTop w:val="0"/>
                  <w:marBottom w:val="0"/>
                  <w:divBdr>
                    <w:top w:val="none" w:sz="0" w:space="0" w:color="auto"/>
                    <w:left w:val="none" w:sz="0" w:space="0" w:color="auto"/>
                    <w:bottom w:val="none" w:sz="0" w:space="0" w:color="auto"/>
                    <w:right w:val="none" w:sz="0" w:space="0" w:color="auto"/>
                  </w:divBdr>
                  <w:divsChild>
                    <w:div w:id="472793380">
                      <w:marLeft w:val="0"/>
                      <w:marRight w:val="0"/>
                      <w:marTop w:val="0"/>
                      <w:marBottom w:val="0"/>
                      <w:divBdr>
                        <w:top w:val="none" w:sz="0" w:space="0" w:color="auto"/>
                        <w:left w:val="none" w:sz="0" w:space="0" w:color="auto"/>
                        <w:bottom w:val="none" w:sz="0" w:space="0" w:color="auto"/>
                        <w:right w:val="none" w:sz="0" w:space="0" w:color="auto"/>
                      </w:divBdr>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
                <w:div w:id="358551125">
                  <w:marLeft w:val="0"/>
                  <w:marRight w:val="0"/>
                  <w:marTop w:val="0"/>
                  <w:marBottom w:val="0"/>
                  <w:divBdr>
                    <w:top w:val="none" w:sz="0" w:space="0" w:color="auto"/>
                    <w:left w:val="none" w:sz="0" w:space="0" w:color="auto"/>
                    <w:bottom w:val="none" w:sz="0" w:space="0" w:color="auto"/>
                    <w:right w:val="none" w:sz="0" w:space="0" w:color="auto"/>
                  </w:divBdr>
                </w:div>
                <w:div w:id="358630214">
                  <w:marLeft w:val="0"/>
                  <w:marRight w:val="0"/>
                  <w:marTop w:val="0"/>
                  <w:marBottom w:val="0"/>
                  <w:divBdr>
                    <w:top w:val="none" w:sz="0" w:space="0" w:color="auto"/>
                    <w:left w:val="none" w:sz="0" w:space="0" w:color="auto"/>
                    <w:bottom w:val="none" w:sz="0" w:space="0" w:color="auto"/>
                    <w:right w:val="none" w:sz="0" w:space="0" w:color="auto"/>
                  </w:divBdr>
                </w:div>
                <w:div w:id="358894106">
                  <w:marLeft w:val="0"/>
                  <w:marRight w:val="0"/>
                  <w:marTop w:val="0"/>
                  <w:marBottom w:val="0"/>
                  <w:divBdr>
                    <w:top w:val="none" w:sz="0" w:space="0" w:color="auto"/>
                    <w:left w:val="none" w:sz="0" w:space="0" w:color="auto"/>
                    <w:bottom w:val="none" w:sz="0" w:space="0" w:color="auto"/>
                    <w:right w:val="none" w:sz="0" w:space="0" w:color="auto"/>
                  </w:divBdr>
                  <w:divsChild>
                    <w:div w:id="108864114">
                      <w:marLeft w:val="0"/>
                      <w:marRight w:val="0"/>
                      <w:marTop w:val="300"/>
                      <w:marBottom w:val="0"/>
                      <w:divBdr>
                        <w:top w:val="none" w:sz="0" w:space="0" w:color="auto"/>
                        <w:left w:val="none" w:sz="0" w:space="0" w:color="auto"/>
                        <w:bottom w:val="none" w:sz="0" w:space="0" w:color="auto"/>
                        <w:right w:val="none" w:sz="0" w:space="0" w:color="auto"/>
                      </w:divBdr>
                      <w:divsChild>
                        <w:div w:id="1104500575">
                          <w:marLeft w:val="0"/>
                          <w:marRight w:val="0"/>
                          <w:marTop w:val="0"/>
                          <w:marBottom w:val="0"/>
                          <w:divBdr>
                            <w:top w:val="none" w:sz="0" w:space="0" w:color="auto"/>
                            <w:left w:val="none" w:sz="0" w:space="0" w:color="auto"/>
                            <w:bottom w:val="none" w:sz="0" w:space="0" w:color="auto"/>
                            <w:right w:val="none" w:sz="0" w:space="0" w:color="auto"/>
                          </w:divBdr>
                        </w:div>
                      </w:divsChild>
                    </w:div>
                    <w:div w:id="806051845">
                      <w:marLeft w:val="0"/>
                      <w:marRight w:val="0"/>
                      <w:marTop w:val="300"/>
                      <w:marBottom w:val="0"/>
                      <w:divBdr>
                        <w:top w:val="none" w:sz="0" w:space="0" w:color="auto"/>
                        <w:left w:val="none" w:sz="0" w:space="0" w:color="auto"/>
                        <w:bottom w:val="none" w:sz="0" w:space="0" w:color="auto"/>
                        <w:right w:val="none" w:sz="0" w:space="0" w:color="auto"/>
                      </w:divBdr>
                    </w:div>
                  </w:divsChild>
                </w:div>
                <w:div w:id="358967756">
                  <w:marLeft w:val="0"/>
                  <w:marRight w:val="0"/>
                  <w:marTop w:val="0"/>
                  <w:marBottom w:val="0"/>
                  <w:divBdr>
                    <w:top w:val="none" w:sz="0" w:space="0" w:color="auto"/>
                    <w:left w:val="none" w:sz="0" w:space="0" w:color="auto"/>
                    <w:bottom w:val="none" w:sz="0" w:space="0" w:color="auto"/>
                    <w:right w:val="none" w:sz="0" w:space="0" w:color="auto"/>
                  </w:divBdr>
                </w:div>
                <w:div w:id="358969489">
                  <w:marLeft w:val="0"/>
                  <w:marRight w:val="0"/>
                  <w:marTop w:val="0"/>
                  <w:marBottom w:val="0"/>
                  <w:divBdr>
                    <w:top w:val="none" w:sz="0" w:space="0" w:color="auto"/>
                    <w:left w:val="none" w:sz="0" w:space="0" w:color="auto"/>
                    <w:bottom w:val="none" w:sz="0" w:space="0" w:color="auto"/>
                    <w:right w:val="none" w:sz="0" w:space="0" w:color="auto"/>
                  </w:divBdr>
                  <w:divsChild>
                    <w:div w:id="563224652">
                      <w:marLeft w:val="0"/>
                      <w:marRight w:val="0"/>
                      <w:marTop w:val="0"/>
                      <w:marBottom w:val="0"/>
                      <w:divBdr>
                        <w:top w:val="none" w:sz="0" w:space="0" w:color="auto"/>
                        <w:left w:val="none" w:sz="0" w:space="0" w:color="auto"/>
                        <w:bottom w:val="none" w:sz="0" w:space="0" w:color="auto"/>
                        <w:right w:val="none" w:sz="0" w:space="0" w:color="auto"/>
                      </w:divBdr>
                    </w:div>
                  </w:divsChild>
                </w:div>
                <w:div w:id="359010805">
                  <w:marLeft w:val="0"/>
                  <w:marRight w:val="30"/>
                  <w:marTop w:val="0"/>
                  <w:marBottom w:val="0"/>
                  <w:divBdr>
                    <w:top w:val="none" w:sz="0" w:space="0" w:color="auto"/>
                    <w:left w:val="none" w:sz="0" w:space="0" w:color="auto"/>
                    <w:bottom w:val="none" w:sz="0" w:space="0" w:color="auto"/>
                    <w:right w:val="none" w:sz="0" w:space="0" w:color="auto"/>
                  </w:divBdr>
                  <w:divsChild>
                    <w:div w:id="1296524582">
                      <w:marLeft w:val="0"/>
                      <w:marRight w:val="0"/>
                      <w:marTop w:val="0"/>
                      <w:marBottom w:val="0"/>
                      <w:divBdr>
                        <w:top w:val="none" w:sz="0" w:space="0" w:color="auto"/>
                        <w:left w:val="none" w:sz="0" w:space="0" w:color="auto"/>
                        <w:bottom w:val="none" w:sz="0" w:space="0" w:color="auto"/>
                        <w:right w:val="none" w:sz="0" w:space="0" w:color="auto"/>
                      </w:divBdr>
                    </w:div>
                  </w:divsChild>
                </w:div>
                <w:div w:id="359090079">
                  <w:marLeft w:val="0"/>
                  <w:marRight w:val="0"/>
                  <w:marTop w:val="225"/>
                  <w:marBottom w:val="0"/>
                  <w:divBdr>
                    <w:top w:val="none" w:sz="0" w:space="0" w:color="auto"/>
                    <w:left w:val="none" w:sz="0" w:space="0" w:color="auto"/>
                    <w:bottom w:val="none" w:sz="0" w:space="0" w:color="auto"/>
                    <w:right w:val="none" w:sz="0" w:space="0" w:color="auto"/>
                  </w:divBdr>
                  <w:divsChild>
                    <w:div w:id="275259767">
                      <w:marLeft w:val="0"/>
                      <w:marRight w:val="0"/>
                      <w:marTop w:val="0"/>
                      <w:marBottom w:val="225"/>
                      <w:divBdr>
                        <w:top w:val="none" w:sz="0" w:space="0" w:color="auto"/>
                        <w:left w:val="none" w:sz="0" w:space="0" w:color="auto"/>
                        <w:bottom w:val="none" w:sz="0" w:space="0" w:color="auto"/>
                        <w:right w:val="none" w:sz="0" w:space="0" w:color="auto"/>
                      </w:divBdr>
                    </w:div>
                  </w:divsChild>
                </w:div>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sChild>
                </w:div>
                <w:div w:id="359598680">
                  <w:marLeft w:val="0"/>
                  <w:marRight w:val="0"/>
                  <w:marTop w:val="0"/>
                  <w:marBottom w:val="0"/>
                  <w:divBdr>
                    <w:top w:val="none" w:sz="0" w:space="0" w:color="auto"/>
                    <w:left w:val="none" w:sz="0" w:space="0" w:color="auto"/>
                    <w:bottom w:val="none" w:sz="0" w:space="0" w:color="auto"/>
                    <w:right w:val="none" w:sz="0" w:space="0" w:color="auto"/>
                  </w:divBdr>
                </w:div>
                <w:div w:id="359666671">
                  <w:marLeft w:val="0"/>
                  <w:marRight w:val="0"/>
                  <w:marTop w:val="0"/>
                  <w:marBottom w:val="225"/>
                  <w:divBdr>
                    <w:top w:val="none" w:sz="0" w:space="0" w:color="auto"/>
                    <w:left w:val="none" w:sz="0" w:space="0" w:color="auto"/>
                    <w:bottom w:val="none" w:sz="0" w:space="0" w:color="auto"/>
                    <w:right w:val="none" w:sz="0" w:space="0" w:color="auto"/>
                  </w:divBdr>
                </w:div>
                <w:div w:id="359867508">
                  <w:marLeft w:val="0"/>
                  <w:marRight w:val="0"/>
                  <w:marTop w:val="480"/>
                  <w:marBottom w:val="480"/>
                  <w:divBdr>
                    <w:top w:val="none" w:sz="0" w:space="0" w:color="auto"/>
                    <w:left w:val="none" w:sz="0" w:space="0" w:color="auto"/>
                    <w:bottom w:val="none" w:sz="0" w:space="0" w:color="auto"/>
                    <w:right w:val="none" w:sz="0" w:space="0" w:color="auto"/>
                  </w:divBdr>
                </w:div>
                <w:div w:id="359934835">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360470657">
                  <w:marLeft w:val="0"/>
                  <w:marRight w:val="0"/>
                  <w:marTop w:val="0"/>
                  <w:marBottom w:val="0"/>
                  <w:divBdr>
                    <w:top w:val="none" w:sz="0" w:space="0" w:color="auto"/>
                    <w:left w:val="none" w:sz="0" w:space="0" w:color="auto"/>
                    <w:bottom w:val="none" w:sz="0" w:space="0" w:color="auto"/>
                    <w:right w:val="none" w:sz="0" w:space="0" w:color="auto"/>
                  </w:divBdr>
                  <w:divsChild>
                    <w:div w:id="147401118">
                      <w:marLeft w:val="300"/>
                      <w:marRight w:val="300"/>
                      <w:marTop w:val="0"/>
                      <w:marBottom w:val="0"/>
                      <w:divBdr>
                        <w:top w:val="none" w:sz="0" w:space="0" w:color="auto"/>
                        <w:left w:val="none" w:sz="0" w:space="0" w:color="auto"/>
                        <w:bottom w:val="none" w:sz="0" w:space="0" w:color="auto"/>
                        <w:right w:val="none" w:sz="0" w:space="0" w:color="auto"/>
                      </w:divBdr>
                      <w:divsChild>
                        <w:div w:id="1182163128">
                          <w:marLeft w:val="0"/>
                          <w:marRight w:val="0"/>
                          <w:marTop w:val="0"/>
                          <w:marBottom w:val="0"/>
                          <w:divBdr>
                            <w:top w:val="none" w:sz="0" w:space="0" w:color="auto"/>
                            <w:left w:val="none" w:sz="0" w:space="0" w:color="auto"/>
                            <w:bottom w:val="none" w:sz="0" w:space="0" w:color="auto"/>
                            <w:right w:val="none" w:sz="0" w:space="0" w:color="auto"/>
                          </w:divBdr>
                          <w:divsChild>
                            <w:div w:id="8030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71167">
                  <w:marLeft w:val="0"/>
                  <w:marRight w:val="0"/>
                  <w:marTop w:val="0"/>
                  <w:marBottom w:val="0"/>
                  <w:divBdr>
                    <w:top w:val="none" w:sz="0" w:space="0" w:color="auto"/>
                    <w:left w:val="none" w:sz="0" w:space="0" w:color="auto"/>
                    <w:bottom w:val="none" w:sz="0" w:space="0" w:color="auto"/>
                    <w:right w:val="none" w:sz="0" w:space="0" w:color="auto"/>
                  </w:divBdr>
                </w:div>
                <w:div w:id="360472135">
                  <w:marLeft w:val="0"/>
                  <w:marRight w:val="0"/>
                  <w:marTop w:val="270"/>
                  <w:marBottom w:val="0"/>
                  <w:divBdr>
                    <w:top w:val="none" w:sz="0" w:space="0" w:color="auto"/>
                    <w:left w:val="none" w:sz="0" w:space="0" w:color="auto"/>
                    <w:bottom w:val="none" w:sz="0" w:space="0" w:color="auto"/>
                    <w:right w:val="none" w:sz="0" w:space="0" w:color="auto"/>
                  </w:divBdr>
                  <w:divsChild>
                    <w:div w:id="395707599">
                      <w:marLeft w:val="0"/>
                      <w:marRight w:val="0"/>
                      <w:marTop w:val="0"/>
                      <w:marBottom w:val="0"/>
                      <w:divBdr>
                        <w:top w:val="none" w:sz="0" w:space="0" w:color="auto"/>
                        <w:left w:val="none" w:sz="0" w:space="0" w:color="auto"/>
                        <w:bottom w:val="none" w:sz="0" w:space="0" w:color="auto"/>
                        <w:right w:val="none" w:sz="0" w:space="0" w:color="auto"/>
                      </w:divBdr>
                    </w:div>
                  </w:divsChild>
                </w:div>
                <w:div w:id="360517476">
                  <w:marLeft w:val="0"/>
                  <w:marRight w:val="0"/>
                  <w:marTop w:val="0"/>
                  <w:marBottom w:val="0"/>
                  <w:divBdr>
                    <w:top w:val="none" w:sz="0" w:space="0" w:color="auto"/>
                    <w:left w:val="none" w:sz="0" w:space="0" w:color="auto"/>
                    <w:bottom w:val="none" w:sz="0" w:space="0" w:color="auto"/>
                    <w:right w:val="none" w:sz="0" w:space="0" w:color="auto"/>
                  </w:divBdr>
                  <w:divsChild>
                    <w:div w:id="273561198">
                      <w:marLeft w:val="0"/>
                      <w:marRight w:val="0"/>
                      <w:marTop w:val="0"/>
                      <w:marBottom w:val="75"/>
                      <w:divBdr>
                        <w:top w:val="none" w:sz="0" w:space="0" w:color="auto"/>
                        <w:left w:val="none" w:sz="0" w:space="0" w:color="auto"/>
                        <w:bottom w:val="none" w:sz="0" w:space="0" w:color="auto"/>
                        <w:right w:val="none" w:sz="0" w:space="0" w:color="auto"/>
                      </w:divBdr>
                    </w:div>
                  </w:divsChild>
                </w:div>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72937">
                  <w:marLeft w:val="0"/>
                  <w:marRight w:val="0"/>
                  <w:marTop w:val="0"/>
                  <w:marBottom w:val="0"/>
                  <w:divBdr>
                    <w:top w:val="none" w:sz="0" w:space="0" w:color="auto"/>
                    <w:left w:val="none" w:sz="0" w:space="0" w:color="auto"/>
                    <w:bottom w:val="none" w:sz="0" w:space="0" w:color="auto"/>
                    <w:right w:val="none" w:sz="0" w:space="0" w:color="auto"/>
                  </w:divBdr>
                </w:div>
                <w:div w:id="360784975">
                  <w:marLeft w:val="0"/>
                  <w:marRight w:val="0"/>
                  <w:marTop w:val="0"/>
                  <w:marBottom w:val="0"/>
                  <w:divBdr>
                    <w:top w:val="none" w:sz="0" w:space="0" w:color="auto"/>
                    <w:left w:val="none" w:sz="0" w:space="0" w:color="auto"/>
                    <w:bottom w:val="none" w:sz="0" w:space="0" w:color="auto"/>
                    <w:right w:val="none" w:sz="0" w:space="0" w:color="auto"/>
                  </w:divBdr>
                </w:div>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859766">
                  <w:marLeft w:val="0"/>
                  <w:marRight w:val="0"/>
                  <w:marTop w:val="450"/>
                  <w:marBottom w:val="0"/>
                  <w:divBdr>
                    <w:top w:val="none" w:sz="0" w:space="0" w:color="auto"/>
                    <w:left w:val="none" w:sz="0" w:space="0" w:color="auto"/>
                    <w:bottom w:val="none" w:sz="0" w:space="0" w:color="auto"/>
                    <w:right w:val="none" w:sz="0" w:space="0" w:color="auto"/>
                  </w:divBdr>
                </w:div>
                <w:div w:id="361369614">
                  <w:marLeft w:val="0"/>
                  <w:marRight w:val="0"/>
                  <w:marTop w:val="0"/>
                  <w:marBottom w:val="0"/>
                  <w:divBdr>
                    <w:top w:val="none" w:sz="0" w:space="0" w:color="auto"/>
                    <w:left w:val="none" w:sz="0" w:space="0" w:color="auto"/>
                    <w:bottom w:val="none" w:sz="0" w:space="0" w:color="auto"/>
                    <w:right w:val="none" w:sz="0" w:space="0" w:color="auto"/>
                  </w:divBdr>
                </w:div>
                <w:div w:id="361588592">
                  <w:marLeft w:val="0"/>
                  <w:marRight w:val="0"/>
                  <w:marTop w:val="0"/>
                  <w:marBottom w:val="0"/>
                  <w:divBdr>
                    <w:top w:val="none" w:sz="0" w:space="0" w:color="auto"/>
                    <w:left w:val="none" w:sz="0" w:space="0" w:color="auto"/>
                    <w:bottom w:val="none" w:sz="0" w:space="0" w:color="auto"/>
                    <w:right w:val="none" w:sz="0" w:space="0" w:color="auto"/>
                  </w:divBdr>
                </w:div>
                <w:div w:id="361594835">
                  <w:marLeft w:val="0"/>
                  <w:marRight w:val="0"/>
                  <w:marTop w:val="0"/>
                  <w:marBottom w:val="0"/>
                  <w:divBdr>
                    <w:top w:val="none" w:sz="0" w:space="0" w:color="auto"/>
                    <w:left w:val="none" w:sz="0" w:space="0" w:color="auto"/>
                    <w:bottom w:val="none" w:sz="0" w:space="0" w:color="auto"/>
                    <w:right w:val="none" w:sz="0" w:space="0" w:color="auto"/>
                  </w:divBdr>
                </w:div>
                <w:div w:id="361711597">
                  <w:marLeft w:val="0"/>
                  <w:marRight w:val="0"/>
                  <w:marTop w:val="0"/>
                  <w:marBottom w:val="0"/>
                  <w:divBdr>
                    <w:top w:val="none" w:sz="0" w:space="0" w:color="auto"/>
                    <w:left w:val="none" w:sz="0" w:space="0" w:color="auto"/>
                    <w:bottom w:val="none" w:sz="0" w:space="0" w:color="auto"/>
                    <w:right w:val="none" w:sz="0" w:space="0" w:color="auto"/>
                  </w:divBdr>
                </w:div>
                <w:div w:id="361783454">
                  <w:marLeft w:val="0"/>
                  <w:marRight w:val="300"/>
                  <w:marTop w:val="0"/>
                  <w:marBottom w:val="0"/>
                  <w:divBdr>
                    <w:top w:val="none" w:sz="0" w:space="0" w:color="auto"/>
                    <w:left w:val="none" w:sz="0" w:space="0" w:color="auto"/>
                    <w:bottom w:val="none" w:sz="0" w:space="0" w:color="auto"/>
                    <w:right w:val="none" w:sz="0" w:space="0" w:color="auto"/>
                  </w:divBdr>
                </w:div>
                <w:div w:id="361974772">
                  <w:marLeft w:val="0"/>
                  <w:marRight w:val="0"/>
                  <w:marTop w:val="0"/>
                  <w:marBottom w:val="0"/>
                  <w:divBdr>
                    <w:top w:val="none" w:sz="0" w:space="0" w:color="auto"/>
                    <w:left w:val="none" w:sz="0" w:space="0" w:color="auto"/>
                    <w:bottom w:val="none" w:sz="0" w:space="0" w:color="auto"/>
                    <w:right w:val="none" w:sz="0" w:space="0" w:color="auto"/>
                  </w:divBdr>
                </w:div>
                <w:div w:id="362443060">
                  <w:marLeft w:val="0"/>
                  <w:marRight w:val="30"/>
                  <w:marTop w:val="0"/>
                  <w:marBottom w:val="0"/>
                  <w:divBdr>
                    <w:top w:val="none" w:sz="0" w:space="0" w:color="auto"/>
                    <w:left w:val="none" w:sz="0" w:space="0" w:color="auto"/>
                    <w:bottom w:val="none" w:sz="0" w:space="0" w:color="auto"/>
                    <w:right w:val="none" w:sz="0" w:space="0" w:color="auto"/>
                  </w:divBdr>
                </w:div>
                <w:div w:id="362486051">
                  <w:marLeft w:val="0"/>
                  <w:marRight w:val="240"/>
                  <w:marTop w:val="0"/>
                  <w:marBottom w:val="0"/>
                  <w:divBdr>
                    <w:top w:val="none" w:sz="0" w:space="0" w:color="auto"/>
                    <w:left w:val="none" w:sz="0" w:space="0" w:color="auto"/>
                    <w:bottom w:val="none" w:sz="0" w:space="0" w:color="auto"/>
                    <w:right w:val="none" w:sz="0" w:space="0" w:color="auto"/>
                  </w:divBdr>
                </w:div>
                <w:div w:id="362556305">
                  <w:marLeft w:val="0"/>
                  <w:marRight w:val="0"/>
                  <w:marTop w:val="0"/>
                  <w:marBottom w:val="0"/>
                  <w:divBdr>
                    <w:top w:val="none" w:sz="0" w:space="0" w:color="auto"/>
                    <w:left w:val="none" w:sz="0" w:space="0" w:color="auto"/>
                    <w:bottom w:val="none" w:sz="0" w:space="0" w:color="auto"/>
                    <w:right w:val="none" w:sz="0" w:space="0" w:color="auto"/>
                  </w:divBdr>
                </w:div>
                <w:div w:id="362708256">
                  <w:marLeft w:val="0"/>
                  <w:marRight w:val="0"/>
                  <w:marTop w:val="0"/>
                  <w:marBottom w:val="0"/>
                  <w:divBdr>
                    <w:top w:val="none" w:sz="0" w:space="0" w:color="auto"/>
                    <w:left w:val="none" w:sz="0" w:space="0" w:color="auto"/>
                    <w:bottom w:val="none" w:sz="0" w:space="0" w:color="auto"/>
                    <w:right w:val="none" w:sz="0" w:space="0" w:color="auto"/>
                  </w:divBdr>
                </w:div>
                <w:div w:id="362875040">
                  <w:marLeft w:val="75"/>
                  <w:marRight w:val="0"/>
                  <w:marTop w:val="0"/>
                  <w:marBottom w:val="0"/>
                  <w:divBdr>
                    <w:top w:val="none" w:sz="0" w:space="0" w:color="auto"/>
                    <w:left w:val="none" w:sz="0" w:space="0" w:color="auto"/>
                    <w:bottom w:val="none" w:sz="0" w:space="0" w:color="auto"/>
                    <w:right w:val="none" w:sz="0" w:space="0" w:color="auto"/>
                  </w:divBdr>
                </w:div>
                <w:div w:id="362901746">
                  <w:marLeft w:val="0"/>
                  <w:marRight w:val="30"/>
                  <w:marTop w:val="0"/>
                  <w:marBottom w:val="0"/>
                  <w:divBdr>
                    <w:top w:val="none" w:sz="0" w:space="0" w:color="auto"/>
                    <w:left w:val="none" w:sz="0" w:space="0" w:color="auto"/>
                    <w:bottom w:val="none" w:sz="0" w:space="0" w:color="auto"/>
                    <w:right w:val="none" w:sz="0" w:space="0" w:color="auto"/>
                  </w:divBdr>
                </w:div>
                <w:div w:id="363025616">
                  <w:marLeft w:val="0"/>
                  <w:marRight w:val="0"/>
                  <w:marTop w:val="0"/>
                  <w:marBottom w:val="0"/>
                  <w:divBdr>
                    <w:top w:val="none" w:sz="0" w:space="0" w:color="auto"/>
                    <w:left w:val="none" w:sz="0" w:space="0" w:color="auto"/>
                    <w:bottom w:val="none" w:sz="0" w:space="0" w:color="auto"/>
                    <w:right w:val="none" w:sz="0" w:space="0" w:color="auto"/>
                  </w:divBdr>
                </w:div>
                <w:div w:id="363410155">
                  <w:marLeft w:val="0"/>
                  <w:marRight w:val="0"/>
                  <w:marTop w:val="0"/>
                  <w:marBottom w:val="0"/>
                  <w:divBdr>
                    <w:top w:val="none" w:sz="0" w:space="0" w:color="auto"/>
                    <w:left w:val="none" w:sz="0" w:space="0" w:color="auto"/>
                    <w:bottom w:val="none" w:sz="0" w:space="0" w:color="auto"/>
                    <w:right w:val="none" w:sz="0" w:space="0" w:color="auto"/>
                  </w:divBdr>
                  <w:divsChild>
                    <w:div w:id="1187060949">
                      <w:marLeft w:val="0"/>
                      <w:marRight w:val="0"/>
                      <w:marTop w:val="0"/>
                      <w:marBottom w:val="0"/>
                      <w:divBdr>
                        <w:top w:val="none" w:sz="0" w:space="0" w:color="auto"/>
                        <w:left w:val="none" w:sz="0" w:space="0" w:color="auto"/>
                        <w:bottom w:val="none" w:sz="0" w:space="0" w:color="auto"/>
                        <w:right w:val="none" w:sz="0" w:space="0" w:color="auto"/>
                      </w:divBdr>
                    </w:div>
                  </w:divsChild>
                </w:div>
                <w:div w:id="363553638">
                  <w:marLeft w:val="0"/>
                  <w:marRight w:val="0"/>
                  <w:marTop w:val="0"/>
                  <w:marBottom w:val="0"/>
                  <w:divBdr>
                    <w:top w:val="none" w:sz="0" w:space="0" w:color="auto"/>
                    <w:left w:val="none" w:sz="0" w:space="0" w:color="auto"/>
                    <w:bottom w:val="none" w:sz="0" w:space="0" w:color="auto"/>
                    <w:right w:val="none" w:sz="0" w:space="0" w:color="auto"/>
                  </w:divBdr>
                </w:div>
                <w:div w:id="363558443">
                  <w:marLeft w:val="0"/>
                  <w:marRight w:val="0"/>
                  <w:marTop w:val="0"/>
                  <w:marBottom w:val="0"/>
                  <w:divBdr>
                    <w:top w:val="none" w:sz="0" w:space="0" w:color="auto"/>
                    <w:left w:val="none" w:sz="0" w:space="0" w:color="auto"/>
                    <w:bottom w:val="none" w:sz="0" w:space="0" w:color="auto"/>
                    <w:right w:val="none" w:sz="0" w:space="0" w:color="auto"/>
                  </w:divBdr>
                  <w:divsChild>
                    <w:div w:id="1101729687">
                      <w:marLeft w:val="0"/>
                      <w:marRight w:val="0"/>
                      <w:marTop w:val="0"/>
                      <w:marBottom w:val="0"/>
                      <w:divBdr>
                        <w:top w:val="none" w:sz="0" w:space="0" w:color="auto"/>
                        <w:left w:val="none" w:sz="0" w:space="0" w:color="auto"/>
                        <w:bottom w:val="none" w:sz="0" w:space="0" w:color="auto"/>
                        <w:right w:val="none" w:sz="0" w:space="0" w:color="auto"/>
                      </w:divBdr>
                      <w:divsChild>
                        <w:div w:id="323359540">
                          <w:marLeft w:val="0"/>
                          <w:marRight w:val="0"/>
                          <w:marTop w:val="0"/>
                          <w:marBottom w:val="0"/>
                          <w:divBdr>
                            <w:top w:val="none" w:sz="0" w:space="0" w:color="auto"/>
                            <w:left w:val="none" w:sz="0" w:space="0" w:color="auto"/>
                            <w:bottom w:val="none" w:sz="0" w:space="0" w:color="auto"/>
                            <w:right w:val="none" w:sz="0" w:space="0" w:color="auto"/>
                          </w:divBdr>
                          <w:divsChild>
                            <w:div w:id="210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7195">
                  <w:marLeft w:val="0"/>
                  <w:marRight w:val="30"/>
                  <w:marTop w:val="0"/>
                  <w:marBottom w:val="0"/>
                  <w:divBdr>
                    <w:top w:val="none" w:sz="0" w:space="0" w:color="auto"/>
                    <w:left w:val="none" w:sz="0" w:space="0" w:color="auto"/>
                    <w:bottom w:val="none" w:sz="0" w:space="0" w:color="auto"/>
                    <w:right w:val="none" w:sz="0" w:space="0" w:color="auto"/>
                  </w:divBdr>
                  <w:divsChild>
                    <w:div w:id="310208713">
                      <w:marLeft w:val="0"/>
                      <w:marRight w:val="0"/>
                      <w:marTop w:val="0"/>
                      <w:marBottom w:val="0"/>
                      <w:divBdr>
                        <w:top w:val="none" w:sz="0" w:space="0" w:color="auto"/>
                        <w:left w:val="none" w:sz="0" w:space="0" w:color="auto"/>
                        <w:bottom w:val="none" w:sz="0" w:space="0" w:color="auto"/>
                        <w:right w:val="none" w:sz="0" w:space="0" w:color="auto"/>
                      </w:divBdr>
                    </w:div>
                  </w:divsChild>
                </w:div>
                <w:div w:id="364018210">
                  <w:marLeft w:val="0"/>
                  <w:marRight w:val="0"/>
                  <w:marTop w:val="0"/>
                  <w:marBottom w:val="0"/>
                  <w:divBdr>
                    <w:top w:val="none" w:sz="0" w:space="0" w:color="auto"/>
                    <w:left w:val="none" w:sz="0" w:space="0" w:color="auto"/>
                    <w:bottom w:val="none" w:sz="0" w:space="0" w:color="auto"/>
                    <w:right w:val="none" w:sz="0" w:space="0" w:color="auto"/>
                  </w:divBdr>
                </w:div>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 w:id="364598244">
                  <w:marLeft w:val="0"/>
                  <w:marRight w:val="0"/>
                  <w:marTop w:val="0"/>
                  <w:marBottom w:val="0"/>
                  <w:divBdr>
                    <w:top w:val="none" w:sz="0" w:space="0" w:color="auto"/>
                    <w:left w:val="none" w:sz="0" w:space="0" w:color="auto"/>
                    <w:bottom w:val="none" w:sz="0" w:space="0" w:color="auto"/>
                    <w:right w:val="none" w:sz="0" w:space="0" w:color="auto"/>
                  </w:divBdr>
                </w:div>
                <w:div w:id="364793301">
                  <w:marLeft w:val="0"/>
                  <w:marRight w:val="0"/>
                  <w:marTop w:val="0"/>
                  <w:marBottom w:val="0"/>
                  <w:divBdr>
                    <w:top w:val="none" w:sz="0" w:space="0" w:color="auto"/>
                    <w:left w:val="none" w:sz="0" w:space="0" w:color="auto"/>
                    <w:bottom w:val="none" w:sz="0" w:space="0" w:color="auto"/>
                    <w:right w:val="none" w:sz="0" w:space="0" w:color="auto"/>
                  </w:divBdr>
                </w:div>
                <w:div w:id="364796894">
                  <w:marLeft w:val="0"/>
                  <w:marRight w:val="0"/>
                  <w:marTop w:val="0"/>
                  <w:marBottom w:val="0"/>
                  <w:divBdr>
                    <w:top w:val="none" w:sz="0" w:space="0" w:color="auto"/>
                    <w:left w:val="none" w:sz="0" w:space="0" w:color="auto"/>
                    <w:bottom w:val="none" w:sz="0" w:space="0" w:color="auto"/>
                    <w:right w:val="none" w:sz="0" w:space="0" w:color="auto"/>
                  </w:divBdr>
                </w:div>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
                  </w:divsChild>
                </w:div>
                <w:div w:id="364982480">
                  <w:marLeft w:val="0"/>
                  <w:marRight w:val="0"/>
                  <w:marTop w:val="0"/>
                  <w:marBottom w:val="0"/>
                  <w:divBdr>
                    <w:top w:val="none" w:sz="0" w:space="0" w:color="auto"/>
                    <w:left w:val="none" w:sz="0" w:space="0" w:color="auto"/>
                    <w:bottom w:val="none" w:sz="0" w:space="0" w:color="auto"/>
                    <w:right w:val="none" w:sz="0" w:space="0" w:color="auto"/>
                  </w:divBdr>
                </w:div>
                <w:div w:id="365060018">
                  <w:marLeft w:val="0"/>
                  <w:marRight w:val="0"/>
                  <w:marTop w:val="0"/>
                  <w:marBottom w:val="0"/>
                  <w:divBdr>
                    <w:top w:val="none" w:sz="0" w:space="0" w:color="auto"/>
                    <w:left w:val="none" w:sz="0" w:space="0" w:color="auto"/>
                    <w:bottom w:val="none" w:sz="0" w:space="0" w:color="auto"/>
                    <w:right w:val="none" w:sz="0" w:space="0" w:color="auto"/>
                  </w:divBdr>
                  <w:divsChild>
                    <w:div w:id="1157309343">
                      <w:marLeft w:val="0"/>
                      <w:marRight w:val="0"/>
                      <w:marTop w:val="0"/>
                      <w:marBottom w:val="0"/>
                      <w:divBdr>
                        <w:top w:val="none" w:sz="0" w:space="0" w:color="auto"/>
                        <w:left w:val="none" w:sz="0" w:space="0" w:color="auto"/>
                        <w:bottom w:val="none" w:sz="0" w:space="0" w:color="auto"/>
                        <w:right w:val="none" w:sz="0" w:space="0" w:color="auto"/>
                      </w:divBdr>
                    </w:div>
                  </w:divsChild>
                </w:div>
                <w:div w:id="365371297">
                  <w:marLeft w:val="0"/>
                  <w:marRight w:val="0"/>
                  <w:marTop w:val="0"/>
                  <w:marBottom w:val="0"/>
                  <w:divBdr>
                    <w:top w:val="none" w:sz="0" w:space="0" w:color="auto"/>
                    <w:left w:val="none" w:sz="0" w:space="0" w:color="auto"/>
                    <w:bottom w:val="none" w:sz="0" w:space="0" w:color="auto"/>
                    <w:right w:val="none" w:sz="0" w:space="0" w:color="auto"/>
                  </w:divBdr>
                  <w:divsChild>
                    <w:div w:id="999427884">
                      <w:marLeft w:val="0"/>
                      <w:marRight w:val="0"/>
                      <w:marTop w:val="0"/>
                      <w:marBottom w:val="0"/>
                      <w:divBdr>
                        <w:top w:val="none" w:sz="0" w:space="0" w:color="auto"/>
                        <w:left w:val="none" w:sz="0" w:space="0" w:color="auto"/>
                        <w:bottom w:val="none" w:sz="0" w:space="0" w:color="auto"/>
                        <w:right w:val="none" w:sz="0" w:space="0" w:color="auto"/>
                      </w:divBdr>
                    </w:div>
                  </w:divsChild>
                </w:div>
                <w:div w:id="365376909">
                  <w:marLeft w:val="0"/>
                  <w:marRight w:val="0"/>
                  <w:marTop w:val="0"/>
                  <w:marBottom w:val="0"/>
                  <w:divBdr>
                    <w:top w:val="none" w:sz="0" w:space="0" w:color="auto"/>
                    <w:left w:val="none" w:sz="0" w:space="0" w:color="auto"/>
                    <w:bottom w:val="none" w:sz="0" w:space="0" w:color="auto"/>
                    <w:right w:val="none" w:sz="0" w:space="0" w:color="auto"/>
                  </w:divBdr>
                </w:div>
                <w:div w:id="365446317">
                  <w:marLeft w:val="0"/>
                  <w:marRight w:val="30"/>
                  <w:marTop w:val="0"/>
                  <w:marBottom w:val="0"/>
                  <w:divBdr>
                    <w:top w:val="none" w:sz="0" w:space="0" w:color="auto"/>
                    <w:left w:val="none" w:sz="0" w:space="0" w:color="auto"/>
                    <w:bottom w:val="none" w:sz="0" w:space="0" w:color="auto"/>
                    <w:right w:val="none" w:sz="0" w:space="0" w:color="auto"/>
                  </w:divBdr>
                </w:div>
                <w:div w:id="365495813">
                  <w:marLeft w:val="0"/>
                  <w:marRight w:val="0"/>
                  <w:marTop w:val="0"/>
                  <w:marBottom w:val="0"/>
                  <w:divBdr>
                    <w:top w:val="none" w:sz="0" w:space="0" w:color="auto"/>
                    <w:left w:val="none" w:sz="0" w:space="0" w:color="auto"/>
                    <w:bottom w:val="none" w:sz="0" w:space="0" w:color="auto"/>
                    <w:right w:val="none" w:sz="0" w:space="0" w:color="auto"/>
                  </w:divBdr>
                </w:div>
                <w:div w:id="365569156">
                  <w:marLeft w:val="0"/>
                  <w:marRight w:val="0"/>
                  <w:marTop w:val="0"/>
                  <w:marBottom w:val="0"/>
                  <w:divBdr>
                    <w:top w:val="none" w:sz="0" w:space="0" w:color="auto"/>
                    <w:left w:val="none" w:sz="0" w:space="0" w:color="auto"/>
                    <w:bottom w:val="none" w:sz="0" w:space="0" w:color="auto"/>
                    <w:right w:val="none" w:sz="0" w:space="0" w:color="auto"/>
                  </w:divBdr>
                  <w:divsChild>
                    <w:div w:id="291978748">
                      <w:marLeft w:val="0"/>
                      <w:marRight w:val="0"/>
                      <w:marTop w:val="0"/>
                      <w:marBottom w:val="0"/>
                      <w:divBdr>
                        <w:top w:val="none" w:sz="0" w:space="0" w:color="auto"/>
                        <w:left w:val="none" w:sz="0" w:space="0" w:color="auto"/>
                        <w:bottom w:val="none" w:sz="0" w:space="0" w:color="auto"/>
                        <w:right w:val="none" w:sz="0" w:space="0" w:color="auto"/>
                      </w:divBdr>
                      <w:divsChild>
                        <w:div w:id="4784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14281">
                  <w:marLeft w:val="0"/>
                  <w:marRight w:val="0"/>
                  <w:marTop w:val="0"/>
                  <w:marBottom w:val="0"/>
                  <w:divBdr>
                    <w:top w:val="none" w:sz="0" w:space="0" w:color="auto"/>
                    <w:left w:val="none" w:sz="0" w:space="0" w:color="auto"/>
                    <w:bottom w:val="none" w:sz="0" w:space="0" w:color="auto"/>
                    <w:right w:val="none" w:sz="0" w:space="0" w:color="auto"/>
                  </w:divBdr>
                </w:div>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77182">
                  <w:marLeft w:val="0"/>
                  <w:marRight w:val="0"/>
                  <w:marTop w:val="0"/>
                  <w:marBottom w:val="0"/>
                  <w:divBdr>
                    <w:top w:val="none" w:sz="0" w:space="0" w:color="auto"/>
                    <w:left w:val="none" w:sz="0" w:space="0" w:color="auto"/>
                    <w:bottom w:val="none" w:sz="0" w:space="0" w:color="auto"/>
                    <w:right w:val="none" w:sz="0" w:space="0" w:color="auto"/>
                  </w:divBdr>
                </w:div>
                <w:div w:id="366218331">
                  <w:marLeft w:val="0"/>
                  <w:marRight w:val="0"/>
                  <w:marTop w:val="0"/>
                  <w:marBottom w:val="0"/>
                  <w:divBdr>
                    <w:top w:val="none" w:sz="0" w:space="0" w:color="auto"/>
                    <w:left w:val="none" w:sz="0" w:space="0" w:color="auto"/>
                    <w:bottom w:val="none" w:sz="0" w:space="0" w:color="auto"/>
                    <w:right w:val="none" w:sz="0" w:space="0" w:color="auto"/>
                  </w:divBdr>
                </w:div>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7264">
                  <w:marLeft w:val="0"/>
                  <w:marRight w:val="0"/>
                  <w:marTop w:val="0"/>
                  <w:marBottom w:val="0"/>
                  <w:divBdr>
                    <w:top w:val="none" w:sz="0" w:space="0" w:color="auto"/>
                    <w:left w:val="none" w:sz="0" w:space="0" w:color="auto"/>
                    <w:bottom w:val="none" w:sz="0" w:space="0" w:color="auto"/>
                    <w:right w:val="none" w:sz="0" w:space="0" w:color="auto"/>
                  </w:divBdr>
                </w:div>
                <w:div w:id="366637137">
                  <w:marLeft w:val="0"/>
                  <w:marRight w:val="0"/>
                  <w:marTop w:val="0"/>
                  <w:marBottom w:val="0"/>
                  <w:divBdr>
                    <w:top w:val="none" w:sz="0" w:space="0" w:color="auto"/>
                    <w:left w:val="none" w:sz="0" w:space="0" w:color="auto"/>
                    <w:bottom w:val="none" w:sz="0" w:space="0" w:color="auto"/>
                    <w:right w:val="none" w:sz="0" w:space="0" w:color="auto"/>
                  </w:divBdr>
                  <w:divsChild>
                    <w:div w:id="1176460985">
                      <w:marLeft w:val="300"/>
                      <w:marRight w:val="300"/>
                      <w:marTop w:val="0"/>
                      <w:marBottom w:val="0"/>
                      <w:divBdr>
                        <w:top w:val="none" w:sz="0" w:space="0" w:color="auto"/>
                        <w:left w:val="none" w:sz="0" w:space="0" w:color="auto"/>
                        <w:bottom w:val="none" w:sz="0" w:space="0" w:color="auto"/>
                        <w:right w:val="none" w:sz="0" w:space="0" w:color="auto"/>
                      </w:divBdr>
                      <w:divsChild>
                        <w:div w:id="17978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59713">
                  <w:marLeft w:val="0"/>
                  <w:marRight w:val="0"/>
                  <w:marTop w:val="0"/>
                  <w:marBottom w:val="0"/>
                  <w:divBdr>
                    <w:top w:val="none" w:sz="0" w:space="0" w:color="auto"/>
                    <w:left w:val="none" w:sz="0" w:space="0" w:color="auto"/>
                    <w:bottom w:val="none" w:sz="0" w:space="0" w:color="auto"/>
                    <w:right w:val="none" w:sz="0" w:space="0" w:color="auto"/>
                  </w:divBdr>
                </w:div>
                <w:div w:id="366760392">
                  <w:marLeft w:val="0"/>
                  <w:marRight w:val="0"/>
                  <w:marTop w:val="0"/>
                  <w:marBottom w:val="0"/>
                  <w:divBdr>
                    <w:top w:val="none" w:sz="0" w:space="0" w:color="auto"/>
                    <w:left w:val="none" w:sz="0" w:space="0" w:color="auto"/>
                    <w:bottom w:val="none" w:sz="0" w:space="0" w:color="auto"/>
                    <w:right w:val="none" w:sz="0" w:space="0" w:color="auto"/>
                  </w:divBdr>
                  <w:divsChild>
                    <w:div w:id="1002273701">
                      <w:marLeft w:val="0"/>
                      <w:marRight w:val="0"/>
                      <w:marTop w:val="0"/>
                      <w:marBottom w:val="0"/>
                      <w:divBdr>
                        <w:top w:val="none" w:sz="0" w:space="0" w:color="auto"/>
                        <w:left w:val="none" w:sz="0" w:space="0" w:color="auto"/>
                        <w:bottom w:val="none" w:sz="0" w:space="0" w:color="auto"/>
                        <w:right w:val="none" w:sz="0" w:space="0" w:color="auto"/>
                      </w:divBdr>
                    </w:div>
                  </w:divsChild>
                </w:div>
                <w:div w:id="366832590">
                  <w:marLeft w:val="0"/>
                  <w:marRight w:val="0"/>
                  <w:marTop w:val="0"/>
                  <w:marBottom w:val="0"/>
                  <w:divBdr>
                    <w:top w:val="none" w:sz="0" w:space="0" w:color="auto"/>
                    <w:left w:val="none" w:sz="0" w:space="0" w:color="auto"/>
                    <w:bottom w:val="none" w:sz="0" w:space="0" w:color="auto"/>
                    <w:right w:val="none" w:sz="0" w:space="0" w:color="auto"/>
                  </w:divBdr>
                </w:div>
                <w:div w:id="366872593">
                  <w:marLeft w:val="0"/>
                  <w:marRight w:val="30"/>
                  <w:marTop w:val="0"/>
                  <w:marBottom w:val="0"/>
                  <w:divBdr>
                    <w:top w:val="none" w:sz="0" w:space="0" w:color="auto"/>
                    <w:left w:val="none" w:sz="0" w:space="0" w:color="auto"/>
                    <w:bottom w:val="none" w:sz="0" w:space="0" w:color="auto"/>
                    <w:right w:val="none" w:sz="0" w:space="0" w:color="auto"/>
                  </w:divBdr>
                </w:div>
                <w:div w:id="366874070">
                  <w:marLeft w:val="0"/>
                  <w:marRight w:val="0"/>
                  <w:marTop w:val="0"/>
                  <w:marBottom w:val="0"/>
                  <w:divBdr>
                    <w:top w:val="none" w:sz="0" w:space="0" w:color="auto"/>
                    <w:left w:val="none" w:sz="0" w:space="0" w:color="auto"/>
                    <w:bottom w:val="none" w:sz="0" w:space="0" w:color="auto"/>
                    <w:right w:val="none" w:sz="0" w:space="0" w:color="auto"/>
                  </w:divBdr>
                  <w:divsChild>
                    <w:div w:id="901140052">
                      <w:marLeft w:val="0"/>
                      <w:marRight w:val="0"/>
                      <w:marTop w:val="0"/>
                      <w:marBottom w:val="0"/>
                      <w:divBdr>
                        <w:top w:val="none" w:sz="0" w:space="0" w:color="auto"/>
                        <w:left w:val="none" w:sz="0" w:space="0" w:color="auto"/>
                        <w:bottom w:val="none" w:sz="0" w:space="0" w:color="auto"/>
                        <w:right w:val="none" w:sz="0" w:space="0" w:color="auto"/>
                      </w:divBdr>
                      <w:divsChild>
                        <w:div w:id="7029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4882">
                  <w:marLeft w:val="0"/>
                  <w:marRight w:val="30"/>
                  <w:marTop w:val="0"/>
                  <w:marBottom w:val="0"/>
                  <w:divBdr>
                    <w:top w:val="none" w:sz="0" w:space="0" w:color="auto"/>
                    <w:left w:val="none" w:sz="0" w:space="0" w:color="auto"/>
                    <w:bottom w:val="none" w:sz="0" w:space="0" w:color="auto"/>
                    <w:right w:val="none" w:sz="0" w:space="0" w:color="auto"/>
                  </w:divBdr>
                </w:div>
                <w:div w:id="367798374">
                  <w:marLeft w:val="0"/>
                  <w:marRight w:val="0"/>
                  <w:marTop w:val="0"/>
                  <w:marBottom w:val="0"/>
                  <w:divBdr>
                    <w:top w:val="none" w:sz="0" w:space="0" w:color="auto"/>
                    <w:left w:val="none" w:sz="0" w:space="0" w:color="auto"/>
                    <w:bottom w:val="none" w:sz="0" w:space="0" w:color="auto"/>
                    <w:right w:val="none" w:sz="0" w:space="0" w:color="auto"/>
                  </w:divBdr>
                </w:div>
                <w:div w:id="367798781">
                  <w:marLeft w:val="0"/>
                  <w:marRight w:val="0"/>
                  <w:marTop w:val="0"/>
                  <w:marBottom w:val="0"/>
                  <w:divBdr>
                    <w:top w:val="none" w:sz="0" w:space="0" w:color="auto"/>
                    <w:left w:val="none" w:sz="0" w:space="0" w:color="auto"/>
                    <w:bottom w:val="none" w:sz="0" w:space="0" w:color="auto"/>
                    <w:right w:val="none" w:sz="0" w:space="0" w:color="auto"/>
                  </w:divBdr>
                </w:div>
                <w:div w:id="367800006">
                  <w:marLeft w:val="0"/>
                  <w:marRight w:val="0"/>
                  <w:marTop w:val="375"/>
                  <w:marBottom w:val="0"/>
                  <w:divBdr>
                    <w:top w:val="none" w:sz="0" w:space="0" w:color="auto"/>
                    <w:left w:val="none" w:sz="0" w:space="0" w:color="auto"/>
                    <w:bottom w:val="none" w:sz="0" w:space="0" w:color="auto"/>
                    <w:right w:val="none" w:sz="0" w:space="0" w:color="auto"/>
                  </w:divBdr>
                </w:div>
                <w:div w:id="367996640">
                  <w:marLeft w:val="0"/>
                  <w:marRight w:val="0"/>
                  <w:marTop w:val="0"/>
                  <w:marBottom w:val="0"/>
                  <w:divBdr>
                    <w:top w:val="none" w:sz="0" w:space="0" w:color="auto"/>
                    <w:left w:val="none" w:sz="0" w:space="0" w:color="auto"/>
                    <w:bottom w:val="none" w:sz="0" w:space="0" w:color="auto"/>
                    <w:right w:val="none" w:sz="0" w:space="0" w:color="auto"/>
                  </w:divBdr>
                </w:div>
                <w:div w:id="368071555">
                  <w:marLeft w:val="0"/>
                  <w:marRight w:val="0"/>
                  <w:marTop w:val="0"/>
                  <w:marBottom w:val="0"/>
                  <w:divBdr>
                    <w:top w:val="none" w:sz="0" w:space="0" w:color="auto"/>
                    <w:left w:val="none" w:sz="0" w:space="0" w:color="auto"/>
                    <w:bottom w:val="none" w:sz="0" w:space="0" w:color="auto"/>
                    <w:right w:val="none" w:sz="0" w:space="0" w:color="auto"/>
                  </w:divBdr>
                  <w:divsChild>
                    <w:div w:id="94862459">
                      <w:marLeft w:val="0"/>
                      <w:marRight w:val="0"/>
                      <w:marTop w:val="0"/>
                      <w:marBottom w:val="0"/>
                      <w:divBdr>
                        <w:top w:val="none" w:sz="0" w:space="0" w:color="auto"/>
                        <w:left w:val="none" w:sz="0" w:space="0" w:color="auto"/>
                        <w:bottom w:val="none" w:sz="0" w:space="0" w:color="auto"/>
                        <w:right w:val="none" w:sz="0" w:space="0" w:color="auto"/>
                      </w:divBdr>
                    </w:div>
                  </w:divsChild>
                </w:div>
                <w:div w:id="368141883">
                  <w:marLeft w:val="0"/>
                  <w:marRight w:val="75"/>
                  <w:marTop w:val="0"/>
                  <w:marBottom w:val="0"/>
                  <w:divBdr>
                    <w:top w:val="none" w:sz="0" w:space="0" w:color="auto"/>
                    <w:left w:val="none" w:sz="0" w:space="0" w:color="auto"/>
                    <w:bottom w:val="none" w:sz="0" w:space="0" w:color="auto"/>
                    <w:right w:val="none" w:sz="0" w:space="0" w:color="auto"/>
                  </w:divBdr>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
                  </w:divsChild>
                </w:div>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 w:id="368190159">
                  <w:marLeft w:val="0"/>
                  <w:marRight w:val="0"/>
                  <w:marTop w:val="0"/>
                  <w:marBottom w:val="0"/>
                  <w:divBdr>
                    <w:top w:val="none" w:sz="0" w:space="0" w:color="auto"/>
                    <w:left w:val="none" w:sz="0" w:space="0" w:color="auto"/>
                    <w:bottom w:val="none" w:sz="0" w:space="0" w:color="auto"/>
                    <w:right w:val="none" w:sz="0" w:space="0" w:color="auto"/>
                  </w:divBdr>
                </w:div>
                <w:div w:id="368652309">
                  <w:marLeft w:val="0"/>
                  <w:marRight w:val="0"/>
                  <w:marTop w:val="0"/>
                  <w:marBottom w:val="0"/>
                  <w:divBdr>
                    <w:top w:val="none" w:sz="0" w:space="0" w:color="auto"/>
                    <w:left w:val="none" w:sz="0" w:space="0" w:color="auto"/>
                    <w:bottom w:val="none" w:sz="0" w:space="0" w:color="auto"/>
                    <w:right w:val="none" w:sz="0" w:space="0" w:color="auto"/>
                  </w:divBdr>
                  <w:divsChild>
                    <w:div w:id="791479594">
                      <w:marLeft w:val="0"/>
                      <w:marRight w:val="0"/>
                      <w:marTop w:val="0"/>
                      <w:marBottom w:val="0"/>
                      <w:divBdr>
                        <w:top w:val="none" w:sz="0" w:space="0" w:color="auto"/>
                        <w:left w:val="none" w:sz="0" w:space="0" w:color="auto"/>
                        <w:bottom w:val="none" w:sz="0" w:space="0" w:color="auto"/>
                        <w:right w:val="none" w:sz="0" w:space="0" w:color="auto"/>
                      </w:divBdr>
                    </w:div>
                  </w:divsChild>
                </w:div>
                <w:div w:id="368722073">
                  <w:marLeft w:val="0"/>
                  <w:marRight w:val="0"/>
                  <w:marTop w:val="0"/>
                  <w:marBottom w:val="0"/>
                  <w:divBdr>
                    <w:top w:val="none" w:sz="0" w:space="0" w:color="auto"/>
                    <w:left w:val="none" w:sz="0" w:space="0" w:color="auto"/>
                    <w:bottom w:val="none" w:sz="0" w:space="0" w:color="auto"/>
                    <w:right w:val="none" w:sz="0" w:space="0" w:color="auto"/>
                  </w:divBdr>
                </w:div>
                <w:div w:id="368725381">
                  <w:marLeft w:val="0"/>
                  <w:marRight w:val="0"/>
                  <w:marTop w:val="0"/>
                  <w:marBottom w:val="0"/>
                  <w:divBdr>
                    <w:top w:val="none" w:sz="0" w:space="0" w:color="auto"/>
                    <w:left w:val="none" w:sz="0" w:space="0" w:color="auto"/>
                    <w:bottom w:val="none" w:sz="0" w:space="0" w:color="auto"/>
                    <w:right w:val="none" w:sz="0" w:space="0" w:color="auto"/>
                  </w:divBdr>
                </w:div>
                <w:div w:id="368800783">
                  <w:marLeft w:val="0"/>
                  <w:marRight w:val="0"/>
                  <w:marTop w:val="0"/>
                  <w:marBottom w:val="75"/>
                  <w:divBdr>
                    <w:top w:val="none" w:sz="0" w:space="0" w:color="auto"/>
                    <w:left w:val="none" w:sz="0" w:space="0" w:color="auto"/>
                    <w:bottom w:val="none" w:sz="0" w:space="0" w:color="auto"/>
                    <w:right w:val="none" w:sz="0" w:space="0" w:color="auto"/>
                  </w:divBdr>
                </w:div>
                <w:div w:id="368839870">
                  <w:marLeft w:val="0"/>
                  <w:marRight w:val="0"/>
                  <w:marTop w:val="0"/>
                  <w:marBottom w:val="0"/>
                  <w:divBdr>
                    <w:top w:val="none" w:sz="0" w:space="0" w:color="auto"/>
                    <w:left w:val="none" w:sz="0" w:space="0" w:color="auto"/>
                    <w:bottom w:val="none" w:sz="0" w:space="0" w:color="auto"/>
                    <w:right w:val="none" w:sz="0" w:space="0" w:color="auto"/>
                  </w:divBdr>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369188520">
                  <w:marLeft w:val="0"/>
                  <w:marRight w:val="0"/>
                  <w:marTop w:val="0"/>
                  <w:marBottom w:val="0"/>
                  <w:divBdr>
                    <w:top w:val="none" w:sz="0" w:space="0" w:color="auto"/>
                    <w:left w:val="none" w:sz="0" w:space="0" w:color="auto"/>
                    <w:bottom w:val="none" w:sz="0" w:space="0" w:color="auto"/>
                    <w:right w:val="none" w:sz="0" w:space="0" w:color="auto"/>
                  </w:divBdr>
                </w:div>
                <w:div w:id="369376997">
                  <w:marLeft w:val="300"/>
                  <w:marRight w:val="300"/>
                  <w:marTop w:val="0"/>
                  <w:marBottom w:val="0"/>
                  <w:divBdr>
                    <w:top w:val="none" w:sz="0" w:space="0" w:color="auto"/>
                    <w:left w:val="none" w:sz="0" w:space="0" w:color="auto"/>
                    <w:bottom w:val="none" w:sz="0" w:space="0" w:color="auto"/>
                    <w:right w:val="none" w:sz="0" w:space="0" w:color="auto"/>
                  </w:divBdr>
                  <w:divsChild>
                    <w:div w:id="431585776">
                      <w:marLeft w:val="0"/>
                      <w:marRight w:val="0"/>
                      <w:marTop w:val="0"/>
                      <w:marBottom w:val="0"/>
                      <w:divBdr>
                        <w:top w:val="none" w:sz="0" w:space="0" w:color="auto"/>
                        <w:left w:val="none" w:sz="0" w:space="0" w:color="auto"/>
                        <w:bottom w:val="none" w:sz="0" w:space="0" w:color="auto"/>
                        <w:right w:val="none" w:sz="0" w:space="0" w:color="auto"/>
                      </w:divBdr>
                    </w:div>
                  </w:divsChild>
                </w:div>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 w:id="370033744">
                  <w:marLeft w:val="0"/>
                  <w:marRight w:val="0"/>
                  <w:marTop w:val="0"/>
                  <w:marBottom w:val="0"/>
                  <w:divBdr>
                    <w:top w:val="none" w:sz="0" w:space="0" w:color="auto"/>
                    <w:left w:val="none" w:sz="0" w:space="0" w:color="auto"/>
                    <w:bottom w:val="none" w:sz="0" w:space="0" w:color="auto"/>
                    <w:right w:val="none" w:sz="0" w:space="0" w:color="auto"/>
                  </w:divBdr>
                  <w:divsChild>
                    <w:div w:id="152992834">
                      <w:marLeft w:val="0"/>
                      <w:marRight w:val="0"/>
                      <w:marTop w:val="0"/>
                      <w:marBottom w:val="0"/>
                      <w:divBdr>
                        <w:top w:val="none" w:sz="0" w:space="0" w:color="auto"/>
                        <w:left w:val="none" w:sz="0" w:space="0" w:color="auto"/>
                        <w:bottom w:val="none" w:sz="0" w:space="0" w:color="auto"/>
                        <w:right w:val="none" w:sz="0" w:space="0" w:color="auto"/>
                      </w:divBdr>
                    </w:div>
                  </w:divsChild>
                </w:div>
                <w:div w:id="370153724">
                  <w:marLeft w:val="0"/>
                  <w:marRight w:val="0"/>
                  <w:marTop w:val="0"/>
                  <w:marBottom w:val="0"/>
                  <w:divBdr>
                    <w:top w:val="none" w:sz="0" w:space="0" w:color="auto"/>
                    <w:left w:val="none" w:sz="0" w:space="0" w:color="auto"/>
                    <w:bottom w:val="none" w:sz="0" w:space="0" w:color="auto"/>
                    <w:right w:val="none" w:sz="0" w:space="0" w:color="auto"/>
                  </w:divBdr>
                </w:div>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24689">
                  <w:marLeft w:val="0"/>
                  <w:marRight w:val="0"/>
                  <w:marTop w:val="0"/>
                  <w:marBottom w:val="0"/>
                  <w:divBdr>
                    <w:top w:val="none" w:sz="0" w:space="0" w:color="auto"/>
                    <w:left w:val="none" w:sz="0" w:space="0" w:color="auto"/>
                    <w:bottom w:val="none" w:sz="0" w:space="0" w:color="auto"/>
                    <w:right w:val="none" w:sz="0" w:space="0" w:color="auto"/>
                  </w:divBdr>
                  <w:divsChild>
                    <w:div w:id="1288658868">
                      <w:marLeft w:val="0"/>
                      <w:marRight w:val="540"/>
                      <w:marTop w:val="0"/>
                      <w:marBottom w:val="300"/>
                      <w:divBdr>
                        <w:top w:val="none" w:sz="0" w:space="0" w:color="auto"/>
                        <w:left w:val="none" w:sz="0" w:space="0" w:color="auto"/>
                        <w:bottom w:val="none" w:sz="0" w:space="0" w:color="auto"/>
                        <w:right w:val="none" w:sz="0" w:space="0" w:color="auto"/>
                      </w:divBdr>
                      <w:divsChild>
                        <w:div w:id="603608592">
                          <w:marLeft w:val="0"/>
                          <w:marRight w:val="0"/>
                          <w:marTop w:val="0"/>
                          <w:marBottom w:val="0"/>
                          <w:divBdr>
                            <w:top w:val="none" w:sz="0" w:space="0" w:color="auto"/>
                            <w:left w:val="none" w:sz="0" w:space="0" w:color="auto"/>
                            <w:bottom w:val="none" w:sz="0" w:space="0" w:color="auto"/>
                            <w:right w:val="none" w:sz="0" w:space="0" w:color="auto"/>
                          </w:divBdr>
                          <w:divsChild>
                            <w:div w:id="4021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44601">
                  <w:marLeft w:val="0"/>
                  <w:marRight w:val="0"/>
                  <w:marTop w:val="0"/>
                  <w:marBottom w:val="0"/>
                  <w:divBdr>
                    <w:top w:val="none" w:sz="0" w:space="0" w:color="auto"/>
                    <w:left w:val="none" w:sz="0" w:space="0" w:color="auto"/>
                    <w:bottom w:val="none" w:sz="0" w:space="0" w:color="auto"/>
                    <w:right w:val="none" w:sz="0" w:space="0" w:color="auto"/>
                  </w:divBdr>
                  <w:divsChild>
                    <w:div w:id="783038909">
                      <w:marLeft w:val="0"/>
                      <w:marRight w:val="0"/>
                      <w:marTop w:val="0"/>
                      <w:marBottom w:val="0"/>
                      <w:divBdr>
                        <w:top w:val="none" w:sz="0" w:space="0" w:color="auto"/>
                        <w:left w:val="none" w:sz="0" w:space="0" w:color="auto"/>
                        <w:bottom w:val="none" w:sz="0" w:space="0" w:color="auto"/>
                        <w:right w:val="none" w:sz="0" w:space="0" w:color="auto"/>
                      </w:divBdr>
                    </w:div>
                  </w:divsChild>
                </w:div>
                <w:div w:id="370569483">
                  <w:marLeft w:val="0"/>
                  <w:marRight w:val="0"/>
                  <w:marTop w:val="0"/>
                  <w:marBottom w:val="0"/>
                  <w:divBdr>
                    <w:top w:val="none" w:sz="0" w:space="0" w:color="auto"/>
                    <w:left w:val="none" w:sz="0" w:space="0" w:color="auto"/>
                    <w:bottom w:val="none" w:sz="0" w:space="0" w:color="auto"/>
                    <w:right w:val="none" w:sz="0" w:space="0" w:color="auto"/>
                  </w:divBdr>
                </w:div>
                <w:div w:id="370572643">
                  <w:marLeft w:val="900"/>
                  <w:marRight w:val="900"/>
                  <w:marTop w:val="0"/>
                  <w:marBottom w:val="0"/>
                  <w:divBdr>
                    <w:top w:val="none" w:sz="0" w:space="0" w:color="auto"/>
                    <w:left w:val="none" w:sz="0" w:space="0" w:color="auto"/>
                    <w:bottom w:val="none" w:sz="0" w:space="0" w:color="auto"/>
                    <w:right w:val="none" w:sz="0" w:space="0" w:color="auto"/>
                  </w:divBdr>
                  <w:divsChild>
                    <w:div w:id="22364066">
                      <w:marLeft w:val="0"/>
                      <w:marRight w:val="540"/>
                      <w:marTop w:val="0"/>
                      <w:marBottom w:val="300"/>
                      <w:divBdr>
                        <w:top w:val="none" w:sz="0" w:space="0" w:color="auto"/>
                        <w:left w:val="none" w:sz="0" w:space="0" w:color="auto"/>
                        <w:bottom w:val="none" w:sz="0" w:space="0" w:color="auto"/>
                        <w:right w:val="none" w:sz="0" w:space="0" w:color="auto"/>
                      </w:divBdr>
                      <w:divsChild>
                        <w:div w:id="260141774">
                          <w:marLeft w:val="0"/>
                          <w:marRight w:val="0"/>
                          <w:marTop w:val="0"/>
                          <w:marBottom w:val="0"/>
                          <w:divBdr>
                            <w:top w:val="none" w:sz="0" w:space="0" w:color="auto"/>
                            <w:left w:val="none" w:sz="0" w:space="0" w:color="auto"/>
                            <w:bottom w:val="none" w:sz="0" w:space="0" w:color="auto"/>
                            <w:right w:val="none" w:sz="0" w:space="0" w:color="auto"/>
                          </w:divBdr>
                          <w:divsChild>
                            <w:div w:id="12169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5805">
                      <w:marLeft w:val="0"/>
                      <w:marRight w:val="0"/>
                      <w:marTop w:val="180"/>
                      <w:marBottom w:val="0"/>
                      <w:divBdr>
                        <w:top w:val="none" w:sz="0" w:space="0" w:color="auto"/>
                        <w:left w:val="none" w:sz="0" w:space="0" w:color="auto"/>
                        <w:bottom w:val="none" w:sz="0" w:space="0" w:color="auto"/>
                        <w:right w:val="none" w:sz="0" w:space="0" w:color="auto"/>
                      </w:divBdr>
                      <w:divsChild>
                        <w:div w:id="483468848">
                          <w:marLeft w:val="75"/>
                          <w:marRight w:val="0"/>
                          <w:marTop w:val="0"/>
                          <w:marBottom w:val="0"/>
                          <w:divBdr>
                            <w:top w:val="none" w:sz="0" w:space="0" w:color="auto"/>
                            <w:left w:val="none" w:sz="0" w:space="0" w:color="auto"/>
                            <w:bottom w:val="none" w:sz="0" w:space="0" w:color="auto"/>
                            <w:right w:val="none" w:sz="0" w:space="0" w:color="auto"/>
                          </w:divBdr>
                        </w:div>
                      </w:divsChild>
                    </w:div>
                    <w:div w:id="40057626">
                      <w:marLeft w:val="0"/>
                      <w:marRight w:val="540"/>
                      <w:marTop w:val="0"/>
                      <w:marBottom w:val="300"/>
                      <w:divBdr>
                        <w:top w:val="none" w:sz="0" w:space="0" w:color="auto"/>
                        <w:left w:val="none" w:sz="0" w:space="0" w:color="auto"/>
                        <w:bottom w:val="none" w:sz="0" w:space="0" w:color="auto"/>
                        <w:right w:val="none" w:sz="0" w:space="0" w:color="auto"/>
                      </w:divBdr>
                    </w:div>
                    <w:div w:id="68693668">
                      <w:marLeft w:val="0"/>
                      <w:marRight w:val="0"/>
                      <w:marTop w:val="180"/>
                      <w:marBottom w:val="0"/>
                      <w:divBdr>
                        <w:top w:val="none" w:sz="0" w:space="0" w:color="auto"/>
                        <w:left w:val="none" w:sz="0" w:space="0" w:color="auto"/>
                        <w:bottom w:val="none" w:sz="0" w:space="0" w:color="auto"/>
                        <w:right w:val="none" w:sz="0" w:space="0" w:color="auto"/>
                      </w:divBdr>
                    </w:div>
                    <w:div w:id="84424413">
                      <w:marLeft w:val="0"/>
                      <w:marRight w:val="0"/>
                      <w:marTop w:val="0"/>
                      <w:marBottom w:val="0"/>
                      <w:divBdr>
                        <w:top w:val="none" w:sz="0" w:space="0" w:color="auto"/>
                        <w:left w:val="none" w:sz="0" w:space="0" w:color="auto"/>
                        <w:bottom w:val="none" w:sz="0" w:space="0" w:color="auto"/>
                        <w:right w:val="none" w:sz="0" w:space="0" w:color="auto"/>
                      </w:divBdr>
                      <w:divsChild>
                        <w:div w:id="1080325111">
                          <w:marLeft w:val="0"/>
                          <w:marRight w:val="0"/>
                          <w:marTop w:val="0"/>
                          <w:marBottom w:val="0"/>
                          <w:divBdr>
                            <w:top w:val="none" w:sz="0" w:space="0" w:color="auto"/>
                            <w:left w:val="none" w:sz="0" w:space="0" w:color="auto"/>
                            <w:bottom w:val="none" w:sz="0" w:space="0" w:color="auto"/>
                            <w:right w:val="none" w:sz="0" w:space="0" w:color="auto"/>
                          </w:divBdr>
                        </w:div>
                      </w:divsChild>
                    </w:div>
                    <w:div w:id="116145451">
                      <w:marLeft w:val="0"/>
                      <w:marRight w:val="0"/>
                      <w:marTop w:val="300"/>
                      <w:marBottom w:val="225"/>
                      <w:divBdr>
                        <w:top w:val="none" w:sz="0" w:space="0" w:color="auto"/>
                        <w:left w:val="none" w:sz="0" w:space="0" w:color="auto"/>
                        <w:bottom w:val="none" w:sz="0" w:space="0" w:color="auto"/>
                        <w:right w:val="none" w:sz="0" w:space="0" w:color="auto"/>
                      </w:divBdr>
                    </w:div>
                    <w:div w:id="126172149">
                      <w:marLeft w:val="0"/>
                      <w:marRight w:val="0"/>
                      <w:marTop w:val="0"/>
                      <w:marBottom w:val="0"/>
                      <w:divBdr>
                        <w:top w:val="none" w:sz="0" w:space="0" w:color="auto"/>
                        <w:left w:val="none" w:sz="0" w:space="0" w:color="auto"/>
                        <w:bottom w:val="none" w:sz="0" w:space="0" w:color="auto"/>
                        <w:right w:val="none" w:sz="0" w:space="0" w:color="auto"/>
                      </w:divBdr>
                    </w:div>
                    <w:div w:id="153030634">
                      <w:marLeft w:val="0"/>
                      <w:marRight w:val="0"/>
                      <w:marTop w:val="180"/>
                      <w:marBottom w:val="0"/>
                      <w:divBdr>
                        <w:top w:val="none" w:sz="0" w:space="0" w:color="auto"/>
                        <w:left w:val="none" w:sz="0" w:space="0" w:color="auto"/>
                        <w:bottom w:val="none" w:sz="0" w:space="0" w:color="auto"/>
                        <w:right w:val="none" w:sz="0" w:space="0" w:color="auto"/>
                      </w:divBdr>
                      <w:divsChild>
                        <w:div w:id="1327125386">
                          <w:marLeft w:val="75"/>
                          <w:marRight w:val="0"/>
                          <w:marTop w:val="0"/>
                          <w:marBottom w:val="0"/>
                          <w:divBdr>
                            <w:top w:val="none" w:sz="0" w:space="0" w:color="auto"/>
                            <w:left w:val="none" w:sz="0" w:space="0" w:color="auto"/>
                            <w:bottom w:val="none" w:sz="0" w:space="0" w:color="auto"/>
                            <w:right w:val="none" w:sz="0" w:space="0" w:color="auto"/>
                          </w:divBdr>
                        </w:div>
                      </w:divsChild>
                    </w:div>
                    <w:div w:id="246312641">
                      <w:marLeft w:val="0"/>
                      <w:marRight w:val="0"/>
                      <w:marTop w:val="0"/>
                      <w:marBottom w:val="0"/>
                      <w:divBdr>
                        <w:top w:val="none" w:sz="0" w:space="0" w:color="auto"/>
                        <w:left w:val="none" w:sz="0" w:space="0" w:color="auto"/>
                        <w:bottom w:val="none" w:sz="0" w:space="0" w:color="auto"/>
                        <w:right w:val="none" w:sz="0" w:space="0" w:color="auto"/>
                      </w:divBdr>
                      <w:divsChild>
                        <w:div w:id="1069495090">
                          <w:marLeft w:val="0"/>
                          <w:marRight w:val="0"/>
                          <w:marTop w:val="0"/>
                          <w:marBottom w:val="0"/>
                          <w:divBdr>
                            <w:top w:val="none" w:sz="0" w:space="0" w:color="auto"/>
                            <w:left w:val="none" w:sz="0" w:space="0" w:color="auto"/>
                            <w:bottom w:val="none" w:sz="0" w:space="0" w:color="auto"/>
                            <w:right w:val="none" w:sz="0" w:space="0" w:color="auto"/>
                          </w:divBdr>
                          <w:divsChild>
                            <w:div w:id="294873457">
                              <w:marLeft w:val="0"/>
                              <w:marRight w:val="0"/>
                              <w:marTop w:val="0"/>
                              <w:marBottom w:val="0"/>
                              <w:divBdr>
                                <w:top w:val="none" w:sz="0" w:space="0" w:color="auto"/>
                                <w:left w:val="none" w:sz="0" w:space="0" w:color="auto"/>
                                <w:bottom w:val="none" w:sz="0" w:space="0" w:color="auto"/>
                                <w:right w:val="none" w:sz="0" w:space="0" w:color="auto"/>
                              </w:divBdr>
                              <w:divsChild>
                                <w:div w:id="5653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05844">
                      <w:marLeft w:val="0"/>
                      <w:marRight w:val="0"/>
                      <w:marTop w:val="300"/>
                      <w:marBottom w:val="300"/>
                      <w:divBdr>
                        <w:top w:val="none" w:sz="0" w:space="0" w:color="auto"/>
                        <w:left w:val="none" w:sz="0" w:space="0" w:color="auto"/>
                        <w:bottom w:val="none" w:sz="0" w:space="0" w:color="auto"/>
                        <w:right w:val="none" w:sz="0" w:space="0" w:color="auto"/>
                      </w:divBdr>
                      <w:divsChild>
                        <w:div w:id="720439303">
                          <w:marLeft w:val="0"/>
                          <w:marRight w:val="0"/>
                          <w:marTop w:val="0"/>
                          <w:marBottom w:val="0"/>
                          <w:divBdr>
                            <w:top w:val="none" w:sz="0" w:space="0" w:color="auto"/>
                            <w:left w:val="none" w:sz="0" w:space="0" w:color="auto"/>
                            <w:bottom w:val="none" w:sz="0" w:space="0" w:color="auto"/>
                            <w:right w:val="none" w:sz="0" w:space="0" w:color="auto"/>
                          </w:divBdr>
                          <w:divsChild>
                            <w:div w:id="1091244218">
                              <w:marLeft w:val="0"/>
                              <w:marRight w:val="0"/>
                              <w:marTop w:val="0"/>
                              <w:marBottom w:val="0"/>
                              <w:divBdr>
                                <w:top w:val="none" w:sz="0" w:space="0" w:color="auto"/>
                                <w:left w:val="none" w:sz="0" w:space="0" w:color="auto"/>
                                <w:bottom w:val="none" w:sz="0" w:space="0" w:color="auto"/>
                                <w:right w:val="none" w:sz="0" w:space="0" w:color="auto"/>
                              </w:divBdr>
                            </w:div>
                          </w:divsChild>
                        </w:div>
                        <w:div w:id="874081712">
                          <w:marLeft w:val="0"/>
                          <w:marRight w:val="0"/>
                          <w:marTop w:val="180"/>
                          <w:marBottom w:val="0"/>
                          <w:divBdr>
                            <w:top w:val="none" w:sz="0" w:space="0" w:color="auto"/>
                            <w:left w:val="none" w:sz="0" w:space="0" w:color="auto"/>
                            <w:bottom w:val="none" w:sz="0" w:space="0" w:color="auto"/>
                            <w:right w:val="none" w:sz="0" w:space="0" w:color="auto"/>
                          </w:divBdr>
                        </w:div>
                      </w:divsChild>
                    </w:div>
                    <w:div w:id="322663404">
                      <w:marLeft w:val="0"/>
                      <w:marRight w:val="0"/>
                      <w:marTop w:val="180"/>
                      <w:marBottom w:val="0"/>
                      <w:divBdr>
                        <w:top w:val="none" w:sz="0" w:space="0" w:color="auto"/>
                        <w:left w:val="none" w:sz="0" w:space="0" w:color="auto"/>
                        <w:bottom w:val="none" w:sz="0" w:space="0" w:color="auto"/>
                        <w:right w:val="none" w:sz="0" w:space="0" w:color="auto"/>
                      </w:divBdr>
                      <w:divsChild>
                        <w:div w:id="209340028">
                          <w:marLeft w:val="75"/>
                          <w:marRight w:val="0"/>
                          <w:marTop w:val="0"/>
                          <w:marBottom w:val="0"/>
                          <w:divBdr>
                            <w:top w:val="none" w:sz="0" w:space="0" w:color="auto"/>
                            <w:left w:val="none" w:sz="0" w:space="0" w:color="auto"/>
                            <w:bottom w:val="none" w:sz="0" w:space="0" w:color="auto"/>
                            <w:right w:val="none" w:sz="0" w:space="0" w:color="auto"/>
                          </w:divBdr>
                        </w:div>
                      </w:divsChild>
                    </w:div>
                    <w:div w:id="356665901">
                      <w:marLeft w:val="0"/>
                      <w:marRight w:val="0"/>
                      <w:marTop w:val="300"/>
                      <w:marBottom w:val="300"/>
                      <w:divBdr>
                        <w:top w:val="none" w:sz="0" w:space="0" w:color="auto"/>
                        <w:left w:val="none" w:sz="0" w:space="0" w:color="auto"/>
                        <w:bottom w:val="none" w:sz="0" w:space="0" w:color="auto"/>
                        <w:right w:val="none" w:sz="0" w:space="0" w:color="auto"/>
                      </w:divBdr>
                      <w:divsChild>
                        <w:div w:id="226233539">
                          <w:marLeft w:val="0"/>
                          <w:marRight w:val="0"/>
                          <w:marTop w:val="180"/>
                          <w:marBottom w:val="0"/>
                          <w:divBdr>
                            <w:top w:val="none" w:sz="0" w:space="0" w:color="auto"/>
                            <w:left w:val="none" w:sz="0" w:space="0" w:color="auto"/>
                            <w:bottom w:val="none" w:sz="0" w:space="0" w:color="auto"/>
                            <w:right w:val="none" w:sz="0" w:space="0" w:color="auto"/>
                          </w:divBdr>
                          <w:divsChild>
                            <w:div w:id="42068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3387">
                      <w:marLeft w:val="0"/>
                      <w:marRight w:val="0"/>
                      <w:marTop w:val="0"/>
                      <w:marBottom w:val="0"/>
                      <w:divBdr>
                        <w:top w:val="none" w:sz="0" w:space="0" w:color="auto"/>
                        <w:left w:val="none" w:sz="0" w:space="0" w:color="auto"/>
                        <w:bottom w:val="none" w:sz="0" w:space="0" w:color="auto"/>
                        <w:right w:val="none" w:sz="0" w:space="0" w:color="auto"/>
                      </w:divBdr>
                    </w:div>
                    <w:div w:id="479034719">
                      <w:marLeft w:val="0"/>
                      <w:marRight w:val="540"/>
                      <w:marTop w:val="0"/>
                      <w:marBottom w:val="300"/>
                      <w:divBdr>
                        <w:top w:val="none" w:sz="0" w:space="0" w:color="auto"/>
                        <w:left w:val="none" w:sz="0" w:space="0" w:color="auto"/>
                        <w:bottom w:val="none" w:sz="0" w:space="0" w:color="auto"/>
                        <w:right w:val="none" w:sz="0" w:space="0" w:color="auto"/>
                      </w:divBdr>
                      <w:divsChild>
                        <w:div w:id="899290037">
                          <w:marLeft w:val="0"/>
                          <w:marRight w:val="0"/>
                          <w:marTop w:val="0"/>
                          <w:marBottom w:val="0"/>
                          <w:divBdr>
                            <w:top w:val="none" w:sz="0" w:space="0" w:color="auto"/>
                            <w:left w:val="none" w:sz="0" w:space="0" w:color="auto"/>
                            <w:bottom w:val="none" w:sz="0" w:space="0" w:color="auto"/>
                            <w:right w:val="none" w:sz="0" w:space="0" w:color="auto"/>
                          </w:divBdr>
                          <w:divsChild>
                            <w:div w:id="1888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48738">
                      <w:marLeft w:val="0"/>
                      <w:marRight w:val="0"/>
                      <w:marTop w:val="180"/>
                      <w:marBottom w:val="0"/>
                      <w:divBdr>
                        <w:top w:val="none" w:sz="0" w:space="0" w:color="auto"/>
                        <w:left w:val="none" w:sz="0" w:space="0" w:color="auto"/>
                        <w:bottom w:val="none" w:sz="0" w:space="0" w:color="auto"/>
                        <w:right w:val="none" w:sz="0" w:space="0" w:color="auto"/>
                      </w:divBdr>
                    </w:div>
                    <w:div w:id="504714485">
                      <w:marLeft w:val="0"/>
                      <w:marRight w:val="0"/>
                      <w:marTop w:val="0"/>
                      <w:marBottom w:val="0"/>
                      <w:divBdr>
                        <w:top w:val="none" w:sz="0" w:space="0" w:color="auto"/>
                        <w:left w:val="none" w:sz="0" w:space="0" w:color="auto"/>
                        <w:bottom w:val="none" w:sz="0" w:space="0" w:color="auto"/>
                        <w:right w:val="none" w:sz="0" w:space="0" w:color="auto"/>
                      </w:divBdr>
                      <w:divsChild>
                        <w:div w:id="554315296">
                          <w:marLeft w:val="0"/>
                          <w:marRight w:val="0"/>
                          <w:marTop w:val="0"/>
                          <w:marBottom w:val="0"/>
                          <w:divBdr>
                            <w:top w:val="none" w:sz="0" w:space="0" w:color="auto"/>
                            <w:left w:val="none" w:sz="0" w:space="0" w:color="auto"/>
                            <w:bottom w:val="none" w:sz="0" w:space="0" w:color="auto"/>
                            <w:right w:val="none" w:sz="0" w:space="0" w:color="auto"/>
                          </w:divBdr>
                          <w:divsChild>
                            <w:div w:id="394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9663">
                      <w:marLeft w:val="0"/>
                      <w:marRight w:val="0"/>
                      <w:marTop w:val="0"/>
                      <w:marBottom w:val="75"/>
                      <w:divBdr>
                        <w:top w:val="none" w:sz="0" w:space="0" w:color="auto"/>
                        <w:left w:val="none" w:sz="0" w:space="0" w:color="auto"/>
                        <w:bottom w:val="none" w:sz="0" w:space="0" w:color="auto"/>
                        <w:right w:val="none" w:sz="0" w:space="0" w:color="auto"/>
                      </w:divBdr>
                      <w:divsChild>
                        <w:div w:id="1344094013">
                          <w:marLeft w:val="0"/>
                          <w:marRight w:val="0"/>
                          <w:marTop w:val="0"/>
                          <w:marBottom w:val="0"/>
                          <w:divBdr>
                            <w:top w:val="none" w:sz="0" w:space="0" w:color="auto"/>
                            <w:left w:val="none" w:sz="0" w:space="0" w:color="auto"/>
                            <w:bottom w:val="none" w:sz="0" w:space="0" w:color="auto"/>
                            <w:right w:val="none" w:sz="0" w:space="0" w:color="auto"/>
                          </w:divBdr>
                        </w:div>
                      </w:divsChild>
                    </w:div>
                    <w:div w:id="568805333">
                      <w:marLeft w:val="0"/>
                      <w:marRight w:val="0"/>
                      <w:marTop w:val="300"/>
                      <w:marBottom w:val="300"/>
                      <w:divBdr>
                        <w:top w:val="none" w:sz="0" w:space="0" w:color="auto"/>
                        <w:left w:val="none" w:sz="0" w:space="0" w:color="auto"/>
                        <w:bottom w:val="none" w:sz="0" w:space="0" w:color="auto"/>
                        <w:right w:val="none" w:sz="0" w:space="0" w:color="auto"/>
                      </w:divBdr>
                    </w:div>
                    <w:div w:id="575480241">
                      <w:marLeft w:val="0"/>
                      <w:marRight w:val="0"/>
                      <w:marTop w:val="0"/>
                      <w:marBottom w:val="0"/>
                      <w:divBdr>
                        <w:top w:val="none" w:sz="0" w:space="0" w:color="auto"/>
                        <w:left w:val="none" w:sz="0" w:space="0" w:color="auto"/>
                        <w:bottom w:val="none" w:sz="0" w:space="0" w:color="auto"/>
                        <w:right w:val="none" w:sz="0" w:space="0" w:color="auto"/>
                      </w:divBdr>
                    </w:div>
                    <w:div w:id="589391543">
                      <w:marLeft w:val="0"/>
                      <w:marRight w:val="0"/>
                      <w:marTop w:val="0"/>
                      <w:marBottom w:val="0"/>
                      <w:divBdr>
                        <w:top w:val="none" w:sz="0" w:space="0" w:color="auto"/>
                        <w:left w:val="none" w:sz="0" w:space="0" w:color="auto"/>
                        <w:bottom w:val="none" w:sz="0" w:space="0" w:color="auto"/>
                        <w:right w:val="none" w:sz="0" w:space="0" w:color="auto"/>
                      </w:divBdr>
                      <w:divsChild>
                        <w:div w:id="634918808">
                          <w:marLeft w:val="0"/>
                          <w:marRight w:val="0"/>
                          <w:marTop w:val="0"/>
                          <w:marBottom w:val="0"/>
                          <w:divBdr>
                            <w:top w:val="none" w:sz="0" w:space="0" w:color="auto"/>
                            <w:left w:val="none" w:sz="0" w:space="0" w:color="auto"/>
                            <w:bottom w:val="none" w:sz="0" w:space="0" w:color="auto"/>
                            <w:right w:val="none" w:sz="0" w:space="0" w:color="auto"/>
                          </w:divBdr>
                        </w:div>
                      </w:divsChild>
                    </w:div>
                    <w:div w:id="605969442">
                      <w:marLeft w:val="0"/>
                      <w:marRight w:val="540"/>
                      <w:marTop w:val="0"/>
                      <w:marBottom w:val="300"/>
                      <w:divBdr>
                        <w:top w:val="none" w:sz="0" w:space="0" w:color="auto"/>
                        <w:left w:val="none" w:sz="0" w:space="0" w:color="auto"/>
                        <w:bottom w:val="none" w:sz="0" w:space="0" w:color="auto"/>
                        <w:right w:val="none" w:sz="0" w:space="0" w:color="auto"/>
                      </w:divBdr>
                      <w:divsChild>
                        <w:div w:id="1293827424">
                          <w:marLeft w:val="0"/>
                          <w:marRight w:val="0"/>
                          <w:marTop w:val="0"/>
                          <w:marBottom w:val="0"/>
                          <w:divBdr>
                            <w:top w:val="none" w:sz="0" w:space="0" w:color="auto"/>
                            <w:left w:val="none" w:sz="0" w:space="0" w:color="auto"/>
                            <w:bottom w:val="none" w:sz="0" w:space="0" w:color="auto"/>
                            <w:right w:val="none" w:sz="0" w:space="0" w:color="auto"/>
                          </w:divBdr>
                          <w:divsChild>
                            <w:div w:id="9162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3266">
                      <w:marLeft w:val="0"/>
                      <w:marRight w:val="0"/>
                      <w:marTop w:val="180"/>
                      <w:marBottom w:val="0"/>
                      <w:divBdr>
                        <w:top w:val="none" w:sz="0" w:space="0" w:color="auto"/>
                        <w:left w:val="none" w:sz="0" w:space="0" w:color="auto"/>
                        <w:bottom w:val="none" w:sz="0" w:space="0" w:color="auto"/>
                        <w:right w:val="none" w:sz="0" w:space="0" w:color="auto"/>
                      </w:divBdr>
                      <w:divsChild>
                        <w:div w:id="1111129741">
                          <w:marLeft w:val="75"/>
                          <w:marRight w:val="0"/>
                          <w:marTop w:val="0"/>
                          <w:marBottom w:val="0"/>
                          <w:divBdr>
                            <w:top w:val="none" w:sz="0" w:space="0" w:color="auto"/>
                            <w:left w:val="none" w:sz="0" w:space="0" w:color="auto"/>
                            <w:bottom w:val="none" w:sz="0" w:space="0" w:color="auto"/>
                            <w:right w:val="none" w:sz="0" w:space="0" w:color="auto"/>
                          </w:divBdr>
                        </w:div>
                      </w:divsChild>
                    </w:div>
                    <w:div w:id="698777403">
                      <w:marLeft w:val="0"/>
                      <w:marRight w:val="0"/>
                      <w:marTop w:val="0"/>
                      <w:marBottom w:val="0"/>
                      <w:divBdr>
                        <w:top w:val="none" w:sz="0" w:space="0" w:color="auto"/>
                        <w:left w:val="none" w:sz="0" w:space="0" w:color="auto"/>
                        <w:bottom w:val="none" w:sz="0" w:space="0" w:color="auto"/>
                        <w:right w:val="none" w:sz="0" w:space="0" w:color="auto"/>
                      </w:divBdr>
                    </w:div>
                    <w:div w:id="763066020">
                      <w:marLeft w:val="0"/>
                      <w:marRight w:val="0"/>
                      <w:marTop w:val="0"/>
                      <w:marBottom w:val="0"/>
                      <w:divBdr>
                        <w:top w:val="none" w:sz="0" w:space="0" w:color="auto"/>
                        <w:left w:val="none" w:sz="0" w:space="0" w:color="auto"/>
                        <w:bottom w:val="none" w:sz="0" w:space="0" w:color="auto"/>
                        <w:right w:val="none" w:sz="0" w:space="0" w:color="auto"/>
                      </w:divBdr>
                      <w:divsChild>
                        <w:div w:id="474181688">
                          <w:marLeft w:val="0"/>
                          <w:marRight w:val="0"/>
                          <w:marTop w:val="0"/>
                          <w:marBottom w:val="0"/>
                          <w:divBdr>
                            <w:top w:val="none" w:sz="0" w:space="0" w:color="auto"/>
                            <w:left w:val="none" w:sz="0" w:space="0" w:color="auto"/>
                            <w:bottom w:val="none" w:sz="0" w:space="0" w:color="auto"/>
                            <w:right w:val="none" w:sz="0" w:space="0" w:color="auto"/>
                          </w:divBdr>
                        </w:div>
                      </w:divsChild>
                    </w:div>
                    <w:div w:id="778185146">
                      <w:marLeft w:val="0"/>
                      <w:marRight w:val="0"/>
                      <w:marTop w:val="0"/>
                      <w:marBottom w:val="75"/>
                      <w:divBdr>
                        <w:top w:val="none" w:sz="0" w:space="0" w:color="auto"/>
                        <w:left w:val="none" w:sz="0" w:space="0" w:color="auto"/>
                        <w:bottom w:val="none" w:sz="0" w:space="0" w:color="auto"/>
                        <w:right w:val="none" w:sz="0" w:space="0" w:color="auto"/>
                      </w:divBdr>
                      <w:divsChild>
                        <w:div w:id="727415918">
                          <w:marLeft w:val="0"/>
                          <w:marRight w:val="0"/>
                          <w:marTop w:val="0"/>
                          <w:marBottom w:val="0"/>
                          <w:divBdr>
                            <w:top w:val="none" w:sz="0" w:space="0" w:color="auto"/>
                            <w:left w:val="none" w:sz="0" w:space="0" w:color="auto"/>
                            <w:bottom w:val="none" w:sz="0" w:space="0" w:color="auto"/>
                            <w:right w:val="none" w:sz="0" w:space="0" w:color="auto"/>
                          </w:divBdr>
                        </w:div>
                      </w:divsChild>
                    </w:div>
                    <w:div w:id="824275577">
                      <w:marLeft w:val="0"/>
                      <w:marRight w:val="0"/>
                      <w:marTop w:val="300"/>
                      <w:marBottom w:val="300"/>
                      <w:divBdr>
                        <w:top w:val="none" w:sz="0" w:space="0" w:color="auto"/>
                        <w:left w:val="none" w:sz="0" w:space="0" w:color="auto"/>
                        <w:bottom w:val="none" w:sz="0" w:space="0" w:color="auto"/>
                        <w:right w:val="none" w:sz="0" w:space="0" w:color="auto"/>
                      </w:divBdr>
                      <w:divsChild>
                        <w:div w:id="468785822">
                          <w:marLeft w:val="0"/>
                          <w:marRight w:val="0"/>
                          <w:marTop w:val="180"/>
                          <w:marBottom w:val="0"/>
                          <w:divBdr>
                            <w:top w:val="none" w:sz="0" w:space="0" w:color="auto"/>
                            <w:left w:val="none" w:sz="0" w:space="0" w:color="auto"/>
                            <w:bottom w:val="none" w:sz="0" w:space="0" w:color="auto"/>
                            <w:right w:val="none" w:sz="0" w:space="0" w:color="auto"/>
                          </w:divBdr>
                          <w:divsChild>
                            <w:div w:id="1607783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1579881">
                      <w:marLeft w:val="0"/>
                      <w:marRight w:val="540"/>
                      <w:marTop w:val="0"/>
                      <w:marBottom w:val="300"/>
                      <w:divBdr>
                        <w:top w:val="none" w:sz="0" w:space="0" w:color="auto"/>
                        <w:left w:val="none" w:sz="0" w:space="0" w:color="auto"/>
                        <w:bottom w:val="none" w:sz="0" w:space="0" w:color="auto"/>
                        <w:right w:val="none" w:sz="0" w:space="0" w:color="auto"/>
                      </w:divBdr>
                      <w:divsChild>
                        <w:div w:id="442381710">
                          <w:marLeft w:val="0"/>
                          <w:marRight w:val="0"/>
                          <w:marTop w:val="0"/>
                          <w:marBottom w:val="0"/>
                          <w:divBdr>
                            <w:top w:val="none" w:sz="0" w:space="0" w:color="auto"/>
                            <w:left w:val="none" w:sz="0" w:space="0" w:color="auto"/>
                            <w:bottom w:val="none" w:sz="0" w:space="0" w:color="auto"/>
                            <w:right w:val="none" w:sz="0" w:space="0" w:color="auto"/>
                          </w:divBdr>
                          <w:divsChild>
                            <w:div w:id="8891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7465">
                      <w:marLeft w:val="0"/>
                      <w:marRight w:val="0"/>
                      <w:marTop w:val="0"/>
                      <w:marBottom w:val="0"/>
                      <w:divBdr>
                        <w:top w:val="none" w:sz="0" w:space="0" w:color="auto"/>
                        <w:left w:val="none" w:sz="0" w:space="0" w:color="auto"/>
                        <w:bottom w:val="none" w:sz="0" w:space="0" w:color="auto"/>
                        <w:right w:val="none" w:sz="0" w:space="0" w:color="auto"/>
                      </w:divBdr>
                      <w:divsChild>
                        <w:div w:id="847403883">
                          <w:marLeft w:val="0"/>
                          <w:marRight w:val="0"/>
                          <w:marTop w:val="0"/>
                          <w:marBottom w:val="0"/>
                          <w:divBdr>
                            <w:top w:val="none" w:sz="0" w:space="0" w:color="auto"/>
                            <w:left w:val="none" w:sz="0" w:space="0" w:color="auto"/>
                            <w:bottom w:val="none" w:sz="0" w:space="0" w:color="auto"/>
                            <w:right w:val="none" w:sz="0" w:space="0" w:color="auto"/>
                          </w:divBdr>
                        </w:div>
                      </w:divsChild>
                    </w:div>
                    <w:div w:id="925650528">
                      <w:marLeft w:val="0"/>
                      <w:marRight w:val="0"/>
                      <w:marTop w:val="0"/>
                      <w:marBottom w:val="75"/>
                      <w:divBdr>
                        <w:top w:val="none" w:sz="0" w:space="0" w:color="auto"/>
                        <w:left w:val="none" w:sz="0" w:space="0" w:color="auto"/>
                        <w:bottom w:val="none" w:sz="0" w:space="0" w:color="auto"/>
                        <w:right w:val="none" w:sz="0" w:space="0" w:color="auto"/>
                      </w:divBdr>
                      <w:divsChild>
                        <w:div w:id="915431365">
                          <w:marLeft w:val="0"/>
                          <w:marRight w:val="0"/>
                          <w:marTop w:val="0"/>
                          <w:marBottom w:val="0"/>
                          <w:divBdr>
                            <w:top w:val="none" w:sz="0" w:space="0" w:color="auto"/>
                            <w:left w:val="none" w:sz="0" w:space="0" w:color="auto"/>
                            <w:bottom w:val="none" w:sz="0" w:space="0" w:color="auto"/>
                            <w:right w:val="none" w:sz="0" w:space="0" w:color="auto"/>
                          </w:divBdr>
                        </w:div>
                      </w:divsChild>
                    </w:div>
                    <w:div w:id="934168586">
                      <w:marLeft w:val="540"/>
                      <w:marRight w:val="0"/>
                      <w:marTop w:val="0"/>
                      <w:marBottom w:val="300"/>
                      <w:divBdr>
                        <w:top w:val="none" w:sz="0" w:space="0" w:color="auto"/>
                        <w:left w:val="none" w:sz="0" w:space="0" w:color="auto"/>
                        <w:bottom w:val="none" w:sz="0" w:space="0" w:color="auto"/>
                        <w:right w:val="none" w:sz="0" w:space="0" w:color="auto"/>
                      </w:divBdr>
                    </w:div>
                    <w:div w:id="997924240">
                      <w:marLeft w:val="0"/>
                      <w:marRight w:val="0"/>
                      <w:marTop w:val="180"/>
                      <w:marBottom w:val="0"/>
                      <w:divBdr>
                        <w:top w:val="none" w:sz="0" w:space="0" w:color="auto"/>
                        <w:left w:val="none" w:sz="0" w:space="0" w:color="auto"/>
                        <w:bottom w:val="none" w:sz="0" w:space="0" w:color="auto"/>
                        <w:right w:val="none" w:sz="0" w:space="0" w:color="auto"/>
                      </w:divBdr>
                      <w:divsChild>
                        <w:div w:id="1158763444">
                          <w:marLeft w:val="75"/>
                          <w:marRight w:val="0"/>
                          <w:marTop w:val="0"/>
                          <w:marBottom w:val="0"/>
                          <w:divBdr>
                            <w:top w:val="none" w:sz="0" w:space="0" w:color="auto"/>
                            <w:left w:val="none" w:sz="0" w:space="0" w:color="auto"/>
                            <w:bottom w:val="none" w:sz="0" w:space="0" w:color="auto"/>
                            <w:right w:val="none" w:sz="0" w:space="0" w:color="auto"/>
                          </w:divBdr>
                        </w:div>
                      </w:divsChild>
                    </w:div>
                    <w:div w:id="1001618773">
                      <w:marLeft w:val="0"/>
                      <w:marRight w:val="0"/>
                      <w:marTop w:val="180"/>
                      <w:marBottom w:val="0"/>
                      <w:divBdr>
                        <w:top w:val="none" w:sz="0" w:space="0" w:color="auto"/>
                        <w:left w:val="none" w:sz="0" w:space="0" w:color="auto"/>
                        <w:bottom w:val="none" w:sz="0" w:space="0" w:color="auto"/>
                        <w:right w:val="none" w:sz="0" w:space="0" w:color="auto"/>
                      </w:divBdr>
                      <w:divsChild>
                        <w:div w:id="479469044">
                          <w:marLeft w:val="75"/>
                          <w:marRight w:val="0"/>
                          <w:marTop w:val="0"/>
                          <w:marBottom w:val="0"/>
                          <w:divBdr>
                            <w:top w:val="none" w:sz="0" w:space="0" w:color="auto"/>
                            <w:left w:val="none" w:sz="0" w:space="0" w:color="auto"/>
                            <w:bottom w:val="none" w:sz="0" w:space="0" w:color="auto"/>
                            <w:right w:val="none" w:sz="0" w:space="0" w:color="auto"/>
                          </w:divBdr>
                        </w:div>
                      </w:divsChild>
                    </w:div>
                    <w:div w:id="1017463670">
                      <w:marLeft w:val="0"/>
                      <w:marRight w:val="0"/>
                      <w:marTop w:val="0"/>
                      <w:marBottom w:val="0"/>
                      <w:divBdr>
                        <w:top w:val="none" w:sz="0" w:space="0" w:color="auto"/>
                        <w:left w:val="none" w:sz="0" w:space="0" w:color="auto"/>
                        <w:bottom w:val="none" w:sz="0" w:space="0" w:color="auto"/>
                        <w:right w:val="none" w:sz="0" w:space="0" w:color="auto"/>
                      </w:divBdr>
                      <w:divsChild>
                        <w:div w:id="542642432">
                          <w:marLeft w:val="0"/>
                          <w:marRight w:val="0"/>
                          <w:marTop w:val="0"/>
                          <w:marBottom w:val="0"/>
                          <w:divBdr>
                            <w:top w:val="none" w:sz="0" w:space="0" w:color="auto"/>
                            <w:left w:val="none" w:sz="0" w:space="0" w:color="auto"/>
                            <w:bottom w:val="none" w:sz="0" w:space="0" w:color="auto"/>
                            <w:right w:val="none" w:sz="0" w:space="0" w:color="auto"/>
                          </w:divBdr>
                          <w:divsChild>
                            <w:div w:id="18706866">
                              <w:marLeft w:val="0"/>
                              <w:marRight w:val="30"/>
                              <w:marTop w:val="0"/>
                              <w:marBottom w:val="0"/>
                              <w:divBdr>
                                <w:top w:val="none" w:sz="0" w:space="0" w:color="auto"/>
                                <w:left w:val="none" w:sz="0" w:space="0" w:color="auto"/>
                                <w:bottom w:val="none" w:sz="0" w:space="0" w:color="auto"/>
                                <w:right w:val="none" w:sz="0" w:space="0" w:color="auto"/>
                              </w:divBdr>
                            </w:div>
                            <w:div w:id="223952043">
                              <w:marLeft w:val="0"/>
                              <w:marRight w:val="30"/>
                              <w:marTop w:val="0"/>
                              <w:marBottom w:val="0"/>
                              <w:divBdr>
                                <w:top w:val="none" w:sz="0" w:space="0" w:color="auto"/>
                                <w:left w:val="none" w:sz="0" w:space="0" w:color="auto"/>
                                <w:bottom w:val="none" w:sz="0" w:space="0" w:color="auto"/>
                                <w:right w:val="none" w:sz="0" w:space="0" w:color="auto"/>
                              </w:divBdr>
                              <w:divsChild>
                                <w:div w:id="183062207">
                                  <w:marLeft w:val="0"/>
                                  <w:marRight w:val="0"/>
                                  <w:marTop w:val="0"/>
                                  <w:marBottom w:val="0"/>
                                  <w:divBdr>
                                    <w:top w:val="none" w:sz="0" w:space="0" w:color="auto"/>
                                    <w:left w:val="none" w:sz="0" w:space="0" w:color="auto"/>
                                    <w:bottom w:val="none" w:sz="0" w:space="0" w:color="auto"/>
                                    <w:right w:val="none" w:sz="0" w:space="0" w:color="auto"/>
                                  </w:divBdr>
                                </w:div>
                              </w:divsChild>
                            </w:div>
                            <w:div w:id="241567098">
                              <w:marLeft w:val="0"/>
                              <w:marRight w:val="30"/>
                              <w:marTop w:val="0"/>
                              <w:marBottom w:val="0"/>
                              <w:divBdr>
                                <w:top w:val="none" w:sz="0" w:space="0" w:color="auto"/>
                                <w:left w:val="none" w:sz="0" w:space="0" w:color="auto"/>
                                <w:bottom w:val="none" w:sz="0" w:space="0" w:color="auto"/>
                                <w:right w:val="none" w:sz="0" w:space="0" w:color="auto"/>
                              </w:divBdr>
                              <w:divsChild>
                                <w:div w:id="924264361">
                                  <w:marLeft w:val="0"/>
                                  <w:marRight w:val="0"/>
                                  <w:marTop w:val="0"/>
                                  <w:marBottom w:val="0"/>
                                  <w:divBdr>
                                    <w:top w:val="none" w:sz="0" w:space="0" w:color="auto"/>
                                    <w:left w:val="none" w:sz="0" w:space="0" w:color="auto"/>
                                    <w:bottom w:val="none" w:sz="0" w:space="0" w:color="auto"/>
                                    <w:right w:val="none" w:sz="0" w:space="0" w:color="auto"/>
                                  </w:divBdr>
                                </w:div>
                              </w:divsChild>
                            </w:div>
                            <w:div w:id="323436540">
                              <w:marLeft w:val="0"/>
                              <w:marRight w:val="30"/>
                              <w:marTop w:val="0"/>
                              <w:marBottom w:val="0"/>
                              <w:divBdr>
                                <w:top w:val="none" w:sz="0" w:space="0" w:color="auto"/>
                                <w:left w:val="none" w:sz="0" w:space="0" w:color="auto"/>
                                <w:bottom w:val="none" w:sz="0" w:space="0" w:color="auto"/>
                                <w:right w:val="none" w:sz="0" w:space="0" w:color="auto"/>
                              </w:divBdr>
                              <w:divsChild>
                                <w:div w:id="407534484">
                                  <w:marLeft w:val="0"/>
                                  <w:marRight w:val="0"/>
                                  <w:marTop w:val="0"/>
                                  <w:marBottom w:val="0"/>
                                  <w:divBdr>
                                    <w:top w:val="none" w:sz="0" w:space="0" w:color="auto"/>
                                    <w:left w:val="none" w:sz="0" w:space="0" w:color="auto"/>
                                    <w:bottom w:val="none" w:sz="0" w:space="0" w:color="auto"/>
                                    <w:right w:val="none" w:sz="0" w:space="0" w:color="auto"/>
                                  </w:divBdr>
                                </w:div>
                              </w:divsChild>
                            </w:div>
                            <w:div w:id="355617484">
                              <w:marLeft w:val="0"/>
                              <w:marRight w:val="30"/>
                              <w:marTop w:val="0"/>
                              <w:marBottom w:val="0"/>
                              <w:divBdr>
                                <w:top w:val="none" w:sz="0" w:space="0" w:color="auto"/>
                                <w:left w:val="none" w:sz="0" w:space="0" w:color="auto"/>
                                <w:bottom w:val="none" w:sz="0" w:space="0" w:color="auto"/>
                                <w:right w:val="none" w:sz="0" w:space="0" w:color="auto"/>
                              </w:divBdr>
                            </w:div>
                            <w:div w:id="419300409">
                              <w:marLeft w:val="0"/>
                              <w:marRight w:val="30"/>
                              <w:marTop w:val="0"/>
                              <w:marBottom w:val="0"/>
                              <w:divBdr>
                                <w:top w:val="none" w:sz="0" w:space="0" w:color="auto"/>
                                <w:left w:val="none" w:sz="0" w:space="0" w:color="auto"/>
                                <w:bottom w:val="none" w:sz="0" w:space="0" w:color="auto"/>
                                <w:right w:val="none" w:sz="0" w:space="0" w:color="auto"/>
                              </w:divBdr>
                              <w:divsChild>
                                <w:div w:id="1321696889">
                                  <w:marLeft w:val="0"/>
                                  <w:marRight w:val="0"/>
                                  <w:marTop w:val="0"/>
                                  <w:marBottom w:val="0"/>
                                  <w:divBdr>
                                    <w:top w:val="none" w:sz="0" w:space="0" w:color="auto"/>
                                    <w:left w:val="none" w:sz="0" w:space="0" w:color="auto"/>
                                    <w:bottom w:val="none" w:sz="0" w:space="0" w:color="auto"/>
                                    <w:right w:val="none" w:sz="0" w:space="0" w:color="auto"/>
                                  </w:divBdr>
                                </w:div>
                              </w:divsChild>
                            </w:div>
                            <w:div w:id="501310810">
                              <w:marLeft w:val="0"/>
                              <w:marRight w:val="30"/>
                              <w:marTop w:val="0"/>
                              <w:marBottom w:val="0"/>
                              <w:divBdr>
                                <w:top w:val="none" w:sz="0" w:space="0" w:color="auto"/>
                                <w:left w:val="none" w:sz="0" w:space="0" w:color="auto"/>
                                <w:bottom w:val="none" w:sz="0" w:space="0" w:color="auto"/>
                                <w:right w:val="none" w:sz="0" w:space="0" w:color="auto"/>
                              </w:divBdr>
                              <w:divsChild>
                                <w:div w:id="374156135">
                                  <w:marLeft w:val="0"/>
                                  <w:marRight w:val="0"/>
                                  <w:marTop w:val="0"/>
                                  <w:marBottom w:val="0"/>
                                  <w:divBdr>
                                    <w:top w:val="none" w:sz="0" w:space="0" w:color="auto"/>
                                    <w:left w:val="none" w:sz="0" w:space="0" w:color="auto"/>
                                    <w:bottom w:val="none" w:sz="0" w:space="0" w:color="auto"/>
                                    <w:right w:val="none" w:sz="0" w:space="0" w:color="auto"/>
                                  </w:divBdr>
                                </w:div>
                              </w:divsChild>
                            </w:div>
                            <w:div w:id="507797120">
                              <w:marLeft w:val="0"/>
                              <w:marRight w:val="30"/>
                              <w:marTop w:val="0"/>
                              <w:marBottom w:val="0"/>
                              <w:divBdr>
                                <w:top w:val="none" w:sz="0" w:space="0" w:color="auto"/>
                                <w:left w:val="none" w:sz="0" w:space="0" w:color="auto"/>
                                <w:bottom w:val="none" w:sz="0" w:space="0" w:color="auto"/>
                                <w:right w:val="none" w:sz="0" w:space="0" w:color="auto"/>
                              </w:divBdr>
                            </w:div>
                            <w:div w:id="551423249">
                              <w:marLeft w:val="0"/>
                              <w:marRight w:val="30"/>
                              <w:marTop w:val="0"/>
                              <w:marBottom w:val="0"/>
                              <w:divBdr>
                                <w:top w:val="none" w:sz="0" w:space="0" w:color="auto"/>
                                <w:left w:val="none" w:sz="0" w:space="0" w:color="auto"/>
                                <w:bottom w:val="none" w:sz="0" w:space="0" w:color="auto"/>
                                <w:right w:val="none" w:sz="0" w:space="0" w:color="auto"/>
                              </w:divBdr>
                              <w:divsChild>
                                <w:div w:id="586887386">
                                  <w:marLeft w:val="0"/>
                                  <w:marRight w:val="0"/>
                                  <w:marTop w:val="0"/>
                                  <w:marBottom w:val="0"/>
                                  <w:divBdr>
                                    <w:top w:val="none" w:sz="0" w:space="0" w:color="auto"/>
                                    <w:left w:val="none" w:sz="0" w:space="0" w:color="auto"/>
                                    <w:bottom w:val="none" w:sz="0" w:space="0" w:color="auto"/>
                                    <w:right w:val="none" w:sz="0" w:space="0" w:color="auto"/>
                                  </w:divBdr>
                                </w:div>
                              </w:divsChild>
                            </w:div>
                            <w:div w:id="606471448">
                              <w:marLeft w:val="0"/>
                              <w:marRight w:val="30"/>
                              <w:marTop w:val="0"/>
                              <w:marBottom w:val="0"/>
                              <w:divBdr>
                                <w:top w:val="none" w:sz="0" w:space="0" w:color="auto"/>
                                <w:left w:val="none" w:sz="0" w:space="0" w:color="auto"/>
                                <w:bottom w:val="none" w:sz="0" w:space="0" w:color="auto"/>
                                <w:right w:val="none" w:sz="0" w:space="0" w:color="auto"/>
                              </w:divBdr>
                              <w:divsChild>
                                <w:div w:id="503667512">
                                  <w:marLeft w:val="0"/>
                                  <w:marRight w:val="0"/>
                                  <w:marTop w:val="0"/>
                                  <w:marBottom w:val="0"/>
                                  <w:divBdr>
                                    <w:top w:val="none" w:sz="0" w:space="0" w:color="auto"/>
                                    <w:left w:val="none" w:sz="0" w:space="0" w:color="auto"/>
                                    <w:bottom w:val="none" w:sz="0" w:space="0" w:color="auto"/>
                                    <w:right w:val="none" w:sz="0" w:space="0" w:color="auto"/>
                                  </w:divBdr>
                                </w:div>
                              </w:divsChild>
                            </w:div>
                            <w:div w:id="658925403">
                              <w:marLeft w:val="0"/>
                              <w:marRight w:val="30"/>
                              <w:marTop w:val="0"/>
                              <w:marBottom w:val="0"/>
                              <w:divBdr>
                                <w:top w:val="none" w:sz="0" w:space="0" w:color="auto"/>
                                <w:left w:val="none" w:sz="0" w:space="0" w:color="auto"/>
                                <w:bottom w:val="none" w:sz="0" w:space="0" w:color="auto"/>
                                <w:right w:val="none" w:sz="0" w:space="0" w:color="auto"/>
                              </w:divBdr>
                              <w:divsChild>
                                <w:div w:id="18313749">
                                  <w:marLeft w:val="0"/>
                                  <w:marRight w:val="0"/>
                                  <w:marTop w:val="0"/>
                                  <w:marBottom w:val="0"/>
                                  <w:divBdr>
                                    <w:top w:val="none" w:sz="0" w:space="0" w:color="auto"/>
                                    <w:left w:val="none" w:sz="0" w:space="0" w:color="auto"/>
                                    <w:bottom w:val="none" w:sz="0" w:space="0" w:color="auto"/>
                                    <w:right w:val="none" w:sz="0" w:space="0" w:color="auto"/>
                                  </w:divBdr>
                                </w:div>
                              </w:divsChild>
                            </w:div>
                            <w:div w:id="842740032">
                              <w:marLeft w:val="0"/>
                              <w:marRight w:val="30"/>
                              <w:marTop w:val="0"/>
                              <w:marBottom w:val="0"/>
                              <w:divBdr>
                                <w:top w:val="none" w:sz="0" w:space="0" w:color="auto"/>
                                <w:left w:val="none" w:sz="0" w:space="0" w:color="auto"/>
                                <w:bottom w:val="none" w:sz="0" w:space="0" w:color="auto"/>
                                <w:right w:val="none" w:sz="0" w:space="0" w:color="auto"/>
                              </w:divBdr>
                              <w:divsChild>
                                <w:div w:id="246426281">
                                  <w:marLeft w:val="0"/>
                                  <w:marRight w:val="0"/>
                                  <w:marTop w:val="0"/>
                                  <w:marBottom w:val="0"/>
                                  <w:divBdr>
                                    <w:top w:val="none" w:sz="0" w:space="0" w:color="auto"/>
                                    <w:left w:val="none" w:sz="0" w:space="0" w:color="auto"/>
                                    <w:bottom w:val="none" w:sz="0" w:space="0" w:color="auto"/>
                                    <w:right w:val="none" w:sz="0" w:space="0" w:color="auto"/>
                                  </w:divBdr>
                                </w:div>
                              </w:divsChild>
                            </w:div>
                            <w:div w:id="860893425">
                              <w:marLeft w:val="0"/>
                              <w:marRight w:val="30"/>
                              <w:marTop w:val="0"/>
                              <w:marBottom w:val="0"/>
                              <w:divBdr>
                                <w:top w:val="none" w:sz="0" w:space="0" w:color="auto"/>
                                <w:left w:val="none" w:sz="0" w:space="0" w:color="auto"/>
                                <w:bottom w:val="none" w:sz="0" w:space="0" w:color="auto"/>
                                <w:right w:val="none" w:sz="0" w:space="0" w:color="auto"/>
                              </w:divBdr>
                              <w:divsChild>
                                <w:div w:id="798376959">
                                  <w:marLeft w:val="0"/>
                                  <w:marRight w:val="0"/>
                                  <w:marTop w:val="0"/>
                                  <w:marBottom w:val="0"/>
                                  <w:divBdr>
                                    <w:top w:val="none" w:sz="0" w:space="0" w:color="auto"/>
                                    <w:left w:val="none" w:sz="0" w:space="0" w:color="auto"/>
                                    <w:bottom w:val="none" w:sz="0" w:space="0" w:color="auto"/>
                                    <w:right w:val="none" w:sz="0" w:space="0" w:color="auto"/>
                                  </w:divBdr>
                                </w:div>
                              </w:divsChild>
                            </w:div>
                            <w:div w:id="928732935">
                              <w:marLeft w:val="0"/>
                              <w:marRight w:val="30"/>
                              <w:marTop w:val="0"/>
                              <w:marBottom w:val="0"/>
                              <w:divBdr>
                                <w:top w:val="none" w:sz="0" w:space="0" w:color="auto"/>
                                <w:left w:val="none" w:sz="0" w:space="0" w:color="auto"/>
                                <w:bottom w:val="none" w:sz="0" w:space="0" w:color="auto"/>
                                <w:right w:val="none" w:sz="0" w:space="0" w:color="auto"/>
                              </w:divBdr>
                              <w:divsChild>
                                <w:div w:id="1291322686">
                                  <w:marLeft w:val="0"/>
                                  <w:marRight w:val="0"/>
                                  <w:marTop w:val="0"/>
                                  <w:marBottom w:val="0"/>
                                  <w:divBdr>
                                    <w:top w:val="none" w:sz="0" w:space="0" w:color="auto"/>
                                    <w:left w:val="none" w:sz="0" w:space="0" w:color="auto"/>
                                    <w:bottom w:val="none" w:sz="0" w:space="0" w:color="auto"/>
                                    <w:right w:val="none" w:sz="0" w:space="0" w:color="auto"/>
                                  </w:divBdr>
                                </w:div>
                              </w:divsChild>
                            </w:div>
                            <w:div w:id="942029795">
                              <w:marLeft w:val="0"/>
                              <w:marRight w:val="30"/>
                              <w:marTop w:val="0"/>
                              <w:marBottom w:val="0"/>
                              <w:divBdr>
                                <w:top w:val="none" w:sz="0" w:space="0" w:color="auto"/>
                                <w:left w:val="none" w:sz="0" w:space="0" w:color="auto"/>
                                <w:bottom w:val="none" w:sz="0" w:space="0" w:color="auto"/>
                                <w:right w:val="none" w:sz="0" w:space="0" w:color="auto"/>
                              </w:divBdr>
                            </w:div>
                            <w:div w:id="974407932">
                              <w:marLeft w:val="0"/>
                              <w:marRight w:val="30"/>
                              <w:marTop w:val="0"/>
                              <w:marBottom w:val="0"/>
                              <w:divBdr>
                                <w:top w:val="none" w:sz="0" w:space="0" w:color="auto"/>
                                <w:left w:val="none" w:sz="0" w:space="0" w:color="auto"/>
                                <w:bottom w:val="none" w:sz="0" w:space="0" w:color="auto"/>
                                <w:right w:val="none" w:sz="0" w:space="0" w:color="auto"/>
                              </w:divBdr>
                            </w:div>
                            <w:div w:id="1035275119">
                              <w:marLeft w:val="0"/>
                              <w:marRight w:val="30"/>
                              <w:marTop w:val="0"/>
                              <w:marBottom w:val="0"/>
                              <w:divBdr>
                                <w:top w:val="none" w:sz="0" w:space="0" w:color="auto"/>
                                <w:left w:val="none" w:sz="0" w:space="0" w:color="auto"/>
                                <w:bottom w:val="none" w:sz="0" w:space="0" w:color="auto"/>
                                <w:right w:val="none" w:sz="0" w:space="0" w:color="auto"/>
                              </w:divBdr>
                              <w:divsChild>
                                <w:div w:id="1225604108">
                                  <w:marLeft w:val="0"/>
                                  <w:marRight w:val="0"/>
                                  <w:marTop w:val="0"/>
                                  <w:marBottom w:val="0"/>
                                  <w:divBdr>
                                    <w:top w:val="none" w:sz="0" w:space="0" w:color="auto"/>
                                    <w:left w:val="none" w:sz="0" w:space="0" w:color="auto"/>
                                    <w:bottom w:val="none" w:sz="0" w:space="0" w:color="auto"/>
                                    <w:right w:val="none" w:sz="0" w:space="0" w:color="auto"/>
                                  </w:divBdr>
                                </w:div>
                              </w:divsChild>
                            </w:div>
                            <w:div w:id="1175454999">
                              <w:marLeft w:val="0"/>
                              <w:marRight w:val="30"/>
                              <w:marTop w:val="0"/>
                              <w:marBottom w:val="0"/>
                              <w:divBdr>
                                <w:top w:val="none" w:sz="0" w:space="0" w:color="auto"/>
                                <w:left w:val="none" w:sz="0" w:space="0" w:color="auto"/>
                                <w:bottom w:val="none" w:sz="0" w:space="0" w:color="auto"/>
                                <w:right w:val="none" w:sz="0" w:space="0" w:color="auto"/>
                              </w:divBdr>
                            </w:div>
                            <w:div w:id="1175681280">
                              <w:marLeft w:val="0"/>
                              <w:marRight w:val="30"/>
                              <w:marTop w:val="0"/>
                              <w:marBottom w:val="0"/>
                              <w:divBdr>
                                <w:top w:val="none" w:sz="0" w:space="0" w:color="auto"/>
                                <w:left w:val="none" w:sz="0" w:space="0" w:color="auto"/>
                                <w:bottom w:val="none" w:sz="0" w:space="0" w:color="auto"/>
                                <w:right w:val="none" w:sz="0" w:space="0" w:color="auto"/>
                              </w:divBdr>
                            </w:div>
                            <w:div w:id="1235893466">
                              <w:marLeft w:val="0"/>
                              <w:marRight w:val="30"/>
                              <w:marTop w:val="0"/>
                              <w:marBottom w:val="0"/>
                              <w:divBdr>
                                <w:top w:val="none" w:sz="0" w:space="0" w:color="auto"/>
                                <w:left w:val="none" w:sz="0" w:space="0" w:color="auto"/>
                                <w:bottom w:val="none" w:sz="0" w:space="0" w:color="auto"/>
                                <w:right w:val="none" w:sz="0" w:space="0" w:color="auto"/>
                              </w:divBdr>
                            </w:div>
                            <w:div w:id="1263759661">
                              <w:marLeft w:val="0"/>
                              <w:marRight w:val="30"/>
                              <w:marTop w:val="0"/>
                              <w:marBottom w:val="0"/>
                              <w:divBdr>
                                <w:top w:val="none" w:sz="0" w:space="0" w:color="auto"/>
                                <w:left w:val="none" w:sz="0" w:space="0" w:color="auto"/>
                                <w:bottom w:val="none" w:sz="0" w:space="0" w:color="auto"/>
                                <w:right w:val="none" w:sz="0" w:space="0" w:color="auto"/>
                              </w:divBdr>
                              <w:divsChild>
                                <w:div w:id="532380642">
                                  <w:marLeft w:val="0"/>
                                  <w:marRight w:val="0"/>
                                  <w:marTop w:val="0"/>
                                  <w:marBottom w:val="0"/>
                                  <w:divBdr>
                                    <w:top w:val="none" w:sz="0" w:space="0" w:color="auto"/>
                                    <w:left w:val="none" w:sz="0" w:space="0" w:color="auto"/>
                                    <w:bottom w:val="none" w:sz="0" w:space="0" w:color="auto"/>
                                    <w:right w:val="none" w:sz="0" w:space="0" w:color="auto"/>
                                  </w:divBdr>
                                </w:div>
                              </w:divsChild>
                            </w:div>
                            <w:div w:id="1275290500">
                              <w:marLeft w:val="0"/>
                              <w:marRight w:val="30"/>
                              <w:marTop w:val="0"/>
                              <w:marBottom w:val="0"/>
                              <w:divBdr>
                                <w:top w:val="none" w:sz="0" w:space="0" w:color="auto"/>
                                <w:left w:val="none" w:sz="0" w:space="0" w:color="auto"/>
                                <w:bottom w:val="none" w:sz="0" w:space="0" w:color="auto"/>
                                <w:right w:val="none" w:sz="0" w:space="0" w:color="auto"/>
                              </w:divBdr>
                              <w:divsChild>
                                <w:div w:id="679086466">
                                  <w:marLeft w:val="0"/>
                                  <w:marRight w:val="0"/>
                                  <w:marTop w:val="0"/>
                                  <w:marBottom w:val="0"/>
                                  <w:divBdr>
                                    <w:top w:val="none" w:sz="0" w:space="0" w:color="auto"/>
                                    <w:left w:val="none" w:sz="0" w:space="0" w:color="auto"/>
                                    <w:bottom w:val="none" w:sz="0" w:space="0" w:color="auto"/>
                                    <w:right w:val="none" w:sz="0" w:space="0" w:color="auto"/>
                                  </w:divBdr>
                                </w:div>
                              </w:divsChild>
                            </w:div>
                            <w:div w:id="1277562663">
                              <w:marLeft w:val="0"/>
                              <w:marRight w:val="30"/>
                              <w:marTop w:val="0"/>
                              <w:marBottom w:val="0"/>
                              <w:divBdr>
                                <w:top w:val="none" w:sz="0" w:space="0" w:color="auto"/>
                                <w:left w:val="none" w:sz="0" w:space="0" w:color="auto"/>
                                <w:bottom w:val="none" w:sz="0" w:space="0" w:color="auto"/>
                                <w:right w:val="none" w:sz="0" w:space="0" w:color="auto"/>
                              </w:divBdr>
                              <w:divsChild>
                                <w:div w:id="1232807333">
                                  <w:marLeft w:val="0"/>
                                  <w:marRight w:val="0"/>
                                  <w:marTop w:val="0"/>
                                  <w:marBottom w:val="0"/>
                                  <w:divBdr>
                                    <w:top w:val="none" w:sz="0" w:space="0" w:color="auto"/>
                                    <w:left w:val="none" w:sz="0" w:space="0" w:color="auto"/>
                                    <w:bottom w:val="none" w:sz="0" w:space="0" w:color="auto"/>
                                    <w:right w:val="none" w:sz="0" w:space="0" w:color="auto"/>
                                  </w:divBdr>
                                </w:div>
                              </w:divsChild>
                            </w:div>
                            <w:div w:id="1289630524">
                              <w:marLeft w:val="0"/>
                              <w:marRight w:val="30"/>
                              <w:marTop w:val="0"/>
                              <w:marBottom w:val="0"/>
                              <w:divBdr>
                                <w:top w:val="none" w:sz="0" w:space="0" w:color="auto"/>
                                <w:left w:val="none" w:sz="0" w:space="0" w:color="auto"/>
                                <w:bottom w:val="none" w:sz="0" w:space="0" w:color="auto"/>
                                <w:right w:val="none" w:sz="0" w:space="0" w:color="auto"/>
                              </w:divBdr>
                              <w:divsChild>
                                <w:div w:id="550773768">
                                  <w:marLeft w:val="0"/>
                                  <w:marRight w:val="0"/>
                                  <w:marTop w:val="0"/>
                                  <w:marBottom w:val="0"/>
                                  <w:divBdr>
                                    <w:top w:val="none" w:sz="0" w:space="0" w:color="auto"/>
                                    <w:left w:val="none" w:sz="0" w:space="0" w:color="auto"/>
                                    <w:bottom w:val="none" w:sz="0" w:space="0" w:color="auto"/>
                                    <w:right w:val="none" w:sz="0" w:space="0" w:color="auto"/>
                                  </w:divBdr>
                                </w:div>
                              </w:divsChild>
                            </w:div>
                            <w:div w:id="1299144693">
                              <w:marLeft w:val="0"/>
                              <w:marRight w:val="30"/>
                              <w:marTop w:val="0"/>
                              <w:marBottom w:val="0"/>
                              <w:divBdr>
                                <w:top w:val="none" w:sz="0" w:space="0" w:color="auto"/>
                                <w:left w:val="none" w:sz="0" w:space="0" w:color="auto"/>
                                <w:bottom w:val="none" w:sz="0" w:space="0" w:color="auto"/>
                                <w:right w:val="none" w:sz="0" w:space="0" w:color="auto"/>
                              </w:divBdr>
                              <w:divsChild>
                                <w:div w:id="4597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35559">
                      <w:marLeft w:val="0"/>
                      <w:marRight w:val="0"/>
                      <w:marTop w:val="0"/>
                      <w:marBottom w:val="0"/>
                      <w:divBdr>
                        <w:top w:val="none" w:sz="0" w:space="0" w:color="auto"/>
                        <w:left w:val="none" w:sz="0" w:space="0" w:color="auto"/>
                        <w:bottom w:val="none" w:sz="0" w:space="0" w:color="auto"/>
                        <w:right w:val="none" w:sz="0" w:space="0" w:color="auto"/>
                      </w:divBdr>
                    </w:div>
                    <w:div w:id="1076516668">
                      <w:marLeft w:val="0"/>
                      <w:marRight w:val="0"/>
                      <w:marTop w:val="0"/>
                      <w:marBottom w:val="0"/>
                      <w:divBdr>
                        <w:top w:val="none" w:sz="0" w:space="0" w:color="auto"/>
                        <w:left w:val="none" w:sz="0" w:space="0" w:color="auto"/>
                        <w:bottom w:val="none" w:sz="0" w:space="0" w:color="auto"/>
                        <w:right w:val="none" w:sz="0" w:space="0" w:color="auto"/>
                      </w:divBdr>
                      <w:divsChild>
                        <w:div w:id="504636927">
                          <w:marLeft w:val="0"/>
                          <w:marRight w:val="0"/>
                          <w:marTop w:val="0"/>
                          <w:marBottom w:val="0"/>
                          <w:divBdr>
                            <w:top w:val="none" w:sz="0" w:space="0" w:color="auto"/>
                            <w:left w:val="none" w:sz="0" w:space="0" w:color="auto"/>
                            <w:bottom w:val="none" w:sz="0" w:space="0" w:color="auto"/>
                            <w:right w:val="none" w:sz="0" w:space="0" w:color="auto"/>
                          </w:divBdr>
                          <w:divsChild>
                            <w:div w:id="893807614">
                              <w:marLeft w:val="0"/>
                              <w:marRight w:val="0"/>
                              <w:marTop w:val="0"/>
                              <w:marBottom w:val="0"/>
                              <w:divBdr>
                                <w:top w:val="none" w:sz="0" w:space="0" w:color="auto"/>
                                <w:left w:val="none" w:sz="0" w:space="0" w:color="auto"/>
                                <w:bottom w:val="none" w:sz="0" w:space="0" w:color="auto"/>
                                <w:right w:val="none" w:sz="0" w:space="0" w:color="auto"/>
                              </w:divBdr>
                              <w:divsChild>
                                <w:div w:id="1912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7484">
                      <w:marLeft w:val="0"/>
                      <w:marRight w:val="0"/>
                      <w:marTop w:val="0"/>
                      <w:marBottom w:val="0"/>
                      <w:divBdr>
                        <w:top w:val="none" w:sz="0" w:space="0" w:color="auto"/>
                        <w:left w:val="none" w:sz="0" w:space="0" w:color="auto"/>
                        <w:bottom w:val="none" w:sz="0" w:space="0" w:color="auto"/>
                        <w:right w:val="none" w:sz="0" w:space="0" w:color="auto"/>
                      </w:divBdr>
                      <w:divsChild>
                        <w:div w:id="1129322556">
                          <w:marLeft w:val="0"/>
                          <w:marRight w:val="0"/>
                          <w:marTop w:val="0"/>
                          <w:marBottom w:val="0"/>
                          <w:divBdr>
                            <w:top w:val="none" w:sz="0" w:space="0" w:color="auto"/>
                            <w:left w:val="none" w:sz="0" w:space="0" w:color="auto"/>
                            <w:bottom w:val="none" w:sz="0" w:space="0" w:color="auto"/>
                            <w:right w:val="none" w:sz="0" w:space="0" w:color="auto"/>
                          </w:divBdr>
                        </w:div>
                      </w:divsChild>
                    </w:div>
                    <w:div w:id="1186678208">
                      <w:marLeft w:val="0"/>
                      <w:marRight w:val="0"/>
                      <w:marTop w:val="0"/>
                      <w:marBottom w:val="0"/>
                      <w:divBdr>
                        <w:top w:val="none" w:sz="0" w:space="0" w:color="auto"/>
                        <w:left w:val="none" w:sz="0" w:space="0" w:color="auto"/>
                        <w:bottom w:val="none" w:sz="0" w:space="0" w:color="auto"/>
                        <w:right w:val="none" w:sz="0" w:space="0" w:color="auto"/>
                      </w:divBdr>
                      <w:divsChild>
                        <w:div w:id="1218319614">
                          <w:marLeft w:val="0"/>
                          <w:marRight w:val="0"/>
                          <w:marTop w:val="0"/>
                          <w:marBottom w:val="0"/>
                          <w:divBdr>
                            <w:top w:val="none" w:sz="0" w:space="0" w:color="auto"/>
                            <w:left w:val="none" w:sz="0" w:space="0" w:color="auto"/>
                            <w:bottom w:val="none" w:sz="0" w:space="0" w:color="auto"/>
                            <w:right w:val="none" w:sz="0" w:space="0" w:color="auto"/>
                          </w:divBdr>
                          <w:divsChild>
                            <w:div w:id="378867857">
                              <w:marLeft w:val="0"/>
                              <w:marRight w:val="0"/>
                              <w:marTop w:val="0"/>
                              <w:marBottom w:val="0"/>
                              <w:divBdr>
                                <w:top w:val="none" w:sz="0" w:space="0" w:color="auto"/>
                                <w:left w:val="none" w:sz="0" w:space="0" w:color="auto"/>
                                <w:bottom w:val="none" w:sz="0" w:space="0" w:color="auto"/>
                                <w:right w:val="none" w:sz="0" w:space="0" w:color="auto"/>
                              </w:divBdr>
                            </w:div>
                            <w:div w:id="4645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4009">
                      <w:marLeft w:val="0"/>
                      <w:marRight w:val="0"/>
                      <w:marTop w:val="300"/>
                      <w:marBottom w:val="300"/>
                      <w:divBdr>
                        <w:top w:val="none" w:sz="0" w:space="0" w:color="auto"/>
                        <w:left w:val="none" w:sz="0" w:space="0" w:color="auto"/>
                        <w:bottom w:val="none" w:sz="0" w:space="0" w:color="auto"/>
                        <w:right w:val="none" w:sz="0" w:space="0" w:color="auto"/>
                      </w:divBdr>
                      <w:divsChild>
                        <w:div w:id="1234392262">
                          <w:marLeft w:val="0"/>
                          <w:marRight w:val="0"/>
                          <w:marTop w:val="180"/>
                          <w:marBottom w:val="0"/>
                          <w:divBdr>
                            <w:top w:val="none" w:sz="0" w:space="0" w:color="auto"/>
                            <w:left w:val="none" w:sz="0" w:space="0" w:color="auto"/>
                            <w:bottom w:val="none" w:sz="0" w:space="0" w:color="auto"/>
                            <w:right w:val="none" w:sz="0" w:space="0" w:color="auto"/>
                          </w:divBdr>
                          <w:divsChild>
                            <w:div w:id="2327873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067385">
                      <w:marLeft w:val="0"/>
                      <w:marRight w:val="0"/>
                      <w:marTop w:val="300"/>
                      <w:marBottom w:val="225"/>
                      <w:divBdr>
                        <w:top w:val="none" w:sz="0" w:space="0" w:color="auto"/>
                        <w:left w:val="none" w:sz="0" w:space="0" w:color="auto"/>
                        <w:bottom w:val="none" w:sz="0" w:space="0" w:color="auto"/>
                        <w:right w:val="none" w:sz="0" w:space="0" w:color="auto"/>
                      </w:divBdr>
                    </w:div>
                    <w:div w:id="1215196744">
                      <w:marLeft w:val="0"/>
                      <w:marRight w:val="0"/>
                      <w:marTop w:val="0"/>
                      <w:marBottom w:val="0"/>
                      <w:divBdr>
                        <w:top w:val="none" w:sz="0" w:space="0" w:color="auto"/>
                        <w:left w:val="none" w:sz="0" w:space="0" w:color="auto"/>
                        <w:bottom w:val="none" w:sz="0" w:space="0" w:color="auto"/>
                        <w:right w:val="none" w:sz="0" w:space="0" w:color="auto"/>
                      </w:divBdr>
                      <w:divsChild>
                        <w:div w:id="28918634">
                          <w:marLeft w:val="0"/>
                          <w:marRight w:val="0"/>
                          <w:marTop w:val="0"/>
                          <w:marBottom w:val="0"/>
                          <w:divBdr>
                            <w:top w:val="none" w:sz="0" w:space="0" w:color="auto"/>
                            <w:left w:val="none" w:sz="0" w:space="0" w:color="auto"/>
                            <w:bottom w:val="none" w:sz="0" w:space="0" w:color="auto"/>
                            <w:right w:val="none" w:sz="0" w:space="0" w:color="auto"/>
                          </w:divBdr>
                          <w:divsChild>
                            <w:div w:id="125897882">
                              <w:marLeft w:val="0"/>
                              <w:marRight w:val="0"/>
                              <w:marTop w:val="0"/>
                              <w:marBottom w:val="0"/>
                              <w:divBdr>
                                <w:top w:val="none" w:sz="0" w:space="0" w:color="auto"/>
                                <w:left w:val="none" w:sz="0" w:space="0" w:color="auto"/>
                                <w:bottom w:val="none" w:sz="0" w:space="0" w:color="auto"/>
                                <w:right w:val="none" w:sz="0" w:space="0" w:color="auto"/>
                              </w:divBdr>
                              <w:divsChild>
                                <w:div w:id="13577377">
                                  <w:marLeft w:val="0"/>
                                  <w:marRight w:val="30"/>
                                  <w:marTop w:val="0"/>
                                  <w:marBottom w:val="0"/>
                                  <w:divBdr>
                                    <w:top w:val="none" w:sz="0" w:space="0" w:color="auto"/>
                                    <w:left w:val="none" w:sz="0" w:space="0" w:color="auto"/>
                                    <w:bottom w:val="none" w:sz="0" w:space="0" w:color="auto"/>
                                    <w:right w:val="none" w:sz="0" w:space="0" w:color="auto"/>
                                  </w:divBdr>
                                  <w:divsChild>
                                    <w:div w:id="272590358">
                                      <w:marLeft w:val="0"/>
                                      <w:marRight w:val="0"/>
                                      <w:marTop w:val="0"/>
                                      <w:marBottom w:val="0"/>
                                      <w:divBdr>
                                        <w:top w:val="none" w:sz="0" w:space="0" w:color="auto"/>
                                        <w:left w:val="none" w:sz="0" w:space="0" w:color="auto"/>
                                        <w:bottom w:val="none" w:sz="0" w:space="0" w:color="auto"/>
                                        <w:right w:val="none" w:sz="0" w:space="0" w:color="auto"/>
                                      </w:divBdr>
                                    </w:div>
                                  </w:divsChild>
                                </w:div>
                                <w:div w:id="23291473">
                                  <w:marLeft w:val="0"/>
                                  <w:marRight w:val="30"/>
                                  <w:marTop w:val="0"/>
                                  <w:marBottom w:val="0"/>
                                  <w:divBdr>
                                    <w:top w:val="none" w:sz="0" w:space="0" w:color="auto"/>
                                    <w:left w:val="none" w:sz="0" w:space="0" w:color="auto"/>
                                    <w:bottom w:val="none" w:sz="0" w:space="0" w:color="auto"/>
                                    <w:right w:val="none" w:sz="0" w:space="0" w:color="auto"/>
                                  </w:divBdr>
                                  <w:divsChild>
                                    <w:div w:id="4290191">
                                      <w:marLeft w:val="0"/>
                                      <w:marRight w:val="0"/>
                                      <w:marTop w:val="0"/>
                                      <w:marBottom w:val="0"/>
                                      <w:divBdr>
                                        <w:top w:val="none" w:sz="0" w:space="0" w:color="auto"/>
                                        <w:left w:val="none" w:sz="0" w:space="0" w:color="auto"/>
                                        <w:bottom w:val="none" w:sz="0" w:space="0" w:color="auto"/>
                                        <w:right w:val="none" w:sz="0" w:space="0" w:color="auto"/>
                                      </w:divBdr>
                                    </w:div>
                                  </w:divsChild>
                                </w:div>
                                <w:div w:id="62723090">
                                  <w:marLeft w:val="0"/>
                                  <w:marRight w:val="30"/>
                                  <w:marTop w:val="0"/>
                                  <w:marBottom w:val="0"/>
                                  <w:divBdr>
                                    <w:top w:val="none" w:sz="0" w:space="0" w:color="auto"/>
                                    <w:left w:val="none" w:sz="0" w:space="0" w:color="auto"/>
                                    <w:bottom w:val="none" w:sz="0" w:space="0" w:color="auto"/>
                                    <w:right w:val="none" w:sz="0" w:space="0" w:color="auto"/>
                                  </w:divBdr>
                                  <w:divsChild>
                                    <w:div w:id="192884659">
                                      <w:marLeft w:val="0"/>
                                      <w:marRight w:val="0"/>
                                      <w:marTop w:val="0"/>
                                      <w:marBottom w:val="0"/>
                                      <w:divBdr>
                                        <w:top w:val="none" w:sz="0" w:space="0" w:color="auto"/>
                                        <w:left w:val="none" w:sz="0" w:space="0" w:color="auto"/>
                                        <w:bottom w:val="none" w:sz="0" w:space="0" w:color="auto"/>
                                        <w:right w:val="none" w:sz="0" w:space="0" w:color="auto"/>
                                      </w:divBdr>
                                    </w:div>
                                  </w:divsChild>
                                </w:div>
                                <w:div w:id="66074579">
                                  <w:marLeft w:val="0"/>
                                  <w:marRight w:val="30"/>
                                  <w:marTop w:val="0"/>
                                  <w:marBottom w:val="0"/>
                                  <w:divBdr>
                                    <w:top w:val="none" w:sz="0" w:space="0" w:color="auto"/>
                                    <w:left w:val="none" w:sz="0" w:space="0" w:color="auto"/>
                                    <w:bottom w:val="none" w:sz="0" w:space="0" w:color="auto"/>
                                    <w:right w:val="none" w:sz="0" w:space="0" w:color="auto"/>
                                  </w:divBdr>
                                  <w:divsChild>
                                    <w:div w:id="705370697">
                                      <w:marLeft w:val="0"/>
                                      <w:marRight w:val="0"/>
                                      <w:marTop w:val="0"/>
                                      <w:marBottom w:val="0"/>
                                      <w:divBdr>
                                        <w:top w:val="none" w:sz="0" w:space="0" w:color="auto"/>
                                        <w:left w:val="none" w:sz="0" w:space="0" w:color="auto"/>
                                        <w:bottom w:val="none" w:sz="0" w:space="0" w:color="auto"/>
                                        <w:right w:val="none" w:sz="0" w:space="0" w:color="auto"/>
                                      </w:divBdr>
                                    </w:div>
                                  </w:divsChild>
                                </w:div>
                                <w:div w:id="196234106">
                                  <w:marLeft w:val="0"/>
                                  <w:marRight w:val="30"/>
                                  <w:marTop w:val="0"/>
                                  <w:marBottom w:val="0"/>
                                  <w:divBdr>
                                    <w:top w:val="none" w:sz="0" w:space="0" w:color="auto"/>
                                    <w:left w:val="none" w:sz="0" w:space="0" w:color="auto"/>
                                    <w:bottom w:val="none" w:sz="0" w:space="0" w:color="auto"/>
                                    <w:right w:val="none" w:sz="0" w:space="0" w:color="auto"/>
                                  </w:divBdr>
                                </w:div>
                                <w:div w:id="275066281">
                                  <w:marLeft w:val="0"/>
                                  <w:marRight w:val="30"/>
                                  <w:marTop w:val="0"/>
                                  <w:marBottom w:val="0"/>
                                  <w:divBdr>
                                    <w:top w:val="none" w:sz="0" w:space="0" w:color="auto"/>
                                    <w:left w:val="none" w:sz="0" w:space="0" w:color="auto"/>
                                    <w:bottom w:val="none" w:sz="0" w:space="0" w:color="auto"/>
                                    <w:right w:val="none" w:sz="0" w:space="0" w:color="auto"/>
                                  </w:divBdr>
                                </w:div>
                                <w:div w:id="291903727">
                                  <w:marLeft w:val="0"/>
                                  <w:marRight w:val="30"/>
                                  <w:marTop w:val="0"/>
                                  <w:marBottom w:val="0"/>
                                  <w:divBdr>
                                    <w:top w:val="none" w:sz="0" w:space="0" w:color="auto"/>
                                    <w:left w:val="none" w:sz="0" w:space="0" w:color="auto"/>
                                    <w:bottom w:val="none" w:sz="0" w:space="0" w:color="auto"/>
                                    <w:right w:val="none" w:sz="0" w:space="0" w:color="auto"/>
                                  </w:divBdr>
                                  <w:divsChild>
                                    <w:div w:id="61830983">
                                      <w:marLeft w:val="0"/>
                                      <w:marRight w:val="0"/>
                                      <w:marTop w:val="0"/>
                                      <w:marBottom w:val="0"/>
                                      <w:divBdr>
                                        <w:top w:val="none" w:sz="0" w:space="0" w:color="auto"/>
                                        <w:left w:val="none" w:sz="0" w:space="0" w:color="auto"/>
                                        <w:bottom w:val="none" w:sz="0" w:space="0" w:color="auto"/>
                                        <w:right w:val="none" w:sz="0" w:space="0" w:color="auto"/>
                                      </w:divBdr>
                                    </w:div>
                                  </w:divsChild>
                                </w:div>
                                <w:div w:id="380398125">
                                  <w:marLeft w:val="0"/>
                                  <w:marRight w:val="30"/>
                                  <w:marTop w:val="0"/>
                                  <w:marBottom w:val="0"/>
                                  <w:divBdr>
                                    <w:top w:val="none" w:sz="0" w:space="0" w:color="auto"/>
                                    <w:left w:val="none" w:sz="0" w:space="0" w:color="auto"/>
                                    <w:bottom w:val="none" w:sz="0" w:space="0" w:color="auto"/>
                                    <w:right w:val="none" w:sz="0" w:space="0" w:color="auto"/>
                                  </w:divBdr>
                                  <w:divsChild>
                                    <w:div w:id="1018851883">
                                      <w:marLeft w:val="0"/>
                                      <w:marRight w:val="0"/>
                                      <w:marTop w:val="0"/>
                                      <w:marBottom w:val="0"/>
                                      <w:divBdr>
                                        <w:top w:val="none" w:sz="0" w:space="0" w:color="auto"/>
                                        <w:left w:val="none" w:sz="0" w:space="0" w:color="auto"/>
                                        <w:bottom w:val="none" w:sz="0" w:space="0" w:color="auto"/>
                                        <w:right w:val="none" w:sz="0" w:space="0" w:color="auto"/>
                                      </w:divBdr>
                                    </w:div>
                                  </w:divsChild>
                                </w:div>
                                <w:div w:id="412362326">
                                  <w:marLeft w:val="0"/>
                                  <w:marRight w:val="30"/>
                                  <w:marTop w:val="0"/>
                                  <w:marBottom w:val="0"/>
                                  <w:divBdr>
                                    <w:top w:val="none" w:sz="0" w:space="0" w:color="auto"/>
                                    <w:left w:val="none" w:sz="0" w:space="0" w:color="auto"/>
                                    <w:bottom w:val="none" w:sz="0" w:space="0" w:color="auto"/>
                                    <w:right w:val="none" w:sz="0" w:space="0" w:color="auto"/>
                                  </w:divBdr>
                                  <w:divsChild>
                                    <w:div w:id="1322780389">
                                      <w:marLeft w:val="0"/>
                                      <w:marRight w:val="0"/>
                                      <w:marTop w:val="0"/>
                                      <w:marBottom w:val="0"/>
                                      <w:divBdr>
                                        <w:top w:val="none" w:sz="0" w:space="0" w:color="auto"/>
                                        <w:left w:val="none" w:sz="0" w:space="0" w:color="auto"/>
                                        <w:bottom w:val="none" w:sz="0" w:space="0" w:color="auto"/>
                                        <w:right w:val="none" w:sz="0" w:space="0" w:color="auto"/>
                                      </w:divBdr>
                                    </w:div>
                                  </w:divsChild>
                                </w:div>
                                <w:div w:id="442698714">
                                  <w:marLeft w:val="0"/>
                                  <w:marRight w:val="30"/>
                                  <w:marTop w:val="0"/>
                                  <w:marBottom w:val="0"/>
                                  <w:divBdr>
                                    <w:top w:val="none" w:sz="0" w:space="0" w:color="auto"/>
                                    <w:left w:val="none" w:sz="0" w:space="0" w:color="auto"/>
                                    <w:bottom w:val="none" w:sz="0" w:space="0" w:color="auto"/>
                                    <w:right w:val="none" w:sz="0" w:space="0" w:color="auto"/>
                                  </w:divBdr>
                                  <w:divsChild>
                                    <w:div w:id="738526639">
                                      <w:marLeft w:val="0"/>
                                      <w:marRight w:val="0"/>
                                      <w:marTop w:val="0"/>
                                      <w:marBottom w:val="0"/>
                                      <w:divBdr>
                                        <w:top w:val="none" w:sz="0" w:space="0" w:color="auto"/>
                                        <w:left w:val="none" w:sz="0" w:space="0" w:color="auto"/>
                                        <w:bottom w:val="none" w:sz="0" w:space="0" w:color="auto"/>
                                        <w:right w:val="none" w:sz="0" w:space="0" w:color="auto"/>
                                      </w:divBdr>
                                    </w:div>
                                  </w:divsChild>
                                </w:div>
                                <w:div w:id="491023153">
                                  <w:marLeft w:val="0"/>
                                  <w:marRight w:val="30"/>
                                  <w:marTop w:val="0"/>
                                  <w:marBottom w:val="0"/>
                                  <w:divBdr>
                                    <w:top w:val="none" w:sz="0" w:space="0" w:color="auto"/>
                                    <w:left w:val="none" w:sz="0" w:space="0" w:color="auto"/>
                                    <w:bottom w:val="none" w:sz="0" w:space="0" w:color="auto"/>
                                    <w:right w:val="none" w:sz="0" w:space="0" w:color="auto"/>
                                  </w:divBdr>
                                  <w:divsChild>
                                    <w:div w:id="934098028">
                                      <w:marLeft w:val="0"/>
                                      <w:marRight w:val="0"/>
                                      <w:marTop w:val="0"/>
                                      <w:marBottom w:val="0"/>
                                      <w:divBdr>
                                        <w:top w:val="none" w:sz="0" w:space="0" w:color="auto"/>
                                        <w:left w:val="none" w:sz="0" w:space="0" w:color="auto"/>
                                        <w:bottom w:val="none" w:sz="0" w:space="0" w:color="auto"/>
                                        <w:right w:val="none" w:sz="0" w:space="0" w:color="auto"/>
                                      </w:divBdr>
                                    </w:div>
                                  </w:divsChild>
                                </w:div>
                                <w:div w:id="516389613">
                                  <w:marLeft w:val="0"/>
                                  <w:marRight w:val="30"/>
                                  <w:marTop w:val="0"/>
                                  <w:marBottom w:val="0"/>
                                  <w:divBdr>
                                    <w:top w:val="none" w:sz="0" w:space="0" w:color="auto"/>
                                    <w:left w:val="none" w:sz="0" w:space="0" w:color="auto"/>
                                    <w:bottom w:val="none" w:sz="0" w:space="0" w:color="auto"/>
                                    <w:right w:val="none" w:sz="0" w:space="0" w:color="auto"/>
                                  </w:divBdr>
                                  <w:divsChild>
                                    <w:div w:id="290943085">
                                      <w:marLeft w:val="0"/>
                                      <w:marRight w:val="0"/>
                                      <w:marTop w:val="0"/>
                                      <w:marBottom w:val="0"/>
                                      <w:divBdr>
                                        <w:top w:val="none" w:sz="0" w:space="0" w:color="auto"/>
                                        <w:left w:val="none" w:sz="0" w:space="0" w:color="auto"/>
                                        <w:bottom w:val="none" w:sz="0" w:space="0" w:color="auto"/>
                                        <w:right w:val="none" w:sz="0" w:space="0" w:color="auto"/>
                                      </w:divBdr>
                                    </w:div>
                                  </w:divsChild>
                                </w:div>
                                <w:div w:id="559365526">
                                  <w:marLeft w:val="0"/>
                                  <w:marRight w:val="30"/>
                                  <w:marTop w:val="0"/>
                                  <w:marBottom w:val="0"/>
                                  <w:divBdr>
                                    <w:top w:val="none" w:sz="0" w:space="0" w:color="auto"/>
                                    <w:left w:val="none" w:sz="0" w:space="0" w:color="auto"/>
                                    <w:bottom w:val="none" w:sz="0" w:space="0" w:color="auto"/>
                                    <w:right w:val="none" w:sz="0" w:space="0" w:color="auto"/>
                                  </w:divBdr>
                                  <w:divsChild>
                                    <w:div w:id="661398745">
                                      <w:marLeft w:val="0"/>
                                      <w:marRight w:val="0"/>
                                      <w:marTop w:val="0"/>
                                      <w:marBottom w:val="0"/>
                                      <w:divBdr>
                                        <w:top w:val="none" w:sz="0" w:space="0" w:color="auto"/>
                                        <w:left w:val="none" w:sz="0" w:space="0" w:color="auto"/>
                                        <w:bottom w:val="none" w:sz="0" w:space="0" w:color="auto"/>
                                        <w:right w:val="none" w:sz="0" w:space="0" w:color="auto"/>
                                      </w:divBdr>
                                    </w:div>
                                  </w:divsChild>
                                </w:div>
                                <w:div w:id="559558958">
                                  <w:marLeft w:val="0"/>
                                  <w:marRight w:val="30"/>
                                  <w:marTop w:val="0"/>
                                  <w:marBottom w:val="0"/>
                                  <w:divBdr>
                                    <w:top w:val="none" w:sz="0" w:space="0" w:color="auto"/>
                                    <w:left w:val="none" w:sz="0" w:space="0" w:color="auto"/>
                                    <w:bottom w:val="none" w:sz="0" w:space="0" w:color="auto"/>
                                    <w:right w:val="none" w:sz="0" w:space="0" w:color="auto"/>
                                  </w:divBdr>
                                </w:div>
                                <w:div w:id="660930988">
                                  <w:marLeft w:val="0"/>
                                  <w:marRight w:val="30"/>
                                  <w:marTop w:val="0"/>
                                  <w:marBottom w:val="0"/>
                                  <w:divBdr>
                                    <w:top w:val="none" w:sz="0" w:space="0" w:color="auto"/>
                                    <w:left w:val="none" w:sz="0" w:space="0" w:color="auto"/>
                                    <w:bottom w:val="none" w:sz="0" w:space="0" w:color="auto"/>
                                    <w:right w:val="none" w:sz="0" w:space="0" w:color="auto"/>
                                  </w:divBdr>
                                </w:div>
                                <w:div w:id="700252413">
                                  <w:marLeft w:val="0"/>
                                  <w:marRight w:val="30"/>
                                  <w:marTop w:val="0"/>
                                  <w:marBottom w:val="0"/>
                                  <w:divBdr>
                                    <w:top w:val="none" w:sz="0" w:space="0" w:color="auto"/>
                                    <w:left w:val="none" w:sz="0" w:space="0" w:color="auto"/>
                                    <w:bottom w:val="none" w:sz="0" w:space="0" w:color="auto"/>
                                    <w:right w:val="none" w:sz="0" w:space="0" w:color="auto"/>
                                  </w:divBdr>
                                </w:div>
                                <w:div w:id="807554681">
                                  <w:marLeft w:val="0"/>
                                  <w:marRight w:val="30"/>
                                  <w:marTop w:val="0"/>
                                  <w:marBottom w:val="0"/>
                                  <w:divBdr>
                                    <w:top w:val="none" w:sz="0" w:space="0" w:color="auto"/>
                                    <w:left w:val="none" w:sz="0" w:space="0" w:color="auto"/>
                                    <w:bottom w:val="none" w:sz="0" w:space="0" w:color="auto"/>
                                    <w:right w:val="none" w:sz="0" w:space="0" w:color="auto"/>
                                  </w:divBdr>
                                  <w:divsChild>
                                    <w:div w:id="1345324717">
                                      <w:marLeft w:val="0"/>
                                      <w:marRight w:val="0"/>
                                      <w:marTop w:val="0"/>
                                      <w:marBottom w:val="0"/>
                                      <w:divBdr>
                                        <w:top w:val="none" w:sz="0" w:space="0" w:color="auto"/>
                                        <w:left w:val="none" w:sz="0" w:space="0" w:color="auto"/>
                                        <w:bottom w:val="none" w:sz="0" w:space="0" w:color="auto"/>
                                        <w:right w:val="none" w:sz="0" w:space="0" w:color="auto"/>
                                      </w:divBdr>
                                    </w:div>
                                  </w:divsChild>
                                </w:div>
                                <w:div w:id="816529682">
                                  <w:marLeft w:val="0"/>
                                  <w:marRight w:val="30"/>
                                  <w:marTop w:val="0"/>
                                  <w:marBottom w:val="0"/>
                                  <w:divBdr>
                                    <w:top w:val="none" w:sz="0" w:space="0" w:color="auto"/>
                                    <w:left w:val="none" w:sz="0" w:space="0" w:color="auto"/>
                                    <w:bottom w:val="none" w:sz="0" w:space="0" w:color="auto"/>
                                    <w:right w:val="none" w:sz="0" w:space="0" w:color="auto"/>
                                  </w:divBdr>
                                  <w:divsChild>
                                    <w:div w:id="1318144894">
                                      <w:marLeft w:val="0"/>
                                      <w:marRight w:val="0"/>
                                      <w:marTop w:val="0"/>
                                      <w:marBottom w:val="0"/>
                                      <w:divBdr>
                                        <w:top w:val="none" w:sz="0" w:space="0" w:color="auto"/>
                                        <w:left w:val="none" w:sz="0" w:space="0" w:color="auto"/>
                                        <w:bottom w:val="none" w:sz="0" w:space="0" w:color="auto"/>
                                        <w:right w:val="none" w:sz="0" w:space="0" w:color="auto"/>
                                      </w:divBdr>
                                    </w:div>
                                  </w:divsChild>
                                </w:div>
                                <w:div w:id="863708098">
                                  <w:marLeft w:val="0"/>
                                  <w:marRight w:val="30"/>
                                  <w:marTop w:val="0"/>
                                  <w:marBottom w:val="0"/>
                                  <w:divBdr>
                                    <w:top w:val="none" w:sz="0" w:space="0" w:color="auto"/>
                                    <w:left w:val="none" w:sz="0" w:space="0" w:color="auto"/>
                                    <w:bottom w:val="none" w:sz="0" w:space="0" w:color="auto"/>
                                    <w:right w:val="none" w:sz="0" w:space="0" w:color="auto"/>
                                  </w:divBdr>
                                  <w:divsChild>
                                    <w:div w:id="215552279">
                                      <w:marLeft w:val="0"/>
                                      <w:marRight w:val="0"/>
                                      <w:marTop w:val="0"/>
                                      <w:marBottom w:val="0"/>
                                      <w:divBdr>
                                        <w:top w:val="none" w:sz="0" w:space="0" w:color="auto"/>
                                        <w:left w:val="none" w:sz="0" w:space="0" w:color="auto"/>
                                        <w:bottom w:val="none" w:sz="0" w:space="0" w:color="auto"/>
                                        <w:right w:val="none" w:sz="0" w:space="0" w:color="auto"/>
                                      </w:divBdr>
                                    </w:div>
                                  </w:divsChild>
                                </w:div>
                                <w:div w:id="899092851">
                                  <w:marLeft w:val="0"/>
                                  <w:marRight w:val="30"/>
                                  <w:marTop w:val="0"/>
                                  <w:marBottom w:val="0"/>
                                  <w:divBdr>
                                    <w:top w:val="none" w:sz="0" w:space="0" w:color="auto"/>
                                    <w:left w:val="none" w:sz="0" w:space="0" w:color="auto"/>
                                    <w:bottom w:val="none" w:sz="0" w:space="0" w:color="auto"/>
                                    <w:right w:val="none" w:sz="0" w:space="0" w:color="auto"/>
                                  </w:divBdr>
                                </w:div>
                                <w:div w:id="917059391">
                                  <w:marLeft w:val="0"/>
                                  <w:marRight w:val="30"/>
                                  <w:marTop w:val="0"/>
                                  <w:marBottom w:val="0"/>
                                  <w:divBdr>
                                    <w:top w:val="none" w:sz="0" w:space="0" w:color="auto"/>
                                    <w:left w:val="none" w:sz="0" w:space="0" w:color="auto"/>
                                    <w:bottom w:val="none" w:sz="0" w:space="0" w:color="auto"/>
                                    <w:right w:val="none" w:sz="0" w:space="0" w:color="auto"/>
                                  </w:divBdr>
                                  <w:divsChild>
                                    <w:div w:id="567615872">
                                      <w:marLeft w:val="0"/>
                                      <w:marRight w:val="0"/>
                                      <w:marTop w:val="0"/>
                                      <w:marBottom w:val="0"/>
                                      <w:divBdr>
                                        <w:top w:val="none" w:sz="0" w:space="0" w:color="auto"/>
                                        <w:left w:val="none" w:sz="0" w:space="0" w:color="auto"/>
                                        <w:bottom w:val="none" w:sz="0" w:space="0" w:color="auto"/>
                                        <w:right w:val="none" w:sz="0" w:space="0" w:color="auto"/>
                                      </w:divBdr>
                                    </w:div>
                                  </w:divsChild>
                                </w:div>
                                <w:div w:id="920480460">
                                  <w:marLeft w:val="0"/>
                                  <w:marRight w:val="30"/>
                                  <w:marTop w:val="0"/>
                                  <w:marBottom w:val="0"/>
                                  <w:divBdr>
                                    <w:top w:val="none" w:sz="0" w:space="0" w:color="auto"/>
                                    <w:left w:val="none" w:sz="0" w:space="0" w:color="auto"/>
                                    <w:bottom w:val="none" w:sz="0" w:space="0" w:color="auto"/>
                                    <w:right w:val="none" w:sz="0" w:space="0" w:color="auto"/>
                                  </w:divBdr>
                                </w:div>
                                <w:div w:id="988749394">
                                  <w:marLeft w:val="0"/>
                                  <w:marRight w:val="30"/>
                                  <w:marTop w:val="0"/>
                                  <w:marBottom w:val="0"/>
                                  <w:divBdr>
                                    <w:top w:val="none" w:sz="0" w:space="0" w:color="auto"/>
                                    <w:left w:val="none" w:sz="0" w:space="0" w:color="auto"/>
                                    <w:bottom w:val="none" w:sz="0" w:space="0" w:color="auto"/>
                                    <w:right w:val="none" w:sz="0" w:space="0" w:color="auto"/>
                                  </w:divBdr>
                                  <w:divsChild>
                                    <w:div w:id="220099510">
                                      <w:marLeft w:val="0"/>
                                      <w:marRight w:val="0"/>
                                      <w:marTop w:val="0"/>
                                      <w:marBottom w:val="0"/>
                                      <w:divBdr>
                                        <w:top w:val="none" w:sz="0" w:space="0" w:color="auto"/>
                                        <w:left w:val="none" w:sz="0" w:space="0" w:color="auto"/>
                                        <w:bottom w:val="none" w:sz="0" w:space="0" w:color="auto"/>
                                        <w:right w:val="none" w:sz="0" w:space="0" w:color="auto"/>
                                      </w:divBdr>
                                    </w:div>
                                  </w:divsChild>
                                </w:div>
                                <w:div w:id="1025327703">
                                  <w:marLeft w:val="0"/>
                                  <w:marRight w:val="30"/>
                                  <w:marTop w:val="0"/>
                                  <w:marBottom w:val="0"/>
                                  <w:divBdr>
                                    <w:top w:val="none" w:sz="0" w:space="0" w:color="auto"/>
                                    <w:left w:val="none" w:sz="0" w:space="0" w:color="auto"/>
                                    <w:bottom w:val="none" w:sz="0" w:space="0" w:color="auto"/>
                                    <w:right w:val="none" w:sz="0" w:space="0" w:color="auto"/>
                                  </w:divBdr>
                                  <w:divsChild>
                                    <w:div w:id="441530570">
                                      <w:marLeft w:val="0"/>
                                      <w:marRight w:val="0"/>
                                      <w:marTop w:val="0"/>
                                      <w:marBottom w:val="0"/>
                                      <w:divBdr>
                                        <w:top w:val="none" w:sz="0" w:space="0" w:color="auto"/>
                                        <w:left w:val="none" w:sz="0" w:space="0" w:color="auto"/>
                                        <w:bottom w:val="none" w:sz="0" w:space="0" w:color="auto"/>
                                        <w:right w:val="none" w:sz="0" w:space="0" w:color="auto"/>
                                      </w:divBdr>
                                    </w:div>
                                  </w:divsChild>
                                </w:div>
                                <w:div w:id="1026325407">
                                  <w:marLeft w:val="0"/>
                                  <w:marRight w:val="30"/>
                                  <w:marTop w:val="0"/>
                                  <w:marBottom w:val="0"/>
                                  <w:divBdr>
                                    <w:top w:val="none" w:sz="0" w:space="0" w:color="auto"/>
                                    <w:left w:val="none" w:sz="0" w:space="0" w:color="auto"/>
                                    <w:bottom w:val="none" w:sz="0" w:space="0" w:color="auto"/>
                                    <w:right w:val="none" w:sz="0" w:space="0" w:color="auto"/>
                                  </w:divBdr>
                                </w:div>
                                <w:div w:id="1036467067">
                                  <w:marLeft w:val="0"/>
                                  <w:marRight w:val="30"/>
                                  <w:marTop w:val="0"/>
                                  <w:marBottom w:val="0"/>
                                  <w:divBdr>
                                    <w:top w:val="none" w:sz="0" w:space="0" w:color="auto"/>
                                    <w:left w:val="none" w:sz="0" w:space="0" w:color="auto"/>
                                    <w:bottom w:val="none" w:sz="0" w:space="0" w:color="auto"/>
                                    <w:right w:val="none" w:sz="0" w:space="0" w:color="auto"/>
                                  </w:divBdr>
                                </w:div>
                                <w:div w:id="1045183875">
                                  <w:marLeft w:val="0"/>
                                  <w:marRight w:val="30"/>
                                  <w:marTop w:val="0"/>
                                  <w:marBottom w:val="0"/>
                                  <w:divBdr>
                                    <w:top w:val="none" w:sz="0" w:space="0" w:color="auto"/>
                                    <w:left w:val="none" w:sz="0" w:space="0" w:color="auto"/>
                                    <w:bottom w:val="none" w:sz="0" w:space="0" w:color="auto"/>
                                    <w:right w:val="none" w:sz="0" w:space="0" w:color="auto"/>
                                  </w:divBdr>
                                  <w:divsChild>
                                    <w:div w:id="1166558798">
                                      <w:marLeft w:val="0"/>
                                      <w:marRight w:val="0"/>
                                      <w:marTop w:val="0"/>
                                      <w:marBottom w:val="0"/>
                                      <w:divBdr>
                                        <w:top w:val="none" w:sz="0" w:space="0" w:color="auto"/>
                                        <w:left w:val="none" w:sz="0" w:space="0" w:color="auto"/>
                                        <w:bottom w:val="none" w:sz="0" w:space="0" w:color="auto"/>
                                        <w:right w:val="none" w:sz="0" w:space="0" w:color="auto"/>
                                      </w:divBdr>
                                    </w:div>
                                  </w:divsChild>
                                </w:div>
                                <w:div w:id="1137455064">
                                  <w:marLeft w:val="0"/>
                                  <w:marRight w:val="30"/>
                                  <w:marTop w:val="0"/>
                                  <w:marBottom w:val="0"/>
                                  <w:divBdr>
                                    <w:top w:val="none" w:sz="0" w:space="0" w:color="auto"/>
                                    <w:left w:val="none" w:sz="0" w:space="0" w:color="auto"/>
                                    <w:bottom w:val="none" w:sz="0" w:space="0" w:color="auto"/>
                                    <w:right w:val="none" w:sz="0" w:space="0" w:color="auto"/>
                                  </w:divBdr>
                                </w:div>
                                <w:div w:id="1157646328">
                                  <w:marLeft w:val="0"/>
                                  <w:marRight w:val="30"/>
                                  <w:marTop w:val="0"/>
                                  <w:marBottom w:val="0"/>
                                  <w:divBdr>
                                    <w:top w:val="none" w:sz="0" w:space="0" w:color="auto"/>
                                    <w:left w:val="none" w:sz="0" w:space="0" w:color="auto"/>
                                    <w:bottom w:val="none" w:sz="0" w:space="0" w:color="auto"/>
                                    <w:right w:val="none" w:sz="0" w:space="0" w:color="auto"/>
                                  </w:divBdr>
                                  <w:divsChild>
                                    <w:div w:id="659575412">
                                      <w:marLeft w:val="0"/>
                                      <w:marRight w:val="0"/>
                                      <w:marTop w:val="0"/>
                                      <w:marBottom w:val="0"/>
                                      <w:divBdr>
                                        <w:top w:val="none" w:sz="0" w:space="0" w:color="auto"/>
                                        <w:left w:val="none" w:sz="0" w:space="0" w:color="auto"/>
                                        <w:bottom w:val="none" w:sz="0" w:space="0" w:color="auto"/>
                                        <w:right w:val="none" w:sz="0" w:space="0" w:color="auto"/>
                                      </w:divBdr>
                                    </w:div>
                                  </w:divsChild>
                                </w:div>
                                <w:div w:id="1176577643">
                                  <w:marLeft w:val="0"/>
                                  <w:marRight w:val="30"/>
                                  <w:marTop w:val="0"/>
                                  <w:marBottom w:val="0"/>
                                  <w:divBdr>
                                    <w:top w:val="none" w:sz="0" w:space="0" w:color="auto"/>
                                    <w:left w:val="none" w:sz="0" w:space="0" w:color="auto"/>
                                    <w:bottom w:val="none" w:sz="0" w:space="0" w:color="auto"/>
                                    <w:right w:val="none" w:sz="0" w:space="0" w:color="auto"/>
                                  </w:divBdr>
                                </w:div>
                                <w:div w:id="1228613264">
                                  <w:marLeft w:val="0"/>
                                  <w:marRight w:val="30"/>
                                  <w:marTop w:val="0"/>
                                  <w:marBottom w:val="0"/>
                                  <w:divBdr>
                                    <w:top w:val="none" w:sz="0" w:space="0" w:color="auto"/>
                                    <w:left w:val="none" w:sz="0" w:space="0" w:color="auto"/>
                                    <w:bottom w:val="none" w:sz="0" w:space="0" w:color="auto"/>
                                    <w:right w:val="none" w:sz="0" w:space="0" w:color="auto"/>
                                  </w:divBdr>
                                </w:div>
                                <w:div w:id="1235238666">
                                  <w:marLeft w:val="0"/>
                                  <w:marRight w:val="30"/>
                                  <w:marTop w:val="0"/>
                                  <w:marBottom w:val="0"/>
                                  <w:divBdr>
                                    <w:top w:val="none" w:sz="0" w:space="0" w:color="auto"/>
                                    <w:left w:val="none" w:sz="0" w:space="0" w:color="auto"/>
                                    <w:bottom w:val="none" w:sz="0" w:space="0" w:color="auto"/>
                                    <w:right w:val="none" w:sz="0" w:space="0" w:color="auto"/>
                                  </w:divBdr>
                                </w:div>
                                <w:div w:id="1258320798">
                                  <w:marLeft w:val="0"/>
                                  <w:marRight w:val="30"/>
                                  <w:marTop w:val="0"/>
                                  <w:marBottom w:val="0"/>
                                  <w:divBdr>
                                    <w:top w:val="none" w:sz="0" w:space="0" w:color="auto"/>
                                    <w:left w:val="none" w:sz="0" w:space="0" w:color="auto"/>
                                    <w:bottom w:val="none" w:sz="0" w:space="0" w:color="auto"/>
                                    <w:right w:val="none" w:sz="0" w:space="0" w:color="auto"/>
                                  </w:divBdr>
                                  <w:divsChild>
                                    <w:div w:id="1006177386">
                                      <w:marLeft w:val="0"/>
                                      <w:marRight w:val="0"/>
                                      <w:marTop w:val="0"/>
                                      <w:marBottom w:val="0"/>
                                      <w:divBdr>
                                        <w:top w:val="none" w:sz="0" w:space="0" w:color="auto"/>
                                        <w:left w:val="none" w:sz="0" w:space="0" w:color="auto"/>
                                        <w:bottom w:val="none" w:sz="0" w:space="0" w:color="auto"/>
                                        <w:right w:val="none" w:sz="0" w:space="0" w:color="auto"/>
                                      </w:divBdr>
                                    </w:div>
                                  </w:divsChild>
                                </w:div>
                                <w:div w:id="1315451347">
                                  <w:marLeft w:val="0"/>
                                  <w:marRight w:val="30"/>
                                  <w:marTop w:val="0"/>
                                  <w:marBottom w:val="0"/>
                                  <w:divBdr>
                                    <w:top w:val="none" w:sz="0" w:space="0" w:color="auto"/>
                                    <w:left w:val="none" w:sz="0" w:space="0" w:color="auto"/>
                                    <w:bottom w:val="none" w:sz="0" w:space="0" w:color="auto"/>
                                    <w:right w:val="none" w:sz="0" w:space="0" w:color="auto"/>
                                  </w:divBdr>
                                  <w:divsChild>
                                    <w:div w:id="875581931">
                                      <w:marLeft w:val="0"/>
                                      <w:marRight w:val="0"/>
                                      <w:marTop w:val="0"/>
                                      <w:marBottom w:val="0"/>
                                      <w:divBdr>
                                        <w:top w:val="none" w:sz="0" w:space="0" w:color="auto"/>
                                        <w:left w:val="none" w:sz="0" w:space="0" w:color="auto"/>
                                        <w:bottom w:val="none" w:sz="0" w:space="0" w:color="auto"/>
                                        <w:right w:val="none" w:sz="0" w:space="0" w:color="auto"/>
                                      </w:divBdr>
                                    </w:div>
                                  </w:divsChild>
                                </w:div>
                                <w:div w:id="131938161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112627702">
                          <w:marLeft w:val="0"/>
                          <w:marRight w:val="0"/>
                          <w:marTop w:val="0"/>
                          <w:marBottom w:val="0"/>
                          <w:divBdr>
                            <w:top w:val="none" w:sz="0" w:space="0" w:color="auto"/>
                            <w:left w:val="none" w:sz="0" w:space="0" w:color="auto"/>
                            <w:bottom w:val="none" w:sz="0" w:space="0" w:color="auto"/>
                            <w:right w:val="none" w:sz="0" w:space="0" w:color="auto"/>
                          </w:divBdr>
                          <w:divsChild>
                            <w:div w:id="1221862348">
                              <w:marLeft w:val="0"/>
                              <w:marRight w:val="0"/>
                              <w:marTop w:val="0"/>
                              <w:marBottom w:val="0"/>
                              <w:divBdr>
                                <w:top w:val="none" w:sz="0" w:space="0" w:color="auto"/>
                                <w:left w:val="none" w:sz="0" w:space="0" w:color="auto"/>
                                <w:bottom w:val="none" w:sz="0" w:space="0" w:color="auto"/>
                                <w:right w:val="none" w:sz="0" w:space="0" w:color="auto"/>
                              </w:divBdr>
                              <w:divsChild>
                                <w:div w:id="271864446">
                                  <w:marLeft w:val="0"/>
                                  <w:marRight w:val="0"/>
                                  <w:marTop w:val="0"/>
                                  <w:marBottom w:val="30"/>
                                  <w:divBdr>
                                    <w:top w:val="none" w:sz="0" w:space="0" w:color="auto"/>
                                    <w:left w:val="none" w:sz="0" w:space="0" w:color="auto"/>
                                    <w:bottom w:val="none" w:sz="0" w:space="0" w:color="auto"/>
                                    <w:right w:val="none" w:sz="0" w:space="0" w:color="auto"/>
                                  </w:divBdr>
                                  <w:divsChild>
                                    <w:div w:id="1064983976">
                                      <w:marLeft w:val="0"/>
                                      <w:marRight w:val="0"/>
                                      <w:marTop w:val="0"/>
                                      <w:marBottom w:val="0"/>
                                      <w:divBdr>
                                        <w:top w:val="none" w:sz="0" w:space="0" w:color="auto"/>
                                        <w:left w:val="none" w:sz="0" w:space="0" w:color="auto"/>
                                        <w:bottom w:val="none" w:sz="0" w:space="0" w:color="auto"/>
                                        <w:right w:val="none" w:sz="0" w:space="0" w:color="auto"/>
                                      </w:divBdr>
                                      <w:divsChild>
                                        <w:div w:id="40713906">
                                          <w:marLeft w:val="0"/>
                                          <w:marRight w:val="0"/>
                                          <w:marTop w:val="0"/>
                                          <w:marBottom w:val="0"/>
                                          <w:divBdr>
                                            <w:top w:val="none" w:sz="0" w:space="0" w:color="auto"/>
                                            <w:left w:val="none" w:sz="0" w:space="0" w:color="auto"/>
                                            <w:bottom w:val="none" w:sz="0" w:space="0" w:color="auto"/>
                                            <w:right w:val="none" w:sz="0" w:space="0" w:color="auto"/>
                                          </w:divBdr>
                                        </w:div>
                                        <w:div w:id="43330679">
                                          <w:marLeft w:val="0"/>
                                          <w:marRight w:val="0"/>
                                          <w:marTop w:val="0"/>
                                          <w:marBottom w:val="0"/>
                                          <w:divBdr>
                                            <w:top w:val="none" w:sz="0" w:space="0" w:color="auto"/>
                                            <w:left w:val="none" w:sz="0" w:space="0" w:color="auto"/>
                                            <w:bottom w:val="none" w:sz="0" w:space="0" w:color="auto"/>
                                            <w:right w:val="none" w:sz="0" w:space="0" w:color="auto"/>
                                          </w:divBdr>
                                        </w:div>
                                        <w:div w:id="62224523">
                                          <w:marLeft w:val="0"/>
                                          <w:marRight w:val="0"/>
                                          <w:marTop w:val="0"/>
                                          <w:marBottom w:val="0"/>
                                          <w:divBdr>
                                            <w:top w:val="none" w:sz="0" w:space="0" w:color="auto"/>
                                            <w:left w:val="none" w:sz="0" w:space="0" w:color="auto"/>
                                            <w:bottom w:val="none" w:sz="0" w:space="0" w:color="auto"/>
                                            <w:right w:val="none" w:sz="0" w:space="0" w:color="auto"/>
                                          </w:divBdr>
                                          <w:divsChild>
                                            <w:div w:id="200672420">
                                              <w:marLeft w:val="0"/>
                                              <w:marRight w:val="0"/>
                                              <w:marTop w:val="0"/>
                                              <w:marBottom w:val="0"/>
                                              <w:divBdr>
                                                <w:top w:val="none" w:sz="0" w:space="0" w:color="auto"/>
                                                <w:left w:val="none" w:sz="0" w:space="0" w:color="auto"/>
                                                <w:bottom w:val="none" w:sz="0" w:space="0" w:color="auto"/>
                                                <w:right w:val="none" w:sz="0" w:space="0" w:color="auto"/>
                                              </w:divBdr>
                                            </w:div>
                                          </w:divsChild>
                                        </w:div>
                                        <w:div w:id="84689785">
                                          <w:marLeft w:val="0"/>
                                          <w:marRight w:val="0"/>
                                          <w:marTop w:val="0"/>
                                          <w:marBottom w:val="0"/>
                                          <w:divBdr>
                                            <w:top w:val="none" w:sz="0" w:space="0" w:color="auto"/>
                                            <w:left w:val="none" w:sz="0" w:space="0" w:color="auto"/>
                                            <w:bottom w:val="none" w:sz="0" w:space="0" w:color="auto"/>
                                            <w:right w:val="none" w:sz="0" w:space="0" w:color="auto"/>
                                          </w:divBdr>
                                          <w:divsChild>
                                            <w:div w:id="771626863">
                                              <w:marLeft w:val="0"/>
                                              <w:marRight w:val="0"/>
                                              <w:marTop w:val="0"/>
                                              <w:marBottom w:val="0"/>
                                              <w:divBdr>
                                                <w:top w:val="none" w:sz="0" w:space="0" w:color="auto"/>
                                                <w:left w:val="none" w:sz="0" w:space="0" w:color="auto"/>
                                                <w:bottom w:val="none" w:sz="0" w:space="0" w:color="auto"/>
                                                <w:right w:val="none" w:sz="0" w:space="0" w:color="auto"/>
                                              </w:divBdr>
                                              <w:divsChild>
                                                <w:div w:id="1743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6914">
                                          <w:marLeft w:val="0"/>
                                          <w:marRight w:val="0"/>
                                          <w:marTop w:val="0"/>
                                          <w:marBottom w:val="0"/>
                                          <w:divBdr>
                                            <w:top w:val="none" w:sz="0" w:space="0" w:color="auto"/>
                                            <w:left w:val="none" w:sz="0" w:space="0" w:color="auto"/>
                                            <w:bottom w:val="none" w:sz="0" w:space="0" w:color="auto"/>
                                            <w:right w:val="none" w:sz="0" w:space="0" w:color="auto"/>
                                          </w:divBdr>
                                          <w:divsChild>
                                            <w:div w:id="496578590">
                                              <w:marLeft w:val="0"/>
                                              <w:marRight w:val="0"/>
                                              <w:marTop w:val="0"/>
                                              <w:marBottom w:val="0"/>
                                              <w:divBdr>
                                                <w:top w:val="none" w:sz="0" w:space="0" w:color="auto"/>
                                                <w:left w:val="none" w:sz="0" w:space="0" w:color="auto"/>
                                                <w:bottom w:val="none" w:sz="0" w:space="0" w:color="auto"/>
                                                <w:right w:val="none" w:sz="0" w:space="0" w:color="auto"/>
                                              </w:divBdr>
                                              <w:divsChild>
                                                <w:div w:id="9290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1680">
                                          <w:marLeft w:val="0"/>
                                          <w:marRight w:val="0"/>
                                          <w:marTop w:val="0"/>
                                          <w:marBottom w:val="0"/>
                                          <w:divBdr>
                                            <w:top w:val="none" w:sz="0" w:space="0" w:color="auto"/>
                                            <w:left w:val="none" w:sz="0" w:space="0" w:color="auto"/>
                                            <w:bottom w:val="none" w:sz="0" w:space="0" w:color="auto"/>
                                            <w:right w:val="none" w:sz="0" w:space="0" w:color="auto"/>
                                          </w:divBdr>
                                          <w:divsChild>
                                            <w:div w:id="560674837">
                                              <w:marLeft w:val="0"/>
                                              <w:marRight w:val="0"/>
                                              <w:marTop w:val="0"/>
                                              <w:marBottom w:val="0"/>
                                              <w:divBdr>
                                                <w:top w:val="none" w:sz="0" w:space="0" w:color="auto"/>
                                                <w:left w:val="none" w:sz="0" w:space="0" w:color="auto"/>
                                                <w:bottom w:val="none" w:sz="0" w:space="0" w:color="auto"/>
                                                <w:right w:val="none" w:sz="0" w:space="0" w:color="auto"/>
                                              </w:divBdr>
                                              <w:divsChild>
                                                <w:div w:id="11515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6887">
                                          <w:marLeft w:val="0"/>
                                          <w:marRight w:val="0"/>
                                          <w:marTop w:val="0"/>
                                          <w:marBottom w:val="0"/>
                                          <w:divBdr>
                                            <w:top w:val="none" w:sz="0" w:space="0" w:color="auto"/>
                                            <w:left w:val="none" w:sz="0" w:space="0" w:color="auto"/>
                                            <w:bottom w:val="none" w:sz="0" w:space="0" w:color="auto"/>
                                            <w:right w:val="none" w:sz="0" w:space="0" w:color="auto"/>
                                          </w:divBdr>
                                          <w:divsChild>
                                            <w:div w:id="740911308">
                                              <w:marLeft w:val="0"/>
                                              <w:marRight w:val="0"/>
                                              <w:marTop w:val="0"/>
                                              <w:marBottom w:val="0"/>
                                              <w:divBdr>
                                                <w:top w:val="none" w:sz="0" w:space="0" w:color="auto"/>
                                                <w:left w:val="none" w:sz="0" w:space="0" w:color="auto"/>
                                                <w:bottom w:val="none" w:sz="0" w:space="0" w:color="auto"/>
                                                <w:right w:val="none" w:sz="0" w:space="0" w:color="auto"/>
                                              </w:divBdr>
                                              <w:divsChild>
                                                <w:div w:id="10011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0040">
                                          <w:marLeft w:val="0"/>
                                          <w:marRight w:val="0"/>
                                          <w:marTop w:val="0"/>
                                          <w:marBottom w:val="0"/>
                                          <w:divBdr>
                                            <w:top w:val="none" w:sz="0" w:space="0" w:color="auto"/>
                                            <w:left w:val="none" w:sz="0" w:space="0" w:color="auto"/>
                                            <w:bottom w:val="none" w:sz="0" w:space="0" w:color="auto"/>
                                            <w:right w:val="none" w:sz="0" w:space="0" w:color="auto"/>
                                          </w:divBdr>
                                          <w:divsChild>
                                            <w:div w:id="1321351953">
                                              <w:marLeft w:val="0"/>
                                              <w:marRight w:val="0"/>
                                              <w:marTop w:val="0"/>
                                              <w:marBottom w:val="0"/>
                                              <w:divBdr>
                                                <w:top w:val="none" w:sz="0" w:space="0" w:color="auto"/>
                                                <w:left w:val="none" w:sz="0" w:space="0" w:color="auto"/>
                                                <w:bottom w:val="none" w:sz="0" w:space="0" w:color="auto"/>
                                                <w:right w:val="none" w:sz="0" w:space="0" w:color="auto"/>
                                              </w:divBdr>
                                            </w:div>
                                          </w:divsChild>
                                        </w:div>
                                        <w:div w:id="331641478">
                                          <w:marLeft w:val="0"/>
                                          <w:marRight w:val="0"/>
                                          <w:marTop w:val="0"/>
                                          <w:marBottom w:val="0"/>
                                          <w:divBdr>
                                            <w:top w:val="none" w:sz="0" w:space="0" w:color="auto"/>
                                            <w:left w:val="none" w:sz="0" w:space="0" w:color="auto"/>
                                            <w:bottom w:val="none" w:sz="0" w:space="0" w:color="auto"/>
                                            <w:right w:val="none" w:sz="0" w:space="0" w:color="auto"/>
                                          </w:divBdr>
                                          <w:divsChild>
                                            <w:div w:id="1204059118">
                                              <w:marLeft w:val="0"/>
                                              <w:marRight w:val="0"/>
                                              <w:marTop w:val="0"/>
                                              <w:marBottom w:val="0"/>
                                              <w:divBdr>
                                                <w:top w:val="none" w:sz="0" w:space="0" w:color="auto"/>
                                                <w:left w:val="none" w:sz="0" w:space="0" w:color="auto"/>
                                                <w:bottom w:val="none" w:sz="0" w:space="0" w:color="auto"/>
                                                <w:right w:val="none" w:sz="0" w:space="0" w:color="auto"/>
                                              </w:divBdr>
                                              <w:divsChild>
                                                <w:div w:id="718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176">
                                          <w:marLeft w:val="0"/>
                                          <w:marRight w:val="0"/>
                                          <w:marTop w:val="0"/>
                                          <w:marBottom w:val="0"/>
                                          <w:divBdr>
                                            <w:top w:val="none" w:sz="0" w:space="0" w:color="auto"/>
                                            <w:left w:val="none" w:sz="0" w:space="0" w:color="auto"/>
                                            <w:bottom w:val="none" w:sz="0" w:space="0" w:color="auto"/>
                                            <w:right w:val="none" w:sz="0" w:space="0" w:color="auto"/>
                                          </w:divBdr>
                                        </w:div>
                                        <w:div w:id="394552814">
                                          <w:marLeft w:val="0"/>
                                          <w:marRight w:val="0"/>
                                          <w:marTop w:val="0"/>
                                          <w:marBottom w:val="0"/>
                                          <w:divBdr>
                                            <w:top w:val="none" w:sz="0" w:space="0" w:color="auto"/>
                                            <w:left w:val="none" w:sz="0" w:space="0" w:color="auto"/>
                                            <w:bottom w:val="none" w:sz="0" w:space="0" w:color="auto"/>
                                            <w:right w:val="none" w:sz="0" w:space="0" w:color="auto"/>
                                          </w:divBdr>
                                        </w:div>
                                        <w:div w:id="429159491">
                                          <w:marLeft w:val="0"/>
                                          <w:marRight w:val="0"/>
                                          <w:marTop w:val="0"/>
                                          <w:marBottom w:val="0"/>
                                          <w:divBdr>
                                            <w:top w:val="none" w:sz="0" w:space="0" w:color="auto"/>
                                            <w:left w:val="none" w:sz="0" w:space="0" w:color="auto"/>
                                            <w:bottom w:val="none" w:sz="0" w:space="0" w:color="auto"/>
                                            <w:right w:val="none" w:sz="0" w:space="0" w:color="auto"/>
                                          </w:divBdr>
                                          <w:divsChild>
                                            <w:div w:id="930315750">
                                              <w:marLeft w:val="0"/>
                                              <w:marRight w:val="0"/>
                                              <w:marTop w:val="0"/>
                                              <w:marBottom w:val="0"/>
                                              <w:divBdr>
                                                <w:top w:val="none" w:sz="0" w:space="0" w:color="auto"/>
                                                <w:left w:val="none" w:sz="0" w:space="0" w:color="auto"/>
                                                <w:bottom w:val="none" w:sz="0" w:space="0" w:color="auto"/>
                                                <w:right w:val="none" w:sz="0" w:space="0" w:color="auto"/>
                                              </w:divBdr>
                                            </w:div>
                                          </w:divsChild>
                                        </w:div>
                                        <w:div w:id="534732792">
                                          <w:marLeft w:val="0"/>
                                          <w:marRight w:val="0"/>
                                          <w:marTop w:val="0"/>
                                          <w:marBottom w:val="0"/>
                                          <w:divBdr>
                                            <w:top w:val="none" w:sz="0" w:space="0" w:color="auto"/>
                                            <w:left w:val="none" w:sz="0" w:space="0" w:color="auto"/>
                                            <w:bottom w:val="none" w:sz="0" w:space="0" w:color="auto"/>
                                            <w:right w:val="none" w:sz="0" w:space="0" w:color="auto"/>
                                          </w:divBdr>
                                          <w:divsChild>
                                            <w:div w:id="1329167703">
                                              <w:marLeft w:val="0"/>
                                              <w:marRight w:val="0"/>
                                              <w:marTop w:val="0"/>
                                              <w:marBottom w:val="0"/>
                                              <w:divBdr>
                                                <w:top w:val="none" w:sz="0" w:space="0" w:color="auto"/>
                                                <w:left w:val="none" w:sz="0" w:space="0" w:color="auto"/>
                                                <w:bottom w:val="none" w:sz="0" w:space="0" w:color="auto"/>
                                                <w:right w:val="none" w:sz="0" w:space="0" w:color="auto"/>
                                              </w:divBdr>
                                              <w:divsChild>
                                                <w:div w:id="1098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2232">
                                          <w:marLeft w:val="0"/>
                                          <w:marRight w:val="0"/>
                                          <w:marTop w:val="0"/>
                                          <w:marBottom w:val="0"/>
                                          <w:divBdr>
                                            <w:top w:val="none" w:sz="0" w:space="0" w:color="auto"/>
                                            <w:left w:val="none" w:sz="0" w:space="0" w:color="auto"/>
                                            <w:bottom w:val="none" w:sz="0" w:space="0" w:color="auto"/>
                                            <w:right w:val="none" w:sz="0" w:space="0" w:color="auto"/>
                                          </w:divBdr>
                                          <w:divsChild>
                                            <w:div w:id="200750698">
                                              <w:marLeft w:val="0"/>
                                              <w:marRight w:val="0"/>
                                              <w:marTop w:val="0"/>
                                              <w:marBottom w:val="0"/>
                                              <w:divBdr>
                                                <w:top w:val="none" w:sz="0" w:space="0" w:color="auto"/>
                                                <w:left w:val="none" w:sz="0" w:space="0" w:color="auto"/>
                                                <w:bottom w:val="none" w:sz="0" w:space="0" w:color="auto"/>
                                                <w:right w:val="none" w:sz="0" w:space="0" w:color="auto"/>
                                              </w:divBdr>
                                            </w:div>
                                          </w:divsChild>
                                        </w:div>
                                        <w:div w:id="604849798">
                                          <w:marLeft w:val="0"/>
                                          <w:marRight w:val="0"/>
                                          <w:marTop w:val="0"/>
                                          <w:marBottom w:val="0"/>
                                          <w:divBdr>
                                            <w:top w:val="none" w:sz="0" w:space="0" w:color="auto"/>
                                            <w:left w:val="none" w:sz="0" w:space="0" w:color="auto"/>
                                            <w:bottom w:val="none" w:sz="0" w:space="0" w:color="auto"/>
                                            <w:right w:val="none" w:sz="0" w:space="0" w:color="auto"/>
                                          </w:divBdr>
                                        </w:div>
                                        <w:div w:id="643975529">
                                          <w:marLeft w:val="0"/>
                                          <w:marRight w:val="0"/>
                                          <w:marTop w:val="0"/>
                                          <w:marBottom w:val="0"/>
                                          <w:divBdr>
                                            <w:top w:val="none" w:sz="0" w:space="0" w:color="auto"/>
                                            <w:left w:val="none" w:sz="0" w:space="0" w:color="auto"/>
                                            <w:bottom w:val="none" w:sz="0" w:space="0" w:color="auto"/>
                                            <w:right w:val="none" w:sz="0" w:space="0" w:color="auto"/>
                                          </w:divBdr>
                                        </w:div>
                                        <w:div w:id="707683119">
                                          <w:marLeft w:val="0"/>
                                          <w:marRight w:val="0"/>
                                          <w:marTop w:val="0"/>
                                          <w:marBottom w:val="0"/>
                                          <w:divBdr>
                                            <w:top w:val="none" w:sz="0" w:space="0" w:color="auto"/>
                                            <w:left w:val="none" w:sz="0" w:space="0" w:color="auto"/>
                                            <w:bottom w:val="none" w:sz="0" w:space="0" w:color="auto"/>
                                            <w:right w:val="none" w:sz="0" w:space="0" w:color="auto"/>
                                          </w:divBdr>
                                          <w:divsChild>
                                            <w:div w:id="983971017">
                                              <w:marLeft w:val="0"/>
                                              <w:marRight w:val="0"/>
                                              <w:marTop w:val="0"/>
                                              <w:marBottom w:val="0"/>
                                              <w:divBdr>
                                                <w:top w:val="none" w:sz="0" w:space="0" w:color="auto"/>
                                                <w:left w:val="none" w:sz="0" w:space="0" w:color="auto"/>
                                                <w:bottom w:val="none" w:sz="0" w:space="0" w:color="auto"/>
                                                <w:right w:val="none" w:sz="0" w:space="0" w:color="auto"/>
                                              </w:divBdr>
                                              <w:divsChild>
                                                <w:div w:id="11903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8875">
                                          <w:marLeft w:val="0"/>
                                          <w:marRight w:val="0"/>
                                          <w:marTop w:val="0"/>
                                          <w:marBottom w:val="0"/>
                                          <w:divBdr>
                                            <w:top w:val="none" w:sz="0" w:space="0" w:color="auto"/>
                                            <w:left w:val="none" w:sz="0" w:space="0" w:color="auto"/>
                                            <w:bottom w:val="none" w:sz="0" w:space="0" w:color="auto"/>
                                            <w:right w:val="none" w:sz="0" w:space="0" w:color="auto"/>
                                          </w:divBdr>
                                        </w:div>
                                        <w:div w:id="717823878">
                                          <w:marLeft w:val="0"/>
                                          <w:marRight w:val="0"/>
                                          <w:marTop w:val="0"/>
                                          <w:marBottom w:val="0"/>
                                          <w:divBdr>
                                            <w:top w:val="none" w:sz="0" w:space="0" w:color="auto"/>
                                            <w:left w:val="none" w:sz="0" w:space="0" w:color="auto"/>
                                            <w:bottom w:val="none" w:sz="0" w:space="0" w:color="auto"/>
                                            <w:right w:val="none" w:sz="0" w:space="0" w:color="auto"/>
                                          </w:divBdr>
                                          <w:divsChild>
                                            <w:div w:id="156507796">
                                              <w:marLeft w:val="0"/>
                                              <w:marRight w:val="0"/>
                                              <w:marTop w:val="0"/>
                                              <w:marBottom w:val="0"/>
                                              <w:divBdr>
                                                <w:top w:val="none" w:sz="0" w:space="0" w:color="auto"/>
                                                <w:left w:val="none" w:sz="0" w:space="0" w:color="auto"/>
                                                <w:bottom w:val="none" w:sz="0" w:space="0" w:color="auto"/>
                                                <w:right w:val="none" w:sz="0" w:space="0" w:color="auto"/>
                                              </w:divBdr>
                                            </w:div>
                                          </w:divsChild>
                                        </w:div>
                                        <w:div w:id="738091739">
                                          <w:marLeft w:val="0"/>
                                          <w:marRight w:val="0"/>
                                          <w:marTop w:val="0"/>
                                          <w:marBottom w:val="0"/>
                                          <w:divBdr>
                                            <w:top w:val="none" w:sz="0" w:space="0" w:color="auto"/>
                                            <w:left w:val="none" w:sz="0" w:space="0" w:color="auto"/>
                                            <w:bottom w:val="none" w:sz="0" w:space="0" w:color="auto"/>
                                            <w:right w:val="none" w:sz="0" w:space="0" w:color="auto"/>
                                          </w:divBdr>
                                          <w:divsChild>
                                            <w:div w:id="250091953">
                                              <w:marLeft w:val="0"/>
                                              <w:marRight w:val="0"/>
                                              <w:marTop w:val="0"/>
                                              <w:marBottom w:val="0"/>
                                              <w:divBdr>
                                                <w:top w:val="none" w:sz="0" w:space="0" w:color="auto"/>
                                                <w:left w:val="none" w:sz="0" w:space="0" w:color="auto"/>
                                                <w:bottom w:val="none" w:sz="0" w:space="0" w:color="auto"/>
                                                <w:right w:val="none" w:sz="0" w:space="0" w:color="auto"/>
                                              </w:divBdr>
                                            </w:div>
                                          </w:divsChild>
                                        </w:div>
                                        <w:div w:id="782458180">
                                          <w:marLeft w:val="0"/>
                                          <w:marRight w:val="0"/>
                                          <w:marTop w:val="0"/>
                                          <w:marBottom w:val="0"/>
                                          <w:divBdr>
                                            <w:top w:val="none" w:sz="0" w:space="0" w:color="auto"/>
                                            <w:left w:val="none" w:sz="0" w:space="0" w:color="auto"/>
                                            <w:bottom w:val="none" w:sz="0" w:space="0" w:color="auto"/>
                                            <w:right w:val="none" w:sz="0" w:space="0" w:color="auto"/>
                                          </w:divBdr>
                                          <w:divsChild>
                                            <w:div w:id="215748600">
                                              <w:marLeft w:val="0"/>
                                              <w:marRight w:val="0"/>
                                              <w:marTop w:val="0"/>
                                              <w:marBottom w:val="0"/>
                                              <w:divBdr>
                                                <w:top w:val="none" w:sz="0" w:space="0" w:color="auto"/>
                                                <w:left w:val="none" w:sz="0" w:space="0" w:color="auto"/>
                                                <w:bottom w:val="none" w:sz="0" w:space="0" w:color="auto"/>
                                                <w:right w:val="none" w:sz="0" w:space="0" w:color="auto"/>
                                              </w:divBdr>
                                              <w:divsChild>
                                                <w:div w:id="1706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4288">
                                          <w:marLeft w:val="0"/>
                                          <w:marRight w:val="0"/>
                                          <w:marTop w:val="0"/>
                                          <w:marBottom w:val="0"/>
                                          <w:divBdr>
                                            <w:top w:val="none" w:sz="0" w:space="0" w:color="auto"/>
                                            <w:left w:val="none" w:sz="0" w:space="0" w:color="auto"/>
                                            <w:bottom w:val="none" w:sz="0" w:space="0" w:color="auto"/>
                                            <w:right w:val="none" w:sz="0" w:space="0" w:color="auto"/>
                                          </w:divBdr>
                                        </w:div>
                                        <w:div w:id="820537012">
                                          <w:marLeft w:val="0"/>
                                          <w:marRight w:val="0"/>
                                          <w:marTop w:val="0"/>
                                          <w:marBottom w:val="0"/>
                                          <w:divBdr>
                                            <w:top w:val="none" w:sz="0" w:space="0" w:color="auto"/>
                                            <w:left w:val="none" w:sz="0" w:space="0" w:color="auto"/>
                                            <w:bottom w:val="none" w:sz="0" w:space="0" w:color="auto"/>
                                            <w:right w:val="none" w:sz="0" w:space="0" w:color="auto"/>
                                          </w:divBdr>
                                          <w:divsChild>
                                            <w:div w:id="388647692">
                                              <w:marLeft w:val="0"/>
                                              <w:marRight w:val="0"/>
                                              <w:marTop w:val="0"/>
                                              <w:marBottom w:val="0"/>
                                              <w:divBdr>
                                                <w:top w:val="none" w:sz="0" w:space="0" w:color="auto"/>
                                                <w:left w:val="none" w:sz="0" w:space="0" w:color="auto"/>
                                                <w:bottom w:val="none" w:sz="0" w:space="0" w:color="auto"/>
                                                <w:right w:val="none" w:sz="0" w:space="0" w:color="auto"/>
                                              </w:divBdr>
                                              <w:divsChild>
                                                <w:div w:id="13073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5189">
                                          <w:marLeft w:val="0"/>
                                          <w:marRight w:val="0"/>
                                          <w:marTop w:val="0"/>
                                          <w:marBottom w:val="0"/>
                                          <w:divBdr>
                                            <w:top w:val="none" w:sz="0" w:space="0" w:color="auto"/>
                                            <w:left w:val="none" w:sz="0" w:space="0" w:color="auto"/>
                                            <w:bottom w:val="none" w:sz="0" w:space="0" w:color="auto"/>
                                            <w:right w:val="none" w:sz="0" w:space="0" w:color="auto"/>
                                          </w:divBdr>
                                        </w:div>
                                        <w:div w:id="912815194">
                                          <w:marLeft w:val="0"/>
                                          <w:marRight w:val="0"/>
                                          <w:marTop w:val="0"/>
                                          <w:marBottom w:val="0"/>
                                          <w:divBdr>
                                            <w:top w:val="none" w:sz="0" w:space="0" w:color="auto"/>
                                            <w:left w:val="none" w:sz="0" w:space="0" w:color="auto"/>
                                            <w:bottom w:val="none" w:sz="0" w:space="0" w:color="auto"/>
                                            <w:right w:val="none" w:sz="0" w:space="0" w:color="auto"/>
                                          </w:divBdr>
                                        </w:div>
                                        <w:div w:id="940187429">
                                          <w:marLeft w:val="0"/>
                                          <w:marRight w:val="0"/>
                                          <w:marTop w:val="0"/>
                                          <w:marBottom w:val="0"/>
                                          <w:divBdr>
                                            <w:top w:val="none" w:sz="0" w:space="0" w:color="auto"/>
                                            <w:left w:val="none" w:sz="0" w:space="0" w:color="auto"/>
                                            <w:bottom w:val="none" w:sz="0" w:space="0" w:color="auto"/>
                                            <w:right w:val="none" w:sz="0" w:space="0" w:color="auto"/>
                                          </w:divBdr>
                                          <w:divsChild>
                                            <w:div w:id="610554897">
                                              <w:marLeft w:val="0"/>
                                              <w:marRight w:val="0"/>
                                              <w:marTop w:val="0"/>
                                              <w:marBottom w:val="0"/>
                                              <w:divBdr>
                                                <w:top w:val="none" w:sz="0" w:space="0" w:color="auto"/>
                                                <w:left w:val="none" w:sz="0" w:space="0" w:color="auto"/>
                                                <w:bottom w:val="none" w:sz="0" w:space="0" w:color="auto"/>
                                                <w:right w:val="none" w:sz="0" w:space="0" w:color="auto"/>
                                              </w:divBdr>
                                              <w:divsChild>
                                                <w:div w:id="7995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0553">
                                          <w:marLeft w:val="0"/>
                                          <w:marRight w:val="0"/>
                                          <w:marTop w:val="0"/>
                                          <w:marBottom w:val="0"/>
                                          <w:divBdr>
                                            <w:top w:val="none" w:sz="0" w:space="0" w:color="auto"/>
                                            <w:left w:val="none" w:sz="0" w:space="0" w:color="auto"/>
                                            <w:bottom w:val="none" w:sz="0" w:space="0" w:color="auto"/>
                                            <w:right w:val="none" w:sz="0" w:space="0" w:color="auto"/>
                                          </w:divBdr>
                                          <w:divsChild>
                                            <w:div w:id="1336377264">
                                              <w:marLeft w:val="0"/>
                                              <w:marRight w:val="0"/>
                                              <w:marTop w:val="0"/>
                                              <w:marBottom w:val="0"/>
                                              <w:divBdr>
                                                <w:top w:val="none" w:sz="0" w:space="0" w:color="auto"/>
                                                <w:left w:val="none" w:sz="0" w:space="0" w:color="auto"/>
                                                <w:bottom w:val="none" w:sz="0" w:space="0" w:color="auto"/>
                                                <w:right w:val="none" w:sz="0" w:space="0" w:color="auto"/>
                                              </w:divBdr>
                                              <w:divsChild>
                                                <w:div w:id="5843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0830">
                                          <w:marLeft w:val="0"/>
                                          <w:marRight w:val="0"/>
                                          <w:marTop w:val="0"/>
                                          <w:marBottom w:val="0"/>
                                          <w:divBdr>
                                            <w:top w:val="none" w:sz="0" w:space="0" w:color="auto"/>
                                            <w:left w:val="none" w:sz="0" w:space="0" w:color="auto"/>
                                            <w:bottom w:val="none" w:sz="0" w:space="0" w:color="auto"/>
                                            <w:right w:val="none" w:sz="0" w:space="0" w:color="auto"/>
                                          </w:divBdr>
                                          <w:divsChild>
                                            <w:div w:id="1019549542">
                                              <w:marLeft w:val="0"/>
                                              <w:marRight w:val="0"/>
                                              <w:marTop w:val="0"/>
                                              <w:marBottom w:val="0"/>
                                              <w:divBdr>
                                                <w:top w:val="none" w:sz="0" w:space="0" w:color="auto"/>
                                                <w:left w:val="none" w:sz="0" w:space="0" w:color="auto"/>
                                                <w:bottom w:val="none" w:sz="0" w:space="0" w:color="auto"/>
                                                <w:right w:val="none" w:sz="0" w:space="0" w:color="auto"/>
                                              </w:divBdr>
                                            </w:div>
                                          </w:divsChild>
                                        </w:div>
                                        <w:div w:id="1005324943">
                                          <w:marLeft w:val="0"/>
                                          <w:marRight w:val="0"/>
                                          <w:marTop w:val="0"/>
                                          <w:marBottom w:val="0"/>
                                          <w:divBdr>
                                            <w:top w:val="none" w:sz="0" w:space="0" w:color="auto"/>
                                            <w:left w:val="none" w:sz="0" w:space="0" w:color="auto"/>
                                            <w:bottom w:val="none" w:sz="0" w:space="0" w:color="auto"/>
                                            <w:right w:val="none" w:sz="0" w:space="0" w:color="auto"/>
                                          </w:divBdr>
                                          <w:divsChild>
                                            <w:div w:id="570044925">
                                              <w:marLeft w:val="0"/>
                                              <w:marRight w:val="0"/>
                                              <w:marTop w:val="0"/>
                                              <w:marBottom w:val="0"/>
                                              <w:divBdr>
                                                <w:top w:val="none" w:sz="0" w:space="0" w:color="auto"/>
                                                <w:left w:val="none" w:sz="0" w:space="0" w:color="auto"/>
                                                <w:bottom w:val="none" w:sz="0" w:space="0" w:color="auto"/>
                                                <w:right w:val="none" w:sz="0" w:space="0" w:color="auto"/>
                                              </w:divBdr>
                                              <w:divsChild>
                                                <w:div w:id="10328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7414">
                                          <w:marLeft w:val="0"/>
                                          <w:marRight w:val="0"/>
                                          <w:marTop w:val="0"/>
                                          <w:marBottom w:val="0"/>
                                          <w:divBdr>
                                            <w:top w:val="none" w:sz="0" w:space="0" w:color="auto"/>
                                            <w:left w:val="none" w:sz="0" w:space="0" w:color="auto"/>
                                            <w:bottom w:val="none" w:sz="0" w:space="0" w:color="auto"/>
                                            <w:right w:val="none" w:sz="0" w:space="0" w:color="auto"/>
                                          </w:divBdr>
                                          <w:divsChild>
                                            <w:div w:id="1024479379">
                                              <w:marLeft w:val="0"/>
                                              <w:marRight w:val="0"/>
                                              <w:marTop w:val="0"/>
                                              <w:marBottom w:val="0"/>
                                              <w:divBdr>
                                                <w:top w:val="none" w:sz="0" w:space="0" w:color="auto"/>
                                                <w:left w:val="none" w:sz="0" w:space="0" w:color="auto"/>
                                                <w:bottom w:val="none" w:sz="0" w:space="0" w:color="auto"/>
                                                <w:right w:val="none" w:sz="0" w:space="0" w:color="auto"/>
                                              </w:divBdr>
                                            </w:div>
                                          </w:divsChild>
                                        </w:div>
                                        <w:div w:id="1111246317">
                                          <w:marLeft w:val="0"/>
                                          <w:marRight w:val="0"/>
                                          <w:marTop w:val="0"/>
                                          <w:marBottom w:val="0"/>
                                          <w:divBdr>
                                            <w:top w:val="none" w:sz="0" w:space="0" w:color="auto"/>
                                            <w:left w:val="none" w:sz="0" w:space="0" w:color="auto"/>
                                            <w:bottom w:val="none" w:sz="0" w:space="0" w:color="auto"/>
                                            <w:right w:val="none" w:sz="0" w:space="0" w:color="auto"/>
                                          </w:divBdr>
                                          <w:divsChild>
                                            <w:div w:id="532964407">
                                              <w:marLeft w:val="0"/>
                                              <w:marRight w:val="0"/>
                                              <w:marTop w:val="0"/>
                                              <w:marBottom w:val="0"/>
                                              <w:divBdr>
                                                <w:top w:val="none" w:sz="0" w:space="0" w:color="auto"/>
                                                <w:left w:val="none" w:sz="0" w:space="0" w:color="auto"/>
                                                <w:bottom w:val="none" w:sz="0" w:space="0" w:color="auto"/>
                                                <w:right w:val="none" w:sz="0" w:space="0" w:color="auto"/>
                                              </w:divBdr>
                                            </w:div>
                                          </w:divsChild>
                                        </w:div>
                                        <w:div w:id="1145317040">
                                          <w:marLeft w:val="0"/>
                                          <w:marRight w:val="0"/>
                                          <w:marTop w:val="0"/>
                                          <w:marBottom w:val="0"/>
                                          <w:divBdr>
                                            <w:top w:val="none" w:sz="0" w:space="0" w:color="auto"/>
                                            <w:left w:val="none" w:sz="0" w:space="0" w:color="auto"/>
                                            <w:bottom w:val="none" w:sz="0" w:space="0" w:color="auto"/>
                                            <w:right w:val="none" w:sz="0" w:space="0" w:color="auto"/>
                                          </w:divBdr>
                                        </w:div>
                                        <w:div w:id="1159227493">
                                          <w:marLeft w:val="0"/>
                                          <w:marRight w:val="0"/>
                                          <w:marTop w:val="0"/>
                                          <w:marBottom w:val="0"/>
                                          <w:divBdr>
                                            <w:top w:val="none" w:sz="0" w:space="0" w:color="auto"/>
                                            <w:left w:val="none" w:sz="0" w:space="0" w:color="auto"/>
                                            <w:bottom w:val="none" w:sz="0" w:space="0" w:color="auto"/>
                                            <w:right w:val="none" w:sz="0" w:space="0" w:color="auto"/>
                                          </w:divBdr>
                                          <w:divsChild>
                                            <w:div w:id="914515873">
                                              <w:marLeft w:val="0"/>
                                              <w:marRight w:val="0"/>
                                              <w:marTop w:val="0"/>
                                              <w:marBottom w:val="0"/>
                                              <w:divBdr>
                                                <w:top w:val="none" w:sz="0" w:space="0" w:color="auto"/>
                                                <w:left w:val="none" w:sz="0" w:space="0" w:color="auto"/>
                                                <w:bottom w:val="none" w:sz="0" w:space="0" w:color="auto"/>
                                                <w:right w:val="none" w:sz="0" w:space="0" w:color="auto"/>
                                              </w:divBdr>
                                            </w:div>
                                          </w:divsChild>
                                        </w:div>
                                        <w:div w:id="1166432274">
                                          <w:marLeft w:val="0"/>
                                          <w:marRight w:val="0"/>
                                          <w:marTop w:val="0"/>
                                          <w:marBottom w:val="0"/>
                                          <w:divBdr>
                                            <w:top w:val="none" w:sz="0" w:space="0" w:color="auto"/>
                                            <w:left w:val="none" w:sz="0" w:space="0" w:color="auto"/>
                                            <w:bottom w:val="none" w:sz="0" w:space="0" w:color="auto"/>
                                            <w:right w:val="none" w:sz="0" w:space="0" w:color="auto"/>
                                          </w:divBdr>
                                        </w:div>
                                        <w:div w:id="1311639321">
                                          <w:marLeft w:val="0"/>
                                          <w:marRight w:val="0"/>
                                          <w:marTop w:val="0"/>
                                          <w:marBottom w:val="0"/>
                                          <w:divBdr>
                                            <w:top w:val="none" w:sz="0" w:space="0" w:color="auto"/>
                                            <w:left w:val="none" w:sz="0" w:space="0" w:color="auto"/>
                                            <w:bottom w:val="none" w:sz="0" w:space="0" w:color="auto"/>
                                            <w:right w:val="none" w:sz="0" w:space="0" w:color="auto"/>
                                          </w:divBdr>
                                          <w:divsChild>
                                            <w:div w:id="472992478">
                                              <w:marLeft w:val="0"/>
                                              <w:marRight w:val="0"/>
                                              <w:marTop w:val="0"/>
                                              <w:marBottom w:val="0"/>
                                              <w:divBdr>
                                                <w:top w:val="none" w:sz="0" w:space="0" w:color="auto"/>
                                                <w:left w:val="none" w:sz="0" w:space="0" w:color="auto"/>
                                                <w:bottom w:val="none" w:sz="0" w:space="0" w:color="auto"/>
                                                <w:right w:val="none" w:sz="0" w:space="0" w:color="auto"/>
                                              </w:divBdr>
                                              <w:divsChild>
                                                <w:div w:id="13402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36755">
                      <w:marLeft w:val="0"/>
                      <w:marRight w:val="0"/>
                      <w:marTop w:val="180"/>
                      <w:marBottom w:val="0"/>
                      <w:divBdr>
                        <w:top w:val="none" w:sz="0" w:space="0" w:color="auto"/>
                        <w:left w:val="none" w:sz="0" w:space="0" w:color="auto"/>
                        <w:bottom w:val="none" w:sz="0" w:space="0" w:color="auto"/>
                        <w:right w:val="none" w:sz="0" w:space="0" w:color="auto"/>
                      </w:divBdr>
                      <w:divsChild>
                        <w:div w:id="8361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92392">
                  <w:marLeft w:val="0"/>
                  <w:marRight w:val="0"/>
                  <w:marTop w:val="0"/>
                  <w:marBottom w:val="0"/>
                  <w:divBdr>
                    <w:top w:val="none" w:sz="0" w:space="0" w:color="auto"/>
                    <w:left w:val="none" w:sz="0" w:space="0" w:color="auto"/>
                    <w:bottom w:val="none" w:sz="0" w:space="0" w:color="auto"/>
                    <w:right w:val="none" w:sz="0" w:space="0" w:color="auto"/>
                  </w:divBdr>
                </w:div>
                <w:div w:id="370883124">
                  <w:marLeft w:val="0"/>
                  <w:marRight w:val="0"/>
                  <w:marTop w:val="0"/>
                  <w:marBottom w:val="0"/>
                  <w:divBdr>
                    <w:top w:val="none" w:sz="0" w:space="0" w:color="auto"/>
                    <w:left w:val="none" w:sz="0" w:space="0" w:color="auto"/>
                    <w:bottom w:val="none" w:sz="0" w:space="0" w:color="auto"/>
                    <w:right w:val="none" w:sz="0" w:space="0" w:color="auto"/>
                  </w:divBdr>
                </w:div>
                <w:div w:id="371031118">
                  <w:marLeft w:val="0"/>
                  <w:marRight w:val="30"/>
                  <w:marTop w:val="0"/>
                  <w:marBottom w:val="0"/>
                  <w:divBdr>
                    <w:top w:val="none" w:sz="0" w:space="0" w:color="auto"/>
                    <w:left w:val="none" w:sz="0" w:space="0" w:color="auto"/>
                    <w:bottom w:val="none" w:sz="0" w:space="0" w:color="auto"/>
                    <w:right w:val="none" w:sz="0" w:space="0" w:color="auto"/>
                  </w:divBdr>
                  <w:divsChild>
                    <w:div w:id="360279081">
                      <w:marLeft w:val="0"/>
                      <w:marRight w:val="0"/>
                      <w:marTop w:val="0"/>
                      <w:marBottom w:val="0"/>
                      <w:divBdr>
                        <w:top w:val="none" w:sz="0" w:space="0" w:color="auto"/>
                        <w:left w:val="none" w:sz="0" w:space="0" w:color="auto"/>
                        <w:bottom w:val="none" w:sz="0" w:space="0" w:color="auto"/>
                        <w:right w:val="none" w:sz="0" w:space="0" w:color="auto"/>
                      </w:divBdr>
                    </w:div>
                  </w:divsChild>
                </w:div>
                <w:div w:id="371076095">
                  <w:marLeft w:val="0"/>
                  <w:marRight w:val="0"/>
                  <w:marTop w:val="0"/>
                  <w:marBottom w:val="0"/>
                  <w:divBdr>
                    <w:top w:val="none" w:sz="0" w:space="0" w:color="auto"/>
                    <w:left w:val="none" w:sz="0" w:space="0" w:color="auto"/>
                    <w:bottom w:val="none" w:sz="0" w:space="0" w:color="auto"/>
                    <w:right w:val="none" w:sz="0" w:space="0" w:color="auto"/>
                  </w:divBdr>
                  <w:divsChild>
                    <w:div w:id="741562551">
                      <w:marLeft w:val="0"/>
                      <w:marRight w:val="0"/>
                      <w:marTop w:val="0"/>
                      <w:marBottom w:val="0"/>
                      <w:divBdr>
                        <w:top w:val="none" w:sz="0" w:space="0" w:color="auto"/>
                        <w:left w:val="none" w:sz="0" w:space="0" w:color="auto"/>
                        <w:bottom w:val="none" w:sz="0" w:space="0" w:color="auto"/>
                        <w:right w:val="none" w:sz="0" w:space="0" w:color="auto"/>
                      </w:divBdr>
                    </w:div>
                  </w:divsChild>
                </w:div>
                <w:div w:id="371151256">
                  <w:marLeft w:val="0"/>
                  <w:marRight w:val="0"/>
                  <w:marTop w:val="0"/>
                  <w:marBottom w:val="0"/>
                  <w:divBdr>
                    <w:top w:val="none" w:sz="0" w:space="0" w:color="auto"/>
                    <w:left w:val="none" w:sz="0" w:space="0" w:color="auto"/>
                    <w:bottom w:val="none" w:sz="0" w:space="0" w:color="auto"/>
                    <w:right w:val="none" w:sz="0" w:space="0" w:color="auto"/>
                  </w:divBdr>
                  <w:divsChild>
                    <w:div w:id="310214070">
                      <w:marLeft w:val="0"/>
                      <w:marRight w:val="0"/>
                      <w:marTop w:val="0"/>
                      <w:marBottom w:val="0"/>
                      <w:divBdr>
                        <w:top w:val="none" w:sz="0" w:space="0" w:color="auto"/>
                        <w:left w:val="none" w:sz="0" w:space="0" w:color="auto"/>
                        <w:bottom w:val="none" w:sz="0" w:space="0" w:color="auto"/>
                        <w:right w:val="none" w:sz="0" w:space="0" w:color="auto"/>
                      </w:divBdr>
                      <w:divsChild>
                        <w:div w:id="10229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59755">
                  <w:marLeft w:val="0"/>
                  <w:marRight w:val="0"/>
                  <w:marTop w:val="0"/>
                  <w:marBottom w:val="0"/>
                  <w:divBdr>
                    <w:top w:val="none" w:sz="0" w:space="0" w:color="auto"/>
                    <w:left w:val="none" w:sz="0" w:space="0" w:color="auto"/>
                    <w:bottom w:val="none" w:sz="0" w:space="0" w:color="auto"/>
                    <w:right w:val="none" w:sz="0" w:space="0" w:color="auto"/>
                  </w:divBdr>
                  <w:divsChild>
                    <w:div w:id="1017079092">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371808596">
                  <w:marLeft w:val="0"/>
                  <w:marRight w:val="0"/>
                  <w:marTop w:val="0"/>
                  <w:marBottom w:val="0"/>
                  <w:divBdr>
                    <w:top w:val="none" w:sz="0" w:space="0" w:color="auto"/>
                    <w:left w:val="none" w:sz="0" w:space="0" w:color="auto"/>
                    <w:bottom w:val="none" w:sz="0" w:space="0" w:color="auto"/>
                    <w:right w:val="none" w:sz="0" w:space="0" w:color="auto"/>
                  </w:divBdr>
                </w:div>
                <w:div w:id="371879223">
                  <w:marLeft w:val="0"/>
                  <w:marRight w:val="0"/>
                  <w:marTop w:val="0"/>
                  <w:marBottom w:val="0"/>
                  <w:divBdr>
                    <w:top w:val="none" w:sz="0" w:space="0" w:color="auto"/>
                    <w:left w:val="none" w:sz="0" w:space="0" w:color="auto"/>
                    <w:bottom w:val="none" w:sz="0" w:space="0" w:color="auto"/>
                    <w:right w:val="none" w:sz="0" w:space="0" w:color="auto"/>
                  </w:divBdr>
                </w:div>
                <w:div w:id="372116405">
                  <w:marLeft w:val="0"/>
                  <w:marRight w:val="0"/>
                  <w:marTop w:val="0"/>
                  <w:marBottom w:val="75"/>
                  <w:divBdr>
                    <w:top w:val="none" w:sz="0" w:space="0" w:color="auto"/>
                    <w:left w:val="none" w:sz="0" w:space="0" w:color="auto"/>
                    <w:bottom w:val="none" w:sz="0" w:space="0" w:color="auto"/>
                    <w:right w:val="none" w:sz="0" w:space="0" w:color="auto"/>
                  </w:divBdr>
                </w:div>
                <w:div w:id="372121591">
                  <w:marLeft w:val="0"/>
                  <w:marRight w:val="0"/>
                  <w:marTop w:val="0"/>
                  <w:marBottom w:val="0"/>
                  <w:divBdr>
                    <w:top w:val="none" w:sz="0" w:space="0" w:color="auto"/>
                    <w:left w:val="none" w:sz="0" w:space="0" w:color="auto"/>
                    <w:bottom w:val="none" w:sz="0" w:space="0" w:color="auto"/>
                    <w:right w:val="none" w:sz="0" w:space="0" w:color="auto"/>
                  </w:divBdr>
                </w:div>
                <w:div w:id="372121991">
                  <w:marLeft w:val="0"/>
                  <w:marRight w:val="0"/>
                  <w:marTop w:val="0"/>
                  <w:marBottom w:val="240"/>
                  <w:divBdr>
                    <w:top w:val="single" w:sz="6" w:space="4" w:color="EEEEEE"/>
                    <w:left w:val="none" w:sz="0" w:space="0" w:color="auto"/>
                    <w:bottom w:val="single" w:sz="6" w:space="4" w:color="EEEEEE"/>
                    <w:right w:val="none" w:sz="0" w:space="0" w:color="auto"/>
                  </w:divBdr>
                  <w:divsChild>
                    <w:div w:id="751393919">
                      <w:marLeft w:val="0"/>
                      <w:marRight w:val="75"/>
                      <w:marTop w:val="0"/>
                      <w:marBottom w:val="0"/>
                      <w:divBdr>
                        <w:top w:val="none" w:sz="0" w:space="0" w:color="auto"/>
                        <w:left w:val="none" w:sz="0" w:space="0" w:color="auto"/>
                        <w:bottom w:val="none" w:sz="0" w:space="0" w:color="auto"/>
                        <w:right w:val="none" w:sz="0" w:space="0" w:color="auto"/>
                      </w:divBdr>
                      <w:divsChild>
                        <w:div w:id="1383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0078">
                  <w:marLeft w:val="0"/>
                  <w:marRight w:val="0"/>
                  <w:marTop w:val="360"/>
                  <w:marBottom w:val="345"/>
                  <w:divBdr>
                    <w:top w:val="none" w:sz="0" w:space="0" w:color="auto"/>
                    <w:left w:val="none" w:sz="0" w:space="0" w:color="auto"/>
                    <w:bottom w:val="none" w:sz="0" w:space="0" w:color="auto"/>
                    <w:right w:val="none" w:sz="0" w:space="0" w:color="auto"/>
                  </w:divBdr>
                  <w:divsChild>
                    <w:div w:id="42410390">
                      <w:marLeft w:val="0"/>
                      <w:marRight w:val="0"/>
                      <w:marTop w:val="0"/>
                      <w:marBottom w:val="0"/>
                      <w:divBdr>
                        <w:top w:val="none" w:sz="0" w:space="0" w:color="auto"/>
                        <w:left w:val="none" w:sz="0" w:space="0" w:color="auto"/>
                        <w:bottom w:val="none" w:sz="0" w:space="0" w:color="auto"/>
                        <w:right w:val="none" w:sz="0" w:space="0" w:color="auto"/>
                      </w:divBdr>
                      <w:divsChild>
                        <w:div w:id="9121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67884">
                  <w:marLeft w:val="0"/>
                  <w:marRight w:val="0"/>
                  <w:marTop w:val="0"/>
                  <w:marBottom w:val="0"/>
                  <w:divBdr>
                    <w:top w:val="none" w:sz="0" w:space="0" w:color="auto"/>
                    <w:left w:val="none" w:sz="0" w:space="0" w:color="auto"/>
                    <w:bottom w:val="none" w:sz="0" w:space="0" w:color="auto"/>
                    <w:right w:val="none" w:sz="0" w:space="0" w:color="auto"/>
                  </w:divBdr>
                </w:div>
                <w:div w:id="372384667">
                  <w:marLeft w:val="0"/>
                  <w:marRight w:val="0"/>
                  <w:marTop w:val="0"/>
                  <w:marBottom w:val="0"/>
                  <w:divBdr>
                    <w:top w:val="none" w:sz="0" w:space="0" w:color="auto"/>
                    <w:left w:val="none" w:sz="0" w:space="0" w:color="auto"/>
                    <w:bottom w:val="none" w:sz="0" w:space="0" w:color="auto"/>
                    <w:right w:val="none" w:sz="0" w:space="0" w:color="auto"/>
                  </w:divBdr>
                </w:div>
                <w:div w:id="372462073">
                  <w:marLeft w:val="0"/>
                  <w:marRight w:val="0"/>
                  <w:marTop w:val="0"/>
                  <w:marBottom w:val="0"/>
                  <w:divBdr>
                    <w:top w:val="none" w:sz="0" w:space="0" w:color="auto"/>
                    <w:left w:val="none" w:sz="0" w:space="0" w:color="auto"/>
                    <w:bottom w:val="none" w:sz="0" w:space="0" w:color="auto"/>
                    <w:right w:val="none" w:sz="0" w:space="0" w:color="auto"/>
                  </w:divBdr>
                </w:div>
                <w:div w:id="372510000">
                  <w:marLeft w:val="0"/>
                  <w:marRight w:val="30"/>
                  <w:marTop w:val="0"/>
                  <w:marBottom w:val="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72771276">
                  <w:marLeft w:val="0"/>
                  <w:marRight w:val="0"/>
                  <w:marTop w:val="0"/>
                  <w:marBottom w:val="0"/>
                  <w:divBdr>
                    <w:top w:val="none" w:sz="0" w:space="0" w:color="auto"/>
                    <w:left w:val="none" w:sz="0" w:space="0" w:color="auto"/>
                    <w:bottom w:val="none" w:sz="0" w:space="0" w:color="auto"/>
                    <w:right w:val="none" w:sz="0" w:space="0" w:color="auto"/>
                  </w:divBdr>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23471">
                  <w:marLeft w:val="0"/>
                  <w:marRight w:val="0"/>
                  <w:marTop w:val="0"/>
                  <w:marBottom w:val="0"/>
                  <w:divBdr>
                    <w:top w:val="none" w:sz="0" w:space="0" w:color="auto"/>
                    <w:left w:val="none" w:sz="0" w:space="0" w:color="auto"/>
                    <w:bottom w:val="none" w:sz="0" w:space="0" w:color="auto"/>
                    <w:right w:val="none" w:sz="0" w:space="0" w:color="auto"/>
                  </w:divBdr>
                </w:div>
                <w:div w:id="372996454">
                  <w:marLeft w:val="0"/>
                  <w:marRight w:val="0"/>
                  <w:marTop w:val="0"/>
                  <w:marBottom w:val="0"/>
                  <w:divBdr>
                    <w:top w:val="none" w:sz="0" w:space="0" w:color="auto"/>
                    <w:left w:val="none" w:sz="0" w:space="0" w:color="auto"/>
                    <w:bottom w:val="none" w:sz="0" w:space="0" w:color="auto"/>
                    <w:right w:val="none" w:sz="0" w:space="0" w:color="auto"/>
                  </w:divBdr>
                  <w:divsChild>
                    <w:div w:id="889145553">
                      <w:marLeft w:val="0"/>
                      <w:marRight w:val="0"/>
                      <w:marTop w:val="0"/>
                      <w:marBottom w:val="0"/>
                      <w:divBdr>
                        <w:top w:val="none" w:sz="0" w:space="0" w:color="auto"/>
                        <w:left w:val="none" w:sz="0" w:space="0" w:color="auto"/>
                        <w:bottom w:val="none" w:sz="0" w:space="0" w:color="auto"/>
                        <w:right w:val="none" w:sz="0" w:space="0" w:color="auto"/>
                      </w:divBdr>
                    </w:div>
                  </w:divsChild>
                </w:div>
                <w:div w:id="373232874">
                  <w:marLeft w:val="0"/>
                  <w:marRight w:val="0"/>
                  <w:marTop w:val="0"/>
                  <w:marBottom w:val="0"/>
                  <w:divBdr>
                    <w:top w:val="none" w:sz="0" w:space="0" w:color="auto"/>
                    <w:left w:val="none" w:sz="0" w:space="0" w:color="auto"/>
                    <w:bottom w:val="none" w:sz="0" w:space="0" w:color="auto"/>
                    <w:right w:val="none" w:sz="0" w:space="0" w:color="auto"/>
                  </w:divBdr>
                  <w:divsChild>
                    <w:div w:id="861894822">
                      <w:marLeft w:val="0"/>
                      <w:marRight w:val="0"/>
                      <w:marTop w:val="0"/>
                      <w:marBottom w:val="0"/>
                      <w:divBdr>
                        <w:top w:val="none" w:sz="0" w:space="0" w:color="auto"/>
                        <w:left w:val="none" w:sz="0" w:space="0" w:color="auto"/>
                        <w:bottom w:val="none" w:sz="0" w:space="0" w:color="auto"/>
                        <w:right w:val="none" w:sz="0" w:space="0" w:color="auto"/>
                      </w:divBdr>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
                <w:div w:id="373240918">
                  <w:marLeft w:val="0"/>
                  <w:marRight w:val="0"/>
                  <w:marTop w:val="0"/>
                  <w:marBottom w:val="0"/>
                  <w:divBdr>
                    <w:top w:val="none" w:sz="0" w:space="0" w:color="auto"/>
                    <w:left w:val="none" w:sz="0" w:space="0" w:color="auto"/>
                    <w:bottom w:val="none" w:sz="0" w:space="0" w:color="auto"/>
                    <w:right w:val="none" w:sz="0" w:space="0" w:color="auto"/>
                  </w:divBdr>
                  <w:divsChild>
                    <w:div w:id="1159539999">
                      <w:marLeft w:val="0"/>
                      <w:marRight w:val="0"/>
                      <w:marTop w:val="0"/>
                      <w:marBottom w:val="0"/>
                      <w:divBdr>
                        <w:top w:val="none" w:sz="0" w:space="0" w:color="auto"/>
                        <w:left w:val="none" w:sz="0" w:space="0" w:color="auto"/>
                        <w:bottom w:val="none" w:sz="0" w:space="0" w:color="auto"/>
                        <w:right w:val="none" w:sz="0" w:space="0" w:color="auto"/>
                      </w:divBdr>
                    </w:div>
                  </w:divsChild>
                </w:div>
                <w:div w:id="373382868">
                  <w:marLeft w:val="0"/>
                  <w:marRight w:val="0"/>
                  <w:marTop w:val="0"/>
                  <w:marBottom w:val="0"/>
                  <w:divBdr>
                    <w:top w:val="none" w:sz="0" w:space="0" w:color="auto"/>
                    <w:left w:val="none" w:sz="0" w:space="0" w:color="auto"/>
                    <w:bottom w:val="none" w:sz="0" w:space="0" w:color="auto"/>
                    <w:right w:val="none" w:sz="0" w:space="0" w:color="auto"/>
                  </w:divBdr>
                  <w:divsChild>
                    <w:div w:id="666250354">
                      <w:marLeft w:val="0"/>
                      <w:marRight w:val="0"/>
                      <w:marTop w:val="0"/>
                      <w:marBottom w:val="0"/>
                      <w:divBdr>
                        <w:top w:val="none" w:sz="0" w:space="0" w:color="auto"/>
                        <w:left w:val="none" w:sz="0" w:space="0" w:color="auto"/>
                        <w:bottom w:val="none" w:sz="0" w:space="0" w:color="auto"/>
                        <w:right w:val="none" w:sz="0" w:space="0" w:color="auto"/>
                      </w:divBdr>
                      <w:divsChild>
                        <w:div w:id="7739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29011">
                  <w:marLeft w:val="0"/>
                  <w:marRight w:val="0"/>
                  <w:marTop w:val="0"/>
                  <w:marBottom w:val="0"/>
                  <w:divBdr>
                    <w:top w:val="none" w:sz="0" w:space="0" w:color="auto"/>
                    <w:left w:val="none" w:sz="0" w:space="0" w:color="auto"/>
                    <w:bottom w:val="none" w:sz="0" w:space="0" w:color="auto"/>
                    <w:right w:val="none" w:sz="0" w:space="0" w:color="auto"/>
                  </w:divBdr>
                </w:div>
                <w:div w:id="373507460">
                  <w:marLeft w:val="0"/>
                  <w:marRight w:val="0"/>
                  <w:marTop w:val="0"/>
                  <w:marBottom w:val="0"/>
                  <w:divBdr>
                    <w:top w:val="none" w:sz="0" w:space="0" w:color="auto"/>
                    <w:left w:val="none" w:sz="0" w:space="0" w:color="auto"/>
                    <w:bottom w:val="none" w:sz="0" w:space="0" w:color="auto"/>
                    <w:right w:val="none" w:sz="0" w:space="0" w:color="auto"/>
                  </w:divBdr>
                </w:div>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373774982">
                  <w:marLeft w:val="0"/>
                  <w:marRight w:val="0"/>
                  <w:marTop w:val="0"/>
                  <w:marBottom w:val="525"/>
                  <w:divBdr>
                    <w:top w:val="none" w:sz="0" w:space="0" w:color="auto"/>
                    <w:left w:val="none" w:sz="0" w:space="0" w:color="auto"/>
                    <w:bottom w:val="none" w:sz="0" w:space="0" w:color="auto"/>
                    <w:right w:val="none" w:sz="0" w:space="0" w:color="auto"/>
                  </w:divBdr>
                  <w:divsChild>
                    <w:div w:id="311376393">
                      <w:marLeft w:val="0"/>
                      <w:marRight w:val="0"/>
                      <w:marTop w:val="0"/>
                      <w:marBottom w:val="0"/>
                      <w:divBdr>
                        <w:top w:val="none" w:sz="0" w:space="0" w:color="auto"/>
                        <w:left w:val="none" w:sz="0" w:space="0" w:color="auto"/>
                        <w:bottom w:val="none" w:sz="0" w:space="0" w:color="auto"/>
                        <w:right w:val="none" w:sz="0" w:space="0" w:color="auto"/>
                      </w:divBdr>
                    </w:div>
                  </w:divsChild>
                </w:div>
                <w:div w:id="373819812">
                  <w:marLeft w:val="0"/>
                  <w:marRight w:val="0"/>
                  <w:marTop w:val="0"/>
                  <w:marBottom w:val="0"/>
                  <w:divBdr>
                    <w:top w:val="none" w:sz="0" w:space="0" w:color="auto"/>
                    <w:left w:val="none" w:sz="0" w:space="0" w:color="auto"/>
                    <w:bottom w:val="none" w:sz="0" w:space="0" w:color="auto"/>
                    <w:right w:val="none" w:sz="0" w:space="0" w:color="auto"/>
                  </w:divBdr>
                </w:div>
                <w:div w:id="373892315">
                  <w:marLeft w:val="0"/>
                  <w:marRight w:val="0"/>
                  <w:marTop w:val="0"/>
                  <w:marBottom w:val="150"/>
                  <w:divBdr>
                    <w:top w:val="none" w:sz="0" w:space="0" w:color="auto"/>
                    <w:left w:val="none" w:sz="0" w:space="0" w:color="auto"/>
                    <w:bottom w:val="none" w:sz="0" w:space="0" w:color="auto"/>
                    <w:right w:val="none" w:sz="0" w:space="0" w:color="auto"/>
                  </w:divBdr>
                </w:div>
                <w:div w:id="374089962">
                  <w:marLeft w:val="0"/>
                  <w:marRight w:val="0"/>
                  <w:marTop w:val="300"/>
                  <w:marBottom w:val="300"/>
                  <w:divBdr>
                    <w:top w:val="none" w:sz="0" w:space="0" w:color="auto"/>
                    <w:left w:val="none" w:sz="0" w:space="0" w:color="auto"/>
                    <w:bottom w:val="none" w:sz="0" w:space="0" w:color="auto"/>
                    <w:right w:val="none" w:sz="0" w:space="0" w:color="auto"/>
                  </w:divBdr>
                </w:div>
                <w:div w:id="374163584">
                  <w:marLeft w:val="0"/>
                  <w:marRight w:val="0"/>
                  <w:marTop w:val="0"/>
                  <w:marBottom w:val="0"/>
                  <w:divBdr>
                    <w:top w:val="none" w:sz="0" w:space="0" w:color="auto"/>
                    <w:left w:val="none" w:sz="0" w:space="0" w:color="auto"/>
                    <w:bottom w:val="none" w:sz="0" w:space="0" w:color="auto"/>
                    <w:right w:val="none" w:sz="0" w:space="0" w:color="auto"/>
                  </w:divBdr>
                </w:div>
                <w:div w:id="374306618">
                  <w:marLeft w:val="0"/>
                  <w:marRight w:val="0"/>
                  <w:marTop w:val="0"/>
                  <w:marBottom w:val="0"/>
                  <w:divBdr>
                    <w:top w:val="none" w:sz="0" w:space="0" w:color="auto"/>
                    <w:left w:val="none" w:sz="0" w:space="0" w:color="auto"/>
                    <w:bottom w:val="none" w:sz="0" w:space="0" w:color="auto"/>
                    <w:right w:val="none" w:sz="0" w:space="0" w:color="auto"/>
                  </w:divBdr>
                </w:div>
                <w:div w:id="374355781">
                  <w:marLeft w:val="0"/>
                  <w:marRight w:val="0"/>
                  <w:marTop w:val="0"/>
                  <w:marBottom w:val="0"/>
                  <w:divBdr>
                    <w:top w:val="none" w:sz="0" w:space="0" w:color="auto"/>
                    <w:left w:val="none" w:sz="0" w:space="0" w:color="auto"/>
                    <w:bottom w:val="none" w:sz="0" w:space="0" w:color="auto"/>
                    <w:right w:val="none" w:sz="0" w:space="0" w:color="auto"/>
                  </w:divBdr>
                </w:div>
                <w:div w:id="374500873">
                  <w:marLeft w:val="0"/>
                  <w:marRight w:val="0"/>
                  <w:marTop w:val="0"/>
                  <w:marBottom w:val="0"/>
                  <w:divBdr>
                    <w:top w:val="none" w:sz="0" w:space="0" w:color="auto"/>
                    <w:left w:val="none" w:sz="0" w:space="0" w:color="auto"/>
                    <w:bottom w:val="none" w:sz="0" w:space="0" w:color="auto"/>
                    <w:right w:val="none" w:sz="0" w:space="0" w:color="auto"/>
                  </w:divBdr>
                </w:div>
                <w:div w:id="374618255">
                  <w:marLeft w:val="0"/>
                  <w:marRight w:val="0"/>
                  <w:marTop w:val="0"/>
                  <w:marBottom w:val="0"/>
                  <w:divBdr>
                    <w:top w:val="none" w:sz="0" w:space="0" w:color="auto"/>
                    <w:left w:val="none" w:sz="0" w:space="0" w:color="auto"/>
                    <w:bottom w:val="none" w:sz="0" w:space="0" w:color="auto"/>
                    <w:right w:val="none" w:sz="0" w:space="0" w:color="auto"/>
                  </w:divBdr>
                </w:div>
                <w:div w:id="374696558">
                  <w:marLeft w:val="0"/>
                  <w:marRight w:val="0"/>
                  <w:marTop w:val="0"/>
                  <w:marBottom w:val="0"/>
                  <w:divBdr>
                    <w:top w:val="none" w:sz="0" w:space="0" w:color="auto"/>
                    <w:left w:val="none" w:sz="0" w:space="0" w:color="auto"/>
                    <w:bottom w:val="none" w:sz="0" w:space="0" w:color="auto"/>
                    <w:right w:val="none" w:sz="0" w:space="0" w:color="auto"/>
                  </w:divBdr>
                </w:div>
                <w:div w:id="374739528">
                  <w:marLeft w:val="0"/>
                  <w:marRight w:val="0"/>
                  <w:marTop w:val="0"/>
                  <w:marBottom w:val="0"/>
                  <w:divBdr>
                    <w:top w:val="none" w:sz="0" w:space="0" w:color="auto"/>
                    <w:left w:val="none" w:sz="0" w:space="0" w:color="auto"/>
                    <w:bottom w:val="none" w:sz="0" w:space="0" w:color="auto"/>
                    <w:right w:val="none" w:sz="0" w:space="0" w:color="auto"/>
                  </w:divBdr>
                </w:div>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 w:id="374814519">
                  <w:marLeft w:val="0"/>
                  <w:marRight w:val="0"/>
                  <w:marTop w:val="0"/>
                  <w:marBottom w:val="0"/>
                  <w:divBdr>
                    <w:top w:val="none" w:sz="0" w:space="0" w:color="auto"/>
                    <w:left w:val="none" w:sz="0" w:space="0" w:color="auto"/>
                    <w:bottom w:val="none" w:sz="0" w:space="0" w:color="auto"/>
                    <w:right w:val="none" w:sz="0" w:space="0" w:color="auto"/>
                  </w:divBdr>
                </w:div>
                <w:div w:id="374819757">
                  <w:marLeft w:val="0"/>
                  <w:marRight w:val="0"/>
                  <w:marTop w:val="0"/>
                  <w:marBottom w:val="0"/>
                  <w:divBdr>
                    <w:top w:val="none" w:sz="0" w:space="0" w:color="auto"/>
                    <w:left w:val="none" w:sz="0" w:space="0" w:color="auto"/>
                    <w:bottom w:val="none" w:sz="0" w:space="0" w:color="auto"/>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74893044">
                  <w:marLeft w:val="0"/>
                  <w:marRight w:val="0"/>
                  <w:marTop w:val="0"/>
                  <w:marBottom w:val="0"/>
                  <w:divBdr>
                    <w:top w:val="none" w:sz="0" w:space="0" w:color="auto"/>
                    <w:left w:val="none" w:sz="0" w:space="0" w:color="auto"/>
                    <w:bottom w:val="none" w:sz="0" w:space="0" w:color="auto"/>
                    <w:right w:val="none" w:sz="0" w:space="0" w:color="auto"/>
                  </w:divBdr>
                </w:div>
                <w:div w:id="374935893">
                  <w:marLeft w:val="0"/>
                  <w:marRight w:val="0"/>
                  <w:marTop w:val="0"/>
                  <w:marBottom w:val="0"/>
                  <w:divBdr>
                    <w:top w:val="none" w:sz="0" w:space="0" w:color="auto"/>
                    <w:left w:val="none" w:sz="0" w:space="0" w:color="auto"/>
                    <w:bottom w:val="none" w:sz="0" w:space="0" w:color="auto"/>
                    <w:right w:val="none" w:sz="0" w:space="0" w:color="auto"/>
                  </w:divBdr>
                </w:div>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375009956">
                  <w:marLeft w:val="0"/>
                  <w:marRight w:val="0"/>
                  <w:marTop w:val="0"/>
                  <w:marBottom w:val="0"/>
                  <w:divBdr>
                    <w:top w:val="none" w:sz="0" w:space="0" w:color="auto"/>
                    <w:left w:val="none" w:sz="0" w:space="0" w:color="auto"/>
                    <w:bottom w:val="none" w:sz="0" w:space="0" w:color="auto"/>
                    <w:right w:val="none" w:sz="0" w:space="0" w:color="auto"/>
                  </w:divBdr>
                </w:div>
                <w:div w:id="375275675">
                  <w:marLeft w:val="0"/>
                  <w:marRight w:val="0"/>
                  <w:marTop w:val="300"/>
                  <w:marBottom w:val="0"/>
                  <w:divBdr>
                    <w:top w:val="none" w:sz="0" w:space="0" w:color="auto"/>
                    <w:left w:val="none" w:sz="0" w:space="0" w:color="auto"/>
                    <w:bottom w:val="none" w:sz="0" w:space="0" w:color="auto"/>
                    <w:right w:val="none" w:sz="0" w:space="0" w:color="auto"/>
                  </w:divBdr>
                </w:div>
                <w:div w:id="375280143">
                  <w:marLeft w:val="0"/>
                  <w:marRight w:val="0"/>
                  <w:marTop w:val="225"/>
                  <w:marBottom w:val="0"/>
                  <w:divBdr>
                    <w:top w:val="none" w:sz="0" w:space="0" w:color="auto"/>
                    <w:left w:val="none" w:sz="0" w:space="0" w:color="auto"/>
                    <w:bottom w:val="none" w:sz="0" w:space="0" w:color="auto"/>
                    <w:right w:val="none" w:sz="0" w:space="0" w:color="auto"/>
                  </w:divBdr>
                  <w:divsChild>
                    <w:div w:id="212741097">
                      <w:marLeft w:val="0"/>
                      <w:marRight w:val="0"/>
                      <w:marTop w:val="0"/>
                      <w:marBottom w:val="0"/>
                      <w:divBdr>
                        <w:top w:val="none" w:sz="0" w:space="0" w:color="auto"/>
                        <w:left w:val="none" w:sz="0" w:space="0" w:color="auto"/>
                        <w:bottom w:val="none" w:sz="0" w:space="0" w:color="auto"/>
                        <w:right w:val="none" w:sz="0" w:space="0" w:color="auto"/>
                      </w:divBdr>
                    </w:div>
                  </w:divsChild>
                </w:div>
                <w:div w:id="375395802">
                  <w:marLeft w:val="0"/>
                  <w:marRight w:val="0"/>
                  <w:marTop w:val="0"/>
                  <w:marBottom w:val="0"/>
                  <w:divBdr>
                    <w:top w:val="none" w:sz="0" w:space="0" w:color="auto"/>
                    <w:left w:val="none" w:sz="0" w:space="0" w:color="auto"/>
                    <w:bottom w:val="none" w:sz="0" w:space="0" w:color="auto"/>
                    <w:right w:val="none" w:sz="0" w:space="0" w:color="auto"/>
                  </w:divBdr>
                  <w:divsChild>
                    <w:div w:id="57674840">
                      <w:marLeft w:val="0"/>
                      <w:marRight w:val="0"/>
                      <w:marTop w:val="0"/>
                      <w:marBottom w:val="0"/>
                      <w:divBdr>
                        <w:top w:val="none" w:sz="0" w:space="0" w:color="auto"/>
                        <w:left w:val="none" w:sz="0" w:space="0" w:color="auto"/>
                        <w:bottom w:val="none" w:sz="0" w:space="0" w:color="auto"/>
                        <w:right w:val="none" w:sz="0" w:space="0" w:color="auto"/>
                      </w:divBdr>
                    </w:div>
                  </w:divsChild>
                </w:div>
                <w:div w:id="375467568">
                  <w:marLeft w:val="0"/>
                  <w:marRight w:val="0"/>
                  <w:marTop w:val="0"/>
                  <w:marBottom w:val="0"/>
                  <w:divBdr>
                    <w:top w:val="none" w:sz="0" w:space="0" w:color="auto"/>
                    <w:left w:val="none" w:sz="0" w:space="0" w:color="auto"/>
                    <w:bottom w:val="none" w:sz="0" w:space="0" w:color="auto"/>
                    <w:right w:val="none" w:sz="0" w:space="0" w:color="auto"/>
                  </w:divBdr>
                </w:div>
                <w:div w:id="375591877">
                  <w:marLeft w:val="0"/>
                  <w:marRight w:val="0"/>
                  <w:marTop w:val="0"/>
                  <w:marBottom w:val="0"/>
                  <w:divBdr>
                    <w:top w:val="none" w:sz="0" w:space="0" w:color="auto"/>
                    <w:left w:val="none" w:sz="0" w:space="0" w:color="auto"/>
                    <w:bottom w:val="none" w:sz="0" w:space="0" w:color="auto"/>
                    <w:right w:val="none" w:sz="0" w:space="0" w:color="auto"/>
                  </w:divBdr>
                  <w:divsChild>
                    <w:div w:id="519587976">
                      <w:marLeft w:val="0"/>
                      <w:marRight w:val="0"/>
                      <w:marTop w:val="0"/>
                      <w:marBottom w:val="0"/>
                      <w:divBdr>
                        <w:top w:val="none" w:sz="0" w:space="0" w:color="auto"/>
                        <w:left w:val="none" w:sz="0" w:space="0" w:color="auto"/>
                        <w:bottom w:val="none" w:sz="0" w:space="0" w:color="auto"/>
                        <w:right w:val="none" w:sz="0" w:space="0" w:color="auto"/>
                      </w:divBdr>
                      <w:divsChild>
                        <w:div w:id="10408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6320">
                  <w:marLeft w:val="0"/>
                  <w:marRight w:val="0"/>
                  <w:marTop w:val="0"/>
                  <w:marBottom w:val="0"/>
                  <w:divBdr>
                    <w:top w:val="none" w:sz="0" w:space="0" w:color="auto"/>
                    <w:left w:val="none" w:sz="0" w:space="0" w:color="auto"/>
                    <w:bottom w:val="none" w:sz="0" w:space="0" w:color="auto"/>
                    <w:right w:val="none" w:sz="0" w:space="0" w:color="auto"/>
                  </w:divBdr>
                </w:div>
                <w:div w:id="375786920">
                  <w:marLeft w:val="0"/>
                  <w:marRight w:val="0"/>
                  <w:marTop w:val="0"/>
                  <w:marBottom w:val="0"/>
                  <w:divBdr>
                    <w:top w:val="none" w:sz="0" w:space="0" w:color="auto"/>
                    <w:left w:val="none" w:sz="0" w:space="0" w:color="auto"/>
                    <w:bottom w:val="none" w:sz="0" w:space="0" w:color="auto"/>
                    <w:right w:val="none" w:sz="0" w:space="0" w:color="auto"/>
                  </w:divBdr>
                </w:div>
                <w:div w:id="376049577">
                  <w:marLeft w:val="0"/>
                  <w:marRight w:val="0"/>
                  <w:marTop w:val="0"/>
                  <w:marBottom w:val="0"/>
                  <w:divBdr>
                    <w:top w:val="none" w:sz="0" w:space="0" w:color="auto"/>
                    <w:left w:val="none" w:sz="0" w:space="0" w:color="auto"/>
                    <w:bottom w:val="none" w:sz="0" w:space="0" w:color="auto"/>
                    <w:right w:val="none" w:sz="0" w:space="0" w:color="auto"/>
                  </w:divBdr>
                  <w:divsChild>
                    <w:div w:id="65805298">
                      <w:marLeft w:val="0"/>
                      <w:marRight w:val="0"/>
                      <w:marTop w:val="0"/>
                      <w:marBottom w:val="0"/>
                      <w:divBdr>
                        <w:top w:val="none" w:sz="0" w:space="0" w:color="auto"/>
                        <w:left w:val="none" w:sz="0" w:space="0" w:color="auto"/>
                        <w:bottom w:val="none" w:sz="0" w:space="0" w:color="auto"/>
                        <w:right w:val="none" w:sz="0" w:space="0" w:color="auto"/>
                      </w:divBdr>
                      <w:divsChild>
                        <w:div w:id="159296">
                          <w:marLeft w:val="0"/>
                          <w:marRight w:val="0"/>
                          <w:marTop w:val="0"/>
                          <w:marBottom w:val="0"/>
                          <w:divBdr>
                            <w:top w:val="none" w:sz="0" w:space="0" w:color="auto"/>
                            <w:left w:val="none" w:sz="0" w:space="0" w:color="auto"/>
                            <w:bottom w:val="none" w:sz="0" w:space="0" w:color="auto"/>
                            <w:right w:val="none" w:sz="0" w:space="0" w:color="auto"/>
                          </w:divBdr>
                          <w:divsChild>
                            <w:div w:id="1253048954">
                              <w:marLeft w:val="0"/>
                              <w:marRight w:val="0"/>
                              <w:marTop w:val="0"/>
                              <w:marBottom w:val="75"/>
                              <w:divBdr>
                                <w:top w:val="none" w:sz="0" w:space="0" w:color="auto"/>
                                <w:left w:val="none" w:sz="0" w:space="0" w:color="auto"/>
                                <w:bottom w:val="none" w:sz="0" w:space="0" w:color="auto"/>
                                <w:right w:val="none" w:sz="0" w:space="0" w:color="auto"/>
                              </w:divBdr>
                            </w:div>
                          </w:divsChild>
                        </w:div>
                        <w:div w:id="5719707">
                          <w:marLeft w:val="0"/>
                          <w:marRight w:val="0"/>
                          <w:marTop w:val="0"/>
                          <w:marBottom w:val="300"/>
                          <w:divBdr>
                            <w:top w:val="none" w:sz="0" w:space="0" w:color="auto"/>
                            <w:left w:val="none" w:sz="0" w:space="0" w:color="auto"/>
                            <w:bottom w:val="none" w:sz="0" w:space="0" w:color="auto"/>
                            <w:right w:val="none" w:sz="0" w:space="0" w:color="auto"/>
                          </w:divBdr>
                        </w:div>
                        <w:div w:id="162009204">
                          <w:marLeft w:val="600"/>
                          <w:marRight w:val="0"/>
                          <w:marTop w:val="0"/>
                          <w:marBottom w:val="105"/>
                          <w:divBdr>
                            <w:top w:val="none" w:sz="0" w:space="0" w:color="auto"/>
                            <w:left w:val="none" w:sz="0" w:space="0" w:color="auto"/>
                            <w:bottom w:val="none" w:sz="0" w:space="0" w:color="auto"/>
                            <w:right w:val="none" w:sz="0" w:space="0" w:color="auto"/>
                          </w:divBdr>
                        </w:div>
                        <w:div w:id="579296882">
                          <w:marLeft w:val="0"/>
                          <w:marRight w:val="0"/>
                          <w:marTop w:val="0"/>
                          <w:marBottom w:val="0"/>
                          <w:divBdr>
                            <w:top w:val="none" w:sz="0" w:space="0" w:color="auto"/>
                            <w:left w:val="none" w:sz="0" w:space="0" w:color="auto"/>
                            <w:bottom w:val="none" w:sz="0" w:space="0" w:color="auto"/>
                            <w:right w:val="none" w:sz="0" w:space="0" w:color="auto"/>
                          </w:divBdr>
                          <w:divsChild>
                            <w:div w:id="885489463">
                              <w:marLeft w:val="0"/>
                              <w:marRight w:val="0"/>
                              <w:marTop w:val="0"/>
                              <w:marBottom w:val="75"/>
                              <w:divBdr>
                                <w:top w:val="none" w:sz="0" w:space="0" w:color="auto"/>
                                <w:left w:val="none" w:sz="0" w:space="0" w:color="auto"/>
                                <w:bottom w:val="none" w:sz="0" w:space="0" w:color="auto"/>
                                <w:right w:val="none" w:sz="0" w:space="0" w:color="auto"/>
                              </w:divBdr>
                            </w:div>
                            <w:div w:id="126368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98906">
                  <w:marLeft w:val="0"/>
                  <w:marRight w:val="0"/>
                  <w:marTop w:val="0"/>
                  <w:marBottom w:val="0"/>
                  <w:divBdr>
                    <w:top w:val="none" w:sz="0" w:space="0" w:color="auto"/>
                    <w:left w:val="none" w:sz="0" w:space="0" w:color="auto"/>
                    <w:bottom w:val="none" w:sz="0" w:space="0" w:color="auto"/>
                    <w:right w:val="none" w:sz="0" w:space="0" w:color="auto"/>
                  </w:divBdr>
                </w:div>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7397">
                  <w:marLeft w:val="0"/>
                  <w:marRight w:val="0"/>
                  <w:marTop w:val="0"/>
                  <w:marBottom w:val="0"/>
                  <w:divBdr>
                    <w:top w:val="none" w:sz="0" w:space="0" w:color="auto"/>
                    <w:left w:val="none" w:sz="0" w:space="0" w:color="auto"/>
                    <w:bottom w:val="none" w:sz="0" w:space="0" w:color="auto"/>
                    <w:right w:val="none" w:sz="0" w:space="0" w:color="auto"/>
                  </w:divBdr>
                </w:div>
                <w:div w:id="376399552">
                  <w:marLeft w:val="0"/>
                  <w:marRight w:val="240"/>
                  <w:marTop w:val="0"/>
                  <w:marBottom w:val="0"/>
                  <w:divBdr>
                    <w:top w:val="none" w:sz="0" w:space="0" w:color="auto"/>
                    <w:left w:val="none" w:sz="0" w:space="0" w:color="auto"/>
                    <w:bottom w:val="none" w:sz="0" w:space="0" w:color="auto"/>
                    <w:right w:val="none" w:sz="0" w:space="0" w:color="auto"/>
                  </w:divBdr>
                </w:div>
                <w:div w:id="376441236">
                  <w:marLeft w:val="0"/>
                  <w:marRight w:val="0"/>
                  <w:marTop w:val="0"/>
                  <w:marBottom w:val="0"/>
                  <w:divBdr>
                    <w:top w:val="none" w:sz="0" w:space="0" w:color="auto"/>
                    <w:left w:val="none" w:sz="0" w:space="0" w:color="auto"/>
                    <w:bottom w:val="none" w:sz="0" w:space="0" w:color="auto"/>
                    <w:right w:val="none" w:sz="0" w:space="0" w:color="auto"/>
                  </w:divBdr>
                  <w:divsChild>
                    <w:div w:id="223033372">
                      <w:marLeft w:val="0"/>
                      <w:marRight w:val="0"/>
                      <w:marTop w:val="0"/>
                      <w:marBottom w:val="0"/>
                      <w:divBdr>
                        <w:top w:val="none" w:sz="0" w:space="0" w:color="auto"/>
                        <w:left w:val="none" w:sz="0" w:space="0" w:color="auto"/>
                        <w:bottom w:val="none" w:sz="0" w:space="0" w:color="auto"/>
                        <w:right w:val="none" w:sz="0" w:space="0" w:color="auto"/>
                      </w:divBdr>
                    </w:div>
                  </w:divsChild>
                </w:div>
                <w:div w:id="376589627">
                  <w:marLeft w:val="0"/>
                  <w:marRight w:val="0"/>
                  <w:marTop w:val="150"/>
                  <w:marBottom w:val="0"/>
                  <w:divBdr>
                    <w:top w:val="none" w:sz="0" w:space="0" w:color="auto"/>
                    <w:left w:val="none" w:sz="0" w:space="0" w:color="auto"/>
                    <w:bottom w:val="none" w:sz="0" w:space="0" w:color="auto"/>
                    <w:right w:val="none" w:sz="0" w:space="0" w:color="auto"/>
                  </w:divBdr>
                </w:div>
                <w:div w:id="376707921">
                  <w:marLeft w:val="0"/>
                  <w:marRight w:val="300"/>
                  <w:marTop w:val="0"/>
                  <w:marBottom w:val="255"/>
                  <w:divBdr>
                    <w:top w:val="none" w:sz="0" w:space="0" w:color="auto"/>
                    <w:left w:val="none" w:sz="0" w:space="0" w:color="auto"/>
                    <w:bottom w:val="none" w:sz="0" w:space="0" w:color="auto"/>
                    <w:right w:val="none" w:sz="0" w:space="0" w:color="auto"/>
                  </w:divBdr>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780867">
                  <w:marLeft w:val="0"/>
                  <w:marRight w:val="0"/>
                  <w:marTop w:val="0"/>
                  <w:marBottom w:val="0"/>
                  <w:divBdr>
                    <w:top w:val="none" w:sz="0" w:space="0" w:color="auto"/>
                    <w:left w:val="none" w:sz="0" w:space="0" w:color="auto"/>
                    <w:bottom w:val="none" w:sz="0" w:space="0" w:color="auto"/>
                    <w:right w:val="none" w:sz="0" w:space="0" w:color="auto"/>
                  </w:divBdr>
                </w:div>
                <w:div w:id="377361766">
                  <w:marLeft w:val="0"/>
                  <w:marRight w:val="0"/>
                  <w:marTop w:val="0"/>
                  <w:marBottom w:val="0"/>
                  <w:divBdr>
                    <w:top w:val="none" w:sz="0" w:space="0" w:color="auto"/>
                    <w:left w:val="none" w:sz="0" w:space="0" w:color="auto"/>
                    <w:bottom w:val="none" w:sz="0" w:space="0" w:color="auto"/>
                    <w:right w:val="none" w:sz="0" w:space="0" w:color="auto"/>
                  </w:divBdr>
                  <w:divsChild>
                    <w:div w:id="401409592">
                      <w:marLeft w:val="900"/>
                      <w:marRight w:val="900"/>
                      <w:marTop w:val="0"/>
                      <w:marBottom w:val="0"/>
                      <w:divBdr>
                        <w:top w:val="none" w:sz="0" w:space="0" w:color="auto"/>
                        <w:left w:val="none" w:sz="0" w:space="0" w:color="auto"/>
                        <w:bottom w:val="none" w:sz="0" w:space="0" w:color="auto"/>
                        <w:right w:val="none" w:sz="0" w:space="0" w:color="auto"/>
                      </w:divBdr>
                      <w:divsChild>
                        <w:div w:id="67680701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377365715">
                  <w:marLeft w:val="0"/>
                  <w:marRight w:val="30"/>
                  <w:marTop w:val="0"/>
                  <w:marBottom w:val="0"/>
                  <w:divBdr>
                    <w:top w:val="none" w:sz="0" w:space="0" w:color="auto"/>
                    <w:left w:val="none" w:sz="0" w:space="0" w:color="auto"/>
                    <w:bottom w:val="none" w:sz="0" w:space="0" w:color="auto"/>
                    <w:right w:val="none" w:sz="0" w:space="0" w:color="auto"/>
                  </w:divBdr>
                  <w:divsChild>
                    <w:div w:id="760487889">
                      <w:marLeft w:val="0"/>
                      <w:marRight w:val="0"/>
                      <w:marTop w:val="0"/>
                      <w:marBottom w:val="0"/>
                      <w:divBdr>
                        <w:top w:val="none" w:sz="0" w:space="0" w:color="auto"/>
                        <w:left w:val="none" w:sz="0" w:space="0" w:color="auto"/>
                        <w:bottom w:val="none" w:sz="0" w:space="0" w:color="auto"/>
                        <w:right w:val="none" w:sz="0" w:space="0" w:color="auto"/>
                      </w:divBdr>
                    </w:div>
                  </w:divsChild>
                </w:div>
                <w:div w:id="377703855">
                  <w:marLeft w:val="0"/>
                  <w:marRight w:val="0"/>
                  <w:marTop w:val="0"/>
                  <w:marBottom w:val="0"/>
                  <w:divBdr>
                    <w:top w:val="none" w:sz="0" w:space="0" w:color="auto"/>
                    <w:left w:val="none" w:sz="0" w:space="0" w:color="auto"/>
                    <w:bottom w:val="none" w:sz="0" w:space="0" w:color="auto"/>
                    <w:right w:val="none" w:sz="0" w:space="0" w:color="auto"/>
                  </w:divBdr>
                </w:div>
                <w:div w:id="377778506">
                  <w:marLeft w:val="0"/>
                  <w:marRight w:val="0"/>
                  <w:marTop w:val="0"/>
                  <w:marBottom w:val="0"/>
                  <w:divBdr>
                    <w:top w:val="none" w:sz="0" w:space="0" w:color="auto"/>
                    <w:left w:val="none" w:sz="0" w:space="0" w:color="auto"/>
                    <w:bottom w:val="none" w:sz="0" w:space="0" w:color="auto"/>
                    <w:right w:val="none" w:sz="0" w:space="0" w:color="auto"/>
                  </w:divBdr>
                </w:div>
                <w:div w:id="377825649">
                  <w:marLeft w:val="0"/>
                  <w:marRight w:val="0"/>
                  <w:marTop w:val="0"/>
                  <w:marBottom w:val="0"/>
                  <w:divBdr>
                    <w:top w:val="none" w:sz="0" w:space="0" w:color="auto"/>
                    <w:left w:val="none" w:sz="0" w:space="0" w:color="auto"/>
                    <w:bottom w:val="none" w:sz="0" w:space="0" w:color="auto"/>
                    <w:right w:val="none" w:sz="0" w:space="0" w:color="auto"/>
                  </w:divBdr>
                  <w:divsChild>
                    <w:div w:id="720448252">
                      <w:marLeft w:val="0"/>
                      <w:marRight w:val="0"/>
                      <w:marTop w:val="0"/>
                      <w:marBottom w:val="0"/>
                      <w:divBdr>
                        <w:top w:val="none" w:sz="0" w:space="0" w:color="auto"/>
                        <w:left w:val="none" w:sz="0" w:space="0" w:color="auto"/>
                        <w:bottom w:val="none" w:sz="0" w:space="0" w:color="auto"/>
                        <w:right w:val="none" w:sz="0" w:space="0" w:color="auto"/>
                      </w:divBdr>
                    </w:div>
                  </w:divsChild>
                </w:div>
                <w:div w:id="378096551">
                  <w:marLeft w:val="0"/>
                  <w:marRight w:val="0"/>
                  <w:marTop w:val="0"/>
                  <w:marBottom w:val="0"/>
                  <w:divBdr>
                    <w:top w:val="none" w:sz="0" w:space="0" w:color="auto"/>
                    <w:left w:val="none" w:sz="0" w:space="0" w:color="auto"/>
                    <w:bottom w:val="none" w:sz="0" w:space="0" w:color="auto"/>
                    <w:right w:val="none" w:sz="0" w:space="0" w:color="auto"/>
                  </w:divBdr>
                </w:div>
                <w:div w:id="378284788">
                  <w:marLeft w:val="0"/>
                  <w:marRight w:val="0"/>
                  <w:marTop w:val="0"/>
                  <w:marBottom w:val="0"/>
                  <w:divBdr>
                    <w:top w:val="none" w:sz="0" w:space="0" w:color="auto"/>
                    <w:left w:val="none" w:sz="0" w:space="0" w:color="auto"/>
                    <w:bottom w:val="none" w:sz="0" w:space="0" w:color="auto"/>
                    <w:right w:val="none" w:sz="0" w:space="0" w:color="auto"/>
                  </w:divBdr>
                </w:div>
                <w:div w:id="378436362">
                  <w:marLeft w:val="0"/>
                  <w:marRight w:val="0"/>
                  <w:marTop w:val="0"/>
                  <w:marBottom w:val="0"/>
                  <w:divBdr>
                    <w:top w:val="none" w:sz="0" w:space="0" w:color="auto"/>
                    <w:left w:val="none" w:sz="0" w:space="0" w:color="auto"/>
                    <w:bottom w:val="none" w:sz="0" w:space="0" w:color="auto"/>
                    <w:right w:val="none" w:sz="0" w:space="0" w:color="auto"/>
                  </w:divBdr>
                </w:div>
                <w:div w:id="37843664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78669563">
                  <w:marLeft w:val="0"/>
                  <w:marRight w:val="0"/>
                  <w:marTop w:val="0"/>
                  <w:marBottom w:val="0"/>
                  <w:divBdr>
                    <w:top w:val="none" w:sz="0" w:space="0" w:color="auto"/>
                    <w:left w:val="none" w:sz="0" w:space="0" w:color="auto"/>
                    <w:bottom w:val="none" w:sz="0" w:space="0" w:color="auto"/>
                    <w:right w:val="none" w:sz="0" w:space="0" w:color="auto"/>
                  </w:divBdr>
                </w:div>
                <w:div w:id="378743590">
                  <w:marLeft w:val="0"/>
                  <w:marRight w:val="0"/>
                  <w:marTop w:val="0"/>
                  <w:marBottom w:val="0"/>
                  <w:divBdr>
                    <w:top w:val="none" w:sz="0" w:space="0" w:color="auto"/>
                    <w:left w:val="none" w:sz="0" w:space="0" w:color="auto"/>
                    <w:bottom w:val="none" w:sz="0" w:space="0" w:color="auto"/>
                    <w:right w:val="none" w:sz="0" w:space="0" w:color="auto"/>
                  </w:divBdr>
                </w:div>
                <w:div w:id="378826248">
                  <w:marLeft w:val="0"/>
                  <w:marRight w:val="0"/>
                  <w:marTop w:val="0"/>
                  <w:marBottom w:val="0"/>
                  <w:divBdr>
                    <w:top w:val="none" w:sz="0" w:space="0" w:color="auto"/>
                    <w:left w:val="none" w:sz="0" w:space="0" w:color="auto"/>
                    <w:bottom w:val="none" w:sz="0" w:space="0" w:color="auto"/>
                    <w:right w:val="none" w:sz="0" w:space="0" w:color="auto"/>
                  </w:divBdr>
                </w:div>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29263">
                  <w:marLeft w:val="0"/>
                  <w:marRight w:val="0"/>
                  <w:marTop w:val="270"/>
                  <w:marBottom w:val="0"/>
                  <w:divBdr>
                    <w:top w:val="none" w:sz="0" w:space="0" w:color="auto"/>
                    <w:left w:val="none" w:sz="0" w:space="0" w:color="auto"/>
                    <w:bottom w:val="none" w:sz="0" w:space="0" w:color="auto"/>
                    <w:right w:val="none" w:sz="0" w:space="0" w:color="auto"/>
                  </w:divBdr>
                </w:div>
                <w:div w:id="379329030">
                  <w:marLeft w:val="0"/>
                  <w:marRight w:val="0"/>
                  <w:marTop w:val="0"/>
                  <w:marBottom w:val="0"/>
                  <w:divBdr>
                    <w:top w:val="none" w:sz="0" w:space="0" w:color="auto"/>
                    <w:left w:val="none" w:sz="0" w:space="0" w:color="auto"/>
                    <w:bottom w:val="none" w:sz="0" w:space="0" w:color="auto"/>
                    <w:right w:val="none" w:sz="0" w:space="0" w:color="auto"/>
                  </w:divBdr>
                </w:div>
                <w:div w:id="379550631">
                  <w:marLeft w:val="0"/>
                  <w:marRight w:val="0"/>
                  <w:marTop w:val="0"/>
                  <w:marBottom w:val="0"/>
                  <w:divBdr>
                    <w:top w:val="none" w:sz="0" w:space="0" w:color="auto"/>
                    <w:left w:val="none" w:sz="0" w:space="0" w:color="auto"/>
                    <w:bottom w:val="none" w:sz="0" w:space="0" w:color="auto"/>
                    <w:right w:val="none" w:sz="0" w:space="0" w:color="auto"/>
                  </w:divBdr>
                </w:div>
                <w:div w:id="379597472">
                  <w:marLeft w:val="0"/>
                  <w:marRight w:val="0"/>
                  <w:marTop w:val="0"/>
                  <w:marBottom w:val="0"/>
                  <w:divBdr>
                    <w:top w:val="none" w:sz="0" w:space="0" w:color="auto"/>
                    <w:left w:val="none" w:sz="0" w:space="0" w:color="auto"/>
                    <w:bottom w:val="none" w:sz="0" w:space="0" w:color="auto"/>
                    <w:right w:val="none" w:sz="0" w:space="0" w:color="auto"/>
                  </w:divBdr>
                </w:div>
                <w:div w:id="379789487">
                  <w:marLeft w:val="0"/>
                  <w:marRight w:val="0"/>
                  <w:marTop w:val="0"/>
                  <w:marBottom w:val="0"/>
                  <w:divBdr>
                    <w:top w:val="none" w:sz="0" w:space="0" w:color="auto"/>
                    <w:left w:val="none" w:sz="0" w:space="0" w:color="auto"/>
                    <w:bottom w:val="none" w:sz="0" w:space="0" w:color="auto"/>
                    <w:right w:val="none" w:sz="0" w:space="0" w:color="auto"/>
                  </w:divBdr>
                </w:div>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380251876">
                  <w:marLeft w:val="0"/>
                  <w:marRight w:val="0"/>
                  <w:marTop w:val="0"/>
                  <w:marBottom w:val="0"/>
                  <w:divBdr>
                    <w:top w:val="none" w:sz="0" w:space="0" w:color="auto"/>
                    <w:left w:val="none" w:sz="0" w:space="0" w:color="auto"/>
                    <w:bottom w:val="none" w:sz="0" w:space="0" w:color="auto"/>
                    <w:right w:val="none" w:sz="0" w:space="0" w:color="auto"/>
                  </w:divBdr>
                </w:div>
                <w:div w:id="380252956">
                  <w:marLeft w:val="0"/>
                  <w:marRight w:val="0"/>
                  <w:marTop w:val="0"/>
                  <w:marBottom w:val="0"/>
                  <w:divBdr>
                    <w:top w:val="none" w:sz="0" w:space="0" w:color="auto"/>
                    <w:left w:val="none" w:sz="0" w:space="0" w:color="auto"/>
                    <w:bottom w:val="none" w:sz="0" w:space="0" w:color="auto"/>
                    <w:right w:val="none" w:sz="0" w:space="0" w:color="auto"/>
                  </w:divBdr>
                  <w:divsChild>
                    <w:div w:id="613171045">
                      <w:marLeft w:val="0"/>
                      <w:marRight w:val="0"/>
                      <w:marTop w:val="0"/>
                      <w:marBottom w:val="0"/>
                      <w:divBdr>
                        <w:top w:val="none" w:sz="0" w:space="0" w:color="auto"/>
                        <w:left w:val="none" w:sz="0" w:space="0" w:color="auto"/>
                        <w:bottom w:val="none" w:sz="0" w:space="0" w:color="auto"/>
                        <w:right w:val="none" w:sz="0" w:space="0" w:color="auto"/>
                      </w:divBdr>
                      <w:divsChild>
                        <w:div w:id="9397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8971">
                  <w:marLeft w:val="0"/>
                  <w:marRight w:val="0"/>
                  <w:marTop w:val="0"/>
                  <w:marBottom w:val="0"/>
                  <w:divBdr>
                    <w:top w:val="none" w:sz="0" w:space="0" w:color="auto"/>
                    <w:left w:val="none" w:sz="0" w:space="0" w:color="auto"/>
                    <w:bottom w:val="none" w:sz="0" w:space="0" w:color="auto"/>
                    <w:right w:val="none" w:sz="0" w:space="0" w:color="auto"/>
                  </w:divBdr>
                </w:div>
                <w:div w:id="380591897">
                  <w:marLeft w:val="0"/>
                  <w:marRight w:val="0"/>
                  <w:marTop w:val="0"/>
                  <w:marBottom w:val="0"/>
                  <w:divBdr>
                    <w:top w:val="none" w:sz="0" w:space="0" w:color="auto"/>
                    <w:left w:val="none" w:sz="0" w:space="0" w:color="auto"/>
                    <w:bottom w:val="none" w:sz="0" w:space="0" w:color="auto"/>
                    <w:right w:val="none" w:sz="0" w:space="0" w:color="auto"/>
                  </w:divBdr>
                  <w:divsChild>
                    <w:div w:id="775058584">
                      <w:marLeft w:val="900"/>
                      <w:marRight w:val="900"/>
                      <w:marTop w:val="0"/>
                      <w:marBottom w:val="0"/>
                      <w:divBdr>
                        <w:top w:val="none" w:sz="0" w:space="0" w:color="auto"/>
                        <w:left w:val="none" w:sz="0" w:space="0" w:color="auto"/>
                        <w:bottom w:val="none" w:sz="0" w:space="0" w:color="auto"/>
                        <w:right w:val="none" w:sz="0" w:space="0" w:color="auto"/>
                      </w:divBdr>
                      <w:divsChild>
                        <w:div w:id="960724952">
                          <w:marLeft w:val="0"/>
                          <w:marRight w:val="0"/>
                          <w:marTop w:val="0"/>
                          <w:marBottom w:val="0"/>
                          <w:divBdr>
                            <w:top w:val="none" w:sz="0" w:space="0" w:color="auto"/>
                            <w:left w:val="none" w:sz="0" w:space="0" w:color="auto"/>
                            <w:bottom w:val="none" w:sz="0" w:space="0" w:color="auto"/>
                            <w:right w:val="none" w:sz="0" w:space="0" w:color="auto"/>
                          </w:divBdr>
                          <w:divsChild>
                            <w:div w:id="1211461074">
                              <w:marLeft w:val="0"/>
                              <w:marRight w:val="540"/>
                              <w:marTop w:val="0"/>
                              <w:marBottom w:val="300"/>
                              <w:divBdr>
                                <w:top w:val="none" w:sz="0" w:space="0" w:color="auto"/>
                                <w:left w:val="none" w:sz="0" w:space="0" w:color="auto"/>
                                <w:bottom w:val="none" w:sz="0" w:space="0" w:color="auto"/>
                                <w:right w:val="none" w:sz="0" w:space="0" w:color="auto"/>
                              </w:divBdr>
                              <w:divsChild>
                                <w:div w:id="719671580">
                                  <w:marLeft w:val="0"/>
                                  <w:marRight w:val="0"/>
                                  <w:marTop w:val="0"/>
                                  <w:marBottom w:val="0"/>
                                  <w:divBdr>
                                    <w:top w:val="none" w:sz="0" w:space="0" w:color="auto"/>
                                    <w:left w:val="none" w:sz="0" w:space="0" w:color="auto"/>
                                    <w:bottom w:val="none" w:sz="0" w:space="0" w:color="auto"/>
                                    <w:right w:val="none" w:sz="0" w:space="0" w:color="auto"/>
                                  </w:divBdr>
                                  <w:divsChild>
                                    <w:div w:id="8094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10049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380595817">
                  <w:marLeft w:val="0"/>
                  <w:marRight w:val="0"/>
                  <w:marTop w:val="0"/>
                  <w:marBottom w:val="240"/>
                  <w:divBdr>
                    <w:top w:val="none" w:sz="0" w:space="0" w:color="auto"/>
                    <w:left w:val="none" w:sz="0" w:space="0" w:color="auto"/>
                    <w:bottom w:val="none" w:sz="0" w:space="0" w:color="auto"/>
                    <w:right w:val="none" w:sz="0" w:space="0" w:color="auto"/>
                  </w:divBdr>
                  <w:divsChild>
                    <w:div w:id="1223296966">
                      <w:marLeft w:val="0"/>
                      <w:marRight w:val="0"/>
                      <w:marTop w:val="0"/>
                      <w:marBottom w:val="0"/>
                      <w:divBdr>
                        <w:top w:val="none" w:sz="0" w:space="0" w:color="auto"/>
                        <w:left w:val="none" w:sz="0" w:space="0" w:color="auto"/>
                        <w:bottom w:val="none" w:sz="0" w:space="0" w:color="auto"/>
                        <w:right w:val="none" w:sz="0" w:space="0" w:color="auto"/>
                      </w:divBdr>
                    </w:div>
                  </w:divsChild>
                </w:div>
                <w:div w:id="380635647">
                  <w:marLeft w:val="0"/>
                  <w:marRight w:val="0"/>
                  <w:marTop w:val="0"/>
                  <w:marBottom w:val="0"/>
                  <w:divBdr>
                    <w:top w:val="none" w:sz="0" w:space="0" w:color="auto"/>
                    <w:left w:val="none" w:sz="0" w:space="0" w:color="auto"/>
                    <w:bottom w:val="none" w:sz="0" w:space="0" w:color="auto"/>
                    <w:right w:val="none" w:sz="0" w:space="0" w:color="auto"/>
                  </w:divBdr>
                  <w:divsChild>
                    <w:div w:id="47262930">
                      <w:marLeft w:val="0"/>
                      <w:marRight w:val="0"/>
                      <w:marTop w:val="0"/>
                      <w:marBottom w:val="0"/>
                      <w:divBdr>
                        <w:top w:val="none" w:sz="0" w:space="0" w:color="auto"/>
                        <w:left w:val="none" w:sz="0" w:space="0" w:color="auto"/>
                        <w:bottom w:val="none" w:sz="0" w:space="0" w:color="auto"/>
                        <w:right w:val="none" w:sz="0" w:space="0" w:color="auto"/>
                      </w:divBdr>
                    </w:div>
                  </w:divsChild>
                </w:div>
                <w:div w:id="380859663">
                  <w:marLeft w:val="0"/>
                  <w:marRight w:val="0"/>
                  <w:marTop w:val="0"/>
                  <w:marBottom w:val="0"/>
                  <w:divBdr>
                    <w:top w:val="none" w:sz="0" w:space="0" w:color="auto"/>
                    <w:left w:val="none" w:sz="0" w:space="0" w:color="auto"/>
                    <w:bottom w:val="none" w:sz="0" w:space="0" w:color="auto"/>
                    <w:right w:val="none" w:sz="0" w:space="0" w:color="auto"/>
                  </w:divBdr>
                </w:div>
                <w:div w:id="380903866">
                  <w:marLeft w:val="0"/>
                  <w:marRight w:val="0"/>
                  <w:marTop w:val="0"/>
                  <w:marBottom w:val="0"/>
                  <w:divBdr>
                    <w:top w:val="none" w:sz="0" w:space="0" w:color="auto"/>
                    <w:left w:val="none" w:sz="0" w:space="0" w:color="auto"/>
                    <w:bottom w:val="none" w:sz="0" w:space="0" w:color="auto"/>
                    <w:right w:val="none" w:sz="0" w:space="0" w:color="auto"/>
                  </w:divBdr>
                </w:div>
                <w:div w:id="380984436">
                  <w:marLeft w:val="0"/>
                  <w:marRight w:val="0"/>
                  <w:marTop w:val="0"/>
                  <w:marBottom w:val="0"/>
                  <w:divBdr>
                    <w:top w:val="none" w:sz="0" w:space="0" w:color="auto"/>
                    <w:left w:val="none" w:sz="0" w:space="0" w:color="auto"/>
                    <w:bottom w:val="none" w:sz="0" w:space="0" w:color="auto"/>
                    <w:right w:val="none" w:sz="0" w:space="0" w:color="auto"/>
                  </w:divBdr>
                </w:div>
                <w:div w:id="381250316">
                  <w:marLeft w:val="0"/>
                  <w:marRight w:val="0"/>
                  <w:marTop w:val="0"/>
                  <w:marBottom w:val="0"/>
                  <w:divBdr>
                    <w:top w:val="none" w:sz="0" w:space="0" w:color="auto"/>
                    <w:left w:val="none" w:sz="0" w:space="0" w:color="auto"/>
                    <w:bottom w:val="none" w:sz="0" w:space="0" w:color="auto"/>
                    <w:right w:val="none" w:sz="0" w:space="0" w:color="auto"/>
                  </w:divBdr>
                </w:div>
                <w:div w:id="381294903">
                  <w:marLeft w:val="0"/>
                  <w:marRight w:val="0"/>
                  <w:marTop w:val="0"/>
                  <w:marBottom w:val="0"/>
                  <w:divBdr>
                    <w:top w:val="none" w:sz="0" w:space="0" w:color="auto"/>
                    <w:left w:val="none" w:sz="0" w:space="0" w:color="auto"/>
                    <w:bottom w:val="none" w:sz="0" w:space="0" w:color="auto"/>
                    <w:right w:val="none" w:sz="0" w:space="0" w:color="auto"/>
                  </w:divBdr>
                </w:div>
                <w:div w:id="382020716">
                  <w:marLeft w:val="0"/>
                  <w:marRight w:val="0"/>
                  <w:marTop w:val="0"/>
                  <w:marBottom w:val="0"/>
                  <w:divBdr>
                    <w:top w:val="none" w:sz="0" w:space="0" w:color="auto"/>
                    <w:left w:val="none" w:sz="0" w:space="0" w:color="auto"/>
                    <w:bottom w:val="none" w:sz="0" w:space="0" w:color="auto"/>
                    <w:right w:val="none" w:sz="0" w:space="0" w:color="auto"/>
                  </w:divBdr>
                </w:div>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382486803">
                  <w:marLeft w:val="0"/>
                  <w:marRight w:val="0"/>
                  <w:marTop w:val="0"/>
                  <w:marBottom w:val="0"/>
                  <w:divBdr>
                    <w:top w:val="none" w:sz="0" w:space="0" w:color="auto"/>
                    <w:left w:val="none" w:sz="0" w:space="0" w:color="auto"/>
                    <w:bottom w:val="none" w:sz="0" w:space="0" w:color="auto"/>
                    <w:right w:val="none" w:sz="0" w:space="0" w:color="auto"/>
                  </w:divBdr>
                </w:div>
                <w:div w:id="382605623">
                  <w:marLeft w:val="0"/>
                  <w:marRight w:val="0"/>
                  <w:marTop w:val="180"/>
                  <w:marBottom w:val="0"/>
                  <w:divBdr>
                    <w:top w:val="none" w:sz="0" w:space="0" w:color="auto"/>
                    <w:left w:val="none" w:sz="0" w:space="0" w:color="auto"/>
                    <w:bottom w:val="none" w:sz="0" w:space="0" w:color="auto"/>
                    <w:right w:val="none" w:sz="0" w:space="0" w:color="auto"/>
                  </w:divBdr>
                  <w:divsChild>
                    <w:div w:id="504707620">
                      <w:marLeft w:val="0"/>
                      <w:marRight w:val="0"/>
                      <w:marTop w:val="0"/>
                      <w:marBottom w:val="0"/>
                      <w:divBdr>
                        <w:top w:val="none" w:sz="0" w:space="0" w:color="auto"/>
                        <w:left w:val="none" w:sz="0" w:space="0" w:color="auto"/>
                        <w:bottom w:val="none" w:sz="0" w:space="0" w:color="auto"/>
                        <w:right w:val="none" w:sz="0" w:space="0" w:color="auto"/>
                      </w:divBdr>
                    </w:div>
                  </w:divsChild>
                </w:div>
                <w:div w:id="382683652">
                  <w:marLeft w:val="0"/>
                  <w:marRight w:val="0"/>
                  <w:marTop w:val="0"/>
                  <w:marBottom w:val="0"/>
                  <w:divBdr>
                    <w:top w:val="none" w:sz="0" w:space="0" w:color="auto"/>
                    <w:left w:val="none" w:sz="0" w:space="0" w:color="auto"/>
                    <w:bottom w:val="none" w:sz="0" w:space="0" w:color="auto"/>
                    <w:right w:val="none" w:sz="0" w:space="0" w:color="auto"/>
                  </w:divBdr>
                  <w:divsChild>
                    <w:div w:id="143593034">
                      <w:marLeft w:val="0"/>
                      <w:marRight w:val="0"/>
                      <w:marTop w:val="0"/>
                      <w:marBottom w:val="0"/>
                      <w:divBdr>
                        <w:top w:val="none" w:sz="0" w:space="0" w:color="auto"/>
                        <w:left w:val="none" w:sz="0" w:space="0" w:color="auto"/>
                        <w:bottom w:val="none" w:sz="0" w:space="0" w:color="auto"/>
                        <w:right w:val="none" w:sz="0" w:space="0" w:color="auto"/>
                      </w:divBdr>
                    </w:div>
                  </w:divsChild>
                </w:div>
                <w:div w:id="382752419">
                  <w:marLeft w:val="0"/>
                  <w:marRight w:val="30"/>
                  <w:marTop w:val="0"/>
                  <w:marBottom w:val="0"/>
                  <w:divBdr>
                    <w:top w:val="none" w:sz="0" w:space="0" w:color="auto"/>
                    <w:left w:val="none" w:sz="0" w:space="0" w:color="auto"/>
                    <w:bottom w:val="none" w:sz="0" w:space="0" w:color="auto"/>
                    <w:right w:val="none" w:sz="0" w:space="0" w:color="auto"/>
                  </w:divBdr>
                  <w:divsChild>
                    <w:div w:id="487406597">
                      <w:marLeft w:val="0"/>
                      <w:marRight w:val="0"/>
                      <w:marTop w:val="0"/>
                      <w:marBottom w:val="0"/>
                      <w:divBdr>
                        <w:top w:val="none" w:sz="0" w:space="0" w:color="auto"/>
                        <w:left w:val="none" w:sz="0" w:space="0" w:color="auto"/>
                        <w:bottom w:val="none" w:sz="0" w:space="0" w:color="auto"/>
                        <w:right w:val="none" w:sz="0" w:space="0" w:color="auto"/>
                      </w:divBdr>
                    </w:div>
                  </w:divsChild>
                </w:div>
                <w:div w:id="382869766">
                  <w:marLeft w:val="0"/>
                  <w:marRight w:val="0"/>
                  <w:marTop w:val="0"/>
                  <w:marBottom w:val="0"/>
                  <w:divBdr>
                    <w:top w:val="none" w:sz="0" w:space="0" w:color="auto"/>
                    <w:left w:val="none" w:sz="0" w:space="0" w:color="auto"/>
                    <w:bottom w:val="none" w:sz="0" w:space="0" w:color="auto"/>
                    <w:right w:val="none" w:sz="0" w:space="0" w:color="auto"/>
                  </w:divBdr>
                </w:div>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1052">
                  <w:marLeft w:val="0"/>
                  <w:marRight w:val="0"/>
                  <w:marTop w:val="0"/>
                  <w:marBottom w:val="0"/>
                  <w:divBdr>
                    <w:top w:val="none" w:sz="0" w:space="0" w:color="auto"/>
                    <w:left w:val="none" w:sz="0" w:space="0" w:color="auto"/>
                    <w:bottom w:val="none" w:sz="0" w:space="0" w:color="auto"/>
                    <w:right w:val="none" w:sz="0" w:space="0" w:color="auto"/>
                  </w:divBdr>
                  <w:divsChild>
                    <w:div w:id="506290660">
                      <w:marLeft w:val="0"/>
                      <w:marRight w:val="0"/>
                      <w:marTop w:val="0"/>
                      <w:marBottom w:val="0"/>
                      <w:divBdr>
                        <w:top w:val="none" w:sz="0" w:space="0" w:color="auto"/>
                        <w:left w:val="none" w:sz="0" w:space="0" w:color="auto"/>
                        <w:bottom w:val="none" w:sz="0" w:space="0" w:color="auto"/>
                        <w:right w:val="none" w:sz="0" w:space="0" w:color="auto"/>
                      </w:divBdr>
                      <w:divsChild>
                        <w:div w:id="2474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55108">
                  <w:marLeft w:val="0"/>
                  <w:marRight w:val="0"/>
                  <w:marTop w:val="0"/>
                  <w:marBottom w:val="0"/>
                  <w:divBdr>
                    <w:top w:val="none" w:sz="0" w:space="0" w:color="auto"/>
                    <w:left w:val="none" w:sz="0" w:space="0" w:color="auto"/>
                    <w:bottom w:val="none" w:sz="0" w:space="0" w:color="auto"/>
                    <w:right w:val="none" w:sz="0" w:space="0" w:color="auto"/>
                  </w:divBdr>
                </w:div>
                <w:div w:id="383259589">
                  <w:marLeft w:val="0"/>
                  <w:marRight w:val="0"/>
                  <w:marTop w:val="0"/>
                  <w:marBottom w:val="0"/>
                  <w:divBdr>
                    <w:top w:val="none" w:sz="0" w:space="0" w:color="auto"/>
                    <w:left w:val="none" w:sz="0" w:space="0" w:color="auto"/>
                    <w:bottom w:val="none" w:sz="0" w:space="0" w:color="auto"/>
                    <w:right w:val="none" w:sz="0" w:space="0" w:color="auto"/>
                  </w:divBdr>
                </w:div>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
                  </w:divsChild>
                </w:div>
                <w:div w:id="383261217">
                  <w:marLeft w:val="0"/>
                  <w:marRight w:val="0"/>
                  <w:marTop w:val="0"/>
                  <w:marBottom w:val="0"/>
                  <w:divBdr>
                    <w:top w:val="none" w:sz="0" w:space="0" w:color="auto"/>
                    <w:left w:val="none" w:sz="0" w:space="0" w:color="auto"/>
                    <w:bottom w:val="none" w:sz="0" w:space="0" w:color="auto"/>
                    <w:right w:val="none" w:sz="0" w:space="0" w:color="auto"/>
                  </w:divBdr>
                  <w:divsChild>
                    <w:div w:id="382797655">
                      <w:marLeft w:val="0"/>
                      <w:marRight w:val="0"/>
                      <w:marTop w:val="0"/>
                      <w:marBottom w:val="0"/>
                      <w:divBdr>
                        <w:top w:val="none" w:sz="0" w:space="0" w:color="auto"/>
                        <w:left w:val="none" w:sz="0" w:space="0" w:color="auto"/>
                        <w:bottom w:val="none" w:sz="0" w:space="0" w:color="auto"/>
                        <w:right w:val="none" w:sz="0" w:space="0" w:color="auto"/>
                      </w:divBdr>
                    </w:div>
                  </w:divsChild>
                </w:div>
                <w:div w:id="383336047">
                  <w:marLeft w:val="0"/>
                  <w:marRight w:val="0"/>
                  <w:marTop w:val="0"/>
                  <w:marBottom w:val="0"/>
                  <w:divBdr>
                    <w:top w:val="none" w:sz="0" w:space="0" w:color="auto"/>
                    <w:left w:val="none" w:sz="0" w:space="0" w:color="auto"/>
                    <w:bottom w:val="none" w:sz="0" w:space="0" w:color="auto"/>
                    <w:right w:val="none" w:sz="0" w:space="0" w:color="auto"/>
                  </w:divBdr>
                </w:div>
                <w:div w:id="383605425">
                  <w:marLeft w:val="0"/>
                  <w:marRight w:val="0"/>
                  <w:marTop w:val="0"/>
                  <w:marBottom w:val="0"/>
                  <w:divBdr>
                    <w:top w:val="none" w:sz="0" w:space="0" w:color="auto"/>
                    <w:left w:val="none" w:sz="0" w:space="0" w:color="auto"/>
                    <w:bottom w:val="none" w:sz="0" w:space="0" w:color="auto"/>
                    <w:right w:val="none" w:sz="0" w:space="0" w:color="auto"/>
                  </w:divBdr>
                </w:div>
                <w:div w:id="383648794">
                  <w:marLeft w:val="0"/>
                  <w:marRight w:val="0"/>
                  <w:marTop w:val="0"/>
                  <w:marBottom w:val="0"/>
                  <w:divBdr>
                    <w:top w:val="none" w:sz="0" w:space="0" w:color="auto"/>
                    <w:left w:val="none" w:sz="0" w:space="0" w:color="auto"/>
                    <w:bottom w:val="none" w:sz="0" w:space="0" w:color="auto"/>
                    <w:right w:val="none" w:sz="0" w:space="0" w:color="auto"/>
                  </w:divBdr>
                </w:div>
                <w:div w:id="383676120">
                  <w:marLeft w:val="0"/>
                  <w:marRight w:val="0"/>
                  <w:marTop w:val="0"/>
                  <w:marBottom w:val="0"/>
                  <w:divBdr>
                    <w:top w:val="none" w:sz="0" w:space="0" w:color="auto"/>
                    <w:left w:val="none" w:sz="0" w:space="0" w:color="auto"/>
                    <w:bottom w:val="none" w:sz="0" w:space="0" w:color="auto"/>
                    <w:right w:val="none" w:sz="0" w:space="0" w:color="auto"/>
                  </w:divBdr>
                </w:div>
                <w:div w:id="383868400">
                  <w:marLeft w:val="0"/>
                  <w:marRight w:val="0"/>
                  <w:marTop w:val="0"/>
                  <w:marBottom w:val="0"/>
                  <w:divBdr>
                    <w:top w:val="none" w:sz="0" w:space="0" w:color="auto"/>
                    <w:left w:val="none" w:sz="0" w:space="0" w:color="auto"/>
                    <w:bottom w:val="none" w:sz="0" w:space="0" w:color="auto"/>
                    <w:right w:val="none" w:sz="0" w:space="0" w:color="auto"/>
                  </w:divBdr>
                  <w:divsChild>
                    <w:div w:id="424963143">
                      <w:marLeft w:val="0"/>
                      <w:marRight w:val="0"/>
                      <w:marTop w:val="0"/>
                      <w:marBottom w:val="0"/>
                      <w:divBdr>
                        <w:top w:val="none" w:sz="0" w:space="0" w:color="auto"/>
                        <w:left w:val="none" w:sz="0" w:space="0" w:color="auto"/>
                        <w:bottom w:val="none" w:sz="0" w:space="0" w:color="auto"/>
                        <w:right w:val="none" w:sz="0" w:space="0" w:color="auto"/>
                      </w:divBdr>
                    </w:div>
                  </w:divsChild>
                </w:div>
                <w:div w:id="383871990">
                  <w:marLeft w:val="0"/>
                  <w:marRight w:val="0"/>
                  <w:marTop w:val="0"/>
                  <w:marBottom w:val="0"/>
                  <w:divBdr>
                    <w:top w:val="none" w:sz="0" w:space="0" w:color="auto"/>
                    <w:left w:val="none" w:sz="0" w:space="0" w:color="auto"/>
                    <w:bottom w:val="none" w:sz="0" w:space="0" w:color="auto"/>
                    <w:right w:val="none" w:sz="0" w:space="0" w:color="auto"/>
                  </w:divBdr>
                </w:div>
                <w:div w:id="384111345">
                  <w:marLeft w:val="0"/>
                  <w:marRight w:val="30"/>
                  <w:marTop w:val="0"/>
                  <w:marBottom w:val="0"/>
                  <w:divBdr>
                    <w:top w:val="none" w:sz="0" w:space="0" w:color="auto"/>
                    <w:left w:val="none" w:sz="0" w:space="0" w:color="auto"/>
                    <w:bottom w:val="none" w:sz="0" w:space="0" w:color="auto"/>
                    <w:right w:val="none" w:sz="0" w:space="0" w:color="auto"/>
                  </w:divBdr>
                  <w:divsChild>
                    <w:div w:id="1143158351">
                      <w:marLeft w:val="0"/>
                      <w:marRight w:val="0"/>
                      <w:marTop w:val="0"/>
                      <w:marBottom w:val="0"/>
                      <w:divBdr>
                        <w:top w:val="none" w:sz="0" w:space="0" w:color="auto"/>
                        <w:left w:val="none" w:sz="0" w:space="0" w:color="auto"/>
                        <w:bottom w:val="none" w:sz="0" w:space="0" w:color="auto"/>
                        <w:right w:val="none" w:sz="0" w:space="0" w:color="auto"/>
                      </w:divBdr>
                    </w:div>
                  </w:divsChild>
                </w:div>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
                  </w:divsChild>
                </w:div>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 w:id="384137523">
                  <w:marLeft w:val="0"/>
                  <w:marRight w:val="0"/>
                  <w:marTop w:val="0"/>
                  <w:marBottom w:val="0"/>
                  <w:divBdr>
                    <w:top w:val="none" w:sz="0" w:space="0" w:color="auto"/>
                    <w:left w:val="none" w:sz="0" w:space="0" w:color="auto"/>
                    <w:bottom w:val="none" w:sz="0" w:space="0" w:color="auto"/>
                    <w:right w:val="none" w:sz="0" w:space="0" w:color="auto"/>
                  </w:divBdr>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384526099">
                  <w:marLeft w:val="0"/>
                  <w:marRight w:val="0"/>
                  <w:marTop w:val="750"/>
                  <w:marBottom w:val="750"/>
                  <w:divBdr>
                    <w:top w:val="none" w:sz="0" w:space="0" w:color="auto"/>
                    <w:left w:val="none" w:sz="0" w:space="0" w:color="auto"/>
                    <w:bottom w:val="none" w:sz="0" w:space="0" w:color="auto"/>
                    <w:right w:val="none" w:sz="0" w:space="0" w:color="auto"/>
                  </w:divBdr>
                </w:div>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 w:id="384597507">
                  <w:marLeft w:val="0"/>
                  <w:marRight w:val="0"/>
                  <w:marTop w:val="0"/>
                  <w:marBottom w:val="0"/>
                  <w:divBdr>
                    <w:top w:val="none" w:sz="0" w:space="0" w:color="auto"/>
                    <w:left w:val="none" w:sz="0" w:space="0" w:color="auto"/>
                    <w:bottom w:val="none" w:sz="0" w:space="0" w:color="auto"/>
                    <w:right w:val="none" w:sz="0" w:space="0" w:color="auto"/>
                  </w:divBdr>
                </w:div>
                <w:div w:id="384792917">
                  <w:marLeft w:val="0"/>
                  <w:marRight w:val="0"/>
                  <w:marTop w:val="0"/>
                  <w:marBottom w:val="0"/>
                  <w:divBdr>
                    <w:top w:val="none" w:sz="0" w:space="0" w:color="auto"/>
                    <w:left w:val="none" w:sz="0" w:space="0" w:color="auto"/>
                    <w:bottom w:val="none" w:sz="0" w:space="0" w:color="auto"/>
                    <w:right w:val="none" w:sz="0" w:space="0" w:color="auto"/>
                  </w:divBdr>
                </w:div>
                <w:div w:id="384838908">
                  <w:marLeft w:val="0"/>
                  <w:marRight w:val="0"/>
                  <w:marTop w:val="0"/>
                  <w:marBottom w:val="0"/>
                  <w:divBdr>
                    <w:top w:val="none" w:sz="0" w:space="0" w:color="auto"/>
                    <w:left w:val="none" w:sz="0" w:space="0" w:color="auto"/>
                    <w:bottom w:val="none" w:sz="0" w:space="0" w:color="auto"/>
                    <w:right w:val="none" w:sz="0" w:space="0" w:color="auto"/>
                  </w:divBdr>
                  <w:divsChild>
                    <w:div w:id="484081170">
                      <w:marLeft w:val="0"/>
                      <w:marRight w:val="0"/>
                      <w:marTop w:val="0"/>
                      <w:marBottom w:val="0"/>
                      <w:divBdr>
                        <w:top w:val="none" w:sz="0" w:space="0" w:color="auto"/>
                        <w:left w:val="none" w:sz="0" w:space="0" w:color="auto"/>
                        <w:bottom w:val="none" w:sz="0" w:space="0" w:color="auto"/>
                        <w:right w:val="none" w:sz="0" w:space="0" w:color="auto"/>
                      </w:divBdr>
                    </w:div>
                  </w:divsChild>
                </w:div>
                <w:div w:id="384908816">
                  <w:marLeft w:val="0"/>
                  <w:marRight w:val="0"/>
                  <w:marTop w:val="0"/>
                  <w:marBottom w:val="0"/>
                  <w:divBdr>
                    <w:top w:val="none" w:sz="0" w:space="0" w:color="auto"/>
                    <w:left w:val="none" w:sz="0" w:space="0" w:color="auto"/>
                    <w:bottom w:val="none" w:sz="0" w:space="0" w:color="auto"/>
                    <w:right w:val="none" w:sz="0" w:space="0" w:color="auto"/>
                  </w:divBdr>
                </w:div>
                <w:div w:id="385032807">
                  <w:marLeft w:val="0"/>
                  <w:marRight w:val="0"/>
                  <w:marTop w:val="0"/>
                  <w:marBottom w:val="0"/>
                  <w:divBdr>
                    <w:top w:val="none" w:sz="0" w:space="0" w:color="auto"/>
                    <w:left w:val="none" w:sz="0" w:space="0" w:color="auto"/>
                    <w:bottom w:val="none" w:sz="0" w:space="0" w:color="auto"/>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385421943">
                  <w:marLeft w:val="0"/>
                  <w:marRight w:val="0"/>
                  <w:marTop w:val="225"/>
                  <w:marBottom w:val="0"/>
                  <w:divBdr>
                    <w:top w:val="none" w:sz="0" w:space="0" w:color="auto"/>
                    <w:left w:val="none" w:sz="0" w:space="0" w:color="auto"/>
                    <w:bottom w:val="none" w:sz="0" w:space="0" w:color="auto"/>
                    <w:right w:val="none" w:sz="0" w:space="0" w:color="auto"/>
                  </w:divBdr>
                </w:div>
                <w:div w:id="385645729">
                  <w:marLeft w:val="0"/>
                  <w:marRight w:val="0"/>
                  <w:marTop w:val="0"/>
                  <w:marBottom w:val="0"/>
                  <w:divBdr>
                    <w:top w:val="none" w:sz="0" w:space="0" w:color="auto"/>
                    <w:left w:val="none" w:sz="0" w:space="0" w:color="auto"/>
                    <w:bottom w:val="none" w:sz="0" w:space="0" w:color="auto"/>
                    <w:right w:val="none" w:sz="0" w:space="0" w:color="auto"/>
                  </w:divBdr>
                </w:div>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sChild>
                </w:div>
                <w:div w:id="386146185">
                  <w:marLeft w:val="0"/>
                  <w:marRight w:val="0"/>
                  <w:marTop w:val="0"/>
                  <w:marBottom w:val="0"/>
                  <w:divBdr>
                    <w:top w:val="none" w:sz="0" w:space="0" w:color="auto"/>
                    <w:left w:val="none" w:sz="0" w:space="0" w:color="auto"/>
                    <w:bottom w:val="none" w:sz="0" w:space="0" w:color="auto"/>
                    <w:right w:val="none" w:sz="0" w:space="0" w:color="auto"/>
                  </w:divBdr>
                </w:div>
                <w:div w:id="386800534">
                  <w:marLeft w:val="0"/>
                  <w:marRight w:val="0"/>
                  <w:marTop w:val="0"/>
                  <w:marBottom w:val="0"/>
                  <w:divBdr>
                    <w:top w:val="none" w:sz="0" w:space="0" w:color="auto"/>
                    <w:left w:val="none" w:sz="0" w:space="0" w:color="auto"/>
                    <w:bottom w:val="none" w:sz="0" w:space="0" w:color="auto"/>
                    <w:right w:val="none" w:sz="0" w:space="0" w:color="auto"/>
                  </w:divBdr>
                </w:div>
                <w:div w:id="386996312">
                  <w:marLeft w:val="0"/>
                  <w:marRight w:val="0"/>
                  <w:marTop w:val="0"/>
                  <w:marBottom w:val="0"/>
                  <w:divBdr>
                    <w:top w:val="none" w:sz="0" w:space="0" w:color="auto"/>
                    <w:left w:val="none" w:sz="0" w:space="0" w:color="auto"/>
                    <w:bottom w:val="none" w:sz="0" w:space="0" w:color="auto"/>
                    <w:right w:val="none" w:sz="0" w:space="0" w:color="auto"/>
                  </w:divBdr>
                </w:div>
                <w:div w:id="387071662">
                  <w:marLeft w:val="0"/>
                  <w:marRight w:val="0"/>
                  <w:marTop w:val="300"/>
                  <w:marBottom w:val="225"/>
                  <w:divBdr>
                    <w:top w:val="none" w:sz="0" w:space="0" w:color="auto"/>
                    <w:left w:val="none" w:sz="0" w:space="0" w:color="auto"/>
                    <w:bottom w:val="none" w:sz="0" w:space="0" w:color="auto"/>
                    <w:right w:val="none" w:sz="0" w:space="0" w:color="auto"/>
                  </w:divBdr>
                </w:div>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
                  </w:divsChild>
                </w:div>
                <w:div w:id="387261469">
                  <w:marLeft w:val="0"/>
                  <w:marRight w:val="0"/>
                  <w:marTop w:val="0"/>
                  <w:marBottom w:val="0"/>
                  <w:divBdr>
                    <w:top w:val="none" w:sz="0" w:space="0" w:color="auto"/>
                    <w:left w:val="none" w:sz="0" w:space="0" w:color="auto"/>
                    <w:bottom w:val="none" w:sz="0" w:space="0" w:color="auto"/>
                    <w:right w:val="none" w:sz="0" w:space="0" w:color="auto"/>
                  </w:divBdr>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387413079">
                  <w:marLeft w:val="0"/>
                  <w:marRight w:val="0"/>
                  <w:marTop w:val="0"/>
                  <w:marBottom w:val="0"/>
                  <w:divBdr>
                    <w:top w:val="none" w:sz="0" w:space="0" w:color="auto"/>
                    <w:left w:val="none" w:sz="0" w:space="0" w:color="auto"/>
                    <w:bottom w:val="none" w:sz="0" w:space="0" w:color="auto"/>
                    <w:right w:val="none" w:sz="0" w:space="0" w:color="auto"/>
                  </w:divBdr>
                </w:div>
                <w:div w:id="387531039">
                  <w:marLeft w:val="0"/>
                  <w:marRight w:val="0"/>
                  <w:marTop w:val="0"/>
                  <w:marBottom w:val="0"/>
                  <w:divBdr>
                    <w:top w:val="none" w:sz="0" w:space="0" w:color="auto"/>
                    <w:left w:val="none" w:sz="0" w:space="0" w:color="auto"/>
                    <w:bottom w:val="none" w:sz="0" w:space="0" w:color="auto"/>
                    <w:right w:val="none" w:sz="0" w:space="0" w:color="auto"/>
                  </w:divBdr>
                </w:div>
                <w:div w:id="387649040">
                  <w:marLeft w:val="0"/>
                  <w:marRight w:val="0"/>
                  <w:marTop w:val="0"/>
                  <w:marBottom w:val="0"/>
                  <w:divBdr>
                    <w:top w:val="none" w:sz="0" w:space="0" w:color="auto"/>
                    <w:left w:val="none" w:sz="0" w:space="0" w:color="auto"/>
                    <w:bottom w:val="none" w:sz="0" w:space="0" w:color="auto"/>
                    <w:right w:val="none" w:sz="0" w:space="0" w:color="auto"/>
                  </w:divBdr>
                </w:div>
                <w:div w:id="387649643">
                  <w:marLeft w:val="0"/>
                  <w:marRight w:val="0"/>
                  <w:marTop w:val="0"/>
                  <w:marBottom w:val="0"/>
                  <w:divBdr>
                    <w:top w:val="none" w:sz="0" w:space="0" w:color="auto"/>
                    <w:left w:val="none" w:sz="0" w:space="0" w:color="auto"/>
                    <w:bottom w:val="none" w:sz="0" w:space="0" w:color="auto"/>
                    <w:right w:val="none" w:sz="0" w:space="0" w:color="auto"/>
                  </w:divBdr>
                </w:div>
                <w:div w:id="387801838">
                  <w:marLeft w:val="0"/>
                  <w:marRight w:val="0"/>
                  <w:marTop w:val="0"/>
                  <w:marBottom w:val="0"/>
                  <w:divBdr>
                    <w:top w:val="none" w:sz="0" w:space="0" w:color="auto"/>
                    <w:left w:val="none" w:sz="0" w:space="0" w:color="auto"/>
                    <w:bottom w:val="none" w:sz="0" w:space="0" w:color="auto"/>
                    <w:right w:val="none" w:sz="0" w:space="0" w:color="auto"/>
                  </w:divBdr>
                </w:div>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88186410">
                  <w:marLeft w:val="0"/>
                  <w:marRight w:val="0"/>
                  <w:marTop w:val="0"/>
                  <w:marBottom w:val="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
                  </w:divsChild>
                </w:div>
                <w:div w:id="388193772">
                  <w:marLeft w:val="0"/>
                  <w:marRight w:val="0"/>
                  <w:marTop w:val="0"/>
                  <w:marBottom w:val="0"/>
                  <w:divBdr>
                    <w:top w:val="none" w:sz="0" w:space="0" w:color="auto"/>
                    <w:left w:val="none" w:sz="0" w:space="0" w:color="auto"/>
                    <w:bottom w:val="none" w:sz="0" w:space="0" w:color="auto"/>
                    <w:right w:val="none" w:sz="0" w:space="0" w:color="auto"/>
                  </w:divBdr>
                </w:div>
                <w:div w:id="388266062">
                  <w:marLeft w:val="0"/>
                  <w:marRight w:val="75"/>
                  <w:marTop w:val="0"/>
                  <w:marBottom w:val="0"/>
                  <w:divBdr>
                    <w:top w:val="none" w:sz="0" w:space="0" w:color="auto"/>
                    <w:left w:val="none" w:sz="0" w:space="0" w:color="auto"/>
                    <w:bottom w:val="none" w:sz="0" w:space="0" w:color="auto"/>
                    <w:right w:val="none" w:sz="0" w:space="0" w:color="auto"/>
                  </w:divBdr>
                </w:div>
                <w:div w:id="388378536">
                  <w:marLeft w:val="0"/>
                  <w:marRight w:val="0"/>
                  <w:marTop w:val="0"/>
                  <w:marBottom w:val="0"/>
                  <w:divBdr>
                    <w:top w:val="none" w:sz="0" w:space="0" w:color="auto"/>
                    <w:left w:val="none" w:sz="0" w:space="0" w:color="auto"/>
                    <w:bottom w:val="none" w:sz="0" w:space="0" w:color="auto"/>
                    <w:right w:val="none" w:sz="0" w:space="0" w:color="auto"/>
                  </w:divBdr>
                </w:div>
                <w:div w:id="388502504">
                  <w:marLeft w:val="0"/>
                  <w:marRight w:val="0"/>
                  <w:marTop w:val="0"/>
                  <w:marBottom w:val="0"/>
                  <w:divBdr>
                    <w:top w:val="none" w:sz="0" w:space="0" w:color="auto"/>
                    <w:left w:val="none" w:sz="0" w:space="0" w:color="auto"/>
                    <w:bottom w:val="none" w:sz="0" w:space="0" w:color="auto"/>
                    <w:right w:val="none" w:sz="0" w:space="0" w:color="auto"/>
                  </w:divBdr>
                </w:div>
                <w:div w:id="388574354">
                  <w:marLeft w:val="0"/>
                  <w:marRight w:val="0"/>
                  <w:marTop w:val="0"/>
                  <w:marBottom w:val="0"/>
                  <w:divBdr>
                    <w:top w:val="none" w:sz="0" w:space="0" w:color="auto"/>
                    <w:left w:val="none" w:sz="0" w:space="0" w:color="auto"/>
                    <w:bottom w:val="none" w:sz="0" w:space="0" w:color="auto"/>
                    <w:right w:val="none" w:sz="0" w:space="0" w:color="auto"/>
                  </w:divBdr>
                </w:div>
                <w:div w:id="388767709">
                  <w:marLeft w:val="0"/>
                  <w:marRight w:val="0"/>
                  <w:marTop w:val="0"/>
                  <w:marBottom w:val="300"/>
                  <w:divBdr>
                    <w:top w:val="none" w:sz="0" w:space="0" w:color="auto"/>
                    <w:left w:val="none" w:sz="0" w:space="0" w:color="auto"/>
                    <w:bottom w:val="none" w:sz="0" w:space="0" w:color="auto"/>
                    <w:right w:val="none" w:sz="0" w:space="0" w:color="auto"/>
                  </w:divBdr>
                </w:div>
                <w:div w:id="389378519">
                  <w:marLeft w:val="0"/>
                  <w:marRight w:val="0"/>
                  <w:marTop w:val="0"/>
                  <w:marBottom w:val="0"/>
                  <w:divBdr>
                    <w:top w:val="none" w:sz="0" w:space="0" w:color="auto"/>
                    <w:left w:val="none" w:sz="0" w:space="0" w:color="auto"/>
                    <w:bottom w:val="none" w:sz="0" w:space="0" w:color="auto"/>
                    <w:right w:val="none" w:sz="0" w:space="0" w:color="auto"/>
                  </w:divBdr>
                  <w:divsChild>
                    <w:div w:id="21397303">
                      <w:marLeft w:val="0"/>
                      <w:marRight w:val="0"/>
                      <w:marTop w:val="0"/>
                      <w:marBottom w:val="0"/>
                      <w:divBdr>
                        <w:top w:val="none" w:sz="0" w:space="0" w:color="auto"/>
                        <w:left w:val="none" w:sz="0" w:space="0" w:color="auto"/>
                        <w:bottom w:val="none" w:sz="0" w:space="0" w:color="auto"/>
                        <w:right w:val="none" w:sz="0" w:space="0" w:color="auto"/>
                      </w:divBdr>
                      <w:divsChild>
                        <w:div w:id="761682697">
                          <w:marLeft w:val="0"/>
                          <w:marRight w:val="0"/>
                          <w:marTop w:val="0"/>
                          <w:marBottom w:val="0"/>
                          <w:divBdr>
                            <w:top w:val="none" w:sz="0" w:space="0" w:color="auto"/>
                            <w:left w:val="none" w:sz="0" w:space="0" w:color="auto"/>
                            <w:bottom w:val="none" w:sz="0" w:space="0" w:color="auto"/>
                            <w:right w:val="none" w:sz="0" w:space="0" w:color="auto"/>
                          </w:divBdr>
                        </w:div>
                      </w:divsChild>
                    </w:div>
                    <w:div w:id="199125693">
                      <w:marLeft w:val="0"/>
                      <w:marRight w:val="0"/>
                      <w:marTop w:val="0"/>
                      <w:marBottom w:val="0"/>
                      <w:divBdr>
                        <w:top w:val="none" w:sz="0" w:space="0" w:color="auto"/>
                        <w:left w:val="none" w:sz="0" w:space="0" w:color="auto"/>
                        <w:bottom w:val="none" w:sz="0" w:space="0" w:color="auto"/>
                        <w:right w:val="none" w:sz="0" w:space="0" w:color="auto"/>
                      </w:divBdr>
                      <w:divsChild>
                        <w:div w:id="399906851">
                          <w:marLeft w:val="0"/>
                          <w:marRight w:val="0"/>
                          <w:marTop w:val="0"/>
                          <w:marBottom w:val="0"/>
                          <w:divBdr>
                            <w:top w:val="none" w:sz="0" w:space="0" w:color="auto"/>
                            <w:left w:val="none" w:sz="0" w:space="0" w:color="auto"/>
                            <w:bottom w:val="none" w:sz="0" w:space="0" w:color="auto"/>
                            <w:right w:val="none" w:sz="0" w:space="0" w:color="auto"/>
                          </w:divBdr>
                        </w:div>
                      </w:divsChild>
                    </w:div>
                    <w:div w:id="526023518">
                      <w:marLeft w:val="0"/>
                      <w:marRight w:val="0"/>
                      <w:marTop w:val="0"/>
                      <w:marBottom w:val="0"/>
                      <w:divBdr>
                        <w:top w:val="none" w:sz="0" w:space="0" w:color="auto"/>
                        <w:left w:val="none" w:sz="0" w:space="0" w:color="auto"/>
                        <w:bottom w:val="none" w:sz="0" w:space="0" w:color="auto"/>
                        <w:right w:val="none" w:sz="0" w:space="0" w:color="auto"/>
                      </w:divBdr>
                      <w:divsChild>
                        <w:div w:id="99567562">
                          <w:marLeft w:val="0"/>
                          <w:marRight w:val="0"/>
                          <w:marTop w:val="0"/>
                          <w:marBottom w:val="0"/>
                          <w:divBdr>
                            <w:top w:val="none" w:sz="0" w:space="0" w:color="auto"/>
                            <w:left w:val="none" w:sz="0" w:space="0" w:color="auto"/>
                            <w:bottom w:val="none" w:sz="0" w:space="0" w:color="auto"/>
                            <w:right w:val="none" w:sz="0" w:space="0" w:color="auto"/>
                          </w:divBdr>
                        </w:div>
                      </w:divsChild>
                    </w:div>
                    <w:div w:id="625694686">
                      <w:marLeft w:val="0"/>
                      <w:marRight w:val="0"/>
                      <w:marTop w:val="0"/>
                      <w:marBottom w:val="0"/>
                      <w:divBdr>
                        <w:top w:val="none" w:sz="0" w:space="0" w:color="auto"/>
                        <w:left w:val="none" w:sz="0" w:space="0" w:color="auto"/>
                        <w:bottom w:val="none" w:sz="0" w:space="0" w:color="auto"/>
                        <w:right w:val="none" w:sz="0" w:space="0" w:color="auto"/>
                      </w:divBdr>
                      <w:divsChild>
                        <w:div w:id="330719173">
                          <w:marLeft w:val="0"/>
                          <w:marRight w:val="0"/>
                          <w:marTop w:val="0"/>
                          <w:marBottom w:val="0"/>
                          <w:divBdr>
                            <w:top w:val="none" w:sz="0" w:space="0" w:color="auto"/>
                            <w:left w:val="none" w:sz="0" w:space="0" w:color="auto"/>
                            <w:bottom w:val="none" w:sz="0" w:space="0" w:color="auto"/>
                            <w:right w:val="none" w:sz="0" w:space="0" w:color="auto"/>
                          </w:divBdr>
                        </w:div>
                      </w:divsChild>
                    </w:div>
                    <w:div w:id="667253532">
                      <w:marLeft w:val="0"/>
                      <w:marRight w:val="0"/>
                      <w:marTop w:val="0"/>
                      <w:marBottom w:val="0"/>
                      <w:divBdr>
                        <w:top w:val="none" w:sz="0" w:space="0" w:color="auto"/>
                        <w:left w:val="none" w:sz="0" w:space="0" w:color="auto"/>
                        <w:bottom w:val="none" w:sz="0" w:space="0" w:color="auto"/>
                        <w:right w:val="none" w:sz="0" w:space="0" w:color="auto"/>
                      </w:divBdr>
                      <w:divsChild>
                        <w:div w:id="96022045">
                          <w:marLeft w:val="0"/>
                          <w:marRight w:val="0"/>
                          <w:marTop w:val="0"/>
                          <w:marBottom w:val="0"/>
                          <w:divBdr>
                            <w:top w:val="none" w:sz="0" w:space="0" w:color="auto"/>
                            <w:left w:val="none" w:sz="0" w:space="0" w:color="auto"/>
                            <w:bottom w:val="none" w:sz="0" w:space="0" w:color="auto"/>
                            <w:right w:val="none" w:sz="0" w:space="0" w:color="auto"/>
                          </w:divBdr>
                        </w:div>
                      </w:divsChild>
                    </w:div>
                    <w:div w:id="735051863">
                      <w:marLeft w:val="0"/>
                      <w:marRight w:val="0"/>
                      <w:marTop w:val="0"/>
                      <w:marBottom w:val="0"/>
                      <w:divBdr>
                        <w:top w:val="none" w:sz="0" w:space="0" w:color="auto"/>
                        <w:left w:val="none" w:sz="0" w:space="0" w:color="auto"/>
                        <w:bottom w:val="none" w:sz="0" w:space="0" w:color="auto"/>
                        <w:right w:val="none" w:sz="0" w:space="0" w:color="auto"/>
                      </w:divBdr>
                      <w:divsChild>
                        <w:div w:id="299507191">
                          <w:marLeft w:val="0"/>
                          <w:marRight w:val="0"/>
                          <w:marTop w:val="0"/>
                          <w:marBottom w:val="0"/>
                          <w:divBdr>
                            <w:top w:val="none" w:sz="0" w:space="0" w:color="auto"/>
                            <w:left w:val="none" w:sz="0" w:space="0" w:color="auto"/>
                            <w:bottom w:val="none" w:sz="0" w:space="0" w:color="auto"/>
                            <w:right w:val="none" w:sz="0" w:space="0" w:color="auto"/>
                          </w:divBdr>
                        </w:div>
                      </w:divsChild>
                    </w:div>
                    <w:div w:id="820583197">
                      <w:marLeft w:val="0"/>
                      <w:marRight w:val="0"/>
                      <w:marTop w:val="0"/>
                      <w:marBottom w:val="0"/>
                      <w:divBdr>
                        <w:top w:val="none" w:sz="0" w:space="0" w:color="auto"/>
                        <w:left w:val="none" w:sz="0" w:space="0" w:color="auto"/>
                        <w:bottom w:val="none" w:sz="0" w:space="0" w:color="auto"/>
                        <w:right w:val="none" w:sz="0" w:space="0" w:color="auto"/>
                      </w:divBdr>
                    </w:div>
                    <w:div w:id="859054593">
                      <w:marLeft w:val="0"/>
                      <w:marRight w:val="0"/>
                      <w:marTop w:val="0"/>
                      <w:marBottom w:val="0"/>
                      <w:divBdr>
                        <w:top w:val="none" w:sz="0" w:space="0" w:color="auto"/>
                        <w:left w:val="none" w:sz="0" w:space="0" w:color="auto"/>
                        <w:bottom w:val="none" w:sz="0" w:space="0" w:color="auto"/>
                        <w:right w:val="none" w:sz="0" w:space="0" w:color="auto"/>
                      </w:divBdr>
                      <w:divsChild>
                        <w:div w:id="694188165">
                          <w:marLeft w:val="0"/>
                          <w:marRight w:val="0"/>
                          <w:marTop w:val="0"/>
                          <w:marBottom w:val="0"/>
                          <w:divBdr>
                            <w:top w:val="none" w:sz="0" w:space="0" w:color="auto"/>
                            <w:left w:val="none" w:sz="0" w:space="0" w:color="auto"/>
                            <w:bottom w:val="none" w:sz="0" w:space="0" w:color="auto"/>
                            <w:right w:val="none" w:sz="0" w:space="0" w:color="auto"/>
                          </w:divBdr>
                        </w:div>
                      </w:divsChild>
                    </w:div>
                    <w:div w:id="1074161096">
                      <w:marLeft w:val="0"/>
                      <w:marRight w:val="0"/>
                      <w:marTop w:val="0"/>
                      <w:marBottom w:val="0"/>
                      <w:divBdr>
                        <w:top w:val="none" w:sz="0" w:space="0" w:color="auto"/>
                        <w:left w:val="none" w:sz="0" w:space="0" w:color="auto"/>
                        <w:bottom w:val="none" w:sz="0" w:space="0" w:color="auto"/>
                        <w:right w:val="none" w:sz="0" w:space="0" w:color="auto"/>
                      </w:divBdr>
                      <w:divsChild>
                        <w:div w:id="44835147">
                          <w:marLeft w:val="0"/>
                          <w:marRight w:val="0"/>
                          <w:marTop w:val="0"/>
                          <w:marBottom w:val="0"/>
                          <w:divBdr>
                            <w:top w:val="none" w:sz="0" w:space="0" w:color="auto"/>
                            <w:left w:val="none" w:sz="0" w:space="0" w:color="auto"/>
                            <w:bottom w:val="none" w:sz="0" w:space="0" w:color="auto"/>
                            <w:right w:val="none" w:sz="0" w:space="0" w:color="auto"/>
                          </w:divBdr>
                        </w:div>
                      </w:divsChild>
                    </w:div>
                    <w:div w:id="1170751472">
                      <w:marLeft w:val="0"/>
                      <w:marRight w:val="0"/>
                      <w:marTop w:val="0"/>
                      <w:marBottom w:val="0"/>
                      <w:divBdr>
                        <w:top w:val="none" w:sz="0" w:space="0" w:color="auto"/>
                        <w:left w:val="none" w:sz="0" w:space="0" w:color="auto"/>
                        <w:bottom w:val="none" w:sz="0" w:space="0" w:color="auto"/>
                        <w:right w:val="none" w:sz="0" w:space="0" w:color="auto"/>
                      </w:divBdr>
                      <w:divsChild>
                        <w:div w:id="478113708">
                          <w:marLeft w:val="0"/>
                          <w:marRight w:val="0"/>
                          <w:marTop w:val="0"/>
                          <w:marBottom w:val="0"/>
                          <w:divBdr>
                            <w:top w:val="none" w:sz="0" w:space="0" w:color="auto"/>
                            <w:left w:val="none" w:sz="0" w:space="0" w:color="auto"/>
                            <w:bottom w:val="none" w:sz="0" w:space="0" w:color="auto"/>
                            <w:right w:val="none" w:sz="0" w:space="0" w:color="auto"/>
                          </w:divBdr>
                        </w:div>
                      </w:divsChild>
                    </w:div>
                    <w:div w:id="1186286071">
                      <w:marLeft w:val="0"/>
                      <w:marRight w:val="0"/>
                      <w:marTop w:val="0"/>
                      <w:marBottom w:val="0"/>
                      <w:divBdr>
                        <w:top w:val="none" w:sz="0" w:space="0" w:color="auto"/>
                        <w:left w:val="none" w:sz="0" w:space="0" w:color="auto"/>
                        <w:bottom w:val="none" w:sz="0" w:space="0" w:color="auto"/>
                        <w:right w:val="none" w:sz="0" w:space="0" w:color="auto"/>
                      </w:divBdr>
                      <w:divsChild>
                        <w:div w:id="336882951">
                          <w:marLeft w:val="0"/>
                          <w:marRight w:val="0"/>
                          <w:marTop w:val="0"/>
                          <w:marBottom w:val="0"/>
                          <w:divBdr>
                            <w:top w:val="none" w:sz="0" w:space="0" w:color="auto"/>
                            <w:left w:val="none" w:sz="0" w:space="0" w:color="auto"/>
                            <w:bottom w:val="none" w:sz="0" w:space="0" w:color="auto"/>
                            <w:right w:val="none" w:sz="0" w:space="0" w:color="auto"/>
                          </w:divBdr>
                        </w:div>
                      </w:divsChild>
                    </w:div>
                    <w:div w:id="1223562255">
                      <w:marLeft w:val="0"/>
                      <w:marRight w:val="0"/>
                      <w:marTop w:val="0"/>
                      <w:marBottom w:val="0"/>
                      <w:divBdr>
                        <w:top w:val="none" w:sz="0" w:space="0" w:color="auto"/>
                        <w:left w:val="none" w:sz="0" w:space="0" w:color="auto"/>
                        <w:bottom w:val="none" w:sz="0" w:space="0" w:color="auto"/>
                        <w:right w:val="none" w:sz="0" w:space="0" w:color="auto"/>
                      </w:divBdr>
                      <w:divsChild>
                        <w:div w:id="29572656">
                          <w:marLeft w:val="0"/>
                          <w:marRight w:val="0"/>
                          <w:marTop w:val="0"/>
                          <w:marBottom w:val="0"/>
                          <w:divBdr>
                            <w:top w:val="none" w:sz="0" w:space="0" w:color="auto"/>
                            <w:left w:val="none" w:sz="0" w:space="0" w:color="auto"/>
                            <w:bottom w:val="none" w:sz="0" w:space="0" w:color="auto"/>
                            <w:right w:val="none" w:sz="0" w:space="0" w:color="auto"/>
                          </w:divBdr>
                        </w:div>
                      </w:divsChild>
                    </w:div>
                    <w:div w:id="1294598282">
                      <w:marLeft w:val="0"/>
                      <w:marRight w:val="0"/>
                      <w:marTop w:val="0"/>
                      <w:marBottom w:val="0"/>
                      <w:divBdr>
                        <w:top w:val="none" w:sz="0" w:space="0" w:color="auto"/>
                        <w:left w:val="none" w:sz="0" w:space="0" w:color="auto"/>
                        <w:bottom w:val="none" w:sz="0" w:space="0" w:color="auto"/>
                        <w:right w:val="none" w:sz="0" w:space="0" w:color="auto"/>
                      </w:divBdr>
                      <w:divsChild>
                        <w:div w:id="5036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9914">
                  <w:marLeft w:val="0"/>
                  <w:marRight w:val="0"/>
                  <w:marTop w:val="0"/>
                  <w:marBottom w:val="0"/>
                  <w:divBdr>
                    <w:top w:val="none" w:sz="0" w:space="0" w:color="auto"/>
                    <w:left w:val="none" w:sz="0" w:space="0" w:color="auto"/>
                    <w:bottom w:val="none" w:sz="0" w:space="0" w:color="auto"/>
                    <w:right w:val="none" w:sz="0" w:space="0" w:color="auto"/>
                  </w:divBdr>
                </w:div>
                <w:div w:id="389496616">
                  <w:marLeft w:val="0"/>
                  <w:marRight w:val="0"/>
                  <w:marTop w:val="0"/>
                  <w:marBottom w:val="75"/>
                  <w:divBdr>
                    <w:top w:val="none" w:sz="0" w:space="0" w:color="auto"/>
                    <w:left w:val="none" w:sz="0" w:space="0" w:color="auto"/>
                    <w:bottom w:val="none" w:sz="0" w:space="0" w:color="auto"/>
                    <w:right w:val="none" w:sz="0" w:space="0" w:color="auto"/>
                  </w:divBdr>
                </w:div>
                <w:div w:id="389573982">
                  <w:marLeft w:val="0"/>
                  <w:marRight w:val="0"/>
                  <w:marTop w:val="0"/>
                  <w:marBottom w:val="0"/>
                  <w:divBdr>
                    <w:top w:val="none" w:sz="0" w:space="0" w:color="auto"/>
                    <w:left w:val="none" w:sz="0" w:space="0" w:color="auto"/>
                    <w:bottom w:val="none" w:sz="0" w:space="0" w:color="auto"/>
                    <w:right w:val="none" w:sz="0" w:space="0" w:color="auto"/>
                  </w:divBdr>
                </w:div>
                <w:div w:id="389765449">
                  <w:marLeft w:val="0"/>
                  <w:marRight w:val="0"/>
                  <w:marTop w:val="0"/>
                  <w:marBottom w:val="0"/>
                  <w:divBdr>
                    <w:top w:val="none" w:sz="0" w:space="0" w:color="auto"/>
                    <w:left w:val="none" w:sz="0" w:space="0" w:color="auto"/>
                    <w:bottom w:val="none" w:sz="0" w:space="0" w:color="auto"/>
                    <w:right w:val="none" w:sz="0" w:space="0" w:color="auto"/>
                  </w:divBdr>
                  <w:divsChild>
                    <w:div w:id="440413368">
                      <w:marLeft w:val="0"/>
                      <w:marRight w:val="0"/>
                      <w:marTop w:val="0"/>
                      <w:marBottom w:val="0"/>
                      <w:divBdr>
                        <w:top w:val="none" w:sz="0" w:space="0" w:color="auto"/>
                        <w:left w:val="none" w:sz="0" w:space="0" w:color="auto"/>
                        <w:bottom w:val="none" w:sz="0" w:space="0" w:color="auto"/>
                        <w:right w:val="none" w:sz="0" w:space="0" w:color="auto"/>
                      </w:divBdr>
                    </w:div>
                  </w:divsChild>
                </w:div>
                <w:div w:id="389883759">
                  <w:marLeft w:val="0"/>
                  <w:marRight w:val="0"/>
                  <w:marTop w:val="0"/>
                  <w:marBottom w:val="0"/>
                  <w:divBdr>
                    <w:top w:val="none" w:sz="0" w:space="0" w:color="auto"/>
                    <w:left w:val="none" w:sz="0" w:space="0" w:color="auto"/>
                    <w:bottom w:val="none" w:sz="0" w:space="0" w:color="auto"/>
                    <w:right w:val="none" w:sz="0" w:space="0" w:color="auto"/>
                  </w:divBdr>
                </w:div>
                <w:div w:id="390006861">
                  <w:marLeft w:val="0"/>
                  <w:marRight w:val="0"/>
                  <w:marTop w:val="0"/>
                  <w:marBottom w:val="0"/>
                  <w:divBdr>
                    <w:top w:val="none" w:sz="0" w:space="0" w:color="auto"/>
                    <w:left w:val="none" w:sz="0" w:space="0" w:color="auto"/>
                    <w:bottom w:val="none" w:sz="0" w:space="0" w:color="auto"/>
                    <w:right w:val="none" w:sz="0" w:space="0" w:color="auto"/>
                  </w:divBdr>
                  <w:divsChild>
                    <w:div w:id="431096139">
                      <w:marLeft w:val="0"/>
                      <w:marRight w:val="0"/>
                      <w:marTop w:val="0"/>
                      <w:marBottom w:val="0"/>
                      <w:divBdr>
                        <w:top w:val="none" w:sz="0" w:space="0" w:color="auto"/>
                        <w:left w:val="none" w:sz="0" w:space="0" w:color="auto"/>
                        <w:bottom w:val="none" w:sz="0" w:space="0" w:color="auto"/>
                        <w:right w:val="none" w:sz="0" w:space="0" w:color="auto"/>
                      </w:divBdr>
                    </w:div>
                  </w:divsChild>
                </w:div>
                <w:div w:id="390083313">
                  <w:marLeft w:val="0"/>
                  <w:marRight w:val="0"/>
                  <w:marTop w:val="0"/>
                  <w:marBottom w:val="0"/>
                  <w:divBdr>
                    <w:top w:val="none" w:sz="0" w:space="0" w:color="auto"/>
                    <w:left w:val="none" w:sz="0" w:space="0" w:color="auto"/>
                    <w:bottom w:val="none" w:sz="0" w:space="0" w:color="auto"/>
                    <w:right w:val="none" w:sz="0" w:space="0" w:color="auto"/>
                  </w:divBdr>
                  <w:divsChild>
                    <w:div w:id="673608159">
                      <w:marLeft w:val="0"/>
                      <w:marRight w:val="0"/>
                      <w:marTop w:val="0"/>
                      <w:marBottom w:val="0"/>
                      <w:divBdr>
                        <w:top w:val="none" w:sz="0" w:space="0" w:color="auto"/>
                        <w:left w:val="none" w:sz="0" w:space="0" w:color="auto"/>
                        <w:bottom w:val="none" w:sz="0" w:space="0" w:color="auto"/>
                        <w:right w:val="none" w:sz="0" w:space="0" w:color="auto"/>
                      </w:divBdr>
                      <w:divsChild>
                        <w:div w:id="6724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92188">
                  <w:marLeft w:val="0"/>
                  <w:marRight w:val="135"/>
                  <w:marTop w:val="0"/>
                  <w:marBottom w:val="0"/>
                  <w:divBdr>
                    <w:top w:val="none" w:sz="0" w:space="0" w:color="auto"/>
                    <w:left w:val="none" w:sz="0" w:space="0" w:color="auto"/>
                    <w:bottom w:val="none" w:sz="0" w:space="0" w:color="auto"/>
                    <w:right w:val="none" w:sz="0" w:space="0" w:color="auto"/>
                  </w:divBdr>
                </w:div>
                <w:div w:id="390809007">
                  <w:marLeft w:val="0"/>
                  <w:marRight w:val="0"/>
                  <w:marTop w:val="0"/>
                  <w:marBottom w:val="0"/>
                  <w:divBdr>
                    <w:top w:val="none" w:sz="0" w:space="0" w:color="auto"/>
                    <w:left w:val="none" w:sz="0" w:space="0" w:color="auto"/>
                    <w:bottom w:val="none" w:sz="0" w:space="0" w:color="auto"/>
                    <w:right w:val="none" w:sz="0" w:space="0" w:color="auto"/>
                  </w:divBdr>
                </w:div>
                <w:div w:id="390809357">
                  <w:marLeft w:val="0"/>
                  <w:marRight w:val="0"/>
                  <w:marTop w:val="0"/>
                  <w:marBottom w:val="0"/>
                  <w:divBdr>
                    <w:top w:val="none" w:sz="0" w:space="0" w:color="auto"/>
                    <w:left w:val="none" w:sz="0" w:space="0" w:color="auto"/>
                    <w:bottom w:val="none" w:sz="0" w:space="0" w:color="auto"/>
                    <w:right w:val="none" w:sz="0" w:space="0" w:color="auto"/>
                  </w:divBdr>
                  <w:divsChild>
                    <w:div w:id="244076030">
                      <w:marLeft w:val="0"/>
                      <w:marRight w:val="0"/>
                      <w:marTop w:val="0"/>
                      <w:marBottom w:val="0"/>
                      <w:divBdr>
                        <w:top w:val="none" w:sz="0" w:space="0" w:color="auto"/>
                        <w:left w:val="none" w:sz="0" w:space="0" w:color="auto"/>
                        <w:bottom w:val="none" w:sz="0" w:space="0" w:color="auto"/>
                        <w:right w:val="none" w:sz="0" w:space="0" w:color="auto"/>
                      </w:divBdr>
                    </w:div>
                  </w:divsChild>
                </w:div>
                <w:div w:id="391198536">
                  <w:marLeft w:val="210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 w:id="391270378">
                  <w:marLeft w:val="0"/>
                  <w:marRight w:val="0"/>
                  <w:marTop w:val="0"/>
                  <w:marBottom w:val="0"/>
                  <w:divBdr>
                    <w:top w:val="none" w:sz="0" w:space="0" w:color="auto"/>
                    <w:left w:val="none" w:sz="0" w:space="0" w:color="auto"/>
                    <w:bottom w:val="none" w:sz="0" w:space="0" w:color="auto"/>
                    <w:right w:val="none" w:sz="0" w:space="0" w:color="auto"/>
                  </w:divBdr>
                </w:div>
                <w:div w:id="391275876">
                  <w:marLeft w:val="0"/>
                  <w:marRight w:val="0"/>
                  <w:marTop w:val="0"/>
                  <w:marBottom w:val="0"/>
                  <w:divBdr>
                    <w:top w:val="none" w:sz="0" w:space="0" w:color="auto"/>
                    <w:left w:val="none" w:sz="0" w:space="0" w:color="auto"/>
                    <w:bottom w:val="none" w:sz="0" w:space="0" w:color="auto"/>
                    <w:right w:val="none" w:sz="0" w:space="0" w:color="auto"/>
                  </w:divBdr>
                  <w:divsChild>
                    <w:div w:id="131290909">
                      <w:marLeft w:val="0"/>
                      <w:marRight w:val="0"/>
                      <w:marTop w:val="0"/>
                      <w:marBottom w:val="0"/>
                      <w:divBdr>
                        <w:top w:val="none" w:sz="0" w:space="0" w:color="auto"/>
                        <w:left w:val="none" w:sz="0" w:space="0" w:color="auto"/>
                        <w:bottom w:val="none" w:sz="0" w:space="0" w:color="auto"/>
                        <w:right w:val="none" w:sz="0" w:space="0" w:color="auto"/>
                      </w:divBdr>
                      <w:divsChild>
                        <w:div w:id="63425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4679">
                  <w:marLeft w:val="0"/>
                  <w:marRight w:val="0"/>
                  <w:marTop w:val="0"/>
                  <w:marBottom w:val="0"/>
                  <w:divBdr>
                    <w:top w:val="none" w:sz="0" w:space="0" w:color="auto"/>
                    <w:left w:val="none" w:sz="0" w:space="0" w:color="auto"/>
                    <w:bottom w:val="none" w:sz="0" w:space="0" w:color="auto"/>
                    <w:right w:val="none" w:sz="0" w:space="0" w:color="auto"/>
                  </w:divBdr>
                </w:div>
                <w:div w:id="391738101">
                  <w:marLeft w:val="0"/>
                  <w:marRight w:val="0"/>
                  <w:marTop w:val="0"/>
                  <w:marBottom w:val="0"/>
                  <w:divBdr>
                    <w:top w:val="none" w:sz="0" w:space="0" w:color="auto"/>
                    <w:left w:val="none" w:sz="0" w:space="0" w:color="auto"/>
                    <w:bottom w:val="none" w:sz="0" w:space="0" w:color="auto"/>
                    <w:right w:val="none" w:sz="0" w:space="0" w:color="auto"/>
                  </w:divBdr>
                </w:div>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
                            <w:div w:id="6762678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1849322">
                  <w:marLeft w:val="0"/>
                  <w:marRight w:val="0"/>
                  <w:marTop w:val="0"/>
                  <w:marBottom w:val="0"/>
                  <w:divBdr>
                    <w:top w:val="none" w:sz="0" w:space="0" w:color="auto"/>
                    <w:left w:val="none" w:sz="0" w:space="0" w:color="auto"/>
                    <w:bottom w:val="none" w:sz="0" w:space="0" w:color="auto"/>
                    <w:right w:val="none" w:sz="0" w:space="0" w:color="auto"/>
                  </w:divBdr>
                  <w:divsChild>
                    <w:div w:id="51316650">
                      <w:marLeft w:val="0"/>
                      <w:marRight w:val="0"/>
                      <w:marTop w:val="0"/>
                      <w:marBottom w:val="0"/>
                      <w:divBdr>
                        <w:top w:val="none" w:sz="0" w:space="0" w:color="auto"/>
                        <w:left w:val="none" w:sz="0" w:space="0" w:color="auto"/>
                        <w:bottom w:val="none" w:sz="0" w:space="0" w:color="auto"/>
                        <w:right w:val="none" w:sz="0" w:space="0" w:color="auto"/>
                      </w:divBdr>
                    </w:div>
                  </w:divsChild>
                </w:div>
                <w:div w:id="391925319">
                  <w:marLeft w:val="0"/>
                  <w:marRight w:val="0"/>
                  <w:marTop w:val="0"/>
                  <w:marBottom w:val="0"/>
                  <w:divBdr>
                    <w:top w:val="none" w:sz="0" w:space="0" w:color="auto"/>
                    <w:left w:val="none" w:sz="0" w:space="0" w:color="auto"/>
                    <w:bottom w:val="none" w:sz="0" w:space="0" w:color="auto"/>
                    <w:right w:val="none" w:sz="0" w:space="0" w:color="auto"/>
                  </w:divBdr>
                  <w:divsChild>
                    <w:div w:id="42406267">
                      <w:marLeft w:val="0"/>
                      <w:marRight w:val="0"/>
                      <w:marTop w:val="0"/>
                      <w:marBottom w:val="0"/>
                      <w:divBdr>
                        <w:top w:val="none" w:sz="0" w:space="0" w:color="auto"/>
                        <w:left w:val="none" w:sz="0" w:space="0" w:color="auto"/>
                        <w:bottom w:val="none" w:sz="0" w:space="0" w:color="auto"/>
                        <w:right w:val="none" w:sz="0" w:space="0" w:color="auto"/>
                      </w:divBdr>
                    </w:div>
                    <w:div w:id="1333414094">
                      <w:marLeft w:val="0"/>
                      <w:marRight w:val="0"/>
                      <w:marTop w:val="0"/>
                      <w:marBottom w:val="0"/>
                      <w:divBdr>
                        <w:top w:val="none" w:sz="0" w:space="0" w:color="auto"/>
                        <w:left w:val="none" w:sz="0" w:space="0" w:color="auto"/>
                        <w:bottom w:val="none" w:sz="0" w:space="0" w:color="auto"/>
                        <w:right w:val="none" w:sz="0" w:space="0" w:color="auto"/>
                      </w:divBdr>
                      <w:divsChild>
                        <w:div w:id="3694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7086">
                  <w:marLeft w:val="0"/>
                  <w:marRight w:val="0"/>
                  <w:marTop w:val="0"/>
                  <w:marBottom w:val="0"/>
                  <w:divBdr>
                    <w:top w:val="none" w:sz="0" w:space="0" w:color="auto"/>
                    <w:left w:val="none" w:sz="0" w:space="0" w:color="auto"/>
                    <w:bottom w:val="none" w:sz="0" w:space="0" w:color="auto"/>
                    <w:right w:val="none" w:sz="0" w:space="0" w:color="auto"/>
                  </w:divBdr>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2242200">
                  <w:marLeft w:val="0"/>
                  <w:marRight w:val="0"/>
                  <w:marTop w:val="0"/>
                  <w:marBottom w:val="0"/>
                  <w:divBdr>
                    <w:top w:val="none" w:sz="0" w:space="0" w:color="auto"/>
                    <w:left w:val="none" w:sz="0" w:space="0" w:color="auto"/>
                    <w:bottom w:val="none" w:sz="0" w:space="0" w:color="auto"/>
                    <w:right w:val="none" w:sz="0" w:space="0" w:color="auto"/>
                  </w:divBdr>
                  <w:divsChild>
                    <w:div w:id="579489865">
                      <w:marLeft w:val="0"/>
                      <w:marRight w:val="0"/>
                      <w:marTop w:val="0"/>
                      <w:marBottom w:val="0"/>
                      <w:divBdr>
                        <w:top w:val="none" w:sz="0" w:space="0" w:color="auto"/>
                        <w:left w:val="none" w:sz="0" w:space="0" w:color="auto"/>
                        <w:bottom w:val="none" w:sz="0" w:space="0" w:color="auto"/>
                        <w:right w:val="none" w:sz="0" w:space="0" w:color="auto"/>
                      </w:divBdr>
                    </w:div>
                  </w:divsChild>
                </w:div>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1790">
                  <w:marLeft w:val="0"/>
                  <w:marRight w:val="0"/>
                  <w:marTop w:val="0"/>
                  <w:marBottom w:val="0"/>
                  <w:divBdr>
                    <w:top w:val="none" w:sz="0" w:space="0" w:color="auto"/>
                    <w:left w:val="none" w:sz="0" w:space="0" w:color="auto"/>
                    <w:bottom w:val="none" w:sz="0" w:space="0" w:color="auto"/>
                    <w:right w:val="none" w:sz="0" w:space="0" w:color="auto"/>
                  </w:divBdr>
                </w:div>
                <w:div w:id="393088541">
                  <w:marLeft w:val="0"/>
                  <w:marRight w:val="0"/>
                  <w:marTop w:val="0"/>
                  <w:marBottom w:val="0"/>
                  <w:divBdr>
                    <w:top w:val="none" w:sz="0" w:space="0" w:color="auto"/>
                    <w:left w:val="none" w:sz="0" w:space="0" w:color="auto"/>
                    <w:bottom w:val="none" w:sz="0" w:space="0" w:color="auto"/>
                    <w:right w:val="none" w:sz="0" w:space="0" w:color="auto"/>
                  </w:divBdr>
                </w:div>
                <w:div w:id="393284685">
                  <w:marLeft w:val="0"/>
                  <w:marRight w:val="30"/>
                  <w:marTop w:val="0"/>
                  <w:marBottom w:val="0"/>
                  <w:divBdr>
                    <w:top w:val="none" w:sz="0" w:space="0" w:color="auto"/>
                    <w:left w:val="none" w:sz="0" w:space="0" w:color="auto"/>
                    <w:bottom w:val="none" w:sz="0" w:space="0" w:color="auto"/>
                    <w:right w:val="none" w:sz="0" w:space="0" w:color="auto"/>
                  </w:divBdr>
                  <w:divsChild>
                    <w:div w:id="33240322">
                      <w:marLeft w:val="0"/>
                      <w:marRight w:val="0"/>
                      <w:marTop w:val="0"/>
                      <w:marBottom w:val="0"/>
                      <w:divBdr>
                        <w:top w:val="none" w:sz="0" w:space="0" w:color="auto"/>
                        <w:left w:val="none" w:sz="0" w:space="0" w:color="auto"/>
                        <w:bottom w:val="none" w:sz="0" w:space="0" w:color="auto"/>
                        <w:right w:val="none" w:sz="0" w:space="0" w:color="auto"/>
                      </w:divBdr>
                    </w:div>
                  </w:divsChild>
                </w:div>
                <w:div w:id="393548884">
                  <w:marLeft w:val="0"/>
                  <w:marRight w:val="0"/>
                  <w:marTop w:val="0"/>
                  <w:marBottom w:val="0"/>
                  <w:divBdr>
                    <w:top w:val="none" w:sz="0" w:space="0" w:color="auto"/>
                    <w:left w:val="none" w:sz="0" w:space="0" w:color="auto"/>
                    <w:bottom w:val="none" w:sz="0" w:space="0" w:color="auto"/>
                    <w:right w:val="none" w:sz="0" w:space="0" w:color="auto"/>
                  </w:divBdr>
                </w:div>
                <w:div w:id="393744447">
                  <w:marLeft w:val="0"/>
                  <w:marRight w:val="0"/>
                  <w:marTop w:val="0"/>
                  <w:marBottom w:val="0"/>
                  <w:divBdr>
                    <w:top w:val="none" w:sz="0" w:space="0" w:color="auto"/>
                    <w:left w:val="none" w:sz="0" w:space="0" w:color="auto"/>
                    <w:bottom w:val="none" w:sz="0" w:space="0" w:color="auto"/>
                    <w:right w:val="none" w:sz="0" w:space="0" w:color="auto"/>
                  </w:divBdr>
                </w:div>
                <w:div w:id="393771456">
                  <w:marLeft w:val="0"/>
                  <w:marRight w:val="0"/>
                  <w:marTop w:val="0"/>
                  <w:marBottom w:val="0"/>
                  <w:divBdr>
                    <w:top w:val="none" w:sz="0" w:space="0" w:color="auto"/>
                    <w:left w:val="none" w:sz="0" w:space="0" w:color="auto"/>
                    <w:bottom w:val="none" w:sz="0" w:space="0" w:color="auto"/>
                    <w:right w:val="none" w:sz="0" w:space="0" w:color="auto"/>
                  </w:divBdr>
                  <w:divsChild>
                    <w:div w:id="856818639">
                      <w:marLeft w:val="0"/>
                      <w:marRight w:val="0"/>
                      <w:marTop w:val="100"/>
                      <w:marBottom w:val="100"/>
                      <w:divBdr>
                        <w:top w:val="none" w:sz="0" w:space="0" w:color="auto"/>
                        <w:left w:val="none" w:sz="0" w:space="0" w:color="auto"/>
                        <w:bottom w:val="none" w:sz="0" w:space="0" w:color="auto"/>
                        <w:right w:val="none" w:sz="0" w:space="0" w:color="auto"/>
                      </w:divBdr>
                      <w:divsChild>
                        <w:div w:id="12198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8314">
                  <w:marLeft w:val="0"/>
                  <w:marRight w:val="0"/>
                  <w:marTop w:val="0"/>
                  <w:marBottom w:val="0"/>
                  <w:divBdr>
                    <w:top w:val="none" w:sz="0" w:space="0" w:color="auto"/>
                    <w:left w:val="none" w:sz="0" w:space="0" w:color="auto"/>
                    <w:bottom w:val="none" w:sz="0" w:space="0" w:color="auto"/>
                    <w:right w:val="none" w:sz="0" w:space="0" w:color="auto"/>
                  </w:divBdr>
                </w:div>
                <w:div w:id="394160201">
                  <w:marLeft w:val="0"/>
                  <w:marRight w:val="0"/>
                  <w:marTop w:val="0"/>
                  <w:marBottom w:val="0"/>
                  <w:divBdr>
                    <w:top w:val="none" w:sz="0" w:space="0" w:color="auto"/>
                    <w:left w:val="none" w:sz="0" w:space="0" w:color="auto"/>
                    <w:bottom w:val="none" w:sz="0" w:space="0" w:color="auto"/>
                    <w:right w:val="none" w:sz="0" w:space="0" w:color="auto"/>
                  </w:divBdr>
                </w:div>
                <w:div w:id="394162844">
                  <w:marLeft w:val="0"/>
                  <w:marRight w:val="0"/>
                  <w:marTop w:val="0"/>
                  <w:marBottom w:val="0"/>
                  <w:divBdr>
                    <w:top w:val="none" w:sz="0" w:space="0" w:color="auto"/>
                    <w:left w:val="none" w:sz="0" w:space="0" w:color="auto"/>
                    <w:bottom w:val="none" w:sz="0" w:space="0" w:color="auto"/>
                    <w:right w:val="none" w:sz="0" w:space="0" w:color="auto"/>
                  </w:divBdr>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 w:id="394933453">
                  <w:marLeft w:val="0"/>
                  <w:marRight w:val="0"/>
                  <w:marTop w:val="0"/>
                  <w:marBottom w:val="105"/>
                  <w:divBdr>
                    <w:top w:val="none" w:sz="0" w:space="0" w:color="auto"/>
                    <w:left w:val="none" w:sz="0" w:space="0" w:color="auto"/>
                    <w:bottom w:val="none" w:sz="0" w:space="0" w:color="auto"/>
                    <w:right w:val="none" w:sz="0" w:space="0" w:color="auto"/>
                  </w:divBdr>
                </w:div>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
                  </w:divsChild>
                </w:div>
                <w:div w:id="395130062">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sChild>
                </w:div>
                <w:div w:id="395249825">
                  <w:marLeft w:val="0"/>
                  <w:marRight w:val="0"/>
                  <w:marTop w:val="375"/>
                  <w:marBottom w:val="0"/>
                  <w:divBdr>
                    <w:top w:val="none" w:sz="0" w:space="0" w:color="auto"/>
                    <w:left w:val="none" w:sz="0" w:space="0" w:color="auto"/>
                    <w:bottom w:val="none" w:sz="0" w:space="0" w:color="auto"/>
                    <w:right w:val="none" w:sz="0" w:space="0" w:color="auto"/>
                  </w:divBdr>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6887">
                  <w:marLeft w:val="0"/>
                  <w:marRight w:val="0"/>
                  <w:marTop w:val="0"/>
                  <w:marBottom w:val="0"/>
                  <w:divBdr>
                    <w:top w:val="none" w:sz="0" w:space="0" w:color="auto"/>
                    <w:left w:val="none" w:sz="0" w:space="0" w:color="auto"/>
                    <w:bottom w:val="none" w:sz="0" w:space="0" w:color="auto"/>
                    <w:right w:val="none" w:sz="0" w:space="0" w:color="auto"/>
                  </w:divBdr>
                </w:div>
                <w:div w:id="396173177">
                  <w:marLeft w:val="0"/>
                  <w:marRight w:val="0"/>
                  <w:marTop w:val="0"/>
                  <w:marBottom w:val="0"/>
                  <w:divBdr>
                    <w:top w:val="none" w:sz="0" w:space="0" w:color="auto"/>
                    <w:left w:val="none" w:sz="0" w:space="0" w:color="auto"/>
                    <w:bottom w:val="none" w:sz="0" w:space="0" w:color="auto"/>
                    <w:right w:val="none" w:sz="0" w:space="0" w:color="auto"/>
                  </w:divBdr>
                  <w:divsChild>
                    <w:div w:id="909970917">
                      <w:marLeft w:val="0"/>
                      <w:marRight w:val="0"/>
                      <w:marTop w:val="0"/>
                      <w:marBottom w:val="0"/>
                      <w:divBdr>
                        <w:top w:val="none" w:sz="0" w:space="0" w:color="auto"/>
                        <w:left w:val="none" w:sz="0" w:space="0" w:color="auto"/>
                        <w:bottom w:val="none" w:sz="0" w:space="0" w:color="auto"/>
                        <w:right w:val="none" w:sz="0" w:space="0" w:color="auto"/>
                      </w:divBdr>
                    </w:div>
                  </w:divsChild>
                </w:div>
                <w:div w:id="396368947">
                  <w:marLeft w:val="0"/>
                  <w:marRight w:val="0"/>
                  <w:marTop w:val="0"/>
                  <w:marBottom w:val="0"/>
                  <w:divBdr>
                    <w:top w:val="none" w:sz="0" w:space="0" w:color="auto"/>
                    <w:left w:val="none" w:sz="0" w:space="0" w:color="auto"/>
                    <w:bottom w:val="none" w:sz="0" w:space="0" w:color="auto"/>
                    <w:right w:val="none" w:sz="0" w:space="0" w:color="auto"/>
                  </w:divBdr>
                </w:div>
                <w:div w:id="396436577">
                  <w:marLeft w:val="2100"/>
                  <w:marRight w:val="0"/>
                  <w:marTop w:val="0"/>
                  <w:marBottom w:val="0"/>
                  <w:divBdr>
                    <w:top w:val="none" w:sz="0" w:space="0" w:color="auto"/>
                    <w:left w:val="none" w:sz="0" w:space="0" w:color="auto"/>
                    <w:bottom w:val="none" w:sz="0" w:space="0" w:color="auto"/>
                    <w:right w:val="none" w:sz="0" w:space="0" w:color="auto"/>
                  </w:divBdr>
                </w:div>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6516923">
                  <w:marLeft w:val="0"/>
                  <w:marRight w:val="0"/>
                  <w:marTop w:val="0"/>
                  <w:marBottom w:val="0"/>
                  <w:divBdr>
                    <w:top w:val="none" w:sz="0" w:space="0" w:color="auto"/>
                    <w:left w:val="none" w:sz="0" w:space="0" w:color="auto"/>
                    <w:bottom w:val="none" w:sz="0" w:space="0" w:color="auto"/>
                    <w:right w:val="none" w:sz="0" w:space="0" w:color="auto"/>
                  </w:divBdr>
                  <w:divsChild>
                    <w:div w:id="19354026">
                      <w:marLeft w:val="0"/>
                      <w:marRight w:val="0"/>
                      <w:marTop w:val="0"/>
                      <w:marBottom w:val="0"/>
                      <w:divBdr>
                        <w:top w:val="none" w:sz="0" w:space="0" w:color="auto"/>
                        <w:left w:val="none" w:sz="0" w:space="0" w:color="auto"/>
                        <w:bottom w:val="none" w:sz="0" w:space="0" w:color="auto"/>
                        <w:right w:val="none" w:sz="0" w:space="0" w:color="auto"/>
                      </w:divBdr>
                    </w:div>
                    <w:div w:id="878009184">
                      <w:marLeft w:val="0"/>
                      <w:marRight w:val="0"/>
                      <w:marTop w:val="360"/>
                      <w:marBottom w:val="0"/>
                      <w:divBdr>
                        <w:top w:val="none" w:sz="0" w:space="0" w:color="auto"/>
                        <w:left w:val="none" w:sz="0" w:space="0" w:color="auto"/>
                        <w:bottom w:val="single" w:sz="6" w:space="0" w:color="000000"/>
                        <w:right w:val="none" w:sz="0" w:space="0" w:color="auto"/>
                      </w:divBdr>
                    </w:div>
                    <w:div w:id="1024750902">
                      <w:marLeft w:val="0"/>
                      <w:marRight w:val="0"/>
                      <w:marTop w:val="360"/>
                      <w:marBottom w:val="0"/>
                      <w:divBdr>
                        <w:top w:val="none" w:sz="0" w:space="0" w:color="auto"/>
                        <w:left w:val="none" w:sz="0" w:space="0" w:color="auto"/>
                        <w:bottom w:val="none" w:sz="0" w:space="0" w:color="auto"/>
                        <w:right w:val="none" w:sz="0" w:space="0" w:color="auto"/>
                      </w:divBdr>
                      <w:divsChild>
                        <w:div w:id="1048261730">
                          <w:marLeft w:val="0"/>
                          <w:marRight w:val="0"/>
                          <w:marTop w:val="0"/>
                          <w:marBottom w:val="0"/>
                          <w:divBdr>
                            <w:top w:val="none" w:sz="0" w:space="0" w:color="auto"/>
                            <w:left w:val="none" w:sz="0" w:space="0" w:color="auto"/>
                            <w:bottom w:val="none" w:sz="0" w:space="0" w:color="auto"/>
                            <w:right w:val="none" w:sz="0" w:space="0" w:color="auto"/>
                          </w:divBdr>
                          <w:divsChild>
                            <w:div w:id="1148520380">
                              <w:marLeft w:val="0"/>
                              <w:marRight w:val="0"/>
                              <w:marTop w:val="0"/>
                              <w:marBottom w:val="0"/>
                              <w:divBdr>
                                <w:top w:val="none" w:sz="0" w:space="0" w:color="auto"/>
                                <w:left w:val="none" w:sz="0" w:space="0" w:color="auto"/>
                                <w:bottom w:val="none" w:sz="0" w:space="0" w:color="auto"/>
                                <w:right w:val="none" w:sz="0" w:space="0" w:color="auto"/>
                              </w:divBdr>
                              <w:divsChild>
                                <w:div w:id="127593879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90738">
                  <w:marLeft w:val="0"/>
                  <w:marRight w:val="0"/>
                  <w:marTop w:val="0"/>
                  <w:marBottom w:val="0"/>
                  <w:divBdr>
                    <w:top w:val="none" w:sz="0" w:space="0" w:color="auto"/>
                    <w:left w:val="none" w:sz="0" w:space="0" w:color="auto"/>
                    <w:bottom w:val="none" w:sz="0" w:space="0" w:color="auto"/>
                    <w:right w:val="none" w:sz="0" w:space="0" w:color="auto"/>
                  </w:divBdr>
                </w:div>
                <w:div w:id="396632632">
                  <w:marLeft w:val="0"/>
                  <w:marRight w:val="0"/>
                  <w:marTop w:val="0"/>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
                                <w:div w:id="466895714">
                                  <w:marLeft w:val="0"/>
                                  <w:marRight w:val="0"/>
                                  <w:marTop w:val="225"/>
                                  <w:marBottom w:val="0"/>
                                  <w:divBdr>
                                    <w:top w:val="none" w:sz="0" w:space="0" w:color="auto"/>
                                    <w:left w:val="none" w:sz="0" w:space="0" w:color="auto"/>
                                    <w:bottom w:val="none" w:sz="0" w:space="0" w:color="auto"/>
                                    <w:right w:val="none" w:sz="0" w:space="0" w:color="auto"/>
                                  </w:divBdr>
                                </w:div>
                                <w:div w:id="1325820876">
                                  <w:marLeft w:val="0"/>
                                  <w:marRight w:val="0"/>
                                  <w:marTop w:val="0"/>
                                  <w:marBottom w:val="0"/>
                                  <w:divBdr>
                                    <w:top w:val="none" w:sz="0" w:space="0" w:color="auto"/>
                                    <w:left w:val="none" w:sz="0" w:space="0" w:color="auto"/>
                                    <w:bottom w:val="none" w:sz="0" w:space="0" w:color="auto"/>
                                    <w:right w:val="none" w:sz="0" w:space="0" w:color="auto"/>
                                  </w:divBdr>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
                        <w:div w:id="1063335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7168108">
                  <w:marLeft w:val="0"/>
                  <w:marRight w:val="0"/>
                  <w:marTop w:val="0"/>
                  <w:marBottom w:val="0"/>
                  <w:divBdr>
                    <w:top w:val="none" w:sz="0" w:space="0" w:color="auto"/>
                    <w:left w:val="none" w:sz="0" w:space="0" w:color="auto"/>
                    <w:bottom w:val="none" w:sz="0" w:space="0" w:color="auto"/>
                    <w:right w:val="none" w:sz="0" w:space="0" w:color="auto"/>
                  </w:divBdr>
                </w:div>
                <w:div w:id="397443020">
                  <w:marLeft w:val="0"/>
                  <w:marRight w:val="0"/>
                  <w:marTop w:val="0"/>
                  <w:marBottom w:val="0"/>
                  <w:divBdr>
                    <w:top w:val="none" w:sz="0" w:space="0" w:color="auto"/>
                    <w:left w:val="none" w:sz="0" w:space="0" w:color="auto"/>
                    <w:bottom w:val="none" w:sz="0" w:space="0" w:color="auto"/>
                    <w:right w:val="none" w:sz="0" w:space="0" w:color="auto"/>
                  </w:divBdr>
                </w:div>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672678">
                  <w:marLeft w:val="0"/>
                  <w:marRight w:val="0"/>
                  <w:marTop w:val="0"/>
                  <w:marBottom w:val="0"/>
                  <w:divBdr>
                    <w:top w:val="none" w:sz="0" w:space="0" w:color="auto"/>
                    <w:left w:val="none" w:sz="0" w:space="0" w:color="auto"/>
                    <w:bottom w:val="none" w:sz="0" w:space="0" w:color="auto"/>
                    <w:right w:val="none" w:sz="0" w:space="0" w:color="auto"/>
                  </w:divBdr>
                </w:div>
                <w:div w:id="398023429">
                  <w:marLeft w:val="0"/>
                  <w:marRight w:val="0"/>
                  <w:marTop w:val="0"/>
                  <w:marBottom w:val="0"/>
                  <w:divBdr>
                    <w:top w:val="none" w:sz="0" w:space="0" w:color="auto"/>
                    <w:left w:val="none" w:sz="0" w:space="0" w:color="auto"/>
                    <w:bottom w:val="none" w:sz="0" w:space="0" w:color="auto"/>
                    <w:right w:val="none" w:sz="0" w:space="0" w:color="auto"/>
                  </w:divBdr>
                </w:div>
                <w:div w:id="398597614">
                  <w:marLeft w:val="0"/>
                  <w:marRight w:val="0"/>
                  <w:marTop w:val="0"/>
                  <w:marBottom w:val="0"/>
                  <w:divBdr>
                    <w:top w:val="none" w:sz="0" w:space="0" w:color="auto"/>
                    <w:left w:val="none" w:sz="0" w:space="0" w:color="auto"/>
                    <w:bottom w:val="none" w:sz="0" w:space="0" w:color="auto"/>
                    <w:right w:val="none" w:sz="0" w:space="0" w:color="auto"/>
                  </w:divBdr>
                </w:div>
                <w:div w:id="398745373">
                  <w:marLeft w:val="0"/>
                  <w:marRight w:val="0"/>
                  <w:marTop w:val="0"/>
                  <w:marBottom w:val="0"/>
                  <w:divBdr>
                    <w:top w:val="none" w:sz="0" w:space="0" w:color="auto"/>
                    <w:left w:val="none" w:sz="0" w:space="0" w:color="auto"/>
                    <w:bottom w:val="none" w:sz="0" w:space="0" w:color="auto"/>
                    <w:right w:val="none" w:sz="0" w:space="0" w:color="auto"/>
                  </w:divBdr>
                </w:div>
                <w:div w:id="398745977">
                  <w:marLeft w:val="0"/>
                  <w:marRight w:val="0"/>
                  <w:marTop w:val="0"/>
                  <w:marBottom w:val="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
                  </w:divsChild>
                </w:div>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 w:id="398947609">
                  <w:marLeft w:val="0"/>
                  <w:marRight w:val="0"/>
                  <w:marTop w:val="0"/>
                  <w:marBottom w:val="0"/>
                  <w:divBdr>
                    <w:top w:val="none" w:sz="0" w:space="0" w:color="auto"/>
                    <w:left w:val="none" w:sz="0" w:space="0" w:color="auto"/>
                    <w:bottom w:val="none" w:sz="0" w:space="0" w:color="auto"/>
                    <w:right w:val="none" w:sz="0" w:space="0" w:color="auto"/>
                  </w:divBdr>
                </w:div>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89587">
                  <w:marLeft w:val="0"/>
                  <w:marRight w:val="0"/>
                  <w:marTop w:val="0"/>
                  <w:marBottom w:val="0"/>
                  <w:divBdr>
                    <w:top w:val="none" w:sz="0" w:space="0" w:color="auto"/>
                    <w:left w:val="none" w:sz="0" w:space="0" w:color="auto"/>
                    <w:bottom w:val="none" w:sz="0" w:space="0" w:color="auto"/>
                    <w:right w:val="none" w:sz="0" w:space="0" w:color="auto"/>
                  </w:divBdr>
                </w:div>
                <w:div w:id="399134234">
                  <w:marLeft w:val="0"/>
                  <w:marRight w:val="0"/>
                  <w:marTop w:val="0"/>
                  <w:marBottom w:val="0"/>
                  <w:divBdr>
                    <w:top w:val="none" w:sz="0" w:space="0" w:color="auto"/>
                    <w:left w:val="none" w:sz="0" w:space="0" w:color="auto"/>
                    <w:bottom w:val="none" w:sz="0" w:space="0" w:color="auto"/>
                    <w:right w:val="none" w:sz="0" w:space="0" w:color="auto"/>
                  </w:divBdr>
                </w:div>
                <w:div w:id="399255547">
                  <w:marLeft w:val="0"/>
                  <w:marRight w:val="0"/>
                  <w:marTop w:val="0"/>
                  <w:marBottom w:val="0"/>
                  <w:divBdr>
                    <w:top w:val="none" w:sz="0" w:space="0" w:color="auto"/>
                    <w:left w:val="none" w:sz="0" w:space="0" w:color="auto"/>
                    <w:bottom w:val="none" w:sz="0" w:space="0" w:color="auto"/>
                    <w:right w:val="none" w:sz="0" w:space="0" w:color="auto"/>
                  </w:divBdr>
                </w:div>
                <w:div w:id="399257512">
                  <w:marLeft w:val="0"/>
                  <w:marRight w:val="0"/>
                  <w:marTop w:val="0"/>
                  <w:marBottom w:val="0"/>
                  <w:divBdr>
                    <w:top w:val="none" w:sz="0" w:space="0" w:color="auto"/>
                    <w:left w:val="none" w:sz="0" w:space="0" w:color="auto"/>
                    <w:bottom w:val="none" w:sz="0" w:space="0" w:color="auto"/>
                    <w:right w:val="none" w:sz="0" w:space="0" w:color="auto"/>
                  </w:divBdr>
                </w:div>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399328133">
                  <w:marLeft w:val="0"/>
                  <w:marRight w:val="0"/>
                  <w:marTop w:val="0"/>
                  <w:marBottom w:val="0"/>
                  <w:divBdr>
                    <w:top w:val="none" w:sz="0" w:space="0" w:color="auto"/>
                    <w:left w:val="none" w:sz="0" w:space="0" w:color="auto"/>
                    <w:bottom w:val="none" w:sz="0" w:space="0" w:color="auto"/>
                    <w:right w:val="none" w:sz="0" w:space="0" w:color="auto"/>
                  </w:divBdr>
                </w:div>
                <w:div w:id="399332782">
                  <w:marLeft w:val="0"/>
                  <w:marRight w:val="0"/>
                  <w:marTop w:val="0"/>
                  <w:marBottom w:val="210"/>
                  <w:divBdr>
                    <w:top w:val="none" w:sz="0" w:space="0" w:color="auto"/>
                    <w:left w:val="none" w:sz="0" w:space="0" w:color="auto"/>
                    <w:bottom w:val="none" w:sz="0" w:space="0" w:color="auto"/>
                    <w:right w:val="none" w:sz="0" w:space="0" w:color="auto"/>
                  </w:divBdr>
                </w:div>
                <w:div w:id="399713522">
                  <w:marLeft w:val="0"/>
                  <w:marRight w:val="0"/>
                  <w:marTop w:val="0"/>
                  <w:marBottom w:val="0"/>
                  <w:divBdr>
                    <w:top w:val="none" w:sz="0" w:space="0" w:color="auto"/>
                    <w:left w:val="none" w:sz="0" w:space="0" w:color="auto"/>
                    <w:bottom w:val="none" w:sz="0" w:space="0" w:color="auto"/>
                    <w:right w:val="none" w:sz="0" w:space="0" w:color="auto"/>
                  </w:divBdr>
                  <w:divsChild>
                    <w:div w:id="1072435455">
                      <w:marLeft w:val="0"/>
                      <w:marRight w:val="0"/>
                      <w:marTop w:val="0"/>
                      <w:marBottom w:val="0"/>
                      <w:divBdr>
                        <w:top w:val="none" w:sz="0" w:space="0" w:color="auto"/>
                        <w:left w:val="none" w:sz="0" w:space="0" w:color="auto"/>
                        <w:bottom w:val="none" w:sz="0" w:space="0" w:color="auto"/>
                        <w:right w:val="none" w:sz="0" w:space="0" w:color="auto"/>
                      </w:divBdr>
                    </w:div>
                  </w:divsChild>
                </w:div>
                <w:div w:id="399863555">
                  <w:marLeft w:val="0"/>
                  <w:marRight w:val="0"/>
                  <w:marTop w:val="0"/>
                  <w:marBottom w:val="0"/>
                  <w:divBdr>
                    <w:top w:val="none" w:sz="0" w:space="0" w:color="auto"/>
                    <w:left w:val="none" w:sz="0" w:space="0" w:color="auto"/>
                    <w:bottom w:val="none" w:sz="0" w:space="0" w:color="auto"/>
                    <w:right w:val="none" w:sz="0" w:space="0" w:color="auto"/>
                  </w:divBdr>
                </w:div>
                <w:div w:id="399867699">
                  <w:marLeft w:val="0"/>
                  <w:marRight w:val="0"/>
                  <w:marTop w:val="0"/>
                  <w:marBottom w:val="60"/>
                  <w:divBdr>
                    <w:top w:val="none" w:sz="0" w:space="0" w:color="auto"/>
                    <w:left w:val="none" w:sz="0" w:space="0" w:color="auto"/>
                    <w:bottom w:val="none" w:sz="0" w:space="0" w:color="auto"/>
                    <w:right w:val="none" w:sz="0" w:space="0" w:color="auto"/>
                  </w:divBdr>
                  <w:divsChild>
                    <w:div w:id="833566080">
                      <w:marLeft w:val="0"/>
                      <w:marRight w:val="0"/>
                      <w:marTop w:val="0"/>
                      <w:marBottom w:val="0"/>
                      <w:divBdr>
                        <w:top w:val="none" w:sz="0" w:space="0" w:color="auto"/>
                        <w:left w:val="none" w:sz="0" w:space="0" w:color="auto"/>
                        <w:bottom w:val="none" w:sz="0" w:space="0" w:color="auto"/>
                        <w:right w:val="none" w:sz="0" w:space="0" w:color="auto"/>
                      </w:divBdr>
                    </w:div>
                  </w:divsChild>
                </w:div>
                <w:div w:id="400102939">
                  <w:marLeft w:val="0"/>
                  <w:marRight w:val="0"/>
                  <w:marTop w:val="0"/>
                  <w:marBottom w:val="195"/>
                  <w:divBdr>
                    <w:top w:val="none" w:sz="0" w:space="0" w:color="auto"/>
                    <w:left w:val="none" w:sz="0" w:space="0" w:color="auto"/>
                    <w:bottom w:val="none" w:sz="0" w:space="0" w:color="auto"/>
                    <w:right w:val="none" w:sz="0" w:space="0" w:color="auto"/>
                  </w:divBdr>
                </w:div>
                <w:div w:id="400252691">
                  <w:marLeft w:val="0"/>
                  <w:marRight w:val="0"/>
                  <w:marTop w:val="0"/>
                  <w:marBottom w:val="0"/>
                  <w:divBdr>
                    <w:top w:val="none" w:sz="0" w:space="0" w:color="auto"/>
                    <w:left w:val="none" w:sz="0" w:space="0" w:color="auto"/>
                    <w:bottom w:val="none" w:sz="0" w:space="0" w:color="auto"/>
                    <w:right w:val="none" w:sz="0" w:space="0" w:color="auto"/>
                  </w:divBdr>
                  <w:divsChild>
                    <w:div w:id="849219002">
                      <w:marLeft w:val="0"/>
                      <w:marRight w:val="0"/>
                      <w:marTop w:val="0"/>
                      <w:marBottom w:val="0"/>
                      <w:divBdr>
                        <w:top w:val="none" w:sz="0" w:space="0" w:color="auto"/>
                        <w:left w:val="none" w:sz="0" w:space="0" w:color="auto"/>
                        <w:bottom w:val="none" w:sz="0" w:space="0" w:color="auto"/>
                        <w:right w:val="none" w:sz="0" w:space="0" w:color="auto"/>
                      </w:divBdr>
                    </w:div>
                  </w:divsChild>
                </w:div>
                <w:div w:id="400375788">
                  <w:marLeft w:val="0"/>
                  <w:marRight w:val="0"/>
                  <w:marTop w:val="0"/>
                  <w:marBottom w:val="0"/>
                  <w:divBdr>
                    <w:top w:val="none" w:sz="0" w:space="0" w:color="auto"/>
                    <w:left w:val="none" w:sz="0" w:space="0" w:color="auto"/>
                    <w:bottom w:val="none" w:sz="0" w:space="0" w:color="auto"/>
                    <w:right w:val="none" w:sz="0" w:space="0" w:color="auto"/>
                  </w:divBdr>
                </w:div>
                <w:div w:id="400443804">
                  <w:marLeft w:val="0"/>
                  <w:marRight w:val="75"/>
                  <w:marTop w:val="0"/>
                  <w:marBottom w:val="0"/>
                  <w:divBdr>
                    <w:top w:val="none" w:sz="0" w:space="0" w:color="auto"/>
                    <w:left w:val="none" w:sz="0" w:space="0" w:color="auto"/>
                    <w:bottom w:val="none" w:sz="0" w:space="0" w:color="auto"/>
                    <w:right w:val="none" w:sz="0" w:space="0" w:color="auto"/>
                  </w:divBdr>
                  <w:divsChild>
                    <w:div w:id="1033270267">
                      <w:marLeft w:val="0"/>
                      <w:marRight w:val="0"/>
                      <w:marTop w:val="0"/>
                      <w:marBottom w:val="0"/>
                      <w:divBdr>
                        <w:top w:val="none" w:sz="0" w:space="0" w:color="auto"/>
                        <w:left w:val="none" w:sz="0" w:space="0" w:color="auto"/>
                        <w:bottom w:val="none" w:sz="0" w:space="0" w:color="auto"/>
                        <w:right w:val="none" w:sz="0" w:space="0" w:color="auto"/>
                      </w:divBdr>
                    </w:div>
                  </w:divsChild>
                </w:div>
                <w:div w:id="400521461">
                  <w:marLeft w:val="0"/>
                  <w:marRight w:val="0"/>
                  <w:marTop w:val="0"/>
                  <w:marBottom w:val="0"/>
                  <w:divBdr>
                    <w:top w:val="none" w:sz="0" w:space="0" w:color="auto"/>
                    <w:left w:val="none" w:sz="0" w:space="0" w:color="auto"/>
                    <w:bottom w:val="none" w:sz="0" w:space="0" w:color="auto"/>
                    <w:right w:val="none" w:sz="0" w:space="0" w:color="auto"/>
                  </w:divBdr>
                </w:div>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 w:id="400755458">
                  <w:marLeft w:val="0"/>
                  <w:marRight w:val="30"/>
                  <w:marTop w:val="0"/>
                  <w:marBottom w:val="0"/>
                  <w:divBdr>
                    <w:top w:val="none" w:sz="0" w:space="0" w:color="auto"/>
                    <w:left w:val="none" w:sz="0" w:space="0" w:color="auto"/>
                    <w:bottom w:val="none" w:sz="0" w:space="0" w:color="auto"/>
                    <w:right w:val="none" w:sz="0" w:space="0" w:color="auto"/>
                  </w:divBdr>
                  <w:divsChild>
                    <w:div w:id="637221579">
                      <w:marLeft w:val="0"/>
                      <w:marRight w:val="0"/>
                      <w:marTop w:val="0"/>
                      <w:marBottom w:val="0"/>
                      <w:divBdr>
                        <w:top w:val="none" w:sz="0" w:space="0" w:color="auto"/>
                        <w:left w:val="none" w:sz="0" w:space="0" w:color="auto"/>
                        <w:bottom w:val="none" w:sz="0" w:space="0" w:color="auto"/>
                        <w:right w:val="none" w:sz="0" w:space="0" w:color="auto"/>
                      </w:divBdr>
                    </w:div>
                  </w:divsChild>
                </w:div>
                <w:div w:id="400759698">
                  <w:marLeft w:val="0"/>
                  <w:marRight w:val="0"/>
                  <w:marTop w:val="0"/>
                  <w:marBottom w:val="0"/>
                  <w:divBdr>
                    <w:top w:val="none" w:sz="0" w:space="0" w:color="auto"/>
                    <w:left w:val="none" w:sz="0" w:space="0" w:color="auto"/>
                    <w:bottom w:val="none" w:sz="0" w:space="0" w:color="auto"/>
                    <w:right w:val="none" w:sz="0" w:space="0" w:color="auto"/>
                  </w:divBdr>
                  <w:divsChild>
                    <w:div w:id="718747138">
                      <w:marLeft w:val="0"/>
                      <w:marRight w:val="0"/>
                      <w:marTop w:val="0"/>
                      <w:marBottom w:val="0"/>
                      <w:divBdr>
                        <w:top w:val="none" w:sz="0" w:space="0" w:color="auto"/>
                        <w:left w:val="none" w:sz="0" w:space="0" w:color="auto"/>
                        <w:bottom w:val="none" w:sz="0" w:space="0" w:color="auto"/>
                        <w:right w:val="none" w:sz="0" w:space="0" w:color="auto"/>
                      </w:divBdr>
                      <w:divsChild>
                        <w:div w:id="25063344">
                          <w:marLeft w:val="0"/>
                          <w:marRight w:val="0"/>
                          <w:marTop w:val="0"/>
                          <w:marBottom w:val="0"/>
                          <w:divBdr>
                            <w:top w:val="none" w:sz="0" w:space="0" w:color="auto"/>
                            <w:left w:val="none" w:sz="0" w:space="0" w:color="auto"/>
                            <w:bottom w:val="none" w:sz="0" w:space="0" w:color="auto"/>
                            <w:right w:val="none" w:sz="0" w:space="0" w:color="auto"/>
                          </w:divBdr>
                          <w:divsChild>
                            <w:div w:id="1084491313">
                              <w:marLeft w:val="0"/>
                              <w:marRight w:val="0"/>
                              <w:marTop w:val="0"/>
                              <w:marBottom w:val="30"/>
                              <w:divBdr>
                                <w:top w:val="none" w:sz="0" w:space="0" w:color="auto"/>
                                <w:left w:val="none" w:sz="0" w:space="0" w:color="auto"/>
                                <w:bottom w:val="none" w:sz="0" w:space="0" w:color="auto"/>
                                <w:right w:val="none" w:sz="0" w:space="0" w:color="auto"/>
                              </w:divBdr>
                              <w:divsChild>
                                <w:div w:id="299457180">
                                  <w:marLeft w:val="0"/>
                                  <w:marRight w:val="0"/>
                                  <w:marTop w:val="0"/>
                                  <w:marBottom w:val="0"/>
                                  <w:divBdr>
                                    <w:top w:val="none" w:sz="0" w:space="0" w:color="auto"/>
                                    <w:left w:val="none" w:sz="0" w:space="0" w:color="auto"/>
                                    <w:bottom w:val="none" w:sz="0" w:space="0" w:color="auto"/>
                                    <w:right w:val="none" w:sz="0" w:space="0" w:color="auto"/>
                                  </w:divBdr>
                                  <w:divsChild>
                                    <w:div w:id="51930549">
                                      <w:marLeft w:val="0"/>
                                      <w:marRight w:val="0"/>
                                      <w:marTop w:val="0"/>
                                      <w:marBottom w:val="0"/>
                                      <w:divBdr>
                                        <w:top w:val="none" w:sz="0" w:space="0" w:color="auto"/>
                                        <w:left w:val="none" w:sz="0" w:space="0" w:color="auto"/>
                                        <w:bottom w:val="none" w:sz="0" w:space="0" w:color="auto"/>
                                        <w:right w:val="none" w:sz="0" w:space="0" w:color="auto"/>
                                      </w:divBdr>
                                      <w:divsChild>
                                        <w:div w:id="994340618">
                                          <w:marLeft w:val="0"/>
                                          <w:marRight w:val="0"/>
                                          <w:marTop w:val="0"/>
                                          <w:marBottom w:val="0"/>
                                          <w:divBdr>
                                            <w:top w:val="none" w:sz="0" w:space="0" w:color="auto"/>
                                            <w:left w:val="none" w:sz="0" w:space="0" w:color="auto"/>
                                            <w:bottom w:val="none" w:sz="0" w:space="0" w:color="auto"/>
                                            <w:right w:val="none" w:sz="0" w:space="0" w:color="auto"/>
                                          </w:divBdr>
                                        </w:div>
                                      </w:divsChild>
                                    </w:div>
                                    <w:div w:id="92433055">
                                      <w:marLeft w:val="0"/>
                                      <w:marRight w:val="0"/>
                                      <w:marTop w:val="0"/>
                                      <w:marBottom w:val="0"/>
                                      <w:divBdr>
                                        <w:top w:val="none" w:sz="0" w:space="0" w:color="auto"/>
                                        <w:left w:val="none" w:sz="0" w:space="0" w:color="auto"/>
                                        <w:bottom w:val="none" w:sz="0" w:space="0" w:color="auto"/>
                                        <w:right w:val="none" w:sz="0" w:space="0" w:color="auto"/>
                                      </w:divBdr>
                                    </w:div>
                                    <w:div w:id="199319012">
                                      <w:marLeft w:val="0"/>
                                      <w:marRight w:val="0"/>
                                      <w:marTop w:val="0"/>
                                      <w:marBottom w:val="0"/>
                                      <w:divBdr>
                                        <w:top w:val="none" w:sz="0" w:space="0" w:color="auto"/>
                                        <w:left w:val="none" w:sz="0" w:space="0" w:color="auto"/>
                                        <w:bottom w:val="none" w:sz="0" w:space="0" w:color="auto"/>
                                        <w:right w:val="none" w:sz="0" w:space="0" w:color="auto"/>
                                      </w:divBdr>
                                      <w:divsChild>
                                        <w:div w:id="124810639">
                                          <w:marLeft w:val="0"/>
                                          <w:marRight w:val="0"/>
                                          <w:marTop w:val="0"/>
                                          <w:marBottom w:val="0"/>
                                          <w:divBdr>
                                            <w:top w:val="none" w:sz="0" w:space="0" w:color="auto"/>
                                            <w:left w:val="none" w:sz="0" w:space="0" w:color="auto"/>
                                            <w:bottom w:val="none" w:sz="0" w:space="0" w:color="auto"/>
                                            <w:right w:val="none" w:sz="0" w:space="0" w:color="auto"/>
                                          </w:divBdr>
                                        </w:div>
                                      </w:divsChild>
                                    </w:div>
                                    <w:div w:id="213273829">
                                      <w:marLeft w:val="0"/>
                                      <w:marRight w:val="0"/>
                                      <w:marTop w:val="0"/>
                                      <w:marBottom w:val="0"/>
                                      <w:divBdr>
                                        <w:top w:val="none" w:sz="0" w:space="0" w:color="auto"/>
                                        <w:left w:val="none" w:sz="0" w:space="0" w:color="auto"/>
                                        <w:bottom w:val="none" w:sz="0" w:space="0" w:color="auto"/>
                                        <w:right w:val="none" w:sz="0" w:space="0" w:color="auto"/>
                                      </w:divBdr>
                                      <w:divsChild>
                                        <w:div w:id="640620950">
                                          <w:marLeft w:val="0"/>
                                          <w:marRight w:val="0"/>
                                          <w:marTop w:val="0"/>
                                          <w:marBottom w:val="0"/>
                                          <w:divBdr>
                                            <w:top w:val="none" w:sz="0" w:space="0" w:color="auto"/>
                                            <w:left w:val="none" w:sz="0" w:space="0" w:color="auto"/>
                                            <w:bottom w:val="none" w:sz="0" w:space="0" w:color="auto"/>
                                            <w:right w:val="none" w:sz="0" w:space="0" w:color="auto"/>
                                          </w:divBdr>
                                          <w:divsChild>
                                            <w:div w:id="13422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6100">
                                      <w:marLeft w:val="0"/>
                                      <w:marRight w:val="0"/>
                                      <w:marTop w:val="0"/>
                                      <w:marBottom w:val="0"/>
                                      <w:divBdr>
                                        <w:top w:val="none" w:sz="0" w:space="0" w:color="auto"/>
                                        <w:left w:val="none" w:sz="0" w:space="0" w:color="auto"/>
                                        <w:bottom w:val="none" w:sz="0" w:space="0" w:color="auto"/>
                                        <w:right w:val="none" w:sz="0" w:space="0" w:color="auto"/>
                                      </w:divBdr>
                                      <w:divsChild>
                                        <w:div w:id="711685218">
                                          <w:marLeft w:val="0"/>
                                          <w:marRight w:val="0"/>
                                          <w:marTop w:val="0"/>
                                          <w:marBottom w:val="0"/>
                                          <w:divBdr>
                                            <w:top w:val="none" w:sz="0" w:space="0" w:color="auto"/>
                                            <w:left w:val="none" w:sz="0" w:space="0" w:color="auto"/>
                                            <w:bottom w:val="none" w:sz="0" w:space="0" w:color="auto"/>
                                            <w:right w:val="none" w:sz="0" w:space="0" w:color="auto"/>
                                          </w:divBdr>
                                          <w:divsChild>
                                            <w:div w:id="1656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7356">
                                      <w:marLeft w:val="0"/>
                                      <w:marRight w:val="0"/>
                                      <w:marTop w:val="0"/>
                                      <w:marBottom w:val="0"/>
                                      <w:divBdr>
                                        <w:top w:val="none" w:sz="0" w:space="0" w:color="auto"/>
                                        <w:left w:val="none" w:sz="0" w:space="0" w:color="auto"/>
                                        <w:bottom w:val="none" w:sz="0" w:space="0" w:color="auto"/>
                                        <w:right w:val="none" w:sz="0" w:space="0" w:color="auto"/>
                                      </w:divBdr>
                                      <w:divsChild>
                                        <w:div w:id="859393477">
                                          <w:marLeft w:val="0"/>
                                          <w:marRight w:val="0"/>
                                          <w:marTop w:val="0"/>
                                          <w:marBottom w:val="0"/>
                                          <w:divBdr>
                                            <w:top w:val="none" w:sz="0" w:space="0" w:color="auto"/>
                                            <w:left w:val="none" w:sz="0" w:space="0" w:color="auto"/>
                                            <w:bottom w:val="none" w:sz="0" w:space="0" w:color="auto"/>
                                            <w:right w:val="none" w:sz="0" w:space="0" w:color="auto"/>
                                          </w:divBdr>
                                          <w:divsChild>
                                            <w:div w:id="11347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8955">
                                      <w:marLeft w:val="0"/>
                                      <w:marRight w:val="0"/>
                                      <w:marTop w:val="0"/>
                                      <w:marBottom w:val="0"/>
                                      <w:divBdr>
                                        <w:top w:val="none" w:sz="0" w:space="0" w:color="auto"/>
                                        <w:left w:val="none" w:sz="0" w:space="0" w:color="auto"/>
                                        <w:bottom w:val="none" w:sz="0" w:space="0" w:color="auto"/>
                                        <w:right w:val="none" w:sz="0" w:space="0" w:color="auto"/>
                                      </w:divBdr>
                                      <w:divsChild>
                                        <w:div w:id="1297876783">
                                          <w:marLeft w:val="0"/>
                                          <w:marRight w:val="0"/>
                                          <w:marTop w:val="0"/>
                                          <w:marBottom w:val="0"/>
                                          <w:divBdr>
                                            <w:top w:val="none" w:sz="0" w:space="0" w:color="auto"/>
                                            <w:left w:val="none" w:sz="0" w:space="0" w:color="auto"/>
                                            <w:bottom w:val="none" w:sz="0" w:space="0" w:color="auto"/>
                                            <w:right w:val="none" w:sz="0" w:space="0" w:color="auto"/>
                                          </w:divBdr>
                                        </w:div>
                                      </w:divsChild>
                                    </w:div>
                                    <w:div w:id="358898516">
                                      <w:marLeft w:val="0"/>
                                      <w:marRight w:val="0"/>
                                      <w:marTop w:val="0"/>
                                      <w:marBottom w:val="0"/>
                                      <w:divBdr>
                                        <w:top w:val="none" w:sz="0" w:space="0" w:color="auto"/>
                                        <w:left w:val="none" w:sz="0" w:space="0" w:color="auto"/>
                                        <w:bottom w:val="none" w:sz="0" w:space="0" w:color="auto"/>
                                        <w:right w:val="none" w:sz="0" w:space="0" w:color="auto"/>
                                      </w:divBdr>
                                      <w:divsChild>
                                        <w:div w:id="171340465">
                                          <w:marLeft w:val="0"/>
                                          <w:marRight w:val="0"/>
                                          <w:marTop w:val="0"/>
                                          <w:marBottom w:val="0"/>
                                          <w:divBdr>
                                            <w:top w:val="none" w:sz="0" w:space="0" w:color="auto"/>
                                            <w:left w:val="none" w:sz="0" w:space="0" w:color="auto"/>
                                            <w:bottom w:val="none" w:sz="0" w:space="0" w:color="auto"/>
                                            <w:right w:val="none" w:sz="0" w:space="0" w:color="auto"/>
                                          </w:divBdr>
                                          <w:divsChild>
                                            <w:div w:id="157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4633">
                                      <w:marLeft w:val="0"/>
                                      <w:marRight w:val="0"/>
                                      <w:marTop w:val="0"/>
                                      <w:marBottom w:val="0"/>
                                      <w:divBdr>
                                        <w:top w:val="none" w:sz="0" w:space="0" w:color="auto"/>
                                        <w:left w:val="none" w:sz="0" w:space="0" w:color="auto"/>
                                        <w:bottom w:val="none" w:sz="0" w:space="0" w:color="auto"/>
                                        <w:right w:val="none" w:sz="0" w:space="0" w:color="auto"/>
                                      </w:divBdr>
                                      <w:divsChild>
                                        <w:div w:id="629628164">
                                          <w:marLeft w:val="0"/>
                                          <w:marRight w:val="0"/>
                                          <w:marTop w:val="0"/>
                                          <w:marBottom w:val="0"/>
                                          <w:divBdr>
                                            <w:top w:val="none" w:sz="0" w:space="0" w:color="auto"/>
                                            <w:left w:val="none" w:sz="0" w:space="0" w:color="auto"/>
                                            <w:bottom w:val="none" w:sz="0" w:space="0" w:color="auto"/>
                                            <w:right w:val="none" w:sz="0" w:space="0" w:color="auto"/>
                                          </w:divBdr>
                                        </w:div>
                                      </w:divsChild>
                                    </w:div>
                                    <w:div w:id="587809580">
                                      <w:marLeft w:val="0"/>
                                      <w:marRight w:val="0"/>
                                      <w:marTop w:val="0"/>
                                      <w:marBottom w:val="0"/>
                                      <w:divBdr>
                                        <w:top w:val="none" w:sz="0" w:space="0" w:color="auto"/>
                                        <w:left w:val="none" w:sz="0" w:space="0" w:color="auto"/>
                                        <w:bottom w:val="none" w:sz="0" w:space="0" w:color="auto"/>
                                        <w:right w:val="none" w:sz="0" w:space="0" w:color="auto"/>
                                      </w:divBdr>
                                      <w:divsChild>
                                        <w:div w:id="341125230">
                                          <w:marLeft w:val="0"/>
                                          <w:marRight w:val="0"/>
                                          <w:marTop w:val="0"/>
                                          <w:marBottom w:val="0"/>
                                          <w:divBdr>
                                            <w:top w:val="none" w:sz="0" w:space="0" w:color="auto"/>
                                            <w:left w:val="none" w:sz="0" w:space="0" w:color="auto"/>
                                            <w:bottom w:val="none" w:sz="0" w:space="0" w:color="auto"/>
                                            <w:right w:val="none" w:sz="0" w:space="0" w:color="auto"/>
                                          </w:divBdr>
                                        </w:div>
                                      </w:divsChild>
                                    </w:div>
                                    <w:div w:id="724766149">
                                      <w:marLeft w:val="0"/>
                                      <w:marRight w:val="0"/>
                                      <w:marTop w:val="0"/>
                                      <w:marBottom w:val="0"/>
                                      <w:divBdr>
                                        <w:top w:val="none" w:sz="0" w:space="0" w:color="auto"/>
                                        <w:left w:val="none" w:sz="0" w:space="0" w:color="auto"/>
                                        <w:bottom w:val="none" w:sz="0" w:space="0" w:color="auto"/>
                                        <w:right w:val="none" w:sz="0" w:space="0" w:color="auto"/>
                                      </w:divBdr>
                                    </w:div>
                                    <w:div w:id="783578378">
                                      <w:marLeft w:val="0"/>
                                      <w:marRight w:val="0"/>
                                      <w:marTop w:val="0"/>
                                      <w:marBottom w:val="0"/>
                                      <w:divBdr>
                                        <w:top w:val="none" w:sz="0" w:space="0" w:color="auto"/>
                                        <w:left w:val="none" w:sz="0" w:space="0" w:color="auto"/>
                                        <w:bottom w:val="none" w:sz="0" w:space="0" w:color="auto"/>
                                        <w:right w:val="none" w:sz="0" w:space="0" w:color="auto"/>
                                      </w:divBdr>
                                      <w:divsChild>
                                        <w:div w:id="873006412">
                                          <w:marLeft w:val="0"/>
                                          <w:marRight w:val="0"/>
                                          <w:marTop w:val="0"/>
                                          <w:marBottom w:val="0"/>
                                          <w:divBdr>
                                            <w:top w:val="none" w:sz="0" w:space="0" w:color="auto"/>
                                            <w:left w:val="none" w:sz="0" w:space="0" w:color="auto"/>
                                            <w:bottom w:val="none" w:sz="0" w:space="0" w:color="auto"/>
                                            <w:right w:val="none" w:sz="0" w:space="0" w:color="auto"/>
                                          </w:divBdr>
                                          <w:divsChild>
                                            <w:div w:id="11464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3971">
                                      <w:marLeft w:val="0"/>
                                      <w:marRight w:val="0"/>
                                      <w:marTop w:val="0"/>
                                      <w:marBottom w:val="0"/>
                                      <w:divBdr>
                                        <w:top w:val="none" w:sz="0" w:space="0" w:color="auto"/>
                                        <w:left w:val="none" w:sz="0" w:space="0" w:color="auto"/>
                                        <w:bottom w:val="none" w:sz="0" w:space="0" w:color="auto"/>
                                        <w:right w:val="none" w:sz="0" w:space="0" w:color="auto"/>
                                      </w:divBdr>
                                      <w:divsChild>
                                        <w:div w:id="1009067202">
                                          <w:marLeft w:val="0"/>
                                          <w:marRight w:val="0"/>
                                          <w:marTop w:val="0"/>
                                          <w:marBottom w:val="0"/>
                                          <w:divBdr>
                                            <w:top w:val="none" w:sz="0" w:space="0" w:color="auto"/>
                                            <w:left w:val="none" w:sz="0" w:space="0" w:color="auto"/>
                                            <w:bottom w:val="none" w:sz="0" w:space="0" w:color="auto"/>
                                            <w:right w:val="none" w:sz="0" w:space="0" w:color="auto"/>
                                          </w:divBdr>
                                          <w:divsChild>
                                            <w:div w:id="6250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4925">
                                      <w:marLeft w:val="0"/>
                                      <w:marRight w:val="0"/>
                                      <w:marTop w:val="0"/>
                                      <w:marBottom w:val="0"/>
                                      <w:divBdr>
                                        <w:top w:val="none" w:sz="0" w:space="0" w:color="auto"/>
                                        <w:left w:val="none" w:sz="0" w:space="0" w:color="auto"/>
                                        <w:bottom w:val="none" w:sz="0" w:space="0" w:color="auto"/>
                                        <w:right w:val="none" w:sz="0" w:space="0" w:color="auto"/>
                                      </w:divBdr>
                                    </w:div>
                                    <w:div w:id="1075249641">
                                      <w:marLeft w:val="0"/>
                                      <w:marRight w:val="0"/>
                                      <w:marTop w:val="0"/>
                                      <w:marBottom w:val="0"/>
                                      <w:divBdr>
                                        <w:top w:val="none" w:sz="0" w:space="0" w:color="auto"/>
                                        <w:left w:val="none" w:sz="0" w:space="0" w:color="auto"/>
                                        <w:bottom w:val="none" w:sz="0" w:space="0" w:color="auto"/>
                                        <w:right w:val="none" w:sz="0" w:space="0" w:color="auto"/>
                                      </w:divBdr>
                                      <w:divsChild>
                                        <w:div w:id="1180508421">
                                          <w:marLeft w:val="0"/>
                                          <w:marRight w:val="0"/>
                                          <w:marTop w:val="0"/>
                                          <w:marBottom w:val="0"/>
                                          <w:divBdr>
                                            <w:top w:val="none" w:sz="0" w:space="0" w:color="auto"/>
                                            <w:left w:val="none" w:sz="0" w:space="0" w:color="auto"/>
                                            <w:bottom w:val="none" w:sz="0" w:space="0" w:color="auto"/>
                                            <w:right w:val="none" w:sz="0" w:space="0" w:color="auto"/>
                                          </w:divBdr>
                                          <w:divsChild>
                                            <w:div w:id="6049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6342">
                                      <w:marLeft w:val="0"/>
                                      <w:marRight w:val="0"/>
                                      <w:marTop w:val="0"/>
                                      <w:marBottom w:val="0"/>
                                      <w:divBdr>
                                        <w:top w:val="none" w:sz="0" w:space="0" w:color="auto"/>
                                        <w:left w:val="none" w:sz="0" w:space="0" w:color="auto"/>
                                        <w:bottom w:val="none" w:sz="0" w:space="0" w:color="auto"/>
                                        <w:right w:val="none" w:sz="0" w:space="0" w:color="auto"/>
                                      </w:divBdr>
                                      <w:divsChild>
                                        <w:div w:id="764031892">
                                          <w:marLeft w:val="0"/>
                                          <w:marRight w:val="0"/>
                                          <w:marTop w:val="0"/>
                                          <w:marBottom w:val="0"/>
                                          <w:divBdr>
                                            <w:top w:val="none" w:sz="0" w:space="0" w:color="auto"/>
                                            <w:left w:val="none" w:sz="0" w:space="0" w:color="auto"/>
                                            <w:bottom w:val="none" w:sz="0" w:space="0" w:color="auto"/>
                                            <w:right w:val="none" w:sz="0" w:space="0" w:color="auto"/>
                                          </w:divBdr>
                                          <w:divsChild>
                                            <w:div w:id="3386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018">
                                      <w:marLeft w:val="0"/>
                                      <w:marRight w:val="0"/>
                                      <w:marTop w:val="0"/>
                                      <w:marBottom w:val="0"/>
                                      <w:divBdr>
                                        <w:top w:val="none" w:sz="0" w:space="0" w:color="auto"/>
                                        <w:left w:val="none" w:sz="0" w:space="0" w:color="auto"/>
                                        <w:bottom w:val="none" w:sz="0" w:space="0" w:color="auto"/>
                                        <w:right w:val="none" w:sz="0" w:space="0" w:color="auto"/>
                                      </w:divBdr>
                                      <w:divsChild>
                                        <w:div w:id="1037589212">
                                          <w:marLeft w:val="0"/>
                                          <w:marRight w:val="0"/>
                                          <w:marTop w:val="0"/>
                                          <w:marBottom w:val="0"/>
                                          <w:divBdr>
                                            <w:top w:val="none" w:sz="0" w:space="0" w:color="auto"/>
                                            <w:left w:val="none" w:sz="0" w:space="0" w:color="auto"/>
                                            <w:bottom w:val="none" w:sz="0" w:space="0" w:color="auto"/>
                                            <w:right w:val="none" w:sz="0" w:space="0" w:color="auto"/>
                                          </w:divBdr>
                                          <w:divsChild>
                                            <w:div w:id="4844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4293">
                                      <w:marLeft w:val="0"/>
                                      <w:marRight w:val="0"/>
                                      <w:marTop w:val="0"/>
                                      <w:marBottom w:val="0"/>
                                      <w:divBdr>
                                        <w:top w:val="none" w:sz="0" w:space="0" w:color="auto"/>
                                        <w:left w:val="none" w:sz="0" w:space="0" w:color="auto"/>
                                        <w:bottom w:val="none" w:sz="0" w:space="0" w:color="auto"/>
                                        <w:right w:val="none" w:sz="0" w:space="0" w:color="auto"/>
                                      </w:divBdr>
                                    </w:div>
                                    <w:div w:id="1314798335">
                                      <w:marLeft w:val="0"/>
                                      <w:marRight w:val="0"/>
                                      <w:marTop w:val="0"/>
                                      <w:marBottom w:val="0"/>
                                      <w:divBdr>
                                        <w:top w:val="none" w:sz="0" w:space="0" w:color="auto"/>
                                        <w:left w:val="none" w:sz="0" w:space="0" w:color="auto"/>
                                        <w:bottom w:val="none" w:sz="0" w:space="0" w:color="auto"/>
                                        <w:right w:val="none" w:sz="0" w:space="0" w:color="auto"/>
                                      </w:divBdr>
                                      <w:divsChild>
                                        <w:div w:id="772483143">
                                          <w:marLeft w:val="0"/>
                                          <w:marRight w:val="0"/>
                                          <w:marTop w:val="0"/>
                                          <w:marBottom w:val="0"/>
                                          <w:divBdr>
                                            <w:top w:val="none" w:sz="0" w:space="0" w:color="auto"/>
                                            <w:left w:val="none" w:sz="0" w:space="0" w:color="auto"/>
                                            <w:bottom w:val="none" w:sz="0" w:space="0" w:color="auto"/>
                                            <w:right w:val="none" w:sz="0" w:space="0" w:color="auto"/>
                                          </w:divBdr>
                                          <w:divsChild>
                                            <w:div w:id="8111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612483">
                          <w:marLeft w:val="0"/>
                          <w:marRight w:val="0"/>
                          <w:marTop w:val="0"/>
                          <w:marBottom w:val="0"/>
                          <w:divBdr>
                            <w:top w:val="none" w:sz="0" w:space="0" w:color="auto"/>
                            <w:left w:val="none" w:sz="0" w:space="0" w:color="auto"/>
                            <w:bottom w:val="none" w:sz="0" w:space="0" w:color="auto"/>
                            <w:right w:val="none" w:sz="0" w:space="0" w:color="auto"/>
                          </w:divBdr>
                          <w:divsChild>
                            <w:div w:id="7512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671">
                      <w:marLeft w:val="0"/>
                      <w:marRight w:val="0"/>
                      <w:marTop w:val="0"/>
                      <w:marBottom w:val="0"/>
                      <w:divBdr>
                        <w:top w:val="none" w:sz="0" w:space="0" w:color="auto"/>
                        <w:left w:val="none" w:sz="0" w:space="0" w:color="auto"/>
                        <w:bottom w:val="none" w:sz="0" w:space="0" w:color="auto"/>
                        <w:right w:val="none" w:sz="0" w:space="0" w:color="auto"/>
                      </w:divBdr>
                    </w:div>
                  </w:divsChild>
                </w:div>
                <w:div w:id="400831544">
                  <w:marLeft w:val="0"/>
                  <w:marRight w:val="0"/>
                  <w:marTop w:val="0"/>
                  <w:marBottom w:val="0"/>
                  <w:divBdr>
                    <w:top w:val="none" w:sz="0" w:space="0" w:color="auto"/>
                    <w:left w:val="none" w:sz="0" w:space="0" w:color="auto"/>
                    <w:bottom w:val="none" w:sz="0" w:space="0" w:color="auto"/>
                    <w:right w:val="none" w:sz="0" w:space="0" w:color="auto"/>
                  </w:divBdr>
                </w:div>
                <w:div w:id="400906377">
                  <w:marLeft w:val="0"/>
                  <w:marRight w:val="0"/>
                  <w:marTop w:val="75"/>
                  <w:marBottom w:val="0"/>
                  <w:divBdr>
                    <w:top w:val="none" w:sz="0" w:space="0" w:color="auto"/>
                    <w:left w:val="none" w:sz="0" w:space="0" w:color="auto"/>
                    <w:bottom w:val="none" w:sz="0" w:space="0" w:color="auto"/>
                    <w:right w:val="none" w:sz="0" w:space="0" w:color="auto"/>
                  </w:divBdr>
                </w:div>
                <w:div w:id="401148327">
                  <w:marLeft w:val="0"/>
                  <w:marRight w:val="0"/>
                  <w:marTop w:val="0"/>
                  <w:marBottom w:val="0"/>
                  <w:divBdr>
                    <w:top w:val="none" w:sz="0" w:space="0" w:color="auto"/>
                    <w:left w:val="none" w:sz="0" w:space="0" w:color="auto"/>
                    <w:bottom w:val="none" w:sz="0" w:space="0" w:color="auto"/>
                    <w:right w:val="none" w:sz="0" w:space="0" w:color="auto"/>
                  </w:divBdr>
                </w:div>
                <w:div w:id="401413762">
                  <w:marLeft w:val="0"/>
                  <w:marRight w:val="0"/>
                  <w:marTop w:val="0"/>
                  <w:marBottom w:val="0"/>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 w:id="401683025">
                  <w:marLeft w:val="0"/>
                  <w:marRight w:val="0"/>
                  <w:marTop w:val="0"/>
                  <w:marBottom w:val="0"/>
                  <w:divBdr>
                    <w:top w:val="none" w:sz="0" w:space="0" w:color="auto"/>
                    <w:left w:val="none" w:sz="0" w:space="0" w:color="auto"/>
                    <w:bottom w:val="none" w:sz="0" w:space="0" w:color="auto"/>
                    <w:right w:val="none" w:sz="0" w:space="0" w:color="auto"/>
                  </w:divBdr>
                </w:div>
                <w:div w:id="401877996">
                  <w:marLeft w:val="0"/>
                  <w:marRight w:val="0"/>
                  <w:marTop w:val="480"/>
                  <w:marBottom w:val="0"/>
                  <w:divBdr>
                    <w:top w:val="none" w:sz="0" w:space="0" w:color="auto"/>
                    <w:left w:val="none" w:sz="0" w:space="0" w:color="auto"/>
                    <w:bottom w:val="single" w:sz="6" w:space="11" w:color="EEEEEE"/>
                    <w:right w:val="none" w:sz="0" w:space="0" w:color="auto"/>
                  </w:divBdr>
                </w:div>
                <w:div w:id="402030173">
                  <w:marLeft w:val="0"/>
                  <w:marRight w:val="0"/>
                  <w:marTop w:val="0"/>
                  <w:marBottom w:val="0"/>
                  <w:divBdr>
                    <w:top w:val="none" w:sz="0" w:space="0" w:color="auto"/>
                    <w:left w:val="none" w:sz="0" w:space="0" w:color="auto"/>
                    <w:bottom w:val="none" w:sz="0" w:space="0" w:color="auto"/>
                    <w:right w:val="none" w:sz="0" w:space="0" w:color="auto"/>
                  </w:divBdr>
                  <w:divsChild>
                    <w:div w:id="1063600163">
                      <w:marLeft w:val="0"/>
                      <w:marRight w:val="0"/>
                      <w:marTop w:val="0"/>
                      <w:marBottom w:val="0"/>
                      <w:divBdr>
                        <w:top w:val="none" w:sz="0" w:space="0" w:color="auto"/>
                        <w:left w:val="none" w:sz="0" w:space="0" w:color="auto"/>
                        <w:bottom w:val="none" w:sz="0" w:space="0" w:color="auto"/>
                        <w:right w:val="none" w:sz="0" w:space="0" w:color="auto"/>
                      </w:divBdr>
                    </w:div>
                  </w:divsChild>
                </w:div>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
                  </w:divsChild>
                </w:div>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 w:id="402416192">
                  <w:marLeft w:val="0"/>
                  <w:marRight w:val="0"/>
                  <w:marTop w:val="0"/>
                  <w:marBottom w:val="0"/>
                  <w:divBdr>
                    <w:top w:val="none" w:sz="0" w:space="0" w:color="auto"/>
                    <w:left w:val="none" w:sz="0" w:space="0" w:color="auto"/>
                    <w:bottom w:val="none" w:sz="0" w:space="0" w:color="auto"/>
                    <w:right w:val="none" w:sz="0" w:space="0" w:color="auto"/>
                  </w:divBdr>
                </w:div>
                <w:div w:id="402605166">
                  <w:marLeft w:val="0"/>
                  <w:marRight w:val="30"/>
                  <w:marTop w:val="0"/>
                  <w:marBottom w:val="0"/>
                  <w:divBdr>
                    <w:top w:val="none" w:sz="0" w:space="0" w:color="auto"/>
                    <w:left w:val="none" w:sz="0" w:space="0" w:color="auto"/>
                    <w:bottom w:val="none" w:sz="0" w:space="0" w:color="auto"/>
                    <w:right w:val="none" w:sz="0" w:space="0" w:color="auto"/>
                  </w:divBdr>
                </w:div>
                <w:div w:id="402795676">
                  <w:marLeft w:val="0"/>
                  <w:marRight w:val="0"/>
                  <w:marTop w:val="0"/>
                  <w:marBottom w:val="0"/>
                  <w:divBdr>
                    <w:top w:val="none" w:sz="0" w:space="0" w:color="auto"/>
                    <w:left w:val="none" w:sz="0" w:space="0" w:color="auto"/>
                    <w:bottom w:val="none" w:sz="0" w:space="0" w:color="auto"/>
                    <w:right w:val="none" w:sz="0" w:space="0" w:color="auto"/>
                  </w:divBdr>
                </w:div>
                <w:div w:id="403378684">
                  <w:marLeft w:val="0"/>
                  <w:marRight w:val="0"/>
                  <w:marTop w:val="0"/>
                  <w:marBottom w:val="0"/>
                  <w:divBdr>
                    <w:top w:val="none" w:sz="0" w:space="0" w:color="auto"/>
                    <w:left w:val="none" w:sz="0" w:space="0" w:color="auto"/>
                    <w:bottom w:val="none" w:sz="0" w:space="0" w:color="auto"/>
                    <w:right w:val="none" w:sz="0" w:space="0" w:color="auto"/>
                  </w:divBdr>
                  <w:divsChild>
                    <w:div w:id="217325017">
                      <w:marLeft w:val="0"/>
                      <w:marRight w:val="0"/>
                      <w:marTop w:val="0"/>
                      <w:marBottom w:val="0"/>
                      <w:divBdr>
                        <w:top w:val="none" w:sz="0" w:space="0" w:color="auto"/>
                        <w:left w:val="none" w:sz="0" w:space="0" w:color="auto"/>
                        <w:bottom w:val="none" w:sz="0" w:space="0" w:color="auto"/>
                        <w:right w:val="none" w:sz="0" w:space="0" w:color="auto"/>
                      </w:divBdr>
                    </w:div>
                  </w:divsChild>
                </w:div>
                <w:div w:id="403603074">
                  <w:marLeft w:val="0"/>
                  <w:marRight w:val="0"/>
                  <w:marTop w:val="0"/>
                  <w:marBottom w:val="0"/>
                  <w:divBdr>
                    <w:top w:val="none" w:sz="0" w:space="0" w:color="auto"/>
                    <w:left w:val="none" w:sz="0" w:space="0" w:color="auto"/>
                    <w:bottom w:val="none" w:sz="0" w:space="0" w:color="auto"/>
                    <w:right w:val="none" w:sz="0" w:space="0" w:color="auto"/>
                  </w:divBdr>
                </w:div>
                <w:div w:id="403644214">
                  <w:marLeft w:val="0"/>
                  <w:marRight w:val="0"/>
                  <w:marTop w:val="0"/>
                  <w:marBottom w:val="0"/>
                  <w:divBdr>
                    <w:top w:val="none" w:sz="0" w:space="0" w:color="auto"/>
                    <w:left w:val="none" w:sz="0" w:space="0" w:color="auto"/>
                    <w:bottom w:val="none" w:sz="0" w:space="0" w:color="auto"/>
                    <w:right w:val="none" w:sz="0" w:space="0" w:color="auto"/>
                  </w:divBdr>
                </w:div>
                <w:div w:id="403836935">
                  <w:marLeft w:val="0"/>
                  <w:marRight w:val="0"/>
                  <w:marTop w:val="0"/>
                  <w:marBottom w:val="0"/>
                  <w:divBdr>
                    <w:top w:val="none" w:sz="0" w:space="0" w:color="auto"/>
                    <w:left w:val="none" w:sz="0" w:space="0" w:color="auto"/>
                    <w:bottom w:val="none" w:sz="0" w:space="0" w:color="auto"/>
                    <w:right w:val="none" w:sz="0" w:space="0" w:color="auto"/>
                  </w:divBdr>
                </w:div>
                <w:div w:id="403913101">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04306058">
                  <w:marLeft w:val="0"/>
                  <w:marRight w:val="0"/>
                  <w:marTop w:val="0"/>
                  <w:marBottom w:val="0"/>
                  <w:divBdr>
                    <w:top w:val="none" w:sz="0" w:space="0" w:color="auto"/>
                    <w:left w:val="none" w:sz="0" w:space="0" w:color="auto"/>
                    <w:bottom w:val="none" w:sz="0" w:space="0" w:color="auto"/>
                    <w:right w:val="none" w:sz="0" w:space="0" w:color="auto"/>
                  </w:divBdr>
                </w:div>
                <w:div w:id="404381001">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sChild>
                </w:div>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3980">
                  <w:marLeft w:val="0"/>
                  <w:marRight w:val="0"/>
                  <w:marTop w:val="0"/>
                  <w:marBottom w:val="0"/>
                  <w:divBdr>
                    <w:top w:val="none" w:sz="0" w:space="0" w:color="auto"/>
                    <w:left w:val="none" w:sz="0" w:space="0" w:color="auto"/>
                    <w:bottom w:val="none" w:sz="0" w:space="0" w:color="auto"/>
                    <w:right w:val="none" w:sz="0" w:space="0" w:color="auto"/>
                  </w:divBdr>
                </w:div>
                <w:div w:id="405306534">
                  <w:marLeft w:val="0"/>
                  <w:marRight w:val="30"/>
                  <w:marTop w:val="0"/>
                  <w:marBottom w:val="0"/>
                  <w:divBdr>
                    <w:top w:val="none" w:sz="0" w:space="0" w:color="auto"/>
                    <w:left w:val="none" w:sz="0" w:space="0" w:color="auto"/>
                    <w:bottom w:val="none" w:sz="0" w:space="0" w:color="auto"/>
                    <w:right w:val="none" w:sz="0" w:space="0" w:color="auto"/>
                  </w:divBdr>
                  <w:divsChild>
                    <w:div w:id="673000478">
                      <w:marLeft w:val="0"/>
                      <w:marRight w:val="0"/>
                      <w:marTop w:val="0"/>
                      <w:marBottom w:val="0"/>
                      <w:divBdr>
                        <w:top w:val="none" w:sz="0" w:space="0" w:color="auto"/>
                        <w:left w:val="none" w:sz="0" w:space="0" w:color="auto"/>
                        <w:bottom w:val="none" w:sz="0" w:space="0" w:color="auto"/>
                        <w:right w:val="none" w:sz="0" w:space="0" w:color="auto"/>
                      </w:divBdr>
                    </w:div>
                  </w:divsChild>
                </w:div>
                <w:div w:id="405610994">
                  <w:marLeft w:val="0"/>
                  <w:marRight w:val="0"/>
                  <w:marTop w:val="0"/>
                  <w:marBottom w:val="0"/>
                  <w:divBdr>
                    <w:top w:val="none" w:sz="0" w:space="0" w:color="auto"/>
                    <w:left w:val="none" w:sz="0" w:space="0" w:color="auto"/>
                    <w:bottom w:val="none" w:sz="0" w:space="0" w:color="auto"/>
                    <w:right w:val="none" w:sz="0" w:space="0" w:color="auto"/>
                  </w:divBdr>
                  <w:divsChild>
                    <w:div w:id="286934749">
                      <w:marLeft w:val="0"/>
                      <w:marRight w:val="0"/>
                      <w:marTop w:val="0"/>
                      <w:marBottom w:val="0"/>
                      <w:divBdr>
                        <w:top w:val="none" w:sz="0" w:space="0" w:color="auto"/>
                        <w:left w:val="none" w:sz="0" w:space="0" w:color="auto"/>
                        <w:bottom w:val="none" w:sz="0" w:space="0" w:color="auto"/>
                        <w:right w:val="none" w:sz="0" w:space="0" w:color="auto"/>
                      </w:divBdr>
                      <w:divsChild>
                        <w:div w:id="428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90371">
                  <w:marLeft w:val="0"/>
                  <w:marRight w:val="0"/>
                  <w:marTop w:val="0"/>
                  <w:marBottom w:val="0"/>
                  <w:divBdr>
                    <w:top w:val="none" w:sz="0" w:space="0" w:color="auto"/>
                    <w:left w:val="none" w:sz="0" w:space="0" w:color="auto"/>
                    <w:bottom w:val="none" w:sz="0" w:space="0" w:color="auto"/>
                    <w:right w:val="none" w:sz="0" w:space="0" w:color="auto"/>
                  </w:divBdr>
                </w:div>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224429">
                  <w:marLeft w:val="0"/>
                  <w:marRight w:val="0"/>
                  <w:marTop w:val="0"/>
                  <w:marBottom w:val="75"/>
                  <w:divBdr>
                    <w:top w:val="none" w:sz="0" w:space="0" w:color="auto"/>
                    <w:left w:val="none" w:sz="0" w:space="0" w:color="auto"/>
                    <w:bottom w:val="none" w:sz="0" w:space="0" w:color="auto"/>
                    <w:right w:val="none" w:sz="0" w:space="0" w:color="auto"/>
                  </w:divBdr>
                </w:div>
                <w:div w:id="406267500">
                  <w:marLeft w:val="0"/>
                  <w:marRight w:val="0"/>
                  <w:marTop w:val="0"/>
                  <w:marBottom w:val="0"/>
                  <w:divBdr>
                    <w:top w:val="none" w:sz="0" w:space="0" w:color="auto"/>
                    <w:left w:val="none" w:sz="0" w:space="0" w:color="auto"/>
                    <w:bottom w:val="none" w:sz="0" w:space="0" w:color="auto"/>
                    <w:right w:val="none" w:sz="0" w:space="0" w:color="auto"/>
                  </w:divBdr>
                  <w:divsChild>
                    <w:div w:id="1059208907">
                      <w:marLeft w:val="0"/>
                      <w:marRight w:val="0"/>
                      <w:marTop w:val="0"/>
                      <w:marBottom w:val="0"/>
                      <w:divBdr>
                        <w:top w:val="none" w:sz="0" w:space="0" w:color="auto"/>
                        <w:left w:val="none" w:sz="0" w:space="0" w:color="auto"/>
                        <w:bottom w:val="none" w:sz="0" w:space="0" w:color="auto"/>
                        <w:right w:val="none" w:sz="0" w:space="0" w:color="auto"/>
                      </w:divBdr>
                    </w:div>
                  </w:divsChild>
                </w:div>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406460737">
                  <w:marLeft w:val="0"/>
                  <w:marRight w:val="0"/>
                  <w:marTop w:val="0"/>
                  <w:marBottom w:val="0"/>
                  <w:divBdr>
                    <w:top w:val="none" w:sz="0" w:space="0" w:color="auto"/>
                    <w:left w:val="none" w:sz="0" w:space="0" w:color="auto"/>
                    <w:bottom w:val="none" w:sz="0" w:space="0" w:color="auto"/>
                    <w:right w:val="none" w:sz="0" w:space="0" w:color="auto"/>
                  </w:divBdr>
                </w:div>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4782">
                  <w:marLeft w:val="0"/>
                  <w:marRight w:val="0"/>
                  <w:marTop w:val="0"/>
                  <w:marBottom w:val="0"/>
                  <w:divBdr>
                    <w:top w:val="none" w:sz="0" w:space="0" w:color="auto"/>
                    <w:left w:val="none" w:sz="0" w:space="0" w:color="auto"/>
                    <w:bottom w:val="none" w:sz="0" w:space="0" w:color="auto"/>
                    <w:right w:val="none" w:sz="0" w:space="0" w:color="auto"/>
                  </w:divBdr>
                  <w:divsChild>
                    <w:div w:id="452990104">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
                <w:div w:id="406924347">
                  <w:marLeft w:val="0"/>
                  <w:marRight w:val="0"/>
                  <w:marTop w:val="225"/>
                  <w:marBottom w:val="0"/>
                  <w:divBdr>
                    <w:top w:val="none" w:sz="0" w:space="0" w:color="auto"/>
                    <w:left w:val="none" w:sz="0" w:space="0" w:color="auto"/>
                    <w:bottom w:val="none" w:sz="0" w:space="0" w:color="auto"/>
                    <w:right w:val="none" w:sz="0" w:space="0" w:color="auto"/>
                  </w:divBdr>
                  <w:divsChild>
                    <w:div w:id="878393579">
                      <w:marLeft w:val="0"/>
                      <w:marRight w:val="0"/>
                      <w:marTop w:val="0"/>
                      <w:marBottom w:val="0"/>
                      <w:divBdr>
                        <w:top w:val="none" w:sz="0" w:space="0" w:color="auto"/>
                        <w:left w:val="none" w:sz="0" w:space="0" w:color="auto"/>
                        <w:bottom w:val="none" w:sz="0" w:space="0" w:color="auto"/>
                        <w:right w:val="none" w:sz="0" w:space="0" w:color="auto"/>
                      </w:divBdr>
                    </w:div>
                  </w:divsChild>
                </w:div>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
                  </w:divsChild>
                </w:div>
                <w:div w:id="406996449">
                  <w:marLeft w:val="0"/>
                  <w:marRight w:val="75"/>
                  <w:marTop w:val="0"/>
                  <w:marBottom w:val="0"/>
                  <w:divBdr>
                    <w:top w:val="none" w:sz="0" w:space="0" w:color="auto"/>
                    <w:left w:val="none" w:sz="0" w:space="0" w:color="auto"/>
                    <w:bottom w:val="none" w:sz="0" w:space="0" w:color="auto"/>
                    <w:right w:val="none" w:sz="0" w:space="0" w:color="auto"/>
                  </w:divBdr>
                </w:div>
                <w:div w:id="407074560">
                  <w:marLeft w:val="0"/>
                  <w:marRight w:val="0"/>
                  <w:marTop w:val="0"/>
                  <w:marBottom w:val="0"/>
                  <w:divBdr>
                    <w:top w:val="none" w:sz="0" w:space="0" w:color="auto"/>
                    <w:left w:val="none" w:sz="0" w:space="0" w:color="auto"/>
                    <w:bottom w:val="none" w:sz="0" w:space="0" w:color="auto"/>
                    <w:right w:val="none" w:sz="0" w:space="0" w:color="auto"/>
                  </w:divBdr>
                </w:div>
                <w:div w:id="407113554">
                  <w:marLeft w:val="0"/>
                  <w:marRight w:val="0"/>
                  <w:marTop w:val="0"/>
                  <w:marBottom w:val="0"/>
                  <w:divBdr>
                    <w:top w:val="none" w:sz="0" w:space="0" w:color="auto"/>
                    <w:left w:val="none" w:sz="0" w:space="0" w:color="auto"/>
                    <w:bottom w:val="none" w:sz="0" w:space="0" w:color="auto"/>
                    <w:right w:val="none" w:sz="0" w:space="0" w:color="auto"/>
                  </w:divBdr>
                  <w:divsChild>
                    <w:div w:id="361058367">
                      <w:marLeft w:val="0"/>
                      <w:marRight w:val="0"/>
                      <w:marTop w:val="0"/>
                      <w:marBottom w:val="0"/>
                      <w:divBdr>
                        <w:top w:val="none" w:sz="0" w:space="0" w:color="auto"/>
                        <w:left w:val="none" w:sz="0" w:space="0" w:color="auto"/>
                        <w:bottom w:val="none" w:sz="0" w:space="0" w:color="auto"/>
                        <w:right w:val="none" w:sz="0" w:space="0" w:color="auto"/>
                      </w:divBdr>
                    </w:div>
                  </w:divsChild>
                </w:div>
                <w:div w:id="407118028">
                  <w:marLeft w:val="0"/>
                  <w:marRight w:val="30"/>
                  <w:marTop w:val="0"/>
                  <w:marBottom w:val="0"/>
                  <w:divBdr>
                    <w:top w:val="none" w:sz="0" w:space="0" w:color="auto"/>
                    <w:left w:val="none" w:sz="0" w:space="0" w:color="auto"/>
                    <w:bottom w:val="none" w:sz="0" w:space="0" w:color="auto"/>
                    <w:right w:val="none" w:sz="0" w:space="0" w:color="auto"/>
                  </w:divBdr>
                </w:div>
                <w:div w:id="407121275">
                  <w:marLeft w:val="0"/>
                  <w:marRight w:val="0"/>
                  <w:marTop w:val="0"/>
                  <w:marBottom w:val="0"/>
                  <w:divBdr>
                    <w:top w:val="none" w:sz="0" w:space="0" w:color="auto"/>
                    <w:left w:val="none" w:sz="0" w:space="0" w:color="auto"/>
                    <w:bottom w:val="none" w:sz="0" w:space="0" w:color="auto"/>
                    <w:right w:val="none" w:sz="0" w:space="0" w:color="auto"/>
                  </w:divBdr>
                </w:div>
                <w:div w:id="407309592">
                  <w:marLeft w:val="0"/>
                  <w:marRight w:val="0"/>
                  <w:marTop w:val="0"/>
                  <w:marBottom w:val="0"/>
                  <w:divBdr>
                    <w:top w:val="none" w:sz="0" w:space="0" w:color="auto"/>
                    <w:left w:val="none" w:sz="0" w:space="0" w:color="auto"/>
                    <w:bottom w:val="none" w:sz="0" w:space="0" w:color="auto"/>
                    <w:right w:val="none" w:sz="0" w:space="0" w:color="auto"/>
                  </w:divBdr>
                </w:div>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6919">
                  <w:marLeft w:val="0"/>
                  <w:marRight w:val="0"/>
                  <w:marTop w:val="0"/>
                  <w:marBottom w:val="0"/>
                  <w:divBdr>
                    <w:top w:val="none" w:sz="0" w:space="0" w:color="auto"/>
                    <w:left w:val="none" w:sz="0" w:space="0" w:color="auto"/>
                    <w:bottom w:val="none" w:sz="0" w:space="0" w:color="auto"/>
                    <w:right w:val="none" w:sz="0" w:space="0" w:color="auto"/>
                  </w:divBdr>
                </w:div>
                <w:div w:id="408187781">
                  <w:marLeft w:val="0"/>
                  <w:marRight w:val="30"/>
                  <w:marTop w:val="0"/>
                  <w:marBottom w:val="0"/>
                  <w:divBdr>
                    <w:top w:val="none" w:sz="0" w:space="0" w:color="auto"/>
                    <w:left w:val="none" w:sz="0" w:space="0" w:color="auto"/>
                    <w:bottom w:val="none" w:sz="0" w:space="0" w:color="auto"/>
                    <w:right w:val="none" w:sz="0" w:space="0" w:color="auto"/>
                  </w:divBdr>
                  <w:divsChild>
                    <w:div w:id="1339311253">
                      <w:marLeft w:val="0"/>
                      <w:marRight w:val="0"/>
                      <w:marTop w:val="0"/>
                      <w:marBottom w:val="0"/>
                      <w:divBdr>
                        <w:top w:val="none" w:sz="0" w:space="0" w:color="auto"/>
                        <w:left w:val="none" w:sz="0" w:space="0" w:color="auto"/>
                        <w:bottom w:val="none" w:sz="0" w:space="0" w:color="auto"/>
                        <w:right w:val="none" w:sz="0" w:space="0" w:color="auto"/>
                      </w:divBdr>
                    </w:div>
                  </w:divsChild>
                </w:div>
                <w:div w:id="408309514">
                  <w:marLeft w:val="0"/>
                  <w:marRight w:val="0"/>
                  <w:marTop w:val="0"/>
                  <w:marBottom w:val="0"/>
                  <w:divBdr>
                    <w:top w:val="none" w:sz="0" w:space="0" w:color="auto"/>
                    <w:left w:val="none" w:sz="0" w:space="0" w:color="auto"/>
                    <w:bottom w:val="none" w:sz="0" w:space="0" w:color="auto"/>
                    <w:right w:val="none" w:sz="0" w:space="0" w:color="auto"/>
                  </w:divBdr>
                  <w:divsChild>
                    <w:div w:id="390621068">
                      <w:marLeft w:val="0"/>
                      <w:marRight w:val="0"/>
                      <w:marTop w:val="0"/>
                      <w:marBottom w:val="0"/>
                      <w:divBdr>
                        <w:top w:val="none" w:sz="0" w:space="0" w:color="auto"/>
                        <w:left w:val="none" w:sz="0" w:space="0" w:color="auto"/>
                        <w:bottom w:val="none" w:sz="0" w:space="0" w:color="auto"/>
                        <w:right w:val="none" w:sz="0" w:space="0" w:color="auto"/>
                      </w:divBdr>
                    </w:div>
                    <w:div w:id="715930061">
                      <w:marLeft w:val="0"/>
                      <w:marRight w:val="0"/>
                      <w:marTop w:val="0"/>
                      <w:marBottom w:val="0"/>
                      <w:divBdr>
                        <w:top w:val="none" w:sz="0" w:space="0" w:color="auto"/>
                        <w:left w:val="none" w:sz="0" w:space="0" w:color="auto"/>
                        <w:bottom w:val="none" w:sz="0" w:space="0" w:color="auto"/>
                        <w:right w:val="none" w:sz="0" w:space="0" w:color="auto"/>
                      </w:divBdr>
                    </w:div>
                  </w:divsChild>
                </w:div>
                <w:div w:id="408313412">
                  <w:marLeft w:val="0"/>
                  <w:marRight w:val="0"/>
                  <w:marTop w:val="0"/>
                  <w:marBottom w:val="0"/>
                  <w:divBdr>
                    <w:top w:val="none" w:sz="0" w:space="0" w:color="auto"/>
                    <w:left w:val="none" w:sz="0" w:space="0" w:color="auto"/>
                    <w:bottom w:val="none" w:sz="0" w:space="0" w:color="auto"/>
                    <w:right w:val="none" w:sz="0" w:space="0" w:color="auto"/>
                  </w:divBdr>
                  <w:divsChild>
                    <w:div w:id="532573649">
                      <w:marLeft w:val="0"/>
                      <w:marRight w:val="0"/>
                      <w:marTop w:val="0"/>
                      <w:marBottom w:val="0"/>
                      <w:divBdr>
                        <w:top w:val="none" w:sz="0" w:space="0" w:color="auto"/>
                        <w:left w:val="none" w:sz="0" w:space="0" w:color="auto"/>
                        <w:bottom w:val="none" w:sz="0" w:space="0" w:color="auto"/>
                        <w:right w:val="none" w:sz="0" w:space="0" w:color="auto"/>
                      </w:divBdr>
                    </w:div>
                  </w:divsChild>
                </w:div>
                <w:div w:id="408577608">
                  <w:marLeft w:val="0"/>
                  <w:marRight w:val="0"/>
                  <w:marTop w:val="0"/>
                  <w:marBottom w:val="0"/>
                  <w:divBdr>
                    <w:top w:val="none" w:sz="0" w:space="0" w:color="auto"/>
                    <w:left w:val="none" w:sz="0" w:space="0" w:color="auto"/>
                    <w:bottom w:val="none" w:sz="0" w:space="0" w:color="auto"/>
                    <w:right w:val="none" w:sz="0" w:space="0" w:color="auto"/>
                  </w:divBdr>
                  <w:divsChild>
                    <w:div w:id="54741478">
                      <w:marLeft w:val="0"/>
                      <w:marRight w:val="0"/>
                      <w:marTop w:val="0"/>
                      <w:marBottom w:val="0"/>
                      <w:divBdr>
                        <w:top w:val="none" w:sz="0" w:space="0" w:color="auto"/>
                        <w:left w:val="none" w:sz="0" w:space="0" w:color="auto"/>
                        <w:bottom w:val="none" w:sz="0" w:space="0" w:color="auto"/>
                        <w:right w:val="none" w:sz="0" w:space="0" w:color="auto"/>
                      </w:divBdr>
                    </w:div>
                  </w:divsChild>
                </w:div>
                <w:div w:id="408771142">
                  <w:marLeft w:val="0"/>
                  <w:marRight w:val="0"/>
                  <w:marTop w:val="0"/>
                  <w:marBottom w:val="0"/>
                  <w:divBdr>
                    <w:top w:val="none" w:sz="0" w:space="0" w:color="auto"/>
                    <w:left w:val="none" w:sz="0" w:space="0" w:color="auto"/>
                    <w:bottom w:val="none" w:sz="0" w:space="0" w:color="auto"/>
                    <w:right w:val="none" w:sz="0" w:space="0" w:color="auto"/>
                  </w:divBdr>
                  <w:divsChild>
                    <w:div w:id="407388465">
                      <w:marLeft w:val="0"/>
                      <w:marRight w:val="0"/>
                      <w:marTop w:val="0"/>
                      <w:marBottom w:val="0"/>
                      <w:divBdr>
                        <w:top w:val="none" w:sz="0" w:space="0" w:color="auto"/>
                        <w:left w:val="none" w:sz="0" w:space="0" w:color="auto"/>
                        <w:bottom w:val="none" w:sz="0" w:space="0" w:color="auto"/>
                        <w:right w:val="none" w:sz="0" w:space="0" w:color="auto"/>
                      </w:divBdr>
                    </w:div>
                  </w:divsChild>
                </w:div>
                <w:div w:id="408771597">
                  <w:marLeft w:val="0"/>
                  <w:marRight w:val="0"/>
                  <w:marTop w:val="0"/>
                  <w:marBottom w:val="0"/>
                  <w:divBdr>
                    <w:top w:val="none" w:sz="0" w:space="0" w:color="auto"/>
                    <w:left w:val="none" w:sz="0" w:space="0" w:color="auto"/>
                    <w:bottom w:val="none" w:sz="0" w:space="0" w:color="auto"/>
                    <w:right w:val="none" w:sz="0" w:space="0" w:color="auto"/>
                  </w:divBdr>
                </w:div>
                <w:div w:id="408776811">
                  <w:marLeft w:val="0"/>
                  <w:marRight w:val="0"/>
                  <w:marTop w:val="0"/>
                  <w:marBottom w:val="0"/>
                  <w:divBdr>
                    <w:top w:val="none" w:sz="0" w:space="0" w:color="auto"/>
                    <w:left w:val="none" w:sz="0" w:space="0" w:color="auto"/>
                    <w:bottom w:val="none" w:sz="0" w:space="0" w:color="auto"/>
                    <w:right w:val="none" w:sz="0" w:space="0" w:color="auto"/>
                  </w:divBdr>
                </w:div>
                <w:div w:id="408816776">
                  <w:marLeft w:val="0"/>
                  <w:marRight w:val="0"/>
                  <w:marTop w:val="0"/>
                  <w:marBottom w:val="0"/>
                  <w:divBdr>
                    <w:top w:val="none" w:sz="0" w:space="0" w:color="auto"/>
                    <w:left w:val="none" w:sz="0" w:space="0" w:color="auto"/>
                    <w:bottom w:val="none" w:sz="0" w:space="0" w:color="auto"/>
                    <w:right w:val="none" w:sz="0" w:space="0" w:color="auto"/>
                  </w:divBdr>
                </w:div>
                <w:div w:id="408818041">
                  <w:marLeft w:val="0"/>
                  <w:marRight w:val="0"/>
                  <w:marTop w:val="0"/>
                  <w:marBottom w:val="0"/>
                  <w:divBdr>
                    <w:top w:val="none" w:sz="0" w:space="0" w:color="auto"/>
                    <w:left w:val="none" w:sz="0" w:space="0" w:color="auto"/>
                    <w:bottom w:val="none" w:sz="0" w:space="0" w:color="auto"/>
                    <w:right w:val="none" w:sz="0" w:space="0" w:color="auto"/>
                  </w:divBdr>
                </w:div>
                <w:div w:id="409010883">
                  <w:marLeft w:val="0"/>
                  <w:marRight w:val="0"/>
                  <w:marTop w:val="0"/>
                  <w:marBottom w:val="0"/>
                  <w:divBdr>
                    <w:top w:val="none" w:sz="0" w:space="0" w:color="auto"/>
                    <w:left w:val="none" w:sz="0" w:space="0" w:color="auto"/>
                    <w:bottom w:val="none" w:sz="0" w:space="0" w:color="auto"/>
                    <w:right w:val="none" w:sz="0" w:space="0" w:color="auto"/>
                  </w:divBdr>
                </w:div>
                <w:div w:id="409039627">
                  <w:marLeft w:val="0"/>
                  <w:marRight w:val="30"/>
                  <w:marTop w:val="0"/>
                  <w:marBottom w:val="0"/>
                  <w:divBdr>
                    <w:top w:val="none" w:sz="0" w:space="0" w:color="auto"/>
                    <w:left w:val="none" w:sz="0" w:space="0" w:color="auto"/>
                    <w:bottom w:val="none" w:sz="0" w:space="0" w:color="auto"/>
                    <w:right w:val="none" w:sz="0" w:space="0" w:color="auto"/>
                  </w:divBdr>
                  <w:divsChild>
                    <w:div w:id="1277251974">
                      <w:marLeft w:val="0"/>
                      <w:marRight w:val="0"/>
                      <w:marTop w:val="0"/>
                      <w:marBottom w:val="0"/>
                      <w:divBdr>
                        <w:top w:val="none" w:sz="0" w:space="0" w:color="auto"/>
                        <w:left w:val="none" w:sz="0" w:space="0" w:color="auto"/>
                        <w:bottom w:val="none" w:sz="0" w:space="0" w:color="auto"/>
                        <w:right w:val="none" w:sz="0" w:space="0" w:color="auto"/>
                      </w:divBdr>
                    </w:div>
                  </w:divsChild>
                </w:div>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9322">
                  <w:marLeft w:val="0"/>
                  <w:marRight w:val="0"/>
                  <w:marTop w:val="0"/>
                  <w:marBottom w:val="0"/>
                  <w:divBdr>
                    <w:top w:val="none" w:sz="0" w:space="0" w:color="auto"/>
                    <w:left w:val="none" w:sz="0" w:space="0" w:color="auto"/>
                    <w:bottom w:val="none" w:sz="0" w:space="0" w:color="auto"/>
                    <w:right w:val="none" w:sz="0" w:space="0" w:color="auto"/>
                  </w:divBdr>
                </w:div>
                <w:div w:id="409347304">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409424547">
                  <w:marLeft w:val="0"/>
                  <w:marRight w:val="0"/>
                  <w:marTop w:val="0"/>
                  <w:marBottom w:val="0"/>
                  <w:divBdr>
                    <w:top w:val="none" w:sz="0" w:space="0" w:color="auto"/>
                    <w:left w:val="none" w:sz="0" w:space="0" w:color="auto"/>
                    <w:bottom w:val="none" w:sz="0" w:space="0" w:color="auto"/>
                    <w:right w:val="none" w:sz="0" w:space="0" w:color="auto"/>
                  </w:divBdr>
                </w:div>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409693575">
                  <w:marLeft w:val="0"/>
                  <w:marRight w:val="0"/>
                  <w:marTop w:val="0"/>
                  <w:marBottom w:val="0"/>
                  <w:divBdr>
                    <w:top w:val="none" w:sz="0" w:space="0" w:color="auto"/>
                    <w:left w:val="none" w:sz="0" w:space="0" w:color="auto"/>
                    <w:bottom w:val="none" w:sz="0" w:space="0" w:color="auto"/>
                    <w:right w:val="none" w:sz="0" w:space="0" w:color="auto"/>
                  </w:divBdr>
                </w:div>
                <w:div w:id="409815379">
                  <w:marLeft w:val="0"/>
                  <w:marRight w:val="0"/>
                  <w:marTop w:val="195"/>
                  <w:marBottom w:val="0"/>
                  <w:divBdr>
                    <w:top w:val="single" w:sz="6" w:space="4" w:color="EEEEEE"/>
                    <w:left w:val="none" w:sz="0" w:space="0" w:color="auto"/>
                    <w:bottom w:val="single" w:sz="6" w:space="4" w:color="EEEEEE"/>
                    <w:right w:val="none" w:sz="0" w:space="0" w:color="auto"/>
                  </w:divBdr>
                  <w:divsChild>
                    <w:div w:id="1276641948">
                      <w:marLeft w:val="0"/>
                      <w:marRight w:val="75"/>
                      <w:marTop w:val="0"/>
                      <w:marBottom w:val="0"/>
                      <w:divBdr>
                        <w:top w:val="none" w:sz="0" w:space="0" w:color="auto"/>
                        <w:left w:val="none" w:sz="0" w:space="0" w:color="auto"/>
                        <w:bottom w:val="none" w:sz="0" w:space="0" w:color="auto"/>
                        <w:right w:val="none" w:sz="0" w:space="0" w:color="auto"/>
                      </w:divBdr>
                    </w:div>
                  </w:divsChild>
                </w:div>
                <w:div w:id="409818414">
                  <w:marLeft w:val="0"/>
                  <w:marRight w:val="0"/>
                  <w:marTop w:val="0"/>
                  <w:marBottom w:val="0"/>
                  <w:divBdr>
                    <w:top w:val="none" w:sz="0" w:space="0" w:color="auto"/>
                    <w:left w:val="none" w:sz="0" w:space="0" w:color="auto"/>
                    <w:bottom w:val="none" w:sz="0" w:space="0" w:color="auto"/>
                    <w:right w:val="none" w:sz="0" w:space="0" w:color="auto"/>
                  </w:divBdr>
                </w:div>
                <w:div w:id="409931703">
                  <w:marLeft w:val="0"/>
                  <w:marRight w:val="0"/>
                  <w:marTop w:val="0"/>
                  <w:marBottom w:val="0"/>
                  <w:divBdr>
                    <w:top w:val="none" w:sz="0" w:space="0" w:color="auto"/>
                    <w:left w:val="none" w:sz="0" w:space="0" w:color="auto"/>
                    <w:bottom w:val="none" w:sz="0" w:space="0" w:color="auto"/>
                    <w:right w:val="none" w:sz="0" w:space="0" w:color="auto"/>
                  </w:divBdr>
                  <w:divsChild>
                    <w:div w:id="1310210319">
                      <w:marLeft w:val="0"/>
                      <w:marRight w:val="0"/>
                      <w:marTop w:val="0"/>
                      <w:marBottom w:val="0"/>
                      <w:divBdr>
                        <w:top w:val="none" w:sz="0" w:space="0" w:color="auto"/>
                        <w:left w:val="none" w:sz="0" w:space="0" w:color="auto"/>
                        <w:bottom w:val="none" w:sz="0" w:space="0" w:color="auto"/>
                        <w:right w:val="none" w:sz="0" w:space="0" w:color="auto"/>
                      </w:divBdr>
                    </w:div>
                  </w:divsChild>
                </w:div>
                <w:div w:id="410082197">
                  <w:marLeft w:val="0"/>
                  <w:marRight w:val="0"/>
                  <w:marTop w:val="0"/>
                  <w:marBottom w:val="150"/>
                  <w:divBdr>
                    <w:top w:val="none" w:sz="0" w:space="0" w:color="auto"/>
                    <w:left w:val="none" w:sz="0" w:space="0" w:color="auto"/>
                    <w:bottom w:val="none" w:sz="0" w:space="0" w:color="auto"/>
                    <w:right w:val="none" w:sz="0" w:space="0" w:color="auto"/>
                  </w:divBdr>
                </w:div>
                <w:div w:id="410083457">
                  <w:marLeft w:val="0"/>
                  <w:marRight w:val="0"/>
                  <w:marTop w:val="0"/>
                  <w:marBottom w:val="0"/>
                  <w:divBdr>
                    <w:top w:val="none" w:sz="0" w:space="0" w:color="auto"/>
                    <w:left w:val="none" w:sz="0" w:space="0" w:color="auto"/>
                    <w:bottom w:val="none" w:sz="0" w:space="0" w:color="auto"/>
                    <w:right w:val="none" w:sz="0" w:space="0" w:color="auto"/>
                  </w:divBdr>
                </w:div>
                <w:div w:id="410198405">
                  <w:marLeft w:val="0"/>
                  <w:marRight w:val="0"/>
                  <w:marTop w:val="375"/>
                  <w:marBottom w:val="0"/>
                  <w:divBdr>
                    <w:top w:val="none" w:sz="0" w:space="0" w:color="auto"/>
                    <w:left w:val="none" w:sz="0" w:space="0" w:color="auto"/>
                    <w:bottom w:val="none" w:sz="0" w:space="0" w:color="auto"/>
                    <w:right w:val="none" w:sz="0" w:space="0" w:color="auto"/>
                  </w:divBdr>
                </w:div>
                <w:div w:id="410200886">
                  <w:marLeft w:val="0"/>
                  <w:marRight w:val="0"/>
                  <w:marTop w:val="0"/>
                  <w:marBottom w:val="0"/>
                  <w:divBdr>
                    <w:top w:val="none" w:sz="0" w:space="0" w:color="auto"/>
                    <w:left w:val="none" w:sz="0" w:space="0" w:color="auto"/>
                    <w:bottom w:val="none" w:sz="0" w:space="0" w:color="auto"/>
                    <w:right w:val="none" w:sz="0" w:space="0" w:color="auto"/>
                  </w:divBdr>
                  <w:divsChild>
                    <w:div w:id="538857695">
                      <w:marLeft w:val="0"/>
                      <w:marRight w:val="0"/>
                      <w:marTop w:val="0"/>
                      <w:marBottom w:val="0"/>
                      <w:divBdr>
                        <w:top w:val="none" w:sz="0" w:space="0" w:color="auto"/>
                        <w:left w:val="none" w:sz="0" w:space="0" w:color="auto"/>
                        <w:bottom w:val="none" w:sz="0" w:space="0" w:color="auto"/>
                        <w:right w:val="none" w:sz="0" w:space="0" w:color="auto"/>
                      </w:divBdr>
                    </w:div>
                  </w:divsChild>
                </w:div>
                <w:div w:id="410539797">
                  <w:marLeft w:val="0"/>
                  <w:marRight w:val="0"/>
                  <w:marTop w:val="0"/>
                  <w:marBottom w:val="0"/>
                  <w:divBdr>
                    <w:top w:val="none" w:sz="0" w:space="0" w:color="auto"/>
                    <w:left w:val="none" w:sz="0" w:space="0" w:color="auto"/>
                    <w:bottom w:val="none" w:sz="0" w:space="0" w:color="auto"/>
                    <w:right w:val="none" w:sz="0" w:space="0" w:color="auto"/>
                  </w:divBdr>
                  <w:divsChild>
                    <w:div w:id="513228541">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10852604">
                  <w:marLeft w:val="0"/>
                  <w:marRight w:val="0"/>
                  <w:marTop w:val="0"/>
                  <w:marBottom w:val="0"/>
                  <w:divBdr>
                    <w:top w:val="none" w:sz="0" w:space="0" w:color="auto"/>
                    <w:left w:val="none" w:sz="0" w:space="0" w:color="auto"/>
                    <w:bottom w:val="none" w:sz="0" w:space="0" w:color="auto"/>
                    <w:right w:val="none" w:sz="0" w:space="0" w:color="auto"/>
                  </w:divBdr>
                </w:div>
                <w:div w:id="411313574">
                  <w:marLeft w:val="0"/>
                  <w:marRight w:val="0"/>
                  <w:marTop w:val="0"/>
                  <w:marBottom w:val="0"/>
                  <w:divBdr>
                    <w:top w:val="none" w:sz="0" w:space="0" w:color="auto"/>
                    <w:left w:val="none" w:sz="0" w:space="0" w:color="auto"/>
                    <w:bottom w:val="none" w:sz="0" w:space="0" w:color="auto"/>
                    <w:right w:val="none" w:sz="0" w:space="0" w:color="auto"/>
                  </w:divBdr>
                </w:div>
                <w:div w:id="411318319">
                  <w:marLeft w:val="0"/>
                  <w:marRight w:val="0"/>
                  <w:marTop w:val="0"/>
                  <w:marBottom w:val="0"/>
                  <w:divBdr>
                    <w:top w:val="none" w:sz="0" w:space="0" w:color="auto"/>
                    <w:left w:val="none" w:sz="0" w:space="0" w:color="auto"/>
                    <w:bottom w:val="none" w:sz="0" w:space="0" w:color="auto"/>
                    <w:right w:val="none" w:sz="0" w:space="0" w:color="auto"/>
                  </w:divBdr>
                </w:div>
                <w:div w:id="411708556">
                  <w:marLeft w:val="0"/>
                  <w:marRight w:val="0"/>
                  <w:marTop w:val="300"/>
                  <w:marBottom w:val="300"/>
                  <w:divBdr>
                    <w:top w:val="none" w:sz="0" w:space="0" w:color="auto"/>
                    <w:left w:val="none" w:sz="0" w:space="0" w:color="auto"/>
                    <w:bottom w:val="none" w:sz="0" w:space="0" w:color="auto"/>
                    <w:right w:val="none" w:sz="0" w:space="0" w:color="auto"/>
                  </w:divBdr>
                  <w:divsChild>
                    <w:div w:id="41100074">
                      <w:marLeft w:val="0"/>
                      <w:marRight w:val="0"/>
                      <w:marTop w:val="180"/>
                      <w:marBottom w:val="0"/>
                      <w:divBdr>
                        <w:top w:val="none" w:sz="0" w:space="0" w:color="auto"/>
                        <w:left w:val="none" w:sz="0" w:space="0" w:color="auto"/>
                        <w:bottom w:val="none" w:sz="0" w:space="0" w:color="auto"/>
                        <w:right w:val="none" w:sz="0" w:space="0" w:color="auto"/>
                      </w:divBdr>
                      <w:divsChild>
                        <w:div w:id="4637413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1776282">
                  <w:marLeft w:val="0"/>
                  <w:marRight w:val="0"/>
                  <w:marTop w:val="0"/>
                  <w:marBottom w:val="0"/>
                  <w:divBdr>
                    <w:top w:val="none" w:sz="0" w:space="0" w:color="auto"/>
                    <w:left w:val="none" w:sz="0" w:space="0" w:color="auto"/>
                    <w:bottom w:val="none" w:sz="0" w:space="0" w:color="auto"/>
                    <w:right w:val="none" w:sz="0" w:space="0" w:color="auto"/>
                  </w:divBdr>
                </w:div>
                <w:div w:id="411855938">
                  <w:marLeft w:val="0"/>
                  <w:marRight w:val="0"/>
                  <w:marTop w:val="0"/>
                  <w:marBottom w:val="0"/>
                  <w:divBdr>
                    <w:top w:val="none" w:sz="0" w:space="0" w:color="auto"/>
                    <w:left w:val="none" w:sz="0" w:space="0" w:color="auto"/>
                    <w:bottom w:val="none" w:sz="0" w:space="0" w:color="auto"/>
                    <w:right w:val="none" w:sz="0" w:space="0" w:color="auto"/>
                  </w:divBdr>
                  <w:divsChild>
                    <w:div w:id="810445632">
                      <w:marLeft w:val="0"/>
                      <w:marRight w:val="0"/>
                      <w:marTop w:val="0"/>
                      <w:marBottom w:val="0"/>
                      <w:divBdr>
                        <w:top w:val="none" w:sz="0" w:space="0" w:color="auto"/>
                        <w:left w:val="none" w:sz="0" w:space="0" w:color="auto"/>
                        <w:bottom w:val="none" w:sz="0" w:space="0" w:color="auto"/>
                        <w:right w:val="none" w:sz="0" w:space="0" w:color="auto"/>
                      </w:divBdr>
                    </w:div>
                  </w:divsChild>
                </w:div>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sChild>
                </w:div>
                <w:div w:id="412314011">
                  <w:marLeft w:val="0"/>
                  <w:marRight w:val="0"/>
                  <w:marTop w:val="0"/>
                  <w:marBottom w:val="0"/>
                  <w:divBdr>
                    <w:top w:val="none" w:sz="0" w:space="0" w:color="auto"/>
                    <w:left w:val="none" w:sz="0" w:space="0" w:color="auto"/>
                    <w:bottom w:val="none" w:sz="0" w:space="0" w:color="auto"/>
                    <w:right w:val="none" w:sz="0" w:space="0" w:color="auto"/>
                  </w:divBdr>
                  <w:divsChild>
                    <w:div w:id="322855580">
                      <w:marLeft w:val="300"/>
                      <w:marRight w:val="300"/>
                      <w:marTop w:val="0"/>
                      <w:marBottom w:val="0"/>
                      <w:divBdr>
                        <w:top w:val="none" w:sz="0" w:space="0" w:color="auto"/>
                        <w:left w:val="none" w:sz="0" w:space="0" w:color="auto"/>
                        <w:bottom w:val="none" w:sz="0" w:space="0" w:color="auto"/>
                        <w:right w:val="none" w:sz="0" w:space="0" w:color="auto"/>
                      </w:divBdr>
                    </w:div>
                  </w:divsChild>
                </w:div>
                <w:div w:id="412316710">
                  <w:marLeft w:val="0"/>
                  <w:marRight w:val="0"/>
                  <w:marTop w:val="0"/>
                  <w:marBottom w:val="0"/>
                  <w:divBdr>
                    <w:top w:val="none" w:sz="0" w:space="0" w:color="auto"/>
                    <w:left w:val="none" w:sz="0" w:space="0" w:color="auto"/>
                    <w:bottom w:val="none" w:sz="0" w:space="0" w:color="auto"/>
                    <w:right w:val="none" w:sz="0" w:space="0" w:color="auto"/>
                  </w:divBdr>
                  <w:divsChild>
                    <w:div w:id="1137261012">
                      <w:marLeft w:val="0"/>
                      <w:marRight w:val="0"/>
                      <w:marTop w:val="0"/>
                      <w:marBottom w:val="0"/>
                      <w:divBdr>
                        <w:top w:val="none" w:sz="0" w:space="0" w:color="auto"/>
                        <w:left w:val="none" w:sz="0" w:space="0" w:color="auto"/>
                        <w:bottom w:val="none" w:sz="0" w:space="0" w:color="auto"/>
                        <w:right w:val="none" w:sz="0" w:space="0" w:color="auto"/>
                      </w:divBdr>
                      <w:divsChild>
                        <w:div w:id="462769306">
                          <w:marLeft w:val="0"/>
                          <w:marRight w:val="0"/>
                          <w:marTop w:val="0"/>
                          <w:marBottom w:val="0"/>
                          <w:divBdr>
                            <w:top w:val="none" w:sz="0" w:space="0" w:color="auto"/>
                            <w:left w:val="none" w:sz="0" w:space="0" w:color="auto"/>
                            <w:bottom w:val="none" w:sz="0" w:space="0" w:color="auto"/>
                            <w:right w:val="none" w:sz="0" w:space="0" w:color="auto"/>
                          </w:divBdr>
                          <w:divsChild>
                            <w:div w:id="668102671">
                              <w:marLeft w:val="0"/>
                              <w:marRight w:val="0"/>
                              <w:marTop w:val="0"/>
                              <w:marBottom w:val="0"/>
                              <w:divBdr>
                                <w:top w:val="none" w:sz="0" w:space="0" w:color="auto"/>
                                <w:left w:val="none" w:sz="0" w:space="0" w:color="auto"/>
                                <w:bottom w:val="none" w:sz="0" w:space="0" w:color="auto"/>
                                <w:right w:val="none" w:sz="0" w:space="0" w:color="auto"/>
                              </w:divBdr>
                              <w:divsChild>
                                <w:div w:id="492138405">
                                  <w:marLeft w:val="0"/>
                                  <w:marRight w:val="0"/>
                                  <w:marTop w:val="0"/>
                                  <w:marBottom w:val="0"/>
                                  <w:divBdr>
                                    <w:top w:val="none" w:sz="0" w:space="0" w:color="auto"/>
                                    <w:left w:val="none" w:sz="0" w:space="0" w:color="auto"/>
                                    <w:bottom w:val="none" w:sz="0" w:space="0" w:color="auto"/>
                                    <w:right w:val="none" w:sz="0" w:space="0" w:color="auto"/>
                                  </w:divBdr>
                                  <w:divsChild>
                                    <w:div w:id="537476902">
                                      <w:marLeft w:val="0"/>
                                      <w:marRight w:val="0"/>
                                      <w:marTop w:val="0"/>
                                      <w:marBottom w:val="0"/>
                                      <w:divBdr>
                                        <w:top w:val="none" w:sz="0" w:space="0" w:color="auto"/>
                                        <w:left w:val="none" w:sz="0" w:space="0" w:color="auto"/>
                                        <w:bottom w:val="none" w:sz="0" w:space="0" w:color="auto"/>
                                        <w:right w:val="none" w:sz="0" w:space="0" w:color="auto"/>
                                      </w:divBdr>
                                      <w:divsChild>
                                        <w:div w:id="1292975146">
                                          <w:marLeft w:val="0"/>
                                          <w:marRight w:val="0"/>
                                          <w:marTop w:val="0"/>
                                          <w:marBottom w:val="0"/>
                                          <w:divBdr>
                                            <w:top w:val="none" w:sz="0" w:space="0" w:color="auto"/>
                                            <w:left w:val="none" w:sz="0" w:space="0" w:color="auto"/>
                                            <w:bottom w:val="none" w:sz="0" w:space="0" w:color="auto"/>
                                            <w:right w:val="none" w:sz="0" w:space="0" w:color="auto"/>
                                          </w:divBdr>
                                          <w:divsChild>
                                            <w:div w:id="1300384125">
                                              <w:marLeft w:val="0"/>
                                              <w:marRight w:val="0"/>
                                              <w:marTop w:val="0"/>
                                              <w:marBottom w:val="0"/>
                                              <w:divBdr>
                                                <w:top w:val="none" w:sz="0" w:space="0" w:color="auto"/>
                                                <w:left w:val="none" w:sz="0" w:space="0" w:color="auto"/>
                                                <w:bottom w:val="none" w:sz="0" w:space="0" w:color="auto"/>
                                                <w:right w:val="none" w:sz="0" w:space="0" w:color="auto"/>
                                              </w:divBdr>
                                              <w:divsChild>
                                                <w:div w:id="936447953">
                                                  <w:marLeft w:val="0"/>
                                                  <w:marRight w:val="0"/>
                                                  <w:marTop w:val="0"/>
                                                  <w:marBottom w:val="0"/>
                                                  <w:divBdr>
                                                    <w:top w:val="none" w:sz="0" w:space="0" w:color="auto"/>
                                                    <w:left w:val="none" w:sz="0" w:space="0" w:color="auto"/>
                                                    <w:bottom w:val="none" w:sz="0" w:space="0" w:color="auto"/>
                                                    <w:right w:val="none" w:sz="0" w:space="0" w:color="auto"/>
                                                  </w:divBdr>
                                                  <w:divsChild>
                                                    <w:div w:id="11470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549869">
                  <w:marLeft w:val="0"/>
                  <w:marRight w:val="0"/>
                  <w:marTop w:val="0"/>
                  <w:marBottom w:val="0"/>
                  <w:divBdr>
                    <w:top w:val="none" w:sz="0" w:space="0" w:color="auto"/>
                    <w:left w:val="none" w:sz="0" w:space="0" w:color="auto"/>
                    <w:bottom w:val="none" w:sz="0" w:space="0" w:color="auto"/>
                    <w:right w:val="none" w:sz="0" w:space="0" w:color="auto"/>
                  </w:divBdr>
                </w:div>
                <w:div w:id="412745794">
                  <w:marLeft w:val="75"/>
                  <w:marRight w:val="0"/>
                  <w:marTop w:val="0"/>
                  <w:marBottom w:val="0"/>
                  <w:divBdr>
                    <w:top w:val="none" w:sz="0" w:space="0" w:color="auto"/>
                    <w:left w:val="none" w:sz="0" w:space="0" w:color="auto"/>
                    <w:bottom w:val="none" w:sz="0" w:space="0" w:color="auto"/>
                    <w:right w:val="none" w:sz="0" w:space="0" w:color="auto"/>
                  </w:divBdr>
                </w:div>
                <w:div w:id="412820613">
                  <w:marLeft w:val="0"/>
                  <w:marRight w:val="0"/>
                  <w:marTop w:val="210"/>
                  <w:marBottom w:val="0"/>
                  <w:divBdr>
                    <w:top w:val="none" w:sz="0" w:space="0" w:color="auto"/>
                    <w:left w:val="none" w:sz="0" w:space="0" w:color="auto"/>
                    <w:bottom w:val="none" w:sz="0" w:space="0" w:color="auto"/>
                    <w:right w:val="none" w:sz="0" w:space="0" w:color="auto"/>
                  </w:divBdr>
                </w:div>
                <w:div w:id="412967646">
                  <w:marLeft w:val="0"/>
                  <w:marRight w:val="0"/>
                  <w:marTop w:val="0"/>
                  <w:marBottom w:val="0"/>
                  <w:divBdr>
                    <w:top w:val="none" w:sz="0" w:space="0" w:color="auto"/>
                    <w:left w:val="none" w:sz="0" w:space="0" w:color="auto"/>
                    <w:bottom w:val="none" w:sz="0" w:space="0" w:color="auto"/>
                    <w:right w:val="none" w:sz="0" w:space="0" w:color="auto"/>
                  </w:divBdr>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13429767">
                  <w:marLeft w:val="0"/>
                  <w:marRight w:val="0"/>
                  <w:marTop w:val="0"/>
                  <w:marBottom w:val="0"/>
                  <w:divBdr>
                    <w:top w:val="none" w:sz="0" w:space="0" w:color="auto"/>
                    <w:left w:val="none" w:sz="0" w:space="0" w:color="auto"/>
                    <w:bottom w:val="none" w:sz="0" w:space="0" w:color="auto"/>
                    <w:right w:val="none" w:sz="0" w:space="0" w:color="auto"/>
                  </w:divBdr>
                </w:div>
                <w:div w:id="413554419">
                  <w:marLeft w:val="0"/>
                  <w:marRight w:val="0"/>
                  <w:marTop w:val="0"/>
                  <w:marBottom w:val="0"/>
                  <w:divBdr>
                    <w:top w:val="none" w:sz="0" w:space="0" w:color="auto"/>
                    <w:left w:val="none" w:sz="0" w:space="0" w:color="auto"/>
                    <w:bottom w:val="none" w:sz="0" w:space="0" w:color="auto"/>
                    <w:right w:val="none" w:sz="0" w:space="0" w:color="auto"/>
                  </w:divBdr>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13817394">
                  <w:marLeft w:val="0"/>
                  <w:marRight w:val="0"/>
                  <w:marTop w:val="0"/>
                  <w:marBottom w:val="0"/>
                  <w:divBdr>
                    <w:top w:val="none" w:sz="0" w:space="0" w:color="auto"/>
                    <w:left w:val="none" w:sz="0" w:space="0" w:color="auto"/>
                    <w:bottom w:val="none" w:sz="0" w:space="0" w:color="auto"/>
                    <w:right w:val="none" w:sz="0" w:space="0" w:color="auto"/>
                  </w:divBdr>
                </w:div>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 w:id="414127118">
                  <w:marLeft w:val="0"/>
                  <w:marRight w:val="0"/>
                  <w:marTop w:val="0"/>
                  <w:marBottom w:val="0"/>
                  <w:divBdr>
                    <w:top w:val="none" w:sz="0" w:space="0" w:color="auto"/>
                    <w:left w:val="none" w:sz="0" w:space="0" w:color="auto"/>
                    <w:bottom w:val="none" w:sz="0" w:space="0" w:color="auto"/>
                    <w:right w:val="none" w:sz="0" w:space="0" w:color="auto"/>
                  </w:divBdr>
                  <w:divsChild>
                    <w:div w:id="1002051036">
                      <w:marLeft w:val="0"/>
                      <w:marRight w:val="0"/>
                      <w:marTop w:val="0"/>
                      <w:marBottom w:val="0"/>
                      <w:divBdr>
                        <w:top w:val="none" w:sz="0" w:space="0" w:color="auto"/>
                        <w:left w:val="none" w:sz="0" w:space="0" w:color="auto"/>
                        <w:bottom w:val="none" w:sz="0" w:space="0" w:color="auto"/>
                        <w:right w:val="none" w:sz="0" w:space="0" w:color="auto"/>
                      </w:divBdr>
                    </w:div>
                  </w:divsChild>
                </w:div>
                <w:div w:id="414202636">
                  <w:marLeft w:val="0"/>
                  <w:marRight w:val="0"/>
                  <w:marTop w:val="0"/>
                  <w:marBottom w:val="0"/>
                  <w:divBdr>
                    <w:top w:val="none" w:sz="0" w:space="0" w:color="auto"/>
                    <w:left w:val="none" w:sz="0" w:space="0" w:color="auto"/>
                    <w:bottom w:val="none" w:sz="0" w:space="0" w:color="auto"/>
                    <w:right w:val="none" w:sz="0" w:space="0" w:color="auto"/>
                  </w:divBdr>
                </w:div>
                <w:div w:id="414208596">
                  <w:marLeft w:val="0"/>
                  <w:marRight w:val="0"/>
                  <w:marTop w:val="0"/>
                  <w:marBottom w:val="0"/>
                  <w:divBdr>
                    <w:top w:val="none" w:sz="0" w:space="0" w:color="auto"/>
                    <w:left w:val="none" w:sz="0" w:space="0" w:color="auto"/>
                    <w:bottom w:val="none" w:sz="0" w:space="0" w:color="auto"/>
                    <w:right w:val="none" w:sz="0" w:space="0" w:color="auto"/>
                  </w:divBdr>
                </w:div>
                <w:div w:id="414209809">
                  <w:marLeft w:val="0"/>
                  <w:marRight w:val="0"/>
                  <w:marTop w:val="0"/>
                  <w:marBottom w:val="0"/>
                  <w:divBdr>
                    <w:top w:val="none" w:sz="0" w:space="0" w:color="auto"/>
                    <w:left w:val="none" w:sz="0" w:space="0" w:color="auto"/>
                    <w:bottom w:val="none" w:sz="0" w:space="0" w:color="auto"/>
                    <w:right w:val="none" w:sz="0" w:space="0" w:color="auto"/>
                  </w:divBdr>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14396045">
                  <w:marLeft w:val="0"/>
                  <w:marRight w:val="0"/>
                  <w:marTop w:val="0"/>
                  <w:marBottom w:val="210"/>
                  <w:divBdr>
                    <w:top w:val="none" w:sz="0" w:space="0" w:color="auto"/>
                    <w:left w:val="none" w:sz="0" w:space="0" w:color="auto"/>
                    <w:bottom w:val="none" w:sz="0" w:space="0" w:color="auto"/>
                    <w:right w:val="none" w:sz="0" w:space="0" w:color="auto"/>
                  </w:divBdr>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14521952">
                  <w:marLeft w:val="0"/>
                  <w:marRight w:val="0"/>
                  <w:marTop w:val="0"/>
                  <w:marBottom w:val="0"/>
                  <w:divBdr>
                    <w:top w:val="none" w:sz="0" w:space="0" w:color="auto"/>
                    <w:left w:val="none" w:sz="0" w:space="0" w:color="auto"/>
                    <w:bottom w:val="none" w:sz="0" w:space="0" w:color="auto"/>
                    <w:right w:val="none" w:sz="0" w:space="0" w:color="auto"/>
                  </w:divBdr>
                </w:div>
                <w:div w:id="414666213">
                  <w:marLeft w:val="0"/>
                  <w:marRight w:val="0"/>
                  <w:marTop w:val="0"/>
                  <w:marBottom w:val="0"/>
                  <w:divBdr>
                    <w:top w:val="none" w:sz="0" w:space="0" w:color="auto"/>
                    <w:left w:val="none" w:sz="0" w:space="0" w:color="auto"/>
                    <w:bottom w:val="none" w:sz="0" w:space="0" w:color="auto"/>
                    <w:right w:val="none" w:sz="0" w:space="0" w:color="auto"/>
                  </w:divBdr>
                  <w:divsChild>
                    <w:div w:id="662321290">
                      <w:marLeft w:val="0"/>
                      <w:marRight w:val="0"/>
                      <w:marTop w:val="0"/>
                      <w:marBottom w:val="0"/>
                      <w:divBdr>
                        <w:top w:val="none" w:sz="0" w:space="0" w:color="auto"/>
                        <w:left w:val="none" w:sz="0" w:space="0" w:color="auto"/>
                        <w:bottom w:val="none" w:sz="0" w:space="0" w:color="auto"/>
                        <w:right w:val="none" w:sz="0" w:space="0" w:color="auto"/>
                      </w:divBdr>
                    </w:div>
                  </w:divsChild>
                </w:div>
                <w:div w:id="414785187">
                  <w:marLeft w:val="0"/>
                  <w:marRight w:val="0"/>
                  <w:marTop w:val="0"/>
                  <w:marBottom w:val="0"/>
                  <w:divBdr>
                    <w:top w:val="none" w:sz="0" w:space="0" w:color="auto"/>
                    <w:left w:val="none" w:sz="0" w:space="0" w:color="auto"/>
                    <w:bottom w:val="none" w:sz="0" w:space="0" w:color="auto"/>
                    <w:right w:val="none" w:sz="0" w:space="0" w:color="auto"/>
                  </w:divBdr>
                  <w:divsChild>
                    <w:div w:id="145436616">
                      <w:marLeft w:val="0"/>
                      <w:marRight w:val="0"/>
                      <w:marTop w:val="0"/>
                      <w:marBottom w:val="0"/>
                      <w:divBdr>
                        <w:top w:val="none" w:sz="0" w:space="0" w:color="auto"/>
                        <w:left w:val="none" w:sz="0" w:space="0" w:color="auto"/>
                        <w:bottom w:val="none" w:sz="0" w:space="0" w:color="auto"/>
                        <w:right w:val="none" w:sz="0" w:space="0" w:color="auto"/>
                      </w:divBdr>
                    </w:div>
                  </w:divsChild>
                </w:div>
                <w:div w:id="414862297">
                  <w:marLeft w:val="0"/>
                  <w:marRight w:val="0"/>
                  <w:marTop w:val="0"/>
                  <w:marBottom w:val="0"/>
                  <w:divBdr>
                    <w:top w:val="none" w:sz="0" w:space="0" w:color="auto"/>
                    <w:left w:val="none" w:sz="0" w:space="0" w:color="auto"/>
                    <w:bottom w:val="none" w:sz="0" w:space="0" w:color="auto"/>
                    <w:right w:val="none" w:sz="0" w:space="0" w:color="auto"/>
                  </w:divBdr>
                  <w:divsChild>
                    <w:div w:id="1058673733">
                      <w:marLeft w:val="0"/>
                      <w:marRight w:val="0"/>
                      <w:marTop w:val="0"/>
                      <w:marBottom w:val="0"/>
                      <w:divBdr>
                        <w:top w:val="none" w:sz="0" w:space="0" w:color="auto"/>
                        <w:left w:val="none" w:sz="0" w:space="0" w:color="auto"/>
                        <w:bottom w:val="none" w:sz="0" w:space="0" w:color="auto"/>
                        <w:right w:val="none" w:sz="0" w:space="0" w:color="auto"/>
                      </w:divBdr>
                    </w:div>
                  </w:divsChild>
                </w:div>
                <w:div w:id="414977810">
                  <w:marLeft w:val="0"/>
                  <w:marRight w:val="0"/>
                  <w:marTop w:val="0"/>
                  <w:marBottom w:val="0"/>
                  <w:divBdr>
                    <w:top w:val="none" w:sz="0" w:space="0" w:color="auto"/>
                    <w:left w:val="none" w:sz="0" w:space="0" w:color="auto"/>
                    <w:bottom w:val="none" w:sz="0" w:space="0" w:color="auto"/>
                    <w:right w:val="none" w:sz="0" w:space="0" w:color="auto"/>
                  </w:divBdr>
                </w:div>
                <w:div w:id="414980457">
                  <w:marLeft w:val="0"/>
                  <w:marRight w:val="0"/>
                  <w:marTop w:val="0"/>
                  <w:marBottom w:val="0"/>
                  <w:divBdr>
                    <w:top w:val="none" w:sz="0" w:space="0" w:color="auto"/>
                    <w:left w:val="none" w:sz="0" w:space="0" w:color="auto"/>
                    <w:bottom w:val="none" w:sz="0" w:space="0" w:color="auto"/>
                    <w:right w:val="none" w:sz="0" w:space="0" w:color="auto"/>
                  </w:divBdr>
                </w:div>
                <w:div w:id="414980460">
                  <w:marLeft w:val="0"/>
                  <w:marRight w:val="0"/>
                  <w:marTop w:val="0"/>
                  <w:marBottom w:val="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15247843">
                  <w:marLeft w:val="0"/>
                  <w:marRight w:val="0"/>
                  <w:marTop w:val="0"/>
                  <w:marBottom w:val="0"/>
                  <w:divBdr>
                    <w:top w:val="none" w:sz="0" w:space="0" w:color="auto"/>
                    <w:left w:val="none" w:sz="0" w:space="0" w:color="auto"/>
                    <w:bottom w:val="none" w:sz="0" w:space="0" w:color="auto"/>
                    <w:right w:val="none" w:sz="0" w:space="0" w:color="auto"/>
                  </w:divBdr>
                </w:div>
                <w:div w:id="415595511">
                  <w:marLeft w:val="0"/>
                  <w:marRight w:val="0"/>
                  <w:marTop w:val="0"/>
                  <w:marBottom w:val="0"/>
                  <w:divBdr>
                    <w:top w:val="none" w:sz="0" w:space="0" w:color="auto"/>
                    <w:left w:val="none" w:sz="0" w:space="0" w:color="auto"/>
                    <w:bottom w:val="none" w:sz="0" w:space="0" w:color="auto"/>
                    <w:right w:val="none" w:sz="0" w:space="0" w:color="auto"/>
                  </w:divBdr>
                  <w:divsChild>
                    <w:div w:id="733117679">
                      <w:marLeft w:val="0"/>
                      <w:marRight w:val="0"/>
                      <w:marTop w:val="0"/>
                      <w:marBottom w:val="0"/>
                      <w:divBdr>
                        <w:top w:val="none" w:sz="0" w:space="0" w:color="auto"/>
                        <w:left w:val="none" w:sz="0" w:space="0" w:color="auto"/>
                        <w:bottom w:val="none" w:sz="0" w:space="0" w:color="auto"/>
                        <w:right w:val="none" w:sz="0" w:space="0" w:color="auto"/>
                      </w:divBdr>
                    </w:div>
                  </w:divsChild>
                </w:div>
                <w:div w:id="415715240">
                  <w:marLeft w:val="0"/>
                  <w:marRight w:val="0"/>
                  <w:marTop w:val="0"/>
                  <w:marBottom w:val="0"/>
                  <w:divBdr>
                    <w:top w:val="none" w:sz="0" w:space="0" w:color="auto"/>
                    <w:left w:val="none" w:sz="0" w:space="0" w:color="auto"/>
                    <w:bottom w:val="none" w:sz="0" w:space="0" w:color="auto"/>
                    <w:right w:val="none" w:sz="0" w:space="0" w:color="auto"/>
                  </w:divBdr>
                </w:div>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0056">
                  <w:marLeft w:val="0"/>
                  <w:marRight w:val="0"/>
                  <w:marTop w:val="0"/>
                  <w:marBottom w:val="0"/>
                  <w:divBdr>
                    <w:top w:val="none" w:sz="0" w:space="0" w:color="auto"/>
                    <w:left w:val="none" w:sz="0" w:space="0" w:color="auto"/>
                    <w:bottom w:val="none" w:sz="0" w:space="0" w:color="auto"/>
                    <w:right w:val="none" w:sz="0" w:space="0" w:color="auto"/>
                  </w:divBdr>
                </w:div>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58019">
                  <w:marLeft w:val="0"/>
                  <w:marRight w:val="0"/>
                  <w:marTop w:val="0"/>
                  <w:marBottom w:val="0"/>
                  <w:divBdr>
                    <w:top w:val="none" w:sz="0" w:space="0" w:color="auto"/>
                    <w:left w:val="none" w:sz="0" w:space="0" w:color="auto"/>
                    <w:bottom w:val="none" w:sz="0" w:space="0" w:color="auto"/>
                    <w:right w:val="none" w:sz="0" w:space="0" w:color="auto"/>
                  </w:divBdr>
                  <w:divsChild>
                    <w:div w:id="943731643">
                      <w:marLeft w:val="0"/>
                      <w:marRight w:val="0"/>
                      <w:marTop w:val="0"/>
                      <w:marBottom w:val="0"/>
                      <w:divBdr>
                        <w:top w:val="none" w:sz="0" w:space="0" w:color="auto"/>
                        <w:left w:val="none" w:sz="0" w:space="0" w:color="auto"/>
                        <w:bottom w:val="none" w:sz="0" w:space="0" w:color="auto"/>
                        <w:right w:val="none" w:sz="0" w:space="0" w:color="auto"/>
                      </w:divBdr>
                    </w:div>
                  </w:divsChild>
                </w:div>
                <w:div w:id="416630324">
                  <w:marLeft w:val="0"/>
                  <w:marRight w:val="0"/>
                  <w:marTop w:val="0"/>
                  <w:marBottom w:val="0"/>
                  <w:divBdr>
                    <w:top w:val="none" w:sz="0" w:space="0" w:color="auto"/>
                    <w:left w:val="none" w:sz="0" w:space="0" w:color="auto"/>
                    <w:bottom w:val="none" w:sz="0" w:space="0" w:color="auto"/>
                    <w:right w:val="none" w:sz="0" w:space="0" w:color="auto"/>
                  </w:divBdr>
                </w:div>
                <w:div w:id="416754560">
                  <w:marLeft w:val="0"/>
                  <w:marRight w:val="0"/>
                  <w:marTop w:val="0"/>
                  <w:marBottom w:val="0"/>
                  <w:divBdr>
                    <w:top w:val="none" w:sz="0" w:space="0" w:color="auto"/>
                    <w:left w:val="none" w:sz="0" w:space="0" w:color="auto"/>
                    <w:bottom w:val="none" w:sz="0" w:space="0" w:color="auto"/>
                    <w:right w:val="none" w:sz="0" w:space="0" w:color="auto"/>
                  </w:divBdr>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17024908">
                  <w:marLeft w:val="0"/>
                  <w:marRight w:val="0"/>
                  <w:marTop w:val="0"/>
                  <w:marBottom w:val="0"/>
                  <w:divBdr>
                    <w:top w:val="none" w:sz="0" w:space="0" w:color="auto"/>
                    <w:left w:val="none" w:sz="0" w:space="0" w:color="auto"/>
                    <w:bottom w:val="none" w:sz="0" w:space="0" w:color="auto"/>
                    <w:right w:val="none" w:sz="0" w:space="0" w:color="auto"/>
                  </w:divBdr>
                </w:div>
                <w:div w:id="417141574">
                  <w:marLeft w:val="0"/>
                  <w:marRight w:val="0"/>
                  <w:marTop w:val="0"/>
                  <w:marBottom w:val="0"/>
                  <w:divBdr>
                    <w:top w:val="none" w:sz="0" w:space="0" w:color="auto"/>
                    <w:left w:val="none" w:sz="0" w:space="0" w:color="auto"/>
                    <w:bottom w:val="none" w:sz="0" w:space="0" w:color="auto"/>
                    <w:right w:val="none" w:sz="0" w:space="0" w:color="auto"/>
                  </w:divBdr>
                </w:div>
                <w:div w:id="417796309">
                  <w:marLeft w:val="0"/>
                  <w:marRight w:val="0"/>
                  <w:marTop w:val="0"/>
                  <w:marBottom w:val="0"/>
                  <w:divBdr>
                    <w:top w:val="none" w:sz="0" w:space="0" w:color="auto"/>
                    <w:left w:val="none" w:sz="0" w:space="0" w:color="auto"/>
                    <w:bottom w:val="none" w:sz="0" w:space="0" w:color="auto"/>
                    <w:right w:val="none" w:sz="0" w:space="0" w:color="auto"/>
                  </w:divBdr>
                  <w:divsChild>
                    <w:div w:id="1168322841">
                      <w:marLeft w:val="0"/>
                      <w:marRight w:val="0"/>
                      <w:marTop w:val="0"/>
                      <w:marBottom w:val="0"/>
                      <w:divBdr>
                        <w:top w:val="none" w:sz="0" w:space="0" w:color="auto"/>
                        <w:left w:val="none" w:sz="0" w:space="0" w:color="auto"/>
                        <w:bottom w:val="none" w:sz="0" w:space="0" w:color="auto"/>
                        <w:right w:val="none" w:sz="0" w:space="0" w:color="auto"/>
                      </w:divBdr>
                    </w:div>
                  </w:divsChild>
                </w:div>
                <w:div w:id="417942970">
                  <w:marLeft w:val="0"/>
                  <w:marRight w:val="0"/>
                  <w:marTop w:val="0"/>
                  <w:marBottom w:val="0"/>
                  <w:divBdr>
                    <w:top w:val="none" w:sz="0" w:space="0" w:color="auto"/>
                    <w:left w:val="none" w:sz="0" w:space="0" w:color="auto"/>
                    <w:bottom w:val="none" w:sz="0" w:space="0" w:color="auto"/>
                    <w:right w:val="none" w:sz="0" w:space="0" w:color="auto"/>
                  </w:divBdr>
                </w:div>
                <w:div w:id="418139210">
                  <w:marLeft w:val="0"/>
                  <w:marRight w:val="0"/>
                  <w:marTop w:val="0"/>
                  <w:marBottom w:val="0"/>
                  <w:divBdr>
                    <w:top w:val="none" w:sz="0" w:space="0" w:color="auto"/>
                    <w:left w:val="none" w:sz="0" w:space="0" w:color="auto"/>
                    <w:bottom w:val="none" w:sz="0" w:space="0" w:color="auto"/>
                    <w:right w:val="none" w:sz="0" w:space="0" w:color="auto"/>
                  </w:divBdr>
                </w:div>
                <w:div w:id="418214977">
                  <w:marLeft w:val="0"/>
                  <w:marRight w:val="0"/>
                  <w:marTop w:val="0"/>
                  <w:marBottom w:val="0"/>
                  <w:divBdr>
                    <w:top w:val="none" w:sz="0" w:space="0" w:color="auto"/>
                    <w:left w:val="none" w:sz="0" w:space="0" w:color="auto"/>
                    <w:bottom w:val="none" w:sz="0" w:space="0" w:color="auto"/>
                    <w:right w:val="none" w:sz="0" w:space="0" w:color="auto"/>
                  </w:divBdr>
                  <w:divsChild>
                    <w:div w:id="1126965481">
                      <w:marLeft w:val="0"/>
                      <w:marRight w:val="0"/>
                      <w:marTop w:val="0"/>
                      <w:marBottom w:val="0"/>
                      <w:divBdr>
                        <w:top w:val="none" w:sz="0" w:space="0" w:color="auto"/>
                        <w:left w:val="none" w:sz="0" w:space="0" w:color="auto"/>
                        <w:bottom w:val="none" w:sz="0" w:space="0" w:color="auto"/>
                        <w:right w:val="none" w:sz="0" w:space="0" w:color="auto"/>
                      </w:divBdr>
                      <w:divsChild>
                        <w:div w:id="12859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96938">
                  <w:marLeft w:val="0"/>
                  <w:marRight w:val="0"/>
                  <w:marTop w:val="0"/>
                  <w:marBottom w:val="300"/>
                  <w:divBdr>
                    <w:top w:val="none" w:sz="0" w:space="0" w:color="auto"/>
                    <w:left w:val="none" w:sz="0" w:space="0" w:color="auto"/>
                    <w:bottom w:val="none" w:sz="0" w:space="0" w:color="auto"/>
                    <w:right w:val="none" w:sz="0" w:space="0" w:color="auto"/>
                  </w:divBdr>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67863">
                  <w:marLeft w:val="0"/>
                  <w:marRight w:val="0"/>
                  <w:marTop w:val="0"/>
                  <w:marBottom w:val="0"/>
                  <w:divBdr>
                    <w:top w:val="none" w:sz="0" w:space="0" w:color="auto"/>
                    <w:left w:val="none" w:sz="0" w:space="0" w:color="auto"/>
                    <w:bottom w:val="none" w:sz="0" w:space="0" w:color="auto"/>
                    <w:right w:val="none" w:sz="0" w:space="0" w:color="auto"/>
                  </w:divBdr>
                </w:div>
                <w:div w:id="419060521">
                  <w:marLeft w:val="0"/>
                  <w:marRight w:val="0"/>
                  <w:marTop w:val="0"/>
                  <w:marBottom w:val="0"/>
                  <w:divBdr>
                    <w:top w:val="none" w:sz="0" w:space="0" w:color="auto"/>
                    <w:left w:val="none" w:sz="0" w:space="0" w:color="auto"/>
                    <w:bottom w:val="none" w:sz="0" w:space="0" w:color="auto"/>
                    <w:right w:val="none" w:sz="0" w:space="0" w:color="auto"/>
                  </w:divBdr>
                  <w:divsChild>
                    <w:div w:id="1089354236">
                      <w:marLeft w:val="0"/>
                      <w:marRight w:val="0"/>
                      <w:marTop w:val="0"/>
                      <w:marBottom w:val="0"/>
                      <w:divBdr>
                        <w:top w:val="none" w:sz="0" w:space="0" w:color="auto"/>
                        <w:left w:val="none" w:sz="0" w:space="0" w:color="auto"/>
                        <w:bottom w:val="none" w:sz="0" w:space="0" w:color="auto"/>
                        <w:right w:val="none" w:sz="0" w:space="0" w:color="auto"/>
                      </w:divBdr>
                    </w:div>
                  </w:divsChild>
                </w:div>
                <w:div w:id="419064631">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419256795">
                  <w:marLeft w:val="0"/>
                  <w:marRight w:val="0"/>
                  <w:marTop w:val="0"/>
                  <w:marBottom w:val="0"/>
                  <w:divBdr>
                    <w:top w:val="none" w:sz="0" w:space="0" w:color="auto"/>
                    <w:left w:val="none" w:sz="0" w:space="0" w:color="auto"/>
                    <w:bottom w:val="none" w:sz="0" w:space="0" w:color="auto"/>
                    <w:right w:val="none" w:sz="0" w:space="0" w:color="auto"/>
                  </w:divBdr>
                </w:div>
                <w:div w:id="419300959">
                  <w:marLeft w:val="0"/>
                  <w:marRight w:val="0"/>
                  <w:marTop w:val="0"/>
                  <w:marBottom w:val="0"/>
                  <w:divBdr>
                    <w:top w:val="none" w:sz="0" w:space="0" w:color="auto"/>
                    <w:left w:val="none" w:sz="0" w:space="0" w:color="auto"/>
                    <w:bottom w:val="none" w:sz="0" w:space="0" w:color="auto"/>
                    <w:right w:val="none" w:sz="0" w:space="0" w:color="auto"/>
                  </w:divBdr>
                </w:div>
                <w:div w:id="419373201">
                  <w:marLeft w:val="0"/>
                  <w:marRight w:val="0"/>
                  <w:marTop w:val="0"/>
                  <w:marBottom w:val="0"/>
                  <w:divBdr>
                    <w:top w:val="none" w:sz="0" w:space="0" w:color="auto"/>
                    <w:left w:val="none" w:sz="0" w:space="0" w:color="auto"/>
                    <w:bottom w:val="none" w:sz="0" w:space="0" w:color="auto"/>
                    <w:right w:val="none" w:sz="0" w:space="0" w:color="auto"/>
                  </w:divBdr>
                </w:div>
                <w:div w:id="419448970">
                  <w:marLeft w:val="0"/>
                  <w:marRight w:val="0"/>
                  <w:marTop w:val="0"/>
                  <w:marBottom w:val="0"/>
                  <w:divBdr>
                    <w:top w:val="none" w:sz="0" w:space="0" w:color="auto"/>
                    <w:left w:val="none" w:sz="0" w:space="0" w:color="auto"/>
                    <w:bottom w:val="none" w:sz="0" w:space="0" w:color="auto"/>
                    <w:right w:val="none" w:sz="0" w:space="0" w:color="auto"/>
                  </w:divBdr>
                </w:div>
                <w:div w:id="419454065">
                  <w:marLeft w:val="0"/>
                  <w:marRight w:val="0"/>
                  <w:marTop w:val="0"/>
                  <w:marBottom w:val="0"/>
                  <w:divBdr>
                    <w:top w:val="none" w:sz="0" w:space="0" w:color="auto"/>
                    <w:left w:val="none" w:sz="0" w:space="0" w:color="auto"/>
                    <w:bottom w:val="none" w:sz="0" w:space="0" w:color="auto"/>
                    <w:right w:val="none" w:sz="0" w:space="0" w:color="auto"/>
                  </w:divBdr>
                  <w:divsChild>
                    <w:div w:id="1189300363">
                      <w:marLeft w:val="0"/>
                      <w:marRight w:val="0"/>
                      <w:marTop w:val="0"/>
                      <w:marBottom w:val="0"/>
                      <w:divBdr>
                        <w:top w:val="none" w:sz="0" w:space="0" w:color="auto"/>
                        <w:left w:val="none" w:sz="0" w:space="0" w:color="auto"/>
                        <w:bottom w:val="none" w:sz="0" w:space="0" w:color="auto"/>
                        <w:right w:val="none" w:sz="0" w:space="0" w:color="auto"/>
                      </w:divBdr>
                    </w:div>
                  </w:divsChild>
                </w:div>
                <w:div w:id="419646923">
                  <w:marLeft w:val="0"/>
                  <w:marRight w:val="0"/>
                  <w:marTop w:val="0"/>
                  <w:marBottom w:val="0"/>
                  <w:divBdr>
                    <w:top w:val="none" w:sz="0" w:space="0" w:color="auto"/>
                    <w:left w:val="none" w:sz="0" w:space="0" w:color="auto"/>
                    <w:bottom w:val="none" w:sz="0" w:space="0" w:color="auto"/>
                    <w:right w:val="none" w:sz="0" w:space="0" w:color="auto"/>
                  </w:divBdr>
                  <w:divsChild>
                    <w:div w:id="774405389">
                      <w:marLeft w:val="0"/>
                      <w:marRight w:val="0"/>
                      <w:marTop w:val="0"/>
                      <w:marBottom w:val="0"/>
                      <w:divBdr>
                        <w:top w:val="none" w:sz="0" w:space="0" w:color="auto"/>
                        <w:left w:val="none" w:sz="0" w:space="0" w:color="auto"/>
                        <w:bottom w:val="none" w:sz="0" w:space="0" w:color="auto"/>
                        <w:right w:val="none" w:sz="0" w:space="0" w:color="auto"/>
                      </w:divBdr>
                    </w:div>
                  </w:divsChild>
                </w:div>
                <w:div w:id="419718938">
                  <w:marLeft w:val="0"/>
                  <w:marRight w:val="0"/>
                  <w:marTop w:val="0"/>
                  <w:marBottom w:val="0"/>
                  <w:divBdr>
                    <w:top w:val="none" w:sz="0" w:space="0" w:color="auto"/>
                    <w:left w:val="none" w:sz="0" w:space="0" w:color="auto"/>
                    <w:bottom w:val="none" w:sz="0" w:space="0" w:color="auto"/>
                    <w:right w:val="none" w:sz="0" w:space="0" w:color="auto"/>
                  </w:divBdr>
                </w:div>
                <w:div w:id="419956633">
                  <w:marLeft w:val="0"/>
                  <w:marRight w:val="0"/>
                  <w:marTop w:val="0"/>
                  <w:marBottom w:val="0"/>
                  <w:divBdr>
                    <w:top w:val="none" w:sz="0" w:space="0" w:color="auto"/>
                    <w:left w:val="none" w:sz="0" w:space="0" w:color="auto"/>
                    <w:bottom w:val="none" w:sz="0" w:space="0" w:color="auto"/>
                    <w:right w:val="none" w:sz="0" w:space="0" w:color="auto"/>
                  </w:divBdr>
                </w:div>
                <w:div w:id="420101028">
                  <w:marLeft w:val="0"/>
                  <w:marRight w:val="0"/>
                  <w:marTop w:val="0"/>
                  <w:marBottom w:val="0"/>
                  <w:divBdr>
                    <w:top w:val="none" w:sz="0" w:space="0" w:color="auto"/>
                    <w:left w:val="none" w:sz="0" w:space="0" w:color="auto"/>
                    <w:bottom w:val="none" w:sz="0" w:space="0" w:color="auto"/>
                    <w:right w:val="none" w:sz="0" w:space="0" w:color="auto"/>
                  </w:divBdr>
                </w:div>
                <w:div w:id="420178847">
                  <w:marLeft w:val="0"/>
                  <w:marRight w:val="0"/>
                  <w:marTop w:val="0"/>
                  <w:marBottom w:val="0"/>
                  <w:divBdr>
                    <w:top w:val="none" w:sz="0" w:space="0" w:color="auto"/>
                    <w:left w:val="none" w:sz="0" w:space="0" w:color="auto"/>
                    <w:bottom w:val="none" w:sz="0" w:space="0" w:color="auto"/>
                    <w:right w:val="none" w:sz="0" w:space="0" w:color="auto"/>
                  </w:divBdr>
                </w:div>
                <w:div w:id="420221664">
                  <w:marLeft w:val="0"/>
                  <w:marRight w:val="0"/>
                  <w:marTop w:val="0"/>
                  <w:marBottom w:val="0"/>
                  <w:divBdr>
                    <w:top w:val="none" w:sz="0" w:space="0" w:color="auto"/>
                    <w:left w:val="none" w:sz="0" w:space="0" w:color="auto"/>
                    <w:bottom w:val="none" w:sz="0" w:space="0" w:color="auto"/>
                    <w:right w:val="none" w:sz="0" w:space="0" w:color="auto"/>
                  </w:divBdr>
                  <w:divsChild>
                    <w:div w:id="478158107">
                      <w:marLeft w:val="0"/>
                      <w:marRight w:val="0"/>
                      <w:marTop w:val="0"/>
                      <w:marBottom w:val="0"/>
                      <w:divBdr>
                        <w:top w:val="none" w:sz="0" w:space="0" w:color="auto"/>
                        <w:left w:val="none" w:sz="0" w:space="0" w:color="auto"/>
                        <w:bottom w:val="none" w:sz="0" w:space="0" w:color="auto"/>
                        <w:right w:val="none" w:sz="0" w:space="0" w:color="auto"/>
                      </w:divBdr>
                    </w:div>
                  </w:divsChild>
                </w:div>
                <w:div w:id="420224104">
                  <w:marLeft w:val="0"/>
                  <w:marRight w:val="0"/>
                  <w:marTop w:val="0"/>
                  <w:marBottom w:val="0"/>
                  <w:divBdr>
                    <w:top w:val="none" w:sz="0" w:space="0" w:color="auto"/>
                    <w:left w:val="none" w:sz="0" w:space="0" w:color="auto"/>
                    <w:bottom w:val="none" w:sz="0" w:space="0" w:color="auto"/>
                    <w:right w:val="none" w:sz="0" w:space="0" w:color="auto"/>
                  </w:divBdr>
                </w:div>
                <w:div w:id="420294732">
                  <w:marLeft w:val="0"/>
                  <w:marRight w:val="0"/>
                  <w:marTop w:val="0"/>
                  <w:marBottom w:val="0"/>
                  <w:divBdr>
                    <w:top w:val="none" w:sz="0" w:space="0" w:color="auto"/>
                    <w:left w:val="none" w:sz="0" w:space="0" w:color="auto"/>
                    <w:bottom w:val="none" w:sz="0" w:space="0" w:color="auto"/>
                    <w:right w:val="none" w:sz="0" w:space="0" w:color="auto"/>
                  </w:divBdr>
                </w:div>
                <w:div w:id="420611117">
                  <w:marLeft w:val="0"/>
                  <w:marRight w:val="0"/>
                  <w:marTop w:val="0"/>
                  <w:marBottom w:val="0"/>
                  <w:divBdr>
                    <w:top w:val="none" w:sz="0" w:space="0" w:color="auto"/>
                    <w:left w:val="none" w:sz="0" w:space="0" w:color="auto"/>
                    <w:bottom w:val="none" w:sz="0" w:space="0" w:color="auto"/>
                    <w:right w:val="none" w:sz="0" w:space="0" w:color="auto"/>
                  </w:divBdr>
                </w:div>
                <w:div w:id="420680764">
                  <w:marLeft w:val="0"/>
                  <w:marRight w:val="0"/>
                  <w:marTop w:val="225"/>
                  <w:marBottom w:val="0"/>
                  <w:divBdr>
                    <w:top w:val="none" w:sz="0" w:space="0" w:color="auto"/>
                    <w:left w:val="none" w:sz="0" w:space="0" w:color="auto"/>
                    <w:bottom w:val="none" w:sz="0" w:space="0" w:color="auto"/>
                    <w:right w:val="none" w:sz="0" w:space="0" w:color="auto"/>
                  </w:divBdr>
                </w:div>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60861">
                  <w:marLeft w:val="0"/>
                  <w:marRight w:val="0"/>
                  <w:marTop w:val="0"/>
                  <w:marBottom w:val="0"/>
                  <w:divBdr>
                    <w:top w:val="none" w:sz="0" w:space="0" w:color="auto"/>
                    <w:left w:val="none" w:sz="0" w:space="0" w:color="auto"/>
                    <w:bottom w:val="none" w:sz="0" w:space="0" w:color="auto"/>
                    <w:right w:val="none" w:sz="0" w:space="0" w:color="auto"/>
                  </w:divBdr>
                </w:div>
                <w:div w:id="420833376">
                  <w:marLeft w:val="0"/>
                  <w:marRight w:val="0"/>
                  <w:marTop w:val="0"/>
                  <w:marBottom w:val="0"/>
                  <w:divBdr>
                    <w:top w:val="none" w:sz="0" w:space="0" w:color="auto"/>
                    <w:left w:val="none" w:sz="0" w:space="0" w:color="auto"/>
                    <w:bottom w:val="none" w:sz="0" w:space="0" w:color="auto"/>
                    <w:right w:val="none" w:sz="0" w:space="0" w:color="auto"/>
                  </w:divBdr>
                  <w:divsChild>
                    <w:div w:id="204021786">
                      <w:marLeft w:val="0"/>
                      <w:marRight w:val="0"/>
                      <w:marTop w:val="0"/>
                      <w:marBottom w:val="0"/>
                      <w:divBdr>
                        <w:top w:val="none" w:sz="0" w:space="0" w:color="auto"/>
                        <w:left w:val="none" w:sz="0" w:space="0" w:color="auto"/>
                        <w:bottom w:val="none" w:sz="0" w:space="0" w:color="auto"/>
                        <w:right w:val="none" w:sz="0" w:space="0" w:color="auto"/>
                      </w:divBdr>
                    </w:div>
                  </w:divsChild>
                </w:div>
                <w:div w:id="420834571">
                  <w:marLeft w:val="0"/>
                  <w:marRight w:val="0"/>
                  <w:marTop w:val="0"/>
                  <w:marBottom w:val="0"/>
                  <w:divBdr>
                    <w:top w:val="none" w:sz="0" w:space="0" w:color="auto"/>
                    <w:left w:val="none" w:sz="0" w:space="0" w:color="auto"/>
                    <w:bottom w:val="none" w:sz="0" w:space="0" w:color="auto"/>
                    <w:right w:val="none" w:sz="0" w:space="0" w:color="auto"/>
                  </w:divBdr>
                </w:div>
                <w:div w:id="421100190">
                  <w:marLeft w:val="0"/>
                  <w:marRight w:val="0"/>
                  <w:marTop w:val="0"/>
                  <w:marBottom w:val="0"/>
                  <w:divBdr>
                    <w:top w:val="none" w:sz="0" w:space="0" w:color="auto"/>
                    <w:left w:val="none" w:sz="0" w:space="0" w:color="auto"/>
                    <w:bottom w:val="none" w:sz="0" w:space="0" w:color="auto"/>
                    <w:right w:val="none" w:sz="0" w:space="0" w:color="auto"/>
                  </w:divBdr>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21148158">
                  <w:marLeft w:val="0"/>
                  <w:marRight w:val="30"/>
                  <w:marTop w:val="0"/>
                  <w:marBottom w:val="0"/>
                  <w:divBdr>
                    <w:top w:val="none" w:sz="0" w:space="0" w:color="auto"/>
                    <w:left w:val="none" w:sz="0" w:space="0" w:color="auto"/>
                    <w:bottom w:val="none" w:sz="0" w:space="0" w:color="auto"/>
                    <w:right w:val="none" w:sz="0" w:space="0" w:color="auto"/>
                  </w:divBdr>
                  <w:divsChild>
                    <w:div w:id="56826082">
                      <w:marLeft w:val="0"/>
                      <w:marRight w:val="0"/>
                      <w:marTop w:val="0"/>
                      <w:marBottom w:val="0"/>
                      <w:divBdr>
                        <w:top w:val="none" w:sz="0" w:space="0" w:color="auto"/>
                        <w:left w:val="none" w:sz="0" w:space="0" w:color="auto"/>
                        <w:bottom w:val="none" w:sz="0" w:space="0" w:color="auto"/>
                        <w:right w:val="none" w:sz="0" w:space="0" w:color="auto"/>
                      </w:divBdr>
                    </w:div>
                  </w:divsChild>
                </w:div>
                <w:div w:id="421268424">
                  <w:marLeft w:val="0"/>
                  <w:marRight w:val="0"/>
                  <w:marTop w:val="0"/>
                  <w:marBottom w:val="0"/>
                  <w:divBdr>
                    <w:top w:val="none" w:sz="0" w:space="0" w:color="auto"/>
                    <w:left w:val="none" w:sz="0" w:space="0" w:color="auto"/>
                    <w:bottom w:val="none" w:sz="0" w:space="0" w:color="auto"/>
                    <w:right w:val="none" w:sz="0" w:space="0" w:color="auto"/>
                  </w:divBdr>
                  <w:divsChild>
                    <w:div w:id="166558239">
                      <w:marLeft w:val="700"/>
                      <w:marRight w:val="0"/>
                      <w:marTop w:val="0"/>
                      <w:marBottom w:val="0"/>
                      <w:divBdr>
                        <w:top w:val="none" w:sz="0" w:space="0" w:color="auto"/>
                        <w:left w:val="none" w:sz="0" w:space="0" w:color="auto"/>
                        <w:bottom w:val="none" w:sz="0" w:space="0" w:color="auto"/>
                        <w:right w:val="none" w:sz="0" w:space="0" w:color="auto"/>
                      </w:divBdr>
                      <w:divsChild>
                        <w:div w:id="374701168">
                          <w:marLeft w:val="0"/>
                          <w:marRight w:val="0"/>
                          <w:marTop w:val="0"/>
                          <w:marBottom w:val="0"/>
                          <w:divBdr>
                            <w:top w:val="none" w:sz="0" w:space="0" w:color="auto"/>
                            <w:left w:val="none" w:sz="0" w:space="0" w:color="auto"/>
                            <w:bottom w:val="none" w:sz="0" w:space="0" w:color="auto"/>
                            <w:right w:val="none" w:sz="0" w:space="0" w:color="auto"/>
                          </w:divBdr>
                          <w:divsChild>
                            <w:div w:id="36517348">
                              <w:marLeft w:val="0"/>
                              <w:marRight w:val="0"/>
                              <w:marTop w:val="0"/>
                              <w:marBottom w:val="0"/>
                              <w:divBdr>
                                <w:top w:val="none" w:sz="0" w:space="0" w:color="auto"/>
                                <w:left w:val="none" w:sz="0" w:space="0" w:color="auto"/>
                                <w:bottom w:val="none" w:sz="0" w:space="0" w:color="auto"/>
                                <w:right w:val="none" w:sz="0" w:space="0" w:color="auto"/>
                              </w:divBdr>
                            </w:div>
                          </w:divsChild>
                        </w:div>
                        <w:div w:id="1114209189">
                          <w:marLeft w:val="0"/>
                          <w:marRight w:val="195"/>
                          <w:marTop w:val="0"/>
                          <w:marBottom w:val="0"/>
                          <w:divBdr>
                            <w:top w:val="none" w:sz="0" w:space="0" w:color="auto"/>
                            <w:left w:val="none" w:sz="0" w:space="0" w:color="auto"/>
                            <w:bottom w:val="none" w:sz="0" w:space="0" w:color="auto"/>
                            <w:right w:val="none" w:sz="0" w:space="0" w:color="auto"/>
                          </w:divBdr>
                          <w:divsChild>
                            <w:div w:id="7182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5937">
                  <w:marLeft w:val="0"/>
                  <w:marRight w:val="0"/>
                  <w:marTop w:val="0"/>
                  <w:marBottom w:val="0"/>
                  <w:divBdr>
                    <w:top w:val="none" w:sz="0" w:space="0" w:color="auto"/>
                    <w:left w:val="none" w:sz="0" w:space="0" w:color="auto"/>
                    <w:bottom w:val="none" w:sz="0" w:space="0" w:color="auto"/>
                    <w:right w:val="none" w:sz="0" w:space="0" w:color="auto"/>
                  </w:divBdr>
                </w:div>
                <w:div w:id="421490930">
                  <w:marLeft w:val="0"/>
                  <w:marRight w:val="0"/>
                  <w:marTop w:val="0"/>
                  <w:marBottom w:val="0"/>
                  <w:divBdr>
                    <w:top w:val="none" w:sz="0" w:space="0" w:color="auto"/>
                    <w:left w:val="none" w:sz="0" w:space="0" w:color="auto"/>
                    <w:bottom w:val="none" w:sz="0" w:space="0" w:color="auto"/>
                    <w:right w:val="none" w:sz="0" w:space="0" w:color="auto"/>
                  </w:divBdr>
                </w:div>
                <w:div w:id="421608007">
                  <w:marLeft w:val="0"/>
                  <w:marRight w:val="30"/>
                  <w:marTop w:val="0"/>
                  <w:marBottom w:val="0"/>
                  <w:divBdr>
                    <w:top w:val="none" w:sz="0" w:space="0" w:color="auto"/>
                    <w:left w:val="none" w:sz="0" w:space="0" w:color="auto"/>
                    <w:bottom w:val="none" w:sz="0" w:space="0" w:color="auto"/>
                    <w:right w:val="none" w:sz="0" w:space="0" w:color="auto"/>
                  </w:divBdr>
                  <w:divsChild>
                    <w:div w:id="1034503197">
                      <w:marLeft w:val="0"/>
                      <w:marRight w:val="0"/>
                      <w:marTop w:val="0"/>
                      <w:marBottom w:val="0"/>
                      <w:divBdr>
                        <w:top w:val="none" w:sz="0" w:space="0" w:color="auto"/>
                        <w:left w:val="none" w:sz="0" w:space="0" w:color="auto"/>
                        <w:bottom w:val="none" w:sz="0" w:space="0" w:color="auto"/>
                        <w:right w:val="none" w:sz="0" w:space="0" w:color="auto"/>
                      </w:divBdr>
                    </w:div>
                  </w:divsChild>
                </w:div>
                <w:div w:id="421680156">
                  <w:marLeft w:val="0"/>
                  <w:marRight w:val="30"/>
                  <w:marTop w:val="0"/>
                  <w:marBottom w:val="0"/>
                  <w:divBdr>
                    <w:top w:val="none" w:sz="0" w:space="0" w:color="auto"/>
                    <w:left w:val="none" w:sz="0" w:space="0" w:color="auto"/>
                    <w:bottom w:val="none" w:sz="0" w:space="0" w:color="auto"/>
                    <w:right w:val="none" w:sz="0" w:space="0" w:color="auto"/>
                  </w:divBdr>
                  <w:divsChild>
                    <w:div w:id="591275925">
                      <w:marLeft w:val="0"/>
                      <w:marRight w:val="0"/>
                      <w:marTop w:val="0"/>
                      <w:marBottom w:val="0"/>
                      <w:divBdr>
                        <w:top w:val="none" w:sz="0" w:space="0" w:color="auto"/>
                        <w:left w:val="none" w:sz="0" w:space="0" w:color="auto"/>
                        <w:bottom w:val="none" w:sz="0" w:space="0" w:color="auto"/>
                        <w:right w:val="none" w:sz="0" w:space="0" w:color="auto"/>
                      </w:divBdr>
                    </w:div>
                  </w:divsChild>
                </w:div>
                <w:div w:id="421872438">
                  <w:marLeft w:val="0"/>
                  <w:marRight w:val="0"/>
                  <w:marTop w:val="0"/>
                  <w:marBottom w:val="0"/>
                  <w:divBdr>
                    <w:top w:val="none" w:sz="0" w:space="0" w:color="auto"/>
                    <w:left w:val="none" w:sz="0" w:space="0" w:color="auto"/>
                    <w:bottom w:val="none" w:sz="0" w:space="0" w:color="auto"/>
                    <w:right w:val="none" w:sz="0" w:space="0" w:color="auto"/>
                  </w:divBdr>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
                  </w:divsChild>
                </w:div>
                <w:div w:id="422144653">
                  <w:marLeft w:val="0"/>
                  <w:marRight w:val="0"/>
                  <w:marTop w:val="0"/>
                  <w:marBottom w:val="300"/>
                  <w:divBdr>
                    <w:top w:val="none" w:sz="0" w:space="0" w:color="auto"/>
                    <w:left w:val="none" w:sz="0" w:space="0" w:color="auto"/>
                    <w:bottom w:val="none" w:sz="0" w:space="0" w:color="auto"/>
                    <w:right w:val="none" w:sz="0" w:space="0" w:color="auto"/>
                  </w:divBdr>
                </w:div>
                <w:div w:id="422189660">
                  <w:marLeft w:val="0"/>
                  <w:marRight w:val="30"/>
                  <w:marTop w:val="0"/>
                  <w:marBottom w:val="0"/>
                  <w:divBdr>
                    <w:top w:val="none" w:sz="0" w:space="0" w:color="auto"/>
                    <w:left w:val="none" w:sz="0" w:space="0" w:color="auto"/>
                    <w:bottom w:val="none" w:sz="0" w:space="0" w:color="auto"/>
                    <w:right w:val="none" w:sz="0" w:space="0" w:color="auto"/>
                  </w:divBdr>
                </w:div>
                <w:div w:id="422259254">
                  <w:marLeft w:val="0"/>
                  <w:marRight w:val="0"/>
                  <w:marTop w:val="0"/>
                  <w:marBottom w:val="0"/>
                  <w:divBdr>
                    <w:top w:val="none" w:sz="0" w:space="0" w:color="auto"/>
                    <w:left w:val="none" w:sz="0" w:space="0" w:color="auto"/>
                    <w:bottom w:val="none" w:sz="0" w:space="0" w:color="auto"/>
                    <w:right w:val="none" w:sz="0" w:space="0" w:color="auto"/>
                  </w:divBdr>
                </w:div>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22262813">
                  <w:marLeft w:val="0"/>
                  <w:marRight w:val="0"/>
                  <w:marTop w:val="0"/>
                  <w:marBottom w:val="0"/>
                  <w:divBdr>
                    <w:top w:val="none" w:sz="0" w:space="0" w:color="auto"/>
                    <w:left w:val="none" w:sz="0" w:space="0" w:color="auto"/>
                    <w:bottom w:val="none" w:sz="0" w:space="0" w:color="auto"/>
                    <w:right w:val="none" w:sz="0" w:space="0" w:color="auto"/>
                  </w:divBdr>
                </w:div>
                <w:div w:id="422382733">
                  <w:marLeft w:val="0"/>
                  <w:marRight w:val="0"/>
                  <w:marTop w:val="0"/>
                  <w:marBottom w:val="0"/>
                  <w:divBdr>
                    <w:top w:val="none" w:sz="0" w:space="0" w:color="auto"/>
                    <w:left w:val="none" w:sz="0" w:space="0" w:color="auto"/>
                    <w:bottom w:val="none" w:sz="0" w:space="0" w:color="auto"/>
                    <w:right w:val="none" w:sz="0" w:space="0" w:color="auto"/>
                  </w:divBdr>
                </w:div>
                <w:div w:id="422647899">
                  <w:marLeft w:val="0"/>
                  <w:marRight w:val="0"/>
                  <w:marTop w:val="0"/>
                  <w:marBottom w:val="0"/>
                  <w:divBdr>
                    <w:top w:val="none" w:sz="0" w:space="0" w:color="auto"/>
                    <w:left w:val="none" w:sz="0" w:space="0" w:color="auto"/>
                    <w:bottom w:val="none" w:sz="0" w:space="0" w:color="auto"/>
                    <w:right w:val="none" w:sz="0" w:space="0" w:color="auto"/>
                  </w:divBdr>
                  <w:divsChild>
                    <w:div w:id="71513942">
                      <w:marLeft w:val="0"/>
                      <w:marRight w:val="0"/>
                      <w:marTop w:val="75"/>
                      <w:marBottom w:val="0"/>
                      <w:divBdr>
                        <w:top w:val="none" w:sz="0" w:space="0" w:color="auto"/>
                        <w:left w:val="none" w:sz="0" w:space="0" w:color="auto"/>
                        <w:bottom w:val="none" w:sz="0" w:space="0" w:color="auto"/>
                        <w:right w:val="none" w:sz="0" w:space="0" w:color="auto"/>
                      </w:divBdr>
                    </w:div>
                    <w:div w:id="502281991">
                      <w:marLeft w:val="0"/>
                      <w:marRight w:val="0"/>
                      <w:marTop w:val="75"/>
                      <w:marBottom w:val="0"/>
                      <w:divBdr>
                        <w:top w:val="none" w:sz="0" w:space="0" w:color="auto"/>
                        <w:left w:val="none" w:sz="0" w:space="0" w:color="auto"/>
                        <w:bottom w:val="none" w:sz="0" w:space="0" w:color="auto"/>
                        <w:right w:val="none" w:sz="0" w:space="0" w:color="auto"/>
                      </w:divBdr>
                    </w:div>
                  </w:divsChild>
                </w:div>
                <w:div w:id="422999121">
                  <w:marLeft w:val="0"/>
                  <w:marRight w:val="0"/>
                  <w:marTop w:val="0"/>
                  <w:marBottom w:val="0"/>
                  <w:divBdr>
                    <w:top w:val="none" w:sz="0" w:space="0" w:color="auto"/>
                    <w:left w:val="single" w:sz="12" w:space="0" w:color="004465"/>
                    <w:bottom w:val="none" w:sz="0" w:space="0" w:color="auto"/>
                    <w:right w:val="none" w:sz="0" w:space="0" w:color="auto"/>
                  </w:divBdr>
                </w:div>
                <w:div w:id="423040597">
                  <w:marLeft w:val="0"/>
                  <w:marRight w:val="0"/>
                  <w:marTop w:val="0"/>
                  <w:marBottom w:val="0"/>
                  <w:divBdr>
                    <w:top w:val="none" w:sz="0" w:space="0" w:color="auto"/>
                    <w:left w:val="none" w:sz="0" w:space="0" w:color="auto"/>
                    <w:bottom w:val="none" w:sz="0" w:space="0" w:color="auto"/>
                    <w:right w:val="none" w:sz="0" w:space="0" w:color="auto"/>
                  </w:divBdr>
                  <w:divsChild>
                    <w:div w:id="1128475992">
                      <w:marLeft w:val="0"/>
                      <w:marRight w:val="0"/>
                      <w:marTop w:val="0"/>
                      <w:marBottom w:val="0"/>
                      <w:divBdr>
                        <w:top w:val="none" w:sz="0" w:space="0" w:color="auto"/>
                        <w:left w:val="none" w:sz="0" w:space="0" w:color="auto"/>
                        <w:bottom w:val="none" w:sz="0" w:space="0" w:color="auto"/>
                        <w:right w:val="none" w:sz="0" w:space="0" w:color="auto"/>
                      </w:divBdr>
                      <w:divsChild>
                        <w:div w:id="3977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799">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456912">
                  <w:marLeft w:val="0"/>
                  <w:marRight w:val="0"/>
                  <w:marTop w:val="0"/>
                  <w:marBottom w:val="0"/>
                  <w:divBdr>
                    <w:top w:val="none" w:sz="0" w:space="0" w:color="auto"/>
                    <w:left w:val="none" w:sz="0" w:space="0" w:color="auto"/>
                    <w:bottom w:val="none" w:sz="0" w:space="0" w:color="auto"/>
                    <w:right w:val="none" w:sz="0" w:space="0" w:color="auto"/>
                  </w:divBdr>
                  <w:divsChild>
                    <w:div w:id="986661980">
                      <w:marLeft w:val="0"/>
                      <w:marRight w:val="0"/>
                      <w:marTop w:val="0"/>
                      <w:marBottom w:val="0"/>
                      <w:divBdr>
                        <w:top w:val="none" w:sz="0" w:space="0" w:color="auto"/>
                        <w:left w:val="none" w:sz="0" w:space="0" w:color="auto"/>
                        <w:bottom w:val="none" w:sz="0" w:space="0" w:color="auto"/>
                        <w:right w:val="none" w:sz="0" w:space="0" w:color="auto"/>
                      </w:divBdr>
                    </w:div>
                  </w:divsChild>
                </w:div>
                <w:div w:id="423459647">
                  <w:marLeft w:val="0"/>
                  <w:marRight w:val="0"/>
                  <w:marTop w:val="0"/>
                  <w:marBottom w:val="0"/>
                  <w:divBdr>
                    <w:top w:val="none" w:sz="0" w:space="0" w:color="auto"/>
                    <w:left w:val="none" w:sz="0" w:space="0" w:color="auto"/>
                    <w:bottom w:val="none" w:sz="0" w:space="0" w:color="auto"/>
                    <w:right w:val="none" w:sz="0" w:space="0" w:color="auto"/>
                  </w:divBdr>
                </w:div>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71180">
                  <w:marLeft w:val="0"/>
                  <w:marRight w:val="0"/>
                  <w:marTop w:val="0"/>
                  <w:marBottom w:val="0"/>
                  <w:divBdr>
                    <w:top w:val="none" w:sz="0" w:space="0" w:color="auto"/>
                    <w:left w:val="none" w:sz="0" w:space="0" w:color="auto"/>
                    <w:bottom w:val="none" w:sz="0" w:space="0" w:color="auto"/>
                    <w:right w:val="none" w:sz="0" w:space="0" w:color="auto"/>
                  </w:divBdr>
                </w:div>
                <w:div w:id="423575059">
                  <w:marLeft w:val="0"/>
                  <w:marRight w:val="0"/>
                  <w:marTop w:val="0"/>
                  <w:marBottom w:val="0"/>
                  <w:divBdr>
                    <w:top w:val="none" w:sz="0" w:space="0" w:color="auto"/>
                    <w:left w:val="none" w:sz="0" w:space="0" w:color="auto"/>
                    <w:bottom w:val="none" w:sz="0" w:space="0" w:color="auto"/>
                    <w:right w:val="none" w:sz="0" w:space="0" w:color="auto"/>
                  </w:divBdr>
                  <w:divsChild>
                    <w:div w:id="250819788">
                      <w:marLeft w:val="0"/>
                      <w:marRight w:val="0"/>
                      <w:marTop w:val="100"/>
                      <w:marBottom w:val="100"/>
                      <w:divBdr>
                        <w:top w:val="none" w:sz="0" w:space="0" w:color="auto"/>
                        <w:left w:val="none" w:sz="0" w:space="0" w:color="auto"/>
                        <w:bottom w:val="none" w:sz="0" w:space="0" w:color="auto"/>
                        <w:right w:val="none" w:sz="0" w:space="0" w:color="auto"/>
                      </w:divBdr>
                      <w:divsChild>
                        <w:div w:id="1187864326">
                          <w:marLeft w:val="0"/>
                          <w:marRight w:val="0"/>
                          <w:marTop w:val="0"/>
                          <w:marBottom w:val="0"/>
                          <w:divBdr>
                            <w:top w:val="none" w:sz="0" w:space="0" w:color="auto"/>
                            <w:left w:val="none" w:sz="0" w:space="0" w:color="auto"/>
                            <w:bottom w:val="none" w:sz="0" w:space="0" w:color="auto"/>
                            <w:right w:val="none" w:sz="0" w:space="0" w:color="auto"/>
                          </w:divBdr>
                          <w:divsChild>
                            <w:div w:id="582298525">
                              <w:marLeft w:val="0"/>
                              <w:marRight w:val="0"/>
                              <w:marTop w:val="0"/>
                              <w:marBottom w:val="0"/>
                              <w:divBdr>
                                <w:top w:val="none" w:sz="0" w:space="0" w:color="auto"/>
                                <w:left w:val="none" w:sz="0" w:space="0" w:color="auto"/>
                                <w:bottom w:val="none" w:sz="0" w:space="0" w:color="auto"/>
                                <w:right w:val="none" w:sz="0" w:space="0" w:color="auto"/>
                              </w:divBdr>
                            </w:div>
                            <w:div w:id="13089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3327">
                  <w:marLeft w:val="300"/>
                  <w:marRight w:val="300"/>
                  <w:marTop w:val="0"/>
                  <w:marBottom w:val="0"/>
                  <w:divBdr>
                    <w:top w:val="none" w:sz="0" w:space="0" w:color="auto"/>
                    <w:left w:val="none" w:sz="0" w:space="0" w:color="auto"/>
                    <w:bottom w:val="none" w:sz="0" w:space="0" w:color="auto"/>
                    <w:right w:val="none" w:sz="0" w:space="0" w:color="auto"/>
                  </w:divBdr>
                  <w:divsChild>
                    <w:div w:id="1086153709">
                      <w:marLeft w:val="0"/>
                      <w:marRight w:val="0"/>
                      <w:marTop w:val="0"/>
                      <w:marBottom w:val="0"/>
                      <w:divBdr>
                        <w:top w:val="none" w:sz="0" w:space="0" w:color="auto"/>
                        <w:left w:val="none" w:sz="0" w:space="0" w:color="auto"/>
                        <w:bottom w:val="none" w:sz="0" w:space="0" w:color="auto"/>
                        <w:right w:val="none" w:sz="0" w:space="0" w:color="auto"/>
                      </w:divBdr>
                    </w:div>
                  </w:divsChild>
                </w:div>
                <w:div w:id="424154791">
                  <w:marLeft w:val="0"/>
                  <w:marRight w:val="30"/>
                  <w:marTop w:val="0"/>
                  <w:marBottom w:val="0"/>
                  <w:divBdr>
                    <w:top w:val="none" w:sz="0" w:space="0" w:color="auto"/>
                    <w:left w:val="none" w:sz="0" w:space="0" w:color="auto"/>
                    <w:bottom w:val="none" w:sz="0" w:space="0" w:color="auto"/>
                    <w:right w:val="none" w:sz="0" w:space="0" w:color="auto"/>
                  </w:divBdr>
                  <w:divsChild>
                    <w:div w:id="363100346">
                      <w:marLeft w:val="0"/>
                      <w:marRight w:val="0"/>
                      <w:marTop w:val="0"/>
                      <w:marBottom w:val="0"/>
                      <w:divBdr>
                        <w:top w:val="none" w:sz="0" w:space="0" w:color="auto"/>
                        <w:left w:val="none" w:sz="0" w:space="0" w:color="auto"/>
                        <w:bottom w:val="none" w:sz="0" w:space="0" w:color="auto"/>
                        <w:right w:val="none" w:sz="0" w:space="0" w:color="auto"/>
                      </w:divBdr>
                    </w:div>
                  </w:divsChild>
                </w:div>
                <w:div w:id="424225186">
                  <w:marLeft w:val="0"/>
                  <w:marRight w:val="135"/>
                  <w:marTop w:val="0"/>
                  <w:marBottom w:val="0"/>
                  <w:divBdr>
                    <w:top w:val="none" w:sz="0" w:space="0" w:color="auto"/>
                    <w:left w:val="none" w:sz="0" w:space="0" w:color="auto"/>
                    <w:bottom w:val="none" w:sz="0" w:space="0" w:color="auto"/>
                    <w:right w:val="none" w:sz="0" w:space="0" w:color="auto"/>
                  </w:divBdr>
                </w:div>
                <w:div w:id="424232414">
                  <w:marLeft w:val="0"/>
                  <w:marRight w:val="0"/>
                  <w:marTop w:val="0"/>
                  <w:marBottom w:val="0"/>
                  <w:divBdr>
                    <w:top w:val="none" w:sz="0" w:space="0" w:color="auto"/>
                    <w:left w:val="none" w:sz="0" w:space="0" w:color="auto"/>
                    <w:bottom w:val="none" w:sz="0" w:space="0" w:color="auto"/>
                    <w:right w:val="none" w:sz="0" w:space="0" w:color="auto"/>
                  </w:divBdr>
                </w:div>
                <w:div w:id="424306190">
                  <w:marLeft w:val="0"/>
                  <w:marRight w:val="0"/>
                  <w:marTop w:val="0"/>
                  <w:marBottom w:val="210"/>
                  <w:divBdr>
                    <w:top w:val="none" w:sz="0" w:space="0" w:color="auto"/>
                    <w:left w:val="none" w:sz="0" w:space="0" w:color="auto"/>
                    <w:bottom w:val="none" w:sz="0" w:space="0" w:color="auto"/>
                    <w:right w:val="none" w:sz="0" w:space="0" w:color="auto"/>
                  </w:divBdr>
                </w:div>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 w:id="424880661">
                  <w:marLeft w:val="0"/>
                  <w:marRight w:val="30"/>
                  <w:marTop w:val="0"/>
                  <w:marBottom w:val="0"/>
                  <w:divBdr>
                    <w:top w:val="none" w:sz="0" w:space="0" w:color="auto"/>
                    <w:left w:val="none" w:sz="0" w:space="0" w:color="auto"/>
                    <w:bottom w:val="none" w:sz="0" w:space="0" w:color="auto"/>
                    <w:right w:val="none" w:sz="0" w:space="0" w:color="auto"/>
                  </w:divBdr>
                  <w:divsChild>
                    <w:div w:id="1133329973">
                      <w:marLeft w:val="0"/>
                      <w:marRight w:val="0"/>
                      <w:marTop w:val="0"/>
                      <w:marBottom w:val="0"/>
                      <w:divBdr>
                        <w:top w:val="none" w:sz="0" w:space="0" w:color="auto"/>
                        <w:left w:val="none" w:sz="0" w:space="0" w:color="auto"/>
                        <w:bottom w:val="none" w:sz="0" w:space="0" w:color="auto"/>
                        <w:right w:val="none" w:sz="0" w:space="0" w:color="auto"/>
                      </w:divBdr>
                    </w:div>
                  </w:divsChild>
                </w:div>
                <w:div w:id="425077608">
                  <w:marLeft w:val="300"/>
                  <w:marRight w:val="300"/>
                  <w:marTop w:val="0"/>
                  <w:marBottom w:val="0"/>
                  <w:divBdr>
                    <w:top w:val="none" w:sz="0" w:space="0" w:color="auto"/>
                    <w:left w:val="none" w:sz="0" w:space="0" w:color="auto"/>
                    <w:bottom w:val="none" w:sz="0" w:space="0" w:color="auto"/>
                    <w:right w:val="none" w:sz="0" w:space="0" w:color="auto"/>
                  </w:divBdr>
                  <w:divsChild>
                    <w:div w:id="687145761">
                      <w:marLeft w:val="0"/>
                      <w:marRight w:val="0"/>
                      <w:marTop w:val="0"/>
                      <w:marBottom w:val="0"/>
                      <w:divBdr>
                        <w:top w:val="none" w:sz="0" w:space="0" w:color="auto"/>
                        <w:left w:val="none" w:sz="0" w:space="0" w:color="auto"/>
                        <w:bottom w:val="none" w:sz="0" w:space="0" w:color="auto"/>
                        <w:right w:val="none" w:sz="0" w:space="0" w:color="auto"/>
                      </w:divBdr>
                    </w:div>
                  </w:divsChild>
                </w:div>
                <w:div w:id="425200512">
                  <w:marLeft w:val="0"/>
                  <w:marRight w:val="30"/>
                  <w:marTop w:val="0"/>
                  <w:marBottom w:val="0"/>
                  <w:divBdr>
                    <w:top w:val="none" w:sz="0" w:space="0" w:color="auto"/>
                    <w:left w:val="none" w:sz="0" w:space="0" w:color="auto"/>
                    <w:bottom w:val="none" w:sz="0" w:space="0" w:color="auto"/>
                    <w:right w:val="none" w:sz="0" w:space="0" w:color="auto"/>
                  </w:divBdr>
                  <w:divsChild>
                    <w:div w:id="167789510">
                      <w:marLeft w:val="0"/>
                      <w:marRight w:val="0"/>
                      <w:marTop w:val="0"/>
                      <w:marBottom w:val="0"/>
                      <w:divBdr>
                        <w:top w:val="none" w:sz="0" w:space="0" w:color="auto"/>
                        <w:left w:val="none" w:sz="0" w:space="0" w:color="auto"/>
                        <w:bottom w:val="none" w:sz="0" w:space="0" w:color="auto"/>
                        <w:right w:val="none" w:sz="0" w:space="0" w:color="auto"/>
                      </w:divBdr>
                    </w:div>
                  </w:divsChild>
                </w:div>
                <w:div w:id="425343476">
                  <w:marLeft w:val="0"/>
                  <w:marRight w:val="0"/>
                  <w:marTop w:val="0"/>
                  <w:marBottom w:val="0"/>
                  <w:divBdr>
                    <w:top w:val="none" w:sz="0" w:space="0" w:color="auto"/>
                    <w:left w:val="none" w:sz="0" w:space="0" w:color="auto"/>
                    <w:bottom w:val="none" w:sz="0" w:space="0" w:color="auto"/>
                    <w:right w:val="none" w:sz="0" w:space="0" w:color="auto"/>
                  </w:divBdr>
                </w:div>
                <w:div w:id="425467619">
                  <w:marLeft w:val="0"/>
                  <w:marRight w:val="0"/>
                  <w:marTop w:val="0"/>
                  <w:marBottom w:val="0"/>
                  <w:divBdr>
                    <w:top w:val="none" w:sz="0" w:space="0" w:color="auto"/>
                    <w:left w:val="none" w:sz="0" w:space="0" w:color="auto"/>
                    <w:bottom w:val="none" w:sz="0" w:space="0" w:color="auto"/>
                    <w:right w:val="none" w:sz="0" w:space="0" w:color="auto"/>
                  </w:divBdr>
                </w:div>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 w:id="425619677">
                  <w:marLeft w:val="0"/>
                  <w:marRight w:val="0"/>
                  <w:marTop w:val="0"/>
                  <w:marBottom w:val="0"/>
                  <w:divBdr>
                    <w:top w:val="none" w:sz="0" w:space="0" w:color="auto"/>
                    <w:left w:val="none" w:sz="0" w:space="0" w:color="auto"/>
                    <w:bottom w:val="none" w:sz="0" w:space="0" w:color="auto"/>
                    <w:right w:val="none" w:sz="0" w:space="0" w:color="auto"/>
                  </w:divBdr>
                  <w:divsChild>
                    <w:div w:id="436142885">
                      <w:marLeft w:val="0"/>
                      <w:marRight w:val="0"/>
                      <w:marTop w:val="0"/>
                      <w:marBottom w:val="0"/>
                      <w:divBdr>
                        <w:top w:val="none" w:sz="0" w:space="0" w:color="auto"/>
                        <w:left w:val="none" w:sz="0" w:space="0" w:color="auto"/>
                        <w:bottom w:val="none" w:sz="0" w:space="0" w:color="auto"/>
                        <w:right w:val="none" w:sz="0" w:space="0" w:color="auto"/>
                      </w:divBdr>
                    </w:div>
                    <w:div w:id="480468892">
                      <w:marLeft w:val="0"/>
                      <w:marRight w:val="0"/>
                      <w:marTop w:val="0"/>
                      <w:marBottom w:val="0"/>
                      <w:divBdr>
                        <w:top w:val="none" w:sz="0" w:space="0" w:color="auto"/>
                        <w:left w:val="none" w:sz="0" w:space="0" w:color="auto"/>
                        <w:bottom w:val="none" w:sz="0" w:space="0" w:color="auto"/>
                        <w:right w:val="none" w:sz="0" w:space="0" w:color="auto"/>
                      </w:divBdr>
                    </w:div>
                  </w:divsChild>
                </w:div>
                <w:div w:id="425730967">
                  <w:marLeft w:val="0"/>
                  <w:marRight w:val="0"/>
                  <w:marTop w:val="0"/>
                  <w:marBottom w:val="0"/>
                  <w:divBdr>
                    <w:top w:val="none" w:sz="0" w:space="0" w:color="auto"/>
                    <w:left w:val="none" w:sz="0" w:space="0" w:color="auto"/>
                    <w:bottom w:val="none" w:sz="0" w:space="0" w:color="auto"/>
                    <w:right w:val="none" w:sz="0" w:space="0" w:color="auto"/>
                  </w:divBdr>
                </w:div>
                <w:div w:id="425812257">
                  <w:marLeft w:val="0"/>
                  <w:marRight w:val="0"/>
                  <w:marTop w:val="0"/>
                  <w:marBottom w:val="0"/>
                  <w:divBdr>
                    <w:top w:val="none" w:sz="0" w:space="0" w:color="auto"/>
                    <w:left w:val="none" w:sz="0" w:space="0" w:color="auto"/>
                    <w:bottom w:val="none" w:sz="0" w:space="0" w:color="auto"/>
                    <w:right w:val="none" w:sz="0" w:space="0" w:color="auto"/>
                  </w:divBdr>
                  <w:divsChild>
                    <w:div w:id="327170853">
                      <w:marLeft w:val="0"/>
                      <w:marRight w:val="0"/>
                      <w:marTop w:val="0"/>
                      <w:marBottom w:val="0"/>
                      <w:divBdr>
                        <w:top w:val="none" w:sz="0" w:space="0" w:color="auto"/>
                        <w:left w:val="none" w:sz="0" w:space="0" w:color="auto"/>
                        <w:bottom w:val="none" w:sz="0" w:space="0" w:color="auto"/>
                        <w:right w:val="none" w:sz="0" w:space="0" w:color="auto"/>
                      </w:divBdr>
                    </w:div>
                  </w:divsChild>
                </w:div>
                <w:div w:id="425999864">
                  <w:marLeft w:val="0"/>
                  <w:marRight w:val="0"/>
                  <w:marTop w:val="0"/>
                  <w:marBottom w:val="0"/>
                  <w:divBdr>
                    <w:top w:val="none" w:sz="0" w:space="0" w:color="auto"/>
                    <w:left w:val="none" w:sz="0" w:space="0" w:color="auto"/>
                    <w:bottom w:val="none" w:sz="0" w:space="0" w:color="auto"/>
                    <w:right w:val="none" w:sz="0" w:space="0" w:color="auto"/>
                  </w:divBdr>
                </w:div>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 w:id="426192092">
                  <w:marLeft w:val="0"/>
                  <w:marRight w:val="0"/>
                  <w:marTop w:val="0"/>
                  <w:marBottom w:val="0"/>
                  <w:divBdr>
                    <w:top w:val="none" w:sz="0" w:space="0" w:color="auto"/>
                    <w:left w:val="none" w:sz="0" w:space="0" w:color="auto"/>
                    <w:bottom w:val="none" w:sz="0" w:space="0" w:color="auto"/>
                    <w:right w:val="none" w:sz="0" w:space="0" w:color="auto"/>
                  </w:divBdr>
                  <w:divsChild>
                    <w:div w:id="199125267">
                      <w:marLeft w:val="0"/>
                      <w:marRight w:val="600"/>
                      <w:marTop w:val="375"/>
                      <w:marBottom w:val="225"/>
                      <w:divBdr>
                        <w:top w:val="none" w:sz="0" w:space="0" w:color="auto"/>
                        <w:left w:val="none" w:sz="0" w:space="0" w:color="auto"/>
                        <w:bottom w:val="none" w:sz="0" w:space="0" w:color="auto"/>
                        <w:right w:val="none" w:sz="0" w:space="0" w:color="auto"/>
                      </w:divBdr>
                    </w:div>
                  </w:divsChild>
                </w:div>
                <w:div w:id="426193225">
                  <w:marLeft w:val="0"/>
                  <w:marRight w:val="0"/>
                  <w:marTop w:val="0"/>
                  <w:marBottom w:val="0"/>
                  <w:divBdr>
                    <w:top w:val="none" w:sz="0" w:space="0" w:color="auto"/>
                    <w:left w:val="none" w:sz="0" w:space="0" w:color="auto"/>
                    <w:bottom w:val="none" w:sz="0" w:space="0" w:color="auto"/>
                    <w:right w:val="none" w:sz="0" w:space="0" w:color="auto"/>
                  </w:divBdr>
                  <w:divsChild>
                    <w:div w:id="1285504058">
                      <w:marLeft w:val="0"/>
                      <w:marRight w:val="0"/>
                      <w:marTop w:val="0"/>
                      <w:marBottom w:val="0"/>
                      <w:divBdr>
                        <w:top w:val="none" w:sz="0" w:space="0" w:color="auto"/>
                        <w:left w:val="none" w:sz="0" w:space="0" w:color="auto"/>
                        <w:bottom w:val="none" w:sz="0" w:space="0" w:color="auto"/>
                        <w:right w:val="none" w:sz="0" w:space="0" w:color="auto"/>
                      </w:divBdr>
                    </w:div>
                  </w:divsChild>
                </w:div>
                <w:div w:id="426275144">
                  <w:marLeft w:val="0"/>
                  <w:marRight w:val="0"/>
                  <w:marTop w:val="375"/>
                  <w:marBottom w:val="0"/>
                  <w:divBdr>
                    <w:top w:val="none" w:sz="0" w:space="0" w:color="auto"/>
                    <w:left w:val="none" w:sz="0" w:space="0" w:color="auto"/>
                    <w:bottom w:val="none" w:sz="0" w:space="0" w:color="auto"/>
                    <w:right w:val="none" w:sz="0" w:space="0" w:color="auto"/>
                  </w:divBdr>
                </w:div>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sChild>
                </w:div>
                <w:div w:id="426537543">
                  <w:marLeft w:val="0"/>
                  <w:marRight w:val="0"/>
                  <w:marTop w:val="0"/>
                  <w:marBottom w:val="0"/>
                  <w:divBdr>
                    <w:top w:val="none" w:sz="0" w:space="0" w:color="auto"/>
                    <w:left w:val="none" w:sz="0" w:space="0" w:color="auto"/>
                    <w:bottom w:val="none" w:sz="0" w:space="0" w:color="auto"/>
                    <w:right w:val="none" w:sz="0" w:space="0" w:color="auto"/>
                  </w:divBdr>
                </w:div>
                <w:div w:id="426585307">
                  <w:marLeft w:val="0"/>
                  <w:marRight w:val="0"/>
                  <w:marTop w:val="0"/>
                  <w:marBottom w:val="0"/>
                  <w:divBdr>
                    <w:top w:val="none" w:sz="0" w:space="0" w:color="auto"/>
                    <w:left w:val="single" w:sz="24" w:space="12" w:color="005FF9"/>
                    <w:bottom w:val="none" w:sz="0" w:space="0" w:color="auto"/>
                    <w:right w:val="none" w:sz="0" w:space="0" w:color="auto"/>
                  </w:divBdr>
                </w:div>
                <w:div w:id="426729061">
                  <w:marLeft w:val="0"/>
                  <w:marRight w:val="0"/>
                  <w:marTop w:val="0"/>
                  <w:marBottom w:val="0"/>
                  <w:divBdr>
                    <w:top w:val="none" w:sz="0" w:space="0" w:color="auto"/>
                    <w:left w:val="none" w:sz="0" w:space="0" w:color="auto"/>
                    <w:bottom w:val="none" w:sz="0" w:space="0" w:color="auto"/>
                    <w:right w:val="none" w:sz="0" w:space="0" w:color="auto"/>
                  </w:divBdr>
                  <w:divsChild>
                    <w:div w:id="1285190501">
                      <w:marLeft w:val="0"/>
                      <w:marRight w:val="0"/>
                      <w:marTop w:val="0"/>
                      <w:marBottom w:val="0"/>
                      <w:divBdr>
                        <w:top w:val="none" w:sz="0" w:space="0" w:color="auto"/>
                        <w:left w:val="none" w:sz="0" w:space="0" w:color="auto"/>
                        <w:bottom w:val="none" w:sz="0" w:space="0" w:color="auto"/>
                        <w:right w:val="none" w:sz="0" w:space="0" w:color="auto"/>
                      </w:divBdr>
                    </w:div>
                  </w:divsChild>
                </w:div>
                <w:div w:id="426733662">
                  <w:marLeft w:val="0"/>
                  <w:marRight w:val="0"/>
                  <w:marTop w:val="0"/>
                  <w:marBottom w:val="0"/>
                  <w:divBdr>
                    <w:top w:val="none" w:sz="0" w:space="0" w:color="auto"/>
                    <w:left w:val="none" w:sz="0" w:space="0" w:color="auto"/>
                    <w:bottom w:val="none" w:sz="0" w:space="0" w:color="auto"/>
                    <w:right w:val="none" w:sz="0" w:space="0" w:color="auto"/>
                  </w:divBdr>
                </w:div>
                <w:div w:id="426734954">
                  <w:marLeft w:val="0"/>
                  <w:marRight w:val="30"/>
                  <w:marTop w:val="0"/>
                  <w:marBottom w:val="0"/>
                  <w:divBdr>
                    <w:top w:val="none" w:sz="0" w:space="0" w:color="auto"/>
                    <w:left w:val="none" w:sz="0" w:space="0" w:color="auto"/>
                    <w:bottom w:val="none" w:sz="0" w:space="0" w:color="auto"/>
                    <w:right w:val="none" w:sz="0" w:space="0" w:color="auto"/>
                  </w:divBdr>
                  <w:divsChild>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 w:id="426776097">
                  <w:marLeft w:val="0"/>
                  <w:marRight w:val="0"/>
                  <w:marTop w:val="0"/>
                  <w:marBottom w:val="0"/>
                  <w:divBdr>
                    <w:top w:val="none" w:sz="0" w:space="0" w:color="auto"/>
                    <w:left w:val="none" w:sz="0" w:space="0" w:color="auto"/>
                    <w:bottom w:val="none" w:sz="0" w:space="0" w:color="auto"/>
                    <w:right w:val="none" w:sz="0" w:space="0" w:color="auto"/>
                  </w:divBdr>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27233410">
                  <w:marLeft w:val="0"/>
                  <w:marRight w:val="0"/>
                  <w:marTop w:val="0"/>
                  <w:marBottom w:val="0"/>
                  <w:divBdr>
                    <w:top w:val="none" w:sz="0" w:space="0" w:color="auto"/>
                    <w:left w:val="none" w:sz="0" w:space="0" w:color="auto"/>
                    <w:bottom w:val="none" w:sz="0" w:space="0" w:color="auto"/>
                    <w:right w:val="none" w:sz="0" w:space="0" w:color="auto"/>
                  </w:divBdr>
                </w:div>
                <w:div w:id="427238318">
                  <w:marLeft w:val="0"/>
                  <w:marRight w:val="0"/>
                  <w:marTop w:val="0"/>
                  <w:marBottom w:val="0"/>
                  <w:divBdr>
                    <w:top w:val="none" w:sz="0" w:space="0" w:color="auto"/>
                    <w:left w:val="none" w:sz="0" w:space="0" w:color="auto"/>
                    <w:bottom w:val="none" w:sz="0" w:space="0" w:color="auto"/>
                    <w:right w:val="none" w:sz="0" w:space="0" w:color="auto"/>
                  </w:divBdr>
                  <w:divsChild>
                    <w:div w:id="29964696">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27433492">
                  <w:marLeft w:val="0"/>
                  <w:marRight w:val="0"/>
                  <w:marTop w:val="0"/>
                  <w:marBottom w:val="0"/>
                  <w:divBdr>
                    <w:top w:val="none" w:sz="0" w:space="0" w:color="auto"/>
                    <w:left w:val="none" w:sz="0" w:space="0" w:color="auto"/>
                    <w:bottom w:val="none" w:sz="0" w:space="0" w:color="auto"/>
                    <w:right w:val="none" w:sz="0" w:space="0" w:color="auto"/>
                  </w:divBdr>
                </w:div>
                <w:div w:id="427627393">
                  <w:marLeft w:val="0"/>
                  <w:marRight w:val="0"/>
                  <w:marTop w:val="0"/>
                  <w:marBottom w:val="0"/>
                  <w:divBdr>
                    <w:top w:val="none" w:sz="0" w:space="0" w:color="auto"/>
                    <w:left w:val="none" w:sz="0" w:space="0" w:color="auto"/>
                    <w:bottom w:val="none" w:sz="0" w:space="0" w:color="auto"/>
                    <w:right w:val="none" w:sz="0" w:space="0" w:color="auto"/>
                  </w:divBdr>
                </w:div>
                <w:div w:id="427774206">
                  <w:marLeft w:val="-135"/>
                  <w:marRight w:val="0"/>
                  <w:marTop w:val="0"/>
                  <w:marBottom w:val="0"/>
                  <w:divBdr>
                    <w:top w:val="none" w:sz="0" w:space="0" w:color="auto"/>
                    <w:left w:val="none" w:sz="0" w:space="0" w:color="auto"/>
                    <w:bottom w:val="none" w:sz="0" w:space="0" w:color="auto"/>
                    <w:right w:val="none" w:sz="0" w:space="0" w:color="auto"/>
                  </w:divBdr>
                </w:div>
                <w:div w:id="427971832">
                  <w:marLeft w:val="0"/>
                  <w:marRight w:val="0"/>
                  <w:marTop w:val="0"/>
                  <w:marBottom w:val="0"/>
                  <w:divBdr>
                    <w:top w:val="none" w:sz="0" w:space="0" w:color="auto"/>
                    <w:left w:val="none" w:sz="0" w:space="0" w:color="auto"/>
                    <w:bottom w:val="none" w:sz="0" w:space="0" w:color="auto"/>
                    <w:right w:val="none" w:sz="0" w:space="0" w:color="auto"/>
                  </w:divBdr>
                </w:div>
                <w:div w:id="428039040">
                  <w:marLeft w:val="0"/>
                  <w:marRight w:val="0"/>
                  <w:marTop w:val="0"/>
                  <w:marBottom w:val="0"/>
                  <w:divBdr>
                    <w:top w:val="none" w:sz="0" w:space="0" w:color="auto"/>
                    <w:left w:val="none" w:sz="0" w:space="0" w:color="auto"/>
                    <w:bottom w:val="none" w:sz="0" w:space="0" w:color="auto"/>
                    <w:right w:val="none" w:sz="0" w:space="0" w:color="auto"/>
                  </w:divBdr>
                </w:div>
                <w:div w:id="428040475">
                  <w:marLeft w:val="0"/>
                  <w:marRight w:val="0"/>
                  <w:marTop w:val="0"/>
                  <w:marBottom w:val="0"/>
                  <w:divBdr>
                    <w:top w:val="none" w:sz="0" w:space="0" w:color="auto"/>
                    <w:left w:val="none" w:sz="0" w:space="0" w:color="auto"/>
                    <w:bottom w:val="none" w:sz="0" w:space="0" w:color="auto"/>
                    <w:right w:val="none" w:sz="0" w:space="0" w:color="auto"/>
                  </w:divBdr>
                </w:div>
                <w:div w:id="428161687">
                  <w:marLeft w:val="0"/>
                  <w:marRight w:val="0"/>
                  <w:marTop w:val="0"/>
                  <w:marBottom w:val="0"/>
                  <w:divBdr>
                    <w:top w:val="none" w:sz="0" w:space="0" w:color="auto"/>
                    <w:left w:val="none" w:sz="0" w:space="0" w:color="auto"/>
                    <w:bottom w:val="none" w:sz="0" w:space="0" w:color="auto"/>
                    <w:right w:val="none" w:sz="0" w:space="0" w:color="auto"/>
                  </w:divBdr>
                  <w:divsChild>
                    <w:div w:id="960647711">
                      <w:marLeft w:val="0"/>
                      <w:marRight w:val="0"/>
                      <w:marTop w:val="0"/>
                      <w:marBottom w:val="0"/>
                      <w:divBdr>
                        <w:top w:val="none" w:sz="0" w:space="0" w:color="auto"/>
                        <w:left w:val="none" w:sz="0" w:space="0" w:color="auto"/>
                        <w:bottom w:val="none" w:sz="0" w:space="0" w:color="auto"/>
                        <w:right w:val="none" w:sz="0" w:space="0" w:color="auto"/>
                      </w:divBdr>
                    </w:div>
                  </w:divsChild>
                </w:div>
                <w:div w:id="428164973">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3098">
                  <w:marLeft w:val="0"/>
                  <w:marRight w:val="0"/>
                  <w:marTop w:val="0"/>
                  <w:marBottom w:val="0"/>
                  <w:divBdr>
                    <w:top w:val="none" w:sz="0" w:space="0" w:color="auto"/>
                    <w:left w:val="none" w:sz="0" w:space="0" w:color="auto"/>
                    <w:bottom w:val="none" w:sz="0" w:space="0" w:color="auto"/>
                    <w:right w:val="none" w:sz="0" w:space="0" w:color="auto"/>
                  </w:divBdr>
                </w:div>
                <w:div w:id="428353334">
                  <w:marLeft w:val="0"/>
                  <w:marRight w:val="0"/>
                  <w:marTop w:val="0"/>
                  <w:marBottom w:val="0"/>
                  <w:divBdr>
                    <w:top w:val="none" w:sz="0" w:space="0" w:color="auto"/>
                    <w:left w:val="none" w:sz="0" w:space="0" w:color="auto"/>
                    <w:bottom w:val="none" w:sz="0" w:space="0" w:color="auto"/>
                    <w:right w:val="none" w:sz="0" w:space="0" w:color="auto"/>
                  </w:divBdr>
                </w:div>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 w:id="428505863">
                  <w:marLeft w:val="0"/>
                  <w:marRight w:val="0"/>
                  <w:marTop w:val="0"/>
                  <w:marBottom w:val="0"/>
                  <w:divBdr>
                    <w:top w:val="none" w:sz="0" w:space="0" w:color="auto"/>
                    <w:left w:val="none" w:sz="0" w:space="0" w:color="auto"/>
                    <w:bottom w:val="none" w:sz="0" w:space="0" w:color="auto"/>
                    <w:right w:val="none" w:sz="0" w:space="0" w:color="auto"/>
                  </w:divBdr>
                </w:div>
                <w:div w:id="428544498">
                  <w:marLeft w:val="0"/>
                  <w:marRight w:val="0"/>
                  <w:marTop w:val="0"/>
                  <w:marBottom w:val="0"/>
                  <w:divBdr>
                    <w:top w:val="none" w:sz="0" w:space="0" w:color="auto"/>
                    <w:left w:val="none" w:sz="0" w:space="0" w:color="auto"/>
                    <w:bottom w:val="none" w:sz="0" w:space="0" w:color="auto"/>
                    <w:right w:val="none" w:sz="0" w:space="0" w:color="auto"/>
                  </w:divBdr>
                </w:div>
                <w:div w:id="428702206">
                  <w:marLeft w:val="0"/>
                  <w:marRight w:val="0"/>
                  <w:marTop w:val="0"/>
                  <w:marBottom w:val="75"/>
                  <w:divBdr>
                    <w:top w:val="none" w:sz="0" w:space="0" w:color="auto"/>
                    <w:left w:val="none" w:sz="0" w:space="0" w:color="auto"/>
                    <w:bottom w:val="none" w:sz="0" w:space="0" w:color="auto"/>
                    <w:right w:val="none" w:sz="0" w:space="0" w:color="auto"/>
                  </w:divBdr>
                </w:div>
                <w:div w:id="429084582">
                  <w:marLeft w:val="0"/>
                  <w:marRight w:val="0"/>
                  <w:marTop w:val="0"/>
                  <w:marBottom w:val="0"/>
                  <w:divBdr>
                    <w:top w:val="none" w:sz="0" w:space="0" w:color="auto"/>
                    <w:left w:val="none" w:sz="0" w:space="0" w:color="auto"/>
                    <w:bottom w:val="none" w:sz="0" w:space="0" w:color="auto"/>
                    <w:right w:val="none" w:sz="0" w:space="0" w:color="auto"/>
                  </w:divBdr>
                </w:div>
                <w:div w:id="429350541">
                  <w:marLeft w:val="0"/>
                  <w:marRight w:val="0"/>
                  <w:marTop w:val="0"/>
                  <w:marBottom w:val="0"/>
                  <w:divBdr>
                    <w:top w:val="none" w:sz="0" w:space="0" w:color="auto"/>
                    <w:left w:val="none" w:sz="0" w:space="0" w:color="auto"/>
                    <w:bottom w:val="none" w:sz="0" w:space="0" w:color="auto"/>
                    <w:right w:val="none" w:sz="0" w:space="0" w:color="auto"/>
                  </w:divBdr>
                </w:div>
                <w:div w:id="429352795">
                  <w:marLeft w:val="2100"/>
                  <w:marRight w:val="0"/>
                  <w:marTop w:val="0"/>
                  <w:marBottom w:val="0"/>
                  <w:divBdr>
                    <w:top w:val="none" w:sz="0" w:space="0" w:color="auto"/>
                    <w:left w:val="none" w:sz="0" w:space="0" w:color="auto"/>
                    <w:bottom w:val="none" w:sz="0" w:space="0" w:color="auto"/>
                    <w:right w:val="none" w:sz="0" w:space="0" w:color="auto"/>
                  </w:divBdr>
                </w:div>
                <w:div w:id="429398174">
                  <w:marLeft w:val="0"/>
                  <w:marRight w:val="0"/>
                  <w:marTop w:val="0"/>
                  <w:marBottom w:val="0"/>
                  <w:divBdr>
                    <w:top w:val="none" w:sz="0" w:space="0" w:color="auto"/>
                    <w:left w:val="none" w:sz="0" w:space="0" w:color="auto"/>
                    <w:bottom w:val="none" w:sz="0" w:space="0" w:color="auto"/>
                    <w:right w:val="none" w:sz="0" w:space="0" w:color="auto"/>
                  </w:divBdr>
                </w:div>
                <w:div w:id="429551261">
                  <w:marLeft w:val="0"/>
                  <w:marRight w:val="0"/>
                  <w:marTop w:val="0"/>
                  <w:marBottom w:val="0"/>
                  <w:divBdr>
                    <w:top w:val="none" w:sz="0" w:space="0" w:color="auto"/>
                    <w:left w:val="none" w:sz="0" w:space="0" w:color="auto"/>
                    <w:bottom w:val="none" w:sz="0" w:space="0" w:color="auto"/>
                    <w:right w:val="none" w:sz="0" w:space="0" w:color="auto"/>
                  </w:divBdr>
                  <w:divsChild>
                    <w:div w:id="198444880">
                      <w:marLeft w:val="0"/>
                      <w:marRight w:val="0"/>
                      <w:marTop w:val="0"/>
                      <w:marBottom w:val="0"/>
                      <w:divBdr>
                        <w:top w:val="none" w:sz="0" w:space="0" w:color="auto"/>
                        <w:left w:val="none" w:sz="0" w:space="0" w:color="auto"/>
                        <w:bottom w:val="none" w:sz="0" w:space="0" w:color="auto"/>
                        <w:right w:val="none" w:sz="0" w:space="0" w:color="auto"/>
                      </w:divBdr>
                      <w:divsChild>
                        <w:div w:id="6298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2146">
                  <w:marLeft w:val="0"/>
                  <w:marRight w:val="0"/>
                  <w:marTop w:val="330"/>
                  <w:marBottom w:val="150"/>
                  <w:divBdr>
                    <w:top w:val="none" w:sz="0" w:space="0" w:color="auto"/>
                    <w:left w:val="none" w:sz="0" w:space="0" w:color="auto"/>
                    <w:bottom w:val="none" w:sz="0" w:space="0" w:color="auto"/>
                    <w:right w:val="none" w:sz="0" w:space="0" w:color="auto"/>
                  </w:divBdr>
                </w:div>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
                  </w:divsChild>
                </w:div>
                <w:div w:id="429813039">
                  <w:marLeft w:val="0"/>
                  <w:marRight w:val="0"/>
                  <w:marTop w:val="0"/>
                  <w:marBottom w:val="0"/>
                  <w:divBdr>
                    <w:top w:val="none" w:sz="0" w:space="0" w:color="auto"/>
                    <w:left w:val="none" w:sz="0" w:space="0" w:color="auto"/>
                    <w:bottom w:val="none" w:sz="0" w:space="0" w:color="auto"/>
                    <w:right w:val="none" w:sz="0" w:space="0" w:color="auto"/>
                  </w:divBdr>
                </w:div>
                <w:div w:id="429857766">
                  <w:marLeft w:val="0"/>
                  <w:marRight w:val="0"/>
                  <w:marTop w:val="0"/>
                  <w:marBottom w:val="0"/>
                  <w:divBdr>
                    <w:top w:val="none" w:sz="0" w:space="0" w:color="auto"/>
                    <w:left w:val="none" w:sz="0" w:space="0" w:color="auto"/>
                    <w:bottom w:val="none" w:sz="0" w:space="0" w:color="auto"/>
                    <w:right w:val="none" w:sz="0" w:space="0" w:color="auto"/>
                  </w:divBdr>
                </w:div>
                <w:div w:id="429930866">
                  <w:marLeft w:val="0"/>
                  <w:marRight w:val="0"/>
                  <w:marTop w:val="0"/>
                  <w:marBottom w:val="0"/>
                  <w:divBdr>
                    <w:top w:val="none" w:sz="0" w:space="0" w:color="auto"/>
                    <w:left w:val="none" w:sz="0" w:space="0" w:color="auto"/>
                    <w:bottom w:val="none" w:sz="0" w:space="0" w:color="auto"/>
                    <w:right w:val="none" w:sz="0" w:space="0" w:color="auto"/>
                  </w:divBdr>
                </w:div>
                <w:div w:id="429933488">
                  <w:marLeft w:val="0"/>
                  <w:marRight w:val="0"/>
                  <w:marTop w:val="0"/>
                  <w:marBottom w:val="0"/>
                  <w:divBdr>
                    <w:top w:val="none" w:sz="0" w:space="0" w:color="auto"/>
                    <w:left w:val="none" w:sz="0" w:space="0" w:color="auto"/>
                    <w:bottom w:val="none" w:sz="0" w:space="0" w:color="auto"/>
                    <w:right w:val="none" w:sz="0" w:space="0" w:color="auto"/>
                  </w:divBdr>
                </w:div>
                <w:div w:id="429936848">
                  <w:marLeft w:val="0"/>
                  <w:marRight w:val="0"/>
                  <w:marTop w:val="0"/>
                  <w:marBottom w:val="0"/>
                  <w:divBdr>
                    <w:top w:val="none" w:sz="0" w:space="0" w:color="auto"/>
                    <w:left w:val="none" w:sz="0" w:space="0" w:color="auto"/>
                    <w:bottom w:val="none" w:sz="0" w:space="0" w:color="auto"/>
                    <w:right w:val="none" w:sz="0" w:space="0" w:color="auto"/>
                  </w:divBdr>
                </w:div>
                <w:div w:id="430274731">
                  <w:marLeft w:val="0"/>
                  <w:marRight w:val="0"/>
                  <w:marTop w:val="0"/>
                  <w:marBottom w:val="0"/>
                  <w:divBdr>
                    <w:top w:val="none" w:sz="0" w:space="0" w:color="auto"/>
                    <w:left w:val="none" w:sz="0" w:space="0" w:color="auto"/>
                    <w:bottom w:val="none" w:sz="0" w:space="0" w:color="auto"/>
                    <w:right w:val="none" w:sz="0" w:space="0" w:color="auto"/>
                  </w:divBdr>
                </w:div>
                <w:div w:id="430319855">
                  <w:marLeft w:val="0"/>
                  <w:marRight w:val="0"/>
                  <w:marTop w:val="0"/>
                  <w:marBottom w:val="0"/>
                  <w:divBdr>
                    <w:top w:val="none" w:sz="0" w:space="0" w:color="auto"/>
                    <w:left w:val="none" w:sz="0" w:space="0" w:color="auto"/>
                    <w:bottom w:val="none" w:sz="0" w:space="0" w:color="auto"/>
                    <w:right w:val="none" w:sz="0" w:space="0" w:color="auto"/>
                  </w:divBdr>
                </w:div>
                <w:div w:id="430394723">
                  <w:marLeft w:val="0"/>
                  <w:marRight w:val="0"/>
                  <w:marTop w:val="0"/>
                  <w:marBottom w:val="30"/>
                  <w:divBdr>
                    <w:top w:val="none" w:sz="0" w:space="0" w:color="auto"/>
                    <w:left w:val="none" w:sz="0" w:space="0" w:color="auto"/>
                    <w:bottom w:val="none" w:sz="0" w:space="0" w:color="auto"/>
                    <w:right w:val="none" w:sz="0" w:space="0" w:color="auto"/>
                  </w:divBdr>
                  <w:divsChild>
                    <w:div w:id="460072249">
                      <w:marLeft w:val="0"/>
                      <w:marRight w:val="0"/>
                      <w:marTop w:val="0"/>
                      <w:marBottom w:val="0"/>
                      <w:divBdr>
                        <w:top w:val="none" w:sz="0" w:space="0" w:color="auto"/>
                        <w:left w:val="none" w:sz="0" w:space="0" w:color="auto"/>
                        <w:bottom w:val="none" w:sz="0" w:space="0" w:color="auto"/>
                        <w:right w:val="none" w:sz="0" w:space="0" w:color="auto"/>
                      </w:divBdr>
                      <w:divsChild>
                        <w:div w:id="45758676">
                          <w:marLeft w:val="0"/>
                          <w:marRight w:val="0"/>
                          <w:marTop w:val="0"/>
                          <w:marBottom w:val="0"/>
                          <w:divBdr>
                            <w:top w:val="none" w:sz="0" w:space="0" w:color="auto"/>
                            <w:left w:val="none" w:sz="0" w:space="0" w:color="auto"/>
                            <w:bottom w:val="none" w:sz="0" w:space="0" w:color="auto"/>
                            <w:right w:val="none" w:sz="0" w:space="0" w:color="auto"/>
                          </w:divBdr>
                          <w:divsChild>
                            <w:div w:id="672296411">
                              <w:marLeft w:val="0"/>
                              <w:marRight w:val="0"/>
                              <w:marTop w:val="0"/>
                              <w:marBottom w:val="0"/>
                              <w:divBdr>
                                <w:top w:val="none" w:sz="0" w:space="0" w:color="auto"/>
                                <w:left w:val="none" w:sz="0" w:space="0" w:color="auto"/>
                                <w:bottom w:val="none" w:sz="0" w:space="0" w:color="auto"/>
                                <w:right w:val="none" w:sz="0" w:space="0" w:color="auto"/>
                              </w:divBdr>
                              <w:divsChild>
                                <w:div w:id="11715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6504">
                          <w:marLeft w:val="0"/>
                          <w:marRight w:val="0"/>
                          <w:marTop w:val="0"/>
                          <w:marBottom w:val="0"/>
                          <w:divBdr>
                            <w:top w:val="none" w:sz="0" w:space="0" w:color="auto"/>
                            <w:left w:val="none" w:sz="0" w:space="0" w:color="auto"/>
                            <w:bottom w:val="none" w:sz="0" w:space="0" w:color="auto"/>
                            <w:right w:val="none" w:sz="0" w:space="0" w:color="auto"/>
                          </w:divBdr>
                        </w:div>
                        <w:div w:id="56906680">
                          <w:marLeft w:val="0"/>
                          <w:marRight w:val="0"/>
                          <w:marTop w:val="0"/>
                          <w:marBottom w:val="0"/>
                          <w:divBdr>
                            <w:top w:val="none" w:sz="0" w:space="0" w:color="auto"/>
                            <w:left w:val="none" w:sz="0" w:space="0" w:color="auto"/>
                            <w:bottom w:val="none" w:sz="0" w:space="0" w:color="auto"/>
                            <w:right w:val="none" w:sz="0" w:space="0" w:color="auto"/>
                          </w:divBdr>
                          <w:divsChild>
                            <w:div w:id="991374145">
                              <w:marLeft w:val="0"/>
                              <w:marRight w:val="0"/>
                              <w:marTop w:val="0"/>
                              <w:marBottom w:val="0"/>
                              <w:divBdr>
                                <w:top w:val="none" w:sz="0" w:space="0" w:color="auto"/>
                                <w:left w:val="none" w:sz="0" w:space="0" w:color="auto"/>
                                <w:bottom w:val="none" w:sz="0" w:space="0" w:color="auto"/>
                                <w:right w:val="none" w:sz="0" w:space="0" w:color="auto"/>
                              </w:divBdr>
                            </w:div>
                          </w:divsChild>
                        </w:div>
                        <w:div w:id="65299216">
                          <w:marLeft w:val="0"/>
                          <w:marRight w:val="0"/>
                          <w:marTop w:val="0"/>
                          <w:marBottom w:val="0"/>
                          <w:divBdr>
                            <w:top w:val="none" w:sz="0" w:space="0" w:color="auto"/>
                            <w:left w:val="none" w:sz="0" w:space="0" w:color="auto"/>
                            <w:bottom w:val="none" w:sz="0" w:space="0" w:color="auto"/>
                            <w:right w:val="none" w:sz="0" w:space="0" w:color="auto"/>
                          </w:divBdr>
                          <w:divsChild>
                            <w:div w:id="884223269">
                              <w:marLeft w:val="0"/>
                              <w:marRight w:val="0"/>
                              <w:marTop w:val="0"/>
                              <w:marBottom w:val="0"/>
                              <w:divBdr>
                                <w:top w:val="none" w:sz="0" w:space="0" w:color="auto"/>
                                <w:left w:val="none" w:sz="0" w:space="0" w:color="auto"/>
                                <w:bottom w:val="none" w:sz="0" w:space="0" w:color="auto"/>
                                <w:right w:val="none" w:sz="0" w:space="0" w:color="auto"/>
                              </w:divBdr>
                              <w:divsChild>
                                <w:div w:id="11620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768">
                          <w:marLeft w:val="0"/>
                          <w:marRight w:val="0"/>
                          <w:marTop w:val="0"/>
                          <w:marBottom w:val="0"/>
                          <w:divBdr>
                            <w:top w:val="none" w:sz="0" w:space="0" w:color="auto"/>
                            <w:left w:val="none" w:sz="0" w:space="0" w:color="auto"/>
                            <w:bottom w:val="none" w:sz="0" w:space="0" w:color="auto"/>
                            <w:right w:val="none" w:sz="0" w:space="0" w:color="auto"/>
                          </w:divBdr>
                          <w:divsChild>
                            <w:div w:id="345524236">
                              <w:marLeft w:val="0"/>
                              <w:marRight w:val="0"/>
                              <w:marTop w:val="0"/>
                              <w:marBottom w:val="0"/>
                              <w:divBdr>
                                <w:top w:val="none" w:sz="0" w:space="0" w:color="auto"/>
                                <w:left w:val="none" w:sz="0" w:space="0" w:color="auto"/>
                                <w:bottom w:val="none" w:sz="0" w:space="0" w:color="auto"/>
                                <w:right w:val="none" w:sz="0" w:space="0" w:color="auto"/>
                              </w:divBdr>
                            </w:div>
                          </w:divsChild>
                        </w:div>
                        <w:div w:id="181629433">
                          <w:marLeft w:val="0"/>
                          <w:marRight w:val="0"/>
                          <w:marTop w:val="0"/>
                          <w:marBottom w:val="0"/>
                          <w:divBdr>
                            <w:top w:val="none" w:sz="0" w:space="0" w:color="auto"/>
                            <w:left w:val="none" w:sz="0" w:space="0" w:color="auto"/>
                            <w:bottom w:val="none" w:sz="0" w:space="0" w:color="auto"/>
                            <w:right w:val="none" w:sz="0" w:space="0" w:color="auto"/>
                          </w:divBdr>
                          <w:divsChild>
                            <w:div w:id="543827934">
                              <w:marLeft w:val="0"/>
                              <w:marRight w:val="0"/>
                              <w:marTop w:val="0"/>
                              <w:marBottom w:val="0"/>
                              <w:divBdr>
                                <w:top w:val="none" w:sz="0" w:space="0" w:color="auto"/>
                                <w:left w:val="none" w:sz="0" w:space="0" w:color="auto"/>
                                <w:bottom w:val="none" w:sz="0" w:space="0" w:color="auto"/>
                                <w:right w:val="none" w:sz="0" w:space="0" w:color="auto"/>
                              </w:divBdr>
                              <w:divsChild>
                                <w:div w:id="5901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8600">
                          <w:marLeft w:val="0"/>
                          <w:marRight w:val="0"/>
                          <w:marTop w:val="0"/>
                          <w:marBottom w:val="0"/>
                          <w:divBdr>
                            <w:top w:val="none" w:sz="0" w:space="0" w:color="auto"/>
                            <w:left w:val="none" w:sz="0" w:space="0" w:color="auto"/>
                            <w:bottom w:val="none" w:sz="0" w:space="0" w:color="auto"/>
                            <w:right w:val="none" w:sz="0" w:space="0" w:color="auto"/>
                          </w:divBdr>
                        </w:div>
                        <w:div w:id="235091763">
                          <w:marLeft w:val="0"/>
                          <w:marRight w:val="0"/>
                          <w:marTop w:val="0"/>
                          <w:marBottom w:val="0"/>
                          <w:divBdr>
                            <w:top w:val="none" w:sz="0" w:space="0" w:color="auto"/>
                            <w:left w:val="none" w:sz="0" w:space="0" w:color="auto"/>
                            <w:bottom w:val="none" w:sz="0" w:space="0" w:color="auto"/>
                            <w:right w:val="none" w:sz="0" w:space="0" w:color="auto"/>
                          </w:divBdr>
                          <w:divsChild>
                            <w:div w:id="61803297">
                              <w:marLeft w:val="0"/>
                              <w:marRight w:val="0"/>
                              <w:marTop w:val="0"/>
                              <w:marBottom w:val="0"/>
                              <w:divBdr>
                                <w:top w:val="none" w:sz="0" w:space="0" w:color="auto"/>
                                <w:left w:val="none" w:sz="0" w:space="0" w:color="auto"/>
                                <w:bottom w:val="none" w:sz="0" w:space="0" w:color="auto"/>
                                <w:right w:val="none" w:sz="0" w:space="0" w:color="auto"/>
                              </w:divBdr>
                            </w:div>
                          </w:divsChild>
                        </w:div>
                        <w:div w:id="266498746">
                          <w:marLeft w:val="0"/>
                          <w:marRight w:val="0"/>
                          <w:marTop w:val="0"/>
                          <w:marBottom w:val="0"/>
                          <w:divBdr>
                            <w:top w:val="none" w:sz="0" w:space="0" w:color="auto"/>
                            <w:left w:val="none" w:sz="0" w:space="0" w:color="auto"/>
                            <w:bottom w:val="none" w:sz="0" w:space="0" w:color="auto"/>
                            <w:right w:val="none" w:sz="0" w:space="0" w:color="auto"/>
                          </w:divBdr>
                          <w:divsChild>
                            <w:div w:id="586421693">
                              <w:marLeft w:val="0"/>
                              <w:marRight w:val="0"/>
                              <w:marTop w:val="0"/>
                              <w:marBottom w:val="0"/>
                              <w:divBdr>
                                <w:top w:val="none" w:sz="0" w:space="0" w:color="auto"/>
                                <w:left w:val="none" w:sz="0" w:space="0" w:color="auto"/>
                                <w:bottom w:val="none" w:sz="0" w:space="0" w:color="auto"/>
                                <w:right w:val="none" w:sz="0" w:space="0" w:color="auto"/>
                              </w:divBdr>
                              <w:divsChild>
                                <w:div w:id="12235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58652">
                          <w:marLeft w:val="0"/>
                          <w:marRight w:val="0"/>
                          <w:marTop w:val="0"/>
                          <w:marBottom w:val="0"/>
                          <w:divBdr>
                            <w:top w:val="none" w:sz="0" w:space="0" w:color="auto"/>
                            <w:left w:val="none" w:sz="0" w:space="0" w:color="auto"/>
                            <w:bottom w:val="none" w:sz="0" w:space="0" w:color="auto"/>
                            <w:right w:val="none" w:sz="0" w:space="0" w:color="auto"/>
                          </w:divBdr>
                          <w:divsChild>
                            <w:div w:id="402534897">
                              <w:marLeft w:val="0"/>
                              <w:marRight w:val="0"/>
                              <w:marTop w:val="0"/>
                              <w:marBottom w:val="0"/>
                              <w:divBdr>
                                <w:top w:val="none" w:sz="0" w:space="0" w:color="auto"/>
                                <w:left w:val="none" w:sz="0" w:space="0" w:color="auto"/>
                                <w:bottom w:val="none" w:sz="0" w:space="0" w:color="auto"/>
                                <w:right w:val="none" w:sz="0" w:space="0" w:color="auto"/>
                              </w:divBdr>
                              <w:divsChild>
                                <w:div w:id="3970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0194">
                          <w:marLeft w:val="0"/>
                          <w:marRight w:val="0"/>
                          <w:marTop w:val="0"/>
                          <w:marBottom w:val="0"/>
                          <w:divBdr>
                            <w:top w:val="none" w:sz="0" w:space="0" w:color="auto"/>
                            <w:left w:val="none" w:sz="0" w:space="0" w:color="auto"/>
                            <w:bottom w:val="none" w:sz="0" w:space="0" w:color="auto"/>
                            <w:right w:val="none" w:sz="0" w:space="0" w:color="auto"/>
                          </w:divBdr>
                          <w:divsChild>
                            <w:div w:id="248078597">
                              <w:marLeft w:val="0"/>
                              <w:marRight w:val="0"/>
                              <w:marTop w:val="0"/>
                              <w:marBottom w:val="0"/>
                              <w:divBdr>
                                <w:top w:val="none" w:sz="0" w:space="0" w:color="auto"/>
                                <w:left w:val="none" w:sz="0" w:space="0" w:color="auto"/>
                                <w:bottom w:val="none" w:sz="0" w:space="0" w:color="auto"/>
                                <w:right w:val="none" w:sz="0" w:space="0" w:color="auto"/>
                              </w:divBdr>
                            </w:div>
                          </w:divsChild>
                        </w:div>
                        <w:div w:id="391738173">
                          <w:marLeft w:val="0"/>
                          <w:marRight w:val="0"/>
                          <w:marTop w:val="0"/>
                          <w:marBottom w:val="0"/>
                          <w:divBdr>
                            <w:top w:val="none" w:sz="0" w:space="0" w:color="auto"/>
                            <w:left w:val="none" w:sz="0" w:space="0" w:color="auto"/>
                            <w:bottom w:val="none" w:sz="0" w:space="0" w:color="auto"/>
                            <w:right w:val="none" w:sz="0" w:space="0" w:color="auto"/>
                          </w:divBdr>
                          <w:divsChild>
                            <w:div w:id="908923652">
                              <w:marLeft w:val="0"/>
                              <w:marRight w:val="0"/>
                              <w:marTop w:val="0"/>
                              <w:marBottom w:val="0"/>
                              <w:divBdr>
                                <w:top w:val="none" w:sz="0" w:space="0" w:color="auto"/>
                                <w:left w:val="none" w:sz="0" w:space="0" w:color="auto"/>
                                <w:bottom w:val="none" w:sz="0" w:space="0" w:color="auto"/>
                                <w:right w:val="none" w:sz="0" w:space="0" w:color="auto"/>
                              </w:divBdr>
                            </w:div>
                          </w:divsChild>
                        </w:div>
                        <w:div w:id="413284190">
                          <w:marLeft w:val="0"/>
                          <w:marRight w:val="0"/>
                          <w:marTop w:val="0"/>
                          <w:marBottom w:val="0"/>
                          <w:divBdr>
                            <w:top w:val="none" w:sz="0" w:space="0" w:color="auto"/>
                            <w:left w:val="none" w:sz="0" w:space="0" w:color="auto"/>
                            <w:bottom w:val="none" w:sz="0" w:space="0" w:color="auto"/>
                            <w:right w:val="none" w:sz="0" w:space="0" w:color="auto"/>
                          </w:divBdr>
                          <w:divsChild>
                            <w:div w:id="69816490">
                              <w:marLeft w:val="0"/>
                              <w:marRight w:val="0"/>
                              <w:marTop w:val="0"/>
                              <w:marBottom w:val="0"/>
                              <w:divBdr>
                                <w:top w:val="none" w:sz="0" w:space="0" w:color="auto"/>
                                <w:left w:val="none" w:sz="0" w:space="0" w:color="auto"/>
                                <w:bottom w:val="none" w:sz="0" w:space="0" w:color="auto"/>
                                <w:right w:val="none" w:sz="0" w:space="0" w:color="auto"/>
                              </w:divBdr>
                            </w:div>
                          </w:divsChild>
                        </w:div>
                        <w:div w:id="510920526">
                          <w:marLeft w:val="0"/>
                          <w:marRight w:val="0"/>
                          <w:marTop w:val="0"/>
                          <w:marBottom w:val="0"/>
                          <w:divBdr>
                            <w:top w:val="none" w:sz="0" w:space="0" w:color="auto"/>
                            <w:left w:val="none" w:sz="0" w:space="0" w:color="auto"/>
                            <w:bottom w:val="none" w:sz="0" w:space="0" w:color="auto"/>
                            <w:right w:val="none" w:sz="0" w:space="0" w:color="auto"/>
                          </w:divBdr>
                        </w:div>
                        <w:div w:id="572473447">
                          <w:marLeft w:val="0"/>
                          <w:marRight w:val="0"/>
                          <w:marTop w:val="0"/>
                          <w:marBottom w:val="0"/>
                          <w:divBdr>
                            <w:top w:val="none" w:sz="0" w:space="0" w:color="auto"/>
                            <w:left w:val="none" w:sz="0" w:space="0" w:color="auto"/>
                            <w:bottom w:val="none" w:sz="0" w:space="0" w:color="auto"/>
                            <w:right w:val="none" w:sz="0" w:space="0" w:color="auto"/>
                          </w:divBdr>
                        </w:div>
                        <w:div w:id="598606507">
                          <w:marLeft w:val="0"/>
                          <w:marRight w:val="0"/>
                          <w:marTop w:val="0"/>
                          <w:marBottom w:val="0"/>
                          <w:divBdr>
                            <w:top w:val="none" w:sz="0" w:space="0" w:color="auto"/>
                            <w:left w:val="none" w:sz="0" w:space="0" w:color="auto"/>
                            <w:bottom w:val="none" w:sz="0" w:space="0" w:color="auto"/>
                            <w:right w:val="none" w:sz="0" w:space="0" w:color="auto"/>
                          </w:divBdr>
                        </w:div>
                        <w:div w:id="638807806">
                          <w:marLeft w:val="0"/>
                          <w:marRight w:val="0"/>
                          <w:marTop w:val="0"/>
                          <w:marBottom w:val="0"/>
                          <w:divBdr>
                            <w:top w:val="none" w:sz="0" w:space="0" w:color="auto"/>
                            <w:left w:val="none" w:sz="0" w:space="0" w:color="auto"/>
                            <w:bottom w:val="none" w:sz="0" w:space="0" w:color="auto"/>
                            <w:right w:val="none" w:sz="0" w:space="0" w:color="auto"/>
                          </w:divBdr>
                          <w:divsChild>
                            <w:div w:id="874275841">
                              <w:marLeft w:val="0"/>
                              <w:marRight w:val="0"/>
                              <w:marTop w:val="0"/>
                              <w:marBottom w:val="0"/>
                              <w:divBdr>
                                <w:top w:val="none" w:sz="0" w:space="0" w:color="auto"/>
                                <w:left w:val="none" w:sz="0" w:space="0" w:color="auto"/>
                                <w:bottom w:val="none" w:sz="0" w:space="0" w:color="auto"/>
                                <w:right w:val="none" w:sz="0" w:space="0" w:color="auto"/>
                              </w:divBdr>
                              <w:divsChild>
                                <w:div w:id="11440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14032">
                          <w:marLeft w:val="0"/>
                          <w:marRight w:val="0"/>
                          <w:marTop w:val="0"/>
                          <w:marBottom w:val="0"/>
                          <w:divBdr>
                            <w:top w:val="none" w:sz="0" w:space="0" w:color="auto"/>
                            <w:left w:val="none" w:sz="0" w:space="0" w:color="auto"/>
                            <w:bottom w:val="none" w:sz="0" w:space="0" w:color="auto"/>
                            <w:right w:val="none" w:sz="0" w:space="0" w:color="auto"/>
                          </w:divBdr>
                          <w:divsChild>
                            <w:div w:id="596450250">
                              <w:marLeft w:val="0"/>
                              <w:marRight w:val="0"/>
                              <w:marTop w:val="0"/>
                              <w:marBottom w:val="0"/>
                              <w:divBdr>
                                <w:top w:val="none" w:sz="0" w:space="0" w:color="auto"/>
                                <w:left w:val="none" w:sz="0" w:space="0" w:color="auto"/>
                                <w:bottom w:val="none" w:sz="0" w:space="0" w:color="auto"/>
                                <w:right w:val="none" w:sz="0" w:space="0" w:color="auto"/>
                              </w:divBdr>
                              <w:divsChild>
                                <w:div w:id="359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57442">
                          <w:marLeft w:val="0"/>
                          <w:marRight w:val="0"/>
                          <w:marTop w:val="0"/>
                          <w:marBottom w:val="0"/>
                          <w:divBdr>
                            <w:top w:val="none" w:sz="0" w:space="0" w:color="auto"/>
                            <w:left w:val="none" w:sz="0" w:space="0" w:color="auto"/>
                            <w:bottom w:val="none" w:sz="0" w:space="0" w:color="auto"/>
                            <w:right w:val="none" w:sz="0" w:space="0" w:color="auto"/>
                          </w:divBdr>
                          <w:divsChild>
                            <w:div w:id="1032416561">
                              <w:marLeft w:val="0"/>
                              <w:marRight w:val="0"/>
                              <w:marTop w:val="0"/>
                              <w:marBottom w:val="0"/>
                              <w:divBdr>
                                <w:top w:val="none" w:sz="0" w:space="0" w:color="auto"/>
                                <w:left w:val="none" w:sz="0" w:space="0" w:color="auto"/>
                                <w:bottom w:val="none" w:sz="0" w:space="0" w:color="auto"/>
                                <w:right w:val="none" w:sz="0" w:space="0" w:color="auto"/>
                              </w:divBdr>
                              <w:divsChild>
                                <w:div w:id="6587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3931">
                          <w:marLeft w:val="0"/>
                          <w:marRight w:val="0"/>
                          <w:marTop w:val="0"/>
                          <w:marBottom w:val="0"/>
                          <w:divBdr>
                            <w:top w:val="none" w:sz="0" w:space="0" w:color="auto"/>
                            <w:left w:val="none" w:sz="0" w:space="0" w:color="auto"/>
                            <w:bottom w:val="none" w:sz="0" w:space="0" w:color="auto"/>
                            <w:right w:val="none" w:sz="0" w:space="0" w:color="auto"/>
                          </w:divBdr>
                          <w:divsChild>
                            <w:div w:id="769659890">
                              <w:marLeft w:val="0"/>
                              <w:marRight w:val="0"/>
                              <w:marTop w:val="0"/>
                              <w:marBottom w:val="0"/>
                              <w:divBdr>
                                <w:top w:val="none" w:sz="0" w:space="0" w:color="auto"/>
                                <w:left w:val="none" w:sz="0" w:space="0" w:color="auto"/>
                                <w:bottom w:val="none" w:sz="0" w:space="0" w:color="auto"/>
                                <w:right w:val="none" w:sz="0" w:space="0" w:color="auto"/>
                              </w:divBdr>
                            </w:div>
                          </w:divsChild>
                        </w:div>
                        <w:div w:id="764300864">
                          <w:marLeft w:val="0"/>
                          <w:marRight w:val="0"/>
                          <w:marTop w:val="0"/>
                          <w:marBottom w:val="0"/>
                          <w:divBdr>
                            <w:top w:val="none" w:sz="0" w:space="0" w:color="auto"/>
                            <w:left w:val="none" w:sz="0" w:space="0" w:color="auto"/>
                            <w:bottom w:val="none" w:sz="0" w:space="0" w:color="auto"/>
                            <w:right w:val="none" w:sz="0" w:space="0" w:color="auto"/>
                          </w:divBdr>
                          <w:divsChild>
                            <w:div w:id="213856791">
                              <w:marLeft w:val="0"/>
                              <w:marRight w:val="0"/>
                              <w:marTop w:val="0"/>
                              <w:marBottom w:val="0"/>
                              <w:divBdr>
                                <w:top w:val="none" w:sz="0" w:space="0" w:color="auto"/>
                                <w:left w:val="none" w:sz="0" w:space="0" w:color="auto"/>
                                <w:bottom w:val="none" w:sz="0" w:space="0" w:color="auto"/>
                                <w:right w:val="none" w:sz="0" w:space="0" w:color="auto"/>
                              </w:divBdr>
                              <w:divsChild>
                                <w:div w:id="629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62963">
                          <w:marLeft w:val="0"/>
                          <w:marRight w:val="0"/>
                          <w:marTop w:val="0"/>
                          <w:marBottom w:val="0"/>
                          <w:divBdr>
                            <w:top w:val="none" w:sz="0" w:space="0" w:color="auto"/>
                            <w:left w:val="none" w:sz="0" w:space="0" w:color="auto"/>
                            <w:bottom w:val="none" w:sz="0" w:space="0" w:color="auto"/>
                            <w:right w:val="none" w:sz="0" w:space="0" w:color="auto"/>
                          </w:divBdr>
                          <w:divsChild>
                            <w:div w:id="1270308532">
                              <w:marLeft w:val="0"/>
                              <w:marRight w:val="0"/>
                              <w:marTop w:val="0"/>
                              <w:marBottom w:val="0"/>
                              <w:divBdr>
                                <w:top w:val="none" w:sz="0" w:space="0" w:color="auto"/>
                                <w:left w:val="none" w:sz="0" w:space="0" w:color="auto"/>
                                <w:bottom w:val="none" w:sz="0" w:space="0" w:color="auto"/>
                                <w:right w:val="none" w:sz="0" w:space="0" w:color="auto"/>
                              </w:divBdr>
                              <w:divsChild>
                                <w:div w:id="524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6003">
                          <w:marLeft w:val="0"/>
                          <w:marRight w:val="0"/>
                          <w:marTop w:val="0"/>
                          <w:marBottom w:val="0"/>
                          <w:divBdr>
                            <w:top w:val="none" w:sz="0" w:space="0" w:color="auto"/>
                            <w:left w:val="none" w:sz="0" w:space="0" w:color="auto"/>
                            <w:bottom w:val="none" w:sz="0" w:space="0" w:color="auto"/>
                            <w:right w:val="none" w:sz="0" w:space="0" w:color="auto"/>
                          </w:divBdr>
                          <w:divsChild>
                            <w:div w:id="745497582">
                              <w:marLeft w:val="0"/>
                              <w:marRight w:val="0"/>
                              <w:marTop w:val="0"/>
                              <w:marBottom w:val="0"/>
                              <w:divBdr>
                                <w:top w:val="none" w:sz="0" w:space="0" w:color="auto"/>
                                <w:left w:val="none" w:sz="0" w:space="0" w:color="auto"/>
                                <w:bottom w:val="none" w:sz="0" w:space="0" w:color="auto"/>
                                <w:right w:val="none" w:sz="0" w:space="0" w:color="auto"/>
                              </w:divBdr>
                              <w:divsChild>
                                <w:div w:id="2449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873">
                          <w:marLeft w:val="0"/>
                          <w:marRight w:val="0"/>
                          <w:marTop w:val="0"/>
                          <w:marBottom w:val="0"/>
                          <w:divBdr>
                            <w:top w:val="none" w:sz="0" w:space="0" w:color="auto"/>
                            <w:left w:val="none" w:sz="0" w:space="0" w:color="auto"/>
                            <w:bottom w:val="none" w:sz="0" w:space="0" w:color="auto"/>
                            <w:right w:val="none" w:sz="0" w:space="0" w:color="auto"/>
                          </w:divBdr>
                          <w:divsChild>
                            <w:div w:id="59595740">
                              <w:marLeft w:val="0"/>
                              <w:marRight w:val="0"/>
                              <w:marTop w:val="0"/>
                              <w:marBottom w:val="0"/>
                              <w:divBdr>
                                <w:top w:val="none" w:sz="0" w:space="0" w:color="auto"/>
                                <w:left w:val="none" w:sz="0" w:space="0" w:color="auto"/>
                                <w:bottom w:val="none" w:sz="0" w:space="0" w:color="auto"/>
                                <w:right w:val="none" w:sz="0" w:space="0" w:color="auto"/>
                              </w:divBdr>
                              <w:divsChild>
                                <w:div w:id="13452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29179">
                          <w:marLeft w:val="0"/>
                          <w:marRight w:val="0"/>
                          <w:marTop w:val="0"/>
                          <w:marBottom w:val="0"/>
                          <w:divBdr>
                            <w:top w:val="none" w:sz="0" w:space="0" w:color="auto"/>
                            <w:left w:val="none" w:sz="0" w:space="0" w:color="auto"/>
                            <w:bottom w:val="none" w:sz="0" w:space="0" w:color="auto"/>
                            <w:right w:val="none" w:sz="0" w:space="0" w:color="auto"/>
                          </w:divBdr>
                          <w:divsChild>
                            <w:div w:id="244730763">
                              <w:marLeft w:val="0"/>
                              <w:marRight w:val="0"/>
                              <w:marTop w:val="0"/>
                              <w:marBottom w:val="0"/>
                              <w:divBdr>
                                <w:top w:val="none" w:sz="0" w:space="0" w:color="auto"/>
                                <w:left w:val="none" w:sz="0" w:space="0" w:color="auto"/>
                                <w:bottom w:val="none" w:sz="0" w:space="0" w:color="auto"/>
                                <w:right w:val="none" w:sz="0" w:space="0" w:color="auto"/>
                              </w:divBdr>
                              <w:divsChild>
                                <w:div w:id="6106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7791">
                          <w:marLeft w:val="0"/>
                          <w:marRight w:val="0"/>
                          <w:marTop w:val="0"/>
                          <w:marBottom w:val="0"/>
                          <w:divBdr>
                            <w:top w:val="none" w:sz="0" w:space="0" w:color="auto"/>
                            <w:left w:val="none" w:sz="0" w:space="0" w:color="auto"/>
                            <w:bottom w:val="none" w:sz="0" w:space="0" w:color="auto"/>
                            <w:right w:val="none" w:sz="0" w:space="0" w:color="auto"/>
                          </w:divBdr>
                        </w:div>
                        <w:div w:id="1070808364">
                          <w:marLeft w:val="0"/>
                          <w:marRight w:val="0"/>
                          <w:marTop w:val="0"/>
                          <w:marBottom w:val="0"/>
                          <w:divBdr>
                            <w:top w:val="none" w:sz="0" w:space="0" w:color="auto"/>
                            <w:left w:val="none" w:sz="0" w:space="0" w:color="auto"/>
                            <w:bottom w:val="none" w:sz="0" w:space="0" w:color="auto"/>
                            <w:right w:val="none" w:sz="0" w:space="0" w:color="auto"/>
                          </w:divBdr>
                        </w:div>
                        <w:div w:id="1087725311">
                          <w:marLeft w:val="0"/>
                          <w:marRight w:val="0"/>
                          <w:marTop w:val="0"/>
                          <w:marBottom w:val="0"/>
                          <w:divBdr>
                            <w:top w:val="none" w:sz="0" w:space="0" w:color="auto"/>
                            <w:left w:val="none" w:sz="0" w:space="0" w:color="auto"/>
                            <w:bottom w:val="none" w:sz="0" w:space="0" w:color="auto"/>
                            <w:right w:val="none" w:sz="0" w:space="0" w:color="auto"/>
                          </w:divBdr>
                          <w:divsChild>
                            <w:div w:id="252863120">
                              <w:marLeft w:val="0"/>
                              <w:marRight w:val="0"/>
                              <w:marTop w:val="0"/>
                              <w:marBottom w:val="0"/>
                              <w:divBdr>
                                <w:top w:val="none" w:sz="0" w:space="0" w:color="auto"/>
                                <w:left w:val="none" w:sz="0" w:space="0" w:color="auto"/>
                                <w:bottom w:val="none" w:sz="0" w:space="0" w:color="auto"/>
                                <w:right w:val="none" w:sz="0" w:space="0" w:color="auto"/>
                              </w:divBdr>
                              <w:divsChild>
                                <w:div w:id="13329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8482">
                          <w:marLeft w:val="0"/>
                          <w:marRight w:val="0"/>
                          <w:marTop w:val="0"/>
                          <w:marBottom w:val="0"/>
                          <w:divBdr>
                            <w:top w:val="none" w:sz="0" w:space="0" w:color="auto"/>
                            <w:left w:val="none" w:sz="0" w:space="0" w:color="auto"/>
                            <w:bottom w:val="none" w:sz="0" w:space="0" w:color="auto"/>
                            <w:right w:val="none" w:sz="0" w:space="0" w:color="auto"/>
                          </w:divBdr>
                        </w:div>
                        <w:div w:id="1112628897">
                          <w:marLeft w:val="0"/>
                          <w:marRight w:val="0"/>
                          <w:marTop w:val="0"/>
                          <w:marBottom w:val="0"/>
                          <w:divBdr>
                            <w:top w:val="none" w:sz="0" w:space="0" w:color="auto"/>
                            <w:left w:val="none" w:sz="0" w:space="0" w:color="auto"/>
                            <w:bottom w:val="none" w:sz="0" w:space="0" w:color="auto"/>
                            <w:right w:val="none" w:sz="0" w:space="0" w:color="auto"/>
                          </w:divBdr>
                          <w:divsChild>
                            <w:div w:id="788551644">
                              <w:marLeft w:val="0"/>
                              <w:marRight w:val="0"/>
                              <w:marTop w:val="0"/>
                              <w:marBottom w:val="0"/>
                              <w:divBdr>
                                <w:top w:val="none" w:sz="0" w:space="0" w:color="auto"/>
                                <w:left w:val="none" w:sz="0" w:space="0" w:color="auto"/>
                                <w:bottom w:val="none" w:sz="0" w:space="0" w:color="auto"/>
                                <w:right w:val="none" w:sz="0" w:space="0" w:color="auto"/>
                              </w:divBdr>
                            </w:div>
                          </w:divsChild>
                        </w:div>
                        <w:div w:id="1174952638">
                          <w:marLeft w:val="0"/>
                          <w:marRight w:val="0"/>
                          <w:marTop w:val="0"/>
                          <w:marBottom w:val="0"/>
                          <w:divBdr>
                            <w:top w:val="none" w:sz="0" w:space="0" w:color="auto"/>
                            <w:left w:val="none" w:sz="0" w:space="0" w:color="auto"/>
                            <w:bottom w:val="none" w:sz="0" w:space="0" w:color="auto"/>
                            <w:right w:val="none" w:sz="0" w:space="0" w:color="auto"/>
                          </w:divBdr>
                          <w:divsChild>
                            <w:div w:id="1046611987">
                              <w:marLeft w:val="0"/>
                              <w:marRight w:val="0"/>
                              <w:marTop w:val="0"/>
                              <w:marBottom w:val="0"/>
                              <w:divBdr>
                                <w:top w:val="none" w:sz="0" w:space="0" w:color="auto"/>
                                <w:left w:val="none" w:sz="0" w:space="0" w:color="auto"/>
                                <w:bottom w:val="none" w:sz="0" w:space="0" w:color="auto"/>
                                <w:right w:val="none" w:sz="0" w:space="0" w:color="auto"/>
                              </w:divBdr>
                            </w:div>
                          </w:divsChild>
                        </w:div>
                        <w:div w:id="1272204592">
                          <w:marLeft w:val="0"/>
                          <w:marRight w:val="0"/>
                          <w:marTop w:val="0"/>
                          <w:marBottom w:val="0"/>
                          <w:divBdr>
                            <w:top w:val="none" w:sz="0" w:space="0" w:color="auto"/>
                            <w:left w:val="none" w:sz="0" w:space="0" w:color="auto"/>
                            <w:bottom w:val="none" w:sz="0" w:space="0" w:color="auto"/>
                            <w:right w:val="none" w:sz="0" w:space="0" w:color="auto"/>
                          </w:divBdr>
                          <w:divsChild>
                            <w:div w:id="229657991">
                              <w:marLeft w:val="0"/>
                              <w:marRight w:val="0"/>
                              <w:marTop w:val="0"/>
                              <w:marBottom w:val="0"/>
                              <w:divBdr>
                                <w:top w:val="none" w:sz="0" w:space="0" w:color="auto"/>
                                <w:left w:val="none" w:sz="0" w:space="0" w:color="auto"/>
                                <w:bottom w:val="none" w:sz="0" w:space="0" w:color="auto"/>
                                <w:right w:val="none" w:sz="0" w:space="0" w:color="auto"/>
                              </w:divBdr>
                              <w:divsChild>
                                <w:div w:id="2104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2338">
                          <w:marLeft w:val="0"/>
                          <w:marRight w:val="0"/>
                          <w:marTop w:val="0"/>
                          <w:marBottom w:val="0"/>
                          <w:divBdr>
                            <w:top w:val="none" w:sz="0" w:space="0" w:color="auto"/>
                            <w:left w:val="none" w:sz="0" w:space="0" w:color="auto"/>
                            <w:bottom w:val="none" w:sz="0" w:space="0" w:color="auto"/>
                            <w:right w:val="none" w:sz="0" w:space="0" w:color="auto"/>
                          </w:divBdr>
                          <w:divsChild>
                            <w:div w:id="626621054">
                              <w:marLeft w:val="0"/>
                              <w:marRight w:val="0"/>
                              <w:marTop w:val="0"/>
                              <w:marBottom w:val="0"/>
                              <w:divBdr>
                                <w:top w:val="none" w:sz="0" w:space="0" w:color="auto"/>
                                <w:left w:val="none" w:sz="0" w:space="0" w:color="auto"/>
                                <w:bottom w:val="none" w:sz="0" w:space="0" w:color="auto"/>
                                <w:right w:val="none" w:sz="0" w:space="0" w:color="auto"/>
                              </w:divBdr>
                            </w:div>
                          </w:divsChild>
                        </w:div>
                        <w:div w:id="1327711280">
                          <w:marLeft w:val="0"/>
                          <w:marRight w:val="0"/>
                          <w:marTop w:val="0"/>
                          <w:marBottom w:val="0"/>
                          <w:divBdr>
                            <w:top w:val="none" w:sz="0" w:space="0" w:color="auto"/>
                            <w:left w:val="none" w:sz="0" w:space="0" w:color="auto"/>
                            <w:bottom w:val="none" w:sz="0" w:space="0" w:color="auto"/>
                            <w:right w:val="none" w:sz="0" w:space="0" w:color="auto"/>
                          </w:divBdr>
                        </w:div>
                        <w:div w:id="13412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0834">
                  <w:marLeft w:val="0"/>
                  <w:marRight w:val="0"/>
                  <w:marTop w:val="0"/>
                  <w:marBottom w:val="0"/>
                  <w:divBdr>
                    <w:top w:val="none" w:sz="0" w:space="0" w:color="auto"/>
                    <w:left w:val="none" w:sz="0" w:space="0" w:color="auto"/>
                    <w:bottom w:val="none" w:sz="0" w:space="0" w:color="auto"/>
                    <w:right w:val="none" w:sz="0" w:space="0" w:color="auto"/>
                  </w:divBdr>
                </w:div>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 w:id="430665521">
                  <w:marLeft w:val="0"/>
                  <w:marRight w:val="0"/>
                  <w:marTop w:val="0"/>
                  <w:marBottom w:val="0"/>
                  <w:divBdr>
                    <w:top w:val="none" w:sz="0" w:space="0" w:color="auto"/>
                    <w:left w:val="none" w:sz="0" w:space="0" w:color="auto"/>
                    <w:bottom w:val="none" w:sz="0" w:space="0" w:color="auto"/>
                    <w:right w:val="none" w:sz="0" w:space="0" w:color="auto"/>
                  </w:divBdr>
                </w:div>
                <w:div w:id="430902204">
                  <w:marLeft w:val="0"/>
                  <w:marRight w:val="0"/>
                  <w:marTop w:val="0"/>
                  <w:marBottom w:val="0"/>
                  <w:divBdr>
                    <w:top w:val="none" w:sz="0" w:space="0" w:color="auto"/>
                    <w:left w:val="none" w:sz="0" w:space="0" w:color="auto"/>
                    <w:bottom w:val="none" w:sz="0" w:space="0" w:color="auto"/>
                    <w:right w:val="none" w:sz="0" w:space="0" w:color="auto"/>
                  </w:divBdr>
                  <w:divsChild>
                    <w:div w:id="770783640">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31322156">
                  <w:marLeft w:val="0"/>
                  <w:marRight w:val="0"/>
                  <w:marTop w:val="0"/>
                  <w:marBottom w:val="0"/>
                  <w:divBdr>
                    <w:top w:val="none" w:sz="0" w:space="0" w:color="auto"/>
                    <w:left w:val="none" w:sz="0" w:space="0" w:color="auto"/>
                    <w:bottom w:val="none" w:sz="0" w:space="0" w:color="auto"/>
                    <w:right w:val="none" w:sz="0" w:space="0" w:color="auto"/>
                  </w:divBdr>
                </w:div>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431361534">
                  <w:marLeft w:val="0"/>
                  <w:marRight w:val="0"/>
                  <w:marTop w:val="225"/>
                  <w:marBottom w:val="0"/>
                  <w:divBdr>
                    <w:top w:val="none" w:sz="0" w:space="0" w:color="auto"/>
                    <w:left w:val="none" w:sz="0" w:space="0" w:color="auto"/>
                    <w:bottom w:val="none" w:sz="0" w:space="0" w:color="auto"/>
                    <w:right w:val="none" w:sz="0" w:space="0" w:color="auto"/>
                  </w:divBdr>
                </w:div>
                <w:div w:id="431363546">
                  <w:marLeft w:val="0"/>
                  <w:marRight w:val="0"/>
                  <w:marTop w:val="0"/>
                  <w:marBottom w:val="0"/>
                  <w:divBdr>
                    <w:top w:val="none" w:sz="0" w:space="0" w:color="auto"/>
                    <w:left w:val="none" w:sz="0" w:space="0" w:color="auto"/>
                    <w:bottom w:val="none" w:sz="0" w:space="0" w:color="auto"/>
                    <w:right w:val="none" w:sz="0" w:space="0" w:color="auto"/>
                  </w:divBdr>
                </w:div>
                <w:div w:id="431702147">
                  <w:marLeft w:val="0"/>
                  <w:marRight w:val="0"/>
                  <w:marTop w:val="0"/>
                  <w:marBottom w:val="0"/>
                  <w:divBdr>
                    <w:top w:val="none" w:sz="0" w:space="0" w:color="auto"/>
                    <w:left w:val="none" w:sz="0" w:space="0" w:color="auto"/>
                    <w:bottom w:val="none" w:sz="0" w:space="0" w:color="auto"/>
                    <w:right w:val="none" w:sz="0" w:space="0" w:color="auto"/>
                  </w:divBdr>
                </w:div>
                <w:div w:id="431710068">
                  <w:marLeft w:val="0"/>
                  <w:marRight w:val="0"/>
                  <w:marTop w:val="225"/>
                  <w:marBottom w:val="0"/>
                  <w:divBdr>
                    <w:top w:val="none" w:sz="0" w:space="0" w:color="auto"/>
                    <w:left w:val="none" w:sz="0" w:space="0" w:color="auto"/>
                    <w:bottom w:val="none" w:sz="0" w:space="0" w:color="auto"/>
                    <w:right w:val="none" w:sz="0" w:space="0" w:color="auto"/>
                  </w:divBdr>
                </w:div>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8238">
                  <w:marLeft w:val="0"/>
                  <w:marRight w:val="0"/>
                  <w:marTop w:val="0"/>
                  <w:marBottom w:val="0"/>
                  <w:divBdr>
                    <w:top w:val="none" w:sz="0" w:space="0" w:color="auto"/>
                    <w:left w:val="none" w:sz="0" w:space="0" w:color="auto"/>
                    <w:bottom w:val="none" w:sz="0" w:space="0" w:color="auto"/>
                    <w:right w:val="none" w:sz="0" w:space="0" w:color="auto"/>
                  </w:divBdr>
                  <w:divsChild>
                    <w:div w:id="473327633">
                      <w:marLeft w:val="0"/>
                      <w:marRight w:val="0"/>
                      <w:marTop w:val="0"/>
                      <w:marBottom w:val="0"/>
                      <w:divBdr>
                        <w:top w:val="none" w:sz="0" w:space="0" w:color="auto"/>
                        <w:left w:val="none" w:sz="0" w:space="0" w:color="auto"/>
                        <w:bottom w:val="none" w:sz="0" w:space="0" w:color="auto"/>
                        <w:right w:val="none" w:sz="0" w:space="0" w:color="auto"/>
                      </w:divBdr>
                      <w:divsChild>
                        <w:div w:id="1154489377">
                          <w:marLeft w:val="0"/>
                          <w:marRight w:val="0"/>
                          <w:marTop w:val="0"/>
                          <w:marBottom w:val="0"/>
                          <w:divBdr>
                            <w:top w:val="none" w:sz="0" w:space="0" w:color="auto"/>
                            <w:left w:val="none" w:sz="0" w:space="0" w:color="auto"/>
                            <w:bottom w:val="none" w:sz="0" w:space="0" w:color="auto"/>
                            <w:right w:val="none" w:sz="0" w:space="0" w:color="auto"/>
                          </w:divBdr>
                        </w:div>
                      </w:divsChild>
                    </w:div>
                    <w:div w:id="568925984">
                      <w:marLeft w:val="0"/>
                      <w:marRight w:val="0"/>
                      <w:marTop w:val="0"/>
                      <w:marBottom w:val="0"/>
                      <w:divBdr>
                        <w:top w:val="none" w:sz="0" w:space="0" w:color="auto"/>
                        <w:left w:val="none" w:sz="0" w:space="0" w:color="auto"/>
                        <w:bottom w:val="none" w:sz="0" w:space="0" w:color="auto"/>
                        <w:right w:val="none" w:sz="0" w:space="0" w:color="auto"/>
                      </w:divBdr>
                      <w:divsChild>
                        <w:div w:id="138691106">
                          <w:marLeft w:val="0"/>
                          <w:marRight w:val="0"/>
                          <w:marTop w:val="0"/>
                          <w:marBottom w:val="0"/>
                          <w:divBdr>
                            <w:top w:val="none" w:sz="0" w:space="0" w:color="auto"/>
                            <w:left w:val="none" w:sz="0" w:space="0" w:color="auto"/>
                            <w:bottom w:val="none" w:sz="0" w:space="0" w:color="auto"/>
                            <w:right w:val="none" w:sz="0" w:space="0" w:color="auto"/>
                          </w:divBdr>
                        </w:div>
                      </w:divsChild>
                    </w:div>
                    <w:div w:id="832599079">
                      <w:marLeft w:val="0"/>
                      <w:marRight w:val="0"/>
                      <w:marTop w:val="0"/>
                      <w:marBottom w:val="0"/>
                      <w:divBdr>
                        <w:top w:val="none" w:sz="0" w:space="0" w:color="auto"/>
                        <w:left w:val="none" w:sz="0" w:space="0" w:color="auto"/>
                        <w:bottom w:val="none" w:sz="0" w:space="0" w:color="auto"/>
                        <w:right w:val="none" w:sz="0" w:space="0" w:color="auto"/>
                      </w:divBdr>
                      <w:divsChild>
                        <w:div w:id="63181800">
                          <w:marLeft w:val="0"/>
                          <w:marRight w:val="0"/>
                          <w:marTop w:val="0"/>
                          <w:marBottom w:val="0"/>
                          <w:divBdr>
                            <w:top w:val="none" w:sz="0" w:space="0" w:color="auto"/>
                            <w:left w:val="none" w:sz="0" w:space="0" w:color="auto"/>
                            <w:bottom w:val="none" w:sz="0" w:space="0" w:color="auto"/>
                            <w:right w:val="none" w:sz="0" w:space="0" w:color="auto"/>
                          </w:divBdr>
                        </w:div>
                      </w:divsChild>
                    </w:div>
                    <w:div w:id="851262823">
                      <w:marLeft w:val="0"/>
                      <w:marRight w:val="0"/>
                      <w:marTop w:val="0"/>
                      <w:marBottom w:val="0"/>
                      <w:divBdr>
                        <w:top w:val="none" w:sz="0" w:space="0" w:color="auto"/>
                        <w:left w:val="none" w:sz="0" w:space="0" w:color="auto"/>
                        <w:bottom w:val="none" w:sz="0" w:space="0" w:color="auto"/>
                        <w:right w:val="none" w:sz="0" w:space="0" w:color="auto"/>
                      </w:divBdr>
                      <w:divsChild>
                        <w:div w:id="1326514391">
                          <w:marLeft w:val="0"/>
                          <w:marRight w:val="0"/>
                          <w:marTop w:val="450"/>
                          <w:marBottom w:val="450"/>
                          <w:divBdr>
                            <w:top w:val="none" w:sz="0" w:space="0" w:color="auto"/>
                            <w:left w:val="none" w:sz="0" w:space="0" w:color="auto"/>
                            <w:bottom w:val="none" w:sz="0" w:space="0" w:color="auto"/>
                            <w:right w:val="none" w:sz="0" w:space="0" w:color="auto"/>
                          </w:divBdr>
                        </w:div>
                      </w:divsChild>
                    </w:div>
                    <w:div w:id="1073356065">
                      <w:marLeft w:val="0"/>
                      <w:marRight w:val="0"/>
                      <w:marTop w:val="0"/>
                      <w:marBottom w:val="0"/>
                      <w:divBdr>
                        <w:top w:val="none" w:sz="0" w:space="0" w:color="auto"/>
                        <w:left w:val="none" w:sz="0" w:space="0" w:color="auto"/>
                        <w:bottom w:val="none" w:sz="0" w:space="0" w:color="auto"/>
                        <w:right w:val="none" w:sz="0" w:space="0" w:color="auto"/>
                      </w:divBdr>
                    </w:div>
                  </w:divsChild>
                </w:div>
                <w:div w:id="431972435">
                  <w:marLeft w:val="0"/>
                  <w:marRight w:val="0"/>
                  <w:marTop w:val="150"/>
                  <w:marBottom w:val="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1978344">
                  <w:marLeft w:val="0"/>
                  <w:marRight w:val="0"/>
                  <w:marTop w:val="0"/>
                  <w:marBottom w:val="0"/>
                  <w:divBdr>
                    <w:top w:val="none" w:sz="0" w:space="0" w:color="auto"/>
                    <w:left w:val="none" w:sz="0" w:space="0" w:color="auto"/>
                    <w:bottom w:val="none" w:sz="0" w:space="0" w:color="auto"/>
                    <w:right w:val="none" w:sz="0" w:space="0" w:color="auto"/>
                  </w:divBdr>
                </w:div>
                <w:div w:id="432017932">
                  <w:marLeft w:val="0"/>
                  <w:marRight w:val="0"/>
                  <w:marTop w:val="0"/>
                  <w:marBottom w:val="0"/>
                  <w:divBdr>
                    <w:top w:val="none" w:sz="0" w:space="0" w:color="auto"/>
                    <w:left w:val="none" w:sz="0" w:space="0" w:color="auto"/>
                    <w:bottom w:val="none" w:sz="0" w:space="0" w:color="auto"/>
                    <w:right w:val="none" w:sz="0" w:space="0" w:color="auto"/>
                  </w:divBdr>
                </w:div>
                <w:div w:id="432214590">
                  <w:marLeft w:val="0"/>
                  <w:marRight w:val="75"/>
                  <w:marTop w:val="0"/>
                  <w:marBottom w:val="0"/>
                  <w:divBdr>
                    <w:top w:val="none" w:sz="0" w:space="0" w:color="auto"/>
                    <w:left w:val="none" w:sz="0" w:space="0" w:color="auto"/>
                    <w:bottom w:val="none" w:sz="0" w:space="0" w:color="auto"/>
                    <w:right w:val="none" w:sz="0" w:space="0" w:color="auto"/>
                  </w:divBdr>
                  <w:divsChild>
                    <w:div w:id="63454076">
                      <w:marLeft w:val="0"/>
                      <w:marRight w:val="0"/>
                      <w:marTop w:val="0"/>
                      <w:marBottom w:val="0"/>
                      <w:divBdr>
                        <w:top w:val="none" w:sz="0" w:space="0" w:color="auto"/>
                        <w:left w:val="none" w:sz="0" w:space="0" w:color="auto"/>
                        <w:bottom w:val="none" w:sz="0" w:space="0" w:color="auto"/>
                        <w:right w:val="none" w:sz="0" w:space="0" w:color="auto"/>
                      </w:divBdr>
                    </w:div>
                  </w:divsChild>
                </w:div>
                <w:div w:id="433064276">
                  <w:marLeft w:val="0"/>
                  <w:marRight w:val="0"/>
                  <w:marTop w:val="0"/>
                  <w:marBottom w:val="0"/>
                  <w:divBdr>
                    <w:top w:val="none" w:sz="0" w:space="0" w:color="auto"/>
                    <w:left w:val="none" w:sz="0" w:space="0" w:color="auto"/>
                    <w:bottom w:val="none" w:sz="0" w:space="0" w:color="auto"/>
                    <w:right w:val="none" w:sz="0" w:space="0" w:color="auto"/>
                  </w:divBdr>
                </w:div>
                <w:div w:id="433210009">
                  <w:marLeft w:val="0"/>
                  <w:marRight w:val="30"/>
                  <w:marTop w:val="0"/>
                  <w:marBottom w:val="0"/>
                  <w:divBdr>
                    <w:top w:val="none" w:sz="0" w:space="0" w:color="auto"/>
                    <w:left w:val="none" w:sz="0" w:space="0" w:color="auto"/>
                    <w:bottom w:val="none" w:sz="0" w:space="0" w:color="auto"/>
                    <w:right w:val="none" w:sz="0" w:space="0" w:color="auto"/>
                  </w:divBdr>
                </w:div>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433524803">
                  <w:marLeft w:val="0"/>
                  <w:marRight w:val="0"/>
                  <w:marTop w:val="0"/>
                  <w:marBottom w:val="0"/>
                  <w:divBdr>
                    <w:top w:val="none" w:sz="0" w:space="0" w:color="auto"/>
                    <w:left w:val="none" w:sz="0" w:space="0" w:color="auto"/>
                    <w:bottom w:val="none" w:sz="0" w:space="0" w:color="auto"/>
                    <w:right w:val="none" w:sz="0" w:space="0" w:color="auto"/>
                  </w:divBdr>
                </w:div>
                <w:div w:id="433550911">
                  <w:marLeft w:val="0"/>
                  <w:marRight w:val="0"/>
                  <w:marTop w:val="225"/>
                  <w:marBottom w:val="0"/>
                  <w:divBdr>
                    <w:top w:val="none" w:sz="0" w:space="0" w:color="auto"/>
                    <w:left w:val="none" w:sz="0" w:space="0" w:color="auto"/>
                    <w:bottom w:val="none" w:sz="0" w:space="0" w:color="auto"/>
                    <w:right w:val="none" w:sz="0" w:space="0" w:color="auto"/>
                  </w:divBdr>
                </w:div>
                <w:div w:id="433668111">
                  <w:marLeft w:val="0"/>
                  <w:marRight w:val="0"/>
                  <w:marTop w:val="375"/>
                  <w:marBottom w:val="0"/>
                  <w:divBdr>
                    <w:top w:val="none" w:sz="0" w:space="0" w:color="auto"/>
                    <w:left w:val="none" w:sz="0" w:space="0" w:color="auto"/>
                    <w:bottom w:val="none" w:sz="0" w:space="0" w:color="auto"/>
                    <w:right w:val="none" w:sz="0" w:space="0" w:color="auto"/>
                  </w:divBdr>
                  <w:divsChild>
                    <w:div w:id="1156652505">
                      <w:marLeft w:val="0"/>
                      <w:marRight w:val="0"/>
                      <w:marTop w:val="0"/>
                      <w:marBottom w:val="0"/>
                      <w:divBdr>
                        <w:top w:val="none" w:sz="0" w:space="0" w:color="auto"/>
                        <w:left w:val="none" w:sz="0" w:space="0" w:color="auto"/>
                        <w:bottom w:val="none" w:sz="0" w:space="0" w:color="auto"/>
                        <w:right w:val="none" w:sz="0" w:space="0" w:color="auto"/>
                      </w:divBdr>
                    </w:div>
                  </w:divsChild>
                </w:div>
                <w:div w:id="433938044">
                  <w:marLeft w:val="0"/>
                  <w:marRight w:val="0"/>
                  <w:marTop w:val="0"/>
                  <w:marBottom w:val="0"/>
                  <w:divBdr>
                    <w:top w:val="none" w:sz="0" w:space="0" w:color="auto"/>
                    <w:left w:val="none" w:sz="0" w:space="0" w:color="auto"/>
                    <w:bottom w:val="none" w:sz="0" w:space="0" w:color="auto"/>
                    <w:right w:val="none" w:sz="0" w:space="0" w:color="auto"/>
                  </w:divBdr>
                </w:div>
                <w:div w:id="433944911">
                  <w:marLeft w:val="0"/>
                  <w:marRight w:val="0"/>
                  <w:marTop w:val="0"/>
                  <w:marBottom w:val="0"/>
                  <w:divBdr>
                    <w:top w:val="none" w:sz="0" w:space="0" w:color="auto"/>
                    <w:left w:val="none" w:sz="0" w:space="0" w:color="auto"/>
                    <w:bottom w:val="none" w:sz="0" w:space="0" w:color="auto"/>
                    <w:right w:val="none" w:sz="0" w:space="0" w:color="auto"/>
                  </w:divBdr>
                </w:div>
                <w:div w:id="434059177">
                  <w:marLeft w:val="0"/>
                  <w:marRight w:val="0"/>
                  <w:marTop w:val="0"/>
                  <w:marBottom w:val="0"/>
                  <w:divBdr>
                    <w:top w:val="none" w:sz="0" w:space="0" w:color="auto"/>
                    <w:left w:val="none" w:sz="0" w:space="0" w:color="auto"/>
                    <w:bottom w:val="none" w:sz="0" w:space="0" w:color="auto"/>
                    <w:right w:val="none" w:sz="0" w:space="0" w:color="auto"/>
                  </w:divBdr>
                </w:div>
                <w:div w:id="434132219">
                  <w:marLeft w:val="0"/>
                  <w:marRight w:val="30"/>
                  <w:marTop w:val="0"/>
                  <w:marBottom w:val="0"/>
                  <w:divBdr>
                    <w:top w:val="none" w:sz="0" w:space="0" w:color="auto"/>
                    <w:left w:val="none" w:sz="0" w:space="0" w:color="auto"/>
                    <w:bottom w:val="none" w:sz="0" w:space="0" w:color="auto"/>
                    <w:right w:val="none" w:sz="0" w:space="0" w:color="auto"/>
                  </w:divBdr>
                  <w:divsChild>
                    <w:div w:id="1175650418">
                      <w:marLeft w:val="0"/>
                      <w:marRight w:val="0"/>
                      <w:marTop w:val="0"/>
                      <w:marBottom w:val="0"/>
                      <w:divBdr>
                        <w:top w:val="none" w:sz="0" w:space="0" w:color="auto"/>
                        <w:left w:val="none" w:sz="0" w:space="0" w:color="auto"/>
                        <w:bottom w:val="none" w:sz="0" w:space="0" w:color="auto"/>
                        <w:right w:val="none" w:sz="0" w:space="0" w:color="auto"/>
                      </w:divBdr>
                    </w:div>
                  </w:divsChild>
                </w:div>
                <w:div w:id="434133367">
                  <w:marLeft w:val="0"/>
                  <w:marRight w:val="0"/>
                  <w:marTop w:val="0"/>
                  <w:marBottom w:val="0"/>
                  <w:divBdr>
                    <w:top w:val="none" w:sz="0" w:space="0" w:color="auto"/>
                    <w:left w:val="none" w:sz="0" w:space="0" w:color="auto"/>
                    <w:bottom w:val="none" w:sz="0" w:space="0" w:color="auto"/>
                    <w:right w:val="none" w:sz="0" w:space="0" w:color="auto"/>
                  </w:divBdr>
                  <w:divsChild>
                    <w:div w:id="853497989">
                      <w:marLeft w:val="0"/>
                      <w:marRight w:val="0"/>
                      <w:marTop w:val="0"/>
                      <w:marBottom w:val="0"/>
                      <w:divBdr>
                        <w:top w:val="none" w:sz="0" w:space="0" w:color="auto"/>
                        <w:left w:val="none" w:sz="0" w:space="0" w:color="auto"/>
                        <w:bottom w:val="none" w:sz="0" w:space="0" w:color="auto"/>
                        <w:right w:val="none" w:sz="0" w:space="0" w:color="auto"/>
                      </w:divBdr>
                    </w:div>
                  </w:divsChild>
                </w:div>
                <w:div w:id="434208052">
                  <w:marLeft w:val="0"/>
                  <w:marRight w:val="0"/>
                  <w:marTop w:val="0"/>
                  <w:marBottom w:val="0"/>
                  <w:divBdr>
                    <w:top w:val="none" w:sz="0" w:space="0" w:color="auto"/>
                    <w:left w:val="none" w:sz="0" w:space="0" w:color="auto"/>
                    <w:bottom w:val="none" w:sz="0" w:space="0" w:color="auto"/>
                    <w:right w:val="none" w:sz="0" w:space="0" w:color="auto"/>
                  </w:divBdr>
                </w:div>
                <w:div w:id="434399506">
                  <w:marLeft w:val="0"/>
                  <w:marRight w:val="0"/>
                  <w:marTop w:val="0"/>
                  <w:marBottom w:val="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34520544">
                  <w:marLeft w:val="0"/>
                  <w:marRight w:val="0"/>
                  <w:marTop w:val="0"/>
                  <w:marBottom w:val="0"/>
                  <w:divBdr>
                    <w:top w:val="none" w:sz="0" w:space="0" w:color="auto"/>
                    <w:left w:val="none" w:sz="0" w:space="0" w:color="auto"/>
                    <w:bottom w:val="none" w:sz="0" w:space="0" w:color="auto"/>
                    <w:right w:val="none" w:sz="0" w:space="0" w:color="auto"/>
                  </w:divBdr>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6547">
                  <w:marLeft w:val="0"/>
                  <w:marRight w:val="0"/>
                  <w:marTop w:val="0"/>
                  <w:marBottom w:val="0"/>
                  <w:divBdr>
                    <w:top w:val="none" w:sz="0" w:space="0" w:color="auto"/>
                    <w:left w:val="none" w:sz="0" w:space="0" w:color="auto"/>
                    <w:bottom w:val="none" w:sz="0" w:space="0" w:color="auto"/>
                    <w:right w:val="none" w:sz="0" w:space="0" w:color="auto"/>
                  </w:divBdr>
                </w:div>
                <w:div w:id="434907548">
                  <w:marLeft w:val="0"/>
                  <w:marRight w:val="0"/>
                  <w:marTop w:val="0"/>
                  <w:marBottom w:val="0"/>
                  <w:divBdr>
                    <w:top w:val="none" w:sz="0" w:space="0" w:color="auto"/>
                    <w:left w:val="none" w:sz="0" w:space="0" w:color="auto"/>
                    <w:bottom w:val="none" w:sz="0" w:space="0" w:color="auto"/>
                    <w:right w:val="none" w:sz="0" w:space="0" w:color="auto"/>
                  </w:divBdr>
                </w:div>
                <w:div w:id="434983457">
                  <w:marLeft w:val="300"/>
                  <w:marRight w:val="300"/>
                  <w:marTop w:val="0"/>
                  <w:marBottom w:val="0"/>
                  <w:divBdr>
                    <w:top w:val="none" w:sz="0" w:space="0" w:color="auto"/>
                    <w:left w:val="none" w:sz="0" w:space="0" w:color="auto"/>
                    <w:bottom w:val="none" w:sz="0" w:space="0" w:color="auto"/>
                    <w:right w:val="none" w:sz="0" w:space="0" w:color="auto"/>
                  </w:divBdr>
                  <w:divsChild>
                    <w:div w:id="742945030">
                      <w:marLeft w:val="0"/>
                      <w:marRight w:val="0"/>
                      <w:marTop w:val="0"/>
                      <w:marBottom w:val="0"/>
                      <w:divBdr>
                        <w:top w:val="none" w:sz="0" w:space="0" w:color="auto"/>
                        <w:left w:val="none" w:sz="0" w:space="0" w:color="auto"/>
                        <w:bottom w:val="none" w:sz="0" w:space="0" w:color="auto"/>
                        <w:right w:val="none" w:sz="0" w:space="0" w:color="auto"/>
                      </w:divBdr>
                    </w:div>
                  </w:divsChild>
                </w:div>
                <w:div w:id="435255664">
                  <w:marLeft w:val="0"/>
                  <w:marRight w:val="0"/>
                  <w:marTop w:val="0"/>
                  <w:marBottom w:val="0"/>
                  <w:divBdr>
                    <w:top w:val="none" w:sz="0" w:space="0" w:color="auto"/>
                    <w:left w:val="none" w:sz="0" w:space="0" w:color="auto"/>
                    <w:bottom w:val="none" w:sz="0" w:space="0" w:color="auto"/>
                    <w:right w:val="none" w:sz="0" w:space="0" w:color="auto"/>
                  </w:divBdr>
                </w:div>
                <w:div w:id="435373237">
                  <w:marLeft w:val="0"/>
                  <w:marRight w:val="0"/>
                  <w:marTop w:val="0"/>
                  <w:marBottom w:val="0"/>
                  <w:divBdr>
                    <w:top w:val="none" w:sz="0" w:space="0" w:color="auto"/>
                    <w:left w:val="none" w:sz="0" w:space="0" w:color="auto"/>
                    <w:bottom w:val="none" w:sz="0" w:space="0" w:color="auto"/>
                    <w:right w:val="none" w:sz="0" w:space="0" w:color="auto"/>
                  </w:divBdr>
                </w:div>
                <w:div w:id="435684078">
                  <w:marLeft w:val="0"/>
                  <w:marRight w:val="0"/>
                  <w:marTop w:val="0"/>
                  <w:marBottom w:val="0"/>
                  <w:divBdr>
                    <w:top w:val="none" w:sz="0" w:space="0" w:color="auto"/>
                    <w:left w:val="none" w:sz="0" w:space="0" w:color="auto"/>
                    <w:bottom w:val="none" w:sz="0" w:space="0" w:color="auto"/>
                    <w:right w:val="none" w:sz="0" w:space="0" w:color="auto"/>
                  </w:divBdr>
                </w:div>
                <w:div w:id="435710873">
                  <w:marLeft w:val="0"/>
                  <w:marRight w:val="0"/>
                  <w:marTop w:val="0"/>
                  <w:marBottom w:val="0"/>
                  <w:divBdr>
                    <w:top w:val="none" w:sz="0" w:space="0" w:color="auto"/>
                    <w:left w:val="none" w:sz="0" w:space="0" w:color="auto"/>
                    <w:bottom w:val="none" w:sz="0" w:space="0" w:color="auto"/>
                    <w:right w:val="none" w:sz="0" w:space="0" w:color="auto"/>
                  </w:divBdr>
                  <w:divsChild>
                    <w:div w:id="1277177153">
                      <w:marLeft w:val="0"/>
                      <w:marRight w:val="0"/>
                      <w:marTop w:val="0"/>
                      <w:marBottom w:val="0"/>
                      <w:divBdr>
                        <w:top w:val="none" w:sz="0" w:space="0" w:color="auto"/>
                        <w:left w:val="none" w:sz="0" w:space="0" w:color="auto"/>
                        <w:bottom w:val="none" w:sz="0" w:space="0" w:color="auto"/>
                        <w:right w:val="none" w:sz="0" w:space="0" w:color="auto"/>
                      </w:divBdr>
                    </w:div>
                  </w:divsChild>
                </w:div>
                <w:div w:id="435903289">
                  <w:marLeft w:val="0"/>
                  <w:marRight w:val="0"/>
                  <w:marTop w:val="450"/>
                  <w:marBottom w:val="675"/>
                  <w:divBdr>
                    <w:top w:val="single" w:sz="6" w:space="0" w:color="F5F5F5"/>
                    <w:left w:val="single" w:sz="6" w:space="0" w:color="F5F5F5"/>
                    <w:bottom w:val="single" w:sz="6" w:space="0" w:color="F5F5F5"/>
                    <w:right w:val="single" w:sz="6" w:space="0" w:color="F5F5F5"/>
                  </w:divBdr>
                </w:div>
                <w:div w:id="436213695">
                  <w:marLeft w:val="0"/>
                  <w:marRight w:val="0"/>
                  <w:marTop w:val="0"/>
                  <w:marBottom w:val="0"/>
                  <w:divBdr>
                    <w:top w:val="none" w:sz="0" w:space="0" w:color="auto"/>
                    <w:left w:val="none" w:sz="0" w:space="0" w:color="auto"/>
                    <w:bottom w:val="none" w:sz="0" w:space="0" w:color="auto"/>
                    <w:right w:val="none" w:sz="0" w:space="0" w:color="auto"/>
                  </w:divBdr>
                  <w:divsChild>
                    <w:div w:id="967129206">
                      <w:marLeft w:val="0"/>
                      <w:marRight w:val="0"/>
                      <w:marTop w:val="0"/>
                      <w:marBottom w:val="0"/>
                      <w:divBdr>
                        <w:top w:val="none" w:sz="0" w:space="0" w:color="auto"/>
                        <w:left w:val="none" w:sz="0" w:space="0" w:color="auto"/>
                        <w:bottom w:val="none" w:sz="0" w:space="0" w:color="auto"/>
                        <w:right w:val="none" w:sz="0" w:space="0" w:color="auto"/>
                      </w:divBdr>
                    </w:div>
                  </w:divsChild>
                </w:div>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 w:id="436679762">
                  <w:marLeft w:val="0"/>
                  <w:marRight w:val="0"/>
                  <w:marTop w:val="0"/>
                  <w:marBottom w:val="210"/>
                  <w:divBdr>
                    <w:top w:val="none" w:sz="0" w:space="0" w:color="auto"/>
                    <w:left w:val="none" w:sz="0" w:space="0" w:color="auto"/>
                    <w:bottom w:val="none" w:sz="0" w:space="0" w:color="auto"/>
                    <w:right w:val="none" w:sz="0" w:space="0" w:color="auto"/>
                  </w:divBdr>
                </w:div>
                <w:div w:id="436799979">
                  <w:marLeft w:val="0"/>
                  <w:marRight w:val="0"/>
                  <w:marTop w:val="0"/>
                  <w:marBottom w:val="0"/>
                  <w:divBdr>
                    <w:top w:val="none" w:sz="0" w:space="0" w:color="auto"/>
                    <w:left w:val="none" w:sz="0" w:space="0" w:color="auto"/>
                    <w:bottom w:val="none" w:sz="0" w:space="0" w:color="auto"/>
                    <w:right w:val="none" w:sz="0" w:space="0" w:color="auto"/>
                  </w:divBdr>
                  <w:divsChild>
                    <w:div w:id="728498580">
                      <w:marLeft w:val="0"/>
                      <w:marRight w:val="0"/>
                      <w:marTop w:val="0"/>
                      <w:marBottom w:val="0"/>
                      <w:divBdr>
                        <w:top w:val="none" w:sz="0" w:space="0" w:color="auto"/>
                        <w:left w:val="none" w:sz="0" w:space="0" w:color="auto"/>
                        <w:bottom w:val="none" w:sz="0" w:space="0" w:color="auto"/>
                        <w:right w:val="none" w:sz="0" w:space="0" w:color="auto"/>
                      </w:divBdr>
                    </w:div>
                  </w:divsChild>
                </w:div>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 w:id="436949150">
                  <w:marLeft w:val="0"/>
                  <w:marRight w:val="0"/>
                  <w:marTop w:val="0"/>
                  <w:marBottom w:val="0"/>
                  <w:divBdr>
                    <w:top w:val="none" w:sz="0" w:space="0" w:color="auto"/>
                    <w:left w:val="none" w:sz="0" w:space="0" w:color="auto"/>
                    <w:bottom w:val="none" w:sz="0" w:space="0" w:color="auto"/>
                    <w:right w:val="none" w:sz="0" w:space="0" w:color="auto"/>
                  </w:divBdr>
                </w:div>
                <w:div w:id="437144133">
                  <w:marLeft w:val="0"/>
                  <w:marRight w:val="0"/>
                  <w:marTop w:val="0"/>
                  <w:marBottom w:val="0"/>
                  <w:divBdr>
                    <w:top w:val="none" w:sz="0" w:space="0" w:color="auto"/>
                    <w:left w:val="none" w:sz="0" w:space="0" w:color="auto"/>
                    <w:bottom w:val="none" w:sz="0" w:space="0" w:color="auto"/>
                    <w:right w:val="none" w:sz="0" w:space="0" w:color="auto"/>
                  </w:divBdr>
                </w:div>
                <w:div w:id="437216262">
                  <w:marLeft w:val="0"/>
                  <w:marRight w:val="0"/>
                  <w:marTop w:val="150"/>
                  <w:marBottom w:val="0"/>
                  <w:divBdr>
                    <w:top w:val="none" w:sz="0" w:space="0" w:color="auto"/>
                    <w:left w:val="none" w:sz="0" w:space="0" w:color="auto"/>
                    <w:bottom w:val="none" w:sz="0" w:space="0" w:color="auto"/>
                    <w:right w:val="none" w:sz="0" w:space="0" w:color="auto"/>
                  </w:divBdr>
                </w:div>
                <w:div w:id="437332107">
                  <w:marLeft w:val="0"/>
                  <w:marRight w:val="0"/>
                  <w:marTop w:val="0"/>
                  <w:marBottom w:val="0"/>
                  <w:divBdr>
                    <w:top w:val="none" w:sz="0" w:space="0" w:color="auto"/>
                    <w:left w:val="none" w:sz="0" w:space="0" w:color="auto"/>
                    <w:bottom w:val="none" w:sz="0" w:space="0" w:color="auto"/>
                    <w:right w:val="none" w:sz="0" w:space="0" w:color="auto"/>
                  </w:divBdr>
                </w:div>
                <w:div w:id="437455923">
                  <w:marLeft w:val="0"/>
                  <w:marRight w:val="0"/>
                  <w:marTop w:val="0"/>
                  <w:marBottom w:val="0"/>
                  <w:divBdr>
                    <w:top w:val="none" w:sz="0" w:space="0" w:color="auto"/>
                    <w:left w:val="none" w:sz="0" w:space="0" w:color="auto"/>
                    <w:bottom w:val="none" w:sz="0" w:space="0" w:color="auto"/>
                    <w:right w:val="none" w:sz="0" w:space="0" w:color="auto"/>
                  </w:divBdr>
                </w:div>
                <w:div w:id="437602715">
                  <w:marLeft w:val="0"/>
                  <w:marRight w:val="30"/>
                  <w:marTop w:val="0"/>
                  <w:marBottom w:val="0"/>
                  <w:divBdr>
                    <w:top w:val="none" w:sz="0" w:space="0" w:color="auto"/>
                    <w:left w:val="none" w:sz="0" w:space="0" w:color="auto"/>
                    <w:bottom w:val="none" w:sz="0" w:space="0" w:color="auto"/>
                    <w:right w:val="none" w:sz="0" w:space="0" w:color="auto"/>
                  </w:divBdr>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
                  </w:divsChild>
                </w:div>
                <w:div w:id="437873407">
                  <w:marLeft w:val="0"/>
                  <w:marRight w:val="0"/>
                  <w:marTop w:val="0"/>
                  <w:marBottom w:val="0"/>
                  <w:divBdr>
                    <w:top w:val="none" w:sz="0" w:space="0" w:color="auto"/>
                    <w:left w:val="none" w:sz="0" w:space="0" w:color="auto"/>
                    <w:bottom w:val="none" w:sz="0" w:space="0" w:color="auto"/>
                    <w:right w:val="none" w:sz="0" w:space="0" w:color="auto"/>
                  </w:divBdr>
                </w:div>
                <w:div w:id="437875697">
                  <w:marLeft w:val="0"/>
                  <w:marRight w:val="0"/>
                  <w:marTop w:val="225"/>
                  <w:marBottom w:val="0"/>
                  <w:divBdr>
                    <w:top w:val="none" w:sz="0" w:space="0" w:color="auto"/>
                    <w:left w:val="none" w:sz="0" w:space="0" w:color="auto"/>
                    <w:bottom w:val="none" w:sz="0" w:space="0" w:color="auto"/>
                    <w:right w:val="none" w:sz="0" w:space="0" w:color="auto"/>
                  </w:divBdr>
                </w:div>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sChild>
                </w:div>
                <w:div w:id="437989035">
                  <w:marLeft w:val="0"/>
                  <w:marRight w:val="0"/>
                  <w:marTop w:val="0"/>
                  <w:marBottom w:val="0"/>
                  <w:divBdr>
                    <w:top w:val="none" w:sz="0" w:space="0" w:color="auto"/>
                    <w:left w:val="none" w:sz="0" w:space="0" w:color="auto"/>
                    <w:bottom w:val="none" w:sz="0" w:space="0" w:color="auto"/>
                    <w:right w:val="none" w:sz="0" w:space="0" w:color="auto"/>
                  </w:divBdr>
                  <w:divsChild>
                    <w:div w:id="1164928661">
                      <w:marLeft w:val="0"/>
                      <w:marRight w:val="0"/>
                      <w:marTop w:val="0"/>
                      <w:marBottom w:val="0"/>
                      <w:divBdr>
                        <w:top w:val="none" w:sz="0" w:space="0" w:color="auto"/>
                        <w:left w:val="none" w:sz="0" w:space="0" w:color="auto"/>
                        <w:bottom w:val="none" w:sz="0" w:space="0" w:color="auto"/>
                        <w:right w:val="none" w:sz="0" w:space="0" w:color="auto"/>
                      </w:divBdr>
                    </w:div>
                  </w:divsChild>
                </w:div>
                <w:div w:id="438061708">
                  <w:marLeft w:val="0"/>
                  <w:marRight w:val="0"/>
                  <w:marTop w:val="0"/>
                  <w:marBottom w:val="0"/>
                  <w:divBdr>
                    <w:top w:val="none" w:sz="0" w:space="0" w:color="auto"/>
                    <w:left w:val="none" w:sz="0" w:space="0" w:color="auto"/>
                    <w:bottom w:val="none" w:sz="0" w:space="0" w:color="auto"/>
                    <w:right w:val="none" w:sz="0" w:space="0" w:color="auto"/>
                  </w:divBdr>
                </w:div>
                <w:div w:id="438110975">
                  <w:marLeft w:val="0"/>
                  <w:marRight w:val="0"/>
                  <w:marTop w:val="0"/>
                  <w:marBottom w:val="0"/>
                  <w:divBdr>
                    <w:top w:val="none" w:sz="0" w:space="0" w:color="auto"/>
                    <w:left w:val="none" w:sz="0" w:space="0" w:color="auto"/>
                    <w:bottom w:val="none" w:sz="0" w:space="0" w:color="auto"/>
                    <w:right w:val="none" w:sz="0" w:space="0" w:color="auto"/>
                  </w:divBdr>
                </w:div>
                <w:div w:id="438112300">
                  <w:marLeft w:val="0"/>
                  <w:marRight w:val="0"/>
                  <w:marTop w:val="0"/>
                  <w:marBottom w:val="0"/>
                  <w:divBdr>
                    <w:top w:val="none" w:sz="0" w:space="0" w:color="auto"/>
                    <w:left w:val="none" w:sz="0" w:space="0" w:color="auto"/>
                    <w:bottom w:val="none" w:sz="0" w:space="0" w:color="auto"/>
                    <w:right w:val="none" w:sz="0" w:space="0" w:color="auto"/>
                  </w:divBdr>
                </w:div>
                <w:div w:id="438138250">
                  <w:marLeft w:val="0"/>
                  <w:marRight w:val="0"/>
                  <w:marTop w:val="0"/>
                  <w:marBottom w:val="0"/>
                  <w:divBdr>
                    <w:top w:val="none" w:sz="0" w:space="0" w:color="auto"/>
                    <w:left w:val="none" w:sz="0" w:space="0" w:color="auto"/>
                    <w:bottom w:val="none" w:sz="0" w:space="0" w:color="auto"/>
                    <w:right w:val="none" w:sz="0" w:space="0" w:color="auto"/>
                  </w:divBdr>
                  <w:divsChild>
                    <w:div w:id="245774968">
                      <w:marLeft w:val="0"/>
                      <w:marRight w:val="0"/>
                      <w:marTop w:val="0"/>
                      <w:marBottom w:val="0"/>
                      <w:divBdr>
                        <w:top w:val="none" w:sz="0" w:space="0" w:color="auto"/>
                        <w:left w:val="none" w:sz="0" w:space="0" w:color="auto"/>
                        <w:bottom w:val="none" w:sz="0" w:space="0" w:color="auto"/>
                        <w:right w:val="none" w:sz="0" w:space="0" w:color="auto"/>
                      </w:divBdr>
                      <w:divsChild>
                        <w:div w:id="1329943855">
                          <w:marLeft w:val="0"/>
                          <w:marRight w:val="0"/>
                          <w:marTop w:val="0"/>
                          <w:marBottom w:val="0"/>
                          <w:divBdr>
                            <w:top w:val="none" w:sz="0" w:space="0" w:color="auto"/>
                            <w:left w:val="none" w:sz="0" w:space="0" w:color="auto"/>
                            <w:bottom w:val="none" w:sz="0" w:space="0" w:color="auto"/>
                            <w:right w:val="none" w:sz="0" w:space="0" w:color="auto"/>
                          </w:divBdr>
                        </w:div>
                      </w:divsChild>
                    </w:div>
                    <w:div w:id="579296034">
                      <w:marLeft w:val="0"/>
                      <w:marRight w:val="0"/>
                      <w:marTop w:val="0"/>
                      <w:marBottom w:val="0"/>
                      <w:divBdr>
                        <w:top w:val="none" w:sz="0" w:space="0" w:color="auto"/>
                        <w:left w:val="none" w:sz="0" w:space="0" w:color="auto"/>
                        <w:bottom w:val="none" w:sz="0" w:space="0" w:color="auto"/>
                        <w:right w:val="none" w:sz="0" w:space="0" w:color="auto"/>
                      </w:divBdr>
                      <w:divsChild>
                        <w:div w:id="260996736">
                          <w:marLeft w:val="0"/>
                          <w:marRight w:val="0"/>
                          <w:marTop w:val="0"/>
                          <w:marBottom w:val="0"/>
                          <w:divBdr>
                            <w:top w:val="none" w:sz="0" w:space="0" w:color="auto"/>
                            <w:left w:val="none" w:sz="0" w:space="0" w:color="auto"/>
                            <w:bottom w:val="none" w:sz="0" w:space="0" w:color="auto"/>
                            <w:right w:val="none" w:sz="0" w:space="0" w:color="auto"/>
                          </w:divBdr>
                          <w:divsChild>
                            <w:div w:id="8173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29897">
                      <w:marLeft w:val="0"/>
                      <w:marRight w:val="0"/>
                      <w:marTop w:val="0"/>
                      <w:marBottom w:val="0"/>
                      <w:divBdr>
                        <w:top w:val="none" w:sz="0" w:space="0" w:color="auto"/>
                        <w:left w:val="none" w:sz="0" w:space="0" w:color="auto"/>
                        <w:bottom w:val="none" w:sz="0" w:space="0" w:color="auto"/>
                        <w:right w:val="none" w:sz="0" w:space="0" w:color="auto"/>
                      </w:divBdr>
                    </w:div>
                    <w:div w:id="1110121324">
                      <w:marLeft w:val="0"/>
                      <w:marRight w:val="0"/>
                      <w:marTop w:val="0"/>
                      <w:marBottom w:val="0"/>
                      <w:divBdr>
                        <w:top w:val="none" w:sz="0" w:space="0" w:color="auto"/>
                        <w:left w:val="none" w:sz="0" w:space="0" w:color="auto"/>
                        <w:bottom w:val="none" w:sz="0" w:space="0" w:color="auto"/>
                        <w:right w:val="none" w:sz="0" w:space="0" w:color="auto"/>
                      </w:divBdr>
                      <w:divsChild>
                        <w:div w:id="1000498912">
                          <w:marLeft w:val="0"/>
                          <w:marRight w:val="0"/>
                          <w:marTop w:val="0"/>
                          <w:marBottom w:val="0"/>
                          <w:divBdr>
                            <w:top w:val="none" w:sz="0" w:space="0" w:color="auto"/>
                            <w:left w:val="none" w:sz="0" w:space="0" w:color="auto"/>
                            <w:bottom w:val="none" w:sz="0" w:space="0" w:color="auto"/>
                            <w:right w:val="none" w:sz="0" w:space="0" w:color="auto"/>
                          </w:divBdr>
                          <w:divsChild>
                            <w:div w:id="5759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7189">
                      <w:marLeft w:val="0"/>
                      <w:marRight w:val="0"/>
                      <w:marTop w:val="0"/>
                      <w:marBottom w:val="0"/>
                      <w:divBdr>
                        <w:top w:val="none" w:sz="0" w:space="0" w:color="auto"/>
                        <w:left w:val="none" w:sz="0" w:space="0" w:color="auto"/>
                        <w:bottom w:val="none" w:sz="0" w:space="0" w:color="auto"/>
                        <w:right w:val="none" w:sz="0" w:space="0" w:color="auto"/>
                      </w:divBdr>
                    </w:div>
                    <w:div w:id="1328708790">
                      <w:marLeft w:val="0"/>
                      <w:marRight w:val="0"/>
                      <w:marTop w:val="0"/>
                      <w:marBottom w:val="0"/>
                      <w:divBdr>
                        <w:top w:val="none" w:sz="0" w:space="0" w:color="auto"/>
                        <w:left w:val="none" w:sz="0" w:space="0" w:color="auto"/>
                        <w:bottom w:val="none" w:sz="0" w:space="0" w:color="auto"/>
                        <w:right w:val="none" w:sz="0" w:space="0" w:color="auto"/>
                      </w:divBdr>
                    </w:div>
                  </w:divsChild>
                </w:div>
                <w:div w:id="438181232">
                  <w:marLeft w:val="0"/>
                  <w:marRight w:val="0"/>
                  <w:marTop w:val="0"/>
                  <w:marBottom w:val="0"/>
                  <w:divBdr>
                    <w:top w:val="none" w:sz="0" w:space="0" w:color="auto"/>
                    <w:left w:val="none" w:sz="0" w:space="0" w:color="auto"/>
                    <w:bottom w:val="none" w:sz="0" w:space="0" w:color="auto"/>
                    <w:right w:val="none" w:sz="0" w:space="0" w:color="auto"/>
                  </w:divBdr>
                </w:div>
                <w:div w:id="438261741">
                  <w:marLeft w:val="0"/>
                  <w:marRight w:val="0"/>
                  <w:marTop w:val="0"/>
                  <w:marBottom w:val="0"/>
                  <w:divBdr>
                    <w:top w:val="none" w:sz="0" w:space="0" w:color="auto"/>
                    <w:left w:val="none" w:sz="0" w:space="0" w:color="auto"/>
                    <w:bottom w:val="none" w:sz="0" w:space="0" w:color="auto"/>
                    <w:right w:val="none" w:sz="0" w:space="0" w:color="auto"/>
                  </w:divBdr>
                </w:div>
                <w:div w:id="438329713">
                  <w:marLeft w:val="0"/>
                  <w:marRight w:val="0"/>
                  <w:marTop w:val="0"/>
                  <w:marBottom w:val="0"/>
                  <w:divBdr>
                    <w:top w:val="none" w:sz="0" w:space="0" w:color="auto"/>
                    <w:left w:val="none" w:sz="0" w:space="0" w:color="auto"/>
                    <w:bottom w:val="none" w:sz="0" w:space="0" w:color="auto"/>
                    <w:right w:val="none" w:sz="0" w:space="0" w:color="auto"/>
                  </w:divBdr>
                </w:div>
                <w:div w:id="438334573">
                  <w:marLeft w:val="0"/>
                  <w:marRight w:val="30"/>
                  <w:marTop w:val="0"/>
                  <w:marBottom w:val="0"/>
                  <w:divBdr>
                    <w:top w:val="none" w:sz="0" w:space="0" w:color="auto"/>
                    <w:left w:val="none" w:sz="0" w:space="0" w:color="auto"/>
                    <w:bottom w:val="none" w:sz="0" w:space="0" w:color="auto"/>
                    <w:right w:val="none" w:sz="0" w:space="0" w:color="auto"/>
                  </w:divBdr>
                  <w:divsChild>
                    <w:div w:id="1280457439">
                      <w:marLeft w:val="0"/>
                      <w:marRight w:val="0"/>
                      <w:marTop w:val="0"/>
                      <w:marBottom w:val="0"/>
                      <w:divBdr>
                        <w:top w:val="none" w:sz="0" w:space="0" w:color="auto"/>
                        <w:left w:val="none" w:sz="0" w:space="0" w:color="auto"/>
                        <w:bottom w:val="none" w:sz="0" w:space="0" w:color="auto"/>
                        <w:right w:val="none" w:sz="0" w:space="0" w:color="auto"/>
                      </w:divBdr>
                    </w:div>
                  </w:divsChild>
                </w:div>
                <w:div w:id="438525253">
                  <w:marLeft w:val="0"/>
                  <w:marRight w:val="0"/>
                  <w:marTop w:val="0"/>
                  <w:marBottom w:val="0"/>
                  <w:divBdr>
                    <w:top w:val="none" w:sz="0" w:space="0" w:color="auto"/>
                    <w:left w:val="none" w:sz="0" w:space="0" w:color="auto"/>
                    <w:bottom w:val="none" w:sz="0" w:space="0" w:color="auto"/>
                    <w:right w:val="none" w:sz="0" w:space="0" w:color="auto"/>
                  </w:divBdr>
                </w:div>
                <w:div w:id="438837239">
                  <w:marLeft w:val="0"/>
                  <w:marRight w:val="0"/>
                  <w:marTop w:val="0"/>
                  <w:marBottom w:val="0"/>
                  <w:divBdr>
                    <w:top w:val="none" w:sz="0" w:space="0" w:color="auto"/>
                    <w:left w:val="none" w:sz="0" w:space="0" w:color="auto"/>
                    <w:bottom w:val="none" w:sz="0" w:space="0" w:color="auto"/>
                    <w:right w:val="none" w:sz="0" w:space="0" w:color="auto"/>
                  </w:divBdr>
                  <w:divsChild>
                    <w:div w:id="935862180">
                      <w:marLeft w:val="0"/>
                      <w:marRight w:val="0"/>
                      <w:marTop w:val="0"/>
                      <w:marBottom w:val="0"/>
                      <w:divBdr>
                        <w:top w:val="none" w:sz="0" w:space="0" w:color="auto"/>
                        <w:left w:val="none" w:sz="0" w:space="0" w:color="auto"/>
                        <w:bottom w:val="none" w:sz="0" w:space="0" w:color="auto"/>
                        <w:right w:val="none" w:sz="0" w:space="0" w:color="auto"/>
                      </w:divBdr>
                    </w:div>
                  </w:divsChild>
                </w:div>
                <w:div w:id="439035806">
                  <w:marLeft w:val="0"/>
                  <w:marRight w:val="0"/>
                  <w:marTop w:val="0"/>
                  <w:marBottom w:val="0"/>
                  <w:divBdr>
                    <w:top w:val="none" w:sz="0" w:space="0" w:color="auto"/>
                    <w:left w:val="none" w:sz="0" w:space="0" w:color="auto"/>
                    <w:bottom w:val="none" w:sz="0" w:space="0" w:color="auto"/>
                    <w:right w:val="none" w:sz="0" w:space="0" w:color="auto"/>
                  </w:divBdr>
                </w:div>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 w:id="439229448">
                  <w:marLeft w:val="0"/>
                  <w:marRight w:val="0"/>
                  <w:marTop w:val="0"/>
                  <w:marBottom w:val="0"/>
                  <w:divBdr>
                    <w:top w:val="none" w:sz="0" w:space="0" w:color="auto"/>
                    <w:left w:val="none" w:sz="0" w:space="0" w:color="auto"/>
                    <w:bottom w:val="none" w:sz="0" w:space="0" w:color="auto"/>
                    <w:right w:val="none" w:sz="0" w:space="0" w:color="auto"/>
                  </w:divBdr>
                </w:div>
                <w:div w:id="439298564">
                  <w:marLeft w:val="0"/>
                  <w:marRight w:val="0"/>
                  <w:marTop w:val="0"/>
                  <w:marBottom w:val="0"/>
                  <w:divBdr>
                    <w:top w:val="none" w:sz="0" w:space="0" w:color="auto"/>
                    <w:left w:val="none" w:sz="0" w:space="0" w:color="auto"/>
                    <w:bottom w:val="none" w:sz="0" w:space="0" w:color="auto"/>
                    <w:right w:val="none" w:sz="0" w:space="0" w:color="auto"/>
                  </w:divBdr>
                  <w:divsChild>
                    <w:div w:id="602689345">
                      <w:marLeft w:val="0"/>
                      <w:marRight w:val="0"/>
                      <w:marTop w:val="0"/>
                      <w:marBottom w:val="0"/>
                      <w:divBdr>
                        <w:top w:val="none" w:sz="0" w:space="0" w:color="auto"/>
                        <w:left w:val="none" w:sz="0" w:space="0" w:color="auto"/>
                        <w:bottom w:val="none" w:sz="0" w:space="0" w:color="auto"/>
                        <w:right w:val="none" w:sz="0" w:space="0" w:color="auto"/>
                      </w:divBdr>
                    </w:div>
                  </w:divsChild>
                </w:div>
                <w:div w:id="439379824">
                  <w:marLeft w:val="0"/>
                  <w:marRight w:val="0"/>
                  <w:marTop w:val="0"/>
                  <w:marBottom w:val="0"/>
                  <w:divBdr>
                    <w:top w:val="none" w:sz="0" w:space="0" w:color="auto"/>
                    <w:left w:val="none" w:sz="0" w:space="0" w:color="auto"/>
                    <w:bottom w:val="none" w:sz="0" w:space="0" w:color="auto"/>
                    <w:right w:val="none" w:sz="0" w:space="0" w:color="auto"/>
                  </w:divBdr>
                  <w:divsChild>
                    <w:div w:id="956105709">
                      <w:marLeft w:val="0"/>
                      <w:marRight w:val="0"/>
                      <w:marTop w:val="0"/>
                      <w:marBottom w:val="0"/>
                      <w:divBdr>
                        <w:top w:val="none" w:sz="0" w:space="0" w:color="auto"/>
                        <w:left w:val="none" w:sz="0" w:space="0" w:color="auto"/>
                        <w:bottom w:val="none" w:sz="0" w:space="0" w:color="auto"/>
                        <w:right w:val="none" w:sz="0" w:space="0" w:color="auto"/>
                      </w:divBdr>
                      <w:divsChild>
                        <w:div w:id="711149758">
                          <w:marLeft w:val="0"/>
                          <w:marRight w:val="0"/>
                          <w:marTop w:val="0"/>
                          <w:marBottom w:val="0"/>
                          <w:divBdr>
                            <w:top w:val="none" w:sz="0" w:space="0" w:color="auto"/>
                            <w:left w:val="none" w:sz="0" w:space="0" w:color="auto"/>
                            <w:bottom w:val="none" w:sz="0" w:space="0" w:color="auto"/>
                            <w:right w:val="none" w:sz="0" w:space="0" w:color="auto"/>
                          </w:divBdr>
                          <w:divsChild>
                            <w:div w:id="1214539574">
                              <w:marLeft w:val="0"/>
                              <w:marRight w:val="0"/>
                              <w:marTop w:val="0"/>
                              <w:marBottom w:val="0"/>
                              <w:divBdr>
                                <w:top w:val="none" w:sz="0" w:space="0" w:color="auto"/>
                                <w:left w:val="none" w:sz="0" w:space="0" w:color="auto"/>
                                <w:bottom w:val="none" w:sz="0" w:space="0" w:color="auto"/>
                                <w:right w:val="none" w:sz="0" w:space="0" w:color="auto"/>
                              </w:divBdr>
                              <w:divsChild>
                                <w:div w:id="881794932">
                                  <w:marLeft w:val="0"/>
                                  <w:marRight w:val="0"/>
                                  <w:marTop w:val="0"/>
                                  <w:marBottom w:val="0"/>
                                  <w:divBdr>
                                    <w:top w:val="none" w:sz="0" w:space="0" w:color="auto"/>
                                    <w:left w:val="none" w:sz="0" w:space="0" w:color="auto"/>
                                    <w:bottom w:val="none" w:sz="0" w:space="0" w:color="auto"/>
                                    <w:right w:val="none" w:sz="0" w:space="0" w:color="auto"/>
                                  </w:divBdr>
                                  <w:divsChild>
                                    <w:div w:id="65228130">
                                      <w:marLeft w:val="0"/>
                                      <w:marRight w:val="0"/>
                                      <w:marTop w:val="0"/>
                                      <w:marBottom w:val="0"/>
                                      <w:divBdr>
                                        <w:top w:val="none" w:sz="0" w:space="0" w:color="auto"/>
                                        <w:left w:val="none" w:sz="0" w:space="0" w:color="auto"/>
                                        <w:bottom w:val="none" w:sz="0" w:space="0" w:color="auto"/>
                                        <w:right w:val="none" w:sz="0" w:space="0" w:color="auto"/>
                                      </w:divBdr>
                                      <w:divsChild>
                                        <w:div w:id="5442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439450315">
                  <w:marLeft w:val="0"/>
                  <w:marRight w:val="0"/>
                  <w:marTop w:val="0"/>
                  <w:marBottom w:val="0"/>
                  <w:divBdr>
                    <w:top w:val="none" w:sz="0" w:space="0" w:color="auto"/>
                    <w:left w:val="none" w:sz="0" w:space="0" w:color="auto"/>
                    <w:bottom w:val="none" w:sz="0" w:space="0" w:color="auto"/>
                    <w:right w:val="none" w:sz="0" w:space="0" w:color="auto"/>
                  </w:divBdr>
                </w:div>
                <w:div w:id="439490417">
                  <w:marLeft w:val="0"/>
                  <w:marRight w:val="0"/>
                  <w:marTop w:val="0"/>
                  <w:marBottom w:val="0"/>
                  <w:divBdr>
                    <w:top w:val="none" w:sz="0" w:space="0" w:color="auto"/>
                    <w:left w:val="none" w:sz="0" w:space="0" w:color="auto"/>
                    <w:bottom w:val="none" w:sz="0" w:space="0" w:color="auto"/>
                    <w:right w:val="none" w:sz="0" w:space="0" w:color="auto"/>
                  </w:divBdr>
                  <w:divsChild>
                    <w:div w:id="1145052983">
                      <w:marLeft w:val="0"/>
                      <w:marRight w:val="0"/>
                      <w:marTop w:val="0"/>
                      <w:marBottom w:val="0"/>
                      <w:divBdr>
                        <w:top w:val="none" w:sz="0" w:space="0" w:color="auto"/>
                        <w:left w:val="none" w:sz="0" w:space="0" w:color="auto"/>
                        <w:bottom w:val="none" w:sz="0" w:space="0" w:color="auto"/>
                        <w:right w:val="none" w:sz="0" w:space="0" w:color="auto"/>
                      </w:divBdr>
                      <w:divsChild>
                        <w:div w:id="1184516273">
                          <w:marLeft w:val="0"/>
                          <w:marRight w:val="0"/>
                          <w:marTop w:val="0"/>
                          <w:marBottom w:val="0"/>
                          <w:divBdr>
                            <w:top w:val="none" w:sz="0" w:space="0" w:color="auto"/>
                            <w:left w:val="none" w:sz="0" w:space="0" w:color="auto"/>
                            <w:bottom w:val="none" w:sz="0" w:space="0" w:color="auto"/>
                            <w:right w:val="none" w:sz="0" w:space="0" w:color="auto"/>
                          </w:divBdr>
                          <w:divsChild>
                            <w:div w:id="12463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41853">
                  <w:marLeft w:val="0"/>
                  <w:marRight w:val="0"/>
                  <w:marTop w:val="0"/>
                  <w:marBottom w:val="0"/>
                  <w:divBdr>
                    <w:top w:val="none" w:sz="0" w:space="0" w:color="auto"/>
                    <w:left w:val="none" w:sz="0" w:space="0" w:color="auto"/>
                    <w:bottom w:val="none" w:sz="0" w:space="0" w:color="auto"/>
                    <w:right w:val="none" w:sz="0" w:space="0" w:color="auto"/>
                  </w:divBdr>
                  <w:divsChild>
                    <w:div w:id="591204998">
                      <w:marLeft w:val="0"/>
                      <w:marRight w:val="0"/>
                      <w:marTop w:val="0"/>
                      <w:marBottom w:val="0"/>
                      <w:divBdr>
                        <w:top w:val="none" w:sz="0" w:space="0" w:color="auto"/>
                        <w:left w:val="none" w:sz="0" w:space="0" w:color="auto"/>
                        <w:bottom w:val="none" w:sz="0" w:space="0" w:color="auto"/>
                        <w:right w:val="none" w:sz="0" w:space="0" w:color="auto"/>
                      </w:divBdr>
                      <w:divsChild>
                        <w:div w:id="515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0594">
                  <w:marLeft w:val="0"/>
                  <w:marRight w:val="0"/>
                  <w:marTop w:val="0"/>
                  <w:marBottom w:val="0"/>
                  <w:divBdr>
                    <w:top w:val="none" w:sz="0" w:space="0" w:color="auto"/>
                    <w:left w:val="none" w:sz="0" w:space="0" w:color="auto"/>
                    <w:bottom w:val="none" w:sz="0" w:space="0" w:color="auto"/>
                    <w:right w:val="none" w:sz="0" w:space="0" w:color="auto"/>
                  </w:divBdr>
                  <w:divsChild>
                    <w:div w:id="339939640">
                      <w:marLeft w:val="0"/>
                      <w:marRight w:val="0"/>
                      <w:marTop w:val="0"/>
                      <w:marBottom w:val="0"/>
                      <w:divBdr>
                        <w:top w:val="none" w:sz="0" w:space="0" w:color="auto"/>
                        <w:left w:val="none" w:sz="0" w:space="0" w:color="auto"/>
                        <w:bottom w:val="none" w:sz="0" w:space="0" w:color="auto"/>
                        <w:right w:val="none" w:sz="0" w:space="0" w:color="auto"/>
                      </w:divBdr>
                      <w:divsChild>
                        <w:div w:id="1068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57564">
                  <w:marLeft w:val="0"/>
                  <w:marRight w:val="0"/>
                  <w:marTop w:val="0"/>
                  <w:marBottom w:val="0"/>
                  <w:divBdr>
                    <w:top w:val="none" w:sz="0" w:space="0" w:color="auto"/>
                    <w:left w:val="none" w:sz="0" w:space="0" w:color="auto"/>
                    <w:bottom w:val="none" w:sz="0" w:space="0" w:color="auto"/>
                    <w:right w:val="none" w:sz="0" w:space="0" w:color="auto"/>
                  </w:divBdr>
                </w:div>
                <w:div w:id="440034457">
                  <w:marLeft w:val="0"/>
                  <w:marRight w:val="0"/>
                  <w:marTop w:val="270"/>
                  <w:marBottom w:val="0"/>
                  <w:divBdr>
                    <w:top w:val="none" w:sz="0" w:space="0" w:color="auto"/>
                    <w:left w:val="none" w:sz="0" w:space="0" w:color="auto"/>
                    <w:bottom w:val="none" w:sz="0" w:space="0" w:color="auto"/>
                    <w:right w:val="none" w:sz="0" w:space="0" w:color="auto"/>
                  </w:divBdr>
                </w:div>
                <w:div w:id="440146081">
                  <w:marLeft w:val="0"/>
                  <w:marRight w:val="0"/>
                  <w:marTop w:val="0"/>
                  <w:marBottom w:val="0"/>
                  <w:divBdr>
                    <w:top w:val="none" w:sz="0" w:space="0" w:color="auto"/>
                    <w:left w:val="none" w:sz="0" w:space="0" w:color="auto"/>
                    <w:bottom w:val="none" w:sz="0" w:space="0" w:color="auto"/>
                    <w:right w:val="none" w:sz="0" w:space="0" w:color="auto"/>
                  </w:divBdr>
                </w:div>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02152">
                  <w:marLeft w:val="0"/>
                  <w:marRight w:val="0"/>
                  <w:marTop w:val="0"/>
                  <w:marBottom w:val="0"/>
                  <w:divBdr>
                    <w:top w:val="none" w:sz="0" w:space="0" w:color="auto"/>
                    <w:left w:val="none" w:sz="0" w:space="0" w:color="auto"/>
                    <w:bottom w:val="none" w:sz="0" w:space="0" w:color="auto"/>
                    <w:right w:val="none" w:sz="0" w:space="0" w:color="auto"/>
                  </w:divBdr>
                  <w:divsChild>
                    <w:div w:id="949361176">
                      <w:marLeft w:val="0"/>
                      <w:marRight w:val="0"/>
                      <w:marTop w:val="0"/>
                      <w:marBottom w:val="0"/>
                      <w:divBdr>
                        <w:top w:val="none" w:sz="0" w:space="0" w:color="auto"/>
                        <w:left w:val="none" w:sz="0" w:space="0" w:color="auto"/>
                        <w:bottom w:val="none" w:sz="0" w:space="0" w:color="auto"/>
                        <w:right w:val="none" w:sz="0" w:space="0" w:color="auto"/>
                      </w:divBdr>
                      <w:divsChild>
                        <w:div w:id="5294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5193">
                  <w:marLeft w:val="0"/>
                  <w:marRight w:val="0"/>
                  <w:marTop w:val="0"/>
                  <w:marBottom w:val="0"/>
                  <w:divBdr>
                    <w:top w:val="none" w:sz="0" w:space="0" w:color="auto"/>
                    <w:left w:val="none" w:sz="0" w:space="0" w:color="auto"/>
                    <w:bottom w:val="none" w:sz="0" w:space="0" w:color="auto"/>
                    <w:right w:val="none" w:sz="0" w:space="0" w:color="auto"/>
                  </w:divBdr>
                </w:div>
                <w:div w:id="441072100">
                  <w:marLeft w:val="0"/>
                  <w:marRight w:val="0"/>
                  <w:marTop w:val="0"/>
                  <w:marBottom w:val="150"/>
                  <w:divBdr>
                    <w:top w:val="none" w:sz="0" w:space="0" w:color="auto"/>
                    <w:left w:val="none" w:sz="0" w:space="0" w:color="auto"/>
                    <w:bottom w:val="none" w:sz="0" w:space="0" w:color="auto"/>
                    <w:right w:val="none" w:sz="0" w:space="0" w:color="auto"/>
                  </w:divBdr>
                </w:div>
                <w:div w:id="441387294">
                  <w:marLeft w:val="0"/>
                  <w:marRight w:val="0"/>
                  <w:marTop w:val="0"/>
                  <w:marBottom w:val="0"/>
                  <w:divBdr>
                    <w:top w:val="none" w:sz="0" w:space="0" w:color="auto"/>
                    <w:left w:val="none" w:sz="0" w:space="0" w:color="auto"/>
                    <w:bottom w:val="none" w:sz="0" w:space="0" w:color="auto"/>
                    <w:right w:val="none" w:sz="0" w:space="0" w:color="auto"/>
                  </w:divBdr>
                </w:div>
                <w:div w:id="441531208">
                  <w:marLeft w:val="0"/>
                  <w:marRight w:val="0"/>
                  <w:marTop w:val="0"/>
                  <w:marBottom w:val="0"/>
                  <w:divBdr>
                    <w:top w:val="none" w:sz="0" w:space="0" w:color="auto"/>
                    <w:left w:val="none" w:sz="0" w:space="0" w:color="auto"/>
                    <w:bottom w:val="none" w:sz="0" w:space="0" w:color="auto"/>
                    <w:right w:val="none" w:sz="0" w:space="0" w:color="auto"/>
                  </w:divBdr>
                  <w:divsChild>
                    <w:div w:id="631789238">
                      <w:marLeft w:val="0"/>
                      <w:marRight w:val="0"/>
                      <w:marTop w:val="0"/>
                      <w:marBottom w:val="0"/>
                      <w:divBdr>
                        <w:top w:val="none" w:sz="0" w:space="0" w:color="auto"/>
                        <w:left w:val="none" w:sz="0" w:space="0" w:color="auto"/>
                        <w:bottom w:val="none" w:sz="0" w:space="0" w:color="auto"/>
                        <w:right w:val="none" w:sz="0" w:space="0" w:color="auto"/>
                      </w:divBdr>
                    </w:div>
                  </w:divsChild>
                </w:div>
                <w:div w:id="441655107">
                  <w:marLeft w:val="0"/>
                  <w:marRight w:val="0"/>
                  <w:marTop w:val="0"/>
                  <w:marBottom w:val="0"/>
                  <w:divBdr>
                    <w:top w:val="none" w:sz="0" w:space="0" w:color="auto"/>
                    <w:left w:val="none" w:sz="0" w:space="0" w:color="auto"/>
                    <w:bottom w:val="none" w:sz="0" w:space="0" w:color="auto"/>
                    <w:right w:val="none" w:sz="0" w:space="0" w:color="auto"/>
                  </w:divBdr>
                </w:div>
                <w:div w:id="441656075">
                  <w:marLeft w:val="0"/>
                  <w:marRight w:val="0"/>
                  <w:marTop w:val="0"/>
                  <w:marBottom w:val="0"/>
                  <w:divBdr>
                    <w:top w:val="none" w:sz="0" w:space="0" w:color="auto"/>
                    <w:left w:val="none" w:sz="0" w:space="0" w:color="auto"/>
                    <w:bottom w:val="none" w:sz="0" w:space="0" w:color="auto"/>
                    <w:right w:val="none" w:sz="0" w:space="0" w:color="auto"/>
                  </w:divBdr>
                </w:div>
                <w:div w:id="441875001">
                  <w:marLeft w:val="0"/>
                  <w:marRight w:val="0"/>
                  <w:marTop w:val="0"/>
                  <w:marBottom w:val="210"/>
                  <w:divBdr>
                    <w:top w:val="none" w:sz="0" w:space="0" w:color="auto"/>
                    <w:left w:val="none" w:sz="0" w:space="0" w:color="auto"/>
                    <w:bottom w:val="none" w:sz="0" w:space="0" w:color="auto"/>
                    <w:right w:val="none" w:sz="0" w:space="0" w:color="auto"/>
                  </w:divBdr>
                </w:div>
                <w:div w:id="441919768">
                  <w:marLeft w:val="0"/>
                  <w:marRight w:val="0"/>
                  <w:marTop w:val="375"/>
                  <w:marBottom w:val="330"/>
                  <w:divBdr>
                    <w:top w:val="none" w:sz="0" w:space="0" w:color="auto"/>
                    <w:left w:val="none" w:sz="0" w:space="0" w:color="auto"/>
                    <w:bottom w:val="none" w:sz="0" w:space="0" w:color="auto"/>
                    <w:right w:val="none" w:sz="0" w:space="0" w:color="auto"/>
                  </w:divBdr>
                </w:div>
                <w:div w:id="441994585">
                  <w:marLeft w:val="0"/>
                  <w:marRight w:val="0"/>
                  <w:marTop w:val="0"/>
                  <w:marBottom w:val="180"/>
                  <w:divBdr>
                    <w:top w:val="none" w:sz="0" w:space="0" w:color="auto"/>
                    <w:left w:val="none" w:sz="0" w:space="0" w:color="auto"/>
                    <w:bottom w:val="single" w:sz="6" w:space="6" w:color="EEEEEE"/>
                    <w:right w:val="none" w:sz="0" w:space="0" w:color="auto"/>
                  </w:divBdr>
                </w:div>
                <w:div w:id="442040672">
                  <w:marLeft w:val="0"/>
                  <w:marRight w:val="0"/>
                  <w:marTop w:val="0"/>
                  <w:marBottom w:val="0"/>
                  <w:divBdr>
                    <w:top w:val="none" w:sz="0" w:space="0" w:color="auto"/>
                    <w:left w:val="none" w:sz="0" w:space="0" w:color="auto"/>
                    <w:bottom w:val="none" w:sz="0" w:space="0" w:color="auto"/>
                    <w:right w:val="none" w:sz="0" w:space="0" w:color="auto"/>
                  </w:divBdr>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42115424">
                  <w:marLeft w:val="300"/>
                  <w:marRight w:val="300"/>
                  <w:marTop w:val="0"/>
                  <w:marBottom w:val="0"/>
                  <w:divBdr>
                    <w:top w:val="none" w:sz="0" w:space="0" w:color="auto"/>
                    <w:left w:val="none" w:sz="0" w:space="0" w:color="auto"/>
                    <w:bottom w:val="none" w:sz="0" w:space="0" w:color="auto"/>
                    <w:right w:val="none" w:sz="0" w:space="0" w:color="auto"/>
                  </w:divBdr>
                  <w:divsChild>
                    <w:div w:id="124196910">
                      <w:marLeft w:val="0"/>
                      <w:marRight w:val="0"/>
                      <w:marTop w:val="0"/>
                      <w:marBottom w:val="0"/>
                      <w:divBdr>
                        <w:top w:val="none" w:sz="0" w:space="0" w:color="auto"/>
                        <w:left w:val="none" w:sz="0" w:space="0" w:color="auto"/>
                        <w:bottom w:val="none" w:sz="0" w:space="0" w:color="auto"/>
                        <w:right w:val="none" w:sz="0" w:space="0" w:color="auto"/>
                      </w:divBdr>
                    </w:div>
                  </w:divsChild>
                </w:div>
                <w:div w:id="442267716">
                  <w:marLeft w:val="0"/>
                  <w:marRight w:val="0"/>
                  <w:marTop w:val="0"/>
                  <w:marBottom w:val="0"/>
                  <w:divBdr>
                    <w:top w:val="none" w:sz="0" w:space="0" w:color="auto"/>
                    <w:left w:val="none" w:sz="0" w:space="0" w:color="auto"/>
                    <w:bottom w:val="none" w:sz="0" w:space="0" w:color="auto"/>
                    <w:right w:val="none" w:sz="0" w:space="0" w:color="auto"/>
                  </w:divBdr>
                </w:div>
                <w:div w:id="442308021">
                  <w:marLeft w:val="0"/>
                  <w:marRight w:val="0"/>
                  <w:marTop w:val="0"/>
                  <w:marBottom w:val="0"/>
                  <w:divBdr>
                    <w:top w:val="none" w:sz="0" w:space="0" w:color="auto"/>
                    <w:left w:val="none" w:sz="0" w:space="0" w:color="auto"/>
                    <w:bottom w:val="none" w:sz="0" w:space="0" w:color="auto"/>
                    <w:right w:val="none" w:sz="0" w:space="0" w:color="auto"/>
                  </w:divBdr>
                </w:div>
                <w:div w:id="442460874">
                  <w:marLeft w:val="0"/>
                  <w:marRight w:val="0"/>
                  <w:marTop w:val="0"/>
                  <w:marBottom w:val="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2505881">
                  <w:marLeft w:val="0"/>
                  <w:marRight w:val="0"/>
                  <w:marTop w:val="0"/>
                  <w:marBottom w:val="0"/>
                  <w:divBdr>
                    <w:top w:val="none" w:sz="0" w:space="0" w:color="auto"/>
                    <w:left w:val="none" w:sz="0" w:space="0" w:color="auto"/>
                    <w:bottom w:val="none" w:sz="0" w:space="0" w:color="auto"/>
                    <w:right w:val="none" w:sz="0" w:space="0" w:color="auto"/>
                  </w:divBdr>
                </w:div>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16553">
                  <w:marLeft w:val="0"/>
                  <w:marRight w:val="0"/>
                  <w:marTop w:val="0"/>
                  <w:marBottom w:val="0"/>
                  <w:divBdr>
                    <w:top w:val="none" w:sz="0" w:space="0" w:color="auto"/>
                    <w:left w:val="none" w:sz="0" w:space="0" w:color="auto"/>
                    <w:bottom w:val="none" w:sz="0" w:space="0" w:color="auto"/>
                    <w:right w:val="none" w:sz="0" w:space="0" w:color="auto"/>
                  </w:divBdr>
                  <w:divsChild>
                    <w:div w:id="45493739">
                      <w:marLeft w:val="0"/>
                      <w:marRight w:val="0"/>
                      <w:marTop w:val="0"/>
                      <w:marBottom w:val="0"/>
                      <w:divBdr>
                        <w:top w:val="none" w:sz="0" w:space="0" w:color="auto"/>
                        <w:left w:val="none" w:sz="0" w:space="0" w:color="auto"/>
                        <w:bottom w:val="none" w:sz="0" w:space="0" w:color="auto"/>
                        <w:right w:val="none" w:sz="0" w:space="0" w:color="auto"/>
                      </w:divBdr>
                    </w:div>
                  </w:divsChild>
                </w:div>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443112570">
                  <w:marLeft w:val="0"/>
                  <w:marRight w:val="0"/>
                  <w:marTop w:val="0"/>
                  <w:marBottom w:val="0"/>
                  <w:divBdr>
                    <w:top w:val="none" w:sz="0" w:space="0" w:color="auto"/>
                    <w:left w:val="none" w:sz="0" w:space="0" w:color="auto"/>
                    <w:bottom w:val="none" w:sz="0" w:space="0" w:color="auto"/>
                    <w:right w:val="none" w:sz="0" w:space="0" w:color="auto"/>
                  </w:divBdr>
                  <w:divsChild>
                    <w:div w:id="330529077">
                      <w:marLeft w:val="0"/>
                      <w:marRight w:val="0"/>
                      <w:marTop w:val="100"/>
                      <w:marBottom w:val="0"/>
                      <w:divBdr>
                        <w:top w:val="none" w:sz="0" w:space="0" w:color="auto"/>
                        <w:left w:val="none" w:sz="0" w:space="0" w:color="auto"/>
                        <w:bottom w:val="none" w:sz="0" w:space="0" w:color="auto"/>
                        <w:right w:val="none" w:sz="0" w:space="0" w:color="auto"/>
                      </w:divBdr>
                      <w:divsChild>
                        <w:div w:id="1087187017">
                          <w:marLeft w:val="0"/>
                          <w:marRight w:val="300"/>
                          <w:marTop w:val="0"/>
                          <w:marBottom w:val="0"/>
                          <w:divBdr>
                            <w:top w:val="none" w:sz="0" w:space="0" w:color="auto"/>
                            <w:left w:val="none" w:sz="0" w:space="0" w:color="auto"/>
                            <w:bottom w:val="none" w:sz="0" w:space="0" w:color="auto"/>
                            <w:right w:val="none" w:sz="0" w:space="0" w:color="auto"/>
                          </w:divBdr>
                        </w:div>
                      </w:divsChild>
                    </w:div>
                    <w:div w:id="835222532">
                      <w:marLeft w:val="0"/>
                      <w:marRight w:val="0"/>
                      <w:marTop w:val="0"/>
                      <w:marBottom w:val="0"/>
                      <w:divBdr>
                        <w:top w:val="none" w:sz="0" w:space="0" w:color="auto"/>
                        <w:left w:val="none" w:sz="0" w:space="0" w:color="auto"/>
                        <w:bottom w:val="none" w:sz="0" w:space="0" w:color="auto"/>
                        <w:right w:val="none" w:sz="0" w:space="0" w:color="auto"/>
                      </w:divBdr>
                    </w:div>
                  </w:divsChild>
                </w:div>
                <w:div w:id="443185463">
                  <w:marLeft w:val="600"/>
                  <w:marRight w:val="0"/>
                  <w:marTop w:val="0"/>
                  <w:marBottom w:val="105"/>
                  <w:divBdr>
                    <w:top w:val="none" w:sz="0" w:space="0" w:color="auto"/>
                    <w:left w:val="none" w:sz="0" w:space="0" w:color="auto"/>
                    <w:bottom w:val="none" w:sz="0" w:space="0" w:color="auto"/>
                    <w:right w:val="none" w:sz="0" w:space="0" w:color="auto"/>
                  </w:divBdr>
                </w:div>
                <w:div w:id="443227781">
                  <w:marLeft w:val="0"/>
                  <w:marRight w:val="0"/>
                  <w:marTop w:val="0"/>
                  <w:marBottom w:val="0"/>
                  <w:divBdr>
                    <w:top w:val="none" w:sz="0" w:space="0" w:color="auto"/>
                    <w:left w:val="none" w:sz="0" w:space="0" w:color="auto"/>
                    <w:bottom w:val="none" w:sz="0" w:space="0" w:color="auto"/>
                    <w:right w:val="none" w:sz="0" w:space="0" w:color="auto"/>
                  </w:divBdr>
                </w:div>
                <w:div w:id="443378977">
                  <w:marLeft w:val="0"/>
                  <w:marRight w:val="0"/>
                  <w:marTop w:val="0"/>
                  <w:marBottom w:val="0"/>
                  <w:divBdr>
                    <w:top w:val="none" w:sz="0" w:space="0" w:color="auto"/>
                    <w:left w:val="none" w:sz="0" w:space="0" w:color="auto"/>
                    <w:bottom w:val="none" w:sz="0" w:space="0" w:color="auto"/>
                    <w:right w:val="none" w:sz="0" w:space="0" w:color="auto"/>
                  </w:divBdr>
                  <w:divsChild>
                    <w:div w:id="615525460">
                      <w:marLeft w:val="0"/>
                      <w:marRight w:val="0"/>
                      <w:marTop w:val="180"/>
                      <w:marBottom w:val="0"/>
                      <w:divBdr>
                        <w:top w:val="none" w:sz="0" w:space="0" w:color="auto"/>
                        <w:left w:val="none" w:sz="0" w:space="0" w:color="auto"/>
                        <w:bottom w:val="none" w:sz="0" w:space="0" w:color="auto"/>
                        <w:right w:val="none" w:sz="0" w:space="0" w:color="auto"/>
                      </w:divBdr>
                    </w:div>
                  </w:divsChild>
                </w:div>
                <w:div w:id="443886232">
                  <w:marLeft w:val="0"/>
                  <w:marRight w:val="30"/>
                  <w:marTop w:val="0"/>
                  <w:marBottom w:val="0"/>
                  <w:divBdr>
                    <w:top w:val="none" w:sz="0" w:space="0" w:color="auto"/>
                    <w:left w:val="none" w:sz="0" w:space="0" w:color="auto"/>
                    <w:bottom w:val="none" w:sz="0" w:space="0" w:color="auto"/>
                    <w:right w:val="none" w:sz="0" w:space="0" w:color="auto"/>
                  </w:divBdr>
                  <w:divsChild>
                    <w:div w:id="753865890">
                      <w:marLeft w:val="0"/>
                      <w:marRight w:val="0"/>
                      <w:marTop w:val="0"/>
                      <w:marBottom w:val="0"/>
                      <w:divBdr>
                        <w:top w:val="none" w:sz="0" w:space="0" w:color="auto"/>
                        <w:left w:val="none" w:sz="0" w:space="0" w:color="auto"/>
                        <w:bottom w:val="none" w:sz="0" w:space="0" w:color="auto"/>
                        <w:right w:val="none" w:sz="0" w:space="0" w:color="auto"/>
                      </w:divBdr>
                    </w:div>
                  </w:divsChild>
                </w:div>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36574">
                  <w:marLeft w:val="0"/>
                  <w:marRight w:val="0"/>
                  <w:marTop w:val="0"/>
                  <w:marBottom w:val="0"/>
                  <w:divBdr>
                    <w:top w:val="none" w:sz="0" w:space="0" w:color="auto"/>
                    <w:left w:val="none" w:sz="0" w:space="0" w:color="auto"/>
                    <w:bottom w:val="none" w:sz="0" w:space="0" w:color="auto"/>
                    <w:right w:val="none" w:sz="0" w:space="0" w:color="auto"/>
                  </w:divBdr>
                </w:div>
                <w:div w:id="444077436">
                  <w:marLeft w:val="0"/>
                  <w:marRight w:val="0"/>
                  <w:marTop w:val="0"/>
                  <w:marBottom w:val="0"/>
                  <w:divBdr>
                    <w:top w:val="none" w:sz="0" w:space="0" w:color="auto"/>
                    <w:left w:val="none" w:sz="0" w:space="0" w:color="auto"/>
                    <w:bottom w:val="none" w:sz="0" w:space="0" w:color="auto"/>
                    <w:right w:val="none" w:sz="0" w:space="0" w:color="auto"/>
                  </w:divBdr>
                </w:div>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229801">
                  <w:marLeft w:val="0"/>
                  <w:marRight w:val="0"/>
                  <w:marTop w:val="0"/>
                  <w:marBottom w:val="0"/>
                  <w:divBdr>
                    <w:top w:val="none" w:sz="0" w:space="0" w:color="auto"/>
                    <w:left w:val="none" w:sz="0" w:space="0" w:color="auto"/>
                    <w:bottom w:val="none" w:sz="0" w:space="0" w:color="auto"/>
                    <w:right w:val="none" w:sz="0" w:space="0" w:color="auto"/>
                  </w:divBdr>
                </w:div>
                <w:div w:id="444542397">
                  <w:marLeft w:val="0"/>
                  <w:marRight w:val="0"/>
                  <w:marTop w:val="0"/>
                  <w:marBottom w:val="0"/>
                  <w:divBdr>
                    <w:top w:val="none" w:sz="0" w:space="0" w:color="auto"/>
                    <w:left w:val="none" w:sz="0" w:space="0" w:color="auto"/>
                    <w:bottom w:val="none" w:sz="0" w:space="0" w:color="auto"/>
                    <w:right w:val="none" w:sz="0" w:space="0" w:color="auto"/>
                  </w:divBdr>
                </w:div>
                <w:div w:id="444662336">
                  <w:marLeft w:val="0"/>
                  <w:marRight w:val="0"/>
                  <w:marTop w:val="0"/>
                  <w:marBottom w:val="0"/>
                  <w:divBdr>
                    <w:top w:val="none" w:sz="0" w:space="0" w:color="auto"/>
                    <w:left w:val="none" w:sz="0" w:space="0" w:color="auto"/>
                    <w:bottom w:val="none" w:sz="0" w:space="0" w:color="auto"/>
                    <w:right w:val="none" w:sz="0" w:space="0" w:color="auto"/>
                  </w:divBdr>
                </w:div>
                <w:div w:id="444886103">
                  <w:marLeft w:val="0"/>
                  <w:marRight w:val="0"/>
                  <w:marTop w:val="0"/>
                  <w:marBottom w:val="0"/>
                  <w:divBdr>
                    <w:top w:val="none" w:sz="0" w:space="0" w:color="auto"/>
                    <w:left w:val="none" w:sz="0" w:space="0" w:color="auto"/>
                    <w:bottom w:val="none" w:sz="0" w:space="0" w:color="auto"/>
                    <w:right w:val="none" w:sz="0" w:space="0" w:color="auto"/>
                  </w:divBdr>
                </w:div>
                <w:div w:id="445197758">
                  <w:marLeft w:val="0"/>
                  <w:marRight w:val="0"/>
                  <w:marTop w:val="375"/>
                  <w:marBottom w:val="0"/>
                  <w:divBdr>
                    <w:top w:val="none" w:sz="0" w:space="0" w:color="auto"/>
                    <w:left w:val="none" w:sz="0" w:space="0" w:color="auto"/>
                    <w:bottom w:val="none" w:sz="0" w:space="0" w:color="auto"/>
                    <w:right w:val="none" w:sz="0" w:space="0" w:color="auto"/>
                  </w:divBdr>
                </w:div>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 w:id="445471172">
                  <w:marLeft w:val="0"/>
                  <w:marRight w:val="0"/>
                  <w:marTop w:val="0"/>
                  <w:marBottom w:val="0"/>
                  <w:divBdr>
                    <w:top w:val="none" w:sz="0" w:space="0" w:color="auto"/>
                    <w:left w:val="none" w:sz="0" w:space="0" w:color="auto"/>
                    <w:bottom w:val="none" w:sz="0" w:space="0" w:color="auto"/>
                    <w:right w:val="none" w:sz="0" w:space="0" w:color="auto"/>
                  </w:divBdr>
                </w:div>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8180">
                  <w:marLeft w:val="0"/>
                  <w:marRight w:val="0"/>
                  <w:marTop w:val="75"/>
                  <w:marBottom w:val="0"/>
                  <w:divBdr>
                    <w:top w:val="none" w:sz="0" w:space="0" w:color="auto"/>
                    <w:left w:val="none" w:sz="0" w:space="0" w:color="auto"/>
                    <w:bottom w:val="none" w:sz="0" w:space="0" w:color="auto"/>
                    <w:right w:val="none" w:sz="0" w:space="0" w:color="auto"/>
                  </w:divBdr>
                </w:div>
                <w:div w:id="445782755">
                  <w:marLeft w:val="0"/>
                  <w:marRight w:val="0"/>
                  <w:marTop w:val="0"/>
                  <w:marBottom w:val="0"/>
                  <w:divBdr>
                    <w:top w:val="none" w:sz="0" w:space="0" w:color="auto"/>
                    <w:left w:val="none" w:sz="0" w:space="0" w:color="auto"/>
                    <w:bottom w:val="none" w:sz="0" w:space="0" w:color="auto"/>
                    <w:right w:val="none" w:sz="0" w:space="0" w:color="auto"/>
                  </w:divBdr>
                  <w:divsChild>
                    <w:div w:id="42291320">
                      <w:marLeft w:val="0"/>
                      <w:marRight w:val="0"/>
                      <w:marTop w:val="0"/>
                      <w:marBottom w:val="0"/>
                      <w:divBdr>
                        <w:top w:val="none" w:sz="0" w:space="0" w:color="auto"/>
                        <w:left w:val="none" w:sz="0" w:space="0" w:color="auto"/>
                        <w:bottom w:val="none" w:sz="0" w:space="0" w:color="auto"/>
                        <w:right w:val="none" w:sz="0" w:space="0" w:color="auto"/>
                      </w:divBdr>
                    </w:div>
                  </w:divsChild>
                </w:div>
                <w:div w:id="445924543">
                  <w:marLeft w:val="0"/>
                  <w:marRight w:val="0"/>
                  <w:marTop w:val="75"/>
                  <w:marBottom w:val="0"/>
                  <w:divBdr>
                    <w:top w:val="none" w:sz="0" w:space="0" w:color="auto"/>
                    <w:left w:val="none" w:sz="0" w:space="0" w:color="auto"/>
                    <w:bottom w:val="none" w:sz="0" w:space="0" w:color="auto"/>
                    <w:right w:val="none" w:sz="0" w:space="0" w:color="auto"/>
                  </w:divBdr>
                </w:div>
                <w:div w:id="446121988">
                  <w:marLeft w:val="0"/>
                  <w:marRight w:val="0"/>
                  <w:marTop w:val="0"/>
                  <w:marBottom w:val="30"/>
                  <w:divBdr>
                    <w:top w:val="none" w:sz="0" w:space="0" w:color="auto"/>
                    <w:left w:val="none" w:sz="0" w:space="0" w:color="auto"/>
                    <w:bottom w:val="none" w:sz="0" w:space="0" w:color="auto"/>
                    <w:right w:val="none" w:sz="0" w:space="0" w:color="auto"/>
                  </w:divBdr>
                </w:div>
                <w:div w:id="446198662">
                  <w:blockQuote w:val="1"/>
                  <w:marLeft w:val="0"/>
                  <w:marRight w:val="0"/>
                  <w:marTop w:val="0"/>
                  <w:marBottom w:val="0"/>
                  <w:divBdr>
                    <w:top w:val="none" w:sz="0" w:space="0" w:color="auto"/>
                    <w:left w:val="none" w:sz="0" w:space="0" w:color="auto"/>
                    <w:bottom w:val="none" w:sz="0" w:space="0" w:color="auto"/>
                    <w:right w:val="none" w:sz="0" w:space="0" w:color="auto"/>
                  </w:divBdr>
                </w:div>
                <w:div w:id="446319416">
                  <w:marLeft w:val="0"/>
                  <w:marRight w:val="0"/>
                  <w:marTop w:val="0"/>
                  <w:marBottom w:val="0"/>
                  <w:divBdr>
                    <w:top w:val="none" w:sz="0" w:space="0" w:color="auto"/>
                    <w:left w:val="none" w:sz="0" w:space="0" w:color="auto"/>
                    <w:bottom w:val="none" w:sz="0" w:space="0" w:color="auto"/>
                    <w:right w:val="none" w:sz="0" w:space="0" w:color="auto"/>
                  </w:divBdr>
                  <w:divsChild>
                    <w:div w:id="822770374">
                      <w:marLeft w:val="0"/>
                      <w:marRight w:val="0"/>
                      <w:marTop w:val="0"/>
                      <w:marBottom w:val="0"/>
                      <w:divBdr>
                        <w:top w:val="none" w:sz="0" w:space="0" w:color="auto"/>
                        <w:left w:val="none" w:sz="0" w:space="0" w:color="auto"/>
                        <w:bottom w:val="none" w:sz="0" w:space="0" w:color="auto"/>
                        <w:right w:val="none" w:sz="0" w:space="0" w:color="auto"/>
                      </w:divBdr>
                    </w:div>
                  </w:divsChild>
                </w:div>
                <w:div w:id="446390541">
                  <w:marLeft w:val="0"/>
                  <w:marRight w:val="0"/>
                  <w:marTop w:val="0"/>
                  <w:marBottom w:val="0"/>
                  <w:divBdr>
                    <w:top w:val="none" w:sz="0" w:space="0" w:color="auto"/>
                    <w:left w:val="none" w:sz="0" w:space="0" w:color="auto"/>
                    <w:bottom w:val="none" w:sz="0" w:space="0" w:color="auto"/>
                    <w:right w:val="none" w:sz="0" w:space="0" w:color="auto"/>
                  </w:divBdr>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46505926">
                  <w:marLeft w:val="0"/>
                  <w:marRight w:val="0"/>
                  <w:marTop w:val="75"/>
                  <w:marBottom w:val="180"/>
                  <w:divBdr>
                    <w:top w:val="none" w:sz="0" w:space="0" w:color="auto"/>
                    <w:left w:val="none" w:sz="0" w:space="0" w:color="auto"/>
                    <w:bottom w:val="none" w:sz="0" w:space="0" w:color="auto"/>
                    <w:right w:val="none" w:sz="0" w:space="0" w:color="auto"/>
                  </w:divBdr>
                  <w:divsChild>
                    <w:div w:id="1342201069">
                      <w:marLeft w:val="0"/>
                      <w:marRight w:val="0"/>
                      <w:marTop w:val="0"/>
                      <w:marBottom w:val="0"/>
                      <w:divBdr>
                        <w:top w:val="none" w:sz="0" w:space="0" w:color="auto"/>
                        <w:left w:val="none" w:sz="0" w:space="0" w:color="auto"/>
                        <w:bottom w:val="none" w:sz="0" w:space="0" w:color="auto"/>
                        <w:right w:val="none" w:sz="0" w:space="0" w:color="auto"/>
                      </w:divBdr>
                    </w:div>
                  </w:divsChild>
                </w:div>
                <w:div w:id="447050960">
                  <w:marLeft w:val="0"/>
                  <w:marRight w:val="0"/>
                  <w:marTop w:val="0"/>
                  <w:marBottom w:val="0"/>
                  <w:divBdr>
                    <w:top w:val="none" w:sz="0" w:space="0" w:color="auto"/>
                    <w:left w:val="none" w:sz="0" w:space="0" w:color="auto"/>
                    <w:bottom w:val="none" w:sz="0" w:space="0" w:color="auto"/>
                    <w:right w:val="none" w:sz="0" w:space="0" w:color="auto"/>
                  </w:divBdr>
                  <w:divsChild>
                    <w:div w:id="1241721659">
                      <w:marLeft w:val="0"/>
                      <w:marRight w:val="0"/>
                      <w:marTop w:val="0"/>
                      <w:marBottom w:val="0"/>
                      <w:divBdr>
                        <w:top w:val="none" w:sz="0" w:space="0" w:color="auto"/>
                        <w:left w:val="none" w:sz="0" w:space="0" w:color="auto"/>
                        <w:bottom w:val="none" w:sz="0" w:space="0" w:color="auto"/>
                        <w:right w:val="none" w:sz="0" w:space="0" w:color="auto"/>
                      </w:divBdr>
                    </w:div>
                  </w:divsChild>
                </w:div>
                <w:div w:id="447116762">
                  <w:marLeft w:val="0"/>
                  <w:marRight w:val="0"/>
                  <w:marTop w:val="0"/>
                  <w:marBottom w:val="0"/>
                  <w:divBdr>
                    <w:top w:val="none" w:sz="0" w:space="0" w:color="auto"/>
                    <w:left w:val="none" w:sz="0" w:space="0" w:color="auto"/>
                    <w:bottom w:val="none" w:sz="0" w:space="0" w:color="auto"/>
                    <w:right w:val="none" w:sz="0" w:space="0" w:color="auto"/>
                  </w:divBdr>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
                <w:div w:id="447554721">
                  <w:marLeft w:val="0"/>
                  <w:marRight w:val="0"/>
                  <w:marTop w:val="0"/>
                  <w:marBottom w:val="0"/>
                  <w:divBdr>
                    <w:top w:val="none" w:sz="0" w:space="0" w:color="auto"/>
                    <w:left w:val="none" w:sz="0" w:space="0" w:color="auto"/>
                    <w:bottom w:val="none" w:sz="0" w:space="0" w:color="auto"/>
                    <w:right w:val="none" w:sz="0" w:space="0" w:color="auto"/>
                  </w:divBdr>
                </w:div>
                <w:div w:id="447814510">
                  <w:marLeft w:val="0"/>
                  <w:marRight w:val="0"/>
                  <w:marTop w:val="0"/>
                  <w:marBottom w:val="0"/>
                  <w:divBdr>
                    <w:top w:val="none" w:sz="0" w:space="0" w:color="auto"/>
                    <w:left w:val="none" w:sz="0" w:space="0" w:color="auto"/>
                    <w:bottom w:val="none" w:sz="0" w:space="0" w:color="auto"/>
                    <w:right w:val="none" w:sz="0" w:space="0" w:color="auto"/>
                  </w:divBdr>
                </w:div>
                <w:div w:id="447818224">
                  <w:marLeft w:val="0"/>
                  <w:marRight w:val="0"/>
                  <w:marTop w:val="0"/>
                  <w:marBottom w:val="0"/>
                  <w:divBdr>
                    <w:top w:val="none" w:sz="0" w:space="0" w:color="auto"/>
                    <w:left w:val="none" w:sz="0" w:space="0" w:color="auto"/>
                    <w:bottom w:val="none" w:sz="0" w:space="0" w:color="auto"/>
                    <w:right w:val="none" w:sz="0" w:space="0" w:color="auto"/>
                  </w:divBdr>
                </w:div>
                <w:div w:id="448203055">
                  <w:marLeft w:val="2100"/>
                  <w:marRight w:val="0"/>
                  <w:marTop w:val="0"/>
                  <w:marBottom w:val="0"/>
                  <w:divBdr>
                    <w:top w:val="none" w:sz="0" w:space="0" w:color="auto"/>
                    <w:left w:val="none" w:sz="0" w:space="0" w:color="auto"/>
                    <w:bottom w:val="none" w:sz="0" w:space="0" w:color="auto"/>
                    <w:right w:val="none" w:sz="0" w:space="0" w:color="auto"/>
                  </w:divBdr>
                </w:div>
                <w:div w:id="448360742">
                  <w:marLeft w:val="0"/>
                  <w:marRight w:val="0"/>
                  <w:marTop w:val="0"/>
                  <w:marBottom w:val="0"/>
                  <w:divBdr>
                    <w:top w:val="none" w:sz="0" w:space="0" w:color="auto"/>
                    <w:left w:val="none" w:sz="0" w:space="0" w:color="auto"/>
                    <w:bottom w:val="none" w:sz="0" w:space="0" w:color="auto"/>
                    <w:right w:val="none" w:sz="0" w:space="0" w:color="auto"/>
                  </w:divBdr>
                </w:div>
                <w:div w:id="448549229">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449010187">
                  <w:marLeft w:val="0"/>
                  <w:marRight w:val="0"/>
                  <w:marTop w:val="0"/>
                  <w:marBottom w:val="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49275783">
                  <w:marLeft w:val="0"/>
                  <w:marRight w:val="0"/>
                  <w:marTop w:val="0"/>
                  <w:marBottom w:val="0"/>
                  <w:divBdr>
                    <w:top w:val="none" w:sz="0" w:space="0" w:color="auto"/>
                    <w:left w:val="none" w:sz="0" w:space="0" w:color="auto"/>
                    <w:bottom w:val="none" w:sz="0" w:space="0" w:color="auto"/>
                    <w:right w:val="none" w:sz="0" w:space="0" w:color="auto"/>
                  </w:divBdr>
                  <w:divsChild>
                    <w:div w:id="838154962">
                      <w:marLeft w:val="0"/>
                      <w:marRight w:val="0"/>
                      <w:marTop w:val="0"/>
                      <w:marBottom w:val="0"/>
                      <w:divBdr>
                        <w:top w:val="none" w:sz="0" w:space="0" w:color="auto"/>
                        <w:left w:val="none" w:sz="0" w:space="0" w:color="auto"/>
                        <w:bottom w:val="none" w:sz="0" w:space="0" w:color="auto"/>
                        <w:right w:val="none" w:sz="0" w:space="0" w:color="auto"/>
                      </w:divBdr>
                      <w:divsChild>
                        <w:div w:id="761680166">
                          <w:marLeft w:val="0"/>
                          <w:marRight w:val="0"/>
                          <w:marTop w:val="0"/>
                          <w:marBottom w:val="0"/>
                          <w:divBdr>
                            <w:top w:val="none" w:sz="0" w:space="0" w:color="auto"/>
                            <w:left w:val="none" w:sz="0" w:space="0" w:color="auto"/>
                            <w:bottom w:val="none" w:sz="0" w:space="0" w:color="auto"/>
                            <w:right w:val="none" w:sz="0" w:space="0" w:color="auto"/>
                          </w:divBdr>
                        </w:div>
                        <w:div w:id="10086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7763">
                  <w:marLeft w:val="0"/>
                  <w:marRight w:val="0"/>
                  <w:marTop w:val="0"/>
                  <w:marBottom w:val="0"/>
                  <w:divBdr>
                    <w:top w:val="none" w:sz="0" w:space="0" w:color="auto"/>
                    <w:left w:val="none" w:sz="0" w:space="0" w:color="auto"/>
                    <w:bottom w:val="none" w:sz="0" w:space="0" w:color="auto"/>
                    <w:right w:val="none" w:sz="0" w:space="0" w:color="auto"/>
                  </w:divBdr>
                </w:div>
                <w:div w:id="449470953">
                  <w:marLeft w:val="0"/>
                  <w:marRight w:val="0"/>
                  <w:marTop w:val="0"/>
                  <w:marBottom w:val="0"/>
                  <w:divBdr>
                    <w:top w:val="none" w:sz="0" w:space="0" w:color="auto"/>
                    <w:left w:val="none" w:sz="0" w:space="0" w:color="auto"/>
                    <w:bottom w:val="none" w:sz="0" w:space="0" w:color="auto"/>
                    <w:right w:val="none" w:sz="0" w:space="0" w:color="auto"/>
                  </w:divBdr>
                  <w:divsChild>
                    <w:div w:id="826213494">
                      <w:marLeft w:val="0"/>
                      <w:marRight w:val="0"/>
                      <w:marTop w:val="0"/>
                      <w:marBottom w:val="0"/>
                      <w:divBdr>
                        <w:top w:val="none" w:sz="0" w:space="0" w:color="auto"/>
                        <w:left w:val="none" w:sz="0" w:space="0" w:color="auto"/>
                        <w:bottom w:val="none" w:sz="0" w:space="0" w:color="auto"/>
                        <w:right w:val="none" w:sz="0" w:space="0" w:color="auto"/>
                      </w:divBdr>
                      <w:divsChild>
                        <w:div w:id="251360283">
                          <w:marLeft w:val="0"/>
                          <w:marRight w:val="0"/>
                          <w:marTop w:val="0"/>
                          <w:marBottom w:val="0"/>
                          <w:divBdr>
                            <w:top w:val="none" w:sz="0" w:space="0" w:color="auto"/>
                            <w:left w:val="none" w:sz="0" w:space="0" w:color="auto"/>
                            <w:bottom w:val="none" w:sz="0" w:space="0" w:color="auto"/>
                            <w:right w:val="none" w:sz="0" w:space="0" w:color="auto"/>
                          </w:divBdr>
                        </w:div>
                        <w:div w:id="297299196">
                          <w:marLeft w:val="0"/>
                          <w:marRight w:val="0"/>
                          <w:marTop w:val="0"/>
                          <w:marBottom w:val="0"/>
                          <w:divBdr>
                            <w:top w:val="none" w:sz="0" w:space="0" w:color="auto"/>
                            <w:left w:val="none" w:sz="0" w:space="0" w:color="auto"/>
                            <w:bottom w:val="none" w:sz="0" w:space="0" w:color="auto"/>
                            <w:right w:val="none" w:sz="0" w:space="0" w:color="auto"/>
                          </w:divBdr>
                          <w:divsChild>
                            <w:div w:id="12853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1887">
                  <w:marLeft w:val="0"/>
                  <w:marRight w:val="0"/>
                  <w:marTop w:val="0"/>
                  <w:marBottom w:val="0"/>
                  <w:divBdr>
                    <w:top w:val="none" w:sz="0" w:space="0" w:color="auto"/>
                    <w:left w:val="none" w:sz="0" w:space="0" w:color="auto"/>
                    <w:bottom w:val="none" w:sz="0" w:space="0" w:color="auto"/>
                    <w:right w:val="none" w:sz="0" w:space="0" w:color="auto"/>
                  </w:divBdr>
                </w:div>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sChild>
                </w:div>
                <w:div w:id="449740093">
                  <w:marLeft w:val="0"/>
                  <w:marRight w:val="0"/>
                  <w:marTop w:val="0"/>
                  <w:marBottom w:val="0"/>
                  <w:divBdr>
                    <w:top w:val="none" w:sz="0" w:space="0" w:color="auto"/>
                    <w:left w:val="none" w:sz="0" w:space="0" w:color="auto"/>
                    <w:bottom w:val="none" w:sz="0" w:space="0" w:color="auto"/>
                    <w:right w:val="none" w:sz="0" w:space="0" w:color="auto"/>
                  </w:divBdr>
                </w:div>
                <w:div w:id="450435670">
                  <w:marLeft w:val="0"/>
                  <w:marRight w:val="0"/>
                  <w:marTop w:val="0"/>
                  <w:marBottom w:val="0"/>
                  <w:divBdr>
                    <w:top w:val="none" w:sz="0" w:space="0" w:color="auto"/>
                    <w:left w:val="none" w:sz="0" w:space="0" w:color="auto"/>
                    <w:bottom w:val="none" w:sz="0" w:space="0" w:color="auto"/>
                    <w:right w:val="none" w:sz="0" w:space="0" w:color="auto"/>
                  </w:divBdr>
                </w:div>
                <w:div w:id="450438310">
                  <w:marLeft w:val="0"/>
                  <w:marRight w:val="0"/>
                  <w:marTop w:val="0"/>
                  <w:marBottom w:val="0"/>
                  <w:divBdr>
                    <w:top w:val="none" w:sz="0" w:space="0" w:color="auto"/>
                    <w:left w:val="none" w:sz="0" w:space="0" w:color="auto"/>
                    <w:bottom w:val="none" w:sz="0" w:space="0" w:color="auto"/>
                    <w:right w:val="none" w:sz="0" w:space="0" w:color="auto"/>
                  </w:divBdr>
                </w:div>
                <w:div w:id="450443919">
                  <w:marLeft w:val="0"/>
                  <w:marRight w:val="0"/>
                  <w:marTop w:val="0"/>
                  <w:marBottom w:val="0"/>
                  <w:divBdr>
                    <w:top w:val="none" w:sz="0" w:space="0" w:color="auto"/>
                    <w:left w:val="none" w:sz="0" w:space="0" w:color="auto"/>
                    <w:bottom w:val="none" w:sz="0" w:space="0" w:color="auto"/>
                    <w:right w:val="none" w:sz="0" w:space="0" w:color="auto"/>
                  </w:divBdr>
                  <w:divsChild>
                    <w:div w:id="635378887">
                      <w:marLeft w:val="0"/>
                      <w:marRight w:val="0"/>
                      <w:marTop w:val="0"/>
                      <w:marBottom w:val="0"/>
                      <w:divBdr>
                        <w:top w:val="none" w:sz="0" w:space="0" w:color="auto"/>
                        <w:left w:val="none" w:sz="0" w:space="0" w:color="auto"/>
                        <w:bottom w:val="none" w:sz="0" w:space="0" w:color="auto"/>
                        <w:right w:val="none" w:sz="0" w:space="0" w:color="auto"/>
                      </w:divBdr>
                    </w:div>
                  </w:divsChild>
                </w:div>
                <w:div w:id="450704372">
                  <w:marLeft w:val="0"/>
                  <w:marRight w:val="30"/>
                  <w:marTop w:val="0"/>
                  <w:marBottom w:val="0"/>
                  <w:divBdr>
                    <w:top w:val="none" w:sz="0" w:space="0" w:color="auto"/>
                    <w:left w:val="none" w:sz="0" w:space="0" w:color="auto"/>
                    <w:bottom w:val="none" w:sz="0" w:space="0" w:color="auto"/>
                    <w:right w:val="none" w:sz="0" w:space="0" w:color="auto"/>
                  </w:divBdr>
                  <w:divsChild>
                    <w:div w:id="152458096">
                      <w:marLeft w:val="0"/>
                      <w:marRight w:val="0"/>
                      <w:marTop w:val="0"/>
                      <w:marBottom w:val="0"/>
                      <w:divBdr>
                        <w:top w:val="none" w:sz="0" w:space="0" w:color="auto"/>
                        <w:left w:val="none" w:sz="0" w:space="0" w:color="auto"/>
                        <w:bottom w:val="none" w:sz="0" w:space="0" w:color="auto"/>
                        <w:right w:val="none" w:sz="0" w:space="0" w:color="auto"/>
                      </w:divBdr>
                    </w:div>
                  </w:divsChild>
                </w:div>
                <w:div w:id="450780143">
                  <w:marLeft w:val="0"/>
                  <w:marRight w:val="0"/>
                  <w:marTop w:val="0"/>
                  <w:marBottom w:val="0"/>
                  <w:divBdr>
                    <w:top w:val="none" w:sz="0" w:space="0" w:color="auto"/>
                    <w:left w:val="none" w:sz="0" w:space="0" w:color="auto"/>
                    <w:bottom w:val="none" w:sz="0" w:space="0" w:color="auto"/>
                    <w:right w:val="none" w:sz="0" w:space="0" w:color="auto"/>
                  </w:divBdr>
                </w:div>
                <w:div w:id="451175894">
                  <w:marLeft w:val="0"/>
                  <w:marRight w:val="0"/>
                  <w:marTop w:val="0"/>
                  <w:marBottom w:val="0"/>
                  <w:divBdr>
                    <w:top w:val="none" w:sz="0" w:space="0" w:color="auto"/>
                    <w:left w:val="none" w:sz="0" w:space="0" w:color="auto"/>
                    <w:bottom w:val="none" w:sz="0" w:space="0" w:color="auto"/>
                    <w:right w:val="none" w:sz="0" w:space="0" w:color="auto"/>
                  </w:divBdr>
                  <w:divsChild>
                    <w:div w:id="187456429">
                      <w:marLeft w:val="0"/>
                      <w:marRight w:val="0"/>
                      <w:marTop w:val="0"/>
                      <w:marBottom w:val="0"/>
                      <w:divBdr>
                        <w:top w:val="none" w:sz="0" w:space="0" w:color="auto"/>
                        <w:left w:val="none" w:sz="0" w:space="0" w:color="auto"/>
                        <w:bottom w:val="none" w:sz="0" w:space="0" w:color="auto"/>
                        <w:right w:val="none" w:sz="0" w:space="0" w:color="auto"/>
                      </w:divBdr>
                    </w:div>
                  </w:divsChild>
                </w:div>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3333">
                  <w:marLeft w:val="0"/>
                  <w:marRight w:val="0"/>
                  <w:marTop w:val="0"/>
                  <w:marBottom w:val="0"/>
                  <w:divBdr>
                    <w:top w:val="none" w:sz="0" w:space="0" w:color="auto"/>
                    <w:left w:val="none" w:sz="0" w:space="0" w:color="auto"/>
                    <w:bottom w:val="none" w:sz="0" w:space="0" w:color="auto"/>
                    <w:right w:val="none" w:sz="0" w:space="0" w:color="auto"/>
                  </w:divBdr>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8348">
                  <w:marLeft w:val="0"/>
                  <w:marRight w:val="0"/>
                  <w:marTop w:val="450"/>
                  <w:marBottom w:val="0"/>
                  <w:divBdr>
                    <w:top w:val="none" w:sz="0" w:space="0" w:color="auto"/>
                    <w:left w:val="none" w:sz="0" w:space="0" w:color="auto"/>
                    <w:bottom w:val="none" w:sz="0" w:space="0" w:color="auto"/>
                    <w:right w:val="none" w:sz="0" w:space="0" w:color="auto"/>
                  </w:divBdr>
                  <w:divsChild>
                    <w:div w:id="613445694">
                      <w:marLeft w:val="0"/>
                      <w:marRight w:val="0"/>
                      <w:marTop w:val="0"/>
                      <w:marBottom w:val="0"/>
                      <w:divBdr>
                        <w:top w:val="none" w:sz="0" w:space="0" w:color="auto"/>
                        <w:left w:val="none" w:sz="0" w:space="0" w:color="auto"/>
                        <w:bottom w:val="none" w:sz="0" w:space="0" w:color="auto"/>
                        <w:right w:val="none" w:sz="0" w:space="0" w:color="auto"/>
                      </w:divBdr>
                      <w:divsChild>
                        <w:div w:id="248078230">
                          <w:marLeft w:val="0"/>
                          <w:marRight w:val="0"/>
                          <w:marTop w:val="0"/>
                          <w:marBottom w:val="0"/>
                          <w:divBdr>
                            <w:top w:val="none" w:sz="0" w:space="0" w:color="auto"/>
                            <w:left w:val="none" w:sz="0" w:space="0" w:color="auto"/>
                            <w:bottom w:val="none" w:sz="0" w:space="0" w:color="auto"/>
                            <w:right w:val="none" w:sz="0" w:space="0" w:color="auto"/>
                          </w:divBdr>
                          <w:divsChild>
                            <w:div w:id="331840651">
                              <w:marLeft w:val="0"/>
                              <w:marRight w:val="0"/>
                              <w:marTop w:val="0"/>
                              <w:marBottom w:val="0"/>
                              <w:divBdr>
                                <w:top w:val="none" w:sz="0" w:space="0" w:color="auto"/>
                                <w:left w:val="none" w:sz="0" w:space="0" w:color="auto"/>
                                <w:bottom w:val="none" w:sz="0" w:space="0" w:color="auto"/>
                                <w:right w:val="none" w:sz="0" w:space="0" w:color="auto"/>
                              </w:divBdr>
                            </w:div>
                          </w:divsChild>
                        </w:div>
                        <w:div w:id="252324821">
                          <w:marLeft w:val="0"/>
                          <w:marRight w:val="0"/>
                          <w:marTop w:val="0"/>
                          <w:marBottom w:val="0"/>
                          <w:divBdr>
                            <w:top w:val="none" w:sz="0" w:space="0" w:color="auto"/>
                            <w:left w:val="none" w:sz="0" w:space="0" w:color="auto"/>
                            <w:bottom w:val="none" w:sz="0" w:space="0" w:color="auto"/>
                            <w:right w:val="none" w:sz="0" w:space="0" w:color="auto"/>
                          </w:divBdr>
                          <w:divsChild>
                            <w:div w:id="474876048">
                              <w:marLeft w:val="0"/>
                              <w:marRight w:val="0"/>
                              <w:marTop w:val="0"/>
                              <w:marBottom w:val="0"/>
                              <w:divBdr>
                                <w:top w:val="none" w:sz="0" w:space="0" w:color="auto"/>
                                <w:left w:val="none" w:sz="0" w:space="0" w:color="auto"/>
                                <w:bottom w:val="none" w:sz="0" w:space="0" w:color="auto"/>
                                <w:right w:val="none" w:sz="0" w:space="0" w:color="auto"/>
                              </w:divBdr>
                              <w:divsChild>
                                <w:div w:id="6615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4365">
                          <w:marLeft w:val="0"/>
                          <w:marRight w:val="0"/>
                          <w:marTop w:val="0"/>
                          <w:marBottom w:val="0"/>
                          <w:divBdr>
                            <w:top w:val="none" w:sz="0" w:space="0" w:color="auto"/>
                            <w:left w:val="none" w:sz="0" w:space="0" w:color="auto"/>
                            <w:bottom w:val="none" w:sz="0" w:space="0" w:color="auto"/>
                            <w:right w:val="none" w:sz="0" w:space="0" w:color="auto"/>
                          </w:divBdr>
                          <w:divsChild>
                            <w:div w:id="509298407">
                              <w:marLeft w:val="0"/>
                              <w:marRight w:val="0"/>
                              <w:marTop w:val="0"/>
                              <w:marBottom w:val="0"/>
                              <w:divBdr>
                                <w:top w:val="none" w:sz="0" w:space="0" w:color="auto"/>
                                <w:left w:val="none" w:sz="0" w:space="0" w:color="auto"/>
                                <w:bottom w:val="none" w:sz="0" w:space="0" w:color="auto"/>
                                <w:right w:val="none" w:sz="0" w:space="0" w:color="auto"/>
                              </w:divBdr>
                              <w:divsChild>
                                <w:div w:id="11932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6136">
                          <w:marLeft w:val="0"/>
                          <w:marRight w:val="0"/>
                          <w:marTop w:val="0"/>
                          <w:marBottom w:val="0"/>
                          <w:divBdr>
                            <w:top w:val="none" w:sz="0" w:space="0" w:color="auto"/>
                            <w:left w:val="none" w:sz="0" w:space="0" w:color="auto"/>
                            <w:bottom w:val="none" w:sz="0" w:space="0" w:color="auto"/>
                            <w:right w:val="none" w:sz="0" w:space="0" w:color="auto"/>
                          </w:divBdr>
                          <w:divsChild>
                            <w:div w:id="782502687">
                              <w:marLeft w:val="0"/>
                              <w:marRight w:val="0"/>
                              <w:marTop w:val="0"/>
                              <w:marBottom w:val="0"/>
                              <w:divBdr>
                                <w:top w:val="none" w:sz="0" w:space="0" w:color="auto"/>
                                <w:left w:val="none" w:sz="0" w:space="0" w:color="auto"/>
                                <w:bottom w:val="none" w:sz="0" w:space="0" w:color="auto"/>
                                <w:right w:val="none" w:sz="0" w:space="0" w:color="auto"/>
                              </w:divBdr>
                              <w:divsChild>
                                <w:div w:id="11721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5567">
                  <w:marLeft w:val="0"/>
                  <w:marRight w:val="0"/>
                  <w:marTop w:val="0"/>
                  <w:marBottom w:val="0"/>
                  <w:divBdr>
                    <w:top w:val="none" w:sz="0" w:space="0" w:color="auto"/>
                    <w:left w:val="none" w:sz="0" w:space="0" w:color="auto"/>
                    <w:bottom w:val="none" w:sz="0" w:space="0" w:color="auto"/>
                    <w:right w:val="none" w:sz="0" w:space="0" w:color="auto"/>
                  </w:divBdr>
                </w:div>
                <w:div w:id="452595874">
                  <w:marLeft w:val="0"/>
                  <w:marRight w:val="30"/>
                  <w:marTop w:val="0"/>
                  <w:marBottom w:val="0"/>
                  <w:divBdr>
                    <w:top w:val="none" w:sz="0" w:space="0" w:color="auto"/>
                    <w:left w:val="none" w:sz="0" w:space="0" w:color="auto"/>
                    <w:bottom w:val="none" w:sz="0" w:space="0" w:color="auto"/>
                    <w:right w:val="none" w:sz="0" w:space="0" w:color="auto"/>
                  </w:divBdr>
                  <w:divsChild>
                    <w:div w:id="114250345">
                      <w:marLeft w:val="0"/>
                      <w:marRight w:val="0"/>
                      <w:marTop w:val="0"/>
                      <w:marBottom w:val="0"/>
                      <w:divBdr>
                        <w:top w:val="none" w:sz="0" w:space="0" w:color="auto"/>
                        <w:left w:val="none" w:sz="0" w:space="0" w:color="auto"/>
                        <w:bottom w:val="none" w:sz="0" w:space="0" w:color="auto"/>
                        <w:right w:val="none" w:sz="0" w:space="0" w:color="auto"/>
                      </w:divBdr>
                    </w:div>
                  </w:divsChild>
                </w:div>
                <w:div w:id="452597457">
                  <w:marLeft w:val="0"/>
                  <w:marRight w:val="0"/>
                  <w:marTop w:val="0"/>
                  <w:marBottom w:val="240"/>
                  <w:divBdr>
                    <w:top w:val="none" w:sz="0" w:space="0" w:color="auto"/>
                    <w:left w:val="none" w:sz="0" w:space="0" w:color="auto"/>
                    <w:bottom w:val="none" w:sz="0" w:space="0" w:color="auto"/>
                    <w:right w:val="none" w:sz="0" w:space="0" w:color="auto"/>
                  </w:divBdr>
                </w:div>
                <w:div w:id="452598271">
                  <w:marLeft w:val="0"/>
                  <w:marRight w:val="0"/>
                  <w:marTop w:val="225"/>
                  <w:marBottom w:val="0"/>
                  <w:divBdr>
                    <w:top w:val="none" w:sz="0" w:space="0" w:color="auto"/>
                    <w:left w:val="none" w:sz="0" w:space="0" w:color="auto"/>
                    <w:bottom w:val="none" w:sz="0" w:space="0" w:color="auto"/>
                    <w:right w:val="none" w:sz="0" w:space="0" w:color="auto"/>
                  </w:divBdr>
                  <w:divsChild>
                    <w:div w:id="798570520">
                      <w:marLeft w:val="0"/>
                      <w:marRight w:val="0"/>
                      <w:marTop w:val="0"/>
                      <w:marBottom w:val="0"/>
                      <w:divBdr>
                        <w:top w:val="none" w:sz="0" w:space="0" w:color="auto"/>
                        <w:left w:val="none" w:sz="0" w:space="0" w:color="auto"/>
                        <w:bottom w:val="none" w:sz="0" w:space="0" w:color="auto"/>
                        <w:right w:val="none" w:sz="0" w:space="0" w:color="auto"/>
                      </w:divBdr>
                    </w:div>
                  </w:divsChild>
                </w:div>
                <w:div w:id="452598686">
                  <w:marLeft w:val="0"/>
                  <w:marRight w:val="0"/>
                  <w:marTop w:val="0"/>
                  <w:marBottom w:val="0"/>
                  <w:divBdr>
                    <w:top w:val="none" w:sz="0" w:space="0" w:color="auto"/>
                    <w:left w:val="none" w:sz="0" w:space="0" w:color="auto"/>
                    <w:bottom w:val="none" w:sz="0" w:space="0" w:color="auto"/>
                    <w:right w:val="none" w:sz="0" w:space="0" w:color="auto"/>
                  </w:divBdr>
                  <w:divsChild>
                    <w:div w:id="229582871">
                      <w:marLeft w:val="0"/>
                      <w:marRight w:val="0"/>
                      <w:marTop w:val="0"/>
                      <w:marBottom w:val="0"/>
                      <w:divBdr>
                        <w:top w:val="none" w:sz="0" w:space="0" w:color="auto"/>
                        <w:left w:val="none" w:sz="0" w:space="0" w:color="auto"/>
                        <w:bottom w:val="none" w:sz="0" w:space="0" w:color="auto"/>
                        <w:right w:val="none" w:sz="0" w:space="0" w:color="auto"/>
                      </w:divBdr>
                      <w:divsChild>
                        <w:div w:id="8267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40720">
                  <w:marLeft w:val="0"/>
                  <w:marRight w:val="0"/>
                  <w:marTop w:val="0"/>
                  <w:marBottom w:val="0"/>
                  <w:divBdr>
                    <w:top w:val="none" w:sz="0" w:space="0" w:color="auto"/>
                    <w:left w:val="none" w:sz="0" w:space="0" w:color="auto"/>
                    <w:bottom w:val="none" w:sz="0" w:space="0" w:color="auto"/>
                    <w:right w:val="none" w:sz="0" w:space="0" w:color="auto"/>
                  </w:divBdr>
                </w:div>
                <w:div w:id="453207871">
                  <w:marLeft w:val="0"/>
                  <w:marRight w:val="0"/>
                  <w:marTop w:val="0"/>
                  <w:marBottom w:val="0"/>
                  <w:divBdr>
                    <w:top w:val="none" w:sz="0" w:space="0" w:color="auto"/>
                    <w:left w:val="none" w:sz="0" w:space="0" w:color="auto"/>
                    <w:bottom w:val="none" w:sz="0" w:space="0" w:color="auto"/>
                    <w:right w:val="none" w:sz="0" w:space="0" w:color="auto"/>
                  </w:divBdr>
                </w:div>
                <w:div w:id="453406199">
                  <w:marLeft w:val="0"/>
                  <w:marRight w:val="0"/>
                  <w:marTop w:val="0"/>
                  <w:marBottom w:val="0"/>
                  <w:divBdr>
                    <w:top w:val="none" w:sz="0" w:space="0" w:color="auto"/>
                    <w:left w:val="none" w:sz="0" w:space="0" w:color="auto"/>
                    <w:bottom w:val="none" w:sz="0" w:space="0" w:color="auto"/>
                    <w:right w:val="none" w:sz="0" w:space="0" w:color="auto"/>
                  </w:divBdr>
                  <w:divsChild>
                    <w:div w:id="912085929">
                      <w:marLeft w:val="0"/>
                      <w:marRight w:val="0"/>
                      <w:marTop w:val="0"/>
                      <w:marBottom w:val="0"/>
                      <w:divBdr>
                        <w:top w:val="none" w:sz="0" w:space="0" w:color="auto"/>
                        <w:left w:val="none" w:sz="0" w:space="0" w:color="auto"/>
                        <w:bottom w:val="none" w:sz="0" w:space="0" w:color="auto"/>
                        <w:right w:val="none" w:sz="0" w:space="0" w:color="auto"/>
                      </w:divBdr>
                    </w:div>
                  </w:divsChild>
                </w:div>
                <w:div w:id="453452458">
                  <w:marLeft w:val="0"/>
                  <w:marRight w:val="0"/>
                  <w:marTop w:val="0"/>
                  <w:marBottom w:val="0"/>
                  <w:divBdr>
                    <w:top w:val="none" w:sz="0" w:space="0" w:color="auto"/>
                    <w:left w:val="none" w:sz="0" w:space="0" w:color="auto"/>
                    <w:bottom w:val="none" w:sz="0" w:space="0" w:color="auto"/>
                    <w:right w:val="none" w:sz="0" w:space="0" w:color="auto"/>
                  </w:divBdr>
                  <w:divsChild>
                    <w:div w:id="1319307898">
                      <w:marLeft w:val="0"/>
                      <w:marRight w:val="0"/>
                      <w:marTop w:val="0"/>
                      <w:marBottom w:val="0"/>
                      <w:divBdr>
                        <w:top w:val="none" w:sz="0" w:space="0" w:color="auto"/>
                        <w:left w:val="none" w:sz="0" w:space="0" w:color="auto"/>
                        <w:bottom w:val="none" w:sz="0" w:space="0" w:color="auto"/>
                        <w:right w:val="none" w:sz="0" w:space="0" w:color="auto"/>
                      </w:divBdr>
                    </w:div>
                  </w:divsChild>
                </w:div>
                <w:div w:id="453796990">
                  <w:marLeft w:val="0"/>
                  <w:marRight w:val="30"/>
                  <w:marTop w:val="0"/>
                  <w:marBottom w:val="0"/>
                  <w:divBdr>
                    <w:top w:val="none" w:sz="0" w:space="0" w:color="auto"/>
                    <w:left w:val="none" w:sz="0" w:space="0" w:color="auto"/>
                    <w:bottom w:val="none" w:sz="0" w:space="0" w:color="auto"/>
                    <w:right w:val="none" w:sz="0" w:space="0" w:color="auto"/>
                  </w:divBdr>
                </w:div>
                <w:div w:id="453907243">
                  <w:marLeft w:val="0"/>
                  <w:marRight w:val="0"/>
                  <w:marTop w:val="0"/>
                  <w:marBottom w:val="0"/>
                  <w:divBdr>
                    <w:top w:val="none" w:sz="0" w:space="0" w:color="auto"/>
                    <w:left w:val="none" w:sz="0" w:space="0" w:color="auto"/>
                    <w:bottom w:val="none" w:sz="0" w:space="0" w:color="auto"/>
                    <w:right w:val="none" w:sz="0" w:space="0" w:color="auto"/>
                  </w:divBdr>
                </w:div>
                <w:div w:id="453907967">
                  <w:marLeft w:val="0"/>
                  <w:marRight w:val="0"/>
                  <w:marTop w:val="0"/>
                  <w:marBottom w:val="0"/>
                  <w:divBdr>
                    <w:top w:val="none" w:sz="0" w:space="0" w:color="auto"/>
                    <w:left w:val="none" w:sz="0" w:space="0" w:color="auto"/>
                    <w:bottom w:val="none" w:sz="0" w:space="0" w:color="auto"/>
                    <w:right w:val="none" w:sz="0" w:space="0" w:color="auto"/>
                  </w:divBdr>
                  <w:divsChild>
                    <w:div w:id="261113838">
                      <w:marLeft w:val="0"/>
                      <w:marRight w:val="0"/>
                      <w:marTop w:val="0"/>
                      <w:marBottom w:val="0"/>
                      <w:divBdr>
                        <w:top w:val="none" w:sz="0" w:space="0" w:color="auto"/>
                        <w:left w:val="none" w:sz="0" w:space="0" w:color="auto"/>
                        <w:bottom w:val="none" w:sz="0" w:space="0" w:color="auto"/>
                        <w:right w:val="none" w:sz="0" w:space="0" w:color="auto"/>
                      </w:divBdr>
                    </w:div>
                  </w:divsChild>
                </w:div>
                <w:div w:id="454178586">
                  <w:marLeft w:val="0"/>
                  <w:marRight w:val="0"/>
                  <w:marTop w:val="0"/>
                  <w:marBottom w:val="0"/>
                  <w:divBdr>
                    <w:top w:val="none" w:sz="0" w:space="0" w:color="auto"/>
                    <w:left w:val="none" w:sz="0" w:space="0" w:color="auto"/>
                    <w:bottom w:val="none" w:sz="0" w:space="0" w:color="auto"/>
                    <w:right w:val="none" w:sz="0" w:space="0" w:color="auto"/>
                  </w:divBdr>
                </w:div>
                <w:div w:id="454326696">
                  <w:marLeft w:val="0"/>
                  <w:marRight w:val="0"/>
                  <w:marTop w:val="0"/>
                  <w:marBottom w:val="0"/>
                  <w:divBdr>
                    <w:top w:val="none" w:sz="0" w:space="0" w:color="auto"/>
                    <w:left w:val="none" w:sz="0" w:space="0" w:color="auto"/>
                    <w:bottom w:val="none" w:sz="0" w:space="0" w:color="auto"/>
                    <w:right w:val="none" w:sz="0" w:space="0" w:color="auto"/>
                  </w:divBdr>
                </w:div>
                <w:div w:id="454444075">
                  <w:marLeft w:val="0"/>
                  <w:marRight w:val="0"/>
                  <w:marTop w:val="0"/>
                  <w:marBottom w:val="0"/>
                  <w:divBdr>
                    <w:top w:val="none" w:sz="0" w:space="0" w:color="auto"/>
                    <w:left w:val="none" w:sz="0" w:space="0" w:color="auto"/>
                    <w:bottom w:val="none" w:sz="0" w:space="0" w:color="auto"/>
                    <w:right w:val="none" w:sz="0" w:space="0" w:color="auto"/>
                  </w:divBdr>
                </w:div>
                <w:div w:id="454450348">
                  <w:marLeft w:val="0"/>
                  <w:marRight w:val="0"/>
                  <w:marTop w:val="0"/>
                  <w:marBottom w:val="180"/>
                  <w:divBdr>
                    <w:top w:val="none" w:sz="0" w:space="0" w:color="auto"/>
                    <w:left w:val="none" w:sz="0" w:space="0" w:color="auto"/>
                    <w:bottom w:val="none" w:sz="0" w:space="0" w:color="auto"/>
                    <w:right w:val="none" w:sz="0" w:space="0" w:color="auto"/>
                  </w:divBdr>
                  <w:divsChild>
                    <w:div w:id="357436140">
                      <w:marLeft w:val="0"/>
                      <w:marRight w:val="0"/>
                      <w:marTop w:val="0"/>
                      <w:marBottom w:val="180"/>
                      <w:divBdr>
                        <w:top w:val="none" w:sz="0" w:space="0" w:color="auto"/>
                        <w:left w:val="none" w:sz="0" w:space="0" w:color="auto"/>
                        <w:bottom w:val="none" w:sz="0" w:space="0" w:color="auto"/>
                        <w:right w:val="none" w:sz="0" w:space="0" w:color="auto"/>
                      </w:divBdr>
                      <w:divsChild>
                        <w:div w:id="3782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54522000">
                  <w:marLeft w:val="0"/>
                  <w:marRight w:val="0"/>
                  <w:marTop w:val="0"/>
                  <w:marBottom w:val="0"/>
                  <w:divBdr>
                    <w:top w:val="none" w:sz="0" w:space="0" w:color="auto"/>
                    <w:left w:val="none" w:sz="0" w:space="0" w:color="auto"/>
                    <w:bottom w:val="none" w:sz="0" w:space="0" w:color="auto"/>
                    <w:right w:val="none" w:sz="0" w:space="0" w:color="auto"/>
                  </w:divBdr>
                </w:div>
                <w:div w:id="454712369">
                  <w:marLeft w:val="0"/>
                  <w:marRight w:val="0"/>
                  <w:marTop w:val="225"/>
                  <w:marBottom w:val="0"/>
                  <w:divBdr>
                    <w:top w:val="none" w:sz="0" w:space="0" w:color="auto"/>
                    <w:left w:val="none" w:sz="0" w:space="0" w:color="auto"/>
                    <w:bottom w:val="none" w:sz="0" w:space="0" w:color="auto"/>
                    <w:right w:val="none" w:sz="0" w:space="0" w:color="auto"/>
                  </w:divBdr>
                </w:div>
                <w:div w:id="454758950">
                  <w:marLeft w:val="0"/>
                  <w:marRight w:val="0"/>
                  <w:marTop w:val="0"/>
                  <w:marBottom w:val="0"/>
                  <w:divBdr>
                    <w:top w:val="none" w:sz="0" w:space="0" w:color="auto"/>
                    <w:left w:val="none" w:sz="0" w:space="0" w:color="auto"/>
                    <w:bottom w:val="none" w:sz="0" w:space="0" w:color="auto"/>
                    <w:right w:val="none" w:sz="0" w:space="0" w:color="auto"/>
                  </w:divBdr>
                  <w:divsChild>
                    <w:div w:id="1296720406">
                      <w:marLeft w:val="0"/>
                      <w:marRight w:val="0"/>
                      <w:marTop w:val="0"/>
                      <w:marBottom w:val="0"/>
                      <w:divBdr>
                        <w:top w:val="none" w:sz="0" w:space="0" w:color="auto"/>
                        <w:left w:val="none" w:sz="0" w:space="0" w:color="auto"/>
                        <w:bottom w:val="none" w:sz="0" w:space="0" w:color="auto"/>
                        <w:right w:val="none" w:sz="0" w:space="0" w:color="auto"/>
                      </w:divBdr>
                      <w:divsChild>
                        <w:div w:id="716972763">
                          <w:marLeft w:val="0"/>
                          <w:marRight w:val="0"/>
                          <w:marTop w:val="0"/>
                          <w:marBottom w:val="0"/>
                          <w:divBdr>
                            <w:top w:val="none" w:sz="0" w:space="0" w:color="auto"/>
                            <w:left w:val="none" w:sz="0" w:space="0" w:color="auto"/>
                            <w:bottom w:val="none" w:sz="0" w:space="0" w:color="auto"/>
                            <w:right w:val="none" w:sz="0" w:space="0" w:color="auto"/>
                          </w:divBdr>
                          <w:divsChild>
                            <w:div w:id="535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4835197">
                  <w:marLeft w:val="0"/>
                  <w:marRight w:val="0"/>
                  <w:marTop w:val="0"/>
                  <w:marBottom w:val="0"/>
                  <w:divBdr>
                    <w:top w:val="none" w:sz="0" w:space="0" w:color="auto"/>
                    <w:left w:val="none" w:sz="0" w:space="0" w:color="auto"/>
                    <w:bottom w:val="none" w:sz="0" w:space="0" w:color="auto"/>
                    <w:right w:val="none" w:sz="0" w:space="0" w:color="auto"/>
                  </w:divBdr>
                </w:div>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27741">
                  <w:marLeft w:val="0"/>
                  <w:marRight w:val="0"/>
                  <w:marTop w:val="0"/>
                  <w:marBottom w:val="0"/>
                  <w:divBdr>
                    <w:top w:val="none" w:sz="0" w:space="0" w:color="auto"/>
                    <w:left w:val="none" w:sz="0" w:space="0" w:color="auto"/>
                    <w:bottom w:val="none" w:sz="0" w:space="0" w:color="auto"/>
                    <w:right w:val="none" w:sz="0" w:space="0" w:color="auto"/>
                  </w:divBdr>
                </w:div>
                <w:div w:id="455489199">
                  <w:marLeft w:val="0"/>
                  <w:marRight w:val="0"/>
                  <w:marTop w:val="0"/>
                  <w:marBottom w:val="0"/>
                  <w:divBdr>
                    <w:top w:val="none" w:sz="0" w:space="0" w:color="auto"/>
                    <w:left w:val="none" w:sz="0" w:space="0" w:color="auto"/>
                    <w:bottom w:val="none" w:sz="0" w:space="0" w:color="auto"/>
                    <w:right w:val="none" w:sz="0" w:space="0" w:color="auto"/>
                  </w:divBdr>
                </w:div>
                <w:div w:id="455493893">
                  <w:marLeft w:val="0"/>
                  <w:marRight w:val="0"/>
                  <w:marTop w:val="0"/>
                  <w:marBottom w:val="240"/>
                  <w:divBdr>
                    <w:top w:val="none" w:sz="0" w:space="0" w:color="auto"/>
                    <w:left w:val="none" w:sz="0" w:space="0" w:color="auto"/>
                    <w:bottom w:val="none" w:sz="0" w:space="0" w:color="auto"/>
                    <w:right w:val="none" w:sz="0" w:space="0" w:color="auto"/>
                  </w:divBdr>
                </w:div>
                <w:div w:id="455757215">
                  <w:marLeft w:val="0"/>
                  <w:marRight w:val="0"/>
                  <w:marTop w:val="225"/>
                  <w:marBottom w:val="0"/>
                  <w:divBdr>
                    <w:top w:val="none" w:sz="0" w:space="0" w:color="auto"/>
                    <w:left w:val="none" w:sz="0" w:space="0" w:color="auto"/>
                    <w:bottom w:val="none" w:sz="0" w:space="0" w:color="auto"/>
                    <w:right w:val="none" w:sz="0" w:space="0" w:color="auto"/>
                  </w:divBdr>
                </w:div>
                <w:div w:id="455828801">
                  <w:marLeft w:val="0"/>
                  <w:marRight w:val="30"/>
                  <w:marTop w:val="0"/>
                  <w:marBottom w:val="0"/>
                  <w:divBdr>
                    <w:top w:val="none" w:sz="0" w:space="0" w:color="auto"/>
                    <w:left w:val="none" w:sz="0" w:space="0" w:color="auto"/>
                    <w:bottom w:val="none" w:sz="0" w:space="0" w:color="auto"/>
                    <w:right w:val="none" w:sz="0" w:space="0" w:color="auto"/>
                  </w:divBdr>
                </w:div>
                <w:div w:id="455833921">
                  <w:marLeft w:val="0"/>
                  <w:marRight w:val="0"/>
                  <w:marTop w:val="0"/>
                  <w:marBottom w:val="0"/>
                  <w:divBdr>
                    <w:top w:val="none" w:sz="0" w:space="0" w:color="auto"/>
                    <w:left w:val="none" w:sz="0" w:space="0" w:color="auto"/>
                    <w:bottom w:val="none" w:sz="0" w:space="0" w:color="auto"/>
                    <w:right w:val="none" w:sz="0" w:space="0" w:color="auto"/>
                  </w:divBdr>
                </w:div>
                <w:div w:id="455835366">
                  <w:marLeft w:val="0"/>
                  <w:marRight w:val="0"/>
                  <w:marTop w:val="0"/>
                  <w:marBottom w:val="0"/>
                  <w:divBdr>
                    <w:top w:val="none" w:sz="0" w:space="0" w:color="auto"/>
                    <w:left w:val="none" w:sz="0" w:space="0" w:color="auto"/>
                    <w:bottom w:val="none" w:sz="0" w:space="0" w:color="auto"/>
                    <w:right w:val="none" w:sz="0" w:space="0" w:color="auto"/>
                  </w:divBdr>
                </w:div>
                <w:div w:id="455872976">
                  <w:marLeft w:val="0"/>
                  <w:marRight w:val="0"/>
                  <w:marTop w:val="0"/>
                  <w:marBottom w:val="0"/>
                  <w:divBdr>
                    <w:top w:val="none" w:sz="0" w:space="0" w:color="auto"/>
                    <w:left w:val="none" w:sz="0" w:space="0" w:color="auto"/>
                    <w:bottom w:val="none" w:sz="0" w:space="0" w:color="auto"/>
                    <w:right w:val="none" w:sz="0" w:space="0" w:color="auto"/>
                  </w:divBdr>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6025314">
                  <w:marLeft w:val="0"/>
                  <w:marRight w:val="0"/>
                  <w:marTop w:val="0"/>
                  <w:marBottom w:val="0"/>
                  <w:divBdr>
                    <w:top w:val="none" w:sz="0" w:space="0" w:color="auto"/>
                    <w:left w:val="none" w:sz="0" w:space="0" w:color="auto"/>
                    <w:bottom w:val="none" w:sz="0" w:space="0" w:color="auto"/>
                    <w:right w:val="none" w:sz="0" w:space="0" w:color="auto"/>
                  </w:divBdr>
                </w:div>
                <w:div w:id="456027443">
                  <w:marLeft w:val="0"/>
                  <w:marRight w:val="0"/>
                  <w:marTop w:val="0"/>
                  <w:marBottom w:val="0"/>
                  <w:divBdr>
                    <w:top w:val="none" w:sz="0" w:space="0" w:color="auto"/>
                    <w:left w:val="none" w:sz="0" w:space="0" w:color="auto"/>
                    <w:bottom w:val="none" w:sz="0" w:space="0" w:color="auto"/>
                    <w:right w:val="none" w:sz="0" w:space="0" w:color="auto"/>
                  </w:divBdr>
                </w:div>
                <w:div w:id="456069306">
                  <w:marLeft w:val="0"/>
                  <w:marRight w:val="0"/>
                  <w:marTop w:val="0"/>
                  <w:marBottom w:val="0"/>
                  <w:divBdr>
                    <w:top w:val="none" w:sz="0" w:space="0" w:color="auto"/>
                    <w:left w:val="none" w:sz="0" w:space="0" w:color="auto"/>
                    <w:bottom w:val="none" w:sz="0" w:space="0" w:color="auto"/>
                    <w:right w:val="none" w:sz="0" w:space="0" w:color="auto"/>
                  </w:divBdr>
                </w:div>
                <w:div w:id="456147300">
                  <w:marLeft w:val="0"/>
                  <w:marRight w:val="0"/>
                  <w:marTop w:val="300"/>
                  <w:marBottom w:val="0"/>
                  <w:divBdr>
                    <w:top w:val="none" w:sz="0" w:space="0" w:color="auto"/>
                    <w:left w:val="none" w:sz="0" w:space="0" w:color="auto"/>
                    <w:bottom w:val="none" w:sz="0" w:space="0" w:color="auto"/>
                    <w:right w:val="none" w:sz="0" w:space="0" w:color="auto"/>
                  </w:divBdr>
                </w:div>
                <w:div w:id="456262461">
                  <w:marLeft w:val="0"/>
                  <w:marRight w:val="30"/>
                  <w:marTop w:val="0"/>
                  <w:marBottom w:val="0"/>
                  <w:divBdr>
                    <w:top w:val="none" w:sz="0" w:space="0" w:color="auto"/>
                    <w:left w:val="none" w:sz="0" w:space="0" w:color="auto"/>
                    <w:bottom w:val="none" w:sz="0" w:space="0" w:color="auto"/>
                    <w:right w:val="none" w:sz="0" w:space="0" w:color="auto"/>
                  </w:divBdr>
                  <w:divsChild>
                    <w:div w:id="903292061">
                      <w:marLeft w:val="0"/>
                      <w:marRight w:val="0"/>
                      <w:marTop w:val="0"/>
                      <w:marBottom w:val="0"/>
                      <w:divBdr>
                        <w:top w:val="none" w:sz="0" w:space="0" w:color="auto"/>
                        <w:left w:val="none" w:sz="0" w:space="0" w:color="auto"/>
                        <w:bottom w:val="none" w:sz="0" w:space="0" w:color="auto"/>
                        <w:right w:val="none" w:sz="0" w:space="0" w:color="auto"/>
                      </w:divBdr>
                    </w:div>
                  </w:divsChild>
                </w:div>
                <w:div w:id="456484203">
                  <w:marLeft w:val="0"/>
                  <w:marRight w:val="105"/>
                  <w:marTop w:val="0"/>
                  <w:marBottom w:val="0"/>
                  <w:divBdr>
                    <w:top w:val="none" w:sz="0" w:space="0" w:color="auto"/>
                    <w:left w:val="none" w:sz="0" w:space="0" w:color="auto"/>
                    <w:bottom w:val="none" w:sz="0" w:space="0" w:color="auto"/>
                    <w:right w:val="none" w:sz="0" w:space="0" w:color="auto"/>
                  </w:divBdr>
                </w:div>
                <w:div w:id="456527031">
                  <w:marLeft w:val="0"/>
                  <w:marRight w:val="30"/>
                  <w:marTop w:val="0"/>
                  <w:marBottom w:val="0"/>
                  <w:divBdr>
                    <w:top w:val="none" w:sz="0" w:space="0" w:color="auto"/>
                    <w:left w:val="none" w:sz="0" w:space="0" w:color="auto"/>
                    <w:bottom w:val="none" w:sz="0" w:space="0" w:color="auto"/>
                    <w:right w:val="none" w:sz="0" w:space="0" w:color="auto"/>
                  </w:divBdr>
                  <w:divsChild>
                    <w:div w:id="316736650">
                      <w:marLeft w:val="0"/>
                      <w:marRight w:val="0"/>
                      <w:marTop w:val="0"/>
                      <w:marBottom w:val="0"/>
                      <w:divBdr>
                        <w:top w:val="none" w:sz="0" w:space="0" w:color="auto"/>
                        <w:left w:val="none" w:sz="0" w:space="0" w:color="auto"/>
                        <w:bottom w:val="none" w:sz="0" w:space="0" w:color="auto"/>
                        <w:right w:val="none" w:sz="0" w:space="0" w:color="auto"/>
                      </w:divBdr>
                    </w:div>
                  </w:divsChild>
                </w:div>
                <w:div w:id="456607097">
                  <w:marLeft w:val="0"/>
                  <w:marRight w:val="0"/>
                  <w:marTop w:val="180"/>
                  <w:marBottom w:val="0"/>
                  <w:divBdr>
                    <w:top w:val="none" w:sz="0" w:space="0" w:color="auto"/>
                    <w:left w:val="none" w:sz="0" w:space="0" w:color="auto"/>
                    <w:bottom w:val="none" w:sz="0" w:space="0" w:color="auto"/>
                    <w:right w:val="none" w:sz="0" w:space="0" w:color="auto"/>
                  </w:divBdr>
                </w:div>
                <w:div w:id="456720815">
                  <w:marLeft w:val="0"/>
                  <w:marRight w:val="0"/>
                  <w:marTop w:val="0"/>
                  <w:marBottom w:val="0"/>
                  <w:divBdr>
                    <w:top w:val="none" w:sz="0" w:space="0" w:color="auto"/>
                    <w:left w:val="none" w:sz="0" w:space="0" w:color="auto"/>
                    <w:bottom w:val="none" w:sz="0" w:space="0" w:color="auto"/>
                    <w:right w:val="none" w:sz="0" w:space="0" w:color="auto"/>
                  </w:divBdr>
                  <w:divsChild>
                    <w:div w:id="515771887">
                      <w:marLeft w:val="540"/>
                      <w:marRight w:val="0"/>
                      <w:marTop w:val="0"/>
                      <w:marBottom w:val="300"/>
                      <w:divBdr>
                        <w:top w:val="none" w:sz="0" w:space="0" w:color="auto"/>
                        <w:left w:val="none" w:sz="0" w:space="0" w:color="auto"/>
                        <w:bottom w:val="none" w:sz="0" w:space="0" w:color="auto"/>
                        <w:right w:val="none" w:sz="0" w:space="0" w:color="auto"/>
                      </w:divBdr>
                      <w:divsChild>
                        <w:div w:id="919412916">
                          <w:marLeft w:val="0"/>
                          <w:marRight w:val="0"/>
                          <w:marTop w:val="0"/>
                          <w:marBottom w:val="0"/>
                          <w:divBdr>
                            <w:top w:val="none" w:sz="0" w:space="0" w:color="auto"/>
                            <w:left w:val="none" w:sz="0" w:space="0" w:color="auto"/>
                            <w:bottom w:val="none" w:sz="0" w:space="0" w:color="auto"/>
                            <w:right w:val="none" w:sz="0" w:space="0" w:color="auto"/>
                          </w:divBdr>
                          <w:divsChild>
                            <w:div w:id="6840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2949">
                  <w:marLeft w:val="0"/>
                  <w:marRight w:val="0"/>
                  <w:marTop w:val="0"/>
                  <w:marBottom w:val="0"/>
                  <w:divBdr>
                    <w:top w:val="none" w:sz="0" w:space="0" w:color="auto"/>
                    <w:left w:val="none" w:sz="0" w:space="0" w:color="auto"/>
                    <w:bottom w:val="none" w:sz="0" w:space="0" w:color="auto"/>
                    <w:right w:val="none" w:sz="0" w:space="0" w:color="auto"/>
                  </w:divBdr>
                </w:div>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377145">
                  <w:marLeft w:val="0"/>
                  <w:marRight w:val="0"/>
                  <w:marTop w:val="0"/>
                  <w:marBottom w:val="0"/>
                  <w:divBdr>
                    <w:top w:val="none" w:sz="0" w:space="0" w:color="auto"/>
                    <w:left w:val="none" w:sz="0" w:space="0" w:color="auto"/>
                    <w:bottom w:val="none" w:sz="0" w:space="0" w:color="auto"/>
                    <w:right w:val="none" w:sz="0" w:space="0" w:color="auto"/>
                  </w:divBdr>
                </w:div>
                <w:div w:id="457458532">
                  <w:marLeft w:val="0"/>
                  <w:marRight w:val="0"/>
                  <w:marTop w:val="0"/>
                  <w:marBottom w:val="0"/>
                  <w:divBdr>
                    <w:top w:val="none" w:sz="0" w:space="0" w:color="auto"/>
                    <w:left w:val="none" w:sz="0" w:space="0" w:color="auto"/>
                    <w:bottom w:val="none" w:sz="0" w:space="0" w:color="auto"/>
                    <w:right w:val="none" w:sz="0" w:space="0" w:color="auto"/>
                  </w:divBdr>
                </w:div>
                <w:div w:id="457530724">
                  <w:marLeft w:val="0"/>
                  <w:marRight w:val="0"/>
                  <w:marTop w:val="300"/>
                  <w:marBottom w:val="0"/>
                  <w:divBdr>
                    <w:top w:val="none" w:sz="0" w:space="0" w:color="auto"/>
                    <w:left w:val="none" w:sz="0" w:space="0" w:color="auto"/>
                    <w:bottom w:val="none" w:sz="0" w:space="0" w:color="auto"/>
                    <w:right w:val="none" w:sz="0" w:space="0" w:color="auto"/>
                  </w:divBdr>
                </w:div>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1630">
                  <w:marLeft w:val="0"/>
                  <w:marRight w:val="0"/>
                  <w:marTop w:val="0"/>
                  <w:marBottom w:val="0"/>
                  <w:divBdr>
                    <w:top w:val="none" w:sz="0" w:space="0" w:color="auto"/>
                    <w:left w:val="none" w:sz="0" w:space="0" w:color="auto"/>
                    <w:bottom w:val="none" w:sz="0" w:space="0" w:color="auto"/>
                    <w:right w:val="none" w:sz="0" w:space="0" w:color="auto"/>
                  </w:divBdr>
                </w:div>
                <w:div w:id="457990920">
                  <w:marLeft w:val="0"/>
                  <w:marRight w:val="0"/>
                  <w:marTop w:val="0"/>
                  <w:marBottom w:val="0"/>
                  <w:divBdr>
                    <w:top w:val="none" w:sz="0" w:space="0" w:color="auto"/>
                    <w:left w:val="none" w:sz="0" w:space="0" w:color="auto"/>
                    <w:bottom w:val="none" w:sz="0" w:space="0" w:color="auto"/>
                    <w:right w:val="none" w:sz="0" w:space="0" w:color="auto"/>
                  </w:divBdr>
                </w:div>
                <w:div w:id="458033118">
                  <w:marLeft w:val="0"/>
                  <w:marRight w:val="0"/>
                  <w:marTop w:val="0"/>
                  <w:marBottom w:val="0"/>
                  <w:divBdr>
                    <w:top w:val="none" w:sz="0" w:space="0" w:color="auto"/>
                    <w:left w:val="none" w:sz="0" w:space="0" w:color="auto"/>
                    <w:bottom w:val="none" w:sz="0" w:space="0" w:color="auto"/>
                    <w:right w:val="none" w:sz="0" w:space="0" w:color="auto"/>
                  </w:divBdr>
                </w:div>
                <w:div w:id="458231358">
                  <w:marLeft w:val="0"/>
                  <w:marRight w:val="0"/>
                  <w:marTop w:val="0"/>
                  <w:marBottom w:val="0"/>
                  <w:divBdr>
                    <w:top w:val="none" w:sz="0" w:space="0" w:color="auto"/>
                    <w:left w:val="none" w:sz="0" w:space="0" w:color="auto"/>
                    <w:bottom w:val="none" w:sz="0" w:space="0" w:color="auto"/>
                    <w:right w:val="none" w:sz="0" w:space="0" w:color="auto"/>
                  </w:divBdr>
                </w:div>
                <w:div w:id="458232259">
                  <w:marLeft w:val="0"/>
                  <w:marRight w:val="0"/>
                  <w:marTop w:val="0"/>
                  <w:marBottom w:val="0"/>
                  <w:divBdr>
                    <w:top w:val="none" w:sz="0" w:space="0" w:color="auto"/>
                    <w:left w:val="none" w:sz="0" w:space="0" w:color="auto"/>
                    <w:bottom w:val="none" w:sz="0" w:space="0" w:color="auto"/>
                    <w:right w:val="none" w:sz="0" w:space="0" w:color="auto"/>
                  </w:divBdr>
                  <w:divsChild>
                    <w:div w:id="113066643">
                      <w:marLeft w:val="0"/>
                      <w:marRight w:val="0"/>
                      <w:marTop w:val="0"/>
                      <w:marBottom w:val="0"/>
                      <w:divBdr>
                        <w:top w:val="none" w:sz="0" w:space="0" w:color="auto"/>
                        <w:left w:val="none" w:sz="0" w:space="0" w:color="auto"/>
                        <w:bottom w:val="none" w:sz="0" w:space="0" w:color="auto"/>
                        <w:right w:val="none" w:sz="0" w:space="0" w:color="auto"/>
                      </w:divBdr>
                    </w:div>
                  </w:divsChild>
                </w:div>
                <w:div w:id="458452375">
                  <w:marLeft w:val="0"/>
                  <w:marRight w:val="0"/>
                  <w:marTop w:val="0"/>
                  <w:marBottom w:val="0"/>
                  <w:divBdr>
                    <w:top w:val="none" w:sz="0" w:space="0" w:color="auto"/>
                    <w:left w:val="none" w:sz="0" w:space="0" w:color="auto"/>
                    <w:bottom w:val="none" w:sz="0" w:space="0" w:color="auto"/>
                    <w:right w:val="none" w:sz="0" w:space="0" w:color="auto"/>
                  </w:divBdr>
                </w:div>
                <w:div w:id="458493461">
                  <w:marLeft w:val="0"/>
                  <w:marRight w:val="0"/>
                  <w:marTop w:val="0"/>
                  <w:marBottom w:val="0"/>
                  <w:divBdr>
                    <w:top w:val="none" w:sz="0" w:space="0" w:color="auto"/>
                    <w:left w:val="none" w:sz="0" w:space="0" w:color="auto"/>
                    <w:bottom w:val="none" w:sz="0" w:space="0" w:color="auto"/>
                    <w:right w:val="none" w:sz="0" w:space="0" w:color="auto"/>
                  </w:divBdr>
                </w:div>
                <w:div w:id="458644916">
                  <w:marLeft w:val="0"/>
                  <w:marRight w:val="0"/>
                  <w:marTop w:val="0"/>
                  <w:marBottom w:val="0"/>
                  <w:divBdr>
                    <w:top w:val="none" w:sz="0" w:space="0" w:color="auto"/>
                    <w:left w:val="none" w:sz="0" w:space="0" w:color="auto"/>
                    <w:bottom w:val="none" w:sz="0" w:space="0" w:color="auto"/>
                    <w:right w:val="none" w:sz="0" w:space="0" w:color="auto"/>
                  </w:divBdr>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58650288">
                  <w:marLeft w:val="0"/>
                  <w:marRight w:val="0"/>
                  <w:marTop w:val="0"/>
                  <w:marBottom w:val="0"/>
                  <w:divBdr>
                    <w:top w:val="none" w:sz="0" w:space="0" w:color="auto"/>
                    <w:left w:val="none" w:sz="0" w:space="0" w:color="auto"/>
                    <w:bottom w:val="none" w:sz="0" w:space="0" w:color="auto"/>
                    <w:right w:val="none" w:sz="0" w:space="0" w:color="auto"/>
                  </w:divBdr>
                </w:div>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 w:id="458693703">
                  <w:marLeft w:val="0"/>
                  <w:marRight w:val="0"/>
                  <w:marTop w:val="0"/>
                  <w:marBottom w:val="0"/>
                  <w:divBdr>
                    <w:top w:val="none" w:sz="0" w:space="0" w:color="auto"/>
                    <w:left w:val="none" w:sz="0" w:space="0" w:color="auto"/>
                    <w:bottom w:val="none" w:sz="0" w:space="0" w:color="auto"/>
                    <w:right w:val="none" w:sz="0" w:space="0" w:color="auto"/>
                  </w:divBdr>
                  <w:divsChild>
                    <w:div w:id="947468913">
                      <w:marLeft w:val="0"/>
                      <w:marRight w:val="0"/>
                      <w:marTop w:val="0"/>
                      <w:marBottom w:val="0"/>
                      <w:divBdr>
                        <w:top w:val="none" w:sz="0" w:space="0" w:color="auto"/>
                        <w:left w:val="none" w:sz="0" w:space="0" w:color="auto"/>
                        <w:bottom w:val="none" w:sz="0" w:space="0" w:color="auto"/>
                        <w:right w:val="none" w:sz="0" w:space="0" w:color="auto"/>
                      </w:divBdr>
                    </w:div>
                  </w:divsChild>
                </w:div>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
                  </w:divsChild>
                </w:div>
                <w:div w:id="458958093">
                  <w:marLeft w:val="0"/>
                  <w:marRight w:val="30"/>
                  <w:marTop w:val="0"/>
                  <w:marBottom w:val="0"/>
                  <w:divBdr>
                    <w:top w:val="none" w:sz="0" w:space="0" w:color="auto"/>
                    <w:left w:val="none" w:sz="0" w:space="0" w:color="auto"/>
                    <w:bottom w:val="none" w:sz="0" w:space="0" w:color="auto"/>
                    <w:right w:val="none" w:sz="0" w:space="0" w:color="auto"/>
                  </w:divBdr>
                </w:div>
                <w:div w:id="459228748">
                  <w:marLeft w:val="0"/>
                  <w:marRight w:val="0"/>
                  <w:marTop w:val="0"/>
                  <w:marBottom w:val="0"/>
                  <w:divBdr>
                    <w:top w:val="none" w:sz="0" w:space="0" w:color="auto"/>
                    <w:left w:val="none" w:sz="0" w:space="0" w:color="auto"/>
                    <w:bottom w:val="none" w:sz="0" w:space="0" w:color="auto"/>
                    <w:right w:val="none" w:sz="0" w:space="0" w:color="auto"/>
                  </w:divBdr>
                </w:div>
                <w:div w:id="459302015">
                  <w:marLeft w:val="0"/>
                  <w:marRight w:val="0"/>
                  <w:marTop w:val="0"/>
                  <w:marBottom w:val="0"/>
                  <w:divBdr>
                    <w:top w:val="none" w:sz="0" w:space="0" w:color="auto"/>
                    <w:left w:val="none" w:sz="0" w:space="0" w:color="auto"/>
                    <w:bottom w:val="none" w:sz="0" w:space="0" w:color="auto"/>
                    <w:right w:val="none" w:sz="0" w:space="0" w:color="auto"/>
                  </w:divBdr>
                </w:div>
                <w:div w:id="459302498">
                  <w:marLeft w:val="0"/>
                  <w:marRight w:val="0"/>
                  <w:marTop w:val="0"/>
                  <w:marBottom w:val="0"/>
                  <w:divBdr>
                    <w:top w:val="none" w:sz="0" w:space="0" w:color="auto"/>
                    <w:left w:val="none" w:sz="0" w:space="0" w:color="auto"/>
                    <w:bottom w:val="none" w:sz="0" w:space="0" w:color="auto"/>
                    <w:right w:val="none" w:sz="0" w:space="0" w:color="auto"/>
                  </w:divBdr>
                  <w:divsChild>
                    <w:div w:id="497698818">
                      <w:marLeft w:val="0"/>
                      <w:marRight w:val="0"/>
                      <w:marTop w:val="0"/>
                      <w:marBottom w:val="0"/>
                      <w:divBdr>
                        <w:top w:val="none" w:sz="0" w:space="0" w:color="auto"/>
                        <w:left w:val="none" w:sz="0" w:space="0" w:color="auto"/>
                        <w:bottom w:val="none" w:sz="0" w:space="0" w:color="auto"/>
                        <w:right w:val="none" w:sz="0" w:space="0" w:color="auto"/>
                      </w:divBdr>
                    </w:div>
                  </w:divsChild>
                </w:div>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59422957">
                  <w:marLeft w:val="0"/>
                  <w:marRight w:val="0"/>
                  <w:marTop w:val="0"/>
                  <w:marBottom w:val="0"/>
                  <w:divBdr>
                    <w:top w:val="none" w:sz="0" w:space="0" w:color="auto"/>
                    <w:left w:val="none" w:sz="0" w:space="0" w:color="auto"/>
                    <w:bottom w:val="none" w:sz="0" w:space="0" w:color="auto"/>
                    <w:right w:val="none" w:sz="0" w:space="0" w:color="auto"/>
                  </w:divBdr>
                </w:div>
                <w:div w:id="459497798">
                  <w:marLeft w:val="0"/>
                  <w:marRight w:val="0"/>
                  <w:marTop w:val="0"/>
                  <w:marBottom w:val="0"/>
                  <w:divBdr>
                    <w:top w:val="none" w:sz="0" w:space="0" w:color="auto"/>
                    <w:left w:val="none" w:sz="0" w:space="0" w:color="auto"/>
                    <w:bottom w:val="none" w:sz="0" w:space="0" w:color="auto"/>
                    <w:right w:val="none" w:sz="0" w:space="0" w:color="auto"/>
                  </w:divBdr>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0347331">
                  <w:marLeft w:val="0"/>
                  <w:marRight w:val="0"/>
                  <w:marTop w:val="0"/>
                  <w:marBottom w:val="0"/>
                  <w:divBdr>
                    <w:top w:val="none" w:sz="0" w:space="0" w:color="auto"/>
                    <w:left w:val="single" w:sz="12" w:space="0" w:color="004465"/>
                    <w:bottom w:val="none" w:sz="0" w:space="0" w:color="auto"/>
                    <w:right w:val="none" w:sz="0" w:space="0" w:color="auto"/>
                  </w:divBdr>
                </w:div>
                <w:div w:id="460541316">
                  <w:marLeft w:val="0"/>
                  <w:marRight w:val="0"/>
                  <w:marTop w:val="0"/>
                  <w:marBottom w:val="0"/>
                  <w:divBdr>
                    <w:top w:val="none" w:sz="0" w:space="0" w:color="auto"/>
                    <w:left w:val="none" w:sz="0" w:space="0" w:color="auto"/>
                    <w:bottom w:val="none" w:sz="0" w:space="0" w:color="auto"/>
                    <w:right w:val="none" w:sz="0" w:space="0" w:color="auto"/>
                  </w:divBdr>
                  <w:divsChild>
                    <w:div w:id="409615618">
                      <w:marLeft w:val="0"/>
                      <w:marRight w:val="0"/>
                      <w:marTop w:val="0"/>
                      <w:marBottom w:val="0"/>
                      <w:divBdr>
                        <w:top w:val="none" w:sz="0" w:space="0" w:color="auto"/>
                        <w:left w:val="none" w:sz="0" w:space="0" w:color="auto"/>
                        <w:bottom w:val="none" w:sz="0" w:space="0" w:color="auto"/>
                        <w:right w:val="none" w:sz="0" w:space="0" w:color="auto"/>
                      </w:divBdr>
                    </w:div>
                  </w:divsChild>
                </w:div>
                <w:div w:id="460657217">
                  <w:marLeft w:val="0"/>
                  <w:marRight w:val="0"/>
                  <w:marTop w:val="0"/>
                  <w:marBottom w:val="0"/>
                  <w:divBdr>
                    <w:top w:val="none" w:sz="0" w:space="0" w:color="auto"/>
                    <w:left w:val="none" w:sz="0" w:space="0" w:color="auto"/>
                    <w:bottom w:val="none" w:sz="0" w:space="0" w:color="auto"/>
                    <w:right w:val="none" w:sz="0" w:space="0" w:color="auto"/>
                  </w:divBdr>
                </w:div>
                <w:div w:id="461073940">
                  <w:marLeft w:val="0"/>
                  <w:marRight w:val="0"/>
                  <w:marTop w:val="0"/>
                  <w:marBottom w:val="0"/>
                  <w:divBdr>
                    <w:top w:val="none" w:sz="0" w:space="0" w:color="auto"/>
                    <w:left w:val="none" w:sz="0" w:space="0" w:color="auto"/>
                    <w:bottom w:val="none" w:sz="0" w:space="0" w:color="auto"/>
                    <w:right w:val="none" w:sz="0" w:space="0" w:color="auto"/>
                  </w:divBdr>
                </w:div>
                <w:div w:id="461076640">
                  <w:marLeft w:val="0"/>
                  <w:marRight w:val="0"/>
                  <w:marTop w:val="225"/>
                  <w:marBottom w:val="0"/>
                  <w:divBdr>
                    <w:top w:val="none" w:sz="0" w:space="0" w:color="auto"/>
                    <w:left w:val="none" w:sz="0" w:space="0" w:color="auto"/>
                    <w:bottom w:val="none" w:sz="0" w:space="0" w:color="auto"/>
                    <w:right w:val="none" w:sz="0" w:space="0" w:color="auto"/>
                  </w:divBdr>
                </w:div>
                <w:div w:id="461308178">
                  <w:marLeft w:val="0"/>
                  <w:marRight w:val="0"/>
                  <w:marTop w:val="0"/>
                  <w:marBottom w:val="0"/>
                  <w:divBdr>
                    <w:top w:val="none" w:sz="0" w:space="0" w:color="auto"/>
                    <w:left w:val="none" w:sz="0" w:space="0" w:color="auto"/>
                    <w:bottom w:val="none" w:sz="0" w:space="0" w:color="auto"/>
                    <w:right w:val="none" w:sz="0" w:space="0" w:color="auto"/>
                  </w:divBdr>
                </w:div>
                <w:div w:id="461384730">
                  <w:marLeft w:val="0"/>
                  <w:marRight w:val="0"/>
                  <w:marTop w:val="0"/>
                  <w:marBottom w:val="0"/>
                  <w:divBdr>
                    <w:top w:val="none" w:sz="0" w:space="0" w:color="auto"/>
                    <w:left w:val="none" w:sz="0" w:space="0" w:color="auto"/>
                    <w:bottom w:val="none" w:sz="0" w:space="0" w:color="auto"/>
                    <w:right w:val="none" w:sz="0" w:space="0" w:color="auto"/>
                  </w:divBdr>
                </w:div>
                <w:div w:id="461533816">
                  <w:marLeft w:val="0"/>
                  <w:marRight w:val="0"/>
                  <w:marTop w:val="0"/>
                  <w:marBottom w:val="0"/>
                  <w:divBdr>
                    <w:top w:val="none" w:sz="0" w:space="0" w:color="auto"/>
                    <w:left w:val="none" w:sz="0" w:space="0" w:color="auto"/>
                    <w:bottom w:val="none" w:sz="0" w:space="0" w:color="auto"/>
                    <w:right w:val="none" w:sz="0" w:space="0" w:color="auto"/>
                  </w:divBdr>
                  <w:divsChild>
                    <w:div w:id="1321277279">
                      <w:marLeft w:val="0"/>
                      <w:marRight w:val="0"/>
                      <w:marTop w:val="0"/>
                      <w:marBottom w:val="0"/>
                      <w:divBdr>
                        <w:top w:val="none" w:sz="0" w:space="0" w:color="auto"/>
                        <w:left w:val="none" w:sz="0" w:space="0" w:color="auto"/>
                        <w:bottom w:val="none" w:sz="0" w:space="0" w:color="auto"/>
                        <w:right w:val="none" w:sz="0" w:space="0" w:color="auto"/>
                      </w:divBdr>
                    </w:div>
                  </w:divsChild>
                </w:div>
                <w:div w:id="461655608">
                  <w:marLeft w:val="0"/>
                  <w:marRight w:val="0"/>
                  <w:marTop w:val="0"/>
                  <w:marBottom w:val="300"/>
                  <w:divBdr>
                    <w:top w:val="none" w:sz="0" w:space="0" w:color="auto"/>
                    <w:left w:val="none" w:sz="0" w:space="0" w:color="auto"/>
                    <w:bottom w:val="none" w:sz="0" w:space="0" w:color="auto"/>
                    <w:right w:val="none" w:sz="0" w:space="0" w:color="auto"/>
                  </w:divBdr>
                </w:div>
                <w:div w:id="461731661">
                  <w:marLeft w:val="0"/>
                  <w:marRight w:val="0"/>
                  <w:marTop w:val="0"/>
                  <w:marBottom w:val="0"/>
                  <w:divBdr>
                    <w:top w:val="none" w:sz="0" w:space="0" w:color="auto"/>
                    <w:left w:val="none" w:sz="0" w:space="0" w:color="auto"/>
                    <w:bottom w:val="none" w:sz="0" w:space="0" w:color="auto"/>
                    <w:right w:val="none" w:sz="0" w:space="0" w:color="auto"/>
                  </w:divBdr>
                </w:div>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920342">
                  <w:marLeft w:val="300"/>
                  <w:marRight w:val="300"/>
                  <w:marTop w:val="0"/>
                  <w:marBottom w:val="0"/>
                  <w:divBdr>
                    <w:top w:val="none" w:sz="0" w:space="0" w:color="auto"/>
                    <w:left w:val="none" w:sz="0" w:space="0" w:color="auto"/>
                    <w:bottom w:val="none" w:sz="0" w:space="0" w:color="auto"/>
                    <w:right w:val="none" w:sz="0" w:space="0" w:color="auto"/>
                  </w:divBdr>
                </w:div>
                <w:div w:id="461923683">
                  <w:marLeft w:val="0"/>
                  <w:marRight w:val="0"/>
                  <w:marTop w:val="0"/>
                  <w:marBottom w:val="0"/>
                  <w:divBdr>
                    <w:top w:val="none" w:sz="0" w:space="0" w:color="auto"/>
                    <w:left w:val="none" w:sz="0" w:space="0" w:color="auto"/>
                    <w:bottom w:val="none" w:sz="0" w:space="0" w:color="auto"/>
                    <w:right w:val="none" w:sz="0" w:space="0" w:color="auto"/>
                  </w:divBdr>
                  <w:divsChild>
                    <w:div w:id="283855514">
                      <w:marLeft w:val="0"/>
                      <w:marRight w:val="0"/>
                      <w:marTop w:val="0"/>
                      <w:marBottom w:val="0"/>
                      <w:divBdr>
                        <w:top w:val="none" w:sz="0" w:space="0" w:color="auto"/>
                        <w:left w:val="none" w:sz="0" w:space="0" w:color="auto"/>
                        <w:bottom w:val="none" w:sz="0" w:space="0" w:color="auto"/>
                        <w:right w:val="none" w:sz="0" w:space="0" w:color="auto"/>
                      </w:divBdr>
                      <w:divsChild>
                        <w:div w:id="3618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
                <w:div w:id="462234519">
                  <w:marLeft w:val="0"/>
                  <w:marRight w:val="0"/>
                  <w:marTop w:val="0"/>
                  <w:marBottom w:val="0"/>
                  <w:divBdr>
                    <w:top w:val="none" w:sz="0" w:space="0" w:color="auto"/>
                    <w:left w:val="none" w:sz="0" w:space="0" w:color="auto"/>
                    <w:bottom w:val="none" w:sz="0" w:space="0" w:color="auto"/>
                    <w:right w:val="none" w:sz="0" w:space="0" w:color="auto"/>
                  </w:divBdr>
                </w:div>
                <w:div w:id="462236416">
                  <w:marLeft w:val="0"/>
                  <w:marRight w:val="0"/>
                  <w:marTop w:val="0"/>
                  <w:marBottom w:val="0"/>
                  <w:divBdr>
                    <w:top w:val="none" w:sz="0" w:space="0" w:color="auto"/>
                    <w:left w:val="none" w:sz="0" w:space="0" w:color="auto"/>
                    <w:bottom w:val="none" w:sz="0" w:space="0" w:color="auto"/>
                    <w:right w:val="none" w:sz="0" w:space="0" w:color="auto"/>
                  </w:divBdr>
                </w:div>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3765">
                  <w:marLeft w:val="0"/>
                  <w:marRight w:val="0"/>
                  <w:marTop w:val="0"/>
                  <w:marBottom w:val="0"/>
                  <w:divBdr>
                    <w:top w:val="none" w:sz="0" w:space="0" w:color="auto"/>
                    <w:left w:val="none" w:sz="0" w:space="0" w:color="auto"/>
                    <w:bottom w:val="none" w:sz="0" w:space="0" w:color="auto"/>
                    <w:right w:val="none" w:sz="0" w:space="0" w:color="auto"/>
                  </w:divBdr>
                </w:div>
                <w:div w:id="462623027">
                  <w:marLeft w:val="0"/>
                  <w:marRight w:val="0"/>
                  <w:marTop w:val="0"/>
                  <w:marBottom w:val="0"/>
                  <w:divBdr>
                    <w:top w:val="none" w:sz="0" w:space="0" w:color="auto"/>
                    <w:left w:val="none" w:sz="0" w:space="0" w:color="auto"/>
                    <w:bottom w:val="none" w:sz="0" w:space="0" w:color="auto"/>
                    <w:right w:val="none" w:sz="0" w:space="0" w:color="auto"/>
                  </w:divBdr>
                </w:div>
                <w:div w:id="462773197">
                  <w:marLeft w:val="0"/>
                  <w:marRight w:val="0"/>
                  <w:marTop w:val="0"/>
                  <w:marBottom w:val="0"/>
                  <w:divBdr>
                    <w:top w:val="none" w:sz="0" w:space="0" w:color="auto"/>
                    <w:left w:val="none" w:sz="0" w:space="0" w:color="auto"/>
                    <w:bottom w:val="none" w:sz="0" w:space="0" w:color="auto"/>
                    <w:right w:val="none" w:sz="0" w:space="0" w:color="auto"/>
                  </w:divBdr>
                </w:div>
                <w:div w:id="462774509">
                  <w:marLeft w:val="0"/>
                  <w:marRight w:val="0"/>
                  <w:marTop w:val="0"/>
                  <w:marBottom w:val="0"/>
                  <w:divBdr>
                    <w:top w:val="none" w:sz="0" w:space="0" w:color="auto"/>
                    <w:left w:val="none" w:sz="0" w:space="0" w:color="auto"/>
                    <w:bottom w:val="none" w:sz="0" w:space="0" w:color="auto"/>
                    <w:right w:val="none" w:sz="0" w:space="0" w:color="auto"/>
                  </w:divBdr>
                </w:div>
                <w:div w:id="462844351">
                  <w:marLeft w:val="0"/>
                  <w:marRight w:val="0"/>
                  <w:marTop w:val="0"/>
                  <w:marBottom w:val="0"/>
                  <w:divBdr>
                    <w:top w:val="none" w:sz="0" w:space="0" w:color="auto"/>
                    <w:left w:val="none" w:sz="0" w:space="0" w:color="auto"/>
                    <w:bottom w:val="none" w:sz="0" w:space="0" w:color="auto"/>
                    <w:right w:val="none" w:sz="0" w:space="0" w:color="auto"/>
                  </w:divBdr>
                </w:div>
                <w:div w:id="463471295">
                  <w:marLeft w:val="0"/>
                  <w:marRight w:val="30"/>
                  <w:marTop w:val="0"/>
                  <w:marBottom w:val="0"/>
                  <w:divBdr>
                    <w:top w:val="none" w:sz="0" w:space="0" w:color="auto"/>
                    <w:left w:val="none" w:sz="0" w:space="0" w:color="auto"/>
                    <w:bottom w:val="none" w:sz="0" w:space="0" w:color="auto"/>
                    <w:right w:val="none" w:sz="0" w:space="0" w:color="auto"/>
                  </w:divBdr>
                  <w:divsChild>
                    <w:div w:id="92896906">
                      <w:marLeft w:val="0"/>
                      <w:marRight w:val="0"/>
                      <w:marTop w:val="0"/>
                      <w:marBottom w:val="0"/>
                      <w:divBdr>
                        <w:top w:val="none" w:sz="0" w:space="0" w:color="auto"/>
                        <w:left w:val="none" w:sz="0" w:space="0" w:color="auto"/>
                        <w:bottom w:val="none" w:sz="0" w:space="0" w:color="auto"/>
                        <w:right w:val="none" w:sz="0" w:space="0" w:color="auto"/>
                      </w:divBdr>
                    </w:div>
                  </w:divsChild>
                </w:div>
                <w:div w:id="463542660">
                  <w:marLeft w:val="0"/>
                  <w:marRight w:val="0"/>
                  <w:marTop w:val="0"/>
                  <w:marBottom w:val="0"/>
                  <w:divBdr>
                    <w:top w:val="none" w:sz="0" w:space="0" w:color="auto"/>
                    <w:left w:val="none" w:sz="0" w:space="0" w:color="auto"/>
                    <w:bottom w:val="none" w:sz="0" w:space="0" w:color="auto"/>
                    <w:right w:val="none" w:sz="0" w:space="0" w:color="auto"/>
                  </w:divBdr>
                </w:div>
                <w:div w:id="463699679">
                  <w:marLeft w:val="0"/>
                  <w:marRight w:val="0"/>
                  <w:marTop w:val="0"/>
                  <w:marBottom w:val="0"/>
                  <w:divBdr>
                    <w:top w:val="none" w:sz="0" w:space="0" w:color="auto"/>
                    <w:left w:val="none" w:sz="0" w:space="0" w:color="auto"/>
                    <w:bottom w:val="none" w:sz="0" w:space="0" w:color="auto"/>
                    <w:right w:val="none" w:sz="0" w:space="0" w:color="auto"/>
                  </w:divBdr>
                </w:div>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
                  </w:divsChild>
                </w:div>
                <w:div w:id="463739378">
                  <w:marLeft w:val="0"/>
                  <w:marRight w:val="0"/>
                  <w:marTop w:val="0"/>
                  <w:marBottom w:val="210"/>
                  <w:divBdr>
                    <w:top w:val="none" w:sz="0" w:space="0" w:color="auto"/>
                    <w:left w:val="none" w:sz="0" w:space="0" w:color="auto"/>
                    <w:bottom w:val="none" w:sz="0" w:space="0" w:color="auto"/>
                    <w:right w:val="none" w:sz="0" w:space="0" w:color="auto"/>
                  </w:divBdr>
                </w:div>
                <w:div w:id="463889070">
                  <w:marLeft w:val="0"/>
                  <w:marRight w:val="0"/>
                  <w:marTop w:val="0"/>
                  <w:marBottom w:val="0"/>
                  <w:divBdr>
                    <w:top w:val="none" w:sz="0" w:space="0" w:color="auto"/>
                    <w:left w:val="none" w:sz="0" w:space="0" w:color="auto"/>
                    <w:bottom w:val="none" w:sz="0" w:space="0" w:color="auto"/>
                    <w:right w:val="none" w:sz="0" w:space="0" w:color="auto"/>
                  </w:divBdr>
                  <w:divsChild>
                    <w:div w:id="918253830">
                      <w:marLeft w:val="0"/>
                      <w:marRight w:val="0"/>
                      <w:marTop w:val="0"/>
                      <w:marBottom w:val="0"/>
                      <w:divBdr>
                        <w:top w:val="none" w:sz="0" w:space="0" w:color="auto"/>
                        <w:left w:val="none" w:sz="0" w:space="0" w:color="auto"/>
                        <w:bottom w:val="none" w:sz="0" w:space="0" w:color="auto"/>
                        <w:right w:val="none" w:sz="0" w:space="0" w:color="auto"/>
                      </w:divBdr>
                    </w:div>
                  </w:divsChild>
                </w:div>
                <w:div w:id="463931808">
                  <w:marLeft w:val="0"/>
                  <w:marRight w:val="0"/>
                  <w:marTop w:val="0"/>
                  <w:marBottom w:val="0"/>
                  <w:divBdr>
                    <w:top w:val="none" w:sz="0" w:space="0" w:color="auto"/>
                    <w:left w:val="none" w:sz="0" w:space="0" w:color="auto"/>
                    <w:bottom w:val="none" w:sz="0" w:space="0" w:color="auto"/>
                    <w:right w:val="none" w:sz="0" w:space="0" w:color="auto"/>
                  </w:divBdr>
                </w:div>
                <w:div w:id="464080608">
                  <w:marLeft w:val="0"/>
                  <w:marRight w:val="0"/>
                  <w:marTop w:val="0"/>
                  <w:marBottom w:val="0"/>
                  <w:divBdr>
                    <w:top w:val="none" w:sz="0" w:space="0" w:color="auto"/>
                    <w:left w:val="none" w:sz="0" w:space="0" w:color="auto"/>
                    <w:bottom w:val="none" w:sz="0" w:space="0" w:color="auto"/>
                    <w:right w:val="none" w:sz="0" w:space="0" w:color="auto"/>
                  </w:divBdr>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202314">
                  <w:marLeft w:val="0"/>
                  <w:marRight w:val="0"/>
                  <w:marTop w:val="0"/>
                  <w:marBottom w:val="0"/>
                  <w:divBdr>
                    <w:top w:val="none" w:sz="0" w:space="0" w:color="auto"/>
                    <w:left w:val="none" w:sz="0" w:space="0" w:color="auto"/>
                    <w:bottom w:val="none" w:sz="0" w:space="0" w:color="auto"/>
                    <w:right w:val="none" w:sz="0" w:space="0" w:color="auto"/>
                  </w:divBdr>
                </w:div>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464919">
                  <w:marLeft w:val="0"/>
                  <w:marRight w:val="0"/>
                  <w:marTop w:val="0"/>
                  <w:marBottom w:val="0"/>
                  <w:divBdr>
                    <w:top w:val="none" w:sz="0" w:space="0" w:color="auto"/>
                    <w:left w:val="none" w:sz="0" w:space="0" w:color="auto"/>
                    <w:bottom w:val="none" w:sz="0" w:space="0" w:color="auto"/>
                    <w:right w:val="none" w:sz="0" w:space="0" w:color="auto"/>
                  </w:divBdr>
                </w:div>
                <w:div w:id="464589658">
                  <w:marLeft w:val="0"/>
                  <w:marRight w:val="0"/>
                  <w:marTop w:val="0"/>
                  <w:marBottom w:val="0"/>
                  <w:divBdr>
                    <w:top w:val="none" w:sz="0" w:space="0" w:color="auto"/>
                    <w:left w:val="none" w:sz="0" w:space="0" w:color="auto"/>
                    <w:bottom w:val="none" w:sz="0" w:space="0" w:color="auto"/>
                    <w:right w:val="none" w:sz="0" w:space="0" w:color="auto"/>
                  </w:divBdr>
                  <w:divsChild>
                    <w:div w:id="1338993932">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8819">
                  <w:marLeft w:val="600"/>
                  <w:marRight w:val="0"/>
                  <w:marTop w:val="0"/>
                  <w:marBottom w:val="105"/>
                  <w:divBdr>
                    <w:top w:val="none" w:sz="0" w:space="0" w:color="auto"/>
                    <w:left w:val="none" w:sz="0" w:space="0" w:color="auto"/>
                    <w:bottom w:val="none" w:sz="0" w:space="0" w:color="auto"/>
                    <w:right w:val="none" w:sz="0" w:space="0" w:color="auto"/>
                  </w:divBdr>
                </w:div>
                <w:div w:id="464932448">
                  <w:marLeft w:val="0"/>
                  <w:marRight w:val="0"/>
                  <w:marTop w:val="375"/>
                  <w:marBottom w:val="0"/>
                  <w:divBdr>
                    <w:top w:val="none" w:sz="0" w:space="0" w:color="auto"/>
                    <w:left w:val="none" w:sz="0" w:space="0" w:color="auto"/>
                    <w:bottom w:val="none" w:sz="0" w:space="0" w:color="auto"/>
                    <w:right w:val="none" w:sz="0" w:space="0" w:color="auto"/>
                  </w:divBdr>
                </w:div>
                <w:div w:id="464978869">
                  <w:marLeft w:val="0"/>
                  <w:marRight w:val="0"/>
                  <w:marTop w:val="0"/>
                  <w:marBottom w:val="75"/>
                  <w:divBdr>
                    <w:top w:val="none" w:sz="0" w:space="0" w:color="auto"/>
                    <w:left w:val="none" w:sz="0" w:space="0" w:color="auto"/>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465045878">
                  <w:marLeft w:val="0"/>
                  <w:marRight w:val="0"/>
                  <w:marTop w:val="0"/>
                  <w:marBottom w:val="0"/>
                  <w:divBdr>
                    <w:top w:val="none" w:sz="0" w:space="0" w:color="auto"/>
                    <w:left w:val="none" w:sz="0" w:space="0" w:color="auto"/>
                    <w:bottom w:val="none" w:sz="0" w:space="0" w:color="auto"/>
                    <w:right w:val="none" w:sz="0" w:space="0" w:color="auto"/>
                  </w:divBdr>
                  <w:divsChild>
                    <w:div w:id="1003777356">
                      <w:marLeft w:val="0"/>
                      <w:marRight w:val="0"/>
                      <w:marTop w:val="0"/>
                      <w:marBottom w:val="0"/>
                      <w:divBdr>
                        <w:top w:val="none" w:sz="0" w:space="0" w:color="auto"/>
                        <w:left w:val="none" w:sz="0" w:space="0" w:color="auto"/>
                        <w:bottom w:val="none" w:sz="0" w:space="0" w:color="auto"/>
                        <w:right w:val="none" w:sz="0" w:space="0" w:color="auto"/>
                      </w:divBdr>
                    </w:div>
                  </w:divsChild>
                </w:div>
                <w:div w:id="465052371">
                  <w:marLeft w:val="0"/>
                  <w:marRight w:val="0"/>
                  <w:marTop w:val="0"/>
                  <w:marBottom w:val="0"/>
                  <w:divBdr>
                    <w:top w:val="none" w:sz="0" w:space="0" w:color="auto"/>
                    <w:left w:val="none" w:sz="0" w:space="0" w:color="auto"/>
                    <w:bottom w:val="none" w:sz="0" w:space="0" w:color="auto"/>
                    <w:right w:val="none" w:sz="0" w:space="0" w:color="auto"/>
                  </w:divBdr>
                </w:div>
                <w:div w:id="465703553">
                  <w:marLeft w:val="0"/>
                  <w:marRight w:val="0"/>
                  <w:marTop w:val="0"/>
                  <w:marBottom w:val="0"/>
                  <w:divBdr>
                    <w:top w:val="none" w:sz="0" w:space="0" w:color="auto"/>
                    <w:left w:val="none" w:sz="0" w:space="0" w:color="auto"/>
                    <w:bottom w:val="none" w:sz="0" w:space="0" w:color="auto"/>
                    <w:right w:val="none" w:sz="0" w:space="0" w:color="auto"/>
                  </w:divBdr>
                </w:div>
                <w:div w:id="465854313">
                  <w:marLeft w:val="0"/>
                  <w:marRight w:val="0"/>
                  <w:marTop w:val="0"/>
                  <w:marBottom w:val="0"/>
                  <w:divBdr>
                    <w:top w:val="none" w:sz="0" w:space="0" w:color="auto"/>
                    <w:left w:val="none" w:sz="0" w:space="0" w:color="auto"/>
                    <w:bottom w:val="none" w:sz="0" w:space="0" w:color="auto"/>
                    <w:right w:val="none" w:sz="0" w:space="0" w:color="auto"/>
                  </w:divBdr>
                </w:div>
                <w:div w:id="465902386">
                  <w:marLeft w:val="0"/>
                  <w:marRight w:val="0"/>
                  <w:marTop w:val="0"/>
                  <w:marBottom w:val="0"/>
                  <w:divBdr>
                    <w:top w:val="none" w:sz="0" w:space="0" w:color="auto"/>
                    <w:left w:val="none" w:sz="0" w:space="0" w:color="auto"/>
                    <w:bottom w:val="none" w:sz="0" w:space="0" w:color="auto"/>
                    <w:right w:val="none" w:sz="0" w:space="0" w:color="auto"/>
                  </w:divBdr>
                </w:div>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sChild>
                </w:div>
                <w:div w:id="466094217">
                  <w:marLeft w:val="0"/>
                  <w:marRight w:val="0"/>
                  <w:marTop w:val="0"/>
                  <w:marBottom w:val="0"/>
                  <w:divBdr>
                    <w:top w:val="none" w:sz="0" w:space="0" w:color="auto"/>
                    <w:left w:val="none" w:sz="0" w:space="0" w:color="auto"/>
                    <w:bottom w:val="none" w:sz="0" w:space="0" w:color="auto"/>
                    <w:right w:val="none" w:sz="0" w:space="0" w:color="auto"/>
                  </w:divBdr>
                </w:div>
                <w:div w:id="466239225">
                  <w:marLeft w:val="0"/>
                  <w:marRight w:val="0"/>
                  <w:marTop w:val="0"/>
                  <w:marBottom w:val="0"/>
                  <w:divBdr>
                    <w:top w:val="none" w:sz="0" w:space="0" w:color="auto"/>
                    <w:left w:val="none" w:sz="0" w:space="0" w:color="auto"/>
                    <w:bottom w:val="none" w:sz="0" w:space="0" w:color="auto"/>
                    <w:right w:val="none" w:sz="0" w:space="0" w:color="auto"/>
                  </w:divBdr>
                  <w:divsChild>
                    <w:div w:id="68771664">
                      <w:marLeft w:val="0"/>
                      <w:marRight w:val="0"/>
                      <w:marTop w:val="0"/>
                      <w:marBottom w:val="0"/>
                      <w:divBdr>
                        <w:top w:val="none" w:sz="0" w:space="0" w:color="auto"/>
                        <w:left w:val="none" w:sz="0" w:space="0" w:color="auto"/>
                        <w:bottom w:val="none" w:sz="0" w:space="0" w:color="auto"/>
                        <w:right w:val="none" w:sz="0" w:space="0" w:color="auto"/>
                      </w:divBdr>
                    </w:div>
                  </w:divsChild>
                </w:div>
                <w:div w:id="466316025">
                  <w:marLeft w:val="0"/>
                  <w:marRight w:val="0"/>
                  <w:marTop w:val="0"/>
                  <w:marBottom w:val="0"/>
                  <w:divBdr>
                    <w:top w:val="none" w:sz="0" w:space="0" w:color="auto"/>
                    <w:left w:val="none" w:sz="0" w:space="0" w:color="auto"/>
                    <w:bottom w:val="none" w:sz="0" w:space="0" w:color="auto"/>
                    <w:right w:val="none" w:sz="0" w:space="0" w:color="auto"/>
                  </w:divBdr>
                </w:div>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 w:id="466630439">
                  <w:marLeft w:val="0"/>
                  <w:marRight w:val="0"/>
                  <w:marTop w:val="0"/>
                  <w:marBottom w:val="0"/>
                  <w:divBdr>
                    <w:top w:val="none" w:sz="0" w:space="0" w:color="auto"/>
                    <w:left w:val="none" w:sz="0" w:space="0" w:color="auto"/>
                    <w:bottom w:val="none" w:sz="0" w:space="0" w:color="auto"/>
                    <w:right w:val="none" w:sz="0" w:space="0" w:color="auto"/>
                  </w:divBdr>
                  <w:divsChild>
                    <w:div w:id="1051229484">
                      <w:marLeft w:val="0"/>
                      <w:marRight w:val="0"/>
                      <w:marTop w:val="0"/>
                      <w:marBottom w:val="0"/>
                      <w:divBdr>
                        <w:top w:val="none" w:sz="0" w:space="0" w:color="auto"/>
                        <w:left w:val="none" w:sz="0" w:space="0" w:color="auto"/>
                        <w:bottom w:val="none" w:sz="0" w:space="0" w:color="auto"/>
                        <w:right w:val="none" w:sz="0" w:space="0" w:color="auto"/>
                      </w:divBdr>
                    </w:div>
                  </w:divsChild>
                </w:div>
                <w:div w:id="466748259">
                  <w:marLeft w:val="0"/>
                  <w:marRight w:val="0"/>
                  <w:marTop w:val="0"/>
                  <w:marBottom w:val="0"/>
                  <w:divBdr>
                    <w:top w:val="none" w:sz="0" w:space="0" w:color="auto"/>
                    <w:left w:val="none" w:sz="0" w:space="0" w:color="auto"/>
                    <w:bottom w:val="none" w:sz="0" w:space="0" w:color="auto"/>
                    <w:right w:val="none" w:sz="0" w:space="0" w:color="auto"/>
                  </w:divBdr>
                  <w:divsChild>
                    <w:div w:id="442961054">
                      <w:marLeft w:val="0"/>
                      <w:marRight w:val="0"/>
                      <w:marTop w:val="0"/>
                      <w:marBottom w:val="0"/>
                      <w:divBdr>
                        <w:top w:val="none" w:sz="0" w:space="0" w:color="auto"/>
                        <w:left w:val="none" w:sz="0" w:space="0" w:color="auto"/>
                        <w:bottom w:val="none" w:sz="0" w:space="0" w:color="auto"/>
                        <w:right w:val="none" w:sz="0" w:space="0" w:color="auto"/>
                      </w:divBdr>
                    </w:div>
                  </w:divsChild>
                </w:div>
                <w:div w:id="466774775">
                  <w:marLeft w:val="0"/>
                  <w:marRight w:val="0"/>
                  <w:marTop w:val="0"/>
                  <w:marBottom w:val="0"/>
                  <w:divBdr>
                    <w:top w:val="none" w:sz="0" w:space="0" w:color="auto"/>
                    <w:left w:val="none" w:sz="0" w:space="0" w:color="auto"/>
                    <w:bottom w:val="none" w:sz="0" w:space="0" w:color="auto"/>
                    <w:right w:val="none" w:sz="0" w:space="0" w:color="auto"/>
                  </w:divBdr>
                </w:div>
                <w:div w:id="466779944">
                  <w:marLeft w:val="0"/>
                  <w:marRight w:val="0"/>
                  <w:marTop w:val="0"/>
                  <w:marBottom w:val="0"/>
                  <w:divBdr>
                    <w:top w:val="none" w:sz="0" w:space="0" w:color="auto"/>
                    <w:left w:val="none" w:sz="0" w:space="0" w:color="auto"/>
                    <w:bottom w:val="none" w:sz="0" w:space="0" w:color="auto"/>
                    <w:right w:val="none" w:sz="0" w:space="0" w:color="auto"/>
                  </w:divBdr>
                </w:div>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6900">
                  <w:marLeft w:val="0"/>
                  <w:marRight w:val="0"/>
                  <w:marTop w:val="0"/>
                  <w:marBottom w:val="0"/>
                  <w:divBdr>
                    <w:top w:val="none" w:sz="0" w:space="0" w:color="auto"/>
                    <w:left w:val="none" w:sz="0" w:space="0" w:color="auto"/>
                    <w:bottom w:val="none" w:sz="0" w:space="0" w:color="auto"/>
                    <w:right w:val="none" w:sz="0" w:space="0" w:color="auto"/>
                  </w:divBdr>
                  <w:divsChild>
                    <w:div w:id="79445924">
                      <w:marLeft w:val="0"/>
                      <w:marRight w:val="0"/>
                      <w:marTop w:val="0"/>
                      <w:marBottom w:val="0"/>
                      <w:divBdr>
                        <w:top w:val="none" w:sz="0" w:space="0" w:color="auto"/>
                        <w:left w:val="none" w:sz="0" w:space="0" w:color="auto"/>
                        <w:bottom w:val="none" w:sz="0" w:space="0" w:color="auto"/>
                        <w:right w:val="none" w:sz="0" w:space="0" w:color="auto"/>
                      </w:divBdr>
                    </w:div>
                  </w:divsChild>
                </w:div>
                <w:div w:id="466972396">
                  <w:marLeft w:val="0"/>
                  <w:marRight w:val="0"/>
                  <w:marTop w:val="0"/>
                  <w:marBottom w:val="0"/>
                  <w:divBdr>
                    <w:top w:val="none" w:sz="0" w:space="0" w:color="auto"/>
                    <w:left w:val="none" w:sz="0" w:space="0" w:color="auto"/>
                    <w:bottom w:val="none" w:sz="0" w:space="0" w:color="auto"/>
                    <w:right w:val="none" w:sz="0" w:space="0" w:color="auto"/>
                  </w:divBdr>
                </w:div>
                <w:div w:id="467089956">
                  <w:marLeft w:val="0"/>
                  <w:marRight w:val="0"/>
                  <w:marTop w:val="0"/>
                  <w:marBottom w:val="0"/>
                  <w:divBdr>
                    <w:top w:val="none" w:sz="0" w:space="0" w:color="auto"/>
                    <w:left w:val="none" w:sz="0" w:space="0" w:color="auto"/>
                    <w:bottom w:val="none" w:sz="0" w:space="0" w:color="auto"/>
                    <w:right w:val="none" w:sz="0" w:space="0" w:color="auto"/>
                  </w:divBdr>
                </w:div>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467238606">
                  <w:marLeft w:val="0"/>
                  <w:marRight w:val="0"/>
                  <w:marTop w:val="225"/>
                  <w:marBottom w:val="0"/>
                  <w:divBdr>
                    <w:top w:val="none" w:sz="0" w:space="0" w:color="auto"/>
                    <w:left w:val="none" w:sz="0" w:space="0" w:color="auto"/>
                    <w:bottom w:val="none" w:sz="0" w:space="0" w:color="auto"/>
                    <w:right w:val="none" w:sz="0" w:space="0" w:color="auto"/>
                  </w:divBdr>
                </w:div>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4162">
                  <w:marLeft w:val="0"/>
                  <w:marRight w:val="0"/>
                  <w:marTop w:val="0"/>
                  <w:marBottom w:val="0"/>
                  <w:divBdr>
                    <w:top w:val="none" w:sz="0" w:space="0" w:color="auto"/>
                    <w:left w:val="none" w:sz="0" w:space="0" w:color="auto"/>
                    <w:bottom w:val="none" w:sz="0" w:space="0" w:color="auto"/>
                    <w:right w:val="none" w:sz="0" w:space="0" w:color="auto"/>
                  </w:divBdr>
                </w:div>
                <w:div w:id="467549074">
                  <w:marLeft w:val="0"/>
                  <w:marRight w:val="0"/>
                  <w:marTop w:val="0"/>
                  <w:marBottom w:val="0"/>
                  <w:divBdr>
                    <w:top w:val="none" w:sz="0" w:space="0" w:color="auto"/>
                    <w:left w:val="none" w:sz="0" w:space="0" w:color="auto"/>
                    <w:bottom w:val="none" w:sz="0" w:space="0" w:color="auto"/>
                    <w:right w:val="none" w:sz="0" w:space="0" w:color="auto"/>
                  </w:divBdr>
                </w:div>
                <w:div w:id="467557686">
                  <w:marLeft w:val="0"/>
                  <w:marRight w:val="0"/>
                  <w:marTop w:val="0"/>
                  <w:marBottom w:val="0"/>
                  <w:divBdr>
                    <w:top w:val="none" w:sz="0" w:space="0" w:color="auto"/>
                    <w:left w:val="none" w:sz="0" w:space="0" w:color="auto"/>
                    <w:bottom w:val="none" w:sz="0" w:space="0" w:color="auto"/>
                    <w:right w:val="none" w:sz="0" w:space="0" w:color="auto"/>
                  </w:divBdr>
                </w:div>
                <w:div w:id="467629784">
                  <w:marLeft w:val="0"/>
                  <w:marRight w:val="0"/>
                  <w:marTop w:val="0"/>
                  <w:marBottom w:val="0"/>
                  <w:divBdr>
                    <w:top w:val="none" w:sz="0" w:space="0" w:color="auto"/>
                    <w:left w:val="none" w:sz="0" w:space="0" w:color="auto"/>
                    <w:bottom w:val="none" w:sz="0" w:space="0" w:color="auto"/>
                    <w:right w:val="none" w:sz="0" w:space="0" w:color="auto"/>
                  </w:divBdr>
                  <w:divsChild>
                    <w:div w:id="841352970">
                      <w:marLeft w:val="0"/>
                      <w:marRight w:val="0"/>
                      <w:marTop w:val="0"/>
                      <w:marBottom w:val="0"/>
                      <w:divBdr>
                        <w:top w:val="none" w:sz="0" w:space="0" w:color="auto"/>
                        <w:left w:val="none" w:sz="0" w:space="0" w:color="auto"/>
                        <w:bottom w:val="none" w:sz="0" w:space="0" w:color="auto"/>
                        <w:right w:val="none" w:sz="0" w:space="0" w:color="auto"/>
                      </w:divBdr>
                    </w:div>
                  </w:divsChild>
                </w:div>
                <w:div w:id="467675402">
                  <w:marLeft w:val="0"/>
                  <w:marRight w:val="0"/>
                  <w:marTop w:val="0"/>
                  <w:marBottom w:val="0"/>
                  <w:divBdr>
                    <w:top w:val="none" w:sz="0" w:space="0" w:color="auto"/>
                    <w:left w:val="none" w:sz="0" w:space="0" w:color="auto"/>
                    <w:bottom w:val="none" w:sz="0" w:space="0" w:color="auto"/>
                    <w:right w:val="none" w:sz="0" w:space="0" w:color="auto"/>
                  </w:divBdr>
                </w:div>
                <w:div w:id="467937998">
                  <w:marLeft w:val="0"/>
                  <w:marRight w:val="0"/>
                  <w:marTop w:val="0"/>
                  <w:marBottom w:val="0"/>
                  <w:divBdr>
                    <w:top w:val="none" w:sz="0" w:space="0" w:color="auto"/>
                    <w:left w:val="none" w:sz="0" w:space="0" w:color="auto"/>
                    <w:bottom w:val="none" w:sz="0" w:space="0" w:color="auto"/>
                    <w:right w:val="none" w:sz="0" w:space="0" w:color="auto"/>
                  </w:divBdr>
                  <w:divsChild>
                    <w:div w:id="723335593">
                      <w:marLeft w:val="0"/>
                      <w:marRight w:val="0"/>
                      <w:marTop w:val="0"/>
                      <w:marBottom w:val="0"/>
                      <w:divBdr>
                        <w:top w:val="none" w:sz="0" w:space="0" w:color="auto"/>
                        <w:left w:val="none" w:sz="0" w:space="0" w:color="auto"/>
                        <w:bottom w:val="none" w:sz="0" w:space="0" w:color="auto"/>
                        <w:right w:val="none" w:sz="0" w:space="0" w:color="auto"/>
                      </w:divBdr>
                    </w:div>
                  </w:divsChild>
                </w:div>
                <w:div w:id="468018683">
                  <w:marLeft w:val="0"/>
                  <w:marRight w:val="0"/>
                  <w:marTop w:val="0"/>
                  <w:marBottom w:val="0"/>
                  <w:divBdr>
                    <w:top w:val="none" w:sz="0" w:space="0" w:color="auto"/>
                    <w:left w:val="none" w:sz="0" w:space="0" w:color="auto"/>
                    <w:bottom w:val="none" w:sz="0" w:space="0" w:color="auto"/>
                    <w:right w:val="none" w:sz="0" w:space="0" w:color="auto"/>
                  </w:divBdr>
                </w:div>
                <w:div w:id="468061293">
                  <w:marLeft w:val="0"/>
                  <w:marRight w:val="0"/>
                  <w:marTop w:val="0"/>
                  <w:marBottom w:val="0"/>
                  <w:divBdr>
                    <w:top w:val="none" w:sz="0" w:space="0" w:color="auto"/>
                    <w:left w:val="none" w:sz="0" w:space="0" w:color="auto"/>
                    <w:bottom w:val="none" w:sz="0" w:space="0" w:color="auto"/>
                    <w:right w:val="none" w:sz="0" w:space="0" w:color="auto"/>
                  </w:divBdr>
                </w:div>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68212855">
                  <w:marLeft w:val="0"/>
                  <w:marRight w:val="30"/>
                  <w:marTop w:val="0"/>
                  <w:marBottom w:val="0"/>
                  <w:divBdr>
                    <w:top w:val="none" w:sz="0" w:space="0" w:color="auto"/>
                    <w:left w:val="none" w:sz="0" w:space="0" w:color="auto"/>
                    <w:bottom w:val="none" w:sz="0" w:space="0" w:color="auto"/>
                    <w:right w:val="none" w:sz="0" w:space="0" w:color="auto"/>
                  </w:divBdr>
                  <w:divsChild>
                    <w:div w:id="1068382162">
                      <w:marLeft w:val="0"/>
                      <w:marRight w:val="0"/>
                      <w:marTop w:val="0"/>
                      <w:marBottom w:val="0"/>
                      <w:divBdr>
                        <w:top w:val="none" w:sz="0" w:space="0" w:color="auto"/>
                        <w:left w:val="none" w:sz="0" w:space="0" w:color="auto"/>
                        <w:bottom w:val="none" w:sz="0" w:space="0" w:color="auto"/>
                        <w:right w:val="none" w:sz="0" w:space="0" w:color="auto"/>
                      </w:divBdr>
                    </w:div>
                  </w:divsChild>
                </w:div>
                <w:div w:id="468396862">
                  <w:marLeft w:val="75"/>
                  <w:marRight w:val="0"/>
                  <w:marTop w:val="0"/>
                  <w:marBottom w:val="0"/>
                  <w:divBdr>
                    <w:top w:val="none" w:sz="0" w:space="0" w:color="auto"/>
                    <w:left w:val="none" w:sz="0" w:space="0" w:color="auto"/>
                    <w:bottom w:val="none" w:sz="0" w:space="0" w:color="auto"/>
                    <w:right w:val="none" w:sz="0" w:space="0" w:color="auto"/>
                  </w:divBdr>
                </w:div>
                <w:div w:id="468405462">
                  <w:marLeft w:val="0"/>
                  <w:marRight w:val="0"/>
                  <w:marTop w:val="0"/>
                  <w:marBottom w:val="0"/>
                  <w:divBdr>
                    <w:top w:val="none" w:sz="0" w:space="0" w:color="auto"/>
                    <w:left w:val="none" w:sz="0" w:space="0" w:color="auto"/>
                    <w:bottom w:val="none" w:sz="0" w:space="0" w:color="auto"/>
                    <w:right w:val="none" w:sz="0" w:space="0" w:color="auto"/>
                  </w:divBdr>
                </w:div>
                <w:div w:id="468520310">
                  <w:marLeft w:val="0"/>
                  <w:marRight w:val="0"/>
                  <w:marTop w:val="0"/>
                  <w:marBottom w:val="0"/>
                  <w:divBdr>
                    <w:top w:val="none" w:sz="0" w:space="0" w:color="auto"/>
                    <w:left w:val="none" w:sz="0" w:space="0" w:color="auto"/>
                    <w:bottom w:val="none" w:sz="0" w:space="0" w:color="auto"/>
                    <w:right w:val="none" w:sz="0" w:space="0" w:color="auto"/>
                  </w:divBdr>
                  <w:divsChild>
                    <w:div w:id="67655153">
                      <w:marLeft w:val="0"/>
                      <w:marRight w:val="0"/>
                      <w:marTop w:val="0"/>
                      <w:marBottom w:val="0"/>
                      <w:divBdr>
                        <w:top w:val="none" w:sz="0" w:space="0" w:color="auto"/>
                        <w:left w:val="none" w:sz="0" w:space="0" w:color="auto"/>
                        <w:bottom w:val="none" w:sz="0" w:space="0" w:color="auto"/>
                        <w:right w:val="none" w:sz="0" w:space="0" w:color="auto"/>
                      </w:divBdr>
                    </w:div>
                  </w:divsChild>
                </w:div>
                <w:div w:id="468598317">
                  <w:marLeft w:val="0"/>
                  <w:marRight w:val="0"/>
                  <w:marTop w:val="0"/>
                  <w:marBottom w:val="300"/>
                  <w:divBdr>
                    <w:top w:val="none" w:sz="0" w:space="0" w:color="auto"/>
                    <w:left w:val="none" w:sz="0" w:space="0" w:color="auto"/>
                    <w:bottom w:val="none" w:sz="0" w:space="0" w:color="auto"/>
                    <w:right w:val="none" w:sz="0" w:space="0" w:color="auto"/>
                  </w:divBdr>
                </w:div>
                <w:div w:id="468670350">
                  <w:marLeft w:val="0"/>
                  <w:marRight w:val="0"/>
                  <w:marTop w:val="0"/>
                  <w:marBottom w:val="0"/>
                  <w:divBdr>
                    <w:top w:val="none" w:sz="0" w:space="0" w:color="auto"/>
                    <w:left w:val="none" w:sz="0" w:space="0" w:color="auto"/>
                    <w:bottom w:val="none" w:sz="0" w:space="0" w:color="auto"/>
                    <w:right w:val="none" w:sz="0" w:space="0" w:color="auto"/>
                  </w:divBdr>
                </w:div>
                <w:div w:id="468714289">
                  <w:marLeft w:val="0"/>
                  <w:marRight w:val="0"/>
                  <w:marTop w:val="0"/>
                  <w:marBottom w:val="0"/>
                  <w:divBdr>
                    <w:top w:val="none" w:sz="0" w:space="0" w:color="auto"/>
                    <w:left w:val="none" w:sz="0" w:space="0" w:color="auto"/>
                    <w:bottom w:val="none" w:sz="0" w:space="0" w:color="auto"/>
                    <w:right w:val="none" w:sz="0" w:space="0" w:color="auto"/>
                  </w:divBdr>
                </w:div>
                <w:div w:id="468783441">
                  <w:marLeft w:val="0"/>
                  <w:marRight w:val="0"/>
                  <w:marTop w:val="0"/>
                  <w:marBottom w:val="0"/>
                  <w:divBdr>
                    <w:top w:val="none" w:sz="0" w:space="0" w:color="auto"/>
                    <w:left w:val="none" w:sz="0" w:space="0" w:color="auto"/>
                    <w:bottom w:val="none" w:sz="0" w:space="0" w:color="auto"/>
                    <w:right w:val="none" w:sz="0" w:space="0" w:color="auto"/>
                  </w:divBdr>
                </w:div>
                <w:div w:id="469127739">
                  <w:marLeft w:val="0"/>
                  <w:marRight w:val="0"/>
                  <w:marTop w:val="0"/>
                  <w:marBottom w:val="0"/>
                  <w:divBdr>
                    <w:top w:val="none" w:sz="0" w:space="0" w:color="auto"/>
                    <w:left w:val="none" w:sz="0" w:space="0" w:color="auto"/>
                    <w:bottom w:val="none" w:sz="0" w:space="0" w:color="auto"/>
                    <w:right w:val="none" w:sz="0" w:space="0" w:color="auto"/>
                  </w:divBdr>
                </w:div>
                <w:div w:id="469136485">
                  <w:marLeft w:val="0"/>
                  <w:marRight w:val="0"/>
                  <w:marTop w:val="0"/>
                  <w:marBottom w:val="0"/>
                  <w:divBdr>
                    <w:top w:val="none" w:sz="0" w:space="0" w:color="auto"/>
                    <w:left w:val="none" w:sz="0" w:space="0" w:color="auto"/>
                    <w:bottom w:val="none" w:sz="0" w:space="0" w:color="auto"/>
                    <w:right w:val="none" w:sz="0" w:space="0" w:color="auto"/>
                  </w:divBdr>
                </w:div>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469711150">
                  <w:marLeft w:val="0"/>
                  <w:marRight w:val="0"/>
                  <w:marTop w:val="0"/>
                  <w:marBottom w:val="0"/>
                  <w:divBdr>
                    <w:top w:val="none" w:sz="0" w:space="0" w:color="auto"/>
                    <w:left w:val="none" w:sz="0" w:space="0" w:color="auto"/>
                    <w:bottom w:val="none" w:sz="0" w:space="0" w:color="auto"/>
                    <w:right w:val="none" w:sz="0" w:space="0" w:color="auto"/>
                  </w:divBdr>
                  <w:divsChild>
                    <w:div w:id="193273515">
                      <w:marLeft w:val="0"/>
                      <w:marRight w:val="0"/>
                      <w:marTop w:val="0"/>
                      <w:marBottom w:val="0"/>
                      <w:divBdr>
                        <w:top w:val="none" w:sz="0" w:space="0" w:color="auto"/>
                        <w:left w:val="none" w:sz="0" w:space="0" w:color="auto"/>
                        <w:bottom w:val="none" w:sz="0" w:space="0" w:color="auto"/>
                        <w:right w:val="none" w:sz="0" w:space="0" w:color="auto"/>
                      </w:divBdr>
                      <w:divsChild>
                        <w:div w:id="236285756">
                          <w:marLeft w:val="0"/>
                          <w:marRight w:val="0"/>
                          <w:marTop w:val="0"/>
                          <w:marBottom w:val="0"/>
                          <w:divBdr>
                            <w:top w:val="none" w:sz="0" w:space="0" w:color="auto"/>
                            <w:left w:val="none" w:sz="0" w:space="0" w:color="auto"/>
                            <w:bottom w:val="none" w:sz="0" w:space="0" w:color="auto"/>
                            <w:right w:val="none" w:sz="0" w:space="0" w:color="auto"/>
                          </w:divBdr>
                          <w:divsChild>
                            <w:div w:id="827866897">
                              <w:marLeft w:val="0"/>
                              <w:marRight w:val="0"/>
                              <w:marTop w:val="0"/>
                              <w:marBottom w:val="0"/>
                              <w:divBdr>
                                <w:top w:val="none" w:sz="0" w:space="0" w:color="auto"/>
                                <w:left w:val="none" w:sz="0" w:space="0" w:color="auto"/>
                                <w:bottom w:val="none" w:sz="0" w:space="0" w:color="auto"/>
                                <w:right w:val="none" w:sz="0" w:space="0" w:color="auto"/>
                              </w:divBdr>
                              <w:divsChild>
                                <w:div w:id="1285817292">
                                  <w:marLeft w:val="0"/>
                                  <w:marRight w:val="0"/>
                                  <w:marTop w:val="0"/>
                                  <w:marBottom w:val="0"/>
                                  <w:divBdr>
                                    <w:top w:val="none" w:sz="0" w:space="0" w:color="auto"/>
                                    <w:left w:val="none" w:sz="0" w:space="0" w:color="auto"/>
                                    <w:bottom w:val="none" w:sz="0" w:space="0" w:color="auto"/>
                                    <w:right w:val="none" w:sz="0" w:space="0" w:color="auto"/>
                                  </w:divBdr>
                                  <w:divsChild>
                                    <w:div w:id="593326453">
                                      <w:marLeft w:val="0"/>
                                      <w:marRight w:val="0"/>
                                      <w:marTop w:val="0"/>
                                      <w:marBottom w:val="0"/>
                                      <w:divBdr>
                                        <w:top w:val="none" w:sz="0" w:space="0" w:color="auto"/>
                                        <w:left w:val="none" w:sz="0" w:space="0" w:color="auto"/>
                                        <w:bottom w:val="none" w:sz="0" w:space="0" w:color="auto"/>
                                        <w:right w:val="none" w:sz="0" w:space="0" w:color="auto"/>
                                      </w:divBdr>
                                      <w:divsChild>
                                        <w:div w:id="6194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902448">
                  <w:marLeft w:val="0"/>
                  <w:marRight w:val="0"/>
                  <w:marTop w:val="0"/>
                  <w:marBottom w:val="0"/>
                  <w:divBdr>
                    <w:top w:val="none" w:sz="0" w:space="0" w:color="auto"/>
                    <w:left w:val="none" w:sz="0" w:space="0" w:color="auto"/>
                    <w:bottom w:val="none" w:sz="0" w:space="0" w:color="auto"/>
                    <w:right w:val="none" w:sz="0" w:space="0" w:color="auto"/>
                  </w:divBdr>
                </w:div>
                <w:div w:id="469909577">
                  <w:marLeft w:val="0"/>
                  <w:marRight w:val="0"/>
                  <w:marTop w:val="0"/>
                  <w:marBottom w:val="0"/>
                  <w:divBdr>
                    <w:top w:val="none" w:sz="0" w:space="0" w:color="auto"/>
                    <w:left w:val="none" w:sz="0" w:space="0" w:color="auto"/>
                    <w:bottom w:val="none" w:sz="0" w:space="0" w:color="auto"/>
                    <w:right w:val="none" w:sz="0" w:space="0" w:color="auto"/>
                  </w:divBdr>
                </w:div>
                <w:div w:id="470053496">
                  <w:marLeft w:val="0"/>
                  <w:marRight w:val="0"/>
                  <w:marTop w:val="0"/>
                  <w:marBottom w:val="0"/>
                  <w:divBdr>
                    <w:top w:val="none" w:sz="0" w:space="0" w:color="auto"/>
                    <w:left w:val="none" w:sz="0" w:space="0" w:color="auto"/>
                    <w:bottom w:val="none" w:sz="0" w:space="0" w:color="auto"/>
                    <w:right w:val="none" w:sz="0" w:space="0" w:color="auto"/>
                  </w:divBdr>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0249813">
                  <w:marLeft w:val="0"/>
                  <w:marRight w:val="0"/>
                  <w:marTop w:val="0"/>
                  <w:marBottom w:val="0"/>
                  <w:divBdr>
                    <w:top w:val="none" w:sz="0" w:space="0" w:color="auto"/>
                    <w:left w:val="none" w:sz="0" w:space="0" w:color="auto"/>
                    <w:bottom w:val="none" w:sz="0" w:space="0" w:color="auto"/>
                    <w:right w:val="none" w:sz="0" w:space="0" w:color="auto"/>
                  </w:divBdr>
                </w:div>
                <w:div w:id="470367402">
                  <w:marLeft w:val="0"/>
                  <w:marRight w:val="0"/>
                  <w:marTop w:val="0"/>
                  <w:marBottom w:val="0"/>
                  <w:divBdr>
                    <w:top w:val="none" w:sz="0" w:space="0" w:color="auto"/>
                    <w:left w:val="none" w:sz="0" w:space="0" w:color="auto"/>
                    <w:bottom w:val="none" w:sz="0" w:space="0" w:color="auto"/>
                    <w:right w:val="none" w:sz="0" w:space="0" w:color="auto"/>
                  </w:divBdr>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70640129">
                  <w:marLeft w:val="0"/>
                  <w:marRight w:val="0"/>
                  <w:marTop w:val="0"/>
                  <w:marBottom w:val="0"/>
                  <w:divBdr>
                    <w:top w:val="none" w:sz="0" w:space="0" w:color="auto"/>
                    <w:left w:val="none" w:sz="0" w:space="0" w:color="auto"/>
                    <w:bottom w:val="none" w:sz="0" w:space="0" w:color="auto"/>
                    <w:right w:val="none" w:sz="0" w:space="0" w:color="auto"/>
                  </w:divBdr>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5561">
                  <w:marLeft w:val="0"/>
                  <w:marRight w:val="0"/>
                  <w:marTop w:val="0"/>
                  <w:marBottom w:val="0"/>
                  <w:divBdr>
                    <w:top w:val="none" w:sz="0" w:space="0" w:color="auto"/>
                    <w:left w:val="none" w:sz="0" w:space="0" w:color="auto"/>
                    <w:bottom w:val="none" w:sz="0" w:space="0" w:color="auto"/>
                    <w:right w:val="none" w:sz="0" w:space="0" w:color="auto"/>
                  </w:divBdr>
                </w:div>
                <w:div w:id="471101334">
                  <w:marLeft w:val="0"/>
                  <w:marRight w:val="30"/>
                  <w:marTop w:val="0"/>
                  <w:marBottom w:val="0"/>
                  <w:divBdr>
                    <w:top w:val="none" w:sz="0" w:space="0" w:color="auto"/>
                    <w:left w:val="none" w:sz="0" w:space="0" w:color="auto"/>
                    <w:bottom w:val="none" w:sz="0" w:space="0" w:color="auto"/>
                    <w:right w:val="none" w:sz="0" w:space="0" w:color="auto"/>
                  </w:divBdr>
                  <w:divsChild>
                    <w:div w:id="103030043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
                <w:div w:id="471678989">
                  <w:marLeft w:val="0"/>
                  <w:marRight w:val="30"/>
                  <w:marTop w:val="0"/>
                  <w:marBottom w:val="0"/>
                  <w:divBdr>
                    <w:top w:val="none" w:sz="0" w:space="0" w:color="auto"/>
                    <w:left w:val="none" w:sz="0" w:space="0" w:color="auto"/>
                    <w:bottom w:val="none" w:sz="0" w:space="0" w:color="auto"/>
                    <w:right w:val="none" w:sz="0" w:space="0" w:color="auto"/>
                  </w:divBdr>
                </w:div>
                <w:div w:id="471990878">
                  <w:marLeft w:val="0"/>
                  <w:marRight w:val="0"/>
                  <w:marTop w:val="0"/>
                  <w:marBottom w:val="240"/>
                  <w:divBdr>
                    <w:top w:val="none" w:sz="0" w:space="0" w:color="auto"/>
                    <w:left w:val="none" w:sz="0" w:space="0" w:color="auto"/>
                    <w:bottom w:val="none" w:sz="0" w:space="0" w:color="auto"/>
                    <w:right w:val="none" w:sz="0" w:space="0" w:color="auto"/>
                  </w:divBdr>
                </w:div>
                <w:div w:id="472064672">
                  <w:marLeft w:val="0"/>
                  <w:marRight w:val="0"/>
                  <w:marTop w:val="0"/>
                  <w:marBottom w:val="0"/>
                  <w:divBdr>
                    <w:top w:val="none" w:sz="0" w:space="0" w:color="auto"/>
                    <w:left w:val="none" w:sz="0" w:space="0" w:color="auto"/>
                    <w:bottom w:val="none" w:sz="0" w:space="0" w:color="auto"/>
                    <w:right w:val="none" w:sz="0" w:space="0" w:color="auto"/>
                  </w:divBdr>
                </w:div>
                <w:div w:id="472138979">
                  <w:marLeft w:val="0"/>
                  <w:marRight w:val="0"/>
                  <w:marTop w:val="0"/>
                  <w:marBottom w:val="0"/>
                  <w:divBdr>
                    <w:top w:val="none" w:sz="0" w:space="0" w:color="auto"/>
                    <w:left w:val="none" w:sz="0" w:space="0" w:color="auto"/>
                    <w:bottom w:val="none" w:sz="0" w:space="0" w:color="auto"/>
                    <w:right w:val="none" w:sz="0" w:space="0" w:color="auto"/>
                  </w:divBdr>
                </w:div>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217958">
                  <w:marLeft w:val="0"/>
                  <w:marRight w:val="0"/>
                  <w:marTop w:val="0"/>
                  <w:marBottom w:val="0"/>
                  <w:divBdr>
                    <w:top w:val="none" w:sz="0" w:space="0" w:color="auto"/>
                    <w:left w:val="none" w:sz="0" w:space="0" w:color="auto"/>
                    <w:bottom w:val="none" w:sz="0" w:space="0" w:color="auto"/>
                    <w:right w:val="none" w:sz="0" w:space="0" w:color="auto"/>
                  </w:divBdr>
                </w:div>
                <w:div w:id="472334872">
                  <w:marLeft w:val="0"/>
                  <w:marRight w:val="0"/>
                  <w:marTop w:val="0"/>
                  <w:marBottom w:val="480"/>
                  <w:divBdr>
                    <w:top w:val="none" w:sz="0" w:space="0" w:color="auto"/>
                    <w:left w:val="none" w:sz="0" w:space="0" w:color="auto"/>
                    <w:bottom w:val="none" w:sz="0" w:space="0" w:color="auto"/>
                    <w:right w:val="none" w:sz="0" w:space="0" w:color="auto"/>
                  </w:divBdr>
                </w:div>
                <w:div w:id="472451769">
                  <w:marLeft w:val="0"/>
                  <w:marRight w:val="0"/>
                  <w:marTop w:val="225"/>
                  <w:marBottom w:val="0"/>
                  <w:divBdr>
                    <w:top w:val="none" w:sz="0" w:space="0" w:color="auto"/>
                    <w:left w:val="none" w:sz="0" w:space="0" w:color="auto"/>
                    <w:bottom w:val="none" w:sz="0" w:space="0" w:color="auto"/>
                    <w:right w:val="none" w:sz="0" w:space="0" w:color="auto"/>
                  </w:divBdr>
                </w:div>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sChild>
                </w:div>
                <w:div w:id="472677240">
                  <w:marLeft w:val="0"/>
                  <w:marRight w:val="0"/>
                  <w:marTop w:val="0"/>
                  <w:marBottom w:val="0"/>
                  <w:divBdr>
                    <w:top w:val="none" w:sz="0" w:space="0" w:color="auto"/>
                    <w:left w:val="none" w:sz="0" w:space="0" w:color="auto"/>
                    <w:bottom w:val="none" w:sz="0" w:space="0" w:color="auto"/>
                    <w:right w:val="none" w:sz="0" w:space="0" w:color="auto"/>
                  </w:divBdr>
                </w:div>
                <w:div w:id="472720843">
                  <w:marLeft w:val="0"/>
                  <w:marRight w:val="0"/>
                  <w:marTop w:val="0"/>
                  <w:marBottom w:val="0"/>
                  <w:divBdr>
                    <w:top w:val="none" w:sz="0" w:space="0" w:color="auto"/>
                    <w:left w:val="none" w:sz="0" w:space="0" w:color="auto"/>
                    <w:bottom w:val="none" w:sz="0" w:space="0" w:color="auto"/>
                    <w:right w:val="none" w:sz="0" w:space="0" w:color="auto"/>
                  </w:divBdr>
                </w:div>
                <w:div w:id="472790966">
                  <w:marLeft w:val="0"/>
                  <w:marRight w:val="0"/>
                  <w:marTop w:val="0"/>
                  <w:marBottom w:val="0"/>
                  <w:divBdr>
                    <w:top w:val="none" w:sz="0" w:space="0" w:color="auto"/>
                    <w:left w:val="none" w:sz="0" w:space="0" w:color="auto"/>
                    <w:bottom w:val="none" w:sz="0" w:space="0" w:color="auto"/>
                    <w:right w:val="none" w:sz="0" w:space="0" w:color="auto"/>
                  </w:divBdr>
                </w:div>
                <w:div w:id="472983817">
                  <w:marLeft w:val="0"/>
                  <w:marRight w:val="0"/>
                  <w:marTop w:val="0"/>
                  <w:marBottom w:val="0"/>
                  <w:divBdr>
                    <w:top w:val="none" w:sz="0" w:space="0" w:color="auto"/>
                    <w:left w:val="none" w:sz="0" w:space="0" w:color="auto"/>
                    <w:bottom w:val="none" w:sz="0" w:space="0" w:color="auto"/>
                    <w:right w:val="none" w:sz="0" w:space="0" w:color="auto"/>
                  </w:divBdr>
                </w:div>
                <w:div w:id="473060186">
                  <w:marLeft w:val="0"/>
                  <w:marRight w:val="0"/>
                  <w:marTop w:val="0"/>
                  <w:marBottom w:val="0"/>
                  <w:divBdr>
                    <w:top w:val="none" w:sz="0" w:space="0" w:color="auto"/>
                    <w:left w:val="none" w:sz="0" w:space="0" w:color="auto"/>
                    <w:bottom w:val="none" w:sz="0" w:space="0" w:color="auto"/>
                    <w:right w:val="none" w:sz="0" w:space="0" w:color="auto"/>
                  </w:divBdr>
                </w:div>
                <w:div w:id="473065331">
                  <w:marLeft w:val="0"/>
                  <w:marRight w:val="0"/>
                  <w:marTop w:val="0"/>
                  <w:marBottom w:val="0"/>
                  <w:divBdr>
                    <w:top w:val="none" w:sz="0" w:space="0" w:color="auto"/>
                    <w:left w:val="none" w:sz="0" w:space="0" w:color="auto"/>
                    <w:bottom w:val="none" w:sz="0" w:space="0" w:color="auto"/>
                    <w:right w:val="none" w:sz="0" w:space="0" w:color="auto"/>
                  </w:divBdr>
                  <w:divsChild>
                    <w:div w:id="1058433589">
                      <w:marLeft w:val="0"/>
                      <w:marRight w:val="0"/>
                      <w:marTop w:val="0"/>
                      <w:marBottom w:val="0"/>
                      <w:divBdr>
                        <w:top w:val="none" w:sz="0" w:space="0" w:color="auto"/>
                        <w:left w:val="none" w:sz="0" w:space="0" w:color="auto"/>
                        <w:bottom w:val="none" w:sz="0" w:space="0" w:color="auto"/>
                        <w:right w:val="none" w:sz="0" w:space="0" w:color="auto"/>
                      </w:divBdr>
                    </w:div>
                  </w:divsChild>
                </w:div>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0017">
                  <w:marLeft w:val="0"/>
                  <w:marRight w:val="0"/>
                  <w:marTop w:val="0"/>
                  <w:marBottom w:val="0"/>
                  <w:divBdr>
                    <w:top w:val="none" w:sz="0" w:space="0" w:color="auto"/>
                    <w:left w:val="none" w:sz="0" w:space="0" w:color="auto"/>
                    <w:bottom w:val="none" w:sz="0" w:space="0" w:color="auto"/>
                    <w:right w:val="none" w:sz="0" w:space="0" w:color="auto"/>
                  </w:divBdr>
                </w:div>
                <w:div w:id="473570669">
                  <w:marLeft w:val="0"/>
                  <w:marRight w:val="0"/>
                  <w:marTop w:val="0"/>
                  <w:marBottom w:val="0"/>
                  <w:divBdr>
                    <w:top w:val="none" w:sz="0" w:space="0" w:color="auto"/>
                    <w:left w:val="none" w:sz="0" w:space="0" w:color="auto"/>
                    <w:bottom w:val="none" w:sz="0" w:space="0" w:color="auto"/>
                    <w:right w:val="none" w:sz="0" w:space="0" w:color="auto"/>
                  </w:divBdr>
                </w:div>
                <w:div w:id="473760137">
                  <w:marLeft w:val="0"/>
                  <w:marRight w:val="0"/>
                  <w:marTop w:val="0"/>
                  <w:marBottom w:val="0"/>
                  <w:divBdr>
                    <w:top w:val="none" w:sz="0" w:space="0" w:color="auto"/>
                    <w:left w:val="none" w:sz="0" w:space="0" w:color="auto"/>
                    <w:bottom w:val="none" w:sz="0" w:space="0" w:color="auto"/>
                    <w:right w:val="none" w:sz="0" w:space="0" w:color="auto"/>
                  </w:divBdr>
                </w:div>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
                  </w:divsChild>
                </w:div>
                <w:div w:id="473907874">
                  <w:marLeft w:val="0"/>
                  <w:marRight w:val="0"/>
                  <w:marTop w:val="225"/>
                  <w:marBottom w:val="0"/>
                  <w:divBdr>
                    <w:top w:val="none" w:sz="0" w:space="0" w:color="auto"/>
                    <w:left w:val="none" w:sz="0" w:space="0" w:color="auto"/>
                    <w:bottom w:val="none" w:sz="0" w:space="0" w:color="auto"/>
                    <w:right w:val="none" w:sz="0" w:space="0" w:color="auto"/>
                  </w:divBdr>
                  <w:divsChild>
                    <w:div w:id="1113552778">
                      <w:marLeft w:val="0"/>
                      <w:marRight w:val="0"/>
                      <w:marTop w:val="0"/>
                      <w:marBottom w:val="0"/>
                      <w:divBdr>
                        <w:top w:val="none" w:sz="0" w:space="0" w:color="auto"/>
                        <w:left w:val="none" w:sz="0" w:space="0" w:color="auto"/>
                        <w:bottom w:val="none" w:sz="0" w:space="0" w:color="auto"/>
                        <w:right w:val="none" w:sz="0" w:space="0" w:color="auto"/>
                      </w:divBdr>
                    </w:div>
                  </w:divsChild>
                </w:div>
                <w:div w:id="474031139">
                  <w:marLeft w:val="0"/>
                  <w:marRight w:val="0"/>
                  <w:marTop w:val="0"/>
                  <w:marBottom w:val="0"/>
                  <w:divBdr>
                    <w:top w:val="none" w:sz="0" w:space="0" w:color="auto"/>
                    <w:left w:val="none" w:sz="0" w:space="0" w:color="auto"/>
                    <w:bottom w:val="none" w:sz="0" w:space="0" w:color="auto"/>
                    <w:right w:val="none" w:sz="0" w:space="0" w:color="auto"/>
                  </w:divBdr>
                </w:div>
                <w:div w:id="474102554">
                  <w:marLeft w:val="0"/>
                  <w:marRight w:val="0"/>
                  <w:marTop w:val="0"/>
                  <w:marBottom w:val="0"/>
                  <w:divBdr>
                    <w:top w:val="none" w:sz="0" w:space="0" w:color="auto"/>
                    <w:left w:val="none" w:sz="0" w:space="0" w:color="auto"/>
                    <w:bottom w:val="none" w:sz="0" w:space="0" w:color="auto"/>
                    <w:right w:val="none" w:sz="0" w:space="0" w:color="auto"/>
                  </w:divBdr>
                </w:div>
                <w:div w:id="474688658">
                  <w:marLeft w:val="0"/>
                  <w:marRight w:val="0"/>
                  <w:marTop w:val="0"/>
                  <w:marBottom w:val="0"/>
                  <w:divBdr>
                    <w:top w:val="none" w:sz="0" w:space="0" w:color="auto"/>
                    <w:left w:val="none" w:sz="0" w:space="0" w:color="auto"/>
                    <w:bottom w:val="none" w:sz="0" w:space="0" w:color="auto"/>
                    <w:right w:val="none" w:sz="0" w:space="0" w:color="auto"/>
                  </w:divBdr>
                </w:div>
                <w:div w:id="474838494">
                  <w:marLeft w:val="0"/>
                  <w:marRight w:val="0"/>
                  <w:marTop w:val="0"/>
                  <w:marBottom w:val="0"/>
                  <w:divBdr>
                    <w:top w:val="none" w:sz="0" w:space="0" w:color="auto"/>
                    <w:left w:val="none" w:sz="0" w:space="0" w:color="auto"/>
                    <w:bottom w:val="none" w:sz="0" w:space="0" w:color="auto"/>
                    <w:right w:val="none" w:sz="0" w:space="0" w:color="auto"/>
                  </w:divBdr>
                  <w:divsChild>
                    <w:div w:id="666521833">
                      <w:marLeft w:val="0"/>
                      <w:marRight w:val="0"/>
                      <w:marTop w:val="0"/>
                      <w:marBottom w:val="0"/>
                      <w:divBdr>
                        <w:top w:val="none" w:sz="0" w:space="0" w:color="auto"/>
                        <w:left w:val="none" w:sz="0" w:space="0" w:color="auto"/>
                        <w:bottom w:val="none" w:sz="0" w:space="0" w:color="auto"/>
                        <w:right w:val="none" w:sz="0" w:space="0" w:color="auto"/>
                      </w:divBdr>
                    </w:div>
                  </w:divsChild>
                </w:div>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474839268">
                  <w:marLeft w:val="0"/>
                  <w:marRight w:val="0"/>
                  <w:marTop w:val="0"/>
                  <w:marBottom w:val="0"/>
                  <w:divBdr>
                    <w:top w:val="none" w:sz="0" w:space="0" w:color="auto"/>
                    <w:left w:val="none" w:sz="0" w:space="0" w:color="auto"/>
                    <w:bottom w:val="none" w:sz="0" w:space="0" w:color="auto"/>
                    <w:right w:val="none" w:sz="0" w:space="0" w:color="auto"/>
                  </w:divBdr>
                </w:div>
                <w:div w:id="474880478">
                  <w:marLeft w:val="0"/>
                  <w:marRight w:val="0"/>
                  <w:marTop w:val="0"/>
                  <w:marBottom w:val="0"/>
                  <w:divBdr>
                    <w:top w:val="none" w:sz="0" w:space="0" w:color="auto"/>
                    <w:left w:val="none" w:sz="0" w:space="0" w:color="auto"/>
                    <w:bottom w:val="none" w:sz="0" w:space="0" w:color="auto"/>
                    <w:right w:val="none" w:sz="0" w:space="0" w:color="auto"/>
                  </w:divBdr>
                </w:div>
                <w:div w:id="474952487">
                  <w:marLeft w:val="0"/>
                  <w:marRight w:val="0"/>
                  <w:marTop w:val="0"/>
                  <w:marBottom w:val="0"/>
                  <w:divBdr>
                    <w:top w:val="none" w:sz="0" w:space="0" w:color="auto"/>
                    <w:left w:val="none" w:sz="0" w:space="0" w:color="auto"/>
                    <w:bottom w:val="none" w:sz="0" w:space="0" w:color="auto"/>
                    <w:right w:val="none" w:sz="0" w:space="0" w:color="auto"/>
                  </w:divBdr>
                </w:div>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sChild>
                </w:div>
                <w:div w:id="475070573">
                  <w:marLeft w:val="0"/>
                  <w:marRight w:val="0"/>
                  <w:marTop w:val="0"/>
                  <w:marBottom w:val="0"/>
                  <w:divBdr>
                    <w:top w:val="none" w:sz="0" w:space="0" w:color="auto"/>
                    <w:left w:val="none" w:sz="0" w:space="0" w:color="auto"/>
                    <w:bottom w:val="none" w:sz="0" w:space="0" w:color="auto"/>
                    <w:right w:val="none" w:sz="0" w:space="0" w:color="auto"/>
                  </w:divBdr>
                  <w:divsChild>
                    <w:div w:id="307975682">
                      <w:marLeft w:val="0"/>
                      <w:marRight w:val="0"/>
                      <w:marTop w:val="0"/>
                      <w:marBottom w:val="0"/>
                      <w:divBdr>
                        <w:top w:val="none" w:sz="0" w:space="0" w:color="auto"/>
                        <w:left w:val="none" w:sz="0" w:space="0" w:color="auto"/>
                        <w:bottom w:val="none" w:sz="0" w:space="0" w:color="auto"/>
                        <w:right w:val="none" w:sz="0" w:space="0" w:color="auto"/>
                      </w:divBdr>
                    </w:div>
                  </w:divsChild>
                </w:div>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
                  </w:divsChild>
                </w:div>
                <w:div w:id="475336100">
                  <w:marLeft w:val="0"/>
                  <w:marRight w:val="0"/>
                  <w:marTop w:val="0"/>
                  <w:marBottom w:val="0"/>
                  <w:divBdr>
                    <w:top w:val="none" w:sz="0" w:space="0" w:color="auto"/>
                    <w:left w:val="none" w:sz="0" w:space="0" w:color="auto"/>
                    <w:bottom w:val="none" w:sz="0" w:space="0" w:color="auto"/>
                    <w:right w:val="none" w:sz="0" w:space="0" w:color="auto"/>
                  </w:divBdr>
                </w:div>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9066">
                  <w:marLeft w:val="0"/>
                  <w:marRight w:val="0"/>
                  <w:marTop w:val="0"/>
                  <w:marBottom w:val="0"/>
                  <w:divBdr>
                    <w:top w:val="none" w:sz="0" w:space="0" w:color="auto"/>
                    <w:left w:val="none" w:sz="0" w:space="0" w:color="auto"/>
                    <w:bottom w:val="none" w:sz="0" w:space="0" w:color="auto"/>
                    <w:right w:val="none" w:sz="0" w:space="0" w:color="auto"/>
                  </w:divBdr>
                </w:div>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8033">
                  <w:marLeft w:val="600"/>
                  <w:marRight w:val="0"/>
                  <w:marTop w:val="0"/>
                  <w:marBottom w:val="105"/>
                  <w:divBdr>
                    <w:top w:val="none" w:sz="0" w:space="0" w:color="auto"/>
                    <w:left w:val="none" w:sz="0" w:space="0" w:color="auto"/>
                    <w:bottom w:val="none" w:sz="0" w:space="0" w:color="auto"/>
                    <w:right w:val="none" w:sz="0" w:space="0" w:color="auto"/>
                  </w:divBdr>
                </w:div>
                <w:div w:id="475607951">
                  <w:marLeft w:val="0"/>
                  <w:marRight w:val="0"/>
                  <w:marTop w:val="0"/>
                  <w:marBottom w:val="0"/>
                  <w:divBdr>
                    <w:top w:val="none" w:sz="0" w:space="0" w:color="auto"/>
                    <w:left w:val="none" w:sz="0" w:space="0" w:color="auto"/>
                    <w:bottom w:val="none" w:sz="0" w:space="0" w:color="auto"/>
                    <w:right w:val="none" w:sz="0" w:space="0" w:color="auto"/>
                  </w:divBdr>
                </w:div>
                <w:div w:id="475682081">
                  <w:marLeft w:val="0"/>
                  <w:marRight w:val="120"/>
                  <w:marTop w:val="0"/>
                  <w:marBottom w:val="150"/>
                  <w:divBdr>
                    <w:top w:val="none" w:sz="0" w:space="0" w:color="auto"/>
                    <w:left w:val="none" w:sz="0" w:space="0" w:color="auto"/>
                    <w:bottom w:val="none" w:sz="0" w:space="0" w:color="auto"/>
                    <w:right w:val="none" w:sz="0" w:space="0" w:color="auto"/>
                  </w:divBdr>
                </w:div>
                <w:div w:id="475731657">
                  <w:marLeft w:val="0"/>
                  <w:marRight w:val="0"/>
                  <w:marTop w:val="0"/>
                  <w:marBottom w:val="75"/>
                  <w:divBdr>
                    <w:top w:val="none" w:sz="0" w:space="0" w:color="auto"/>
                    <w:left w:val="none" w:sz="0" w:space="0" w:color="auto"/>
                    <w:bottom w:val="none" w:sz="0" w:space="0" w:color="auto"/>
                    <w:right w:val="none" w:sz="0" w:space="0" w:color="auto"/>
                  </w:divBdr>
                </w:div>
                <w:div w:id="475797875">
                  <w:marLeft w:val="0"/>
                  <w:marRight w:val="0"/>
                  <w:marTop w:val="0"/>
                  <w:marBottom w:val="0"/>
                  <w:divBdr>
                    <w:top w:val="none" w:sz="0" w:space="0" w:color="auto"/>
                    <w:left w:val="none" w:sz="0" w:space="0" w:color="auto"/>
                    <w:bottom w:val="none" w:sz="0" w:space="0" w:color="auto"/>
                    <w:right w:val="none" w:sz="0" w:space="0" w:color="auto"/>
                  </w:divBdr>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476066996">
                  <w:marLeft w:val="0"/>
                  <w:marRight w:val="0"/>
                  <w:marTop w:val="0"/>
                  <w:marBottom w:val="0"/>
                  <w:divBdr>
                    <w:top w:val="none" w:sz="0" w:space="0" w:color="auto"/>
                    <w:left w:val="none" w:sz="0" w:space="0" w:color="auto"/>
                    <w:bottom w:val="none" w:sz="0" w:space="0" w:color="auto"/>
                    <w:right w:val="none" w:sz="0" w:space="0" w:color="auto"/>
                  </w:divBdr>
                  <w:divsChild>
                    <w:div w:id="226378410">
                      <w:marLeft w:val="0"/>
                      <w:marRight w:val="0"/>
                      <w:marTop w:val="0"/>
                      <w:marBottom w:val="0"/>
                      <w:divBdr>
                        <w:top w:val="single" w:sz="6" w:space="11" w:color="B1ACA9"/>
                        <w:left w:val="single" w:sz="6" w:space="8" w:color="B1ACA9"/>
                        <w:bottom w:val="single" w:sz="6" w:space="8" w:color="B1ACA9"/>
                        <w:right w:val="single" w:sz="6" w:space="8" w:color="B1ACA9"/>
                      </w:divBdr>
                      <w:divsChild>
                        <w:div w:id="1085608071">
                          <w:marLeft w:val="0"/>
                          <w:marRight w:val="0"/>
                          <w:marTop w:val="75"/>
                          <w:marBottom w:val="0"/>
                          <w:divBdr>
                            <w:top w:val="none" w:sz="0" w:space="0" w:color="auto"/>
                            <w:left w:val="none" w:sz="0" w:space="0" w:color="auto"/>
                            <w:bottom w:val="none" w:sz="0" w:space="0" w:color="auto"/>
                            <w:right w:val="none" w:sz="0" w:space="0" w:color="auto"/>
                          </w:divBdr>
                        </w:div>
                        <w:div w:id="1218973301">
                          <w:marLeft w:val="0"/>
                          <w:marRight w:val="0"/>
                          <w:marTop w:val="0"/>
                          <w:marBottom w:val="0"/>
                          <w:divBdr>
                            <w:top w:val="none" w:sz="0" w:space="0" w:color="auto"/>
                            <w:left w:val="none" w:sz="0" w:space="0" w:color="auto"/>
                            <w:bottom w:val="none" w:sz="0" w:space="0" w:color="auto"/>
                            <w:right w:val="none" w:sz="0" w:space="0" w:color="auto"/>
                          </w:divBdr>
                          <w:divsChild>
                            <w:div w:id="630477541">
                              <w:marLeft w:val="0"/>
                              <w:marRight w:val="0"/>
                              <w:marTop w:val="0"/>
                              <w:marBottom w:val="0"/>
                              <w:divBdr>
                                <w:top w:val="none" w:sz="0" w:space="0" w:color="auto"/>
                                <w:left w:val="none" w:sz="0" w:space="0" w:color="auto"/>
                                <w:bottom w:val="none" w:sz="0" w:space="0" w:color="auto"/>
                                <w:right w:val="none" w:sz="0" w:space="0" w:color="auto"/>
                              </w:divBdr>
                            </w:div>
                            <w:div w:id="11760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85577">
                  <w:marLeft w:val="0"/>
                  <w:marRight w:val="0"/>
                  <w:marTop w:val="0"/>
                  <w:marBottom w:val="0"/>
                  <w:divBdr>
                    <w:top w:val="none" w:sz="0" w:space="0" w:color="auto"/>
                    <w:left w:val="none" w:sz="0" w:space="0" w:color="auto"/>
                    <w:bottom w:val="none" w:sz="0" w:space="0" w:color="auto"/>
                    <w:right w:val="none" w:sz="0" w:space="0" w:color="auto"/>
                  </w:divBdr>
                  <w:divsChild>
                    <w:div w:id="855582673">
                      <w:marLeft w:val="0"/>
                      <w:marRight w:val="0"/>
                      <w:marTop w:val="300"/>
                      <w:marBottom w:val="300"/>
                      <w:divBdr>
                        <w:top w:val="single" w:sz="6" w:space="12" w:color="F5F5F5"/>
                        <w:left w:val="none" w:sz="0" w:space="0" w:color="auto"/>
                        <w:bottom w:val="single" w:sz="6" w:space="20" w:color="F5F5F5"/>
                        <w:right w:val="none" w:sz="0" w:space="0" w:color="auto"/>
                      </w:divBdr>
                      <w:divsChild>
                        <w:div w:id="1100838378">
                          <w:marLeft w:val="0"/>
                          <w:marRight w:val="0"/>
                          <w:marTop w:val="0"/>
                          <w:marBottom w:val="0"/>
                          <w:divBdr>
                            <w:top w:val="none" w:sz="0" w:space="0" w:color="auto"/>
                            <w:left w:val="none" w:sz="0" w:space="0" w:color="auto"/>
                            <w:bottom w:val="none" w:sz="0" w:space="0" w:color="auto"/>
                            <w:right w:val="none" w:sz="0" w:space="0" w:color="auto"/>
                          </w:divBdr>
                          <w:divsChild>
                            <w:div w:id="10074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2582">
                  <w:marLeft w:val="0"/>
                  <w:marRight w:val="0"/>
                  <w:marTop w:val="0"/>
                  <w:marBottom w:val="0"/>
                  <w:divBdr>
                    <w:top w:val="none" w:sz="0" w:space="0" w:color="auto"/>
                    <w:left w:val="none" w:sz="0" w:space="0" w:color="auto"/>
                    <w:bottom w:val="none" w:sz="0" w:space="0" w:color="auto"/>
                    <w:right w:val="none" w:sz="0" w:space="0" w:color="auto"/>
                  </w:divBdr>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76727402">
                  <w:marLeft w:val="0"/>
                  <w:marRight w:val="0"/>
                  <w:marTop w:val="0"/>
                  <w:marBottom w:val="240"/>
                  <w:divBdr>
                    <w:top w:val="single" w:sz="6" w:space="4" w:color="EEEEEE"/>
                    <w:left w:val="none" w:sz="0" w:space="0" w:color="auto"/>
                    <w:bottom w:val="single" w:sz="6" w:space="4" w:color="EEEEEE"/>
                    <w:right w:val="none" w:sz="0" w:space="0" w:color="auto"/>
                  </w:divBdr>
                </w:div>
                <w:div w:id="476728625">
                  <w:marLeft w:val="0"/>
                  <w:marRight w:val="0"/>
                  <w:marTop w:val="0"/>
                  <w:marBottom w:val="0"/>
                  <w:divBdr>
                    <w:top w:val="none" w:sz="0" w:space="0" w:color="auto"/>
                    <w:left w:val="none" w:sz="0" w:space="0" w:color="auto"/>
                    <w:bottom w:val="none" w:sz="0" w:space="0" w:color="auto"/>
                    <w:right w:val="none" w:sz="0" w:space="0" w:color="auto"/>
                  </w:divBdr>
                  <w:divsChild>
                    <w:div w:id="1254127992">
                      <w:marLeft w:val="0"/>
                      <w:marRight w:val="0"/>
                      <w:marTop w:val="0"/>
                      <w:marBottom w:val="0"/>
                      <w:divBdr>
                        <w:top w:val="none" w:sz="0" w:space="0" w:color="auto"/>
                        <w:left w:val="none" w:sz="0" w:space="0" w:color="auto"/>
                        <w:bottom w:val="none" w:sz="0" w:space="0" w:color="auto"/>
                        <w:right w:val="none" w:sz="0" w:space="0" w:color="auto"/>
                      </w:divBdr>
                    </w:div>
                  </w:divsChild>
                </w:div>
                <w:div w:id="476805592">
                  <w:marLeft w:val="0"/>
                  <w:marRight w:val="0"/>
                  <w:marTop w:val="0"/>
                  <w:marBottom w:val="0"/>
                  <w:divBdr>
                    <w:top w:val="none" w:sz="0" w:space="0" w:color="auto"/>
                    <w:left w:val="none" w:sz="0" w:space="0" w:color="auto"/>
                    <w:bottom w:val="none" w:sz="0" w:space="0" w:color="auto"/>
                    <w:right w:val="none" w:sz="0" w:space="0" w:color="auto"/>
                  </w:divBdr>
                </w:div>
                <w:div w:id="476806122">
                  <w:marLeft w:val="0"/>
                  <w:marRight w:val="540"/>
                  <w:marTop w:val="0"/>
                  <w:marBottom w:val="300"/>
                  <w:divBdr>
                    <w:top w:val="none" w:sz="0" w:space="0" w:color="auto"/>
                    <w:left w:val="none" w:sz="0" w:space="0" w:color="auto"/>
                    <w:bottom w:val="none" w:sz="0" w:space="0" w:color="auto"/>
                    <w:right w:val="none" w:sz="0" w:space="0" w:color="auto"/>
                  </w:divBdr>
                </w:div>
                <w:div w:id="477037587">
                  <w:marLeft w:val="2100"/>
                  <w:marRight w:val="0"/>
                  <w:marTop w:val="0"/>
                  <w:marBottom w:val="0"/>
                  <w:divBdr>
                    <w:top w:val="none" w:sz="0" w:space="0" w:color="auto"/>
                    <w:left w:val="none" w:sz="0" w:space="0" w:color="auto"/>
                    <w:bottom w:val="none" w:sz="0" w:space="0" w:color="auto"/>
                    <w:right w:val="none" w:sz="0" w:space="0" w:color="auto"/>
                  </w:divBdr>
                  <w:divsChild>
                    <w:div w:id="39912659">
                      <w:marLeft w:val="0"/>
                      <w:marRight w:val="0"/>
                      <w:marTop w:val="0"/>
                      <w:marBottom w:val="0"/>
                      <w:divBdr>
                        <w:top w:val="none" w:sz="0" w:space="0" w:color="auto"/>
                        <w:left w:val="none" w:sz="0" w:space="0" w:color="auto"/>
                        <w:bottom w:val="none" w:sz="0" w:space="0" w:color="auto"/>
                        <w:right w:val="none" w:sz="0" w:space="0" w:color="auto"/>
                      </w:divBdr>
                      <w:divsChild>
                        <w:div w:id="105005631">
                          <w:marLeft w:val="0"/>
                          <w:marRight w:val="0"/>
                          <w:marTop w:val="0"/>
                          <w:marBottom w:val="0"/>
                          <w:divBdr>
                            <w:top w:val="none" w:sz="0" w:space="0" w:color="auto"/>
                            <w:left w:val="none" w:sz="0" w:space="0" w:color="auto"/>
                            <w:bottom w:val="none" w:sz="0" w:space="0" w:color="auto"/>
                            <w:right w:val="none" w:sz="0" w:space="0" w:color="auto"/>
                          </w:divBdr>
                          <w:divsChild>
                            <w:div w:id="974061975">
                              <w:marLeft w:val="0"/>
                              <w:marRight w:val="0"/>
                              <w:marTop w:val="0"/>
                              <w:marBottom w:val="0"/>
                              <w:divBdr>
                                <w:top w:val="none" w:sz="0" w:space="0" w:color="auto"/>
                                <w:left w:val="none" w:sz="0" w:space="0" w:color="auto"/>
                                <w:bottom w:val="none" w:sz="0" w:space="0" w:color="auto"/>
                                <w:right w:val="none" w:sz="0" w:space="0" w:color="auto"/>
                              </w:divBdr>
                            </w:div>
                            <w:div w:id="12458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87214">
                  <w:marLeft w:val="0"/>
                  <w:marRight w:val="0"/>
                  <w:marTop w:val="0"/>
                  <w:marBottom w:val="0"/>
                  <w:divBdr>
                    <w:top w:val="none" w:sz="0" w:space="0" w:color="auto"/>
                    <w:left w:val="none" w:sz="0" w:space="0" w:color="auto"/>
                    <w:bottom w:val="none" w:sz="0" w:space="0" w:color="auto"/>
                    <w:right w:val="none" w:sz="0" w:space="0" w:color="auto"/>
                  </w:divBdr>
                </w:div>
                <w:div w:id="477303015">
                  <w:marLeft w:val="0"/>
                  <w:marRight w:val="0"/>
                  <w:marTop w:val="0"/>
                  <w:marBottom w:val="0"/>
                  <w:divBdr>
                    <w:top w:val="none" w:sz="0" w:space="0" w:color="auto"/>
                    <w:left w:val="none" w:sz="0" w:space="0" w:color="auto"/>
                    <w:bottom w:val="none" w:sz="0" w:space="0" w:color="auto"/>
                    <w:right w:val="none" w:sz="0" w:space="0" w:color="auto"/>
                  </w:divBdr>
                </w:div>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sChild>
                </w:div>
                <w:div w:id="477453015">
                  <w:marLeft w:val="0"/>
                  <w:marRight w:val="0"/>
                  <w:marTop w:val="0"/>
                  <w:marBottom w:val="0"/>
                  <w:divBdr>
                    <w:top w:val="none" w:sz="0" w:space="0" w:color="auto"/>
                    <w:left w:val="none" w:sz="0" w:space="0" w:color="auto"/>
                    <w:bottom w:val="none" w:sz="0" w:space="0" w:color="auto"/>
                    <w:right w:val="none" w:sz="0" w:space="0" w:color="auto"/>
                  </w:divBdr>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477457019">
                  <w:marLeft w:val="0"/>
                  <w:marRight w:val="0"/>
                  <w:marTop w:val="0"/>
                  <w:marBottom w:val="0"/>
                  <w:divBdr>
                    <w:top w:val="none" w:sz="0" w:space="0" w:color="auto"/>
                    <w:left w:val="none" w:sz="0" w:space="0" w:color="auto"/>
                    <w:bottom w:val="none" w:sz="0" w:space="0" w:color="auto"/>
                    <w:right w:val="none" w:sz="0" w:space="0" w:color="auto"/>
                  </w:divBdr>
                </w:div>
                <w:div w:id="477500874">
                  <w:marLeft w:val="0"/>
                  <w:marRight w:val="0"/>
                  <w:marTop w:val="0"/>
                  <w:marBottom w:val="0"/>
                  <w:divBdr>
                    <w:top w:val="none" w:sz="0" w:space="0" w:color="auto"/>
                    <w:left w:val="none" w:sz="0" w:space="0" w:color="auto"/>
                    <w:bottom w:val="none" w:sz="0" w:space="0" w:color="auto"/>
                    <w:right w:val="none" w:sz="0" w:space="0" w:color="auto"/>
                  </w:divBdr>
                </w:div>
                <w:div w:id="477575717">
                  <w:marLeft w:val="0"/>
                  <w:marRight w:val="0"/>
                  <w:marTop w:val="375"/>
                  <w:marBottom w:val="0"/>
                  <w:divBdr>
                    <w:top w:val="none" w:sz="0" w:space="0" w:color="auto"/>
                    <w:left w:val="none" w:sz="0" w:space="0" w:color="auto"/>
                    <w:bottom w:val="none" w:sz="0" w:space="0" w:color="auto"/>
                    <w:right w:val="none" w:sz="0" w:space="0" w:color="auto"/>
                  </w:divBdr>
                </w:div>
                <w:div w:id="477724574">
                  <w:marLeft w:val="0"/>
                  <w:marRight w:val="0"/>
                  <w:marTop w:val="180"/>
                  <w:marBottom w:val="0"/>
                  <w:divBdr>
                    <w:top w:val="none" w:sz="0" w:space="0" w:color="auto"/>
                    <w:left w:val="none" w:sz="0" w:space="0" w:color="auto"/>
                    <w:bottom w:val="none" w:sz="0" w:space="0" w:color="auto"/>
                    <w:right w:val="none" w:sz="0" w:space="0" w:color="auto"/>
                  </w:divBdr>
                  <w:divsChild>
                    <w:div w:id="1178731177">
                      <w:marLeft w:val="75"/>
                      <w:marRight w:val="0"/>
                      <w:marTop w:val="0"/>
                      <w:marBottom w:val="0"/>
                      <w:divBdr>
                        <w:top w:val="none" w:sz="0" w:space="0" w:color="auto"/>
                        <w:left w:val="none" w:sz="0" w:space="0" w:color="auto"/>
                        <w:bottom w:val="none" w:sz="0" w:space="0" w:color="auto"/>
                        <w:right w:val="none" w:sz="0" w:space="0" w:color="auto"/>
                      </w:divBdr>
                    </w:div>
                  </w:divsChild>
                </w:div>
                <w:div w:id="477961751">
                  <w:marLeft w:val="0"/>
                  <w:marRight w:val="0"/>
                  <w:marTop w:val="0"/>
                  <w:marBottom w:val="0"/>
                  <w:divBdr>
                    <w:top w:val="none" w:sz="0" w:space="0" w:color="auto"/>
                    <w:left w:val="none" w:sz="0" w:space="0" w:color="auto"/>
                    <w:bottom w:val="none" w:sz="0" w:space="0" w:color="auto"/>
                    <w:right w:val="none" w:sz="0" w:space="0" w:color="auto"/>
                  </w:divBdr>
                  <w:divsChild>
                    <w:div w:id="1030767241">
                      <w:marLeft w:val="0"/>
                      <w:marRight w:val="0"/>
                      <w:marTop w:val="0"/>
                      <w:marBottom w:val="0"/>
                      <w:divBdr>
                        <w:top w:val="none" w:sz="0" w:space="0" w:color="auto"/>
                        <w:left w:val="none" w:sz="0" w:space="0" w:color="auto"/>
                        <w:bottom w:val="none" w:sz="0" w:space="0" w:color="auto"/>
                        <w:right w:val="none" w:sz="0" w:space="0" w:color="auto"/>
                      </w:divBdr>
                    </w:div>
                  </w:divsChild>
                </w:div>
                <w:div w:id="478035878">
                  <w:marLeft w:val="0"/>
                  <w:marRight w:val="0"/>
                  <w:marTop w:val="0"/>
                  <w:marBottom w:val="0"/>
                  <w:divBdr>
                    <w:top w:val="none" w:sz="0" w:space="0" w:color="auto"/>
                    <w:left w:val="none" w:sz="0" w:space="0" w:color="auto"/>
                    <w:bottom w:val="none" w:sz="0" w:space="0" w:color="auto"/>
                    <w:right w:val="none" w:sz="0" w:space="0" w:color="auto"/>
                  </w:divBdr>
                </w:div>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
                  </w:divsChild>
                </w:div>
                <w:div w:id="478575789">
                  <w:marLeft w:val="0"/>
                  <w:marRight w:val="30"/>
                  <w:marTop w:val="0"/>
                  <w:marBottom w:val="0"/>
                  <w:divBdr>
                    <w:top w:val="none" w:sz="0" w:space="0" w:color="auto"/>
                    <w:left w:val="none" w:sz="0" w:space="0" w:color="auto"/>
                    <w:bottom w:val="none" w:sz="0" w:space="0" w:color="auto"/>
                    <w:right w:val="none" w:sz="0" w:space="0" w:color="auto"/>
                  </w:divBdr>
                </w:div>
                <w:div w:id="478806221">
                  <w:marLeft w:val="0"/>
                  <w:marRight w:val="0"/>
                  <w:marTop w:val="0"/>
                  <w:marBottom w:val="0"/>
                  <w:divBdr>
                    <w:top w:val="none" w:sz="0" w:space="0" w:color="auto"/>
                    <w:left w:val="none" w:sz="0" w:space="0" w:color="auto"/>
                    <w:bottom w:val="none" w:sz="0" w:space="0" w:color="auto"/>
                    <w:right w:val="none" w:sz="0" w:space="0" w:color="auto"/>
                  </w:divBdr>
                  <w:divsChild>
                    <w:div w:id="767384012">
                      <w:marLeft w:val="0"/>
                      <w:marRight w:val="0"/>
                      <w:marTop w:val="0"/>
                      <w:marBottom w:val="0"/>
                      <w:divBdr>
                        <w:top w:val="none" w:sz="0" w:space="0" w:color="auto"/>
                        <w:left w:val="none" w:sz="0" w:space="0" w:color="auto"/>
                        <w:bottom w:val="none" w:sz="0" w:space="0" w:color="auto"/>
                        <w:right w:val="none" w:sz="0" w:space="0" w:color="auto"/>
                      </w:divBdr>
                    </w:div>
                  </w:divsChild>
                </w:div>
                <w:div w:id="478883585">
                  <w:marLeft w:val="0"/>
                  <w:marRight w:val="0"/>
                  <w:marTop w:val="0"/>
                  <w:marBottom w:val="0"/>
                  <w:divBdr>
                    <w:top w:val="none" w:sz="0" w:space="0" w:color="auto"/>
                    <w:left w:val="none" w:sz="0" w:space="0" w:color="auto"/>
                    <w:bottom w:val="none" w:sz="0" w:space="0" w:color="auto"/>
                    <w:right w:val="none" w:sz="0" w:space="0" w:color="auto"/>
                  </w:divBdr>
                  <w:divsChild>
                    <w:div w:id="394205393">
                      <w:marLeft w:val="0"/>
                      <w:marRight w:val="0"/>
                      <w:marTop w:val="0"/>
                      <w:marBottom w:val="0"/>
                      <w:divBdr>
                        <w:top w:val="none" w:sz="0" w:space="0" w:color="auto"/>
                        <w:left w:val="none" w:sz="0" w:space="0" w:color="auto"/>
                        <w:bottom w:val="none" w:sz="0" w:space="0" w:color="auto"/>
                        <w:right w:val="none" w:sz="0" w:space="0" w:color="auto"/>
                      </w:divBdr>
                      <w:divsChild>
                        <w:div w:id="4426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sChild>
                </w:div>
                <w:div w:id="479226586">
                  <w:marLeft w:val="0"/>
                  <w:marRight w:val="0"/>
                  <w:marTop w:val="0"/>
                  <w:marBottom w:val="0"/>
                  <w:divBdr>
                    <w:top w:val="none" w:sz="0" w:space="0" w:color="auto"/>
                    <w:left w:val="none" w:sz="0" w:space="0" w:color="auto"/>
                    <w:bottom w:val="none" w:sz="0" w:space="0" w:color="auto"/>
                    <w:right w:val="none" w:sz="0" w:space="0" w:color="auto"/>
                  </w:divBdr>
                </w:div>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sChild>
                </w:div>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79809934">
                  <w:marLeft w:val="0"/>
                  <w:marRight w:val="30"/>
                  <w:marTop w:val="0"/>
                  <w:marBottom w:val="0"/>
                  <w:divBdr>
                    <w:top w:val="none" w:sz="0" w:space="0" w:color="auto"/>
                    <w:left w:val="none" w:sz="0" w:space="0" w:color="auto"/>
                    <w:bottom w:val="none" w:sz="0" w:space="0" w:color="auto"/>
                    <w:right w:val="none" w:sz="0" w:space="0" w:color="auto"/>
                  </w:divBdr>
                  <w:divsChild>
                    <w:div w:id="994338133">
                      <w:marLeft w:val="0"/>
                      <w:marRight w:val="0"/>
                      <w:marTop w:val="0"/>
                      <w:marBottom w:val="0"/>
                      <w:divBdr>
                        <w:top w:val="none" w:sz="0" w:space="0" w:color="auto"/>
                        <w:left w:val="none" w:sz="0" w:space="0" w:color="auto"/>
                        <w:bottom w:val="none" w:sz="0" w:space="0" w:color="auto"/>
                        <w:right w:val="none" w:sz="0" w:space="0" w:color="auto"/>
                      </w:divBdr>
                    </w:div>
                  </w:divsChild>
                </w:div>
                <w:div w:id="479884450">
                  <w:marLeft w:val="0"/>
                  <w:marRight w:val="0"/>
                  <w:marTop w:val="0"/>
                  <w:marBottom w:val="75"/>
                  <w:divBdr>
                    <w:top w:val="none" w:sz="0" w:space="0" w:color="auto"/>
                    <w:left w:val="none" w:sz="0" w:space="0" w:color="auto"/>
                    <w:bottom w:val="none" w:sz="0" w:space="0" w:color="auto"/>
                    <w:right w:val="none" w:sz="0" w:space="0" w:color="auto"/>
                  </w:divBdr>
                </w:div>
                <w:div w:id="479999736">
                  <w:marLeft w:val="0"/>
                  <w:marRight w:val="0"/>
                  <w:marTop w:val="0"/>
                  <w:marBottom w:val="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0077413">
                  <w:marLeft w:val="0"/>
                  <w:marRight w:val="0"/>
                  <w:marTop w:val="0"/>
                  <w:marBottom w:val="0"/>
                  <w:divBdr>
                    <w:top w:val="none" w:sz="0" w:space="0" w:color="auto"/>
                    <w:left w:val="none" w:sz="0" w:space="0" w:color="auto"/>
                    <w:bottom w:val="none" w:sz="0" w:space="0" w:color="auto"/>
                    <w:right w:val="none" w:sz="0" w:space="0" w:color="auto"/>
                  </w:divBdr>
                </w:div>
                <w:div w:id="480191833">
                  <w:marLeft w:val="0"/>
                  <w:marRight w:val="0"/>
                  <w:marTop w:val="0"/>
                  <w:marBottom w:val="420"/>
                  <w:divBdr>
                    <w:top w:val="none" w:sz="0" w:space="0" w:color="auto"/>
                    <w:left w:val="none" w:sz="0" w:space="0" w:color="auto"/>
                    <w:bottom w:val="none" w:sz="0" w:space="0" w:color="auto"/>
                    <w:right w:val="none" w:sz="0" w:space="0" w:color="auto"/>
                  </w:divBdr>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sChild>
                </w:div>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
                        <w:div w:id="569852134">
                          <w:marLeft w:val="0"/>
                          <w:marRight w:val="0"/>
                          <w:marTop w:val="300"/>
                          <w:marBottom w:val="0"/>
                          <w:divBdr>
                            <w:top w:val="none" w:sz="0" w:space="0" w:color="auto"/>
                            <w:left w:val="none" w:sz="0" w:space="0" w:color="auto"/>
                            <w:bottom w:val="none" w:sz="0" w:space="0" w:color="auto"/>
                            <w:right w:val="none" w:sz="0" w:space="0" w:color="auto"/>
                          </w:divBdr>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480731842">
                  <w:marLeft w:val="0"/>
                  <w:marRight w:val="0"/>
                  <w:marTop w:val="0"/>
                  <w:marBottom w:val="0"/>
                  <w:divBdr>
                    <w:top w:val="none" w:sz="0" w:space="0" w:color="auto"/>
                    <w:left w:val="none" w:sz="0" w:space="0" w:color="auto"/>
                    <w:bottom w:val="none" w:sz="0" w:space="0" w:color="auto"/>
                    <w:right w:val="none" w:sz="0" w:space="0" w:color="auto"/>
                  </w:divBdr>
                </w:div>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0045">
                  <w:marLeft w:val="0"/>
                  <w:marRight w:val="0"/>
                  <w:marTop w:val="0"/>
                  <w:marBottom w:val="0"/>
                  <w:divBdr>
                    <w:top w:val="none" w:sz="0" w:space="0" w:color="auto"/>
                    <w:left w:val="none" w:sz="0" w:space="0" w:color="auto"/>
                    <w:bottom w:val="none" w:sz="0" w:space="0" w:color="auto"/>
                    <w:right w:val="none" w:sz="0" w:space="0" w:color="auto"/>
                  </w:divBdr>
                </w:div>
                <w:div w:id="481388651">
                  <w:marLeft w:val="0"/>
                  <w:marRight w:val="0"/>
                  <w:marTop w:val="0"/>
                  <w:marBottom w:val="150"/>
                  <w:divBdr>
                    <w:top w:val="none" w:sz="0" w:space="0" w:color="auto"/>
                    <w:left w:val="none" w:sz="0" w:space="0" w:color="auto"/>
                    <w:bottom w:val="none" w:sz="0" w:space="0" w:color="auto"/>
                    <w:right w:val="none" w:sz="0" w:space="0" w:color="auto"/>
                  </w:divBdr>
                  <w:divsChild>
                    <w:div w:id="688988407">
                      <w:marLeft w:val="0"/>
                      <w:marRight w:val="0"/>
                      <w:marTop w:val="0"/>
                      <w:marBottom w:val="0"/>
                      <w:divBdr>
                        <w:top w:val="none" w:sz="0" w:space="0" w:color="auto"/>
                        <w:left w:val="none" w:sz="0" w:space="0" w:color="auto"/>
                        <w:bottom w:val="none" w:sz="0" w:space="0" w:color="auto"/>
                        <w:right w:val="none" w:sz="0" w:space="0" w:color="auto"/>
                      </w:divBdr>
                    </w:div>
                  </w:divsChild>
                </w:div>
                <w:div w:id="481435289">
                  <w:marLeft w:val="0"/>
                  <w:marRight w:val="0"/>
                  <w:marTop w:val="0"/>
                  <w:marBottom w:val="0"/>
                  <w:divBdr>
                    <w:top w:val="none" w:sz="0" w:space="0" w:color="auto"/>
                    <w:left w:val="none" w:sz="0" w:space="0" w:color="auto"/>
                    <w:bottom w:val="none" w:sz="0" w:space="0" w:color="auto"/>
                    <w:right w:val="none" w:sz="0" w:space="0" w:color="auto"/>
                  </w:divBdr>
                </w:div>
                <w:div w:id="481504145">
                  <w:marLeft w:val="0"/>
                  <w:marRight w:val="0"/>
                  <w:marTop w:val="0"/>
                  <w:marBottom w:val="0"/>
                  <w:divBdr>
                    <w:top w:val="none" w:sz="0" w:space="0" w:color="auto"/>
                    <w:left w:val="none" w:sz="0" w:space="0" w:color="auto"/>
                    <w:bottom w:val="none" w:sz="0" w:space="0" w:color="auto"/>
                    <w:right w:val="none" w:sz="0" w:space="0" w:color="auto"/>
                  </w:divBdr>
                </w:div>
                <w:div w:id="481505330">
                  <w:marLeft w:val="0"/>
                  <w:marRight w:val="0"/>
                  <w:marTop w:val="0"/>
                  <w:marBottom w:val="0"/>
                  <w:divBdr>
                    <w:top w:val="none" w:sz="0" w:space="0" w:color="auto"/>
                    <w:left w:val="none" w:sz="0" w:space="0" w:color="auto"/>
                    <w:bottom w:val="none" w:sz="0" w:space="0" w:color="auto"/>
                    <w:right w:val="none" w:sz="0" w:space="0" w:color="auto"/>
                  </w:divBdr>
                  <w:divsChild>
                    <w:div w:id="770396523">
                      <w:marLeft w:val="0"/>
                      <w:marRight w:val="0"/>
                      <w:marTop w:val="0"/>
                      <w:marBottom w:val="0"/>
                      <w:divBdr>
                        <w:top w:val="none" w:sz="0" w:space="0" w:color="auto"/>
                        <w:left w:val="none" w:sz="0" w:space="0" w:color="auto"/>
                        <w:bottom w:val="none" w:sz="0" w:space="0" w:color="auto"/>
                        <w:right w:val="none" w:sz="0" w:space="0" w:color="auto"/>
                      </w:divBdr>
                    </w:div>
                  </w:divsChild>
                </w:div>
                <w:div w:id="481508322">
                  <w:marLeft w:val="0"/>
                  <w:marRight w:val="30"/>
                  <w:marTop w:val="0"/>
                  <w:marBottom w:val="0"/>
                  <w:divBdr>
                    <w:top w:val="none" w:sz="0" w:space="0" w:color="auto"/>
                    <w:left w:val="none" w:sz="0" w:space="0" w:color="auto"/>
                    <w:bottom w:val="none" w:sz="0" w:space="0" w:color="auto"/>
                    <w:right w:val="none" w:sz="0" w:space="0" w:color="auto"/>
                  </w:divBdr>
                </w:div>
                <w:div w:id="481511315">
                  <w:marLeft w:val="0"/>
                  <w:marRight w:val="0"/>
                  <w:marTop w:val="0"/>
                  <w:marBottom w:val="0"/>
                  <w:divBdr>
                    <w:top w:val="none" w:sz="0" w:space="0" w:color="auto"/>
                    <w:left w:val="none" w:sz="0" w:space="0" w:color="auto"/>
                    <w:bottom w:val="none" w:sz="0" w:space="0" w:color="auto"/>
                    <w:right w:val="none" w:sz="0" w:space="0" w:color="auto"/>
                  </w:divBdr>
                </w:div>
                <w:div w:id="481579166">
                  <w:marLeft w:val="0"/>
                  <w:marRight w:val="0"/>
                  <w:marTop w:val="0"/>
                  <w:marBottom w:val="0"/>
                  <w:divBdr>
                    <w:top w:val="none" w:sz="0" w:space="0" w:color="auto"/>
                    <w:left w:val="none" w:sz="0" w:space="0" w:color="auto"/>
                    <w:bottom w:val="none" w:sz="0" w:space="0" w:color="auto"/>
                    <w:right w:val="none" w:sz="0" w:space="0" w:color="auto"/>
                  </w:divBdr>
                </w:div>
                <w:div w:id="481580516">
                  <w:marLeft w:val="0"/>
                  <w:marRight w:val="0"/>
                  <w:marTop w:val="0"/>
                  <w:marBottom w:val="105"/>
                  <w:divBdr>
                    <w:top w:val="none" w:sz="0" w:space="0" w:color="auto"/>
                    <w:left w:val="none" w:sz="0" w:space="0" w:color="auto"/>
                    <w:bottom w:val="none" w:sz="0" w:space="0" w:color="auto"/>
                    <w:right w:val="none" w:sz="0" w:space="0" w:color="auto"/>
                  </w:divBdr>
                </w:div>
                <w:div w:id="481581115">
                  <w:marLeft w:val="0"/>
                  <w:marRight w:val="0"/>
                  <w:marTop w:val="0"/>
                  <w:marBottom w:val="0"/>
                  <w:divBdr>
                    <w:top w:val="none" w:sz="0" w:space="0" w:color="auto"/>
                    <w:left w:val="none" w:sz="0" w:space="0" w:color="auto"/>
                    <w:bottom w:val="none" w:sz="0" w:space="0" w:color="auto"/>
                    <w:right w:val="none" w:sz="0" w:space="0" w:color="auto"/>
                  </w:divBdr>
                </w:div>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4221">
                  <w:marLeft w:val="0"/>
                  <w:marRight w:val="30"/>
                  <w:marTop w:val="0"/>
                  <w:marBottom w:val="0"/>
                  <w:divBdr>
                    <w:top w:val="none" w:sz="0" w:space="0" w:color="auto"/>
                    <w:left w:val="none" w:sz="0" w:space="0" w:color="auto"/>
                    <w:bottom w:val="none" w:sz="0" w:space="0" w:color="auto"/>
                    <w:right w:val="none" w:sz="0" w:space="0" w:color="auto"/>
                  </w:divBdr>
                </w:div>
                <w:div w:id="481585486">
                  <w:marLeft w:val="0"/>
                  <w:marRight w:val="0"/>
                  <w:marTop w:val="600"/>
                  <w:marBottom w:val="600"/>
                  <w:divBdr>
                    <w:top w:val="none" w:sz="0" w:space="0" w:color="auto"/>
                    <w:left w:val="none" w:sz="0" w:space="0" w:color="auto"/>
                    <w:bottom w:val="none" w:sz="0" w:space="0" w:color="auto"/>
                    <w:right w:val="none" w:sz="0" w:space="0" w:color="auto"/>
                  </w:divBdr>
                </w:div>
                <w:div w:id="481892783">
                  <w:marLeft w:val="0"/>
                  <w:marRight w:val="0"/>
                  <w:marTop w:val="0"/>
                  <w:marBottom w:val="0"/>
                  <w:divBdr>
                    <w:top w:val="none" w:sz="0" w:space="0" w:color="auto"/>
                    <w:left w:val="none" w:sz="0" w:space="0" w:color="auto"/>
                    <w:bottom w:val="none" w:sz="0" w:space="0" w:color="auto"/>
                    <w:right w:val="none" w:sz="0" w:space="0" w:color="auto"/>
                  </w:divBdr>
                </w:div>
                <w:div w:id="482042005">
                  <w:marLeft w:val="0"/>
                  <w:marRight w:val="0"/>
                  <w:marTop w:val="0"/>
                  <w:marBottom w:val="0"/>
                  <w:divBdr>
                    <w:top w:val="none" w:sz="0" w:space="0" w:color="auto"/>
                    <w:left w:val="none" w:sz="0" w:space="0" w:color="auto"/>
                    <w:bottom w:val="none" w:sz="0" w:space="0" w:color="auto"/>
                    <w:right w:val="none" w:sz="0" w:space="0" w:color="auto"/>
                  </w:divBdr>
                </w:div>
                <w:div w:id="482048471">
                  <w:marLeft w:val="0"/>
                  <w:marRight w:val="0"/>
                  <w:marTop w:val="0"/>
                  <w:marBottom w:val="0"/>
                  <w:divBdr>
                    <w:top w:val="none" w:sz="0" w:space="0" w:color="auto"/>
                    <w:left w:val="none" w:sz="0" w:space="0" w:color="auto"/>
                    <w:bottom w:val="none" w:sz="0" w:space="0" w:color="auto"/>
                    <w:right w:val="none" w:sz="0" w:space="0" w:color="auto"/>
                  </w:divBdr>
                </w:div>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2506400">
                  <w:marLeft w:val="0"/>
                  <w:marRight w:val="0"/>
                  <w:marTop w:val="0"/>
                  <w:marBottom w:val="0"/>
                  <w:divBdr>
                    <w:top w:val="none" w:sz="0" w:space="0" w:color="auto"/>
                    <w:left w:val="none" w:sz="0" w:space="0" w:color="auto"/>
                    <w:bottom w:val="none" w:sz="0" w:space="0" w:color="auto"/>
                    <w:right w:val="none" w:sz="0" w:space="0" w:color="auto"/>
                  </w:divBdr>
                  <w:divsChild>
                    <w:div w:id="367610539">
                      <w:marLeft w:val="0"/>
                      <w:marRight w:val="0"/>
                      <w:marTop w:val="480"/>
                      <w:marBottom w:val="0"/>
                      <w:divBdr>
                        <w:top w:val="none" w:sz="0" w:space="0" w:color="auto"/>
                        <w:left w:val="none" w:sz="0" w:space="0" w:color="auto"/>
                        <w:bottom w:val="single" w:sz="6" w:space="11" w:color="EEEEEE"/>
                        <w:right w:val="none" w:sz="0" w:space="0" w:color="auto"/>
                      </w:divBdr>
                      <w:divsChild>
                        <w:div w:id="20135494">
                          <w:marLeft w:val="0"/>
                          <w:marRight w:val="0"/>
                          <w:marTop w:val="225"/>
                          <w:marBottom w:val="0"/>
                          <w:divBdr>
                            <w:top w:val="none" w:sz="0" w:space="0" w:color="auto"/>
                            <w:left w:val="none" w:sz="0" w:space="0" w:color="auto"/>
                            <w:bottom w:val="none" w:sz="0" w:space="0" w:color="auto"/>
                            <w:right w:val="none" w:sz="0" w:space="0" w:color="auto"/>
                          </w:divBdr>
                        </w:div>
                      </w:divsChild>
                    </w:div>
                    <w:div w:id="1194538529">
                      <w:marLeft w:val="0"/>
                      <w:marRight w:val="0"/>
                      <w:marTop w:val="0"/>
                      <w:marBottom w:val="240"/>
                      <w:divBdr>
                        <w:top w:val="none" w:sz="0" w:space="0" w:color="auto"/>
                        <w:left w:val="none" w:sz="0" w:space="0" w:color="auto"/>
                        <w:bottom w:val="none" w:sz="0" w:space="0" w:color="auto"/>
                        <w:right w:val="none" w:sz="0" w:space="0" w:color="auto"/>
                      </w:divBdr>
                      <w:divsChild>
                        <w:div w:id="1291938017">
                          <w:marLeft w:val="0"/>
                          <w:marRight w:val="0"/>
                          <w:marTop w:val="0"/>
                          <w:marBottom w:val="0"/>
                          <w:divBdr>
                            <w:top w:val="none" w:sz="0" w:space="0" w:color="auto"/>
                            <w:left w:val="none" w:sz="0" w:space="0" w:color="auto"/>
                            <w:bottom w:val="none" w:sz="0" w:space="0" w:color="auto"/>
                            <w:right w:val="none" w:sz="0" w:space="0" w:color="auto"/>
                          </w:divBdr>
                          <w:divsChild>
                            <w:div w:id="729353486">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 w:id="482626237">
                  <w:marLeft w:val="0"/>
                  <w:marRight w:val="0"/>
                  <w:marTop w:val="0"/>
                  <w:marBottom w:val="0"/>
                  <w:divBdr>
                    <w:top w:val="none" w:sz="0" w:space="0" w:color="auto"/>
                    <w:left w:val="none" w:sz="0" w:space="0" w:color="auto"/>
                    <w:bottom w:val="none" w:sz="0" w:space="0" w:color="auto"/>
                    <w:right w:val="none" w:sz="0" w:space="0" w:color="auto"/>
                  </w:divBdr>
                  <w:divsChild>
                    <w:div w:id="255871492">
                      <w:marLeft w:val="0"/>
                      <w:marRight w:val="0"/>
                      <w:marTop w:val="100"/>
                      <w:marBottom w:val="100"/>
                      <w:divBdr>
                        <w:top w:val="none" w:sz="0" w:space="0" w:color="auto"/>
                        <w:left w:val="none" w:sz="0" w:space="0" w:color="auto"/>
                        <w:bottom w:val="none" w:sz="0" w:space="0" w:color="auto"/>
                        <w:right w:val="none" w:sz="0" w:space="0" w:color="auto"/>
                      </w:divBdr>
                      <w:divsChild>
                        <w:div w:id="7370267">
                          <w:marLeft w:val="0"/>
                          <w:marRight w:val="0"/>
                          <w:marTop w:val="100"/>
                          <w:marBottom w:val="100"/>
                          <w:divBdr>
                            <w:top w:val="none" w:sz="0" w:space="0" w:color="auto"/>
                            <w:left w:val="none" w:sz="0" w:space="0" w:color="auto"/>
                            <w:bottom w:val="none" w:sz="0" w:space="0" w:color="auto"/>
                            <w:right w:val="none" w:sz="0" w:space="0" w:color="auto"/>
                          </w:divBdr>
                          <w:divsChild>
                            <w:div w:id="660155769">
                              <w:marLeft w:val="0"/>
                              <w:marRight w:val="0"/>
                              <w:marTop w:val="0"/>
                              <w:marBottom w:val="0"/>
                              <w:divBdr>
                                <w:top w:val="none" w:sz="0" w:space="0" w:color="auto"/>
                                <w:left w:val="none" w:sz="0" w:space="0" w:color="auto"/>
                                <w:bottom w:val="none" w:sz="0" w:space="0" w:color="auto"/>
                                <w:right w:val="none" w:sz="0" w:space="0" w:color="auto"/>
                              </w:divBdr>
                              <w:divsChild>
                                <w:div w:id="8521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97573">
                  <w:marLeft w:val="0"/>
                  <w:marRight w:val="0"/>
                  <w:marTop w:val="0"/>
                  <w:marBottom w:val="210"/>
                  <w:divBdr>
                    <w:top w:val="none" w:sz="0" w:space="0" w:color="auto"/>
                    <w:left w:val="none" w:sz="0" w:space="0" w:color="auto"/>
                    <w:bottom w:val="none" w:sz="0" w:space="0" w:color="auto"/>
                    <w:right w:val="none" w:sz="0" w:space="0" w:color="auto"/>
                  </w:divBdr>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2819059">
                  <w:marLeft w:val="0"/>
                  <w:marRight w:val="0"/>
                  <w:marTop w:val="0"/>
                  <w:marBottom w:val="0"/>
                  <w:divBdr>
                    <w:top w:val="none" w:sz="0" w:space="0" w:color="auto"/>
                    <w:left w:val="none" w:sz="0" w:space="0" w:color="auto"/>
                    <w:bottom w:val="none" w:sz="0" w:space="0" w:color="auto"/>
                    <w:right w:val="none" w:sz="0" w:space="0" w:color="auto"/>
                  </w:divBdr>
                  <w:divsChild>
                    <w:div w:id="473060889">
                      <w:marLeft w:val="0"/>
                      <w:marRight w:val="0"/>
                      <w:marTop w:val="0"/>
                      <w:marBottom w:val="0"/>
                      <w:divBdr>
                        <w:top w:val="none" w:sz="0" w:space="0" w:color="auto"/>
                        <w:left w:val="none" w:sz="0" w:space="0" w:color="auto"/>
                        <w:bottom w:val="none" w:sz="0" w:space="0" w:color="auto"/>
                        <w:right w:val="none" w:sz="0" w:space="0" w:color="auto"/>
                      </w:divBdr>
                      <w:divsChild>
                        <w:div w:id="461194099">
                          <w:marLeft w:val="0"/>
                          <w:marRight w:val="0"/>
                          <w:marTop w:val="0"/>
                          <w:marBottom w:val="0"/>
                          <w:divBdr>
                            <w:top w:val="none" w:sz="0" w:space="0" w:color="auto"/>
                            <w:left w:val="none" w:sz="0" w:space="0" w:color="auto"/>
                            <w:bottom w:val="none" w:sz="0" w:space="0" w:color="auto"/>
                            <w:right w:val="none" w:sz="0" w:space="0" w:color="auto"/>
                          </w:divBdr>
                        </w:div>
                      </w:divsChild>
                    </w:div>
                    <w:div w:id="1230506951">
                      <w:marLeft w:val="0"/>
                      <w:marRight w:val="0"/>
                      <w:marTop w:val="0"/>
                      <w:marBottom w:val="0"/>
                      <w:divBdr>
                        <w:top w:val="none" w:sz="0" w:space="0" w:color="auto"/>
                        <w:left w:val="none" w:sz="0" w:space="0" w:color="auto"/>
                        <w:bottom w:val="none" w:sz="0" w:space="0" w:color="auto"/>
                        <w:right w:val="none" w:sz="0" w:space="0" w:color="auto"/>
                      </w:divBdr>
                      <w:divsChild>
                        <w:div w:id="10315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9782">
                  <w:marLeft w:val="0"/>
                  <w:marRight w:val="30"/>
                  <w:marTop w:val="0"/>
                  <w:marBottom w:val="0"/>
                  <w:divBdr>
                    <w:top w:val="none" w:sz="0" w:space="0" w:color="auto"/>
                    <w:left w:val="none" w:sz="0" w:space="0" w:color="auto"/>
                    <w:bottom w:val="none" w:sz="0" w:space="0" w:color="auto"/>
                    <w:right w:val="none" w:sz="0" w:space="0" w:color="auto"/>
                  </w:divBdr>
                  <w:divsChild>
                    <w:div w:id="172688535">
                      <w:marLeft w:val="0"/>
                      <w:marRight w:val="0"/>
                      <w:marTop w:val="0"/>
                      <w:marBottom w:val="0"/>
                      <w:divBdr>
                        <w:top w:val="none" w:sz="0" w:space="0" w:color="auto"/>
                        <w:left w:val="none" w:sz="0" w:space="0" w:color="auto"/>
                        <w:bottom w:val="none" w:sz="0" w:space="0" w:color="auto"/>
                        <w:right w:val="none" w:sz="0" w:space="0" w:color="auto"/>
                      </w:divBdr>
                    </w:div>
                  </w:divsChild>
                </w:div>
                <w:div w:id="483006268">
                  <w:marLeft w:val="0"/>
                  <w:marRight w:val="0"/>
                  <w:marTop w:val="0"/>
                  <w:marBottom w:val="0"/>
                  <w:divBdr>
                    <w:top w:val="none" w:sz="0" w:space="0" w:color="auto"/>
                    <w:left w:val="none" w:sz="0" w:space="0" w:color="auto"/>
                    <w:bottom w:val="none" w:sz="0" w:space="0" w:color="auto"/>
                    <w:right w:val="none" w:sz="0" w:space="0" w:color="auto"/>
                  </w:divBdr>
                  <w:divsChild>
                    <w:div w:id="776564728">
                      <w:marLeft w:val="0"/>
                      <w:marRight w:val="0"/>
                      <w:marTop w:val="0"/>
                      <w:marBottom w:val="0"/>
                      <w:divBdr>
                        <w:top w:val="none" w:sz="0" w:space="0" w:color="auto"/>
                        <w:left w:val="none" w:sz="0" w:space="0" w:color="auto"/>
                        <w:bottom w:val="none" w:sz="0" w:space="0" w:color="auto"/>
                        <w:right w:val="none" w:sz="0" w:space="0" w:color="auto"/>
                      </w:divBdr>
                    </w:div>
                  </w:divsChild>
                </w:div>
                <w:div w:id="483280736">
                  <w:marLeft w:val="0"/>
                  <w:marRight w:val="0"/>
                  <w:marTop w:val="225"/>
                  <w:marBottom w:val="0"/>
                  <w:divBdr>
                    <w:top w:val="none" w:sz="0" w:space="0" w:color="auto"/>
                    <w:left w:val="none" w:sz="0" w:space="0" w:color="auto"/>
                    <w:bottom w:val="none" w:sz="0" w:space="0" w:color="auto"/>
                    <w:right w:val="none" w:sz="0" w:space="0" w:color="auto"/>
                  </w:divBdr>
                  <w:divsChild>
                    <w:div w:id="492844086">
                      <w:marLeft w:val="0"/>
                      <w:marRight w:val="0"/>
                      <w:marTop w:val="0"/>
                      <w:marBottom w:val="0"/>
                      <w:divBdr>
                        <w:top w:val="none" w:sz="0" w:space="0" w:color="auto"/>
                        <w:left w:val="none" w:sz="0" w:space="0" w:color="auto"/>
                        <w:bottom w:val="none" w:sz="0" w:space="0" w:color="auto"/>
                        <w:right w:val="none" w:sz="0" w:space="0" w:color="auto"/>
                      </w:divBdr>
                    </w:div>
                  </w:divsChild>
                </w:div>
                <w:div w:id="483350908">
                  <w:marLeft w:val="0"/>
                  <w:marRight w:val="30"/>
                  <w:marTop w:val="0"/>
                  <w:marBottom w:val="0"/>
                  <w:divBdr>
                    <w:top w:val="none" w:sz="0" w:space="0" w:color="auto"/>
                    <w:left w:val="none" w:sz="0" w:space="0" w:color="auto"/>
                    <w:bottom w:val="none" w:sz="0" w:space="0" w:color="auto"/>
                    <w:right w:val="none" w:sz="0" w:space="0" w:color="auto"/>
                  </w:divBdr>
                </w:div>
                <w:div w:id="483354854">
                  <w:marLeft w:val="0"/>
                  <w:marRight w:val="0"/>
                  <w:marTop w:val="0"/>
                  <w:marBottom w:val="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 w:id="483594468">
                  <w:marLeft w:val="0"/>
                  <w:marRight w:val="0"/>
                  <w:marTop w:val="0"/>
                  <w:marBottom w:val="0"/>
                  <w:divBdr>
                    <w:top w:val="none" w:sz="0" w:space="0" w:color="auto"/>
                    <w:left w:val="none" w:sz="0" w:space="0" w:color="auto"/>
                    <w:bottom w:val="none" w:sz="0" w:space="0" w:color="auto"/>
                    <w:right w:val="none" w:sz="0" w:space="0" w:color="auto"/>
                  </w:divBdr>
                </w:div>
                <w:div w:id="483736426">
                  <w:marLeft w:val="0"/>
                  <w:marRight w:val="0"/>
                  <w:marTop w:val="0"/>
                  <w:marBottom w:val="0"/>
                  <w:divBdr>
                    <w:top w:val="none" w:sz="0" w:space="0" w:color="auto"/>
                    <w:left w:val="none" w:sz="0" w:space="0" w:color="auto"/>
                    <w:bottom w:val="none" w:sz="0" w:space="0" w:color="auto"/>
                    <w:right w:val="none" w:sz="0" w:space="0" w:color="auto"/>
                  </w:divBdr>
                </w:div>
                <w:div w:id="483740587">
                  <w:marLeft w:val="0"/>
                  <w:marRight w:val="0"/>
                  <w:marTop w:val="0"/>
                  <w:marBottom w:val="0"/>
                  <w:divBdr>
                    <w:top w:val="none" w:sz="0" w:space="0" w:color="auto"/>
                    <w:left w:val="none" w:sz="0" w:space="0" w:color="auto"/>
                    <w:bottom w:val="none" w:sz="0" w:space="0" w:color="auto"/>
                    <w:right w:val="none" w:sz="0" w:space="0" w:color="auto"/>
                  </w:divBdr>
                </w:div>
                <w:div w:id="483744446">
                  <w:marLeft w:val="0"/>
                  <w:marRight w:val="0"/>
                  <w:marTop w:val="0"/>
                  <w:marBottom w:val="0"/>
                  <w:divBdr>
                    <w:top w:val="none" w:sz="0" w:space="0" w:color="auto"/>
                    <w:left w:val="none" w:sz="0" w:space="0" w:color="auto"/>
                    <w:bottom w:val="none" w:sz="0" w:space="0" w:color="auto"/>
                    <w:right w:val="none" w:sz="0" w:space="0" w:color="auto"/>
                  </w:divBdr>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484130299">
                  <w:marLeft w:val="0"/>
                  <w:marRight w:val="0"/>
                  <w:marTop w:val="0"/>
                  <w:marBottom w:val="0"/>
                  <w:divBdr>
                    <w:top w:val="none" w:sz="0" w:space="0" w:color="auto"/>
                    <w:left w:val="none" w:sz="0" w:space="0" w:color="auto"/>
                    <w:bottom w:val="none" w:sz="0" w:space="0" w:color="auto"/>
                    <w:right w:val="none" w:sz="0" w:space="0" w:color="auto"/>
                  </w:divBdr>
                </w:div>
                <w:div w:id="484199658">
                  <w:marLeft w:val="0"/>
                  <w:marRight w:val="0"/>
                  <w:marTop w:val="0"/>
                  <w:marBottom w:val="0"/>
                  <w:divBdr>
                    <w:top w:val="none" w:sz="0" w:space="0" w:color="auto"/>
                    <w:left w:val="none" w:sz="0" w:space="0" w:color="auto"/>
                    <w:bottom w:val="none" w:sz="0" w:space="0" w:color="auto"/>
                    <w:right w:val="none" w:sz="0" w:space="0" w:color="auto"/>
                  </w:divBdr>
                  <w:divsChild>
                    <w:div w:id="473761132">
                      <w:marLeft w:val="0"/>
                      <w:marRight w:val="0"/>
                      <w:marTop w:val="0"/>
                      <w:marBottom w:val="0"/>
                      <w:divBdr>
                        <w:top w:val="none" w:sz="0" w:space="0" w:color="auto"/>
                        <w:left w:val="none" w:sz="0" w:space="0" w:color="auto"/>
                        <w:bottom w:val="none" w:sz="0" w:space="0" w:color="auto"/>
                        <w:right w:val="none" w:sz="0" w:space="0" w:color="auto"/>
                      </w:divBdr>
                    </w:div>
                  </w:divsChild>
                </w:div>
                <w:div w:id="484201861">
                  <w:marLeft w:val="0"/>
                  <w:marRight w:val="0"/>
                  <w:marTop w:val="0"/>
                  <w:marBottom w:val="0"/>
                  <w:divBdr>
                    <w:top w:val="none" w:sz="0" w:space="0" w:color="auto"/>
                    <w:left w:val="none" w:sz="0" w:space="0" w:color="auto"/>
                    <w:bottom w:val="none" w:sz="0" w:space="0" w:color="auto"/>
                    <w:right w:val="none" w:sz="0" w:space="0" w:color="auto"/>
                  </w:divBdr>
                </w:div>
                <w:div w:id="484276664">
                  <w:marLeft w:val="0"/>
                  <w:marRight w:val="0"/>
                  <w:marTop w:val="0"/>
                  <w:marBottom w:val="0"/>
                  <w:divBdr>
                    <w:top w:val="none" w:sz="0" w:space="0" w:color="auto"/>
                    <w:left w:val="none" w:sz="0" w:space="0" w:color="auto"/>
                    <w:bottom w:val="none" w:sz="0" w:space="0" w:color="auto"/>
                    <w:right w:val="none" w:sz="0" w:space="0" w:color="auto"/>
                  </w:divBdr>
                </w:div>
                <w:div w:id="484318223">
                  <w:marLeft w:val="0"/>
                  <w:marRight w:val="0"/>
                  <w:marTop w:val="0"/>
                  <w:marBottom w:val="0"/>
                  <w:divBdr>
                    <w:top w:val="none" w:sz="0" w:space="0" w:color="auto"/>
                    <w:left w:val="none" w:sz="0" w:space="0" w:color="auto"/>
                    <w:bottom w:val="none" w:sz="0" w:space="0" w:color="auto"/>
                    <w:right w:val="none" w:sz="0" w:space="0" w:color="auto"/>
                  </w:divBdr>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84514467">
                  <w:marLeft w:val="0"/>
                  <w:marRight w:val="0"/>
                  <w:marTop w:val="0"/>
                  <w:marBottom w:val="0"/>
                  <w:divBdr>
                    <w:top w:val="none" w:sz="0" w:space="0" w:color="auto"/>
                    <w:left w:val="none" w:sz="0" w:space="0" w:color="auto"/>
                    <w:bottom w:val="none" w:sz="0" w:space="0" w:color="auto"/>
                    <w:right w:val="none" w:sz="0" w:space="0" w:color="auto"/>
                  </w:divBdr>
                  <w:divsChild>
                    <w:div w:id="1027103047">
                      <w:marLeft w:val="0"/>
                      <w:marRight w:val="0"/>
                      <w:marTop w:val="0"/>
                      <w:marBottom w:val="0"/>
                      <w:divBdr>
                        <w:top w:val="none" w:sz="0" w:space="0" w:color="auto"/>
                        <w:left w:val="none" w:sz="0" w:space="0" w:color="auto"/>
                        <w:bottom w:val="none" w:sz="0" w:space="0" w:color="auto"/>
                        <w:right w:val="none" w:sz="0" w:space="0" w:color="auto"/>
                      </w:divBdr>
                    </w:div>
                  </w:divsChild>
                </w:div>
                <w:div w:id="484666807">
                  <w:marLeft w:val="0"/>
                  <w:marRight w:val="0"/>
                  <w:marTop w:val="0"/>
                  <w:marBottom w:val="0"/>
                  <w:divBdr>
                    <w:top w:val="none" w:sz="0" w:space="0" w:color="auto"/>
                    <w:left w:val="none" w:sz="0" w:space="0" w:color="auto"/>
                    <w:bottom w:val="none" w:sz="0" w:space="0" w:color="auto"/>
                    <w:right w:val="none" w:sz="0" w:space="0" w:color="auto"/>
                  </w:divBdr>
                </w:div>
                <w:div w:id="484784390">
                  <w:marLeft w:val="0"/>
                  <w:marRight w:val="0"/>
                  <w:marTop w:val="0"/>
                  <w:marBottom w:val="0"/>
                  <w:divBdr>
                    <w:top w:val="none" w:sz="0" w:space="0" w:color="auto"/>
                    <w:left w:val="none" w:sz="0" w:space="0" w:color="auto"/>
                    <w:bottom w:val="none" w:sz="0" w:space="0" w:color="auto"/>
                    <w:right w:val="none" w:sz="0" w:space="0" w:color="auto"/>
                  </w:divBdr>
                </w:div>
                <w:div w:id="484787885">
                  <w:marLeft w:val="0"/>
                  <w:marRight w:val="0"/>
                  <w:marTop w:val="0"/>
                  <w:marBottom w:val="0"/>
                  <w:divBdr>
                    <w:top w:val="none" w:sz="0" w:space="0" w:color="auto"/>
                    <w:left w:val="none" w:sz="0" w:space="0" w:color="auto"/>
                    <w:bottom w:val="none" w:sz="0" w:space="0" w:color="auto"/>
                    <w:right w:val="none" w:sz="0" w:space="0" w:color="auto"/>
                  </w:divBdr>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
                  </w:divsChild>
                </w:div>
                <w:div w:id="485171035">
                  <w:marLeft w:val="0"/>
                  <w:marRight w:val="0"/>
                  <w:marTop w:val="0"/>
                  <w:marBottom w:val="0"/>
                  <w:divBdr>
                    <w:top w:val="none" w:sz="0" w:space="0" w:color="auto"/>
                    <w:left w:val="none" w:sz="0" w:space="0" w:color="auto"/>
                    <w:bottom w:val="none" w:sz="0" w:space="0" w:color="auto"/>
                    <w:right w:val="none" w:sz="0" w:space="0" w:color="auto"/>
                  </w:divBdr>
                  <w:divsChild>
                    <w:div w:id="416824505">
                      <w:marLeft w:val="0"/>
                      <w:marRight w:val="0"/>
                      <w:marTop w:val="0"/>
                      <w:marBottom w:val="0"/>
                      <w:divBdr>
                        <w:top w:val="none" w:sz="0" w:space="0" w:color="auto"/>
                        <w:left w:val="none" w:sz="0" w:space="0" w:color="auto"/>
                        <w:bottom w:val="none" w:sz="0" w:space="0" w:color="auto"/>
                        <w:right w:val="none" w:sz="0" w:space="0" w:color="auto"/>
                      </w:divBdr>
                    </w:div>
                  </w:divsChild>
                </w:div>
                <w:div w:id="485173574">
                  <w:marLeft w:val="0"/>
                  <w:marRight w:val="0"/>
                  <w:marTop w:val="0"/>
                  <w:marBottom w:val="0"/>
                  <w:divBdr>
                    <w:top w:val="none" w:sz="0" w:space="0" w:color="auto"/>
                    <w:left w:val="none" w:sz="0" w:space="0" w:color="auto"/>
                    <w:bottom w:val="none" w:sz="0" w:space="0" w:color="auto"/>
                    <w:right w:val="none" w:sz="0" w:space="0" w:color="auto"/>
                  </w:divBdr>
                  <w:divsChild>
                    <w:div w:id="685443070">
                      <w:marLeft w:val="0"/>
                      <w:marRight w:val="0"/>
                      <w:marTop w:val="0"/>
                      <w:marBottom w:val="0"/>
                      <w:divBdr>
                        <w:top w:val="none" w:sz="0" w:space="0" w:color="auto"/>
                        <w:left w:val="none" w:sz="0" w:space="0" w:color="auto"/>
                        <w:bottom w:val="none" w:sz="0" w:space="0" w:color="auto"/>
                        <w:right w:val="none" w:sz="0" w:space="0" w:color="auto"/>
                      </w:divBdr>
                      <w:divsChild>
                        <w:div w:id="18691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5300">
                  <w:marLeft w:val="0"/>
                  <w:marRight w:val="0"/>
                  <w:marTop w:val="0"/>
                  <w:marBottom w:val="0"/>
                  <w:divBdr>
                    <w:top w:val="none" w:sz="0" w:space="0" w:color="auto"/>
                    <w:left w:val="none" w:sz="0" w:space="0" w:color="auto"/>
                    <w:bottom w:val="none" w:sz="0" w:space="0" w:color="auto"/>
                    <w:right w:val="none" w:sz="0" w:space="0" w:color="auto"/>
                  </w:divBdr>
                </w:div>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7027">
                  <w:marLeft w:val="0"/>
                  <w:marRight w:val="0"/>
                  <w:marTop w:val="150"/>
                  <w:marBottom w:val="0"/>
                  <w:divBdr>
                    <w:top w:val="none" w:sz="0" w:space="0" w:color="auto"/>
                    <w:left w:val="none" w:sz="0" w:space="0" w:color="auto"/>
                    <w:bottom w:val="none" w:sz="0" w:space="0" w:color="auto"/>
                    <w:right w:val="none" w:sz="0" w:space="0" w:color="auto"/>
                  </w:divBdr>
                </w:div>
                <w:div w:id="485438401">
                  <w:marLeft w:val="0"/>
                  <w:marRight w:val="30"/>
                  <w:marTop w:val="0"/>
                  <w:marBottom w:val="0"/>
                  <w:divBdr>
                    <w:top w:val="none" w:sz="0" w:space="0" w:color="auto"/>
                    <w:left w:val="none" w:sz="0" w:space="0" w:color="auto"/>
                    <w:bottom w:val="none" w:sz="0" w:space="0" w:color="auto"/>
                    <w:right w:val="none" w:sz="0" w:space="0" w:color="auto"/>
                  </w:divBdr>
                  <w:divsChild>
                    <w:div w:id="562568164">
                      <w:marLeft w:val="0"/>
                      <w:marRight w:val="0"/>
                      <w:marTop w:val="0"/>
                      <w:marBottom w:val="0"/>
                      <w:divBdr>
                        <w:top w:val="none" w:sz="0" w:space="0" w:color="auto"/>
                        <w:left w:val="none" w:sz="0" w:space="0" w:color="auto"/>
                        <w:bottom w:val="none" w:sz="0" w:space="0" w:color="auto"/>
                        <w:right w:val="none" w:sz="0" w:space="0" w:color="auto"/>
                      </w:divBdr>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09702">
                  <w:marLeft w:val="0"/>
                  <w:marRight w:val="0"/>
                  <w:marTop w:val="750"/>
                  <w:marBottom w:val="750"/>
                  <w:divBdr>
                    <w:top w:val="none" w:sz="0" w:space="0" w:color="auto"/>
                    <w:left w:val="none" w:sz="0" w:space="0" w:color="auto"/>
                    <w:bottom w:val="none" w:sz="0" w:space="0" w:color="auto"/>
                    <w:right w:val="none" w:sz="0" w:space="0" w:color="auto"/>
                  </w:divBdr>
                </w:div>
                <w:div w:id="485511701">
                  <w:marLeft w:val="0"/>
                  <w:marRight w:val="0"/>
                  <w:marTop w:val="0"/>
                  <w:marBottom w:val="0"/>
                  <w:divBdr>
                    <w:top w:val="none" w:sz="0" w:space="0" w:color="auto"/>
                    <w:left w:val="none" w:sz="0" w:space="0" w:color="auto"/>
                    <w:bottom w:val="none" w:sz="0" w:space="0" w:color="auto"/>
                    <w:right w:val="none" w:sz="0" w:space="0" w:color="auto"/>
                  </w:divBdr>
                </w:div>
                <w:div w:id="485784211">
                  <w:marLeft w:val="0"/>
                  <w:marRight w:val="0"/>
                  <w:marTop w:val="0"/>
                  <w:marBottom w:val="0"/>
                  <w:divBdr>
                    <w:top w:val="none" w:sz="0" w:space="0" w:color="auto"/>
                    <w:left w:val="none" w:sz="0" w:space="0" w:color="auto"/>
                    <w:bottom w:val="none" w:sz="0" w:space="0" w:color="auto"/>
                    <w:right w:val="none" w:sz="0" w:space="0" w:color="auto"/>
                  </w:divBdr>
                </w:div>
                <w:div w:id="485826673">
                  <w:marLeft w:val="0"/>
                  <w:marRight w:val="0"/>
                  <w:marTop w:val="0"/>
                  <w:marBottom w:val="300"/>
                  <w:divBdr>
                    <w:top w:val="none" w:sz="0" w:space="0" w:color="auto"/>
                    <w:left w:val="none" w:sz="0" w:space="0" w:color="auto"/>
                    <w:bottom w:val="none" w:sz="0" w:space="0" w:color="auto"/>
                    <w:right w:val="none" w:sz="0" w:space="0" w:color="auto"/>
                  </w:divBdr>
                </w:div>
                <w:div w:id="485971153">
                  <w:marLeft w:val="0"/>
                  <w:marRight w:val="0"/>
                  <w:marTop w:val="0"/>
                  <w:marBottom w:val="0"/>
                  <w:divBdr>
                    <w:top w:val="none" w:sz="0" w:space="0" w:color="auto"/>
                    <w:left w:val="none" w:sz="0" w:space="0" w:color="auto"/>
                    <w:bottom w:val="none" w:sz="0" w:space="0" w:color="auto"/>
                    <w:right w:val="none" w:sz="0" w:space="0" w:color="auto"/>
                  </w:divBdr>
                </w:div>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5666">
                  <w:marLeft w:val="0"/>
                  <w:marRight w:val="0"/>
                  <w:marTop w:val="0"/>
                  <w:marBottom w:val="0"/>
                  <w:divBdr>
                    <w:top w:val="none" w:sz="0" w:space="0" w:color="auto"/>
                    <w:left w:val="none" w:sz="0" w:space="0" w:color="auto"/>
                    <w:bottom w:val="none" w:sz="0" w:space="0" w:color="auto"/>
                    <w:right w:val="none" w:sz="0" w:space="0" w:color="auto"/>
                  </w:divBdr>
                </w:div>
                <w:div w:id="486480645">
                  <w:marLeft w:val="0"/>
                  <w:marRight w:val="30"/>
                  <w:marTop w:val="0"/>
                  <w:marBottom w:val="0"/>
                  <w:divBdr>
                    <w:top w:val="none" w:sz="0" w:space="0" w:color="auto"/>
                    <w:left w:val="none" w:sz="0" w:space="0" w:color="auto"/>
                    <w:bottom w:val="none" w:sz="0" w:space="0" w:color="auto"/>
                    <w:right w:val="none" w:sz="0" w:space="0" w:color="auto"/>
                  </w:divBdr>
                  <w:divsChild>
                    <w:div w:id="1141656335">
                      <w:marLeft w:val="0"/>
                      <w:marRight w:val="0"/>
                      <w:marTop w:val="0"/>
                      <w:marBottom w:val="0"/>
                      <w:divBdr>
                        <w:top w:val="none" w:sz="0" w:space="0" w:color="auto"/>
                        <w:left w:val="none" w:sz="0" w:space="0" w:color="auto"/>
                        <w:bottom w:val="none" w:sz="0" w:space="0" w:color="auto"/>
                        <w:right w:val="none" w:sz="0" w:space="0" w:color="auto"/>
                      </w:divBdr>
                    </w:div>
                  </w:divsChild>
                </w:div>
                <w:div w:id="486481513">
                  <w:marLeft w:val="0"/>
                  <w:marRight w:val="0"/>
                  <w:marTop w:val="0"/>
                  <w:marBottom w:val="300"/>
                  <w:divBdr>
                    <w:top w:val="none" w:sz="0" w:space="0" w:color="auto"/>
                    <w:left w:val="none" w:sz="0" w:space="0" w:color="auto"/>
                    <w:bottom w:val="none" w:sz="0" w:space="0" w:color="auto"/>
                    <w:right w:val="none" w:sz="0" w:space="0" w:color="auto"/>
                  </w:divBdr>
                </w:div>
                <w:div w:id="486750438">
                  <w:marLeft w:val="0"/>
                  <w:marRight w:val="0"/>
                  <w:marTop w:val="0"/>
                  <w:marBottom w:val="0"/>
                  <w:divBdr>
                    <w:top w:val="none" w:sz="0" w:space="0" w:color="auto"/>
                    <w:left w:val="none" w:sz="0" w:space="0" w:color="auto"/>
                    <w:bottom w:val="none" w:sz="0" w:space="0" w:color="auto"/>
                    <w:right w:val="none" w:sz="0" w:space="0" w:color="auto"/>
                  </w:divBdr>
                  <w:divsChild>
                    <w:div w:id="1126464328">
                      <w:marLeft w:val="0"/>
                      <w:marRight w:val="0"/>
                      <w:marTop w:val="0"/>
                      <w:marBottom w:val="0"/>
                      <w:divBdr>
                        <w:top w:val="none" w:sz="0" w:space="0" w:color="auto"/>
                        <w:left w:val="none" w:sz="0" w:space="0" w:color="auto"/>
                        <w:bottom w:val="none" w:sz="0" w:space="0" w:color="auto"/>
                        <w:right w:val="none" w:sz="0" w:space="0" w:color="auto"/>
                      </w:divBdr>
                      <w:divsChild>
                        <w:div w:id="1433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53531">
                  <w:marLeft w:val="0"/>
                  <w:marRight w:val="0"/>
                  <w:marTop w:val="0"/>
                  <w:marBottom w:val="0"/>
                  <w:divBdr>
                    <w:top w:val="none" w:sz="0" w:space="0" w:color="auto"/>
                    <w:left w:val="none" w:sz="0" w:space="0" w:color="auto"/>
                    <w:bottom w:val="none" w:sz="0" w:space="0" w:color="auto"/>
                    <w:right w:val="none" w:sz="0" w:space="0" w:color="auto"/>
                  </w:divBdr>
                </w:div>
                <w:div w:id="486899197">
                  <w:marLeft w:val="0"/>
                  <w:marRight w:val="0"/>
                  <w:marTop w:val="0"/>
                  <w:marBottom w:val="0"/>
                  <w:divBdr>
                    <w:top w:val="none" w:sz="0" w:space="0" w:color="auto"/>
                    <w:left w:val="none" w:sz="0" w:space="0" w:color="auto"/>
                    <w:bottom w:val="none" w:sz="0" w:space="0" w:color="auto"/>
                    <w:right w:val="none" w:sz="0" w:space="0" w:color="auto"/>
                  </w:divBdr>
                </w:div>
                <w:div w:id="487134561">
                  <w:marLeft w:val="0"/>
                  <w:marRight w:val="0"/>
                  <w:marTop w:val="225"/>
                  <w:marBottom w:val="0"/>
                  <w:divBdr>
                    <w:top w:val="none" w:sz="0" w:space="0" w:color="auto"/>
                    <w:left w:val="none" w:sz="0" w:space="0" w:color="auto"/>
                    <w:bottom w:val="none" w:sz="0" w:space="0" w:color="auto"/>
                    <w:right w:val="none" w:sz="0" w:space="0" w:color="auto"/>
                  </w:divBdr>
                </w:div>
                <w:div w:id="487283751">
                  <w:marLeft w:val="0"/>
                  <w:marRight w:val="0"/>
                  <w:marTop w:val="0"/>
                  <w:marBottom w:val="0"/>
                  <w:divBdr>
                    <w:top w:val="none" w:sz="0" w:space="0" w:color="auto"/>
                    <w:left w:val="none" w:sz="0" w:space="0" w:color="auto"/>
                    <w:bottom w:val="none" w:sz="0" w:space="0" w:color="auto"/>
                    <w:right w:val="none" w:sz="0" w:space="0" w:color="auto"/>
                  </w:divBdr>
                </w:div>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487484176">
                  <w:marLeft w:val="0"/>
                  <w:marRight w:val="0"/>
                  <w:marTop w:val="0"/>
                  <w:marBottom w:val="0"/>
                  <w:divBdr>
                    <w:top w:val="none" w:sz="0" w:space="0" w:color="auto"/>
                    <w:left w:val="none" w:sz="0" w:space="0" w:color="auto"/>
                    <w:bottom w:val="none" w:sz="0" w:space="0" w:color="auto"/>
                    <w:right w:val="none" w:sz="0" w:space="0" w:color="auto"/>
                  </w:divBdr>
                </w:div>
                <w:div w:id="487524151">
                  <w:marLeft w:val="0"/>
                  <w:marRight w:val="0"/>
                  <w:marTop w:val="0"/>
                  <w:marBottom w:val="0"/>
                  <w:divBdr>
                    <w:top w:val="none" w:sz="0" w:space="0" w:color="auto"/>
                    <w:left w:val="none" w:sz="0" w:space="0" w:color="auto"/>
                    <w:bottom w:val="none" w:sz="0" w:space="0" w:color="auto"/>
                    <w:right w:val="none" w:sz="0" w:space="0" w:color="auto"/>
                  </w:divBdr>
                  <w:divsChild>
                    <w:div w:id="776022780">
                      <w:marLeft w:val="0"/>
                      <w:marRight w:val="0"/>
                      <w:marTop w:val="0"/>
                      <w:marBottom w:val="0"/>
                      <w:divBdr>
                        <w:top w:val="none" w:sz="0" w:space="0" w:color="auto"/>
                        <w:left w:val="none" w:sz="0" w:space="0" w:color="auto"/>
                        <w:bottom w:val="none" w:sz="0" w:space="0" w:color="auto"/>
                        <w:right w:val="none" w:sz="0" w:space="0" w:color="auto"/>
                      </w:divBdr>
                    </w:div>
                  </w:divsChild>
                </w:div>
                <w:div w:id="487671855">
                  <w:marLeft w:val="0"/>
                  <w:marRight w:val="0"/>
                  <w:marTop w:val="0"/>
                  <w:marBottom w:val="210"/>
                  <w:divBdr>
                    <w:top w:val="none" w:sz="0" w:space="0" w:color="auto"/>
                    <w:left w:val="none" w:sz="0" w:space="0" w:color="auto"/>
                    <w:bottom w:val="none" w:sz="0" w:space="0" w:color="auto"/>
                    <w:right w:val="none" w:sz="0" w:space="0" w:color="auto"/>
                  </w:divBdr>
                </w:div>
                <w:div w:id="487792101">
                  <w:marLeft w:val="0"/>
                  <w:marRight w:val="0"/>
                  <w:marTop w:val="0"/>
                  <w:marBottom w:val="225"/>
                  <w:divBdr>
                    <w:top w:val="none" w:sz="0" w:space="0" w:color="auto"/>
                    <w:left w:val="none" w:sz="0" w:space="0" w:color="auto"/>
                    <w:bottom w:val="none" w:sz="0" w:space="0" w:color="auto"/>
                    <w:right w:val="none" w:sz="0" w:space="0" w:color="auto"/>
                  </w:divBdr>
                </w:div>
                <w:div w:id="487866081">
                  <w:marLeft w:val="0"/>
                  <w:marRight w:val="0"/>
                  <w:marTop w:val="0"/>
                  <w:marBottom w:val="0"/>
                  <w:divBdr>
                    <w:top w:val="none" w:sz="0" w:space="0" w:color="auto"/>
                    <w:left w:val="none" w:sz="0" w:space="0" w:color="auto"/>
                    <w:bottom w:val="none" w:sz="0" w:space="0" w:color="auto"/>
                    <w:right w:val="none" w:sz="0" w:space="0" w:color="auto"/>
                  </w:divBdr>
                </w:div>
                <w:div w:id="488056760">
                  <w:marLeft w:val="0"/>
                  <w:marRight w:val="0"/>
                  <w:marTop w:val="0"/>
                  <w:marBottom w:val="0"/>
                  <w:divBdr>
                    <w:top w:val="none" w:sz="0" w:space="0" w:color="auto"/>
                    <w:left w:val="none" w:sz="0" w:space="0" w:color="auto"/>
                    <w:bottom w:val="none" w:sz="0" w:space="0" w:color="auto"/>
                    <w:right w:val="none" w:sz="0" w:space="0" w:color="auto"/>
                  </w:divBdr>
                  <w:divsChild>
                    <w:div w:id="128789838">
                      <w:marLeft w:val="0"/>
                      <w:marRight w:val="0"/>
                      <w:marTop w:val="0"/>
                      <w:marBottom w:val="0"/>
                      <w:divBdr>
                        <w:top w:val="none" w:sz="0" w:space="0" w:color="auto"/>
                        <w:left w:val="none" w:sz="0" w:space="0" w:color="auto"/>
                        <w:bottom w:val="none" w:sz="0" w:space="0" w:color="auto"/>
                        <w:right w:val="none" w:sz="0" w:space="0" w:color="auto"/>
                      </w:divBdr>
                      <w:divsChild>
                        <w:div w:id="357044959">
                          <w:marLeft w:val="0"/>
                          <w:marRight w:val="0"/>
                          <w:marTop w:val="0"/>
                          <w:marBottom w:val="0"/>
                          <w:divBdr>
                            <w:top w:val="none" w:sz="0" w:space="0" w:color="auto"/>
                            <w:left w:val="none" w:sz="0" w:space="0" w:color="auto"/>
                            <w:bottom w:val="none" w:sz="0" w:space="0" w:color="auto"/>
                            <w:right w:val="none" w:sz="0" w:space="0" w:color="auto"/>
                          </w:divBdr>
                        </w:div>
                      </w:divsChild>
                    </w:div>
                    <w:div w:id="543904071">
                      <w:marLeft w:val="0"/>
                      <w:marRight w:val="0"/>
                      <w:marTop w:val="0"/>
                      <w:marBottom w:val="0"/>
                      <w:divBdr>
                        <w:top w:val="none" w:sz="0" w:space="0" w:color="auto"/>
                        <w:left w:val="none" w:sz="0" w:space="0" w:color="auto"/>
                        <w:bottom w:val="none" w:sz="0" w:space="0" w:color="auto"/>
                        <w:right w:val="none" w:sz="0" w:space="0" w:color="auto"/>
                      </w:divBdr>
                      <w:divsChild>
                        <w:div w:id="128790675">
                          <w:marLeft w:val="0"/>
                          <w:marRight w:val="0"/>
                          <w:marTop w:val="0"/>
                          <w:marBottom w:val="0"/>
                          <w:divBdr>
                            <w:top w:val="none" w:sz="0" w:space="0" w:color="auto"/>
                            <w:left w:val="none" w:sz="0" w:space="0" w:color="auto"/>
                            <w:bottom w:val="none" w:sz="0" w:space="0" w:color="auto"/>
                            <w:right w:val="none" w:sz="0" w:space="0" w:color="auto"/>
                          </w:divBdr>
                          <w:divsChild>
                            <w:div w:id="699355675">
                              <w:marLeft w:val="0"/>
                              <w:marRight w:val="0"/>
                              <w:marTop w:val="0"/>
                              <w:marBottom w:val="0"/>
                              <w:divBdr>
                                <w:top w:val="none" w:sz="0" w:space="0" w:color="auto"/>
                                <w:left w:val="none" w:sz="0" w:space="0" w:color="auto"/>
                                <w:bottom w:val="none" w:sz="0" w:space="0" w:color="auto"/>
                                <w:right w:val="none" w:sz="0" w:space="0" w:color="auto"/>
                              </w:divBdr>
                              <w:divsChild>
                                <w:div w:id="234124244">
                                  <w:marLeft w:val="0"/>
                                  <w:marRight w:val="0"/>
                                  <w:marTop w:val="0"/>
                                  <w:marBottom w:val="0"/>
                                  <w:divBdr>
                                    <w:top w:val="none" w:sz="0" w:space="0" w:color="auto"/>
                                    <w:left w:val="none" w:sz="0" w:space="0" w:color="auto"/>
                                    <w:bottom w:val="none" w:sz="0" w:space="0" w:color="auto"/>
                                    <w:right w:val="none" w:sz="0" w:space="0" w:color="auto"/>
                                  </w:divBdr>
                                  <w:divsChild>
                                    <w:div w:id="320931753">
                                      <w:marLeft w:val="0"/>
                                      <w:marRight w:val="0"/>
                                      <w:marTop w:val="0"/>
                                      <w:marBottom w:val="150"/>
                                      <w:divBdr>
                                        <w:top w:val="none" w:sz="0" w:space="0" w:color="auto"/>
                                        <w:left w:val="none" w:sz="0" w:space="0" w:color="auto"/>
                                        <w:bottom w:val="none" w:sz="0" w:space="0" w:color="auto"/>
                                        <w:right w:val="none" w:sz="0" w:space="0" w:color="auto"/>
                                      </w:divBdr>
                                    </w:div>
                                    <w:div w:id="748700423">
                                      <w:marLeft w:val="0"/>
                                      <w:marRight w:val="0"/>
                                      <w:marTop w:val="0"/>
                                      <w:marBottom w:val="0"/>
                                      <w:divBdr>
                                        <w:top w:val="none" w:sz="0" w:space="0" w:color="auto"/>
                                        <w:left w:val="none" w:sz="0" w:space="0" w:color="auto"/>
                                        <w:bottom w:val="single" w:sz="6" w:space="15" w:color="000000"/>
                                        <w:right w:val="none" w:sz="0" w:space="0" w:color="auto"/>
                                      </w:divBdr>
                                      <w:divsChild>
                                        <w:div w:id="1032078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40698045">
                      <w:marLeft w:val="0"/>
                      <w:marRight w:val="0"/>
                      <w:marTop w:val="0"/>
                      <w:marBottom w:val="0"/>
                      <w:divBdr>
                        <w:top w:val="none" w:sz="0" w:space="0" w:color="auto"/>
                        <w:left w:val="none" w:sz="0" w:space="0" w:color="auto"/>
                        <w:bottom w:val="none" w:sz="0" w:space="0" w:color="auto"/>
                        <w:right w:val="none" w:sz="0" w:space="0" w:color="auto"/>
                      </w:divBdr>
                    </w:div>
                    <w:div w:id="770978562">
                      <w:marLeft w:val="0"/>
                      <w:marRight w:val="0"/>
                      <w:marTop w:val="0"/>
                      <w:marBottom w:val="0"/>
                      <w:divBdr>
                        <w:top w:val="none" w:sz="0" w:space="0" w:color="auto"/>
                        <w:left w:val="none" w:sz="0" w:space="0" w:color="auto"/>
                        <w:bottom w:val="none" w:sz="0" w:space="0" w:color="auto"/>
                        <w:right w:val="none" w:sz="0" w:space="0" w:color="auto"/>
                      </w:divBdr>
                    </w:div>
                    <w:div w:id="844780326">
                      <w:marLeft w:val="0"/>
                      <w:marRight w:val="0"/>
                      <w:marTop w:val="0"/>
                      <w:marBottom w:val="0"/>
                      <w:divBdr>
                        <w:top w:val="none" w:sz="0" w:space="0" w:color="auto"/>
                        <w:left w:val="none" w:sz="0" w:space="0" w:color="auto"/>
                        <w:bottom w:val="none" w:sz="0" w:space="0" w:color="auto"/>
                        <w:right w:val="none" w:sz="0" w:space="0" w:color="auto"/>
                      </w:divBdr>
                      <w:divsChild>
                        <w:div w:id="1208025243">
                          <w:marLeft w:val="0"/>
                          <w:marRight w:val="0"/>
                          <w:marTop w:val="0"/>
                          <w:marBottom w:val="0"/>
                          <w:divBdr>
                            <w:top w:val="none" w:sz="0" w:space="0" w:color="auto"/>
                            <w:left w:val="none" w:sz="0" w:space="0" w:color="auto"/>
                            <w:bottom w:val="none" w:sz="0" w:space="0" w:color="auto"/>
                            <w:right w:val="none" w:sz="0" w:space="0" w:color="auto"/>
                          </w:divBdr>
                          <w:divsChild>
                            <w:div w:id="3591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8344">
                      <w:marLeft w:val="0"/>
                      <w:marRight w:val="0"/>
                      <w:marTop w:val="0"/>
                      <w:marBottom w:val="0"/>
                      <w:divBdr>
                        <w:top w:val="none" w:sz="0" w:space="0" w:color="auto"/>
                        <w:left w:val="none" w:sz="0" w:space="0" w:color="auto"/>
                        <w:bottom w:val="none" w:sz="0" w:space="0" w:color="auto"/>
                        <w:right w:val="none" w:sz="0" w:space="0" w:color="auto"/>
                      </w:divBdr>
                      <w:divsChild>
                        <w:div w:id="1243028167">
                          <w:marLeft w:val="0"/>
                          <w:marRight w:val="0"/>
                          <w:marTop w:val="0"/>
                          <w:marBottom w:val="0"/>
                          <w:divBdr>
                            <w:top w:val="none" w:sz="0" w:space="0" w:color="auto"/>
                            <w:left w:val="none" w:sz="0" w:space="0" w:color="auto"/>
                            <w:bottom w:val="none" w:sz="0" w:space="0" w:color="auto"/>
                            <w:right w:val="none" w:sz="0" w:space="0" w:color="auto"/>
                          </w:divBdr>
                        </w:div>
                      </w:divsChild>
                    </w:div>
                    <w:div w:id="1138104580">
                      <w:marLeft w:val="0"/>
                      <w:marRight w:val="0"/>
                      <w:marTop w:val="0"/>
                      <w:marBottom w:val="0"/>
                      <w:divBdr>
                        <w:top w:val="none" w:sz="0" w:space="0" w:color="auto"/>
                        <w:left w:val="none" w:sz="0" w:space="0" w:color="auto"/>
                        <w:bottom w:val="none" w:sz="0" w:space="0" w:color="auto"/>
                        <w:right w:val="none" w:sz="0" w:space="0" w:color="auto"/>
                      </w:divBdr>
                      <w:divsChild>
                        <w:div w:id="179467707">
                          <w:marLeft w:val="0"/>
                          <w:marRight w:val="0"/>
                          <w:marTop w:val="0"/>
                          <w:marBottom w:val="0"/>
                          <w:divBdr>
                            <w:top w:val="none" w:sz="0" w:space="0" w:color="auto"/>
                            <w:left w:val="none" w:sz="0" w:space="0" w:color="auto"/>
                            <w:bottom w:val="none" w:sz="0" w:space="0" w:color="auto"/>
                            <w:right w:val="none" w:sz="0" w:space="0" w:color="auto"/>
                          </w:divBdr>
                          <w:divsChild>
                            <w:div w:id="11774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5523">
                      <w:marLeft w:val="0"/>
                      <w:marRight w:val="0"/>
                      <w:marTop w:val="0"/>
                      <w:marBottom w:val="0"/>
                      <w:divBdr>
                        <w:top w:val="none" w:sz="0" w:space="0" w:color="auto"/>
                        <w:left w:val="none" w:sz="0" w:space="0" w:color="auto"/>
                        <w:bottom w:val="none" w:sz="0" w:space="0" w:color="auto"/>
                        <w:right w:val="none" w:sz="0" w:space="0" w:color="auto"/>
                      </w:divBdr>
                    </w:div>
                    <w:div w:id="1190295291">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488180927">
                  <w:marLeft w:val="0"/>
                  <w:marRight w:val="0"/>
                  <w:marTop w:val="300"/>
                  <w:marBottom w:val="0"/>
                  <w:divBdr>
                    <w:top w:val="none" w:sz="0" w:space="0" w:color="auto"/>
                    <w:left w:val="none" w:sz="0" w:space="0" w:color="auto"/>
                    <w:bottom w:val="none" w:sz="0" w:space="0" w:color="auto"/>
                    <w:right w:val="none" w:sz="0" w:space="0" w:color="auto"/>
                  </w:divBdr>
                </w:div>
                <w:div w:id="488254872">
                  <w:marLeft w:val="0"/>
                  <w:marRight w:val="30"/>
                  <w:marTop w:val="0"/>
                  <w:marBottom w:val="0"/>
                  <w:divBdr>
                    <w:top w:val="none" w:sz="0" w:space="0" w:color="auto"/>
                    <w:left w:val="none" w:sz="0" w:space="0" w:color="auto"/>
                    <w:bottom w:val="none" w:sz="0" w:space="0" w:color="auto"/>
                    <w:right w:val="none" w:sz="0" w:space="0" w:color="auto"/>
                  </w:divBdr>
                </w:div>
                <w:div w:id="488256882">
                  <w:marLeft w:val="0"/>
                  <w:marRight w:val="0"/>
                  <w:marTop w:val="0"/>
                  <w:marBottom w:val="0"/>
                  <w:divBdr>
                    <w:top w:val="none" w:sz="0" w:space="0" w:color="auto"/>
                    <w:left w:val="none" w:sz="0" w:space="0" w:color="auto"/>
                    <w:bottom w:val="none" w:sz="0" w:space="0" w:color="auto"/>
                    <w:right w:val="none" w:sz="0" w:space="0" w:color="auto"/>
                  </w:divBdr>
                </w:div>
                <w:div w:id="488326325">
                  <w:marLeft w:val="0"/>
                  <w:marRight w:val="0"/>
                  <w:marTop w:val="0"/>
                  <w:marBottom w:val="0"/>
                  <w:divBdr>
                    <w:top w:val="none" w:sz="0" w:space="0" w:color="auto"/>
                    <w:left w:val="none" w:sz="0" w:space="0" w:color="auto"/>
                    <w:bottom w:val="none" w:sz="0" w:space="0" w:color="auto"/>
                    <w:right w:val="none" w:sz="0" w:space="0" w:color="auto"/>
                  </w:divBdr>
                  <w:divsChild>
                    <w:div w:id="4595213">
                      <w:marLeft w:val="0"/>
                      <w:marRight w:val="0"/>
                      <w:marTop w:val="0"/>
                      <w:marBottom w:val="0"/>
                      <w:divBdr>
                        <w:top w:val="none" w:sz="0" w:space="0" w:color="auto"/>
                        <w:left w:val="none" w:sz="0" w:space="0" w:color="auto"/>
                        <w:bottom w:val="none" w:sz="0" w:space="0" w:color="auto"/>
                        <w:right w:val="none" w:sz="0" w:space="0" w:color="auto"/>
                      </w:divBdr>
                      <w:divsChild>
                        <w:div w:id="686518386">
                          <w:marLeft w:val="0"/>
                          <w:marRight w:val="0"/>
                          <w:marTop w:val="0"/>
                          <w:marBottom w:val="0"/>
                          <w:divBdr>
                            <w:top w:val="none" w:sz="0" w:space="0" w:color="auto"/>
                            <w:left w:val="none" w:sz="0" w:space="0" w:color="auto"/>
                            <w:bottom w:val="none" w:sz="0" w:space="0" w:color="auto"/>
                            <w:right w:val="none" w:sz="0" w:space="0" w:color="auto"/>
                          </w:divBdr>
                        </w:div>
                      </w:divsChild>
                    </w:div>
                    <w:div w:id="98372996">
                      <w:marLeft w:val="0"/>
                      <w:marRight w:val="0"/>
                      <w:marTop w:val="0"/>
                      <w:marBottom w:val="0"/>
                      <w:divBdr>
                        <w:top w:val="none" w:sz="0" w:space="0" w:color="auto"/>
                        <w:left w:val="none" w:sz="0" w:space="0" w:color="auto"/>
                        <w:bottom w:val="none" w:sz="0" w:space="0" w:color="auto"/>
                        <w:right w:val="none" w:sz="0" w:space="0" w:color="auto"/>
                      </w:divBdr>
                      <w:divsChild>
                        <w:div w:id="86730065">
                          <w:marLeft w:val="0"/>
                          <w:marRight w:val="0"/>
                          <w:marTop w:val="0"/>
                          <w:marBottom w:val="0"/>
                          <w:divBdr>
                            <w:top w:val="none" w:sz="0" w:space="0" w:color="auto"/>
                            <w:left w:val="none" w:sz="0" w:space="0" w:color="auto"/>
                            <w:bottom w:val="none" w:sz="0" w:space="0" w:color="auto"/>
                            <w:right w:val="none" w:sz="0" w:space="0" w:color="auto"/>
                          </w:divBdr>
                          <w:divsChild>
                            <w:div w:id="3694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6105">
                      <w:marLeft w:val="0"/>
                      <w:marRight w:val="0"/>
                      <w:marTop w:val="0"/>
                      <w:marBottom w:val="0"/>
                      <w:divBdr>
                        <w:top w:val="none" w:sz="0" w:space="0" w:color="auto"/>
                        <w:left w:val="none" w:sz="0" w:space="0" w:color="auto"/>
                        <w:bottom w:val="none" w:sz="0" w:space="0" w:color="auto"/>
                        <w:right w:val="none" w:sz="0" w:space="0" w:color="auto"/>
                      </w:divBdr>
                    </w:div>
                    <w:div w:id="106892690">
                      <w:marLeft w:val="0"/>
                      <w:marRight w:val="0"/>
                      <w:marTop w:val="0"/>
                      <w:marBottom w:val="0"/>
                      <w:divBdr>
                        <w:top w:val="none" w:sz="0" w:space="0" w:color="auto"/>
                        <w:left w:val="none" w:sz="0" w:space="0" w:color="auto"/>
                        <w:bottom w:val="none" w:sz="0" w:space="0" w:color="auto"/>
                        <w:right w:val="none" w:sz="0" w:space="0" w:color="auto"/>
                      </w:divBdr>
                      <w:divsChild>
                        <w:div w:id="555942305">
                          <w:marLeft w:val="0"/>
                          <w:marRight w:val="0"/>
                          <w:marTop w:val="0"/>
                          <w:marBottom w:val="0"/>
                          <w:divBdr>
                            <w:top w:val="none" w:sz="0" w:space="0" w:color="auto"/>
                            <w:left w:val="none" w:sz="0" w:space="0" w:color="auto"/>
                            <w:bottom w:val="none" w:sz="0" w:space="0" w:color="auto"/>
                            <w:right w:val="none" w:sz="0" w:space="0" w:color="auto"/>
                          </w:divBdr>
                        </w:div>
                      </w:divsChild>
                    </w:div>
                    <w:div w:id="107700515">
                      <w:marLeft w:val="0"/>
                      <w:marRight w:val="0"/>
                      <w:marTop w:val="0"/>
                      <w:marBottom w:val="0"/>
                      <w:divBdr>
                        <w:top w:val="none" w:sz="0" w:space="0" w:color="auto"/>
                        <w:left w:val="none" w:sz="0" w:space="0" w:color="auto"/>
                        <w:bottom w:val="none" w:sz="0" w:space="0" w:color="auto"/>
                        <w:right w:val="none" w:sz="0" w:space="0" w:color="auto"/>
                      </w:divBdr>
                      <w:divsChild>
                        <w:div w:id="335808906">
                          <w:marLeft w:val="0"/>
                          <w:marRight w:val="0"/>
                          <w:marTop w:val="0"/>
                          <w:marBottom w:val="0"/>
                          <w:divBdr>
                            <w:top w:val="none" w:sz="0" w:space="0" w:color="auto"/>
                            <w:left w:val="none" w:sz="0" w:space="0" w:color="auto"/>
                            <w:bottom w:val="none" w:sz="0" w:space="0" w:color="auto"/>
                            <w:right w:val="none" w:sz="0" w:space="0" w:color="auto"/>
                          </w:divBdr>
                          <w:divsChild>
                            <w:div w:id="12143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1724">
                      <w:marLeft w:val="0"/>
                      <w:marRight w:val="0"/>
                      <w:marTop w:val="0"/>
                      <w:marBottom w:val="0"/>
                      <w:divBdr>
                        <w:top w:val="none" w:sz="0" w:space="0" w:color="auto"/>
                        <w:left w:val="none" w:sz="0" w:space="0" w:color="auto"/>
                        <w:bottom w:val="none" w:sz="0" w:space="0" w:color="auto"/>
                        <w:right w:val="none" w:sz="0" w:space="0" w:color="auto"/>
                      </w:divBdr>
                      <w:divsChild>
                        <w:div w:id="1193346572">
                          <w:marLeft w:val="0"/>
                          <w:marRight w:val="0"/>
                          <w:marTop w:val="0"/>
                          <w:marBottom w:val="0"/>
                          <w:divBdr>
                            <w:top w:val="none" w:sz="0" w:space="0" w:color="auto"/>
                            <w:left w:val="none" w:sz="0" w:space="0" w:color="auto"/>
                            <w:bottom w:val="none" w:sz="0" w:space="0" w:color="auto"/>
                            <w:right w:val="none" w:sz="0" w:space="0" w:color="auto"/>
                          </w:divBdr>
                        </w:div>
                      </w:divsChild>
                    </w:div>
                    <w:div w:id="109787827">
                      <w:marLeft w:val="0"/>
                      <w:marRight w:val="0"/>
                      <w:marTop w:val="0"/>
                      <w:marBottom w:val="0"/>
                      <w:divBdr>
                        <w:top w:val="none" w:sz="0" w:space="0" w:color="auto"/>
                        <w:left w:val="none" w:sz="0" w:space="0" w:color="auto"/>
                        <w:bottom w:val="none" w:sz="0" w:space="0" w:color="auto"/>
                        <w:right w:val="none" w:sz="0" w:space="0" w:color="auto"/>
                      </w:divBdr>
                    </w:div>
                    <w:div w:id="155728660">
                      <w:marLeft w:val="0"/>
                      <w:marRight w:val="0"/>
                      <w:marTop w:val="0"/>
                      <w:marBottom w:val="0"/>
                      <w:divBdr>
                        <w:top w:val="none" w:sz="0" w:space="0" w:color="auto"/>
                        <w:left w:val="none" w:sz="0" w:space="0" w:color="auto"/>
                        <w:bottom w:val="none" w:sz="0" w:space="0" w:color="auto"/>
                        <w:right w:val="none" w:sz="0" w:space="0" w:color="auto"/>
                      </w:divBdr>
                    </w:div>
                    <w:div w:id="604731420">
                      <w:marLeft w:val="0"/>
                      <w:marRight w:val="0"/>
                      <w:marTop w:val="0"/>
                      <w:marBottom w:val="0"/>
                      <w:divBdr>
                        <w:top w:val="none" w:sz="0" w:space="0" w:color="auto"/>
                        <w:left w:val="none" w:sz="0" w:space="0" w:color="auto"/>
                        <w:bottom w:val="none" w:sz="0" w:space="0" w:color="auto"/>
                        <w:right w:val="none" w:sz="0" w:space="0" w:color="auto"/>
                      </w:divBdr>
                      <w:divsChild>
                        <w:div w:id="592081936">
                          <w:marLeft w:val="0"/>
                          <w:marRight w:val="0"/>
                          <w:marTop w:val="0"/>
                          <w:marBottom w:val="0"/>
                          <w:divBdr>
                            <w:top w:val="none" w:sz="0" w:space="0" w:color="auto"/>
                            <w:left w:val="none" w:sz="0" w:space="0" w:color="auto"/>
                            <w:bottom w:val="none" w:sz="0" w:space="0" w:color="auto"/>
                            <w:right w:val="none" w:sz="0" w:space="0" w:color="auto"/>
                          </w:divBdr>
                        </w:div>
                      </w:divsChild>
                    </w:div>
                    <w:div w:id="881862532">
                      <w:marLeft w:val="0"/>
                      <w:marRight w:val="0"/>
                      <w:marTop w:val="0"/>
                      <w:marBottom w:val="0"/>
                      <w:divBdr>
                        <w:top w:val="none" w:sz="0" w:space="0" w:color="auto"/>
                        <w:left w:val="none" w:sz="0" w:space="0" w:color="auto"/>
                        <w:bottom w:val="none" w:sz="0" w:space="0" w:color="auto"/>
                        <w:right w:val="none" w:sz="0" w:space="0" w:color="auto"/>
                      </w:divBdr>
                      <w:divsChild>
                        <w:div w:id="792408202">
                          <w:marLeft w:val="0"/>
                          <w:marRight w:val="0"/>
                          <w:marTop w:val="0"/>
                          <w:marBottom w:val="0"/>
                          <w:divBdr>
                            <w:top w:val="none" w:sz="0" w:space="0" w:color="auto"/>
                            <w:left w:val="none" w:sz="0" w:space="0" w:color="auto"/>
                            <w:bottom w:val="none" w:sz="0" w:space="0" w:color="auto"/>
                            <w:right w:val="none" w:sz="0" w:space="0" w:color="auto"/>
                          </w:divBdr>
                        </w:div>
                      </w:divsChild>
                    </w:div>
                    <w:div w:id="1074860389">
                      <w:marLeft w:val="0"/>
                      <w:marRight w:val="0"/>
                      <w:marTop w:val="0"/>
                      <w:marBottom w:val="0"/>
                      <w:divBdr>
                        <w:top w:val="none" w:sz="0" w:space="0" w:color="auto"/>
                        <w:left w:val="none" w:sz="0" w:space="0" w:color="auto"/>
                        <w:bottom w:val="none" w:sz="0" w:space="0" w:color="auto"/>
                        <w:right w:val="none" w:sz="0" w:space="0" w:color="auto"/>
                      </w:divBdr>
                      <w:divsChild>
                        <w:div w:id="905798361">
                          <w:marLeft w:val="0"/>
                          <w:marRight w:val="0"/>
                          <w:marTop w:val="0"/>
                          <w:marBottom w:val="0"/>
                          <w:divBdr>
                            <w:top w:val="none" w:sz="0" w:space="0" w:color="auto"/>
                            <w:left w:val="none" w:sz="0" w:space="0" w:color="auto"/>
                            <w:bottom w:val="none" w:sz="0" w:space="0" w:color="auto"/>
                            <w:right w:val="none" w:sz="0" w:space="0" w:color="auto"/>
                          </w:divBdr>
                          <w:divsChild>
                            <w:div w:id="2547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7080">
                      <w:marLeft w:val="0"/>
                      <w:marRight w:val="0"/>
                      <w:marTop w:val="0"/>
                      <w:marBottom w:val="0"/>
                      <w:divBdr>
                        <w:top w:val="none" w:sz="0" w:space="0" w:color="auto"/>
                        <w:left w:val="none" w:sz="0" w:space="0" w:color="auto"/>
                        <w:bottom w:val="none" w:sz="0" w:space="0" w:color="auto"/>
                        <w:right w:val="none" w:sz="0" w:space="0" w:color="auto"/>
                      </w:divBdr>
                      <w:divsChild>
                        <w:div w:id="1275945402">
                          <w:marLeft w:val="0"/>
                          <w:marRight w:val="0"/>
                          <w:marTop w:val="0"/>
                          <w:marBottom w:val="0"/>
                          <w:divBdr>
                            <w:top w:val="none" w:sz="0" w:space="0" w:color="auto"/>
                            <w:left w:val="none" w:sz="0" w:space="0" w:color="auto"/>
                            <w:bottom w:val="none" w:sz="0" w:space="0" w:color="auto"/>
                            <w:right w:val="none" w:sz="0" w:space="0" w:color="auto"/>
                          </w:divBdr>
                          <w:divsChild>
                            <w:div w:id="1231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4668">
                      <w:marLeft w:val="0"/>
                      <w:marRight w:val="0"/>
                      <w:marTop w:val="0"/>
                      <w:marBottom w:val="0"/>
                      <w:divBdr>
                        <w:top w:val="none" w:sz="0" w:space="0" w:color="auto"/>
                        <w:left w:val="none" w:sz="0" w:space="0" w:color="auto"/>
                        <w:bottom w:val="none" w:sz="0" w:space="0" w:color="auto"/>
                        <w:right w:val="none" w:sz="0" w:space="0" w:color="auto"/>
                      </w:divBdr>
                      <w:divsChild>
                        <w:div w:id="1267427527">
                          <w:marLeft w:val="0"/>
                          <w:marRight w:val="0"/>
                          <w:marTop w:val="0"/>
                          <w:marBottom w:val="0"/>
                          <w:divBdr>
                            <w:top w:val="none" w:sz="0" w:space="0" w:color="auto"/>
                            <w:left w:val="none" w:sz="0" w:space="0" w:color="auto"/>
                            <w:bottom w:val="none" w:sz="0" w:space="0" w:color="auto"/>
                            <w:right w:val="none" w:sz="0" w:space="0" w:color="auto"/>
                          </w:divBdr>
                          <w:divsChild>
                            <w:div w:id="522744869">
                              <w:marLeft w:val="0"/>
                              <w:marRight w:val="0"/>
                              <w:marTop w:val="600"/>
                              <w:marBottom w:val="600"/>
                              <w:divBdr>
                                <w:top w:val="none" w:sz="0" w:space="0" w:color="auto"/>
                                <w:left w:val="none" w:sz="0" w:space="0" w:color="auto"/>
                                <w:bottom w:val="none" w:sz="0" w:space="0" w:color="auto"/>
                                <w:right w:val="none" w:sz="0" w:space="0" w:color="auto"/>
                              </w:divBdr>
                              <w:divsChild>
                                <w:div w:id="3158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7420">
                  <w:marLeft w:val="0"/>
                  <w:marRight w:val="0"/>
                  <w:marTop w:val="0"/>
                  <w:marBottom w:val="0"/>
                  <w:divBdr>
                    <w:top w:val="none" w:sz="0" w:space="0" w:color="auto"/>
                    <w:left w:val="none" w:sz="0" w:space="0" w:color="auto"/>
                    <w:bottom w:val="none" w:sz="0" w:space="0" w:color="auto"/>
                    <w:right w:val="none" w:sz="0" w:space="0" w:color="auto"/>
                  </w:divBdr>
                </w:div>
                <w:div w:id="488598128">
                  <w:marLeft w:val="0"/>
                  <w:marRight w:val="0"/>
                  <w:marTop w:val="0"/>
                  <w:marBottom w:val="0"/>
                  <w:divBdr>
                    <w:top w:val="none" w:sz="0" w:space="0" w:color="auto"/>
                    <w:left w:val="none" w:sz="0" w:space="0" w:color="auto"/>
                    <w:bottom w:val="none" w:sz="0" w:space="0" w:color="auto"/>
                    <w:right w:val="none" w:sz="0" w:space="0" w:color="auto"/>
                  </w:divBdr>
                </w:div>
                <w:div w:id="488639229">
                  <w:marLeft w:val="0"/>
                  <w:marRight w:val="0"/>
                  <w:marTop w:val="0"/>
                  <w:marBottom w:val="0"/>
                  <w:divBdr>
                    <w:top w:val="none" w:sz="0" w:space="0" w:color="auto"/>
                    <w:left w:val="none" w:sz="0" w:space="0" w:color="auto"/>
                    <w:bottom w:val="none" w:sz="0" w:space="0" w:color="auto"/>
                    <w:right w:val="none" w:sz="0" w:space="0" w:color="auto"/>
                  </w:divBdr>
                </w:div>
                <w:div w:id="488710069">
                  <w:marLeft w:val="0"/>
                  <w:marRight w:val="0"/>
                  <w:marTop w:val="0"/>
                  <w:marBottom w:val="0"/>
                  <w:divBdr>
                    <w:top w:val="none" w:sz="0" w:space="0" w:color="auto"/>
                    <w:left w:val="none" w:sz="0" w:space="0" w:color="auto"/>
                    <w:bottom w:val="none" w:sz="0" w:space="0" w:color="auto"/>
                    <w:right w:val="none" w:sz="0" w:space="0" w:color="auto"/>
                  </w:divBdr>
                </w:div>
                <w:div w:id="489057473">
                  <w:marLeft w:val="-135"/>
                  <w:marRight w:val="0"/>
                  <w:marTop w:val="0"/>
                  <w:marBottom w:val="0"/>
                  <w:divBdr>
                    <w:top w:val="none" w:sz="0" w:space="0" w:color="auto"/>
                    <w:left w:val="none" w:sz="0" w:space="0" w:color="auto"/>
                    <w:bottom w:val="none" w:sz="0" w:space="0" w:color="auto"/>
                    <w:right w:val="none" w:sz="0" w:space="0" w:color="auto"/>
                  </w:divBdr>
                </w:div>
                <w:div w:id="489099581">
                  <w:marLeft w:val="0"/>
                  <w:marRight w:val="0"/>
                  <w:marTop w:val="0"/>
                  <w:marBottom w:val="0"/>
                  <w:divBdr>
                    <w:top w:val="none" w:sz="0" w:space="0" w:color="auto"/>
                    <w:left w:val="none" w:sz="0" w:space="0" w:color="auto"/>
                    <w:bottom w:val="none" w:sz="0" w:space="0" w:color="auto"/>
                    <w:right w:val="none" w:sz="0" w:space="0" w:color="auto"/>
                  </w:divBdr>
                </w:div>
                <w:div w:id="489251254">
                  <w:marLeft w:val="0"/>
                  <w:marRight w:val="0"/>
                  <w:marTop w:val="225"/>
                  <w:marBottom w:val="0"/>
                  <w:divBdr>
                    <w:top w:val="none" w:sz="0" w:space="0" w:color="auto"/>
                    <w:left w:val="none" w:sz="0" w:space="0" w:color="auto"/>
                    <w:bottom w:val="none" w:sz="0" w:space="0" w:color="auto"/>
                    <w:right w:val="none" w:sz="0" w:space="0" w:color="auto"/>
                  </w:divBdr>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489560925">
                  <w:marLeft w:val="0"/>
                  <w:marRight w:val="0"/>
                  <w:marTop w:val="0"/>
                  <w:marBottom w:val="0"/>
                  <w:divBdr>
                    <w:top w:val="none" w:sz="0" w:space="0" w:color="auto"/>
                    <w:left w:val="none" w:sz="0" w:space="0" w:color="auto"/>
                    <w:bottom w:val="none" w:sz="0" w:space="0" w:color="auto"/>
                    <w:right w:val="none" w:sz="0" w:space="0" w:color="auto"/>
                  </w:divBdr>
                </w:div>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54727">
                  <w:marLeft w:val="0"/>
                  <w:marRight w:val="0"/>
                  <w:marTop w:val="0"/>
                  <w:marBottom w:val="0"/>
                  <w:divBdr>
                    <w:top w:val="none" w:sz="0" w:space="0" w:color="auto"/>
                    <w:left w:val="none" w:sz="0" w:space="0" w:color="auto"/>
                    <w:bottom w:val="none" w:sz="0" w:space="0" w:color="auto"/>
                    <w:right w:val="none" w:sz="0" w:space="0" w:color="auto"/>
                  </w:divBdr>
                </w:div>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 w:id="489908370">
                  <w:marLeft w:val="2100"/>
                  <w:marRight w:val="0"/>
                  <w:marTop w:val="0"/>
                  <w:marBottom w:val="0"/>
                  <w:divBdr>
                    <w:top w:val="none" w:sz="0" w:space="0" w:color="auto"/>
                    <w:left w:val="none" w:sz="0" w:space="0" w:color="auto"/>
                    <w:bottom w:val="none" w:sz="0" w:space="0" w:color="auto"/>
                    <w:right w:val="none" w:sz="0" w:space="0" w:color="auto"/>
                  </w:divBdr>
                </w:div>
                <w:div w:id="490027889">
                  <w:marLeft w:val="0"/>
                  <w:marRight w:val="0"/>
                  <w:marTop w:val="0"/>
                  <w:marBottom w:val="0"/>
                  <w:divBdr>
                    <w:top w:val="none" w:sz="0" w:space="0" w:color="auto"/>
                    <w:left w:val="none" w:sz="0" w:space="0" w:color="auto"/>
                    <w:bottom w:val="none" w:sz="0" w:space="0" w:color="auto"/>
                    <w:right w:val="none" w:sz="0" w:space="0" w:color="auto"/>
                  </w:divBdr>
                </w:div>
                <w:div w:id="490680857">
                  <w:marLeft w:val="0"/>
                  <w:marRight w:val="0"/>
                  <w:marTop w:val="0"/>
                  <w:marBottom w:val="0"/>
                  <w:divBdr>
                    <w:top w:val="none" w:sz="0" w:space="0" w:color="auto"/>
                    <w:left w:val="none" w:sz="0" w:space="0" w:color="auto"/>
                    <w:bottom w:val="none" w:sz="0" w:space="0" w:color="auto"/>
                    <w:right w:val="none" w:sz="0" w:space="0" w:color="auto"/>
                  </w:divBdr>
                  <w:divsChild>
                    <w:div w:id="309486363">
                      <w:marLeft w:val="0"/>
                      <w:marRight w:val="0"/>
                      <w:marTop w:val="0"/>
                      <w:marBottom w:val="0"/>
                      <w:divBdr>
                        <w:top w:val="none" w:sz="0" w:space="0" w:color="auto"/>
                        <w:left w:val="none" w:sz="0" w:space="0" w:color="auto"/>
                        <w:bottom w:val="none" w:sz="0" w:space="0" w:color="auto"/>
                        <w:right w:val="none" w:sz="0" w:space="0" w:color="auto"/>
                      </w:divBdr>
                    </w:div>
                    <w:div w:id="999887283">
                      <w:marLeft w:val="0"/>
                      <w:marRight w:val="0"/>
                      <w:marTop w:val="0"/>
                      <w:marBottom w:val="0"/>
                      <w:divBdr>
                        <w:top w:val="none" w:sz="0" w:space="0" w:color="auto"/>
                        <w:left w:val="none" w:sz="0" w:space="0" w:color="auto"/>
                        <w:bottom w:val="none" w:sz="0" w:space="0" w:color="auto"/>
                        <w:right w:val="none" w:sz="0" w:space="0" w:color="auto"/>
                      </w:divBdr>
                    </w:div>
                  </w:divsChild>
                </w:div>
                <w:div w:id="490760545">
                  <w:marLeft w:val="0"/>
                  <w:marRight w:val="0"/>
                  <w:marTop w:val="225"/>
                  <w:marBottom w:val="0"/>
                  <w:divBdr>
                    <w:top w:val="none" w:sz="0" w:space="0" w:color="auto"/>
                    <w:left w:val="none" w:sz="0" w:space="0" w:color="auto"/>
                    <w:bottom w:val="none" w:sz="0" w:space="0" w:color="auto"/>
                    <w:right w:val="none" w:sz="0" w:space="0" w:color="auto"/>
                  </w:divBdr>
                </w:div>
                <w:div w:id="490874745">
                  <w:marLeft w:val="0"/>
                  <w:marRight w:val="0"/>
                  <w:marTop w:val="0"/>
                  <w:marBottom w:val="0"/>
                  <w:divBdr>
                    <w:top w:val="none" w:sz="0" w:space="0" w:color="auto"/>
                    <w:left w:val="none" w:sz="0" w:space="0" w:color="auto"/>
                    <w:bottom w:val="none" w:sz="0" w:space="0" w:color="auto"/>
                    <w:right w:val="none" w:sz="0" w:space="0" w:color="auto"/>
                  </w:divBdr>
                  <w:divsChild>
                    <w:div w:id="554513609">
                      <w:marLeft w:val="0"/>
                      <w:marRight w:val="0"/>
                      <w:marTop w:val="0"/>
                      <w:marBottom w:val="0"/>
                      <w:divBdr>
                        <w:top w:val="none" w:sz="0" w:space="0" w:color="auto"/>
                        <w:left w:val="none" w:sz="0" w:space="0" w:color="auto"/>
                        <w:bottom w:val="none" w:sz="0" w:space="0" w:color="auto"/>
                        <w:right w:val="none" w:sz="0" w:space="0" w:color="auto"/>
                      </w:divBdr>
                      <w:divsChild>
                        <w:div w:id="134228882">
                          <w:marLeft w:val="0"/>
                          <w:marRight w:val="0"/>
                          <w:marTop w:val="0"/>
                          <w:marBottom w:val="0"/>
                          <w:divBdr>
                            <w:top w:val="none" w:sz="0" w:space="0" w:color="auto"/>
                            <w:left w:val="none" w:sz="0" w:space="0" w:color="auto"/>
                            <w:bottom w:val="none" w:sz="0" w:space="0" w:color="auto"/>
                            <w:right w:val="none" w:sz="0" w:space="0" w:color="auto"/>
                          </w:divBdr>
                          <w:divsChild>
                            <w:div w:id="4640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77298">
                  <w:marLeft w:val="0"/>
                  <w:marRight w:val="150"/>
                  <w:marTop w:val="0"/>
                  <w:marBottom w:val="0"/>
                  <w:divBdr>
                    <w:top w:val="none" w:sz="0" w:space="0" w:color="auto"/>
                    <w:left w:val="none" w:sz="0" w:space="0" w:color="auto"/>
                    <w:bottom w:val="none" w:sz="0" w:space="0" w:color="auto"/>
                    <w:right w:val="none" w:sz="0" w:space="0" w:color="auto"/>
                  </w:divBdr>
                </w:div>
                <w:div w:id="491071713">
                  <w:marLeft w:val="0"/>
                  <w:marRight w:val="0"/>
                  <w:marTop w:val="0"/>
                  <w:marBottom w:val="0"/>
                  <w:divBdr>
                    <w:top w:val="none" w:sz="0" w:space="0" w:color="auto"/>
                    <w:left w:val="none" w:sz="0" w:space="0" w:color="auto"/>
                    <w:bottom w:val="none" w:sz="0" w:space="0" w:color="auto"/>
                    <w:right w:val="none" w:sz="0" w:space="0" w:color="auto"/>
                  </w:divBdr>
                  <w:divsChild>
                    <w:div w:id="558829943">
                      <w:marLeft w:val="0"/>
                      <w:marRight w:val="0"/>
                      <w:marTop w:val="0"/>
                      <w:marBottom w:val="0"/>
                      <w:divBdr>
                        <w:top w:val="none" w:sz="0" w:space="0" w:color="auto"/>
                        <w:left w:val="none" w:sz="0" w:space="0" w:color="auto"/>
                        <w:bottom w:val="none" w:sz="0" w:space="0" w:color="auto"/>
                        <w:right w:val="none" w:sz="0" w:space="0" w:color="auto"/>
                      </w:divBdr>
                      <w:divsChild>
                        <w:div w:id="709652809">
                          <w:marLeft w:val="0"/>
                          <w:marRight w:val="0"/>
                          <w:marTop w:val="0"/>
                          <w:marBottom w:val="0"/>
                          <w:divBdr>
                            <w:top w:val="none" w:sz="0" w:space="0" w:color="auto"/>
                            <w:left w:val="none" w:sz="0" w:space="0" w:color="auto"/>
                            <w:bottom w:val="none" w:sz="0" w:space="0" w:color="auto"/>
                            <w:right w:val="none" w:sz="0" w:space="0" w:color="auto"/>
                          </w:divBdr>
                        </w:div>
                        <w:div w:id="9086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589">
                  <w:marLeft w:val="0"/>
                  <w:marRight w:val="0"/>
                  <w:marTop w:val="0"/>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491532801">
                  <w:marLeft w:val="0"/>
                  <w:marRight w:val="0"/>
                  <w:marTop w:val="0"/>
                  <w:marBottom w:val="0"/>
                  <w:divBdr>
                    <w:top w:val="none" w:sz="0" w:space="0" w:color="auto"/>
                    <w:left w:val="none" w:sz="0" w:space="0" w:color="auto"/>
                    <w:bottom w:val="none" w:sz="0" w:space="0" w:color="auto"/>
                    <w:right w:val="none" w:sz="0" w:space="0" w:color="auto"/>
                  </w:divBdr>
                </w:div>
                <w:div w:id="491607866">
                  <w:marLeft w:val="0"/>
                  <w:marRight w:val="0"/>
                  <w:marTop w:val="300"/>
                  <w:marBottom w:val="300"/>
                  <w:divBdr>
                    <w:top w:val="none" w:sz="0" w:space="0" w:color="auto"/>
                    <w:left w:val="none" w:sz="0" w:space="0" w:color="auto"/>
                    <w:bottom w:val="none" w:sz="0" w:space="0" w:color="auto"/>
                    <w:right w:val="none" w:sz="0" w:space="0" w:color="auto"/>
                  </w:divBdr>
                  <w:divsChild>
                    <w:div w:id="716397585">
                      <w:marLeft w:val="0"/>
                      <w:marRight w:val="0"/>
                      <w:marTop w:val="0"/>
                      <w:marBottom w:val="0"/>
                      <w:divBdr>
                        <w:top w:val="none" w:sz="0" w:space="0" w:color="auto"/>
                        <w:left w:val="none" w:sz="0" w:space="0" w:color="auto"/>
                        <w:bottom w:val="none" w:sz="0" w:space="0" w:color="auto"/>
                        <w:right w:val="none" w:sz="0" w:space="0" w:color="auto"/>
                      </w:divBdr>
                      <w:divsChild>
                        <w:div w:id="203296700">
                          <w:marLeft w:val="0"/>
                          <w:marRight w:val="0"/>
                          <w:marTop w:val="0"/>
                          <w:marBottom w:val="0"/>
                          <w:divBdr>
                            <w:top w:val="none" w:sz="0" w:space="0" w:color="auto"/>
                            <w:left w:val="none" w:sz="0" w:space="0" w:color="auto"/>
                            <w:bottom w:val="none" w:sz="0" w:space="0" w:color="auto"/>
                            <w:right w:val="none" w:sz="0" w:space="0" w:color="auto"/>
                          </w:divBdr>
                        </w:div>
                      </w:divsChild>
                    </w:div>
                    <w:div w:id="911543654">
                      <w:marLeft w:val="0"/>
                      <w:marRight w:val="0"/>
                      <w:marTop w:val="180"/>
                      <w:marBottom w:val="0"/>
                      <w:divBdr>
                        <w:top w:val="none" w:sz="0" w:space="0" w:color="auto"/>
                        <w:left w:val="none" w:sz="0" w:space="0" w:color="auto"/>
                        <w:bottom w:val="none" w:sz="0" w:space="0" w:color="auto"/>
                        <w:right w:val="none" w:sz="0" w:space="0" w:color="auto"/>
                      </w:divBdr>
                      <w:divsChild>
                        <w:div w:id="4648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
                  </w:divsChild>
                </w:div>
                <w:div w:id="491679030">
                  <w:marLeft w:val="0"/>
                  <w:marRight w:val="30"/>
                  <w:marTop w:val="0"/>
                  <w:marBottom w:val="0"/>
                  <w:divBdr>
                    <w:top w:val="none" w:sz="0" w:space="0" w:color="auto"/>
                    <w:left w:val="none" w:sz="0" w:space="0" w:color="auto"/>
                    <w:bottom w:val="none" w:sz="0" w:space="0" w:color="auto"/>
                    <w:right w:val="none" w:sz="0" w:space="0" w:color="auto"/>
                  </w:divBdr>
                  <w:divsChild>
                    <w:div w:id="334118690">
                      <w:marLeft w:val="0"/>
                      <w:marRight w:val="0"/>
                      <w:marTop w:val="0"/>
                      <w:marBottom w:val="0"/>
                      <w:divBdr>
                        <w:top w:val="none" w:sz="0" w:space="0" w:color="auto"/>
                        <w:left w:val="none" w:sz="0" w:space="0" w:color="auto"/>
                        <w:bottom w:val="none" w:sz="0" w:space="0" w:color="auto"/>
                        <w:right w:val="none" w:sz="0" w:space="0" w:color="auto"/>
                      </w:divBdr>
                    </w:div>
                  </w:divsChild>
                </w:div>
                <w:div w:id="491720604">
                  <w:marLeft w:val="0"/>
                  <w:marRight w:val="0"/>
                  <w:marTop w:val="0"/>
                  <w:marBottom w:val="0"/>
                  <w:divBdr>
                    <w:top w:val="none" w:sz="0" w:space="0" w:color="auto"/>
                    <w:left w:val="none" w:sz="0" w:space="0" w:color="auto"/>
                    <w:bottom w:val="none" w:sz="0" w:space="0" w:color="auto"/>
                    <w:right w:val="none" w:sz="0" w:space="0" w:color="auto"/>
                  </w:divBdr>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492110594">
                  <w:marLeft w:val="0"/>
                  <w:marRight w:val="0"/>
                  <w:marTop w:val="0"/>
                  <w:marBottom w:val="0"/>
                  <w:divBdr>
                    <w:top w:val="none" w:sz="0" w:space="0" w:color="auto"/>
                    <w:left w:val="none" w:sz="0" w:space="0" w:color="auto"/>
                    <w:bottom w:val="none" w:sz="0" w:space="0" w:color="auto"/>
                    <w:right w:val="none" w:sz="0" w:space="0" w:color="auto"/>
                  </w:divBdr>
                </w:div>
                <w:div w:id="492113543">
                  <w:marLeft w:val="0"/>
                  <w:marRight w:val="0"/>
                  <w:marTop w:val="0"/>
                  <w:marBottom w:val="0"/>
                  <w:divBdr>
                    <w:top w:val="none" w:sz="0" w:space="0" w:color="auto"/>
                    <w:left w:val="none" w:sz="0" w:space="0" w:color="auto"/>
                    <w:bottom w:val="none" w:sz="0" w:space="0" w:color="auto"/>
                    <w:right w:val="none" w:sz="0" w:space="0" w:color="auto"/>
                  </w:divBdr>
                </w:div>
                <w:div w:id="492331064">
                  <w:marLeft w:val="0"/>
                  <w:marRight w:val="0"/>
                  <w:marTop w:val="0"/>
                  <w:marBottom w:val="0"/>
                  <w:divBdr>
                    <w:top w:val="none" w:sz="0" w:space="0" w:color="auto"/>
                    <w:left w:val="none" w:sz="0" w:space="0" w:color="auto"/>
                    <w:bottom w:val="none" w:sz="0" w:space="0" w:color="auto"/>
                    <w:right w:val="none" w:sz="0" w:space="0" w:color="auto"/>
                  </w:divBdr>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919651">
                  <w:marLeft w:val="0"/>
                  <w:marRight w:val="0"/>
                  <w:marTop w:val="0"/>
                  <w:marBottom w:val="75"/>
                  <w:divBdr>
                    <w:top w:val="none" w:sz="0" w:space="0" w:color="auto"/>
                    <w:left w:val="none" w:sz="0" w:space="0" w:color="auto"/>
                    <w:bottom w:val="none" w:sz="0" w:space="0" w:color="auto"/>
                    <w:right w:val="none" w:sz="0" w:space="0" w:color="auto"/>
                  </w:divBdr>
                </w:div>
                <w:div w:id="493254424">
                  <w:marLeft w:val="0"/>
                  <w:marRight w:val="0"/>
                  <w:marTop w:val="225"/>
                  <w:marBottom w:val="0"/>
                  <w:divBdr>
                    <w:top w:val="none" w:sz="0" w:space="0" w:color="auto"/>
                    <w:left w:val="none" w:sz="0" w:space="0" w:color="auto"/>
                    <w:bottom w:val="none" w:sz="0" w:space="0" w:color="auto"/>
                    <w:right w:val="none" w:sz="0" w:space="0" w:color="auto"/>
                  </w:divBdr>
                </w:div>
                <w:div w:id="493372214">
                  <w:marLeft w:val="0"/>
                  <w:marRight w:val="0"/>
                  <w:marTop w:val="225"/>
                  <w:marBottom w:val="0"/>
                  <w:divBdr>
                    <w:top w:val="none" w:sz="0" w:space="0" w:color="auto"/>
                    <w:left w:val="none" w:sz="0" w:space="0" w:color="auto"/>
                    <w:bottom w:val="none" w:sz="0" w:space="0" w:color="auto"/>
                    <w:right w:val="none" w:sz="0" w:space="0" w:color="auto"/>
                  </w:divBdr>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80704">
                  <w:marLeft w:val="0"/>
                  <w:marRight w:val="30"/>
                  <w:marTop w:val="0"/>
                  <w:marBottom w:val="0"/>
                  <w:divBdr>
                    <w:top w:val="none" w:sz="0" w:space="0" w:color="auto"/>
                    <w:left w:val="none" w:sz="0" w:space="0" w:color="auto"/>
                    <w:bottom w:val="none" w:sz="0" w:space="0" w:color="auto"/>
                    <w:right w:val="none" w:sz="0" w:space="0" w:color="auto"/>
                  </w:divBdr>
                </w:div>
                <w:div w:id="493572687">
                  <w:marLeft w:val="0"/>
                  <w:marRight w:val="0"/>
                  <w:marTop w:val="0"/>
                  <w:marBottom w:val="0"/>
                  <w:divBdr>
                    <w:top w:val="none" w:sz="0" w:space="0" w:color="auto"/>
                    <w:left w:val="none" w:sz="0" w:space="0" w:color="auto"/>
                    <w:bottom w:val="none" w:sz="0" w:space="0" w:color="auto"/>
                    <w:right w:val="none" w:sz="0" w:space="0" w:color="auto"/>
                  </w:divBdr>
                </w:div>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7975">
                  <w:marLeft w:val="0"/>
                  <w:marRight w:val="0"/>
                  <w:marTop w:val="0"/>
                  <w:marBottom w:val="0"/>
                  <w:divBdr>
                    <w:top w:val="none" w:sz="0" w:space="0" w:color="auto"/>
                    <w:left w:val="none" w:sz="0" w:space="0" w:color="auto"/>
                    <w:bottom w:val="none" w:sz="0" w:space="0" w:color="auto"/>
                    <w:right w:val="none" w:sz="0" w:space="0" w:color="auto"/>
                  </w:divBdr>
                  <w:divsChild>
                    <w:div w:id="745960080">
                      <w:marLeft w:val="0"/>
                      <w:marRight w:val="0"/>
                      <w:marTop w:val="0"/>
                      <w:marBottom w:val="0"/>
                      <w:divBdr>
                        <w:top w:val="none" w:sz="0" w:space="0" w:color="auto"/>
                        <w:left w:val="none" w:sz="0" w:space="0" w:color="auto"/>
                        <w:bottom w:val="none" w:sz="0" w:space="0" w:color="auto"/>
                        <w:right w:val="none" w:sz="0" w:space="0" w:color="auto"/>
                      </w:divBdr>
                    </w:div>
                  </w:divsChild>
                </w:div>
                <w:div w:id="494731707">
                  <w:marLeft w:val="0"/>
                  <w:marRight w:val="0"/>
                  <w:marTop w:val="0"/>
                  <w:marBottom w:val="0"/>
                  <w:divBdr>
                    <w:top w:val="none" w:sz="0" w:space="0" w:color="auto"/>
                    <w:left w:val="none" w:sz="0" w:space="0" w:color="auto"/>
                    <w:bottom w:val="none" w:sz="0" w:space="0" w:color="auto"/>
                    <w:right w:val="none" w:sz="0" w:space="0" w:color="auto"/>
                  </w:divBdr>
                </w:div>
                <w:div w:id="495072626">
                  <w:marLeft w:val="0"/>
                  <w:marRight w:val="0"/>
                  <w:marTop w:val="0"/>
                  <w:marBottom w:val="0"/>
                  <w:divBdr>
                    <w:top w:val="none" w:sz="0" w:space="0" w:color="auto"/>
                    <w:left w:val="none" w:sz="0" w:space="0" w:color="auto"/>
                    <w:bottom w:val="none" w:sz="0" w:space="0" w:color="auto"/>
                    <w:right w:val="none" w:sz="0" w:space="0" w:color="auto"/>
                  </w:divBdr>
                  <w:divsChild>
                    <w:div w:id="122965568">
                      <w:marLeft w:val="0"/>
                      <w:marRight w:val="0"/>
                      <w:marTop w:val="315"/>
                      <w:marBottom w:val="0"/>
                      <w:divBdr>
                        <w:top w:val="none" w:sz="0" w:space="0" w:color="auto"/>
                        <w:left w:val="none" w:sz="0" w:space="0" w:color="auto"/>
                        <w:bottom w:val="none" w:sz="0" w:space="0" w:color="auto"/>
                        <w:right w:val="none" w:sz="0" w:space="0" w:color="auto"/>
                      </w:divBdr>
                    </w:div>
                    <w:div w:id="972827772">
                      <w:marLeft w:val="0"/>
                      <w:marRight w:val="0"/>
                      <w:marTop w:val="0"/>
                      <w:marBottom w:val="0"/>
                      <w:divBdr>
                        <w:top w:val="none" w:sz="0" w:space="0" w:color="auto"/>
                        <w:left w:val="none" w:sz="0" w:space="0" w:color="auto"/>
                        <w:bottom w:val="none" w:sz="0" w:space="0" w:color="auto"/>
                        <w:right w:val="none" w:sz="0" w:space="0" w:color="auto"/>
                      </w:divBdr>
                    </w:div>
                  </w:divsChild>
                </w:div>
                <w:div w:id="495077703">
                  <w:marLeft w:val="0"/>
                  <w:marRight w:val="0"/>
                  <w:marTop w:val="0"/>
                  <w:marBottom w:val="0"/>
                  <w:divBdr>
                    <w:top w:val="none" w:sz="0" w:space="0" w:color="auto"/>
                    <w:left w:val="none" w:sz="0" w:space="0" w:color="auto"/>
                    <w:bottom w:val="none" w:sz="0" w:space="0" w:color="auto"/>
                    <w:right w:val="none" w:sz="0" w:space="0" w:color="auto"/>
                  </w:divBdr>
                  <w:divsChild>
                    <w:div w:id="317343588">
                      <w:marLeft w:val="0"/>
                      <w:marRight w:val="30"/>
                      <w:marTop w:val="0"/>
                      <w:marBottom w:val="0"/>
                      <w:divBdr>
                        <w:top w:val="none" w:sz="0" w:space="0" w:color="auto"/>
                        <w:left w:val="none" w:sz="0" w:space="0" w:color="auto"/>
                        <w:bottom w:val="none" w:sz="0" w:space="0" w:color="auto"/>
                        <w:right w:val="none" w:sz="0" w:space="0" w:color="auto"/>
                      </w:divBdr>
                    </w:div>
                    <w:div w:id="385839660">
                      <w:marLeft w:val="0"/>
                      <w:marRight w:val="30"/>
                      <w:marTop w:val="0"/>
                      <w:marBottom w:val="0"/>
                      <w:divBdr>
                        <w:top w:val="none" w:sz="0" w:space="0" w:color="auto"/>
                        <w:left w:val="none" w:sz="0" w:space="0" w:color="auto"/>
                        <w:bottom w:val="none" w:sz="0" w:space="0" w:color="auto"/>
                        <w:right w:val="none" w:sz="0" w:space="0" w:color="auto"/>
                      </w:divBdr>
                      <w:divsChild>
                        <w:div w:id="1298993027">
                          <w:marLeft w:val="0"/>
                          <w:marRight w:val="0"/>
                          <w:marTop w:val="0"/>
                          <w:marBottom w:val="0"/>
                          <w:divBdr>
                            <w:top w:val="none" w:sz="0" w:space="0" w:color="auto"/>
                            <w:left w:val="none" w:sz="0" w:space="0" w:color="auto"/>
                            <w:bottom w:val="none" w:sz="0" w:space="0" w:color="auto"/>
                            <w:right w:val="none" w:sz="0" w:space="0" w:color="auto"/>
                          </w:divBdr>
                        </w:div>
                      </w:divsChild>
                    </w:div>
                    <w:div w:id="387071014">
                      <w:marLeft w:val="0"/>
                      <w:marRight w:val="30"/>
                      <w:marTop w:val="0"/>
                      <w:marBottom w:val="0"/>
                      <w:divBdr>
                        <w:top w:val="none" w:sz="0" w:space="0" w:color="auto"/>
                        <w:left w:val="none" w:sz="0" w:space="0" w:color="auto"/>
                        <w:bottom w:val="none" w:sz="0" w:space="0" w:color="auto"/>
                        <w:right w:val="none" w:sz="0" w:space="0" w:color="auto"/>
                      </w:divBdr>
                      <w:divsChild>
                        <w:div w:id="887110928">
                          <w:marLeft w:val="0"/>
                          <w:marRight w:val="0"/>
                          <w:marTop w:val="0"/>
                          <w:marBottom w:val="0"/>
                          <w:divBdr>
                            <w:top w:val="none" w:sz="0" w:space="0" w:color="auto"/>
                            <w:left w:val="none" w:sz="0" w:space="0" w:color="auto"/>
                            <w:bottom w:val="none" w:sz="0" w:space="0" w:color="auto"/>
                            <w:right w:val="none" w:sz="0" w:space="0" w:color="auto"/>
                          </w:divBdr>
                        </w:div>
                      </w:divsChild>
                    </w:div>
                    <w:div w:id="999649887">
                      <w:marLeft w:val="0"/>
                      <w:marRight w:val="30"/>
                      <w:marTop w:val="0"/>
                      <w:marBottom w:val="0"/>
                      <w:divBdr>
                        <w:top w:val="none" w:sz="0" w:space="0" w:color="auto"/>
                        <w:left w:val="none" w:sz="0" w:space="0" w:color="auto"/>
                        <w:bottom w:val="none" w:sz="0" w:space="0" w:color="auto"/>
                        <w:right w:val="none" w:sz="0" w:space="0" w:color="auto"/>
                      </w:divBdr>
                    </w:div>
                    <w:div w:id="1110050985">
                      <w:marLeft w:val="0"/>
                      <w:marRight w:val="30"/>
                      <w:marTop w:val="0"/>
                      <w:marBottom w:val="0"/>
                      <w:divBdr>
                        <w:top w:val="none" w:sz="0" w:space="0" w:color="auto"/>
                        <w:left w:val="none" w:sz="0" w:space="0" w:color="auto"/>
                        <w:bottom w:val="none" w:sz="0" w:space="0" w:color="auto"/>
                        <w:right w:val="none" w:sz="0" w:space="0" w:color="auto"/>
                      </w:divBdr>
                    </w:div>
                  </w:divsChild>
                </w:div>
                <w:div w:id="495192491">
                  <w:marLeft w:val="0"/>
                  <w:marRight w:val="0"/>
                  <w:marTop w:val="0"/>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
                  </w:divsChild>
                </w:div>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
                  </w:divsChild>
                </w:div>
                <w:div w:id="495419027">
                  <w:marLeft w:val="0"/>
                  <w:marRight w:val="0"/>
                  <w:marTop w:val="0"/>
                  <w:marBottom w:val="0"/>
                  <w:divBdr>
                    <w:top w:val="none" w:sz="0" w:space="0" w:color="auto"/>
                    <w:left w:val="none" w:sz="0" w:space="0" w:color="auto"/>
                    <w:bottom w:val="none" w:sz="0" w:space="0" w:color="auto"/>
                    <w:right w:val="none" w:sz="0" w:space="0" w:color="auto"/>
                  </w:divBdr>
                </w:div>
                <w:div w:id="495535855">
                  <w:marLeft w:val="0"/>
                  <w:marRight w:val="0"/>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495918022">
                  <w:marLeft w:val="0"/>
                  <w:marRight w:val="75"/>
                  <w:marTop w:val="0"/>
                  <w:marBottom w:val="0"/>
                  <w:divBdr>
                    <w:top w:val="none" w:sz="0" w:space="0" w:color="auto"/>
                    <w:left w:val="none" w:sz="0" w:space="0" w:color="auto"/>
                    <w:bottom w:val="none" w:sz="0" w:space="0" w:color="auto"/>
                    <w:right w:val="none" w:sz="0" w:space="0" w:color="auto"/>
                  </w:divBdr>
                  <w:divsChild>
                    <w:div w:id="756023714">
                      <w:marLeft w:val="0"/>
                      <w:marRight w:val="0"/>
                      <w:marTop w:val="0"/>
                      <w:marBottom w:val="0"/>
                      <w:divBdr>
                        <w:top w:val="none" w:sz="0" w:space="0" w:color="auto"/>
                        <w:left w:val="none" w:sz="0" w:space="0" w:color="auto"/>
                        <w:bottom w:val="none" w:sz="0" w:space="0" w:color="auto"/>
                        <w:right w:val="none" w:sz="0" w:space="0" w:color="auto"/>
                      </w:divBdr>
                    </w:div>
                  </w:divsChild>
                </w:div>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7385">
                  <w:marLeft w:val="0"/>
                  <w:marRight w:val="30"/>
                  <w:marTop w:val="0"/>
                  <w:marBottom w:val="0"/>
                  <w:divBdr>
                    <w:top w:val="none" w:sz="0" w:space="0" w:color="auto"/>
                    <w:left w:val="none" w:sz="0" w:space="0" w:color="auto"/>
                    <w:bottom w:val="none" w:sz="0" w:space="0" w:color="auto"/>
                    <w:right w:val="none" w:sz="0" w:space="0" w:color="auto"/>
                  </w:divBdr>
                  <w:divsChild>
                    <w:div w:id="930353447">
                      <w:marLeft w:val="0"/>
                      <w:marRight w:val="0"/>
                      <w:marTop w:val="0"/>
                      <w:marBottom w:val="0"/>
                      <w:divBdr>
                        <w:top w:val="none" w:sz="0" w:space="0" w:color="auto"/>
                        <w:left w:val="none" w:sz="0" w:space="0" w:color="auto"/>
                        <w:bottom w:val="none" w:sz="0" w:space="0" w:color="auto"/>
                        <w:right w:val="none" w:sz="0" w:space="0" w:color="auto"/>
                      </w:divBdr>
                    </w:div>
                  </w:divsChild>
                </w:div>
                <w:div w:id="496309779">
                  <w:marLeft w:val="0"/>
                  <w:marRight w:val="0"/>
                  <w:marTop w:val="0"/>
                  <w:marBottom w:val="0"/>
                  <w:divBdr>
                    <w:top w:val="none" w:sz="0" w:space="0" w:color="auto"/>
                    <w:left w:val="none" w:sz="0" w:space="0" w:color="auto"/>
                    <w:bottom w:val="none" w:sz="0" w:space="0" w:color="auto"/>
                    <w:right w:val="none" w:sz="0" w:space="0" w:color="auto"/>
                  </w:divBdr>
                </w:div>
                <w:div w:id="496461717">
                  <w:marLeft w:val="0"/>
                  <w:marRight w:val="0"/>
                  <w:marTop w:val="0"/>
                  <w:marBottom w:val="0"/>
                  <w:divBdr>
                    <w:top w:val="none" w:sz="0" w:space="0" w:color="auto"/>
                    <w:left w:val="none" w:sz="0" w:space="0" w:color="auto"/>
                    <w:bottom w:val="none" w:sz="0" w:space="0" w:color="auto"/>
                    <w:right w:val="none" w:sz="0" w:space="0" w:color="auto"/>
                  </w:divBdr>
                </w:div>
                <w:div w:id="496575180">
                  <w:marLeft w:val="0"/>
                  <w:marRight w:val="0"/>
                  <w:marTop w:val="0"/>
                  <w:marBottom w:val="75"/>
                  <w:divBdr>
                    <w:top w:val="none" w:sz="0" w:space="0" w:color="auto"/>
                    <w:left w:val="none" w:sz="0" w:space="0" w:color="auto"/>
                    <w:bottom w:val="none" w:sz="0" w:space="0" w:color="auto"/>
                    <w:right w:val="none" w:sz="0" w:space="0" w:color="auto"/>
                  </w:divBdr>
                </w:div>
                <w:div w:id="496653817">
                  <w:marLeft w:val="0"/>
                  <w:marRight w:val="0"/>
                  <w:marTop w:val="0"/>
                  <w:marBottom w:val="0"/>
                  <w:divBdr>
                    <w:top w:val="none" w:sz="0" w:space="0" w:color="auto"/>
                    <w:left w:val="none" w:sz="0" w:space="0" w:color="auto"/>
                    <w:bottom w:val="none" w:sz="0" w:space="0" w:color="auto"/>
                    <w:right w:val="none" w:sz="0" w:space="0" w:color="auto"/>
                  </w:divBdr>
                </w:div>
                <w:div w:id="496774784">
                  <w:marLeft w:val="0"/>
                  <w:marRight w:val="0"/>
                  <w:marTop w:val="0"/>
                  <w:marBottom w:val="0"/>
                  <w:divBdr>
                    <w:top w:val="none" w:sz="0" w:space="0" w:color="auto"/>
                    <w:left w:val="none" w:sz="0" w:space="0" w:color="auto"/>
                    <w:bottom w:val="none" w:sz="0" w:space="0" w:color="auto"/>
                    <w:right w:val="none" w:sz="0" w:space="0" w:color="auto"/>
                  </w:divBdr>
                </w:div>
                <w:div w:id="496968546">
                  <w:marLeft w:val="0"/>
                  <w:marRight w:val="30"/>
                  <w:marTop w:val="0"/>
                  <w:marBottom w:val="0"/>
                  <w:divBdr>
                    <w:top w:val="none" w:sz="0" w:space="0" w:color="auto"/>
                    <w:left w:val="none" w:sz="0" w:space="0" w:color="auto"/>
                    <w:bottom w:val="none" w:sz="0" w:space="0" w:color="auto"/>
                    <w:right w:val="none" w:sz="0" w:space="0" w:color="auto"/>
                  </w:divBdr>
                </w:div>
                <w:div w:id="497035292">
                  <w:marLeft w:val="0"/>
                  <w:marRight w:val="0"/>
                  <w:marTop w:val="0"/>
                  <w:marBottom w:val="0"/>
                  <w:divBdr>
                    <w:top w:val="none" w:sz="0" w:space="0" w:color="auto"/>
                    <w:left w:val="none" w:sz="0" w:space="0" w:color="auto"/>
                    <w:bottom w:val="none" w:sz="0" w:space="0" w:color="auto"/>
                    <w:right w:val="none" w:sz="0" w:space="0" w:color="auto"/>
                  </w:divBdr>
                  <w:divsChild>
                    <w:div w:id="363605793">
                      <w:marLeft w:val="0"/>
                      <w:marRight w:val="0"/>
                      <w:marTop w:val="0"/>
                      <w:marBottom w:val="0"/>
                      <w:divBdr>
                        <w:top w:val="none" w:sz="0" w:space="0" w:color="auto"/>
                        <w:left w:val="none" w:sz="0" w:space="0" w:color="auto"/>
                        <w:bottom w:val="none" w:sz="0" w:space="0" w:color="auto"/>
                        <w:right w:val="none" w:sz="0" w:space="0" w:color="auto"/>
                      </w:divBdr>
                    </w:div>
                  </w:divsChild>
                </w:div>
                <w:div w:id="497040370">
                  <w:marLeft w:val="0"/>
                  <w:marRight w:val="30"/>
                  <w:marTop w:val="0"/>
                  <w:marBottom w:val="0"/>
                  <w:divBdr>
                    <w:top w:val="none" w:sz="0" w:space="0" w:color="auto"/>
                    <w:left w:val="none" w:sz="0" w:space="0" w:color="auto"/>
                    <w:bottom w:val="none" w:sz="0" w:space="0" w:color="auto"/>
                    <w:right w:val="none" w:sz="0" w:space="0" w:color="auto"/>
                  </w:divBdr>
                  <w:divsChild>
                    <w:div w:id="182596495">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497118262">
                  <w:marLeft w:val="0"/>
                  <w:marRight w:val="0"/>
                  <w:marTop w:val="0"/>
                  <w:marBottom w:val="0"/>
                  <w:divBdr>
                    <w:top w:val="none" w:sz="0" w:space="0" w:color="auto"/>
                    <w:left w:val="none" w:sz="0" w:space="0" w:color="auto"/>
                    <w:bottom w:val="none" w:sz="0" w:space="0" w:color="auto"/>
                    <w:right w:val="none" w:sz="0" w:space="0" w:color="auto"/>
                  </w:divBdr>
                </w:div>
                <w:div w:id="497159725">
                  <w:marLeft w:val="0"/>
                  <w:marRight w:val="0"/>
                  <w:marTop w:val="0"/>
                  <w:marBottom w:val="0"/>
                  <w:divBdr>
                    <w:top w:val="none" w:sz="0" w:space="0" w:color="auto"/>
                    <w:left w:val="none" w:sz="0" w:space="0" w:color="auto"/>
                    <w:bottom w:val="none" w:sz="0" w:space="0" w:color="auto"/>
                    <w:right w:val="none" w:sz="0" w:space="0" w:color="auto"/>
                  </w:divBdr>
                </w:div>
                <w:div w:id="497232334">
                  <w:marLeft w:val="0"/>
                  <w:marRight w:val="0"/>
                  <w:marTop w:val="0"/>
                  <w:marBottom w:val="0"/>
                  <w:divBdr>
                    <w:top w:val="none" w:sz="0" w:space="0" w:color="auto"/>
                    <w:left w:val="none" w:sz="0" w:space="0" w:color="auto"/>
                    <w:bottom w:val="none" w:sz="0" w:space="0" w:color="auto"/>
                    <w:right w:val="none" w:sz="0" w:space="0" w:color="auto"/>
                  </w:divBdr>
                </w:div>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6572">
                  <w:marLeft w:val="0"/>
                  <w:marRight w:val="0"/>
                  <w:marTop w:val="0"/>
                  <w:marBottom w:val="300"/>
                  <w:divBdr>
                    <w:top w:val="none" w:sz="0" w:space="0" w:color="auto"/>
                    <w:left w:val="none" w:sz="0" w:space="0" w:color="auto"/>
                    <w:bottom w:val="none" w:sz="0" w:space="0" w:color="auto"/>
                    <w:right w:val="none" w:sz="0" w:space="0" w:color="auto"/>
                  </w:divBdr>
                </w:div>
                <w:div w:id="497311615">
                  <w:marLeft w:val="0"/>
                  <w:marRight w:val="0"/>
                  <w:marTop w:val="0"/>
                  <w:marBottom w:val="0"/>
                  <w:divBdr>
                    <w:top w:val="none" w:sz="0" w:space="0" w:color="auto"/>
                    <w:left w:val="none" w:sz="0" w:space="0" w:color="auto"/>
                    <w:bottom w:val="none" w:sz="0" w:space="0" w:color="auto"/>
                    <w:right w:val="none" w:sz="0" w:space="0" w:color="auto"/>
                  </w:divBdr>
                </w:div>
                <w:div w:id="497355642">
                  <w:marLeft w:val="0"/>
                  <w:marRight w:val="0"/>
                  <w:marTop w:val="0"/>
                  <w:marBottom w:val="0"/>
                  <w:divBdr>
                    <w:top w:val="none" w:sz="0" w:space="0" w:color="auto"/>
                    <w:left w:val="none" w:sz="0" w:space="0" w:color="auto"/>
                    <w:bottom w:val="none" w:sz="0" w:space="0" w:color="auto"/>
                    <w:right w:val="none" w:sz="0" w:space="0" w:color="auto"/>
                  </w:divBdr>
                </w:div>
                <w:div w:id="497423747">
                  <w:marLeft w:val="0"/>
                  <w:marRight w:val="0"/>
                  <w:marTop w:val="0"/>
                  <w:marBottom w:val="0"/>
                  <w:divBdr>
                    <w:top w:val="none" w:sz="0" w:space="0" w:color="auto"/>
                    <w:left w:val="none" w:sz="0" w:space="0" w:color="auto"/>
                    <w:bottom w:val="none" w:sz="0" w:space="0" w:color="auto"/>
                    <w:right w:val="none" w:sz="0" w:space="0" w:color="auto"/>
                  </w:divBdr>
                </w:div>
                <w:div w:id="497579270">
                  <w:marLeft w:val="0"/>
                  <w:marRight w:val="30"/>
                  <w:marTop w:val="0"/>
                  <w:marBottom w:val="0"/>
                  <w:divBdr>
                    <w:top w:val="none" w:sz="0" w:space="0" w:color="auto"/>
                    <w:left w:val="none" w:sz="0" w:space="0" w:color="auto"/>
                    <w:bottom w:val="none" w:sz="0" w:space="0" w:color="auto"/>
                    <w:right w:val="none" w:sz="0" w:space="0" w:color="auto"/>
                  </w:divBdr>
                  <w:divsChild>
                    <w:div w:id="1207140261">
                      <w:marLeft w:val="0"/>
                      <w:marRight w:val="0"/>
                      <w:marTop w:val="0"/>
                      <w:marBottom w:val="0"/>
                      <w:divBdr>
                        <w:top w:val="none" w:sz="0" w:space="0" w:color="auto"/>
                        <w:left w:val="none" w:sz="0" w:space="0" w:color="auto"/>
                        <w:bottom w:val="none" w:sz="0" w:space="0" w:color="auto"/>
                        <w:right w:val="none" w:sz="0" w:space="0" w:color="auto"/>
                      </w:divBdr>
                    </w:div>
                  </w:divsChild>
                </w:div>
                <w:div w:id="497619594">
                  <w:marLeft w:val="0"/>
                  <w:marRight w:val="0"/>
                  <w:marTop w:val="0"/>
                  <w:marBottom w:val="0"/>
                  <w:divBdr>
                    <w:top w:val="none" w:sz="0" w:space="0" w:color="auto"/>
                    <w:left w:val="none" w:sz="0" w:space="0" w:color="auto"/>
                    <w:bottom w:val="none" w:sz="0" w:space="0" w:color="auto"/>
                    <w:right w:val="none" w:sz="0" w:space="0" w:color="auto"/>
                  </w:divBdr>
                </w:div>
                <w:div w:id="497695961">
                  <w:marLeft w:val="0"/>
                  <w:marRight w:val="0"/>
                  <w:marTop w:val="0"/>
                  <w:marBottom w:val="0"/>
                  <w:divBdr>
                    <w:top w:val="none" w:sz="0" w:space="0" w:color="auto"/>
                    <w:left w:val="none" w:sz="0" w:space="0" w:color="auto"/>
                    <w:bottom w:val="none" w:sz="0" w:space="0" w:color="auto"/>
                    <w:right w:val="none" w:sz="0" w:space="0" w:color="auto"/>
                  </w:divBdr>
                </w:div>
                <w:div w:id="497699031">
                  <w:marLeft w:val="0"/>
                  <w:marRight w:val="0"/>
                  <w:marTop w:val="0"/>
                  <w:marBottom w:val="0"/>
                  <w:divBdr>
                    <w:top w:val="none" w:sz="0" w:space="0" w:color="auto"/>
                    <w:left w:val="none" w:sz="0" w:space="0" w:color="auto"/>
                    <w:bottom w:val="none" w:sz="0" w:space="0" w:color="auto"/>
                    <w:right w:val="none" w:sz="0" w:space="0" w:color="auto"/>
                  </w:divBdr>
                </w:div>
                <w:div w:id="497699901">
                  <w:marLeft w:val="0"/>
                  <w:marRight w:val="0"/>
                  <w:marTop w:val="0"/>
                  <w:marBottom w:val="0"/>
                  <w:divBdr>
                    <w:top w:val="none" w:sz="0" w:space="0" w:color="auto"/>
                    <w:left w:val="none" w:sz="0" w:space="0" w:color="auto"/>
                    <w:bottom w:val="none" w:sz="0" w:space="0" w:color="auto"/>
                    <w:right w:val="none" w:sz="0" w:space="0" w:color="auto"/>
                  </w:divBdr>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497815252">
                  <w:marLeft w:val="0"/>
                  <w:marRight w:val="0"/>
                  <w:marTop w:val="0"/>
                  <w:marBottom w:val="0"/>
                  <w:divBdr>
                    <w:top w:val="none" w:sz="0" w:space="0" w:color="auto"/>
                    <w:left w:val="none" w:sz="0" w:space="0" w:color="auto"/>
                    <w:bottom w:val="none" w:sz="0" w:space="0" w:color="auto"/>
                    <w:right w:val="none" w:sz="0" w:space="0" w:color="auto"/>
                  </w:divBdr>
                  <w:divsChild>
                    <w:div w:id="851726656">
                      <w:marLeft w:val="0"/>
                      <w:marRight w:val="0"/>
                      <w:marTop w:val="0"/>
                      <w:marBottom w:val="0"/>
                      <w:divBdr>
                        <w:top w:val="none" w:sz="0" w:space="0" w:color="auto"/>
                        <w:left w:val="none" w:sz="0" w:space="0" w:color="auto"/>
                        <w:bottom w:val="none" w:sz="0" w:space="0" w:color="auto"/>
                        <w:right w:val="none" w:sz="0" w:space="0" w:color="auto"/>
                      </w:divBdr>
                    </w:div>
                  </w:divsChild>
                </w:div>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57546">
                  <w:marLeft w:val="0"/>
                  <w:marRight w:val="0"/>
                  <w:marTop w:val="0"/>
                  <w:marBottom w:val="0"/>
                  <w:divBdr>
                    <w:top w:val="none" w:sz="0" w:space="0" w:color="auto"/>
                    <w:left w:val="none" w:sz="0" w:space="0" w:color="auto"/>
                    <w:bottom w:val="none" w:sz="0" w:space="0" w:color="auto"/>
                    <w:right w:val="none" w:sz="0" w:space="0" w:color="auto"/>
                  </w:divBdr>
                </w:div>
                <w:div w:id="498161930">
                  <w:marLeft w:val="75"/>
                  <w:marRight w:val="0"/>
                  <w:marTop w:val="0"/>
                  <w:marBottom w:val="0"/>
                  <w:divBdr>
                    <w:top w:val="none" w:sz="0" w:space="0" w:color="auto"/>
                    <w:left w:val="none" w:sz="0" w:space="0" w:color="auto"/>
                    <w:bottom w:val="none" w:sz="0" w:space="0" w:color="auto"/>
                    <w:right w:val="none" w:sz="0" w:space="0" w:color="auto"/>
                  </w:divBdr>
                </w:div>
                <w:div w:id="498733914">
                  <w:marLeft w:val="0"/>
                  <w:marRight w:val="0"/>
                  <w:marTop w:val="225"/>
                  <w:marBottom w:val="0"/>
                  <w:divBdr>
                    <w:top w:val="none" w:sz="0" w:space="0" w:color="auto"/>
                    <w:left w:val="none" w:sz="0" w:space="0" w:color="auto"/>
                    <w:bottom w:val="none" w:sz="0" w:space="0" w:color="auto"/>
                    <w:right w:val="none" w:sz="0" w:space="0" w:color="auto"/>
                  </w:divBdr>
                </w:div>
                <w:div w:id="498740309">
                  <w:marLeft w:val="0"/>
                  <w:marRight w:val="0"/>
                  <w:marTop w:val="0"/>
                  <w:marBottom w:val="0"/>
                  <w:divBdr>
                    <w:top w:val="none" w:sz="0" w:space="0" w:color="auto"/>
                    <w:left w:val="none" w:sz="0" w:space="0" w:color="auto"/>
                    <w:bottom w:val="none" w:sz="0" w:space="0" w:color="auto"/>
                    <w:right w:val="none" w:sz="0" w:space="0" w:color="auto"/>
                  </w:divBdr>
                  <w:divsChild>
                    <w:div w:id="1281064342">
                      <w:marLeft w:val="0"/>
                      <w:marRight w:val="225"/>
                      <w:marTop w:val="0"/>
                      <w:marBottom w:val="0"/>
                      <w:divBdr>
                        <w:top w:val="none" w:sz="0" w:space="0" w:color="auto"/>
                        <w:left w:val="none" w:sz="0" w:space="0" w:color="auto"/>
                        <w:bottom w:val="none" w:sz="0" w:space="0" w:color="auto"/>
                        <w:right w:val="none" w:sz="0" w:space="0" w:color="auto"/>
                      </w:divBdr>
                    </w:div>
                  </w:divsChild>
                </w:div>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 w:id="498926662">
                  <w:marLeft w:val="0"/>
                  <w:marRight w:val="0"/>
                  <w:marTop w:val="0"/>
                  <w:marBottom w:val="0"/>
                  <w:divBdr>
                    <w:top w:val="none" w:sz="0" w:space="0" w:color="auto"/>
                    <w:left w:val="none" w:sz="0" w:space="0" w:color="auto"/>
                    <w:bottom w:val="none" w:sz="0" w:space="0" w:color="auto"/>
                    <w:right w:val="none" w:sz="0" w:space="0" w:color="auto"/>
                  </w:divBdr>
                  <w:divsChild>
                    <w:div w:id="1270699625">
                      <w:marLeft w:val="300"/>
                      <w:marRight w:val="300"/>
                      <w:marTop w:val="0"/>
                      <w:marBottom w:val="0"/>
                      <w:divBdr>
                        <w:top w:val="none" w:sz="0" w:space="0" w:color="auto"/>
                        <w:left w:val="none" w:sz="0" w:space="0" w:color="auto"/>
                        <w:bottom w:val="none" w:sz="0" w:space="0" w:color="auto"/>
                        <w:right w:val="none" w:sz="0" w:space="0" w:color="auto"/>
                      </w:divBdr>
                    </w:div>
                  </w:divsChild>
                </w:div>
                <w:div w:id="499079520">
                  <w:marLeft w:val="0"/>
                  <w:marRight w:val="0"/>
                  <w:marTop w:val="0"/>
                  <w:marBottom w:val="0"/>
                  <w:divBdr>
                    <w:top w:val="none" w:sz="0" w:space="0" w:color="auto"/>
                    <w:left w:val="none" w:sz="0" w:space="0" w:color="auto"/>
                    <w:bottom w:val="none" w:sz="0" w:space="0" w:color="auto"/>
                    <w:right w:val="none" w:sz="0" w:space="0" w:color="auto"/>
                  </w:divBdr>
                </w:div>
                <w:div w:id="499083971">
                  <w:marLeft w:val="0"/>
                  <w:marRight w:val="0"/>
                  <w:marTop w:val="0"/>
                  <w:marBottom w:val="0"/>
                  <w:divBdr>
                    <w:top w:val="none" w:sz="0" w:space="0" w:color="auto"/>
                    <w:left w:val="none" w:sz="0" w:space="0" w:color="auto"/>
                    <w:bottom w:val="none" w:sz="0" w:space="0" w:color="auto"/>
                    <w:right w:val="none" w:sz="0" w:space="0" w:color="auto"/>
                  </w:divBdr>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499202411">
                  <w:marLeft w:val="0"/>
                  <w:marRight w:val="0"/>
                  <w:marTop w:val="0"/>
                  <w:marBottom w:val="0"/>
                  <w:divBdr>
                    <w:top w:val="none" w:sz="0" w:space="0" w:color="auto"/>
                    <w:left w:val="none" w:sz="0" w:space="0" w:color="auto"/>
                    <w:bottom w:val="none" w:sz="0" w:space="0" w:color="auto"/>
                    <w:right w:val="none" w:sz="0" w:space="0" w:color="auto"/>
                  </w:divBdr>
                </w:div>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 w:id="499348948">
                  <w:marLeft w:val="0"/>
                  <w:marRight w:val="0"/>
                  <w:marTop w:val="225"/>
                  <w:marBottom w:val="0"/>
                  <w:divBdr>
                    <w:top w:val="none" w:sz="0" w:space="0" w:color="auto"/>
                    <w:left w:val="none" w:sz="0" w:space="0" w:color="auto"/>
                    <w:bottom w:val="none" w:sz="0" w:space="0" w:color="auto"/>
                    <w:right w:val="none" w:sz="0" w:space="0" w:color="auto"/>
                  </w:divBdr>
                  <w:divsChild>
                    <w:div w:id="1163425504">
                      <w:marLeft w:val="0"/>
                      <w:marRight w:val="0"/>
                      <w:marTop w:val="0"/>
                      <w:marBottom w:val="0"/>
                      <w:divBdr>
                        <w:top w:val="none" w:sz="0" w:space="0" w:color="auto"/>
                        <w:left w:val="none" w:sz="0" w:space="0" w:color="auto"/>
                        <w:bottom w:val="none" w:sz="0" w:space="0" w:color="auto"/>
                        <w:right w:val="none" w:sz="0" w:space="0" w:color="auto"/>
                      </w:divBdr>
                    </w:div>
                  </w:divsChild>
                </w:div>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
                  </w:divsChild>
                </w:div>
                <w:div w:id="499465604">
                  <w:marLeft w:val="0"/>
                  <w:marRight w:val="0"/>
                  <w:marTop w:val="375"/>
                  <w:marBottom w:val="0"/>
                  <w:divBdr>
                    <w:top w:val="none" w:sz="0" w:space="0" w:color="auto"/>
                    <w:left w:val="none" w:sz="0" w:space="0" w:color="auto"/>
                    <w:bottom w:val="none" w:sz="0" w:space="0" w:color="auto"/>
                    <w:right w:val="none" w:sz="0" w:space="0" w:color="auto"/>
                  </w:divBdr>
                </w:div>
                <w:div w:id="499538852">
                  <w:marLeft w:val="840"/>
                  <w:marRight w:val="0"/>
                  <w:marTop w:val="0"/>
                  <w:marBottom w:val="240"/>
                  <w:divBdr>
                    <w:top w:val="none" w:sz="0" w:space="0" w:color="auto"/>
                    <w:left w:val="none" w:sz="0" w:space="0" w:color="auto"/>
                    <w:bottom w:val="single" w:sz="6" w:space="11" w:color="EEEEEE"/>
                    <w:right w:val="none" w:sz="0" w:space="0" w:color="auto"/>
                  </w:divBdr>
                </w:div>
                <w:div w:id="499542462">
                  <w:marLeft w:val="0"/>
                  <w:marRight w:val="0"/>
                  <w:marTop w:val="0"/>
                  <w:marBottom w:val="105"/>
                  <w:divBdr>
                    <w:top w:val="none" w:sz="0" w:space="0" w:color="auto"/>
                    <w:left w:val="none" w:sz="0" w:space="0" w:color="auto"/>
                    <w:bottom w:val="none" w:sz="0" w:space="0" w:color="auto"/>
                    <w:right w:val="none" w:sz="0" w:space="0" w:color="auto"/>
                  </w:divBdr>
                </w:div>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5979">
                  <w:marLeft w:val="0"/>
                  <w:marRight w:val="0"/>
                  <w:marTop w:val="0"/>
                  <w:marBottom w:val="0"/>
                  <w:divBdr>
                    <w:top w:val="none" w:sz="0" w:space="0" w:color="auto"/>
                    <w:left w:val="none" w:sz="0" w:space="0" w:color="auto"/>
                    <w:bottom w:val="none" w:sz="0" w:space="0" w:color="auto"/>
                    <w:right w:val="none" w:sz="0" w:space="0" w:color="auto"/>
                  </w:divBdr>
                </w:div>
                <w:div w:id="499661467">
                  <w:marLeft w:val="0"/>
                  <w:marRight w:val="0"/>
                  <w:marTop w:val="0"/>
                  <w:marBottom w:val="0"/>
                  <w:divBdr>
                    <w:top w:val="none" w:sz="0" w:space="0" w:color="auto"/>
                    <w:left w:val="none" w:sz="0" w:space="0" w:color="auto"/>
                    <w:bottom w:val="none" w:sz="0" w:space="0" w:color="auto"/>
                    <w:right w:val="none" w:sz="0" w:space="0" w:color="auto"/>
                  </w:divBdr>
                </w:div>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051578">
                  <w:marLeft w:val="2100"/>
                  <w:marRight w:val="0"/>
                  <w:marTop w:val="0"/>
                  <w:marBottom w:val="0"/>
                  <w:divBdr>
                    <w:top w:val="none" w:sz="0" w:space="0" w:color="auto"/>
                    <w:left w:val="none" w:sz="0" w:space="0" w:color="auto"/>
                    <w:bottom w:val="none" w:sz="0" w:space="0" w:color="auto"/>
                    <w:right w:val="none" w:sz="0" w:space="0" w:color="auto"/>
                  </w:divBdr>
                </w:div>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
                  </w:divsChild>
                </w:div>
                <w:div w:id="500853474">
                  <w:marLeft w:val="0"/>
                  <w:marRight w:val="30"/>
                  <w:marTop w:val="0"/>
                  <w:marBottom w:val="0"/>
                  <w:divBdr>
                    <w:top w:val="none" w:sz="0" w:space="0" w:color="auto"/>
                    <w:left w:val="none" w:sz="0" w:space="0" w:color="auto"/>
                    <w:bottom w:val="none" w:sz="0" w:space="0" w:color="auto"/>
                    <w:right w:val="none" w:sz="0" w:space="0" w:color="auto"/>
                  </w:divBdr>
                  <w:divsChild>
                    <w:div w:id="821845456">
                      <w:marLeft w:val="0"/>
                      <w:marRight w:val="0"/>
                      <w:marTop w:val="0"/>
                      <w:marBottom w:val="0"/>
                      <w:divBdr>
                        <w:top w:val="none" w:sz="0" w:space="0" w:color="auto"/>
                        <w:left w:val="none" w:sz="0" w:space="0" w:color="auto"/>
                        <w:bottom w:val="none" w:sz="0" w:space="0" w:color="auto"/>
                        <w:right w:val="none" w:sz="0" w:space="0" w:color="auto"/>
                      </w:divBdr>
                    </w:div>
                  </w:divsChild>
                </w:div>
                <w:div w:id="500900301">
                  <w:marLeft w:val="0"/>
                  <w:marRight w:val="0"/>
                  <w:marTop w:val="0"/>
                  <w:marBottom w:val="0"/>
                  <w:divBdr>
                    <w:top w:val="none" w:sz="0" w:space="0" w:color="auto"/>
                    <w:left w:val="none" w:sz="0" w:space="0" w:color="auto"/>
                    <w:bottom w:val="none" w:sz="0" w:space="0" w:color="auto"/>
                    <w:right w:val="none" w:sz="0" w:space="0" w:color="auto"/>
                  </w:divBdr>
                  <w:divsChild>
                    <w:div w:id="154423829">
                      <w:marLeft w:val="0"/>
                      <w:marRight w:val="0"/>
                      <w:marTop w:val="0"/>
                      <w:marBottom w:val="0"/>
                      <w:divBdr>
                        <w:top w:val="none" w:sz="0" w:space="0" w:color="auto"/>
                        <w:left w:val="none" w:sz="0" w:space="0" w:color="auto"/>
                        <w:bottom w:val="none" w:sz="0" w:space="0" w:color="auto"/>
                        <w:right w:val="none" w:sz="0" w:space="0" w:color="auto"/>
                      </w:divBdr>
                    </w:div>
                  </w:divsChild>
                </w:div>
                <w:div w:id="501316082">
                  <w:marLeft w:val="0"/>
                  <w:marRight w:val="0"/>
                  <w:marTop w:val="0"/>
                  <w:marBottom w:val="0"/>
                  <w:divBdr>
                    <w:top w:val="none" w:sz="0" w:space="0" w:color="auto"/>
                    <w:left w:val="none" w:sz="0" w:space="0" w:color="auto"/>
                    <w:bottom w:val="none" w:sz="0" w:space="0" w:color="auto"/>
                    <w:right w:val="none" w:sz="0" w:space="0" w:color="auto"/>
                  </w:divBdr>
                </w:div>
                <w:div w:id="501358275">
                  <w:marLeft w:val="0"/>
                  <w:marRight w:val="0"/>
                  <w:marTop w:val="0"/>
                  <w:marBottom w:val="0"/>
                  <w:divBdr>
                    <w:top w:val="none" w:sz="0" w:space="0" w:color="auto"/>
                    <w:left w:val="none" w:sz="0" w:space="0" w:color="auto"/>
                    <w:bottom w:val="none" w:sz="0" w:space="0" w:color="auto"/>
                    <w:right w:val="none" w:sz="0" w:space="0" w:color="auto"/>
                  </w:divBdr>
                  <w:divsChild>
                    <w:div w:id="587545248">
                      <w:marLeft w:val="0"/>
                      <w:marRight w:val="0"/>
                      <w:marTop w:val="0"/>
                      <w:marBottom w:val="0"/>
                      <w:divBdr>
                        <w:top w:val="none" w:sz="0" w:space="0" w:color="auto"/>
                        <w:left w:val="none" w:sz="0" w:space="0" w:color="auto"/>
                        <w:bottom w:val="none" w:sz="0" w:space="0" w:color="auto"/>
                        <w:right w:val="none" w:sz="0" w:space="0" w:color="auto"/>
                      </w:divBdr>
                    </w:div>
                  </w:divsChild>
                </w:div>
                <w:div w:id="501429768">
                  <w:marLeft w:val="0"/>
                  <w:marRight w:val="0"/>
                  <w:marTop w:val="480"/>
                  <w:marBottom w:val="480"/>
                  <w:divBdr>
                    <w:top w:val="none" w:sz="0" w:space="0" w:color="auto"/>
                    <w:left w:val="none" w:sz="0" w:space="0" w:color="auto"/>
                    <w:bottom w:val="none" w:sz="0" w:space="0" w:color="auto"/>
                    <w:right w:val="none" w:sz="0" w:space="0" w:color="auto"/>
                  </w:divBdr>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65947">
                  <w:marLeft w:val="0"/>
                  <w:marRight w:val="0"/>
                  <w:marTop w:val="0"/>
                  <w:marBottom w:val="0"/>
                  <w:divBdr>
                    <w:top w:val="none" w:sz="0" w:space="0" w:color="auto"/>
                    <w:left w:val="none" w:sz="0" w:space="0" w:color="auto"/>
                    <w:bottom w:val="none" w:sz="0" w:space="0" w:color="auto"/>
                    <w:right w:val="none" w:sz="0" w:space="0" w:color="auto"/>
                  </w:divBdr>
                  <w:divsChild>
                    <w:div w:id="734359070">
                      <w:marLeft w:val="0"/>
                      <w:marRight w:val="0"/>
                      <w:marTop w:val="0"/>
                      <w:marBottom w:val="0"/>
                      <w:divBdr>
                        <w:top w:val="none" w:sz="0" w:space="0" w:color="auto"/>
                        <w:left w:val="none" w:sz="0" w:space="0" w:color="auto"/>
                        <w:bottom w:val="none" w:sz="0" w:space="0" w:color="auto"/>
                        <w:right w:val="none" w:sz="0" w:space="0" w:color="auto"/>
                      </w:divBdr>
                    </w:div>
                  </w:divsChild>
                </w:div>
                <w:div w:id="502282730">
                  <w:marLeft w:val="0"/>
                  <w:marRight w:val="0"/>
                  <w:marTop w:val="0"/>
                  <w:marBottom w:val="0"/>
                  <w:divBdr>
                    <w:top w:val="none" w:sz="0" w:space="0" w:color="auto"/>
                    <w:left w:val="none" w:sz="0" w:space="0" w:color="auto"/>
                    <w:bottom w:val="none" w:sz="0" w:space="0" w:color="auto"/>
                    <w:right w:val="none" w:sz="0" w:space="0" w:color="auto"/>
                  </w:divBdr>
                </w:div>
                <w:div w:id="502478868">
                  <w:marLeft w:val="0"/>
                  <w:marRight w:val="0"/>
                  <w:marTop w:val="0"/>
                  <w:marBottom w:val="0"/>
                  <w:divBdr>
                    <w:top w:val="none" w:sz="0" w:space="0" w:color="auto"/>
                    <w:left w:val="none" w:sz="0" w:space="0" w:color="auto"/>
                    <w:bottom w:val="none" w:sz="0" w:space="0" w:color="auto"/>
                    <w:right w:val="none" w:sz="0" w:space="0" w:color="auto"/>
                  </w:divBdr>
                  <w:divsChild>
                    <w:div w:id="1082989554">
                      <w:marLeft w:val="0"/>
                      <w:marRight w:val="0"/>
                      <w:marTop w:val="0"/>
                      <w:marBottom w:val="0"/>
                      <w:divBdr>
                        <w:top w:val="none" w:sz="0" w:space="0" w:color="auto"/>
                        <w:left w:val="none" w:sz="0" w:space="0" w:color="auto"/>
                        <w:bottom w:val="none" w:sz="0" w:space="0" w:color="auto"/>
                        <w:right w:val="none" w:sz="0" w:space="0" w:color="auto"/>
                      </w:divBdr>
                    </w:div>
                  </w:divsChild>
                </w:div>
                <w:div w:id="502669489">
                  <w:marLeft w:val="0"/>
                  <w:marRight w:val="0"/>
                  <w:marTop w:val="0"/>
                  <w:marBottom w:val="0"/>
                  <w:divBdr>
                    <w:top w:val="none" w:sz="0" w:space="0" w:color="auto"/>
                    <w:left w:val="none" w:sz="0" w:space="0" w:color="auto"/>
                    <w:bottom w:val="none" w:sz="0" w:space="0" w:color="auto"/>
                    <w:right w:val="none" w:sz="0" w:space="0" w:color="auto"/>
                  </w:divBdr>
                </w:div>
                <w:div w:id="502936628">
                  <w:marLeft w:val="0"/>
                  <w:marRight w:val="0"/>
                  <w:marTop w:val="0"/>
                  <w:marBottom w:val="0"/>
                  <w:divBdr>
                    <w:top w:val="none" w:sz="0" w:space="0" w:color="auto"/>
                    <w:left w:val="none" w:sz="0" w:space="0" w:color="auto"/>
                    <w:bottom w:val="none" w:sz="0" w:space="0" w:color="auto"/>
                    <w:right w:val="none" w:sz="0" w:space="0" w:color="auto"/>
                  </w:divBdr>
                  <w:divsChild>
                    <w:div w:id="445781358">
                      <w:marLeft w:val="0"/>
                      <w:marRight w:val="0"/>
                      <w:marTop w:val="0"/>
                      <w:marBottom w:val="0"/>
                      <w:divBdr>
                        <w:top w:val="none" w:sz="0" w:space="0" w:color="auto"/>
                        <w:left w:val="none" w:sz="0" w:space="0" w:color="auto"/>
                        <w:bottom w:val="none" w:sz="0" w:space="0" w:color="auto"/>
                        <w:right w:val="none" w:sz="0" w:space="0" w:color="auto"/>
                      </w:divBdr>
                    </w:div>
                  </w:divsChild>
                </w:div>
                <w:div w:id="503059620">
                  <w:marLeft w:val="0"/>
                  <w:marRight w:val="0"/>
                  <w:marTop w:val="0"/>
                  <w:marBottom w:val="0"/>
                  <w:divBdr>
                    <w:top w:val="none" w:sz="0" w:space="0" w:color="auto"/>
                    <w:left w:val="none" w:sz="0" w:space="0" w:color="auto"/>
                    <w:bottom w:val="none" w:sz="0" w:space="0" w:color="auto"/>
                    <w:right w:val="none" w:sz="0" w:space="0" w:color="auto"/>
                  </w:divBdr>
                </w:div>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
                  </w:divsChild>
                </w:div>
                <w:div w:id="503282237">
                  <w:marLeft w:val="0"/>
                  <w:marRight w:val="0"/>
                  <w:marTop w:val="0"/>
                  <w:marBottom w:val="0"/>
                  <w:divBdr>
                    <w:top w:val="none" w:sz="0" w:space="0" w:color="auto"/>
                    <w:left w:val="none" w:sz="0" w:space="0" w:color="auto"/>
                    <w:bottom w:val="none" w:sz="0" w:space="0" w:color="auto"/>
                    <w:right w:val="none" w:sz="0" w:space="0" w:color="auto"/>
                  </w:divBdr>
                  <w:divsChild>
                    <w:div w:id="991788125">
                      <w:marLeft w:val="0"/>
                      <w:marRight w:val="0"/>
                      <w:marTop w:val="0"/>
                      <w:marBottom w:val="0"/>
                      <w:divBdr>
                        <w:top w:val="none" w:sz="0" w:space="0" w:color="auto"/>
                        <w:left w:val="none" w:sz="0" w:space="0" w:color="auto"/>
                        <w:bottom w:val="none" w:sz="0" w:space="0" w:color="auto"/>
                        <w:right w:val="none" w:sz="0" w:space="0" w:color="auto"/>
                      </w:divBdr>
                      <w:divsChild>
                        <w:div w:id="9566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3351">
                  <w:marLeft w:val="0"/>
                  <w:marRight w:val="30"/>
                  <w:marTop w:val="0"/>
                  <w:marBottom w:val="0"/>
                  <w:divBdr>
                    <w:top w:val="none" w:sz="0" w:space="0" w:color="auto"/>
                    <w:left w:val="none" w:sz="0" w:space="0" w:color="auto"/>
                    <w:bottom w:val="none" w:sz="0" w:space="0" w:color="auto"/>
                    <w:right w:val="none" w:sz="0" w:space="0" w:color="auto"/>
                  </w:divBdr>
                  <w:divsChild>
                    <w:div w:id="759445138">
                      <w:marLeft w:val="0"/>
                      <w:marRight w:val="0"/>
                      <w:marTop w:val="0"/>
                      <w:marBottom w:val="0"/>
                      <w:divBdr>
                        <w:top w:val="none" w:sz="0" w:space="0" w:color="auto"/>
                        <w:left w:val="none" w:sz="0" w:space="0" w:color="auto"/>
                        <w:bottom w:val="none" w:sz="0" w:space="0" w:color="auto"/>
                        <w:right w:val="none" w:sz="0" w:space="0" w:color="auto"/>
                      </w:divBdr>
                    </w:div>
                  </w:divsChild>
                </w:div>
                <w:div w:id="503328626">
                  <w:marLeft w:val="0"/>
                  <w:marRight w:val="0"/>
                  <w:marTop w:val="0"/>
                  <w:marBottom w:val="75"/>
                  <w:divBdr>
                    <w:top w:val="none" w:sz="0" w:space="0" w:color="auto"/>
                    <w:left w:val="none" w:sz="0" w:space="0" w:color="auto"/>
                    <w:bottom w:val="none" w:sz="0" w:space="0" w:color="auto"/>
                    <w:right w:val="none" w:sz="0" w:space="0" w:color="auto"/>
                  </w:divBdr>
                </w:div>
                <w:div w:id="503473873">
                  <w:marLeft w:val="0"/>
                  <w:marRight w:val="0"/>
                  <w:marTop w:val="0"/>
                  <w:marBottom w:val="0"/>
                  <w:divBdr>
                    <w:top w:val="none" w:sz="0" w:space="0" w:color="auto"/>
                    <w:left w:val="none" w:sz="0" w:space="0" w:color="auto"/>
                    <w:bottom w:val="none" w:sz="0" w:space="0" w:color="auto"/>
                    <w:right w:val="none" w:sz="0" w:space="0" w:color="auto"/>
                  </w:divBdr>
                </w:div>
                <w:div w:id="503740180">
                  <w:marLeft w:val="0"/>
                  <w:marRight w:val="0"/>
                  <w:marTop w:val="0"/>
                  <w:marBottom w:val="0"/>
                  <w:divBdr>
                    <w:top w:val="none" w:sz="0" w:space="0" w:color="auto"/>
                    <w:left w:val="none" w:sz="0" w:space="0" w:color="auto"/>
                    <w:bottom w:val="none" w:sz="0" w:space="0" w:color="auto"/>
                    <w:right w:val="none" w:sz="0" w:space="0" w:color="auto"/>
                  </w:divBdr>
                  <w:divsChild>
                    <w:div w:id="179977711">
                      <w:marLeft w:val="0"/>
                      <w:marRight w:val="0"/>
                      <w:marTop w:val="0"/>
                      <w:marBottom w:val="0"/>
                      <w:divBdr>
                        <w:top w:val="none" w:sz="0" w:space="0" w:color="auto"/>
                        <w:left w:val="none" w:sz="0" w:space="0" w:color="auto"/>
                        <w:bottom w:val="none" w:sz="0" w:space="0" w:color="auto"/>
                        <w:right w:val="none" w:sz="0" w:space="0" w:color="auto"/>
                      </w:divBdr>
                    </w:div>
                  </w:divsChild>
                </w:div>
                <w:div w:id="503781443">
                  <w:marLeft w:val="0"/>
                  <w:marRight w:val="0"/>
                  <w:marTop w:val="0"/>
                  <w:marBottom w:val="0"/>
                  <w:divBdr>
                    <w:top w:val="none" w:sz="0" w:space="0" w:color="auto"/>
                    <w:left w:val="none" w:sz="0" w:space="0" w:color="auto"/>
                    <w:bottom w:val="none" w:sz="0" w:space="0" w:color="auto"/>
                    <w:right w:val="none" w:sz="0" w:space="0" w:color="auto"/>
                  </w:divBdr>
                </w:div>
                <w:div w:id="503783025">
                  <w:marLeft w:val="0"/>
                  <w:marRight w:val="0"/>
                  <w:marTop w:val="0"/>
                  <w:marBottom w:val="0"/>
                  <w:divBdr>
                    <w:top w:val="none" w:sz="0" w:space="0" w:color="auto"/>
                    <w:left w:val="none" w:sz="0" w:space="0" w:color="auto"/>
                    <w:bottom w:val="none" w:sz="0" w:space="0" w:color="auto"/>
                    <w:right w:val="none" w:sz="0" w:space="0" w:color="auto"/>
                  </w:divBdr>
                  <w:divsChild>
                    <w:div w:id="389109210">
                      <w:marLeft w:val="0"/>
                      <w:marRight w:val="0"/>
                      <w:marTop w:val="0"/>
                      <w:marBottom w:val="0"/>
                      <w:divBdr>
                        <w:top w:val="none" w:sz="0" w:space="0" w:color="auto"/>
                        <w:left w:val="none" w:sz="0" w:space="0" w:color="auto"/>
                        <w:bottom w:val="none" w:sz="0" w:space="0" w:color="auto"/>
                        <w:right w:val="none" w:sz="0" w:space="0" w:color="auto"/>
                      </w:divBdr>
                    </w:div>
                  </w:divsChild>
                </w:div>
                <w:div w:id="503787736">
                  <w:marLeft w:val="0"/>
                  <w:marRight w:val="0"/>
                  <w:marTop w:val="0"/>
                  <w:marBottom w:val="0"/>
                  <w:divBdr>
                    <w:top w:val="none" w:sz="0" w:space="0" w:color="auto"/>
                    <w:left w:val="none" w:sz="0" w:space="0" w:color="auto"/>
                    <w:bottom w:val="none" w:sz="0" w:space="0" w:color="auto"/>
                    <w:right w:val="none" w:sz="0" w:space="0" w:color="auto"/>
                  </w:divBdr>
                </w:div>
                <w:div w:id="503908270">
                  <w:marLeft w:val="0"/>
                  <w:marRight w:val="0"/>
                  <w:marTop w:val="0"/>
                  <w:marBottom w:val="0"/>
                  <w:divBdr>
                    <w:top w:val="none" w:sz="0" w:space="0" w:color="auto"/>
                    <w:left w:val="none" w:sz="0" w:space="0" w:color="auto"/>
                    <w:bottom w:val="none" w:sz="0" w:space="0" w:color="auto"/>
                    <w:right w:val="none" w:sz="0" w:space="0" w:color="auto"/>
                  </w:divBdr>
                </w:div>
                <w:div w:id="503908379">
                  <w:marLeft w:val="0"/>
                  <w:marRight w:val="30"/>
                  <w:marTop w:val="0"/>
                  <w:marBottom w:val="0"/>
                  <w:divBdr>
                    <w:top w:val="none" w:sz="0" w:space="0" w:color="auto"/>
                    <w:left w:val="none" w:sz="0" w:space="0" w:color="auto"/>
                    <w:bottom w:val="none" w:sz="0" w:space="0" w:color="auto"/>
                    <w:right w:val="none" w:sz="0" w:space="0" w:color="auto"/>
                  </w:divBdr>
                  <w:divsChild>
                    <w:div w:id="1278099494">
                      <w:marLeft w:val="0"/>
                      <w:marRight w:val="0"/>
                      <w:marTop w:val="0"/>
                      <w:marBottom w:val="0"/>
                      <w:divBdr>
                        <w:top w:val="none" w:sz="0" w:space="0" w:color="auto"/>
                        <w:left w:val="none" w:sz="0" w:space="0" w:color="auto"/>
                        <w:bottom w:val="none" w:sz="0" w:space="0" w:color="auto"/>
                        <w:right w:val="none" w:sz="0" w:space="0" w:color="auto"/>
                      </w:divBdr>
                    </w:div>
                  </w:divsChild>
                </w:div>
                <w:div w:id="503935855">
                  <w:marLeft w:val="0"/>
                  <w:marRight w:val="0"/>
                  <w:marTop w:val="0"/>
                  <w:marBottom w:val="0"/>
                  <w:divBdr>
                    <w:top w:val="none" w:sz="0" w:space="0" w:color="auto"/>
                    <w:left w:val="none" w:sz="0" w:space="0" w:color="auto"/>
                    <w:bottom w:val="none" w:sz="0" w:space="0" w:color="auto"/>
                    <w:right w:val="none" w:sz="0" w:space="0" w:color="auto"/>
                  </w:divBdr>
                  <w:divsChild>
                    <w:div w:id="1163861425">
                      <w:marLeft w:val="0"/>
                      <w:marRight w:val="0"/>
                      <w:marTop w:val="0"/>
                      <w:marBottom w:val="0"/>
                      <w:divBdr>
                        <w:top w:val="none" w:sz="0" w:space="0" w:color="auto"/>
                        <w:left w:val="none" w:sz="0" w:space="0" w:color="auto"/>
                        <w:bottom w:val="none" w:sz="0" w:space="0" w:color="auto"/>
                        <w:right w:val="none" w:sz="0" w:space="0" w:color="auto"/>
                      </w:divBdr>
                    </w:div>
                  </w:divsChild>
                </w:div>
                <w:div w:id="504127922">
                  <w:marLeft w:val="0"/>
                  <w:marRight w:val="0"/>
                  <w:marTop w:val="0"/>
                  <w:marBottom w:val="0"/>
                  <w:divBdr>
                    <w:top w:val="none" w:sz="0" w:space="0" w:color="auto"/>
                    <w:left w:val="none" w:sz="0" w:space="0" w:color="auto"/>
                    <w:bottom w:val="none" w:sz="0" w:space="0" w:color="auto"/>
                    <w:right w:val="none" w:sz="0" w:space="0" w:color="auto"/>
                  </w:divBdr>
                </w:div>
                <w:div w:id="504592548">
                  <w:marLeft w:val="0"/>
                  <w:marRight w:val="0"/>
                  <w:marTop w:val="0"/>
                  <w:marBottom w:val="0"/>
                  <w:divBdr>
                    <w:top w:val="none" w:sz="0" w:space="0" w:color="auto"/>
                    <w:left w:val="none" w:sz="0" w:space="0" w:color="auto"/>
                    <w:bottom w:val="none" w:sz="0" w:space="0" w:color="auto"/>
                    <w:right w:val="none" w:sz="0" w:space="0" w:color="auto"/>
                  </w:divBdr>
                </w:div>
                <w:div w:id="504633825">
                  <w:marLeft w:val="0"/>
                  <w:marRight w:val="0"/>
                  <w:marTop w:val="0"/>
                  <w:marBottom w:val="0"/>
                  <w:divBdr>
                    <w:top w:val="none" w:sz="0" w:space="0" w:color="auto"/>
                    <w:left w:val="none" w:sz="0" w:space="0" w:color="auto"/>
                    <w:bottom w:val="none" w:sz="0" w:space="0" w:color="auto"/>
                    <w:right w:val="none" w:sz="0" w:space="0" w:color="auto"/>
                  </w:divBdr>
                </w:div>
                <w:div w:id="504783469">
                  <w:marLeft w:val="0"/>
                  <w:marRight w:val="0"/>
                  <w:marTop w:val="0"/>
                  <w:marBottom w:val="0"/>
                  <w:divBdr>
                    <w:top w:val="none" w:sz="0" w:space="0" w:color="auto"/>
                    <w:left w:val="none" w:sz="0" w:space="0" w:color="auto"/>
                    <w:bottom w:val="none" w:sz="0" w:space="0" w:color="auto"/>
                    <w:right w:val="none" w:sz="0" w:space="0" w:color="auto"/>
                  </w:divBdr>
                </w:div>
                <w:div w:id="504825587">
                  <w:marLeft w:val="0"/>
                  <w:marRight w:val="30"/>
                  <w:marTop w:val="0"/>
                  <w:marBottom w:val="0"/>
                  <w:divBdr>
                    <w:top w:val="none" w:sz="0" w:space="0" w:color="auto"/>
                    <w:left w:val="none" w:sz="0" w:space="0" w:color="auto"/>
                    <w:bottom w:val="none" w:sz="0" w:space="0" w:color="auto"/>
                    <w:right w:val="none" w:sz="0" w:space="0" w:color="auto"/>
                  </w:divBdr>
                </w:div>
                <w:div w:id="505049526">
                  <w:marLeft w:val="0"/>
                  <w:marRight w:val="0"/>
                  <w:marTop w:val="0"/>
                  <w:marBottom w:val="0"/>
                  <w:divBdr>
                    <w:top w:val="none" w:sz="0" w:space="0" w:color="auto"/>
                    <w:left w:val="none" w:sz="0" w:space="0" w:color="auto"/>
                    <w:bottom w:val="none" w:sz="0" w:space="0" w:color="auto"/>
                    <w:right w:val="none" w:sz="0" w:space="0" w:color="auto"/>
                  </w:divBdr>
                </w:div>
                <w:div w:id="505096879">
                  <w:marLeft w:val="0"/>
                  <w:marRight w:val="0"/>
                  <w:marTop w:val="0"/>
                  <w:marBottom w:val="0"/>
                  <w:divBdr>
                    <w:top w:val="none" w:sz="0" w:space="0" w:color="auto"/>
                    <w:left w:val="none" w:sz="0" w:space="0" w:color="auto"/>
                    <w:bottom w:val="none" w:sz="0" w:space="0" w:color="auto"/>
                    <w:right w:val="none" w:sz="0" w:space="0" w:color="auto"/>
                  </w:divBdr>
                  <w:divsChild>
                    <w:div w:id="287779667">
                      <w:marLeft w:val="0"/>
                      <w:marRight w:val="0"/>
                      <w:marTop w:val="0"/>
                      <w:marBottom w:val="0"/>
                      <w:divBdr>
                        <w:top w:val="none" w:sz="0" w:space="0" w:color="auto"/>
                        <w:left w:val="none" w:sz="0" w:space="0" w:color="auto"/>
                        <w:bottom w:val="none" w:sz="0" w:space="0" w:color="auto"/>
                        <w:right w:val="none" w:sz="0" w:space="0" w:color="auto"/>
                      </w:divBdr>
                    </w:div>
                  </w:divsChild>
                </w:div>
                <w:div w:id="505218508">
                  <w:marLeft w:val="0"/>
                  <w:marRight w:val="0"/>
                  <w:marTop w:val="0"/>
                  <w:marBottom w:val="0"/>
                  <w:divBdr>
                    <w:top w:val="none" w:sz="0" w:space="0" w:color="auto"/>
                    <w:left w:val="none" w:sz="0" w:space="0" w:color="auto"/>
                    <w:bottom w:val="none" w:sz="0" w:space="0" w:color="auto"/>
                    <w:right w:val="none" w:sz="0" w:space="0" w:color="auto"/>
                  </w:divBdr>
                  <w:divsChild>
                    <w:div w:id="1009018721">
                      <w:marLeft w:val="0"/>
                      <w:marRight w:val="0"/>
                      <w:marTop w:val="0"/>
                      <w:marBottom w:val="0"/>
                      <w:divBdr>
                        <w:top w:val="none" w:sz="0" w:space="0" w:color="auto"/>
                        <w:left w:val="none" w:sz="0" w:space="0" w:color="auto"/>
                        <w:bottom w:val="none" w:sz="0" w:space="0" w:color="auto"/>
                        <w:right w:val="none" w:sz="0" w:space="0" w:color="auto"/>
                      </w:divBdr>
                    </w:div>
                  </w:divsChild>
                </w:div>
                <w:div w:id="50528933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505442115">
                  <w:marLeft w:val="0"/>
                  <w:marRight w:val="0"/>
                  <w:marTop w:val="0"/>
                  <w:marBottom w:val="0"/>
                  <w:divBdr>
                    <w:top w:val="none" w:sz="0" w:space="0" w:color="auto"/>
                    <w:left w:val="none" w:sz="0" w:space="0" w:color="auto"/>
                    <w:bottom w:val="none" w:sz="0" w:space="0" w:color="auto"/>
                    <w:right w:val="none" w:sz="0" w:space="0" w:color="auto"/>
                  </w:divBdr>
                  <w:divsChild>
                    <w:div w:id="489365827">
                      <w:marLeft w:val="0"/>
                      <w:marRight w:val="0"/>
                      <w:marTop w:val="0"/>
                      <w:marBottom w:val="0"/>
                      <w:divBdr>
                        <w:top w:val="none" w:sz="0" w:space="0" w:color="auto"/>
                        <w:left w:val="none" w:sz="0" w:space="0" w:color="auto"/>
                        <w:bottom w:val="none" w:sz="0" w:space="0" w:color="auto"/>
                        <w:right w:val="none" w:sz="0" w:space="0" w:color="auto"/>
                      </w:divBdr>
                    </w:div>
                  </w:divsChild>
                </w:div>
                <w:div w:id="505557559">
                  <w:marLeft w:val="0"/>
                  <w:marRight w:val="0"/>
                  <w:marTop w:val="0"/>
                  <w:marBottom w:val="0"/>
                  <w:divBdr>
                    <w:top w:val="none" w:sz="0" w:space="0" w:color="auto"/>
                    <w:left w:val="none" w:sz="0" w:space="0" w:color="auto"/>
                    <w:bottom w:val="none" w:sz="0" w:space="0" w:color="auto"/>
                    <w:right w:val="none" w:sz="0" w:space="0" w:color="auto"/>
                  </w:divBdr>
                </w:div>
                <w:div w:id="505634762">
                  <w:marLeft w:val="0"/>
                  <w:marRight w:val="0"/>
                  <w:marTop w:val="0"/>
                  <w:marBottom w:val="0"/>
                  <w:divBdr>
                    <w:top w:val="none" w:sz="0" w:space="0" w:color="auto"/>
                    <w:left w:val="none" w:sz="0" w:space="0" w:color="auto"/>
                    <w:bottom w:val="none" w:sz="0" w:space="0" w:color="auto"/>
                    <w:right w:val="none" w:sz="0" w:space="0" w:color="auto"/>
                  </w:divBdr>
                  <w:divsChild>
                    <w:div w:id="20206553">
                      <w:marLeft w:val="0"/>
                      <w:marRight w:val="0"/>
                      <w:marTop w:val="0"/>
                      <w:marBottom w:val="0"/>
                      <w:divBdr>
                        <w:top w:val="none" w:sz="0" w:space="0" w:color="auto"/>
                        <w:left w:val="none" w:sz="0" w:space="0" w:color="auto"/>
                        <w:bottom w:val="none" w:sz="0" w:space="0" w:color="auto"/>
                        <w:right w:val="none" w:sz="0" w:space="0" w:color="auto"/>
                      </w:divBdr>
                    </w:div>
                    <w:div w:id="1279292718">
                      <w:marLeft w:val="0"/>
                      <w:marRight w:val="0"/>
                      <w:marTop w:val="150"/>
                      <w:marBottom w:val="0"/>
                      <w:divBdr>
                        <w:top w:val="none" w:sz="0" w:space="0" w:color="auto"/>
                        <w:left w:val="none" w:sz="0" w:space="0" w:color="auto"/>
                        <w:bottom w:val="none" w:sz="0" w:space="0" w:color="auto"/>
                        <w:right w:val="none" w:sz="0" w:space="0" w:color="auto"/>
                      </w:divBdr>
                    </w:div>
                  </w:divsChild>
                </w:div>
                <w:div w:id="505677237">
                  <w:marLeft w:val="0"/>
                  <w:marRight w:val="0"/>
                  <w:marTop w:val="0"/>
                  <w:marBottom w:val="0"/>
                  <w:divBdr>
                    <w:top w:val="none" w:sz="0" w:space="0" w:color="auto"/>
                    <w:left w:val="none" w:sz="0" w:space="0" w:color="auto"/>
                    <w:bottom w:val="none" w:sz="0" w:space="0" w:color="auto"/>
                    <w:right w:val="none" w:sz="0" w:space="0" w:color="auto"/>
                  </w:divBdr>
                </w:div>
                <w:div w:id="505679505">
                  <w:marLeft w:val="0"/>
                  <w:marRight w:val="0"/>
                  <w:marTop w:val="0"/>
                  <w:marBottom w:val="0"/>
                  <w:divBdr>
                    <w:top w:val="none" w:sz="0" w:space="0" w:color="auto"/>
                    <w:left w:val="none" w:sz="0" w:space="0" w:color="auto"/>
                    <w:bottom w:val="none" w:sz="0" w:space="0" w:color="auto"/>
                    <w:right w:val="none" w:sz="0" w:space="0" w:color="auto"/>
                  </w:divBdr>
                  <w:divsChild>
                    <w:div w:id="1248534287">
                      <w:marLeft w:val="0"/>
                      <w:marRight w:val="0"/>
                      <w:marTop w:val="0"/>
                      <w:marBottom w:val="0"/>
                      <w:divBdr>
                        <w:top w:val="none" w:sz="0" w:space="0" w:color="auto"/>
                        <w:left w:val="none" w:sz="0" w:space="0" w:color="auto"/>
                        <w:bottom w:val="none" w:sz="0" w:space="0" w:color="auto"/>
                        <w:right w:val="none" w:sz="0" w:space="0" w:color="auto"/>
                      </w:divBdr>
                    </w:div>
                  </w:divsChild>
                </w:div>
                <w:div w:id="505824527">
                  <w:marLeft w:val="0"/>
                  <w:marRight w:val="0"/>
                  <w:marTop w:val="0"/>
                  <w:marBottom w:val="0"/>
                  <w:divBdr>
                    <w:top w:val="none" w:sz="0" w:space="0" w:color="auto"/>
                    <w:left w:val="none" w:sz="0" w:space="0" w:color="auto"/>
                    <w:bottom w:val="none" w:sz="0" w:space="0" w:color="auto"/>
                    <w:right w:val="none" w:sz="0" w:space="0" w:color="auto"/>
                  </w:divBdr>
                </w:div>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
                <w:div w:id="505874335">
                  <w:marLeft w:val="0"/>
                  <w:marRight w:val="0"/>
                  <w:marTop w:val="0"/>
                  <w:marBottom w:val="0"/>
                  <w:divBdr>
                    <w:top w:val="none" w:sz="0" w:space="0" w:color="auto"/>
                    <w:left w:val="none" w:sz="0" w:space="0" w:color="auto"/>
                    <w:bottom w:val="none" w:sz="0" w:space="0" w:color="auto"/>
                    <w:right w:val="none" w:sz="0" w:space="0" w:color="auto"/>
                  </w:divBdr>
                </w:div>
                <w:div w:id="505946207">
                  <w:marLeft w:val="0"/>
                  <w:marRight w:val="30"/>
                  <w:marTop w:val="0"/>
                  <w:marBottom w:val="0"/>
                  <w:divBdr>
                    <w:top w:val="none" w:sz="0" w:space="0" w:color="auto"/>
                    <w:left w:val="none" w:sz="0" w:space="0" w:color="auto"/>
                    <w:bottom w:val="none" w:sz="0" w:space="0" w:color="auto"/>
                    <w:right w:val="none" w:sz="0" w:space="0" w:color="auto"/>
                  </w:divBdr>
                  <w:divsChild>
                    <w:div w:id="107893393">
                      <w:marLeft w:val="0"/>
                      <w:marRight w:val="0"/>
                      <w:marTop w:val="0"/>
                      <w:marBottom w:val="0"/>
                      <w:divBdr>
                        <w:top w:val="none" w:sz="0" w:space="0" w:color="auto"/>
                        <w:left w:val="none" w:sz="0" w:space="0" w:color="auto"/>
                        <w:bottom w:val="none" w:sz="0" w:space="0" w:color="auto"/>
                        <w:right w:val="none" w:sz="0" w:space="0" w:color="auto"/>
                      </w:divBdr>
                    </w:div>
                  </w:divsChild>
                </w:div>
                <w:div w:id="506021576">
                  <w:marLeft w:val="0"/>
                  <w:marRight w:val="0"/>
                  <w:marTop w:val="0"/>
                  <w:marBottom w:val="0"/>
                  <w:divBdr>
                    <w:top w:val="none" w:sz="0" w:space="0" w:color="auto"/>
                    <w:left w:val="none" w:sz="0" w:space="0" w:color="auto"/>
                    <w:bottom w:val="none" w:sz="0" w:space="0" w:color="auto"/>
                    <w:right w:val="none" w:sz="0" w:space="0" w:color="auto"/>
                  </w:divBdr>
                </w:div>
                <w:div w:id="506167269">
                  <w:marLeft w:val="0"/>
                  <w:marRight w:val="0"/>
                  <w:marTop w:val="0"/>
                  <w:marBottom w:val="0"/>
                  <w:divBdr>
                    <w:top w:val="none" w:sz="0" w:space="0" w:color="auto"/>
                    <w:left w:val="none" w:sz="0" w:space="0" w:color="auto"/>
                    <w:bottom w:val="none" w:sz="0" w:space="0" w:color="auto"/>
                    <w:right w:val="none" w:sz="0" w:space="0" w:color="auto"/>
                  </w:divBdr>
                  <w:divsChild>
                    <w:div w:id="158272100">
                      <w:marLeft w:val="0"/>
                      <w:marRight w:val="0"/>
                      <w:marTop w:val="0"/>
                      <w:marBottom w:val="0"/>
                      <w:divBdr>
                        <w:top w:val="none" w:sz="0" w:space="0" w:color="auto"/>
                        <w:left w:val="none" w:sz="0" w:space="0" w:color="auto"/>
                        <w:bottom w:val="none" w:sz="0" w:space="0" w:color="auto"/>
                        <w:right w:val="none" w:sz="0" w:space="0" w:color="auto"/>
                      </w:divBdr>
                    </w:div>
                  </w:divsChild>
                </w:div>
                <w:div w:id="506484371">
                  <w:marLeft w:val="0"/>
                  <w:marRight w:val="0"/>
                  <w:marTop w:val="0"/>
                  <w:marBottom w:val="0"/>
                  <w:divBdr>
                    <w:top w:val="none" w:sz="0" w:space="0" w:color="auto"/>
                    <w:left w:val="none" w:sz="0" w:space="0" w:color="auto"/>
                    <w:bottom w:val="none" w:sz="0" w:space="0" w:color="auto"/>
                    <w:right w:val="none" w:sz="0" w:space="0" w:color="auto"/>
                  </w:divBdr>
                </w:div>
                <w:div w:id="506751993">
                  <w:marLeft w:val="0"/>
                  <w:marRight w:val="0"/>
                  <w:marTop w:val="0"/>
                  <w:marBottom w:val="0"/>
                  <w:divBdr>
                    <w:top w:val="none" w:sz="0" w:space="0" w:color="auto"/>
                    <w:left w:val="none" w:sz="0" w:space="0" w:color="auto"/>
                    <w:bottom w:val="none" w:sz="0" w:space="0" w:color="auto"/>
                    <w:right w:val="none" w:sz="0" w:space="0" w:color="auto"/>
                  </w:divBdr>
                </w:div>
                <w:div w:id="506871932">
                  <w:marLeft w:val="0"/>
                  <w:marRight w:val="0"/>
                  <w:marTop w:val="0"/>
                  <w:marBottom w:val="0"/>
                  <w:divBdr>
                    <w:top w:val="none" w:sz="0" w:space="0" w:color="auto"/>
                    <w:left w:val="none" w:sz="0" w:space="0" w:color="auto"/>
                    <w:bottom w:val="none" w:sz="0" w:space="0" w:color="auto"/>
                    <w:right w:val="none" w:sz="0" w:space="0" w:color="auto"/>
                  </w:divBdr>
                </w:div>
                <w:div w:id="507059051">
                  <w:marLeft w:val="0"/>
                  <w:marRight w:val="0"/>
                  <w:marTop w:val="75"/>
                  <w:marBottom w:val="0"/>
                  <w:divBdr>
                    <w:top w:val="none" w:sz="0" w:space="0" w:color="auto"/>
                    <w:left w:val="none" w:sz="0" w:space="0" w:color="auto"/>
                    <w:bottom w:val="none" w:sz="0" w:space="0" w:color="auto"/>
                    <w:right w:val="none" w:sz="0" w:space="0" w:color="auto"/>
                  </w:divBdr>
                </w:div>
                <w:div w:id="507406861">
                  <w:marLeft w:val="0"/>
                  <w:marRight w:val="30"/>
                  <w:marTop w:val="0"/>
                  <w:marBottom w:val="0"/>
                  <w:divBdr>
                    <w:top w:val="none" w:sz="0" w:space="0" w:color="auto"/>
                    <w:left w:val="none" w:sz="0" w:space="0" w:color="auto"/>
                    <w:bottom w:val="none" w:sz="0" w:space="0" w:color="auto"/>
                    <w:right w:val="none" w:sz="0" w:space="0" w:color="auto"/>
                  </w:divBdr>
                </w:div>
                <w:div w:id="507596368">
                  <w:marLeft w:val="0"/>
                  <w:marRight w:val="0"/>
                  <w:marTop w:val="0"/>
                  <w:marBottom w:val="0"/>
                  <w:divBdr>
                    <w:top w:val="none" w:sz="0" w:space="0" w:color="auto"/>
                    <w:left w:val="none" w:sz="0" w:space="0" w:color="auto"/>
                    <w:bottom w:val="none" w:sz="0" w:space="0" w:color="auto"/>
                    <w:right w:val="none" w:sz="0" w:space="0" w:color="auto"/>
                  </w:divBdr>
                </w:div>
                <w:div w:id="507722131">
                  <w:marLeft w:val="0"/>
                  <w:marRight w:val="0"/>
                  <w:marTop w:val="0"/>
                  <w:marBottom w:val="0"/>
                  <w:divBdr>
                    <w:top w:val="none" w:sz="0" w:space="0" w:color="auto"/>
                    <w:left w:val="none" w:sz="0" w:space="0" w:color="auto"/>
                    <w:bottom w:val="none" w:sz="0" w:space="0" w:color="auto"/>
                    <w:right w:val="none" w:sz="0" w:space="0" w:color="auto"/>
                  </w:divBdr>
                </w:div>
                <w:div w:id="507906595">
                  <w:marLeft w:val="0"/>
                  <w:marRight w:val="0"/>
                  <w:marTop w:val="0"/>
                  <w:marBottom w:val="0"/>
                  <w:divBdr>
                    <w:top w:val="none" w:sz="0" w:space="0" w:color="auto"/>
                    <w:left w:val="none" w:sz="0" w:space="0" w:color="auto"/>
                    <w:bottom w:val="none" w:sz="0" w:space="0" w:color="auto"/>
                    <w:right w:val="none" w:sz="0" w:space="0" w:color="auto"/>
                  </w:divBdr>
                  <w:divsChild>
                    <w:div w:id="45957943">
                      <w:marLeft w:val="0"/>
                      <w:marRight w:val="0"/>
                      <w:marTop w:val="0"/>
                      <w:marBottom w:val="0"/>
                      <w:divBdr>
                        <w:top w:val="none" w:sz="0" w:space="0" w:color="auto"/>
                        <w:left w:val="none" w:sz="0" w:space="0" w:color="auto"/>
                        <w:bottom w:val="none" w:sz="0" w:space="0" w:color="auto"/>
                        <w:right w:val="none" w:sz="0" w:space="0" w:color="auto"/>
                      </w:divBdr>
                    </w:div>
                  </w:divsChild>
                </w:div>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
                <w:div w:id="508328588">
                  <w:marLeft w:val="0"/>
                  <w:marRight w:val="0"/>
                  <w:marTop w:val="0"/>
                  <w:marBottom w:val="0"/>
                  <w:divBdr>
                    <w:top w:val="none" w:sz="0" w:space="0" w:color="auto"/>
                    <w:left w:val="none" w:sz="0" w:space="0" w:color="auto"/>
                    <w:bottom w:val="none" w:sz="0" w:space="0" w:color="auto"/>
                    <w:right w:val="none" w:sz="0" w:space="0" w:color="auto"/>
                  </w:divBdr>
                </w:div>
                <w:div w:id="508374572">
                  <w:marLeft w:val="0"/>
                  <w:marRight w:val="0"/>
                  <w:marTop w:val="0"/>
                  <w:marBottom w:val="0"/>
                  <w:divBdr>
                    <w:top w:val="none" w:sz="0" w:space="0" w:color="auto"/>
                    <w:left w:val="none" w:sz="0" w:space="0" w:color="auto"/>
                    <w:bottom w:val="none" w:sz="0" w:space="0" w:color="auto"/>
                    <w:right w:val="none" w:sz="0" w:space="0" w:color="auto"/>
                  </w:divBdr>
                </w:div>
                <w:div w:id="508376644">
                  <w:marLeft w:val="0"/>
                  <w:marRight w:val="0"/>
                  <w:marTop w:val="0"/>
                  <w:marBottom w:val="0"/>
                  <w:divBdr>
                    <w:top w:val="none" w:sz="0" w:space="0" w:color="auto"/>
                    <w:left w:val="none" w:sz="0" w:space="0" w:color="auto"/>
                    <w:bottom w:val="none" w:sz="0" w:space="0" w:color="auto"/>
                    <w:right w:val="none" w:sz="0" w:space="0" w:color="auto"/>
                  </w:divBdr>
                </w:div>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
                    <w:div w:id="992216747">
                      <w:marLeft w:val="0"/>
                      <w:marRight w:val="0"/>
                      <w:marTop w:val="0"/>
                      <w:marBottom w:val="0"/>
                      <w:divBdr>
                        <w:top w:val="none" w:sz="0" w:space="0" w:color="auto"/>
                        <w:left w:val="none" w:sz="0" w:space="0" w:color="auto"/>
                        <w:bottom w:val="none" w:sz="0" w:space="0" w:color="auto"/>
                        <w:right w:val="none" w:sz="0" w:space="0" w:color="auto"/>
                      </w:divBdr>
                    </w:div>
                  </w:divsChild>
                </w:div>
                <w:div w:id="508759956">
                  <w:marLeft w:val="0"/>
                  <w:marRight w:val="30"/>
                  <w:marTop w:val="0"/>
                  <w:marBottom w:val="0"/>
                  <w:divBdr>
                    <w:top w:val="none" w:sz="0" w:space="0" w:color="auto"/>
                    <w:left w:val="none" w:sz="0" w:space="0" w:color="auto"/>
                    <w:bottom w:val="none" w:sz="0" w:space="0" w:color="auto"/>
                    <w:right w:val="none" w:sz="0" w:space="0" w:color="auto"/>
                  </w:divBdr>
                </w:div>
                <w:div w:id="508909932">
                  <w:marLeft w:val="0"/>
                  <w:marRight w:val="0"/>
                  <w:marTop w:val="0"/>
                  <w:marBottom w:val="0"/>
                  <w:divBdr>
                    <w:top w:val="none" w:sz="0" w:space="0" w:color="auto"/>
                    <w:left w:val="none" w:sz="0" w:space="0" w:color="auto"/>
                    <w:bottom w:val="none" w:sz="0" w:space="0" w:color="auto"/>
                    <w:right w:val="none" w:sz="0" w:space="0" w:color="auto"/>
                  </w:divBdr>
                  <w:divsChild>
                    <w:div w:id="1010989412">
                      <w:marLeft w:val="0"/>
                      <w:marRight w:val="0"/>
                      <w:marTop w:val="0"/>
                      <w:marBottom w:val="0"/>
                      <w:divBdr>
                        <w:top w:val="none" w:sz="0" w:space="0" w:color="auto"/>
                        <w:left w:val="none" w:sz="0" w:space="0" w:color="auto"/>
                        <w:bottom w:val="none" w:sz="0" w:space="0" w:color="auto"/>
                        <w:right w:val="none" w:sz="0" w:space="0" w:color="auto"/>
                      </w:divBdr>
                      <w:divsChild>
                        <w:div w:id="9495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814">
                  <w:marLeft w:val="0"/>
                  <w:marRight w:val="0"/>
                  <w:marTop w:val="0"/>
                  <w:marBottom w:val="0"/>
                  <w:divBdr>
                    <w:top w:val="none" w:sz="0" w:space="0" w:color="auto"/>
                    <w:left w:val="none" w:sz="0" w:space="0" w:color="auto"/>
                    <w:bottom w:val="none" w:sz="0" w:space="0" w:color="auto"/>
                    <w:right w:val="none" w:sz="0" w:space="0" w:color="auto"/>
                  </w:divBdr>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sChild>
                </w:div>
                <w:div w:id="509488103">
                  <w:marLeft w:val="0"/>
                  <w:marRight w:val="0"/>
                  <w:marTop w:val="0"/>
                  <w:marBottom w:val="0"/>
                  <w:divBdr>
                    <w:top w:val="none" w:sz="0" w:space="0" w:color="auto"/>
                    <w:left w:val="none" w:sz="0" w:space="0" w:color="auto"/>
                    <w:bottom w:val="none" w:sz="0" w:space="0" w:color="auto"/>
                    <w:right w:val="none" w:sz="0" w:space="0" w:color="auto"/>
                  </w:divBdr>
                </w:div>
                <w:div w:id="509760090">
                  <w:marLeft w:val="0"/>
                  <w:marRight w:val="0"/>
                  <w:marTop w:val="0"/>
                  <w:marBottom w:val="0"/>
                  <w:divBdr>
                    <w:top w:val="none" w:sz="0" w:space="0" w:color="auto"/>
                    <w:left w:val="none" w:sz="0" w:space="0" w:color="auto"/>
                    <w:bottom w:val="none" w:sz="0" w:space="0" w:color="auto"/>
                    <w:right w:val="none" w:sz="0" w:space="0" w:color="auto"/>
                  </w:divBdr>
                  <w:divsChild>
                    <w:div w:id="736128455">
                      <w:marLeft w:val="0"/>
                      <w:marRight w:val="0"/>
                      <w:marTop w:val="0"/>
                      <w:marBottom w:val="0"/>
                      <w:divBdr>
                        <w:top w:val="none" w:sz="0" w:space="0" w:color="auto"/>
                        <w:left w:val="none" w:sz="0" w:space="0" w:color="auto"/>
                        <w:bottom w:val="none" w:sz="0" w:space="0" w:color="auto"/>
                        <w:right w:val="none" w:sz="0" w:space="0" w:color="auto"/>
                      </w:divBdr>
                    </w:div>
                  </w:divsChild>
                </w:div>
                <w:div w:id="510026225">
                  <w:marLeft w:val="0"/>
                  <w:marRight w:val="0"/>
                  <w:marTop w:val="0"/>
                  <w:marBottom w:val="0"/>
                  <w:divBdr>
                    <w:top w:val="none" w:sz="0" w:space="0" w:color="auto"/>
                    <w:left w:val="none" w:sz="0" w:space="0" w:color="auto"/>
                    <w:bottom w:val="none" w:sz="0" w:space="0" w:color="auto"/>
                    <w:right w:val="none" w:sz="0" w:space="0" w:color="auto"/>
                  </w:divBdr>
                </w:div>
                <w:div w:id="510217020">
                  <w:marLeft w:val="0"/>
                  <w:marRight w:val="0"/>
                  <w:marTop w:val="0"/>
                  <w:marBottom w:val="0"/>
                  <w:divBdr>
                    <w:top w:val="none" w:sz="0" w:space="0" w:color="auto"/>
                    <w:left w:val="none" w:sz="0" w:space="0" w:color="auto"/>
                    <w:bottom w:val="none" w:sz="0" w:space="0" w:color="auto"/>
                    <w:right w:val="none" w:sz="0" w:space="0" w:color="auto"/>
                  </w:divBdr>
                  <w:divsChild>
                    <w:div w:id="879973739">
                      <w:marLeft w:val="0"/>
                      <w:marRight w:val="0"/>
                      <w:marTop w:val="0"/>
                      <w:marBottom w:val="0"/>
                      <w:divBdr>
                        <w:top w:val="none" w:sz="0" w:space="0" w:color="auto"/>
                        <w:left w:val="none" w:sz="0" w:space="0" w:color="auto"/>
                        <w:bottom w:val="none" w:sz="0" w:space="0" w:color="auto"/>
                        <w:right w:val="none" w:sz="0" w:space="0" w:color="auto"/>
                      </w:divBdr>
                    </w:div>
                  </w:divsChild>
                </w:div>
                <w:div w:id="510220717">
                  <w:marLeft w:val="0"/>
                  <w:marRight w:val="0"/>
                  <w:marTop w:val="0"/>
                  <w:marBottom w:val="0"/>
                  <w:divBdr>
                    <w:top w:val="none" w:sz="0" w:space="0" w:color="auto"/>
                    <w:left w:val="none" w:sz="0" w:space="0" w:color="auto"/>
                    <w:bottom w:val="none" w:sz="0" w:space="0" w:color="auto"/>
                    <w:right w:val="none" w:sz="0" w:space="0" w:color="auto"/>
                  </w:divBdr>
                </w:div>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
                  </w:divsChild>
                </w:div>
                <w:div w:id="510491767">
                  <w:marLeft w:val="0"/>
                  <w:marRight w:val="0"/>
                  <w:marTop w:val="0"/>
                  <w:marBottom w:val="0"/>
                  <w:divBdr>
                    <w:top w:val="none" w:sz="0" w:space="0" w:color="auto"/>
                    <w:left w:val="none" w:sz="0" w:space="0" w:color="auto"/>
                    <w:bottom w:val="none" w:sz="0" w:space="0" w:color="auto"/>
                    <w:right w:val="none" w:sz="0" w:space="0" w:color="auto"/>
                  </w:divBdr>
                  <w:divsChild>
                    <w:div w:id="495389674">
                      <w:marLeft w:val="0"/>
                      <w:marRight w:val="0"/>
                      <w:marTop w:val="0"/>
                      <w:marBottom w:val="0"/>
                      <w:divBdr>
                        <w:top w:val="none" w:sz="0" w:space="0" w:color="auto"/>
                        <w:left w:val="none" w:sz="0" w:space="0" w:color="auto"/>
                        <w:bottom w:val="none" w:sz="0" w:space="0" w:color="auto"/>
                        <w:right w:val="none" w:sz="0" w:space="0" w:color="auto"/>
                      </w:divBdr>
                    </w:div>
                  </w:divsChild>
                </w:div>
                <w:div w:id="510610240">
                  <w:marLeft w:val="0"/>
                  <w:marRight w:val="0"/>
                  <w:marTop w:val="0"/>
                  <w:marBottom w:val="0"/>
                  <w:divBdr>
                    <w:top w:val="none" w:sz="0" w:space="0" w:color="auto"/>
                    <w:left w:val="none" w:sz="0" w:space="0" w:color="auto"/>
                    <w:bottom w:val="none" w:sz="0" w:space="0" w:color="auto"/>
                    <w:right w:val="none" w:sz="0" w:space="0" w:color="auto"/>
                  </w:divBdr>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
                  </w:divsChild>
                </w:div>
                <w:div w:id="511071121">
                  <w:marLeft w:val="0"/>
                  <w:marRight w:val="0"/>
                  <w:marTop w:val="0"/>
                  <w:marBottom w:val="0"/>
                  <w:divBdr>
                    <w:top w:val="none" w:sz="0" w:space="0" w:color="auto"/>
                    <w:left w:val="none" w:sz="0" w:space="0" w:color="auto"/>
                    <w:bottom w:val="none" w:sz="0" w:space="0" w:color="auto"/>
                    <w:right w:val="none" w:sz="0" w:space="0" w:color="auto"/>
                  </w:divBdr>
                  <w:divsChild>
                    <w:div w:id="184446324">
                      <w:marLeft w:val="900"/>
                      <w:marRight w:val="900"/>
                      <w:marTop w:val="0"/>
                      <w:marBottom w:val="0"/>
                      <w:divBdr>
                        <w:top w:val="none" w:sz="0" w:space="0" w:color="auto"/>
                        <w:left w:val="none" w:sz="0" w:space="0" w:color="auto"/>
                        <w:bottom w:val="none" w:sz="0" w:space="0" w:color="auto"/>
                        <w:right w:val="none" w:sz="0" w:space="0" w:color="auto"/>
                      </w:divBdr>
                      <w:divsChild>
                        <w:div w:id="17437644">
                          <w:marLeft w:val="0"/>
                          <w:marRight w:val="0"/>
                          <w:marTop w:val="0"/>
                          <w:marBottom w:val="0"/>
                          <w:divBdr>
                            <w:top w:val="none" w:sz="0" w:space="0" w:color="auto"/>
                            <w:left w:val="none" w:sz="0" w:space="0" w:color="auto"/>
                            <w:bottom w:val="none" w:sz="0" w:space="0" w:color="auto"/>
                            <w:right w:val="none" w:sz="0" w:space="0" w:color="auto"/>
                          </w:divBdr>
                        </w:div>
                        <w:div w:id="54553241">
                          <w:marLeft w:val="0"/>
                          <w:marRight w:val="0"/>
                          <w:marTop w:val="300"/>
                          <w:marBottom w:val="300"/>
                          <w:divBdr>
                            <w:top w:val="none" w:sz="0" w:space="0" w:color="auto"/>
                            <w:left w:val="none" w:sz="0" w:space="0" w:color="auto"/>
                            <w:bottom w:val="none" w:sz="0" w:space="0" w:color="auto"/>
                            <w:right w:val="none" w:sz="0" w:space="0" w:color="auto"/>
                          </w:divBdr>
                          <w:divsChild>
                            <w:div w:id="917834252">
                              <w:marLeft w:val="0"/>
                              <w:marRight w:val="0"/>
                              <w:marTop w:val="180"/>
                              <w:marBottom w:val="0"/>
                              <w:divBdr>
                                <w:top w:val="none" w:sz="0" w:space="0" w:color="auto"/>
                                <w:left w:val="none" w:sz="0" w:space="0" w:color="auto"/>
                                <w:bottom w:val="none" w:sz="0" w:space="0" w:color="auto"/>
                                <w:right w:val="none" w:sz="0" w:space="0" w:color="auto"/>
                              </w:divBdr>
                            </w:div>
                          </w:divsChild>
                        </w:div>
                        <w:div w:id="82576157">
                          <w:marLeft w:val="0"/>
                          <w:marRight w:val="0"/>
                          <w:marTop w:val="300"/>
                          <w:marBottom w:val="300"/>
                          <w:divBdr>
                            <w:top w:val="none" w:sz="0" w:space="0" w:color="auto"/>
                            <w:left w:val="none" w:sz="0" w:space="0" w:color="auto"/>
                            <w:bottom w:val="none" w:sz="0" w:space="0" w:color="auto"/>
                            <w:right w:val="none" w:sz="0" w:space="0" w:color="auto"/>
                          </w:divBdr>
                          <w:divsChild>
                            <w:div w:id="882211492">
                              <w:marLeft w:val="0"/>
                              <w:marRight w:val="0"/>
                              <w:marTop w:val="0"/>
                              <w:marBottom w:val="0"/>
                              <w:divBdr>
                                <w:top w:val="none" w:sz="0" w:space="0" w:color="auto"/>
                                <w:left w:val="none" w:sz="0" w:space="0" w:color="auto"/>
                                <w:bottom w:val="none" w:sz="0" w:space="0" w:color="auto"/>
                                <w:right w:val="none" w:sz="0" w:space="0" w:color="auto"/>
                              </w:divBdr>
                              <w:divsChild>
                                <w:div w:id="325014945">
                                  <w:marLeft w:val="0"/>
                                  <w:marRight w:val="0"/>
                                  <w:marTop w:val="0"/>
                                  <w:marBottom w:val="0"/>
                                  <w:divBdr>
                                    <w:top w:val="none" w:sz="0" w:space="0" w:color="auto"/>
                                    <w:left w:val="none" w:sz="0" w:space="0" w:color="auto"/>
                                    <w:bottom w:val="none" w:sz="0" w:space="0" w:color="auto"/>
                                    <w:right w:val="none" w:sz="0" w:space="0" w:color="auto"/>
                                  </w:divBdr>
                                  <w:divsChild>
                                    <w:div w:id="503129254">
                                      <w:marLeft w:val="0"/>
                                      <w:marRight w:val="0"/>
                                      <w:marTop w:val="0"/>
                                      <w:marBottom w:val="0"/>
                                      <w:divBdr>
                                        <w:top w:val="none" w:sz="0" w:space="0" w:color="auto"/>
                                        <w:left w:val="none" w:sz="0" w:space="0" w:color="auto"/>
                                        <w:bottom w:val="none" w:sz="0" w:space="0" w:color="auto"/>
                                        <w:right w:val="none" w:sz="0" w:space="0" w:color="auto"/>
                                      </w:divBdr>
                                      <w:divsChild>
                                        <w:div w:id="5150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8352">
                          <w:marLeft w:val="0"/>
                          <w:marRight w:val="0"/>
                          <w:marTop w:val="0"/>
                          <w:marBottom w:val="0"/>
                          <w:divBdr>
                            <w:top w:val="none" w:sz="0" w:space="0" w:color="auto"/>
                            <w:left w:val="none" w:sz="0" w:space="0" w:color="auto"/>
                            <w:bottom w:val="none" w:sz="0" w:space="0" w:color="auto"/>
                            <w:right w:val="none" w:sz="0" w:space="0" w:color="auto"/>
                          </w:divBdr>
                        </w:div>
                        <w:div w:id="115834328">
                          <w:marLeft w:val="0"/>
                          <w:marRight w:val="0"/>
                          <w:marTop w:val="300"/>
                          <w:marBottom w:val="300"/>
                          <w:divBdr>
                            <w:top w:val="none" w:sz="0" w:space="0" w:color="auto"/>
                            <w:left w:val="none" w:sz="0" w:space="0" w:color="auto"/>
                            <w:bottom w:val="none" w:sz="0" w:space="0" w:color="auto"/>
                            <w:right w:val="none" w:sz="0" w:space="0" w:color="auto"/>
                          </w:divBdr>
                          <w:divsChild>
                            <w:div w:id="918321718">
                              <w:marLeft w:val="0"/>
                              <w:marRight w:val="0"/>
                              <w:marTop w:val="180"/>
                              <w:marBottom w:val="0"/>
                              <w:divBdr>
                                <w:top w:val="none" w:sz="0" w:space="0" w:color="auto"/>
                                <w:left w:val="none" w:sz="0" w:space="0" w:color="auto"/>
                                <w:bottom w:val="none" w:sz="0" w:space="0" w:color="auto"/>
                                <w:right w:val="none" w:sz="0" w:space="0" w:color="auto"/>
                              </w:divBdr>
                              <w:divsChild>
                                <w:div w:id="496654624">
                                  <w:marLeft w:val="75"/>
                                  <w:marRight w:val="0"/>
                                  <w:marTop w:val="0"/>
                                  <w:marBottom w:val="0"/>
                                  <w:divBdr>
                                    <w:top w:val="none" w:sz="0" w:space="0" w:color="auto"/>
                                    <w:left w:val="none" w:sz="0" w:space="0" w:color="auto"/>
                                    <w:bottom w:val="none" w:sz="0" w:space="0" w:color="auto"/>
                                    <w:right w:val="none" w:sz="0" w:space="0" w:color="auto"/>
                                  </w:divBdr>
                                </w:div>
                              </w:divsChild>
                            </w:div>
                            <w:div w:id="1345205132">
                              <w:marLeft w:val="0"/>
                              <w:marRight w:val="0"/>
                              <w:marTop w:val="0"/>
                              <w:marBottom w:val="0"/>
                              <w:divBdr>
                                <w:top w:val="none" w:sz="0" w:space="0" w:color="auto"/>
                                <w:left w:val="none" w:sz="0" w:space="0" w:color="auto"/>
                                <w:bottom w:val="none" w:sz="0" w:space="0" w:color="auto"/>
                                <w:right w:val="none" w:sz="0" w:space="0" w:color="auto"/>
                              </w:divBdr>
                            </w:div>
                          </w:divsChild>
                        </w:div>
                        <w:div w:id="153112491">
                          <w:marLeft w:val="0"/>
                          <w:marRight w:val="0"/>
                          <w:marTop w:val="0"/>
                          <w:marBottom w:val="0"/>
                          <w:divBdr>
                            <w:top w:val="none" w:sz="0" w:space="0" w:color="auto"/>
                            <w:left w:val="none" w:sz="0" w:space="0" w:color="auto"/>
                            <w:bottom w:val="none" w:sz="0" w:space="0" w:color="auto"/>
                            <w:right w:val="none" w:sz="0" w:space="0" w:color="auto"/>
                          </w:divBdr>
                          <w:divsChild>
                            <w:div w:id="309598270">
                              <w:marLeft w:val="0"/>
                              <w:marRight w:val="0"/>
                              <w:marTop w:val="0"/>
                              <w:marBottom w:val="0"/>
                              <w:divBdr>
                                <w:top w:val="none" w:sz="0" w:space="0" w:color="auto"/>
                                <w:left w:val="none" w:sz="0" w:space="0" w:color="auto"/>
                                <w:bottom w:val="none" w:sz="0" w:space="0" w:color="auto"/>
                                <w:right w:val="none" w:sz="0" w:space="0" w:color="auto"/>
                              </w:divBdr>
                              <w:divsChild>
                                <w:div w:id="1192187584">
                                  <w:marLeft w:val="0"/>
                                  <w:marRight w:val="0"/>
                                  <w:marTop w:val="0"/>
                                  <w:marBottom w:val="0"/>
                                  <w:divBdr>
                                    <w:top w:val="none" w:sz="0" w:space="0" w:color="auto"/>
                                    <w:left w:val="none" w:sz="0" w:space="0" w:color="auto"/>
                                    <w:bottom w:val="none" w:sz="0" w:space="0" w:color="auto"/>
                                    <w:right w:val="none" w:sz="0" w:space="0" w:color="auto"/>
                                  </w:divBdr>
                                  <w:divsChild>
                                    <w:div w:id="39785070">
                                      <w:marLeft w:val="0"/>
                                      <w:marRight w:val="30"/>
                                      <w:marTop w:val="0"/>
                                      <w:marBottom w:val="0"/>
                                      <w:divBdr>
                                        <w:top w:val="none" w:sz="0" w:space="0" w:color="auto"/>
                                        <w:left w:val="none" w:sz="0" w:space="0" w:color="auto"/>
                                        <w:bottom w:val="none" w:sz="0" w:space="0" w:color="auto"/>
                                        <w:right w:val="none" w:sz="0" w:space="0" w:color="auto"/>
                                      </w:divBdr>
                                      <w:divsChild>
                                        <w:div w:id="196937565">
                                          <w:marLeft w:val="0"/>
                                          <w:marRight w:val="0"/>
                                          <w:marTop w:val="0"/>
                                          <w:marBottom w:val="0"/>
                                          <w:divBdr>
                                            <w:top w:val="none" w:sz="0" w:space="0" w:color="auto"/>
                                            <w:left w:val="none" w:sz="0" w:space="0" w:color="auto"/>
                                            <w:bottom w:val="none" w:sz="0" w:space="0" w:color="auto"/>
                                            <w:right w:val="none" w:sz="0" w:space="0" w:color="auto"/>
                                          </w:divBdr>
                                        </w:div>
                                      </w:divsChild>
                                    </w:div>
                                    <w:div w:id="64690705">
                                      <w:marLeft w:val="0"/>
                                      <w:marRight w:val="30"/>
                                      <w:marTop w:val="0"/>
                                      <w:marBottom w:val="0"/>
                                      <w:divBdr>
                                        <w:top w:val="none" w:sz="0" w:space="0" w:color="auto"/>
                                        <w:left w:val="none" w:sz="0" w:space="0" w:color="auto"/>
                                        <w:bottom w:val="none" w:sz="0" w:space="0" w:color="auto"/>
                                        <w:right w:val="none" w:sz="0" w:space="0" w:color="auto"/>
                                      </w:divBdr>
                                    </w:div>
                                    <w:div w:id="72091131">
                                      <w:marLeft w:val="0"/>
                                      <w:marRight w:val="30"/>
                                      <w:marTop w:val="0"/>
                                      <w:marBottom w:val="0"/>
                                      <w:divBdr>
                                        <w:top w:val="none" w:sz="0" w:space="0" w:color="auto"/>
                                        <w:left w:val="none" w:sz="0" w:space="0" w:color="auto"/>
                                        <w:bottom w:val="none" w:sz="0" w:space="0" w:color="auto"/>
                                        <w:right w:val="none" w:sz="0" w:space="0" w:color="auto"/>
                                      </w:divBdr>
                                    </w:div>
                                    <w:div w:id="81998274">
                                      <w:marLeft w:val="0"/>
                                      <w:marRight w:val="30"/>
                                      <w:marTop w:val="0"/>
                                      <w:marBottom w:val="0"/>
                                      <w:divBdr>
                                        <w:top w:val="none" w:sz="0" w:space="0" w:color="auto"/>
                                        <w:left w:val="none" w:sz="0" w:space="0" w:color="auto"/>
                                        <w:bottom w:val="none" w:sz="0" w:space="0" w:color="auto"/>
                                        <w:right w:val="none" w:sz="0" w:space="0" w:color="auto"/>
                                      </w:divBdr>
                                    </w:div>
                                    <w:div w:id="182524378">
                                      <w:marLeft w:val="0"/>
                                      <w:marRight w:val="30"/>
                                      <w:marTop w:val="0"/>
                                      <w:marBottom w:val="0"/>
                                      <w:divBdr>
                                        <w:top w:val="none" w:sz="0" w:space="0" w:color="auto"/>
                                        <w:left w:val="none" w:sz="0" w:space="0" w:color="auto"/>
                                        <w:bottom w:val="none" w:sz="0" w:space="0" w:color="auto"/>
                                        <w:right w:val="none" w:sz="0" w:space="0" w:color="auto"/>
                                      </w:divBdr>
                                      <w:divsChild>
                                        <w:div w:id="261645706">
                                          <w:marLeft w:val="0"/>
                                          <w:marRight w:val="0"/>
                                          <w:marTop w:val="0"/>
                                          <w:marBottom w:val="0"/>
                                          <w:divBdr>
                                            <w:top w:val="none" w:sz="0" w:space="0" w:color="auto"/>
                                            <w:left w:val="none" w:sz="0" w:space="0" w:color="auto"/>
                                            <w:bottom w:val="none" w:sz="0" w:space="0" w:color="auto"/>
                                            <w:right w:val="none" w:sz="0" w:space="0" w:color="auto"/>
                                          </w:divBdr>
                                        </w:div>
                                      </w:divsChild>
                                    </w:div>
                                    <w:div w:id="187648087">
                                      <w:marLeft w:val="0"/>
                                      <w:marRight w:val="30"/>
                                      <w:marTop w:val="0"/>
                                      <w:marBottom w:val="0"/>
                                      <w:divBdr>
                                        <w:top w:val="none" w:sz="0" w:space="0" w:color="auto"/>
                                        <w:left w:val="none" w:sz="0" w:space="0" w:color="auto"/>
                                        <w:bottom w:val="none" w:sz="0" w:space="0" w:color="auto"/>
                                        <w:right w:val="none" w:sz="0" w:space="0" w:color="auto"/>
                                      </w:divBdr>
                                    </w:div>
                                    <w:div w:id="229266667">
                                      <w:marLeft w:val="0"/>
                                      <w:marRight w:val="30"/>
                                      <w:marTop w:val="0"/>
                                      <w:marBottom w:val="0"/>
                                      <w:divBdr>
                                        <w:top w:val="none" w:sz="0" w:space="0" w:color="auto"/>
                                        <w:left w:val="none" w:sz="0" w:space="0" w:color="auto"/>
                                        <w:bottom w:val="none" w:sz="0" w:space="0" w:color="auto"/>
                                        <w:right w:val="none" w:sz="0" w:space="0" w:color="auto"/>
                                      </w:divBdr>
                                    </w:div>
                                    <w:div w:id="292059321">
                                      <w:marLeft w:val="0"/>
                                      <w:marRight w:val="30"/>
                                      <w:marTop w:val="0"/>
                                      <w:marBottom w:val="0"/>
                                      <w:divBdr>
                                        <w:top w:val="none" w:sz="0" w:space="0" w:color="auto"/>
                                        <w:left w:val="none" w:sz="0" w:space="0" w:color="auto"/>
                                        <w:bottom w:val="none" w:sz="0" w:space="0" w:color="auto"/>
                                        <w:right w:val="none" w:sz="0" w:space="0" w:color="auto"/>
                                      </w:divBdr>
                                    </w:div>
                                    <w:div w:id="305595790">
                                      <w:marLeft w:val="0"/>
                                      <w:marRight w:val="30"/>
                                      <w:marTop w:val="0"/>
                                      <w:marBottom w:val="0"/>
                                      <w:divBdr>
                                        <w:top w:val="none" w:sz="0" w:space="0" w:color="auto"/>
                                        <w:left w:val="none" w:sz="0" w:space="0" w:color="auto"/>
                                        <w:bottom w:val="none" w:sz="0" w:space="0" w:color="auto"/>
                                        <w:right w:val="none" w:sz="0" w:space="0" w:color="auto"/>
                                      </w:divBdr>
                                    </w:div>
                                    <w:div w:id="361713486">
                                      <w:marLeft w:val="0"/>
                                      <w:marRight w:val="30"/>
                                      <w:marTop w:val="0"/>
                                      <w:marBottom w:val="0"/>
                                      <w:divBdr>
                                        <w:top w:val="none" w:sz="0" w:space="0" w:color="auto"/>
                                        <w:left w:val="none" w:sz="0" w:space="0" w:color="auto"/>
                                        <w:bottom w:val="none" w:sz="0" w:space="0" w:color="auto"/>
                                        <w:right w:val="none" w:sz="0" w:space="0" w:color="auto"/>
                                      </w:divBdr>
                                      <w:divsChild>
                                        <w:div w:id="1303655218">
                                          <w:marLeft w:val="0"/>
                                          <w:marRight w:val="0"/>
                                          <w:marTop w:val="0"/>
                                          <w:marBottom w:val="0"/>
                                          <w:divBdr>
                                            <w:top w:val="none" w:sz="0" w:space="0" w:color="auto"/>
                                            <w:left w:val="none" w:sz="0" w:space="0" w:color="auto"/>
                                            <w:bottom w:val="none" w:sz="0" w:space="0" w:color="auto"/>
                                            <w:right w:val="none" w:sz="0" w:space="0" w:color="auto"/>
                                          </w:divBdr>
                                        </w:div>
                                      </w:divsChild>
                                    </w:div>
                                    <w:div w:id="374280329">
                                      <w:marLeft w:val="0"/>
                                      <w:marRight w:val="30"/>
                                      <w:marTop w:val="0"/>
                                      <w:marBottom w:val="0"/>
                                      <w:divBdr>
                                        <w:top w:val="none" w:sz="0" w:space="0" w:color="auto"/>
                                        <w:left w:val="none" w:sz="0" w:space="0" w:color="auto"/>
                                        <w:bottom w:val="none" w:sz="0" w:space="0" w:color="auto"/>
                                        <w:right w:val="none" w:sz="0" w:space="0" w:color="auto"/>
                                      </w:divBdr>
                                      <w:divsChild>
                                        <w:div w:id="890534291">
                                          <w:marLeft w:val="0"/>
                                          <w:marRight w:val="0"/>
                                          <w:marTop w:val="0"/>
                                          <w:marBottom w:val="0"/>
                                          <w:divBdr>
                                            <w:top w:val="none" w:sz="0" w:space="0" w:color="auto"/>
                                            <w:left w:val="none" w:sz="0" w:space="0" w:color="auto"/>
                                            <w:bottom w:val="none" w:sz="0" w:space="0" w:color="auto"/>
                                            <w:right w:val="none" w:sz="0" w:space="0" w:color="auto"/>
                                          </w:divBdr>
                                        </w:div>
                                      </w:divsChild>
                                    </w:div>
                                    <w:div w:id="389429660">
                                      <w:marLeft w:val="0"/>
                                      <w:marRight w:val="30"/>
                                      <w:marTop w:val="0"/>
                                      <w:marBottom w:val="0"/>
                                      <w:divBdr>
                                        <w:top w:val="none" w:sz="0" w:space="0" w:color="auto"/>
                                        <w:left w:val="none" w:sz="0" w:space="0" w:color="auto"/>
                                        <w:bottom w:val="none" w:sz="0" w:space="0" w:color="auto"/>
                                        <w:right w:val="none" w:sz="0" w:space="0" w:color="auto"/>
                                      </w:divBdr>
                                      <w:divsChild>
                                        <w:div w:id="1096946273">
                                          <w:marLeft w:val="0"/>
                                          <w:marRight w:val="0"/>
                                          <w:marTop w:val="0"/>
                                          <w:marBottom w:val="0"/>
                                          <w:divBdr>
                                            <w:top w:val="none" w:sz="0" w:space="0" w:color="auto"/>
                                            <w:left w:val="none" w:sz="0" w:space="0" w:color="auto"/>
                                            <w:bottom w:val="none" w:sz="0" w:space="0" w:color="auto"/>
                                            <w:right w:val="none" w:sz="0" w:space="0" w:color="auto"/>
                                          </w:divBdr>
                                        </w:div>
                                      </w:divsChild>
                                    </w:div>
                                    <w:div w:id="401761393">
                                      <w:marLeft w:val="0"/>
                                      <w:marRight w:val="30"/>
                                      <w:marTop w:val="0"/>
                                      <w:marBottom w:val="0"/>
                                      <w:divBdr>
                                        <w:top w:val="none" w:sz="0" w:space="0" w:color="auto"/>
                                        <w:left w:val="none" w:sz="0" w:space="0" w:color="auto"/>
                                        <w:bottom w:val="none" w:sz="0" w:space="0" w:color="auto"/>
                                        <w:right w:val="none" w:sz="0" w:space="0" w:color="auto"/>
                                      </w:divBdr>
                                      <w:divsChild>
                                        <w:div w:id="160588260">
                                          <w:marLeft w:val="0"/>
                                          <w:marRight w:val="0"/>
                                          <w:marTop w:val="0"/>
                                          <w:marBottom w:val="0"/>
                                          <w:divBdr>
                                            <w:top w:val="none" w:sz="0" w:space="0" w:color="auto"/>
                                            <w:left w:val="none" w:sz="0" w:space="0" w:color="auto"/>
                                            <w:bottom w:val="none" w:sz="0" w:space="0" w:color="auto"/>
                                            <w:right w:val="none" w:sz="0" w:space="0" w:color="auto"/>
                                          </w:divBdr>
                                        </w:div>
                                      </w:divsChild>
                                    </w:div>
                                    <w:div w:id="528764762">
                                      <w:marLeft w:val="0"/>
                                      <w:marRight w:val="30"/>
                                      <w:marTop w:val="0"/>
                                      <w:marBottom w:val="0"/>
                                      <w:divBdr>
                                        <w:top w:val="none" w:sz="0" w:space="0" w:color="auto"/>
                                        <w:left w:val="none" w:sz="0" w:space="0" w:color="auto"/>
                                        <w:bottom w:val="none" w:sz="0" w:space="0" w:color="auto"/>
                                        <w:right w:val="none" w:sz="0" w:space="0" w:color="auto"/>
                                      </w:divBdr>
                                      <w:divsChild>
                                        <w:div w:id="1195263986">
                                          <w:marLeft w:val="0"/>
                                          <w:marRight w:val="0"/>
                                          <w:marTop w:val="0"/>
                                          <w:marBottom w:val="0"/>
                                          <w:divBdr>
                                            <w:top w:val="none" w:sz="0" w:space="0" w:color="auto"/>
                                            <w:left w:val="none" w:sz="0" w:space="0" w:color="auto"/>
                                            <w:bottom w:val="none" w:sz="0" w:space="0" w:color="auto"/>
                                            <w:right w:val="none" w:sz="0" w:space="0" w:color="auto"/>
                                          </w:divBdr>
                                        </w:div>
                                      </w:divsChild>
                                    </w:div>
                                    <w:div w:id="563180436">
                                      <w:marLeft w:val="0"/>
                                      <w:marRight w:val="30"/>
                                      <w:marTop w:val="0"/>
                                      <w:marBottom w:val="0"/>
                                      <w:divBdr>
                                        <w:top w:val="none" w:sz="0" w:space="0" w:color="auto"/>
                                        <w:left w:val="none" w:sz="0" w:space="0" w:color="auto"/>
                                        <w:bottom w:val="none" w:sz="0" w:space="0" w:color="auto"/>
                                        <w:right w:val="none" w:sz="0" w:space="0" w:color="auto"/>
                                      </w:divBdr>
                                    </w:div>
                                    <w:div w:id="587471658">
                                      <w:marLeft w:val="0"/>
                                      <w:marRight w:val="30"/>
                                      <w:marTop w:val="0"/>
                                      <w:marBottom w:val="0"/>
                                      <w:divBdr>
                                        <w:top w:val="none" w:sz="0" w:space="0" w:color="auto"/>
                                        <w:left w:val="none" w:sz="0" w:space="0" w:color="auto"/>
                                        <w:bottom w:val="none" w:sz="0" w:space="0" w:color="auto"/>
                                        <w:right w:val="none" w:sz="0" w:space="0" w:color="auto"/>
                                      </w:divBdr>
                                      <w:divsChild>
                                        <w:div w:id="511919567">
                                          <w:marLeft w:val="0"/>
                                          <w:marRight w:val="0"/>
                                          <w:marTop w:val="0"/>
                                          <w:marBottom w:val="0"/>
                                          <w:divBdr>
                                            <w:top w:val="none" w:sz="0" w:space="0" w:color="auto"/>
                                            <w:left w:val="none" w:sz="0" w:space="0" w:color="auto"/>
                                            <w:bottom w:val="none" w:sz="0" w:space="0" w:color="auto"/>
                                            <w:right w:val="none" w:sz="0" w:space="0" w:color="auto"/>
                                          </w:divBdr>
                                        </w:div>
                                      </w:divsChild>
                                    </w:div>
                                    <w:div w:id="641084061">
                                      <w:marLeft w:val="0"/>
                                      <w:marRight w:val="30"/>
                                      <w:marTop w:val="0"/>
                                      <w:marBottom w:val="0"/>
                                      <w:divBdr>
                                        <w:top w:val="none" w:sz="0" w:space="0" w:color="auto"/>
                                        <w:left w:val="none" w:sz="0" w:space="0" w:color="auto"/>
                                        <w:bottom w:val="none" w:sz="0" w:space="0" w:color="auto"/>
                                        <w:right w:val="none" w:sz="0" w:space="0" w:color="auto"/>
                                      </w:divBdr>
                                      <w:divsChild>
                                        <w:div w:id="644894276">
                                          <w:marLeft w:val="0"/>
                                          <w:marRight w:val="0"/>
                                          <w:marTop w:val="0"/>
                                          <w:marBottom w:val="0"/>
                                          <w:divBdr>
                                            <w:top w:val="none" w:sz="0" w:space="0" w:color="auto"/>
                                            <w:left w:val="none" w:sz="0" w:space="0" w:color="auto"/>
                                            <w:bottom w:val="none" w:sz="0" w:space="0" w:color="auto"/>
                                            <w:right w:val="none" w:sz="0" w:space="0" w:color="auto"/>
                                          </w:divBdr>
                                        </w:div>
                                      </w:divsChild>
                                    </w:div>
                                    <w:div w:id="666131680">
                                      <w:marLeft w:val="0"/>
                                      <w:marRight w:val="30"/>
                                      <w:marTop w:val="0"/>
                                      <w:marBottom w:val="0"/>
                                      <w:divBdr>
                                        <w:top w:val="none" w:sz="0" w:space="0" w:color="auto"/>
                                        <w:left w:val="none" w:sz="0" w:space="0" w:color="auto"/>
                                        <w:bottom w:val="none" w:sz="0" w:space="0" w:color="auto"/>
                                        <w:right w:val="none" w:sz="0" w:space="0" w:color="auto"/>
                                      </w:divBdr>
                                      <w:divsChild>
                                        <w:div w:id="446699920">
                                          <w:marLeft w:val="0"/>
                                          <w:marRight w:val="0"/>
                                          <w:marTop w:val="0"/>
                                          <w:marBottom w:val="0"/>
                                          <w:divBdr>
                                            <w:top w:val="none" w:sz="0" w:space="0" w:color="auto"/>
                                            <w:left w:val="none" w:sz="0" w:space="0" w:color="auto"/>
                                            <w:bottom w:val="none" w:sz="0" w:space="0" w:color="auto"/>
                                            <w:right w:val="none" w:sz="0" w:space="0" w:color="auto"/>
                                          </w:divBdr>
                                        </w:div>
                                      </w:divsChild>
                                    </w:div>
                                    <w:div w:id="671765300">
                                      <w:marLeft w:val="0"/>
                                      <w:marRight w:val="30"/>
                                      <w:marTop w:val="0"/>
                                      <w:marBottom w:val="0"/>
                                      <w:divBdr>
                                        <w:top w:val="none" w:sz="0" w:space="0" w:color="auto"/>
                                        <w:left w:val="none" w:sz="0" w:space="0" w:color="auto"/>
                                        <w:bottom w:val="none" w:sz="0" w:space="0" w:color="auto"/>
                                        <w:right w:val="none" w:sz="0" w:space="0" w:color="auto"/>
                                      </w:divBdr>
                                    </w:div>
                                    <w:div w:id="781075719">
                                      <w:marLeft w:val="0"/>
                                      <w:marRight w:val="30"/>
                                      <w:marTop w:val="0"/>
                                      <w:marBottom w:val="0"/>
                                      <w:divBdr>
                                        <w:top w:val="none" w:sz="0" w:space="0" w:color="auto"/>
                                        <w:left w:val="none" w:sz="0" w:space="0" w:color="auto"/>
                                        <w:bottom w:val="none" w:sz="0" w:space="0" w:color="auto"/>
                                        <w:right w:val="none" w:sz="0" w:space="0" w:color="auto"/>
                                      </w:divBdr>
                                    </w:div>
                                    <w:div w:id="782380310">
                                      <w:marLeft w:val="0"/>
                                      <w:marRight w:val="30"/>
                                      <w:marTop w:val="0"/>
                                      <w:marBottom w:val="0"/>
                                      <w:divBdr>
                                        <w:top w:val="none" w:sz="0" w:space="0" w:color="auto"/>
                                        <w:left w:val="none" w:sz="0" w:space="0" w:color="auto"/>
                                        <w:bottom w:val="none" w:sz="0" w:space="0" w:color="auto"/>
                                        <w:right w:val="none" w:sz="0" w:space="0" w:color="auto"/>
                                      </w:divBdr>
                                      <w:divsChild>
                                        <w:div w:id="516702153">
                                          <w:marLeft w:val="0"/>
                                          <w:marRight w:val="0"/>
                                          <w:marTop w:val="0"/>
                                          <w:marBottom w:val="0"/>
                                          <w:divBdr>
                                            <w:top w:val="none" w:sz="0" w:space="0" w:color="auto"/>
                                            <w:left w:val="none" w:sz="0" w:space="0" w:color="auto"/>
                                            <w:bottom w:val="none" w:sz="0" w:space="0" w:color="auto"/>
                                            <w:right w:val="none" w:sz="0" w:space="0" w:color="auto"/>
                                          </w:divBdr>
                                        </w:div>
                                      </w:divsChild>
                                    </w:div>
                                    <w:div w:id="783769239">
                                      <w:marLeft w:val="0"/>
                                      <w:marRight w:val="30"/>
                                      <w:marTop w:val="0"/>
                                      <w:marBottom w:val="0"/>
                                      <w:divBdr>
                                        <w:top w:val="none" w:sz="0" w:space="0" w:color="auto"/>
                                        <w:left w:val="none" w:sz="0" w:space="0" w:color="auto"/>
                                        <w:bottom w:val="none" w:sz="0" w:space="0" w:color="auto"/>
                                        <w:right w:val="none" w:sz="0" w:space="0" w:color="auto"/>
                                      </w:divBdr>
                                    </w:div>
                                    <w:div w:id="934365936">
                                      <w:marLeft w:val="0"/>
                                      <w:marRight w:val="30"/>
                                      <w:marTop w:val="0"/>
                                      <w:marBottom w:val="0"/>
                                      <w:divBdr>
                                        <w:top w:val="none" w:sz="0" w:space="0" w:color="auto"/>
                                        <w:left w:val="none" w:sz="0" w:space="0" w:color="auto"/>
                                        <w:bottom w:val="none" w:sz="0" w:space="0" w:color="auto"/>
                                        <w:right w:val="none" w:sz="0" w:space="0" w:color="auto"/>
                                      </w:divBdr>
                                      <w:divsChild>
                                        <w:div w:id="419108390">
                                          <w:marLeft w:val="0"/>
                                          <w:marRight w:val="0"/>
                                          <w:marTop w:val="0"/>
                                          <w:marBottom w:val="0"/>
                                          <w:divBdr>
                                            <w:top w:val="none" w:sz="0" w:space="0" w:color="auto"/>
                                            <w:left w:val="none" w:sz="0" w:space="0" w:color="auto"/>
                                            <w:bottom w:val="none" w:sz="0" w:space="0" w:color="auto"/>
                                            <w:right w:val="none" w:sz="0" w:space="0" w:color="auto"/>
                                          </w:divBdr>
                                        </w:div>
                                      </w:divsChild>
                                    </w:div>
                                    <w:div w:id="1104838459">
                                      <w:marLeft w:val="0"/>
                                      <w:marRight w:val="30"/>
                                      <w:marTop w:val="0"/>
                                      <w:marBottom w:val="0"/>
                                      <w:divBdr>
                                        <w:top w:val="none" w:sz="0" w:space="0" w:color="auto"/>
                                        <w:left w:val="none" w:sz="0" w:space="0" w:color="auto"/>
                                        <w:bottom w:val="none" w:sz="0" w:space="0" w:color="auto"/>
                                        <w:right w:val="none" w:sz="0" w:space="0" w:color="auto"/>
                                      </w:divBdr>
                                      <w:divsChild>
                                        <w:div w:id="1334911580">
                                          <w:marLeft w:val="0"/>
                                          <w:marRight w:val="0"/>
                                          <w:marTop w:val="0"/>
                                          <w:marBottom w:val="0"/>
                                          <w:divBdr>
                                            <w:top w:val="none" w:sz="0" w:space="0" w:color="auto"/>
                                            <w:left w:val="none" w:sz="0" w:space="0" w:color="auto"/>
                                            <w:bottom w:val="none" w:sz="0" w:space="0" w:color="auto"/>
                                            <w:right w:val="none" w:sz="0" w:space="0" w:color="auto"/>
                                          </w:divBdr>
                                        </w:div>
                                      </w:divsChild>
                                    </w:div>
                                    <w:div w:id="1127821384">
                                      <w:marLeft w:val="0"/>
                                      <w:marRight w:val="30"/>
                                      <w:marTop w:val="0"/>
                                      <w:marBottom w:val="0"/>
                                      <w:divBdr>
                                        <w:top w:val="none" w:sz="0" w:space="0" w:color="auto"/>
                                        <w:left w:val="none" w:sz="0" w:space="0" w:color="auto"/>
                                        <w:bottom w:val="none" w:sz="0" w:space="0" w:color="auto"/>
                                        <w:right w:val="none" w:sz="0" w:space="0" w:color="auto"/>
                                      </w:divBdr>
                                      <w:divsChild>
                                        <w:div w:id="1165779106">
                                          <w:marLeft w:val="0"/>
                                          <w:marRight w:val="0"/>
                                          <w:marTop w:val="0"/>
                                          <w:marBottom w:val="0"/>
                                          <w:divBdr>
                                            <w:top w:val="none" w:sz="0" w:space="0" w:color="auto"/>
                                            <w:left w:val="none" w:sz="0" w:space="0" w:color="auto"/>
                                            <w:bottom w:val="none" w:sz="0" w:space="0" w:color="auto"/>
                                            <w:right w:val="none" w:sz="0" w:space="0" w:color="auto"/>
                                          </w:divBdr>
                                        </w:div>
                                      </w:divsChild>
                                    </w:div>
                                    <w:div w:id="1167867480">
                                      <w:marLeft w:val="0"/>
                                      <w:marRight w:val="30"/>
                                      <w:marTop w:val="0"/>
                                      <w:marBottom w:val="0"/>
                                      <w:divBdr>
                                        <w:top w:val="none" w:sz="0" w:space="0" w:color="auto"/>
                                        <w:left w:val="none" w:sz="0" w:space="0" w:color="auto"/>
                                        <w:bottom w:val="none" w:sz="0" w:space="0" w:color="auto"/>
                                        <w:right w:val="none" w:sz="0" w:space="0" w:color="auto"/>
                                      </w:divBdr>
                                    </w:div>
                                    <w:div w:id="12322778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72232678">
                              <w:marLeft w:val="0"/>
                              <w:marRight w:val="0"/>
                              <w:marTop w:val="0"/>
                              <w:marBottom w:val="0"/>
                              <w:divBdr>
                                <w:top w:val="none" w:sz="0" w:space="0" w:color="auto"/>
                                <w:left w:val="none" w:sz="0" w:space="0" w:color="auto"/>
                                <w:bottom w:val="none" w:sz="0" w:space="0" w:color="auto"/>
                                <w:right w:val="none" w:sz="0" w:space="0" w:color="auto"/>
                              </w:divBdr>
                              <w:divsChild>
                                <w:div w:id="243035592">
                                  <w:marLeft w:val="0"/>
                                  <w:marRight w:val="0"/>
                                  <w:marTop w:val="0"/>
                                  <w:marBottom w:val="0"/>
                                  <w:divBdr>
                                    <w:top w:val="none" w:sz="0" w:space="0" w:color="auto"/>
                                    <w:left w:val="none" w:sz="0" w:space="0" w:color="auto"/>
                                    <w:bottom w:val="none" w:sz="0" w:space="0" w:color="auto"/>
                                    <w:right w:val="none" w:sz="0" w:space="0" w:color="auto"/>
                                  </w:divBdr>
                                </w:div>
                                <w:div w:id="718241675">
                                  <w:marLeft w:val="0"/>
                                  <w:marRight w:val="0"/>
                                  <w:marTop w:val="0"/>
                                  <w:marBottom w:val="0"/>
                                  <w:divBdr>
                                    <w:top w:val="none" w:sz="0" w:space="0" w:color="auto"/>
                                    <w:left w:val="none" w:sz="0" w:space="0" w:color="auto"/>
                                    <w:bottom w:val="none" w:sz="0" w:space="0" w:color="auto"/>
                                    <w:right w:val="none" w:sz="0" w:space="0" w:color="auto"/>
                                  </w:divBdr>
                                  <w:divsChild>
                                    <w:div w:id="1087845457">
                                      <w:marLeft w:val="0"/>
                                      <w:marRight w:val="0"/>
                                      <w:marTop w:val="0"/>
                                      <w:marBottom w:val="0"/>
                                      <w:divBdr>
                                        <w:top w:val="none" w:sz="0" w:space="0" w:color="auto"/>
                                        <w:left w:val="none" w:sz="0" w:space="0" w:color="auto"/>
                                        <w:bottom w:val="none" w:sz="0" w:space="0" w:color="auto"/>
                                        <w:right w:val="none" w:sz="0" w:space="0" w:color="auto"/>
                                      </w:divBdr>
                                    </w:div>
                                    <w:div w:id="12893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6409">
                          <w:marLeft w:val="0"/>
                          <w:marRight w:val="0"/>
                          <w:marTop w:val="300"/>
                          <w:marBottom w:val="225"/>
                          <w:divBdr>
                            <w:top w:val="none" w:sz="0" w:space="0" w:color="auto"/>
                            <w:left w:val="none" w:sz="0" w:space="0" w:color="auto"/>
                            <w:bottom w:val="none" w:sz="0" w:space="0" w:color="auto"/>
                            <w:right w:val="none" w:sz="0" w:space="0" w:color="auto"/>
                          </w:divBdr>
                        </w:div>
                        <w:div w:id="202838596">
                          <w:marLeft w:val="0"/>
                          <w:marRight w:val="0"/>
                          <w:marTop w:val="0"/>
                          <w:marBottom w:val="75"/>
                          <w:divBdr>
                            <w:top w:val="none" w:sz="0" w:space="0" w:color="auto"/>
                            <w:left w:val="none" w:sz="0" w:space="0" w:color="auto"/>
                            <w:bottom w:val="none" w:sz="0" w:space="0" w:color="auto"/>
                            <w:right w:val="none" w:sz="0" w:space="0" w:color="auto"/>
                          </w:divBdr>
                        </w:div>
                        <w:div w:id="303849759">
                          <w:marLeft w:val="0"/>
                          <w:marRight w:val="0"/>
                          <w:marTop w:val="0"/>
                          <w:marBottom w:val="0"/>
                          <w:divBdr>
                            <w:top w:val="none" w:sz="0" w:space="0" w:color="auto"/>
                            <w:left w:val="none" w:sz="0" w:space="0" w:color="auto"/>
                            <w:bottom w:val="none" w:sz="0" w:space="0" w:color="auto"/>
                            <w:right w:val="none" w:sz="0" w:space="0" w:color="auto"/>
                          </w:divBdr>
                          <w:divsChild>
                            <w:div w:id="527137064">
                              <w:marLeft w:val="540"/>
                              <w:marRight w:val="0"/>
                              <w:marTop w:val="0"/>
                              <w:marBottom w:val="300"/>
                              <w:divBdr>
                                <w:top w:val="none" w:sz="0" w:space="0" w:color="auto"/>
                                <w:left w:val="none" w:sz="0" w:space="0" w:color="auto"/>
                                <w:bottom w:val="none" w:sz="0" w:space="0" w:color="auto"/>
                                <w:right w:val="none" w:sz="0" w:space="0" w:color="auto"/>
                              </w:divBdr>
                            </w:div>
                          </w:divsChild>
                        </w:div>
                        <w:div w:id="308561811">
                          <w:marLeft w:val="0"/>
                          <w:marRight w:val="0"/>
                          <w:marTop w:val="300"/>
                          <w:marBottom w:val="300"/>
                          <w:divBdr>
                            <w:top w:val="none" w:sz="0" w:space="0" w:color="auto"/>
                            <w:left w:val="none" w:sz="0" w:space="0" w:color="auto"/>
                            <w:bottom w:val="none" w:sz="0" w:space="0" w:color="auto"/>
                            <w:right w:val="none" w:sz="0" w:space="0" w:color="auto"/>
                          </w:divBdr>
                          <w:divsChild>
                            <w:div w:id="597370883">
                              <w:marLeft w:val="0"/>
                              <w:marRight w:val="0"/>
                              <w:marTop w:val="0"/>
                              <w:marBottom w:val="0"/>
                              <w:divBdr>
                                <w:top w:val="none" w:sz="0" w:space="0" w:color="auto"/>
                                <w:left w:val="none" w:sz="0" w:space="0" w:color="auto"/>
                                <w:bottom w:val="none" w:sz="0" w:space="0" w:color="auto"/>
                                <w:right w:val="none" w:sz="0" w:space="0" w:color="auto"/>
                              </w:divBdr>
                            </w:div>
                            <w:div w:id="1075782972">
                              <w:marLeft w:val="0"/>
                              <w:marRight w:val="0"/>
                              <w:marTop w:val="180"/>
                              <w:marBottom w:val="0"/>
                              <w:divBdr>
                                <w:top w:val="none" w:sz="0" w:space="0" w:color="auto"/>
                                <w:left w:val="none" w:sz="0" w:space="0" w:color="auto"/>
                                <w:bottom w:val="none" w:sz="0" w:space="0" w:color="auto"/>
                                <w:right w:val="none" w:sz="0" w:space="0" w:color="auto"/>
                              </w:divBdr>
                              <w:divsChild>
                                <w:div w:id="1992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8316">
                          <w:marLeft w:val="0"/>
                          <w:marRight w:val="0"/>
                          <w:marTop w:val="300"/>
                          <w:marBottom w:val="225"/>
                          <w:divBdr>
                            <w:top w:val="none" w:sz="0" w:space="0" w:color="auto"/>
                            <w:left w:val="none" w:sz="0" w:space="0" w:color="auto"/>
                            <w:bottom w:val="none" w:sz="0" w:space="0" w:color="auto"/>
                            <w:right w:val="none" w:sz="0" w:space="0" w:color="auto"/>
                          </w:divBdr>
                        </w:div>
                        <w:div w:id="429156889">
                          <w:marLeft w:val="0"/>
                          <w:marRight w:val="0"/>
                          <w:marTop w:val="300"/>
                          <w:marBottom w:val="300"/>
                          <w:divBdr>
                            <w:top w:val="none" w:sz="0" w:space="0" w:color="auto"/>
                            <w:left w:val="none" w:sz="0" w:space="0" w:color="auto"/>
                            <w:bottom w:val="none" w:sz="0" w:space="0" w:color="auto"/>
                            <w:right w:val="none" w:sz="0" w:space="0" w:color="auto"/>
                          </w:divBdr>
                          <w:divsChild>
                            <w:div w:id="1173371125">
                              <w:marLeft w:val="0"/>
                              <w:marRight w:val="0"/>
                              <w:marTop w:val="180"/>
                              <w:marBottom w:val="0"/>
                              <w:divBdr>
                                <w:top w:val="none" w:sz="0" w:space="0" w:color="auto"/>
                                <w:left w:val="none" w:sz="0" w:space="0" w:color="auto"/>
                                <w:bottom w:val="none" w:sz="0" w:space="0" w:color="auto"/>
                                <w:right w:val="none" w:sz="0" w:space="0" w:color="auto"/>
                              </w:divBdr>
                              <w:divsChild>
                                <w:div w:id="6862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4258">
                          <w:marLeft w:val="0"/>
                          <w:marRight w:val="0"/>
                          <w:marTop w:val="0"/>
                          <w:marBottom w:val="0"/>
                          <w:divBdr>
                            <w:top w:val="none" w:sz="0" w:space="0" w:color="auto"/>
                            <w:left w:val="none" w:sz="0" w:space="0" w:color="auto"/>
                            <w:bottom w:val="none" w:sz="0" w:space="0" w:color="auto"/>
                            <w:right w:val="none" w:sz="0" w:space="0" w:color="auto"/>
                          </w:divBdr>
                          <w:divsChild>
                            <w:div w:id="39325227">
                              <w:marLeft w:val="0"/>
                              <w:marRight w:val="0"/>
                              <w:marTop w:val="0"/>
                              <w:marBottom w:val="0"/>
                              <w:divBdr>
                                <w:top w:val="none" w:sz="0" w:space="0" w:color="auto"/>
                                <w:left w:val="none" w:sz="0" w:space="0" w:color="auto"/>
                                <w:bottom w:val="none" w:sz="0" w:space="0" w:color="auto"/>
                                <w:right w:val="none" w:sz="0" w:space="0" w:color="auto"/>
                              </w:divBdr>
                              <w:divsChild>
                                <w:div w:id="666522783">
                                  <w:marLeft w:val="0"/>
                                  <w:marRight w:val="0"/>
                                  <w:marTop w:val="0"/>
                                  <w:marBottom w:val="0"/>
                                  <w:divBdr>
                                    <w:top w:val="none" w:sz="0" w:space="0" w:color="auto"/>
                                    <w:left w:val="none" w:sz="0" w:space="0" w:color="auto"/>
                                    <w:bottom w:val="none" w:sz="0" w:space="0" w:color="auto"/>
                                    <w:right w:val="none" w:sz="0" w:space="0" w:color="auto"/>
                                  </w:divBdr>
                                  <w:divsChild>
                                    <w:div w:id="3629049">
                                      <w:marLeft w:val="0"/>
                                      <w:marRight w:val="30"/>
                                      <w:marTop w:val="0"/>
                                      <w:marBottom w:val="0"/>
                                      <w:divBdr>
                                        <w:top w:val="none" w:sz="0" w:space="0" w:color="auto"/>
                                        <w:left w:val="none" w:sz="0" w:space="0" w:color="auto"/>
                                        <w:bottom w:val="none" w:sz="0" w:space="0" w:color="auto"/>
                                        <w:right w:val="none" w:sz="0" w:space="0" w:color="auto"/>
                                      </w:divBdr>
                                      <w:divsChild>
                                        <w:div w:id="795836105">
                                          <w:marLeft w:val="0"/>
                                          <w:marRight w:val="0"/>
                                          <w:marTop w:val="0"/>
                                          <w:marBottom w:val="0"/>
                                          <w:divBdr>
                                            <w:top w:val="none" w:sz="0" w:space="0" w:color="auto"/>
                                            <w:left w:val="none" w:sz="0" w:space="0" w:color="auto"/>
                                            <w:bottom w:val="none" w:sz="0" w:space="0" w:color="auto"/>
                                            <w:right w:val="none" w:sz="0" w:space="0" w:color="auto"/>
                                          </w:divBdr>
                                        </w:div>
                                      </w:divsChild>
                                    </w:div>
                                    <w:div w:id="4987476">
                                      <w:marLeft w:val="0"/>
                                      <w:marRight w:val="30"/>
                                      <w:marTop w:val="0"/>
                                      <w:marBottom w:val="0"/>
                                      <w:divBdr>
                                        <w:top w:val="none" w:sz="0" w:space="0" w:color="auto"/>
                                        <w:left w:val="none" w:sz="0" w:space="0" w:color="auto"/>
                                        <w:bottom w:val="none" w:sz="0" w:space="0" w:color="auto"/>
                                        <w:right w:val="none" w:sz="0" w:space="0" w:color="auto"/>
                                      </w:divBdr>
                                    </w:div>
                                    <w:div w:id="6442439">
                                      <w:marLeft w:val="0"/>
                                      <w:marRight w:val="30"/>
                                      <w:marTop w:val="0"/>
                                      <w:marBottom w:val="0"/>
                                      <w:divBdr>
                                        <w:top w:val="none" w:sz="0" w:space="0" w:color="auto"/>
                                        <w:left w:val="none" w:sz="0" w:space="0" w:color="auto"/>
                                        <w:bottom w:val="none" w:sz="0" w:space="0" w:color="auto"/>
                                        <w:right w:val="none" w:sz="0" w:space="0" w:color="auto"/>
                                      </w:divBdr>
                                      <w:divsChild>
                                        <w:div w:id="1188251883">
                                          <w:marLeft w:val="0"/>
                                          <w:marRight w:val="0"/>
                                          <w:marTop w:val="0"/>
                                          <w:marBottom w:val="0"/>
                                          <w:divBdr>
                                            <w:top w:val="none" w:sz="0" w:space="0" w:color="auto"/>
                                            <w:left w:val="none" w:sz="0" w:space="0" w:color="auto"/>
                                            <w:bottom w:val="none" w:sz="0" w:space="0" w:color="auto"/>
                                            <w:right w:val="none" w:sz="0" w:space="0" w:color="auto"/>
                                          </w:divBdr>
                                        </w:div>
                                      </w:divsChild>
                                    </w:div>
                                    <w:div w:id="8987928">
                                      <w:marLeft w:val="0"/>
                                      <w:marRight w:val="30"/>
                                      <w:marTop w:val="0"/>
                                      <w:marBottom w:val="0"/>
                                      <w:divBdr>
                                        <w:top w:val="none" w:sz="0" w:space="0" w:color="auto"/>
                                        <w:left w:val="none" w:sz="0" w:space="0" w:color="auto"/>
                                        <w:bottom w:val="none" w:sz="0" w:space="0" w:color="auto"/>
                                        <w:right w:val="none" w:sz="0" w:space="0" w:color="auto"/>
                                      </w:divBdr>
                                      <w:divsChild>
                                        <w:div w:id="561717464">
                                          <w:marLeft w:val="0"/>
                                          <w:marRight w:val="0"/>
                                          <w:marTop w:val="0"/>
                                          <w:marBottom w:val="0"/>
                                          <w:divBdr>
                                            <w:top w:val="none" w:sz="0" w:space="0" w:color="auto"/>
                                            <w:left w:val="none" w:sz="0" w:space="0" w:color="auto"/>
                                            <w:bottom w:val="none" w:sz="0" w:space="0" w:color="auto"/>
                                            <w:right w:val="none" w:sz="0" w:space="0" w:color="auto"/>
                                          </w:divBdr>
                                        </w:div>
                                      </w:divsChild>
                                    </w:div>
                                    <w:div w:id="11498389">
                                      <w:marLeft w:val="0"/>
                                      <w:marRight w:val="30"/>
                                      <w:marTop w:val="0"/>
                                      <w:marBottom w:val="0"/>
                                      <w:divBdr>
                                        <w:top w:val="none" w:sz="0" w:space="0" w:color="auto"/>
                                        <w:left w:val="none" w:sz="0" w:space="0" w:color="auto"/>
                                        <w:bottom w:val="none" w:sz="0" w:space="0" w:color="auto"/>
                                        <w:right w:val="none" w:sz="0" w:space="0" w:color="auto"/>
                                      </w:divBdr>
                                    </w:div>
                                    <w:div w:id="39868702">
                                      <w:marLeft w:val="0"/>
                                      <w:marRight w:val="30"/>
                                      <w:marTop w:val="0"/>
                                      <w:marBottom w:val="0"/>
                                      <w:divBdr>
                                        <w:top w:val="none" w:sz="0" w:space="0" w:color="auto"/>
                                        <w:left w:val="none" w:sz="0" w:space="0" w:color="auto"/>
                                        <w:bottom w:val="none" w:sz="0" w:space="0" w:color="auto"/>
                                        <w:right w:val="none" w:sz="0" w:space="0" w:color="auto"/>
                                      </w:divBdr>
                                      <w:divsChild>
                                        <w:div w:id="1177497670">
                                          <w:marLeft w:val="0"/>
                                          <w:marRight w:val="0"/>
                                          <w:marTop w:val="0"/>
                                          <w:marBottom w:val="0"/>
                                          <w:divBdr>
                                            <w:top w:val="none" w:sz="0" w:space="0" w:color="auto"/>
                                            <w:left w:val="none" w:sz="0" w:space="0" w:color="auto"/>
                                            <w:bottom w:val="none" w:sz="0" w:space="0" w:color="auto"/>
                                            <w:right w:val="none" w:sz="0" w:space="0" w:color="auto"/>
                                          </w:divBdr>
                                        </w:div>
                                      </w:divsChild>
                                    </w:div>
                                    <w:div w:id="46225744">
                                      <w:marLeft w:val="0"/>
                                      <w:marRight w:val="30"/>
                                      <w:marTop w:val="0"/>
                                      <w:marBottom w:val="0"/>
                                      <w:divBdr>
                                        <w:top w:val="none" w:sz="0" w:space="0" w:color="auto"/>
                                        <w:left w:val="none" w:sz="0" w:space="0" w:color="auto"/>
                                        <w:bottom w:val="none" w:sz="0" w:space="0" w:color="auto"/>
                                        <w:right w:val="none" w:sz="0" w:space="0" w:color="auto"/>
                                      </w:divBdr>
                                    </w:div>
                                    <w:div w:id="60450257">
                                      <w:marLeft w:val="0"/>
                                      <w:marRight w:val="30"/>
                                      <w:marTop w:val="0"/>
                                      <w:marBottom w:val="0"/>
                                      <w:divBdr>
                                        <w:top w:val="none" w:sz="0" w:space="0" w:color="auto"/>
                                        <w:left w:val="none" w:sz="0" w:space="0" w:color="auto"/>
                                        <w:bottom w:val="none" w:sz="0" w:space="0" w:color="auto"/>
                                        <w:right w:val="none" w:sz="0" w:space="0" w:color="auto"/>
                                      </w:divBdr>
                                      <w:divsChild>
                                        <w:div w:id="692346496">
                                          <w:marLeft w:val="0"/>
                                          <w:marRight w:val="0"/>
                                          <w:marTop w:val="0"/>
                                          <w:marBottom w:val="0"/>
                                          <w:divBdr>
                                            <w:top w:val="none" w:sz="0" w:space="0" w:color="auto"/>
                                            <w:left w:val="none" w:sz="0" w:space="0" w:color="auto"/>
                                            <w:bottom w:val="none" w:sz="0" w:space="0" w:color="auto"/>
                                            <w:right w:val="none" w:sz="0" w:space="0" w:color="auto"/>
                                          </w:divBdr>
                                        </w:div>
                                      </w:divsChild>
                                    </w:div>
                                    <w:div w:id="64107585">
                                      <w:marLeft w:val="0"/>
                                      <w:marRight w:val="30"/>
                                      <w:marTop w:val="0"/>
                                      <w:marBottom w:val="0"/>
                                      <w:divBdr>
                                        <w:top w:val="none" w:sz="0" w:space="0" w:color="auto"/>
                                        <w:left w:val="none" w:sz="0" w:space="0" w:color="auto"/>
                                        <w:bottom w:val="none" w:sz="0" w:space="0" w:color="auto"/>
                                        <w:right w:val="none" w:sz="0" w:space="0" w:color="auto"/>
                                      </w:divBdr>
                                      <w:divsChild>
                                        <w:div w:id="889460934">
                                          <w:marLeft w:val="0"/>
                                          <w:marRight w:val="0"/>
                                          <w:marTop w:val="0"/>
                                          <w:marBottom w:val="0"/>
                                          <w:divBdr>
                                            <w:top w:val="none" w:sz="0" w:space="0" w:color="auto"/>
                                            <w:left w:val="none" w:sz="0" w:space="0" w:color="auto"/>
                                            <w:bottom w:val="none" w:sz="0" w:space="0" w:color="auto"/>
                                            <w:right w:val="none" w:sz="0" w:space="0" w:color="auto"/>
                                          </w:divBdr>
                                        </w:div>
                                      </w:divsChild>
                                    </w:div>
                                    <w:div w:id="64450917">
                                      <w:marLeft w:val="0"/>
                                      <w:marRight w:val="30"/>
                                      <w:marTop w:val="0"/>
                                      <w:marBottom w:val="0"/>
                                      <w:divBdr>
                                        <w:top w:val="none" w:sz="0" w:space="0" w:color="auto"/>
                                        <w:left w:val="none" w:sz="0" w:space="0" w:color="auto"/>
                                        <w:bottom w:val="none" w:sz="0" w:space="0" w:color="auto"/>
                                        <w:right w:val="none" w:sz="0" w:space="0" w:color="auto"/>
                                      </w:divBdr>
                                      <w:divsChild>
                                        <w:div w:id="1028414684">
                                          <w:marLeft w:val="0"/>
                                          <w:marRight w:val="0"/>
                                          <w:marTop w:val="0"/>
                                          <w:marBottom w:val="0"/>
                                          <w:divBdr>
                                            <w:top w:val="none" w:sz="0" w:space="0" w:color="auto"/>
                                            <w:left w:val="none" w:sz="0" w:space="0" w:color="auto"/>
                                            <w:bottom w:val="none" w:sz="0" w:space="0" w:color="auto"/>
                                            <w:right w:val="none" w:sz="0" w:space="0" w:color="auto"/>
                                          </w:divBdr>
                                        </w:div>
                                      </w:divsChild>
                                    </w:div>
                                    <w:div w:id="66419907">
                                      <w:marLeft w:val="0"/>
                                      <w:marRight w:val="30"/>
                                      <w:marTop w:val="0"/>
                                      <w:marBottom w:val="0"/>
                                      <w:divBdr>
                                        <w:top w:val="none" w:sz="0" w:space="0" w:color="auto"/>
                                        <w:left w:val="none" w:sz="0" w:space="0" w:color="auto"/>
                                        <w:bottom w:val="none" w:sz="0" w:space="0" w:color="auto"/>
                                        <w:right w:val="none" w:sz="0" w:space="0" w:color="auto"/>
                                      </w:divBdr>
                                      <w:divsChild>
                                        <w:div w:id="831339057">
                                          <w:marLeft w:val="0"/>
                                          <w:marRight w:val="0"/>
                                          <w:marTop w:val="0"/>
                                          <w:marBottom w:val="0"/>
                                          <w:divBdr>
                                            <w:top w:val="none" w:sz="0" w:space="0" w:color="auto"/>
                                            <w:left w:val="none" w:sz="0" w:space="0" w:color="auto"/>
                                            <w:bottom w:val="none" w:sz="0" w:space="0" w:color="auto"/>
                                            <w:right w:val="none" w:sz="0" w:space="0" w:color="auto"/>
                                          </w:divBdr>
                                        </w:div>
                                      </w:divsChild>
                                    </w:div>
                                    <w:div w:id="69542042">
                                      <w:marLeft w:val="0"/>
                                      <w:marRight w:val="30"/>
                                      <w:marTop w:val="0"/>
                                      <w:marBottom w:val="0"/>
                                      <w:divBdr>
                                        <w:top w:val="none" w:sz="0" w:space="0" w:color="auto"/>
                                        <w:left w:val="none" w:sz="0" w:space="0" w:color="auto"/>
                                        <w:bottom w:val="none" w:sz="0" w:space="0" w:color="auto"/>
                                        <w:right w:val="none" w:sz="0" w:space="0" w:color="auto"/>
                                      </w:divBdr>
                                      <w:divsChild>
                                        <w:div w:id="334192967">
                                          <w:marLeft w:val="0"/>
                                          <w:marRight w:val="0"/>
                                          <w:marTop w:val="0"/>
                                          <w:marBottom w:val="0"/>
                                          <w:divBdr>
                                            <w:top w:val="none" w:sz="0" w:space="0" w:color="auto"/>
                                            <w:left w:val="none" w:sz="0" w:space="0" w:color="auto"/>
                                            <w:bottom w:val="none" w:sz="0" w:space="0" w:color="auto"/>
                                            <w:right w:val="none" w:sz="0" w:space="0" w:color="auto"/>
                                          </w:divBdr>
                                        </w:div>
                                      </w:divsChild>
                                    </w:div>
                                    <w:div w:id="71240479">
                                      <w:marLeft w:val="0"/>
                                      <w:marRight w:val="30"/>
                                      <w:marTop w:val="0"/>
                                      <w:marBottom w:val="0"/>
                                      <w:divBdr>
                                        <w:top w:val="none" w:sz="0" w:space="0" w:color="auto"/>
                                        <w:left w:val="none" w:sz="0" w:space="0" w:color="auto"/>
                                        <w:bottom w:val="none" w:sz="0" w:space="0" w:color="auto"/>
                                        <w:right w:val="none" w:sz="0" w:space="0" w:color="auto"/>
                                      </w:divBdr>
                                      <w:divsChild>
                                        <w:div w:id="506528518">
                                          <w:marLeft w:val="0"/>
                                          <w:marRight w:val="0"/>
                                          <w:marTop w:val="0"/>
                                          <w:marBottom w:val="0"/>
                                          <w:divBdr>
                                            <w:top w:val="none" w:sz="0" w:space="0" w:color="auto"/>
                                            <w:left w:val="none" w:sz="0" w:space="0" w:color="auto"/>
                                            <w:bottom w:val="none" w:sz="0" w:space="0" w:color="auto"/>
                                            <w:right w:val="none" w:sz="0" w:space="0" w:color="auto"/>
                                          </w:divBdr>
                                        </w:div>
                                      </w:divsChild>
                                    </w:div>
                                    <w:div w:id="74595888">
                                      <w:marLeft w:val="0"/>
                                      <w:marRight w:val="30"/>
                                      <w:marTop w:val="0"/>
                                      <w:marBottom w:val="0"/>
                                      <w:divBdr>
                                        <w:top w:val="none" w:sz="0" w:space="0" w:color="auto"/>
                                        <w:left w:val="none" w:sz="0" w:space="0" w:color="auto"/>
                                        <w:bottom w:val="none" w:sz="0" w:space="0" w:color="auto"/>
                                        <w:right w:val="none" w:sz="0" w:space="0" w:color="auto"/>
                                      </w:divBdr>
                                      <w:divsChild>
                                        <w:div w:id="772632347">
                                          <w:marLeft w:val="0"/>
                                          <w:marRight w:val="0"/>
                                          <w:marTop w:val="0"/>
                                          <w:marBottom w:val="0"/>
                                          <w:divBdr>
                                            <w:top w:val="none" w:sz="0" w:space="0" w:color="auto"/>
                                            <w:left w:val="none" w:sz="0" w:space="0" w:color="auto"/>
                                            <w:bottom w:val="none" w:sz="0" w:space="0" w:color="auto"/>
                                            <w:right w:val="none" w:sz="0" w:space="0" w:color="auto"/>
                                          </w:divBdr>
                                        </w:div>
                                      </w:divsChild>
                                    </w:div>
                                    <w:div w:id="96104290">
                                      <w:marLeft w:val="0"/>
                                      <w:marRight w:val="30"/>
                                      <w:marTop w:val="0"/>
                                      <w:marBottom w:val="0"/>
                                      <w:divBdr>
                                        <w:top w:val="none" w:sz="0" w:space="0" w:color="auto"/>
                                        <w:left w:val="none" w:sz="0" w:space="0" w:color="auto"/>
                                        <w:bottom w:val="none" w:sz="0" w:space="0" w:color="auto"/>
                                        <w:right w:val="none" w:sz="0" w:space="0" w:color="auto"/>
                                      </w:divBdr>
                                      <w:divsChild>
                                        <w:div w:id="364642394">
                                          <w:marLeft w:val="0"/>
                                          <w:marRight w:val="0"/>
                                          <w:marTop w:val="0"/>
                                          <w:marBottom w:val="0"/>
                                          <w:divBdr>
                                            <w:top w:val="none" w:sz="0" w:space="0" w:color="auto"/>
                                            <w:left w:val="none" w:sz="0" w:space="0" w:color="auto"/>
                                            <w:bottom w:val="none" w:sz="0" w:space="0" w:color="auto"/>
                                            <w:right w:val="none" w:sz="0" w:space="0" w:color="auto"/>
                                          </w:divBdr>
                                        </w:div>
                                      </w:divsChild>
                                    </w:div>
                                    <w:div w:id="100957161">
                                      <w:marLeft w:val="0"/>
                                      <w:marRight w:val="30"/>
                                      <w:marTop w:val="0"/>
                                      <w:marBottom w:val="0"/>
                                      <w:divBdr>
                                        <w:top w:val="none" w:sz="0" w:space="0" w:color="auto"/>
                                        <w:left w:val="none" w:sz="0" w:space="0" w:color="auto"/>
                                        <w:bottom w:val="none" w:sz="0" w:space="0" w:color="auto"/>
                                        <w:right w:val="none" w:sz="0" w:space="0" w:color="auto"/>
                                      </w:divBdr>
                                      <w:divsChild>
                                        <w:div w:id="257714343">
                                          <w:marLeft w:val="0"/>
                                          <w:marRight w:val="0"/>
                                          <w:marTop w:val="0"/>
                                          <w:marBottom w:val="0"/>
                                          <w:divBdr>
                                            <w:top w:val="none" w:sz="0" w:space="0" w:color="auto"/>
                                            <w:left w:val="none" w:sz="0" w:space="0" w:color="auto"/>
                                            <w:bottom w:val="none" w:sz="0" w:space="0" w:color="auto"/>
                                            <w:right w:val="none" w:sz="0" w:space="0" w:color="auto"/>
                                          </w:divBdr>
                                        </w:div>
                                      </w:divsChild>
                                    </w:div>
                                    <w:div w:id="104886410">
                                      <w:marLeft w:val="0"/>
                                      <w:marRight w:val="30"/>
                                      <w:marTop w:val="0"/>
                                      <w:marBottom w:val="0"/>
                                      <w:divBdr>
                                        <w:top w:val="none" w:sz="0" w:space="0" w:color="auto"/>
                                        <w:left w:val="none" w:sz="0" w:space="0" w:color="auto"/>
                                        <w:bottom w:val="none" w:sz="0" w:space="0" w:color="auto"/>
                                        <w:right w:val="none" w:sz="0" w:space="0" w:color="auto"/>
                                      </w:divBdr>
                                      <w:divsChild>
                                        <w:div w:id="1042750639">
                                          <w:marLeft w:val="0"/>
                                          <w:marRight w:val="0"/>
                                          <w:marTop w:val="0"/>
                                          <w:marBottom w:val="0"/>
                                          <w:divBdr>
                                            <w:top w:val="none" w:sz="0" w:space="0" w:color="auto"/>
                                            <w:left w:val="none" w:sz="0" w:space="0" w:color="auto"/>
                                            <w:bottom w:val="none" w:sz="0" w:space="0" w:color="auto"/>
                                            <w:right w:val="none" w:sz="0" w:space="0" w:color="auto"/>
                                          </w:divBdr>
                                        </w:div>
                                      </w:divsChild>
                                    </w:div>
                                    <w:div w:id="136462344">
                                      <w:marLeft w:val="0"/>
                                      <w:marRight w:val="30"/>
                                      <w:marTop w:val="0"/>
                                      <w:marBottom w:val="0"/>
                                      <w:divBdr>
                                        <w:top w:val="none" w:sz="0" w:space="0" w:color="auto"/>
                                        <w:left w:val="none" w:sz="0" w:space="0" w:color="auto"/>
                                        <w:bottom w:val="none" w:sz="0" w:space="0" w:color="auto"/>
                                        <w:right w:val="none" w:sz="0" w:space="0" w:color="auto"/>
                                      </w:divBdr>
                                    </w:div>
                                    <w:div w:id="137458056">
                                      <w:marLeft w:val="0"/>
                                      <w:marRight w:val="30"/>
                                      <w:marTop w:val="0"/>
                                      <w:marBottom w:val="0"/>
                                      <w:divBdr>
                                        <w:top w:val="none" w:sz="0" w:space="0" w:color="auto"/>
                                        <w:left w:val="none" w:sz="0" w:space="0" w:color="auto"/>
                                        <w:bottom w:val="none" w:sz="0" w:space="0" w:color="auto"/>
                                        <w:right w:val="none" w:sz="0" w:space="0" w:color="auto"/>
                                      </w:divBdr>
                                    </w:div>
                                    <w:div w:id="151797968">
                                      <w:marLeft w:val="0"/>
                                      <w:marRight w:val="30"/>
                                      <w:marTop w:val="0"/>
                                      <w:marBottom w:val="0"/>
                                      <w:divBdr>
                                        <w:top w:val="none" w:sz="0" w:space="0" w:color="auto"/>
                                        <w:left w:val="none" w:sz="0" w:space="0" w:color="auto"/>
                                        <w:bottom w:val="none" w:sz="0" w:space="0" w:color="auto"/>
                                        <w:right w:val="none" w:sz="0" w:space="0" w:color="auto"/>
                                      </w:divBdr>
                                      <w:divsChild>
                                        <w:div w:id="77017749">
                                          <w:marLeft w:val="0"/>
                                          <w:marRight w:val="0"/>
                                          <w:marTop w:val="0"/>
                                          <w:marBottom w:val="0"/>
                                          <w:divBdr>
                                            <w:top w:val="none" w:sz="0" w:space="0" w:color="auto"/>
                                            <w:left w:val="none" w:sz="0" w:space="0" w:color="auto"/>
                                            <w:bottom w:val="none" w:sz="0" w:space="0" w:color="auto"/>
                                            <w:right w:val="none" w:sz="0" w:space="0" w:color="auto"/>
                                          </w:divBdr>
                                        </w:div>
                                      </w:divsChild>
                                    </w:div>
                                    <w:div w:id="152726030">
                                      <w:marLeft w:val="0"/>
                                      <w:marRight w:val="30"/>
                                      <w:marTop w:val="0"/>
                                      <w:marBottom w:val="0"/>
                                      <w:divBdr>
                                        <w:top w:val="none" w:sz="0" w:space="0" w:color="auto"/>
                                        <w:left w:val="none" w:sz="0" w:space="0" w:color="auto"/>
                                        <w:bottom w:val="none" w:sz="0" w:space="0" w:color="auto"/>
                                        <w:right w:val="none" w:sz="0" w:space="0" w:color="auto"/>
                                      </w:divBdr>
                                      <w:divsChild>
                                        <w:div w:id="204488685">
                                          <w:marLeft w:val="0"/>
                                          <w:marRight w:val="0"/>
                                          <w:marTop w:val="0"/>
                                          <w:marBottom w:val="0"/>
                                          <w:divBdr>
                                            <w:top w:val="none" w:sz="0" w:space="0" w:color="auto"/>
                                            <w:left w:val="none" w:sz="0" w:space="0" w:color="auto"/>
                                            <w:bottom w:val="none" w:sz="0" w:space="0" w:color="auto"/>
                                            <w:right w:val="none" w:sz="0" w:space="0" w:color="auto"/>
                                          </w:divBdr>
                                        </w:div>
                                      </w:divsChild>
                                    </w:div>
                                    <w:div w:id="153691252">
                                      <w:marLeft w:val="0"/>
                                      <w:marRight w:val="30"/>
                                      <w:marTop w:val="0"/>
                                      <w:marBottom w:val="0"/>
                                      <w:divBdr>
                                        <w:top w:val="none" w:sz="0" w:space="0" w:color="auto"/>
                                        <w:left w:val="none" w:sz="0" w:space="0" w:color="auto"/>
                                        <w:bottom w:val="none" w:sz="0" w:space="0" w:color="auto"/>
                                        <w:right w:val="none" w:sz="0" w:space="0" w:color="auto"/>
                                      </w:divBdr>
                                    </w:div>
                                    <w:div w:id="153836351">
                                      <w:marLeft w:val="0"/>
                                      <w:marRight w:val="30"/>
                                      <w:marTop w:val="0"/>
                                      <w:marBottom w:val="0"/>
                                      <w:divBdr>
                                        <w:top w:val="none" w:sz="0" w:space="0" w:color="auto"/>
                                        <w:left w:val="none" w:sz="0" w:space="0" w:color="auto"/>
                                        <w:bottom w:val="none" w:sz="0" w:space="0" w:color="auto"/>
                                        <w:right w:val="none" w:sz="0" w:space="0" w:color="auto"/>
                                      </w:divBdr>
                                      <w:divsChild>
                                        <w:div w:id="52584618">
                                          <w:marLeft w:val="0"/>
                                          <w:marRight w:val="0"/>
                                          <w:marTop w:val="0"/>
                                          <w:marBottom w:val="0"/>
                                          <w:divBdr>
                                            <w:top w:val="none" w:sz="0" w:space="0" w:color="auto"/>
                                            <w:left w:val="none" w:sz="0" w:space="0" w:color="auto"/>
                                            <w:bottom w:val="none" w:sz="0" w:space="0" w:color="auto"/>
                                            <w:right w:val="none" w:sz="0" w:space="0" w:color="auto"/>
                                          </w:divBdr>
                                        </w:div>
                                      </w:divsChild>
                                    </w:div>
                                    <w:div w:id="156307452">
                                      <w:marLeft w:val="0"/>
                                      <w:marRight w:val="30"/>
                                      <w:marTop w:val="0"/>
                                      <w:marBottom w:val="0"/>
                                      <w:divBdr>
                                        <w:top w:val="none" w:sz="0" w:space="0" w:color="auto"/>
                                        <w:left w:val="none" w:sz="0" w:space="0" w:color="auto"/>
                                        <w:bottom w:val="none" w:sz="0" w:space="0" w:color="auto"/>
                                        <w:right w:val="none" w:sz="0" w:space="0" w:color="auto"/>
                                      </w:divBdr>
                                      <w:divsChild>
                                        <w:div w:id="1104836446">
                                          <w:marLeft w:val="0"/>
                                          <w:marRight w:val="0"/>
                                          <w:marTop w:val="0"/>
                                          <w:marBottom w:val="0"/>
                                          <w:divBdr>
                                            <w:top w:val="none" w:sz="0" w:space="0" w:color="auto"/>
                                            <w:left w:val="none" w:sz="0" w:space="0" w:color="auto"/>
                                            <w:bottom w:val="none" w:sz="0" w:space="0" w:color="auto"/>
                                            <w:right w:val="none" w:sz="0" w:space="0" w:color="auto"/>
                                          </w:divBdr>
                                        </w:div>
                                      </w:divsChild>
                                    </w:div>
                                    <w:div w:id="159784348">
                                      <w:marLeft w:val="0"/>
                                      <w:marRight w:val="30"/>
                                      <w:marTop w:val="0"/>
                                      <w:marBottom w:val="0"/>
                                      <w:divBdr>
                                        <w:top w:val="none" w:sz="0" w:space="0" w:color="auto"/>
                                        <w:left w:val="none" w:sz="0" w:space="0" w:color="auto"/>
                                        <w:bottom w:val="none" w:sz="0" w:space="0" w:color="auto"/>
                                        <w:right w:val="none" w:sz="0" w:space="0" w:color="auto"/>
                                      </w:divBdr>
                                      <w:divsChild>
                                        <w:div w:id="1119643258">
                                          <w:marLeft w:val="0"/>
                                          <w:marRight w:val="0"/>
                                          <w:marTop w:val="0"/>
                                          <w:marBottom w:val="0"/>
                                          <w:divBdr>
                                            <w:top w:val="none" w:sz="0" w:space="0" w:color="auto"/>
                                            <w:left w:val="none" w:sz="0" w:space="0" w:color="auto"/>
                                            <w:bottom w:val="none" w:sz="0" w:space="0" w:color="auto"/>
                                            <w:right w:val="none" w:sz="0" w:space="0" w:color="auto"/>
                                          </w:divBdr>
                                        </w:div>
                                      </w:divsChild>
                                    </w:div>
                                    <w:div w:id="161358124">
                                      <w:marLeft w:val="0"/>
                                      <w:marRight w:val="30"/>
                                      <w:marTop w:val="0"/>
                                      <w:marBottom w:val="0"/>
                                      <w:divBdr>
                                        <w:top w:val="none" w:sz="0" w:space="0" w:color="auto"/>
                                        <w:left w:val="none" w:sz="0" w:space="0" w:color="auto"/>
                                        <w:bottom w:val="none" w:sz="0" w:space="0" w:color="auto"/>
                                        <w:right w:val="none" w:sz="0" w:space="0" w:color="auto"/>
                                      </w:divBdr>
                                      <w:divsChild>
                                        <w:div w:id="1139422682">
                                          <w:marLeft w:val="0"/>
                                          <w:marRight w:val="0"/>
                                          <w:marTop w:val="0"/>
                                          <w:marBottom w:val="0"/>
                                          <w:divBdr>
                                            <w:top w:val="none" w:sz="0" w:space="0" w:color="auto"/>
                                            <w:left w:val="none" w:sz="0" w:space="0" w:color="auto"/>
                                            <w:bottom w:val="none" w:sz="0" w:space="0" w:color="auto"/>
                                            <w:right w:val="none" w:sz="0" w:space="0" w:color="auto"/>
                                          </w:divBdr>
                                        </w:div>
                                      </w:divsChild>
                                    </w:div>
                                    <w:div w:id="163279018">
                                      <w:marLeft w:val="0"/>
                                      <w:marRight w:val="30"/>
                                      <w:marTop w:val="0"/>
                                      <w:marBottom w:val="0"/>
                                      <w:divBdr>
                                        <w:top w:val="none" w:sz="0" w:space="0" w:color="auto"/>
                                        <w:left w:val="none" w:sz="0" w:space="0" w:color="auto"/>
                                        <w:bottom w:val="none" w:sz="0" w:space="0" w:color="auto"/>
                                        <w:right w:val="none" w:sz="0" w:space="0" w:color="auto"/>
                                      </w:divBdr>
                                      <w:divsChild>
                                        <w:div w:id="1070538601">
                                          <w:marLeft w:val="0"/>
                                          <w:marRight w:val="0"/>
                                          <w:marTop w:val="0"/>
                                          <w:marBottom w:val="0"/>
                                          <w:divBdr>
                                            <w:top w:val="none" w:sz="0" w:space="0" w:color="auto"/>
                                            <w:left w:val="none" w:sz="0" w:space="0" w:color="auto"/>
                                            <w:bottom w:val="none" w:sz="0" w:space="0" w:color="auto"/>
                                            <w:right w:val="none" w:sz="0" w:space="0" w:color="auto"/>
                                          </w:divBdr>
                                        </w:div>
                                      </w:divsChild>
                                    </w:div>
                                    <w:div w:id="163976188">
                                      <w:marLeft w:val="0"/>
                                      <w:marRight w:val="30"/>
                                      <w:marTop w:val="0"/>
                                      <w:marBottom w:val="0"/>
                                      <w:divBdr>
                                        <w:top w:val="none" w:sz="0" w:space="0" w:color="auto"/>
                                        <w:left w:val="none" w:sz="0" w:space="0" w:color="auto"/>
                                        <w:bottom w:val="none" w:sz="0" w:space="0" w:color="auto"/>
                                        <w:right w:val="none" w:sz="0" w:space="0" w:color="auto"/>
                                      </w:divBdr>
                                      <w:divsChild>
                                        <w:div w:id="880945772">
                                          <w:marLeft w:val="0"/>
                                          <w:marRight w:val="0"/>
                                          <w:marTop w:val="0"/>
                                          <w:marBottom w:val="0"/>
                                          <w:divBdr>
                                            <w:top w:val="none" w:sz="0" w:space="0" w:color="auto"/>
                                            <w:left w:val="none" w:sz="0" w:space="0" w:color="auto"/>
                                            <w:bottom w:val="none" w:sz="0" w:space="0" w:color="auto"/>
                                            <w:right w:val="none" w:sz="0" w:space="0" w:color="auto"/>
                                          </w:divBdr>
                                        </w:div>
                                      </w:divsChild>
                                    </w:div>
                                    <w:div w:id="169221723">
                                      <w:marLeft w:val="0"/>
                                      <w:marRight w:val="30"/>
                                      <w:marTop w:val="0"/>
                                      <w:marBottom w:val="0"/>
                                      <w:divBdr>
                                        <w:top w:val="none" w:sz="0" w:space="0" w:color="auto"/>
                                        <w:left w:val="none" w:sz="0" w:space="0" w:color="auto"/>
                                        <w:bottom w:val="none" w:sz="0" w:space="0" w:color="auto"/>
                                        <w:right w:val="none" w:sz="0" w:space="0" w:color="auto"/>
                                      </w:divBdr>
                                    </w:div>
                                    <w:div w:id="176310246">
                                      <w:marLeft w:val="0"/>
                                      <w:marRight w:val="30"/>
                                      <w:marTop w:val="0"/>
                                      <w:marBottom w:val="0"/>
                                      <w:divBdr>
                                        <w:top w:val="none" w:sz="0" w:space="0" w:color="auto"/>
                                        <w:left w:val="none" w:sz="0" w:space="0" w:color="auto"/>
                                        <w:bottom w:val="none" w:sz="0" w:space="0" w:color="auto"/>
                                        <w:right w:val="none" w:sz="0" w:space="0" w:color="auto"/>
                                      </w:divBdr>
                                      <w:divsChild>
                                        <w:div w:id="714474206">
                                          <w:marLeft w:val="0"/>
                                          <w:marRight w:val="0"/>
                                          <w:marTop w:val="0"/>
                                          <w:marBottom w:val="0"/>
                                          <w:divBdr>
                                            <w:top w:val="none" w:sz="0" w:space="0" w:color="auto"/>
                                            <w:left w:val="none" w:sz="0" w:space="0" w:color="auto"/>
                                            <w:bottom w:val="none" w:sz="0" w:space="0" w:color="auto"/>
                                            <w:right w:val="none" w:sz="0" w:space="0" w:color="auto"/>
                                          </w:divBdr>
                                        </w:div>
                                      </w:divsChild>
                                    </w:div>
                                    <w:div w:id="184557765">
                                      <w:marLeft w:val="0"/>
                                      <w:marRight w:val="30"/>
                                      <w:marTop w:val="0"/>
                                      <w:marBottom w:val="0"/>
                                      <w:divBdr>
                                        <w:top w:val="none" w:sz="0" w:space="0" w:color="auto"/>
                                        <w:left w:val="none" w:sz="0" w:space="0" w:color="auto"/>
                                        <w:bottom w:val="none" w:sz="0" w:space="0" w:color="auto"/>
                                        <w:right w:val="none" w:sz="0" w:space="0" w:color="auto"/>
                                      </w:divBdr>
                                    </w:div>
                                    <w:div w:id="194202370">
                                      <w:marLeft w:val="0"/>
                                      <w:marRight w:val="30"/>
                                      <w:marTop w:val="0"/>
                                      <w:marBottom w:val="0"/>
                                      <w:divBdr>
                                        <w:top w:val="none" w:sz="0" w:space="0" w:color="auto"/>
                                        <w:left w:val="none" w:sz="0" w:space="0" w:color="auto"/>
                                        <w:bottom w:val="none" w:sz="0" w:space="0" w:color="auto"/>
                                        <w:right w:val="none" w:sz="0" w:space="0" w:color="auto"/>
                                      </w:divBdr>
                                      <w:divsChild>
                                        <w:div w:id="692075534">
                                          <w:marLeft w:val="0"/>
                                          <w:marRight w:val="0"/>
                                          <w:marTop w:val="0"/>
                                          <w:marBottom w:val="0"/>
                                          <w:divBdr>
                                            <w:top w:val="none" w:sz="0" w:space="0" w:color="auto"/>
                                            <w:left w:val="none" w:sz="0" w:space="0" w:color="auto"/>
                                            <w:bottom w:val="none" w:sz="0" w:space="0" w:color="auto"/>
                                            <w:right w:val="none" w:sz="0" w:space="0" w:color="auto"/>
                                          </w:divBdr>
                                        </w:div>
                                      </w:divsChild>
                                    </w:div>
                                    <w:div w:id="196166004">
                                      <w:marLeft w:val="0"/>
                                      <w:marRight w:val="30"/>
                                      <w:marTop w:val="0"/>
                                      <w:marBottom w:val="0"/>
                                      <w:divBdr>
                                        <w:top w:val="none" w:sz="0" w:space="0" w:color="auto"/>
                                        <w:left w:val="none" w:sz="0" w:space="0" w:color="auto"/>
                                        <w:bottom w:val="none" w:sz="0" w:space="0" w:color="auto"/>
                                        <w:right w:val="none" w:sz="0" w:space="0" w:color="auto"/>
                                      </w:divBdr>
                                    </w:div>
                                    <w:div w:id="198711016">
                                      <w:marLeft w:val="0"/>
                                      <w:marRight w:val="30"/>
                                      <w:marTop w:val="0"/>
                                      <w:marBottom w:val="0"/>
                                      <w:divBdr>
                                        <w:top w:val="none" w:sz="0" w:space="0" w:color="auto"/>
                                        <w:left w:val="none" w:sz="0" w:space="0" w:color="auto"/>
                                        <w:bottom w:val="none" w:sz="0" w:space="0" w:color="auto"/>
                                        <w:right w:val="none" w:sz="0" w:space="0" w:color="auto"/>
                                      </w:divBdr>
                                      <w:divsChild>
                                        <w:div w:id="669217480">
                                          <w:marLeft w:val="0"/>
                                          <w:marRight w:val="0"/>
                                          <w:marTop w:val="0"/>
                                          <w:marBottom w:val="0"/>
                                          <w:divBdr>
                                            <w:top w:val="none" w:sz="0" w:space="0" w:color="auto"/>
                                            <w:left w:val="none" w:sz="0" w:space="0" w:color="auto"/>
                                            <w:bottom w:val="none" w:sz="0" w:space="0" w:color="auto"/>
                                            <w:right w:val="none" w:sz="0" w:space="0" w:color="auto"/>
                                          </w:divBdr>
                                        </w:div>
                                      </w:divsChild>
                                    </w:div>
                                    <w:div w:id="199899037">
                                      <w:marLeft w:val="0"/>
                                      <w:marRight w:val="30"/>
                                      <w:marTop w:val="0"/>
                                      <w:marBottom w:val="0"/>
                                      <w:divBdr>
                                        <w:top w:val="none" w:sz="0" w:space="0" w:color="auto"/>
                                        <w:left w:val="none" w:sz="0" w:space="0" w:color="auto"/>
                                        <w:bottom w:val="none" w:sz="0" w:space="0" w:color="auto"/>
                                        <w:right w:val="none" w:sz="0" w:space="0" w:color="auto"/>
                                      </w:divBdr>
                                    </w:div>
                                    <w:div w:id="213081671">
                                      <w:marLeft w:val="0"/>
                                      <w:marRight w:val="30"/>
                                      <w:marTop w:val="0"/>
                                      <w:marBottom w:val="0"/>
                                      <w:divBdr>
                                        <w:top w:val="none" w:sz="0" w:space="0" w:color="auto"/>
                                        <w:left w:val="none" w:sz="0" w:space="0" w:color="auto"/>
                                        <w:bottom w:val="none" w:sz="0" w:space="0" w:color="auto"/>
                                        <w:right w:val="none" w:sz="0" w:space="0" w:color="auto"/>
                                      </w:divBdr>
                                    </w:div>
                                    <w:div w:id="222108656">
                                      <w:marLeft w:val="0"/>
                                      <w:marRight w:val="30"/>
                                      <w:marTop w:val="0"/>
                                      <w:marBottom w:val="0"/>
                                      <w:divBdr>
                                        <w:top w:val="none" w:sz="0" w:space="0" w:color="auto"/>
                                        <w:left w:val="none" w:sz="0" w:space="0" w:color="auto"/>
                                        <w:bottom w:val="none" w:sz="0" w:space="0" w:color="auto"/>
                                        <w:right w:val="none" w:sz="0" w:space="0" w:color="auto"/>
                                      </w:divBdr>
                                      <w:divsChild>
                                        <w:div w:id="1251233044">
                                          <w:marLeft w:val="0"/>
                                          <w:marRight w:val="0"/>
                                          <w:marTop w:val="0"/>
                                          <w:marBottom w:val="0"/>
                                          <w:divBdr>
                                            <w:top w:val="none" w:sz="0" w:space="0" w:color="auto"/>
                                            <w:left w:val="none" w:sz="0" w:space="0" w:color="auto"/>
                                            <w:bottom w:val="none" w:sz="0" w:space="0" w:color="auto"/>
                                            <w:right w:val="none" w:sz="0" w:space="0" w:color="auto"/>
                                          </w:divBdr>
                                        </w:div>
                                      </w:divsChild>
                                    </w:div>
                                    <w:div w:id="231038565">
                                      <w:marLeft w:val="0"/>
                                      <w:marRight w:val="30"/>
                                      <w:marTop w:val="0"/>
                                      <w:marBottom w:val="0"/>
                                      <w:divBdr>
                                        <w:top w:val="none" w:sz="0" w:space="0" w:color="auto"/>
                                        <w:left w:val="none" w:sz="0" w:space="0" w:color="auto"/>
                                        <w:bottom w:val="none" w:sz="0" w:space="0" w:color="auto"/>
                                        <w:right w:val="none" w:sz="0" w:space="0" w:color="auto"/>
                                      </w:divBdr>
                                    </w:div>
                                    <w:div w:id="233394280">
                                      <w:marLeft w:val="0"/>
                                      <w:marRight w:val="30"/>
                                      <w:marTop w:val="0"/>
                                      <w:marBottom w:val="0"/>
                                      <w:divBdr>
                                        <w:top w:val="none" w:sz="0" w:space="0" w:color="auto"/>
                                        <w:left w:val="none" w:sz="0" w:space="0" w:color="auto"/>
                                        <w:bottom w:val="none" w:sz="0" w:space="0" w:color="auto"/>
                                        <w:right w:val="none" w:sz="0" w:space="0" w:color="auto"/>
                                      </w:divBdr>
                                      <w:divsChild>
                                        <w:div w:id="1080758964">
                                          <w:marLeft w:val="0"/>
                                          <w:marRight w:val="0"/>
                                          <w:marTop w:val="0"/>
                                          <w:marBottom w:val="0"/>
                                          <w:divBdr>
                                            <w:top w:val="none" w:sz="0" w:space="0" w:color="auto"/>
                                            <w:left w:val="none" w:sz="0" w:space="0" w:color="auto"/>
                                            <w:bottom w:val="none" w:sz="0" w:space="0" w:color="auto"/>
                                            <w:right w:val="none" w:sz="0" w:space="0" w:color="auto"/>
                                          </w:divBdr>
                                        </w:div>
                                      </w:divsChild>
                                    </w:div>
                                    <w:div w:id="248076631">
                                      <w:marLeft w:val="0"/>
                                      <w:marRight w:val="30"/>
                                      <w:marTop w:val="0"/>
                                      <w:marBottom w:val="0"/>
                                      <w:divBdr>
                                        <w:top w:val="none" w:sz="0" w:space="0" w:color="auto"/>
                                        <w:left w:val="none" w:sz="0" w:space="0" w:color="auto"/>
                                        <w:bottom w:val="none" w:sz="0" w:space="0" w:color="auto"/>
                                        <w:right w:val="none" w:sz="0" w:space="0" w:color="auto"/>
                                      </w:divBdr>
                                    </w:div>
                                    <w:div w:id="273513797">
                                      <w:marLeft w:val="0"/>
                                      <w:marRight w:val="30"/>
                                      <w:marTop w:val="0"/>
                                      <w:marBottom w:val="0"/>
                                      <w:divBdr>
                                        <w:top w:val="none" w:sz="0" w:space="0" w:color="auto"/>
                                        <w:left w:val="none" w:sz="0" w:space="0" w:color="auto"/>
                                        <w:bottom w:val="none" w:sz="0" w:space="0" w:color="auto"/>
                                        <w:right w:val="none" w:sz="0" w:space="0" w:color="auto"/>
                                      </w:divBdr>
                                      <w:divsChild>
                                        <w:div w:id="874343622">
                                          <w:marLeft w:val="0"/>
                                          <w:marRight w:val="0"/>
                                          <w:marTop w:val="0"/>
                                          <w:marBottom w:val="0"/>
                                          <w:divBdr>
                                            <w:top w:val="none" w:sz="0" w:space="0" w:color="auto"/>
                                            <w:left w:val="none" w:sz="0" w:space="0" w:color="auto"/>
                                            <w:bottom w:val="none" w:sz="0" w:space="0" w:color="auto"/>
                                            <w:right w:val="none" w:sz="0" w:space="0" w:color="auto"/>
                                          </w:divBdr>
                                        </w:div>
                                      </w:divsChild>
                                    </w:div>
                                    <w:div w:id="281885184">
                                      <w:marLeft w:val="0"/>
                                      <w:marRight w:val="30"/>
                                      <w:marTop w:val="0"/>
                                      <w:marBottom w:val="0"/>
                                      <w:divBdr>
                                        <w:top w:val="none" w:sz="0" w:space="0" w:color="auto"/>
                                        <w:left w:val="none" w:sz="0" w:space="0" w:color="auto"/>
                                        <w:bottom w:val="none" w:sz="0" w:space="0" w:color="auto"/>
                                        <w:right w:val="none" w:sz="0" w:space="0" w:color="auto"/>
                                      </w:divBdr>
                                      <w:divsChild>
                                        <w:div w:id="898441245">
                                          <w:marLeft w:val="0"/>
                                          <w:marRight w:val="0"/>
                                          <w:marTop w:val="0"/>
                                          <w:marBottom w:val="0"/>
                                          <w:divBdr>
                                            <w:top w:val="none" w:sz="0" w:space="0" w:color="auto"/>
                                            <w:left w:val="none" w:sz="0" w:space="0" w:color="auto"/>
                                            <w:bottom w:val="none" w:sz="0" w:space="0" w:color="auto"/>
                                            <w:right w:val="none" w:sz="0" w:space="0" w:color="auto"/>
                                          </w:divBdr>
                                        </w:div>
                                      </w:divsChild>
                                    </w:div>
                                    <w:div w:id="283196507">
                                      <w:marLeft w:val="0"/>
                                      <w:marRight w:val="30"/>
                                      <w:marTop w:val="0"/>
                                      <w:marBottom w:val="0"/>
                                      <w:divBdr>
                                        <w:top w:val="none" w:sz="0" w:space="0" w:color="auto"/>
                                        <w:left w:val="none" w:sz="0" w:space="0" w:color="auto"/>
                                        <w:bottom w:val="none" w:sz="0" w:space="0" w:color="auto"/>
                                        <w:right w:val="none" w:sz="0" w:space="0" w:color="auto"/>
                                      </w:divBdr>
                                      <w:divsChild>
                                        <w:div w:id="970939075">
                                          <w:marLeft w:val="0"/>
                                          <w:marRight w:val="0"/>
                                          <w:marTop w:val="0"/>
                                          <w:marBottom w:val="0"/>
                                          <w:divBdr>
                                            <w:top w:val="none" w:sz="0" w:space="0" w:color="auto"/>
                                            <w:left w:val="none" w:sz="0" w:space="0" w:color="auto"/>
                                            <w:bottom w:val="none" w:sz="0" w:space="0" w:color="auto"/>
                                            <w:right w:val="none" w:sz="0" w:space="0" w:color="auto"/>
                                          </w:divBdr>
                                        </w:div>
                                      </w:divsChild>
                                    </w:div>
                                    <w:div w:id="291979748">
                                      <w:marLeft w:val="0"/>
                                      <w:marRight w:val="30"/>
                                      <w:marTop w:val="0"/>
                                      <w:marBottom w:val="0"/>
                                      <w:divBdr>
                                        <w:top w:val="none" w:sz="0" w:space="0" w:color="auto"/>
                                        <w:left w:val="none" w:sz="0" w:space="0" w:color="auto"/>
                                        <w:bottom w:val="none" w:sz="0" w:space="0" w:color="auto"/>
                                        <w:right w:val="none" w:sz="0" w:space="0" w:color="auto"/>
                                      </w:divBdr>
                                      <w:divsChild>
                                        <w:div w:id="1018775711">
                                          <w:marLeft w:val="0"/>
                                          <w:marRight w:val="0"/>
                                          <w:marTop w:val="0"/>
                                          <w:marBottom w:val="0"/>
                                          <w:divBdr>
                                            <w:top w:val="none" w:sz="0" w:space="0" w:color="auto"/>
                                            <w:left w:val="none" w:sz="0" w:space="0" w:color="auto"/>
                                            <w:bottom w:val="none" w:sz="0" w:space="0" w:color="auto"/>
                                            <w:right w:val="none" w:sz="0" w:space="0" w:color="auto"/>
                                          </w:divBdr>
                                        </w:div>
                                      </w:divsChild>
                                    </w:div>
                                    <w:div w:id="304899594">
                                      <w:marLeft w:val="0"/>
                                      <w:marRight w:val="30"/>
                                      <w:marTop w:val="0"/>
                                      <w:marBottom w:val="0"/>
                                      <w:divBdr>
                                        <w:top w:val="none" w:sz="0" w:space="0" w:color="auto"/>
                                        <w:left w:val="none" w:sz="0" w:space="0" w:color="auto"/>
                                        <w:bottom w:val="none" w:sz="0" w:space="0" w:color="auto"/>
                                        <w:right w:val="none" w:sz="0" w:space="0" w:color="auto"/>
                                      </w:divBdr>
                                      <w:divsChild>
                                        <w:div w:id="353046076">
                                          <w:marLeft w:val="0"/>
                                          <w:marRight w:val="0"/>
                                          <w:marTop w:val="0"/>
                                          <w:marBottom w:val="0"/>
                                          <w:divBdr>
                                            <w:top w:val="none" w:sz="0" w:space="0" w:color="auto"/>
                                            <w:left w:val="none" w:sz="0" w:space="0" w:color="auto"/>
                                            <w:bottom w:val="none" w:sz="0" w:space="0" w:color="auto"/>
                                            <w:right w:val="none" w:sz="0" w:space="0" w:color="auto"/>
                                          </w:divBdr>
                                        </w:div>
                                      </w:divsChild>
                                    </w:div>
                                    <w:div w:id="314533152">
                                      <w:marLeft w:val="0"/>
                                      <w:marRight w:val="30"/>
                                      <w:marTop w:val="0"/>
                                      <w:marBottom w:val="0"/>
                                      <w:divBdr>
                                        <w:top w:val="none" w:sz="0" w:space="0" w:color="auto"/>
                                        <w:left w:val="none" w:sz="0" w:space="0" w:color="auto"/>
                                        <w:bottom w:val="none" w:sz="0" w:space="0" w:color="auto"/>
                                        <w:right w:val="none" w:sz="0" w:space="0" w:color="auto"/>
                                      </w:divBdr>
                                    </w:div>
                                    <w:div w:id="315496227">
                                      <w:marLeft w:val="0"/>
                                      <w:marRight w:val="30"/>
                                      <w:marTop w:val="0"/>
                                      <w:marBottom w:val="0"/>
                                      <w:divBdr>
                                        <w:top w:val="none" w:sz="0" w:space="0" w:color="auto"/>
                                        <w:left w:val="none" w:sz="0" w:space="0" w:color="auto"/>
                                        <w:bottom w:val="none" w:sz="0" w:space="0" w:color="auto"/>
                                        <w:right w:val="none" w:sz="0" w:space="0" w:color="auto"/>
                                      </w:divBdr>
                                    </w:div>
                                    <w:div w:id="315766209">
                                      <w:marLeft w:val="0"/>
                                      <w:marRight w:val="30"/>
                                      <w:marTop w:val="0"/>
                                      <w:marBottom w:val="0"/>
                                      <w:divBdr>
                                        <w:top w:val="none" w:sz="0" w:space="0" w:color="auto"/>
                                        <w:left w:val="none" w:sz="0" w:space="0" w:color="auto"/>
                                        <w:bottom w:val="none" w:sz="0" w:space="0" w:color="auto"/>
                                        <w:right w:val="none" w:sz="0" w:space="0" w:color="auto"/>
                                      </w:divBdr>
                                    </w:div>
                                    <w:div w:id="319116113">
                                      <w:marLeft w:val="0"/>
                                      <w:marRight w:val="30"/>
                                      <w:marTop w:val="0"/>
                                      <w:marBottom w:val="0"/>
                                      <w:divBdr>
                                        <w:top w:val="none" w:sz="0" w:space="0" w:color="auto"/>
                                        <w:left w:val="none" w:sz="0" w:space="0" w:color="auto"/>
                                        <w:bottom w:val="none" w:sz="0" w:space="0" w:color="auto"/>
                                        <w:right w:val="none" w:sz="0" w:space="0" w:color="auto"/>
                                      </w:divBdr>
                                      <w:divsChild>
                                        <w:div w:id="434204580">
                                          <w:marLeft w:val="0"/>
                                          <w:marRight w:val="0"/>
                                          <w:marTop w:val="0"/>
                                          <w:marBottom w:val="0"/>
                                          <w:divBdr>
                                            <w:top w:val="none" w:sz="0" w:space="0" w:color="auto"/>
                                            <w:left w:val="none" w:sz="0" w:space="0" w:color="auto"/>
                                            <w:bottom w:val="none" w:sz="0" w:space="0" w:color="auto"/>
                                            <w:right w:val="none" w:sz="0" w:space="0" w:color="auto"/>
                                          </w:divBdr>
                                        </w:div>
                                      </w:divsChild>
                                    </w:div>
                                    <w:div w:id="322662693">
                                      <w:marLeft w:val="0"/>
                                      <w:marRight w:val="30"/>
                                      <w:marTop w:val="0"/>
                                      <w:marBottom w:val="0"/>
                                      <w:divBdr>
                                        <w:top w:val="none" w:sz="0" w:space="0" w:color="auto"/>
                                        <w:left w:val="none" w:sz="0" w:space="0" w:color="auto"/>
                                        <w:bottom w:val="none" w:sz="0" w:space="0" w:color="auto"/>
                                        <w:right w:val="none" w:sz="0" w:space="0" w:color="auto"/>
                                      </w:divBdr>
                                    </w:div>
                                    <w:div w:id="361320170">
                                      <w:marLeft w:val="0"/>
                                      <w:marRight w:val="30"/>
                                      <w:marTop w:val="0"/>
                                      <w:marBottom w:val="0"/>
                                      <w:divBdr>
                                        <w:top w:val="none" w:sz="0" w:space="0" w:color="auto"/>
                                        <w:left w:val="none" w:sz="0" w:space="0" w:color="auto"/>
                                        <w:bottom w:val="none" w:sz="0" w:space="0" w:color="auto"/>
                                        <w:right w:val="none" w:sz="0" w:space="0" w:color="auto"/>
                                      </w:divBdr>
                                      <w:divsChild>
                                        <w:div w:id="681398992">
                                          <w:marLeft w:val="0"/>
                                          <w:marRight w:val="0"/>
                                          <w:marTop w:val="0"/>
                                          <w:marBottom w:val="0"/>
                                          <w:divBdr>
                                            <w:top w:val="none" w:sz="0" w:space="0" w:color="auto"/>
                                            <w:left w:val="none" w:sz="0" w:space="0" w:color="auto"/>
                                            <w:bottom w:val="none" w:sz="0" w:space="0" w:color="auto"/>
                                            <w:right w:val="none" w:sz="0" w:space="0" w:color="auto"/>
                                          </w:divBdr>
                                        </w:div>
                                      </w:divsChild>
                                    </w:div>
                                    <w:div w:id="361325488">
                                      <w:marLeft w:val="0"/>
                                      <w:marRight w:val="30"/>
                                      <w:marTop w:val="0"/>
                                      <w:marBottom w:val="0"/>
                                      <w:divBdr>
                                        <w:top w:val="none" w:sz="0" w:space="0" w:color="auto"/>
                                        <w:left w:val="none" w:sz="0" w:space="0" w:color="auto"/>
                                        <w:bottom w:val="none" w:sz="0" w:space="0" w:color="auto"/>
                                        <w:right w:val="none" w:sz="0" w:space="0" w:color="auto"/>
                                      </w:divBdr>
                                      <w:divsChild>
                                        <w:div w:id="786505200">
                                          <w:marLeft w:val="0"/>
                                          <w:marRight w:val="0"/>
                                          <w:marTop w:val="0"/>
                                          <w:marBottom w:val="0"/>
                                          <w:divBdr>
                                            <w:top w:val="none" w:sz="0" w:space="0" w:color="auto"/>
                                            <w:left w:val="none" w:sz="0" w:space="0" w:color="auto"/>
                                            <w:bottom w:val="none" w:sz="0" w:space="0" w:color="auto"/>
                                            <w:right w:val="none" w:sz="0" w:space="0" w:color="auto"/>
                                          </w:divBdr>
                                        </w:div>
                                      </w:divsChild>
                                    </w:div>
                                    <w:div w:id="374812981">
                                      <w:marLeft w:val="0"/>
                                      <w:marRight w:val="30"/>
                                      <w:marTop w:val="0"/>
                                      <w:marBottom w:val="0"/>
                                      <w:divBdr>
                                        <w:top w:val="none" w:sz="0" w:space="0" w:color="auto"/>
                                        <w:left w:val="none" w:sz="0" w:space="0" w:color="auto"/>
                                        <w:bottom w:val="none" w:sz="0" w:space="0" w:color="auto"/>
                                        <w:right w:val="none" w:sz="0" w:space="0" w:color="auto"/>
                                      </w:divBdr>
                                      <w:divsChild>
                                        <w:div w:id="1010134364">
                                          <w:marLeft w:val="0"/>
                                          <w:marRight w:val="0"/>
                                          <w:marTop w:val="0"/>
                                          <w:marBottom w:val="0"/>
                                          <w:divBdr>
                                            <w:top w:val="none" w:sz="0" w:space="0" w:color="auto"/>
                                            <w:left w:val="none" w:sz="0" w:space="0" w:color="auto"/>
                                            <w:bottom w:val="none" w:sz="0" w:space="0" w:color="auto"/>
                                            <w:right w:val="none" w:sz="0" w:space="0" w:color="auto"/>
                                          </w:divBdr>
                                        </w:div>
                                      </w:divsChild>
                                    </w:div>
                                    <w:div w:id="378288278">
                                      <w:marLeft w:val="0"/>
                                      <w:marRight w:val="30"/>
                                      <w:marTop w:val="0"/>
                                      <w:marBottom w:val="0"/>
                                      <w:divBdr>
                                        <w:top w:val="none" w:sz="0" w:space="0" w:color="auto"/>
                                        <w:left w:val="none" w:sz="0" w:space="0" w:color="auto"/>
                                        <w:bottom w:val="none" w:sz="0" w:space="0" w:color="auto"/>
                                        <w:right w:val="none" w:sz="0" w:space="0" w:color="auto"/>
                                      </w:divBdr>
                                      <w:divsChild>
                                        <w:div w:id="182287312">
                                          <w:marLeft w:val="0"/>
                                          <w:marRight w:val="0"/>
                                          <w:marTop w:val="0"/>
                                          <w:marBottom w:val="0"/>
                                          <w:divBdr>
                                            <w:top w:val="none" w:sz="0" w:space="0" w:color="auto"/>
                                            <w:left w:val="none" w:sz="0" w:space="0" w:color="auto"/>
                                            <w:bottom w:val="none" w:sz="0" w:space="0" w:color="auto"/>
                                            <w:right w:val="none" w:sz="0" w:space="0" w:color="auto"/>
                                          </w:divBdr>
                                        </w:div>
                                      </w:divsChild>
                                    </w:div>
                                    <w:div w:id="383916012">
                                      <w:marLeft w:val="0"/>
                                      <w:marRight w:val="30"/>
                                      <w:marTop w:val="0"/>
                                      <w:marBottom w:val="0"/>
                                      <w:divBdr>
                                        <w:top w:val="none" w:sz="0" w:space="0" w:color="auto"/>
                                        <w:left w:val="none" w:sz="0" w:space="0" w:color="auto"/>
                                        <w:bottom w:val="none" w:sz="0" w:space="0" w:color="auto"/>
                                        <w:right w:val="none" w:sz="0" w:space="0" w:color="auto"/>
                                      </w:divBdr>
                                      <w:divsChild>
                                        <w:div w:id="990600059">
                                          <w:marLeft w:val="0"/>
                                          <w:marRight w:val="0"/>
                                          <w:marTop w:val="0"/>
                                          <w:marBottom w:val="0"/>
                                          <w:divBdr>
                                            <w:top w:val="none" w:sz="0" w:space="0" w:color="auto"/>
                                            <w:left w:val="none" w:sz="0" w:space="0" w:color="auto"/>
                                            <w:bottom w:val="none" w:sz="0" w:space="0" w:color="auto"/>
                                            <w:right w:val="none" w:sz="0" w:space="0" w:color="auto"/>
                                          </w:divBdr>
                                        </w:div>
                                      </w:divsChild>
                                    </w:div>
                                    <w:div w:id="384529185">
                                      <w:marLeft w:val="0"/>
                                      <w:marRight w:val="30"/>
                                      <w:marTop w:val="0"/>
                                      <w:marBottom w:val="0"/>
                                      <w:divBdr>
                                        <w:top w:val="none" w:sz="0" w:space="0" w:color="auto"/>
                                        <w:left w:val="none" w:sz="0" w:space="0" w:color="auto"/>
                                        <w:bottom w:val="none" w:sz="0" w:space="0" w:color="auto"/>
                                        <w:right w:val="none" w:sz="0" w:space="0" w:color="auto"/>
                                      </w:divBdr>
                                      <w:divsChild>
                                        <w:div w:id="28143104">
                                          <w:marLeft w:val="0"/>
                                          <w:marRight w:val="0"/>
                                          <w:marTop w:val="0"/>
                                          <w:marBottom w:val="0"/>
                                          <w:divBdr>
                                            <w:top w:val="none" w:sz="0" w:space="0" w:color="auto"/>
                                            <w:left w:val="none" w:sz="0" w:space="0" w:color="auto"/>
                                            <w:bottom w:val="none" w:sz="0" w:space="0" w:color="auto"/>
                                            <w:right w:val="none" w:sz="0" w:space="0" w:color="auto"/>
                                          </w:divBdr>
                                        </w:div>
                                      </w:divsChild>
                                    </w:div>
                                    <w:div w:id="387070904">
                                      <w:marLeft w:val="0"/>
                                      <w:marRight w:val="30"/>
                                      <w:marTop w:val="0"/>
                                      <w:marBottom w:val="0"/>
                                      <w:divBdr>
                                        <w:top w:val="none" w:sz="0" w:space="0" w:color="auto"/>
                                        <w:left w:val="none" w:sz="0" w:space="0" w:color="auto"/>
                                        <w:bottom w:val="none" w:sz="0" w:space="0" w:color="auto"/>
                                        <w:right w:val="none" w:sz="0" w:space="0" w:color="auto"/>
                                      </w:divBdr>
                                      <w:divsChild>
                                        <w:div w:id="1276207028">
                                          <w:marLeft w:val="0"/>
                                          <w:marRight w:val="0"/>
                                          <w:marTop w:val="0"/>
                                          <w:marBottom w:val="0"/>
                                          <w:divBdr>
                                            <w:top w:val="none" w:sz="0" w:space="0" w:color="auto"/>
                                            <w:left w:val="none" w:sz="0" w:space="0" w:color="auto"/>
                                            <w:bottom w:val="none" w:sz="0" w:space="0" w:color="auto"/>
                                            <w:right w:val="none" w:sz="0" w:space="0" w:color="auto"/>
                                          </w:divBdr>
                                        </w:div>
                                      </w:divsChild>
                                    </w:div>
                                    <w:div w:id="393702944">
                                      <w:marLeft w:val="0"/>
                                      <w:marRight w:val="30"/>
                                      <w:marTop w:val="0"/>
                                      <w:marBottom w:val="0"/>
                                      <w:divBdr>
                                        <w:top w:val="none" w:sz="0" w:space="0" w:color="auto"/>
                                        <w:left w:val="none" w:sz="0" w:space="0" w:color="auto"/>
                                        <w:bottom w:val="none" w:sz="0" w:space="0" w:color="auto"/>
                                        <w:right w:val="none" w:sz="0" w:space="0" w:color="auto"/>
                                      </w:divBdr>
                                      <w:divsChild>
                                        <w:div w:id="1257904611">
                                          <w:marLeft w:val="0"/>
                                          <w:marRight w:val="0"/>
                                          <w:marTop w:val="0"/>
                                          <w:marBottom w:val="0"/>
                                          <w:divBdr>
                                            <w:top w:val="none" w:sz="0" w:space="0" w:color="auto"/>
                                            <w:left w:val="none" w:sz="0" w:space="0" w:color="auto"/>
                                            <w:bottom w:val="none" w:sz="0" w:space="0" w:color="auto"/>
                                            <w:right w:val="none" w:sz="0" w:space="0" w:color="auto"/>
                                          </w:divBdr>
                                        </w:div>
                                      </w:divsChild>
                                    </w:div>
                                    <w:div w:id="402290146">
                                      <w:marLeft w:val="0"/>
                                      <w:marRight w:val="30"/>
                                      <w:marTop w:val="0"/>
                                      <w:marBottom w:val="0"/>
                                      <w:divBdr>
                                        <w:top w:val="none" w:sz="0" w:space="0" w:color="auto"/>
                                        <w:left w:val="none" w:sz="0" w:space="0" w:color="auto"/>
                                        <w:bottom w:val="none" w:sz="0" w:space="0" w:color="auto"/>
                                        <w:right w:val="none" w:sz="0" w:space="0" w:color="auto"/>
                                      </w:divBdr>
                                    </w:div>
                                    <w:div w:id="437797077">
                                      <w:marLeft w:val="0"/>
                                      <w:marRight w:val="30"/>
                                      <w:marTop w:val="0"/>
                                      <w:marBottom w:val="0"/>
                                      <w:divBdr>
                                        <w:top w:val="none" w:sz="0" w:space="0" w:color="auto"/>
                                        <w:left w:val="none" w:sz="0" w:space="0" w:color="auto"/>
                                        <w:bottom w:val="none" w:sz="0" w:space="0" w:color="auto"/>
                                        <w:right w:val="none" w:sz="0" w:space="0" w:color="auto"/>
                                      </w:divBdr>
                                      <w:divsChild>
                                        <w:div w:id="406801220">
                                          <w:marLeft w:val="0"/>
                                          <w:marRight w:val="0"/>
                                          <w:marTop w:val="0"/>
                                          <w:marBottom w:val="0"/>
                                          <w:divBdr>
                                            <w:top w:val="none" w:sz="0" w:space="0" w:color="auto"/>
                                            <w:left w:val="none" w:sz="0" w:space="0" w:color="auto"/>
                                            <w:bottom w:val="none" w:sz="0" w:space="0" w:color="auto"/>
                                            <w:right w:val="none" w:sz="0" w:space="0" w:color="auto"/>
                                          </w:divBdr>
                                        </w:div>
                                      </w:divsChild>
                                    </w:div>
                                    <w:div w:id="439228335">
                                      <w:marLeft w:val="0"/>
                                      <w:marRight w:val="30"/>
                                      <w:marTop w:val="0"/>
                                      <w:marBottom w:val="0"/>
                                      <w:divBdr>
                                        <w:top w:val="none" w:sz="0" w:space="0" w:color="auto"/>
                                        <w:left w:val="none" w:sz="0" w:space="0" w:color="auto"/>
                                        <w:bottom w:val="none" w:sz="0" w:space="0" w:color="auto"/>
                                        <w:right w:val="none" w:sz="0" w:space="0" w:color="auto"/>
                                      </w:divBdr>
                                    </w:div>
                                    <w:div w:id="443622521">
                                      <w:marLeft w:val="0"/>
                                      <w:marRight w:val="30"/>
                                      <w:marTop w:val="0"/>
                                      <w:marBottom w:val="0"/>
                                      <w:divBdr>
                                        <w:top w:val="none" w:sz="0" w:space="0" w:color="auto"/>
                                        <w:left w:val="none" w:sz="0" w:space="0" w:color="auto"/>
                                        <w:bottom w:val="none" w:sz="0" w:space="0" w:color="auto"/>
                                        <w:right w:val="none" w:sz="0" w:space="0" w:color="auto"/>
                                      </w:divBdr>
                                      <w:divsChild>
                                        <w:div w:id="324207820">
                                          <w:marLeft w:val="0"/>
                                          <w:marRight w:val="0"/>
                                          <w:marTop w:val="0"/>
                                          <w:marBottom w:val="0"/>
                                          <w:divBdr>
                                            <w:top w:val="none" w:sz="0" w:space="0" w:color="auto"/>
                                            <w:left w:val="none" w:sz="0" w:space="0" w:color="auto"/>
                                            <w:bottom w:val="none" w:sz="0" w:space="0" w:color="auto"/>
                                            <w:right w:val="none" w:sz="0" w:space="0" w:color="auto"/>
                                          </w:divBdr>
                                        </w:div>
                                      </w:divsChild>
                                    </w:div>
                                    <w:div w:id="474223810">
                                      <w:marLeft w:val="0"/>
                                      <w:marRight w:val="30"/>
                                      <w:marTop w:val="0"/>
                                      <w:marBottom w:val="0"/>
                                      <w:divBdr>
                                        <w:top w:val="none" w:sz="0" w:space="0" w:color="auto"/>
                                        <w:left w:val="none" w:sz="0" w:space="0" w:color="auto"/>
                                        <w:bottom w:val="none" w:sz="0" w:space="0" w:color="auto"/>
                                        <w:right w:val="none" w:sz="0" w:space="0" w:color="auto"/>
                                      </w:divBdr>
                                    </w:div>
                                    <w:div w:id="477186087">
                                      <w:marLeft w:val="0"/>
                                      <w:marRight w:val="30"/>
                                      <w:marTop w:val="0"/>
                                      <w:marBottom w:val="0"/>
                                      <w:divBdr>
                                        <w:top w:val="none" w:sz="0" w:space="0" w:color="auto"/>
                                        <w:left w:val="none" w:sz="0" w:space="0" w:color="auto"/>
                                        <w:bottom w:val="none" w:sz="0" w:space="0" w:color="auto"/>
                                        <w:right w:val="none" w:sz="0" w:space="0" w:color="auto"/>
                                      </w:divBdr>
                                      <w:divsChild>
                                        <w:div w:id="89006920">
                                          <w:marLeft w:val="0"/>
                                          <w:marRight w:val="0"/>
                                          <w:marTop w:val="0"/>
                                          <w:marBottom w:val="0"/>
                                          <w:divBdr>
                                            <w:top w:val="none" w:sz="0" w:space="0" w:color="auto"/>
                                            <w:left w:val="none" w:sz="0" w:space="0" w:color="auto"/>
                                            <w:bottom w:val="none" w:sz="0" w:space="0" w:color="auto"/>
                                            <w:right w:val="none" w:sz="0" w:space="0" w:color="auto"/>
                                          </w:divBdr>
                                        </w:div>
                                      </w:divsChild>
                                    </w:div>
                                    <w:div w:id="480344925">
                                      <w:marLeft w:val="0"/>
                                      <w:marRight w:val="30"/>
                                      <w:marTop w:val="0"/>
                                      <w:marBottom w:val="0"/>
                                      <w:divBdr>
                                        <w:top w:val="none" w:sz="0" w:space="0" w:color="auto"/>
                                        <w:left w:val="none" w:sz="0" w:space="0" w:color="auto"/>
                                        <w:bottom w:val="none" w:sz="0" w:space="0" w:color="auto"/>
                                        <w:right w:val="none" w:sz="0" w:space="0" w:color="auto"/>
                                      </w:divBdr>
                                      <w:divsChild>
                                        <w:div w:id="764231855">
                                          <w:marLeft w:val="0"/>
                                          <w:marRight w:val="0"/>
                                          <w:marTop w:val="0"/>
                                          <w:marBottom w:val="0"/>
                                          <w:divBdr>
                                            <w:top w:val="none" w:sz="0" w:space="0" w:color="auto"/>
                                            <w:left w:val="none" w:sz="0" w:space="0" w:color="auto"/>
                                            <w:bottom w:val="none" w:sz="0" w:space="0" w:color="auto"/>
                                            <w:right w:val="none" w:sz="0" w:space="0" w:color="auto"/>
                                          </w:divBdr>
                                        </w:div>
                                      </w:divsChild>
                                    </w:div>
                                    <w:div w:id="508445810">
                                      <w:marLeft w:val="0"/>
                                      <w:marRight w:val="30"/>
                                      <w:marTop w:val="0"/>
                                      <w:marBottom w:val="0"/>
                                      <w:divBdr>
                                        <w:top w:val="none" w:sz="0" w:space="0" w:color="auto"/>
                                        <w:left w:val="none" w:sz="0" w:space="0" w:color="auto"/>
                                        <w:bottom w:val="none" w:sz="0" w:space="0" w:color="auto"/>
                                        <w:right w:val="none" w:sz="0" w:space="0" w:color="auto"/>
                                      </w:divBdr>
                                      <w:divsChild>
                                        <w:div w:id="507476791">
                                          <w:marLeft w:val="0"/>
                                          <w:marRight w:val="0"/>
                                          <w:marTop w:val="0"/>
                                          <w:marBottom w:val="0"/>
                                          <w:divBdr>
                                            <w:top w:val="none" w:sz="0" w:space="0" w:color="auto"/>
                                            <w:left w:val="none" w:sz="0" w:space="0" w:color="auto"/>
                                            <w:bottom w:val="none" w:sz="0" w:space="0" w:color="auto"/>
                                            <w:right w:val="none" w:sz="0" w:space="0" w:color="auto"/>
                                          </w:divBdr>
                                        </w:div>
                                      </w:divsChild>
                                    </w:div>
                                    <w:div w:id="520553988">
                                      <w:marLeft w:val="0"/>
                                      <w:marRight w:val="30"/>
                                      <w:marTop w:val="0"/>
                                      <w:marBottom w:val="0"/>
                                      <w:divBdr>
                                        <w:top w:val="none" w:sz="0" w:space="0" w:color="auto"/>
                                        <w:left w:val="none" w:sz="0" w:space="0" w:color="auto"/>
                                        <w:bottom w:val="none" w:sz="0" w:space="0" w:color="auto"/>
                                        <w:right w:val="none" w:sz="0" w:space="0" w:color="auto"/>
                                      </w:divBdr>
                                      <w:divsChild>
                                        <w:div w:id="1159734555">
                                          <w:marLeft w:val="0"/>
                                          <w:marRight w:val="0"/>
                                          <w:marTop w:val="0"/>
                                          <w:marBottom w:val="0"/>
                                          <w:divBdr>
                                            <w:top w:val="none" w:sz="0" w:space="0" w:color="auto"/>
                                            <w:left w:val="none" w:sz="0" w:space="0" w:color="auto"/>
                                            <w:bottom w:val="none" w:sz="0" w:space="0" w:color="auto"/>
                                            <w:right w:val="none" w:sz="0" w:space="0" w:color="auto"/>
                                          </w:divBdr>
                                        </w:div>
                                      </w:divsChild>
                                    </w:div>
                                    <w:div w:id="524947272">
                                      <w:marLeft w:val="0"/>
                                      <w:marRight w:val="30"/>
                                      <w:marTop w:val="0"/>
                                      <w:marBottom w:val="0"/>
                                      <w:divBdr>
                                        <w:top w:val="none" w:sz="0" w:space="0" w:color="auto"/>
                                        <w:left w:val="none" w:sz="0" w:space="0" w:color="auto"/>
                                        <w:bottom w:val="none" w:sz="0" w:space="0" w:color="auto"/>
                                        <w:right w:val="none" w:sz="0" w:space="0" w:color="auto"/>
                                      </w:divBdr>
                                    </w:div>
                                    <w:div w:id="527183028">
                                      <w:marLeft w:val="0"/>
                                      <w:marRight w:val="30"/>
                                      <w:marTop w:val="0"/>
                                      <w:marBottom w:val="0"/>
                                      <w:divBdr>
                                        <w:top w:val="none" w:sz="0" w:space="0" w:color="auto"/>
                                        <w:left w:val="none" w:sz="0" w:space="0" w:color="auto"/>
                                        <w:bottom w:val="none" w:sz="0" w:space="0" w:color="auto"/>
                                        <w:right w:val="none" w:sz="0" w:space="0" w:color="auto"/>
                                      </w:divBdr>
                                      <w:divsChild>
                                        <w:div w:id="513764837">
                                          <w:marLeft w:val="0"/>
                                          <w:marRight w:val="0"/>
                                          <w:marTop w:val="0"/>
                                          <w:marBottom w:val="0"/>
                                          <w:divBdr>
                                            <w:top w:val="none" w:sz="0" w:space="0" w:color="auto"/>
                                            <w:left w:val="none" w:sz="0" w:space="0" w:color="auto"/>
                                            <w:bottom w:val="none" w:sz="0" w:space="0" w:color="auto"/>
                                            <w:right w:val="none" w:sz="0" w:space="0" w:color="auto"/>
                                          </w:divBdr>
                                        </w:div>
                                      </w:divsChild>
                                    </w:div>
                                    <w:div w:id="528180365">
                                      <w:marLeft w:val="0"/>
                                      <w:marRight w:val="30"/>
                                      <w:marTop w:val="0"/>
                                      <w:marBottom w:val="0"/>
                                      <w:divBdr>
                                        <w:top w:val="none" w:sz="0" w:space="0" w:color="auto"/>
                                        <w:left w:val="none" w:sz="0" w:space="0" w:color="auto"/>
                                        <w:bottom w:val="none" w:sz="0" w:space="0" w:color="auto"/>
                                        <w:right w:val="none" w:sz="0" w:space="0" w:color="auto"/>
                                      </w:divBdr>
                                      <w:divsChild>
                                        <w:div w:id="409084217">
                                          <w:marLeft w:val="0"/>
                                          <w:marRight w:val="0"/>
                                          <w:marTop w:val="0"/>
                                          <w:marBottom w:val="0"/>
                                          <w:divBdr>
                                            <w:top w:val="none" w:sz="0" w:space="0" w:color="auto"/>
                                            <w:left w:val="none" w:sz="0" w:space="0" w:color="auto"/>
                                            <w:bottom w:val="none" w:sz="0" w:space="0" w:color="auto"/>
                                            <w:right w:val="none" w:sz="0" w:space="0" w:color="auto"/>
                                          </w:divBdr>
                                        </w:div>
                                      </w:divsChild>
                                    </w:div>
                                    <w:div w:id="566191814">
                                      <w:marLeft w:val="0"/>
                                      <w:marRight w:val="30"/>
                                      <w:marTop w:val="0"/>
                                      <w:marBottom w:val="0"/>
                                      <w:divBdr>
                                        <w:top w:val="none" w:sz="0" w:space="0" w:color="auto"/>
                                        <w:left w:val="none" w:sz="0" w:space="0" w:color="auto"/>
                                        <w:bottom w:val="none" w:sz="0" w:space="0" w:color="auto"/>
                                        <w:right w:val="none" w:sz="0" w:space="0" w:color="auto"/>
                                      </w:divBdr>
                                      <w:divsChild>
                                        <w:div w:id="135611034">
                                          <w:marLeft w:val="0"/>
                                          <w:marRight w:val="0"/>
                                          <w:marTop w:val="0"/>
                                          <w:marBottom w:val="0"/>
                                          <w:divBdr>
                                            <w:top w:val="none" w:sz="0" w:space="0" w:color="auto"/>
                                            <w:left w:val="none" w:sz="0" w:space="0" w:color="auto"/>
                                            <w:bottom w:val="none" w:sz="0" w:space="0" w:color="auto"/>
                                            <w:right w:val="none" w:sz="0" w:space="0" w:color="auto"/>
                                          </w:divBdr>
                                        </w:div>
                                      </w:divsChild>
                                    </w:div>
                                    <w:div w:id="576859915">
                                      <w:marLeft w:val="0"/>
                                      <w:marRight w:val="30"/>
                                      <w:marTop w:val="0"/>
                                      <w:marBottom w:val="0"/>
                                      <w:divBdr>
                                        <w:top w:val="none" w:sz="0" w:space="0" w:color="auto"/>
                                        <w:left w:val="none" w:sz="0" w:space="0" w:color="auto"/>
                                        <w:bottom w:val="none" w:sz="0" w:space="0" w:color="auto"/>
                                        <w:right w:val="none" w:sz="0" w:space="0" w:color="auto"/>
                                      </w:divBdr>
                                    </w:div>
                                    <w:div w:id="577179863">
                                      <w:marLeft w:val="0"/>
                                      <w:marRight w:val="30"/>
                                      <w:marTop w:val="0"/>
                                      <w:marBottom w:val="0"/>
                                      <w:divBdr>
                                        <w:top w:val="none" w:sz="0" w:space="0" w:color="auto"/>
                                        <w:left w:val="none" w:sz="0" w:space="0" w:color="auto"/>
                                        <w:bottom w:val="none" w:sz="0" w:space="0" w:color="auto"/>
                                        <w:right w:val="none" w:sz="0" w:space="0" w:color="auto"/>
                                      </w:divBdr>
                                      <w:divsChild>
                                        <w:div w:id="1299074104">
                                          <w:marLeft w:val="0"/>
                                          <w:marRight w:val="0"/>
                                          <w:marTop w:val="0"/>
                                          <w:marBottom w:val="0"/>
                                          <w:divBdr>
                                            <w:top w:val="none" w:sz="0" w:space="0" w:color="auto"/>
                                            <w:left w:val="none" w:sz="0" w:space="0" w:color="auto"/>
                                            <w:bottom w:val="none" w:sz="0" w:space="0" w:color="auto"/>
                                            <w:right w:val="none" w:sz="0" w:space="0" w:color="auto"/>
                                          </w:divBdr>
                                        </w:div>
                                      </w:divsChild>
                                    </w:div>
                                    <w:div w:id="579797847">
                                      <w:marLeft w:val="0"/>
                                      <w:marRight w:val="30"/>
                                      <w:marTop w:val="0"/>
                                      <w:marBottom w:val="0"/>
                                      <w:divBdr>
                                        <w:top w:val="none" w:sz="0" w:space="0" w:color="auto"/>
                                        <w:left w:val="none" w:sz="0" w:space="0" w:color="auto"/>
                                        <w:bottom w:val="none" w:sz="0" w:space="0" w:color="auto"/>
                                        <w:right w:val="none" w:sz="0" w:space="0" w:color="auto"/>
                                      </w:divBdr>
                                    </w:div>
                                    <w:div w:id="591164998">
                                      <w:marLeft w:val="0"/>
                                      <w:marRight w:val="30"/>
                                      <w:marTop w:val="0"/>
                                      <w:marBottom w:val="0"/>
                                      <w:divBdr>
                                        <w:top w:val="none" w:sz="0" w:space="0" w:color="auto"/>
                                        <w:left w:val="none" w:sz="0" w:space="0" w:color="auto"/>
                                        <w:bottom w:val="none" w:sz="0" w:space="0" w:color="auto"/>
                                        <w:right w:val="none" w:sz="0" w:space="0" w:color="auto"/>
                                      </w:divBdr>
                                      <w:divsChild>
                                        <w:div w:id="1073627802">
                                          <w:marLeft w:val="0"/>
                                          <w:marRight w:val="0"/>
                                          <w:marTop w:val="0"/>
                                          <w:marBottom w:val="0"/>
                                          <w:divBdr>
                                            <w:top w:val="none" w:sz="0" w:space="0" w:color="auto"/>
                                            <w:left w:val="none" w:sz="0" w:space="0" w:color="auto"/>
                                            <w:bottom w:val="none" w:sz="0" w:space="0" w:color="auto"/>
                                            <w:right w:val="none" w:sz="0" w:space="0" w:color="auto"/>
                                          </w:divBdr>
                                        </w:div>
                                      </w:divsChild>
                                    </w:div>
                                    <w:div w:id="601957596">
                                      <w:marLeft w:val="0"/>
                                      <w:marRight w:val="30"/>
                                      <w:marTop w:val="0"/>
                                      <w:marBottom w:val="0"/>
                                      <w:divBdr>
                                        <w:top w:val="none" w:sz="0" w:space="0" w:color="auto"/>
                                        <w:left w:val="none" w:sz="0" w:space="0" w:color="auto"/>
                                        <w:bottom w:val="none" w:sz="0" w:space="0" w:color="auto"/>
                                        <w:right w:val="none" w:sz="0" w:space="0" w:color="auto"/>
                                      </w:divBdr>
                                      <w:divsChild>
                                        <w:div w:id="583495635">
                                          <w:marLeft w:val="0"/>
                                          <w:marRight w:val="0"/>
                                          <w:marTop w:val="0"/>
                                          <w:marBottom w:val="0"/>
                                          <w:divBdr>
                                            <w:top w:val="none" w:sz="0" w:space="0" w:color="auto"/>
                                            <w:left w:val="none" w:sz="0" w:space="0" w:color="auto"/>
                                            <w:bottom w:val="none" w:sz="0" w:space="0" w:color="auto"/>
                                            <w:right w:val="none" w:sz="0" w:space="0" w:color="auto"/>
                                          </w:divBdr>
                                        </w:div>
                                      </w:divsChild>
                                    </w:div>
                                    <w:div w:id="610089097">
                                      <w:marLeft w:val="0"/>
                                      <w:marRight w:val="30"/>
                                      <w:marTop w:val="0"/>
                                      <w:marBottom w:val="0"/>
                                      <w:divBdr>
                                        <w:top w:val="none" w:sz="0" w:space="0" w:color="auto"/>
                                        <w:left w:val="none" w:sz="0" w:space="0" w:color="auto"/>
                                        <w:bottom w:val="none" w:sz="0" w:space="0" w:color="auto"/>
                                        <w:right w:val="none" w:sz="0" w:space="0" w:color="auto"/>
                                      </w:divBdr>
                                      <w:divsChild>
                                        <w:div w:id="1044328465">
                                          <w:marLeft w:val="0"/>
                                          <w:marRight w:val="0"/>
                                          <w:marTop w:val="0"/>
                                          <w:marBottom w:val="0"/>
                                          <w:divBdr>
                                            <w:top w:val="none" w:sz="0" w:space="0" w:color="auto"/>
                                            <w:left w:val="none" w:sz="0" w:space="0" w:color="auto"/>
                                            <w:bottom w:val="none" w:sz="0" w:space="0" w:color="auto"/>
                                            <w:right w:val="none" w:sz="0" w:space="0" w:color="auto"/>
                                          </w:divBdr>
                                        </w:div>
                                      </w:divsChild>
                                    </w:div>
                                    <w:div w:id="620039001">
                                      <w:marLeft w:val="0"/>
                                      <w:marRight w:val="30"/>
                                      <w:marTop w:val="0"/>
                                      <w:marBottom w:val="0"/>
                                      <w:divBdr>
                                        <w:top w:val="none" w:sz="0" w:space="0" w:color="auto"/>
                                        <w:left w:val="none" w:sz="0" w:space="0" w:color="auto"/>
                                        <w:bottom w:val="none" w:sz="0" w:space="0" w:color="auto"/>
                                        <w:right w:val="none" w:sz="0" w:space="0" w:color="auto"/>
                                      </w:divBdr>
                                    </w:div>
                                    <w:div w:id="624312950">
                                      <w:marLeft w:val="0"/>
                                      <w:marRight w:val="30"/>
                                      <w:marTop w:val="0"/>
                                      <w:marBottom w:val="0"/>
                                      <w:divBdr>
                                        <w:top w:val="none" w:sz="0" w:space="0" w:color="auto"/>
                                        <w:left w:val="none" w:sz="0" w:space="0" w:color="auto"/>
                                        <w:bottom w:val="none" w:sz="0" w:space="0" w:color="auto"/>
                                        <w:right w:val="none" w:sz="0" w:space="0" w:color="auto"/>
                                      </w:divBdr>
                                    </w:div>
                                    <w:div w:id="627707696">
                                      <w:marLeft w:val="0"/>
                                      <w:marRight w:val="30"/>
                                      <w:marTop w:val="0"/>
                                      <w:marBottom w:val="0"/>
                                      <w:divBdr>
                                        <w:top w:val="none" w:sz="0" w:space="0" w:color="auto"/>
                                        <w:left w:val="none" w:sz="0" w:space="0" w:color="auto"/>
                                        <w:bottom w:val="none" w:sz="0" w:space="0" w:color="auto"/>
                                        <w:right w:val="none" w:sz="0" w:space="0" w:color="auto"/>
                                      </w:divBdr>
                                      <w:divsChild>
                                        <w:div w:id="246693710">
                                          <w:marLeft w:val="0"/>
                                          <w:marRight w:val="0"/>
                                          <w:marTop w:val="0"/>
                                          <w:marBottom w:val="0"/>
                                          <w:divBdr>
                                            <w:top w:val="none" w:sz="0" w:space="0" w:color="auto"/>
                                            <w:left w:val="none" w:sz="0" w:space="0" w:color="auto"/>
                                            <w:bottom w:val="none" w:sz="0" w:space="0" w:color="auto"/>
                                            <w:right w:val="none" w:sz="0" w:space="0" w:color="auto"/>
                                          </w:divBdr>
                                        </w:div>
                                      </w:divsChild>
                                    </w:div>
                                    <w:div w:id="637033158">
                                      <w:marLeft w:val="0"/>
                                      <w:marRight w:val="30"/>
                                      <w:marTop w:val="0"/>
                                      <w:marBottom w:val="0"/>
                                      <w:divBdr>
                                        <w:top w:val="none" w:sz="0" w:space="0" w:color="auto"/>
                                        <w:left w:val="none" w:sz="0" w:space="0" w:color="auto"/>
                                        <w:bottom w:val="none" w:sz="0" w:space="0" w:color="auto"/>
                                        <w:right w:val="none" w:sz="0" w:space="0" w:color="auto"/>
                                      </w:divBdr>
                                      <w:divsChild>
                                        <w:div w:id="837186886">
                                          <w:marLeft w:val="0"/>
                                          <w:marRight w:val="0"/>
                                          <w:marTop w:val="0"/>
                                          <w:marBottom w:val="0"/>
                                          <w:divBdr>
                                            <w:top w:val="none" w:sz="0" w:space="0" w:color="auto"/>
                                            <w:left w:val="none" w:sz="0" w:space="0" w:color="auto"/>
                                            <w:bottom w:val="none" w:sz="0" w:space="0" w:color="auto"/>
                                            <w:right w:val="none" w:sz="0" w:space="0" w:color="auto"/>
                                          </w:divBdr>
                                        </w:div>
                                      </w:divsChild>
                                    </w:div>
                                    <w:div w:id="647638054">
                                      <w:marLeft w:val="0"/>
                                      <w:marRight w:val="30"/>
                                      <w:marTop w:val="0"/>
                                      <w:marBottom w:val="0"/>
                                      <w:divBdr>
                                        <w:top w:val="none" w:sz="0" w:space="0" w:color="auto"/>
                                        <w:left w:val="none" w:sz="0" w:space="0" w:color="auto"/>
                                        <w:bottom w:val="none" w:sz="0" w:space="0" w:color="auto"/>
                                        <w:right w:val="none" w:sz="0" w:space="0" w:color="auto"/>
                                      </w:divBdr>
                                      <w:divsChild>
                                        <w:div w:id="759643218">
                                          <w:marLeft w:val="0"/>
                                          <w:marRight w:val="0"/>
                                          <w:marTop w:val="0"/>
                                          <w:marBottom w:val="0"/>
                                          <w:divBdr>
                                            <w:top w:val="none" w:sz="0" w:space="0" w:color="auto"/>
                                            <w:left w:val="none" w:sz="0" w:space="0" w:color="auto"/>
                                            <w:bottom w:val="none" w:sz="0" w:space="0" w:color="auto"/>
                                            <w:right w:val="none" w:sz="0" w:space="0" w:color="auto"/>
                                          </w:divBdr>
                                        </w:div>
                                      </w:divsChild>
                                    </w:div>
                                    <w:div w:id="656886463">
                                      <w:marLeft w:val="0"/>
                                      <w:marRight w:val="30"/>
                                      <w:marTop w:val="0"/>
                                      <w:marBottom w:val="0"/>
                                      <w:divBdr>
                                        <w:top w:val="none" w:sz="0" w:space="0" w:color="auto"/>
                                        <w:left w:val="none" w:sz="0" w:space="0" w:color="auto"/>
                                        <w:bottom w:val="none" w:sz="0" w:space="0" w:color="auto"/>
                                        <w:right w:val="none" w:sz="0" w:space="0" w:color="auto"/>
                                      </w:divBdr>
                                      <w:divsChild>
                                        <w:div w:id="12152424">
                                          <w:marLeft w:val="0"/>
                                          <w:marRight w:val="0"/>
                                          <w:marTop w:val="0"/>
                                          <w:marBottom w:val="0"/>
                                          <w:divBdr>
                                            <w:top w:val="none" w:sz="0" w:space="0" w:color="auto"/>
                                            <w:left w:val="none" w:sz="0" w:space="0" w:color="auto"/>
                                            <w:bottom w:val="none" w:sz="0" w:space="0" w:color="auto"/>
                                            <w:right w:val="none" w:sz="0" w:space="0" w:color="auto"/>
                                          </w:divBdr>
                                        </w:div>
                                      </w:divsChild>
                                    </w:div>
                                    <w:div w:id="662271964">
                                      <w:marLeft w:val="0"/>
                                      <w:marRight w:val="30"/>
                                      <w:marTop w:val="0"/>
                                      <w:marBottom w:val="0"/>
                                      <w:divBdr>
                                        <w:top w:val="none" w:sz="0" w:space="0" w:color="auto"/>
                                        <w:left w:val="none" w:sz="0" w:space="0" w:color="auto"/>
                                        <w:bottom w:val="none" w:sz="0" w:space="0" w:color="auto"/>
                                        <w:right w:val="none" w:sz="0" w:space="0" w:color="auto"/>
                                      </w:divBdr>
                                      <w:divsChild>
                                        <w:div w:id="723479714">
                                          <w:marLeft w:val="0"/>
                                          <w:marRight w:val="0"/>
                                          <w:marTop w:val="0"/>
                                          <w:marBottom w:val="0"/>
                                          <w:divBdr>
                                            <w:top w:val="none" w:sz="0" w:space="0" w:color="auto"/>
                                            <w:left w:val="none" w:sz="0" w:space="0" w:color="auto"/>
                                            <w:bottom w:val="none" w:sz="0" w:space="0" w:color="auto"/>
                                            <w:right w:val="none" w:sz="0" w:space="0" w:color="auto"/>
                                          </w:divBdr>
                                        </w:div>
                                      </w:divsChild>
                                    </w:div>
                                    <w:div w:id="680088494">
                                      <w:marLeft w:val="0"/>
                                      <w:marRight w:val="30"/>
                                      <w:marTop w:val="0"/>
                                      <w:marBottom w:val="0"/>
                                      <w:divBdr>
                                        <w:top w:val="none" w:sz="0" w:space="0" w:color="auto"/>
                                        <w:left w:val="none" w:sz="0" w:space="0" w:color="auto"/>
                                        <w:bottom w:val="none" w:sz="0" w:space="0" w:color="auto"/>
                                        <w:right w:val="none" w:sz="0" w:space="0" w:color="auto"/>
                                      </w:divBdr>
                                    </w:div>
                                    <w:div w:id="692000257">
                                      <w:marLeft w:val="0"/>
                                      <w:marRight w:val="30"/>
                                      <w:marTop w:val="0"/>
                                      <w:marBottom w:val="0"/>
                                      <w:divBdr>
                                        <w:top w:val="none" w:sz="0" w:space="0" w:color="auto"/>
                                        <w:left w:val="none" w:sz="0" w:space="0" w:color="auto"/>
                                        <w:bottom w:val="none" w:sz="0" w:space="0" w:color="auto"/>
                                        <w:right w:val="none" w:sz="0" w:space="0" w:color="auto"/>
                                      </w:divBdr>
                                      <w:divsChild>
                                        <w:div w:id="504513418">
                                          <w:marLeft w:val="0"/>
                                          <w:marRight w:val="0"/>
                                          <w:marTop w:val="0"/>
                                          <w:marBottom w:val="0"/>
                                          <w:divBdr>
                                            <w:top w:val="none" w:sz="0" w:space="0" w:color="auto"/>
                                            <w:left w:val="none" w:sz="0" w:space="0" w:color="auto"/>
                                            <w:bottom w:val="none" w:sz="0" w:space="0" w:color="auto"/>
                                            <w:right w:val="none" w:sz="0" w:space="0" w:color="auto"/>
                                          </w:divBdr>
                                        </w:div>
                                      </w:divsChild>
                                    </w:div>
                                    <w:div w:id="698359689">
                                      <w:marLeft w:val="0"/>
                                      <w:marRight w:val="30"/>
                                      <w:marTop w:val="0"/>
                                      <w:marBottom w:val="0"/>
                                      <w:divBdr>
                                        <w:top w:val="none" w:sz="0" w:space="0" w:color="auto"/>
                                        <w:left w:val="none" w:sz="0" w:space="0" w:color="auto"/>
                                        <w:bottom w:val="none" w:sz="0" w:space="0" w:color="auto"/>
                                        <w:right w:val="none" w:sz="0" w:space="0" w:color="auto"/>
                                      </w:divBdr>
                                      <w:divsChild>
                                        <w:div w:id="581379940">
                                          <w:marLeft w:val="0"/>
                                          <w:marRight w:val="0"/>
                                          <w:marTop w:val="0"/>
                                          <w:marBottom w:val="0"/>
                                          <w:divBdr>
                                            <w:top w:val="none" w:sz="0" w:space="0" w:color="auto"/>
                                            <w:left w:val="none" w:sz="0" w:space="0" w:color="auto"/>
                                            <w:bottom w:val="none" w:sz="0" w:space="0" w:color="auto"/>
                                            <w:right w:val="none" w:sz="0" w:space="0" w:color="auto"/>
                                          </w:divBdr>
                                        </w:div>
                                      </w:divsChild>
                                    </w:div>
                                    <w:div w:id="720253274">
                                      <w:marLeft w:val="0"/>
                                      <w:marRight w:val="30"/>
                                      <w:marTop w:val="0"/>
                                      <w:marBottom w:val="0"/>
                                      <w:divBdr>
                                        <w:top w:val="none" w:sz="0" w:space="0" w:color="auto"/>
                                        <w:left w:val="none" w:sz="0" w:space="0" w:color="auto"/>
                                        <w:bottom w:val="none" w:sz="0" w:space="0" w:color="auto"/>
                                        <w:right w:val="none" w:sz="0" w:space="0" w:color="auto"/>
                                      </w:divBdr>
                                      <w:divsChild>
                                        <w:div w:id="537280094">
                                          <w:marLeft w:val="0"/>
                                          <w:marRight w:val="0"/>
                                          <w:marTop w:val="0"/>
                                          <w:marBottom w:val="0"/>
                                          <w:divBdr>
                                            <w:top w:val="none" w:sz="0" w:space="0" w:color="auto"/>
                                            <w:left w:val="none" w:sz="0" w:space="0" w:color="auto"/>
                                            <w:bottom w:val="none" w:sz="0" w:space="0" w:color="auto"/>
                                            <w:right w:val="none" w:sz="0" w:space="0" w:color="auto"/>
                                          </w:divBdr>
                                        </w:div>
                                      </w:divsChild>
                                    </w:div>
                                    <w:div w:id="721098827">
                                      <w:marLeft w:val="0"/>
                                      <w:marRight w:val="30"/>
                                      <w:marTop w:val="0"/>
                                      <w:marBottom w:val="0"/>
                                      <w:divBdr>
                                        <w:top w:val="none" w:sz="0" w:space="0" w:color="auto"/>
                                        <w:left w:val="none" w:sz="0" w:space="0" w:color="auto"/>
                                        <w:bottom w:val="none" w:sz="0" w:space="0" w:color="auto"/>
                                        <w:right w:val="none" w:sz="0" w:space="0" w:color="auto"/>
                                      </w:divBdr>
                                    </w:div>
                                    <w:div w:id="722294096">
                                      <w:marLeft w:val="0"/>
                                      <w:marRight w:val="30"/>
                                      <w:marTop w:val="0"/>
                                      <w:marBottom w:val="0"/>
                                      <w:divBdr>
                                        <w:top w:val="none" w:sz="0" w:space="0" w:color="auto"/>
                                        <w:left w:val="none" w:sz="0" w:space="0" w:color="auto"/>
                                        <w:bottom w:val="none" w:sz="0" w:space="0" w:color="auto"/>
                                        <w:right w:val="none" w:sz="0" w:space="0" w:color="auto"/>
                                      </w:divBdr>
                                      <w:divsChild>
                                        <w:div w:id="798038199">
                                          <w:marLeft w:val="0"/>
                                          <w:marRight w:val="0"/>
                                          <w:marTop w:val="0"/>
                                          <w:marBottom w:val="0"/>
                                          <w:divBdr>
                                            <w:top w:val="none" w:sz="0" w:space="0" w:color="auto"/>
                                            <w:left w:val="none" w:sz="0" w:space="0" w:color="auto"/>
                                            <w:bottom w:val="none" w:sz="0" w:space="0" w:color="auto"/>
                                            <w:right w:val="none" w:sz="0" w:space="0" w:color="auto"/>
                                          </w:divBdr>
                                        </w:div>
                                      </w:divsChild>
                                    </w:div>
                                    <w:div w:id="724643577">
                                      <w:marLeft w:val="0"/>
                                      <w:marRight w:val="30"/>
                                      <w:marTop w:val="0"/>
                                      <w:marBottom w:val="0"/>
                                      <w:divBdr>
                                        <w:top w:val="none" w:sz="0" w:space="0" w:color="auto"/>
                                        <w:left w:val="none" w:sz="0" w:space="0" w:color="auto"/>
                                        <w:bottom w:val="none" w:sz="0" w:space="0" w:color="auto"/>
                                        <w:right w:val="none" w:sz="0" w:space="0" w:color="auto"/>
                                      </w:divBdr>
                                      <w:divsChild>
                                        <w:div w:id="426849912">
                                          <w:marLeft w:val="0"/>
                                          <w:marRight w:val="0"/>
                                          <w:marTop w:val="0"/>
                                          <w:marBottom w:val="0"/>
                                          <w:divBdr>
                                            <w:top w:val="none" w:sz="0" w:space="0" w:color="auto"/>
                                            <w:left w:val="none" w:sz="0" w:space="0" w:color="auto"/>
                                            <w:bottom w:val="none" w:sz="0" w:space="0" w:color="auto"/>
                                            <w:right w:val="none" w:sz="0" w:space="0" w:color="auto"/>
                                          </w:divBdr>
                                        </w:div>
                                      </w:divsChild>
                                    </w:div>
                                    <w:div w:id="758335519">
                                      <w:marLeft w:val="0"/>
                                      <w:marRight w:val="30"/>
                                      <w:marTop w:val="0"/>
                                      <w:marBottom w:val="0"/>
                                      <w:divBdr>
                                        <w:top w:val="none" w:sz="0" w:space="0" w:color="auto"/>
                                        <w:left w:val="none" w:sz="0" w:space="0" w:color="auto"/>
                                        <w:bottom w:val="none" w:sz="0" w:space="0" w:color="auto"/>
                                        <w:right w:val="none" w:sz="0" w:space="0" w:color="auto"/>
                                      </w:divBdr>
                                      <w:divsChild>
                                        <w:div w:id="1192916801">
                                          <w:marLeft w:val="0"/>
                                          <w:marRight w:val="0"/>
                                          <w:marTop w:val="0"/>
                                          <w:marBottom w:val="0"/>
                                          <w:divBdr>
                                            <w:top w:val="none" w:sz="0" w:space="0" w:color="auto"/>
                                            <w:left w:val="none" w:sz="0" w:space="0" w:color="auto"/>
                                            <w:bottom w:val="none" w:sz="0" w:space="0" w:color="auto"/>
                                            <w:right w:val="none" w:sz="0" w:space="0" w:color="auto"/>
                                          </w:divBdr>
                                        </w:div>
                                      </w:divsChild>
                                    </w:div>
                                    <w:div w:id="800459770">
                                      <w:marLeft w:val="0"/>
                                      <w:marRight w:val="30"/>
                                      <w:marTop w:val="0"/>
                                      <w:marBottom w:val="0"/>
                                      <w:divBdr>
                                        <w:top w:val="none" w:sz="0" w:space="0" w:color="auto"/>
                                        <w:left w:val="none" w:sz="0" w:space="0" w:color="auto"/>
                                        <w:bottom w:val="none" w:sz="0" w:space="0" w:color="auto"/>
                                        <w:right w:val="none" w:sz="0" w:space="0" w:color="auto"/>
                                      </w:divBdr>
                                    </w:div>
                                    <w:div w:id="806051643">
                                      <w:marLeft w:val="0"/>
                                      <w:marRight w:val="30"/>
                                      <w:marTop w:val="0"/>
                                      <w:marBottom w:val="0"/>
                                      <w:divBdr>
                                        <w:top w:val="none" w:sz="0" w:space="0" w:color="auto"/>
                                        <w:left w:val="none" w:sz="0" w:space="0" w:color="auto"/>
                                        <w:bottom w:val="none" w:sz="0" w:space="0" w:color="auto"/>
                                        <w:right w:val="none" w:sz="0" w:space="0" w:color="auto"/>
                                      </w:divBdr>
                                    </w:div>
                                    <w:div w:id="808981079">
                                      <w:marLeft w:val="0"/>
                                      <w:marRight w:val="30"/>
                                      <w:marTop w:val="0"/>
                                      <w:marBottom w:val="0"/>
                                      <w:divBdr>
                                        <w:top w:val="none" w:sz="0" w:space="0" w:color="auto"/>
                                        <w:left w:val="none" w:sz="0" w:space="0" w:color="auto"/>
                                        <w:bottom w:val="none" w:sz="0" w:space="0" w:color="auto"/>
                                        <w:right w:val="none" w:sz="0" w:space="0" w:color="auto"/>
                                      </w:divBdr>
                                      <w:divsChild>
                                        <w:div w:id="611320903">
                                          <w:marLeft w:val="0"/>
                                          <w:marRight w:val="0"/>
                                          <w:marTop w:val="0"/>
                                          <w:marBottom w:val="0"/>
                                          <w:divBdr>
                                            <w:top w:val="none" w:sz="0" w:space="0" w:color="auto"/>
                                            <w:left w:val="none" w:sz="0" w:space="0" w:color="auto"/>
                                            <w:bottom w:val="none" w:sz="0" w:space="0" w:color="auto"/>
                                            <w:right w:val="none" w:sz="0" w:space="0" w:color="auto"/>
                                          </w:divBdr>
                                        </w:div>
                                      </w:divsChild>
                                    </w:div>
                                    <w:div w:id="810949301">
                                      <w:marLeft w:val="0"/>
                                      <w:marRight w:val="30"/>
                                      <w:marTop w:val="0"/>
                                      <w:marBottom w:val="0"/>
                                      <w:divBdr>
                                        <w:top w:val="none" w:sz="0" w:space="0" w:color="auto"/>
                                        <w:left w:val="none" w:sz="0" w:space="0" w:color="auto"/>
                                        <w:bottom w:val="none" w:sz="0" w:space="0" w:color="auto"/>
                                        <w:right w:val="none" w:sz="0" w:space="0" w:color="auto"/>
                                      </w:divBdr>
                                      <w:divsChild>
                                        <w:div w:id="301539745">
                                          <w:marLeft w:val="0"/>
                                          <w:marRight w:val="0"/>
                                          <w:marTop w:val="0"/>
                                          <w:marBottom w:val="0"/>
                                          <w:divBdr>
                                            <w:top w:val="none" w:sz="0" w:space="0" w:color="auto"/>
                                            <w:left w:val="none" w:sz="0" w:space="0" w:color="auto"/>
                                            <w:bottom w:val="none" w:sz="0" w:space="0" w:color="auto"/>
                                            <w:right w:val="none" w:sz="0" w:space="0" w:color="auto"/>
                                          </w:divBdr>
                                        </w:div>
                                      </w:divsChild>
                                    </w:div>
                                    <w:div w:id="814034492">
                                      <w:marLeft w:val="0"/>
                                      <w:marRight w:val="30"/>
                                      <w:marTop w:val="0"/>
                                      <w:marBottom w:val="0"/>
                                      <w:divBdr>
                                        <w:top w:val="none" w:sz="0" w:space="0" w:color="auto"/>
                                        <w:left w:val="none" w:sz="0" w:space="0" w:color="auto"/>
                                        <w:bottom w:val="none" w:sz="0" w:space="0" w:color="auto"/>
                                        <w:right w:val="none" w:sz="0" w:space="0" w:color="auto"/>
                                      </w:divBdr>
                                    </w:div>
                                    <w:div w:id="816919444">
                                      <w:marLeft w:val="0"/>
                                      <w:marRight w:val="30"/>
                                      <w:marTop w:val="0"/>
                                      <w:marBottom w:val="0"/>
                                      <w:divBdr>
                                        <w:top w:val="none" w:sz="0" w:space="0" w:color="auto"/>
                                        <w:left w:val="none" w:sz="0" w:space="0" w:color="auto"/>
                                        <w:bottom w:val="none" w:sz="0" w:space="0" w:color="auto"/>
                                        <w:right w:val="none" w:sz="0" w:space="0" w:color="auto"/>
                                      </w:divBdr>
                                      <w:divsChild>
                                        <w:div w:id="227154990">
                                          <w:marLeft w:val="0"/>
                                          <w:marRight w:val="0"/>
                                          <w:marTop w:val="0"/>
                                          <w:marBottom w:val="0"/>
                                          <w:divBdr>
                                            <w:top w:val="none" w:sz="0" w:space="0" w:color="auto"/>
                                            <w:left w:val="none" w:sz="0" w:space="0" w:color="auto"/>
                                            <w:bottom w:val="none" w:sz="0" w:space="0" w:color="auto"/>
                                            <w:right w:val="none" w:sz="0" w:space="0" w:color="auto"/>
                                          </w:divBdr>
                                        </w:div>
                                      </w:divsChild>
                                    </w:div>
                                    <w:div w:id="819811524">
                                      <w:marLeft w:val="0"/>
                                      <w:marRight w:val="30"/>
                                      <w:marTop w:val="0"/>
                                      <w:marBottom w:val="0"/>
                                      <w:divBdr>
                                        <w:top w:val="none" w:sz="0" w:space="0" w:color="auto"/>
                                        <w:left w:val="none" w:sz="0" w:space="0" w:color="auto"/>
                                        <w:bottom w:val="none" w:sz="0" w:space="0" w:color="auto"/>
                                        <w:right w:val="none" w:sz="0" w:space="0" w:color="auto"/>
                                      </w:divBdr>
                                      <w:divsChild>
                                        <w:div w:id="423649221">
                                          <w:marLeft w:val="0"/>
                                          <w:marRight w:val="0"/>
                                          <w:marTop w:val="0"/>
                                          <w:marBottom w:val="0"/>
                                          <w:divBdr>
                                            <w:top w:val="none" w:sz="0" w:space="0" w:color="auto"/>
                                            <w:left w:val="none" w:sz="0" w:space="0" w:color="auto"/>
                                            <w:bottom w:val="none" w:sz="0" w:space="0" w:color="auto"/>
                                            <w:right w:val="none" w:sz="0" w:space="0" w:color="auto"/>
                                          </w:divBdr>
                                        </w:div>
                                      </w:divsChild>
                                    </w:div>
                                    <w:div w:id="822048032">
                                      <w:marLeft w:val="0"/>
                                      <w:marRight w:val="30"/>
                                      <w:marTop w:val="0"/>
                                      <w:marBottom w:val="0"/>
                                      <w:divBdr>
                                        <w:top w:val="none" w:sz="0" w:space="0" w:color="auto"/>
                                        <w:left w:val="none" w:sz="0" w:space="0" w:color="auto"/>
                                        <w:bottom w:val="none" w:sz="0" w:space="0" w:color="auto"/>
                                        <w:right w:val="none" w:sz="0" w:space="0" w:color="auto"/>
                                      </w:divBdr>
                                      <w:divsChild>
                                        <w:div w:id="490296774">
                                          <w:marLeft w:val="0"/>
                                          <w:marRight w:val="0"/>
                                          <w:marTop w:val="0"/>
                                          <w:marBottom w:val="0"/>
                                          <w:divBdr>
                                            <w:top w:val="none" w:sz="0" w:space="0" w:color="auto"/>
                                            <w:left w:val="none" w:sz="0" w:space="0" w:color="auto"/>
                                            <w:bottom w:val="none" w:sz="0" w:space="0" w:color="auto"/>
                                            <w:right w:val="none" w:sz="0" w:space="0" w:color="auto"/>
                                          </w:divBdr>
                                        </w:div>
                                      </w:divsChild>
                                    </w:div>
                                    <w:div w:id="825778342">
                                      <w:marLeft w:val="0"/>
                                      <w:marRight w:val="30"/>
                                      <w:marTop w:val="0"/>
                                      <w:marBottom w:val="0"/>
                                      <w:divBdr>
                                        <w:top w:val="none" w:sz="0" w:space="0" w:color="auto"/>
                                        <w:left w:val="none" w:sz="0" w:space="0" w:color="auto"/>
                                        <w:bottom w:val="none" w:sz="0" w:space="0" w:color="auto"/>
                                        <w:right w:val="none" w:sz="0" w:space="0" w:color="auto"/>
                                      </w:divBdr>
                                      <w:divsChild>
                                        <w:div w:id="563567984">
                                          <w:marLeft w:val="0"/>
                                          <w:marRight w:val="0"/>
                                          <w:marTop w:val="0"/>
                                          <w:marBottom w:val="0"/>
                                          <w:divBdr>
                                            <w:top w:val="none" w:sz="0" w:space="0" w:color="auto"/>
                                            <w:left w:val="none" w:sz="0" w:space="0" w:color="auto"/>
                                            <w:bottom w:val="none" w:sz="0" w:space="0" w:color="auto"/>
                                            <w:right w:val="none" w:sz="0" w:space="0" w:color="auto"/>
                                          </w:divBdr>
                                        </w:div>
                                      </w:divsChild>
                                    </w:div>
                                    <w:div w:id="826556100">
                                      <w:marLeft w:val="0"/>
                                      <w:marRight w:val="30"/>
                                      <w:marTop w:val="0"/>
                                      <w:marBottom w:val="0"/>
                                      <w:divBdr>
                                        <w:top w:val="none" w:sz="0" w:space="0" w:color="auto"/>
                                        <w:left w:val="none" w:sz="0" w:space="0" w:color="auto"/>
                                        <w:bottom w:val="none" w:sz="0" w:space="0" w:color="auto"/>
                                        <w:right w:val="none" w:sz="0" w:space="0" w:color="auto"/>
                                      </w:divBdr>
                                      <w:divsChild>
                                        <w:div w:id="928268968">
                                          <w:marLeft w:val="0"/>
                                          <w:marRight w:val="0"/>
                                          <w:marTop w:val="0"/>
                                          <w:marBottom w:val="0"/>
                                          <w:divBdr>
                                            <w:top w:val="none" w:sz="0" w:space="0" w:color="auto"/>
                                            <w:left w:val="none" w:sz="0" w:space="0" w:color="auto"/>
                                            <w:bottom w:val="none" w:sz="0" w:space="0" w:color="auto"/>
                                            <w:right w:val="none" w:sz="0" w:space="0" w:color="auto"/>
                                          </w:divBdr>
                                        </w:div>
                                      </w:divsChild>
                                    </w:div>
                                    <w:div w:id="832599479">
                                      <w:marLeft w:val="0"/>
                                      <w:marRight w:val="30"/>
                                      <w:marTop w:val="0"/>
                                      <w:marBottom w:val="0"/>
                                      <w:divBdr>
                                        <w:top w:val="none" w:sz="0" w:space="0" w:color="auto"/>
                                        <w:left w:val="none" w:sz="0" w:space="0" w:color="auto"/>
                                        <w:bottom w:val="none" w:sz="0" w:space="0" w:color="auto"/>
                                        <w:right w:val="none" w:sz="0" w:space="0" w:color="auto"/>
                                      </w:divBdr>
                                      <w:divsChild>
                                        <w:div w:id="828209699">
                                          <w:marLeft w:val="0"/>
                                          <w:marRight w:val="0"/>
                                          <w:marTop w:val="0"/>
                                          <w:marBottom w:val="0"/>
                                          <w:divBdr>
                                            <w:top w:val="none" w:sz="0" w:space="0" w:color="auto"/>
                                            <w:left w:val="none" w:sz="0" w:space="0" w:color="auto"/>
                                            <w:bottom w:val="none" w:sz="0" w:space="0" w:color="auto"/>
                                            <w:right w:val="none" w:sz="0" w:space="0" w:color="auto"/>
                                          </w:divBdr>
                                        </w:div>
                                      </w:divsChild>
                                    </w:div>
                                    <w:div w:id="880291959">
                                      <w:marLeft w:val="0"/>
                                      <w:marRight w:val="30"/>
                                      <w:marTop w:val="0"/>
                                      <w:marBottom w:val="0"/>
                                      <w:divBdr>
                                        <w:top w:val="none" w:sz="0" w:space="0" w:color="auto"/>
                                        <w:left w:val="none" w:sz="0" w:space="0" w:color="auto"/>
                                        <w:bottom w:val="none" w:sz="0" w:space="0" w:color="auto"/>
                                        <w:right w:val="none" w:sz="0" w:space="0" w:color="auto"/>
                                      </w:divBdr>
                                    </w:div>
                                    <w:div w:id="886255518">
                                      <w:marLeft w:val="0"/>
                                      <w:marRight w:val="30"/>
                                      <w:marTop w:val="0"/>
                                      <w:marBottom w:val="0"/>
                                      <w:divBdr>
                                        <w:top w:val="none" w:sz="0" w:space="0" w:color="auto"/>
                                        <w:left w:val="none" w:sz="0" w:space="0" w:color="auto"/>
                                        <w:bottom w:val="none" w:sz="0" w:space="0" w:color="auto"/>
                                        <w:right w:val="none" w:sz="0" w:space="0" w:color="auto"/>
                                      </w:divBdr>
                                    </w:div>
                                    <w:div w:id="890308936">
                                      <w:marLeft w:val="0"/>
                                      <w:marRight w:val="30"/>
                                      <w:marTop w:val="0"/>
                                      <w:marBottom w:val="0"/>
                                      <w:divBdr>
                                        <w:top w:val="none" w:sz="0" w:space="0" w:color="auto"/>
                                        <w:left w:val="none" w:sz="0" w:space="0" w:color="auto"/>
                                        <w:bottom w:val="none" w:sz="0" w:space="0" w:color="auto"/>
                                        <w:right w:val="none" w:sz="0" w:space="0" w:color="auto"/>
                                      </w:divBdr>
                                      <w:divsChild>
                                        <w:div w:id="1159224344">
                                          <w:marLeft w:val="0"/>
                                          <w:marRight w:val="0"/>
                                          <w:marTop w:val="0"/>
                                          <w:marBottom w:val="0"/>
                                          <w:divBdr>
                                            <w:top w:val="none" w:sz="0" w:space="0" w:color="auto"/>
                                            <w:left w:val="none" w:sz="0" w:space="0" w:color="auto"/>
                                            <w:bottom w:val="none" w:sz="0" w:space="0" w:color="auto"/>
                                            <w:right w:val="none" w:sz="0" w:space="0" w:color="auto"/>
                                          </w:divBdr>
                                        </w:div>
                                      </w:divsChild>
                                    </w:div>
                                    <w:div w:id="890650315">
                                      <w:marLeft w:val="0"/>
                                      <w:marRight w:val="30"/>
                                      <w:marTop w:val="0"/>
                                      <w:marBottom w:val="0"/>
                                      <w:divBdr>
                                        <w:top w:val="none" w:sz="0" w:space="0" w:color="auto"/>
                                        <w:left w:val="none" w:sz="0" w:space="0" w:color="auto"/>
                                        <w:bottom w:val="none" w:sz="0" w:space="0" w:color="auto"/>
                                        <w:right w:val="none" w:sz="0" w:space="0" w:color="auto"/>
                                      </w:divBdr>
                                      <w:divsChild>
                                        <w:div w:id="1273366873">
                                          <w:marLeft w:val="0"/>
                                          <w:marRight w:val="0"/>
                                          <w:marTop w:val="0"/>
                                          <w:marBottom w:val="0"/>
                                          <w:divBdr>
                                            <w:top w:val="none" w:sz="0" w:space="0" w:color="auto"/>
                                            <w:left w:val="none" w:sz="0" w:space="0" w:color="auto"/>
                                            <w:bottom w:val="none" w:sz="0" w:space="0" w:color="auto"/>
                                            <w:right w:val="none" w:sz="0" w:space="0" w:color="auto"/>
                                          </w:divBdr>
                                        </w:div>
                                      </w:divsChild>
                                    </w:div>
                                    <w:div w:id="902789142">
                                      <w:marLeft w:val="0"/>
                                      <w:marRight w:val="30"/>
                                      <w:marTop w:val="0"/>
                                      <w:marBottom w:val="0"/>
                                      <w:divBdr>
                                        <w:top w:val="none" w:sz="0" w:space="0" w:color="auto"/>
                                        <w:left w:val="none" w:sz="0" w:space="0" w:color="auto"/>
                                        <w:bottom w:val="none" w:sz="0" w:space="0" w:color="auto"/>
                                        <w:right w:val="none" w:sz="0" w:space="0" w:color="auto"/>
                                      </w:divBdr>
                                    </w:div>
                                    <w:div w:id="906649850">
                                      <w:marLeft w:val="0"/>
                                      <w:marRight w:val="30"/>
                                      <w:marTop w:val="0"/>
                                      <w:marBottom w:val="0"/>
                                      <w:divBdr>
                                        <w:top w:val="none" w:sz="0" w:space="0" w:color="auto"/>
                                        <w:left w:val="none" w:sz="0" w:space="0" w:color="auto"/>
                                        <w:bottom w:val="none" w:sz="0" w:space="0" w:color="auto"/>
                                        <w:right w:val="none" w:sz="0" w:space="0" w:color="auto"/>
                                      </w:divBdr>
                                      <w:divsChild>
                                        <w:div w:id="1148282618">
                                          <w:marLeft w:val="0"/>
                                          <w:marRight w:val="0"/>
                                          <w:marTop w:val="0"/>
                                          <w:marBottom w:val="0"/>
                                          <w:divBdr>
                                            <w:top w:val="none" w:sz="0" w:space="0" w:color="auto"/>
                                            <w:left w:val="none" w:sz="0" w:space="0" w:color="auto"/>
                                            <w:bottom w:val="none" w:sz="0" w:space="0" w:color="auto"/>
                                            <w:right w:val="none" w:sz="0" w:space="0" w:color="auto"/>
                                          </w:divBdr>
                                        </w:div>
                                      </w:divsChild>
                                    </w:div>
                                    <w:div w:id="933516375">
                                      <w:marLeft w:val="0"/>
                                      <w:marRight w:val="30"/>
                                      <w:marTop w:val="0"/>
                                      <w:marBottom w:val="0"/>
                                      <w:divBdr>
                                        <w:top w:val="none" w:sz="0" w:space="0" w:color="auto"/>
                                        <w:left w:val="none" w:sz="0" w:space="0" w:color="auto"/>
                                        <w:bottom w:val="none" w:sz="0" w:space="0" w:color="auto"/>
                                        <w:right w:val="none" w:sz="0" w:space="0" w:color="auto"/>
                                      </w:divBdr>
                                    </w:div>
                                    <w:div w:id="957839225">
                                      <w:marLeft w:val="0"/>
                                      <w:marRight w:val="30"/>
                                      <w:marTop w:val="0"/>
                                      <w:marBottom w:val="0"/>
                                      <w:divBdr>
                                        <w:top w:val="none" w:sz="0" w:space="0" w:color="auto"/>
                                        <w:left w:val="none" w:sz="0" w:space="0" w:color="auto"/>
                                        <w:bottom w:val="none" w:sz="0" w:space="0" w:color="auto"/>
                                        <w:right w:val="none" w:sz="0" w:space="0" w:color="auto"/>
                                      </w:divBdr>
                                      <w:divsChild>
                                        <w:div w:id="750003331">
                                          <w:marLeft w:val="0"/>
                                          <w:marRight w:val="0"/>
                                          <w:marTop w:val="0"/>
                                          <w:marBottom w:val="0"/>
                                          <w:divBdr>
                                            <w:top w:val="none" w:sz="0" w:space="0" w:color="auto"/>
                                            <w:left w:val="none" w:sz="0" w:space="0" w:color="auto"/>
                                            <w:bottom w:val="none" w:sz="0" w:space="0" w:color="auto"/>
                                            <w:right w:val="none" w:sz="0" w:space="0" w:color="auto"/>
                                          </w:divBdr>
                                        </w:div>
                                      </w:divsChild>
                                    </w:div>
                                    <w:div w:id="965506830">
                                      <w:marLeft w:val="0"/>
                                      <w:marRight w:val="30"/>
                                      <w:marTop w:val="0"/>
                                      <w:marBottom w:val="0"/>
                                      <w:divBdr>
                                        <w:top w:val="none" w:sz="0" w:space="0" w:color="auto"/>
                                        <w:left w:val="none" w:sz="0" w:space="0" w:color="auto"/>
                                        <w:bottom w:val="none" w:sz="0" w:space="0" w:color="auto"/>
                                        <w:right w:val="none" w:sz="0" w:space="0" w:color="auto"/>
                                      </w:divBdr>
                                      <w:divsChild>
                                        <w:div w:id="835607907">
                                          <w:marLeft w:val="0"/>
                                          <w:marRight w:val="0"/>
                                          <w:marTop w:val="0"/>
                                          <w:marBottom w:val="0"/>
                                          <w:divBdr>
                                            <w:top w:val="none" w:sz="0" w:space="0" w:color="auto"/>
                                            <w:left w:val="none" w:sz="0" w:space="0" w:color="auto"/>
                                            <w:bottom w:val="none" w:sz="0" w:space="0" w:color="auto"/>
                                            <w:right w:val="none" w:sz="0" w:space="0" w:color="auto"/>
                                          </w:divBdr>
                                        </w:div>
                                      </w:divsChild>
                                    </w:div>
                                    <w:div w:id="965811767">
                                      <w:marLeft w:val="0"/>
                                      <w:marRight w:val="30"/>
                                      <w:marTop w:val="0"/>
                                      <w:marBottom w:val="0"/>
                                      <w:divBdr>
                                        <w:top w:val="none" w:sz="0" w:space="0" w:color="auto"/>
                                        <w:left w:val="none" w:sz="0" w:space="0" w:color="auto"/>
                                        <w:bottom w:val="none" w:sz="0" w:space="0" w:color="auto"/>
                                        <w:right w:val="none" w:sz="0" w:space="0" w:color="auto"/>
                                      </w:divBdr>
                                    </w:div>
                                    <w:div w:id="976835881">
                                      <w:marLeft w:val="0"/>
                                      <w:marRight w:val="30"/>
                                      <w:marTop w:val="0"/>
                                      <w:marBottom w:val="0"/>
                                      <w:divBdr>
                                        <w:top w:val="none" w:sz="0" w:space="0" w:color="auto"/>
                                        <w:left w:val="none" w:sz="0" w:space="0" w:color="auto"/>
                                        <w:bottom w:val="none" w:sz="0" w:space="0" w:color="auto"/>
                                        <w:right w:val="none" w:sz="0" w:space="0" w:color="auto"/>
                                      </w:divBdr>
                                    </w:div>
                                    <w:div w:id="998194441">
                                      <w:marLeft w:val="0"/>
                                      <w:marRight w:val="30"/>
                                      <w:marTop w:val="0"/>
                                      <w:marBottom w:val="0"/>
                                      <w:divBdr>
                                        <w:top w:val="none" w:sz="0" w:space="0" w:color="auto"/>
                                        <w:left w:val="none" w:sz="0" w:space="0" w:color="auto"/>
                                        <w:bottom w:val="none" w:sz="0" w:space="0" w:color="auto"/>
                                        <w:right w:val="none" w:sz="0" w:space="0" w:color="auto"/>
                                      </w:divBdr>
                                      <w:divsChild>
                                        <w:div w:id="146870158">
                                          <w:marLeft w:val="0"/>
                                          <w:marRight w:val="0"/>
                                          <w:marTop w:val="0"/>
                                          <w:marBottom w:val="0"/>
                                          <w:divBdr>
                                            <w:top w:val="none" w:sz="0" w:space="0" w:color="auto"/>
                                            <w:left w:val="none" w:sz="0" w:space="0" w:color="auto"/>
                                            <w:bottom w:val="none" w:sz="0" w:space="0" w:color="auto"/>
                                            <w:right w:val="none" w:sz="0" w:space="0" w:color="auto"/>
                                          </w:divBdr>
                                        </w:div>
                                      </w:divsChild>
                                    </w:div>
                                    <w:div w:id="1002274747">
                                      <w:marLeft w:val="0"/>
                                      <w:marRight w:val="30"/>
                                      <w:marTop w:val="0"/>
                                      <w:marBottom w:val="0"/>
                                      <w:divBdr>
                                        <w:top w:val="none" w:sz="0" w:space="0" w:color="auto"/>
                                        <w:left w:val="none" w:sz="0" w:space="0" w:color="auto"/>
                                        <w:bottom w:val="none" w:sz="0" w:space="0" w:color="auto"/>
                                        <w:right w:val="none" w:sz="0" w:space="0" w:color="auto"/>
                                      </w:divBdr>
                                    </w:div>
                                    <w:div w:id="1008603437">
                                      <w:marLeft w:val="0"/>
                                      <w:marRight w:val="30"/>
                                      <w:marTop w:val="0"/>
                                      <w:marBottom w:val="0"/>
                                      <w:divBdr>
                                        <w:top w:val="none" w:sz="0" w:space="0" w:color="auto"/>
                                        <w:left w:val="none" w:sz="0" w:space="0" w:color="auto"/>
                                        <w:bottom w:val="none" w:sz="0" w:space="0" w:color="auto"/>
                                        <w:right w:val="none" w:sz="0" w:space="0" w:color="auto"/>
                                      </w:divBdr>
                                    </w:div>
                                    <w:div w:id="1013262237">
                                      <w:marLeft w:val="0"/>
                                      <w:marRight w:val="30"/>
                                      <w:marTop w:val="0"/>
                                      <w:marBottom w:val="0"/>
                                      <w:divBdr>
                                        <w:top w:val="none" w:sz="0" w:space="0" w:color="auto"/>
                                        <w:left w:val="none" w:sz="0" w:space="0" w:color="auto"/>
                                        <w:bottom w:val="none" w:sz="0" w:space="0" w:color="auto"/>
                                        <w:right w:val="none" w:sz="0" w:space="0" w:color="auto"/>
                                      </w:divBdr>
                                      <w:divsChild>
                                        <w:div w:id="545409654">
                                          <w:marLeft w:val="0"/>
                                          <w:marRight w:val="0"/>
                                          <w:marTop w:val="0"/>
                                          <w:marBottom w:val="0"/>
                                          <w:divBdr>
                                            <w:top w:val="none" w:sz="0" w:space="0" w:color="auto"/>
                                            <w:left w:val="none" w:sz="0" w:space="0" w:color="auto"/>
                                            <w:bottom w:val="none" w:sz="0" w:space="0" w:color="auto"/>
                                            <w:right w:val="none" w:sz="0" w:space="0" w:color="auto"/>
                                          </w:divBdr>
                                        </w:div>
                                      </w:divsChild>
                                    </w:div>
                                    <w:div w:id="1015619905">
                                      <w:marLeft w:val="0"/>
                                      <w:marRight w:val="30"/>
                                      <w:marTop w:val="0"/>
                                      <w:marBottom w:val="0"/>
                                      <w:divBdr>
                                        <w:top w:val="none" w:sz="0" w:space="0" w:color="auto"/>
                                        <w:left w:val="none" w:sz="0" w:space="0" w:color="auto"/>
                                        <w:bottom w:val="none" w:sz="0" w:space="0" w:color="auto"/>
                                        <w:right w:val="none" w:sz="0" w:space="0" w:color="auto"/>
                                      </w:divBdr>
                                      <w:divsChild>
                                        <w:div w:id="1096052275">
                                          <w:marLeft w:val="0"/>
                                          <w:marRight w:val="0"/>
                                          <w:marTop w:val="0"/>
                                          <w:marBottom w:val="0"/>
                                          <w:divBdr>
                                            <w:top w:val="none" w:sz="0" w:space="0" w:color="auto"/>
                                            <w:left w:val="none" w:sz="0" w:space="0" w:color="auto"/>
                                            <w:bottom w:val="none" w:sz="0" w:space="0" w:color="auto"/>
                                            <w:right w:val="none" w:sz="0" w:space="0" w:color="auto"/>
                                          </w:divBdr>
                                        </w:div>
                                      </w:divsChild>
                                    </w:div>
                                    <w:div w:id="1019114890">
                                      <w:marLeft w:val="0"/>
                                      <w:marRight w:val="30"/>
                                      <w:marTop w:val="0"/>
                                      <w:marBottom w:val="0"/>
                                      <w:divBdr>
                                        <w:top w:val="none" w:sz="0" w:space="0" w:color="auto"/>
                                        <w:left w:val="none" w:sz="0" w:space="0" w:color="auto"/>
                                        <w:bottom w:val="none" w:sz="0" w:space="0" w:color="auto"/>
                                        <w:right w:val="none" w:sz="0" w:space="0" w:color="auto"/>
                                      </w:divBdr>
                                    </w:div>
                                    <w:div w:id="1035471863">
                                      <w:marLeft w:val="0"/>
                                      <w:marRight w:val="30"/>
                                      <w:marTop w:val="0"/>
                                      <w:marBottom w:val="0"/>
                                      <w:divBdr>
                                        <w:top w:val="none" w:sz="0" w:space="0" w:color="auto"/>
                                        <w:left w:val="none" w:sz="0" w:space="0" w:color="auto"/>
                                        <w:bottom w:val="none" w:sz="0" w:space="0" w:color="auto"/>
                                        <w:right w:val="none" w:sz="0" w:space="0" w:color="auto"/>
                                      </w:divBdr>
                                    </w:div>
                                    <w:div w:id="1035736234">
                                      <w:marLeft w:val="0"/>
                                      <w:marRight w:val="30"/>
                                      <w:marTop w:val="0"/>
                                      <w:marBottom w:val="0"/>
                                      <w:divBdr>
                                        <w:top w:val="none" w:sz="0" w:space="0" w:color="auto"/>
                                        <w:left w:val="none" w:sz="0" w:space="0" w:color="auto"/>
                                        <w:bottom w:val="none" w:sz="0" w:space="0" w:color="auto"/>
                                        <w:right w:val="none" w:sz="0" w:space="0" w:color="auto"/>
                                      </w:divBdr>
                                    </w:div>
                                    <w:div w:id="1036002925">
                                      <w:marLeft w:val="0"/>
                                      <w:marRight w:val="30"/>
                                      <w:marTop w:val="0"/>
                                      <w:marBottom w:val="0"/>
                                      <w:divBdr>
                                        <w:top w:val="none" w:sz="0" w:space="0" w:color="auto"/>
                                        <w:left w:val="none" w:sz="0" w:space="0" w:color="auto"/>
                                        <w:bottom w:val="none" w:sz="0" w:space="0" w:color="auto"/>
                                        <w:right w:val="none" w:sz="0" w:space="0" w:color="auto"/>
                                      </w:divBdr>
                                      <w:divsChild>
                                        <w:div w:id="531305662">
                                          <w:marLeft w:val="0"/>
                                          <w:marRight w:val="0"/>
                                          <w:marTop w:val="0"/>
                                          <w:marBottom w:val="0"/>
                                          <w:divBdr>
                                            <w:top w:val="none" w:sz="0" w:space="0" w:color="auto"/>
                                            <w:left w:val="none" w:sz="0" w:space="0" w:color="auto"/>
                                            <w:bottom w:val="none" w:sz="0" w:space="0" w:color="auto"/>
                                            <w:right w:val="none" w:sz="0" w:space="0" w:color="auto"/>
                                          </w:divBdr>
                                        </w:div>
                                      </w:divsChild>
                                    </w:div>
                                    <w:div w:id="1053692982">
                                      <w:marLeft w:val="0"/>
                                      <w:marRight w:val="30"/>
                                      <w:marTop w:val="0"/>
                                      <w:marBottom w:val="0"/>
                                      <w:divBdr>
                                        <w:top w:val="none" w:sz="0" w:space="0" w:color="auto"/>
                                        <w:left w:val="none" w:sz="0" w:space="0" w:color="auto"/>
                                        <w:bottom w:val="none" w:sz="0" w:space="0" w:color="auto"/>
                                        <w:right w:val="none" w:sz="0" w:space="0" w:color="auto"/>
                                      </w:divBdr>
                                    </w:div>
                                    <w:div w:id="1094014611">
                                      <w:marLeft w:val="0"/>
                                      <w:marRight w:val="30"/>
                                      <w:marTop w:val="0"/>
                                      <w:marBottom w:val="0"/>
                                      <w:divBdr>
                                        <w:top w:val="none" w:sz="0" w:space="0" w:color="auto"/>
                                        <w:left w:val="none" w:sz="0" w:space="0" w:color="auto"/>
                                        <w:bottom w:val="none" w:sz="0" w:space="0" w:color="auto"/>
                                        <w:right w:val="none" w:sz="0" w:space="0" w:color="auto"/>
                                      </w:divBdr>
                                    </w:div>
                                    <w:div w:id="1099446002">
                                      <w:marLeft w:val="0"/>
                                      <w:marRight w:val="30"/>
                                      <w:marTop w:val="0"/>
                                      <w:marBottom w:val="0"/>
                                      <w:divBdr>
                                        <w:top w:val="none" w:sz="0" w:space="0" w:color="auto"/>
                                        <w:left w:val="none" w:sz="0" w:space="0" w:color="auto"/>
                                        <w:bottom w:val="none" w:sz="0" w:space="0" w:color="auto"/>
                                        <w:right w:val="none" w:sz="0" w:space="0" w:color="auto"/>
                                      </w:divBdr>
                                    </w:div>
                                    <w:div w:id="1107500503">
                                      <w:marLeft w:val="0"/>
                                      <w:marRight w:val="30"/>
                                      <w:marTop w:val="0"/>
                                      <w:marBottom w:val="0"/>
                                      <w:divBdr>
                                        <w:top w:val="none" w:sz="0" w:space="0" w:color="auto"/>
                                        <w:left w:val="none" w:sz="0" w:space="0" w:color="auto"/>
                                        <w:bottom w:val="none" w:sz="0" w:space="0" w:color="auto"/>
                                        <w:right w:val="none" w:sz="0" w:space="0" w:color="auto"/>
                                      </w:divBdr>
                                      <w:divsChild>
                                        <w:div w:id="380596070">
                                          <w:marLeft w:val="0"/>
                                          <w:marRight w:val="0"/>
                                          <w:marTop w:val="0"/>
                                          <w:marBottom w:val="0"/>
                                          <w:divBdr>
                                            <w:top w:val="none" w:sz="0" w:space="0" w:color="auto"/>
                                            <w:left w:val="none" w:sz="0" w:space="0" w:color="auto"/>
                                            <w:bottom w:val="none" w:sz="0" w:space="0" w:color="auto"/>
                                            <w:right w:val="none" w:sz="0" w:space="0" w:color="auto"/>
                                          </w:divBdr>
                                        </w:div>
                                      </w:divsChild>
                                    </w:div>
                                    <w:div w:id="1115951657">
                                      <w:marLeft w:val="0"/>
                                      <w:marRight w:val="30"/>
                                      <w:marTop w:val="0"/>
                                      <w:marBottom w:val="0"/>
                                      <w:divBdr>
                                        <w:top w:val="none" w:sz="0" w:space="0" w:color="auto"/>
                                        <w:left w:val="none" w:sz="0" w:space="0" w:color="auto"/>
                                        <w:bottom w:val="none" w:sz="0" w:space="0" w:color="auto"/>
                                        <w:right w:val="none" w:sz="0" w:space="0" w:color="auto"/>
                                      </w:divBdr>
                                      <w:divsChild>
                                        <w:div w:id="615064927">
                                          <w:marLeft w:val="0"/>
                                          <w:marRight w:val="0"/>
                                          <w:marTop w:val="0"/>
                                          <w:marBottom w:val="0"/>
                                          <w:divBdr>
                                            <w:top w:val="none" w:sz="0" w:space="0" w:color="auto"/>
                                            <w:left w:val="none" w:sz="0" w:space="0" w:color="auto"/>
                                            <w:bottom w:val="none" w:sz="0" w:space="0" w:color="auto"/>
                                            <w:right w:val="none" w:sz="0" w:space="0" w:color="auto"/>
                                          </w:divBdr>
                                        </w:div>
                                      </w:divsChild>
                                    </w:div>
                                    <w:div w:id="1118335864">
                                      <w:marLeft w:val="0"/>
                                      <w:marRight w:val="30"/>
                                      <w:marTop w:val="0"/>
                                      <w:marBottom w:val="0"/>
                                      <w:divBdr>
                                        <w:top w:val="none" w:sz="0" w:space="0" w:color="auto"/>
                                        <w:left w:val="none" w:sz="0" w:space="0" w:color="auto"/>
                                        <w:bottom w:val="none" w:sz="0" w:space="0" w:color="auto"/>
                                        <w:right w:val="none" w:sz="0" w:space="0" w:color="auto"/>
                                      </w:divBdr>
                                      <w:divsChild>
                                        <w:div w:id="846671463">
                                          <w:marLeft w:val="0"/>
                                          <w:marRight w:val="0"/>
                                          <w:marTop w:val="0"/>
                                          <w:marBottom w:val="0"/>
                                          <w:divBdr>
                                            <w:top w:val="none" w:sz="0" w:space="0" w:color="auto"/>
                                            <w:left w:val="none" w:sz="0" w:space="0" w:color="auto"/>
                                            <w:bottom w:val="none" w:sz="0" w:space="0" w:color="auto"/>
                                            <w:right w:val="none" w:sz="0" w:space="0" w:color="auto"/>
                                          </w:divBdr>
                                        </w:div>
                                      </w:divsChild>
                                    </w:div>
                                    <w:div w:id="1118915105">
                                      <w:marLeft w:val="0"/>
                                      <w:marRight w:val="30"/>
                                      <w:marTop w:val="0"/>
                                      <w:marBottom w:val="0"/>
                                      <w:divBdr>
                                        <w:top w:val="none" w:sz="0" w:space="0" w:color="auto"/>
                                        <w:left w:val="none" w:sz="0" w:space="0" w:color="auto"/>
                                        <w:bottom w:val="none" w:sz="0" w:space="0" w:color="auto"/>
                                        <w:right w:val="none" w:sz="0" w:space="0" w:color="auto"/>
                                      </w:divBdr>
                                      <w:divsChild>
                                        <w:div w:id="779181351">
                                          <w:marLeft w:val="0"/>
                                          <w:marRight w:val="0"/>
                                          <w:marTop w:val="0"/>
                                          <w:marBottom w:val="0"/>
                                          <w:divBdr>
                                            <w:top w:val="none" w:sz="0" w:space="0" w:color="auto"/>
                                            <w:left w:val="none" w:sz="0" w:space="0" w:color="auto"/>
                                            <w:bottom w:val="none" w:sz="0" w:space="0" w:color="auto"/>
                                            <w:right w:val="none" w:sz="0" w:space="0" w:color="auto"/>
                                          </w:divBdr>
                                        </w:div>
                                      </w:divsChild>
                                    </w:div>
                                    <w:div w:id="1133985332">
                                      <w:marLeft w:val="0"/>
                                      <w:marRight w:val="30"/>
                                      <w:marTop w:val="0"/>
                                      <w:marBottom w:val="0"/>
                                      <w:divBdr>
                                        <w:top w:val="none" w:sz="0" w:space="0" w:color="auto"/>
                                        <w:left w:val="none" w:sz="0" w:space="0" w:color="auto"/>
                                        <w:bottom w:val="none" w:sz="0" w:space="0" w:color="auto"/>
                                        <w:right w:val="none" w:sz="0" w:space="0" w:color="auto"/>
                                      </w:divBdr>
                                      <w:divsChild>
                                        <w:div w:id="563642055">
                                          <w:marLeft w:val="0"/>
                                          <w:marRight w:val="0"/>
                                          <w:marTop w:val="0"/>
                                          <w:marBottom w:val="0"/>
                                          <w:divBdr>
                                            <w:top w:val="none" w:sz="0" w:space="0" w:color="auto"/>
                                            <w:left w:val="none" w:sz="0" w:space="0" w:color="auto"/>
                                            <w:bottom w:val="none" w:sz="0" w:space="0" w:color="auto"/>
                                            <w:right w:val="none" w:sz="0" w:space="0" w:color="auto"/>
                                          </w:divBdr>
                                        </w:div>
                                      </w:divsChild>
                                    </w:div>
                                    <w:div w:id="1161971024">
                                      <w:marLeft w:val="0"/>
                                      <w:marRight w:val="30"/>
                                      <w:marTop w:val="0"/>
                                      <w:marBottom w:val="0"/>
                                      <w:divBdr>
                                        <w:top w:val="none" w:sz="0" w:space="0" w:color="auto"/>
                                        <w:left w:val="none" w:sz="0" w:space="0" w:color="auto"/>
                                        <w:bottom w:val="none" w:sz="0" w:space="0" w:color="auto"/>
                                        <w:right w:val="none" w:sz="0" w:space="0" w:color="auto"/>
                                      </w:divBdr>
                                      <w:divsChild>
                                        <w:div w:id="1282876740">
                                          <w:marLeft w:val="0"/>
                                          <w:marRight w:val="0"/>
                                          <w:marTop w:val="0"/>
                                          <w:marBottom w:val="0"/>
                                          <w:divBdr>
                                            <w:top w:val="none" w:sz="0" w:space="0" w:color="auto"/>
                                            <w:left w:val="none" w:sz="0" w:space="0" w:color="auto"/>
                                            <w:bottom w:val="none" w:sz="0" w:space="0" w:color="auto"/>
                                            <w:right w:val="none" w:sz="0" w:space="0" w:color="auto"/>
                                          </w:divBdr>
                                        </w:div>
                                      </w:divsChild>
                                    </w:div>
                                    <w:div w:id="1168446217">
                                      <w:marLeft w:val="0"/>
                                      <w:marRight w:val="30"/>
                                      <w:marTop w:val="0"/>
                                      <w:marBottom w:val="0"/>
                                      <w:divBdr>
                                        <w:top w:val="none" w:sz="0" w:space="0" w:color="auto"/>
                                        <w:left w:val="none" w:sz="0" w:space="0" w:color="auto"/>
                                        <w:bottom w:val="none" w:sz="0" w:space="0" w:color="auto"/>
                                        <w:right w:val="none" w:sz="0" w:space="0" w:color="auto"/>
                                      </w:divBdr>
                                      <w:divsChild>
                                        <w:div w:id="570387305">
                                          <w:marLeft w:val="0"/>
                                          <w:marRight w:val="0"/>
                                          <w:marTop w:val="0"/>
                                          <w:marBottom w:val="0"/>
                                          <w:divBdr>
                                            <w:top w:val="none" w:sz="0" w:space="0" w:color="auto"/>
                                            <w:left w:val="none" w:sz="0" w:space="0" w:color="auto"/>
                                            <w:bottom w:val="none" w:sz="0" w:space="0" w:color="auto"/>
                                            <w:right w:val="none" w:sz="0" w:space="0" w:color="auto"/>
                                          </w:divBdr>
                                        </w:div>
                                      </w:divsChild>
                                    </w:div>
                                    <w:div w:id="1188830116">
                                      <w:marLeft w:val="0"/>
                                      <w:marRight w:val="30"/>
                                      <w:marTop w:val="0"/>
                                      <w:marBottom w:val="0"/>
                                      <w:divBdr>
                                        <w:top w:val="none" w:sz="0" w:space="0" w:color="auto"/>
                                        <w:left w:val="none" w:sz="0" w:space="0" w:color="auto"/>
                                        <w:bottom w:val="none" w:sz="0" w:space="0" w:color="auto"/>
                                        <w:right w:val="none" w:sz="0" w:space="0" w:color="auto"/>
                                      </w:divBdr>
                                    </w:div>
                                    <w:div w:id="1210872250">
                                      <w:marLeft w:val="0"/>
                                      <w:marRight w:val="30"/>
                                      <w:marTop w:val="0"/>
                                      <w:marBottom w:val="0"/>
                                      <w:divBdr>
                                        <w:top w:val="none" w:sz="0" w:space="0" w:color="auto"/>
                                        <w:left w:val="none" w:sz="0" w:space="0" w:color="auto"/>
                                        <w:bottom w:val="none" w:sz="0" w:space="0" w:color="auto"/>
                                        <w:right w:val="none" w:sz="0" w:space="0" w:color="auto"/>
                                      </w:divBdr>
                                    </w:div>
                                    <w:div w:id="1212764580">
                                      <w:marLeft w:val="0"/>
                                      <w:marRight w:val="30"/>
                                      <w:marTop w:val="0"/>
                                      <w:marBottom w:val="0"/>
                                      <w:divBdr>
                                        <w:top w:val="none" w:sz="0" w:space="0" w:color="auto"/>
                                        <w:left w:val="none" w:sz="0" w:space="0" w:color="auto"/>
                                        <w:bottom w:val="none" w:sz="0" w:space="0" w:color="auto"/>
                                        <w:right w:val="none" w:sz="0" w:space="0" w:color="auto"/>
                                      </w:divBdr>
                                      <w:divsChild>
                                        <w:div w:id="534779677">
                                          <w:marLeft w:val="0"/>
                                          <w:marRight w:val="0"/>
                                          <w:marTop w:val="0"/>
                                          <w:marBottom w:val="0"/>
                                          <w:divBdr>
                                            <w:top w:val="none" w:sz="0" w:space="0" w:color="auto"/>
                                            <w:left w:val="none" w:sz="0" w:space="0" w:color="auto"/>
                                            <w:bottom w:val="none" w:sz="0" w:space="0" w:color="auto"/>
                                            <w:right w:val="none" w:sz="0" w:space="0" w:color="auto"/>
                                          </w:divBdr>
                                        </w:div>
                                      </w:divsChild>
                                    </w:div>
                                    <w:div w:id="1256205056">
                                      <w:marLeft w:val="0"/>
                                      <w:marRight w:val="30"/>
                                      <w:marTop w:val="0"/>
                                      <w:marBottom w:val="0"/>
                                      <w:divBdr>
                                        <w:top w:val="none" w:sz="0" w:space="0" w:color="auto"/>
                                        <w:left w:val="none" w:sz="0" w:space="0" w:color="auto"/>
                                        <w:bottom w:val="none" w:sz="0" w:space="0" w:color="auto"/>
                                        <w:right w:val="none" w:sz="0" w:space="0" w:color="auto"/>
                                      </w:divBdr>
                                    </w:div>
                                    <w:div w:id="1256982815">
                                      <w:marLeft w:val="0"/>
                                      <w:marRight w:val="30"/>
                                      <w:marTop w:val="0"/>
                                      <w:marBottom w:val="0"/>
                                      <w:divBdr>
                                        <w:top w:val="none" w:sz="0" w:space="0" w:color="auto"/>
                                        <w:left w:val="none" w:sz="0" w:space="0" w:color="auto"/>
                                        <w:bottom w:val="none" w:sz="0" w:space="0" w:color="auto"/>
                                        <w:right w:val="none" w:sz="0" w:space="0" w:color="auto"/>
                                      </w:divBdr>
                                    </w:div>
                                    <w:div w:id="1260139408">
                                      <w:marLeft w:val="0"/>
                                      <w:marRight w:val="30"/>
                                      <w:marTop w:val="0"/>
                                      <w:marBottom w:val="0"/>
                                      <w:divBdr>
                                        <w:top w:val="none" w:sz="0" w:space="0" w:color="auto"/>
                                        <w:left w:val="none" w:sz="0" w:space="0" w:color="auto"/>
                                        <w:bottom w:val="none" w:sz="0" w:space="0" w:color="auto"/>
                                        <w:right w:val="none" w:sz="0" w:space="0" w:color="auto"/>
                                      </w:divBdr>
                                      <w:divsChild>
                                        <w:div w:id="1241257027">
                                          <w:marLeft w:val="0"/>
                                          <w:marRight w:val="0"/>
                                          <w:marTop w:val="0"/>
                                          <w:marBottom w:val="0"/>
                                          <w:divBdr>
                                            <w:top w:val="none" w:sz="0" w:space="0" w:color="auto"/>
                                            <w:left w:val="none" w:sz="0" w:space="0" w:color="auto"/>
                                            <w:bottom w:val="none" w:sz="0" w:space="0" w:color="auto"/>
                                            <w:right w:val="none" w:sz="0" w:space="0" w:color="auto"/>
                                          </w:divBdr>
                                        </w:div>
                                      </w:divsChild>
                                    </w:div>
                                    <w:div w:id="1273126444">
                                      <w:marLeft w:val="0"/>
                                      <w:marRight w:val="30"/>
                                      <w:marTop w:val="0"/>
                                      <w:marBottom w:val="0"/>
                                      <w:divBdr>
                                        <w:top w:val="none" w:sz="0" w:space="0" w:color="auto"/>
                                        <w:left w:val="none" w:sz="0" w:space="0" w:color="auto"/>
                                        <w:bottom w:val="none" w:sz="0" w:space="0" w:color="auto"/>
                                        <w:right w:val="none" w:sz="0" w:space="0" w:color="auto"/>
                                      </w:divBdr>
                                    </w:div>
                                    <w:div w:id="1277106425">
                                      <w:marLeft w:val="0"/>
                                      <w:marRight w:val="30"/>
                                      <w:marTop w:val="0"/>
                                      <w:marBottom w:val="0"/>
                                      <w:divBdr>
                                        <w:top w:val="none" w:sz="0" w:space="0" w:color="auto"/>
                                        <w:left w:val="none" w:sz="0" w:space="0" w:color="auto"/>
                                        <w:bottom w:val="none" w:sz="0" w:space="0" w:color="auto"/>
                                        <w:right w:val="none" w:sz="0" w:space="0" w:color="auto"/>
                                      </w:divBdr>
                                      <w:divsChild>
                                        <w:div w:id="1178231176">
                                          <w:marLeft w:val="0"/>
                                          <w:marRight w:val="0"/>
                                          <w:marTop w:val="0"/>
                                          <w:marBottom w:val="0"/>
                                          <w:divBdr>
                                            <w:top w:val="none" w:sz="0" w:space="0" w:color="auto"/>
                                            <w:left w:val="none" w:sz="0" w:space="0" w:color="auto"/>
                                            <w:bottom w:val="none" w:sz="0" w:space="0" w:color="auto"/>
                                            <w:right w:val="none" w:sz="0" w:space="0" w:color="auto"/>
                                          </w:divBdr>
                                        </w:div>
                                      </w:divsChild>
                                    </w:div>
                                    <w:div w:id="1278758002">
                                      <w:marLeft w:val="0"/>
                                      <w:marRight w:val="30"/>
                                      <w:marTop w:val="0"/>
                                      <w:marBottom w:val="0"/>
                                      <w:divBdr>
                                        <w:top w:val="none" w:sz="0" w:space="0" w:color="auto"/>
                                        <w:left w:val="none" w:sz="0" w:space="0" w:color="auto"/>
                                        <w:bottom w:val="none" w:sz="0" w:space="0" w:color="auto"/>
                                        <w:right w:val="none" w:sz="0" w:space="0" w:color="auto"/>
                                      </w:divBdr>
                                    </w:div>
                                    <w:div w:id="1285697979">
                                      <w:marLeft w:val="0"/>
                                      <w:marRight w:val="30"/>
                                      <w:marTop w:val="0"/>
                                      <w:marBottom w:val="0"/>
                                      <w:divBdr>
                                        <w:top w:val="none" w:sz="0" w:space="0" w:color="auto"/>
                                        <w:left w:val="none" w:sz="0" w:space="0" w:color="auto"/>
                                        <w:bottom w:val="none" w:sz="0" w:space="0" w:color="auto"/>
                                        <w:right w:val="none" w:sz="0" w:space="0" w:color="auto"/>
                                      </w:divBdr>
                                      <w:divsChild>
                                        <w:div w:id="808548332">
                                          <w:marLeft w:val="0"/>
                                          <w:marRight w:val="0"/>
                                          <w:marTop w:val="0"/>
                                          <w:marBottom w:val="0"/>
                                          <w:divBdr>
                                            <w:top w:val="none" w:sz="0" w:space="0" w:color="auto"/>
                                            <w:left w:val="none" w:sz="0" w:space="0" w:color="auto"/>
                                            <w:bottom w:val="none" w:sz="0" w:space="0" w:color="auto"/>
                                            <w:right w:val="none" w:sz="0" w:space="0" w:color="auto"/>
                                          </w:divBdr>
                                        </w:div>
                                      </w:divsChild>
                                    </w:div>
                                    <w:div w:id="1299529740">
                                      <w:marLeft w:val="0"/>
                                      <w:marRight w:val="30"/>
                                      <w:marTop w:val="0"/>
                                      <w:marBottom w:val="0"/>
                                      <w:divBdr>
                                        <w:top w:val="none" w:sz="0" w:space="0" w:color="auto"/>
                                        <w:left w:val="none" w:sz="0" w:space="0" w:color="auto"/>
                                        <w:bottom w:val="none" w:sz="0" w:space="0" w:color="auto"/>
                                        <w:right w:val="none" w:sz="0" w:space="0" w:color="auto"/>
                                      </w:divBdr>
                                      <w:divsChild>
                                        <w:div w:id="1095445876">
                                          <w:marLeft w:val="0"/>
                                          <w:marRight w:val="0"/>
                                          <w:marTop w:val="0"/>
                                          <w:marBottom w:val="0"/>
                                          <w:divBdr>
                                            <w:top w:val="none" w:sz="0" w:space="0" w:color="auto"/>
                                            <w:left w:val="none" w:sz="0" w:space="0" w:color="auto"/>
                                            <w:bottom w:val="none" w:sz="0" w:space="0" w:color="auto"/>
                                            <w:right w:val="none" w:sz="0" w:space="0" w:color="auto"/>
                                          </w:divBdr>
                                        </w:div>
                                      </w:divsChild>
                                    </w:div>
                                    <w:div w:id="1299991391">
                                      <w:marLeft w:val="0"/>
                                      <w:marRight w:val="30"/>
                                      <w:marTop w:val="0"/>
                                      <w:marBottom w:val="0"/>
                                      <w:divBdr>
                                        <w:top w:val="none" w:sz="0" w:space="0" w:color="auto"/>
                                        <w:left w:val="none" w:sz="0" w:space="0" w:color="auto"/>
                                        <w:bottom w:val="none" w:sz="0" w:space="0" w:color="auto"/>
                                        <w:right w:val="none" w:sz="0" w:space="0" w:color="auto"/>
                                      </w:divBdr>
                                      <w:divsChild>
                                        <w:div w:id="1195532824">
                                          <w:marLeft w:val="0"/>
                                          <w:marRight w:val="0"/>
                                          <w:marTop w:val="0"/>
                                          <w:marBottom w:val="0"/>
                                          <w:divBdr>
                                            <w:top w:val="none" w:sz="0" w:space="0" w:color="auto"/>
                                            <w:left w:val="none" w:sz="0" w:space="0" w:color="auto"/>
                                            <w:bottom w:val="none" w:sz="0" w:space="0" w:color="auto"/>
                                            <w:right w:val="none" w:sz="0" w:space="0" w:color="auto"/>
                                          </w:divBdr>
                                        </w:div>
                                      </w:divsChild>
                                    </w:div>
                                    <w:div w:id="1305046516">
                                      <w:marLeft w:val="0"/>
                                      <w:marRight w:val="30"/>
                                      <w:marTop w:val="0"/>
                                      <w:marBottom w:val="0"/>
                                      <w:divBdr>
                                        <w:top w:val="none" w:sz="0" w:space="0" w:color="auto"/>
                                        <w:left w:val="none" w:sz="0" w:space="0" w:color="auto"/>
                                        <w:bottom w:val="none" w:sz="0" w:space="0" w:color="auto"/>
                                        <w:right w:val="none" w:sz="0" w:space="0" w:color="auto"/>
                                      </w:divBdr>
                                    </w:div>
                                    <w:div w:id="1323660114">
                                      <w:marLeft w:val="0"/>
                                      <w:marRight w:val="30"/>
                                      <w:marTop w:val="0"/>
                                      <w:marBottom w:val="0"/>
                                      <w:divBdr>
                                        <w:top w:val="none" w:sz="0" w:space="0" w:color="auto"/>
                                        <w:left w:val="none" w:sz="0" w:space="0" w:color="auto"/>
                                        <w:bottom w:val="none" w:sz="0" w:space="0" w:color="auto"/>
                                        <w:right w:val="none" w:sz="0" w:space="0" w:color="auto"/>
                                      </w:divBdr>
                                      <w:divsChild>
                                        <w:div w:id="1311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5386">
                              <w:marLeft w:val="0"/>
                              <w:marRight w:val="0"/>
                              <w:marTop w:val="0"/>
                              <w:marBottom w:val="0"/>
                              <w:divBdr>
                                <w:top w:val="none" w:sz="0" w:space="0" w:color="auto"/>
                                <w:left w:val="none" w:sz="0" w:space="0" w:color="auto"/>
                                <w:bottom w:val="none" w:sz="0" w:space="0" w:color="auto"/>
                                <w:right w:val="none" w:sz="0" w:space="0" w:color="auto"/>
                              </w:divBdr>
                              <w:divsChild>
                                <w:div w:id="680549492">
                                  <w:marLeft w:val="0"/>
                                  <w:marRight w:val="0"/>
                                  <w:marTop w:val="0"/>
                                  <w:marBottom w:val="0"/>
                                  <w:divBdr>
                                    <w:top w:val="none" w:sz="0" w:space="0" w:color="auto"/>
                                    <w:left w:val="none" w:sz="0" w:space="0" w:color="auto"/>
                                    <w:bottom w:val="none" w:sz="0" w:space="0" w:color="auto"/>
                                    <w:right w:val="none" w:sz="0" w:space="0" w:color="auto"/>
                                  </w:divBdr>
                                  <w:divsChild>
                                    <w:div w:id="1219319141">
                                      <w:marLeft w:val="0"/>
                                      <w:marRight w:val="0"/>
                                      <w:marTop w:val="0"/>
                                      <w:marBottom w:val="30"/>
                                      <w:divBdr>
                                        <w:top w:val="none" w:sz="0" w:space="0" w:color="auto"/>
                                        <w:left w:val="none" w:sz="0" w:space="0" w:color="auto"/>
                                        <w:bottom w:val="none" w:sz="0" w:space="0" w:color="auto"/>
                                        <w:right w:val="none" w:sz="0" w:space="0" w:color="auto"/>
                                      </w:divBdr>
                                      <w:divsChild>
                                        <w:div w:id="1225599548">
                                          <w:marLeft w:val="0"/>
                                          <w:marRight w:val="0"/>
                                          <w:marTop w:val="0"/>
                                          <w:marBottom w:val="0"/>
                                          <w:divBdr>
                                            <w:top w:val="none" w:sz="0" w:space="0" w:color="auto"/>
                                            <w:left w:val="none" w:sz="0" w:space="0" w:color="auto"/>
                                            <w:bottom w:val="none" w:sz="0" w:space="0" w:color="auto"/>
                                            <w:right w:val="none" w:sz="0" w:space="0" w:color="auto"/>
                                          </w:divBdr>
                                          <w:divsChild>
                                            <w:div w:id="5643004">
                                              <w:marLeft w:val="0"/>
                                              <w:marRight w:val="0"/>
                                              <w:marTop w:val="0"/>
                                              <w:marBottom w:val="0"/>
                                              <w:divBdr>
                                                <w:top w:val="none" w:sz="0" w:space="0" w:color="auto"/>
                                                <w:left w:val="none" w:sz="0" w:space="0" w:color="auto"/>
                                                <w:bottom w:val="none" w:sz="0" w:space="0" w:color="auto"/>
                                                <w:right w:val="none" w:sz="0" w:space="0" w:color="auto"/>
                                              </w:divBdr>
                                              <w:divsChild>
                                                <w:div w:id="531501454">
                                                  <w:marLeft w:val="0"/>
                                                  <w:marRight w:val="0"/>
                                                  <w:marTop w:val="0"/>
                                                  <w:marBottom w:val="0"/>
                                                  <w:divBdr>
                                                    <w:top w:val="none" w:sz="0" w:space="0" w:color="auto"/>
                                                    <w:left w:val="none" w:sz="0" w:space="0" w:color="auto"/>
                                                    <w:bottom w:val="none" w:sz="0" w:space="0" w:color="auto"/>
                                                    <w:right w:val="none" w:sz="0" w:space="0" w:color="auto"/>
                                                  </w:divBdr>
                                                  <w:divsChild>
                                                    <w:div w:id="1997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8366">
                                              <w:marLeft w:val="0"/>
                                              <w:marRight w:val="0"/>
                                              <w:marTop w:val="0"/>
                                              <w:marBottom w:val="0"/>
                                              <w:divBdr>
                                                <w:top w:val="none" w:sz="0" w:space="0" w:color="auto"/>
                                                <w:left w:val="none" w:sz="0" w:space="0" w:color="auto"/>
                                                <w:bottom w:val="none" w:sz="0" w:space="0" w:color="auto"/>
                                                <w:right w:val="none" w:sz="0" w:space="0" w:color="auto"/>
                                              </w:divBdr>
                                            </w:div>
                                            <w:div w:id="26758237">
                                              <w:marLeft w:val="0"/>
                                              <w:marRight w:val="0"/>
                                              <w:marTop w:val="0"/>
                                              <w:marBottom w:val="0"/>
                                              <w:divBdr>
                                                <w:top w:val="none" w:sz="0" w:space="0" w:color="auto"/>
                                                <w:left w:val="none" w:sz="0" w:space="0" w:color="auto"/>
                                                <w:bottom w:val="none" w:sz="0" w:space="0" w:color="auto"/>
                                                <w:right w:val="none" w:sz="0" w:space="0" w:color="auto"/>
                                              </w:divBdr>
                                            </w:div>
                                            <w:div w:id="29695319">
                                              <w:marLeft w:val="0"/>
                                              <w:marRight w:val="0"/>
                                              <w:marTop w:val="0"/>
                                              <w:marBottom w:val="0"/>
                                              <w:divBdr>
                                                <w:top w:val="none" w:sz="0" w:space="0" w:color="auto"/>
                                                <w:left w:val="none" w:sz="0" w:space="0" w:color="auto"/>
                                                <w:bottom w:val="none" w:sz="0" w:space="0" w:color="auto"/>
                                                <w:right w:val="none" w:sz="0" w:space="0" w:color="auto"/>
                                              </w:divBdr>
                                            </w:div>
                                            <w:div w:id="38481691">
                                              <w:marLeft w:val="0"/>
                                              <w:marRight w:val="0"/>
                                              <w:marTop w:val="0"/>
                                              <w:marBottom w:val="0"/>
                                              <w:divBdr>
                                                <w:top w:val="none" w:sz="0" w:space="0" w:color="auto"/>
                                                <w:left w:val="none" w:sz="0" w:space="0" w:color="auto"/>
                                                <w:bottom w:val="none" w:sz="0" w:space="0" w:color="auto"/>
                                                <w:right w:val="none" w:sz="0" w:space="0" w:color="auto"/>
                                              </w:divBdr>
                                              <w:divsChild>
                                                <w:div w:id="1216353271">
                                                  <w:marLeft w:val="0"/>
                                                  <w:marRight w:val="0"/>
                                                  <w:marTop w:val="0"/>
                                                  <w:marBottom w:val="0"/>
                                                  <w:divBdr>
                                                    <w:top w:val="none" w:sz="0" w:space="0" w:color="auto"/>
                                                    <w:left w:val="none" w:sz="0" w:space="0" w:color="auto"/>
                                                    <w:bottom w:val="none" w:sz="0" w:space="0" w:color="auto"/>
                                                    <w:right w:val="none" w:sz="0" w:space="0" w:color="auto"/>
                                                  </w:divBdr>
                                                  <w:divsChild>
                                                    <w:div w:id="9938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4880">
                                              <w:marLeft w:val="0"/>
                                              <w:marRight w:val="0"/>
                                              <w:marTop w:val="0"/>
                                              <w:marBottom w:val="0"/>
                                              <w:divBdr>
                                                <w:top w:val="none" w:sz="0" w:space="0" w:color="auto"/>
                                                <w:left w:val="none" w:sz="0" w:space="0" w:color="auto"/>
                                                <w:bottom w:val="none" w:sz="0" w:space="0" w:color="auto"/>
                                                <w:right w:val="none" w:sz="0" w:space="0" w:color="auto"/>
                                              </w:divBdr>
                                              <w:divsChild>
                                                <w:div w:id="375663032">
                                                  <w:marLeft w:val="0"/>
                                                  <w:marRight w:val="0"/>
                                                  <w:marTop w:val="0"/>
                                                  <w:marBottom w:val="0"/>
                                                  <w:divBdr>
                                                    <w:top w:val="none" w:sz="0" w:space="0" w:color="auto"/>
                                                    <w:left w:val="none" w:sz="0" w:space="0" w:color="auto"/>
                                                    <w:bottom w:val="none" w:sz="0" w:space="0" w:color="auto"/>
                                                    <w:right w:val="none" w:sz="0" w:space="0" w:color="auto"/>
                                                  </w:divBdr>
                                                  <w:divsChild>
                                                    <w:div w:id="10365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1835">
                                              <w:marLeft w:val="0"/>
                                              <w:marRight w:val="0"/>
                                              <w:marTop w:val="0"/>
                                              <w:marBottom w:val="0"/>
                                              <w:divBdr>
                                                <w:top w:val="none" w:sz="0" w:space="0" w:color="auto"/>
                                                <w:left w:val="none" w:sz="0" w:space="0" w:color="auto"/>
                                                <w:bottom w:val="none" w:sz="0" w:space="0" w:color="auto"/>
                                                <w:right w:val="none" w:sz="0" w:space="0" w:color="auto"/>
                                              </w:divBdr>
                                              <w:divsChild>
                                                <w:div w:id="166795262">
                                                  <w:marLeft w:val="0"/>
                                                  <w:marRight w:val="0"/>
                                                  <w:marTop w:val="0"/>
                                                  <w:marBottom w:val="0"/>
                                                  <w:divBdr>
                                                    <w:top w:val="none" w:sz="0" w:space="0" w:color="auto"/>
                                                    <w:left w:val="none" w:sz="0" w:space="0" w:color="auto"/>
                                                    <w:bottom w:val="none" w:sz="0" w:space="0" w:color="auto"/>
                                                    <w:right w:val="none" w:sz="0" w:space="0" w:color="auto"/>
                                                  </w:divBdr>
                                                </w:div>
                                              </w:divsChild>
                                            </w:div>
                                            <w:div w:id="52436818">
                                              <w:marLeft w:val="0"/>
                                              <w:marRight w:val="0"/>
                                              <w:marTop w:val="0"/>
                                              <w:marBottom w:val="0"/>
                                              <w:divBdr>
                                                <w:top w:val="none" w:sz="0" w:space="0" w:color="auto"/>
                                                <w:left w:val="none" w:sz="0" w:space="0" w:color="auto"/>
                                                <w:bottom w:val="none" w:sz="0" w:space="0" w:color="auto"/>
                                                <w:right w:val="none" w:sz="0" w:space="0" w:color="auto"/>
                                              </w:divBdr>
                                              <w:divsChild>
                                                <w:div w:id="782964711">
                                                  <w:marLeft w:val="0"/>
                                                  <w:marRight w:val="0"/>
                                                  <w:marTop w:val="0"/>
                                                  <w:marBottom w:val="0"/>
                                                  <w:divBdr>
                                                    <w:top w:val="none" w:sz="0" w:space="0" w:color="auto"/>
                                                    <w:left w:val="none" w:sz="0" w:space="0" w:color="auto"/>
                                                    <w:bottom w:val="none" w:sz="0" w:space="0" w:color="auto"/>
                                                    <w:right w:val="none" w:sz="0" w:space="0" w:color="auto"/>
                                                  </w:divBdr>
                                                  <w:divsChild>
                                                    <w:div w:id="60296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5175">
                                              <w:marLeft w:val="0"/>
                                              <w:marRight w:val="0"/>
                                              <w:marTop w:val="0"/>
                                              <w:marBottom w:val="0"/>
                                              <w:divBdr>
                                                <w:top w:val="none" w:sz="0" w:space="0" w:color="auto"/>
                                                <w:left w:val="none" w:sz="0" w:space="0" w:color="auto"/>
                                                <w:bottom w:val="none" w:sz="0" w:space="0" w:color="auto"/>
                                                <w:right w:val="none" w:sz="0" w:space="0" w:color="auto"/>
                                              </w:divBdr>
                                              <w:divsChild>
                                                <w:div w:id="991984782">
                                                  <w:marLeft w:val="0"/>
                                                  <w:marRight w:val="0"/>
                                                  <w:marTop w:val="0"/>
                                                  <w:marBottom w:val="0"/>
                                                  <w:divBdr>
                                                    <w:top w:val="none" w:sz="0" w:space="0" w:color="auto"/>
                                                    <w:left w:val="none" w:sz="0" w:space="0" w:color="auto"/>
                                                    <w:bottom w:val="none" w:sz="0" w:space="0" w:color="auto"/>
                                                    <w:right w:val="none" w:sz="0" w:space="0" w:color="auto"/>
                                                  </w:divBdr>
                                                  <w:divsChild>
                                                    <w:div w:id="7619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24">
                                              <w:marLeft w:val="0"/>
                                              <w:marRight w:val="0"/>
                                              <w:marTop w:val="0"/>
                                              <w:marBottom w:val="0"/>
                                              <w:divBdr>
                                                <w:top w:val="none" w:sz="0" w:space="0" w:color="auto"/>
                                                <w:left w:val="none" w:sz="0" w:space="0" w:color="auto"/>
                                                <w:bottom w:val="none" w:sz="0" w:space="0" w:color="auto"/>
                                                <w:right w:val="none" w:sz="0" w:space="0" w:color="auto"/>
                                              </w:divBdr>
                                            </w:div>
                                            <w:div w:id="76294170">
                                              <w:marLeft w:val="0"/>
                                              <w:marRight w:val="0"/>
                                              <w:marTop w:val="0"/>
                                              <w:marBottom w:val="0"/>
                                              <w:divBdr>
                                                <w:top w:val="none" w:sz="0" w:space="0" w:color="auto"/>
                                                <w:left w:val="none" w:sz="0" w:space="0" w:color="auto"/>
                                                <w:bottom w:val="none" w:sz="0" w:space="0" w:color="auto"/>
                                                <w:right w:val="none" w:sz="0" w:space="0" w:color="auto"/>
                                              </w:divBdr>
                                              <w:divsChild>
                                                <w:div w:id="729420271">
                                                  <w:marLeft w:val="0"/>
                                                  <w:marRight w:val="0"/>
                                                  <w:marTop w:val="0"/>
                                                  <w:marBottom w:val="0"/>
                                                  <w:divBdr>
                                                    <w:top w:val="none" w:sz="0" w:space="0" w:color="auto"/>
                                                    <w:left w:val="none" w:sz="0" w:space="0" w:color="auto"/>
                                                    <w:bottom w:val="none" w:sz="0" w:space="0" w:color="auto"/>
                                                    <w:right w:val="none" w:sz="0" w:space="0" w:color="auto"/>
                                                  </w:divBdr>
                                                  <w:divsChild>
                                                    <w:div w:id="3336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9527">
                                              <w:marLeft w:val="0"/>
                                              <w:marRight w:val="0"/>
                                              <w:marTop w:val="0"/>
                                              <w:marBottom w:val="0"/>
                                              <w:divBdr>
                                                <w:top w:val="none" w:sz="0" w:space="0" w:color="auto"/>
                                                <w:left w:val="none" w:sz="0" w:space="0" w:color="auto"/>
                                                <w:bottom w:val="none" w:sz="0" w:space="0" w:color="auto"/>
                                                <w:right w:val="none" w:sz="0" w:space="0" w:color="auto"/>
                                              </w:divBdr>
                                              <w:divsChild>
                                                <w:div w:id="93523685">
                                                  <w:marLeft w:val="0"/>
                                                  <w:marRight w:val="0"/>
                                                  <w:marTop w:val="0"/>
                                                  <w:marBottom w:val="0"/>
                                                  <w:divBdr>
                                                    <w:top w:val="none" w:sz="0" w:space="0" w:color="auto"/>
                                                    <w:left w:val="none" w:sz="0" w:space="0" w:color="auto"/>
                                                    <w:bottom w:val="none" w:sz="0" w:space="0" w:color="auto"/>
                                                    <w:right w:val="none" w:sz="0" w:space="0" w:color="auto"/>
                                                  </w:divBdr>
                                                  <w:divsChild>
                                                    <w:div w:id="2259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7146">
                                              <w:marLeft w:val="0"/>
                                              <w:marRight w:val="0"/>
                                              <w:marTop w:val="0"/>
                                              <w:marBottom w:val="0"/>
                                              <w:divBdr>
                                                <w:top w:val="none" w:sz="0" w:space="0" w:color="auto"/>
                                                <w:left w:val="none" w:sz="0" w:space="0" w:color="auto"/>
                                                <w:bottom w:val="none" w:sz="0" w:space="0" w:color="auto"/>
                                                <w:right w:val="none" w:sz="0" w:space="0" w:color="auto"/>
                                              </w:divBdr>
                                              <w:divsChild>
                                                <w:div w:id="109396630">
                                                  <w:marLeft w:val="0"/>
                                                  <w:marRight w:val="0"/>
                                                  <w:marTop w:val="0"/>
                                                  <w:marBottom w:val="0"/>
                                                  <w:divBdr>
                                                    <w:top w:val="none" w:sz="0" w:space="0" w:color="auto"/>
                                                    <w:left w:val="none" w:sz="0" w:space="0" w:color="auto"/>
                                                    <w:bottom w:val="none" w:sz="0" w:space="0" w:color="auto"/>
                                                    <w:right w:val="none" w:sz="0" w:space="0" w:color="auto"/>
                                                  </w:divBdr>
                                                </w:div>
                                              </w:divsChild>
                                            </w:div>
                                            <w:div w:id="88745836">
                                              <w:marLeft w:val="0"/>
                                              <w:marRight w:val="0"/>
                                              <w:marTop w:val="0"/>
                                              <w:marBottom w:val="0"/>
                                              <w:divBdr>
                                                <w:top w:val="none" w:sz="0" w:space="0" w:color="auto"/>
                                                <w:left w:val="none" w:sz="0" w:space="0" w:color="auto"/>
                                                <w:bottom w:val="none" w:sz="0" w:space="0" w:color="auto"/>
                                                <w:right w:val="none" w:sz="0" w:space="0" w:color="auto"/>
                                              </w:divBdr>
                                              <w:divsChild>
                                                <w:div w:id="525098354">
                                                  <w:marLeft w:val="0"/>
                                                  <w:marRight w:val="0"/>
                                                  <w:marTop w:val="0"/>
                                                  <w:marBottom w:val="0"/>
                                                  <w:divBdr>
                                                    <w:top w:val="none" w:sz="0" w:space="0" w:color="auto"/>
                                                    <w:left w:val="none" w:sz="0" w:space="0" w:color="auto"/>
                                                    <w:bottom w:val="none" w:sz="0" w:space="0" w:color="auto"/>
                                                    <w:right w:val="none" w:sz="0" w:space="0" w:color="auto"/>
                                                  </w:divBdr>
                                                </w:div>
                                              </w:divsChild>
                                            </w:div>
                                            <w:div w:id="90594321">
                                              <w:marLeft w:val="0"/>
                                              <w:marRight w:val="0"/>
                                              <w:marTop w:val="0"/>
                                              <w:marBottom w:val="0"/>
                                              <w:divBdr>
                                                <w:top w:val="none" w:sz="0" w:space="0" w:color="auto"/>
                                                <w:left w:val="none" w:sz="0" w:space="0" w:color="auto"/>
                                                <w:bottom w:val="none" w:sz="0" w:space="0" w:color="auto"/>
                                                <w:right w:val="none" w:sz="0" w:space="0" w:color="auto"/>
                                              </w:divBdr>
                                              <w:divsChild>
                                                <w:div w:id="532772842">
                                                  <w:marLeft w:val="0"/>
                                                  <w:marRight w:val="0"/>
                                                  <w:marTop w:val="0"/>
                                                  <w:marBottom w:val="0"/>
                                                  <w:divBdr>
                                                    <w:top w:val="none" w:sz="0" w:space="0" w:color="auto"/>
                                                    <w:left w:val="none" w:sz="0" w:space="0" w:color="auto"/>
                                                    <w:bottom w:val="none" w:sz="0" w:space="0" w:color="auto"/>
                                                    <w:right w:val="none" w:sz="0" w:space="0" w:color="auto"/>
                                                  </w:divBdr>
                                                </w:div>
                                              </w:divsChild>
                                            </w:div>
                                            <w:div w:id="93599894">
                                              <w:marLeft w:val="0"/>
                                              <w:marRight w:val="0"/>
                                              <w:marTop w:val="0"/>
                                              <w:marBottom w:val="0"/>
                                              <w:divBdr>
                                                <w:top w:val="none" w:sz="0" w:space="0" w:color="auto"/>
                                                <w:left w:val="none" w:sz="0" w:space="0" w:color="auto"/>
                                                <w:bottom w:val="none" w:sz="0" w:space="0" w:color="auto"/>
                                                <w:right w:val="none" w:sz="0" w:space="0" w:color="auto"/>
                                              </w:divBdr>
                                              <w:divsChild>
                                                <w:div w:id="325591052">
                                                  <w:marLeft w:val="0"/>
                                                  <w:marRight w:val="0"/>
                                                  <w:marTop w:val="0"/>
                                                  <w:marBottom w:val="0"/>
                                                  <w:divBdr>
                                                    <w:top w:val="none" w:sz="0" w:space="0" w:color="auto"/>
                                                    <w:left w:val="none" w:sz="0" w:space="0" w:color="auto"/>
                                                    <w:bottom w:val="none" w:sz="0" w:space="0" w:color="auto"/>
                                                    <w:right w:val="none" w:sz="0" w:space="0" w:color="auto"/>
                                                  </w:divBdr>
                                                  <w:divsChild>
                                                    <w:div w:id="1907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7027">
                                              <w:marLeft w:val="0"/>
                                              <w:marRight w:val="0"/>
                                              <w:marTop w:val="0"/>
                                              <w:marBottom w:val="0"/>
                                              <w:divBdr>
                                                <w:top w:val="none" w:sz="0" w:space="0" w:color="auto"/>
                                                <w:left w:val="none" w:sz="0" w:space="0" w:color="auto"/>
                                                <w:bottom w:val="none" w:sz="0" w:space="0" w:color="auto"/>
                                                <w:right w:val="none" w:sz="0" w:space="0" w:color="auto"/>
                                              </w:divBdr>
                                              <w:divsChild>
                                                <w:div w:id="1251697474">
                                                  <w:marLeft w:val="0"/>
                                                  <w:marRight w:val="0"/>
                                                  <w:marTop w:val="0"/>
                                                  <w:marBottom w:val="0"/>
                                                  <w:divBdr>
                                                    <w:top w:val="none" w:sz="0" w:space="0" w:color="auto"/>
                                                    <w:left w:val="none" w:sz="0" w:space="0" w:color="auto"/>
                                                    <w:bottom w:val="none" w:sz="0" w:space="0" w:color="auto"/>
                                                    <w:right w:val="none" w:sz="0" w:space="0" w:color="auto"/>
                                                  </w:divBdr>
                                                  <w:divsChild>
                                                    <w:div w:id="12099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6542">
                                              <w:marLeft w:val="0"/>
                                              <w:marRight w:val="0"/>
                                              <w:marTop w:val="0"/>
                                              <w:marBottom w:val="0"/>
                                              <w:divBdr>
                                                <w:top w:val="none" w:sz="0" w:space="0" w:color="auto"/>
                                                <w:left w:val="none" w:sz="0" w:space="0" w:color="auto"/>
                                                <w:bottom w:val="none" w:sz="0" w:space="0" w:color="auto"/>
                                                <w:right w:val="none" w:sz="0" w:space="0" w:color="auto"/>
                                              </w:divBdr>
                                              <w:divsChild>
                                                <w:div w:id="1073888430">
                                                  <w:marLeft w:val="0"/>
                                                  <w:marRight w:val="0"/>
                                                  <w:marTop w:val="0"/>
                                                  <w:marBottom w:val="0"/>
                                                  <w:divBdr>
                                                    <w:top w:val="none" w:sz="0" w:space="0" w:color="auto"/>
                                                    <w:left w:val="none" w:sz="0" w:space="0" w:color="auto"/>
                                                    <w:bottom w:val="none" w:sz="0" w:space="0" w:color="auto"/>
                                                    <w:right w:val="none" w:sz="0" w:space="0" w:color="auto"/>
                                                  </w:divBdr>
                                                  <w:divsChild>
                                                    <w:div w:id="3925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61">
                                              <w:marLeft w:val="0"/>
                                              <w:marRight w:val="0"/>
                                              <w:marTop w:val="0"/>
                                              <w:marBottom w:val="0"/>
                                              <w:divBdr>
                                                <w:top w:val="none" w:sz="0" w:space="0" w:color="auto"/>
                                                <w:left w:val="none" w:sz="0" w:space="0" w:color="auto"/>
                                                <w:bottom w:val="none" w:sz="0" w:space="0" w:color="auto"/>
                                                <w:right w:val="none" w:sz="0" w:space="0" w:color="auto"/>
                                              </w:divBdr>
                                              <w:divsChild>
                                                <w:div w:id="720056514">
                                                  <w:marLeft w:val="0"/>
                                                  <w:marRight w:val="0"/>
                                                  <w:marTop w:val="0"/>
                                                  <w:marBottom w:val="0"/>
                                                  <w:divBdr>
                                                    <w:top w:val="none" w:sz="0" w:space="0" w:color="auto"/>
                                                    <w:left w:val="none" w:sz="0" w:space="0" w:color="auto"/>
                                                    <w:bottom w:val="none" w:sz="0" w:space="0" w:color="auto"/>
                                                    <w:right w:val="none" w:sz="0" w:space="0" w:color="auto"/>
                                                  </w:divBdr>
                                                  <w:divsChild>
                                                    <w:div w:id="9350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7386">
                                              <w:marLeft w:val="0"/>
                                              <w:marRight w:val="0"/>
                                              <w:marTop w:val="0"/>
                                              <w:marBottom w:val="0"/>
                                              <w:divBdr>
                                                <w:top w:val="none" w:sz="0" w:space="0" w:color="auto"/>
                                                <w:left w:val="none" w:sz="0" w:space="0" w:color="auto"/>
                                                <w:bottom w:val="none" w:sz="0" w:space="0" w:color="auto"/>
                                                <w:right w:val="none" w:sz="0" w:space="0" w:color="auto"/>
                                              </w:divBdr>
                                              <w:divsChild>
                                                <w:div w:id="722605147">
                                                  <w:marLeft w:val="0"/>
                                                  <w:marRight w:val="0"/>
                                                  <w:marTop w:val="0"/>
                                                  <w:marBottom w:val="0"/>
                                                  <w:divBdr>
                                                    <w:top w:val="none" w:sz="0" w:space="0" w:color="auto"/>
                                                    <w:left w:val="none" w:sz="0" w:space="0" w:color="auto"/>
                                                    <w:bottom w:val="none" w:sz="0" w:space="0" w:color="auto"/>
                                                    <w:right w:val="none" w:sz="0" w:space="0" w:color="auto"/>
                                                  </w:divBdr>
                                                  <w:divsChild>
                                                    <w:div w:id="1348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2529">
                                              <w:marLeft w:val="0"/>
                                              <w:marRight w:val="0"/>
                                              <w:marTop w:val="0"/>
                                              <w:marBottom w:val="0"/>
                                              <w:divBdr>
                                                <w:top w:val="none" w:sz="0" w:space="0" w:color="auto"/>
                                                <w:left w:val="none" w:sz="0" w:space="0" w:color="auto"/>
                                                <w:bottom w:val="none" w:sz="0" w:space="0" w:color="auto"/>
                                                <w:right w:val="none" w:sz="0" w:space="0" w:color="auto"/>
                                              </w:divBdr>
                                              <w:divsChild>
                                                <w:div w:id="1321539672">
                                                  <w:marLeft w:val="0"/>
                                                  <w:marRight w:val="0"/>
                                                  <w:marTop w:val="0"/>
                                                  <w:marBottom w:val="0"/>
                                                  <w:divBdr>
                                                    <w:top w:val="none" w:sz="0" w:space="0" w:color="auto"/>
                                                    <w:left w:val="none" w:sz="0" w:space="0" w:color="auto"/>
                                                    <w:bottom w:val="none" w:sz="0" w:space="0" w:color="auto"/>
                                                    <w:right w:val="none" w:sz="0" w:space="0" w:color="auto"/>
                                                  </w:divBdr>
                                                  <w:divsChild>
                                                    <w:div w:id="13260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7292">
                                              <w:marLeft w:val="0"/>
                                              <w:marRight w:val="0"/>
                                              <w:marTop w:val="0"/>
                                              <w:marBottom w:val="0"/>
                                              <w:divBdr>
                                                <w:top w:val="none" w:sz="0" w:space="0" w:color="auto"/>
                                                <w:left w:val="none" w:sz="0" w:space="0" w:color="auto"/>
                                                <w:bottom w:val="none" w:sz="0" w:space="0" w:color="auto"/>
                                                <w:right w:val="none" w:sz="0" w:space="0" w:color="auto"/>
                                              </w:divBdr>
                                            </w:div>
                                            <w:div w:id="175923932">
                                              <w:marLeft w:val="0"/>
                                              <w:marRight w:val="0"/>
                                              <w:marTop w:val="0"/>
                                              <w:marBottom w:val="0"/>
                                              <w:divBdr>
                                                <w:top w:val="none" w:sz="0" w:space="0" w:color="auto"/>
                                                <w:left w:val="none" w:sz="0" w:space="0" w:color="auto"/>
                                                <w:bottom w:val="none" w:sz="0" w:space="0" w:color="auto"/>
                                                <w:right w:val="none" w:sz="0" w:space="0" w:color="auto"/>
                                              </w:divBdr>
                                              <w:divsChild>
                                                <w:div w:id="882139803">
                                                  <w:marLeft w:val="0"/>
                                                  <w:marRight w:val="0"/>
                                                  <w:marTop w:val="0"/>
                                                  <w:marBottom w:val="0"/>
                                                  <w:divBdr>
                                                    <w:top w:val="none" w:sz="0" w:space="0" w:color="auto"/>
                                                    <w:left w:val="none" w:sz="0" w:space="0" w:color="auto"/>
                                                    <w:bottom w:val="none" w:sz="0" w:space="0" w:color="auto"/>
                                                    <w:right w:val="none" w:sz="0" w:space="0" w:color="auto"/>
                                                  </w:divBdr>
                                                </w:div>
                                              </w:divsChild>
                                            </w:div>
                                            <w:div w:id="176624256">
                                              <w:marLeft w:val="0"/>
                                              <w:marRight w:val="0"/>
                                              <w:marTop w:val="0"/>
                                              <w:marBottom w:val="0"/>
                                              <w:divBdr>
                                                <w:top w:val="none" w:sz="0" w:space="0" w:color="auto"/>
                                                <w:left w:val="none" w:sz="0" w:space="0" w:color="auto"/>
                                                <w:bottom w:val="none" w:sz="0" w:space="0" w:color="auto"/>
                                                <w:right w:val="none" w:sz="0" w:space="0" w:color="auto"/>
                                              </w:divBdr>
                                              <w:divsChild>
                                                <w:div w:id="241258138">
                                                  <w:marLeft w:val="0"/>
                                                  <w:marRight w:val="0"/>
                                                  <w:marTop w:val="0"/>
                                                  <w:marBottom w:val="0"/>
                                                  <w:divBdr>
                                                    <w:top w:val="none" w:sz="0" w:space="0" w:color="auto"/>
                                                    <w:left w:val="none" w:sz="0" w:space="0" w:color="auto"/>
                                                    <w:bottom w:val="none" w:sz="0" w:space="0" w:color="auto"/>
                                                    <w:right w:val="none" w:sz="0" w:space="0" w:color="auto"/>
                                                  </w:divBdr>
                                                  <w:divsChild>
                                                    <w:div w:id="6507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553">
                                              <w:marLeft w:val="0"/>
                                              <w:marRight w:val="0"/>
                                              <w:marTop w:val="0"/>
                                              <w:marBottom w:val="0"/>
                                              <w:divBdr>
                                                <w:top w:val="none" w:sz="0" w:space="0" w:color="auto"/>
                                                <w:left w:val="none" w:sz="0" w:space="0" w:color="auto"/>
                                                <w:bottom w:val="none" w:sz="0" w:space="0" w:color="auto"/>
                                                <w:right w:val="none" w:sz="0" w:space="0" w:color="auto"/>
                                              </w:divBdr>
                                              <w:divsChild>
                                                <w:div w:id="32506407">
                                                  <w:marLeft w:val="0"/>
                                                  <w:marRight w:val="0"/>
                                                  <w:marTop w:val="0"/>
                                                  <w:marBottom w:val="0"/>
                                                  <w:divBdr>
                                                    <w:top w:val="none" w:sz="0" w:space="0" w:color="auto"/>
                                                    <w:left w:val="none" w:sz="0" w:space="0" w:color="auto"/>
                                                    <w:bottom w:val="none" w:sz="0" w:space="0" w:color="auto"/>
                                                    <w:right w:val="none" w:sz="0" w:space="0" w:color="auto"/>
                                                  </w:divBdr>
                                                  <w:divsChild>
                                                    <w:div w:id="9451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5140">
                                              <w:marLeft w:val="0"/>
                                              <w:marRight w:val="0"/>
                                              <w:marTop w:val="0"/>
                                              <w:marBottom w:val="0"/>
                                              <w:divBdr>
                                                <w:top w:val="none" w:sz="0" w:space="0" w:color="auto"/>
                                                <w:left w:val="none" w:sz="0" w:space="0" w:color="auto"/>
                                                <w:bottom w:val="none" w:sz="0" w:space="0" w:color="auto"/>
                                                <w:right w:val="none" w:sz="0" w:space="0" w:color="auto"/>
                                              </w:divBdr>
                                              <w:divsChild>
                                                <w:div w:id="803230639">
                                                  <w:marLeft w:val="0"/>
                                                  <w:marRight w:val="0"/>
                                                  <w:marTop w:val="0"/>
                                                  <w:marBottom w:val="0"/>
                                                  <w:divBdr>
                                                    <w:top w:val="none" w:sz="0" w:space="0" w:color="auto"/>
                                                    <w:left w:val="none" w:sz="0" w:space="0" w:color="auto"/>
                                                    <w:bottom w:val="none" w:sz="0" w:space="0" w:color="auto"/>
                                                    <w:right w:val="none" w:sz="0" w:space="0" w:color="auto"/>
                                                  </w:divBdr>
                                                  <w:divsChild>
                                                    <w:div w:id="159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918">
                                              <w:marLeft w:val="0"/>
                                              <w:marRight w:val="0"/>
                                              <w:marTop w:val="0"/>
                                              <w:marBottom w:val="0"/>
                                              <w:divBdr>
                                                <w:top w:val="none" w:sz="0" w:space="0" w:color="auto"/>
                                                <w:left w:val="none" w:sz="0" w:space="0" w:color="auto"/>
                                                <w:bottom w:val="none" w:sz="0" w:space="0" w:color="auto"/>
                                                <w:right w:val="none" w:sz="0" w:space="0" w:color="auto"/>
                                              </w:divBdr>
                                            </w:div>
                                            <w:div w:id="193350908">
                                              <w:marLeft w:val="0"/>
                                              <w:marRight w:val="0"/>
                                              <w:marTop w:val="0"/>
                                              <w:marBottom w:val="0"/>
                                              <w:divBdr>
                                                <w:top w:val="none" w:sz="0" w:space="0" w:color="auto"/>
                                                <w:left w:val="none" w:sz="0" w:space="0" w:color="auto"/>
                                                <w:bottom w:val="none" w:sz="0" w:space="0" w:color="auto"/>
                                                <w:right w:val="none" w:sz="0" w:space="0" w:color="auto"/>
                                              </w:divBdr>
                                              <w:divsChild>
                                                <w:div w:id="1178347987">
                                                  <w:marLeft w:val="0"/>
                                                  <w:marRight w:val="0"/>
                                                  <w:marTop w:val="0"/>
                                                  <w:marBottom w:val="0"/>
                                                  <w:divBdr>
                                                    <w:top w:val="none" w:sz="0" w:space="0" w:color="auto"/>
                                                    <w:left w:val="none" w:sz="0" w:space="0" w:color="auto"/>
                                                    <w:bottom w:val="none" w:sz="0" w:space="0" w:color="auto"/>
                                                    <w:right w:val="none" w:sz="0" w:space="0" w:color="auto"/>
                                                  </w:divBdr>
                                                  <w:divsChild>
                                                    <w:div w:id="13014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4690">
                                              <w:marLeft w:val="0"/>
                                              <w:marRight w:val="0"/>
                                              <w:marTop w:val="0"/>
                                              <w:marBottom w:val="0"/>
                                              <w:divBdr>
                                                <w:top w:val="none" w:sz="0" w:space="0" w:color="auto"/>
                                                <w:left w:val="none" w:sz="0" w:space="0" w:color="auto"/>
                                                <w:bottom w:val="none" w:sz="0" w:space="0" w:color="auto"/>
                                                <w:right w:val="none" w:sz="0" w:space="0" w:color="auto"/>
                                              </w:divBdr>
                                              <w:divsChild>
                                                <w:div w:id="837886682">
                                                  <w:marLeft w:val="0"/>
                                                  <w:marRight w:val="0"/>
                                                  <w:marTop w:val="0"/>
                                                  <w:marBottom w:val="0"/>
                                                  <w:divBdr>
                                                    <w:top w:val="none" w:sz="0" w:space="0" w:color="auto"/>
                                                    <w:left w:val="none" w:sz="0" w:space="0" w:color="auto"/>
                                                    <w:bottom w:val="none" w:sz="0" w:space="0" w:color="auto"/>
                                                    <w:right w:val="none" w:sz="0" w:space="0" w:color="auto"/>
                                                  </w:divBdr>
                                                  <w:divsChild>
                                                    <w:div w:id="2686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363">
                                              <w:marLeft w:val="0"/>
                                              <w:marRight w:val="0"/>
                                              <w:marTop w:val="0"/>
                                              <w:marBottom w:val="0"/>
                                              <w:divBdr>
                                                <w:top w:val="none" w:sz="0" w:space="0" w:color="auto"/>
                                                <w:left w:val="none" w:sz="0" w:space="0" w:color="auto"/>
                                                <w:bottom w:val="none" w:sz="0" w:space="0" w:color="auto"/>
                                                <w:right w:val="none" w:sz="0" w:space="0" w:color="auto"/>
                                              </w:divBdr>
                                              <w:divsChild>
                                                <w:div w:id="1110976268">
                                                  <w:marLeft w:val="0"/>
                                                  <w:marRight w:val="0"/>
                                                  <w:marTop w:val="0"/>
                                                  <w:marBottom w:val="0"/>
                                                  <w:divBdr>
                                                    <w:top w:val="none" w:sz="0" w:space="0" w:color="auto"/>
                                                    <w:left w:val="none" w:sz="0" w:space="0" w:color="auto"/>
                                                    <w:bottom w:val="none" w:sz="0" w:space="0" w:color="auto"/>
                                                    <w:right w:val="none" w:sz="0" w:space="0" w:color="auto"/>
                                                  </w:divBdr>
                                                </w:div>
                                              </w:divsChild>
                                            </w:div>
                                            <w:div w:id="220095883">
                                              <w:marLeft w:val="0"/>
                                              <w:marRight w:val="0"/>
                                              <w:marTop w:val="0"/>
                                              <w:marBottom w:val="0"/>
                                              <w:divBdr>
                                                <w:top w:val="none" w:sz="0" w:space="0" w:color="auto"/>
                                                <w:left w:val="none" w:sz="0" w:space="0" w:color="auto"/>
                                                <w:bottom w:val="none" w:sz="0" w:space="0" w:color="auto"/>
                                                <w:right w:val="none" w:sz="0" w:space="0" w:color="auto"/>
                                              </w:divBdr>
                                              <w:divsChild>
                                                <w:div w:id="1337227967">
                                                  <w:marLeft w:val="0"/>
                                                  <w:marRight w:val="0"/>
                                                  <w:marTop w:val="0"/>
                                                  <w:marBottom w:val="0"/>
                                                  <w:divBdr>
                                                    <w:top w:val="none" w:sz="0" w:space="0" w:color="auto"/>
                                                    <w:left w:val="none" w:sz="0" w:space="0" w:color="auto"/>
                                                    <w:bottom w:val="none" w:sz="0" w:space="0" w:color="auto"/>
                                                    <w:right w:val="none" w:sz="0" w:space="0" w:color="auto"/>
                                                  </w:divBdr>
                                                </w:div>
                                              </w:divsChild>
                                            </w:div>
                                            <w:div w:id="223027232">
                                              <w:marLeft w:val="0"/>
                                              <w:marRight w:val="0"/>
                                              <w:marTop w:val="0"/>
                                              <w:marBottom w:val="0"/>
                                              <w:divBdr>
                                                <w:top w:val="none" w:sz="0" w:space="0" w:color="auto"/>
                                                <w:left w:val="none" w:sz="0" w:space="0" w:color="auto"/>
                                                <w:bottom w:val="none" w:sz="0" w:space="0" w:color="auto"/>
                                                <w:right w:val="none" w:sz="0" w:space="0" w:color="auto"/>
                                              </w:divBdr>
                                            </w:div>
                                            <w:div w:id="251428120">
                                              <w:marLeft w:val="0"/>
                                              <w:marRight w:val="0"/>
                                              <w:marTop w:val="0"/>
                                              <w:marBottom w:val="0"/>
                                              <w:divBdr>
                                                <w:top w:val="none" w:sz="0" w:space="0" w:color="auto"/>
                                                <w:left w:val="none" w:sz="0" w:space="0" w:color="auto"/>
                                                <w:bottom w:val="none" w:sz="0" w:space="0" w:color="auto"/>
                                                <w:right w:val="none" w:sz="0" w:space="0" w:color="auto"/>
                                              </w:divBdr>
                                            </w:div>
                                            <w:div w:id="253365233">
                                              <w:marLeft w:val="0"/>
                                              <w:marRight w:val="0"/>
                                              <w:marTop w:val="0"/>
                                              <w:marBottom w:val="0"/>
                                              <w:divBdr>
                                                <w:top w:val="none" w:sz="0" w:space="0" w:color="auto"/>
                                                <w:left w:val="none" w:sz="0" w:space="0" w:color="auto"/>
                                                <w:bottom w:val="none" w:sz="0" w:space="0" w:color="auto"/>
                                                <w:right w:val="none" w:sz="0" w:space="0" w:color="auto"/>
                                              </w:divBdr>
                                              <w:divsChild>
                                                <w:div w:id="748381925">
                                                  <w:marLeft w:val="0"/>
                                                  <w:marRight w:val="0"/>
                                                  <w:marTop w:val="0"/>
                                                  <w:marBottom w:val="0"/>
                                                  <w:divBdr>
                                                    <w:top w:val="none" w:sz="0" w:space="0" w:color="auto"/>
                                                    <w:left w:val="none" w:sz="0" w:space="0" w:color="auto"/>
                                                    <w:bottom w:val="none" w:sz="0" w:space="0" w:color="auto"/>
                                                    <w:right w:val="none" w:sz="0" w:space="0" w:color="auto"/>
                                                  </w:divBdr>
                                                  <w:divsChild>
                                                    <w:div w:id="12554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22250">
                                              <w:marLeft w:val="0"/>
                                              <w:marRight w:val="0"/>
                                              <w:marTop w:val="0"/>
                                              <w:marBottom w:val="0"/>
                                              <w:divBdr>
                                                <w:top w:val="none" w:sz="0" w:space="0" w:color="auto"/>
                                                <w:left w:val="none" w:sz="0" w:space="0" w:color="auto"/>
                                                <w:bottom w:val="none" w:sz="0" w:space="0" w:color="auto"/>
                                                <w:right w:val="none" w:sz="0" w:space="0" w:color="auto"/>
                                              </w:divBdr>
                                            </w:div>
                                            <w:div w:id="267002878">
                                              <w:marLeft w:val="0"/>
                                              <w:marRight w:val="0"/>
                                              <w:marTop w:val="0"/>
                                              <w:marBottom w:val="0"/>
                                              <w:divBdr>
                                                <w:top w:val="none" w:sz="0" w:space="0" w:color="auto"/>
                                                <w:left w:val="none" w:sz="0" w:space="0" w:color="auto"/>
                                                <w:bottom w:val="none" w:sz="0" w:space="0" w:color="auto"/>
                                                <w:right w:val="none" w:sz="0" w:space="0" w:color="auto"/>
                                              </w:divBdr>
                                              <w:divsChild>
                                                <w:div w:id="751313055">
                                                  <w:marLeft w:val="0"/>
                                                  <w:marRight w:val="0"/>
                                                  <w:marTop w:val="0"/>
                                                  <w:marBottom w:val="0"/>
                                                  <w:divBdr>
                                                    <w:top w:val="none" w:sz="0" w:space="0" w:color="auto"/>
                                                    <w:left w:val="none" w:sz="0" w:space="0" w:color="auto"/>
                                                    <w:bottom w:val="none" w:sz="0" w:space="0" w:color="auto"/>
                                                    <w:right w:val="none" w:sz="0" w:space="0" w:color="auto"/>
                                                  </w:divBdr>
                                                </w:div>
                                              </w:divsChild>
                                            </w:div>
                                            <w:div w:id="284897279">
                                              <w:marLeft w:val="0"/>
                                              <w:marRight w:val="0"/>
                                              <w:marTop w:val="0"/>
                                              <w:marBottom w:val="0"/>
                                              <w:divBdr>
                                                <w:top w:val="none" w:sz="0" w:space="0" w:color="auto"/>
                                                <w:left w:val="none" w:sz="0" w:space="0" w:color="auto"/>
                                                <w:bottom w:val="none" w:sz="0" w:space="0" w:color="auto"/>
                                                <w:right w:val="none" w:sz="0" w:space="0" w:color="auto"/>
                                              </w:divBdr>
                                              <w:divsChild>
                                                <w:div w:id="677346223">
                                                  <w:marLeft w:val="0"/>
                                                  <w:marRight w:val="0"/>
                                                  <w:marTop w:val="0"/>
                                                  <w:marBottom w:val="0"/>
                                                  <w:divBdr>
                                                    <w:top w:val="none" w:sz="0" w:space="0" w:color="auto"/>
                                                    <w:left w:val="none" w:sz="0" w:space="0" w:color="auto"/>
                                                    <w:bottom w:val="none" w:sz="0" w:space="0" w:color="auto"/>
                                                    <w:right w:val="none" w:sz="0" w:space="0" w:color="auto"/>
                                                  </w:divBdr>
                                                  <w:divsChild>
                                                    <w:div w:id="1805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0099">
                                              <w:marLeft w:val="0"/>
                                              <w:marRight w:val="0"/>
                                              <w:marTop w:val="0"/>
                                              <w:marBottom w:val="0"/>
                                              <w:divBdr>
                                                <w:top w:val="none" w:sz="0" w:space="0" w:color="auto"/>
                                                <w:left w:val="none" w:sz="0" w:space="0" w:color="auto"/>
                                                <w:bottom w:val="none" w:sz="0" w:space="0" w:color="auto"/>
                                                <w:right w:val="none" w:sz="0" w:space="0" w:color="auto"/>
                                              </w:divBdr>
                                              <w:divsChild>
                                                <w:div w:id="574822015">
                                                  <w:marLeft w:val="0"/>
                                                  <w:marRight w:val="0"/>
                                                  <w:marTop w:val="0"/>
                                                  <w:marBottom w:val="0"/>
                                                  <w:divBdr>
                                                    <w:top w:val="none" w:sz="0" w:space="0" w:color="auto"/>
                                                    <w:left w:val="none" w:sz="0" w:space="0" w:color="auto"/>
                                                    <w:bottom w:val="none" w:sz="0" w:space="0" w:color="auto"/>
                                                    <w:right w:val="none" w:sz="0" w:space="0" w:color="auto"/>
                                                  </w:divBdr>
                                                  <w:divsChild>
                                                    <w:div w:id="2210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9762">
                                              <w:marLeft w:val="0"/>
                                              <w:marRight w:val="0"/>
                                              <w:marTop w:val="0"/>
                                              <w:marBottom w:val="0"/>
                                              <w:divBdr>
                                                <w:top w:val="none" w:sz="0" w:space="0" w:color="auto"/>
                                                <w:left w:val="none" w:sz="0" w:space="0" w:color="auto"/>
                                                <w:bottom w:val="none" w:sz="0" w:space="0" w:color="auto"/>
                                                <w:right w:val="none" w:sz="0" w:space="0" w:color="auto"/>
                                              </w:divBdr>
                                            </w:div>
                                            <w:div w:id="299460977">
                                              <w:marLeft w:val="0"/>
                                              <w:marRight w:val="0"/>
                                              <w:marTop w:val="0"/>
                                              <w:marBottom w:val="0"/>
                                              <w:divBdr>
                                                <w:top w:val="none" w:sz="0" w:space="0" w:color="auto"/>
                                                <w:left w:val="none" w:sz="0" w:space="0" w:color="auto"/>
                                                <w:bottom w:val="none" w:sz="0" w:space="0" w:color="auto"/>
                                                <w:right w:val="none" w:sz="0" w:space="0" w:color="auto"/>
                                              </w:divBdr>
                                              <w:divsChild>
                                                <w:div w:id="58402075">
                                                  <w:marLeft w:val="0"/>
                                                  <w:marRight w:val="0"/>
                                                  <w:marTop w:val="0"/>
                                                  <w:marBottom w:val="0"/>
                                                  <w:divBdr>
                                                    <w:top w:val="none" w:sz="0" w:space="0" w:color="auto"/>
                                                    <w:left w:val="none" w:sz="0" w:space="0" w:color="auto"/>
                                                    <w:bottom w:val="none" w:sz="0" w:space="0" w:color="auto"/>
                                                    <w:right w:val="none" w:sz="0" w:space="0" w:color="auto"/>
                                                  </w:divBdr>
                                                  <w:divsChild>
                                                    <w:div w:id="9986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8983">
                                              <w:marLeft w:val="0"/>
                                              <w:marRight w:val="0"/>
                                              <w:marTop w:val="0"/>
                                              <w:marBottom w:val="0"/>
                                              <w:divBdr>
                                                <w:top w:val="none" w:sz="0" w:space="0" w:color="auto"/>
                                                <w:left w:val="none" w:sz="0" w:space="0" w:color="auto"/>
                                                <w:bottom w:val="none" w:sz="0" w:space="0" w:color="auto"/>
                                                <w:right w:val="none" w:sz="0" w:space="0" w:color="auto"/>
                                              </w:divBdr>
                                              <w:divsChild>
                                                <w:div w:id="1293948143">
                                                  <w:marLeft w:val="0"/>
                                                  <w:marRight w:val="0"/>
                                                  <w:marTop w:val="0"/>
                                                  <w:marBottom w:val="0"/>
                                                  <w:divBdr>
                                                    <w:top w:val="none" w:sz="0" w:space="0" w:color="auto"/>
                                                    <w:left w:val="none" w:sz="0" w:space="0" w:color="auto"/>
                                                    <w:bottom w:val="none" w:sz="0" w:space="0" w:color="auto"/>
                                                    <w:right w:val="none" w:sz="0" w:space="0" w:color="auto"/>
                                                  </w:divBdr>
                                                </w:div>
                                              </w:divsChild>
                                            </w:div>
                                            <w:div w:id="326135100">
                                              <w:marLeft w:val="0"/>
                                              <w:marRight w:val="0"/>
                                              <w:marTop w:val="0"/>
                                              <w:marBottom w:val="0"/>
                                              <w:divBdr>
                                                <w:top w:val="none" w:sz="0" w:space="0" w:color="auto"/>
                                                <w:left w:val="none" w:sz="0" w:space="0" w:color="auto"/>
                                                <w:bottom w:val="none" w:sz="0" w:space="0" w:color="auto"/>
                                                <w:right w:val="none" w:sz="0" w:space="0" w:color="auto"/>
                                              </w:divBdr>
                                              <w:divsChild>
                                                <w:div w:id="785538455">
                                                  <w:marLeft w:val="0"/>
                                                  <w:marRight w:val="0"/>
                                                  <w:marTop w:val="0"/>
                                                  <w:marBottom w:val="0"/>
                                                  <w:divBdr>
                                                    <w:top w:val="none" w:sz="0" w:space="0" w:color="auto"/>
                                                    <w:left w:val="none" w:sz="0" w:space="0" w:color="auto"/>
                                                    <w:bottom w:val="none" w:sz="0" w:space="0" w:color="auto"/>
                                                    <w:right w:val="none" w:sz="0" w:space="0" w:color="auto"/>
                                                  </w:divBdr>
                                                </w:div>
                                              </w:divsChild>
                                            </w:div>
                                            <w:div w:id="336426306">
                                              <w:marLeft w:val="0"/>
                                              <w:marRight w:val="0"/>
                                              <w:marTop w:val="0"/>
                                              <w:marBottom w:val="0"/>
                                              <w:divBdr>
                                                <w:top w:val="none" w:sz="0" w:space="0" w:color="auto"/>
                                                <w:left w:val="none" w:sz="0" w:space="0" w:color="auto"/>
                                                <w:bottom w:val="none" w:sz="0" w:space="0" w:color="auto"/>
                                                <w:right w:val="none" w:sz="0" w:space="0" w:color="auto"/>
                                              </w:divBdr>
                                              <w:divsChild>
                                                <w:div w:id="1108311002">
                                                  <w:marLeft w:val="0"/>
                                                  <w:marRight w:val="0"/>
                                                  <w:marTop w:val="0"/>
                                                  <w:marBottom w:val="0"/>
                                                  <w:divBdr>
                                                    <w:top w:val="none" w:sz="0" w:space="0" w:color="auto"/>
                                                    <w:left w:val="none" w:sz="0" w:space="0" w:color="auto"/>
                                                    <w:bottom w:val="none" w:sz="0" w:space="0" w:color="auto"/>
                                                    <w:right w:val="none" w:sz="0" w:space="0" w:color="auto"/>
                                                  </w:divBdr>
                                                  <w:divsChild>
                                                    <w:div w:id="11793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8250">
                                              <w:marLeft w:val="0"/>
                                              <w:marRight w:val="0"/>
                                              <w:marTop w:val="0"/>
                                              <w:marBottom w:val="0"/>
                                              <w:divBdr>
                                                <w:top w:val="none" w:sz="0" w:space="0" w:color="auto"/>
                                                <w:left w:val="none" w:sz="0" w:space="0" w:color="auto"/>
                                                <w:bottom w:val="none" w:sz="0" w:space="0" w:color="auto"/>
                                                <w:right w:val="none" w:sz="0" w:space="0" w:color="auto"/>
                                              </w:divBdr>
                                            </w:div>
                                            <w:div w:id="350763663">
                                              <w:marLeft w:val="0"/>
                                              <w:marRight w:val="0"/>
                                              <w:marTop w:val="0"/>
                                              <w:marBottom w:val="0"/>
                                              <w:divBdr>
                                                <w:top w:val="none" w:sz="0" w:space="0" w:color="auto"/>
                                                <w:left w:val="none" w:sz="0" w:space="0" w:color="auto"/>
                                                <w:bottom w:val="none" w:sz="0" w:space="0" w:color="auto"/>
                                                <w:right w:val="none" w:sz="0" w:space="0" w:color="auto"/>
                                              </w:divBdr>
                                            </w:div>
                                            <w:div w:id="355927702">
                                              <w:marLeft w:val="0"/>
                                              <w:marRight w:val="0"/>
                                              <w:marTop w:val="0"/>
                                              <w:marBottom w:val="0"/>
                                              <w:divBdr>
                                                <w:top w:val="none" w:sz="0" w:space="0" w:color="auto"/>
                                                <w:left w:val="none" w:sz="0" w:space="0" w:color="auto"/>
                                                <w:bottom w:val="none" w:sz="0" w:space="0" w:color="auto"/>
                                                <w:right w:val="none" w:sz="0" w:space="0" w:color="auto"/>
                                              </w:divBdr>
                                              <w:divsChild>
                                                <w:div w:id="234122535">
                                                  <w:marLeft w:val="0"/>
                                                  <w:marRight w:val="0"/>
                                                  <w:marTop w:val="0"/>
                                                  <w:marBottom w:val="0"/>
                                                  <w:divBdr>
                                                    <w:top w:val="none" w:sz="0" w:space="0" w:color="auto"/>
                                                    <w:left w:val="none" w:sz="0" w:space="0" w:color="auto"/>
                                                    <w:bottom w:val="none" w:sz="0" w:space="0" w:color="auto"/>
                                                    <w:right w:val="none" w:sz="0" w:space="0" w:color="auto"/>
                                                  </w:divBdr>
                                                  <w:divsChild>
                                                    <w:div w:id="6492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00159">
                                              <w:marLeft w:val="0"/>
                                              <w:marRight w:val="0"/>
                                              <w:marTop w:val="0"/>
                                              <w:marBottom w:val="0"/>
                                              <w:divBdr>
                                                <w:top w:val="none" w:sz="0" w:space="0" w:color="auto"/>
                                                <w:left w:val="none" w:sz="0" w:space="0" w:color="auto"/>
                                                <w:bottom w:val="none" w:sz="0" w:space="0" w:color="auto"/>
                                                <w:right w:val="none" w:sz="0" w:space="0" w:color="auto"/>
                                              </w:divBdr>
                                            </w:div>
                                            <w:div w:id="391539899">
                                              <w:marLeft w:val="0"/>
                                              <w:marRight w:val="0"/>
                                              <w:marTop w:val="0"/>
                                              <w:marBottom w:val="0"/>
                                              <w:divBdr>
                                                <w:top w:val="none" w:sz="0" w:space="0" w:color="auto"/>
                                                <w:left w:val="none" w:sz="0" w:space="0" w:color="auto"/>
                                                <w:bottom w:val="none" w:sz="0" w:space="0" w:color="auto"/>
                                                <w:right w:val="none" w:sz="0" w:space="0" w:color="auto"/>
                                              </w:divBdr>
                                              <w:divsChild>
                                                <w:div w:id="732235407">
                                                  <w:marLeft w:val="0"/>
                                                  <w:marRight w:val="0"/>
                                                  <w:marTop w:val="0"/>
                                                  <w:marBottom w:val="0"/>
                                                  <w:divBdr>
                                                    <w:top w:val="none" w:sz="0" w:space="0" w:color="auto"/>
                                                    <w:left w:val="none" w:sz="0" w:space="0" w:color="auto"/>
                                                    <w:bottom w:val="none" w:sz="0" w:space="0" w:color="auto"/>
                                                    <w:right w:val="none" w:sz="0" w:space="0" w:color="auto"/>
                                                  </w:divBdr>
                                                </w:div>
                                              </w:divsChild>
                                            </w:div>
                                            <w:div w:id="396050924">
                                              <w:marLeft w:val="0"/>
                                              <w:marRight w:val="0"/>
                                              <w:marTop w:val="0"/>
                                              <w:marBottom w:val="0"/>
                                              <w:divBdr>
                                                <w:top w:val="none" w:sz="0" w:space="0" w:color="auto"/>
                                                <w:left w:val="none" w:sz="0" w:space="0" w:color="auto"/>
                                                <w:bottom w:val="none" w:sz="0" w:space="0" w:color="auto"/>
                                                <w:right w:val="none" w:sz="0" w:space="0" w:color="auto"/>
                                              </w:divBdr>
                                            </w:div>
                                            <w:div w:id="415245959">
                                              <w:marLeft w:val="0"/>
                                              <w:marRight w:val="0"/>
                                              <w:marTop w:val="0"/>
                                              <w:marBottom w:val="0"/>
                                              <w:divBdr>
                                                <w:top w:val="none" w:sz="0" w:space="0" w:color="auto"/>
                                                <w:left w:val="none" w:sz="0" w:space="0" w:color="auto"/>
                                                <w:bottom w:val="none" w:sz="0" w:space="0" w:color="auto"/>
                                                <w:right w:val="none" w:sz="0" w:space="0" w:color="auto"/>
                                              </w:divBdr>
                                              <w:divsChild>
                                                <w:div w:id="1078332214">
                                                  <w:marLeft w:val="0"/>
                                                  <w:marRight w:val="0"/>
                                                  <w:marTop w:val="0"/>
                                                  <w:marBottom w:val="0"/>
                                                  <w:divBdr>
                                                    <w:top w:val="none" w:sz="0" w:space="0" w:color="auto"/>
                                                    <w:left w:val="none" w:sz="0" w:space="0" w:color="auto"/>
                                                    <w:bottom w:val="none" w:sz="0" w:space="0" w:color="auto"/>
                                                    <w:right w:val="none" w:sz="0" w:space="0" w:color="auto"/>
                                                  </w:divBdr>
                                                </w:div>
                                              </w:divsChild>
                                            </w:div>
                                            <w:div w:id="415975385">
                                              <w:marLeft w:val="0"/>
                                              <w:marRight w:val="0"/>
                                              <w:marTop w:val="0"/>
                                              <w:marBottom w:val="0"/>
                                              <w:divBdr>
                                                <w:top w:val="none" w:sz="0" w:space="0" w:color="auto"/>
                                                <w:left w:val="none" w:sz="0" w:space="0" w:color="auto"/>
                                                <w:bottom w:val="none" w:sz="0" w:space="0" w:color="auto"/>
                                                <w:right w:val="none" w:sz="0" w:space="0" w:color="auto"/>
                                              </w:divBdr>
                                              <w:divsChild>
                                                <w:div w:id="237912032">
                                                  <w:marLeft w:val="0"/>
                                                  <w:marRight w:val="0"/>
                                                  <w:marTop w:val="0"/>
                                                  <w:marBottom w:val="0"/>
                                                  <w:divBdr>
                                                    <w:top w:val="none" w:sz="0" w:space="0" w:color="auto"/>
                                                    <w:left w:val="none" w:sz="0" w:space="0" w:color="auto"/>
                                                    <w:bottom w:val="none" w:sz="0" w:space="0" w:color="auto"/>
                                                    <w:right w:val="none" w:sz="0" w:space="0" w:color="auto"/>
                                                  </w:divBdr>
                                                  <w:divsChild>
                                                    <w:div w:id="12359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7389">
                                              <w:marLeft w:val="0"/>
                                              <w:marRight w:val="0"/>
                                              <w:marTop w:val="0"/>
                                              <w:marBottom w:val="0"/>
                                              <w:divBdr>
                                                <w:top w:val="none" w:sz="0" w:space="0" w:color="auto"/>
                                                <w:left w:val="none" w:sz="0" w:space="0" w:color="auto"/>
                                                <w:bottom w:val="none" w:sz="0" w:space="0" w:color="auto"/>
                                                <w:right w:val="none" w:sz="0" w:space="0" w:color="auto"/>
                                              </w:divBdr>
                                              <w:divsChild>
                                                <w:div w:id="233783107">
                                                  <w:marLeft w:val="0"/>
                                                  <w:marRight w:val="0"/>
                                                  <w:marTop w:val="0"/>
                                                  <w:marBottom w:val="0"/>
                                                  <w:divBdr>
                                                    <w:top w:val="none" w:sz="0" w:space="0" w:color="auto"/>
                                                    <w:left w:val="none" w:sz="0" w:space="0" w:color="auto"/>
                                                    <w:bottom w:val="none" w:sz="0" w:space="0" w:color="auto"/>
                                                    <w:right w:val="none" w:sz="0" w:space="0" w:color="auto"/>
                                                  </w:divBdr>
                                                  <w:divsChild>
                                                    <w:div w:id="3546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6760">
                                              <w:marLeft w:val="0"/>
                                              <w:marRight w:val="0"/>
                                              <w:marTop w:val="0"/>
                                              <w:marBottom w:val="0"/>
                                              <w:divBdr>
                                                <w:top w:val="none" w:sz="0" w:space="0" w:color="auto"/>
                                                <w:left w:val="none" w:sz="0" w:space="0" w:color="auto"/>
                                                <w:bottom w:val="none" w:sz="0" w:space="0" w:color="auto"/>
                                                <w:right w:val="none" w:sz="0" w:space="0" w:color="auto"/>
                                              </w:divBdr>
                                              <w:divsChild>
                                                <w:div w:id="1084762499">
                                                  <w:marLeft w:val="0"/>
                                                  <w:marRight w:val="0"/>
                                                  <w:marTop w:val="0"/>
                                                  <w:marBottom w:val="0"/>
                                                  <w:divBdr>
                                                    <w:top w:val="none" w:sz="0" w:space="0" w:color="auto"/>
                                                    <w:left w:val="none" w:sz="0" w:space="0" w:color="auto"/>
                                                    <w:bottom w:val="none" w:sz="0" w:space="0" w:color="auto"/>
                                                    <w:right w:val="none" w:sz="0" w:space="0" w:color="auto"/>
                                                  </w:divBdr>
                                                  <w:divsChild>
                                                    <w:div w:id="13053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26529">
                                              <w:marLeft w:val="0"/>
                                              <w:marRight w:val="0"/>
                                              <w:marTop w:val="0"/>
                                              <w:marBottom w:val="0"/>
                                              <w:divBdr>
                                                <w:top w:val="none" w:sz="0" w:space="0" w:color="auto"/>
                                                <w:left w:val="none" w:sz="0" w:space="0" w:color="auto"/>
                                                <w:bottom w:val="none" w:sz="0" w:space="0" w:color="auto"/>
                                                <w:right w:val="none" w:sz="0" w:space="0" w:color="auto"/>
                                              </w:divBdr>
                                              <w:divsChild>
                                                <w:div w:id="1343585346">
                                                  <w:marLeft w:val="0"/>
                                                  <w:marRight w:val="0"/>
                                                  <w:marTop w:val="0"/>
                                                  <w:marBottom w:val="0"/>
                                                  <w:divBdr>
                                                    <w:top w:val="none" w:sz="0" w:space="0" w:color="auto"/>
                                                    <w:left w:val="none" w:sz="0" w:space="0" w:color="auto"/>
                                                    <w:bottom w:val="none" w:sz="0" w:space="0" w:color="auto"/>
                                                    <w:right w:val="none" w:sz="0" w:space="0" w:color="auto"/>
                                                  </w:divBdr>
                                                  <w:divsChild>
                                                    <w:div w:id="5952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8015">
                                              <w:marLeft w:val="0"/>
                                              <w:marRight w:val="0"/>
                                              <w:marTop w:val="0"/>
                                              <w:marBottom w:val="0"/>
                                              <w:divBdr>
                                                <w:top w:val="none" w:sz="0" w:space="0" w:color="auto"/>
                                                <w:left w:val="none" w:sz="0" w:space="0" w:color="auto"/>
                                                <w:bottom w:val="none" w:sz="0" w:space="0" w:color="auto"/>
                                                <w:right w:val="none" w:sz="0" w:space="0" w:color="auto"/>
                                              </w:divBdr>
                                              <w:divsChild>
                                                <w:div w:id="404574107">
                                                  <w:marLeft w:val="0"/>
                                                  <w:marRight w:val="0"/>
                                                  <w:marTop w:val="0"/>
                                                  <w:marBottom w:val="0"/>
                                                  <w:divBdr>
                                                    <w:top w:val="none" w:sz="0" w:space="0" w:color="auto"/>
                                                    <w:left w:val="none" w:sz="0" w:space="0" w:color="auto"/>
                                                    <w:bottom w:val="none" w:sz="0" w:space="0" w:color="auto"/>
                                                    <w:right w:val="none" w:sz="0" w:space="0" w:color="auto"/>
                                                  </w:divBdr>
                                                  <w:divsChild>
                                                    <w:div w:id="1383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38538">
                                              <w:marLeft w:val="0"/>
                                              <w:marRight w:val="0"/>
                                              <w:marTop w:val="0"/>
                                              <w:marBottom w:val="0"/>
                                              <w:divBdr>
                                                <w:top w:val="none" w:sz="0" w:space="0" w:color="auto"/>
                                                <w:left w:val="none" w:sz="0" w:space="0" w:color="auto"/>
                                                <w:bottom w:val="none" w:sz="0" w:space="0" w:color="auto"/>
                                                <w:right w:val="none" w:sz="0" w:space="0" w:color="auto"/>
                                              </w:divBdr>
                                            </w:div>
                                            <w:div w:id="473179906">
                                              <w:marLeft w:val="0"/>
                                              <w:marRight w:val="0"/>
                                              <w:marTop w:val="0"/>
                                              <w:marBottom w:val="0"/>
                                              <w:divBdr>
                                                <w:top w:val="none" w:sz="0" w:space="0" w:color="auto"/>
                                                <w:left w:val="none" w:sz="0" w:space="0" w:color="auto"/>
                                                <w:bottom w:val="none" w:sz="0" w:space="0" w:color="auto"/>
                                                <w:right w:val="none" w:sz="0" w:space="0" w:color="auto"/>
                                              </w:divBdr>
                                              <w:divsChild>
                                                <w:div w:id="448015837">
                                                  <w:marLeft w:val="0"/>
                                                  <w:marRight w:val="0"/>
                                                  <w:marTop w:val="0"/>
                                                  <w:marBottom w:val="0"/>
                                                  <w:divBdr>
                                                    <w:top w:val="none" w:sz="0" w:space="0" w:color="auto"/>
                                                    <w:left w:val="none" w:sz="0" w:space="0" w:color="auto"/>
                                                    <w:bottom w:val="none" w:sz="0" w:space="0" w:color="auto"/>
                                                    <w:right w:val="none" w:sz="0" w:space="0" w:color="auto"/>
                                                  </w:divBdr>
                                                </w:div>
                                              </w:divsChild>
                                            </w:div>
                                            <w:div w:id="480542537">
                                              <w:marLeft w:val="0"/>
                                              <w:marRight w:val="0"/>
                                              <w:marTop w:val="0"/>
                                              <w:marBottom w:val="0"/>
                                              <w:divBdr>
                                                <w:top w:val="none" w:sz="0" w:space="0" w:color="auto"/>
                                                <w:left w:val="none" w:sz="0" w:space="0" w:color="auto"/>
                                                <w:bottom w:val="none" w:sz="0" w:space="0" w:color="auto"/>
                                                <w:right w:val="none" w:sz="0" w:space="0" w:color="auto"/>
                                              </w:divBdr>
                                              <w:divsChild>
                                                <w:div w:id="603347128">
                                                  <w:marLeft w:val="0"/>
                                                  <w:marRight w:val="0"/>
                                                  <w:marTop w:val="0"/>
                                                  <w:marBottom w:val="0"/>
                                                  <w:divBdr>
                                                    <w:top w:val="none" w:sz="0" w:space="0" w:color="auto"/>
                                                    <w:left w:val="none" w:sz="0" w:space="0" w:color="auto"/>
                                                    <w:bottom w:val="none" w:sz="0" w:space="0" w:color="auto"/>
                                                    <w:right w:val="none" w:sz="0" w:space="0" w:color="auto"/>
                                                  </w:divBdr>
                                                  <w:divsChild>
                                                    <w:div w:id="11346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4736">
                                              <w:marLeft w:val="0"/>
                                              <w:marRight w:val="0"/>
                                              <w:marTop w:val="0"/>
                                              <w:marBottom w:val="0"/>
                                              <w:divBdr>
                                                <w:top w:val="none" w:sz="0" w:space="0" w:color="auto"/>
                                                <w:left w:val="none" w:sz="0" w:space="0" w:color="auto"/>
                                                <w:bottom w:val="none" w:sz="0" w:space="0" w:color="auto"/>
                                                <w:right w:val="none" w:sz="0" w:space="0" w:color="auto"/>
                                              </w:divBdr>
                                            </w:div>
                                            <w:div w:id="511993862">
                                              <w:marLeft w:val="0"/>
                                              <w:marRight w:val="0"/>
                                              <w:marTop w:val="0"/>
                                              <w:marBottom w:val="0"/>
                                              <w:divBdr>
                                                <w:top w:val="none" w:sz="0" w:space="0" w:color="auto"/>
                                                <w:left w:val="none" w:sz="0" w:space="0" w:color="auto"/>
                                                <w:bottom w:val="none" w:sz="0" w:space="0" w:color="auto"/>
                                                <w:right w:val="none" w:sz="0" w:space="0" w:color="auto"/>
                                              </w:divBdr>
                                              <w:divsChild>
                                                <w:div w:id="544635830">
                                                  <w:marLeft w:val="0"/>
                                                  <w:marRight w:val="0"/>
                                                  <w:marTop w:val="0"/>
                                                  <w:marBottom w:val="0"/>
                                                  <w:divBdr>
                                                    <w:top w:val="none" w:sz="0" w:space="0" w:color="auto"/>
                                                    <w:left w:val="none" w:sz="0" w:space="0" w:color="auto"/>
                                                    <w:bottom w:val="none" w:sz="0" w:space="0" w:color="auto"/>
                                                    <w:right w:val="none" w:sz="0" w:space="0" w:color="auto"/>
                                                  </w:divBdr>
                                                  <w:divsChild>
                                                    <w:div w:id="11472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5719">
                                              <w:marLeft w:val="0"/>
                                              <w:marRight w:val="0"/>
                                              <w:marTop w:val="0"/>
                                              <w:marBottom w:val="0"/>
                                              <w:divBdr>
                                                <w:top w:val="none" w:sz="0" w:space="0" w:color="auto"/>
                                                <w:left w:val="none" w:sz="0" w:space="0" w:color="auto"/>
                                                <w:bottom w:val="none" w:sz="0" w:space="0" w:color="auto"/>
                                                <w:right w:val="none" w:sz="0" w:space="0" w:color="auto"/>
                                              </w:divBdr>
                                            </w:div>
                                            <w:div w:id="517238551">
                                              <w:marLeft w:val="0"/>
                                              <w:marRight w:val="0"/>
                                              <w:marTop w:val="0"/>
                                              <w:marBottom w:val="0"/>
                                              <w:divBdr>
                                                <w:top w:val="none" w:sz="0" w:space="0" w:color="auto"/>
                                                <w:left w:val="none" w:sz="0" w:space="0" w:color="auto"/>
                                                <w:bottom w:val="none" w:sz="0" w:space="0" w:color="auto"/>
                                                <w:right w:val="none" w:sz="0" w:space="0" w:color="auto"/>
                                              </w:divBdr>
                                              <w:divsChild>
                                                <w:div w:id="1102065791">
                                                  <w:marLeft w:val="0"/>
                                                  <w:marRight w:val="0"/>
                                                  <w:marTop w:val="0"/>
                                                  <w:marBottom w:val="0"/>
                                                  <w:divBdr>
                                                    <w:top w:val="none" w:sz="0" w:space="0" w:color="auto"/>
                                                    <w:left w:val="none" w:sz="0" w:space="0" w:color="auto"/>
                                                    <w:bottom w:val="none" w:sz="0" w:space="0" w:color="auto"/>
                                                    <w:right w:val="none" w:sz="0" w:space="0" w:color="auto"/>
                                                  </w:divBdr>
                                                </w:div>
                                              </w:divsChild>
                                            </w:div>
                                            <w:div w:id="520584230">
                                              <w:marLeft w:val="0"/>
                                              <w:marRight w:val="0"/>
                                              <w:marTop w:val="0"/>
                                              <w:marBottom w:val="0"/>
                                              <w:divBdr>
                                                <w:top w:val="none" w:sz="0" w:space="0" w:color="auto"/>
                                                <w:left w:val="none" w:sz="0" w:space="0" w:color="auto"/>
                                                <w:bottom w:val="none" w:sz="0" w:space="0" w:color="auto"/>
                                                <w:right w:val="none" w:sz="0" w:space="0" w:color="auto"/>
                                              </w:divBdr>
                                              <w:divsChild>
                                                <w:div w:id="730465895">
                                                  <w:marLeft w:val="0"/>
                                                  <w:marRight w:val="0"/>
                                                  <w:marTop w:val="0"/>
                                                  <w:marBottom w:val="0"/>
                                                  <w:divBdr>
                                                    <w:top w:val="none" w:sz="0" w:space="0" w:color="auto"/>
                                                    <w:left w:val="none" w:sz="0" w:space="0" w:color="auto"/>
                                                    <w:bottom w:val="none" w:sz="0" w:space="0" w:color="auto"/>
                                                    <w:right w:val="none" w:sz="0" w:space="0" w:color="auto"/>
                                                  </w:divBdr>
                                                </w:div>
                                              </w:divsChild>
                                            </w:div>
                                            <w:div w:id="520974354">
                                              <w:marLeft w:val="0"/>
                                              <w:marRight w:val="0"/>
                                              <w:marTop w:val="0"/>
                                              <w:marBottom w:val="0"/>
                                              <w:divBdr>
                                                <w:top w:val="none" w:sz="0" w:space="0" w:color="auto"/>
                                                <w:left w:val="none" w:sz="0" w:space="0" w:color="auto"/>
                                                <w:bottom w:val="none" w:sz="0" w:space="0" w:color="auto"/>
                                                <w:right w:val="none" w:sz="0" w:space="0" w:color="auto"/>
                                              </w:divBdr>
                                            </w:div>
                                            <w:div w:id="529491480">
                                              <w:marLeft w:val="0"/>
                                              <w:marRight w:val="0"/>
                                              <w:marTop w:val="0"/>
                                              <w:marBottom w:val="0"/>
                                              <w:divBdr>
                                                <w:top w:val="none" w:sz="0" w:space="0" w:color="auto"/>
                                                <w:left w:val="none" w:sz="0" w:space="0" w:color="auto"/>
                                                <w:bottom w:val="none" w:sz="0" w:space="0" w:color="auto"/>
                                                <w:right w:val="none" w:sz="0" w:space="0" w:color="auto"/>
                                              </w:divBdr>
                                              <w:divsChild>
                                                <w:div w:id="323777618">
                                                  <w:marLeft w:val="0"/>
                                                  <w:marRight w:val="0"/>
                                                  <w:marTop w:val="0"/>
                                                  <w:marBottom w:val="0"/>
                                                  <w:divBdr>
                                                    <w:top w:val="none" w:sz="0" w:space="0" w:color="auto"/>
                                                    <w:left w:val="none" w:sz="0" w:space="0" w:color="auto"/>
                                                    <w:bottom w:val="none" w:sz="0" w:space="0" w:color="auto"/>
                                                    <w:right w:val="none" w:sz="0" w:space="0" w:color="auto"/>
                                                  </w:divBdr>
                                                </w:div>
                                              </w:divsChild>
                                            </w:div>
                                            <w:div w:id="531773257">
                                              <w:marLeft w:val="0"/>
                                              <w:marRight w:val="0"/>
                                              <w:marTop w:val="0"/>
                                              <w:marBottom w:val="0"/>
                                              <w:divBdr>
                                                <w:top w:val="none" w:sz="0" w:space="0" w:color="auto"/>
                                                <w:left w:val="none" w:sz="0" w:space="0" w:color="auto"/>
                                                <w:bottom w:val="none" w:sz="0" w:space="0" w:color="auto"/>
                                                <w:right w:val="none" w:sz="0" w:space="0" w:color="auto"/>
                                              </w:divBdr>
                                            </w:div>
                                            <w:div w:id="542788911">
                                              <w:marLeft w:val="0"/>
                                              <w:marRight w:val="0"/>
                                              <w:marTop w:val="0"/>
                                              <w:marBottom w:val="0"/>
                                              <w:divBdr>
                                                <w:top w:val="none" w:sz="0" w:space="0" w:color="auto"/>
                                                <w:left w:val="none" w:sz="0" w:space="0" w:color="auto"/>
                                                <w:bottom w:val="none" w:sz="0" w:space="0" w:color="auto"/>
                                                <w:right w:val="none" w:sz="0" w:space="0" w:color="auto"/>
                                              </w:divBdr>
                                              <w:divsChild>
                                                <w:div w:id="107241650">
                                                  <w:marLeft w:val="0"/>
                                                  <w:marRight w:val="0"/>
                                                  <w:marTop w:val="0"/>
                                                  <w:marBottom w:val="0"/>
                                                  <w:divBdr>
                                                    <w:top w:val="none" w:sz="0" w:space="0" w:color="auto"/>
                                                    <w:left w:val="none" w:sz="0" w:space="0" w:color="auto"/>
                                                    <w:bottom w:val="none" w:sz="0" w:space="0" w:color="auto"/>
                                                    <w:right w:val="none" w:sz="0" w:space="0" w:color="auto"/>
                                                  </w:divBdr>
                                                  <w:divsChild>
                                                    <w:div w:id="2354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4189">
                                              <w:marLeft w:val="0"/>
                                              <w:marRight w:val="0"/>
                                              <w:marTop w:val="0"/>
                                              <w:marBottom w:val="0"/>
                                              <w:divBdr>
                                                <w:top w:val="none" w:sz="0" w:space="0" w:color="auto"/>
                                                <w:left w:val="none" w:sz="0" w:space="0" w:color="auto"/>
                                                <w:bottom w:val="none" w:sz="0" w:space="0" w:color="auto"/>
                                                <w:right w:val="none" w:sz="0" w:space="0" w:color="auto"/>
                                              </w:divBdr>
                                              <w:divsChild>
                                                <w:div w:id="1045982827">
                                                  <w:marLeft w:val="0"/>
                                                  <w:marRight w:val="0"/>
                                                  <w:marTop w:val="0"/>
                                                  <w:marBottom w:val="0"/>
                                                  <w:divBdr>
                                                    <w:top w:val="none" w:sz="0" w:space="0" w:color="auto"/>
                                                    <w:left w:val="none" w:sz="0" w:space="0" w:color="auto"/>
                                                    <w:bottom w:val="none" w:sz="0" w:space="0" w:color="auto"/>
                                                    <w:right w:val="none" w:sz="0" w:space="0" w:color="auto"/>
                                                  </w:divBdr>
                                                  <w:divsChild>
                                                    <w:div w:id="7912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3249">
                                              <w:marLeft w:val="0"/>
                                              <w:marRight w:val="0"/>
                                              <w:marTop w:val="0"/>
                                              <w:marBottom w:val="0"/>
                                              <w:divBdr>
                                                <w:top w:val="none" w:sz="0" w:space="0" w:color="auto"/>
                                                <w:left w:val="none" w:sz="0" w:space="0" w:color="auto"/>
                                                <w:bottom w:val="none" w:sz="0" w:space="0" w:color="auto"/>
                                                <w:right w:val="none" w:sz="0" w:space="0" w:color="auto"/>
                                              </w:divBdr>
                                            </w:div>
                                            <w:div w:id="562329244">
                                              <w:marLeft w:val="0"/>
                                              <w:marRight w:val="0"/>
                                              <w:marTop w:val="0"/>
                                              <w:marBottom w:val="0"/>
                                              <w:divBdr>
                                                <w:top w:val="none" w:sz="0" w:space="0" w:color="auto"/>
                                                <w:left w:val="none" w:sz="0" w:space="0" w:color="auto"/>
                                                <w:bottom w:val="none" w:sz="0" w:space="0" w:color="auto"/>
                                                <w:right w:val="none" w:sz="0" w:space="0" w:color="auto"/>
                                              </w:divBdr>
                                            </w:div>
                                            <w:div w:id="577331152">
                                              <w:marLeft w:val="0"/>
                                              <w:marRight w:val="0"/>
                                              <w:marTop w:val="0"/>
                                              <w:marBottom w:val="0"/>
                                              <w:divBdr>
                                                <w:top w:val="none" w:sz="0" w:space="0" w:color="auto"/>
                                                <w:left w:val="none" w:sz="0" w:space="0" w:color="auto"/>
                                                <w:bottom w:val="none" w:sz="0" w:space="0" w:color="auto"/>
                                                <w:right w:val="none" w:sz="0" w:space="0" w:color="auto"/>
                                              </w:divBdr>
                                              <w:divsChild>
                                                <w:div w:id="1055592193">
                                                  <w:marLeft w:val="0"/>
                                                  <w:marRight w:val="0"/>
                                                  <w:marTop w:val="0"/>
                                                  <w:marBottom w:val="0"/>
                                                  <w:divBdr>
                                                    <w:top w:val="none" w:sz="0" w:space="0" w:color="auto"/>
                                                    <w:left w:val="none" w:sz="0" w:space="0" w:color="auto"/>
                                                    <w:bottom w:val="none" w:sz="0" w:space="0" w:color="auto"/>
                                                    <w:right w:val="none" w:sz="0" w:space="0" w:color="auto"/>
                                                  </w:divBdr>
                                                </w:div>
                                              </w:divsChild>
                                            </w:div>
                                            <w:div w:id="607004724">
                                              <w:marLeft w:val="0"/>
                                              <w:marRight w:val="0"/>
                                              <w:marTop w:val="0"/>
                                              <w:marBottom w:val="0"/>
                                              <w:divBdr>
                                                <w:top w:val="none" w:sz="0" w:space="0" w:color="auto"/>
                                                <w:left w:val="none" w:sz="0" w:space="0" w:color="auto"/>
                                                <w:bottom w:val="none" w:sz="0" w:space="0" w:color="auto"/>
                                                <w:right w:val="none" w:sz="0" w:space="0" w:color="auto"/>
                                              </w:divBdr>
                                            </w:div>
                                            <w:div w:id="628708832">
                                              <w:marLeft w:val="0"/>
                                              <w:marRight w:val="0"/>
                                              <w:marTop w:val="0"/>
                                              <w:marBottom w:val="0"/>
                                              <w:divBdr>
                                                <w:top w:val="none" w:sz="0" w:space="0" w:color="auto"/>
                                                <w:left w:val="none" w:sz="0" w:space="0" w:color="auto"/>
                                                <w:bottom w:val="none" w:sz="0" w:space="0" w:color="auto"/>
                                                <w:right w:val="none" w:sz="0" w:space="0" w:color="auto"/>
                                              </w:divBdr>
                                              <w:divsChild>
                                                <w:div w:id="712777207">
                                                  <w:marLeft w:val="0"/>
                                                  <w:marRight w:val="0"/>
                                                  <w:marTop w:val="0"/>
                                                  <w:marBottom w:val="0"/>
                                                  <w:divBdr>
                                                    <w:top w:val="none" w:sz="0" w:space="0" w:color="auto"/>
                                                    <w:left w:val="none" w:sz="0" w:space="0" w:color="auto"/>
                                                    <w:bottom w:val="none" w:sz="0" w:space="0" w:color="auto"/>
                                                    <w:right w:val="none" w:sz="0" w:space="0" w:color="auto"/>
                                                  </w:divBdr>
                                                </w:div>
                                              </w:divsChild>
                                            </w:div>
                                            <w:div w:id="631400339">
                                              <w:marLeft w:val="0"/>
                                              <w:marRight w:val="0"/>
                                              <w:marTop w:val="0"/>
                                              <w:marBottom w:val="0"/>
                                              <w:divBdr>
                                                <w:top w:val="none" w:sz="0" w:space="0" w:color="auto"/>
                                                <w:left w:val="none" w:sz="0" w:space="0" w:color="auto"/>
                                                <w:bottom w:val="none" w:sz="0" w:space="0" w:color="auto"/>
                                                <w:right w:val="none" w:sz="0" w:space="0" w:color="auto"/>
                                              </w:divBdr>
                                            </w:div>
                                            <w:div w:id="637997400">
                                              <w:marLeft w:val="0"/>
                                              <w:marRight w:val="0"/>
                                              <w:marTop w:val="0"/>
                                              <w:marBottom w:val="0"/>
                                              <w:divBdr>
                                                <w:top w:val="none" w:sz="0" w:space="0" w:color="auto"/>
                                                <w:left w:val="none" w:sz="0" w:space="0" w:color="auto"/>
                                                <w:bottom w:val="none" w:sz="0" w:space="0" w:color="auto"/>
                                                <w:right w:val="none" w:sz="0" w:space="0" w:color="auto"/>
                                              </w:divBdr>
                                            </w:div>
                                            <w:div w:id="638267477">
                                              <w:marLeft w:val="0"/>
                                              <w:marRight w:val="0"/>
                                              <w:marTop w:val="0"/>
                                              <w:marBottom w:val="0"/>
                                              <w:divBdr>
                                                <w:top w:val="none" w:sz="0" w:space="0" w:color="auto"/>
                                                <w:left w:val="none" w:sz="0" w:space="0" w:color="auto"/>
                                                <w:bottom w:val="none" w:sz="0" w:space="0" w:color="auto"/>
                                                <w:right w:val="none" w:sz="0" w:space="0" w:color="auto"/>
                                              </w:divBdr>
                                              <w:divsChild>
                                                <w:div w:id="576749101">
                                                  <w:marLeft w:val="0"/>
                                                  <w:marRight w:val="0"/>
                                                  <w:marTop w:val="0"/>
                                                  <w:marBottom w:val="0"/>
                                                  <w:divBdr>
                                                    <w:top w:val="none" w:sz="0" w:space="0" w:color="auto"/>
                                                    <w:left w:val="none" w:sz="0" w:space="0" w:color="auto"/>
                                                    <w:bottom w:val="none" w:sz="0" w:space="0" w:color="auto"/>
                                                    <w:right w:val="none" w:sz="0" w:space="0" w:color="auto"/>
                                                  </w:divBdr>
                                                  <w:divsChild>
                                                    <w:div w:id="131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785">
                                              <w:marLeft w:val="0"/>
                                              <w:marRight w:val="0"/>
                                              <w:marTop w:val="0"/>
                                              <w:marBottom w:val="0"/>
                                              <w:divBdr>
                                                <w:top w:val="none" w:sz="0" w:space="0" w:color="auto"/>
                                                <w:left w:val="none" w:sz="0" w:space="0" w:color="auto"/>
                                                <w:bottom w:val="none" w:sz="0" w:space="0" w:color="auto"/>
                                                <w:right w:val="none" w:sz="0" w:space="0" w:color="auto"/>
                                              </w:divBdr>
                                              <w:divsChild>
                                                <w:div w:id="583994446">
                                                  <w:marLeft w:val="0"/>
                                                  <w:marRight w:val="0"/>
                                                  <w:marTop w:val="0"/>
                                                  <w:marBottom w:val="0"/>
                                                  <w:divBdr>
                                                    <w:top w:val="none" w:sz="0" w:space="0" w:color="auto"/>
                                                    <w:left w:val="none" w:sz="0" w:space="0" w:color="auto"/>
                                                    <w:bottom w:val="none" w:sz="0" w:space="0" w:color="auto"/>
                                                    <w:right w:val="none" w:sz="0" w:space="0" w:color="auto"/>
                                                  </w:divBdr>
                                                  <w:divsChild>
                                                    <w:div w:id="164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48694">
                                              <w:marLeft w:val="0"/>
                                              <w:marRight w:val="0"/>
                                              <w:marTop w:val="0"/>
                                              <w:marBottom w:val="0"/>
                                              <w:divBdr>
                                                <w:top w:val="none" w:sz="0" w:space="0" w:color="auto"/>
                                                <w:left w:val="none" w:sz="0" w:space="0" w:color="auto"/>
                                                <w:bottom w:val="none" w:sz="0" w:space="0" w:color="auto"/>
                                                <w:right w:val="none" w:sz="0" w:space="0" w:color="auto"/>
                                              </w:divBdr>
                                            </w:div>
                                            <w:div w:id="653072438">
                                              <w:marLeft w:val="0"/>
                                              <w:marRight w:val="0"/>
                                              <w:marTop w:val="0"/>
                                              <w:marBottom w:val="0"/>
                                              <w:divBdr>
                                                <w:top w:val="none" w:sz="0" w:space="0" w:color="auto"/>
                                                <w:left w:val="none" w:sz="0" w:space="0" w:color="auto"/>
                                                <w:bottom w:val="none" w:sz="0" w:space="0" w:color="auto"/>
                                                <w:right w:val="none" w:sz="0" w:space="0" w:color="auto"/>
                                              </w:divBdr>
                                            </w:div>
                                            <w:div w:id="657458079">
                                              <w:marLeft w:val="0"/>
                                              <w:marRight w:val="0"/>
                                              <w:marTop w:val="0"/>
                                              <w:marBottom w:val="0"/>
                                              <w:divBdr>
                                                <w:top w:val="none" w:sz="0" w:space="0" w:color="auto"/>
                                                <w:left w:val="none" w:sz="0" w:space="0" w:color="auto"/>
                                                <w:bottom w:val="none" w:sz="0" w:space="0" w:color="auto"/>
                                                <w:right w:val="none" w:sz="0" w:space="0" w:color="auto"/>
                                              </w:divBdr>
                                            </w:div>
                                            <w:div w:id="659238423">
                                              <w:marLeft w:val="0"/>
                                              <w:marRight w:val="0"/>
                                              <w:marTop w:val="0"/>
                                              <w:marBottom w:val="0"/>
                                              <w:divBdr>
                                                <w:top w:val="none" w:sz="0" w:space="0" w:color="auto"/>
                                                <w:left w:val="none" w:sz="0" w:space="0" w:color="auto"/>
                                                <w:bottom w:val="none" w:sz="0" w:space="0" w:color="auto"/>
                                                <w:right w:val="none" w:sz="0" w:space="0" w:color="auto"/>
                                              </w:divBdr>
                                            </w:div>
                                            <w:div w:id="661659035">
                                              <w:marLeft w:val="0"/>
                                              <w:marRight w:val="0"/>
                                              <w:marTop w:val="0"/>
                                              <w:marBottom w:val="0"/>
                                              <w:divBdr>
                                                <w:top w:val="none" w:sz="0" w:space="0" w:color="auto"/>
                                                <w:left w:val="none" w:sz="0" w:space="0" w:color="auto"/>
                                                <w:bottom w:val="none" w:sz="0" w:space="0" w:color="auto"/>
                                                <w:right w:val="none" w:sz="0" w:space="0" w:color="auto"/>
                                              </w:divBdr>
                                            </w:div>
                                            <w:div w:id="666053113">
                                              <w:marLeft w:val="0"/>
                                              <w:marRight w:val="0"/>
                                              <w:marTop w:val="0"/>
                                              <w:marBottom w:val="0"/>
                                              <w:divBdr>
                                                <w:top w:val="none" w:sz="0" w:space="0" w:color="auto"/>
                                                <w:left w:val="none" w:sz="0" w:space="0" w:color="auto"/>
                                                <w:bottom w:val="none" w:sz="0" w:space="0" w:color="auto"/>
                                                <w:right w:val="none" w:sz="0" w:space="0" w:color="auto"/>
                                              </w:divBdr>
                                              <w:divsChild>
                                                <w:div w:id="748695810">
                                                  <w:marLeft w:val="0"/>
                                                  <w:marRight w:val="0"/>
                                                  <w:marTop w:val="0"/>
                                                  <w:marBottom w:val="0"/>
                                                  <w:divBdr>
                                                    <w:top w:val="none" w:sz="0" w:space="0" w:color="auto"/>
                                                    <w:left w:val="none" w:sz="0" w:space="0" w:color="auto"/>
                                                    <w:bottom w:val="none" w:sz="0" w:space="0" w:color="auto"/>
                                                    <w:right w:val="none" w:sz="0" w:space="0" w:color="auto"/>
                                                  </w:divBdr>
                                                  <w:divsChild>
                                                    <w:div w:id="6089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90541">
                                              <w:marLeft w:val="0"/>
                                              <w:marRight w:val="0"/>
                                              <w:marTop w:val="0"/>
                                              <w:marBottom w:val="0"/>
                                              <w:divBdr>
                                                <w:top w:val="none" w:sz="0" w:space="0" w:color="auto"/>
                                                <w:left w:val="none" w:sz="0" w:space="0" w:color="auto"/>
                                                <w:bottom w:val="none" w:sz="0" w:space="0" w:color="auto"/>
                                                <w:right w:val="none" w:sz="0" w:space="0" w:color="auto"/>
                                              </w:divBdr>
                                              <w:divsChild>
                                                <w:div w:id="256141610">
                                                  <w:marLeft w:val="0"/>
                                                  <w:marRight w:val="0"/>
                                                  <w:marTop w:val="0"/>
                                                  <w:marBottom w:val="0"/>
                                                  <w:divBdr>
                                                    <w:top w:val="none" w:sz="0" w:space="0" w:color="auto"/>
                                                    <w:left w:val="none" w:sz="0" w:space="0" w:color="auto"/>
                                                    <w:bottom w:val="none" w:sz="0" w:space="0" w:color="auto"/>
                                                    <w:right w:val="none" w:sz="0" w:space="0" w:color="auto"/>
                                                  </w:divBdr>
                                                </w:div>
                                              </w:divsChild>
                                            </w:div>
                                            <w:div w:id="676882554">
                                              <w:marLeft w:val="0"/>
                                              <w:marRight w:val="0"/>
                                              <w:marTop w:val="0"/>
                                              <w:marBottom w:val="0"/>
                                              <w:divBdr>
                                                <w:top w:val="none" w:sz="0" w:space="0" w:color="auto"/>
                                                <w:left w:val="none" w:sz="0" w:space="0" w:color="auto"/>
                                                <w:bottom w:val="none" w:sz="0" w:space="0" w:color="auto"/>
                                                <w:right w:val="none" w:sz="0" w:space="0" w:color="auto"/>
                                              </w:divBdr>
                                              <w:divsChild>
                                                <w:div w:id="1196384827">
                                                  <w:marLeft w:val="0"/>
                                                  <w:marRight w:val="0"/>
                                                  <w:marTop w:val="0"/>
                                                  <w:marBottom w:val="0"/>
                                                  <w:divBdr>
                                                    <w:top w:val="none" w:sz="0" w:space="0" w:color="auto"/>
                                                    <w:left w:val="none" w:sz="0" w:space="0" w:color="auto"/>
                                                    <w:bottom w:val="none" w:sz="0" w:space="0" w:color="auto"/>
                                                    <w:right w:val="none" w:sz="0" w:space="0" w:color="auto"/>
                                                  </w:divBdr>
                                                  <w:divsChild>
                                                    <w:div w:id="1637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3126">
                                              <w:marLeft w:val="0"/>
                                              <w:marRight w:val="0"/>
                                              <w:marTop w:val="0"/>
                                              <w:marBottom w:val="0"/>
                                              <w:divBdr>
                                                <w:top w:val="none" w:sz="0" w:space="0" w:color="auto"/>
                                                <w:left w:val="none" w:sz="0" w:space="0" w:color="auto"/>
                                                <w:bottom w:val="none" w:sz="0" w:space="0" w:color="auto"/>
                                                <w:right w:val="none" w:sz="0" w:space="0" w:color="auto"/>
                                              </w:divBdr>
                                            </w:div>
                                            <w:div w:id="692150295">
                                              <w:marLeft w:val="0"/>
                                              <w:marRight w:val="0"/>
                                              <w:marTop w:val="0"/>
                                              <w:marBottom w:val="0"/>
                                              <w:divBdr>
                                                <w:top w:val="none" w:sz="0" w:space="0" w:color="auto"/>
                                                <w:left w:val="none" w:sz="0" w:space="0" w:color="auto"/>
                                                <w:bottom w:val="none" w:sz="0" w:space="0" w:color="auto"/>
                                                <w:right w:val="none" w:sz="0" w:space="0" w:color="auto"/>
                                              </w:divBdr>
                                              <w:divsChild>
                                                <w:div w:id="208877970">
                                                  <w:marLeft w:val="0"/>
                                                  <w:marRight w:val="0"/>
                                                  <w:marTop w:val="0"/>
                                                  <w:marBottom w:val="0"/>
                                                  <w:divBdr>
                                                    <w:top w:val="none" w:sz="0" w:space="0" w:color="auto"/>
                                                    <w:left w:val="none" w:sz="0" w:space="0" w:color="auto"/>
                                                    <w:bottom w:val="none" w:sz="0" w:space="0" w:color="auto"/>
                                                    <w:right w:val="none" w:sz="0" w:space="0" w:color="auto"/>
                                                  </w:divBdr>
                                                </w:div>
                                              </w:divsChild>
                                            </w:div>
                                            <w:div w:id="693192219">
                                              <w:marLeft w:val="0"/>
                                              <w:marRight w:val="0"/>
                                              <w:marTop w:val="0"/>
                                              <w:marBottom w:val="0"/>
                                              <w:divBdr>
                                                <w:top w:val="none" w:sz="0" w:space="0" w:color="auto"/>
                                                <w:left w:val="none" w:sz="0" w:space="0" w:color="auto"/>
                                                <w:bottom w:val="none" w:sz="0" w:space="0" w:color="auto"/>
                                                <w:right w:val="none" w:sz="0" w:space="0" w:color="auto"/>
                                              </w:divBdr>
                                              <w:divsChild>
                                                <w:div w:id="257372188">
                                                  <w:marLeft w:val="0"/>
                                                  <w:marRight w:val="0"/>
                                                  <w:marTop w:val="0"/>
                                                  <w:marBottom w:val="0"/>
                                                  <w:divBdr>
                                                    <w:top w:val="none" w:sz="0" w:space="0" w:color="auto"/>
                                                    <w:left w:val="none" w:sz="0" w:space="0" w:color="auto"/>
                                                    <w:bottom w:val="none" w:sz="0" w:space="0" w:color="auto"/>
                                                    <w:right w:val="none" w:sz="0" w:space="0" w:color="auto"/>
                                                  </w:divBdr>
                                                </w:div>
                                              </w:divsChild>
                                            </w:div>
                                            <w:div w:id="702635288">
                                              <w:marLeft w:val="0"/>
                                              <w:marRight w:val="0"/>
                                              <w:marTop w:val="0"/>
                                              <w:marBottom w:val="0"/>
                                              <w:divBdr>
                                                <w:top w:val="none" w:sz="0" w:space="0" w:color="auto"/>
                                                <w:left w:val="none" w:sz="0" w:space="0" w:color="auto"/>
                                                <w:bottom w:val="none" w:sz="0" w:space="0" w:color="auto"/>
                                                <w:right w:val="none" w:sz="0" w:space="0" w:color="auto"/>
                                              </w:divBdr>
                                              <w:divsChild>
                                                <w:div w:id="946619768">
                                                  <w:marLeft w:val="0"/>
                                                  <w:marRight w:val="0"/>
                                                  <w:marTop w:val="0"/>
                                                  <w:marBottom w:val="0"/>
                                                  <w:divBdr>
                                                    <w:top w:val="none" w:sz="0" w:space="0" w:color="auto"/>
                                                    <w:left w:val="none" w:sz="0" w:space="0" w:color="auto"/>
                                                    <w:bottom w:val="none" w:sz="0" w:space="0" w:color="auto"/>
                                                    <w:right w:val="none" w:sz="0" w:space="0" w:color="auto"/>
                                                  </w:divBdr>
                                                  <w:divsChild>
                                                    <w:div w:id="964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738">
                                              <w:marLeft w:val="0"/>
                                              <w:marRight w:val="0"/>
                                              <w:marTop w:val="0"/>
                                              <w:marBottom w:val="0"/>
                                              <w:divBdr>
                                                <w:top w:val="none" w:sz="0" w:space="0" w:color="auto"/>
                                                <w:left w:val="none" w:sz="0" w:space="0" w:color="auto"/>
                                                <w:bottom w:val="none" w:sz="0" w:space="0" w:color="auto"/>
                                                <w:right w:val="none" w:sz="0" w:space="0" w:color="auto"/>
                                              </w:divBdr>
                                              <w:divsChild>
                                                <w:div w:id="276761955">
                                                  <w:marLeft w:val="0"/>
                                                  <w:marRight w:val="0"/>
                                                  <w:marTop w:val="0"/>
                                                  <w:marBottom w:val="0"/>
                                                  <w:divBdr>
                                                    <w:top w:val="none" w:sz="0" w:space="0" w:color="auto"/>
                                                    <w:left w:val="none" w:sz="0" w:space="0" w:color="auto"/>
                                                    <w:bottom w:val="none" w:sz="0" w:space="0" w:color="auto"/>
                                                    <w:right w:val="none" w:sz="0" w:space="0" w:color="auto"/>
                                                  </w:divBdr>
                                                </w:div>
                                              </w:divsChild>
                                            </w:div>
                                            <w:div w:id="737900797">
                                              <w:marLeft w:val="0"/>
                                              <w:marRight w:val="0"/>
                                              <w:marTop w:val="0"/>
                                              <w:marBottom w:val="0"/>
                                              <w:divBdr>
                                                <w:top w:val="none" w:sz="0" w:space="0" w:color="auto"/>
                                                <w:left w:val="none" w:sz="0" w:space="0" w:color="auto"/>
                                                <w:bottom w:val="none" w:sz="0" w:space="0" w:color="auto"/>
                                                <w:right w:val="none" w:sz="0" w:space="0" w:color="auto"/>
                                              </w:divBdr>
                                            </w:div>
                                            <w:div w:id="743529046">
                                              <w:marLeft w:val="0"/>
                                              <w:marRight w:val="0"/>
                                              <w:marTop w:val="0"/>
                                              <w:marBottom w:val="0"/>
                                              <w:divBdr>
                                                <w:top w:val="none" w:sz="0" w:space="0" w:color="auto"/>
                                                <w:left w:val="none" w:sz="0" w:space="0" w:color="auto"/>
                                                <w:bottom w:val="none" w:sz="0" w:space="0" w:color="auto"/>
                                                <w:right w:val="none" w:sz="0" w:space="0" w:color="auto"/>
                                              </w:divBdr>
                                            </w:div>
                                            <w:div w:id="748700575">
                                              <w:marLeft w:val="0"/>
                                              <w:marRight w:val="0"/>
                                              <w:marTop w:val="0"/>
                                              <w:marBottom w:val="0"/>
                                              <w:divBdr>
                                                <w:top w:val="none" w:sz="0" w:space="0" w:color="auto"/>
                                                <w:left w:val="none" w:sz="0" w:space="0" w:color="auto"/>
                                                <w:bottom w:val="none" w:sz="0" w:space="0" w:color="auto"/>
                                                <w:right w:val="none" w:sz="0" w:space="0" w:color="auto"/>
                                              </w:divBdr>
                                            </w:div>
                                            <w:div w:id="754522893">
                                              <w:marLeft w:val="0"/>
                                              <w:marRight w:val="0"/>
                                              <w:marTop w:val="0"/>
                                              <w:marBottom w:val="0"/>
                                              <w:divBdr>
                                                <w:top w:val="none" w:sz="0" w:space="0" w:color="auto"/>
                                                <w:left w:val="none" w:sz="0" w:space="0" w:color="auto"/>
                                                <w:bottom w:val="none" w:sz="0" w:space="0" w:color="auto"/>
                                                <w:right w:val="none" w:sz="0" w:space="0" w:color="auto"/>
                                              </w:divBdr>
                                              <w:divsChild>
                                                <w:div w:id="96022342">
                                                  <w:marLeft w:val="0"/>
                                                  <w:marRight w:val="0"/>
                                                  <w:marTop w:val="0"/>
                                                  <w:marBottom w:val="0"/>
                                                  <w:divBdr>
                                                    <w:top w:val="none" w:sz="0" w:space="0" w:color="auto"/>
                                                    <w:left w:val="none" w:sz="0" w:space="0" w:color="auto"/>
                                                    <w:bottom w:val="none" w:sz="0" w:space="0" w:color="auto"/>
                                                    <w:right w:val="none" w:sz="0" w:space="0" w:color="auto"/>
                                                  </w:divBdr>
                                                  <w:divsChild>
                                                    <w:div w:id="287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2981">
                                              <w:marLeft w:val="0"/>
                                              <w:marRight w:val="0"/>
                                              <w:marTop w:val="0"/>
                                              <w:marBottom w:val="0"/>
                                              <w:divBdr>
                                                <w:top w:val="none" w:sz="0" w:space="0" w:color="auto"/>
                                                <w:left w:val="none" w:sz="0" w:space="0" w:color="auto"/>
                                                <w:bottom w:val="none" w:sz="0" w:space="0" w:color="auto"/>
                                                <w:right w:val="none" w:sz="0" w:space="0" w:color="auto"/>
                                              </w:divBdr>
                                            </w:div>
                                            <w:div w:id="760176578">
                                              <w:marLeft w:val="0"/>
                                              <w:marRight w:val="0"/>
                                              <w:marTop w:val="0"/>
                                              <w:marBottom w:val="0"/>
                                              <w:divBdr>
                                                <w:top w:val="none" w:sz="0" w:space="0" w:color="auto"/>
                                                <w:left w:val="none" w:sz="0" w:space="0" w:color="auto"/>
                                                <w:bottom w:val="none" w:sz="0" w:space="0" w:color="auto"/>
                                                <w:right w:val="none" w:sz="0" w:space="0" w:color="auto"/>
                                              </w:divBdr>
                                              <w:divsChild>
                                                <w:div w:id="954410271">
                                                  <w:marLeft w:val="0"/>
                                                  <w:marRight w:val="0"/>
                                                  <w:marTop w:val="0"/>
                                                  <w:marBottom w:val="0"/>
                                                  <w:divBdr>
                                                    <w:top w:val="none" w:sz="0" w:space="0" w:color="auto"/>
                                                    <w:left w:val="none" w:sz="0" w:space="0" w:color="auto"/>
                                                    <w:bottom w:val="none" w:sz="0" w:space="0" w:color="auto"/>
                                                    <w:right w:val="none" w:sz="0" w:space="0" w:color="auto"/>
                                                  </w:divBdr>
                                                  <w:divsChild>
                                                    <w:div w:id="2818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5963">
                                              <w:marLeft w:val="0"/>
                                              <w:marRight w:val="0"/>
                                              <w:marTop w:val="0"/>
                                              <w:marBottom w:val="0"/>
                                              <w:divBdr>
                                                <w:top w:val="none" w:sz="0" w:space="0" w:color="auto"/>
                                                <w:left w:val="none" w:sz="0" w:space="0" w:color="auto"/>
                                                <w:bottom w:val="none" w:sz="0" w:space="0" w:color="auto"/>
                                                <w:right w:val="none" w:sz="0" w:space="0" w:color="auto"/>
                                              </w:divBdr>
                                            </w:div>
                                            <w:div w:id="778527128">
                                              <w:marLeft w:val="0"/>
                                              <w:marRight w:val="0"/>
                                              <w:marTop w:val="0"/>
                                              <w:marBottom w:val="0"/>
                                              <w:divBdr>
                                                <w:top w:val="none" w:sz="0" w:space="0" w:color="auto"/>
                                                <w:left w:val="none" w:sz="0" w:space="0" w:color="auto"/>
                                                <w:bottom w:val="none" w:sz="0" w:space="0" w:color="auto"/>
                                                <w:right w:val="none" w:sz="0" w:space="0" w:color="auto"/>
                                              </w:divBdr>
                                              <w:divsChild>
                                                <w:div w:id="1201012997">
                                                  <w:marLeft w:val="0"/>
                                                  <w:marRight w:val="0"/>
                                                  <w:marTop w:val="0"/>
                                                  <w:marBottom w:val="0"/>
                                                  <w:divBdr>
                                                    <w:top w:val="none" w:sz="0" w:space="0" w:color="auto"/>
                                                    <w:left w:val="none" w:sz="0" w:space="0" w:color="auto"/>
                                                    <w:bottom w:val="none" w:sz="0" w:space="0" w:color="auto"/>
                                                    <w:right w:val="none" w:sz="0" w:space="0" w:color="auto"/>
                                                  </w:divBdr>
                                                  <w:divsChild>
                                                    <w:div w:id="9576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4285">
                                              <w:marLeft w:val="0"/>
                                              <w:marRight w:val="0"/>
                                              <w:marTop w:val="0"/>
                                              <w:marBottom w:val="0"/>
                                              <w:divBdr>
                                                <w:top w:val="none" w:sz="0" w:space="0" w:color="auto"/>
                                                <w:left w:val="none" w:sz="0" w:space="0" w:color="auto"/>
                                                <w:bottom w:val="none" w:sz="0" w:space="0" w:color="auto"/>
                                                <w:right w:val="none" w:sz="0" w:space="0" w:color="auto"/>
                                              </w:divBdr>
                                            </w:div>
                                            <w:div w:id="806123442">
                                              <w:marLeft w:val="0"/>
                                              <w:marRight w:val="0"/>
                                              <w:marTop w:val="0"/>
                                              <w:marBottom w:val="0"/>
                                              <w:divBdr>
                                                <w:top w:val="none" w:sz="0" w:space="0" w:color="auto"/>
                                                <w:left w:val="none" w:sz="0" w:space="0" w:color="auto"/>
                                                <w:bottom w:val="none" w:sz="0" w:space="0" w:color="auto"/>
                                                <w:right w:val="none" w:sz="0" w:space="0" w:color="auto"/>
                                              </w:divBdr>
                                              <w:divsChild>
                                                <w:div w:id="1006371217">
                                                  <w:marLeft w:val="0"/>
                                                  <w:marRight w:val="0"/>
                                                  <w:marTop w:val="0"/>
                                                  <w:marBottom w:val="0"/>
                                                  <w:divBdr>
                                                    <w:top w:val="none" w:sz="0" w:space="0" w:color="auto"/>
                                                    <w:left w:val="none" w:sz="0" w:space="0" w:color="auto"/>
                                                    <w:bottom w:val="none" w:sz="0" w:space="0" w:color="auto"/>
                                                    <w:right w:val="none" w:sz="0" w:space="0" w:color="auto"/>
                                                  </w:divBdr>
                                                  <w:divsChild>
                                                    <w:div w:id="314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4671">
                                              <w:marLeft w:val="0"/>
                                              <w:marRight w:val="0"/>
                                              <w:marTop w:val="0"/>
                                              <w:marBottom w:val="0"/>
                                              <w:divBdr>
                                                <w:top w:val="none" w:sz="0" w:space="0" w:color="auto"/>
                                                <w:left w:val="none" w:sz="0" w:space="0" w:color="auto"/>
                                                <w:bottom w:val="none" w:sz="0" w:space="0" w:color="auto"/>
                                                <w:right w:val="none" w:sz="0" w:space="0" w:color="auto"/>
                                              </w:divBdr>
                                              <w:divsChild>
                                                <w:div w:id="1155147983">
                                                  <w:marLeft w:val="0"/>
                                                  <w:marRight w:val="0"/>
                                                  <w:marTop w:val="0"/>
                                                  <w:marBottom w:val="0"/>
                                                  <w:divBdr>
                                                    <w:top w:val="none" w:sz="0" w:space="0" w:color="auto"/>
                                                    <w:left w:val="none" w:sz="0" w:space="0" w:color="auto"/>
                                                    <w:bottom w:val="none" w:sz="0" w:space="0" w:color="auto"/>
                                                    <w:right w:val="none" w:sz="0" w:space="0" w:color="auto"/>
                                                  </w:divBdr>
                                                  <w:divsChild>
                                                    <w:div w:id="5915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22269">
                                              <w:marLeft w:val="0"/>
                                              <w:marRight w:val="0"/>
                                              <w:marTop w:val="0"/>
                                              <w:marBottom w:val="0"/>
                                              <w:divBdr>
                                                <w:top w:val="none" w:sz="0" w:space="0" w:color="auto"/>
                                                <w:left w:val="none" w:sz="0" w:space="0" w:color="auto"/>
                                                <w:bottom w:val="none" w:sz="0" w:space="0" w:color="auto"/>
                                                <w:right w:val="none" w:sz="0" w:space="0" w:color="auto"/>
                                              </w:divBdr>
                                              <w:divsChild>
                                                <w:div w:id="305667996">
                                                  <w:marLeft w:val="0"/>
                                                  <w:marRight w:val="0"/>
                                                  <w:marTop w:val="0"/>
                                                  <w:marBottom w:val="0"/>
                                                  <w:divBdr>
                                                    <w:top w:val="none" w:sz="0" w:space="0" w:color="auto"/>
                                                    <w:left w:val="none" w:sz="0" w:space="0" w:color="auto"/>
                                                    <w:bottom w:val="none" w:sz="0" w:space="0" w:color="auto"/>
                                                    <w:right w:val="none" w:sz="0" w:space="0" w:color="auto"/>
                                                  </w:divBdr>
                                                  <w:divsChild>
                                                    <w:div w:id="9676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8875">
                                              <w:marLeft w:val="0"/>
                                              <w:marRight w:val="0"/>
                                              <w:marTop w:val="0"/>
                                              <w:marBottom w:val="0"/>
                                              <w:divBdr>
                                                <w:top w:val="none" w:sz="0" w:space="0" w:color="auto"/>
                                                <w:left w:val="none" w:sz="0" w:space="0" w:color="auto"/>
                                                <w:bottom w:val="none" w:sz="0" w:space="0" w:color="auto"/>
                                                <w:right w:val="none" w:sz="0" w:space="0" w:color="auto"/>
                                              </w:divBdr>
                                              <w:divsChild>
                                                <w:div w:id="599026447">
                                                  <w:marLeft w:val="0"/>
                                                  <w:marRight w:val="0"/>
                                                  <w:marTop w:val="0"/>
                                                  <w:marBottom w:val="0"/>
                                                  <w:divBdr>
                                                    <w:top w:val="none" w:sz="0" w:space="0" w:color="auto"/>
                                                    <w:left w:val="none" w:sz="0" w:space="0" w:color="auto"/>
                                                    <w:bottom w:val="none" w:sz="0" w:space="0" w:color="auto"/>
                                                    <w:right w:val="none" w:sz="0" w:space="0" w:color="auto"/>
                                                  </w:divBdr>
                                                </w:div>
                                              </w:divsChild>
                                            </w:div>
                                            <w:div w:id="892084369">
                                              <w:marLeft w:val="0"/>
                                              <w:marRight w:val="0"/>
                                              <w:marTop w:val="0"/>
                                              <w:marBottom w:val="0"/>
                                              <w:divBdr>
                                                <w:top w:val="none" w:sz="0" w:space="0" w:color="auto"/>
                                                <w:left w:val="none" w:sz="0" w:space="0" w:color="auto"/>
                                                <w:bottom w:val="none" w:sz="0" w:space="0" w:color="auto"/>
                                                <w:right w:val="none" w:sz="0" w:space="0" w:color="auto"/>
                                              </w:divBdr>
                                              <w:divsChild>
                                                <w:div w:id="943027803">
                                                  <w:marLeft w:val="0"/>
                                                  <w:marRight w:val="0"/>
                                                  <w:marTop w:val="0"/>
                                                  <w:marBottom w:val="0"/>
                                                  <w:divBdr>
                                                    <w:top w:val="none" w:sz="0" w:space="0" w:color="auto"/>
                                                    <w:left w:val="none" w:sz="0" w:space="0" w:color="auto"/>
                                                    <w:bottom w:val="none" w:sz="0" w:space="0" w:color="auto"/>
                                                    <w:right w:val="none" w:sz="0" w:space="0" w:color="auto"/>
                                                  </w:divBdr>
                                                  <w:divsChild>
                                                    <w:div w:id="6464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3690">
                                              <w:marLeft w:val="0"/>
                                              <w:marRight w:val="0"/>
                                              <w:marTop w:val="0"/>
                                              <w:marBottom w:val="0"/>
                                              <w:divBdr>
                                                <w:top w:val="none" w:sz="0" w:space="0" w:color="auto"/>
                                                <w:left w:val="none" w:sz="0" w:space="0" w:color="auto"/>
                                                <w:bottom w:val="none" w:sz="0" w:space="0" w:color="auto"/>
                                                <w:right w:val="none" w:sz="0" w:space="0" w:color="auto"/>
                                              </w:divBdr>
                                              <w:divsChild>
                                                <w:div w:id="1001467341">
                                                  <w:marLeft w:val="0"/>
                                                  <w:marRight w:val="0"/>
                                                  <w:marTop w:val="0"/>
                                                  <w:marBottom w:val="0"/>
                                                  <w:divBdr>
                                                    <w:top w:val="none" w:sz="0" w:space="0" w:color="auto"/>
                                                    <w:left w:val="none" w:sz="0" w:space="0" w:color="auto"/>
                                                    <w:bottom w:val="none" w:sz="0" w:space="0" w:color="auto"/>
                                                    <w:right w:val="none" w:sz="0" w:space="0" w:color="auto"/>
                                                  </w:divBdr>
                                                  <w:divsChild>
                                                    <w:div w:id="13354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5205">
                                              <w:marLeft w:val="0"/>
                                              <w:marRight w:val="0"/>
                                              <w:marTop w:val="0"/>
                                              <w:marBottom w:val="0"/>
                                              <w:divBdr>
                                                <w:top w:val="none" w:sz="0" w:space="0" w:color="auto"/>
                                                <w:left w:val="none" w:sz="0" w:space="0" w:color="auto"/>
                                                <w:bottom w:val="none" w:sz="0" w:space="0" w:color="auto"/>
                                                <w:right w:val="none" w:sz="0" w:space="0" w:color="auto"/>
                                              </w:divBdr>
                                              <w:divsChild>
                                                <w:div w:id="300117595">
                                                  <w:marLeft w:val="0"/>
                                                  <w:marRight w:val="0"/>
                                                  <w:marTop w:val="0"/>
                                                  <w:marBottom w:val="0"/>
                                                  <w:divBdr>
                                                    <w:top w:val="none" w:sz="0" w:space="0" w:color="auto"/>
                                                    <w:left w:val="none" w:sz="0" w:space="0" w:color="auto"/>
                                                    <w:bottom w:val="none" w:sz="0" w:space="0" w:color="auto"/>
                                                    <w:right w:val="none" w:sz="0" w:space="0" w:color="auto"/>
                                                  </w:divBdr>
                                                  <w:divsChild>
                                                    <w:div w:id="9705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81465">
                                              <w:marLeft w:val="0"/>
                                              <w:marRight w:val="0"/>
                                              <w:marTop w:val="0"/>
                                              <w:marBottom w:val="0"/>
                                              <w:divBdr>
                                                <w:top w:val="none" w:sz="0" w:space="0" w:color="auto"/>
                                                <w:left w:val="none" w:sz="0" w:space="0" w:color="auto"/>
                                                <w:bottom w:val="none" w:sz="0" w:space="0" w:color="auto"/>
                                                <w:right w:val="none" w:sz="0" w:space="0" w:color="auto"/>
                                              </w:divBdr>
                                              <w:divsChild>
                                                <w:div w:id="719063062">
                                                  <w:marLeft w:val="0"/>
                                                  <w:marRight w:val="0"/>
                                                  <w:marTop w:val="0"/>
                                                  <w:marBottom w:val="0"/>
                                                  <w:divBdr>
                                                    <w:top w:val="none" w:sz="0" w:space="0" w:color="auto"/>
                                                    <w:left w:val="none" w:sz="0" w:space="0" w:color="auto"/>
                                                    <w:bottom w:val="none" w:sz="0" w:space="0" w:color="auto"/>
                                                    <w:right w:val="none" w:sz="0" w:space="0" w:color="auto"/>
                                                  </w:divBdr>
                                                  <w:divsChild>
                                                    <w:div w:id="12863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5132">
                                              <w:marLeft w:val="0"/>
                                              <w:marRight w:val="0"/>
                                              <w:marTop w:val="0"/>
                                              <w:marBottom w:val="0"/>
                                              <w:divBdr>
                                                <w:top w:val="none" w:sz="0" w:space="0" w:color="auto"/>
                                                <w:left w:val="none" w:sz="0" w:space="0" w:color="auto"/>
                                                <w:bottom w:val="none" w:sz="0" w:space="0" w:color="auto"/>
                                                <w:right w:val="none" w:sz="0" w:space="0" w:color="auto"/>
                                              </w:divBdr>
                                              <w:divsChild>
                                                <w:div w:id="1104957384">
                                                  <w:marLeft w:val="0"/>
                                                  <w:marRight w:val="0"/>
                                                  <w:marTop w:val="0"/>
                                                  <w:marBottom w:val="0"/>
                                                  <w:divBdr>
                                                    <w:top w:val="none" w:sz="0" w:space="0" w:color="auto"/>
                                                    <w:left w:val="none" w:sz="0" w:space="0" w:color="auto"/>
                                                    <w:bottom w:val="none" w:sz="0" w:space="0" w:color="auto"/>
                                                    <w:right w:val="none" w:sz="0" w:space="0" w:color="auto"/>
                                                  </w:divBdr>
                                                  <w:divsChild>
                                                    <w:div w:id="8026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0171">
                                              <w:marLeft w:val="0"/>
                                              <w:marRight w:val="0"/>
                                              <w:marTop w:val="0"/>
                                              <w:marBottom w:val="0"/>
                                              <w:divBdr>
                                                <w:top w:val="none" w:sz="0" w:space="0" w:color="auto"/>
                                                <w:left w:val="none" w:sz="0" w:space="0" w:color="auto"/>
                                                <w:bottom w:val="none" w:sz="0" w:space="0" w:color="auto"/>
                                                <w:right w:val="none" w:sz="0" w:space="0" w:color="auto"/>
                                              </w:divBdr>
                                              <w:divsChild>
                                                <w:div w:id="1197700583">
                                                  <w:marLeft w:val="0"/>
                                                  <w:marRight w:val="0"/>
                                                  <w:marTop w:val="0"/>
                                                  <w:marBottom w:val="0"/>
                                                  <w:divBdr>
                                                    <w:top w:val="none" w:sz="0" w:space="0" w:color="auto"/>
                                                    <w:left w:val="none" w:sz="0" w:space="0" w:color="auto"/>
                                                    <w:bottom w:val="none" w:sz="0" w:space="0" w:color="auto"/>
                                                    <w:right w:val="none" w:sz="0" w:space="0" w:color="auto"/>
                                                  </w:divBdr>
                                                </w:div>
                                              </w:divsChild>
                                            </w:div>
                                            <w:div w:id="965358701">
                                              <w:marLeft w:val="0"/>
                                              <w:marRight w:val="0"/>
                                              <w:marTop w:val="0"/>
                                              <w:marBottom w:val="0"/>
                                              <w:divBdr>
                                                <w:top w:val="none" w:sz="0" w:space="0" w:color="auto"/>
                                                <w:left w:val="none" w:sz="0" w:space="0" w:color="auto"/>
                                                <w:bottom w:val="none" w:sz="0" w:space="0" w:color="auto"/>
                                                <w:right w:val="none" w:sz="0" w:space="0" w:color="auto"/>
                                              </w:divBdr>
                                              <w:divsChild>
                                                <w:div w:id="865753109">
                                                  <w:marLeft w:val="0"/>
                                                  <w:marRight w:val="0"/>
                                                  <w:marTop w:val="0"/>
                                                  <w:marBottom w:val="0"/>
                                                  <w:divBdr>
                                                    <w:top w:val="none" w:sz="0" w:space="0" w:color="auto"/>
                                                    <w:left w:val="none" w:sz="0" w:space="0" w:color="auto"/>
                                                    <w:bottom w:val="none" w:sz="0" w:space="0" w:color="auto"/>
                                                    <w:right w:val="none" w:sz="0" w:space="0" w:color="auto"/>
                                                  </w:divBdr>
                                                  <w:divsChild>
                                                    <w:div w:id="1941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2859">
                                              <w:marLeft w:val="0"/>
                                              <w:marRight w:val="0"/>
                                              <w:marTop w:val="0"/>
                                              <w:marBottom w:val="0"/>
                                              <w:divBdr>
                                                <w:top w:val="none" w:sz="0" w:space="0" w:color="auto"/>
                                                <w:left w:val="none" w:sz="0" w:space="0" w:color="auto"/>
                                                <w:bottom w:val="none" w:sz="0" w:space="0" w:color="auto"/>
                                                <w:right w:val="none" w:sz="0" w:space="0" w:color="auto"/>
                                              </w:divBdr>
                                            </w:div>
                                            <w:div w:id="1010763317">
                                              <w:marLeft w:val="0"/>
                                              <w:marRight w:val="0"/>
                                              <w:marTop w:val="0"/>
                                              <w:marBottom w:val="0"/>
                                              <w:divBdr>
                                                <w:top w:val="none" w:sz="0" w:space="0" w:color="auto"/>
                                                <w:left w:val="none" w:sz="0" w:space="0" w:color="auto"/>
                                                <w:bottom w:val="none" w:sz="0" w:space="0" w:color="auto"/>
                                                <w:right w:val="none" w:sz="0" w:space="0" w:color="auto"/>
                                              </w:divBdr>
                                            </w:div>
                                            <w:div w:id="1022437537">
                                              <w:marLeft w:val="0"/>
                                              <w:marRight w:val="0"/>
                                              <w:marTop w:val="0"/>
                                              <w:marBottom w:val="0"/>
                                              <w:divBdr>
                                                <w:top w:val="none" w:sz="0" w:space="0" w:color="auto"/>
                                                <w:left w:val="none" w:sz="0" w:space="0" w:color="auto"/>
                                                <w:bottom w:val="none" w:sz="0" w:space="0" w:color="auto"/>
                                                <w:right w:val="none" w:sz="0" w:space="0" w:color="auto"/>
                                              </w:divBdr>
                                              <w:divsChild>
                                                <w:div w:id="1297298901">
                                                  <w:marLeft w:val="0"/>
                                                  <w:marRight w:val="0"/>
                                                  <w:marTop w:val="0"/>
                                                  <w:marBottom w:val="0"/>
                                                  <w:divBdr>
                                                    <w:top w:val="none" w:sz="0" w:space="0" w:color="auto"/>
                                                    <w:left w:val="none" w:sz="0" w:space="0" w:color="auto"/>
                                                    <w:bottom w:val="none" w:sz="0" w:space="0" w:color="auto"/>
                                                    <w:right w:val="none" w:sz="0" w:space="0" w:color="auto"/>
                                                  </w:divBdr>
                                                  <w:divsChild>
                                                    <w:div w:id="5810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636">
                                              <w:marLeft w:val="0"/>
                                              <w:marRight w:val="0"/>
                                              <w:marTop w:val="0"/>
                                              <w:marBottom w:val="0"/>
                                              <w:divBdr>
                                                <w:top w:val="none" w:sz="0" w:space="0" w:color="auto"/>
                                                <w:left w:val="none" w:sz="0" w:space="0" w:color="auto"/>
                                                <w:bottom w:val="none" w:sz="0" w:space="0" w:color="auto"/>
                                                <w:right w:val="none" w:sz="0" w:space="0" w:color="auto"/>
                                              </w:divBdr>
                                              <w:divsChild>
                                                <w:div w:id="1212499004">
                                                  <w:marLeft w:val="0"/>
                                                  <w:marRight w:val="0"/>
                                                  <w:marTop w:val="0"/>
                                                  <w:marBottom w:val="0"/>
                                                  <w:divBdr>
                                                    <w:top w:val="none" w:sz="0" w:space="0" w:color="auto"/>
                                                    <w:left w:val="none" w:sz="0" w:space="0" w:color="auto"/>
                                                    <w:bottom w:val="none" w:sz="0" w:space="0" w:color="auto"/>
                                                    <w:right w:val="none" w:sz="0" w:space="0" w:color="auto"/>
                                                  </w:divBdr>
                                                </w:div>
                                              </w:divsChild>
                                            </w:div>
                                            <w:div w:id="1028992315">
                                              <w:marLeft w:val="0"/>
                                              <w:marRight w:val="0"/>
                                              <w:marTop w:val="0"/>
                                              <w:marBottom w:val="0"/>
                                              <w:divBdr>
                                                <w:top w:val="none" w:sz="0" w:space="0" w:color="auto"/>
                                                <w:left w:val="none" w:sz="0" w:space="0" w:color="auto"/>
                                                <w:bottom w:val="none" w:sz="0" w:space="0" w:color="auto"/>
                                                <w:right w:val="none" w:sz="0" w:space="0" w:color="auto"/>
                                              </w:divBdr>
                                              <w:divsChild>
                                                <w:div w:id="211966163">
                                                  <w:marLeft w:val="0"/>
                                                  <w:marRight w:val="0"/>
                                                  <w:marTop w:val="0"/>
                                                  <w:marBottom w:val="0"/>
                                                  <w:divBdr>
                                                    <w:top w:val="none" w:sz="0" w:space="0" w:color="auto"/>
                                                    <w:left w:val="none" w:sz="0" w:space="0" w:color="auto"/>
                                                    <w:bottom w:val="none" w:sz="0" w:space="0" w:color="auto"/>
                                                    <w:right w:val="none" w:sz="0" w:space="0" w:color="auto"/>
                                                  </w:divBdr>
                                                  <w:divsChild>
                                                    <w:div w:id="8507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43164">
                                              <w:marLeft w:val="0"/>
                                              <w:marRight w:val="0"/>
                                              <w:marTop w:val="0"/>
                                              <w:marBottom w:val="0"/>
                                              <w:divBdr>
                                                <w:top w:val="none" w:sz="0" w:space="0" w:color="auto"/>
                                                <w:left w:val="none" w:sz="0" w:space="0" w:color="auto"/>
                                                <w:bottom w:val="none" w:sz="0" w:space="0" w:color="auto"/>
                                                <w:right w:val="none" w:sz="0" w:space="0" w:color="auto"/>
                                              </w:divBdr>
                                              <w:divsChild>
                                                <w:div w:id="154959579">
                                                  <w:marLeft w:val="0"/>
                                                  <w:marRight w:val="0"/>
                                                  <w:marTop w:val="0"/>
                                                  <w:marBottom w:val="0"/>
                                                  <w:divBdr>
                                                    <w:top w:val="none" w:sz="0" w:space="0" w:color="auto"/>
                                                    <w:left w:val="none" w:sz="0" w:space="0" w:color="auto"/>
                                                    <w:bottom w:val="none" w:sz="0" w:space="0" w:color="auto"/>
                                                    <w:right w:val="none" w:sz="0" w:space="0" w:color="auto"/>
                                                  </w:divBdr>
                                                </w:div>
                                              </w:divsChild>
                                            </w:div>
                                            <w:div w:id="1051616368">
                                              <w:marLeft w:val="0"/>
                                              <w:marRight w:val="0"/>
                                              <w:marTop w:val="0"/>
                                              <w:marBottom w:val="0"/>
                                              <w:divBdr>
                                                <w:top w:val="none" w:sz="0" w:space="0" w:color="auto"/>
                                                <w:left w:val="none" w:sz="0" w:space="0" w:color="auto"/>
                                                <w:bottom w:val="none" w:sz="0" w:space="0" w:color="auto"/>
                                                <w:right w:val="none" w:sz="0" w:space="0" w:color="auto"/>
                                              </w:divBdr>
                                            </w:div>
                                            <w:div w:id="1058630709">
                                              <w:marLeft w:val="0"/>
                                              <w:marRight w:val="0"/>
                                              <w:marTop w:val="0"/>
                                              <w:marBottom w:val="0"/>
                                              <w:divBdr>
                                                <w:top w:val="none" w:sz="0" w:space="0" w:color="auto"/>
                                                <w:left w:val="none" w:sz="0" w:space="0" w:color="auto"/>
                                                <w:bottom w:val="none" w:sz="0" w:space="0" w:color="auto"/>
                                                <w:right w:val="none" w:sz="0" w:space="0" w:color="auto"/>
                                              </w:divBdr>
                                              <w:divsChild>
                                                <w:div w:id="135296877">
                                                  <w:marLeft w:val="0"/>
                                                  <w:marRight w:val="0"/>
                                                  <w:marTop w:val="0"/>
                                                  <w:marBottom w:val="0"/>
                                                  <w:divBdr>
                                                    <w:top w:val="none" w:sz="0" w:space="0" w:color="auto"/>
                                                    <w:left w:val="none" w:sz="0" w:space="0" w:color="auto"/>
                                                    <w:bottom w:val="none" w:sz="0" w:space="0" w:color="auto"/>
                                                    <w:right w:val="none" w:sz="0" w:space="0" w:color="auto"/>
                                                  </w:divBdr>
                                                  <w:divsChild>
                                                    <w:div w:id="35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034">
                                              <w:marLeft w:val="0"/>
                                              <w:marRight w:val="0"/>
                                              <w:marTop w:val="0"/>
                                              <w:marBottom w:val="0"/>
                                              <w:divBdr>
                                                <w:top w:val="none" w:sz="0" w:space="0" w:color="auto"/>
                                                <w:left w:val="none" w:sz="0" w:space="0" w:color="auto"/>
                                                <w:bottom w:val="none" w:sz="0" w:space="0" w:color="auto"/>
                                                <w:right w:val="none" w:sz="0" w:space="0" w:color="auto"/>
                                              </w:divBdr>
                                              <w:divsChild>
                                                <w:div w:id="833642584">
                                                  <w:marLeft w:val="0"/>
                                                  <w:marRight w:val="0"/>
                                                  <w:marTop w:val="0"/>
                                                  <w:marBottom w:val="0"/>
                                                  <w:divBdr>
                                                    <w:top w:val="none" w:sz="0" w:space="0" w:color="auto"/>
                                                    <w:left w:val="none" w:sz="0" w:space="0" w:color="auto"/>
                                                    <w:bottom w:val="none" w:sz="0" w:space="0" w:color="auto"/>
                                                    <w:right w:val="none" w:sz="0" w:space="0" w:color="auto"/>
                                                  </w:divBdr>
                                                  <w:divsChild>
                                                    <w:div w:id="257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1388">
                                              <w:marLeft w:val="0"/>
                                              <w:marRight w:val="0"/>
                                              <w:marTop w:val="0"/>
                                              <w:marBottom w:val="0"/>
                                              <w:divBdr>
                                                <w:top w:val="none" w:sz="0" w:space="0" w:color="auto"/>
                                                <w:left w:val="none" w:sz="0" w:space="0" w:color="auto"/>
                                                <w:bottom w:val="none" w:sz="0" w:space="0" w:color="auto"/>
                                                <w:right w:val="none" w:sz="0" w:space="0" w:color="auto"/>
                                              </w:divBdr>
                                            </w:div>
                                            <w:div w:id="1076127050">
                                              <w:marLeft w:val="0"/>
                                              <w:marRight w:val="0"/>
                                              <w:marTop w:val="0"/>
                                              <w:marBottom w:val="0"/>
                                              <w:divBdr>
                                                <w:top w:val="none" w:sz="0" w:space="0" w:color="auto"/>
                                                <w:left w:val="none" w:sz="0" w:space="0" w:color="auto"/>
                                                <w:bottom w:val="none" w:sz="0" w:space="0" w:color="auto"/>
                                                <w:right w:val="none" w:sz="0" w:space="0" w:color="auto"/>
                                              </w:divBdr>
                                              <w:divsChild>
                                                <w:div w:id="69886761">
                                                  <w:marLeft w:val="0"/>
                                                  <w:marRight w:val="0"/>
                                                  <w:marTop w:val="0"/>
                                                  <w:marBottom w:val="0"/>
                                                  <w:divBdr>
                                                    <w:top w:val="none" w:sz="0" w:space="0" w:color="auto"/>
                                                    <w:left w:val="none" w:sz="0" w:space="0" w:color="auto"/>
                                                    <w:bottom w:val="none" w:sz="0" w:space="0" w:color="auto"/>
                                                    <w:right w:val="none" w:sz="0" w:space="0" w:color="auto"/>
                                                  </w:divBdr>
                                                  <w:divsChild>
                                                    <w:div w:id="6213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4910">
                                              <w:marLeft w:val="0"/>
                                              <w:marRight w:val="0"/>
                                              <w:marTop w:val="0"/>
                                              <w:marBottom w:val="0"/>
                                              <w:divBdr>
                                                <w:top w:val="none" w:sz="0" w:space="0" w:color="auto"/>
                                                <w:left w:val="none" w:sz="0" w:space="0" w:color="auto"/>
                                                <w:bottom w:val="none" w:sz="0" w:space="0" w:color="auto"/>
                                                <w:right w:val="none" w:sz="0" w:space="0" w:color="auto"/>
                                              </w:divBdr>
                                            </w:div>
                                            <w:div w:id="1111315261">
                                              <w:marLeft w:val="0"/>
                                              <w:marRight w:val="0"/>
                                              <w:marTop w:val="0"/>
                                              <w:marBottom w:val="0"/>
                                              <w:divBdr>
                                                <w:top w:val="none" w:sz="0" w:space="0" w:color="auto"/>
                                                <w:left w:val="none" w:sz="0" w:space="0" w:color="auto"/>
                                                <w:bottom w:val="none" w:sz="0" w:space="0" w:color="auto"/>
                                                <w:right w:val="none" w:sz="0" w:space="0" w:color="auto"/>
                                              </w:divBdr>
                                            </w:div>
                                            <w:div w:id="1117093675">
                                              <w:marLeft w:val="0"/>
                                              <w:marRight w:val="0"/>
                                              <w:marTop w:val="0"/>
                                              <w:marBottom w:val="0"/>
                                              <w:divBdr>
                                                <w:top w:val="none" w:sz="0" w:space="0" w:color="auto"/>
                                                <w:left w:val="none" w:sz="0" w:space="0" w:color="auto"/>
                                                <w:bottom w:val="none" w:sz="0" w:space="0" w:color="auto"/>
                                                <w:right w:val="none" w:sz="0" w:space="0" w:color="auto"/>
                                              </w:divBdr>
                                            </w:div>
                                            <w:div w:id="1129663673">
                                              <w:marLeft w:val="0"/>
                                              <w:marRight w:val="0"/>
                                              <w:marTop w:val="0"/>
                                              <w:marBottom w:val="0"/>
                                              <w:divBdr>
                                                <w:top w:val="none" w:sz="0" w:space="0" w:color="auto"/>
                                                <w:left w:val="none" w:sz="0" w:space="0" w:color="auto"/>
                                                <w:bottom w:val="none" w:sz="0" w:space="0" w:color="auto"/>
                                                <w:right w:val="none" w:sz="0" w:space="0" w:color="auto"/>
                                              </w:divBdr>
                                              <w:divsChild>
                                                <w:div w:id="956571498">
                                                  <w:marLeft w:val="0"/>
                                                  <w:marRight w:val="0"/>
                                                  <w:marTop w:val="0"/>
                                                  <w:marBottom w:val="0"/>
                                                  <w:divBdr>
                                                    <w:top w:val="none" w:sz="0" w:space="0" w:color="auto"/>
                                                    <w:left w:val="none" w:sz="0" w:space="0" w:color="auto"/>
                                                    <w:bottom w:val="none" w:sz="0" w:space="0" w:color="auto"/>
                                                    <w:right w:val="none" w:sz="0" w:space="0" w:color="auto"/>
                                                  </w:divBdr>
                                                  <w:divsChild>
                                                    <w:div w:id="1967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21723">
                                              <w:marLeft w:val="0"/>
                                              <w:marRight w:val="0"/>
                                              <w:marTop w:val="0"/>
                                              <w:marBottom w:val="0"/>
                                              <w:divBdr>
                                                <w:top w:val="none" w:sz="0" w:space="0" w:color="auto"/>
                                                <w:left w:val="none" w:sz="0" w:space="0" w:color="auto"/>
                                                <w:bottom w:val="none" w:sz="0" w:space="0" w:color="auto"/>
                                                <w:right w:val="none" w:sz="0" w:space="0" w:color="auto"/>
                                              </w:divBdr>
                                            </w:div>
                                            <w:div w:id="1135610336">
                                              <w:marLeft w:val="0"/>
                                              <w:marRight w:val="0"/>
                                              <w:marTop w:val="0"/>
                                              <w:marBottom w:val="0"/>
                                              <w:divBdr>
                                                <w:top w:val="none" w:sz="0" w:space="0" w:color="auto"/>
                                                <w:left w:val="none" w:sz="0" w:space="0" w:color="auto"/>
                                                <w:bottom w:val="none" w:sz="0" w:space="0" w:color="auto"/>
                                                <w:right w:val="none" w:sz="0" w:space="0" w:color="auto"/>
                                              </w:divBdr>
                                              <w:divsChild>
                                                <w:div w:id="735856400">
                                                  <w:marLeft w:val="0"/>
                                                  <w:marRight w:val="0"/>
                                                  <w:marTop w:val="0"/>
                                                  <w:marBottom w:val="0"/>
                                                  <w:divBdr>
                                                    <w:top w:val="none" w:sz="0" w:space="0" w:color="auto"/>
                                                    <w:left w:val="none" w:sz="0" w:space="0" w:color="auto"/>
                                                    <w:bottom w:val="none" w:sz="0" w:space="0" w:color="auto"/>
                                                    <w:right w:val="none" w:sz="0" w:space="0" w:color="auto"/>
                                                  </w:divBdr>
                                                </w:div>
                                              </w:divsChild>
                                            </w:div>
                                            <w:div w:id="1155410178">
                                              <w:marLeft w:val="0"/>
                                              <w:marRight w:val="0"/>
                                              <w:marTop w:val="0"/>
                                              <w:marBottom w:val="0"/>
                                              <w:divBdr>
                                                <w:top w:val="none" w:sz="0" w:space="0" w:color="auto"/>
                                                <w:left w:val="none" w:sz="0" w:space="0" w:color="auto"/>
                                                <w:bottom w:val="none" w:sz="0" w:space="0" w:color="auto"/>
                                                <w:right w:val="none" w:sz="0" w:space="0" w:color="auto"/>
                                              </w:divBdr>
                                            </w:div>
                                            <w:div w:id="1163204345">
                                              <w:marLeft w:val="0"/>
                                              <w:marRight w:val="0"/>
                                              <w:marTop w:val="0"/>
                                              <w:marBottom w:val="0"/>
                                              <w:divBdr>
                                                <w:top w:val="none" w:sz="0" w:space="0" w:color="auto"/>
                                                <w:left w:val="none" w:sz="0" w:space="0" w:color="auto"/>
                                                <w:bottom w:val="none" w:sz="0" w:space="0" w:color="auto"/>
                                                <w:right w:val="none" w:sz="0" w:space="0" w:color="auto"/>
                                              </w:divBdr>
                                              <w:divsChild>
                                                <w:div w:id="1263034043">
                                                  <w:marLeft w:val="0"/>
                                                  <w:marRight w:val="0"/>
                                                  <w:marTop w:val="0"/>
                                                  <w:marBottom w:val="0"/>
                                                  <w:divBdr>
                                                    <w:top w:val="none" w:sz="0" w:space="0" w:color="auto"/>
                                                    <w:left w:val="none" w:sz="0" w:space="0" w:color="auto"/>
                                                    <w:bottom w:val="none" w:sz="0" w:space="0" w:color="auto"/>
                                                    <w:right w:val="none" w:sz="0" w:space="0" w:color="auto"/>
                                                  </w:divBdr>
                                                  <w:divsChild>
                                                    <w:div w:id="11463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1652">
                                              <w:marLeft w:val="0"/>
                                              <w:marRight w:val="0"/>
                                              <w:marTop w:val="0"/>
                                              <w:marBottom w:val="0"/>
                                              <w:divBdr>
                                                <w:top w:val="none" w:sz="0" w:space="0" w:color="auto"/>
                                                <w:left w:val="none" w:sz="0" w:space="0" w:color="auto"/>
                                                <w:bottom w:val="none" w:sz="0" w:space="0" w:color="auto"/>
                                                <w:right w:val="none" w:sz="0" w:space="0" w:color="auto"/>
                                              </w:divBdr>
                                            </w:div>
                                            <w:div w:id="1178620422">
                                              <w:marLeft w:val="0"/>
                                              <w:marRight w:val="0"/>
                                              <w:marTop w:val="0"/>
                                              <w:marBottom w:val="0"/>
                                              <w:divBdr>
                                                <w:top w:val="none" w:sz="0" w:space="0" w:color="auto"/>
                                                <w:left w:val="none" w:sz="0" w:space="0" w:color="auto"/>
                                                <w:bottom w:val="none" w:sz="0" w:space="0" w:color="auto"/>
                                                <w:right w:val="none" w:sz="0" w:space="0" w:color="auto"/>
                                              </w:divBdr>
                                              <w:divsChild>
                                                <w:div w:id="272708099">
                                                  <w:marLeft w:val="0"/>
                                                  <w:marRight w:val="0"/>
                                                  <w:marTop w:val="0"/>
                                                  <w:marBottom w:val="0"/>
                                                  <w:divBdr>
                                                    <w:top w:val="none" w:sz="0" w:space="0" w:color="auto"/>
                                                    <w:left w:val="none" w:sz="0" w:space="0" w:color="auto"/>
                                                    <w:bottom w:val="none" w:sz="0" w:space="0" w:color="auto"/>
                                                    <w:right w:val="none" w:sz="0" w:space="0" w:color="auto"/>
                                                  </w:divBdr>
                                                  <w:divsChild>
                                                    <w:div w:id="12616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9595">
                                              <w:marLeft w:val="0"/>
                                              <w:marRight w:val="0"/>
                                              <w:marTop w:val="0"/>
                                              <w:marBottom w:val="0"/>
                                              <w:divBdr>
                                                <w:top w:val="none" w:sz="0" w:space="0" w:color="auto"/>
                                                <w:left w:val="none" w:sz="0" w:space="0" w:color="auto"/>
                                                <w:bottom w:val="none" w:sz="0" w:space="0" w:color="auto"/>
                                                <w:right w:val="none" w:sz="0" w:space="0" w:color="auto"/>
                                              </w:divBdr>
                                            </w:div>
                                            <w:div w:id="1187988922">
                                              <w:marLeft w:val="0"/>
                                              <w:marRight w:val="0"/>
                                              <w:marTop w:val="0"/>
                                              <w:marBottom w:val="0"/>
                                              <w:divBdr>
                                                <w:top w:val="none" w:sz="0" w:space="0" w:color="auto"/>
                                                <w:left w:val="none" w:sz="0" w:space="0" w:color="auto"/>
                                                <w:bottom w:val="none" w:sz="0" w:space="0" w:color="auto"/>
                                                <w:right w:val="none" w:sz="0" w:space="0" w:color="auto"/>
                                              </w:divBdr>
                                              <w:divsChild>
                                                <w:div w:id="1306740329">
                                                  <w:marLeft w:val="0"/>
                                                  <w:marRight w:val="0"/>
                                                  <w:marTop w:val="0"/>
                                                  <w:marBottom w:val="0"/>
                                                  <w:divBdr>
                                                    <w:top w:val="none" w:sz="0" w:space="0" w:color="auto"/>
                                                    <w:left w:val="none" w:sz="0" w:space="0" w:color="auto"/>
                                                    <w:bottom w:val="none" w:sz="0" w:space="0" w:color="auto"/>
                                                    <w:right w:val="none" w:sz="0" w:space="0" w:color="auto"/>
                                                  </w:divBdr>
                                                </w:div>
                                              </w:divsChild>
                                            </w:div>
                                            <w:div w:id="1192571634">
                                              <w:marLeft w:val="0"/>
                                              <w:marRight w:val="0"/>
                                              <w:marTop w:val="0"/>
                                              <w:marBottom w:val="0"/>
                                              <w:divBdr>
                                                <w:top w:val="none" w:sz="0" w:space="0" w:color="auto"/>
                                                <w:left w:val="none" w:sz="0" w:space="0" w:color="auto"/>
                                                <w:bottom w:val="none" w:sz="0" w:space="0" w:color="auto"/>
                                                <w:right w:val="none" w:sz="0" w:space="0" w:color="auto"/>
                                              </w:divBdr>
                                            </w:div>
                                            <w:div w:id="1194267160">
                                              <w:marLeft w:val="0"/>
                                              <w:marRight w:val="0"/>
                                              <w:marTop w:val="0"/>
                                              <w:marBottom w:val="0"/>
                                              <w:divBdr>
                                                <w:top w:val="none" w:sz="0" w:space="0" w:color="auto"/>
                                                <w:left w:val="none" w:sz="0" w:space="0" w:color="auto"/>
                                                <w:bottom w:val="none" w:sz="0" w:space="0" w:color="auto"/>
                                                <w:right w:val="none" w:sz="0" w:space="0" w:color="auto"/>
                                              </w:divBdr>
                                            </w:div>
                                            <w:div w:id="1232741301">
                                              <w:marLeft w:val="0"/>
                                              <w:marRight w:val="0"/>
                                              <w:marTop w:val="0"/>
                                              <w:marBottom w:val="0"/>
                                              <w:divBdr>
                                                <w:top w:val="none" w:sz="0" w:space="0" w:color="auto"/>
                                                <w:left w:val="none" w:sz="0" w:space="0" w:color="auto"/>
                                                <w:bottom w:val="none" w:sz="0" w:space="0" w:color="auto"/>
                                                <w:right w:val="none" w:sz="0" w:space="0" w:color="auto"/>
                                              </w:divBdr>
                                              <w:divsChild>
                                                <w:div w:id="234701844">
                                                  <w:marLeft w:val="0"/>
                                                  <w:marRight w:val="0"/>
                                                  <w:marTop w:val="0"/>
                                                  <w:marBottom w:val="0"/>
                                                  <w:divBdr>
                                                    <w:top w:val="none" w:sz="0" w:space="0" w:color="auto"/>
                                                    <w:left w:val="none" w:sz="0" w:space="0" w:color="auto"/>
                                                    <w:bottom w:val="none" w:sz="0" w:space="0" w:color="auto"/>
                                                    <w:right w:val="none" w:sz="0" w:space="0" w:color="auto"/>
                                                  </w:divBdr>
                                                </w:div>
                                              </w:divsChild>
                                            </w:div>
                                            <w:div w:id="1234390517">
                                              <w:marLeft w:val="0"/>
                                              <w:marRight w:val="0"/>
                                              <w:marTop w:val="0"/>
                                              <w:marBottom w:val="0"/>
                                              <w:divBdr>
                                                <w:top w:val="none" w:sz="0" w:space="0" w:color="auto"/>
                                                <w:left w:val="none" w:sz="0" w:space="0" w:color="auto"/>
                                                <w:bottom w:val="none" w:sz="0" w:space="0" w:color="auto"/>
                                                <w:right w:val="none" w:sz="0" w:space="0" w:color="auto"/>
                                              </w:divBdr>
                                              <w:divsChild>
                                                <w:div w:id="641076287">
                                                  <w:marLeft w:val="0"/>
                                                  <w:marRight w:val="0"/>
                                                  <w:marTop w:val="0"/>
                                                  <w:marBottom w:val="0"/>
                                                  <w:divBdr>
                                                    <w:top w:val="none" w:sz="0" w:space="0" w:color="auto"/>
                                                    <w:left w:val="none" w:sz="0" w:space="0" w:color="auto"/>
                                                    <w:bottom w:val="none" w:sz="0" w:space="0" w:color="auto"/>
                                                    <w:right w:val="none" w:sz="0" w:space="0" w:color="auto"/>
                                                  </w:divBdr>
                                                </w:div>
                                              </w:divsChild>
                                            </w:div>
                                            <w:div w:id="1244995068">
                                              <w:marLeft w:val="0"/>
                                              <w:marRight w:val="0"/>
                                              <w:marTop w:val="0"/>
                                              <w:marBottom w:val="0"/>
                                              <w:divBdr>
                                                <w:top w:val="none" w:sz="0" w:space="0" w:color="auto"/>
                                                <w:left w:val="none" w:sz="0" w:space="0" w:color="auto"/>
                                                <w:bottom w:val="none" w:sz="0" w:space="0" w:color="auto"/>
                                                <w:right w:val="none" w:sz="0" w:space="0" w:color="auto"/>
                                              </w:divBdr>
                                            </w:div>
                                            <w:div w:id="1250193125">
                                              <w:marLeft w:val="0"/>
                                              <w:marRight w:val="0"/>
                                              <w:marTop w:val="0"/>
                                              <w:marBottom w:val="0"/>
                                              <w:divBdr>
                                                <w:top w:val="none" w:sz="0" w:space="0" w:color="auto"/>
                                                <w:left w:val="none" w:sz="0" w:space="0" w:color="auto"/>
                                                <w:bottom w:val="none" w:sz="0" w:space="0" w:color="auto"/>
                                                <w:right w:val="none" w:sz="0" w:space="0" w:color="auto"/>
                                              </w:divBdr>
                                              <w:divsChild>
                                                <w:div w:id="1271668506">
                                                  <w:marLeft w:val="0"/>
                                                  <w:marRight w:val="0"/>
                                                  <w:marTop w:val="0"/>
                                                  <w:marBottom w:val="0"/>
                                                  <w:divBdr>
                                                    <w:top w:val="none" w:sz="0" w:space="0" w:color="auto"/>
                                                    <w:left w:val="none" w:sz="0" w:space="0" w:color="auto"/>
                                                    <w:bottom w:val="none" w:sz="0" w:space="0" w:color="auto"/>
                                                    <w:right w:val="none" w:sz="0" w:space="0" w:color="auto"/>
                                                  </w:divBdr>
                                                  <w:divsChild>
                                                    <w:div w:id="11182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3721">
                                              <w:marLeft w:val="0"/>
                                              <w:marRight w:val="0"/>
                                              <w:marTop w:val="0"/>
                                              <w:marBottom w:val="0"/>
                                              <w:divBdr>
                                                <w:top w:val="none" w:sz="0" w:space="0" w:color="auto"/>
                                                <w:left w:val="none" w:sz="0" w:space="0" w:color="auto"/>
                                                <w:bottom w:val="none" w:sz="0" w:space="0" w:color="auto"/>
                                                <w:right w:val="none" w:sz="0" w:space="0" w:color="auto"/>
                                              </w:divBdr>
                                              <w:divsChild>
                                                <w:div w:id="1064449670">
                                                  <w:marLeft w:val="0"/>
                                                  <w:marRight w:val="0"/>
                                                  <w:marTop w:val="0"/>
                                                  <w:marBottom w:val="0"/>
                                                  <w:divBdr>
                                                    <w:top w:val="none" w:sz="0" w:space="0" w:color="auto"/>
                                                    <w:left w:val="none" w:sz="0" w:space="0" w:color="auto"/>
                                                    <w:bottom w:val="none" w:sz="0" w:space="0" w:color="auto"/>
                                                    <w:right w:val="none" w:sz="0" w:space="0" w:color="auto"/>
                                                  </w:divBdr>
                                                  <w:divsChild>
                                                    <w:div w:id="945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8753">
                                              <w:marLeft w:val="0"/>
                                              <w:marRight w:val="0"/>
                                              <w:marTop w:val="0"/>
                                              <w:marBottom w:val="0"/>
                                              <w:divBdr>
                                                <w:top w:val="none" w:sz="0" w:space="0" w:color="auto"/>
                                                <w:left w:val="none" w:sz="0" w:space="0" w:color="auto"/>
                                                <w:bottom w:val="none" w:sz="0" w:space="0" w:color="auto"/>
                                                <w:right w:val="none" w:sz="0" w:space="0" w:color="auto"/>
                                              </w:divBdr>
                                            </w:div>
                                            <w:div w:id="1270894295">
                                              <w:marLeft w:val="0"/>
                                              <w:marRight w:val="0"/>
                                              <w:marTop w:val="0"/>
                                              <w:marBottom w:val="0"/>
                                              <w:divBdr>
                                                <w:top w:val="none" w:sz="0" w:space="0" w:color="auto"/>
                                                <w:left w:val="none" w:sz="0" w:space="0" w:color="auto"/>
                                                <w:bottom w:val="none" w:sz="0" w:space="0" w:color="auto"/>
                                                <w:right w:val="none" w:sz="0" w:space="0" w:color="auto"/>
                                              </w:divBdr>
                                              <w:divsChild>
                                                <w:div w:id="975531545">
                                                  <w:marLeft w:val="0"/>
                                                  <w:marRight w:val="0"/>
                                                  <w:marTop w:val="0"/>
                                                  <w:marBottom w:val="0"/>
                                                  <w:divBdr>
                                                    <w:top w:val="none" w:sz="0" w:space="0" w:color="auto"/>
                                                    <w:left w:val="none" w:sz="0" w:space="0" w:color="auto"/>
                                                    <w:bottom w:val="none" w:sz="0" w:space="0" w:color="auto"/>
                                                    <w:right w:val="none" w:sz="0" w:space="0" w:color="auto"/>
                                                  </w:divBdr>
                                                  <w:divsChild>
                                                    <w:div w:id="7909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4484">
                                              <w:marLeft w:val="0"/>
                                              <w:marRight w:val="0"/>
                                              <w:marTop w:val="0"/>
                                              <w:marBottom w:val="0"/>
                                              <w:divBdr>
                                                <w:top w:val="none" w:sz="0" w:space="0" w:color="auto"/>
                                                <w:left w:val="none" w:sz="0" w:space="0" w:color="auto"/>
                                                <w:bottom w:val="none" w:sz="0" w:space="0" w:color="auto"/>
                                                <w:right w:val="none" w:sz="0" w:space="0" w:color="auto"/>
                                              </w:divBdr>
                                            </w:div>
                                            <w:div w:id="1289313953">
                                              <w:marLeft w:val="0"/>
                                              <w:marRight w:val="0"/>
                                              <w:marTop w:val="0"/>
                                              <w:marBottom w:val="0"/>
                                              <w:divBdr>
                                                <w:top w:val="none" w:sz="0" w:space="0" w:color="auto"/>
                                                <w:left w:val="none" w:sz="0" w:space="0" w:color="auto"/>
                                                <w:bottom w:val="none" w:sz="0" w:space="0" w:color="auto"/>
                                                <w:right w:val="none" w:sz="0" w:space="0" w:color="auto"/>
                                              </w:divBdr>
                                              <w:divsChild>
                                                <w:div w:id="198015864">
                                                  <w:marLeft w:val="0"/>
                                                  <w:marRight w:val="0"/>
                                                  <w:marTop w:val="0"/>
                                                  <w:marBottom w:val="0"/>
                                                  <w:divBdr>
                                                    <w:top w:val="none" w:sz="0" w:space="0" w:color="auto"/>
                                                    <w:left w:val="none" w:sz="0" w:space="0" w:color="auto"/>
                                                    <w:bottom w:val="none" w:sz="0" w:space="0" w:color="auto"/>
                                                    <w:right w:val="none" w:sz="0" w:space="0" w:color="auto"/>
                                                  </w:divBdr>
                                                  <w:divsChild>
                                                    <w:div w:id="691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1649">
                                              <w:marLeft w:val="0"/>
                                              <w:marRight w:val="0"/>
                                              <w:marTop w:val="0"/>
                                              <w:marBottom w:val="0"/>
                                              <w:divBdr>
                                                <w:top w:val="none" w:sz="0" w:space="0" w:color="auto"/>
                                                <w:left w:val="none" w:sz="0" w:space="0" w:color="auto"/>
                                                <w:bottom w:val="none" w:sz="0" w:space="0" w:color="auto"/>
                                                <w:right w:val="none" w:sz="0" w:space="0" w:color="auto"/>
                                              </w:divBdr>
                                              <w:divsChild>
                                                <w:div w:id="941258949">
                                                  <w:marLeft w:val="0"/>
                                                  <w:marRight w:val="0"/>
                                                  <w:marTop w:val="0"/>
                                                  <w:marBottom w:val="0"/>
                                                  <w:divBdr>
                                                    <w:top w:val="none" w:sz="0" w:space="0" w:color="auto"/>
                                                    <w:left w:val="none" w:sz="0" w:space="0" w:color="auto"/>
                                                    <w:bottom w:val="none" w:sz="0" w:space="0" w:color="auto"/>
                                                    <w:right w:val="none" w:sz="0" w:space="0" w:color="auto"/>
                                                  </w:divBdr>
                                                  <w:divsChild>
                                                    <w:div w:id="5434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98094">
                                              <w:marLeft w:val="0"/>
                                              <w:marRight w:val="0"/>
                                              <w:marTop w:val="0"/>
                                              <w:marBottom w:val="0"/>
                                              <w:divBdr>
                                                <w:top w:val="none" w:sz="0" w:space="0" w:color="auto"/>
                                                <w:left w:val="none" w:sz="0" w:space="0" w:color="auto"/>
                                                <w:bottom w:val="none" w:sz="0" w:space="0" w:color="auto"/>
                                                <w:right w:val="none" w:sz="0" w:space="0" w:color="auto"/>
                                              </w:divBdr>
                                            </w:div>
                                            <w:div w:id="1304584878">
                                              <w:marLeft w:val="0"/>
                                              <w:marRight w:val="0"/>
                                              <w:marTop w:val="0"/>
                                              <w:marBottom w:val="0"/>
                                              <w:divBdr>
                                                <w:top w:val="none" w:sz="0" w:space="0" w:color="auto"/>
                                                <w:left w:val="none" w:sz="0" w:space="0" w:color="auto"/>
                                                <w:bottom w:val="none" w:sz="0" w:space="0" w:color="auto"/>
                                                <w:right w:val="none" w:sz="0" w:space="0" w:color="auto"/>
                                              </w:divBdr>
                                            </w:div>
                                            <w:div w:id="1306164230">
                                              <w:marLeft w:val="0"/>
                                              <w:marRight w:val="0"/>
                                              <w:marTop w:val="0"/>
                                              <w:marBottom w:val="0"/>
                                              <w:divBdr>
                                                <w:top w:val="none" w:sz="0" w:space="0" w:color="auto"/>
                                                <w:left w:val="none" w:sz="0" w:space="0" w:color="auto"/>
                                                <w:bottom w:val="none" w:sz="0" w:space="0" w:color="auto"/>
                                                <w:right w:val="none" w:sz="0" w:space="0" w:color="auto"/>
                                              </w:divBdr>
                                            </w:div>
                                            <w:div w:id="1316570217">
                                              <w:marLeft w:val="0"/>
                                              <w:marRight w:val="0"/>
                                              <w:marTop w:val="0"/>
                                              <w:marBottom w:val="0"/>
                                              <w:divBdr>
                                                <w:top w:val="none" w:sz="0" w:space="0" w:color="auto"/>
                                                <w:left w:val="none" w:sz="0" w:space="0" w:color="auto"/>
                                                <w:bottom w:val="none" w:sz="0" w:space="0" w:color="auto"/>
                                                <w:right w:val="none" w:sz="0" w:space="0" w:color="auto"/>
                                              </w:divBdr>
                                            </w:div>
                                            <w:div w:id="1316644054">
                                              <w:marLeft w:val="0"/>
                                              <w:marRight w:val="0"/>
                                              <w:marTop w:val="0"/>
                                              <w:marBottom w:val="0"/>
                                              <w:divBdr>
                                                <w:top w:val="none" w:sz="0" w:space="0" w:color="auto"/>
                                                <w:left w:val="none" w:sz="0" w:space="0" w:color="auto"/>
                                                <w:bottom w:val="none" w:sz="0" w:space="0" w:color="auto"/>
                                                <w:right w:val="none" w:sz="0" w:space="0" w:color="auto"/>
                                              </w:divBdr>
                                              <w:divsChild>
                                                <w:div w:id="1245266644">
                                                  <w:marLeft w:val="0"/>
                                                  <w:marRight w:val="0"/>
                                                  <w:marTop w:val="0"/>
                                                  <w:marBottom w:val="0"/>
                                                  <w:divBdr>
                                                    <w:top w:val="none" w:sz="0" w:space="0" w:color="auto"/>
                                                    <w:left w:val="none" w:sz="0" w:space="0" w:color="auto"/>
                                                    <w:bottom w:val="none" w:sz="0" w:space="0" w:color="auto"/>
                                                    <w:right w:val="none" w:sz="0" w:space="0" w:color="auto"/>
                                                  </w:divBdr>
                                                </w:div>
                                              </w:divsChild>
                                            </w:div>
                                            <w:div w:id="1322807193">
                                              <w:marLeft w:val="0"/>
                                              <w:marRight w:val="0"/>
                                              <w:marTop w:val="0"/>
                                              <w:marBottom w:val="0"/>
                                              <w:divBdr>
                                                <w:top w:val="none" w:sz="0" w:space="0" w:color="auto"/>
                                                <w:left w:val="none" w:sz="0" w:space="0" w:color="auto"/>
                                                <w:bottom w:val="none" w:sz="0" w:space="0" w:color="auto"/>
                                                <w:right w:val="none" w:sz="0" w:space="0" w:color="auto"/>
                                              </w:divBdr>
                                            </w:div>
                                            <w:div w:id="1328288189">
                                              <w:marLeft w:val="0"/>
                                              <w:marRight w:val="0"/>
                                              <w:marTop w:val="0"/>
                                              <w:marBottom w:val="0"/>
                                              <w:divBdr>
                                                <w:top w:val="none" w:sz="0" w:space="0" w:color="auto"/>
                                                <w:left w:val="none" w:sz="0" w:space="0" w:color="auto"/>
                                                <w:bottom w:val="none" w:sz="0" w:space="0" w:color="auto"/>
                                                <w:right w:val="none" w:sz="0" w:space="0" w:color="auto"/>
                                              </w:divBdr>
                                              <w:divsChild>
                                                <w:div w:id="1246841563">
                                                  <w:marLeft w:val="0"/>
                                                  <w:marRight w:val="0"/>
                                                  <w:marTop w:val="0"/>
                                                  <w:marBottom w:val="0"/>
                                                  <w:divBdr>
                                                    <w:top w:val="none" w:sz="0" w:space="0" w:color="auto"/>
                                                    <w:left w:val="none" w:sz="0" w:space="0" w:color="auto"/>
                                                    <w:bottom w:val="none" w:sz="0" w:space="0" w:color="auto"/>
                                                    <w:right w:val="none" w:sz="0" w:space="0" w:color="auto"/>
                                                  </w:divBdr>
                                                  <w:divsChild>
                                                    <w:div w:id="2148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5177">
                                              <w:marLeft w:val="0"/>
                                              <w:marRight w:val="0"/>
                                              <w:marTop w:val="0"/>
                                              <w:marBottom w:val="0"/>
                                              <w:divBdr>
                                                <w:top w:val="none" w:sz="0" w:space="0" w:color="auto"/>
                                                <w:left w:val="none" w:sz="0" w:space="0" w:color="auto"/>
                                                <w:bottom w:val="none" w:sz="0" w:space="0" w:color="auto"/>
                                                <w:right w:val="none" w:sz="0" w:space="0" w:color="auto"/>
                                              </w:divBdr>
                                              <w:divsChild>
                                                <w:div w:id="551116669">
                                                  <w:marLeft w:val="0"/>
                                                  <w:marRight w:val="0"/>
                                                  <w:marTop w:val="0"/>
                                                  <w:marBottom w:val="0"/>
                                                  <w:divBdr>
                                                    <w:top w:val="none" w:sz="0" w:space="0" w:color="auto"/>
                                                    <w:left w:val="none" w:sz="0" w:space="0" w:color="auto"/>
                                                    <w:bottom w:val="none" w:sz="0" w:space="0" w:color="auto"/>
                                                    <w:right w:val="none" w:sz="0" w:space="0" w:color="auto"/>
                                                  </w:divBdr>
                                                </w:div>
                                              </w:divsChild>
                                            </w:div>
                                            <w:div w:id="1341931435">
                                              <w:marLeft w:val="0"/>
                                              <w:marRight w:val="0"/>
                                              <w:marTop w:val="0"/>
                                              <w:marBottom w:val="0"/>
                                              <w:divBdr>
                                                <w:top w:val="none" w:sz="0" w:space="0" w:color="auto"/>
                                                <w:left w:val="none" w:sz="0" w:space="0" w:color="auto"/>
                                                <w:bottom w:val="none" w:sz="0" w:space="0" w:color="auto"/>
                                                <w:right w:val="none" w:sz="0" w:space="0" w:color="auto"/>
                                              </w:divBdr>
                                              <w:divsChild>
                                                <w:div w:id="50609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509298">
                          <w:marLeft w:val="0"/>
                          <w:marRight w:val="0"/>
                          <w:marTop w:val="300"/>
                          <w:marBottom w:val="300"/>
                          <w:divBdr>
                            <w:top w:val="none" w:sz="0" w:space="0" w:color="auto"/>
                            <w:left w:val="none" w:sz="0" w:space="0" w:color="auto"/>
                            <w:bottom w:val="none" w:sz="0" w:space="0" w:color="auto"/>
                            <w:right w:val="none" w:sz="0" w:space="0" w:color="auto"/>
                          </w:divBdr>
                          <w:divsChild>
                            <w:div w:id="129061838">
                              <w:marLeft w:val="0"/>
                              <w:marRight w:val="0"/>
                              <w:marTop w:val="0"/>
                              <w:marBottom w:val="0"/>
                              <w:divBdr>
                                <w:top w:val="none" w:sz="0" w:space="0" w:color="auto"/>
                                <w:left w:val="none" w:sz="0" w:space="0" w:color="auto"/>
                                <w:bottom w:val="none" w:sz="0" w:space="0" w:color="auto"/>
                                <w:right w:val="none" w:sz="0" w:space="0" w:color="auto"/>
                              </w:divBdr>
                            </w:div>
                          </w:divsChild>
                        </w:div>
                        <w:div w:id="540829069">
                          <w:marLeft w:val="0"/>
                          <w:marRight w:val="0"/>
                          <w:marTop w:val="300"/>
                          <w:marBottom w:val="300"/>
                          <w:divBdr>
                            <w:top w:val="none" w:sz="0" w:space="0" w:color="auto"/>
                            <w:left w:val="none" w:sz="0" w:space="0" w:color="auto"/>
                            <w:bottom w:val="none" w:sz="0" w:space="0" w:color="auto"/>
                            <w:right w:val="none" w:sz="0" w:space="0" w:color="auto"/>
                          </w:divBdr>
                          <w:divsChild>
                            <w:div w:id="744106755">
                              <w:marLeft w:val="0"/>
                              <w:marRight w:val="0"/>
                              <w:marTop w:val="180"/>
                              <w:marBottom w:val="0"/>
                              <w:divBdr>
                                <w:top w:val="none" w:sz="0" w:space="0" w:color="auto"/>
                                <w:left w:val="none" w:sz="0" w:space="0" w:color="auto"/>
                                <w:bottom w:val="none" w:sz="0" w:space="0" w:color="auto"/>
                                <w:right w:val="none" w:sz="0" w:space="0" w:color="auto"/>
                              </w:divBdr>
                              <w:divsChild>
                                <w:div w:id="5625630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1867241">
                          <w:marLeft w:val="0"/>
                          <w:marRight w:val="0"/>
                          <w:marTop w:val="0"/>
                          <w:marBottom w:val="0"/>
                          <w:divBdr>
                            <w:top w:val="none" w:sz="0" w:space="0" w:color="auto"/>
                            <w:left w:val="none" w:sz="0" w:space="0" w:color="auto"/>
                            <w:bottom w:val="none" w:sz="0" w:space="0" w:color="auto"/>
                            <w:right w:val="none" w:sz="0" w:space="0" w:color="auto"/>
                          </w:divBdr>
                          <w:divsChild>
                            <w:div w:id="423301125">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561911174">
                          <w:marLeft w:val="0"/>
                          <w:marRight w:val="0"/>
                          <w:marTop w:val="300"/>
                          <w:marBottom w:val="300"/>
                          <w:divBdr>
                            <w:top w:val="none" w:sz="0" w:space="0" w:color="auto"/>
                            <w:left w:val="none" w:sz="0" w:space="0" w:color="auto"/>
                            <w:bottom w:val="none" w:sz="0" w:space="0" w:color="auto"/>
                            <w:right w:val="none" w:sz="0" w:space="0" w:color="auto"/>
                          </w:divBdr>
                          <w:divsChild>
                            <w:div w:id="414741796">
                              <w:marLeft w:val="0"/>
                              <w:marRight w:val="0"/>
                              <w:marTop w:val="180"/>
                              <w:marBottom w:val="0"/>
                              <w:divBdr>
                                <w:top w:val="none" w:sz="0" w:space="0" w:color="auto"/>
                                <w:left w:val="none" w:sz="0" w:space="0" w:color="auto"/>
                                <w:bottom w:val="none" w:sz="0" w:space="0" w:color="auto"/>
                                <w:right w:val="none" w:sz="0" w:space="0" w:color="auto"/>
                              </w:divBdr>
                            </w:div>
                          </w:divsChild>
                        </w:div>
                        <w:div w:id="573979424">
                          <w:marLeft w:val="0"/>
                          <w:marRight w:val="0"/>
                          <w:marTop w:val="300"/>
                          <w:marBottom w:val="300"/>
                          <w:divBdr>
                            <w:top w:val="none" w:sz="0" w:space="0" w:color="auto"/>
                            <w:left w:val="none" w:sz="0" w:space="0" w:color="auto"/>
                            <w:bottom w:val="none" w:sz="0" w:space="0" w:color="auto"/>
                            <w:right w:val="none" w:sz="0" w:space="0" w:color="auto"/>
                          </w:divBdr>
                          <w:divsChild>
                            <w:div w:id="287130593">
                              <w:marLeft w:val="0"/>
                              <w:marRight w:val="0"/>
                              <w:marTop w:val="180"/>
                              <w:marBottom w:val="0"/>
                              <w:divBdr>
                                <w:top w:val="none" w:sz="0" w:space="0" w:color="auto"/>
                                <w:left w:val="none" w:sz="0" w:space="0" w:color="auto"/>
                                <w:bottom w:val="none" w:sz="0" w:space="0" w:color="auto"/>
                                <w:right w:val="none" w:sz="0" w:space="0" w:color="auto"/>
                              </w:divBdr>
                              <w:divsChild>
                                <w:div w:id="11320187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2625945">
                          <w:marLeft w:val="0"/>
                          <w:marRight w:val="0"/>
                          <w:marTop w:val="0"/>
                          <w:marBottom w:val="0"/>
                          <w:divBdr>
                            <w:top w:val="none" w:sz="0" w:space="0" w:color="auto"/>
                            <w:left w:val="none" w:sz="0" w:space="0" w:color="auto"/>
                            <w:bottom w:val="none" w:sz="0" w:space="0" w:color="auto"/>
                            <w:right w:val="none" w:sz="0" w:space="0" w:color="auto"/>
                          </w:divBdr>
                          <w:divsChild>
                            <w:div w:id="385491054">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001855721">
                          <w:marLeft w:val="0"/>
                          <w:marRight w:val="0"/>
                          <w:marTop w:val="300"/>
                          <w:marBottom w:val="300"/>
                          <w:divBdr>
                            <w:top w:val="none" w:sz="0" w:space="0" w:color="auto"/>
                            <w:left w:val="none" w:sz="0" w:space="0" w:color="auto"/>
                            <w:bottom w:val="none" w:sz="0" w:space="0" w:color="auto"/>
                            <w:right w:val="none" w:sz="0" w:space="0" w:color="auto"/>
                          </w:divBdr>
                          <w:divsChild>
                            <w:div w:id="581111180">
                              <w:marLeft w:val="0"/>
                              <w:marRight w:val="0"/>
                              <w:marTop w:val="180"/>
                              <w:marBottom w:val="0"/>
                              <w:divBdr>
                                <w:top w:val="none" w:sz="0" w:space="0" w:color="auto"/>
                                <w:left w:val="none" w:sz="0" w:space="0" w:color="auto"/>
                                <w:bottom w:val="none" w:sz="0" w:space="0" w:color="auto"/>
                                <w:right w:val="none" w:sz="0" w:space="0" w:color="auto"/>
                              </w:divBdr>
                            </w:div>
                            <w:div w:id="1140417329">
                              <w:marLeft w:val="0"/>
                              <w:marRight w:val="0"/>
                              <w:marTop w:val="0"/>
                              <w:marBottom w:val="0"/>
                              <w:divBdr>
                                <w:top w:val="none" w:sz="0" w:space="0" w:color="auto"/>
                                <w:left w:val="none" w:sz="0" w:space="0" w:color="auto"/>
                                <w:bottom w:val="none" w:sz="0" w:space="0" w:color="auto"/>
                                <w:right w:val="none" w:sz="0" w:space="0" w:color="auto"/>
                              </w:divBdr>
                              <w:divsChild>
                                <w:div w:id="971129012">
                                  <w:marLeft w:val="0"/>
                                  <w:marRight w:val="0"/>
                                  <w:marTop w:val="0"/>
                                  <w:marBottom w:val="0"/>
                                  <w:divBdr>
                                    <w:top w:val="none" w:sz="0" w:space="0" w:color="auto"/>
                                    <w:left w:val="none" w:sz="0" w:space="0" w:color="auto"/>
                                    <w:bottom w:val="none" w:sz="0" w:space="0" w:color="auto"/>
                                    <w:right w:val="none" w:sz="0" w:space="0" w:color="auto"/>
                                  </w:divBdr>
                                  <w:divsChild>
                                    <w:div w:id="6877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74093">
                          <w:marLeft w:val="0"/>
                          <w:marRight w:val="0"/>
                          <w:marTop w:val="300"/>
                          <w:marBottom w:val="300"/>
                          <w:divBdr>
                            <w:top w:val="none" w:sz="0" w:space="0" w:color="auto"/>
                            <w:left w:val="none" w:sz="0" w:space="0" w:color="auto"/>
                            <w:bottom w:val="none" w:sz="0" w:space="0" w:color="auto"/>
                            <w:right w:val="none" w:sz="0" w:space="0" w:color="auto"/>
                          </w:divBdr>
                          <w:divsChild>
                            <w:div w:id="1040518021">
                              <w:marLeft w:val="0"/>
                              <w:marRight w:val="0"/>
                              <w:marTop w:val="0"/>
                              <w:marBottom w:val="0"/>
                              <w:divBdr>
                                <w:top w:val="none" w:sz="0" w:space="0" w:color="auto"/>
                                <w:left w:val="none" w:sz="0" w:space="0" w:color="auto"/>
                                <w:bottom w:val="none" w:sz="0" w:space="0" w:color="auto"/>
                                <w:right w:val="none" w:sz="0" w:space="0" w:color="auto"/>
                              </w:divBdr>
                              <w:divsChild>
                                <w:div w:id="5768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89707">
                          <w:marLeft w:val="0"/>
                          <w:marRight w:val="0"/>
                          <w:marTop w:val="600"/>
                          <w:marBottom w:val="600"/>
                          <w:divBdr>
                            <w:top w:val="none" w:sz="0" w:space="0" w:color="auto"/>
                            <w:left w:val="none" w:sz="0" w:space="0" w:color="auto"/>
                            <w:bottom w:val="none" w:sz="0" w:space="0" w:color="auto"/>
                            <w:right w:val="none" w:sz="0" w:space="0" w:color="auto"/>
                          </w:divBdr>
                        </w:div>
                        <w:div w:id="1087846781">
                          <w:marLeft w:val="0"/>
                          <w:marRight w:val="0"/>
                          <w:marTop w:val="300"/>
                          <w:marBottom w:val="300"/>
                          <w:divBdr>
                            <w:top w:val="none" w:sz="0" w:space="0" w:color="auto"/>
                            <w:left w:val="none" w:sz="0" w:space="0" w:color="auto"/>
                            <w:bottom w:val="none" w:sz="0" w:space="0" w:color="auto"/>
                            <w:right w:val="none" w:sz="0" w:space="0" w:color="auto"/>
                          </w:divBdr>
                        </w:div>
                        <w:div w:id="1099906982">
                          <w:marLeft w:val="0"/>
                          <w:marRight w:val="0"/>
                          <w:marTop w:val="0"/>
                          <w:marBottom w:val="0"/>
                          <w:divBdr>
                            <w:top w:val="none" w:sz="0" w:space="0" w:color="auto"/>
                            <w:left w:val="none" w:sz="0" w:space="0" w:color="auto"/>
                            <w:bottom w:val="none" w:sz="0" w:space="0" w:color="auto"/>
                            <w:right w:val="none" w:sz="0" w:space="0" w:color="auto"/>
                          </w:divBdr>
                          <w:divsChild>
                            <w:div w:id="540702877">
                              <w:marLeft w:val="0"/>
                              <w:marRight w:val="0"/>
                              <w:marTop w:val="0"/>
                              <w:marBottom w:val="0"/>
                              <w:divBdr>
                                <w:top w:val="none" w:sz="0" w:space="0" w:color="auto"/>
                                <w:left w:val="none" w:sz="0" w:space="0" w:color="auto"/>
                                <w:bottom w:val="none" w:sz="0" w:space="0" w:color="auto"/>
                                <w:right w:val="none" w:sz="0" w:space="0" w:color="auto"/>
                              </w:divBdr>
                              <w:divsChild>
                                <w:div w:id="264508355">
                                  <w:marLeft w:val="0"/>
                                  <w:marRight w:val="0"/>
                                  <w:marTop w:val="0"/>
                                  <w:marBottom w:val="0"/>
                                  <w:divBdr>
                                    <w:top w:val="none" w:sz="0" w:space="0" w:color="auto"/>
                                    <w:left w:val="none" w:sz="0" w:space="0" w:color="auto"/>
                                    <w:bottom w:val="none" w:sz="0" w:space="0" w:color="auto"/>
                                    <w:right w:val="none" w:sz="0" w:space="0" w:color="auto"/>
                                  </w:divBdr>
                                  <w:divsChild>
                                    <w:div w:id="42217478">
                                      <w:marLeft w:val="0"/>
                                      <w:marRight w:val="30"/>
                                      <w:marTop w:val="0"/>
                                      <w:marBottom w:val="0"/>
                                      <w:divBdr>
                                        <w:top w:val="none" w:sz="0" w:space="0" w:color="auto"/>
                                        <w:left w:val="none" w:sz="0" w:space="0" w:color="auto"/>
                                        <w:bottom w:val="none" w:sz="0" w:space="0" w:color="auto"/>
                                        <w:right w:val="none" w:sz="0" w:space="0" w:color="auto"/>
                                      </w:divBdr>
                                    </w:div>
                                    <w:div w:id="70546340">
                                      <w:marLeft w:val="0"/>
                                      <w:marRight w:val="30"/>
                                      <w:marTop w:val="0"/>
                                      <w:marBottom w:val="0"/>
                                      <w:divBdr>
                                        <w:top w:val="none" w:sz="0" w:space="0" w:color="auto"/>
                                        <w:left w:val="none" w:sz="0" w:space="0" w:color="auto"/>
                                        <w:bottom w:val="none" w:sz="0" w:space="0" w:color="auto"/>
                                        <w:right w:val="none" w:sz="0" w:space="0" w:color="auto"/>
                                      </w:divBdr>
                                    </w:div>
                                    <w:div w:id="135608026">
                                      <w:marLeft w:val="0"/>
                                      <w:marRight w:val="30"/>
                                      <w:marTop w:val="0"/>
                                      <w:marBottom w:val="0"/>
                                      <w:divBdr>
                                        <w:top w:val="none" w:sz="0" w:space="0" w:color="auto"/>
                                        <w:left w:val="none" w:sz="0" w:space="0" w:color="auto"/>
                                        <w:bottom w:val="none" w:sz="0" w:space="0" w:color="auto"/>
                                        <w:right w:val="none" w:sz="0" w:space="0" w:color="auto"/>
                                      </w:divBdr>
                                    </w:div>
                                    <w:div w:id="137116930">
                                      <w:marLeft w:val="0"/>
                                      <w:marRight w:val="30"/>
                                      <w:marTop w:val="0"/>
                                      <w:marBottom w:val="0"/>
                                      <w:divBdr>
                                        <w:top w:val="none" w:sz="0" w:space="0" w:color="auto"/>
                                        <w:left w:val="none" w:sz="0" w:space="0" w:color="auto"/>
                                        <w:bottom w:val="none" w:sz="0" w:space="0" w:color="auto"/>
                                        <w:right w:val="none" w:sz="0" w:space="0" w:color="auto"/>
                                      </w:divBdr>
                                      <w:divsChild>
                                        <w:div w:id="572474213">
                                          <w:marLeft w:val="0"/>
                                          <w:marRight w:val="0"/>
                                          <w:marTop w:val="0"/>
                                          <w:marBottom w:val="0"/>
                                          <w:divBdr>
                                            <w:top w:val="none" w:sz="0" w:space="0" w:color="auto"/>
                                            <w:left w:val="none" w:sz="0" w:space="0" w:color="auto"/>
                                            <w:bottom w:val="none" w:sz="0" w:space="0" w:color="auto"/>
                                            <w:right w:val="none" w:sz="0" w:space="0" w:color="auto"/>
                                          </w:divBdr>
                                        </w:div>
                                      </w:divsChild>
                                    </w:div>
                                    <w:div w:id="157890819">
                                      <w:marLeft w:val="0"/>
                                      <w:marRight w:val="30"/>
                                      <w:marTop w:val="0"/>
                                      <w:marBottom w:val="0"/>
                                      <w:divBdr>
                                        <w:top w:val="none" w:sz="0" w:space="0" w:color="auto"/>
                                        <w:left w:val="none" w:sz="0" w:space="0" w:color="auto"/>
                                        <w:bottom w:val="none" w:sz="0" w:space="0" w:color="auto"/>
                                        <w:right w:val="none" w:sz="0" w:space="0" w:color="auto"/>
                                      </w:divBdr>
                                    </w:div>
                                    <w:div w:id="211115842">
                                      <w:marLeft w:val="0"/>
                                      <w:marRight w:val="30"/>
                                      <w:marTop w:val="0"/>
                                      <w:marBottom w:val="0"/>
                                      <w:divBdr>
                                        <w:top w:val="none" w:sz="0" w:space="0" w:color="auto"/>
                                        <w:left w:val="none" w:sz="0" w:space="0" w:color="auto"/>
                                        <w:bottom w:val="none" w:sz="0" w:space="0" w:color="auto"/>
                                        <w:right w:val="none" w:sz="0" w:space="0" w:color="auto"/>
                                      </w:divBdr>
                                    </w:div>
                                    <w:div w:id="309596741">
                                      <w:marLeft w:val="0"/>
                                      <w:marRight w:val="30"/>
                                      <w:marTop w:val="0"/>
                                      <w:marBottom w:val="0"/>
                                      <w:divBdr>
                                        <w:top w:val="none" w:sz="0" w:space="0" w:color="auto"/>
                                        <w:left w:val="none" w:sz="0" w:space="0" w:color="auto"/>
                                        <w:bottom w:val="none" w:sz="0" w:space="0" w:color="auto"/>
                                        <w:right w:val="none" w:sz="0" w:space="0" w:color="auto"/>
                                      </w:divBdr>
                                      <w:divsChild>
                                        <w:div w:id="48575912">
                                          <w:marLeft w:val="0"/>
                                          <w:marRight w:val="0"/>
                                          <w:marTop w:val="0"/>
                                          <w:marBottom w:val="0"/>
                                          <w:divBdr>
                                            <w:top w:val="none" w:sz="0" w:space="0" w:color="auto"/>
                                            <w:left w:val="none" w:sz="0" w:space="0" w:color="auto"/>
                                            <w:bottom w:val="none" w:sz="0" w:space="0" w:color="auto"/>
                                            <w:right w:val="none" w:sz="0" w:space="0" w:color="auto"/>
                                          </w:divBdr>
                                        </w:div>
                                      </w:divsChild>
                                    </w:div>
                                    <w:div w:id="331220964">
                                      <w:marLeft w:val="0"/>
                                      <w:marRight w:val="30"/>
                                      <w:marTop w:val="0"/>
                                      <w:marBottom w:val="0"/>
                                      <w:divBdr>
                                        <w:top w:val="none" w:sz="0" w:space="0" w:color="auto"/>
                                        <w:left w:val="none" w:sz="0" w:space="0" w:color="auto"/>
                                        <w:bottom w:val="none" w:sz="0" w:space="0" w:color="auto"/>
                                        <w:right w:val="none" w:sz="0" w:space="0" w:color="auto"/>
                                      </w:divBdr>
                                      <w:divsChild>
                                        <w:div w:id="978387048">
                                          <w:marLeft w:val="0"/>
                                          <w:marRight w:val="0"/>
                                          <w:marTop w:val="0"/>
                                          <w:marBottom w:val="0"/>
                                          <w:divBdr>
                                            <w:top w:val="none" w:sz="0" w:space="0" w:color="auto"/>
                                            <w:left w:val="none" w:sz="0" w:space="0" w:color="auto"/>
                                            <w:bottom w:val="none" w:sz="0" w:space="0" w:color="auto"/>
                                            <w:right w:val="none" w:sz="0" w:space="0" w:color="auto"/>
                                          </w:divBdr>
                                        </w:div>
                                      </w:divsChild>
                                    </w:div>
                                    <w:div w:id="331839181">
                                      <w:marLeft w:val="0"/>
                                      <w:marRight w:val="30"/>
                                      <w:marTop w:val="0"/>
                                      <w:marBottom w:val="0"/>
                                      <w:divBdr>
                                        <w:top w:val="none" w:sz="0" w:space="0" w:color="auto"/>
                                        <w:left w:val="none" w:sz="0" w:space="0" w:color="auto"/>
                                        <w:bottom w:val="none" w:sz="0" w:space="0" w:color="auto"/>
                                        <w:right w:val="none" w:sz="0" w:space="0" w:color="auto"/>
                                      </w:divBdr>
                                    </w:div>
                                    <w:div w:id="347759638">
                                      <w:marLeft w:val="0"/>
                                      <w:marRight w:val="30"/>
                                      <w:marTop w:val="0"/>
                                      <w:marBottom w:val="0"/>
                                      <w:divBdr>
                                        <w:top w:val="none" w:sz="0" w:space="0" w:color="auto"/>
                                        <w:left w:val="none" w:sz="0" w:space="0" w:color="auto"/>
                                        <w:bottom w:val="none" w:sz="0" w:space="0" w:color="auto"/>
                                        <w:right w:val="none" w:sz="0" w:space="0" w:color="auto"/>
                                      </w:divBdr>
                                      <w:divsChild>
                                        <w:div w:id="1155220428">
                                          <w:marLeft w:val="0"/>
                                          <w:marRight w:val="0"/>
                                          <w:marTop w:val="0"/>
                                          <w:marBottom w:val="0"/>
                                          <w:divBdr>
                                            <w:top w:val="none" w:sz="0" w:space="0" w:color="auto"/>
                                            <w:left w:val="none" w:sz="0" w:space="0" w:color="auto"/>
                                            <w:bottom w:val="none" w:sz="0" w:space="0" w:color="auto"/>
                                            <w:right w:val="none" w:sz="0" w:space="0" w:color="auto"/>
                                          </w:divBdr>
                                        </w:div>
                                      </w:divsChild>
                                    </w:div>
                                    <w:div w:id="354884603">
                                      <w:marLeft w:val="0"/>
                                      <w:marRight w:val="30"/>
                                      <w:marTop w:val="0"/>
                                      <w:marBottom w:val="0"/>
                                      <w:divBdr>
                                        <w:top w:val="none" w:sz="0" w:space="0" w:color="auto"/>
                                        <w:left w:val="none" w:sz="0" w:space="0" w:color="auto"/>
                                        <w:bottom w:val="none" w:sz="0" w:space="0" w:color="auto"/>
                                        <w:right w:val="none" w:sz="0" w:space="0" w:color="auto"/>
                                      </w:divBdr>
                                      <w:divsChild>
                                        <w:div w:id="918710793">
                                          <w:marLeft w:val="0"/>
                                          <w:marRight w:val="0"/>
                                          <w:marTop w:val="0"/>
                                          <w:marBottom w:val="0"/>
                                          <w:divBdr>
                                            <w:top w:val="none" w:sz="0" w:space="0" w:color="auto"/>
                                            <w:left w:val="none" w:sz="0" w:space="0" w:color="auto"/>
                                            <w:bottom w:val="none" w:sz="0" w:space="0" w:color="auto"/>
                                            <w:right w:val="none" w:sz="0" w:space="0" w:color="auto"/>
                                          </w:divBdr>
                                        </w:div>
                                      </w:divsChild>
                                    </w:div>
                                    <w:div w:id="447509812">
                                      <w:marLeft w:val="0"/>
                                      <w:marRight w:val="30"/>
                                      <w:marTop w:val="0"/>
                                      <w:marBottom w:val="0"/>
                                      <w:divBdr>
                                        <w:top w:val="none" w:sz="0" w:space="0" w:color="auto"/>
                                        <w:left w:val="none" w:sz="0" w:space="0" w:color="auto"/>
                                        <w:bottom w:val="none" w:sz="0" w:space="0" w:color="auto"/>
                                        <w:right w:val="none" w:sz="0" w:space="0" w:color="auto"/>
                                      </w:divBdr>
                                      <w:divsChild>
                                        <w:div w:id="540020811">
                                          <w:marLeft w:val="0"/>
                                          <w:marRight w:val="0"/>
                                          <w:marTop w:val="0"/>
                                          <w:marBottom w:val="0"/>
                                          <w:divBdr>
                                            <w:top w:val="none" w:sz="0" w:space="0" w:color="auto"/>
                                            <w:left w:val="none" w:sz="0" w:space="0" w:color="auto"/>
                                            <w:bottom w:val="none" w:sz="0" w:space="0" w:color="auto"/>
                                            <w:right w:val="none" w:sz="0" w:space="0" w:color="auto"/>
                                          </w:divBdr>
                                        </w:div>
                                      </w:divsChild>
                                    </w:div>
                                    <w:div w:id="492644212">
                                      <w:marLeft w:val="0"/>
                                      <w:marRight w:val="30"/>
                                      <w:marTop w:val="0"/>
                                      <w:marBottom w:val="0"/>
                                      <w:divBdr>
                                        <w:top w:val="none" w:sz="0" w:space="0" w:color="auto"/>
                                        <w:left w:val="none" w:sz="0" w:space="0" w:color="auto"/>
                                        <w:bottom w:val="none" w:sz="0" w:space="0" w:color="auto"/>
                                        <w:right w:val="none" w:sz="0" w:space="0" w:color="auto"/>
                                      </w:divBdr>
                                      <w:divsChild>
                                        <w:div w:id="1322807391">
                                          <w:marLeft w:val="0"/>
                                          <w:marRight w:val="0"/>
                                          <w:marTop w:val="0"/>
                                          <w:marBottom w:val="0"/>
                                          <w:divBdr>
                                            <w:top w:val="none" w:sz="0" w:space="0" w:color="auto"/>
                                            <w:left w:val="none" w:sz="0" w:space="0" w:color="auto"/>
                                            <w:bottom w:val="none" w:sz="0" w:space="0" w:color="auto"/>
                                            <w:right w:val="none" w:sz="0" w:space="0" w:color="auto"/>
                                          </w:divBdr>
                                        </w:div>
                                      </w:divsChild>
                                    </w:div>
                                    <w:div w:id="492723471">
                                      <w:marLeft w:val="0"/>
                                      <w:marRight w:val="30"/>
                                      <w:marTop w:val="0"/>
                                      <w:marBottom w:val="0"/>
                                      <w:divBdr>
                                        <w:top w:val="none" w:sz="0" w:space="0" w:color="auto"/>
                                        <w:left w:val="none" w:sz="0" w:space="0" w:color="auto"/>
                                        <w:bottom w:val="none" w:sz="0" w:space="0" w:color="auto"/>
                                        <w:right w:val="none" w:sz="0" w:space="0" w:color="auto"/>
                                      </w:divBdr>
                                    </w:div>
                                    <w:div w:id="494691534">
                                      <w:marLeft w:val="0"/>
                                      <w:marRight w:val="30"/>
                                      <w:marTop w:val="0"/>
                                      <w:marBottom w:val="0"/>
                                      <w:divBdr>
                                        <w:top w:val="none" w:sz="0" w:space="0" w:color="auto"/>
                                        <w:left w:val="none" w:sz="0" w:space="0" w:color="auto"/>
                                        <w:bottom w:val="none" w:sz="0" w:space="0" w:color="auto"/>
                                        <w:right w:val="none" w:sz="0" w:space="0" w:color="auto"/>
                                      </w:divBdr>
                                    </w:div>
                                    <w:div w:id="508183594">
                                      <w:marLeft w:val="0"/>
                                      <w:marRight w:val="30"/>
                                      <w:marTop w:val="0"/>
                                      <w:marBottom w:val="0"/>
                                      <w:divBdr>
                                        <w:top w:val="none" w:sz="0" w:space="0" w:color="auto"/>
                                        <w:left w:val="none" w:sz="0" w:space="0" w:color="auto"/>
                                        <w:bottom w:val="none" w:sz="0" w:space="0" w:color="auto"/>
                                        <w:right w:val="none" w:sz="0" w:space="0" w:color="auto"/>
                                      </w:divBdr>
                                      <w:divsChild>
                                        <w:div w:id="564417756">
                                          <w:marLeft w:val="0"/>
                                          <w:marRight w:val="0"/>
                                          <w:marTop w:val="0"/>
                                          <w:marBottom w:val="0"/>
                                          <w:divBdr>
                                            <w:top w:val="none" w:sz="0" w:space="0" w:color="auto"/>
                                            <w:left w:val="none" w:sz="0" w:space="0" w:color="auto"/>
                                            <w:bottom w:val="none" w:sz="0" w:space="0" w:color="auto"/>
                                            <w:right w:val="none" w:sz="0" w:space="0" w:color="auto"/>
                                          </w:divBdr>
                                        </w:div>
                                      </w:divsChild>
                                    </w:div>
                                    <w:div w:id="528374192">
                                      <w:marLeft w:val="0"/>
                                      <w:marRight w:val="30"/>
                                      <w:marTop w:val="0"/>
                                      <w:marBottom w:val="0"/>
                                      <w:divBdr>
                                        <w:top w:val="none" w:sz="0" w:space="0" w:color="auto"/>
                                        <w:left w:val="none" w:sz="0" w:space="0" w:color="auto"/>
                                        <w:bottom w:val="none" w:sz="0" w:space="0" w:color="auto"/>
                                        <w:right w:val="none" w:sz="0" w:space="0" w:color="auto"/>
                                      </w:divBdr>
                                    </w:div>
                                    <w:div w:id="545332182">
                                      <w:marLeft w:val="0"/>
                                      <w:marRight w:val="30"/>
                                      <w:marTop w:val="0"/>
                                      <w:marBottom w:val="0"/>
                                      <w:divBdr>
                                        <w:top w:val="none" w:sz="0" w:space="0" w:color="auto"/>
                                        <w:left w:val="none" w:sz="0" w:space="0" w:color="auto"/>
                                        <w:bottom w:val="none" w:sz="0" w:space="0" w:color="auto"/>
                                        <w:right w:val="none" w:sz="0" w:space="0" w:color="auto"/>
                                      </w:divBdr>
                                    </w:div>
                                    <w:div w:id="561452993">
                                      <w:marLeft w:val="0"/>
                                      <w:marRight w:val="30"/>
                                      <w:marTop w:val="0"/>
                                      <w:marBottom w:val="0"/>
                                      <w:divBdr>
                                        <w:top w:val="none" w:sz="0" w:space="0" w:color="auto"/>
                                        <w:left w:val="none" w:sz="0" w:space="0" w:color="auto"/>
                                        <w:bottom w:val="none" w:sz="0" w:space="0" w:color="auto"/>
                                        <w:right w:val="none" w:sz="0" w:space="0" w:color="auto"/>
                                      </w:divBdr>
                                    </w:div>
                                    <w:div w:id="566188965">
                                      <w:marLeft w:val="0"/>
                                      <w:marRight w:val="30"/>
                                      <w:marTop w:val="0"/>
                                      <w:marBottom w:val="0"/>
                                      <w:divBdr>
                                        <w:top w:val="none" w:sz="0" w:space="0" w:color="auto"/>
                                        <w:left w:val="none" w:sz="0" w:space="0" w:color="auto"/>
                                        <w:bottom w:val="none" w:sz="0" w:space="0" w:color="auto"/>
                                        <w:right w:val="none" w:sz="0" w:space="0" w:color="auto"/>
                                      </w:divBdr>
                                    </w:div>
                                    <w:div w:id="619147376">
                                      <w:marLeft w:val="0"/>
                                      <w:marRight w:val="30"/>
                                      <w:marTop w:val="0"/>
                                      <w:marBottom w:val="0"/>
                                      <w:divBdr>
                                        <w:top w:val="none" w:sz="0" w:space="0" w:color="auto"/>
                                        <w:left w:val="none" w:sz="0" w:space="0" w:color="auto"/>
                                        <w:bottom w:val="none" w:sz="0" w:space="0" w:color="auto"/>
                                        <w:right w:val="none" w:sz="0" w:space="0" w:color="auto"/>
                                      </w:divBdr>
                                    </w:div>
                                    <w:div w:id="632758141">
                                      <w:marLeft w:val="0"/>
                                      <w:marRight w:val="30"/>
                                      <w:marTop w:val="0"/>
                                      <w:marBottom w:val="0"/>
                                      <w:divBdr>
                                        <w:top w:val="none" w:sz="0" w:space="0" w:color="auto"/>
                                        <w:left w:val="none" w:sz="0" w:space="0" w:color="auto"/>
                                        <w:bottom w:val="none" w:sz="0" w:space="0" w:color="auto"/>
                                        <w:right w:val="none" w:sz="0" w:space="0" w:color="auto"/>
                                      </w:divBdr>
                                      <w:divsChild>
                                        <w:div w:id="1203979500">
                                          <w:marLeft w:val="0"/>
                                          <w:marRight w:val="0"/>
                                          <w:marTop w:val="0"/>
                                          <w:marBottom w:val="0"/>
                                          <w:divBdr>
                                            <w:top w:val="none" w:sz="0" w:space="0" w:color="auto"/>
                                            <w:left w:val="none" w:sz="0" w:space="0" w:color="auto"/>
                                            <w:bottom w:val="none" w:sz="0" w:space="0" w:color="auto"/>
                                            <w:right w:val="none" w:sz="0" w:space="0" w:color="auto"/>
                                          </w:divBdr>
                                        </w:div>
                                      </w:divsChild>
                                    </w:div>
                                    <w:div w:id="640771148">
                                      <w:marLeft w:val="0"/>
                                      <w:marRight w:val="30"/>
                                      <w:marTop w:val="0"/>
                                      <w:marBottom w:val="0"/>
                                      <w:divBdr>
                                        <w:top w:val="none" w:sz="0" w:space="0" w:color="auto"/>
                                        <w:left w:val="none" w:sz="0" w:space="0" w:color="auto"/>
                                        <w:bottom w:val="none" w:sz="0" w:space="0" w:color="auto"/>
                                        <w:right w:val="none" w:sz="0" w:space="0" w:color="auto"/>
                                      </w:divBdr>
                                    </w:div>
                                    <w:div w:id="675034754">
                                      <w:marLeft w:val="0"/>
                                      <w:marRight w:val="30"/>
                                      <w:marTop w:val="0"/>
                                      <w:marBottom w:val="0"/>
                                      <w:divBdr>
                                        <w:top w:val="none" w:sz="0" w:space="0" w:color="auto"/>
                                        <w:left w:val="none" w:sz="0" w:space="0" w:color="auto"/>
                                        <w:bottom w:val="none" w:sz="0" w:space="0" w:color="auto"/>
                                        <w:right w:val="none" w:sz="0" w:space="0" w:color="auto"/>
                                      </w:divBdr>
                                      <w:divsChild>
                                        <w:div w:id="1099252695">
                                          <w:marLeft w:val="0"/>
                                          <w:marRight w:val="0"/>
                                          <w:marTop w:val="0"/>
                                          <w:marBottom w:val="0"/>
                                          <w:divBdr>
                                            <w:top w:val="none" w:sz="0" w:space="0" w:color="auto"/>
                                            <w:left w:val="none" w:sz="0" w:space="0" w:color="auto"/>
                                            <w:bottom w:val="none" w:sz="0" w:space="0" w:color="auto"/>
                                            <w:right w:val="none" w:sz="0" w:space="0" w:color="auto"/>
                                          </w:divBdr>
                                        </w:div>
                                      </w:divsChild>
                                    </w:div>
                                    <w:div w:id="735664970">
                                      <w:marLeft w:val="0"/>
                                      <w:marRight w:val="30"/>
                                      <w:marTop w:val="0"/>
                                      <w:marBottom w:val="0"/>
                                      <w:divBdr>
                                        <w:top w:val="none" w:sz="0" w:space="0" w:color="auto"/>
                                        <w:left w:val="none" w:sz="0" w:space="0" w:color="auto"/>
                                        <w:bottom w:val="none" w:sz="0" w:space="0" w:color="auto"/>
                                        <w:right w:val="none" w:sz="0" w:space="0" w:color="auto"/>
                                      </w:divBdr>
                                      <w:divsChild>
                                        <w:div w:id="656610603">
                                          <w:marLeft w:val="0"/>
                                          <w:marRight w:val="0"/>
                                          <w:marTop w:val="0"/>
                                          <w:marBottom w:val="0"/>
                                          <w:divBdr>
                                            <w:top w:val="none" w:sz="0" w:space="0" w:color="auto"/>
                                            <w:left w:val="none" w:sz="0" w:space="0" w:color="auto"/>
                                            <w:bottom w:val="none" w:sz="0" w:space="0" w:color="auto"/>
                                            <w:right w:val="none" w:sz="0" w:space="0" w:color="auto"/>
                                          </w:divBdr>
                                        </w:div>
                                      </w:divsChild>
                                    </w:div>
                                    <w:div w:id="886183219">
                                      <w:marLeft w:val="0"/>
                                      <w:marRight w:val="30"/>
                                      <w:marTop w:val="0"/>
                                      <w:marBottom w:val="0"/>
                                      <w:divBdr>
                                        <w:top w:val="none" w:sz="0" w:space="0" w:color="auto"/>
                                        <w:left w:val="none" w:sz="0" w:space="0" w:color="auto"/>
                                        <w:bottom w:val="none" w:sz="0" w:space="0" w:color="auto"/>
                                        <w:right w:val="none" w:sz="0" w:space="0" w:color="auto"/>
                                      </w:divBdr>
                                      <w:divsChild>
                                        <w:div w:id="145320895">
                                          <w:marLeft w:val="0"/>
                                          <w:marRight w:val="0"/>
                                          <w:marTop w:val="0"/>
                                          <w:marBottom w:val="0"/>
                                          <w:divBdr>
                                            <w:top w:val="none" w:sz="0" w:space="0" w:color="auto"/>
                                            <w:left w:val="none" w:sz="0" w:space="0" w:color="auto"/>
                                            <w:bottom w:val="none" w:sz="0" w:space="0" w:color="auto"/>
                                            <w:right w:val="none" w:sz="0" w:space="0" w:color="auto"/>
                                          </w:divBdr>
                                        </w:div>
                                      </w:divsChild>
                                    </w:div>
                                    <w:div w:id="894701597">
                                      <w:marLeft w:val="0"/>
                                      <w:marRight w:val="30"/>
                                      <w:marTop w:val="0"/>
                                      <w:marBottom w:val="0"/>
                                      <w:divBdr>
                                        <w:top w:val="none" w:sz="0" w:space="0" w:color="auto"/>
                                        <w:left w:val="none" w:sz="0" w:space="0" w:color="auto"/>
                                        <w:bottom w:val="none" w:sz="0" w:space="0" w:color="auto"/>
                                        <w:right w:val="none" w:sz="0" w:space="0" w:color="auto"/>
                                      </w:divBdr>
                                    </w:div>
                                    <w:div w:id="905726481">
                                      <w:marLeft w:val="0"/>
                                      <w:marRight w:val="30"/>
                                      <w:marTop w:val="0"/>
                                      <w:marBottom w:val="0"/>
                                      <w:divBdr>
                                        <w:top w:val="none" w:sz="0" w:space="0" w:color="auto"/>
                                        <w:left w:val="none" w:sz="0" w:space="0" w:color="auto"/>
                                        <w:bottom w:val="none" w:sz="0" w:space="0" w:color="auto"/>
                                        <w:right w:val="none" w:sz="0" w:space="0" w:color="auto"/>
                                      </w:divBdr>
                                      <w:divsChild>
                                        <w:div w:id="1003976280">
                                          <w:marLeft w:val="0"/>
                                          <w:marRight w:val="0"/>
                                          <w:marTop w:val="0"/>
                                          <w:marBottom w:val="0"/>
                                          <w:divBdr>
                                            <w:top w:val="none" w:sz="0" w:space="0" w:color="auto"/>
                                            <w:left w:val="none" w:sz="0" w:space="0" w:color="auto"/>
                                            <w:bottom w:val="none" w:sz="0" w:space="0" w:color="auto"/>
                                            <w:right w:val="none" w:sz="0" w:space="0" w:color="auto"/>
                                          </w:divBdr>
                                        </w:div>
                                      </w:divsChild>
                                    </w:div>
                                    <w:div w:id="1113983391">
                                      <w:marLeft w:val="0"/>
                                      <w:marRight w:val="30"/>
                                      <w:marTop w:val="0"/>
                                      <w:marBottom w:val="0"/>
                                      <w:divBdr>
                                        <w:top w:val="none" w:sz="0" w:space="0" w:color="auto"/>
                                        <w:left w:val="none" w:sz="0" w:space="0" w:color="auto"/>
                                        <w:bottom w:val="none" w:sz="0" w:space="0" w:color="auto"/>
                                        <w:right w:val="none" w:sz="0" w:space="0" w:color="auto"/>
                                      </w:divBdr>
                                      <w:divsChild>
                                        <w:div w:id="876897392">
                                          <w:marLeft w:val="0"/>
                                          <w:marRight w:val="0"/>
                                          <w:marTop w:val="0"/>
                                          <w:marBottom w:val="0"/>
                                          <w:divBdr>
                                            <w:top w:val="none" w:sz="0" w:space="0" w:color="auto"/>
                                            <w:left w:val="none" w:sz="0" w:space="0" w:color="auto"/>
                                            <w:bottom w:val="none" w:sz="0" w:space="0" w:color="auto"/>
                                            <w:right w:val="none" w:sz="0" w:space="0" w:color="auto"/>
                                          </w:divBdr>
                                        </w:div>
                                      </w:divsChild>
                                    </w:div>
                                    <w:div w:id="1164781416">
                                      <w:marLeft w:val="0"/>
                                      <w:marRight w:val="30"/>
                                      <w:marTop w:val="0"/>
                                      <w:marBottom w:val="0"/>
                                      <w:divBdr>
                                        <w:top w:val="none" w:sz="0" w:space="0" w:color="auto"/>
                                        <w:left w:val="none" w:sz="0" w:space="0" w:color="auto"/>
                                        <w:bottom w:val="none" w:sz="0" w:space="0" w:color="auto"/>
                                        <w:right w:val="none" w:sz="0" w:space="0" w:color="auto"/>
                                      </w:divBdr>
                                    </w:div>
                                    <w:div w:id="1226380787">
                                      <w:marLeft w:val="0"/>
                                      <w:marRight w:val="30"/>
                                      <w:marTop w:val="0"/>
                                      <w:marBottom w:val="0"/>
                                      <w:divBdr>
                                        <w:top w:val="none" w:sz="0" w:space="0" w:color="auto"/>
                                        <w:left w:val="none" w:sz="0" w:space="0" w:color="auto"/>
                                        <w:bottom w:val="none" w:sz="0" w:space="0" w:color="auto"/>
                                        <w:right w:val="none" w:sz="0" w:space="0" w:color="auto"/>
                                      </w:divBdr>
                                      <w:divsChild>
                                        <w:div w:id="1237549037">
                                          <w:marLeft w:val="0"/>
                                          <w:marRight w:val="0"/>
                                          <w:marTop w:val="0"/>
                                          <w:marBottom w:val="0"/>
                                          <w:divBdr>
                                            <w:top w:val="none" w:sz="0" w:space="0" w:color="auto"/>
                                            <w:left w:val="none" w:sz="0" w:space="0" w:color="auto"/>
                                            <w:bottom w:val="none" w:sz="0" w:space="0" w:color="auto"/>
                                            <w:right w:val="none" w:sz="0" w:space="0" w:color="auto"/>
                                          </w:divBdr>
                                        </w:div>
                                      </w:divsChild>
                                    </w:div>
                                    <w:div w:id="1229268790">
                                      <w:marLeft w:val="0"/>
                                      <w:marRight w:val="30"/>
                                      <w:marTop w:val="0"/>
                                      <w:marBottom w:val="0"/>
                                      <w:divBdr>
                                        <w:top w:val="none" w:sz="0" w:space="0" w:color="auto"/>
                                        <w:left w:val="none" w:sz="0" w:space="0" w:color="auto"/>
                                        <w:bottom w:val="none" w:sz="0" w:space="0" w:color="auto"/>
                                        <w:right w:val="none" w:sz="0" w:space="0" w:color="auto"/>
                                      </w:divBdr>
                                    </w:div>
                                    <w:div w:id="132331661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126504168">
                          <w:marLeft w:val="0"/>
                          <w:marRight w:val="0"/>
                          <w:marTop w:val="0"/>
                          <w:marBottom w:val="0"/>
                          <w:divBdr>
                            <w:top w:val="none" w:sz="0" w:space="0" w:color="auto"/>
                            <w:left w:val="none" w:sz="0" w:space="0" w:color="auto"/>
                            <w:bottom w:val="none" w:sz="0" w:space="0" w:color="auto"/>
                            <w:right w:val="none" w:sz="0" w:space="0" w:color="auto"/>
                          </w:divBdr>
                          <w:divsChild>
                            <w:div w:id="411583969">
                              <w:marLeft w:val="0"/>
                              <w:marRight w:val="0"/>
                              <w:marTop w:val="0"/>
                              <w:marBottom w:val="0"/>
                              <w:divBdr>
                                <w:top w:val="none" w:sz="0" w:space="0" w:color="auto"/>
                                <w:left w:val="none" w:sz="0" w:space="0" w:color="auto"/>
                                <w:bottom w:val="none" w:sz="0" w:space="0" w:color="auto"/>
                                <w:right w:val="none" w:sz="0" w:space="0" w:color="auto"/>
                              </w:divBdr>
                              <w:divsChild>
                                <w:div w:id="1025903565">
                                  <w:marLeft w:val="0"/>
                                  <w:marRight w:val="0"/>
                                  <w:marTop w:val="0"/>
                                  <w:marBottom w:val="0"/>
                                  <w:divBdr>
                                    <w:top w:val="none" w:sz="0" w:space="0" w:color="auto"/>
                                    <w:left w:val="none" w:sz="0" w:space="0" w:color="auto"/>
                                    <w:bottom w:val="none" w:sz="0" w:space="0" w:color="auto"/>
                                    <w:right w:val="none" w:sz="0" w:space="0" w:color="auto"/>
                                  </w:divBdr>
                                  <w:divsChild>
                                    <w:div w:id="681518257">
                                      <w:marLeft w:val="0"/>
                                      <w:marRight w:val="0"/>
                                      <w:marTop w:val="0"/>
                                      <w:marBottom w:val="30"/>
                                      <w:divBdr>
                                        <w:top w:val="none" w:sz="0" w:space="0" w:color="auto"/>
                                        <w:left w:val="none" w:sz="0" w:space="0" w:color="auto"/>
                                        <w:bottom w:val="none" w:sz="0" w:space="0" w:color="auto"/>
                                        <w:right w:val="none" w:sz="0" w:space="0" w:color="auto"/>
                                      </w:divBdr>
                                      <w:divsChild>
                                        <w:div w:id="235478509">
                                          <w:marLeft w:val="0"/>
                                          <w:marRight w:val="0"/>
                                          <w:marTop w:val="0"/>
                                          <w:marBottom w:val="0"/>
                                          <w:divBdr>
                                            <w:top w:val="none" w:sz="0" w:space="0" w:color="auto"/>
                                            <w:left w:val="none" w:sz="0" w:space="0" w:color="auto"/>
                                            <w:bottom w:val="none" w:sz="0" w:space="0" w:color="auto"/>
                                            <w:right w:val="none" w:sz="0" w:space="0" w:color="auto"/>
                                          </w:divBdr>
                                          <w:divsChild>
                                            <w:div w:id="4134086">
                                              <w:marLeft w:val="0"/>
                                              <w:marRight w:val="0"/>
                                              <w:marTop w:val="0"/>
                                              <w:marBottom w:val="0"/>
                                              <w:divBdr>
                                                <w:top w:val="none" w:sz="0" w:space="0" w:color="auto"/>
                                                <w:left w:val="none" w:sz="0" w:space="0" w:color="auto"/>
                                                <w:bottom w:val="none" w:sz="0" w:space="0" w:color="auto"/>
                                                <w:right w:val="none" w:sz="0" w:space="0" w:color="auto"/>
                                              </w:divBdr>
                                              <w:divsChild>
                                                <w:div w:id="644551891">
                                                  <w:marLeft w:val="0"/>
                                                  <w:marRight w:val="0"/>
                                                  <w:marTop w:val="0"/>
                                                  <w:marBottom w:val="0"/>
                                                  <w:divBdr>
                                                    <w:top w:val="none" w:sz="0" w:space="0" w:color="auto"/>
                                                    <w:left w:val="none" w:sz="0" w:space="0" w:color="auto"/>
                                                    <w:bottom w:val="none" w:sz="0" w:space="0" w:color="auto"/>
                                                    <w:right w:val="none" w:sz="0" w:space="0" w:color="auto"/>
                                                  </w:divBdr>
                                                  <w:divsChild>
                                                    <w:div w:id="11262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6586">
                                              <w:marLeft w:val="0"/>
                                              <w:marRight w:val="0"/>
                                              <w:marTop w:val="0"/>
                                              <w:marBottom w:val="0"/>
                                              <w:divBdr>
                                                <w:top w:val="none" w:sz="0" w:space="0" w:color="auto"/>
                                                <w:left w:val="none" w:sz="0" w:space="0" w:color="auto"/>
                                                <w:bottom w:val="none" w:sz="0" w:space="0" w:color="auto"/>
                                                <w:right w:val="none" w:sz="0" w:space="0" w:color="auto"/>
                                              </w:divBdr>
                                              <w:divsChild>
                                                <w:div w:id="851408421">
                                                  <w:marLeft w:val="0"/>
                                                  <w:marRight w:val="0"/>
                                                  <w:marTop w:val="0"/>
                                                  <w:marBottom w:val="0"/>
                                                  <w:divBdr>
                                                    <w:top w:val="none" w:sz="0" w:space="0" w:color="auto"/>
                                                    <w:left w:val="none" w:sz="0" w:space="0" w:color="auto"/>
                                                    <w:bottom w:val="none" w:sz="0" w:space="0" w:color="auto"/>
                                                    <w:right w:val="none" w:sz="0" w:space="0" w:color="auto"/>
                                                  </w:divBdr>
                                                  <w:divsChild>
                                                    <w:div w:id="11872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472">
                                              <w:marLeft w:val="0"/>
                                              <w:marRight w:val="0"/>
                                              <w:marTop w:val="0"/>
                                              <w:marBottom w:val="0"/>
                                              <w:divBdr>
                                                <w:top w:val="none" w:sz="0" w:space="0" w:color="auto"/>
                                                <w:left w:val="none" w:sz="0" w:space="0" w:color="auto"/>
                                                <w:bottom w:val="none" w:sz="0" w:space="0" w:color="auto"/>
                                                <w:right w:val="none" w:sz="0" w:space="0" w:color="auto"/>
                                              </w:divBdr>
                                            </w:div>
                                            <w:div w:id="207957206">
                                              <w:marLeft w:val="0"/>
                                              <w:marRight w:val="0"/>
                                              <w:marTop w:val="0"/>
                                              <w:marBottom w:val="0"/>
                                              <w:divBdr>
                                                <w:top w:val="none" w:sz="0" w:space="0" w:color="auto"/>
                                                <w:left w:val="none" w:sz="0" w:space="0" w:color="auto"/>
                                                <w:bottom w:val="none" w:sz="0" w:space="0" w:color="auto"/>
                                                <w:right w:val="none" w:sz="0" w:space="0" w:color="auto"/>
                                              </w:divBdr>
                                              <w:divsChild>
                                                <w:div w:id="1139759964">
                                                  <w:marLeft w:val="0"/>
                                                  <w:marRight w:val="0"/>
                                                  <w:marTop w:val="0"/>
                                                  <w:marBottom w:val="0"/>
                                                  <w:divBdr>
                                                    <w:top w:val="none" w:sz="0" w:space="0" w:color="auto"/>
                                                    <w:left w:val="none" w:sz="0" w:space="0" w:color="auto"/>
                                                    <w:bottom w:val="none" w:sz="0" w:space="0" w:color="auto"/>
                                                    <w:right w:val="none" w:sz="0" w:space="0" w:color="auto"/>
                                                  </w:divBdr>
                                                </w:div>
                                              </w:divsChild>
                                            </w:div>
                                            <w:div w:id="278536111">
                                              <w:marLeft w:val="0"/>
                                              <w:marRight w:val="0"/>
                                              <w:marTop w:val="0"/>
                                              <w:marBottom w:val="0"/>
                                              <w:divBdr>
                                                <w:top w:val="none" w:sz="0" w:space="0" w:color="auto"/>
                                                <w:left w:val="none" w:sz="0" w:space="0" w:color="auto"/>
                                                <w:bottom w:val="none" w:sz="0" w:space="0" w:color="auto"/>
                                                <w:right w:val="none" w:sz="0" w:space="0" w:color="auto"/>
                                              </w:divBdr>
                                            </w:div>
                                            <w:div w:id="322588290">
                                              <w:marLeft w:val="0"/>
                                              <w:marRight w:val="0"/>
                                              <w:marTop w:val="0"/>
                                              <w:marBottom w:val="0"/>
                                              <w:divBdr>
                                                <w:top w:val="none" w:sz="0" w:space="0" w:color="auto"/>
                                                <w:left w:val="none" w:sz="0" w:space="0" w:color="auto"/>
                                                <w:bottom w:val="none" w:sz="0" w:space="0" w:color="auto"/>
                                                <w:right w:val="none" w:sz="0" w:space="0" w:color="auto"/>
                                              </w:divBdr>
                                            </w:div>
                                            <w:div w:id="324165956">
                                              <w:marLeft w:val="0"/>
                                              <w:marRight w:val="0"/>
                                              <w:marTop w:val="0"/>
                                              <w:marBottom w:val="0"/>
                                              <w:divBdr>
                                                <w:top w:val="none" w:sz="0" w:space="0" w:color="auto"/>
                                                <w:left w:val="none" w:sz="0" w:space="0" w:color="auto"/>
                                                <w:bottom w:val="none" w:sz="0" w:space="0" w:color="auto"/>
                                                <w:right w:val="none" w:sz="0" w:space="0" w:color="auto"/>
                                              </w:divBdr>
                                              <w:divsChild>
                                                <w:div w:id="539905690">
                                                  <w:marLeft w:val="0"/>
                                                  <w:marRight w:val="0"/>
                                                  <w:marTop w:val="0"/>
                                                  <w:marBottom w:val="0"/>
                                                  <w:divBdr>
                                                    <w:top w:val="none" w:sz="0" w:space="0" w:color="auto"/>
                                                    <w:left w:val="none" w:sz="0" w:space="0" w:color="auto"/>
                                                    <w:bottom w:val="none" w:sz="0" w:space="0" w:color="auto"/>
                                                    <w:right w:val="none" w:sz="0" w:space="0" w:color="auto"/>
                                                  </w:divBdr>
                                                  <w:divsChild>
                                                    <w:div w:id="11292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8637">
                                              <w:marLeft w:val="0"/>
                                              <w:marRight w:val="0"/>
                                              <w:marTop w:val="0"/>
                                              <w:marBottom w:val="0"/>
                                              <w:divBdr>
                                                <w:top w:val="none" w:sz="0" w:space="0" w:color="auto"/>
                                                <w:left w:val="none" w:sz="0" w:space="0" w:color="auto"/>
                                                <w:bottom w:val="none" w:sz="0" w:space="0" w:color="auto"/>
                                                <w:right w:val="none" w:sz="0" w:space="0" w:color="auto"/>
                                              </w:divBdr>
                                            </w:div>
                                            <w:div w:id="478503869">
                                              <w:marLeft w:val="0"/>
                                              <w:marRight w:val="0"/>
                                              <w:marTop w:val="0"/>
                                              <w:marBottom w:val="0"/>
                                              <w:divBdr>
                                                <w:top w:val="none" w:sz="0" w:space="0" w:color="auto"/>
                                                <w:left w:val="none" w:sz="0" w:space="0" w:color="auto"/>
                                                <w:bottom w:val="none" w:sz="0" w:space="0" w:color="auto"/>
                                                <w:right w:val="none" w:sz="0" w:space="0" w:color="auto"/>
                                              </w:divBdr>
                                              <w:divsChild>
                                                <w:div w:id="219489253">
                                                  <w:marLeft w:val="0"/>
                                                  <w:marRight w:val="0"/>
                                                  <w:marTop w:val="0"/>
                                                  <w:marBottom w:val="0"/>
                                                  <w:divBdr>
                                                    <w:top w:val="none" w:sz="0" w:space="0" w:color="auto"/>
                                                    <w:left w:val="none" w:sz="0" w:space="0" w:color="auto"/>
                                                    <w:bottom w:val="none" w:sz="0" w:space="0" w:color="auto"/>
                                                    <w:right w:val="none" w:sz="0" w:space="0" w:color="auto"/>
                                                  </w:divBdr>
                                                  <w:divsChild>
                                                    <w:div w:id="6096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4581">
                                              <w:marLeft w:val="0"/>
                                              <w:marRight w:val="0"/>
                                              <w:marTop w:val="0"/>
                                              <w:marBottom w:val="0"/>
                                              <w:divBdr>
                                                <w:top w:val="none" w:sz="0" w:space="0" w:color="auto"/>
                                                <w:left w:val="none" w:sz="0" w:space="0" w:color="auto"/>
                                                <w:bottom w:val="none" w:sz="0" w:space="0" w:color="auto"/>
                                                <w:right w:val="none" w:sz="0" w:space="0" w:color="auto"/>
                                              </w:divBdr>
                                            </w:div>
                                            <w:div w:id="510727807">
                                              <w:marLeft w:val="0"/>
                                              <w:marRight w:val="0"/>
                                              <w:marTop w:val="0"/>
                                              <w:marBottom w:val="0"/>
                                              <w:divBdr>
                                                <w:top w:val="none" w:sz="0" w:space="0" w:color="auto"/>
                                                <w:left w:val="none" w:sz="0" w:space="0" w:color="auto"/>
                                                <w:bottom w:val="none" w:sz="0" w:space="0" w:color="auto"/>
                                                <w:right w:val="none" w:sz="0" w:space="0" w:color="auto"/>
                                              </w:divBdr>
                                            </w:div>
                                            <w:div w:id="514267804">
                                              <w:marLeft w:val="0"/>
                                              <w:marRight w:val="0"/>
                                              <w:marTop w:val="0"/>
                                              <w:marBottom w:val="0"/>
                                              <w:divBdr>
                                                <w:top w:val="none" w:sz="0" w:space="0" w:color="auto"/>
                                                <w:left w:val="none" w:sz="0" w:space="0" w:color="auto"/>
                                                <w:bottom w:val="none" w:sz="0" w:space="0" w:color="auto"/>
                                                <w:right w:val="none" w:sz="0" w:space="0" w:color="auto"/>
                                              </w:divBdr>
                                              <w:divsChild>
                                                <w:div w:id="1202939982">
                                                  <w:marLeft w:val="0"/>
                                                  <w:marRight w:val="0"/>
                                                  <w:marTop w:val="0"/>
                                                  <w:marBottom w:val="0"/>
                                                  <w:divBdr>
                                                    <w:top w:val="none" w:sz="0" w:space="0" w:color="auto"/>
                                                    <w:left w:val="none" w:sz="0" w:space="0" w:color="auto"/>
                                                    <w:bottom w:val="none" w:sz="0" w:space="0" w:color="auto"/>
                                                    <w:right w:val="none" w:sz="0" w:space="0" w:color="auto"/>
                                                  </w:divBdr>
                                                  <w:divsChild>
                                                    <w:div w:id="6628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65248">
                                              <w:marLeft w:val="0"/>
                                              <w:marRight w:val="0"/>
                                              <w:marTop w:val="0"/>
                                              <w:marBottom w:val="0"/>
                                              <w:divBdr>
                                                <w:top w:val="none" w:sz="0" w:space="0" w:color="auto"/>
                                                <w:left w:val="none" w:sz="0" w:space="0" w:color="auto"/>
                                                <w:bottom w:val="none" w:sz="0" w:space="0" w:color="auto"/>
                                                <w:right w:val="none" w:sz="0" w:space="0" w:color="auto"/>
                                              </w:divBdr>
                                            </w:div>
                                            <w:div w:id="569655799">
                                              <w:marLeft w:val="0"/>
                                              <w:marRight w:val="0"/>
                                              <w:marTop w:val="0"/>
                                              <w:marBottom w:val="0"/>
                                              <w:divBdr>
                                                <w:top w:val="none" w:sz="0" w:space="0" w:color="auto"/>
                                                <w:left w:val="none" w:sz="0" w:space="0" w:color="auto"/>
                                                <w:bottom w:val="none" w:sz="0" w:space="0" w:color="auto"/>
                                                <w:right w:val="none" w:sz="0" w:space="0" w:color="auto"/>
                                              </w:divBdr>
                                              <w:divsChild>
                                                <w:div w:id="1177888271">
                                                  <w:marLeft w:val="0"/>
                                                  <w:marRight w:val="0"/>
                                                  <w:marTop w:val="0"/>
                                                  <w:marBottom w:val="0"/>
                                                  <w:divBdr>
                                                    <w:top w:val="none" w:sz="0" w:space="0" w:color="auto"/>
                                                    <w:left w:val="none" w:sz="0" w:space="0" w:color="auto"/>
                                                    <w:bottom w:val="none" w:sz="0" w:space="0" w:color="auto"/>
                                                    <w:right w:val="none" w:sz="0" w:space="0" w:color="auto"/>
                                                  </w:divBdr>
                                                  <w:divsChild>
                                                    <w:div w:id="636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196">
                                              <w:marLeft w:val="0"/>
                                              <w:marRight w:val="0"/>
                                              <w:marTop w:val="0"/>
                                              <w:marBottom w:val="0"/>
                                              <w:divBdr>
                                                <w:top w:val="none" w:sz="0" w:space="0" w:color="auto"/>
                                                <w:left w:val="none" w:sz="0" w:space="0" w:color="auto"/>
                                                <w:bottom w:val="none" w:sz="0" w:space="0" w:color="auto"/>
                                                <w:right w:val="none" w:sz="0" w:space="0" w:color="auto"/>
                                              </w:divBdr>
                                              <w:divsChild>
                                                <w:div w:id="529073120">
                                                  <w:marLeft w:val="0"/>
                                                  <w:marRight w:val="0"/>
                                                  <w:marTop w:val="0"/>
                                                  <w:marBottom w:val="0"/>
                                                  <w:divBdr>
                                                    <w:top w:val="none" w:sz="0" w:space="0" w:color="auto"/>
                                                    <w:left w:val="none" w:sz="0" w:space="0" w:color="auto"/>
                                                    <w:bottom w:val="none" w:sz="0" w:space="0" w:color="auto"/>
                                                    <w:right w:val="none" w:sz="0" w:space="0" w:color="auto"/>
                                                  </w:divBdr>
                                                  <w:divsChild>
                                                    <w:div w:id="4451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34256">
                                              <w:marLeft w:val="0"/>
                                              <w:marRight w:val="0"/>
                                              <w:marTop w:val="0"/>
                                              <w:marBottom w:val="0"/>
                                              <w:divBdr>
                                                <w:top w:val="none" w:sz="0" w:space="0" w:color="auto"/>
                                                <w:left w:val="none" w:sz="0" w:space="0" w:color="auto"/>
                                                <w:bottom w:val="none" w:sz="0" w:space="0" w:color="auto"/>
                                                <w:right w:val="none" w:sz="0" w:space="0" w:color="auto"/>
                                              </w:divBdr>
                                            </w:div>
                                            <w:div w:id="689339427">
                                              <w:marLeft w:val="0"/>
                                              <w:marRight w:val="0"/>
                                              <w:marTop w:val="0"/>
                                              <w:marBottom w:val="0"/>
                                              <w:divBdr>
                                                <w:top w:val="none" w:sz="0" w:space="0" w:color="auto"/>
                                                <w:left w:val="none" w:sz="0" w:space="0" w:color="auto"/>
                                                <w:bottom w:val="none" w:sz="0" w:space="0" w:color="auto"/>
                                                <w:right w:val="none" w:sz="0" w:space="0" w:color="auto"/>
                                              </w:divBdr>
                                              <w:divsChild>
                                                <w:div w:id="119761355">
                                                  <w:marLeft w:val="0"/>
                                                  <w:marRight w:val="0"/>
                                                  <w:marTop w:val="0"/>
                                                  <w:marBottom w:val="0"/>
                                                  <w:divBdr>
                                                    <w:top w:val="none" w:sz="0" w:space="0" w:color="auto"/>
                                                    <w:left w:val="none" w:sz="0" w:space="0" w:color="auto"/>
                                                    <w:bottom w:val="none" w:sz="0" w:space="0" w:color="auto"/>
                                                    <w:right w:val="none" w:sz="0" w:space="0" w:color="auto"/>
                                                  </w:divBdr>
                                                  <w:divsChild>
                                                    <w:div w:id="9990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7008">
                                              <w:marLeft w:val="0"/>
                                              <w:marRight w:val="0"/>
                                              <w:marTop w:val="0"/>
                                              <w:marBottom w:val="0"/>
                                              <w:divBdr>
                                                <w:top w:val="none" w:sz="0" w:space="0" w:color="auto"/>
                                                <w:left w:val="none" w:sz="0" w:space="0" w:color="auto"/>
                                                <w:bottom w:val="none" w:sz="0" w:space="0" w:color="auto"/>
                                                <w:right w:val="none" w:sz="0" w:space="0" w:color="auto"/>
                                              </w:divBdr>
                                              <w:divsChild>
                                                <w:div w:id="76481697">
                                                  <w:marLeft w:val="0"/>
                                                  <w:marRight w:val="0"/>
                                                  <w:marTop w:val="0"/>
                                                  <w:marBottom w:val="0"/>
                                                  <w:divBdr>
                                                    <w:top w:val="none" w:sz="0" w:space="0" w:color="auto"/>
                                                    <w:left w:val="none" w:sz="0" w:space="0" w:color="auto"/>
                                                    <w:bottom w:val="none" w:sz="0" w:space="0" w:color="auto"/>
                                                    <w:right w:val="none" w:sz="0" w:space="0" w:color="auto"/>
                                                  </w:divBdr>
                                                </w:div>
                                              </w:divsChild>
                                            </w:div>
                                            <w:div w:id="768624014">
                                              <w:marLeft w:val="0"/>
                                              <w:marRight w:val="0"/>
                                              <w:marTop w:val="0"/>
                                              <w:marBottom w:val="0"/>
                                              <w:divBdr>
                                                <w:top w:val="none" w:sz="0" w:space="0" w:color="auto"/>
                                                <w:left w:val="none" w:sz="0" w:space="0" w:color="auto"/>
                                                <w:bottom w:val="none" w:sz="0" w:space="0" w:color="auto"/>
                                                <w:right w:val="none" w:sz="0" w:space="0" w:color="auto"/>
                                              </w:divBdr>
                                            </w:div>
                                            <w:div w:id="788403142">
                                              <w:marLeft w:val="0"/>
                                              <w:marRight w:val="0"/>
                                              <w:marTop w:val="0"/>
                                              <w:marBottom w:val="0"/>
                                              <w:divBdr>
                                                <w:top w:val="none" w:sz="0" w:space="0" w:color="auto"/>
                                                <w:left w:val="none" w:sz="0" w:space="0" w:color="auto"/>
                                                <w:bottom w:val="none" w:sz="0" w:space="0" w:color="auto"/>
                                                <w:right w:val="none" w:sz="0" w:space="0" w:color="auto"/>
                                              </w:divBdr>
                                            </w:div>
                                            <w:div w:id="802769705">
                                              <w:marLeft w:val="0"/>
                                              <w:marRight w:val="0"/>
                                              <w:marTop w:val="0"/>
                                              <w:marBottom w:val="0"/>
                                              <w:divBdr>
                                                <w:top w:val="none" w:sz="0" w:space="0" w:color="auto"/>
                                                <w:left w:val="none" w:sz="0" w:space="0" w:color="auto"/>
                                                <w:bottom w:val="none" w:sz="0" w:space="0" w:color="auto"/>
                                                <w:right w:val="none" w:sz="0" w:space="0" w:color="auto"/>
                                              </w:divBdr>
                                              <w:divsChild>
                                                <w:div w:id="161510913">
                                                  <w:marLeft w:val="0"/>
                                                  <w:marRight w:val="0"/>
                                                  <w:marTop w:val="0"/>
                                                  <w:marBottom w:val="0"/>
                                                  <w:divBdr>
                                                    <w:top w:val="none" w:sz="0" w:space="0" w:color="auto"/>
                                                    <w:left w:val="none" w:sz="0" w:space="0" w:color="auto"/>
                                                    <w:bottom w:val="none" w:sz="0" w:space="0" w:color="auto"/>
                                                    <w:right w:val="none" w:sz="0" w:space="0" w:color="auto"/>
                                                  </w:divBdr>
                                                </w:div>
                                              </w:divsChild>
                                            </w:div>
                                            <w:div w:id="847526059">
                                              <w:marLeft w:val="0"/>
                                              <w:marRight w:val="0"/>
                                              <w:marTop w:val="0"/>
                                              <w:marBottom w:val="0"/>
                                              <w:divBdr>
                                                <w:top w:val="none" w:sz="0" w:space="0" w:color="auto"/>
                                                <w:left w:val="none" w:sz="0" w:space="0" w:color="auto"/>
                                                <w:bottom w:val="none" w:sz="0" w:space="0" w:color="auto"/>
                                                <w:right w:val="none" w:sz="0" w:space="0" w:color="auto"/>
                                              </w:divBdr>
                                            </w:div>
                                            <w:div w:id="972365477">
                                              <w:marLeft w:val="0"/>
                                              <w:marRight w:val="0"/>
                                              <w:marTop w:val="0"/>
                                              <w:marBottom w:val="0"/>
                                              <w:divBdr>
                                                <w:top w:val="none" w:sz="0" w:space="0" w:color="auto"/>
                                                <w:left w:val="none" w:sz="0" w:space="0" w:color="auto"/>
                                                <w:bottom w:val="none" w:sz="0" w:space="0" w:color="auto"/>
                                                <w:right w:val="none" w:sz="0" w:space="0" w:color="auto"/>
                                              </w:divBdr>
                                            </w:div>
                                            <w:div w:id="1008294627">
                                              <w:marLeft w:val="0"/>
                                              <w:marRight w:val="0"/>
                                              <w:marTop w:val="0"/>
                                              <w:marBottom w:val="0"/>
                                              <w:divBdr>
                                                <w:top w:val="none" w:sz="0" w:space="0" w:color="auto"/>
                                                <w:left w:val="none" w:sz="0" w:space="0" w:color="auto"/>
                                                <w:bottom w:val="none" w:sz="0" w:space="0" w:color="auto"/>
                                                <w:right w:val="none" w:sz="0" w:space="0" w:color="auto"/>
                                              </w:divBdr>
                                              <w:divsChild>
                                                <w:div w:id="901720615">
                                                  <w:marLeft w:val="0"/>
                                                  <w:marRight w:val="0"/>
                                                  <w:marTop w:val="0"/>
                                                  <w:marBottom w:val="0"/>
                                                  <w:divBdr>
                                                    <w:top w:val="none" w:sz="0" w:space="0" w:color="auto"/>
                                                    <w:left w:val="none" w:sz="0" w:space="0" w:color="auto"/>
                                                    <w:bottom w:val="none" w:sz="0" w:space="0" w:color="auto"/>
                                                    <w:right w:val="none" w:sz="0" w:space="0" w:color="auto"/>
                                                  </w:divBdr>
                                                  <w:divsChild>
                                                    <w:div w:id="8567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69388">
                                              <w:marLeft w:val="0"/>
                                              <w:marRight w:val="0"/>
                                              <w:marTop w:val="0"/>
                                              <w:marBottom w:val="0"/>
                                              <w:divBdr>
                                                <w:top w:val="none" w:sz="0" w:space="0" w:color="auto"/>
                                                <w:left w:val="none" w:sz="0" w:space="0" w:color="auto"/>
                                                <w:bottom w:val="none" w:sz="0" w:space="0" w:color="auto"/>
                                                <w:right w:val="none" w:sz="0" w:space="0" w:color="auto"/>
                                              </w:divBdr>
                                              <w:divsChild>
                                                <w:div w:id="340815131">
                                                  <w:marLeft w:val="0"/>
                                                  <w:marRight w:val="0"/>
                                                  <w:marTop w:val="0"/>
                                                  <w:marBottom w:val="0"/>
                                                  <w:divBdr>
                                                    <w:top w:val="none" w:sz="0" w:space="0" w:color="auto"/>
                                                    <w:left w:val="none" w:sz="0" w:space="0" w:color="auto"/>
                                                    <w:bottom w:val="none" w:sz="0" w:space="0" w:color="auto"/>
                                                    <w:right w:val="none" w:sz="0" w:space="0" w:color="auto"/>
                                                  </w:divBdr>
                                                  <w:divsChild>
                                                    <w:div w:id="23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23794">
                                              <w:marLeft w:val="0"/>
                                              <w:marRight w:val="0"/>
                                              <w:marTop w:val="0"/>
                                              <w:marBottom w:val="0"/>
                                              <w:divBdr>
                                                <w:top w:val="none" w:sz="0" w:space="0" w:color="auto"/>
                                                <w:left w:val="none" w:sz="0" w:space="0" w:color="auto"/>
                                                <w:bottom w:val="none" w:sz="0" w:space="0" w:color="auto"/>
                                                <w:right w:val="none" w:sz="0" w:space="0" w:color="auto"/>
                                              </w:divBdr>
                                            </w:div>
                                            <w:div w:id="1220245853">
                                              <w:marLeft w:val="0"/>
                                              <w:marRight w:val="0"/>
                                              <w:marTop w:val="0"/>
                                              <w:marBottom w:val="0"/>
                                              <w:divBdr>
                                                <w:top w:val="none" w:sz="0" w:space="0" w:color="auto"/>
                                                <w:left w:val="none" w:sz="0" w:space="0" w:color="auto"/>
                                                <w:bottom w:val="none" w:sz="0" w:space="0" w:color="auto"/>
                                                <w:right w:val="none" w:sz="0" w:space="0" w:color="auto"/>
                                              </w:divBdr>
                                            </w:div>
                                            <w:div w:id="1267425562">
                                              <w:marLeft w:val="0"/>
                                              <w:marRight w:val="0"/>
                                              <w:marTop w:val="0"/>
                                              <w:marBottom w:val="0"/>
                                              <w:divBdr>
                                                <w:top w:val="none" w:sz="0" w:space="0" w:color="auto"/>
                                                <w:left w:val="none" w:sz="0" w:space="0" w:color="auto"/>
                                                <w:bottom w:val="none" w:sz="0" w:space="0" w:color="auto"/>
                                                <w:right w:val="none" w:sz="0" w:space="0" w:color="auto"/>
                                              </w:divBdr>
                                              <w:divsChild>
                                                <w:div w:id="1017190887">
                                                  <w:marLeft w:val="0"/>
                                                  <w:marRight w:val="0"/>
                                                  <w:marTop w:val="0"/>
                                                  <w:marBottom w:val="0"/>
                                                  <w:divBdr>
                                                    <w:top w:val="none" w:sz="0" w:space="0" w:color="auto"/>
                                                    <w:left w:val="none" w:sz="0" w:space="0" w:color="auto"/>
                                                    <w:bottom w:val="none" w:sz="0" w:space="0" w:color="auto"/>
                                                    <w:right w:val="none" w:sz="0" w:space="0" w:color="auto"/>
                                                  </w:divBdr>
                                                </w:div>
                                              </w:divsChild>
                                            </w:div>
                                            <w:div w:id="1292856430">
                                              <w:marLeft w:val="0"/>
                                              <w:marRight w:val="0"/>
                                              <w:marTop w:val="0"/>
                                              <w:marBottom w:val="0"/>
                                              <w:divBdr>
                                                <w:top w:val="none" w:sz="0" w:space="0" w:color="auto"/>
                                                <w:left w:val="none" w:sz="0" w:space="0" w:color="auto"/>
                                                <w:bottom w:val="none" w:sz="0" w:space="0" w:color="auto"/>
                                                <w:right w:val="none" w:sz="0" w:space="0" w:color="auto"/>
                                              </w:divBdr>
                                              <w:divsChild>
                                                <w:div w:id="153647384">
                                                  <w:marLeft w:val="0"/>
                                                  <w:marRight w:val="0"/>
                                                  <w:marTop w:val="0"/>
                                                  <w:marBottom w:val="0"/>
                                                  <w:divBdr>
                                                    <w:top w:val="none" w:sz="0" w:space="0" w:color="auto"/>
                                                    <w:left w:val="none" w:sz="0" w:space="0" w:color="auto"/>
                                                    <w:bottom w:val="none" w:sz="0" w:space="0" w:color="auto"/>
                                                    <w:right w:val="none" w:sz="0" w:space="0" w:color="auto"/>
                                                  </w:divBdr>
                                                  <w:divsChild>
                                                    <w:div w:id="8223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696571">
                                  <w:marLeft w:val="0"/>
                                  <w:marRight w:val="0"/>
                                  <w:marTop w:val="0"/>
                                  <w:marBottom w:val="0"/>
                                  <w:divBdr>
                                    <w:top w:val="none" w:sz="0" w:space="0" w:color="auto"/>
                                    <w:left w:val="none" w:sz="0" w:space="0" w:color="auto"/>
                                    <w:bottom w:val="none" w:sz="0" w:space="0" w:color="auto"/>
                                    <w:right w:val="none" w:sz="0" w:space="0" w:color="auto"/>
                                  </w:divBdr>
                                  <w:divsChild>
                                    <w:div w:id="258098466">
                                      <w:marLeft w:val="0"/>
                                      <w:marRight w:val="0"/>
                                      <w:marTop w:val="0"/>
                                      <w:marBottom w:val="0"/>
                                      <w:divBdr>
                                        <w:top w:val="none" w:sz="0" w:space="0" w:color="auto"/>
                                        <w:left w:val="none" w:sz="0" w:space="0" w:color="auto"/>
                                        <w:bottom w:val="none" w:sz="0" w:space="0" w:color="auto"/>
                                        <w:right w:val="none" w:sz="0" w:space="0" w:color="auto"/>
                                      </w:divBdr>
                                    </w:div>
                                    <w:div w:id="12486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8324">
                              <w:marLeft w:val="0"/>
                              <w:marRight w:val="0"/>
                              <w:marTop w:val="0"/>
                              <w:marBottom w:val="0"/>
                              <w:divBdr>
                                <w:top w:val="none" w:sz="0" w:space="0" w:color="auto"/>
                                <w:left w:val="none" w:sz="0" w:space="0" w:color="auto"/>
                                <w:bottom w:val="none" w:sz="0" w:space="0" w:color="auto"/>
                                <w:right w:val="none" w:sz="0" w:space="0" w:color="auto"/>
                              </w:divBdr>
                              <w:divsChild>
                                <w:div w:id="372075295">
                                  <w:marLeft w:val="0"/>
                                  <w:marRight w:val="0"/>
                                  <w:marTop w:val="0"/>
                                  <w:marBottom w:val="0"/>
                                  <w:divBdr>
                                    <w:top w:val="none" w:sz="0" w:space="0" w:color="auto"/>
                                    <w:left w:val="none" w:sz="0" w:space="0" w:color="auto"/>
                                    <w:bottom w:val="none" w:sz="0" w:space="0" w:color="auto"/>
                                    <w:right w:val="none" w:sz="0" w:space="0" w:color="auto"/>
                                  </w:divBdr>
                                  <w:divsChild>
                                    <w:div w:id="22481931">
                                      <w:marLeft w:val="0"/>
                                      <w:marRight w:val="30"/>
                                      <w:marTop w:val="0"/>
                                      <w:marBottom w:val="0"/>
                                      <w:divBdr>
                                        <w:top w:val="none" w:sz="0" w:space="0" w:color="auto"/>
                                        <w:left w:val="none" w:sz="0" w:space="0" w:color="auto"/>
                                        <w:bottom w:val="none" w:sz="0" w:space="0" w:color="auto"/>
                                        <w:right w:val="none" w:sz="0" w:space="0" w:color="auto"/>
                                      </w:divBdr>
                                      <w:divsChild>
                                        <w:div w:id="425729870">
                                          <w:marLeft w:val="0"/>
                                          <w:marRight w:val="0"/>
                                          <w:marTop w:val="0"/>
                                          <w:marBottom w:val="0"/>
                                          <w:divBdr>
                                            <w:top w:val="none" w:sz="0" w:space="0" w:color="auto"/>
                                            <w:left w:val="none" w:sz="0" w:space="0" w:color="auto"/>
                                            <w:bottom w:val="none" w:sz="0" w:space="0" w:color="auto"/>
                                            <w:right w:val="none" w:sz="0" w:space="0" w:color="auto"/>
                                          </w:divBdr>
                                        </w:div>
                                      </w:divsChild>
                                    </w:div>
                                    <w:div w:id="106127134">
                                      <w:marLeft w:val="0"/>
                                      <w:marRight w:val="30"/>
                                      <w:marTop w:val="0"/>
                                      <w:marBottom w:val="0"/>
                                      <w:divBdr>
                                        <w:top w:val="none" w:sz="0" w:space="0" w:color="auto"/>
                                        <w:left w:val="none" w:sz="0" w:space="0" w:color="auto"/>
                                        <w:bottom w:val="none" w:sz="0" w:space="0" w:color="auto"/>
                                        <w:right w:val="none" w:sz="0" w:space="0" w:color="auto"/>
                                      </w:divBdr>
                                    </w:div>
                                    <w:div w:id="142085927">
                                      <w:marLeft w:val="0"/>
                                      <w:marRight w:val="30"/>
                                      <w:marTop w:val="0"/>
                                      <w:marBottom w:val="0"/>
                                      <w:divBdr>
                                        <w:top w:val="none" w:sz="0" w:space="0" w:color="auto"/>
                                        <w:left w:val="none" w:sz="0" w:space="0" w:color="auto"/>
                                        <w:bottom w:val="none" w:sz="0" w:space="0" w:color="auto"/>
                                        <w:right w:val="none" w:sz="0" w:space="0" w:color="auto"/>
                                      </w:divBdr>
                                    </w:div>
                                    <w:div w:id="164170285">
                                      <w:marLeft w:val="0"/>
                                      <w:marRight w:val="30"/>
                                      <w:marTop w:val="0"/>
                                      <w:marBottom w:val="0"/>
                                      <w:divBdr>
                                        <w:top w:val="none" w:sz="0" w:space="0" w:color="auto"/>
                                        <w:left w:val="none" w:sz="0" w:space="0" w:color="auto"/>
                                        <w:bottom w:val="none" w:sz="0" w:space="0" w:color="auto"/>
                                        <w:right w:val="none" w:sz="0" w:space="0" w:color="auto"/>
                                      </w:divBdr>
                                      <w:divsChild>
                                        <w:div w:id="819462521">
                                          <w:marLeft w:val="0"/>
                                          <w:marRight w:val="0"/>
                                          <w:marTop w:val="0"/>
                                          <w:marBottom w:val="0"/>
                                          <w:divBdr>
                                            <w:top w:val="none" w:sz="0" w:space="0" w:color="auto"/>
                                            <w:left w:val="none" w:sz="0" w:space="0" w:color="auto"/>
                                            <w:bottom w:val="none" w:sz="0" w:space="0" w:color="auto"/>
                                            <w:right w:val="none" w:sz="0" w:space="0" w:color="auto"/>
                                          </w:divBdr>
                                        </w:div>
                                      </w:divsChild>
                                    </w:div>
                                    <w:div w:id="222526954">
                                      <w:marLeft w:val="0"/>
                                      <w:marRight w:val="30"/>
                                      <w:marTop w:val="0"/>
                                      <w:marBottom w:val="0"/>
                                      <w:divBdr>
                                        <w:top w:val="none" w:sz="0" w:space="0" w:color="auto"/>
                                        <w:left w:val="none" w:sz="0" w:space="0" w:color="auto"/>
                                        <w:bottom w:val="none" w:sz="0" w:space="0" w:color="auto"/>
                                        <w:right w:val="none" w:sz="0" w:space="0" w:color="auto"/>
                                      </w:divBdr>
                                    </w:div>
                                    <w:div w:id="266238448">
                                      <w:marLeft w:val="0"/>
                                      <w:marRight w:val="30"/>
                                      <w:marTop w:val="0"/>
                                      <w:marBottom w:val="0"/>
                                      <w:divBdr>
                                        <w:top w:val="none" w:sz="0" w:space="0" w:color="auto"/>
                                        <w:left w:val="none" w:sz="0" w:space="0" w:color="auto"/>
                                        <w:bottom w:val="none" w:sz="0" w:space="0" w:color="auto"/>
                                        <w:right w:val="none" w:sz="0" w:space="0" w:color="auto"/>
                                      </w:divBdr>
                                    </w:div>
                                    <w:div w:id="376587333">
                                      <w:marLeft w:val="0"/>
                                      <w:marRight w:val="30"/>
                                      <w:marTop w:val="0"/>
                                      <w:marBottom w:val="0"/>
                                      <w:divBdr>
                                        <w:top w:val="none" w:sz="0" w:space="0" w:color="auto"/>
                                        <w:left w:val="none" w:sz="0" w:space="0" w:color="auto"/>
                                        <w:bottom w:val="none" w:sz="0" w:space="0" w:color="auto"/>
                                        <w:right w:val="none" w:sz="0" w:space="0" w:color="auto"/>
                                      </w:divBdr>
                                      <w:divsChild>
                                        <w:div w:id="432632003">
                                          <w:marLeft w:val="0"/>
                                          <w:marRight w:val="0"/>
                                          <w:marTop w:val="0"/>
                                          <w:marBottom w:val="0"/>
                                          <w:divBdr>
                                            <w:top w:val="none" w:sz="0" w:space="0" w:color="auto"/>
                                            <w:left w:val="none" w:sz="0" w:space="0" w:color="auto"/>
                                            <w:bottom w:val="none" w:sz="0" w:space="0" w:color="auto"/>
                                            <w:right w:val="none" w:sz="0" w:space="0" w:color="auto"/>
                                          </w:divBdr>
                                        </w:div>
                                      </w:divsChild>
                                    </w:div>
                                    <w:div w:id="419451126">
                                      <w:marLeft w:val="0"/>
                                      <w:marRight w:val="30"/>
                                      <w:marTop w:val="0"/>
                                      <w:marBottom w:val="0"/>
                                      <w:divBdr>
                                        <w:top w:val="none" w:sz="0" w:space="0" w:color="auto"/>
                                        <w:left w:val="none" w:sz="0" w:space="0" w:color="auto"/>
                                        <w:bottom w:val="none" w:sz="0" w:space="0" w:color="auto"/>
                                        <w:right w:val="none" w:sz="0" w:space="0" w:color="auto"/>
                                      </w:divBdr>
                                      <w:divsChild>
                                        <w:div w:id="1192256066">
                                          <w:marLeft w:val="0"/>
                                          <w:marRight w:val="0"/>
                                          <w:marTop w:val="0"/>
                                          <w:marBottom w:val="0"/>
                                          <w:divBdr>
                                            <w:top w:val="none" w:sz="0" w:space="0" w:color="auto"/>
                                            <w:left w:val="none" w:sz="0" w:space="0" w:color="auto"/>
                                            <w:bottom w:val="none" w:sz="0" w:space="0" w:color="auto"/>
                                            <w:right w:val="none" w:sz="0" w:space="0" w:color="auto"/>
                                          </w:divBdr>
                                        </w:div>
                                      </w:divsChild>
                                    </w:div>
                                    <w:div w:id="448823140">
                                      <w:marLeft w:val="0"/>
                                      <w:marRight w:val="30"/>
                                      <w:marTop w:val="0"/>
                                      <w:marBottom w:val="0"/>
                                      <w:divBdr>
                                        <w:top w:val="none" w:sz="0" w:space="0" w:color="auto"/>
                                        <w:left w:val="none" w:sz="0" w:space="0" w:color="auto"/>
                                        <w:bottom w:val="none" w:sz="0" w:space="0" w:color="auto"/>
                                        <w:right w:val="none" w:sz="0" w:space="0" w:color="auto"/>
                                      </w:divBdr>
                                    </w:div>
                                    <w:div w:id="479738410">
                                      <w:marLeft w:val="0"/>
                                      <w:marRight w:val="30"/>
                                      <w:marTop w:val="0"/>
                                      <w:marBottom w:val="0"/>
                                      <w:divBdr>
                                        <w:top w:val="none" w:sz="0" w:space="0" w:color="auto"/>
                                        <w:left w:val="none" w:sz="0" w:space="0" w:color="auto"/>
                                        <w:bottom w:val="none" w:sz="0" w:space="0" w:color="auto"/>
                                        <w:right w:val="none" w:sz="0" w:space="0" w:color="auto"/>
                                      </w:divBdr>
                                    </w:div>
                                    <w:div w:id="543979885">
                                      <w:marLeft w:val="0"/>
                                      <w:marRight w:val="30"/>
                                      <w:marTop w:val="0"/>
                                      <w:marBottom w:val="0"/>
                                      <w:divBdr>
                                        <w:top w:val="none" w:sz="0" w:space="0" w:color="auto"/>
                                        <w:left w:val="none" w:sz="0" w:space="0" w:color="auto"/>
                                        <w:bottom w:val="none" w:sz="0" w:space="0" w:color="auto"/>
                                        <w:right w:val="none" w:sz="0" w:space="0" w:color="auto"/>
                                      </w:divBdr>
                                      <w:divsChild>
                                        <w:div w:id="1167941413">
                                          <w:marLeft w:val="0"/>
                                          <w:marRight w:val="0"/>
                                          <w:marTop w:val="0"/>
                                          <w:marBottom w:val="0"/>
                                          <w:divBdr>
                                            <w:top w:val="none" w:sz="0" w:space="0" w:color="auto"/>
                                            <w:left w:val="none" w:sz="0" w:space="0" w:color="auto"/>
                                            <w:bottom w:val="none" w:sz="0" w:space="0" w:color="auto"/>
                                            <w:right w:val="none" w:sz="0" w:space="0" w:color="auto"/>
                                          </w:divBdr>
                                        </w:div>
                                      </w:divsChild>
                                    </w:div>
                                    <w:div w:id="619343404">
                                      <w:marLeft w:val="0"/>
                                      <w:marRight w:val="30"/>
                                      <w:marTop w:val="0"/>
                                      <w:marBottom w:val="0"/>
                                      <w:divBdr>
                                        <w:top w:val="none" w:sz="0" w:space="0" w:color="auto"/>
                                        <w:left w:val="none" w:sz="0" w:space="0" w:color="auto"/>
                                        <w:bottom w:val="none" w:sz="0" w:space="0" w:color="auto"/>
                                        <w:right w:val="none" w:sz="0" w:space="0" w:color="auto"/>
                                      </w:divBdr>
                                      <w:divsChild>
                                        <w:div w:id="878781593">
                                          <w:marLeft w:val="0"/>
                                          <w:marRight w:val="0"/>
                                          <w:marTop w:val="0"/>
                                          <w:marBottom w:val="0"/>
                                          <w:divBdr>
                                            <w:top w:val="none" w:sz="0" w:space="0" w:color="auto"/>
                                            <w:left w:val="none" w:sz="0" w:space="0" w:color="auto"/>
                                            <w:bottom w:val="none" w:sz="0" w:space="0" w:color="auto"/>
                                            <w:right w:val="none" w:sz="0" w:space="0" w:color="auto"/>
                                          </w:divBdr>
                                        </w:div>
                                      </w:divsChild>
                                    </w:div>
                                    <w:div w:id="648442512">
                                      <w:marLeft w:val="0"/>
                                      <w:marRight w:val="30"/>
                                      <w:marTop w:val="0"/>
                                      <w:marBottom w:val="0"/>
                                      <w:divBdr>
                                        <w:top w:val="none" w:sz="0" w:space="0" w:color="auto"/>
                                        <w:left w:val="none" w:sz="0" w:space="0" w:color="auto"/>
                                        <w:bottom w:val="none" w:sz="0" w:space="0" w:color="auto"/>
                                        <w:right w:val="none" w:sz="0" w:space="0" w:color="auto"/>
                                      </w:divBdr>
                                      <w:divsChild>
                                        <w:div w:id="116023047">
                                          <w:marLeft w:val="0"/>
                                          <w:marRight w:val="0"/>
                                          <w:marTop w:val="0"/>
                                          <w:marBottom w:val="0"/>
                                          <w:divBdr>
                                            <w:top w:val="none" w:sz="0" w:space="0" w:color="auto"/>
                                            <w:left w:val="none" w:sz="0" w:space="0" w:color="auto"/>
                                            <w:bottom w:val="none" w:sz="0" w:space="0" w:color="auto"/>
                                            <w:right w:val="none" w:sz="0" w:space="0" w:color="auto"/>
                                          </w:divBdr>
                                        </w:div>
                                      </w:divsChild>
                                    </w:div>
                                    <w:div w:id="671955823">
                                      <w:marLeft w:val="0"/>
                                      <w:marRight w:val="30"/>
                                      <w:marTop w:val="0"/>
                                      <w:marBottom w:val="0"/>
                                      <w:divBdr>
                                        <w:top w:val="none" w:sz="0" w:space="0" w:color="auto"/>
                                        <w:left w:val="none" w:sz="0" w:space="0" w:color="auto"/>
                                        <w:bottom w:val="none" w:sz="0" w:space="0" w:color="auto"/>
                                        <w:right w:val="none" w:sz="0" w:space="0" w:color="auto"/>
                                      </w:divBdr>
                                      <w:divsChild>
                                        <w:div w:id="675962137">
                                          <w:marLeft w:val="0"/>
                                          <w:marRight w:val="0"/>
                                          <w:marTop w:val="0"/>
                                          <w:marBottom w:val="0"/>
                                          <w:divBdr>
                                            <w:top w:val="none" w:sz="0" w:space="0" w:color="auto"/>
                                            <w:left w:val="none" w:sz="0" w:space="0" w:color="auto"/>
                                            <w:bottom w:val="none" w:sz="0" w:space="0" w:color="auto"/>
                                            <w:right w:val="none" w:sz="0" w:space="0" w:color="auto"/>
                                          </w:divBdr>
                                        </w:div>
                                      </w:divsChild>
                                    </w:div>
                                    <w:div w:id="687677842">
                                      <w:marLeft w:val="0"/>
                                      <w:marRight w:val="30"/>
                                      <w:marTop w:val="0"/>
                                      <w:marBottom w:val="0"/>
                                      <w:divBdr>
                                        <w:top w:val="none" w:sz="0" w:space="0" w:color="auto"/>
                                        <w:left w:val="none" w:sz="0" w:space="0" w:color="auto"/>
                                        <w:bottom w:val="none" w:sz="0" w:space="0" w:color="auto"/>
                                        <w:right w:val="none" w:sz="0" w:space="0" w:color="auto"/>
                                      </w:divBdr>
                                      <w:divsChild>
                                        <w:div w:id="1334913919">
                                          <w:marLeft w:val="0"/>
                                          <w:marRight w:val="0"/>
                                          <w:marTop w:val="0"/>
                                          <w:marBottom w:val="0"/>
                                          <w:divBdr>
                                            <w:top w:val="none" w:sz="0" w:space="0" w:color="auto"/>
                                            <w:left w:val="none" w:sz="0" w:space="0" w:color="auto"/>
                                            <w:bottom w:val="none" w:sz="0" w:space="0" w:color="auto"/>
                                            <w:right w:val="none" w:sz="0" w:space="0" w:color="auto"/>
                                          </w:divBdr>
                                        </w:div>
                                      </w:divsChild>
                                    </w:div>
                                    <w:div w:id="792015205">
                                      <w:marLeft w:val="0"/>
                                      <w:marRight w:val="30"/>
                                      <w:marTop w:val="0"/>
                                      <w:marBottom w:val="0"/>
                                      <w:divBdr>
                                        <w:top w:val="none" w:sz="0" w:space="0" w:color="auto"/>
                                        <w:left w:val="none" w:sz="0" w:space="0" w:color="auto"/>
                                        <w:bottom w:val="none" w:sz="0" w:space="0" w:color="auto"/>
                                        <w:right w:val="none" w:sz="0" w:space="0" w:color="auto"/>
                                      </w:divBdr>
                                      <w:divsChild>
                                        <w:div w:id="1278491717">
                                          <w:marLeft w:val="0"/>
                                          <w:marRight w:val="0"/>
                                          <w:marTop w:val="0"/>
                                          <w:marBottom w:val="0"/>
                                          <w:divBdr>
                                            <w:top w:val="none" w:sz="0" w:space="0" w:color="auto"/>
                                            <w:left w:val="none" w:sz="0" w:space="0" w:color="auto"/>
                                            <w:bottom w:val="none" w:sz="0" w:space="0" w:color="auto"/>
                                            <w:right w:val="none" w:sz="0" w:space="0" w:color="auto"/>
                                          </w:divBdr>
                                        </w:div>
                                      </w:divsChild>
                                    </w:div>
                                    <w:div w:id="812212116">
                                      <w:marLeft w:val="0"/>
                                      <w:marRight w:val="30"/>
                                      <w:marTop w:val="0"/>
                                      <w:marBottom w:val="0"/>
                                      <w:divBdr>
                                        <w:top w:val="none" w:sz="0" w:space="0" w:color="auto"/>
                                        <w:left w:val="none" w:sz="0" w:space="0" w:color="auto"/>
                                        <w:bottom w:val="none" w:sz="0" w:space="0" w:color="auto"/>
                                        <w:right w:val="none" w:sz="0" w:space="0" w:color="auto"/>
                                      </w:divBdr>
                                      <w:divsChild>
                                        <w:div w:id="536698381">
                                          <w:marLeft w:val="0"/>
                                          <w:marRight w:val="0"/>
                                          <w:marTop w:val="0"/>
                                          <w:marBottom w:val="0"/>
                                          <w:divBdr>
                                            <w:top w:val="none" w:sz="0" w:space="0" w:color="auto"/>
                                            <w:left w:val="none" w:sz="0" w:space="0" w:color="auto"/>
                                            <w:bottom w:val="none" w:sz="0" w:space="0" w:color="auto"/>
                                            <w:right w:val="none" w:sz="0" w:space="0" w:color="auto"/>
                                          </w:divBdr>
                                        </w:div>
                                      </w:divsChild>
                                    </w:div>
                                    <w:div w:id="859121445">
                                      <w:marLeft w:val="0"/>
                                      <w:marRight w:val="30"/>
                                      <w:marTop w:val="0"/>
                                      <w:marBottom w:val="0"/>
                                      <w:divBdr>
                                        <w:top w:val="none" w:sz="0" w:space="0" w:color="auto"/>
                                        <w:left w:val="none" w:sz="0" w:space="0" w:color="auto"/>
                                        <w:bottom w:val="none" w:sz="0" w:space="0" w:color="auto"/>
                                        <w:right w:val="none" w:sz="0" w:space="0" w:color="auto"/>
                                      </w:divBdr>
                                      <w:divsChild>
                                        <w:div w:id="723673233">
                                          <w:marLeft w:val="0"/>
                                          <w:marRight w:val="0"/>
                                          <w:marTop w:val="0"/>
                                          <w:marBottom w:val="0"/>
                                          <w:divBdr>
                                            <w:top w:val="none" w:sz="0" w:space="0" w:color="auto"/>
                                            <w:left w:val="none" w:sz="0" w:space="0" w:color="auto"/>
                                            <w:bottom w:val="none" w:sz="0" w:space="0" w:color="auto"/>
                                            <w:right w:val="none" w:sz="0" w:space="0" w:color="auto"/>
                                          </w:divBdr>
                                        </w:div>
                                      </w:divsChild>
                                    </w:div>
                                    <w:div w:id="914777143">
                                      <w:marLeft w:val="0"/>
                                      <w:marRight w:val="30"/>
                                      <w:marTop w:val="0"/>
                                      <w:marBottom w:val="0"/>
                                      <w:divBdr>
                                        <w:top w:val="none" w:sz="0" w:space="0" w:color="auto"/>
                                        <w:left w:val="none" w:sz="0" w:space="0" w:color="auto"/>
                                        <w:bottom w:val="none" w:sz="0" w:space="0" w:color="auto"/>
                                        <w:right w:val="none" w:sz="0" w:space="0" w:color="auto"/>
                                      </w:divBdr>
                                      <w:divsChild>
                                        <w:div w:id="500000410">
                                          <w:marLeft w:val="0"/>
                                          <w:marRight w:val="0"/>
                                          <w:marTop w:val="0"/>
                                          <w:marBottom w:val="0"/>
                                          <w:divBdr>
                                            <w:top w:val="none" w:sz="0" w:space="0" w:color="auto"/>
                                            <w:left w:val="none" w:sz="0" w:space="0" w:color="auto"/>
                                            <w:bottom w:val="none" w:sz="0" w:space="0" w:color="auto"/>
                                            <w:right w:val="none" w:sz="0" w:space="0" w:color="auto"/>
                                          </w:divBdr>
                                        </w:div>
                                      </w:divsChild>
                                    </w:div>
                                    <w:div w:id="952592669">
                                      <w:marLeft w:val="0"/>
                                      <w:marRight w:val="30"/>
                                      <w:marTop w:val="0"/>
                                      <w:marBottom w:val="0"/>
                                      <w:divBdr>
                                        <w:top w:val="none" w:sz="0" w:space="0" w:color="auto"/>
                                        <w:left w:val="none" w:sz="0" w:space="0" w:color="auto"/>
                                        <w:bottom w:val="none" w:sz="0" w:space="0" w:color="auto"/>
                                        <w:right w:val="none" w:sz="0" w:space="0" w:color="auto"/>
                                      </w:divBdr>
                                    </w:div>
                                    <w:div w:id="1044409253">
                                      <w:marLeft w:val="0"/>
                                      <w:marRight w:val="30"/>
                                      <w:marTop w:val="0"/>
                                      <w:marBottom w:val="0"/>
                                      <w:divBdr>
                                        <w:top w:val="none" w:sz="0" w:space="0" w:color="auto"/>
                                        <w:left w:val="none" w:sz="0" w:space="0" w:color="auto"/>
                                        <w:bottom w:val="none" w:sz="0" w:space="0" w:color="auto"/>
                                        <w:right w:val="none" w:sz="0" w:space="0" w:color="auto"/>
                                      </w:divBdr>
                                      <w:divsChild>
                                        <w:div w:id="527837412">
                                          <w:marLeft w:val="0"/>
                                          <w:marRight w:val="0"/>
                                          <w:marTop w:val="0"/>
                                          <w:marBottom w:val="0"/>
                                          <w:divBdr>
                                            <w:top w:val="none" w:sz="0" w:space="0" w:color="auto"/>
                                            <w:left w:val="none" w:sz="0" w:space="0" w:color="auto"/>
                                            <w:bottom w:val="none" w:sz="0" w:space="0" w:color="auto"/>
                                            <w:right w:val="none" w:sz="0" w:space="0" w:color="auto"/>
                                          </w:divBdr>
                                        </w:div>
                                      </w:divsChild>
                                    </w:div>
                                    <w:div w:id="1077825460">
                                      <w:marLeft w:val="0"/>
                                      <w:marRight w:val="30"/>
                                      <w:marTop w:val="0"/>
                                      <w:marBottom w:val="0"/>
                                      <w:divBdr>
                                        <w:top w:val="none" w:sz="0" w:space="0" w:color="auto"/>
                                        <w:left w:val="none" w:sz="0" w:space="0" w:color="auto"/>
                                        <w:bottom w:val="none" w:sz="0" w:space="0" w:color="auto"/>
                                        <w:right w:val="none" w:sz="0" w:space="0" w:color="auto"/>
                                      </w:divBdr>
                                    </w:div>
                                    <w:div w:id="1092580551">
                                      <w:marLeft w:val="0"/>
                                      <w:marRight w:val="30"/>
                                      <w:marTop w:val="0"/>
                                      <w:marBottom w:val="0"/>
                                      <w:divBdr>
                                        <w:top w:val="none" w:sz="0" w:space="0" w:color="auto"/>
                                        <w:left w:val="none" w:sz="0" w:space="0" w:color="auto"/>
                                        <w:bottom w:val="none" w:sz="0" w:space="0" w:color="auto"/>
                                        <w:right w:val="none" w:sz="0" w:space="0" w:color="auto"/>
                                      </w:divBdr>
                                    </w:div>
                                    <w:div w:id="1126001922">
                                      <w:marLeft w:val="0"/>
                                      <w:marRight w:val="30"/>
                                      <w:marTop w:val="0"/>
                                      <w:marBottom w:val="0"/>
                                      <w:divBdr>
                                        <w:top w:val="none" w:sz="0" w:space="0" w:color="auto"/>
                                        <w:left w:val="none" w:sz="0" w:space="0" w:color="auto"/>
                                        <w:bottom w:val="none" w:sz="0" w:space="0" w:color="auto"/>
                                        <w:right w:val="none" w:sz="0" w:space="0" w:color="auto"/>
                                      </w:divBdr>
                                      <w:divsChild>
                                        <w:div w:id="417991963">
                                          <w:marLeft w:val="0"/>
                                          <w:marRight w:val="0"/>
                                          <w:marTop w:val="0"/>
                                          <w:marBottom w:val="0"/>
                                          <w:divBdr>
                                            <w:top w:val="none" w:sz="0" w:space="0" w:color="auto"/>
                                            <w:left w:val="none" w:sz="0" w:space="0" w:color="auto"/>
                                            <w:bottom w:val="none" w:sz="0" w:space="0" w:color="auto"/>
                                            <w:right w:val="none" w:sz="0" w:space="0" w:color="auto"/>
                                          </w:divBdr>
                                        </w:div>
                                      </w:divsChild>
                                    </w:div>
                                    <w:div w:id="1171484634">
                                      <w:marLeft w:val="0"/>
                                      <w:marRight w:val="30"/>
                                      <w:marTop w:val="0"/>
                                      <w:marBottom w:val="0"/>
                                      <w:divBdr>
                                        <w:top w:val="none" w:sz="0" w:space="0" w:color="auto"/>
                                        <w:left w:val="none" w:sz="0" w:space="0" w:color="auto"/>
                                        <w:bottom w:val="none" w:sz="0" w:space="0" w:color="auto"/>
                                        <w:right w:val="none" w:sz="0" w:space="0" w:color="auto"/>
                                      </w:divBdr>
                                      <w:divsChild>
                                        <w:div w:id="37975413">
                                          <w:marLeft w:val="0"/>
                                          <w:marRight w:val="0"/>
                                          <w:marTop w:val="0"/>
                                          <w:marBottom w:val="0"/>
                                          <w:divBdr>
                                            <w:top w:val="none" w:sz="0" w:space="0" w:color="auto"/>
                                            <w:left w:val="none" w:sz="0" w:space="0" w:color="auto"/>
                                            <w:bottom w:val="none" w:sz="0" w:space="0" w:color="auto"/>
                                            <w:right w:val="none" w:sz="0" w:space="0" w:color="auto"/>
                                          </w:divBdr>
                                        </w:div>
                                      </w:divsChild>
                                    </w:div>
                                    <w:div w:id="1174955435">
                                      <w:marLeft w:val="0"/>
                                      <w:marRight w:val="30"/>
                                      <w:marTop w:val="0"/>
                                      <w:marBottom w:val="0"/>
                                      <w:divBdr>
                                        <w:top w:val="none" w:sz="0" w:space="0" w:color="auto"/>
                                        <w:left w:val="none" w:sz="0" w:space="0" w:color="auto"/>
                                        <w:bottom w:val="none" w:sz="0" w:space="0" w:color="auto"/>
                                        <w:right w:val="none" w:sz="0" w:space="0" w:color="auto"/>
                                      </w:divBdr>
                                      <w:divsChild>
                                        <w:div w:id="1191452286">
                                          <w:marLeft w:val="0"/>
                                          <w:marRight w:val="0"/>
                                          <w:marTop w:val="0"/>
                                          <w:marBottom w:val="0"/>
                                          <w:divBdr>
                                            <w:top w:val="none" w:sz="0" w:space="0" w:color="auto"/>
                                            <w:left w:val="none" w:sz="0" w:space="0" w:color="auto"/>
                                            <w:bottom w:val="none" w:sz="0" w:space="0" w:color="auto"/>
                                            <w:right w:val="none" w:sz="0" w:space="0" w:color="auto"/>
                                          </w:divBdr>
                                        </w:div>
                                      </w:divsChild>
                                    </w:div>
                                    <w:div w:id="1245525993">
                                      <w:marLeft w:val="0"/>
                                      <w:marRight w:val="30"/>
                                      <w:marTop w:val="0"/>
                                      <w:marBottom w:val="0"/>
                                      <w:divBdr>
                                        <w:top w:val="none" w:sz="0" w:space="0" w:color="auto"/>
                                        <w:left w:val="none" w:sz="0" w:space="0" w:color="auto"/>
                                        <w:bottom w:val="none" w:sz="0" w:space="0" w:color="auto"/>
                                        <w:right w:val="none" w:sz="0" w:space="0" w:color="auto"/>
                                      </w:divBdr>
                                    </w:div>
                                    <w:div w:id="1277982885">
                                      <w:marLeft w:val="0"/>
                                      <w:marRight w:val="30"/>
                                      <w:marTop w:val="0"/>
                                      <w:marBottom w:val="0"/>
                                      <w:divBdr>
                                        <w:top w:val="none" w:sz="0" w:space="0" w:color="auto"/>
                                        <w:left w:val="none" w:sz="0" w:space="0" w:color="auto"/>
                                        <w:bottom w:val="none" w:sz="0" w:space="0" w:color="auto"/>
                                        <w:right w:val="none" w:sz="0" w:space="0" w:color="auto"/>
                                      </w:divBdr>
                                      <w:divsChild>
                                        <w:div w:id="651718462">
                                          <w:marLeft w:val="0"/>
                                          <w:marRight w:val="0"/>
                                          <w:marTop w:val="0"/>
                                          <w:marBottom w:val="0"/>
                                          <w:divBdr>
                                            <w:top w:val="none" w:sz="0" w:space="0" w:color="auto"/>
                                            <w:left w:val="none" w:sz="0" w:space="0" w:color="auto"/>
                                            <w:bottom w:val="none" w:sz="0" w:space="0" w:color="auto"/>
                                            <w:right w:val="none" w:sz="0" w:space="0" w:color="auto"/>
                                          </w:divBdr>
                                        </w:div>
                                      </w:divsChild>
                                    </w:div>
                                    <w:div w:id="1318878046">
                                      <w:marLeft w:val="0"/>
                                      <w:marRight w:val="30"/>
                                      <w:marTop w:val="0"/>
                                      <w:marBottom w:val="0"/>
                                      <w:divBdr>
                                        <w:top w:val="none" w:sz="0" w:space="0" w:color="auto"/>
                                        <w:left w:val="none" w:sz="0" w:space="0" w:color="auto"/>
                                        <w:bottom w:val="none" w:sz="0" w:space="0" w:color="auto"/>
                                        <w:right w:val="none" w:sz="0" w:space="0" w:color="auto"/>
                                      </w:divBdr>
                                      <w:divsChild>
                                        <w:div w:id="1558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92749">
                          <w:marLeft w:val="0"/>
                          <w:marRight w:val="0"/>
                          <w:marTop w:val="0"/>
                          <w:marBottom w:val="0"/>
                          <w:divBdr>
                            <w:top w:val="none" w:sz="0" w:space="0" w:color="auto"/>
                            <w:left w:val="none" w:sz="0" w:space="0" w:color="auto"/>
                            <w:bottom w:val="none" w:sz="0" w:space="0" w:color="auto"/>
                            <w:right w:val="none" w:sz="0" w:space="0" w:color="auto"/>
                          </w:divBdr>
                        </w:div>
                        <w:div w:id="1182545136">
                          <w:marLeft w:val="0"/>
                          <w:marRight w:val="0"/>
                          <w:marTop w:val="300"/>
                          <w:marBottom w:val="300"/>
                          <w:divBdr>
                            <w:top w:val="none" w:sz="0" w:space="0" w:color="auto"/>
                            <w:left w:val="none" w:sz="0" w:space="0" w:color="auto"/>
                            <w:bottom w:val="none" w:sz="0" w:space="0" w:color="auto"/>
                            <w:right w:val="none" w:sz="0" w:space="0" w:color="auto"/>
                          </w:divBdr>
                          <w:divsChild>
                            <w:div w:id="1225801940">
                              <w:marLeft w:val="0"/>
                              <w:marRight w:val="0"/>
                              <w:marTop w:val="0"/>
                              <w:marBottom w:val="0"/>
                              <w:divBdr>
                                <w:top w:val="none" w:sz="0" w:space="0" w:color="auto"/>
                                <w:left w:val="none" w:sz="0" w:space="0" w:color="auto"/>
                                <w:bottom w:val="none" w:sz="0" w:space="0" w:color="auto"/>
                                <w:right w:val="none" w:sz="0" w:space="0" w:color="auto"/>
                              </w:divBdr>
                              <w:divsChild>
                                <w:div w:id="287249288">
                                  <w:marLeft w:val="0"/>
                                  <w:marRight w:val="0"/>
                                  <w:marTop w:val="0"/>
                                  <w:marBottom w:val="0"/>
                                  <w:divBdr>
                                    <w:top w:val="none" w:sz="0" w:space="0" w:color="auto"/>
                                    <w:left w:val="none" w:sz="0" w:space="0" w:color="auto"/>
                                    <w:bottom w:val="none" w:sz="0" w:space="0" w:color="auto"/>
                                    <w:right w:val="none" w:sz="0" w:space="0" w:color="auto"/>
                                  </w:divBdr>
                                  <w:divsChild>
                                    <w:div w:id="786195663">
                                      <w:marLeft w:val="0"/>
                                      <w:marRight w:val="0"/>
                                      <w:marTop w:val="0"/>
                                      <w:marBottom w:val="0"/>
                                      <w:divBdr>
                                        <w:top w:val="none" w:sz="0" w:space="0" w:color="auto"/>
                                        <w:left w:val="none" w:sz="0" w:space="0" w:color="auto"/>
                                        <w:bottom w:val="none" w:sz="0" w:space="0" w:color="auto"/>
                                        <w:right w:val="none" w:sz="0" w:space="0" w:color="auto"/>
                                      </w:divBdr>
                                      <w:divsChild>
                                        <w:div w:id="11175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9559">
                          <w:marLeft w:val="0"/>
                          <w:marRight w:val="0"/>
                          <w:marTop w:val="600"/>
                          <w:marBottom w:val="600"/>
                          <w:divBdr>
                            <w:top w:val="none" w:sz="0" w:space="0" w:color="auto"/>
                            <w:left w:val="none" w:sz="0" w:space="0" w:color="auto"/>
                            <w:bottom w:val="none" w:sz="0" w:space="0" w:color="auto"/>
                            <w:right w:val="none" w:sz="0" w:space="0" w:color="auto"/>
                          </w:divBdr>
                        </w:div>
                        <w:div w:id="1249659915">
                          <w:marLeft w:val="0"/>
                          <w:marRight w:val="0"/>
                          <w:marTop w:val="0"/>
                          <w:marBottom w:val="0"/>
                          <w:divBdr>
                            <w:top w:val="none" w:sz="0" w:space="0" w:color="auto"/>
                            <w:left w:val="none" w:sz="0" w:space="0" w:color="auto"/>
                            <w:bottom w:val="none" w:sz="0" w:space="0" w:color="auto"/>
                            <w:right w:val="none" w:sz="0" w:space="0" w:color="auto"/>
                          </w:divBdr>
                          <w:divsChild>
                            <w:div w:id="643237720">
                              <w:marLeft w:val="540"/>
                              <w:marRight w:val="0"/>
                              <w:marTop w:val="0"/>
                              <w:marBottom w:val="300"/>
                              <w:divBdr>
                                <w:top w:val="none" w:sz="0" w:space="0" w:color="auto"/>
                                <w:left w:val="none" w:sz="0" w:space="0" w:color="auto"/>
                                <w:bottom w:val="none" w:sz="0" w:space="0" w:color="auto"/>
                                <w:right w:val="none" w:sz="0" w:space="0" w:color="auto"/>
                              </w:divBdr>
                              <w:divsChild>
                                <w:div w:id="5432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7811">
                          <w:marLeft w:val="0"/>
                          <w:marRight w:val="0"/>
                          <w:marTop w:val="0"/>
                          <w:marBottom w:val="0"/>
                          <w:divBdr>
                            <w:top w:val="none" w:sz="0" w:space="0" w:color="auto"/>
                            <w:left w:val="none" w:sz="0" w:space="0" w:color="auto"/>
                            <w:bottom w:val="none" w:sz="0" w:space="0" w:color="auto"/>
                            <w:right w:val="none" w:sz="0" w:space="0" w:color="auto"/>
                          </w:divBdr>
                          <w:divsChild>
                            <w:div w:id="718287470">
                              <w:marLeft w:val="0"/>
                              <w:marRight w:val="540"/>
                              <w:marTop w:val="0"/>
                              <w:marBottom w:val="300"/>
                              <w:divBdr>
                                <w:top w:val="none" w:sz="0" w:space="0" w:color="auto"/>
                                <w:left w:val="none" w:sz="0" w:space="0" w:color="auto"/>
                                <w:bottom w:val="none" w:sz="0" w:space="0" w:color="auto"/>
                                <w:right w:val="none" w:sz="0" w:space="0" w:color="auto"/>
                              </w:divBdr>
                            </w:div>
                          </w:divsChild>
                        </w:div>
                        <w:div w:id="13186067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1144320">
                  <w:marLeft w:val="0"/>
                  <w:marRight w:val="0"/>
                  <w:marTop w:val="450"/>
                  <w:marBottom w:val="0"/>
                  <w:divBdr>
                    <w:top w:val="none" w:sz="0" w:space="0" w:color="auto"/>
                    <w:left w:val="none" w:sz="0" w:space="0" w:color="auto"/>
                    <w:bottom w:val="none" w:sz="0" w:space="0" w:color="auto"/>
                    <w:right w:val="none" w:sz="0" w:space="0" w:color="auto"/>
                  </w:divBdr>
                  <w:divsChild>
                    <w:div w:id="520627974">
                      <w:marLeft w:val="0"/>
                      <w:marRight w:val="0"/>
                      <w:marTop w:val="0"/>
                      <w:marBottom w:val="0"/>
                      <w:divBdr>
                        <w:top w:val="none" w:sz="0" w:space="0" w:color="auto"/>
                        <w:left w:val="none" w:sz="0" w:space="0" w:color="auto"/>
                        <w:bottom w:val="none" w:sz="0" w:space="0" w:color="auto"/>
                        <w:right w:val="none" w:sz="0" w:space="0" w:color="auto"/>
                      </w:divBdr>
                      <w:divsChild>
                        <w:div w:id="137232485">
                          <w:marLeft w:val="0"/>
                          <w:marRight w:val="0"/>
                          <w:marTop w:val="0"/>
                          <w:marBottom w:val="0"/>
                          <w:divBdr>
                            <w:top w:val="none" w:sz="0" w:space="0" w:color="auto"/>
                            <w:left w:val="none" w:sz="0" w:space="0" w:color="auto"/>
                            <w:bottom w:val="none" w:sz="0" w:space="0" w:color="auto"/>
                            <w:right w:val="none" w:sz="0" w:space="0" w:color="auto"/>
                          </w:divBdr>
                        </w:div>
                        <w:div w:id="222764085">
                          <w:marLeft w:val="0"/>
                          <w:marRight w:val="0"/>
                          <w:marTop w:val="0"/>
                          <w:marBottom w:val="0"/>
                          <w:divBdr>
                            <w:top w:val="none" w:sz="0" w:space="0" w:color="auto"/>
                            <w:left w:val="none" w:sz="0" w:space="0" w:color="auto"/>
                            <w:bottom w:val="none" w:sz="0" w:space="0" w:color="auto"/>
                            <w:right w:val="none" w:sz="0" w:space="0" w:color="auto"/>
                          </w:divBdr>
                          <w:divsChild>
                            <w:div w:id="751463428">
                              <w:marLeft w:val="0"/>
                              <w:marRight w:val="0"/>
                              <w:marTop w:val="0"/>
                              <w:marBottom w:val="0"/>
                              <w:divBdr>
                                <w:top w:val="none" w:sz="0" w:space="0" w:color="auto"/>
                                <w:left w:val="none" w:sz="0" w:space="0" w:color="auto"/>
                                <w:bottom w:val="none" w:sz="0" w:space="0" w:color="auto"/>
                                <w:right w:val="none" w:sz="0" w:space="0" w:color="auto"/>
                              </w:divBdr>
                              <w:divsChild>
                                <w:div w:id="1753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7497">
                          <w:marLeft w:val="0"/>
                          <w:marRight w:val="0"/>
                          <w:marTop w:val="0"/>
                          <w:marBottom w:val="0"/>
                          <w:divBdr>
                            <w:top w:val="none" w:sz="0" w:space="0" w:color="auto"/>
                            <w:left w:val="none" w:sz="0" w:space="0" w:color="auto"/>
                            <w:bottom w:val="none" w:sz="0" w:space="0" w:color="auto"/>
                            <w:right w:val="none" w:sz="0" w:space="0" w:color="auto"/>
                          </w:divBdr>
                          <w:divsChild>
                            <w:div w:id="36586975">
                              <w:marLeft w:val="0"/>
                              <w:marRight w:val="0"/>
                              <w:marTop w:val="0"/>
                              <w:marBottom w:val="0"/>
                              <w:divBdr>
                                <w:top w:val="none" w:sz="0" w:space="0" w:color="auto"/>
                                <w:left w:val="none" w:sz="0" w:space="0" w:color="auto"/>
                                <w:bottom w:val="none" w:sz="0" w:space="0" w:color="auto"/>
                                <w:right w:val="none" w:sz="0" w:space="0" w:color="auto"/>
                              </w:divBdr>
                              <w:divsChild>
                                <w:div w:id="10016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30302">
                          <w:marLeft w:val="0"/>
                          <w:marRight w:val="0"/>
                          <w:marTop w:val="0"/>
                          <w:marBottom w:val="0"/>
                          <w:divBdr>
                            <w:top w:val="none" w:sz="0" w:space="0" w:color="auto"/>
                            <w:left w:val="none" w:sz="0" w:space="0" w:color="auto"/>
                            <w:bottom w:val="none" w:sz="0" w:space="0" w:color="auto"/>
                            <w:right w:val="none" w:sz="0" w:space="0" w:color="auto"/>
                          </w:divBdr>
                          <w:divsChild>
                            <w:div w:id="741295933">
                              <w:marLeft w:val="0"/>
                              <w:marRight w:val="0"/>
                              <w:marTop w:val="0"/>
                              <w:marBottom w:val="0"/>
                              <w:divBdr>
                                <w:top w:val="none" w:sz="0" w:space="0" w:color="auto"/>
                                <w:left w:val="none" w:sz="0" w:space="0" w:color="auto"/>
                                <w:bottom w:val="none" w:sz="0" w:space="0" w:color="auto"/>
                                <w:right w:val="none" w:sz="0" w:space="0" w:color="auto"/>
                              </w:divBdr>
                              <w:divsChild>
                                <w:div w:id="1108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9780">
                          <w:marLeft w:val="0"/>
                          <w:marRight w:val="0"/>
                          <w:marTop w:val="0"/>
                          <w:marBottom w:val="0"/>
                          <w:divBdr>
                            <w:top w:val="none" w:sz="0" w:space="0" w:color="auto"/>
                            <w:left w:val="none" w:sz="0" w:space="0" w:color="auto"/>
                            <w:bottom w:val="none" w:sz="0" w:space="0" w:color="auto"/>
                            <w:right w:val="none" w:sz="0" w:space="0" w:color="auto"/>
                          </w:divBdr>
                          <w:divsChild>
                            <w:div w:id="1205017769">
                              <w:marLeft w:val="0"/>
                              <w:marRight w:val="0"/>
                              <w:marTop w:val="0"/>
                              <w:marBottom w:val="0"/>
                              <w:divBdr>
                                <w:top w:val="none" w:sz="0" w:space="0" w:color="auto"/>
                                <w:left w:val="none" w:sz="0" w:space="0" w:color="auto"/>
                                <w:bottom w:val="none" w:sz="0" w:space="0" w:color="auto"/>
                                <w:right w:val="none" w:sz="0" w:space="0" w:color="auto"/>
                              </w:divBdr>
                              <w:divsChild>
                                <w:div w:id="3816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48225">
                          <w:marLeft w:val="0"/>
                          <w:marRight w:val="0"/>
                          <w:marTop w:val="0"/>
                          <w:marBottom w:val="0"/>
                          <w:divBdr>
                            <w:top w:val="none" w:sz="0" w:space="0" w:color="auto"/>
                            <w:left w:val="none" w:sz="0" w:space="0" w:color="auto"/>
                            <w:bottom w:val="none" w:sz="0" w:space="0" w:color="auto"/>
                            <w:right w:val="none" w:sz="0" w:space="0" w:color="auto"/>
                          </w:divBdr>
                        </w:div>
                        <w:div w:id="549655845">
                          <w:marLeft w:val="0"/>
                          <w:marRight w:val="0"/>
                          <w:marTop w:val="0"/>
                          <w:marBottom w:val="0"/>
                          <w:divBdr>
                            <w:top w:val="none" w:sz="0" w:space="0" w:color="auto"/>
                            <w:left w:val="none" w:sz="0" w:space="0" w:color="auto"/>
                            <w:bottom w:val="none" w:sz="0" w:space="0" w:color="auto"/>
                            <w:right w:val="none" w:sz="0" w:space="0" w:color="auto"/>
                          </w:divBdr>
                        </w:div>
                        <w:div w:id="952395979">
                          <w:marLeft w:val="0"/>
                          <w:marRight w:val="0"/>
                          <w:marTop w:val="0"/>
                          <w:marBottom w:val="0"/>
                          <w:divBdr>
                            <w:top w:val="none" w:sz="0" w:space="0" w:color="auto"/>
                            <w:left w:val="none" w:sz="0" w:space="0" w:color="auto"/>
                            <w:bottom w:val="none" w:sz="0" w:space="0" w:color="auto"/>
                            <w:right w:val="none" w:sz="0" w:space="0" w:color="auto"/>
                          </w:divBdr>
                          <w:divsChild>
                            <w:div w:id="695617345">
                              <w:marLeft w:val="0"/>
                              <w:marRight w:val="0"/>
                              <w:marTop w:val="0"/>
                              <w:marBottom w:val="0"/>
                              <w:divBdr>
                                <w:top w:val="none" w:sz="0" w:space="0" w:color="auto"/>
                                <w:left w:val="none" w:sz="0" w:space="0" w:color="auto"/>
                                <w:bottom w:val="none" w:sz="0" w:space="0" w:color="auto"/>
                                <w:right w:val="none" w:sz="0" w:space="0" w:color="auto"/>
                              </w:divBdr>
                              <w:divsChild>
                                <w:div w:id="3417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1339577">
                  <w:marLeft w:val="0"/>
                  <w:marRight w:val="0"/>
                  <w:marTop w:val="0"/>
                  <w:marBottom w:val="0"/>
                  <w:divBdr>
                    <w:top w:val="none" w:sz="0" w:space="0" w:color="auto"/>
                    <w:left w:val="none" w:sz="0" w:space="0" w:color="auto"/>
                    <w:bottom w:val="none" w:sz="0" w:space="0" w:color="auto"/>
                    <w:right w:val="none" w:sz="0" w:space="0" w:color="auto"/>
                  </w:divBdr>
                </w:div>
                <w:div w:id="511528151">
                  <w:marLeft w:val="0"/>
                  <w:marRight w:val="0"/>
                  <w:marTop w:val="180"/>
                  <w:marBottom w:val="0"/>
                  <w:divBdr>
                    <w:top w:val="none" w:sz="0" w:space="0" w:color="auto"/>
                    <w:left w:val="none" w:sz="0" w:space="0" w:color="auto"/>
                    <w:bottom w:val="none" w:sz="0" w:space="0" w:color="auto"/>
                    <w:right w:val="none" w:sz="0" w:space="0" w:color="auto"/>
                  </w:divBdr>
                </w:div>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
                    <w:div w:id="500895303">
                      <w:marLeft w:val="0"/>
                      <w:marRight w:val="0"/>
                      <w:marTop w:val="225"/>
                      <w:marBottom w:val="0"/>
                      <w:divBdr>
                        <w:top w:val="none" w:sz="0" w:space="0" w:color="auto"/>
                        <w:left w:val="none" w:sz="0" w:space="0" w:color="auto"/>
                        <w:bottom w:val="none" w:sz="0" w:space="0" w:color="auto"/>
                        <w:right w:val="none" w:sz="0" w:space="0" w:color="auto"/>
                      </w:divBdr>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
                    <w:div w:id="784271566">
                      <w:marLeft w:val="0"/>
                      <w:marRight w:val="0"/>
                      <w:marTop w:val="375"/>
                      <w:marBottom w:val="0"/>
                      <w:divBdr>
                        <w:top w:val="none" w:sz="0" w:space="0" w:color="auto"/>
                        <w:left w:val="none" w:sz="0" w:space="0" w:color="auto"/>
                        <w:bottom w:val="none" w:sz="0" w:space="0" w:color="auto"/>
                        <w:right w:val="none" w:sz="0" w:space="0" w:color="auto"/>
                      </w:divBdr>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
                  </w:divsChild>
                </w:div>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
                  </w:divsChild>
                </w:div>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 w:id="512112070">
                  <w:marLeft w:val="0"/>
                  <w:marRight w:val="0"/>
                  <w:marTop w:val="0"/>
                  <w:marBottom w:val="0"/>
                  <w:divBdr>
                    <w:top w:val="none" w:sz="0" w:space="0" w:color="auto"/>
                    <w:left w:val="none" w:sz="0" w:space="0" w:color="auto"/>
                    <w:bottom w:val="none" w:sz="0" w:space="0" w:color="auto"/>
                    <w:right w:val="none" w:sz="0" w:space="0" w:color="auto"/>
                  </w:divBdr>
                  <w:divsChild>
                    <w:div w:id="429352401">
                      <w:marLeft w:val="0"/>
                      <w:marRight w:val="0"/>
                      <w:marTop w:val="0"/>
                      <w:marBottom w:val="0"/>
                      <w:divBdr>
                        <w:top w:val="none" w:sz="0" w:space="0" w:color="auto"/>
                        <w:left w:val="none" w:sz="0" w:space="0" w:color="auto"/>
                        <w:bottom w:val="none" w:sz="0" w:space="0" w:color="auto"/>
                        <w:right w:val="none" w:sz="0" w:space="0" w:color="auto"/>
                      </w:divBdr>
                    </w:div>
                  </w:divsChild>
                </w:div>
                <w:div w:id="512300431">
                  <w:marLeft w:val="0"/>
                  <w:marRight w:val="0"/>
                  <w:marTop w:val="0"/>
                  <w:marBottom w:val="105"/>
                  <w:divBdr>
                    <w:top w:val="none" w:sz="0" w:space="0" w:color="auto"/>
                    <w:left w:val="none" w:sz="0" w:space="0" w:color="auto"/>
                    <w:bottom w:val="none" w:sz="0" w:space="0" w:color="auto"/>
                    <w:right w:val="none" w:sz="0" w:space="0" w:color="auto"/>
                  </w:divBdr>
                </w:div>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
                  </w:divsChild>
                </w:div>
                <w:div w:id="512455187">
                  <w:marLeft w:val="0"/>
                  <w:marRight w:val="0"/>
                  <w:marTop w:val="0"/>
                  <w:marBottom w:val="0"/>
                  <w:divBdr>
                    <w:top w:val="none" w:sz="0" w:space="0" w:color="auto"/>
                    <w:left w:val="none" w:sz="0" w:space="0" w:color="auto"/>
                    <w:bottom w:val="none" w:sz="0" w:space="0" w:color="auto"/>
                    <w:right w:val="none" w:sz="0" w:space="0" w:color="auto"/>
                  </w:divBdr>
                  <w:divsChild>
                    <w:div w:id="386606263">
                      <w:marLeft w:val="300"/>
                      <w:marRight w:val="300"/>
                      <w:marTop w:val="0"/>
                      <w:marBottom w:val="0"/>
                      <w:divBdr>
                        <w:top w:val="none" w:sz="0" w:space="0" w:color="auto"/>
                        <w:left w:val="none" w:sz="0" w:space="0" w:color="auto"/>
                        <w:bottom w:val="none" w:sz="0" w:space="0" w:color="auto"/>
                        <w:right w:val="none" w:sz="0" w:space="0" w:color="auto"/>
                      </w:divBdr>
                      <w:divsChild>
                        <w:div w:id="41624877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12498363">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512846523">
                  <w:marLeft w:val="0"/>
                  <w:marRight w:val="0"/>
                  <w:marTop w:val="0"/>
                  <w:marBottom w:val="0"/>
                  <w:divBdr>
                    <w:top w:val="none" w:sz="0" w:space="0" w:color="auto"/>
                    <w:left w:val="none" w:sz="0" w:space="0" w:color="auto"/>
                    <w:bottom w:val="none" w:sz="0" w:space="0" w:color="auto"/>
                    <w:right w:val="none" w:sz="0" w:space="0" w:color="auto"/>
                  </w:divBdr>
                  <w:divsChild>
                    <w:div w:id="969625213">
                      <w:marLeft w:val="0"/>
                      <w:marRight w:val="0"/>
                      <w:marTop w:val="0"/>
                      <w:marBottom w:val="0"/>
                      <w:divBdr>
                        <w:top w:val="none" w:sz="0" w:space="0" w:color="auto"/>
                        <w:left w:val="none" w:sz="0" w:space="0" w:color="auto"/>
                        <w:bottom w:val="none" w:sz="0" w:space="0" w:color="auto"/>
                        <w:right w:val="none" w:sz="0" w:space="0" w:color="auto"/>
                      </w:divBdr>
                      <w:divsChild>
                        <w:div w:id="5755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84983">
                  <w:marLeft w:val="0"/>
                  <w:marRight w:val="0"/>
                  <w:marTop w:val="0"/>
                  <w:marBottom w:val="0"/>
                  <w:divBdr>
                    <w:top w:val="none" w:sz="0" w:space="0" w:color="auto"/>
                    <w:left w:val="none" w:sz="0" w:space="0" w:color="auto"/>
                    <w:bottom w:val="none" w:sz="0" w:space="0" w:color="auto"/>
                    <w:right w:val="none" w:sz="0" w:space="0" w:color="auto"/>
                  </w:divBdr>
                </w:div>
                <w:div w:id="513034939">
                  <w:marLeft w:val="0"/>
                  <w:marRight w:val="0"/>
                  <w:marTop w:val="0"/>
                  <w:marBottom w:val="0"/>
                  <w:divBdr>
                    <w:top w:val="none" w:sz="0" w:space="0" w:color="auto"/>
                    <w:left w:val="none" w:sz="0" w:space="0" w:color="auto"/>
                    <w:bottom w:val="none" w:sz="0" w:space="0" w:color="auto"/>
                    <w:right w:val="none" w:sz="0" w:space="0" w:color="auto"/>
                  </w:divBdr>
                  <w:divsChild>
                    <w:div w:id="790173004">
                      <w:marLeft w:val="0"/>
                      <w:marRight w:val="0"/>
                      <w:marTop w:val="0"/>
                      <w:marBottom w:val="0"/>
                      <w:divBdr>
                        <w:top w:val="none" w:sz="0" w:space="0" w:color="auto"/>
                        <w:left w:val="none" w:sz="0" w:space="0" w:color="auto"/>
                        <w:bottom w:val="none" w:sz="0" w:space="0" w:color="auto"/>
                        <w:right w:val="none" w:sz="0" w:space="0" w:color="auto"/>
                      </w:divBdr>
                    </w:div>
                  </w:divsChild>
                </w:div>
                <w:div w:id="513107411">
                  <w:marLeft w:val="0"/>
                  <w:marRight w:val="0"/>
                  <w:marTop w:val="0"/>
                  <w:marBottom w:val="0"/>
                  <w:divBdr>
                    <w:top w:val="none" w:sz="0" w:space="0" w:color="auto"/>
                    <w:left w:val="none" w:sz="0" w:space="0" w:color="auto"/>
                    <w:bottom w:val="none" w:sz="0" w:space="0" w:color="auto"/>
                    <w:right w:val="none" w:sz="0" w:space="0" w:color="auto"/>
                  </w:divBdr>
                </w:div>
                <w:div w:id="513110420">
                  <w:marLeft w:val="0"/>
                  <w:marRight w:val="0"/>
                  <w:marTop w:val="0"/>
                  <w:marBottom w:val="0"/>
                  <w:divBdr>
                    <w:top w:val="none" w:sz="0" w:space="0" w:color="auto"/>
                    <w:left w:val="none" w:sz="0" w:space="0" w:color="auto"/>
                    <w:bottom w:val="none" w:sz="0" w:space="0" w:color="auto"/>
                    <w:right w:val="none" w:sz="0" w:space="0" w:color="auto"/>
                  </w:divBdr>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4787">
                  <w:marLeft w:val="0"/>
                  <w:marRight w:val="0"/>
                  <w:marTop w:val="0"/>
                  <w:marBottom w:val="0"/>
                  <w:divBdr>
                    <w:top w:val="none" w:sz="0" w:space="0" w:color="auto"/>
                    <w:left w:val="none" w:sz="0" w:space="0" w:color="auto"/>
                    <w:bottom w:val="none" w:sz="0" w:space="0" w:color="auto"/>
                    <w:right w:val="none" w:sz="0" w:space="0" w:color="auto"/>
                  </w:divBdr>
                </w:div>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13223782">
                  <w:marLeft w:val="0"/>
                  <w:marRight w:val="0"/>
                  <w:marTop w:val="0"/>
                  <w:marBottom w:val="0"/>
                  <w:divBdr>
                    <w:top w:val="none" w:sz="0" w:space="0" w:color="auto"/>
                    <w:left w:val="none" w:sz="0" w:space="0" w:color="auto"/>
                    <w:bottom w:val="none" w:sz="0" w:space="0" w:color="auto"/>
                    <w:right w:val="none" w:sz="0" w:space="0" w:color="auto"/>
                  </w:divBdr>
                </w:div>
                <w:div w:id="513496585">
                  <w:marLeft w:val="0"/>
                  <w:marRight w:val="0"/>
                  <w:marTop w:val="0"/>
                  <w:marBottom w:val="0"/>
                  <w:divBdr>
                    <w:top w:val="none" w:sz="0" w:space="0" w:color="auto"/>
                    <w:left w:val="none" w:sz="0" w:space="0" w:color="auto"/>
                    <w:bottom w:val="none" w:sz="0" w:space="0" w:color="auto"/>
                    <w:right w:val="none" w:sz="0" w:space="0" w:color="auto"/>
                  </w:divBdr>
                </w:div>
                <w:div w:id="513542478">
                  <w:marLeft w:val="0"/>
                  <w:marRight w:val="0"/>
                  <w:marTop w:val="375"/>
                  <w:marBottom w:val="0"/>
                  <w:divBdr>
                    <w:top w:val="none" w:sz="0" w:space="0" w:color="auto"/>
                    <w:left w:val="none" w:sz="0" w:space="0" w:color="auto"/>
                    <w:bottom w:val="none" w:sz="0" w:space="0" w:color="auto"/>
                    <w:right w:val="none" w:sz="0" w:space="0" w:color="auto"/>
                  </w:divBdr>
                </w:div>
                <w:div w:id="513572649">
                  <w:marLeft w:val="0"/>
                  <w:marRight w:val="0"/>
                  <w:marTop w:val="0"/>
                  <w:marBottom w:val="0"/>
                  <w:divBdr>
                    <w:top w:val="none" w:sz="0" w:space="0" w:color="auto"/>
                    <w:left w:val="none" w:sz="0" w:space="0" w:color="auto"/>
                    <w:bottom w:val="none" w:sz="0" w:space="0" w:color="auto"/>
                    <w:right w:val="none" w:sz="0" w:space="0" w:color="auto"/>
                  </w:divBdr>
                </w:div>
                <w:div w:id="513685747">
                  <w:marLeft w:val="0"/>
                  <w:marRight w:val="0"/>
                  <w:marTop w:val="0"/>
                  <w:marBottom w:val="0"/>
                  <w:divBdr>
                    <w:top w:val="none" w:sz="0" w:space="0" w:color="auto"/>
                    <w:left w:val="none" w:sz="0" w:space="0" w:color="auto"/>
                    <w:bottom w:val="none" w:sz="0" w:space="0" w:color="auto"/>
                    <w:right w:val="none" w:sz="0" w:space="0" w:color="auto"/>
                  </w:divBdr>
                </w:div>
                <w:div w:id="513882398">
                  <w:marLeft w:val="0"/>
                  <w:marRight w:val="0"/>
                  <w:marTop w:val="0"/>
                  <w:marBottom w:val="0"/>
                  <w:divBdr>
                    <w:top w:val="none" w:sz="0" w:space="0" w:color="auto"/>
                    <w:left w:val="none" w:sz="0" w:space="0" w:color="auto"/>
                    <w:bottom w:val="none" w:sz="0" w:space="0" w:color="auto"/>
                    <w:right w:val="none" w:sz="0" w:space="0" w:color="auto"/>
                  </w:divBdr>
                </w:div>
                <w:div w:id="514076890">
                  <w:marLeft w:val="0"/>
                  <w:marRight w:val="0"/>
                  <w:marTop w:val="0"/>
                  <w:marBottom w:val="0"/>
                  <w:divBdr>
                    <w:top w:val="none" w:sz="0" w:space="0" w:color="auto"/>
                    <w:left w:val="none" w:sz="0" w:space="0" w:color="auto"/>
                    <w:bottom w:val="none" w:sz="0" w:space="0" w:color="auto"/>
                    <w:right w:val="none" w:sz="0" w:space="0" w:color="auto"/>
                  </w:divBdr>
                  <w:divsChild>
                    <w:div w:id="1205413284">
                      <w:marLeft w:val="0"/>
                      <w:marRight w:val="0"/>
                      <w:marTop w:val="0"/>
                      <w:marBottom w:val="0"/>
                      <w:divBdr>
                        <w:top w:val="none" w:sz="0" w:space="0" w:color="auto"/>
                        <w:left w:val="none" w:sz="0" w:space="0" w:color="auto"/>
                        <w:bottom w:val="none" w:sz="0" w:space="0" w:color="auto"/>
                        <w:right w:val="none" w:sz="0" w:space="0" w:color="auto"/>
                      </w:divBdr>
                      <w:divsChild>
                        <w:div w:id="12049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2168">
                  <w:marLeft w:val="0"/>
                  <w:marRight w:val="0"/>
                  <w:marTop w:val="300"/>
                  <w:marBottom w:val="300"/>
                  <w:divBdr>
                    <w:top w:val="none" w:sz="0" w:space="0" w:color="auto"/>
                    <w:left w:val="none" w:sz="0" w:space="0" w:color="auto"/>
                    <w:bottom w:val="none" w:sz="0" w:space="0" w:color="auto"/>
                    <w:right w:val="none" w:sz="0" w:space="0" w:color="auto"/>
                  </w:divBdr>
                  <w:divsChild>
                    <w:div w:id="163323263">
                      <w:marLeft w:val="0"/>
                      <w:marRight w:val="0"/>
                      <w:marTop w:val="180"/>
                      <w:marBottom w:val="0"/>
                      <w:divBdr>
                        <w:top w:val="none" w:sz="0" w:space="0" w:color="auto"/>
                        <w:left w:val="none" w:sz="0" w:space="0" w:color="auto"/>
                        <w:bottom w:val="none" w:sz="0" w:space="0" w:color="auto"/>
                        <w:right w:val="none" w:sz="0" w:space="0" w:color="auto"/>
                      </w:divBdr>
                      <w:divsChild>
                        <w:div w:id="120921901">
                          <w:marLeft w:val="0"/>
                          <w:marRight w:val="0"/>
                          <w:marTop w:val="0"/>
                          <w:marBottom w:val="0"/>
                          <w:divBdr>
                            <w:top w:val="none" w:sz="0" w:space="0" w:color="auto"/>
                            <w:left w:val="none" w:sz="0" w:space="0" w:color="auto"/>
                            <w:bottom w:val="none" w:sz="0" w:space="0" w:color="auto"/>
                            <w:right w:val="none" w:sz="0" w:space="0" w:color="auto"/>
                          </w:divBdr>
                        </w:div>
                      </w:divsChild>
                    </w:div>
                    <w:div w:id="1142577338">
                      <w:marLeft w:val="0"/>
                      <w:marRight w:val="0"/>
                      <w:marTop w:val="0"/>
                      <w:marBottom w:val="0"/>
                      <w:divBdr>
                        <w:top w:val="none" w:sz="0" w:space="0" w:color="auto"/>
                        <w:left w:val="none" w:sz="0" w:space="0" w:color="auto"/>
                        <w:bottom w:val="none" w:sz="0" w:space="0" w:color="auto"/>
                        <w:right w:val="none" w:sz="0" w:space="0" w:color="auto"/>
                      </w:divBdr>
                    </w:div>
                  </w:divsChild>
                </w:div>
                <w:div w:id="514273219">
                  <w:marLeft w:val="0"/>
                  <w:marRight w:val="0"/>
                  <w:marTop w:val="0"/>
                  <w:marBottom w:val="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14345985">
                  <w:marLeft w:val="0"/>
                  <w:marRight w:val="0"/>
                  <w:marTop w:val="0"/>
                  <w:marBottom w:val="0"/>
                  <w:divBdr>
                    <w:top w:val="none" w:sz="0" w:space="0" w:color="auto"/>
                    <w:left w:val="none" w:sz="0" w:space="0" w:color="auto"/>
                    <w:bottom w:val="none" w:sz="0" w:space="0" w:color="auto"/>
                    <w:right w:val="none" w:sz="0" w:space="0" w:color="auto"/>
                  </w:divBdr>
                </w:div>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63164">
                  <w:marLeft w:val="0"/>
                  <w:marRight w:val="0"/>
                  <w:marTop w:val="0"/>
                  <w:marBottom w:val="0"/>
                  <w:divBdr>
                    <w:top w:val="none" w:sz="0" w:space="0" w:color="auto"/>
                    <w:left w:val="none" w:sz="0" w:space="0" w:color="auto"/>
                    <w:bottom w:val="none" w:sz="0" w:space="0" w:color="auto"/>
                    <w:right w:val="none" w:sz="0" w:space="0" w:color="auto"/>
                  </w:divBdr>
                </w:div>
                <w:div w:id="514539445">
                  <w:marLeft w:val="0"/>
                  <w:marRight w:val="0"/>
                  <w:marTop w:val="0"/>
                  <w:marBottom w:val="0"/>
                  <w:divBdr>
                    <w:top w:val="none" w:sz="0" w:space="0" w:color="auto"/>
                    <w:left w:val="none" w:sz="0" w:space="0" w:color="auto"/>
                    <w:bottom w:val="none" w:sz="0" w:space="0" w:color="auto"/>
                    <w:right w:val="none" w:sz="0" w:space="0" w:color="auto"/>
                  </w:divBdr>
                </w:div>
                <w:div w:id="514540421">
                  <w:marLeft w:val="0"/>
                  <w:marRight w:val="0"/>
                  <w:marTop w:val="0"/>
                  <w:marBottom w:val="0"/>
                  <w:divBdr>
                    <w:top w:val="none" w:sz="0" w:space="0" w:color="auto"/>
                    <w:left w:val="none" w:sz="0" w:space="0" w:color="auto"/>
                    <w:bottom w:val="none" w:sz="0" w:space="0" w:color="auto"/>
                    <w:right w:val="none" w:sz="0" w:space="0" w:color="auto"/>
                  </w:divBdr>
                  <w:divsChild>
                    <w:div w:id="711347316">
                      <w:marLeft w:val="0"/>
                      <w:marRight w:val="0"/>
                      <w:marTop w:val="180"/>
                      <w:marBottom w:val="255"/>
                      <w:divBdr>
                        <w:top w:val="none" w:sz="0" w:space="0" w:color="auto"/>
                        <w:left w:val="none" w:sz="0" w:space="0" w:color="auto"/>
                        <w:bottom w:val="none" w:sz="0" w:space="0" w:color="auto"/>
                        <w:right w:val="none" w:sz="0" w:space="0" w:color="auto"/>
                      </w:divBdr>
                    </w:div>
                  </w:divsChild>
                </w:div>
                <w:div w:id="514613740">
                  <w:marLeft w:val="0"/>
                  <w:marRight w:val="30"/>
                  <w:marTop w:val="0"/>
                  <w:marBottom w:val="0"/>
                  <w:divBdr>
                    <w:top w:val="none" w:sz="0" w:space="0" w:color="auto"/>
                    <w:left w:val="none" w:sz="0" w:space="0" w:color="auto"/>
                    <w:bottom w:val="none" w:sz="0" w:space="0" w:color="auto"/>
                    <w:right w:val="none" w:sz="0" w:space="0" w:color="auto"/>
                  </w:divBdr>
                  <w:divsChild>
                    <w:div w:id="1317607900">
                      <w:marLeft w:val="0"/>
                      <w:marRight w:val="0"/>
                      <w:marTop w:val="0"/>
                      <w:marBottom w:val="0"/>
                      <w:divBdr>
                        <w:top w:val="none" w:sz="0" w:space="0" w:color="auto"/>
                        <w:left w:val="none" w:sz="0" w:space="0" w:color="auto"/>
                        <w:bottom w:val="none" w:sz="0" w:space="0" w:color="auto"/>
                        <w:right w:val="none" w:sz="0" w:space="0" w:color="auto"/>
                      </w:divBdr>
                    </w:div>
                  </w:divsChild>
                </w:div>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514921397">
                  <w:marLeft w:val="0"/>
                  <w:marRight w:val="0"/>
                  <w:marTop w:val="0"/>
                  <w:marBottom w:val="0"/>
                  <w:divBdr>
                    <w:top w:val="none" w:sz="0" w:space="0" w:color="auto"/>
                    <w:left w:val="none" w:sz="0" w:space="0" w:color="auto"/>
                    <w:bottom w:val="none" w:sz="0" w:space="0" w:color="auto"/>
                    <w:right w:val="none" w:sz="0" w:space="0" w:color="auto"/>
                  </w:divBdr>
                </w:div>
                <w:div w:id="515383167">
                  <w:marLeft w:val="0"/>
                  <w:marRight w:val="0"/>
                  <w:marTop w:val="0"/>
                  <w:marBottom w:val="0"/>
                  <w:divBdr>
                    <w:top w:val="none" w:sz="0" w:space="0" w:color="auto"/>
                    <w:left w:val="none" w:sz="0" w:space="0" w:color="auto"/>
                    <w:bottom w:val="none" w:sz="0" w:space="0" w:color="auto"/>
                    <w:right w:val="none" w:sz="0" w:space="0" w:color="auto"/>
                  </w:divBdr>
                </w:div>
                <w:div w:id="515731003">
                  <w:marLeft w:val="0"/>
                  <w:marRight w:val="0"/>
                  <w:marTop w:val="0"/>
                  <w:marBottom w:val="0"/>
                  <w:divBdr>
                    <w:top w:val="none" w:sz="0" w:space="0" w:color="auto"/>
                    <w:left w:val="none" w:sz="0" w:space="0" w:color="auto"/>
                    <w:bottom w:val="none" w:sz="0" w:space="0" w:color="auto"/>
                    <w:right w:val="none" w:sz="0" w:space="0" w:color="auto"/>
                  </w:divBdr>
                </w:div>
                <w:div w:id="515850173">
                  <w:marLeft w:val="0"/>
                  <w:marRight w:val="0"/>
                  <w:marTop w:val="0"/>
                  <w:marBottom w:val="0"/>
                  <w:divBdr>
                    <w:top w:val="none" w:sz="0" w:space="0" w:color="auto"/>
                    <w:left w:val="none" w:sz="0" w:space="0" w:color="auto"/>
                    <w:bottom w:val="none" w:sz="0" w:space="0" w:color="auto"/>
                    <w:right w:val="none" w:sz="0" w:space="0" w:color="auto"/>
                  </w:divBdr>
                </w:div>
                <w:div w:id="515967075">
                  <w:marLeft w:val="0"/>
                  <w:marRight w:val="0"/>
                  <w:marTop w:val="0"/>
                  <w:marBottom w:val="0"/>
                  <w:divBdr>
                    <w:top w:val="none" w:sz="0" w:space="0" w:color="auto"/>
                    <w:left w:val="none" w:sz="0" w:space="0" w:color="auto"/>
                    <w:bottom w:val="none" w:sz="0" w:space="0" w:color="auto"/>
                    <w:right w:val="none" w:sz="0" w:space="0" w:color="auto"/>
                  </w:divBdr>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
                  </w:divsChild>
                </w:div>
                <w:div w:id="516162191">
                  <w:marLeft w:val="0"/>
                  <w:marRight w:val="0"/>
                  <w:marTop w:val="0"/>
                  <w:marBottom w:val="75"/>
                  <w:divBdr>
                    <w:top w:val="none" w:sz="0" w:space="0" w:color="auto"/>
                    <w:left w:val="none" w:sz="0" w:space="0" w:color="auto"/>
                    <w:bottom w:val="none" w:sz="0" w:space="0" w:color="auto"/>
                    <w:right w:val="none" w:sz="0" w:space="0" w:color="auto"/>
                  </w:divBdr>
                </w:div>
                <w:div w:id="516164474">
                  <w:marLeft w:val="75"/>
                  <w:marRight w:val="0"/>
                  <w:marTop w:val="0"/>
                  <w:marBottom w:val="0"/>
                  <w:divBdr>
                    <w:top w:val="none" w:sz="0" w:space="0" w:color="auto"/>
                    <w:left w:val="none" w:sz="0" w:space="0" w:color="auto"/>
                    <w:bottom w:val="none" w:sz="0" w:space="0" w:color="auto"/>
                    <w:right w:val="none" w:sz="0" w:space="0" w:color="auto"/>
                  </w:divBdr>
                </w:div>
                <w:div w:id="516314656">
                  <w:marLeft w:val="0"/>
                  <w:marRight w:val="0"/>
                  <w:marTop w:val="375"/>
                  <w:marBottom w:val="0"/>
                  <w:divBdr>
                    <w:top w:val="none" w:sz="0" w:space="0" w:color="auto"/>
                    <w:left w:val="none" w:sz="0" w:space="0" w:color="auto"/>
                    <w:bottom w:val="none" w:sz="0" w:space="0" w:color="auto"/>
                    <w:right w:val="none" w:sz="0" w:space="0" w:color="auto"/>
                  </w:divBdr>
                </w:div>
                <w:div w:id="516431243">
                  <w:marLeft w:val="0"/>
                  <w:marRight w:val="0"/>
                  <w:marTop w:val="0"/>
                  <w:marBottom w:val="0"/>
                  <w:divBdr>
                    <w:top w:val="none" w:sz="0" w:space="0" w:color="auto"/>
                    <w:left w:val="none" w:sz="0" w:space="0" w:color="auto"/>
                    <w:bottom w:val="none" w:sz="0" w:space="0" w:color="auto"/>
                    <w:right w:val="none" w:sz="0" w:space="0" w:color="auto"/>
                  </w:divBdr>
                  <w:divsChild>
                    <w:div w:id="1118915243">
                      <w:marLeft w:val="0"/>
                      <w:marRight w:val="0"/>
                      <w:marTop w:val="0"/>
                      <w:marBottom w:val="0"/>
                      <w:divBdr>
                        <w:top w:val="none" w:sz="0" w:space="0" w:color="auto"/>
                        <w:left w:val="none" w:sz="0" w:space="0" w:color="auto"/>
                        <w:bottom w:val="none" w:sz="0" w:space="0" w:color="auto"/>
                        <w:right w:val="none" w:sz="0" w:space="0" w:color="auto"/>
                      </w:divBdr>
                      <w:divsChild>
                        <w:div w:id="489637654">
                          <w:marLeft w:val="0"/>
                          <w:marRight w:val="0"/>
                          <w:marTop w:val="120"/>
                          <w:marBottom w:val="90"/>
                          <w:divBdr>
                            <w:top w:val="none" w:sz="0" w:space="0" w:color="auto"/>
                            <w:left w:val="none" w:sz="0" w:space="0" w:color="auto"/>
                            <w:bottom w:val="none" w:sz="0" w:space="0" w:color="auto"/>
                            <w:right w:val="single" w:sz="6" w:space="16" w:color="auto"/>
                          </w:divBdr>
                        </w:div>
                      </w:divsChild>
                    </w:div>
                  </w:divsChild>
                </w:div>
                <w:div w:id="516576729">
                  <w:marLeft w:val="0"/>
                  <w:marRight w:val="0"/>
                  <w:marTop w:val="0"/>
                  <w:marBottom w:val="0"/>
                  <w:divBdr>
                    <w:top w:val="none" w:sz="0" w:space="0" w:color="auto"/>
                    <w:left w:val="none" w:sz="0" w:space="0" w:color="auto"/>
                    <w:bottom w:val="none" w:sz="0" w:space="0" w:color="auto"/>
                    <w:right w:val="none" w:sz="0" w:space="0" w:color="auto"/>
                  </w:divBdr>
                </w:div>
                <w:div w:id="516620401">
                  <w:marLeft w:val="0"/>
                  <w:marRight w:val="0"/>
                  <w:marTop w:val="0"/>
                  <w:marBottom w:val="225"/>
                  <w:divBdr>
                    <w:top w:val="none" w:sz="0" w:space="0" w:color="auto"/>
                    <w:left w:val="none" w:sz="0" w:space="0" w:color="auto"/>
                    <w:bottom w:val="none" w:sz="0" w:space="0" w:color="auto"/>
                    <w:right w:val="none" w:sz="0" w:space="0" w:color="auto"/>
                  </w:divBdr>
                </w:div>
                <w:div w:id="516695015">
                  <w:marLeft w:val="0"/>
                  <w:marRight w:val="0"/>
                  <w:marTop w:val="0"/>
                  <w:marBottom w:val="0"/>
                  <w:divBdr>
                    <w:top w:val="none" w:sz="0" w:space="0" w:color="auto"/>
                    <w:left w:val="none" w:sz="0" w:space="0" w:color="auto"/>
                    <w:bottom w:val="none" w:sz="0" w:space="0" w:color="auto"/>
                    <w:right w:val="none" w:sz="0" w:space="0" w:color="auto"/>
                  </w:divBdr>
                  <w:divsChild>
                    <w:div w:id="494032676">
                      <w:marLeft w:val="0"/>
                      <w:marRight w:val="0"/>
                      <w:marTop w:val="0"/>
                      <w:marBottom w:val="0"/>
                      <w:divBdr>
                        <w:top w:val="none" w:sz="0" w:space="0" w:color="auto"/>
                        <w:left w:val="none" w:sz="0" w:space="0" w:color="auto"/>
                        <w:bottom w:val="none" w:sz="0" w:space="0" w:color="auto"/>
                        <w:right w:val="none" w:sz="0" w:space="0" w:color="auto"/>
                      </w:divBdr>
                      <w:divsChild>
                        <w:div w:id="8589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95281">
                  <w:marLeft w:val="0"/>
                  <w:marRight w:val="0"/>
                  <w:marTop w:val="0"/>
                  <w:marBottom w:val="0"/>
                  <w:divBdr>
                    <w:top w:val="none" w:sz="0" w:space="0" w:color="auto"/>
                    <w:left w:val="none" w:sz="0" w:space="0" w:color="auto"/>
                    <w:bottom w:val="none" w:sz="0" w:space="0" w:color="auto"/>
                    <w:right w:val="none" w:sz="0" w:space="0" w:color="auto"/>
                  </w:divBdr>
                </w:div>
                <w:div w:id="516772709">
                  <w:marLeft w:val="0"/>
                  <w:marRight w:val="0"/>
                  <w:marTop w:val="0"/>
                  <w:marBottom w:val="0"/>
                  <w:divBdr>
                    <w:top w:val="none" w:sz="0" w:space="0" w:color="auto"/>
                    <w:left w:val="none" w:sz="0" w:space="0" w:color="auto"/>
                    <w:bottom w:val="none" w:sz="0" w:space="0" w:color="auto"/>
                    <w:right w:val="none" w:sz="0" w:space="0" w:color="auto"/>
                  </w:divBdr>
                </w:div>
                <w:div w:id="516774200">
                  <w:marLeft w:val="0"/>
                  <w:marRight w:val="0"/>
                  <w:marTop w:val="0"/>
                  <w:marBottom w:val="0"/>
                  <w:divBdr>
                    <w:top w:val="none" w:sz="0" w:space="0" w:color="auto"/>
                    <w:left w:val="none" w:sz="0" w:space="0" w:color="auto"/>
                    <w:bottom w:val="none" w:sz="0" w:space="0" w:color="auto"/>
                    <w:right w:val="none" w:sz="0" w:space="0" w:color="auto"/>
                  </w:divBdr>
                </w:div>
                <w:div w:id="516816946">
                  <w:marLeft w:val="0"/>
                  <w:marRight w:val="0"/>
                  <w:marTop w:val="450"/>
                  <w:marBottom w:val="450"/>
                  <w:divBdr>
                    <w:top w:val="none" w:sz="0" w:space="0" w:color="auto"/>
                    <w:left w:val="none" w:sz="0" w:space="0" w:color="auto"/>
                    <w:bottom w:val="none" w:sz="0" w:space="0" w:color="auto"/>
                    <w:right w:val="none" w:sz="0" w:space="0" w:color="auto"/>
                  </w:divBdr>
                  <w:divsChild>
                    <w:div w:id="107091970">
                      <w:marLeft w:val="0"/>
                      <w:marRight w:val="0"/>
                      <w:marTop w:val="0"/>
                      <w:marBottom w:val="0"/>
                      <w:divBdr>
                        <w:top w:val="none" w:sz="0" w:space="0" w:color="auto"/>
                        <w:left w:val="none" w:sz="0" w:space="0" w:color="auto"/>
                        <w:bottom w:val="none" w:sz="0" w:space="0" w:color="auto"/>
                        <w:right w:val="none" w:sz="0" w:space="0" w:color="auto"/>
                      </w:divBdr>
                      <w:divsChild>
                        <w:div w:id="3762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18703">
                  <w:marLeft w:val="0"/>
                  <w:marRight w:val="0"/>
                  <w:marTop w:val="0"/>
                  <w:marBottom w:val="0"/>
                  <w:divBdr>
                    <w:top w:val="none" w:sz="0" w:space="0" w:color="auto"/>
                    <w:left w:val="none" w:sz="0" w:space="0" w:color="auto"/>
                    <w:bottom w:val="none" w:sz="0" w:space="0" w:color="auto"/>
                    <w:right w:val="none" w:sz="0" w:space="0" w:color="auto"/>
                  </w:divBdr>
                </w:div>
                <w:div w:id="517163519">
                  <w:marLeft w:val="0"/>
                  <w:marRight w:val="0"/>
                  <w:marTop w:val="0"/>
                  <w:marBottom w:val="0"/>
                  <w:divBdr>
                    <w:top w:val="none" w:sz="0" w:space="0" w:color="auto"/>
                    <w:left w:val="none" w:sz="0" w:space="0" w:color="auto"/>
                    <w:bottom w:val="none" w:sz="0" w:space="0" w:color="auto"/>
                    <w:right w:val="none" w:sz="0" w:space="0" w:color="auto"/>
                  </w:divBdr>
                  <w:divsChild>
                    <w:div w:id="598368580">
                      <w:marLeft w:val="0"/>
                      <w:marRight w:val="0"/>
                      <w:marTop w:val="0"/>
                      <w:marBottom w:val="0"/>
                      <w:divBdr>
                        <w:top w:val="none" w:sz="0" w:space="0" w:color="auto"/>
                        <w:left w:val="none" w:sz="0" w:space="0" w:color="auto"/>
                        <w:bottom w:val="none" w:sz="0" w:space="0" w:color="auto"/>
                        <w:right w:val="none" w:sz="0" w:space="0" w:color="auto"/>
                      </w:divBdr>
                    </w:div>
                  </w:divsChild>
                </w:div>
                <w:div w:id="517232686">
                  <w:marLeft w:val="0"/>
                  <w:marRight w:val="0"/>
                  <w:marTop w:val="0"/>
                  <w:marBottom w:val="0"/>
                  <w:divBdr>
                    <w:top w:val="none" w:sz="0" w:space="0" w:color="auto"/>
                    <w:left w:val="none" w:sz="0" w:space="0" w:color="auto"/>
                    <w:bottom w:val="none" w:sz="0" w:space="0" w:color="auto"/>
                    <w:right w:val="none" w:sz="0" w:space="0" w:color="auto"/>
                  </w:divBdr>
                </w:div>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
                  </w:divsChild>
                </w:div>
                <w:div w:id="517281361">
                  <w:marLeft w:val="0"/>
                  <w:marRight w:val="0"/>
                  <w:marTop w:val="0"/>
                  <w:marBottom w:val="0"/>
                  <w:divBdr>
                    <w:top w:val="none" w:sz="0" w:space="0" w:color="auto"/>
                    <w:left w:val="none" w:sz="0" w:space="0" w:color="auto"/>
                    <w:bottom w:val="none" w:sz="0" w:space="0" w:color="auto"/>
                    <w:right w:val="none" w:sz="0" w:space="0" w:color="auto"/>
                  </w:divBdr>
                </w:div>
                <w:div w:id="517308276">
                  <w:marLeft w:val="0"/>
                  <w:marRight w:val="0"/>
                  <w:marTop w:val="0"/>
                  <w:marBottom w:val="0"/>
                  <w:divBdr>
                    <w:top w:val="none" w:sz="0" w:space="0" w:color="auto"/>
                    <w:left w:val="none" w:sz="0" w:space="0" w:color="auto"/>
                    <w:bottom w:val="none" w:sz="0" w:space="0" w:color="auto"/>
                    <w:right w:val="none" w:sz="0" w:space="0" w:color="auto"/>
                  </w:divBdr>
                  <w:divsChild>
                    <w:div w:id="219171569">
                      <w:marLeft w:val="0"/>
                      <w:marRight w:val="0"/>
                      <w:marTop w:val="0"/>
                      <w:marBottom w:val="0"/>
                      <w:divBdr>
                        <w:top w:val="none" w:sz="0" w:space="0" w:color="auto"/>
                        <w:left w:val="none" w:sz="0" w:space="0" w:color="auto"/>
                        <w:bottom w:val="none" w:sz="0" w:space="0" w:color="auto"/>
                        <w:right w:val="none" w:sz="0" w:space="0" w:color="auto"/>
                      </w:divBdr>
                      <w:divsChild>
                        <w:div w:id="9838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73726">
                  <w:marLeft w:val="0"/>
                  <w:marRight w:val="0"/>
                  <w:marTop w:val="0"/>
                  <w:marBottom w:val="0"/>
                  <w:divBdr>
                    <w:top w:val="none" w:sz="0" w:space="0" w:color="auto"/>
                    <w:left w:val="none" w:sz="0" w:space="0" w:color="auto"/>
                    <w:bottom w:val="single" w:sz="6" w:space="15" w:color="000000"/>
                    <w:right w:val="none" w:sz="0" w:space="0" w:color="auto"/>
                  </w:divBdr>
                  <w:divsChild>
                    <w:div w:id="132605469">
                      <w:marLeft w:val="0"/>
                      <w:marRight w:val="0"/>
                      <w:marTop w:val="0"/>
                      <w:marBottom w:val="150"/>
                      <w:divBdr>
                        <w:top w:val="none" w:sz="0" w:space="0" w:color="auto"/>
                        <w:left w:val="none" w:sz="0" w:space="0" w:color="auto"/>
                        <w:bottom w:val="none" w:sz="0" w:space="0" w:color="auto"/>
                        <w:right w:val="none" w:sz="0" w:space="0" w:color="auto"/>
                      </w:divBdr>
                    </w:div>
                  </w:divsChild>
                </w:div>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 w:id="517545135">
                  <w:marLeft w:val="0"/>
                  <w:marRight w:val="0"/>
                  <w:marTop w:val="0"/>
                  <w:marBottom w:val="0"/>
                  <w:divBdr>
                    <w:top w:val="none" w:sz="0" w:space="0" w:color="auto"/>
                    <w:left w:val="none" w:sz="0" w:space="0" w:color="auto"/>
                    <w:bottom w:val="none" w:sz="0" w:space="0" w:color="auto"/>
                    <w:right w:val="none" w:sz="0" w:space="0" w:color="auto"/>
                  </w:divBdr>
                  <w:divsChild>
                    <w:div w:id="179005628">
                      <w:marLeft w:val="0"/>
                      <w:marRight w:val="0"/>
                      <w:marTop w:val="0"/>
                      <w:marBottom w:val="0"/>
                      <w:divBdr>
                        <w:top w:val="none" w:sz="0" w:space="0" w:color="auto"/>
                        <w:left w:val="none" w:sz="0" w:space="0" w:color="auto"/>
                        <w:bottom w:val="none" w:sz="0" w:space="0" w:color="auto"/>
                        <w:right w:val="none" w:sz="0" w:space="0" w:color="auto"/>
                      </w:divBdr>
                    </w:div>
                  </w:divsChild>
                </w:div>
                <w:div w:id="517550707">
                  <w:marLeft w:val="0"/>
                  <w:marRight w:val="0"/>
                  <w:marTop w:val="0"/>
                  <w:marBottom w:val="0"/>
                  <w:divBdr>
                    <w:top w:val="none" w:sz="0" w:space="0" w:color="auto"/>
                    <w:left w:val="none" w:sz="0" w:space="0" w:color="auto"/>
                    <w:bottom w:val="none" w:sz="0" w:space="0" w:color="auto"/>
                    <w:right w:val="none" w:sz="0" w:space="0" w:color="auto"/>
                  </w:divBdr>
                </w:div>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8455">
                  <w:marLeft w:val="0"/>
                  <w:marRight w:val="0"/>
                  <w:marTop w:val="0"/>
                  <w:marBottom w:val="75"/>
                  <w:divBdr>
                    <w:top w:val="none" w:sz="0" w:space="0" w:color="auto"/>
                    <w:left w:val="none" w:sz="0" w:space="0" w:color="auto"/>
                    <w:bottom w:val="none" w:sz="0" w:space="0" w:color="auto"/>
                    <w:right w:val="none" w:sz="0" w:space="0" w:color="auto"/>
                  </w:divBdr>
                </w:div>
                <w:div w:id="517892997">
                  <w:marLeft w:val="0"/>
                  <w:marRight w:val="0"/>
                  <w:marTop w:val="0"/>
                  <w:marBottom w:val="0"/>
                  <w:divBdr>
                    <w:top w:val="none" w:sz="0" w:space="0" w:color="auto"/>
                    <w:left w:val="none" w:sz="0" w:space="0" w:color="auto"/>
                    <w:bottom w:val="none" w:sz="0" w:space="0" w:color="auto"/>
                    <w:right w:val="none" w:sz="0" w:space="0" w:color="auto"/>
                  </w:divBdr>
                </w:div>
                <w:div w:id="517895473">
                  <w:marLeft w:val="0"/>
                  <w:marRight w:val="0"/>
                  <w:marTop w:val="0"/>
                  <w:marBottom w:val="0"/>
                  <w:divBdr>
                    <w:top w:val="none" w:sz="0" w:space="0" w:color="auto"/>
                    <w:left w:val="none" w:sz="0" w:space="0" w:color="auto"/>
                    <w:bottom w:val="none" w:sz="0" w:space="0" w:color="auto"/>
                    <w:right w:val="none" w:sz="0" w:space="0" w:color="auto"/>
                  </w:divBdr>
                </w:div>
                <w:div w:id="518085801">
                  <w:marLeft w:val="0"/>
                  <w:marRight w:val="0"/>
                  <w:marTop w:val="0"/>
                  <w:marBottom w:val="0"/>
                  <w:divBdr>
                    <w:top w:val="none" w:sz="0" w:space="0" w:color="auto"/>
                    <w:left w:val="none" w:sz="0" w:space="0" w:color="auto"/>
                    <w:bottom w:val="none" w:sz="0" w:space="0" w:color="auto"/>
                    <w:right w:val="none" w:sz="0" w:space="0" w:color="auto"/>
                  </w:divBdr>
                </w:div>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8203905">
                  <w:marLeft w:val="0"/>
                  <w:marRight w:val="0"/>
                  <w:marTop w:val="0"/>
                  <w:marBottom w:val="0"/>
                  <w:divBdr>
                    <w:top w:val="none" w:sz="0" w:space="0" w:color="auto"/>
                    <w:left w:val="none" w:sz="0" w:space="0" w:color="auto"/>
                    <w:bottom w:val="none" w:sz="0" w:space="0" w:color="auto"/>
                    <w:right w:val="none" w:sz="0" w:space="0" w:color="auto"/>
                  </w:divBdr>
                </w:div>
                <w:div w:id="518350314">
                  <w:marLeft w:val="0"/>
                  <w:marRight w:val="0"/>
                  <w:marTop w:val="0"/>
                  <w:marBottom w:val="0"/>
                  <w:divBdr>
                    <w:top w:val="none" w:sz="0" w:space="0" w:color="auto"/>
                    <w:left w:val="none" w:sz="0" w:space="0" w:color="auto"/>
                    <w:bottom w:val="none" w:sz="0" w:space="0" w:color="auto"/>
                    <w:right w:val="none" w:sz="0" w:space="0" w:color="auto"/>
                  </w:divBdr>
                  <w:divsChild>
                    <w:div w:id="33047780">
                      <w:marLeft w:val="0"/>
                      <w:marRight w:val="225"/>
                      <w:marTop w:val="0"/>
                      <w:marBottom w:val="0"/>
                      <w:divBdr>
                        <w:top w:val="none" w:sz="0" w:space="0" w:color="auto"/>
                        <w:left w:val="none" w:sz="0" w:space="0" w:color="auto"/>
                        <w:bottom w:val="none" w:sz="0" w:space="0" w:color="auto"/>
                        <w:right w:val="none" w:sz="0" w:space="0" w:color="auto"/>
                      </w:divBdr>
                    </w:div>
                    <w:div w:id="497117449">
                      <w:marLeft w:val="0"/>
                      <w:marRight w:val="0"/>
                      <w:marTop w:val="0"/>
                      <w:marBottom w:val="0"/>
                      <w:divBdr>
                        <w:top w:val="none" w:sz="0" w:space="0" w:color="auto"/>
                        <w:left w:val="none" w:sz="0" w:space="0" w:color="auto"/>
                        <w:bottom w:val="none" w:sz="0" w:space="0" w:color="auto"/>
                        <w:right w:val="none" w:sz="0" w:space="0" w:color="auto"/>
                      </w:divBdr>
                      <w:divsChild>
                        <w:div w:id="12392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sChild>
                </w:div>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2972">
                  <w:marLeft w:val="0"/>
                  <w:marRight w:val="0"/>
                  <w:marTop w:val="0"/>
                  <w:marBottom w:val="0"/>
                  <w:divBdr>
                    <w:top w:val="none" w:sz="0" w:space="0" w:color="auto"/>
                    <w:left w:val="none" w:sz="0" w:space="0" w:color="auto"/>
                    <w:bottom w:val="none" w:sz="0" w:space="0" w:color="auto"/>
                    <w:right w:val="none" w:sz="0" w:space="0" w:color="auto"/>
                  </w:divBdr>
                </w:div>
                <w:div w:id="518543774">
                  <w:marLeft w:val="0"/>
                  <w:marRight w:val="0"/>
                  <w:marTop w:val="0"/>
                  <w:marBottom w:val="0"/>
                  <w:divBdr>
                    <w:top w:val="none" w:sz="0" w:space="0" w:color="auto"/>
                    <w:left w:val="none" w:sz="0" w:space="0" w:color="auto"/>
                    <w:bottom w:val="none" w:sz="0" w:space="0" w:color="auto"/>
                    <w:right w:val="none" w:sz="0" w:space="0" w:color="auto"/>
                  </w:divBdr>
                  <w:divsChild>
                    <w:div w:id="1235702350">
                      <w:marLeft w:val="0"/>
                      <w:marRight w:val="0"/>
                      <w:marTop w:val="0"/>
                      <w:marBottom w:val="0"/>
                      <w:divBdr>
                        <w:top w:val="none" w:sz="0" w:space="0" w:color="auto"/>
                        <w:left w:val="none" w:sz="0" w:space="0" w:color="auto"/>
                        <w:bottom w:val="none" w:sz="0" w:space="0" w:color="auto"/>
                        <w:right w:val="none" w:sz="0" w:space="0" w:color="auto"/>
                      </w:divBdr>
                      <w:divsChild>
                        <w:div w:id="6547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 w:id="518736747">
                  <w:marLeft w:val="0"/>
                  <w:marRight w:val="0"/>
                  <w:marTop w:val="0"/>
                  <w:marBottom w:val="0"/>
                  <w:divBdr>
                    <w:top w:val="none" w:sz="0" w:space="0" w:color="auto"/>
                    <w:left w:val="none" w:sz="0" w:space="0" w:color="auto"/>
                    <w:bottom w:val="none" w:sz="0" w:space="0" w:color="auto"/>
                    <w:right w:val="none" w:sz="0" w:space="0" w:color="auto"/>
                  </w:divBdr>
                </w:div>
                <w:div w:id="518932804">
                  <w:marLeft w:val="0"/>
                  <w:marRight w:val="0"/>
                  <w:marTop w:val="0"/>
                  <w:marBottom w:val="0"/>
                  <w:divBdr>
                    <w:top w:val="none" w:sz="0" w:space="0" w:color="auto"/>
                    <w:left w:val="none" w:sz="0" w:space="0" w:color="auto"/>
                    <w:bottom w:val="none" w:sz="0" w:space="0" w:color="auto"/>
                    <w:right w:val="none" w:sz="0" w:space="0" w:color="auto"/>
                  </w:divBdr>
                </w:div>
                <w:div w:id="519246104">
                  <w:marLeft w:val="0"/>
                  <w:marRight w:val="0"/>
                  <w:marTop w:val="0"/>
                  <w:marBottom w:val="0"/>
                  <w:divBdr>
                    <w:top w:val="none" w:sz="0" w:space="0" w:color="auto"/>
                    <w:left w:val="none" w:sz="0" w:space="0" w:color="auto"/>
                    <w:bottom w:val="none" w:sz="0" w:space="0" w:color="auto"/>
                    <w:right w:val="none" w:sz="0" w:space="0" w:color="auto"/>
                  </w:divBdr>
                </w:div>
                <w:div w:id="519315241">
                  <w:marLeft w:val="0"/>
                  <w:marRight w:val="0"/>
                  <w:marTop w:val="0"/>
                  <w:marBottom w:val="0"/>
                  <w:divBdr>
                    <w:top w:val="none" w:sz="0" w:space="0" w:color="auto"/>
                    <w:left w:val="none" w:sz="0" w:space="0" w:color="auto"/>
                    <w:bottom w:val="none" w:sz="0" w:space="0" w:color="auto"/>
                    <w:right w:val="none" w:sz="0" w:space="0" w:color="auto"/>
                  </w:divBdr>
                </w:div>
                <w:div w:id="519392615">
                  <w:marLeft w:val="300"/>
                  <w:marRight w:val="300"/>
                  <w:marTop w:val="300"/>
                  <w:marBottom w:val="300"/>
                  <w:divBdr>
                    <w:top w:val="none" w:sz="0" w:space="0" w:color="auto"/>
                    <w:left w:val="none" w:sz="0" w:space="0" w:color="auto"/>
                    <w:bottom w:val="none" w:sz="0" w:space="0" w:color="auto"/>
                    <w:right w:val="none" w:sz="0" w:space="0" w:color="auto"/>
                  </w:divBdr>
                  <w:divsChild>
                    <w:div w:id="670908651">
                      <w:marLeft w:val="0"/>
                      <w:marRight w:val="0"/>
                      <w:marTop w:val="0"/>
                      <w:marBottom w:val="0"/>
                      <w:divBdr>
                        <w:top w:val="none" w:sz="0" w:space="0" w:color="auto"/>
                        <w:left w:val="none" w:sz="0" w:space="0" w:color="auto"/>
                        <w:bottom w:val="none" w:sz="0" w:space="0" w:color="auto"/>
                        <w:right w:val="none" w:sz="0" w:space="0" w:color="auto"/>
                      </w:divBdr>
                    </w:div>
                    <w:div w:id="801701912">
                      <w:marLeft w:val="0"/>
                      <w:marRight w:val="0"/>
                      <w:marTop w:val="0"/>
                      <w:marBottom w:val="0"/>
                      <w:divBdr>
                        <w:top w:val="none" w:sz="0" w:space="0" w:color="auto"/>
                        <w:left w:val="none" w:sz="0" w:space="0" w:color="auto"/>
                        <w:bottom w:val="none" w:sz="0" w:space="0" w:color="auto"/>
                        <w:right w:val="none" w:sz="0" w:space="0" w:color="auto"/>
                      </w:divBdr>
                    </w:div>
                  </w:divsChild>
                </w:div>
                <w:div w:id="519398096">
                  <w:marLeft w:val="0"/>
                  <w:marRight w:val="0"/>
                  <w:marTop w:val="180"/>
                  <w:marBottom w:val="0"/>
                  <w:divBdr>
                    <w:top w:val="none" w:sz="0" w:space="0" w:color="auto"/>
                    <w:left w:val="none" w:sz="0" w:space="0" w:color="auto"/>
                    <w:bottom w:val="none" w:sz="0" w:space="0" w:color="auto"/>
                    <w:right w:val="none" w:sz="0" w:space="0" w:color="auto"/>
                  </w:divBdr>
                </w:div>
                <w:div w:id="519466350">
                  <w:marLeft w:val="0"/>
                  <w:marRight w:val="0"/>
                  <w:marTop w:val="225"/>
                  <w:marBottom w:val="0"/>
                  <w:divBdr>
                    <w:top w:val="none" w:sz="0" w:space="0" w:color="auto"/>
                    <w:left w:val="none" w:sz="0" w:space="0" w:color="auto"/>
                    <w:bottom w:val="none" w:sz="0" w:space="0" w:color="auto"/>
                    <w:right w:val="none" w:sz="0" w:space="0" w:color="auto"/>
                  </w:divBdr>
                </w:div>
                <w:div w:id="519508152">
                  <w:marLeft w:val="0"/>
                  <w:marRight w:val="0"/>
                  <w:marTop w:val="0"/>
                  <w:marBottom w:val="0"/>
                  <w:divBdr>
                    <w:top w:val="none" w:sz="0" w:space="0" w:color="auto"/>
                    <w:left w:val="none" w:sz="0" w:space="0" w:color="auto"/>
                    <w:bottom w:val="none" w:sz="0" w:space="0" w:color="auto"/>
                    <w:right w:val="none" w:sz="0" w:space="0" w:color="auto"/>
                  </w:divBdr>
                </w:div>
                <w:div w:id="519660641">
                  <w:marLeft w:val="0"/>
                  <w:marRight w:val="0"/>
                  <w:marTop w:val="0"/>
                  <w:marBottom w:val="0"/>
                  <w:divBdr>
                    <w:top w:val="none" w:sz="0" w:space="0" w:color="auto"/>
                    <w:left w:val="none" w:sz="0" w:space="0" w:color="auto"/>
                    <w:bottom w:val="none" w:sz="0" w:space="0" w:color="auto"/>
                    <w:right w:val="none" w:sz="0" w:space="0" w:color="auto"/>
                  </w:divBdr>
                </w:div>
                <w:div w:id="519663673">
                  <w:marLeft w:val="0"/>
                  <w:marRight w:val="0"/>
                  <w:marTop w:val="0"/>
                  <w:marBottom w:val="0"/>
                  <w:divBdr>
                    <w:top w:val="none" w:sz="0" w:space="0" w:color="auto"/>
                    <w:left w:val="none" w:sz="0" w:space="0" w:color="auto"/>
                    <w:bottom w:val="none" w:sz="0" w:space="0" w:color="auto"/>
                    <w:right w:val="none" w:sz="0" w:space="0" w:color="auto"/>
                  </w:divBdr>
                </w:div>
                <w:div w:id="519976612">
                  <w:marLeft w:val="0"/>
                  <w:marRight w:val="0"/>
                  <w:marTop w:val="0"/>
                  <w:marBottom w:val="0"/>
                  <w:divBdr>
                    <w:top w:val="none" w:sz="0" w:space="0" w:color="auto"/>
                    <w:left w:val="none" w:sz="0" w:space="0" w:color="auto"/>
                    <w:bottom w:val="none" w:sz="0" w:space="0" w:color="auto"/>
                    <w:right w:val="none" w:sz="0" w:space="0" w:color="auto"/>
                  </w:divBdr>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0194">
                  <w:marLeft w:val="0"/>
                  <w:marRight w:val="0"/>
                  <w:marTop w:val="0"/>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0439111">
                  <w:marLeft w:val="0"/>
                  <w:marRight w:val="0"/>
                  <w:marTop w:val="0"/>
                  <w:marBottom w:val="0"/>
                  <w:divBdr>
                    <w:top w:val="none" w:sz="0" w:space="0" w:color="auto"/>
                    <w:left w:val="none" w:sz="0" w:space="0" w:color="auto"/>
                    <w:bottom w:val="none" w:sz="0" w:space="0" w:color="auto"/>
                    <w:right w:val="none" w:sz="0" w:space="0" w:color="auto"/>
                  </w:divBdr>
                </w:div>
                <w:div w:id="520749209">
                  <w:marLeft w:val="0"/>
                  <w:marRight w:val="0"/>
                  <w:marTop w:val="0"/>
                  <w:marBottom w:val="0"/>
                  <w:divBdr>
                    <w:top w:val="none" w:sz="0" w:space="0" w:color="auto"/>
                    <w:left w:val="none" w:sz="0" w:space="0" w:color="auto"/>
                    <w:bottom w:val="none" w:sz="0" w:space="0" w:color="auto"/>
                    <w:right w:val="none" w:sz="0" w:space="0" w:color="auto"/>
                  </w:divBdr>
                  <w:divsChild>
                    <w:div w:id="293146146">
                      <w:marLeft w:val="0"/>
                      <w:marRight w:val="0"/>
                      <w:marTop w:val="0"/>
                      <w:marBottom w:val="0"/>
                      <w:divBdr>
                        <w:top w:val="none" w:sz="0" w:space="0" w:color="auto"/>
                        <w:left w:val="none" w:sz="0" w:space="0" w:color="auto"/>
                        <w:bottom w:val="none" w:sz="0" w:space="0" w:color="auto"/>
                        <w:right w:val="none" w:sz="0" w:space="0" w:color="auto"/>
                      </w:divBdr>
                      <w:divsChild>
                        <w:div w:id="439296339">
                          <w:marLeft w:val="0"/>
                          <w:marRight w:val="0"/>
                          <w:marTop w:val="0"/>
                          <w:marBottom w:val="0"/>
                          <w:divBdr>
                            <w:top w:val="none" w:sz="0" w:space="0" w:color="auto"/>
                            <w:left w:val="none" w:sz="0" w:space="0" w:color="auto"/>
                            <w:bottom w:val="none" w:sz="0" w:space="0" w:color="auto"/>
                            <w:right w:val="none" w:sz="0" w:space="0" w:color="auto"/>
                          </w:divBdr>
                          <w:divsChild>
                            <w:div w:id="12324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087">
                      <w:marLeft w:val="0"/>
                      <w:marRight w:val="0"/>
                      <w:marTop w:val="0"/>
                      <w:marBottom w:val="0"/>
                      <w:divBdr>
                        <w:top w:val="none" w:sz="0" w:space="0" w:color="auto"/>
                        <w:left w:val="none" w:sz="0" w:space="0" w:color="auto"/>
                        <w:bottom w:val="none" w:sz="0" w:space="0" w:color="auto"/>
                        <w:right w:val="none" w:sz="0" w:space="0" w:color="auto"/>
                      </w:divBdr>
                      <w:divsChild>
                        <w:div w:id="469322237">
                          <w:marLeft w:val="0"/>
                          <w:marRight w:val="0"/>
                          <w:marTop w:val="0"/>
                          <w:marBottom w:val="0"/>
                          <w:divBdr>
                            <w:top w:val="none" w:sz="0" w:space="0" w:color="auto"/>
                            <w:left w:val="none" w:sz="0" w:space="0" w:color="auto"/>
                            <w:bottom w:val="none" w:sz="0" w:space="0" w:color="auto"/>
                            <w:right w:val="none" w:sz="0" w:space="0" w:color="auto"/>
                          </w:divBdr>
                          <w:divsChild>
                            <w:div w:id="12851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2335">
                      <w:marLeft w:val="0"/>
                      <w:marRight w:val="0"/>
                      <w:marTop w:val="0"/>
                      <w:marBottom w:val="0"/>
                      <w:divBdr>
                        <w:top w:val="none" w:sz="0" w:space="0" w:color="auto"/>
                        <w:left w:val="none" w:sz="0" w:space="0" w:color="auto"/>
                        <w:bottom w:val="none" w:sz="0" w:space="0" w:color="auto"/>
                        <w:right w:val="none" w:sz="0" w:space="0" w:color="auto"/>
                      </w:divBdr>
                      <w:divsChild>
                        <w:div w:id="691565661">
                          <w:marLeft w:val="0"/>
                          <w:marRight w:val="0"/>
                          <w:marTop w:val="0"/>
                          <w:marBottom w:val="0"/>
                          <w:divBdr>
                            <w:top w:val="none" w:sz="0" w:space="0" w:color="auto"/>
                            <w:left w:val="none" w:sz="0" w:space="0" w:color="auto"/>
                            <w:bottom w:val="none" w:sz="0" w:space="0" w:color="auto"/>
                            <w:right w:val="none" w:sz="0" w:space="0" w:color="auto"/>
                          </w:divBdr>
                        </w:div>
                      </w:divsChild>
                    </w:div>
                    <w:div w:id="972292692">
                      <w:marLeft w:val="0"/>
                      <w:marRight w:val="0"/>
                      <w:marTop w:val="0"/>
                      <w:marBottom w:val="0"/>
                      <w:divBdr>
                        <w:top w:val="none" w:sz="0" w:space="0" w:color="auto"/>
                        <w:left w:val="none" w:sz="0" w:space="0" w:color="auto"/>
                        <w:bottom w:val="none" w:sz="0" w:space="0" w:color="auto"/>
                        <w:right w:val="none" w:sz="0" w:space="0" w:color="auto"/>
                      </w:divBdr>
                      <w:divsChild>
                        <w:div w:id="1203980485">
                          <w:marLeft w:val="0"/>
                          <w:marRight w:val="0"/>
                          <w:marTop w:val="0"/>
                          <w:marBottom w:val="0"/>
                          <w:divBdr>
                            <w:top w:val="none" w:sz="0" w:space="0" w:color="auto"/>
                            <w:left w:val="none" w:sz="0" w:space="0" w:color="auto"/>
                            <w:bottom w:val="none" w:sz="0" w:space="0" w:color="auto"/>
                            <w:right w:val="none" w:sz="0" w:space="0" w:color="auto"/>
                          </w:divBdr>
                          <w:divsChild>
                            <w:div w:id="978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66117">
                      <w:marLeft w:val="0"/>
                      <w:marRight w:val="0"/>
                      <w:marTop w:val="0"/>
                      <w:marBottom w:val="0"/>
                      <w:divBdr>
                        <w:top w:val="none" w:sz="0" w:space="0" w:color="auto"/>
                        <w:left w:val="none" w:sz="0" w:space="0" w:color="auto"/>
                        <w:bottom w:val="none" w:sz="0" w:space="0" w:color="auto"/>
                        <w:right w:val="none" w:sz="0" w:space="0" w:color="auto"/>
                      </w:divBdr>
                      <w:divsChild>
                        <w:div w:id="1131754358">
                          <w:marLeft w:val="0"/>
                          <w:marRight w:val="0"/>
                          <w:marTop w:val="0"/>
                          <w:marBottom w:val="0"/>
                          <w:divBdr>
                            <w:top w:val="none" w:sz="0" w:space="0" w:color="auto"/>
                            <w:left w:val="none" w:sz="0" w:space="0" w:color="auto"/>
                            <w:bottom w:val="none" w:sz="0" w:space="0" w:color="auto"/>
                            <w:right w:val="none" w:sz="0" w:space="0" w:color="auto"/>
                          </w:divBdr>
                          <w:divsChild>
                            <w:div w:id="416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24487">
                      <w:marLeft w:val="0"/>
                      <w:marRight w:val="0"/>
                      <w:marTop w:val="0"/>
                      <w:marBottom w:val="0"/>
                      <w:divBdr>
                        <w:top w:val="none" w:sz="0" w:space="0" w:color="auto"/>
                        <w:left w:val="none" w:sz="0" w:space="0" w:color="auto"/>
                        <w:bottom w:val="none" w:sz="0" w:space="0" w:color="auto"/>
                        <w:right w:val="none" w:sz="0" w:space="0" w:color="auto"/>
                      </w:divBdr>
                      <w:divsChild>
                        <w:div w:id="904877187">
                          <w:marLeft w:val="0"/>
                          <w:marRight w:val="0"/>
                          <w:marTop w:val="0"/>
                          <w:marBottom w:val="0"/>
                          <w:divBdr>
                            <w:top w:val="none" w:sz="0" w:space="0" w:color="auto"/>
                            <w:left w:val="none" w:sz="0" w:space="0" w:color="auto"/>
                            <w:bottom w:val="none" w:sz="0" w:space="0" w:color="auto"/>
                            <w:right w:val="none" w:sz="0" w:space="0" w:color="auto"/>
                          </w:divBdr>
                          <w:divsChild>
                            <w:div w:id="10873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8939">
                      <w:marLeft w:val="0"/>
                      <w:marRight w:val="0"/>
                      <w:marTop w:val="0"/>
                      <w:marBottom w:val="0"/>
                      <w:divBdr>
                        <w:top w:val="none" w:sz="0" w:space="0" w:color="auto"/>
                        <w:left w:val="none" w:sz="0" w:space="0" w:color="auto"/>
                        <w:bottom w:val="none" w:sz="0" w:space="0" w:color="auto"/>
                        <w:right w:val="none" w:sz="0" w:space="0" w:color="auto"/>
                      </w:divBdr>
                    </w:div>
                    <w:div w:id="1181237728">
                      <w:marLeft w:val="0"/>
                      <w:marRight w:val="0"/>
                      <w:marTop w:val="0"/>
                      <w:marBottom w:val="0"/>
                      <w:divBdr>
                        <w:top w:val="none" w:sz="0" w:space="0" w:color="auto"/>
                        <w:left w:val="none" w:sz="0" w:space="0" w:color="auto"/>
                        <w:bottom w:val="none" w:sz="0" w:space="0" w:color="auto"/>
                        <w:right w:val="none" w:sz="0" w:space="0" w:color="auto"/>
                      </w:divBdr>
                    </w:div>
                    <w:div w:id="1336568813">
                      <w:marLeft w:val="0"/>
                      <w:marRight w:val="0"/>
                      <w:marTop w:val="0"/>
                      <w:marBottom w:val="0"/>
                      <w:divBdr>
                        <w:top w:val="none" w:sz="0" w:space="0" w:color="auto"/>
                        <w:left w:val="none" w:sz="0" w:space="0" w:color="auto"/>
                        <w:bottom w:val="none" w:sz="0" w:space="0" w:color="auto"/>
                        <w:right w:val="none" w:sz="0" w:space="0" w:color="auto"/>
                      </w:divBdr>
                      <w:divsChild>
                        <w:div w:id="1344473287">
                          <w:marLeft w:val="0"/>
                          <w:marRight w:val="0"/>
                          <w:marTop w:val="0"/>
                          <w:marBottom w:val="0"/>
                          <w:divBdr>
                            <w:top w:val="none" w:sz="0" w:space="0" w:color="auto"/>
                            <w:left w:val="none" w:sz="0" w:space="0" w:color="auto"/>
                            <w:bottom w:val="none" w:sz="0" w:space="0" w:color="auto"/>
                            <w:right w:val="none" w:sz="0" w:space="0" w:color="auto"/>
                          </w:divBdr>
                          <w:divsChild>
                            <w:div w:id="11320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21225">
                  <w:marLeft w:val="0"/>
                  <w:marRight w:val="0"/>
                  <w:marTop w:val="0"/>
                  <w:marBottom w:val="0"/>
                  <w:divBdr>
                    <w:top w:val="none" w:sz="0" w:space="0" w:color="auto"/>
                    <w:left w:val="none" w:sz="0" w:space="0" w:color="auto"/>
                    <w:bottom w:val="none" w:sz="0" w:space="0" w:color="auto"/>
                    <w:right w:val="none" w:sz="0" w:space="0" w:color="auto"/>
                  </w:divBdr>
                </w:div>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
                  </w:divsChild>
                </w:div>
                <w:div w:id="520893453">
                  <w:marLeft w:val="0"/>
                  <w:marRight w:val="0"/>
                  <w:marTop w:val="0"/>
                  <w:marBottom w:val="0"/>
                  <w:divBdr>
                    <w:top w:val="none" w:sz="0" w:space="0" w:color="auto"/>
                    <w:left w:val="none" w:sz="0" w:space="0" w:color="auto"/>
                    <w:bottom w:val="none" w:sz="0" w:space="0" w:color="auto"/>
                    <w:right w:val="none" w:sz="0" w:space="0" w:color="auto"/>
                  </w:divBdr>
                </w:div>
                <w:div w:id="521019851">
                  <w:marLeft w:val="0"/>
                  <w:marRight w:val="0"/>
                  <w:marTop w:val="0"/>
                  <w:marBottom w:val="0"/>
                  <w:divBdr>
                    <w:top w:val="none" w:sz="0" w:space="0" w:color="auto"/>
                    <w:left w:val="none" w:sz="0" w:space="0" w:color="auto"/>
                    <w:bottom w:val="none" w:sz="0" w:space="0" w:color="auto"/>
                    <w:right w:val="none" w:sz="0" w:space="0" w:color="auto"/>
                  </w:divBdr>
                  <w:divsChild>
                    <w:div w:id="1254515393">
                      <w:marLeft w:val="0"/>
                      <w:marRight w:val="0"/>
                      <w:marTop w:val="0"/>
                      <w:marBottom w:val="0"/>
                      <w:divBdr>
                        <w:top w:val="none" w:sz="0" w:space="0" w:color="auto"/>
                        <w:left w:val="none" w:sz="0" w:space="0" w:color="auto"/>
                        <w:bottom w:val="none" w:sz="0" w:space="0" w:color="auto"/>
                        <w:right w:val="none" w:sz="0" w:space="0" w:color="auto"/>
                      </w:divBdr>
                    </w:div>
                  </w:divsChild>
                </w:div>
                <w:div w:id="521087928">
                  <w:marLeft w:val="0"/>
                  <w:marRight w:val="0"/>
                  <w:marTop w:val="0"/>
                  <w:marBottom w:val="0"/>
                  <w:divBdr>
                    <w:top w:val="none" w:sz="0" w:space="0" w:color="auto"/>
                    <w:left w:val="none" w:sz="0" w:space="0" w:color="auto"/>
                    <w:bottom w:val="none" w:sz="0" w:space="0" w:color="auto"/>
                    <w:right w:val="none" w:sz="0" w:space="0" w:color="auto"/>
                  </w:divBdr>
                </w:div>
                <w:div w:id="521167680">
                  <w:marLeft w:val="0"/>
                  <w:marRight w:val="30"/>
                  <w:marTop w:val="0"/>
                  <w:marBottom w:val="0"/>
                  <w:divBdr>
                    <w:top w:val="none" w:sz="0" w:space="0" w:color="auto"/>
                    <w:left w:val="none" w:sz="0" w:space="0" w:color="auto"/>
                    <w:bottom w:val="none" w:sz="0" w:space="0" w:color="auto"/>
                    <w:right w:val="none" w:sz="0" w:space="0" w:color="auto"/>
                  </w:divBdr>
                  <w:divsChild>
                    <w:div w:id="690881410">
                      <w:marLeft w:val="0"/>
                      <w:marRight w:val="0"/>
                      <w:marTop w:val="0"/>
                      <w:marBottom w:val="0"/>
                      <w:divBdr>
                        <w:top w:val="none" w:sz="0" w:space="0" w:color="auto"/>
                        <w:left w:val="none" w:sz="0" w:space="0" w:color="auto"/>
                        <w:bottom w:val="none" w:sz="0" w:space="0" w:color="auto"/>
                        <w:right w:val="none" w:sz="0" w:space="0" w:color="auto"/>
                      </w:divBdr>
                    </w:div>
                  </w:divsChild>
                </w:div>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 w:id="521362895">
                  <w:marLeft w:val="0"/>
                  <w:marRight w:val="0"/>
                  <w:marTop w:val="0"/>
                  <w:marBottom w:val="0"/>
                  <w:divBdr>
                    <w:top w:val="none" w:sz="0" w:space="0" w:color="auto"/>
                    <w:left w:val="none" w:sz="0" w:space="0" w:color="auto"/>
                    <w:bottom w:val="none" w:sz="0" w:space="0" w:color="auto"/>
                    <w:right w:val="none" w:sz="0" w:space="0" w:color="auto"/>
                  </w:divBdr>
                </w:div>
                <w:div w:id="521549707">
                  <w:marLeft w:val="0"/>
                  <w:marRight w:val="0"/>
                  <w:marTop w:val="0"/>
                  <w:marBottom w:val="75"/>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 w:id="521941832">
                  <w:marLeft w:val="0"/>
                  <w:marRight w:val="0"/>
                  <w:marTop w:val="0"/>
                  <w:marBottom w:val="0"/>
                  <w:divBdr>
                    <w:top w:val="none" w:sz="0" w:space="0" w:color="auto"/>
                    <w:left w:val="none" w:sz="0" w:space="0" w:color="auto"/>
                    <w:bottom w:val="none" w:sz="0" w:space="0" w:color="auto"/>
                    <w:right w:val="none" w:sz="0" w:space="0" w:color="auto"/>
                  </w:divBdr>
                </w:div>
                <w:div w:id="522086597">
                  <w:marLeft w:val="0"/>
                  <w:marRight w:val="0"/>
                  <w:marTop w:val="0"/>
                  <w:marBottom w:val="0"/>
                  <w:divBdr>
                    <w:top w:val="none" w:sz="0" w:space="0" w:color="auto"/>
                    <w:left w:val="none" w:sz="0" w:space="0" w:color="auto"/>
                    <w:bottom w:val="none" w:sz="0" w:space="0" w:color="auto"/>
                    <w:right w:val="none" w:sz="0" w:space="0" w:color="auto"/>
                  </w:divBdr>
                  <w:divsChild>
                    <w:div w:id="800463518">
                      <w:marLeft w:val="0"/>
                      <w:marRight w:val="0"/>
                      <w:marTop w:val="0"/>
                      <w:marBottom w:val="0"/>
                      <w:divBdr>
                        <w:top w:val="none" w:sz="0" w:space="0" w:color="auto"/>
                        <w:left w:val="none" w:sz="0" w:space="0" w:color="auto"/>
                        <w:bottom w:val="none" w:sz="0" w:space="0" w:color="auto"/>
                        <w:right w:val="none" w:sz="0" w:space="0" w:color="auto"/>
                      </w:divBdr>
                    </w:div>
                  </w:divsChild>
                </w:div>
                <w:div w:id="522135557">
                  <w:marLeft w:val="0"/>
                  <w:marRight w:val="0"/>
                  <w:marTop w:val="0"/>
                  <w:marBottom w:val="0"/>
                  <w:divBdr>
                    <w:top w:val="none" w:sz="0" w:space="0" w:color="auto"/>
                    <w:left w:val="none" w:sz="0" w:space="0" w:color="auto"/>
                    <w:bottom w:val="none" w:sz="0" w:space="0" w:color="auto"/>
                    <w:right w:val="none" w:sz="0" w:space="0" w:color="auto"/>
                  </w:divBdr>
                  <w:divsChild>
                    <w:div w:id="294484648">
                      <w:marLeft w:val="0"/>
                      <w:marRight w:val="0"/>
                      <w:marTop w:val="0"/>
                      <w:marBottom w:val="0"/>
                      <w:divBdr>
                        <w:top w:val="none" w:sz="0" w:space="0" w:color="auto"/>
                        <w:left w:val="none" w:sz="0" w:space="0" w:color="auto"/>
                        <w:bottom w:val="none" w:sz="0" w:space="0" w:color="auto"/>
                        <w:right w:val="none" w:sz="0" w:space="0" w:color="auto"/>
                      </w:divBdr>
                    </w:div>
                  </w:divsChild>
                </w:div>
                <w:div w:id="522286321">
                  <w:marLeft w:val="0"/>
                  <w:marRight w:val="0"/>
                  <w:marTop w:val="0"/>
                  <w:marBottom w:val="0"/>
                  <w:divBdr>
                    <w:top w:val="none" w:sz="0" w:space="0" w:color="auto"/>
                    <w:left w:val="none" w:sz="0" w:space="0" w:color="auto"/>
                    <w:bottom w:val="none" w:sz="0" w:space="0" w:color="auto"/>
                    <w:right w:val="none" w:sz="0" w:space="0" w:color="auto"/>
                  </w:divBdr>
                </w:div>
                <w:div w:id="522399229">
                  <w:marLeft w:val="0"/>
                  <w:marRight w:val="0"/>
                  <w:marTop w:val="0"/>
                  <w:marBottom w:val="0"/>
                  <w:divBdr>
                    <w:top w:val="none" w:sz="0" w:space="0" w:color="auto"/>
                    <w:left w:val="none" w:sz="0" w:space="0" w:color="auto"/>
                    <w:bottom w:val="none" w:sz="0" w:space="0" w:color="auto"/>
                    <w:right w:val="none" w:sz="0" w:space="0" w:color="auto"/>
                  </w:divBdr>
                </w:div>
                <w:div w:id="522406566">
                  <w:marLeft w:val="0"/>
                  <w:marRight w:val="0"/>
                  <w:marTop w:val="0"/>
                  <w:marBottom w:val="0"/>
                  <w:divBdr>
                    <w:top w:val="none" w:sz="0" w:space="0" w:color="auto"/>
                    <w:left w:val="none" w:sz="0" w:space="0" w:color="auto"/>
                    <w:bottom w:val="none" w:sz="0" w:space="0" w:color="auto"/>
                    <w:right w:val="none" w:sz="0" w:space="0" w:color="auto"/>
                  </w:divBdr>
                  <w:divsChild>
                    <w:div w:id="1145316445">
                      <w:marLeft w:val="0"/>
                      <w:marRight w:val="0"/>
                      <w:marTop w:val="0"/>
                      <w:marBottom w:val="0"/>
                      <w:divBdr>
                        <w:top w:val="none" w:sz="0" w:space="0" w:color="auto"/>
                        <w:left w:val="none" w:sz="0" w:space="0" w:color="auto"/>
                        <w:bottom w:val="none" w:sz="0" w:space="0" w:color="auto"/>
                        <w:right w:val="none" w:sz="0" w:space="0" w:color="auto"/>
                      </w:divBdr>
                      <w:divsChild>
                        <w:div w:id="8167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 w:id="522598954">
                  <w:marLeft w:val="0"/>
                  <w:marRight w:val="0"/>
                  <w:marTop w:val="0"/>
                  <w:marBottom w:val="0"/>
                  <w:divBdr>
                    <w:top w:val="none" w:sz="0" w:space="0" w:color="auto"/>
                    <w:left w:val="none" w:sz="0" w:space="0" w:color="auto"/>
                    <w:bottom w:val="none" w:sz="0" w:space="0" w:color="auto"/>
                    <w:right w:val="none" w:sz="0" w:space="0" w:color="auto"/>
                  </w:divBdr>
                </w:div>
                <w:div w:id="522670025">
                  <w:marLeft w:val="0"/>
                  <w:marRight w:val="0"/>
                  <w:marTop w:val="0"/>
                  <w:marBottom w:val="0"/>
                  <w:divBdr>
                    <w:top w:val="none" w:sz="0" w:space="0" w:color="auto"/>
                    <w:left w:val="none" w:sz="0" w:space="0" w:color="auto"/>
                    <w:bottom w:val="none" w:sz="0" w:space="0" w:color="auto"/>
                    <w:right w:val="none" w:sz="0" w:space="0" w:color="auto"/>
                  </w:divBdr>
                  <w:divsChild>
                    <w:div w:id="567619938">
                      <w:marLeft w:val="0"/>
                      <w:marRight w:val="0"/>
                      <w:marTop w:val="0"/>
                      <w:marBottom w:val="0"/>
                      <w:divBdr>
                        <w:top w:val="none" w:sz="0" w:space="0" w:color="auto"/>
                        <w:left w:val="none" w:sz="0" w:space="0" w:color="auto"/>
                        <w:bottom w:val="none" w:sz="0" w:space="0" w:color="auto"/>
                        <w:right w:val="none" w:sz="0" w:space="0" w:color="auto"/>
                      </w:divBdr>
                      <w:divsChild>
                        <w:div w:id="174804618">
                          <w:marLeft w:val="0"/>
                          <w:marRight w:val="0"/>
                          <w:marTop w:val="0"/>
                          <w:marBottom w:val="0"/>
                          <w:divBdr>
                            <w:top w:val="none" w:sz="0" w:space="0" w:color="auto"/>
                            <w:left w:val="none" w:sz="0" w:space="0" w:color="auto"/>
                            <w:bottom w:val="none" w:sz="0" w:space="0" w:color="auto"/>
                            <w:right w:val="none" w:sz="0" w:space="0" w:color="auto"/>
                          </w:divBdr>
                        </w:div>
                      </w:divsChild>
                    </w:div>
                    <w:div w:id="885067717">
                      <w:marLeft w:val="0"/>
                      <w:marRight w:val="0"/>
                      <w:marTop w:val="0"/>
                      <w:marBottom w:val="0"/>
                      <w:divBdr>
                        <w:top w:val="none" w:sz="0" w:space="0" w:color="auto"/>
                        <w:left w:val="none" w:sz="0" w:space="0" w:color="auto"/>
                        <w:bottom w:val="none" w:sz="0" w:space="0" w:color="auto"/>
                        <w:right w:val="none" w:sz="0" w:space="0" w:color="auto"/>
                      </w:divBdr>
                      <w:divsChild>
                        <w:div w:id="11101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2982810">
                  <w:marLeft w:val="0"/>
                  <w:marRight w:val="0"/>
                  <w:marTop w:val="0"/>
                  <w:marBottom w:val="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03725">
                  <w:marLeft w:val="0"/>
                  <w:marRight w:val="0"/>
                  <w:marTop w:val="0"/>
                  <w:marBottom w:val="0"/>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
                  </w:divsChild>
                </w:div>
                <w:div w:id="523517395">
                  <w:marLeft w:val="0"/>
                  <w:marRight w:val="0"/>
                  <w:marTop w:val="0"/>
                  <w:marBottom w:val="0"/>
                  <w:divBdr>
                    <w:top w:val="none" w:sz="0" w:space="0" w:color="auto"/>
                    <w:left w:val="none" w:sz="0" w:space="0" w:color="auto"/>
                    <w:bottom w:val="none" w:sz="0" w:space="0" w:color="auto"/>
                    <w:right w:val="none" w:sz="0" w:space="0" w:color="auto"/>
                  </w:divBdr>
                </w:div>
                <w:div w:id="523594032">
                  <w:marLeft w:val="0"/>
                  <w:marRight w:val="0"/>
                  <w:marTop w:val="0"/>
                  <w:marBottom w:val="0"/>
                  <w:divBdr>
                    <w:top w:val="none" w:sz="0" w:space="0" w:color="auto"/>
                    <w:left w:val="none" w:sz="0" w:space="0" w:color="auto"/>
                    <w:bottom w:val="none" w:sz="0" w:space="0" w:color="auto"/>
                    <w:right w:val="none" w:sz="0" w:space="0" w:color="auto"/>
                  </w:divBdr>
                </w:div>
                <w:div w:id="523907046">
                  <w:marLeft w:val="0"/>
                  <w:marRight w:val="0"/>
                  <w:marTop w:val="0"/>
                  <w:marBottom w:val="0"/>
                  <w:divBdr>
                    <w:top w:val="none" w:sz="0" w:space="0" w:color="auto"/>
                    <w:left w:val="none" w:sz="0" w:space="0" w:color="auto"/>
                    <w:bottom w:val="none" w:sz="0" w:space="0" w:color="auto"/>
                    <w:right w:val="none" w:sz="0" w:space="0" w:color="auto"/>
                  </w:divBdr>
                  <w:divsChild>
                    <w:div w:id="1212112269">
                      <w:marLeft w:val="0"/>
                      <w:marRight w:val="0"/>
                      <w:marTop w:val="0"/>
                      <w:marBottom w:val="0"/>
                      <w:divBdr>
                        <w:top w:val="none" w:sz="0" w:space="0" w:color="auto"/>
                        <w:left w:val="none" w:sz="0" w:space="0" w:color="auto"/>
                        <w:bottom w:val="none" w:sz="0" w:space="0" w:color="auto"/>
                        <w:right w:val="none" w:sz="0" w:space="0" w:color="auto"/>
                      </w:divBdr>
                      <w:divsChild>
                        <w:div w:id="137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48">
                  <w:marLeft w:val="0"/>
                  <w:marRight w:val="0"/>
                  <w:marTop w:val="300"/>
                  <w:marBottom w:val="0"/>
                  <w:divBdr>
                    <w:top w:val="none" w:sz="0" w:space="0" w:color="auto"/>
                    <w:left w:val="none" w:sz="0" w:space="0" w:color="auto"/>
                    <w:bottom w:val="none" w:sz="0" w:space="0" w:color="auto"/>
                    <w:right w:val="none" w:sz="0" w:space="0" w:color="auto"/>
                  </w:divBdr>
                </w:div>
                <w:div w:id="524295305">
                  <w:marLeft w:val="0"/>
                  <w:marRight w:val="0"/>
                  <w:marTop w:val="0"/>
                  <w:marBottom w:val="0"/>
                  <w:divBdr>
                    <w:top w:val="none" w:sz="0" w:space="0" w:color="auto"/>
                    <w:left w:val="none" w:sz="0" w:space="0" w:color="auto"/>
                    <w:bottom w:val="none" w:sz="0" w:space="0" w:color="auto"/>
                    <w:right w:val="none" w:sz="0" w:space="0" w:color="auto"/>
                  </w:divBdr>
                </w:div>
                <w:div w:id="524712904">
                  <w:marLeft w:val="0"/>
                  <w:marRight w:val="0"/>
                  <w:marTop w:val="0"/>
                  <w:marBottom w:val="75"/>
                  <w:divBdr>
                    <w:top w:val="none" w:sz="0" w:space="0" w:color="auto"/>
                    <w:left w:val="none" w:sz="0" w:space="0" w:color="auto"/>
                    <w:bottom w:val="none" w:sz="0" w:space="0" w:color="auto"/>
                    <w:right w:val="none" w:sz="0" w:space="0" w:color="auto"/>
                  </w:divBdr>
                </w:div>
                <w:div w:id="525021443">
                  <w:marLeft w:val="0"/>
                  <w:marRight w:val="0"/>
                  <w:marTop w:val="0"/>
                  <w:marBottom w:val="0"/>
                  <w:divBdr>
                    <w:top w:val="none" w:sz="0" w:space="0" w:color="auto"/>
                    <w:left w:val="none" w:sz="0" w:space="0" w:color="auto"/>
                    <w:bottom w:val="none" w:sz="0" w:space="0" w:color="auto"/>
                    <w:right w:val="none" w:sz="0" w:space="0" w:color="auto"/>
                  </w:divBdr>
                </w:div>
                <w:div w:id="525143959">
                  <w:marLeft w:val="0"/>
                  <w:marRight w:val="0"/>
                  <w:marTop w:val="225"/>
                  <w:marBottom w:val="0"/>
                  <w:divBdr>
                    <w:top w:val="none" w:sz="0" w:space="0" w:color="auto"/>
                    <w:left w:val="none" w:sz="0" w:space="0" w:color="auto"/>
                    <w:bottom w:val="none" w:sz="0" w:space="0" w:color="auto"/>
                    <w:right w:val="none" w:sz="0" w:space="0" w:color="auto"/>
                  </w:divBdr>
                </w:div>
                <w:div w:id="525406936">
                  <w:marLeft w:val="0"/>
                  <w:marRight w:val="0"/>
                  <w:marTop w:val="225"/>
                  <w:marBottom w:val="0"/>
                  <w:divBdr>
                    <w:top w:val="none" w:sz="0" w:space="0" w:color="auto"/>
                    <w:left w:val="none" w:sz="0" w:space="0" w:color="auto"/>
                    <w:bottom w:val="none" w:sz="0" w:space="0" w:color="auto"/>
                    <w:right w:val="none" w:sz="0" w:space="0" w:color="auto"/>
                  </w:divBdr>
                  <w:divsChild>
                    <w:div w:id="972641357">
                      <w:marLeft w:val="0"/>
                      <w:marRight w:val="0"/>
                      <w:marTop w:val="0"/>
                      <w:marBottom w:val="0"/>
                      <w:divBdr>
                        <w:top w:val="none" w:sz="0" w:space="0" w:color="auto"/>
                        <w:left w:val="none" w:sz="0" w:space="0" w:color="auto"/>
                        <w:bottom w:val="none" w:sz="0" w:space="0" w:color="auto"/>
                        <w:right w:val="none" w:sz="0" w:space="0" w:color="auto"/>
                      </w:divBdr>
                    </w:div>
                  </w:divsChild>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25486911">
                  <w:marLeft w:val="0"/>
                  <w:marRight w:val="0"/>
                  <w:marTop w:val="0"/>
                  <w:marBottom w:val="0"/>
                  <w:divBdr>
                    <w:top w:val="none" w:sz="0" w:space="0" w:color="auto"/>
                    <w:left w:val="none" w:sz="0" w:space="0" w:color="auto"/>
                    <w:bottom w:val="none" w:sz="0" w:space="0" w:color="auto"/>
                    <w:right w:val="none" w:sz="0" w:space="0" w:color="auto"/>
                  </w:divBdr>
                </w:div>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 w:id="525600732">
                  <w:marLeft w:val="0"/>
                  <w:marRight w:val="30"/>
                  <w:marTop w:val="0"/>
                  <w:marBottom w:val="0"/>
                  <w:divBdr>
                    <w:top w:val="none" w:sz="0" w:space="0" w:color="auto"/>
                    <w:left w:val="none" w:sz="0" w:space="0" w:color="auto"/>
                    <w:bottom w:val="none" w:sz="0" w:space="0" w:color="auto"/>
                    <w:right w:val="none" w:sz="0" w:space="0" w:color="auto"/>
                  </w:divBdr>
                </w:div>
                <w:div w:id="525682435">
                  <w:marLeft w:val="0"/>
                  <w:marRight w:val="0"/>
                  <w:marTop w:val="0"/>
                  <w:marBottom w:val="0"/>
                  <w:divBdr>
                    <w:top w:val="none" w:sz="0" w:space="0" w:color="auto"/>
                    <w:left w:val="none" w:sz="0" w:space="0" w:color="auto"/>
                    <w:bottom w:val="none" w:sz="0" w:space="0" w:color="auto"/>
                    <w:right w:val="none" w:sz="0" w:space="0" w:color="auto"/>
                  </w:divBdr>
                  <w:divsChild>
                    <w:div w:id="1013609878">
                      <w:marLeft w:val="0"/>
                      <w:marRight w:val="0"/>
                      <w:marTop w:val="0"/>
                      <w:marBottom w:val="0"/>
                      <w:divBdr>
                        <w:top w:val="none" w:sz="0" w:space="0" w:color="auto"/>
                        <w:left w:val="none" w:sz="0" w:space="0" w:color="auto"/>
                        <w:bottom w:val="none" w:sz="0" w:space="0" w:color="auto"/>
                        <w:right w:val="none" w:sz="0" w:space="0" w:color="auto"/>
                      </w:divBdr>
                    </w:div>
                  </w:divsChild>
                </w:div>
                <w:div w:id="525825118">
                  <w:marLeft w:val="0"/>
                  <w:marRight w:val="0"/>
                  <w:marTop w:val="0"/>
                  <w:marBottom w:val="0"/>
                  <w:divBdr>
                    <w:top w:val="none" w:sz="0" w:space="0" w:color="auto"/>
                    <w:left w:val="none" w:sz="0" w:space="0" w:color="auto"/>
                    <w:bottom w:val="none" w:sz="0" w:space="0" w:color="auto"/>
                    <w:right w:val="none" w:sz="0" w:space="0" w:color="auto"/>
                  </w:divBdr>
                </w:div>
                <w:div w:id="525876358">
                  <w:marLeft w:val="0"/>
                  <w:marRight w:val="0"/>
                  <w:marTop w:val="0"/>
                  <w:marBottom w:val="0"/>
                  <w:divBdr>
                    <w:top w:val="none" w:sz="0" w:space="0" w:color="auto"/>
                    <w:left w:val="none" w:sz="0" w:space="0" w:color="auto"/>
                    <w:bottom w:val="none" w:sz="0" w:space="0" w:color="auto"/>
                    <w:right w:val="none" w:sz="0" w:space="0" w:color="auto"/>
                  </w:divBdr>
                  <w:divsChild>
                    <w:div w:id="81461762">
                      <w:marLeft w:val="0"/>
                      <w:marRight w:val="0"/>
                      <w:marTop w:val="0"/>
                      <w:marBottom w:val="0"/>
                      <w:divBdr>
                        <w:top w:val="none" w:sz="0" w:space="0" w:color="auto"/>
                        <w:left w:val="none" w:sz="0" w:space="0" w:color="auto"/>
                        <w:bottom w:val="none" w:sz="0" w:space="0" w:color="auto"/>
                        <w:right w:val="none" w:sz="0" w:space="0" w:color="auto"/>
                      </w:divBdr>
                      <w:divsChild>
                        <w:div w:id="3504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6134">
                  <w:marLeft w:val="0"/>
                  <w:marRight w:val="0"/>
                  <w:marTop w:val="0"/>
                  <w:marBottom w:val="0"/>
                  <w:divBdr>
                    <w:top w:val="none" w:sz="0" w:space="0" w:color="auto"/>
                    <w:left w:val="none" w:sz="0" w:space="0" w:color="auto"/>
                    <w:bottom w:val="none" w:sz="0" w:space="0" w:color="auto"/>
                    <w:right w:val="none" w:sz="0" w:space="0" w:color="auto"/>
                  </w:divBdr>
                </w:div>
                <w:div w:id="525994584">
                  <w:marLeft w:val="0"/>
                  <w:marRight w:val="0"/>
                  <w:marTop w:val="0"/>
                  <w:marBottom w:val="0"/>
                  <w:divBdr>
                    <w:top w:val="none" w:sz="0" w:space="0" w:color="auto"/>
                    <w:left w:val="none" w:sz="0" w:space="0" w:color="auto"/>
                    <w:bottom w:val="none" w:sz="0" w:space="0" w:color="auto"/>
                    <w:right w:val="none" w:sz="0" w:space="0" w:color="auto"/>
                  </w:divBdr>
                  <w:divsChild>
                    <w:div w:id="108161169">
                      <w:marLeft w:val="0"/>
                      <w:marRight w:val="0"/>
                      <w:marTop w:val="0"/>
                      <w:marBottom w:val="0"/>
                      <w:divBdr>
                        <w:top w:val="none" w:sz="0" w:space="0" w:color="auto"/>
                        <w:left w:val="none" w:sz="0" w:space="0" w:color="auto"/>
                        <w:bottom w:val="none" w:sz="0" w:space="0" w:color="auto"/>
                        <w:right w:val="none" w:sz="0" w:space="0" w:color="auto"/>
                      </w:divBdr>
                    </w:div>
                  </w:divsChild>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
                        <w:div w:id="129322724">
                          <w:marLeft w:val="0"/>
                          <w:marRight w:val="0"/>
                          <w:marTop w:val="0"/>
                          <w:marBottom w:val="0"/>
                          <w:divBdr>
                            <w:top w:val="none" w:sz="0" w:space="0" w:color="auto"/>
                            <w:left w:val="none" w:sz="0" w:space="0" w:color="auto"/>
                            <w:bottom w:val="none" w:sz="0" w:space="0" w:color="auto"/>
                            <w:right w:val="none" w:sz="0" w:space="0" w:color="auto"/>
                          </w:divBdr>
                        </w:div>
                        <w:div w:id="145442885">
                          <w:marLeft w:val="0"/>
                          <w:marRight w:val="0"/>
                          <w:marTop w:val="0"/>
                          <w:marBottom w:val="0"/>
                          <w:divBdr>
                            <w:top w:val="none" w:sz="0" w:space="0" w:color="auto"/>
                            <w:left w:val="none" w:sz="0" w:space="0" w:color="auto"/>
                            <w:bottom w:val="none" w:sz="0" w:space="0" w:color="auto"/>
                            <w:right w:val="none" w:sz="0" w:space="0" w:color="auto"/>
                          </w:divBdr>
                        </w:div>
                        <w:div w:id="191380959">
                          <w:marLeft w:val="0"/>
                          <w:marRight w:val="0"/>
                          <w:marTop w:val="0"/>
                          <w:marBottom w:val="0"/>
                          <w:divBdr>
                            <w:top w:val="none" w:sz="0" w:space="0" w:color="auto"/>
                            <w:left w:val="none" w:sz="0" w:space="0" w:color="auto"/>
                            <w:bottom w:val="none" w:sz="0" w:space="0" w:color="auto"/>
                            <w:right w:val="none" w:sz="0" w:space="0" w:color="auto"/>
                          </w:divBdr>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0227">
                  <w:marLeft w:val="0"/>
                  <w:marRight w:val="0"/>
                  <w:marTop w:val="0"/>
                  <w:marBottom w:val="0"/>
                  <w:divBdr>
                    <w:top w:val="none" w:sz="0" w:space="0" w:color="auto"/>
                    <w:left w:val="none" w:sz="0" w:space="0" w:color="auto"/>
                    <w:bottom w:val="none" w:sz="0" w:space="0" w:color="auto"/>
                    <w:right w:val="none" w:sz="0" w:space="0" w:color="auto"/>
                  </w:divBdr>
                </w:div>
                <w:div w:id="526910800">
                  <w:marLeft w:val="0"/>
                  <w:marRight w:val="0"/>
                  <w:marTop w:val="0"/>
                  <w:marBottom w:val="0"/>
                  <w:divBdr>
                    <w:top w:val="none" w:sz="0" w:space="0" w:color="auto"/>
                    <w:left w:val="none" w:sz="0" w:space="0" w:color="auto"/>
                    <w:bottom w:val="none" w:sz="0" w:space="0" w:color="auto"/>
                    <w:right w:val="none" w:sz="0" w:space="0" w:color="auto"/>
                  </w:divBdr>
                </w:div>
                <w:div w:id="527523322">
                  <w:marLeft w:val="0"/>
                  <w:marRight w:val="0"/>
                  <w:marTop w:val="0"/>
                  <w:marBottom w:val="150"/>
                  <w:divBdr>
                    <w:top w:val="none" w:sz="0" w:space="0" w:color="auto"/>
                    <w:left w:val="none" w:sz="0" w:space="0" w:color="auto"/>
                    <w:bottom w:val="none" w:sz="0" w:space="0" w:color="auto"/>
                    <w:right w:val="none" w:sz="0" w:space="0" w:color="auto"/>
                  </w:divBdr>
                </w:div>
                <w:div w:id="527526986">
                  <w:marLeft w:val="0"/>
                  <w:marRight w:val="0"/>
                  <w:marTop w:val="0"/>
                  <w:marBottom w:val="0"/>
                  <w:divBdr>
                    <w:top w:val="single" w:sz="6" w:space="15" w:color="F3F3F3"/>
                    <w:left w:val="none" w:sz="0" w:space="0" w:color="auto"/>
                    <w:bottom w:val="none" w:sz="0" w:space="0" w:color="auto"/>
                    <w:right w:val="none" w:sz="0" w:space="0" w:color="auto"/>
                  </w:divBdr>
                  <w:divsChild>
                    <w:div w:id="878973700">
                      <w:marLeft w:val="0"/>
                      <w:marRight w:val="0"/>
                      <w:marTop w:val="0"/>
                      <w:marBottom w:val="0"/>
                      <w:divBdr>
                        <w:top w:val="none" w:sz="0" w:space="0" w:color="auto"/>
                        <w:left w:val="none" w:sz="0" w:space="0" w:color="auto"/>
                        <w:bottom w:val="none" w:sz="0" w:space="0" w:color="auto"/>
                        <w:right w:val="none" w:sz="0" w:space="0" w:color="auto"/>
                      </w:divBdr>
                    </w:div>
                  </w:divsChild>
                </w:div>
                <w:div w:id="527568449">
                  <w:marLeft w:val="0"/>
                  <w:marRight w:val="0"/>
                  <w:marTop w:val="0"/>
                  <w:marBottom w:val="0"/>
                  <w:divBdr>
                    <w:top w:val="none" w:sz="0" w:space="0" w:color="auto"/>
                    <w:left w:val="none" w:sz="0" w:space="0" w:color="auto"/>
                    <w:bottom w:val="none" w:sz="0" w:space="0" w:color="auto"/>
                    <w:right w:val="none" w:sz="0" w:space="0" w:color="auto"/>
                  </w:divBdr>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27645193">
                  <w:marLeft w:val="0"/>
                  <w:marRight w:val="0"/>
                  <w:marTop w:val="0"/>
                  <w:marBottom w:val="0"/>
                  <w:divBdr>
                    <w:top w:val="none" w:sz="0" w:space="0" w:color="auto"/>
                    <w:left w:val="none" w:sz="0" w:space="0" w:color="auto"/>
                    <w:bottom w:val="none" w:sz="0" w:space="0" w:color="auto"/>
                    <w:right w:val="none" w:sz="0" w:space="0" w:color="auto"/>
                  </w:divBdr>
                </w:div>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28102963">
                  <w:marLeft w:val="0"/>
                  <w:marRight w:val="0"/>
                  <w:marTop w:val="0"/>
                  <w:marBottom w:val="0"/>
                  <w:divBdr>
                    <w:top w:val="none" w:sz="0" w:space="0" w:color="auto"/>
                    <w:left w:val="none" w:sz="0" w:space="0" w:color="auto"/>
                    <w:bottom w:val="none" w:sz="0" w:space="0" w:color="auto"/>
                    <w:right w:val="none" w:sz="0" w:space="0" w:color="auto"/>
                  </w:divBdr>
                </w:div>
                <w:div w:id="528103719">
                  <w:marLeft w:val="0"/>
                  <w:marRight w:val="30"/>
                  <w:marTop w:val="0"/>
                  <w:marBottom w:val="0"/>
                  <w:divBdr>
                    <w:top w:val="none" w:sz="0" w:space="0" w:color="auto"/>
                    <w:left w:val="none" w:sz="0" w:space="0" w:color="auto"/>
                    <w:bottom w:val="none" w:sz="0" w:space="0" w:color="auto"/>
                    <w:right w:val="none" w:sz="0" w:space="0" w:color="auto"/>
                  </w:divBdr>
                  <w:divsChild>
                    <w:div w:id="980114015">
                      <w:marLeft w:val="0"/>
                      <w:marRight w:val="0"/>
                      <w:marTop w:val="0"/>
                      <w:marBottom w:val="0"/>
                      <w:divBdr>
                        <w:top w:val="none" w:sz="0" w:space="0" w:color="auto"/>
                        <w:left w:val="none" w:sz="0" w:space="0" w:color="auto"/>
                        <w:bottom w:val="none" w:sz="0" w:space="0" w:color="auto"/>
                        <w:right w:val="none" w:sz="0" w:space="0" w:color="auto"/>
                      </w:divBdr>
                    </w:div>
                  </w:divsChild>
                </w:div>
                <w:div w:id="528105278">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28107030">
                  <w:marLeft w:val="0"/>
                  <w:marRight w:val="0"/>
                  <w:marTop w:val="0"/>
                  <w:marBottom w:val="0"/>
                  <w:divBdr>
                    <w:top w:val="none" w:sz="0" w:space="0" w:color="auto"/>
                    <w:left w:val="none" w:sz="0" w:space="0" w:color="auto"/>
                    <w:bottom w:val="none" w:sz="0" w:space="0" w:color="auto"/>
                    <w:right w:val="none" w:sz="0" w:space="0" w:color="auto"/>
                  </w:divBdr>
                  <w:divsChild>
                    <w:div w:id="26226825">
                      <w:marLeft w:val="0"/>
                      <w:marRight w:val="0"/>
                      <w:marTop w:val="0"/>
                      <w:marBottom w:val="0"/>
                      <w:divBdr>
                        <w:top w:val="none" w:sz="0" w:space="0" w:color="auto"/>
                        <w:left w:val="none" w:sz="0" w:space="0" w:color="auto"/>
                        <w:bottom w:val="none" w:sz="0" w:space="0" w:color="auto"/>
                        <w:right w:val="none" w:sz="0" w:space="0" w:color="auto"/>
                      </w:divBdr>
                    </w:div>
                  </w:divsChild>
                </w:div>
                <w:div w:id="528178345">
                  <w:marLeft w:val="0"/>
                  <w:marRight w:val="0"/>
                  <w:marTop w:val="0"/>
                  <w:marBottom w:val="0"/>
                  <w:divBdr>
                    <w:top w:val="none" w:sz="0" w:space="0" w:color="auto"/>
                    <w:left w:val="none" w:sz="0" w:space="0" w:color="auto"/>
                    <w:bottom w:val="none" w:sz="0" w:space="0" w:color="auto"/>
                    <w:right w:val="none" w:sz="0" w:space="0" w:color="auto"/>
                  </w:divBdr>
                </w:div>
                <w:div w:id="528222209">
                  <w:marLeft w:val="0"/>
                  <w:marRight w:val="0"/>
                  <w:marTop w:val="0"/>
                  <w:marBottom w:val="75"/>
                  <w:divBdr>
                    <w:top w:val="none" w:sz="0" w:space="0" w:color="auto"/>
                    <w:left w:val="none" w:sz="0" w:space="0" w:color="auto"/>
                    <w:bottom w:val="none" w:sz="0" w:space="0" w:color="auto"/>
                    <w:right w:val="none" w:sz="0" w:space="0" w:color="auto"/>
                  </w:divBdr>
                </w:div>
                <w:div w:id="528371173">
                  <w:marLeft w:val="0"/>
                  <w:marRight w:val="0"/>
                  <w:marTop w:val="0"/>
                  <w:marBottom w:val="0"/>
                  <w:divBdr>
                    <w:top w:val="none" w:sz="0" w:space="0" w:color="auto"/>
                    <w:left w:val="none" w:sz="0" w:space="0" w:color="auto"/>
                    <w:bottom w:val="none" w:sz="0" w:space="0" w:color="auto"/>
                    <w:right w:val="none" w:sz="0" w:space="0" w:color="auto"/>
                  </w:divBdr>
                  <w:divsChild>
                    <w:div w:id="982738725">
                      <w:marLeft w:val="0"/>
                      <w:marRight w:val="0"/>
                      <w:marTop w:val="0"/>
                      <w:marBottom w:val="0"/>
                      <w:divBdr>
                        <w:top w:val="none" w:sz="0" w:space="0" w:color="auto"/>
                        <w:left w:val="none" w:sz="0" w:space="0" w:color="auto"/>
                        <w:bottom w:val="none" w:sz="0" w:space="0" w:color="auto"/>
                        <w:right w:val="none" w:sz="0" w:space="0" w:color="auto"/>
                      </w:divBdr>
                      <w:divsChild>
                        <w:div w:id="590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7479">
                  <w:marLeft w:val="0"/>
                  <w:marRight w:val="0"/>
                  <w:marTop w:val="0"/>
                  <w:marBottom w:val="0"/>
                  <w:divBdr>
                    <w:top w:val="none" w:sz="0" w:space="0" w:color="auto"/>
                    <w:left w:val="none" w:sz="0" w:space="0" w:color="auto"/>
                    <w:bottom w:val="none" w:sz="0" w:space="0" w:color="auto"/>
                    <w:right w:val="none" w:sz="0" w:space="0" w:color="auto"/>
                  </w:divBdr>
                </w:div>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 w:id="528418657">
                  <w:marLeft w:val="0"/>
                  <w:marRight w:val="0"/>
                  <w:marTop w:val="0"/>
                  <w:marBottom w:val="240"/>
                  <w:divBdr>
                    <w:top w:val="none" w:sz="0" w:space="0" w:color="auto"/>
                    <w:left w:val="none" w:sz="0" w:space="0" w:color="auto"/>
                    <w:bottom w:val="none" w:sz="0" w:space="0" w:color="auto"/>
                    <w:right w:val="none" w:sz="0" w:space="0" w:color="auto"/>
                  </w:divBdr>
                </w:div>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 w:id="528638902">
                  <w:marLeft w:val="0"/>
                  <w:marRight w:val="0"/>
                  <w:marTop w:val="0"/>
                  <w:marBottom w:val="0"/>
                  <w:divBdr>
                    <w:top w:val="none" w:sz="0" w:space="0" w:color="auto"/>
                    <w:left w:val="none" w:sz="0" w:space="0" w:color="auto"/>
                    <w:bottom w:val="none" w:sz="0" w:space="0" w:color="auto"/>
                    <w:right w:val="none" w:sz="0" w:space="0" w:color="auto"/>
                  </w:divBdr>
                </w:div>
                <w:div w:id="528643823">
                  <w:marLeft w:val="0"/>
                  <w:marRight w:val="0"/>
                  <w:marTop w:val="0"/>
                  <w:marBottom w:val="0"/>
                  <w:divBdr>
                    <w:top w:val="none" w:sz="0" w:space="0" w:color="auto"/>
                    <w:left w:val="none" w:sz="0" w:space="0" w:color="auto"/>
                    <w:bottom w:val="none" w:sz="0" w:space="0" w:color="auto"/>
                    <w:right w:val="none" w:sz="0" w:space="0" w:color="auto"/>
                  </w:divBdr>
                  <w:divsChild>
                    <w:div w:id="57748077">
                      <w:marLeft w:val="0"/>
                      <w:marRight w:val="0"/>
                      <w:marTop w:val="0"/>
                      <w:marBottom w:val="0"/>
                      <w:divBdr>
                        <w:top w:val="none" w:sz="0" w:space="0" w:color="auto"/>
                        <w:left w:val="none" w:sz="0" w:space="0" w:color="auto"/>
                        <w:bottom w:val="none" w:sz="0" w:space="0" w:color="auto"/>
                        <w:right w:val="none" w:sz="0" w:space="0" w:color="auto"/>
                      </w:divBdr>
                    </w:div>
                  </w:divsChild>
                </w:div>
                <w:div w:id="528762757">
                  <w:marLeft w:val="0"/>
                  <w:marRight w:val="0"/>
                  <w:marTop w:val="0"/>
                  <w:marBottom w:val="0"/>
                  <w:divBdr>
                    <w:top w:val="none" w:sz="0" w:space="0" w:color="auto"/>
                    <w:left w:val="none" w:sz="0" w:space="0" w:color="auto"/>
                    <w:bottom w:val="none" w:sz="0" w:space="0" w:color="auto"/>
                    <w:right w:val="none" w:sz="0" w:space="0" w:color="auto"/>
                  </w:divBdr>
                </w:div>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sChild>
                </w:div>
                <w:div w:id="528835553">
                  <w:marLeft w:val="0"/>
                  <w:marRight w:val="0"/>
                  <w:marTop w:val="0"/>
                  <w:marBottom w:val="0"/>
                  <w:divBdr>
                    <w:top w:val="none" w:sz="0" w:space="0" w:color="auto"/>
                    <w:left w:val="none" w:sz="0" w:space="0" w:color="auto"/>
                    <w:bottom w:val="none" w:sz="0" w:space="0" w:color="auto"/>
                    <w:right w:val="none" w:sz="0" w:space="0" w:color="auto"/>
                  </w:divBdr>
                  <w:divsChild>
                    <w:div w:id="907761971">
                      <w:marLeft w:val="0"/>
                      <w:marRight w:val="0"/>
                      <w:marTop w:val="0"/>
                      <w:marBottom w:val="0"/>
                      <w:divBdr>
                        <w:top w:val="none" w:sz="0" w:space="0" w:color="auto"/>
                        <w:left w:val="none" w:sz="0" w:space="0" w:color="auto"/>
                        <w:bottom w:val="none" w:sz="0" w:space="0" w:color="auto"/>
                        <w:right w:val="none" w:sz="0" w:space="0" w:color="auto"/>
                      </w:divBdr>
                    </w:div>
                  </w:divsChild>
                </w:div>
                <w:div w:id="528950625">
                  <w:marLeft w:val="0"/>
                  <w:marRight w:val="0"/>
                  <w:marTop w:val="0"/>
                  <w:marBottom w:val="0"/>
                  <w:divBdr>
                    <w:top w:val="none" w:sz="0" w:space="0" w:color="auto"/>
                    <w:left w:val="none" w:sz="0" w:space="0" w:color="auto"/>
                    <w:bottom w:val="none" w:sz="0" w:space="0" w:color="auto"/>
                    <w:right w:val="none" w:sz="0" w:space="0" w:color="auto"/>
                  </w:divBdr>
                </w:div>
                <w:div w:id="529030380">
                  <w:marLeft w:val="0"/>
                  <w:marRight w:val="0"/>
                  <w:marTop w:val="0"/>
                  <w:marBottom w:val="0"/>
                  <w:divBdr>
                    <w:top w:val="none" w:sz="0" w:space="0" w:color="auto"/>
                    <w:left w:val="none" w:sz="0" w:space="0" w:color="auto"/>
                    <w:bottom w:val="none" w:sz="0" w:space="0" w:color="auto"/>
                    <w:right w:val="none" w:sz="0" w:space="0" w:color="auto"/>
                  </w:divBdr>
                  <w:divsChild>
                    <w:div w:id="1321695725">
                      <w:marLeft w:val="0"/>
                      <w:marRight w:val="0"/>
                      <w:marTop w:val="0"/>
                      <w:marBottom w:val="0"/>
                      <w:divBdr>
                        <w:top w:val="none" w:sz="0" w:space="0" w:color="auto"/>
                        <w:left w:val="none" w:sz="0" w:space="0" w:color="auto"/>
                        <w:bottom w:val="none" w:sz="0" w:space="0" w:color="auto"/>
                        <w:right w:val="none" w:sz="0" w:space="0" w:color="auto"/>
                      </w:divBdr>
                    </w:div>
                  </w:divsChild>
                </w:div>
                <w:div w:id="529072501">
                  <w:marLeft w:val="300"/>
                  <w:marRight w:val="300"/>
                  <w:marTop w:val="0"/>
                  <w:marBottom w:val="0"/>
                  <w:divBdr>
                    <w:top w:val="none" w:sz="0" w:space="0" w:color="auto"/>
                    <w:left w:val="none" w:sz="0" w:space="0" w:color="auto"/>
                    <w:bottom w:val="none" w:sz="0" w:space="0" w:color="auto"/>
                    <w:right w:val="none" w:sz="0" w:space="0" w:color="auto"/>
                  </w:divBdr>
                </w:div>
                <w:div w:id="529101455">
                  <w:marLeft w:val="0"/>
                  <w:marRight w:val="0"/>
                  <w:marTop w:val="0"/>
                  <w:marBottom w:val="0"/>
                  <w:divBdr>
                    <w:top w:val="none" w:sz="0" w:space="0" w:color="auto"/>
                    <w:left w:val="none" w:sz="0" w:space="0" w:color="auto"/>
                    <w:bottom w:val="none" w:sz="0" w:space="0" w:color="auto"/>
                    <w:right w:val="none" w:sz="0" w:space="0" w:color="auto"/>
                  </w:divBdr>
                </w:div>
                <w:div w:id="529220321">
                  <w:marLeft w:val="0"/>
                  <w:marRight w:val="30"/>
                  <w:marTop w:val="0"/>
                  <w:marBottom w:val="0"/>
                  <w:divBdr>
                    <w:top w:val="none" w:sz="0" w:space="0" w:color="auto"/>
                    <w:left w:val="none" w:sz="0" w:space="0" w:color="auto"/>
                    <w:bottom w:val="none" w:sz="0" w:space="0" w:color="auto"/>
                    <w:right w:val="none" w:sz="0" w:space="0" w:color="auto"/>
                  </w:divBdr>
                  <w:divsChild>
                    <w:div w:id="1253588133">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 w:id="529535573">
                  <w:marLeft w:val="0"/>
                  <w:marRight w:val="0"/>
                  <w:marTop w:val="0"/>
                  <w:marBottom w:val="0"/>
                  <w:divBdr>
                    <w:top w:val="none" w:sz="0" w:space="0" w:color="auto"/>
                    <w:left w:val="none" w:sz="0" w:space="0" w:color="auto"/>
                    <w:bottom w:val="none" w:sz="0" w:space="0" w:color="auto"/>
                    <w:right w:val="none" w:sz="0" w:space="0" w:color="auto"/>
                  </w:divBdr>
                </w:div>
                <w:div w:id="529729039">
                  <w:marLeft w:val="0"/>
                  <w:marRight w:val="0"/>
                  <w:marTop w:val="0"/>
                  <w:marBottom w:val="0"/>
                  <w:divBdr>
                    <w:top w:val="none" w:sz="0" w:space="0" w:color="auto"/>
                    <w:left w:val="none" w:sz="0" w:space="0" w:color="auto"/>
                    <w:bottom w:val="none" w:sz="0" w:space="0" w:color="auto"/>
                    <w:right w:val="none" w:sz="0" w:space="0" w:color="auto"/>
                  </w:divBdr>
                  <w:divsChild>
                    <w:div w:id="25756987">
                      <w:marLeft w:val="0"/>
                      <w:marRight w:val="0"/>
                      <w:marTop w:val="0"/>
                      <w:marBottom w:val="0"/>
                      <w:divBdr>
                        <w:top w:val="none" w:sz="0" w:space="0" w:color="auto"/>
                        <w:left w:val="none" w:sz="0" w:space="0" w:color="auto"/>
                        <w:bottom w:val="none" w:sz="0" w:space="0" w:color="auto"/>
                        <w:right w:val="none" w:sz="0" w:space="0" w:color="auto"/>
                      </w:divBdr>
                    </w:div>
                  </w:divsChild>
                </w:div>
                <w:div w:id="529876725">
                  <w:marLeft w:val="0"/>
                  <w:marRight w:val="0"/>
                  <w:marTop w:val="0"/>
                  <w:marBottom w:val="0"/>
                  <w:divBdr>
                    <w:top w:val="none" w:sz="0" w:space="0" w:color="auto"/>
                    <w:left w:val="none" w:sz="0" w:space="0" w:color="auto"/>
                    <w:bottom w:val="none" w:sz="0" w:space="0" w:color="auto"/>
                    <w:right w:val="none" w:sz="0" w:space="0" w:color="auto"/>
                  </w:divBdr>
                </w:div>
                <w:div w:id="530000055">
                  <w:marLeft w:val="0"/>
                  <w:marRight w:val="0"/>
                  <w:marTop w:val="150"/>
                  <w:marBottom w:val="0"/>
                  <w:divBdr>
                    <w:top w:val="none" w:sz="0" w:space="0" w:color="auto"/>
                    <w:left w:val="none" w:sz="0" w:space="0" w:color="auto"/>
                    <w:bottom w:val="none" w:sz="0" w:space="0" w:color="auto"/>
                    <w:right w:val="none" w:sz="0" w:space="0" w:color="auto"/>
                  </w:divBdr>
                </w:div>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
                    <w:div w:id="1321228645">
                      <w:marLeft w:val="0"/>
                      <w:marRight w:val="0"/>
                      <w:marTop w:val="0"/>
                      <w:marBottom w:val="300"/>
                      <w:divBdr>
                        <w:top w:val="none" w:sz="0" w:space="0" w:color="auto"/>
                        <w:left w:val="none" w:sz="0" w:space="0" w:color="auto"/>
                        <w:bottom w:val="none" w:sz="0" w:space="0" w:color="auto"/>
                        <w:right w:val="none" w:sz="0" w:space="0" w:color="auto"/>
                      </w:divBdr>
                    </w:div>
                  </w:divsChild>
                </w:div>
                <w:div w:id="530338017">
                  <w:marLeft w:val="0"/>
                  <w:marRight w:val="0"/>
                  <w:marTop w:val="0"/>
                  <w:marBottom w:val="0"/>
                  <w:divBdr>
                    <w:top w:val="none" w:sz="0" w:space="0" w:color="auto"/>
                    <w:left w:val="none" w:sz="0" w:space="0" w:color="auto"/>
                    <w:bottom w:val="none" w:sz="0" w:space="0" w:color="auto"/>
                    <w:right w:val="none" w:sz="0" w:space="0" w:color="auto"/>
                  </w:divBdr>
                </w:div>
                <w:div w:id="530385402">
                  <w:marLeft w:val="0"/>
                  <w:marRight w:val="0"/>
                  <w:marTop w:val="0"/>
                  <w:marBottom w:val="0"/>
                  <w:divBdr>
                    <w:top w:val="none" w:sz="0" w:space="0" w:color="auto"/>
                    <w:left w:val="none" w:sz="0" w:space="0" w:color="auto"/>
                    <w:bottom w:val="none" w:sz="0" w:space="0" w:color="auto"/>
                    <w:right w:val="none" w:sz="0" w:space="0" w:color="auto"/>
                  </w:divBdr>
                </w:div>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30805611">
                  <w:marLeft w:val="0"/>
                  <w:marRight w:val="0"/>
                  <w:marTop w:val="0"/>
                  <w:marBottom w:val="0"/>
                  <w:divBdr>
                    <w:top w:val="none" w:sz="0" w:space="0" w:color="auto"/>
                    <w:left w:val="none" w:sz="0" w:space="0" w:color="auto"/>
                    <w:bottom w:val="none" w:sz="0" w:space="0" w:color="auto"/>
                    <w:right w:val="none" w:sz="0" w:space="0" w:color="auto"/>
                  </w:divBdr>
                </w:div>
                <w:div w:id="530807002">
                  <w:marLeft w:val="0"/>
                  <w:marRight w:val="0"/>
                  <w:marTop w:val="0"/>
                  <w:marBottom w:val="0"/>
                  <w:divBdr>
                    <w:top w:val="none" w:sz="0" w:space="0" w:color="auto"/>
                    <w:left w:val="none" w:sz="0" w:space="0" w:color="auto"/>
                    <w:bottom w:val="none" w:sz="0" w:space="0" w:color="auto"/>
                    <w:right w:val="none" w:sz="0" w:space="0" w:color="auto"/>
                  </w:divBdr>
                  <w:divsChild>
                    <w:div w:id="265693378">
                      <w:marLeft w:val="0"/>
                      <w:marRight w:val="0"/>
                      <w:marTop w:val="0"/>
                      <w:marBottom w:val="0"/>
                      <w:divBdr>
                        <w:top w:val="none" w:sz="0" w:space="0" w:color="auto"/>
                        <w:left w:val="none" w:sz="0" w:space="0" w:color="auto"/>
                        <w:bottom w:val="none" w:sz="0" w:space="0" w:color="auto"/>
                        <w:right w:val="none" w:sz="0" w:space="0" w:color="auto"/>
                      </w:divBdr>
                    </w:div>
                  </w:divsChild>
                </w:div>
                <w:div w:id="530844222">
                  <w:marLeft w:val="0"/>
                  <w:marRight w:val="0"/>
                  <w:marTop w:val="180"/>
                  <w:marBottom w:val="0"/>
                  <w:divBdr>
                    <w:top w:val="none" w:sz="0" w:space="0" w:color="auto"/>
                    <w:left w:val="none" w:sz="0" w:space="0" w:color="auto"/>
                    <w:bottom w:val="none" w:sz="0" w:space="0" w:color="auto"/>
                    <w:right w:val="none" w:sz="0" w:space="0" w:color="auto"/>
                  </w:divBdr>
                </w:div>
                <w:div w:id="530844584">
                  <w:marLeft w:val="0"/>
                  <w:marRight w:val="0"/>
                  <w:marTop w:val="0"/>
                  <w:marBottom w:val="0"/>
                  <w:divBdr>
                    <w:top w:val="none" w:sz="0" w:space="0" w:color="auto"/>
                    <w:left w:val="none" w:sz="0" w:space="0" w:color="auto"/>
                    <w:bottom w:val="none" w:sz="0" w:space="0" w:color="auto"/>
                    <w:right w:val="none" w:sz="0" w:space="0" w:color="auto"/>
                  </w:divBdr>
                </w:div>
                <w:div w:id="531114786">
                  <w:marLeft w:val="0"/>
                  <w:marRight w:val="0"/>
                  <w:marTop w:val="0"/>
                  <w:marBottom w:val="0"/>
                  <w:divBdr>
                    <w:top w:val="none" w:sz="0" w:space="0" w:color="auto"/>
                    <w:left w:val="none" w:sz="0" w:space="0" w:color="auto"/>
                    <w:bottom w:val="none" w:sz="0" w:space="0" w:color="auto"/>
                    <w:right w:val="none" w:sz="0" w:space="0" w:color="auto"/>
                  </w:divBdr>
                </w:div>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sChild>
                </w:div>
                <w:div w:id="531386489">
                  <w:marLeft w:val="0"/>
                  <w:marRight w:val="0"/>
                  <w:marTop w:val="0"/>
                  <w:marBottom w:val="0"/>
                  <w:divBdr>
                    <w:top w:val="none" w:sz="0" w:space="0" w:color="auto"/>
                    <w:left w:val="none" w:sz="0" w:space="0" w:color="auto"/>
                    <w:bottom w:val="none" w:sz="0" w:space="0" w:color="auto"/>
                    <w:right w:val="none" w:sz="0" w:space="0" w:color="auto"/>
                  </w:divBdr>
                </w:div>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31767338">
                  <w:marLeft w:val="0"/>
                  <w:marRight w:val="0"/>
                  <w:marTop w:val="0"/>
                  <w:marBottom w:val="0"/>
                  <w:divBdr>
                    <w:top w:val="none" w:sz="0" w:space="0" w:color="auto"/>
                    <w:left w:val="none" w:sz="0" w:space="0" w:color="auto"/>
                    <w:bottom w:val="none" w:sz="0" w:space="0" w:color="auto"/>
                    <w:right w:val="none" w:sz="0" w:space="0" w:color="auto"/>
                  </w:divBdr>
                </w:div>
                <w:div w:id="531846999">
                  <w:marLeft w:val="0"/>
                  <w:marRight w:val="0"/>
                  <w:marTop w:val="0"/>
                  <w:marBottom w:val="0"/>
                  <w:divBdr>
                    <w:top w:val="none" w:sz="0" w:space="0" w:color="auto"/>
                    <w:left w:val="none" w:sz="0" w:space="0" w:color="auto"/>
                    <w:bottom w:val="none" w:sz="0" w:space="0" w:color="auto"/>
                    <w:right w:val="none" w:sz="0" w:space="0" w:color="auto"/>
                  </w:divBdr>
                </w:div>
                <w:div w:id="531921713">
                  <w:marLeft w:val="0"/>
                  <w:marRight w:val="30"/>
                  <w:marTop w:val="0"/>
                  <w:marBottom w:val="0"/>
                  <w:divBdr>
                    <w:top w:val="none" w:sz="0" w:space="0" w:color="auto"/>
                    <w:left w:val="none" w:sz="0" w:space="0" w:color="auto"/>
                    <w:bottom w:val="none" w:sz="0" w:space="0" w:color="auto"/>
                    <w:right w:val="none" w:sz="0" w:space="0" w:color="auto"/>
                  </w:divBdr>
                  <w:divsChild>
                    <w:div w:id="395593964">
                      <w:marLeft w:val="0"/>
                      <w:marRight w:val="0"/>
                      <w:marTop w:val="0"/>
                      <w:marBottom w:val="0"/>
                      <w:divBdr>
                        <w:top w:val="none" w:sz="0" w:space="0" w:color="auto"/>
                        <w:left w:val="none" w:sz="0" w:space="0" w:color="auto"/>
                        <w:bottom w:val="none" w:sz="0" w:space="0" w:color="auto"/>
                        <w:right w:val="none" w:sz="0" w:space="0" w:color="auto"/>
                      </w:divBdr>
                    </w:div>
                  </w:divsChild>
                </w:div>
                <w:div w:id="532118019">
                  <w:marLeft w:val="0"/>
                  <w:marRight w:val="0"/>
                  <w:marTop w:val="0"/>
                  <w:marBottom w:val="0"/>
                  <w:divBdr>
                    <w:top w:val="none" w:sz="0" w:space="0" w:color="auto"/>
                    <w:left w:val="none" w:sz="0" w:space="0" w:color="auto"/>
                    <w:bottom w:val="none" w:sz="0" w:space="0" w:color="auto"/>
                    <w:right w:val="none" w:sz="0" w:space="0" w:color="auto"/>
                  </w:divBdr>
                </w:div>
                <w:div w:id="532156714">
                  <w:marLeft w:val="75"/>
                  <w:marRight w:val="0"/>
                  <w:marTop w:val="0"/>
                  <w:marBottom w:val="0"/>
                  <w:divBdr>
                    <w:top w:val="none" w:sz="0" w:space="0" w:color="auto"/>
                    <w:left w:val="none" w:sz="0" w:space="0" w:color="auto"/>
                    <w:bottom w:val="none" w:sz="0" w:space="0" w:color="auto"/>
                    <w:right w:val="none" w:sz="0" w:space="0" w:color="auto"/>
                  </w:divBdr>
                </w:div>
                <w:div w:id="532379799">
                  <w:marLeft w:val="0"/>
                  <w:marRight w:val="0"/>
                  <w:marTop w:val="0"/>
                  <w:marBottom w:val="0"/>
                  <w:divBdr>
                    <w:top w:val="none" w:sz="0" w:space="0" w:color="auto"/>
                    <w:left w:val="none" w:sz="0" w:space="0" w:color="auto"/>
                    <w:bottom w:val="none" w:sz="0" w:space="0" w:color="auto"/>
                    <w:right w:val="none" w:sz="0" w:space="0" w:color="auto"/>
                  </w:divBdr>
                  <w:divsChild>
                    <w:div w:id="647127161">
                      <w:marLeft w:val="0"/>
                      <w:marRight w:val="0"/>
                      <w:marTop w:val="0"/>
                      <w:marBottom w:val="0"/>
                      <w:divBdr>
                        <w:top w:val="none" w:sz="0" w:space="0" w:color="auto"/>
                        <w:left w:val="none" w:sz="0" w:space="0" w:color="auto"/>
                        <w:bottom w:val="none" w:sz="0" w:space="0" w:color="auto"/>
                        <w:right w:val="none" w:sz="0" w:space="0" w:color="auto"/>
                      </w:divBdr>
                      <w:divsChild>
                        <w:div w:id="11100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02207">
                  <w:marLeft w:val="0"/>
                  <w:marRight w:val="-10800"/>
                  <w:marTop w:val="450"/>
                  <w:marBottom w:val="0"/>
                  <w:divBdr>
                    <w:top w:val="none" w:sz="0" w:space="0" w:color="auto"/>
                    <w:left w:val="none" w:sz="0" w:space="0" w:color="auto"/>
                    <w:bottom w:val="none" w:sz="0" w:space="0" w:color="auto"/>
                    <w:right w:val="none" w:sz="0" w:space="0" w:color="auto"/>
                  </w:divBdr>
                  <w:divsChild>
                    <w:div w:id="380831288">
                      <w:marLeft w:val="0"/>
                      <w:marRight w:val="0"/>
                      <w:marTop w:val="0"/>
                      <w:marBottom w:val="150"/>
                      <w:divBdr>
                        <w:top w:val="none" w:sz="0" w:space="0" w:color="auto"/>
                        <w:left w:val="none" w:sz="0" w:space="0" w:color="auto"/>
                        <w:bottom w:val="none" w:sz="0" w:space="0" w:color="auto"/>
                        <w:right w:val="none" w:sz="0" w:space="0" w:color="auto"/>
                      </w:divBdr>
                    </w:div>
                  </w:divsChild>
                </w:div>
                <w:div w:id="532769465">
                  <w:marLeft w:val="0"/>
                  <w:marRight w:val="0"/>
                  <w:marTop w:val="0"/>
                  <w:marBottom w:val="0"/>
                  <w:divBdr>
                    <w:top w:val="none" w:sz="0" w:space="0" w:color="auto"/>
                    <w:left w:val="none" w:sz="0" w:space="0" w:color="auto"/>
                    <w:bottom w:val="none" w:sz="0" w:space="0" w:color="auto"/>
                    <w:right w:val="none" w:sz="0" w:space="0" w:color="auto"/>
                  </w:divBdr>
                  <w:divsChild>
                    <w:div w:id="573244460">
                      <w:marLeft w:val="0"/>
                      <w:marRight w:val="0"/>
                      <w:marTop w:val="0"/>
                      <w:marBottom w:val="0"/>
                      <w:divBdr>
                        <w:top w:val="none" w:sz="0" w:space="0" w:color="auto"/>
                        <w:left w:val="none" w:sz="0" w:space="0" w:color="auto"/>
                        <w:bottom w:val="none" w:sz="0" w:space="0" w:color="auto"/>
                        <w:right w:val="none" w:sz="0" w:space="0" w:color="auto"/>
                      </w:divBdr>
                    </w:div>
                  </w:divsChild>
                </w:div>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77547">
                  <w:marLeft w:val="0"/>
                  <w:marRight w:val="0"/>
                  <w:marTop w:val="0"/>
                  <w:marBottom w:val="0"/>
                  <w:divBdr>
                    <w:top w:val="none" w:sz="0" w:space="0" w:color="auto"/>
                    <w:left w:val="none" w:sz="0" w:space="0" w:color="auto"/>
                    <w:bottom w:val="none" w:sz="0" w:space="0" w:color="auto"/>
                    <w:right w:val="none" w:sz="0" w:space="0" w:color="auto"/>
                  </w:divBdr>
                </w:div>
                <w:div w:id="533347488">
                  <w:marLeft w:val="540"/>
                  <w:marRight w:val="0"/>
                  <w:marTop w:val="0"/>
                  <w:marBottom w:val="300"/>
                  <w:divBdr>
                    <w:top w:val="none" w:sz="0" w:space="0" w:color="auto"/>
                    <w:left w:val="none" w:sz="0" w:space="0" w:color="auto"/>
                    <w:bottom w:val="none" w:sz="0" w:space="0" w:color="auto"/>
                    <w:right w:val="none" w:sz="0" w:space="0" w:color="auto"/>
                  </w:divBdr>
                  <w:divsChild>
                    <w:div w:id="1278950725">
                      <w:marLeft w:val="0"/>
                      <w:marRight w:val="0"/>
                      <w:marTop w:val="0"/>
                      <w:marBottom w:val="0"/>
                      <w:divBdr>
                        <w:top w:val="none" w:sz="0" w:space="0" w:color="auto"/>
                        <w:left w:val="none" w:sz="0" w:space="0" w:color="auto"/>
                        <w:bottom w:val="none" w:sz="0" w:space="0" w:color="auto"/>
                        <w:right w:val="none" w:sz="0" w:space="0" w:color="auto"/>
                      </w:divBdr>
                      <w:divsChild>
                        <w:div w:id="5679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1122">
                  <w:marLeft w:val="0"/>
                  <w:marRight w:val="0"/>
                  <w:marTop w:val="0"/>
                  <w:marBottom w:val="0"/>
                  <w:divBdr>
                    <w:top w:val="none" w:sz="0" w:space="0" w:color="auto"/>
                    <w:left w:val="none" w:sz="0" w:space="0" w:color="auto"/>
                    <w:bottom w:val="none" w:sz="0" w:space="0" w:color="auto"/>
                    <w:right w:val="none" w:sz="0" w:space="0" w:color="auto"/>
                  </w:divBdr>
                </w:div>
                <w:div w:id="533621924">
                  <w:marLeft w:val="0"/>
                  <w:marRight w:val="0"/>
                  <w:marTop w:val="0"/>
                  <w:marBottom w:val="0"/>
                  <w:divBdr>
                    <w:top w:val="single" w:sz="6" w:space="15" w:color="EAEAEA"/>
                    <w:left w:val="single" w:sz="6" w:space="15" w:color="EAEAEA"/>
                    <w:bottom w:val="single" w:sz="6" w:space="15" w:color="EAEAEA"/>
                    <w:right w:val="single" w:sz="6" w:space="15" w:color="EAEAEA"/>
                  </w:divBdr>
                  <w:divsChild>
                    <w:div w:id="612204087">
                      <w:marLeft w:val="-300"/>
                      <w:marRight w:val="-300"/>
                      <w:marTop w:val="0"/>
                      <w:marBottom w:val="105"/>
                      <w:divBdr>
                        <w:top w:val="none" w:sz="0" w:space="0" w:color="auto"/>
                        <w:left w:val="none" w:sz="0" w:space="0" w:color="auto"/>
                        <w:bottom w:val="none" w:sz="0" w:space="0" w:color="auto"/>
                        <w:right w:val="none" w:sz="0" w:space="0" w:color="auto"/>
                      </w:divBdr>
                    </w:div>
                    <w:div w:id="796871663">
                      <w:marLeft w:val="0"/>
                      <w:marRight w:val="0"/>
                      <w:marTop w:val="0"/>
                      <w:marBottom w:val="0"/>
                      <w:divBdr>
                        <w:top w:val="none" w:sz="0" w:space="0" w:color="auto"/>
                        <w:left w:val="none" w:sz="0" w:space="0" w:color="auto"/>
                        <w:bottom w:val="none" w:sz="0" w:space="0" w:color="auto"/>
                        <w:right w:val="none" w:sz="0" w:space="0" w:color="auto"/>
                      </w:divBdr>
                    </w:div>
                    <w:div w:id="1206796628">
                      <w:marLeft w:val="0"/>
                      <w:marRight w:val="0"/>
                      <w:marTop w:val="0"/>
                      <w:marBottom w:val="0"/>
                      <w:divBdr>
                        <w:top w:val="none" w:sz="0" w:space="0" w:color="auto"/>
                        <w:left w:val="none" w:sz="0" w:space="0" w:color="auto"/>
                        <w:bottom w:val="none" w:sz="0" w:space="0" w:color="auto"/>
                        <w:right w:val="none" w:sz="0" w:space="0" w:color="auto"/>
                      </w:divBdr>
                      <w:divsChild>
                        <w:div w:id="1133712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3733274">
                  <w:marLeft w:val="0"/>
                  <w:marRight w:val="0"/>
                  <w:marTop w:val="0"/>
                  <w:marBottom w:val="0"/>
                  <w:divBdr>
                    <w:top w:val="none" w:sz="0" w:space="0" w:color="auto"/>
                    <w:left w:val="none" w:sz="0" w:space="0" w:color="auto"/>
                    <w:bottom w:val="none" w:sz="0" w:space="0" w:color="auto"/>
                    <w:right w:val="none" w:sz="0" w:space="0" w:color="auto"/>
                  </w:divBdr>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533810557">
                  <w:marLeft w:val="0"/>
                  <w:marRight w:val="30"/>
                  <w:marTop w:val="0"/>
                  <w:marBottom w:val="0"/>
                  <w:divBdr>
                    <w:top w:val="none" w:sz="0" w:space="0" w:color="auto"/>
                    <w:left w:val="none" w:sz="0" w:space="0" w:color="auto"/>
                    <w:bottom w:val="none" w:sz="0" w:space="0" w:color="auto"/>
                    <w:right w:val="none" w:sz="0" w:space="0" w:color="auto"/>
                  </w:divBdr>
                </w:div>
                <w:div w:id="534000667">
                  <w:marLeft w:val="0"/>
                  <w:marRight w:val="0"/>
                  <w:marTop w:val="0"/>
                  <w:marBottom w:val="0"/>
                  <w:divBdr>
                    <w:top w:val="none" w:sz="0" w:space="0" w:color="auto"/>
                    <w:left w:val="none" w:sz="0" w:space="0" w:color="auto"/>
                    <w:bottom w:val="none" w:sz="0" w:space="0" w:color="auto"/>
                    <w:right w:val="none" w:sz="0" w:space="0" w:color="auto"/>
                  </w:divBdr>
                  <w:divsChild>
                    <w:div w:id="437992803">
                      <w:marLeft w:val="0"/>
                      <w:marRight w:val="0"/>
                      <w:marTop w:val="0"/>
                      <w:marBottom w:val="0"/>
                      <w:divBdr>
                        <w:top w:val="none" w:sz="0" w:space="0" w:color="auto"/>
                        <w:left w:val="none" w:sz="0" w:space="0" w:color="auto"/>
                        <w:bottom w:val="none" w:sz="0" w:space="0" w:color="auto"/>
                        <w:right w:val="none" w:sz="0" w:space="0" w:color="auto"/>
                      </w:divBdr>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534271308">
                  <w:marLeft w:val="0"/>
                  <w:marRight w:val="0"/>
                  <w:marTop w:val="0"/>
                  <w:marBottom w:val="0"/>
                  <w:divBdr>
                    <w:top w:val="none" w:sz="0" w:space="0" w:color="auto"/>
                    <w:left w:val="none" w:sz="0" w:space="0" w:color="auto"/>
                    <w:bottom w:val="none" w:sz="0" w:space="0" w:color="auto"/>
                    <w:right w:val="none" w:sz="0" w:space="0" w:color="auto"/>
                  </w:divBdr>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
                <w:div w:id="534511718">
                  <w:marLeft w:val="0"/>
                  <w:marRight w:val="0"/>
                  <w:marTop w:val="100"/>
                  <w:marBottom w:val="0"/>
                  <w:divBdr>
                    <w:top w:val="none" w:sz="0" w:space="0" w:color="auto"/>
                    <w:left w:val="none" w:sz="0" w:space="0" w:color="auto"/>
                    <w:bottom w:val="none" w:sz="0" w:space="0" w:color="auto"/>
                    <w:right w:val="none" w:sz="0" w:space="0" w:color="auto"/>
                  </w:divBdr>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
                  </w:divsChild>
                </w:div>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
                <w:div w:id="534971765">
                  <w:marLeft w:val="0"/>
                  <w:marRight w:val="30"/>
                  <w:marTop w:val="0"/>
                  <w:marBottom w:val="0"/>
                  <w:divBdr>
                    <w:top w:val="none" w:sz="0" w:space="0" w:color="auto"/>
                    <w:left w:val="none" w:sz="0" w:space="0" w:color="auto"/>
                    <w:bottom w:val="none" w:sz="0" w:space="0" w:color="auto"/>
                    <w:right w:val="none" w:sz="0" w:space="0" w:color="auto"/>
                  </w:divBdr>
                </w:div>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535120516">
                  <w:marLeft w:val="0"/>
                  <w:marRight w:val="30"/>
                  <w:marTop w:val="0"/>
                  <w:marBottom w:val="0"/>
                  <w:divBdr>
                    <w:top w:val="none" w:sz="0" w:space="0" w:color="auto"/>
                    <w:left w:val="none" w:sz="0" w:space="0" w:color="auto"/>
                    <w:bottom w:val="none" w:sz="0" w:space="0" w:color="auto"/>
                    <w:right w:val="none" w:sz="0" w:space="0" w:color="auto"/>
                  </w:divBdr>
                  <w:divsChild>
                    <w:div w:id="932519268">
                      <w:marLeft w:val="0"/>
                      <w:marRight w:val="0"/>
                      <w:marTop w:val="0"/>
                      <w:marBottom w:val="0"/>
                      <w:divBdr>
                        <w:top w:val="none" w:sz="0" w:space="0" w:color="auto"/>
                        <w:left w:val="none" w:sz="0" w:space="0" w:color="auto"/>
                        <w:bottom w:val="none" w:sz="0" w:space="0" w:color="auto"/>
                        <w:right w:val="none" w:sz="0" w:space="0" w:color="auto"/>
                      </w:divBdr>
                    </w:div>
                  </w:divsChild>
                </w:div>
                <w:div w:id="53519422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35312301">
                  <w:marLeft w:val="0"/>
                  <w:marRight w:val="0"/>
                  <w:marTop w:val="0"/>
                  <w:marBottom w:val="300"/>
                  <w:divBdr>
                    <w:top w:val="none" w:sz="0" w:space="0" w:color="auto"/>
                    <w:left w:val="none" w:sz="0" w:space="0" w:color="auto"/>
                    <w:bottom w:val="none" w:sz="0" w:space="0" w:color="auto"/>
                    <w:right w:val="none" w:sz="0" w:space="0" w:color="auto"/>
                  </w:divBdr>
                </w:div>
                <w:div w:id="535385613">
                  <w:marLeft w:val="0"/>
                  <w:marRight w:val="0"/>
                  <w:marTop w:val="0"/>
                  <w:marBottom w:val="0"/>
                  <w:divBdr>
                    <w:top w:val="none" w:sz="0" w:space="0" w:color="auto"/>
                    <w:left w:val="none" w:sz="0" w:space="0" w:color="auto"/>
                    <w:bottom w:val="none" w:sz="0" w:space="0" w:color="auto"/>
                    <w:right w:val="none" w:sz="0" w:space="0" w:color="auto"/>
                  </w:divBdr>
                </w:div>
                <w:div w:id="535390818">
                  <w:marLeft w:val="0"/>
                  <w:marRight w:val="0"/>
                  <w:marTop w:val="0"/>
                  <w:marBottom w:val="0"/>
                  <w:divBdr>
                    <w:top w:val="none" w:sz="0" w:space="0" w:color="auto"/>
                    <w:left w:val="none" w:sz="0" w:space="0" w:color="auto"/>
                    <w:bottom w:val="none" w:sz="0" w:space="0" w:color="auto"/>
                    <w:right w:val="none" w:sz="0" w:space="0" w:color="auto"/>
                  </w:divBdr>
                </w:div>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sChild>
                </w:div>
                <w:div w:id="535578669">
                  <w:marLeft w:val="0"/>
                  <w:marRight w:val="0"/>
                  <w:marTop w:val="0"/>
                  <w:marBottom w:val="1455"/>
                  <w:divBdr>
                    <w:top w:val="none" w:sz="0" w:space="0" w:color="auto"/>
                    <w:left w:val="none" w:sz="0" w:space="0" w:color="auto"/>
                    <w:bottom w:val="none" w:sz="0" w:space="0" w:color="auto"/>
                    <w:right w:val="none" w:sz="0" w:space="0" w:color="auto"/>
                  </w:divBdr>
                </w:div>
                <w:div w:id="535700512">
                  <w:marLeft w:val="0"/>
                  <w:marRight w:val="0"/>
                  <w:marTop w:val="0"/>
                  <w:marBottom w:val="0"/>
                  <w:divBdr>
                    <w:top w:val="none" w:sz="0" w:space="0" w:color="auto"/>
                    <w:left w:val="none" w:sz="0" w:space="0" w:color="auto"/>
                    <w:bottom w:val="none" w:sz="0" w:space="0" w:color="auto"/>
                    <w:right w:val="none" w:sz="0" w:space="0" w:color="auto"/>
                  </w:divBdr>
                </w:div>
                <w:div w:id="535703169">
                  <w:marLeft w:val="0"/>
                  <w:marRight w:val="0"/>
                  <w:marTop w:val="0"/>
                  <w:marBottom w:val="105"/>
                  <w:divBdr>
                    <w:top w:val="none" w:sz="0" w:space="0" w:color="auto"/>
                    <w:left w:val="none" w:sz="0" w:space="0" w:color="auto"/>
                    <w:bottom w:val="none" w:sz="0" w:space="0" w:color="auto"/>
                    <w:right w:val="none" w:sz="0" w:space="0" w:color="auto"/>
                  </w:divBdr>
                </w:div>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535973884">
                  <w:marLeft w:val="0"/>
                  <w:marRight w:val="30"/>
                  <w:marTop w:val="0"/>
                  <w:marBottom w:val="0"/>
                  <w:divBdr>
                    <w:top w:val="none" w:sz="0" w:space="0" w:color="auto"/>
                    <w:left w:val="none" w:sz="0" w:space="0" w:color="auto"/>
                    <w:bottom w:val="none" w:sz="0" w:space="0" w:color="auto"/>
                    <w:right w:val="none" w:sz="0" w:space="0" w:color="auto"/>
                  </w:divBdr>
                </w:div>
                <w:div w:id="536310088">
                  <w:marLeft w:val="0"/>
                  <w:marRight w:val="0"/>
                  <w:marTop w:val="0"/>
                  <w:marBottom w:val="0"/>
                  <w:divBdr>
                    <w:top w:val="none" w:sz="0" w:space="0" w:color="auto"/>
                    <w:left w:val="none" w:sz="0" w:space="0" w:color="auto"/>
                    <w:bottom w:val="none" w:sz="0" w:space="0" w:color="auto"/>
                    <w:right w:val="none" w:sz="0" w:space="0" w:color="auto"/>
                  </w:divBdr>
                </w:div>
                <w:div w:id="536360940">
                  <w:marLeft w:val="0"/>
                  <w:marRight w:val="0"/>
                  <w:marTop w:val="0"/>
                  <w:marBottom w:val="0"/>
                  <w:divBdr>
                    <w:top w:val="none" w:sz="0" w:space="0" w:color="auto"/>
                    <w:left w:val="none" w:sz="0" w:space="0" w:color="auto"/>
                    <w:bottom w:val="none" w:sz="0" w:space="0" w:color="auto"/>
                    <w:right w:val="none" w:sz="0" w:space="0" w:color="auto"/>
                  </w:divBdr>
                </w:div>
                <w:div w:id="536435481">
                  <w:marLeft w:val="0"/>
                  <w:marRight w:val="0"/>
                  <w:marTop w:val="0"/>
                  <w:marBottom w:val="0"/>
                  <w:divBdr>
                    <w:top w:val="none" w:sz="0" w:space="0" w:color="auto"/>
                    <w:left w:val="none" w:sz="0" w:space="0" w:color="auto"/>
                    <w:bottom w:val="none" w:sz="0" w:space="0" w:color="auto"/>
                    <w:right w:val="none" w:sz="0" w:space="0" w:color="auto"/>
                  </w:divBdr>
                  <w:divsChild>
                    <w:div w:id="416484243">
                      <w:marLeft w:val="0"/>
                      <w:marRight w:val="0"/>
                      <w:marTop w:val="0"/>
                      <w:marBottom w:val="0"/>
                      <w:divBdr>
                        <w:top w:val="none" w:sz="0" w:space="0" w:color="auto"/>
                        <w:left w:val="none" w:sz="0" w:space="0" w:color="auto"/>
                        <w:bottom w:val="none" w:sz="0" w:space="0" w:color="auto"/>
                        <w:right w:val="none" w:sz="0" w:space="0" w:color="auto"/>
                      </w:divBdr>
                    </w:div>
                  </w:divsChild>
                </w:div>
                <w:div w:id="536549463">
                  <w:marLeft w:val="0"/>
                  <w:marRight w:val="0"/>
                  <w:marTop w:val="225"/>
                  <w:marBottom w:val="0"/>
                  <w:divBdr>
                    <w:top w:val="none" w:sz="0" w:space="0" w:color="auto"/>
                    <w:left w:val="none" w:sz="0" w:space="0" w:color="auto"/>
                    <w:bottom w:val="none" w:sz="0" w:space="0" w:color="auto"/>
                    <w:right w:val="none" w:sz="0" w:space="0" w:color="auto"/>
                  </w:divBdr>
                </w:div>
                <w:div w:id="536622650">
                  <w:marLeft w:val="0"/>
                  <w:marRight w:val="0"/>
                  <w:marTop w:val="0"/>
                  <w:marBottom w:val="0"/>
                  <w:divBdr>
                    <w:top w:val="none" w:sz="0" w:space="0" w:color="auto"/>
                    <w:left w:val="none" w:sz="0" w:space="0" w:color="auto"/>
                    <w:bottom w:val="none" w:sz="0" w:space="0" w:color="auto"/>
                    <w:right w:val="none" w:sz="0" w:space="0" w:color="auto"/>
                  </w:divBdr>
                </w:div>
                <w:div w:id="536890460">
                  <w:marLeft w:val="0"/>
                  <w:marRight w:val="0"/>
                  <w:marTop w:val="0"/>
                  <w:marBottom w:val="0"/>
                  <w:divBdr>
                    <w:top w:val="none" w:sz="0" w:space="0" w:color="auto"/>
                    <w:left w:val="none" w:sz="0" w:space="0" w:color="auto"/>
                    <w:bottom w:val="none" w:sz="0" w:space="0" w:color="auto"/>
                    <w:right w:val="none" w:sz="0" w:space="0" w:color="auto"/>
                  </w:divBdr>
                  <w:divsChild>
                    <w:div w:id="622342989">
                      <w:marLeft w:val="0"/>
                      <w:marRight w:val="0"/>
                      <w:marTop w:val="0"/>
                      <w:marBottom w:val="0"/>
                      <w:divBdr>
                        <w:top w:val="none" w:sz="0" w:space="0" w:color="auto"/>
                        <w:left w:val="none" w:sz="0" w:space="0" w:color="auto"/>
                        <w:bottom w:val="none" w:sz="0" w:space="0" w:color="auto"/>
                        <w:right w:val="none" w:sz="0" w:space="0" w:color="auto"/>
                      </w:divBdr>
                    </w:div>
                  </w:divsChild>
                </w:div>
                <w:div w:id="536892154">
                  <w:marLeft w:val="0"/>
                  <w:marRight w:val="0"/>
                  <w:marTop w:val="0"/>
                  <w:marBottom w:val="0"/>
                  <w:divBdr>
                    <w:top w:val="none" w:sz="0" w:space="0" w:color="auto"/>
                    <w:left w:val="none" w:sz="0" w:space="0" w:color="auto"/>
                    <w:bottom w:val="none" w:sz="0" w:space="0" w:color="auto"/>
                    <w:right w:val="none" w:sz="0" w:space="0" w:color="auto"/>
                  </w:divBdr>
                </w:div>
                <w:div w:id="537085856">
                  <w:marLeft w:val="0"/>
                  <w:marRight w:val="0"/>
                  <w:marTop w:val="0"/>
                  <w:marBottom w:val="0"/>
                  <w:divBdr>
                    <w:top w:val="none" w:sz="0" w:space="0" w:color="auto"/>
                    <w:left w:val="none" w:sz="0" w:space="0" w:color="auto"/>
                    <w:bottom w:val="none" w:sz="0" w:space="0" w:color="auto"/>
                    <w:right w:val="none" w:sz="0" w:space="0" w:color="auto"/>
                  </w:divBdr>
                </w:div>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sChild>
                </w:div>
                <w:div w:id="537478104">
                  <w:marLeft w:val="0"/>
                  <w:marRight w:val="0"/>
                  <w:marTop w:val="0"/>
                  <w:marBottom w:val="0"/>
                  <w:divBdr>
                    <w:top w:val="none" w:sz="0" w:space="0" w:color="auto"/>
                    <w:left w:val="none" w:sz="0" w:space="0" w:color="auto"/>
                    <w:bottom w:val="none" w:sz="0" w:space="0" w:color="auto"/>
                    <w:right w:val="none" w:sz="0" w:space="0" w:color="auto"/>
                  </w:divBdr>
                </w:div>
                <w:div w:id="537594930">
                  <w:marLeft w:val="0"/>
                  <w:marRight w:val="0"/>
                  <w:marTop w:val="0"/>
                  <w:marBottom w:val="105"/>
                  <w:divBdr>
                    <w:top w:val="none" w:sz="0" w:space="0" w:color="auto"/>
                    <w:left w:val="none" w:sz="0" w:space="0" w:color="auto"/>
                    <w:bottom w:val="none" w:sz="0" w:space="0" w:color="auto"/>
                    <w:right w:val="none" w:sz="0" w:space="0" w:color="auto"/>
                  </w:divBdr>
                </w:div>
                <w:div w:id="537620768">
                  <w:marLeft w:val="0"/>
                  <w:marRight w:val="0"/>
                  <w:marTop w:val="0"/>
                  <w:marBottom w:val="0"/>
                  <w:divBdr>
                    <w:top w:val="none" w:sz="0" w:space="0" w:color="auto"/>
                    <w:left w:val="none" w:sz="0" w:space="0" w:color="auto"/>
                    <w:bottom w:val="none" w:sz="0" w:space="0" w:color="auto"/>
                    <w:right w:val="none" w:sz="0" w:space="0" w:color="auto"/>
                  </w:divBdr>
                </w:div>
                <w:div w:id="537745570">
                  <w:marLeft w:val="240"/>
                  <w:marRight w:val="0"/>
                  <w:marTop w:val="75"/>
                  <w:marBottom w:val="150"/>
                  <w:divBdr>
                    <w:top w:val="none" w:sz="0" w:space="0" w:color="auto"/>
                    <w:left w:val="none" w:sz="0" w:space="0" w:color="auto"/>
                    <w:bottom w:val="none" w:sz="0" w:space="0" w:color="auto"/>
                    <w:right w:val="none" w:sz="0" w:space="0" w:color="auto"/>
                  </w:divBdr>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538274793">
                  <w:marLeft w:val="0"/>
                  <w:marRight w:val="0"/>
                  <w:marTop w:val="0"/>
                  <w:marBottom w:val="0"/>
                  <w:divBdr>
                    <w:top w:val="none" w:sz="0" w:space="0" w:color="auto"/>
                    <w:left w:val="none" w:sz="0" w:space="0" w:color="auto"/>
                    <w:bottom w:val="none" w:sz="0" w:space="0" w:color="auto"/>
                    <w:right w:val="none" w:sz="0" w:space="0" w:color="auto"/>
                  </w:divBdr>
                </w:div>
                <w:div w:id="538398510">
                  <w:marLeft w:val="0"/>
                  <w:marRight w:val="0"/>
                  <w:marTop w:val="0"/>
                  <w:marBottom w:val="75"/>
                  <w:divBdr>
                    <w:top w:val="none" w:sz="0" w:space="0" w:color="auto"/>
                    <w:left w:val="none" w:sz="0" w:space="0" w:color="auto"/>
                    <w:bottom w:val="none" w:sz="0" w:space="0" w:color="auto"/>
                    <w:right w:val="none" w:sz="0" w:space="0" w:color="auto"/>
                  </w:divBdr>
                </w:div>
                <w:div w:id="538514984">
                  <w:marLeft w:val="0"/>
                  <w:marRight w:val="0"/>
                  <w:marTop w:val="0"/>
                  <w:marBottom w:val="0"/>
                  <w:divBdr>
                    <w:top w:val="none" w:sz="0" w:space="0" w:color="auto"/>
                    <w:left w:val="none" w:sz="0" w:space="0" w:color="auto"/>
                    <w:bottom w:val="none" w:sz="0" w:space="0" w:color="auto"/>
                    <w:right w:val="none" w:sz="0" w:space="0" w:color="auto"/>
                  </w:divBdr>
                </w:div>
                <w:div w:id="538592292">
                  <w:marLeft w:val="0"/>
                  <w:marRight w:val="0"/>
                  <w:marTop w:val="0"/>
                  <w:marBottom w:val="240"/>
                  <w:divBdr>
                    <w:top w:val="none" w:sz="0" w:space="0" w:color="auto"/>
                    <w:left w:val="none" w:sz="0" w:space="0" w:color="auto"/>
                    <w:bottom w:val="none" w:sz="0" w:space="0" w:color="auto"/>
                    <w:right w:val="none" w:sz="0" w:space="0" w:color="auto"/>
                  </w:divBdr>
                </w:div>
                <w:div w:id="538854581">
                  <w:marLeft w:val="0"/>
                  <w:marRight w:val="0"/>
                  <w:marTop w:val="75"/>
                  <w:marBottom w:val="0"/>
                  <w:divBdr>
                    <w:top w:val="none" w:sz="0" w:space="0" w:color="auto"/>
                    <w:left w:val="none" w:sz="0" w:space="0" w:color="auto"/>
                    <w:bottom w:val="none" w:sz="0" w:space="0" w:color="auto"/>
                    <w:right w:val="none" w:sz="0" w:space="0" w:color="auto"/>
                  </w:divBdr>
                </w:div>
                <w:div w:id="538858745">
                  <w:marLeft w:val="0"/>
                  <w:marRight w:val="0"/>
                  <w:marTop w:val="0"/>
                  <w:marBottom w:val="0"/>
                  <w:divBdr>
                    <w:top w:val="none" w:sz="0" w:space="0" w:color="auto"/>
                    <w:left w:val="none" w:sz="0" w:space="0" w:color="auto"/>
                    <w:bottom w:val="none" w:sz="0" w:space="0" w:color="auto"/>
                    <w:right w:val="none" w:sz="0" w:space="0" w:color="auto"/>
                  </w:divBdr>
                  <w:divsChild>
                    <w:div w:id="352389622">
                      <w:marLeft w:val="0"/>
                      <w:marRight w:val="0"/>
                      <w:marTop w:val="0"/>
                      <w:marBottom w:val="0"/>
                      <w:divBdr>
                        <w:top w:val="none" w:sz="0" w:space="0" w:color="auto"/>
                        <w:left w:val="none" w:sz="0" w:space="0" w:color="auto"/>
                        <w:bottom w:val="none" w:sz="0" w:space="0" w:color="auto"/>
                        <w:right w:val="none" w:sz="0" w:space="0" w:color="auto"/>
                      </w:divBdr>
                    </w:div>
                  </w:divsChild>
                </w:div>
                <w:div w:id="538859080">
                  <w:marLeft w:val="0"/>
                  <w:marRight w:val="0"/>
                  <w:marTop w:val="0"/>
                  <w:marBottom w:val="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39364309">
                  <w:marLeft w:val="0"/>
                  <w:marRight w:val="0"/>
                  <w:marTop w:val="0"/>
                  <w:marBottom w:val="0"/>
                  <w:divBdr>
                    <w:top w:val="none" w:sz="0" w:space="0" w:color="auto"/>
                    <w:left w:val="none" w:sz="0" w:space="0" w:color="auto"/>
                    <w:bottom w:val="none" w:sz="0" w:space="0" w:color="auto"/>
                    <w:right w:val="none" w:sz="0" w:space="0" w:color="auto"/>
                  </w:divBdr>
                </w:div>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60750">
                  <w:marLeft w:val="0"/>
                  <w:marRight w:val="0"/>
                  <w:marTop w:val="0"/>
                  <w:marBottom w:val="0"/>
                  <w:divBdr>
                    <w:top w:val="none" w:sz="0" w:space="0" w:color="auto"/>
                    <w:left w:val="none" w:sz="0" w:space="0" w:color="auto"/>
                    <w:bottom w:val="none" w:sz="0" w:space="0" w:color="auto"/>
                    <w:right w:val="none" w:sz="0" w:space="0" w:color="auto"/>
                  </w:divBdr>
                </w:div>
                <w:div w:id="539589036">
                  <w:marLeft w:val="0"/>
                  <w:marRight w:val="0"/>
                  <w:marTop w:val="0"/>
                  <w:marBottom w:val="0"/>
                  <w:divBdr>
                    <w:top w:val="none" w:sz="0" w:space="0" w:color="auto"/>
                    <w:left w:val="none" w:sz="0" w:space="0" w:color="auto"/>
                    <w:bottom w:val="none" w:sz="0" w:space="0" w:color="auto"/>
                    <w:right w:val="none" w:sz="0" w:space="0" w:color="auto"/>
                  </w:divBdr>
                  <w:divsChild>
                    <w:div w:id="536354862">
                      <w:marLeft w:val="0"/>
                      <w:marRight w:val="0"/>
                      <w:marTop w:val="0"/>
                      <w:marBottom w:val="0"/>
                      <w:divBdr>
                        <w:top w:val="none" w:sz="0" w:space="0" w:color="auto"/>
                        <w:left w:val="none" w:sz="0" w:space="0" w:color="auto"/>
                        <w:bottom w:val="none" w:sz="0" w:space="0" w:color="auto"/>
                        <w:right w:val="none" w:sz="0" w:space="0" w:color="auto"/>
                      </w:divBdr>
                    </w:div>
                  </w:divsChild>
                </w:div>
                <w:div w:id="539629942">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539899293">
                  <w:marLeft w:val="0"/>
                  <w:marRight w:val="0"/>
                  <w:marTop w:val="0"/>
                  <w:marBottom w:val="0"/>
                  <w:divBdr>
                    <w:top w:val="none" w:sz="0" w:space="0" w:color="auto"/>
                    <w:left w:val="none" w:sz="0" w:space="0" w:color="auto"/>
                    <w:bottom w:val="none" w:sz="0" w:space="0" w:color="auto"/>
                    <w:right w:val="none" w:sz="0" w:space="0" w:color="auto"/>
                  </w:divBdr>
                </w:div>
                <w:div w:id="539904360">
                  <w:marLeft w:val="0"/>
                  <w:marRight w:val="0"/>
                  <w:marTop w:val="0"/>
                  <w:marBottom w:val="0"/>
                  <w:divBdr>
                    <w:top w:val="none" w:sz="0" w:space="0" w:color="auto"/>
                    <w:left w:val="none" w:sz="0" w:space="0" w:color="auto"/>
                    <w:bottom w:val="none" w:sz="0" w:space="0" w:color="auto"/>
                    <w:right w:val="none" w:sz="0" w:space="0" w:color="auto"/>
                  </w:divBdr>
                </w:div>
                <w:div w:id="540172879">
                  <w:marLeft w:val="0"/>
                  <w:marRight w:val="0"/>
                  <w:marTop w:val="0"/>
                  <w:marBottom w:val="0"/>
                  <w:divBdr>
                    <w:top w:val="none" w:sz="0" w:space="0" w:color="auto"/>
                    <w:left w:val="none" w:sz="0" w:space="0" w:color="auto"/>
                    <w:bottom w:val="none" w:sz="0" w:space="0" w:color="auto"/>
                    <w:right w:val="none" w:sz="0" w:space="0" w:color="auto"/>
                  </w:divBdr>
                </w:div>
                <w:div w:id="540174535">
                  <w:marLeft w:val="0"/>
                  <w:marRight w:val="0"/>
                  <w:marTop w:val="0"/>
                  <w:marBottom w:val="0"/>
                  <w:divBdr>
                    <w:top w:val="none" w:sz="0" w:space="0" w:color="auto"/>
                    <w:left w:val="none" w:sz="0" w:space="0" w:color="auto"/>
                    <w:bottom w:val="none" w:sz="0" w:space="0" w:color="auto"/>
                    <w:right w:val="none" w:sz="0" w:space="0" w:color="auto"/>
                  </w:divBdr>
                </w:div>
                <w:div w:id="540434704">
                  <w:marLeft w:val="0"/>
                  <w:marRight w:val="0"/>
                  <w:marTop w:val="0"/>
                  <w:marBottom w:val="0"/>
                  <w:divBdr>
                    <w:top w:val="none" w:sz="0" w:space="0" w:color="auto"/>
                    <w:left w:val="none" w:sz="0" w:space="0" w:color="auto"/>
                    <w:bottom w:val="none" w:sz="0" w:space="0" w:color="auto"/>
                    <w:right w:val="none" w:sz="0" w:space="0" w:color="auto"/>
                  </w:divBdr>
                </w:div>
                <w:div w:id="540441401">
                  <w:marLeft w:val="0"/>
                  <w:marRight w:val="0"/>
                  <w:marTop w:val="0"/>
                  <w:marBottom w:val="0"/>
                  <w:divBdr>
                    <w:top w:val="none" w:sz="0" w:space="0" w:color="auto"/>
                    <w:left w:val="none" w:sz="0" w:space="0" w:color="auto"/>
                    <w:bottom w:val="none" w:sz="0" w:space="0" w:color="auto"/>
                    <w:right w:val="none" w:sz="0" w:space="0" w:color="auto"/>
                  </w:divBdr>
                </w:div>
                <w:div w:id="540476935">
                  <w:marLeft w:val="0"/>
                  <w:marRight w:val="0"/>
                  <w:marTop w:val="0"/>
                  <w:marBottom w:val="0"/>
                  <w:divBdr>
                    <w:top w:val="none" w:sz="0" w:space="0" w:color="auto"/>
                    <w:left w:val="none" w:sz="0" w:space="0" w:color="auto"/>
                    <w:bottom w:val="none" w:sz="0" w:space="0" w:color="auto"/>
                    <w:right w:val="none" w:sz="0" w:space="0" w:color="auto"/>
                  </w:divBdr>
                </w:div>
                <w:div w:id="540560112">
                  <w:marLeft w:val="0"/>
                  <w:marRight w:val="0"/>
                  <w:marTop w:val="0"/>
                  <w:marBottom w:val="0"/>
                  <w:divBdr>
                    <w:top w:val="none" w:sz="0" w:space="0" w:color="auto"/>
                    <w:left w:val="none" w:sz="0" w:space="0" w:color="auto"/>
                    <w:bottom w:val="none" w:sz="0" w:space="0" w:color="auto"/>
                    <w:right w:val="none" w:sz="0" w:space="0" w:color="auto"/>
                  </w:divBdr>
                </w:div>
                <w:div w:id="540748119">
                  <w:marLeft w:val="0"/>
                  <w:marRight w:val="0"/>
                  <w:marTop w:val="0"/>
                  <w:marBottom w:val="0"/>
                  <w:divBdr>
                    <w:top w:val="none" w:sz="0" w:space="0" w:color="auto"/>
                    <w:left w:val="none" w:sz="0" w:space="0" w:color="auto"/>
                    <w:bottom w:val="none" w:sz="0" w:space="0" w:color="auto"/>
                    <w:right w:val="none" w:sz="0" w:space="0" w:color="auto"/>
                  </w:divBdr>
                </w:div>
                <w:div w:id="540899176">
                  <w:marLeft w:val="0"/>
                  <w:marRight w:val="0"/>
                  <w:marTop w:val="0"/>
                  <w:marBottom w:val="0"/>
                  <w:divBdr>
                    <w:top w:val="none" w:sz="0" w:space="0" w:color="auto"/>
                    <w:left w:val="none" w:sz="0" w:space="0" w:color="auto"/>
                    <w:bottom w:val="none" w:sz="0" w:space="0" w:color="auto"/>
                    <w:right w:val="none" w:sz="0" w:space="0" w:color="auto"/>
                  </w:divBdr>
                </w:div>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9743">
                  <w:marLeft w:val="0"/>
                  <w:marRight w:val="0"/>
                  <w:marTop w:val="0"/>
                  <w:marBottom w:val="0"/>
                  <w:divBdr>
                    <w:top w:val="none" w:sz="0" w:space="0" w:color="auto"/>
                    <w:left w:val="none" w:sz="0" w:space="0" w:color="auto"/>
                    <w:bottom w:val="none" w:sz="0" w:space="0" w:color="auto"/>
                    <w:right w:val="none" w:sz="0" w:space="0" w:color="auto"/>
                  </w:divBdr>
                </w:div>
                <w:div w:id="541359178">
                  <w:marLeft w:val="0"/>
                  <w:marRight w:val="30"/>
                  <w:marTop w:val="0"/>
                  <w:marBottom w:val="0"/>
                  <w:divBdr>
                    <w:top w:val="none" w:sz="0" w:space="0" w:color="auto"/>
                    <w:left w:val="none" w:sz="0" w:space="0" w:color="auto"/>
                    <w:bottom w:val="none" w:sz="0" w:space="0" w:color="auto"/>
                    <w:right w:val="none" w:sz="0" w:space="0" w:color="auto"/>
                  </w:divBdr>
                  <w:divsChild>
                    <w:div w:id="717165020">
                      <w:marLeft w:val="0"/>
                      <w:marRight w:val="0"/>
                      <w:marTop w:val="0"/>
                      <w:marBottom w:val="0"/>
                      <w:divBdr>
                        <w:top w:val="none" w:sz="0" w:space="0" w:color="auto"/>
                        <w:left w:val="none" w:sz="0" w:space="0" w:color="auto"/>
                        <w:bottom w:val="none" w:sz="0" w:space="0" w:color="auto"/>
                        <w:right w:val="none" w:sz="0" w:space="0" w:color="auto"/>
                      </w:divBdr>
                    </w:div>
                  </w:divsChild>
                </w:div>
                <w:div w:id="541402683">
                  <w:marLeft w:val="0"/>
                  <w:marRight w:val="0"/>
                  <w:marTop w:val="0"/>
                  <w:marBottom w:val="300"/>
                  <w:divBdr>
                    <w:top w:val="none" w:sz="0" w:space="0" w:color="auto"/>
                    <w:left w:val="none" w:sz="0" w:space="0" w:color="auto"/>
                    <w:bottom w:val="none" w:sz="0" w:space="0" w:color="auto"/>
                    <w:right w:val="none" w:sz="0" w:space="0" w:color="auto"/>
                  </w:divBdr>
                </w:div>
                <w:div w:id="541403239">
                  <w:marLeft w:val="0"/>
                  <w:marRight w:val="0"/>
                  <w:marTop w:val="0"/>
                  <w:marBottom w:val="0"/>
                  <w:divBdr>
                    <w:top w:val="none" w:sz="0" w:space="0" w:color="auto"/>
                    <w:left w:val="none" w:sz="0" w:space="0" w:color="auto"/>
                    <w:bottom w:val="none" w:sz="0" w:space="0" w:color="auto"/>
                    <w:right w:val="none" w:sz="0" w:space="0" w:color="auto"/>
                  </w:divBdr>
                </w:div>
                <w:div w:id="541404059">
                  <w:marLeft w:val="0"/>
                  <w:marRight w:val="0"/>
                  <w:marTop w:val="0"/>
                  <w:marBottom w:val="0"/>
                  <w:divBdr>
                    <w:top w:val="none" w:sz="0" w:space="0" w:color="auto"/>
                    <w:left w:val="none" w:sz="0" w:space="0" w:color="auto"/>
                    <w:bottom w:val="none" w:sz="0" w:space="0" w:color="auto"/>
                    <w:right w:val="none" w:sz="0" w:space="0" w:color="auto"/>
                  </w:divBdr>
                </w:div>
                <w:div w:id="541675876">
                  <w:marLeft w:val="0"/>
                  <w:marRight w:val="0"/>
                  <w:marTop w:val="0"/>
                  <w:marBottom w:val="0"/>
                  <w:divBdr>
                    <w:top w:val="none" w:sz="0" w:space="0" w:color="auto"/>
                    <w:left w:val="none" w:sz="0" w:space="0" w:color="auto"/>
                    <w:bottom w:val="none" w:sz="0" w:space="0" w:color="auto"/>
                    <w:right w:val="none" w:sz="0" w:space="0" w:color="auto"/>
                  </w:divBdr>
                </w:div>
                <w:div w:id="541676579">
                  <w:marLeft w:val="0"/>
                  <w:marRight w:val="0"/>
                  <w:marTop w:val="0"/>
                  <w:marBottom w:val="0"/>
                  <w:divBdr>
                    <w:top w:val="none" w:sz="0" w:space="0" w:color="auto"/>
                    <w:left w:val="none" w:sz="0" w:space="0" w:color="auto"/>
                    <w:bottom w:val="none" w:sz="0" w:space="0" w:color="auto"/>
                    <w:right w:val="none" w:sz="0" w:space="0" w:color="auto"/>
                  </w:divBdr>
                  <w:divsChild>
                    <w:div w:id="72364413">
                      <w:marLeft w:val="0"/>
                      <w:marRight w:val="0"/>
                      <w:marTop w:val="0"/>
                      <w:marBottom w:val="0"/>
                      <w:divBdr>
                        <w:top w:val="none" w:sz="0" w:space="0" w:color="auto"/>
                        <w:left w:val="none" w:sz="0" w:space="0" w:color="auto"/>
                        <w:bottom w:val="none" w:sz="0" w:space="0" w:color="auto"/>
                        <w:right w:val="none" w:sz="0" w:space="0" w:color="auto"/>
                      </w:divBdr>
                    </w:div>
                  </w:divsChild>
                </w:div>
                <w:div w:id="541749922">
                  <w:marLeft w:val="0"/>
                  <w:marRight w:val="30"/>
                  <w:marTop w:val="0"/>
                  <w:marBottom w:val="0"/>
                  <w:divBdr>
                    <w:top w:val="none" w:sz="0" w:space="0" w:color="auto"/>
                    <w:left w:val="none" w:sz="0" w:space="0" w:color="auto"/>
                    <w:bottom w:val="none" w:sz="0" w:space="0" w:color="auto"/>
                    <w:right w:val="none" w:sz="0" w:space="0" w:color="auto"/>
                  </w:divBdr>
                  <w:divsChild>
                    <w:div w:id="109861855">
                      <w:marLeft w:val="0"/>
                      <w:marRight w:val="0"/>
                      <w:marTop w:val="0"/>
                      <w:marBottom w:val="0"/>
                      <w:divBdr>
                        <w:top w:val="none" w:sz="0" w:space="0" w:color="auto"/>
                        <w:left w:val="none" w:sz="0" w:space="0" w:color="auto"/>
                        <w:bottom w:val="none" w:sz="0" w:space="0" w:color="auto"/>
                        <w:right w:val="none" w:sz="0" w:space="0" w:color="auto"/>
                      </w:divBdr>
                    </w:div>
                  </w:divsChild>
                </w:div>
                <w:div w:id="541789952">
                  <w:marLeft w:val="0"/>
                  <w:marRight w:val="0"/>
                  <w:marTop w:val="0"/>
                  <w:marBottom w:val="0"/>
                  <w:divBdr>
                    <w:top w:val="none" w:sz="0" w:space="0" w:color="auto"/>
                    <w:left w:val="none" w:sz="0" w:space="0" w:color="auto"/>
                    <w:bottom w:val="none" w:sz="0" w:space="0" w:color="auto"/>
                    <w:right w:val="none" w:sz="0" w:space="0" w:color="auto"/>
                  </w:divBdr>
                  <w:divsChild>
                    <w:div w:id="1275864898">
                      <w:marLeft w:val="0"/>
                      <w:marRight w:val="0"/>
                      <w:marTop w:val="0"/>
                      <w:marBottom w:val="0"/>
                      <w:divBdr>
                        <w:top w:val="none" w:sz="0" w:space="0" w:color="auto"/>
                        <w:left w:val="none" w:sz="0" w:space="0" w:color="auto"/>
                        <w:bottom w:val="none" w:sz="0" w:space="0" w:color="auto"/>
                        <w:right w:val="none" w:sz="0" w:space="0" w:color="auto"/>
                      </w:divBdr>
                    </w:div>
                  </w:divsChild>
                </w:div>
                <w:div w:id="541792747">
                  <w:marLeft w:val="0"/>
                  <w:marRight w:val="0"/>
                  <w:marTop w:val="0"/>
                  <w:marBottom w:val="0"/>
                  <w:divBdr>
                    <w:top w:val="none" w:sz="0" w:space="0" w:color="auto"/>
                    <w:left w:val="none" w:sz="0" w:space="0" w:color="auto"/>
                    <w:bottom w:val="none" w:sz="0" w:space="0" w:color="auto"/>
                    <w:right w:val="none" w:sz="0" w:space="0" w:color="auto"/>
                  </w:divBdr>
                </w:div>
                <w:div w:id="541863471">
                  <w:marLeft w:val="0"/>
                  <w:marRight w:val="240"/>
                  <w:marTop w:val="0"/>
                  <w:marBottom w:val="0"/>
                  <w:divBdr>
                    <w:top w:val="none" w:sz="0" w:space="0" w:color="auto"/>
                    <w:left w:val="none" w:sz="0" w:space="0" w:color="auto"/>
                    <w:bottom w:val="none" w:sz="0" w:space="0" w:color="auto"/>
                    <w:right w:val="none" w:sz="0" w:space="0" w:color="auto"/>
                  </w:divBdr>
                </w:div>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sChild>
                </w:div>
                <w:div w:id="542064000">
                  <w:marLeft w:val="0"/>
                  <w:marRight w:val="0"/>
                  <w:marTop w:val="0"/>
                  <w:marBottom w:val="0"/>
                  <w:divBdr>
                    <w:top w:val="none" w:sz="0" w:space="0" w:color="auto"/>
                    <w:left w:val="none" w:sz="0" w:space="0" w:color="auto"/>
                    <w:bottom w:val="none" w:sz="0" w:space="0" w:color="auto"/>
                    <w:right w:val="none" w:sz="0" w:space="0" w:color="auto"/>
                  </w:divBdr>
                </w:div>
                <w:div w:id="542138830">
                  <w:marLeft w:val="0"/>
                  <w:marRight w:val="0"/>
                  <w:marTop w:val="0"/>
                  <w:marBottom w:val="0"/>
                  <w:divBdr>
                    <w:top w:val="none" w:sz="0" w:space="0" w:color="auto"/>
                    <w:left w:val="none" w:sz="0" w:space="0" w:color="auto"/>
                    <w:bottom w:val="none" w:sz="0" w:space="0" w:color="auto"/>
                    <w:right w:val="none" w:sz="0" w:space="0" w:color="auto"/>
                  </w:divBdr>
                  <w:divsChild>
                    <w:div w:id="1211724672">
                      <w:marLeft w:val="0"/>
                      <w:marRight w:val="0"/>
                      <w:marTop w:val="0"/>
                      <w:marBottom w:val="0"/>
                      <w:divBdr>
                        <w:top w:val="none" w:sz="0" w:space="0" w:color="auto"/>
                        <w:left w:val="none" w:sz="0" w:space="0" w:color="auto"/>
                        <w:bottom w:val="none" w:sz="0" w:space="0" w:color="auto"/>
                        <w:right w:val="none" w:sz="0" w:space="0" w:color="auto"/>
                      </w:divBdr>
                    </w:div>
                  </w:divsChild>
                </w:div>
                <w:div w:id="542447073">
                  <w:marLeft w:val="0"/>
                  <w:marRight w:val="0"/>
                  <w:marTop w:val="0"/>
                  <w:marBottom w:val="0"/>
                  <w:divBdr>
                    <w:top w:val="none" w:sz="0" w:space="0" w:color="auto"/>
                    <w:left w:val="none" w:sz="0" w:space="0" w:color="auto"/>
                    <w:bottom w:val="none" w:sz="0" w:space="0" w:color="auto"/>
                    <w:right w:val="none" w:sz="0" w:space="0" w:color="auto"/>
                  </w:divBdr>
                </w:div>
                <w:div w:id="542448264">
                  <w:marLeft w:val="0"/>
                  <w:marRight w:val="30"/>
                  <w:marTop w:val="0"/>
                  <w:marBottom w:val="0"/>
                  <w:divBdr>
                    <w:top w:val="none" w:sz="0" w:space="0" w:color="auto"/>
                    <w:left w:val="none" w:sz="0" w:space="0" w:color="auto"/>
                    <w:bottom w:val="none" w:sz="0" w:space="0" w:color="auto"/>
                    <w:right w:val="none" w:sz="0" w:space="0" w:color="auto"/>
                  </w:divBdr>
                  <w:divsChild>
                    <w:div w:id="844980238">
                      <w:marLeft w:val="0"/>
                      <w:marRight w:val="0"/>
                      <w:marTop w:val="0"/>
                      <w:marBottom w:val="0"/>
                      <w:divBdr>
                        <w:top w:val="none" w:sz="0" w:space="0" w:color="auto"/>
                        <w:left w:val="none" w:sz="0" w:space="0" w:color="auto"/>
                        <w:bottom w:val="none" w:sz="0" w:space="0" w:color="auto"/>
                        <w:right w:val="none" w:sz="0" w:space="0" w:color="auto"/>
                      </w:divBdr>
                    </w:div>
                  </w:divsChild>
                </w:div>
                <w:div w:id="542717243">
                  <w:marLeft w:val="0"/>
                  <w:marRight w:val="0"/>
                  <w:marTop w:val="0"/>
                  <w:marBottom w:val="0"/>
                  <w:divBdr>
                    <w:top w:val="none" w:sz="0" w:space="0" w:color="auto"/>
                    <w:left w:val="none" w:sz="0" w:space="0" w:color="auto"/>
                    <w:bottom w:val="none" w:sz="0" w:space="0" w:color="auto"/>
                    <w:right w:val="none" w:sz="0" w:space="0" w:color="auto"/>
                  </w:divBdr>
                </w:div>
                <w:div w:id="543058323">
                  <w:marLeft w:val="0"/>
                  <w:marRight w:val="0"/>
                  <w:marTop w:val="0"/>
                  <w:marBottom w:val="0"/>
                  <w:divBdr>
                    <w:top w:val="none" w:sz="0" w:space="0" w:color="auto"/>
                    <w:left w:val="none" w:sz="0" w:space="0" w:color="auto"/>
                    <w:bottom w:val="none" w:sz="0" w:space="0" w:color="auto"/>
                    <w:right w:val="none" w:sz="0" w:space="0" w:color="auto"/>
                  </w:divBdr>
                  <w:divsChild>
                    <w:div w:id="1226842195">
                      <w:marLeft w:val="0"/>
                      <w:marRight w:val="0"/>
                      <w:marTop w:val="0"/>
                      <w:marBottom w:val="0"/>
                      <w:divBdr>
                        <w:top w:val="none" w:sz="0" w:space="0" w:color="auto"/>
                        <w:left w:val="none" w:sz="0" w:space="0" w:color="auto"/>
                        <w:bottom w:val="none" w:sz="0" w:space="0" w:color="auto"/>
                        <w:right w:val="none" w:sz="0" w:space="0" w:color="auto"/>
                      </w:divBdr>
                    </w:div>
                  </w:divsChild>
                </w:div>
                <w:div w:id="543103921">
                  <w:marLeft w:val="0"/>
                  <w:marRight w:val="0"/>
                  <w:marTop w:val="0"/>
                  <w:marBottom w:val="0"/>
                  <w:divBdr>
                    <w:top w:val="none" w:sz="0" w:space="0" w:color="auto"/>
                    <w:left w:val="none" w:sz="0" w:space="0" w:color="auto"/>
                    <w:bottom w:val="none" w:sz="0" w:space="0" w:color="auto"/>
                    <w:right w:val="none" w:sz="0" w:space="0" w:color="auto"/>
                  </w:divBdr>
                </w:div>
                <w:div w:id="543173034">
                  <w:marLeft w:val="0"/>
                  <w:marRight w:val="0"/>
                  <w:marTop w:val="0"/>
                  <w:marBottom w:val="0"/>
                  <w:divBdr>
                    <w:top w:val="none" w:sz="0" w:space="0" w:color="auto"/>
                    <w:left w:val="none" w:sz="0" w:space="0" w:color="auto"/>
                    <w:bottom w:val="none" w:sz="0" w:space="0" w:color="auto"/>
                    <w:right w:val="none" w:sz="0" w:space="0" w:color="auto"/>
                  </w:divBdr>
                </w:div>
                <w:div w:id="543176300">
                  <w:marLeft w:val="0"/>
                  <w:marRight w:val="0"/>
                  <w:marTop w:val="0"/>
                  <w:marBottom w:val="0"/>
                  <w:divBdr>
                    <w:top w:val="none" w:sz="0" w:space="0" w:color="auto"/>
                    <w:left w:val="none" w:sz="0" w:space="0" w:color="auto"/>
                    <w:bottom w:val="none" w:sz="0" w:space="0" w:color="auto"/>
                    <w:right w:val="none" w:sz="0" w:space="0" w:color="auto"/>
                  </w:divBdr>
                </w:div>
                <w:div w:id="543374050">
                  <w:marLeft w:val="0"/>
                  <w:marRight w:val="0"/>
                  <w:marTop w:val="0"/>
                  <w:marBottom w:val="0"/>
                  <w:divBdr>
                    <w:top w:val="none" w:sz="0" w:space="0" w:color="auto"/>
                    <w:left w:val="none" w:sz="0" w:space="0" w:color="auto"/>
                    <w:bottom w:val="none" w:sz="0" w:space="0" w:color="auto"/>
                    <w:right w:val="none" w:sz="0" w:space="0" w:color="auto"/>
                  </w:divBdr>
                </w:div>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
                  </w:divsChild>
                </w:div>
                <w:div w:id="543566537">
                  <w:marLeft w:val="0"/>
                  <w:marRight w:val="0"/>
                  <w:marTop w:val="0"/>
                  <w:marBottom w:val="0"/>
                  <w:divBdr>
                    <w:top w:val="none" w:sz="0" w:space="0" w:color="auto"/>
                    <w:left w:val="none" w:sz="0" w:space="0" w:color="auto"/>
                    <w:bottom w:val="none" w:sz="0" w:space="0" w:color="auto"/>
                    <w:right w:val="none" w:sz="0" w:space="0" w:color="auto"/>
                  </w:divBdr>
                </w:div>
                <w:div w:id="543715819">
                  <w:marLeft w:val="0"/>
                  <w:marRight w:val="0"/>
                  <w:marTop w:val="0"/>
                  <w:marBottom w:val="0"/>
                  <w:divBdr>
                    <w:top w:val="none" w:sz="0" w:space="0" w:color="auto"/>
                    <w:left w:val="none" w:sz="0" w:space="0" w:color="auto"/>
                    <w:bottom w:val="none" w:sz="0" w:space="0" w:color="auto"/>
                    <w:right w:val="none" w:sz="0" w:space="0" w:color="auto"/>
                  </w:divBdr>
                </w:div>
                <w:div w:id="543754256">
                  <w:marLeft w:val="0"/>
                  <w:marRight w:val="0"/>
                  <w:marTop w:val="0"/>
                  <w:marBottom w:val="120"/>
                  <w:divBdr>
                    <w:top w:val="none" w:sz="0" w:space="0" w:color="auto"/>
                    <w:left w:val="none" w:sz="0" w:space="0" w:color="auto"/>
                    <w:bottom w:val="none" w:sz="0" w:space="0" w:color="auto"/>
                    <w:right w:val="none" w:sz="0" w:space="0" w:color="auto"/>
                  </w:divBdr>
                </w:div>
                <w:div w:id="543910517">
                  <w:marLeft w:val="0"/>
                  <w:marRight w:val="0"/>
                  <w:marTop w:val="0"/>
                  <w:marBottom w:val="0"/>
                  <w:divBdr>
                    <w:top w:val="none" w:sz="0" w:space="0" w:color="auto"/>
                    <w:left w:val="none" w:sz="0" w:space="0" w:color="auto"/>
                    <w:bottom w:val="none" w:sz="0" w:space="0" w:color="auto"/>
                    <w:right w:val="none" w:sz="0" w:space="0" w:color="auto"/>
                  </w:divBdr>
                  <w:divsChild>
                    <w:div w:id="761341175">
                      <w:marLeft w:val="0"/>
                      <w:marRight w:val="0"/>
                      <w:marTop w:val="0"/>
                      <w:marBottom w:val="0"/>
                      <w:divBdr>
                        <w:top w:val="none" w:sz="0" w:space="0" w:color="auto"/>
                        <w:left w:val="none" w:sz="0" w:space="0" w:color="auto"/>
                        <w:bottom w:val="none" w:sz="0" w:space="0" w:color="auto"/>
                        <w:right w:val="none" w:sz="0" w:space="0" w:color="auto"/>
                      </w:divBdr>
                      <w:divsChild>
                        <w:div w:id="506755859">
                          <w:marLeft w:val="0"/>
                          <w:marRight w:val="0"/>
                          <w:marTop w:val="0"/>
                          <w:marBottom w:val="0"/>
                          <w:divBdr>
                            <w:top w:val="none" w:sz="0" w:space="0" w:color="auto"/>
                            <w:left w:val="none" w:sz="0" w:space="0" w:color="auto"/>
                            <w:bottom w:val="none" w:sz="0" w:space="0" w:color="auto"/>
                            <w:right w:val="none" w:sz="0" w:space="0" w:color="auto"/>
                          </w:divBdr>
                          <w:divsChild>
                            <w:div w:id="494220756">
                              <w:marLeft w:val="0"/>
                              <w:marRight w:val="0"/>
                              <w:marTop w:val="0"/>
                              <w:marBottom w:val="0"/>
                              <w:divBdr>
                                <w:top w:val="none" w:sz="0" w:space="0" w:color="auto"/>
                                <w:left w:val="none" w:sz="0" w:space="0" w:color="auto"/>
                                <w:bottom w:val="none" w:sz="0" w:space="0" w:color="auto"/>
                                <w:right w:val="none" w:sz="0" w:space="0" w:color="auto"/>
                              </w:divBdr>
                              <w:divsChild>
                                <w:div w:id="148135426">
                                  <w:marLeft w:val="0"/>
                                  <w:marRight w:val="0"/>
                                  <w:marTop w:val="0"/>
                                  <w:marBottom w:val="0"/>
                                  <w:divBdr>
                                    <w:top w:val="none" w:sz="0" w:space="0" w:color="auto"/>
                                    <w:left w:val="none" w:sz="0" w:space="0" w:color="auto"/>
                                    <w:bottom w:val="none" w:sz="0" w:space="0" w:color="auto"/>
                                    <w:right w:val="none" w:sz="0" w:space="0" w:color="auto"/>
                                  </w:divBdr>
                                  <w:divsChild>
                                    <w:div w:id="20403796">
                                      <w:marLeft w:val="0"/>
                                      <w:marRight w:val="0"/>
                                      <w:marTop w:val="0"/>
                                      <w:marBottom w:val="0"/>
                                      <w:divBdr>
                                        <w:top w:val="none" w:sz="0" w:space="0" w:color="auto"/>
                                        <w:left w:val="none" w:sz="0" w:space="0" w:color="auto"/>
                                        <w:bottom w:val="none" w:sz="0" w:space="0" w:color="auto"/>
                                        <w:right w:val="none" w:sz="0" w:space="0" w:color="auto"/>
                                      </w:divBdr>
                                      <w:divsChild>
                                        <w:div w:id="796339617">
                                          <w:marLeft w:val="0"/>
                                          <w:marRight w:val="0"/>
                                          <w:marTop w:val="0"/>
                                          <w:marBottom w:val="0"/>
                                          <w:divBdr>
                                            <w:top w:val="none" w:sz="0" w:space="0" w:color="auto"/>
                                            <w:left w:val="none" w:sz="0" w:space="0" w:color="auto"/>
                                            <w:bottom w:val="none" w:sz="0" w:space="0" w:color="auto"/>
                                            <w:right w:val="none" w:sz="0" w:space="0" w:color="auto"/>
                                          </w:divBdr>
                                        </w:div>
                                      </w:divsChild>
                                    </w:div>
                                    <w:div w:id="769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7767">
                          <w:marLeft w:val="0"/>
                          <w:marRight w:val="0"/>
                          <w:marTop w:val="0"/>
                          <w:marBottom w:val="0"/>
                          <w:divBdr>
                            <w:top w:val="none" w:sz="0" w:space="0" w:color="auto"/>
                            <w:left w:val="none" w:sz="0" w:space="0" w:color="auto"/>
                            <w:bottom w:val="none" w:sz="0" w:space="0" w:color="auto"/>
                            <w:right w:val="none" w:sz="0" w:space="0" w:color="auto"/>
                          </w:divBdr>
                          <w:divsChild>
                            <w:div w:id="10623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 w:id="543953381">
                  <w:marLeft w:val="0"/>
                  <w:marRight w:val="30"/>
                  <w:marTop w:val="0"/>
                  <w:marBottom w:val="0"/>
                  <w:divBdr>
                    <w:top w:val="none" w:sz="0" w:space="0" w:color="auto"/>
                    <w:left w:val="none" w:sz="0" w:space="0" w:color="auto"/>
                    <w:bottom w:val="none" w:sz="0" w:space="0" w:color="auto"/>
                    <w:right w:val="none" w:sz="0" w:space="0" w:color="auto"/>
                  </w:divBdr>
                </w:div>
                <w:div w:id="544023627">
                  <w:marLeft w:val="0"/>
                  <w:marRight w:val="0"/>
                  <w:marTop w:val="0"/>
                  <w:marBottom w:val="0"/>
                  <w:divBdr>
                    <w:top w:val="none" w:sz="0" w:space="0" w:color="auto"/>
                    <w:left w:val="none" w:sz="0" w:space="0" w:color="auto"/>
                    <w:bottom w:val="none" w:sz="0" w:space="0" w:color="auto"/>
                    <w:right w:val="none" w:sz="0" w:space="0" w:color="auto"/>
                  </w:divBdr>
                </w:div>
                <w:div w:id="544101354">
                  <w:marLeft w:val="0"/>
                  <w:marRight w:val="0"/>
                  <w:marTop w:val="0"/>
                  <w:marBottom w:val="0"/>
                  <w:divBdr>
                    <w:top w:val="none" w:sz="0" w:space="0" w:color="auto"/>
                    <w:left w:val="none" w:sz="0" w:space="0" w:color="auto"/>
                    <w:bottom w:val="none" w:sz="0" w:space="0" w:color="auto"/>
                    <w:right w:val="none" w:sz="0" w:space="0" w:color="auto"/>
                  </w:divBdr>
                </w:div>
                <w:div w:id="544105249">
                  <w:marLeft w:val="0"/>
                  <w:marRight w:val="30"/>
                  <w:marTop w:val="0"/>
                  <w:marBottom w:val="0"/>
                  <w:divBdr>
                    <w:top w:val="none" w:sz="0" w:space="0" w:color="auto"/>
                    <w:left w:val="none" w:sz="0" w:space="0" w:color="auto"/>
                    <w:bottom w:val="none" w:sz="0" w:space="0" w:color="auto"/>
                    <w:right w:val="none" w:sz="0" w:space="0" w:color="auto"/>
                  </w:divBdr>
                  <w:divsChild>
                    <w:div w:id="952247960">
                      <w:marLeft w:val="0"/>
                      <w:marRight w:val="0"/>
                      <w:marTop w:val="0"/>
                      <w:marBottom w:val="0"/>
                      <w:divBdr>
                        <w:top w:val="none" w:sz="0" w:space="0" w:color="auto"/>
                        <w:left w:val="none" w:sz="0" w:space="0" w:color="auto"/>
                        <w:bottom w:val="none" w:sz="0" w:space="0" w:color="auto"/>
                        <w:right w:val="none" w:sz="0" w:space="0" w:color="auto"/>
                      </w:divBdr>
                    </w:div>
                  </w:divsChild>
                </w:div>
                <w:div w:id="544175711">
                  <w:marLeft w:val="0"/>
                  <w:marRight w:val="0"/>
                  <w:marTop w:val="0"/>
                  <w:marBottom w:val="0"/>
                  <w:divBdr>
                    <w:top w:val="none" w:sz="0" w:space="0" w:color="auto"/>
                    <w:left w:val="none" w:sz="0" w:space="0" w:color="auto"/>
                    <w:bottom w:val="none" w:sz="0" w:space="0" w:color="auto"/>
                    <w:right w:val="none" w:sz="0" w:space="0" w:color="auto"/>
                  </w:divBdr>
                </w:div>
                <w:div w:id="544218054">
                  <w:marLeft w:val="0"/>
                  <w:marRight w:val="0"/>
                  <w:marTop w:val="0"/>
                  <w:marBottom w:val="0"/>
                  <w:divBdr>
                    <w:top w:val="none" w:sz="0" w:space="0" w:color="auto"/>
                    <w:left w:val="none" w:sz="0" w:space="0" w:color="auto"/>
                    <w:bottom w:val="none" w:sz="0" w:space="0" w:color="auto"/>
                    <w:right w:val="none" w:sz="0" w:space="0" w:color="auto"/>
                  </w:divBdr>
                </w:div>
                <w:div w:id="544297575">
                  <w:marLeft w:val="0"/>
                  <w:marRight w:val="0"/>
                  <w:marTop w:val="300"/>
                  <w:marBottom w:val="0"/>
                  <w:divBdr>
                    <w:top w:val="none" w:sz="0" w:space="0" w:color="auto"/>
                    <w:left w:val="none" w:sz="0" w:space="0" w:color="auto"/>
                    <w:bottom w:val="none" w:sz="0" w:space="0" w:color="auto"/>
                    <w:right w:val="none" w:sz="0" w:space="0" w:color="auto"/>
                  </w:divBdr>
                </w:div>
                <w:div w:id="544683133">
                  <w:marLeft w:val="0"/>
                  <w:marRight w:val="0"/>
                  <w:marTop w:val="0"/>
                  <w:marBottom w:val="0"/>
                  <w:divBdr>
                    <w:top w:val="none" w:sz="0" w:space="0" w:color="auto"/>
                    <w:left w:val="none" w:sz="0" w:space="0" w:color="auto"/>
                    <w:bottom w:val="none" w:sz="0" w:space="0" w:color="auto"/>
                    <w:right w:val="none" w:sz="0" w:space="0" w:color="auto"/>
                  </w:divBdr>
                </w:div>
                <w:div w:id="544753655">
                  <w:marLeft w:val="0"/>
                  <w:marRight w:val="0"/>
                  <w:marTop w:val="0"/>
                  <w:marBottom w:val="0"/>
                  <w:divBdr>
                    <w:top w:val="none" w:sz="0" w:space="0" w:color="auto"/>
                    <w:left w:val="none" w:sz="0" w:space="0" w:color="auto"/>
                    <w:bottom w:val="none" w:sz="0" w:space="0" w:color="auto"/>
                    <w:right w:val="none" w:sz="0" w:space="0" w:color="auto"/>
                  </w:divBdr>
                </w:div>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 w:id="544954258">
                  <w:marLeft w:val="0"/>
                  <w:marRight w:val="0"/>
                  <w:marTop w:val="375"/>
                  <w:marBottom w:val="0"/>
                  <w:divBdr>
                    <w:top w:val="none" w:sz="0" w:space="0" w:color="auto"/>
                    <w:left w:val="none" w:sz="0" w:space="0" w:color="auto"/>
                    <w:bottom w:val="none" w:sz="0" w:space="0" w:color="auto"/>
                    <w:right w:val="none" w:sz="0" w:space="0" w:color="auto"/>
                  </w:divBdr>
                  <w:divsChild>
                    <w:div w:id="393821332">
                      <w:marLeft w:val="0"/>
                      <w:marRight w:val="0"/>
                      <w:marTop w:val="0"/>
                      <w:marBottom w:val="0"/>
                      <w:divBdr>
                        <w:top w:val="none" w:sz="0" w:space="0" w:color="auto"/>
                        <w:left w:val="none" w:sz="0" w:space="0" w:color="auto"/>
                        <w:bottom w:val="none" w:sz="0" w:space="0" w:color="auto"/>
                        <w:right w:val="none" w:sz="0" w:space="0" w:color="auto"/>
                      </w:divBdr>
                    </w:div>
                  </w:divsChild>
                </w:div>
                <w:div w:id="545071025">
                  <w:marLeft w:val="0"/>
                  <w:marRight w:val="0"/>
                  <w:marTop w:val="0"/>
                  <w:marBottom w:val="0"/>
                  <w:divBdr>
                    <w:top w:val="none" w:sz="0" w:space="0" w:color="auto"/>
                    <w:left w:val="none" w:sz="0" w:space="0" w:color="auto"/>
                    <w:bottom w:val="none" w:sz="0" w:space="0" w:color="auto"/>
                    <w:right w:val="none" w:sz="0" w:space="0" w:color="auto"/>
                  </w:divBdr>
                </w:div>
                <w:div w:id="545147434">
                  <w:marLeft w:val="0"/>
                  <w:marRight w:val="0"/>
                  <w:marTop w:val="0"/>
                  <w:marBottom w:val="0"/>
                  <w:divBdr>
                    <w:top w:val="none" w:sz="0" w:space="0" w:color="auto"/>
                    <w:left w:val="none" w:sz="0" w:space="0" w:color="auto"/>
                    <w:bottom w:val="none" w:sz="0" w:space="0" w:color="auto"/>
                    <w:right w:val="none" w:sz="0" w:space="0" w:color="auto"/>
                  </w:divBdr>
                  <w:divsChild>
                    <w:div w:id="1282765432">
                      <w:marLeft w:val="0"/>
                      <w:marRight w:val="0"/>
                      <w:marTop w:val="0"/>
                      <w:marBottom w:val="0"/>
                      <w:divBdr>
                        <w:top w:val="none" w:sz="0" w:space="0" w:color="auto"/>
                        <w:left w:val="none" w:sz="0" w:space="0" w:color="auto"/>
                        <w:bottom w:val="none" w:sz="0" w:space="0" w:color="auto"/>
                        <w:right w:val="none" w:sz="0" w:space="0" w:color="auto"/>
                      </w:divBdr>
                    </w:div>
                  </w:divsChild>
                </w:div>
                <w:div w:id="545220575">
                  <w:marLeft w:val="0"/>
                  <w:marRight w:val="0"/>
                  <w:marTop w:val="0"/>
                  <w:marBottom w:val="0"/>
                  <w:divBdr>
                    <w:top w:val="none" w:sz="0" w:space="0" w:color="auto"/>
                    <w:left w:val="none" w:sz="0" w:space="0" w:color="auto"/>
                    <w:bottom w:val="none" w:sz="0" w:space="0" w:color="auto"/>
                    <w:right w:val="none" w:sz="0" w:space="0" w:color="auto"/>
                  </w:divBdr>
                </w:div>
                <w:div w:id="545259765">
                  <w:marLeft w:val="0"/>
                  <w:marRight w:val="0"/>
                  <w:marTop w:val="0"/>
                  <w:marBottom w:val="0"/>
                  <w:divBdr>
                    <w:top w:val="none" w:sz="0" w:space="0" w:color="auto"/>
                    <w:left w:val="none" w:sz="0" w:space="0" w:color="auto"/>
                    <w:bottom w:val="none" w:sz="0" w:space="0" w:color="auto"/>
                    <w:right w:val="none" w:sz="0" w:space="0" w:color="auto"/>
                  </w:divBdr>
                  <w:divsChild>
                    <w:div w:id="1016035911">
                      <w:marLeft w:val="0"/>
                      <w:marRight w:val="0"/>
                      <w:marTop w:val="0"/>
                      <w:marBottom w:val="0"/>
                      <w:divBdr>
                        <w:top w:val="none" w:sz="0" w:space="0" w:color="auto"/>
                        <w:left w:val="none" w:sz="0" w:space="0" w:color="auto"/>
                        <w:bottom w:val="none" w:sz="0" w:space="0" w:color="auto"/>
                        <w:right w:val="none" w:sz="0" w:space="0" w:color="auto"/>
                      </w:divBdr>
                    </w:div>
                  </w:divsChild>
                </w:div>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6115">
                  <w:marLeft w:val="0"/>
                  <w:marRight w:val="0"/>
                  <w:marTop w:val="0"/>
                  <w:marBottom w:val="0"/>
                  <w:divBdr>
                    <w:top w:val="none" w:sz="0" w:space="0" w:color="auto"/>
                    <w:left w:val="none" w:sz="0" w:space="0" w:color="auto"/>
                    <w:bottom w:val="none" w:sz="0" w:space="0" w:color="auto"/>
                    <w:right w:val="none" w:sz="0" w:space="0" w:color="auto"/>
                  </w:divBdr>
                </w:div>
                <w:div w:id="545606373">
                  <w:marLeft w:val="0"/>
                  <w:marRight w:val="0"/>
                  <w:marTop w:val="0"/>
                  <w:marBottom w:val="0"/>
                  <w:divBdr>
                    <w:top w:val="none" w:sz="0" w:space="0" w:color="auto"/>
                    <w:left w:val="none" w:sz="0" w:space="0" w:color="auto"/>
                    <w:bottom w:val="none" w:sz="0" w:space="0" w:color="auto"/>
                    <w:right w:val="none" w:sz="0" w:space="0" w:color="auto"/>
                  </w:divBdr>
                  <w:divsChild>
                    <w:div w:id="1220432452">
                      <w:marLeft w:val="0"/>
                      <w:marRight w:val="0"/>
                      <w:marTop w:val="0"/>
                      <w:marBottom w:val="0"/>
                      <w:divBdr>
                        <w:top w:val="none" w:sz="0" w:space="0" w:color="auto"/>
                        <w:left w:val="none" w:sz="0" w:space="0" w:color="auto"/>
                        <w:bottom w:val="none" w:sz="0" w:space="0" w:color="auto"/>
                        <w:right w:val="none" w:sz="0" w:space="0" w:color="auto"/>
                      </w:divBdr>
                    </w:div>
                  </w:divsChild>
                </w:div>
                <w:div w:id="545675850">
                  <w:marLeft w:val="0"/>
                  <w:marRight w:val="0"/>
                  <w:marTop w:val="0"/>
                  <w:marBottom w:val="0"/>
                  <w:divBdr>
                    <w:top w:val="none" w:sz="0" w:space="0" w:color="auto"/>
                    <w:left w:val="none" w:sz="0" w:space="0" w:color="auto"/>
                    <w:bottom w:val="none" w:sz="0" w:space="0" w:color="auto"/>
                    <w:right w:val="none" w:sz="0" w:space="0" w:color="auto"/>
                  </w:divBdr>
                </w:div>
                <w:div w:id="545724954">
                  <w:marLeft w:val="0"/>
                  <w:marRight w:val="0"/>
                  <w:marTop w:val="0"/>
                  <w:marBottom w:val="0"/>
                  <w:divBdr>
                    <w:top w:val="none" w:sz="0" w:space="0" w:color="auto"/>
                    <w:left w:val="none" w:sz="0" w:space="0" w:color="auto"/>
                    <w:bottom w:val="none" w:sz="0" w:space="0" w:color="auto"/>
                    <w:right w:val="none" w:sz="0" w:space="0" w:color="auto"/>
                  </w:divBdr>
                  <w:divsChild>
                    <w:div w:id="967516029">
                      <w:marLeft w:val="0"/>
                      <w:marRight w:val="0"/>
                      <w:marTop w:val="0"/>
                      <w:marBottom w:val="0"/>
                      <w:divBdr>
                        <w:top w:val="none" w:sz="0" w:space="0" w:color="auto"/>
                        <w:left w:val="none" w:sz="0" w:space="0" w:color="auto"/>
                        <w:bottom w:val="none" w:sz="0" w:space="0" w:color="auto"/>
                        <w:right w:val="none" w:sz="0" w:space="0" w:color="auto"/>
                      </w:divBdr>
                    </w:div>
                  </w:divsChild>
                </w:div>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5945267">
                  <w:marLeft w:val="0"/>
                  <w:marRight w:val="0"/>
                  <w:marTop w:val="0"/>
                  <w:marBottom w:val="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45994585">
                  <w:marLeft w:val="0"/>
                  <w:marRight w:val="0"/>
                  <w:marTop w:val="0"/>
                  <w:marBottom w:val="0"/>
                  <w:divBdr>
                    <w:top w:val="none" w:sz="0" w:space="0" w:color="auto"/>
                    <w:left w:val="none" w:sz="0" w:space="0" w:color="auto"/>
                    <w:bottom w:val="none" w:sz="0" w:space="0" w:color="auto"/>
                    <w:right w:val="none" w:sz="0" w:space="0" w:color="auto"/>
                  </w:divBdr>
                  <w:divsChild>
                    <w:div w:id="676541294">
                      <w:marLeft w:val="0"/>
                      <w:marRight w:val="0"/>
                      <w:marTop w:val="0"/>
                      <w:marBottom w:val="0"/>
                      <w:divBdr>
                        <w:top w:val="none" w:sz="0" w:space="0" w:color="auto"/>
                        <w:left w:val="none" w:sz="0" w:space="0" w:color="auto"/>
                        <w:bottom w:val="none" w:sz="0" w:space="0" w:color="auto"/>
                        <w:right w:val="none" w:sz="0" w:space="0" w:color="auto"/>
                      </w:divBdr>
                      <w:divsChild>
                        <w:div w:id="890001225">
                          <w:marLeft w:val="0"/>
                          <w:marRight w:val="0"/>
                          <w:marTop w:val="0"/>
                          <w:marBottom w:val="0"/>
                          <w:divBdr>
                            <w:top w:val="none" w:sz="0" w:space="0" w:color="auto"/>
                            <w:left w:val="none" w:sz="0" w:space="0" w:color="auto"/>
                            <w:bottom w:val="none" w:sz="0" w:space="0" w:color="auto"/>
                            <w:right w:val="none" w:sz="0" w:space="0" w:color="auto"/>
                          </w:divBdr>
                          <w:divsChild>
                            <w:div w:id="856696953">
                              <w:marLeft w:val="0"/>
                              <w:marRight w:val="0"/>
                              <w:marTop w:val="0"/>
                              <w:marBottom w:val="0"/>
                              <w:divBdr>
                                <w:top w:val="none" w:sz="0" w:space="0" w:color="auto"/>
                                <w:left w:val="none" w:sz="0" w:space="0" w:color="auto"/>
                                <w:bottom w:val="none" w:sz="0" w:space="0" w:color="auto"/>
                                <w:right w:val="none" w:sz="0" w:space="0" w:color="auto"/>
                              </w:divBdr>
                              <w:divsChild>
                                <w:div w:id="1115976937">
                                  <w:marLeft w:val="0"/>
                                  <w:marRight w:val="0"/>
                                  <w:marTop w:val="0"/>
                                  <w:marBottom w:val="0"/>
                                  <w:divBdr>
                                    <w:top w:val="none" w:sz="0" w:space="0" w:color="auto"/>
                                    <w:left w:val="none" w:sz="0" w:space="0" w:color="auto"/>
                                    <w:bottom w:val="none" w:sz="0" w:space="0" w:color="auto"/>
                                    <w:right w:val="none" w:sz="0" w:space="0" w:color="auto"/>
                                  </w:divBdr>
                                  <w:divsChild>
                                    <w:div w:id="795484744">
                                      <w:marLeft w:val="0"/>
                                      <w:marRight w:val="0"/>
                                      <w:marTop w:val="0"/>
                                      <w:marBottom w:val="0"/>
                                      <w:divBdr>
                                        <w:top w:val="none" w:sz="0" w:space="0" w:color="auto"/>
                                        <w:left w:val="none" w:sz="0" w:space="0" w:color="auto"/>
                                        <w:bottom w:val="none" w:sz="0" w:space="0" w:color="auto"/>
                                        <w:right w:val="none" w:sz="0" w:space="0" w:color="auto"/>
                                      </w:divBdr>
                                      <w:divsChild>
                                        <w:div w:id="736173286">
                                          <w:marLeft w:val="0"/>
                                          <w:marRight w:val="0"/>
                                          <w:marTop w:val="0"/>
                                          <w:marBottom w:val="0"/>
                                          <w:divBdr>
                                            <w:top w:val="none" w:sz="0" w:space="0" w:color="auto"/>
                                            <w:left w:val="none" w:sz="0" w:space="0" w:color="auto"/>
                                            <w:bottom w:val="none" w:sz="0" w:space="0" w:color="auto"/>
                                            <w:right w:val="none" w:sz="0" w:space="0" w:color="auto"/>
                                          </w:divBdr>
                                          <w:divsChild>
                                            <w:div w:id="126313610">
                                              <w:marLeft w:val="0"/>
                                              <w:marRight w:val="0"/>
                                              <w:marTop w:val="0"/>
                                              <w:marBottom w:val="0"/>
                                              <w:divBdr>
                                                <w:top w:val="none" w:sz="0" w:space="0" w:color="auto"/>
                                                <w:left w:val="none" w:sz="0" w:space="0" w:color="auto"/>
                                                <w:bottom w:val="none" w:sz="0" w:space="0" w:color="auto"/>
                                                <w:right w:val="none" w:sz="0" w:space="0" w:color="auto"/>
                                              </w:divBdr>
                                              <w:divsChild>
                                                <w:div w:id="12604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139620">
                  <w:marLeft w:val="0"/>
                  <w:marRight w:val="0"/>
                  <w:marTop w:val="0"/>
                  <w:marBottom w:val="0"/>
                  <w:divBdr>
                    <w:top w:val="none" w:sz="0" w:space="0" w:color="auto"/>
                    <w:left w:val="none" w:sz="0" w:space="0" w:color="auto"/>
                    <w:bottom w:val="none" w:sz="0" w:space="0" w:color="auto"/>
                    <w:right w:val="none" w:sz="0" w:space="0" w:color="auto"/>
                  </w:divBdr>
                  <w:divsChild>
                    <w:div w:id="573055563">
                      <w:marLeft w:val="0"/>
                      <w:marRight w:val="0"/>
                      <w:marTop w:val="0"/>
                      <w:marBottom w:val="0"/>
                      <w:divBdr>
                        <w:top w:val="none" w:sz="0" w:space="0" w:color="auto"/>
                        <w:left w:val="none" w:sz="0" w:space="0" w:color="auto"/>
                        <w:bottom w:val="none" w:sz="0" w:space="0" w:color="auto"/>
                        <w:right w:val="none" w:sz="0" w:space="0" w:color="auto"/>
                      </w:divBdr>
                    </w:div>
                  </w:divsChild>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sChild>
                </w:div>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 w:id="546724519">
                  <w:marLeft w:val="0"/>
                  <w:marRight w:val="0"/>
                  <w:marTop w:val="0"/>
                  <w:marBottom w:val="0"/>
                  <w:divBdr>
                    <w:top w:val="none" w:sz="0" w:space="0" w:color="auto"/>
                    <w:left w:val="none" w:sz="0" w:space="0" w:color="auto"/>
                    <w:bottom w:val="none" w:sz="0" w:space="0" w:color="auto"/>
                    <w:right w:val="none" w:sz="0" w:space="0" w:color="auto"/>
                  </w:divBdr>
                </w:div>
                <w:div w:id="546839365">
                  <w:marLeft w:val="0"/>
                  <w:marRight w:val="0"/>
                  <w:marTop w:val="0"/>
                  <w:marBottom w:val="75"/>
                  <w:divBdr>
                    <w:top w:val="none" w:sz="0" w:space="0" w:color="auto"/>
                    <w:left w:val="none" w:sz="0" w:space="0" w:color="auto"/>
                    <w:bottom w:val="none" w:sz="0" w:space="0" w:color="auto"/>
                    <w:right w:val="none" w:sz="0" w:space="0" w:color="auto"/>
                  </w:divBdr>
                </w:div>
                <w:div w:id="546843547">
                  <w:marLeft w:val="0"/>
                  <w:marRight w:val="0"/>
                  <w:marTop w:val="0"/>
                  <w:marBottom w:val="0"/>
                  <w:divBdr>
                    <w:top w:val="none" w:sz="0" w:space="0" w:color="auto"/>
                    <w:left w:val="none" w:sz="0" w:space="0" w:color="auto"/>
                    <w:bottom w:val="none" w:sz="0" w:space="0" w:color="auto"/>
                    <w:right w:val="none" w:sz="0" w:space="0" w:color="auto"/>
                  </w:divBdr>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6916069">
                  <w:marLeft w:val="0"/>
                  <w:marRight w:val="0"/>
                  <w:marTop w:val="0"/>
                  <w:marBottom w:val="0"/>
                  <w:divBdr>
                    <w:top w:val="none" w:sz="0" w:space="0" w:color="auto"/>
                    <w:left w:val="none" w:sz="0" w:space="0" w:color="auto"/>
                    <w:bottom w:val="none" w:sz="0" w:space="0" w:color="auto"/>
                    <w:right w:val="none" w:sz="0" w:space="0" w:color="auto"/>
                  </w:divBdr>
                </w:div>
                <w:div w:id="546917477">
                  <w:marLeft w:val="0"/>
                  <w:marRight w:val="0"/>
                  <w:marTop w:val="0"/>
                  <w:marBottom w:val="0"/>
                  <w:divBdr>
                    <w:top w:val="none" w:sz="0" w:space="0" w:color="auto"/>
                    <w:left w:val="none" w:sz="0" w:space="0" w:color="auto"/>
                    <w:bottom w:val="none" w:sz="0" w:space="0" w:color="auto"/>
                    <w:right w:val="none" w:sz="0" w:space="0" w:color="auto"/>
                  </w:divBdr>
                </w:div>
                <w:div w:id="547035531">
                  <w:marLeft w:val="0"/>
                  <w:marRight w:val="0"/>
                  <w:marTop w:val="0"/>
                  <w:marBottom w:val="0"/>
                  <w:divBdr>
                    <w:top w:val="none" w:sz="0" w:space="0" w:color="auto"/>
                    <w:left w:val="none" w:sz="0" w:space="0" w:color="auto"/>
                    <w:bottom w:val="none" w:sz="0" w:space="0" w:color="auto"/>
                    <w:right w:val="none" w:sz="0" w:space="0" w:color="auto"/>
                  </w:divBdr>
                  <w:divsChild>
                    <w:div w:id="1221135869">
                      <w:marLeft w:val="0"/>
                      <w:marRight w:val="0"/>
                      <w:marTop w:val="0"/>
                      <w:marBottom w:val="0"/>
                      <w:divBdr>
                        <w:top w:val="none" w:sz="0" w:space="0" w:color="auto"/>
                        <w:left w:val="none" w:sz="0" w:space="0" w:color="auto"/>
                        <w:bottom w:val="none" w:sz="0" w:space="0" w:color="auto"/>
                        <w:right w:val="none" w:sz="0" w:space="0" w:color="auto"/>
                      </w:divBdr>
                    </w:div>
                  </w:divsChild>
                </w:div>
                <w:div w:id="547107006">
                  <w:marLeft w:val="0"/>
                  <w:marRight w:val="0"/>
                  <w:marTop w:val="0"/>
                  <w:marBottom w:val="0"/>
                  <w:divBdr>
                    <w:top w:val="none" w:sz="0" w:space="0" w:color="auto"/>
                    <w:left w:val="none" w:sz="0" w:space="0" w:color="auto"/>
                    <w:bottom w:val="none" w:sz="0" w:space="0" w:color="auto"/>
                    <w:right w:val="none" w:sz="0" w:space="0" w:color="auto"/>
                  </w:divBdr>
                </w:div>
                <w:div w:id="547255383">
                  <w:marLeft w:val="0"/>
                  <w:marRight w:val="0"/>
                  <w:marTop w:val="0"/>
                  <w:marBottom w:val="0"/>
                  <w:divBdr>
                    <w:top w:val="none" w:sz="0" w:space="0" w:color="auto"/>
                    <w:left w:val="none" w:sz="0" w:space="0" w:color="auto"/>
                    <w:bottom w:val="none" w:sz="0" w:space="0" w:color="auto"/>
                    <w:right w:val="none" w:sz="0" w:space="0" w:color="auto"/>
                  </w:divBdr>
                  <w:divsChild>
                    <w:div w:id="294288510">
                      <w:marLeft w:val="540"/>
                      <w:marRight w:val="0"/>
                      <w:marTop w:val="0"/>
                      <w:marBottom w:val="300"/>
                      <w:divBdr>
                        <w:top w:val="none" w:sz="0" w:space="0" w:color="auto"/>
                        <w:left w:val="none" w:sz="0" w:space="0" w:color="auto"/>
                        <w:bottom w:val="none" w:sz="0" w:space="0" w:color="auto"/>
                        <w:right w:val="none" w:sz="0" w:space="0" w:color="auto"/>
                      </w:divBdr>
                      <w:divsChild>
                        <w:div w:id="962464599">
                          <w:marLeft w:val="0"/>
                          <w:marRight w:val="0"/>
                          <w:marTop w:val="0"/>
                          <w:marBottom w:val="0"/>
                          <w:divBdr>
                            <w:top w:val="none" w:sz="0" w:space="0" w:color="auto"/>
                            <w:left w:val="none" w:sz="0" w:space="0" w:color="auto"/>
                            <w:bottom w:val="none" w:sz="0" w:space="0" w:color="auto"/>
                            <w:right w:val="none" w:sz="0" w:space="0" w:color="auto"/>
                          </w:divBdr>
                          <w:divsChild>
                            <w:div w:id="13116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99210">
                  <w:marLeft w:val="0"/>
                  <w:marRight w:val="0"/>
                  <w:marTop w:val="0"/>
                  <w:marBottom w:val="0"/>
                  <w:divBdr>
                    <w:top w:val="none" w:sz="0" w:space="0" w:color="auto"/>
                    <w:left w:val="none" w:sz="0" w:space="0" w:color="auto"/>
                    <w:bottom w:val="none" w:sz="0" w:space="0" w:color="auto"/>
                    <w:right w:val="none" w:sz="0" w:space="0" w:color="auto"/>
                  </w:divBdr>
                </w:div>
                <w:div w:id="547424696">
                  <w:marLeft w:val="0"/>
                  <w:marRight w:val="0"/>
                  <w:marTop w:val="0"/>
                  <w:marBottom w:val="0"/>
                  <w:divBdr>
                    <w:top w:val="none" w:sz="0" w:space="0" w:color="auto"/>
                    <w:left w:val="none" w:sz="0" w:space="0" w:color="auto"/>
                    <w:bottom w:val="none" w:sz="0" w:space="0" w:color="auto"/>
                    <w:right w:val="none" w:sz="0" w:space="0" w:color="auto"/>
                  </w:divBdr>
                </w:div>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2755">
                  <w:marLeft w:val="0"/>
                  <w:marRight w:val="0"/>
                  <w:marTop w:val="0"/>
                  <w:marBottom w:val="0"/>
                  <w:divBdr>
                    <w:top w:val="none" w:sz="0" w:space="0" w:color="auto"/>
                    <w:left w:val="none" w:sz="0" w:space="0" w:color="auto"/>
                    <w:bottom w:val="none" w:sz="0" w:space="0" w:color="auto"/>
                    <w:right w:val="none" w:sz="0" w:space="0" w:color="auto"/>
                  </w:divBdr>
                </w:div>
                <w:div w:id="547886138">
                  <w:marLeft w:val="0"/>
                  <w:marRight w:val="30"/>
                  <w:marTop w:val="0"/>
                  <w:marBottom w:val="0"/>
                  <w:divBdr>
                    <w:top w:val="none" w:sz="0" w:space="0" w:color="auto"/>
                    <w:left w:val="none" w:sz="0" w:space="0" w:color="auto"/>
                    <w:bottom w:val="none" w:sz="0" w:space="0" w:color="auto"/>
                    <w:right w:val="none" w:sz="0" w:space="0" w:color="auto"/>
                  </w:divBdr>
                </w:div>
                <w:div w:id="547962276">
                  <w:marLeft w:val="0"/>
                  <w:marRight w:val="0"/>
                  <w:marTop w:val="225"/>
                  <w:marBottom w:val="0"/>
                  <w:divBdr>
                    <w:top w:val="none" w:sz="0" w:space="0" w:color="auto"/>
                    <w:left w:val="none" w:sz="0" w:space="0" w:color="auto"/>
                    <w:bottom w:val="none" w:sz="0" w:space="0" w:color="auto"/>
                    <w:right w:val="none" w:sz="0" w:space="0" w:color="auto"/>
                  </w:divBdr>
                </w:div>
                <w:div w:id="548033357">
                  <w:marLeft w:val="0"/>
                  <w:marRight w:val="30"/>
                  <w:marTop w:val="0"/>
                  <w:marBottom w:val="0"/>
                  <w:divBdr>
                    <w:top w:val="none" w:sz="0" w:space="0" w:color="auto"/>
                    <w:left w:val="none" w:sz="0" w:space="0" w:color="auto"/>
                    <w:bottom w:val="none" w:sz="0" w:space="0" w:color="auto"/>
                    <w:right w:val="none" w:sz="0" w:space="0" w:color="auto"/>
                  </w:divBdr>
                  <w:divsChild>
                    <w:div w:id="676427955">
                      <w:marLeft w:val="0"/>
                      <w:marRight w:val="0"/>
                      <w:marTop w:val="0"/>
                      <w:marBottom w:val="0"/>
                      <w:divBdr>
                        <w:top w:val="none" w:sz="0" w:space="0" w:color="auto"/>
                        <w:left w:val="none" w:sz="0" w:space="0" w:color="auto"/>
                        <w:bottom w:val="none" w:sz="0" w:space="0" w:color="auto"/>
                        <w:right w:val="none" w:sz="0" w:space="0" w:color="auto"/>
                      </w:divBdr>
                    </w:div>
                  </w:divsChild>
                </w:div>
                <w:div w:id="548298732">
                  <w:marLeft w:val="0"/>
                  <w:marRight w:val="0"/>
                  <w:marTop w:val="0"/>
                  <w:marBottom w:val="0"/>
                  <w:divBdr>
                    <w:top w:val="none" w:sz="0" w:space="0" w:color="auto"/>
                    <w:left w:val="none" w:sz="0" w:space="0" w:color="auto"/>
                    <w:bottom w:val="none" w:sz="0" w:space="0" w:color="auto"/>
                    <w:right w:val="none" w:sz="0" w:space="0" w:color="auto"/>
                  </w:divBdr>
                  <w:divsChild>
                    <w:div w:id="593174541">
                      <w:marLeft w:val="0"/>
                      <w:marRight w:val="0"/>
                      <w:marTop w:val="0"/>
                      <w:marBottom w:val="0"/>
                      <w:divBdr>
                        <w:top w:val="none" w:sz="0" w:space="0" w:color="auto"/>
                        <w:left w:val="none" w:sz="0" w:space="0" w:color="auto"/>
                        <w:bottom w:val="none" w:sz="0" w:space="0" w:color="auto"/>
                        <w:right w:val="none" w:sz="0" w:space="0" w:color="auto"/>
                      </w:divBdr>
                    </w:div>
                  </w:divsChild>
                </w:div>
                <w:div w:id="548495164">
                  <w:marLeft w:val="0"/>
                  <w:marRight w:val="30"/>
                  <w:marTop w:val="0"/>
                  <w:marBottom w:val="0"/>
                  <w:divBdr>
                    <w:top w:val="none" w:sz="0" w:space="0" w:color="auto"/>
                    <w:left w:val="none" w:sz="0" w:space="0" w:color="auto"/>
                    <w:bottom w:val="none" w:sz="0" w:space="0" w:color="auto"/>
                    <w:right w:val="none" w:sz="0" w:space="0" w:color="auto"/>
                  </w:divBdr>
                  <w:divsChild>
                    <w:div w:id="363405832">
                      <w:marLeft w:val="0"/>
                      <w:marRight w:val="0"/>
                      <w:marTop w:val="0"/>
                      <w:marBottom w:val="0"/>
                      <w:divBdr>
                        <w:top w:val="none" w:sz="0" w:space="0" w:color="auto"/>
                        <w:left w:val="none" w:sz="0" w:space="0" w:color="auto"/>
                        <w:bottom w:val="none" w:sz="0" w:space="0" w:color="auto"/>
                        <w:right w:val="none" w:sz="0" w:space="0" w:color="auto"/>
                      </w:divBdr>
                    </w:div>
                  </w:divsChild>
                </w:div>
                <w:div w:id="548612492">
                  <w:marLeft w:val="0"/>
                  <w:marRight w:val="0"/>
                  <w:marTop w:val="0"/>
                  <w:marBottom w:val="0"/>
                  <w:divBdr>
                    <w:top w:val="none" w:sz="0" w:space="0" w:color="auto"/>
                    <w:left w:val="none" w:sz="0" w:space="0" w:color="auto"/>
                    <w:bottom w:val="none" w:sz="0" w:space="0" w:color="auto"/>
                    <w:right w:val="none" w:sz="0" w:space="0" w:color="auto"/>
                  </w:divBdr>
                </w:div>
                <w:div w:id="548960744">
                  <w:marLeft w:val="0"/>
                  <w:marRight w:val="0"/>
                  <w:marTop w:val="0"/>
                  <w:marBottom w:val="0"/>
                  <w:divBdr>
                    <w:top w:val="none" w:sz="0" w:space="0" w:color="auto"/>
                    <w:left w:val="none" w:sz="0" w:space="0" w:color="auto"/>
                    <w:bottom w:val="none" w:sz="0" w:space="0" w:color="auto"/>
                    <w:right w:val="none" w:sz="0" w:space="0" w:color="auto"/>
                  </w:divBdr>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49417030">
                  <w:marLeft w:val="0"/>
                  <w:marRight w:val="0"/>
                  <w:marTop w:val="0"/>
                  <w:marBottom w:val="0"/>
                  <w:divBdr>
                    <w:top w:val="none" w:sz="0" w:space="0" w:color="auto"/>
                    <w:left w:val="none" w:sz="0" w:space="0" w:color="auto"/>
                    <w:bottom w:val="none" w:sz="0" w:space="0" w:color="auto"/>
                    <w:right w:val="none" w:sz="0" w:space="0" w:color="auto"/>
                  </w:divBdr>
                  <w:divsChild>
                    <w:div w:id="177619420">
                      <w:marLeft w:val="0"/>
                      <w:marRight w:val="0"/>
                      <w:marTop w:val="0"/>
                      <w:marBottom w:val="0"/>
                      <w:divBdr>
                        <w:top w:val="none" w:sz="0" w:space="0" w:color="auto"/>
                        <w:left w:val="none" w:sz="0" w:space="0" w:color="auto"/>
                        <w:bottom w:val="none" w:sz="0" w:space="0" w:color="auto"/>
                        <w:right w:val="none" w:sz="0" w:space="0" w:color="auto"/>
                      </w:divBdr>
                    </w:div>
                  </w:divsChild>
                </w:div>
                <w:div w:id="549807577">
                  <w:marLeft w:val="300"/>
                  <w:marRight w:val="300"/>
                  <w:marTop w:val="0"/>
                  <w:marBottom w:val="0"/>
                  <w:divBdr>
                    <w:top w:val="none" w:sz="0" w:space="0" w:color="auto"/>
                    <w:left w:val="none" w:sz="0" w:space="0" w:color="auto"/>
                    <w:bottom w:val="none" w:sz="0" w:space="0" w:color="auto"/>
                    <w:right w:val="none" w:sz="0" w:space="0" w:color="auto"/>
                  </w:divBdr>
                  <w:divsChild>
                    <w:div w:id="106514161">
                      <w:marLeft w:val="0"/>
                      <w:marRight w:val="0"/>
                      <w:marTop w:val="0"/>
                      <w:marBottom w:val="0"/>
                      <w:divBdr>
                        <w:top w:val="none" w:sz="0" w:space="0" w:color="auto"/>
                        <w:left w:val="none" w:sz="0" w:space="0" w:color="auto"/>
                        <w:bottom w:val="none" w:sz="0" w:space="0" w:color="auto"/>
                        <w:right w:val="none" w:sz="0" w:space="0" w:color="auto"/>
                      </w:divBdr>
                    </w:div>
                  </w:divsChild>
                </w:div>
                <w:div w:id="549850288">
                  <w:marLeft w:val="0"/>
                  <w:marRight w:val="0"/>
                  <w:marTop w:val="0"/>
                  <w:marBottom w:val="0"/>
                  <w:divBdr>
                    <w:top w:val="none" w:sz="0" w:space="0" w:color="auto"/>
                    <w:left w:val="none" w:sz="0" w:space="0" w:color="auto"/>
                    <w:bottom w:val="none" w:sz="0" w:space="0" w:color="auto"/>
                    <w:right w:val="none" w:sz="0" w:space="0" w:color="auto"/>
                  </w:divBdr>
                </w:div>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sChild>
                </w:div>
                <w:div w:id="550076297">
                  <w:marLeft w:val="0"/>
                  <w:marRight w:val="0"/>
                  <w:marTop w:val="0"/>
                  <w:marBottom w:val="0"/>
                  <w:divBdr>
                    <w:top w:val="none" w:sz="0" w:space="0" w:color="auto"/>
                    <w:left w:val="none" w:sz="0" w:space="0" w:color="auto"/>
                    <w:bottom w:val="none" w:sz="0" w:space="0" w:color="auto"/>
                    <w:right w:val="none" w:sz="0" w:space="0" w:color="auto"/>
                  </w:divBdr>
                  <w:divsChild>
                    <w:div w:id="1109621869">
                      <w:marLeft w:val="0"/>
                      <w:marRight w:val="0"/>
                      <w:marTop w:val="0"/>
                      <w:marBottom w:val="0"/>
                      <w:divBdr>
                        <w:top w:val="none" w:sz="0" w:space="0" w:color="auto"/>
                        <w:left w:val="none" w:sz="0" w:space="0" w:color="auto"/>
                        <w:bottom w:val="none" w:sz="0" w:space="0" w:color="auto"/>
                        <w:right w:val="none" w:sz="0" w:space="0" w:color="auto"/>
                      </w:divBdr>
                    </w:div>
                  </w:divsChild>
                </w:div>
                <w:div w:id="550076375">
                  <w:marLeft w:val="0"/>
                  <w:marRight w:val="0"/>
                  <w:marTop w:val="0"/>
                  <w:marBottom w:val="0"/>
                  <w:divBdr>
                    <w:top w:val="none" w:sz="0" w:space="0" w:color="auto"/>
                    <w:left w:val="none" w:sz="0" w:space="0" w:color="auto"/>
                    <w:bottom w:val="none" w:sz="0" w:space="0" w:color="auto"/>
                    <w:right w:val="none" w:sz="0" w:space="0" w:color="auto"/>
                  </w:divBdr>
                </w:div>
                <w:div w:id="550193652">
                  <w:marLeft w:val="0"/>
                  <w:marRight w:val="0"/>
                  <w:marTop w:val="0"/>
                  <w:marBottom w:val="75"/>
                  <w:divBdr>
                    <w:top w:val="none" w:sz="0" w:space="0" w:color="auto"/>
                    <w:left w:val="none" w:sz="0" w:space="0" w:color="auto"/>
                    <w:bottom w:val="none" w:sz="0" w:space="0" w:color="auto"/>
                    <w:right w:val="none" w:sz="0" w:space="0" w:color="auto"/>
                  </w:divBdr>
                </w:div>
                <w:div w:id="550272156">
                  <w:marLeft w:val="0"/>
                  <w:marRight w:val="0"/>
                  <w:marTop w:val="0"/>
                  <w:marBottom w:val="0"/>
                  <w:divBdr>
                    <w:top w:val="none" w:sz="0" w:space="0" w:color="auto"/>
                    <w:left w:val="none" w:sz="0" w:space="0" w:color="auto"/>
                    <w:bottom w:val="none" w:sz="0" w:space="0" w:color="auto"/>
                    <w:right w:val="none" w:sz="0" w:space="0" w:color="auto"/>
                  </w:divBdr>
                </w:div>
                <w:div w:id="550311397">
                  <w:marLeft w:val="0"/>
                  <w:marRight w:val="0"/>
                  <w:marTop w:val="0"/>
                  <w:marBottom w:val="0"/>
                  <w:divBdr>
                    <w:top w:val="none" w:sz="0" w:space="0" w:color="auto"/>
                    <w:left w:val="none" w:sz="0" w:space="0" w:color="auto"/>
                    <w:bottom w:val="none" w:sz="0" w:space="0" w:color="auto"/>
                    <w:right w:val="none" w:sz="0" w:space="0" w:color="auto"/>
                  </w:divBdr>
                </w:div>
                <w:div w:id="550458440">
                  <w:marLeft w:val="0"/>
                  <w:marRight w:val="0"/>
                  <w:marTop w:val="0"/>
                  <w:marBottom w:val="0"/>
                  <w:divBdr>
                    <w:top w:val="none" w:sz="0" w:space="0" w:color="auto"/>
                    <w:left w:val="none" w:sz="0" w:space="0" w:color="auto"/>
                    <w:bottom w:val="none" w:sz="0" w:space="0" w:color="auto"/>
                    <w:right w:val="none" w:sz="0" w:space="0" w:color="auto"/>
                  </w:divBdr>
                  <w:divsChild>
                    <w:div w:id="751507275">
                      <w:marLeft w:val="0"/>
                      <w:marRight w:val="0"/>
                      <w:marTop w:val="0"/>
                      <w:marBottom w:val="0"/>
                      <w:divBdr>
                        <w:top w:val="none" w:sz="0" w:space="0" w:color="auto"/>
                        <w:left w:val="none" w:sz="0" w:space="0" w:color="auto"/>
                        <w:bottom w:val="none" w:sz="0" w:space="0" w:color="auto"/>
                        <w:right w:val="none" w:sz="0" w:space="0" w:color="auto"/>
                      </w:divBdr>
                      <w:divsChild>
                        <w:div w:id="11575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4425">
                  <w:marLeft w:val="0"/>
                  <w:marRight w:val="0"/>
                  <w:marTop w:val="0"/>
                  <w:marBottom w:val="0"/>
                  <w:divBdr>
                    <w:top w:val="none" w:sz="0" w:space="0" w:color="auto"/>
                    <w:left w:val="none" w:sz="0" w:space="0" w:color="auto"/>
                    <w:bottom w:val="none" w:sz="0" w:space="0" w:color="auto"/>
                    <w:right w:val="none" w:sz="0" w:space="0" w:color="auto"/>
                  </w:divBdr>
                </w:div>
                <w:div w:id="550574426">
                  <w:marLeft w:val="0"/>
                  <w:marRight w:val="0"/>
                  <w:marTop w:val="0"/>
                  <w:marBottom w:val="0"/>
                  <w:divBdr>
                    <w:top w:val="none" w:sz="0" w:space="0" w:color="auto"/>
                    <w:left w:val="none" w:sz="0" w:space="0" w:color="auto"/>
                    <w:bottom w:val="none" w:sz="0" w:space="0" w:color="auto"/>
                    <w:right w:val="none" w:sz="0" w:space="0" w:color="auto"/>
                  </w:divBdr>
                </w:div>
                <w:div w:id="550725555">
                  <w:marLeft w:val="0"/>
                  <w:marRight w:val="0"/>
                  <w:marTop w:val="0"/>
                  <w:marBottom w:val="0"/>
                  <w:divBdr>
                    <w:top w:val="none" w:sz="0" w:space="0" w:color="auto"/>
                    <w:left w:val="none" w:sz="0" w:space="0" w:color="auto"/>
                    <w:bottom w:val="none" w:sz="0" w:space="0" w:color="auto"/>
                    <w:right w:val="none" w:sz="0" w:space="0" w:color="auto"/>
                  </w:divBdr>
                  <w:divsChild>
                    <w:div w:id="1286817010">
                      <w:marLeft w:val="0"/>
                      <w:marRight w:val="0"/>
                      <w:marTop w:val="0"/>
                      <w:marBottom w:val="0"/>
                      <w:divBdr>
                        <w:top w:val="none" w:sz="0" w:space="0" w:color="auto"/>
                        <w:left w:val="none" w:sz="0" w:space="0" w:color="auto"/>
                        <w:bottom w:val="none" w:sz="0" w:space="0" w:color="auto"/>
                        <w:right w:val="none" w:sz="0" w:space="0" w:color="auto"/>
                      </w:divBdr>
                    </w:div>
                  </w:divsChild>
                </w:div>
                <w:div w:id="550726029">
                  <w:marLeft w:val="0"/>
                  <w:marRight w:val="0"/>
                  <w:marTop w:val="225"/>
                  <w:marBottom w:val="0"/>
                  <w:divBdr>
                    <w:top w:val="none" w:sz="0" w:space="0" w:color="auto"/>
                    <w:left w:val="none" w:sz="0" w:space="0" w:color="auto"/>
                    <w:bottom w:val="none" w:sz="0" w:space="0" w:color="auto"/>
                    <w:right w:val="none" w:sz="0" w:space="0" w:color="auto"/>
                  </w:divBdr>
                </w:div>
                <w:div w:id="550729516">
                  <w:marLeft w:val="0"/>
                  <w:marRight w:val="30"/>
                  <w:marTop w:val="0"/>
                  <w:marBottom w:val="0"/>
                  <w:divBdr>
                    <w:top w:val="none" w:sz="0" w:space="0" w:color="auto"/>
                    <w:left w:val="none" w:sz="0" w:space="0" w:color="auto"/>
                    <w:bottom w:val="none" w:sz="0" w:space="0" w:color="auto"/>
                    <w:right w:val="none" w:sz="0" w:space="0" w:color="auto"/>
                  </w:divBdr>
                </w:div>
                <w:div w:id="550769568">
                  <w:marLeft w:val="0"/>
                  <w:marRight w:val="0"/>
                  <w:marTop w:val="0"/>
                  <w:marBottom w:val="0"/>
                  <w:divBdr>
                    <w:top w:val="none" w:sz="0" w:space="0" w:color="auto"/>
                    <w:left w:val="none" w:sz="0" w:space="0" w:color="auto"/>
                    <w:bottom w:val="none" w:sz="0" w:space="0" w:color="auto"/>
                    <w:right w:val="none" w:sz="0" w:space="0" w:color="auto"/>
                  </w:divBdr>
                </w:div>
                <w:div w:id="550844114">
                  <w:marLeft w:val="0"/>
                  <w:marRight w:val="0"/>
                  <w:marTop w:val="0"/>
                  <w:marBottom w:val="0"/>
                  <w:divBdr>
                    <w:top w:val="none" w:sz="0" w:space="0" w:color="auto"/>
                    <w:left w:val="none" w:sz="0" w:space="0" w:color="auto"/>
                    <w:bottom w:val="none" w:sz="0" w:space="0" w:color="auto"/>
                    <w:right w:val="none" w:sz="0" w:space="0" w:color="auto"/>
                  </w:divBdr>
                </w:div>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51190420">
                  <w:marLeft w:val="75"/>
                  <w:marRight w:val="0"/>
                  <w:marTop w:val="0"/>
                  <w:marBottom w:val="0"/>
                  <w:divBdr>
                    <w:top w:val="none" w:sz="0" w:space="0" w:color="auto"/>
                    <w:left w:val="none" w:sz="0" w:space="0" w:color="auto"/>
                    <w:bottom w:val="none" w:sz="0" w:space="0" w:color="auto"/>
                    <w:right w:val="none" w:sz="0" w:space="0" w:color="auto"/>
                  </w:divBdr>
                </w:div>
                <w:div w:id="551382236">
                  <w:marLeft w:val="0"/>
                  <w:marRight w:val="0"/>
                  <w:marTop w:val="0"/>
                  <w:marBottom w:val="0"/>
                  <w:divBdr>
                    <w:top w:val="none" w:sz="0" w:space="0" w:color="auto"/>
                    <w:left w:val="none" w:sz="0" w:space="0" w:color="auto"/>
                    <w:bottom w:val="none" w:sz="0" w:space="0" w:color="auto"/>
                    <w:right w:val="none" w:sz="0" w:space="0" w:color="auto"/>
                  </w:divBdr>
                </w:div>
                <w:div w:id="551422495">
                  <w:marLeft w:val="0"/>
                  <w:marRight w:val="0"/>
                  <w:marTop w:val="0"/>
                  <w:marBottom w:val="0"/>
                  <w:divBdr>
                    <w:top w:val="none" w:sz="0" w:space="0" w:color="auto"/>
                    <w:left w:val="none" w:sz="0" w:space="0" w:color="auto"/>
                    <w:bottom w:val="none" w:sz="0" w:space="0" w:color="auto"/>
                    <w:right w:val="none" w:sz="0" w:space="0" w:color="auto"/>
                  </w:divBdr>
                </w:div>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7104">
                  <w:marLeft w:val="0"/>
                  <w:marRight w:val="0"/>
                  <w:marTop w:val="0"/>
                  <w:marBottom w:val="75"/>
                  <w:divBdr>
                    <w:top w:val="none" w:sz="0" w:space="0" w:color="auto"/>
                    <w:left w:val="none" w:sz="0" w:space="0" w:color="auto"/>
                    <w:bottom w:val="none" w:sz="0" w:space="0" w:color="auto"/>
                    <w:right w:val="none" w:sz="0" w:space="0" w:color="auto"/>
                  </w:divBdr>
                  <w:divsChild>
                    <w:div w:id="1157768862">
                      <w:marLeft w:val="0"/>
                      <w:marRight w:val="0"/>
                      <w:marTop w:val="0"/>
                      <w:marBottom w:val="0"/>
                      <w:divBdr>
                        <w:top w:val="none" w:sz="0" w:space="0" w:color="auto"/>
                        <w:left w:val="none" w:sz="0" w:space="0" w:color="auto"/>
                        <w:bottom w:val="none" w:sz="0" w:space="0" w:color="auto"/>
                        <w:right w:val="none" w:sz="0" w:space="0" w:color="auto"/>
                      </w:divBdr>
                    </w:div>
                  </w:divsChild>
                </w:div>
                <w:div w:id="551696027">
                  <w:marLeft w:val="0"/>
                  <w:marRight w:val="0"/>
                  <w:marTop w:val="0"/>
                  <w:marBottom w:val="0"/>
                  <w:divBdr>
                    <w:top w:val="none" w:sz="0" w:space="0" w:color="auto"/>
                    <w:left w:val="none" w:sz="0" w:space="0" w:color="auto"/>
                    <w:bottom w:val="none" w:sz="0" w:space="0" w:color="auto"/>
                    <w:right w:val="none" w:sz="0" w:space="0" w:color="auto"/>
                  </w:divBdr>
                </w:div>
                <w:div w:id="551816792">
                  <w:marLeft w:val="0"/>
                  <w:marRight w:val="0"/>
                  <w:marTop w:val="0"/>
                  <w:marBottom w:val="0"/>
                  <w:divBdr>
                    <w:top w:val="none" w:sz="0" w:space="0" w:color="auto"/>
                    <w:left w:val="none" w:sz="0" w:space="0" w:color="auto"/>
                    <w:bottom w:val="none" w:sz="0" w:space="0" w:color="auto"/>
                    <w:right w:val="none" w:sz="0" w:space="0" w:color="auto"/>
                  </w:divBdr>
                </w:div>
                <w:div w:id="552039655">
                  <w:marLeft w:val="0"/>
                  <w:marRight w:val="0"/>
                  <w:marTop w:val="0"/>
                  <w:marBottom w:val="0"/>
                  <w:divBdr>
                    <w:top w:val="none" w:sz="0" w:space="0" w:color="auto"/>
                    <w:left w:val="none" w:sz="0" w:space="0" w:color="auto"/>
                    <w:bottom w:val="none" w:sz="0" w:space="0" w:color="auto"/>
                    <w:right w:val="none" w:sz="0" w:space="0" w:color="auto"/>
                  </w:divBdr>
                </w:div>
                <w:div w:id="552280188">
                  <w:marLeft w:val="0"/>
                  <w:marRight w:val="0"/>
                  <w:marTop w:val="0"/>
                  <w:marBottom w:val="0"/>
                  <w:divBdr>
                    <w:top w:val="none" w:sz="0" w:space="0" w:color="auto"/>
                    <w:left w:val="none" w:sz="0" w:space="0" w:color="auto"/>
                    <w:bottom w:val="none" w:sz="0" w:space="0" w:color="auto"/>
                    <w:right w:val="none" w:sz="0" w:space="0" w:color="auto"/>
                  </w:divBdr>
                </w:div>
                <w:div w:id="552497556">
                  <w:marLeft w:val="300"/>
                  <w:marRight w:val="300"/>
                  <w:marTop w:val="0"/>
                  <w:marBottom w:val="0"/>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552615274">
                  <w:marLeft w:val="0"/>
                  <w:marRight w:val="0"/>
                  <w:marTop w:val="75"/>
                  <w:marBottom w:val="0"/>
                  <w:divBdr>
                    <w:top w:val="none" w:sz="0" w:space="0" w:color="auto"/>
                    <w:left w:val="none" w:sz="0" w:space="0" w:color="auto"/>
                    <w:bottom w:val="none" w:sz="0" w:space="0" w:color="auto"/>
                    <w:right w:val="none" w:sz="0" w:space="0" w:color="auto"/>
                  </w:divBdr>
                </w:div>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 w:id="552697468">
                  <w:marLeft w:val="0"/>
                  <w:marRight w:val="0"/>
                  <w:marTop w:val="0"/>
                  <w:marBottom w:val="0"/>
                  <w:divBdr>
                    <w:top w:val="none" w:sz="0" w:space="0" w:color="auto"/>
                    <w:left w:val="none" w:sz="0" w:space="0" w:color="auto"/>
                    <w:bottom w:val="none" w:sz="0" w:space="0" w:color="auto"/>
                    <w:right w:val="none" w:sz="0" w:space="0" w:color="auto"/>
                  </w:divBdr>
                </w:div>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
                  </w:divsChild>
                </w:div>
                <w:div w:id="552959982">
                  <w:marLeft w:val="0"/>
                  <w:marRight w:val="0"/>
                  <w:marTop w:val="0"/>
                  <w:marBottom w:val="0"/>
                  <w:divBdr>
                    <w:top w:val="none" w:sz="0" w:space="0" w:color="auto"/>
                    <w:left w:val="none" w:sz="0" w:space="0" w:color="auto"/>
                    <w:bottom w:val="none" w:sz="0" w:space="0" w:color="auto"/>
                    <w:right w:val="none" w:sz="0" w:space="0" w:color="auto"/>
                  </w:divBdr>
                </w:div>
                <w:div w:id="553009315">
                  <w:marLeft w:val="0"/>
                  <w:marRight w:val="0"/>
                  <w:marTop w:val="0"/>
                  <w:marBottom w:val="0"/>
                  <w:divBdr>
                    <w:top w:val="none" w:sz="0" w:space="0" w:color="auto"/>
                    <w:left w:val="none" w:sz="0" w:space="0" w:color="auto"/>
                    <w:bottom w:val="none" w:sz="0" w:space="0" w:color="auto"/>
                    <w:right w:val="none" w:sz="0" w:space="0" w:color="auto"/>
                  </w:divBdr>
                </w:div>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78935">
                  <w:marLeft w:val="0"/>
                  <w:marRight w:val="0"/>
                  <w:marTop w:val="0"/>
                  <w:marBottom w:val="0"/>
                  <w:divBdr>
                    <w:top w:val="none" w:sz="0" w:space="0" w:color="auto"/>
                    <w:left w:val="none" w:sz="0" w:space="0" w:color="auto"/>
                    <w:bottom w:val="none" w:sz="0" w:space="0" w:color="auto"/>
                    <w:right w:val="none" w:sz="0" w:space="0" w:color="auto"/>
                  </w:divBdr>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 w:id="553124006">
                  <w:marLeft w:val="0"/>
                  <w:marRight w:val="0"/>
                  <w:marTop w:val="0"/>
                  <w:marBottom w:val="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
                  </w:divsChild>
                </w:div>
                <w:div w:id="553390531">
                  <w:marLeft w:val="0"/>
                  <w:marRight w:val="0"/>
                  <w:marTop w:val="450"/>
                  <w:marBottom w:val="0"/>
                  <w:divBdr>
                    <w:top w:val="none" w:sz="0" w:space="0" w:color="auto"/>
                    <w:left w:val="none" w:sz="0" w:space="0" w:color="auto"/>
                    <w:bottom w:val="none" w:sz="0" w:space="0" w:color="auto"/>
                    <w:right w:val="none" w:sz="0" w:space="0" w:color="auto"/>
                  </w:divBdr>
                  <w:divsChild>
                    <w:div w:id="155919336">
                      <w:marLeft w:val="0"/>
                      <w:marRight w:val="0"/>
                      <w:marTop w:val="0"/>
                      <w:marBottom w:val="0"/>
                      <w:divBdr>
                        <w:top w:val="none" w:sz="0" w:space="0" w:color="auto"/>
                        <w:left w:val="none" w:sz="0" w:space="0" w:color="auto"/>
                        <w:bottom w:val="none" w:sz="0" w:space="0" w:color="auto"/>
                        <w:right w:val="none" w:sz="0" w:space="0" w:color="auto"/>
                      </w:divBdr>
                      <w:divsChild>
                        <w:div w:id="5984841">
                          <w:marLeft w:val="0"/>
                          <w:marRight w:val="0"/>
                          <w:marTop w:val="0"/>
                          <w:marBottom w:val="0"/>
                          <w:divBdr>
                            <w:top w:val="none" w:sz="0" w:space="0" w:color="auto"/>
                            <w:left w:val="none" w:sz="0" w:space="0" w:color="auto"/>
                            <w:bottom w:val="none" w:sz="0" w:space="0" w:color="auto"/>
                            <w:right w:val="none" w:sz="0" w:space="0" w:color="auto"/>
                          </w:divBdr>
                          <w:divsChild>
                            <w:div w:id="162550006">
                              <w:marLeft w:val="0"/>
                              <w:marRight w:val="0"/>
                              <w:marTop w:val="0"/>
                              <w:marBottom w:val="0"/>
                              <w:divBdr>
                                <w:top w:val="none" w:sz="0" w:space="0" w:color="auto"/>
                                <w:left w:val="none" w:sz="0" w:space="0" w:color="auto"/>
                                <w:bottom w:val="none" w:sz="0" w:space="0" w:color="auto"/>
                                <w:right w:val="none" w:sz="0" w:space="0" w:color="auto"/>
                              </w:divBdr>
                            </w:div>
                          </w:divsChild>
                        </w:div>
                        <w:div w:id="27679191">
                          <w:marLeft w:val="0"/>
                          <w:marRight w:val="0"/>
                          <w:marTop w:val="0"/>
                          <w:marBottom w:val="0"/>
                          <w:divBdr>
                            <w:top w:val="none" w:sz="0" w:space="0" w:color="auto"/>
                            <w:left w:val="none" w:sz="0" w:space="0" w:color="auto"/>
                            <w:bottom w:val="none" w:sz="0" w:space="0" w:color="auto"/>
                            <w:right w:val="none" w:sz="0" w:space="0" w:color="auto"/>
                          </w:divBdr>
                          <w:divsChild>
                            <w:div w:id="542788206">
                              <w:marLeft w:val="0"/>
                              <w:marRight w:val="0"/>
                              <w:marTop w:val="0"/>
                              <w:marBottom w:val="0"/>
                              <w:divBdr>
                                <w:top w:val="none" w:sz="0" w:space="0" w:color="auto"/>
                                <w:left w:val="none" w:sz="0" w:space="0" w:color="auto"/>
                                <w:bottom w:val="none" w:sz="0" w:space="0" w:color="auto"/>
                                <w:right w:val="none" w:sz="0" w:space="0" w:color="auto"/>
                              </w:divBdr>
                              <w:divsChild>
                                <w:div w:id="3151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7547">
                          <w:marLeft w:val="0"/>
                          <w:marRight w:val="0"/>
                          <w:marTop w:val="0"/>
                          <w:marBottom w:val="0"/>
                          <w:divBdr>
                            <w:top w:val="none" w:sz="0" w:space="0" w:color="auto"/>
                            <w:left w:val="none" w:sz="0" w:space="0" w:color="auto"/>
                            <w:bottom w:val="none" w:sz="0" w:space="0" w:color="auto"/>
                            <w:right w:val="none" w:sz="0" w:space="0" w:color="auto"/>
                          </w:divBdr>
                          <w:divsChild>
                            <w:div w:id="1260918072">
                              <w:marLeft w:val="0"/>
                              <w:marRight w:val="0"/>
                              <w:marTop w:val="0"/>
                              <w:marBottom w:val="0"/>
                              <w:divBdr>
                                <w:top w:val="none" w:sz="0" w:space="0" w:color="auto"/>
                                <w:left w:val="none" w:sz="0" w:space="0" w:color="auto"/>
                                <w:bottom w:val="none" w:sz="0" w:space="0" w:color="auto"/>
                                <w:right w:val="none" w:sz="0" w:space="0" w:color="auto"/>
                              </w:divBdr>
                              <w:divsChild>
                                <w:div w:id="5266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31476">
                          <w:marLeft w:val="0"/>
                          <w:marRight w:val="0"/>
                          <w:marTop w:val="0"/>
                          <w:marBottom w:val="0"/>
                          <w:divBdr>
                            <w:top w:val="none" w:sz="0" w:space="0" w:color="auto"/>
                            <w:left w:val="none" w:sz="0" w:space="0" w:color="auto"/>
                            <w:bottom w:val="none" w:sz="0" w:space="0" w:color="auto"/>
                            <w:right w:val="none" w:sz="0" w:space="0" w:color="auto"/>
                          </w:divBdr>
                          <w:divsChild>
                            <w:div w:id="930894938">
                              <w:marLeft w:val="0"/>
                              <w:marRight w:val="0"/>
                              <w:marTop w:val="0"/>
                              <w:marBottom w:val="0"/>
                              <w:divBdr>
                                <w:top w:val="none" w:sz="0" w:space="0" w:color="auto"/>
                                <w:left w:val="none" w:sz="0" w:space="0" w:color="auto"/>
                                <w:bottom w:val="none" w:sz="0" w:space="0" w:color="auto"/>
                                <w:right w:val="none" w:sz="0" w:space="0" w:color="auto"/>
                              </w:divBdr>
                            </w:div>
                          </w:divsChild>
                        </w:div>
                        <w:div w:id="537814899">
                          <w:marLeft w:val="0"/>
                          <w:marRight w:val="0"/>
                          <w:marTop w:val="0"/>
                          <w:marBottom w:val="0"/>
                          <w:divBdr>
                            <w:top w:val="none" w:sz="0" w:space="0" w:color="auto"/>
                            <w:left w:val="none" w:sz="0" w:space="0" w:color="auto"/>
                            <w:bottom w:val="none" w:sz="0" w:space="0" w:color="auto"/>
                            <w:right w:val="none" w:sz="0" w:space="0" w:color="auto"/>
                          </w:divBdr>
                        </w:div>
                        <w:div w:id="934555339">
                          <w:marLeft w:val="0"/>
                          <w:marRight w:val="0"/>
                          <w:marTop w:val="0"/>
                          <w:marBottom w:val="0"/>
                          <w:divBdr>
                            <w:top w:val="none" w:sz="0" w:space="0" w:color="auto"/>
                            <w:left w:val="none" w:sz="0" w:space="0" w:color="auto"/>
                            <w:bottom w:val="none" w:sz="0" w:space="0" w:color="auto"/>
                            <w:right w:val="none" w:sz="0" w:space="0" w:color="auto"/>
                          </w:divBdr>
                        </w:div>
                        <w:div w:id="1010713815">
                          <w:marLeft w:val="0"/>
                          <w:marRight w:val="0"/>
                          <w:marTop w:val="0"/>
                          <w:marBottom w:val="0"/>
                          <w:divBdr>
                            <w:top w:val="none" w:sz="0" w:space="0" w:color="auto"/>
                            <w:left w:val="none" w:sz="0" w:space="0" w:color="auto"/>
                            <w:bottom w:val="none" w:sz="0" w:space="0" w:color="auto"/>
                            <w:right w:val="none" w:sz="0" w:space="0" w:color="auto"/>
                          </w:divBdr>
                          <w:divsChild>
                            <w:div w:id="803961205">
                              <w:marLeft w:val="0"/>
                              <w:marRight w:val="0"/>
                              <w:marTop w:val="0"/>
                              <w:marBottom w:val="0"/>
                              <w:divBdr>
                                <w:top w:val="none" w:sz="0" w:space="0" w:color="auto"/>
                                <w:left w:val="none" w:sz="0" w:space="0" w:color="auto"/>
                                <w:bottom w:val="none" w:sz="0" w:space="0" w:color="auto"/>
                                <w:right w:val="none" w:sz="0" w:space="0" w:color="auto"/>
                              </w:divBdr>
                            </w:div>
                          </w:divsChild>
                        </w:div>
                        <w:div w:id="1129283085">
                          <w:marLeft w:val="0"/>
                          <w:marRight w:val="0"/>
                          <w:marTop w:val="0"/>
                          <w:marBottom w:val="0"/>
                          <w:divBdr>
                            <w:top w:val="none" w:sz="0" w:space="0" w:color="auto"/>
                            <w:left w:val="none" w:sz="0" w:space="0" w:color="auto"/>
                            <w:bottom w:val="none" w:sz="0" w:space="0" w:color="auto"/>
                            <w:right w:val="none" w:sz="0" w:space="0" w:color="auto"/>
                          </w:divBdr>
                          <w:divsChild>
                            <w:div w:id="757795115">
                              <w:marLeft w:val="0"/>
                              <w:marRight w:val="0"/>
                              <w:marTop w:val="0"/>
                              <w:marBottom w:val="0"/>
                              <w:divBdr>
                                <w:top w:val="none" w:sz="0" w:space="0" w:color="auto"/>
                                <w:left w:val="none" w:sz="0" w:space="0" w:color="auto"/>
                                <w:bottom w:val="none" w:sz="0" w:space="0" w:color="auto"/>
                                <w:right w:val="none" w:sz="0" w:space="0" w:color="auto"/>
                              </w:divBdr>
                              <w:divsChild>
                                <w:div w:id="7434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91265">
                  <w:marLeft w:val="0"/>
                  <w:marRight w:val="0"/>
                  <w:marTop w:val="0"/>
                  <w:marBottom w:val="0"/>
                  <w:divBdr>
                    <w:top w:val="none" w:sz="0" w:space="0" w:color="auto"/>
                    <w:left w:val="none" w:sz="0" w:space="0" w:color="auto"/>
                    <w:bottom w:val="none" w:sz="0" w:space="0" w:color="auto"/>
                    <w:right w:val="none" w:sz="0" w:space="0" w:color="auto"/>
                  </w:divBdr>
                  <w:divsChild>
                    <w:div w:id="681710791">
                      <w:marLeft w:val="0"/>
                      <w:marRight w:val="0"/>
                      <w:marTop w:val="0"/>
                      <w:marBottom w:val="0"/>
                      <w:divBdr>
                        <w:top w:val="none" w:sz="0" w:space="0" w:color="auto"/>
                        <w:left w:val="none" w:sz="0" w:space="0" w:color="auto"/>
                        <w:bottom w:val="none" w:sz="0" w:space="0" w:color="auto"/>
                        <w:right w:val="none" w:sz="0" w:space="0" w:color="auto"/>
                      </w:divBdr>
                      <w:divsChild>
                        <w:div w:id="5977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4914">
                  <w:marLeft w:val="0"/>
                  <w:marRight w:val="0"/>
                  <w:marTop w:val="0"/>
                  <w:marBottom w:val="0"/>
                  <w:divBdr>
                    <w:top w:val="none" w:sz="0" w:space="0" w:color="auto"/>
                    <w:left w:val="none" w:sz="0" w:space="0" w:color="auto"/>
                    <w:bottom w:val="none" w:sz="0" w:space="0" w:color="auto"/>
                    <w:right w:val="none" w:sz="0" w:space="0" w:color="auto"/>
                  </w:divBdr>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553780493">
                  <w:marLeft w:val="0"/>
                  <w:marRight w:val="0"/>
                  <w:marTop w:val="0"/>
                  <w:marBottom w:val="0"/>
                  <w:divBdr>
                    <w:top w:val="none" w:sz="0" w:space="0" w:color="auto"/>
                    <w:left w:val="none" w:sz="0" w:space="0" w:color="auto"/>
                    <w:bottom w:val="none" w:sz="0" w:space="0" w:color="auto"/>
                    <w:right w:val="none" w:sz="0" w:space="0" w:color="auto"/>
                  </w:divBdr>
                </w:div>
                <w:div w:id="553859002">
                  <w:marLeft w:val="0"/>
                  <w:marRight w:val="0"/>
                  <w:marTop w:val="0"/>
                  <w:marBottom w:val="480"/>
                  <w:divBdr>
                    <w:top w:val="none" w:sz="0" w:space="0" w:color="auto"/>
                    <w:left w:val="none" w:sz="0" w:space="0" w:color="auto"/>
                    <w:bottom w:val="none" w:sz="0" w:space="0" w:color="auto"/>
                    <w:right w:val="none" w:sz="0" w:space="0" w:color="auto"/>
                  </w:divBdr>
                  <w:divsChild>
                    <w:div w:id="436800650">
                      <w:marLeft w:val="0"/>
                      <w:marRight w:val="0"/>
                      <w:marTop w:val="0"/>
                      <w:marBottom w:val="0"/>
                      <w:divBdr>
                        <w:top w:val="none" w:sz="0" w:space="0" w:color="auto"/>
                        <w:left w:val="none" w:sz="0" w:space="0" w:color="auto"/>
                        <w:bottom w:val="none" w:sz="0" w:space="0" w:color="auto"/>
                        <w:right w:val="none" w:sz="0" w:space="0" w:color="auto"/>
                      </w:divBdr>
                    </w:div>
                    <w:div w:id="655115259">
                      <w:marLeft w:val="0"/>
                      <w:marRight w:val="0"/>
                      <w:marTop w:val="0"/>
                      <w:marBottom w:val="0"/>
                      <w:divBdr>
                        <w:top w:val="none" w:sz="0" w:space="0" w:color="auto"/>
                        <w:left w:val="none" w:sz="0" w:space="0" w:color="auto"/>
                        <w:bottom w:val="none" w:sz="0" w:space="0" w:color="auto"/>
                        <w:right w:val="none" w:sz="0" w:space="0" w:color="auto"/>
                      </w:divBdr>
                    </w:div>
                  </w:divsChild>
                </w:div>
                <w:div w:id="554048657">
                  <w:marLeft w:val="0"/>
                  <w:marRight w:val="0"/>
                  <w:marTop w:val="0"/>
                  <w:marBottom w:val="0"/>
                  <w:divBdr>
                    <w:top w:val="none" w:sz="0" w:space="0" w:color="auto"/>
                    <w:left w:val="none" w:sz="0" w:space="0" w:color="auto"/>
                    <w:bottom w:val="none" w:sz="0" w:space="0" w:color="auto"/>
                    <w:right w:val="none" w:sz="0" w:space="0" w:color="auto"/>
                  </w:divBdr>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0592">
                  <w:marLeft w:val="0"/>
                  <w:marRight w:val="0"/>
                  <w:marTop w:val="180"/>
                  <w:marBottom w:val="255"/>
                  <w:divBdr>
                    <w:top w:val="none" w:sz="0" w:space="0" w:color="auto"/>
                    <w:left w:val="none" w:sz="0" w:space="0" w:color="auto"/>
                    <w:bottom w:val="none" w:sz="0" w:space="0" w:color="auto"/>
                    <w:right w:val="none" w:sz="0" w:space="0" w:color="auto"/>
                  </w:divBdr>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3409">
                  <w:marLeft w:val="0"/>
                  <w:marRight w:val="0"/>
                  <w:marTop w:val="0"/>
                  <w:marBottom w:val="0"/>
                  <w:divBdr>
                    <w:top w:val="none" w:sz="0" w:space="0" w:color="auto"/>
                    <w:left w:val="none" w:sz="0" w:space="0" w:color="auto"/>
                    <w:bottom w:val="none" w:sz="0" w:space="0" w:color="auto"/>
                    <w:right w:val="none" w:sz="0" w:space="0" w:color="auto"/>
                  </w:divBdr>
                </w:div>
                <w:div w:id="554511500">
                  <w:marLeft w:val="0"/>
                  <w:marRight w:val="0"/>
                  <w:marTop w:val="0"/>
                  <w:marBottom w:val="0"/>
                  <w:divBdr>
                    <w:top w:val="none" w:sz="0" w:space="0" w:color="auto"/>
                    <w:left w:val="none" w:sz="0" w:space="0" w:color="auto"/>
                    <w:bottom w:val="none" w:sz="0" w:space="0" w:color="auto"/>
                    <w:right w:val="none" w:sz="0" w:space="0" w:color="auto"/>
                  </w:divBdr>
                </w:div>
                <w:div w:id="554656624">
                  <w:marLeft w:val="0"/>
                  <w:marRight w:val="0"/>
                  <w:marTop w:val="0"/>
                  <w:marBottom w:val="0"/>
                  <w:divBdr>
                    <w:top w:val="none" w:sz="0" w:space="0" w:color="auto"/>
                    <w:left w:val="none" w:sz="0" w:space="0" w:color="auto"/>
                    <w:bottom w:val="none" w:sz="0" w:space="0" w:color="auto"/>
                    <w:right w:val="none" w:sz="0" w:space="0" w:color="auto"/>
                  </w:divBdr>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54851580">
                  <w:marLeft w:val="0"/>
                  <w:marRight w:val="0"/>
                  <w:marTop w:val="0"/>
                  <w:marBottom w:val="0"/>
                  <w:divBdr>
                    <w:top w:val="none" w:sz="0" w:space="0" w:color="auto"/>
                    <w:left w:val="none" w:sz="0" w:space="0" w:color="auto"/>
                    <w:bottom w:val="none" w:sz="0" w:space="0" w:color="auto"/>
                    <w:right w:val="none" w:sz="0" w:space="0" w:color="auto"/>
                  </w:divBdr>
                </w:div>
                <w:div w:id="554973538">
                  <w:marLeft w:val="0"/>
                  <w:marRight w:val="0"/>
                  <w:marTop w:val="0"/>
                  <w:marBottom w:val="0"/>
                  <w:divBdr>
                    <w:top w:val="none" w:sz="0" w:space="0" w:color="auto"/>
                    <w:left w:val="none" w:sz="0" w:space="0" w:color="auto"/>
                    <w:bottom w:val="none" w:sz="0" w:space="0" w:color="auto"/>
                    <w:right w:val="none" w:sz="0" w:space="0" w:color="auto"/>
                  </w:divBdr>
                  <w:divsChild>
                    <w:div w:id="556664903">
                      <w:marLeft w:val="300"/>
                      <w:marRight w:val="300"/>
                      <w:marTop w:val="0"/>
                      <w:marBottom w:val="0"/>
                      <w:divBdr>
                        <w:top w:val="none" w:sz="0" w:space="0" w:color="auto"/>
                        <w:left w:val="none" w:sz="0" w:space="0" w:color="auto"/>
                        <w:bottom w:val="none" w:sz="0" w:space="0" w:color="auto"/>
                        <w:right w:val="none" w:sz="0" w:space="0" w:color="auto"/>
                      </w:divBdr>
                      <w:divsChild>
                        <w:div w:id="28647308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55094036">
                  <w:marLeft w:val="0"/>
                  <w:marRight w:val="0"/>
                  <w:marTop w:val="0"/>
                  <w:marBottom w:val="0"/>
                  <w:divBdr>
                    <w:top w:val="none" w:sz="0" w:space="0" w:color="auto"/>
                    <w:left w:val="none" w:sz="0" w:space="0" w:color="auto"/>
                    <w:bottom w:val="none" w:sz="0" w:space="0" w:color="auto"/>
                    <w:right w:val="none" w:sz="0" w:space="0" w:color="auto"/>
                  </w:divBdr>
                </w:div>
                <w:div w:id="555359806">
                  <w:marLeft w:val="0"/>
                  <w:marRight w:val="0"/>
                  <w:marTop w:val="0"/>
                  <w:marBottom w:val="0"/>
                  <w:divBdr>
                    <w:top w:val="none" w:sz="0" w:space="0" w:color="auto"/>
                    <w:left w:val="none" w:sz="0" w:space="0" w:color="auto"/>
                    <w:bottom w:val="none" w:sz="0" w:space="0" w:color="auto"/>
                    <w:right w:val="none" w:sz="0" w:space="0" w:color="auto"/>
                  </w:divBdr>
                </w:div>
                <w:div w:id="555548767">
                  <w:marLeft w:val="0"/>
                  <w:marRight w:val="0"/>
                  <w:marTop w:val="0"/>
                  <w:marBottom w:val="0"/>
                  <w:divBdr>
                    <w:top w:val="none" w:sz="0" w:space="0" w:color="auto"/>
                    <w:left w:val="none" w:sz="0" w:space="0" w:color="auto"/>
                    <w:bottom w:val="none" w:sz="0" w:space="0" w:color="auto"/>
                    <w:right w:val="none" w:sz="0" w:space="0" w:color="auto"/>
                  </w:divBdr>
                  <w:divsChild>
                    <w:div w:id="566570271">
                      <w:marLeft w:val="300"/>
                      <w:marRight w:val="300"/>
                      <w:marTop w:val="0"/>
                      <w:marBottom w:val="0"/>
                      <w:divBdr>
                        <w:top w:val="none" w:sz="0" w:space="0" w:color="auto"/>
                        <w:left w:val="none" w:sz="0" w:space="0" w:color="auto"/>
                        <w:bottom w:val="none" w:sz="0" w:space="0" w:color="auto"/>
                        <w:right w:val="none" w:sz="0" w:space="0" w:color="auto"/>
                      </w:divBdr>
                    </w:div>
                  </w:divsChild>
                </w:div>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 w:id="555554124">
                  <w:marLeft w:val="0"/>
                  <w:marRight w:val="0"/>
                  <w:marTop w:val="0"/>
                  <w:marBottom w:val="0"/>
                  <w:divBdr>
                    <w:top w:val="none" w:sz="0" w:space="0" w:color="auto"/>
                    <w:left w:val="none" w:sz="0" w:space="0" w:color="auto"/>
                    <w:bottom w:val="none" w:sz="0" w:space="0" w:color="auto"/>
                    <w:right w:val="none" w:sz="0" w:space="0" w:color="auto"/>
                  </w:divBdr>
                  <w:divsChild>
                    <w:div w:id="666248943">
                      <w:marLeft w:val="0"/>
                      <w:marRight w:val="0"/>
                      <w:marTop w:val="0"/>
                      <w:marBottom w:val="0"/>
                      <w:divBdr>
                        <w:top w:val="none" w:sz="0" w:space="0" w:color="auto"/>
                        <w:left w:val="none" w:sz="0" w:space="0" w:color="auto"/>
                        <w:bottom w:val="none" w:sz="0" w:space="0" w:color="auto"/>
                        <w:right w:val="none" w:sz="0" w:space="0" w:color="auto"/>
                      </w:divBdr>
                    </w:div>
                  </w:divsChild>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11297">
                  <w:marLeft w:val="0"/>
                  <w:marRight w:val="0"/>
                  <w:marTop w:val="0"/>
                  <w:marBottom w:val="0"/>
                  <w:divBdr>
                    <w:top w:val="none" w:sz="0" w:space="0" w:color="auto"/>
                    <w:left w:val="none" w:sz="0" w:space="0" w:color="auto"/>
                    <w:bottom w:val="none" w:sz="0" w:space="0" w:color="auto"/>
                    <w:right w:val="none" w:sz="0" w:space="0" w:color="auto"/>
                  </w:divBdr>
                  <w:divsChild>
                    <w:div w:id="149829186">
                      <w:marLeft w:val="0"/>
                      <w:marRight w:val="0"/>
                      <w:marTop w:val="0"/>
                      <w:marBottom w:val="0"/>
                      <w:divBdr>
                        <w:top w:val="none" w:sz="0" w:space="0" w:color="auto"/>
                        <w:left w:val="none" w:sz="0" w:space="0" w:color="auto"/>
                        <w:bottom w:val="none" w:sz="0" w:space="0" w:color="auto"/>
                        <w:right w:val="none" w:sz="0" w:space="0" w:color="auto"/>
                      </w:divBdr>
                    </w:div>
                  </w:divsChild>
                </w:div>
                <w:div w:id="556011426">
                  <w:marLeft w:val="0"/>
                  <w:marRight w:val="0"/>
                  <w:marTop w:val="540"/>
                  <w:marBottom w:val="540"/>
                  <w:divBdr>
                    <w:top w:val="none" w:sz="0" w:space="0" w:color="auto"/>
                    <w:left w:val="none" w:sz="0" w:space="0" w:color="auto"/>
                    <w:bottom w:val="none" w:sz="0" w:space="0" w:color="auto"/>
                    <w:right w:val="none" w:sz="0" w:space="0" w:color="auto"/>
                  </w:divBdr>
                </w:div>
                <w:div w:id="556209153">
                  <w:marLeft w:val="0"/>
                  <w:marRight w:val="0"/>
                  <w:marTop w:val="0"/>
                  <w:marBottom w:val="0"/>
                  <w:divBdr>
                    <w:top w:val="none" w:sz="0" w:space="0" w:color="auto"/>
                    <w:left w:val="none" w:sz="0" w:space="0" w:color="auto"/>
                    <w:bottom w:val="none" w:sz="0" w:space="0" w:color="auto"/>
                    <w:right w:val="none" w:sz="0" w:space="0" w:color="auto"/>
                  </w:divBdr>
                </w:div>
                <w:div w:id="556550196">
                  <w:marLeft w:val="0"/>
                  <w:marRight w:val="0"/>
                  <w:marTop w:val="300"/>
                  <w:marBottom w:val="300"/>
                  <w:divBdr>
                    <w:top w:val="none" w:sz="0" w:space="0" w:color="auto"/>
                    <w:left w:val="none" w:sz="0" w:space="0" w:color="auto"/>
                    <w:bottom w:val="none" w:sz="0" w:space="0" w:color="auto"/>
                    <w:right w:val="none" w:sz="0" w:space="0" w:color="auto"/>
                  </w:divBdr>
                </w:div>
                <w:div w:id="556551893">
                  <w:marLeft w:val="0"/>
                  <w:marRight w:val="0"/>
                  <w:marTop w:val="0"/>
                  <w:marBottom w:val="0"/>
                  <w:divBdr>
                    <w:top w:val="none" w:sz="0" w:space="0" w:color="auto"/>
                    <w:left w:val="none" w:sz="0" w:space="0" w:color="auto"/>
                    <w:bottom w:val="none" w:sz="0" w:space="0" w:color="auto"/>
                    <w:right w:val="none" w:sz="0" w:space="0" w:color="auto"/>
                  </w:divBdr>
                  <w:divsChild>
                    <w:div w:id="586227782">
                      <w:marLeft w:val="0"/>
                      <w:marRight w:val="0"/>
                      <w:marTop w:val="0"/>
                      <w:marBottom w:val="0"/>
                      <w:divBdr>
                        <w:top w:val="none" w:sz="0" w:space="0" w:color="auto"/>
                        <w:left w:val="none" w:sz="0" w:space="0" w:color="auto"/>
                        <w:bottom w:val="none" w:sz="0" w:space="0" w:color="auto"/>
                        <w:right w:val="none" w:sz="0" w:space="0" w:color="auto"/>
                      </w:divBdr>
                    </w:div>
                  </w:divsChild>
                </w:div>
                <w:div w:id="557085700">
                  <w:marLeft w:val="0"/>
                  <w:marRight w:val="0"/>
                  <w:marTop w:val="0"/>
                  <w:marBottom w:val="0"/>
                  <w:divBdr>
                    <w:top w:val="none" w:sz="0" w:space="0" w:color="auto"/>
                    <w:left w:val="single" w:sz="24" w:space="12" w:color="005FF9"/>
                    <w:bottom w:val="none" w:sz="0" w:space="0" w:color="auto"/>
                    <w:right w:val="none" w:sz="0" w:space="0" w:color="auto"/>
                  </w:divBdr>
                </w:div>
                <w:div w:id="557208491">
                  <w:marLeft w:val="0"/>
                  <w:marRight w:val="0"/>
                  <w:marTop w:val="0"/>
                  <w:marBottom w:val="0"/>
                  <w:divBdr>
                    <w:top w:val="none" w:sz="0" w:space="0" w:color="auto"/>
                    <w:left w:val="none" w:sz="0" w:space="0" w:color="auto"/>
                    <w:bottom w:val="none" w:sz="0" w:space="0" w:color="auto"/>
                    <w:right w:val="none" w:sz="0" w:space="0" w:color="auto"/>
                  </w:divBdr>
                  <w:divsChild>
                    <w:div w:id="374744888">
                      <w:marLeft w:val="0"/>
                      <w:marRight w:val="0"/>
                      <w:marTop w:val="0"/>
                      <w:marBottom w:val="0"/>
                      <w:divBdr>
                        <w:top w:val="none" w:sz="0" w:space="0" w:color="auto"/>
                        <w:left w:val="none" w:sz="0" w:space="0" w:color="auto"/>
                        <w:bottom w:val="none" w:sz="0" w:space="0" w:color="auto"/>
                        <w:right w:val="none" w:sz="0" w:space="0" w:color="auto"/>
                      </w:divBdr>
                    </w:div>
                  </w:divsChild>
                </w:div>
                <w:div w:id="557400772">
                  <w:marLeft w:val="0"/>
                  <w:marRight w:val="0"/>
                  <w:marTop w:val="0"/>
                  <w:marBottom w:val="0"/>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557588879">
                  <w:marLeft w:val="0"/>
                  <w:marRight w:val="0"/>
                  <w:marTop w:val="0"/>
                  <w:marBottom w:val="0"/>
                  <w:divBdr>
                    <w:top w:val="none" w:sz="0" w:space="0" w:color="auto"/>
                    <w:left w:val="none" w:sz="0" w:space="0" w:color="auto"/>
                    <w:bottom w:val="none" w:sz="0" w:space="0" w:color="auto"/>
                    <w:right w:val="none" w:sz="0" w:space="0" w:color="auto"/>
                  </w:divBdr>
                  <w:divsChild>
                    <w:div w:id="838034300">
                      <w:marLeft w:val="0"/>
                      <w:marRight w:val="0"/>
                      <w:marTop w:val="0"/>
                      <w:marBottom w:val="0"/>
                      <w:divBdr>
                        <w:top w:val="none" w:sz="0" w:space="0" w:color="auto"/>
                        <w:left w:val="none" w:sz="0" w:space="0" w:color="auto"/>
                        <w:bottom w:val="none" w:sz="0" w:space="0" w:color="auto"/>
                        <w:right w:val="none" w:sz="0" w:space="0" w:color="auto"/>
                      </w:divBdr>
                    </w:div>
                  </w:divsChild>
                </w:div>
                <w:div w:id="557589058">
                  <w:marLeft w:val="0"/>
                  <w:marRight w:val="0"/>
                  <w:marTop w:val="0"/>
                  <w:marBottom w:val="0"/>
                  <w:divBdr>
                    <w:top w:val="none" w:sz="0" w:space="0" w:color="auto"/>
                    <w:left w:val="none" w:sz="0" w:space="0" w:color="auto"/>
                    <w:bottom w:val="none" w:sz="0" w:space="0" w:color="auto"/>
                    <w:right w:val="none" w:sz="0" w:space="0" w:color="auto"/>
                  </w:divBdr>
                  <w:divsChild>
                    <w:div w:id="411125659">
                      <w:marLeft w:val="0"/>
                      <w:marRight w:val="0"/>
                      <w:marTop w:val="0"/>
                      <w:marBottom w:val="0"/>
                      <w:divBdr>
                        <w:top w:val="none" w:sz="0" w:space="0" w:color="auto"/>
                        <w:left w:val="none" w:sz="0" w:space="0" w:color="auto"/>
                        <w:bottom w:val="none" w:sz="0" w:space="0" w:color="auto"/>
                        <w:right w:val="none" w:sz="0" w:space="0" w:color="auto"/>
                      </w:divBdr>
                    </w:div>
                  </w:divsChild>
                </w:div>
                <w:div w:id="557715049">
                  <w:marLeft w:val="0"/>
                  <w:marRight w:val="0"/>
                  <w:marTop w:val="0"/>
                  <w:marBottom w:val="0"/>
                  <w:divBdr>
                    <w:top w:val="none" w:sz="0" w:space="0" w:color="auto"/>
                    <w:left w:val="none" w:sz="0" w:space="0" w:color="auto"/>
                    <w:bottom w:val="none" w:sz="0" w:space="0" w:color="auto"/>
                    <w:right w:val="none" w:sz="0" w:space="0" w:color="auto"/>
                  </w:divBdr>
                </w:div>
                <w:div w:id="557860454">
                  <w:marLeft w:val="0"/>
                  <w:marRight w:val="0"/>
                  <w:marTop w:val="0"/>
                  <w:marBottom w:val="0"/>
                  <w:divBdr>
                    <w:top w:val="none" w:sz="0" w:space="0" w:color="auto"/>
                    <w:left w:val="none" w:sz="0" w:space="0" w:color="auto"/>
                    <w:bottom w:val="none" w:sz="0" w:space="0" w:color="auto"/>
                    <w:right w:val="none" w:sz="0" w:space="0" w:color="auto"/>
                  </w:divBdr>
                </w:div>
                <w:div w:id="558127096">
                  <w:marLeft w:val="0"/>
                  <w:marRight w:val="0"/>
                  <w:marTop w:val="0"/>
                  <w:marBottom w:val="0"/>
                  <w:divBdr>
                    <w:top w:val="none" w:sz="0" w:space="0" w:color="auto"/>
                    <w:left w:val="none" w:sz="0" w:space="0" w:color="auto"/>
                    <w:bottom w:val="none" w:sz="0" w:space="0" w:color="auto"/>
                    <w:right w:val="none" w:sz="0" w:space="0" w:color="auto"/>
                  </w:divBdr>
                </w:div>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sChild>
                </w:div>
                <w:div w:id="558520989">
                  <w:marLeft w:val="0"/>
                  <w:marRight w:val="0"/>
                  <w:marTop w:val="0"/>
                  <w:marBottom w:val="0"/>
                  <w:divBdr>
                    <w:top w:val="single" w:sz="6" w:space="15" w:color="EAEAEA"/>
                    <w:left w:val="single" w:sz="6" w:space="15" w:color="EAEAEA"/>
                    <w:bottom w:val="single" w:sz="6" w:space="15" w:color="EAEAEA"/>
                    <w:right w:val="single" w:sz="6" w:space="15" w:color="EAEAEA"/>
                  </w:divBdr>
                  <w:divsChild>
                    <w:div w:id="499731931">
                      <w:marLeft w:val="0"/>
                      <w:marRight w:val="0"/>
                      <w:marTop w:val="0"/>
                      <w:marBottom w:val="0"/>
                      <w:divBdr>
                        <w:top w:val="none" w:sz="0" w:space="0" w:color="auto"/>
                        <w:left w:val="none" w:sz="0" w:space="0" w:color="auto"/>
                        <w:bottom w:val="none" w:sz="0" w:space="0" w:color="auto"/>
                        <w:right w:val="none" w:sz="0" w:space="0" w:color="auto"/>
                      </w:divBdr>
                      <w:divsChild>
                        <w:div w:id="635061123">
                          <w:marLeft w:val="0"/>
                          <w:marRight w:val="0"/>
                          <w:marTop w:val="0"/>
                          <w:marBottom w:val="75"/>
                          <w:divBdr>
                            <w:top w:val="none" w:sz="0" w:space="0" w:color="auto"/>
                            <w:left w:val="none" w:sz="0" w:space="0" w:color="auto"/>
                            <w:bottom w:val="none" w:sz="0" w:space="0" w:color="auto"/>
                            <w:right w:val="none" w:sz="0" w:space="0" w:color="auto"/>
                          </w:divBdr>
                        </w:div>
                      </w:divsChild>
                    </w:div>
                    <w:div w:id="598415324">
                      <w:marLeft w:val="-300"/>
                      <w:marRight w:val="-300"/>
                      <w:marTop w:val="0"/>
                      <w:marBottom w:val="105"/>
                      <w:divBdr>
                        <w:top w:val="none" w:sz="0" w:space="0" w:color="auto"/>
                        <w:left w:val="none" w:sz="0" w:space="0" w:color="auto"/>
                        <w:bottom w:val="none" w:sz="0" w:space="0" w:color="auto"/>
                        <w:right w:val="none" w:sz="0" w:space="0" w:color="auto"/>
                      </w:divBdr>
                    </w:div>
                    <w:div w:id="1141970396">
                      <w:marLeft w:val="0"/>
                      <w:marRight w:val="0"/>
                      <w:marTop w:val="0"/>
                      <w:marBottom w:val="0"/>
                      <w:divBdr>
                        <w:top w:val="none" w:sz="0" w:space="0" w:color="auto"/>
                        <w:left w:val="none" w:sz="0" w:space="0" w:color="auto"/>
                        <w:bottom w:val="none" w:sz="0" w:space="0" w:color="auto"/>
                        <w:right w:val="none" w:sz="0" w:space="0" w:color="auto"/>
                      </w:divBdr>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
                    <w:div w:id="889682977">
                      <w:marLeft w:val="0"/>
                      <w:marRight w:val="0"/>
                      <w:marTop w:val="225"/>
                      <w:marBottom w:val="0"/>
                      <w:divBdr>
                        <w:top w:val="none" w:sz="0" w:space="0" w:color="auto"/>
                        <w:left w:val="none" w:sz="0" w:space="0" w:color="auto"/>
                        <w:bottom w:val="none" w:sz="0" w:space="0" w:color="auto"/>
                        <w:right w:val="none" w:sz="0" w:space="0" w:color="auto"/>
                      </w:divBdr>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11746">
                  <w:marLeft w:val="0"/>
                  <w:marRight w:val="0"/>
                  <w:marTop w:val="0"/>
                  <w:marBottom w:val="0"/>
                  <w:divBdr>
                    <w:top w:val="none" w:sz="0" w:space="0" w:color="auto"/>
                    <w:left w:val="none" w:sz="0" w:space="0" w:color="auto"/>
                    <w:bottom w:val="none" w:sz="0" w:space="0" w:color="auto"/>
                    <w:right w:val="none" w:sz="0" w:space="0" w:color="auto"/>
                  </w:divBdr>
                </w:div>
                <w:div w:id="558781201">
                  <w:marLeft w:val="0"/>
                  <w:marRight w:val="0"/>
                  <w:marTop w:val="0"/>
                  <w:marBottom w:val="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90216">
                  <w:marLeft w:val="0"/>
                  <w:marRight w:val="0"/>
                  <w:marTop w:val="0"/>
                  <w:marBottom w:val="0"/>
                  <w:divBdr>
                    <w:top w:val="none" w:sz="0" w:space="0" w:color="auto"/>
                    <w:left w:val="none" w:sz="0" w:space="0" w:color="auto"/>
                    <w:bottom w:val="none" w:sz="0" w:space="0" w:color="auto"/>
                    <w:right w:val="none" w:sz="0" w:space="0" w:color="auto"/>
                  </w:divBdr>
                </w:div>
                <w:div w:id="558830133">
                  <w:marLeft w:val="0"/>
                  <w:marRight w:val="0"/>
                  <w:marTop w:val="0"/>
                  <w:marBottom w:val="0"/>
                  <w:divBdr>
                    <w:top w:val="none" w:sz="0" w:space="0" w:color="auto"/>
                    <w:left w:val="none" w:sz="0" w:space="0" w:color="auto"/>
                    <w:bottom w:val="none" w:sz="0" w:space="0" w:color="auto"/>
                    <w:right w:val="none" w:sz="0" w:space="0" w:color="auto"/>
                  </w:divBdr>
                </w:div>
                <w:div w:id="559050665">
                  <w:marLeft w:val="0"/>
                  <w:marRight w:val="0"/>
                  <w:marTop w:val="0"/>
                  <w:marBottom w:val="0"/>
                  <w:divBdr>
                    <w:top w:val="none" w:sz="0" w:space="0" w:color="auto"/>
                    <w:left w:val="none" w:sz="0" w:space="0" w:color="auto"/>
                    <w:bottom w:val="none" w:sz="0" w:space="0" w:color="auto"/>
                    <w:right w:val="none" w:sz="0" w:space="0" w:color="auto"/>
                  </w:divBdr>
                </w:div>
                <w:div w:id="559243023">
                  <w:marLeft w:val="0"/>
                  <w:marRight w:val="0"/>
                  <w:marTop w:val="0"/>
                  <w:marBottom w:val="0"/>
                  <w:divBdr>
                    <w:top w:val="none" w:sz="0" w:space="0" w:color="auto"/>
                    <w:left w:val="none" w:sz="0" w:space="0" w:color="auto"/>
                    <w:bottom w:val="none" w:sz="0" w:space="0" w:color="auto"/>
                    <w:right w:val="none" w:sz="0" w:space="0" w:color="auto"/>
                  </w:divBdr>
                  <w:divsChild>
                    <w:div w:id="745878225">
                      <w:marLeft w:val="0"/>
                      <w:marRight w:val="0"/>
                      <w:marTop w:val="0"/>
                      <w:marBottom w:val="0"/>
                      <w:divBdr>
                        <w:top w:val="none" w:sz="0" w:space="0" w:color="auto"/>
                        <w:left w:val="none" w:sz="0" w:space="0" w:color="auto"/>
                        <w:bottom w:val="none" w:sz="0" w:space="0" w:color="auto"/>
                        <w:right w:val="none" w:sz="0" w:space="0" w:color="auto"/>
                      </w:divBdr>
                      <w:divsChild>
                        <w:div w:id="5566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1705">
                  <w:marLeft w:val="0"/>
                  <w:marRight w:val="0"/>
                  <w:marTop w:val="0"/>
                  <w:marBottom w:val="0"/>
                  <w:divBdr>
                    <w:top w:val="none" w:sz="0" w:space="0" w:color="auto"/>
                    <w:left w:val="none" w:sz="0" w:space="0" w:color="auto"/>
                    <w:bottom w:val="none" w:sz="0" w:space="0" w:color="auto"/>
                    <w:right w:val="none" w:sz="0" w:space="0" w:color="auto"/>
                  </w:divBdr>
                </w:div>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559634234">
                  <w:marLeft w:val="0"/>
                  <w:marRight w:val="0"/>
                  <w:marTop w:val="0"/>
                  <w:marBottom w:val="0"/>
                  <w:divBdr>
                    <w:top w:val="none" w:sz="0" w:space="0" w:color="auto"/>
                    <w:left w:val="none" w:sz="0" w:space="0" w:color="auto"/>
                    <w:bottom w:val="none" w:sz="0" w:space="0" w:color="auto"/>
                    <w:right w:val="none" w:sz="0" w:space="0" w:color="auto"/>
                  </w:divBdr>
                </w:div>
                <w:div w:id="559634855">
                  <w:marLeft w:val="0"/>
                  <w:marRight w:val="0"/>
                  <w:marTop w:val="0"/>
                  <w:marBottom w:val="0"/>
                  <w:divBdr>
                    <w:top w:val="none" w:sz="0" w:space="0" w:color="auto"/>
                    <w:left w:val="none" w:sz="0" w:space="0" w:color="auto"/>
                    <w:bottom w:val="none" w:sz="0" w:space="0" w:color="auto"/>
                    <w:right w:val="none" w:sz="0" w:space="0" w:color="auto"/>
                  </w:divBdr>
                </w:div>
                <w:div w:id="559677633">
                  <w:marLeft w:val="0"/>
                  <w:marRight w:val="0"/>
                  <w:marTop w:val="0"/>
                  <w:marBottom w:val="0"/>
                  <w:divBdr>
                    <w:top w:val="none" w:sz="0" w:space="0" w:color="auto"/>
                    <w:left w:val="none" w:sz="0" w:space="0" w:color="auto"/>
                    <w:bottom w:val="none" w:sz="0" w:space="0" w:color="auto"/>
                    <w:right w:val="none" w:sz="0" w:space="0" w:color="auto"/>
                  </w:divBdr>
                </w:div>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8850">
                  <w:marLeft w:val="0"/>
                  <w:marRight w:val="0"/>
                  <w:marTop w:val="0"/>
                  <w:marBottom w:val="0"/>
                  <w:divBdr>
                    <w:top w:val="none" w:sz="0" w:space="0" w:color="auto"/>
                    <w:left w:val="none" w:sz="0" w:space="0" w:color="auto"/>
                    <w:bottom w:val="none" w:sz="0" w:space="0" w:color="auto"/>
                    <w:right w:val="none" w:sz="0" w:space="0" w:color="auto"/>
                  </w:divBdr>
                </w:div>
                <w:div w:id="559823044">
                  <w:marLeft w:val="0"/>
                  <w:marRight w:val="0"/>
                  <w:marTop w:val="0"/>
                  <w:marBottom w:val="0"/>
                  <w:divBdr>
                    <w:top w:val="none" w:sz="0" w:space="0" w:color="auto"/>
                    <w:left w:val="none" w:sz="0" w:space="0" w:color="auto"/>
                    <w:bottom w:val="none" w:sz="0" w:space="0" w:color="auto"/>
                    <w:right w:val="none" w:sz="0" w:space="0" w:color="auto"/>
                  </w:divBdr>
                </w:div>
                <w:div w:id="559943389">
                  <w:marLeft w:val="0"/>
                  <w:marRight w:val="0"/>
                  <w:marTop w:val="0"/>
                  <w:marBottom w:val="0"/>
                  <w:divBdr>
                    <w:top w:val="none" w:sz="0" w:space="0" w:color="auto"/>
                    <w:left w:val="none" w:sz="0" w:space="0" w:color="auto"/>
                    <w:bottom w:val="none" w:sz="0" w:space="0" w:color="auto"/>
                    <w:right w:val="none" w:sz="0" w:space="0" w:color="auto"/>
                  </w:divBdr>
                </w:div>
                <w:div w:id="560021867">
                  <w:marLeft w:val="0"/>
                  <w:marRight w:val="0"/>
                  <w:marTop w:val="0"/>
                  <w:marBottom w:val="0"/>
                  <w:divBdr>
                    <w:top w:val="none" w:sz="0" w:space="0" w:color="auto"/>
                    <w:left w:val="none" w:sz="0" w:space="0" w:color="auto"/>
                    <w:bottom w:val="none" w:sz="0" w:space="0" w:color="auto"/>
                    <w:right w:val="none" w:sz="0" w:space="0" w:color="auto"/>
                  </w:divBdr>
                </w:div>
                <w:div w:id="560023503">
                  <w:marLeft w:val="0"/>
                  <w:marRight w:val="0"/>
                  <w:marTop w:val="75"/>
                  <w:marBottom w:val="0"/>
                  <w:divBdr>
                    <w:top w:val="none" w:sz="0" w:space="0" w:color="auto"/>
                    <w:left w:val="none" w:sz="0" w:space="0" w:color="auto"/>
                    <w:bottom w:val="none" w:sz="0" w:space="0" w:color="auto"/>
                    <w:right w:val="none" w:sz="0" w:space="0" w:color="auto"/>
                  </w:divBdr>
                </w:div>
                <w:div w:id="560097099">
                  <w:marLeft w:val="0"/>
                  <w:marRight w:val="30"/>
                  <w:marTop w:val="0"/>
                  <w:marBottom w:val="0"/>
                  <w:divBdr>
                    <w:top w:val="none" w:sz="0" w:space="0" w:color="auto"/>
                    <w:left w:val="none" w:sz="0" w:space="0" w:color="auto"/>
                    <w:bottom w:val="none" w:sz="0" w:space="0" w:color="auto"/>
                    <w:right w:val="none" w:sz="0" w:space="0" w:color="auto"/>
                  </w:divBdr>
                  <w:divsChild>
                    <w:div w:id="1074081896">
                      <w:marLeft w:val="0"/>
                      <w:marRight w:val="0"/>
                      <w:marTop w:val="0"/>
                      <w:marBottom w:val="0"/>
                      <w:divBdr>
                        <w:top w:val="none" w:sz="0" w:space="0" w:color="auto"/>
                        <w:left w:val="none" w:sz="0" w:space="0" w:color="auto"/>
                        <w:bottom w:val="none" w:sz="0" w:space="0" w:color="auto"/>
                        <w:right w:val="none" w:sz="0" w:space="0" w:color="auto"/>
                      </w:divBdr>
                    </w:div>
                  </w:divsChild>
                </w:div>
                <w:div w:id="560168077">
                  <w:marLeft w:val="0"/>
                  <w:marRight w:val="0"/>
                  <w:marTop w:val="0"/>
                  <w:marBottom w:val="0"/>
                  <w:divBdr>
                    <w:top w:val="none" w:sz="0" w:space="0" w:color="auto"/>
                    <w:left w:val="none" w:sz="0" w:space="0" w:color="auto"/>
                    <w:bottom w:val="none" w:sz="0" w:space="0" w:color="auto"/>
                    <w:right w:val="none" w:sz="0" w:space="0" w:color="auto"/>
                  </w:divBdr>
                </w:div>
                <w:div w:id="560411450">
                  <w:marLeft w:val="0"/>
                  <w:marRight w:val="0"/>
                  <w:marTop w:val="0"/>
                  <w:marBottom w:val="0"/>
                  <w:divBdr>
                    <w:top w:val="none" w:sz="0" w:space="0" w:color="auto"/>
                    <w:left w:val="none" w:sz="0" w:space="0" w:color="auto"/>
                    <w:bottom w:val="none" w:sz="0" w:space="0" w:color="auto"/>
                    <w:right w:val="none" w:sz="0" w:space="0" w:color="auto"/>
                  </w:divBdr>
                  <w:divsChild>
                    <w:div w:id="286859761">
                      <w:marLeft w:val="0"/>
                      <w:marRight w:val="0"/>
                      <w:marTop w:val="0"/>
                      <w:marBottom w:val="0"/>
                      <w:divBdr>
                        <w:top w:val="none" w:sz="0" w:space="0" w:color="auto"/>
                        <w:left w:val="none" w:sz="0" w:space="0" w:color="auto"/>
                        <w:bottom w:val="none" w:sz="0" w:space="0" w:color="auto"/>
                        <w:right w:val="none" w:sz="0" w:space="0" w:color="auto"/>
                      </w:divBdr>
                    </w:div>
                  </w:divsChild>
                </w:div>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353">
                  <w:marLeft w:val="0"/>
                  <w:marRight w:val="0"/>
                  <w:marTop w:val="0"/>
                  <w:marBottom w:val="0"/>
                  <w:divBdr>
                    <w:top w:val="none" w:sz="0" w:space="0" w:color="auto"/>
                    <w:left w:val="none" w:sz="0" w:space="0" w:color="auto"/>
                    <w:bottom w:val="none" w:sz="0" w:space="0" w:color="auto"/>
                    <w:right w:val="none" w:sz="0" w:space="0" w:color="auto"/>
                  </w:divBdr>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1063103">
                  <w:marLeft w:val="0"/>
                  <w:marRight w:val="30"/>
                  <w:marTop w:val="0"/>
                  <w:marBottom w:val="0"/>
                  <w:divBdr>
                    <w:top w:val="none" w:sz="0" w:space="0" w:color="auto"/>
                    <w:left w:val="none" w:sz="0" w:space="0" w:color="auto"/>
                    <w:bottom w:val="none" w:sz="0" w:space="0" w:color="auto"/>
                    <w:right w:val="none" w:sz="0" w:space="0" w:color="auto"/>
                  </w:divBdr>
                </w:div>
                <w:div w:id="561256519">
                  <w:marLeft w:val="0"/>
                  <w:marRight w:val="0"/>
                  <w:marTop w:val="0"/>
                  <w:marBottom w:val="0"/>
                  <w:divBdr>
                    <w:top w:val="none" w:sz="0" w:space="0" w:color="auto"/>
                    <w:left w:val="none" w:sz="0" w:space="0" w:color="auto"/>
                    <w:bottom w:val="none" w:sz="0" w:space="0" w:color="auto"/>
                    <w:right w:val="none" w:sz="0" w:space="0" w:color="auto"/>
                  </w:divBdr>
                </w:div>
                <w:div w:id="561407859">
                  <w:marLeft w:val="0"/>
                  <w:marRight w:val="0"/>
                  <w:marTop w:val="0"/>
                  <w:marBottom w:val="0"/>
                  <w:divBdr>
                    <w:top w:val="none" w:sz="0" w:space="0" w:color="auto"/>
                    <w:left w:val="none" w:sz="0" w:space="0" w:color="auto"/>
                    <w:bottom w:val="none" w:sz="0" w:space="0" w:color="auto"/>
                    <w:right w:val="none" w:sz="0" w:space="0" w:color="auto"/>
                  </w:divBdr>
                </w:div>
                <w:div w:id="561524479">
                  <w:marLeft w:val="0"/>
                  <w:marRight w:val="0"/>
                  <w:marTop w:val="0"/>
                  <w:marBottom w:val="0"/>
                  <w:divBdr>
                    <w:top w:val="none" w:sz="0" w:space="0" w:color="auto"/>
                    <w:left w:val="none" w:sz="0" w:space="0" w:color="auto"/>
                    <w:bottom w:val="none" w:sz="0" w:space="0" w:color="auto"/>
                    <w:right w:val="none" w:sz="0" w:space="0" w:color="auto"/>
                  </w:divBdr>
                </w:div>
                <w:div w:id="561673524">
                  <w:marLeft w:val="0"/>
                  <w:marRight w:val="0"/>
                  <w:marTop w:val="0"/>
                  <w:marBottom w:val="0"/>
                  <w:divBdr>
                    <w:top w:val="none" w:sz="0" w:space="0" w:color="auto"/>
                    <w:left w:val="none" w:sz="0" w:space="0" w:color="auto"/>
                    <w:bottom w:val="none" w:sz="0" w:space="0" w:color="auto"/>
                    <w:right w:val="none" w:sz="0" w:space="0" w:color="auto"/>
                  </w:divBdr>
                </w:div>
                <w:div w:id="561871420">
                  <w:marLeft w:val="0"/>
                  <w:marRight w:val="0"/>
                  <w:marTop w:val="0"/>
                  <w:marBottom w:val="0"/>
                  <w:divBdr>
                    <w:top w:val="none" w:sz="0" w:space="0" w:color="auto"/>
                    <w:left w:val="none" w:sz="0" w:space="0" w:color="auto"/>
                    <w:bottom w:val="none" w:sz="0" w:space="0" w:color="auto"/>
                    <w:right w:val="none" w:sz="0" w:space="0" w:color="auto"/>
                  </w:divBdr>
                  <w:divsChild>
                    <w:div w:id="1027367353">
                      <w:marLeft w:val="0"/>
                      <w:marRight w:val="0"/>
                      <w:marTop w:val="0"/>
                      <w:marBottom w:val="0"/>
                      <w:divBdr>
                        <w:top w:val="none" w:sz="0" w:space="0" w:color="auto"/>
                        <w:left w:val="none" w:sz="0" w:space="0" w:color="auto"/>
                        <w:bottom w:val="none" w:sz="0" w:space="0" w:color="auto"/>
                        <w:right w:val="none" w:sz="0" w:space="0" w:color="auto"/>
                      </w:divBdr>
                    </w:div>
                  </w:divsChild>
                </w:div>
                <w:div w:id="561907881">
                  <w:marLeft w:val="0"/>
                  <w:marRight w:val="0"/>
                  <w:marTop w:val="0"/>
                  <w:marBottom w:val="0"/>
                  <w:divBdr>
                    <w:top w:val="none" w:sz="0" w:space="0" w:color="auto"/>
                    <w:left w:val="none" w:sz="0" w:space="0" w:color="auto"/>
                    <w:bottom w:val="none" w:sz="0" w:space="0" w:color="auto"/>
                    <w:right w:val="none" w:sz="0" w:space="0" w:color="auto"/>
                  </w:divBdr>
                </w:div>
                <w:div w:id="561913174">
                  <w:marLeft w:val="0"/>
                  <w:marRight w:val="0"/>
                  <w:marTop w:val="0"/>
                  <w:marBottom w:val="0"/>
                  <w:divBdr>
                    <w:top w:val="none" w:sz="0" w:space="0" w:color="auto"/>
                    <w:left w:val="none" w:sz="0" w:space="0" w:color="auto"/>
                    <w:bottom w:val="none" w:sz="0" w:space="0" w:color="auto"/>
                    <w:right w:val="none" w:sz="0" w:space="0" w:color="auto"/>
                  </w:divBdr>
                </w:div>
                <w:div w:id="561913751">
                  <w:marLeft w:val="0"/>
                  <w:marRight w:val="0"/>
                  <w:marTop w:val="0"/>
                  <w:marBottom w:val="0"/>
                  <w:divBdr>
                    <w:top w:val="none" w:sz="0" w:space="0" w:color="auto"/>
                    <w:left w:val="none" w:sz="0" w:space="0" w:color="auto"/>
                    <w:bottom w:val="none" w:sz="0" w:space="0" w:color="auto"/>
                    <w:right w:val="none" w:sz="0" w:space="0" w:color="auto"/>
                  </w:divBdr>
                  <w:divsChild>
                    <w:div w:id="447742820">
                      <w:marLeft w:val="0"/>
                      <w:marRight w:val="0"/>
                      <w:marTop w:val="0"/>
                      <w:marBottom w:val="0"/>
                      <w:divBdr>
                        <w:top w:val="none" w:sz="0" w:space="0" w:color="auto"/>
                        <w:left w:val="none" w:sz="0" w:space="0" w:color="auto"/>
                        <w:bottom w:val="none" w:sz="0" w:space="0" w:color="auto"/>
                        <w:right w:val="none" w:sz="0" w:space="0" w:color="auto"/>
                      </w:divBdr>
                      <w:divsChild>
                        <w:div w:id="197547198">
                          <w:marLeft w:val="0"/>
                          <w:marRight w:val="0"/>
                          <w:marTop w:val="0"/>
                          <w:marBottom w:val="0"/>
                          <w:divBdr>
                            <w:top w:val="none" w:sz="0" w:space="0" w:color="auto"/>
                            <w:left w:val="none" w:sz="0" w:space="0" w:color="auto"/>
                            <w:bottom w:val="none" w:sz="0" w:space="0" w:color="auto"/>
                            <w:right w:val="none" w:sz="0" w:space="0" w:color="auto"/>
                          </w:divBdr>
                        </w:div>
                        <w:div w:id="524026634">
                          <w:marLeft w:val="0"/>
                          <w:marRight w:val="0"/>
                          <w:marTop w:val="0"/>
                          <w:marBottom w:val="0"/>
                          <w:divBdr>
                            <w:top w:val="none" w:sz="0" w:space="0" w:color="auto"/>
                            <w:left w:val="none" w:sz="0" w:space="0" w:color="auto"/>
                            <w:bottom w:val="none" w:sz="0" w:space="0" w:color="auto"/>
                            <w:right w:val="none" w:sz="0" w:space="0" w:color="auto"/>
                          </w:divBdr>
                          <w:divsChild>
                            <w:div w:id="624624945">
                              <w:marLeft w:val="0"/>
                              <w:marRight w:val="0"/>
                              <w:marTop w:val="0"/>
                              <w:marBottom w:val="0"/>
                              <w:divBdr>
                                <w:top w:val="none" w:sz="0" w:space="0" w:color="auto"/>
                                <w:left w:val="none" w:sz="0" w:space="0" w:color="auto"/>
                                <w:bottom w:val="none" w:sz="0" w:space="0" w:color="auto"/>
                                <w:right w:val="none" w:sz="0" w:space="0" w:color="auto"/>
                              </w:divBdr>
                              <w:divsChild>
                                <w:div w:id="2143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02351">
                  <w:marLeft w:val="0"/>
                  <w:marRight w:val="0"/>
                  <w:marTop w:val="0"/>
                  <w:marBottom w:val="0"/>
                  <w:divBdr>
                    <w:top w:val="none" w:sz="0" w:space="0" w:color="auto"/>
                    <w:left w:val="none" w:sz="0" w:space="0" w:color="auto"/>
                    <w:bottom w:val="none" w:sz="0" w:space="0" w:color="auto"/>
                    <w:right w:val="none" w:sz="0" w:space="0" w:color="auto"/>
                  </w:divBdr>
                </w:div>
                <w:div w:id="562109699">
                  <w:marLeft w:val="0"/>
                  <w:marRight w:val="0"/>
                  <w:marTop w:val="0"/>
                  <w:marBottom w:val="240"/>
                  <w:divBdr>
                    <w:top w:val="none" w:sz="0" w:space="0" w:color="auto"/>
                    <w:left w:val="none" w:sz="0" w:space="0" w:color="auto"/>
                    <w:bottom w:val="none" w:sz="0" w:space="0" w:color="auto"/>
                    <w:right w:val="none" w:sz="0" w:space="0" w:color="auto"/>
                  </w:divBdr>
                </w:div>
                <w:div w:id="562180445">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sChild>
                    <w:div w:id="858465403">
                      <w:marLeft w:val="0"/>
                      <w:marRight w:val="0"/>
                      <w:marTop w:val="0"/>
                      <w:marBottom w:val="0"/>
                      <w:divBdr>
                        <w:top w:val="none" w:sz="0" w:space="0" w:color="auto"/>
                        <w:left w:val="none" w:sz="0" w:space="0" w:color="auto"/>
                        <w:bottom w:val="none" w:sz="0" w:space="0" w:color="auto"/>
                        <w:right w:val="none" w:sz="0" w:space="0" w:color="auto"/>
                      </w:divBdr>
                    </w:div>
                  </w:divsChild>
                </w:div>
                <w:div w:id="562986402">
                  <w:marLeft w:val="0"/>
                  <w:marRight w:val="0"/>
                  <w:marTop w:val="0"/>
                  <w:marBottom w:val="0"/>
                  <w:divBdr>
                    <w:top w:val="none" w:sz="0" w:space="0" w:color="auto"/>
                    <w:left w:val="none" w:sz="0" w:space="0" w:color="auto"/>
                    <w:bottom w:val="none" w:sz="0" w:space="0" w:color="auto"/>
                    <w:right w:val="none" w:sz="0" w:space="0" w:color="auto"/>
                  </w:divBdr>
                </w:div>
                <w:div w:id="563218696">
                  <w:marLeft w:val="0"/>
                  <w:marRight w:val="0"/>
                  <w:marTop w:val="0"/>
                  <w:marBottom w:val="0"/>
                  <w:divBdr>
                    <w:top w:val="none" w:sz="0" w:space="0" w:color="auto"/>
                    <w:left w:val="none" w:sz="0" w:space="0" w:color="auto"/>
                    <w:bottom w:val="none" w:sz="0" w:space="0" w:color="auto"/>
                    <w:right w:val="none" w:sz="0" w:space="0" w:color="auto"/>
                  </w:divBdr>
                </w:div>
                <w:div w:id="563220499">
                  <w:marLeft w:val="0"/>
                  <w:marRight w:val="0"/>
                  <w:marTop w:val="0"/>
                  <w:marBottom w:val="0"/>
                  <w:divBdr>
                    <w:top w:val="none" w:sz="0" w:space="0" w:color="auto"/>
                    <w:left w:val="none" w:sz="0" w:space="0" w:color="auto"/>
                    <w:bottom w:val="none" w:sz="0" w:space="0" w:color="auto"/>
                    <w:right w:val="none" w:sz="0" w:space="0" w:color="auto"/>
                  </w:divBdr>
                  <w:divsChild>
                    <w:div w:id="394351232">
                      <w:marLeft w:val="0"/>
                      <w:marRight w:val="0"/>
                      <w:marTop w:val="0"/>
                      <w:marBottom w:val="0"/>
                      <w:divBdr>
                        <w:top w:val="none" w:sz="0" w:space="0" w:color="auto"/>
                        <w:left w:val="none" w:sz="0" w:space="0" w:color="auto"/>
                        <w:bottom w:val="none" w:sz="0" w:space="0" w:color="auto"/>
                        <w:right w:val="none" w:sz="0" w:space="0" w:color="auto"/>
                      </w:divBdr>
                      <w:divsChild>
                        <w:div w:id="492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3475">
                  <w:marLeft w:val="0"/>
                  <w:marRight w:val="0"/>
                  <w:marTop w:val="0"/>
                  <w:marBottom w:val="225"/>
                  <w:divBdr>
                    <w:top w:val="none" w:sz="0" w:space="0" w:color="auto"/>
                    <w:left w:val="none" w:sz="0" w:space="0" w:color="auto"/>
                    <w:bottom w:val="none" w:sz="0" w:space="0" w:color="auto"/>
                    <w:right w:val="none" w:sz="0" w:space="0" w:color="auto"/>
                  </w:divBdr>
                </w:div>
                <w:div w:id="563444459">
                  <w:marLeft w:val="0"/>
                  <w:marRight w:val="0"/>
                  <w:marTop w:val="0"/>
                  <w:marBottom w:val="0"/>
                  <w:divBdr>
                    <w:top w:val="none" w:sz="0" w:space="0" w:color="auto"/>
                    <w:left w:val="none" w:sz="0" w:space="0" w:color="auto"/>
                    <w:bottom w:val="none" w:sz="0" w:space="0" w:color="auto"/>
                    <w:right w:val="none" w:sz="0" w:space="0" w:color="auto"/>
                  </w:divBdr>
                </w:div>
                <w:div w:id="563764268">
                  <w:marLeft w:val="0"/>
                  <w:marRight w:val="0"/>
                  <w:marTop w:val="540"/>
                  <w:marBottom w:val="540"/>
                  <w:divBdr>
                    <w:top w:val="none" w:sz="0" w:space="0" w:color="auto"/>
                    <w:left w:val="none" w:sz="0" w:space="0" w:color="auto"/>
                    <w:bottom w:val="none" w:sz="0" w:space="0" w:color="auto"/>
                    <w:right w:val="none" w:sz="0" w:space="0" w:color="auto"/>
                  </w:divBdr>
                </w:div>
                <w:div w:id="563835802">
                  <w:marLeft w:val="0"/>
                  <w:marRight w:val="30"/>
                  <w:marTop w:val="0"/>
                  <w:marBottom w:val="0"/>
                  <w:divBdr>
                    <w:top w:val="none" w:sz="0" w:space="0" w:color="auto"/>
                    <w:left w:val="none" w:sz="0" w:space="0" w:color="auto"/>
                    <w:bottom w:val="none" w:sz="0" w:space="0" w:color="auto"/>
                    <w:right w:val="none" w:sz="0" w:space="0" w:color="auto"/>
                  </w:divBdr>
                </w:div>
                <w:div w:id="563838464">
                  <w:marLeft w:val="0"/>
                  <w:marRight w:val="0"/>
                  <w:marTop w:val="0"/>
                  <w:marBottom w:val="0"/>
                  <w:divBdr>
                    <w:top w:val="none" w:sz="0" w:space="0" w:color="auto"/>
                    <w:left w:val="none" w:sz="0" w:space="0" w:color="auto"/>
                    <w:bottom w:val="none" w:sz="0" w:space="0" w:color="auto"/>
                    <w:right w:val="none" w:sz="0" w:space="0" w:color="auto"/>
                  </w:divBdr>
                  <w:divsChild>
                    <w:div w:id="786511986">
                      <w:marLeft w:val="0"/>
                      <w:marRight w:val="0"/>
                      <w:marTop w:val="0"/>
                      <w:marBottom w:val="0"/>
                      <w:divBdr>
                        <w:top w:val="none" w:sz="0" w:space="0" w:color="auto"/>
                        <w:left w:val="none" w:sz="0" w:space="0" w:color="auto"/>
                        <w:bottom w:val="none" w:sz="0" w:space="0" w:color="auto"/>
                        <w:right w:val="none" w:sz="0" w:space="0" w:color="auto"/>
                      </w:divBdr>
                      <w:divsChild>
                        <w:div w:id="335763761">
                          <w:marLeft w:val="0"/>
                          <w:marRight w:val="0"/>
                          <w:marTop w:val="0"/>
                          <w:marBottom w:val="0"/>
                          <w:divBdr>
                            <w:top w:val="none" w:sz="0" w:space="0" w:color="auto"/>
                            <w:left w:val="none" w:sz="0" w:space="0" w:color="auto"/>
                            <w:bottom w:val="none" w:sz="0" w:space="0" w:color="auto"/>
                            <w:right w:val="none" w:sz="0" w:space="0" w:color="auto"/>
                          </w:divBdr>
                        </w:div>
                        <w:div w:id="1232158425">
                          <w:marLeft w:val="0"/>
                          <w:marRight w:val="0"/>
                          <w:marTop w:val="0"/>
                          <w:marBottom w:val="0"/>
                          <w:divBdr>
                            <w:top w:val="none" w:sz="0" w:space="0" w:color="auto"/>
                            <w:left w:val="none" w:sz="0" w:space="0" w:color="auto"/>
                            <w:bottom w:val="none" w:sz="0" w:space="0" w:color="auto"/>
                            <w:right w:val="none" w:sz="0" w:space="0" w:color="auto"/>
                          </w:divBdr>
                        </w:div>
                      </w:divsChild>
                    </w:div>
                    <w:div w:id="807674913">
                      <w:marLeft w:val="0"/>
                      <w:marRight w:val="0"/>
                      <w:marTop w:val="0"/>
                      <w:marBottom w:val="0"/>
                      <w:divBdr>
                        <w:top w:val="none" w:sz="0" w:space="0" w:color="auto"/>
                        <w:left w:val="none" w:sz="0" w:space="0" w:color="auto"/>
                        <w:bottom w:val="none" w:sz="0" w:space="0" w:color="auto"/>
                        <w:right w:val="none" w:sz="0" w:space="0" w:color="auto"/>
                      </w:divBdr>
                    </w:div>
                  </w:divsChild>
                </w:div>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
                  </w:divsChild>
                </w:div>
                <w:div w:id="564026979">
                  <w:marLeft w:val="0"/>
                  <w:marRight w:val="0"/>
                  <w:marTop w:val="0"/>
                  <w:marBottom w:val="0"/>
                  <w:divBdr>
                    <w:top w:val="none" w:sz="0" w:space="0" w:color="auto"/>
                    <w:left w:val="none" w:sz="0" w:space="0" w:color="auto"/>
                    <w:bottom w:val="none" w:sz="0" w:space="0" w:color="auto"/>
                    <w:right w:val="none" w:sz="0" w:space="0" w:color="auto"/>
                  </w:divBdr>
                </w:div>
                <w:div w:id="564098599">
                  <w:marLeft w:val="0"/>
                  <w:marRight w:val="0"/>
                  <w:marTop w:val="0"/>
                  <w:marBottom w:val="0"/>
                  <w:divBdr>
                    <w:top w:val="none" w:sz="0" w:space="0" w:color="auto"/>
                    <w:left w:val="none" w:sz="0" w:space="0" w:color="auto"/>
                    <w:bottom w:val="none" w:sz="0" w:space="0" w:color="auto"/>
                    <w:right w:val="none" w:sz="0" w:space="0" w:color="auto"/>
                  </w:divBdr>
                </w:div>
                <w:div w:id="564340981">
                  <w:marLeft w:val="0"/>
                  <w:marRight w:val="0"/>
                  <w:marTop w:val="0"/>
                  <w:marBottom w:val="0"/>
                  <w:divBdr>
                    <w:top w:val="none" w:sz="0" w:space="0" w:color="auto"/>
                    <w:left w:val="none" w:sz="0" w:space="0" w:color="auto"/>
                    <w:bottom w:val="none" w:sz="0" w:space="0" w:color="auto"/>
                    <w:right w:val="none" w:sz="0" w:space="0" w:color="auto"/>
                  </w:divBdr>
                </w:div>
                <w:div w:id="564417217">
                  <w:marLeft w:val="0"/>
                  <w:marRight w:val="0"/>
                  <w:marTop w:val="0"/>
                  <w:marBottom w:val="0"/>
                  <w:divBdr>
                    <w:top w:val="none" w:sz="0" w:space="0" w:color="auto"/>
                    <w:left w:val="none" w:sz="0" w:space="0" w:color="auto"/>
                    <w:bottom w:val="none" w:sz="0" w:space="0" w:color="auto"/>
                    <w:right w:val="none" w:sz="0" w:space="0" w:color="auto"/>
                  </w:divBdr>
                </w:div>
                <w:div w:id="564493823">
                  <w:marLeft w:val="0"/>
                  <w:marRight w:val="0"/>
                  <w:marTop w:val="0"/>
                  <w:marBottom w:val="0"/>
                  <w:divBdr>
                    <w:top w:val="none" w:sz="0" w:space="0" w:color="auto"/>
                    <w:left w:val="none" w:sz="0" w:space="0" w:color="auto"/>
                    <w:bottom w:val="none" w:sz="0" w:space="0" w:color="auto"/>
                    <w:right w:val="none" w:sz="0" w:space="0" w:color="auto"/>
                  </w:divBdr>
                </w:div>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sChild>
                </w:div>
                <w:div w:id="565149187">
                  <w:marLeft w:val="0"/>
                  <w:marRight w:val="30"/>
                  <w:marTop w:val="0"/>
                  <w:marBottom w:val="0"/>
                  <w:divBdr>
                    <w:top w:val="none" w:sz="0" w:space="0" w:color="auto"/>
                    <w:left w:val="none" w:sz="0" w:space="0" w:color="auto"/>
                    <w:bottom w:val="none" w:sz="0" w:space="0" w:color="auto"/>
                    <w:right w:val="none" w:sz="0" w:space="0" w:color="auto"/>
                  </w:divBdr>
                  <w:divsChild>
                    <w:div w:id="1337466603">
                      <w:marLeft w:val="0"/>
                      <w:marRight w:val="0"/>
                      <w:marTop w:val="0"/>
                      <w:marBottom w:val="0"/>
                      <w:divBdr>
                        <w:top w:val="none" w:sz="0" w:space="0" w:color="auto"/>
                        <w:left w:val="none" w:sz="0" w:space="0" w:color="auto"/>
                        <w:bottom w:val="none" w:sz="0" w:space="0" w:color="auto"/>
                        <w:right w:val="none" w:sz="0" w:space="0" w:color="auto"/>
                      </w:divBdr>
                    </w:div>
                  </w:divsChild>
                </w:div>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453245">
                  <w:marLeft w:val="0"/>
                  <w:marRight w:val="0"/>
                  <w:marTop w:val="0"/>
                  <w:marBottom w:val="0"/>
                  <w:divBdr>
                    <w:top w:val="none" w:sz="0" w:space="0" w:color="auto"/>
                    <w:left w:val="none" w:sz="0" w:space="0" w:color="auto"/>
                    <w:bottom w:val="none" w:sz="0" w:space="0" w:color="auto"/>
                    <w:right w:val="none" w:sz="0" w:space="0" w:color="auto"/>
                  </w:divBdr>
                </w:div>
                <w:div w:id="565459001">
                  <w:marLeft w:val="0"/>
                  <w:marRight w:val="0"/>
                  <w:marTop w:val="0"/>
                  <w:marBottom w:val="0"/>
                  <w:divBdr>
                    <w:top w:val="none" w:sz="0" w:space="0" w:color="auto"/>
                    <w:left w:val="none" w:sz="0" w:space="0" w:color="auto"/>
                    <w:bottom w:val="none" w:sz="0" w:space="0" w:color="auto"/>
                    <w:right w:val="none" w:sz="0" w:space="0" w:color="auto"/>
                  </w:divBdr>
                </w:div>
                <w:div w:id="565578925">
                  <w:marLeft w:val="0"/>
                  <w:marRight w:val="0"/>
                  <w:marTop w:val="0"/>
                  <w:marBottom w:val="0"/>
                  <w:divBdr>
                    <w:top w:val="none" w:sz="0" w:space="0" w:color="auto"/>
                    <w:left w:val="none" w:sz="0" w:space="0" w:color="auto"/>
                    <w:bottom w:val="none" w:sz="0" w:space="0" w:color="auto"/>
                    <w:right w:val="none" w:sz="0" w:space="0" w:color="auto"/>
                  </w:divBdr>
                </w:div>
                <w:div w:id="565606506">
                  <w:marLeft w:val="0"/>
                  <w:marRight w:val="0"/>
                  <w:marTop w:val="0"/>
                  <w:marBottom w:val="0"/>
                  <w:divBdr>
                    <w:top w:val="none" w:sz="0" w:space="0" w:color="auto"/>
                    <w:left w:val="none" w:sz="0" w:space="0" w:color="auto"/>
                    <w:bottom w:val="none" w:sz="0" w:space="0" w:color="auto"/>
                    <w:right w:val="none" w:sz="0" w:space="0" w:color="auto"/>
                  </w:divBdr>
                </w:div>
                <w:div w:id="565721152">
                  <w:marLeft w:val="0"/>
                  <w:marRight w:val="0"/>
                  <w:marTop w:val="0"/>
                  <w:marBottom w:val="0"/>
                  <w:divBdr>
                    <w:top w:val="none" w:sz="0" w:space="0" w:color="auto"/>
                    <w:left w:val="none" w:sz="0" w:space="0" w:color="auto"/>
                    <w:bottom w:val="none" w:sz="0" w:space="0" w:color="auto"/>
                    <w:right w:val="none" w:sz="0" w:space="0" w:color="auto"/>
                  </w:divBdr>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 w:id="565840422">
                  <w:marLeft w:val="0"/>
                  <w:marRight w:val="0"/>
                  <w:marTop w:val="0"/>
                  <w:marBottom w:val="0"/>
                  <w:divBdr>
                    <w:top w:val="none" w:sz="0" w:space="0" w:color="auto"/>
                    <w:left w:val="none" w:sz="0" w:space="0" w:color="auto"/>
                    <w:bottom w:val="none" w:sz="0" w:space="0" w:color="auto"/>
                    <w:right w:val="none" w:sz="0" w:space="0" w:color="auto"/>
                  </w:divBdr>
                  <w:divsChild>
                    <w:div w:id="327102692">
                      <w:marLeft w:val="0"/>
                      <w:marRight w:val="0"/>
                      <w:marTop w:val="0"/>
                      <w:marBottom w:val="0"/>
                      <w:divBdr>
                        <w:top w:val="none" w:sz="0" w:space="0" w:color="auto"/>
                        <w:left w:val="none" w:sz="0" w:space="0" w:color="auto"/>
                        <w:bottom w:val="none" w:sz="0" w:space="0" w:color="auto"/>
                        <w:right w:val="none" w:sz="0" w:space="0" w:color="auto"/>
                      </w:divBdr>
                      <w:divsChild>
                        <w:div w:id="1164708038">
                          <w:marLeft w:val="0"/>
                          <w:marRight w:val="0"/>
                          <w:marTop w:val="0"/>
                          <w:marBottom w:val="0"/>
                          <w:divBdr>
                            <w:top w:val="none" w:sz="0" w:space="0" w:color="auto"/>
                            <w:left w:val="none" w:sz="0" w:space="0" w:color="auto"/>
                            <w:bottom w:val="none" w:sz="0" w:space="0" w:color="auto"/>
                            <w:right w:val="none" w:sz="0" w:space="0" w:color="auto"/>
                          </w:divBdr>
                          <w:divsChild>
                            <w:div w:id="826480463">
                              <w:marLeft w:val="0"/>
                              <w:marRight w:val="0"/>
                              <w:marTop w:val="0"/>
                              <w:marBottom w:val="0"/>
                              <w:divBdr>
                                <w:top w:val="none" w:sz="0" w:space="0" w:color="auto"/>
                                <w:left w:val="none" w:sz="0" w:space="0" w:color="auto"/>
                                <w:bottom w:val="none" w:sz="0" w:space="0" w:color="auto"/>
                                <w:right w:val="none" w:sz="0" w:space="0" w:color="auto"/>
                              </w:divBdr>
                              <w:divsChild>
                                <w:div w:id="683365039">
                                  <w:marLeft w:val="0"/>
                                  <w:marRight w:val="0"/>
                                  <w:marTop w:val="0"/>
                                  <w:marBottom w:val="0"/>
                                  <w:divBdr>
                                    <w:top w:val="none" w:sz="0" w:space="0" w:color="auto"/>
                                    <w:left w:val="none" w:sz="0" w:space="0" w:color="auto"/>
                                    <w:bottom w:val="none" w:sz="0" w:space="0" w:color="auto"/>
                                    <w:right w:val="none" w:sz="0" w:space="0" w:color="auto"/>
                                  </w:divBdr>
                                  <w:divsChild>
                                    <w:div w:id="10656442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
                  </w:divsChild>
                </w:div>
                <w:div w:id="566113115">
                  <w:marLeft w:val="0"/>
                  <w:marRight w:val="0"/>
                  <w:marTop w:val="0"/>
                  <w:marBottom w:val="0"/>
                  <w:divBdr>
                    <w:top w:val="none" w:sz="0" w:space="0" w:color="auto"/>
                    <w:left w:val="none" w:sz="0" w:space="0" w:color="auto"/>
                    <w:bottom w:val="none" w:sz="0" w:space="0" w:color="auto"/>
                    <w:right w:val="none" w:sz="0" w:space="0" w:color="auto"/>
                  </w:divBdr>
                  <w:divsChild>
                    <w:div w:id="1046832429">
                      <w:marLeft w:val="0"/>
                      <w:marRight w:val="0"/>
                      <w:marTop w:val="0"/>
                      <w:marBottom w:val="0"/>
                      <w:divBdr>
                        <w:top w:val="none" w:sz="0" w:space="0" w:color="auto"/>
                        <w:left w:val="none" w:sz="0" w:space="0" w:color="auto"/>
                        <w:bottom w:val="none" w:sz="0" w:space="0" w:color="auto"/>
                        <w:right w:val="none" w:sz="0" w:space="0" w:color="auto"/>
                      </w:divBdr>
                      <w:divsChild>
                        <w:div w:id="697319447">
                          <w:marLeft w:val="0"/>
                          <w:marRight w:val="0"/>
                          <w:marTop w:val="0"/>
                          <w:marBottom w:val="0"/>
                          <w:divBdr>
                            <w:top w:val="none" w:sz="0" w:space="0" w:color="auto"/>
                            <w:left w:val="none" w:sz="0" w:space="0" w:color="auto"/>
                            <w:bottom w:val="none" w:sz="0" w:space="0" w:color="auto"/>
                            <w:right w:val="none" w:sz="0" w:space="0" w:color="auto"/>
                          </w:divBdr>
                          <w:divsChild>
                            <w:div w:id="91208710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66454586">
                  <w:marLeft w:val="0"/>
                  <w:marRight w:val="0"/>
                  <w:marTop w:val="0"/>
                  <w:marBottom w:val="0"/>
                  <w:divBdr>
                    <w:top w:val="none" w:sz="0" w:space="0" w:color="auto"/>
                    <w:left w:val="none" w:sz="0" w:space="0" w:color="auto"/>
                    <w:bottom w:val="none" w:sz="0" w:space="0" w:color="auto"/>
                    <w:right w:val="none" w:sz="0" w:space="0" w:color="auto"/>
                  </w:divBdr>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566647193">
                  <w:marLeft w:val="0"/>
                  <w:marRight w:val="0"/>
                  <w:marTop w:val="0"/>
                  <w:marBottom w:val="0"/>
                  <w:divBdr>
                    <w:top w:val="none" w:sz="0" w:space="0" w:color="auto"/>
                    <w:left w:val="none" w:sz="0" w:space="0" w:color="auto"/>
                    <w:bottom w:val="none" w:sz="0" w:space="0" w:color="auto"/>
                    <w:right w:val="none" w:sz="0" w:space="0" w:color="auto"/>
                  </w:divBdr>
                </w:div>
                <w:div w:id="566770265">
                  <w:marLeft w:val="0"/>
                  <w:marRight w:val="0"/>
                  <w:marTop w:val="375"/>
                  <w:marBottom w:val="0"/>
                  <w:divBdr>
                    <w:top w:val="none" w:sz="0" w:space="0" w:color="auto"/>
                    <w:left w:val="none" w:sz="0" w:space="0" w:color="auto"/>
                    <w:bottom w:val="none" w:sz="0" w:space="0" w:color="auto"/>
                    <w:right w:val="none" w:sz="0" w:space="0" w:color="auto"/>
                  </w:divBdr>
                </w:div>
                <w:div w:id="567032805">
                  <w:marLeft w:val="0"/>
                  <w:marRight w:val="0"/>
                  <w:marTop w:val="0"/>
                  <w:marBottom w:val="0"/>
                  <w:divBdr>
                    <w:top w:val="none" w:sz="0" w:space="0" w:color="auto"/>
                    <w:left w:val="none" w:sz="0" w:space="0" w:color="auto"/>
                    <w:bottom w:val="none" w:sz="0" w:space="0" w:color="auto"/>
                    <w:right w:val="none" w:sz="0" w:space="0" w:color="auto"/>
                  </w:divBdr>
                </w:div>
                <w:div w:id="567037220">
                  <w:marLeft w:val="0"/>
                  <w:marRight w:val="0"/>
                  <w:marTop w:val="0"/>
                  <w:marBottom w:val="0"/>
                  <w:divBdr>
                    <w:top w:val="none" w:sz="0" w:space="0" w:color="auto"/>
                    <w:left w:val="none" w:sz="0" w:space="0" w:color="auto"/>
                    <w:bottom w:val="none" w:sz="0" w:space="0" w:color="auto"/>
                    <w:right w:val="none" w:sz="0" w:space="0" w:color="auto"/>
                  </w:divBdr>
                </w:div>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8527">
                  <w:marLeft w:val="0"/>
                  <w:marRight w:val="0"/>
                  <w:marTop w:val="0"/>
                  <w:marBottom w:val="0"/>
                  <w:divBdr>
                    <w:top w:val="none" w:sz="0" w:space="0" w:color="auto"/>
                    <w:left w:val="none" w:sz="0" w:space="0" w:color="auto"/>
                    <w:bottom w:val="none" w:sz="0" w:space="0" w:color="auto"/>
                    <w:right w:val="none" w:sz="0" w:space="0" w:color="auto"/>
                  </w:divBdr>
                </w:div>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
                  </w:divsChild>
                </w:div>
                <w:div w:id="567542243">
                  <w:marLeft w:val="0"/>
                  <w:marRight w:val="0"/>
                  <w:marTop w:val="0"/>
                  <w:marBottom w:val="0"/>
                  <w:divBdr>
                    <w:top w:val="none" w:sz="0" w:space="0" w:color="auto"/>
                    <w:left w:val="none" w:sz="0" w:space="0" w:color="auto"/>
                    <w:bottom w:val="none" w:sz="0" w:space="0" w:color="auto"/>
                    <w:right w:val="none" w:sz="0" w:space="0" w:color="auto"/>
                  </w:divBdr>
                </w:div>
                <w:div w:id="567571046">
                  <w:marLeft w:val="0"/>
                  <w:marRight w:val="0"/>
                  <w:marTop w:val="0"/>
                  <w:marBottom w:val="0"/>
                  <w:divBdr>
                    <w:top w:val="none" w:sz="0" w:space="0" w:color="auto"/>
                    <w:left w:val="none" w:sz="0" w:space="0" w:color="auto"/>
                    <w:bottom w:val="none" w:sz="0" w:space="0" w:color="auto"/>
                    <w:right w:val="none" w:sz="0" w:space="0" w:color="auto"/>
                  </w:divBdr>
                </w:div>
                <w:div w:id="567764284">
                  <w:marLeft w:val="0"/>
                  <w:marRight w:val="0"/>
                  <w:marTop w:val="0"/>
                  <w:marBottom w:val="0"/>
                  <w:divBdr>
                    <w:top w:val="none" w:sz="0" w:space="0" w:color="auto"/>
                    <w:left w:val="none" w:sz="0" w:space="0" w:color="auto"/>
                    <w:bottom w:val="none" w:sz="0" w:space="0" w:color="auto"/>
                    <w:right w:val="none" w:sz="0" w:space="0" w:color="auto"/>
                  </w:divBdr>
                </w:div>
                <w:div w:id="567805220">
                  <w:marLeft w:val="0"/>
                  <w:marRight w:val="0"/>
                  <w:marTop w:val="150"/>
                  <w:marBottom w:val="0"/>
                  <w:divBdr>
                    <w:top w:val="none" w:sz="0" w:space="0" w:color="auto"/>
                    <w:left w:val="none" w:sz="0" w:space="0" w:color="auto"/>
                    <w:bottom w:val="none" w:sz="0" w:space="0" w:color="auto"/>
                    <w:right w:val="none" w:sz="0" w:space="0" w:color="auto"/>
                  </w:divBdr>
                  <w:divsChild>
                    <w:div w:id="44640585">
                      <w:marLeft w:val="0"/>
                      <w:marRight w:val="0"/>
                      <w:marTop w:val="0"/>
                      <w:marBottom w:val="300"/>
                      <w:divBdr>
                        <w:top w:val="none" w:sz="0" w:space="0" w:color="auto"/>
                        <w:left w:val="none" w:sz="0" w:space="0" w:color="auto"/>
                        <w:bottom w:val="none" w:sz="0" w:space="0" w:color="auto"/>
                        <w:right w:val="none" w:sz="0" w:space="0" w:color="auto"/>
                      </w:divBdr>
                    </w:div>
                    <w:div w:id="239338624">
                      <w:marLeft w:val="0"/>
                      <w:marRight w:val="0"/>
                      <w:marTop w:val="0"/>
                      <w:marBottom w:val="0"/>
                      <w:divBdr>
                        <w:top w:val="none" w:sz="0" w:space="0" w:color="auto"/>
                        <w:left w:val="none" w:sz="0" w:space="0" w:color="auto"/>
                        <w:bottom w:val="none" w:sz="0" w:space="0" w:color="auto"/>
                        <w:right w:val="none" w:sz="0" w:space="0" w:color="auto"/>
                      </w:divBdr>
                      <w:divsChild>
                        <w:div w:id="13658039">
                          <w:marLeft w:val="0"/>
                          <w:marRight w:val="0"/>
                          <w:marTop w:val="0"/>
                          <w:marBottom w:val="0"/>
                          <w:divBdr>
                            <w:top w:val="none" w:sz="0" w:space="0" w:color="auto"/>
                            <w:left w:val="none" w:sz="0" w:space="0" w:color="auto"/>
                            <w:bottom w:val="none" w:sz="0" w:space="0" w:color="auto"/>
                            <w:right w:val="none" w:sz="0" w:space="0" w:color="auto"/>
                          </w:divBdr>
                          <w:divsChild>
                            <w:div w:id="11399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sChild>
                </w:div>
                <w:div w:id="567812422">
                  <w:marLeft w:val="0"/>
                  <w:marRight w:val="0"/>
                  <w:marTop w:val="0"/>
                  <w:marBottom w:val="0"/>
                  <w:divBdr>
                    <w:top w:val="none" w:sz="0" w:space="0" w:color="auto"/>
                    <w:left w:val="none" w:sz="0" w:space="0" w:color="auto"/>
                    <w:bottom w:val="none" w:sz="0" w:space="0" w:color="auto"/>
                    <w:right w:val="none" w:sz="0" w:space="0" w:color="auto"/>
                  </w:divBdr>
                </w:div>
                <w:div w:id="567886400">
                  <w:marLeft w:val="0"/>
                  <w:marRight w:val="0"/>
                  <w:marTop w:val="100"/>
                  <w:marBottom w:val="225"/>
                  <w:divBdr>
                    <w:top w:val="none" w:sz="0" w:space="0" w:color="auto"/>
                    <w:left w:val="none" w:sz="0" w:space="0" w:color="auto"/>
                    <w:bottom w:val="none" w:sz="0" w:space="0" w:color="auto"/>
                    <w:right w:val="none" w:sz="0" w:space="0" w:color="auto"/>
                  </w:divBdr>
                </w:div>
                <w:div w:id="567955363">
                  <w:marLeft w:val="0"/>
                  <w:marRight w:val="0"/>
                  <w:marTop w:val="0"/>
                  <w:marBottom w:val="105"/>
                  <w:divBdr>
                    <w:top w:val="none" w:sz="0" w:space="0" w:color="auto"/>
                    <w:left w:val="none" w:sz="0" w:space="0" w:color="auto"/>
                    <w:bottom w:val="none" w:sz="0" w:space="0" w:color="auto"/>
                    <w:right w:val="none" w:sz="0" w:space="0" w:color="auto"/>
                  </w:divBdr>
                </w:div>
                <w:div w:id="568077849">
                  <w:marLeft w:val="0"/>
                  <w:marRight w:val="30"/>
                  <w:marTop w:val="0"/>
                  <w:marBottom w:val="0"/>
                  <w:divBdr>
                    <w:top w:val="none" w:sz="0" w:space="0" w:color="auto"/>
                    <w:left w:val="none" w:sz="0" w:space="0" w:color="auto"/>
                    <w:bottom w:val="none" w:sz="0" w:space="0" w:color="auto"/>
                    <w:right w:val="none" w:sz="0" w:space="0" w:color="auto"/>
                  </w:divBdr>
                  <w:divsChild>
                    <w:div w:id="549537027">
                      <w:marLeft w:val="0"/>
                      <w:marRight w:val="0"/>
                      <w:marTop w:val="0"/>
                      <w:marBottom w:val="0"/>
                      <w:divBdr>
                        <w:top w:val="none" w:sz="0" w:space="0" w:color="auto"/>
                        <w:left w:val="none" w:sz="0" w:space="0" w:color="auto"/>
                        <w:bottom w:val="none" w:sz="0" w:space="0" w:color="auto"/>
                        <w:right w:val="none" w:sz="0" w:space="0" w:color="auto"/>
                      </w:divBdr>
                    </w:div>
                  </w:divsChild>
                </w:div>
                <w:div w:id="568151899">
                  <w:marLeft w:val="0"/>
                  <w:marRight w:val="0"/>
                  <w:marTop w:val="0"/>
                  <w:marBottom w:val="0"/>
                  <w:divBdr>
                    <w:top w:val="none" w:sz="0" w:space="0" w:color="auto"/>
                    <w:left w:val="none" w:sz="0" w:space="0" w:color="auto"/>
                    <w:bottom w:val="none" w:sz="0" w:space="0" w:color="auto"/>
                    <w:right w:val="none" w:sz="0" w:space="0" w:color="auto"/>
                  </w:divBdr>
                </w:div>
                <w:div w:id="568198477">
                  <w:marLeft w:val="0"/>
                  <w:marRight w:val="540"/>
                  <w:marTop w:val="0"/>
                  <w:marBottom w:val="300"/>
                  <w:divBdr>
                    <w:top w:val="none" w:sz="0" w:space="0" w:color="auto"/>
                    <w:left w:val="none" w:sz="0" w:space="0" w:color="auto"/>
                    <w:bottom w:val="none" w:sz="0" w:space="0" w:color="auto"/>
                    <w:right w:val="none" w:sz="0" w:space="0" w:color="auto"/>
                  </w:divBdr>
                </w:div>
                <w:div w:id="568275709">
                  <w:marLeft w:val="0"/>
                  <w:marRight w:val="0"/>
                  <w:marTop w:val="0"/>
                  <w:marBottom w:val="0"/>
                  <w:divBdr>
                    <w:top w:val="none" w:sz="0" w:space="0" w:color="auto"/>
                    <w:left w:val="none" w:sz="0" w:space="0" w:color="auto"/>
                    <w:bottom w:val="none" w:sz="0" w:space="0" w:color="auto"/>
                    <w:right w:val="none" w:sz="0" w:space="0" w:color="auto"/>
                  </w:divBdr>
                  <w:divsChild>
                    <w:div w:id="403186528">
                      <w:marLeft w:val="0"/>
                      <w:marRight w:val="0"/>
                      <w:marTop w:val="0"/>
                      <w:marBottom w:val="0"/>
                      <w:divBdr>
                        <w:top w:val="none" w:sz="0" w:space="0" w:color="auto"/>
                        <w:left w:val="none" w:sz="0" w:space="0" w:color="auto"/>
                        <w:bottom w:val="none" w:sz="0" w:space="0" w:color="auto"/>
                        <w:right w:val="none" w:sz="0" w:space="0" w:color="auto"/>
                      </w:divBdr>
                    </w:div>
                  </w:divsChild>
                </w:div>
                <w:div w:id="568348444">
                  <w:marLeft w:val="0"/>
                  <w:marRight w:val="0"/>
                  <w:marTop w:val="0"/>
                  <w:marBottom w:val="0"/>
                  <w:divBdr>
                    <w:top w:val="none" w:sz="0" w:space="0" w:color="auto"/>
                    <w:left w:val="none" w:sz="0" w:space="0" w:color="auto"/>
                    <w:bottom w:val="none" w:sz="0" w:space="0" w:color="auto"/>
                    <w:right w:val="none" w:sz="0" w:space="0" w:color="auto"/>
                  </w:divBdr>
                  <w:divsChild>
                    <w:div w:id="1069615896">
                      <w:marLeft w:val="0"/>
                      <w:marRight w:val="0"/>
                      <w:marTop w:val="0"/>
                      <w:marBottom w:val="0"/>
                      <w:divBdr>
                        <w:top w:val="none" w:sz="0" w:space="0" w:color="auto"/>
                        <w:left w:val="none" w:sz="0" w:space="0" w:color="auto"/>
                        <w:bottom w:val="none" w:sz="0" w:space="0" w:color="auto"/>
                        <w:right w:val="none" w:sz="0" w:space="0" w:color="auto"/>
                      </w:divBdr>
                    </w:div>
                  </w:divsChild>
                </w:div>
                <w:div w:id="568539542">
                  <w:marLeft w:val="0"/>
                  <w:marRight w:val="0"/>
                  <w:marTop w:val="0"/>
                  <w:marBottom w:val="0"/>
                  <w:divBdr>
                    <w:top w:val="none" w:sz="0" w:space="0" w:color="auto"/>
                    <w:left w:val="none" w:sz="0" w:space="0" w:color="auto"/>
                    <w:bottom w:val="none" w:sz="0" w:space="0" w:color="auto"/>
                    <w:right w:val="none" w:sz="0" w:space="0" w:color="auto"/>
                  </w:divBdr>
                </w:div>
                <w:div w:id="568540324">
                  <w:marLeft w:val="0"/>
                  <w:marRight w:val="0"/>
                  <w:marTop w:val="0"/>
                  <w:marBottom w:val="0"/>
                  <w:divBdr>
                    <w:top w:val="none" w:sz="0" w:space="0" w:color="auto"/>
                    <w:left w:val="none" w:sz="0" w:space="0" w:color="auto"/>
                    <w:bottom w:val="none" w:sz="0" w:space="0" w:color="auto"/>
                    <w:right w:val="none" w:sz="0" w:space="0" w:color="auto"/>
                  </w:divBdr>
                </w:div>
                <w:div w:id="568612102">
                  <w:marLeft w:val="0"/>
                  <w:marRight w:val="0"/>
                  <w:marTop w:val="0"/>
                  <w:marBottom w:val="0"/>
                  <w:divBdr>
                    <w:top w:val="none" w:sz="0" w:space="0" w:color="auto"/>
                    <w:left w:val="none" w:sz="0" w:space="0" w:color="auto"/>
                    <w:bottom w:val="none" w:sz="0" w:space="0" w:color="auto"/>
                    <w:right w:val="none" w:sz="0" w:space="0" w:color="auto"/>
                  </w:divBdr>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68731714">
                  <w:marLeft w:val="0"/>
                  <w:marRight w:val="0"/>
                  <w:marTop w:val="0"/>
                  <w:marBottom w:val="0"/>
                  <w:divBdr>
                    <w:top w:val="none" w:sz="0" w:space="0" w:color="auto"/>
                    <w:left w:val="none" w:sz="0" w:space="0" w:color="auto"/>
                    <w:bottom w:val="none" w:sz="0" w:space="0" w:color="auto"/>
                    <w:right w:val="none" w:sz="0" w:space="0" w:color="auto"/>
                  </w:divBdr>
                  <w:divsChild>
                    <w:div w:id="75979039">
                      <w:marLeft w:val="0"/>
                      <w:marRight w:val="0"/>
                      <w:marTop w:val="0"/>
                      <w:marBottom w:val="0"/>
                      <w:divBdr>
                        <w:top w:val="none" w:sz="0" w:space="0" w:color="auto"/>
                        <w:left w:val="none" w:sz="0" w:space="0" w:color="auto"/>
                        <w:bottom w:val="none" w:sz="0" w:space="0" w:color="auto"/>
                        <w:right w:val="none" w:sz="0" w:space="0" w:color="auto"/>
                      </w:divBdr>
                    </w:div>
                  </w:divsChild>
                </w:div>
                <w:div w:id="568853483">
                  <w:marLeft w:val="0"/>
                  <w:marRight w:val="3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 w:id="568929179">
                  <w:marLeft w:val="0"/>
                  <w:marRight w:val="0"/>
                  <w:marTop w:val="0"/>
                  <w:marBottom w:val="0"/>
                  <w:divBdr>
                    <w:top w:val="none" w:sz="0" w:space="0" w:color="auto"/>
                    <w:left w:val="none" w:sz="0" w:space="0" w:color="auto"/>
                    <w:bottom w:val="none" w:sz="0" w:space="0" w:color="auto"/>
                    <w:right w:val="none" w:sz="0" w:space="0" w:color="auto"/>
                  </w:divBdr>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72506">
                  <w:marLeft w:val="0"/>
                  <w:marRight w:val="0"/>
                  <w:marTop w:val="0"/>
                  <w:marBottom w:val="0"/>
                  <w:divBdr>
                    <w:top w:val="none" w:sz="0" w:space="0" w:color="auto"/>
                    <w:left w:val="none" w:sz="0" w:space="0" w:color="auto"/>
                    <w:bottom w:val="none" w:sz="0" w:space="0" w:color="auto"/>
                    <w:right w:val="none" w:sz="0" w:space="0" w:color="auto"/>
                  </w:divBdr>
                </w:div>
                <w:div w:id="569076103">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569315089">
                  <w:marLeft w:val="0"/>
                  <w:marRight w:val="0"/>
                  <w:marTop w:val="0"/>
                  <w:marBottom w:val="0"/>
                  <w:divBdr>
                    <w:top w:val="none" w:sz="0" w:space="0" w:color="auto"/>
                    <w:left w:val="none" w:sz="0" w:space="0" w:color="auto"/>
                    <w:bottom w:val="none" w:sz="0" w:space="0" w:color="auto"/>
                    <w:right w:val="none" w:sz="0" w:space="0" w:color="auto"/>
                  </w:divBdr>
                  <w:divsChild>
                    <w:div w:id="884488637">
                      <w:marLeft w:val="0"/>
                      <w:marRight w:val="0"/>
                      <w:marTop w:val="0"/>
                      <w:marBottom w:val="0"/>
                      <w:divBdr>
                        <w:top w:val="none" w:sz="0" w:space="0" w:color="auto"/>
                        <w:left w:val="none" w:sz="0" w:space="0" w:color="auto"/>
                        <w:bottom w:val="none" w:sz="0" w:space="0" w:color="auto"/>
                        <w:right w:val="none" w:sz="0" w:space="0" w:color="auto"/>
                      </w:divBdr>
                    </w:div>
                  </w:divsChild>
                </w:div>
                <w:div w:id="569581620">
                  <w:marLeft w:val="0"/>
                  <w:marRight w:val="0"/>
                  <w:marTop w:val="180"/>
                  <w:marBottom w:val="0"/>
                  <w:divBdr>
                    <w:top w:val="none" w:sz="0" w:space="0" w:color="auto"/>
                    <w:left w:val="none" w:sz="0" w:space="0" w:color="auto"/>
                    <w:bottom w:val="none" w:sz="0" w:space="0" w:color="auto"/>
                    <w:right w:val="none" w:sz="0" w:space="0" w:color="auto"/>
                  </w:divBdr>
                  <w:divsChild>
                    <w:div w:id="1199707478">
                      <w:marLeft w:val="75"/>
                      <w:marRight w:val="0"/>
                      <w:marTop w:val="0"/>
                      <w:marBottom w:val="0"/>
                      <w:divBdr>
                        <w:top w:val="none" w:sz="0" w:space="0" w:color="auto"/>
                        <w:left w:val="none" w:sz="0" w:space="0" w:color="auto"/>
                        <w:bottom w:val="none" w:sz="0" w:space="0" w:color="auto"/>
                        <w:right w:val="none" w:sz="0" w:space="0" w:color="auto"/>
                      </w:divBdr>
                    </w:div>
                  </w:divsChild>
                </w:div>
                <w:div w:id="569727415">
                  <w:marLeft w:val="0"/>
                  <w:marRight w:val="0"/>
                  <w:marTop w:val="0"/>
                  <w:marBottom w:val="0"/>
                  <w:divBdr>
                    <w:top w:val="none" w:sz="0" w:space="0" w:color="auto"/>
                    <w:left w:val="none" w:sz="0" w:space="0" w:color="auto"/>
                    <w:bottom w:val="none" w:sz="0" w:space="0" w:color="auto"/>
                    <w:right w:val="none" w:sz="0" w:space="0" w:color="auto"/>
                  </w:divBdr>
                </w:div>
                <w:div w:id="569730632">
                  <w:marLeft w:val="0"/>
                  <w:marRight w:val="0"/>
                  <w:marTop w:val="0"/>
                  <w:marBottom w:val="0"/>
                  <w:divBdr>
                    <w:top w:val="none" w:sz="0" w:space="0" w:color="auto"/>
                    <w:left w:val="none" w:sz="0" w:space="0" w:color="auto"/>
                    <w:bottom w:val="none" w:sz="0" w:space="0" w:color="auto"/>
                    <w:right w:val="none" w:sz="0" w:space="0" w:color="auto"/>
                  </w:divBdr>
                  <w:divsChild>
                    <w:div w:id="450243651">
                      <w:marLeft w:val="0"/>
                      <w:marRight w:val="0"/>
                      <w:marTop w:val="180"/>
                      <w:marBottom w:val="0"/>
                      <w:divBdr>
                        <w:top w:val="none" w:sz="0" w:space="0" w:color="auto"/>
                        <w:left w:val="none" w:sz="0" w:space="0" w:color="auto"/>
                        <w:bottom w:val="none" w:sz="0" w:space="0" w:color="auto"/>
                        <w:right w:val="none" w:sz="0" w:space="0" w:color="auto"/>
                      </w:divBdr>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 w:id="569732653">
                  <w:marLeft w:val="0"/>
                  <w:marRight w:val="0"/>
                  <w:marTop w:val="0"/>
                  <w:marBottom w:val="0"/>
                  <w:divBdr>
                    <w:top w:val="none" w:sz="0" w:space="0" w:color="auto"/>
                    <w:left w:val="none" w:sz="0" w:space="0" w:color="auto"/>
                    <w:bottom w:val="none" w:sz="0" w:space="0" w:color="auto"/>
                    <w:right w:val="none" w:sz="0" w:space="0" w:color="auto"/>
                  </w:divBdr>
                </w:div>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71372">
                  <w:marLeft w:val="0"/>
                  <w:marRight w:val="0"/>
                  <w:marTop w:val="0"/>
                  <w:marBottom w:val="0"/>
                  <w:divBdr>
                    <w:top w:val="none" w:sz="0" w:space="0" w:color="auto"/>
                    <w:left w:val="none" w:sz="0" w:space="0" w:color="auto"/>
                    <w:bottom w:val="none" w:sz="0" w:space="0" w:color="auto"/>
                    <w:right w:val="none" w:sz="0" w:space="0" w:color="auto"/>
                  </w:divBdr>
                </w:div>
                <w:div w:id="570123694">
                  <w:marLeft w:val="300"/>
                  <w:marRight w:val="300"/>
                  <w:marTop w:val="0"/>
                  <w:marBottom w:val="0"/>
                  <w:divBdr>
                    <w:top w:val="none" w:sz="0" w:space="0" w:color="auto"/>
                    <w:left w:val="none" w:sz="0" w:space="0" w:color="auto"/>
                    <w:bottom w:val="none" w:sz="0" w:space="0" w:color="auto"/>
                    <w:right w:val="none" w:sz="0" w:space="0" w:color="auto"/>
                  </w:divBdr>
                </w:div>
                <w:div w:id="570164156">
                  <w:marLeft w:val="0"/>
                  <w:marRight w:val="0"/>
                  <w:marTop w:val="0"/>
                  <w:marBottom w:val="0"/>
                  <w:divBdr>
                    <w:top w:val="none" w:sz="0" w:space="0" w:color="auto"/>
                    <w:left w:val="none" w:sz="0" w:space="0" w:color="auto"/>
                    <w:bottom w:val="none" w:sz="0" w:space="0" w:color="auto"/>
                    <w:right w:val="none" w:sz="0" w:space="0" w:color="auto"/>
                  </w:divBdr>
                </w:div>
                <w:div w:id="570308635">
                  <w:marLeft w:val="0"/>
                  <w:marRight w:val="0"/>
                  <w:marTop w:val="0"/>
                  <w:marBottom w:val="0"/>
                  <w:divBdr>
                    <w:top w:val="none" w:sz="0" w:space="0" w:color="auto"/>
                    <w:left w:val="none" w:sz="0" w:space="0" w:color="auto"/>
                    <w:bottom w:val="none" w:sz="0" w:space="0" w:color="auto"/>
                    <w:right w:val="none" w:sz="0" w:space="0" w:color="auto"/>
                  </w:divBdr>
                  <w:divsChild>
                    <w:div w:id="314729266">
                      <w:marLeft w:val="0"/>
                      <w:marRight w:val="0"/>
                      <w:marTop w:val="0"/>
                      <w:marBottom w:val="0"/>
                      <w:divBdr>
                        <w:top w:val="none" w:sz="0" w:space="0" w:color="auto"/>
                        <w:left w:val="none" w:sz="0" w:space="0" w:color="auto"/>
                        <w:bottom w:val="none" w:sz="0" w:space="0" w:color="auto"/>
                        <w:right w:val="none" w:sz="0" w:space="0" w:color="auto"/>
                      </w:divBdr>
                    </w:div>
                  </w:divsChild>
                </w:div>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sChild>
                </w:div>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
                  </w:divsChild>
                </w:div>
                <w:div w:id="570500958">
                  <w:marLeft w:val="0"/>
                  <w:marRight w:val="0"/>
                  <w:marTop w:val="0"/>
                  <w:marBottom w:val="0"/>
                  <w:divBdr>
                    <w:top w:val="none" w:sz="0" w:space="0" w:color="auto"/>
                    <w:left w:val="none" w:sz="0" w:space="0" w:color="auto"/>
                    <w:bottom w:val="none" w:sz="0" w:space="0" w:color="auto"/>
                    <w:right w:val="none" w:sz="0" w:space="0" w:color="auto"/>
                  </w:divBdr>
                </w:div>
                <w:div w:id="570776332">
                  <w:marLeft w:val="0"/>
                  <w:marRight w:val="0"/>
                  <w:marTop w:val="0"/>
                  <w:marBottom w:val="0"/>
                  <w:divBdr>
                    <w:top w:val="none" w:sz="0" w:space="0" w:color="auto"/>
                    <w:left w:val="none" w:sz="0" w:space="0" w:color="auto"/>
                    <w:bottom w:val="none" w:sz="0" w:space="0" w:color="auto"/>
                    <w:right w:val="none" w:sz="0" w:space="0" w:color="auto"/>
                  </w:divBdr>
                </w:div>
                <w:div w:id="570776424">
                  <w:marLeft w:val="0"/>
                  <w:marRight w:val="0"/>
                  <w:marTop w:val="0"/>
                  <w:marBottom w:val="21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570972062">
                  <w:marLeft w:val="0"/>
                  <w:marRight w:val="0"/>
                  <w:marTop w:val="0"/>
                  <w:marBottom w:val="0"/>
                  <w:divBdr>
                    <w:top w:val="none" w:sz="0" w:space="0" w:color="auto"/>
                    <w:left w:val="none" w:sz="0" w:space="0" w:color="auto"/>
                    <w:bottom w:val="none" w:sz="0" w:space="0" w:color="auto"/>
                    <w:right w:val="none" w:sz="0" w:space="0" w:color="auto"/>
                  </w:divBdr>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71237335">
                  <w:marLeft w:val="0"/>
                  <w:marRight w:val="0"/>
                  <w:marTop w:val="0"/>
                  <w:marBottom w:val="0"/>
                  <w:divBdr>
                    <w:top w:val="none" w:sz="0" w:space="0" w:color="auto"/>
                    <w:left w:val="none" w:sz="0" w:space="0" w:color="auto"/>
                    <w:bottom w:val="none" w:sz="0" w:space="0" w:color="auto"/>
                    <w:right w:val="none" w:sz="0" w:space="0" w:color="auto"/>
                  </w:divBdr>
                </w:div>
                <w:div w:id="571240759">
                  <w:marLeft w:val="0"/>
                  <w:marRight w:val="0"/>
                  <w:marTop w:val="0"/>
                  <w:marBottom w:val="0"/>
                  <w:divBdr>
                    <w:top w:val="none" w:sz="0" w:space="0" w:color="auto"/>
                    <w:left w:val="none" w:sz="0" w:space="0" w:color="auto"/>
                    <w:bottom w:val="none" w:sz="0" w:space="0" w:color="auto"/>
                    <w:right w:val="none" w:sz="0" w:space="0" w:color="auto"/>
                  </w:divBdr>
                </w:div>
                <w:div w:id="571474470">
                  <w:marLeft w:val="0"/>
                  <w:marRight w:val="0"/>
                  <w:marTop w:val="0"/>
                  <w:marBottom w:val="0"/>
                  <w:divBdr>
                    <w:top w:val="none" w:sz="0" w:space="0" w:color="auto"/>
                    <w:left w:val="none" w:sz="0" w:space="0" w:color="auto"/>
                    <w:bottom w:val="none" w:sz="0" w:space="0" w:color="auto"/>
                    <w:right w:val="none" w:sz="0" w:space="0" w:color="auto"/>
                  </w:divBdr>
                </w:div>
                <w:div w:id="571545066">
                  <w:marLeft w:val="0"/>
                  <w:marRight w:val="0"/>
                  <w:marTop w:val="75"/>
                  <w:marBottom w:val="0"/>
                  <w:divBdr>
                    <w:top w:val="none" w:sz="0" w:space="0" w:color="auto"/>
                    <w:left w:val="none" w:sz="0" w:space="0" w:color="auto"/>
                    <w:bottom w:val="none" w:sz="0" w:space="0" w:color="auto"/>
                    <w:right w:val="none" w:sz="0" w:space="0" w:color="auto"/>
                  </w:divBdr>
                  <w:divsChild>
                    <w:div w:id="305940192">
                      <w:marLeft w:val="0"/>
                      <w:marRight w:val="0"/>
                      <w:marTop w:val="0"/>
                      <w:marBottom w:val="75"/>
                      <w:divBdr>
                        <w:top w:val="none" w:sz="0" w:space="0" w:color="auto"/>
                        <w:left w:val="none" w:sz="0" w:space="0" w:color="auto"/>
                        <w:bottom w:val="none" w:sz="0" w:space="0" w:color="auto"/>
                        <w:right w:val="none" w:sz="0" w:space="0" w:color="auto"/>
                      </w:divBdr>
                      <w:divsChild>
                        <w:div w:id="11761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sChild>
                </w:div>
                <w:div w:id="571546432">
                  <w:marLeft w:val="0"/>
                  <w:marRight w:val="0"/>
                  <w:marTop w:val="0"/>
                  <w:marBottom w:val="0"/>
                  <w:divBdr>
                    <w:top w:val="none" w:sz="0" w:space="0" w:color="auto"/>
                    <w:left w:val="none" w:sz="0" w:space="0" w:color="auto"/>
                    <w:bottom w:val="none" w:sz="0" w:space="0" w:color="auto"/>
                    <w:right w:val="none" w:sz="0" w:space="0" w:color="auto"/>
                  </w:divBdr>
                </w:div>
                <w:div w:id="571818193">
                  <w:marLeft w:val="0"/>
                  <w:marRight w:val="0"/>
                  <w:marTop w:val="0"/>
                  <w:marBottom w:val="0"/>
                  <w:divBdr>
                    <w:top w:val="none" w:sz="0" w:space="0" w:color="auto"/>
                    <w:left w:val="none" w:sz="0" w:space="0" w:color="auto"/>
                    <w:bottom w:val="none" w:sz="0" w:space="0" w:color="auto"/>
                    <w:right w:val="none" w:sz="0" w:space="0" w:color="auto"/>
                  </w:divBdr>
                </w:div>
                <w:div w:id="571893955">
                  <w:marLeft w:val="0"/>
                  <w:marRight w:val="0"/>
                  <w:marTop w:val="225"/>
                  <w:marBottom w:val="0"/>
                  <w:divBdr>
                    <w:top w:val="none" w:sz="0" w:space="0" w:color="auto"/>
                    <w:left w:val="none" w:sz="0" w:space="0" w:color="auto"/>
                    <w:bottom w:val="none" w:sz="0" w:space="0" w:color="auto"/>
                    <w:right w:val="none" w:sz="0" w:space="0" w:color="auto"/>
                  </w:divBdr>
                </w:div>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572352112">
                  <w:marLeft w:val="0"/>
                  <w:marRight w:val="0"/>
                  <w:marTop w:val="0"/>
                  <w:marBottom w:val="0"/>
                  <w:divBdr>
                    <w:top w:val="none" w:sz="0" w:space="0" w:color="auto"/>
                    <w:left w:val="none" w:sz="0" w:space="0" w:color="auto"/>
                    <w:bottom w:val="none" w:sz="0" w:space="0" w:color="auto"/>
                    <w:right w:val="none" w:sz="0" w:space="0" w:color="auto"/>
                  </w:divBdr>
                </w:div>
                <w:div w:id="572353899">
                  <w:marLeft w:val="0"/>
                  <w:marRight w:val="0"/>
                  <w:marTop w:val="0"/>
                  <w:marBottom w:val="0"/>
                  <w:divBdr>
                    <w:top w:val="none" w:sz="0" w:space="0" w:color="auto"/>
                    <w:left w:val="none" w:sz="0" w:space="0" w:color="auto"/>
                    <w:bottom w:val="none" w:sz="0" w:space="0" w:color="auto"/>
                    <w:right w:val="none" w:sz="0" w:space="0" w:color="auto"/>
                  </w:divBdr>
                </w:div>
                <w:div w:id="572396689">
                  <w:marLeft w:val="0"/>
                  <w:marRight w:val="0"/>
                  <w:marTop w:val="0"/>
                  <w:marBottom w:val="0"/>
                  <w:divBdr>
                    <w:top w:val="none" w:sz="0" w:space="0" w:color="auto"/>
                    <w:left w:val="none" w:sz="0" w:space="0" w:color="auto"/>
                    <w:bottom w:val="none" w:sz="0" w:space="0" w:color="auto"/>
                    <w:right w:val="none" w:sz="0" w:space="0" w:color="auto"/>
                  </w:divBdr>
                </w:div>
                <w:div w:id="572661715">
                  <w:marLeft w:val="0"/>
                  <w:marRight w:val="0"/>
                  <w:marTop w:val="375"/>
                  <w:marBottom w:val="0"/>
                  <w:divBdr>
                    <w:top w:val="none" w:sz="0" w:space="0" w:color="auto"/>
                    <w:left w:val="none" w:sz="0" w:space="0" w:color="auto"/>
                    <w:bottom w:val="none" w:sz="0" w:space="0" w:color="auto"/>
                    <w:right w:val="none" w:sz="0" w:space="0" w:color="auto"/>
                  </w:divBdr>
                </w:div>
                <w:div w:id="572785667">
                  <w:marLeft w:val="0"/>
                  <w:marRight w:val="0"/>
                  <w:marTop w:val="480"/>
                  <w:marBottom w:val="0"/>
                  <w:divBdr>
                    <w:top w:val="none" w:sz="0" w:space="0" w:color="auto"/>
                    <w:left w:val="none" w:sz="0" w:space="0" w:color="auto"/>
                    <w:bottom w:val="single" w:sz="6" w:space="11" w:color="EEEEEE"/>
                    <w:right w:val="none" w:sz="0" w:space="0" w:color="auto"/>
                  </w:divBdr>
                  <w:divsChild>
                    <w:div w:id="420224730">
                      <w:marLeft w:val="0"/>
                      <w:marRight w:val="0"/>
                      <w:marTop w:val="225"/>
                      <w:marBottom w:val="0"/>
                      <w:divBdr>
                        <w:top w:val="none" w:sz="0" w:space="0" w:color="auto"/>
                        <w:left w:val="none" w:sz="0" w:space="0" w:color="auto"/>
                        <w:bottom w:val="none" w:sz="0" w:space="0" w:color="auto"/>
                        <w:right w:val="none" w:sz="0" w:space="0" w:color="auto"/>
                      </w:divBdr>
                    </w:div>
                  </w:divsChild>
                </w:div>
                <w:div w:id="572930101">
                  <w:marLeft w:val="0"/>
                  <w:marRight w:val="0"/>
                  <w:marTop w:val="0"/>
                  <w:marBottom w:val="0"/>
                  <w:divBdr>
                    <w:top w:val="none" w:sz="0" w:space="0" w:color="auto"/>
                    <w:left w:val="none" w:sz="0" w:space="0" w:color="auto"/>
                    <w:bottom w:val="none" w:sz="0" w:space="0" w:color="auto"/>
                    <w:right w:val="none" w:sz="0" w:space="0" w:color="auto"/>
                  </w:divBdr>
                </w:div>
                <w:div w:id="572937488">
                  <w:marLeft w:val="0"/>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573200560">
                  <w:marLeft w:val="0"/>
                  <w:marRight w:val="0"/>
                  <w:marTop w:val="0"/>
                  <w:marBottom w:val="0"/>
                  <w:divBdr>
                    <w:top w:val="none" w:sz="0" w:space="0" w:color="auto"/>
                    <w:left w:val="none" w:sz="0" w:space="0" w:color="auto"/>
                    <w:bottom w:val="none" w:sz="0" w:space="0" w:color="auto"/>
                    <w:right w:val="none" w:sz="0" w:space="0" w:color="auto"/>
                  </w:divBdr>
                </w:div>
                <w:div w:id="573204843">
                  <w:marLeft w:val="300"/>
                  <w:marRight w:val="300"/>
                  <w:marTop w:val="0"/>
                  <w:marBottom w:val="0"/>
                  <w:divBdr>
                    <w:top w:val="none" w:sz="0" w:space="0" w:color="auto"/>
                    <w:left w:val="none" w:sz="0" w:space="0" w:color="auto"/>
                    <w:bottom w:val="none" w:sz="0" w:space="0" w:color="auto"/>
                    <w:right w:val="none" w:sz="0" w:space="0" w:color="auto"/>
                  </w:divBdr>
                  <w:divsChild>
                    <w:div w:id="583492879">
                      <w:marLeft w:val="0"/>
                      <w:marRight w:val="0"/>
                      <w:marTop w:val="0"/>
                      <w:marBottom w:val="0"/>
                      <w:divBdr>
                        <w:top w:val="none" w:sz="0" w:space="0" w:color="auto"/>
                        <w:left w:val="none" w:sz="0" w:space="0" w:color="auto"/>
                        <w:bottom w:val="none" w:sz="0" w:space="0" w:color="auto"/>
                        <w:right w:val="none" w:sz="0" w:space="0" w:color="auto"/>
                      </w:divBdr>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 w:id="573397962">
                  <w:marLeft w:val="0"/>
                  <w:marRight w:val="0"/>
                  <w:marTop w:val="0"/>
                  <w:marBottom w:val="0"/>
                  <w:divBdr>
                    <w:top w:val="none" w:sz="0" w:space="0" w:color="auto"/>
                    <w:left w:val="none" w:sz="0" w:space="0" w:color="auto"/>
                    <w:bottom w:val="none" w:sz="0" w:space="0" w:color="auto"/>
                    <w:right w:val="none" w:sz="0" w:space="0" w:color="auto"/>
                  </w:divBdr>
                </w:div>
                <w:div w:id="573512935">
                  <w:marLeft w:val="0"/>
                  <w:marRight w:val="0"/>
                  <w:marTop w:val="0"/>
                  <w:marBottom w:val="0"/>
                  <w:divBdr>
                    <w:top w:val="none" w:sz="0" w:space="0" w:color="auto"/>
                    <w:left w:val="none" w:sz="0" w:space="0" w:color="auto"/>
                    <w:bottom w:val="none" w:sz="0" w:space="0" w:color="auto"/>
                    <w:right w:val="none" w:sz="0" w:space="0" w:color="auto"/>
                  </w:divBdr>
                </w:div>
                <w:div w:id="573515301">
                  <w:marLeft w:val="0"/>
                  <w:marRight w:val="0"/>
                  <w:marTop w:val="0"/>
                  <w:marBottom w:val="0"/>
                  <w:divBdr>
                    <w:top w:val="single" w:sz="6" w:space="0" w:color="DEDEDE"/>
                    <w:left w:val="single" w:sz="6" w:space="0" w:color="DEDEDE"/>
                    <w:bottom w:val="single" w:sz="6" w:space="0" w:color="DEDEDE"/>
                    <w:right w:val="single" w:sz="6" w:space="0" w:color="DEDEDE"/>
                  </w:divBdr>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573665761">
                  <w:marLeft w:val="0"/>
                  <w:marRight w:val="0"/>
                  <w:marTop w:val="0"/>
                  <w:marBottom w:val="0"/>
                  <w:divBdr>
                    <w:top w:val="none" w:sz="0" w:space="0" w:color="auto"/>
                    <w:left w:val="none" w:sz="0" w:space="0" w:color="auto"/>
                    <w:bottom w:val="none" w:sz="0" w:space="0" w:color="auto"/>
                    <w:right w:val="none" w:sz="0" w:space="0" w:color="auto"/>
                  </w:divBdr>
                  <w:divsChild>
                    <w:div w:id="1215895344">
                      <w:marLeft w:val="0"/>
                      <w:marRight w:val="540"/>
                      <w:marTop w:val="0"/>
                      <w:marBottom w:val="300"/>
                      <w:divBdr>
                        <w:top w:val="none" w:sz="0" w:space="0" w:color="auto"/>
                        <w:left w:val="none" w:sz="0" w:space="0" w:color="auto"/>
                        <w:bottom w:val="none" w:sz="0" w:space="0" w:color="auto"/>
                        <w:right w:val="none" w:sz="0" w:space="0" w:color="auto"/>
                      </w:divBdr>
                    </w:div>
                  </w:divsChild>
                </w:div>
                <w:div w:id="573976615">
                  <w:marLeft w:val="0"/>
                  <w:marRight w:val="0"/>
                  <w:marTop w:val="0"/>
                  <w:marBottom w:val="0"/>
                  <w:divBdr>
                    <w:top w:val="none" w:sz="0" w:space="0" w:color="auto"/>
                    <w:left w:val="none" w:sz="0" w:space="0" w:color="auto"/>
                    <w:bottom w:val="none" w:sz="0" w:space="0" w:color="auto"/>
                    <w:right w:val="none" w:sz="0" w:space="0" w:color="auto"/>
                  </w:divBdr>
                </w:div>
                <w:div w:id="574049358">
                  <w:marLeft w:val="0"/>
                  <w:marRight w:val="0"/>
                  <w:marTop w:val="0"/>
                  <w:marBottom w:val="0"/>
                  <w:divBdr>
                    <w:top w:val="none" w:sz="0" w:space="0" w:color="auto"/>
                    <w:left w:val="none" w:sz="0" w:space="0" w:color="auto"/>
                    <w:bottom w:val="none" w:sz="0" w:space="0" w:color="auto"/>
                    <w:right w:val="none" w:sz="0" w:space="0" w:color="auto"/>
                  </w:divBdr>
                </w:div>
                <w:div w:id="574172956">
                  <w:marLeft w:val="0"/>
                  <w:marRight w:val="0"/>
                  <w:marTop w:val="0"/>
                  <w:marBottom w:val="0"/>
                  <w:divBdr>
                    <w:top w:val="none" w:sz="0" w:space="0" w:color="auto"/>
                    <w:left w:val="none" w:sz="0" w:space="0" w:color="auto"/>
                    <w:bottom w:val="none" w:sz="0" w:space="0" w:color="auto"/>
                    <w:right w:val="none" w:sz="0" w:space="0" w:color="auto"/>
                  </w:divBdr>
                </w:div>
                <w:div w:id="574240534">
                  <w:marLeft w:val="0"/>
                  <w:marRight w:val="0"/>
                  <w:marTop w:val="0"/>
                  <w:marBottom w:val="0"/>
                  <w:divBdr>
                    <w:top w:val="none" w:sz="0" w:space="0" w:color="auto"/>
                    <w:left w:val="none" w:sz="0" w:space="0" w:color="auto"/>
                    <w:bottom w:val="none" w:sz="0" w:space="0" w:color="auto"/>
                    <w:right w:val="none" w:sz="0" w:space="0" w:color="auto"/>
                  </w:divBdr>
                </w:div>
                <w:div w:id="574244551">
                  <w:marLeft w:val="0"/>
                  <w:marRight w:val="0"/>
                  <w:marTop w:val="75"/>
                  <w:marBottom w:val="0"/>
                  <w:divBdr>
                    <w:top w:val="none" w:sz="0" w:space="0" w:color="auto"/>
                    <w:left w:val="none" w:sz="0" w:space="0" w:color="auto"/>
                    <w:bottom w:val="none" w:sz="0" w:space="0" w:color="auto"/>
                    <w:right w:val="none" w:sz="0" w:space="0" w:color="auto"/>
                  </w:divBdr>
                </w:div>
                <w:div w:id="574319206">
                  <w:marLeft w:val="0"/>
                  <w:marRight w:val="0"/>
                  <w:marTop w:val="0"/>
                  <w:marBottom w:val="0"/>
                  <w:divBdr>
                    <w:top w:val="none" w:sz="0" w:space="0" w:color="auto"/>
                    <w:left w:val="none" w:sz="0" w:space="0" w:color="auto"/>
                    <w:bottom w:val="none" w:sz="0" w:space="0" w:color="auto"/>
                    <w:right w:val="none" w:sz="0" w:space="0" w:color="auto"/>
                  </w:divBdr>
                </w:div>
                <w:div w:id="574558149">
                  <w:marLeft w:val="0"/>
                  <w:marRight w:val="0"/>
                  <w:marTop w:val="0"/>
                  <w:marBottom w:val="0"/>
                  <w:divBdr>
                    <w:top w:val="none" w:sz="0" w:space="0" w:color="auto"/>
                    <w:left w:val="none" w:sz="0" w:space="0" w:color="auto"/>
                    <w:bottom w:val="none" w:sz="0" w:space="0" w:color="auto"/>
                    <w:right w:val="none" w:sz="0" w:space="0" w:color="auto"/>
                  </w:divBdr>
                </w:div>
                <w:div w:id="574894940">
                  <w:marLeft w:val="0"/>
                  <w:marRight w:val="0"/>
                  <w:marTop w:val="0"/>
                  <w:marBottom w:val="0"/>
                  <w:divBdr>
                    <w:top w:val="none" w:sz="0" w:space="0" w:color="auto"/>
                    <w:left w:val="none" w:sz="0" w:space="0" w:color="auto"/>
                    <w:bottom w:val="none" w:sz="0" w:space="0" w:color="auto"/>
                    <w:right w:val="none" w:sz="0" w:space="0" w:color="auto"/>
                  </w:divBdr>
                </w:div>
                <w:div w:id="574903401">
                  <w:marLeft w:val="0"/>
                  <w:marRight w:val="0"/>
                  <w:marTop w:val="0"/>
                  <w:marBottom w:val="0"/>
                  <w:divBdr>
                    <w:top w:val="none" w:sz="0" w:space="0" w:color="auto"/>
                    <w:left w:val="none" w:sz="0" w:space="0" w:color="auto"/>
                    <w:bottom w:val="none" w:sz="0" w:space="0" w:color="auto"/>
                    <w:right w:val="none" w:sz="0" w:space="0" w:color="auto"/>
                  </w:divBdr>
                  <w:divsChild>
                    <w:div w:id="429858619">
                      <w:marLeft w:val="0"/>
                      <w:marRight w:val="0"/>
                      <w:marTop w:val="0"/>
                      <w:marBottom w:val="0"/>
                      <w:divBdr>
                        <w:top w:val="none" w:sz="0" w:space="0" w:color="auto"/>
                        <w:left w:val="none" w:sz="0" w:space="0" w:color="auto"/>
                        <w:bottom w:val="none" w:sz="0" w:space="0" w:color="auto"/>
                        <w:right w:val="none" w:sz="0" w:space="0" w:color="auto"/>
                      </w:divBdr>
                    </w:div>
                  </w:divsChild>
                </w:div>
                <w:div w:id="575013165">
                  <w:marLeft w:val="0"/>
                  <w:marRight w:val="30"/>
                  <w:marTop w:val="0"/>
                  <w:marBottom w:val="0"/>
                  <w:divBdr>
                    <w:top w:val="none" w:sz="0" w:space="0" w:color="auto"/>
                    <w:left w:val="none" w:sz="0" w:space="0" w:color="auto"/>
                    <w:bottom w:val="none" w:sz="0" w:space="0" w:color="auto"/>
                    <w:right w:val="none" w:sz="0" w:space="0" w:color="auto"/>
                  </w:divBdr>
                  <w:divsChild>
                    <w:div w:id="645089456">
                      <w:marLeft w:val="0"/>
                      <w:marRight w:val="0"/>
                      <w:marTop w:val="0"/>
                      <w:marBottom w:val="0"/>
                      <w:divBdr>
                        <w:top w:val="none" w:sz="0" w:space="0" w:color="auto"/>
                        <w:left w:val="none" w:sz="0" w:space="0" w:color="auto"/>
                        <w:bottom w:val="none" w:sz="0" w:space="0" w:color="auto"/>
                        <w:right w:val="none" w:sz="0" w:space="0" w:color="auto"/>
                      </w:divBdr>
                    </w:div>
                  </w:divsChild>
                </w:div>
                <w:div w:id="575087487">
                  <w:marLeft w:val="0"/>
                  <w:marRight w:val="0"/>
                  <w:marTop w:val="0"/>
                  <w:marBottom w:val="0"/>
                  <w:divBdr>
                    <w:top w:val="none" w:sz="0" w:space="0" w:color="auto"/>
                    <w:left w:val="none" w:sz="0" w:space="0" w:color="auto"/>
                    <w:bottom w:val="none" w:sz="0" w:space="0" w:color="auto"/>
                    <w:right w:val="none" w:sz="0" w:space="0" w:color="auto"/>
                  </w:divBdr>
                </w:div>
                <w:div w:id="575092488">
                  <w:marLeft w:val="0"/>
                  <w:marRight w:val="0"/>
                  <w:marTop w:val="0"/>
                  <w:marBottom w:val="0"/>
                  <w:divBdr>
                    <w:top w:val="none" w:sz="0" w:space="0" w:color="auto"/>
                    <w:left w:val="none" w:sz="0" w:space="0" w:color="auto"/>
                    <w:bottom w:val="none" w:sz="0" w:space="0" w:color="auto"/>
                    <w:right w:val="none" w:sz="0" w:space="0" w:color="auto"/>
                  </w:divBdr>
                </w:div>
                <w:div w:id="575364362">
                  <w:marLeft w:val="0"/>
                  <w:marRight w:val="0"/>
                  <w:marTop w:val="0"/>
                  <w:marBottom w:val="0"/>
                  <w:divBdr>
                    <w:top w:val="none" w:sz="0" w:space="0" w:color="auto"/>
                    <w:left w:val="none" w:sz="0" w:space="0" w:color="auto"/>
                    <w:bottom w:val="none" w:sz="0" w:space="0" w:color="auto"/>
                    <w:right w:val="none" w:sz="0" w:space="0" w:color="auto"/>
                  </w:divBdr>
                </w:div>
                <w:div w:id="575555898">
                  <w:marLeft w:val="0"/>
                  <w:marRight w:val="0"/>
                  <w:marTop w:val="0"/>
                  <w:marBottom w:val="0"/>
                  <w:divBdr>
                    <w:top w:val="none" w:sz="0" w:space="0" w:color="auto"/>
                    <w:left w:val="none" w:sz="0" w:space="0" w:color="auto"/>
                    <w:bottom w:val="none" w:sz="0" w:space="0" w:color="auto"/>
                    <w:right w:val="none" w:sz="0" w:space="0" w:color="auto"/>
                  </w:divBdr>
                </w:div>
                <w:div w:id="575630150">
                  <w:marLeft w:val="0"/>
                  <w:marRight w:val="0"/>
                  <w:marTop w:val="0"/>
                  <w:marBottom w:val="0"/>
                  <w:divBdr>
                    <w:top w:val="none" w:sz="0" w:space="0" w:color="auto"/>
                    <w:left w:val="none" w:sz="0" w:space="0" w:color="auto"/>
                    <w:bottom w:val="none" w:sz="0" w:space="0" w:color="auto"/>
                    <w:right w:val="none" w:sz="0" w:space="0" w:color="auto"/>
                  </w:divBdr>
                </w:div>
                <w:div w:id="575700093">
                  <w:marLeft w:val="0"/>
                  <w:marRight w:val="0"/>
                  <w:marTop w:val="0"/>
                  <w:marBottom w:val="0"/>
                  <w:divBdr>
                    <w:top w:val="none" w:sz="0" w:space="0" w:color="auto"/>
                    <w:left w:val="none" w:sz="0" w:space="0" w:color="auto"/>
                    <w:bottom w:val="none" w:sz="0" w:space="0" w:color="auto"/>
                    <w:right w:val="none" w:sz="0" w:space="0" w:color="auto"/>
                  </w:divBdr>
                  <w:divsChild>
                    <w:div w:id="1224484681">
                      <w:marLeft w:val="0"/>
                      <w:marRight w:val="0"/>
                      <w:marTop w:val="0"/>
                      <w:marBottom w:val="0"/>
                      <w:divBdr>
                        <w:top w:val="none" w:sz="0" w:space="0" w:color="auto"/>
                        <w:left w:val="none" w:sz="0" w:space="0" w:color="auto"/>
                        <w:bottom w:val="none" w:sz="0" w:space="0" w:color="auto"/>
                        <w:right w:val="none" w:sz="0" w:space="0" w:color="auto"/>
                      </w:divBdr>
                    </w:div>
                  </w:divsChild>
                </w:div>
                <w:div w:id="575700137">
                  <w:marLeft w:val="0"/>
                  <w:marRight w:val="30"/>
                  <w:marTop w:val="0"/>
                  <w:marBottom w:val="0"/>
                  <w:divBdr>
                    <w:top w:val="none" w:sz="0" w:space="0" w:color="auto"/>
                    <w:left w:val="none" w:sz="0" w:space="0" w:color="auto"/>
                    <w:bottom w:val="none" w:sz="0" w:space="0" w:color="auto"/>
                    <w:right w:val="none" w:sz="0" w:space="0" w:color="auto"/>
                  </w:divBdr>
                </w:div>
                <w:div w:id="575700293">
                  <w:marLeft w:val="0"/>
                  <w:marRight w:val="0"/>
                  <w:marTop w:val="0"/>
                  <w:marBottom w:val="0"/>
                  <w:divBdr>
                    <w:top w:val="none" w:sz="0" w:space="0" w:color="auto"/>
                    <w:left w:val="none" w:sz="0" w:space="0" w:color="auto"/>
                    <w:bottom w:val="none" w:sz="0" w:space="0" w:color="auto"/>
                    <w:right w:val="none" w:sz="0" w:space="0" w:color="auto"/>
                  </w:divBdr>
                </w:div>
                <w:div w:id="575700459">
                  <w:marLeft w:val="0"/>
                  <w:marRight w:val="0"/>
                  <w:marTop w:val="0"/>
                  <w:marBottom w:val="0"/>
                  <w:divBdr>
                    <w:top w:val="none" w:sz="0" w:space="0" w:color="auto"/>
                    <w:left w:val="none" w:sz="0" w:space="0" w:color="auto"/>
                    <w:bottom w:val="none" w:sz="0" w:space="0" w:color="auto"/>
                    <w:right w:val="none" w:sz="0" w:space="0" w:color="auto"/>
                  </w:divBdr>
                </w:div>
                <w:div w:id="575823121">
                  <w:marLeft w:val="0"/>
                  <w:marRight w:val="0"/>
                  <w:marTop w:val="0"/>
                  <w:marBottom w:val="0"/>
                  <w:divBdr>
                    <w:top w:val="none" w:sz="0" w:space="0" w:color="auto"/>
                    <w:left w:val="none" w:sz="0" w:space="0" w:color="auto"/>
                    <w:bottom w:val="none" w:sz="0" w:space="0" w:color="auto"/>
                    <w:right w:val="none" w:sz="0" w:space="0" w:color="auto"/>
                  </w:divBdr>
                  <w:divsChild>
                    <w:div w:id="804009241">
                      <w:marLeft w:val="0"/>
                      <w:marRight w:val="0"/>
                      <w:marTop w:val="0"/>
                      <w:marBottom w:val="0"/>
                      <w:divBdr>
                        <w:top w:val="none" w:sz="0" w:space="0" w:color="auto"/>
                        <w:left w:val="none" w:sz="0" w:space="0" w:color="auto"/>
                        <w:bottom w:val="none" w:sz="0" w:space="0" w:color="auto"/>
                        <w:right w:val="none" w:sz="0" w:space="0" w:color="auto"/>
                      </w:divBdr>
                    </w:div>
                  </w:divsChild>
                </w:div>
                <w:div w:id="575824435">
                  <w:marLeft w:val="0"/>
                  <w:marRight w:val="0"/>
                  <w:marTop w:val="0"/>
                  <w:marBottom w:val="0"/>
                  <w:divBdr>
                    <w:top w:val="none" w:sz="0" w:space="0" w:color="auto"/>
                    <w:left w:val="none" w:sz="0" w:space="0" w:color="auto"/>
                    <w:bottom w:val="none" w:sz="0" w:space="0" w:color="auto"/>
                    <w:right w:val="none" w:sz="0" w:space="0" w:color="auto"/>
                  </w:divBdr>
                  <w:divsChild>
                    <w:div w:id="456871665">
                      <w:marLeft w:val="300"/>
                      <w:marRight w:val="300"/>
                      <w:marTop w:val="0"/>
                      <w:marBottom w:val="0"/>
                      <w:divBdr>
                        <w:top w:val="none" w:sz="0" w:space="0" w:color="auto"/>
                        <w:left w:val="none" w:sz="0" w:space="0" w:color="auto"/>
                        <w:bottom w:val="none" w:sz="0" w:space="0" w:color="auto"/>
                        <w:right w:val="none" w:sz="0" w:space="0" w:color="auto"/>
                      </w:divBdr>
                      <w:divsChild>
                        <w:div w:id="487328459">
                          <w:marLeft w:val="0"/>
                          <w:marRight w:val="0"/>
                          <w:marTop w:val="0"/>
                          <w:marBottom w:val="0"/>
                          <w:divBdr>
                            <w:top w:val="none" w:sz="0" w:space="0" w:color="auto"/>
                            <w:left w:val="none" w:sz="0" w:space="0" w:color="auto"/>
                            <w:bottom w:val="none" w:sz="0" w:space="0" w:color="auto"/>
                            <w:right w:val="none" w:sz="0" w:space="0" w:color="auto"/>
                          </w:divBdr>
                          <w:divsChild>
                            <w:div w:id="8599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13009">
                  <w:marLeft w:val="0"/>
                  <w:marRight w:val="0"/>
                  <w:marTop w:val="0"/>
                  <w:marBottom w:val="0"/>
                  <w:divBdr>
                    <w:top w:val="none" w:sz="0" w:space="0" w:color="auto"/>
                    <w:left w:val="none" w:sz="0" w:space="0" w:color="auto"/>
                    <w:bottom w:val="none" w:sz="0" w:space="0" w:color="auto"/>
                    <w:right w:val="none" w:sz="0" w:space="0" w:color="auto"/>
                  </w:divBdr>
                </w:div>
                <w:div w:id="576207285">
                  <w:marLeft w:val="0"/>
                  <w:marRight w:val="0"/>
                  <w:marTop w:val="0"/>
                  <w:marBottom w:val="0"/>
                  <w:divBdr>
                    <w:top w:val="none" w:sz="0" w:space="0" w:color="auto"/>
                    <w:left w:val="none" w:sz="0" w:space="0" w:color="auto"/>
                    <w:bottom w:val="none" w:sz="0" w:space="0" w:color="auto"/>
                    <w:right w:val="none" w:sz="0" w:space="0" w:color="auto"/>
                  </w:divBdr>
                </w:div>
                <w:div w:id="576282409">
                  <w:marLeft w:val="0"/>
                  <w:marRight w:val="0"/>
                  <w:marTop w:val="0"/>
                  <w:marBottom w:val="0"/>
                  <w:divBdr>
                    <w:top w:val="none" w:sz="0" w:space="0" w:color="auto"/>
                    <w:left w:val="none" w:sz="0" w:space="0" w:color="auto"/>
                    <w:bottom w:val="none" w:sz="0" w:space="0" w:color="auto"/>
                    <w:right w:val="none" w:sz="0" w:space="0" w:color="auto"/>
                  </w:divBdr>
                </w:div>
                <w:div w:id="576323595">
                  <w:marLeft w:val="0"/>
                  <w:marRight w:val="0"/>
                  <w:marTop w:val="0"/>
                  <w:marBottom w:val="0"/>
                  <w:divBdr>
                    <w:top w:val="none" w:sz="0" w:space="0" w:color="auto"/>
                    <w:left w:val="none" w:sz="0" w:space="0" w:color="auto"/>
                    <w:bottom w:val="none" w:sz="0" w:space="0" w:color="auto"/>
                    <w:right w:val="none" w:sz="0" w:space="0" w:color="auto"/>
                  </w:divBdr>
                </w:div>
                <w:div w:id="576669917">
                  <w:marLeft w:val="0"/>
                  <w:marRight w:val="0"/>
                  <w:marTop w:val="0"/>
                  <w:marBottom w:val="0"/>
                  <w:divBdr>
                    <w:top w:val="none" w:sz="0" w:space="0" w:color="auto"/>
                    <w:left w:val="none" w:sz="0" w:space="0" w:color="auto"/>
                    <w:bottom w:val="none" w:sz="0" w:space="0" w:color="auto"/>
                    <w:right w:val="none" w:sz="0" w:space="0" w:color="auto"/>
                  </w:divBdr>
                </w:div>
                <w:div w:id="576743490">
                  <w:marLeft w:val="0"/>
                  <w:marRight w:val="0"/>
                  <w:marTop w:val="0"/>
                  <w:marBottom w:val="0"/>
                  <w:divBdr>
                    <w:top w:val="none" w:sz="0" w:space="0" w:color="auto"/>
                    <w:left w:val="none" w:sz="0" w:space="0" w:color="auto"/>
                    <w:bottom w:val="none" w:sz="0" w:space="0" w:color="auto"/>
                    <w:right w:val="none" w:sz="0" w:space="0" w:color="auto"/>
                  </w:divBdr>
                </w:div>
                <w:div w:id="576861296">
                  <w:marLeft w:val="0"/>
                  <w:marRight w:val="0"/>
                  <w:marTop w:val="0"/>
                  <w:marBottom w:val="30"/>
                  <w:divBdr>
                    <w:top w:val="none" w:sz="0" w:space="0" w:color="auto"/>
                    <w:left w:val="none" w:sz="0" w:space="0" w:color="auto"/>
                    <w:bottom w:val="none" w:sz="0" w:space="0" w:color="auto"/>
                    <w:right w:val="none" w:sz="0" w:space="0" w:color="auto"/>
                  </w:divBdr>
                </w:div>
                <w:div w:id="576868390">
                  <w:marLeft w:val="0"/>
                  <w:marRight w:val="0"/>
                  <w:marTop w:val="0"/>
                  <w:marBottom w:val="0"/>
                  <w:divBdr>
                    <w:top w:val="none" w:sz="0" w:space="0" w:color="auto"/>
                    <w:left w:val="none" w:sz="0" w:space="0" w:color="auto"/>
                    <w:bottom w:val="none" w:sz="0" w:space="0" w:color="auto"/>
                    <w:right w:val="none" w:sz="0" w:space="0" w:color="auto"/>
                  </w:divBdr>
                </w:div>
                <w:div w:id="577398141">
                  <w:marLeft w:val="0"/>
                  <w:marRight w:val="0"/>
                  <w:marTop w:val="0"/>
                  <w:marBottom w:val="0"/>
                  <w:divBdr>
                    <w:top w:val="none" w:sz="0" w:space="0" w:color="auto"/>
                    <w:left w:val="none" w:sz="0" w:space="0" w:color="auto"/>
                    <w:bottom w:val="none" w:sz="0" w:space="0" w:color="auto"/>
                    <w:right w:val="none" w:sz="0" w:space="0" w:color="auto"/>
                  </w:divBdr>
                </w:div>
                <w:div w:id="577443403">
                  <w:marLeft w:val="0"/>
                  <w:marRight w:val="0"/>
                  <w:marTop w:val="0"/>
                  <w:marBottom w:val="0"/>
                  <w:divBdr>
                    <w:top w:val="none" w:sz="0" w:space="0" w:color="auto"/>
                    <w:left w:val="none" w:sz="0" w:space="0" w:color="auto"/>
                    <w:bottom w:val="none" w:sz="0" w:space="0" w:color="auto"/>
                    <w:right w:val="none" w:sz="0" w:space="0" w:color="auto"/>
                  </w:divBdr>
                </w:div>
                <w:div w:id="577590627">
                  <w:marLeft w:val="0"/>
                  <w:marRight w:val="0"/>
                  <w:marTop w:val="0"/>
                  <w:marBottom w:val="0"/>
                  <w:divBdr>
                    <w:top w:val="none" w:sz="0" w:space="0" w:color="auto"/>
                    <w:left w:val="none" w:sz="0" w:space="0" w:color="auto"/>
                    <w:bottom w:val="none" w:sz="0" w:space="0" w:color="auto"/>
                    <w:right w:val="none" w:sz="0" w:space="0" w:color="auto"/>
                  </w:divBdr>
                </w:div>
                <w:div w:id="577599199">
                  <w:marLeft w:val="0"/>
                  <w:marRight w:val="0"/>
                  <w:marTop w:val="0"/>
                  <w:marBottom w:val="0"/>
                  <w:divBdr>
                    <w:top w:val="none" w:sz="0" w:space="0" w:color="auto"/>
                    <w:left w:val="none" w:sz="0" w:space="0" w:color="auto"/>
                    <w:bottom w:val="none" w:sz="0" w:space="0" w:color="auto"/>
                    <w:right w:val="none" w:sz="0" w:space="0" w:color="auto"/>
                  </w:divBdr>
                </w:div>
                <w:div w:id="577786772">
                  <w:marLeft w:val="0"/>
                  <w:marRight w:val="0"/>
                  <w:marTop w:val="0"/>
                  <w:marBottom w:val="0"/>
                  <w:divBdr>
                    <w:top w:val="none" w:sz="0" w:space="0" w:color="auto"/>
                    <w:left w:val="none" w:sz="0" w:space="0" w:color="auto"/>
                    <w:bottom w:val="none" w:sz="0" w:space="0" w:color="auto"/>
                    <w:right w:val="none" w:sz="0" w:space="0" w:color="auto"/>
                  </w:divBdr>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
                <w:div w:id="578179940">
                  <w:marLeft w:val="0"/>
                  <w:marRight w:val="0"/>
                  <w:marTop w:val="0"/>
                  <w:marBottom w:val="0"/>
                  <w:divBdr>
                    <w:top w:val="none" w:sz="0" w:space="0" w:color="auto"/>
                    <w:left w:val="none" w:sz="0" w:space="0" w:color="auto"/>
                    <w:bottom w:val="none" w:sz="0" w:space="0" w:color="auto"/>
                    <w:right w:val="none" w:sz="0" w:space="0" w:color="auto"/>
                  </w:divBdr>
                </w:div>
                <w:div w:id="578291135">
                  <w:marLeft w:val="0"/>
                  <w:marRight w:val="0"/>
                  <w:marTop w:val="0"/>
                  <w:marBottom w:val="0"/>
                  <w:divBdr>
                    <w:top w:val="none" w:sz="0" w:space="0" w:color="auto"/>
                    <w:left w:val="none" w:sz="0" w:space="0" w:color="auto"/>
                    <w:bottom w:val="none" w:sz="0" w:space="0" w:color="auto"/>
                    <w:right w:val="none" w:sz="0" w:space="0" w:color="auto"/>
                  </w:divBdr>
                </w:div>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2351">
                  <w:marLeft w:val="0"/>
                  <w:marRight w:val="0"/>
                  <w:marTop w:val="0"/>
                  <w:marBottom w:val="0"/>
                  <w:divBdr>
                    <w:top w:val="none" w:sz="0" w:space="0" w:color="auto"/>
                    <w:left w:val="none" w:sz="0" w:space="0" w:color="auto"/>
                    <w:bottom w:val="none" w:sz="0" w:space="0" w:color="auto"/>
                    <w:right w:val="none" w:sz="0" w:space="0" w:color="auto"/>
                  </w:divBdr>
                </w:div>
                <w:div w:id="579019223">
                  <w:marLeft w:val="0"/>
                  <w:marRight w:val="0"/>
                  <w:marTop w:val="0"/>
                  <w:marBottom w:val="0"/>
                  <w:divBdr>
                    <w:top w:val="none" w:sz="0" w:space="0" w:color="auto"/>
                    <w:left w:val="none" w:sz="0" w:space="0" w:color="auto"/>
                    <w:bottom w:val="none" w:sz="0" w:space="0" w:color="auto"/>
                    <w:right w:val="none" w:sz="0" w:space="0" w:color="auto"/>
                  </w:divBdr>
                  <w:divsChild>
                    <w:div w:id="1071539398">
                      <w:marLeft w:val="0"/>
                      <w:marRight w:val="0"/>
                      <w:marTop w:val="0"/>
                      <w:marBottom w:val="0"/>
                      <w:divBdr>
                        <w:top w:val="none" w:sz="0" w:space="0" w:color="auto"/>
                        <w:left w:val="none" w:sz="0" w:space="0" w:color="auto"/>
                        <w:bottom w:val="none" w:sz="0" w:space="0" w:color="auto"/>
                        <w:right w:val="none" w:sz="0" w:space="0" w:color="auto"/>
                      </w:divBdr>
                      <w:divsChild>
                        <w:div w:id="307051508">
                          <w:marLeft w:val="0"/>
                          <w:marRight w:val="0"/>
                          <w:marTop w:val="0"/>
                          <w:marBottom w:val="0"/>
                          <w:divBdr>
                            <w:top w:val="none" w:sz="0" w:space="0" w:color="auto"/>
                            <w:left w:val="none" w:sz="0" w:space="0" w:color="auto"/>
                            <w:bottom w:val="none" w:sz="0" w:space="0" w:color="auto"/>
                            <w:right w:val="none" w:sz="0" w:space="0" w:color="auto"/>
                          </w:divBdr>
                        </w:div>
                        <w:div w:id="4817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5699">
                  <w:marLeft w:val="0"/>
                  <w:marRight w:val="30"/>
                  <w:marTop w:val="0"/>
                  <w:marBottom w:val="0"/>
                  <w:divBdr>
                    <w:top w:val="none" w:sz="0" w:space="0" w:color="auto"/>
                    <w:left w:val="none" w:sz="0" w:space="0" w:color="auto"/>
                    <w:bottom w:val="none" w:sz="0" w:space="0" w:color="auto"/>
                    <w:right w:val="none" w:sz="0" w:space="0" w:color="auto"/>
                  </w:divBdr>
                  <w:divsChild>
                    <w:div w:id="620036480">
                      <w:marLeft w:val="0"/>
                      <w:marRight w:val="0"/>
                      <w:marTop w:val="0"/>
                      <w:marBottom w:val="0"/>
                      <w:divBdr>
                        <w:top w:val="none" w:sz="0" w:space="0" w:color="auto"/>
                        <w:left w:val="none" w:sz="0" w:space="0" w:color="auto"/>
                        <w:bottom w:val="none" w:sz="0" w:space="0" w:color="auto"/>
                        <w:right w:val="none" w:sz="0" w:space="0" w:color="auto"/>
                      </w:divBdr>
                    </w:div>
                  </w:divsChild>
                </w:div>
                <w:div w:id="579365151">
                  <w:marLeft w:val="0"/>
                  <w:marRight w:val="0"/>
                  <w:marTop w:val="0"/>
                  <w:marBottom w:val="0"/>
                  <w:divBdr>
                    <w:top w:val="none" w:sz="0" w:space="0" w:color="auto"/>
                    <w:left w:val="none" w:sz="0" w:space="0" w:color="auto"/>
                    <w:bottom w:val="none" w:sz="0" w:space="0" w:color="auto"/>
                    <w:right w:val="none" w:sz="0" w:space="0" w:color="auto"/>
                  </w:divBdr>
                  <w:divsChild>
                    <w:div w:id="1250697696">
                      <w:marLeft w:val="0"/>
                      <w:marRight w:val="0"/>
                      <w:marTop w:val="0"/>
                      <w:marBottom w:val="0"/>
                      <w:divBdr>
                        <w:top w:val="none" w:sz="0" w:space="0" w:color="auto"/>
                        <w:left w:val="none" w:sz="0" w:space="0" w:color="auto"/>
                        <w:bottom w:val="none" w:sz="0" w:space="0" w:color="auto"/>
                        <w:right w:val="none" w:sz="0" w:space="0" w:color="auto"/>
                      </w:divBdr>
                    </w:div>
                  </w:divsChild>
                </w:div>
                <w:div w:id="579410377">
                  <w:marLeft w:val="0"/>
                  <w:marRight w:val="30"/>
                  <w:marTop w:val="0"/>
                  <w:marBottom w:val="0"/>
                  <w:divBdr>
                    <w:top w:val="none" w:sz="0" w:space="0" w:color="auto"/>
                    <w:left w:val="none" w:sz="0" w:space="0" w:color="auto"/>
                    <w:bottom w:val="none" w:sz="0" w:space="0" w:color="auto"/>
                    <w:right w:val="none" w:sz="0" w:space="0" w:color="auto"/>
                  </w:divBdr>
                  <w:divsChild>
                    <w:div w:id="1316375995">
                      <w:marLeft w:val="0"/>
                      <w:marRight w:val="0"/>
                      <w:marTop w:val="0"/>
                      <w:marBottom w:val="0"/>
                      <w:divBdr>
                        <w:top w:val="none" w:sz="0" w:space="0" w:color="auto"/>
                        <w:left w:val="none" w:sz="0" w:space="0" w:color="auto"/>
                        <w:bottom w:val="none" w:sz="0" w:space="0" w:color="auto"/>
                        <w:right w:val="none" w:sz="0" w:space="0" w:color="auto"/>
                      </w:divBdr>
                    </w:div>
                  </w:divsChild>
                </w:div>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
                  </w:divsChild>
                </w:div>
                <w:div w:id="579799245">
                  <w:marLeft w:val="0"/>
                  <w:marRight w:val="0"/>
                  <w:marTop w:val="0"/>
                  <w:marBottom w:val="225"/>
                  <w:divBdr>
                    <w:top w:val="none" w:sz="0" w:space="0" w:color="auto"/>
                    <w:left w:val="none" w:sz="0" w:space="0" w:color="auto"/>
                    <w:bottom w:val="none" w:sz="0" w:space="0" w:color="auto"/>
                    <w:right w:val="none" w:sz="0" w:space="0" w:color="auto"/>
                  </w:divBdr>
                </w:div>
                <w:div w:id="579994653">
                  <w:marLeft w:val="0"/>
                  <w:marRight w:val="0"/>
                  <w:marTop w:val="0"/>
                  <w:marBottom w:val="0"/>
                  <w:divBdr>
                    <w:top w:val="none" w:sz="0" w:space="0" w:color="auto"/>
                    <w:left w:val="none" w:sz="0" w:space="0" w:color="auto"/>
                    <w:bottom w:val="none" w:sz="0" w:space="0" w:color="auto"/>
                    <w:right w:val="none" w:sz="0" w:space="0" w:color="auto"/>
                  </w:divBdr>
                </w:div>
                <w:div w:id="580021510">
                  <w:marLeft w:val="2100"/>
                  <w:marRight w:val="0"/>
                  <w:marTop w:val="0"/>
                  <w:marBottom w:val="0"/>
                  <w:divBdr>
                    <w:top w:val="none" w:sz="0" w:space="0" w:color="auto"/>
                    <w:left w:val="none" w:sz="0" w:space="0" w:color="auto"/>
                    <w:bottom w:val="none" w:sz="0" w:space="0" w:color="auto"/>
                    <w:right w:val="none" w:sz="0" w:space="0" w:color="auto"/>
                  </w:divBdr>
                </w:div>
                <w:div w:id="580065814">
                  <w:marLeft w:val="0"/>
                  <w:marRight w:val="0"/>
                  <w:marTop w:val="0"/>
                  <w:marBottom w:val="0"/>
                  <w:divBdr>
                    <w:top w:val="none" w:sz="0" w:space="0" w:color="auto"/>
                    <w:left w:val="none" w:sz="0" w:space="0" w:color="auto"/>
                    <w:bottom w:val="none" w:sz="0" w:space="0" w:color="auto"/>
                    <w:right w:val="none" w:sz="0" w:space="0" w:color="auto"/>
                  </w:divBdr>
                </w:div>
                <w:div w:id="580137985">
                  <w:marLeft w:val="0"/>
                  <w:marRight w:val="30"/>
                  <w:marTop w:val="0"/>
                  <w:marBottom w:val="0"/>
                  <w:divBdr>
                    <w:top w:val="none" w:sz="0" w:space="0" w:color="auto"/>
                    <w:left w:val="none" w:sz="0" w:space="0" w:color="auto"/>
                    <w:bottom w:val="none" w:sz="0" w:space="0" w:color="auto"/>
                    <w:right w:val="none" w:sz="0" w:space="0" w:color="auto"/>
                  </w:divBdr>
                  <w:divsChild>
                    <w:div w:id="1169102010">
                      <w:marLeft w:val="0"/>
                      <w:marRight w:val="0"/>
                      <w:marTop w:val="0"/>
                      <w:marBottom w:val="0"/>
                      <w:divBdr>
                        <w:top w:val="none" w:sz="0" w:space="0" w:color="auto"/>
                        <w:left w:val="none" w:sz="0" w:space="0" w:color="auto"/>
                        <w:bottom w:val="none" w:sz="0" w:space="0" w:color="auto"/>
                        <w:right w:val="none" w:sz="0" w:space="0" w:color="auto"/>
                      </w:divBdr>
                    </w:div>
                  </w:divsChild>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580335493">
                  <w:marLeft w:val="0"/>
                  <w:marRight w:val="0"/>
                  <w:marTop w:val="0"/>
                  <w:marBottom w:val="0"/>
                  <w:divBdr>
                    <w:top w:val="none" w:sz="0" w:space="0" w:color="auto"/>
                    <w:left w:val="none" w:sz="0" w:space="0" w:color="auto"/>
                    <w:bottom w:val="none" w:sz="0" w:space="0" w:color="auto"/>
                    <w:right w:val="none" w:sz="0" w:space="0" w:color="auto"/>
                  </w:divBdr>
                </w:div>
                <w:div w:id="580531760">
                  <w:marLeft w:val="0"/>
                  <w:marRight w:val="0"/>
                  <w:marTop w:val="0"/>
                  <w:marBottom w:val="0"/>
                  <w:divBdr>
                    <w:top w:val="none" w:sz="0" w:space="0" w:color="auto"/>
                    <w:left w:val="none" w:sz="0" w:space="0" w:color="auto"/>
                    <w:bottom w:val="none" w:sz="0" w:space="0" w:color="auto"/>
                    <w:right w:val="none" w:sz="0" w:space="0" w:color="auto"/>
                  </w:divBdr>
                  <w:divsChild>
                    <w:div w:id="87699840">
                      <w:marLeft w:val="0"/>
                      <w:marRight w:val="0"/>
                      <w:marTop w:val="0"/>
                      <w:marBottom w:val="0"/>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580912568">
                  <w:marLeft w:val="0"/>
                  <w:marRight w:val="0"/>
                  <w:marTop w:val="150"/>
                  <w:marBottom w:val="0"/>
                  <w:divBdr>
                    <w:top w:val="none" w:sz="0" w:space="0" w:color="auto"/>
                    <w:left w:val="none" w:sz="0" w:space="0" w:color="auto"/>
                    <w:bottom w:val="none" w:sz="0" w:space="0" w:color="auto"/>
                    <w:right w:val="none" w:sz="0" w:space="0" w:color="auto"/>
                  </w:divBdr>
                </w:div>
                <w:div w:id="580913151">
                  <w:marLeft w:val="0"/>
                  <w:marRight w:val="0"/>
                  <w:marTop w:val="195"/>
                  <w:marBottom w:val="0"/>
                  <w:divBdr>
                    <w:top w:val="single" w:sz="6" w:space="4" w:color="EEEEEE"/>
                    <w:left w:val="none" w:sz="0" w:space="0" w:color="auto"/>
                    <w:bottom w:val="single" w:sz="6" w:space="4" w:color="EEEEEE"/>
                    <w:right w:val="none" w:sz="0" w:space="0" w:color="auto"/>
                  </w:divBdr>
                  <w:divsChild>
                    <w:div w:id="1002202090">
                      <w:marLeft w:val="0"/>
                      <w:marRight w:val="75"/>
                      <w:marTop w:val="0"/>
                      <w:marBottom w:val="0"/>
                      <w:divBdr>
                        <w:top w:val="none" w:sz="0" w:space="0" w:color="auto"/>
                        <w:left w:val="none" w:sz="0" w:space="0" w:color="auto"/>
                        <w:bottom w:val="none" w:sz="0" w:space="0" w:color="auto"/>
                        <w:right w:val="none" w:sz="0" w:space="0" w:color="auto"/>
                      </w:divBdr>
                      <w:divsChild>
                        <w:div w:id="12522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8173">
                  <w:marLeft w:val="0"/>
                  <w:marRight w:val="0"/>
                  <w:marTop w:val="0"/>
                  <w:marBottom w:val="0"/>
                  <w:divBdr>
                    <w:top w:val="none" w:sz="0" w:space="0" w:color="auto"/>
                    <w:left w:val="none" w:sz="0" w:space="0" w:color="auto"/>
                    <w:bottom w:val="none" w:sz="0" w:space="0" w:color="auto"/>
                    <w:right w:val="none" w:sz="0" w:space="0" w:color="auto"/>
                  </w:divBdr>
                </w:div>
                <w:div w:id="580992684">
                  <w:marLeft w:val="0"/>
                  <w:marRight w:val="0"/>
                  <w:marTop w:val="0"/>
                  <w:marBottom w:val="0"/>
                  <w:divBdr>
                    <w:top w:val="none" w:sz="0" w:space="0" w:color="auto"/>
                    <w:left w:val="none" w:sz="0" w:space="0" w:color="auto"/>
                    <w:bottom w:val="none" w:sz="0" w:space="0" w:color="auto"/>
                    <w:right w:val="none" w:sz="0" w:space="0" w:color="auto"/>
                  </w:divBdr>
                  <w:divsChild>
                    <w:div w:id="990333394">
                      <w:marLeft w:val="0"/>
                      <w:marRight w:val="0"/>
                      <w:marTop w:val="0"/>
                      <w:marBottom w:val="0"/>
                      <w:divBdr>
                        <w:top w:val="none" w:sz="0" w:space="0" w:color="auto"/>
                        <w:left w:val="none" w:sz="0" w:space="0" w:color="auto"/>
                        <w:bottom w:val="none" w:sz="0" w:space="0" w:color="auto"/>
                        <w:right w:val="none" w:sz="0" w:space="0" w:color="auto"/>
                      </w:divBdr>
                    </w:div>
                  </w:divsChild>
                </w:div>
                <w:div w:id="581179429">
                  <w:marLeft w:val="0"/>
                  <w:marRight w:val="0"/>
                  <w:marTop w:val="0"/>
                  <w:marBottom w:val="0"/>
                  <w:divBdr>
                    <w:top w:val="none" w:sz="0" w:space="0" w:color="auto"/>
                    <w:left w:val="none" w:sz="0" w:space="0" w:color="auto"/>
                    <w:bottom w:val="none" w:sz="0" w:space="0" w:color="auto"/>
                    <w:right w:val="none" w:sz="0" w:space="0" w:color="auto"/>
                  </w:divBdr>
                </w:div>
                <w:div w:id="581256389">
                  <w:marLeft w:val="0"/>
                  <w:marRight w:val="0"/>
                  <w:marTop w:val="0"/>
                  <w:marBottom w:val="0"/>
                  <w:divBdr>
                    <w:top w:val="none" w:sz="0" w:space="0" w:color="auto"/>
                    <w:left w:val="none" w:sz="0" w:space="0" w:color="auto"/>
                    <w:bottom w:val="none" w:sz="0" w:space="0" w:color="auto"/>
                    <w:right w:val="none" w:sz="0" w:space="0" w:color="auto"/>
                  </w:divBdr>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1451970">
                  <w:marLeft w:val="0"/>
                  <w:marRight w:val="0"/>
                  <w:marTop w:val="0"/>
                  <w:marBottom w:val="0"/>
                  <w:divBdr>
                    <w:top w:val="none" w:sz="0" w:space="0" w:color="auto"/>
                    <w:left w:val="none" w:sz="0" w:space="0" w:color="auto"/>
                    <w:bottom w:val="none" w:sz="0" w:space="0" w:color="auto"/>
                    <w:right w:val="none" w:sz="0" w:space="0" w:color="auto"/>
                  </w:divBdr>
                </w:div>
                <w:div w:id="581523968">
                  <w:marLeft w:val="0"/>
                  <w:marRight w:val="0"/>
                  <w:marTop w:val="120"/>
                  <w:marBottom w:val="90"/>
                  <w:divBdr>
                    <w:top w:val="none" w:sz="0" w:space="0" w:color="auto"/>
                    <w:left w:val="none" w:sz="0" w:space="0" w:color="auto"/>
                    <w:bottom w:val="none" w:sz="0" w:space="0" w:color="auto"/>
                    <w:right w:val="single" w:sz="6" w:space="16" w:color="auto"/>
                  </w:divBdr>
                </w:div>
                <w:div w:id="581524291">
                  <w:marLeft w:val="0"/>
                  <w:marRight w:val="30"/>
                  <w:marTop w:val="0"/>
                  <w:marBottom w:val="0"/>
                  <w:divBdr>
                    <w:top w:val="none" w:sz="0" w:space="0" w:color="auto"/>
                    <w:left w:val="none" w:sz="0" w:space="0" w:color="auto"/>
                    <w:bottom w:val="none" w:sz="0" w:space="0" w:color="auto"/>
                    <w:right w:val="none" w:sz="0" w:space="0" w:color="auto"/>
                  </w:divBdr>
                  <w:divsChild>
                    <w:div w:id="442922543">
                      <w:marLeft w:val="0"/>
                      <w:marRight w:val="0"/>
                      <w:marTop w:val="0"/>
                      <w:marBottom w:val="0"/>
                      <w:divBdr>
                        <w:top w:val="none" w:sz="0" w:space="0" w:color="auto"/>
                        <w:left w:val="none" w:sz="0" w:space="0" w:color="auto"/>
                        <w:bottom w:val="none" w:sz="0" w:space="0" w:color="auto"/>
                        <w:right w:val="none" w:sz="0" w:space="0" w:color="auto"/>
                      </w:divBdr>
                    </w:div>
                  </w:divsChild>
                </w:div>
                <w:div w:id="581836672">
                  <w:marLeft w:val="0"/>
                  <w:marRight w:val="0"/>
                  <w:marTop w:val="0"/>
                  <w:marBottom w:val="0"/>
                  <w:divBdr>
                    <w:top w:val="none" w:sz="0" w:space="0" w:color="auto"/>
                    <w:left w:val="none" w:sz="0" w:space="0" w:color="auto"/>
                    <w:bottom w:val="none" w:sz="0" w:space="0" w:color="auto"/>
                    <w:right w:val="none" w:sz="0" w:space="0" w:color="auto"/>
                  </w:divBdr>
                </w:div>
                <w:div w:id="581840311">
                  <w:marLeft w:val="0"/>
                  <w:marRight w:val="0"/>
                  <w:marTop w:val="0"/>
                  <w:marBottom w:val="0"/>
                  <w:divBdr>
                    <w:top w:val="none" w:sz="0" w:space="0" w:color="auto"/>
                    <w:left w:val="none" w:sz="0" w:space="0" w:color="auto"/>
                    <w:bottom w:val="none" w:sz="0" w:space="0" w:color="auto"/>
                    <w:right w:val="none" w:sz="0" w:space="0" w:color="auto"/>
                  </w:divBdr>
                </w:div>
                <w:div w:id="581987582">
                  <w:marLeft w:val="0"/>
                  <w:marRight w:val="0"/>
                  <w:marTop w:val="0"/>
                  <w:marBottom w:val="0"/>
                  <w:divBdr>
                    <w:top w:val="none" w:sz="0" w:space="0" w:color="auto"/>
                    <w:left w:val="none" w:sz="0" w:space="0" w:color="auto"/>
                    <w:bottom w:val="none" w:sz="0" w:space="0" w:color="auto"/>
                    <w:right w:val="none" w:sz="0" w:space="0" w:color="auto"/>
                  </w:divBdr>
                </w:div>
                <w:div w:id="582447515">
                  <w:marLeft w:val="0"/>
                  <w:marRight w:val="0"/>
                  <w:marTop w:val="180"/>
                  <w:marBottom w:val="0"/>
                  <w:divBdr>
                    <w:top w:val="none" w:sz="0" w:space="0" w:color="auto"/>
                    <w:left w:val="none" w:sz="0" w:space="0" w:color="auto"/>
                    <w:bottom w:val="none" w:sz="0" w:space="0" w:color="auto"/>
                    <w:right w:val="none" w:sz="0" w:space="0" w:color="auto"/>
                  </w:divBdr>
                </w:div>
                <w:div w:id="582489426">
                  <w:marLeft w:val="0"/>
                  <w:marRight w:val="0"/>
                  <w:marTop w:val="0"/>
                  <w:marBottom w:val="0"/>
                  <w:divBdr>
                    <w:top w:val="none" w:sz="0" w:space="0" w:color="auto"/>
                    <w:left w:val="none" w:sz="0" w:space="0" w:color="auto"/>
                    <w:bottom w:val="none" w:sz="0" w:space="0" w:color="auto"/>
                    <w:right w:val="none" w:sz="0" w:space="0" w:color="auto"/>
                  </w:divBdr>
                </w:div>
                <w:div w:id="582689235">
                  <w:marLeft w:val="0"/>
                  <w:marRight w:val="30"/>
                  <w:marTop w:val="0"/>
                  <w:marBottom w:val="0"/>
                  <w:divBdr>
                    <w:top w:val="none" w:sz="0" w:space="0" w:color="auto"/>
                    <w:left w:val="none" w:sz="0" w:space="0" w:color="auto"/>
                    <w:bottom w:val="none" w:sz="0" w:space="0" w:color="auto"/>
                    <w:right w:val="none" w:sz="0" w:space="0" w:color="auto"/>
                  </w:divBdr>
                </w:div>
                <w:div w:id="582841008">
                  <w:marLeft w:val="0"/>
                  <w:marRight w:val="0"/>
                  <w:marTop w:val="0"/>
                  <w:marBottom w:val="0"/>
                  <w:divBdr>
                    <w:top w:val="none" w:sz="0" w:space="0" w:color="auto"/>
                    <w:left w:val="none" w:sz="0" w:space="0" w:color="auto"/>
                    <w:bottom w:val="none" w:sz="0" w:space="0" w:color="auto"/>
                    <w:right w:val="none" w:sz="0" w:space="0" w:color="auto"/>
                  </w:divBdr>
                </w:div>
                <w:div w:id="583030969">
                  <w:marLeft w:val="0"/>
                  <w:marRight w:val="0"/>
                  <w:marTop w:val="225"/>
                  <w:marBottom w:val="0"/>
                  <w:divBdr>
                    <w:top w:val="none" w:sz="0" w:space="0" w:color="auto"/>
                    <w:left w:val="none" w:sz="0" w:space="0" w:color="auto"/>
                    <w:bottom w:val="none" w:sz="0" w:space="0" w:color="auto"/>
                    <w:right w:val="none" w:sz="0" w:space="0" w:color="auto"/>
                  </w:divBdr>
                </w:div>
                <w:div w:id="583074459">
                  <w:marLeft w:val="0"/>
                  <w:marRight w:val="0"/>
                  <w:marTop w:val="0"/>
                  <w:marBottom w:val="0"/>
                  <w:divBdr>
                    <w:top w:val="none" w:sz="0" w:space="0" w:color="auto"/>
                    <w:left w:val="none" w:sz="0" w:space="0" w:color="auto"/>
                    <w:bottom w:val="none" w:sz="0" w:space="0" w:color="auto"/>
                    <w:right w:val="none" w:sz="0" w:space="0" w:color="auto"/>
                  </w:divBdr>
                  <w:divsChild>
                    <w:div w:id="123550421">
                      <w:marLeft w:val="0"/>
                      <w:marRight w:val="0"/>
                      <w:marTop w:val="0"/>
                      <w:marBottom w:val="0"/>
                      <w:divBdr>
                        <w:top w:val="none" w:sz="0" w:space="0" w:color="auto"/>
                        <w:left w:val="none" w:sz="0" w:space="0" w:color="auto"/>
                        <w:bottom w:val="none" w:sz="0" w:space="0" w:color="auto"/>
                        <w:right w:val="none" w:sz="0" w:space="0" w:color="auto"/>
                      </w:divBdr>
                    </w:div>
                  </w:divsChild>
                </w:div>
                <w:div w:id="583300541">
                  <w:marLeft w:val="0"/>
                  <w:marRight w:val="0"/>
                  <w:marTop w:val="0"/>
                  <w:marBottom w:val="0"/>
                  <w:divBdr>
                    <w:top w:val="none" w:sz="0" w:space="0" w:color="auto"/>
                    <w:left w:val="none" w:sz="0" w:space="0" w:color="auto"/>
                    <w:bottom w:val="none" w:sz="0" w:space="0" w:color="auto"/>
                    <w:right w:val="none" w:sz="0" w:space="0" w:color="auto"/>
                  </w:divBdr>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066">
                  <w:marLeft w:val="0"/>
                  <w:marRight w:val="0"/>
                  <w:marTop w:val="0"/>
                  <w:marBottom w:val="0"/>
                  <w:divBdr>
                    <w:top w:val="none" w:sz="0" w:space="0" w:color="auto"/>
                    <w:left w:val="none" w:sz="0" w:space="0" w:color="auto"/>
                    <w:bottom w:val="none" w:sz="0" w:space="0" w:color="auto"/>
                    <w:right w:val="none" w:sz="0" w:space="0" w:color="auto"/>
                  </w:divBdr>
                </w:div>
                <w:div w:id="583419601">
                  <w:marLeft w:val="0"/>
                  <w:marRight w:val="0"/>
                  <w:marTop w:val="0"/>
                  <w:marBottom w:val="0"/>
                  <w:divBdr>
                    <w:top w:val="none" w:sz="0" w:space="0" w:color="auto"/>
                    <w:left w:val="none" w:sz="0" w:space="0" w:color="auto"/>
                    <w:bottom w:val="none" w:sz="0" w:space="0" w:color="auto"/>
                    <w:right w:val="none" w:sz="0" w:space="0" w:color="auto"/>
                  </w:divBdr>
                  <w:divsChild>
                    <w:div w:id="805045986">
                      <w:marLeft w:val="0"/>
                      <w:marRight w:val="0"/>
                      <w:marTop w:val="0"/>
                      <w:marBottom w:val="0"/>
                      <w:divBdr>
                        <w:top w:val="none" w:sz="0" w:space="0" w:color="auto"/>
                        <w:left w:val="none" w:sz="0" w:space="0" w:color="auto"/>
                        <w:bottom w:val="none" w:sz="0" w:space="0" w:color="auto"/>
                        <w:right w:val="none" w:sz="0" w:space="0" w:color="auto"/>
                      </w:divBdr>
                    </w:div>
                  </w:divsChild>
                </w:div>
                <w:div w:id="583608546">
                  <w:marLeft w:val="0"/>
                  <w:marRight w:val="0"/>
                  <w:marTop w:val="0"/>
                  <w:marBottom w:val="0"/>
                  <w:divBdr>
                    <w:top w:val="none" w:sz="0" w:space="0" w:color="auto"/>
                    <w:left w:val="none" w:sz="0" w:space="0" w:color="auto"/>
                    <w:bottom w:val="none" w:sz="0" w:space="0" w:color="auto"/>
                    <w:right w:val="none" w:sz="0" w:space="0" w:color="auto"/>
                  </w:divBdr>
                </w:div>
                <w:div w:id="583611108">
                  <w:marLeft w:val="0"/>
                  <w:marRight w:val="0"/>
                  <w:marTop w:val="0"/>
                  <w:marBottom w:val="0"/>
                  <w:divBdr>
                    <w:top w:val="none" w:sz="0" w:space="0" w:color="auto"/>
                    <w:left w:val="none" w:sz="0" w:space="0" w:color="auto"/>
                    <w:bottom w:val="none" w:sz="0" w:space="0" w:color="auto"/>
                    <w:right w:val="none" w:sz="0" w:space="0" w:color="auto"/>
                  </w:divBdr>
                </w:div>
                <w:div w:id="583614561">
                  <w:marLeft w:val="0"/>
                  <w:marRight w:val="0"/>
                  <w:marTop w:val="0"/>
                  <w:marBottom w:val="0"/>
                  <w:divBdr>
                    <w:top w:val="none" w:sz="0" w:space="0" w:color="auto"/>
                    <w:left w:val="none" w:sz="0" w:space="0" w:color="auto"/>
                    <w:bottom w:val="none" w:sz="0" w:space="0" w:color="auto"/>
                    <w:right w:val="none" w:sz="0" w:space="0" w:color="auto"/>
                  </w:divBdr>
                  <w:divsChild>
                    <w:div w:id="517887797">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84070558">
                  <w:marLeft w:val="0"/>
                  <w:marRight w:val="30"/>
                  <w:marTop w:val="0"/>
                  <w:marBottom w:val="0"/>
                  <w:divBdr>
                    <w:top w:val="none" w:sz="0" w:space="0" w:color="auto"/>
                    <w:left w:val="none" w:sz="0" w:space="0" w:color="auto"/>
                    <w:bottom w:val="none" w:sz="0" w:space="0" w:color="auto"/>
                    <w:right w:val="none" w:sz="0" w:space="0" w:color="auto"/>
                  </w:divBdr>
                  <w:divsChild>
                    <w:div w:id="441534159">
                      <w:marLeft w:val="0"/>
                      <w:marRight w:val="0"/>
                      <w:marTop w:val="0"/>
                      <w:marBottom w:val="0"/>
                      <w:divBdr>
                        <w:top w:val="none" w:sz="0" w:space="0" w:color="auto"/>
                        <w:left w:val="none" w:sz="0" w:space="0" w:color="auto"/>
                        <w:bottom w:val="none" w:sz="0" w:space="0" w:color="auto"/>
                        <w:right w:val="none" w:sz="0" w:space="0" w:color="auto"/>
                      </w:divBdr>
                    </w:div>
                  </w:divsChild>
                </w:div>
                <w:div w:id="584073446">
                  <w:marLeft w:val="0"/>
                  <w:marRight w:val="0"/>
                  <w:marTop w:val="0"/>
                  <w:marBottom w:val="0"/>
                  <w:divBdr>
                    <w:top w:val="none" w:sz="0" w:space="0" w:color="auto"/>
                    <w:left w:val="none" w:sz="0" w:space="0" w:color="auto"/>
                    <w:bottom w:val="none" w:sz="0" w:space="0" w:color="auto"/>
                    <w:right w:val="none" w:sz="0" w:space="0" w:color="auto"/>
                  </w:divBdr>
                  <w:divsChild>
                    <w:div w:id="206571635">
                      <w:marLeft w:val="0"/>
                      <w:marRight w:val="0"/>
                      <w:marTop w:val="0"/>
                      <w:marBottom w:val="0"/>
                      <w:divBdr>
                        <w:top w:val="none" w:sz="0" w:space="0" w:color="auto"/>
                        <w:left w:val="none" w:sz="0" w:space="0" w:color="auto"/>
                        <w:bottom w:val="none" w:sz="0" w:space="0" w:color="auto"/>
                        <w:right w:val="none" w:sz="0" w:space="0" w:color="auto"/>
                      </w:divBdr>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584076313">
                  <w:marLeft w:val="0"/>
                  <w:marRight w:val="0"/>
                  <w:marTop w:val="0"/>
                  <w:marBottom w:val="0"/>
                  <w:divBdr>
                    <w:top w:val="none" w:sz="0" w:space="0" w:color="auto"/>
                    <w:left w:val="none" w:sz="0" w:space="0" w:color="auto"/>
                    <w:bottom w:val="none" w:sz="0" w:space="0" w:color="auto"/>
                    <w:right w:val="none" w:sz="0" w:space="0" w:color="auto"/>
                  </w:divBdr>
                </w:div>
                <w:div w:id="584194814">
                  <w:marLeft w:val="0"/>
                  <w:marRight w:val="0"/>
                  <w:marTop w:val="0"/>
                  <w:marBottom w:val="0"/>
                  <w:divBdr>
                    <w:top w:val="none" w:sz="0" w:space="0" w:color="auto"/>
                    <w:left w:val="none" w:sz="0" w:space="0" w:color="auto"/>
                    <w:bottom w:val="none" w:sz="0" w:space="0" w:color="auto"/>
                    <w:right w:val="none" w:sz="0" w:space="0" w:color="auto"/>
                  </w:divBdr>
                </w:div>
                <w:div w:id="584266551">
                  <w:marLeft w:val="0"/>
                  <w:marRight w:val="540"/>
                  <w:marTop w:val="0"/>
                  <w:marBottom w:val="240"/>
                  <w:divBdr>
                    <w:top w:val="none" w:sz="0" w:space="0" w:color="auto"/>
                    <w:left w:val="none" w:sz="0" w:space="0" w:color="auto"/>
                    <w:bottom w:val="none" w:sz="0" w:space="0" w:color="auto"/>
                    <w:right w:val="none" w:sz="0" w:space="0" w:color="auto"/>
                  </w:divBdr>
                  <w:divsChild>
                    <w:div w:id="1216116855">
                      <w:marLeft w:val="0"/>
                      <w:marRight w:val="0"/>
                      <w:marTop w:val="0"/>
                      <w:marBottom w:val="0"/>
                      <w:divBdr>
                        <w:top w:val="none" w:sz="0" w:space="0" w:color="auto"/>
                        <w:left w:val="none" w:sz="0" w:space="0" w:color="auto"/>
                        <w:bottom w:val="none" w:sz="0" w:space="0" w:color="auto"/>
                        <w:right w:val="none" w:sz="0" w:space="0" w:color="auto"/>
                      </w:divBdr>
                      <w:divsChild>
                        <w:div w:id="52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2085">
                  <w:marLeft w:val="0"/>
                  <w:marRight w:val="0"/>
                  <w:marTop w:val="0"/>
                  <w:marBottom w:val="0"/>
                  <w:divBdr>
                    <w:top w:val="none" w:sz="0" w:space="0" w:color="auto"/>
                    <w:left w:val="none" w:sz="0" w:space="0" w:color="auto"/>
                    <w:bottom w:val="none" w:sz="0" w:space="0" w:color="auto"/>
                    <w:right w:val="none" w:sz="0" w:space="0" w:color="auto"/>
                  </w:divBdr>
                </w:div>
                <w:div w:id="584581680">
                  <w:marLeft w:val="0"/>
                  <w:marRight w:val="0"/>
                  <w:marTop w:val="0"/>
                  <w:marBottom w:val="0"/>
                  <w:divBdr>
                    <w:top w:val="none" w:sz="0" w:space="0" w:color="auto"/>
                    <w:left w:val="none" w:sz="0" w:space="0" w:color="auto"/>
                    <w:bottom w:val="none" w:sz="0" w:space="0" w:color="auto"/>
                    <w:right w:val="none" w:sz="0" w:space="0" w:color="auto"/>
                  </w:divBdr>
                </w:div>
                <w:div w:id="584612369">
                  <w:marLeft w:val="0"/>
                  <w:marRight w:val="0"/>
                  <w:marTop w:val="0"/>
                  <w:marBottom w:val="0"/>
                  <w:divBdr>
                    <w:top w:val="none" w:sz="0" w:space="0" w:color="auto"/>
                    <w:left w:val="none" w:sz="0" w:space="0" w:color="auto"/>
                    <w:bottom w:val="none" w:sz="0" w:space="0" w:color="auto"/>
                    <w:right w:val="none" w:sz="0" w:space="0" w:color="auto"/>
                  </w:divBdr>
                </w:div>
                <w:div w:id="584654640">
                  <w:marLeft w:val="0"/>
                  <w:marRight w:val="0"/>
                  <w:marTop w:val="0"/>
                  <w:marBottom w:val="0"/>
                  <w:divBdr>
                    <w:top w:val="none" w:sz="0" w:space="0" w:color="auto"/>
                    <w:left w:val="none" w:sz="0" w:space="0" w:color="auto"/>
                    <w:bottom w:val="none" w:sz="0" w:space="0" w:color="auto"/>
                    <w:right w:val="none" w:sz="0" w:space="0" w:color="auto"/>
                  </w:divBdr>
                  <w:divsChild>
                    <w:div w:id="806898791">
                      <w:marLeft w:val="0"/>
                      <w:marRight w:val="0"/>
                      <w:marTop w:val="0"/>
                      <w:marBottom w:val="0"/>
                      <w:divBdr>
                        <w:top w:val="none" w:sz="0" w:space="0" w:color="auto"/>
                        <w:left w:val="none" w:sz="0" w:space="0" w:color="auto"/>
                        <w:bottom w:val="none" w:sz="0" w:space="0" w:color="auto"/>
                        <w:right w:val="none" w:sz="0" w:space="0" w:color="auto"/>
                      </w:divBdr>
                    </w:div>
                  </w:divsChild>
                </w:div>
                <w:div w:id="584801096">
                  <w:marLeft w:val="0"/>
                  <w:marRight w:val="0"/>
                  <w:marTop w:val="0"/>
                  <w:marBottom w:val="0"/>
                  <w:divBdr>
                    <w:top w:val="none" w:sz="0" w:space="0" w:color="auto"/>
                    <w:left w:val="none" w:sz="0" w:space="0" w:color="auto"/>
                    <w:bottom w:val="none" w:sz="0" w:space="0" w:color="auto"/>
                    <w:right w:val="none" w:sz="0" w:space="0" w:color="auto"/>
                  </w:divBdr>
                </w:div>
                <w:div w:id="584994317">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 w:id="585266573">
                  <w:marLeft w:val="0"/>
                  <w:marRight w:val="75"/>
                  <w:marTop w:val="0"/>
                  <w:marBottom w:val="0"/>
                  <w:divBdr>
                    <w:top w:val="none" w:sz="0" w:space="0" w:color="auto"/>
                    <w:left w:val="none" w:sz="0" w:space="0" w:color="auto"/>
                    <w:bottom w:val="none" w:sz="0" w:space="0" w:color="auto"/>
                    <w:right w:val="none" w:sz="0" w:space="0" w:color="auto"/>
                  </w:divBdr>
                </w:div>
                <w:div w:id="585269069">
                  <w:marLeft w:val="0"/>
                  <w:marRight w:val="0"/>
                  <w:marTop w:val="0"/>
                  <w:marBottom w:val="0"/>
                  <w:divBdr>
                    <w:top w:val="none" w:sz="0" w:space="0" w:color="auto"/>
                    <w:left w:val="none" w:sz="0" w:space="0" w:color="auto"/>
                    <w:bottom w:val="none" w:sz="0" w:space="0" w:color="auto"/>
                    <w:right w:val="none" w:sz="0" w:space="0" w:color="auto"/>
                  </w:divBdr>
                </w:div>
                <w:div w:id="585306098">
                  <w:marLeft w:val="0"/>
                  <w:marRight w:val="0"/>
                  <w:marTop w:val="0"/>
                  <w:marBottom w:val="480"/>
                  <w:divBdr>
                    <w:top w:val="none" w:sz="0" w:space="0" w:color="auto"/>
                    <w:left w:val="none" w:sz="0" w:space="0" w:color="auto"/>
                    <w:bottom w:val="none" w:sz="0" w:space="0" w:color="auto"/>
                    <w:right w:val="none" w:sz="0" w:space="0" w:color="auto"/>
                  </w:divBdr>
                </w:div>
                <w:div w:id="585384944">
                  <w:marLeft w:val="75"/>
                  <w:marRight w:val="0"/>
                  <w:marTop w:val="0"/>
                  <w:marBottom w:val="0"/>
                  <w:divBdr>
                    <w:top w:val="none" w:sz="0" w:space="0" w:color="auto"/>
                    <w:left w:val="none" w:sz="0" w:space="0" w:color="auto"/>
                    <w:bottom w:val="none" w:sz="0" w:space="0" w:color="auto"/>
                    <w:right w:val="none" w:sz="0" w:space="0" w:color="auto"/>
                  </w:divBdr>
                </w:div>
                <w:div w:id="585529571">
                  <w:marLeft w:val="0"/>
                  <w:marRight w:val="0"/>
                  <w:marTop w:val="0"/>
                  <w:marBottom w:val="0"/>
                  <w:divBdr>
                    <w:top w:val="none" w:sz="0" w:space="0" w:color="auto"/>
                    <w:left w:val="none" w:sz="0" w:space="0" w:color="auto"/>
                    <w:bottom w:val="none" w:sz="0" w:space="0" w:color="auto"/>
                    <w:right w:val="none" w:sz="0" w:space="0" w:color="auto"/>
                  </w:divBdr>
                </w:div>
                <w:div w:id="585649217">
                  <w:marLeft w:val="0"/>
                  <w:marRight w:val="0"/>
                  <w:marTop w:val="0"/>
                  <w:marBottom w:val="0"/>
                  <w:divBdr>
                    <w:top w:val="none" w:sz="0" w:space="0" w:color="auto"/>
                    <w:left w:val="none" w:sz="0" w:space="0" w:color="auto"/>
                    <w:bottom w:val="none" w:sz="0" w:space="0" w:color="auto"/>
                    <w:right w:val="none" w:sz="0" w:space="0" w:color="auto"/>
                  </w:divBdr>
                </w:div>
                <w:div w:id="585651913">
                  <w:marLeft w:val="0"/>
                  <w:marRight w:val="0"/>
                  <w:marTop w:val="0"/>
                  <w:marBottom w:val="0"/>
                  <w:divBdr>
                    <w:top w:val="none" w:sz="0" w:space="0" w:color="auto"/>
                    <w:left w:val="none" w:sz="0" w:space="0" w:color="auto"/>
                    <w:bottom w:val="none" w:sz="0" w:space="0" w:color="auto"/>
                    <w:right w:val="none" w:sz="0" w:space="0" w:color="auto"/>
                  </w:divBdr>
                </w:div>
                <w:div w:id="585767296">
                  <w:marLeft w:val="0"/>
                  <w:marRight w:val="0"/>
                  <w:marTop w:val="180"/>
                  <w:marBottom w:val="0"/>
                  <w:divBdr>
                    <w:top w:val="none" w:sz="0" w:space="0" w:color="auto"/>
                    <w:left w:val="none" w:sz="0" w:space="0" w:color="auto"/>
                    <w:bottom w:val="none" w:sz="0" w:space="0" w:color="auto"/>
                    <w:right w:val="none" w:sz="0" w:space="0" w:color="auto"/>
                  </w:divBdr>
                  <w:divsChild>
                    <w:div w:id="175461783">
                      <w:marLeft w:val="75"/>
                      <w:marRight w:val="0"/>
                      <w:marTop w:val="0"/>
                      <w:marBottom w:val="0"/>
                      <w:divBdr>
                        <w:top w:val="none" w:sz="0" w:space="0" w:color="auto"/>
                        <w:left w:val="none" w:sz="0" w:space="0" w:color="auto"/>
                        <w:bottom w:val="none" w:sz="0" w:space="0" w:color="auto"/>
                        <w:right w:val="none" w:sz="0" w:space="0" w:color="auto"/>
                      </w:divBdr>
                    </w:div>
                  </w:divsChild>
                </w:div>
                <w:div w:id="585770190">
                  <w:marLeft w:val="0"/>
                  <w:marRight w:val="0"/>
                  <w:marTop w:val="0"/>
                  <w:marBottom w:val="0"/>
                  <w:divBdr>
                    <w:top w:val="none" w:sz="0" w:space="0" w:color="auto"/>
                    <w:left w:val="none" w:sz="0" w:space="0" w:color="auto"/>
                    <w:bottom w:val="none" w:sz="0" w:space="0" w:color="auto"/>
                    <w:right w:val="none" w:sz="0" w:space="0" w:color="auto"/>
                  </w:divBdr>
                </w:div>
                <w:div w:id="585850171">
                  <w:marLeft w:val="0"/>
                  <w:marRight w:val="0"/>
                  <w:marTop w:val="225"/>
                  <w:marBottom w:val="0"/>
                  <w:divBdr>
                    <w:top w:val="none" w:sz="0" w:space="0" w:color="auto"/>
                    <w:left w:val="none" w:sz="0" w:space="0" w:color="auto"/>
                    <w:bottom w:val="none" w:sz="0" w:space="0" w:color="auto"/>
                    <w:right w:val="none" w:sz="0" w:space="0" w:color="auto"/>
                  </w:divBdr>
                </w:div>
                <w:div w:id="585920629">
                  <w:marLeft w:val="0"/>
                  <w:marRight w:val="0"/>
                  <w:marTop w:val="0"/>
                  <w:marBottom w:val="0"/>
                  <w:divBdr>
                    <w:top w:val="none" w:sz="0" w:space="0" w:color="auto"/>
                    <w:left w:val="none" w:sz="0" w:space="0" w:color="auto"/>
                    <w:bottom w:val="none" w:sz="0" w:space="0" w:color="auto"/>
                    <w:right w:val="none" w:sz="0" w:space="0" w:color="auto"/>
                  </w:divBdr>
                </w:div>
                <w:div w:id="585962307">
                  <w:marLeft w:val="0"/>
                  <w:marRight w:val="0"/>
                  <w:marTop w:val="0"/>
                  <w:marBottom w:val="0"/>
                  <w:divBdr>
                    <w:top w:val="none" w:sz="0" w:space="0" w:color="auto"/>
                    <w:left w:val="none" w:sz="0" w:space="0" w:color="auto"/>
                    <w:bottom w:val="none" w:sz="0" w:space="0" w:color="auto"/>
                    <w:right w:val="none" w:sz="0" w:space="0" w:color="auto"/>
                  </w:divBdr>
                </w:div>
                <w:div w:id="586035797">
                  <w:marLeft w:val="0"/>
                  <w:marRight w:val="0"/>
                  <w:marTop w:val="0"/>
                  <w:marBottom w:val="0"/>
                  <w:divBdr>
                    <w:top w:val="none" w:sz="0" w:space="0" w:color="auto"/>
                    <w:left w:val="none" w:sz="0" w:space="0" w:color="auto"/>
                    <w:bottom w:val="none" w:sz="0" w:space="0" w:color="auto"/>
                    <w:right w:val="none" w:sz="0" w:space="0" w:color="auto"/>
                  </w:divBdr>
                </w:div>
                <w:div w:id="586309282">
                  <w:marLeft w:val="0"/>
                  <w:marRight w:val="0"/>
                  <w:marTop w:val="0"/>
                  <w:marBottom w:val="0"/>
                  <w:divBdr>
                    <w:top w:val="none" w:sz="0" w:space="0" w:color="auto"/>
                    <w:left w:val="none" w:sz="0" w:space="0" w:color="auto"/>
                    <w:bottom w:val="none" w:sz="0" w:space="0" w:color="auto"/>
                    <w:right w:val="none" w:sz="0" w:space="0" w:color="auto"/>
                  </w:divBdr>
                </w:div>
                <w:div w:id="586425272">
                  <w:marLeft w:val="0"/>
                  <w:marRight w:val="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 w:id="586698637">
                  <w:marLeft w:val="0"/>
                  <w:marRight w:val="0"/>
                  <w:marTop w:val="0"/>
                  <w:marBottom w:val="0"/>
                  <w:divBdr>
                    <w:top w:val="none" w:sz="0" w:space="0" w:color="auto"/>
                    <w:left w:val="none" w:sz="0" w:space="0" w:color="auto"/>
                    <w:bottom w:val="none" w:sz="0" w:space="0" w:color="auto"/>
                    <w:right w:val="none" w:sz="0" w:space="0" w:color="auto"/>
                  </w:divBdr>
                </w:div>
                <w:div w:id="586768901">
                  <w:marLeft w:val="0"/>
                  <w:marRight w:val="0"/>
                  <w:marTop w:val="0"/>
                  <w:marBottom w:val="0"/>
                  <w:divBdr>
                    <w:top w:val="none" w:sz="0" w:space="0" w:color="auto"/>
                    <w:left w:val="none" w:sz="0" w:space="0" w:color="auto"/>
                    <w:bottom w:val="none" w:sz="0" w:space="0" w:color="auto"/>
                    <w:right w:val="none" w:sz="0" w:space="0" w:color="auto"/>
                  </w:divBdr>
                </w:div>
                <w:div w:id="586889429">
                  <w:marLeft w:val="0"/>
                  <w:marRight w:val="0"/>
                  <w:marTop w:val="0"/>
                  <w:marBottom w:val="0"/>
                  <w:divBdr>
                    <w:top w:val="none" w:sz="0" w:space="0" w:color="auto"/>
                    <w:left w:val="none" w:sz="0" w:space="0" w:color="auto"/>
                    <w:bottom w:val="none" w:sz="0" w:space="0" w:color="auto"/>
                    <w:right w:val="none" w:sz="0" w:space="0" w:color="auto"/>
                  </w:divBdr>
                  <w:divsChild>
                    <w:div w:id="135025904">
                      <w:marLeft w:val="0"/>
                      <w:marRight w:val="0"/>
                      <w:marTop w:val="0"/>
                      <w:marBottom w:val="0"/>
                      <w:divBdr>
                        <w:top w:val="none" w:sz="0" w:space="0" w:color="auto"/>
                        <w:left w:val="none" w:sz="0" w:space="0" w:color="auto"/>
                        <w:bottom w:val="none" w:sz="0" w:space="0" w:color="auto"/>
                        <w:right w:val="none" w:sz="0" w:space="0" w:color="auto"/>
                      </w:divBdr>
                      <w:divsChild>
                        <w:div w:id="378015859">
                          <w:marLeft w:val="0"/>
                          <w:marRight w:val="0"/>
                          <w:marTop w:val="0"/>
                          <w:marBottom w:val="0"/>
                          <w:divBdr>
                            <w:top w:val="none" w:sz="0" w:space="0" w:color="auto"/>
                            <w:left w:val="none" w:sz="0" w:space="0" w:color="auto"/>
                            <w:bottom w:val="none" w:sz="0" w:space="0" w:color="auto"/>
                            <w:right w:val="none" w:sz="0" w:space="0" w:color="auto"/>
                          </w:divBdr>
                          <w:divsChild>
                            <w:div w:id="8677663">
                              <w:marLeft w:val="0"/>
                              <w:marRight w:val="30"/>
                              <w:marTop w:val="0"/>
                              <w:marBottom w:val="0"/>
                              <w:divBdr>
                                <w:top w:val="none" w:sz="0" w:space="0" w:color="auto"/>
                                <w:left w:val="none" w:sz="0" w:space="0" w:color="auto"/>
                                <w:bottom w:val="none" w:sz="0" w:space="0" w:color="auto"/>
                                <w:right w:val="none" w:sz="0" w:space="0" w:color="auto"/>
                              </w:divBdr>
                              <w:divsChild>
                                <w:div w:id="239948209">
                                  <w:marLeft w:val="0"/>
                                  <w:marRight w:val="0"/>
                                  <w:marTop w:val="0"/>
                                  <w:marBottom w:val="0"/>
                                  <w:divBdr>
                                    <w:top w:val="none" w:sz="0" w:space="0" w:color="auto"/>
                                    <w:left w:val="none" w:sz="0" w:space="0" w:color="auto"/>
                                    <w:bottom w:val="none" w:sz="0" w:space="0" w:color="auto"/>
                                    <w:right w:val="none" w:sz="0" w:space="0" w:color="auto"/>
                                  </w:divBdr>
                                </w:div>
                              </w:divsChild>
                            </w:div>
                            <w:div w:id="549728679">
                              <w:marLeft w:val="0"/>
                              <w:marRight w:val="30"/>
                              <w:marTop w:val="0"/>
                              <w:marBottom w:val="0"/>
                              <w:divBdr>
                                <w:top w:val="none" w:sz="0" w:space="0" w:color="auto"/>
                                <w:left w:val="none" w:sz="0" w:space="0" w:color="auto"/>
                                <w:bottom w:val="none" w:sz="0" w:space="0" w:color="auto"/>
                                <w:right w:val="none" w:sz="0" w:space="0" w:color="auto"/>
                              </w:divBdr>
                              <w:divsChild>
                                <w:div w:id="75446967">
                                  <w:marLeft w:val="0"/>
                                  <w:marRight w:val="0"/>
                                  <w:marTop w:val="0"/>
                                  <w:marBottom w:val="0"/>
                                  <w:divBdr>
                                    <w:top w:val="none" w:sz="0" w:space="0" w:color="auto"/>
                                    <w:left w:val="none" w:sz="0" w:space="0" w:color="auto"/>
                                    <w:bottom w:val="none" w:sz="0" w:space="0" w:color="auto"/>
                                    <w:right w:val="none" w:sz="0" w:space="0" w:color="auto"/>
                                  </w:divBdr>
                                </w:div>
                              </w:divsChild>
                            </w:div>
                            <w:div w:id="575747995">
                              <w:marLeft w:val="0"/>
                              <w:marRight w:val="30"/>
                              <w:marTop w:val="0"/>
                              <w:marBottom w:val="0"/>
                              <w:divBdr>
                                <w:top w:val="none" w:sz="0" w:space="0" w:color="auto"/>
                                <w:left w:val="none" w:sz="0" w:space="0" w:color="auto"/>
                                <w:bottom w:val="none" w:sz="0" w:space="0" w:color="auto"/>
                                <w:right w:val="none" w:sz="0" w:space="0" w:color="auto"/>
                              </w:divBdr>
                            </w:div>
                            <w:div w:id="929850804">
                              <w:marLeft w:val="0"/>
                              <w:marRight w:val="30"/>
                              <w:marTop w:val="0"/>
                              <w:marBottom w:val="0"/>
                              <w:divBdr>
                                <w:top w:val="none" w:sz="0" w:space="0" w:color="auto"/>
                                <w:left w:val="none" w:sz="0" w:space="0" w:color="auto"/>
                                <w:bottom w:val="none" w:sz="0" w:space="0" w:color="auto"/>
                                <w:right w:val="none" w:sz="0" w:space="0" w:color="auto"/>
                              </w:divBdr>
                            </w:div>
                            <w:div w:id="1040016515">
                              <w:marLeft w:val="0"/>
                              <w:marRight w:val="30"/>
                              <w:marTop w:val="0"/>
                              <w:marBottom w:val="0"/>
                              <w:divBdr>
                                <w:top w:val="none" w:sz="0" w:space="0" w:color="auto"/>
                                <w:left w:val="none" w:sz="0" w:space="0" w:color="auto"/>
                                <w:bottom w:val="none" w:sz="0" w:space="0" w:color="auto"/>
                                <w:right w:val="none" w:sz="0" w:space="0" w:color="auto"/>
                              </w:divBdr>
                              <w:divsChild>
                                <w:div w:id="11747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07">
                  <w:marLeft w:val="0"/>
                  <w:marRight w:val="0"/>
                  <w:marTop w:val="0"/>
                  <w:marBottom w:val="0"/>
                  <w:divBdr>
                    <w:top w:val="none" w:sz="0" w:space="0" w:color="auto"/>
                    <w:left w:val="none" w:sz="0" w:space="0" w:color="auto"/>
                    <w:bottom w:val="none" w:sz="0" w:space="0" w:color="auto"/>
                    <w:right w:val="none" w:sz="0" w:space="0" w:color="auto"/>
                  </w:divBdr>
                  <w:divsChild>
                    <w:div w:id="450903168">
                      <w:marLeft w:val="0"/>
                      <w:marRight w:val="0"/>
                      <w:marTop w:val="100"/>
                      <w:marBottom w:val="100"/>
                      <w:divBdr>
                        <w:top w:val="none" w:sz="0" w:space="0" w:color="auto"/>
                        <w:left w:val="none" w:sz="0" w:space="0" w:color="auto"/>
                        <w:bottom w:val="none" w:sz="0" w:space="0" w:color="auto"/>
                        <w:right w:val="none" w:sz="0" w:space="0" w:color="auto"/>
                      </w:divBdr>
                      <w:divsChild>
                        <w:div w:id="286931928">
                          <w:marLeft w:val="0"/>
                          <w:marRight w:val="0"/>
                          <w:marTop w:val="0"/>
                          <w:marBottom w:val="0"/>
                          <w:divBdr>
                            <w:top w:val="none" w:sz="0" w:space="0" w:color="auto"/>
                            <w:left w:val="none" w:sz="0" w:space="0" w:color="auto"/>
                            <w:bottom w:val="none" w:sz="0" w:space="0" w:color="auto"/>
                            <w:right w:val="none" w:sz="0" w:space="0" w:color="auto"/>
                          </w:divBdr>
                        </w:div>
                        <w:div w:id="8762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3876">
                  <w:marLeft w:val="0"/>
                  <w:marRight w:val="0"/>
                  <w:marTop w:val="0"/>
                  <w:marBottom w:val="0"/>
                  <w:divBdr>
                    <w:top w:val="none" w:sz="0" w:space="0" w:color="auto"/>
                    <w:left w:val="none" w:sz="0" w:space="0" w:color="auto"/>
                    <w:bottom w:val="none" w:sz="0" w:space="0" w:color="auto"/>
                    <w:right w:val="none" w:sz="0" w:space="0" w:color="auto"/>
                  </w:divBdr>
                  <w:divsChild>
                    <w:div w:id="857816659">
                      <w:marLeft w:val="0"/>
                      <w:marRight w:val="0"/>
                      <w:marTop w:val="0"/>
                      <w:marBottom w:val="0"/>
                      <w:divBdr>
                        <w:top w:val="none" w:sz="0" w:space="0" w:color="auto"/>
                        <w:left w:val="none" w:sz="0" w:space="0" w:color="auto"/>
                        <w:bottom w:val="none" w:sz="0" w:space="0" w:color="auto"/>
                        <w:right w:val="none" w:sz="0" w:space="0" w:color="auto"/>
                      </w:divBdr>
                      <w:divsChild>
                        <w:div w:id="688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5639">
                  <w:marLeft w:val="0"/>
                  <w:marRight w:val="0"/>
                  <w:marTop w:val="0"/>
                  <w:marBottom w:val="0"/>
                  <w:divBdr>
                    <w:top w:val="none" w:sz="0" w:space="0" w:color="auto"/>
                    <w:left w:val="none" w:sz="0" w:space="0" w:color="auto"/>
                    <w:bottom w:val="none" w:sz="0" w:space="0" w:color="auto"/>
                    <w:right w:val="none" w:sz="0" w:space="0" w:color="auto"/>
                  </w:divBdr>
                  <w:divsChild>
                    <w:div w:id="1257521084">
                      <w:marLeft w:val="0"/>
                      <w:marRight w:val="0"/>
                      <w:marTop w:val="0"/>
                      <w:marBottom w:val="0"/>
                      <w:divBdr>
                        <w:top w:val="none" w:sz="0" w:space="0" w:color="auto"/>
                        <w:left w:val="none" w:sz="0" w:space="0" w:color="auto"/>
                        <w:bottom w:val="none" w:sz="0" w:space="0" w:color="auto"/>
                        <w:right w:val="none" w:sz="0" w:space="0" w:color="auto"/>
                      </w:divBdr>
                    </w:div>
                  </w:divsChild>
                </w:div>
                <w:div w:id="587034035">
                  <w:marLeft w:val="0"/>
                  <w:marRight w:val="30"/>
                  <w:marTop w:val="0"/>
                  <w:marBottom w:val="0"/>
                  <w:divBdr>
                    <w:top w:val="none" w:sz="0" w:space="0" w:color="auto"/>
                    <w:left w:val="none" w:sz="0" w:space="0" w:color="auto"/>
                    <w:bottom w:val="none" w:sz="0" w:space="0" w:color="auto"/>
                    <w:right w:val="none" w:sz="0" w:space="0" w:color="auto"/>
                  </w:divBdr>
                  <w:divsChild>
                    <w:div w:id="642318820">
                      <w:marLeft w:val="0"/>
                      <w:marRight w:val="0"/>
                      <w:marTop w:val="0"/>
                      <w:marBottom w:val="0"/>
                      <w:divBdr>
                        <w:top w:val="none" w:sz="0" w:space="0" w:color="auto"/>
                        <w:left w:val="none" w:sz="0" w:space="0" w:color="auto"/>
                        <w:bottom w:val="none" w:sz="0" w:space="0" w:color="auto"/>
                        <w:right w:val="none" w:sz="0" w:space="0" w:color="auto"/>
                      </w:divBdr>
                    </w:div>
                  </w:divsChild>
                </w:div>
                <w:div w:id="587034476">
                  <w:marLeft w:val="0"/>
                  <w:marRight w:val="0"/>
                  <w:marTop w:val="0"/>
                  <w:marBottom w:val="75"/>
                  <w:divBdr>
                    <w:top w:val="none" w:sz="0" w:space="0" w:color="auto"/>
                    <w:left w:val="none" w:sz="0" w:space="0" w:color="auto"/>
                    <w:bottom w:val="none" w:sz="0" w:space="0" w:color="auto"/>
                    <w:right w:val="none" w:sz="0" w:space="0" w:color="auto"/>
                  </w:divBdr>
                </w:div>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
                  </w:divsChild>
                </w:div>
                <w:div w:id="587468653">
                  <w:marLeft w:val="0"/>
                  <w:marRight w:val="0"/>
                  <w:marTop w:val="0"/>
                  <w:marBottom w:val="0"/>
                  <w:divBdr>
                    <w:top w:val="none" w:sz="0" w:space="0" w:color="auto"/>
                    <w:left w:val="none" w:sz="0" w:space="0" w:color="auto"/>
                    <w:bottom w:val="none" w:sz="0" w:space="0" w:color="auto"/>
                    <w:right w:val="none" w:sz="0" w:space="0" w:color="auto"/>
                  </w:divBdr>
                  <w:divsChild>
                    <w:div w:id="611790285">
                      <w:marLeft w:val="0"/>
                      <w:marRight w:val="0"/>
                      <w:marTop w:val="0"/>
                      <w:marBottom w:val="0"/>
                      <w:divBdr>
                        <w:top w:val="none" w:sz="0" w:space="0" w:color="auto"/>
                        <w:left w:val="none" w:sz="0" w:space="0" w:color="auto"/>
                        <w:bottom w:val="none" w:sz="0" w:space="0" w:color="auto"/>
                        <w:right w:val="none" w:sz="0" w:space="0" w:color="auto"/>
                      </w:divBdr>
                    </w:div>
                  </w:divsChild>
                </w:div>
                <w:div w:id="587471356">
                  <w:marLeft w:val="0"/>
                  <w:marRight w:val="0"/>
                  <w:marTop w:val="0"/>
                  <w:marBottom w:val="0"/>
                  <w:divBdr>
                    <w:top w:val="none" w:sz="0" w:space="0" w:color="auto"/>
                    <w:left w:val="none" w:sz="0" w:space="0" w:color="auto"/>
                    <w:bottom w:val="none" w:sz="0" w:space="0" w:color="auto"/>
                    <w:right w:val="none" w:sz="0" w:space="0" w:color="auto"/>
                  </w:divBdr>
                </w:div>
                <w:div w:id="587733928">
                  <w:marLeft w:val="0"/>
                  <w:marRight w:val="0"/>
                  <w:marTop w:val="450"/>
                  <w:marBottom w:val="450"/>
                  <w:divBdr>
                    <w:top w:val="none" w:sz="0" w:space="0" w:color="auto"/>
                    <w:left w:val="none" w:sz="0" w:space="0" w:color="auto"/>
                    <w:bottom w:val="none" w:sz="0" w:space="0" w:color="auto"/>
                    <w:right w:val="none" w:sz="0" w:space="0" w:color="auto"/>
                  </w:divBdr>
                </w:div>
                <w:div w:id="588389948">
                  <w:marLeft w:val="0"/>
                  <w:marRight w:val="0"/>
                  <w:marTop w:val="0"/>
                  <w:marBottom w:val="0"/>
                  <w:divBdr>
                    <w:top w:val="none" w:sz="0" w:space="0" w:color="auto"/>
                    <w:left w:val="none" w:sz="0" w:space="0" w:color="auto"/>
                    <w:bottom w:val="none" w:sz="0" w:space="0" w:color="auto"/>
                    <w:right w:val="none" w:sz="0" w:space="0" w:color="auto"/>
                  </w:divBdr>
                </w:div>
                <w:div w:id="588466471">
                  <w:marLeft w:val="0"/>
                  <w:marRight w:val="0"/>
                  <w:marTop w:val="0"/>
                  <w:marBottom w:val="0"/>
                  <w:divBdr>
                    <w:top w:val="none" w:sz="0" w:space="0" w:color="auto"/>
                    <w:left w:val="none" w:sz="0" w:space="0" w:color="auto"/>
                    <w:bottom w:val="none" w:sz="0" w:space="0" w:color="auto"/>
                    <w:right w:val="none" w:sz="0" w:space="0" w:color="auto"/>
                  </w:divBdr>
                </w:div>
                <w:div w:id="588539339">
                  <w:marLeft w:val="0"/>
                  <w:marRight w:val="0"/>
                  <w:marTop w:val="0"/>
                  <w:marBottom w:val="0"/>
                  <w:divBdr>
                    <w:top w:val="none" w:sz="0" w:space="0" w:color="auto"/>
                    <w:left w:val="none" w:sz="0" w:space="0" w:color="auto"/>
                    <w:bottom w:val="none" w:sz="0" w:space="0" w:color="auto"/>
                    <w:right w:val="none" w:sz="0" w:space="0" w:color="auto"/>
                  </w:divBdr>
                </w:div>
                <w:div w:id="588583926">
                  <w:marLeft w:val="0"/>
                  <w:marRight w:val="0"/>
                  <w:marTop w:val="0"/>
                  <w:marBottom w:val="0"/>
                  <w:divBdr>
                    <w:top w:val="none" w:sz="0" w:space="0" w:color="auto"/>
                    <w:left w:val="none" w:sz="0" w:space="0" w:color="auto"/>
                    <w:bottom w:val="none" w:sz="0" w:space="0" w:color="auto"/>
                    <w:right w:val="none" w:sz="0" w:space="0" w:color="auto"/>
                  </w:divBdr>
                </w:div>
                <w:div w:id="588662632">
                  <w:marLeft w:val="0"/>
                  <w:marRight w:val="0"/>
                  <w:marTop w:val="0"/>
                  <w:marBottom w:val="240"/>
                  <w:divBdr>
                    <w:top w:val="none" w:sz="0" w:space="0" w:color="auto"/>
                    <w:left w:val="none" w:sz="0" w:space="0" w:color="auto"/>
                    <w:bottom w:val="none" w:sz="0" w:space="0" w:color="auto"/>
                    <w:right w:val="none" w:sz="0" w:space="0" w:color="auto"/>
                  </w:divBdr>
                  <w:divsChild>
                    <w:div w:id="313337753">
                      <w:marLeft w:val="0"/>
                      <w:marRight w:val="0"/>
                      <w:marTop w:val="0"/>
                      <w:marBottom w:val="0"/>
                      <w:divBdr>
                        <w:top w:val="none" w:sz="0" w:space="0" w:color="auto"/>
                        <w:left w:val="none" w:sz="0" w:space="0" w:color="auto"/>
                        <w:bottom w:val="none" w:sz="0" w:space="0" w:color="auto"/>
                        <w:right w:val="none" w:sz="0" w:space="0" w:color="auto"/>
                      </w:divBdr>
                    </w:div>
                  </w:divsChild>
                </w:div>
                <w:div w:id="588734530">
                  <w:marLeft w:val="0"/>
                  <w:marRight w:val="0"/>
                  <w:marTop w:val="0"/>
                  <w:marBottom w:val="0"/>
                  <w:divBdr>
                    <w:top w:val="none" w:sz="0" w:space="0" w:color="auto"/>
                    <w:left w:val="none" w:sz="0" w:space="0" w:color="auto"/>
                    <w:bottom w:val="none" w:sz="0" w:space="0" w:color="auto"/>
                    <w:right w:val="none" w:sz="0" w:space="0" w:color="auto"/>
                  </w:divBdr>
                </w:div>
                <w:div w:id="588779410">
                  <w:marLeft w:val="0"/>
                  <w:marRight w:val="0"/>
                  <w:marTop w:val="0"/>
                  <w:marBottom w:val="0"/>
                  <w:divBdr>
                    <w:top w:val="none" w:sz="0" w:space="0" w:color="auto"/>
                    <w:left w:val="none" w:sz="0" w:space="0" w:color="auto"/>
                    <w:bottom w:val="none" w:sz="0" w:space="0" w:color="auto"/>
                    <w:right w:val="none" w:sz="0" w:space="0" w:color="auto"/>
                  </w:divBdr>
                </w:div>
                <w:div w:id="589001606">
                  <w:marLeft w:val="0"/>
                  <w:marRight w:val="0"/>
                  <w:marTop w:val="0"/>
                  <w:marBottom w:val="0"/>
                  <w:divBdr>
                    <w:top w:val="none" w:sz="0" w:space="0" w:color="auto"/>
                    <w:left w:val="none" w:sz="0" w:space="0" w:color="auto"/>
                    <w:bottom w:val="none" w:sz="0" w:space="0" w:color="auto"/>
                    <w:right w:val="none" w:sz="0" w:space="0" w:color="auto"/>
                  </w:divBdr>
                </w:div>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5422">
                  <w:marLeft w:val="0"/>
                  <w:marRight w:val="30"/>
                  <w:marTop w:val="0"/>
                  <w:marBottom w:val="0"/>
                  <w:divBdr>
                    <w:top w:val="none" w:sz="0" w:space="0" w:color="auto"/>
                    <w:left w:val="none" w:sz="0" w:space="0" w:color="auto"/>
                    <w:bottom w:val="none" w:sz="0" w:space="0" w:color="auto"/>
                    <w:right w:val="none" w:sz="0" w:space="0" w:color="auto"/>
                  </w:divBdr>
                  <w:divsChild>
                    <w:div w:id="661859889">
                      <w:marLeft w:val="0"/>
                      <w:marRight w:val="0"/>
                      <w:marTop w:val="0"/>
                      <w:marBottom w:val="0"/>
                      <w:divBdr>
                        <w:top w:val="none" w:sz="0" w:space="0" w:color="auto"/>
                        <w:left w:val="none" w:sz="0" w:space="0" w:color="auto"/>
                        <w:bottom w:val="none" w:sz="0" w:space="0" w:color="auto"/>
                        <w:right w:val="none" w:sz="0" w:space="0" w:color="auto"/>
                      </w:divBdr>
                    </w:div>
                  </w:divsChild>
                </w:div>
                <w:div w:id="589196128">
                  <w:marLeft w:val="0"/>
                  <w:marRight w:val="0"/>
                  <w:marTop w:val="0"/>
                  <w:marBottom w:val="0"/>
                  <w:divBdr>
                    <w:top w:val="none" w:sz="0" w:space="0" w:color="auto"/>
                    <w:left w:val="none" w:sz="0" w:space="0" w:color="auto"/>
                    <w:bottom w:val="none" w:sz="0" w:space="0" w:color="auto"/>
                    <w:right w:val="none" w:sz="0" w:space="0" w:color="auto"/>
                  </w:divBdr>
                  <w:divsChild>
                    <w:div w:id="990058121">
                      <w:marLeft w:val="0"/>
                      <w:marRight w:val="0"/>
                      <w:marTop w:val="0"/>
                      <w:marBottom w:val="0"/>
                      <w:divBdr>
                        <w:top w:val="none" w:sz="0" w:space="0" w:color="auto"/>
                        <w:left w:val="none" w:sz="0" w:space="0" w:color="auto"/>
                        <w:bottom w:val="none" w:sz="0" w:space="0" w:color="auto"/>
                        <w:right w:val="none" w:sz="0" w:space="0" w:color="auto"/>
                      </w:divBdr>
                    </w:div>
                  </w:divsChild>
                </w:div>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
                  </w:divsChild>
                </w:div>
                <w:div w:id="589389129">
                  <w:marLeft w:val="0"/>
                  <w:marRight w:val="0"/>
                  <w:marTop w:val="0"/>
                  <w:marBottom w:val="0"/>
                  <w:divBdr>
                    <w:top w:val="none" w:sz="0" w:space="0" w:color="auto"/>
                    <w:left w:val="none" w:sz="0" w:space="0" w:color="auto"/>
                    <w:bottom w:val="none" w:sz="0" w:space="0" w:color="auto"/>
                    <w:right w:val="none" w:sz="0" w:space="0" w:color="auto"/>
                  </w:divBdr>
                </w:div>
                <w:div w:id="589391975">
                  <w:marLeft w:val="0"/>
                  <w:marRight w:val="0"/>
                  <w:marTop w:val="0"/>
                  <w:marBottom w:val="0"/>
                  <w:divBdr>
                    <w:top w:val="none" w:sz="0" w:space="0" w:color="auto"/>
                    <w:left w:val="none" w:sz="0" w:space="0" w:color="auto"/>
                    <w:bottom w:val="none" w:sz="0" w:space="0" w:color="auto"/>
                    <w:right w:val="none" w:sz="0" w:space="0" w:color="auto"/>
                  </w:divBdr>
                  <w:divsChild>
                    <w:div w:id="4551694">
                      <w:marLeft w:val="0"/>
                      <w:marRight w:val="0"/>
                      <w:marTop w:val="0"/>
                      <w:marBottom w:val="0"/>
                      <w:divBdr>
                        <w:top w:val="none" w:sz="0" w:space="0" w:color="auto"/>
                        <w:left w:val="none" w:sz="0" w:space="0" w:color="auto"/>
                        <w:bottom w:val="none" w:sz="0" w:space="0" w:color="auto"/>
                        <w:right w:val="none" w:sz="0" w:space="0" w:color="auto"/>
                      </w:divBdr>
                      <w:divsChild>
                        <w:div w:id="893005497">
                          <w:marLeft w:val="0"/>
                          <w:marRight w:val="0"/>
                          <w:marTop w:val="0"/>
                          <w:marBottom w:val="0"/>
                          <w:divBdr>
                            <w:top w:val="none" w:sz="0" w:space="0" w:color="auto"/>
                            <w:left w:val="none" w:sz="0" w:space="0" w:color="auto"/>
                            <w:bottom w:val="none" w:sz="0" w:space="0" w:color="auto"/>
                            <w:right w:val="none" w:sz="0" w:space="0" w:color="auto"/>
                          </w:divBdr>
                          <w:divsChild>
                            <w:div w:id="82512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379">
                      <w:marLeft w:val="0"/>
                      <w:marRight w:val="0"/>
                      <w:marTop w:val="0"/>
                      <w:marBottom w:val="0"/>
                      <w:divBdr>
                        <w:top w:val="none" w:sz="0" w:space="0" w:color="auto"/>
                        <w:left w:val="none" w:sz="0" w:space="0" w:color="auto"/>
                        <w:bottom w:val="none" w:sz="0" w:space="0" w:color="auto"/>
                        <w:right w:val="none" w:sz="0" w:space="0" w:color="auto"/>
                      </w:divBdr>
                      <w:divsChild>
                        <w:div w:id="165021396">
                          <w:marLeft w:val="0"/>
                          <w:marRight w:val="0"/>
                          <w:marTop w:val="0"/>
                          <w:marBottom w:val="0"/>
                          <w:divBdr>
                            <w:top w:val="none" w:sz="0" w:space="0" w:color="auto"/>
                            <w:left w:val="none" w:sz="0" w:space="0" w:color="auto"/>
                            <w:bottom w:val="none" w:sz="0" w:space="0" w:color="auto"/>
                            <w:right w:val="none" w:sz="0" w:space="0" w:color="auto"/>
                          </w:divBdr>
                          <w:divsChild>
                            <w:div w:id="6021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0585">
                      <w:marLeft w:val="0"/>
                      <w:marRight w:val="0"/>
                      <w:marTop w:val="0"/>
                      <w:marBottom w:val="0"/>
                      <w:divBdr>
                        <w:top w:val="none" w:sz="0" w:space="0" w:color="auto"/>
                        <w:left w:val="none" w:sz="0" w:space="0" w:color="auto"/>
                        <w:bottom w:val="none" w:sz="0" w:space="0" w:color="auto"/>
                        <w:right w:val="none" w:sz="0" w:space="0" w:color="auto"/>
                      </w:divBdr>
                      <w:divsChild>
                        <w:div w:id="1191064459">
                          <w:marLeft w:val="0"/>
                          <w:marRight w:val="0"/>
                          <w:marTop w:val="0"/>
                          <w:marBottom w:val="0"/>
                          <w:divBdr>
                            <w:top w:val="none" w:sz="0" w:space="0" w:color="auto"/>
                            <w:left w:val="none" w:sz="0" w:space="0" w:color="auto"/>
                            <w:bottom w:val="none" w:sz="0" w:space="0" w:color="auto"/>
                            <w:right w:val="none" w:sz="0" w:space="0" w:color="auto"/>
                          </w:divBdr>
                          <w:divsChild>
                            <w:div w:id="461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8699">
                      <w:marLeft w:val="0"/>
                      <w:marRight w:val="0"/>
                      <w:marTop w:val="0"/>
                      <w:marBottom w:val="0"/>
                      <w:divBdr>
                        <w:top w:val="none" w:sz="0" w:space="0" w:color="auto"/>
                        <w:left w:val="none" w:sz="0" w:space="0" w:color="auto"/>
                        <w:bottom w:val="none" w:sz="0" w:space="0" w:color="auto"/>
                        <w:right w:val="none" w:sz="0" w:space="0" w:color="auto"/>
                      </w:divBdr>
                      <w:divsChild>
                        <w:div w:id="396779784">
                          <w:marLeft w:val="0"/>
                          <w:marRight w:val="0"/>
                          <w:marTop w:val="0"/>
                          <w:marBottom w:val="0"/>
                          <w:divBdr>
                            <w:top w:val="none" w:sz="0" w:space="0" w:color="auto"/>
                            <w:left w:val="none" w:sz="0" w:space="0" w:color="auto"/>
                            <w:bottom w:val="none" w:sz="0" w:space="0" w:color="auto"/>
                            <w:right w:val="none" w:sz="0" w:space="0" w:color="auto"/>
                          </w:divBdr>
                        </w:div>
                      </w:divsChild>
                    </w:div>
                    <w:div w:id="185366940">
                      <w:marLeft w:val="0"/>
                      <w:marRight w:val="0"/>
                      <w:marTop w:val="0"/>
                      <w:marBottom w:val="0"/>
                      <w:divBdr>
                        <w:top w:val="none" w:sz="0" w:space="0" w:color="auto"/>
                        <w:left w:val="none" w:sz="0" w:space="0" w:color="auto"/>
                        <w:bottom w:val="none" w:sz="0" w:space="0" w:color="auto"/>
                        <w:right w:val="none" w:sz="0" w:space="0" w:color="auto"/>
                      </w:divBdr>
                    </w:div>
                    <w:div w:id="186450989">
                      <w:marLeft w:val="0"/>
                      <w:marRight w:val="0"/>
                      <w:marTop w:val="0"/>
                      <w:marBottom w:val="0"/>
                      <w:divBdr>
                        <w:top w:val="none" w:sz="0" w:space="0" w:color="auto"/>
                        <w:left w:val="none" w:sz="0" w:space="0" w:color="auto"/>
                        <w:bottom w:val="none" w:sz="0" w:space="0" w:color="auto"/>
                        <w:right w:val="none" w:sz="0" w:space="0" w:color="auto"/>
                      </w:divBdr>
                    </w:div>
                    <w:div w:id="357900882">
                      <w:marLeft w:val="0"/>
                      <w:marRight w:val="0"/>
                      <w:marTop w:val="0"/>
                      <w:marBottom w:val="0"/>
                      <w:divBdr>
                        <w:top w:val="none" w:sz="0" w:space="0" w:color="auto"/>
                        <w:left w:val="none" w:sz="0" w:space="0" w:color="auto"/>
                        <w:bottom w:val="none" w:sz="0" w:space="0" w:color="auto"/>
                        <w:right w:val="none" w:sz="0" w:space="0" w:color="auto"/>
                      </w:divBdr>
                      <w:divsChild>
                        <w:div w:id="500048609">
                          <w:marLeft w:val="0"/>
                          <w:marRight w:val="0"/>
                          <w:marTop w:val="0"/>
                          <w:marBottom w:val="0"/>
                          <w:divBdr>
                            <w:top w:val="none" w:sz="0" w:space="0" w:color="auto"/>
                            <w:left w:val="none" w:sz="0" w:space="0" w:color="auto"/>
                            <w:bottom w:val="none" w:sz="0" w:space="0" w:color="auto"/>
                            <w:right w:val="none" w:sz="0" w:space="0" w:color="auto"/>
                          </w:divBdr>
                          <w:divsChild>
                            <w:div w:id="4335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5399">
                      <w:marLeft w:val="0"/>
                      <w:marRight w:val="0"/>
                      <w:marTop w:val="0"/>
                      <w:marBottom w:val="0"/>
                      <w:divBdr>
                        <w:top w:val="none" w:sz="0" w:space="0" w:color="auto"/>
                        <w:left w:val="none" w:sz="0" w:space="0" w:color="auto"/>
                        <w:bottom w:val="none" w:sz="0" w:space="0" w:color="auto"/>
                        <w:right w:val="none" w:sz="0" w:space="0" w:color="auto"/>
                      </w:divBdr>
                      <w:divsChild>
                        <w:div w:id="500892099">
                          <w:marLeft w:val="0"/>
                          <w:marRight w:val="0"/>
                          <w:marTop w:val="0"/>
                          <w:marBottom w:val="0"/>
                          <w:divBdr>
                            <w:top w:val="none" w:sz="0" w:space="0" w:color="auto"/>
                            <w:left w:val="none" w:sz="0" w:space="0" w:color="auto"/>
                            <w:bottom w:val="none" w:sz="0" w:space="0" w:color="auto"/>
                            <w:right w:val="none" w:sz="0" w:space="0" w:color="auto"/>
                          </w:divBdr>
                          <w:divsChild>
                            <w:div w:id="8035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0961">
                      <w:marLeft w:val="0"/>
                      <w:marRight w:val="0"/>
                      <w:marTop w:val="0"/>
                      <w:marBottom w:val="0"/>
                      <w:divBdr>
                        <w:top w:val="none" w:sz="0" w:space="0" w:color="auto"/>
                        <w:left w:val="none" w:sz="0" w:space="0" w:color="auto"/>
                        <w:bottom w:val="none" w:sz="0" w:space="0" w:color="auto"/>
                        <w:right w:val="none" w:sz="0" w:space="0" w:color="auto"/>
                      </w:divBdr>
                      <w:divsChild>
                        <w:div w:id="1183981794">
                          <w:marLeft w:val="0"/>
                          <w:marRight w:val="0"/>
                          <w:marTop w:val="0"/>
                          <w:marBottom w:val="0"/>
                          <w:divBdr>
                            <w:top w:val="none" w:sz="0" w:space="0" w:color="auto"/>
                            <w:left w:val="none" w:sz="0" w:space="0" w:color="auto"/>
                            <w:bottom w:val="none" w:sz="0" w:space="0" w:color="auto"/>
                            <w:right w:val="none" w:sz="0" w:space="0" w:color="auto"/>
                          </w:divBdr>
                        </w:div>
                      </w:divsChild>
                    </w:div>
                    <w:div w:id="575894484">
                      <w:marLeft w:val="0"/>
                      <w:marRight w:val="0"/>
                      <w:marTop w:val="0"/>
                      <w:marBottom w:val="0"/>
                      <w:divBdr>
                        <w:top w:val="none" w:sz="0" w:space="0" w:color="auto"/>
                        <w:left w:val="none" w:sz="0" w:space="0" w:color="auto"/>
                        <w:bottom w:val="none" w:sz="0" w:space="0" w:color="auto"/>
                        <w:right w:val="none" w:sz="0" w:space="0" w:color="auto"/>
                      </w:divBdr>
                    </w:div>
                    <w:div w:id="595133012">
                      <w:marLeft w:val="0"/>
                      <w:marRight w:val="0"/>
                      <w:marTop w:val="0"/>
                      <w:marBottom w:val="0"/>
                      <w:divBdr>
                        <w:top w:val="none" w:sz="0" w:space="0" w:color="auto"/>
                        <w:left w:val="none" w:sz="0" w:space="0" w:color="auto"/>
                        <w:bottom w:val="none" w:sz="0" w:space="0" w:color="auto"/>
                        <w:right w:val="none" w:sz="0" w:space="0" w:color="auto"/>
                      </w:divBdr>
                      <w:divsChild>
                        <w:div w:id="334959822">
                          <w:marLeft w:val="0"/>
                          <w:marRight w:val="0"/>
                          <w:marTop w:val="0"/>
                          <w:marBottom w:val="0"/>
                          <w:divBdr>
                            <w:top w:val="none" w:sz="0" w:space="0" w:color="auto"/>
                            <w:left w:val="none" w:sz="0" w:space="0" w:color="auto"/>
                            <w:bottom w:val="none" w:sz="0" w:space="0" w:color="auto"/>
                            <w:right w:val="none" w:sz="0" w:space="0" w:color="auto"/>
                          </w:divBdr>
                          <w:divsChild>
                            <w:div w:id="2694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2087">
                      <w:marLeft w:val="0"/>
                      <w:marRight w:val="0"/>
                      <w:marTop w:val="0"/>
                      <w:marBottom w:val="0"/>
                      <w:divBdr>
                        <w:top w:val="none" w:sz="0" w:space="0" w:color="auto"/>
                        <w:left w:val="none" w:sz="0" w:space="0" w:color="auto"/>
                        <w:bottom w:val="none" w:sz="0" w:space="0" w:color="auto"/>
                        <w:right w:val="none" w:sz="0" w:space="0" w:color="auto"/>
                      </w:divBdr>
                    </w:div>
                    <w:div w:id="660625368">
                      <w:marLeft w:val="0"/>
                      <w:marRight w:val="0"/>
                      <w:marTop w:val="0"/>
                      <w:marBottom w:val="0"/>
                      <w:divBdr>
                        <w:top w:val="none" w:sz="0" w:space="0" w:color="auto"/>
                        <w:left w:val="none" w:sz="0" w:space="0" w:color="auto"/>
                        <w:bottom w:val="none" w:sz="0" w:space="0" w:color="auto"/>
                        <w:right w:val="none" w:sz="0" w:space="0" w:color="auto"/>
                      </w:divBdr>
                      <w:divsChild>
                        <w:div w:id="1303778647">
                          <w:marLeft w:val="0"/>
                          <w:marRight w:val="0"/>
                          <w:marTop w:val="0"/>
                          <w:marBottom w:val="0"/>
                          <w:divBdr>
                            <w:top w:val="none" w:sz="0" w:space="0" w:color="auto"/>
                            <w:left w:val="none" w:sz="0" w:space="0" w:color="auto"/>
                            <w:bottom w:val="none" w:sz="0" w:space="0" w:color="auto"/>
                            <w:right w:val="none" w:sz="0" w:space="0" w:color="auto"/>
                          </w:divBdr>
                        </w:div>
                      </w:divsChild>
                    </w:div>
                    <w:div w:id="719667743">
                      <w:marLeft w:val="0"/>
                      <w:marRight w:val="0"/>
                      <w:marTop w:val="0"/>
                      <w:marBottom w:val="0"/>
                      <w:divBdr>
                        <w:top w:val="none" w:sz="0" w:space="0" w:color="auto"/>
                        <w:left w:val="none" w:sz="0" w:space="0" w:color="auto"/>
                        <w:bottom w:val="none" w:sz="0" w:space="0" w:color="auto"/>
                        <w:right w:val="none" w:sz="0" w:space="0" w:color="auto"/>
                      </w:divBdr>
                    </w:div>
                    <w:div w:id="724837339">
                      <w:marLeft w:val="0"/>
                      <w:marRight w:val="0"/>
                      <w:marTop w:val="0"/>
                      <w:marBottom w:val="0"/>
                      <w:divBdr>
                        <w:top w:val="none" w:sz="0" w:space="0" w:color="auto"/>
                        <w:left w:val="none" w:sz="0" w:space="0" w:color="auto"/>
                        <w:bottom w:val="none" w:sz="0" w:space="0" w:color="auto"/>
                        <w:right w:val="none" w:sz="0" w:space="0" w:color="auto"/>
                      </w:divBdr>
                      <w:divsChild>
                        <w:div w:id="1113590812">
                          <w:marLeft w:val="0"/>
                          <w:marRight w:val="0"/>
                          <w:marTop w:val="0"/>
                          <w:marBottom w:val="0"/>
                          <w:divBdr>
                            <w:top w:val="none" w:sz="0" w:space="0" w:color="auto"/>
                            <w:left w:val="none" w:sz="0" w:space="0" w:color="auto"/>
                            <w:bottom w:val="none" w:sz="0" w:space="0" w:color="auto"/>
                            <w:right w:val="none" w:sz="0" w:space="0" w:color="auto"/>
                          </w:divBdr>
                          <w:divsChild>
                            <w:div w:id="1313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1418">
                      <w:marLeft w:val="0"/>
                      <w:marRight w:val="0"/>
                      <w:marTop w:val="0"/>
                      <w:marBottom w:val="0"/>
                      <w:divBdr>
                        <w:top w:val="none" w:sz="0" w:space="0" w:color="auto"/>
                        <w:left w:val="none" w:sz="0" w:space="0" w:color="auto"/>
                        <w:bottom w:val="none" w:sz="0" w:space="0" w:color="auto"/>
                        <w:right w:val="none" w:sz="0" w:space="0" w:color="auto"/>
                      </w:divBdr>
                    </w:div>
                    <w:div w:id="801464176">
                      <w:marLeft w:val="0"/>
                      <w:marRight w:val="0"/>
                      <w:marTop w:val="0"/>
                      <w:marBottom w:val="0"/>
                      <w:divBdr>
                        <w:top w:val="none" w:sz="0" w:space="0" w:color="auto"/>
                        <w:left w:val="none" w:sz="0" w:space="0" w:color="auto"/>
                        <w:bottom w:val="none" w:sz="0" w:space="0" w:color="auto"/>
                        <w:right w:val="none" w:sz="0" w:space="0" w:color="auto"/>
                      </w:divBdr>
                      <w:divsChild>
                        <w:div w:id="767316475">
                          <w:marLeft w:val="0"/>
                          <w:marRight w:val="0"/>
                          <w:marTop w:val="0"/>
                          <w:marBottom w:val="0"/>
                          <w:divBdr>
                            <w:top w:val="none" w:sz="0" w:space="0" w:color="auto"/>
                            <w:left w:val="none" w:sz="0" w:space="0" w:color="auto"/>
                            <w:bottom w:val="none" w:sz="0" w:space="0" w:color="auto"/>
                            <w:right w:val="none" w:sz="0" w:space="0" w:color="auto"/>
                          </w:divBdr>
                        </w:div>
                      </w:divsChild>
                    </w:div>
                    <w:div w:id="856390290">
                      <w:marLeft w:val="0"/>
                      <w:marRight w:val="0"/>
                      <w:marTop w:val="0"/>
                      <w:marBottom w:val="0"/>
                      <w:divBdr>
                        <w:top w:val="none" w:sz="0" w:space="0" w:color="auto"/>
                        <w:left w:val="none" w:sz="0" w:space="0" w:color="auto"/>
                        <w:bottom w:val="none" w:sz="0" w:space="0" w:color="auto"/>
                        <w:right w:val="none" w:sz="0" w:space="0" w:color="auto"/>
                      </w:divBdr>
                      <w:divsChild>
                        <w:div w:id="1302151948">
                          <w:marLeft w:val="0"/>
                          <w:marRight w:val="0"/>
                          <w:marTop w:val="0"/>
                          <w:marBottom w:val="0"/>
                          <w:divBdr>
                            <w:top w:val="none" w:sz="0" w:space="0" w:color="auto"/>
                            <w:left w:val="none" w:sz="0" w:space="0" w:color="auto"/>
                            <w:bottom w:val="none" w:sz="0" w:space="0" w:color="auto"/>
                            <w:right w:val="none" w:sz="0" w:space="0" w:color="auto"/>
                          </w:divBdr>
                          <w:divsChild>
                            <w:div w:id="11324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6526">
                      <w:marLeft w:val="0"/>
                      <w:marRight w:val="0"/>
                      <w:marTop w:val="0"/>
                      <w:marBottom w:val="0"/>
                      <w:divBdr>
                        <w:top w:val="none" w:sz="0" w:space="0" w:color="auto"/>
                        <w:left w:val="none" w:sz="0" w:space="0" w:color="auto"/>
                        <w:bottom w:val="none" w:sz="0" w:space="0" w:color="auto"/>
                        <w:right w:val="none" w:sz="0" w:space="0" w:color="auto"/>
                      </w:divBdr>
                    </w:div>
                    <w:div w:id="947085402">
                      <w:marLeft w:val="0"/>
                      <w:marRight w:val="0"/>
                      <w:marTop w:val="0"/>
                      <w:marBottom w:val="0"/>
                      <w:divBdr>
                        <w:top w:val="none" w:sz="0" w:space="0" w:color="auto"/>
                        <w:left w:val="none" w:sz="0" w:space="0" w:color="auto"/>
                        <w:bottom w:val="none" w:sz="0" w:space="0" w:color="auto"/>
                        <w:right w:val="none" w:sz="0" w:space="0" w:color="auto"/>
                      </w:divBdr>
                      <w:divsChild>
                        <w:div w:id="549197066">
                          <w:marLeft w:val="0"/>
                          <w:marRight w:val="0"/>
                          <w:marTop w:val="0"/>
                          <w:marBottom w:val="0"/>
                          <w:divBdr>
                            <w:top w:val="none" w:sz="0" w:space="0" w:color="auto"/>
                            <w:left w:val="none" w:sz="0" w:space="0" w:color="auto"/>
                            <w:bottom w:val="none" w:sz="0" w:space="0" w:color="auto"/>
                            <w:right w:val="none" w:sz="0" w:space="0" w:color="auto"/>
                          </w:divBdr>
                          <w:divsChild>
                            <w:div w:id="7240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8141">
                      <w:marLeft w:val="0"/>
                      <w:marRight w:val="0"/>
                      <w:marTop w:val="0"/>
                      <w:marBottom w:val="0"/>
                      <w:divBdr>
                        <w:top w:val="none" w:sz="0" w:space="0" w:color="auto"/>
                        <w:left w:val="none" w:sz="0" w:space="0" w:color="auto"/>
                        <w:bottom w:val="none" w:sz="0" w:space="0" w:color="auto"/>
                        <w:right w:val="none" w:sz="0" w:space="0" w:color="auto"/>
                      </w:divBdr>
                      <w:divsChild>
                        <w:div w:id="429862113">
                          <w:marLeft w:val="0"/>
                          <w:marRight w:val="0"/>
                          <w:marTop w:val="0"/>
                          <w:marBottom w:val="0"/>
                          <w:divBdr>
                            <w:top w:val="none" w:sz="0" w:space="0" w:color="auto"/>
                            <w:left w:val="none" w:sz="0" w:space="0" w:color="auto"/>
                            <w:bottom w:val="none" w:sz="0" w:space="0" w:color="auto"/>
                            <w:right w:val="none" w:sz="0" w:space="0" w:color="auto"/>
                          </w:divBdr>
                          <w:divsChild>
                            <w:div w:id="10799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6913">
                      <w:marLeft w:val="0"/>
                      <w:marRight w:val="0"/>
                      <w:marTop w:val="0"/>
                      <w:marBottom w:val="0"/>
                      <w:divBdr>
                        <w:top w:val="none" w:sz="0" w:space="0" w:color="auto"/>
                        <w:left w:val="none" w:sz="0" w:space="0" w:color="auto"/>
                        <w:bottom w:val="none" w:sz="0" w:space="0" w:color="auto"/>
                        <w:right w:val="none" w:sz="0" w:space="0" w:color="auto"/>
                      </w:divBdr>
                      <w:divsChild>
                        <w:div w:id="621308033">
                          <w:marLeft w:val="0"/>
                          <w:marRight w:val="0"/>
                          <w:marTop w:val="0"/>
                          <w:marBottom w:val="0"/>
                          <w:divBdr>
                            <w:top w:val="none" w:sz="0" w:space="0" w:color="auto"/>
                            <w:left w:val="none" w:sz="0" w:space="0" w:color="auto"/>
                            <w:bottom w:val="none" w:sz="0" w:space="0" w:color="auto"/>
                            <w:right w:val="none" w:sz="0" w:space="0" w:color="auto"/>
                          </w:divBdr>
                          <w:divsChild>
                            <w:div w:id="702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6903">
                      <w:marLeft w:val="0"/>
                      <w:marRight w:val="0"/>
                      <w:marTop w:val="0"/>
                      <w:marBottom w:val="0"/>
                      <w:divBdr>
                        <w:top w:val="none" w:sz="0" w:space="0" w:color="auto"/>
                        <w:left w:val="none" w:sz="0" w:space="0" w:color="auto"/>
                        <w:bottom w:val="none" w:sz="0" w:space="0" w:color="auto"/>
                        <w:right w:val="none" w:sz="0" w:space="0" w:color="auto"/>
                      </w:divBdr>
                      <w:divsChild>
                        <w:div w:id="859465497">
                          <w:marLeft w:val="0"/>
                          <w:marRight w:val="0"/>
                          <w:marTop w:val="0"/>
                          <w:marBottom w:val="0"/>
                          <w:divBdr>
                            <w:top w:val="none" w:sz="0" w:space="0" w:color="auto"/>
                            <w:left w:val="none" w:sz="0" w:space="0" w:color="auto"/>
                            <w:bottom w:val="none" w:sz="0" w:space="0" w:color="auto"/>
                            <w:right w:val="none" w:sz="0" w:space="0" w:color="auto"/>
                          </w:divBdr>
                        </w:div>
                      </w:divsChild>
                    </w:div>
                    <w:div w:id="1066805637">
                      <w:marLeft w:val="0"/>
                      <w:marRight w:val="0"/>
                      <w:marTop w:val="0"/>
                      <w:marBottom w:val="0"/>
                      <w:divBdr>
                        <w:top w:val="none" w:sz="0" w:space="0" w:color="auto"/>
                        <w:left w:val="none" w:sz="0" w:space="0" w:color="auto"/>
                        <w:bottom w:val="none" w:sz="0" w:space="0" w:color="auto"/>
                        <w:right w:val="none" w:sz="0" w:space="0" w:color="auto"/>
                      </w:divBdr>
                      <w:divsChild>
                        <w:div w:id="806048879">
                          <w:marLeft w:val="0"/>
                          <w:marRight w:val="0"/>
                          <w:marTop w:val="0"/>
                          <w:marBottom w:val="0"/>
                          <w:divBdr>
                            <w:top w:val="none" w:sz="0" w:space="0" w:color="auto"/>
                            <w:left w:val="none" w:sz="0" w:space="0" w:color="auto"/>
                            <w:bottom w:val="none" w:sz="0" w:space="0" w:color="auto"/>
                            <w:right w:val="none" w:sz="0" w:space="0" w:color="auto"/>
                          </w:divBdr>
                        </w:div>
                      </w:divsChild>
                    </w:div>
                    <w:div w:id="1226839555">
                      <w:marLeft w:val="0"/>
                      <w:marRight w:val="0"/>
                      <w:marTop w:val="0"/>
                      <w:marBottom w:val="0"/>
                      <w:divBdr>
                        <w:top w:val="none" w:sz="0" w:space="0" w:color="auto"/>
                        <w:left w:val="none" w:sz="0" w:space="0" w:color="auto"/>
                        <w:bottom w:val="none" w:sz="0" w:space="0" w:color="auto"/>
                        <w:right w:val="none" w:sz="0" w:space="0" w:color="auto"/>
                      </w:divBdr>
                    </w:div>
                    <w:div w:id="1227952641">
                      <w:marLeft w:val="0"/>
                      <w:marRight w:val="0"/>
                      <w:marTop w:val="0"/>
                      <w:marBottom w:val="0"/>
                      <w:divBdr>
                        <w:top w:val="none" w:sz="0" w:space="0" w:color="auto"/>
                        <w:left w:val="none" w:sz="0" w:space="0" w:color="auto"/>
                        <w:bottom w:val="none" w:sz="0" w:space="0" w:color="auto"/>
                        <w:right w:val="none" w:sz="0" w:space="0" w:color="auto"/>
                      </w:divBdr>
                    </w:div>
                  </w:divsChild>
                </w:div>
                <w:div w:id="589654797">
                  <w:marLeft w:val="0"/>
                  <w:marRight w:val="0"/>
                  <w:marTop w:val="0"/>
                  <w:marBottom w:val="105"/>
                  <w:divBdr>
                    <w:top w:val="none" w:sz="0" w:space="0" w:color="auto"/>
                    <w:left w:val="none" w:sz="0" w:space="0" w:color="auto"/>
                    <w:bottom w:val="none" w:sz="0" w:space="0" w:color="auto"/>
                    <w:right w:val="none" w:sz="0" w:space="0" w:color="auto"/>
                  </w:divBdr>
                </w:div>
                <w:div w:id="589856586">
                  <w:marLeft w:val="300"/>
                  <w:marRight w:val="300"/>
                  <w:marTop w:val="0"/>
                  <w:marBottom w:val="0"/>
                  <w:divBdr>
                    <w:top w:val="none" w:sz="0" w:space="0" w:color="auto"/>
                    <w:left w:val="none" w:sz="0" w:space="0" w:color="auto"/>
                    <w:bottom w:val="none" w:sz="0" w:space="0" w:color="auto"/>
                    <w:right w:val="none" w:sz="0" w:space="0" w:color="auto"/>
                  </w:divBdr>
                </w:div>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90116144">
                  <w:marLeft w:val="0"/>
                  <w:marRight w:val="0"/>
                  <w:marTop w:val="0"/>
                  <w:marBottom w:val="0"/>
                  <w:divBdr>
                    <w:top w:val="none" w:sz="0" w:space="0" w:color="auto"/>
                    <w:left w:val="none" w:sz="0" w:space="0" w:color="auto"/>
                    <w:bottom w:val="none" w:sz="0" w:space="0" w:color="auto"/>
                    <w:right w:val="none" w:sz="0" w:space="0" w:color="auto"/>
                  </w:divBdr>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 w:id="590358030">
                  <w:marLeft w:val="0"/>
                  <w:marRight w:val="30"/>
                  <w:marTop w:val="0"/>
                  <w:marBottom w:val="0"/>
                  <w:divBdr>
                    <w:top w:val="none" w:sz="0" w:space="0" w:color="auto"/>
                    <w:left w:val="none" w:sz="0" w:space="0" w:color="auto"/>
                    <w:bottom w:val="none" w:sz="0" w:space="0" w:color="auto"/>
                    <w:right w:val="none" w:sz="0" w:space="0" w:color="auto"/>
                  </w:divBdr>
                  <w:divsChild>
                    <w:div w:id="1099645083">
                      <w:marLeft w:val="0"/>
                      <w:marRight w:val="0"/>
                      <w:marTop w:val="0"/>
                      <w:marBottom w:val="0"/>
                      <w:divBdr>
                        <w:top w:val="none" w:sz="0" w:space="0" w:color="auto"/>
                        <w:left w:val="none" w:sz="0" w:space="0" w:color="auto"/>
                        <w:bottom w:val="none" w:sz="0" w:space="0" w:color="auto"/>
                        <w:right w:val="none" w:sz="0" w:space="0" w:color="auto"/>
                      </w:divBdr>
                    </w:div>
                  </w:divsChild>
                </w:div>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52306">
                  <w:marLeft w:val="0"/>
                  <w:marRight w:val="0"/>
                  <w:marTop w:val="0"/>
                  <w:marBottom w:val="180"/>
                  <w:divBdr>
                    <w:top w:val="none" w:sz="0" w:space="0" w:color="auto"/>
                    <w:left w:val="none" w:sz="0" w:space="0" w:color="auto"/>
                    <w:bottom w:val="single" w:sz="6" w:space="6" w:color="EEEEEE"/>
                    <w:right w:val="none" w:sz="0" w:space="0" w:color="auto"/>
                  </w:divBdr>
                </w:div>
                <w:div w:id="590705671">
                  <w:marLeft w:val="0"/>
                  <w:marRight w:val="0"/>
                  <w:marTop w:val="0"/>
                  <w:marBottom w:val="0"/>
                  <w:divBdr>
                    <w:top w:val="none" w:sz="0" w:space="0" w:color="auto"/>
                    <w:left w:val="none" w:sz="0" w:space="0" w:color="auto"/>
                    <w:bottom w:val="none" w:sz="0" w:space="0" w:color="auto"/>
                    <w:right w:val="none" w:sz="0" w:space="0" w:color="auto"/>
                  </w:divBdr>
                </w:div>
                <w:div w:id="590814913">
                  <w:marLeft w:val="0"/>
                  <w:marRight w:val="0"/>
                  <w:marTop w:val="0"/>
                  <w:marBottom w:val="0"/>
                  <w:divBdr>
                    <w:top w:val="none" w:sz="0" w:space="0" w:color="auto"/>
                    <w:left w:val="none" w:sz="0" w:space="0" w:color="auto"/>
                    <w:bottom w:val="none" w:sz="0" w:space="0" w:color="auto"/>
                    <w:right w:val="none" w:sz="0" w:space="0" w:color="auto"/>
                  </w:divBdr>
                  <w:divsChild>
                    <w:div w:id="790786764">
                      <w:marLeft w:val="0"/>
                      <w:marRight w:val="0"/>
                      <w:marTop w:val="0"/>
                      <w:marBottom w:val="60"/>
                      <w:divBdr>
                        <w:top w:val="none" w:sz="0" w:space="0" w:color="auto"/>
                        <w:left w:val="none" w:sz="0" w:space="0" w:color="auto"/>
                        <w:bottom w:val="none" w:sz="0" w:space="0" w:color="auto"/>
                        <w:right w:val="none" w:sz="0" w:space="0" w:color="auto"/>
                      </w:divBdr>
                      <w:divsChild>
                        <w:div w:id="2852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59906">
                  <w:marLeft w:val="0"/>
                  <w:marRight w:val="0"/>
                  <w:marTop w:val="0"/>
                  <w:marBottom w:val="0"/>
                  <w:divBdr>
                    <w:top w:val="none" w:sz="0" w:space="0" w:color="auto"/>
                    <w:left w:val="none" w:sz="0" w:space="0" w:color="auto"/>
                    <w:bottom w:val="none" w:sz="0" w:space="0" w:color="auto"/>
                    <w:right w:val="none" w:sz="0" w:space="0" w:color="auto"/>
                  </w:divBdr>
                </w:div>
                <w:div w:id="591202331">
                  <w:marLeft w:val="0"/>
                  <w:marRight w:val="0"/>
                  <w:marTop w:val="0"/>
                  <w:marBottom w:val="0"/>
                  <w:divBdr>
                    <w:top w:val="none" w:sz="0" w:space="0" w:color="auto"/>
                    <w:left w:val="none" w:sz="0" w:space="0" w:color="auto"/>
                    <w:bottom w:val="none" w:sz="0" w:space="0" w:color="auto"/>
                    <w:right w:val="none" w:sz="0" w:space="0" w:color="auto"/>
                  </w:divBdr>
                </w:div>
                <w:div w:id="591402889">
                  <w:marLeft w:val="0"/>
                  <w:marRight w:val="0"/>
                  <w:marTop w:val="0"/>
                  <w:marBottom w:val="0"/>
                  <w:divBdr>
                    <w:top w:val="none" w:sz="0" w:space="0" w:color="auto"/>
                    <w:left w:val="none" w:sz="0" w:space="0" w:color="auto"/>
                    <w:bottom w:val="none" w:sz="0" w:space="0" w:color="auto"/>
                    <w:right w:val="none" w:sz="0" w:space="0" w:color="auto"/>
                  </w:divBdr>
                  <w:divsChild>
                    <w:div w:id="692457544">
                      <w:marLeft w:val="0"/>
                      <w:marRight w:val="0"/>
                      <w:marTop w:val="0"/>
                      <w:marBottom w:val="0"/>
                      <w:divBdr>
                        <w:top w:val="none" w:sz="0" w:space="0" w:color="auto"/>
                        <w:left w:val="none" w:sz="0" w:space="0" w:color="auto"/>
                        <w:bottom w:val="none" w:sz="0" w:space="0" w:color="auto"/>
                        <w:right w:val="none" w:sz="0" w:space="0" w:color="auto"/>
                      </w:divBdr>
                      <w:divsChild>
                        <w:div w:id="614288727">
                          <w:marLeft w:val="0"/>
                          <w:marRight w:val="0"/>
                          <w:marTop w:val="0"/>
                          <w:marBottom w:val="0"/>
                          <w:divBdr>
                            <w:top w:val="none" w:sz="0" w:space="0" w:color="auto"/>
                            <w:left w:val="none" w:sz="0" w:space="0" w:color="auto"/>
                            <w:bottom w:val="single" w:sz="6" w:space="15" w:color="000000"/>
                            <w:right w:val="none" w:sz="0" w:space="0" w:color="auto"/>
                          </w:divBdr>
                          <w:divsChild>
                            <w:div w:id="1283655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 w:id="591741422">
                  <w:marLeft w:val="0"/>
                  <w:marRight w:val="0"/>
                  <w:marTop w:val="0"/>
                  <w:marBottom w:val="0"/>
                  <w:divBdr>
                    <w:top w:val="none" w:sz="0" w:space="0" w:color="auto"/>
                    <w:left w:val="none" w:sz="0" w:space="0" w:color="auto"/>
                    <w:bottom w:val="none" w:sz="0" w:space="0" w:color="auto"/>
                    <w:right w:val="none" w:sz="0" w:space="0" w:color="auto"/>
                  </w:divBdr>
                  <w:divsChild>
                    <w:div w:id="58864744">
                      <w:marLeft w:val="0"/>
                      <w:marRight w:val="0"/>
                      <w:marTop w:val="0"/>
                      <w:marBottom w:val="0"/>
                      <w:divBdr>
                        <w:top w:val="none" w:sz="0" w:space="0" w:color="auto"/>
                        <w:left w:val="none" w:sz="0" w:space="0" w:color="auto"/>
                        <w:bottom w:val="none" w:sz="0" w:space="0" w:color="auto"/>
                        <w:right w:val="none" w:sz="0" w:space="0" w:color="auto"/>
                      </w:divBdr>
                      <w:divsChild>
                        <w:div w:id="296304591">
                          <w:marLeft w:val="0"/>
                          <w:marRight w:val="0"/>
                          <w:marTop w:val="0"/>
                          <w:marBottom w:val="0"/>
                          <w:divBdr>
                            <w:top w:val="none" w:sz="0" w:space="0" w:color="auto"/>
                            <w:left w:val="none" w:sz="0" w:space="0" w:color="auto"/>
                            <w:bottom w:val="none" w:sz="0" w:space="0" w:color="auto"/>
                            <w:right w:val="none" w:sz="0" w:space="0" w:color="auto"/>
                          </w:divBdr>
                          <w:divsChild>
                            <w:div w:id="633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4363">
                  <w:marLeft w:val="0"/>
                  <w:marRight w:val="0"/>
                  <w:marTop w:val="0"/>
                  <w:marBottom w:val="0"/>
                  <w:divBdr>
                    <w:top w:val="none" w:sz="0" w:space="0" w:color="auto"/>
                    <w:left w:val="none" w:sz="0" w:space="0" w:color="auto"/>
                    <w:bottom w:val="none" w:sz="0" w:space="0" w:color="auto"/>
                    <w:right w:val="none" w:sz="0" w:space="0" w:color="auto"/>
                  </w:divBdr>
                </w:div>
                <w:div w:id="592014909">
                  <w:marLeft w:val="0"/>
                  <w:marRight w:val="0"/>
                  <w:marTop w:val="0"/>
                  <w:marBottom w:val="0"/>
                  <w:divBdr>
                    <w:top w:val="none" w:sz="0" w:space="0" w:color="auto"/>
                    <w:left w:val="none" w:sz="0" w:space="0" w:color="auto"/>
                    <w:bottom w:val="none" w:sz="0" w:space="0" w:color="auto"/>
                    <w:right w:val="none" w:sz="0" w:space="0" w:color="auto"/>
                  </w:divBdr>
                  <w:divsChild>
                    <w:div w:id="838541982">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
                <w:div w:id="592131652">
                  <w:marLeft w:val="0"/>
                  <w:marRight w:val="0"/>
                  <w:marTop w:val="0"/>
                  <w:marBottom w:val="0"/>
                  <w:divBdr>
                    <w:top w:val="none" w:sz="0" w:space="0" w:color="auto"/>
                    <w:left w:val="none" w:sz="0" w:space="0" w:color="auto"/>
                    <w:bottom w:val="none" w:sz="0" w:space="0" w:color="auto"/>
                    <w:right w:val="none" w:sz="0" w:space="0" w:color="auto"/>
                  </w:divBdr>
                </w:div>
                <w:div w:id="592318671">
                  <w:marLeft w:val="0"/>
                  <w:marRight w:val="0"/>
                  <w:marTop w:val="0"/>
                  <w:marBottom w:val="0"/>
                  <w:divBdr>
                    <w:top w:val="none" w:sz="0" w:space="0" w:color="auto"/>
                    <w:left w:val="none" w:sz="0" w:space="0" w:color="auto"/>
                    <w:bottom w:val="none" w:sz="0" w:space="0" w:color="auto"/>
                    <w:right w:val="none" w:sz="0" w:space="0" w:color="auto"/>
                  </w:divBdr>
                </w:div>
                <w:div w:id="592321172">
                  <w:marLeft w:val="0"/>
                  <w:marRight w:val="0"/>
                  <w:marTop w:val="0"/>
                  <w:marBottom w:val="0"/>
                  <w:divBdr>
                    <w:top w:val="none" w:sz="0" w:space="0" w:color="auto"/>
                    <w:left w:val="none" w:sz="0" w:space="0" w:color="auto"/>
                    <w:bottom w:val="none" w:sz="0" w:space="0" w:color="auto"/>
                    <w:right w:val="none" w:sz="0" w:space="0" w:color="auto"/>
                  </w:divBdr>
                </w:div>
                <w:div w:id="592393669">
                  <w:marLeft w:val="0"/>
                  <w:marRight w:val="0"/>
                  <w:marTop w:val="0"/>
                  <w:marBottom w:val="0"/>
                  <w:divBdr>
                    <w:top w:val="none" w:sz="0" w:space="0" w:color="auto"/>
                    <w:left w:val="none" w:sz="0" w:space="0" w:color="auto"/>
                    <w:bottom w:val="none" w:sz="0" w:space="0" w:color="auto"/>
                    <w:right w:val="none" w:sz="0" w:space="0" w:color="auto"/>
                  </w:divBdr>
                </w:div>
                <w:div w:id="592665549">
                  <w:marLeft w:val="0"/>
                  <w:marRight w:val="0"/>
                  <w:marTop w:val="0"/>
                  <w:marBottom w:val="0"/>
                  <w:divBdr>
                    <w:top w:val="none" w:sz="0" w:space="0" w:color="auto"/>
                    <w:left w:val="none" w:sz="0" w:space="0" w:color="auto"/>
                    <w:bottom w:val="none" w:sz="0" w:space="0" w:color="auto"/>
                    <w:right w:val="none" w:sz="0" w:space="0" w:color="auto"/>
                  </w:divBdr>
                  <w:divsChild>
                    <w:div w:id="965433875">
                      <w:marLeft w:val="0"/>
                      <w:marRight w:val="0"/>
                      <w:marTop w:val="0"/>
                      <w:marBottom w:val="0"/>
                      <w:divBdr>
                        <w:top w:val="none" w:sz="0" w:space="0" w:color="auto"/>
                        <w:left w:val="none" w:sz="0" w:space="0" w:color="auto"/>
                        <w:bottom w:val="none" w:sz="0" w:space="0" w:color="auto"/>
                        <w:right w:val="none" w:sz="0" w:space="0" w:color="auto"/>
                      </w:divBdr>
                    </w:div>
                  </w:divsChild>
                </w:div>
                <w:div w:id="592785957">
                  <w:marLeft w:val="0"/>
                  <w:marRight w:val="30"/>
                  <w:marTop w:val="0"/>
                  <w:marBottom w:val="0"/>
                  <w:divBdr>
                    <w:top w:val="none" w:sz="0" w:space="0" w:color="auto"/>
                    <w:left w:val="none" w:sz="0" w:space="0" w:color="auto"/>
                    <w:bottom w:val="none" w:sz="0" w:space="0" w:color="auto"/>
                    <w:right w:val="none" w:sz="0" w:space="0" w:color="auto"/>
                  </w:divBdr>
                </w:div>
                <w:div w:id="592858080">
                  <w:marLeft w:val="0"/>
                  <w:marRight w:val="0"/>
                  <w:marTop w:val="0"/>
                  <w:marBottom w:val="0"/>
                  <w:divBdr>
                    <w:top w:val="none" w:sz="0" w:space="0" w:color="auto"/>
                    <w:left w:val="none" w:sz="0" w:space="0" w:color="auto"/>
                    <w:bottom w:val="none" w:sz="0" w:space="0" w:color="auto"/>
                    <w:right w:val="none" w:sz="0" w:space="0" w:color="auto"/>
                  </w:divBdr>
                </w:div>
                <w:div w:id="592860024">
                  <w:marLeft w:val="0"/>
                  <w:marRight w:val="0"/>
                  <w:marTop w:val="0"/>
                  <w:marBottom w:val="0"/>
                  <w:divBdr>
                    <w:top w:val="none" w:sz="0" w:space="0" w:color="auto"/>
                    <w:left w:val="none" w:sz="0" w:space="0" w:color="auto"/>
                    <w:bottom w:val="none" w:sz="0" w:space="0" w:color="auto"/>
                    <w:right w:val="none" w:sz="0" w:space="0" w:color="auto"/>
                  </w:divBdr>
                  <w:divsChild>
                    <w:div w:id="523447086">
                      <w:marLeft w:val="0"/>
                      <w:marRight w:val="0"/>
                      <w:marTop w:val="0"/>
                      <w:marBottom w:val="0"/>
                      <w:divBdr>
                        <w:top w:val="none" w:sz="0" w:space="0" w:color="auto"/>
                        <w:left w:val="none" w:sz="0" w:space="0" w:color="auto"/>
                        <w:bottom w:val="none" w:sz="0" w:space="0" w:color="auto"/>
                        <w:right w:val="none" w:sz="0" w:space="0" w:color="auto"/>
                      </w:divBdr>
                      <w:divsChild>
                        <w:div w:id="2819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62511">
                  <w:marLeft w:val="0"/>
                  <w:marRight w:val="0"/>
                  <w:marTop w:val="240"/>
                  <w:marBottom w:val="0"/>
                  <w:divBdr>
                    <w:top w:val="none" w:sz="0" w:space="0" w:color="auto"/>
                    <w:left w:val="none" w:sz="0" w:space="0" w:color="auto"/>
                    <w:bottom w:val="none" w:sz="0" w:space="0" w:color="auto"/>
                    <w:right w:val="none" w:sz="0" w:space="0" w:color="auto"/>
                  </w:divBdr>
                </w:div>
                <w:div w:id="592978875">
                  <w:marLeft w:val="0"/>
                  <w:marRight w:val="0"/>
                  <w:marTop w:val="0"/>
                  <w:marBottom w:val="0"/>
                  <w:divBdr>
                    <w:top w:val="none" w:sz="0" w:space="0" w:color="auto"/>
                    <w:left w:val="none" w:sz="0" w:space="0" w:color="auto"/>
                    <w:bottom w:val="none" w:sz="0" w:space="0" w:color="auto"/>
                    <w:right w:val="none" w:sz="0" w:space="0" w:color="auto"/>
                  </w:divBdr>
                  <w:divsChild>
                    <w:div w:id="1294676336">
                      <w:marLeft w:val="0"/>
                      <w:marRight w:val="0"/>
                      <w:marTop w:val="0"/>
                      <w:marBottom w:val="0"/>
                      <w:divBdr>
                        <w:top w:val="none" w:sz="0" w:space="0" w:color="auto"/>
                        <w:left w:val="none" w:sz="0" w:space="0" w:color="auto"/>
                        <w:bottom w:val="none" w:sz="0" w:space="0" w:color="auto"/>
                        <w:right w:val="none" w:sz="0" w:space="0" w:color="auto"/>
                      </w:divBdr>
                    </w:div>
                  </w:divsChild>
                </w:div>
                <w:div w:id="593129862">
                  <w:marLeft w:val="0"/>
                  <w:marRight w:val="0"/>
                  <w:marTop w:val="0"/>
                  <w:marBottom w:val="0"/>
                  <w:divBdr>
                    <w:top w:val="none" w:sz="0" w:space="0" w:color="auto"/>
                    <w:left w:val="none" w:sz="0" w:space="0" w:color="auto"/>
                    <w:bottom w:val="none" w:sz="0" w:space="0" w:color="auto"/>
                    <w:right w:val="none" w:sz="0" w:space="0" w:color="auto"/>
                  </w:divBdr>
                  <w:divsChild>
                    <w:div w:id="1051031008">
                      <w:marLeft w:val="0"/>
                      <w:marRight w:val="0"/>
                      <w:marTop w:val="0"/>
                      <w:marBottom w:val="0"/>
                      <w:divBdr>
                        <w:top w:val="none" w:sz="0" w:space="0" w:color="auto"/>
                        <w:left w:val="none" w:sz="0" w:space="0" w:color="auto"/>
                        <w:bottom w:val="none" w:sz="0" w:space="0" w:color="auto"/>
                        <w:right w:val="none" w:sz="0" w:space="0" w:color="auto"/>
                      </w:divBdr>
                    </w:div>
                  </w:divsChild>
                </w:div>
                <w:div w:id="593131822">
                  <w:marLeft w:val="0"/>
                  <w:marRight w:val="0"/>
                  <w:marTop w:val="0"/>
                  <w:marBottom w:val="0"/>
                  <w:divBdr>
                    <w:top w:val="none" w:sz="0" w:space="0" w:color="auto"/>
                    <w:left w:val="none" w:sz="0" w:space="0" w:color="auto"/>
                    <w:bottom w:val="none" w:sz="0" w:space="0" w:color="auto"/>
                    <w:right w:val="none" w:sz="0" w:space="0" w:color="auto"/>
                  </w:divBdr>
                </w:div>
                <w:div w:id="593168300">
                  <w:marLeft w:val="0"/>
                  <w:marRight w:val="0"/>
                  <w:marTop w:val="0"/>
                  <w:marBottom w:val="0"/>
                  <w:divBdr>
                    <w:top w:val="none" w:sz="0" w:space="0" w:color="auto"/>
                    <w:left w:val="none" w:sz="0" w:space="0" w:color="auto"/>
                    <w:bottom w:val="none" w:sz="0" w:space="0" w:color="auto"/>
                    <w:right w:val="none" w:sz="0" w:space="0" w:color="auto"/>
                  </w:divBdr>
                </w:div>
                <w:div w:id="593172666">
                  <w:marLeft w:val="0"/>
                  <w:marRight w:val="0"/>
                  <w:marTop w:val="0"/>
                  <w:marBottom w:val="0"/>
                  <w:divBdr>
                    <w:top w:val="none" w:sz="0" w:space="0" w:color="auto"/>
                    <w:left w:val="none" w:sz="0" w:space="0" w:color="auto"/>
                    <w:bottom w:val="none" w:sz="0" w:space="0" w:color="auto"/>
                    <w:right w:val="none" w:sz="0" w:space="0" w:color="auto"/>
                  </w:divBdr>
                  <w:divsChild>
                    <w:div w:id="324364356">
                      <w:marLeft w:val="0"/>
                      <w:marRight w:val="0"/>
                      <w:marTop w:val="0"/>
                      <w:marBottom w:val="0"/>
                      <w:divBdr>
                        <w:top w:val="none" w:sz="0" w:space="0" w:color="auto"/>
                        <w:left w:val="none" w:sz="0" w:space="0" w:color="auto"/>
                        <w:bottom w:val="none" w:sz="0" w:space="0" w:color="auto"/>
                        <w:right w:val="none" w:sz="0" w:space="0" w:color="auto"/>
                      </w:divBdr>
                      <w:divsChild>
                        <w:div w:id="10353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735">
                  <w:marLeft w:val="0"/>
                  <w:marRight w:val="0"/>
                  <w:marTop w:val="0"/>
                  <w:marBottom w:val="0"/>
                  <w:divBdr>
                    <w:top w:val="none" w:sz="0" w:space="0" w:color="auto"/>
                    <w:left w:val="none" w:sz="0" w:space="0" w:color="auto"/>
                    <w:bottom w:val="none" w:sz="0" w:space="0" w:color="auto"/>
                    <w:right w:val="none" w:sz="0" w:space="0" w:color="auto"/>
                  </w:divBdr>
                  <w:divsChild>
                    <w:div w:id="1048452969">
                      <w:marLeft w:val="0"/>
                      <w:marRight w:val="0"/>
                      <w:marTop w:val="0"/>
                      <w:marBottom w:val="0"/>
                      <w:divBdr>
                        <w:top w:val="none" w:sz="0" w:space="0" w:color="auto"/>
                        <w:left w:val="none" w:sz="0" w:space="0" w:color="auto"/>
                        <w:bottom w:val="none" w:sz="0" w:space="0" w:color="auto"/>
                        <w:right w:val="none" w:sz="0" w:space="0" w:color="auto"/>
                      </w:divBdr>
                      <w:divsChild>
                        <w:div w:id="2373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593440954">
                  <w:marLeft w:val="0"/>
                  <w:marRight w:val="0"/>
                  <w:marTop w:val="0"/>
                  <w:marBottom w:val="0"/>
                  <w:divBdr>
                    <w:top w:val="none" w:sz="0" w:space="0" w:color="auto"/>
                    <w:left w:val="none" w:sz="0" w:space="0" w:color="auto"/>
                    <w:bottom w:val="none" w:sz="0" w:space="0" w:color="auto"/>
                    <w:right w:val="none" w:sz="0" w:space="0" w:color="auto"/>
                  </w:divBdr>
                  <w:divsChild>
                    <w:div w:id="290866483">
                      <w:marLeft w:val="0"/>
                      <w:marRight w:val="0"/>
                      <w:marTop w:val="0"/>
                      <w:marBottom w:val="0"/>
                      <w:divBdr>
                        <w:top w:val="none" w:sz="0" w:space="0" w:color="auto"/>
                        <w:left w:val="none" w:sz="0" w:space="0" w:color="auto"/>
                        <w:bottom w:val="none" w:sz="0" w:space="0" w:color="auto"/>
                        <w:right w:val="none" w:sz="0" w:space="0" w:color="auto"/>
                      </w:divBdr>
                      <w:divsChild>
                        <w:div w:id="496045471">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077941671">
                      <w:marLeft w:val="0"/>
                      <w:marRight w:val="0"/>
                      <w:marTop w:val="0"/>
                      <w:marBottom w:val="0"/>
                      <w:divBdr>
                        <w:top w:val="none" w:sz="0" w:space="0" w:color="auto"/>
                        <w:left w:val="none" w:sz="0" w:space="0" w:color="auto"/>
                        <w:bottom w:val="none" w:sz="0" w:space="0" w:color="auto"/>
                        <w:right w:val="none" w:sz="0" w:space="0" w:color="auto"/>
                      </w:divBdr>
                    </w:div>
                  </w:divsChild>
                </w:div>
                <w:div w:id="593822643">
                  <w:marLeft w:val="0"/>
                  <w:marRight w:val="0"/>
                  <w:marTop w:val="0"/>
                  <w:marBottom w:val="75"/>
                  <w:divBdr>
                    <w:top w:val="none" w:sz="0" w:space="0" w:color="auto"/>
                    <w:left w:val="none" w:sz="0" w:space="0" w:color="auto"/>
                    <w:bottom w:val="none" w:sz="0" w:space="0" w:color="auto"/>
                    <w:right w:val="none" w:sz="0" w:space="0" w:color="auto"/>
                  </w:divBdr>
                </w:div>
                <w:div w:id="593906015">
                  <w:marLeft w:val="600"/>
                  <w:marRight w:val="0"/>
                  <w:marTop w:val="0"/>
                  <w:marBottom w:val="105"/>
                  <w:divBdr>
                    <w:top w:val="none" w:sz="0" w:space="0" w:color="auto"/>
                    <w:left w:val="none" w:sz="0" w:space="0" w:color="auto"/>
                    <w:bottom w:val="none" w:sz="0" w:space="0" w:color="auto"/>
                    <w:right w:val="none" w:sz="0" w:space="0" w:color="auto"/>
                  </w:divBdr>
                </w:div>
                <w:div w:id="593976245">
                  <w:marLeft w:val="0"/>
                  <w:marRight w:val="0"/>
                  <w:marTop w:val="0"/>
                  <w:marBottom w:val="0"/>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594175230">
                  <w:marLeft w:val="0"/>
                  <w:marRight w:val="0"/>
                  <w:marTop w:val="0"/>
                  <w:marBottom w:val="0"/>
                  <w:divBdr>
                    <w:top w:val="none" w:sz="0" w:space="0" w:color="auto"/>
                    <w:left w:val="none" w:sz="0" w:space="0" w:color="auto"/>
                    <w:bottom w:val="none" w:sz="0" w:space="0" w:color="auto"/>
                    <w:right w:val="none" w:sz="0" w:space="0" w:color="auto"/>
                  </w:divBdr>
                  <w:divsChild>
                    <w:div w:id="824782772">
                      <w:marLeft w:val="0"/>
                      <w:marRight w:val="0"/>
                      <w:marTop w:val="0"/>
                      <w:marBottom w:val="0"/>
                      <w:divBdr>
                        <w:top w:val="none" w:sz="0" w:space="0" w:color="auto"/>
                        <w:left w:val="none" w:sz="0" w:space="0" w:color="auto"/>
                        <w:bottom w:val="none" w:sz="0" w:space="0" w:color="auto"/>
                        <w:right w:val="none" w:sz="0" w:space="0" w:color="auto"/>
                      </w:divBdr>
                      <w:divsChild>
                        <w:div w:id="4812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278">
                  <w:marLeft w:val="0"/>
                  <w:marRight w:val="0"/>
                  <w:marTop w:val="0"/>
                  <w:marBottom w:val="0"/>
                  <w:divBdr>
                    <w:top w:val="none" w:sz="0" w:space="0" w:color="auto"/>
                    <w:left w:val="none" w:sz="0" w:space="0" w:color="auto"/>
                    <w:bottom w:val="none" w:sz="0" w:space="0" w:color="auto"/>
                    <w:right w:val="none" w:sz="0" w:space="0" w:color="auto"/>
                  </w:divBdr>
                </w:div>
                <w:div w:id="594241042">
                  <w:marLeft w:val="0"/>
                  <w:marRight w:val="0"/>
                  <w:marTop w:val="0"/>
                  <w:marBottom w:val="0"/>
                  <w:divBdr>
                    <w:top w:val="none" w:sz="0" w:space="0" w:color="auto"/>
                    <w:left w:val="none" w:sz="0" w:space="0" w:color="auto"/>
                    <w:bottom w:val="none" w:sz="0" w:space="0" w:color="auto"/>
                    <w:right w:val="none" w:sz="0" w:space="0" w:color="auto"/>
                  </w:divBdr>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594289127">
                  <w:marLeft w:val="0"/>
                  <w:marRight w:val="0"/>
                  <w:marTop w:val="0"/>
                  <w:marBottom w:val="0"/>
                  <w:divBdr>
                    <w:top w:val="none" w:sz="0" w:space="0" w:color="auto"/>
                    <w:left w:val="none" w:sz="0" w:space="0" w:color="auto"/>
                    <w:bottom w:val="none" w:sz="0" w:space="0" w:color="auto"/>
                    <w:right w:val="none" w:sz="0" w:space="0" w:color="auto"/>
                  </w:divBdr>
                </w:div>
                <w:div w:id="594366302">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 w:id="594482993">
                  <w:marLeft w:val="0"/>
                  <w:marRight w:val="0"/>
                  <w:marTop w:val="0"/>
                  <w:marBottom w:val="105"/>
                  <w:divBdr>
                    <w:top w:val="none" w:sz="0" w:space="0" w:color="auto"/>
                    <w:left w:val="none" w:sz="0" w:space="0" w:color="auto"/>
                    <w:bottom w:val="none" w:sz="0" w:space="0" w:color="auto"/>
                    <w:right w:val="none" w:sz="0" w:space="0" w:color="auto"/>
                  </w:divBdr>
                </w:div>
                <w:div w:id="594557262">
                  <w:marLeft w:val="0"/>
                  <w:marRight w:val="0"/>
                  <w:marTop w:val="0"/>
                  <w:marBottom w:val="0"/>
                  <w:divBdr>
                    <w:top w:val="none" w:sz="0" w:space="0" w:color="auto"/>
                    <w:left w:val="none" w:sz="0" w:space="0" w:color="auto"/>
                    <w:bottom w:val="none" w:sz="0" w:space="0" w:color="auto"/>
                    <w:right w:val="none" w:sz="0" w:space="0" w:color="auto"/>
                  </w:divBdr>
                </w:div>
                <w:div w:id="594753942">
                  <w:marLeft w:val="0"/>
                  <w:marRight w:val="0"/>
                  <w:marTop w:val="0"/>
                  <w:marBottom w:val="300"/>
                  <w:divBdr>
                    <w:top w:val="none" w:sz="0" w:space="0" w:color="auto"/>
                    <w:left w:val="none" w:sz="0" w:space="0" w:color="auto"/>
                    <w:bottom w:val="none" w:sz="0" w:space="0" w:color="auto"/>
                    <w:right w:val="none" w:sz="0" w:space="0" w:color="auto"/>
                  </w:divBdr>
                </w:div>
                <w:div w:id="594939370">
                  <w:marLeft w:val="0"/>
                  <w:marRight w:val="0"/>
                  <w:marTop w:val="0"/>
                  <w:marBottom w:val="0"/>
                  <w:divBdr>
                    <w:top w:val="none" w:sz="0" w:space="0" w:color="auto"/>
                    <w:left w:val="none" w:sz="0" w:space="0" w:color="auto"/>
                    <w:bottom w:val="none" w:sz="0" w:space="0" w:color="auto"/>
                    <w:right w:val="none" w:sz="0" w:space="0" w:color="auto"/>
                  </w:divBdr>
                </w:div>
                <w:div w:id="594940554">
                  <w:marLeft w:val="0"/>
                  <w:marRight w:val="0"/>
                  <w:marTop w:val="0"/>
                  <w:marBottom w:val="0"/>
                  <w:divBdr>
                    <w:top w:val="none" w:sz="0" w:space="0" w:color="auto"/>
                    <w:left w:val="none" w:sz="0" w:space="0" w:color="auto"/>
                    <w:bottom w:val="none" w:sz="0" w:space="0" w:color="auto"/>
                    <w:right w:val="none" w:sz="0" w:space="0" w:color="auto"/>
                  </w:divBdr>
                </w:div>
                <w:div w:id="595208944">
                  <w:marLeft w:val="0"/>
                  <w:marRight w:val="0"/>
                  <w:marTop w:val="0"/>
                  <w:marBottom w:val="0"/>
                  <w:divBdr>
                    <w:top w:val="none" w:sz="0" w:space="0" w:color="auto"/>
                    <w:left w:val="none" w:sz="0" w:space="0" w:color="auto"/>
                    <w:bottom w:val="none" w:sz="0" w:space="0" w:color="auto"/>
                    <w:right w:val="none" w:sz="0" w:space="0" w:color="auto"/>
                  </w:divBdr>
                </w:div>
                <w:div w:id="595212096">
                  <w:marLeft w:val="0"/>
                  <w:marRight w:val="30"/>
                  <w:marTop w:val="0"/>
                  <w:marBottom w:val="0"/>
                  <w:divBdr>
                    <w:top w:val="none" w:sz="0" w:space="0" w:color="auto"/>
                    <w:left w:val="none" w:sz="0" w:space="0" w:color="auto"/>
                    <w:bottom w:val="none" w:sz="0" w:space="0" w:color="auto"/>
                    <w:right w:val="none" w:sz="0" w:space="0" w:color="auto"/>
                  </w:divBdr>
                  <w:divsChild>
                    <w:div w:id="512375843">
                      <w:marLeft w:val="0"/>
                      <w:marRight w:val="0"/>
                      <w:marTop w:val="0"/>
                      <w:marBottom w:val="0"/>
                      <w:divBdr>
                        <w:top w:val="none" w:sz="0" w:space="0" w:color="auto"/>
                        <w:left w:val="none" w:sz="0" w:space="0" w:color="auto"/>
                        <w:bottom w:val="none" w:sz="0" w:space="0" w:color="auto"/>
                        <w:right w:val="none" w:sz="0" w:space="0" w:color="auto"/>
                      </w:divBdr>
                    </w:div>
                  </w:divsChild>
                </w:div>
                <w:div w:id="595334624">
                  <w:marLeft w:val="0"/>
                  <w:marRight w:val="0"/>
                  <w:marTop w:val="0"/>
                  <w:marBottom w:val="0"/>
                  <w:divBdr>
                    <w:top w:val="none" w:sz="0" w:space="0" w:color="auto"/>
                    <w:left w:val="none" w:sz="0" w:space="0" w:color="auto"/>
                    <w:bottom w:val="none" w:sz="0" w:space="0" w:color="auto"/>
                    <w:right w:val="none" w:sz="0" w:space="0" w:color="auto"/>
                  </w:divBdr>
                </w:div>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4121">
                  <w:marLeft w:val="0"/>
                  <w:marRight w:val="30"/>
                  <w:marTop w:val="0"/>
                  <w:marBottom w:val="0"/>
                  <w:divBdr>
                    <w:top w:val="none" w:sz="0" w:space="0" w:color="auto"/>
                    <w:left w:val="none" w:sz="0" w:space="0" w:color="auto"/>
                    <w:bottom w:val="none" w:sz="0" w:space="0" w:color="auto"/>
                    <w:right w:val="none" w:sz="0" w:space="0" w:color="auto"/>
                  </w:divBdr>
                  <w:divsChild>
                    <w:div w:id="166602359">
                      <w:marLeft w:val="0"/>
                      <w:marRight w:val="0"/>
                      <w:marTop w:val="0"/>
                      <w:marBottom w:val="0"/>
                      <w:divBdr>
                        <w:top w:val="none" w:sz="0" w:space="0" w:color="auto"/>
                        <w:left w:val="none" w:sz="0" w:space="0" w:color="auto"/>
                        <w:bottom w:val="none" w:sz="0" w:space="0" w:color="auto"/>
                        <w:right w:val="none" w:sz="0" w:space="0" w:color="auto"/>
                      </w:divBdr>
                    </w:div>
                  </w:divsChild>
                </w:div>
                <w:div w:id="595557395">
                  <w:marLeft w:val="0"/>
                  <w:marRight w:val="135"/>
                  <w:marTop w:val="0"/>
                  <w:marBottom w:val="0"/>
                  <w:divBdr>
                    <w:top w:val="none" w:sz="0" w:space="0" w:color="auto"/>
                    <w:left w:val="none" w:sz="0" w:space="0" w:color="auto"/>
                    <w:bottom w:val="none" w:sz="0" w:space="0" w:color="auto"/>
                    <w:right w:val="none" w:sz="0" w:space="0" w:color="auto"/>
                  </w:divBdr>
                </w:div>
                <w:div w:id="595747799">
                  <w:marLeft w:val="0"/>
                  <w:marRight w:val="30"/>
                  <w:marTop w:val="0"/>
                  <w:marBottom w:val="0"/>
                  <w:divBdr>
                    <w:top w:val="none" w:sz="0" w:space="0" w:color="auto"/>
                    <w:left w:val="none" w:sz="0" w:space="0" w:color="auto"/>
                    <w:bottom w:val="none" w:sz="0" w:space="0" w:color="auto"/>
                    <w:right w:val="none" w:sz="0" w:space="0" w:color="auto"/>
                  </w:divBdr>
                </w:div>
                <w:div w:id="596140605">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6405789">
                  <w:marLeft w:val="0"/>
                  <w:marRight w:val="0"/>
                  <w:marTop w:val="0"/>
                  <w:marBottom w:val="0"/>
                  <w:divBdr>
                    <w:top w:val="none" w:sz="0" w:space="0" w:color="auto"/>
                    <w:left w:val="none" w:sz="0" w:space="0" w:color="auto"/>
                    <w:bottom w:val="none" w:sz="0" w:space="0" w:color="auto"/>
                    <w:right w:val="none" w:sz="0" w:space="0" w:color="auto"/>
                  </w:divBdr>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6642953">
                  <w:marLeft w:val="0"/>
                  <w:marRight w:val="0"/>
                  <w:marTop w:val="0"/>
                  <w:marBottom w:val="0"/>
                  <w:divBdr>
                    <w:top w:val="none" w:sz="0" w:space="0" w:color="auto"/>
                    <w:left w:val="none" w:sz="0" w:space="0" w:color="auto"/>
                    <w:bottom w:val="none" w:sz="0" w:space="0" w:color="auto"/>
                    <w:right w:val="none" w:sz="0" w:space="0" w:color="auto"/>
                  </w:divBdr>
                </w:div>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9686">
                  <w:marLeft w:val="0"/>
                  <w:marRight w:val="0"/>
                  <w:marTop w:val="0"/>
                  <w:marBottom w:val="0"/>
                  <w:divBdr>
                    <w:top w:val="none" w:sz="0" w:space="0" w:color="auto"/>
                    <w:left w:val="none" w:sz="0" w:space="0" w:color="auto"/>
                    <w:bottom w:val="none" w:sz="0" w:space="0" w:color="auto"/>
                    <w:right w:val="none" w:sz="0" w:space="0" w:color="auto"/>
                  </w:divBdr>
                </w:div>
                <w:div w:id="596985059">
                  <w:marLeft w:val="0"/>
                  <w:marRight w:val="0"/>
                  <w:marTop w:val="0"/>
                  <w:marBottom w:val="0"/>
                  <w:divBdr>
                    <w:top w:val="none" w:sz="0" w:space="0" w:color="auto"/>
                    <w:left w:val="none" w:sz="0" w:space="0" w:color="auto"/>
                    <w:bottom w:val="none" w:sz="0" w:space="0" w:color="auto"/>
                    <w:right w:val="none" w:sz="0" w:space="0" w:color="auto"/>
                  </w:divBdr>
                </w:div>
                <w:div w:id="597056324">
                  <w:marLeft w:val="0"/>
                  <w:marRight w:val="0"/>
                  <w:marTop w:val="0"/>
                  <w:marBottom w:val="0"/>
                  <w:divBdr>
                    <w:top w:val="none" w:sz="0" w:space="0" w:color="auto"/>
                    <w:left w:val="none" w:sz="0" w:space="0" w:color="auto"/>
                    <w:bottom w:val="none" w:sz="0" w:space="0" w:color="auto"/>
                    <w:right w:val="none" w:sz="0" w:space="0" w:color="auto"/>
                  </w:divBdr>
                </w:div>
                <w:div w:id="597058403">
                  <w:marLeft w:val="0"/>
                  <w:marRight w:val="0"/>
                  <w:marTop w:val="0"/>
                  <w:marBottom w:val="0"/>
                  <w:divBdr>
                    <w:top w:val="none" w:sz="0" w:space="0" w:color="auto"/>
                    <w:left w:val="none" w:sz="0" w:space="0" w:color="auto"/>
                    <w:bottom w:val="none" w:sz="0" w:space="0" w:color="auto"/>
                    <w:right w:val="none" w:sz="0" w:space="0" w:color="auto"/>
                  </w:divBdr>
                </w:div>
                <w:div w:id="597062897">
                  <w:marLeft w:val="0"/>
                  <w:marRight w:val="0"/>
                  <w:marTop w:val="0"/>
                  <w:marBottom w:val="75"/>
                  <w:divBdr>
                    <w:top w:val="none" w:sz="0" w:space="0" w:color="auto"/>
                    <w:left w:val="none" w:sz="0" w:space="0" w:color="auto"/>
                    <w:bottom w:val="none" w:sz="0" w:space="0" w:color="auto"/>
                    <w:right w:val="none" w:sz="0" w:space="0" w:color="auto"/>
                  </w:divBdr>
                </w:div>
                <w:div w:id="597105161">
                  <w:marLeft w:val="0"/>
                  <w:marRight w:val="0"/>
                  <w:marTop w:val="0"/>
                  <w:marBottom w:val="0"/>
                  <w:divBdr>
                    <w:top w:val="none" w:sz="0" w:space="0" w:color="auto"/>
                    <w:left w:val="none" w:sz="0" w:space="0" w:color="auto"/>
                    <w:bottom w:val="none" w:sz="0" w:space="0" w:color="auto"/>
                    <w:right w:val="none" w:sz="0" w:space="0" w:color="auto"/>
                  </w:divBdr>
                  <w:divsChild>
                    <w:div w:id="135102200">
                      <w:marLeft w:val="0"/>
                      <w:marRight w:val="0"/>
                      <w:marTop w:val="0"/>
                      <w:marBottom w:val="0"/>
                      <w:divBdr>
                        <w:top w:val="none" w:sz="0" w:space="0" w:color="auto"/>
                        <w:left w:val="none" w:sz="0" w:space="0" w:color="auto"/>
                        <w:bottom w:val="none" w:sz="0" w:space="0" w:color="auto"/>
                        <w:right w:val="none" w:sz="0" w:space="0" w:color="auto"/>
                      </w:divBdr>
                      <w:divsChild>
                        <w:div w:id="13364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5495">
                  <w:marLeft w:val="0"/>
                  <w:marRight w:val="0"/>
                  <w:marTop w:val="0"/>
                  <w:marBottom w:val="0"/>
                  <w:divBdr>
                    <w:top w:val="none" w:sz="0" w:space="0" w:color="auto"/>
                    <w:left w:val="none" w:sz="0" w:space="0" w:color="auto"/>
                    <w:bottom w:val="none" w:sz="0" w:space="0" w:color="auto"/>
                    <w:right w:val="none" w:sz="0" w:space="0" w:color="auto"/>
                  </w:divBdr>
                  <w:divsChild>
                    <w:div w:id="449251369">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4117">
                  <w:marLeft w:val="0"/>
                  <w:marRight w:val="0"/>
                  <w:marTop w:val="0"/>
                  <w:marBottom w:val="0"/>
                  <w:divBdr>
                    <w:top w:val="none" w:sz="0" w:space="0" w:color="auto"/>
                    <w:left w:val="none" w:sz="0" w:space="0" w:color="auto"/>
                    <w:bottom w:val="none" w:sz="0" w:space="0" w:color="auto"/>
                    <w:right w:val="none" w:sz="0" w:space="0" w:color="auto"/>
                  </w:divBdr>
                  <w:divsChild>
                    <w:div w:id="470102541">
                      <w:marLeft w:val="0"/>
                      <w:marRight w:val="0"/>
                      <w:marTop w:val="0"/>
                      <w:marBottom w:val="60"/>
                      <w:divBdr>
                        <w:top w:val="none" w:sz="0" w:space="0" w:color="auto"/>
                        <w:left w:val="none" w:sz="0" w:space="0" w:color="auto"/>
                        <w:bottom w:val="none" w:sz="0" w:space="0" w:color="auto"/>
                        <w:right w:val="none" w:sz="0" w:space="0" w:color="auto"/>
                      </w:divBdr>
                      <w:divsChild>
                        <w:div w:id="203837632">
                          <w:marLeft w:val="0"/>
                          <w:marRight w:val="0"/>
                          <w:marTop w:val="0"/>
                          <w:marBottom w:val="0"/>
                          <w:divBdr>
                            <w:top w:val="none" w:sz="0" w:space="0" w:color="auto"/>
                            <w:left w:val="none" w:sz="0" w:space="0" w:color="auto"/>
                            <w:bottom w:val="none" w:sz="0" w:space="0" w:color="auto"/>
                            <w:right w:val="none" w:sz="0" w:space="0" w:color="auto"/>
                          </w:divBdr>
                          <w:divsChild>
                            <w:div w:id="137039219">
                              <w:marLeft w:val="0"/>
                              <w:marRight w:val="0"/>
                              <w:marTop w:val="480"/>
                              <w:marBottom w:val="480"/>
                              <w:divBdr>
                                <w:top w:val="none" w:sz="0" w:space="0" w:color="auto"/>
                                <w:left w:val="none" w:sz="0" w:space="0" w:color="auto"/>
                                <w:bottom w:val="none" w:sz="0" w:space="0" w:color="auto"/>
                                <w:right w:val="none" w:sz="0" w:space="0" w:color="auto"/>
                              </w:divBdr>
                            </w:div>
                          </w:divsChild>
                        </w:div>
                        <w:div w:id="419716080">
                          <w:marLeft w:val="0"/>
                          <w:marRight w:val="0"/>
                          <w:marTop w:val="0"/>
                          <w:marBottom w:val="0"/>
                          <w:divBdr>
                            <w:top w:val="none" w:sz="0" w:space="0" w:color="auto"/>
                            <w:left w:val="none" w:sz="0" w:space="0" w:color="auto"/>
                            <w:bottom w:val="none" w:sz="0" w:space="0" w:color="auto"/>
                            <w:right w:val="none" w:sz="0" w:space="0" w:color="auto"/>
                          </w:divBdr>
                          <w:divsChild>
                            <w:div w:id="177432444">
                              <w:marLeft w:val="0"/>
                              <w:marRight w:val="0"/>
                              <w:marTop w:val="0"/>
                              <w:marBottom w:val="0"/>
                              <w:divBdr>
                                <w:top w:val="none" w:sz="0" w:space="0" w:color="auto"/>
                                <w:left w:val="none" w:sz="0" w:space="0" w:color="auto"/>
                                <w:bottom w:val="none" w:sz="0" w:space="0" w:color="auto"/>
                                <w:right w:val="none" w:sz="0" w:space="0" w:color="auto"/>
                              </w:divBdr>
                              <w:divsChild>
                                <w:div w:id="31272775">
                                  <w:marLeft w:val="0"/>
                                  <w:marRight w:val="0"/>
                                  <w:marTop w:val="0"/>
                                  <w:marBottom w:val="0"/>
                                  <w:divBdr>
                                    <w:top w:val="none" w:sz="0" w:space="0" w:color="auto"/>
                                    <w:left w:val="none" w:sz="0" w:space="0" w:color="auto"/>
                                    <w:bottom w:val="none" w:sz="0" w:space="0" w:color="auto"/>
                                    <w:right w:val="none" w:sz="0" w:space="0" w:color="auto"/>
                                  </w:divBdr>
                                </w:div>
                                <w:div w:id="677118516">
                                  <w:marLeft w:val="0"/>
                                  <w:marRight w:val="0"/>
                                  <w:marTop w:val="0"/>
                                  <w:marBottom w:val="0"/>
                                  <w:divBdr>
                                    <w:top w:val="none" w:sz="0" w:space="0" w:color="auto"/>
                                    <w:left w:val="none" w:sz="0" w:space="0" w:color="auto"/>
                                    <w:bottom w:val="none" w:sz="0" w:space="0" w:color="auto"/>
                                    <w:right w:val="none" w:sz="0" w:space="0" w:color="auto"/>
                                  </w:divBdr>
                                  <w:divsChild>
                                    <w:div w:id="233586604">
                                      <w:marLeft w:val="0"/>
                                      <w:marRight w:val="0"/>
                                      <w:marTop w:val="0"/>
                                      <w:marBottom w:val="0"/>
                                      <w:divBdr>
                                        <w:top w:val="none" w:sz="0" w:space="0" w:color="auto"/>
                                        <w:left w:val="none" w:sz="0" w:space="0" w:color="auto"/>
                                        <w:bottom w:val="none" w:sz="0" w:space="0" w:color="auto"/>
                                        <w:right w:val="none" w:sz="0" w:space="0" w:color="auto"/>
                                      </w:divBdr>
                                      <w:divsChild>
                                        <w:div w:id="5594993">
                                          <w:marLeft w:val="0"/>
                                          <w:marRight w:val="0"/>
                                          <w:marTop w:val="0"/>
                                          <w:marBottom w:val="0"/>
                                          <w:divBdr>
                                            <w:top w:val="none" w:sz="0" w:space="0" w:color="auto"/>
                                            <w:left w:val="none" w:sz="0" w:space="0" w:color="auto"/>
                                            <w:bottom w:val="none" w:sz="0" w:space="0" w:color="auto"/>
                                            <w:right w:val="none" w:sz="0" w:space="0" w:color="auto"/>
                                          </w:divBdr>
                                          <w:divsChild>
                                            <w:div w:id="743188376">
                                              <w:marLeft w:val="0"/>
                                              <w:marRight w:val="0"/>
                                              <w:marTop w:val="0"/>
                                              <w:marBottom w:val="0"/>
                                              <w:divBdr>
                                                <w:top w:val="none" w:sz="0" w:space="0" w:color="auto"/>
                                                <w:left w:val="none" w:sz="0" w:space="0" w:color="auto"/>
                                                <w:bottom w:val="none" w:sz="0" w:space="0" w:color="auto"/>
                                                <w:right w:val="none" w:sz="0" w:space="0" w:color="auto"/>
                                              </w:divBdr>
                                            </w:div>
                                            <w:div w:id="1043480912">
                                              <w:marLeft w:val="0"/>
                                              <w:marRight w:val="0"/>
                                              <w:marTop w:val="0"/>
                                              <w:marBottom w:val="0"/>
                                              <w:divBdr>
                                                <w:top w:val="none" w:sz="0" w:space="0" w:color="auto"/>
                                                <w:left w:val="none" w:sz="0" w:space="0" w:color="auto"/>
                                                <w:bottom w:val="none" w:sz="0" w:space="0" w:color="auto"/>
                                                <w:right w:val="none" w:sz="0" w:space="0" w:color="auto"/>
                                              </w:divBdr>
                                            </w:div>
                                          </w:divsChild>
                                        </w:div>
                                        <w:div w:id="2717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2558">
                                  <w:marLeft w:val="0"/>
                                  <w:marRight w:val="0"/>
                                  <w:marTop w:val="0"/>
                                  <w:marBottom w:val="0"/>
                                  <w:divBdr>
                                    <w:top w:val="none" w:sz="0" w:space="0" w:color="auto"/>
                                    <w:left w:val="none" w:sz="0" w:space="0" w:color="auto"/>
                                    <w:bottom w:val="none" w:sz="0" w:space="0" w:color="auto"/>
                                    <w:right w:val="none" w:sz="0" w:space="0" w:color="auto"/>
                                  </w:divBdr>
                                </w:div>
                                <w:div w:id="1337685010">
                                  <w:marLeft w:val="0"/>
                                  <w:marRight w:val="0"/>
                                  <w:marTop w:val="300"/>
                                  <w:marBottom w:val="300"/>
                                  <w:divBdr>
                                    <w:top w:val="none" w:sz="0" w:space="0" w:color="auto"/>
                                    <w:left w:val="none" w:sz="0" w:space="0" w:color="auto"/>
                                    <w:bottom w:val="none" w:sz="0" w:space="0" w:color="auto"/>
                                    <w:right w:val="none" w:sz="0" w:space="0" w:color="auto"/>
                                  </w:divBdr>
                                  <w:divsChild>
                                    <w:div w:id="23407397">
                                      <w:marLeft w:val="0"/>
                                      <w:marRight w:val="0"/>
                                      <w:marTop w:val="0"/>
                                      <w:marBottom w:val="0"/>
                                      <w:divBdr>
                                        <w:top w:val="none" w:sz="0" w:space="0" w:color="auto"/>
                                        <w:left w:val="none" w:sz="0" w:space="0" w:color="auto"/>
                                        <w:bottom w:val="none" w:sz="0" w:space="0" w:color="auto"/>
                                        <w:right w:val="none" w:sz="0" w:space="0" w:color="auto"/>
                                      </w:divBdr>
                                      <w:divsChild>
                                        <w:div w:id="1096554227">
                                          <w:marLeft w:val="0"/>
                                          <w:marRight w:val="0"/>
                                          <w:marTop w:val="0"/>
                                          <w:marBottom w:val="0"/>
                                          <w:divBdr>
                                            <w:top w:val="none" w:sz="0" w:space="0" w:color="auto"/>
                                            <w:left w:val="none" w:sz="0" w:space="0" w:color="auto"/>
                                            <w:bottom w:val="none" w:sz="0" w:space="0" w:color="auto"/>
                                            <w:right w:val="none" w:sz="0" w:space="0" w:color="auto"/>
                                          </w:divBdr>
                                          <w:divsChild>
                                            <w:div w:id="789592386">
                                              <w:marLeft w:val="0"/>
                                              <w:marRight w:val="0"/>
                                              <w:marTop w:val="0"/>
                                              <w:marBottom w:val="0"/>
                                              <w:divBdr>
                                                <w:top w:val="none" w:sz="0" w:space="0" w:color="auto"/>
                                                <w:left w:val="none" w:sz="0" w:space="0" w:color="auto"/>
                                                <w:bottom w:val="none" w:sz="0" w:space="0" w:color="auto"/>
                                                <w:right w:val="none" w:sz="0" w:space="0" w:color="auto"/>
                                              </w:divBdr>
                                              <w:divsChild>
                                                <w:div w:id="5710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sChild>
                </w:div>
                <w:div w:id="597983063">
                  <w:marLeft w:val="0"/>
                  <w:marRight w:val="75"/>
                  <w:marTop w:val="0"/>
                  <w:marBottom w:val="0"/>
                  <w:divBdr>
                    <w:top w:val="none" w:sz="0" w:space="0" w:color="auto"/>
                    <w:left w:val="none" w:sz="0" w:space="0" w:color="auto"/>
                    <w:bottom w:val="none" w:sz="0" w:space="0" w:color="auto"/>
                    <w:right w:val="none" w:sz="0" w:space="0" w:color="auto"/>
                  </w:divBdr>
                </w:div>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5191">
                  <w:marLeft w:val="0"/>
                  <w:marRight w:val="0"/>
                  <w:marTop w:val="0"/>
                  <w:marBottom w:val="0"/>
                  <w:divBdr>
                    <w:top w:val="none" w:sz="0" w:space="0" w:color="auto"/>
                    <w:left w:val="none" w:sz="0" w:space="0" w:color="auto"/>
                    <w:bottom w:val="none" w:sz="0" w:space="0" w:color="auto"/>
                    <w:right w:val="none" w:sz="0" w:space="0" w:color="auto"/>
                  </w:divBdr>
                </w:div>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598098384">
                  <w:marLeft w:val="0"/>
                  <w:marRight w:val="0"/>
                  <w:marTop w:val="0"/>
                  <w:marBottom w:val="0"/>
                  <w:divBdr>
                    <w:top w:val="none" w:sz="0" w:space="0" w:color="auto"/>
                    <w:left w:val="none" w:sz="0" w:space="0" w:color="auto"/>
                    <w:bottom w:val="none" w:sz="0" w:space="0" w:color="auto"/>
                    <w:right w:val="none" w:sz="0" w:space="0" w:color="auto"/>
                  </w:divBdr>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598411030">
                  <w:marLeft w:val="0"/>
                  <w:marRight w:val="0"/>
                  <w:marTop w:val="0"/>
                  <w:marBottom w:val="0"/>
                  <w:divBdr>
                    <w:top w:val="none" w:sz="0" w:space="0" w:color="auto"/>
                    <w:left w:val="none" w:sz="0" w:space="0" w:color="auto"/>
                    <w:bottom w:val="none" w:sz="0" w:space="0" w:color="auto"/>
                    <w:right w:val="none" w:sz="0" w:space="0" w:color="auto"/>
                  </w:divBdr>
                </w:div>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 w:id="598568787">
                  <w:marLeft w:val="0"/>
                  <w:marRight w:val="0"/>
                  <w:marTop w:val="0"/>
                  <w:marBottom w:val="0"/>
                  <w:divBdr>
                    <w:top w:val="none" w:sz="0" w:space="0" w:color="auto"/>
                    <w:left w:val="none" w:sz="0" w:space="0" w:color="auto"/>
                    <w:bottom w:val="none" w:sz="0" w:space="0" w:color="auto"/>
                    <w:right w:val="none" w:sz="0" w:space="0" w:color="auto"/>
                  </w:divBdr>
                </w:div>
                <w:div w:id="598638472">
                  <w:marLeft w:val="0"/>
                  <w:marRight w:val="0"/>
                  <w:marTop w:val="525"/>
                  <w:marBottom w:val="0"/>
                  <w:divBdr>
                    <w:top w:val="none" w:sz="0" w:space="0" w:color="auto"/>
                    <w:left w:val="none" w:sz="0" w:space="0" w:color="auto"/>
                    <w:bottom w:val="none" w:sz="0" w:space="0" w:color="auto"/>
                    <w:right w:val="none" w:sz="0" w:space="0" w:color="auto"/>
                  </w:divBdr>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599333582">
                  <w:marLeft w:val="0"/>
                  <w:marRight w:val="0"/>
                  <w:marTop w:val="0"/>
                  <w:marBottom w:val="0"/>
                  <w:divBdr>
                    <w:top w:val="none" w:sz="0" w:space="0" w:color="auto"/>
                    <w:left w:val="none" w:sz="0" w:space="0" w:color="auto"/>
                    <w:bottom w:val="none" w:sz="0" w:space="0" w:color="auto"/>
                    <w:right w:val="none" w:sz="0" w:space="0" w:color="auto"/>
                  </w:divBdr>
                </w:div>
                <w:div w:id="599340472">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 w:id="599530060">
                  <w:marLeft w:val="0"/>
                  <w:marRight w:val="0"/>
                  <w:marTop w:val="0"/>
                  <w:marBottom w:val="0"/>
                  <w:divBdr>
                    <w:top w:val="none" w:sz="0" w:space="0" w:color="auto"/>
                    <w:left w:val="none" w:sz="0" w:space="0" w:color="auto"/>
                    <w:bottom w:val="none" w:sz="0" w:space="0" w:color="auto"/>
                    <w:right w:val="none" w:sz="0" w:space="0" w:color="auto"/>
                  </w:divBdr>
                </w:div>
                <w:div w:id="599530073">
                  <w:marLeft w:val="0"/>
                  <w:marRight w:val="0"/>
                  <w:marTop w:val="0"/>
                  <w:marBottom w:val="0"/>
                  <w:divBdr>
                    <w:top w:val="none" w:sz="0" w:space="0" w:color="auto"/>
                    <w:left w:val="none" w:sz="0" w:space="0" w:color="auto"/>
                    <w:bottom w:val="none" w:sz="0" w:space="0" w:color="auto"/>
                    <w:right w:val="none" w:sz="0" w:space="0" w:color="auto"/>
                  </w:divBdr>
                </w:div>
                <w:div w:id="599533303">
                  <w:marLeft w:val="2100"/>
                  <w:marRight w:val="0"/>
                  <w:marTop w:val="0"/>
                  <w:marBottom w:val="0"/>
                  <w:divBdr>
                    <w:top w:val="none" w:sz="0" w:space="0" w:color="auto"/>
                    <w:left w:val="none" w:sz="0" w:space="0" w:color="auto"/>
                    <w:bottom w:val="none" w:sz="0" w:space="0" w:color="auto"/>
                    <w:right w:val="none" w:sz="0" w:space="0" w:color="auto"/>
                  </w:divBdr>
                </w:div>
                <w:div w:id="599990020">
                  <w:marLeft w:val="0"/>
                  <w:marRight w:val="0"/>
                  <w:marTop w:val="0"/>
                  <w:marBottom w:val="0"/>
                  <w:divBdr>
                    <w:top w:val="none" w:sz="0" w:space="0" w:color="auto"/>
                    <w:left w:val="none" w:sz="0" w:space="0" w:color="auto"/>
                    <w:bottom w:val="none" w:sz="0" w:space="0" w:color="auto"/>
                    <w:right w:val="none" w:sz="0" w:space="0" w:color="auto"/>
                  </w:divBdr>
                </w:div>
                <w:div w:id="599990523">
                  <w:marLeft w:val="0"/>
                  <w:marRight w:val="0"/>
                  <w:marTop w:val="0"/>
                  <w:marBottom w:val="0"/>
                  <w:divBdr>
                    <w:top w:val="none" w:sz="0" w:space="0" w:color="auto"/>
                    <w:left w:val="none" w:sz="0" w:space="0" w:color="auto"/>
                    <w:bottom w:val="none" w:sz="0" w:space="0" w:color="auto"/>
                    <w:right w:val="none" w:sz="0" w:space="0" w:color="auto"/>
                  </w:divBdr>
                </w:div>
                <w:div w:id="599994066">
                  <w:marLeft w:val="0"/>
                  <w:marRight w:val="30"/>
                  <w:marTop w:val="0"/>
                  <w:marBottom w:val="0"/>
                  <w:divBdr>
                    <w:top w:val="none" w:sz="0" w:space="0" w:color="auto"/>
                    <w:left w:val="none" w:sz="0" w:space="0" w:color="auto"/>
                    <w:bottom w:val="none" w:sz="0" w:space="0" w:color="auto"/>
                    <w:right w:val="none" w:sz="0" w:space="0" w:color="auto"/>
                  </w:divBdr>
                  <w:divsChild>
                    <w:div w:id="1165625706">
                      <w:marLeft w:val="0"/>
                      <w:marRight w:val="0"/>
                      <w:marTop w:val="0"/>
                      <w:marBottom w:val="0"/>
                      <w:divBdr>
                        <w:top w:val="none" w:sz="0" w:space="0" w:color="auto"/>
                        <w:left w:val="none" w:sz="0" w:space="0" w:color="auto"/>
                        <w:bottom w:val="none" w:sz="0" w:space="0" w:color="auto"/>
                        <w:right w:val="none" w:sz="0" w:space="0" w:color="auto"/>
                      </w:divBdr>
                    </w:div>
                  </w:divsChild>
                </w:div>
                <w:div w:id="600139959">
                  <w:marLeft w:val="0"/>
                  <w:marRight w:val="0"/>
                  <w:marTop w:val="0"/>
                  <w:marBottom w:val="0"/>
                  <w:divBdr>
                    <w:top w:val="none" w:sz="0" w:space="0" w:color="auto"/>
                    <w:left w:val="none" w:sz="0" w:space="0" w:color="auto"/>
                    <w:bottom w:val="none" w:sz="0" w:space="0" w:color="auto"/>
                    <w:right w:val="none" w:sz="0" w:space="0" w:color="auto"/>
                  </w:divBdr>
                </w:div>
                <w:div w:id="600262746">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sChild>
                </w:div>
                <w:div w:id="600381261">
                  <w:marLeft w:val="0"/>
                  <w:marRight w:val="0"/>
                  <w:marTop w:val="0"/>
                  <w:marBottom w:val="0"/>
                  <w:divBdr>
                    <w:top w:val="none" w:sz="0" w:space="0" w:color="auto"/>
                    <w:left w:val="none" w:sz="0" w:space="0" w:color="auto"/>
                    <w:bottom w:val="none" w:sz="0" w:space="0" w:color="auto"/>
                    <w:right w:val="none" w:sz="0" w:space="0" w:color="auto"/>
                  </w:divBdr>
                  <w:divsChild>
                    <w:div w:id="675153367">
                      <w:marLeft w:val="0"/>
                      <w:marRight w:val="0"/>
                      <w:marTop w:val="0"/>
                      <w:marBottom w:val="0"/>
                      <w:divBdr>
                        <w:top w:val="none" w:sz="0" w:space="0" w:color="auto"/>
                        <w:left w:val="none" w:sz="0" w:space="0" w:color="auto"/>
                        <w:bottom w:val="none" w:sz="0" w:space="0" w:color="auto"/>
                        <w:right w:val="none" w:sz="0" w:space="0" w:color="auto"/>
                      </w:divBdr>
                      <w:divsChild>
                        <w:div w:id="11710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8454">
                  <w:marLeft w:val="0"/>
                  <w:marRight w:val="0"/>
                  <w:marTop w:val="0"/>
                  <w:marBottom w:val="0"/>
                  <w:divBdr>
                    <w:top w:val="none" w:sz="0" w:space="0" w:color="auto"/>
                    <w:left w:val="none" w:sz="0" w:space="0" w:color="auto"/>
                    <w:bottom w:val="none" w:sz="0" w:space="0" w:color="auto"/>
                    <w:right w:val="none" w:sz="0" w:space="0" w:color="auto"/>
                  </w:divBdr>
                  <w:divsChild>
                    <w:div w:id="681008392">
                      <w:marLeft w:val="0"/>
                      <w:marRight w:val="0"/>
                      <w:marTop w:val="0"/>
                      <w:marBottom w:val="0"/>
                      <w:divBdr>
                        <w:top w:val="none" w:sz="0" w:space="0" w:color="auto"/>
                        <w:left w:val="none" w:sz="0" w:space="0" w:color="auto"/>
                        <w:bottom w:val="none" w:sz="0" w:space="0" w:color="auto"/>
                        <w:right w:val="none" w:sz="0" w:space="0" w:color="auto"/>
                      </w:divBdr>
                    </w:div>
                  </w:divsChild>
                </w:div>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00911871">
                  <w:marLeft w:val="0"/>
                  <w:marRight w:val="0"/>
                  <w:marTop w:val="0"/>
                  <w:marBottom w:val="0"/>
                  <w:divBdr>
                    <w:top w:val="none" w:sz="0" w:space="0" w:color="auto"/>
                    <w:left w:val="none" w:sz="0" w:space="0" w:color="auto"/>
                    <w:bottom w:val="none" w:sz="0" w:space="0" w:color="auto"/>
                    <w:right w:val="none" w:sz="0" w:space="0" w:color="auto"/>
                  </w:divBdr>
                  <w:divsChild>
                    <w:div w:id="1308559211">
                      <w:marLeft w:val="0"/>
                      <w:marRight w:val="0"/>
                      <w:marTop w:val="0"/>
                      <w:marBottom w:val="0"/>
                      <w:divBdr>
                        <w:top w:val="none" w:sz="0" w:space="0" w:color="auto"/>
                        <w:left w:val="none" w:sz="0" w:space="0" w:color="auto"/>
                        <w:bottom w:val="none" w:sz="0" w:space="0" w:color="auto"/>
                        <w:right w:val="none" w:sz="0" w:space="0" w:color="auto"/>
                      </w:divBdr>
                      <w:divsChild>
                        <w:div w:id="3364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
                  </w:divsChild>
                </w:div>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961">
                  <w:marLeft w:val="0"/>
                  <w:marRight w:val="0"/>
                  <w:marTop w:val="0"/>
                  <w:marBottom w:val="0"/>
                  <w:divBdr>
                    <w:top w:val="none" w:sz="0" w:space="0" w:color="auto"/>
                    <w:left w:val="none" w:sz="0" w:space="0" w:color="auto"/>
                    <w:bottom w:val="none" w:sz="0" w:space="0" w:color="auto"/>
                    <w:right w:val="none" w:sz="0" w:space="0" w:color="auto"/>
                  </w:divBdr>
                </w:div>
                <w:div w:id="601303656">
                  <w:marLeft w:val="0"/>
                  <w:marRight w:val="0"/>
                  <w:marTop w:val="0"/>
                  <w:marBottom w:val="0"/>
                  <w:divBdr>
                    <w:top w:val="none" w:sz="0" w:space="0" w:color="auto"/>
                    <w:left w:val="none" w:sz="0" w:space="0" w:color="auto"/>
                    <w:bottom w:val="none" w:sz="0" w:space="0" w:color="auto"/>
                    <w:right w:val="none" w:sz="0" w:space="0" w:color="auto"/>
                  </w:divBdr>
                </w:div>
                <w:div w:id="601380699">
                  <w:marLeft w:val="0"/>
                  <w:marRight w:val="0"/>
                  <w:marTop w:val="0"/>
                  <w:marBottom w:val="0"/>
                  <w:divBdr>
                    <w:top w:val="none" w:sz="0" w:space="0" w:color="auto"/>
                    <w:left w:val="none" w:sz="0" w:space="0" w:color="auto"/>
                    <w:bottom w:val="none" w:sz="0" w:space="0" w:color="auto"/>
                    <w:right w:val="none" w:sz="0" w:space="0" w:color="auto"/>
                  </w:divBdr>
                </w:div>
                <w:div w:id="601574478">
                  <w:marLeft w:val="0"/>
                  <w:marRight w:val="0"/>
                  <w:marTop w:val="0"/>
                  <w:marBottom w:val="0"/>
                  <w:divBdr>
                    <w:top w:val="none" w:sz="0" w:space="0" w:color="auto"/>
                    <w:left w:val="none" w:sz="0" w:space="0" w:color="auto"/>
                    <w:bottom w:val="none" w:sz="0" w:space="0" w:color="auto"/>
                    <w:right w:val="none" w:sz="0" w:space="0" w:color="auto"/>
                  </w:divBdr>
                </w:div>
                <w:div w:id="601576240">
                  <w:marLeft w:val="0"/>
                  <w:marRight w:val="0"/>
                  <w:marTop w:val="0"/>
                  <w:marBottom w:val="0"/>
                  <w:divBdr>
                    <w:top w:val="none" w:sz="0" w:space="0" w:color="auto"/>
                    <w:left w:val="none" w:sz="0" w:space="0" w:color="auto"/>
                    <w:bottom w:val="none" w:sz="0" w:space="0" w:color="auto"/>
                    <w:right w:val="none" w:sz="0" w:space="0" w:color="auto"/>
                  </w:divBdr>
                  <w:divsChild>
                    <w:div w:id="398093811">
                      <w:marLeft w:val="0"/>
                      <w:marRight w:val="0"/>
                      <w:marTop w:val="0"/>
                      <w:marBottom w:val="0"/>
                      <w:divBdr>
                        <w:top w:val="none" w:sz="0" w:space="0" w:color="auto"/>
                        <w:left w:val="none" w:sz="0" w:space="0" w:color="auto"/>
                        <w:bottom w:val="none" w:sz="0" w:space="0" w:color="auto"/>
                        <w:right w:val="none" w:sz="0" w:space="0" w:color="auto"/>
                      </w:divBdr>
                    </w:div>
                  </w:divsChild>
                </w:div>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2798">
                  <w:marLeft w:val="0"/>
                  <w:marRight w:val="0"/>
                  <w:marTop w:val="0"/>
                  <w:marBottom w:val="0"/>
                  <w:divBdr>
                    <w:top w:val="none" w:sz="0" w:space="0" w:color="auto"/>
                    <w:left w:val="none" w:sz="0" w:space="0" w:color="auto"/>
                    <w:bottom w:val="none" w:sz="0" w:space="0" w:color="auto"/>
                    <w:right w:val="none" w:sz="0" w:space="0" w:color="auto"/>
                  </w:divBdr>
                </w:div>
                <w:div w:id="601839534">
                  <w:marLeft w:val="0"/>
                  <w:marRight w:val="30"/>
                  <w:marTop w:val="0"/>
                  <w:marBottom w:val="0"/>
                  <w:divBdr>
                    <w:top w:val="none" w:sz="0" w:space="0" w:color="auto"/>
                    <w:left w:val="none" w:sz="0" w:space="0" w:color="auto"/>
                    <w:bottom w:val="none" w:sz="0" w:space="0" w:color="auto"/>
                    <w:right w:val="none" w:sz="0" w:space="0" w:color="auto"/>
                  </w:divBdr>
                  <w:divsChild>
                    <w:div w:id="320083990">
                      <w:marLeft w:val="0"/>
                      <w:marRight w:val="0"/>
                      <w:marTop w:val="0"/>
                      <w:marBottom w:val="0"/>
                      <w:divBdr>
                        <w:top w:val="none" w:sz="0" w:space="0" w:color="auto"/>
                        <w:left w:val="none" w:sz="0" w:space="0" w:color="auto"/>
                        <w:bottom w:val="none" w:sz="0" w:space="0" w:color="auto"/>
                        <w:right w:val="none" w:sz="0" w:space="0" w:color="auto"/>
                      </w:divBdr>
                    </w:div>
                  </w:divsChild>
                </w:div>
                <w:div w:id="601840075">
                  <w:marLeft w:val="0"/>
                  <w:marRight w:val="0"/>
                  <w:marTop w:val="0"/>
                  <w:marBottom w:val="0"/>
                  <w:divBdr>
                    <w:top w:val="none" w:sz="0" w:space="0" w:color="auto"/>
                    <w:left w:val="none" w:sz="0" w:space="0" w:color="auto"/>
                    <w:bottom w:val="none" w:sz="0" w:space="0" w:color="auto"/>
                    <w:right w:val="none" w:sz="0" w:space="0" w:color="auto"/>
                  </w:divBdr>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
                  </w:divsChild>
                </w:div>
                <w:div w:id="601912600">
                  <w:marLeft w:val="0"/>
                  <w:marRight w:val="0"/>
                  <w:marTop w:val="0"/>
                  <w:marBottom w:val="0"/>
                  <w:divBdr>
                    <w:top w:val="none" w:sz="0" w:space="0" w:color="auto"/>
                    <w:left w:val="none" w:sz="0" w:space="0" w:color="auto"/>
                    <w:bottom w:val="none" w:sz="0" w:space="0" w:color="auto"/>
                    <w:right w:val="none" w:sz="0" w:space="0" w:color="auto"/>
                  </w:divBdr>
                </w:div>
                <w:div w:id="601956234">
                  <w:marLeft w:val="0"/>
                  <w:marRight w:val="0"/>
                  <w:marTop w:val="0"/>
                  <w:marBottom w:val="0"/>
                  <w:divBdr>
                    <w:top w:val="none" w:sz="0" w:space="0" w:color="auto"/>
                    <w:left w:val="none" w:sz="0" w:space="0" w:color="auto"/>
                    <w:bottom w:val="none" w:sz="0" w:space="0" w:color="auto"/>
                    <w:right w:val="none" w:sz="0" w:space="0" w:color="auto"/>
                  </w:divBdr>
                </w:div>
                <w:div w:id="602229790">
                  <w:marLeft w:val="0"/>
                  <w:marRight w:val="30"/>
                  <w:marTop w:val="0"/>
                  <w:marBottom w:val="0"/>
                  <w:divBdr>
                    <w:top w:val="none" w:sz="0" w:space="0" w:color="auto"/>
                    <w:left w:val="none" w:sz="0" w:space="0" w:color="auto"/>
                    <w:bottom w:val="none" w:sz="0" w:space="0" w:color="auto"/>
                    <w:right w:val="none" w:sz="0" w:space="0" w:color="auto"/>
                  </w:divBdr>
                  <w:divsChild>
                    <w:div w:id="838933413">
                      <w:marLeft w:val="0"/>
                      <w:marRight w:val="0"/>
                      <w:marTop w:val="0"/>
                      <w:marBottom w:val="0"/>
                      <w:divBdr>
                        <w:top w:val="none" w:sz="0" w:space="0" w:color="auto"/>
                        <w:left w:val="none" w:sz="0" w:space="0" w:color="auto"/>
                        <w:bottom w:val="none" w:sz="0" w:space="0" w:color="auto"/>
                        <w:right w:val="none" w:sz="0" w:space="0" w:color="auto"/>
                      </w:divBdr>
                    </w:div>
                  </w:divsChild>
                </w:div>
                <w:div w:id="602421731">
                  <w:marLeft w:val="0"/>
                  <w:marRight w:val="0"/>
                  <w:marTop w:val="0"/>
                  <w:marBottom w:val="210"/>
                  <w:divBdr>
                    <w:top w:val="none" w:sz="0" w:space="0" w:color="auto"/>
                    <w:left w:val="none" w:sz="0" w:space="0" w:color="auto"/>
                    <w:bottom w:val="none" w:sz="0" w:space="0" w:color="auto"/>
                    <w:right w:val="none" w:sz="0" w:space="0" w:color="auto"/>
                  </w:divBdr>
                </w:div>
                <w:div w:id="602499065">
                  <w:marLeft w:val="0"/>
                  <w:marRight w:val="0"/>
                  <w:marTop w:val="0"/>
                  <w:marBottom w:val="0"/>
                  <w:divBdr>
                    <w:top w:val="none" w:sz="0" w:space="0" w:color="auto"/>
                    <w:left w:val="none" w:sz="0" w:space="0" w:color="auto"/>
                    <w:bottom w:val="none" w:sz="0" w:space="0" w:color="auto"/>
                    <w:right w:val="none" w:sz="0" w:space="0" w:color="auto"/>
                  </w:divBdr>
                </w:div>
                <w:div w:id="602499809">
                  <w:marLeft w:val="0"/>
                  <w:marRight w:val="0"/>
                  <w:marTop w:val="0"/>
                  <w:marBottom w:val="0"/>
                  <w:divBdr>
                    <w:top w:val="none" w:sz="0" w:space="0" w:color="auto"/>
                    <w:left w:val="none" w:sz="0" w:space="0" w:color="auto"/>
                    <w:bottom w:val="none" w:sz="0" w:space="0" w:color="auto"/>
                    <w:right w:val="none" w:sz="0" w:space="0" w:color="auto"/>
                  </w:divBdr>
                </w:div>
                <w:div w:id="602955364">
                  <w:marLeft w:val="0"/>
                  <w:marRight w:val="0"/>
                  <w:marTop w:val="0"/>
                  <w:marBottom w:val="0"/>
                  <w:divBdr>
                    <w:top w:val="none" w:sz="0" w:space="0" w:color="auto"/>
                    <w:left w:val="none" w:sz="0" w:space="0" w:color="auto"/>
                    <w:bottom w:val="none" w:sz="0" w:space="0" w:color="auto"/>
                    <w:right w:val="none" w:sz="0" w:space="0" w:color="auto"/>
                  </w:divBdr>
                </w:div>
                <w:div w:id="603345710">
                  <w:marLeft w:val="0"/>
                  <w:marRight w:val="0"/>
                  <w:marTop w:val="0"/>
                  <w:marBottom w:val="0"/>
                  <w:divBdr>
                    <w:top w:val="none" w:sz="0" w:space="0" w:color="auto"/>
                    <w:left w:val="none" w:sz="0" w:space="0" w:color="auto"/>
                    <w:bottom w:val="none" w:sz="0" w:space="0" w:color="auto"/>
                    <w:right w:val="none" w:sz="0" w:space="0" w:color="auto"/>
                  </w:divBdr>
                </w:div>
                <w:div w:id="603345955">
                  <w:marLeft w:val="0"/>
                  <w:marRight w:val="0"/>
                  <w:marTop w:val="0"/>
                  <w:marBottom w:val="0"/>
                  <w:divBdr>
                    <w:top w:val="none" w:sz="0" w:space="0" w:color="auto"/>
                    <w:left w:val="none" w:sz="0" w:space="0" w:color="auto"/>
                    <w:bottom w:val="none" w:sz="0" w:space="0" w:color="auto"/>
                    <w:right w:val="none" w:sz="0" w:space="0" w:color="auto"/>
                  </w:divBdr>
                  <w:divsChild>
                    <w:div w:id="216012556">
                      <w:marLeft w:val="0"/>
                      <w:marRight w:val="0"/>
                      <w:marTop w:val="0"/>
                      <w:marBottom w:val="0"/>
                      <w:divBdr>
                        <w:top w:val="none" w:sz="0" w:space="0" w:color="auto"/>
                        <w:left w:val="none" w:sz="0" w:space="0" w:color="auto"/>
                        <w:bottom w:val="none" w:sz="0" w:space="0" w:color="auto"/>
                        <w:right w:val="none" w:sz="0" w:space="0" w:color="auto"/>
                      </w:divBdr>
                      <w:divsChild>
                        <w:div w:id="751199583">
                          <w:marLeft w:val="0"/>
                          <w:marRight w:val="0"/>
                          <w:marTop w:val="0"/>
                          <w:marBottom w:val="0"/>
                          <w:divBdr>
                            <w:top w:val="none" w:sz="0" w:space="0" w:color="auto"/>
                            <w:left w:val="none" w:sz="0" w:space="0" w:color="auto"/>
                            <w:bottom w:val="none" w:sz="0" w:space="0" w:color="auto"/>
                            <w:right w:val="none" w:sz="0" w:space="0" w:color="auto"/>
                          </w:divBdr>
                        </w:div>
                      </w:divsChild>
                    </w:div>
                    <w:div w:id="376975539">
                      <w:marLeft w:val="0"/>
                      <w:marRight w:val="0"/>
                      <w:marTop w:val="0"/>
                      <w:marBottom w:val="0"/>
                      <w:divBdr>
                        <w:top w:val="none" w:sz="0" w:space="0" w:color="auto"/>
                        <w:left w:val="none" w:sz="0" w:space="0" w:color="auto"/>
                        <w:bottom w:val="none" w:sz="0" w:space="0" w:color="auto"/>
                        <w:right w:val="none" w:sz="0" w:space="0" w:color="auto"/>
                      </w:divBdr>
                      <w:divsChild>
                        <w:div w:id="760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71">
                  <w:marLeft w:val="0"/>
                  <w:marRight w:val="30"/>
                  <w:marTop w:val="0"/>
                  <w:marBottom w:val="0"/>
                  <w:divBdr>
                    <w:top w:val="none" w:sz="0" w:space="0" w:color="auto"/>
                    <w:left w:val="none" w:sz="0" w:space="0" w:color="auto"/>
                    <w:bottom w:val="none" w:sz="0" w:space="0" w:color="auto"/>
                    <w:right w:val="none" w:sz="0" w:space="0" w:color="auto"/>
                  </w:divBdr>
                  <w:divsChild>
                    <w:div w:id="199361644">
                      <w:marLeft w:val="0"/>
                      <w:marRight w:val="0"/>
                      <w:marTop w:val="0"/>
                      <w:marBottom w:val="0"/>
                      <w:divBdr>
                        <w:top w:val="none" w:sz="0" w:space="0" w:color="auto"/>
                        <w:left w:val="none" w:sz="0" w:space="0" w:color="auto"/>
                        <w:bottom w:val="none" w:sz="0" w:space="0" w:color="auto"/>
                        <w:right w:val="none" w:sz="0" w:space="0" w:color="auto"/>
                      </w:divBdr>
                    </w:div>
                  </w:divsChild>
                </w:div>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1643">
                  <w:marLeft w:val="0"/>
                  <w:marRight w:val="0"/>
                  <w:marTop w:val="0"/>
                  <w:marBottom w:val="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3656089">
                  <w:marLeft w:val="0"/>
                  <w:marRight w:val="0"/>
                  <w:marTop w:val="0"/>
                  <w:marBottom w:val="0"/>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603810602">
                  <w:marLeft w:val="0"/>
                  <w:marRight w:val="30"/>
                  <w:marTop w:val="0"/>
                  <w:marBottom w:val="0"/>
                  <w:divBdr>
                    <w:top w:val="none" w:sz="0" w:space="0" w:color="auto"/>
                    <w:left w:val="none" w:sz="0" w:space="0" w:color="auto"/>
                    <w:bottom w:val="none" w:sz="0" w:space="0" w:color="auto"/>
                    <w:right w:val="none" w:sz="0" w:space="0" w:color="auto"/>
                  </w:divBdr>
                  <w:divsChild>
                    <w:div w:id="996961499">
                      <w:marLeft w:val="0"/>
                      <w:marRight w:val="0"/>
                      <w:marTop w:val="0"/>
                      <w:marBottom w:val="0"/>
                      <w:divBdr>
                        <w:top w:val="none" w:sz="0" w:space="0" w:color="auto"/>
                        <w:left w:val="none" w:sz="0" w:space="0" w:color="auto"/>
                        <w:bottom w:val="none" w:sz="0" w:space="0" w:color="auto"/>
                        <w:right w:val="none" w:sz="0" w:space="0" w:color="auto"/>
                      </w:divBdr>
                    </w:div>
                  </w:divsChild>
                </w:div>
                <w:div w:id="603999414">
                  <w:marLeft w:val="0"/>
                  <w:marRight w:val="0"/>
                  <w:marTop w:val="300"/>
                  <w:marBottom w:val="225"/>
                  <w:divBdr>
                    <w:top w:val="none" w:sz="0" w:space="0" w:color="auto"/>
                    <w:left w:val="none" w:sz="0" w:space="0" w:color="auto"/>
                    <w:bottom w:val="none" w:sz="0" w:space="0" w:color="auto"/>
                    <w:right w:val="none" w:sz="0" w:space="0" w:color="auto"/>
                  </w:divBdr>
                </w:div>
                <w:div w:id="604076033">
                  <w:marLeft w:val="0"/>
                  <w:marRight w:val="0"/>
                  <w:marTop w:val="0"/>
                  <w:marBottom w:val="0"/>
                  <w:divBdr>
                    <w:top w:val="none" w:sz="0" w:space="0" w:color="auto"/>
                    <w:left w:val="none" w:sz="0" w:space="0" w:color="auto"/>
                    <w:bottom w:val="none" w:sz="0" w:space="0" w:color="auto"/>
                    <w:right w:val="none" w:sz="0" w:space="0" w:color="auto"/>
                  </w:divBdr>
                </w:div>
                <w:div w:id="604193852">
                  <w:marLeft w:val="0"/>
                  <w:marRight w:val="0"/>
                  <w:marTop w:val="0"/>
                  <w:marBottom w:val="0"/>
                  <w:divBdr>
                    <w:top w:val="none" w:sz="0" w:space="0" w:color="auto"/>
                    <w:left w:val="none" w:sz="0" w:space="0" w:color="auto"/>
                    <w:bottom w:val="none" w:sz="0" w:space="0" w:color="auto"/>
                    <w:right w:val="none" w:sz="0" w:space="0" w:color="auto"/>
                  </w:divBdr>
                </w:div>
                <w:div w:id="604384892">
                  <w:marLeft w:val="0"/>
                  <w:marRight w:val="30"/>
                  <w:marTop w:val="0"/>
                  <w:marBottom w:val="0"/>
                  <w:divBdr>
                    <w:top w:val="none" w:sz="0" w:space="0" w:color="auto"/>
                    <w:left w:val="none" w:sz="0" w:space="0" w:color="auto"/>
                    <w:bottom w:val="none" w:sz="0" w:space="0" w:color="auto"/>
                    <w:right w:val="none" w:sz="0" w:space="0" w:color="auto"/>
                  </w:divBdr>
                  <w:divsChild>
                    <w:div w:id="159009558">
                      <w:marLeft w:val="0"/>
                      <w:marRight w:val="0"/>
                      <w:marTop w:val="0"/>
                      <w:marBottom w:val="0"/>
                      <w:divBdr>
                        <w:top w:val="none" w:sz="0" w:space="0" w:color="auto"/>
                        <w:left w:val="none" w:sz="0" w:space="0" w:color="auto"/>
                        <w:bottom w:val="none" w:sz="0" w:space="0" w:color="auto"/>
                        <w:right w:val="none" w:sz="0" w:space="0" w:color="auto"/>
                      </w:divBdr>
                    </w:div>
                  </w:divsChild>
                </w:div>
                <w:div w:id="604384949">
                  <w:marLeft w:val="0"/>
                  <w:marRight w:val="0"/>
                  <w:marTop w:val="0"/>
                  <w:marBottom w:val="0"/>
                  <w:divBdr>
                    <w:top w:val="none" w:sz="0" w:space="0" w:color="auto"/>
                    <w:left w:val="none" w:sz="0" w:space="0" w:color="auto"/>
                    <w:bottom w:val="none" w:sz="0" w:space="0" w:color="auto"/>
                    <w:right w:val="none" w:sz="0" w:space="0" w:color="auto"/>
                  </w:divBdr>
                </w:div>
                <w:div w:id="604458081">
                  <w:marLeft w:val="0"/>
                  <w:marRight w:val="0"/>
                  <w:marTop w:val="0"/>
                  <w:marBottom w:val="240"/>
                  <w:divBdr>
                    <w:top w:val="none" w:sz="0" w:space="0" w:color="auto"/>
                    <w:left w:val="none" w:sz="0" w:space="0" w:color="auto"/>
                    <w:bottom w:val="none" w:sz="0" w:space="0" w:color="auto"/>
                    <w:right w:val="none" w:sz="0" w:space="0" w:color="auto"/>
                  </w:divBdr>
                </w:div>
                <w:div w:id="604460060">
                  <w:marLeft w:val="0"/>
                  <w:marRight w:val="0"/>
                  <w:marTop w:val="0"/>
                  <w:marBottom w:val="0"/>
                  <w:divBdr>
                    <w:top w:val="none" w:sz="0" w:space="0" w:color="auto"/>
                    <w:left w:val="none" w:sz="0" w:space="0" w:color="auto"/>
                    <w:bottom w:val="none" w:sz="0" w:space="0" w:color="auto"/>
                    <w:right w:val="none" w:sz="0" w:space="0" w:color="auto"/>
                  </w:divBdr>
                </w:div>
                <w:div w:id="604533611">
                  <w:marLeft w:val="300"/>
                  <w:marRight w:val="300"/>
                  <w:marTop w:val="0"/>
                  <w:marBottom w:val="0"/>
                  <w:divBdr>
                    <w:top w:val="none" w:sz="0" w:space="0" w:color="auto"/>
                    <w:left w:val="none" w:sz="0" w:space="0" w:color="auto"/>
                    <w:bottom w:val="none" w:sz="0" w:space="0" w:color="auto"/>
                    <w:right w:val="none" w:sz="0" w:space="0" w:color="auto"/>
                  </w:divBdr>
                  <w:divsChild>
                    <w:div w:id="870536265">
                      <w:marLeft w:val="0"/>
                      <w:marRight w:val="0"/>
                      <w:marTop w:val="0"/>
                      <w:marBottom w:val="0"/>
                      <w:divBdr>
                        <w:top w:val="none" w:sz="0" w:space="0" w:color="auto"/>
                        <w:left w:val="none" w:sz="0" w:space="0" w:color="auto"/>
                        <w:bottom w:val="none" w:sz="0" w:space="0" w:color="auto"/>
                        <w:right w:val="none" w:sz="0" w:space="0" w:color="auto"/>
                      </w:divBdr>
                    </w:div>
                  </w:divsChild>
                </w:div>
                <w:div w:id="604650106">
                  <w:marLeft w:val="0"/>
                  <w:marRight w:val="0"/>
                  <w:marTop w:val="0"/>
                  <w:marBottom w:val="0"/>
                  <w:divBdr>
                    <w:top w:val="none" w:sz="0" w:space="0" w:color="auto"/>
                    <w:left w:val="none" w:sz="0" w:space="0" w:color="auto"/>
                    <w:bottom w:val="none" w:sz="0" w:space="0" w:color="auto"/>
                    <w:right w:val="none" w:sz="0" w:space="0" w:color="auto"/>
                  </w:divBdr>
                </w:div>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sChild>
                </w:div>
                <w:div w:id="604701130">
                  <w:marLeft w:val="0"/>
                  <w:marRight w:val="30"/>
                  <w:marTop w:val="0"/>
                  <w:marBottom w:val="0"/>
                  <w:divBdr>
                    <w:top w:val="none" w:sz="0" w:space="0" w:color="auto"/>
                    <w:left w:val="none" w:sz="0" w:space="0" w:color="auto"/>
                    <w:bottom w:val="none" w:sz="0" w:space="0" w:color="auto"/>
                    <w:right w:val="none" w:sz="0" w:space="0" w:color="auto"/>
                  </w:divBdr>
                </w:div>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sChild>
                </w:div>
                <w:div w:id="604926746">
                  <w:marLeft w:val="0"/>
                  <w:marRight w:val="0"/>
                  <w:marTop w:val="0"/>
                  <w:marBottom w:val="0"/>
                  <w:divBdr>
                    <w:top w:val="none" w:sz="0" w:space="0" w:color="auto"/>
                    <w:left w:val="none" w:sz="0" w:space="0" w:color="auto"/>
                    <w:bottom w:val="none" w:sz="0" w:space="0" w:color="auto"/>
                    <w:right w:val="none" w:sz="0" w:space="0" w:color="auto"/>
                  </w:divBdr>
                </w:div>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67386">
                  <w:marLeft w:val="0"/>
                  <w:marRight w:val="0"/>
                  <w:marTop w:val="225"/>
                  <w:marBottom w:val="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
                <w:div w:id="605163987">
                  <w:marLeft w:val="0"/>
                  <w:marRight w:val="0"/>
                  <w:marTop w:val="0"/>
                  <w:marBottom w:val="0"/>
                  <w:divBdr>
                    <w:top w:val="none" w:sz="0" w:space="0" w:color="auto"/>
                    <w:left w:val="none" w:sz="0" w:space="0" w:color="auto"/>
                    <w:bottom w:val="none" w:sz="0" w:space="0" w:color="auto"/>
                    <w:right w:val="none" w:sz="0" w:space="0" w:color="auto"/>
                  </w:divBdr>
                </w:div>
                <w:div w:id="605309950">
                  <w:marLeft w:val="0"/>
                  <w:marRight w:val="0"/>
                  <w:marTop w:val="0"/>
                  <w:marBottom w:val="0"/>
                  <w:divBdr>
                    <w:top w:val="none" w:sz="0" w:space="0" w:color="auto"/>
                    <w:left w:val="none" w:sz="0" w:space="0" w:color="auto"/>
                    <w:bottom w:val="none" w:sz="0" w:space="0" w:color="auto"/>
                    <w:right w:val="none" w:sz="0" w:space="0" w:color="auto"/>
                  </w:divBdr>
                  <w:divsChild>
                    <w:div w:id="1266378677">
                      <w:marLeft w:val="0"/>
                      <w:marRight w:val="0"/>
                      <w:marTop w:val="0"/>
                      <w:marBottom w:val="0"/>
                      <w:divBdr>
                        <w:top w:val="none" w:sz="0" w:space="0" w:color="auto"/>
                        <w:left w:val="none" w:sz="0" w:space="0" w:color="auto"/>
                        <w:bottom w:val="none" w:sz="0" w:space="0" w:color="auto"/>
                        <w:right w:val="none" w:sz="0" w:space="0" w:color="auto"/>
                      </w:divBdr>
                      <w:divsChild>
                        <w:div w:id="11168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0802">
                  <w:marLeft w:val="0"/>
                  <w:marRight w:val="30"/>
                  <w:marTop w:val="0"/>
                  <w:marBottom w:val="0"/>
                  <w:divBdr>
                    <w:top w:val="none" w:sz="0" w:space="0" w:color="auto"/>
                    <w:left w:val="none" w:sz="0" w:space="0" w:color="auto"/>
                    <w:bottom w:val="none" w:sz="0" w:space="0" w:color="auto"/>
                    <w:right w:val="none" w:sz="0" w:space="0" w:color="auto"/>
                  </w:divBdr>
                  <w:divsChild>
                    <w:div w:id="748039168">
                      <w:marLeft w:val="0"/>
                      <w:marRight w:val="0"/>
                      <w:marTop w:val="0"/>
                      <w:marBottom w:val="0"/>
                      <w:divBdr>
                        <w:top w:val="none" w:sz="0" w:space="0" w:color="auto"/>
                        <w:left w:val="none" w:sz="0" w:space="0" w:color="auto"/>
                        <w:bottom w:val="none" w:sz="0" w:space="0" w:color="auto"/>
                        <w:right w:val="none" w:sz="0" w:space="0" w:color="auto"/>
                      </w:divBdr>
                    </w:div>
                  </w:divsChild>
                </w:div>
                <w:div w:id="605312571">
                  <w:marLeft w:val="0"/>
                  <w:marRight w:val="0"/>
                  <w:marTop w:val="0"/>
                  <w:marBottom w:val="0"/>
                  <w:divBdr>
                    <w:top w:val="none" w:sz="0" w:space="0" w:color="auto"/>
                    <w:left w:val="none" w:sz="0" w:space="0" w:color="auto"/>
                    <w:bottom w:val="none" w:sz="0" w:space="0" w:color="auto"/>
                    <w:right w:val="none" w:sz="0" w:space="0" w:color="auto"/>
                  </w:divBdr>
                </w:div>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7257">
                  <w:marLeft w:val="0"/>
                  <w:marRight w:val="0"/>
                  <w:marTop w:val="0"/>
                  <w:marBottom w:val="0"/>
                  <w:divBdr>
                    <w:top w:val="none" w:sz="0" w:space="0" w:color="auto"/>
                    <w:left w:val="none" w:sz="0" w:space="0" w:color="auto"/>
                    <w:bottom w:val="none" w:sz="0" w:space="0" w:color="auto"/>
                    <w:right w:val="none" w:sz="0" w:space="0" w:color="auto"/>
                  </w:divBdr>
                </w:div>
                <w:div w:id="605771418">
                  <w:marLeft w:val="0"/>
                  <w:marRight w:val="0"/>
                  <w:marTop w:val="0"/>
                  <w:marBottom w:val="150"/>
                  <w:divBdr>
                    <w:top w:val="none" w:sz="0" w:space="0" w:color="auto"/>
                    <w:left w:val="none" w:sz="0" w:space="0" w:color="auto"/>
                    <w:bottom w:val="none" w:sz="0" w:space="0" w:color="auto"/>
                    <w:right w:val="none" w:sz="0" w:space="0" w:color="auto"/>
                  </w:divBdr>
                  <w:divsChild>
                    <w:div w:id="735780477">
                      <w:marLeft w:val="0"/>
                      <w:marRight w:val="0"/>
                      <w:marTop w:val="0"/>
                      <w:marBottom w:val="0"/>
                      <w:divBdr>
                        <w:top w:val="none" w:sz="0" w:space="0" w:color="auto"/>
                        <w:left w:val="none" w:sz="0" w:space="0" w:color="auto"/>
                        <w:bottom w:val="none" w:sz="0" w:space="0" w:color="auto"/>
                        <w:right w:val="none" w:sz="0" w:space="0" w:color="auto"/>
                      </w:divBdr>
                      <w:divsChild>
                        <w:div w:id="813375597">
                          <w:marLeft w:val="0"/>
                          <w:marRight w:val="0"/>
                          <w:marTop w:val="0"/>
                          <w:marBottom w:val="0"/>
                          <w:divBdr>
                            <w:top w:val="none" w:sz="0" w:space="0" w:color="auto"/>
                            <w:left w:val="none" w:sz="0" w:space="0" w:color="auto"/>
                            <w:bottom w:val="none" w:sz="0" w:space="0" w:color="auto"/>
                            <w:right w:val="none" w:sz="0" w:space="0" w:color="auto"/>
                          </w:divBdr>
                        </w:div>
                        <w:div w:id="1069578086">
                          <w:marLeft w:val="0"/>
                          <w:marRight w:val="0"/>
                          <w:marTop w:val="0"/>
                          <w:marBottom w:val="0"/>
                          <w:divBdr>
                            <w:top w:val="single" w:sz="6" w:space="9" w:color="FFFFFF"/>
                            <w:left w:val="single" w:sz="6" w:space="11" w:color="FFFFFF"/>
                            <w:bottom w:val="single" w:sz="6" w:space="11" w:color="FFFFFF"/>
                            <w:right w:val="none" w:sz="0" w:space="0" w:color="auto"/>
                          </w:divBdr>
                        </w:div>
                      </w:divsChild>
                    </w:div>
                  </w:divsChild>
                </w:div>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 w:id="606037592">
                  <w:marLeft w:val="0"/>
                  <w:marRight w:val="0"/>
                  <w:marTop w:val="0"/>
                  <w:marBottom w:val="0"/>
                  <w:divBdr>
                    <w:top w:val="none" w:sz="0" w:space="0" w:color="auto"/>
                    <w:left w:val="none" w:sz="0" w:space="0" w:color="auto"/>
                    <w:bottom w:val="none" w:sz="0" w:space="0" w:color="auto"/>
                    <w:right w:val="none" w:sz="0" w:space="0" w:color="auto"/>
                  </w:divBdr>
                </w:div>
                <w:div w:id="606042257">
                  <w:marLeft w:val="0"/>
                  <w:marRight w:val="0"/>
                  <w:marTop w:val="0"/>
                  <w:marBottom w:val="0"/>
                  <w:divBdr>
                    <w:top w:val="none" w:sz="0" w:space="0" w:color="auto"/>
                    <w:left w:val="none" w:sz="0" w:space="0" w:color="auto"/>
                    <w:bottom w:val="none" w:sz="0" w:space="0" w:color="auto"/>
                    <w:right w:val="none" w:sz="0" w:space="0" w:color="auto"/>
                  </w:divBdr>
                </w:div>
                <w:div w:id="606156334">
                  <w:marLeft w:val="0"/>
                  <w:marRight w:val="0"/>
                  <w:marTop w:val="825"/>
                  <w:marBottom w:val="240"/>
                  <w:divBdr>
                    <w:top w:val="none" w:sz="0" w:space="0" w:color="auto"/>
                    <w:left w:val="none" w:sz="0" w:space="0" w:color="auto"/>
                    <w:bottom w:val="none" w:sz="0" w:space="0" w:color="auto"/>
                    <w:right w:val="none" w:sz="0" w:space="0" w:color="auto"/>
                  </w:divBdr>
                  <w:divsChild>
                    <w:div w:id="803815240">
                      <w:marLeft w:val="0"/>
                      <w:marRight w:val="0"/>
                      <w:marTop w:val="0"/>
                      <w:marBottom w:val="0"/>
                      <w:divBdr>
                        <w:top w:val="none" w:sz="0" w:space="0" w:color="auto"/>
                        <w:left w:val="none" w:sz="0" w:space="0" w:color="auto"/>
                        <w:bottom w:val="none" w:sz="0" w:space="0" w:color="auto"/>
                        <w:right w:val="none" w:sz="0" w:space="0" w:color="auto"/>
                      </w:divBdr>
                    </w:div>
                  </w:divsChild>
                </w:div>
                <w:div w:id="606162125">
                  <w:marLeft w:val="0"/>
                  <w:marRight w:val="0"/>
                  <w:marTop w:val="0"/>
                  <w:marBottom w:val="0"/>
                  <w:divBdr>
                    <w:top w:val="none" w:sz="0" w:space="0" w:color="auto"/>
                    <w:left w:val="none" w:sz="0" w:space="0" w:color="auto"/>
                    <w:bottom w:val="none" w:sz="0" w:space="0" w:color="auto"/>
                    <w:right w:val="none" w:sz="0" w:space="0" w:color="auto"/>
                  </w:divBdr>
                </w:div>
                <w:div w:id="606428637">
                  <w:marLeft w:val="0"/>
                  <w:marRight w:val="0"/>
                  <w:marTop w:val="0"/>
                  <w:marBottom w:val="0"/>
                  <w:divBdr>
                    <w:top w:val="none" w:sz="0" w:space="0" w:color="auto"/>
                    <w:left w:val="none" w:sz="0" w:space="0" w:color="auto"/>
                    <w:bottom w:val="none" w:sz="0" w:space="0" w:color="auto"/>
                    <w:right w:val="none" w:sz="0" w:space="0" w:color="auto"/>
                  </w:divBdr>
                  <w:divsChild>
                    <w:div w:id="891842392">
                      <w:marLeft w:val="0"/>
                      <w:marRight w:val="0"/>
                      <w:marTop w:val="0"/>
                      <w:marBottom w:val="0"/>
                      <w:divBdr>
                        <w:top w:val="none" w:sz="0" w:space="0" w:color="auto"/>
                        <w:left w:val="none" w:sz="0" w:space="0" w:color="auto"/>
                        <w:bottom w:val="none" w:sz="0" w:space="0" w:color="auto"/>
                        <w:right w:val="none" w:sz="0" w:space="0" w:color="auto"/>
                      </w:divBdr>
                      <w:divsChild>
                        <w:div w:id="215507649">
                          <w:marLeft w:val="0"/>
                          <w:marRight w:val="0"/>
                          <w:marTop w:val="0"/>
                          <w:marBottom w:val="0"/>
                          <w:divBdr>
                            <w:top w:val="none" w:sz="0" w:space="0" w:color="auto"/>
                            <w:left w:val="none" w:sz="0" w:space="0" w:color="auto"/>
                            <w:bottom w:val="none" w:sz="0" w:space="0" w:color="auto"/>
                            <w:right w:val="none" w:sz="0" w:space="0" w:color="auto"/>
                          </w:divBdr>
                          <w:divsChild>
                            <w:div w:id="2901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0390">
                  <w:marLeft w:val="0"/>
                  <w:marRight w:val="0"/>
                  <w:marTop w:val="0"/>
                  <w:marBottom w:val="0"/>
                  <w:divBdr>
                    <w:top w:val="none" w:sz="0" w:space="0" w:color="auto"/>
                    <w:left w:val="single" w:sz="12" w:space="0" w:color="004465"/>
                    <w:bottom w:val="none" w:sz="0" w:space="0" w:color="auto"/>
                    <w:right w:val="none" w:sz="0" w:space="0" w:color="auto"/>
                  </w:divBdr>
                </w:div>
                <w:div w:id="606542946">
                  <w:marLeft w:val="0"/>
                  <w:marRight w:val="0"/>
                  <w:marTop w:val="0"/>
                  <w:marBottom w:val="0"/>
                  <w:divBdr>
                    <w:top w:val="none" w:sz="0" w:space="0" w:color="auto"/>
                    <w:left w:val="none" w:sz="0" w:space="0" w:color="auto"/>
                    <w:bottom w:val="none" w:sz="0" w:space="0" w:color="auto"/>
                    <w:right w:val="none" w:sz="0" w:space="0" w:color="auto"/>
                  </w:divBdr>
                </w:div>
                <w:div w:id="606543789">
                  <w:marLeft w:val="0"/>
                  <w:marRight w:val="0"/>
                  <w:marTop w:val="0"/>
                  <w:marBottom w:val="0"/>
                  <w:divBdr>
                    <w:top w:val="none" w:sz="0" w:space="0" w:color="auto"/>
                    <w:left w:val="none" w:sz="0" w:space="0" w:color="auto"/>
                    <w:bottom w:val="none" w:sz="0" w:space="0" w:color="auto"/>
                    <w:right w:val="none" w:sz="0" w:space="0" w:color="auto"/>
                  </w:divBdr>
                  <w:divsChild>
                    <w:div w:id="538056864">
                      <w:marLeft w:val="0"/>
                      <w:marRight w:val="0"/>
                      <w:marTop w:val="0"/>
                      <w:marBottom w:val="0"/>
                      <w:divBdr>
                        <w:top w:val="none" w:sz="0" w:space="0" w:color="auto"/>
                        <w:left w:val="none" w:sz="0" w:space="0" w:color="auto"/>
                        <w:bottom w:val="single" w:sz="6" w:space="0" w:color="auto"/>
                        <w:right w:val="none" w:sz="0" w:space="0" w:color="auto"/>
                      </w:divBdr>
                      <w:divsChild>
                        <w:div w:id="67582557">
                          <w:marLeft w:val="0"/>
                          <w:marRight w:val="0"/>
                          <w:marTop w:val="0"/>
                          <w:marBottom w:val="0"/>
                          <w:divBdr>
                            <w:top w:val="none" w:sz="0" w:space="0" w:color="auto"/>
                            <w:left w:val="none" w:sz="0" w:space="0" w:color="auto"/>
                            <w:bottom w:val="none" w:sz="0" w:space="0" w:color="auto"/>
                            <w:right w:val="none" w:sz="0" w:space="0" w:color="auto"/>
                          </w:divBdr>
                          <w:divsChild>
                            <w:div w:id="1244728321">
                              <w:marLeft w:val="0"/>
                              <w:marRight w:val="0"/>
                              <w:marTop w:val="0"/>
                              <w:marBottom w:val="0"/>
                              <w:divBdr>
                                <w:top w:val="none" w:sz="0" w:space="0" w:color="auto"/>
                                <w:left w:val="none" w:sz="0" w:space="0" w:color="auto"/>
                                <w:bottom w:val="none" w:sz="0" w:space="0" w:color="auto"/>
                                <w:right w:val="none" w:sz="0" w:space="0" w:color="auto"/>
                              </w:divBdr>
                              <w:divsChild>
                                <w:div w:id="5718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1213">
                          <w:marLeft w:val="0"/>
                          <w:marRight w:val="0"/>
                          <w:marTop w:val="0"/>
                          <w:marBottom w:val="0"/>
                          <w:divBdr>
                            <w:top w:val="none" w:sz="0" w:space="0" w:color="auto"/>
                            <w:left w:val="none" w:sz="0" w:space="0" w:color="auto"/>
                            <w:bottom w:val="none" w:sz="0" w:space="0" w:color="auto"/>
                            <w:right w:val="none" w:sz="0" w:space="0" w:color="auto"/>
                          </w:divBdr>
                          <w:divsChild>
                            <w:div w:id="11029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4685">
                      <w:marLeft w:val="0"/>
                      <w:marRight w:val="0"/>
                      <w:marTop w:val="0"/>
                      <w:marBottom w:val="0"/>
                      <w:divBdr>
                        <w:top w:val="none" w:sz="0" w:space="0" w:color="auto"/>
                        <w:left w:val="none" w:sz="0" w:space="0" w:color="auto"/>
                        <w:bottom w:val="none" w:sz="0" w:space="0" w:color="auto"/>
                        <w:right w:val="none" w:sz="0" w:space="0" w:color="auto"/>
                      </w:divBdr>
                    </w:div>
                  </w:divsChild>
                </w:div>
                <w:div w:id="606548661">
                  <w:marLeft w:val="0"/>
                  <w:marRight w:val="0"/>
                  <w:marTop w:val="825"/>
                  <w:marBottom w:val="240"/>
                  <w:divBdr>
                    <w:top w:val="none" w:sz="0" w:space="0" w:color="auto"/>
                    <w:left w:val="none" w:sz="0" w:space="0" w:color="auto"/>
                    <w:bottom w:val="none" w:sz="0" w:space="0" w:color="auto"/>
                    <w:right w:val="none" w:sz="0" w:space="0" w:color="auto"/>
                  </w:divBdr>
                  <w:divsChild>
                    <w:div w:id="1153372066">
                      <w:marLeft w:val="0"/>
                      <w:marRight w:val="0"/>
                      <w:marTop w:val="0"/>
                      <w:marBottom w:val="0"/>
                      <w:divBdr>
                        <w:top w:val="none" w:sz="0" w:space="0" w:color="auto"/>
                        <w:left w:val="none" w:sz="0" w:space="0" w:color="auto"/>
                        <w:bottom w:val="none" w:sz="0" w:space="0" w:color="auto"/>
                        <w:right w:val="none" w:sz="0" w:space="0" w:color="auto"/>
                      </w:divBdr>
                    </w:div>
                    <w:div w:id="1304701425">
                      <w:marLeft w:val="0"/>
                      <w:marRight w:val="0"/>
                      <w:marTop w:val="0"/>
                      <w:marBottom w:val="0"/>
                      <w:divBdr>
                        <w:top w:val="none" w:sz="0" w:space="0" w:color="auto"/>
                        <w:left w:val="none" w:sz="0" w:space="0" w:color="auto"/>
                        <w:bottom w:val="none" w:sz="0" w:space="0" w:color="auto"/>
                        <w:right w:val="none" w:sz="0" w:space="0" w:color="auto"/>
                      </w:divBdr>
                    </w:div>
                  </w:divsChild>
                </w:div>
                <w:div w:id="606735067">
                  <w:marLeft w:val="0"/>
                  <w:marRight w:val="0"/>
                  <w:marTop w:val="150"/>
                  <w:marBottom w:val="0"/>
                  <w:divBdr>
                    <w:top w:val="none" w:sz="0" w:space="0" w:color="auto"/>
                    <w:left w:val="none" w:sz="0" w:space="0" w:color="auto"/>
                    <w:bottom w:val="none" w:sz="0" w:space="0" w:color="auto"/>
                    <w:right w:val="none" w:sz="0" w:space="0" w:color="auto"/>
                  </w:divBdr>
                </w:div>
                <w:div w:id="606891301">
                  <w:marLeft w:val="0"/>
                  <w:marRight w:val="0"/>
                  <w:marTop w:val="0"/>
                  <w:marBottom w:val="0"/>
                  <w:divBdr>
                    <w:top w:val="none" w:sz="0" w:space="0" w:color="auto"/>
                    <w:left w:val="none" w:sz="0" w:space="0" w:color="auto"/>
                    <w:bottom w:val="none" w:sz="0" w:space="0" w:color="auto"/>
                    <w:right w:val="none" w:sz="0" w:space="0" w:color="auto"/>
                  </w:divBdr>
                </w:div>
                <w:div w:id="606894004">
                  <w:marLeft w:val="0"/>
                  <w:marRight w:val="0"/>
                  <w:marTop w:val="0"/>
                  <w:marBottom w:val="0"/>
                  <w:divBdr>
                    <w:top w:val="none" w:sz="0" w:space="0" w:color="auto"/>
                    <w:left w:val="none" w:sz="0" w:space="0" w:color="auto"/>
                    <w:bottom w:val="none" w:sz="0" w:space="0" w:color="auto"/>
                    <w:right w:val="none" w:sz="0" w:space="0" w:color="auto"/>
                  </w:divBdr>
                </w:div>
                <w:div w:id="607154356">
                  <w:marLeft w:val="0"/>
                  <w:marRight w:val="0"/>
                  <w:marTop w:val="0"/>
                  <w:marBottom w:val="0"/>
                  <w:divBdr>
                    <w:top w:val="none" w:sz="0" w:space="0" w:color="auto"/>
                    <w:left w:val="none" w:sz="0" w:space="0" w:color="auto"/>
                    <w:bottom w:val="none" w:sz="0" w:space="0" w:color="auto"/>
                    <w:right w:val="none" w:sz="0" w:space="0" w:color="auto"/>
                  </w:divBdr>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07354724">
                  <w:marLeft w:val="0"/>
                  <w:marRight w:val="0"/>
                  <w:marTop w:val="0"/>
                  <w:marBottom w:val="0"/>
                  <w:divBdr>
                    <w:top w:val="none" w:sz="0" w:space="0" w:color="auto"/>
                    <w:left w:val="none" w:sz="0" w:space="0" w:color="auto"/>
                    <w:bottom w:val="none" w:sz="0" w:space="0" w:color="auto"/>
                    <w:right w:val="none" w:sz="0" w:space="0" w:color="auto"/>
                  </w:divBdr>
                </w:div>
                <w:div w:id="607390004">
                  <w:marLeft w:val="0"/>
                  <w:marRight w:val="30"/>
                  <w:marTop w:val="0"/>
                  <w:marBottom w:val="0"/>
                  <w:divBdr>
                    <w:top w:val="none" w:sz="0" w:space="0" w:color="auto"/>
                    <w:left w:val="none" w:sz="0" w:space="0" w:color="auto"/>
                    <w:bottom w:val="none" w:sz="0" w:space="0" w:color="auto"/>
                    <w:right w:val="none" w:sz="0" w:space="0" w:color="auto"/>
                  </w:divBdr>
                  <w:divsChild>
                    <w:div w:id="105004874">
                      <w:marLeft w:val="0"/>
                      <w:marRight w:val="0"/>
                      <w:marTop w:val="0"/>
                      <w:marBottom w:val="0"/>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
                    <w:div w:id="267003106">
                      <w:marLeft w:val="0"/>
                      <w:marRight w:val="0"/>
                      <w:marTop w:val="0"/>
                      <w:marBottom w:val="0"/>
                      <w:divBdr>
                        <w:top w:val="none" w:sz="0" w:space="0" w:color="auto"/>
                        <w:left w:val="none" w:sz="0" w:space="0" w:color="auto"/>
                        <w:bottom w:val="none" w:sz="0" w:space="0" w:color="auto"/>
                        <w:right w:val="none" w:sz="0" w:space="0" w:color="auto"/>
                      </w:divBdr>
                    </w:div>
                  </w:divsChild>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
                  </w:divsChild>
                </w:div>
                <w:div w:id="607616502">
                  <w:marLeft w:val="0"/>
                  <w:marRight w:val="0"/>
                  <w:marTop w:val="0"/>
                  <w:marBottom w:val="0"/>
                  <w:divBdr>
                    <w:top w:val="none" w:sz="0" w:space="0" w:color="auto"/>
                    <w:left w:val="none" w:sz="0" w:space="0" w:color="auto"/>
                    <w:bottom w:val="none" w:sz="0" w:space="0" w:color="auto"/>
                    <w:right w:val="none" w:sz="0" w:space="0" w:color="auto"/>
                  </w:divBdr>
                  <w:divsChild>
                    <w:div w:id="1107042407">
                      <w:marLeft w:val="0"/>
                      <w:marRight w:val="0"/>
                      <w:marTop w:val="0"/>
                      <w:marBottom w:val="0"/>
                      <w:divBdr>
                        <w:top w:val="none" w:sz="0" w:space="0" w:color="auto"/>
                        <w:left w:val="none" w:sz="0" w:space="0" w:color="auto"/>
                        <w:bottom w:val="none" w:sz="0" w:space="0" w:color="auto"/>
                        <w:right w:val="none" w:sz="0" w:space="0" w:color="auto"/>
                      </w:divBdr>
                    </w:div>
                  </w:divsChild>
                </w:div>
                <w:div w:id="607666336">
                  <w:marLeft w:val="0"/>
                  <w:marRight w:val="0"/>
                  <w:marTop w:val="0"/>
                  <w:marBottom w:val="0"/>
                  <w:divBdr>
                    <w:top w:val="none" w:sz="0" w:space="0" w:color="auto"/>
                    <w:left w:val="none" w:sz="0" w:space="0" w:color="auto"/>
                    <w:bottom w:val="none" w:sz="0" w:space="0" w:color="auto"/>
                    <w:right w:val="none" w:sz="0" w:space="0" w:color="auto"/>
                  </w:divBdr>
                </w:div>
                <w:div w:id="607741217">
                  <w:marLeft w:val="0"/>
                  <w:marRight w:val="0"/>
                  <w:marTop w:val="0"/>
                  <w:marBottom w:val="0"/>
                  <w:divBdr>
                    <w:top w:val="none" w:sz="0" w:space="0" w:color="auto"/>
                    <w:left w:val="none" w:sz="0" w:space="0" w:color="auto"/>
                    <w:bottom w:val="none" w:sz="0" w:space="0" w:color="auto"/>
                    <w:right w:val="none" w:sz="0" w:space="0" w:color="auto"/>
                  </w:divBdr>
                  <w:divsChild>
                    <w:div w:id="71464329">
                      <w:marLeft w:val="0"/>
                      <w:marRight w:val="0"/>
                      <w:marTop w:val="0"/>
                      <w:marBottom w:val="0"/>
                      <w:divBdr>
                        <w:top w:val="none" w:sz="0" w:space="0" w:color="auto"/>
                        <w:left w:val="none" w:sz="0" w:space="0" w:color="auto"/>
                        <w:bottom w:val="none" w:sz="0" w:space="0" w:color="auto"/>
                        <w:right w:val="none" w:sz="0" w:space="0" w:color="auto"/>
                      </w:divBdr>
                    </w:div>
                  </w:divsChild>
                </w:div>
                <w:div w:id="607781664">
                  <w:marLeft w:val="0"/>
                  <w:marRight w:val="0"/>
                  <w:marTop w:val="0"/>
                  <w:marBottom w:val="105"/>
                  <w:divBdr>
                    <w:top w:val="none" w:sz="0" w:space="0" w:color="auto"/>
                    <w:left w:val="none" w:sz="0" w:space="0" w:color="auto"/>
                    <w:bottom w:val="none" w:sz="0" w:space="0" w:color="auto"/>
                    <w:right w:val="none" w:sz="0" w:space="0" w:color="auto"/>
                  </w:divBdr>
                </w:div>
                <w:div w:id="607854819">
                  <w:marLeft w:val="0"/>
                  <w:marRight w:val="0"/>
                  <w:marTop w:val="0"/>
                  <w:marBottom w:val="75"/>
                  <w:divBdr>
                    <w:top w:val="none" w:sz="0" w:space="0" w:color="auto"/>
                    <w:left w:val="none" w:sz="0" w:space="0" w:color="auto"/>
                    <w:bottom w:val="none" w:sz="0" w:space="0" w:color="auto"/>
                    <w:right w:val="none" w:sz="0" w:space="0" w:color="auto"/>
                  </w:divBdr>
                </w:div>
                <w:div w:id="607855500">
                  <w:marLeft w:val="2100"/>
                  <w:marRight w:val="0"/>
                  <w:marTop w:val="0"/>
                  <w:marBottom w:val="0"/>
                  <w:divBdr>
                    <w:top w:val="none" w:sz="0" w:space="0" w:color="auto"/>
                    <w:left w:val="none" w:sz="0" w:space="0" w:color="auto"/>
                    <w:bottom w:val="none" w:sz="0" w:space="0" w:color="auto"/>
                    <w:right w:val="none" w:sz="0" w:space="0" w:color="auto"/>
                  </w:divBdr>
                  <w:divsChild>
                    <w:div w:id="757556926">
                      <w:marLeft w:val="0"/>
                      <w:marRight w:val="0"/>
                      <w:marTop w:val="0"/>
                      <w:marBottom w:val="0"/>
                      <w:divBdr>
                        <w:top w:val="none" w:sz="0" w:space="0" w:color="auto"/>
                        <w:left w:val="none" w:sz="0" w:space="0" w:color="auto"/>
                        <w:bottom w:val="none" w:sz="0" w:space="0" w:color="auto"/>
                        <w:right w:val="none" w:sz="0" w:space="0" w:color="auto"/>
                      </w:divBdr>
                    </w:div>
                  </w:divsChild>
                </w:div>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
                  </w:divsChild>
                </w:div>
                <w:div w:id="607929347">
                  <w:marLeft w:val="0"/>
                  <w:marRight w:val="0"/>
                  <w:marTop w:val="0"/>
                  <w:marBottom w:val="0"/>
                  <w:divBdr>
                    <w:top w:val="none" w:sz="0" w:space="0" w:color="auto"/>
                    <w:left w:val="none" w:sz="0" w:space="0" w:color="auto"/>
                    <w:bottom w:val="none" w:sz="0" w:space="0" w:color="auto"/>
                    <w:right w:val="none" w:sz="0" w:space="0" w:color="auto"/>
                  </w:divBdr>
                </w:div>
                <w:div w:id="608050097">
                  <w:marLeft w:val="0"/>
                  <w:marRight w:val="0"/>
                  <w:marTop w:val="0"/>
                  <w:marBottom w:val="0"/>
                  <w:divBdr>
                    <w:top w:val="none" w:sz="0" w:space="0" w:color="auto"/>
                    <w:left w:val="none" w:sz="0" w:space="0" w:color="auto"/>
                    <w:bottom w:val="none" w:sz="0" w:space="0" w:color="auto"/>
                    <w:right w:val="none" w:sz="0" w:space="0" w:color="auto"/>
                  </w:divBdr>
                </w:div>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
                <w:div w:id="608244486">
                  <w:marLeft w:val="0"/>
                  <w:marRight w:val="0"/>
                  <w:marTop w:val="0"/>
                  <w:marBottom w:val="0"/>
                  <w:divBdr>
                    <w:top w:val="none" w:sz="0" w:space="0" w:color="auto"/>
                    <w:left w:val="none" w:sz="0" w:space="0" w:color="auto"/>
                    <w:bottom w:val="none" w:sz="0" w:space="0" w:color="auto"/>
                    <w:right w:val="none" w:sz="0" w:space="0" w:color="auto"/>
                  </w:divBdr>
                  <w:divsChild>
                    <w:div w:id="359284388">
                      <w:marLeft w:val="0"/>
                      <w:marRight w:val="0"/>
                      <w:marTop w:val="0"/>
                      <w:marBottom w:val="0"/>
                      <w:divBdr>
                        <w:top w:val="none" w:sz="0" w:space="0" w:color="auto"/>
                        <w:left w:val="none" w:sz="0" w:space="0" w:color="auto"/>
                        <w:bottom w:val="none" w:sz="0" w:space="0" w:color="auto"/>
                        <w:right w:val="none" w:sz="0" w:space="0" w:color="auto"/>
                      </w:divBdr>
                    </w:div>
                  </w:divsChild>
                </w:div>
                <w:div w:id="608393065">
                  <w:marLeft w:val="0"/>
                  <w:marRight w:val="0"/>
                  <w:marTop w:val="150"/>
                  <w:marBottom w:val="120"/>
                  <w:divBdr>
                    <w:top w:val="none" w:sz="0" w:space="0" w:color="auto"/>
                    <w:left w:val="none" w:sz="0" w:space="0" w:color="auto"/>
                    <w:bottom w:val="none" w:sz="0" w:space="0" w:color="auto"/>
                    <w:right w:val="single" w:sz="6" w:space="16" w:color="auto"/>
                  </w:divBdr>
                  <w:divsChild>
                    <w:div w:id="378238118">
                      <w:marLeft w:val="0"/>
                      <w:marRight w:val="0"/>
                      <w:marTop w:val="0"/>
                      <w:marBottom w:val="0"/>
                      <w:divBdr>
                        <w:top w:val="none" w:sz="0" w:space="0" w:color="auto"/>
                        <w:left w:val="none" w:sz="0" w:space="0" w:color="auto"/>
                        <w:bottom w:val="none" w:sz="0" w:space="0" w:color="auto"/>
                        <w:right w:val="none" w:sz="0" w:space="0" w:color="auto"/>
                      </w:divBdr>
                      <w:divsChild>
                        <w:div w:id="106892316">
                          <w:marLeft w:val="0"/>
                          <w:marRight w:val="0"/>
                          <w:marTop w:val="0"/>
                          <w:marBottom w:val="0"/>
                          <w:divBdr>
                            <w:top w:val="none" w:sz="0" w:space="0" w:color="auto"/>
                            <w:left w:val="none" w:sz="0" w:space="0" w:color="auto"/>
                            <w:bottom w:val="none" w:sz="0" w:space="0" w:color="auto"/>
                            <w:right w:val="none" w:sz="0" w:space="0" w:color="auto"/>
                          </w:divBdr>
                          <w:divsChild>
                            <w:div w:id="906064704">
                              <w:marLeft w:val="0"/>
                              <w:marRight w:val="0"/>
                              <w:marTop w:val="0"/>
                              <w:marBottom w:val="0"/>
                              <w:divBdr>
                                <w:top w:val="none" w:sz="0" w:space="0" w:color="auto"/>
                                <w:left w:val="none" w:sz="0" w:space="0" w:color="auto"/>
                                <w:bottom w:val="none" w:sz="0" w:space="0" w:color="auto"/>
                                <w:right w:val="none" w:sz="0" w:space="0" w:color="auto"/>
                              </w:divBdr>
                              <w:divsChild>
                                <w:div w:id="12176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93312">
                  <w:marLeft w:val="0"/>
                  <w:marRight w:val="0"/>
                  <w:marTop w:val="0"/>
                  <w:marBottom w:val="0"/>
                  <w:divBdr>
                    <w:top w:val="none" w:sz="0" w:space="0" w:color="auto"/>
                    <w:left w:val="none" w:sz="0" w:space="0" w:color="auto"/>
                    <w:bottom w:val="none" w:sz="0" w:space="0" w:color="auto"/>
                    <w:right w:val="none" w:sz="0" w:space="0" w:color="auto"/>
                  </w:divBdr>
                </w:div>
                <w:div w:id="608508629">
                  <w:marLeft w:val="0"/>
                  <w:marRight w:val="0"/>
                  <w:marTop w:val="0"/>
                  <w:marBottom w:val="0"/>
                  <w:divBdr>
                    <w:top w:val="none" w:sz="0" w:space="0" w:color="auto"/>
                    <w:left w:val="none" w:sz="0" w:space="0" w:color="auto"/>
                    <w:bottom w:val="none" w:sz="0" w:space="0" w:color="auto"/>
                    <w:right w:val="none" w:sz="0" w:space="0" w:color="auto"/>
                  </w:divBdr>
                </w:div>
                <w:div w:id="608586613">
                  <w:marLeft w:val="0"/>
                  <w:marRight w:val="0"/>
                  <w:marTop w:val="0"/>
                  <w:marBottom w:val="0"/>
                  <w:divBdr>
                    <w:top w:val="none" w:sz="0" w:space="0" w:color="auto"/>
                    <w:left w:val="none" w:sz="0" w:space="0" w:color="auto"/>
                    <w:bottom w:val="none" w:sz="0" w:space="0" w:color="auto"/>
                    <w:right w:val="none" w:sz="0" w:space="0" w:color="auto"/>
                  </w:divBdr>
                </w:div>
                <w:div w:id="608589229">
                  <w:marLeft w:val="0"/>
                  <w:marRight w:val="30"/>
                  <w:marTop w:val="0"/>
                  <w:marBottom w:val="0"/>
                  <w:divBdr>
                    <w:top w:val="none" w:sz="0" w:space="0" w:color="auto"/>
                    <w:left w:val="none" w:sz="0" w:space="0" w:color="auto"/>
                    <w:bottom w:val="none" w:sz="0" w:space="0" w:color="auto"/>
                    <w:right w:val="none" w:sz="0" w:space="0" w:color="auto"/>
                  </w:divBdr>
                  <w:divsChild>
                    <w:div w:id="1218006653">
                      <w:marLeft w:val="0"/>
                      <w:marRight w:val="0"/>
                      <w:marTop w:val="0"/>
                      <w:marBottom w:val="0"/>
                      <w:divBdr>
                        <w:top w:val="none" w:sz="0" w:space="0" w:color="auto"/>
                        <w:left w:val="none" w:sz="0" w:space="0" w:color="auto"/>
                        <w:bottom w:val="none" w:sz="0" w:space="0" w:color="auto"/>
                        <w:right w:val="none" w:sz="0" w:space="0" w:color="auto"/>
                      </w:divBdr>
                    </w:div>
                  </w:divsChild>
                </w:div>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75858">
                  <w:marLeft w:val="0"/>
                  <w:marRight w:val="0"/>
                  <w:marTop w:val="0"/>
                  <w:marBottom w:val="0"/>
                  <w:divBdr>
                    <w:top w:val="none" w:sz="0" w:space="0" w:color="auto"/>
                    <w:left w:val="none" w:sz="0" w:space="0" w:color="auto"/>
                    <w:bottom w:val="none" w:sz="0" w:space="0" w:color="auto"/>
                    <w:right w:val="none" w:sz="0" w:space="0" w:color="auto"/>
                  </w:divBdr>
                </w:div>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 w:id="609439415">
                  <w:marLeft w:val="0"/>
                  <w:marRight w:val="30"/>
                  <w:marTop w:val="0"/>
                  <w:marBottom w:val="0"/>
                  <w:divBdr>
                    <w:top w:val="none" w:sz="0" w:space="0" w:color="auto"/>
                    <w:left w:val="none" w:sz="0" w:space="0" w:color="auto"/>
                    <w:bottom w:val="none" w:sz="0" w:space="0" w:color="auto"/>
                    <w:right w:val="none" w:sz="0" w:space="0" w:color="auto"/>
                  </w:divBdr>
                  <w:divsChild>
                    <w:div w:id="694886907">
                      <w:marLeft w:val="0"/>
                      <w:marRight w:val="0"/>
                      <w:marTop w:val="0"/>
                      <w:marBottom w:val="0"/>
                      <w:divBdr>
                        <w:top w:val="none" w:sz="0" w:space="0" w:color="auto"/>
                        <w:left w:val="none" w:sz="0" w:space="0" w:color="auto"/>
                        <w:bottom w:val="none" w:sz="0" w:space="0" w:color="auto"/>
                        <w:right w:val="none" w:sz="0" w:space="0" w:color="auto"/>
                      </w:divBdr>
                    </w:div>
                  </w:divsChild>
                </w:div>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609776428">
                  <w:marLeft w:val="0"/>
                  <w:marRight w:val="0"/>
                  <w:marTop w:val="0"/>
                  <w:marBottom w:val="150"/>
                  <w:divBdr>
                    <w:top w:val="none" w:sz="0" w:space="0" w:color="auto"/>
                    <w:left w:val="none" w:sz="0" w:space="0" w:color="auto"/>
                    <w:bottom w:val="none" w:sz="0" w:space="0" w:color="auto"/>
                    <w:right w:val="none" w:sz="0" w:space="0" w:color="auto"/>
                  </w:divBdr>
                </w:div>
                <w:div w:id="609776844">
                  <w:marLeft w:val="0"/>
                  <w:marRight w:val="0"/>
                  <w:marTop w:val="180"/>
                  <w:marBottom w:val="0"/>
                  <w:divBdr>
                    <w:top w:val="none" w:sz="0" w:space="0" w:color="auto"/>
                    <w:left w:val="none" w:sz="0" w:space="0" w:color="auto"/>
                    <w:bottom w:val="none" w:sz="0" w:space="0" w:color="auto"/>
                    <w:right w:val="none" w:sz="0" w:space="0" w:color="auto"/>
                  </w:divBdr>
                  <w:divsChild>
                    <w:div w:id="947083274">
                      <w:marLeft w:val="75"/>
                      <w:marRight w:val="0"/>
                      <w:marTop w:val="0"/>
                      <w:marBottom w:val="0"/>
                      <w:divBdr>
                        <w:top w:val="none" w:sz="0" w:space="0" w:color="auto"/>
                        <w:left w:val="none" w:sz="0" w:space="0" w:color="auto"/>
                        <w:bottom w:val="none" w:sz="0" w:space="0" w:color="auto"/>
                        <w:right w:val="none" w:sz="0" w:space="0" w:color="auto"/>
                      </w:divBdr>
                    </w:div>
                  </w:divsChild>
                </w:div>
                <w:div w:id="609777928">
                  <w:marLeft w:val="0"/>
                  <w:marRight w:val="0"/>
                  <w:marTop w:val="0"/>
                  <w:marBottom w:val="75"/>
                  <w:divBdr>
                    <w:top w:val="none" w:sz="0" w:space="0" w:color="auto"/>
                    <w:left w:val="none" w:sz="0" w:space="0" w:color="auto"/>
                    <w:bottom w:val="none" w:sz="0" w:space="0" w:color="auto"/>
                    <w:right w:val="none" w:sz="0" w:space="0" w:color="auto"/>
                  </w:divBdr>
                </w:div>
                <w:div w:id="609826015">
                  <w:marLeft w:val="0"/>
                  <w:marRight w:val="0"/>
                  <w:marTop w:val="0"/>
                  <w:marBottom w:val="0"/>
                  <w:divBdr>
                    <w:top w:val="none" w:sz="0" w:space="0" w:color="auto"/>
                    <w:left w:val="none" w:sz="0" w:space="0" w:color="auto"/>
                    <w:bottom w:val="none" w:sz="0" w:space="0" w:color="auto"/>
                    <w:right w:val="none" w:sz="0" w:space="0" w:color="auto"/>
                  </w:divBdr>
                </w:div>
                <w:div w:id="610167037">
                  <w:marLeft w:val="0"/>
                  <w:marRight w:val="0"/>
                  <w:marTop w:val="0"/>
                  <w:marBottom w:val="0"/>
                  <w:divBdr>
                    <w:top w:val="none" w:sz="0" w:space="0" w:color="auto"/>
                    <w:left w:val="none" w:sz="0" w:space="0" w:color="auto"/>
                    <w:bottom w:val="none" w:sz="0" w:space="0" w:color="auto"/>
                    <w:right w:val="none" w:sz="0" w:space="0" w:color="auto"/>
                  </w:divBdr>
                </w:div>
                <w:div w:id="610236577">
                  <w:marLeft w:val="75"/>
                  <w:marRight w:val="0"/>
                  <w:marTop w:val="0"/>
                  <w:marBottom w:val="0"/>
                  <w:divBdr>
                    <w:top w:val="none" w:sz="0" w:space="0" w:color="auto"/>
                    <w:left w:val="none" w:sz="0" w:space="0" w:color="auto"/>
                    <w:bottom w:val="none" w:sz="0" w:space="0" w:color="auto"/>
                    <w:right w:val="none" w:sz="0" w:space="0" w:color="auto"/>
                  </w:divBdr>
                </w:div>
                <w:div w:id="610283669">
                  <w:marLeft w:val="0"/>
                  <w:marRight w:val="0"/>
                  <w:marTop w:val="0"/>
                  <w:marBottom w:val="0"/>
                  <w:divBdr>
                    <w:top w:val="none" w:sz="0" w:space="0" w:color="auto"/>
                    <w:left w:val="none" w:sz="0" w:space="0" w:color="auto"/>
                    <w:bottom w:val="none" w:sz="0" w:space="0" w:color="auto"/>
                    <w:right w:val="none" w:sz="0" w:space="0" w:color="auto"/>
                  </w:divBdr>
                </w:div>
                <w:div w:id="610284627">
                  <w:marLeft w:val="0"/>
                  <w:marRight w:val="0"/>
                  <w:marTop w:val="0"/>
                  <w:marBottom w:val="0"/>
                  <w:divBdr>
                    <w:top w:val="none" w:sz="0" w:space="0" w:color="auto"/>
                    <w:left w:val="none" w:sz="0" w:space="0" w:color="auto"/>
                    <w:bottom w:val="none" w:sz="0" w:space="0" w:color="auto"/>
                    <w:right w:val="none" w:sz="0" w:space="0" w:color="auto"/>
                  </w:divBdr>
                  <w:divsChild>
                    <w:div w:id="982586764">
                      <w:marLeft w:val="0"/>
                      <w:marRight w:val="0"/>
                      <w:marTop w:val="0"/>
                      <w:marBottom w:val="0"/>
                      <w:divBdr>
                        <w:top w:val="none" w:sz="0" w:space="0" w:color="auto"/>
                        <w:left w:val="none" w:sz="0" w:space="0" w:color="auto"/>
                        <w:bottom w:val="none" w:sz="0" w:space="0" w:color="auto"/>
                        <w:right w:val="none" w:sz="0" w:space="0" w:color="auto"/>
                      </w:divBdr>
                    </w:div>
                  </w:divsChild>
                </w:div>
                <w:div w:id="610476458">
                  <w:marLeft w:val="0"/>
                  <w:marRight w:val="0"/>
                  <w:marTop w:val="0"/>
                  <w:marBottom w:val="0"/>
                  <w:divBdr>
                    <w:top w:val="none" w:sz="0" w:space="0" w:color="auto"/>
                    <w:left w:val="none" w:sz="0" w:space="0" w:color="auto"/>
                    <w:bottom w:val="none" w:sz="0" w:space="0" w:color="auto"/>
                    <w:right w:val="none" w:sz="0" w:space="0" w:color="auto"/>
                  </w:divBdr>
                </w:div>
                <w:div w:id="610821687">
                  <w:marLeft w:val="0"/>
                  <w:marRight w:val="0"/>
                  <w:marTop w:val="0"/>
                  <w:marBottom w:val="0"/>
                  <w:divBdr>
                    <w:top w:val="none" w:sz="0" w:space="0" w:color="auto"/>
                    <w:left w:val="none" w:sz="0" w:space="0" w:color="auto"/>
                    <w:bottom w:val="none" w:sz="0" w:space="0" w:color="auto"/>
                    <w:right w:val="none" w:sz="0" w:space="0" w:color="auto"/>
                  </w:divBdr>
                </w:div>
                <w:div w:id="610822313">
                  <w:marLeft w:val="0"/>
                  <w:marRight w:val="0"/>
                  <w:marTop w:val="0"/>
                  <w:marBottom w:val="0"/>
                  <w:divBdr>
                    <w:top w:val="none" w:sz="0" w:space="0" w:color="auto"/>
                    <w:left w:val="none" w:sz="0" w:space="0" w:color="auto"/>
                    <w:bottom w:val="none" w:sz="0" w:space="0" w:color="auto"/>
                    <w:right w:val="none" w:sz="0" w:space="0" w:color="auto"/>
                  </w:divBdr>
                  <w:divsChild>
                    <w:div w:id="937325607">
                      <w:marLeft w:val="0"/>
                      <w:marRight w:val="0"/>
                      <w:marTop w:val="0"/>
                      <w:marBottom w:val="0"/>
                      <w:divBdr>
                        <w:top w:val="none" w:sz="0" w:space="0" w:color="auto"/>
                        <w:left w:val="none" w:sz="0" w:space="0" w:color="auto"/>
                        <w:bottom w:val="none" w:sz="0" w:space="0" w:color="auto"/>
                        <w:right w:val="none" w:sz="0" w:space="0" w:color="auto"/>
                      </w:divBdr>
                      <w:divsChild>
                        <w:div w:id="268901983">
                          <w:marLeft w:val="0"/>
                          <w:marRight w:val="0"/>
                          <w:marTop w:val="0"/>
                          <w:marBottom w:val="0"/>
                          <w:divBdr>
                            <w:top w:val="none" w:sz="0" w:space="0" w:color="auto"/>
                            <w:left w:val="none" w:sz="0" w:space="0" w:color="auto"/>
                            <w:bottom w:val="none" w:sz="0" w:space="0" w:color="auto"/>
                            <w:right w:val="none" w:sz="0" w:space="0" w:color="auto"/>
                          </w:divBdr>
                          <w:divsChild>
                            <w:div w:id="445394467">
                              <w:marLeft w:val="300"/>
                              <w:marRight w:val="300"/>
                              <w:marTop w:val="0"/>
                              <w:marBottom w:val="0"/>
                              <w:divBdr>
                                <w:top w:val="none" w:sz="0" w:space="0" w:color="auto"/>
                                <w:left w:val="none" w:sz="0" w:space="0" w:color="auto"/>
                                <w:bottom w:val="none" w:sz="0" w:space="0" w:color="auto"/>
                                <w:right w:val="none" w:sz="0" w:space="0" w:color="auto"/>
                              </w:divBdr>
                              <w:divsChild>
                                <w:div w:id="11369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325860">
                  <w:marLeft w:val="0"/>
                  <w:marRight w:val="75"/>
                  <w:marTop w:val="0"/>
                  <w:marBottom w:val="0"/>
                  <w:divBdr>
                    <w:top w:val="none" w:sz="0" w:space="0" w:color="auto"/>
                    <w:left w:val="none" w:sz="0" w:space="0" w:color="auto"/>
                    <w:bottom w:val="none" w:sz="0" w:space="0" w:color="auto"/>
                    <w:right w:val="none" w:sz="0" w:space="0" w:color="auto"/>
                  </w:divBdr>
                  <w:divsChild>
                    <w:div w:id="218175984">
                      <w:marLeft w:val="0"/>
                      <w:marRight w:val="0"/>
                      <w:marTop w:val="0"/>
                      <w:marBottom w:val="0"/>
                      <w:divBdr>
                        <w:top w:val="none" w:sz="0" w:space="0" w:color="auto"/>
                        <w:left w:val="none" w:sz="0" w:space="0" w:color="auto"/>
                        <w:bottom w:val="none" w:sz="0" w:space="0" w:color="auto"/>
                        <w:right w:val="none" w:sz="0" w:space="0" w:color="auto"/>
                      </w:divBdr>
                    </w:div>
                  </w:divsChild>
                </w:div>
                <w:div w:id="611401068">
                  <w:marLeft w:val="0"/>
                  <w:marRight w:val="0"/>
                  <w:marTop w:val="0"/>
                  <w:marBottom w:val="0"/>
                  <w:divBdr>
                    <w:top w:val="none" w:sz="0" w:space="0" w:color="auto"/>
                    <w:left w:val="none" w:sz="0" w:space="0" w:color="auto"/>
                    <w:bottom w:val="none" w:sz="0" w:space="0" w:color="auto"/>
                    <w:right w:val="none" w:sz="0" w:space="0" w:color="auto"/>
                  </w:divBdr>
                </w:div>
                <w:div w:id="611522953">
                  <w:marLeft w:val="0"/>
                  <w:marRight w:val="0"/>
                  <w:marTop w:val="0"/>
                  <w:marBottom w:val="0"/>
                  <w:divBdr>
                    <w:top w:val="none" w:sz="0" w:space="0" w:color="auto"/>
                    <w:left w:val="none" w:sz="0" w:space="0" w:color="auto"/>
                    <w:bottom w:val="none" w:sz="0" w:space="0" w:color="auto"/>
                    <w:right w:val="none" w:sz="0" w:space="0" w:color="auto"/>
                  </w:divBdr>
                </w:div>
                <w:div w:id="611670665">
                  <w:marLeft w:val="0"/>
                  <w:marRight w:val="0"/>
                  <w:marTop w:val="0"/>
                  <w:marBottom w:val="0"/>
                  <w:divBdr>
                    <w:top w:val="none" w:sz="0" w:space="0" w:color="auto"/>
                    <w:left w:val="none" w:sz="0" w:space="0" w:color="auto"/>
                    <w:bottom w:val="none" w:sz="0" w:space="0" w:color="auto"/>
                    <w:right w:val="none" w:sz="0" w:space="0" w:color="auto"/>
                  </w:divBdr>
                  <w:divsChild>
                    <w:div w:id="1041176048">
                      <w:marLeft w:val="0"/>
                      <w:marRight w:val="0"/>
                      <w:marTop w:val="0"/>
                      <w:marBottom w:val="0"/>
                      <w:divBdr>
                        <w:top w:val="none" w:sz="0" w:space="0" w:color="auto"/>
                        <w:left w:val="none" w:sz="0" w:space="0" w:color="auto"/>
                        <w:bottom w:val="none" w:sz="0" w:space="0" w:color="auto"/>
                        <w:right w:val="none" w:sz="0" w:space="0" w:color="auto"/>
                      </w:divBdr>
                      <w:divsChild>
                        <w:div w:id="7570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2741">
                  <w:marLeft w:val="0"/>
                  <w:marRight w:val="0"/>
                  <w:marTop w:val="0"/>
                  <w:marBottom w:val="0"/>
                  <w:divBdr>
                    <w:top w:val="none" w:sz="0" w:space="0" w:color="auto"/>
                    <w:left w:val="none" w:sz="0" w:space="0" w:color="auto"/>
                    <w:bottom w:val="none" w:sz="0" w:space="0" w:color="auto"/>
                    <w:right w:val="none" w:sz="0" w:space="0" w:color="auto"/>
                  </w:divBdr>
                  <w:divsChild>
                    <w:div w:id="493686486">
                      <w:marLeft w:val="600"/>
                      <w:marRight w:val="0"/>
                      <w:marTop w:val="0"/>
                      <w:marBottom w:val="105"/>
                      <w:divBdr>
                        <w:top w:val="none" w:sz="0" w:space="0" w:color="auto"/>
                        <w:left w:val="none" w:sz="0" w:space="0" w:color="auto"/>
                        <w:bottom w:val="none" w:sz="0" w:space="0" w:color="auto"/>
                        <w:right w:val="none" w:sz="0" w:space="0" w:color="auto"/>
                      </w:divBdr>
                    </w:div>
                    <w:div w:id="710300956">
                      <w:marLeft w:val="0"/>
                      <w:marRight w:val="0"/>
                      <w:marTop w:val="0"/>
                      <w:marBottom w:val="300"/>
                      <w:divBdr>
                        <w:top w:val="none" w:sz="0" w:space="0" w:color="auto"/>
                        <w:left w:val="none" w:sz="0" w:space="0" w:color="auto"/>
                        <w:bottom w:val="none" w:sz="0" w:space="0" w:color="auto"/>
                        <w:right w:val="none" w:sz="0" w:space="0" w:color="auto"/>
                      </w:divBdr>
                    </w:div>
                    <w:div w:id="1142582320">
                      <w:marLeft w:val="0"/>
                      <w:marRight w:val="0"/>
                      <w:marTop w:val="0"/>
                      <w:marBottom w:val="0"/>
                      <w:divBdr>
                        <w:top w:val="none" w:sz="0" w:space="0" w:color="auto"/>
                        <w:left w:val="none" w:sz="0" w:space="0" w:color="auto"/>
                        <w:bottom w:val="none" w:sz="0" w:space="0" w:color="auto"/>
                        <w:right w:val="none" w:sz="0" w:space="0" w:color="auto"/>
                      </w:divBdr>
                      <w:divsChild>
                        <w:div w:id="1120104951">
                          <w:marLeft w:val="0"/>
                          <w:marRight w:val="0"/>
                          <w:marTop w:val="0"/>
                          <w:marBottom w:val="0"/>
                          <w:divBdr>
                            <w:top w:val="none" w:sz="0" w:space="0" w:color="auto"/>
                            <w:left w:val="none" w:sz="0" w:space="0" w:color="auto"/>
                            <w:bottom w:val="none" w:sz="0" w:space="0" w:color="auto"/>
                            <w:right w:val="none" w:sz="0" w:space="0" w:color="auto"/>
                          </w:divBdr>
                        </w:div>
                      </w:divsChild>
                    </w:div>
                    <w:div w:id="1158762423">
                      <w:marLeft w:val="600"/>
                      <w:marRight w:val="0"/>
                      <w:marTop w:val="0"/>
                      <w:marBottom w:val="105"/>
                      <w:divBdr>
                        <w:top w:val="none" w:sz="0" w:space="0" w:color="auto"/>
                        <w:left w:val="none" w:sz="0" w:space="0" w:color="auto"/>
                        <w:bottom w:val="none" w:sz="0" w:space="0" w:color="auto"/>
                        <w:right w:val="none" w:sz="0" w:space="0" w:color="auto"/>
                      </w:divBdr>
                    </w:div>
                  </w:divsChild>
                </w:div>
                <w:div w:id="611743088">
                  <w:marLeft w:val="0"/>
                  <w:marRight w:val="0"/>
                  <w:marTop w:val="0"/>
                  <w:marBottom w:val="0"/>
                  <w:divBdr>
                    <w:top w:val="none" w:sz="0" w:space="0" w:color="auto"/>
                    <w:left w:val="none" w:sz="0" w:space="0" w:color="auto"/>
                    <w:bottom w:val="none" w:sz="0" w:space="0" w:color="auto"/>
                    <w:right w:val="none" w:sz="0" w:space="0" w:color="auto"/>
                  </w:divBdr>
                </w:div>
                <w:div w:id="611783351">
                  <w:marLeft w:val="0"/>
                  <w:marRight w:val="0"/>
                  <w:marTop w:val="0"/>
                  <w:marBottom w:val="0"/>
                  <w:divBdr>
                    <w:top w:val="none" w:sz="0" w:space="0" w:color="auto"/>
                    <w:left w:val="none" w:sz="0" w:space="0" w:color="auto"/>
                    <w:bottom w:val="none" w:sz="0" w:space="0" w:color="auto"/>
                    <w:right w:val="none" w:sz="0" w:space="0" w:color="auto"/>
                  </w:divBdr>
                </w:div>
                <w:div w:id="611783854">
                  <w:marLeft w:val="0"/>
                  <w:marRight w:val="0"/>
                  <w:marTop w:val="300"/>
                  <w:marBottom w:val="300"/>
                  <w:divBdr>
                    <w:top w:val="none" w:sz="0" w:space="0" w:color="auto"/>
                    <w:left w:val="none" w:sz="0" w:space="0" w:color="auto"/>
                    <w:bottom w:val="none" w:sz="0" w:space="0" w:color="auto"/>
                    <w:right w:val="none" w:sz="0" w:space="0" w:color="auto"/>
                  </w:divBdr>
                  <w:divsChild>
                    <w:div w:id="241378314">
                      <w:marLeft w:val="0"/>
                      <w:marRight w:val="0"/>
                      <w:marTop w:val="180"/>
                      <w:marBottom w:val="0"/>
                      <w:divBdr>
                        <w:top w:val="none" w:sz="0" w:space="0" w:color="auto"/>
                        <w:left w:val="none" w:sz="0" w:space="0" w:color="auto"/>
                        <w:bottom w:val="none" w:sz="0" w:space="0" w:color="auto"/>
                        <w:right w:val="none" w:sz="0" w:space="0" w:color="auto"/>
                      </w:divBdr>
                      <w:divsChild>
                        <w:div w:id="227767064">
                          <w:marLeft w:val="0"/>
                          <w:marRight w:val="0"/>
                          <w:marTop w:val="0"/>
                          <w:marBottom w:val="0"/>
                          <w:divBdr>
                            <w:top w:val="none" w:sz="0" w:space="0" w:color="auto"/>
                            <w:left w:val="none" w:sz="0" w:space="0" w:color="auto"/>
                            <w:bottom w:val="none" w:sz="0" w:space="0" w:color="auto"/>
                            <w:right w:val="none" w:sz="0" w:space="0" w:color="auto"/>
                          </w:divBdr>
                        </w:div>
                      </w:divsChild>
                    </w:div>
                    <w:div w:id="890464550">
                      <w:marLeft w:val="0"/>
                      <w:marRight w:val="0"/>
                      <w:marTop w:val="0"/>
                      <w:marBottom w:val="0"/>
                      <w:divBdr>
                        <w:top w:val="none" w:sz="0" w:space="0" w:color="auto"/>
                        <w:left w:val="none" w:sz="0" w:space="0" w:color="auto"/>
                        <w:bottom w:val="none" w:sz="0" w:space="0" w:color="auto"/>
                        <w:right w:val="none" w:sz="0" w:space="0" w:color="auto"/>
                      </w:divBdr>
                      <w:divsChild>
                        <w:div w:id="841119974">
                          <w:marLeft w:val="0"/>
                          <w:marRight w:val="0"/>
                          <w:marTop w:val="0"/>
                          <w:marBottom w:val="0"/>
                          <w:divBdr>
                            <w:top w:val="none" w:sz="0" w:space="0" w:color="auto"/>
                            <w:left w:val="none" w:sz="0" w:space="0" w:color="auto"/>
                            <w:bottom w:val="none" w:sz="0" w:space="0" w:color="auto"/>
                            <w:right w:val="none" w:sz="0" w:space="0" w:color="auto"/>
                          </w:divBdr>
                          <w:divsChild>
                            <w:div w:id="165899093">
                              <w:marLeft w:val="0"/>
                              <w:marRight w:val="0"/>
                              <w:marTop w:val="0"/>
                              <w:marBottom w:val="0"/>
                              <w:divBdr>
                                <w:top w:val="none" w:sz="0" w:space="0" w:color="auto"/>
                                <w:left w:val="none" w:sz="0" w:space="0" w:color="auto"/>
                                <w:bottom w:val="none" w:sz="0" w:space="0" w:color="auto"/>
                                <w:right w:val="none" w:sz="0" w:space="0" w:color="auto"/>
                              </w:divBdr>
                              <w:divsChild>
                                <w:div w:id="475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863880">
                  <w:marLeft w:val="0"/>
                  <w:marRight w:val="0"/>
                  <w:marTop w:val="0"/>
                  <w:marBottom w:val="0"/>
                  <w:divBdr>
                    <w:top w:val="none" w:sz="0" w:space="0" w:color="auto"/>
                    <w:left w:val="none" w:sz="0" w:space="0" w:color="auto"/>
                    <w:bottom w:val="none" w:sz="0" w:space="0" w:color="auto"/>
                    <w:right w:val="none" w:sz="0" w:space="0" w:color="auto"/>
                  </w:divBdr>
                  <w:divsChild>
                    <w:div w:id="554857614">
                      <w:marLeft w:val="0"/>
                      <w:marRight w:val="0"/>
                      <w:marTop w:val="0"/>
                      <w:marBottom w:val="0"/>
                      <w:divBdr>
                        <w:top w:val="none" w:sz="0" w:space="0" w:color="auto"/>
                        <w:left w:val="none" w:sz="0" w:space="0" w:color="auto"/>
                        <w:bottom w:val="none" w:sz="0" w:space="0" w:color="auto"/>
                        <w:right w:val="none" w:sz="0" w:space="0" w:color="auto"/>
                      </w:divBdr>
                    </w:div>
                  </w:divsChild>
                </w:div>
                <w:div w:id="611984285">
                  <w:marLeft w:val="0"/>
                  <w:marRight w:val="0"/>
                  <w:marTop w:val="0"/>
                  <w:marBottom w:val="0"/>
                  <w:divBdr>
                    <w:top w:val="none" w:sz="0" w:space="0" w:color="auto"/>
                    <w:left w:val="none" w:sz="0" w:space="0" w:color="auto"/>
                    <w:bottom w:val="none" w:sz="0" w:space="0" w:color="auto"/>
                    <w:right w:val="none" w:sz="0" w:space="0" w:color="auto"/>
                  </w:divBdr>
                </w:div>
                <w:div w:id="612175901">
                  <w:marLeft w:val="0"/>
                  <w:marRight w:val="0"/>
                  <w:marTop w:val="75"/>
                  <w:marBottom w:val="0"/>
                  <w:divBdr>
                    <w:top w:val="none" w:sz="0" w:space="0" w:color="auto"/>
                    <w:left w:val="none" w:sz="0" w:space="0" w:color="auto"/>
                    <w:bottom w:val="none" w:sz="0" w:space="0" w:color="auto"/>
                    <w:right w:val="none" w:sz="0" w:space="0" w:color="auto"/>
                  </w:divBdr>
                </w:div>
                <w:div w:id="612246230">
                  <w:marLeft w:val="0"/>
                  <w:marRight w:val="0"/>
                  <w:marTop w:val="0"/>
                  <w:marBottom w:val="0"/>
                  <w:divBdr>
                    <w:top w:val="none" w:sz="0" w:space="0" w:color="auto"/>
                    <w:left w:val="none" w:sz="0" w:space="0" w:color="auto"/>
                    <w:bottom w:val="none" w:sz="0" w:space="0" w:color="auto"/>
                    <w:right w:val="none" w:sz="0" w:space="0" w:color="auto"/>
                  </w:divBdr>
                </w:div>
                <w:div w:id="612252485">
                  <w:marLeft w:val="0"/>
                  <w:marRight w:val="0"/>
                  <w:marTop w:val="0"/>
                  <w:marBottom w:val="0"/>
                  <w:divBdr>
                    <w:top w:val="none" w:sz="0" w:space="0" w:color="auto"/>
                    <w:left w:val="none" w:sz="0" w:space="0" w:color="auto"/>
                    <w:bottom w:val="none" w:sz="0" w:space="0" w:color="auto"/>
                    <w:right w:val="none" w:sz="0" w:space="0" w:color="auto"/>
                  </w:divBdr>
                </w:div>
                <w:div w:id="612438662">
                  <w:marLeft w:val="0"/>
                  <w:marRight w:val="0"/>
                  <w:marTop w:val="0"/>
                  <w:marBottom w:val="0"/>
                  <w:divBdr>
                    <w:top w:val="none" w:sz="0" w:space="0" w:color="auto"/>
                    <w:left w:val="none" w:sz="0" w:space="0" w:color="auto"/>
                    <w:bottom w:val="none" w:sz="0" w:space="0" w:color="auto"/>
                    <w:right w:val="none" w:sz="0" w:space="0" w:color="auto"/>
                  </w:divBdr>
                  <w:divsChild>
                    <w:div w:id="527064505">
                      <w:marLeft w:val="0"/>
                      <w:marRight w:val="0"/>
                      <w:marTop w:val="0"/>
                      <w:marBottom w:val="0"/>
                      <w:divBdr>
                        <w:top w:val="none" w:sz="0" w:space="0" w:color="auto"/>
                        <w:left w:val="none" w:sz="0" w:space="0" w:color="auto"/>
                        <w:bottom w:val="none" w:sz="0" w:space="0" w:color="auto"/>
                        <w:right w:val="none" w:sz="0" w:space="0" w:color="auto"/>
                      </w:divBdr>
                      <w:divsChild>
                        <w:div w:id="4314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21472">
                  <w:marLeft w:val="0"/>
                  <w:marRight w:val="0"/>
                  <w:marTop w:val="0"/>
                  <w:marBottom w:val="0"/>
                  <w:divBdr>
                    <w:top w:val="none" w:sz="0" w:space="0" w:color="auto"/>
                    <w:left w:val="none" w:sz="0" w:space="0" w:color="auto"/>
                    <w:bottom w:val="none" w:sz="0" w:space="0" w:color="auto"/>
                    <w:right w:val="none" w:sz="0" w:space="0" w:color="auto"/>
                  </w:divBdr>
                </w:div>
                <w:div w:id="612708644">
                  <w:marLeft w:val="0"/>
                  <w:marRight w:val="0"/>
                  <w:marTop w:val="0"/>
                  <w:marBottom w:val="0"/>
                  <w:divBdr>
                    <w:top w:val="none" w:sz="0" w:space="0" w:color="auto"/>
                    <w:left w:val="none" w:sz="0" w:space="0" w:color="auto"/>
                    <w:bottom w:val="none" w:sz="0" w:space="0" w:color="auto"/>
                    <w:right w:val="none" w:sz="0" w:space="0" w:color="auto"/>
                  </w:divBdr>
                </w:div>
                <w:div w:id="612710847">
                  <w:marLeft w:val="0"/>
                  <w:marRight w:val="0"/>
                  <w:marTop w:val="180"/>
                  <w:marBottom w:val="0"/>
                  <w:divBdr>
                    <w:top w:val="none" w:sz="0" w:space="0" w:color="auto"/>
                    <w:left w:val="none" w:sz="0" w:space="0" w:color="auto"/>
                    <w:bottom w:val="none" w:sz="0" w:space="0" w:color="auto"/>
                    <w:right w:val="none" w:sz="0" w:space="0" w:color="auto"/>
                  </w:divBdr>
                  <w:divsChild>
                    <w:div w:id="396510737">
                      <w:marLeft w:val="75"/>
                      <w:marRight w:val="0"/>
                      <w:marTop w:val="0"/>
                      <w:marBottom w:val="0"/>
                      <w:divBdr>
                        <w:top w:val="none" w:sz="0" w:space="0" w:color="auto"/>
                        <w:left w:val="none" w:sz="0" w:space="0" w:color="auto"/>
                        <w:bottom w:val="none" w:sz="0" w:space="0" w:color="auto"/>
                        <w:right w:val="none" w:sz="0" w:space="0" w:color="auto"/>
                      </w:divBdr>
                    </w:div>
                  </w:divsChild>
                </w:div>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6045">
                  <w:marLeft w:val="0"/>
                  <w:marRight w:val="0"/>
                  <w:marTop w:val="0"/>
                  <w:marBottom w:val="0"/>
                  <w:divBdr>
                    <w:top w:val="none" w:sz="0" w:space="0" w:color="auto"/>
                    <w:left w:val="none" w:sz="0" w:space="0" w:color="auto"/>
                    <w:bottom w:val="none" w:sz="0" w:space="0" w:color="auto"/>
                    <w:right w:val="none" w:sz="0" w:space="0" w:color="auto"/>
                  </w:divBdr>
                </w:div>
                <w:div w:id="612829824">
                  <w:marLeft w:val="0"/>
                  <w:marRight w:val="0"/>
                  <w:marTop w:val="0"/>
                  <w:marBottom w:val="0"/>
                  <w:divBdr>
                    <w:top w:val="none" w:sz="0" w:space="0" w:color="auto"/>
                    <w:left w:val="none" w:sz="0" w:space="0" w:color="auto"/>
                    <w:bottom w:val="none" w:sz="0" w:space="0" w:color="auto"/>
                    <w:right w:val="none" w:sz="0" w:space="0" w:color="auto"/>
                  </w:divBdr>
                  <w:divsChild>
                    <w:div w:id="234433313">
                      <w:marLeft w:val="0"/>
                      <w:marRight w:val="0"/>
                      <w:marTop w:val="0"/>
                      <w:marBottom w:val="0"/>
                      <w:divBdr>
                        <w:top w:val="none" w:sz="0" w:space="0" w:color="auto"/>
                        <w:left w:val="none" w:sz="0" w:space="0" w:color="auto"/>
                        <w:bottom w:val="none" w:sz="0" w:space="0" w:color="auto"/>
                        <w:right w:val="none" w:sz="0" w:space="0" w:color="auto"/>
                      </w:divBdr>
                    </w:div>
                    <w:div w:id="458576571">
                      <w:blockQuote w:val="1"/>
                      <w:marLeft w:val="0"/>
                      <w:marRight w:val="0"/>
                      <w:marTop w:val="0"/>
                      <w:marBottom w:val="0"/>
                      <w:divBdr>
                        <w:top w:val="none" w:sz="0" w:space="0" w:color="auto"/>
                        <w:left w:val="none" w:sz="0" w:space="0" w:color="auto"/>
                        <w:bottom w:val="none" w:sz="0" w:space="0" w:color="auto"/>
                        <w:right w:val="none" w:sz="0" w:space="0" w:color="auto"/>
                      </w:divBdr>
                    </w:div>
                    <w:div w:id="461116925">
                      <w:marLeft w:val="0"/>
                      <w:marRight w:val="0"/>
                      <w:marTop w:val="0"/>
                      <w:marBottom w:val="0"/>
                      <w:divBdr>
                        <w:top w:val="none" w:sz="0" w:space="0" w:color="auto"/>
                        <w:left w:val="none" w:sz="0" w:space="0" w:color="auto"/>
                        <w:bottom w:val="none" w:sz="0" w:space="0" w:color="auto"/>
                        <w:right w:val="none" w:sz="0" w:space="0" w:color="auto"/>
                      </w:divBdr>
                      <w:divsChild>
                        <w:div w:id="11693629">
                          <w:marLeft w:val="0"/>
                          <w:marRight w:val="0"/>
                          <w:marTop w:val="0"/>
                          <w:marBottom w:val="0"/>
                          <w:divBdr>
                            <w:top w:val="none" w:sz="0" w:space="0" w:color="auto"/>
                            <w:left w:val="none" w:sz="0" w:space="0" w:color="auto"/>
                            <w:bottom w:val="none" w:sz="0" w:space="0" w:color="auto"/>
                            <w:right w:val="none" w:sz="0" w:space="0" w:color="auto"/>
                          </w:divBdr>
                        </w:div>
                        <w:div w:id="39673812">
                          <w:marLeft w:val="0"/>
                          <w:marRight w:val="0"/>
                          <w:marTop w:val="0"/>
                          <w:marBottom w:val="0"/>
                          <w:divBdr>
                            <w:top w:val="none" w:sz="0" w:space="0" w:color="auto"/>
                            <w:left w:val="none" w:sz="0" w:space="0" w:color="auto"/>
                            <w:bottom w:val="none" w:sz="0" w:space="0" w:color="auto"/>
                            <w:right w:val="none" w:sz="0" w:space="0" w:color="auto"/>
                          </w:divBdr>
                        </w:div>
                        <w:div w:id="229191176">
                          <w:marLeft w:val="0"/>
                          <w:marRight w:val="0"/>
                          <w:marTop w:val="0"/>
                          <w:marBottom w:val="0"/>
                          <w:divBdr>
                            <w:top w:val="none" w:sz="0" w:space="0" w:color="auto"/>
                            <w:left w:val="none" w:sz="0" w:space="0" w:color="auto"/>
                            <w:bottom w:val="none" w:sz="0" w:space="0" w:color="auto"/>
                            <w:right w:val="none" w:sz="0" w:space="0" w:color="auto"/>
                          </w:divBdr>
                        </w:div>
                        <w:div w:id="335616529">
                          <w:marLeft w:val="0"/>
                          <w:marRight w:val="0"/>
                          <w:marTop w:val="0"/>
                          <w:marBottom w:val="0"/>
                          <w:divBdr>
                            <w:top w:val="none" w:sz="0" w:space="0" w:color="auto"/>
                            <w:left w:val="none" w:sz="0" w:space="0" w:color="auto"/>
                            <w:bottom w:val="none" w:sz="0" w:space="0" w:color="auto"/>
                            <w:right w:val="none" w:sz="0" w:space="0" w:color="auto"/>
                          </w:divBdr>
                        </w:div>
                        <w:div w:id="385491784">
                          <w:marLeft w:val="0"/>
                          <w:marRight w:val="0"/>
                          <w:marTop w:val="0"/>
                          <w:marBottom w:val="0"/>
                          <w:divBdr>
                            <w:top w:val="none" w:sz="0" w:space="0" w:color="auto"/>
                            <w:left w:val="none" w:sz="0" w:space="0" w:color="auto"/>
                            <w:bottom w:val="none" w:sz="0" w:space="0" w:color="auto"/>
                            <w:right w:val="none" w:sz="0" w:space="0" w:color="auto"/>
                          </w:divBdr>
                        </w:div>
                        <w:div w:id="815679717">
                          <w:marLeft w:val="0"/>
                          <w:marRight w:val="0"/>
                          <w:marTop w:val="0"/>
                          <w:marBottom w:val="0"/>
                          <w:divBdr>
                            <w:top w:val="none" w:sz="0" w:space="0" w:color="auto"/>
                            <w:left w:val="none" w:sz="0" w:space="0" w:color="auto"/>
                            <w:bottom w:val="none" w:sz="0" w:space="0" w:color="auto"/>
                            <w:right w:val="none" w:sz="0" w:space="0" w:color="auto"/>
                          </w:divBdr>
                        </w:div>
                        <w:div w:id="1077551203">
                          <w:marLeft w:val="0"/>
                          <w:marRight w:val="0"/>
                          <w:marTop w:val="0"/>
                          <w:marBottom w:val="0"/>
                          <w:divBdr>
                            <w:top w:val="none" w:sz="0" w:space="0" w:color="auto"/>
                            <w:left w:val="none" w:sz="0" w:space="0" w:color="auto"/>
                            <w:bottom w:val="none" w:sz="0" w:space="0" w:color="auto"/>
                            <w:right w:val="none" w:sz="0" w:space="0" w:color="auto"/>
                          </w:divBdr>
                        </w:div>
                      </w:divsChild>
                    </w:div>
                    <w:div w:id="691760298">
                      <w:marLeft w:val="0"/>
                      <w:marRight w:val="0"/>
                      <w:marTop w:val="0"/>
                      <w:marBottom w:val="0"/>
                      <w:divBdr>
                        <w:top w:val="none" w:sz="0" w:space="0" w:color="auto"/>
                        <w:left w:val="none" w:sz="0" w:space="0" w:color="auto"/>
                        <w:bottom w:val="none" w:sz="0" w:space="0" w:color="auto"/>
                        <w:right w:val="none" w:sz="0" w:space="0" w:color="auto"/>
                      </w:divBdr>
                    </w:div>
                    <w:div w:id="1159924009">
                      <w:marLeft w:val="0"/>
                      <w:marRight w:val="0"/>
                      <w:marTop w:val="0"/>
                      <w:marBottom w:val="0"/>
                      <w:divBdr>
                        <w:top w:val="none" w:sz="0" w:space="0" w:color="auto"/>
                        <w:left w:val="none" w:sz="0" w:space="0" w:color="auto"/>
                        <w:bottom w:val="none" w:sz="0" w:space="0" w:color="auto"/>
                        <w:right w:val="none" w:sz="0" w:space="0" w:color="auto"/>
                      </w:divBdr>
                    </w:div>
                  </w:divsChild>
                </w:div>
                <w:div w:id="612830561">
                  <w:marLeft w:val="0"/>
                  <w:marRight w:val="0"/>
                  <w:marTop w:val="300"/>
                  <w:marBottom w:val="300"/>
                  <w:divBdr>
                    <w:top w:val="none" w:sz="0" w:space="0" w:color="auto"/>
                    <w:left w:val="none" w:sz="0" w:space="0" w:color="auto"/>
                    <w:bottom w:val="none" w:sz="0" w:space="0" w:color="auto"/>
                    <w:right w:val="none" w:sz="0" w:space="0" w:color="auto"/>
                  </w:divBdr>
                  <w:divsChild>
                    <w:div w:id="1111245079">
                      <w:marLeft w:val="0"/>
                      <w:marRight w:val="0"/>
                      <w:marTop w:val="180"/>
                      <w:marBottom w:val="0"/>
                      <w:divBdr>
                        <w:top w:val="none" w:sz="0" w:space="0" w:color="auto"/>
                        <w:left w:val="none" w:sz="0" w:space="0" w:color="auto"/>
                        <w:bottom w:val="none" w:sz="0" w:space="0" w:color="auto"/>
                        <w:right w:val="none" w:sz="0" w:space="0" w:color="auto"/>
                      </w:divBdr>
                      <w:divsChild>
                        <w:div w:id="117720437">
                          <w:marLeft w:val="75"/>
                          <w:marRight w:val="0"/>
                          <w:marTop w:val="0"/>
                          <w:marBottom w:val="0"/>
                          <w:divBdr>
                            <w:top w:val="none" w:sz="0" w:space="0" w:color="auto"/>
                            <w:left w:val="none" w:sz="0" w:space="0" w:color="auto"/>
                            <w:bottom w:val="none" w:sz="0" w:space="0" w:color="auto"/>
                            <w:right w:val="none" w:sz="0" w:space="0" w:color="auto"/>
                          </w:divBdr>
                        </w:div>
                      </w:divsChild>
                    </w:div>
                    <w:div w:id="1204901194">
                      <w:marLeft w:val="0"/>
                      <w:marRight w:val="0"/>
                      <w:marTop w:val="0"/>
                      <w:marBottom w:val="0"/>
                      <w:divBdr>
                        <w:top w:val="none" w:sz="0" w:space="0" w:color="auto"/>
                        <w:left w:val="none" w:sz="0" w:space="0" w:color="auto"/>
                        <w:bottom w:val="none" w:sz="0" w:space="0" w:color="auto"/>
                        <w:right w:val="none" w:sz="0" w:space="0" w:color="auto"/>
                      </w:divBdr>
                    </w:div>
                  </w:divsChild>
                </w:div>
                <w:div w:id="612908872">
                  <w:marLeft w:val="0"/>
                  <w:marRight w:val="0"/>
                  <w:marTop w:val="0"/>
                  <w:marBottom w:val="0"/>
                  <w:divBdr>
                    <w:top w:val="none" w:sz="0" w:space="0" w:color="auto"/>
                    <w:left w:val="none" w:sz="0" w:space="0" w:color="auto"/>
                    <w:bottom w:val="none" w:sz="0" w:space="0" w:color="auto"/>
                    <w:right w:val="none" w:sz="0" w:space="0" w:color="auto"/>
                  </w:divBdr>
                </w:div>
                <w:div w:id="613095922">
                  <w:marLeft w:val="0"/>
                  <w:marRight w:val="0"/>
                  <w:marTop w:val="0"/>
                  <w:marBottom w:val="0"/>
                  <w:divBdr>
                    <w:top w:val="none" w:sz="0" w:space="0" w:color="auto"/>
                    <w:left w:val="none" w:sz="0" w:space="0" w:color="auto"/>
                    <w:bottom w:val="none" w:sz="0" w:space="0" w:color="auto"/>
                    <w:right w:val="none" w:sz="0" w:space="0" w:color="auto"/>
                  </w:divBdr>
                </w:div>
                <w:div w:id="613446321">
                  <w:marLeft w:val="0"/>
                  <w:marRight w:val="0"/>
                  <w:marTop w:val="0"/>
                  <w:marBottom w:val="0"/>
                  <w:divBdr>
                    <w:top w:val="none" w:sz="0" w:space="0" w:color="auto"/>
                    <w:left w:val="none" w:sz="0" w:space="0" w:color="auto"/>
                    <w:bottom w:val="none" w:sz="0" w:space="0" w:color="auto"/>
                    <w:right w:val="none" w:sz="0" w:space="0" w:color="auto"/>
                  </w:divBdr>
                  <w:divsChild>
                    <w:div w:id="1336347620">
                      <w:marLeft w:val="0"/>
                      <w:marRight w:val="0"/>
                      <w:marTop w:val="0"/>
                      <w:marBottom w:val="0"/>
                      <w:divBdr>
                        <w:top w:val="none" w:sz="0" w:space="0" w:color="auto"/>
                        <w:left w:val="none" w:sz="0" w:space="0" w:color="auto"/>
                        <w:bottom w:val="none" w:sz="0" w:space="0" w:color="auto"/>
                        <w:right w:val="none" w:sz="0" w:space="0" w:color="auto"/>
                      </w:divBdr>
                    </w:div>
                  </w:divsChild>
                </w:div>
                <w:div w:id="613634520">
                  <w:marLeft w:val="0"/>
                  <w:marRight w:val="0"/>
                  <w:marTop w:val="0"/>
                  <w:marBottom w:val="75"/>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613708696">
                  <w:marLeft w:val="0"/>
                  <w:marRight w:val="0"/>
                  <w:marTop w:val="0"/>
                  <w:marBottom w:val="0"/>
                  <w:divBdr>
                    <w:top w:val="none" w:sz="0" w:space="0" w:color="auto"/>
                    <w:left w:val="none" w:sz="0" w:space="0" w:color="auto"/>
                    <w:bottom w:val="none" w:sz="0" w:space="0" w:color="auto"/>
                    <w:right w:val="none" w:sz="0" w:space="0" w:color="auto"/>
                  </w:divBdr>
                </w:div>
                <w:div w:id="613757393">
                  <w:marLeft w:val="0"/>
                  <w:marRight w:val="135"/>
                  <w:marTop w:val="0"/>
                  <w:marBottom w:val="0"/>
                  <w:divBdr>
                    <w:top w:val="none" w:sz="0" w:space="0" w:color="auto"/>
                    <w:left w:val="none" w:sz="0" w:space="0" w:color="auto"/>
                    <w:bottom w:val="none" w:sz="0" w:space="0" w:color="auto"/>
                    <w:right w:val="none" w:sz="0" w:space="0" w:color="auto"/>
                  </w:divBdr>
                </w:div>
                <w:div w:id="613943336">
                  <w:marLeft w:val="0"/>
                  <w:marRight w:val="0"/>
                  <w:marTop w:val="0"/>
                  <w:marBottom w:val="0"/>
                  <w:divBdr>
                    <w:top w:val="none" w:sz="0" w:space="0" w:color="auto"/>
                    <w:left w:val="none" w:sz="0" w:space="0" w:color="auto"/>
                    <w:bottom w:val="none" w:sz="0" w:space="0" w:color="auto"/>
                    <w:right w:val="none" w:sz="0" w:space="0" w:color="auto"/>
                  </w:divBdr>
                </w:div>
                <w:div w:id="614335633">
                  <w:marLeft w:val="0"/>
                  <w:marRight w:val="0"/>
                  <w:marTop w:val="0"/>
                  <w:marBottom w:val="0"/>
                  <w:divBdr>
                    <w:top w:val="none" w:sz="0" w:space="0" w:color="auto"/>
                    <w:left w:val="none" w:sz="0" w:space="0" w:color="auto"/>
                    <w:bottom w:val="none" w:sz="0" w:space="0" w:color="auto"/>
                    <w:right w:val="none" w:sz="0" w:space="0" w:color="auto"/>
                  </w:divBdr>
                  <w:divsChild>
                    <w:div w:id="596523126">
                      <w:marLeft w:val="0"/>
                      <w:marRight w:val="0"/>
                      <w:marTop w:val="0"/>
                      <w:marBottom w:val="0"/>
                      <w:divBdr>
                        <w:top w:val="none" w:sz="0" w:space="0" w:color="auto"/>
                        <w:left w:val="none" w:sz="0" w:space="0" w:color="auto"/>
                        <w:bottom w:val="none" w:sz="0" w:space="0" w:color="auto"/>
                        <w:right w:val="none" w:sz="0" w:space="0" w:color="auto"/>
                      </w:divBdr>
                      <w:divsChild>
                        <w:div w:id="125829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sChild>
                </w:div>
                <w:div w:id="614944977">
                  <w:marLeft w:val="0"/>
                  <w:marRight w:val="0"/>
                  <w:marTop w:val="0"/>
                  <w:marBottom w:val="0"/>
                  <w:divBdr>
                    <w:top w:val="none" w:sz="0" w:space="0" w:color="auto"/>
                    <w:left w:val="none" w:sz="0" w:space="0" w:color="auto"/>
                    <w:bottom w:val="none" w:sz="0" w:space="0" w:color="auto"/>
                    <w:right w:val="none" w:sz="0" w:space="0" w:color="auto"/>
                  </w:divBdr>
                </w:div>
                <w:div w:id="615260577">
                  <w:marLeft w:val="0"/>
                  <w:marRight w:val="0"/>
                  <w:marTop w:val="825"/>
                  <w:marBottom w:val="240"/>
                  <w:divBdr>
                    <w:top w:val="none" w:sz="0" w:space="0" w:color="auto"/>
                    <w:left w:val="none" w:sz="0" w:space="0" w:color="auto"/>
                    <w:bottom w:val="none" w:sz="0" w:space="0" w:color="auto"/>
                    <w:right w:val="none" w:sz="0" w:space="0" w:color="auto"/>
                  </w:divBdr>
                  <w:divsChild>
                    <w:div w:id="614214229">
                      <w:marLeft w:val="0"/>
                      <w:marRight w:val="0"/>
                      <w:marTop w:val="0"/>
                      <w:marBottom w:val="0"/>
                      <w:divBdr>
                        <w:top w:val="none" w:sz="0" w:space="0" w:color="auto"/>
                        <w:left w:val="none" w:sz="0" w:space="0" w:color="auto"/>
                        <w:bottom w:val="none" w:sz="0" w:space="0" w:color="auto"/>
                        <w:right w:val="none" w:sz="0" w:space="0" w:color="auto"/>
                      </w:divBdr>
                    </w:div>
                    <w:div w:id="1176113331">
                      <w:marLeft w:val="0"/>
                      <w:marRight w:val="0"/>
                      <w:marTop w:val="0"/>
                      <w:marBottom w:val="0"/>
                      <w:divBdr>
                        <w:top w:val="none" w:sz="0" w:space="0" w:color="auto"/>
                        <w:left w:val="none" w:sz="0" w:space="0" w:color="auto"/>
                        <w:bottom w:val="none" w:sz="0" w:space="0" w:color="auto"/>
                        <w:right w:val="none" w:sz="0" w:space="0" w:color="auto"/>
                      </w:divBdr>
                    </w:div>
                  </w:divsChild>
                </w:div>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
                  </w:divsChild>
                </w:div>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 w:id="615723531">
                  <w:marLeft w:val="0"/>
                  <w:marRight w:val="0"/>
                  <w:marTop w:val="450"/>
                  <w:marBottom w:val="0"/>
                  <w:divBdr>
                    <w:top w:val="none" w:sz="0" w:space="0" w:color="auto"/>
                    <w:left w:val="none" w:sz="0" w:space="0" w:color="auto"/>
                    <w:bottom w:val="none" w:sz="0" w:space="0" w:color="auto"/>
                    <w:right w:val="none" w:sz="0" w:space="0" w:color="auto"/>
                  </w:divBdr>
                  <w:divsChild>
                    <w:div w:id="485710095">
                      <w:marLeft w:val="0"/>
                      <w:marRight w:val="0"/>
                      <w:marTop w:val="0"/>
                      <w:marBottom w:val="0"/>
                      <w:divBdr>
                        <w:top w:val="none" w:sz="0" w:space="0" w:color="auto"/>
                        <w:left w:val="none" w:sz="0" w:space="0" w:color="auto"/>
                        <w:bottom w:val="none" w:sz="0" w:space="0" w:color="auto"/>
                        <w:right w:val="none" w:sz="0" w:space="0" w:color="auto"/>
                      </w:divBdr>
                      <w:divsChild>
                        <w:div w:id="48576319">
                          <w:marLeft w:val="0"/>
                          <w:marRight w:val="0"/>
                          <w:marTop w:val="0"/>
                          <w:marBottom w:val="0"/>
                          <w:divBdr>
                            <w:top w:val="none" w:sz="0" w:space="0" w:color="auto"/>
                            <w:left w:val="none" w:sz="0" w:space="0" w:color="auto"/>
                            <w:bottom w:val="none" w:sz="0" w:space="0" w:color="auto"/>
                            <w:right w:val="none" w:sz="0" w:space="0" w:color="auto"/>
                          </w:divBdr>
                          <w:divsChild>
                            <w:div w:id="1013801928">
                              <w:marLeft w:val="0"/>
                              <w:marRight w:val="0"/>
                              <w:marTop w:val="0"/>
                              <w:marBottom w:val="0"/>
                              <w:divBdr>
                                <w:top w:val="none" w:sz="0" w:space="0" w:color="auto"/>
                                <w:left w:val="none" w:sz="0" w:space="0" w:color="auto"/>
                                <w:bottom w:val="none" w:sz="0" w:space="0" w:color="auto"/>
                                <w:right w:val="none" w:sz="0" w:space="0" w:color="auto"/>
                              </w:divBdr>
                              <w:divsChild>
                                <w:div w:id="13335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1913">
                          <w:marLeft w:val="0"/>
                          <w:marRight w:val="0"/>
                          <w:marTop w:val="0"/>
                          <w:marBottom w:val="0"/>
                          <w:divBdr>
                            <w:top w:val="none" w:sz="0" w:space="0" w:color="auto"/>
                            <w:left w:val="none" w:sz="0" w:space="0" w:color="auto"/>
                            <w:bottom w:val="none" w:sz="0" w:space="0" w:color="auto"/>
                            <w:right w:val="none" w:sz="0" w:space="0" w:color="auto"/>
                          </w:divBdr>
                          <w:divsChild>
                            <w:div w:id="135487388">
                              <w:marLeft w:val="0"/>
                              <w:marRight w:val="0"/>
                              <w:marTop w:val="0"/>
                              <w:marBottom w:val="0"/>
                              <w:divBdr>
                                <w:top w:val="none" w:sz="0" w:space="0" w:color="auto"/>
                                <w:left w:val="none" w:sz="0" w:space="0" w:color="auto"/>
                                <w:bottom w:val="none" w:sz="0" w:space="0" w:color="auto"/>
                                <w:right w:val="none" w:sz="0" w:space="0" w:color="auto"/>
                              </w:divBdr>
                            </w:div>
                          </w:divsChild>
                        </w:div>
                        <w:div w:id="102773347">
                          <w:marLeft w:val="0"/>
                          <w:marRight w:val="0"/>
                          <w:marTop w:val="0"/>
                          <w:marBottom w:val="0"/>
                          <w:divBdr>
                            <w:top w:val="none" w:sz="0" w:space="0" w:color="auto"/>
                            <w:left w:val="none" w:sz="0" w:space="0" w:color="auto"/>
                            <w:bottom w:val="none" w:sz="0" w:space="0" w:color="auto"/>
                            <w:right w:val="none" w:sz="0" w:space="0" w:color="auto"/>
                          </w:divBdr>
                          <w:divsChild>
                            <w:div w:id="874079753">
                              <w:marLeft w:val="0"/>
                              <w:marRight w:val="0"/>
                              <w:marTop w:val="0"/>
                              <w:marBottom w:val="0"/>
                              <w:divBdr>
                                <w:top w:val="none" w:sz="0" w:space="0" w:color="auto"/>
                                <w:left w:val="none" w:sz="0" w:space="0" w:color="auto"/>
                                <w:bottom w:val="none" w:sz="0" w:space="0" w:color="auto"/>
                                <w:right w:val="none" w:sz="0" w:space="0" w:color="auto"/>
                              </w:divBdr>
                              <w:divsChild>
                                <w:div w:id="120640745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18500401">
                          <w:marLeft w:val="0"/>
                          <w:marRight w:val="0"/>
                          <w:marTop w:val="0"/>
                          <w:marBottom w:val="0"/>
                          <w:divBdr>
                            <w:top w:val="none" w:sz="0" w:space="0" w:color="auto"/>
                            <w:left w:val="none" w:sz="0" w:space="0" w:color="auto"/>
                            <w:bottom w:val="none" w:sz="0" w:space="0" w:color="auto"/>
                            <w:right w:val="none" w:sz="0" w:space="0" w:color="auto"/>
                          </w:divBdr>
                          <w:divsChild>
                            <w:div w:id="342711756">
                              <w:marLeft w:val="0"/>
                              <w:marRight w:val="0"/>
                              <w:marTop w:val="0"/>
                              <w:marBottom w:val="0"/>
                              <w:divBdr>
                                <w:top w:val="none" w:sz="0" w:space="0" w:color="auto"/>
                                <w:left w:val="none" w:sz="0" w:space="0" w:color="auto"/>
                                <w:bottom w:val="none" w:sz="0" w:space="0" w:color="auto"/>
                                <w:right w:val="none" w:sz="0" w:space="0" w:color="auto"/>
                              </w:divBdr>
                              <w:divsChild>
                                <w:div w:id="8194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0049">
                          <w:marLeft w:val="0"/>
                          <w:marRight w:val="0"/>
                          <w:marTop w:val="0"/>
                          <w:marBottom w:val="0"/>
                          <w:divBdr>
                            <w:top w:val="none" w:sz="0" w:space="0" w:color="auto"/>
                            <w:left w:val="none" w:sz="0" w:space="0" w:color="auto"/>
                            <w:bottom w:val="none" w:sz="0" w:space="0" w:color="auto"/>
                            <w:right w:val="none" w:sz="0" w:space="0" w:color="auto"/>
                          </w:divBdr>
                        </w:div>
                        <w:div w:id="274755834">
                          <w:marLeft w:val="0"/>
                          <w:marRight w:val="0"/>
                          <w:marTop w:val="0"/>
                          <w:marBottom w:val="0"/>
                          <w:divBdr>
                            <w:top w:val="none" w:sz="0" w:space="0" w:color="auto"/>
                            <w:left w:val="none" w:sz="0" w:space="0" w:color="auto"/>
                            <w:bottom w:val="none" w:sz="0" w:space="0" w:color="auto"/>
                            <w:right w:val="none" w:sz="0" w:space="0" w:color="auto"/>
                          </w:divBdr>
                          <w:divsChild>
                            <w:div w:id="1061715887">
                              <w:marLeft w:val="0"/>
                              <w:marRight w:val="0"/>
                              <w:marTop w:val="0"/>
                              <w:marBottom w:val="0"/>
                              <w:divBdr>
                                <w:top w:val="none" w:sz="0" w:space="0" w:color="auto"/>
                                <w:left w:val="none" w:sz="0" w:space="0" w:color="auto"/>
                                <w:bottom w:val="none" w:sz="0" w:space="0" w:color="auto"/>
                                <w:right w:val="none" w:sz="0" w:space="0" w:color="auto"/>
                              </w:divBdr>
                              <w:divsChild>
                                <w:div w:id="11296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5989">
                          <w:marLeft w:val="0"/>
                          <w:marRight w:val="0"/>
                          <w:marTop w:val="0"/>
                          <w:marBottom w:val="0"/>
                          <w:divBdr>
                            <w:top w:val="none" w:sz="0" w:space="0" w:color="auto"/>
                            <w:left w:val="none" w:sz="0" w:space="0" w:color="auto"/>
                            <w:bottom w:val="none" w:sz="0" w:space="0" w:color="auto"/>
                            <w:right w:val="none" w:sz="0" w:space="0" w:color="auto"/>
                          </w:divBdr>
                          <w:divsChild>
                            <w:div w:id="607543146">
                              <w:marLeft w:val="0"/>
                              <w:marRight w:val="0"/>
                              <w:marTop w:val="0"/>
                              <w:marBottom w:val="0"/>
                              <w:divBdr>
                                <w:top w:val="none" w:sz="0" w:space="0" w:color="auto"/>
                                <w:left w:val="none" w:sz="0" w:space="0" w:color="auto"/>
                                <w:bottom w:val="none" w:sz="0" w:space="0" w:color="auto"/>
                                <w:right w:val="none" w:sz="0" w:space="0" w:color="auto"/>
                              </w:divBdr>
                            </w:div>
                          </w:divsChild>
                        </w:div>
                        <w:div w:id="286786731">
                          <w:marLeft w:val="0"/>
                          <w:marRight w:val="0"/>
                          <w:marTop w:val="0"/>
                          <w:marBottom w:val="0"/>
                          <w:divBdr>
                            <w:top w:val="none" w:sz="0" w:space="0" w:color="auto"/>
                            <w:left w:val="none" w:sz="0" w:space="0" w:color="auto"/>
                            <w:bottom w:val="none" w:sz="0" w:space="0" w:color="auto"/>
                            <w:right w:val="none" w:sz="0" w:space="0" w:color="auto"/>
                          </w:divBdr>
                          <w:divsChild>
                            <w:div w:id="1063135105">
                              <w:marLeft w:val="0"/>
                              <w:marRight w:val="0"/>
                              <w:marTop w:val="0"/>
                              <w:marBottom w:val="0"/>
                              <w:divBdr>
                                <w:top w:val="none" w:sz="0" w:space="0" w:color="auto"/>
                                <w:left w:val="none" w:sz="0" w:space="0" w:color="auto"/>
                                <w:bottom w:val="none" w:sz="0" w:space="0" w:color="auto"/>
                                <w:right w:val="none" w:sz="0" w:space="0" w:color="auto"/>
                              </w:divBdr>
                              <w:divsChild>
                                <w:div w:id="11082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14562">
                          <w:marLeft w:val="0"/>
                          <w:marRight w:val="0"/>
                          <w:marTop w:val="0"/>
                          <w:marBottom w:val="0"/>
                          <w:divBdr>
                            <w:top w:val="none" w:sz="0" w:space="0" w:color="auto"/>
                            <w:left w:val="none" w:sz="0" w:space="0" w:color="auto"/>
                            <w:bottom w:val="none" w:sz="0" w:space="0" w:color="auto"/>
                            <w:right w:val="none" w:sz="0" w:space="0" w:color="auto"/>
                          </w:divBdr>
                        </w:div>
                        <w:div w:id="688525949">
                          <w:marLeft w:val="0"/>
                          <w:marRight w:val="0"/>
                          <w:marTop w:val="0"/>
                          <w:marBottom w:val="0"/>
                          <w:divBdr>
                            <w:top w:val="none" w:sz="0" w:space="0" w:color="auto"/>
                            <w:left w:val="none" w:sz="0" w:space="0" w:color="auto"/>
                            <w:bottom w:val="none" w:sz="0" w:space="0" w:color="auto"/>
                            <w:right w:val="none" w:sz="0" w:space="0" w:color="auto"/>
                          </w:divBdr>
                          <w:divsChild>
                            <w:div w:id="182523389">
                              <w:marLeft w:val="0"/>
                              <w:marRight w:val="0"/>
                              <w:marTop w:val="0"/>
                              <w:marBottom w:val="0"/>
                              <w:divBdr>
                                <w:top w:val="none" w:sz="0" w:space="0" w:color="auto"/>
                                <w:left w:val="none" w:sz="0" w:space="0" w:color="auto"/>
                                <w:bottom w:val="none" w:sz="0" w:space="0" w:color="auto"/>
                                <w:right w:val="none" w:sz="0" w:space="0" w:color="auto"/>
                              </w:divBdr>
                            </w:div>
                          </w:divsChild>
                        </w:div>
                        <w:div w:id="706562453">
                          <w:marLeft w:val="0"/>
                          <w:marRight w:val="0"/>
                          <w:marTop w:val="0"/>
                          <w:marBottom w:val="0"/>
                          <w:divBdr>
                            <w:top w:val="none" w:sz="0" w:space="0" w:color="auto"/>
                            <w:left w:val="none" w:sz="0" w:space="0" w:color="auto"/>
                            <w:bottom w:val="none" w:sz="0" w:space="0" w:color="auto"/>
                            <w:right w:val="none" w:sz="0" w:space="0" w:color="auto"/>
                          </w:divBdr>
                        </w:div>
                        <w:div w:id="753169554">
                          <w:marLeft w:val="0"/>
                          <w:marRight w:val="0"/>
                          <w:marTop w:val="0"/>
                          <w:marBottom w:val="0"/>
                          <w:divBdr>
                            <w:top w:val="none" w:sz="0" w:space="0" w:color="auto"/>
                            <w:left w:val="none" w:sz="0" w:space="0" w:color="auto"/>
                            <w:bottom w:val="none" w:sz="0" w:space="0" w:color="auto"/>
                            <w:right w:val="none" w:sz="0" w:space="0" w:color="auto"/>
                          </w:divBdr>
                          <w:divsChild>
                            <w:div w:id="1018310453">
                              <w:marLeft w:val="0"/>
                              <w:marRight w:val="0"/>
                              <w:marTop w:val="0"/>
                              <w:marBottom w:val="0"/>
                              <w:divBdr>
                                <w:top w:val="none" w:sz="0" w:space="0" w:color="auto"/>
                                <w:left w:val="none" w:sz="0" w:space="0" w:color="auto"/>
                                <w:bottom w:val="none" w:sz="0" w:space="0" w:color="auto"/>
                                <w:right w:val="none" w:sz="0" w:space="0" w:color="auto"/>
                              </w:divBdr>
                              <w:divsChild>
                                <w:div w:id="9942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5893">
                          <w:marLeft w:val="0"/>
                          <w:marRight w:val="0"/>
                          <w:marTop w:val="0"/>
                          <w:marBottom w:val="0"/>
                          <w:divBdr>
                            <w:top w:val="none" w:sz="0" w:space="0" w:color="auto"/>
                            <w:left w:val="none" w:sz="0" w:space="0" w:color="auto"/>
                            <w:bottom w:val="none" w:sz="0" w:space="0" w:color="auto"/>
                            <w:right w:val="none" w:sz="0" w:space="0" w:color="auto"/>
                          </w:divBdr>
                          <w:divsChild>
                            <w:div w:id="12242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615909092">
                  <w:marLeft w:val="0"/>
                  <w:marRight w:val="0"/>
                  <w:marTop w:val="0"/>
                  <w:marBottom w:val="0"/>
                  <w:divBdr>
                    <w:top w:val="none" w:sz="0" w:space="0" w:color="auto"/>
                    <w:left w:val="none" w:sz="0" w:space="0" w:color="auto"/>
                    <w:bottom w:val="none" w:sz="0" w:space="0" w:color="auto"/>
                    <w:right w:val="none" w:sz="0" w:space="0" w:color="auto"/>
                  </w:divBdr>
                  <w:divsChild>
                    <w:div w:id="212352279">
                      <w:marLeft w:val="0"/>
                      <w:marRight w:val="0"/>
                      <w:marTop w:val="0"/>
                      <w:marBottom w:val="0"/>
                      <w:divBdr>
                        <w:top w:val="none" w:sz="0" w:space="0" w:color="auto"/>
                        <w:left w:val="none" w:sz="0" w:space="0" w:color="auto"/>
                        <w:bottom w:val="none" w:sz="0" w:space="0" w:color="auto"/>
                        <w:right w:val="none" w:sz="0" w:space="0" w:color="auto"/>
                      </w:divBdr>
                      <w:divsChild>
                        <w:div w:id="10252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1444">
                  <w:marLeft w:val="0"/>
                  <w:marRight w:val="0"/>
                  <w:marTop w:val="0"/>
                  <w:marBottom w:val="0"/>
                  <w:divBdr>
                    <w:top w:val="none" w:sz="0" w:space="0" w:color="auto"/>
                    <w:left w:val="none" w:sz="0" w:space="0" w:color="auto"/>
                    <w:bottom w:val="none" w:sz="0" w:space="0" w:color="auto"/>
                    <w:right w:val="none" w:sz="0" w:space="0" w:color="auto"/>
                  </w:divBdr>
                </w:div>
                <w:div w:id="615912962">
                  <w:marLeft w:val="0"/>
                  <w:marRight w:val="0"/>
                  <w:marTop w:val="0"/>
                  <w:marBottom w:val="0"/>
                  <w:divBdr>
                    <w:top w:val="none" w:sz="0" w:space="0" w:color="auto"/>
                    <w:left w:val="none" w:sz="0" w:space="0" w:color="auto"/>
                    <w:bottom w:val="none" w:sz="0" w:space="0" w:color="auto"/>
                    <w:right w:val="none" w:sz="0" w:space="0" w:color="auto"/>
                  </w:divBdr>
                </w:div>
                <w:div w:id="616061421">
                  <w:marLeft w:val="0"/>
                  <w:marRight w:val="0"/>
                  <w:marTop w:val="0"/>
                  <w:marBottom w:val="0"/>
                  <w:divBdr>
                    <w:top w:val="none" w:sz="0" w:space="0" w:color="auto"/>
                    <w:left w:val="none" w:sz="0" w:space="0" w:color="auto"/>
                    <w:bottom w:val="none" w:sz="0" w:space="0" w:color="auto"/>
                    <w:right w:val="none" w:sz="0" w:space="0" w:color="auto"/>
                  </w:divBdr>
                </w:div>
                <w:div w:id="616104907">
                  <w:marLeft w:val="0"/>
                  <w:marRight w:val="0"/>
                  <w:marTop w:val="0"/>
                  <w:marBottom w:val="0"/>
                  <w:divBdr>
                    <w:top w:val="none" w:sz="0" w:space="0" w:color="auto"/>
                    <w:left w:val="none" w:sz="0" w:space="0" w:color="auto"/>
                    <w:bottom w:val="none" w:sz="0" w:space="0" w:color="auto"/>
                    <w:right w:val="none" w:sz="0" w:space="0" w:color="auto"/>
                  </w:divBdr>
                </w:div>
                <w:div w:id="616185720">
                  <w:marLeft w:val="0"/>
                  <w:marRight w:val="30"/>
                  <w:marTop w:val="0"/>
                  <w:marBottom w:val="0"/>
                  <w:divBdr>
                    <w:top w:val="none" w:sz="0" w:space="0" w:color="auto"/>
                    <w:left w:val="none" w:sz="0" w:space="0" w:color="auto"/>
                    <w:bottom w:val="none" w:sz="0" w:space="0" w:color="auto"/>
                    <w:right w:val="none" w:sz="0" w:space="0" w:color="auto"/>
                  </w:divBdr>
                  <w:divsChild>
                    <w:div w:id="1340698262">
                      <w:marLeft w:val="0"/>
                      <w:marRight w:val="0"/>
                      <w:marTop w:val="0"/>
                      <w:marBottom w:val="0"/>
                      <w:divBdr>
                        <w:top w:val="none" w:sz="0" w:space="0" w:color="auto"/>
                        <w:left w:val="none" w:sz="0" w:space="0" w:color="auto"/>
                        <w:bottom w:val="none" w:sz="0" w:space="0" w:color="auto"/>
                        <w:right w:val="none" w:sz="0" w:space="0" w:color="auto"/>
                      </w:divBdr>
                    </w:div>
                  </w:divsChild>
                </w:div>
                <w:div w:id="616566847">
                  <w:marLeft w:val="0"/>
                  <w:marRight w:val="0"/>
                  <w:marTop w:val="0"/>
                  <w:marBottom w:val="0"/>
                  <w:divBdr>
                    <w:top w:val="none" w:sz="0" w:space="0" w:color="auto"/>
                    <w:left w:val="none" w:sz="0" w:space="0" w:color="auto"/>
                    <w:bottom w:val="none" w:sz="0" w:space="0" w:color="auto"/>
                    <w:right w:val="none" w:sz="0" w:space="0" w:color="auto"/>
                  </w:divBdr>
                  <w:divsChild>
                    <w:div w:id="5640237">
                      <w:marLeft w:val="0"/>
                      <w:marRight w:val="0"/>
                      <w:marTop w:val="0"/>
                      <w:marBottom w:val="0"/>
                      <w:divBdr>
                        <w:top w:val="none" w:sz="0" w:space="0" w:color="auto"/>
                        <w:left w:val="none" w:sz="0" w:space="0" w:color="auto"/>
                        <w:bottom w:val="none" w:sz="0" w:space="0" w:color="auto"/>
                        <w:right w:val="none" w:sz="0" w:space="0" w:color="auto"/>
                      </w:divBdr>
                    </w:div>
                  </w:divsChild>
                </w:div>
                <w:div w:id="616714695">
                  <w:marLeft w:val="0"/>
                  <w:marRight w:val="0"/>
                  <w:marTop w:val="0"/>
                  <w:marBottom w:val="0"/>
                  <w:divBdr>
                    <w:top w:val="none" w:sz="0" w:space="0" w:color="auto"/>
                    <w:left w:val="none" w:sz="0" w:space="0" w:color="auto"/>
                    <w:bottom w:val="none" w:sz="0" w:space="0" w:color="auto"/>
                    <w:right w:val="none" w:sz="0" w:space="0" w:color="auto"/>
                  </w:divBdr>
                </w:div>
                <w:div w:id="616832056">
                  <w:marLeft w:val="0"/>
                  <w:marRight w:val="0"/>
                  <w:marTop w:val="0"/>
                  <w:marBottom w:val="0"/>
                  <w:divBdr>
                    <w:top w:val="none" w:sz="0" w:space="0" w:color="auto"/>
                    <w:left w:val="none" w:sz="0" w:space="0" w:color="auto"/>
                    <w:bottom w:val="none" w:sz="0" w:space="0" w:color="auto"/>
                    <w:right w:val="none" w:sz="0" w:space="0" w:color="auto"/>
                  </w:divBdr>
                  <w:divsChild>
                    <w:div w:id="14440024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616836628">
                  <w:marLeft w:val="0"/>
                  <w:marRight w:val="0"/>
                  <w:marTop w:val="0"/>
                  <w:marBottom w:val="0"/>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616956708">
                  <w:marLeft w:val="0"/>
                  <w:marRight w:val="0"/>
                  <w:marTop w:val="0"/>
                  <w:marBottom w:val="0"/>
                  <w:divBdr>
                    <w:top w:val="none" w:sz="0" w:space="0" w:color="auto"/>
                    <w:left w:val="none" w:sz="0" w:space="0" w:color="auto"/>
                    <w:bottom w:val="none" w:sz="0" w:space="0" w:color="auto"/>
                    <w:right w:val="none" w:sz="0" w:space="0" w:color="auto"/>
                  </w:divBdr>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79392">
                  <w:marLeft w:val="900"/>
                  <w:marRight w:val="900"/>
                  <w:marTop w:val="0"/>
                  <w:marBottom w:val="0"/>
                  <w:divBdr>
                    <w:top w:val="none" w:sz="0" w:space="0" w:color="auto"/>
                    <w:left w:val="none" w:sz="0" w:space="0" w:color="auto"/>
                    <w:bottom w:val="none" w:sz="0" w:space="0" w:color="auto"/>
                    <w:right w:val="none" w:sz="0" w:space="0" w:color="auto"/>
                  </w:divBdr>
                  <w:divsChild>
                    <w:div w:id="43260221">
                      <w:marLeft w:val="-900"/>
                      <w:marRight w:val="0"/>
                      <w:marTop w:val="540"/>
                      <w:marBottom w:val="540"/>
                      <w:divBdr>
                        <w:top w:val="none" w:sz="0" w:space="0" w:color="auto"/>
                        <w:left w:val="none" w:sz="0" w:space="0" w:color="auto"/>
                        <w:bottom w:val="none" w:sz="0" w:space="0" w:color="auto"/>
                        <w:right w:val="none" w:sz="0" w:space="0" w:color="auto"/>
                      </w:divBdr>
                    </w:div>
                    <w:div w:id="690691911">
                      <w:marLeft w:val="0"/>
                      <w:marRight w:val="540"/>
                      <w:marTop w:val="0"/>
                      <w:marBottom w:val="240"/>
                      <w:divBdr>
                        <w:top w:val="none" w:sz="0" w:space="0" w:color="auto"/>
                        <w:left w:val="none" w:sz="0" w:space="0" w:color="auto"/>
                        <w:bottom w:val="none" w:sz="0" w:space="0" w:color="auto"/>
                        <w:right w:val="none" w:sz="0" w:space="0" w:color="auto"/>
                      </w:divBdr>
                    </w:div>
                    <w:div w:id="1246761201">
                      <w:marLeft w:val="0"/>
                      <w:marRight w:val="0"/>
                      <w:marTop w:val="600"/>
                      <w:marBottom w:val="600"/>
                      <w:divBdr>
                        <w:top w:val="none" w:sz="0" w:space="0" w:color="auto"/>
                        <w:left w:val="none" w:sz="0" w:space="0" w:color="auto"/>
                        <w:bottom w:val="none" w:sz="0" w:space="0" w:color="auto"/>
                        <w:right w:val="none" w:sz="0" w:space="0" w:color="auto"/>
                      </w:divBdr>
                    </w:div>
                  </w:divsChild>
                </w:div>
                <w:div w:id="617181027">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17682648">
                  <w:marLeft w:val="0"/>
                  <w:marRight w:val="0"/>
                  <w:marTop w:val="0"/>
                  <w:marBottom w:val="0"/>
                  <w:divBdr>
                    <w:top w:val="none" w:sz="0" w:space="0" w:color="auto"/>
                    <w:left w:val="none" w:sz="0" w:space="0" w:color="auto"/>
                    <w:bottom w:val="none" w:sz="0" w:space="0" w:color="auto"/>
                    <w:right w:val="none" w:sz="0" w:space="0" w:color="auto"/>
                  </w:divBdr>
                </w:div>
                <w:div w:id="617759427">
                  <w:marLeft w:val="0"/>
                  <w:marRight w:val="240"/>
                  <w:marTop w:val="0"/>
                  <w:marBottom w:val="180"/>
                  <w:divBdr>
                    <w:top w:val="none" w:sz="0" w:space="0" w:color="auto"/>
                    <w:left w:val="none" w:sz="0" w:space="0" w:color="auto"/>
                    <w:bottom w:val="none" w:sz="0" w:space="0" w:color="auto"/>
                    <w:right w:val="none" w:sz="0" w:space="0" w:color="auto"/>
                  </w:divBdr>
                </w:div>
                <w:div w:id="617835779">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617876073">
                  <w:marLeft w:val="0"/>
                  <w:marRight w:val="0"/>
                  <w:marTop w:val="0"/>
                  <w:marBottom w:val="0"/>
                  <w:divBdr>
                    <w:top w:val="none" w:sz="0" w:space="0" w:color="auto"/>
                    <w:left w:val="none" w:sz="0" w:space="0" w:color="auto"/>
                    <w:bottom w:val="none" w:sz="0" w:space="0" w:color="auto"/>
                    <w:right w:val="none" w:sz="0" w:space="0" w:color="auto"/>
                  </w:divBdr>
                </w:div>
                <w:div w:id="617952869">
                  <w:marLeft w:val="0"/>
                  <w:marRight w:val="0"/>
                  <w:marTop w:val="0"/>
                  <w:marBottom w:val="0"/>
                  <w:divBdr>
                    <w:top w:val="none" w:sz="0" w:space="0" w:color="auto"/>
                    <w:left w:val="none" w:sz="0" w:space="0" w:color="auto"/>
                    <w:bottom w:val="none" w:sz="0" w:space="0" w:color="auto"/>
                    <w:right w:val="none" w:sz="0" w:space="0" w:color="auto"/>
                  </w:divBdr>
                </w:div>
                <w:div w:id="618031711">
                  <w:marLeft w:val="0"/>
                  <w:marRight w:val="0"/>
                  <w:marTop w:val="0"/>
                  <w:marBottom w:val="0"/>
                  <w:divBdr>
                    <w:top w:val="none" w:sz="0" w:space="0" w:color="auto"/>
                    <w:left w:val="none" w:sz="0" w:space="0" w:color="auto"/>
                    <w:bottom w:val="none" w:sz="0" w:space="0" w:color="auto"/>
                    <w:right w:val="none" w:sz="0" w:space="0" w:color="auto"/>
                  </w:divBdr>
                </w:div>
                <w:div w:id="618071784">
                  <w:marLeft w:val="0"/>
                  <w:marRight w:val="75"/>
                  <w:marTop w:val="0"/>
                  <w:marBottom w:val="0"/>
                  <w:divBdr>
                    <w:top w:val="none" w:sz="0" w:space="0" w:color="auto"/>
                    <w:left w:val="none" w:sz="0" w:space="0" w:color="auto"/>
                    <w:bottom w:val="none" w:sz="0" w:space="0" w:color="auto"/>
                    <w:right w:val="none" w:sz="0" w:space="0" w:color="auto"/>
                  </w:divBdr>
                </w:div>
                <w:div w:id="618145130">
                  <w:marLeft w:val="0"/>
                  <w:marRight w:val="0"/>
                  <w:marTop w:val="0"/>
                  <w:marBottom w:val="60"/>
                  <w:divBdr>
                    <w:top w:val="none" w:sz="0" w:space="0" w:color="auto"/>
                    <w:left w:val="none" w:sz="0" w:space="0" w:color="auto"/>
                    <w:bottom w:val="none" w:sz="0" w:space="0" w:color="auto"/>
                    <w:right w:val="none" w:sz="0" w:space="0" w:color="auto"/>
                  </w:divBdr>
                </w:div>
                <w:div w:id="618293929">
                  <w:marLeft w:val="0"/>
                  <w:marRight w:val="0"/>
                  <w:marTop w:val="0"/>
                  <w:marBottom w:val="0"/>
                  <w:divBdr>
                    <w:top w:val="none" w:sz="0" w:space="0" w:color="auto"/>
                    <w:left w:val="none" w:sz="0" w:space="0" w:color="auto"/>
                    <w:bottom w:val="none" w:sz="0" w:space="0" w:color="auto"/>
                    <w:right w:val="none" w:sz="0" w:space="0" w:color="auto"/>
                  </w:divBdr>
                </w:div>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
                <w:div w:id="618607606">
                  <w:marLeft w:val="0"/>
                  <w:marRight w:val="0"/>
                  <w:marTop w:val="0"/>
                  <w:marBottom w:val="0"/>
                  <w:divBdr>
                    <w:top w:val="none" w:sz="0" w:space="0" w:color="auto"/>
                    <w:left w:val="none" w:sz="0" w:space="0" w:color="auto"/>
                    <w:bottom w:val="none" w:sz="0" w:space="0" w:color="auto"/>
                    <w:right w:val="none" w:sz="0" w:space="0" w:color="auto"/>
                  </w:divBdr>
                </w:div>
                <w:div w:id="618680742">
                  <w:marLeft w:val="0"/>
                  <w:marRight w:val="0"/>
                  <w:marTop w:val="0"/>
                  <w:marBottom w:val="0"/>
                  <w:divBdr>
                    <w:top w:val="none" w:sz="0" w:space="0" w:color="auto"/>
                    <w:left w:val="none" w:sz="0" w:space="0" w:color="auto"/>
                    <w:bottom w:val="none" w:sz="0" w:space="0" w:color="auto"/>
                    <w:right w:val="none" w:sz="0" w:space="0" w:color="auto"/>
                  </w:divBdr>
                </w:div>
                <w:div w:id="618687711">
                  <w:marLeft w:val="0"/>
                  <w:marRight w:val="0"/>
                  <w:marTop w:val="0"/>
                  <w:marBottom w:val="0"/>
                  <w:divBdr>
                    <w:top w:val="none" w:sz="0" w:space="0" w:color="auto"/>
                    <w:left w:val="none" w:sz="0" w:space="0" w:color="auto"/>
                    <w:bottom w:val="none" w:sz="0" w:space="0" w:color="auto"/>
                    <w:right w:val="none" w:sz="0" w:space="0" w:color="auto"/>
                  </w:divBdr>
                </w:div>
                <w:div w:id="618996024">
                  <w:marLeft w:val="0"/>
                  <w:marRight w:val="0"/>
                  <w:marTop w:val="0"/>
                  <w:marBottom w:val="0"/>
                  <w:divBdr>
                    <w:top w:val="none" w:sz="0" w:space="0" w:color="auto"/>
                    <w:left w:val="none" w:sz="0" w:space="0" w:color="auto"/>
                    <w:bottom w:val="none" w:sz="0" w:space="0" w:color="auto"/>
                    <w:right w:val="none" w:sz="0" w:space="0" w:color="auto"/>
                  </w:divBdr>
                </w:div>
                <w:div w:id="618997348">
                  <w:marLeft w:val="0"/>
                  <w:marRight w:val="0"/>
                  <w:marTop w:val="0"/>
                  <w:marBottom w:val="0"/>
                  <w:divBdr>
                    <w:top w:val="none" w:sz="0" w:space="0" w:color="auto"/>
                    <w:left w:val="none" w:sz="0" w:space="0" w:color="auto"/>
                    <w:bottom w:val="none" w:sz="0" w:space="0" w:color="auto"/>
                    <w:right w:val="none" w:sz="0" w:space="0" w:color="auto"/>
                  </w:divBdr>
                </w:div>
                <w:div w:id="619150704">
                  <w:marLeft w:val="0"/>
                  <w:marRight w:val="0"/>
                  <w:marTop w:val="0"/>
                  <w:marBottom w:val="0"/>
                  <w:divBdr>
                    <w:top w:val="none" w:sz="0" w:space="0" w:color="auto"/>
                    <w:left w:val="none" w:sz="0" w:space="0" w:color="auto"/>
                    <w:bottom w:val="none" w:sz="0" w:space="0" w:color="auto"/>
                    <w:right w:val="none" w:sz="0" w:space="0" w:color="auto"/>
                  </w:divBdr>
                </w:div>
                <w:div w:id="619341283">
                  <w:marLeft w:val="0"/>
                  <w:marRight w:val="0"/>
                  <w:marTop w:val="0"/>
                  <w:marBottom w:val="0"/>
                  <w:divBdr>
                    <w:top w:val="none" w:sz="0" w:space="0" w:color="auto"/>
                    <w:left w:val="none" w:sz="0" w:space="0" w:color="auto"/>
                    <w:bottom w:val="none" w:sz="0" w:space="0" w:color="auto"/>
                    <w:right w:val="none" w:sz="0" w:space="0" w:color="auto"/>
                  </w:divBdr>
                </w:div>
                <w:div w:id="619535510">
                  <w:marLeft w:val="0"/>
                  <w:marRight w:val="0"/>
                  <w:marTop w:val="0"/>
                  <w:marBottom w:val="0"/>
                  <w:divBdr>
                    <w:top w:val="none" w:sz="0" w:space="0" w:color="auto"/>
                    <w:left w:val="none" w:sz="0" w:space="0" w:color="auto"/>
                    <w:bottom w:val="none" w:sz="0" w:space="0" w:color="auto"/>
                    <w:right w:val="none" w:sz="0" w:space="0" w:color="auto"/>
                  </w:divBdr>
                </w:div>
                <w:div w:id="619915804">
                  <w:marLeft w:val="0"/>
                  <w:marRight w:val="0"/>
                  <w:marTop w:val="0"/>
                  <w:marBottom w:val="0"/>
                  <w:divBdr>
                    <w:top w:val="none" w:sz="0" w:space="0" w:color="auto"/>
                    <w:left w:val="none" w:sz="0" w:space="0" w:color="auto"/>
                    <w:bottom w:val="none" w:sz="0" w:space="0" w:color="auto"/>
                    <w:right w:val="none" w:sz="0" w:space="0" w:color="auto"/>
                  </w:divBdr>
                </w:div>
                <w:div w:id="620113378">
                  <w:marLeft w:val="0"/>
                  <w:marRight w:val="0"/>
                  <w:marTop w:val="0"/>
                  <w:marBottom w:val="0"/>
                  <w:divBdr>
                    <w:top w:val="none" w:sz="0" w:space="0" w:color="auto"/>
                    <w:left w:val="none" w:sz="0" w:space="0" w:color="auto"/>
                    <w:bottom w:val="none" w:sz="0" w:space="0" w:color="auto"/>
                    <w:right w:val="none" w:sz="0" w:space="0" w:color="auto"/>
                  </w:divBdr>
                  <w:divsChild>
                    <w:div w:id="725488175">
                      <w:marLeft w:val="0"/>
                      <w:marRight w:val="0"/>
                      <w:marTop w:val="0"/>
                      <w:marBottom w:val="0"/>
                      <w:divBdr>
                        <w:top w:val="none" w:sz="0" w:space="0" w:color="auto"/>
                        <w:left w:val="none" w:sz="0" w:space="0" w:color="auto"/>
                        <w:bottom w:val="none" w:sz="0" w:space="0" w:color="auto"/>
                        <w:right w:val="none" w:sz="0" w:space="0" w:color="auto"/>
                      </w:divBdr>
                    </w:div>
                  </w:divsChild>
                </w:div>
                <w:div w:id="620184861">
                  <w:marLeft w:val="0"/>
                  <w:marRight w:val="0"/>
                  <w:marTop w:val="0"/>
                  <w:marBottom w:val="0"/>
                  <w:divBdr>
                    <w:top w:val="none" w:sz="0" w:space="0" w:color="auto"/>
                    <w:left w:val="none" w:sz="0" w:space="0" w:color="auto"/>
                    <w:bottom w:val="none" w:sz="0" w:space="0" w:color="auto"/>
                    <w:right w:val="none" w:sz="0" w:space="0" w:color="auto"/>
                  </w:divBdr>
                  <w:divsChild>
                    <w:div w:id="137456031">
                      <w:marLeft w:val="0"/>
                      <w:marRight w:val="0"/>
                      <w:marTop w:val="0"/>
                      <w:marBottom w:val="0"/>
                      <w:divBdr>
                        <w:top w:val="none" w:sz="0" w:space="0" w:color="auto"/>
                        <w:left w:val="none" w:sz="0" w:space="0" w:color="auto"/>
                        <w:bottom w:val="none" w:sz="0" w:space="0" w:color="auto"/>
                        <w:right w:val="none" w:sz="0" w:space="0" w:color="auto"/>
                      </w:divBdr>
                    </w:div>
                  </w:divsChild>
                </w:div>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61436">
                  <w:marLeft w:val="0"/>
                  <w:marRight w:val="0"/>
                  <w:marTop w:val="0"/>
                  <w:marBottom w:val="0"/>
                  <w:divBdr>
                    <w:top w:val="none" w:sz="0" w:space="0" w:color="auto"/>
                    <w:left w:val="none" w:sz="0" w:space="0" w:color="auto"/>
                    <w:bottom w:val="none" w:sz="0" w:space="0" w:color="auto"/>
                    <w:right w:val="none" w:sz="0" w:space="0" w:color="auto"/>
                  </w:divBdr>
                  <w:divsChild>
                    <w:div w:id="363167674">
                      <w:marLeft w:val="0"/>
                      <w:marRight w:val="0"/>
                      <w:marTop w:val="0"/>
                      <w:marBottom w:val="0"/>
                      <w:divBdr>
                        <w:top w:val="none" w:sz="0" w:space="0" w:color="auto"/>
                        <w:left w:val="none" w:sz="0" w:space="0" w:color="auto"/>
                        <w:bottom w:val="none" w:sz="0" w:space="0" w:color="auto"/>
                        <w:right w:val="none" w:sz="0" w:space="0" w:color="auto"/>
                      </w:divBdr>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03322">
                  <w:marLeft w:val="0"/>
                  <w:marRight w:val="0"/>
                  <w:marTop w:val="0"/>
                  <w:marBottom w:val="105"/>
                  <w:divBdr>
                    <w:top w:val="none" w:sz="0" w:space="0" w:color="auto"/>
                    <w:left w:val="none" w:sz="0" w:space="0" w:color="auto"/>
                    <w:bottom w:val="none" w:sz="0" w:space="0" w:color="auto"/>
                    <w:right w:val="none" w:sz="0" w:space="0" w:color="auto"/>
                  </w:divBdr>
                </w:div>
                <w:div w:id="620840063">
                  <w:marLeft w:val="0"/>
                  <w:marRight w:val="0"/>
                  <w:marTop w:val="150"/>
                  <w:marBottom w:val="0"/>
                  <w:divBdr>
                    <w:top w:val="none" w:sz="0" w:space="0" w:color="auto"/>
                    <w:left w:val="none" w:sz="0" w:space="0" w:color="auto"/>
                    <w:bottom w:val="none" w:sz="0" w:space="0" w:color="auto"/>
                    <w:right w:val="none" w:sz="0" w:space="0" w:color="auto"/>
                  </w:divBdr>
                </w:div>
                <w:div w:id="620846673">
                  <w:marLeft w:val="0"/>
                  <w:marRight w:val="0"/>
                  <w:marTop w:val="0"/>
                  <w:marBottom w:val="0"/>
                  <w:divBdr>
                    <w:top w:val="none" w:sz="0" w:space="0" w:color="auto"/>
                    <w:left w:val="none" w:sz="0" w:space="0" w:color="auto"/>
                    <w:bottom w:val="none" w:sz="0" w:space="0" w:color="auto"/>
                    <w:right w:val="none" w:sz="0" w:space="0" w:color="auto"/>
                  </w:divBdr>
                  <w:divsChild>
                    <w:div w:id="1256941743">
                      <w:marLeft w:val="0"/>
                      <w:marRight w:val="0"/>
                      <w:marTop w:val="0"/>
                      <w:marBottom w:val="0"/>
                      <w:divBdr>
                        <w:top w:val="none" w:sz="0" w:space="0" w:color="auto"/>
                        <w:left w:val="none" w:sz="0" w:space="0" w:color="auto"/>
                        <w:bottom w:val="none" w:sz="0" w:space="0" w:color="auto"/>
                        <w:right w:val="none" w:sz="0" w:space="0" w:color="auto"/>
                      </w:divBdr>
                      <w:divsChild>
                        <w:div w:id="857811085">
                          <w:marLeft w:val="0"/>
                          <w:marRight w:val="0"/>
                          <w:marTop w:val="0"/>
                          <w:marBottom w:val="0"/>
                          <w:divBdr>
                            <w:top w:val="none" w:sz="0" w:space="0" w:color="auto"/>
                            <w:left w:val="none" w:sz="0" w:space="0" w:color="auto"/>
                            <w:bottom w:val="none" w:sz="0" w:space="0" w:color="auto"/>
                            <w:right w:val="none" w:sz="0" w:space="0" w:color="auto"/>
                          </w:divBdr>
                          <w:divsChild>
                            <w:div w:id="878277494">
                              <w:marLeft w:val="0"/>
                              <w:marRight w:val="0"/>
                              <w:marTop w:val="0"/>
                              <w:marBottom w:val="0"/>
                              <w:divBdr>
                                <w:top w:val="none" w:sz="0" w:space="0" w:color="auto"/>
                                <w:left w:val="none" w:sz="0" w:space="0" w:color="auto"/>
                                <w:bottom w:val="none" w:sz="0" w:space="0" w:color="auto"/>
                                <w:right w:val="none" w:sz="0" w:space="0" w:color="auto"/>
                              </w:divBdr>
                              <w:divsChild>
                                <w:div w:id="10390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1673">
                  <w:marLeft w:val="0"/>
                  <w:marRight w:val="0"/>
                  <w:marTop w:val="0"/>
                  <w:marBottom w:val="0"/>
                  <w:divBdr>
                    <w:top w:val="none" w:sz="0" w:space="0" w:color="auto"/>
                    <w:left w:val="none" w:sz="0" w:space="0" w:color="auto"/>
                    <w:bottom w:val="none" w:sz="0" w:space="0" w:color="auto"/>
                    <w:right w:val="none" w:sz="0" w:space="0" w:color="auto"/>
                  </w:divBdr>
                </w:div>
                <w:div w:id="621032325">
                  <w:marLeft w:val="0"/>
                  <w:marRight w:val="0"/>
                  <w:marTop w:val="0"/>
                  <w:marBottom w:val="0"/>
                  <w:divBdr>
                    <w:top w:val="none" w:sz="0" w:space="0" w:color="auto"/>
                    <w:left w:val="none" w:sz="0" w:space="0" w:color="auto"/>
                    <w:bottom w:val="single" w:sz="6" w:space="0" w:color="auto"/>
                    <w:right w:val="none" w:sz="0" w:space="0" w:color="auto"/>
                  </w:divBdr>
                  <w:divsChild>
                    <w:div w:id="201216389">
                      <w:marLeft w:val="0"/>
                      <w:marRight w:val="0"/>
                      <w:marTop w:val="0"/>
                      <w:marBottom w:val="0"/>
                      <w:divBdr>
                        <w:top w:val="none" w:sz="0" w:space="0" w:color="auto"/>
                        <w:left w:val="none" w:sz="0" w:space="0" w:color="auto"/>
                        <w:bottom w:val="none" w:sz="0" w:space="0" w:color="auto"/>
                        <w:right w:val="none" w:sz="0" w:space="0" w:color="auto"/>
                      </w:divBdr>
                    </w:div>
                  </w:divsChild>
                </w:div>
                <w:div w:id="621153327">
                  <w:marLeft w:val="-135"/>
                  <w:marRight w:val="0"/>
                  <w:marTop w:val="0"/>
                  <w:marBottom w:val="0"/>
                  <w:divBdr>
                    <w:top w:val="none" w:sz="0" w:space="0" w:color="auto"/>
                    <w:left w:val="none" w:sz="0" w:space="0" w:color="auto"/>
                    <w:bottom w:val="none" w:sz="0" w:space="0" w:color="auto"/>
                    <w:right w:val="none" w:sz="0" w:space="0" w:color="auto"/>
                  </w:divBdr>
                </w:div>
                <w:div w:id="621232932">
                  <w:marLeft w:val="0"/>
                  <w:marRight w:val="0"/>
                  <w:marTop w:val="0"/>
                  <w:marBottom w:val="0"/>
                  <w:divBdr>
                    <w:top w:val="none" w:sz="0" w:space="0" w:color="auto"/>
                    <w:left w:val="none" w:sz="0" w:space="0" w:color="auto"/>
                    <w:bottom w:val="none" w:sz="0" w:space="0" w:color="auto"/>
                    <w:right w:val="none" w:sz="0" w:space="0" w:color="auto"/>
                  </w:divBdr>
                </w:div>
                <w:div w:id="621303289">
                  <w:marLeft w:val="0"/>
                  <w:marRight w:val="0"/>
                  <w:marTop w:val="0"/>
                  <w:marBottom w:val="0"/>
                  <w:divBdr>
                    <w:top w:val="none" w:sz="0" w:space="0" w:color="auto"/>
                    <w:left w:val="none" w:sz="0" w:space="0" w:color="auto"/>
                    <w:bottom w:val="none" w:sz="0" w:space="0" w:color="auto"/>
                    <w:right w:val="none" w:sz="0" w:space="0" w:color="auto"/>
                  </w:divBdr>
                  <w:divsChild>
                    <w:div w:id="65929525">
                      <w:marLeft w:val="0"/>
                      <w:marRight w:val="0"/>
                      <w:marTop w:val="0"/>
                      <w:marBottom w:val="0"/>
                      <w:divBdr>
                        <w:top w:val="none" w:sz="0" w:space="0" w:color="auto"/>
                        <w:left w:val="none" w:sz="0" w:space="0" w:color="auto"/>
                        <w:bottom w:val="none" w:sz="0" w:space="0" w:color="auto"/>
                        <w:right w:val="none" w:sz="0" w:space="0" w:color="auto"/>
                      </w:divBdr>
                    </w:div>
                    <w:div w:id="830557951">
                      <w:marLeft w:val="0"/>
                      <w:marRight w:val="0"/>
                      <w:marTop w:val="0"/>
                      <w:marBottom w:val="0"/>
                      <w:divBdr>
                        <w:top w:val="single" w:sz="6" w:space="15" w:color="F3F3F3"/>
                        <w:left w:val="none" w:sz="0" w:space="0" w:color="auto"/>
                        <w:bottom w:val="none" w:sz="0" w:space="0" w:color="auto"/>
                        <w:right w:val="none" w:sz="0" w:space="0" w:color="auto"/>
                      </w:divBdr>
                      <w:divsChild>
                        <w:div w:id="12823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621497188">
                  <w:marLeft w:val="0"/>
                  <w:marRight w:val="0"/>
                  <w:marTop w:val="0"/>
                  <w:marBottom w:val="0"/>
                  <w:divBdr>
                    <w:top w:val="none" w:sz="0" w:space="0" w:color="auto"/>
                    <w:left w:val="none" w:sz="0" w:space="0" w:color="auto"/>
                    <w:bottom w:val="none" w:sz="0" w:space="0" w:color="auto"/>
                    <w:right w:val="none" w:sz="0" w:space="0" w:color="auto"/>
                  </w:divBdr>
                  <w:divsChild>
                    <w:div w:id="387338236">
                      <w:marLeft w:val="0"/>
                      <w:marRight w:val="0"/>
                      <w:marTop w:val="0"/>
                      <w:marBottom w:val="0"/>
                      <w:divBdr>
                        <w:top w:val="none" w:sz="0" w:space="0" w:color="auto"/>
                        <w:left w:val="none" w:sz="0" w:space="0" w:color="auto"/>
                        <w:bottom w:val="none" w:sz="0" w:space="0" w:color="auto"/>
                        <w:right w:val="none" w:sz="0" w:space="0" w:color="auto"/>
                      </w:divBdr>
                      <w:divsChild>
                        <w:div w:id="10938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
                <w:div w:id="621765222">
                  <w:marLeft w:val="0"/>
                  <w:marRight w:val="0"/>
                  <w:marTop w:val="0"/>
                  <w:marBottom w:val="0"/>
                  <w:divBdr>
                    <w:top w:val="none" w:sz="0" w:space="0" w:color="auto"/>
                    <w:left w:val="none" w:sz="0" w:space="0" w:color="auto"/>
                    <w:bottom w:val="none" w:sz="0" w:space="0" w:color="auto"/>
                    <w:right w:val="none" w:sz="0" w:space="0" w:color="auto"/>
                  </w:divBdr>
                </w:div>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
                  </w:divsChild>
                </w:div>
                <w:div w:id="622150174">
                  <w:marLeft w:val="0"/>
                  <w:marRight w:val="30"/>
                  <w:marTop w:val="0"/>
                  <w:marBottom w:val="0"/>
                  <w:divBdr>
                    <w:top w:val="none" w:sz="0" w:space="0" w:color="auto"/>
                    <w:left w:val="none" w:sz="0" w:space="0" w:color="auto"/>
                    <w:bottom w:val="none" w:sz="0" w:space="0" w:color="auto"/>
                    <w:right w:val="none" w:sz="0" w:space="0" w:color="auto"/>
                  </w:divBdr>
                  <w:divsChild>
                    <w:div w:id="355664847">
                      <w:marLeft w:val="0"/>
                      <w:marRight w:val="0"/>
                      <w:marTop w:val="0"/>
                      <w:marBottom w:val="0"/>
                      <w:divBdr>
                        <w:top w:val="none" w:sz="0" w:space="0" w:color="auto"/>
                        <w:left w:val="none" w:sz="0" w:space="0" w:color="auto"/>
                        <w:bottom w:val="none" w:sz="0" w:space="0" w:color="auto"/>
                        <w:right w:val="none" w:sz="0" w:space="0" w:color="auto"/>
                      </w:divBdr>
                    </w:div>
                  </w:divsChild>
                </w:div>
                <w:div w:id="622421883">
                  <w:marLeft w:val="0"/>
                  <w:marRight w:val="0"/>
                  <w:marTop w:val="0"/>
                  <w:marBottom w:val="0"/>
                  <w:divBdr>
                    <w:top w:val="none" w:sz="0" w:space="0" w:color="auto"/>
                    <w:left w:val="none" w:sz="0" w:space="0" w:color="auto"/>
                    <w:bottom w:val="none" w:sz="0" w:space="0" w:color="auto"/>
                    <w:right w:val="none" w:sz="0" w:space="0" w:color="auto"/>
                  </w:divBdr>
                </w:div>
                <w:div w:id="622615828">
                  <w:marLeft w:val="0"/>
                  <w:marRight w:val="0"/>
                  <w:marTop w:val="0"/>
                  <w:marBottom w:val="0"/>
                  <w:divBdr>
                    <w:top w:val="none" w:sz="0" w:space="0" w:color="auto"/>
                    <w:left w:val="none" w:sz="0" w:space="0" w:color="auto"/>
                    <w:bottom w:val="none" w:sz="0" w:space="0" w:color="auto"/>
                    <w:right w:val="none" w:sz="0" w:space="0" w:color="auto"/>
                  </w:divBdr>
                </w:div>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006736">
                  <w:marLeft w:val="0"/>
                  <w:marRight w:val="0"/>
                  <w:marTop w:val="0"/>
                  <w:marBottom w:val="0"/>
                  <w:divBdr>
                    <w:top w:val="none" w:sz="0" w:space="0" w:color="auto"/>
                    <w:left w:val="none" w:sz="0" w:space="0" w:color="auto"/>
                    <w:bottom w:val="none" w:sz="0" w:space="0" w:color="auto"/>
                    <w:right w:val="none" w:sz="0" w:space="0" w:color="auto"/>
                  </w:divBdr>
                  <w:divsChild>
                    <w:div w:id="348333663">
                      <w:marLeft w:val="0"/>
                      <w:marRight w:val="0"/>
                      <w:marTop w:val="0"/>
                      <w:marBottom w:val="0"/>
                      <w:divBdr>
                        <w:top w:val="none" w:sz="0" w:space="0" w:color="auto"/>
                        <w:left w:val="none" w:sz="0" w:space="0" w:color="auto"/>
                        <w:bottom w:val="none" w:sz="0" w:space="0" w:color="auto"/>
                        <w:right w:val="none" w:sz="0" w:space="0" w:color="auto"/>
                      </w:divBdr>
                    </w:div>
                  </w:divsChild>
                </w:div>
                <w:div w:id="623196797">
                  <w:marLeft w:val="0"/>
                  <w:marRight w:val="0"/>
                  <w:marTop w:val="0"/>
                  <w:marBottom w:val="0"/>
                  <w:divBdr>
                    <w:top w:val="none" w:sz="0" w:space="0" w:color="auto"/>
                    <w:left w:val="none" w:sz="0" w:space="0" w:color="auto"/>
                    <w:bottom w:val="none" w:sz="0" w:space="0" w:color="auto"/>
                    <w:right w:val="none" w:sz="0" w:space="0" w:color="auto"/>
                  </w:divBdr>
                </w:div>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sChild>
                </w:div>
                <w:div w:id="623341929">
                  <w:marLeft w:val="0"/>
                  <w:marRight w:val="0"/>
                  <w:marTop w:val="0"/>
                  <w:marBottom w:val="0"/>
                  <w:divBdr>
                    <w:top w:val="none" w:sz="0" w:space="0" w:color="auto"/>
                    <w:left w:val="none" w:sz="0" w:space="0" w:color="auto"/>
                    <w:bottom w:val="none" w:sz="0" w:space="0" w:color="auto"/>
                    <w:right w:val="none" w:sz="0" w:space="0" w:color="auto"/>
                  </w:divBdr>
                </w:div>
                <w:div w:id="623390547">
                  <w:marLeft w:val="0"/>
                  <w:marRight w:val="0"/>
                  <w:marTop w:val="0"/>
                  <w:marBottom w:val="0"/>
                  <w:divBdr>
                    <w:top w:val="none" w:sz="0" w:space="0" w:color="auto"/>
                    <w:left w:val="none" w:sz="0" w:space="0" w:color="auto"/>
                    <w:bottom w:val="none" w:sz="0" w:space="0" w:color="auto"/>
                    <w:right w:val="none" w:sz="0" w:space="0" w:color="auto"/>
                  </w:divBdr>
                  <w:divsChild>
                    <w:div w:id="238760244">
                      <w:marLeft w:val="0"/>
                      <w:marRight w:val="0"/>
                      <w:marTop w:val="0"/>
                      <w:marBottom w:val="0"/>
                      <w:divBdr>
                        <w:top w:val="none" w:sz="0" w:space="0" w:color="auto"/>
                        <w:left w:val="none" w:sz="0" w:space="0" w:color="auto"/>
                        <w:bottom w:val="none" w:sz="0" w:space="0" w:color="auto"/>
                        <w:right w:val="none" w:sz="0" w:space="0" w:color="auto"/>
                      </w:divBdr>
                      <w:divsChild>
                        <w:div w:id="909536741">
                          <w:marLeft w:val="0"/>
                          <w:marRight w:val="0"/>
                          <w:marTop w:val="0"/>
                          <w:marBottom w:val="0"/>
                          <w:divBdr>
                            <w:top w:val="none" w:sz="0" w:space="0" w:color="auto"/>
                            <w:left w:val="none" w:sz="0" w:space="0" w:color="auto"/>
                            <w:bottom w:val="none" w:sz="0" w:space="0" w:color="auto"/>
                            <w:right w:val="none" w:sz="0" w:space="0" w:color="auto"/>
                          </w:divBdr>
                          <w:divsChild>
                            <w:div w:id="7848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462238">
                  <w:marLeft w:val="0"/>
                  <w:marRight w:val="0"/>
                  <w:marTop w:val="0"/>
                  <w:marBottom w:val="0"/>
                  <w:divBdr>
                    <w:top w:val="none" w:sz="0" w:space="0" w:color="auto"/>
                    <w:left w:val="none" w:sz="0" w:space="0" w:color="auto"/>
                    <w:bottom w:val="none" w:sz="0" w:space="0" w:color="auto"/>
                    <w:right w:val="none" w:sz="0" w:space="0" w:color="auto"/>
                  </w:divBdr>
                </w:div>
                <w:div w:id="623510668">
                  <w:marLeft w:val="0"/>
                  <w:marRight w:val="0"/>
                  <w:marTop w:val="0"/>
                  <w:marBottom w:val="0"/>
                  <w:divBdr>
                    <w:top w:val="none" w:sz="0" w:space="0" w:color="auto"/>
                    <w:left w:val="none" w:sz="0" w:space="0" w:color="auto"/>
                    <w:bottom w:val="none" w:sz="0" w:space="0" w:color="auto"/>
                    <w:right w:val="none" w:sz="0" w:space="0" w:color="auto"/>
                  </w:divBdr>
                  <w:divsChild>
                    <w:div w:id="816533037">
                      <w:marLeft w:val="0"/>
                      <w:marRight w:val="0"/>
                      <w:marTop w:val="0"/>
                      <w:marBottom w:val="0"/>
                      <w:divBdr>
                        <w:top w:val="none" w:sz="0" w:space="0" w:color="auto"/>
                        <w:left w:val="none" w:sz="0" w:space="0" w:color="auto"/>
                        <w:bottom w:val="none" w:sz="0" w:space="0" w:color="auto"/>
                        <w:right w:val="none" w:sz="0" w:space="0" w:color="auto"/>
                      </w:divBdr>
                    </w:div>
                  </w:divsChild>
                </w:div>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sChild>
                </w:div>
                <w:div w:id="624458799">
                  <w:marLeft w:val="0"/>
                  <w:marRight w:val="0"/>
                  <w:marTop w:val="300"/>
                  <w:marBottom w:val="225"/>
                  <w:divBdr>
                    <w:top w:val="none" w:sz="0" w:space="0" w:color="auto"/>
                    <w:left w:val="none" w:sz="0" w:space="0" w:color="auto"/>
                    <w:bottom w:val="none" w:sz="0" w:space="0" w:color="auto"/>
                    <w:right w:val="none" w:sz="0" w:space="0" w:color="auto"/>
                  </w:divBdr>
                </w:div>
                <w:div w:id="624578066">
                  <w:marLeft w:val="0"/>
                  <w:marRight w:val="0"/>
                  <w:marTop w:val="0"/>
                  <w:marBottom w:val="0"/>
                  <w:divBdr>
                    <w:top w:val="none" w:sz="0" w:space="0" w:color="auto"/>
                    <w:left w:val="none" w:sz="0" w:space="0" w:color="auto"/>
                    <w:bottom w:val="none" w:sz="0" w:space="0" w:color="auto"/>
                    <w:right w:val="none" w:sz="0" w:space="0" w:color="auto"/>
                  </w:divBdr>
                </w:div>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24972578">
                  <w:marLeft w:val="0"/>
                  <w:marRight w:val="0"/>
                  <w:marTop w:val="0"/>
                  <w:marBottom w:val="0"/>
                  <w:divBdr>
                    <w:top w:val="none" w:sz="0" w:space="0" w:color="auto"/>
                    <w:left w:val="none" w:sz="0" w:space="0" w:color="auto"/>
                    <w:bottom w:val="none" w:sz="0" w:space="0" w:color="auto"/>
                    <w:right w:val="none" w:sz="0" w:space="0" w:color="auto"/>
                  </w:divBdr>
                </w:div>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
                    <w:div w:id="1139034535">
                      <w:marLeft w:val="0"/>
                      <w:marRight w:val="0"/>
                      <w:marTop w:val="0"/>
                      <w:marBottom w:val="0"/>
                      <w:divBdr>
                        <w:top w:val="none" w:sz="0" w:space="0" w:color="auto"/>
                        <w:left w:val="none" w:sz="0" w:space="0" w:color="auto"/>
                        <w:bottom w:val="none" w:sz="0" w:space="0" w:color="auto"/>
                        <w:right w:val="none" w:sz="0" w:space="0" w:color="auto"/>
                      </w:divBdr>
                    </w:div>
                  </w:divsChild>
                </w:div>
                <w:div w:id="625162063">
                  <w:marLeft w:val="0"/>
                  <w:marRight w:val="0"/>
                  <w:marTop w:val="0"/>
                  <w:marBottom w:val="0"/>
                  <w:divBdr>
                    <w:top w:val="none" w:sz="0" w:space="0" w:color="auto"/>
                    <w:left w:val="none" w:sz="0" w:space="0" w:color="auto"/>
                    <w:bottom w:val="none" w:sz="0" w:space="0" w:color="auto"/>
                    <w:right w:val="none" w:sz="0" w:space="0" w:color="auto"/>
                  </w:divBdr>
                </w:div>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sChild>
                </w:div>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625549250">
                  <w:marLeft w:val="-135"/>
                  <w:marRight w:val="0"/>
                  <w:marTop w:val="0"/>
                  <w:marBottom w:val="0"/>
                  <w:divBdr>
                    <w:top w:val="none" w:sz="0" w:space="0" w:color="auto"/>
                    <w:left w:val="none" w:sz="0" w:space="0" w:color="auto"/>
                    <w:bottom w:val="none" w:sz="0" w:space="0" w:color="auto"/>
                    <w:right w:val="none" w:sz="0" w:space="0" w:color="auto"/>
                  </w:divBdr>
                </w:div>
                <w:div w:id="625625634">
                  <w:blockQuote w:val="1"/>
                  <w:marLeft w:val="0"/>
                  <w:marRight w:val="0"/>
                  <w:marTop w:val="0"/>
                  <w:marBottom w:val="0"/>
                  <w:divBdr>
                    <w:top w:val="none" w:sz="0" w:space="0" w:color="auto"/>
                    <w:left w:val="none" w:sz="0" w:space="0" w:color="auto"/>
                    <w:bottom w:val="none" w:sz="0" w:space="0" w:color="auto"/>
                    <w:right w:val="none" w:sz="0" w:space="0" w:color="auto"/>
                  </w:divBdr>
                </w:div>
                <w:div w:id="626005116">
                  <w:marLeft w:val="0"/>
                  <w:marRight w:val="0"/>
                  <w:marTop w:val="0"/>
                  <w:marBottom w:val="0"/>
                  <w:divBdr>
                    <w:top w:val="none" w:sz="0" w:space="0" w:color="auto"/>
                    <w:left w:val="none" w:sz="0" w:space="0" w:color="auto"/>
                    <w:bottom w:val="none" w:sz="0" w:space="0" w:color="auto"/>
                    <w:right w:val="none" w:sz="0" w:space="0" w:color="auto"/>
                  </w:divBdr>
                </w:div>
                <w:div w:id="626089894">
                  <w:marLeft w:val="0"/>
                  <w:marRight w:val="0"/>
                  <w:marTop w:val="0"/>
                  <w:marBottom w:val="0"/>
                  <w:divBdr>
                    <w:top w:val="none" w:sz="0" w:space="0" w:color="auto"/>
                    <w:left w:val="none" w:sz="0" w:space="0" w:color="auto"/>
                    <w:bottom w:val="none" w:sz="0" w:space="0" w:color="auto"/>
                    <w:right w:val="none" w:sz="0" w:space="0" w:color="auto"/>
                  </w:divBdr>
                </w:div>
                <w:div w:id="626159865">
                  <w:marLeft w:val="0"/>
                  <w:marRight w:val="0"/>
                  <w:marTop w:val="0"/>
                  <w:marBottom w:val="75"/>
                  <w:divBdr>
                    <w:top w:val="none" w:sz="0" w:space="0" w:color="auto"/>
                    <w:left w:val="none" w:sz="0" w:space="0" w:color="auto"/>
                    <w:bottom w:val="none" w:sz="0" w:space="0" w:color="auto"/>
                    <w:right w:val="none" w:sz="0" w:space="0" w:color="auto"/>
                  </w:divBdr>
                </w:div>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5911">
                  <w:marLeft w:val="0"/>
                  <w:marRight w:val="0"/>
                  <w:marTop w:val="0"/>
                  <w:marBottom w:val="0"/>
                  <w:divBdr>
                    <w:top w:val="none" w:sz="0" w:space="0" w:color="auto"/>
                    <w:left w:val="none" w:sz="0" w:space="0" w:color="auto"/>
                    <w:bottom w:val="none" w:sz="0" w:space="0" w:color="auto"/>
                    <w:right w:val="none" w:sz="0" w:space="0" w:color="auto"/>
                  </w:divBdr>
                  <w:divsChild>
                    <w:div w:id="986976969">
                      <w:marLeft w:val="0"/>
                      <w:marRight w:val="0"/>
                      <w:marTop w:val="0"/>
                      <w:marBottom w:val="0"/>
                      <w:divBdr>
                        <w:top w:val="none" w:sz="0" w:space="0" w:color="auto"/>
                        <w:left w:val="none" w:sz="0" w:space="0" w:color="auto"/>
                        <w:bottom w:val="none" w:sz="0" w:space="0" w:color="auto"/>
                        <w:right w:val="none" w:sz="0" w:space="0" w:color="auto"/>
                      </w:divBdr>
                      <w:divsChild>
                        <w:div w:id="267590853">
                          <w:marLeft w:val="0"/>
                          <w:marRight w:val="0"/>
                          <w:marTop w:val="0"/>
                          <w:marBottom w:val="0"/>
                          <w:divBdr>
                            <w:top w:val="none" w:sz="0" w:space="0" w:color="auto"/>
                            <w:left w:val="none" w:sz="0" w:space="0" w:color="auto"/>
                            <w:bottom w:val="none" w:sz="0" w:space="0" w:color="auto"/>
                            <w:right w:val="none" w:sz="0" w:space="0" w:color="auto"/>
                          </w:divBdr>
                          <w:divsChild>
                            <w:div w:id="219488357">
                              <w:marLeft w:val="0"/>
                              <w:marRight w:val="30"/>
                              <w:marTop w:val="0"/>
                              <w:marBottom w:val="0"/>
                              <w:divBdr>
                                <w:top w:val="none" w:sz="0" w:space="0" w:color="auto"/>
                                <w:left w:val="none" w:sz="0" w:space="0" w:color="auto"/>
                                <w:bottom w:val="none" w:sz="0" w:space="0" w:color="auto"/>
                                <w:right w:val="none" w:sz="0" w:space="0" w:color="auto"/>
                              </w:divBdr>
                            </w:div>
                            <w:div w:id="325402038">
                              <w:marLeft w:val="0"/>
                              <w:marRight w:val="30"/>
                              <w:marTop w:val="0"/>
                              <w:marBottom w:val="0"/>
                              <w:divBdr>
                                <w:top w:val="none" w:sz="0" w:space="0" w:color="auto"/>
                                <w:left w:val="none" w:sz="0" w:space="0" w:color="auto"/>
                                <w:bottom w:val="none" w:sz="0" w:space="0" w:color="auto"/>
                                <w:right w:val="none" w:sz="0" w:space="0" w:color="auto"/>
                              </w:divBdr>
                              <w:divsChild>
                                <w:div w:id="1030840614">
                                  <w:marLeft w:val="0"/>
                                  <w:marRight w:val="0"/>
                                  <w:marTop w:val="0"/>
                                  <w:marBottom w:val="0"/>
                                  <w:divBdr>
                                    <w:top w:val="none" w:sz="0" w:space="0" w:color="auto"/>
                                    <w:left w:val="none" w:sz="0" w:space="0" w:color="auto"/>
                                    <w:bottom w:val="none" w:sz="0" w:space="0" w:color="auto"/>
                                    <w:right w:val="none" w:sz="0" w:space="0" w:color="auto"/>
                                  </w:divBdr>
                                </w:div>
                              </w:divsChild>
                            </w:div>
                            <w:div w:id="340162033">
                              <w:marLeft w:val="0"/>
                              <w:marRight w:val="30"/>
                              <w:marTop w:val="0"/>
                              <w:marBottom w:val="0"/>
                              <w:divBdr>
                                <w:top w:val="none" w:sz="0" w:space="0" w:color="auto"/>
                                <w:left w:val="none" w:sz="0" w:space="0" w:color="auto"/>
                                <w:bottom w:val="none" w:sz="0" w:space="0" w:color="auto"/>
                                <w:right w:val="none" w:sz="0" w:space="0" w:color="auto"/>
                              </w:divBdr>
                              <w:divsChild>
                                <w:div w:id="1051003828">
                                  <w:marLeft w:val="0"/>
                                  <w:marRight w:val="0"/>
                                  <w:marTop w:val="0"/>
                                  <w:marBottom w:val="0"/>
                                  <w:divBdr>
                                    <w:top w:val="none" w:sz="0" w:space="0" w:color="auto"/>
                                    <w:left w:val="none" w:sz="0" w:space="0" w:color="auto"/>
                                    <w:bottom w:val="none" w:sz="0" w:space="0" w:color="auto"/>
                                    <w:right w:val="none" w:sz="0" w:space="0" w:color="auto"/>
                                  </w:divBdr>
                                </w:div>
                              </w:divsChild>
                            </w:div>
                            <w:div w:id="347146050">
                              <w:marLeft w:val="0"/>
                              <w:marRight w:val="30"/>
                              <w:marTop w:val="0"/>
                              <w:marBottom w:val="0"/>
                              <w:divBdr>
                                <w:top w:val="none" w:sz="0" w:space="0" w:color="auto"/>
                                <w:left w:val="none" w:sz="0" w:space="0" w:color="auto"/>
                                <w:bottom w:val="none" w:sz="0" w:space="0" w:color="auto"/>
                                <w:right w:val="none" w:sz="0" w:space="0" w:color="auto"/>
                              </w:divBdr>
                            </w:div>
                            <w:div w:id="444539976">
                              <w:marLeft w:val="0"/>
                              <w:marRight w:val="30"/>
                              <w:marTop w:val="0"/>
                              <w:marBottom w:val="0"/>
                              <w:divBdr>
                                <w:top w:val="none" w:sz="0" w:space="0" w:color="auto"/>
                                <w:left w:val="none" w:sz="0" w:space="0" w:color="auto"/>
                                <w:bottom w:val="none" w:sz="0" w:space="0" w:color="auto"/>
                                <w:right w:val="none" w:sz="0" w:space="0" w:color="auto"/>
                              </w:divBdr>
                              <w:divsChild>
                                <w:div w:id="365102621">
                                  <w:marLeft w:val="0"/>
                                  <w:marRight w:val="0"/>
                                  <w:marTop w:val="0"/>
                                  <w:marBottom w:val="0"/>
                                  <w:divBdr>
                                    <w:top w:val="none" w:sz="0" w:space="0" w:color="auto"/>
                                    <w:left w:val="none" w:sz="0" w:space="0" w:color="auto"/>
                                    <w:bottom w:val="none" w:sz="0" w:space="0" w:color="auto"/>
                                    <w:right w:val="none" w:sz="0" w:space="0" w:color="auto"/>
                                  </w:divBdr>
                                </w:div>
                              </w:divsChild>
                            </w:div>
                            <w:div w:id="470249221">
                              <w:marLeft w:val="0"/>
                              <w:marRight w:val="30"/>
                              <w:marTop w:val="0"/>
                              <w:marBottom w:val="0"/>
                              <w:divBdr>
                                <w:top w:val="none" w:sz="0" w:space="0" w:color="auto"/>
                                <w:left w:val="none" w:sz="0" w:space="0" w:color="auto"/>
                                <w:bottom w:val="none" w:sz="0" w:space="0" w:color="auto"/>
                                <w:right w:val="none" w:sz="0" w:space="0" w:color="auto"/>
                              </w:divBdr>
                              <w:divsChild>
                                <w:div w:id="1243298310">
                                  <w:marLeft w:val="0"/>
                                  <w:marRight w:val="0"/>
                                  <w:marTop w:val="0"/>
                                  <w:marBottom w:val="0"/>
                                  <w:divBdr>
                                    <w:top w:val="none" w:sz="0" w:space="0" w:color="auto"/>
                                    <w:left w:val="none" w:sz="0" w:space="0" w:color="auto"/>
                                    <w:bottom w:val="none" w:sz="0" w:space="0" w:color="auto"/>
                                    <w:right w:val="none" w:sz="0" w:space="0" w:color="auto"/>
                                  </w:divBdr>
                                </w:div>
                              </w:divsChild>
                            </w:div>
                            <w:div w:id="487983770">
                              <w:marLeft w:val="0"/>
                              <w:marRight w:val="30"/>
                              <w:marTop w:val="0"/>
                              <w:marBottom w:val="0"/>
                              <w:divBdr>
                                <w:top w:val="none" w:sz="0" w:space="0" w:color="auto"/>
                                <w:left w:val="none" w:sz="0" w:space="0" w:color="auto"/>
                                <w:bottom w:val="none" w:sz="0" w:space="0" w:color="auto"/>
                                <w:right w:val="none" w:sz="0" w:space="0" w:color="auto"/>
                              </w:divBdr>
                              <w:divsChild>
                                <w:div w:id="775170725">
                                  <w:marLeft w:val="0"/>
                                  <w:marRight w:val="0"/>
                                  <w:marTop w:val="0"/>
                                  <w:marBottom w:val="0"/>
                                  <w:divBdr>
                                    <w:top w:val="none" w:sz="0" w:space="0" w:color="auto"/>
                                    <w:left w:val="none" w:sz="0" w:space="0" w:color="auto"/>
                                    <w:bottom w:val="none" w:sz="0" w:space="0" w:color="auto"/>
                                    <w:right w:val="none" w:sz="0" w:space="0" w:color="auto"/>
                                  </w:divBdr>
                                </w:div>
                              </w:divsChild>
                            </w:div>
                            <w:div w:id="530997554">
                              <w:marLeft w:val="0"/>
                              <w:marRight w:val="30"/>
                              <w:marTop w:val="0"/>
                              <w:marBottom w:val="0"/>
                              <w:divBdr>
                                <w:top w:val="none" w:sz="0" w:space="0" w:color="auto"/>
                                <w:left w:val="none" w:sz="0" w:space="0" w:color="auto"/>
                                <w:bottom w:val="none" w:sz="0" w:space="0" w:color="auto"/>
                                <w:right w:val="none" w:sz="0" w:space="0" w:color="auto"/>
                              </w:divBdr>
                            </w:div>
                            <w:div w:id="594829451">
                              <w:marLeft w:val="0"/>
                              <w:marRight w:val="30"/>
                              <w:marTop w:val="0"/>
                              <w:marBottom w:val="0"/>
                              <w:divBdr>
                                <w:top w:val="none" w:sz="0" w:space="0" w:color="auto"/>
                                <w:left w:val="none" w:sz="0" w:space="0" w:color="auto"/>
                                <w:bottom w:val="none" w:sz="0" w:space="0" w:color="auto"/>
                                <w:right w:val="none" w:sz="0" w:space="0" w:color="auto"/>
                              </w:divBdr>
                            </w:div>
                            <w:div w:id="674460817">
                              <w:marLeft w:val="0"/>
                              <w:marRight w:val="30"/>
                              <w:marTop w:val="0"/>
                              <w:marBottom w:val="0"/>
                              <w:divBdr>
                                <w:top w:val="none" w:sz="0" w:space="0" w:color="auto"/>
                                <w:left w:val="none" w:sz="0" w:space="0" w:color="auto"/>
                                <w:bottom w:val="none" w:sz="0" w:space="0" w:color="auto"/>
                                <w:right w:val="none" w:sz="0" w:space="0" w:color="auto"/>
                              </w:divBdr>
                              <w:divsChild>
                                <w:div w:id="220142068">
                                  <w:marLeft w:val="0"/>
                                  <w:marRight w:val="0"/>
                                  <w:marTop w:val="0"/>
                                  <w:marBottom w:val="0"/>
                                  <w:divBdr>
                                    <w:top w:val="none" w:sz="0" w:space="0" w:color="auto"/>
                                    <w:left w:val="none" w:sz="0" w:space="0" w:color="auto"/>
                                    <w:bottom w:val="none" w:sz="0" w:space="0" w:color="auto"/>
                                    <w:right w:val="none" w:sz="0" w:space="0" w:color="auto"/>
                                  </w:divBdr>
                                </w:div>
                              </w:divsChild>
                            </w:div>
                            <w:div w:id="795754329">
                              <w:marLeft w:val="0"/>
                              <w:marRight w:val="30"/>
                              <w:marTop w:val="0"/>
                              <w:marBottom w:val="0"/>
                              <w:divBdr>
                                <w:top w:val="none" w:sz="0" w:space="0" w:color="auto"/>
                                <w:left w:val="none" w:sz="0" w:space="0" w:color="auto"/>
                                <w:bottom w:val="none" w:sz="0" w:space="0" w:color="auto"/>
                                <w:right w:val="none" w:sz="0" w:space="0" w:color="auto"/>
                              </w:divBdr>
                              <w:divsChild>
                                <w:div w:id="1065102097">
                                  <w:marLeft w:val="0"/>
                                  <w:marRight w:val="0"/>
                                  <w:marTop w:val="0"/>
                                  <w:marBottom w:val="0"/>
                                  <w:divBdr>
                                    <w:top w:val="none" w:sz="0" w:space="0" w:color="auto"/>
                                    <w:left w:val="none" w:sz="0" w:space="0" w:color="auto"/>
                                    <w:bottom w:val="none" w:sz="0" w:space="0" w:color="auto"/>
                                    <w:right w:val="none" w:sz="0" w:space="0" w:color="auto"/>
                                  </w:divBdr>
                                </w:div>
                              </w:divsChild>
                            </w:div>
                            <w:div w:id="954410396">
                              <w:marLeft w:val="0"/>
                              <w:marRight w:val="30"/>
                              <w:marTop w:val="0"/>
                              <w:marBottom w:val="0"/>
                              <w:divBdr>
                                <w:top w:val="none" w:sz="0" w:space="0" w:color="auto"/>
                                <w:left w:val="none" w:sz="0" w:space="0" w:color="auto"/>
                                <w:bottom w:val="none" w:sz="0" w:space="0" w:color="auto"/>
                                <w:right w:val="none" w:sz="0" w:space="0" w:color="auto"/>
                              </w:divBdr>
                            </w:div>
                            <w:div w:id="999380754">
                              <w:marLeft w:val="0"/>
                              <w:marRight w:val="30"/>
                              <w:marTop w:val="0"/>
                              <w:marBottom w:val="0"/>
                              <w:divBdr>
                                <w:top w:val="none" w:sz="0" w:space="0" w:color="auto"/>
                                <w:left w:val="none" w:sz="0" w:space="0" w:color="auto"/>
                                <w:bottom w:val="none" w:sz="0" w:space="0" w:color="auto"/>
                                <w:right w:val="none" w:sz="0" w:space="0" w:color="auto"/>
                              </w:divBdr>
                            </w:div>
                            <w:div w:id="1025714839">
                              <w:marLeft w:val="0"/>
                              <w:marRight w:val="30"/>
                              <w:marTop w:val="0"/>
                              <w:marBottom w:val="0"/>
                              <w:divBdr>
                                <w:top w:val="none" w:sz="0" w:space="0" w:color="auto"/>
                                <w:left w:val="none" w:sz="0" w:space="0" w:color="auto"/>
                                <w:bottom w:val="none" w:sz="0" w:space="0" w:color="auto"/>
                                <w:right w:val="none" w:sz="0" w:space="0" w:color="auto"/>
                              </w:divBdr>
                              <w:divsChild>
                                <w:div w:id="1310594148">
                                  <w:marLeft w:val="0"/>
                                  <w:marRight w:val="0"/>
                                  <w:marTop w:val="0"/>
                                  <w:marBottom w:val="0"/>
                                  <w:divBdr>
                                    <w:top w:val="none" w:sz="0" w:space="0" w:color="auto"/>
                                    <w:left w:val="none" w:sz="0" w:space="0" w:color="auto"/>
                                    <w:bottom w:val="none" w:sz="0" w:space="0" w:color="auto"/>
                                    <w:right w:val="none" w:sz="0" w:space="0" w:color="auto"/>
                                  </w:divBdr>
                                </w:div>
                              </w:divsChild>
                            </w:div>
                            <w:div w:id="1027416267">
                              <w:marLeft w:val="0"/>
                              <w:marRight w:val="30"/>
                              <w:marTop w:val="0"/>
                              <w:marBottom w:val="0"/>
                              <w:divBdr>
                                <w:top w:val="none" w:sz="0" w:space="0" w:color="auto"/>
                                <w:left w:val="none" w:sz="0" w:space="0" w:color="auto"/>
                                <w:bottom w:val="none" w:sz="0" w:space="0" w:color="auto"/>
                                <w:right w:val="none" w:sz="0" w:space="0" w:color="auto"/>
                              </w:divBdr>
                              <w:divsChild>
                                <w:div w:id="1113285430">
                                  <w:marLeft w:val="0"/>
                                  <w:marRight w:val="0"/>
                                  <w:marTop w:val="0"/>
                                  <w:marBottom w:val="0"/>
                                  <w:divBdr>
                                    <w:top w:val="none" w:sz="0" w:space="0" w:color="auto"/>
                                    <w:left w:val="none" w:sz="0" w:space="0" w:color="auto"/>
                                    <w:bottom w:val="none" w:sz="0" w:space="0" w:color="auto"/>
                                    <w:right w:val="none" w:sz="0" w:space="0" w:color="auto"/>
                                  </w:divBdr>
                                </w:div>
                              </w:divsChild>
                            </w:div>
                            <w:div w:id="102918084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626206575">
                  <w:marLeft w:val="0"/>
                  <w:marRight w:val="0"/>
                  <w:marTop w:val="0"/>
                  <w:marBottom w:val="0"/>
                  <w:divBdr>
                    <w:top w:val="none" w:sz="0" w:space="0" w:color="auto"/>
                    <w:left w:val="none" w:sz="0" w:space="0" w:color="auto"/>
                    <w:bottom w:val="none" w:sz="0" w:space="0" w:color="auto"/>
                    <w:right w:val="none" w:sz="0" w:space="0" w:color="auto"/>
                  </w:divBdr>
                  <w:divsChild>
                    <w:div w:id="1051466198">
                      <w:marLeft w:val="0"/>
                      <w:marRight w:val="0"/>
                      <w:marTop w:val="0"/>
                      <w:marBottom w:val="0"/>
                      <w:divBdr>
                        <w:top w:val="none" w:sz="0" w:space="0" w:color="auto"/>
                        <w:left w:val="none" w:sz="0" w:space="0" w:color="auto"/>
                        <w:bottom w:val="none" w:sz="0" w:space="0" w:color="auto"/>
                        <w:right w:val="none" w:sz="0" w:space="0" w:color="auto"/>
                      </w:divBdr>
                    </w:div>
                  </w:divsChild>
                </w:div>
                <w:div w:id="626207300">
                  <w:marLeft w:val="0"/>
                  <w:marRight w:val="0"/>
                  <w:marTop w:val="0"/>
                  <w:marBottom w:val="0"/>
                  <w:divBdr>
                    <w:top w:val="none" w:sz="0" w:space="0" w:color="auto"/>
                    <w:left w:val="none" w:sz="0" w:space="0" w:color="auto"/>
                    <w:bottom w:val="none" w:sz="0" w:space="0" w:color="auto"/>
                    <w:right w:val="none" w:sz="0" w:space="0" w:color="auto"/>
                  </w:divBdr>
                  <w:divsChild>
                    <w:div w:id="552624072">
                      <w:marLeft w:val="0"/>
                      <w:marRight w:val="0"/>
                      <w:marTop w:val="0"/>
                      <w:marBottom w:val="0"/>
                      <w:divBdr>
                        <w:top w:val="none" w:sz="0" w:space="0" w:color="auto"/>
                        <w:left w:val="none" w:sz="0" w:space="0" w:color="auto"/>
                        <w:bottom w:val="none" w:sz="0" w:space="0" w:color="auto"/>
                        <w:right w:val="none" w:sz="0" w:space="0" w:color="auto"/>
                      </w:divBdr>
                      <w:divsChild>
                        <w:div w:id="1303928179">
                          <w:marLeft w:val="0"/>
                          <w:marRight w:val="0"/>
                          <w:marTop w:val="0"/>
                          <w:marBottom w:val="0"/>
                          <w:divBdr>
                            <w:top w:val="none" w:sz="0" w:space="0" w:color="auto"/>
                            <w:left w:val="none" w:sz="0" w:space="0" w:color="auto"/>
                            <w:bottom w:val="none" w:sz="0" w:space="0" w:color="auto"/>
                            <w:right w:val="none" w:sz="0" w:space="0" w:color="auto"/>
                          </w:divBdr>
                          <w:divsChild>
                            <w:div w:id="619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81473">
                  <w:marLeft w:val="0"/>
                  <w:marRight w:val="0"/>
                  <w:marTop w:val="0"/>
                  <w:marBottom w:val="0"/>
                  <w:divBdr>
                    <w:top w:val="none" w:sz="0" w:space="0" w:color="auto"/>
                    <w:left w:val="none" w:sz="0" w:space="0" w:color="auto"/>
                    <w:bottom w:val="none" w:sz="0" w:space="0" w:color="auto"/>
                    <w:right w:val="none" w:sz="0" w:space="0" w:color="auto"/>
                  </w:divBdr>
                </w:div>
                <w:div w:id="626282077">
                  <w:marLeft w:val="0"/>
                  <w:marRight w:val="75"/>
                  <w:marTop w:val="0"/>
                  <w:marBottom w:val="0"/>
                  <w:divBdr>
                    <w:top w:val="none" w:sz="0" w:space="0" w:color="auto"/>
                    <w:left w:val="none" w:sz="0" w:space="0" w:color="auto"/>
                    <w:bottom w:val="none" w:sz="0" w:space="0" w:color="auto"/>
                    <w:right w:val="none" w:sz="0" w:space="0" w:color="auto"/>
                  </w:divBdr>
                </w:div>
                <w:div w:id="626398963">
                  <w:marLeft w:val="0"/>
                  <w:marRight w:val="0"/>
                  <w:marTop w:val="0"/>
                  <w:marBottom w:val="0"/>
                  <w:divBdr>
                    <w:top w:val="none" w:sz="0" w:space="0" w:color="auto"/>
                    <w:left w:val="none" w:sz="0" w:space="0" w:color="auto"/>
                    <w:bottom w:val="none" w:sz="0" w:space="0" w:color="auto"/>
                    <w:right w:val="none" w:sz="0" w:space="0" w:color="auto"/>
                  </w:divBdr>
                </w:div>
                <w:div w:id="626542889">
                  <w:marLeft w:val="0"/>
                  <w:marRight w:val="0"/>
                  <w:marTop w:val="0"/>
                  <w:marBottom w:val="0"/>
                  <w:divBdr>
                    <w:top w:val="none" w:sz="0" w:space="0" w:color="auto"/>
                    <w:left w:val="none" w:sz="0" w:space="0" w:color="auto"/>
                    <w:bottom w:val="none" w:sz="0" w:space="0" w:color="auto"/>
                    <w:right w:val="none" w:sz="0" w:space="0" w:color="auto"/>
                  </w:divBdr>
                  <w:divsChild>
                    <w:div w:id="146678901">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
                <w:div w:id="626937504">
                  <w:marLeft w:val="0"/>
                  <w:marRight w:val="0"/>
                  <w:marTop w:val="0"/>
                  <w:marBottom w:val="0"/>
                  <w:divBdr>
                    <w:top w:val="none" w:sz="0" w:space="0" w:color="auto"/>
                    <w:left w:val="none" w:sz="0" w:space="0" w:color="auto"/>
                    <w:bottom w:val="none" w:sz="0" w:space="0" w:color="auto"/>
                    <w:right w:val="none" w:sz="0" w:space="0" w:color="auto"/>
                  </w:divBdr>
                </w:div>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sChild>
                </w:div>
                <w:div w:id="627318909">
                  <w:marLeft w:val="0"/>
                  <w:marRight w:val="0"/>
                  <w:marTop w:val="0"/>
                  <w:marBottom w:val="0"/>
                  <w:divBdr>
                    <w:top w:val="none" w:sz="0" w:space="0" w:color="auto"/>
                    <w:left w:val="none" w:sz="0" w:space="0" w:color="auto"/>
                    <w:bottom w:val="none" w:sz="0" w:space="0" w:color="auto"/>
                    <w:right w:val="none" w:sz="0" w:space="0" w:color="auto"/>
                  </w:divBdr>
                  <w:divsChild>
                    <w:div w:id="55519614">
                      <w:marLeft w:val="240"/>
                      <w:marRight w:val="0"/>
                      <w:marTop w:val="75"/>
                      <w:marBottom w:val="150"/>
                      <w:divBdr>
                        <w:top w:val="none" w:sz="0" w:space="0" w:color="auto"/>
                        <w:left w:val="none" w:sz="0" w:space="0" w:color="auto"/>
                        <w:bottom w:val="none" w:sz="0" w:space="0" w:color="auto"/>
                        <w:right w:val="none" w:sz="0" w:space="0" w:color="auto"/>
                      </w:divBdr>
                    </w:div>
                    <w:div w:id="65106118">
                      <w:marLeft w:val="0"/>
                      <w:marRight w:val="0"/>
                      <w:marTop w:val="75"/>
                      <w:marBottom w:val="150"/>
                      <w:divBdr>
                        <w:top w:val="none" w:sz="0" w:space="0" w:color="auto"/>
                        <w:left w:val="none" w:sz="0" w:space="0" w:color="auto"/>
                        <w:bottom w:val="none" w:sz="0" w:space="0" w:color="auto"/>
                        <w:right w:val="none" w:sz="0" w:space="0" w:color="auto"/>
                      </w:divBdr>
                    </w:div>
                    <w:div w:id="1270314892">
                      <w:marLeft w:val="240"/>
                      <w:marRight w:val="0"/>
                      <w:marTop w:val="75"/>
                      <w:marBottom w:val="150"/>
                      <w:divBdr>
                        <w:top w:val="none" w:sz="0" w:space="0" w:color="auto"/>
                        <w:left w:val="none" w:sz="0" w:space="0" w:color="auto"/>
                        <w:bottom w:val="none" w:sz="0" w:space="0" w:color="auto"/>
                        <w:right w:val="none" w:sz="0" w:space="0" w:color="auto"/>
                      </w:divBdr>
                    </w:div>
                  </w:divsChild>
                </w:div>
                <w:div w:id="627442037">
                  <w:marLeft w:val="0"/>
                  <w:marRight w:val="0"/>
                  <w:marTop w:val="0"/>
                  <w:marBottom w:val="0"/>
                  <w:divBdr>
                    <w:top w:val="none" w:sz="0" w:space="0" w:color="auto"/>
                    <w:left w:val="none" w:sz="0" w:space="0" w:color="auto"/>
                    <w:bottom w:val="none" w:sz="0" w:space="0" w:color="auto"/>
                    <w:right w:val="none" w:sz="0" w:space="0" w:color="auto"/>
                  </w:divBdr>
                </w:div>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627585941">
                  <w:marLeft w:val="0"/>
                  <w:marRight w:val="0"/>
                  <w:marTop w:val="0"/>
                  <w:marBottom w:val="0"/>
                  <w:divBdr>
                    <w:top w:val="none" w:sz="0" w:space="0" w:color="auto"/>
                    <w:left w:val="none" w:sz="0" w:space="0" w:color="auto"/>
                    <w:bottom w:val="none" w:sz="0" w:space="0" w:color="auto"/>
                    <w:right w:val="none" w:sz="0" w:space="0" w:color="auto"/>
                  </w:divBdr>
                </w:div>
                <w:div w:id="627706252">
                  <w:marLeft w:val="0"/>
                  <w:marRight w:val="0"/>
                  <w:marTop w:val="0"/>
                  <w:marBottom w:val="0"/>
                  <w:divBdr>
                    <w:top w:val="none" w:sz="0" w:space="0" w:color="auto"/>
                    <w:left w:val="none" w:sz="0" w:space="0" w:color="auto"/>
                    <w:bottom w:val="none" w:sz="0" w:space="0" w:color="auto"/>
                    <w:right w:val="none" w:sz="0" w:space="0" w:color="auto"/>
                  </w:divBdr>
                </w:div>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855528">
                  <w:marLeft w:val="0"/>
                  <w:marRight w:val="0"/>
                  <w:marTop w:val="0"/>
                  <w:marBottom w:val="0"/>
                  <w:divBdr>
                    <w:top w:val="none" w:sz="0" w:space="0" w:color="auto"/>
                    <w:left w:val="none" w:sz="0" w:space="0" w:color="auto"/>
                    <w:bottom w:val="none" w:sz="0" w:space="0" w:color="auto"/>
                    <w:right w:val="none" w:sz="0" w:space="0" w:color="auto"/>
                  </w:divBdr>
                </w:div>
                <w:div w:id="627859238">
                  <w:marLeft w:val="0"/>
                  <w:marRight w:val="0"/>
                  <w:marTop w:val="0"/>
                  <w:marBottom w:val="0"/>
                  <w:divBdr>
                    <w:top w:val="none" w:sz="0" w:space="0" w:color="auto"/>
                    <w:left w:val="none" w:sz="0" w:space="0" w:color="auto"/>
                    <w:bottom w:val="none" w:sz="0" w:space="0" w:color="auto"/>
                    <w:right w:val="none" w:sz="0" w:space="0" w:color="auto"/>
                  </w:divBdr>
                </w:div>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sChild>
                </w:div>
                <w:div w:id="628556536">
                  <w:marLeft w:val="0"/>
                  <w:marRight w:val="0"/>
                  <w:marTop w:val="0"/>
                  <w:marBottom w:val="0"/>
                  <w:divBdr>
                    <w:top w:val="none" w:sz="0" w:space="0" w:color="auto"/>
                    <w:left w:val="none" w:sz="0" w:space="0" w:color="auto"/>
                    <w:bottom w:val="none" w:sz="0" w:space="0" w:color="auto"/>
                    <w:right w:val="none" w:sz="0" w:space="0" w:color="auto"/>
                  </w:divBdr>
                </w:div>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
                  </w:divsChild>
                </w:div>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28704506">
                  <w:marLeft w:val="0"/>
                  <w:marRight w:val="0"/>
                  <w:marTop w:val="0"/>
                  <w:marBottom w:val="0"/>
                  <w:divBdr>
                    <w:top w:val="none" w:sz="0" w:space="0" w:color="auto"/>
                    <w:left w:val="none" w:sz="0" w:space="0" w:color="auto"/>
                    <w:bottom w:val="none" w:sz="0" w:space="0" w:color="auto"/>
                    <w:right w:val="none" w:sz="0" w:space="0" w:color="auto"/>
                  </w:divBdr>
                </w:div>
                <w:div w:id="628784886">
                  <w:marLeft w:val="0"/>
                  <w:marRight w:val="0"/>
                  <w:marTop w:val="0"/>
                  <w:marBottom w:val="0"/>
                  <w:divBdr>
                    <w:top w:val="none" w:sz="0" w:space="0" w:color="auto"/>
                    <w:left w:val="none" w:sz="0" w:space="0" w:color="auto"/>
                    <w:bottom w:val="none" w:sz="0" w:space="0" w:color="auto"/>
                    <w:right w:val="none" w:sz="0" w:space="0" w:color="auto"/>
                  </w:divBdr>
                </w:div>
                <w:div w:id="629021948">
                  <w:marLeft w:val="0"/>
                  <w:marRight w:val="0"/>
                  <w:marTop w:val="0"/>
                  <w:marBottom w:val="0"/>
                  <w:divBdr>
                    <w:top w:val="none" w:sz="0" w:space="0" w:color="auto"/>
                    <w:left w:val="none" w:sz="0" w:space="0" w:color="auto"/>
                    <w:bottom w:val="none" w:sz="0" w:space="0" w:color="auto"/>
                    <w:right w:val="none" w:sz="0" w:space="0" w:color="auto"/>
                  </w:divBdr>
                  <w:divsChild>
                    <w:div w:id="47846442">
                      <w:marLeft w:val="0"/>
                      <w:marRight w:val="0"/>
                      <w:marTop w:val="0"/>
                      <w:marBottom w:val="0"/>
                      <w:divBdr>
                        <w:top w:val="none" w:sz="0" w:space="0" w:color="auto"/>
                        <w:left w:val="none" w:sz="0" w:space="0" w:color="auto"/>
                        <w:bottom w:val="none" w:sz="0" w:space="0" w:color="auto"/>
                        <w:right w:val="none" w:sz="0" w:space="0" w:color="auto"/>
                      </w:divBdr>
                    </w:div>
                  </w:divsChild>
                </w:div>
                <w:div w:id="629434201">
                  <w:marLeft w:val="0"/>
                  <w:marRight w:val="0"/>
                  <w:marTop w:val="0"/>
                  <w:marBottom w:val="0"/>
                  <w:divBdr>
                    <w:top w:val="none" w:sz="0" w:space="0" w:color="auto"/>
                    <w:left w:val="none" w:sz="0" w:space="0" w:color="auto"/>
                    <w:bottom w:val="none" w:sz="0" w:space="0" w:color="auto"/>
                    <w:right w:val="none" w:sz="0" w:space="0" w:color="auto"/>
                  </w:divBdr>
                </w:div>
                <w:div w:id="629701910">
                  <w:marLeft w:val="0"/>
                  <w:marRight w:val="0"/>
                  <w:marTop w:val="0"/>
                  <w:marBottom w:val="0"/>
                  <w:divBdr>
                    <w:top w:val="none" w:sz="0" w:space="0" w:color="auto"/>
                    <w:left w:val="none" w:sz="0" w:space="0" w:color="auto"/>
                    <w:bottom w:val="none" w:sz="0" w:space="0" w:color="auto"/>
                    <w:right w:val="none" w:sz="0" w:space="0" w:color="auto"/>
                  </w:divBdr>
                </w:div>
                <w:div w:id="629743445">
                  <w:marLeft w:val="0"/>
                  <w:marRight w:val="30"/>
                  <w:marTop w:val="0"/>
                  <w:marBottom w:val="0"/>
                  <w:divBdr>
                    <w:top w:val="none" w:sz="0" w:space="0" w:color="auto"/>
                    <w:left w:val="none" w:sz="0" w:space="0" w:color="auto"/>
                    <w:bottom w:val="none" w:sz="0" w:space="0" w:color="auto"/>
                    <w:right w:val="none" w:sz="0" w:space="0" w:color="auto"/>
                  </w:divBdr>
                  <w:divsChild>
                    <w:div w:id="2048396">
                      <w:marLeft w:val="0"/>
                      <w:marRight w:val="0"/>
                      <w:marTop w:val="0"/>
                      <w:marBottom w:val="0"/>
                      <w:divBdr>
                        <w:top w:val="none" w:sz="0" w:space="0" w:color="auto"/>
                        <w:left w:val="none" w:sz="0" w:space="0" w:color="auto"/>
                        <w:bottom w:val="none" w:sz="0" w:space="0" w:color="auto"/>
                        <w:right w:val="none" w:sz="0" w:space="0" w:color="auto"/>
                      </w:divBdr>
                    </w:div>
                  </w:divsChild>
                </w:div>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
                  </w:divsChild>
                </w:div>
                <w:div w:id="629819700">
                  <w:marLeft w:val="0"/>
                  <w:marRight w:val="0"/>
                  <w:marTop w:val="0"/>
                  <w:marBottom w:val="0"/>
                  <w:divBdr>
                    <w:top w:val="none" w:sz="0" w:space="0" w:color="auto"/>
                    <w:left w:val="none" w:sz="0" w:space="0" w:color="auto"/>
                    <w:bottom w:val="none" w:sz="0" w:space="0" w:color="auto"/>
                    <w:right w:val="none" w:sz="0" w:space="0" w:color="auto"/>
                  </w:divBdr>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630015054">
                  <w:marLeft w:val="0"/>
                  <w:marRight w:val="0"/>
                  <w:marTop w:val="0"/>
                  <w:marBottom w:val="0"/>
                  <w:divBdr>
                    <w:top w:val="none" w:sz="0" w:space="0" w:color="auto"/>
                    <w:left w:val="none" w:sz="0" w:space="0" w:color="auto"/>
                    <w:bottom w:val="none" w:sz="0" w:space="0" w:color="auto"/>
                    <w:right w:val="none" w:sz="0" w:space="0" w:color="auto"/>
                  </w:divBdr>
                  <w:divsChild>
                    <w:div w:id="784082144">
                      <w:marLeft w:val="0"/>
                      <w:marRight w:val="0"/>
                      <w:marTop w:val="0"/>
                      <w:marBottom w:val="0"/>
                      <w:divBdr>
                        <w:top w:val="none" w:sz="0" w:space="0" w:color="auto"/>
                        <w:left w:val="none" w:sz="0" w:space="0" w:color="auto"/>
                        <w:bottom w:val="none" w:sz="0" w:space="0" w:color="auto"/>
                        <w:right w:val="none" w:sz="0" w:space="0" w:color="auto"/>
                      </w:divBdr>
                    </w:div>
                  </w:divsChild>
                </w:div>
                <w:div w:id="630020034">
                  <w:marLeft w:val="0"/>
                  <w:marRight w:val="0"/>
                  <w:marTop w:val="0"/>
                  <w:marBottom w:val="0"/>
                  <w:divBdr>
                    <w:top w:val="none" w:sz="0" w:space="0" w:color="auto"/>
                    <w:left w:val="none" w:sz="0" w:space="0" w:color="auto"/>
                    <w:bottom w:val="none" w:sz="0" w:space="0" w:color="auto"/>
                    <w:right w:val="none" w:sz="0" w:space="0" w:color="auto"/>
                  </w:divBdr>
                </w:div>
                <w:div w:id="630210707">
                  <w:marLeft w:val="0"/>
                  <w:marRight w:val="0"/>
                  <w:marTop w:val="0"/>
                  <w:marBottom w:val="0"/>
                  <w:divBdr>
                    <w:top w:val="none" w:sz="0" w:space="0" w:color="auto"/>
                    <w:left w:val="none" w:sz="0" w:space="0" w:color="auto"/>
                    <w:bottom w:val="none" w:sz="0" w:space="0" w:color="auto"/>
                    <w:right w:val="none" w:sz="0" w:space="0" w:color="auto"/>
                  </w:divBdr>
                  <w:divsChild>
                    <w:div w:id="348414657">
                      <w:marLeft w:val="0"/>
                      <w:marRight w:val="0"/>
                      <w:marTop w:val="0"/>
                      <w:marBottom w:val="0"/>
                      <w:divBdr>
                        <w:top w:val="none" w:sz="0" w:space="0" w:color="auto"/>
                        <w:left w:val="none" w:sz="0" w:space="0" w:color="auto"/>
                        <w:bottom w:val="none" w:sz="0" w:space="0" w:color="auto"/>
                        <w:right w:val="none" w:sz="0" w:space="0" w:color="auto"/>
                      </w:divBdr>
                    </w:div>
                  </w:divsChild>
                </w:div>
                <w:div w:id="630551836">
                  <w:marLeft w:val="0"/>
                  <w:marRight w:val="0"/>
                  <w:marTop w:val="0"/>
                  <w:marBottom w:val="0"/>
                  <w:divBdr>
                    <w:top w:val="none" w:sz="0" w:space="0" w:color="auto"/>
                    <w:left w:val="none" w:sz="0" w:space="0" w:color="auto"/>
                    <w:bottom w:val="none" w:sz="0" w:space="0" w:color="auto"/>
                    <w:right w:val="none" w:sz="0" w:space="0" w:color="auto"/>
                  </w:divBdr>
                  <w:divsChild>
                    <w:div w:id="588268538">
                      <w:marLeft w:val="0"/>
                      <w:marRight w:val="0"/>
                      <w:marTop w:val="0"/>
                      <w:marBottom w:val="240"/>
                      <w:divBdr>
                        <w:top w:val="none" w:sz="0" w:space="0" w:color="auto"/>
                        <w:left w:val="none" w:sz="0" w:space="0" w:color="auto"/>
                        <w:bottom w:val="single" w:sz="6" w:space="11" w:color="EEEEEE"/>
                        <w:right w:val="none" w:sz="0" w:space="0" w:color="auto"/>
                      </w:divBdr>
                      <w:divsChild>
                        <w:div w:id="2578293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7373">
                  <w:marLeft w:val="0"/>
                  <w:marRight w:val="0"/>
                  <w:marTop w:val="0"/>
                  <w:marBottom w:val="300"/>
                  <w:divBdr>
                    <w:top w:val="none" w:sz="0" w:space="0" w:color="auto"/>
                    <w:left w:val="none" w:sz="0" w:space="0" w:color="auto"/>
                    <w:bottom w:val="none" w:sz="0" w:space="0" w:color="auto"/>
                    <w:right w:val="none" w:sz="0" w:space="0" w:color="auto"/>
                  </w:divBdr>
                </w:div>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5307">
                  <w:marLeft w:val="0"/>
                  <w:marRight w:val="0"/>
                  <w:marTop w:val="0"/>
                  <w:marBottom w:val="0"/>
                  <w:divBdr>
                    <w:top w:val="none" w:sz="0" w:space="0" w:color="auto"/>
                    <w:left w:val="none" w:sz="0" w:space="0" w:color="auto"/>
                    <w:bottom w:val="none" w:sz="0" w:space="0" w:color="auto"/>
                    <w:right w:val="none" w:sz="0" w:space="0" w:color="auto"/>
                  </w:divBdr>
                </w:div>
                <w:div w:id="631180051">
                  <w:marLeft w:val="0"/>
                  <w:marRight w:val="0"/>
                  <w:marTop w:val="0"/>
                  <w:marBottom w:val="0"/>
                  <w:divBdr>
                    <w:top w:val="none" w:sz="0" w:space="0" w:color="auto"/>
                    <w:left w:val="none" w:sz="0" w:space="0" w:color="auto"/>
                    <w:bottom w:val="none" w:sz="0" w:space="0" w:color="auto"/>
                    <w:right w:val="none" w:sz="0" w:space="0" w:color="auto"/>
                  </w:divBdr>
                </w:div>
                <w:div w:id="631206266">
                  <w:marLeft w:val="2100"/>
                  <w:marRight w:val="0"/>
                  <w:marTop w:val="0"/>
                  <w:marBottom w:val="0"/>
                  <w:divBdr>
                    <w:top w:val="none" w:sz="0" w:space="0" w:color="auto"/>
                    <w:left w:val="none" w:sz="0" w:space="0" w:color="auto"/>
                    <w:bottom w:val="none" w:sz="0" w:space="0" w:color="auto"/>
                    <w:right w:val="none" w:sz="0" w:space="0" w:color="auto"/>
                  </w:divBdr>
                </w:div>
                <w:div w:id="631247406">
                  <w:marLeft w:val="0"/>
                  <w:marRight w:val="0"/>
                  <w:marTop w:val="0"/>
                  <w:marBottom w:val="0"/>
                  <w:divBdr>
                    <w:top w:val="none" w:sz="0" w:space="0" w:color="auto"/>
                    <w:left w:val="none" w:sz="0" w:space="0" w:color="auto"/>
                    <w:bottom w:val="none" w:sz="0" w:space="0" w:color="auto"/>
                    <w:right w:val="none" w:sz="0" w:space="0" w:color="auto"/>
                  </w:divBdr>
                </w:div>
                <w:div w:id="631326524">
                  <w:marLeft w:val="0"/>
                  <w:marRight w:val="0"/>
                  <w:marTop w:val="0"/>
                  <w:marBottom w:val="0"/>
                  <w:divBdr>
                    <w:top w:val="none" w:sz="0" w:space="0" w:color="auto"/>
                    <w:left w:val="none" w:sz="0" w:space="0" w:color="auto"/>
                    <w:bottom w:val="none" w:sz="0" w:space="0" w:color="auto"/>
                    <w:right w:val="none" w:sz="0" w:space="0" w:color="auto"/>
                  </w:divBdr>
                </w:div>
                <w:div w:id="631519630">
                  <w:marLeft w:val="0"/>
                  <w:marRight w:val="0"/>
                  <w:marTop w:val="330"/>
                  <w:marBottom w:val="0"/>
                  <w:divBdr>
                    <w:top w:val="none" w:sz="0" w:space="0" w:color="auto"/>
                    <w:left w:val="none" w:sz="0" w:space="0" w:color="auto"/>
                    <w:bottom w:val="none" w:sz="0" w:space="0" w:color="auto"/>
                    <w:right w:val="none" w:sz="0" w:space="0" w:color="auto"/>
                  </w:divBdr>
                </w:div>
                <w:div w:id="631667620">
                  <w:marLeft w:val="0"/>
                  <w:marRight w:val="0"/>
                  <w:marTop w:val="0"/>
                  <w:marBottom w:val="0"/>
                  <w:divBdr>
                    <w:top w:val="none" w:sz="0" w:space="0" w:color="auto"/>
                    <w:left w:val="none" w:sz="0" w:space="0" w:color="auto"/>
                    <w:bottom w:val="none" w:sz="0" w:space="0" w:color="auto"/>
                    <w:right w:val="none" w:sz="0" w:space="0" w:color="auto"/>
                  </w:divBdr>
                </w:div>
                <w:div w:id="631668731">
                  <w:marLeft w:val="0"/>
                  <w:marRight w:val="0"/>
                  <w:marTop w:val="0"/>
                  <w:marBottom w:val="0"/>
                  <w:divBdr>
                    <w:top w:val="none" w:sz="0" w:space="0" w:color="auto"/>
                    <w:left w:val="none" w:sz="0" w:space="0" w:color="auto"/>
                    <w:bottom w:val="none" w:sz="0" w:space="0" w:color="auto"/>
                    <w:right w:val="none" w:sz="0" w:space="0" w:color="auto"/>
                  </w:divBdr>
                </w:div>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62929">
                  <w:marLeft w:val="0"/>
                  <w:marRight w:val="0"/>
                  <w:marTop w:val="225"/>
                  <w:marBottom w:val="0"/>
                  <w:divBdr>
                    <w:top w:val="none" w:sz="0" w:space="0" w:color="auto"/>
                    <w:left w:val="none" w:sz="0" w:space="0" w:color="auto"/>
                    <w:bottom w:val="none" w:sz="0" w:space="0" w:color="auto"/>
                    <w:right w:val="none" w:sz="0" w:space="0" w:color="auto"/>
                  </w:divBdr>
                </w:div>
                <w:div w:id="631908877">
                  <w:marLeft w:val="0"/>
                  <w:marRight w:val="30"/>
                  <w:marTop w:val="0"/>
                  <w:marBottom w:val="0"/>
                  <w:divBdr>
                    <w:top w:val="none" w:sz="0" w:space="0" w:color="auto"/>
                    <w:left w:val="none" w:sz="0" w:space="0" w:color="auto"/>
                    <w:bottom w:val="none" w:sz="0" w:space="0" w:color="auto"/>
                    <w:right w:val="none" w:sz="0" w:space="0" w:color="auto"/>
                  </w:divBdr>
                </w:div>
                <w:div w:id="631911423">
                  <w:marLeft w:val="0"/>
                  <w:marRight w:val="0"/>
                  <w:marTop w:val="0"/>
                  <w:marBottom w:val="0"/>
                  <w:divBdr>
                    <w:top w:val="none" w:sz="0" w:space="0" w:color="auto"/>
                    <w:left w:val="none" w:sz="0" w:space="0" w:color="auto"/>
                    <w:bottom w:val="none" w:sz="0" w:space="0" w:color="auto"/>
                    <w:right w:val="none" w:sz="0" w:space="0" w:color="auto"/>
                  </w:divBdr>
                </w:div>
                <w:div w:id="631979388">
                  <w:marLeft w:val="0"/>
                  <w:marRight w:val="0"/>
                  <w:marTop w:val="0"/>
                  <w:marBottom w:val="0"/>
                  <w:divBdr>
                    <w:top w:val="none" w:sz="0" w:space="0" w:color="auto"/>
                    <w:left w:val="none" w:sz="0" w:space="0" w:color="auto"/>
                    <w:bottom w:val="none" w:sz="0" w:space="0" w:color="auto"/>
                    <w:right w:val="none" w:sz="0" w:space="0" w:color="auto"/>
                  </w:divBdr>
                </w:div>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632056165">
                  <w:marLeft w:val="0"/>
                  <w:marRight w:val="0"/>
                  <w:marTop w:val="0"/>
                  <w:marBottom w:val="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253873">
                  <w:marLeft w:val="0"/>
                  <w:marRight w:val="0"/>
                  <w:marTop w:val="0"/>
                  <w:marBottom w:val="0"/>
                  <w:divBdr>
                    <w:top w:val="none" w:sz="0" w:space="0" w:color="auto"/>
                    <w:left w:val="none" w:sz="0" w:space="0" w:color="auto"/>
                    <w:bottom w:val="none" w:sz="0" w:space="0" w:color="auto"/>
                    <w:right w:val="none" w:sz="0" w:space="0" w:color="auto"/>
                  </w:divBdr>
                </w:div>
                <w:div w:id="632292939">
                  <w:marLeft w:val="0"/>
                  <w:marRight w:val="30"/>
                  <w:marTop w:val="0"/>
                  <w:marBottom w:val="0"/>
                  <w:divBdr>
                    <w:top w:val="none" w:sz="0" w:space="0" w:color="auto"/>
                    <w:left w:val="none" w:sz="0" w:space="0" w:color="auto"/>
                    <w:bottom w:val="none" w:sz="0" w:space="0" w:color="auto"/>
                    <w:right w:val="none" w:sz="0" w:space="0" w:color="auto"/>
                  </w:divBdr>
                  <w:divsChild>
                    <w:div w:id="378864601">
                      <w:marLeft w:val="0"/>
                      <w:marRight w:val="0"/>
                      <w:marTop w:val="0"/>
                      <w:marBottom w:val="0"/>
                      <w:divBdr>
                        <w:top w:val="none" w:sz="0" w:space="0" w:color="auto"/>
                        <w:left w:val="none" w:sz="0" w:space="0" w:color="auto"/>
                        <w:bottom w:val="none" w:sz="0" w:space="0" w:color="auto"/>
                        <w:right w:val="none" w:sz="0" w:space="0" w:color="auto"/>
                      </w:divBdr>
                    </w:div>
                  </w:divsChild>
                </w:div>
                <w:div w:id="632297196">
                  <w:marLeft w:val="0"/>
                  <w:marRight w:val="0"/>
                  <w:marTop w:val="0"/>
                  <w:marBottom w:val="0"/>
                  <w:divBdr>
                    <w:top w:val="none" w:sz="0" w:space="0" w:color="auto"/>
                    <w:left w:val="none" w:sz="0" w:space="0" w:color="auto"/>
                    <w:bottom w:val="none" w:sz="0" w:space="0" w:color="auto"/>
                    <w:right w:val="none" w:sz="0" w:space="0" w:color="auto"/>
                  </w:divBdr>
                </w:div>
                <w:div w:id="632373849">
                  <w:marLeft w:val="0"/>
                  <w:marRight w:val="0"/>
                  <w:marTop w:val="0"/>
                  <w:marBottom w:val="0"/>
                  <w:divBdr>
                    <w:top w:val="none" w:sz="0" w:space="0" w:color="auto"/>
                    <w:left w:val="none" w:sz="0" w:space="0" w:color="auto"/>
                    <w:bottom w:val="none" w:sz="0" w:space="0" w:color="auto"/>
                    <w:right w:val="none" w:sz="0" w:space="0" w:color="auto"/>
                  </w:divBdr>
                </w:div>
                <w:div w:id="632491987">
                  <w:marLeft w:val="0"/>
                  <w:marRight w:val="0"/>
                  <w:marTop w:val="0"/>
                  <w:marBottom w:val="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
                <w:div w:id="632685007">
                  <w:marLeft w:val="0"/>
                  <w:marRight w:val="0"/>
                  <w:marTop w:val="0"/>
                  <w:marBottom w:val="0"/>
                  <w:divBdr>
                    <w:top w:val="none" w:sz="0" w:space="0" w:color="auto"/>
                    <w:left w:val="none" w:sz="0" w:space="0" w:color="auto"/>
                    <w:bottom w:val="none" w:sz="0" w:space="0" w:color="auto"/>
                    <w:right w:val="none" w:sz="0" w:space="0" w:color="auto"/>
                  </w:divBdr>
                </w:div>
                <w:div w:id="632716842">
                  <w:marLeft w:val="0"/>
                  <w:marRight w:val="0"/>
                  <w:marTop w:val="375"/>
                  <w:marBottom w:val="330"/>
                  <w:divBdr>
                    <w:top w:val="none" w:sz="0" w:space="0" w:color="auto"/>
                    <w:left w:val="none" w:sz="0" w:space="0" w:color="auto"/>
                    <w:bottom w:val="none" w:sz="0" w:space="0" w:color="auto"/>
                    <w:right w:val="none" w:sz="0" w:space="0" w:color="auto"/>
                  </w:divBdr>
                </w:div>
                <w:div w:id="632826960">
                  <w:marLeft w:val="0"/>
                  <w:marRight w:val="0"/>
                  <w:marTop w:val="0"/>
                  <w:marBottom w:val="0"/>
                  <w:divBdr>
                    <w:top w:val="none" w:sz="0" w:space="0" w:color="auto"/>
                    <w:left w:val="none" w:sz="0" w:space="0" w:color="auto"/>
                    <w:bottom w:val="none" w:sz="0" w:space="0" w:color="auto"/>
                    <w:right w:val="none" w:sz="0" w:space="0" w:color="auto"/>
                  </w:divBdr>
                </w:div>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20475">
                  <w:marLeft w:val="0"/>
                  <w:marRight w:val="0"/>
                  <w:marTop w:val="0"/>
                  <w:marBottom w:val="0"/>
                  <w:divBdr>
                    <w:top w:val="none" w:sz="0" w:space="0" w:color="auto"/>
                    <w:left w:val="none" w:sz="0" w:space="0" w:color="auto"/>
                    <w:bottom w:val="none" w:sz="0" w:space="0" w:color="auto"/>
                    <w:right w:val="none" w:sz="0" w:space="0" w:color="auto"/>
                  </w:divBdr>
                </w:div>
                <w:div w:id="633560730">
                  <w:marLeft w:val="0"/>
                  <w:marRight w:val="0"/>
                  <w:marTop w:val="0"/>
                  <w:marBottom w:val="0"/>
                  <w:divBdr>
                    <w:top w:val="none" w:sz="0" w:space="0" w:color="auto"/>
                    <w:left w:val="none" w:sz="0" w:space="0" w:color="auto"/>
                    <w:bottom w:val="none" w:sz="0" w:space="0" w:color="auto"/>
                    <w:right w:val="none" w:sz="0" w:space="0" w:color="auto"/>
                  </w:divBdr>
                </w:div>
                <w:div w:id="633682775">
                  <w:marLeft w:val="0"/>
                  <w:marRight w:val="30"/>
                  <w:marTop w:val="0"/>
                  <w:marBottom w:val="0"/>
                  <w:divBdr>
                    <w:top w:val="none" w:sz="0" w:space="0" w:color="auto"/>
                    <w:left w:val="none" w:sz="0" w:space="0" w:color="auto"/>
                    <w:bottom w:val="none" w:sz="0" w:space="0" w:color="auto"/>
                    <w:right w:val="none" w:sz="0" w:space="0" w:color="auto"/>
                  </w:divBdr>
                </w:div>
                <w:div w:id="633752114">
                  <w:marLeft w:val="0"/>
                  <w:marRight w:val="0"/>
                  <w:marTop w:val="0"/>
                  <w:marBottom w:val="0"/>
                  <w:divBdr>
                    <w:top w:val="none" w:sz="0" w:space="0" w:color="auto"/>
                    <w:left w:val="none" w:sz="0" w:space="0" w:color="auto"/>
                    <w:bottom w:val="none" w:sz="0" w:space="0" w:color="auto"/>
                    <w:right w:val="none" w:sz="0" w:space="0" w:color="auto"/>
                  </w:divBdr>
                </w:div>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 w:id="634259262">
                  <w:marLeft w:val="0"/>
                  <w:marRight w:val="0"/>
                  <w:marTop w:val="0"/>
                  <w:marBottom w:val="0"/>
                  <w:divBdr>
                    <w:top w:val="none" w:sz="0" w:space="0" w:color="auto"/>
                    <w:left w:val="none" w:sz="0" w:space="0" w:color="auto"/>
                    <w:bottom w:val="none" w:sz="0" w:space="0" w:color="auto"/>
                    <w:right w:val="none" w:sz="0" w:space="0" w:color="auto"/>
                  </w:divBdr>
                  <w:divsChild>
                    <w:div w:id="321591258">
                      <w:marLeft w:val="0"/>
                      <w:marRight w:val="0"/>
                      <w:marTop w:val="0"/>
                      <w:marBottom w:val="0"/>
                      <w:divBdr>
                        <w:top w:val="none" w:sz="0" w:space="0" w:color="auto"/>
                        <w:left w:val="none" w:sz="0" w:space="0" w:color="auto"/>
                        <w:bottom w:val="none" w:sz="0" w:space="0" w:color="auto"/>
                        <w:right w:val="none" w:sz="0" w:space="0" w:color="auto"/>
                      </w:divBdr>
                    </w:div>
                  </w:divsChild>
                </w:div>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sChild>
                </w:div>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635524791">
                  <w:marLeft w:val="0"/>
                  <w:marRight w:val="0"/>
                  <w:marTop w:val="0"/>
                  <w:marBottom w:val="0"/>
                  <w:divBdr>
                    <w:top w:val="none" w:sz="0" w:space="0" w:color="auto"/>
                    <w:left w:val="none" w:sz="0" w:space="0" w:color="auto"/>
                    <w:bottom w:val="none" w:sz="0" w:space="0" w:color="auto"/>
                    <w:right w:val="none" w:sz="0" w:space="0" w:color="auto"/>
                  </w:divBdr>
                </w:div>
                <w:div w:id="635526623">
                  <w:marLeft w:val="0"/>
                  <w:marRight w:val="0"/>
                  <w:marTop w:val="0"/>
                  <w:marBottom w:val="0"/>
                  <w:divBdr>
                    <w:top w:val="none" w:sz="0" w:space="0" w:color="auto"/>
                    <w:left w:val="none" w:sz="0" w:space="0" w:color="auto"/>
                    <w:bottom w:val="none" w:sz="0" w:space="0" w:color="auto"/>
                    <w:right w:val="none" w:sz="0" w:space="0" w:color="auto"/>
                  </w:divBdr>
                  <w:divsChild>
                    <w:div w:id="1312364220">
                      <w:marLeft w:val="0"/>
                      <w:marRight w:val="0"/>
                      <w:marTop w:val="0"/>
                      <w:marBottom w:val="0"/>
                      <w:divBdr>
                        <w:top w:val="none" w:sz="0" w:space="0" w:color="auto"/>
                        <w:left w:val="none" w:sz="0" w:space="0" w:color="auto"/>
                        <w:bottom w:val="none" w:sz="0" w:space="0" w:color="auto"/>
                        <w:right w:val="none" w:sz="0" w:space="0" w:color="auto"/>
                      </w:divBdr>
                    </w:div>
                  </w:divsChild>
                </w:div>
                <w:div w:id="635718674">
                  <w:marLeft w:val="0"/>
                  <w:marRight w:val="0"/>
                  <w:marTop w:val="0"/>
                  <w:marBottom w:val="0"/>
                  <w:divBdr>
                    <w:top w:val="none" w:sz="0" w:space="0" w:color="auto"/>
                    <w:left w:val="none" w:sz="0" w:space="0" w:color="auto"/>
                    <w:bottom w:val="none" w:sz="0" w:space="0" w:color="auto"/>
                    <w:right w:val="none" w:sz="0" w:space="0" w:color="auto"/>
                  </w:divBdr>
                </w:div>
                <w:div w:id="635836837">
                  <w:marLeft w:val="0"/>
                  <w:marRight w:val="0"/>
                  <w:marTop w:val="0"/>
                  <w:marBottom w:val="0"/>
                  <w:divBdr>
                    <w:top w:val="none" w:sz="0" w:space="0" w:color="auto"/>
                    <w:left w:val="none" w:sz="0" w:space="0" w:color="auto"/>
                    <w:bottom w:val="none" w:sz="0" w:space="0" w:color="auto"/>
                    <w:right w:val="none" w:sz="0" w:space="0" w:color="auto"/>
                  </w:divBdr>
                </w:div>
                <w:div w:id="636102829">
                  <w:marLeft w:val="0"/>
                  <w:marRight w:val="0"/>
                  <w:marTop w:val="0"/>
                  <w:marBottom w:val="0"/>
                  <w:divBdr>
                    <w:top w:val="none" w:sz="0" w:space="0" w:color="auto"/>
                    <w:left w:val="none" w:sz="0" w:space="0" w:color="auto"/>
                    <w:bottom w:val="none" w:sz="0" w:space="0" w:color="auto"/>
                    <w:right w:val="none" w:sz="0" w:space="0" w:color="auto"/>
                  </w:divBdr>
                </w:div>
                <w:div w:id="636180683">
                  <w:marLeft w:val="0"/>
                  <w:marRight w:val="0"/>
                  <w:marTop w:val="225"/>
                  <w:marBottom w:val="0"/>
                  <w:divBdr>
                    <w:top w:val="none" w:sz="0" w:space="0" w:color="auto"/>
                    <w:left w:val="none" w:sz="0" w:space="0" w:color="auto"/>
                    <w:bottom w:val="none" w:sz="0" w:space="0" w:color="auto"/>
                    <w:right w:val="none" w:sz="0" w:space="0" w:color="auto"/>
                  </w:divBdr>
                </w:div>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 w:id="636372132">
                  <w:marLeft w:val="0"/>
                  <w:marRight w:val="0"/>
                  <w:marTop w:val="0"/>
                  <w:marBottom w:val="0"/>
                  <w:divBdr>
                    <w:top w:val="none" w:sz="0" w:space="0" w:color="auto"/>
                    <w:left w:val="none" w:sz="0" w:space="0" w:color="auto"/>
                    <w:bottom w:val="none" w:sz="0" w:space="0" w:color="auto"/>
                    <w:right w:val="none" w:sz="0" w:space="0" w:color="auto"/>
                  </w:divBdr>
                </w:div>
                <w:div w:id="636642193">
                  <w:marLeft w:val="0"/>
                  <w:marRight w:val="0"/>
                  <w:marTop w:val="0"/>
                  <w:marBottom w:val="0"/>
                  <w:divBdr>
                    <w:top w:val="none" w:sz="0" w:space="0" w:color="auto"/>
                    <w:left w:val="none" w:sz="0" w:space="0" w:color="auto"/>
                    <w:bottom w:val="none" w:sz="0" w:space="0" w:color="auto"/>
                    <w:right w:val="none" w:sz="0" w:space="0" w:color="auto"/>
                  </w:divBdr>
                </w:div>
                <w:div w:id="636684849">
                  <w:marLeft w:val="0"/>
                  <w:marRight w:val="0"/>
                  <w:marTop w:val="0"/>
                  <w:marBottom w:val="0"/>
                  <w:divBdr>
                    <w:top w:val="none" w:sz="0" w:space="0" w:color="auto"/>
                    <w:left w:val="none" w:sz="0" w:space="0" w:color="auto"/>
                    <w:bottom w:val="none" w:sz="0" w:space="0" w:color="auto"/>
                    <w:right w:val="none" w:sz="0" w:space="0" w:color="auto"/>
                  </w:divBdr>
                </w:div>
                <w:div w:id="636879534">
                  <w:marLeft w:val="0"/>
                  <w:marRight w:val="0"/>
                  <w:marTop w:val="0"/>
                  <w:marBottom w:val="0"/>
                  <w:divBdr>
                    <w:top w:val="none" w:sz="0" w:space="0" w:color="auto"/>
                    <w:left w:val="none" w:sz="0" w:space="0" w:color="auto"/>
                    <w:bottom w:val="none" w:sz="0" w:space="0" w:color="auto"/>
                    <w:right w:val="none" w:sz="0" w:space="0" w:color="auto"/>
                  </w:divBdr>
                </w:div>
                <w:div w:id="636884406">
                  <w:marLeft w:val="0"/>
                  <w:marRight w:val="0"/>
                  <w:marTop w:val="0"/>
                  <w:marBottom w:val="0"/>
                  <w:divBdr>
                    <w:top w:val="none" w:sz="0" w:space="0" w:color="auto"/>
                    <w:left w:val="none" w:sz="0" w:space="0" w:color="auto"/>
                    <w:bottom w:val="none" w:sz="0" w:space="0" w:color="auto"/>
                    <w:right w:val="none" w:sz="0" w:space="0" w:color="auto"/>
                  </w:divBdr>
                </w:div>
                <w:div w:id="637535008">
                  <w:marLeft w:val="0"/>
                  <w:marRight w:val="0"/>
                  <w:marTop w:val="0"/>
                  <w:marBottom w:val="0"/>
                  <w:divBdr>
                    <w:top w:val="none" w:sz="0" w:space="0" w:color="auto"/>
                    <w:left w:val="none" w:sz="0" w:space="0" w:color="auto"/>
                    <w:bottom w:val="none" w:sz="0" w:space="0" w:color="auto"/>
                    <w:right w:val="none" w:sz="0" w:space="0" w:color="auto"/>
                  </w:divBdr>
                  <w:divsChild>
                    <w:div w:id="1006713954">
                      <w:marLeft w:val="0"/>
                      <w:marRight w:val="0"/>
                      <w:marTop w:val="0"/>
                      <w:marBottom w:val="0"/>
                      <w:divBdr>
                        <w:top w:val="none" w:sz="0" w:space="0" w:color="auto"/>
                        <w:left w:val="none" w:sz="0" w:space="0" w:color="auto"/>
                        <w:bottom w:val="none" w:sz="0" w:space="0" w:color="auto"/>
                        <w:right w:val="none" w:sz="0" w:space="0" w:color="auto"/>
                      </w:divBdr>
                    </w:div>
                  </w:divsChild>
                </w:div>
                <w:div w:id="637538397">
                  <w:marLeft w:val="0"/>
                  <w:marRight w:val="0"/>
                  <w:marTop w:val="0"/>
                  <w:marBottom w:val="300"/>
                  <w:divBdr>
                    <w:top w:val="none" w:sz="0" w:space="0" w:color="auto"/>
                    <w:left w:val="none" w:sz="0" w:space="0" w:color="auto"/>
                    <w:bottom w:val="none" w:sz="0" w:space="0" w:color="auto"/>
                    <w:right w:val="none" w:sz="0" w:space="0" w:color="auto"/>
                  </w:divBdr>
                  <w:divsChild>
                    <w:div w:id="179517772">
                      <w:marLeft w:val="0"/>
                      <w:marRight w:val="0"/>
                      <w:marTop w:val="0"/>
                      <w:marBottom w:val="0"/>
                      <w:divBdr>
                        <w:top w:val="none" w:sz="0" w:space="0" w:color="auto"/>
                        <w:left w:val="none" w:sz="0" w:space="0" w:color="auto"/>
                        <w:bottom w:val="none" w:sz="0" w:space="0" w:color="auto"/>
                        <w:right w:val="none" w:sz="0" w:space="0" w:color="auto"/>
                      </w:divBdr>
                      <w:divsChild>
                        <w:div w:id="744500555">
                          <w:marLeft w:val="0"/>
                          <w:marRight w:val="0"/>
                          <w:marTop w:val="0"/>
                          <w:marBottom w:val="0"/>
                          <w:divBdr>
                            <w:top w:val="none" w:sz="0" w:space="0" w:color="auto"/>
                            <w:left w:val="none" w:sz="0" w:space="0" w:color="auto"/>
                            <w:bottom w:val="none" w:sz="0" w:space="0" w:color="auto"/>
                            <w:right w:val="none" w:sz="0" w:space="0" w:color="auto"/>
                          </w:divBdr>
                          <w:divsChild>
                            <w:div w:id="1301577161">
                              <w:marLeft w:val="0"/>
                              <w:marRight w:val="0"/>
                              <w:marTop w:val="0"/>
                              <w:marBottom w:val="0"/>
                              <w:divBdr>
                                <w:top w:val="none" w:sz="0" w:space="0" w:color="auto"/>
                                <w:left w:val="none" w:sz="0" w:space="0" w:color="auto"/>
                                <w:bottom w:val="none" w:sz="0" w:space="0" w:color="auto"/>
                                <w:right w:val="none" w:sz="0" w:space="0" w:color="auto"/>
                              </w:divBdr>
                            </w:div>
                          </w:divsChild>
                        </w:div>
                        <w:div w:id="1089932963">
                          <w:marLeft w:val="0"/>
                          <w:marRight w:val="0"/>
                          <w:marTop w:val="0"/>
                          <w:marBottom w:val="0"/>
                          <w:divBdr>
                            <w:top w:val="none" w:sz="0" w:space="0" w:color="auto"/>
                            <w:left w:val="none" w:sz="0" w:space="0" w:color="auto"/>
                            <w:bottom w:val="none" w:sz="0" w:space="0" w:color="auto"/>
                            <w:right w:val="none" w:sz="0" w:space="0" w:color="auto"/>
                          </w:divBdr>
                          <w:divsChild>
                            <w:div w:id="6541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6627">
                  <w:marLeft w:val="0"/>
                  <w:marRight w:val="0"/>
                  <w:marTop w:val="0"/>
                  <w:marBottom w:val="0"/>
                  <w:divBdr>
                    <w:top w:val="none" w:sz="0" w:space="0" w:color="auto"/>
                    <w:left w:val="none" w:sz="0" w:space="0" w:color="auto"/>
                    <w:bottom w:val="none" w:sz="0" w:space="0" w:color="auto"/>
                    <w:right w:val="none" w:sz="0" w:space="0" w:color="auto"/>
                  </w:divBdr>
                </w:div>
                <w:div w:id="638651288">
                  <w:marLeft w:val="0"/>
                  <w:marRight w:val="0"/>
                  <w:marTop w:val="0"/>
                  <w:marBottom w:val="0"/>
                  <w:divBdr>
                    <w:top w:val="none" w:sz="0" w:space="0" w:color="auto"/>
                    <w:left w:val="none" w:sz="0" w:space="0" w:color="auto"/>
                    <w:bottom w:val="none" w:sz="0" w:space="0" w:color="auto"/>
                    <w:right w:val="none" w:sz="0" w:space="0" w:color="auto"/>
                  </w:divBdr>
                  <w:divsChild>
                    <w:div w:id="198125158">
                      <w:marLeft w:val="0"/>
                      <w:marRight w:val="0"/>
                      <w:marTop w:val="0"/>
                      <w:marBottom w:val="0"/>
                      <w:divBdr>
                        <w:top w:val="none" w:sz="0" w:space="0" w:color="auto"/>
                        <w:left w:val="none" w:sz="0" w:space="0" w:color="auto"/>
                        <w:bottom w:val="none" w:sz="0" w:space="0" w:color="auto"/>
                        <w:right w:val="none" w:sz="0" w:space="0" w:color="auto"/>
                      </w:divBdr>
                    </w:div>
                  </w:divsChild>
                </w:div>
                <w:div w:id="638724149">
                  <w:marLeft w:val="0"/>
                  <w:marRight w:val="30"/>
                  <w:marTop w:val="0"/>
                  <w:marBottom w:val="0"/>
                  <w:divBdr>
                    <w:top w:val="none" w:sz="0" w:space="0" w:color="auto"/>
                    <w:left w:val="none" w:sz="0" w:space="0" w:color="auto"/>
                    <w:bottom w:val="none" w:sz="0" w:space="0" w:color="auto"/>
                    <w:right w:val="none" w:sz="0" w:space="0" w:color="auto"/>
                  </w:divBdr>
                  <w:divsChild>
                    <w:div w:id="1121077130">
                      <w:marLeft w:val="0"/>
                      <w:marRight w:val="0"/>
                      <w:marTop w:val="0"/>
                      <w:marBottom w:val="0"/>
                      <w:divBdr>
                        <w:top w:val="none" w:sz="0" w:space="0" w:color="auto"/>
                        <w:left w:val="none" w:sz="0" w:space="0" w:color="auto"/>
                        <w:bottom w:val="none" w:sz="0" w:space="0" w:color="auto"/>
                        <w:right w:val="none" w:sz="0" w:space="0" w:color="auto"/>
                      </w:divBdr>
                    </w:div>
                  </w:divsChild>
                </w:div>
                <w:div w:id="638808064">
                  <w:marLeft w:val="0"/>
                  <w:marRight w:val="0"/>
                  <w:marTop w:val="0"/>
                  <w:marBottom w:val="0"/>
                  <w:divBdr>
                    <w:top w:val="none" w:sz="0" w:space="0" w:color="auto"/>
                    <w:left w:val="none" w:sz="0" w:space="0" w:color="auto"/>
                    <w:bottom w:val="none" w:sz="0" w:space="0" w:color="auto"/>
                    <w:right w:val="none" w:sz="0" w:space="0" w:color="auto"/>
                  </w:divBdr>
                </w:div>
                <w:div w:id="638848030">
                  <w:marLeft w:val="0"/>
                  <w:marRight w:val="0"/>
                  <w:marTop w:val="0"/>
                  <w:marBottom w:val="0"/>
                  <w:divBdr>
                    <w:top w:val="none" w:sz="0" w:space="0" w:color="auto"/>
                    <w:left w:val="none" w:sz="0" w:space="0" w:color="auto"/>
                    <w:bottom w:val="none" w:sz="0" w:space="0" w:color="auto"/>
                    <w:right w:val="none" w:sz="0" w:space="0" w:color="auto"/>
                  </w:divBdr>
                </w:div>
                <w:div w:id="639115245">
                  <w:marLeft w:val="0"/>
                  <w:marRight w:val="0"/>
                  <w:marTop w:val="0"/>
                  <w:marBottom w:val="0"/>
                  <w:divBdr>
                    <w:top w:val="none" w:sz="0" w:space="0" w:color="auto"/>
                    <w:left w:val="none" w:sz="0" w:space="0" w:color="auto"/>
                    <w:bottom w:val="none" w:sz="0" w:space="0" w:color="auto"/>
                    <w:right w:val="none" w:sz="0" w:space="0" w:color="auto"/>
                  </w:divBdr>
                </w:div>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 w:id="639383599">
                  <w:marLeft w:val="0"/>
                  <w:marRight w:val="0"/>
                  <w:marTop w:val="0"/>
                  <w:marBottom w:val="0"/>
                  <w:divBdr>
                    <w:top w:val="none" w:sz="0" w:space="0" w:color="auto"/>
                    <w:left w:val="none" w:sz="0" w:space="0" w:color="auto"/>
                    <w:bottom w:val="none" w:sz="0" w:space="0" w:color="auto"/>
                    <w:right w:val="none" w:sz="0" w:space="0" w:color="auto"/>
                  </w:divBdr>
                </w:div>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
                <w:div w:id="639649406">
                  <w:marLeft w:val="0"/>
                  <w:marRight w:val="0"/>
                  <w:marTop w:val="0"/>
                  <w:marBottom w:val="0"/>
                  <w:divBdr>
                    <w:top w:val="none" w:sz="0" w:space="0" w:color="auto"/>
                    <w:left w:val="none" w:sz="0" w:space="0" w:color="auto"/>
                    <w:bottom w:val="none" w:sz="0" w:space="0" w:color="auto"/>
                    <w:right w:val="none" w:sz="0" w:space="0" w:color="auto"/>
                  </w:divBdr>
                </w:div>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8203">
                  <w:marLeft w:val="0"/>
                  <w:marRight w:val="0"/>
                  <w:marTop w:val="0"/>
                  <w:marBottom w:val="0"/>
                  <w:divBdr>
                    <w:top w:val="none" w:sz="0" w:space="0" w:color="auto"/>
                    <w:left w:val="none" w:sz="0" w:space="0" w:color="auto"/>
                    <w:bottom w:val="none" w:sz="0" w:space="0" w:color="auto"/>
                    <w:right w:val="none" w:sz="0" w:space="0" w:color="auto"/>
                  </w:divBdr>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 w:id="640119088">
                  <w:marLeft w:val="0"/>
                  <w:marRight w:val="0"/>
                  <w:marTop w:val="0"/>
                  <w:marBottom w:val="0"/>
                  <w:divBdr>
                    <w:top w:val="none" w:sz="0" w:space="0" w:color="auto"/>
                    <w:left w:val="none" w:sz="0" w:space="0" w:color="auto"/>
                    <w:bottom w:val="none" w:sz="0" w:space="0" w:color="auto"/>
                    <w:right w:val="none" w:sz="0" w:space="0" w:color="auto"/>
                  </w:divBdr>
                </w:div>
                <w:div w:id="640303845">
                  <w:marLeft w:val="0"/>
                  <w:marRight w:val="0"/>
                  <w:marTop w:val="0"/>
                  <w:marBottom w:val="0"/>
                  <w:divBdr>
                    <w:top w:val="none" w:sz="0" w:space="0" w:color="auto"/>
                    <w:left w:val="none" w:sz="0" w:space="0" w:color="auto"/>
                    <w:bottom w:val="none" w:sz="0" w:space="0" w:color="auto"/>
                    <w:right w:val="none" w:sz="0" w:space="0" w:color="auto"/>
                  </w:divBdr>
                  <w:divsChild>
                    <w:div w:id="548226240">
                      <w:marLeft w:val="0"/>
                      <w:marRight w:val="0"/>
                      <w:marTop w:val="0"/>
                      <w:marBottom w:val="0"/>
                      <w:divBdr>
                        <w:top w:val="none" w:sz="0" w:space="0" w:color="auto"/>
                        <w:left w:val="none" w:sz="0" w:space="0" w:color="auto"/>
                        <w:bottom w:val="none" w:sz="0" w:space="0" w:color="auto"/>
                        <w:right w:val="none" w:sz="0" w:space="0" w:color="auto"/>
                      </w:divBdr>
                    </w:div>
                  </w:divsChild>
                </w:div>
                <w:div w:id="640695156">
                  <w:marLeft w:val="0"/>
                  <w:marRight w:val="0"/>
                  <w:marTop w:val="0"/>
                  <w:marBottom w:val="0"/>
                  <w:divBdr>
                    <w:top w:val="none" w:sz="0" w:space="0" w:color="auto"/>
                    <w:left w:val="none" w:sz="0" w:space="0" w:color="auto"/>
                    <w:bottom w:val="none" w:sz="0" w:space="0" w:color="auto"/>
                    <w:right w:val="none" w:sz="0" w:space="0" w:color="auto"/>
                  </w:divBdr>
                  <w:divsChild>
                    <w:div w:id="995499388">
                      <w:marLeft w:val="0"/>
                      <w:marRight w:val="0"/>
                      <w:marTop w:val="0"/>
                      <w:marBottom w:val="0"/>
                      <w:divBdr>
                        <w:top w:val="none" w:sz="0" w:space="0" w:color="auto"/>
                        <w:left w:val="none" w:sz="0" w:space="0" w:color="auto"/>
                        <w:bottom w:val="none" w:sz="0" w:space="0" w:color="auto"/>
                        <w:right w:val="none" w:sz="0" w:space="0" w:color="auto"/>
                      </w:divBdr>
                    </w:div>
                  </w:divsChild>
                </w:div>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358">
                  <w:marLeft w:val="0"/>
                  <w:marRight w:val="0"/>
                  <w:marTop w:val="0"/>
                  <w:marBottom w:val="0"/>
                  <w:divBdr>
                    <w:top w:val="none" w:sz="0" w:space="0" w:color="auto"/>
                    <w:left w:val="none" w:sz="0" w:space="0" w:color="auto"/>
                    <w:bottom w:val="none" w:sz="0" w:space="0" w:color="auto"/>
                    <w:right w:val="none" w:sz="0" w:space="0" w:color="auto"/>
                  </w:divBdr>
                </w:div>
                <w:div w:id="640889736">
                  <w:marLeft w:val="0"/>
                  <w:marRight w:val="0"/>
                  <w:marTop w:val="0"/>
                  <w:marBottom w:val="0"/>
                  <w:divBdr>
                    <w:top w:val="none" w:sz="0" w:space="0" w:color="auto"/>
                    <w:left w:val="none" w:sz="0" w:space="0" w:color="auto"/>
                    <w:bottom w:val="none" w:sz="0" w:space="0" w:color="auto"/>
                    <w:right w:val="none" w:sz="0" w:space="0" w:color="auto"/>
                  </w:divBdr>
                </w:div>
                <w:div w:id="641154338">
                  <w:marLeft w:val="0"/>
                  <w:marRight w:val="0"/>
                  <w:marTop w:val="0"/>
                  <w:marBottom w:val="240"/>
                  <w:divBdr>
                    <w:top w:val="none" w:sz="0" w:space="0" w:color="auto"/>
                    <w:left w:val="none" w:sz="0" w:space="0" w:color="auto"/>
                    <w:bottom w:val="none" w:sz="0" w:space="0" w:color="auto"/>
                    <w:right w:val="none" w:sz="0" w:space="0" w:color="auto"/>
                  </w:divBdr>
                  <w:divsChild>
                    <w:div w:id="761609511">
                      <w:marLeft w:val="0"/>
                      <w:marRight w:val="0"/>
                      <w:marTop w:val="0"/>
                      <w:marBottom w:val="0"/>
                      <w:divBdr>
                        <w:top w:val="none" w:sz="0" w:space="0" w:color="auto"/>
                        <w:left w:val="none" w:sz="0" w:space="0" w:color="auto"/>
                        <w:bottom w:val="none" w:sz="0" w:space="0" w:color="auto"/>
                        <w:right w:val="none" w:sz="0" w:space="0" w:color="auto"/>
                      </w:divBdr>
                    </w:div>
                  </w:divsChild>
                </w:div>
                <w:div w:id="641234872">
                  <w:marLeft w:val="0"/>
                  <w:marRight w:val="0"/>
                  <w:marTop w:val="0"/>
                  <w:marBottom w:val="0"/>
                  <w:divBdr>
                    <w:top w:val="none" w:sz="0" w:space="0" w:color="auto"/>
                    <w:left w:val="none" w:sz="0" w:space="0" w:color="auto"/>
                    <w:bottom w:val="none" w:sz="0" w:space="0" w:color="auto"/>
                    <w:right w:val="none" w:sz="0" w:space="0" w:color="auto"/>
                  </w:divBdr>
                </w:div>
                <w:div w:id="641273363">
                  <w:marLeft w:val="0"/>
                  <w:marRight w:val="0"/>
                  <w:marTop w:val="0"/>
                  <w:marBottom w:val="0"/>
                  <w:divBdr>
                    <w:top w:val="none" w:sz="0" w:space="0" w:color="auto"/>
                    <w:left w:val="none" w:sz="0" w:space="0" w:color="auto"/>
                    <w:bottom w:val="none" w:sz="0" w:space="0" w:color="auto"/>
                    <w:right w:val="none" w:sz="0" w:space="0" w:color="auto"/>
                  </w:divBdr>
                </w:div>
                <w:div w:id="641351563">
                  <w:marLeft w:val="0"/>
                  <w:marRight w:val="0"/>
                  <w:marTop w:val="0"/>
                  <w:marBottom w:val="0"/>
                  <w:divBdr>
                    <w:top w:val="none" w:sz="0" w:space="0" w:color="auto"/>
                    <w:left w:val="none" w:sz="0" w:space="0" w:color="auto"/>
                    <w:bottom w:val="none" w:sz="0" w:space="0" w:color="auto"/>
                    <w:right w:val="none" w:sz="0" w:space="0" w:color="auto"/>
                  </w:divBdr>
                </w:div>
                <w:div w:id="641352527">
                  <w:marLeft w:val="0"/>
                  <w:marRight w:val="0"/>
                  <w:marTop w:val="0"/>
                  <w:marBottom w:val="210"/>
                  <w:divBdr>
                    <w:top w:val="none" w:sz="0" w:space="0" w:color="auto"/>
                    <w:left w:val="none" w:sz="0" w:space="0" w:color="auto"/>
                    <w:bottom w:val="none" w:sz="0" w:space="0" w:color="auto"/>
                    <w:right w:val="none" w:sz="0" w:space="0" w:color="auto"/>
                  </w:divBdr>
                </w:div>
                <w:div w:id="641428403">
                  <w:marLeft w:val="0"/>
                  <w:marRight w:val="0"/>
                  <w:marTop w:val="0"/>
                  <w:marBottom w:val="0"/>
                  <w:divBdr>
                    <w:top w:val="none" w:sz="0" w:space="0" w:color="auto"/>
                    <w:left w:val="none" w:sz="0" w:space="0" w:color="auto"/>
                    <w:bottom w:val="none" w:sz="0" w:space="0" w:color="auto"/>
                    <w:right w:val="none" w:sz="0" w:space="0" w:color="auto"/>
                  </w:divBdr>
                </w:div>
                <w:div w:id="641469740">
                  <w:marLeft w:val="0"/>
                  <w:marRight w:val="0"/>
                  <w:marTop w:val="0"/>
                  <w:marBottom w:val="0"/>
                  <w:divBdr>
                    <w:top w:val="none" w:sz="0" w:space="0" w:color="auto"/>
                    <w:left w:val="none" w:sz="0" w:space="0" w:color="auto"/>
                    <w:bottom w:val="none" w:sz="0" w:space="0" w:color="auto"/>
                    <w:right w:val="none" w:sz="0" w:space="0" w:color="auto"/>
                  </w:divBdr>
                </w:div>
                <w:div w:id="641496749">
                  <w:marLeft w:val="0"/>
                  <w:marRight w:val="0"/>
                  <w:marTop w:val="0"/>
                  <w:marBottom w:val="0"/>
                  <w:divBdr>
                    <w:top w:val="none" w:sz="0" w:space="0" w:color="auto"/>
                    <w:left w:val="none" w:sz="0" w:space="0" w:color="auto"/>
                    <w:bottom w:val="none" w:sz="0" w:space="0" w:color="auto"/>
                    <w:right w:val="none" w:sz="0" w:space="0" w:color="auto"/>
                  </w:divBdr>
                </w:div>
                <w:div w:id="641620819">
                  <w:marLeft w:val="0"/>
                  <w:marRight w:val="30"/>
                  <w:marTop w:val="0"/>
                  <w:marBottom w:val="0"/>
                  <w:divBdr>
                    <w:top w:val="none" w:sz="0" w:space="0" w:color="auto"/>
                    <w:left w:val="none" w:sz="0" w:space="0" w:color="auto"/>
                    <w:bottom w:val="none" w:sz="0" w:space="0" w:color="auto"/>
                    <w:right w:val="none" w:sz="0" w:space="0" w:color="auto"/>
                  </w:divBdr>
                  <w:divsChild>
                    <w:div w:id="595290387">
                      <w:marLeft w:val="0"/>
                      <w:marRight w:val="0"/>
                      <w:marTop w:val="0"/>
                      <w:marBottom w:val="0"/>
                      <w:divBdr>
                        <w:top w:val="none" w:sz="0" w:space="0" w:color="auto"/>
                        <w:left w:val="none" w:sz="0" w:space="0" w:color="auto"/>
                        <w:bottom w:val="none" w:sz="0" w:space="0" w:color="auto"/>
                        <w:right w:val="none" w:sz="0" w:space="0" w:color="auto"/>
                      </w:divBdr>
                    </w:div>
                  </w:divsChild>
                </w:div>
                <w:div w:id="641885813">
                  <w:marLeft w:val="0"/>
                  <w:marRight w:val="120"/>
                  <w:marTop w:val="0"/>
                  <w:marBottom w:val="0"/>
                  <w:divBdr>
                    <w:top w:val="none" w:sz="0" w:space="0" w:color="auto"/>
                    <w:left w:val="none" w:sz="0" w:space="0" w:color="auto"/>
                    <w:bottom w:val="none" w:sz="0" w:space="0" w:color="auto"/>
                    <w:right w:val="none" w:sz="0" w:space="0" w:color="auto"/>
                  </w:divBdr>
                </w:div>
                <w:div w:id="641930187">
                  <w:marLeft w:val="0"/>
                  <w:marRight w:val="0"/>
                  <w:marTop w:val="0"/>
                  <w:marBottom w:val="525"/>
                  <w:divBdr>
                    <w:top w:val="none" w:sz="0" w:space="0" w:color="auto"/>
                    <w:left w:val="none" w:sz="0" w:space="0" w:color="auto"/>
                    <w:bottom w:val="none" w:sz="0" w:space="0" w:color="auto"/>
                    <w:right w:val="none" w:sz="0" w:space="0" w:color="auto"/>
                  </w:divBdr>
                </w:div>
                <w:div w:id="642083513">
                  <w:marLeft w:val="0"/>
                  <w:marRight w:val="0"/>
                  <w:marTop w:val="0"/>
                  <w:marBottom w:val="0"/>
                  <w:divBdr>
                    <w:top w:val="none" w:sz="0" w:space="0" w:color="auto"/>
                    <w:left w:val="none" w:sz="0" w:space="0" w:color="auto"/>
                    <w:bottom w:val="none" w:sz="0" w:space="0" w:color="auto"/>
                    <w:right w:val="none" w:sz="0" w:space="0" w:color="auto"/>
                  </w:divBdr>
                </w:div>
                <w:div w:id="642194323">
                  <w:marLeft w:val="0"/>
                  <w:marRight w:val="0"/>
                  <w:marTop w:val="0"/>
                  <w:marBottom w:val="0"/>
                  <w:divBdr>
                    <w:top w:val="single" w:sz="6" w:space="15" w:color="EAEAEA"/>
                    <w:left w:val="single" w:sz="6" w:space="15" w:color="EAEAEA"/>
                    <w:bottom w:val="single" w:sz="6" w:space="15" w:color="EAEAEA"/>
                    <w:right w:val="single" w:sz="6" w:space="15" w:color="EAEAEA"/>
                  </w:divBdr>
                  <w:divsChild>
                    <w:div w:id="539317782">
                      <w:marLeft w:val="0"/>
                      <w:marRight w:val="0"/>
                      <w:marTop w:val="0"/>
                      <w:marBottom w:val="0"/>
                      <w:divBdr>
                        <w:top w:val="none" w:sz="0" w:space="0" w:color="auto"/>
                        <w:left w:val="none" w:sz="0" w:space="0" w:color="auto"/>
                        <w:bottom w:val="none" w:sz="0" w:space="0" w:color="auto"/>
                        <w:right w:val="none" w:sz="0" w:space="0" w:color="auto"/>
                      </w:divBdr>
                    </w:div>
                    <w:div w:id="1326057636">
                      <w:marLeft w:val="-300"/>
                      <w:marRight w:val="-300"/>
                      <w:marTop w:val="0"/>
                      <w:marBottom w:val="105"/>
                      <w:divBdr>
                        <w:top w:val="none" w:sz="0" w:space="0" w:color="auto"/>
                        <w:left w:val="none" w:sz="0" w:space="0" w:color="auto"/>
                        <w:bottom w:val="none" w:sz="0" w:space="0" w:color="auto"/>
                        <w:right w:val="none" w:sz="0" w:space="0" w:color="auto"/>
                      </w:divBdr>
                    </w:div>
                  </w:divsChild>
                </w:div>
                <w:div w:id="642202468">
                  <w:marLeft w:val="0"/>
                  <w:marRight w:val="0"/>
                  <w:marTop w:val="0"/>
                  <w:marBottom w:val="0"/>
                  <w:divBdr>
                    <w:top w:val="none" w:sz="0" w:space="0" w:color="auto"/>
                    <w:left w:val="none" w:sz="0" w:space="0" w:color="auto"/>
                    <w:bottom w:val="none" w:sz="0" w:space="0" w:color="auto"/>
                    <w:right w:val="none" w:sz="0" w:space="0" w:color="auto"/>
                  </w:divBdr>
                </w:div>
                <w:div w:id="642348913">
                  <w:marLeft w:val="0"/>
                  <w:marRight w:val="0"/>
                  <w:marTop w:val="0"/>
                  <w:marBottom w:val="0"/>
                  <w:divBdr>
                    <w:top w:val="none" w:sz="0" w:space="0" w:color="auto"/>
                    <w:left w:val="none" w:sz="0" w:space="0" w:color="auto"/>
                    <w:bottom w:val="none" w:sz="0" w:space="0" w:color="auto"/>
                    <w:right w:val="none" w:sz="0" w:space="0" w:color="auto"/>
                  </w:divBdr>
                  <w:divsChild>
                    <w:div w:id="1208688863">
                      <w:marLeft w:val="0"/>
                      <w:marRight w:val="0"/>
                      <w:marTop w:val="0"/>
                      <w:marBottom w:val="0"/>
                      <w:divBdr>
                        <w:top w:val="none" w:sz="0" w:space="0" w:color="auto"/>
                        <w:left w:val="none" w:sz="0" w:space="0" w:color="auto"/>
                        <w:bottom w:val="none" w:sz="0" w:space="0" w:color="auto"/>
                        <w:right w:val="none" w:sz="0" w:space="0" w:color="auto"/>
                      </w:divBdr>
                    </w:div>
                  </w:divsChild>
                </w:div>
                <w:div w:id="642467067">
                  <w:marLeft w:val="0"/>
                  <w:marRight w:val="0"/>
                  <w:marTop w:val="0"/>
                  <w:marBottom w:val="0"/>
                  <w:divBdr>
                    <w:top w:val="none" w:sz="0" w:space="0" w:color="auto"/>
                    <w:left w:val="none" w:sz="0" w:space="0" w:color="auto"/>
                    <w:bottom w:val="none" w:sz="0" w:space="0" w:color="auto"/>
                    <w:right w:val="none" w:sz="0" w:space="0" w:color="auto"/>
                  </w:divBdr>
                </w:div>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
                  </w:divsChild>
                </w:div>
                <w:div w:id="642731646">
                  <w:marLeft w:val="0"/>
                  <w:marRight w:val="0"/>
                  <w:marTop w:val="0"/>
                  <w:marBottom w:val="0"/>
                  <w:divBdr>
                    <w:top w:val="none" w:sz="0" w:space="0" w:color="auto"/>
                    <w:left w:val="none" w:sz="0" w:space="0" w:color="auto"/>
                    <w:bottom w:val="none" w:sz="0" w:space="0" w:color="auto"/>
                    <w:right w:val="none" w:sz="0" w:space="0" w:color="auto"/>
                  </w:divBdr>
                </w:div>
                <w:div w:id="642733157">
                  <w:marLeft w:val="900"/>
                  <w:marRight w:val="900"/>
                  <w:marTop w:val="0"/>
                  <w:marBottom w:val="0"/>
                  <w:divBdr>
                    <w:top w:val="none" w:sz="0" w:space="0" w:color="auto"/>
                    <w:left w:val="none" w:sz="0" w:space="0" w:color="auto"/>
                    <w:bottom w:val="none" w:sz="0" w:space="0" w:color="auto"/>
                    <w:right w:val="none" w:sz="0" w:space="0" w:color="auto"/>
                  </w:divBdr>
                  <w:divsChild>
                    <w:div w:id="852954470">
                      <w:marLeft w:val="0"/>
                      <w:marRight w:val="0"/>
                      <w:marTop w:val="0"/>
                      <w:marBottom w:val="75"/>
                      <w:divBdr>
                        <w:top w:val="none" w:sz="0" w:space="0" w:color="auto"/>
                        <w:left w:val="none" w:sz="0" w:space="0" w:color="auto"/>
                        <w:bottom w:val="none" w:sz="0" w:space="0" w:color="auto"/>
                        <w:right w:val="none" w:sz="0" w:space="0" w:color="auto"/>
                      </w:divBdr>
                      <w:divsChild>
                        <w:div w:id="7426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243">
                  <w:marLeft w:val="0"/>
                  <w:marRight w:val="0"/>
                  <w:marTop w:val="0"/>
                  <w:marBottom w:val="0"/>
                  <w:divBdr>
                    <w:top w:val="none" w:sz="0" w:space="0" w:color="auto"/>
                    <w:left w:val="none" w:sz="0" w:space="0" w:color="auto"/>
                    <w:bottom w:val="none" w:sz="0" w:space="0" w:color="auto"/>
                    <w:right w:val="none" w:sz="0" w:space="0" w:color="auto"/>
                  </w:divBdr>
                </w:div>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 w:id="642737171">
                  <w:marLeft w:val="0"/>
                  <w:marRight w:val="0"/>
                  <w:marTop w:val="0"/>
                  <w:marBottom w:val="0"/>
                  <w:divBdr>
                    <w:top w:val="none" w:sz="0" w:space="0" w:color="auto"/>
                    <w:left w:val="none" w:sz="0" w:space="0" w:color="auto"/>
                    <w:bottom w:val="none" w:sz="0" w:space="0" w:color="auto"/>
                    <w:right w:val="none" w:sz="0" w:space="0" w:color="auto"/>
                  </w:divBdr>
                </w:div>
                <w:div w:id="642781055">
                  <w:marLeft w:val="0"/>
                  <w:marRight w:val="0"/>
                  <w:marTop w:val="0"/>
                  <w:marBottom w:val="0"/>
                  <w:divBdr>
                    <w:top w:val="none" w:sz="0" w:space="0" w:color="auto"/>
                    <w:left w:val="none" w:sz="0" w:space="0" w:color="auto"/>
                    <w:bottom w:val="none" w:sz="0" w:space="0" w:color="auto"/>
                    <w:right w:val="none" w:sz="0" w:space="0" w:color="auto"/>
                  </w:divBdr>
                </w:div>
                <w:div w:id="642850053">
                  <w:marLeft w:val="0"/>
                  <w:marRight w:val="0"/>
                  <w:marTop w:val="0"/>
                  <w:marBottom w:val="0"/>
                  <w:divBdr>
                    <w:top w:val="none" w:sz="0" w:space="0" w:color="auto"/>
                    <w:left w:val="none" w:sz="0" w:space="0" w:color="auto"/>
                    <w:bottom w:val="none" w:sz="0" w:space="0" w:color="auto"/>
                    <w:right w:val="none" w:sz="0" w:space="0" w:color="auto"/>
                  </w:divBdr>
                </w:div>
                <w:div w:id="642926193">
                  <w:marLeft w:val="0"/>
                  <w:marRight w:val="0"/>
                  <w:marTop w:val="0"/>
                  <w:marBottom w:val="0"/>
                  <w:divBdr>
                    <w:top w:val="none" w:sz="0" w:space="0" w:color="auto"/>
                    <w:left w:val="none" w:sz="0" w:space="0" w:color="auto"/>
                    <w:bottom w:val="none" w:sz="0" w:space="0" w:color="auto"/>
                    <w:right w:val="none" w:sz="0" w:space="0" w:color="auto"/>
                  </w:divBdr>
                </w:div>
                <w:div w:id="642929225">
                  <w:marLeft w:val="0"/>
                  <w:marRight w:val="0"/>
                  <w:marTop w:val="0"/>
                  <w:marBottom w:val="0"/>
                  <w:divBdr>
                    <w:top w:val="none" w:sz="0" w:space="0" w:color="auto"/>
                    <w:left w:val="none" w:sz="0" w:space="0" w:color="auto"/>
                    <w:bottom w:val="none" w:sz="0" w:space="0" w:color="auto"/>
                    <w:right w:val="none" w:sz="0" w:space="0" w:color="auto"/>
                  </w:divBdr>
                </w:div>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197378">
                  <w:marLeft w:val="0"/>
                  <w:marRight w:val="0"/>
                  <w:marTop w:val="0"/>
                  <w:marBottom w:val="0"/>
                  <w:divBdr>
                    <w:top w:val="none" w:sz="0" w:space="0" w:color="auto"/>
                    <w:left w:val="none" w:sz="0" w:space="0" w:color="auto"/>
                    <w:bottom w:val="none" w:sz="0" w:space="0" w:color="auto"/>
                    <w:right w:val="none" w:sz="0" w:space="0" w:color="auto"/>
                  </w:divBdr>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43778578">
                  <w:marLeft w:val="0"/>
                  <w:marRight w:val="0"/>
                  <w:marTop w:val="0"/>
                  <w:marBottom w:val="0"/>
                  <w:divBdr>
                    <w:top w:val="none" w:sz="0" w:space="0" w:color="auto"/>
                    <w:left w:val="none" w:sz="0" w:space="0" w:color="auto"/>
                    <w:bottom w:val="none" w:sz="0" w:space="0" w:color="auto"/>
                    <w:right w:val="none" w:sz="0" w:space="0" w:color="auto"/>
                  </w:divBdr>
                </w:div>
                <w:div w:id="643894178">
                  <w:marLeft w:val="0"/>
                  <w:marRight w:val="0"/>
                  <w:marTop w:val="0"/>
                  <w:marBottom w:val="0"/>
                  <w:divBdr>
                    <w:top w:val="none" w:sz="0" w:space="0" w:color="auto"/>
                    <w:left w:val="none" w:sz="0" w:space="0" w:color="auto"/>
                    <w:bottom w:val="none" w:sz="0" w:space="0" w:color="auto"/>
                    <w:right w:val="none" w:sz="0" w:space="0" w:color="auto"/>
                  </w:divBdr>
                </w:div>
                <w:div w:id="644091521">
                  <w:marLeft w:val="0"/>
                  <w:marRight w:val="0"/>
                  <w:marTop w:val="0"/>
                  <w:marBottom w:val="0"/>
                  <w:divBdr>
                    <w:top w:val="none" w:sz="0" w:space="0" w:color="auto"/>
                    <w:left w:val="none" w:sz="0" w:space="0" w:color="auto"/>
                    <w:bottom w:val="none" w:sz="0" w:space="0" w:color="auto"/>
                    <w:right w:val="none" w:sz="0" w:space="0" w:color="auto"/>
                  </w:divBdr>
                </w:div>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7997">
                  <w:marLeft w:val="0"/>
                  <w:marRight w:val="0"/>
                  <w:marTop w:val="0"/>
                  <w:marBottom w:val="0"/>
                  <w:divBdr>
                    <w:top w:val="none" w:sz="0" w:space="0" w:color="auto"/>
                    <w:left w:val="none" w:sz="0" w:space="0" w:color="auto"/>
                    <w:bottom w:val="none" w:sz="0" w:space="0" w:color="auto"/>
                    <w:right w:val="none" w:sz="0" w:space="0" w:color="auto"/>
                  </w:divBdr>
                </w:div>
                <w:div w:id="644774939">
                  <w:marLeft w:val="0"/>
                  <w:marRight w:val="0"/>
                  <w:marTop w:val="0"/>
                  <w:marBottom w:val="0"/>
                  <w:divBdr>
                    <w:top w:val="none" w:sz="0" w:space="0" w:color="auto"/>
                    <w:left w:val="none" w:sz="0" w:space="0" w:color="auto"/>
                    <w:bottom w:val="none" w:sz="0" w:space="0" w:color="auto"/>
                    <w:right w:val="none" w:sz="0" w:space="0" w:color="auto"/>
                  </w:divBdr>
                </w:div>
                <w:div w:id="644775872">
                  <w:marLeft w:val="0"/>
                  <w:marRight w:val="0"/>
                  <w:marTop w:val="0"/>
                  <w:marBottom w:val="0"/>
                  <w:divBdr>
                    <w:top w:val="none" w:sz="0" w:space="0" w:color="auto"/>
                    <w:left w:val="none" w:sz="0" w:space="0" w:color="auto"/>
                    <w:bottom w:val="none" w:sz="0" w:space="0" w:color="auto"/>
                    <w:right w:val="none" w:sz="0" w:space="0" w:color="auto"/>
                  </w:divBdr>
                </w:div>
                <w:div w:id="644895896">
                  <w:marLeft w:val="-300"/>
                  <w:marRight w:val="0"/>
                  <w:marTop w:val="0"/>
                  <w:marBottom w:val="0"/>
                  <w:divBdr>
                    <w:top w:val="none" w:sz="0" w:space="0" w:color="auto"/>
                    <w:left w:val="none" w:sz="0" w:space="0" w:color="auto"/>
                    <w:bottom w:val="none" w:sz="0" w:space="0" w:color="auto"/>
                    <w:right w:val="none" w:sz="0" w:space="0" w:color="auto"/>
                  </w:divBdr>
                </w:div>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 w:id="645858551">
                  <w:marLeft w:val="0"/>
                  <w:marRight w:val="0"/>
                  <w:marTop w:val="0"/>
                  <w:marBottom w:val="0"/>
                  <w:divBdr>
                    <w:top w:val="none" w:sz="0" w:space="0" w:color="auto"/>
                    <w:left w:val="none" w:sz="0" w:space="0" w:color="auto"/>
                    <w:bottom w:val="none" w:sz="0" w:space="0" w:color="auto"/>
                    <w:right w:val="none" w:sz="0" w:space="0" w:color="auto"/>
                  </w:divBdr>
                </w:div>
                <w:div w:id="646013324">
                  <w:marLeft w:val="0"/>
                  <w:marRight w:val="30"/>
                  <w:marTop w:val="0"/>
                  <w:marBottom w:val="0"/>
                  <w:divBdr>
                    <w:top w:val="none" w:sz="0" w:space="0" w:color="auto"/>
                    <w:left w:val="none" w:sz="0" w:space="0" w:color="auto"/>
                    <w:bottom w:val="none" w:sz="0" w:space="0" w:color="auto"/>
                    <w:right w:val="none" w:sz="0" w:space="0" w:color="auto"/>
                  </w:divBdr>
                  <w:divsChild>
                    <w:div w:id="713771271">
                      <w:marLeft w:val="0"/>
                      <w:marRight w:val="0"/>
                      <w:marTop w:val="0"/>
                      <w:marBottom w:val="0"/>
                      <w:divBdr>
                        <w:top w:val="none" w:sz="0" w:space="0" w:color="auto"/>
                        <w:left w:val="none" w:sz="0" w:space="0" w:color="auto"/>
                        <w:bottom w:val="none" w:sz="0" w:space="0" w:color="auto"/>
                        <w:right w:val="none" w:sz="0" w:space="0" w:color="auto"/>
                      </w:divBdr>
                    </w:div>
                  </w:divsChild>
                </w:div>
                <w:div w:id="646130467">
                  <w:marLeft w:val="0"/>
                  <w:marRight w:val="0"/>
                  <w:marTop w:val="0"/>
                  <w:marBottom w:val="0"/>
                  <w:divBdr>
                    <w:top w:val="none" w:sz="0" w:space="0" w:color="auto"/>
                    <w:left w:val="none" w:sz="0" w:space="0" w:color="auto"/>
                    <w:bottom w:val="none" w:sz="0" w:space="0" w:color="auto"/>
                    <w:right w:val="none" w:sz="0" w:space="0" w:color="auto"/>
                  </w:divBdr>
                </w:div>
                <w:div w:id="646204608">
                  <w:marLeft w:val="0"/>
                  <w:marRight w:val="0"/>
                  <w:marTop w:val="0"/>
                  <w:marBottom w:val="0"/>
                  <w:divBdr>
                    <w:top w:val="none" w:sz="0" w:space="0" w:color="auto"/>
                    <w:left w:val="none" w:sz="0" w:space="0" w:color="auto"/>
                    <w:bottom w:val="none" w:sz="0" w:space="0" w:color="auto"/>
                    <w:right w:val="none" w:sz="0" w:space="0" w:color="auto"/>
                  </w:divBdr>
                </w:div>
                <w:div w:id="646208707">
                  <w:marLeft w:val="0"/>
                  <w:marRight w:val="0"/>
                  <w:marTop w:val="0"/>
                  <w:marBottom w:val="0"/>
                  <w:divBdr>
                    <w:top w:val="none" w:sz="0" w:space="0" w:color="auto"/>
                    <w:left w:val="none" w:sz="0" w:space="0" w:color="auto"/>
                    <w:bottom w:val="none" w:sz="0" w:space="0" w:color="auto"/>
                    <w:right w:val="none" w:sz="0" w:space="0" w:color="auto"/>
                  </w:divBdr>
                  <w:divsChild>
                    <w:div w:id="222916039">
                      <w:marLeft w:val="300"/>
                      <w:marRight w:val="300"/>
                      <w:marTop w:val="0"/>
                      <w:marBottom w:val="0"/>
                      <w:divBdr>
                        <w:top w:val="none" w:sz="0" w:space="0" w:color="auto"/>
                        <w:left w:val="none" w:sz="0" w:space="0" w:color="auto"/>
                        <w:bottom w:val="none" w:sz="0" w:space="0" w:color="auto"/>
                        <w:right w:val="none" w:sz="0" w:space="0" w:color="auto"/>
                      </w:divBdr>
                      <w:divsChild>
                        <w:div w:id="5917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51600">
                  <w:marLeft w:val="0"/>
                  <w:marRight w:val="0"/>
                  <w:marTop w:val="0"/>
                  <w:marBottom w:val="0"/>
                  <w:divBdr>
                    <w:top w:val="none" w:sz="0" w:space="0" w:color="auto"/>
                    <w:left w:val="none" w:sz="0" w:space="0" w:color="auto"/>
                    <w:bottom w:val="none" w:sz="0" w:space="0" w:color="auto"/>
                    <w:right w:val="none" w:sz="0" w:space="0" w:color="auto"/>
                  </w:divBdr>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78121">
                  <w:marLeft w:val="0"/>
                  <w:marRight w:val="0"/>
                  <w:marTop w:val="0"/>
                  <w:marBottom w:val="0"/>
                  <w:divBdr>
                    <w:top w:val="none" w:sz="0" w:space="0" w:color="auto"/>
                    <w:left w:val="none" w:sz="0" w:space="0" w:color="auto"/>
                    <w:bottom w:val="none" w:sz="0" w:space="0" w:color="auto"/>
                    <w:right w:val="none" w:sz="0" w:space="0" w:color="auto"/>
                  </w:divBdr>
                </w:div>
                <w:div w:id="646400661">
                  <w:marLeft w:val="0"/>
                  <w:marRight w:val="0"/>
                  <w:marTop w:val="0"/>
                  <w:marBottom w:val="0"/>
                  <w:divBdr>
                    <w:top w:val="none" w:sz="0" w:space="0" w:color="auto"/>
                    <w:left w:val="none" w:sz="0" w:space="0" w:color="auto"/>
                    <w:bottom w:val="none" w:sz="0" w:space="0" w:color="auto"/>
                    <w:right w:val="none" w:sz="0" w:space="0" w:color="auto"/>
                  </w:divBdr>
                  <w:divsChild>
                    <w:div w:id="1035732563">
                      <w:marLeft w:val="0"/>
                      <w:marRight w:val="0"/>
                      <w:marTop w:val="0"/>
                      <w:marBottom w:val="0"/>
                      <w:divBdr>
                        <w:top w:val="none" w:sz="0" w:space="0" w:color="auto"/>
                        <w:left w:val="none" w:sz="0" w:space="0" w:color="auto"/>
                        <w:bottom w:val="none" w:sz="0" w:space="0" w:color="auto"/>
                        <w:right w:val="none" w:sz="0" w:space="0" w:color="auto"/>
                      </w:divBdr>
                    </w:div>
                  </w:divsChild>
                </w:div>
                <w:div w:id="646855950">
                  <w:marLeft w:val="0"/>
                  <w:marRight w:val="0"/>
                  <w:marTop w:val="0"/>
                  <w:marBottom w:val="0"/>
                  <w:divBdr>
                    <w:top w:val="none" w:sz="0" w:space="0" w:color="auto"/>
                    <w:left w:val="none" w:sz="0" w:space="0" w:color="auto"/>
                    <w:bottom w:val="none" w:sz="0" w:space="0" w:color="auto"/>
                    <w:right w:val="none" w:sz="0" w:space="0" w:color="auto"/>
                  </w:divBdr>
                  <w:divsChild>
                    <w:div w:id="24257453">
                      <w:marLeft w:val="0"/>
                      <w:marRight w:val="0"/>
                      <w:marTop w:val="0"/>
                      <w:marBottom w:val="0"/>
                      <w:divBdr>
                        <w:top w:val="none" w:sz="0" w:space="0" w:color="auto"/>
                        <w:left w:val="none" w:sz="0" w:space="0" w:color="auto"/>
                        <w:bottom w:val="none" w:sz="0" w:space="0" w:color="auto"/>
                        <w:right w:val="none" w:sz="0" w:space="0" w:color="auto"/>
                      </w:divBdr>
                    </w:div>
                  </w:divsChild>
                </w:div>
                <w:div w:id="646935642">
                  <w:marLeft w:val="0"/>
                  <w:marRight w:val="0"/>
                  <w:marTop w:val="0"/>
                  <w:marBottom w:val="0"/>
                  <w:divBdr>
                    <w:top w:val="none" w:sz="0" w:space="0" w:color="auto"/>
                    <w:left w:val="none" w:sz="0" w:space="0" w:color="auto"/>
                    <w:bottom w:val="none" w:sz="0" w:space="0" w:color="auto"/>
                    <w:right w:val="none" w:sz="0" w:space="0" w:color="auto"/>
                  </w:divBdr>
                </w:div>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647129064">
                  <w:marLeft w:val="0"/>
                  <w:marRight w:val="0"/>
                  <w:marTop w:val="0"/>
                  <w:marBottom w:val="0"/>
                  <w:divBdr>
                    <w:top w:val="none" w:sz="0" w:space="0" w:color="auto"/>
                    <w:left w:val="none" w:sz="0" w:space="0" w:color="auto"/>
                    <w:bottom w:val="none" w:sz="0" w:space="0" w:color="auto"/>
                    <w:right w:val="none" w:sz="0" w:space="0" w:color="auto"/>
                  </w:divBdr>
                  <w:divsChild>
                    <w:div w:id="569929920">
                      <w:marLeft w:val="0"/>
                      <w:marRight w:val="0"/>
                      <w:marTop w:val="0"/>
                      <w:marBottom w:val="0"/>
                      <w:divBdr>
                        <w:top w:val="none" w:sz="0" w:space="0" w:color="auto"/>
                        <w:left w:val="none" w:sz="0" w:space="0" w:color="auto"/>
                        <w:bottom w:val="none" w:sz="0" w:space="0" w:color="auto"/>
                        <w:right w:val="none" w:sz="0" w:space="0" w:color="auto"/>
                      </w:divBdr>
                      <w:divsChild>
                        <w:div w:id="291791419">
                          <w:marLeft w:val="0"/>
                          <w:marRight w:val="0"/>
                          <w:marTop w:val="0"/>
                          <w:marBottom w:val="0"/>
                          <w:divBdr>
                            <w:top w:val="none" w:sz="0" w:space="0" w:color="auto"/>
                            <w:left w:val="none" w:sz="0" w:space="0" w:color="auto"/>
                            <w:bottom w:val="none" w:sz="0" w:space="0" w:color="auto"/>
                            <w:right w:val="none" w:sz="0" w:space="0" w:color="auto"/>
                          </w:divBdr>
                        </w:div>
                      </w:divsChild>
                    </w:div>
                    <w:div w:id="1074282578">
                      <w:marLeft w:val="0"/>
                      <w:marRight w:val="0"/>
                      <w:marTop w:val="0"/>
                      <w:marBottom w:val="0"/>
                      <w:divBdr>
                        <w:top w:val="none" w:sz="0" w:space="0" w:color="auto"/>
                        <w:left w:val="none" w:sz="0" w:space="0" w:color="auto"/>
                        <w:bottom w:val="none" w:sz="0" w:space="0" w:color="auto"/>
                        <w:right w:val="none" w:sz="0" w:space="0" w:color="auto"/>
                      </w:divBdr>
                      <w:divsChild>
                        <w:div w:id="760492677">
                          <w:marLeft w:val="0"/>
                          <w:marRight w:val="0"/>
                          <w:marTop w:val="0"/>
                          <w:marBottom w:val="0"/>
                          <w:divBdr>
                            <w:top w:val="none" w:sz="0" w:space="0" w:color="auto"/>
                            <w:left w:val="none" w:sz="0" w:space="0" w:color="auto"/>
                            <w:bottom w:val="none" w:sz="0" w:space="0" w:color="auto"/>
                            <w:right w:val="none" w:sz="0" w:space="0" w:color="auto"/>
                          </w:divBdr>
                          <w:divsChild>
                            <w:div w:id="4696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6003">
                  <w:marLeft w:val="0"/>
                  <w:marRight w:val="0"/>
                  <w:marTop w:val="0"/>
                  <w:marBottom w:val="0"/>
                  <w:divBdr>
                    <w:top w:val="none" w:sz="0" w:space="0" w:color="auto"/>
                    <w:left w:val="none" w:sz="0" w:space="0" w:color="auto"/>
                    <w:bottom w:val="none" w:sz="0" w:space="0" w:color="auto"/>
                    <w:right w:val="none" w:sz="0" w:space="0" w:color="auto"/>
                  </w:divBdr>
                  <w:divsChild>
                    <w:div w:id="95172173">
                      <w:marLeft w:val="0"/>
                      <w:marRight w:val="0"/>
                      <w:marTop w:val="0"/>
                      <w:marBottom w:val="0"/>
                      <w:divBdr>
                        <w:top w:val="none" w:sz="0" w:space="0" w:color="auto"/>
                        <w:left w:val="none" w:sz="0" w:space="0" w:color="auto"/>
                        <w:bottom w:val="none" w:sz="0" w:space="0" w:color="auto"/>
                        <w:right w:val="none" w:sz="0" w:space="0" w:color="auto"/>
                      </w:divBdr>
                    </w:div>
                    <w:div w:id="964850637">
                      <w:marLeft w:val="0"/>
                      <w:marRight w:val="0"/>
                      <w:marTop w:val="0"/>
                      <w:marBottom w:val="0"/>
                      <w:divBdr>
                        <w:top w:val="none" w:sz="0" w:space="0" w:color="auto"/>
                        <w:left w:val="none" w:sz="0" w:space="0" w:color="auto"/>
                        <w:bottom w:val="none" w:sz="0" w:space="0" w:color="auto"/>
                        <w:right w:val="none" w:sz="0" w:space="0" w:color="auto"/>
                      </w:divBdr>
                    </w:div>
                  </w:divsChild>
                </w:div>
                <w:div w:id="647590796">
                  <w:marLeft w:val="0"/>
                  <w:marRight w:val="0"/>
                  <w:marTop w:val="0"/>
                  <w:marBottom w:val="0"/>
                  <w:divBdr>
                    <w:top w:val="none" w:sz="0" w:space="0" w:color="auto"/>
                    <w:left w:val="none" w:sz="0" w:space="0" w:color="auto"/>
                    <w:bottom w:val="none" w:sz="0" w:space="0" w:color="auto"/>
                    <w:right w:val="none" w:sz="0" w:space="0" w:color="auto"/>
                  </w:divBdr>
                </w:div>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sChild>
                </w:div>
                <w:div w:id="647635771">
                  <w:marLeft w:val="0"/>
                  <w:marRight w:val="0"/>
                  <w:marTop w:val="0"/>
                  <w:marBottom w:val="0"/>
                  <w:divBdr>
                    <w:top w:val="none" w:sz="0" w:space="0" w:color="auto"/>
                    <w:left w:val="none" w:sz="0" w:space="0" w:color="auto"/>
                    <w:bottom w:val="none" w:sz="0" w:space="0" w:color="auto"/>
                    <w:right w:val="none" w:sz="0" w:space="0" w:color="auto"/>
                  </w:divBdr>
                </w:div>
                <w:div w:id="647782246">
                  <w:marLeft w:val="0"/>
                  <w:marRight w:val="0"/>
                  <w:marTop w:val="0"/>
                  <w:marBottom w:val="0"/>
                  <w:divBdr>
                    <w:top w:val="none" w:sz="0" w:space="0" w:color="auto"/>
                    <w:left w:val="none" w:sz="0" w:space="0" w:color="auto"/>
                    <w:bottom w:val="none" w:sz="0" w:space="0" w:color="auto"/>
                    <w:right w:val="none" w:sz="0" w:space="0" w:color="auto"/>
                  </w:divBdr>
                  <w:divsChild>
                    <w:div w:id="1067265301">
                      <w:marLeft w:val="0"/>
                      <w:marRight w:val="0"/>
                      <w:marTop w:val="0"/>
                      <w:marBottom w:val="0"/>
                      <w:divBdr>
                        <w:top w:val="none" w:sz="0" w:space="0" w:color="auto"/>
                        <w:left w:val="none" w:sz="0" w:space="0" w:color="auto"/>
                        <w:bottom w:val="none" w:sz="0" w:space="0" w:color="auto"/>
                        <w:right w:val="none" w:sz="0" w:space="0" w:color="auto"/>
                      </w:divBdr>
                      <w:divsChild>
                        <w:div w:id="10169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4210">
                  <w:marLeft w:val="0"/>
                  <w:marRight w:val="0"/>
                  <w:marTop w:val="0"/>
                  <w:marBottom w:val="0"/>
                  <w:divBdr>
                    <w:top w:val="none" w:sz="0" w:space="0" w:color="auto"/>
                    <w:left w:val="none" w:sz="0" w:space="0" w:color="auto"/>
                    <w:bottom w:val="none" w:sz="0" w:space="0" w:color="auto"/>
                    <w:right w:val="none" w:sz="0" w:space="0" w:color="auto"/>
                  </w:divBdr>
                </w:div>
                <w:div w:id="647977917">
                  <w:marLeft w:val="0"/>
                  <w:marRight w:val="0"/>
                  <w:marTop w:val="0"/>
                  <w:marBottom w:val="0"/>
                  <w:divBdr>
                    <w:top w:val="none" w:sz="0" w:space="0" w:color="auto"/>
                    <w:left w:val="none" w:sz="0" w:space="0" w:color="auto"/>
                    <w:bottom w:val="none" w:sz="0" w:space="0" w:color="auto"/>
                    <w:right w:val="none" w:sz="0" w:space="0" w:color="auto"/>
                  </w:divBdr>
                </w:div>
                <w:div w:id="648175646">
                  <w:marLeft w:val="0"/>
                  <w:marRight w:val="30"/>
                  <w:marTop w:val="0"/>
                  <w:marBottom w:val="0"/>
                  <w:divBdr>
                    <w:top w:val="none" w:sz="0" w:space="0" w:color="auto"/>
                    <w:left w:val="none" w:sz="0" w:space="0" w:color="auto"/>
                    <w:bottom w:val="none" w:sz="0" w:space="0" w:color="auto"/>
                    <w:right w:val="none" w:sz="0" w:space="0" w:color="auto"/>
                  </w:divBdr>
                </w:div>
                <w:div w:id="648242821">
                  <w:marLeft w:val="0"/>
                  <w:marRight w:val="0"/>
                  <w:marTop w:val="0"/>
                  <w:marBottom w:val="0"/>
                  <w:divBdr>
                    <w:top w:val="none" w:sz="0" w:space="0" w:color="auto"/>
                    <w:left w:val="none" w:sz="0" w:space="0" w:color="auto"/>
                    <w:bottom w:val="none" w:sz="0" w:space="0" w:color="auto"/>
                    <w:right w:val="none" w:sz="0" w:space="0" w:color="auto"/>
                  </w:divBdr>
                </w:div>
                <w:div w:id="648290736">
                  <w:marLeft w:val="0"/>
                  <w:marRight w:val="0"/>
                  <w:marTop w:val="0"/>
                  <w:marBottom w:val="0"/>
                  <w:divBdr>
                    <w:top w:val="none" w:sz="0" w:space="0" w:color="auto"/>
                    <w:left w:val="none" w:sz="0" w:space="0" w:color="auto"/>
                    <w:bottom w:val="none" w:sz="0" w:space="0" w:color="auto"/>
                    <w:right w:val="none" w:sz="0" w:space="0" w:color="auto"/>
                  </w:divBdr>
                </w:div>
                <w:div w:id="648438980">
                  <w:marLeft w:val="0"/>
                  <w:marRight w:val="0"/>
                  <w:marTop w:val="0"/>
                  <w:marBottom w:val="0"/>
                  <w:divBdr>
                    <w:top w:val="none" w:sz="0" w:space="0" w:color="auto"/>
                    <w:left w:val="none" w:sz="0" w:space="0" w:color="auto"/>
                    <w:bottom w:val="none" w:sz="0" w:space="0" w:color="auto"/>
                    <w:right w:val="none" w:sz="0" w:space="0" w:color="auto"/>
                  </w:divBdr>
                </w:div>
                <w:div w:id="648553080">
                  <w:marLeft w:val="0"/>
                  <w:marRight w:val="0"/>
                  <w:marTop w:val="0"/>
                  <w:marBottom w:val="0"/>
                  <w:divBdr>
                    <w:top w:val="none" w:sz="0" w:space="0" w:color="auto"/>
                    <w:left w:val="none" w:sz="0" w:space="0" w:color="auto"/>
                    <w:bottom w:val="none" w:sz="0" w:space="0" w:color="auto"/>
                    <w:right w:val="none" w:sz="0" w:space="0" w:color="auto"/>
                  </w:divBdr>
                  <w:divsChild>
                    <w:div w:id="1078870805">
                      <w:marLeft w:val="0"/>
                      <w:marRight w:val="0"/>
                      <w:marTop w:val="0"/>
                      <w:marBottom w:val="0"/>
                      <w:divBdr>
                        <w:top w:val="none" w:sz="0" w:space="0" w:color="auto"/>
                        <w:left w:val="none" w:sz="0" w:space="0" w:color="auto"/>
                        <w:bottom w:val="none" w:sz="0" w:space="0" w:color="auto"/>
                        <w:right w:val="none" w:sz="0" w:space="0" w:color="auto"/>
                      </w:divBdr>
                    </w:div>
                  </w:divsChild>
                </w:div>
                <w:div w:id="648680239">
                  <w:marLeft w:val="0"/>
                  <w:marRight w:val="0"/>
                  <w:marTop w:val="0"/>
                  <w:marBottom w:val="0"/>
                  <w:divBdr>
                    <w:top w:val="none" w:sz="0" w:space="0" w:color="auto"/>
                    <w:left w:val="none" w:sz="0" w:space="0" w:color="auto"/>
                    <w:bottom w:val="none" w:sz="0" w:space="0" w:color="auto"/>
                    <w:right w:val="none" w:sz="0" w:space="0" w:color="auto"/>
                  </w:divBdr>
                </w:div>
                <w:div w:id="648872024">
                  <w:marLeft w:val="0"/>
                  <w:marRight w:val="0"/>
                  <w:marTop w:val="0"/>
                  <w:marBottom w:val="0"/>
                  <w:divBdr>
                    <w:top w:val="none" w:sz="0" w:space="0" w:color="auto"/>
                    <w:left w:val="none" w:sz="0" w:space="0" w:color="auto"/>
                    <w:bottom w:val="none" w:sz="0" w:space="0" w:color="auto"/>
                    <w:right w:val="none" w:sz="0" w:space="0" w:color="auto"/>
                  </w:divBdr>
                  <w:divsChild>
                    <w:div w:id="726147579">
                      <w:marLeft w:val="0"/>
                      <w:marRight w:val="0"/>
                      <w:marTop w:val="0"/>
                      <w:marBottom w:val="0"/>
                      <w:divBdr>
                        <w:top w:val="none" w:sz="0" w:space="0" w:color="auto"/>
                        <w:left w:val="none" w:sz="0" w:space="0" w:color="auto"/>
                        <w:bottom w:val="none" w:sz="0" w:space="0" w:color="auto"/>
                        <w:right w:val="none" w:sz="0" w:space="0" w:color="auto"/>
                      </w:divBdr>
                      <w:divsChild>
                        <w:div w:id="13111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4195">
                  <w:marLeft w:val="0"/>
                  <w:marRight w:val="0"/>
                  <w:marTop w:val="0"/>
                  <w:marBottom w:val="0"/>
                  <w:divBdr>
                    <w:top w:val="none" w:sz="0" w:space="0" w:color="auto"/>
                    <w:left w:val="none" w:sz="0" w:space="0" w:color="auto"/>
                    <w:bottom w:val="none" w:sz="0" w:space="0" w:color="auto"/>
                    <w:right w:val="none" w:sz="0" w:space="0" w:color="auto"/>
                  </w:divBdr>
                </w:div>
                <w:div w:id="649135384">
                  <w:marLeft w:val="0"/>
                  <w:marRight w:val="0"/>
                  <w:marTop w:val="0"/>
                  <w:marBottom w:val="0"/>
                  <w:divBdr>
                    <w:top w:val="none" w:sz="0" w:space="0" w:color="auto"/>
                    <w:left w:val="none" w:sz="0" w:space="0" w:color="auto"/>
                    <w:bottom w:val="none" w:sz="0" w:space="0" w:color="auto"/>
                    <w:right w:val="none" w:sz="0" w:space="0" w:color="auto"/>
                  </w:divBdr>
                </w:div>
                <w:div w:id="649403621">
                  <w:marLeft w:val="0"/>
                  <w:marRight w:val="30"/>
                  <w:marTop w:val="0"/>
                  <w:marBottom w:val="0"/>
                  <w:divBdr>
                    <w:top w:val="none" w:sz="0" w:space="0" w:color="auto"/>
                    <w:left w:val="none" w:sz="0" w:space="0" w:color="auto"/>
                    <w:bottom w:val="none" w:sz="0" w:space="0" w:color="auto"/>
                    <w:right w:val="none" w:sz="0" w:space="0" w:color="auto"/>
                  </w:divBdr>
                </w:div>
                <w:div w:id="649480140">
                  <w:marLeft w:val="0"/>
                  <w:marRight w:val="0"/>
                  <w:marTop w:val="0"/>
                  <w:marBottom w:val="0"/>
                  <w:divBdr>
                    <w:top w:val="none" w:sz="0" w:space="0" w:color="auto"/>
                    <w:left w:val="none" w:sz="0" w:space="0" w:color="auto"/>
                    <w:bottom w:val="none" w:sz="0" w:space="0" w:color="auto"/>
                    <w:right w:val="none" w:sz="0" w:space="0" w:color="auto"/>
                  </w:divBdr>
                </w:div>
                <w:div w:id="649552729">
                  <w:marLeft w:val="0"/>
                  <w:marRight w:val="0"/>
                  <w:marTop w:val="0"/>
                  <w:marBottom w:val="0"/>
                  <w:divBdr>
                    <w:top w:val="none" w:sz="0" w:space="0" w:color="auto"/>
                    <w:left w:val="none" w:sz="0" w:space="0" w:color="auto"/>
                    <w:bottom w:val="none" w:sz="0" w:space="0" w:color="auto"/>
                    <w:right w:val="none" w:sz="0" w:space="0" w:color="auto"/>
                  </w:divBdr>
                </w:div>
                <w:div w:id="649672757">
                  <w:marLeft w:val="0"/>
                  <w:marRight w:val="0"/>
                  <w:marTop w:val="0"/>
                  <w:marBottom w:val="0"/>
                  <w:divBdr>
                    <w:top w:val="none" w:sz="0" w:space="0" w:color="auto"/>
                    <w:left w:val="none" w:sz="0" w:space="0" w:color="auto"/>
                    <w:bottom w:val="none" w:sz="0" w:space="0" w:color="auto"/>
                    <w:right w:val="none" w:sz="0" w:space="0" w:color="auto"/>
                  </w:divBdr>
                </w:div>
                <w:div w:id="649674482">
                  <w:marLeft w:val="0"/>
                  <w:marRight w:val="0"/>
                  <w:marTop w:val="225"/>
                  <w:marBottom w:val="0"/>
                  <w:divBdr>
                    <w:top w:val="none" w:sz="0" w:space="0" w:color="auto"/>
                    <w:left w:val="none" w:sz="0" w:space="0" w:color="auto"/>
                    <w:bottom w:val="none" w:sz="0" w:space="0" w:color="auto"/>
                    <w:right w:val="none" w:sz="0" w:space="0" w:color="auto"/>
                  </w:divBdr>
                  <w:divsChild>
                    <w:div w:id="683477050">
                      <w:marLeft w:val="0"/>
                      <w:marRight w:val="0"/>
                      <w:marTop w:val="0"/>
                      <w:marBottom w:val="0"/>
                      <w:divBdr>
                        <w:top w:val="none" w:sz="0" w:space="0" w:color="auto"/>
                        <w:left w:val="none" w:sz="0" w:space="0" w:color="auto"/>
                        <w:bottom w:val="none" w:sz="0" w:space="0" w:color="auto"/>
                        <w:right w:val="none" w:sz="0" w:space="0" w:color="auto"/>
                      </w:divBdr>
                    </w:div>
                  </w:divsChild>
                </w:div>
                <w:div w:id="649747002">
                  <w:marLeft w:val="0"/>
                  <w:marRight w:val="0"/>
                  <w:marTop w:val="0"/>
                  <w:marBottom w:val="0"/>
                  <w:divBdr>
                    <w:top w:val="none" w:sz="0" w:space="0" w:color="auto"/>
                    <w:left w:val="none" w:sz="0" w:space="0" w:color="auto"/>
                    <w:bottom w:val="none" w:sz="0" w:space="0" w:color="auto"/>
                    <w:right w:val="none" w:sz="0" w:space="0" w:color="auto"/>
                  </w:divBdr>
                </w:div>
                <w:div w:id="649867120">
                  <w:marLeft w:val="0"/>
                  <w:marRight w:val="0"/>
                  <w:marTop w:val="0"/>
                  <w:marBottom w:val="0"/>
                  <w:divBdr>
                    <w:top w:val="none" w:sz="0" w:space="0" w:color="auto"/>
                    <w:left w:val="none" w:sz="0" w:space="0" w:color="auto"/>
                    <w:bottom w:val="none" w:sz="0" w:space="0" w:color="auto"/>
                    <w:right w:val="none" w:sz="0" w:space="0" w:color="auto"/>
                  </w:divBdr>
                </w:div>
                <w:div w:id="649940663">
                  <w:marLeft w:val="0"/>
                  <w:marRight w:val="0"/>
                  <w:marTop w:val="0"/>
                  <w:marBottom w:val="0"/>
                  <w:divBdr>
                    <w:top w:val="none" w:sz="0" w:space="0" w:color="auto"/>
                    <w:left w:val="none" w:sz="0" w:space="0" w:color="auto"/>
                    <w:bottom w:val="none" w:sz="0" w:space="0" w:color="auto"/>
                    <w:right w:val="none" w:sz="0" w:space="0" w:color="auto"/>
                  </w:divBdr>
                </w:div>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650134529">
                  <w:marLeft w:val="0"/>
                  <w:marRight w:val="0"/>
                  <w:marTop w:val="0"/>
                  <w:marBottom w:val="75"/>
                  <w:divBdr>
                    <w:top w:val="none" w:sz="0" w:space="0" w:color="auto"/>
                    <w:left w:val="none" w:sz="0" w:space="0" w:color="auto"/>
                    <w:bottom w:val="none" w:sz="0" w:space="0" w:color="auto"/>
                    <w:right w:val="none" w:sz="0" w:space="0" w:color="auto"/>
                  </w:divBdr>
                </w:div>
                <w:div w:id="650135088">
                  <w:marLeft w:val="0"/>
                  <w:marRight w:val="0"/>
                  <w:marTop w:val="0"/>
                  <w:marBottom w:val="0"/>
                  <w:divBdr>
                    <w:top w:val="none" w:sz="0" w:space="0" w:color="auto"/>
                    <w:left w:val="none" w:sz="0" w:space="0" w:color="auto"/>
                    <w:bottom w:val="none" w:sz="0" w:space="0" w:color="auto"/>
                    <w:right w:val="none" w:sz="0" w:space="0" w:color="auto"/>
                  </w:divBdr>
                </w:div>
                <w:div w:id="650213810">
                  <w:marLeft w:val="0"/>
                  <w:marRight w:val="0"/>
                  <w:marTop w:val="0"/>
                  <w:marBottom w:val="0"/>
                  <w:divBdr>
                    <w:top w:val="none" w:sz="0" w:space="0" w:color="auto"/>
                    <w:left w:val="none" w:sz="0" w:space="0" w:color="auto"/>
                    <w:bottom w:val="none" w:sz="0" w:space="0" w:color="auto"/>
                    <w:right w:val="none" w:sz="0" w:space="0" w:color="auto"/>
                  </w:divBdr>
                </w:div>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
                  </w:divsChild>
                </w:div>
                <w:div w:id="650254450">
                  <w:marLeft w:val="0"/>
                  <w:marRight w:val="0"/>
                  <w:marTop w:val="0"/>
                  <w:marBottom w:val="0"/>
                  <w:divBdr>
                    <w:top w:val="none" w:sz="0" w:space="0" w:color="auto"/>
                    <w:left w:val="none" w:sz="0" w:space="0" w:color="auto"/>
                    <w:bottom w:val="none" w:sz="0" w:space="0" w:color="auto"/>
                    <w:right w:val="none" w:sz="0" w:space="0" w:color="auto"/>
                  </w:divBdr>
                </w:div>
                <w:div w:id="650332671">
                  <w:marLeft w:val="0"/>
                  <w:marRight w:val="0"/>
                  <w:marTop w:val="0"/>
                  <w:marBottom w:val="0"/>
                  <w:divBdr>
                    <w:top w:val="none" w:sz="0" w:space="0" w:color="auto"/>
                    <w:left w:val="none" w:sz="0" w:space="0" w:color="auto"/>
                    <w:bottom w:val="none" w:sz="0" w:space="0" w:color="auto"/>
                    <w:right w:val="none" w:sz="0" w:space="0" w:color="auto"/>
                  </w:divBdr>
                </w:div>
                <w:div w:id="650334925">
                  <w:marLeft w:val="2100"/>
                  <w:marRight w:val="0"/>
                  <w:marTop w:val="0"/>
                  <w:marBottom w:val="0"/>
                  <w:divBdr>
                    <w:top w:val="none" w:sz="0" w:space="0" w:color="auto"/>
                    <w:left w:val="none" w:sz="0" w:space="0" w:color="auto"/>
                    <w:bottom w:val="none" w:sz="0" w:space="0" w:color="auto"/>
                    <w:right w:val="none" w:sz="0" w:space="0" w:color="auto"/>
                  </w:divBdr>
                </w:div>
                <w:div w:id="650406479">
                  <w:marLeft w:val="0"/>
                  <w:marRight w:val="0"/>
                  <w:marTop w:val="0"/>
                  <w:marBottom w:val="0"/>
                  <w:divBdr>
                    <w:top w:val="none" w:sz="0" w:space="0" w:color="auto"/>
                    <w:left w:val="none" w:sz="0" w:space="0" w:color="auto"/>
                    <w:bottom w:val="none" w:sz="0" w:space="0" w:color="auto"/>
                    <w:right w:val="none" w:sz="0" w:space="0" w:color="auto"/>
                  </w:divBdr>
                  <w:divsChild>
                    <w:div w:id="168761754">
                      <w:marLeft w:val="0"/>
                      <w:marRight w:val="0"/>
                      <w:marTop w:val="0"/>
                      <w:marBottom w:val="0"/>
                      <w:divBdr>
                        <w:top w:val="none" w:sz="0" w:space="0" w:color="auto"/>
                        <w:left w:val="none" w:sz="0" w:space="0" w:color="auto"/>
                        <w:bottom w:val="none" w:sz="0" w:space="0" w:color="auto"/>
                        <w:right w:val="none" w:sz="0" w:space="0" w:color="auto"/>
                      </w:divBdr>
                      <w:divsChild>
                        <w:div w:id="8768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7115">
                  <w:marLeft w:val="0"/>
                  <w:marRight w:val="0"/>
                  <w:marTop w:val="0"/>
                  <w:marBottom w:val="0"/>
                  <w:divBdr>
                    <w:top w:val="none" w:sz="0" w:space="0" w:color="auto"/>
                    <w:left w:val="none" w:sz="0" w:space="0" w:color="auto"/>
                    <w:bottom w:val="none" w:sz="0" w:space="0" w:color="auto"/>
                    <w:right w:val="none" w:sz="0" w:space="0" w:color="auto"/>
                  </w:divBdr>
                </w:div>
                <w:div w:id="650408991">
                  <w:marLeft w:val="0"/>
                  <w:marRight w:val="0"/>
                  <w:marTop w:val="375"/>
                  <w:marBottom w:val="0"/>
                  <w:divBdr>
                    <w:top w:val="none" w:sz="0" w:space="0" w:color="auto"/>
                    <w:left w:val="none" w:sz="0" w:space="0" w:color="auto"/>
                    <w:bottom w:val="none" w:sz="0" w:space="0" w:color="auto"/>
                    <w:right w:val="none" w:sz="0" w:space="0" w:color="auto"/>
                  </w:divBdr>
                </w:div>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46651">
                  <w:marLeft w:val="0"/>
                  <w:marRight w:val="0"/>
                  <w:marTop w:val="0"/>
                  <w:marBottom w:val="0"/>
                  <w:divBdr>
                    <w:top w:val="none" w:sz="0" w:space="0" w:color="auto"/>
                    <w:left w:val="none" w:sz="0" w:space="0" w:color="auto"/>
                    <w:bottom w:val="none" w:sz="0" w:space="0" w:color="auto"/>
                    <w:right w:val="none" w:sz="0" w:space="0" w:color="auto"/>
                  </w:divBdr>
                </w:div>
                <w:div w:id="650447985">
                  <w:marLeft w:val="0"/>
                  <w:marRight w:val="0"/>
                  <w:marTop w:val="0"/>
                  <w:marBottom w:val="75"/>
                  <w:divBdr>
                    <w:top w:val="none" w:sz="0" w:space="0" w:color="auto"/>
                    <w:left w:val="none" w:sz="0" w:space="0" w:color="auto"/>
                    <w:bottom w:val="none" w:sz="0" w:space="0" w:color="auto"/>
                    <w:right w:val="none" w:sz="0" w:space="0" w:color="auto"/>
                  </w:divBdr>
                </w:div>
                <w:div w:id="650449777">
                  <w:marLeft w:val="0"/>
                  <w:marRight w:val="0"/>
                  <w:marTop w:val="0"/>
                  <w:marBottom w:val="0"/>
                  <w:divBdr>
                    <w:top w:val="none" w:sz="0" w:space="0" w:color="auto"/>
                    <w:left w:val="none" w:sz="0" w:space="0" w:color="auto"/>
                    <w:bottom w:val="none" w:sz="0" w:space="0" w:color="auto"/>
                    <w:right w:val="none" w:sz="0" w:space="0" w:color="auto"/>
                  </w:divBdr>
                </w:div>
                <w:div w:id="650523330">
                  <w:marLeft w:val="0"/>
                  <w:marRight w:val="0"/>
                  <w:marTop w:val="0"/>
                  <w:marBottom w:val="0"/>
                  <w:divBdr>
                    <w:top w:val="none" w:sz="0" w:space="0" w:color="auto"/>
                    <w:left w:val="none" w:sz="0" w:space="0" w:color="auto"/>
                    <w:bottom w:val="none" w:sz="0" w:space="0" w:color="auto"/>
                    <w:right w:val="none" w:sz="0" w:space="0" w:color="auto"/>
                  </w:divBdr>
                </w:div>
                <w:div w:id="650525049">
                  <w:marLeft w:val="0"/>
                  <w:marRight w:val="0"/>
                  <w:marTop w:val="225"/>
                  <w:marBottom w:val="0"/>
                  <w:divBdr>
                    <w:top w:val="none" w:sz="0" w:space="0" w:color="auto"/>
                    <w:left w:val="none" w:sz="0" w:space="0" w:color="auto"/>
                    <w:bottom w:val="none" w:sz="0" w:space="0" w:color="auto"/>
                    <w:right w:val="none" w:sz="0" w:space="0" w:color="auto"/>
                  </w:divBdr>
                </w:div>
                <w:div w:id="650792302">
                  <w:marLeft w:val="0"/>
                  <w:marRight w:val="30"/>
                  <w:marTop w:val="0"/>
                  <w:marBottom w:val="0"/>
                  <w:divBdr>
                    <w:top w:val="none" w:sz="0" w:space="0" w:color="auto"/>
                    <w:left w:val="none" w:sz="0" w:space="0" w:color="auto"/>
                    <w:bottom w:val="none" w:sz="0" w:space="0" w:color="auto"/>
                    <w:right w:val="none" w:sz="0" w:space="0" w:color="auto"/>
                  </w:divBdr>
                  <w:divsChild>
                    <w:div w:id="92409004">
                      <w:marLeft w:val="0"/>
                      <w:marRight w:val="0"/>
                      <w:marTop w:val="0"/>
                      <w:marBottom w:val="0"/>
                      <w:divBdr>
                        <w:top w:val="none" w:sz="0" w:space="0" w:color="auto"/>
                        <w:left w:val="none" w:sz="0" w:space="0" w:color="auto"/>
                        <w:bottom w:val="none" w:sz="0" w:space="0" w:color="auto"/>
                        <w:right w:val="none" w:sz="0" w:space="0" w:color="auto"/>
                      </w:divBdr>
                    </w:div>
                  </w:divsChild>
                </w:div>
                <w:div w:id="650796699">
                  <w:marLeft w:val="0"/>
                  <w:marRight w:val="0"/>
                  <w:marTop w:val="0"/>
                  <w:marBottom w:val="0"/>
                  <w:divBdr>
                    <w:top w:val="none" w:sz="0" w:space="0" w:color="auto"/>
                    <w:left w:val="none" w:sz="0" w:space="0" w:color="auto"/>
                    <w:bottom w:val="none" w:sz="0" w:space="0" w:color="auto"/>
                    <w:right w:val="none" w:sz="0" w:space="0" w:color="auto"/>
                  </w:divBdr>
                </w:div>
                <w:div w:id="650796772">
                  <w:marLeft w:val="0"/>
                  <w:marRight w:val="0"/>
                  <w:marTop w:val="0"/>
                  <w:marBottom w:val="0"/>
                  <w:divBdr>
                    <w:top w:val="none" w:sz="0" w:space="0" w:color="auto"/>
                    <w:left w:val="none" w:sz="0" w:space="0" w:color="auto"/>
                    <w:bottom w:val="none" w:sz="0" w:space="0" w:color="auto"/>
                    <w:right w:val="none" w:sz="0" w:space="0" w:color="auto"/>
                  </w:divBdr>
                </w:div>
                <w:div w:id="650910484">
                  <w:marLeft w:val="0"/>
                  <w:marRight w:val="0"/>
                  <w:marTop w:val="0"/>
                  <w:marBottom w:val="0"/>
                  <w:divBdr>
                    <w:top w:val="none" w:sz="0" w:space="0" w:color="auto"/>
                    <w:left w:val="none" w:sz="0" w:space="0" w:color="auto"/>
                    <w:bottom w:val="none" w:sz="0" w:space="0" w:color="auto"/>
                    <w:right w:val="none" w:sz="0" w:space="0" w:color="auto"/>
                  </w:divBdr>
                  <w:divsChild>
                    <w:div w:id="1099521742">
                      <w:marLeft w:val="0"/>
                      <w:marRight w:val="0"/>
                      <w:marTop w:val="0"/>
                      <w:marBottom w:val="0"/>
                      <w:divBdr>
                        <w:top w:val="none" w:sz="0" w:space="0" w:color="auto"/>
                        <w:left w:val="none" w:sz="0" w:space="0" w:color="auto"/>
                        <w:bottom w:val="none" w:sz="0" w:space="0" w:color="auto"/>
                        <w:right w:val="none" w:sz="0" w:space="0" w:color="auto"/>
                      </w:divBdr>
                    </w:div>
                  </w:divsChild>
                </w:div>
                <w:div w:id="651104286">
                  <w:marLeft w:val="0"/>
                  <w:marRight w:val="0"/>
                  <w:marTop w:val="0"/>
                  <w:marBottom w:val="0"/>
                  <w:divBdr>
                    <w:top w:val="none" w:sz="0" w:space="0" w:color="auto"/>
                    <w:left w:val="none" w:sz="0" w:space="0" w:color="auto"/>
                    <w:bottom w:val="none" w:sz="0" w:space="0" w:color="auto"/>
                    <w:right w:val="none" w:sz="0" w:space="0" w:color="auto"/>
                  </w:divBdr>
                </w:div>
                <w:div w:id="651107187">
                  <w:marLeft w:val="0"/>
                  <w:marRight w:val="0"/>
                  <w:marTop w:val="0"/>
                  <w:marBottom w:val="300"/>
                  <w:divBdr>
                    <w:top w:val="none" w:sz="0" w:space="0" w:color="auto"/>
                    <w:left w:val="none" w:sz="0" w:space="0" w:color="auto"/>
                    <w:bottom w:val="none" w:sz="0" w:space="0" w:color="auto"/>
                    <w:right w:val="none" w:sz="0" w:space="0" w:color="auto"/>
                  </w:divBdr>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58889">
                  <w:marLeft w:val="0"/>
                  <w:marRight w:val="0"/>
                  <w:marTop w:val="0"/>
                  <w:marBottom w:val="0"/>
                  <w:divBdr>
                    <w:top w:val="none" w:sz="0" w:space="0" w:color="auto"/>
                    <w:left w:val="none" w:sz="0" w:space="0" w:color="auto"/>
                    <w:bottom w:val="none" w:sz="0" w:space="0" w:color="auto"/>
                    <w:right w:val="none" w:sz="0" w:space="0" w:color="auto"/>
                  </w:divBdr>
                </w:div>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
                <w:div w:id="652639230">
                  <w:marLeft w:val="0"/>
                  <w:marRight w:val="0"/>
                  <w:marTop w:val="0"/>
                  <w:marBottom w:val="0"/>
                  <w:divBdr>
                    <w:top w:val="none" w:sz="0" w:space="0" w:color="auto"/>
                    <w:left w:val="none" w:sz="0" w:space="0" w:color="auto"/>
                    <w:bottom w:val="none" w:sz="0" w:space="0" w:color="auto"/>
                    <w:right w:val="none" w:sz="0" w:space="0" w:color="auto"/>
                  </w:divBdr>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52756172">
                  <w:marLeft w:val="0"/>
                  <w:marRight w:val="0"/>
                  <w:marTop w:val="0"/>
                  <w:marBottom w:val="0"/>
                  <w:divBdr>
                    <w:top w:val="none" w:sz="0" w:space="0" w:color="auto"/>
                    <w:left w:val="none" w:sz="0" w:space="0" w:color="auto"/>
                    <w:bottom w:val="none" w:sz="0" w:space="0" w:color="auto"/>
                    <w:right w:val="none" w:sz="0" w:space="0" w:color="auto"/>
                  </w:divBdr>
                </w:div>
                <w:div w:id="652828701">
                  <w:marLeft w:val="0"/>
                  <w:marRight w:val="0"/>
                  <w:marTop w:val="0"/>
                  <w:marBottom w:val="0"/>
                  <w:divBdr>
                    <w:top w:val="none" w:sz="0" w:space="0" w:color="auto"/>
                    <w:left w:val="none" w:sz="0" w:space="0" w:color="auto"/>
                    <w:bottom w:val="none" w:sz="0" w:space="0" w:color="auto"/>
                    <w:right w:val="none" w:sz="0" w:space="0" w:color="auto"/>
                  </w:divBdr>
                </w:div>
                <w:div w:id="652829131">
                  <w:marLeft w:val="0"/>
                  <w:marRight w:val="0"/>
                  <w:marTop w:val="0"/>
                  <w:marBottom w:val="0"/>
                  <w:divBdr>
                    <w:top w:val="none" w:sz="0" w:space="0" w:color="auto"/>
                    <w:left w:val="none" w:sz="0" w:space="0" w:color="auto"/>
                    <w:bottom w:val="none" w:sz="0" w:space="0" w:color="auto"/>
                    <w:right w:val="none" w:sz="0" w:space="0" w:color="auto"/>
                  </w:divBdr>
                </w:div>
                <w:div w:id="652836426">
                  <w:marLeft w:val="0"/>
                  <w:marRight w:val="30"/>
                  <w:marTop w:val="0"/>
                  <w:marBottom w:val="0"/>
                  <w:divBdr>
                    <w:top w:val="none" w:sz="0" w:space="0" w:color="auto"/>
                    <w:left w:val="none" w:sz="0" w:space="0" w:color="auto"/>
                    <w:bottom w:val="none" w:sz="0" w:space="0" w:color="auto"/>
                    <w:right w:val="none" w:sz="0" w:space="0" w:color="auto"/>
                  </w:divBdr>
                  <w:divsChild>
                    <w:div w:id="245458275">
                      <w:marLeft w:val="0"/>
                      <w:marRight w:val="0"/>
                      <w:marTop w:val="0"/>
                      <w:marBottom w:val="0"/>
                      <w:divBdr>
                        <w:top w:val="none" w:sz="0" w:space="0" w:color="auto"/>
                        <w:left w:val="none" w:sz="0" w:space="0" w:color="auto"/>
                        <w:bottom w:val="none" w:sz="0" w:space="0" w:color="auto"/>
                        <w:right w:val="none" w:sz="0" w:space="0" w:color="auto"/>
                      </w:divBdr>
                    </w:div>
                  </w:divsChild>
                </w:div>
                <w:div w:id="652879160">
                  <w:marLeft w:val="0"/>
                  <w:marRight w:val="0"/>
                  <w:marTop w:val="0"/>
                  <w:marBottom w:val="0"/>
                  <w:divBdr>
                    <w:top w:val="none" w:sz="0" w:space="0" w:color="auto"/>
                    <w:left w:val="none" w:sz="0" w:space="0" w:color="auto"/>
                    <w:bottom w:val="none" w:sz="0" w:space="0" w:color="auto"/>
                    <w:right w:val="none" w:sz="0" w:space="0" w:color="auto"/>
                  </w:divBdr>
                  <w:divsChild>
                    <w:div w:id="394358899">
                      <w:marLeft w:val="0"/>
                      <w:marRight w:val="0"/>
                      <w:marTop w:val="0"/>
                      <w:marBottom w:val="0"/>
                      <w:divBdr>
                        <w:top w:val="none" w:sz="0" w:space="0" w:color="auto"/>
                        <w:left w:val="none" w:sz="0" w:space="0" w:color="auto"/>
                        <w:bottom w:val="none" w:sz="0" w:space="0" w:color="auto"/>
                        <w:right w:val="none" w:sz="0" w:space="0" w:color="auto"/>
                      </w:divBdr>
                    </w:div>
                  </w:divsChild>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
                  </w:divsChild>
                </w:div>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08829">
                  <w:marLeft w:val="0"/>
                  <w:marRight w:val="0"/>
                  <w:marTop w:val="0"/>
                  <w:marBottom w:val="0"/>
                  <w:divBdr>
                    <w:top w:val="none" w:sz="0" w:space="0" w:color="auto"/>
                    <w:left w:val="none" w:sz="0" w:space="0" w:color="auto"/>
                    <w:bottom w:val="none" w:sz="0" w:space="0" w:color="auto"/>
                    <w:right w:val="none" w:sz="0" w:space="0" w:color="auto"/>
                  </w:divBdr>
                </w:div>
                <w:div w:id="653527440">
                  <w:marLeft w:val="0"/>
                  <w:marRight w:val="0"/>
                  <w:marTop w:val="0"/>
                  <w:marBottom w:val="0"/>
                  <w:divBdr>
                    <w:top w:val="none" w:sz="0" w:space="0" w:color="auto"/>
                    <w:left w:val="none" w:sz="0" w:space="0" w:color="auto"/>
                    <w:bottom w:val="none" w:sz="0" w:space="0" w:color="auto"/>
                    <w:right w:val="none" w:sz="0" w:space="0" w:color="auto"/>
                  </w:divBdr>
                </w:div>
                <w:div w:id="653606797">
                  <w:marLeft w:val="0"/>
                  <w:marRight w:val="0"/>
                  <w:marTop w:val="300"/>
                  <w:marBottom w:val="225"/>
                  <w:divBdr>
                    <w:top w:val="none" w:sz="0" w:space="0" w:color="auto"/>
                    <w:left w:val="none" w:sz="0" w:space="0" w:color="auto"/>
                    <w:bottom w:val="none" w:sz="0" w:space="0" w:color="auto"/>
                    <w:right w:val="none" w:sz="0" w:space="0" w:color="auto"/>
                  </w:divBdr>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
                  </w:divsChild>
                </w:div>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91270">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 w:id="654573788">
                  <w:marLeft w:val="0"/>
                  <w:marRight w:val="3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654643761">
                  <w:marLeft w:val="0"/>
                  <w:marRight w:val="0"/>
                  <w:marTop w:val="0"/>
                  <w:marBottom w:val="0"/>
                  <w:divBdr>
                    <w:top w:val="none" w:sz="0" w:space="0" w:color="auto"/>
                    <w:left w:val="none" w:sz="0" w:space="0" w:color="auto"/>
                    <w:bottom w:val="none" w:sz="0" w:space="0" w:color="auto"/>
                    <w:right w:val="none" w:sz="0" w:space="0" w:color="auto"/>
                  </w:divBdr>
                </w:div>
                <w:div w:id="654651409">
                  <w:marLeft w:val="0"/>
                  <w:marRight w:val="0"/>
                  <w:marTop w:val="0"/>
                  <w:marBottom w:val="0"/>
                  <w:divBdr>
                    <w:top w:val="none" w:sz="0" w:space="0" w:color="auto"/>
                    <w:left w:val="none" w:sz="0" w:space="0" w:color="auto"/>
                    <w:bottom w:val="none" w:sz="0" w:space="0" w:color="auto"/>
                    <w:right w:val="none" w:sz="0" w:space="0" w:color="auto"/>
                  </w:divBdr>
                  <w:divsChild>
                    <w:div w:id="191037551">
                      <w:marLeft w:val="0"/>
                      <w:marRight w:val="0"/>
                      <w:marTop w:val="0"/>
                      <w:marBottom w:val="0"/>
                      <w:divBdr>
                        <w:top w:val="none" w:sz="0" w:space="0" w:color="auto"/>
                        <w:left w:val="none" w:sz="0" w:space="0" w:color="auto"/>
                        <w:bottom w:val="none" w:sz="0" w:space="0" w:color="auto"/>
                        <w:right w:val="none" w:sz="0" w:space="0" w:color="auto"/>
                      </w:divBdr>
                    </w:div>
                    <w:div w:id="1241254557">
                      <w:marLeft w:val="0"/>
                      <w:marRight w:val="0"/>
                      <w:marTop w:val="0"/>
                      <w:marBottom w:val="0"/>
                      <w:divBdr>
                        <w:top w:val="none" w:sz="0" w:space="0" w:color="auto"/>
                        <w:left w:val="none" w:sz="0" w:space="0" w:color="auto"/>
                        <w:bottom w:val="none" w:sz="0" w:space="0" w:color="auto"/>
                        <w:right w:val="none" w:sz="0" w:space="0" w:color="auto"/>
                      </w:divBdr>
                    </w:div>
                  </w:divsChild>
                </w:div>
                <w:div w:id="654723023">
                  <w:marLeft w:val="0"/>
                  <w:marRight w:val="0"/>
                  <w:marTop w:val="0"/>
                  <w:marBottom w:val="0"/>
                  <w:divBdr>
                    <w:top w:val="none" w:sz="0" w:space="0" w:color="auto"/>
                    <w:left w:val="none" w:sz="0" w:space="0" w:color="auto"/>
                    <w:bottom w:val="none" w:sz="0" w:space="0" w:color="auto"/>
                    <w:right w:val="none" w:sz="0" w:space="0" w:color="auto"/>
                  </w:divBdr>
                </w:div>
                <w:div w:id="654916562">
                  <w:marLeft w:val="0"/>
                  <w:marRight w:val="0"/>
                  <w:marTop w:val="0"/>
                  <w:marBottom w:val="0"/>
                  <w:divBdr>
                    <w:top w:val="none" w:sz="0" w:space="0" w:color="auto"/>
                    <w:left w:val="none" w:sz="0" w:space="0" w:color="auto"/>
                    <w:bottom w:val="none" w:sz="0" w:space="0" w:color="auto"/>
                    <w:right w:val="none" w:sz="0" w:space="0" w:color="auto"/>
                  </w:divBdr>
                </w:div>
                <w:div w:id="654917993">
                  <w:marLeft w:val="0"/>
                  <w:marRight w:val="0"/>
                  <w:marTop w:val="0"/>
                  <w:marBottom w:val="0"/>
                  <w:divBdr>
                    <w:top w:val="none" w:sz="0" w:space="0" w:color="auto"/>
                    <w:left w:val="none" w:sz="0" w:space="0" w:color="auto"/>
                    <w:bottom w:val="none" w:sz="0" w:space="0" w:color="auto"/>
                    <w:right w:val="none" w:sz="0" w:space="0" w:color="auto"/>
                  </w:divBdr>
                </w:div>
                <w:div w:id="654919394">
                  <w:marLeft w:val="0"/>
                  <w:marRight w:val="0"/>
                  <w:marTop w:val="0"/>
                  <w:marBottom w:val="0"/>
                  <w:divBdr>
                    <w:top w:val="none" w:sz="0" w:space="0" w:color="auto"/>
                    <w:left w:val="none" w:sz="0" w:space="0" w:color="auto"/>
                    <w:bottom w:val="none" w:sz="0" w:space="0" w:color="auto"/>
                    <w:right w:val="none" w:sz="0" w:space="0" w:color="auto"/>
                  </w:divBdr>
                </w:div>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55033888">
                  <w:marLeft w:val="0"/>
                  <w:marRight w:val="0"/>
                  <w:marTop w:val="0"/>
                  <w:marBottom w:val="75"/>
                  <w:divBdr>
                    <w:top w:val="none" w:sz="0" w:space="0" w:color="auto"/>
                    <w:left w:val="none" w:sz="0" w:space="0" w:color="auto"/>
                    <w:bottom w:val="none" w:sz="0" w:space="0" w:color="auto"/>
                    <w:right w:val="none" w:sz="0" w:space="0" w:color="auto"/>
                  </w:divBdr>
                </w:div>
                <w:div w:id="655035502">
                  <w:marLeft w:val="0"/>
                  <w:marRight w:val="0"/>
                  <w:marTop w:val="0"/>
                  <w:marBottom w:val="0"/>
                  <w:divBdr>
                    <w:top w:val="none" w:sz="0" w:space="0" w:color="auto"/>
                    <w:left w:val="none" w:sz="0" w:space="0" w:color="auto"/>
                    <w:bottom w:val="none" w:sz="0" w:space="0" w:color="auto"/>
                    <w:right w:val="none" w:sz="0" w:space="0" w:color="auto"/>
                  </w:divBdr>
                </w:div>
                <w:div w:id="655306037">
                  <w:marLeft w:val="0"/>
                  <w:marRight w:val="195"/>
                  <w:marTop w:val="0"/>
                  <w:marBottom w:val="0"/>
                  <w:divBdr>
                    <w:top w:val="none" w:sz="0" w:space="0" w:color="auto"/>
                    <w:left w:val="none" w:sz="0" w:space="0" w:color="auto"/>
                    <w:bottom w:val="none" w:sz="0" w:space="0" w:color="auto"/>
                    <w:right w:val="none" w:sz="0" w:space="0" w:color="auto"/>
                  </w:divBdr>
                  <w:divsChild>
                    <w:div w:id="20207613">
                      <w:marLeft w:val="0"/>
                      <w:marRight w:val="0"/>
                      <w:marTop w:val="0"/>
                      <w:marBottom w:val="0"/>
                      <w:divBdr>
                        <w:top w:val="none" w:sz="0" w:space="0" w:color="auto"/>
                        <w:left w:val="none" w:sz="0" w:space="0" w:color="auto"/>
                        <w:bottom w:val="none" w:sz="0" w:space="0" w:color="auto"/>
                        <w:right w:val="none" w:sz="0" w:space="0" w:color="auto"/>
                      </w:divBdr>
                    </w:div>
                    <w:div w:id="190072771">
                      <w:marLeft w:val="0"/>
                      <w:marRight w:val="0"/>
                      <w:marTop w:val="0"/>
                      <w:marBottom w:val="0"/>
                      <w:divBdr>
                        <w:top w:val="none" w:sz="0" w:space="0" w:color="auto"/>
                        <w:left w:val="none" w:sz="0" w:space="0" w:color="auto"/>
                        <w:bottom w:val="none" w:sz="0" w:space="0" w:color="auto"/>
                        <w:right w:val="none" w:sz="0" w:space="0" w:color="auto"/>
                      </w:divBdr>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55209">
                  <w:marLeft w:val="0"/>
                  <w:marRight w:val="75"/>
                  <w:marTop w:val="0"/>
                  <w:marBottom w:val="0"/>
                  <w:divBdr>
                    <w:top w:val="none" w:sz="0" w:space="0" w:color="auto"/>
                    <w:left w:val="none" w:sz="0" w:space="0" w:color="auto"/>
                    <w:bottom w:val="none" w:sz="0" w:space="0" w:color="auto"/>
                    <w:right w:val="none" w:sz="0" w:space="0" w:color="auto"/>
                  </w:divBdr>
                </w:div>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 w:id="655575314">
                  <w:marLeft w:val="0"/>
                  <w:marRight w:val="0"/>
                  <w:marTop w:val="300"/>
                  <w:marBottom w:val="0"/>
                  <w:divBdr>
                    <w:top w:val="none" w:sz="0" w:space="0" w:color="auto"/>
                    <w:left w:val="none" w:sz="0" w:space="0" w:color="auto"/>
                    <w:bottom w:val="none" w:sz="0" w:space="0" w:color="auto"/>
                    <w:right w:val="none" w:sz="0" w:space="0" w:color="auto"/>
                  </w:divBdr>
                </w:div>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
                        <w:div w:id="1065370911">
                          <w:marLeft w:val="0"/>
                          <w:marRight w:val="0"/>
                          <w:marTop w:val="300"/>
                          <w:marBottom w:val="0"/>
                          <w:divBdr>
                            <w:top w:val="none" w:sz="0" w:space="0" w:color="auto"/>
                            <w:left w:val="none" w:sz="0" w:space="0" w:color="auto"/>
                            <w:bottom w:val="none" w:sz="0" w:space="0" w:color="auto"/>
                            <w:right w:val="none" w:sz="0" w:space="0" w:color="auto"/>
                          </w:divBdr>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
                    <w:div w:id="795682848">
                      <w:marLeft w:val="0"/>
                      <w:marRight w:val="0"/>
                      <w:marTop w:val="225"/>
                      <w:marBottom w:val="0"/>
                      <w:divBdr>
                        <w:top w:val="none" w:sz="0" w:space="0" w:color="auto"/>
                        <w:left w:val="none" w:sz="0" w:space="0" w:color="auto"/>
                        <w:bottom w:val="none" w:sz="0" w:space="0" w:color="auto"/>
                        <w:right w:val="none" w:sz="0" w:space="0" w:color="auto"/>
                      </w:divBdr>
                    </w:div>
                  </w:divsChild>
                </w:div>
                <w:div w:id="655643610">
                  <w:marLeft w:val="0"/>
                  <w:marRight w:val="0"/>
                  <w:marTop w:val="0"/>
                  <w:marBottom w:val="0"/>
                  <w:divBdr>
                    <w:top w:val="none" w:sz="0" w:space="0" w:color="auto"/>
                    <w:left w:val="none" w:sz="0" w:space="0" w:color="auto"/>
                    <w:bottom w:val="none" w:sz="0" w:space="0" w:color="auto"/>
                    <w:right w:val="none" w:sz="0" w:space="0" w:color="auto"/>
                  </w:divBdr>
                </w:div>
                <w:div w:id="655693821">
                  <w:marLeft w:val="0"/>
                  <w:marRight w:val="0"/>
                  <w:marTop w:val="0"/>
                  <w:marBottom w:val="0"/>
                  <w:divBdr>
                    <w:top w:val="none" w:sz="0" w:space="0" w:color="auto"/>
                    <w:left w:val="none" w:sz="0" w:space="0" w:color="auto"/>
                    <w:bottom w:val="none" w:sz="0" w:space="0" w:color="auto"/>
                    <w:right w:val="none" w:sz="0" w:space="0" w:color="auto"/>
                  </w:divBdr>
                </w:div>
                <w:div w:id="655761606">
                  <w:marLeft w:val="0"/>
                  <w:marRight w:val="0"/>
                  <w:marTop w:val="225"/>
                  <w:marBottom w:val="0"/>
                  <w:divBdr>
                    <w:top w:val="none" w:sz="0" w:space="0" w:color="auto"/>
                    <w:left w:val="none" w:sz="0" w:space="0" w:color="auto"/>
                    <w:bottom w:val="none" w:sz="0" w:space="0" w:color="auto"/>
                    <w:right w:val="none" w:sz="0" w:space="0" w:color="auto"/>
                  </w:divBdr>
                  <w:divsChild>
                    <w:div w:id="638614424">
                      <w:marLeft w:val="0"/>
                      <w:marRight w:val="0"/>
                      <w:marTop w:val="0"/>
                      <w:marBottom w:val="0"/>
                      <w:divBdr>
                        <w:top w:val="none" w:sz="0" w:space="0" w:color="auto"/>
                        <w:left w:val="none" w:sz="0" w:space="0" w:color="auto"/>
                        <w:bottom w:val="none" w:sz="0" w:space="0" w:color="auto"/>
                        <w:right w:val="none" w:sz="0" w:space="0" w:color="auto"/>
                      </w:divBdr>
                    </w:div>
                  </w:divsChild>
                </w:div>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4468">
                  <w:marLeft w:val="0"/>
                  <w:marRight w:val="0"/>
                  <w:marTop w:val="0"/>
                  <w:marBottom w:val="0"/>
                  <w:divBdr>
                    <w:top w:val="none" w:sz="0" w:space="0" w:color="auto"/>
                    <w:left w:val="none" w:sz="0" w:space="0" w:color="auto"/>
                    <w:bottom w:val="none" w:sz="0" w:space="0" w:color="auto"/>
                    <w:right w:val="none" w:sz="0" w:space="0" w:color="auto"/>
                  </w:divBdr>
                </w:div>
                <w:div w:id="655958401">
                  <w:marLeft w:val="0"/>
                  <w:marRight w:val="0"/>
                  <w:marTop w:val="0"/>
                  <w:marBottom w:val="0"/>
                  <w:divBdr>
                    <w:top w:val="none" w:sz="0" w:space="0" w:color="auto"/>
                    <w:left w:val="none" w:sz="0" w:space="0" w:color="auto"/>
                    <w:bottom w:val="none" w:sz="0" w:space="0" w:color="auto"/>
                    <w:right w:val="none" w:sz="0" w:space="0" w:color="auto"/>
                  </w:divBdr>
                </w:div>
                <w:div w:id="656105482">
                  <w:marLeft w:val="0"/>
                  <w:marRight w:val="0"/>
                  <w:marTop w:val="0"/>
                  <w:marBottom w:val="0"/>
                  <w:divBdr>
                    <w:top w:val="none" w:sz="0" w:space="0" w:color="auto"/>
                    <w:left w:val="none" w:sz="0" w:space="0" w:color="auto"/>
                    <w:bottom w:val="none" w:sz="0" w:space="0" w:color="auto"/>
                    <w:right w:val="none" w:sz="0" w:space="0" w:color="auto"/>
                  </w:divBdr>
                </w:div>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656495751">
                  <w:marLeft w:val="0"/>
                  <w:marRight w:val="0"/>
                  <w:marTop w:val="100"/>
                  <w:marBottom w:val="100"/>
                  <w:divBdr>
                    <w:top w:val="none" w:sz="0" w:space="0" w:color="auto"/>
                    <w:left w:val="none" w:sz="0" w:space="0" w:color="auto"/>
                    <w:bottom w:val="none" w:sz="0" w:space="0" w:color="auto"/>
                    <w:right w:val="none" w:sz="0" w:space="0" w:color="auto"/>
                  </w:divBdr>
                </w:div>
                <w:div w:id="656803893">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 w:id="656881677">
                  <w:marLeft w:val="0"/>
                  <w:marRight w:val="0"/>
                  <w:marTop w:val="0"/>
                  <w:marBottom w:val="525"/>
                  <w:divBdr>
                    <w:top w:val="none" w:sz="0" w:space="0" w:color="auto"/>
                    <w:left w:val="none" w:sz="0" w:space="0" w:color="auto"/>
                    <w:bottom w:val="none" w:sz="0" w:space="0" w:color="auto"/>
                    <w:right w:val="none" w:sz="0" w:space="0" w:color="auto"/>
                  </w:divBdr>
                </w:div>
                <w:div w:id="656882388">
                  <w:marLeft w:val="0"/>
                  <w:marRight w:val="0"/>
                  <w:marTop w:val="0"/>
                  <w:marBottom w:val="0"/>
                  <w:divBdr>
                    <w:top w:val="none" w:sz="0" w:space="0" w:color="auto"/>
                    <w:left w:val="none" w:sz="0" w:space="0" w:color="auto"/>
                    <w:bottom w:val="none" w:sz="0" w:space="0" w:color="auto"/>
                    <w:right w:val="none" w:sz="0" w:space="0" w:color="auto"/>
                  </w:divBdr>
                  <w:divsChild>
                    <w:div w:id="960111119">
                      <w:marLeft w:val="0"/>
                      <w:marRight w:val="0"/>
                      <w:marTop w:val="0"/>
                      <w:marBottom w:val="0"/>
                      <w:divBdr>
                        <w:top w:val="single" w:sz="6" w:space="0" w:color="D9D9D9"/>
                        <w:left w:val="none" w:sz="0" w:space="0" w:color="auto"/>
                        <w:bottom w:val="single" w:sz="6" w:space="0" w:color="D9D9D9"/>
                        <w:right w:val="none" w:sz="0" w:space="0" w:color="auto"/>
                      </w:divBdr>
                    </w:div>
                  </w:divsChild>
                </w:div>
                <w:div w:id="656886389">
                  <w:marLeft w:val="0"/>
                  <w:marRight w:val="0"/>
                  <w:marTop w:val="0"/>
                  <w:marBottom w:val="0"/>
                  <w:divBdr>
                    <w:top w:val="none" w:sz="0" w:space="0" w:color="auto"/>
                    <w:left w:val="none" w:sz="0" w:space="0" w:color="auto"/>
                    <w:bottom w:val="none" w:sz="0" w:space="0" w:color="auto"/>
                    <w:right w:val="none" w:sz="0" w:space="0" w:color="auto"/>
                  </w:divBdr>
                  <w:divsChild>
                    <w:div w:id="162010248">
                      <w:marLeft w:val="0"/>
                      <w:marRight w:val="0"/>
                      <w:marTop w:val="0"/>
                      <w:marBottom w:val="0"/>
                      <w:divBdr>
                        <w:top w:val="none" w:sz="0" w:space="0" w:color="auto"/>
                        <w:left w:val="none" w:sz="0" w:space="0" w:color="auto"/>
                        <w:bottom w:val="none" w:sz="0" w:space="0" w:color="auto"/>
                        <w:right w:val="none" w:sz="0" w:space="0" w:color="auto"/>
                      </w:divBdr>
                      <w:divsChild>
                        <w:div w:id="945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3472">
                  <w:marLeft w:val="0"/>
                  <w:marRight w:val="0"/>
                  <w:marTop w:val="0"/>
                  <w:marBottom w:val="0"/>
                  <w:divBdr>
                    <w:top w:val="none" w:sz="0" w:space="0" w:color="auto"/>
                    <w:left w:val="none" w:sz="0" w:space="0" w:color="auto"/>
                    <w:bottom w:val="none" w:sz="0" w:space="0" w:color="auto"/>
                    <w:right w:val="none" w:sz="0" w:space="0" w:color="auto"/>
                  </w:divBdr>
                </w:div>
                <w:div w:id="657226042">
                  <w:marLeft w:val="0"/>
                  <w:marRight w:val="0"/>
                  <w:marTop w:val="0"/>
                  <w:marBottom w:val="0"/>
                  <w:divBdr>
                    <w:top w:val="none" w:sz="0" w:space="0" w:color="auto"/>
                    <w:left w:val="none" w:sz="0" w:space="0" w:color="auto"/>
                    <w:bottom w:val="none" w:sz="0" w:space="0" w:color="auto"/>
                    <w:right w:val="none" w:sz="0" w:space="0" w:color="auto"/>
                  </w:divBdr>
                </w:div>
                <w:div w:id="657342721">
                  <w:marLeft w:val="0"/>
                  <w:marRight w:val="0"/>
                  <w:marTop w:val="0"/>
                  <w:marBottom w:val="0"/>
                  <w:divBdr>
                    <w:top w:val="none" w:sz="0" w:space="0" w:color="auto"/>
                    <w:left w:val="none" w:sz="0" w:space="0" w:color="auto"/>
                    <w:bottom w:val="none" w:sz="0" w:space="0" w:color="auto"/>
                    <w:right w:val="none" w:sz="0" w:space="0" w:color="auto"/>
                  </w:divBdr>
                </w:div>
                <w:div w:id="657345497">
                  <w:marLeft w:val="0"/>
                  <w:marRight w:val="0"/>
                  <w:marTop w:val="0"/>
                  <w:marBottom w:val="0"/>
                  <w:divBdr>
                    <w:top w:val="none" w:sz="0" w:space="0" w:color="auto"/>
                    <w:left w:val="none" w:sz="0" w:space="0" w:color="auto"/>
                    <w:bottom w:val="none" w:sz="0" w:space="0" w:color="auto"/>
                    <w:right w:val="none" w:sz="0" w:space="0" w:color="auto"/>
                  </w:divBdr>
                  <w:divsChild>
                    <w:div w:id="1184443856">
                      <w:marLeft w:val="0"/>
                      <w:marRight w:val="0"/>
                      <w:marTop w:val="0"/>
                      <w:marBottom w:val="0"/>
                      <w:divBdr>
                        <w:top w:val="none" w:sz="0" w:space="0" w:color="auto"/>
                        <w:left w:val="none" w:sz="0" w:space="0" w:color="auto"/>
                        <w:bottom w:val="none" w:sz="0" w:space="0" w:color="auto"/>
                        <w:right w:val="none" w:sz="0" w:space="0" w:color="auto"/>
                      </w:divBdr>
                    </w:div>
                  </w:divsChild>
                </w:div>
                <w:div w:id="657541425">
                  <w:marLeft w:val="0"/>
                  <w:marRight w:val="0"/>
                  <w:marTop w:val="0"/>
                  <w:marBottom w:val="0"/>
                  <w:divBdr>
                    <w:top w:val="none" w:sz="0" w:space="0" w:color="auto"/>
                    <w:left w:val="none" w:sz="0" w:space="0" w:color="auto"/>
                    <w:bottom w:val="none" w:sz="0" w:space="0" w:color="auto"/>
                    <w:right w:val="none" w:sz="0" w:space="0" w:color="auto"/>
                  </w:divBdr>
                </w:div>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
                  </w:divsChild>
                </w:div>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5387">
                  <w:marLeft w:val="0"/>
                  <w:marRight w:val="0"/>
                  <w:marTop w:val="0"/>
                  <w:marBottom w:val="0"/>
                  <w:divBdr>
                    <w:top w:val="none" w:sz="0" w:space="0" w:color="auto"/>
                    <w:left w:val="none" w:sz="0" w:space="0" w:color="auto"/>
                    <w:bottom w:val="none" w:sz="0" w:space="0" w:color="auto"/>
                    <w:right w:val="none" w:sz="0" w:space="0" w:color="auto"/>
                  </w:divBdr>
                  <w:divsChild>
                    <w:div w:id="267588106">
                      <w:marLeft w:val="0"/>
                      <w:marRight w:val="0"/>
                      <w:marTop w:val="0"/>
                      <w:marBottom w:val="0"/>
                      <w:divBdr>
                        <w:top w:val="none" w:sz="0" w:space="0" w:color="auto"/>
                        <w:left w:val="none" w:sz="0" w:space="0" w:color="auto"/>
                        <w:bottom w:val="none" w:sz="0" w:space="0" w:color="auto"/>
                        <w:right w:val="none" w:sz="0" w:space="0" w:color="auto"/>
                      </w:divBdr>
                      <w:divsChild>
                        <w:div w:id="127019969">
                          <w:marLeft w:val="0"/>
                          <w:marRight w:val="0"/>
                          <w:marTop w:val="0"/>
                          <w:marBottom w:val="0"/>
                          <w:divBdr>
                            <w:top w:val="none" w:sz="0" w:space="0" w:color="auto"/>
                            <w:left w:val="none" w:sz="0" w:space="0" w:color="auto"/>
                            <w:bottom w:val="none" w:sz="0" w:space="0" w:color="auto"/>
                            <w:right w:val="none" w:sz="0" w:space="0" w:color="auto"/>
                          </w:divBdr>
                          <w:divsChild>
                            <w:div w:id="4332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36168">
                  <w:marLeft w:val="0"/>
                  <w:marRight w:val="0"/>
                  <w:marTop w:val="0"/>
                  <w:marBottom w:val="0"/>
                  <w:divBdr>
                    <w:top w:val="none" w:sz="0" w:space="0" w:color="auto"/>
                    <w:left w:val="none" w:sz="0" w:space="0" w:color="auto"/>
                    <w:bottom w:val="none" w:sz="0" w:space="0" w:color="auto"/>
                    <w:right w:val="none" w:sz="0" w:space="0" w:color="auto"/>
                  </w:divBdr>
                </w:div>
                <w:div w:id="658580872">
                  <w:marLeft w:val="0"/>
                  <w:marRight w:val="0"/>
                  <w:marTop w:val="0"/>
                  <w:marBottom w:val="180"/>
                  <w:divBdr>
                    <w:top w:val="none" w:sz="0" w:space="0" w:color="auto"/>
                    <w:left w:val="none" w:sz="0" w:space="0" w:color="auto"/>
                    <w:bottom w:val="single" w:sz="6" w:space="6" w:color="EEEEEE"/>
                    <w:right w:val="none" w:sz="0" w:space="0" w:color="auto"/>
                  </w:divBdr>
                </w:div>
                <w:div w:id="658657762">
                  <w:marLeft w:val="0"/>
                  <w:marRight w:val="0"/>
                  <w:marTop w:val="0"/>
                  <w:marBottom w:val="0"/>
                  <w:divBdr>
                    <w:top w:val="none" w:sz="0" w:space="0" w:color="auto"/>
                    <w:left w:val="none" w:sz="0" w:space="0" w:color="auto"/>
                    <w:bottom w:val="none" w:sz="0" w:space="0" w:color="auto"/>
                    <w:right w:val="none" w:sz="0" w:space="0" w:color="auto"/>
                  </w:divBdr>
                  <w:divsChild>
                    <w:div w:id="1117142068">
                      <w:marLeft w:val="0"/>
                      <w:marRight w:val="0"/>
                      <w:marTop w:val="0"/>
                      <w:marBottom w:val="0"/>
                      <w:divBdr>
                        <w:top w:val="none" w:sz="0" w:space="0" w:color="auto"/>
                        <w:left w:val="none" w:sz="0" w:space="0" w:color="auto"/>
                        <w:bottom w:val="none" w:sz="0" w:space="0" w:color="auto"/>
                        <w:right w:val="none" w:sz="0" w:space="0" w:color="auto"/>
                      </w:divBdr>
                    </w:div>
                  </w:divsChild>
                </w:div>
                <w:div w:id="658731817">
                  <w:marLeft w:val="0"/>
                  <w:marRight w:val="0"/>
                  <w:marTop w:val="180"/>
                  <w:marBottom w:val="0"/>
                  <w:divBdr>
                    <w:top w:val="none" w:sz="0" w:space="0" w:color="auto"/>
                    <w:left w:val="none" w:sz="0" w:space="0" w:color="auto"/>
                    <w:bottom w:val="none" w:sz="0" w:space="0" w:color="auto"/>
                    <w:right w:val="none" w:sz="0" w:space="0" w:color="auto"/>
                  </w:divBdr>
                  <w:divsChild>
                    <w:div w:id="383990842">
                      <w:marLeft w:val="75"/>
                      <w:marRight w:val="0"/>
                      <w:marTop w:val="0"/>
                      <w:marBottom w:val="0"/>
                      <w:divBdr>
                        <w:top w:val="none" w:sz="0" w:space="0" w:color="auto"/>
                        <w:left w:val="none" w:sz="0" w:space="0" w:color="auto"/>
                        <w:bottom w:val="none" w:sz="0" w:space="0" w:color="auto"/>
                        <w:right w:val="none" w:sz="0" w:space="0" w:color="auto"/>
                      </w:divBdr>
                    </w:div>
                  </w:divsChild>
                </w:div>
                <w:div w:id="658846607">
                  <w:marLeft w:val="0"/>
                  <w:marRight w:val="0"/>
                  <w:marTop w:val="0"/>
                  <w:marBottom w:val="0"/>
                  <w:divBdr>
                    <w:top w:val="none" w:sz="0" w:space="0" w:color="auto"/>
                    <w:left w:val="none" w:sz="0" w:space="0" w:color="auto"/>
                    <w:bottom w:val="none" w:sz="0" w:space="0" w:color="auto"/>
                    <w:right w:val="none" w:sz="0" w:space="0" w:color="auto"/>
                  </w:divBdr>
                  <w:divsChild>
                    <w:div w:id="875700764">
                      <w:marLeft w:val="0"/>
                      <w:marRight w:val="0"/>
                      <w:marTop w:val="0"/>
                      <w:marBottom w:val="0"/>
                      <w:divBdr>
                        <w:top w:val="none" w:sz="0" w:space="0" w:color="auto"/>
                        <w:left w:val="none" w:sz="0" w:space="0" w:color="auto"/>
                        <w:bottom w:val="none" w:sz="0" w:space="0" w:color="auto"/>
                        <w:right w:val="none" w:sz="0" w:space="0" w:color="auto"/>
                      </w:divBdr>
                    </w:div>
                  </w:divsChild>
                </w:div>
                <w:div w:id="658850964">
                  <w:marLeft w:val="0"/>
                  <w:marRight w:val="0"/>
                  <w:marTop w:val="0"/>
                  <w:marBottom w:val="0"/>
                  <w:divBdr>
                    <w:top w:val="none" w:sz="0" w:space="0" w:color="auto"/>
                    <w:left w:val="none" w:sz="0" w:space="0" w:color="auto"/>
                    <w:bottom w:val="none" w:sz="0" w:space="0" w:color="auto"/>
                    <w:right w:val="none" w:sz="0" w:space="0" w:color="auto"/>
                  </w:divBdr>
                </w:div>
                <w:div w:id="658994701">
                  <w:marLeft w:val="0"/>
                  <w:marRight w:val="0"/>
                  <w:marTop w:val="0"/>
                  <w:marBottom w:val="105"/>
                  <w:divBdr>
                    <w:top w:val="none" w:sz="0" w:space="0" w:color="auto"/>
                    <w:left w:val="none" w:sz="0" w:space="0" w:color="auto"/>
                    <w:bottom w:val="none" w:sz="0" w:space="0" w:color="auto"/>
                    <w:right w:val="none" w:sz="0" w:space="0" w:color="auto"/>
                  </w:divBdr>
                </w:div>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
                  </w:divsChild>
                </w:div>
                <w:div w:id="659507791">
                  <w:marLeft w:val="0"/>
                  <w:marRight w:val="0"/>
                  <w:marTop w:val="0"/>
                  <w:marBottom w:val="0"/>
                  <w:divBdr>
                    <w:top w:val="none" w:sz="0" w:space="0" w:color="auto"/>
                    <w:left w:val="none" w:sz="0" w:space="0" w:color="auto"/>
                    <w:bottom w:val="none" w:sz="0" w:space="0" w:color="auto"/>
                    <w:right w:val="none" w:sz="0" w:space="0" w:color="auto"/>
                  </w:divBdr>
                  <w:divsChild>
                    <w:div w:id="1127241051">
                      <w:marLeft w:val="0"/>
                      <w:marRight w:val="0"/>
                      <w:marTop w:val="0"/>
                      <w:marBottom w:val="0"/>
                      <w:divBdr>
                        <w:top w:val="none" w:sz="0" w:space="0" w:color="auto"/>
                        <w:left w:val="none" w:sz="0" w:space="0" w:color="auto"/>
                        <w:bottom w:val="none" w:sz="0" w:space="0" w:color="auto"/>
                        <w:right w:val="none" w:sz="0" w:space="0" w:color="auto"/>
                      </w:divBdr>
                    </w:div>
                  </w:divsChild>
                </w:div>
                <w:div w:id="659579827">
                  <w:marLeft w:val="0"/>
                  <w:marRight w:val="0"/>
                  <w:marTop w:val="0"/>
                  <w:marBottom w:val="0"/>
                  <w:divBdr>
                    <w:top w:val="none" w:sz="0" w:space="0" w:color="auto"/>
                    <w:left w:val="none" w:sz="0" w:space="0" w:color="auto"/>
                    <w:bottom w:val="none" w:sz="0" w:space="0" w:color="auto"/>
                    <w:right w:val="none" w:sz="0" w:space="0" w:color="auto"/>
                  </w:divBdr>
                </w:div>
                <w:div w:id="659817224">
                  <w:marLeft w:val="0"/>
                  <w:marRight w:val="0"/>
                  <w:marTop w:val="0"/>
                  <w:marBottom w:val="240"/>
                  <w:divBdr>
                    <w:top w:val="none" w:sz="0" w:space="0" w:color="auto"/>
                    <w:left w:val="none" w:sz="0" w:space="0" w:color="auto"/>
                    <w:bottom w:val="none" w:sz="0" w:space="0" w:color="auto"/>
                    <w:right w:val="none" w:sz="0" w:space="0" w:color="auto"/>
                  </w:divBdr>
                  <w:divsChild>
                    <w:div w:id="193928642">
                      <w:marLeft w:val="0"/>
                      <w:marRight w:val="0"/>
                      <w:marTop w:val="0"/>
                      <w:marBottom w:val="0"/>
                      <w:divBdr>
                        <w:top w:val="none" w:sz="0" w:space="0" w:color="auto"/>
                        <w:left w:val="none" w:sz="0" w:space="0" w:color="auto"/>
                        <w:bottom w:val="none" w:sz="0" w:space="0" w:color="auto"/>
                        <w:right w:val="none" w:sz="0" w:space="0" w:color="auto"/>
                      </w:divBdr>
                    </w:div>
                    <w:div w:id="678846798">
                      <w:marLeft w:val="0"/>
                      <w:marRight w:val="0"/>
                      <w:marTop w:val="0"/>
                      <w:marBottom w:val="0"/>
                      <w:divBdr>
                        <w:top w:val="none" w:sz="0" w:space="0" w:color="auto"/>
                        <w:left w:val="none" w:sz="0" w:space="0" w:color="auto"/>
                        <w:bottom w:val="none" w:sz="0" w:space="0" w:color="auto"/>
                        <w:right w:val="none" w:sz="0" w:space="0" w:color="auto"/>
                      </w:divBdr>
                      <w:divsChild>
                        <w:div w:id="115296275">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659888102">
                  <w:marLeft w:val="0"/>
                  <w:marRight w:val="0"/>
                  <w:marTop w:val="0"/>
                  <w:marBottom w:val="0"/>
                  <w:divBdr>
                    <w:top w:val="none" w:sz="0" w:space="0" w:color="auto"/>
                    <w:left w:val="none" w:sz="0" w:space="0" w:color="auto"/>
                    <w:bottom w:val="none" w:sz="0" w:space="0" w:color="auto"/>
                    <w:right w:val="none" w:sz="0" w:space="0" w:color="auto"/>
                  </w:divBdr>
                </w:div>
                <w:div w:id="660429546">
                  <w:marLeft w:val="0"/>
                  <w:marRight w:val="0"/>
                  <w:marTop w:val="0"/>
                  <w:marBottom w:val="0"/>
                  <w:divBdr>
                    <w:top w:val="none" w:sz="0" w:space="0" w:color="auto"/>
                    <w:left w:val="none" w:sz="0" w:space="0" w:color="auto"/>
                    <w:bottom w:val="none" w:sz="0" w:space="0" w:color="auto"/>
                    <w:right w:val="none" w:sz="0" w:space="0" w:color="auto"/>
                  </w:divBdr>
                </w:div>
                <w:div w:id="660499037">
                  <w:marLeft w:val="0"/>
                  <w:marRight w:val="0"/>
                  <w:marTop w:val="0"/>
                  <w:marBottom w:val="105"/>
                  <w:divBdr>
                    <w:top w:val="none" w:sz="0" w:space="0" w:color="auto"/>
                    <w:left w:val="none" w:sz="0" w:space="0" w:color="auto"/>
                    <w:bottom w:val="none" w:sz="0" w:space="0" w:color="auto"/>
                    <w:right w:val="none" w:sz="0" w:space="0" w:color="auto"/>
                  </w:divBdr>
                </w:div>
                <w:div w:id="660503380">
                  <w:marLeft w:val="300"/>
                  <w:marRight w:val="300"/>
                  <w:marTop w:val="0"/>
                  <w:marBottom w:val="0"/>
                  <w:divBdr>
                    <w:top w:val="none" w:sz="0" w:space="0" w:color="auto"/>
                    <w:left w:val="none" w:sz="0" w:space="0" w:color="auto"/>
                    <w:bottom w:val="none" w:sz="0" w:space="0" w:color="auto"/>
                    <w:right w:val="none" w:sz="0" w:space="0" w:color="auto"/>
                  </w:divBdr>
                  <w:divsChild>
                    <w:div w:id="1176192906">
                      <w:marLeft w:val="0"/>
                      <w:marRight w:val="0"/>
                      <w:marTop w:val="0"/>
                      <w:marBottom w:val="0"/>
                      <w:divBdr>
                        <w:top w:val="none" w:sz="0" w:space="0" w:color="auto"/>
                        <w:left w:val="none" w:sz="0" w:space="0" w:color="auto"/>
                        <w:bottom w:val="none" w:sz="0" w:space="0" w:color="auto"/>
                        <w:right w:val="none" w:sz="0" w:space="0" w:color="auto"/>
                      </w:divBdr>
                      <w:divsChild>
                        <w:div w:id="2519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4036">
                  <w:marLeft w:val="0"/>
                  <w:marRight w:val="0"/>
                  <w:marTop w:val="0"/>
                  <w:marBottom w:val="75"/>
                  <w:divBdr>
                    <w:top w:val="none" w:sz="0" w:space="0" w:color="auto"/>
                    <w:left w:val="none" w:sz="0" w:space="0" w:color="auto"/>
                    <w:bottom w:val="none" w:sz="0" w:space="0" w:color="auto"/>
                    <w:right w:val="none" w:sz="0" w:space="0" w:color="auto"/>
                  </w:divBdr>
                </w:div>
                <w:div w:id="660550079">
                  <w:marLeft w:val="0"/>
                  <w:marRight w:val="0"/>
                  <w:marTop w:val="0"/>
                  <w:marBottom w:val="0"/>
                  <w:divBdr>
                    <w:top w:val="none" w:sz="0" w:space="0" w:color="auto"/>
                    <w:left w:val="none" w:sz="0" w:space="0" w:color="auto"/>
                    <w:bottom w:val="none" w:sz="0" w:space="0" w:color="auto"/>
                    <w:right w:val="none" w:sz="0" w:space="0" w:color="auto"/>
                  </w:divBdr>
                  <w:divsChild>
                    <w:div w:id="237911976">
                      <w:marLeft w:val="0"/>
                      <w:marRight w:val="0"/>
                      <w:marTop w:val="0"/>
                      <w:marBottom w:val="0"/>
                      <w:divBdr>
                        <w:top w:val="none" w:sz="0" w:space="0" w:color="auto"/>
                        <w:left w:val="none" w:sz="0" w:space="0" w:color="auto"/>
                        <w:bottom w:val="none" w:sz="0" w:space="0" w:color="auto"/>
                        <w:right w:val="none" w:sz="0" w:space="0" w:color="auto"/>
                      </w:divBdr>
                      <w:divsChild>
                        <w:div w:id="2873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660934887">
                  <w:marLeft w:val="0"/>
                  <w:marRight w:val="0"/>
                  <w:marTop w:val="0"/>
                  <w:marBottom w:val="0"/>
                  <w:divBdr>
                    <w:top w:val="single" w:sz="6" w:space="15" w:color="EAEAEA"/>
                    <w:left w:val="single" w:sz="6" w:space="15" w:color="EAEAEA"/>
                    <w:bottom w:val="single" w:sz="6" w:space="15" w:color="EAEAEA"/>
                    <w:right w:val="single" w:sz="6" w:space="15" w:color="EAEAEA"/>
                  </w:divBdr>
                  <w:divsChild>
                    <w:div w:id="491722174">
                      <w:marLeft w:val="0"/>
                      <w:marRight w:val="0"/>
                      <w:marTop w:val="0"/>
                      <w:marBottom w:val="0"/>
                      <w:divBdr>
                        <w:top w:val="none" w:sz="0" w:space="0" w:color="auto"/>
                        <w:left w:val="none" w:sz="0" w:space="0" w:color="auto"/>
                        <w:bottom w:val="none" w:sz="0" w:space="0" w:color="auto"/>
                        <w:right w:val="none" w:sz="0" w:space="0" w:color="auto"/>
                      </w:divBdr>
                    </w:div>
                  </w:divsChild>
                </w:div>
                <w:div w:id="660960439">
                  <w:marLeft w:val="0"/>
                  <w:marRight w:val="0"/>
                  <w:marTop w:val="0"/>
                  <w:marBottom w:val="480"/>
                  <w:divBdr>
                    <w:top w:val="none" w:sz="0" w:space="0" w:color="auto"/>
                    <w:left w:val="none" w:sz="0" w:space="0" w:color="auto"/>
                    <w:bottom w:val="none" w:sz="0" w:space="0" w:color="auto"/>
                    <w:right w:val="none" w:sz="0" w:space="0" w:color="auto"/>
                  </w:divBdr>
                  <w:divsChild>
                    <w:div w:id="116605684">
                      <w:marLeft w:val="0"/>
                      <w:marRight w:val="0"/>
                      <w:marTop w:val="0"/>
                      <w:marBottom w:val="0"/>
                      <w:divBdr>
                        <w:top w:val="none" w:sz="0" w:space="0" w:color="auto"/>
                        <w:left w:val="none" w:sz="0" w:space="0" w:color="auto"/>
                        <w:bottom w:val="none" w:sz="0" w:space="0" w:color="auto"/>
                        <w:right w:val="none" w:sz="0" w:space="0" w:color="auto"/>
                      </w:divBdr>
                    </w:div>
                    <w:div w:id="517626333">
                      <w:marLeft w:val="0"/>
                      <w:marRight w:val="0"/>
                      <w:marTop w:val="0"/>
                      <w:marBottom w:val="0"/>
                      <w:divBdr>
                        <w:top w:val="none" w:sz="0" w:space="0" w:color="auto"/>
                        <w:left w:val="none" w:sz="0" w:space="0" w:color="auto"/>
                        <w:bottom w:val="none" w:sz="0" w:space="0" w:color="auto"/>
                        <w:right w:val="none" w:sz="0" w:space="0" w:color="auto"/>
                      </w:divBdr>
                    </w:div>
                  </w:divsChild>
                </w:div>
                <w:div w:id="661008838">
                  <w:marLeft w:val="0"/>
                  <w:marRight w:val="30"/>
                  <w:marTop w:val="0"/>
                  <w:marBottom w:val="0"/>
                  <w:divBdr>
                    <w:top w:val="none" w:sz="0" w:space="0" w:color="auto"/>
                    <w:left w:val="none" w:sz="0" w:space="0" w:color="auto"/>
                    <w:bottom w:val="none" w:sz="0" w:space="0" w:color="auto"/>
                    <w:right w:val="none" w:sz="0" w:space="0" w:color="auto"/>
                  </w:divBdr>
                  <w:divsChild>
                    <w:div w:id="22294913">
                      <w:marLeft w:val="0"/>
                      <w:marRight w:val="0"/>
                      <w:marTop w:val="0"/>
                      <w:marBottom w:val="0"/>
                      <w:divBdr>
                        <w:top w:val="none" w:sz="0" w:space="0" w:color="auto"/>
                        <w:left w:val="none" w:sz="0" w:space="0" w:color="auto"/>
                        <w:bottom w:val="none" w:sz="0" w:space="0" w:color="auto"/>
                        <w:right w:val="none" w:sz="0" w:space="0" w:color="auto"/>
                      </w:divBdr>
                    </w:div>
                  </w:divsChild>
                </w:div>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 w:id="661275222">
                  <w:marLeft w:val="0"/>
                  <w:marRight w:val="30"/>
                  <w:marTop w:val="0"/>
                  <w:marBottom w:val="0"/>
                  <w:divBdr>
                    <w:top w:val="none" w:sz="0" w:space="0" w:color="auto"/>
                    <w:left w:val="none" w:sz="0" w:space="0" w:color="auto"/>
                    <w:bottom w:val="none" w:sz="0" w:space="0" w:color="auto"/>
                    <w:right w:val="none" w:sz="0" w:space="0" w:color="auto"/>
                  </w:divBdr>
                  <w:divsChild>
                    <w:div w:id="389578034">
                      <w:marLeft w:val="0"/>
                      <w:marRight w:val="0"/>
                      <w:marTop w:val="0"/>
                      <w:marBottom w:val="0"/>
                      <w:divBdr>
                        <w:top w:val="none" w:sz="0" w:space="0" w:color="auto"/>
                        <w:left w:val="none" w:sz="0" w:space="0" w:color="auto"/>
                        <w:bottom w:val="none" w:sz="0" w:space="0" w:color="auto"/>
                        <w:right w:val="none" w:sz="0" w:space="0" w:color="auto"/>
                      </w:divBdr>
                    </w:div>
                  </w:divsChild>
                </w:div>
                <w:div w:id="661353276">
                  <w:marLeft w:val="0"/>
                  <w:marRight w:val="0"/>
                  <w:marTop w:val="0"/>
                  <w:marBottom w:val="0"/>
                  <w:divBdr>
                    <w:top w:val="none" w:sz="0" w:space="0" w:color="auto"/>
                    <w:left w:val="none" w:sz="0" w:space="0" w:color="auto"/>
                    <w:bottom w:val="none" w:sz="0" w:space="0" w:color="auto"/>
                    <w:right w:val="none" w:sz="0" w:space="0" w:color="auto"/>
                  </w:divBdr>
                </w:div>
                <w:div w:id="661354267">
                  <w:marLeft w:val="0"/>
                  <w:marRight w:val="0"/>
                  <w:marTop w:val="0"/>
                  <w:marBottom w:val="0"/>
                  <w:divBdr>
                    <w:top w:val="none" w:sz="0" w:space="0" w:color="auto"/>
                    <w:left w:val="none" w:sz="0" w:space="0" w:color="auto"/>
                    <w:bottom w:val="none" w:sz="0" w:space="0" w:color="auto"/>
                    <w:right w:val="none" w:sz="0" w:space="0" w:color="auto"/>
                  </w:divBdr>
                </w:div>
                <w:div w:id="661355632">
                  <w:marLeft w:val="0"/>
                  <w:marRight w:val="0"/>
                  <w:marTop w:val="0"/>
                  <w:marBottom w:val="0"/>
                  <w:divBdr>
                    <w:top w:val="none" w:sz="0" w:space="0" w:color="auto"/>
                    <w:left w:val="none" w:sz="0" w:space="0" w:color="auto"/>
                    <w:bottom w:val="none" w:sz="0" w:space="0" w:color="auto"/>
                    <w:right w:val="none" w:sz="0" w:space="0" w:color="auto"/>
                  </w:divBdr>
                </w:div>
                <w:div w:id="661395005">
                  <w:marLeft w:val="0"/>
                  <w:marRight w:val="0"/>
                  <w:marTop w:val="0"/>
                  <w:marBottom w:val="0"/>
                  <w:divBdr>
                    <w:top w:val="none" w:sz="0" w:space="0" w:color="auto"/>
                    <w:left w:val="none" w:sz="0" w:space="0" w:color="auto"/>
                    <w:bottom w:val="none" w:sz="0" w:space="0" w:color="auto"/>
                    <w:right w:val="none" w:sz="0" w:space="0" w:color="auto"/>
                  </w:divBdr>
                  <w:divsChild>
                    <w:div w:id="45378343">
                      <w:marLeft w:val="0"/>
                      <w:marRight w:val="0"/>
                      <w:marTop w:val="0"/>
                      <w:marBottom w:val="75"/>
                      <w:divBdr>
                        <w:top w:val="none" w:sz="0" w:space="0" w:color="auto"/>
                        <w:left w:val="none" w:sz="0" w:space="0" w:color="auto"/>
                        <w:bottom w:val="none" w:sz="0" w:space="0" w:color="auto"/>
                        <w:right w:val="none" w:sz="0" w:space="0" w:color="auto"/>
                      </w:divBdr>
                    </w:div>
                    <w:div w:id="673067556">
                      <w:marLeft w:val="0"/>
                      <w:marRight w:val="0"/>
                      <w:marTop w:val="0"/>
                      <w:marBottom w:val="0"/>
                      <w:divBdr>
                        <w:top w:val="none" w:sz="0" w:space="0" w:color="auto"/>
                        <w:left w:val="none" w:sz="0" w:space="0" w:color="auto"/>
                        <w:bottom w:val="none" w:sz="0" w:space="0" w:color="auto"/>
                        <w:right w:val="none" w:sz="0" w:space="0" w:color="auto"/>
                      </w:divBdr>
                    </w:div>
                    <w:div w:id="1032072833">
                      <w:marLeft w:val="0"/>
                      <w:marRight w:val="0"/>
                      <w:marTop w:val="0"/>
                      <w:marBottom w:val="75"/>
                      <w:divBdr>
                        <w:top w:val="none" w:sz="0" w:space="0" w:color="auto"/>
                        <w:left w:val="none" w:sz="0" w:space="0" w:color="auto"/>
                        <w:bottom w:val="none" w:sz="0" w:space="0" w:color="auto"/>
                        <w:right w:val="none" w:sz="0" w:space="0" w:color="auto"/>
                      </w:divBdr>
                    </w:div>
                  </w:divsChild>
                </w:div>
                <w:div w:id="661737697">
                  <w:marLeft w:val="0"/>
                  <w:marRight w:val="0"/>
                  <w:marTop w:val="0"/>
                  <w:marBottom w:val="0"/>
                  <w:divBdr>
                    <w:top w:val="none" w:sz="0" w:space="0" w:color="auto"/>
                    <w:left w:val="none" w:sz="0" w:space="0" w:color="auto"/>
                    <w:bottom w:val="none" w:sz="0" w:space="0" w:color="auto"/>
                    <w:right w:val="none" w:sz="0" w:space="0" w:color="auto"/>
                  </w:divBdr>
                </w:div>
                <w:div w:id="661813913">
                  <w:marLeft w:val="0"/>
                  <w:marRight w:val="0"/>
                  <w:marTop w:val="0"/>
                  <w:marBottom w:val="75"/>
                  <w:divBdr>
                    <w:top w:val="none" w:sz="0" w:space="0" w:color="auto"/>
                    <w:left w:val="none" w:sz="0" w:space="0" w:color="auto"/>
                    <w:bottom w:val="none" w:sz="0" w:space="0" w:color="auto"/>
                    <w:right w:val="none" w:sz="0" w:space="0" w:color="auto"/>
                  </w:divBdr>
                </w:div>
                <w:div w:id="661860484">
                  <w:marLeft w:val="0"/>
                  <w:marRight w:val="0"/>
                  <w:marTop w:val="0"/>
                  <w:marBottom w:val="0"/>
                  <w:divBdr>
                    <w:top w:val="none" w:sz="0" w:space="0" w:color="auto"/>
                    <w:left w:val="none" w:sz="0" w:space="0" w:color="auto"/>
                    <w:bottom w:val="none" w:sz="0" w:space="0" w:color="auto"/>
                    <w:right w:val="none" w:sz="0" w:space="0" w:color="auto"/>
                  </w:divBdr>
                  <w:divsChild>
                    <w:div w:id="1273634055">
                      <w:marLeft w:val="0"/>
                      <w:marRight w:val="0"/>
                      <w:marTop w:val="0"/>
                      <w:marBottom w:val="0"/>
                      <w:divBdr>
                        <w:top w:val="none" w:sz="0" w:space="0" w:color="auto"/>
                        <w:left w:val="none" w:sz="0" w:space="0" w:color="auto"/>
                        <w:bottom w:val="none" w:sz="0" w:space="0" w:color="auto"/>
                        <w:right w:val="none" w:sz="0" w:space="0" w:color="auto"/>
                      </w:divBdr>
                    </w:div>
                  </w:divsChild>
                </w:div>
                <w:div w:id="661930994">
                  <w:marLeft w:val="0"/>
                  <w:marRight w:val="30"/>
                  <w:marTop w:val="0"/>
                  <w:marBottom w:val="0"/>
                  <w:divBdr>
                    <w:top w:val="none" w:sz="0" w:space="0" w:color="auto"/>
                    <w:left w:val="none" w:sz="0" w:space="0" w:color="auto"/>
                    <w:bottom w:val="none" w:sz="0" w:space="0" w:color="auto"/>
                    <w:right w:val="none" w:sz="0" w:space="0" w:color="auto"/>
                  </w:divBdr>
                  <w:divsChild>
                    <w:div w:id="530728085">
                      <w:marLeft w:val="0"/>
                      <w:marRight w:val="0"/>
                      <w:marTop w:val="0"/>
                      <w:marBottom w:val="0"/>
                      <w:divBdr>
                        <w:top w:val="none" w:sz="0" w:space="0" w:color="auto"/>
                        <w:left w:val="none" w:sz="0" w:space="0" w:color="auto"/>
                        <w:bottom w:val="none" w:sz="0" w:space="0" w:color="auto"/>
                        <w:right w:val="none" w:sz="0" w:space="0" w:color="auto"/>
                      </w:divBdr>
                    </w:div>
                  </w:divsChild>
                </w:div>
                <w:div w:id="661931870">
                  <w:marLeft w:val="0"/>
                  <w:marRight w:val="0"/>
                  <w:marTop w:val="0"/>
                  <w:marBottom w:val="0"/>
                  <w:divBdr>
                    <w:top w:val="none" w:sz="0" w:space="0" w:color="auto"/>
                    <w:left w:val="none" w:sz="0" w:space="0" w:color="auto"/>
                    <w:bottom w:val="none" w:sz="0" w:space="0" w:color="auto"/>
                    <w:right w:val="none" w:sz="0" w:space="0" w:color="auto"/>
                  </w:divBdr>
                </w:div>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
                      </w:divsChild>
                    </w:div>
                  </w:divsChild>
                </w:div>
                <w:div w:id="662002920">
                  <w:marLeft w:val="0"/>
                  <w:marRight w:val="0"/>
                  <w:marTop w:val="0"/>
                  <w:marBottom w:val="0"/>
                  <w:divBdr>
                    <w:top w:val="none" w:sz="0" w:space="0" w:color="auto"/>
                    <w:left w:val="none" w:sz="0" w:space="0" w:color="auto"/>
                    <w:bottom w:val="none" w:sz="0" w:space="0" w:color="auto"/>
                    <w:right w:val="none" w:sz="0" w:space="0" w:color="auto"/>
                  </w:divBdr>
                </w:div>
                <w:div w:id="662004999">
                  <w:marLeft w:val="0"/>
                  <w:marRight w:val="0"/>
                  <w:marTop w:val="0"/>
                  <w:marBottom w:val="0"/>
                  <w:divBdr>
                    <w:top w:val="none" w:sz="0" w:space="0" w:color="auto"/>
                    <w:left w:val="none" w:sz="0" w:space="0" w:color="auto"/>
                    <w:bottom w:val="none" w:sz="0" w:space="0" w:color="auto"/>
                    <w:right w:val="none" w:sz="0" w:space="0" w:color="auto"/>
                  </w:divBdr>
                  <w:divsChild>
                    <w:div w:id="1272007072">
                      <w:marLeft w:val="0"/>
                      <w:marRight w:val="0"/>
                      <w:marTop w:val="0"/>
                      <w:marBottom w:val="0"/>
                      <w:divBdr>
                        <w:top w:val="none" w:sz="0" w:space="0" w:color="auto"/>
                        <w:left w:val="none" w:sz="0" w:space="0" w:color="auto"/>
                        <w:bottom w:val="none" w:sz="0" w:space="0" w:color="auto"/>
                        <w:right w:val="none" w:sz="0" w:space="0" w:color="auto"/>
                      </w:divBdr>
                    </w:div>
                  </w:divsChild>
                </w:div>
                <w:div w:id="662121409">
                  <w:marLeft w:val="0"/>
                  <w:marRight w:val="0"/>
                  <w:marTop w:val="300"/>
                  <w:marBottom w:val="300"/>
                  <w:divBdr>
                    <w:top w:val="none" w:sz="0" w:space="0" w:color="auto"/>
                    <w:left w:val="none" w:sz="0" w:space="0" w:color="auto"/>
                    <w:bottom w:val="none" w:sz="0" w:space="0" w:color="auto"/>
                    <w:right w:val="none" w:sz="0" w:space="0" w:color="auto"/>
                  </w:divBdr>
                </w:div>
                <w:div w:id="662197734">
                  <w:marLeft w:val="0"/>
                  <w:marRight w:val="30"/>
                  <w:marTop w:val="0"/>
                  <w:marBottom w:val="0"/>
                  <w:divBdr>
                    <w:top w:val="none" w:sz="0" w:space="0" w:color="auto"/>
                    <w:left w:val="none" w:sz="0" w:space="0" w:color="auto"/>
                    <w:bottom w:val="none" w:sz="0" w:space="0" w:color="auto"/>
                    <w:right w:val="none" w:sz="0" w:space="0" w:color="auto"/>
                  </w:divBdr>
                  <w:divsChild>
                    <w:div w:id="1167474533">
                      <w:marLeft w:val="0"/>
                      <w:marRight w:val="0"/>
                      <w:marTop w:val="0"/>
                      <w:marBottom w:val="0"/>
                      <w:divBdr>
                        <w:top w:val="none" w:sz="0" w:space="0" w:color="auto"/>
                        <w:left w:val="none" w:sz="0" w:space="0" w:color="auto"/>
                        <w:bottom w:val="none" w:sz="0" w:space="0" w:color="auto"/>
                        <w:right w:val="none" w:sz="0" w:space="0" w:color="auto"/>
                      </w:divBdr>
                    </w:div>
                  </w:divsChild>
                </w:div>
                <w:div w:id="662203773">
                  <w:marLeft w:val="0"/>
                  <w:marRight w:val="30"/>
                  <w:marTop w:val="0"/>
                  <w:marBottom w:val="0"/>
                  <w:divBdr>
                    <w:top w:val="none" w:sz="0" w:space="0" w:color="auto"/>
                    <w:left w:val="none" w:sz="0" w:space="0" w:color="auto"/>
                    <w:bottom w:val="none" w:sz="0" w:space="0" w:color="auto"/>
                    <w:right w:val="none" w:sz="0" w:space="0" w:color="auto"/>
                  </w:divBdr>
                </w:div>
                <w:div w:id="662314122">
                  <w:marLeft w:val="0"/>
                  <w:marRight w:val="0"/>
                  <w:marTop w:val="0"/>
                  <w:marBottom w:val="0"/>
                  <w:divBdr>
                    <w:top w:val="none" w:sz="0" w:space="0" w:color="auto"/>
                    <w:left w:val="none" w:sz="0" w:space="0" w:color="auto"/>
                    <w:bottom w:val="none" w:sz="0" w:space="0" w:color="auto"/>
                    <w:right w:val="none" w:sz="0" w:space="0" w:color="auto"/>
                  </w:divBdr>
                </w:div>
                <w:div w:id="662319834">
                  <w:marLeft w:val="0"/>
                  <w:marRight w:val="0"/>
                  <w:marTop w:val="0"/>
                  <w:marBottom w:val="0"/>
                  <w:divBdr>
                    <w:top w:val="none" w:sz="0" w:space="0" w:color="auto"/>
                    <w:left w:val="none" w:sz="0" w:space="0" w:color="auto"/>
                    <w:bottom w:val="none" w:sz="0" w:space="0" w:color="auto"/>
                    <w:right w:val="none" w:sz="0" w:space="0" w:color="auto"/>
                  </w:divBdr>
                </w:div>
                <w:div w:id="662320924">
                  <w:marLeft w:val="0"/>
                  <w:marRight w:val="0"/>
                  <w:marTop w:val="0"/>
                  <w:marBottom w:val="0"/>
                  <w:divBdr>
                    <w:top w:val="none" w:sz="0" w:space="0" w:color="auto"/>
                    <w:left w:val="none" w:sz="0" w:space="0" w:color="auto"/>
                    <w:bottom w:val="none" w:sz="0" w:space="0" w:color="auto"/>
                    <w:right w:val="none" w:sz="0" w:space="0" w:color="auto"/>
                  </w:divBdr>
                </w:div>
                <w:div w:id="662390138">
                  <w:marLeft w:val="0"/>
                  <w:marRight w:val="0"/>
                  <w:marTop w:val="0"/>
                  <w:marBottom w:val="0"/>
                  <w:divBdr>
                    <w:top w:val="none" w:sz="0" w:space="0" w:color="auto"/>
                    <w:left w:val="none" w:sz="0" w:space="0" w:color="auto"/>
                    <w:bottom w:val="none" w:sz="0" w:space="0" w:color="auto"/>
                    <w:right w:val="none" w:sz="0" w:space="0" w:color="auto"/>
                  </w:divBdr>
                  <w:divsChild>
                    <w:div w:id="483208620">
                      <w:marLeft w:val="0"/>
                      <w:marRight w:val="0"/>
                      <w:marTop w:val="0"/>
                      <w:marBottom w:val="0"/>
                      <w:divBdr>
                        <w:top w:val="none" w:sz="0" w:space="0" w:color="auto"/>
                        <w:left w:val="none" w:sz="0" w:space="0" w:color="auto"/>
                        <w:bottom w:val="none" w:sz="0" w:space="0" w:color="auto"/>
                        <w:right w:val="none" w:sz="0" w:space="0" w:color="auto"/>
                      </w:divBdr>
                      <w:divsChild>
                        <w:div w:id="12389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3992">
                  <w:marLeft w:val="0"/>
                  <w:marRight w:val="0"/>
                  <w:marTop w:val="0"/>
                  <w:marBottom w:val="0"/>
                  <w:divBdr>
                    <w:top w:val="none" w:sz="0" w:space="0" w:color="auto"/>
                    <w:left w:val="none" w:sz="0" w:space="0" w:color="auto"/>
                    <w:bottom w:val="none" w:sz="0" w:space="0" w:color="auto"/>
                    <w:right w:val="none" w:sz="0" w:space="0" w:color="auto"/>
                  </w:divBdr>
                </w:div>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120">
                  <w:marLeft w:val="0"/>
                  <w:marRight w:val="0"/>
                  <w:marTop w:val="0"/>
                  <w:marBottom w:val="0"/>
                  <w:divBdr>
                    <w:top w:val="none" w:sz="0" w:space="0" w:color="auto"/>
                    <w:left w:val="none" w:sz="0" w:space="0" w:color="auto"/>
                    <w:bottom w:val="none" w:sz="0" w:space="0" w:color="auto"/>
                    <w:right w:val="none" w:sz="0" w:space="0" w:color="auto"/>
                  </w:divBdr>
                </w:div>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
                  </w:divsChild>
                </w:div>
                <w:div w:id="662658923">
                  <w:marLeft w:val="0"/>
                  <w:marRight w:val="0"/>
                  <w:marTop w:val="0"/>
                  <w:marBottom w:val="0"/>
                  <w:divBdr>
                    <w:top w:val="none" w:sz="0" w:space="0" w:color="auto"/>
                    <w:left w:val="none" w:sz="0" w:space="0" w:color="auto"/>
                    <w:bottom w:val="none" w:sz="0" w:space="0" w:color="auto"/>
                    <w:right w:val="none" w:sz="0" w:space="0" w:color="auto"/>
                  </w:divBdr>
                </w:div>
                <w:div w:id="662703575">
                  <w:marLeft w:val="0"/>
                  <w:marRight w:val="30"/>
                  <w:marTop w:val="0"/>
                  <w:marBottom w:val="0"/>
                  <w:divBdr>
                    <w:top w:val="none" w:sz="0" w:space="0" w:color="auto"/>
                    <w:left w:val="none" w:sz="0" w:space="0" w:color="auto"/>
                    <w:bottom w:val="none" w:sz="0" w:space="0" w:color="auto"/>
                    <w:right w:val="none" w:sz="0" w:space="0" w:color="auto"/>
                  </w:divBdr>
                </w:div>
                <w:div w:id="662856176">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 w:id="662928526">
                  <w:marLeft w:val="0"/>
                  <w:marRight w:val="0"/>
                  <w:marTop w:val="0"/>
                  <w:marBottom w:val="0"/>
                  <w:divBdr>
                    <w:top w:val="none" w:sz="0" w:space="0" w:color="auto"/>
                    <w:left w:val="none" w:sz="0" w:space="0" w:color="auto"/>
                    <w:bottom w:val="none" w:sz="0" w:space="0" w:color="auto"/>
                    <w:right w:val="none" w:sz="0" w:space="0" w:color="auto"/>
                  </w:divBdr>
                  <w:divsChild>
                    <w:div w:id="723913086">
                      <w:marLeft w:val="0"/>
                      <w:marRight w:val="0"/>
                      <w:marTop w:val="0"/>
                      <w:marBottom w:val="0"/>
                      <w:divBdr>
                        <w:top w:val="none" w:sz="0" w:space="0" w:color="auto"/>
                        <w:left w:val="none" w:sz="0" w:space="0" w:color="auto"/>
                        <w:bottom w:val="none" w:sz="0" w:space="0" w:color="auto"/>
                        <w:right w:val="none" w:sz="0" w:space="0" w:color="auto"/>
                      </w:divBdr>
                    </w:div>
                  </w:divsChild>
                </w:div>
                <w:div w:id="663125240">
                  <w:marLeft w:val="0"/>
                  <w:marRight w:val="0"/>
                  <w:marTop w:val="0"/>
                  <w:marBottom w:val="0"/>
                  <w:divBdr>
                    <w:top w:val="none" w:sz="0" w:space="0" w:color="auto"/>
                    <w:left w:val="none" w:sz="0" w:space="0" w:color="auto"/>
                    <w:bottom w:val="none" w:sz="0" w:space="0" w:color="auto"/>
                    <w:right w:val="none" w:sz="0" w:space="0" w:color="auto"/>
                  </w:divBdr>
                </w:div>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3320358">
                  <w:marLeft w:val="540"/>
                  <w:marRight w:val="0"/>
                  <w:marTop w:val="0"/>
                  <w:marBottom w:val="240"/>
                  <w:divBdr>
                    <w:top w:val="none" w:sz="0" w:space="0" w:color="auto"/>
                    <w:left w:val="none" w:sz="0" w:space="0" w:color="auto"/>
                    <w:bottom w:val="none" w:sz="0" w:space="0" w:color="auto"/>
                    <w:right w:val="none" w:sz="0" w:space="0" w:color="auto"/>
                  </w:divBdr>
                  <w:divsChild>
                    <w:div w:id="142428733">
                      <w:marLeft w:val="0"/>
                      <w:marRight w:val="0"/>
                      <w:marTop w:val="0"/>
                      <w:marBottom w:val="0"/>
                      <w:divBdr>
                        <w:top w:val="none" w:sz="0" w:space="0" w:color="auto"/>
                        <w:left w:val="none" w:sz="0" w:space="0" w:color="auto"/>
                        <w:bottom w:val="none" w:sz="0" w:space="0" w:color="auto"/>
                        <w:right w:val="none" w:sz="0" w:space="0" w:color="auto"/>
                      </w:divBdr>
                    </w:div>
                  </w:divsChild>
                </w:div>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
                    <w:div w:id="897589045">
                      <w:marLeft w:val="0"/>
                      <w:marRight w:val="0"/>
                      <w:marTop w:val="225"/>
                      <w:marBottom w:val="0"/>
                      <w:divBdr>
                        <w:top w:val="none" w:sz="0" w:space="0" w:color="auto"/>
                        <w:left w:val="none" w:sz="0" w:space="0" w:color="auto"/>
                        <w:bottom w:val="none" w:sz="0" w:space="0" w:color="auto"/>
                        <w:right w:val="none" w:sz="0" w:space="0" w:color="auto"/>
                      </w:divBdr>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
                    <w:div w:id="1234856668">
                      <w:marLeft w:val="0"/>
                      <w:marRight w:val="0"/>
                      <w:marTop w:val="0"/>
                      <w:marBottom w:val="0"/>
                      <w:divBdr>
                        <w:top w:val="none" w:sz="0" w:space="0" w:color="auto"/>
                        <w:left w:val="none" w:sz="0" w:space="0" w:color="auto"/>
                        <w:bottom w:val="none" w:sz="0" w:space="0" w:color="auto"/>
                        <w:right w:val="none" w:sz="0" w:space="0" w:color="auto"/>
                      </w:divBdr>
                    </w:div>
                  </w:divsChild>
                </w:div>
                <w:div w:id="663977569">
                  <w:marLeft w:val="0"/>
                  <w:marRight w:val="0"/>
                  <w:marTop w:val="0"/>
                  <w:marBottom w:val="0"/>
                  <w:divBdr>
                    <w:top w:val="none" w:sz="0" w:space="0" w:color="auto"/>
                    <w:left w:val="none" w:sz="0" w:space="0" w:color="auto"/>
                    <w:bottom w:val="none" w:sz="0" w:space="0" w:color="auto"/>
                    <w:right w:val="none" w:sz="0" w:space="0" w:color="auto"/>
                  </w:divBdr>
                  <w:divsChild>
                    <w:div w:id="1314211426">
                      <w:marLeft w:val="0"/>
                      <w:marRight w:val="0"/>
                      <w:marTop w:val="0"/>
                      <w:marBottom w:val="0"/>
                      <w:divBdr>
                        <w:top w:val="none" w:sz="0" w:space="0" w:color="auto"/>
                        <w:left w:val="none" w:sz="0" w:space="0" w:color="auto"/>
                        <w:bottom w:val="none" w:sz="0" w:space="0" w:color="auto"/>
                        <w:right w:val="none" w:sz="0" w:space="0" w:color="auto"/>
                      </w:divBdr>
                    </w:div>
                  </w:divsChild>
                </w:div>
                <w:div w:id="664090241">
                  <w:marLeft w:val="0"/>
                  <w:marRight w:val="0"/>
                  <w:marTop w:val="0"/>
                  <w:marBottom w:val="0"/>
                  <w:divBdr>
                    <w:top w:val="none" w:sz="0" w:space="0" w:color="auto"/>
                    <w:left w:val="none" w:sz="0" w:space="0" w:color="auto"/>
                    <w:bottom w:val="none" w:sz="0" w:space="0" w:color="auto"/>
                    <w:right w:val="none" w:sz="0" w:space="0" w:color="auto"/>
                  </w:divBdr>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65022">
                  <w:marLeft w:val="0"/>
                  <w:marRight w:val="0"/>
                  <w:marTop w:val="0"/>
                  <w:marBottom w:val="0"/>
                  <w:divBdr>
                    <w:top w:val="none" w:sz="0" w:space="0" w:color="auto"/>
                    <w:left w:val="none" w:sz="0" w:space="0" w:color="auto"/>
                    <w:bottom w:val="none" w:sz="0" w:space="0" w:color="auto"/>
                    <w:right w:val="none" w:sz="0" w:space="0" w:color="auto"/>
                  </w:divBdr>
                </w:div>
                <w:div w:id="664207893">
                  <w:marLeft w:val="0"/>
                  <w:marRight w:val="0"/>
                  <w:marTop w:val="0"/>
                  <w:marBottom w:val="0"/>
                  <w:divBdr>
                    <w:top w:val="none" w:sz="0" w:space="0" w:color="auto"/>
                    <w:left w:val="none" w:sz="0" w:space="0" w:color="auto"/>
                    <w:bottom w:val="none" w:sz="0" w:space="0" w:color="auto"/>
                    <w:right w:val="none" w:sz="0" w:space="0" w:color="auto"/>
                  </w:divBdr>
                  <w:divsChild>
                    <w:div w:id="387002192">
                      <w:marLeft w:val="0"/>
                      <w:marRight w:val="0"/>
                      <w:marTop w:val="0"/>
                      <w:marBottom w:val="0"/>
                      <w:divBdr>
                        <w:top w:val="none" w:sz="0" w:space="0" w:color="auto"/>
                        <w:left w:val="none" w:sz="0" w:space="0" w:color="auto"/>
                        <w:bottom w:val="none" w:sz="0" w:space="0" w:color="auto"/>
                        <w:right w:val="none" w:sz="0" w:space="0" w:color="auto"/>
                      </w:divBdr>
                    </w:div>
                  </w:divsChild>
                </w:div>
                <w:div w:id="664211968">
                  <w:marLeft w:val="0"/>
                  <w:marRight w:val="0"/>
                  <w:marTop w:val="0"/>
                  <w:marBottom w:val="0"/>
                  <w:divBdr>
                    <w:top w:val="none" w:sz="0" w:space="0" w:color="auto"/>
                    <w:left w:val="none" w:sz="0" w:space="0" w:color="auto"/>
                    <w:bottom w:val="none" w:sz="0" w:space="0" w:color="auto"/>
                    <w:right w:val="none" w:sz="0" w:space="0" w:color="auto"/>
                  </w:divBdr>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 w:id="664359394">
                  <w:marLeft w:val="0"/>
                  <w:marRight w:val="75"/>
                  <w:marTop w:val="0"/>
                  <w:marBottom w:val="0"/>
                  <w:divBdr>
                    <w:top w:val="none" w:sz="0" w:space="0" w:color="auto"/>
                    <w:left w:val="none" w:sz="0" w:space="0" w:color="auto"/>
                    <w:bottom w:val="none" w:sz="0" w:space="0" w:color="auto"/>
                    <w:right w:val="none" w:sz="0" w:space="0" w:color="auto"/>
                  </w:divBdr>
                </w:div>
                <w:div w:id="664405689">
                  <w:marLeft w:val="0"/>
                  <w:marRight w:val="0"/>
                  <w:marTop w:val="0"/>
                  <w:marBottom w:val="21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64628986">
                  <w:marLeft w:val="0"/>
                  <w:marRight w:val="0"/>
                  <w:marTop w:val="0"/>
                  <w:marBottom w:val="0"/>
                  <w:divBdr>
                    <w:top w:val="none" w:sz="0" w:space="0" w:color="auto"/>
                    <w:left w:val="none" w:sz="0" w:space="0" w:color="auto"/>
                    <w:bottom w:val="none" w:sz="0" w:space="0" w:color="auto"/>
                    <w:right w:val="none" w:sz="0" w:space="0" w:color="auto"/>
                  </w:divBdr>
                </w:div>
                <w:div w:id="664865349">
                  <w:marLeft w:val="0"/>
                  <w:marRight w:val="0"/>
                  <w:marTop w:val="0"/>
                  <w:marBottom w:val="0"/>
                  <w:divBdr>
                    <w:top w:val="none" w:sz="0" w:space="0" w:color="auto"/>
                    <w:left w:val="none" w:sz="0" w:space="0" w:color="auto"/>
                    <w:bottom w:val="none" w:sz="0" w:space="0" w:color="auto"/>
                    <w:right w:val="none" w:sz="0" w:space="0" w:color="auto"/>
                  </w:divBdr>
                </w:div>
                <w:div w:id="664939275">
                  <w:marLeft w:val="0"/>
                  <w:marRight w:val="0"/>
                  <w:marTop w:val="0"/>
                  <w:marBottom w:val="0"/>
                  <w:divBdr>
                    <w:top w:val="none" w:sz="0" w:space="0" w:color="auto"/>
                    <w:left w:val="none" w:sz="0" w:space="0" w:color="auto"/>
                    <w:bottom w:val="none" w:sz="0" w:space="0" w:color="auto"/>
                    <w:right w:val="none" w:sz="0" w:space="0" w:color="auto"/>
                  </w:divBdr>
                </w:div>
                <w:div w:id="665087846">
                  <w:marLeft w:val="0"/>
                  <w:marRight w:val="0"/>
                  <w:marTop w:val="375"/>
                  <w:marBottom w:val="0"/>
                  <w:divBdr>
                    <w:top w:val="none" w:sz="0" w:space="0" w:color="auto"/>
                    <w:left w:val="none" w:sz="0" w:space="0" w:color="auto"/>
                    <w:bottom w:val="none" w:sz="0" w:space="0" w:color="auto"/>
                    <w:right w:val="none" w:sz="0" w:space="0" w:color="auto"/>
                  </w:divBdr>
                </w:div>
                <w:div w:id="665130665">
                  <w:marLeft w:val="0"/>
                  <w:marRight w:val="0"/>
                  <w:marTop w:val="0"/>
                  <w:marBottom w:val="0"/>
                  <w:divBdr>
                    <w:top w:val="none" w:sz="0" w:space="0" w:color="auto"/>
                    <w:left w:val="none" w:sz="0" w:space="0" w:color="auto"/>
                    <w:bottom w:val="none" w:sz="0" w:space="0" w:color="auto"/>
                    <w:right w:val="none" w:sz="0" w:space="0" w:color="auto"/>
                  </w:divBdr>
                </w:div>
                <w:div w:id="665211855">
                  <w:marLeft w:val="0"/>
                  <w:marRight w:val="0"/>
                  <w:marTop w:val="0"/>
                  <w:marBottom w:val="0"/>
                  <w:divBdr>
                    <w:top w:val="none" w:sz="0" w:space="0" w:color="auto"/>
                    <w:left w:val="none" w:sz="0" w:space="0" w:color="auto"/>
                    <w:bottom w:val="none" w:sz="0" w:space="0" w:color="auto"/>
                    <w:right w:val="none" w:sz="0" w:space="0" w:color="auto"/>
                  </w:divBdr>
                </w:div>
                <w:div w:id="665400624">
                  <w:marLeft w:val="0"/>
                  <w:marRight w:val="0"/>
                  <w:marTop w:val="0"/>
                  <w:marBottom w:val="0"/>
                  <w:divBdr>
                    <w:top w:val="none" w:sz="0" w:space="0" w:color="auto"/>
                    <w:left w:val="none" w:sz="0" w:space="0" w:color="auto"/>
                    <w:bottom w:val="none" w:sz="0" w:space="0" w:color="auto"/>
                    <w:right w:val="none" w:sz="0" w:space="0" w:color="auto"/>
                  </w:divBdr>
                </w:div>
                <w:div w:id="665477957">
                  <w:marLeft w:val="0"/>
                  <w:marRight w:val="0"/>
                  <w:marTop w:val="0"/>
                  <w:marBottom w:val="0"/>
                  <w:divBdr>
                    <w:top w:val="none" w:sz="0" w:space="0" w:color="auto"/>
                    <w:left w:val="none" w:sz="0" w:space="0" w:color="auto"/>
                    <w:bottom w:val="none" w:sz="0" w:space="0" w:color="auto"/>
                    <w:right w:val="none" w:sz="0" w:space="0" w:color="auto"/>
                  </w:divBdr>
                  <w:divsChild>
                    <w:div w:id="1250894771">
                      <w:marLeft w:val="0"/>
                      <w:marRight w:val="75"/>
                      <w:marTop w:val="0"/>
                      <w:marBottom w:val="0"/>
                      <w:divBdr>
                        <w:top w:val="none" w:sz="0" w:space="0" w:color="auto"/>
                        <w:left w:val="none" w:sz="0" w:space="0" w:color="auto"/>
                        <w:bottom w:val="none" w:sz="0" w:space="0" w:color="auto"/>
                        <w:right w:val="none" w:sz="0" w:space="0" w:color="auto"/>
                      </w:divBdr>
                    </w:div>
                  </w:divsChild>
                </w:div>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
                  </w:divsChild>
                </w:div>
                <w:div w:id="665521473">
                  <w:marLeft w:val="0"/>
                  <w:marRight w:val="0"/>
                  <w:marTop w:val="0"/>
                  <w:marBottom w:val="0"/>
                  <w:divBdr>
                    <w:top w:val="none" w:sz="0" w:space="0" w:color="auto"/>
                    <w:left w:val="none" w:sz="0" w:space="0" w:color="auto"/>
                    <w:bottom w:val="none" w:sz="0" w:space="0" w:color="auto"/>
                    <w:right w:val="none" w:sz="0" w:space="0" w:color="auto"/>
                  </w:divBdr>
                </w:div>
                <w:div w:id="665597828">
                  <w:marLeft w:val="0"/>
                  <w:marRight w:val="0"/>
                  <w:marTop w:val="0"/>
                  <w:marBottom w:val="0"/>
                  <w:divBdr>
                    <w:top w:val="none" w:sz="0" w:space="0" w:color="auto"/>
                    <w:left w:val="none" w:sz="0" w:space="0" w:color="auto"/>
                    <w:bottom w:val="none" w:sz="0" w:space="0" w:color="auto"/>
                    <w:right w:val="none" w:sz="0" w:space="0" w:color="auto"/>
                  </w:divBdr>
                </w:div>
                <w:div w:id="665745112">
                  <w:marLeft w:val="0"/>
                  <w:marRight w:val="0"/>
                  <w:marTop w:val="0"/>
                  <w:marBottom w:val="0"/>
                  <w:divBdr>
                    <w:top w:val="none" w:sz="0" w:space="0" w:color="auto"/>
                    <w:left w:val="none" w:sz="0" w:space="0" w:color="auto"/>
                    <w:bottom w:val="none" w:sz="0" w:space="0" w:color="auto"/>
                    <w:right w:val="none" w:sz="0" w:space="0" w:color="auto"/>
                  </w:divBdr>
                </w:div>
                <w:div w:id="665863317">
                  <w:marLeft w:val="0"/>
                  <w:marRight w:val="135"/>
                  <w:marTop w:val="0"/>
                  <w:marBottom w:val="0"/>
                  <w:divBdr>
                    <w:top w:val="none" w:sz="0" w:space="0" w:color="auto"/>
                    <w:left w:val="none" w:sz="0" w:space="0" w:color="auto"/>
                    <w:bottom w:val="none" w:sz="0" w:space="0" w:color="auto"/>
                    <w:right w:val="none" w:sz="0" w:space="0" w:color="auto"/>
                  </w:divBdr>
                </w:div>
                <w:div w:id="665977815">
                  <w:marLeft w:val="0"/>
                  <w:marRight w:val="0"/>
                  <w:marTop w:val="0"/>
                  <w:marBottom w:val="0"/>
                  <w:divBdr>
                    <w:top w:val="none" w:sz="0" w:space="0" w:color="auto"/>
                    <w:left w:val="none" w:sz="0" w:space="0" w:color="auto"/>
                    <w:bottom w:val="none" w:sz="0" w:space="0" w:color="auto"/>
                    <w:right w:val="none" w:sz="0" w:space="0" w:color="auto"/>
                  </w:divBdr>
                </w:div>
                <w:div w:id="666127972">
                  <w:marLeft w:val="0"/>
                  <w:marRight w:val="0"/>
                  <w:marTop w:val="0"/>
                  <w:marBottom w:val="0"/>
                  <w:divBdr>
                    <w:top w:val="none" w:sz="0" w:space="0" w:color="auto"/>
                    <w:left w:val="none" w:sz="0" w:space="0" w:color="auto"/>
                    <w:bottom w:val="none" w:sz="0" w:space="0" w:color="auto"/>
                    <w:right w:val="none" w:sz="0" w:space="0" w:color="auto"/>
                  </w:divBdr>
                </w:div>
                <w:div w:id="666135906">
                  <w:marLeft w:val="0"/>
                  <w:marRight w:val="0"/>
                  <w:marTop w:val="0"/>
                  <w:marBottom w:val="0"/>
                  <w:divBdr>
                    <w:top w:val="none" w:sz="0" w:space="0" w:color="auto"/>
                    <w:left w:val="none" w:sz="0" w:space="0" w:color="auto"/>
                    <w:bottom w:val="none" w:sz="0" w:space="0" w:color="auto"/>
                    <w:right w:val="none" w:sz="0" w:space="0" w:color="auto"/>
                  </w:divBdr>
                </w:div>
                <w:div w:id="666204604">
                  <w:marLeft w:val="0"/>
                  <w:marRight w:val="0"/>
                  <w:marTop w:val="225"/>
                  <w:marBottom w:val="0"/>
                  <w:divBdr>
                    <w:top w:val="none" w:sz="0" w:space="0" w:color="auto"/>
                    <w:left w:val="none" w:sz="0" w:space="0" w:color="auto"/>
                    <w:bottom w:val="none" w:sz="0" w:space="0" w:color="auto"/>
                    <w:right w:val="none" w:sz="0" w:space="0" w:color="auto"/>
                  </w:divBdr>
                </w:div>
                <w:div w:id="666397175">
                  <w:marLeft w:val="0"/>
                  <w:marRight w:val="0"/>
                  <w:marTop w:val="0"/>
                  <w:marBottom w:val="0"/>
                  <w:divBdr>
                    <w:top w:val="none" w:sz="0" w:space="0" w:color="auto"/>
                    <w:left w:val="none" w:sz="0" w:space="0" w:color="auto"/>
                    <w:bottom w:val="none" w:sz="0" w:space="0" w:color="auto"/>
                    <w:right w:val="none" w:sz="0" w:space="0" w:color="auto"/>
                  </w:divBdr>
                </w:div>
                <w:div w:id="666832149">
                  <w:marLeft w:val="0"/>
                  <w:marRight w:val="0"/>
                  <w:marTop w:val="0"/>
                  <w:marBottom w:val="0"/>
                  <w:divBdr>
                    <w:top w:val="none" w:sz="0" w:space="0" w:color="auto"/>
                    <w:left w:val="none" w:sz="0" w:space="0" w:color="auto"/>
                    <w:bottom w:val="none" w:sz="0" w:space="0" w:color="auto"/>
                    <w:right w:val="none" w:sz="0" w:space="0" w:color="auto"/>
                  </w:divBdr>
                </w:div>
                <w:div w:id="666834690">
                  <w:marLeft w:val="0"/>
                  <w:marRight w:val="0"/>
                  <w:marTop w:val="0"/>
                  <w:marBottom w:val="0"/>
                  <w:divBdr>
                    <w:top w:val="none" w:sz="0" w:space="0" w:color="auto"/>
                    <w:left w:val="none" w:sz="0" w:space="0" w:color="auto"/>
                    <w:bottom w:val="none" w:sz="0" w:space="0" w:color="auto"/>
                    <w:right w:val="none" w:sz="0" w:space="0" w:color="auto"/>
                  </w:divBdr>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sChild>
                </w:div>
                <w:div w:id="667442341">
                  <w:marLeft w:val="0"/>
                  <w:marRight w:val="0"/>
                  <w:marTop w:val="0"/>
                  <w:marBottom w:val="0"/>
                  <w:divBdr>
                    <w:top w:val="none" w:sz="0" w:space="0" w:color="auto"/>
                    <w:left w:val="none" w:sz="0" w:space="0" w:color="auto"/>
                    <w:bottom w:val="none" w:sz="0" w:space="0" w:color="auto"/>
                    <w:right w:val="none" w:sz="0" w:space="0" w:color="auto"/>
                  </w:divBdr>
                </w:div>
                <w:div w:id="667903519">
                  <w:marLeft w:val="0"/>
                  <w:marRight w:val="0"/>
                  <w:marTop w:val="0"/>
                  <w:marBottom w:val="0"/>
                  <w:divBdr>
                    <w:top w:val="none" w:sz="0" w:space="0" w:color="auto"/>
                    <w:left w:val="none" w:sz="0" w:space="0" w:color="auto"/>
                    <w:bottom w:val="none" w:sz="0" w:space="0" w:color="auto"/>
                    <w:right w:val="none" w:sz="0" w:space="0" w:color="auto"/>
                  </w:divBdr>
                </w:div>
                <w:div w:id="667944142">
                  <w:marLeft w:val="0"/>
                  <w:marRight w:val="0"/>
                  <w:marTop w:val="0"/>
                  <w:marBottom w:val="0"/>
                  <w:divBdr>
                    <w:top w:val="none" w:sz="0" w:space="0" w:color="auto"/>
                    <w:left w:val="none" w:sz="0" w:space="0" w:color="auto"/>
                    <w:bottom w:val="none" w:sz="0" w:space="0" w:color="auto"/>
                    <w:right w:val="none" w:sz="0" w:space="0" w:color="auto"/>
                  </w:divBdr>
                  <w:divsChild>
                    <w:div w:id="277373002">
                      <w:marLeft w:val="0"/>
                      <w:marRight w:val="0"/>
                      <w:marTop w:val="0"/>
                      <w:marBottom w:val="0"/>
                      <w:divBdr>
                        <w:top w:val="none" w:sz="0" w:space="0" w:color="auto"/>
                        <w:left w:val="none" w:sz="0" w:space="0" w:color="auto"/>
                        <w:bottom w:val="none" w:sz="0" w:space="0" w:color="auto"/>
                        <w:right w:val="none" w:sz="0" w:space="0" w:color="auto"/>
                      </w:divBdr>
                    </w:div>
                  </w:divsChild>
                </w:div>
                <w:div w:id="668140561">
                  <w:marLeft w:val="0"/>
                  <w:marRight w:val="0"/>
                  <w:marTop w:val="225"/>
                  <w:marBottom w:val="0"/>
                  <w:divBdr>
                    <w:top w:val="none" w:sz="0" w:space="0" w:color="auto"/>
                    <w:left w:val="none" w:sz="0" w:space="0" w:color="auto"/>
                    <w:bottom w:val="none" w:sz="0" w:space="0" w:color="auto"/>
                    <w:right w:val="none" w:sz="0" w:space="0" w:color="auto"/>
                  </w:divBdr>
                </w:div>
                <w:div w:id="668170632">
                  <w:marLeft w:val="0"/>
                  <w:marRight w:val="0"/>
                  <w:marTop w:val="0"/>
                  <w:marBottom w:val="0"/>
                  <w:divBdr>
                    <w:top w:val="none" w:sz="0" w:space="0" w:color="auto"/>
                    <w:left w:val="none" w:sz="0" w:space="0" w:color="auto"/>
                    <w:bottom w:val="none" w:sz="0" w:space="0" w:color="auto"/>
                    <w:right w:val="none" w:sz="0" w:space="0" w:color="auto"/>
                  </w:divBdr>
                </w:div>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 w:id="668487935">
                  <w:marLeft w:val="0"/>
                  <w:marRight w:val="0"/>
                  <w:marTop w:val="0"/>
                  <w:marBottom w:val="0"/>
                  <w:divBdr>
                    <w:top w:val="none" w:sz="0" w:space="0" w:color="auto"/>
                    <w:left w:val="none" w:sz="0" w:space="0" w:color="auto"/>
                    <w:bottom w:val="none" w:sz="0" w:space="0" w:color="auto"/>
                    <w:right w:val="none" w:sz="0" w:space="0" w:color="auto"/>
                  </w:divBdr>
                </w:div>
                <w:div w:id="668559383">
                  <w:marLeft w:val="0"/>
                  <w:marRight w:val="0"/>
                  <w:marTop w:val="0"/>
                  <w:marBottom w:val="0"/>
                  <w:divBdr>
                    <w:top w:val="none" w:sz="0" w:space="0" w:color="auto"/>
                    <w:left w:val="none" w:sz="0" w:space="0" w:color="auto"/>
                    <w:bottom w:val="none" w:sz="0" w:space="0" w:color="auto"/>
                    <w:right w:val="none" w:sz="0" w:space="0" w:color="auto"/>
                  </w:divBdr>
                  <w:divsChild>
                    <w:div w:id="205070713">
                      <w:marLeft w:val="0"/>
                      <w:marRight w:val="0"/>
                      <w:marTop w:val="0"/>
                      <w:marBottom w:val="0"/>
                      <w:divBdr>
                        <w:top w:val="none" w:sz="0" w:space="0" w:color="auto"/>
                        <w:left w:val="none" w:sz="0" w:space="0" w:color="auto"/>
                        <w:bottom w:val="none" w:sz="0" w:space="0" w:color="auto"/>
                        <w:right w:val="none" w:sz="0" w:space="0" w:color="auto"/>
                      </w:divBdr>
                      <w:divsChild>
                        <w:div w:id="63186872">
                          <w:marLeft w:val="0"/>
                          <w:marRight w:val="30"/>
                          <w:marTop w:val="0"/>
                          <w:marBottom w:val="0"/>
                          <w:divBdr>
                            <w:top w:val="none" w:sz="0" w:space="0" w:color="auto"/>
                            <w:left w:val="none" w:sz="0" w:space="0" w:color="auto"/>
                            <w:bottom w:val="none" w:sz="0" w:space="0" w:color="auto"/>
                            <w:right w:val="none" w:sz="0" w:space="0" w:color="auto"/>
                          </w:divBdr>
                          <w:divsChild>
                            <w:div w:id="104739917">
                              <w:marLeft w:val="0"/>
                              <w:marRight w:val="0"/>
                              <w:marTop w:val="0"/>
                              <w:marBottom w:val="0"/>
                              <w:divBdr>
                                <w:top w:val="none" w:sz="0" w:space="0" w:color="auto"/>
                                <w:left w:val="none" w:sz="0" w:space="0" w:color="auto"/>
                                <w:bottom w:val="none" w:sz="0" w:space="0" w:color="auto"/>
                                <w:right w:val="none" w:sz="0" w:space="0" w:color="auto"/>
                              </w:divBdr>
                            </w:div>
                          </w:divsChild>
                        </w:div>
                        <w:div w:id="182130346">
                          <w:marLeft w:val="0"/>
                          <w:marRight w:val="30"/>
                          <w:marTop w:val="0"/>
                          <w:marBottom w:val="0"/>
                          <w:divBdr>
                            <w:top w:val="none" w:sz="0" w:space="0" w:color="auto"/>
                            <w:left w:val="none" w:sz="0" w:space="0" w:color="auto"/>
                            <w:bottom w:val="none" w:sz="0" w:space="0" w:color="auto"/>
                            <w:right w:val="none" w:sz="0" w:space="0" w:color="auto"/>
                          </w:divBdr>
                        </w:div>
                        <w:div w:id="610891405">
                          <w:marLeft w:val="0"/>
                          <w:marRight w:val="30"/>
                          <w:marTop w:val="0"/>
                          <w:marBottom w:val="0"/>
                          <w:divBdr>
                            <w:top w:val="none" w:sz="0" w:space="0" w:color="auto"/>
                            <w:left w:val="none" w:sz="0" w:space="0" w:color="auto"/>
                            <w:bottom w:val="none" w:sz="0" w:space="0" w:color="auto"/>
                            <w:right w:val="none" w:sz="0" w:space="0" w:color="auto"/>
                          </w:divBdr>
                        </w:div>
                        <w:div w:id="663049239">
                          <w:marLeft w:val="0"/>
                          <w:marRight w:val="30"/>
                          <w:marTop w:val="0"/>
                          <w:marBottom w:val="0"/>
                          <w:divBdr>
                            <w:top w:val="none" w:sz="0" w:space="0" w:color="auto"/>
                            <w:left w:val="none" w:sz="0" w:space="0" w:color="auto"/>
                            <w:bottom w:val="none" w:sz="0" w:space="0" w:color="auto"/>
                            <w:right w:val="none" w:sz="0" w:space="0" w:color="auto"/>
                          </w:divBdr>
                          <w:divsChild>
                            <w:div w:id="1007488052">
                              <w:marLeft w:val="0"/>
                              <w:marRight w:val="0"/>
                              <w:marTop w:val="0"/>
                              <w:marBottom w:val="0"/>
                              <w:divBdr>
                                <w:top w:val="none" w:sz="0" w:space="0" w:color="auto"/>
                                <w:left w:val="none" w:sz="0" w:space="0" w:color="auto"/>
                                <w:bottom w:val="none" w:sz="0" w:space="0" w:color="auto"/>
                                <w:right w:val="none" w:sz="0" w:space="0" w:color="auto"/>
                              </w:divBdr>
                            </w:div>
                          </w:divsChild>
                        </w:div>
                        <w:div w:id="687877013">
                          <w:marLeft w:val="0"/>
                          <w:marRight w:val="30"/>
                          <w:marTop w:val="0"/>
                          <w:marBottom w:val="0"/>
                          <w:divBdr>
                            <w:top w:val="none" w:sz="0" w:space="0" w:color="auto"/>
                            <w:left w:val="none" w:sz="0" w:space="0" w:color="auto"/>
                            <w:bottom w:val="none" w:sz="0" w:space="0" w:color="auto"/>
                            <w:right w:val="none" w:sz="0" w:space="0" w:color="auto"/>
                          </w:divBdr>
                        </w:div>
                        <w:div w:id="793254160">
                          <w:marLeft w:val="0"/>
                          <w:marRight w:val="30"/>
                          <w:marTop w:val="0"/>
                          <w:marBottom w:val="0"/>
                          <w:divBdr>
                            <w:top w:val="none" w:sz="0" w:space="0" w:color="auto"/>
                            <w:left w:val="none" w:sz="0" w:space="0" w:color="auto"/>
                            <w:bottom w:val="none" w:sz="0" w:space="0" w:color="auto"/>
                            <w:right w:val="none" w:sz="0" w:space="0" w:color="auto"/>
                          </w:divBdr>
                          <w:divsChild>
                            <w:div w:id="871461874">
                              <w:marLeft w:val="0"/>
                              <w:marRight w:val="0"/>
                              <w:marTop w:val="0"/>
                              <w:marBottom w:val="0"/>
                              <w:divBdr>
                                <w:top w:val="none" w:sz="0" w:space="0" w:color="auto"/>
                                <w:left w:val="none" w:sz="0" w:space="0" w:color="auto"/>
                                <w:bottom w:val="none" w:sz="0" w:space="0" w:color="auto"/>
                                <w:right w:val="none" w:sz="0" w:space="0" w:color="auto"/>
                              </w:divBdr>
                            </w:div>
                          </w:divsChild>
                        </w:div>
                        <w:div w:id="1339893425">
                          <w:marLeft w:val="0"/>
                          <w:marRight w:val="30"/>
                          <w:marTop w:val="0"/>
                          <w:marBottom w:val="0"/>
                          <w:divBdr>
                            <w:top w:val="none" w:sz="0" w:space="0" w:color="auto"/>
                            <w:left w:val="none" w:sz="0" w:space="0" w:color="auto"/>
                            <w:bottom w:val="none" w:sz="0" w:space="0" w:color="auto"/>
                            <w:right w:val="none" w:sz="0" w:space="0" w:color="auto"/>
                          </w:divBdr>
                          <w:divsChild>
                            <w:div w:id="6574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827303">
                  <w:marLeft w:val="0"/>
                  <w:marRight w:val="0"/>
                  <w:marTop w:val="0"/>
                  <w:marBottom w:val="0"/>
                  <w:divBdr>
                    <w:top w:val="none" w:sz="0" w:space="0" w:color="auto"/>
                    <w:left w:val="none" w:sz="0" w:space="0" w:color="auto"/>
                    <w:bottom w:val="none" w:sz="0" w:space="0" w:color="auto"/>
                    <w:right w:val="none" w:sz="0" w:space="0" w:color="auto"/>
                  </w:divBdr>
                </w:div>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
                  </w:divsChild>
                </w:div>
                <w:div w:id="668949760">
                  <w:marLeft w:val="0"/>
                  <w:marRight w:val="0"/>
                  <w:marTop w:val="0"/>
                  <w:marBottom w:val="0"/>
                  <w:divBdr>
                    <w:top w:val="none" w:sz="0" w:space="0" w:color="auto"/>
                    <w:left w:val="none" w:sz="0" w:space="0" w:color="auto"/>
                    <w:bottom w:val="none" w:sz="0" w:space="0" w:color="auto"/>
                    <w:right w:val="none" w:sz="0" w:space="0" w:color="auto"/>
                  </w:divBdr>
                </w:div>
                <w:div w:id="669021388">
                  <w:marLeft w:val="0"/>
                  <w:marRight w:val="0"/>
                  <w:marTop w:val="0"/>
                  <w:marBottom w:val="0"/>
                  <w:divBdr>
                    <w:top w:val="none" w:sz="0" w:space="0" w:color="auto"/>
                    <w:left w:val="none" w:sz="0" w:space="0" w:color="auto"/>
                    <w:bottom w:val="none" w:sz="0" w:space="0" w:color="auto"/>
                    <w:right w:val="none" w:sz="0" w:space="0" w:color="auto"/>
                  </w:divBdr>
                </w:div>
                <w:div w:id="669408536">
                  <w:marLeft w:val="0"/>
                  <w:marRight w:val="0"/>
                  <w:marTop w:val="0"/>
                  <w:marBottom w:val="180"/>
                  <w:divBdr>
                    <w:top w:val="none" w:sz="0" w:space="0" w:color="auto"/>
                    <w:left w:val="none" w:sz="0" w:space="0" w:color="auto"/>
                    <w:bottom w:val="none" w:sz="0" w:space="0" w:color="auto"/>
                    <w:right w:val="none" w:sz="0" w:space="0" w:color="auto"/>
                  </w:divBdr>
                </w:div>
                <w:div w:id="669454226">
                  <w:marLeft w:val="0"/>
                  <w:marRight w:val="0"/>
                  <w:marTop w:val="0"/>
                  <w:marBottom w:val="0"/>
                  <w:divBdr>
                    <w:top w:val="none" w:sz="0" w:space="0" w:color="auto"/>
                    <w:left w:val="none" w:sz="0" w:space="0" w:color="auto"/>
                    <w:bottom w:val="none" w:sz="0" w:space="0" w:color="auto"/>
                    <w:right w:val="none" w:sz="0" w:space="0" w:color="auto"/>
                  </w:divBdr>
                </w:div>
                <w:div w:id="669522061">
                  <w:marLeft w:val="0"/>
                  <w:marRight w:val="0"/>
                  <w:marTop w:val="0"/>
                  <w:marBottom w:val="0"/>
                  <w:divBdr>
                    <w:top w:val="none" w:sz="0" w:space="0" w:color="auto"/>
                    <w:left w:val="none" w:sz="0" w:space="0" w:color="auto"/>
                    <w:bottom w:val="none" w:sz="0" w:space="0" w:color="auto"/>
                    <w:right w:val="none" w:sz="0" w:space="0" w:color="auto"/>
                  </w:divBdr>
                  <w:divsChild>
                    <w:div w:id="1142232750">
                      <w:marLeft w:val="0"/>
                      <w:marRight w:val="0"/>
                      <w:marTop w:val="0"/>
                      <w:marBottom w:val="0"/>
                      <w:divBdr>
                        <w:top w:val="none" w:sz="0" w:space="0" w:color="auto"/>
                        <w:left w:val="none" w:sz="0" w:space="0" w:color="auto"/>
                        <w:bottom w:val="none" w:sz="0" w:space="0" w:color="auto"/>
                        <w:right w:val="none" w:sz="0" w:space="0" w:color="auto"/>
                      </w:divBdr>
                    </w:div>
                  </w:divsChild>
                </w:div>
                <w:div w:id="669604226">
                  <w:marLeft w:val="0"/>
                  <w:marRight w:val="0"/>
                  <w:marTop w:val="0"/>
                  <w:marBottom w:val="0"/>
                  <w:divBdr>
                    <w:top w:val="none" w:sz="0" w:space="0" w:color="auto"/>
                    <w:left w:val="none" w:sz="0" w:space="0" w:color="auto"/>
                    <w:bottom w:val="none" w:sz="0" w:space="0" w:color="auto"/>
                    <w:right w:val="none" w:sz="0" w:space="0" w:color="auto"/>
                  </w:divBdr>
                </w:div>
                <w:div w:id="669605794">
                  <w:marLeft w:val="0"/>
                  <w:marRight w:val="75"/>
                  <w:marTop w:val="0"/>
                  <w:marBottom w:val="0"/>
                  <w:divBdr>
                    <w:top w:val="none" w:sz="0" w:space="0" w:color="auto"/>
                    <w:left w:val="none" w:sz="0" w:space="0" w:color="auto"/>
                    <w:bottom w:val="none" w:sz="0" w:space="0" w:color="auto"/>
                    <w:right w:val="none" w:sz="0" w:space="0" w:color="auto"/>
                  </w:divBdr>
                </w:div>
                <w:div w:id="669648996">
                  <w:marLeft w:val="0"/>
                  <w:marRight w:val="0"/>
                  <w:marTop w:val="0"/>
                  <w:marBottom w:val="0"/>
                  <w:divBdr>
                    <w:top w:val="none" w:sz="0" w:space="0" w:color="auto"/>
                    <w:left w:val="none" w:sz="0" w:space="0" w:color="auto"/>
                    <w:bottom w:val="none" w:sz="0" w:space="0" w:color="auto"/>
                    <w:right w:val="none" w:sz="0" w:space="0" w:color="auto"/>
                  </w:divBdr>
                </w:div>
                <w:div w:id="669716838">
                  <w:marLeft w:val="0"/>
                  <w:marRight w:val="0"/>
                  <w:marTop w:val="0"/>
                  <w:marBottom w:val="0"/>
                  <w:divBdr>
                    <w:top w:val="none" w:sz="0" w:space="0" w:color="auto"/>
                    <w:left w:val="none" w:sz="0" w:space="0" w:color="auto"/>
                    <w:bottom w:val="none" w:sz="0" w:space="0" w:color="auto"/>
                    <w:right w:val="none" w:sz="0" w:space="0" w:color="auto"/>
                  </w:divBdr>
                </w:div>
                <w:div w:id="669720452">
                  <w:marLeft w:val="0"/>
                  <w:marRight w:val="0"/>
                  <w:marTop w:val="0"/>
                  <w:marBottom w:val="0"/>
                  <w:divBdr>
                    <w:top w:val="none" w:sz="0" w:space="0" w:color="auto"/>
                    <w:left w:val="none" w:sz="0" w:space="0" w:color="auto"/>
                    <w:bottom w:val="none" w:sz="0" w:space="0" w:color="auto"/>
                    <w:right w:val="none" w:sz="0" w:space="0" w:color="auto"/>
                  </w:divBdr>
                </w:div>
                <w:div w:id="669874554">
                  <w:marLeft w:val="0"/>
                  <w:marRight w:val="0"/>
                  <w:marTop w:val="0"/>
                  <w:marBottom w:val="0"/>
                  <w:divBdr>
                    <w:top w:val="none" w:sz="0" w:space="0" w:color="auto"/>
                    <w:left w:val="none" w:sz="0" w:space="0" w:color="auto"/>
                    <w:bottom w:val="none" w:sz="0" w:space="0" w:color="auto"/>
                    <w:right w:val="none" w:sz="0" w:space="0" w:color="auto"/>
                  </w:divBdr>
                </w:div>
                <w:div w:id="669909026">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 w:id="670182599">
                  <w:marLeft w:val="0"/>
                  <w:marRight w:val="0"/>
                  <w:marTop w:val="0"/>
                  <w:marBottom w:val="0"/>
                  <w:divBdr>
                    <w:top w:val="none" w:sz="0" w:space="0" w:color="auto"/>
                    <w:left w:val="none" w:sz="0" w:space="0" w:color="auto"/>
                    <w:bottom w:val="none" w:sz="0" w:space="0" w:color="auto"/>
                    <w:right w:val="none" w:sz="0" w:space="0" w:color="auto"/>
                  </w:divBdr>
                  <w:divsChild>
                    <w:div w:id="1091005669">
                      <w:marLeft w:val="0"/>
                      <w:marRight w:val="0"/>
                      <w:marTop w:val="0"/>
                      <w:marBottom w:val="0"/>
                      <w:divBdr>
                        <w:top w:val="none" w:sz="0" w:space="0" w:color="auto"/>
                        <w:left w:val="none" w:sz="0" w:space="0" w:color="auto"/>
                        <w:bottom w:val="none" w:sz="0" w:space="0" w:color="auto"/>
                        <w:right w:val="none" w:sz="0" w:space="0" w:color="auto"/>
                      </w:divBdr>
                    </w:div>
                  </w:divsChild>
                </w:div>
                <w:div w:id="670258723">
                  <w:marLeft w:val="0"/>
                  <w:marRight w:val="0"/>
                  <w:marTop w:val="0"/>
                  <w:marBottom w:val="0"/>
                  <w:divBdr>
                    <w:top w:val="none" w:sz="0" w:space="0" w:color="auto"/>
                    <w:left w:val="none" w:sz="0" w:space="0" w:color="auto"/>
                    <w:bottom w:val="none" w:sz="0" w:space="0" w:color="auto"/>
                    <w:right w:val="none" w:sz="0" w:space="0" w:color="auto"/>
                  </w:divBdr>
                  <w:divsChild>
                    <w:div w:id="807824556">
                      <w:marLeft w:val="0"/>
                      <w:marRight w:val="0"/>
                      <w:marTop w:val="0"/>
                      <w:marBottom w:val="0"/>
                      <w:divBdr>
                        <w:top w:val="none" w:sz="0" w:space="0" w:color="auto"/>
                        <w:left w:val="none" w:sz="0" w:space="0" w:color="auto"/>
                        <w:bottom w:val="none" w:sz="0" w:space="0" w:color="auto"/>
                        <w:right w:val="none" w:sz="0" w:space="0" w:color="auto"/>
                      </w:divBdr>
                    </w:div>
                  </w:divsChild>
                </w:div>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41538">
                  <w:marLeft w:val="0"/>
                  <w:marRight w:val="0"/>
                  <w:marTop w:val="0"/>
                  <w:marBottom w:val="0"/>
                  <w:divBdr>
                    <w:top w:val="none" w:sz="0" w:space="0" w:color="auto"/>
                    <w:left w:val="none" w:sz="0" w:space="0" w:color="auto"/>
                    <w:bottom w:val="none" w:sz="0" w:space="0" w:color="auto"/>
                    <w:right w:val="none" w:sz="0" w:space="0" w:color="auto"/>
                  </w:divBdr>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
                <w:div w:id="671100758">
                  <w:marLeft w:val="0"/>
                  <w:marRight w:val="0"/>
                  <w:marTop w:val="300"/>
                  <w:marBottom w:val="300"/>
                  <w:divBdr>
                    <w:top w:val="none" w:sz="0" w:space="0" w:color="auto"/>
                    <w:left w:val="none" w:sz="0" w:space="0" w:color="auto"/>
                    <w:bottom w:val="none" w:sz="0" w:space="0" w:color="auto"/>
                    <w:right w:val="none" w:sz="0" w:space="0" w:color="auto"/>
                  </w:divBdr>
                </w:div>
                <w:div w:id="671178297">
                  <w:marLeft w:val="0"/>
                  <w:marRight w:val="0"/>
                  <w:marTop w:val="0"/>
                  <w:marBottom w:val="0"/>
                  <w:divBdr>
                    <w:top w:val="none" w:sz="0" w:space="0" w:color="auto"/>
                    <w:left w:val="none" w:sz="0" w:space="0" w:color="auto"/>
                    <w:bottom w:val="none" w:sz="0" w:space="0" w:color="auto"/>
                    <w:right w:val="none" w:sz="0" w:space="0" w:color="auto"/>
                  </w:divBdr>
                </w:div>
                <w:div w:id="671225515">
                  <w:marLeft w:val="0"/>
                  <w:marRight w:val="0"/>
                  <w:marTop w:val="0"/>
                  <w:marBottom w:val="75"/>
                  <w:divBdr>
                    <w:top w:val="none" w:sz="0" w:space="0" w:color="auto"/>
                    <w:left w:val="none" w:sz="0" w:space="0" w:color="auto"/>
                    <w:bottom w:val="none" w:sz="0" w:space="0" w:color="auto"/>
                    <w:right w:val="none" w:sz="0" w:space="0" w:color="auto"/>
                  </w:divBdr>
                </w:div>
                <w:div w:id="671446437">
                  <w:marLeft w:val="0"/>
                  <w:marRight w:val="0"/>
                  <w:marTop w:val="0"/>
                  <w:marBottom w:val="0"/>
                  <w:divBdr>
                    <w:top w:val="none" w:sz="0" w:space="0" w:color="auto"/>
                    <w:left w:val="none" w:sz="0" w:space="0" w:color="auto"/>
                    <w:bottom w:val="none" w:sz="0" w:space="0" w:color="auto"/>
                    <w:right w:val="none" w:sz="0" w:space="0" w:color="auto"/>
                  </w:divBdr>
                </w:div>
                <w:div w:id="671683962">
                  <w:marLeft w:val="0"/>
                  <w:marRight w:val="0"/>
                  <w:marTop w:val="0"/>
                  <w:marBottom w:val="0"/>
                  <w:divBdr>
                    <w:top w:val="none" w:sz="0" w:space="0" w:color="auto"/>
                    <w:left w:val="none" w:sz="0" w:space="0" w:color="auto"/>
                    <w:bottom w:val="none" w:sz="0" w:space="0" w:color="auto"/>
                    <w:right w:val="none" w:sz="0" w:space="0" w:color="auto"/>
                  </w:divBdr>
                  <w:divsChild>
                    <w:div w:id="867063378">
                      <w:marLeft w:val="0"/>
                      <w:marRight w:val="0"/>
                      <w:marTop w:val="0"/>
                      <w:marBottom w:val="0"/>
                      <w:divBdr>
                        <w:top w:val="none" w:sz="0" w:space="0" w:color="auto"/>
                        <w:left w:val="none" w:sz="0" w:space="0" w:color="auto"/>
                        <w:bottom w:val="none" w:sz="0" w:space="0" w:color="auto"/>
                        <w:right w:val="none" w:sz="0" w:space="0" w:color="auto"/>
                      </w:divBdr>
                    </w:div>
                  </w:divsChild>
                </w:div>
                <w:div w:id="671760241">
                  <w:marLeft w:val="0"/>
                  <w:marRight w:val="0"/>
                  <w:marTop w:val="0"/>
                  <w:marBottom w:val="0"/>
                  <w:divBdr>
                    <w:top w:val="none" w:sz="0" w:space="0" w:color="auto"/>
                    <w:left w:val="none" w:sz="0" w:space="0" w:color="auto"/>
                    <w:bottom w:val="none" w:sz="0" w:space="0" w:color="auto"/>
                    <w:right w:val="none" w:sz="0" w:space="0" w:color="auto"/>
                  </w:divBdr>
                </w:div>
                <w:div w:id="671837358">
                  <w:marLeft w:val="0"/>
                  <w:marRight w:val="0"/>
                  <w:marTop w:val="0"/>
                  <w:marBottom w:val="0"/>
                  <w:divBdr>
                    <w:top w:val="none" w:sz="0" w:space="0" w:color="auto"/>
                    <w:left w:val="none" w:sz="0" w:space="0" w:color="auto"/>
                    <w:bottom w:val="none" w:sz="0" w:space="0" w:color="auto"/>
                    <w:right w:val="none" w:sz="0" w:space="0" w:color="auto"/>
                  </w:divBdr>
                </w:div>
                <w:div w:id="672029472">
                  <w:marLeft w:val="0"/>
                  <w:marRight w:val="30"/>
                  <w:marTop w:val="0"/>
                  <w:marBottom w:val="0"/>
                  <w:divBdr>
                    <w:top w:val="none" w:sz="0" w:space="0" w:color="auto"/>
                    <w:left w:val="none" w:sz="0" w:space="0" w:color="auto"/>
                    <w:bottom w:val="none" w:sz="0" w:space="0" w:color="auto"/>
                    <w:right w:val="none" w:sz="0" w:space="0" w:color="auto"/>
                  </w:divBdr>
                  <w:divsChild>
                    <w:div w:id="277610987">
                      <w:marLeft w:val="0"/>
                      <w:marRight w:val="0"/>
                      <w:marTop w:val="0"/>
                      <w:marBottom w:val="0"/>
                      <w:divBdr>
                        <w:top w:val="none" w:sz="0" w:space="0" w:color="auto"/>
                        <w:left w:val="none" w:sz="0" w:space="0" w:color="auto"/>
                        <w:bottom w:val="none" w:sz="0" w:space="0" w:color="auto"/>
                        <w:right w:val="none" w:sz="0" w:space="0" w:color="auto"/>
                      </w:divBdr>
                    </w:div>
                  </w:divsChild>
                </w:div>
                <w:div w:id="672102753">
                  <w:marLeft w:val="0"/>
                  <w:marRight w:val="0"/>
                  <w:marTop w:val="0"/>
                  <w:marBottom w:val="0"/>
                  <w:divBdr>
                    <w:top w:val="none" w:sz="0" w:space="0" w:color="auto"/>
                    <w:left w:val="none" w:sz="0" w:space="0" w:color="auto"/>
                    <w:bottom w:val="none" w:sz="0" w:space="0" w:color="auto"/>
                    <w:right w:val="none" w:sz="0" w:space="0" w:color="auto"/>
                  </w:divBdr>
                </w:div>
                <w:div w:id="672296176">
                  <w:marLeft w:val="0"/>
                  <w:marRight w:val="30"/>
                  <w:marTop w:val="0"/>
                  <w:marBottom w:val="0"/>
                  <w:divBdr>
                    <w:top w:val="none" w:sz="0" w:space="0" w:color="auto"/>
                    <w:left w:val="none" w:sz="0" w:space="0" w:color="auto"/>
                    <w:bottom w:val="none" w:sz="0" w:space="0" w:color="auto"/>
                    <w:right w:val="none" w:sz="0" w:space="0" w:color="auto"/>
                  </w:divBdr>
                  <w:divsChild>
                    <w:div w:id="894050701">
                      <w:marLeft w:val="0"/>
                      <w:marRight w:val="0"/>
                      <w:marTop w:val="0"/>
                      <w:marBottom w:val="0"/>
                      <w:divBdr>
                        <w:top w:val="none" w:sz="0" w:space="0" w:color="auto"/>
                        <w:left w:val="none" w:sz="0" w:space="0" w:color="auto"/>
                        <w:bottom w:val="none" w:sz="0" w:space="0" w:color="auto"/>
                        <w:right w:val="none" w:sz="0" w:space="0" w:color="auto"/>
                      </w:divBdr>
                    </w:div>
                  </w:divsChild>
                </w:div>
                <w:div w:id="672532220">
                  <w:marLeft w:val="0"/>
                  <w:marRight w:val="0"/>
                  <w:marTop w:val="0"/>
                  <w:marBottom w:val="0"/>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672801937">
                  <w:marLeft w:val="0"/>
                  <w:marRight w:val="0"/>
                  <w:marTop w:val="0"/>
                  <w:marBottom w:val="0"/>
                  <w:divBdr>
                    <w:top w:val="none" w:sz="0" w:space="0" w:color="auto"/>
                    <w:left w:val="none" w:sz="0" w:space="0" w:color="auto"/>
                    <w:bottom w:val="none" w:sz="0" w:space="0" w:color="auto"/>
                    <w:right w:val="none" w:sz="0" w:space="0" w:color="auto"/>
                  </w:divBdr>
                </w:div>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
                  </w:divsChild>
                </w:div>
                <w:div w:id="672878129">
                  <w:marLeft w:val="0"/>
                  <w:marRight w:val="0"/>
                  <w:marTop w:val="0"/>
                  <w:marBottom w:val="0"/>
                  <w:divBdr>
                    <w:top w:val="none" w:sz="0" w:space="0" w:color="auto"/>
                    <w:left w:val="none" w:sz="0" w:space="0" w:color="auto"/>
                    <w:bottom w:val="none" w:sz="0" w:space="0" w:color="auto"/>
                    <w:right w:val="none" w:sz="0" w:space="0" w:color="auto"/>
                  </w:divBdr>
                </w:div>
                <w:div w:id="672952457">
                  <w:marLeft w:val="0"/>
                  <w:marRight w:val="0"/>
                  <w:marTop w:val="0"/>
                  <w:marBottom w:val="0"/>
                  <w:divBdr>
                    <w:top w:val="none" w:sz="0" w:space="0" w:color="auto"/>
                    <w:left w:val="none" w:sz="0" w:space="0" w:color="auto"/>
                    <w:bottom w:val="none" w:sz="0" w:space="0" w:color="auto"/>
                    <w:right w:val="none" w:sz="0" w:space="0" w:color="auto"/>
                  </w:divBdr>
                </w:div>
                <w:div w:id="673265224">
                  <w:marLeft w:val="0"/>
                  <w:marRight w:val="0"/>
                  <w:marTop w:val="0"/>
                  <w:marBottom w:val="0"/>
                  <w:divBdr>
                    <w:top w:val="none" w:sz="0" w:space="0" w:color="auto"/>
                    <w:left w:val="none" w:sz="0" w:space="0" w:color="auto"/>
                    <w:bottom w:val="none" w:sz="0" w:space="0" w:color="auto"/>
                    <w:right w:val="none" w:sz="0" w:space="0" w:color="auto"/>
                  </w:divBdr>
                </w:div>
                <w:div w:id="673336515">
                  <w:marLeft w:val="0"/>
                  <w:marRight w:val="0"/>
                  <w:marTop w:val="0"/>
                  <w:marBottom w:val="0"/>
                  <w:divBdr>
                    <w:top w:val="none" w:sz="0" w:space="0" w:color="auto"/>
                    <w:left w:val="none" w:sz="0" w:space="0" w:color="auto"/>
                    <w:bottom w:val="none" w:sz="0" w:space="0" w:color="auto"/>
                    <w:right w:val="none" w:sz="0" w:space="0" w:color="auto"/>
                  </w:divBdr>
                </w:div>
                <w:div w:id="673411356">
                  <w:marLeft w:val="0"/>
                  <w:marRight w:val="0"/>
                  <w:marTop w:val="0"/>
                  <w:marBottom w:val="0"/>
                  <w:divBdr>
                    <w:top w:val="none" w:sz="0" w:space="0" w:color="auto"/>
                    <w:left w:val="none" w:sz="0" w:space="0" w:color="auto"/>
                    <w:bottom w:val="none" w:sz="0" w:space="0" w:color="auto"/>
                    <w:right w:val="none" w:sz="0" w:space="0" w:color="auto"/>
                  </w:divBdr>
                </w:div>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184549">
                  <w:marLeft w:val="0"/>
                  <w:marRight w:val="0"/>
                  <w:marTop w:val="0"/>
                  <w:marBottom w:val="0"/>
                  <w:divBdr>
                    <w:top w:val="none" w:sz="0" w:space="0" w:color="auto"/>
                    <w:left w:val="none" w:sz="0" w:space="0" w:color="auto"/>
                    <w:bottom w:val="none" w:sz="0" w:space="0" w:color="auto"/>
                    <w:right w:val="none" w:sz="0" w:space="0" w:color="auto"/>
                  </w:divBdr>
                </w:div>
                <w:div w:id="674259714">
                  <w:marLeft w:val="0"/>
                  <w:marRight w:val="0"/>
                  <w:marTop w:val="0"/>
                  <w:marBottom w:val="0"/>
                  <w:divBdr>
                    <w:top w:val="none" w:sz="0" w:space="0" w:color="auto"/>
                    <w:left w:val="none" w:sz="0" w:space="0" w:color="auto"/>
                    <w:bottom w:val="none" w:sz="0" w:space="0" w:color="auto"/>
                    <w:right w:val="none" w:sz="0" w:space="0" w:color="auto"/>
                  </w:divBdr>
                  <w:divsChild>
                    <w:div w:id="1101029555">
                      <w:marLeft w:val="0"/>
                      <w:marRight w:val="0"/>
                      <w:marTop w:val="0"/>
                      <w:marBottom w:val="0"/>
                      <w:divBdr>
                        <w:top w:val="none" w:sz="0" w:space="0" w:color="auto"/>
                        <w:left w:val="none" w:sz="0" w:space="0" w:color="auto"/>
                        <w:bottom w:val="none" w:sz="0" w:space="0" w:color="auto"/>
                        <w:right w:val="none" w:sz="0" w:space="0" w:color="auto"/>
                      </w:divBdr>
                    </w:div>
                    <w:div w:id="1269435661">
                      <w:marLeft w:val="0"/>
                      <w:marRight w:val="0"/>
                      <w:marTop w:val="0"/>
                      <w:marBottom w:val="0"/>
                      <w:divBdr>
                        <w:top w:val="none" w:sz="0" w:space="0" w:color="auto"/>
                        <w:left w:val="none" w:sz="0" w:space="0" w:color="auto"/>
                        <w:bottom w:val="none" w:sz="0" w:space="0" w:color="auto"/>
                        <w:right w:val="none" w:sz="0" w:space="0" w:color="auto"/>
                      </w:divBdr>
                    </w:div>
                  </w:divsChild>
                </w:div>
                <w:div w:id="674265637">
                  <w:marLeft w:val="0"/>
                  <w:marRight w:val="0"/>
                  <w:marTop w:val="0"/>
                  <w:marBottom w:val="21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
                  </w:divsChild>
                </w:div>
                <w:div w:id="674766046">
                  <w:marLeft w:val="0"/>
                  <w:marRight w:val="0"/>
                  <w:marTop w:val="0"/>
                  <w:marBottom w:val="0"/>
                  <w:divBdr>
                    <w:top w:val="none" w:sz="0" w:space="0" w:color="auto"/>
                    <w:left w:val="none" w:sz="0" w:space="0" w:color="auto"/>
                    <w:bottom w:val="none" w:sz="0" w:space="0" w:color="auto"/>
                    <w:right w:val="none" w:sz="0" w:space="0" w:color="auto"/>
                  </w:divBdr>
                </w:div>
                <w:div w:id="674890408">
                  <w:marLeft w:val="0"/>
                  <w:marRight w:val="0"/>
                  <w:marTop w:val="0"/>
                  <w:marBottom w:val="0"/>
                  <w:divBdr>
                    <w:top w:val="none" w:sz="0" w:space="0" w:color="auto"/>
                    <w:left w:val="none" w:sz="0" w:space="0" w:color="auto"/>
                    <w:bottom w:val="none" w:sz="0" w:space="0" w:color="auto"/>
                    <w:right w:val="none" w:sz="0" w:space="0" w:color="auto"/>
                  </w:divBdr>
                </w:div>
                <w:div w:id="674960608">
                  <w:marLeft w:val="0"/>
                  <w:marRight w:val="0"/>
                  <w:marTop w:val="0"/>
                  <w:marBottom w:val="0"/>
                  <w:divBdr>
                    <w:top w:val="none" w:sz="0" w:space="0" w:color="auto"/>
                    <w:left w:val="none" w:sz="0" w:space="0" w:color="auto"/>
                    <w:bottom w:val="none" w:sz="0" w:space="0" w:color="auto"/>
                    <w:right w:val="none" w:sz="0" w:space="0" w:color="auto"/>
                  </w:divBdr>
                  <w:divsChild>
                    <w:div w:id="946811014">
                      <w:marLeft w:val="0"/>
                      <w:marRight w:val="0"/>
                      <w:marTop w:val="0"/>
                      <w:marBottom w:val="30"/>
                      <w:divBdr>
                        <w:top w:val="none" w:sz="0" w:space="0" w:color="auto"/>
                        <w:left w:val="none" w:sz="0" w:space="0" w:color="auto"/>
                        <w:bottom w:val="none" w:sz="0" w:space="0" w:color="auto"/>
                        <w:right w:val="none" w:sz="0" w:space="0" w:color="auto"/>
                      </w:divBdr>
                      <w:divsChild>
                        <w:div w:id="456334966">
                          <w:marLeft w:val="0"/>
                          <w:marRight w:val="0"/>
                          <w:marTop w:val="0"/>
                          <w:marBottom w:val="0"/>
                          <w:divBdr>
                            <w:top w:val="none" w:sz="0" w:space="0" w:color="auto"/>
                            <w:left w:val="none" w:sz="0" w:space="0" w:color="auto"/>
                            <w:bottom w:val="none" w:sz="0" w:space="0" w:color="auto"/>
                            <w:right w:val="none" w:sz="0" w:space="0" w:color="auto"/>
                          </w:divBdr>
                          <w:divsChild>
                            <w:div w:id="277839619">
                              <w:marLeft w:val="0"/>
                              <w:marRight w:val="0"/>
                              <w:marTop w:val="0"/>
                              <w:marBottom w:val="0"/>
                              <w:divBdr>
                                <w:top w:val="none" w:sz="0" w:space="0" w:color="auto"/>
                                <w:left w:val="none" w:sz="0" w:space="0" w:color="auto"/>
                                <w:bottom w:val="none" w:sz="0" w:space="0" w:color="auto"/>
                                <w:right w:val="none" w:sz="0" w:space="0" w:color="auto"/>
                              </w:divBdr>
                            </w:div>
                            <w:div w:id="1028721391">
                              <w:marLeft w:val="0"/>
                              <w:marRight w:val="0"/>
                              <w:marTop w:val="0"/>
                              <w:marBottom w:val="0"/>
                              <w:divBdr>
                                <w:top w:val="none" w:sz="0" w:space="0" w:color="auto"/>
                                <w:left w:val="none" w:sz="0" w:space="0" w:color="auto"/>
                                <w:bottom w:val="none" w:sz="0" w:space="0" w:color="auto"/>
                                <w:right w:val="none" w:sz="0" w:space="0" w:color="auto"/>
                              </w:divBdr>
                            </w:div>
                            <w:div w:id="1134788409">
                              <w:marLeft w:val="0"/>
                              <w:marRight w:val="0"/>
                              <w:marTop w:val="0"/>
                              <w:marBottom w:val="0"/>
                              <w:divBdr>
                                <w:top w:val="none" w:sz="0" w:space="0" w:color="auto"/>
                                <w:left w:val="none" w:sz="0" w:space="0" w:color="auto"/>
                                <w:bottom w:val="none" w:sz="0" w:space="0" w:color="auto"/>
                                <w:right w:val="none" w:sz="0" w:space="0" w:color="auto"/>
                              </w:divBdr>
                              <w:divsChild>
                                <w:div w:id="1092508763">
                                  <w:marLeft w:val="0"/>
                                  <w:marRight w:val="0"/>
                                  <w:marTop w:val="0"/>
                                  <w:marBottom w:val="0"/>
                                  <w:divBdr>
                                    <w:top w:val="none" w:sz="0" w:space="0" w:color="auto"/>
                                    <w:left w:val="none" w:sz="0" w:space="0" w:color="auto"/>
                                    <w:bottom w:val="none" w:sz="0" w:space="0" w:color="auto"/>
                                    <w:right w:val="none" w:sz="0" w:space="0" w:color="auto"/>
                                  </w:divBdr>
                                  <w:divsChild>
                                    <w:div w:id="10023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2892">
                              <w:marLeft w:val="0"/>
                              <w:marRight w:val="0"/>
                              <w:marTop w:val="0"/>
                              <w:marBottom w:val="0"/>
                              <w:divBdr>
                                <w:top w:val="none" w:sz="0" w:space="0" w:color="auto"/>
                                <w:left w:val="none" w:sz="0" w:space="0" w:color="auto"/>
                                <w:bottom w:val="none" w:sz="0" w:space="0" w:color="auto"/>
                                <w:right w:val="none" w:sz="0" w:space="0" w:color="auto"/>
                              </w:divBdr>
                              <w:divsChild>
                                <w:div w:id="776095641">
                                  <w:marLeft w:val="0"/>
                                  <w:marRight w:val="0"/>
                                  <w:marTop w:val="0"/>
                                  <w:marBottom w:val="0"/>
                                  <w:divBdr>
                                    <w:top w:val="none" w:sz="0" w:space="0" w:color="auto"/>
                                    <w:left w:val="none" w:sz="0" w:space="0" w:color="auto"/>
                                    <w:bottom w:val="none" w:sz="0" w:space="0" w:color="auto"/>
                                    <w:right w:val="none" w:sz="0" w:space="0" w:color="auto"/>
                                  </w:divBdr>
                                  <w:divsChild>
                                    <w:div w:id="1089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4855">
                  <w:marLeft w:val="0"/>
                  <w:marRight w:val="0"/>
                  <w:marTop w:val="0"/>
                  <w:marBottom w:val="0"/>
                  <w:divBdr>
                    <w:top w:val="none" w:sz="0" w:space="0" w:color="auto"/>
                    <w:left w:val="none" w:sz="0" w:space="0" w:color="auto"/>
                    <w:bottom w:val="none" w:sz="0" w:space="0" w:color="auto"/>
                    <w:right w:val="none" w:sz="0" w:space="0" w:color="auto"/>
                  </w:divBdr>
                  <w:divsChild>
                    <w:div w:id="97330963">
                      <w:marLeft w:val="0"/>
                      <w:marRight w:val="0"/>
                      <w:marTop w:val="0"/>
                      <w:marBottom w:val="0"/>
                      <w:divBdr>
                        <w:top w:val="none" w:sz="0" w:space="0" w:color="auto"/>
                        <w:left w:val="none" w:sz="0" w:space="0" w:color="auto"/>
                        <w:bottom w:val="none" w:sz="0" w:space="0" w:color="auto"/>
                        <w:right w:val="none" w:sz="0" w:space="0" w:color="auto"/>
                      </w:divBdr>
                    </w:div>
                  </w:divsChild>
                </w:div>
                <w:div w:id="675117317">
                  <w:marLeft w:val="0"/>
                  <w:marRight w:val="0"/>
                  <w:marTop w:val="0"/>
                  <w:marBottom w:val="0"/>
                  <w:divBdr>
                    <w:top w:val="none" w:sz="0" w:space="0" w:color="auto"/>
                    <w:left w:val="none" w:sz="0" w:space="0" w:color="auto"/>
                    <w:bottom w:val="none" w:sz="0" w:space="0" w:color="auto"/>
                    <w:right w:val="none" w:sz="0" w:space="0" w:color="auto"/>
                  </w:divBdr>
                  <w:divsChild>
                    <w:div w:id="1217080691">
                      <w:marLeft w:val="0"/>
                      <w:marRight w:val="0"/>
                      <w:marTop w:val="0"/>
                      <w:marBottom w:val="0"/>
                      <w:divBdr>
                        <w:top w:val="none" w:sz="0" w:space="0" w:color="auto"/>
                        <w:left w:val="none" w:sz="0" w:space="0" w:color="auto"/>
                        <w:bottom w:val="none" w:sz="0" w:space="0" w:color="auto"/>
                        <w:right w:val="none" w:sz="0" w:space="0" w:color="auto"/>
                      </w:divBdr>
                    </w:div>
                  </w:divsChild>
                </w:div>
                <w:div w:id="675419280">
                  <w:marLeft w:val="0"/>
                  <w:marRight w:val="0"/>
                  <w:marTop w:val="150"/>
                  <w:marBottom w:val="0"/>
                  <w:divBdr>
                    <w:top w:val="none" w:sz="0" w:space="0" w:color="auto"/>
                    <w:left w:val="none" w:sz="0" w:space="0" w:color="auto"/>
                    <w:bottom w:val="none" w:sz="0" w:space="0" w:color="auto"/>
                    <w:right w:val="none" w:sz="0" w:space="0" w:color="auto"/>
                  </w:divBdr>
                </w:div>
                <w:div w:id="675692918">
                  <w:marLeft w:val="-135"/>
                  <w:marRight w:val="0"/>
                  <w:marTop w:val="0"/>
                  <w:marBottom w:val="0"/>
                  <w:divBdr>
                    <w:top w:val="none" w:sz="0" w:space="0" w:color="auto"/>
                    <w:left w:val="none" w:sz="0" w:space="0" w:color="auto"/>
                    <w:bottom w:val="none" w:sz="0" w:space="0" w:color="auto"/>
                    <w:right w:val="none" w:sz="0" w:space="0" w:color="auto"/>
                  </w:divBdr>
                </w:div>
                <w:div w:id="675807234">
                  <w:marLeft w:val="0"/>
                  <w:marRight w:val="0"/>
                  <w:marTop w:val="0"/>
                  <w:marBottom w:val="0"/>
                  <w:divBdr>
                    <w:top w:val="none" w:sz="0" w:space="0" w:color="auto"/>
                    <w:left w:val="none" w:sz="0" w:space="0" w:color="auto"/>
                    <w:bottom w:val="none" w:sz="0" w:space="0" w:color="auto"/>
                    <w:right w:val="none" w:sz="0" w:space="0" w:color="auto"/>
                  </w:divBdr>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959159">
                  <w:marLeft w:val="0"/>
                  <w:marRight w:val="0"/>
                  <w:marTop w:val="90"/>
                  <w:marBottom w:val="0"/>
                  <w:divBdr>
                    <w:top w:val="none" w:sz="0" w:space="0" w:color="auto"/>
                    <w:left w:val="none" w:sz="0" w:space="0" w:color="auto"/>
                    <w:bottom w:val="none" w:sz="0" w:space="0" w:color="auto"/>
                    <w:right w:val="none" w:sz="0" w:space="0" w:color="auto"/>
                  </w:divBdr>
                </w:div>
                <w:div w:id="675962167">
                  <w:marLeft w:val="0"/>
                  <w:marRight w:val="0"/>
                  <w:marTop w:val="0"/>
                  <w:marBottom w:val="0"/>
                  <w:divBdr>
                    <w:top w:val="none" w:sz="0" w:space="0" w:color="auto"/>
                    <w:left w:val="none" w:sz="0" w:space="0" w:color="auto"/>
                    <w:bottom w:val="none" w:sz="0" w:space="0" w:color="auto"/>
                    <w:right w:val="none" w:sz="0" w:space="0" w:color="auto"/>
                  </w:divBdr>
                  <w:divsChild>
                    <w:div w:id="878249161">
                      <w:marLeft w:val="900"/>
                      <w:marRight w:val="900"/>
                      <w:marTop w:val="480"/>
                      <w:marBottom w:val="480"/>
                      <w:divBdr>
                        <w:top w:val="none" w:sz="0" w:space="0" w:color="auto"/>
                        <w:left w:val="none" w:sz="0" w:space="0" w:color="auto"/>
                        <w:bottom w:val="none" w:sz="0" w:space="0" w:color="auto"/>
                        <w:right w:val="none" w:sz="0" w:space="0" w:color="auto"/>
                      </w:divBdr>
                    </w:div>
                  </w:divsChild>
                </w:div>
                <w:div w:id="675963790">
                  <w:marLeft w:val="0"/>
                  <w:marRight w:val="0"/>
                  <w:marTop w:val="0"/>
                  <w:marBottom w:val="0"/>
                  <w:divBdr>
                    <w:top w:val="none" w:sz="0" w:space="0" w:color="auto"/>
                    <w:left w:val="none" w:sz="0" w:space="0" w:color="auto"/>
                    <w:bottom w:val="none" w:sz="0" w:space="0" w:color="auto"/>
                    <w:right w:val="none" w:sz="0" w:space="0" w:color="auto"/>
                  </w:divBdr>
                </w:div>
                <w:div w:id="676036406">
                  <w:marLeft w:val="0"/>
                  <w:marRight w:val="0"/>
                  <w:marTop w:val="0"/>
                  <w:marBottom w:val="0"/>
                  <w:divBdr>
                    <w:top w:val="none" w:sz="0" w:space="0" w:color="auto"/>
                    <w:left w:val="none" w:sz="0" w:space="0" w:color="auto"/>
                    <w:bottom w:val="none" w:sz="0" w:space="0" w:color="auto"/>
                    <w:right w:val="none" w:sz="0" w:space="0" w:color="auto"/>
                  </w:divBdr>
                </w:div>
                <w:div w:id="676152704">
                  <w:marLeft w:val="0"/>
                  <w:marRight w:val="0"/>
                  <w:marTop w:val="0"/>
                  <w:marBottom w:val="0"/>
                  <w:divBdr>
                    <w:top w:val="none" w:sz="0" w:space="0" w:color="auto"/>
                    <w:left w:val="none" w:sz="0" w:space="0" w:color="auto"/>
                    <w:bottom w:val="none" w:sz="0" w:space="0" w:color="auto"/>
                    <w:right w:val="none" w:sz="0" w:space="0" w:color="auto"/>
                  </w:divBdr>
                </w:div>
                <w:div w:id="676154096">
                  <w:marLeft w:val="0"/>
                  <w:marRight w:val="0"/>
                  <w:marTop w:val="0"/>
                  <w:marBottom w:val="240"/>
                  <w:divBdr>
                    <w:top w:val="none" w:sz="0" w:space="0" w:color="auto"/>
                    <w:left w:val="none" w:sz="0" w:space="0" w:color="auto"/>
                    <w:bottom w:val="none" w:sz="0" w:space="0" w:color="auto"/>
                    <w:right w:val="none" w:sz="0" w:space="0" w:color="auto"/>
                  </w:divBdr>
                  <w:divsChild>
                    <w:div w:id="927422401">
                      <w:marLeft w:val="0"/>
                      <w:marRight w:val="0"/>
                      <w:marTop w:val="0"/>
                      <w:marBottom w:val="0"/>
                      <w:divBdr>
                        <w:top w:val="none" w:sz="0" w:space="0" w:color="auto"/>
                        <w:left w:val="none" w:sz="0" w:space="0" w:color="auto"/>
                        <w:bottom w:val="none" w:sz="0" w:space="0" w:color="auto"/>
                        <w:right w:val="none" w:sz="0" w:space="0" w:color="auto"/>
                      </w:divBdr>
                      <w:divsChild>
                        <w:div w:id="52101825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676620872">
                  <w:marLeft w:val="0"/>
                  <w:marRight w:val="0"/>
                  <w:marTop w:val="225"/>
                  <w:marBottom w:val="0"/>
                  <w:divBdr>
                    <w:top w:val="none" w:sz="0" w:space="0" w:color="auto"/>
                    <w:left w:val="none" w:sz="0" w:space="0" w:color="auto"/>
                    <w:bottom w:val="none" w:sz="0" w:space="0" w:color="auto"/>
                    <w:right w:val="none" w:sz="0" w:space="0" w:color="auto"/>
                  </w:divBdr>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76884221">
                  <w:marLeft w:val="0"/>
                  <w:marRight w:val="0"/>
                  <w:marTop w:val="0"/>
                  <w:marBottom w:val="0"/>
                  <w:divBdr>
                    <w:top w:val="none" w:sz="0" w:space="0" w:color="auto"/>
                    <w:left w:val="none" w:sz="0" w:space="0" w:color="auto"/>
                    <w:bottom w:val="none" w:sz="0" w:space="0" w:color="auto"/>
                    <w:right w:val="none" w:sz="0" w:space="0" w:color="auto"/>
                  </w:divBdr>
                </w:div>
                <w:div w:id="677073999">
                  <w:marLeft w:val="0"/>
                  <w:marRight w:val="0"/>
                  <w:marTop w:val="0"/>
                  <w:marBottom w:val="0"/>
                  <w:divBdr>
                    <w:top w:val="none" w:sz="0" w:space="0" w:color="auto"/>
                    <w:left w:val="none" w:sz="0" w:space="0" w:color="auto"/>
                    <w:bottom w:val="none" w:sz="0" w:space="0" w:color="auto"/>
                    <w:right w:val="none" w:sz="0" w:space="0" w:color="auto"/>
                  </w:divBdr>
                </w:div>
                <w:div w:id="677074362">
                  <w:marLeft w:val="0"/>
                  <w:marRight w:val="0"/>
                  <w:marTop w:val="180"/>
                  <w:marBottom w:val="0"/>
                  <w:divBdr>
                    <w:top w:val="none" w:sz="0" w:space="0" w:color="auto"/>
                    <w:left w:val="none" w:sz="0" w:space="0" w:color="auto"/>
                    <w:bottom w:val="none" w:sz="0" w:space="0" w:color="auto"/>
                    <w:right w:val="none" w:sz="0" w:space="0" w:color="auto"/>
                  </w:divBdr>
                </w:div>
                <w:div w:id="677195805">
                  <w:marLeft w:val="0"/>
                  <w:marRight w:val="0"/>
                  <w:marTop w:val="0"/>
                  <w:marBottom w:val="0"/>
                  <w:divBdr>
                    <w:top w:val="none" w:sz="0" w:space="0" w:color="auto"/>
                    <w:left w:val="none" w:sz="0" w:space="0" w:color="auto"/>
                    <w:bottom w:val="none" w:sz="0" w:space="0" w:color="auto"/>
                    <w:right w:val="none" w:sz="0" w:space="0" w:color="auto"/>
                  </w:divBdr>
                </w:div>
                <w:div w:id="677392610">
                  <w:marLeft w:val="0"/>
                  <w:marRight w:val="0"/>
                  <w:marTop w:val="0"/>
                  <w:marBottom w:val="0"/>
                  <w:divBdr>
                    <w:top w:val="none" w:sz="0" w:space="0" w:color="auto"/>
                    <w:left w:val="none" w:sz="0" w:space="0" w:color="auto"/>
                    <w:bottom w:val="none" w:sz="0" w:space="0" w:color="auto"/>
                    <w:right w:val="none" w:sz="0" w:space="0" w:color="auto"/>
                  </w:divBdr>
                </w:div>
                <w:div w:id="677463071">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677925987">
                  <w:marLeft w:val="0"/>
                  <w:marRight w:val="0"/>
                  <w:marTop w:val="0"/>
                  <w:marBottom w:val="75"/>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678048784">
                  <w:marLeft w:val="0"/>
                  <w:marRight w:val="0"/>
                  <w:marTop w:val="0"/>
                  <w:marBottom w:val="0"/>
                  <w:divBdr>
                    <w:top w:val="none" w:sz="0" w:space="0" w:color="auto"/>
                    <w:left w:val="none" w:sz="0" w:space="0" w:color="auto"/>
                    <w:bottom w:val="none" w:sz="0" w:space="0" w:color="auto"/>
                    <w:right w:val="none" w:sz="0" w:space="0" w:color="auto"/>
                  </w:divBdr>
                </w:div>
                <w:div w:id="678193150">
                  <w:marLeft w:val="0"/>
                  <w:marRight w:val="0"/>
                  <w:marTop w:val="0"/>
                  <w:marBottom w:val="0"/>
                  <w:divBdr>
                    <w:top w:val="none" w:sz="0" w:space="0" w:color="auto"/>
                    <w:left w:val="none" w:sz="0" w:space="0" w:color="auto"/>
                    <w:bottom w:val="none" w:sz="0" w:space="0" w:color="auto"/>
                    <w:right w:val="none" w:sz="0" w:space="0" w:color="auto"/>
                  </w:divBdr>
                </w:div>
                <w:div w:id="678316038">
                  <w:marLeft w:val="0"/>
                  <w:marRight w:val="0"/>
                  <w:marTop w:val="0"/>
                  <w:marBottom w:val="0"/>
                  <w:divBdr>
                    <w:top w:val="none" w:sz="0" w:space="0" w:color="auto"/>
                    <w:left w:val="none" w:sz="0" w:space="0" w:color="auto"/>
                    <w:bottom w:val="none" w:sz="0" w:space="0" w:color="auto"/>
                    <w:right w:val="none" w:sz="0" w:space="0" w:color="auto"/>
                  </w:divBdr>
                </w:div>
                <w:div w:id="678702943">
                  <w:marLeft w:val="0"/>
                  <w:marRight w:val="0"/>
                  <w:marTop w:val="0"/>
                  <w:marBottom w:val="0"/>
                  <w:divBdr>
                    <w:top w:val="none" w:sz="0" w:space="0" w:color="auto"/>
                    <w:left w:val="none" w:sz="0" w:space="0" w:color="auto"/>
                    <w:bottom w:val="none" w:sz="0" w:space="0" w:color="auto"/>
                    <w:right w:val="none" w:sz="0" w:space="0" w:color="auto"/>
                  </w:divBdr>
                  <w:divsChild>
                    <w:div w:id="1255939155">
                      <w:marLeft w:val="0"/>
                      <w:marRight w:val="0"/>
                      <w:marTop w:val="0"/>
                      <w:marBottom w:val="0"/>
                      <w:divBdr>
                        <w:top w:val="none" w:sz="0" w:space="0" w:color="auto"/>
                        <w:left w:val="none" w:sz="0" w:space="0" w:color="auto"/>
                        <w:bottom w:val="none" w:sz="0" w:space="0" w:color="auto"/>
                        <w:right w:val="none" w:sz="0" w:space="0" w:color="auto"/>
                      </w:divBdr>
                    </w:div>
                  </w:divsChild>
                </w:div>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88987">
                  <w:marLeft w:val="0"/>
                  <w:marRight w:val="540"/>
                  <w:marTop w:val="0"/>
                  <w:marBottom w:val="300"/>
                  <w:divBdr>
                    <w:top w:val="none" w:sz="0" w:space="0" w:color="auto"/>
                    <w:left w:val="none" w:sz="0" w:space="0" w:color="auto"/>
                    <w:bottom w:val="none" w:sz="0" w:space="0" w:color="auto"/>
                    <w:right w:val="none" w:sz="0" w:space="0" w:color="auto"/>
                  </w:divBdr>
                  <w:divsChild>
                    <w:div w:id="519705199">
                      <w:marLeft w:val="0"/>
                      <w:marRight w:val="0"/>
                      <w:marTop w:val="0"/>
                      <w:marBottom w:val="0"/>
                      <w:divBdr>
                        <w:top w:val="none" w:sz="0" w:space="0" w:color="auto"/>
                        <w:left w:val="none" w:sz="0" w:space="0" w:color="auto"/>
                        <w:bottom w:val="none" w:sz="0" w:space="0" w:color="auto"/>
                        <w:right w:val="none" w:sz="0" w:space="0" w:color="auto"/>
                      </w:divBdr>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7345">
                  <w:marLeft w:val="0"/>
                  <w:marRight w:val="30"/>
                  <w:marTop w:val="0"/>
                  <w:marBottom w:val="0"/>
                  <w:divBdr>
                    <w:top w:val="none" w:sz="0" w:space="0" w:color="auto"/>
                    <w:left w:val="none" w:sz="0" w:space="0" w:color="auto"/>
                    <w:bottom w:val="none" w:sz="0" w:space="0" w:color="auto"/>
                    <w:right w:val="none" w:sz="0" w:space="0" w:color="auto"/>
                  </w:divBdr>
                  <w:divsChild>
                    <w:div w:id="338242157">
                      <w:marLeft w:val="0"/>
                      <w:marRight w:val="0"/>
                      <w:marTop w:val="0"/>
                      <w:marBottom w:val="0"/>
                      <w:divBdr>
                        <w:top w:val="none" w:sz="0" w:space="0" w:color="auto"/>
                        <w:left w:val="none" w:sz="0" w:space="0" w:color="auto"/>
                        <w:bottom w:val="none" w:sz="0" w:space="0" w:color="auto"/>
                        <w:right w:val="none" w:sz="0" w:space="0" w:color="auto"/>
                      </w:divBdr>
                    </w:div>
                  </w:divsChild>
                </w:div>
                <w:div w:id="678970997">
                  <w:marLeft w:val="0"/>
                  <w:marRight w:val="0"/>
                  <w:marTop w:val="0"/>
                  <w:marBottom w:val="0"/>
                  <w:divBdr>
                    <w:top w:val="none" w:sz="0" w:space="0" w:color="auto"/>
                    <w:left w:val="none" w:sz="0" w:space="0" w:color="auto"/>
                    <w:bottom w:val="none" w:sz="0" w:space="0" w:color="auto"/>
                    <w:right w:val="none" w:sz="0" w:space="0" w:color="auto"/>
                  </w:divBdr>
                  <w:divsChild>
                    <w:div w:id="590353170">
                      <w:marLeft w:val="0"/>
                      <w:marRight w:val="0"/>
                      <w:marTop w:val="0"/>
                      <w:marBottom w:val="0"/>
                      <w:divBdr>
                        <w:top w:val="none" w:sz="0" w:space="0" w:color="auto"/>
                        <w:left w:val="none" w:sz="0" w:space="0" w:color="auto"/>
                        <w:bottom w:val="none" w:sz="0" w:space="0" w:color="auto"/>
                        <w:right w:val="none" w:sz="0" w:space="0" w:color="auto"/>
                      </w:divBdr>
                    </w:div>
                  </w:divsChild>
                </w:div>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sChild>
                </w:div>
                <w:div w:id="679307968">
                  <w:marLeft w:val="0"/>
                  <w:marRight w:val="0"/>
                  <w:marTop w:val="0"/>
                  <w:marBottom w:val="0"/>
                  <w:divBdr>
                    <w:top w:val="none" w:sz="0" w:space="0" w:color="auto"/>
                    <w:left w:val="none" w:sz="0" w:space="0" w:color="auto"/>
                    <w:bottom w:val="none" w:sz="0" w:space="0" w:color="auto"/>
                    <w:right w:val="none" w:sz="0" w:space="0" w:color="auto"/>
                  </w:divBdr>
                  <w:divsChild>
                    <w:div w:id="630283271">
                      <w:marLeft w:val="0"/>
                      <w:marRight w:val="0"/>
                      <w:marTop w:val="0"/>
                      <w:marBottom w:val="0"/>
                      <w:divBdr>
                        <w:top w:val="none" w:sz="0" w:space="0" w:color="auto"/>
                        <w:left w:val="none" w:sz="0" w:space="0" w:color="auto"/>
                        <w:bottom w:val="none" w:sz="0" w:space="0" w:color="auto"/>
                        <w:right w:val="none" w:sz="0" w:space="0" w:color="auto"/>
                      </w:divBdr>
                    </w:div>
                  </w:divsChild>
                </w:div>
                <w:div w:id="679356792">
                  <w:marLeft w:val="0"/>
                  <w:marRight w:val="0"/>
                  <w:marTop w:val="0"/>
                  <w:marBottom w:val="0"/>
                  <w:divBdr>
                    <w:top w:val="none" w:sz="0" w:space="0" w:color="auto"/>
                    <w:left w:val="none" w:sz="0" w:space="0" w:color="auto"/>
                    <w:bottom w:val="none" w:sz="0" w:space="0" w:color="auto"/>
                    <w:right w:val="none" w:sz="0" w:space="0" w:color="auto"/>
                  </w:divBdr>
                </w:div>
                <w:div w:id="679428384">
                  <w:marLeft w:val="0"/>
                  <w:marRight w:val="0"/>
                  <w:marTop w:val="0"/>
                  <w:marBottom w:val="0"/>
                  <w:divBdr>
                    <w:top w:val="none" w:sz="0" w:space="0" w:color="auto"/>
                    <w:left w:val="none" w:sz="0" w:space="0" w:color="auto"/>
                    <w:bottom w:val="none" w:sz="0" w:space="0" w:color="auto"/>
                    <w:right w:val="none" w:sz="0" w:space="0" w:color="auto"/>
                  </w:divBdr>
                </w:div>
                <w:div w:id="679435273">
                  <w:marLeft w:val="0"/>
                  <w:marRight w:val="0"/>
                  <w:marTop w:val="0"/>
                  <w:marBottom w:val="0"/>
                  <w:divBdr>
                    <w:top w:val="none" w:sz="0" w:space="0" w:color="auto"/>
                    <w:left w:val="none" w:sz="0" w:space="0" w:color="auto"/>
                    <w:bottom w:val="none" w:sz="0" w:space="0" w:color="auto"/>
                    <w:right w:val="none" w:sz="0" w:space="0" w:color="auto"/>
                  </w:divBdr>
                </w:div>
                <w:div w:id="679545209">
                  <w:marLeft w:val="0"/>
                  <w:marRight w:val="30"/>
                  <w:marTop w:val="0"/>
                  <w:marBottom w:val="0"/>
                  <w:divBdr>
                    <w:top w:val="none" w:sz="0" w:space="0" w:color="auto"/>
                    <w:left w:val="none" w:sz="0" w:space="0" w:color="auto"/>
                    <w:bottom w:val="none" w:sz="0" w:space="0" w:color="auto"/>
                    <w:right w:val="none" w:sz="0" w:space="0" w:color="auto"/>
                  </w:divBdr>
                </w:div>
                <w:div w:id="679623146">
                  <w:marLeft w:val="0"/>
                  <w:marRight w:val="30"/>
                  <w:marTop w:val="0"/>
                  <w:marBottom w:val="0"/>
                  <w:divBdr>
                    <w:top w:val="none" w:sz="0" w:space="0" w:color="auto"/>
                    <w:left w:val="none" w:sz="0" w:space="0" w:color="auto"/>
                    <w:bottom w:val="none" w:sz="0" w:space="0" w:color="auto"/>
                    <w:right w:val="none" w:sz="0" w:space="0" w:color="auto"/>
                  </w:divBdr>
                  <w:divsChild>
                    <w:div w:id="786656078">
                      <w:marLeft w:val="0"/>
                      <w:marRight w:val="0"/>
                      <w:marTop w:val="0"/>
                      <w:marBottom w:val="0"/>
                      <w:divBdr>
                        <w:top w:val="none" w:sz="0" w:space="0" w:color="auto"/>
                        <w:left w:val="none" w:sz="0" w:space="0" w:color="auto"/>
                        <w:bottom w:val="none" w:sz="0" w:space="0" w:color="auto"/>
                        <w:right w:val="none" w:sz="0" w:space="0" w:color="auto"/>
                      </w:divBdr>
                    </w:div>
                  </w:divsChild>
                </w:div>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
                  </w:divsChild>
                </w:div>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679817826">
                  <w:marLeft w:val="0"/>
                  <w:marRight w:val="0"/>
                  <w:marTop w:val="0"/>
                  <w:marBottom w:val="0"/>
                  <w:divBdr>
                    <w:top w:val="none" w:sz="0" w:space="0" w:color="auto"/>
                    <w:left w:val="none" w:sz="0" w:space="0" w:color="auto"/>
                    <w:bottom w:val="none" w:sz="0" w:space="0" w:color="auto"/>
                    <w:right w:val="none" w:sz="0" w:space="0" w:color="auto"/>
                  </w:divBdr>
                  <w:divsChild>
                    <w:div w:id="1133669251">
                      <w:marLeft w:val="240"/>
                      <w:marRight w:val="240"/>
                      <w:marTop w:val="0"/>
                      <w:marBottom w:val="0"/>
                      <w:divBdr>
                        <w:top w:val="none" w:sz="0" w:space="0" w:color="auto"/>
                        <w:left w:val="none" w:sz="0" w:space="0" w:color="auto"/>
                        <w:bottom w:val="none" w:sz="0" w:space="0" w:color="auto"/>
                        <w:right w:val="none" w:sz="0" w:space="0" w:color="auto"/>
                      </w:divBdr>
                    </w:div>
                  </w:divsChild>
                </w:div>
                <w:div w:id="679889551">
                  <w:marLeft w:val="0"/>
                  <w:marRight w:val="0"/>
                  <w:marTop w:val="0"/>
                  <w:marBottom w:val="0"/>
                  <w:divBdr>
                    <w:top w:val="none" w:sz="0" w:space="0" w:color="auto"/>
                    <w:left w:val="none" w:sz="0" w:space="0" w:color="auto"/>
                    <w:bottom w:val="none" w:sz="0" w:space="0" w:color="auto"/>
                    <w:right w:val="none" w:sz="0" w:space="0" w:color="auto"/>
                  </w:divBdr>
                </w:div>
                <w:div w:id="679965720">
                  <w:marLeft w:val="0"/>
                  <w:marRight w:val="0"/>
                  <w:marTop w:val="0"/>
                  <w:marBottom w:val="0"/>
                  <w:divBdr>
                    <w:top w:val="none" w:sz="0" w:space="0" w:color="auto"/>
                    <w:left w:val="none" w:sz="0" w:space="0" w:color="auto"/>
                    <w:bottom w:val="none" w:sz="0" w:space="0" w:color="auto"/>
                    <w:right w:val="none" w:sz="0" w:space="0" w:color="auto"/>
                  </w:divBdr>
                </w:div>
                <w:div w:id="680007559">
                  <w:marLeft w:val="0"/>
                  <w:marRight w:val="0"/>
                  <w:marTop w:val="0"/>
                  <w:marBottom w:val="0"/>
                  <w:divBdr>
                    <w:top w:val="none" w:sz="0" w:space="0" w:color="auto"/>
                    <w:left w:val="none" w:sz="0" w:space="0" w:color="auto"/>
                    <w:bottom w:val="none" w:sz="0" w:space="0" w:color="auto"/>
                    <w:right w:val="none" w:sz="0" w:space="0" w:color="auto"/>
                  </w:divBdr>
                </w:div>
                <w:div w:id="680089014">
                  <w:marLeft w:val="0"/>
                  <w:marRight w:val="0"/>
                  <w:marTop w:val="0"/>
                  <w:marBottom w:val="0"/>
                  <w:divBdr>
                    <w:top w:val="none" w:sz="0" w:space="0" w:color="auto"/>
                    <w:left w:val="none" w:sz="0" w:space="0" w:color="auto"/>
                    <w:bottom w:val="none" w:sz="0" w:space="0" w:color="auto"/>
                    <w:right w:val="none" w:sz="0" w:space="0" w:color="auto"/>
                  </w:divBdr>
                </w:div>
                <w:div w:id="680159466">
                  <w:marLeft w:val="0"/>
                  <w:marRight w:val="0"/>
                  <w:marTop w:val="0"/>
                  <w:marBottom w:val="0"/>
                  <w:divBdr>
                    <w:top w:val="none" w:sz="0" w:space="0" w:color="auto"/>
                    <w:left w:val="none" w:sz="0" w:space="0" w:color="auto"/>
                    <w:bottom w:val="none" w:sz="0" w:space="0" w:color="auto"/>
                    <w:right w:val="none" w:sz="0" w:space="0" w:color="auto"/>
                  </w:divBdr>
                </w:div>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sChild>
                </w:div>
                <w:div w:id="680593753">
                  <w:marLeft w:val="0"/>
                  <w:marRight w:val="0"/>
                  <w:marTop w:val="0"/>
                  <w:marBottom w:val="0"/>
                  <w:divBdr>
                    <w:top w:val="none" w:sz="0" w:space="0" w:color="auto"/>
                    <w:left w:val="none" w:sz="0" w:space="0" w:color="auto"/>
                    <w:bottom w:val="none" w:sz="0" w:space="0" w:color="auto"/>
                    <w:right w:val="none" w:sz="0" w:space="0" w:color="auto"/>
                  </w:divBdr>
                  <w:divsChild>
                    <w:div w:id="1063135056">
                      <w:marLeft w:val="0"/>
                      <w:marRight w:val="0"/>
                      <w:marTop w:val="0"/>
                      <w:marBottom w:val="0"/>
                      <w:divBdr>
                        <w:top w:val="none" w:sz="0" w:space="0" w:color="auto"/>
                        <w:left w:val="none" w:sz="0" w:space="0" w:color="auto"/>
                        <w:bottom w:val="none" w:sz="0" w:space="0" w:color="auto"/>
                        <w:right w:val="none" w:sz="0" w:space="0" w:color="auto"/>
                      </w:divBdr>
                    </w:div>
                  </w:divsChild>
                </w:div>
                <w:div w:id="680618688">
                  <w:marLeft w:val="0"/>
                  <w:marRight w:val="0"/>
                  <w:marTop w:val="0"/>
                  <w:marBottom w:val="630"/>
                  <w:divBdr>
                    <w:top w:val="none" w:sz="0" w:space="0" w:color="auto"/>
                    <w:left w:val="none" w:sz="0" w:space="0" w:color="auto"/>
                    <w:bottom w:val="none" w:sz="0" w:space="0" w:color="auto"/>
                    <w:right w:val="none" w:sz="0" w:space="0" w:color="auto"/>
                  </w:divBdr>
                </w:div>
                <w:div w:id="680743073">
                  <w:marLeft w:val="0"/>
                  <w:marRight w:val="0"/>
                  <w:marTop w:val="0"/>
                  <w:marBottom w:val="0"/>
                  <w:divBdr>
                    <w:top w:val="none" w:sz="0" w:space="0" w:color="auto"/>
                    <w:left w:val="none" w:sz="0" w:space="0" w:color="auto"/>
                    <w:bottom w:val="none" w:sz="0" w:space="0" w:color="auto"/>
                    <w:right w:val="none" w:sz="0" w:space="0" w:color="auto"/>
                  </w:divBdr>
                  <w:divsChild>
                    <w:div w:id="1011834377">
                      <w:marLeft w:val="0"/>
                      <w:marRight w:val="0"/>
                      <w:marTop w:val="0"/>
                      <w:marBottom w:val="0"/>
                      <w:divBdr>
                        <w:top w:val="none" w:sz="0" w:space="0" w:color="auto"/>
                        <w:left w:val="none" w:sz="0" w:space="0" w:color="auto"/>
                        <w:bottom w:val="none" w:sz="0" w:space="0" w:color="auto"/>
                        <w:right w:val="none" w:sz="0" w:space="0" w:color="auto"/>
                      </w:divBdr>
                    </w:div>
                  </w:divsChild>
                </w:div>
                <w:div w:id="680744178">
                  <w:marLeft w:val="0"/>
                  <w:marRight w:val="0"/>
                  <w:marTop w:val="0"/>
                  <w:marBottom w:val="0"/>
                  <w:divBdr>
                    <w:top w:val="none" w:sz="0" w:space="0" w:color="auto"/>
                    <w:left w:val="none" w:sz="0" w:space="0" w:color="auto"/>
                    <w:bottom w:val="none" w:sz="0" w:space="0" w:color="auto"/>
                    <w:right w:val="none" w:sz="0" w:space="0" w:color="auto"/>
                  </w:divBdr>
                  <w:divsChild>
                    <w:div w:id="734935909">
                      <w:marLeft w:val="0"/>
                      <w:marRight w:val="0"/>
                      <w:marTop w:val="0"/>
                      <w:marBottom w:val="0"/>
                      <w:divBdr>
                        <w:top w:val="none" w:sz="0" w:space="0" w:color="auto"/>
                        <w:left w:val="none" w:sz="0" w:space="0" w:color="auto"/>
                        <w:bottom w:val="none" w:sz="0" w:space="0" w:color="auto"/>
                        <w:right w:val="none" w:sz="0" w:space="0" w:color="auto"/>
                      </w:divBdr>
                      <w:divsChild>
                        <w:div w:id="988677522">
                          <w:marLeft w:val="0"/>
                          <w:marRight w:val="0"/>
                          <w:marTop w:val="0"/>
                          <w:marBottom w:val="0"/>
                          <w:divBdr>
                            <w:top w:val="none" w:sz="0" w:space="0" w:color="auto"/>
                            <w:left w:val="none" w:sz="0" w:space="0" w:color="auto"/>
                            <w:bottom w:val="none" w:sz="0" w:space="0" w:color="auto"/>
                            <w:right w:val="none" w:sz="0" w:space="0" w:color="auto"/>
                          </w:divBdr>
                          <w:divsChild>
                            <w:div w:id="576476291">
                              <w:marLeft w:val="0"/>
                              <w:marRight w:val="75"/>
                              <w:marTop w:val="0"/>
                              <w:marBottom w:val="0"/>
                              <w:divBdr>
                                <w:top w:val="none" w:sz="0" w:space="0" w:color="auto"/>
                                <w:left w:val="none" w:sz="0" w:space="0" w:color="auto"/>
                                <w:bottom w:val="none" w:sz="0" w:space="0" w:color="auto"/>
                                <w:right w:val="none" w:sz="0" w:space="0" w:color="auto"/>
                              </w:divBdr>
                            </w:div>
                            <w:div w:id="932737917">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 w:id="681010499">
                  <w:marLeft w:val="0"/>
                  <w:marRight w:val="0"/>
                  <w:marTop w:val="0"/>
                  <w:marBottom w:val="0"/>
                  <w:divBdr>
                    <w:top w:val="none" w:sz="0" w:space="0" w:color="auto"/>
                    <w:left w:val="none" w:sz="0" w:space="0" w:color="auto"/>
                    <w:bottom w:val="none" w:sz="0" w:space="0" w:color="auto"/>
                    <w:right w:val="none" w:sz="0" w:space="0" w:color="auto"/>
                  </w:divBdr>
                </w:div>
                <w:div w:id="681050277">
                  <w:marLeft w:val="0"/>
                  <w:marRight w:val="0"/>
                  <w:marTop w:val="0"/>
                  <w:marBottom w:val="0"/>
                  <w:divBdr>
                    <w:top w:val="none" w:sz="0" w:space="0" w:color="auto"/>
                    <w:left w:val="none" w:sz="0" w:space="0" w:color="auto"/>
                    <w:bottom w:val="none" w:sz="0" w:space="0" w:color="auto"/>
                    <w:right w:val="none" w:sz="0" w:space="0" w:color="auto"/>
                  </w:divBdr>
                  <w:divsChild>
                    <w:div w:id="88089747">
                      <w:marLeft w:val="0"/>
                      <w:marRight w:val="0"/>
                      <w:marTop w:val="0"/>
                      <w:marBottom w:val="0"/>
                      <w:divBdr>
                        <w:top w:val="none" w:sz="0" w:space="0" w:color="auto"/>
                        <w:left w:val="none" w:sz="0" w:space="0" w:color="auto"/>
                        <w:bottom w:val="none" w:sz="0" w:space="0" w:color="auto"/>
                        <w:right w:val="none" w:sz="0" w:space="0" w:color="auto"/>
                      </w:divBdr>
                      <w:divsChild>
                        <w:div w:id="141046801">
                          <w:blockQuote w:val="1"/>
                          <w:marLeft w:val="0"/>
                          <w:marRight w:val="0"/>
                          <w:marTop w:val="0"/>
                          <w:marBottom w:val="0"/>
                          <w:divBdr>
                            <w:top w:val="none" w:sz="0" w:space="0" w:color="auto"/>
                            <w:left w:val="none" w:sz="0" w:space="0" w:color="auto"/>
                            <w:bottom w:val="none" w:sz="0" w:space="0" w:color="auto"/>
                            <w:right w:val="none" w:sz="0" w:space="0" w:color="auto"/>
                          </w:divBdr>
                        </w:div>
                        <w:div w:id="211230736">
                          <w:marLeft w:val="0"/>
                          <w:marRight w:val="0"/>
                          <w:marTop w:val="0"/>
                          <w:marBottom w:val="0"/>
                          <w:divBdr>
                            <w:top w:val="none" w:sz="0" w:space="0" w:color="auto"/>
                            <w:left w:val="none" w:sz="0" w:space="0" w:color="auto"/>
                            <w:bottom w:val="none" w:sz="0" w:space="0" w:color="auto"/>
                            <w:right w:val="none" w:sz="0" w:space="0" w:color="auto"/>
                          </w:divBdr>
                        </w:div>
                        <w:div w:id="242843000">
                          <w:marLeft w:val="0"/>
                          <w:marRight w:val="0"/>
                          <w:marTop w:val="0"/>
                          <w:marBottom w:val="0"/>
                          <w:divBdr>
                            <w:top w:val="none" w:sz="0" w:space="0" w:color="auto"/>
                            <w:left w:val="none" w:sz="0" w:space="0" w:color="auto"/>
                            <w:bottom w:val="none" w:sz="0" w:space="0" w:color="auto"/>
                            <w:right w:val="none" w:sz="0" w:space="0" w:color="auto"/>
                          </w:divBdr>
                        </w:div>
                        <w:div w:id="397291054">
                          <w:marLeft w:val="0"/>
                          <w:marRight w:val="0"/>
                          <w:marTop w:val="0"/>
                          <w:marBottom w:val="0"/>
                          <w:divBdr>
                            <w:top w:val="none" w:sz="0" w:space="0" w:color="auto"/>
                            <w:left w:val="none" w:sz="0" w:space="0" w:color="auto"/>
                            <w:bottom w:val="none" w:sz="0" w:space="0" w:color="auto"/>
                            <w:right w:val="none" w:sz="0" w:space="0" w:color="auto"/>
                          </w:divBdr>
                        </w:div>
                        <w:div w:id="934435911">
                          <w:marLeft w:val="0"/>
                          <w:marRight w:val="0"/>
                          <w:marTop w:val="0"/>
                          <w:marBottom w:val="0"/>
                          <w:divBdr>
                            <w:top w:val="none" w:sz="0" w:space="0" w:color="auto"/>
                            <w:left w:val="none" w:sz="0" w:space="0" w:color="auto"/>
                            <w:bottom w:val="none" w:sz="0" w:space="0" w:color="auto"/>
                            <w:right w:val="none" w:sz="0" w:space="0" w:color="auto"/>
                          </w:divBdr>
                        </w:div>
                        <w:div w:id="10304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8928">
                  <w:marLeft w:val="0"/>
                  <w:marRight w:val="0"/>
                  <w:marTop w:val="0"/>
                  <w:marBottom w:val="0"/>
                  <w:divBdr>
                    <w:top w:val="none" w:sz="0" w:space="0" w:color="auto"/>
                    <w:left w:val="none" w:sz="0" w:space="0" w:color="auto"/>
                    <w:bottom w:val="none" w:sz="0" w:space="0" w:color="auto"/>
                    <w:right w:val="none" w:sz="0" w:space="0" w:color="auto"/>
                  </w:divBdr>
                </w:div>
                <w:div w:id="681316676">
                  <w:marLeft w:val="0"/>
                  <w:marRight w:val="0"/>
                  <w:marTop w:val="0"/>
                  <w:marBottom w:val="0"/>
                  <w:divBdr>
                    <w:top w:val="none" w:sz="0" w:space="0" w:color="auto"/>
                    <w:left w:val="none" w:sz="0" w:space="0" w:color="auto"/>
                    <w:bottom w:val="none" w:sz="0" w:space="0" w:color="auto"/>
                    <w:right w:val="none" w:sz="0" w:space="0" w:color="auto"/>
                  </w:divBdr>
                </w:div>
                <w:div w:id="681517489">
                  <w:marLeft w:val="0"/>
                  <w:marRight w:val="0"/>
                  <w:marTop w:val="120"/>
                  <w:marBottom w:val="120"/>
                  <w:divBdr>
                    <w:top w:val="none" w:sz="0" w:space="0" w:color="auto"/>
                    <w:left w:val="none" w:sz="0" w:space="0" w:color="auto"/>
                    <w:bottom w:val="none" w:sz="0" w:space="0" w:color="auto"/>
                    <w:right w:val="none" w:sz="0" w:space="0" w:color="auto"/>
                  </w:divBdr>
                </w:div>
                <w:div w:id="681783575">
                  <w:marLeft w:val="0"/>
                  <w:marRight w:val="0"/>
                  <w:marTop w:val="0"/>
                  <w:marBottom w:val="0"/>
                  <w:divBdr>
                    <w:top w:val="none" w:sz="0" w:space="0" w:color="auto"/>
                    <w:left w:val="none" w:sz="0" w:space="0" w:color="auto"/>
                    <w:bottom w:val="none" w:sz="0" w:space="0" w:color="auto"/>
                    <w:right w:val="none" w:sz="0" w:space="0" w:color="auto"/>
                  </w:divBdr>
                </w:div>
                <w:div w:id="681856309">
                  <w:marLeft w:val="0"/>
                  <w:marRight w:val="0"/>
                  <w:marTop w:val="0"/>
                  <w:marBottom w:val="0"/>
                  <w:divBdr>
                    <w:top w:val="none" w:sz="0" w:space="0" w:color="auto"/>
                    <w:left w:val="none" w:sz="0" w:space="0" w:color="auto"/>
                    <w:bottom w:val="none" w:sz="0" w:space="0" w:color="auto"/>
                    <w:right w:val="none" w:sz="0" w:space="0" w:color="auto"/>
                  </w:divBdr>
                </w:div>
                <w:div w:id="681931683">
                  <w:marLeft w:val="0"/>
                  <w:marRight w:val="0"/>
                  <w:marTop w:val="0"/>
                  <w:marBottom w:val="0"/>
                  <w:divBdr>
                    <w:top w:val="none" w:sz="0" w:space="0" w:color="auto"/>
                    <w:left w:val="none" w:sz="0" w:space="0" w:color="auto"/>
                    <w:bottom w:val="none" w:sz="0" w:space="0" w:color="auto"/>
                    <w:right w:val="none" w:sz="0" w:space="0" w:color="auto"/>
                  </w:divBdr>
                </w:div>
                <w:div w:id="681932680">
                  <w:marLeft w:val="0"/>
                  <w:marRight w:val="0"/>
                  <w:marTop w:val="0"/>
                  <w:marBottom w:val="0"/>
                  <w:divBdr>
                    <w:top w:val="none" w:sz="0" w:space="0" w:color="auto"/>
                    <w:left w:val="none" w:sz="0" w:space="0" w:color="auto"/>
                    <w:bottom w:val="none" w:sz="0" w:space="0" w:color="auto"/>
                    <w:right w:val="none" w:sz="0" w:space="0" w:color="auto"/>
                  </w:divBdr>
                </w:div>
                <w:div w:id="682167927">
                  <w:marLeft w:val="0"/>
                  <w:marRight w:val="0"/>
                  <w:marTop w:val="0"/>
                  <w:marBottom w:val="0"/>
                  <w:divBdr>
                    <w:top w:val="none" w:sz="0" w:space="0" w:color="auto"/>
                    <w:left w:val="none" w:sz="0" w:space="0" w:color="auto"/>
                    <w:bottom w:val="none" w:sz="0" w:space="0" w:color="auto"/>
                    <w:right w:val="none" w:sz="0" w:space="0" w:color="auto"/>
                  </w:divBdr>
                </w:div>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09743">
                  <w:marLeft w:val="0"/>
                  <w:marRight w:val="0"/>
                  <w:marTop w:val="0"/>
                  <w:marBottom w:val="0"/>
                  <w:divBdr>
                    <w:top w:val="none" w:sz="0" w:space="0" w:color="auto"/>
                    <w:left w:val="none" w:sz="0" w:space="0" w:color="auto"/>
                    <w:bottom w:val="none" w:sz="0" w:space="0" w:color="auto"/>
                    <w:right w:val="none" w:sz="0" w:space="0" w:color="auto"/>
                  </w:divBdr>
                </w:div>
                <w:div w:id="682585061">
                  <w:marLeft w:val="0"/>
                  <w:marRight w:val="0"/>
                  <w:marTop w:val="0"/>
                  <w:marBottom w:val="0"/>
                  <w:divBdr>
                    <w:top w:val="none" w:sz="0" w:space="0" w:color="auto"/>
                    <w:left w:val="none" w:sz="0" w:space="0" w:color="auto"/>
                    <w:bottom w:val="none" w:sz="0" w:space="0" w:color="auto"/>
                    <w:right w:val="none" w:sz="0" w:space="0" w:color="auto"/>
                  </w:divBdr>
                </w:div>
                <w:div w:id="682588077">
                  <w:marLeft w:val="0"/>
                  <w:marRight w:val="0"/>
                  <w:marTop w:val="0"/>
                  <w:marBottom w:val="0"/>
                  <w:divBdr>
                    <w:top w:val="none" w:sz="0" w:space="0" w:color="auto"/>
                    <w:left w:val="none" w:sz="0" w:space="0" w:color="auto"/>
                    <w:bottom w:val="none" w:sz="0" w:space="0" w:color="auto"/>
                    <w:right w:val="none" w:sz="0" w:space="0" w:color="auto"/>
                  </w:divBdr>
                </w:div>
                <w:div w:id="682633871">
                  <w:marLeft w:val="0"/>
                  <w:marRight w:val="0"/>
                  <w:marTop w:val="0"/>
                  <w:marBottom w:val="0"/>
                  <w:divBdr>
                    <w:top w:val="none" w:sz="0" w:space="0" w:color="auto"/>
                    <w:left w:val="none" w:sz="0" w:space="0" w:color="auto"/>
                    <w:bottom w:val="none" w:sz="0" w:space="0" w:color="auto"/>
                    <w:right w:val="none" w:sz="0" w:space="0" w:color="auto"/>
                  </w:divBdr>
                  <w:divsChild>
                    <w:div w:id="542640451">
                      <w:marLeft w:val="0"/>
                      <w:marRight w:val="0"/>
                      <w:marTop w:val="300"/>
                      <w:marBottom w:val="300"/>
                      <w:divBdr>
                        <w:top w:val="none" w:sz="0" w:space="0" w:color="auto"/>
                        <w:left w:val="none" w:sz="0" w:space="0" w:color="auto"/>
                        <w:bottom w:val="none" w:sz="0" w:space="0" w:color="auto"/>
                        <w:right w:val="none" w:sz="0" w:space="0" w:color="auto"/>
                      </w:divBdr>
                      <w:divsChild>
                        <w:div w:id="996376202">
                          <w:marLeft w:val="0"/>
                          <w:marRight w:val="0"/>
                          <w:marTop w:val="180"/>
                          <w:marBottom w:val="0"/>
                          <w:divBdr>
                            <w:top w:val="none" w:sz="0" w:space="0" w:color="auto"/>
                            <w:left w:val="none" w:sz="0" w:space="0" w:color="auto"/>
                            <w:bottom w:val="none" w:sz="0" w:space="0" w:color="auto"/>
                            <w:right w:val="none" w:sz="0" w:space="0" w:color="auto"/>
                          </w:divBdr>
                          <w:divsChild>
                            <w:div w:id="871307981">
                              <w:marLeft w:val="75"/>
                              <w:marRight w:val="0"/>
                              <w:marTop w:val="0"/>
                              <w:marBottom w:val="0"/>
                              <w:divBdr>
                                <w:top w:val="none" w:sz="0" w:space="0" w:color="auto"/>
                                <w:left w:val="none" w:sz="0" w:space="0" w:color="auto"/>
                                <w:bottom w:val="none" w:sz="0" w:space="0" w:color="auto"/>
                                <w:right w:val="none" w:sz="0" w:space="0" w:color="auto"/>
                              </w:divBdr>
                              <w:divsChild>
                                <w:div w:id="7559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3306">
                          <w:marLeft w:val="0"/>
                          <w:marRight w:val="0"/>
                          <w:marTop w:val="0"/>
                          <w:marBottom w:val="0"/>
                          <w:divBdr>
                            <w:top w:val="none" w:sz="0" w:space="0" w:color="auto"/>
                            <w:left w:val="none" w:sz="0" w:space="0" w:color="auto"/>
                            <w:bottom w:val="none" w:sz="0" w:space="0" w:color="auto"/>
                            <w:right w:val="none" w:sz="0" w:space="0" w:color="auto"/>
                          </w:divBdr>
                        </w:div>
                      </w:divsChild>
                    </w:div>
                    <w:div w:id="732507783">
                      <w:marLeft w:val="0"/>
                      <w:marRight w:val="0"/>
                      <w:marTop w:val="0"/>
                      <w:marBottom w:val="75"/>
                      <w:divBdr>
                        <w:top w:val="none" w:sz="0" w:space="0" w:color="auto"/>
                        <w:left w:val="none" w:sz="0" w:space="0" w:color="auto"/>
                        <w:bottom w:val="none" w:sz="0" w:space="0" w:color="auto"/>
                        <w:right w:val="none" w:sz="0" w:space="0" w:color="auto"/>
                      </w:divBdr>
                    </w:div>
                    <w:div w:id="1065419100">
                      <w:marLeft w:val="0"/>
                      <w:marRight w:val="0"/>
                      <w:marTop w:val="0"/>
                      <w:marBottom w:val="0"/>
                      <w:divBdr>
                        <w:top w:val="none" w:sz="0" w:space="0" w:color="auto"/>
                        <w:left w:val="none" w:sz="0" w:space="0" w:color="auto"/>
                        <w:bottom w:val="none" w:sz="0" w:space="0" w:color="auto"/>
                        <w:right w:val="none" w:sz="0" w:space="0" w:color="auto"/>
                      </w:divBdr>
                    </w:div>
                    <w:div w:id="1123619595">
                      <w:marLeft w:val="0"/>
                      <w:marRight w:val="0"/>
                      <w:marTop w:val="300"/>
                      <w:marBottom w:val="300"/>
                      <w:divBdr>
                        <w:top w:val="none" w:sz="0" w:space="0" w:color="auto"/>
                        <w:left w:val="none" w:sz="0" w:space="0" w:color="auto"/>
                        <w:bottom w:val="none" w:sz="0" w:space="0" w:color="auto"/>
                        <w:right w:val="none" w:sz="0" w:space="0" w:color="auto"/>
                      </w:divBdr>
                      <w:divsChild>
                        <w:div w:id="446701472">
                          <w:marLeft w:val="0"/>
                          <w:marRight w:val="0"/>
                          <w:marTop w:val="180"/>
                          <w:marBottom w:val="0"/>
                          <w:divBdr>
                            <w:top w:val="none" w:sz="0" w:space="0" w:color="auto"/>
                            <w:left w:val="none" w:sz="0" w:space="0" w:color="auto"/>
                            <w:bottom w:val="none" w:sz="0" w:space="0" w:color="auto"/>
                            <w:right w:val="none" w:sz="0" w:space="0" w:color="auto"/>
                          </w:divBdr>
                          <w:divsChild>
                            <w:div w:id="55128085">
                              <w:marLeft w:val="75"/>
                              <w:marRight w:val="0"/>
                              <w:marTop w:val="0"/>
                              <w:marBottom w:val="0"/>
                              <w:divBdr>
                                <w:top w:val="none" w:sz="0" w:space="0" w:color="auto"/>
                                <w:left w:val="none" w:sz="0" w:space="0" w:color="auto"/>
                                <w:bottom w:val="none" w:sz="0" w:space="0" w:color="auto"/>
                                <w:right w:val="none" w:sz="0" w:space="0" w:color="auto"/>
                              </w:divBdr>
                            </w:div>
                          </w:divsChild>
                        </w:div>
                        <w:div w:id="9029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3089">
                  <w:marLeft w:val="0"/>
                  <w:marRight w:val="30"/>
                  <w:marTop w:val="0"/>
                  <w:marBottom w:val="0"/>
                  <w:divBdr>
                    <w:top w:val="none" w:sz="0" w:space="0" w:color="auto"/>
                    <w:left w:val="none" w:sz="0" w:space="0" w:color="auto"/>
                    <w:bottom w:val="none" w:sz="0" w:space="0" w:color="auto"/>
                    <w:right w:val="none" w:sz="0" w:space="0" w:color="auto"/>
                  </w:divBdr>
                  <w:divsChild>
                    <w:div w:id="960767340">
                      <w:marLeft w:val="0"/>
                      <w:marRight w:val="0"/>
                      <w:marTop w:val="0"/>
                      <w:marBottom w:val="0"/>
                      <w:divBdr>
                        <w:top w:val="none" w:sz="0" w:space="0" w:color="auto"/>
                        <w:left w:val="none" w:sz="0" w:space="0" w:color="auto"/>
                        <w:bottom w:val="none" w:sz="0" w:space="0" w:color="auto"/>
                        <w:right w:val="none" w:sz="0" w:space="0" w:color="auto"/>
                      </w:divBdr>
                    </w:div>
                  </w:divsChild>
                </w:div>
                <w:div w:id="682979931">
                  <w:marLeft w:val="0"/>
                  <w:marRight w:val="0"/>
                  <w:marTop w:val="0"/>
                  <w:marBottom w:val="0"/>
                  <w:divBdr>
                    <w:top w:val="none" w:sz="0" w:space="0" w:color="auto"/>
                    <w:left w:val="none" w:sz="0" w:space="0" w:color="auto"/>
                    <w:bottom w:val="none" w:sz="0" w:space="0" w:color="auto"/>
                    <w:right w:val="none" w:sz="0" w:space="0" w:color="auto"/>
                  </w:divBdr>
                </w:div>
                <w:div w:id="683216289">
                  <w:marLeft w:val="0"/>
                  <w:marRight w:val="0"/>
                  <w:marTop w:val="525"/>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 w:id="683362816">
                  <w:marLeft w:val="0"/>
                  <w:marRight w:val="0"/>
                  <w:marTop w:val="0"/>
                  <w:marBottom w:val="0"/>
                  <w:divBdr>
                    <w:top w:val="none" w:sz="0" w:space="0" w:color="auto"/>
                    <w:left w:val="none" w:sz="0" w:space="0" w:color="auto"/>
                    <w:bottom w:val="none" w:sz="0" w:space="0" w:color="auto"/>
                    <w:right w:val="none" w:sz="0" w:space="0" w:color="auto"/>
                  </w:divBdr>
                </w:div>
                <w:div w:id="683677650">
                  <w:marLeft w:val="0"/>
                  <w:marRight w:val="0"/>
                  <w:marTop w:val="0"/>
                  <w:marBottom w:val="0"/>
                  <w:divBdr>
                    <w:top w:val="none" w:sz="0" w:space="0" w:color="auto"/>
                    <w:left w:val="none" w:sz="0" w:space="0" w:color="auto"/>
                    <w:bottom w:val="none" w:sz="0" w:space="0" w:color="auto"/>
                    <w:right w:val="none" w:sz="0" w:space="0" w:color="auto"/>
                  </w:divBdr>
                </w:div>
                <w:div w:id="683946593">
                  <w:marLeft w:val="0"/>
                  <w:marRight w:val="0"/>
                  <w:marTop w:val="0"/>
                  <w:marBottom w:val="0"/>
                  <w:divBdr>
                    <w:top w:val="none" w:sz="0" w:space="0" w:color="auto"/>
                    <w:left w:val="none" w:sz="0" w:space="0" w:color="auto"/>
                    <w:bottom w:val="none" w:sz="0" w:space="0" w:color="auto"/>
                    <w:right w:val="none" w:sz="0" w:space="0" w:color="auto"/>
                  </w:divBdr>
                </w:div>
                <w:div w:id="684399754">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684474820">
                  <w:marLeft w:val="0"/>
                  <w:marRight w:val="30"/>
                  <w:marTop w:val="0"/>
                  <w:marBottom w:val="0"/>
                  <w:divBdr>
                    <w:top w:val="none" w:sz="0" w:space="0" w:color="auto"/>
                    <w:left w:val="none" w:sz="0" w:space="0" w:color="auto"/>
                    <w:bottom w:val="none" w:sz="0" w:space="0" w:color="auto"/>
                    <w:right w:val="none" w:sz="0" w:space="0" w:color="auto"/>
                  </w:divBdr>
                  <w:divsChild>
                    <w:div w:id="1163622976">
                      <w:marLeft w:val="0"/>
                      <w:marRight w:val="0"/>
                      <w:marTop w:val="0"/>
                      <w:marBottom w:val="0"/>
                      <w:divBdr>
                        <w:top w:val="none" w:sz="0" w:space="0" w:color="auto"/>
                        <w:left w:val="none" w:sz="0" w:space="0" w:color="auto"/>
                        <w:bottom w:val="none" w:sz="0" w:space="0" w:color="auto"/>
                        <w:right w:val="none" w:sz="0" w:space="0" w:color="auto"/>
                      </w:divBdr>
                    </w:div>
                  </w:divsChild>
                </w:div>
                <w:div w:id="684477878">
                  <w:marLeft w:val="0"/>
                  <w:marRight w:val="0"/>
                  <w:marTop w:val="225"/>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0"/>
                      <w:divBdr>
                        <w:top w:val="none" w:sz="0" w:space="0" w:color="auto"/>
                        <w:left w:val="none" w:sz="0" w:space="0" w:color="auto"/>
                        <w:bottom w:val="none" w:sz="0" w:space="0" w:color="auto"/>
                        <w:right w:val="none" w:sz="0" w:space="0" w:color="auto"/>
                      </w:divBdr>
                    </w:div>
                  </w:divsChild>
                </w:div>
                <w:div w:id="684597847">
                  <w:marLeft w:val="0"/>
                  <w:marRight w:val="0"/>
                  <w:marTop w:val="0"/>
                  <w:marBottom w:val="0"/>
                  <w:divBdr>
                    <w:top w:val="none" w:sz="0" w:space="0" w:color="auto"/>
                    <w:left w:val="none" w:sz="0" w:space="0" w:color="auto"/>
                    <w:bottom w:val="none" w:sz="0" w:space="0" w:color="auto"/>
                    <w:right w:val="none" w:sz="0" w:space="0" w:color="auto"/>
                  </w:divBdr>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684673353">
                  <w:marLeft w:val="0"/>
                  <w:marRight w:val="0"/>
                  <w:marTop w:val="225"/>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 w:id="684791737">
                  <w:marLeft w:val="0"/>
                  <w:marRight w:val="0"/>
                  <w:marTop w:val="360"/>
                  <w:marBottom w:val="345"/>
                  <w:divBdr>
                    <w:top w:val="none" w:sz="0" w:space="0" w:color="auto"/>
                    <w:left w:val="none" w:sz="0" w:space="0" w:color="auto"/>
                    <w:bottom w:val="none" w:sz="0" w:space="0" w:color="auto"/>
                    <w:right w:val="none" w:sz="0" w:space="0" w:color="auto"/>
                  </w:divBdr>
                </w:div>
                <w:div w:id="684794365">
                  <w:marLeft w:val="0"/>
                  <w:marRight w:val="30"/>
                  <w:marTop w:val="0"/>
                  <w:marBottom w:val="0"/>
                  <w:divBdr>
                    <w:top w:val="none" w:sz="0" w:space="0" w:color="auto"/>
                    <w:left w:val="none" w:sz="0" w:space="0" w:color="auto"/>
                    <w:bottom w:val="none" w:sz="0" w:space="0" w:color="auto"/>
                    <w:right w:val="none" w:sz="0" w:space="0" w:color="auto"/>
                  </w:divBdr>
                </w:div>
                <w:div w:id="684939330">
                  <w:marLeft w:val="0"/>
                  <w:marRight w:val="0"/>
                  <w:marTop w:val="0"/>
                  <w:marBottom w:val="0"/>
                  <w:divBdr>
                    <w:top w:val="none" w:sz="0" w:space="0" w:color="auto"/>
                    <w:left w:val="none" w:sz="0" w:space="0" w:color="auto"/>
                    <w:bottom w:val="none" w:sz="0" w:space="0" w:color="auto"/>
                    <w:right w:val="none" w:sz="0" w:space="0" w:color="auto"/>
                  </w:divBdr>
                </w:div>
                <w:div w:id="684940874">
                  <w:marLeft w:val="0"/>
                  <w:marRight w:val="30"/>
                  <w:marTop w:val="0"/>
                  <w:marBottom w:val="0"/>
                  <w:divBdr>
                    <w:top w:val="none" w:sz="0" w:space="0" w:color="auto"/>
                    <w:left w:val="none" w:sz="0" w:space="0" w:color="auto"/>
                    <w:bottom w:val="none" w:sz="0" w:space="0" w:color="auto"/>
                    <w:right w:val="none" w:sz="0" w:space="0" w:color="auto"/>
                  </w:divBdr>
                </w:div>
                <w:div w:id="685134961">
                  <w:marLeft w:val="0"/>
                  <w:marRight w:val="0"/>
                  <w:marTop w:val="0"/>
                  <w:marBottom w:val="225"/>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sChild>
                </w:div>
                <w:div w:id="686178725">
                  <w:marLeft w:val="0"/>
                  <w:marRight w:val="0"/>
                  <w:marTop w:val="0"/>
                  <w:marBottom w:val="0"/>
                  <w:divBdr>
                    <w:top w:val="none" w:sz="0" w:space="0" w:color="auto"/>
                    <w:left w:val="none" w:sz="0" w:space="0" w:color="auto"/>
                    <w:bottom w:val="none" w:sz="0" w:space="0" w:color="auto"/>
                    <w:right w:val="none" w:sz="0" w:space="0" w:color="auto"/>
                  </w:divBdr>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686373588">
                  <w:marLeft w:val="0"/>
                  <w:marRight w:val="0"/>
                  <w:marTop w:val="0"/>
                  <w:marBottom w:val="0"/>
                  <w:divBdr>
                    <w:top w:val="none" w:sz="0" w:space="0" w:color="auto"/>
                    <w:left w:val="none" w:sz="0" w:space="0" w:color="auto"/>
                    <w:bottom w:val="none" w:sz="0" w:space="0" w:color="auto"/>
                    <w:right w:val="none" w:sz="0" w:space="0" w:color="auto"/>
                  </w:divBdr>
                </w:div>
                <w:div w:id="686709455">
                  <w:marLeft w:val="0"/>
                  <w:marRight w:val="0"/>
                  <w:marTop w:val="0"/>
                  <w:marBottom w:val="0"/>
                  <w:divBdr>
                    <w:top w:val="none" w:sz="0" w:space="0" w:color="auto"/>
                    <w:left w:val="none" w:sz="0" w:space="0" w:color="auto"/>
                    <w:bottom w:val="none" w:sz="0" w:space="0" w:color="auto"/>
                    <w:right w:val="none" w:sz="0" w:space="0" w:color="auto"/>
                  </w:divBdr>
                </w:div>
                <w:div w:id="686831439">
                  <w:marLeft w:val="0"/>
                  <w:marRight w:val="0"/>
                  <w:marTop w:val="0"/>
                  <w:marBottom w:val="0"/>
                  <w:divBdr>
                    <w:top w:val="none" w:sz="0" w:space="0" w:color="auto"/>
                    <w:left w:val="none" w:sz="0" w:space="0" w:color="auto"/>
                    <w:bottom w:val="none" w:sz="0" w:space="0" w:color="auto"/>
                    <w:right w:val="none" w:sz="0" w:space="0" w:color="auto"/>
                  </w:divBdr>
                  <w:divsChild>
                    <w:div w:id="130909649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
                <w:div w:id="686910204">
                  <w:marLeft w:val="0"/>
                  <w:marRight w:val="0"/>
                  <w:marTop w:val="0"/>
                  <w:marBottom w:val="0"/>
                  <w:divBdr>
                    <w:top w:val="none" w:sz="0" w:space="0" w:color="auto"/>
                    <w:left w:val="none" w:sz="0" w:space="0" w:color="auto"/>
                    <w:bottom w:val="none" w:sz="0" w:space="0" w:color="auto"/>
                    <w:right w:val="none" w:sz="0" w:space="0" w:color="auto"/>
                  </w:divBdr>
                </w:div>
                <w:div w:id="687023848">
                  <w:marLeft w:val="0"/>
                  <w:marRight w:val="0"/>
                  <w:marTop w:val="0"/>
                  <w:marBottom w:val="0"/>
                  <w:divBdr>
                    <w:top w:val="none" w:sz="0" w:space="0" w:color="auto"/>
                    <w:left w:val="none" w:sz="0" w:space="0" w:color="auto"/>
                    <w:bottom w:val="none" w:sz="0" w:space="0" w:color="auto"/>
                    <w:right w:val="none" w:sz="0" w:space="0" w:color="auto"/>
                  </w:divBdr>
                </w:div>
                <w:div w:id="687025853">
                  <w:marLeft w:val="0"/>
                  <w:marRight w:val="0"/>
                  <w:marTop w:val="0"/>
                  <w:marBottom w:val="0"/>
                  <w:divBdr>
                    <w:top w:val="none" w:sz="0" w:space="0" w:color="auto"/>
                    <w:left w:val="none" w:sz="0" w:space="0" w:color="auto"/>
                    <w:bottom w:val="none" w:sz="0" w:space="0" w:color="auto"/>
                    <w:right w:val="none" w:sz="0" w:space="0" w:color="auto"/>
                  </w:divBdr>
                  <w:divsChild>
                    <w:div w:id="897862669">
                      <w:marLeft w:val="0"/>
                      <w:marRight w:val="0"/>
                      <w:marTop w:val="0"/>
                      <w:marBottom w:val="0"/>
                      <w:divBdr>
                        <w:top w:val="none" w:sz="0" w:space="0" w:color="auto"/>
                        <w:left w:val="none" w:sz="0" w:space="0" w:color="auto"/>
                        <w:bottom w:val="none" w:sz="0" w:space="0" w:color="auto"/>
                        <w:right w:val="none" w:sz="0" w:space="0" w:color="auto"/>
                      </w:divBdr>
                    </w:div>
                  </w:divsChild>
                </w:div>
                <w:div w:id="687026128">
                  <w:marLeft w:val="0"/>
                  <w:marRight w:val="0"/>
                  <w:marTop w:val="0"/>
                  <w:marBottom w:val="0"/>
                  <w:divBdr>
                    <w:top w:val="none" w:sz="0" w:space="0" w:color="auto"/>
                    <w:left w:val="none" w:sz="0" w:space="0" w:color="auto"/>
                    <w:bottom w:val="none" w:sz="0" w:space="0" w:color="auto"/>
                    <w:right w:val="none" w:sz="0" w:space="0" w:color="auto"/>
                  </w:divBdr>
                  <w:divsChild>
                    <w:div w:id="197473124">
                      <w:marLeft w:val="0"/>
                      <w:marRight w:val="0"/>
                      <w:marTop w:val="0"/>
                      <w:marBottom w:val="0"/>
                      <w:divBdr>
                        <w:top w:val="none" w:sz="0" w:space="0" w:color="auto"/>
                        <w:left w:val="none" w:sz="0" w:space="0" w:color="auto"/>
                        <w:bottom w:val="none" w:sz="0" w:space="0" w:color="auto"/>
                        <w:right w:val="none" w:sz="0" w:space="0" w:color="auto"/>
                      </w:divBdr>
                    </w:div>
                  </w:divsChild>
                </w:div>
                <w:div w:id="687145523">
                  <w:marLeft w:val="0"/>
                  <w:marRight w:val="0"/>
                  <w:marTop w:val="0"/>
                  <w:marBottom w:val="0"/>
                  <w:divBdr>
                    <w:top w:val="none" w:sz="0" w:space="0" w:color="auto"/>
                    <w:left w:val="none" w:sz="0" w:space="0" w:color="auto"/>
                    <w:bottom w:val="none" w:sz="0" w:space="0" w:color="auto"/>
                    <w:right w:val="none" w:sz="0" w:space="0" w:color="auto"/>
                  </w:divBdr>
                </w:div>
                <w:div w:id="687221749">
                  <w:marLeft w:val="0"/>
                  <w:marRight w:val="0"/>
                  <w:marTop w:val="0"/>
                  <w:marBottom w:val="0"/>
                  <w:divBdr>
                    <w:top w:val="none" w:sz="0" w:space="0" w:color="auto"/>
                    <w:left w:val="none" w:sz="0" w:space="0" w:color="auto"/>
                    <w:bottom w:val="none" w:sz="0" w:space="0" w:color="auto"/>
                    <w:right w:val="none" w:sz="0" w:space="0" w:color="auto"/>
                  </w:divBdr>
                </w:div>
                <w:div w:id="687222607">
                  <w:marLeft w:val="0"/>
                  <w:marRight w:val="0"/>
                  <w:marTop w:val="0"/>
                  <w:marBottom w:val="0"/>
                  <w:divBdr>
                    <w:top w:val="none" w:sz="0" w:space="0" w:color="auto"/>
                    <w:left w:val="none" w:sz="0" w:space="0" w:color="auto"/>
                    <w:bottom w:val="none" w:sz="0" w:space="0" w:color="auto"/>
                    <w:right w:val="none" w:sz="0" w:space="0" w:color="auto"/>
                  </w:divBdr>
                </w:div>
                <w:div w:id="687298752">
                  <w:marLeft w:val="0"/>
                  <w:marRight w:val="30"/>
                  <w:marTop w:val="0"/>
                  <w:marBottom w:val="0"/>
                  <w:divBdr>
                    <w:top w:val="none" w:sz="0" w:space="0" w:color="auto"/>
                    <w:left w:val="none" w:sz="0" w:space="0" w:color="auto"/>
                    <w:bottom w:val="none" w:sz="0" w:space="0" w:color="auto"/>
                    <w:right w:val="none" w:sz="0" w:space="0" w:color="auto"/>
                  </w:divBdr>
                </w:div>
                <w:div w:id="687410390">
                  <w:marLeft w:val="0"/>
                  <w:marRight w:val="0"/>
                  <w:marTop w:val="18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87604028">
                  <w:marLeft w:val="0"/>
                  <w:marRight w:val="0"/>
                  <w:marTop w:val="0"/>
                  <w:marBottom w:val="0"/>
                  <w:divBdr>
                    <w:top w:val="none" w:sz="0" w:space="0" w:color="auto"/>
                    <w:left w:val="none" w:sz="0" w:space="0" w:color="auto"/>
                    <w:bottom w:val="none" w:sz="0" w:space="0" w:color="auto"/>
                    <w:right w:val="none" w:sz="0" w:space="0" w:color="auto"/>
                  </w:divBdr>
                </w:div>
                <w:div w:id="687947500">
                  <w:marLeft w:val="0"/>
                  <w:marRight w:val="30"/>
                  <w:marTop w:val="0"/>
                  <w:marBottom w:val="0"/>
                  <w:divBdr>
                    <w:top w:val="none" w:sz="0" w:space="0" w:color="auto"/>
                    <w:left w:val="none" w:sz="0" w:space="0" w:color="auto"/>
                    <w:bottom w:val="none" w:sz="0" w:space="0" w:color="auto"/>
                    <w:right w:val="none" w:sz="0" w:space="0" w:color="auto"/>
                  </w:divBdr>
                  <w:divsChild>
                    <w:div w:id="26178889">
                      <w:marLeft w:val="0"/>
                      <w:marRight w:val="0"/>
                      <w:marTop w:val="0"/>
                      <w:marBottom w:val="0"/>
                      <w:divBdr>
                        <w:top w:val="none" w:sz="0" w:space="0" w:color="auto"/>
                        <w:left w:val="none" w:sz="0" w:space="0" w:color="auto"/>
                        <w:bottom w:val="none" w:sz="0" w:space="0" w:color="auto"/>
                        <w:right w:val="none" w:sz="0" w:space="0" w:color="auto"/>
                      </w:divBdr>
                    </w:div>
                  </w:divsChild>
                </w:div>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
                  </w:divsChild>
                </w:div>
                <w:div w:id="688139853">
                  <w:marLeft w:val="0"/>
                  <w:marRight w:val="0"/>
                  <w:marTop w:val="0"/>
                  <w:marBottom w:val="0"/>
                  <w:divBdr>
                    <w:top w:val="none" w:sz="0" w:space="0" w:color="auto"/>
                    <w:left w:val="none" w:sz="0" w:space="0" w:color="auto"/>
                    <w:bottom w:val="none" w:sz="0" w:space="0" w:color="auto"/>
                    <w:right w:val="none" w:sz="0" w:space="0" w:color="auto"/>
                  </w:divBdr>
                </w:div>
                <w:div w:id="688145282">
                  <w:marLeft w:val="-135"/>
                  <w:marRight w:val="0"/>
                  <w:marTop w:val="0"/>
                  <w:marBottom w:val="0"/>
                  <w:divBdr>
                    <w:top w:val="none" w:sz="0" w:space="0" w:color="auto"/>
                    <w:left w:val="none" w:sz="0" w:space="0" w:color="auto"/>
                    <w:bottom w:val="none" w:sz="0" w:space="0" w:color="auto"/>
                    <w:right w:val="none" w:sz="0" w:space="0" w:color="auto"/>
                  </w:divBdr>
                </w:div>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
                            <w:div w:id="10392813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88600557">
                  <w:marLeft w:val="0"/>
                  <w:marRight w:val="0"/>
                  <w:marTop w:val="0"/>
                  <w:marBottom w:val="0"/>
                  <w:divBdr>
                    <w:top w:val="none" w:sz="0" w:space="0" w:color="auto"/>
                    <w:left w:val="none" w:sz="0" w:space="0" w:color="auto"/>
                    <w:bottom w:val="none" w:sz="0" w:space="0" w:color="auto"/>
                    <w:right w:val="none" w:sz="0" w:space="0" w:color="auto"/>
                  </w:divBdr>
                </w:div>
                <w:div w:id="689112453">
                  <w:marLeft w:val="0"/>
                  <w:marRight w:val="0"/>
                  <w:marTop w:val="0"/>
                  <w:marBottom w:val="0"/>
                  <w:divBdr>
                    <w:top w:val="none" w:sz="0" w:space="0" w:color="auto"/>
                    <w:left w:val="none" w:sz="0" w:space="0" w:color="auto"/>
                    <w:bottom w:val="none" w:sz="0" w:space="0" w:color="auto"/>
                    <w:right w:val="none" w:sz="0" w:space="0" w:color="auto"/>
                  </w:divBdr>
                </w:div>
                <w:div w:id="689137305">
                  <w:marLeft w:val="0"/>
                  <w:marRight w:val="0"/>
                  <w:marTop w:val="0"/>
                  <w:marBottom w:val="0"/>
                  <w:divBdr>
                    <w:top w:val="none" w:sz="0" w:space="0" w:color="auto"/>
                    <w:left w:val="none" w:sz="0" w:space="0" w:color="auto"/>
                    <w:bottom w:val="none" w:sz="0" w:space="0" w:color="auto"/>
                    <w:right w:val="none" w:sz="0" w:space="0" w:color="auto"/>
                  </w:divBdr>
                </w:div>
                <w:div w:id="689179711">
                  <w:marLeft w:val="0"/>
                  <w:marRight w:val="0"/>
                  <w:marTop w:val="300"/>
                  <w:marBottom w:val="300"/>
                  <w:divBdr>
                    <w:top w:val="none" w:sz="0" w:space="0" w:color="auto"/>
                    <w:left w:val="none" w:sz="0" w:space="0" w:color="auto"/>
                    <w:bottom w:val="none" w:sz="0" w:space="0" w:color="auto"/>
                    <w:right w:val="none" w:sz="0" w:space="0" w:color="auto"/>
                  </w:divBdr>
                </w:div>
                <w:div w:id="689182174">
                  <w:marLeft w:val="0"/>
                  <w:marRight w:val="0"/>
                  <w:marTop w:val="0"/>
                  <w:marBottom w:val="0"/>
                  <w:divBdr>
                    <w:top w:val="none" w:sz="0" w:space="0" w:color="auto"/>
                    <w:left w:val="none" w:sz="0" w:space="0" w:color="auto"/>
                    <w:bottom w:val="none" w:sz="0" w:space="0" w:color="auto"/>
                    <w:right w:val="none" w:sz="0" w:space="0" w:color="auto"/>
                  </w:divBdr>
                </w:div>
                <w:div w:id="689337064">
                  <w:marLeft w:val="0"/>
                  <w:marRight w:val="0"/>
                  <w:marTop w:val="0"/>
                  <w:marBottom w:val="0"/>
                  <w:divBdr>
                    <w:top w:val="none" w:sz="0" w:space="0" w:color="auto"/>
                    <w:left w:val="none" w:sz="0" w:space="0" w:color="auto"/>
                    <w:bottom w:val="none" w:sz="0" w:space="0" w:color="auto"/>
                    <w:right w:val="none" w:sz="0" w:space="0" w:color="auto"/>
                  </w:divBdr>
                </w:div>
                <w:div w:id="689457507">
                  <w:marLeft w:val="0"/>
                  <w:marRight w:val="0"/>
                  <w:marTop w:val="0"/>
                  <w:marBottom w:val="0"/>
                  <w:divBdr>
                    <w:top w:val="none" w:sz="0" w:space="0" w:color="auto"/>
                    <w:left w:val="none" w:sz="0" w:space="0" w:color="auto"/>
                    <w:bottom w:val="none" w:sz="0" w:space="0" w:color="auto"/>
                    <w:right w:val="none" w:sz="0" w:space="0" w:color="auto"/>
                  </w:divBdr>
                </w:div>
                <w:div w:id="689651019">
                  <w:marLeft w:val="0"/>
                  <w:marRight w:val="0"/>
                  <w:marTop w:val="0"/>
                  <w:marBottom w:val="0"/>
                  <w:divBdr>
                    <w:top w:val="none" w:sz="0" w:space="0" w:color="auto"/>
                    <w:left w:val="none" w:sz="0" w:space="0" w:color="auto"/>
                    <w:bottom w:val="none" w:sz="0" w:space="0" w:color="auto"/>
                    <w:right w:val="none" w:sz="0" w:space="0" w:color="auto"/>
                  </w:divBdr>
                </w:div>
                <w:div w:id="689797057">
                  <w:marLeft w:val="0"/>
                  <w:marRight w:val="0"/>
                  <w:marTop w:val="0"/>
                  <w:marBottom w:val="0"/>
                  <w:divBdr>
                    <w:top w:val="none" w:sz="0" w:space="0" w:color="auto"/>
                    <w:left w:val="none" w:sz="0" w:space="0" w:color="auto"/>
                    <w:bottom w:val="none" w:sz="0" w:space="0" w:color="auto"/>
                    <w:right w:val="none" w:sz="0" w:space="0" w:color="auto"/>
                  </w:divBdr>
                </w:div>
                <w:div w:id="689835077">
                  <w:marLeft w:val="0"/>
                  <w:marRight w:val="0"/>
                  <w:marTop w:val="0"/>
                  <w:marBottom w:val="0"/>
                  <w:divBdr>
                    <w:top w:val="none" w:sz="0" w:space="0" w:color="auto"/>
                    <w:left w:val="none" w:sz="0" w:space="0" w:color="auto"/>
                    <w:bottom w:val="none" w:sz="0" w:space="0" w:color="auto"/>
                    <w:right w:val="none" w:sz="0" w:space="0" w:color="auto"/>
                  </w:divBdr>
                  <w:divsChild>
                    <w:div w:id="371732704">
                      <w:marLeft w:val="0"/>
                      <w:marRight w:val="0"/>
                      <w:marTop w:val="0"/>
                      <w:marBottom w:val="0"/>
                      <w:divBdr>
                        <w:top w:val="none" w:sz="0" w:space="0" w:color="auto"/>
                        <w:left w:val="none" w:sz="0" w:space="0" w:color="auto"/>
                        <w:bottom w:val="none" w:sz="0" w:space="0" w:color="auto"/>
                        <w:right w:val="none" w:sz="0" w:space="0" w:color="auto"/>
                      </w:divBdr>
                      <w:divsChild>
                        <w:div w:id="1167284517">
                          <w:marLeft w:val="0"/>
                          <w:marRight w:val="0"/>
                          <w:marTop w:val="0"/>
                          <w:marBottom w:val="0"/>
                          <w:divBdr>
                            <w:top w:val="none" w:sz="0" w:space="0" w:color="auto"/>
                            <w:left w:val="none" w:sz="0" w:space="0" w:color="auto"/>
                            <w:bottom w:val="none" w:sz="0" w:space="0" w:color="auto"/>
                            <w:right w:val="none" w:sz="0" w:space="0" w:color="auto"/>
                          </w:divBdr>
                          <w:divsChild>
                            <w:div w:id="284968863">
                              <w:marLeft w:val="300"/>
                              <w:marRight w:val="300"/>
                              <w:marTop w:val="0"/>
                              <w:marBottom w:val="0"/>
                              <w:divBdr>
                                <w:top w:val="none" w:sz="0" w:space="0" w:color="auto"/>
                                <w:left w:val="none" w:sz="0" w:space="0" w:color="auto"/>
                                <w:bottom w:val="none" w:sz="0" w:space="0" w:color="auto"/>
                                <w:right w:val="none" w:sz="0" w:space="0" w:color="auto"/>
                              </w:divBdr>
                              <w:divsChild>
                                <w:div w:id="664822201">
                                  <w:marLeft w:val="0"/>
                                  <w:marRight w:val="0"/>
                                  <w:marTop w:val="0"/>
                                  <w:marBottom w:val="0"/>
                                  <w:divBdr>
                                    <w:top w:val="none" w:sz="0" w:space="0" w:color="auto"/>
                                    <w:left w:val="none" w:sz="0" w:space="0" w:color="auto"/>
                                    <w:bottom w:val="none" w:sz="0" w:space="0" w:color="auto"/>
                                    <w:right w:val="none" w:sz="0" w:space="0" w:color="auto"/>
                                  </w:divBdr>
                                  <w:divsChild>
                                    <w:div w:id="1258171062">
                                      <w:marLeft w:val="0"/>
                                      <w:marRight w:val="0"/>
                                      <w:marTop w:val="0"/>
                                      <w:marBottom w:val="0"/>
                                      <w:divBdr>
                                        <w:top w:val="none" w:sz="0" w:space="0" w:color="auto"/>
                                        <w:left w:val="none" w:sz="0" w:space="0" w:color="auto"/>
                                        <w:bottom w:val="none" w:sz="0" w:space="0" w:color="auto"/>
                                        <w:right w:val="none" w:sz="0" w:space="0" w:color="auto"/>
                                      </w:divBdr>
                                      <w:divsChild>
                                        <w:div w:id="1183134308">
                                          <w:marLeft w:val="0"/>
                                          <w:marRight w:val="0"/>
                                          <w:marTop w:val="0"/>
                                          <w:marBottom w:val="0"/>
                                          <w:divBdr>
                                            <w:top w:val="none" w:sz="0" w:space="0" w:color="auto"/>
                                            <w:left w:val="none" w:sz="0" w:space="0" w:color="auto"/>
                                            <w:bottom w:val="none" w:sz="0" w:space="0" w:color="auto"/>
                                            <w:right w:val="none" w:sz="0" w:space="0" w:color="auto"/>
                                          </w:divBdr>
                                          <w:divsChild>
                                            <w:div w:id="444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689843626">
                  <w:marLeft w:val="0"/>
                  <w:marRight w:val="0"/>
                  <w:marTop w:val="0"/>
                  <w:marBottom w:val="0"/>
                  <w:divBdr>
                    <w:top w:val="none" w:sz="0" w:space="0" w:color="auto"/>
                    <w:left w:val="none" w:sz="0" w:space="0" w:color="auto"/>
                    <w:bottom w:val="none" w:sz="0" w:space="0" w:color="auto"/>
                    <w:right w:val="none" w:sz="0" w:space="0" w:color="auto"/>
                  </w:divBdr>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302999">
                  <w:marLeft w:val="0"/>
                  <w:marRight w:val="0"/>
                  <w:marTop w:val="0"/>
                  <w:marBottom w:val="0"/>
                  <w:divBdr>
                    <w:top w:val="none" w:sz="0" w:space="0" w:color="auto"/>
                    <w:left w:val="none" w:sz="0" w:space="0" w:color="auto"/>
                    <w:bottom w:val="none" w:sz="0" w:space="0" w:color="auto"/>
                    <w:right w:val="none" w:sz="0" w:space="0" w:color="auto"/>
                  </w:divBdr>
                  <w:divsChild>
                    <w:div w:id="1250382922">
                      <w:marLeft w:val="0"/>
                      <w:marRight w:val="0"/>
                      <w:marTop w:val="0"/>
                      <w:marBottom w:val="0"/>
                      <w:divBdr>
                        <w:top w:val="none" w:sz="0" w:space="0" w:color="auto"/>
                        <w:left w:val="none" w:sz="0" w:space="0" w:color="auto"/>
                        <w:bottom w:val="none" w:sz="0" w:space="0" w:color="auto"/>
                        <w:right w:val="none" w:sz="0" w:space="0" w:color="auto"/>
                      </w:divBdr>
                      <w:divsChild>
                        <w:div w:id="3010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6245">
                  <w:marLeft w:val="0"/>
                  <w:marRight w:val="0"/>
                  <w:marTop w:val="180"/>
                  <w:marBottom w:val="0"/>
                  <w:divBdr>
                    <w:top w:val="none" w:sz="0" w:space="0" w:color="auto"/>
                    <w:left w:val="none" w:sz="0" w:space="0" w:color="auto"/>
                    <w:bottom w:val="none" w:sz="0" w:space="0" w:color="auto"/>
                    <w:right w:val="none" w:sz="0" w:space="0" w:color="auto"/>
                  </w:divBdr>
                  <w:divsChild>
                    <w:div w:id="1000432291">
                      <w:marLeft w:val="75"/>
                      <w:marRight w:val="0"/>
                      <w:marTop w:val="0"/>
                      <w:marBottom w:val="0"/>
                      <w:divBdr>
                        <w:top w:val="none" w:sz="0" w:space="0" w:color="auto"/>
                        <w:left w:val="none" w:sz="0" w:space="0" w:color="auto"/>
                        <w:bottom w:val="none" w:sz="0" w:space="0" w:color="auto"/>
                        <w:right w:val="none" w:sz="0" w:space="0" w:color="auto"/>
                      </w:divBdr>
                    </w:div>
                  </w:divsChild>
                </w:div>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9946">
                  <w:marLeft w:val="0"/>
                  <w:marRight w:val="0"/>
                  <w:marTop w:val="0"/>
                  <w:marBottom w:val="0"/>
                  <w:divBdr>
                    <w:top w:val="none" w:sz="0" w:space="0" w:color="auto"/>
                    <w:left w:val="none" w:sz="0" w:space="0" w:color="auto"/>
                    <w:bottom w:val="none" w:sz="0" w:space="0" w:color="auto"/>
                    <w:right w:val="none" w:sz="0" w:space="0" w:color="auto"/>
                  </w:divBdr>
                </w:div>
                <w:div w:id="690692708">
                  <w:marLeft w:val="0"/>
                  <w:marRight w:val="0"/>
                  <w:marTop w:val="0"/>
                  <w:marBottom w:val="0"/>
                  <w:divBdr>
                    <w:top w:val="none" w:sz="0" w:space="0" w:color="auto"/>
                    <w:left w:val="none" w:sz="0" w:space="0" w:color="auto"/>
                    <w:bottom w:val="none" w:sz="0" w:space="0" w:color="auto"/>
                    <w:right w:val="none" w:sz="0" w:space="0" w:color="auto"/>
                  </w:divBdr>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690759886">
                  <w:marLeft w:val="0"/>
                  <w:marRight w:val="0"/>
                  <w:marTop w:val="0"/>
                  <w:marBottom w:val="0"/>
                  <w:divBdr>
                    <w:top w:val="none" w:sz="0" w:space="0" w:color="auto"/>
                    <w:left w:val="none" w:sz="0" w:space="0" w:color="auto"/>
                    <w:bottom w:val="none" w:sz="0" w:space="0" w:color="auto"/>
                    <w:right w:val="none" w:sz="0" w:space="0" w:color="auto"/>
                  </w:divBdr>
                  <w:divsChild>
                    <w:div w:id="662583541">
                      <w:marLeft w:val="300"/>
                      <w:marRight w:val="300"/>
                      <w:marTop w:val="0"/>
                      <w:marBottom w:val="0"/>
                      <w:divBdr>
                        <w:top w:val="none" w:sz="0" w:space="0" w:color="auto"/>
                        <w:left w:val="none" w:sz="0" w:space="0" w:color="auto"/>
                        <w:bottom w:val="none" w:sz="0" w:space="0" w:color="auto"/>
                        <w:right w:val="none" w:sz="0" w:space="0" w:color="auto"/>
                      </w:divBdr>
                      <w:divsChild>
                        <w:div w:id="7212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6745">
                  <w:marLeft w:val="0"/>
                  <w:marRight w:val="0"/>
                  <w:marTop w:val="0"/>
                  <w:marBottom w:val="0"/>
                  <w:divBdr>
                    <w:top w:val="none" w:sz="0" w:space="0" w:color="auto"/>
                    <w:left w:val="none" w:sz="0" w:space="0" w:color="auto"/>
                    <w:bottom w:val="none" w:sz="0" w:space="0" w:color="auto"/>
                    <w:right w:val="none" w:sz="0" w:space="0" w:color="auto"/>
                  </w:divBdr>
                </w:div>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 w:id="691421819">
                  <w:marLeft w:val="0"/>
                  <w:marRight w:val="0"/>
                  <w:marTop w:val="0"/>
                  <w:marBottom w:val="0"/>
                  <w:divBdr>
                    <w:top w:val="none" w:sz="0" w:space="0" w:color="auto"/>
                    <w:left w:val="none" w:sz="0" w:space="0" w:color="auto"/>
                    <w:bottom w:val="none" w:sz="0" w:space="0" w:color="auto"/>
                    <w:right w:val="none" w:sz="0" w:space="0" w:color="auto"/>
                  </w:divBdr>
                </w:div>
                <w:div w:id="691564747">
                  <w:marLeft w:val="0"/>
                  <w:marRight w:val="0"/>
                  <w:marTop w:val="0"/>
                  <w:marBottom w:val="0"/>
                  <w:divBdr>
                    <w:top w:val="none" w:sz="0" w:space="0" w:color="auto"/>
                    <w:left w:val="none" w:sz="0" w:space="0" w:color="auto"/>
                    <w:bottom w:val="none" w:sz="0" w:space="0" w:color="auto"/>
                    <w:right w:val="none" w:sz="0" w:space="0" w:color="auto"/>
                  </w:divBdr>
                </w:div>
                <w:div w:id="691609474">
                  <w:marLeft w:val="0"/>
                  <w:marRight w:val="0"/>
                  <w:marTop w:val="0"/>
                  <w:marBottom w:val="0"/>
                  <w:divBdr>
                    <w:top w:val="none" w:sz="0" w:space="0" w:color="auto"/>
                    <w:left w:val="none" w:sz="0" w:space="0" w:color="auto"/>
                    <w:bottom w:val="none" w:sz="0" w:space="0" w:color="auto"/>
                    <w:right w:val="none" w:sz="0" w:space="0" w:color="auto"/>
                  </w:divBdr>
                </w:div>
                <w:div w:id="691802506">
                  <w:marLeft w:val="0"/>
                  <w:marRight w:val="0"/>
                  <w:marTop w:val="0"/>
                  <w:marBottom w:val="0"/>
                  <w:divBdr>
                    <w:top w:val="none" w:sz="0" w:space="0" w:color="auto"/>
                    <w:left w:val="none" w:sz="0" w:space="0" w:color="auto"/>
                    <w:bottom w:val="none" w:sz="0" w:space="0" w:color="auto"/>
                    <w:right w:val="none" w:sz="0" w:space="0" w:color="auto"/>
                  </w:divBdr>
                </w:div>
                <w:div w:id="692533712">
                  <w:marLeft w:val="0"/>
                  <w:marRight w:val="0"/>
                  <w:marTop w:val="0"/>
                  <w:marBottom w:val="0"/>
                  <w:divBdr>
                    <w:top w:val="none" w:sz="0" w:space="0" w:color="auto"/>
                    <w:left w:val="none" w:sz="0" w:space="0" w:color="auto"/>
                    <w:bottom w:val="none" w:sz="0" w:space="0" w:color="auto"/>
                    <w:right w:val="none" w:sz="0" w:space="0" w:color="auto"/>
                  </w:divBdr>
                  <w:divsChild>
                    <w:div w:id="1317421048">
                      <w:marLeft w:val="0"/>
                      <w:marRight w:val="0"/>
                      <w:marTop w:val="0"/>
                      <w:marBottom w:val="0"/>
                      <w:divBdr>
                        <w:top w:val="none" w:sz="0" w:space="0" w:color="auto"/>
                        <w:left w:val="none" w:sz="0" w:space="0" w:color="auto"/>
                        <w:bottom w:val="none" w:sz="0" w:space="0" w:color="auto"/>
                        <w:right w:val="none" w:sz="0" w:space="0" w:color="auto"/>
                      </w:divBdr>
                    </w:div>
                  </w:divsChild>
                </w:div>
                <w:div w:id="692611913">
                  <w:marLeft w:val="0"/>
                  <w:marRight w:val="0"/>
                  <w:marTop w:val="0"/>
                  <w:marBottom w:val="0"/>
                  <w:divBdr>
                    <w:top w:val="none" w:sz="0" w:space="0" w:color="auto"/>
                    <w:left w:val="none" w:sz="0" w:space="0" w:color="auto"/>
                    <w:bottom w:val="none" w:sz="0" w:space="0" w:color="auto"/>
                    <w:right w:val="none" w:sz="0" w:space="0" w:color="auto"/>
                  </w:divBdr>
                </w:div>
                <w:div w:id="692806726">
                  <w:marLeft w:val="0"/>
                  <w:marRight w:val="0"/>
                  <w:marTop w:val="225"/>
                  <w:marBottom w:val="0"/>
                  <w:divBdr>
                    <w:top w:val="none" w:sz="0" w:space="0" w:color="auto"/>
                    <w:left w:val="none" w:sz="0" w:space="0" w:color="auto"/>
                    <w:bottom w:val="none" w:sz="0" w:space="0" w:color="auto"/>
                    <w:right w:val="none" w:sz="0" w:space="0" w:color="auto"/>
                  </w:divBdr>
                </w:div>
                <w:div w:id="692851426">
                  <w:marLeft w:val="0"/>
                  <w:marRight w:val="0"/>
                  <w:marTop w:val="0"/>
                  <w:marBottom w:val="0"/>
                  <w:divBdr>
                    <w:top w:val="none" w:sz="0" w:space="0" w:color="auto"/>
                    <w:left w:val="none" w:sz="0" w:space="0" w:color="auto"/>
                    <w:bottom w:val="none" w:sz="0" w:space="0" w:color="auto"/>
                    <w:right w:val="none" w:sz="0" w:space="0" w:color="auto"/>
                  </w:divBdr>
                </w:div>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693268537">
                  <w:marLeft w:val="0"/>
                  <w:marRight w:val="0"/>
                  <w:marTop w:val="0"/>
                  <w:marBottom w:val="0"/>
                  <w:divBdr>
                    <w:top w:val="none" w:sz="0" w:space="0" w:color="auto"/>
                    <w:left w:val="none" w:sz="0" w:space="0" w:color="auto"/>
                    <w:bottom w:val="none" w:sz="0" w:space="0" w:color="auto"/>
                    <w:right w:val="none" w:sz="0" w:space="0" w:color="auto"/>
                  </w:divBdr>
                </w:div>
                <w:div w:id="693310906">
                  <w:marLeft w:val="0"/>
                  <w:marRight w:val="0"/>
                  <w:marTop w:val="225"/>
                  <w:marBottom w:val="0"/>
                  <w:divBdr>
                    <w:top w:val="none" w:sz="0" w:space="0" w:color="auto"/>
                    <w:left w:val="none" w:sz="0" w:space="0" w:color="auto"/>
                    <w:bottom w:val="none" w:sz="0" w:space="0" w:color="auto"/>
                    <w:right w:val="none" w:sz="0" w:space="0" w:color="auto"/>
                  </w:divBdr>
                </w:div>
                <w:div w:id="693534325">
                  <w:marLeft w:val="0"/>
                  <w:marRight w:val="0"/>
                  <w:marTop w:val="0"/>
                  <w:marBottom w:val="0"/>
                  <w:divBdr>
                    <w:top w:val="none" w:sz="0" w:space="0" w:color="auto"/>
                    <w:left w:val="none" w:sz="0" w:space="0" w:color="auto"/>
                    <w:bottom w:val="none" w:sz="0" w:space="0" w:color="auto"/>
                    <w:right w:val="none" w:sz="0" w:space="0" w:color="auto"/>
                  </w:divBdr>
                  <w:divsChild>
                    <w:div w:id="112597485">
                      <w:marLeft w:val="0"/>
                      <w:marRight w:val="0"/>
                      <w:marTop w:val="0"/>
                      <w:marBottom w:val="0"/>
                      <w:divBdr>
                        <w:top w:val="none" w:sz="0" w:space="0" w:color="auto"/>
                        <w:left w:val="none" w:sz="0" w:space="0" w:color="auto"/>
                        <w:bottom w:val="none" w:sz="0" w:space="0" w:color="auto"/>
                        <w:right w:val="none" w:sz="0" w:space="0" w:color="auto"/>
                      </w:divBdr>
                    </w:div>
                  </w:divsChild>
                </w:div>
                <w:div w:id="693657556">
                  <w:marLeft w:val="0"/>
                  <w:marRight w:val="0"/>
                  <w:marTop w:val="600"/>
                  <w:marBottom w:val="0"/>
                  <w:divBdr>
                    <w:top w:val="none" w:sz="0" w:space="0" w:color="auto"/>
                    <w:left w:val="none" w:sz="0" w:space="0" w:color="auto"/>
                    <w:bottom w:val="none" w:sz="0" w:space="0" w:color="auto"/>
                    <w:right w:val="none" w:sz="0" w:space="0" w:color="auto"/>
                  </w:divBdr>
                  <w:divsChild>
                    <w:div w:id="267276612">
                      <w:marLeft w:val="0"/>
                      <w:marRight w:val="0"/>
                      <w:marTop w:val="0"/>
                      <w:marBottom w:val="0"/>
                      <w:divBdr>
                        <w:top w:val="none" w:sz="0" w:space="0" w:color="auto"/>
                        <w:left w:val="none" w:sz="0" w:space="0" w:color="auto"/>
                        <w:bottom w:val="none" w:sz="0" w:space="0" w:color="auto"/>
                        <w:right w:val="none" w:sz="0" w:space="0" w:color="auto"/>
                      </w:divBdr>
                    </w:div>
                    <w:div w:id="492139863">
                      <w:marLeft w:val="0"/>
                      <w:marRight w:val="0"/>
                      <w:marTop w:val="150"/>
                      <w:marBottom w:val="0"/>
                      <w:divBdr>
                        <w:top w:val="none" w:sz="0" w:space="0" w:color="auto"/>
                        <w:left w:val="none" w:sz="0" w:space="0" w:color="auto"/>
                        <w:bottom w:val="none" w:sz="0" w:space="0" w:color="auto"/>
                        <w:right w:val="none" w:sz="0" w:space="0" w:color="auto"/>
                      </w:divBdr>
                    </w:div>
                  </w:divsChild>
                </w:div>
                <w:div w:id="693766872">
                  <w:marLeft w:val="0"/>
                  <w:marRight w:val="0"/>
                  <w:marTop w:val="0"/>
                  <w:marBottom w:val="0"/>
                  <w:divBdr>
                    <w:top w:val="none" w:sz="0" w:space="0" w:color="auto"/>
                    <w:left w:val="none" w:sz="0" w:space="0" w:color="auto"/>
                    <w:bottom w:val="none" w:sz="0" w:space="0" w:color="auto"/>
                    <w:right w:val="none" w:sz="0" w:space="0" w:color="auto"/>
                  </w:divBdr>
                </w:div>
                <w:div w:id="693774723">
                  <w:marLeft w:val="0"/>
                  <w:marRight w:val="0"/>
                  <w:marTop w:val="225"/>
                  <w:marBottom w:val="0"/>
                  <w:divBdr>
                    <w:top w:val="none" w:sz="0" w:space="0" w:color="auto"/>
                    <w:left w:val="none" w:sz="0" w:space="0" w:color="auto"/>
                    <w:bottom w:val="none" w:sz="0" w:space="0" w:color="auto"/>
                    <w:right w:val="none" w:sz="0" w:space="0" w:color="auto"/>
                  </w:divBdr>
                </w:div>
                <w:div w:id="693849413">
                  <w:marLeft w:val="0"/>
                  <w:marRight w:val="0"/>
                  <w:marTop w:val="0"/>
                  <w:marBottom w:val="0"/>
                  <w:divBdr>
                    <w:top w:val="none" w:sz="0" w:space="0" w:color="auto"/>
                    <w:left w:val="none" w:sz="0" w:space="0" w:color="auto"/>
                    <w:bottom w:val="none" w:sz="0" w:space="0" w:color="auto"/>
                    <w:right w:val="none" w:sz="0" w:space="0" w:color="auto"/>
                  </w:divBdr>
                  <w:divsChild>
                    <w:div w:id="479620275">
                      <w:marLeft w:val="0"/>
                      <w:marRight w:val="0"/>
                      <w:marTop w:val="0"/>
                      <w:marBottom w:val="0"/>
                      <w:divBdr>
                        <w:top w:val="none" w:sz="0" w:space="0" w:color="auto"/>
                        <w:left w:val="none" w:sz="0" w:space="0" w:color="auto"/>
                        <w:bottom w:val="none" w:sz="0" w:space="0" w:color="auto"/>
                        <w:right w:val="none" w:sz="0" w:space="0" w:color="auto"/>
                      </w:divBdr>
                    </w:div>
                  </w:divsChild>
                </w:div>
                <w:div w:id="693967967">
                  <w:marLeft w:val="0"/>
                  <w:marRight w:val="0"/>
                  <w:marTop w:val="0"/>
                  <w:marBottom w:val="0"/>
                  <w:divBdr>
                    <w:top w:val="none" w:sz="0" w:space="0" w:color="auto"/>
                    <w:left w:val="none" w:sz="0" w:space="0" w:color="auto"/>
                    <w:bottom w:val="none" w:sz="0" w:space="0" w:color="auto"/>
                    <w:right w:val="none" w:sz="0" w:space="0" w:color="auto"/>
                  </w:divBdr>
                </w:div>
                <w:div w:id="694189694">
                  <w:marLeft w:val="0"/>
                  <w:marRight w:val="0"/>
                  <w:marTop w:val="0"/>
                  <w:marBottom w:val="0"/>
                  <w:divBdr>
                    <w:top w:val="none" w:sz="0" w:space="0" w:color="auto"/>
                    <w:left w:val="none" w:sz="0" w:space="0" w:color="auto"/>
                    <w:bottom w:val="none" w:sz="0" w:space="0" w:color="auto"/>
                    <w:right w:val="none" w:sz="0" w:space="0" w:color="auto"/>
                  </w:divBdr>
                </w:div>
                <w:div w:id="694355371">
                  <w:marLeft w:val="0"/>
                  <w:marRight w:val="0"/>
                  <w:marTop w:val="0"/>
                  <w:marBottom w:val="0"/>
                  <w:divBdr>
                    <w:top w:val="none" w:sz="0" w:space="0" w:color="auto"/>
                    <w:left w:val="none" w:sz="0" w:space="0" w:color="auto"/>
                    <w:bottom w:val="none" w:sz="0" w:space="0" w:color="auto"/>
                    <w:right w:val="none" w:sz="0" w:space="0" w:color="auto"/>
                  </w:divBdr>
                </w:div>
                <w:div w:id="694429511">
                  <w:marLeft w:val="0"/>
                  <w:marRight w:val="0"/>
                  <w:marTop w:val="0"/>
                  <w:marBottom w:val="0"/>
                  <w:divBdr>
                    <w:top w:val="none" w:sz="0" w:space="0" w:color="auto"/>
                    <w:left w:val="none" w:sz="0" w:space="0" w:color="auto"/>
                    <w:bottom w:val="none" w:sz="0" w:space="0" w:color="auto"/>
                    <w:right w:val="none" w:sz="0" w:space="0" w:color="auto"/>
                  </w:divBdr>
                  <w:divsChild>
                    <w:div w:id="1030107397">
                      <w:marLeft w:val="0"/>
                      <w:marRight w:val="0"/>
                      <w:marTop w:val="0"/>
                      <w:marBottom w:val="0"/>
                      <w:divBdr>
                        <w:top w:val="none" w:sz="0" w:space="0" w:color="auto"/>
                        <w:left w:val="none" w:sz="0" w:space="0" w:color="auto"/>
                        <w:bottom w:val="none" w:sz="0" w:space="0" w:color="auto"/>
                        <w:right w:val="none" w:sz="0" w:space="0" w:color="auto"/>
                      </w:divBdr>
                      <w:divsChild>
                        <w:div w:id="514467397">
                          <w:marLeft w:val="0"/>
                          <w:marRight w:val="0"/>
                          <w:marTop w:val="105"/>
                          <w:marBottom w:val="0"/>
                          <w:divBdr>
                            <w:top w:val="none" w:sz="0" w:space="0" w:color="auto"/>
                            <w:left w:val="none" w:sz="0" w:space="0" w:color="auto"/>
                            <w:bottom w:val="none" w:sz="0" w:space="0" w:color="auto"/>
                            <w:right w:val="none" w:sz="0" w:space="0" w:color="auto"/>
                          </w:divBdr>
                        </w:div>
                        <w:div w:id="1002006595">
                          <w:marLeft w:val="0"/>
                          <w:marRight w:val="0"/>
                          <w:marTop w:val="0"/>
                          <w:marBottom w:val="0"/>
                          <w:divBdr>
                            <w:top w:val="none" w:sz="0" w:space="0" w:color="auto"/>
                            <w:left w:val="none" w:sz="0" w:space="0" w:color="auto"/>
                            <w:bottom w:val="none" w:sz="0" w:space="0" w:color="auto"/>
                            <w:right w:val="none" w:sz="0" w:space="0" w:color="auto"/>
                          </w:divBdr>
                          <w:divsChild>
                            <w:div w:id="43433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4297">
                      <w:marLeft w:val="0"/>
                      <w:marRight w:val="0"/>
                      <w:marTop w:val="600"/>
                      <w:marBottom w:val="0"/>
                      <w:divBdr>
                        <w:top w:val="none" w:sz="0" w:space="0" w:color="auto"/>
                        <w:left w:val="none" w:sz="0" w:space="0" w:color="auto"/>
                        <w:bottom w:val="none" w:sz="0" w:space="0" w:color="auto"/>
                        <w:right w:val="none" w:sz="0" w:space="0" w:color="auto"/>
                      </w:divBdr>
                      <w:divsChild>
                        <w:div w:id="631785552">
                          <w:marLeft w:val="0"/>
                          <w:marRight w:val="0"/>
                          <w:marTop w:val="0"/>
                          <w:marBottom w:val="0"/>
                          <w:divBdr>
                            <w:top w:val="none" w:sz="0" w:space="0" w:color="auto"/>
                            <w:left w:val="none" w:sz="0" w:space="0" w:color="auto"/>
                            <w:bottom w:val="none" w:sz="0" w:space="0" w:color="auto"/>
                            <w:right w:val="none" w:sz="0" w:space="0" w:color="auto"/>
                          </w:divBdr>
                          <w:divsChild>
                            <w:div w:id="446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30599">
                  <w:marLeft w:val="0"/>
                  <w:marRight w:val="0"/>
                  <w:marTop w:val="0"/>
                  <w:marBottom w:val="0"/>
                  <w:divBdr>
                    <w:top w:val="none" w:sz="0" w:space="0" w:color="auto"/>
                    <w:left w:val="none" w:sz="0" w:space="0" w:color="auto"/>
                    <w:bottom w:val="none" w:sz="0" w:space="0" w:color="auto"/>
                    <w:right w:val="none" w:sz="0" w:space="0" w:color="auto"/>
                  </w:divBdr>
                  <w:divsChild>
                    <w:div w:id="1216549303">
                      <w:marLeft w:val="0"/>
                      <w:marRight w:val="0"/>
                      <w:marTop w:val="0"/>
                      <w:marBottom w:val="0"/>
                      <w:divBdr>
                        <w:top w:val="none" w:sz="0" w:space="0" w:color="auto"/>
                        <w:left w:val="none" w:sz="0" w:space="0" w:color="auto"/>
                        <w:bottom w:val="none" w:sz="0" w:space="0" w:color="auto"/>
                        <w:right w:val="none" w:sz="0" w:space="0" w:color="auto"/>
                      </w:divBdr>
                    </w:div>
                  </w:divsChild>
                </w:div>
                <w:div w:id="694693648">
                  <w:marLeft w:val="0"/>
                  <w:marRight w:val="0"/>
                  <w:marTop w:val="0"/>
                  <w:marBottom w:val="0"/>
                  <w:divBdr>
                    <w:top w:val="none" w:sz="0" w:space="0" w:color="auto"/>
                    <w:left w:val="none" w:sz="0" w:space="0" w:color="auto"/>
                    <w:bottom w:val="none" w:sz="0" w:space="0" w:color="auto"/>
                    <w:right w:val="none" w:sz="0" w:space="0" w:color="auto"/>
                  </w:divBdr>
                </w:div>
                <w:div w:id="694814764">
                  <w:marLeft w:val="0"/>
                  <w:marRight w:val="0"/>
                  <w:marTop w:val="0"/>
                  <w:marBottom w:val="0"/>
                  <w:divBdr>
                    <w:top w:val="none" w:sz="0" w:space="0" w:color="auto"/>
                    <w:left w:val="none" w:sz="0" w:space="0" w:color="auto"/>
                    <w:bottom w:val="none" w:sz="0" w:space="0" w:color="auto"/>
                    <w:right w:val="none" w:sz="0" w:space="0" w:color="auto"/>
                  </w:divBdr>
                </w:div>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4339">
                  <w:marLeft w:val="0"/>
                  <w:marRight w:val="0"/>
                  <w:marTop w:val="0"/>
                  <w:marBottom w:val="0"/>
                  <w:divBdr>
                    <w:top w:val="none" w:sz="0" w:space="0" w:color="auto"/>
                    <w:left w:val="none" w:sz="0" w:space="0" w:color="auto"/>
                    <w:bottom w:val="none" w:sz="0" w:space="0" w:color="auto"/>
                    <w:right w:val="none" w:sz="0" w:space="0" w:color="auto"/>
                  </w:divBdr>
                </w:div>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sChild>
                </w:div>
                <w:div w:id="695228154">
                  <w:marLeft w:val="0"/>
                  <w:marRight w:val="0"/>
                  <w:marTop w:val="0"/>
                  <w:marBottom w:val="0"/>
                  <w:divBdr>
                    <w:top w:val="none" w:sz="0" w:space="0" w:color="auto"/>
                    <w:left w:val="none" w:sz="0" w:space="0" w:color="auto"/>
                    <w:bottom w:val="none" w:sz="0" w:space="0" w:color="auto"/>
                    <w:right w:val="none" w:sz="0" w:space="0" w:color="auto"/>
                  </w:divBdr>
                </w:div>
                <w:div w:id="695232854">
                  <w:marLeft w:val="0"/>
                  <w:marRight w:val="0"/>
                  <w:marTop w:val="480"/>
                  <w:marBottom w:val="0"/>
                  <w:divBdr>
                    <w:top w:val="none" w:sz="0" w:space="0" w:color="auto"/>
                    <w:left w:val="none" w:sz="0" w:space="0" w:color="auto"/>
                    <w:bottom w:val="single" w:sz="6" w:space="11" w:color="EEEEEE"/>
                    <w:right w:val="none" w:sz="0" w:space="0" w:color="auto"/>
                  </w:divBdr>
                </w:div>
                <w:div w:id="695346648">
                  <w:marLeft w:val="0"/>
                  <w:marRight w:val="0"/>
                  <w:marTop w:val="0"/>
                  <w:marBottom w:val="0"/>
                  <w:divBdr>
                    <w:top w:val="none" w:sz="0" w:space="0" w:color="auto"/>
                    <w:left w:val="none" w:sz="0" w:space="0" w:color="auto"/>
                    <w:bottom w:val="none" w:sz="0" w:space="0" w:color="auto"/>
                    <w:right w:val="none" w:sz="0" w:space="0" w:color="auto"/>
                  </w:divBdr>
                  <w:divsChild>
                    <w:div w:id="1075467765">
                      <w:marLeft w:val="0"/>
                      <w:marRight w:val="0"/>
                      <w:marTop w:val="0"/>
                      <w:marBottom w:val="0"/>
                      <w:divBdr>
                        <w:top w:val="none" w:sz="0" w:space="0" w:color="auto"/>
                        <w:left w:val="none" w:sz="0" w:space="0" w:color="auto"/>
                        <w:bottom w:val="none" w:sz="0" w:space="0" w:color="auto"/>
                        <w:right w:val="none" w:sz="0" w:space="0" w:color="auto"/>
                      </w:divBdr>
                      <w:divsChild>
                        <w:div w:id="97530607">
                          <w:marLeft w:val="0"/>
                          <w:marRight w:val="30"/>
                          <w:marTop w:val="0"/>
                          <w:marBottom w:val="0"/>
                          <w:divBdr>
                            <w:top w:val="none" w:sz="0" w:space="0" w:color="auto"/>
                            <w:left w:val="none" w:sz="0" w:space="0" w:color="auto"/>
                            <w:bottom w:val="none" w:sz="0" w:space="0" w:color="auto"/>
                            <w:right w:val="none" w:sz="0" w:space="0" w:color="auto"/>
                          </w:divBdr>
                          <w:divsChild>
                            <w:div w:id="214708721">
                              <w:marLeft w:val="0"/>
                              <w:marRight w:val="0"/>
                              <w:marTop w:val="0"/>
                              <w:marBottom w:val="0"/>
                              <w:divBdr>
                                <w:top w:val="none" w:sz="0" w:space="0" w:color="auto"/>
                                <w:left w:val="none" w:sz="0" w:space="0" w:color="auto"/>
                                <w:bottom w:val="none" w:sz="0" w:space="0" w:color="auto"/>
                                <w:right w:val="none" w:sz="0" w:space="0" w:color="auto"/>
                              </w:divBdr>
                            </w:div>
                          </w:divsChild>
                        </w:div>
                        <w:div w:id="122577404">
                          <w:marLeft w:val="0"/>
                          <w:marRight w:val="30"/>
                          <w:marTop w:val="0"/>
                          <w:marBottom w:val="0"/>
                          <w:divBdr>
                            <w:top w:val="none" w:sz="0" w:space="0" w:color="auto"/>
                            <w:left w:val="none" w:sz="0" w:space="0" w:color="auto"/>
                            <w:bottom w:val="none" w:sz="0" w:space="0" w:color="auto"/>
                            <w:right w:val="none" w:sz="0" w:space="0" w:color="auto"/>
                          </w:divBdr>
                          <w:divsChild>
                            <w:div w:id="563221739">
                              <w:marLeft w:val="0"/>
                              <w:marRight w:val="0"/>
                              <w:marTop w:val="0"/>
                              <w:marBottom w:val="0"/>
                              <w:divBdr>
                                <w:top w:val="none" w:sz="0" w:space="0" w:color="auto"/>
                                <w:left w:val="none" w:sz="0" w:space="0" w:color="auto"/>
                                <w:bottom w:val="none" w:sz="0" w:space="0" w:color="auto"/>
                                <w:right w:val="none" w:sz="0" w:space="0" w:color="auto"/>
                              </w:divBdr>
                            </w:div>
                          </w:divsChild>
                        </w:div>
                        <w:div w:id="560020456">
                          <w:marLeft w:val="0"/>
                          <w:marRight w:val="30"/>
                          <w:marTop w:val="0"/>
                          <w:marBottom w:val="0"/>
                          <w:divBdr>
                            <w:top w:val="none" w:sz="0" w:space="0" w:color="auto"/>
                            <w:left w:val="none" w:sz="0" w:space="0" w:color="auto"/>
                            <w:bottom w:val="none" w:sz="0" w:space="0" w:color="auto"/>
                            <w:right w:val="none" w:sz="0" w:space="0" w:color="auto"/>
                          </w:divBdr>
                          <w:divsChild>
                            <w:div w:id="515848006">
                              <w:marLeft w:val="0"/>
                              <w:marRight w:val="0"/>
                              <w:marTop w:val="0"/>
                              <w:marBottom w:val="0"/>
                              <w:divBdr>
                                <w:top w:val="none" w:sz="0" w:space="0" w:color="auto"/>
                                <w:left w:val="none" w:sz="0" w:space="0" w:color="auto"/>
                                <w:bottom w:val="none" w:sz="0" w:space="0" w:color="auto"/>
                                <w:right w:val="none" w:sz="0" w:space="0" w:color="auto"/>
                              </w:divBdr>
                            </w:div>
                          </w:divsChild>
                        </w:div>
                        <w:div w:id="578515481">
                          <w:marLeft w:val="0"/>
                          <w:marRight w:val="30"/>
                          <w:marTop w:val="0"/>
                          <w:marBottom w:val="0"/>
                          <w:divBdr>
                            <w:top w:val="none" w:sz="0" w:space="0" w:color="auto"/>
                            <w:left w:val="none" w:sz="0" w:space="0" w:color="auto"/>
                            <w:bottom w:val="none" w:sz="0" w:space="0" w:color="auto"/>
                            <w:right w:val="none" w:sz="0" w:space="0" w:color="auto"/>
                          </w:divBdr>
                          <w:divsChild>
                            <w:div w:id="667631261">
                              <w:marLeft w:val="0"/>
                              <w:marRight w:val="0"/>
                              <w:marTop w:val="0"/>
                              <w:marBottom w:val="0"/>
                              <w:divBdr>
                                <w:top w:val="none" w:sz="0" w:space="0" w:color="auto"/>
                                <w:left w:val="none" w:sz="0" w:space="0" w:color="auto"/>
                                <w:bottom w:val="none" w:sz="0" w:space="0" w:color="auto"/>
                                <w:right w:val="none" w:sz="0" w:space="0" w:color="auto"/>
                              </w:divBdr>
                            </w:div>
                          </w:divsChild>
                        </w:div>
                        <w:div w:id="587887309">
                          <w:marLeft w:val="0"/>
                          <w:marRight w:val="30"/>
                          <w:marTop w:val="0"/>
                          <w:marBottom w:val="0"/>
                          <w:divBdr>
                            <w:top w:val="none" w:sz="0" w:space="0" w:color="auto"/>
                            <w:left w:val="none" w:sz="0" w:space="0" w:color="auto"/>
                            <w:bottom w:val="none" w:sz="0" w:space="0" w:color="auto"/>
                            <w:right w:val="none" w:sz="0" w:space="0" w:color="auto"/>
                          </w:divBdr>
                          <w:divsChild>
                            <w:div w:id="785347329">
                              <w:marLeft w:val="0"/>
                              <w:marRight w:val="0"/>
                              <w:marTop w:val="0"/>
                              <w:marBottom w:val="0"/>
                              <w:divBdr>
                                <w:top w:val="none" w:sz="0" w:space="0" w:color="auto"/>
                                <w:left w:val="none" w:sz="0" w:space="0" w:color="auto"/>
                                <w:bottom w:val="none" w:sz="0" w:space="0" w:color="auto"/>
                                <w:right w:val="none" w:sz="0" w:space="0" w:color="auto"/>
                              </w:divBdr>
                            </w:div>
                          </w:divsChild>
                        </w:div>
                        <w:div w:id="810293485">
                          <w:marLeft w:val="0"/>
                          <w:marRight w:val="30"/>
                          <w:marTop w:val="0"/>
                          <w:marBottom w:val="0"/>
                          <w:divBdr>
                            <w:top w:val="none" w:sz="0" w:space="0" w:color="auto"/>
                            <w:left w:val="none" w:sz="0" w:space="0" w:color="auto"/>
                            <w:bottom w:val="none" w:sz="0" w:space="0" w:color="auto"/>
                            <w:right w:val="none" w:sz="0" w:space="0" w:color="auto"/>
                          </w:divBdr>
                        </w:div>
                        <w:div w:id="853570955">
                          <w:marLeft w:val="0"/>
                          <w:marRight w:val="30"/>
                          <w:marTop w:val="0"/>
                          <w:marBottom w:val="0"/>
                          <w:divBdr>
                            <w:top w:val="none" w:sz="0" w:space="0" w:color="auto"/>
                            <w:left w:val="none" w:sz="0" w:space="0" w:color="auto"/>
                            <w:bottom w:val="none" w:sz="0" w:space="0" w:color="auto"/>
                            <w:right w:val="none" w:sz="0" w:space="0" w:color="auto"/>
                          </w:divBdr>
                        </w:div>
                        <w:div w:id="1337002317">
                          <w:marLeft w:val="0"/>
                          <w:marRight w:val="30"/>
                          <w:marTop w:val="0"/>
                          <w:marBottom w:val="0"/>
                          <w:divBdr>
                            <w:top w:val="none" w:sz="0" w:space="0" w:color="auto"/>
                            <w:left w:val="none" w:sz="0" w:space="0" w:color="auto"/>
                            <w:bottom w:val="none" w:sz="0" w:space="0" w:color="auto"/>
                            <w:right w:val="none" w:sz="0" w:space="0" w:color="auto"/>
                          </w:divBdr>
                          <w:divsChild>
                            <w:div w:id="5132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539235">
                  <w:marLeft w:val="0"/>
                  <w:marRight w:val="0"/>
                  <w:marTop w:val="0"/>
                  <w:marBottom w:val="0"/>
                  <w:divBdr>
                    <w:top w:val="none" w:sz="0" w:space="0" w:color="auto"/>
                    <w:left w:val="none" w:sz="0" w:space="0" w:color="auto"/>
                    <w:bottom w:val="none" w:sz="0" w:space="0" w:color="auto"/>
                    <w:right w:val="none" w:sz="0" w:space="0" w:color="auto"/>
                  </w:divBdr>
                </w:div>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7207">
                  <w:marLeft w:val="0"/>
                  <w:marRight w:val="0"/>
                  <w:marTop w:val="0"/>
                  <w:marBottom w:val="0"/>
                  <w:divBdr>
                    <w:top w:val="none" w:sz="0" w:space="0" w:color="auto"/>
                    <w:left w:val="none" w:sz="0" w:space="0" w:color="auto"/>
                    <w:bottom w:val="none" w:sz="0" w:space="0" w:color="auto"/>
                    <w:right w:val="none" w:sz="0" w:space="0" w:color="auto"/>
                  </w:divBdr>
                </w:div>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
                  </w:divsChild>
                </w:div>
                <w:div w:id="695734683">
                  <w:marLeft w:val="0"/>
                  <w:marRight w:val="0"/>
                  <w:marTop w:val="0"/>
                  <w:marBottom w:val="0"/>
                  <w:divBdr>
                    <w:top w:val="none" w:sz="0" w:space="0" w:color="auto"/>
                    <w:left w:val="none" w:sz="0" w:space="0" w:color="auto"/>
                    <w:bottom w:val="none" w:sz="0" w:space="0" w:color="auto"/>
                    <w:right w:val="none" w:sz="0" w:space="0" w:color="auto"/>
                  </w:divBdr>
                  <w:divsChild>
                    <w:div w:id="170727300">
                      <w:marLeft w:val="0"/>
                      <w:marRight w:val="0"/>
                      <w:marTop w:val="0"/>
                      <w:marBottom w:val="0"/>
                      <w:divBdr>
                        <w:top w:val="none" w:sz="0" w:space="0" w:color="auto"/>
                        <w:left w:val="none" w:sz="0" w:space="0" w:color="auto"/>
                        <w:bottom w:val="none" w:sz="0" w:space="0" w:color="auto"/>
                        <w:right w:val="none" w:sz="0" w:space="0" w:color="auto"/>
                      </w:divBdr>
                    </w:div>
                  </w:divsChild>
                </w:div>
                <w:div w:id="696196064">
                  <w:marLeft w:val="0"/>
                  <w:marRight w:val="0"/>
                  <w:marTop w:val="0"/>
                  <w:marBottom w:val="0"/>
                  <w:divBdr>
                    <w:top w:val="none" w:sz="0" w:space="0" w:color="auto"/>
                    <w:left w:val="none" w:sz="0" w:space="0" w:color="auto"/>
                    <w:bottom w:val="none" w:sz="0" w:space="0" w:color="auto"/>
                    <w:right w:val="none" w:sz="0" w:space="0" w:color="auto"/>
                  </w:divBdr>
                </w:div>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21030">
                  <w:marLeft w:val="0"/>
                  <w:marRight w:val="0"/>
                  <w:marTop w:val="0"/>
                  <w:marBottom w:val="0"/>
                  <w:divBdr>
                    <w:top w:val="none" w:sz="0" w:space="0" w:color="auto"/>
                    <w:left w:val="none" w:sz="0" w:space="0" w:color="auto"/>
                    <w:bottom w:val="none" w:sz="0" w:space="0" w:color="auto"/>
                    <w:right w:val="none" w:sz="0" w:space="0" w:color="auto"/>
                  </w:divBdr>
                  <w:divsChild>
                    <w:div w:id="713819661">
                      <w:marLeft w:val="0"/>
                      <w:marRight w:val="0"/>
                      <w:marTop w:val="0"/>
                      <w:marBottom w:val="0"/>
                      <w:divBdr>
                        <w:top w:val="none" w:sz="0" w:space="0" w:color="auto"/>
                        <w:left w:val="none" w:sz="0" w:space="0" w:color="auto"/>
                        <w:bottom w:val="none" w:sz="0" w:space="0" w:color="auto"/>
                        <w:right w:val="none" w:sz="0" w:space="0" w:color="auto"/>
                      </w:divBdr>
                    </w:div>
                  </w:divsChild>
                </w:div>
                <w:div w:id="696349359">
                  <w:marLeft w:val="0"/>
                  <w:marRight w:val="0"/>
                  <w:marTop w:val="0"/>
                  <w:marBottom w:val="0"/>
                  <w:divBdr>
                    <w:top w:val="none" w:sz="0" w:space="0" w:color="auto"/>
                    <w:left w:val="none" w:sz="0" w:space="0" w:color="auto"/>
                    <w:bottom w:val="none" w:sz="0" w:space="0" w:color="auto"/>
                    <w:right w:val="none" w:sz="0" w:space="0" w:color="auto"/>
                  </w:divBdr>
                </w:div>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sChild>
                </w:div>
                <w:div w:id="696393841">
                  <w:marLeft w:val="0"/>
                  <w:marRight w:val="0"/>
                  <w:marTop w:val="0"/>
                  <w:marBottom w:val="0"/>
                  <w:divBdr>
                    <w:top w:val="none" w:sz="0" w:space="0" w:color="auto"/>
                    <w:left w:val="none" w:sz="0" w:space="0" w:color="auto"/>
                    <w:bottom w:val="none" w:sz="0" w:space="0" w:color="auto"/>
                    <w:right w:val="none" w:sz="0" w:space="0" w:color="auto"/>
                  </w:divBdr>
                  <w:divsChild>
                    <w:div w:id="333000685">
                      <w:marLeft w:val="0"/>
                      <w:marRight w:val="0"/>
                      <w:marTop w:val="0"/>
                      <w:marBottom w:val="0"/>
                      <w:divBdr>
                        <w:top w:val="none" w:sz="0" w:space="0" w:color="auto"/>
                        <w:left w:val="none" w:sz="0" w:space="0" w:color="auto"/>
                        <w:bottom w:val="none" w:sz="0" w:space="0" w:color="auto"/>
                        <w:right w:val="none" w:sz="0" w:space="0" w:color="auto"/>
                      </w:divBdr>
                    </w:div>
                  </w:divsChild>
                </w:div>
                <w:div w:id="696538574">
                  <w:marLeft w:val="0"/>
                  <w:marRight w:val="0"/>
                  <w:marTop w:val="0"/>
                  <w:marBottom w:val="0"/>
                  <w:divBdr>
                    <w:top w:val="none" w:sz="0" w:space="0" w:color="auto"/>
                    <w:left w:val="none" w:sz="0" w:space="0" w:color="auto"/>
                    <w:bottom w:val="none" w:sz="0" w:space="0" w:color="auto"/>
                    <w:right w:val="none" w:sz="0" w:space="0" w:color="auto"/>
                  </w:divBdr>
                </w:div>
                <w:div w:id="696807401">
                  <w:marLeft w:val="0"/>
                  <w:marRight w:val="0"/>
                  <w:marTop w:val="0"/>
                  <w:marBottom w:val="0"/>
                  <w:divBdr>
                    <w:top w:val="none" w:sz="0" w:space="0" w:color="auto"/>
                    <w:left w:val="none" w:sz="0" w:space="0" w:color="auto"/>
                    <w:bottom w:val="none" w:sz="0" w:space="0" w:color="auto"/>
                    <w:right w:val="none" w:sz="0" w:space="0" w:color="auto"/>
                  </w:divBdr>
                </w:div>
                <w:div w:id="697006167">
                  <w:marLeft w:val="0"/>
                  <w:marRight w:val="0"/>
                  <w:marTop w:val="0"/>
                  <w:marBottom w:val="0"/>
                  <w:divBdr>
                    <w:top w:val="none" w:sz="0" w:space="0" w:color="auto"/>
                    <w:left w:val="none" w:sz="0" w:space="0" w:color="auto"/>
                    <w:bottom w:val="none" w:sz="0" w:space="0" w:color="auto"/>
                    <w:right w:val="none" w:sz="0" w:space="0" w:color="auto"/>
                  </w:divBdr>
                </w:div>
                <w:div w:id="697007502">
                  <w:marLeft w:val="0"/>
                  <w:marRight w:val="0"/>
                  <w:marTop w:val="0"/>
                  <w:marBottom w:val="0"/>
                  <w:divBdr>
                    <w:top w:val="none" w:sz="0" w:space="0" w:color="auto"/>
                    <w:left w:val="none" w:sz="0" w:space="0" w:color="auto"/>
                    <w:bottom w:val="none" w:sz="0" w:space="0" w:color="auto"/>
                    <w:right w:val="none" w:sz="0" w:space="0" w:color="auto"/>
                  </w:divBdr>
                </w:div>
                <w:div w:id="697045517">
                  <w:marLeft w:val="0"/>
                  <w:marRight w:val="0"/>
                  <w:marTop w:val="0"/>
                  <w:marBottom w:val="0"/>
                  <w:divBdr>
                    <w:top w:val="none" w:sz="0" w:space="0" w:color="auto"/>
                    <w:left w:val="none" w:sz="0" w:space="0" w:color="auto"/>
                    <w:bottom w:val="none" w:sz="0" w:space="0" w:color="auto"/>
                    <w:right w:val="none" w:sz="0" w:space="0" w:color="auto"/>
                  </w:divBdr>
                  <w:divsChild>
                    <w:div w:id="164102172">
                      <w:marLeft w:val="0"/>
                      <w:marRight w:val="0"/>
                      <w:marTop w:val="0"/>
                      <w:marBottom w:val="0"/>
                      <w:divBdr>
                        <w:top w:val="none" w:sz="0" w:space="0" w:color="auto"/>
                        <w:left w:val="none" w:sz="0" w:space="0" w:color="auto"/>
                        <w:bottom w:val="none" w:sz="0" w:space="0" w:color="auto"/>
                        <w:right w:val="none" w:sz="0" w:space="0" w:color="auto"/>
                      </w:divBdr>
                    </w:div>
                  </w:divsChild>
                </w:div>
                <w:div w:id="697193589">
                  <w:marLeft w:val="0"/>
                  <w:marRight w:val="30"/>
                  <w:marTop w:val="0"/>
                  <w:marBottom w:val="0"/>
                  <w:divBdr>
                    <w:top w:val="none" w:sz="0" w:space="0" w:color="auto"/>
                    <w:left w:val="none" w:sz="0" w:space="0" w:color="auto"/>
                    <w:bottom w:val="none" w:sz="0" w:space="0" w:color="auto"/>
                    <w:right w:val="none" w:sz="0" w:space="0" w:color="auto"/>
                  </w:divBdr>
                </w:div>
                <w:div w:id="697195070">
                  <w:marLeft w:val="0"/>
                  <w:marRight w:val="30"/>
                  <w:marTop w:val="0"/>
                  <w:marBottom w:val="0"/>
                  <w:divBdr>
                    <w:top w:val="none" w:sz="0" w:space="0" w:color="auto"/>
                    <w:left w:val="none" w:sz="0" w:space="0" w:color="auto"/>
                    <w:bottom w:val="none" w:sz="0" w:space="0" w:color="auto"/>
                    <w:right w:val="none" w:sz="0" w:space="0" w:color="auto"/>
                  </w:divBdr>
                  <w:divsChild>
                    <w:div w:id="693311744">
                      <w:marLeft w:val="0"/>
                      <w:marRight w:val="0"/>
                      <w:marTop w:val="0"/>
                      <w:marBottom w:val="0"/>
                      <w:divBdr>
                        <w:top w:val="none" w:sz="0" w:space="0" w:color="auto"/>
                        <w:left w:val="none" w:sz="0" w:space="0" w:color="auto"/>
                        <w:bottom w:val="none" w:sz="0" w:space="0" w:color="auto"/>
                        <w:right w:val="none" w:sz="0" w:space="0" w:color="auto"/>
                      </w:divBdr>
                    </w:div>
                  </w:divsChild>
                </w:div>
                <w:div w:id="697314047">
                  <w:marLeft w:val="0"/>
                  <w:marRight w:val="30"/>
                  <w:marTop w:val="0"/>
                  <w:marBottom w:val="0"/>
                  <w:divBdr>
                    <w:top w:val="none" w:sz="0" w:space="0" w:color="auto"/>
                    <w:left w:val="none" w:sz="0" w:space="0" w:color="auto"/>
                    <w:bottom w:val="none" w:sz="0" w:space="0" w:color="auto"/>
                    <w:right w:val="none" w:sz="0" w:space="0" w:color="auto"/>
                  </w:divBdr>
                  <w:divsChild>
                    <w:div w:id="648443890">
                      <w:marLeft w:val="0"/>
                      <w:marRight w:val="0"/>
                      <w:marTop w:val="0"/>
                      <w:marBottom w:val="0"/>
                      <w:divBdr>
                        <w:top w:val="none" w:sz="0" w:space="0" w:color="auto"/>
                        <w:left w:val="none" w:sz="0" w:space="0" w:color="auto"/>
                        <w:bottom w:val="none" w:sz="0" w:space="0" w:color="auto"/>
                        <w:right w:val="none" w:sz="0" w:space="0" w:color="auto"/>
                      </w:divBdr>
                    </w:div>
                  </w:divsChild>
                </w:div>
                <w:div w:id="697395991">
                  <w:marLeft w:val="0"/>
                  <w:marRight w:val="0"/>
                  <w:marTop w:val="0"/>
                  <w:marBottom w:val="150"/>
                  <w:divBdr>
                    <w:top w:val="none" w:sz="0" w:space="0" w:color="auto"/>
                    <w:left w:val="none" w:sz="0" w:space="0" w:color="auto"/>
                    <w:bottom w:val="none" w:sz="0" w:space="0" w:color="auto"/>
                    <w:right w:val="none" w:sz="0" w:space="0" w:color="auto"/>
                  </w:divBdr>
                </w:div>
                <w:div w:id="697582737">
                  <w:marLeft w:val="0"/>
                  <w:marRight w:val="0"/>
                  <w:marTop w:val="0"/>
                  <w:marBottom w:val="0"/>
                  <w:divBdr>
                    <w:top w:val="none" w:sz="0" w:space="0" w:color="auto"/>
                    <w:left w:val="none" w:sz="0" w:space="0" w:color="auto"/>
                    <w:bottom w:val="none" w:sz="0" w:space="0" w:color="auto"/>
                    <w:right w:val="none" w:sz="0" w:space="0" w:color="auto"/>
                  </w:divBdr>
                  <w:divsChild>
                    <w:div w:id="525795929">
                      <w:marLeft w:val="0"/>
                      <w:marRight w:val="0"/>
                      <w:marTop w:val="0"/>
                      <w:marBottom w:val="0"/>
                      <w:divBdr>
                        <w:top w:val="none" w:sz="0" w:space="0" w:color="auto"/>
                        <w:left w:val="none" w:sz="0" w:space="0" w:color="auto"/>
                        <w:bottom w:val="none" w:sz="0" w:space="0" w:color="auto"/>
                        <w:right w:val="none" w:sz="0" w:space="0" w:color="auto"/>
                      </w:divBdr>
                    </w:div>
                  </w:divsChild>
                </w:div>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
                  </w:divsChild>
                </w:div>
                <w:div w:id="697973763">
                  <w:marLeft w:val="0"/>
                  <w:marRight w:val="0"/>
                  <w:marTop w:val="0"/>
                  <w:marBottom w:val="0"/>
                  <w:divBdr>
                    <w:top w:val="none" w:sz="0" w:space="0" w:color="auto"/>
                    <w:left w:val="none" w:sz="0" w:space="0" w:color="auto"/>
                    <w:bottom w:val="none" w:sz="0" w:space="0" w:color="auto"/>
                    <w:right w:val="none" w:sz="0" w:space="0" w:color="auto"/>
                  </w:divBdr>
                  <w:divsChild>
                    <w:div w:id="774444708">
                      <w:marLeft w:val="0"/>
                      <w:marRight w:val="0"/>
                      <w:marTop w:val="0"/>
                      <w:marBottom w:val="0"/>
                      <w:divBdr>
                        <w:top w:val="none" w:sz="0" w:space="0" w:color="auto"/>
                        <w:left w:val="none" w:sz="0" w:space="0" w:color="auto"/>
                        <w:bottom w:val="none" w:sz="0" w:space="0" w:color="auto"/>
                        <w:right w:val="none" w:sz="0" w:space="0" w:color="auto"/>
                      </w:divBdr>
                      <w:divsChild>
                        <w:div w:id="591931149">
                          <w:marLeft w:val="0"/>
                          <w:marRight w:val="0"/>
                          <w:marTop w:val="0"/>
                          <w:marBottom w:val="0"/>
                          <w:divBdr>
                            <w:top w:val="none" w:sz="0" w:space="0" w:color="auto"/>
                            <w:left w:val="none" w:sz="0" w:space="0" w:color="auto"/>
                            <w:bottom w:val="none" w:sz="0" w:space="0" w:color="auto"/>
                            <w:right w:val="none" w:sz="0" w:space="0" w:color="auto"/>
                          </w:divBdr>
                          <w:divsChild>
                            <w:div w:id="1625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6637">
                  <w:marLeft w:val="0"/>
                  <w:marRight w:val="0"/>
                  <w:marTop w:val="0"/>
                  <w:marBottom w:val="0"/>
                  <w:divBdr>
                    <w:top w:val="none" w:sz="0" w:space="0" w:color="auto"/>
                    <w:left w:val="none" w:sz="0" w:space="0" w:color="auto"/>
                    <w:bottom w:val="none" w:sz="0" w:space="0" w:color="auto"/>
                    <w:right w:val="none" w:sz="0" w:space="0" w:color="auto"/>
                  </w:divBdr>
                </w:div>
                <w:div w:id="698120166">
                  <w:marLeft w:val="0"/>
                  <w:marRight w:val="0"/>
                  <w:marTop w:val="0"/>
                  <w:marBottom w:val="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
                  </w:divsChild>
                </w:div>
                <w:div w:id="698630685">
                  <w:marLeft w:val="0"/>
                  <w:marRight w:val="0"/>
                  <w:marTop w:val="0"/>
                  <w:marBottom w:val="0"/>
                  <w:divBdr>
                    <w:top w:val="none" w:sz="0" w:space="0" w:color="auto"/>
                    <w:left w:val="none" w:sz="0" w:space="0" w:color="auto"/>
                    <w:bottom w:val="none" w:sz="0" w:space="0" w:color="auto"/>
                    <w:right w:val="none" w:sz="0" w:space="0" w:color="auto"/>
                  </w:divBdr>
                  <w:divsChild>
                    <w:div w:id="966937429">
                      <w:marLeft w:val="0"/>
                      <w:marRight w:val="0"/>
                      <w:marTop w:val="0"/>
                      <w:marBottom w:val="0"/>
                      <w:divBdr>
                        <w:top w:val="none" w:sz="0" w:space="0" w:color="auto"/>
                        <w:left w:val="none" w:sz="0" w:space="0" w:color="auto"/>
                        <w:bottom w:val="none" w:sz="0" w:space="0" w:color="auto"/>
                        <w:right w:val="none" w:sz="0" w:space="0" w:color="auto"/>
                      </w:divBdr>
                    </w:div>
                  </w:divsChild>
                </w:div>
                <w:div w:id="698701419">
                  <w:marLeft w:val="0"/>
                  <w:marRight w:val="0"/>
                  <w:marTop w:val="0"/>
                  <w:marBottom w:val="0"/>
                  <w:divBdr>
                    <w:top w:val="none" w:sz="0" w:space="0" w:color="auto"/>
                    <w:left w:val="none" w:sz="0" w:space="0" w:color="auto"/>
                    <w:bottom w:val="none" w:sz="0" w:space="0" w:color="auto"/>
                    <w:right w:val="none" w:sz="0" w:space="0" w:color="auto"/>
                  </w:divBdr>
                </w:div>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698899548">
                  <w:marLeft w:val="0"/>
                  <w:marRight w:val="0"/>
                  <w:marTop w:val="0"/>
                  <w:marBottom w:val="0"/>
                  <w:divBdr>
                    <w:top w:val="none" w:sz="0" w:space="0" w:color="auto"/>
                    <w:left w:val="none" w:sz="0" w:space="0" w:color="auto"/>
                    <w:bottom w:val="none" w:sz="0" w:space="0" w:color="auto"/>
                    <w:right w:val="none" w:sz="0" w:space="0" w:color="auto"/>
                  </w:divBdr>
                  <w:divsChild>
                    <w:div w:id="572083493">
                      <w:marLeft w:val="0"/>
                      <w:marRight w:val="0"/>
                      <w:marTop w:val="0"/>
                      <w:marBottom w:val="0"/>
                      <w:divBdr>
                        <w:top w:val="none" w:sz="0" w:space="0" w:color="auto"/>
                        <w:left w:val="none" w:sz="0" w:space="0" w:color="auto"/>
                        <w:bottom w:val="none" w:sz="0" w:space="0" w:color="auto"/>
                        <w:right w:val="none" w:sz="0" w:space="0" w:color="auto"/>
                      </w:divBdr>
                    </w:div>
                  </w:divsChild>
                </w:div>
                <w:div w:id="699009148">
                  <w:marLeft w:val="0"/>
                  <w:marRight w:val="0"/>
                  <w:marTop w:val="0"/>
                  <w:marBottom w:val="0"/>
                  <w:divBdr>
                    <w:top w:val="none" w:sz="0" w:space="0" w:color="auto"/>
                    <w:left w:val="none" w:sz="0" w:space="0" w:color="auto"/>
                    <w:bottom w:val="none" w:sz="0" w:space="0" w:color="auto"/>
                    <w:right w:val="none" w:sz="0" w:space="0" w:color="auto"/>
                  </w:divBdr>
                </w:div>
                <w:div w:id="699090421">
                  <w:marLeft w:val="0"/>
                  <w:marRight w:val="0"/>
                  <w:marTop w:val="0"/>
                  <w:marBottom w:val="0"/>
                  <w:divBdr>
                    <w:top w:val="none" w:sz="0" w:space="0" w:color="auto"/>
                    <w:left w:val="none" w:sz="0" w:space="0" w:color="auto"/>
                    <w:bottom w:val="none" w:sz="0" w:space="0" w:color="auto"/>
                    <w:right w:val="none" w:sz="0" w:space="0" w:color="auto"/>
                  </w:divBdr>
                </w:div>
                <w:div w:id="699162143">
                  <w:marLeft w:val="0"/>
                  <w:marRight w:val="0"/>
                  <w:marTop w:val="0"/>
                  <w:marBottom w:val="0"/>
                  <w:divBdr>
                    <w:top w:val="none" w:sz="0" w:space="0" w:color="auto"/>
                    <w:left w:val="none" w:sz="0" w:space="0" w:color="auto"/>
                    <w:bottom w:val="none" w:sz="0" w:space="0" w:color="auto"/>
                    <w:right w:val="none" w:sz="0" w:space="0" w:color="auto"/>
                  </w:divBdr>
                </w:div>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8513">
                  <w:marLeft w:val="0"/>
                  <w:marRight w:val="0"/>
                  <w:marTop w:val="0"/>
                  <w:marBottom w:val="75"/>
                  <w:divBdr>
                    <w:top w:val="none" w:sz="0" w:space="0" w:color="auto"/>
                    <w:left w:val="none" w:sz="0" w:space="0" w:color="auto"/>
                    <w:bottom w:val="none" w:sz="0" w:space="0" w:color="auto"/>
                    <w:right w:val="none" w:sz="0" w:space="0" w:color="auto"/>
                  </w:divBdr>
                </w:div>
                <w:div w:id="699210178">
                  <w:marLeft w:val="0"/>
                  <w:marRight w:val="0"/>
                  <w:marTop w:val="75"/>
                  <w:marBottom w:val="0"/>
                  <w:divBdr>
                    <w:top w:val="none" w:sz="0" w:space="0" w:color="auto"/>
                    <w:left w:val="none" w:sz="0" w:space="0" w:color="auto"/>
                    <w:bottom w:val="none" w:sz="0" w:space="0" w:color="auto"/>
                    <w:right w:val="none" w:sz="0" w:space="0" w:color="auto"/>
                  </w:divBdr>
                </w:div>
                <w:div w:id="699470988">
                  <w:marLeft w:val="0"/>
                  <w:marRight w:val="0"/>
                  <w:marTop w:val="0"/>
                  <w:marBottom w:val="0"/>
                  <w:divBdr>
                    <w:top w:val="none" w:sz="0" w:space="0" w:color="auto"/>
                    <w:left w:val="none" w:sz="0" w:space="0" w:color="auto"/>
                    <w:bottom w:val="none" w:sz="0" w:space="0" w:color="auto"/>
                    <w:right w:val="none" w:sz="0" w:space="0" w:color="auto"/>
                  </w:divBdr>
                </w:div>
                <w:div w:id="699745553">
                  <w:marLeft w:val="0"/>
                  <w:marRight w:val="0"/>
                  <w:marTop w:val="0"/>
                  <w:marBottom w:val="150"/>
                  <w:divBdr>
                    <w:top w:val="none" w:sz="0" w:space="0" w:color="auto"/>
                    <w:left w:val="none" w:sz="0" w:space="0" w:color="auto"/>
                    <w:bottom w:val="none" w:sz="0" w:space="0" w:color="auto"/>
                    <w:right w:val="none" w:sz="0" w:space="0" w:color="auto"/>
                  </w:divBdr>
                </w:div>
                <w:div w:id="699863018">
                  <w:marLeft w:val="0"/>
                  <w:marRight w:val="0"/>
                  <w:marTop w:val="0"/>
                  <w:marBottom w:val="0"/>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00084624">
                  <w:marLeft w:val="0"/>
                  <w:marRight w:val="0"/>
                  <w:marTop w:val="0"/>
                  <w:marBottom w:val="0"/>
                  <w:divBdr>
                    <w:top w:val="none" w:sz="0" w:space="0" w:color="auto"/>
                    <w:left w:val="none" w:sz="0" w:space="0" w:color="auto"/>
                    <w:bottom w:val="none" w:sz="0" w:space="0" w:color="auto"/>
                    <w:right w:val="none" w:sz="0" w:space="0" w:color="auto"/>
                  </w:divBdr>
                </w:div>
                <w:div w:id="700203603">
                  <w:marLeft w:val="0"/>
                  <w:marRight w:val="0"/>
                  <w:marTop w:val="0"/>
                  <w:marBottom w:val="0"/>
                  <w:divBdr>
                    <w:top w:val="none" w:sz="0" w:space="0" w:color="auto"/>
                    <w:left w:val="none" w:sz="0" w:space="0" w:color="auto"/>
                    <w:bottom w:val="none" w:sz="0" w:space="0" w:color="auto"/>
                    <w:right w:val="none" w:sz="0" w:space="0" w:color="auto"/>
                  </w:divBdr>
                </w:div>
                <w:div w:id="700284245">
                  <w:marLeft w:val="0"/>
                  <w:marRight w:val="0"/>
                  <w:marTop w:val="0"/>
                  <w:marBottom w:val="0"/>
                  <w:divBdr>
                    <w:top w:val="none" w:sz="0" w:space="0" w:color="auto"/>
                    <w:left w:val="none" w:sz="0" w:space="0" w:color="auto"/>
                    <w:bottom w:val="none" w:sz="0" w:space="0" w:color="auto"/>
                    <w:right w:val="none" w:sz="0" w:space="0" w:color="auto"/>
                  </w:divBdr>
                </w:div>
                <w:div w:id="700741177">
                  <w:marLeft w:val="0"/>
                  <w:marRight w:val="30"/>
                  <w:marTop w:val="0"/>
                  <w:marBottom w:val="0"/>
                  <w:divBdr>
                    <w:top w:val="none" w:sz="0" w:space="0" w:color="auto"/>
                    <w:left w:val="none" w:sz="0" w:space="0" w:color="auto"/>
                    <w:bottom w:val="none" w:sz="0" w:space="0" w:color="auto"/>
                    <w:right w:val="none" w:sz="0" w:space="0" w:color="auto"/>
                  </w:divBdr>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 w:id="700858632">
                  <w:marLeft w:val="0"/>
                  <w:marRight w:val="0"/>
                  <w:marTop w:val="0"/>
                  <w:marBottom w:val="0"/>
                  <w:divBdr>
                    <w:top w:val="none" w:sz="0" w:space="0" w:color="auto"/>
                    <w:left w:val="none" w:sz="0" w:space="0" w:color="auto"/>
                    <w:bottom w:val="none" w:sz="0" w:space="0" w:color="auto"/>
                    <w:right w:val="none" w:sz="0" w:space="0" w:color="auto"/>
                  </w:divBdr>
                </w:div>
                <w:div w:id="700932316">
                  <w:marLeft w:val="0"/>
                  <w:marRight w:val="0"/>
                  <w:marTop w:val="0"/>
                  <w:marBottom w:val="0"/>
                  <w:divBdr>
                    <w:top w:val="none" w:sz="0" w:space="0" w:color="auto"/>
                    <w:left w:val="none" w:sz="0" w:space="0" w:color="auto"/>
                    <w:bottom w:val="none" w:sz="0" w:space="0" w:color="auto"/>
                    <w:right w:val="none" w:sz="0" w:space="0" w:color="auto"/>
                  </w:divBdr>
                </w:div>
                <w:div w:id="700933257">
                  <w:marLeft w:val="0"/>
                  <w:marRight w:val="30"/>
                  <w:marTop w:val="0"/>
                  <w:marBottom w:val="0"/>
                  <w:divBdr>
                    <w:top w:val="none" w:sz="0" w:space="0" w:color="auto"/>
                    <w:left w:val="none" w:sz="0" w:space="0" w:color="auto"/>
                    <w:bottom w:val="none" w:sz="0" w:space="0" w:color="auto"/>
                    <w:right w:val="none" w:sz="0" w:space="0" w:color="auto"/>
                  </w:divBdr>
                  <w:divsChild>
                    <w:div w:id="824861967">
                      <w:marLeft w:val="0"/>
                      <w:marRight w:val="0"/>
                      <w:marTop w:val="0"/>
                      <w:marBottom w:val="0"/>
                      <w:divBdr>
                        <w:top w:val="none" w:sz="0" w:space="0" w:color="auto"/>
                        <w:left w:val="none" w:sz="0" w:space="0" w:color="auto"/>
                        <w:bottom w:val="none" w:sz="0" w:space="0" w:color="auto"/>
                        <w:right w:val="none" w:sz="0" w:space="0" w:color="auto"/>
                      </w:divBdr>
                    </w:div>
                  </w:divsChild>
                </w:div>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
                  </w:divsChild>
                </w:div>
                <w:div w:id="701328120">
                  <w:marLeft w:val="0"/>
                  <w:marRight w:val="0"/>
                  <w:marTop w:val="0"/>
                  <w:marBottom w:val="0"/>
                  <w:divBdr>
                    <w:top w:val="none" w:sz="0" w:space="0" w:color="auto"/>
                    <w:left w:val="none" w:sz="0" w:space="0" w:color="auto"/>
                    <w:bottom w:val="none" w:sz="0" w:space="0" w:color="auto"/>
                    <w:right w:val="none" w:sz="0" w:space="0" w:color="auto"/>
                  </w:divBdr>
                </w:div>
                <w:div w:id="701396406">
                  <w:marLeft w:val="0"/>
                  <w:marRight w:val="0"/>
                  <w:marTop w:val="0"/>
                  <w:marBottom w:val="0"/>
                  <w:divBdr>
                    <w:top w:val="none" w:sz="0" w:space="0" w:color="auto"/>
                    <w:left w:val="none" w:sz="0" w:space="0" w:color="auto"/>
                    <w:bottom w:val="none" w:sz="0" w:space="0" w:color="auto"/>
                    <w:right w:val="none" w:sz="0" w:space="0" w:color="auto"/>
                  </w:divBdr>
                </w:div>
                <w:div w:id="701516821">
                  <w:marLeft w:val="0"/>
                  <w:marRight w:val="0"/>
                  <w:marTop w:val="0"/>
                  <w:marBottom w:val="0"/>
                  <w:divBdr>
                    <w:top w:val="none" w:sz="0" w:space="0" w:color="auto"/>
                    <w:left w:val="none" w:sz="0" w:space="0" w:color="auto"/>
                    <w:bottom w:val="none" w:sz="0" w:space="0" w:color="auto"/>
                    <w:right w:val="none" w:sz="0" w:space="0" w:color="auto"/>
                  </w:divBdr>
                </w:div>
                <w:div w:id="702097900">
                  <w:marLeft w:val="0"/>
                  <w:marRight w:val="0"/>
                  <w:marTop w:val="0"/>
                  <w:marBottom w:val="0"/>
                  <w:divBdr>
                    <w:top w:val="none" w:sz="0" w:space="0" w:color="auto"/>
                    <w:left w:val="none" w:sz="0" w:space="0" w:color="auto"/>
                    <w:bottom w:val="none" w:sz="0" w:space="0" w:color="auto"/>
                    <w:right w:val="none" w:sz="0" w:space="0" w:color="auto"/>
                  </w:divBdr>
                  <w:divsChild>
                    <w:div w:id="1110933154">
                      <w:marLeft w:val="0"/>
                      <w:marRight w:val="0"/>
                      <w:marTop w:val="0"/>
                      <w:marBottom w:val="0"/>
                      <w:divBdr>
                        <w:top w:val="none" w:sz="0" w:space="0" w:color="auto"/>
                        <w:left w:val="none" w:sz="0" w:space="0" w:color="auto"/>
                        <w:bottom w:val="none" w:sz="0" w:space="0" w:color="auto"/>
                        <w:right w:val="none" w:sz="0" w:space="0" w:color="auto"/>
                      </w:divBdr>
                      <w:divsChild>
                        <w:div w:id="13448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68940">
                  <w:marLeft w:val="0"/>
                  <w:marRight w:val="0"/>
                  <w:marTop w:val="0"/>
                  <w:marBottom w:val="0"/>
                  <w:divBdr>
                    <w:top w:val="none" w:sz="0" w:space="0" w:color="auto"/>
                    <w:left w:val="none" w:sz="0" w:space="0" w:color="auto"/>
                    <w:bottom w:val="none" w:sz="0" w:space="0" w:color="auto"/>
                    <w:right w:val="none" w:sz="0" w:space="0" w:color="auto"/>
                  </w:divBdr>
                </w:div>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702363942">
                  <w:marLeft w:val="0"/>
                  <w:marRight w:val="0"/>
                  <w:marTop w:val="360"/>
                  <w:marBottom w:val="0"/>
                  <w:divBdr>
                    <w:top w:val="none" w:sz="0" w:space="0" w:color="auto"/>
                    <w:left w:val="none" w:sz="0" w:space="0" w:color="auto"/>
                    <w:bottom w:val="none" w:sz="0" w:space="0" w:color="auto"/>
                    <w:right w:val="none" w:sz="0" w:space="0" w:color="auto"/>
                  </w:divBdr>
                </w:div>
                <w:div w:id="702556198">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702704723">
                  <w:marLeft w:val="0"/>
                  <w:marRight w:val="0"/>
                  <w:marTop w:val="0"/>
                  <w:marBottom w:val="0"/>
                  <w:divBdr>
                    <w:top w:val="none" w:sz="0" w:space="0" w:color="auto"/>
                    <w:left w:val="none" w:sz="0" w:space="0" w:color="auto"/>
                    <w:bottom w:val="none" w:sz="0" w:space="0" w:color="auto"/>
                    <w:right w:val="none" w:sz="0" w:space="0" w:color="auto"/>
                  </w:divBdr>
                  <w:divsChild>
                    <w:div w:id="780222182">
                      <w:marLeft w:val="0"/>
                      <w:marRight w:val="0"/>
                      <w:marTop w:val="0"/>
                      <w:marBottom w:val="0"/>
                      <w:divBdr>
                        <w:top w:val="none" w:sz="0" w:space="0" w:color="auto"/>
                        <w:left w:val="none" w:sz="0" w:space="0" w:color="auto"/>
                        <w:bottom w:val="none" w:sz="0" w:space="0" w:color="auto"/>
                        <w:right w:val="none" w:sz="0" w:space="0" w:color="auto"/>
                      </w:divBdr>
                    </w:div>
                  </w:divsChild>
                </w:div>
                <w:div w:id="702751847">
                  <w:marLeft w:val="0"/>
                  <w:marRight w:val="0"/>
                  <w:marTop w:val="0"/>
                  <w:marBottom w:val="75"/>
                  <w:divBdr>
                    <w:top w:val="none" w:sz="0" w:space="0" w:color="auto"/>
                    <w:left w:val="none" w:sz="0" w:space="0" w:color="auto"/>
                    <w:bottom w:val="none" w:sz="0" w:space="0" w:color="auto"/>
                    <w:right w:val="none" w:sz="0" w:space="0" w:color="auto"/>
                  </w:divBdr>
                </w:div>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sChild>
                </w:div>
                <w:div w:id="702752857">
                  <w:marLeft w:val="0"/>
                  <w:marRight w:val="0"/>
                  <w:marTop w:val="0"/>
                  <w:marBottom w:val="0"/>
                  <w:divBdr>
                    <w:top w:val="none" w:sz="0" w:space="0" w:color="auto"/>
                    <w:left w:val="none" w:sz="0" w:space="0" w:color="auto"/>
                    <w:bottom w:val="none" w:sz="0" w:space="0" w:color="auto"/>
                    <w:right w:val="none" w:sz="0" w:space="0" w:color="auto"/>
                  </w:divBdr>
                </w:div>
                <w:div w:id="702753794">
                  <w:marLeft w:val="0"/>
                  <w:marRight w:val="0"/>
                  <w:marTop w:val="600"/>
                  <w:marBottom w:val="600"/>
                  <w:divBdr>
                    <w:top w:val="none" w:sz="0" w:space="0" w:color="auto"/>
                    <w:left w:val="none" w:sz="0" w:space="0" w:color="auto"/>
                    <w:bottom w:val="none" w:sz="0" w:space="0" w:color="auto"/>
                    <w:right w:val="none" w:sz="0" w:space="0" w:color="auto"/>
                  </w:divBdr>
                </w:div>
                <w:div w:id="703138574">
                  <w:marLeft w:val="0"/>
                  <w:marRight w:val="0"/>
                  <w:marTop w:val="0"/>
                  <w:marBottom w:val="0"/>
                  <w:divBdr>
                    <w:top w:val="none" w:sz="0" w:space="0" w:color="auto"/>
                    <w:left w:val="none" w:sz="0" w:space="0" w:color="auto"/>
                    <w:bottom w:val="none" w:sz="0" w:space="0" w:color="auto"/>
                    <w:right w:val="none" w:sz="0" w:space="0" w:color="auto"/>
                  </w:divBdr>
                  <w:divsChild>
                    <w:div w:id="1267929697">
                      <w:marLeft w:val="0"/>
                      <w:marRight w:val="0"/>
                      <w:marTop w:val="0"/>
                      <w:marBottom w:val="0"/>
                      <w:divBdr>
                        <w:top w:val="none" w:sz="0" w:space="0" w:color="auto"/>
                        <w:left w:val="none" w:sz="0" w:space="0" w:color="auto"/>
                        <w:bottom w:val="none" w:sz="0" w:space="0" w:color="auto"/>
                        <w:right w:val="none" w:sz="0" w:space="0" w:color="auto"/>
                      </w:divBdr>
                      <w:divsChild>
                        <w:div w:id="13349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6480">
                  <w:marLeft w:val="0"/>
                  <w:marRight w:val="0"/>
                  <w:marTop w:val="0"/>
                  <w:marBottom w:val="0"/>
                  <w:divBdr>
                    <w:top w:val="none" w:sz="0" w:space="0" w:color="auto"/>
                    <w:left w:val="none" w:sz="0" w:space="0" w:color="auto"/>
                    <w:bottom w:val="none" w:sz="0" w:space="0" w:color="auto"/>
                    <w:right w:val="none" w:sz="0" w:space="0" w:color="auto"/>
                  </w:divBdr>
                </w:div>
                <w:div w:id="703332988">
                  <w:marLeft w:val="0"/>
                  <w:marRight w:val="0"/>
                  <w:marTop w:val="0"/>
                  <w:marBottom w:val="0"/>
                  <w:divBdr>
                    <w:top w:val="none" w:sz="0" w:space="0" w:color="auto"/>
                    <w:left w:val="none" w:sz="0" w:space="0" w:color="auto"/>
                    <w:bottom w:val="none" w:sz="0" w:space="0" w:color="auto"/>
                    <w:right w:val="none" w:sz="0" w:space="0" w:color="auto"/>
                  </w:divBdr>
                </w:div>
                <w:div w:id="703334977">
                  <w:marLeft w:val="0"/>
                  <w:marRight w:val="0"/>
                  <w:marTop w:val="0"/>
                  <w:marBottom w:val="0"/>
                  <w:divBdr>
                    <w:top w:val="none" w:sz="0" w:space="0" w:color="auto"/>
                    <w:left w:val="none" w:sz="0" w:space="0" w:color="auto"/>
                    <w:bottom w:val="none" w:sz="0" w:space="0" w:color="auto"/>
                    <w:right w:val="none" w:sz="0" w:space="0" w:color="auto"/>
                  </w:divBdr>
                </w:div>
                <w:div w:id="703360397">
                  <w:marLeft w:val="0"/>
                  <w:marRight w:val="0"/>
                  <w:marTop w:val="0"/>
                  <w:marBottom w:val="0"/>
                  <w:divBdr>
                    <w:top w:val="none" w:sz="0" w:space="0" w:color="auto"/>
                    <w:left w:val="none" w:sz="0" w:space="0" w:color="auto"/>
                    <w:bottom w:val="none" w:sz="0" w:space="0" w:color="auto"/>
                    <w:right w:val="none" w:sz="0" w:space="0" w:color="auto"/>
                  </w:divBdr>
                </w:div>
                <w:div w:id="703409953">
                  <w:marLeft w:val="0"/>
                  <w:marRight w:val="0"/>
                  <w:marTop w:val="0"/>
                  <w:marBottom w:val="0"/>
                  <w:divBdr>
                    <w:top w:val="none" w:sz="0" w:space="0" w:color="auto"/>
                    <w:left w:val="none" w:sz="0" w:space="0" w:color="auto"/>
                    <w:bottom w:val="none" w:sz="0" w:space="0" w:color="auto"/>
                    <w:right w:val="none" w:sz="0" w:space="0" w:color="auto"/>
                  </w:divBdr>
                </w:div>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703603603">
                  <w:marLeft w:val="0"/>
                  <w:marRight w:val="0"/>
                  <w:marTop w:val="0"/>
                  <w:marBottom w:val="0"/>
                  <w:divBdr>
                    <w:top w:val="none" w:sz="0" w:space="0" w:color="auto"/>
                    <w:left w:val="none" w:sz="0" w:space="0" w:color="auto"/>
                    <w:bottom w:val="none" w:sz="0" w:space="0" w:color="auto"/>
                    <w:right w:val="none" w:sz="0" w:space="0" w:color="auto"/>
                  </w:divBdr>
                </w:div>
                <w:div w:id="703678879">
                  <w:marLeft w:val="0"/>
                  <w:marRight w:val="0"/>
                  <w:marTop w:val="0"/>
                  <w:marBottom w:val="0"/>
                  <w:divBdr>
                    <w:top w:val="none" w:sz="0" w:space="0" w:color="auto"/>
                    <w:left w:val="none" w:sz="0" w:space="0" w:color="auto"/>
                    <w:bottom w:val="none" w:sz="0" w:space="0" w:color="auto"/>
                    <w:right w:val="none" w:sz="0" w:space="0" w:color="auto"/>
                  </w:divBdr>
                </w:div>
                <w:div w:id="703755105">
                  <w:marLeft w:val="0"/>
                  <w:marRight w:val="0"/>
                  <w:marTop w:val="0"/>
                  <w:marBottom w:val="0"/>
                  <w:divBdr>
                    <w:top w:val="none" w:sz="0" w:space="0" w:color="auto"/>
                    <w:left w:val="none" w:sz="0" w:space="0" w:color="auto"/>
                    <w:bottom w:val="none" w:sz="0" w:space="0" w:color="auto"/>
                    <w:right w:val="none" w:sz="0" w:space="0" w:color="auto"/>
                  </w:divBdr>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866579">
                  <w:marLeft w:val="0"/>
                  <w:marRight w:val="0"/>
                  <w:marTop w:val="0"/>
                  <w:marBottom w:val="0"/>
                  <w:divBdr>
                    <w:top w:val="none" w:sz="0" w:space="0" w:color="auto"/>
                    <w:left w:val="none" w:sz="0" w:space="0" w:color="auto"/>
                    <w:bottom w:val="none" w:sz="0" w:space="0" w:color="auto"/>
                    <w:right w:val="none" w:sz="0" w:space="0" w:color="auto"/>
                  </w:divBdr>
                </w:div>
                <w:div w:id="703940812">
                  <w:marLeft w:val="0"/>
                  <w:marRight w:val="0"/>
                  <w:marTop w:val="0"/>
                  <w:marBottom w:val="0"/>
                  <w:divBdr>
                    <w:top w:val="none" w:sz="0" w:space="0" w:color="auto"/>
                    <w:left w:val="none" w:sz="0" w:space="0" w:color="auto"/>
                    <w:bottom w:val="none" w:sz="0" w:space="0" w:color="auto"/>
                    <w:right w:val="none" w:sz="0" w:space="0" w:color="auto"/>
                  </w:divBdr>
                </w:div>
                <w:div w:id="703948919">
                  <w:marLeft w:val="0"/>
                  <w:marRight w:val="0"/>
                  <w:marTop w:val="0"/>
                  <w:marBottom w:val="0"/>
                  <w:divBdr>
                    <w:top w:val="none" w:sz="0" w:space="0" w:color="auto"/>
                    <w:left w:val="none" w:sz="0" w:space="0" w:color="auto"/>
                    <w:bottom w:val="none" w:sz="0" w:space="0" w:color="auto"/>
                    <w:right w:val="none" w:sz="0" w:space="0" w:color="auto"/>
                  </w:divBdr>
                  <w:divsChild>
                    <w:div w:id="28914546">
                      <w:marLeft w:val="0"/>
                      <w:marRight w:val="0"/>
                      <w:marTop w:val="0"/>
                      <w:marBottom w:val="0"/>
                      <w:divBdr>
                        <w:top w:val="none" w:sz="0" w:space="0" w:color="auto"/>
                        <w:left w:val="none" w:sz="0" w:space="0" w:color="auto"/>
                        <w:bottom w:val="none" w:sz="0" w:space="0" w:color="auto"/>
                        <w:right w:val="none" w:sz="0" w:space="0" w:color="auto"/>
                      </w:divBdr>
                      <w:divsChild>
                        <w:div w:id="243229009">
                          <w:marLeft w:val="0"/>
                          <w:marRight w:val="0"/>
                          <w:marTop w:val="0"/>
                          <w:marBottom w:val="0"/>
                          <w:divBdr>
                            <w:top w:val="none" w:sz="0" w:space="0" w:color="auto"/>
                            <w:left w:val="none" w:sz="0" w:space="0" w:color="auto"/>
                            <w:bottom w:val="none" w:sz="0" w:space="0" w:color="auto"/>
                            <w:right w:val="none" w:sz="0" w:space="0" w:color="auto"/>
                          </w:divBdr>
                          <w:divsChild>
                            <w:div w:id="603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329822">
                  <w:marLeft w:val="0"/>
                  <w:marRight w:val="0"/>
                  <w:marTop w:val="0"/>
                  <w:marBottom w:val="0"/>
                  <w:divBdr>
                    <w:top w:val="none" w:sz="0" w:space="0" w:color="auto"/>
                    <w:left w:val="none" w:sz="0" w:space="0" w:color="auto"/>
                    <w:bottom w:val="none" w:sz="0" w:space="0" w:color="auto"/>
                    <w:right w:val="none" w:sz="0" w:space="0" w:color="auto"/>
                  </w:divBdr>
                </w:div>
                <w:div w:id="704405452">
                  <w:marLeft w:val="0"/>
                  <w:marRight w:val="0"/>
                  <w:marTop w:val="375"/>
                  <w:marBottom w:val="0"/>
                  <w:divBdr>
                    <w:top w:val="none" w:sz="0" w:space="0" w:color="auto"/>
                    <w:left w:val="none" w:sz="0" w:space="0" w:color="auto"/>
                    <w:bottom w:val="none" w:sz="0" w:space="0" w:color="auto"/>
                    <w:right w:val="none" w:sz="0" w:space="0" w:color="auto"/>
                  </w:divBdr>
                </w:div>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22373">
                  <w:marLeft w:val="0"/>
                  <w:marRight w:val="0"/>
                  <w:marTop w:val="0"/>
                  <w:marBottom w:val="0"/>
                  <w:divBdr>
                    <w:top w:val="none" w:sz="0" w:space="0" w:color="auto"/>
                    <w:left w:val="none" w:sz="0" w:space="0" w:color="auto"/>
                    <w:bottom w:val="none" w:sz="0" w:space="0" w:color="auto"/>
                    <w:right w:val="none" w:sz="0" w:space="0" w:color="auto"/>
                  </w:divBdr>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 w:id="705133292">
                  <w:marLeft w:val="0"/>
                  <w:marRight w:val="0"/>
                  <w:marTop w:val="0"/>
                  <w:marBottom w:val="0"/>
                  <w:divBdr>
                    <w:top w:val="none" w:sz="0" w:space="0" w:color="auto"/>
                    <w:left w:val="none" w:sz="0" w:space="0" w:color="auto"/>
                    <w:bottom w:val="none" w:sz="0" w:space="0" w:color="auto"/>
                    <w:right w:val="none" w:sz="0" w:space="0" w:color="auto"/>
                  </w:divBdr>
                  <w:divsChild>
                    <w:div w:id="702368904">
                      <w:marLeft w:val="0"/>
                      <w:marRight w:val="0"/>
                      <w:marTop w:val="0"/>
                      <w:marBottom w:val="0"/>
                      <w:divBdr>
                        <w:top w:val="none" w:sz="0" w:space="0" w:color="auto"/>
                        <w:left w:val="none" w:sz="0" w:space="0" w:color="auto"/>
                        <w:bottom w:val="none" w:sz="0" w:space="0" w:color="auto"/>
                        <w:right w:val="none" w:sz="0" w:space="0" w:color="auto"/>
                      </w:divBdr>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
                <w:div w:id="705982207">
                  <w:marLeft w:val="0"/>
                  <w:marRight w:val="0"/>
                  <w:marTop w:val="0"/>
                  <w:marBottom w:val="0"/>
                  <w:divBdr>
                    <w:top w:val="none" w:sz="0" w:space="0" w:color="auto"/>
                    <w:left w:val="none" w:sz="0" w:space="0" w:color="auto"/>
                    <w:bottom w:val="none" w:sz="0" w:space="0" w:color="auto"/>
                    <w:right w:val="none" w:sz="0" w:space="0" w:color="auto"/>
                  </w:divBdr>
                </w:div>
                <w:div w:id="706101539">
                  <w:marLeft w:val="0"/>
                  <w:marRight w:val="0"/>
                  <w:marTop w:val="0"/>
                  <w:marBottom w:val="0"/>
                  <w:divBdr>
                    <w:top w:val="none" w:sz="0" w:space="0" w:color="auto"/>
                    <w:left w:val="none" w:sz="0" w:space="0" w:color="auto"/>
                    <w:bottom w:val="none" w:sz="0" w:space="0" w:color="auto"/>
                    <w:right w:val="none" w:sz="0" w:space="0" w:color="auto"/>
                  </w:divBdr>
                </w:div>
                <w:div w:id="706294879">
                  <w:marLeft w:val="0"/>
                  <w:marRight w:val="0"/>
                  <w:marTop w:val="0"/>
                  <w:marBottom w:val="0"/>
                  <w:divBdr>
                    <w:top w:val="none" w:sz="0" w:space="0" w:color="auto"/>
                    <w:left w:val="none" w:sz="0" w:space="0" w:color="auto"/>
                    <w:bottom w:val="none" w:sz="0" w:space="0" w:color="auto"/>
                    <w:right w:val="none" w:sz="0" w:space="0" w:color="auto"/>
                  </w:divBdr>
                </w:div>
                <w:div w:id="706561762">
                  <w:marLeft w:val="0"/>
                  <w:marRight w:val="0"/>
                  <w:marTop w:val="0"/>
                  <w:marBottom w:val="0"/>
                  <w:divBdr>
                    <w:top w:val="none" w:sz="0" w:space="0" w:color="auto"/>
                    <w:left w:val="none" w:sz="0" w:space="0" w:color="auto"/>
                    <w:bottom w:val="none" w:sz="0" w:space="0" w:color="auto"/>
                    <w:right w:val="none" w:sz="0" w:space="0" w:color="auto"/>
                  </w:divBdr>
                </w:div>
                <w:div w:id="706562857">
                  <w:marLeft w:val="0"/>
                  <w:marRight w:val="0"/>
                  <w:marTop w:val="0"/>
                  <w:marBottom w:val="0"/>
                  <w:divBdr>
                    <w:top w:val="none" w:sz="0" w:space="0" w:color="auto"/>
                    <w:left w:val="none" w:sz="0" w:space="0" w:color="auto"/>
                    <w:bottom w:val="none" w:sz="0" w:space="0" w:color="auto"/>
                    <w:right w:val="none" w:sz="0" w:space="0" w:color="auto"/>
                  </w:divBdr>
                  <w:divsChild>
                    <w:div w:id="294994486">
                      <w:marLeft w:val="0"/>
                      <w:marRight w:val="0"/>
                      <w:marTop w:val="0"/>
                      <w:marBottom w:val="0"/>
                      <w:divBdr>
                        <w:top w:val="none" w:sz="0" w:space="0" w:color="auto"/>
                        <w:left w:val="none" w:sz="0" w:space="0" w:color="auto"/>
                        <w:bottom w:val="none" w:sz="0" w:space="0" w:color="auto"/>
                        <w:right w:val="none" w:sz="0" w:space="0" w:color="auto"/>
                      </w:divBdr>
                      <w:divsChild>
                        <w:div w:id="428041600">
                          <w:marLeft w:val="0"/>
                          <w:marRight w:val="0"/>
                          <w:marTop w:val="0"/>
                          <w:marBottom w:val="0"/>
                          <w:divBdr>
                            <w:top w:val="none" w:sz="0" w:space="0" w:color="auto"/>
                            <w:left w:val="none" w:sz="0" w:space="0" w:color="auto"/>
                            <w:bottom w:val="none" w:sz="0" w:space="0" w:color="auto"/>
                            <w:right w:val="none" w:sz="0" w:space="0" w:color="auto"/>
                          </w:divBdr>
                          <w:divsChild>
                            <w:div w:id="770705960">
                              <w:marLeft w:val="0"/>
                              <w:marRight w:val="0"/>
                              <w:marTop w:val="0"/>
                              <w:marBottom w:val="0"/>
                              <w:divBdr>
                                <w:top w:val="none" w:sz="0" w:space="0" w:color="auto"/>
                                <w:left w:val="none" w:sz="0" w:space="0" w:color="auto"/>
                                <w:bottom w:val="none" w:sz="0" w:space="0" w:color="auto"/>
                                <w:right w:val="none" w:sz="0" w:space="0" w:color="auto"/>
                              </w:divBdr>
                              <w:divsChild>
                                <w:div w:id="1186792970">
                                  <w:marLeft w:val="0"/>
                                  <w:marRight w:val="0"/>
                                  <w:marTop w:val="0"/>
                                  <w:marBottom w:val="0"/>
                                  <w:divBdr>
                                    <w:top w:val="none" w:sz="0" w:space="0" w:color="auto"/>
                                    <w:left w:val="none" w:sz="0" w:space="0" w:color="auto"/>
                                    <w:bottom w:val="none" w:sz="0" w:space="0" w:color="auto"/>
                                    <w:right w:val="none" w:sz="0" w:space="0" w:color="auto"/>
                                  </w:divBdr>
                                </w:div>
                              </w:divsChild>
                            </w:div>
                            <w:div w:id="1102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70218">
                  <w:marLeft w:val="0"/>
                  <w:marRight w:val="0"/>
                  <w:marTop w:val="0"/>
                  <w:marBottom w:val="0"/>
                  <w:divBdr>
                    <w:top w:val="none" w:sz="0" w:space="0" w:color="auto"/>
                    <w:left w:val="none" w:sz="0" w:space="0" w:color="auto"/>
                    <w:bottom w:val="none" w:sz="0" w:space="0" w:color="auto"/>
                    <w:right w:val="none" w:sz="0" w:space="0" w:color="auto"/>
                  </w:divBdr>
                  <w:divsChild>
                    <w:div w:id="910701553">
                      <w:marLeft w:val="0"/>
                      <w:marRight w:val="0"/>
                      <w:marTop w:val="0"/>
                      <w:marBottom w:val="0"/>
                      <w:divBdr>
                        <w:top w:val="none" w:sz="0" w:space="0" w:color="auto"/>
                        <w:left w:val="none" w:sz="0" w:space="0" w:color="auto"/>
                        <w:bottom w:val="none" w:sz="0" w:space="0" w:color="auto"/>
                        <w:right w:val="none" w:sz="0" w:space="0" w:color="auto"/>
                      </w:divBdr>
                    </w:div>
                  </w:divsChild>
                </w:div>
                <w:div w:id="706638592">
                  <w:marLeft w:val="900"/>
                  <w:marRight w:val="900"/>
                  <w:marTop w:val="480"/>
                  <w:marBottom w:val="480"/>
                  <w:divBdr>
                    <w:top w:val="none" w:sz="0" w:space="0" w:color="auto"/>
                    <w:left w:val="none" w:sz="0" w:space="0" w:color="auto"/>
                    <w:bottom w:val="none" w:sz="0" w:space="0" w:color="auto"/>
                    <w:right w:val="none" w:sz="0" w:space="0" w:color="auto"/>
                  </w:divBdr>
                </w:div>
                <w:div w:id="706685600">
                  <w:marLeft w:val="0"/>
                  <w:marRight w:val="0"/>
                  <w:marTop w:val="0"/>
                  <w:marBottom w:val="0"/>
                  <w:divBdr>
                    <w:top w:val="none" w:sz="0" w:space="0" w:color="auto"/>
                    <w:left w:val="none" w:sz="0" w:space="0" w:color="auto"/>
                    <w:bottom w:val="none" w:sz="0" w:space="0" w:color="auto"/>
                    <w:right w:val="none" w:sz="0" w:space="0" w:color="auto"/>
                  </w:divBdr>
                  <w:divsChild>
                    <w:div w:id="959068832">
                      <w:marLeft w:val="0"/>
                      <w:marRight w:val="0"/>
                      <w:marTop w:val="0"/>
                      <w:marBottom w:val="0"/>
                      <w:divBdr>
                        <w:top w:val="none" w:sz="0" w:space="0" w:color="auto"/>
                        <w:left w:val="none" w:sz="0" w:space="0" w:color="auto"/>
                        <w:bottom w:val="none" w:sz="0" w:space="0" w:color="auto"/>
                        <w:right w:val="none" w:sz="0" w:space="0" w:color="auto"/>
                      </w:divBdr>
                      <w:divsChild>
                        <w:div w:id="10786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56408">
                  <w:marLeft w:val="0"/>
                  <w:marRight w:val="0"/>
                  <w:marTop w:val="0"/>
                  <w:marBottom w:val="0"/>
                  <w:divBdr>
                    <w:top w:val="none" w:sz="0" w:space="0" w:color="auto"/>
                    <w:left w:val="none" w:sz="0" w:space="0" w:color="auto"/>
                    <w:bottom w:val="none" w:sz="0" w:space="0" w:color="auto"/>
                    <w:right w:val="none" w:sz="0" w:space="0" w:color="auto"/>
                  </w:divBdr>
                </w:div>
                <w:div w:id="706759915">
                  <w:marLeft w:val="0"/>
                  <w:marRight w:val="0"/>
                  <w:marTop w:val="0"/>
                  <w:marBottom w:val="0"/>
                  <w:divBdr>
                    <w:top w:val="none" w:sz="0" w:space="0" w:color="auto"/>
                    <w:left w:val="none" w:sz="0" w:space="0" w:color="auto"/>
                    <w:bottom w:val="none" w:sz="0" w:space="0" w:color="auto"/>
                    <w:right w:val="none" w:sz="0" w:space="0" w:color="auto"/>
                  </w:divBdr>
                </w:div>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6837">
                  <w:marLeft w:val="0"/>
                  <w:marRight w:val="0"/>
                  <w:marTop w:val="0"/>
                  <w:marBottom w:val="0"/>
                  <w:divBdr>
                    <w:top w:val="none" w:sz="0" w:space="0" w:color="auto"/>
                    <w:left w:val="none" w:sz="0" w:space="0" w:color="auto"/>
                    <w:bottom w:val="none" w:sz="0" w:space="0" w:color="auto"/>
                    <w:right w:val="none" w:sz="0" w:space="0" w:color="auto"/>
                  </w:divBdr>
                </w:div>
                <w:div w:id="706948313">
                  <w:marLeft w:val="-300"/>
                  <w:marRight w:val="-300"/>
                  <w:marTop w:val="0"/>
                  <w:marBottom w:val="105"/>
                  <w:divBdr>
                    <w:top w:val="none" w:sz="0" w:space="0" w:color="auto"/>
                    <w:left w:val="none" w:sz="0" w:space="0" w:color="auto"/>
                    <w:bottom w:val="none" w:sz="0" w:space="0" w:color="auto"/>
                    <w:right w:val="none" w:sz="0" w:space="0" w:color="auto"/>
                  </w:divBdr>
                </w:div>
                <w:div w:id="706954495">
                  <w:marLeft w:val="0"/>
                  <w:marRight w:val="0"/>
                  <w:marTop w:val="0"/>
                  <w:marBottom w:val="0"/>
                  <w:divBdr>
                    <w:top w:val="none" w:sz="0" w:space="0" w:color="auto"/>
                    <w:left w:val="none" w:sz="0" w:space="0" w:color="auto"/>
                    <w:bottom w:val="none" w:sz="0" w:space="0" w:color="auto"/>
                    <w:right w:val="none" w:sz="0" w:space="0" w:color="auto"/>
                  </w:divBdr>
                </w:div>
                <w:div w:id="707074937">
                  <w:marLeft w:val="0"/>
                  <w:marRight w:val="30"/>
                  <w:marTop w:val="0"/>
                  <w:marBottom w:val="0"/>
                  <w:divBdr>
                    <w:top w:val="none" w:sz="0" w:space="0" w:color="auto"/>
                    <w:left w:val="none" w:sz="0" w:space="0" w:color="auto"/>
                    <w:bottom w:val="none" w:sz="0" w:space="0" w:color="auto"/>
                    <w:right w:val="none" w:sz="0" w:space="0" w:color="auto"/>
                  </w:divBdr>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
                  </w:divsChild>
                </w:div>
                <w:div w:id="707217968">
                  <w:marLeft w:val="0"/>
                  <w:marRight w:val="0"/>
                  <w:marTop w:val="0"/>
                  <w:marBottom w:val="0"/>
                  <w:divBdr>
                    <w:top w:val="none" w:sz="0" w:space="0" w:color="auto"/>
                    <w:left w:val="none" w:sz="0" w:space="0" w:color="auto"/>
                    <w:bottom w:val="none" w:sz="0" w:space="0" w:color="auto"/>
                    <w:right w:val="none" w:sz="0" w:space="0" w:color="auto"/>
                  </w:divBdr>
                  <w:divsChild>
                    <w:div w:id="1207135754">
                      <w:marLeft w:val="0"/>
                      <w:marRight w:val="0"/>
                      <w:marTop w:val="0"/>
                      <w:marBottom w:val="0"/>
                      <w:divBdr>
                        <w:top w:val="none" w:sz="0" w:space="0" w:color="auto"/>
                        <w:left w:val="none" w:sz="0" w:space="0" w:color="auto"/>
                        <w:bottom w:val="none" w:sz="0" w:space="0" w:color="auto"/>
                        <w:right w:val="none" w:sz="0" w:space="0" w:color="auto"/>
                      </w:divBdr>
                      <w:divsChild>
                        <w:div w:id="6536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8217">
                  <w:marLeft w:val="0"/>
                  <w:marRight w:val="0"/>
                  <w:marTop w:val="0"/>
                  <w:marBottom w:val="0"/>
                  <w:divBdr>
                    <w:top w:val="none" w:sz="0" w:space="0" w:color="auto"/>
                    <w:left w:val="none" w:sz="0" w:space="0" w:color="auto"/>
                    <w:bottom w:val="none" w:sz="0" w:space="0" w:color="auto"/>
                    <w:right w:val="none" w:sz="0" w:space="0" w:color="auto"/>
                  </w:divBdr>
                </w:div>
                <w:div w:id="707293097">
                  <w:marLeft w:val="0"/>
                  <w:marRight w:val="0"/>
                  <w:marTop w:val="0"/>
                  <w:marBottom w:val="0"/>
                  <w:divBdr>
                    <w:top w:val="none" w:sz="0" w:space="0" w:color="auto"/>
                    <w:left w:val="none" w:sz="0" w:space="0" w:color="auto"/>
                    <w:bottom w:val="none" w:sz="0" w:space="0" w:color="auto"/>
                    <w:right w:val="none" w:sz="0" w:space="0" w:color="auto"/>
                  </w:divBdr>
                </w:div>
                <w:div w:id="707409603">
                  <w:marLeft w:val="0"/>
                  <w:marRight w:val="75"/>
                  <w:marTop w:val="0"/>
                  <w:marBottom w:val="0"/>
                  <w:divBdr>
                    <w:top w:val="single" w:sz="6" w:space="0" w:color="EEEEEE"/>
                    <w:left w:val="none" w:sz="0" w:space="0" w:color="auto"/>
                    <w:bottom w:val="single" w:sz="6" w:space="0" w:color="EEEEEE"/>
                    <w:right w:val="none" w:sz="0" w:space="0" w:color="auto"/>
                  </w:divBdr>
                </w:div>
                <w:div w:id="707607113">
                  <w:marLeft w:val="0"/>
                  <w:marRight w:val="0"/>
                  <w:marTop w:val="0"/>
                  <w:marBottom w:val="0"/>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sChild>
                </w:div>
                <w:div w:id="707947664">
                  <w:marLeft w:val="0"/>
                  <w:marRight w:val="0"/>
                  <w:marTop w:val="0"/>
                  <w:marBottom w:val="0"/>
                  <w:divBdr>
                    <w:top w:val="none" w:sz="0" w:space="0" w:color="auto"/>
                    <w:left w:val="none" w:sz="0" w:space="0" w:color="auto"/>
                    <w:bottom w:val="none" w:sz="0" w:space="0" w:color="auto"/>
                    <w:right w:val="none" w:sz="0" w:space="0" w:color="auto"/>
                  </w:divBdr>
                  <w:divsChild>
                    <w:div w:id="1127820993">
                      <w:marLeft w:val="0"/>
                      <w:marRight w:val="0"/>
                      <w:marTop w:val="0"/>
                      <w:marBottom w:val="0"/>
                      <w:divBdr>
                        <w:top w:val="none" w:sz="0" w:space="0" w:color="auto"/>
                        <w:left w:val="none" w:sz="0" w:space="0" w:color="auto"/>
                        <w:bottom w:val="none" w:sz="0" w:space="0" w:color="auto"/>
                        <w:right w:val="none" w:sz="0" w:space="0" w:color="auto"/>
                      </w:divBdr>
                    </w:div>
                  </w:divsChild>
                </w:div>
                <w:div w:id="708070758">
                  <w:marLeft w:val="0"/>
                  <w:marRight w:val="30"/>
                  <w:marTop w:val="0"/>
                  <w:marBottom w:val="0"/>
                  <w:divBdr>
                    <w:top w:val="none" w:sz="0" w:space="0" w:color="auto"/>
                    <w:left w:val="none" w:sz="0" w:space="0" w:color="auto"/>
                    <w:bottom w:val="none" w:sz="0" w:space="0" w:color="auto"/>
                    <w:right w:val="none" w:sz="0" w:space="0" w:color="auto"/>
                  </w:divBdr>
                  <w:divsChild>
                    <w:div w:id="178467091">
                      <w:marLeft w:val="0"/>
                      <w:marRight w:val="0"/>
                      <w:marTop w:val="0"/>
                      <w:marBottom w:val="0"/>
                      <w:divBdr>
                        <w:top w:val="none" w:sz="0" w:space="0" w:color="auto"/>
                        <w:left w:val="none" w:sz="0" w:space="0" w:color="auto"/>
                        <w:bottom w:val="none" w:sz="0" w:space="0" w:color="auto"/>
                        <w:right w:val="none" w:sz="0" w:space="0" w:color="auto"/>
                      </w:divBdr>
                    </w:div>
                  </w:divsChild>
                </w:div>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708531339">
                  <w:marLeft w:val="0"/>
                  <w:marRight w:val="0"/>
                  <w:marTop w:val="0"/>
                  <w:marBottom w:val="0"/>
                  <w:divBdr>
                    <w:top w:val="none" w:sz="0" w:space="0" w:color="auto"/>
                    <w:left w:val="none" w:sz="0" w:space="0" w:color="auto"/>
                    <w:bottom w:val="none" w:sz="0" w:space="0" w:color="auto"/>
                    <w:right w:val="none" w:sz="0" w:space="0" w:color="auto"/>
                  </w:divBdr>
                  <w:divsChild>
                    <w:div w:id="560672876">
                      <w:marLeft w:val="0"/>
                      <w:marRight w:val="0"/>
                      <w:marTop w:val="0"/>
                      <w:marBottom w:val="0"/>
                      <w:divBdr>
                        <w:top w:val="none" w:sz="0" w:space="0" w:color="auto"/>
                        <w:left w:val="none" w:sz="0" w:space="0" w:color="auto"/>
                        <w:bottom w:val="none" w:sz="0" w:space="0" w:color="auto"/>
                        <w:right w:val="none" w:sz="0" w:space="0" w:color="auto"/>
                      </w:divBdr>
                    </w:div>
                  </w:divsChild>
                </w:div>
                <w:div w:id="708841966">
                  <w:marLeft w:val="0"/>
                  <w:marRight w:val="0"/>
                  <w:marTop w:val="0"/>
                  <w:marBottom w:val="75"/>
                  <w:divBdr>
                    <w:top w:val="none" w:sz="0" w:space="0" w:color="auto"/>
                    <w:left w:val="none" w:sz="0" w:space="0" w:color="auto"/>
                    <w:bottom w:val="none" w:sz="0" w:space="0" w:color="auto"/>
                    <w:right w:val="none" w:sz="0" w:space="0" w:color="auto"/>
                  </w:divBdr>
                </w:div>
                <w:div w:id="709458989">
                  <w:marLeft w:val="0"/>
                  <w:marRight w:val="0"/>
                  <w:marTop w:val="0"/>
                  <w:marBottom w:val="0"/>
                  <w:divBdr>
                    <w:top w:val="none" w:sz="0" w:space="0" w:color="auto"/>
                    <w:left w:val="none" w:sz="0" w:space="0" w:color="auto"/>
                    <w:bottom w:val="none" w:sz="0" w:space="0" w:color="auto"/>
                    <w:right w:val="none" w:sz="0" w:space="0" w:color="auto"/>
                  </w:divBdr>
                  <w:divsChild>
                    <w:div w:id="90322989">
                      <w:marLeft w:val="300"/>
                      <w:marRight w:val="300"/>
                      <w:marTop w:val="0"/>
                      <w:marBottom w:val="0"/>
                      <w:divBdr>
                        <w:top w:val="none" w:sz="0" w:space="0" w:color="auto"/>
                        <w:left w:val="none" w:sz="0" w:space="0" w:color="auto"/>
                        <w:bottom w:val="none" w:sz="0" w:space="0" w:color="auto"/>
                        <w:right w:val="none" w:sz="0" w:space="0" w:color="auto"/>
                      </w:divBdr>
                      <w:divsChild>
                        <w:div w:id="974069102">
                          <w:marLeft w:val="0"/>
                          <w:marRight w:val="0"/>
                          <w:marTop w:val="0"/>
                          <w:marBottom w:val="0"/>
                          <w:divBdr>
                            <w:top w:val="none" w:sz="0" w:space="0" w:color="auto"/>
                            <w:left w:val="none" w:sz="0" w:space="0" w:color="auto"/>
                            <w:bottom w:val="none" w:sz="0" w:space="0" w:color="auto"/>
                            <w:right w:val="none" w:sz="0" w:space="0" w:color="auto"/>
                          </w:divBdr>
                          <w:divsChild>
                            <w:div w:id="2384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 w:id="709572931">
                  <w:marLeft w:val="0"/>
                  <w:marRight w:val="0"/>
                  <w:marTop w:val="0"/>
                  <w:marBottom w:val="195"/>
                  <w:divBdr>
                    <w:top w:val="none" w:sz="0" w:space="0" w:color="auto"/>
                    <w:left w:val="none" w:sz="0" w:space="0" w:color="auto"/>
                    <w:bottom w:val="none" w:sz="0" w:space="0" w:color="auto"/>
                    <w:right w:val="none" w:sz="0" w:space="0" w:color="auto"/>
                  </w:divBdr>
                </w:div>
                <w:div w:id="709644887">
                  <w:marLeft w:val="0"/>
                  <w:marRight w:val="0"/>
                  <w:marTop w:val="0"/>
                  <w:marBottom w:val="0"/>
                  <w:divBdr>
                    <w:top w:val="none" w:sz="0" w:space="0" w:color="auto"/>
                    <w:left w:val="none" w:sz="0" w:space="0" w:color="auto"/>
                    <w:bottom w:val="none" w:sz="0" w:space="0" w:color="auto"/>
                    <w:right w:val="none" w:sz="0" w:space="0" w:color="auto"/>
                  </w:divBdr>
                  <w:divsChild>
                    <w:div w:id="827328664">
                      <w:marLeft w:val="0"/>
                      <w:marRight w:val="0"/>
                      <w:marTop w:val="0"/>
                      <w:marBottom w:val="0"/>
                      <w:divBdr>
                        <w:top w:val="none" w:sz="0" w:space="0" w:color="auto"/>
                        <w:left w:val="none" w:sz="0" w:space="0" w:color="auto"/>
                        <w:bottom w:val="none" w:sz="0" w:space="0" w:color="auto"/>
                        <w:right w:val="none" w:sz="0" w:space="0" w:color="auto"/>
                      </w:divBdr>
                    </w:div>
                  </w:divsChild>
                </w:div>
                <w:div w:id="709645922">
                  <w:marLeft w:val="0"/>
                  <w:marRight w:val="30"/>
                  <w:marTop w:val="0"/>
                  <w:marBottom w:val="0"/>
                  <w:divBdr>
                    <w:top w:val="none" w:sz="0" w:space="0" w:color="auto"/>
                    <w:left w:val="none" w:sz="0" w:space="0" w:color="auto"/>
                    <w:bottom w:val="none" w:sz="0" w:space="0" w:color="auto"/>
                    <w:right w:val="none" w:sz="0" w:space="0" w:color="auto"/>
                  </w:divBdr>
                </w:div>
                <w:div w:id="709719933">
                  <w:marLeft w:val="0"/>
                  <w:marRight w:val="0"/>
                  <w:marTop w:val="180"/>
                  <w:marBottom w:val="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09839689">
                  <w:marLeft w:val="-135"/>
                  <w:marRight w:val="0"/>
                  <w:marTop w:val="0"/>
                  <w:marBottom w:val="0"/>
                  <w:divBdr>
                    <w:top w:val="none" w:sz="0" w:space="0" w:color="auto"/>
                    <w:left w:val="none" w:sz="0" w:space="0" w:color="auto"/>
                    <w:bottom w:val="none" w:sz="0" w:space="0" w:color="auto"/>
                    <w:right w:val="none" w:sz="0" w:space="0" w:color="auto"/>
                  </w:divBdr>
                </w:div>
                <w:div w:id="709886755">
                  <w:marLeft w:val="0"/>
                  <w:marRight w:val="0"/>
                  <w:marTop w:val="0"/>
                  <w:marBottom w:val="0"/>
                  <w:divBdr>
                    <w:top w:val="single" w:sz="6" w:space="15" w:color="F3F3F3"/>
                    <w:left w:val="none" w:sz="0" w:space="0" w:color="auto"/>
                    <w:bottom w:val="none" w:sz="0" w:space="0" w:color="auto"/>
                    <w:right w:val="none" w:sz="0" w:space="0" w:color="auto"/>
                  </w:divBdr>
                  <w:divsChild>
                    <w:div w:id="918058714">
                      <w:marLeft w:val="0"/>
                      <w:marRight w:val="0"/>
                      <w:marTop w:val="0"/>
                      <w:marBottom w:val="0"/>
                      <w:divBdr>
                        <w:top w:val="none" w:sz="0" w:space="0" w:color="auto"/>
                        <w:left w:val="none" w:sz="0" w:space="0" w:color="auto"/>
                        <w:bottom w:val="none" w:sz="0" w:space="0" w:color="auto"/>
                        <w:right w:val="none" w:sz="0" w:space="0" w:color="auto"/>
                      </w:divBdr>
                    </w:div>
                  </w:divsChild>
                </w:div>
                <w:div w:id="709959361">
                  <w:marLeft w:val="0"/>
                  <w:marRight w:val="0"/>
                  <w:marTop w:val="0"/>
                  <w:marBottom w:val="0"/>
                  <w:divBdr>
                    <w:top w:val="none" w:sz="0" w:space="0" w:color="auto"/>
                    <w:left w:val="none" w:sz="0" w:space="0" w:color="auto"/>
                    <w:bottom w:val="none" w:sz="0" w:space="0" w:color="auto"/>
                    <w:right w:val="none" w:sz="0" w:space="0" w:color="auto"/>
                  </w:divBdr>
                </w:div>
                <w:div w:id="710150560">
                  <w:marLeft w:val="0"/>
                  <w:marRight w:val="0"/>
                  <w:marTop w:val="0"/>
                  <w:marBottom w:val="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10349825">
                  <w:marLeft w:val="0"/>
                  <w:marRight w:val="0"/>
                  <w:marTop w:val="0"/>
                  <w:marBottom w:val="0"/>
                  <w:divBdr>
                    <w:top w:val="none" w:sz="0" w:space="0" w:color="auto"/>
                    <w:left w:val="none" w:sz="0" w:space="0" w:color="auto"/>
                    <w:bottom w:val="none" w:sz="0" w:space="0" w:color="auto"/>
                    <w:right w:val="none" w:sz="0" w:space="0" w:color="auto"/>
                  </w:divBdr>
                </w:div>
                <w:div w:id="710419932">
                  <w:marLeft w:val="0"/>
                  <w:marRight w:val="0"/>
                  <w:marTop w:val="0"/>
                  <w:marBottom w:val="0"/>
                  <w:divBdr>
                    <w:top w:val="none" w:sz="0" w:space="0" w:color="auto"/>
                    <w:left w:val="none" w:sz="0" w:space="0" w:color="auto"/>
                    <w:bottom w:val="none" w:sz="0" w:space="0" w:color="auto"/>
                    <w:right w:val="none" w:sz="0" w:space="0" w:color="auto"/>
                  </w:divBdr>
                </w:div>
                <w:div w:id="710501383">
                  <w:marLeft w:val="0"/>
                  <w:marRight w:val="0"/>
                  <w:marTop w:val="0"/>
                  <w:marBottom w:val="240"/>
                  <w:divBdr>
                    <w:top w:val="none" w:sz="0" w:space="0" w:color="auto"/>
                    <w:left w:val="none" w:sz="0" w:space="0" w:color="auto"/>
                    <w:bottom w:val="none" w:sz="0" w:space="0" w:color="auto"/>
                    <w:right w:val="none" w:sz="0" w:space="0" w:color="auto"/>
                  </w:divBdr>
                </w:div>
                <w:div w:id="710685659">
                  <w:marLeft w:val="0"/>
                  <w:marRight w:val="0"/>
                  <w:marTop w:val="0"/>
                  <w:marBottom w:val="0"/>
                  <w:divBdr>
                    <w:top w:val="none" w:sz="0" w:space="0" w:color="auto"/>
                    <w:left w:val="none" w:sz="0" w:space="0" w:color="auto"/>
                    <w:bottom w:val="none" w:sz="0" w:space="0" w:color="auto"/>
                    <w:right w:val="none" w:sz="0" w:space="0" w:color="auto"/>
                  </w:divBdr>
                  <w:divsChild>
                    <w:div w:id="688413703">
                      <w:marLeft w:val="0"/>
                      <w:marRight w:val="0"/>
                      <w:marTop w:val="0"/>
                      <w:marBottom w:val="0"/>
                      <w:divBdr>
                        <w:top w:val="none" w:sz="0" w:space="0" w:color="auto"/>
                        <w:left w:val="none" w:sz="0" w:space="0" w:color="auto"/>
                        <w:bottom w:val="none" w:sz="0" w:space="0" w:color="auto"/>
                        <w:right w:val="none" w:sz="0" w:space="0" w:color="auto"/>
                      </w:divBdr>
                    </w:div>
                  </w:divsChild>
                </w:div>
                <w:div w:id="710768291">
                  <w:marLeft w:val="0"/>
                  <w:marRight w:val="0"/>
                  <w:marTop w:val="0"/>
                  <w:marBottom w:val="0"/>
                  <w:divBdr>
                    <w:top w:val="none" w:sz="0" w:space="0" w:color="auto"/>
                    <w:left w:val="none" w:sz="0" w:space="0" w:color="auto"/>
                    <w:bottom w:val="none" w:sz="0" w:space="0" w:color="auto"/>
                    <w:right w:val="none" w:sz="0" w:space="0" w:color="auto"/>
                  </w:divBdr>
                </w:div>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075680">
                  <w:marLeft w:val="0"/>
                  <w:marRight w:val="0"/>
                  <w:marTop w:val="0"/>
                  <w:marBottom w:val="0"/>
                  <w:divBdr>
                    <w:top w:val="none" w:sz="0" w:space="0" w:color="auto"/>
                    <w:left w:val="none" w:sz="0" w:space="0" w:color="auto"/>
                    <w:bottom w:val="none" w:sz="0" w:space="0" w:color="auto"/>
                    <w:right w:val="none" w:sz="0" w:space="0" w:color="auto"/>
                  </w:divBdr>
                </w:div>
                <w:div w:id="711152185">
                  <w:marLeft w:val="0"/>
                  <w:marRight w:val="0"/>
                  <w:marTop w:val="0"/>
                  <w:marBottom w:val="0"/>
                  <w:divBdr>
                    <w:top w:val="none" w:sz="0" w:space="0" w:color="auto"/>
                    <w:left w:val="none" w:sz="0" w:space="0" w:color="auto"/>
                    <w:bottom w:val="none" w:sz="0" w:space="0" w:color="auto"/>
                    <w:right w:val="none" w:sz="0" w:space="0" w:color="auto"/>
                  </w:divBdr>
                </w:div>
                <w:div w:id="711419784">
                  <w:marLeft w:val="0"/>
                  <w:marRight w:val="0"/>
                  <w:marTop w:val="0"/>
                  <w:marBottom w:val="0"/>
                  <w:divBdr>
                    <w:top w:val="none" w:sz="0" w:space="0" w:color="auto"/>
                    <w:left w:val="single" w:sz="12" w:space="0" w:color="004465"/>
                    <w:bottom w:val="none" w:sz="0" w:space="0" w:color="auto"/>
                    <w:right w:val="none" w:sz="0" w:space="0" w:color="auto"/>
                  </w:divBdr>
                </w:div>
                <w:div w:id="711729152">
                  <w:marLeft w:val="0"/>
                  <w:marRight w:val="0"/>
                  <w:marTop w:val="0"/>
                  <w:marBottom w:val="300"/>
                  <w:divBdr>
                    <w:top w:val="none" w:sz="0" w:space="0" w:color="auto"/>
                    <w:left w:val="none" w:sz="0" w:space="0" w:color="auto"/>
                    <w:bottom w:val="none" w:sz="0" w:space="0" w:color="auto"/>
                    <w:right w:val="none" w:sz="0" w:space="0" w:color="auto"/>
                  </w:divBdr>
                </w:div>
                <w:div w:id="711926086">
                  <w:marLeft w:val="0"/>
                  <w:marRight w:val="0"/>
                  <w:marTop w:val="0"/>
                  <w:marBottom w:val="0"/>
                  <w:divBdr>
                    <w:top w:val="none" w:sz="0" w:space="0" w:color="auto"/>
                    <w:left w:val="none" w:sz="0" w:space="0" w:color="auto"/>
                    <w:bottom w:val="none" w:sz="0" w:space="0" w:color="auto"/>
                    <w:right w:val="none" w:sz="0" w:space="0" w:color="auto"/>
                  </w:divBdr>
                </w:div>
                <w:div w:id="712312461">
                  <w:marLeft w:val="0"/>
                  <w:marRight w:val="0"/>
                  <w:marTop w:val="0"/>
                  <w:marBottom w:val="0"/>
                  <w:divBdr>
                    <w:top w:val="none" w:sz="0" w:space="0" w:color="auto"/>
                    <w:left w:val="none" w:sz="0" w:space="0" w:color="auto"/>
                    <w:bottom w:val="none" w:sz="0" w:space="0" w:color="auto"/>
                    <w:right w:val="none" w:sz="0" w:space="0" w:color="auto"/>
                  </w:divBdr>
                </w:div>
                <w:div w:id="712581600">
                  <w:marLeft w:val="0"/>
                  <w:marRight w:val="0"/>
                  <w:marTop w:val="0"/>
                  <w:marBottom w:val="0"/>
                  <w:divBdr>
                    <w:top w:val="none" w:sz="0" w:space="0" w:color="auto"/>
                    <w:left w:val="none" w:sz="0" w:space="0" w:color="auto"/>
                    <w:bottom w:val="none" w:sz="0" w:space="0" w:color="auto"/>
                    <w:right w:val="none" w:sz="0" w:space="0" w:color="auto"/>
                  </w:divBdr>
                </w:div>
                <w:div w:id="712736163">
                  <w:marLeft w:val="0"/>
                  <w:marRight w:val="0"/>
                  <w:marTop w:val="0"/>
                  <w:marBottom w:val="225"/>
                  <w:divBdr>
                    <w:top w:val="none" w:sz="0" w:space="0" w:color="auto"/>
                    <w:left w:val="none" w:sz="0" w:space="0" w:color="auto"/>
                    <w:bottom w:val="none" w:sz="0" w:space="0" w:color="auto"/>
                    <w:right w:val="none" w:sz="0" w:space="0" w:color="auto"/>
                  </w:divBdr>
                </w:div>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39751">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713383248">
                  <w:marLeft w:val="0"/>
                  <w:marRight w:val="0"/>
                  <w:marTop w:val="0"/>
                  <w:marBottom w:val="0"/>
                  <w:divBdr>
                    <w:top w:val="none" w:sz="0" w:space="0" w:color="auto"/>
                    <w:left w:val="none" w:sz="0" w:space="0" w:color="auto"/>
                    <w:bottom w:val="none" w:sz="0" w:space="0" w:color="auto"/>
                    <w:right w:val="none" w:sz="0" w:space="0" w:color="auto"/>
                  </w:divBdr>
                </w:div>
                <w:div w:id="713622550">
                  <w:marLeft w:val="0"/>
                  <w:marRight w:val="0"/>
                  <w:marTop w:val="0"/>
                  <w:marBottom w:val="0"/>
                  <w:divBdr>
                    <w:top w:val="none" w:sz="0" w:space="0" w:color="auto"/>
                    <w:left w:val="none" w:sz="0" w:space="0" w:color="auto"/>
                    <w:bottom w:val="none" w:sz="0" w:space="0" w:color="auto"/>
                    <w:right w:val="none" w:sz="0" w:space="0" w:color="auto"/>
                  </w:divBdr>
                  <w:divsChild>
                    <w:div w:id="28991499">
                      <w:marLeft w:val="0"/>
                      <w:marRight w:val="0"/>
                      <w:marTop w:val="0"/>
                      <w:marBottom w:val="0"/>
                      <w:divBdr>
                        <w:top w:val="none" w:sz="0" w:space="0" w:color="auto"/>
                        <w:left w:val="none" w:sz="0" w:space="0" w:color="auto"/>
                        <w:bottom w:val="none" w:sz="0" w:space="0" w:color="auto"/>
                        <w:right w:val="none" w:sz="0" w:space="0" w:color="auto"/>
                      </w:divBdr>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713698243">
                  <w:marLeft w:val="0"/>
                  <w:marRight w:val="30"/>
                  <w:marTop w:val="0"/>
                  <w:marBottom w:val="0"/>
                  <w:divBdr>
                    <w:top w:val="none" w:sz="0" w:space="0" w:color="auto"/>
                    <w:left w:val="none" w:sz="0" w:space="0" w:color="auto"/>
                    <w:bottom w:val="none" w:sz="0" w:space="0" w:color="auto"/>
                    <w:right w:val="none" w:sz="0" w:space="0" w:color="auto"/>
                  </w:divBdr>
                  <w:divsChild>
                    <w:div w:id="1134249973">
                      <w:marLeft w:val="0"/>
                      <w:marRight w:val="0"/>
                      <w:marTop w:val="0"/>
                      <w:marBottom w:val="0"/>
                      <w:divBdr>
                        <w:top w:val="none" w:sz="0" w:space="0" w:color="auto"/>
                        <w:left w:val="none" w:sz="0" w:space="0" w:color="auto"/>
                        <w:bottom w:val="none" w:sz="0" w:space="0" w:color="auto"/>
                        <w:right w:val="none" w:sz="0" w:space="0" w:color="auto"/>
                      </w:divBdr>
                    </w:div>
                  </w:divsChild>
                </w:div>
                <w:div w:id="713770303">
                  <w:marLeft w:val="0"/>
                  <w:marRight w:val="0"/>
                  <w:marTop w:val="0"/>
                  <w:marBottom w:val="0"/>
                  <w:divBdr>
                    <w:top w:val="none" w:sz="0" w:space="0" w:color="auto"/>
                    <w:left w:val="none" w:sz="0" w:space="0" w:color="auto"/>
                    <w:bottom w:val="none" w:sz="0" w:space="0" w:color="auto"/>
                    <w:right w:val="none" w:sz="0" w:space="0" w:color="auto"/>
                  </w:divBdr>
                </w:div>
                <w:div w:id="713818897">
                  <w:marLeft w:val="0"/>
                  <w:marRight w:val="0"/>
                  <w:marTop w:val="0"/>
                  <w:marBottom w:val="0"/>
                  <w:divBdr>
                    <w:top w:val="none" w:sz="0" w:space="0" w:color="auto"/>
                    <w:left w:val="none" w:sz="0" w:space="0" w:color="auto"/>
                    <w:bottom w:val="none" w:sz="0" w:space="0" w:color="auto"/>
                    <w:right w:val="none" w:sz="0" w:space="0" w:color="auto"/>
                  </w:divBdr>
                </w:div>
                <w:div w:id="714081040">
                  <w:marLeft w:val="0"/>
                  <w:marRight w:val="0"/>
                  <w:marTop w:val="0"/>
                  <w:marBottom w:val="0"/>
                  <w:divBdr>
                    <w:top w:val="none" w:sz="0" w:space="0" w:color="auto"/>
                    <w:left w:val="none" w:sz="0" w:space="0" w:color="auto"/>
                    <w:bottom w:val="none" w:sz="0" w:space="0" w:color="auto"/>
                    <w:right w:val="none" w:sz="0" w:space="0" w:color="auto"/>
                  </w:divBdr>
                </w:div>
                <w:div w:id="714089347">
                  <w:marLeft w:val="0"/>
                  <w:marRight w:val="0"/>
                  <w:marTop w:val="0"/>
                  <w:marBottom w:val="0"/>
                  <w:divBdr>
                    <w:top w:val="none" w:sz="0" w:space="0" w:color="auto"/>
                    <w:left w:val="none" w:sz="0" w:space="0" w:color="auto"/>
                    <w:bottom w:val="none" w:sz="0" w:space="0" w:color="auto"/>
                    <w:right w:val="none" w:sz="0" w:space="0" w:color="auto"/>
                  </w:divBdr>
                </w:div>
                <w:div w:id="714157533">
                  <w:marLeft w:val="0"/>
                  <w:marRight w:val="0"/>
                  <w:marTop w:val="0"/>
                  <w:marBottom w:val="105"/>
                  <w:divBdr>
                    <w:top w:val="none" w:sz="0" w:space="0" w:color="auto"/>
                    <w:left w:val="none" w:sz="0" w:space="0" w:color="auto"/>
                    <w:bottom w:val="none" w:sz="0" w:space="0" w:color="auto"/>
                    <w:right w:val="none" w:sz="0" w:space="0" w:color="auto"/>
                  </w:divBdr>
                </w:div>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714617819">
                  <w:marLeft w:val="0"/>
                  <w:marRight w:val="0"/>
                  <w:marTop w:val="0"/>
                  <w:marBottom w:val="0"/>
                  <w:divBdr>
                    <w:top w:val="none" w:sz="0" w:space="0" w:color="auto"/>
                    <w:left w:val="none" w:sz="0" w:space="0" w:color="auto"/>
                    <w:bottom w:val="none" w:sz="0" w:space="0" w:color="auto"/>
                    <w:right w:val="none" w:sz="0" w:space="0" w:color="auto"/>
                  </w:divBdr>
                </w:div>
                <w:div w:id="714699092">
                  <w:marLeft w:val="0"/>
                  <w:marRight w:val="0"/>
                  <w:marTop w:val="0"/>
                  <w:marBottom w:val="0"/>
                  <w:divBdr>
                    <w:top w:val="none" w:sz="0" w:space="0" w:color="auto"/>
                    <w:left w:val="none" w:sz="0" w:space="0" w:color="auto"/>
                    <w:bottom w:val="none" w:sz="0" w:space="0" w:color="auto"/>
                    <w:right w:val="none" w:sz="0" w:space="0" w:color="auto"/>
                  </w:divBdr>
                  <w:divsChild>
                    <w:div w:id="59985893">
                      <w:marLeft w:val="0"/>
                      <w:marRight w:val="0"/>
                      <w:marTop w:val="0"/>
                      <w:marBottom w:val="0"/>
                      <w:divBdr>
                        <w:top w:val="none" w:sz="0" w:space="0" w:color="auto"/>
                        <w:left w:val="none" w:sz="0" w:space="0" w:color="auto"/>
                        <w:bottom w:val="none" w:sz="0" w:space="0" w:color="auto"/>
                        <w:right w:val="none" w:sz="0" w:space="0" w:color="auto"/>
                      </w:divBdr>
                      <w:divsChild>
                        <w:div w:id="1515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2570">
                  <w:marLeft w:val="0"/>
                  <w:marRight w:val="0"/>
                  <w:marTop w:val="0"/>
                  <w:marBottom w:val="0"/>
                  <w:divBdr>
                    <w:top w:val="none" w:sz="0" w:space="0" w:color="auto"/>
                    <w:left w:val="none" w:sz="0" w:space="0" w:color="auto"/>
                    <w:bottom w:val="none" w:sz="0" w:space="0" w:color="auto"/>
                    <w:right w:val="none" w:sz="0" w:space="0" w:color="auto"/>
                  </w:divBdr>
                </w:div>
                <w:div w:id="715080315">
                  <w:marLeft w:val="0"/>
                  <w:marRight w:val="0"/>
                  <w:marTop w:val="225"/>
                  <w:marBottom w:val="0"/>
                  <w:divBdr>
                    <w:top w:val="none" w:sz="0" w:space="0" w:color="auto"/>
                    <w:left w:val="none" w:sz="0" w:space="0" w:color="auto"/>
                    <w:bottom w:val="none" w:sz="0" w:space="0" w:color="auto"/>
                    <w:right w:val="none" w:sz="0" w:space="0" w:color="auto"/>
                  </w:divBdr>
                  <w:divsChild>
                    <w:div w:id="1294751277">
                      <w:marLeft w:val="0"/>
                      <w:marRight w:val="0"/>
                      <w:marTop w:val="0"/>
                      <w:marBottom w:val="0"/>
                      <w:divBdr>
                        <w:top w:val="none" w:sz="0" w:space="0" w:color="auto"/>
                        <w:left w:val="none" w:sz="0" w:space="0" w:color="auto"/>
                        <w:bottom w:val="none" w:sz="0" w:space="0" w:color="auto"/>
                        <w:right w:val="none" w:sz="0" w:space="0" w:color="auto"/>
                      </w:divBdr>
                    </w:div>
                  </w:divsChild>
                </w:div>
                <w:div w:id="715081315">
                  <w:marLeft w:val="0"/>
                  <w:marRight w:val="0"/>
                  <w:marTop w:val="0"/>
                  <w:marBottom w:val="0"/>
                  <w:divBdr>
                    <w:top w:val="none" w:sz="0" w:space="0" w:color="auto"/>
                    <w:left w:val="none" w:sz="0" w:space="0" w:color="auto"/>
                    <w:bottom w:val="none" w:sz="0" w:space="0" w:color="auto"/>
                    <w:right w:val="none" w:sz="0" w:space="0" w:color="auto"/>
                  </w:divBdr>
                  <w:divsChild>
                    <w:div w:id="349569422">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15396954">
                  <w:marLeft w:val="0"/>
                  <w:marRight w:val="0"/>
                  <w:marTop w:val="0"/>
                  <w:marBottom w:val="0"/>
                  <w:divBdr>
                    <w:top w:val="none" w:sz="0" w:space="0" w:color="auto"/>
                    <w:left w:val="none" w:sz="0" w:space="0" w:color="auto"/>
                    <w:bottom w:val="none" w:sz="0" w:space="0" w:color="auto"/>
                    <w:right w:val="none" w:sz="0" w:space="0" w:color="auto"/>
                  </w:divBdr>
                </w:div>
                <w:div w:id="715471822">
                  <w:marLeft w:val="0"/>
                  <w:marRight w:val="0"/>
                  <w:marTop w:val="0"/>
                  <w:marBottom w:val="0"/>
                  <w:divBdr>
                    <w:top w:val="none" w:sz="0" w:space="0" w:color="auto"/>
                    <w:left w:val="none" w:sz="0" w:space="0" w:color="auto"/>
                    <w:bottom w:val="none" w:sz="0" w:space="0" w:color="auto"/>
                    <w:right w:val="none" w:sz="0" w:space="0" w:color="auto"/>
                  </w:divBdr>
                </w:div>
                <w:div w:id="715549883">
                  <w:marLeft w:val="0"/>
                  <w:marRight w:val="0"/>
                  <w:marTop w:val="0"/>
                  <w:marBottom w:val="0"/>
                  <w:divBdr>
                    <w:top w:val="none" w:sz="0" w:space="0" w:color="auto"/>
                    <w:left w:val="none" w:sz="0" w:space="0" w:color="auto"/>
                    <w:bottom w:val="none" w:sz="0" w:space="0" w:color="auto"/>
                    <w:right w:val="none" w:sz="0" w:space="0" w:color="auto"/>
                  </w:divBdr>
                </w:div>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sChild>
                </w:div>
                <w:div w:id="715736385">
                  <w:marLeft w:val="0"/>
                  <w:marRight w:val="30"/>
                  <w:marTop w:val="0"/>
                  <w:marBottom w:val="0"/>
                  <w:divBdr>
                    <w:top w:val="none" w:sz="0" w:space="0" w:color="auto"/>
                    <w:left w:val="none" w:sz="0" w:space="0" w:color="auto"/>
                    <w:bottom w:val="none" w:sz="0" w:space="0" w:color="auto"/>
                    <w:right w:val="none" w:sz="0" w:space="0" w:color="auto"/>
                  </w:divBdr>
                </w:div>
                <w:div w:id="716053108">
                  <w:marLeft w:val="0"/>
                  <w:marRight w:val="0"/>
                  <w:marTop w:val="0"/>
                  <w:marBottom w:val="0"/>
                  <w:divBdr>
                    <w:top w:val="none" w:sz="0" w:space="0" w:color="auto"/>
                    <w:left w:val="none" w:sz="0" w:space="0" w:color="auto"/>
                    <w:bottom w:val="none" w:sz="0" w:space="0" w:color="auto"/>
                    <w:right w:val="none" w:sz="0" w:space="0" w:color="auto"/>
                  </w:divBdr>
                  <w:divsChild>
                    <w:div w:id="500433177">
                      <w:marLeft w:val="0"/>
                      <w:marRight w:val="0"/>
                      <w:marTop w:val="0"/>
                      <w:marBottom w:val="0"/>
                      <w:divBdr>
                        <w:top w:val="none" w:sz="0" w:space="0" w:color="auto"/>
                        <w:left w:val="none" w:sz="0" w:space="0" w:color="auto"/>
                        <w:bottom w:val="none" w:sz="0" w:space="0" w:color="auto"/>
                        <w:right w:val="none" w:sz="0" w:space="0" w:color="auto"/>
                      </w:divBdr>
                    </w:div>
                  </w:divsChild>
                </w:div>
                <w:div w:id="716129450">
                  <w:marLeft w:val="0"/>
                  <w:marRight w:val="0"/>
                  <w:marTop w:val="0"/>
                  <w:marBottom w:val="0"/>
                  <w:divBdr>
                    <w:top w:val="none" w:sz="0" w:space="0" w:color="auto"/>
                    <w:left w:val="none" w:sz="0" w:space="0" w:color="auto"/>
                    <w:bottom w:val="none" w:sz="0" w:space="0" w:color="auto"/>
                    <w:right w:val="none" w:sz="0" w:space="0" w:color="auto"/>
                  </w:divBdr>
                  <w:divsChild>
                    <w:div w:id="237138886">
                      <w:marLeft w:val="0"/>
                      <w:marRight w:val="0"/>
                      <w:marTop w:val="0"/>
                      <w:marBottom w:val="0"/>
                      <w:divBdr>
                        <w:top w:val="none" w:sz="0" w:space="0" w:color="auto"/>
                        <w:left w:val="none" w:sz="0" w:space="0" w:color="auto"/>
                        <w:bottom w:val="none" w:sz="0" w:space="0" w:color="auto"/>
                        <w:right w:val="none" w:sz="0" w:space="0" w:color="auto"/>
                      </w:divBdr>
                      <w:divsChild>
                        <w:div w:id="1999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74836">
                  <w:marLeft w:val="0"/>
                  <w:marRight w:val="0"/>
                  <w:marTop w:val="0"/>
                  <w:marBottom w:val="0"/>
                  <w:divBdr>
                    <w:top w:val="none" w:sz="0" w:space="0" w:color="auto"/>
                    <w:left w:val="none" w:sz="0" w:space="0" w:color="auto"/>
                    <w:bottom w:val="none" w:sz="0" w:space="0" w:color="auto"/>
                    <w:right w:val="none" w:sz="0" w:space="0" w:color="auto"/>
                  </w:divBdr>
                </w:div>
                <w:div w:id="716321338">
                  <w:marLeft w:val="0"/>
                  <w:marRight w:val="0"/>
                  <w:marTop w:val="0"/>
                  <w:marBottom w:val="0"/>
                  <w:divBdr>
                    <w:top w:val="none" w:sz="0" w:space="0" w:color="auto"/>
                    <w:left w:val="none" w:sz="0" w:space="0" w:color="auto"/>
                    <w:bottom w:val="none" w:sz="0" w:space="0" w:color="auto"/>
                    <w:right w:val="none" w:sz="0" w:space="0" w:color="auto"/>
                  </w:divBdr>
                </w:div>
                <w:div w:id="716511922">
                  <w:marLeft w:val="0"/>
                  <w:marRight w:val="0"/>
                  <w:marTop w:val="0"/>
                  <w:marBottom w:val="0"/>
                  <w:divBdr>
                    <w:top w:val="none" w:sz="0" w:space="0" w:color="auto"/>
                    <w:left w:val="none" w:sz="0" w:space="0" w:color="auto"/>
                    <w:bottom w:val="none" w:sz="0" w:space="0" w:color="auto"/>
                    <w:right w:val="none" w:sz="0" w:space="0" w:color="auto"/>
                  </w:divBdr>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sChild>
                </w:div>
                <w:div w:id="716929198">
                  <w:marLeft w:val="0"/>
                  <w:marRight w:val="0"/>
                  <w:marTop w:val="240"/>
                  <w:marBottom w:val="240"/>
                  <w:divBdr>
                    <w:top w:val="none" w:sz="0" w:space="0" w:color="auto"/>
                    <w:left w:val="none" w:sz="0" w:space="0" w:color="auto"/>
                    <w:bottom w:val="none" w:sz="0" w:space="0" w:color="auto"/>
                    <w:right w:val="none" w:sz="0" w:space="0" w:color="auto"/>
                  </w:divBdr>
                  <w:divsChild>
                    <w:div w:id="178549173">
                      <w:marLeft w:val="0"/>
                      <w:marRight w:val="0"/>
                      <w:marTop w:val="0"/>
                      <w:marBottom w:val="0"/>
                      <w:divBdr>
                        <w:top w:val="none" w:sz="0" w:space="0" w:color="auto"/>
                        <w:left w:val="none" w:sz="0" w:space="0" w:color="auto"/>
                        <w:bottom w:val="none" w:sz="0" w:space="0" w:color="auto"/>
                        <w:right w:val="none" w:sz="0" w:space="0" w:color="auto"/>
                      </w:divBdr>
                      <w:divsChild>
                        <w:div w:id="250353903">
                          <w:marLeft w:val="0"/>
                          <w:marRight w:val="0"/>
                          <w:marTop w:val="0"/>
                          <w:marBottom w:val="0"/>
                          <w:divBdr>
                            <w:top w:val="none" w:sz="0" w:space="0" w:color="auto"/>
                            <w:left w:val="none" w:sz="0" w:space="0" w:color="auto"/>
                            <w:bottom w:val="none" w:sz="0" w:space="0" w:color="auto"/>
                            <w:right w:val="none" w:sz="0" w:space="0" w:color="auto"/>
                          </w:divBdr>
                          <w:divsChild>
                            <w:div w:id="9095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8257">
                  <w:marLeft w:val="0"/>
                  <w:marRight w:val="0"/>
                  <w:marTop w:val="0"/>
                  <w:marBottom w:val="0"/>
                  <w:divBdr>
                    <w:top w:val="none" w:sz="0" w:space="0" w:color="auto"/>
                    <w:left w:val="none" w:sz="0" w:space="0" w:color="auto"/>
                    <w:bottom w:val="none" w:sz="0" w:space="0" w:color="auto"/>
                    <w:right w:val="none" w:sz="0" w:space="0" w:color="auto"/>
                  </w:divBdr>
                </w:div>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
                  </w:divsChild>
                </w:div>
                <w:div w:id="717320837">
                  <w:marLeft w:val="0"/>
                  <w:marRight w:val="0"/>
                  <w:marTop w:val="0"/>
                  <w:marBottom w:val="0"/>
                  <w:divBdr>
                    <w:top w:val="none" w:sz="0" w:space="0" w:color="auto"/>
                    <w:left w:val="none" w:sz="0" w:space="0" w:color="auto"/>
                    <w:bottom w:val="none" w:sz="0" w:space="0" w:color="auto"/>
                    <w:right w:val="none" w:sz="0" w:space="0" w:color="auto"/>
                  </w:divBdr>
                  <w:divsChild>
                    <w:div w:id="989284091">
                      <w:marLeft w:val="0"/>
                      <w:marRight w:val="0"/>
                      <w:marTop w:val="0"/>
                      <w:marBottom w:val="0"/>
                      <w:divBdr>
                        <w:top w:val="none" w:sz="0" w:space="0" w:color="auto"/>
                        <w:left w:val="none" w:sz="0" w:space="0" w:color="auto"/>
                        <w:bottom w:val="none" w:sz="0" w:space="0" w:color="auto"/>
                        <w:right w:val="none" w:sz="0" w:space="0" w:color="auto"/>
                      </w:divBdr>
                    </w:div>
                  </w:divsChild>
                </w:div>
                <w:div w:id="717436961">
                  <w:marLeft w:val="0"/>
                  <w:marRight w:val="0"/>
                  <w:marTop w:val="0"/>
                  <w:marBottom w:val="0"/>
                  <w:divBdr>
                    <w:top w:val="none" w:sz="0" w:space="0" w:color="auto"/>
                    <w:left w:val="none" w:sz="0" w:space="0" w:color="auto"/>
                    <w:bottom w:val="none" w:sz="0" w:space="0" w:color="auto"/>
                    <w:right w:val="none" w:sz="0" w:space="0" w:color="auto"/>
                  </w:divBdr>
                  <w:divsChild>
                    <w:div w:id="632098371">
                      <w:marLeft w:val="0"/>
                      <w:marRight w:val="0"/>
                      <w:marTop w:val="0"/>
                      <w:marBottom w:val="0"/>
                      <w:divBdr>
                        <w:top w:val="none" w:sz="0" w:space="0" w:color="auto"/>
                        <w:left w:val="none" w:sz="0" w:space="0" w:color="auto"/>
                        <w:bottom w:val="none" w:sz="0" w:space="0" w:color="auto"/>
                        <w:right w:val="none" w:sz="0" w:space="0" w:color="auto"/>
                      </w:divBdr>
                    </w:div>
                  </w:divsChild>
                </w:div>
                <w:div w:id="717507265">
                  <w:marLeft w:val="0"/>
                  <w:marRight w:val="0"/>
                  <w:marTop w:val="0"/>
                  <w:marBottom w:val="0"/>
                  <w:divBdr>
                    <w:top w:val="none" w:sz="0" w:space="0" w:color="auto"/>
                    <w:left w:val="none" w:sz="0" w:space="0" w:color="auto"/>
                    <w:bottom w:val="none" w:sz="0" w:space="0" w:color="auto"/>
                    <w:right w:val="none" w:sz="0" w:space="0" w:color="auto"/>
                  </w:divBdr>
                </w:div>
                <w:div w:id="717585062">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300"/>
                      <w:marBottom w:val="300"/>
                      <w:divBdr>
                        <w:top w:val="none" w:sz="0" w:space="0" w:color="auto"/>
                        <w:left w:val="none" w:sz="0" w:space="0" w:color="auto"/>
                        <w:bottom w:val="none" w:sz="0" w:space="0" w:color="auto"/>
                        <w:right w:val="none" w:sz="0" w:space="0" w:color="auto"/>
                      </w:divBdr>
                      <w:divsChild>
                        <w:div w:id="783572385">
                          <w:marLeft w:val="0"/>
                          <w:marRight w:val="0"/>
                          <w:marTop w:val="0"/>
                          <w:marBottom w:val="0"/>
                          <w:divBdr>
                            <w:top w:val="none" w:sz="0" w:space="0" w:color="auto"/>
                            <w:left w:val="none" w:sz="0" w:space="0" w:color="auto"/>
                            <w:bottom w:val="none" w:sz="0" w:space="0" w:color="auto"/>
                            <w:right w:val="none" w:sz="0" w:space="0" w:color="auto"/>
                          </w:divBdr>
                          <w:divsChild>
                            <w:div w:id="533621125">
                              <w:marLeft w:val="0"/>
                              <w:marRight w:val="0"/>
                              <w:marTop w:val="0"/>
                              <w:marBottom w:val="0"/>
                              <w:divBdr>
                                <w:top w:val="none" w:sz="0" w:space="0" w:color="auto"/>
                                <w:left w:val="none" w:sz="0" w:space="0" w:color="auto"/>
                                <w:bottom w:val="none" w:sz="0" w:space="0" w:color="auto"/>
                                <w:right w:val="none" w:sz="0" w:space="0" w:color="auto"/>
                              </w:divBdr>
                              <w:divsChild>
                                <w:div w:id="4233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7899">
                          <w:marLeft w:val="0"/>
                          <w:marRight w:val="0"/>
                          <w:marTop w:val="180"/>
                          <w:marBottom w:val="0"/>
                          <w:divBdr>
                            <w:top w:val="none" w:sz="0" w:space="0" w:color="auto"/>
                            <w:left w:val="none" w:sz="0" w:space="0" w:color="auto"/>
                            <w:bottom w:val="none" w:sz="0" w:space="0" w:color="auto"/>
                            <w:right w:val="none" w:sz="0" w:space="0" w:color="auto"/>
                          </w:divBdr>
                          <w:divsChild>
                            <w:div w:id="4391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17488">
                      <w:marLeft w:val="0"/>
                      <w:marRight w:val="0"/>
                      <w:marTop w:val="300"/>
                      <w:marBottom w:val="300"/>
                      <w:divBdr>
                        <w:top w:val="none" w:sz="0" w:space="0" w:color="auto"/>
                        <w:left w:val="none" w:sz="0" w:space="0" w:color="auto"/>
                        <w:bottom w:val="none" w:sz="0" w:space="0" w:color="auto"/>
                        <w:right w:val="none" w:sz="0" w:space="0" w:color="auto"/>
                      </w:divBdr>
                      <w:divsChild>
                        <w:div w:id="54862508">
                          <w:marLeft w:val="0"/>
                          <w:marRight w:val="0"/>
                          <w:marTop w:val="0"/>
                          <w:marBottom w:val="0"/>
                          <w:divBdr>
                            <w:top w:val="none" w:sz="0" w:space="0" w:color="auto"/>
                            <w:left w:val="none" w:sz="0" w:space="0" w:color="auto"/>
                            <w:bottom w:val="none" w:sz="0" w:space="0" w:color="auto"/>
                            <w:right w:val="none" w:sz="0" w:space="0" w:color="auto"/>
                          </w:divBdr>
                        </w:div>
                        <w:div w:id="405735148">
                          <w:marLeft w:val="0"/>
                          <w:marRight w:val="0"/>
                          <w:marTop w:val="180"/>
                          <w:marBottom w:val="0"/>
                          <w:divBdr>
                            <w:top w:val="none" w:sz="0" w:space="0" w:color="auto"/>
                            <w:left w:val="none" w:sz="0" w:space="0" w:color="auto"/>
                            <w:bottom w:val="none" w:sz="0" w:space="0" w:color="auto"/>
                            <w:right w:val="none" w:sz="0" w:space="0" w:color="auto"/>
                          </w:divBdr>
                          <w:divsChild>
                            <w:div w:id="8897322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8604657">
                      <w:marLeft w:val="0"/>
                      <w:marRight w:val="0"/>
                      <w:marTop w:val="300"/>
                      <w:marBottom w:val="300"/>
                      <w:divBdr>
                        <w:top w:val="none" w:sz="0" w:space="0" w:color="auto"/>
                        <w:left w:val="none" w:sz="0" w:space="0" w:color="auto"/>
                        <w:bottom w:val="none" w:sz="0" w:space="0" w:color="auto"/>
                        <w:right w:val="none" w:sz="0" w:space="0" w:color="auto"/>
                      </w:divBdr>
                      <w:divsChild>
                        <w:div w:id="756710318">
                          <w:marLeft w:val="0"/>
                          <w:marRight w:val="0"/>
                          <w:marTop w:val="0"/>
                          <w:marBottom w:val="0"/>
                          <w:divBdr>
                            <w:top w:val="none" w:sz="0" w:space="0" w:color="auto"/>
                            <w:left w:val="none" w:sz="0" w:space="0" w:color="auto"/>
                            <w:bottom w:val="none" w:sz="0" w:space="0" w:color="auto"/>
                            <w:right w:val="none" w:sz="0" w:space="0" w:color="auto"/>
                          </w:divBdr>
                          <w:divsChild>
                            <w:div w:id="972521195">
                              <w:marLeft w:val="0"/>
                              <w:marRight w:val="0"/>
                              <w:marTop w:val="0"/>
                              <w:marBottom w:val="0"/>
                              <w:divBdr>
                                <w:top w:val="none" w:sz="0" w:space="0" w:color="auto"/>
                                <w:left w:val="none" w:sz="0" w:space="0" w:color="auto"/>
                                <w:bottom w:val="none" w:sz="0" w:space="0" w:color="auto"/>
                                <w:right w:val="none" w:sz="0" w:space="0" w:color="auto"/>
                              </w:divBdr>
                              <w:divsChild>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5822">
                          <w:marLeft w:val="0"/>
                          <w:marRight w:val="0"/>
                          <w:marTop w:val="180"/>
                          <w:marBottom w:val="0"/>
                          <w:divBdr>
                            <w:top w:val="none" w:sz="0" w:space="0" w:color="auto"/>
                            <w:left w:val="none" w:sz="0" w:space="0" w:color="auto"/>
                            <w:bottom w:val="none" w:sz="0" w:space="0" w:color="auto"/>
                            <w:right w:val="none" w:sz="0" w:space="0" w:color="auto"/>
                          </w:divBdr>
                        </w:div>
                      </w:divsChild>
                    </w:div>
                    <w:div w:id="795442169">
                      <w:marLeft w:val="0"/>
                      <w:marRight w:val="0"/>
                      <w:marTop w:val="0"/>
                      <w:marBottom w:val="0"/>
                      <w:divBdr>
                        <w:top w:val="none" w:sz="0" w:space="0" w:color="auto"/>
                        <w:left w:val="none" w:sz="0" w:space="0" w:color="auto"/>
                        <w:bottom w:val="none" w:sz="0" w:space="0" w:color="auto"/>
                        <w:right w:val="none" w:sz="0" w:space="0" w:color="auto"/>
                      </w:divBdr>
                    </w:div>
                    <w:div w:id="848179218">
                      <w:marLeft w:val="0"/>
                      <w:marRight w:val="0"/>
                      <w:marTop w:val="0"/>
                      <w:marBottom w:val="0"/>
                      <w:divBdr>
                        <w:top w:val="none" w:sz="0" w:space="0" w:color="auto"/>
                        <w:left w:val="none" w:sz="0" w:space="0" w:color="auto"/>
                        <w:bottom w:val="none" w:sz="0" w:space="0" w:color="auto"/>
                        <w:right w:val="none" w:sz="0" w:space="0" w:color="auto"/>
                      </w:divBdr>
                      <w:divsChild>
                        <w:div w:id="492137654">
                          <w:marLeft w:val="0"/>
                          <w:marRight w:val="0"/>
                          <w:marTop w:val="0"/>
                          <w:marBottom w:val="0"/>
                          <w:divBdr>
                            <w:top w:val="none" w:sz="0" w:space="0" w:color="auto"/>
                            <w:left w:val="none" w:sz="0" w:space="0" w:color="auto"/>
                            <w:bottom w:val="none" w:sz="0" w:space="0" w:color="auto"/>
                            <w:right w:val="none" w:sz="0" w:space="0" w:color="auto"/>
                          </w:divBdr>
                          <w:divsChild>
                            <w:div w:id="670909449">
                              <w:marLeft w:val="0"/>
                              <w:marRight w:val="0"/>
                              <w:marTop w:val="0"/>
                              <w:marBottom w:val="0"/>
                              <w:divBdr>
                                <w:top w:val="none" w:sz="0" w:space="0" w:color="auto"/>
                                <w:left w:val="none" w:sz="0" w:space="0" w:color="auto"/>
                                <w:bottom w:val="none" w:sz="0" w:space="0" w:color="auto"/>
                                <w:right w:val="none" w:sz="0" w:space="0" w:color="auto"/>
                              </w:divBdr>
                              <w:divsChild>
                                <w:div w:id="351302158">
                                  <w:marLeft w:val="0"/>
                                  <w:marRight w:val="30"/>
                                  <w:marTop w:val="0"/>
                                  <w:marBottom w:val="0"/>
                                  <w:divBdr>
                                    <w:top w:val="none" w:sz="0" w:space="0" w:color="auto"/>
                                    <w:left w:val="none" w:sz="0" w:space="0" w:color="auto"/>
                                    <w:bottom w:val="none" w:sz="0" w:space="0" w:color="auto"/>
                                    <w:right w:val="none" w:sz="0" w:space="0" w:color="auto"/>
                                  </w:divBdr>
                                  <w:divsChild>
                                    <w:div w:id="252596080">
                                      <w:marLeft w:val="0"/>
                                      <w:marRight w:val="0"/>
                                      <w:marTop w:val="0"/>
                                      <w:marBottom w:val="0"/>
                                      <w:divBdr>
                                        <w:top w:val="none" w:sz="0" w:space="0" w:color="auto"/>
                                        <w:left w:val="none" w:sz="0" w:space="0" w:color="auto"/>
                                        <w:bottom w:val="none" w:sz="0" w:space="0" w:color="auto"/>
                                        <w:right w:val="none" w:sz="0" w:space="0" w:color="auto"/>
                                      </w:divBdr>
                                    </w:div>
                                  </w:divsChild>
                                </w:div>
                                <w:div w:id="356006988">
                                  <w:marLeft w:val="0"/>
                                  <w:marRight w:val="30"/>
                                  <w:marTop w:val="0"/>
                                  <w:marBottom w:val="0"/>
                                  <w:divBdr>
                                    <w:top w:val="none" w:sz="0" w:space="0" w:color="auto"/>
                                    <w:left w:val="none" w:sz="0" w:space="0" w:color="auto"/>
                                    <w:bottom w:val="none" w:sz="0" w:space="0" w:color="auto"/>
                                    <w:right w:val="none" w:sz="0" w:space="0" w:color="auto"/>
                                  </w:divBdr>
                                </w:div>
                                <w:div w:id="444736130">
                                  <w:marLeft w:val="0"/>
                                  <w:marRight w:val="30"/>
                                  <w:marTop w:val="0"/>
                                  <w:marBottom w:val="0"/>
                                  <w:divBdr>
                                    <w:top w:val="none" w:sz="0" w:space="0" w:color="auto"/>
                                    <w:left w:val="none" w:sz="0" w:space="0" w:color="auto"/>
                                    <w:bottom w:val="none" w:sz="0" w:space="0" w:color="auto"/>
                                    <w:right w:val="none" w:sz="0" w:space="0" w:color="auto"/>
                                  </w:divBdr>
                                </w:div>
                                <w:div w:id="510067143">
                                  <w:marLeft w:val="0"/>
                                  <w:marRight w:val="30"/>
                                  <w:marTop w:val="0"/>
                                  <w:marBottom w:val="0"/>
                                  <w:divBdr>
                                    <w:top w:val="none" w:sz="0" w:space="0" w:color="auto"/>
                                    <w:left w:val="none" w:sz="0" w:space="0" w:color="auto"/>
                                    <w:bottom w:val="none" w:sz="0" w:space="0" w:color="auto"/>
                                    <w:right w:val="none" w:sz="0" w:space="0" w:color="auto"/>
                                  </w:divBdr>
                                  <w:divsChild>
                                    <w:div w:id="828323050">
                                      <w:marLeft w:val="0"/>
                                      <w:marRight w:val="0"/>
                                      <w:marTop w:val="0"/>
                                      <w:marBottom w:val="0"/>
                                      <w:divBdr>
                                        <w:top w:val="none" w:sz="0" w:space="0" w:color="auto"/>
                                        <w:left w:val="none" w:sz="0" w:space="0" w:color="auto"/>
                                        <w:bottom w:val="none" w:sz="0" w:space="0" w:color="auto"/>
                                        <w:right w:val="none" w:sz="0" w:space="0" w:color="auto"/>
                                      </w:divBdr>
                                    </w:div>
                                  </w:divsChild>
                                </w:div>
                                <w:div w:id="524245715">
                                  <w:marLeft w:val="0"/>
                                  <w:marRight w:val="30"/>
                                  <w:marTop w:val="0"/>
                                  <w:marBottom w:val="0"/>
                                  <w:divBdr>
                                    <w:top w:val="none" w:sz="0" w:space="0" w:color="auto"/>
                                    <w:left w:val="none" w:sz="0" w:space="0" w:color="auto"/>
                                    <w:bottom w:val="none" w:sz="0" w:space="0" w:color="auto"/>
                                    <w:right w:val="none" w:sz="0" w:space="0" w:color="auto"/>
                                  </w:divBdr>
                                  <w:divsChild>
                                    <w:div w:id="1175998720">
                                      <w:marLeft w:val="0"/>
                                      <w:marRight w:val="0"/>
                                      <w:marTop w:val="0"/>
                                      <w:marBottom w:val="0"/>
                                      <w:divBdr>
                                        <w:top w:val="none" w:sz="0" w:space="0" w:color="auto"/>
                                        <w:left w:val="none" w:sz="0" w:space="0" w:color="auto"/>
                                        <w:bottom w:val="none" w:sz="0" w:space="0" w:color="auto"/>
                                        <w:right w:val="none" w:sz="0" w:space="0" w:color="auto"/>
                                      </w:divBdr>
                                    </w:div>
                                  </w:divsChild>
                                </w:div>
                                <w:div w:id="813107572">
                                  <w:marLeft w:val="0"/>
                                  <w:marRight w:val="30"/>
                                  <w:marTop w:val="0"/>
                                  <w:marBottom w:val="0"/>
                                  <w:divBdr>
                                    <w:top w:val="none" w:sz="0" w:space="0" w:color="auto"/>
                                    <w:left w:val="none" w:sz="0" w:space="0" w:color="auto"/>
                                    <w:bottom w:val="none" w:sz="0" w:space="0" w:color="auto"/>
                                    <w:right w:val="none" w:sz="0" w:space="0" w:color="auto"/>
                                  </w:divBdr>
                                  <w:divsChild>
                                    <w:div w:id="438645755">
                                      <w:marLeft w:val="0"/>
                                      <w:marRight w:val="0"/>
                                      <w:marTop w:val="0"/>
                                      <w:marBottom w:val="0"/>
                                      <w:divBdr>
                                        <w:top w:val="none" w:sz="0" w:space="0" w:color="auto"/>
                                        <w:left w:val="none" w:sz="0" w:space="0" w:color="auto"/>
                                        <w:bottom w:val="none" w:sz="0" w:space="0" w:color="auto"/>
                                        <w:right w:val="none" w:sz="0" w:space="0" w:color="auto"/>
                                      </w:divBdr>
                                    </w:div>
                                  </w:divsChild>
                                </w:div>
                                <w:div w:id="816603487">
                                  <w:marLeft w:val="0"/>
                                  <w:marRight w:val="30"/>
                                  <w:marTop w:val="0"/>
                                  <w:marBottom w:val="0"/>
                                  <w:divBdr>
                                    <w:top w:val="none" w:sz="0" w:space="0" w:color="auto"/>
                                    <w:left w:val="none" w:sz="0" w:space="0" w:color="auto"/>
                                    <w:bottom w:val="none" w:sz="0" w:space="0" w:color="auto"/>
                                    <w:right w:val="none" w:sz="0" w:space="0" w:color="auto"/>
                                  </w:divBdr>
                                </w:div>
                                <w:div w:id="831483125">
                                  <w:marLeft w:val="0"/>
                                  <w:marRight w:val="30"/>
                                  <w:marTop w:val="0"/>
                                  <w:marBottom w:val="0"/>
                                  <w:divBdr>
                                    <w:top w:val="none" w:sz="0" w:space="0" w:color="auto"/>
                                    <w:left w:val="none" w:sz="0" w:space="0" w:color="auto"/>
                                    <w:bottom w:val="none" w:sz="0" w:space="0" w:color="auto"/>
                                    <w:right w:val="none" w:sz="0" w:space="0" w:color="auto"/>
                                  </w:divBdr>
                                </w:div>
                                <w:div w:id="839349147">
                                  <w:marLeft w:val="0"/>
                                  <w:marRight w:val="30"/>
                                  <w:marTop w:val="0"/>
                                  <w:marBottom w:val="0"/>
                                  <w:divBdr>
                                    <w:top w:val="none" w:sz="0" w:space="0" w:color="auto"/>
                                    <w:left w:val="none" w:sz="0" w:space="0" w:color="auto"/>
                                    <w:bottom w:val="none" w:sz="0" w:space="0" w:color="auto"/>
                                    <w:right w:val="none" w:sz="0" w:space="0" w:color="auto"/>
                                  </w:divBdr>
                                </w:div>
                                <w:div w:id="919604495">
                                  <w:marLeft w:val="0"/>
                                  <w:marRight w:val="30"/>
                                  <w:marTop w:val="0"/>
                                  <w:marBottom w:val="0"/>
                                  <w:divBdr>
                                    <w:top w:val="none" w:sz="0" w:space="0" w:color="auto"/>
                                    <w:left w:val="none" w:sz="0" w:space="0" w:color="auto"/>
                                    <w:bottom w:val="none" w:sz="0" w:space="0" w:color="auto"/>
                                    <w:right w:val="none" w:sz="0" w:space="0" w:color="auto"/>
                                  </w:divBdr>
                                  <w:divsChild>
                                    <w:div w:id="568345392">
                                      <w:marLeft w:val="0"/>
                                      <w:marRight w:val="0"/>
                                      <w:marTop w:val="0"/>
                                      <w:marBottom w:val="0"/>
                                      <w:divBdr>
                                        <w:top w:val="none" w:sz="0" w:space="0" w:color="auto"/>
                                        <w:left w:val="none" w:sz="0" w:space="0" w:color="auto"/>
                                        <w:bottom w:val="none" w:sz="0" w:space="0" w:color="auto"/>
                                        <w:right w:val="none" w:sz="0" w:space="0" w:color="auto"/>
                                      </w:divBdr>
                                    </w:div>
                                  </w:divsChild>
                                </w:div>
                                <w:div w:id="1031882301">
                                  <w:marLeft w:val="0"/>
                                  <w:marRight w:val="30"/>
                                  <w:marTop w:val="0"/>
                                  <w:marBottom w:val="0"/>
                                  <w:divBdr>
                                    <w:top w:val="none" w:sz="0" w:space="0" w:color="auto"/>
                                    <w:left w:val="none" w:sz="0" w:space="0" w:color="auto"/>
                                    <w:bottom w:val="none" w:sz="0" w:space="0" w:color="auto"/>
                                    <w:right w:val="none" w:sz="0" w:space="0" w:color="auto"/>
                                  </w:divBdr>
                                  <w:divsChild>
                                    <w:div w:id="692654456">
                                      <w:marLeft w:val="0"/>
                                      <w:marRight w:val="0"/>
                                      <w:marTop w:val="0"/>
                                      <w:marBottom w:val="0"/>
                                      <w:divBdr>
                                        <w:top w:val="none" w:sz="0" w:space="0" w:color="auto"/>
                                        <w:left w:val="none" w:sz="0" w:space="0" w:color="auto"/>
                                        <w:bottom w:val="none" w:sz="0" w:space="0" w:color="auto"/>
                                        <w:right w:val="none" w:sz="0" w:space="0" w:color="auto"/>
                                      </w:divBdr>
                                    </w:div>
                                  </w:divsChild>
                                </w:div>
                                <w:div w:id="130346192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868956646">
                      <w:marLeft w:val="0"/>
                      <w:marRight w:val="0"/>
                      <w:marTop w:val="0"/>
                      <w:marBottom w:val="0"/>
                      <w:divBdr>
                        <w:top w:val="none" w:sz="0" w:space="0" w:color="auto"/>
                        <w:left w:val="none" w:sz="0" w:space="0" w:color="auto"/>
                        <w:bottom w:val="none" w:sz="0" w:space="0" w:color="auto"/>
                        <w:right w:val="none" w:sz="0" w:space="0" w:color="auto"/>
                      </w:divBdr>
                      <w:divsChild>
                        <w:div w:id="149566419">
                          <w:marLeft w:val="0"/>
                          <w:marRight w:val="540"/>
                          <w:marTop w:val="0"/>
                          <w:marBottom w:val="300"/>
                          <w:divBdr>
                            <w:top w:val="none" w:sz="0" w:space="0" w:color="auto"/>
                            <w:left w:val="none" w:sz="0" w:space="0" w:color="auto"/>
                            <w:bottom w:val="none" w:sz="0" w:space="0" w:color="auto"/>
                            <w:right w:val="none" w:sz="0" w:space="0" w:color="auto"/>
                          </w:divBdr>
                          <w:divsChild>
                            <w:div w:id="898325744">
                              <w:marLeft w:val="0"/>
                              <w:marRight w:val="0"/>
                              <w:marTop w:val="0"/>
                              <w:marBottom w:val="0"/>
                              <w:divBdr>
                                <w:top w:val="none" w:sz="0" w:space="0" w:color="auto"/>
                                <w:left w:val="none" w:sz="0" w:space="0" w:color="auto"/>
                                <w:bottom w:val="none" w:sz="0" w:space="0" w:color="auto"/>
                                <w:right w:val="none" w:sz="0" w:space="0" w:color="auto"/>
                              </w:divBdr>
                              <w:divsChild>
                                <w:div w:id="203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629191">
                  <w:marLeft w:val="0"/>
                  <w:marRight w:val="0"/>
                  <w:marTop w:val="0"/>
                  <w:marBottom w:val="0"/>
                  <w:divBdr>
                    <w:top w:val="none" w:sz="0" w:space="0" w:color="auto"/>
                    <w:left w:val="none" w:sz="0" w:space="0" w:color="auto"/>
                    <w:bottom w:val="none" w:sz="0" w:space="0" w:color="auto"/>
                    <w:right w:val="none" w:sz="0" w:space="0" w:color="auto"/>
                  </w:divBdr>
                  <w:divsChild>
                    <w:div w:id="1140340454">
                      <w:marLeft w:val="0"/>
                      <w:marRight w:val="0"/>
                      <w:marTop w:val="0"/>
                      <w:marBottom w:val="0"/>
                      <w:divBdr>
                        <w:top w:val="none" w:sz="0" w:space="0" w:color="auto"/>
                        <w:left w:val="none" w:sz="0" w:space="0" w:color="auto"/>
                        <w:bottom w:val="none" w:sz="0" w:space="0" w:color="auto"/>
                        <w:right w:val="none" w:sz="0" w:space="0" w:color="auto"/>
                      </w:divBdr>
                    </w:div>
                  </w:divsChild>
                </w:div>
                <w:div w:id="717634387">
                  <w:marLeft w:val="0"/>
                  <w:marRight w:val="450"/>
                  <w:marTop w:val="0"/>
                  <w:marBottom w:val="30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718239612">
                  <w:marLeft w:val="0"/>
                  <w:marRight w:val="0"/>
                  <w:marTop w:val="0"/>
                  <w:marBottom w:val="0"/>
                  <w:divBdr>
                    <w:top w:val="none" w:sz="0" w:space="0" w:color="auto"/>
                    <w:left w:val="none" w:sz="0" w:space="0" w:color="auto"/>
                    <w:bottom w:val="none" w:sz="0" w:space="0" w:color="auto"/>
                    <w:right w:val="none" w:sz="0" w:space="0" w:color="auto"/>
                  </w:divBdr>
                </w:div>
                <w:div w:id="718286979">
                  <w:marLeft w:val="0"/>
                  <w:marRight w:val="0"/>
                  <w:marTop w:val="375"/>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
                <w:div w:id="718555327">
                  <w:marLeft w:val="0"/>
                  <w:marRight w:val="0"/>
                  <w:marTop w:val="0"/>
                  <w:marBottom w:val="0"/>
                  <w:divBdr>
                    <w:top w:val="none" w:sz="0" w:space="0" w:color="auto"/>
                    <w:left w:val="none" w:sz="0" w:space="0" w:color="auto"/>
                    <w:bottom w:val="none" w:sz="0" w:space="0" w:color="auto"/>
                    <w:right w:val="none" w:sz="0" w:space="0" w:color="auto"/>
                  </w:divBdr>
                </w:div>
                <w:div w:id="718744155">
                  <w:marLeft w:val="0"/>
                  <w:marRight w:val="0"/>
                  <w:marTop w:val="0"/>
                  <w:marBottom w:val="0"/>
                  <w:divBdr>
                    <w:top w:val="none" w:sz="0" w:space="0" w:color="auto"/>
                    <w:left w:val="none" w:sz="0" w:space="0" w:color="auto"/>
                    <w:bottom w:val="none" w:sz="0" w:space="0" w:color="auto"/>
                    <w:right w:val="none" w:sz="0" w:space="0" w:color="auto"/>
                  </w:divBdr>
                </w:div>
                <w:div w:id="718826336">
                  <w:marLeft w:val="0"/>
                  <w:marRight w:val="0"/>
                  <w:marTop w:val="0"/>
                  <w:marBottom w:val="0"/>
                  <w:divBdr>
                    <w:top w:val="none" w:sz="0" w:space="0" w:color="auto"/>
                    <w:left w:val="none" w:sz="0" w:space="0" w:color="auto"/>
                    <w:bottom w:val="none" w:sz="0" w:space="0" w:color="auto"/>
                    <w:right w:val="none" w:sz="0" w:space="0" w:color="auto"/>
                  </w:divBdr>
                </w:div>
                <w:div w:id="718864717">
                  <w:marLeft w:val="0"/>
                  <w:marRight w:val="0"/>
                  <w:marTop w:val="0"/>
                  <w:marBottom w:val="0"/>
                  <w:divBdr>
                    <w:top w:val="none" w:sz="0" w:space="0" w:color="auto"/>
                    <w:left w:val="none" w:sz="0" w:space="0" w:color="auto"/>
                    <w:bottom w:val="none" w:sz="0" w:space="0" w:color="auto"/>
                    <w:right w:val="none" w:sz="0" w:space="0" w:color="auto"/>
                  </w:divBdr>
                </w:div>
                <w:div w:id="718896682">
                  <w:marLeft w:val="0"/>
                  <w:marRight w:val="0"/>
                  <w:marTop w:val="225"/>
                  <w:marBottom w:val="0"/>
                  <w:divBdr>
                    <w:top w:val="none" w:sz="0" w:space="0" w:color="auto"/>
                    <w:left w:val="none" w:sz="0" w:space="0" w:color="auto"/>
                    <w:bottom w:val="none" w:sz="0" w:space="0" w:color="auto"/>
                    <w:right w:val="none" w:sz="0" w:space="0" w:color="auto"/>
                  </w:divBdr>
                </w:div>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sChild>
                </w:div>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 w:id="719206880">
                  <w:marLeft w:val="0"/>
                  <w:marRight w:val="0"/>
                  <w:marTop w:val="0"/>
                  <w:marBottom w:val="0"/>
                  <w:divBdr>
                    <w:top w:val="none" w:sz="0" w:space="0" w:color="auto"/>
                    <w:left w:val="none" w:sz="0" w:space="0" w:color="auto"/>
                    <w:bottom w:val="none" w:sz="0" w:space="0" w:color="auto"/>
                    <w:right w:val="none" w:sz="0" w:space="0" w:color="auto"/>
                  </w:divBdr>
                  <w:divsChild>
                    <w:div w:id="349642632">
                      <w:marLeft w:val="0"/>
                      <w:marRight w:val="0"/>
                      <w:marTop w:val="0"/>
                      <w:marBottom w:val="0"/>
                      <w:divBdr>
                        <w:top w:val="none" w:sz="0" w:space="0" w:color="auto"/>
                        <w:left w:val="none" w:sz="0" w:space="0" w:color="auto"/>
                        <w:bottom w:val="none" w:sz="0" w:space="0" w:color="auto"/>
                        <w:right w:val="none" w:sz="0" w:space="0" w:color="auto"/>
                      </w:divBdr>
                    </w:div>
                  </w:divsChild>
                </w:div>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sChild>
                </w:div>
                <w:div w:id="719551390">
                  <w:marLeft w:val="0"/>
                  <w:marRight w:val="30"/>
                  <w:marTop w:val="0"/>
                  <w:marBottom w:val="0"/>
                  <w:divBdr>
                    <w:top w:val="none" w:sz="0" w:space="0" w:color="auto"/>
                    <w:left w:val="none" w:sz="0" w:space="0" w:color="auto"/>
                    <w:bottom w:val="none" w:sz="0" w:space="0" w:color="auto"/>
                    <w:right w:val="none" w:sz="0" w:space="0" w:color="auto"/>
                  </w:divBdr>
                </w:div>
                <w:div w:id="719671505">
                  <w:marLeft w:val="0"/>
                  <w:marRight w:val="0"/>
                  <w:marTop w:val="0"/>
                  <w:marBottom w:val="0"/>
                  <w:divBdr>
                    <w:top w:val="none" w:sz="0" w:space="0" w:color="auto"/>
                    <w:left w:val="none" w:sz="0" w:space="0" w:color="auto"/>
                    <w:bottom w:val="none" w:sz="0" w:space="0" w:color="auto"/>
                    <w:right w:val="none" w:sz="0" w:space="0" w:color="auto"/>
                  </w:divBdr>
                </w:div>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9851">
                  <w:marLeft w:val="2100"/>
                  <w:marRight w:val="0"/>
                  <w:marTop w:val="0"/>
                  <w:marBottom w:val="0"/>
                  <w:divBdr>
                    <w:top w:val="none" w:sz="0" w:space="0" w:color="auto"/>
                    <w:left w:val="none" w:sz="0" w:space="0" w:color="auto"/>
                    <w:bottom w:val="none" w:sz="0" w:space="0" w:color="auto"/>
                    <w:right w:val="none" w:sz="0" w:space="0" w:color="auto"/>
                  </w:divBdr>
                  <w:divsChild>
                    <w:div w:id="625694277">
                      <w:marLeft w:val="0"/>
                      <w:marRight w:val="0"/>
                      <w:marTop w:val="0"/>
                      <w:marBottom w:val="0"/>
                      <w:divBdr>
                        <w:top w:val="none" w:sz="0" w:space="0" w:color="auto"/>
                        <w:left w:val="none" w:sz="0" w:space="0" w:color="auto"/>
                        <w:bottom w:val="none" w:sz="0" w:space="0" w:color="auto"/>
                        <w:right w:val="none" w:sz="0" w:space="0" w:color="auto"/>
                      </w:divBdr>
                      <w:divsChild>
                        <w:div w:id="133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0594693">
                  <w:marLeft w:val="0"/>
                  <w:marRight w:val="0"/>
                  <w:marTop w:val="0"/>
                  <w:marBottom w:val="0"/>
                  <w:divBdr>
                    <w:top w:val="none" w:sz="0" w:space="0" w:color="auto"/>
                    <w:left w:val="none" w:sz="0" w:space="0" w:color="auto"/>
                    <w:bottom w:val="none" w:sz="0" w:space="0" w:color="auto"/>
                    <w:right w:val="none" w:sz="0" w:space="0" w:color="auto"/>
                  </w:divBdr>
                </w:div>
                <w:div w:id="720594787">
                  <w:marLeft w:val="0"/>
                  <w:marRight w:val="0"/>
                  <w:marTop w:val="0"/>
                  <w:marBottom w:val="0"/>
                  <w:divBdr>
                    <w:top w:val="none" w:sz="0" w:space="0" w:color="auto"/>
                    <w:left w:val="none" w:sz="0" w:space="0" w:color="auto"/>
                    <w:bottom w:val="none" w:sz="0" w:space="0" w:color="auto"/>
                    <w:right w:val="none" w:sz="0" w:space="0" w:color="auto"/>
                  </w:divBdr>
                </w:div>
                <w:div w:id="720830770">
                  <w:marLeft w:val="0"/>
                  <w:marRight w:val="0"/>
                  <w:marTop w:val="0"/>
                  <w:marBottom w:val="0"/>
                  <w:divBdr>
                    <w:top w:val="none" w:sz="0" w:space="0" w:color="auto"/>
                    <w:left w:val="none" w:sz="0" w:space="0" w:color="auto"/>
                    <w:bottom w:val="none" w:sz="0" w:space="0" w:color="auto"/>
                    <w:right w:val="none" w:sz="0" w:space="0" w:color="auto"/>
                  </w:divBdr>
                  <w:divsChild>
                    <w:div w:id="285235561">
                      <w:marLeft w:val="0"/>
                      <w:marRight w:val="0"/>
                      <w:marTop w:val="0"/>
                      <w:marBottom w:val="0"/>
                      <w:divBdr>
                        <w:top w:val="none" w:sz="0" w:space="0" w:color="auto"/>
                        <w:left w:val="none" w:sz="0" w:space="0" w:color="auto"/>
                        <w:bottom w:val="none" w:sz="0" w:space="0" w:color="auto"/>
                        <w:right w:val="none" w:sz="0" w:space="0" w:color="auto"/>
                      </w:divBdr>
                    </w:div>
                  </w:divsChild>
                </w:div>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34059">
                  <w:marLeft w:val="0"/>
                  <w:marRight w:val="540"/>
                  <w:marTop w:val="0"/>
                  <w:marBottom w:val="300"/>
                  <w:divBdr>
                    <w:top w:val="none" w:sz="0" w:space="0" w:color="auto"/>
                    <w:left w:val="none" w:sz="0" w:space="0" w:color="auto"/>
                    <w:bottom w:val="none" w:sz="0" w:space="0" w:color="auto"/>
                    <w:right w:val="none" w:sz="0" w:space="0" w:color="auto"/>
                  </w:divBdr>
                  <w:divsChild>
                    <w:div w:id="53435790">
                      <w:marLeft w:val="0"/>
                      <w:marRight w:val="0"/>
                      <w:marTop w:val="0"/>
                      <w:marBottom w:val="0"/>
                      <w:divBdr>
                        <w:top w:val="none" w:sz="0" w:space="0" w:color="auto"/>
                        <w:left w:val="none" w:sz="0" w:space="0" w:color="auto"/>
                        <w:bottom w:val="none" w:sz="0" w:space="0" w:color="auto"/>
                        <w:right w:val="none" w:sz="0" w:space="0" w:color="auto"/>
                      </w:divBdr>
                      <w:divsChild>
                        <w:div w:id="4246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60904">
                  <w:marLeft w:val="0"/>
                  <w:marRight w:val="0"/>
                  <w:marTop w:val="0"/>
                  <w:marBottom w:val="0"/>
                  <w:divBdr>
                    <w:top w:val="none" w:sz="0" w:space="0" w:color="auto"/>
                    <w:left w:val="none" w:sz="0" w:space="0" w:color="auto"/>
                    <w:bottom w:val="none" w:sz="0" w:space="0" w:color="auto"/>
                    <w:right w:val="none" w:sz="0" w:space="0" w:color="auto"/>
                  </w:divBdr>
                </w:div>
                <w:div w:id="720905431">
                  <w:marLeft w:val="0"/>
                  <w:marRight w:val="0"/>
                  <w:marTop w:val="0"/>
                  <w:marBottom w:val="0"/>
                  <w:divBdr>
                    <w:top w:val="none" w:sz="0" w:space="0" w:color="auto"/>
                    <w:left w:val="none" w:sz="0" w:space="0" w:color="auto"/>
                    <w:bottom w:val="none" w:sz="0" w:space="0" w:color="auto"/>
                    <w:right w:val="none" w:sz="0" w:space="0" w:color="auto"/>
                  </w:divBdr>
                  <w:divsChild>
                    <w:div w:id="316036960">
                      <w:marLeft w:val="0"/>
                      <w:marRight w:val="0"/>
                      <w:marTop w:val="0"/>
                      <w:marBottom w:val="0"/>
                      <w:divBdr>
                        <w:top w:val="none" w:sz="0" w:space="0" w:color="auto"/>
                        <w:left w:val="none" w:sz="0" w:space="0" w:color="auto"/>
                        <w:bottom w:val="none" w:sz="0" w:space="0" w:color="auto"/>
                        <w:right w:val="none" w:sz="0" w:space="0" w:color="auto"/>
                      </w:divBdr>
                      <w:divsChild>
                        <w:div w:id="12345651">
                          <w:marLeft w:val="0"/>
                          <w:marRight w:val="0"/>
                          <w:marTop w:val="0"/>
                          <w:marBottom w:val="0"/>
                          <w:divBdr>
                            <w:top w:val="none" w:sz="0" w:space="0" w:color="auto"/>
                            <w:left w:val="none" w:sz="0" w:space="0" w:color="auto"/>
                            <w:bottom w:val="none" w:sz="0" w:space="0" w:color="auto"/>
                            <w:right w:val="none" w:sz="0" w:space="0" w:color="auto"/>
                          </w:divBdr>
                          <w:divsChild>
                            <w:div w:id="1009715898">
                              <w:marLeft w:val="0"/>
                              <w:marRight w:val="0"/>
                              <w:marTop w:val="0"/>
                              <w:marBottom w:val="0"/>
                              <w:divBdr>
                                <w:top w:val="none" w:sz="0" w:space="0" w:color="auto"/>
                                <w:left w:val="none" w:sz="0" w:space="0" w:color="auto"/>
                                <w:bottom w:val="none" w:sz="0" w:space="0" w:color="auto"/>
                                <w:right w:val="none" w:sz="0" w:space="0" w:color="auto"/>
                              </w:divBdr>
                              <w:divsChild>
                                <w:div w:id="345789684">
                                  <w:marLeft w:val="0"/>
                                  <w:marRight w:val="0"/>
                                  <w:marTop w:val="0"/>
                                  <w:marBottom w:val="0"/>
                                  <w:divBdr>
                                    <w:top w:val="none" w:sz="0" w:space="0" w:color="auto"/>
                                    <w:left w:val="none" w:sz="0" w:space="0" w:color="auto"/>
                                    <w:bottom w:val="none" w:sz="0" w:space="0" w:color="auto"/>
                                    <w:right w:val="none" w:sz="0" w:space="0" w:color="auto"/>
                                  </w:divBdr>
                                  <w:divsChild>
                                    <w:div w:id="733822137">
                                      <w:marLeft w:val="0"/>
                                      <w:marRight w:val="0"/>
                                      <w:marTop w:val="0"/>
                                      <w:marBottom w:val="0"/>
                                      <w:divBdr>
                                        <w:top w:val="none" w:sz="0" w:space="0" w:color="auto"/>
                                        <w:left w:val="none" w:sz="0" w:space="0" w:color="auto"/>
                                        <w:bottom w:val="none" w:sz="0" w:space="0" w:color="auto"/>
                                        <w:right w:val="none" w:sz="0" w:space="0" w:color="auto"/>
                                      </w:divBdr>
                                      <w:divsChild>
                                        <w:div w:id="70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
                  </w:divsChild>
                </w:div>
                <w:div w:id="720977667">
                  <w:marLeft w:val="0"/>
                  <w:marRight w:val="0"/>
                  <w:marTop w:val="0"/>
                  <w:marBottom w:val="300"/>
                  <w:divBdr>
                    <w:top w:val="none" w:sz="0" w:space="0" w:color="auto"/>
                    <w:left w:val="none" w:sz="0" w:space="0" w:color="auto"/>
                    <w:bottom w:val="none" w:sz="0" w:space="0" w:color="auto"/>
                    <w:right w:val="none" w:sz="0" w:space="0" w:color="auto"/>
                  </w:divBdr>
                </w:div>
                <w:div w:id="720981365">
                  <w:marLeft w:val="0"/>
                  <w:marRight w:val="0"/>
                  <w:marTop w:val="300"/>
                  <w:marBottom w:val="300"/>
                  <w:divBdr>
                    <w:top w:val="none" w:sz="0" w:space="0" w:color="auto"/>
                    <w:left w:val="none" w:sz="0" w:space="0" w:color="auto"/>
                    <w:bottom w:val="none" w:sz="0" w:space="0" w:color="auto"/>
                    <w:right w:val="none" w:sz="0" w:space="0" w:color="auto"/>
                  </w:divBdr>
                  <w:divsChild>
                    <w:div w:id="637687528">
                      <w:marLeft w:val="0"/>
                      <w:marRight w:val="0"/>
                      <w:marTop w:val="0"/>
                      <w:marBottom w:val="0"/>
                      <w:divBdr>
                        <w:top w:val="none" w:sz="0" w:space="0" w:color="auto"/>
                        <w:left w:val="none" w:sz="0" w:space="0" w:color="auto"/>
                        <w:bottom w:val="none" w:sz="0" w:space="0" w:color="auto"/>
                        <w:right w:val="none" w:sz="0" w:space="0" w:color="auto"/>
                      </w:divBdr>
                    </w:div>
                  </w:divsChild>
                </w:div>
                <w:div w:id="721170654">
                  <w:marLeft w:val="0"/>
                  <w:marRight w:val="0"/>
                  <w:marTop w:val="0"/>
                  <w:marBottom w:val="0"/>
                  <w:divBdr>
                    <w:top w:val="none" w:sz="0" w:space="0" w:color="auto"/>
                    <w:left w:val="none" w:sz="0" w:space="0" w:color="auto"/>
                    <w:bottom w:val="none" w:sz="0" w:space="0" w:color="auto"/>
                    <w:right w:val="none" w:sz="0" w:space="0" w:color="auto"/>
                  </w:divBdr>
                </w:div>
                <w:div w:id="721174035">
                  <w:marLeft w:val="0"/>
                  <w:marRight w:val="0"/>
                  <w:marTop w:val="0"/>
                  <w:marBottom w:val="0"/>
                  <w:divBdr>
                    <w:top w:val="none" w:sz="0" w:space="0" w:color="auto"/>
                    <w:left w:val="none" w:sz="0" w:space="0" w:color="auto"/>
                    <w:bottom w:val="none" w:sz="0" w:space="0" w:color="auto"/>
                    <w:right w:val="none" w:sz="0" w:space="0" w:color="auto"/>
                  </w:divBdr>
                </w:div>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
                    <w:div w:id="1244411599">
                      <w:marLeft w:val="0"/>
                      <w:marRight w:val="0"/>
                      <w:marTop w:val="0"/>
                      <w:marBottom w:val="0"/>
                      <w:divBdr>
                        <w:top w:val="none" w:sz="0" w:space="0" w:color="auto"/>
                        <w:left w:val="none" w:sz="0" w:space="0" w:color="auto"/>
                        <w:bottom w:val="none" w:sz="0" w:space="0" w:color="auto"/>
                        <w:right w:val="none" w:sz="0" w:space="0" w:color="auto"/>
                      </w:divBdr>
                    </w:div>
                  </w:divsChild>
                </w:div>
                <w:div w:id="721513916">
                  <w:marLeft w:val="0"/>
                  <w:marRight w:val="0"/>
                  <w:marTop w:val="0"/>
                  <w:marBottom w:val="0"/>
                  <w:divBdr>
                    <w:top w:val="none" w:sz="0" w:space="0" w:color="auto"/>
                    <w:left w:val="none" w:sz="0" w:space="0" w:color="auto"/>
                    <w:bottom w:val="none" w:sz="0" w:space="0" w:color="auto"/>
                    <w:right w:val="none" w:sz="0" w:space="0" w:color="auto"/>
                  </w:divBdr>
                </w:div>
                <w:div w:id="721518408">
                  <w:marLeft w:val="0"/>
                  <w:marRight w:val="0"/>
                  <w:marTop w:val="225"/>
                  <w:marBottom w:val="0"/>
                  <w:divBdr>
                    <w:top w:val="none" w:sz="0" w:space="0" w:color="auto"/>
                    <w:left w:val="none" w:sz="0" w:space="0" w:color="auto"/>
                    <w:bottom w:val="none" w:sz="0" w:space="0" w:color="auto"/>
                    <w:right w:val="none" w:sz="0" w:space="0" w:color="auto"/>
                  </w:divBdr>
                  <w:divsChild>
                    <w:div w:id="1037239110">
                      <w:marLeft w:val="0"/>
                      <w:marRight w:val="0"/>
                      <w:marTop w:val="0"/>
                      <w:marBottom w:val="225"/>
                      <w:divBdr>
                        <w:top w:val="none" w:sz="0" w:space="0" w:color="auto"/>
                        <w:left w:val="none" w:sz="0" w:space="0" w:color="auto"/>
                        <w:bottom w:val="none" w:sz="0" w:space="0" w:color="auto"/>
                        <w:right w:val="none" w:sz="0" w:space="0" w:color="auto"/>
                      </w:divBdr>
                    </w:div>
                  </w:divsChild>
                </w:div>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06025">
                  <w:marLeft w:val="0"/>
                  <w:marRight w:val="0"/>
                  <w:marTop w:val="0"/>
                  <w:marBottom w:val="0"/>
                  <w:divBdr>
                    <w:top w:val="none" w:sz="0" w:space="0" w:color="auto"/>
                    <w:left w:val="none" w:sz="0" w:space="0" w:color="auto"/>
                    <w:bottom w:val="none" w:sz="0" w:space="0" w:color="auto"/>
                    <w:right w:val="none" w:sz="0" w:space="0" w:color="auto"/>
                  </w:divBdr>
                </w:div>
                <w:div w:id="722022553">
                  <w:marLeft w:val="0"/>
                  <w:marRight w:val="0"/>
                  <w:marTop w:val="0"/>
                  <w:marBottom w:val="0"/>
                  <w:divBdr>
                    <w:top w:val="none" w:sz="0" w:space="0" w:color="auto"/>
                    <w:left w:val="none" w:sz="0" w:space="0" w:color="auto"/>
                    <w:bottom w:val="none" w:sz="0" w:space="0" w:color="auto"/>
                    <w:right w:val="none" w:sz="0" w:space="0" w:color="auto"/>
                  </w:divBdr>
                </w:div>
                <w:div w:id="722212181">
                  <w:marLeft w:val="0"/>
                  <w:marRight w:val="0"/>
                  <w:marTop w:val="0"/>
                  <w:marBottom w:val="0"/>
                  <w:divBdr>
                    <w:top w:val="none" w:sz="0" w:space="0" w:color="auto"/>
                    <w:left w:val="none" w:sz="0" w:space="0" w:color="auto"/>
                    <w:bottom w:val="none" w:sz="0" w:space="0" w:color="auto"/>
                    <w:right w:val="none" w:sz="0" w:space="0" w:color="auto"/>
                  </w:divBdr>
                </w:div>
                <w:div w:id="722216990">
                  <w:marLeft w:val="0"/>
                  <w:marRight w:val="30"/>
                  <w:marTop w:val="0"/>
                  <w:marBottom w:val="0"/>
                  <w:divBdr>
                    <w:top w:val="none" w:sz="0" w:space="0" w:color="auto"/>
                    <w:left w:val="none" w:sz="0" w:space="0" w:color="auto"/>
                    <w:bottom w:val="none" w:sz="0" w:space="0" w:color="auto"/>
                    <w:right w:val="none" w:sz="0" w:space="0" w:color="auto"/>
                  </w:divBdr>
                  <w:divsChild>
                    <w:div w:id="813182290">
                      <w:marLeft w:val="0"/>
                      <w:marRight w:val="0"/>
                      <w:marTop w:val="0"/>
                      <w:marBottom w:val="0"/>
                      <w:divBdr>
                        <w:top w:val="none" w:sz="0" w:space="0" w:color="auto"/>
                        <w:left w:val="none" w:sz="0" w:space="0" w:color="auto"/>
                        <w:bottom w:val="none" w:sz="0" w:space="0" w:color="auto"/>
                        <w:right w:val="none" w:sz="0" w:space="0" w:color="auto"/>
                      </w:divBdr>
                    </w:div>
                  </w:divsChild>
                </w:div>
                <w:div w:id="722487090">
                  <w:marLeft w:val="0"/>
                  <w:marRight w:val="0"/>
                  <w:marTop w:val="0"/>
                  <w:marBottom w:val="0"/>
                  <w:divBdr>
                    <w:top w:val="none" w:sz="0" w:space="0" w:color="auto"/>
                    <w:left w:val="none" w:sz="0" w:space="0" w:color="auto"/>
                    <w:bottom w:val="none" w:sz="0" w:space="0" w:color="auto"/>
                    <w:right w:val="none" w:sz="0" w:space="0" w:color="auto"/>
                  </w:divBdr>
                </w:div>
                <w:div w:id="722489936">
                  <w:marLeft w:val="0"/>
                  <w:marRight w:val="0"/>
                  <w:marTop w:val="0"/>
                  <w:marBottom w:val="0"/>
                  <w:divBdr>
                    <w:top w:val="none" w:sz="0" w:space="0" w:color="auto"/>
                    <w:left w:val="none" w:sz="0" w:space="0" w:color="auto"/>
                    <w:bottom w:val="none" w:sz="0" w:space="0" w:color="auto"/>
                    <w:right w:val="none" w:sz="0" w:space="0" w:color="auto"/>
                  </w:divBdr>
                </w:div>
                <w:div w:id="722673779">
                  <w:marLeft w:val="0"/>
                  <w:marRight w:val="0"/>
                  <w:marTop w:val="0"/>
                  <w:marBottom w:val="0"/>
                  <w:divBdr>
                    <w:top w:val="none" w:sz="0" w:space="0" w:color="auto"/>
                    <w:left w:val="none" w:sz="0" w:space="0" w:color="auto"/>
                    <w:bottom w:val="none" w:sz="0" w:space="0" w:color="auto"/>
                    <w:right w:val="none" w:sz="0" w:space="0" w:color="auto"/>
                  </w:divBdr>
                </w:div>
                <w:div w:id="722757581">
                  <w:marLeft w:val="0"/>
                  <w:marRight w:val="0"/>
                  <w:marTop w:val="0"/>
                  <w:marBottom w:val="0"/>
                  <w:divBdr>
                    <w:top w:val="none" w:sz="0" w:space="0" w:color="auto"/>
                    <w:left w:val="none" w:sz="0" w:space="0" w:color="auto"/>
                    <w:bottom w:val="none" w:sz="0" w:space="0" w:color="auto"/>
                    <w:right w:val="none" w:sz="0" w:space="0" w:color="auto"/>
                  </w:divBdr>
                  <w:divsChild>
                    <w:div w:id="216747652">
                      <w:marLeft w:val="0"/>
                      <w:marRight w:val="0"/>
                      <w:marTop w:val="0"/>
                      <w:marBottom w:val="0"/>
                      <w:divBdr>
                        <w:top w:val="none" w:sz="0" w:space="0" w:color="auto"/>
                        <w:left w:val="none" w:sz="0" w:space="0" w:color="auto"/>
                        <w:bottom w:val="none" w:sz="0" w:space="0" w:color="auto"/>
                        <w:right w:val="none" w:sz="0" w:space="0" w:color="auto"/>
                      </w:divBdr>
                    </w:div>
                  </w:divsChild>
                </w:div>
                <w:div w:id="722872335">
                  <w:marLeft w:val="0"/>
                  <w:marRight w:val="30"/>
                  <w:marTop w:val="0"/>
                  <w:marBottom w:val="0"/>
                  <w:divBdr>
                    <w:top w:val="none" w:sz="0" w:space="0" w:color="auto"/>
                    <w:left w:val="none" w:sz="0" w:space="0" w:color="auto"/>
                    <w:bottom w:val="none" w:sz="0" w:space="0" w:color="auto"/>
                    <w:right w:val="none" w:sz="0" w:space="0" w:color="auto"/>
                  </w:divBdr>
                  <w:divsChild>
                    <w:div w:id="1274359412">
                      <w:marLeft w:val="0"/>
                      <w:marRight w:val="0"/>
                      <w:marTop w:val="0"/>
                      <w:marBottom w:val="0"/>
                      <w:divBdr>
                        <w:top w:val="none" w:sz="0" w:space="0" w:color="auto"/>
                        <w:left w:val="none" w:sz="0" w:space="0" w:color="auto"/>
                        <w:bottom w:val="none" w:sz="0" w:space="0" w:color="auto"/>
                        <w:right w:val="none" w:sz="0" w:space="0" w:color="auto"/>
                      </w:divBdr>
                    </w:div>
                  </w:divsChild>
                </w:div>
                <w:div w:id="722874273">
                  <w:marLeft w:val="0"/>
                  <w:marRight w:val="0"/>
                  <w:marTop w:val="0"/>
                  <w:marBottom w:val="0"/>
                  <w:divBdr>
                    <w:top w:val="none" w:sz="0" w:space="0" w:color="auto"/>
                    <w:left w:val="none" w:sz="0" w:space="0" w:color="auto"/>
                    <w:bottom w:val="none" w:sz="0" w:space="0" w:color="auto"/>
                    <w:right w:val="none" w:sz="0" w:space="0" w:color="auto"/>
                  </w:divBdr>
                </w:div>
                <w:div w:id="722876461">
                  <w:marLeft w:val="0"/>
                  <w:marRight w:val="0"/>
                  <w:marTop w:val="375"/>
                  <w:marBottom w:val="0"/>
                  <w:divBdr>
                    <w:top w:val="none" w:sz="0" w:space="0" w:color="auto"/>
                    <w:left w:val="none" w:sz="0" w:space="0" w:color="auto"/>
                    <w:bottom w:val="none" w:sz="0" w:space="0" w:color="auto"/>
                    <w:right w:val="none" w:sz="0" w:space="0" w:color="auto"/>
                  </w:divBdr>
                </w:div>
                <w:div w:id="722993304">
                  <w:marLeft w:val="0"/>
                  <w:marRight w:val="0"/>
                  <w:marTop w:val="0"/>
                  <w:marBottom w:val="0"/>
                  <w:divBdr>
                    <w:top w:val="none" w:sz="0" w:space="0" w:color="auto"/>
                    <w:left w:val="none" w:sz="0" w:space="0" w:color="auto"/>
                    <w:bottom w:val="none" w:sz="0" w:space="0" w:color="auto"/>
                    <w:right w:val="none" w:sz="0" w:space="0" w:color="auto"/>
                  </w:divBdr>
                </w:div>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723144826">
                  <w:marLeft w:val="0"/>
                  <w:marRight w:val="0"/>
                  <w:marTop w:val="0"/>
                  <w:marBottom w:val="0"/>
                  <w:divBdr>
                    <w:top w:val="none" w:sz="0" w:space="0" w:color="auto"/>
                    <w:left w:val="none" w:sz="0" w:space="0" w:color="auto"/>
                    <w:bottom w:val="none" w:sz="0" w:space="0" w:color="auto"/>
                    <w:right w:val="none" w:sz="0" w:space="0" w:color="auto"/>
                  </w:divBdr>
                </w:div>
                <w:div w:id="723212881">
                  <w:marLeft w:val="0"/>
                  <w:marRight w:val="0"/>
                  <w:marTop w:val="0"/>
                  <w:marBottom w:val="0"/>
                  <w:divBdr>
                    <w:top w:val="none" w:sz="0" w:space="0" w:color="auto"/>
                    <w:left w:val="none" w:sz="0" w:space="0" w:color="auto"/>
                    <w:bottom w:val="none" w:sz="0" w:space="0" w:color="auto"/>
                    <w:right w:val="none" w:sz="0" w:space="0" w:color="auto"/>
                  </w:divBdr>
                </w:div>
                <w:div w:id="723259676">
                  <w:marLeft w:val="0"/>
                  <w:marRight w:val="540"/>
                  <w:marTop w:val="0"/>
                  <w:marBottom w:val="300"/>
                  <w:divBdr>
                    <w:top w:val="none" w:sz="0" w:space="0" w:color="auto"/>
                    <w:left w:val="none" w:sz="0" w:space="0" w:color="auto"/>
                    <w:bottom w:val="none" w:sz="0" w:space="0" w:color="auto"/>
                    <w:right w:val="none" w:sz="0" w:space="0" w:color="auto"/>
                  </w:divBdr>
                  <w:divsChild>
                    <w:div w:id="1277057145">
                      <w:marLeft w:val="0"/>
                      <w:marRight w:val="0"/>
                      <w:marTop w:val="0"/>
                      <w:marBottom w:val="0"/>
                      <w:divBdr>
                        <w:top w:val="none" w:sz="0" w:space="0" w:color="auto"/>
                        <w:left w:val="none" w:sz="0" w:space="0" w:color="auto"/>
                        <w:bottom w:val="none" w:sz="0" w:space="0" w:color="auto"/>
                        <w:right w:val="none" w:sz="0" w:space="0" w:color="auto"/>
                      </w:divBdr>
                      <w:divsChild>
                        <w:div w:id="742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6403">
                  <w:marLeft w:val="0"/>
                  <w:marRight w:val="0"/>
                  <w:marTop w:val="0"/>
                  <w:marBottom w:val="0"/>
                  <w:divBdr>
                    <w:top w:val="none" w:sz="0" w:space="0" w:color="auto"/>
                    <w:left w:val="none" w:sz="0" w:space="0" w:color="auto"/>
                    <w:bottom w:val="none" w:sz="0" w:space="0" w:color="auto"/>
                    <w:right w:val="none" w:sz="0" w:space="0" w:color="auto"/>
                  </w:divBdr>
                </w:div>
                <w:div w:id="723407401">
                  <w:marLeft w:val="0"/>
                  <w:marRight w:val="0"/>
                  <w:marTop w:val="225"/>
                  <w:marBottom w:val="0"/>
                  <w:divBdr>
                    <w:top w:val="none" w:sz="0" w:space="0" w:color="auto"/>
                    <w:left w:val="none" w:sz="0" w:space="0" w:color="auto"/>
                    <w:bottom w:val="none" w:sz="0" w:space="0" w:color="auto"/>
                    <w:right w:val="none" w:sz="0" w:space="0" w:color="auto"/>
                  </w:divBdr>
                </w:div>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991592">
                  <w:marLeft w:val="0"/>
                  <w:marRight w:val="0"/>
                  <w:marTop w:val="0"/>
                  <w:marBottom w:val="0"/>
                  <w:divBdr>
                    <w:top w:val="none" w:sz="0" w:space="0" w:color="auto"/>
                    <w:left w:val="none" w:sz="0" w:space="0" w:color="auto"/>
                    <w:bottom w:val="none" w:sz="0" w:space="0" w:color="auto"/>
                    <w:right w:val="none" w:sz="0" w:space="0" w:color="auto"/>
                  </w:divBdr>
                </w:div>
                <w:div w:id="724068562">
                  <w:marLeft w:val="0"/>
                  <w:marRight w:val="0"/>
                  <w:marTop w:val="0"/>
                  <w:marBottom w:val="0"/>
                  <w:divBdr>
                    <w:top w:val="none" w:sz="0" w:space="0" w:color="auto"/>
                    <w:left w:val="none" w:sz="0" w:space="0" w:color="auto"/>
                    <w:bottom w:val="none" w:sz="0" w:space="0" w:color="auto"/>
                    <w:right w:val="none" w:sz="0" w:space="0" w:color="auto"/>
                  </w:divBdr>
                </w:div>
                <w:div w:id="724253187">
                  <w:marLeft w:val="0"/>
                  <w:marRight w:val="0"/>
                  <w:marTop w:val="0"/>
                  <w:marBottom w:val="0"/>
                  <w:divBdr>
                    <w:top w:val="none" w:sz="0" w:space="0" w:color="auto"/>
                    <w:left w:val="none" w:sz="0" w:space="0" w:color="auto"/>
                    <w:bottom w:val="none" w:sz="0" w:space="0" w:color="auto"/>
                    <w:right w:val="none" w:sz="0" w:space="0" w:color="auto"/>
                  </w:divBdr>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
                  </w:divsChild>
                </w:div>
                <w:div w:id="724841171">
                  <w:marLeft w:val="0"/>
                  <w:marRight w:val="0"/>
                  <w:marTop w:val="300"/>
                  <w:marBottom w:val="150"/>
                  <w:divBdr>
                    <w:top w:val="none" w:sz="0" w:space="0" w:color="auto"/>
                    <w:left w:val="none" w:sz="0" w:space="0" w:color="auto"/>
                    <w:bottom w:val="none" w:sz="0" w:space="0" w:color="auto"/>
                    <w:right w:val="none" w:sz="0" w:space="0" w:color="auto"/>
                  </w:divBdr>
                  <w:divsChild>
                    <w:div w:id="332614662">
                      <w:marLeft w:val="0"/>
                      <w:marRight w:val="0"/>
                      <w:marTop w:val="0"/>
                      <w:marBottom w:val="0"/>
                      <w:divBdr>
                        <w:top w:val="none" w:sz="0" w:space="0" w:color="auto"/>
                        <w:left w:val="none" w:sz="0" w:space="0" w:color="auto"/>
                        <w:bottom w:val="none" w:sz="0" w:space="0" w:color="auto"/>
                        <w:right w:val="none" w:sz="0" w:space="0" w:color="auto"/>
                      </w:divBdr>
                      <w:divsChild>
                        <w:div w:id="92555069">
                          <w:marLeft w:val="0"/>
                          <w:marRight w:val="0"/>
                          <w:marTop w:val="0"/>
                          <w:marBottom w:val="0"/>
                          <w:divBdr>
                            <w:top w:val="none" w:sz="0" w:space="0" w:color="auto"/>
                            <w:left w:val="none" w:sz="0" w:space="0" w:color="auto"/>
                            <w:bottom w:val="none" w:sz="0" w:space="0" w:color="auto"/>
                            <w:right w:val="none" w:sz="0" w:space="0" w:color="auto"/>
                          </w:divBdr>
                          <w:divsChild>
                            <w:div w:id="767851618">
                              <w:marLeft w:val="0"/>
                              <w:marRight w:val="0"/>
                              <w:marTop w:val="0"/>
                              <w:marBottom w:val="0"/>
                              <w:divBdr>
                                <w:top w:val="none" w:sz="0" w:space="0" w:color="auto"/>
                                <w:left w:val="none" w:sz="0" w:space="0" w:color="auto"/>
                                <w:bottom w:val="none" w:sz="0" w:space="0" w:color="auto"/>
                                <w:right w:val="none" w:sz="0" w:space="0" w:color="auto"/>
                              </w:divBdr>
                            </w:div>
                          </w:divsChild>
                        </w:div>
                        <w:div w:id="11630876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
                  </w:divsChild>
                </w:div>
                <w:div w:id="724915886">
                  <w:marLeft w:val="0"/>
                  <w:marRight w:val="0"/>
                  <w:marTop w:val="0"/>
                  <w:marBottom w:val="0"/>
                  <w:divBdr>
                    <w:top w:val="none" w:sz="0" w:space="0" w:color="auto"/>
                    <w:left w:val="none" w:sz="0" w:space="0" w:color="auto"/>
                    <w:bottom w:val="none" w:sz="0" w:space="0" w:color="auto"/>
                    <w:right w:val="none" w:sz="0" w:space="0" w:color="auto"/>
                  </w:divBdr>
                </w:div>
                <w:div w:id="724989295">
                  <w:marLeft w:val="0"/>
                  <w:marRight w:val="30"/>
                  <w:marTop w:val="0"/>
                  <w:marBottom w:val="0"/>
                  <w:divBdr>
                    <w:top w:val="none" w:sz="0" w:space="0" w:color="auto"/>
                    <w:left w:val="none" w:sz="0" w:space="0" w:color="auto"/>
                    <w:bottom w:val="none" w:sz="0" w:space="0" w:color="auto"/>
                    <w:right w:val="none" w:sz="0" w:space="0" w:color="auto"/>
                  </w:divBdr>
                  <w:divsChild>
                    <w:div w:id="268701061">
                      <w:marLeft w:val="0"/>
                      <w:marRight w:val="0"/>
                      <w:marTop w:val="0"/>
                      <w:marBottom w:val="0"/>
                      <w:divBdr>
                        <w:top w:val="none" w:sz="0" w:space="0" w:color="auto"/>
                        <w:left w:val="none" w:sz="0" w:space="0" w:color="auto"/>
                        <w:bottom w:val="none" w:sz="0" w:space="0" w:color="auto"/>
                        <w:right w:val="none" w:sz="0" w:space="0" w:color="auto"/>
                      </w:divBdr>
                    </w:div>
                  </w:divsChild>
                </w:div>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 w:id="725223113">
                  <w:marLeft w:val="0"/>
                  <w:marRight w:val="0"/>
                  <w:marTop w:val="0"/>
                  <w:marBottom w:val="0"/>
                  <w:divBdr>
                    <w:top w:val="none" w:sz="0" w:space="0" w:color="auto"/>
                    <w:left w:val="none" w:sz="0" w:space="0" w:color="auto"/>
                    <w:bottom w:val="none" w:sz="0" w:space="0" w:color="auto"/>
                    <w:right w:val="none" w:sz="0" w:space="0" w:color="auto"/>
                  </w:divBdr>
                </w:div>
                <w:div w:id="725644922">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77652">
                  <w:marLeft w:val="0"/>
                  <w:marRight w:val="0"/>
                  <w:marTop w:val="75"/>
                  <w:marBottom w:val="0"/>
                  <w:divBdr>
                    <w:top w:val="none" w:sz="0" w:space="0" w:color="auto"/>
                    <w:left w:val="none" w:sz="0" w:space="0" w:color="auto"/>
                    <w:bottom w:val="none" w:sz="0" w:space="0" w:color="auto"/>
                    <w:right w:val="none" w:sz="0" w:space="0" w:color="auto"/>
                  </w:divBdr>
                </w:div>
                <w:div w:id="725953968">
                  <w:marLeft w:val="0"/>
                  <w:marRight w:val="0"/>
                  <w:marTop w:val="0"/>
                  <w:marBottom w:val="0"/>
                  <w:divBdr>
                    <w:top w:val="none" w:sz="0" w:space="0" w:color="auto"/>
                    <w:left w:val="none" w:sz="0" w:space="0" w:color="auto"/>
                    <w:bottom w:val="none" w:sz="0" w:space="0" w:color="auto"/>
                    <w:right w:val="none" w:sz="0" w:space="0" w:color="auto"/>
                  </w:divBdr>
                </w:div>
                <w:div w:id="726028010">
                  <w:marLeft w:val="0"/>
                  <w:marRight w:val="0"/>
                  <w:marTop w:val="0"/>
                  <w:marBottom w:val="0"/>
                  <w:divBdr>
                    <w:top w:val="none" w:sz="0" w:space="0" w:color="auto"/>
                    <w:left w:val="none" w:sz="0" w:space="0" w:color="auto"/>
                    <w:bottom w:val="none" w:sz="0" w:space="0" w:color="auto"/>
                    <w:right w:val="none" w:sz="0" w:space="0" w:color="auto"/>
                  </w:divBdr>
                </w:div>
                <w:div w:id="726028153">
                  <w:marLeft w:val="0"/>
                  <w:marRight w:val="0"/>
                  <w:marTop w:val="0"/>
                  <w:marBottom w:val="0"/>
                  <w:divBdr>
                    <w:top w:val="none" w:sz="0" w:space="0" w:color="auto"/>
                    <w:left w:val="none" w:sz="0" w:space="0" w:color="auto"/>
                    <w:bottom w:val="none" w:sz="0" w:space="0" w:color="auto"/>
                    <w:right w:val="none" w:sz="0" w:space="0" w:color="auto"/>
                  </w:divBdr>
                </w:div>
                <w:div w:id="726030608">
                  <w:marLeft w:val="0"/>
                  <w:marRight w:val="0"/>
                  <w:marTop w:val="0"/>
                  <w:marBottom w:val="0"/>
                  <w:divBdr>
                    <w:top w:val="none" w:sz="0" w:space="0" w:color="auto"/>
                    <w:left w:val="none" w:sz="0" w:space="0" w:color="auto"/>
                    <w:bottom w:val="none" w:sz="0" w:space="0" w:color="auto"/>
                    <w:right w:val="none" w:sz="0" w:space="0" w:color="auto"/>
                  </w:divBdr>
                </w:div>
                <w:div w:id="726031119">
                  <w:marLeft w:val="0"/>
                  <w:marRight w:val="0"/>
                  <w:marTop w:val="0"/>
                  <w:marBottom w:val="0"/>
                  <w:divBdr>
                    <w:top w:val="none" w:sz="0" w:space="0" w:color="auto"/>
                    <w:left w:val="none" w:sz="0" w:space="0" w:color="auto"/>
                    <w:bottom w:val="none" w:sz="0" w:space="0" w:color="auto"/>
                    <w:right w:val="none" w:sz="0" w:space="0" w:color="auto"/>
                  </w:divBdr>
                  <w:divsChild>
                    <w:div w:id="10566861">
                      <w:marLeft w:val="0"/>
                      <w:marRight w:val="0"/>
                      <w:marTop w:val="0"/>
                      <w:marBottom w:val="0"/>
                      <w:divBdr>
                        <w:top w:val="none" w:sz="0" w:space="0" w:color="auto"/>
                        <w:left w:val="none" w:sz="0" w:space="0" w:color="auto"/>
                        <w:bottom w:val="none" w:sz="0" w:space="0" w:color="auto"/>
                        <w:right w:val="none" w:sz="0" w:space="0" w:color="auto"/>
                      </w:divBdr>
                      <w:divsChild>
                        <w:div w:id="362021371">
                          <w:marLeft w:val="0"/>
                          <w:marRight w:val="0"/>
                          <w:marTop w:val="0"/>
                          <w:marBottom w:val="0"/>
                          <w:divBdr>
                            <w:top w:val="none" w:sz="0" w:space="0" w:color="auto"/>
                            <w:left w:val="none" w:sz="0" w:space="0" w:color="auto"/>
                            <w:bottom w:val="none" w:sz="0" w:space="0" w:color="auto"/>
                            <w:right w:val="none" w:sz="0" w:space="0" w:color="auto"/>
                          </w:divBdr>
                          <w:divsChild>
                            <w:div w:id="502401218">
                              <w:marLeft w:val="0"/>
                              <w:marRight w:val="0"/>
                              <w:marTop w:val="0"/>
                              <w:marBottom w:val="0"/>
                              <w:divBdr>
                                <w:top w:val="none" w:sz="0" w:space="0" w:color="auto"/>
                                <w:left w:val="none" w:sz="0" w:space="0" w:color="auto"/>
                                <w:bottom w:val="none" w:sz="0" w:space="0" w:color="auto"/>
                                <w:right w:val="none" w:sz="0" w:space="0" w:color="auto"/>
                              </w:divBdr>
                              <w:divsChild>
                                <w:div w:id="1204439313">
                                  <w:marLeft w:val="0"/>
                                  <w:marRight w:val="0"/>
                                  <w:marTop w:val="100"/>
                                  <w:marBottom w:val="100"/>
                                  <w:divBdr>
                                    <w:top w:val="none" w:sz="0" w:space="0" w:color="auto"/>
                                    <w:left w:val="none" w:sz="0" w:space="0" w:color="auto"/>
                                    <w:bottom w:val="none" w:sz="0" w:space="0" w:color="auto"/>
                                    <w:right w:val="none" w:sz="0" w:space="0" w:color="auto"/>
                                  </w:divBdr>
                                  <w:divsChild>
                                    <w:div w:id="439379840">
                                      <w:marLeft w:val="0"/>
                                      <w:marRight w:val="0"/>
                                      <w:marTop w:val="100"/>
                                      <w:marBottom w:val="100"/>
                                      <w:divBdr>
                                        <w:top w:val="none" w:sz="0" w:space="0" w:color="auto"/>
                                        <w:left w:val="none" w:sz="0" w:space="0" w:color="auto"/>
                                        <w:bottom w:val="none" w:sz="0" w:space="0" w:color="auto"/>
                                        <w:right w:val="none" w:sz="0" w:space="0" w:color="auto"/>
                                      </w:divBdr>
                                      <w:divsChild>
                                        <w:div w:id="546264444">
                                          <w:marLeft w:val="0"/>
                                          <w:marRight w:val="0"/>
                                          <w:marTop w:val="0"/>
                                          <w:marBottom w:val="0"/>
                                          <w:divBdr>
                                            <w:top w:val="none" w:sz="0" w:space="0" w:color="auto"/>
                                            <w:left w:val="none" w:sz="0" w:space="0" w:color="auto"/>
                                            <w:bottom w:val="none" w:sz="0" w:space="0" w:color="auto"/>
                                            <w:right w:val="none" w:sz="0" w:space="0" w:color="auto"/>
                                          </w:divBdr>
                                          <w:divsChild>
                                            <w:div w:id="1333027217">
                                              <w:marLeft w:val="0"/>
                                              <w:marRight w:val="0"/>
                                              <w:marTop w:val="0"/>
                                              <w:marBottom w:val="0"/>
                                              <w:divBdr>
                                                <w:top w:val="none" w:sz="0" w:space="0" w:color="auto"/>
                                                <w:left w:val="none" w:sz="0" w:space="0" w:color="auto"/>
                                                <w:bottom w:val="none" w:sz="0" w:space="0" w:color="auto"/>
                                                <w:right w:val="none" w:sz="0" w:space="0" w:color="auto"/>
                                              </w:divBdr>
                                              <w:divsChild>
                                                <w:div w:id="688874135">
                                                  <w:marLeft w:val="0"/>
                                                  <w:marRight w:val="0"/>
                                                  <w:marTop w:val="0"/>
                                                  <w:marBottom w:val="0"/>
                                                  <w:divBdr>
                                                    <w:top w:val="none" w:sz="0" w:space="0" w:color="auto"/>
                                                    <w:left w:val="none" w:sz="0" w:space="0" w:color="auto"/>
                                                    <w:bottom w:val="none" w:sz="0" w:space="0" w:color="auto"/>
                                                    <w:right w:val="none" w:sz="0" w:space="0" w:color="auto"/>
                                                  </w:divBdr>
                                                  <w:divsChild>
                                                    <w:div w:id="9707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6152609">
                  <w:marLeft w:val="0"/>
                  <w:marRight w:val="240"/>
                  <w:marTop w:val="0"/>
                  <w:marBottom w:val="0"/>
                  <w:divBdr>
                    <w:top w:val="none" w:sz="0" w:space="0" w:color="auto"/>
                    <w:left w:val="none" w:sz="0" w:space="0" w:color="auto"/>
                    <w:bottom w:val="none" w:sz="0" w:space="0" w:color="auto"/>
                    <w:right w:val="none" w:sz="0" w:space="0" w:color="auto"/>
                  </w:divBdr>
                </w:div>
                <w:div w:id="726218652">
                  <w:marLeft w:val="240"/>
                  <w:marRight w:val="0"/>
                  <w:marTop w:val="75"/>
                  <w:marBottom w:val="150"/>
                  <w:divBdr>
                    <w:top w:val="none" w:sz="0" w:space="0" w:color="auto"/>
                    <w:left w:val="none" w:sz="0" w:space="0" w:color="auto"/>
                    <w:bottom w:val="none" w:sz="0" w:space="0" w:color="auto"/>
                    <w:right w:val="none" w:sz="0" w:space="0" w:color="auto"/>
                  </w:divBdr>
                </w:div>
                <w:div w:id="726220440">
                  <w:marLeft w:val="0"/>
                  <w:marRight w:val="0"/>
                  <w:marTop w:val="0"/>
                  <w:marBottom w:val="0"/>
                  <w:divBdr>
                    <w:top w:val="none" w:sz="0" w:space="0" w:color="auto"/>
                    <w:left w:val="none" w:sz="0" w:space="0" w:color="auto"/>
                    <w:bottom w:val="none" w:sz="0" w:space="0" w:color="auto"/>
                    <w:right w:val="none" w:sz="0" w:space="0" w:color="auto"/>
                  </w:divBdr>
                  <w:divsChild>
                    <w:div w:id="834802433">
                      <w:marLeft w:val="0"/>
                      <w:marRight w:val="0"/>
                      <w:marTop w:val="0"/>
                      <w:marBottom w:val="0"/>
                      <w:divBdr>
                        <w:top w:val="none" w:sz="0" w:space="0" w:color="auto"/>
                        <w:left w:val="none" w:sz="0" w:space="0" w:color="auto"/>
                        <w:bottom w:val="none" w:sz="0" w:space="0" w:color="auto"/>
                        <w:right w:val="none" w:sz="0" w:space="0" w:color="auto"/>
                      </w:divBdr>
                      <w:divsChild>
                        <w:div w:id="107173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13840">
                  <w:marLeft w:val="0"/>
                  <w:marRight w:val="0"/>
                  <w:marTop w:val="0"/>
                  <w:marBottom w:val="0"/>
                  <w:divBdr>
                    <w:top w:val="none" w:sz="0" w:space="0" w:color="auto"/>
                    <w:left w:val="none" w:sz="0" w:space="0" w:color="auto"/>
                    <w:bottom w:val="none" w:sz="0" w:space="0" w:color="auto"/>
                    <w:right w:val="none" w:sz="0" w:space="0" w:color="auto"/>
                  </w:divBdr>
                </w:div>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5117">
                  <w:marLeft w:val="900"/>
                  <w:marRight w:val="900"/>
                  <w:marTop w:val="480"/>
                  <w:marBottom w:val="480"/>
                  <w:divBdr>
                    <w:top w:val="none" w:sz="0" w:space="0" w:color="auto"/>
                    <w:left w:val="none" w:sz="0" w:space="0" w:color="auto"/>
                    <w:bottom w:val="none" w:sz="0" w:space="0" w:color="auto"/>
                    <w:right w:val="none" w:sz="0" w:space="0" w:color="auto"/>
                  </w:divBdr>
                </w:div>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
                  </w:divsChild>
                </w:div>
                <w:div w:id="727270147">
                  <w:marLeft w:val="0"/>
                  <w:marRight w:val="0"/>
                  <w:marTop w:val="0"/>
                  <w:marBottom w:val="0"/>
                  <w:divBdr>
                    <w:top w:val="none" w:sz="0" w:space="0" w:color="auto"/>
                    <w:left w:val="none" w:sz="0" w:space="0" w:color="auto"/>
                    <w:bottom w:val="none" w:sz="0" w:space="0" w:color="auto"/>
                    <w:right w:val="none" w:sz="0" w:space="0" w:color="auto"/>
                  </w:divBdr>
                </w:div>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43808">
                  <w:marLeft w:val="0"/>
                  <w:marRight w:val="0"/>
                  <w:marTop w:val="0"/>
                  <w:marBottom w:val="0"/>
                  <w:divBdr>
                    <w:top w:val="none" w:sz="0" w:space="0" w:color="auto"/>
                    <w:left w:val="none" w:sz="0" w:space="0" w:color="auto"/>
                    <w:bottom w:val="none" w:sz="0" w:space="0" w:color="auto"/>
                    <w:right w:val="none" w:sz="0" w:space="0" w:color="auto"/>
                  </w:divBdr>
                  <w:divsChild>
                    <w:div w:id="362827926">
                      <w:marLeft w:val="0"/>
                      <w:marRight w:val="0"/>
                      <w:marTop w:val="0"/>
                      <w:marBottom w:val="0"/>
                      <w:divBdr>
                        <w:top w:val="none" w:sz="0" w:space="0" w:color="auto"/>
                        <w:left w:val="none" w:sz="0" w:space="0" w:color="auto"/>
                        <w:bottom w:val="none" w:sz="0" w:space="0" w:color="auto"/>
                        <w:right w:val="none" w:sz="0" w:space="0" w:color="auto"/>
                      </w:divBdr>
                      <w:divsChild>
                        <w:div w:id="898828356">
                          <w:marLeft w:val="0"/>
                          <w:marRight w:val="0"/>
                          <w:marTop w:val="0"/>
                          <w:marBottom w:val="0"/>
                          <w:divBdr>
                            <w:top w:val="none" w:sz="0" w:space="0" w:color="auto"/>
                            <w:left w:val="none" w:sz="0" w:space="0" w:color="auto"/>
                            <w:bottom w:val="none" w:sz="0" w:space="0" w:color="auto"/>
                            <w:right w:val="none" w:sz="0" w:space="0" w:color="auto"/>
                          </w:divBdr>
                          <w:divsChild>
                            <w:div w:id="1236236741">
                              <w:marLeft w:val="0"/>
                              <w:marRight w:val="0"/>
                              <w:marTop w:val="0"/>
                              <w:marBottom w:val="0"/>
                              <w:divBdr>
                                <w:top w:val="none" w:sz="0" w:space="0" w:color="auto"/>
                                <w:left w:val="none" w:sz="0" w:space="0" w:color="auto"/>
                                <w:bottom w:val="none" w:sz="0" w:space="0" w:color="auto"/>
                                <w:right w:val="none" w:sz="0" w:space="0" w:color="auto"/>
                              </w:divBdr>
                              <w:divsChild>
                                <w:div w:id="121264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645152">
                                      <w:marLeft w:val="0"/>
                                      <w:marRight w:val="0"/>
                                      <w:marTop w:val="0"/>
                                      <w:marBottom w:val="0"/>
                                      <w:divBdr>
                                        <w:top w:val="none" w:sz="0" w:space="0" w:color="auto"/>
                                        <w:left w:val="none" w:sz="0" w:space="0" w:color="auto"/>
                                        <w:bottom w:val="none" w:sz="0" w:space="0" w:color="auto"/>
                                        <w:right w:val="none" w:sz="0" w:space="0" w:color="auto"/>
                                      </w:divBdr>
                                    </w:div>
                                    <w:div w:id="489249518">
                                      <w:marLeft w:val="0"/>
                                      <w:marRight w:val="0"/>
                                      <w:marTop w:val="0"/>
                                      <w:marBottom w:val="0"/>
                                      <w:divBdr>
                                        <w:top w:val="none" w:sz="0" w:space="0" w:color="auto"/>
                                        <w:left w:val="none" w:sz="0" w:space="0" w:color="auto"/>
                                        <w:bottom w:val="none" w:sz="0" w:space="0" w:color="auto"/>
                                        <w:right w:val="none" w:sz="0" w:space="0" w:color="auto"/>
                                      </w:divBdr>
                                    </w:div>
                                    <w:div w:id="1062027595">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727610222">
                  <w:marLeft w:val="0"/>
                  <w:marRight w:val="0"/>
                  <w:marTop w:val="0"/>
                  <w:marBottom w:val="0"/>
                  <w:divBdr>
                    <w:top w:val="none" w:sz="0" w:space="0" w:color="auto"/>
                    <w:left w:val="none" w:sz="0" w:space="0" w:color="auto"/>
                    <w:bottom w:val="none" w:sz="0" w:space="0" w:color="auto"/>
                    <w:right w:val="none" w:sz="0" w:space="0" w:color="auto"/>
                  </w:divBdr>
                </w:div>
                <w:div w:id="727800058">
                  <w:marLeft w:val="0"/>
                  <w:marRight w:val="0"/>
                  <w:marTop w:val="0"/>
                  <w:marBottom w:val="0"/>
                  <w:divBdr>
                    <w:top w:val="none" w:sz="0" w:space="0" w:color="auto"/>
                    <w:left w:val="none" w:sz="0" w:space="0" w:color="auto"/>
                    <w:bottom w:val="none" w:sz="0" w:space="0" w:color="auto"/>
                    <w:right w:val="none" w:sz="0" w:space="0" w:color="auto"/>
                  </w:divBdr>
                </w:div>
                <w:div w:id="727843586">
                  <w:marLeft w:val="0"/>
                  <w:marRight w:val="0"/>
                  <w:marTop w:val="0"/>
                  <w:marBottom w:val="0"/>
                  <w:divBdr>
                    <w:top w:val="none" w:sz="0" w:space="0" w:color="auto"/>
                    <w:left w:val="none" w:sz="0" w:space="0" w:color="auto"/>
                    <w:bottom w:val="none" w:sz="0" w:space="0" w:color="auto"/>
                    <w:right w:val="none" w:sz="0" w:space="0" w:color="auto"/>
                  </w:divBdr>
                  <w:divsChild>
                    <w:div w:id="198274967">
                      <w:marLeft w:val="0"/>
                      <w:marRight w:val="0"/>
                      <w:marTop w:val="0"/>
                      <w:marBottom w:val="0"/>
                      <w:divBdr>
                        <w:top w:val="none" w:sz="0" w:space="0" w:color="auto"/>
                        <w:left w:val="none" w:sz="0" w:space="0" w:color="auto"/>
                        <w:bottom w:val="none" w:sz="0" w:space="0" w:color="auto"/>
                        <w:right w:val="none" w:sz="0" w:space="0" w:color="auto"/>
                      </w:divBdr>
                      <w:divsChild>
                        <w:div w:id="1861202">
                          <w:blockQuote w:val="1"/>
                          <w:marLeft w:val="0"/>
                          <w:marRight w:val="0"/>
                          <w:marTop w:val="0"/>
                          <w:marBottom w:val="0"/>
                          <w:divBdr>
                            <w:top w:val="none" w:sz="0" w:space="0" w:color="auto"/>
                            <w:left w:val="none" w:sz="0" w:space="0" w:color="auto"/>
                            <w:bottom w:val="none" w:sz="0" w:space="0" w:color="auto"/>
                            <w:right w:val="none" w:sz="0" w:space="0" w:color="auto"/>
                          </w:divBdr>
                        </w:div>
                        <w:div w:id="8544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503">
                  <w:marLeft w:val="0"/>
                  <w:marRight w:val="0"/>
                  <w:marTop w:val="0"/>
                  <w:marBottom w:val="0"/>
                  <w:divBdr>
                    <w:top w:val="none" w:sz="0" w:space="0" w:color="auto"/>
                    <w:left w:val="none" w:sz="0" w:space="0" w:color="auto"/>
                    <w:bottom w:val="none" w:sz="0" w:space="0" w:color="auto"/>
                    <w:right w:val="none" w:sz="0" w:space="0" w:color="auto"/>
                  </w:divBdr>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28378594">
                  <w:marLeft w:val="0"/>
                  <w:marRight w:val="0"/>
                  <w:marTop w:val="0"/>
                  <w:marBottom w:val="0"/>
                  <w:divBdr>
                    <w:top w:val="none" w:sz="0" w:space="0" w:color="auto"/>
                    <w:left w:val="none" w:sz="0" w:space="0" w:color="auto"/>
                    <w:bottom w:val="none" w:sz="0" w:space="0" w:color="auto"/>
                    <w:right w:val="none" w:sz="0" w:space="0" w:color="auto"/>
                  </w:divBdr>
                </w:div>
                <w:div w:id="728382010">
                  <w:marLeft w:val="0"/>
                  <w:marRight w:val="0"/>
                  <w:marTop w:val="0"/>
                  <w:marBottom w:val="0"/>
                  <w:divBdr>
                    <w:top w:val="none" w:sz="0" w:space="0" w:color="auto"/>
                    <w:left w:val="none" w:sz="0" w:space="0" w:color="auto"/>
                    <w:bottom w:val="none" w:sz="0" w:space="0" w:color="auto"/>
                    <w:right w:val="none" w:sz="0" w:space="0" w:color="auto"/>
                  </w:divBdr>
                  <w:divsChild>
                    <w:div w:id="698823154">
                      <w:marLeft w:val="0"/>
                      <w:marRight w:val="0"/>
                      <w:marTop w:val="0"/>
                      <w:marBottom w:val="0"/>
                      <w:divBdr>
                        <w:top w:val="none" w:sz="0" w:space="0" w:color="auto"/>
                        <w:left w:val="none" w:sz="0" w:space="0" w:color="auto"/>
                        <w:bottom w:val="none" w:sz="0" w:space="0" w:color="auto"/>
                        <w:right w:val="none" w:sz="0" w:space="0" w:color="auto"/>
                      </w:divBdr>
                    </w:div>
                  </w:divsChild>
                </w:div>
                <w:div w:id="728383308">
                  <w:marLeft w:val="0"/>
                  <w:marRight w:val="0"/>
                  <w:marTop w:val="0"/>
                  <w:marBottom w:val="0"/>
                  <w:divBdr>
                    <w:top w:val="none" w:sz="0" w:space="0" w:color="auto"/>
                    <w:left w:val="none" w:sz="0" w:space="0" w:color="auto"/>
                    <w:bottom w:val="none" w:sz="0" w:space="0" w:color="auto"/>
                    <w:right w:val="none" w:sz="0" w:space="0" w:color="auto"/>
                  </w:divBdr>
                  <w:divsChild>
                    <w:div w:id="945187201">
                      <w:marLeft w:val="0"/>
                      <w:marRight w:val="0"/>
                      <w:marTop w:val="0"/>
                      <w:marBottom w:val="0"/>
                      <w:divBdr>
                        <w:top w:val="none" w:sz="0" w:space="0" w:color="auto"/>
                        <w:left w:val="none" w:sz="0" w:space="0" w:color="auto"/>
                        <w:bottom w:val="none" w:sz="0" w:space="0" w:color="auto"/>
                        <w:right w:val="none" w:sz="0" w:space="0" w:color="auto"/>
                      </w:divBdr>
                    </w:div>
                  </w:divsChild>
                </w:div>
                <w:div w:id="728384390">
                  <w:marLeft w:val="0"/>
                  <w:marRight w:val="0"/>
                  <w:marTop w:val="0"/>
                  <w:marBottom w:val="0"/>
                  <w:divBdr>
                    <w:top w:val="none" w:sz="0" w:space="0" w:color="auto"/>
                    <w:left w:val="none" w:sz="0" w:space="0" w:color="auto"/>
                    <w:bottom w:val="none" w:sz="0" w:space="0" w:color="auto"/>
                    <w:right w:val="none" w:sz="0" w:space="0" w:color="auto"/>
                  </w:divBdr>
                  <w:divsChild>
                    <w:div w:id="15934037">
                      <w:marLeft w:val="0"/>
                      <w:marRight w:val="0"/>
                      <w:marTop w:val="0"/>
                      <w:marBottom w:val="0"/>
                      <w:divBdr>
                        <w:top w:val="none" w:sz="0" w:space="0" w:color="auto"/>
                        <w:left w:val="none" w:sz="0" w:space="0" w:color="auto"/>
                        <w:bottom w:val="none" w:sz="0" w:space="0" w:color="auto"/>
                        <w:right w:val="none" w:sz="0" w:space="0" w:color="auto"/>
                      </w:divBdr>
                      <w:divsChild>
                        <w:div w:id="1169248981">
                          <w:marLeft w:val="0"/>
                          <w:marRight w:val="0"/>
                          <w:marTop w:val="0"/>
                          <w:marBottom w:val="300"/>
                          <w:divBdr>
                            <w:top w:val="none" w:sz="0" w:space="0" w:color="auto"/>
                            <w:left w:val="none" w:sz="0" w:space="0" w:color="auto"/>
                            <w:bottom w:val="none" w:sz="0" w:space="0" w:color="auto"/>
                            <w:right w:val="none" w:sz="0" w:space="0" w:color="auto"/>
                          </w:divBdr>
                          <w:divsChild>
                            <w:div w:id="3498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132">
                      <w:marLeft w:val="0"/>
                      <w:marRight w:val="0"/>
                      <w:marTop w:val="330"/>
                      <w:marBottom w:val="0"/>
                      <w:divBdr>
                        <w:top w:val="none" w:sz="0" w:space="0" w:color="auto"/>
                        <w:left w:val="none" w:sz="0" w:space="0" w:color="auto"/>
                        <w:bottom w:val="none" w:sz="0" w:space="0" w:color="auto"/>
                        <w:right w:val="none" w:sz="0" w:space="0" w:color="auto"/>
                      </w:divBdr>
                      <w:divsChild>
                        <w:div w:id="5216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62119">
                  <w:marLeft w:val="0"/>
                  <w:marRight w:val="0"/>
                  <w:marTop w:val="0"/>
                  <w:marBottom w:val="0"/>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sChild>
                </w:div>
                <w:div w:id="728653363">
                  <w:marLeft w:val="0"/>
                  <w:marRight w:val="0"/>
                  <w:marTop w:val="0"/>
                  <w:marBottom w:val="0"/>
                  <w:divBdr>
                    <w:top w:val="none" w:sz="0" w:space="0" w:color="auto"/>
                    <w:left w:val="none" w:sz="0" w:space="0" w:color="auto"/>
                    <w:bottom w:val="none" w:sz="0" w:space="0" w:color="auto"/>
                    <w:right w:val="none" w:sz="0" w:space="0" w:color="auto"/>
                  </w:divBdr>
                </w:div>
                <w:div w:id="728653497">
                  <w:marLeft w:val="0"/>
                  <w:marRight w:val="0"/>
                  <w:marTop w:val="0"/>
                  <w:marBottom w:val="0"/>
                  <w:divBdr>
                    <w:top w:val="none" w:sz="0" w:space="0" w:color="auto"/>
                    <w:left w:val="none" w:sz="0" w:space="0" w:color="auto"/>
                    <w:bottom w:val="none" w:sz="0" w:space="0" w:color="auto"/>
                    <w:right w:val="none" w:sz="0" w:space="0" w:color="auto"/>
                  </w:divBdr>
                </w:div>
                <w:div w:id="728655716">
                  <w:marLeft w:val="0"/>
                  <w:marRight w:val="0"/>
                  <w:marTop w:val="0"/>
                  <w:marBottom w:val="0"/>
                  <w:divBdr>
                    <w:top w:val="none" w:sz="0" w:space="0" w:color="auto"/>
                    <w:left w:val="none" w:sz="0" w:space="0" w:color="auto"/>
                    <w:bottom w:val="none" w:sz="0" w:space="0" w:color="auto"/>
                    <w:right w:val="none" w:sz="0" w:space="0" w:color="auto"/>
                  </w:divBdr>
                  <w:divsChild>
                    <w:div w:id="966619078">
                      <w:marLeft w:val="0"/>
                      <w:marRight w:val="0"/>
                      <w:marTop w:val="0"/>
                      <w:marBottom w:val="0"/>
                      <w:divBdr>
                        <w:top w:val="none" w:sz="0" w:space="0" w:color="auto"/>
                        <w:left w:val="none" w:sz="0" w:space="0" w:color="auto"/>
                        <w:bottom w:val="none" w:sz="0" w:space="0" w:color="auto"/>
                        <w:right w:val="none" w:sz="0" w:space="0" w:color="auto"/>
                      </w:divBdr>
                      <w:divsChild>
                        <w:div w:id="11653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5197">
                  <w:marLeft w:val="0"/>
                  <w:marRight w:val="0"/>
                  <w:marTop w:val="0"/>
                  <w:marBottom w:val="0"/>
                  <w:divBdr>
                    <w:top w:val="none" w:sz="0" w:space="0" w:color="auto"/>
                    <w:left w:val="none" w:sz="0" w:space="0" w:color="auto"/>
                    <w:bottom w:val="none" w:sz="0" w:space="0" w:color="auto"/>
                    <w:right w:val="none" w:sz="0" w:space="0" w:color="auto"/>
                  </w:divBdr>
                </w:div>
                <w:div w:id="728726459">
                  <w:marLeft w:val="0"/>
                  <w:marRight w:val="0"/>
                  <w:marTop w:val="270"/>
                  <w:marBottom w:val="0"/>
                  <w:divBdr>
                    <w:top w:val="none" w:sz="0" w:space="0" w:color="auto"/>
                    <w:left w:val="none" w:sz="0" w:space="0" w:color="auto"/>
                    <w:bottom w:val="none" w:sz="0" w:space="0" w:color="auto"/>
                    <w:right w:val="none" w:sz="0" w:space="0" w:color="auto"/>
                  </w:divBdr>
                </w:div>
                <w:div w:id="728768173">
                  <w:marLeft w:val="0"/>
                  <w:marRight w:val="0"/>
                  <w:marTop w:val="0"/>
                  <w:marBottom w:val="0"/>
                  <w:divBdr>
                    <w:top w:val="none" w:sz="0" w:space="0" w:color="auto"/>
                    <w:left w:val="none" w:sz="0" w:space="0" w:color="auto"/>
                    <w:bottom w:val="none" w:sz="0" w:space="0" w:color="auto"/>
                    <w:right w:val="none" w:sz="0" w:space="0" w:color="auto"/>
                  </w:divBdr>
                  <w:divsChild>
                    <w:div w:id="1153720643">
                      <w:marLeft w:val="0"/>
                      <w:marRight w:val="0"/>
                      <w:marTop w:val="0"/>
                      <w:marBottom w:val="0"/>
                      <w:divBdr>
                        <w:top w:val="none" w:sz="0" w:space="0" w:color="auto"/>
                        <w:left w:val="none" w:sz="0" w:space="0" w:color="auto"/>
                        <w:bottom w:val="none" w:sz="0" w:space="0" w:color="auto"/>
                        <w:right w:val="none" w:sz="0" w:space="0" w:color="auto"/>
                      </w:divBdr>
                    </w:div>
                  </w:divsChild>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729158175">
                  <w:marLeft w:val="0"/>
                  <w:marRight w:val="0"/>
                  <w:marTop w:val="0"/>
                  <w:marBottom w:val="0"/>
                  <w:divBdr>
                    <w:top w:val="none" w:sz="0" w:space="0" w:color="auto"/>
                    <w:left w:val="none" w:sz="0" w:space="0" w:color="auto"/>
                    <w:bottom w:val="single" w:sz="6" w:space="0" w:color="auto"/>
                    <w:right w:val="none" w:sz="0" w:space="0" w:color="auto"/>
                  </w:divBdr>
                  <w:divsChild>
                    <w:div w:id="48456124">
                      <w:marLeft w:val="0"/>
                      <w:marRight w:val="0"/>
                      <w:marTop w:val="0"/>
                      <w:marBottom w:val="0"/>
                      <w:divBdr>
                        <w:top w:val="none" w:sz="0" w:space="0" w:color="auto"/>
                        <w:left w:val="none" w:sz="0" w:space="0" w:color="auto"/>
                        <w:bottom w:val="none" w:sz="0" w:space="0" w:color="auto"/>
                        <w:right w:val="none" w:sz="0" w:space="0" w:color="auto"/>
                      </w:divBdr>
                      <w:divsChild>
                        <w:div w:id="13058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9771">
                  <w:marLeft w:val="0"/>
                  <w:marRight w:val="0"/>
                  <w:marTop w:val="0"/>
                  <w:marBottom w:val="0"/>
                  <w:divBdr>
                    <w:top w:val="none" w:sz="0" w:space="0" w:color="auto"/>
                    <w:left w:val="none" w:sz="0" w:space="0" w:color="auto"/>
                    <w:bottom w:val="none" w:sz="0" w:space="0" w:color="auto"/>
                    <w:right w:val="none" w:sz="0" w:space="0" w:color="auto"/>
                  </w:divBdr>
                </w:div>
                <w:div w:id="729228456">
                  <w:marLeft w:val="0"/>
                  <w:marRight w:val="0"/>
                  <w:marTop w:val="0"/>
                  <w:marBottom w:val="0"/>
                  <w:divBdr>
                    <w:top w:val="none" w:sz="0" w:space="0" w:color="auto"/>
                    <w:left w:val="none" w:sz="0" w:space="0" w:color="auto"/>
                    <w:bottom w:val="none" w:sz="0" w:space="0" w:color="auto"/>
                    <w:right w:val="none" w:sz="0" w:space="0" w:color="auto"/>
                  </w:divBdr>
                </w:div>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sChild>
                </w:div>
                <w:div w:id="729577652">
                  <w:marLeft w:val="0"/>
                  <w:marRight w:val="0"/>
                  <w:marTop w:val="0"/>
                  <w:marBottom w:val="0"/>
                  <w:divBdr>
                    <w:top w:val="none" w:sz="0" w:space="0" w:color="auto"/>
                    <w:left w:val="none" w:sz="0" w:space="0" w:color="auto"/>
                    <w:bottom w:val="none" w:sz="0" w:space="0" w:color="auto"/>
                    <w:right w:val="none" w:sz="0" w:space="0" w:color="auto"/>
                  </w:divBdr>
                  <w:divsChild>
                    <w:div w:id="740637301">
                      <w:marLeft w:val="0"/>
                      <w:marRight w:val="0"/>
                      <w:marTop w:val="0"/>
                      <w:marBottom w:val="0"/>
                      <w:divBdr>
                        <w:top w:val="none" w:sz="0" w:space="0" w:color="auto"/>
                        <w:left w:val="none" w:sz="0" w:space="0" w:color="auto"/>
                        <w:bottom w:val="none" w:sz="0" w:space="0" w:color="auto"/>
                        <w:right w:val="none" w:sz="0" w:space="0" w:color="auto"/>
                      </w:divBdr>
                      <w:divsChild>
                        <w:div w:id="2841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4869">
                  <w:marLeft w:val="0"/>
                  <w:marRight w:val="0"/>
                  <w:marTop w:val="0"/>
                  <w:marBottom w:val="0"/>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
                <w:div w:id="730234475">
                  <w:marLeft w:val="0"/>
                  <w:marRight w:val="0"/>
                  <w:marTop w:val="0"/>
                  <w:marBottom w:val="0"/>
                  <w:divBdr>
                    <w:top w:val="none" w:sz="0" w:space="0" w:color="auto"/>
                    <w:left w:val="none" w:sz="0" w:space="0" w:color="auto"/>
                    <w:bottom w:val="none" w:sz="0" w:space="0" w:color="auto"/>
                    <w:right w:val="none" w:sz="0" w:space="0" w:color="auto"/>
                  </w:divBdr>
                  <w:divsChild>
                    <w:div w:id="6716178">
                      <w:marLeft w:val="0"/>
                      <w:marRight w:val="0"/>
                      <w:marTop w:val="0"/>
                      <w:marBottom w:val="75"/>
                      <w:divBdr>
                        <w:top w:val="none" w:sz="0" w:space="0" w:color="auto"/>
                        <w:left w:val="none" w:sz="0" w:space="0" w:color="auto"/>
                        <w:bottom w:val="none" w:sz="0" w:space="0" w:color="auto"/>
                        <w:right w:val="none" w:sz="0" w:space="0" w:color="auto"/>
                      </w:divBdr>
                    </w:div>
                    <w:div w:id="351686489">
                      <w:marLeft w:val="0"/>
                      <w:marRight w:val="0"/>
                      <w:marTop w:val="0"/>
                      <w:marBottom w:val="0"/>
                      <w:divBdr>
                        <w:top w:val="none" w:sz="0" w:space="0" w:color="auto"/>
                        <w:left w:val="none" w:sz="0" w:space="0" w:color="auto"/>
                        <w:bottom w:val="none" w:sz="0" w:space="0" w:color="auto"/>
                        <w:right w:val="none" w:sz="0" w:space="0" w:color="auto"/>
                      </w:divBdr>
                    </w:div>
                    <w:div w:id="1110276586">
                      <w:marLeft w:val="0"/>
                      <w:marRight w:val="0"/>
                      <w:marTop w:val="0"/>
                      <w:marBottom w:val="75"/>
                      <w:divBdr>
                        <w:top w:val="none" w:sz="0" w:space="0" w:color="auto"/>
                        <w:left w:val="none" w:sz="0" w:space="0" w:color="auto"/>
                        <w:bottom w:val="none" w:sz="0" w:space="0" w:color="auto"/>
                        <w:right w:val="none" w:sz="0" w:space="0" w:color="auto"/>
                      </w:divBdr>
                    </w:div>
                  </w:divsChild>
                </w:div>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
                  </w:divsChild>
                </w:div>
                <w:div w:id="730275030">
                  <w:marLeft w:val="0"/>
                  <w:marRight w:val="0"/>
                  <w:marTop w:val="0"/>
                  <w:marBottom w:val="0"/>
                  <w:divBdr>
                    <w:top w:val="none" w:sz="0" w:space="0" w:color="auto"/>
                    <w:left w:val="none" w:sz="0" w:space="0" w:color="auto"/>
                    <w:bottom w:val="none" w:sz="0" w:space="0" w:color="auto"/>
                    <w:right w:val="none" w:sz="0" w:space="0" w:color="auto"/>
                  </w:divBdr>
                </w:div>
                <w:div w:id="730495326">
                  <w:marLeft w:val="0"/>
                  <w:marRight w:val="0"/>
                  <w:marTop w:val="0"/>
                  <w:marBottom w:val="0"/>
                  <w:divBdr>
                    <w:top w:val="none" w:sz="0" w:space="0" w:color="auto"/>
                    <w:left w:val="none" w:sz="0" w:space="0" w:color="auto"/>
                    <w:bottom w:val="none" w:sz="0" w:space="0" w:color="auto"/>
                    <w:right w:val="none" w:sz="0" w:space="0" w:color="auto"/>
                  </w:divBdr>
                  <w:divsChild>
                    <w:div w:id="821580173">
                      <w:marLeft w:val="0"/>
                      <w:marRight w:val="540"/>
                      <w:marTop w:val="0"/>
                      <w:marBottom w:val="300"/>
                      <w:divBdr>
                        <w:top w:val="none" w:sz="0" w:space="0" w:color="auto"/>
                        <w:left w:val="none" w:sz="0" w:space="0" w:color="auto"/>
                        <w:bottom w:val="none" w:sz="0" w:space="0" w:color="auto"/>
                        <w:right w:val="none" w:sz="0" w:space="0" w:color="auto"/>
                      </w:divBdr>
                      <w:divsChild>
                        <w:div w:id="11664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0615853">
                  <w:marLeft w:val="0"/>
                  <w:marRight w:val="0"/>
                  <w:marTop w:val="825"/>
                  <w:marBottom w:val="240"/>
                  <w:divBdr>
                    <w:top w:val="none" w:sz="0" w:space="0" w:color="auto"/>
                    <w:left w:val="none" w:sz="0" w:space="0" w:color="auto"/>
                    <w:bottom w:val="none" w:sz="0" w:space="0" w:color="auto"/>
                    <w:right w:val="none" w:sz="0" w:space="0" w:color="auto"/>
                  </w:divBdr>
                  <w:divsChild>
                    <w:div w:id="539512555">
                      <w:marLeft w:val="0"/>
                      <w:marRight w:val="0"/>
                      <w:marTop w:val="0"/>
                      <w:marBottom w:val="0"/>
                      <w:divBdr>
                        <w:top w:val="none" w:sz="0" w:space="0" w:color="auto"/>
                        <w:left w:val="none" w:sz="0" w:space="0" w:color="auto"/>
                        <w:bottom w:val="none" w:sz="0" w:space="0" w:color="auto"/>
                        <w:right w:val="none" w:sz="0" w:space="0" w:color="auto"/>
                      </w:divBdr>
                    </w:div>
                  </w:divsChild>
                </w:div>
                <w:div w:id="730690217">
                  <w:marLeft w:val="0"/>
                  <w:marRight w:val="0"/>
                  <w:marTop w:val="0"/>
                  <w:marBottom w:val="0"/>
                  <w:divBdr>
                    <w:top w:val="none" w:sz="0" w:space="0" w:color="auto"/>
                    <w:left w:val="none" w:sz="0" w:space="0" w:color="auto"/>
                    <w:bottom w:val="none" w:sz="0" w:space="0" w:color="auto"/>
                    <w:right w:val="none" w:sz="0" w:space="0" w:color="auto"/>
                  </w:divBdr>
                </w:div>
                <w:div w:id="730888353">
                  <w:marLeft w:val="0"/>
                  <w:marRight w:val="0"/>
                  <w:marTop w:val="0"/>
                  <w:marBottom w:val="0"/>
                  <w:divBdr>
                    <w:top w:val="none" w:sz="0" w:space="0" w:color="auto"/>
                    <w:left w:val="none" w:sz="0" w:space="0" w:color="auto"/>
                    <w:bottom w:val="none" w:sz="0" w:space="0" w:color="auto"/>
                    <w:right w:val="none" w:sz="0" w:space="0" w:color="auto"/>
                  </w:divBdr>
                </w:div>
                <w:div w:id="731080194">
                  <w:marLeft w:val="0"/>
                  <w:marRight w:val="0"/>
                  <w:marTop w:val="0"/>
                  <w:marBottom w:val="0"/>
                  <w:divBdr>
                    <w:top w:val="none" w:sz="0" w:space="0" w:color="auto"/>
                    <w:left w:val="none" w:sz="0" w:space="0" w:color="auto"/>
                    <w:bottom w:val="none" w:sz="0" w:space="0" w:color="auto"/>
                    <w:right w:val="none" w:sz="0" w:space="0" w:color="auto"/>
                  </w:divBdr>
                </w:div>
                <w:div w:id="731082789">
                  <w:marLeft w:val="0"/>
                  <w:marRight w:val="0"/>
                  <w:marTop w:val="0"/>
                  <w:marBottom w:val="0"/>
                  <w:divBdr>
                    <w:top w:val="none" w:sz="0" w:space="0" w:color="auto"/>
                    <w:left w:val="none" w:sz="0" w:space="0" w:color="auto"/>
                    <w:bottom w:val="none" w:sz="0" w:space="0" w:color="auto"/>
                    <w:right w:val="none" w:sz="0" w:space="0" w:color="auto"/>
                  </w:divBdr>
                </w:div>
                <w:div w:id="731082939">
                  <w:marLeft w:val="0"/>
                  <w:marRight w:val="0"/>
                  <w:marTop w:val="0"/>
                  <w:marBottom w:val="0"/>
                  <w:divBdr>
                    <w:top w:val="none" w:sz="0" w:space="0" w:color="auto"/>
                    <w:left w:val="none" w:sz="0" w:space="0" w:color="auto"/>
                    <w:bottom w:val="none" w:sz="0" w:space="0" w:color="auto"/>
                    <w:right w:val="none" w:sz="0" w:space="0" w:color="auto"/>
                  </w:divBdr>
                  <w:divsChild>
                    <w:div w:id="258947998">
                      <w:marLeft w:val="0"/>
                      <w:marRight w:val="0"/>
                      <w:marTop w:val="0"/>
                      <w:marBottom w:val="0"/>
                      <w:divBdr>
                        <w:top w:val="none" w:sz="0" w:space="0" w:color="auto"/>
                        <w:left w:val="none" w:sz="0" w:space="0" w:color="auto"/>
                        <w:bottom w:val="none" w:sz="0" w:space="0" w:color="auto"/>
                        <w:right w:val="none" w:sz="0" w:space="0" w:color="auto"/>
                      </w:divBdr>
                    </w:div>
                  </w:divsChild>
                </w:div>
                <w:div w:id="731193493">
                  <w:marLeft w:val="0"/>
                  <w:marRight w:val="0"/>
                  <w:marTop w:val="0"/>
                  <w:marBottom w:val="0"/>
                  <w:divBdr>
                    <w:top w:val="none" w:sz="0" w:space="0" w:color="auto"/>
                    <w:left w:val="none" w:sz="0" w:space="0" w:color="auto"/>
                    <w:bottom w:val="none" w:sz="0" w:space="0" w:color="auto"/>
                    <w:right w:val="none" w:sz="0" w:space="0" w:color="auto"/>
                  </w:divBdr>
                </w:div>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92737">
                  <w:marLeft w:val="0"/>
                  <w:marRight w:val="0"/>
                  <w:marTop w:val="0"/>
                  <w:marBottom w:val="0"/>
                  <w:divBdr>
                    <w:top w:val="none" w:sz="0" w:space="0" w:color="auto"/>
                    <w:left w:val="none" w:sz="0" w:space="0" w:color="auto"/>
                    <w:bottom w:val="none" w:sz="0" w:space="0" w:color="auto"/>
                    <w:right w:val="none" w:sz="0" w:space="0" w:color="auto"/>
                  </w:divBdr>
                </w:div>
                <w:div w:id="731466943">
                  <w:marLeft w:val="0"/>
                  <w:marRight w:val="0"/>
                  <w:marTop w:val="0"/>
                  <w:marBottom w:val="0"/>
                  <w:divBdr>
                    <w:top w:val="none" w:sz="0" w:space="0" w:color="auto"/>
                    <w:left w:val="none" w:sz="0" w:space="0" w:color="auto"/>
                    <w:bottom w:val="none" w:sz="0" w:space="0" w:color="auto"/>
                    <w:right w:val="none" w:sz="0" w:space="0" w:color="auto"/>
                  </w:divBdr>
                </w:div>
                <w:div w:id="731806074">
                  <w:marLeft w:val="0"/>
                  <w:marRight w:val="0"/>
                  <w:marTop w:val="0"/>
                  <w:marBottom w:val="0"/>
                  <w:divBdr>
                    <w:top w:val="none" w:sz="0" w:space="0" w:color="auto"/>
                    <w:left w:val="none" w:sz="0" w:space="0" w:color="auto"/>
                    <w:bottom w:val="none" w:sz="0" w:space="0" w:color="auto"/>
                    <w:right w:val="none" w:sz="0" w:space="0" w:color="auto"/>
                  </w:divBdr>
                </w:div>
                <w:div w:id="732048390">
                  <w:marLeft w:val="0"/>
                  <w:marRight w:val="0"/>
                  <w:marTop w:val="0"/>
                  <w:marBottom w:val="0"/>
                  <w:divBdr>
                    <w:top w:val="none" w:sz="0" w:space="0" w:color="auto"/>
                    <w:left w:val="none" w:sz="0" w:space="0" w:color="auto"/>
                    <w:bottom w:val="none" w:sz="0" w:space="0" w:color="auto"/>
                    <w:right w:val="none" w:sz="0" w:space="0" w:color="auto"/>
                  </w:divBdr>
                </w:div>
                <w:div w:id="732049885">
                  <w:marLeft w:val="0"/>
                  <w:marRight w:val="0"/>
                  <w:marTop w:val="0"/>
                  <w:marBottom w:val="0"/>
                  <w:divBdr>
                    <w:top w:val="none" w:sz="0" w:space="0" w:color="auto"/>
                    <w:left w:val="none" w:sz="0" w:space="0" w:color="auto"/>
                    <w:bottom w:val="none" w:sz="0" w:space="0" w:color="auto"/>
                    <w:right w:val="none" w:sz="0" w:space="0" w:color="auto"/>
                  </w:divBdr>
                </w:div>
                <w:div w:id="732123656">
                  <w:marLeft w:val="0"/>
                  <w:marRight w:val="30"/>
                  <w:marTop w:val="0"/>
                  <w:marBottom w:val="0"/>
                  <w:divBdr>
                    <w:top w:val="none" w:sz="0" w:space="0" w:color="auto"/>
                    <w:left w:val="none" w:sz="0" w:space="0" w:color="auto"/>
                    <w:bottom w:val="none" w:sz="0" w:space="0" w:color="auto"/>
                    <w:right w:val="none" w:sz="0" w:space="0" w:color="auto"/>
                  </w:divBdr>
                </w:div>
                <w:div w:id="732658412">
                  <w:marLeft w:val="0"/>
                  <w:marRight w:val="0"/>
                  <w:marTop w:val="0"/>
                  <w:marBottom w:val="0"/>
                  <w:divBdr>
                    <w:top w:val="none" w:sz="0" w:space="0" w:color="auto"/>
                    <w:left w:val="none" w:sz="0" w:space="0" w:color="auto"/>
                    <w:bottom w:val="none" w:sz="0" w:space="0" w:color="auto"/>
                    <w:right w:val="none" w:sz="0" w:space="0" w:color="auto"/>
                  </w:divBdr>
                  <w:divsChild>
                    <w:div w:id="78406553">
                      <w:marLeft w:val="0"/>
                      <w:marRight w:val="0"/>
                      <w:marTop w:val="300"/>
                      <w:marBottom w:val="300"/>
                      <w:divBdr>
                        <w:top w:val="none" w:sz="0" w:space="0" w:color="auto"/>
                        <w:left w:val="none" w:sz="0" w:space="0" w:color="auto"/>
                        <w:bottom w:val="none" w:sz="0" w:space="0" w:color="auto"/>
                        <w:right w:val="none" w:sz="0" w:space="0" w:color="auto"/>
                      </w:divBdr>
                      <w:divsChild>
                        <w:div w:id="1202090859">
                          <w:marLeft w:val="0"/>
                          <w:marRight w:val="0"/>
                          <w:marTop w:val="0"/>
                          <w:marBottom w:val="0"/>
                          <w:divBdr>
                            <w:top w:val="none" w:sz="0" w:space="0" w:color="auto"/>
                            <w:left w:val="none" w:sz="0" w:space="0" w:color="auto"/>
                            <w:bottom w:val="none" w:sz="0" w:space="0" w:color="auto"/>
                            <w:right w:val="none" w:sz="0" w:space="0" w:color="auto"/>
                          </w:divBdr>
                          <w:divsChild>
                            <w:div w:id="620693680">
                              <w:marLeft w:val="0"/>
                              <w:marRight w:val="0"/>
                              <w:marTop w:val="0"/>
                              <w:marBottom w:val="0"/>
                              <w:divBdr>
                                <w:top w:val="none" w:sz="0" w:space="0" w:color="auto"/>
                                <w:left w:val="none" w:sz="0" w:space="0" w:color="auto"/>
                                <w:bottom w:val="none" w:sz="0" w:space="0" w:color="auto"/>
                                <w:right w:val="none" w:sz="0" w:space="0" w:color="auto"/>
                              </w:divBdr>
                              <w:divsChild>
                                <w:div w:id="486744304">
                                  <w:marLeft w:val="0"/>
                                  <w:marRight w:val="0"/>
                                  <w:marTop w:val="0"/>
                                  <w:marBottom w:val="0"/>
                                  <w:divBdr>
                                    <w:top w:val="none" w:sz="0" w:space="0" w:color="auto"/>
                                    <w:left w:val="none" w:sz="0" w:space="0" w:color="auto"/>
                                    <w:bottom w:val="none" w:sz="0" w:space="0" w:color="auto"/>
                                    <w:right w:val="none" w:sz="0" w:space="0" w:color="auto"/>
                                  </w:divBdr>
                                  <w:divsChild>
                                    <w:div w:id="6874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699903">
                  <w:marLeft w:val="0"/>
                  <w:marRight w:val="0"/>
                  <w:marTop w:val="0"/>
                  <w:marBottom w:val="0"/>
                  <w:divBdr>
                    <w:top w:val="none" w:sz="0" w:space="0" w:color="auto"/>
                    <w:left w:val="none" w:sz="0" w:space="0" w:color="auto"/>
                    <w:bottom w:val="none" w:sz="0" w:space="0" w:color="auto"/>
                    <w:right w:val="none" w:sz="0" w:space="0" w:color="auto"/>
                  </w:divBdr>
                  <w:divsChild>
                    <w:div w:id="925575932">
                      <w:marLeft w:val="300"/>
                      <w:marRight w:val="300"/>
                      <w:marTop w:val="0"/>
                      <w:marBottom w:val="0"/>
                      <w:divBdr>
                        <w:top w:val="none" w:sz="0" w:space="0" w:color="auto"/>
                        <w:left w:val="none" w:sz="0" w:space="0" w:color="auto"/>
                        <w:bottom w:val="none" w:sz="0" w:space="0" w:color="auto"/>
                        <w:right w:val="none" w:sz="0" w:space="0" w:color="auto"/>
                      </w:divBdr>
                    </w:div>
                  </w:divsChild>
                </w:div>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8937">
                  <w:marLeft w:val="0"/>
                  <w:marRight w:val="0"/>
                  <w:marTop w:val="0"/>
                  <w:marBottom w:val="0"/>
                  <w:divBdr>
                    <w:top w:val="none" w:sz="0" w:space="0" w:color="auto"/>
                    <w:left w:val="none" w:sz="0" w:space="0" w:color="auto"/>
                    <w:bottom w:val="none" w:sz="0" w:space="0" w:color="auto"/>
                    <w:right w:val="none" w:sz="0" w:space="0" w:color="auto"/>
                  </w:divBdr>
                </w:div>
                <w:div w:id="733238594">
                  <w:marLeft w:val="0"/>
                  <w:marRight w:val="0"/>
                  <w:marTop w:val="0"/>
                  <w:marBottom w:val="0"/>
                  <w:divBdr>
                    <w:top w:val="none" w:sz="0" w:space="0" w:color="auto"/>
                    <w:left w:val="none" w:sz="0" w:space="0" w:color="auto"/>
                    <w:bottom w:val="none" w:sz="0" w:space="0" w:color="auto"/>
                    <w:right w:val="none" w:sz="0" w:space="0" w:color="auto"/>
                  </w:divBdr>
                </w:div>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sChild>
                </w:div>
                <w:div w:id="733509663">
                  <w:marLeft w:val="0"/>
                  <w:marRight w:val="0"/>
                  <w:marTop w:val="0"/>
                  <w:marBottom w:val="120"/>
                  <w:divBdr>
                    <w:top w:val="none" w:sz="0" w:space="0" w:color="auto"/>
                    <w:left w:val="none" w:sz="0" w:space="0" w:color="auto"/>
                    <w:bottom w:val="none" w:sz="0" w:space="0" w:color="auto"/>
                    <w:right w:val="none" w:sz="0" w:space="0" w:color="auto"/>
                  </w:divBdr>
                </w:div>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0091">
                  <w:marLeft w:val="0"/>
                  <w:marRight w:val="0"/>
                  <w:marTop w:val="0"/>
                  <w:marBottom w:val="75"/>
                  <w:divBdr>
                    <w:top w:val="none" w:sz="0" w:space="0" w:color="auto"/>
                    <w:left w:val="none" w:sz="0" w:space="0" w:color="auto"/>
                    <w:bottom w:val="none" w:sz="0" w:space="0" w:color="auto"/>
                    <w:right w:val="none" w:sz="0" w:space="0" w:color="auto"/>
                  </w:divBdr>
                </w:div>
                <w:div w:id="733968592">
                  <w:marLeft w:val="0"/>
                  <w:marRight w:val="0"/>
                  <w:marTop w:val="0"/>
                  <w:marBottom w:val="0"/>
                  <w:divBdr>
                    <w:top w:val="none" w:sz="0" w:space="0" w:color="auto"/>
                    <w:left w:val="none" w:sz="0" w:space="0" w:color="auto"/>
                    <w:bottom w:val="none" w:sz="0" w:space="0" w:color="auto"/>
                    <w:right w:val="none" w:sz="0" w:space="0" w:color="auto"/>
                  </w:divBdr>
                </w:div>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
                <w:div w:id="734275763">
                  <w:marLeft w:val="0"/>
                  <w:marRight w:val="0"/>
                  <w:marTop w:val="0"/>
                  <w:marBottom w:val="0"/>
                  <w:divBdr>
                    <w:top w:val="none" w:sz="0" w:space="0" w:color="auto"/>
                    <w:left w:val="none" w:sz="0" w:space="0" w:color="auto"/>
                    <w:bottom w:val="none" w:sz="0" w:space="0" w:color="auto"/>
                    <w:right w:val="none" w:sz="0" w:space="0" w:color="auto"/>
                  </w:divBdr>
                </w:div>
                <w:div w:id="734399014">
                  <w:marLeft w:val="0"/>
                  <w:marRight w:val="0"/>
                  <w:marTop w:val="0"/>
                  <w:marBottom w:val="0"/>
                  <w:divBdr>
                    <w:top w:val="none" w:sz="0" w:space="0" w:color="auto"/>
                    <w:left w:val="none" w:sz="0" w:space="0" w:color="auto"/>
                    <w:bottom w:val="none" w:sz="0" w:space="0" w:color="auto"/>
                    <w:right w:val="none" w:sz="0" w:space="0" w:color="auto"/>
                  </w:divBdr>
                </w:div>
                <w:div w:id="734478162">
                  <w:marLeft w:val="0"/>
                  <w:marRight w:val="0"/>
                  <w:marTop w:val="0"/>
                  <w:marBottom w:val="30"/>
                  <w:divBdr>
                    <w:top w:val="none" w:sz="0" w:space="0" w:color="auto"/>
                    <w:left w:val="none" w:sz="0" w:space="0" w:color="auto"/>
                    <w:bottom w:val="none" w:sz="0" w:space="0" w:color="auto"/>
                    <w:right w:val="none" w:sz="0" w:space="0" w:color="auto"/>
                  </w:divBdr>
                  <w:divsChild>
                    <w:div w:id="815337934">
                      <w:marLeft w:val="0"/>
                      <w:marRight w:val="0"/>
                      <w:marTop w:val="0"/>
                      <w:marBottom w:val="0"/>
                      <w:divBdr>
                        <w:top w:val="none" w:sz="0" w:space="0" w:color="auto"/>
                        <w:left w:val="none" w:sz="0" w:space="0" w:color="auto"/>
                        <w:bottom w:val="none" w:sz="0" w:space="0" w:color="auto"/>
                        <w:right w:val="none" w:sz="0" w:space="0" w:color="auto"/>
                      </w:divBdr>
                      <w:divsChild>
                        <w:div w:id="10224685">
                          <w:marLeft w:val="0"/>
                          <w:marRight w:val="0"/>
                          <w:marTop w:val="0"/>
                          <w:marBottom w:val="0"/>
                          <w:divBdr>
                            <w:top w:val="none" w:sz="0" w:space="0" w:color="auto"/>
                            <w:left w:val="none" w:sz="0" w:space="0" w:color="auto"/>
                            <w:bottom w:val="none" w:sz="0" w:space="0" w:color="auto"/>
                            <w:right w:val="none" w:sz="0" w:space="0" w:color="auto"/>
                          </w:divBdr>
                          <w:divsChild>
                            <w:div w:id="544022427">
                              <w:marLeft w:val="0"/>
                              <w:marRight w:val="0"/>
                              <w:marTop w:val="0"/>
                              <w:marBottom w:val="0"/>
                              <w:divBdr>
                                <w:top w:val="none" w:sz="0" w:space="0" w:color="auto"/>
                                <w:left w:val="none" w:sz="0" w:space="0" w:color="auto"/>
                                <w:bottom w:val="none" w:sz="0" w:space="0" w:color="auto"/>
                                <w:right w:val="none" w:sz="0" w:space="0" w:color="auto"/>
                              </w:divBdr>
                            </w:div>
                          </w:divsChild>
                        </w:div>
                        <w:div w:id="16125645">
                          <w:marLeft w:val="0"/>
                          <w:marRight w:val="0"/>
                          <w:marTop w:val="0"/>
                          <w:marBottom w:val="0"/>
                          <w:divBdr>
                            <w:top w:val="none" w:sz="0" w:space="0" w:color="auto"/>
                            <w:left w:val="none" w:sz="0" w:space="0" w:color="auto"/>
                            <w:bottom w:val="none" w:sz="0" w:space="0" w:color="auto"/>
                            <w:right w:val="none" w:sz="0" w:space="0" w:color="auto"/>
                          </w:divBdr>
                          <w:divsChild>
                            <w:div w:id="797800089">
                              <w:marLeft w:val="0"/>
                              <w:marRight w:val="0"/>
                              <w:marTop w:val="0"/>
                              <w:marBottom w:val="0"/>
                              <w:divBdr>
                                <w:top w:val="none" w:sz="0" w:space="0" w:color="auto"/>
                                <w:left w:val="none" w:sz="0" w:space="0" w:color="auto"/>
                                <w:bottom w:val="none" w:sz="0" w:space="0" w:color="auto"/>
                                <w:right w:val="none" w:sz="0" w:space="0" w:color="auto"/>
                              </w:divBdr>
                              <w:divsChild>
                                <w:div w:id="9278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3440">
                          <w:marLeft w:val="0"/>
                          <w:marRight w:val="0"/>
                          <w:marTop w:val="0"/>
                          <w:marBottom w:val="0"/>
                          <w:divBdr>
                            <w:top w:val="none" w:sz="0" w:space="0" w:color="auto"/>
                            <w:left w:val="none" w:sz="0" w:space="0" w:color="auto"/>
                            <w:bottom w:val="none" w:sz="0" w:space="0" w:color="auto"/>
                            <w:right w:val="none" w:sz="0" w:space="0" w:color="auto"/>
                          </w:divBdr>
                          <w:divsChild>
                            <w:div w:id="157548914">
                              <w:marLeft w:val="0"/>
                              <w:marRight w:val="0"/>
                              <w:marTop w:val="0"/>
                              <w:marBottom w:val="0"/>
                              <w:divBdr>
                                <w:top w:val="none" w:sz="0" w:space="0" w:color="auto"/>
                                <w:left w:val="none" w:sz="0" w:space="0" w:color="auto"/>
                                <w:bottom w:val="none" w:sz="0" w:space="0" w:color="auto"/>
                                <w:right w:val="none" w:sz="0" w:space="0" w:color="auto"/>
                              </w:divBdr>
                            </w:div>
                          </w:divsChild>
                        </w:div>
                        <w:div w:id="196280842">
                          <w:marLeft w:val="0"/>
                          <w:marRight w:val="0"/>
                          <w:marTop w:val="0"/>
                          <w:marBottom w:val="0"/>
                          <w:divBdr>
                            <w:top w:val="none" w:sz="0" w:space="0" w:color="auto"/>
                            <w:left w:val="none" w:sz="0" w:space="0" w:color="auto"/>
                            <w:bottom w:val="none" w:sz="0" w:space="0" w:color="auto"/>
                            <w:right w:val="none" w:sz="0" w:space="0" w:color="auto"/>
                          </w:divBdr>
                          <w:divsChild>
                            <w:div w:id="700059846">
                              <w:marLeft w:val="0"/>
                              <w:marRight w:val="0"/>
                              <w:marTop w:val="0"/>
                              <w:marBottom w:val="0"/>
                              <w:divBdr>
                                <w:top w:val="none" w:sz="0" w:space="0" w:color="auto"/>
                                <w:left w:val="none" w:sz="0" w:space="0" w:color="auto"/>
                                <w:bottom w:val="none" w:sz="0" w:space="0" w:color="auto"/>
                                <w:right w:val="none" w:sz="0" w:space="0" w:color="auto"/>
                              </w:divBdr>
                            </w:div>
                          </w:divsChild>
                        </w:div>
                        <w:div w:id="281571053">
                          <w:marLeft w:val="0"/>
                          <w:marRight w:val="0"/>
                          <w:marTop w:val="0"/>
                          <w:marBottom w:val="0"/>
                          <w:divBdr>
                            <w:top w:val="none" w:sz="0" w:space="0" w:color="auto"/>
                            <w:left w:val="none" w:sz="0" w:space="0" w:color="auto"/>
                            <w:bottom w:val="none" w:sz="0" w:space="0" w:color="auto"/>
                            <w:right w:val="none" w:sz="0" w:space="0" w:color="auto"/>
                          </w:divBdr>
                          <w:divsChild>
                            <w:div w:id="1277174723">
                              <w:marLeft w:val="0"/>
                              <w:marRight w:val="0"/>
                              <w:marTop w:val="0"/>
                              <w:marBottom w:val="0"/>
                              <w:divBdr>
                                <w:top w:val="none" w:sz="0" w:space="0" w:color="auto"/>
                                <w:left w:val="none" w:sz="0" w:space="0" w:color="auto"/>
                                <w:bottom w:val="none" w:sz="0" w:space="0" w:color="auto"/>
                                <w:right w:val="none" w:sz="0" w:space="0" w:color="auto"/>
                              </w:divBdr>
                              <w:divsChild>
                                <w:div w:id="11677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59270">
                          <w:marLeft w:val="0"/>
                          <w:marRight w:val="0"/>
                          <w:marTop w:val="0"/>
                          <w:marBottom w:val="0"/>
                          <w:divBdr>
                            <w:top w:val="none" w:sz="0" w:space="0" w:color="auto"/>
                            <w:left w:val="none" w:sz="0" w:space="0" w:color="auto"/>
                            <w:bottom w:val="none" w:sz="0" w:space="0" w:color="auto"/>
                            <w:right w:val="none" w:sz="0" w:space="0" w:color="auto"/>
                          </w:divBdr>
                          <w:divsChild>
                            <w:div w:id="512378455">
                              <w:marLeft w:val="0"/>
                              <w:marRight w:val="0"/>
                              <w:marTop w:val="0"/>
                              <w:marBottom w:val="0"/>
                              <w:divBdr>
                                <w:top w:val="none" w:sz="0" w:space="0" w:color="auto"/>
                                <w:left w:val="none" w:sz="0" w:space="0" w:color="auto"/>
                                <w:bottom w:val="none" w:sz="0" w:space="0" w:color="auto"/>
                                <w:right w:val="none" w:sz="0" w:space="0" w:color="auto"/>
                              </w:divBdr>
                              <w:divsChild>
                                <w:div w:id="9000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8827">
                          <w:marLeft w:val="0"/>
                          <w:marRight w:val="0"/>
                          <w:marTop w:val="0"/>
                          <w:marBottom w:val="0"/>
                          <w:divBdr>
                            <w:top w:val="none" w:sz="0" w:space="0" w:color="auto"/>
                            <w:left w:val="none" w:sz="0" w:space="0" w:color="auto"/>
                            <w:bottom w:val="none" w:sz="0" w:space="0" w:color="auto"/>
                            <w:right w:val="none" w:sz="0" w:space="0" w:color="auto"/>
                          </w:divBdr>
                          <w:divsChild>
                            <w:div w:id="493375547">
                              <w:marLeft w:val="0"/>
                              <w:marRight w:val="0"/>
                              <w:marTop w:val="0"/>
                              <w:marBottom w:val="0"/>
                              <w:divBdr>
                                <w:top w:val="none" w:sz="0" w:space="0" w:color="auto"/>
                                <w:left w:val="none" w:sz="0" w:space="0" w:color="auto"/>
                                <w:bottom w:val="none" w:sz="0" w:space="0" w:color="auto"/>
                                <w:right w:val="none" w:sz="0" w:space="0" w:color="auto"/>
                              </w:divBdr>
                              <w:divsChild>
                                <w:div w:id="5289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1423">
                          <w:marLeft w:val="0"/>
                          <w:marRight w:val="0"/>
                          <w:marTop w:val="0"/>
                          <w:marBottom w:val="0"/>
                          <w:divBdr>
                            <w:top w:val="none" w:sz="0" w:space="0" w:color="auto"/>
                            <w:left w:val="none" w:sz="0" w:space="0" w:color="auto"/>
                            <w:bottom w:val="none" w:sz="0" w:space="0" w:color="auto"/>
                            <w:right w:val="none" w:sz="0" w:space="0" w:color="auto"/>
                          </w:divBdr>
                          <w:divsChild>
                            <w:div w:id="668798400">
                              <w:marLeft w:val="0"/>
                              <w:marRight w:val="0"/>
                              <w:marTop w:val="0"/>
                              <w:marBottom w:val="0"/>
                              <w:divBdr>
                                <w:top w:val="none" w:sz="0" w:space="0" w:color="auto"/>
                                <w:left w:val="none" w:sz="0" w:space="0" w:color="auto"/>
                                <w:bottom w:val="none" w:sz="0" w:space="0" w:color="auto"/>
                                <w:right w:val="none" w:sz="0" w:space="0" w:color="auto"/>
                              </w:divBdr>
                              <w:divsChild>
                                <w:div w:id="705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1161">
                          <w:marLeft w:val="0"/>
                          <w:marRight w:val="0"/>
                          <w:marTop w:val="0"/>
                          <w:marBottom w:val="0"/>
                          <w:divBdr>
                            <w:top w:val="none" w:sz="0" w:space="0" w:color="auto"/>
                            <w:left w:val="none" w:sz="0" w:space="0" w:color="auto"/>
                            <w:bottom w:val="none" w:sz="0" w:space="0" w:color="auto"/>
                            <w:right w:val="none" w:sz="0" w:space="0" w:color="auto"/>
                          </w:divBdr>
                        </w:div>
                        <w:div w:id="374279683">
                          <w:marLeft w:val="0"/>
                          <w:marRight w:val="0"/>
                          <w:marTop w:val="0"/>
                          <w:marBottom w:val="0"/>
                          <w:divBdr>
                            <w:top w:val="none" w:sz="0" w:space="0" w:color="auto"/>
                            <w:left w:val="none" w:sz="0" w:space="0" w:color="auto"/>
                            <w:bottom w:val="none" w:sz="0" w:space="0" w:color="auto"/>
                            <w:right w:val="none" w:sz="0" w:space="0" w:color="auto"/>
                          </w:divBdr>
                          <w:divsChild>
                            <w:div w:id="48581187">
                              <w:marLeft w:val="0"/>
                              <w:marRight w:val="0"/>
                              <w:marTop w:val="0"/>
                              <w:marBottom w:val="0"/>
                              <w:divBdr>
                                <w:top w:val="none" w:sz="0" w:space="0" w:color="auto"/>
                                <w:left w:val="none" w:sz="0" w:space="0" w:color="auto"/>
                                <w:bottom w:val="none" w:sz="0" w:space="0" w:color="auto"/>
                                <w:right w:val="none" w:sz="0" w:space="0" w:color="auto"/>
                              </w:divBdr>
                              <w:divsChild>
                                <w:div w:id="348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79981">
                          <w:marLeft w:val="0"/>
                          <w:marRight w:val="0"/>
                          <w:marTop w:val="0"/>
                          <w:marBottom w:val="0"/>
                          <w:divBdr>
                            <w:top w:val="none" w:sz="0" w:space="0" w:color="auto"/>
                            <w:left w:val="none" w:sz="0" w:space="0" w:color="auto"/>
                            <w:bottom w:val="none" w:sz="0" w:space="0" w:color="auto"/>
                            <w:right w:val="none" w:sz="0" w:space="0" w:color="auto"/>
                          </w:divBdr>
                          <w:divsChild>
                            <w:div w:id="232199707">
                              <w:marLeft w:val="0"/>
                              <w:marRight w:val="0"/>
                              <w:marTop w:val="0"/>
                              <w:marBottom w:val="0"/>
                              <w:divBdr>
                                <w:top w:val="none" w:sz="0" w:space="0" w:color="auto"/>
                                <w:left w:val="none" w:sz="0" w:space="0" w:color="auto"/>
                                <w:bottom w:val="none" w:sz="0" w:space="0" w:color="auto"/>
                                <w:right w:val="none" w:sz="0" w:space="0" w:color="auto"/>
                              </w:divBdr>
                            </w:div>
                          </w:divsChild>
                        </w:div>
                        <w:div w:id="533813784">
                          <w:marLeft w:val="0"/>
                          <w:marRight w:val="0"/>
                          <w:marTop w:val="0"/>
                          <w:marBottom w:val="0"/>
                          <w:divBdr>
                            <w:top w:val="none" w:sz="0" w:space="0" w:color="auto"/>
                            <w:left w:val="none" w:sz="0" w:space="0" w:color="auto"/>
                            <w:bottom w:val="none" w:sz="0" w:space="0" w:color="auto"/>
                            <w:right w:val="none" w:sz="0" w:space="0" w:color="auto"/>
                          </w:divBdr>
                          <w:divsChild>
                            <w:div w:id="1115907050">
                              <w:marLeft w:val="0"/>
                              <w:marRight w:val="0"/>
                              <w:marTop w:val="0"/>
                              <w:marBottom w:val="0"/>
                              <w:divBdr>
                                <w:top w:val="none" w:sz="0" w:space="0" w:color="auto"/>
                                <w:left w:val="none" w:sz="0" w:space="0" w:color="auto"/>
                                <w:bottom w:val="none" w:sz="0" w:space="0" w:color="auto"/>
                                <w:right w:val="none" w:sz="0" w:space="0" w:color="auto"/>
                              </w:divBdr>
                            </w:div>
                          </w:divsChild>
                        </w:div>
                        <w:div w:id="561717306">
                          <w:marLeft w:val="0"/>
                          <w:marRight w:val="0"/>
                          <w:marTop w:val="0"/>
                          <w:marBottom w:val="0"/>
                          <w:divBdr>
                            <w:top w:val="none" w:sz="0" w:space="0" w:color="auto"/>
                            <w:left w:val="none" w:sz="0" w:space="0" w:color="auto"/>
                            <w:bottom w:val="none" w:sz="0" w:space="0" w:color="auto"/>
                            <w:right w:val="none" w:sz="0" w:space="0" w:color="auto"/>
                          </w:divBdr>
                        </w:div>
                        <w:div w:id="597644478">
                          <w:marLeft w:val="0"/>
                          <w:marRight w:val="0"/>
                          <w:marTop w:val="0"/>
                          <w:marBottom w:val="0"/>
                          <w:divBdr>
                            <w:top w:val="none" w:sz="0" w:space="0" w:color="auto"/>
                            <w:left w:val="none" w:sz="0" w:space="0" w:color="auto"/>
                            <w:bottom w:val="none" w:sz="0" w:space="0" w:color="auto"/>
                            <w:right w:val="none" w:sz="0" w:space="0" w:color="auto"/>
                          </w:divBdr>
                        </w:div>
                        <w:div w:id="672686860">
                          <w:marLeft w:val="0"/>
                          <w:marRight w:val="0"/>
                          <w:marTop w:val="0"/>
                          <w:marBottom w:val="0"/>
                          <w:divBdr>
                            <w:top w:val="none" w:sz="0" w:space="0" w:color="auto"/>
                            <w:left w:val="none" w:sz="0" w:space="0" w:color="auto"/>
                            <w:bottom w:val="none" w:sz="0" w:space="0" w:color="auto"/>
                            <w:right w:val="none" w:sz="0" w:space="0" w:color="auto"/>
                          </w:divBdr>
                        </w:div>
                        <w:div w:id="672797900">
                          <w:marLeft w:val="0"/>
                          <w:marRight w:val="0"/>
                          <w:marTop w:val="0"/>
                          <w:marBottom w:val="0"/>
                          <w:divBdr>
                            <w:top w:val="none" w:sz="0" w:space="0" w:color="auto"/>
                            <w:left w:val="none" w:sz="0" w:space="0" w:color="auto"/>
                            <w:bottom w:val="none" w:sz="0" w:space="0" w:color="auto"/>
                            <w:right w:val="none" w:sz="0" w:space="0" w:color="auto"/>
                          </w:divBdr>
                          <w:divsChild>
                            <w:div w:id="631793479">
                              <w:marLeft w:val="0"/>
                              <w:marRight w:val="0"/>
                              <w:marTop w:val="0"/>
                              <w:marBottom w:val="0"/>
                              <w:divBdr>
                                <w:top w:val="none" w:sz="0" w:space="0" w:color="auto"/>
                                <w:left w:val="none" w:sz="0" w:space="0" w:color="auto"/>
                                <w:bottom w:val="none" w:sz="0" w:space="0" w:color="auto"/>
                                <w:right w:val="none" w:sz="0" w:space="0" w:color="auto"/>
                              </w:divBdr>
                              <w:divsChild>
                                <w:div w:id="4731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73812">
                          <w:marLeft w:val="0"/>
                          <w:marRight w:val="0"/>
                          <w:marTop w:val="0"/>
                          <w:marBottom w:val="0"/>
                          <w:divBdr>
                            <w:top w:val="none" w:sz="0" w:space="0" w:color="auto"/>
                            <w:left w:val="none" w:sz="0" w:space="0" w:color="auto"/>
                            <w:bottom w:val="none" w:sz="0" w:space="0" w:color="auto"/>
                            <w:right w:val="none" w:sz="0" w:space="0" w:color="auto"/>
                          </w:divBdr>
                        </w:div>
                        <w:div w:id="790243155">
                          <w:marLeft w:val="0"/>
                          <w:marRight w:val="0"/>
                          <w:marTop w:val="0"/>
                          <w:marBottom w:val="0"/>
                          <w:divBdr>
                            <w:top w:val="none" w:sz="0" w:space="0" w:color="auto"/>
                            <w:left w:val="none" w:sz="0" w:space="0" w:color="auto"/>
                            <w:bottom w:val="none" w:sz="0" w:space="0" w:color="auto"/>
                            <w:right w:val="none" w:sz="0" w:space="0" w:color="auto"/>
                          </w:divBdr>
                        </w:div>
                        <w:div w:id="799689591">
                          <w:marLeft w:val="0"/>
                          <w:marRight w:val="0"/>
                          <w:marTop w:val="0"/>
                          <w:marBottom w:val="0"/>
                          <w:divBdr>
                            <w:top w:val="none" w:sz="0" w:space="0" w:color="auto"/>
                            <w:left w:val="none" w:sz="0" w:space="0" w:color="auto"/>
                            <w:bottom w:val="none" w:sz="0" w:space="0" w:color="auto"/>
                            <w:right w:val="none" w:sz="0" w:space="0" w:color="auto"/>
                          </w:divBdr>
                        </w:div>
                        <w:div w:id="871576872">
                          <w:marLeft w:val="0"/>
                          <w:marRight w:val="0"/>
                          <w:marTop w:val="0"/>
                          <w:marBottom w:val="0"/>
                          <w:divBdr>
                            <w:top w:val="none" w:sz="0" w:space="0" w:color="auto"/>
                            <w:left w:val="none" w:sz="0" w:space="0" w:color="auto"/>
                            <w:bottom w:val="none" w:sz="0" w:space="0" w:color="auto"/>
                            <w:right w:val="none" w:sz="0" w:space="0" w:color="auto"/>
                          </w:divBdr>
                          <w:divsChild>
                            <w:div w:id="651909945">
                              <w:marLeft w:val="0"/>
                              <w:marRight w:val="0"/>
                              <w:marTop w:val="0"/>
                              <w:marBottom w:val="0"/>
                              <w:divBdr>
                                <w:top w:val="none" w:sz="0" w:space="0" w:color="auto"/>
                                <w:left w:val="none" w:sz="0" w:space="0" w:color="auto"/>
                                <w:bottom w:val="none" w:sz="0" w:space="0" w:color="auto"/>
                                <w:right w:val="none" w:sz="0" w:space="0" w:color="auto"/>
                              </w:divBdr>
                              <w:divsChild>
                                <w:div w:id="7860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5923">
                          <w:marLeft w:val="0"/>
                          <w:marRight w:val="0"/>
                          <w:marTop w:val="0"/>
                          <w:marBottom w:val="0"/>
                          <w:divBdr>
                            <w:top w:val="none" w:sz="0" w:space="0" w:color="auto"/>
                            <w:left w:val="none" w:sz="0" w:space="0" w:color="auto"/>
                            <w:bottom w:val="none" w:sz="0" w:space="0" w:color="auto"/>
                            <w:right w:val="none" w:sz="0" w:space="0" w:color="auto"/>
                          </w:divBdr>
                          <w:divsChild>
                            <w:div w:id="395784073">
                              <w:marLeft w:val="0"/>
                              <w:marRight w:val="0"/>
                              <w:marTop w:val="0"/>
                              <w:marBottom w:val="0"/>
                              <w:divBdr>
                                <w:top w:val="none" w:sz="0" w:space="0" w:color="auto"/>
                                <w:left w:val="none" w:sz="0" w:space="0" w:color="auto"/>
                                <w:bottom w:val="none" w:sz="0" w:space="0" w:color="auto"/>
                                <w:right w:val="none" w:sz="0" w:space="0" w:color="auto"/>
                              </w:divBdr>
                            </w:div>
                          </w:divsChild>
                        </w:div>
                        <w:div w:id="934166523">
                          <w:marLeft w:val="0"/>
                          <w:marRight w:val="0"/>
                          <w:marTop w:val="0"/>
                          <w:marBottom w:val="0"/>
                          <w:divBdr>
                            <w:top w:val="none" w:sz="0" w:space="0" w:color="auto"/>
                            <w:left w:val="none" w:sz="0" w:space="0" w:color="auto"/>
                            <w:bottom w:val="none" w:sz="0" w:space="0" w:color="auto"/>
                            <w:right w:val="none" w:sz="0" w:space="0" w:color="auto"/>
                          </w:divBdr>
                          <w:divsChild>
                            <w:div w:id="572277349">
                              <w:marLeft w:val="0"/>
                              <w:marRight w:val="0"/>
                              <w:marTop w:val="0"/>
                              <w:marBottom w:val="0"/>
                              <w:divBdr>
                                <w:top w:val="none" w:sz="0" w:space="0" w:color="auto"/>
                                <w:left w:val="none" w:sz="0" w:space="0" w:color="auto"/>
                                <w:bottom w:val="none" w:sz="0" w:space="0" w:color="auto"/>
                                <w:right w:val="none" w:sz="0" w:space="0" w:color="auto"/>
                              </w:divBdr>
                              <w:divsChild>
                                <w:div w:id="8378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40244">
                          <w:marLeft w:val="0"/>
                          <w:marRight w:val="0"/>
                          <w:marTop w:val="0"/>
                          <w:marBottom w:val="0"/>
                          <w:divBdr>
                            <w:top w:val="none" w:sz="0" w:space="0" w:color="auto"/>
                            <w:left w:val="none" w:sz="0" w:space="0" w:color="auto"/>
                            <w:bottom w:val="none" w:sz="0" w:space="0" w:color="auto"/>
                            <w:right w:val="none" w:sz="0" w:space="0" w:color="auto"/>
                          </w:divBdr>
                          <w:divsChild>
                            <w:div w:id="1202475949">
                              <w:marLeft w:val="0"/>
                              <w:marRight w:val="0"/>
                              <w:marTop w:val="0"/>
                              <w:marBottom w:val="0"/>
                              <w:divBdr>
                                <w:top w:val="none" w:sz="0" w:space="0" w:color="auto"/>
                                <w:left w:val="none" w:sz="0" w:space="0" w:color="auto"/>
                                <w:bottom w:val="none" w:sz="0" w:space="0" w:color="auto"/>
                                <w:right w:val="none" w:sz="0" w:space="0" w:color="auto"/>
                              </w:divBdr>
                            </w:div>
                          </w:divsChild>
                        </w:div>
                        <w:div w:id="1017578393">
                          <w:marLeft w:val="0"/>
                          <w:marRight w:val="0"/>
                          <w:marTop w:val="0"/>
                          <w:marBottom w:val="0"/>
                          <w:divBdr>
                            <w:top w:val="none" w:sz="0" w:space="0" w:color="auto"/>
                            <w:left w:val="none" w:sz="0" w:space="0" w:color="auto"/>
                            <w:bottom w:val="none" w:sz="0" w:space="0" w:color="auto"/>
                            <w:right w:val="none" w:sz="0" w:space="0" w:color="auto"/>
                          </w:divBdr>
                          <w:divsChild>
                            <w:div w:id="1269701529">
                              <w:marLeft w:val="0"/>
                              <w:marRight w:val="0"/>
                              <w:marTop w:val="0"/>
                              <w:marBottom w:val="0"/>
                              <w:divBdr>
                                <w:top w:val="none" w:sz="0" w:space="0" w:color="auto"/>
                                <w:left w:val="none" w:sz="0" w:space="0" w:color="auto"/>
                                <w:bottom w:val="none" w:sz="0" w:space="0" w:color="auto"/>
                                <w:right w:val="none" w:sz="0" w:space="0" w:color="auto"/>
                              </w:divBdr>
                              <w:divsChild>
                                <w:div w:id="11002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0235">
                          <w:marLeft w:val="0"/>
                          <w:marRight w:val="0"/>
                          <w:marTop w:val="0"/>
                          <w:marBottom w:val="0"/>
                          <w:divBdr>
                            <w:top w:val="none" w:sz="0" w:space="0" w:color="auto"/>
                            <w:left w:val="none" w:sz="0" w:space="0" w:color="auto"/>
                            <w:bottom w:val="none" w:sz="0" w:space="0" w:color="auto"/>
                            <w:right w:val="none" w:sz="0" w:space="0" w:color="auto"/>
                          </w:divBdr>
                          <w:divsChild>
                            <w:div w:id="336730068">
                              <w:marLeft w:val="0"/>
                              <w:marRight w:val="0"/>
                              <w:marTop w:val="0"/>
                              <w:marBottom w:val="0"/>
                              <w:divBdr>
                                <w:top w:val="none" w:sz="0" w:space="0" w:color="auto"/>
                                <w:left w:val="none" w:sz="0" w:space="0" w:color="auto"/>
                                <w:bottom w:val="none" w:sz="0" w:space="0" w:color="auto"/>
                                <w:right w:val="none" w:sz="0" w:space="0" w:color="auto"/>
                              </w:divBdr>
                              <w:divsChild>
                                <w:div w:id="978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3352">
                          <w:marLeft w:val="0"/>
                          <w:marRight w:val="0"/>
                          <w:marTop w:val="0"/>
                          <w:marBottom w:val="0"/>
                          <w:divBdr>
                            <w:top w:val="none" w:sz="0" w:space="0" w:color="auto"/>
                            <w:left w:val="none" w:sz="0" w:space="0" w:color="auto"/>
                            <w:bottom w:val="none" w:sz="0" w:space="0" w:color="auto"/>
                            <w:right w:val="none" w:sz="0" w:space="0" w:color="auto"/>
                          </w:divBdr>
                          <w:divsChild>
                            <w:div w:id="897397802">
                              <w:marLeft w:val="0"/>
                              <w:marRight w:val="0"/>
                              <w:marTop w:val="0"/>
                              <w:marBottom w:val="0"/>
                              <w:divBdr>
                                <w:top w:val="none" w:sz="0" w:space="0" w:color="auto"/>
                                <w:left w:val="none" w:sz="0" w:space="0" w:color="auto"/>
                                <w:bottom w:val="none" w:sz="0" w:space="0" w:color="auto"/>
                                <w:right w:val="none" w:sz="0" w:space="0" w:color="auto"/>
                              </w:divBdr>
                              <w:divsChild>
                                <w:div w:id="58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5969">
                          <w:marLeft w:val="0"/>
                          <w:marRight w:val="0"/>
                          <w:marTop w:val="0"/>
                          <w:marBottom w:val="0"/>
                          <w:divBdr>
                            <w:top w:val="none" w:sz="0" w:space="0" w:color="auto"/>
                            <w:left w:val="none" w:sz="0" w:space="0" w:color="auto"/>
                            <w:bottom w:val="none" w:sz="0" w:space="0" w:color="auto"/>
                            <w:right w:val="none" w:sz="0" w:space="0" w:color="auto"/>
                          </w:divBdr>
                          <w:divsChild>
                            <w:div w:id="1134906942">
                              <w:marLeft w:val="0"/>
                              <w:marRight w:val="0"/>
                              <w:marTop w:val="0"/>
                              <w:marBottom w:val="0"/>
                              <w:divBdr>
                                <w:top w:val="none" w:sz="0" w:space="0" w:color="auto"/>
                                <w:left w:val="none" w:sz="0" w:space="0" w:color="auto"/>
                                <w:bottom w:val="none" w:sz="0" w:space="0" w:color="auto"/>
                                <w:right w:val="none" w:sz="0" w:space="0" w:color="auto"/>
                              </w:divBdr>
                            </w:div>
                          </w:divsChild>
                        </w:div>
                        <w:div w:id="1227687352">
                          <w:marLeft w:val="0"/>
                          <w:marRight w:val="0"/>
                          <w:marTop w:val="0"/>
                          <w:marBottom w:val="0"/>
                          <w:divBdr>
                            <w:top w:val="none" w:sz="0" w:space="0" w:color="auto"/>
                            <w:left w:val="none" w:sz="0" w:space="0" w:color="auto"/>
                            <w:bottom w:val="none" w:sz="0" w:space="0" w:color="auto"/>
                            <w:right w:val="none" w:sz="0" w:space="0" w:color="auto"/>
                          </w:divBdr>
                          <w:divsChild>
                            <w:div w:id="27878185">
                              <w:marLeft w:val="0"/>
                              <w:marRight w:val="0"/>
                              <w:marTop w:val="0"/>
                              <w:marBottom w:val="0"/>
                              <w:divBdr>
                                <w:top w:val="none" w:sz="0" w:space="0" w:color="auto"/>
                                <w:left w:val="none" w:sz="0" w:space="0" w:color="auto"/>
                                <w:bottom w:val="none" w:sz="0" w:space="0" w:color="auto"/>
                                <w:right w:val="none" w:sz="0" w:space="0" w:color="auto"/>
                              </w:divBdr>
                              <w:divsChild>
                                <w:div w:id="1277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52131">
                  <w:marLeft w:val="0"/>
                  <w:marRight w:val="0"/>
                  <w:marTop w:val="0"/>
                  <w:marBottom w:val="0"/>
                  <w:divBdr>
                    <w:top w:val="none" w:sz="0" w:space="0" w:color="auto"/>
                    <w:left w:val="none" w:sz="0" w:space="0" w:color="auto"/>
                    <w:bottom w:val="none" w:sz="0" w:space="0" w:color="auto"/>
                    <w:right w:val="none" w:sz="0" w:space="0" w:color="auto"/>
                  </w:divBdr>
                </w:div>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sChild>
                </w:div>
                <w:div w:id="734822039">
                  <w:marLeft w:val="0"/>
                  <w:marRight w:val="0"/>
                  <w:marTop w:val="0"/>
                  <w:marBottom w:val="0"/>
                  <w:divBdr>
                    <w:top w:val="none" w:sz="0" w:space="0" w:color="auto"/>
                    <w:left w:val="none" w:sz="0" w:space="0" w:color="auto"/>
                    <w:bottom w:val="none" w:sz="0" w:space="0" w:color="auto"/>
                    <w:right w:val="none" w:sz="0" w:space="0" w:color="auto"/>
                  </w:divBdr>
                </w:div>
                <w:div w:id="735057694">
                  <w:marLeft w:val="0"/>
                  <w:marRight w:val="0"/>
                  <w:marTop w:val="0"/>
                  <w:marBottom w:val="0"/>
                  <w:divBdr>
                    <w:top w:val="none" w:sz="0" w:space="0" w:color="auto"/>
                    <w:left w:val="none" w:sz="0" w:space="0" w:color="auto"/>
                    <w:bottom w:val="none" w:sz="0" w:space="0" w:color="auto"/>
                    <w:right w:val="none" w:sz="0" w:space="0" w:color="auto"/>
                  </w:divBdr>
                  <w:divsChild>
                    <w:div w:id="495462524">
                      <w:marLeft w:val="0"/>
                      <w:marRight w:val="0"/>
                      <w:marTop w:val="0"/>
                      <w:marBottom w:val="0"/>
                      <w:divBdr>
                        <w:top w:val="none" w:sz="0" w:space="0" w:color="auto"/>
                        <w:left w:val="none" w:sz="0" w:space="0" w:color="auto"/>
                        <w:bottom w:val="none" w:sz="0" w:space="0" w:color="auto"/>
                        <w:right w:val="none" w:sz="0" w:space="0" w:color="auto"/>
                      </w:divBdr>
                    </w:div>
                  </w:divsChild>
                </w:div>
                <w:div w:id="735473394">
                  <w:marLeft w:val="0"/>
                  <w:marRight w:val="0"/>
                  <w:marTop w:val="0"/>
                  <w:marBottom w:val="0"/>
                  <w:divBdr>
                    <w:top w:val="none" w:sz="0" w:space="0" w:color="auto"/>
                    <w:left w:val="none" w:sz="0" w:space="0" w:color="auto"/>
                    <w:bottom w:val="none" w:sz="0" w:space="0" w:color="auto"/>
                    <w:right w:val="none" w:sz="0" w:space="0" w:color="auto"/>
                  </w:divBdr>
                  <w:divsChild>
                    <w:div w:id="1095974223">
                      <w:marLeft w:val="0"/>
                      <w:marRight w:val="0"/>
                      <w:marTop w:val="0"/>
                      <w:marBottom w:val="0"/>
                      <w:divBdr>
                        <w:top w:val="none" w:sz="0" w:space="0" w:color="auto"/>
                        <w:left w:val="none" w:sz="0" w:space="0" w:color="auto"/>
                        <w:bottom w:val="none" w:sz="0" w:space="0" w:color="auto"/>
                        <w:right w:val="none" w:sz="0" w:space="0" w:color="auto"/>
                      </w:divBdr>
                    </w:div>
                  </w:divsChild>
                </w:div>
                <w:div w:id="735511481">
                  <w:marLeft w:val="0"/>
                  <w:marRight w:val="0"/>
                  <w:marTop w:val="0"/>
                  <w:marBottom w:val="0"/>
                  <w:divBdr>
                    <w:top w:val="none" w:sz="0" w:space="0" w:color="auto"/>
                    <w:left w:val="none" w:sz="0" w:space="0" w:color="auto"/>
                    <w:bottom w:val="none" w:sz="0" w:space="0" w:color="auto"/>
                    <w:right w:val="none" w:sz="0" w:space="0" w:color="auto"/>
                  </w:divBdr>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735781552">
                  <w:marLeft w:val="0"/>
                  <w:marRight w:val="0"/>
                  <w:marTop w:val="0"/>
                  <w:marBottom w:val="0"/>
                  <w:divBdr>
                    <w:top w:val="none" w:sz="0" w:space="0" w:color="auto"/>
                    <w:left w:val="none" w:sz="0" w:space="0" w:color="auto"/>
                    <w:bottom w:val="none" w:sz="0" w:space="0" w:color="auto"/>
                    <w:right w:val="none" w:sz="0" w:space="0" w:color="auto"/>
                  </w:divBdr>
                </w:div>
                <w:div w:id="735859664">
                  <w:marLeft w:val="0"/>
                  <w:marRight w:val="0"/>
                  <w:marTop w:val="0"/>
                  <w:marBottom w:val="0"/>
                  <w:divBdr>
                    <w:top w:val="none" w:sz="0" w:space="0" w:color="auto"/>
                    <w:left w:val="none" w:sz="0" w:space="0" w:color="auto"/>
                    <w:bottom w:val="none" w:sz="0" w:space="0" w:color="auto"/>
                    <w:right w:val="none" w:sz="0" w:space="0" w:color="auto"/>
                  </w:divBdr>
                  <w:divsChild>
                    <w:div w:id="412550035">
                      <w:marLeft w:val="0"/>
                      <w:marRight w:val="0"/>
                      <w:marTop w:val="0"/>
                      <w:marBottom w:val="0"/>
                      <w:divBdr>
                        <w:top w:val="none" w:sz="0" w:space="0" w:color="auto"/>
                        <w:left w:val="none" w:sz="0" w:space="0" w:color="auto"/>
                        <w:bottom w:val="none" w:sz="0" w:space="0" w:color="auto"/>
                        <w:right w:val="none" w:sz="0" w:space="0" w:color="auto"/>
                      </w:divBdr>
                    </w:div>
                  </w:divsChild>
                </w:div>
                <w:div w:id="736245680">
                  <w:marLeft w:val="0"/>
                  <w:marRight w:val="0"/>
                  <w:marTop w:val="0"/>
                  <w:marBottom w:val="0"/>
                  <w:divBdr>
                    <w:top w:val="none" w:sz="0" w:space="0" w:color="auto"/>
                    <w:left w:val="none" w:sz="0" w:space="0" w:color="auto"/>
                    <w:bottom w:val="none" w:sz="0" w:space="0" w:color="auto"/>
                    <w:right w:val="none" w:sz="0" w:space="0" w:color="auto"/>
                  </w:divBdr>
                </w:div>
                <w:div w:id="736247271">
                  <w:marLeft w:val="0"/>
                  <w:marRight w:val="0"/>
                  <w:marTop w:val="180"/>
                  <w:marBottom w:val="0"/>
                  <w:divBdr>
                    <w:top w:val="none" w:sz="0" w:space="0" w:color="auto"/>
                    <w:left w:val="none" w:sz="0" w:space="0" w:color="auto"/>
                    <w:bottom w:val="none" w:sz="0" w:space="0" w:color="auto"/>
                    <w:right w:val="none" w:sz="0" w:space="0" w:color="auto"/>
                  </w:divBdr>
                </w:div>
                <w:div w:id="736323160">
                  <w:marLeft w:val="2100"/>
                  <w:marRight w:val="0"/>
                  <w:marTop w:val="0"/>
                  <w:marBottom w:val="0"/>
                  <w:divBdr>
                    <w:top w:val="none" w:sz="0" w:space="0" w:color="auto"/>
                    <w:left w:val="none" w:sz="0" w:space="0" w:color="auto"/>
                    <w:bottom w:val="none" w:sz="0" w:space="0" w:color="auto"/>
                    <w:right w:val="none" w:sz="0" w:space="0" w:color="auto"/>
                  </w:divBdr>
                </w:div>
                <w:div w:id="736438450">
                  <w:marLeft w:val="0"/>
                  <w:marRight w:val="0"/>
                  <w:marTop w:val="0"/>
                  <w:marBottom w:val="300"/>
                  <w:divBdr>
                    <w:top w:val="none" w:sz="0" w:space="0" w:color="auto"/>
                    <w:left w:val="none" w:sz="0" w:space="0" w:color="auto"/>
                    <w:bottom w:val="none" w:sz="0" w:space="0" w:color="auto"/>
                    <w:right w:val="none" w:sz="0" w:space="0" w:color="auto"/>
                  </w:divBdr>
                </w:div>
                <w:div w:id="736635616">
                  <w:marLeft w:val="0"/>
                  <w:marRight w:val="0"/>
                  <w:marTop w:val="0"/>
                  <w:marBottom w:val="0"/>
                  <w:divBdr>
                    <w:top w:val="none" w:sz="0" w:space="0" w:color="auto"/>
                    <w:left w:val="none" w:sz="0" w:space="0" w:color="auto"/>
                    <w:bottom w:val="none" w:sz="0" w:space="0" w:color="auto"/>
                    <w:right w:val="none" w:sz="0" w:space="0" w:color="auto"/>
                  </w:divBdr>
                </w:div>
                <w:div w:id="736778580">
                  <w:marLeft w:val="0"/>
                  <w:marRight w:val="0"/>
                  <w:marTop w:val="0"/>
                  <w:marBottom w:val="0"/>
                  <w:divBdr>
                    <w:top w:val="none" w:sz="0" w:space="0" w:color="auto"/>
                    <w:left w:val="none" w:sz="0" w:space="0" w:color="auto"/>
                    <w:bottom w:val="none" w:sz="0" w:space="0" w:color="auto"/>
                    <w:right w:val="none" w:sz="0" w:space="0" w:color="auto"/>
                  </w:divBdr>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
                  </w:divsChild>
                </w:div>
                <w:div w:id="737361420">
                  <w:marLeft w:val="0"/>
                  <w:marRight w:val="0"/>
                  <w:marTop w:val="0"/>
                  <w:marBottom w:val="0"/>
                  <w:divBdr>
                    <w:top w:val="none" w:sz="0" w:space="0" w:color="auto"/>
                    <w:left w:val="none" w:sz="0" w:space="0" w:color="auto"/>
                    <w:bottom w:val="none" w:sz="0" w:space="0" w:color="auto"/>
                    <w:right w:val="none" w:sz="0" w:space="0" w:color="auto"/>
                  </w:divBdr>
                </w:div>
                <w:div w:id="737478596">
                  <w:marLeft w:val="0"/>
                  <w:marRight w:val="0"/>
                  <w:marTop w:val="0"/>
                  <w:marBottom w:val="0"/>
                  <w:divBdr>
                    <w:top w:val="none" w:sz="0" w:space="0" w:color="auto"/>
                    <w:left w:val="none" w:sz="0" w:space="0" w:color="auto"/>
                    <w:bottom w:val="none" w:sz="0" w:space="0" w:color="auto"/>
                    <w:right w:val="none" w:sz="0" w:space="0" w:color="auto"/>
                  </w:divBdr>
                </w:div>
                <w:div w:id="737555411">
                  <w:marLeft w:val="0"/>
                  <w:marRight w:val="0"/>
                  <w:marTop w:val="225"/>
                  <w:marBottom w:val="0"/>
                  <w:divBdr>
                    <w:top w:val="none" w:sz="0" w:space="0" w:color="auto"/>
                    <w:left w:val="none" w:sz="0" w:space="0" w:color="auto"/>
                    <w:bottom w:val="none" w:sz="0" w:space="0" w:color="auto"/>
                    <w:right w:val="none" w:sz="0" w:space="0" w:color="auto"/>
                  </w:divBdr>
                  <w:divsChild>
                    <w:div w:id="404886821">
                      <w:marLeft w:val="0"/>
                      <w:marRight w:val="0"/>
                      <w:marTop w:val="0"/>
                      <w:marBottom w:val="0"/>
                      <w:divBdr>
                        <w:top w:val="none" w:sz="0" w:space="0" w:color="auto"/>
                        <w:left w:val="none" w:sz="0" w:space="0" w:color="auto"/>
                        <w:bottom w:val="none" w:sz="0" w:space="0" w:color="auto"/>
                        <w:right w:val="none" w:sz="0" w:space="0" w:color="auto"/>
                      </w:divBdr>
                      <w:divsChild>
                        <w:div w:id="9986519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37703473">
                  <w:marLeft w:val="0"/>
                  <w:marRight w:val="30"/>
                  <w:marTop w:val="0"/>
                  <w:marBottom w:val="0"/>
                  <w:divBdr>
                    <w:top w:val="none" w:sz="0" w:space="0" w:color="auto"/>
                    <w:left w:val="none" w:sz="0" w:space="0" w:color="auto"/>
                    <w:bottom w:val="none" w:sz="0" w:space="0" w:color="auto"/>
                    <w:right w:val="none" w:sz="0" w:space="0" w:color="auto"/>
                  </w:divBdr>
                  <w:divsChild>
                    <w:div w:id="335814195">
                      <w:marLeft w:val="0"/>
                      <w:marRight w:val="0"/>
                      <w:marTop w:val="0"/>
                      <w:marBottom w:val="0"/>
                      <w:divBdr>
                        <w:top w:val="none" w:sz="0" w:space="0" w:color="auto"/>
                        <w:left w:val="none" w:sz="0" w:space="0" w:color="auto"/>
                        <w:bottom w:val="none" w:sz="0" w:space="0" w:color="auto"/>
                        <w:right w:val="none" w:sz="0" w:space="0" w:color="auto"/>
                      </w:divBdr>
                    </w:div>
                  </w:divsChild>
                </w:div>
                <w:div w:id="737872152">
                  <w:marLeft w:val="0"/>
                  <w:marRight w:val="0"/>
                  <w:marTop w:val="0"/>
                  <w:marBottom w:val="0"/>
                  <w:divBdr>
                    <w:top w:val="none" w:sz="0" w:space="0" w:color="auto"/>
                    <w:left w:val="none" w:sz="0" w:space="0" w:color="auto"/>
                    <w:bottom w:val="none" w:sz="0" w:space="0" w:color="auto"/>
                    <w:right w:val="none" w:sz="0" w:space="0" w:color="auto"/>
                  </w:divBdr>
                </w:div>
                <w:div w:id="737939529">
                  <w:marLeft w:val="0"/>
                  <w:marRight w:val="0"/>
                  <w:marTop w:val="0"/>
                  <w:marBottom w:val="75"/>
                  <w:divBdr>
                    <w:top w:val="none" w:sz="0" w:space="0" w:color="auto"/>
                    <w:left w:val="none" w:sz="0" w:space="0" w:color="auto"/>
                    <w:bottom w:val="none" w:sz="0" w:space="0" w:color="auto"/>
                    <w:right w:val="none" w:sz="0" w:space="0" w:color="auto"/>
                  </w:divBdr>
                </w:div>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738401668">
                  <w:marLeft w:val="0"/>
                  <w:marRight w:val="0"/>
                  <w:marTop w:val="0"/>
                  <w:marBottom w:val="0"/>
                  <w:divBdr>
                    <w:top w:val="none" w:sz="0" w:space="0" w:color="auto"/>
                    <w:left w:val="none" w:sz="0" w:space="0" w:color="auto"/>
                    <w:bottom w:val="none" w:sz="0" w:space="0" w:color="auto"/>
                    <w:right w:val="none" w:sz="0" w:space="0" w:color="auto"/>
                  </w:divBdr>
                </w:div>
                <w:div w:id="738750390">
                  <w:marLeft w:val="0"/>
                  <w:marRight w:val="0"/>
                  <w:marTop w:val="0"/>
                  <w:marBottom w:val="0"/>
                  <w:divBdr>
                    <w:top w:val="none" w:sz="0" w:space="0" w:color="auto"/>
                    <w:left w:val="none" w:sz="0" w:space="0" w:color="auto"/>
                    <w:bottom w:val="none" w:sz="0" w:space="0" w:color="auto"/>
                    <w:right w:val="none" w:sz="0" w:space="0" w:color="auto"/>
                  </w:divBdr>
                  <w:divsChild>
                    <w:div w:id="426582626">
                      <w:marLeft w:val="0"/>
                      <w:marRight w:val="0"/>
                      <w:marTop w:val="0"/>
                      <w:marBottom w:val="0"/>
                      <w:divBdr>
                        <w:top w:val="none" w:sz="0" w:space="0" w:color="auto"/>
                        <w:left w:val="none" w:sz="0" w:space="0" w:color="auto"/>
                        <w:bottom w:val="none" w:sz="0" w:space="0" w:color="auto"/>
                        <w:right w:val="none" w:sz="0" w:space="0" w:color="auto"/>
                      </w:divBdr>
                    </w:div>
                  </w:divsChild>
                </w:div>
                <w:div w:id="738753808">
                  <w:marLeft w:val="0"/>
                  <w:marRight w:val="0"/>
                  <w:marTop w:val="0"/>
                  <w:marBottom w:val="0"/>
                  <w:divBdr>
                    <w:top w:val="none" w:sz="0" w:space="0" w:color="auto"/>
                    <w:left w:val="none" w:sz="0" w:space="0" w:color="auto"/>
                    <w:bottom w:val="none" w:sz="0" w:space="0" w:color="auto"/>
                    <w:right w:val="none" w:sz="0" w:space="0" w:color="auto"/>
                  </w:divBdr>
                  <w:divsChild>
                    <w:div w:id="483742954">
                      <w:marLeft w:val="0"/>
                      <w:marRight w:val="0"/>
                      <w:marTop w:val="0"/>
                      <w:marBottom w:val="0"/>
                      <w:divBdr>
                        <w:top w:val="none" w:sz="0" w:space="0" w:color="auto"/>
                        <w:left w:val="none" w:sz="0" w:space="0" w:color="auto"/>
                        <w:bottom w:val="none" w:sz="0" w:space="0" w:color="auto"/>
                        <w:right w:val="none" w:sz="0" w:space="0" w:color="auto"/>
                      </w:divBdr>
                    </w:div>
                  </w:divsChild>
                </w:div>
                <w:div w:id="739324100">
                  <w:marLeft w:val="0"/>
                  <w:marRight w:val="0"/>
                  <w:marTop w:val="0"/>
                  <w:marBottom w:val="0"/>
                  <w:divBdr>
                    <w:top w:val="none" w:sz="0" w:space="0" w:color="auto"/>
                    <w:left w:val="none" w:sz="0" w:space="0" w:color="auto"/>
                    <w:bottom w:val="none" w:sz="0" w:space="0" w:color="auto"/>
                    <w:right w:val="none" w:sz="0" w:space="0" w:color="auto"/>
                  </w:divBdr>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39400660">
                  <w:marLeft w:val="0"/>
                  <w:marRight w:val="0"/>
                  <w:marTop w:val="0"/>
                  <w:marBottom w:val="0"/>
                  <w:divBdr>
                    <w:top w:val="none" w:sz="0" w:space="0" w:color="auto"/>
                    <w:left w:val="none" w:sz="0" w:space="0" w:color="auto"/>
                    <w:bottom w:val="none" w:sz="0" w:space="0" w:color="auto"/>
                    <w:right w:val="none" w:sz="0" w:space="0" w:color="auto"/>
                  </w:divBdr>
                </w:div>
                <w:div w:id="739718674">
                  <w:marLeft w:val="0"/>
                  <w:marRight w:val="0"/>
                  <w:marTop w:val="150"/>
                  <w:marBottom w:val="0"/>
                  <w:divBdr>
                    <w:top w:val="none" w:sz="0" w:space="0" w:color="auto"/>
                    <w:left w:val="none" w:sz="0" w:space="0" w:color="auto"/>
                    <w:bottom w:val="none" w:sz="0" w:space="0" w:color="auto"/>
                    <w:right w:val="none" w:sz="0" w:space="0" w:color="auto"/>
                  </w:divBdr>
                  <w:divsChild>
                    <w:div w:id="818885426">
                      <w:marLeft w:val="0"/>
                      <w:marRight w:val="615"/>
                      <w:marTop w:val="0"/>
                      <w:marBottom w:val="0"/>
                      <w:divBdr>
                        <w:top w:val="none" w:sz="0" w:space="0" w:color="auto"/>
                        <w:left w:val="none" w:sz="0" w:space="0" w:color="auto"/>
                        <w:bottom w:val="none" w:sz="0" w:space="0" w:color="auto"/>
                        <w:right w:val="none" w:sz="0" w:space="0" w:color="auto"/>
                      </w:divBdr>
                      <w:divsChild>
                        <w:div w:id="9312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36320">
                  <w:marLeft w:val="0"/>
                  <w:marRight w:val="0"/>
                  <w:marTop w:val="0"/>
                  <w:marBottom w:val="0"/>
                  <w:divBdr>
                    <w:top w:val="none" w:sz="0" w:space="0" w:color="auto"/>
                    <w:left w:val="none" w:sz="0" w:space="0" w:color="auto"/>
                    <w:bottom w:val="none" w:sz="0" w:space="0" w:color="auto"/>
                    <w:right w:val="none" w:sz="0" w:space="0" w:color="auto"/>
                  </w:divBdr>
                </w:div>
                <w:div w:id="740055319">
                  <w:marLeft w:val="0"/>
                  <w:marRight w:val="0"/>
                  <w:marTop w:val="0"/>
                  <w:marBottom w:val="0"/>
                  <w:divBdr>
                    <w:top w:val="none" w:sz="0" w:space="0" w:color="auto"/>
                    <w:left w:val="none" w:sz="0" w:space="0" w:color="auto"/>
                    <w:bottom w:val="none" w:sz="0" w:space="0" w:color="auto"/>
                    <w:right w:val="none" w:sz="0" w:space="0" w:color="auto"/>
                  </w:divBdr>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sChild>
                </w:div>
                <w:div w:id="740522695">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 w:id="740835085">
                  <w:marLeft w:val="0"/>
                  <w:marRight w:val="0"/>
                  <w:marTop w:val="0"/>
                  <w:marBottom w:val="0"/>
                  <w:divBdr>
                    <w:top w:val="none" w:sz="0" w:space="0" w:color="auto"/>
                    <w:left w:val="none" w:sz="0" w:space="0" w:color="auto"/>
                    <w:bottom w:val="none" w:sz="0" w:space="0" w:color="auto"/>
                    <w:right w:val="none" w:sz="0" w:space="0" w:color="auto"/>
                  </w:divBdr>
                </w:div>
                <w:div w:id="740979801">
                  <w:marLeft w:val="0"/>
                  <w:marRight w:val="0"/>
                  <w:marTop w:val="225"/>
                  <w:marBottom w:val="0"/>
                  <w:divBdr>
                    <w:top w:val="none" w:sz="0" w:space="0" w:color="auto"/>
                    <w:left w:val="none" w:sz="0" w:space="0" w:color="auto"/>
                    <w:bottom w:val="none" w:sz="0" w:space="0" w:color="auto"/>
                    <w:right w:val="none" w:sz="0" w:space="0" w:color="auto"/>
                  </w:divBdr>
                </w:div>
                <w:div w:id="741096589">
                  <w:marLeft w:val="0"/>
                  <w:marRight w:val="0"/>
                  <w:marTop w:val="0"/>
                  <w:marBottom w:val="0"/>
                  <w:divBdr>
                    <w:top w:val="none" w:sz="0" w:space="0" w:color="auto"/>
                    <w:left w:val="none" w:sz="0" w:space="0" w:color="auto"/>
                    <w:bottom w:val="none" w:sz="0" w:space="0" w:color="auto"/>
                    <w:right w:val="none" w:sz="0" w:space="0" w:color="auto"/>
                  </w:divBdr>
                </w:div>
                <w:div w:id="741412463">
                  <w:marLeft w:val="0"/>
                  <w:marRight w:val="0"/>
                  <w:marTop w:val="0"/>
                  <w:marBottom w:val="0"/>
                  <w:divBdr>
                    <w:top w:val="none" w:sz="0" w:space="0" w:color="auto"/>
                    <w:left w:val="none" w:sz="0" w:space="0" w:color="auto"/>
                    <w:bottom w:val="none" w:sz="0" w:space="0" w:color="auto"/>
                    <w:right w:val="none" w:sz="0" w:space="0" w:color="auto"/>
                  </w:divBdr>
                </w:div>
                <w:div w:id="741560271">
                  <w:blockQuote w:val="1"/>
                  <w:marLeft w:val="0"/>
                  <w:marRight w:val="0"/>
                  <w:marTop w:val="0"/>
                  <w:marBottom w:val="0"/>
                  <w:divBdr>
                    <w:top w:val="none" w:sz="0" w:space="0" w:color="auto"/>
                    <w:left w:val="none" w:sz="0" w:space="0" w:color="auto"/>
                    <w:bottom w:val="none" w:sz="0" w:space="0" w:color="auto"/>
                    <w:right w:val="none" w:sz="0" w:space="0" w:color="auto"/>
                  </w:divBdr>
                </w:div>
                <w:div w:id="741610373">
                  <w:marLeft w:val="0"/>
                  <w:marRight w:val="0"/>
                  <w:marTop w:val="0"/>
                  <w:marBottom w:val="0"/>
                  <w:divBdr>
                    <w:top w:val="none" w:sz="0" w:space="0" w:color="auto"/>
                    <w:left w:val="none" w:sz="0" w:space="0" w:color="auto"/>
                    <w:bottom w:val="none" w:sz="0" w:space="0" w:color="auto"/>
                    <w:right w:val="none" w:sz="0" w:space="0" w:color="auto"/>
                  </w:divBdr>
                </w:div>
                <w:div w:id="741680510">
                  <w:marLeft w:val="0"/>
                  <w:marRight w:val="0"/>
                  <w:marTop w:val="0"/>
                  <w:marBottom w:val="0"/>
                  <w:divBdr>
                    <w:top w:val="none" w:sz="0" w:space="0" w:color="auto"/>
                    <w:left w:val="none" w:sz="0" w:space="0" w:color="auto"/>
                    <w:bottom w:val="none" w:sz="0" w:space="0" w:color="auto"/>
                    <w:right w:val="none" w:sz="0" w:space="0" w:color="auto"/>
                  </w:divBdr>
                  <w:divsChild>
                    <w:div w:id="575867622">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28833">
                  <w:marLeft w:val="0"/>
                  <w:marRight w:val="0"/>
                  <w:marTop w:val="0"/>
                  <w:marBottom w:val="0"/>
                  <w:divBdr>
                    <w:top w:val="none" w:sz="0" w:space="0" w:color="auto"/>
                    <w:left w:val="none" w:sz="0" w:space="0" w:color="auto"/>
                    <w:bottom w:val="none" w:sz="0" w:space="0" w:color="auto"/>
                    <w:right w:val="none" w:sz="0" w:space="0" w:color="auto"/>
                  </w:divBdr>
                </w:div>
                <w:div w:id="742095863">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 w:id="742147878">
                  <w:marLeft w:val="0"/>
                  <w:marRight w:val="0"/>
                  <w:marTop w:val="0"/>
                  <w:marBottom w:val="240"/>
                  <w:divBdr>
                    <w:top w:val="none" w:sz="0" w:space="0" w:color="auto"/>
                    <w:left w:val="none" w:sz="0" w:space="0" w:color="auto"/>
                    <w:bottom w:val="none" w:sz="0" w:space="0" w:color="auto"/>
                    <w:right w:val="none" w:sz="0" w:space="0" w:color="auto"/>
                  </w:divBdr>
                </w:div>
                <w:div w:id="742215029">
                  <w:marLeft w:val="0"/>
                  <w:marRight w:val="0"/>
                  <w:marTop w:val="0"/>
                  <w:marBottom w:val="0"/>
                  <w:divBdr>
                    <w:top w:val="none" w:sz="0" w:space="0" w:color="auto"/>
                    <w:left w:val="none" w:sz="0" w:space="0" w:color="auto"/>
                    <w:bottom w:val="none" w:sz="0" w:space="0" w:color="auto"/>
                    <w:right w:val="none" w:sz="0" w:space="0" w:color="auto"/>
                  </w:divBdr>
                </w:div>
                <w:div w:id="742216096">
                  <w:marLeft w:val="0"/>
                  <w:marRight w:val="0"/>
                  <w:marTop w:val="0"/>
                  <w:marBottom w:val="0"/>
                  <w:divBdr>
                    <w:top w:val="none" w:sz="0" w:space="0" w:color="auto"/>
                    <w:left w:val="none" w:sz="0" w:space="0" w:color="auto"/>
                    <w:bottom w:val="none" w:sz="0" w:space="0" w:color="auto"/>
                    <w:right w:val="none" w:sz="0" w:space="0" w:color="auto"/>
                  </w:divBdr>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27214">
                  <w:marLeft w:val="0"/>
                  <w:marRight w:val="0"/>
                  <w:marTop w:val="0"/>
                  <w:marBottom w:val="0"/>
                  <w:divBdr>
                    <w:top w:val="none" w:sz="0" w:space="0" w:color="auto"/>
                    <w:left w:val="none" w:sz="0" w:space="0" w:color="auto"/>
                    <w:bottom w:val="none" w:sz="0" w:space="0" w:color="auto"/>
                    <w:right w:val="none" w:sz="0" w:space="0" w:color="auto"/>
                  </w:divBdr>
                  <w:divsChild>
                    <w:div w:id="1042099344">
                      <w:marLeft w:val="0"/>
                      <w:marRight w:val="0"/>
                      <w:marTop w:val="0"/>
                      <w:marBottom w:val="0"/>
                      <w:divBdr>
                        <w:top w:val="none" w:sz="0" w:space="0" w:color="auto"/>
                        <w:left w:val="none" w:sz="0" w:space="0" w:color="auto"/>
                        <w:bottom w:val="none" w:sz="0" w:space="0" w:color="auto"/>
                        <w:right w:val="none" w:sz="0" w:space="0" w:color="auto"/>
                      </w:divBdr>
                      <w:divsChild>
                        <w:div w:id="2848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16199">
                  <w:marLeft w:val="0"/>
                  <w:marRight w:val="0"/>
                  <w:marTop w:val="0"/>
                  <w:marBottom w:val="0"/>
                  <w:divBdr>
                    <w:top w:val="none" w:sz="0" w:space="0" w:color="auto"/>
                    <w:left w:val="none" w:sz="0" w:space="0" w:color="auto"/>
                    <w:bottom w:val="none" w:sz="0" w:space="0" w:color="auto"/>
                    <w:right w:val="none" w:sz="0" w:space="0" w:color="auto"/>
                  </w:divBdr>
                </w:div>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
                  </w:divsChild>
                </w:div>
                <w:div w:id="742994576">
                  <w:marLeft w:val="0"/>
                  <w:marRight w:val="0"/>
                  <w:marTop w:val="0"/>
                  <w:marBottom w:val="0"/>
                  <w:divBdr>
                    <w:top w:val="none" w:sz="0" w:space="0" w:color="auto"/>
                    <w:left w:val="none" w:sz="0" w:space="0" w:color="auto"/>
                    <w:bottom w:val="none" w:sz="0" w:space="0" w:color="auto"/>
                    <w:right w:val="none" w:sz="0" w:space="0" w:color="auto"/>
                  </w:divBdr>
                </w:div>
                <w:div w:id="743141930">
                  <w:marLeft w:val="0"/>
                  <w:marRight w:val="0"/>
                  <w:marTop w:val="0"/>
                  <w:marBottom w:val="0"/>
                  <w:divBdr>
                    <w:top w:val="none" w:sz="0" w:space="0" w:color="auto"/>
                    <w:left w:val="none" w:sz="0" w:space="0" w:color="auto"/>
                    <w:bottom w:val="none" w:sz="0" w:space="0" w:color="auto"/>
                    <w:right w:val="none" w:sz="0" w:space="0" w:color="auto"/>
                  </w:divBdr>
                  <w:divsChild>
                    <w:div w:id="1189635263">
                      <w:marLeft w:val="0"/>
                      <w:marRight w:val="0"/>
                      <w:marTop w:val="0"/>
                      <w:marBottom w:val="0"/>
                      <w:divBdr>
                        <w:top w:val="none" w:sz="0" w:space="0" w:color="auto"/>
                        <w:left w:val="none" w:sz="0" w:space="0" w:color="auto"/>
                        <w:bottom w:val="none" w:sz="0" w:space="0" w:color="auto"/>
                        <w:right w:val="none" w:sz="0" w:space="0" w:color="auto"/>
                      </w:divBdr>
                    </w:div>
                  </w:divsChild>
                </w:div>
                <w:div w:id="743182450">
                  <w:marLeft w:val="0"/>
                  <w:marRight w:val="0"/>
                  <w:marTop w:val="0"/>
                  <w:marBottom w:val="0"/>
                  <w:divBdr>
                    <w:top w:val="none" w:sz="0" w:space="0" w:color="auto"/>
                    <w:left w:val="none" w:sz="0" w:space="0" w:color="auto"/>
                    <w:bottom w:val="none" w:sz="0" w:space="0" w:color="auto"/>
                    <w:right w:val="none" w:sz="0" w:space="0" w:color="auto"/>
                  </w:divBdr>
                </w:div>
                <w:div w:id="743451056">
                  <w:marLeft w:val="0"/>
                  <w:marRight w:val="0"/>
                  <w:marTop w:val="0"/>
                  <w:marBottom w:val="60"/>
                  <w:divBdr>
                    <w:top w:val="none" w:sz="0" w:space="0" w:color="auto"/>
                    <w:left w:val="none" w:sz="0" w:space="0" w:color="auto"/>
                    <w:bottom w:val="none" w:sz="0" w:space="0" w:color="auto"/>
                    <w:right w:val="none" w:sz="0" w:space="0" w:color="auto"/>
                  </w:divBdr>
                  <w:divsChild>
                    <w:div w:id="1201554041">
                      <w:marLeft w:val="0"/>
                      <w:marRight w:val="0"/>
                      <w:marTop w:val="0"/>
                      <w:marBottom w:val="0"/>
                      <w:divBdr>
                        <w:top w:val="none" w:sz="0" w:space="0" w:color="auto"/>
                        <w:left w:val="none" w:sz="0" w:space="0" w:color="auto"/>
                        <w:bottom w:val="none" w:sz="0" w:space="0" w:color="auto"/>
                        <w:right w:val="none" w:sz="0" w:space="0" w:color="auto"/>
                      </w:divBdr>
                      <w:divsChild>
                        <w:div w:id="851340261">
                          <w:marLeft w:val="0"/>
                          <w:marRight w:val="0"/>
                          <w:marTop w:val="0"/>
                          <w:marBottom w:val="0"/>
                          <w:divBdr>
                            <w:top w:val="none" w:sz="0" w:space="0" w:color="auto"/>
                            <w:left w:val="none" w:sz="0" w:space="0" w:color="auto"/>
                            <w:bottom w:val="none" w:sz="0" w:space="0" w:color="auto"/>
                            <w:right w:val="none" w:sz="0" w:space="0" w:color="auto"/>
                          </w:divBdr>
                          <w:divsChild>
                            <w:div w:id="362831800">
                              <w:marLeft w:val="0"/>
                              <w:marRight w:val="0"/>
                              <w:marTop w:val="0"/>
                              <w:marBottom w:val="0"/>
                              <w:divBdr>
                                <w:top w:val="none" w:sz="0" w:space="0" w:color="auto"/>
                                <w:left w:val="none" w:sz="0" w:space="0" w:color="auto"/>
                                <w:bottom w:val="none" w:sz="0" w:space="0" w:color="auto"/>
                                <w:right w:val="none" w:sz="0" w:space="0" w:color="auto"/>
                              </w:divBdr>
                            </w:div>
                            <w:div w:id="452795329">
                              <w:marLeft w:val="0"/>
                              <w:marRight w:val="0"/>
                              <w:marTop w:val="0"/>
                              <w:marBottom w:val="0"/>
                              <w:divBdr>
                                <w:top w:val="none" w:sz="0" w:space="0" w:color="auto"/>
                                <w:left w:val="none" w:sz="0" w:space="0" w:color="auto"/>
                                <w:bottom w:val="none" w:sz="0" w:space="0" w:color="auto"/>
                                <w:right w:val="none" w:sz="0" w:space="0" w:color="auto"/>
                              </w:divBdr>
                            </w:div>
                            <w:div w:id="756168455">
                              <w:marLeft w:val="0"/>
                              <w:marRight w:val="0"/>
                              <w:marTop w:val="0"/>
                              <w:marBottom w:val="0"/>
                              <w:divBdr>
                                <w:top w:val="none" w:sz="0" w:space="0" w:color="auto"/>
                                <w:left w:val="none" w:sz="0" w:space="0" w:color="auto"/>
                                <w:bottom w:val="none" w:sz="0" w:space="0" w:color="auto"/>
                                <w:right w:val="none" w:sz="0" w:space="0" w:color="auto"/>
                              </w:divBdr>
                              <w:divsChild>
                                <w:div w:id="312485448">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43451607">
                  <w:marLeft w:val="0"/>
                  <w:marRight w:val="0"/>
                  <w:marTop w:val="0"/>
                  <w:marBottom w:val="0"/>
                  <w:divBdr>
                    <w:top w:val="none" w:sz="0" w:space="0" w:color="auto"/>
                    <w:left w:val="none" w:sz="0" w:space="0" w:color="auto"/>
                    <w:bottom w:val="none" w:sz="0" w:space="0" w:color="auto"/>
                    <w:right w:val="none" w:sz="0" w:space="0" w:color="auto"/>
                  </w:divBdr>
                  <w:divsChild>
                    <w:div w:id="993682697">
                      <w:marLeft w:val="0"/>
                      <w:marRight w:val="0"/>
                      <w:marTop w:val="0"/>
                      <w:marBottom w:val="0"/>
                      <w:divBdr>
                        <w:top w:val="none" w:sz="0" w:space="0" w:color="auto"/>
                        <w:left w:val="none" w:sz="0" w:space="0" w:color="auto"/>
                        <w:bottom w:val="none" w:sz="0" w:space="0" w:color="auto"/>
                        <w:right w:val="none" w:sz="0" w:space="0" w:color="auto"/>
                      </w:divBdr>
                    </w:div>
                  </w:divsChild>
                </w:div>
                <w:div w:id="743602608">
                  <w:marLeft w:val="0"/>
                  <w:marRight w:val="0"/>
                  <w:marTop w:val="0"/>
                  <w:marBottom w:val="0"/>
                  <w:divBdr>
                    <w:top w:val="none" w:sz="0" w:space="0" w:color="auto"/>
                    <w:left w:val="none" w:sz="0" w:space="0" w:color="auto"/>
                    <w:bottom w:val="none" w:sz="0" w:space="0" w:color="auto"/>
                    <w:right w:val="none" w:sz="0" w:space="0" w:color="auto"/>
                  </w:divBdr>
                </w:div>
                <w:div w:id="743651995">
                  <w:marLeft w:val="0"/>
                  <w:marRight w:val="0"/>
                  <w:marTop w:val="0"/>
                  <w:marBottom w:val="0"/>
                  <w:divBdr>
                    <w:top w:val="none" w:sz="0" w:space="0" w:color="auto"/>
                    <w:left w:val="none" w:sz="0" w:space="0" w:color="auto"/>
                    <w:bottom w:val="none" w:sz="0" w:space="0" w:color="auto"/>
                    <w:right w:val="none" w:sz="0" w:space="0" w:color="auto"/>
                  </w:divBdr>
                  <w:divsChild>
                    <w:div w:id="538708997">
                      <w:marLeft w:val="0"/>
                      <w:marRight w:val="0"/>
                      <w:marTop w:val="0"/>
                      <w:marBottom w:val="0"/>
                      <w:divBdr>
                        <w:top w:val="none" w:sz="0" w:space="0" w:color="auto"/>
                        <w:left w:val="none" w:sz="0" w:space="0" w:color="auto"/>
                        <w:bottom w:val="none" w:sz="0" w:space="0" w:color="auto"/>
                        <w:right w:val="none" w:sz="0" w:space="0" w:color="auto"/>
                      </w:divBdr>
                      <w:divsChild>
                        <w:div w:id="2799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1872">
                  <w:marLeft w:val="0"/>
                  <w:marRight w:val="0"/>
                  <w:marTop w:val="0"/>
                  <w:marBottom w:val="0"/>
                  <w:divBdr>
                    <w:top w:val="none" w:sz="0" w:space="0" w:color="auto"/>
                    <w:left w:val="none" w:sz="0" w:space="0" w:color="auto"/>
                    <w:bottom w:val="none" w:sz="0" w:space="0" w:color="auto"/>
                    <w:right w:val="none" w:sz="0" w:space="0" w:color="auto"/>
                  </w:divBdr>
                </w:div>
                <w:div w:id="743726950">
                  <w:marLeft w:val="0"/>
                  <w:marRight w:val="0"/>
                  <w:marTop w:val="0"/>
                  <w:marBottom w:val="0"/>
                  <w:divBdr>
                    <w:top w:val="none" w:sz="0" w:space="0" w:color="auto"/>
                    <w:left w:val="none" w:sz="0" w:space="0" w:color="auto"/>
                    <w:bottom w:val="none" w:sz="0" w:space="0" w:color="auto"/>
                    <w:right w:val="none" w:sz="0" w:space="0" w:color="auto"/>
                  </w:divBdr>
                  <w:divsChild>
                    <w:div w:id="485055198">
                      <w:marLeft w:val="0"/>
                      <w:marRight w:val="0"/>
                      <w:marTop w:val="0"/>
                      <w:marBottom w:val="0"/>
                      <w:divBdr>
                        <w:top w:val="none" w:sz="0" w:space="0" w:color="auto"/>
                        <w:left w:val="none" w:sz="0" w:space="0" w:color="auto"/>
                        <w:bottom w:val="none" w:sz="0" w:space="0" w:color="auto"/>
                        <w:right w:val="none" w:sz="0" w:space="0" w:color="auto"/>
                      </w:divBdr>
                      <w:divsChild>
                        <w:div w:id="137650220">
                          <w:marLeft w:val="0"/>
                          <w:marRight w:val="0"/>
                          <w:marTop w:val="0"/>
                          <w:marBottom w:val="0"/>
                          <w:divBdr>
                            <w:top w:val="none" w:sz="0" w:space="0" w:color="auto"/>
                            <w:left w:val="none" w:sz="0" w:space="0" w:color="auto"/>
                            <w:bottom w:val="none" w:sz="0" w:space="0" w:color="auto"/>
                            <w:right w:val="none" w:sz="0" w:space="0" w:color="auto"/>
                          </w:divBdr>
                        </w:div>
                      </w:divsChild>
                    </w:div>
                    <w:div w:id="1222668736">
                      <w:marLeft w:val="0"/>
                      <w:marRight w:val="0"/>
                      <w:marTop w:val="0"/>
                      <w:marBottom w:val="0"/>
                      <w:divBdr>
                        <w:top w:val="none" w:sz="0" w:space="0" w:color="auto"/>
                        <w:left w:val="none" w:sz="0" w:space="0" w:color="auto"/>
                        <w:bottom w:val="none" w:sz="0" w:space="0" w:color="auto"/>
                        <w:right w:val="none" w:sz="0" w:space="0" w:color="auto"/>
                      </w:divBdr>
                      <w:divsChild>
                        <w:div w:id="13153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5259">
                  <w:marLeft w:val="0"/>
                  <w:marRight w:val="0"/>
                  <w:marTop w:val="0"/>
                  <w:marBottom w:val="0"/>
                  <w:divBdr>
                    <w:top w:val="none" w:sz="0" w:space="0" w:color="auto"/>
                    <w:left w:val="none" w:sz="0" w:space="0" w:color="auto"/>
                    <w:bottom w:val="none" w:sz="0" w:space="0" w:color="auto"/>
                    <w:right w:val="none" w:sz="0" w:space="0" w:color="auto"/>
                  </w:divBdr>
                </w:div>
                <w:div w:id="743838744">
                  <w:marLeft w:val="0"/>
                  <w:marRight w:val="0"/>
                  <w:marTop w:val="0"/>
                  <w:marBottom w:val="0"/>
                  <w:divBdr>
                    <w:top w:val="none" w:sz="0" w:space="0" w:color="auto"/>
                    <w:left w:val="none" w:sz="0" w:space="0" w:color="auto"/>
                    <w:bottom w:val="none" w:sz="0" w:space="0" w:color="auto"/>
                    <w:right w:val="none" w:sz="0" w:space="0" w:color="auto"/>
                  </w:divBdr>
                  <w:divsChild>
                    <w:div w:id="876694684">
                      <w:marLeft w:val="0"/>
                      <w:marRight w:val="0"/>
                      <w:marTop w:val="0"/>
                      <w:marBottom w:val="0"/>
                      <w:divBdr>
                        <w:top w:val="none" w:sz="0" w:space="0" w:color="auto"/>
                        <w:left w:val="none" w:sz="0" w:space="0" w:color="auto"/>
                        <w:bottom w:val="none" w:sz="0" w:space="0" w:color="auto"/>
                        <w:right w:val="none" w:sz="0" w:space="0" w:color="auto"/>
                      </w:divBdr>
                    </w:div>
                  </w:divsChild>
                </w:div>
                <w:div w:id="743842447">
                  <w:marLeft w:val="0"/>
                  <w:marRight w:val="0"/>
                  <w:marTop w:val="0"/>
                  <w:marBottom w:val="0"/>
                  <w:divBdr>
                    <w:top w:val="none" w:sz="0" w:space="0" w:color="auto"/>
                    <w:left w:val="none" w:sz="0" w:space="0" w:color="auto"/>
                    <w:bottom w:val="none" w:sz="0" w:space="0" w:color="auto"/>
                    <w:right w:val="none" w:sz="0" w:space="0" w:color="auto"/>
                  </w:divBdr>
                </w:div>
                <w:div w:id="743913120">
                  <w:marLeft w:val="0"/>
                  <w:marRight w:val="30"/>
                  <w:marTop w:val="0"/>
                  <w:marBottom w:val="0"/>
                  <w:divBdr>
                    <w:top w:val="none" w:sz="0" w:space="0" w:color="auto"/>
                    <w:left w:val="none" w:sz="0" w:space="0" w:color="auto"/>
                    <w:bottom w:val="none" w:sz="0" w:space="0" w:color="auto"/>
                    <w:right w:val="none" w:sz="0" w:space="0" w:color="auto"/>
                  </w:divBdr>
                </w:div>
                <w:div w:id="744106770">
                  <w:marLeft w:val="0"/>
                  <w:marRight w:val="0"/>
                  <w:marTop w:val="0"/>
                  <w:marBottom w:val="0"/>
                  <w:divBdr>
                    <w:top w:val="none" w:sz="0" w:space="0" w:color="auto"/>
                    <w:left w:val="none" w:sz="0" w:space="0" w:color="auto"/>
                    <w:bottom w:val="none" w:sz="0" w:space="0" w:color="auto"/>
                    <w:right w:val="none" w:sz="0" w:space="0" w:color="auto"/>
                  </w:divBdr>
                  <w:divsChild>
                    <w:div w:id="346255115">
                      <w:marLeft w:val="0"/>
                      <w:marRight w:val="0"/>
                      <w:marTop w:val="0"/>
                      <w:marBottom w:val="0"/>
                      <w:divBdr>
                        <w:top w:val="none" w:sz="0" w:space="0" w:color="auto"/>
                        <w:left w:val="none" w:sz="0" w:space="0" w:color="auto"/>
                        <w:bottom w:val="none" w:sz="0" w:space="0" w:color="auto"/>
                        <w:right w:val="none" w:sz="0" w:space="0" w:color="auto"/>
                      </w:divBdr>
                    </w:div>
                  </w:divsChild>
                </w:div>
                <w:div w:id="744112509">
                  <w:marLeft w:val="0"/>
                  <w:marRight w:val="0"/>
                  <w:marTop w:val="0"/>
                  <w:marBottom w:val="0"/>
                  <w:divBdr>
                    <w:top w:val="none" w:sz="0" w:space="0" w:color="auto"/>
                    <w:left w:val="none" w:sz="0" w:space="0" w:color="auto"/>
                    <w:bottom w:val="none" w:sz="0" w:space="0" w:color="auto"/>
                    <w:right w:val="none" w:sz="0" w:space="0" w:color="auto"/>
                  </w:divBdr>
                  <w:divsChild>
                    <w:div w:id="144206089">
                      <w:marLeft w:val="0"/>
                      <w:marRight w:val="0"/>
                      <w:marTop w:val="600"/>
                      <w:marBottom w:val="0"/>
                      <w:divBdr>
                        <w:top w:val="none" w:sz="0" w:space="0" w:color="auto"/>
                        <w:left w:val="none" w:sz="0" w:space="0" w:color="auto"/>
                        <w:bottom w:val="none" w:sz="0" w:space="0" w:color="auto"/>
                        <w:right w:val="none" w:sz="0" w:space="0" w:color="auto"/>
                      </w:divBdr>
                      <w:divsChild>
                        <w:div w:id="496848437">
                          <w:marLeft w:val="0"/>
                          <w:marRight w:val="0"/>
                          <w:marTop w:val="0"/>
                          <w:marBottom w:val="0"/>
                          <w:divBdr>
                            <w:top w:val="none" w:sz="0" w:space="0" w:color="auto"/>
                            <w:left w:val="none" w:sz="0" w:space="0" w:color="auto"/>
                            <w:bottom w:val="none" w:sz="0" w:space="0" w:color="auto"/>
                            <w:right w:val="none" w:sz="0" w:space="0" w:color="auto"/>
                          </w:divBdr>
                        </w:div>
                        <w:div w:id="9129327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44180496">
                  <w:marLeft w:val="0"/>
                  <w:marRight w:val="0"/>
                  <w:marTop w:val="0"/>
                  <w:marBottom w:val="0"/>
                  <w:divBdr>
                    <w:top w:val="none" w:sz="0" w:space="0" w:color="auto"/>
                    <w:left w:val="none" w:sz="0" w:space="0" w:color="auto"/>
                    <w:bottom w:val="none" w:sz="0" w:space="0" w:color="auto"/>
                    <w:right w:val="none" w:sz="0" w:space="0" w:color="auto"/>
                  </w:divBdr>
                  <w:divsChild>
                    <w:div w:id="781531798">
                      <w:marLeft w:val="0"/>
                      <w:marRight w:val="0"/>
                      <w:marTop w:val="0"/>
                      <w:marBottom w:val="0"/>
                      <w:divBdr>
                        <w:top w:val="none" w:sz="0" w:space="0" w:color="auto"/>
                        <w:left w:val="none" w:sz="0" w:space="0" w:color="auto"/>
                        <w:bottom w:val="none" w:sz="0" w:space="0" w:color="auto"/>
                        <w:right w:val="none" w:sz="0" w:space="0" w:color="auto"/>
                      </w:divBdr>
                    </w:div>
                  </w:divsChild>
                </w:div>
                <w:div w:id="744424474">
                  <w:marLeft w:val="-300"/>
                  <w:marRight w:val="-300"/>
                  <w:marTop w:val="0"/>
                  <w:marBottom w:val="105"/>
                  <w:divBdr>
                    <w:top w:val="none" w:sz="0" w:space="0" w:color="auto"/>
                    <w:left w:val="none" w:sz="0" w:space="0" w:color="auto"/>
                    <w:bottom w:val="none" w:sz="0" w:space="0" w:color="auto"/>
                    <w:right w:val="none" w:sz="0" w:space="0" w:color="auto"/>
                  </w:divBdr>
                </w:div>
                <w:div w:id="744450124">
                  <w:marLeft w:val="0"/>
                  <w:marRight w:val="0"/>
                  <w:marTop w:val="0"/>
                  <w:marBottom w:val="0"/>
                  <w:divBdr>
                    <w:top w:val="none" w:sz="0" w:space="0" w:color="auto"/>
                    <w:left w:val="none" w:sz="0" w:space="0" w:color="auto"/>
                    <w:bottom w:val="none" w:sz="0" w:space="0" w:color="auto"/>
                    <w:right w:val="none" w:sz="0" w:space="0" w:color="auto"/>
                  </w:divBdr>
                </w:div>
                <w:div w:id="744452904">
                  <w:marLeft w:val="0"/>
                  <w:marRight w:val="0"/>
                  <w:marTop w:val="0"/>
                  <w:marBottom w:val="0"/>
                  <w:divBdr>
                    <w:top w:val="none" w:sz="0" w:space="0" w:color="auto"/>
                    <w:left w:val="none" w:sz="0" w:space="0" w:color="auto"/>
                    <w:bottom w:val="none" w:sz="0" w:space="0" w:color="auto"/>
                    <w:right w:val="none" w:sz="0" w:space="0" w:color="auto"/>
                  </w:divBdr>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4642475">
                  <w:marLeft w:val="0"/>
                  <w:marRight w:val="0"/>
                  <w:marTop w:val="0"/>
                  <w:marBottom w:val="0"/>
                  <w:divBdr>
                    <w:top w:val="none" w:sz="0" w:space="0" w:color="auto"/>
                    <w:left w:val="none" w:sz="0" w:space="0" w:color="auto"/>
                    <w:bottom w:val="none" w:sz="0" w:space="0" w:color="auto"/>
                    <w:right w:val="none" w:sz="0" w:space="0" w:color="auto"/>
                  </w:divBdr>
                </w:div>
                <w:div w:id="744687572">
                  <w:marLeft w:val="0"/>
                  <w:marRight w:val="0"/>
                  <w:marTop w:val="0"/>
                  <w:marBottom w:val="75"/>
                  <w:divBdr>
                    <w:top w:val="none" w:sz="0" w:space="0" w:color="auto"/>
                    <w:left w:val="none" w:sz="0" w:space="0" w:color="auto"/>
                    <w:bottom w:val="none" w:sz="0" w:space="0" w:color="auto"/>
                    <w:right w:val="none" w:sz="0" w:space="0" w:color="auto"/>
                  </w:divBdr>
                </w:div>
                <w:div w:id="744765013">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sChild>
                </w:div>
                <w:div w:id="745221562">
                  <w:marLeft w:val="0"/>
                  <w:marRight w:val="0"/>
                  <w:marTop w:val="0"/>
                  <w:marBottom w:val="0"/>
                  <w:divBdr>
                    <w:top w:val="none" w:sz="0" w:space="0" w:color="auto"/>
                    <w:left w:val="none" w:sz="0" w:space="0" w:color="auto"/>
                    <w:bottom w:val="none" w:sz="0" w:space="0" w:color="auto"/>
                    <w:right w:val="none" w:sz="0" w:space="0" w:color="auto"/>
                  </w:divBdr>
                </w:div>
                <w:div w:id="745229267">
                  <w:marLeft w:val="0"/>
                  <w:marRight w:val="0"/>
                  <w:marTop w:val="0"/>
                  <w:marBottom w:val="0"/>
                  <w:divBdr>
                    <w:top w:val="none" w:sz="0" w:space="0" w:color="auto"/>
                    <w:left w:val="none" w:sz="0" w:space="0" w:color="auto"/>
                    <w:bottom w:val="none" w:sz="0" w:space="0" w:color="auto"/>
                    <w:right w:val="none" w:sz="0" w:space="0" w:color="auto"/>
                  </w:divBdr>
                  <w:divsChild>
                    <w:div w:id="1078941793">
                      <w:marLeft w:val="0"/>
                      <w:marRight w:val="0"/>
                      <w:marTop w:val="0"/>
                      <w:marBottom w:val="0"/>
                      <w:divBdr>
                        <w:top w:val="none" w:sz="0" w:space="0" w:color="auto"/>
                        <w:left w:val="none" w:sz="0" w:space="0" w:color="auto"/>
                        <w:bottom w:val="none" w:sz="0" w:space="0" w:color="auto"/>
                        <w:right w:val="none" w:sz="0" w:space="0" w:color="auto"/>
                      </w:divBdr>
                    </w:div>
                  </w:divsChild>
                </w:div>
                <w:div w:id="745303443">
                  <w:marLeft w:val="0"/>
                  <w:marRight w:val="0"/>
                  <w:marTop w:val="0"/>
                  <w:marBottom w:val="0"/>
                  <w:divBdr>
                    <w:top w:val="none" w:sz="0" w:space="0" w:color="auto"/>
                    <w:left w:val="none" w:sz="0" w:space="0" w:color="auto"/>
                    <w:bottom w:val="none" w:sz="0" w:space="0" w:color="auto"/>
                    <w:right w:val="none" w:sz="0" w:space="0" w:color="auto"/>
                  </w:divBdr>
                </w:div>
                <w:div w:id="745303716">
                  <w:marLeft w:val="0"/>
                  <w:marRight w:val="30"/>
                  <w:marTop w:val="0"/>
                  <w:marBottom w:val="0"/>
                  <w:divBdr>
                    <w:top w:val="none" w:sz="0" w:space="0" w:color="auto"/>
                    <w:left w:val="none" w:sz="0" w:space="0" w:color="auto"/>
                    <w:bottom w:val="none" w:sz="0" w:space="0" w:color="auto"/>
                    <w:right w:val="none" w:sz="0" w:space="0" w:color="auto"/>
                  </w:divBdr>
                  <w:divsChild>
                    <w:div w:id="1019502566">
                      <w:marLeft w:val="0"/>
                      <w:marRight w:val="0"/>
                      <w:marTop w:val="0"/>
                      <w:marBottom w:val="0"/>
                      <w:divBdr>
                        <w:top w:val="none" w:sz="0" w:space="0" w:color="auto"/>
                        <w:left w:val="none" w:sz="0" w:space="0" w:color="auto"/>
                        <w:bottom w:val="none" w:sz="0" w:space="0" w:color="auto"/>
                        <w:right w:val="none" w:sz="0" w:space="0" w:color="auto"/>
                      </w:divBdr>
                    </w:div>
                  </w:divsChild>
                </w:div>
                <w:div w:id="745419237">
                  <w:marLeft w:val="0"/>
                  <w:marRight w:val="30"/>
                  <w:marTop w:val="0"/>
                  <w:marBottom w:val="0"/>
                  <w:divBdr>
                    <w:top w:val="none" w:sz="0" w:space="0" w:color="auto"/>
                    <w:left w:val="none" w:sz="0" w:space="0" w:color="auto"/>
                    <w:bottom w:val="none" w:sz="0" w:space="0" w:color="auto"/>
                    <w:right w:val="none" w:sz="0" w:space="0" w:color="auto"/>
                  </w:divBdr>
                </w:div>
                <w:div w:id="745569488">
                  <w:marLeft w:val="0"/>
                  <w:marRight w:val="0"/>
                  <w:marTop w:val="0"/>
                  <w:marBottom w:val="0"/>
                  <w:divBdr>
                    <w:top w:val="none" w:sz="0" w:space="0" w:color="auto"/>
                    <w:left w:val="none" w:sz="0" w:space="0" w:color="auto"/>
                    <w:bottom w:val="none" w:sz="0" w:space="0" w:color="auto"/>
                    <w:right w:val="none" w:sz="0" w:space="0" w:color="auto"/>
                  </w:divBdr>
                  <w:divsChild>
                    <w:div w:id="691028110">
                      <w:marLeft w:val="0"/>
                      <w:marRight w:val="0"/>
                      <w:marTop w:val="0"/>
                      <w:marBottom w:val="0"/>
                      <w:divBdr>
                        <w:top w:val="none" w:sz="0" w:space="0" w:color="auto"/>
                        <w:left w:val="none" w:sz="0" w:space="0" w:color="auto"/>
                        <w:bottom w:val="none" w:sz="0" w:space="0" w:color="auto"/>
                        <w:right w:val="none" w:sz="0" w:space="0" w:color="auto"/>
                      </w:divBdr>
                      <w:divsChild>
                        <w:div w:id="1155102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5316540">
                              <w:marLeft w:val="0"/>
                              <w:marRight w:val="0"/>
                              <w:marTop w:val="0"/>
                              <w:marBottom w:val="0"/>
                              <w:divBdr>
                                <w:top w:val="none" w:sz="0" w:space="0" w:color="auto"/>
                                <w:left w:val="none" w:sz="0" w:space="0" w:color="auto"/>
                                <w:bottom w:val="none" w:sz="0" w:space="0" w:color="auto"/>
                                <w:right w:val="none" w:sz="0" w:space="0" w:color="auto"/>
                              </w:divBdr>
                            </w:div>
                            <w:div w:id="328867701">
                              <w:marLeft w:val="0"/>
                              <w:marRight w:val="0"/>
                              <w:marTop w:val="0"/>
                              <w:marBottom w:val="0"/>
                              <w:divBdr>
                                <w:top w:val="none" w:sz="0" w:space="0" w:color="auto"/>
                                <w:left w:val="none" w:sz="0" w:space="0" w:color="auto"/>
                                <w:bottom w:val="none" w:sz="0" w:space="0" w:color="auto"/>
                                <w:right w:val="none" w:sz="0" w:space="0" w:color="auto"/>
                              </w:divBdr>
                              <w:divsChild>
                                <w:div w:id="525992790">
                                  <w:marLeft w:val="0"/>
                                  <w:marRight w:val="0"/>
                                  <w:marTop w:val="0"/>
                                  <w:marBottom w:val="75"/>
                                  <w:divBdr>
                                    <w:top w:val="none" w:sz="0" w:space="0" w:color="auto"/>
                                    <w:left w:val="none" w:sz="0" w:space="0" w:color="auto"/>
                                    <w:bottom w:val="none" w:sz="0" w:space="0" w:color="auto"/>
                                    <w:right w:val="none" w:sz="0" w:space="0" w:color="auto"/>
                                  </w:divBdr>
                                </w:div>
                              </w:divsChild>
                            </w:div>
                            <w:div w:id="53674586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 w:id="745609877">
                  <w:marLeft w:val="0"/>
                  <w:marRight w:val="0"/>
                  <w:marTop w:val="0"/>
                  <w:marBottom w:val="0"/>
                  <w:divBdr>
                    <w:top w:val="none" w:sz="0" w:space="0" w:color="auto"/>
                    <w:left w:val="none" w:sz="0" w:space="0" w:color="auto"/>
                    <w:bottom w:val="none" w:sz="0" w:space="0" w:color="auto"/>
                    <w:right w:val="none" w:sz="0" w:space="0" w:color="auto"/>
                  </w:divBdr>
                </w:div>
                <w:div w:id="745683532">
                  <w:marLeft w:val="0"/>
                  <w:marRight w:val="0"/>
                  <w:marTop w:val="0"/>
                  <w:marBottom w:val="0"/>
                  <w:divBdr>
                    <w:top w:val="none" w:sz="0" w:space="0" w:color="auto"/>
                    <w:left w:val="none" w:sz="0" w:space="0" w:color="auto"/>
                    <w:bottom w:val="none" w:sz="0" w:space="0" w:color="auto"/>
                    <w:right w:val="none" w:sz="0" w:space="0" w:color="auto"/>
                  </w:divBdr>
                </w:div>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 w:id="745687539">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746154104">
                  <w:marLeft w:val="0"/>
                  <w:marRight w:val="0"/>
                  <w:marTop w:val="0"/>
                  <w:marBottom w:val="0"/>
                  <w:divBdr>
                    <w:top w:val="none" w:sz="0" w:space="0" w:color="auto"/>
                    <w:left w:val="none" w:sz="0" w:space="0" w:color="auto"/>
                    <w:bottom w:val="none" w:sz="0" w:space="0" w:color="auto"/>
                    <w:right w:val="none" w:sz="0" w:space="0" w:color="auto"/>
                  </w:divBdr>
                  <w:divsChild>
                    <w:div w:id="20055877">
                      <w:marLeft w:val="0"/>
                      <w:marRight w:val="0"/>
                      <w:marTop w:val="0"/>
                      <w:marBottom w:val="0"/>
                      <w:divBdr>
                        <w:top w:val="none" w:sz="0" w:space="0" w:color="auto"/>
                        <w:left w:val="none" w:sz="0" w:space="0" w:color="auto"/>
                        <w:bottom w:val="none" w:sz="0" w:space="0" w:color="auto"/>
                        <w:right w:val="none" w:sz="0" w:space="0" w:color="auto"/>
                      </w:divBdr>
                      <w:divsChild>
                        <w:div w:id="986979280">
                          <w:marLeft w:val="0"/>
                          <w:marRight w:val="0"/>
                          <w:marTop w:val="0"/>
                          <w:marBottom w:val="0"/>
                          <w:divBdr>
                            <w:top w:val="none" w:sz="0" w:space="0" w:color="auto"/>
                            <w:left w:val="none" w:sz="0" w:space="0" w:color="auto"/>
                            <w:bottom w:val="none" w:sz="0" w:space="0" w:color="auto"/>
                            <w:right w:val="none" w:sz="0" w:space="0" w:color="auto"/>
                          </w:divBdr>
                          <w:divsChild>
                            <w:div w:id="2786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004">
                      <w:marLeft w:val="0"/>
                      <w:marRight w:val="0"/>
                      <w:marTop w:val="0"/>
                      <w:marBottom w:val="0"/>
                      <w:divBdr>
                        <w:top w:val="none" w:sz="0" w:space="0" w:color="auto"/>
                        <w:left w:val="none" w:sz="0" w:space="0" w:color="auto"/>
                        <w:bottom w:val="none" w:sz="0" w:space="0" w:color="auto"/>
                        <w:right w:val="none" w:sz="0" w:space="0" w:color="auto"/>
                      </w:divBdr>
                    </w:div>
                    <w:div w:id="24259775">
                      <w:marLeft w:val="0"/>
                      <w:marRight w:val="0"/>
                      <w:marTop w:val="0"/>
                      <w:marBottom w:val="0"/>
                      <w:divBdr>
                        <w:top w:val="none" w:sz="0" w:space="0" w:color="auto"/>
                        <w:left w:val="none" w:sz="0" w:space="0" w:color="auto"/>
                        <w:bottom w:val="none" w:sz="0" w:space="0" w:color="auto"/>
                        <w:right w:val="none" w:sz="0" w:space="0" w:color="auto"/>
                      </w:divBdr>
                      <w:divsChild>
                        <w:div w:id="302128040">
                          <w:marLeft w:val="0"/>
                          <w:marRight w:val="0"/>
                          <w:marTop w:val="0"/>
                          <w:marBottom w:val="0"/>
                          <w:divBdr>
                            <w:top w:val="none" w:sz="0" w:space="0" w:color="auto"/>
                            <w:left w:val="none" w:sz="0" w:space="0" w:color="auto"/>
                            <w:bottom w:val="none" w:sz="0" w:space="0" w:color="auto"/>
                            <w:right w:val="none" w:sz="0" w:space="0" w:color="auto"/>
                          </w:divBdr>
                        </w:div>
                      </w:divsChild>
                    </w:div>
                    <w:div w:id="43527418">
                      <w:marLeft w:val="0"/>
                      <w:marRight w:val="0"/>
                      <w:marTop w:val="0"/>
                      <w:marBottom w:val="0"/>
                      <w:divBdr>
                        <w:top w:val="none" w:sz="0" w:space="0" w:color="auto"/>
                        <w:left w:val="none" w:sz="0" w:space="0" w:color="auto"/>
                        <w:bottom w:val="none" w:sz="0" w:space="0" w:color="auto"/>
                        <w:right w:val="none" w:sz="0" w:space="0" w:color="auto"/>
                      </w:divBdr>
                      <w:divsChild>
                        <w:div w:id="440032299">
                          <w:marLeft w:val="0"/>
                          <w:marRight w:val="0"/>
                          <w:marTop w:val="0"/>
                          <w:marBottom w:val="0"/>
                          <w:divBdr>
                            <w:top w:val="none" w:sz="0" w:space="0" w:color="auto"/>
                            <w:left w:val="none" w:sz="0" w:space="0" w:color="auto"/>
                            <w:bottom w:val="none" w:sz="0" w:space="0" w:color="auto"/>
                            <w:right w:val="none" w:sz="0" w:space="0" w:color="auto"/>
                          </w:divBdr>
                        </w:div>
                      </w:divsChild>
                    </w:div>
                    <w:div w:id="45178984">
                      <w:marLeft w:val="0"/>
                      <w:marRight w:val="0"/>
                      <w:marTop w:val="0"/>
                      <w:marBottom w:val="0"/>
                      <w:divBdr>
                        <w:top w:val="none" w:sz="0" w:space="0" w:color="auto"/>
                        <w:left w:val="none" w:sz="0" w:space="0" w:color="auto"/>
                        <w:bottom w:val="none" w:sz="0" w:space="0" w:color="auto"/>
                        <w:right w:val="none" w:sz="0" w:space="0" w:color="auto"/>
                      </w:divBdr>
                      <w:divsChild>
                        <w:div w:id="854423057">
                          <w:marLeft w:val="0"/>
                          <w:marRight w:val="0"/>
                          <w:marTop w:val="0"/>
                          <w:marBottom w:val="0"/>
                          <w:divBdr>
                            <w:top w:val="none" w:sz="0" w:space="0" w:color="auto"/>
                            <w:left w:val="none" w:sz="0" w:space="0" w:color="auto"/>
                            <w:bottom w:val="none" w:sz="0" w:space="0" w:color="auto"/>
                            <w:right w:val="none" w:sz="0" w:space="0" w:color="auto"/>
                          </w:divBdr>
                        </w:div>
                      </w:divsChild>
                    </w:div>
                    <w:div w:id="52120135">
                      <w:marLeft w:val="0"/>
                      <w:marRight w:val="0"/>
                      <w:marTop w:val="0"/>
                      <w:marBottom w:val="0"/>
                      <w:divBdr>
                        <w:top w:val="none" w:sz="0" w:space="0" w:color="auto"/>
                        <w:left w:val="none" w:sz="0" w:space="0" w:color="auto"/>
                        <w:bottom w:val="none" w:sz="0" w:space="0" w:color="auto"/>
                        <w:right w:val="none" w:sz="0" w:space="0" w:color="auto"/>
                      </w:divBdr>
                      <w:divsChild>
                        <w:div w:id="537548482">
                          <w:marLeft w:val="0"/>
                          <w:marRight w:val="0"/>
                          <w:marTop w:val="0"/>
                          <w:marBottom w:val="0"/>
                          <w:divBdr>
                            <w:top w:val="none" w:sz="0" w:space="0" w:color="auto"/>
                            <w:left w:val="none" w:sz="0" w:space="0" w:color="auto"/>
                            <w:bottom w:val="none" w:sz="0" w:space="0" w:color="auto"/>
                            <w:right w:val="none" w:sz="0" w:space="0" w:color="auto"/>
                          </w:divBdr>
                        </w:div>
                      </w:divsChild>
                    </w:div>
                    <w:div w:id="65423197">
                      <w:marLeft w:val="0"/>
                      <w:marRight w:val="0"/>
                      <w:marTop w:val="0"/>
                      <w:marBottom w:val="0"/>
                      <w:divBdr>
                        <w:top w:val="none" w:sz="0" w:space="0" w:color="auto"/>
                        <w:left w:val="none" w:sz="0" w:space="0" w:color="auto"/>
                        <w:bottom w:val="none" w:sz="0" w:space="0" w:color="auto"/>
                        <w:right w:val="none" w:sz="0" w:space="0" w:color="auto"/>
                      </w:divBdr>
                    </w:div>
                    <w:div w:id="69276791">
                      <w:marLeft w:val="0"/>
                      <w:marRight w:val="0"/>
                      <w:marTop w:val="0"/>
                      <w:marBottom w:val="0"/>
                      <w:divBdr>
                        <w:top w:val="none" w:sz="0" w:space="0" w:color="auto"/>
                        <w:left w:val="none" w:sz="0" w:space="0" w:color="auto"/>
                        <w:bottom w:val="none" w:sz="0" w:space="0" w:color="auto"/>
                        <w:right w:val="none" w:sz="0" w:space="0" w:color="auto"/>
                      </w:divBdr>
                      <w:divsChild>
                        <w:div w:id="1151098406">
                          <w:marLeft w:val="0"/>
                          <w:marRight w:val="0"/>
                          <w:marTop w:val="0"/>
                          <w:marBottom w:val="0"/>
                          <w:divBdr>
                            <w:top w:val="none" w:sz="0" w:space="0" w:color="auto"/>
                            <w:left w:val="none" w:sz="0" w:space="0" w:color="auto"/>
                            <w:bottom w:val="none" w:sz="0" w:space="0" w:color="auto"/>
                            <w:right w:val="none" w:sz="0" w:space="0" w:color="auto"/>
                          </w:divBdr>
                        </w:div>
                      </w:divsChild>
                    </w:div>
                    <w:div w:id="70204629">
                      <w:marLeft w:val="0"/>
                      <w:marRight w:val="0"/>
                      <w:marTop w:val="0"/>
                      <w:marBottom w:val="0"/>
                      <w:divBdr>
                        <w:top w:val="none" w:sz="0" w:space="0" w:color="auto"/>
                        <w:left w:val="none" w:sz="0" w:space="0" w:color="auto"/>
                        <w:bottom w:val="none" w:sz="0" w:space="0" w:color="auto"/>
                        <w:right w:val="none" w:sz="0" w:space="0" w:color="auto"/>
                      </w:divBdr>
                      <w:divsChild>
                        <w:div w:id="1008869515">
                          <w:marLeft w:val="0"/>
                          <w:marRight w:val="0"/>
                          <w:marTop w:val="0"/>
                          <w:marBottom w:val="0"/>
                          <w:divBdr>
                            <w:top w:val="none" w:sz="0" w:space="0" w:color="auto"/>
                            <w:left w:val="none" w:sz="0" w:space="0" w:color="auto"/>
                            <w:bottom w:val="none" w:sz="0" w:space="0" w:color="auto"/>
                            <w:right w:val="none" w:sz="0" w:space="0" w:color="auto"/>
                          </w:divBdr>
                        </w:div>
                      </w:divsChild>
                    </w:div>
                    <w:div w:id="73627210">
                      <w:marLeft w:val="0"/>
                      <w:marRight w:val="0"/>
                      <w:marTop w:val="0"/>
                      <w:marBottom w:val="0"/>
                      <w:divBdr>
                        <w:top w:val="none" w:sz="0" w:space="0" w:color="auto"/>
                        <w:left w:val="none" w:sz="0" w:space="0" w:color="auto"/>
                        <w:bottom w:val="none" w:sz="0" w:space="0" w:color="auto"/>
                        <w:right w:val="none" w:sz="0" w:space="0" w:color="auto"/>
                      </w:divBdr>
                      <w:divsChild>
                        <w:div w:id="291904464">
                          <w:marLeft w:val="0"/>
                          <w:marRight w:val="0"/>
                          <w:marTop w:val="0"/>
                          <w:marBottom w:val="0"/>
                          <w:divBdr>
                            <w:top w:val="none" w:sz="0" w:space="0" w:color="auto"/>
                            <w:left w:val="none" w:sz="0" w:space="0" w:color="auto"/>
                            <w:bottom w:val="none" w:sz="0" w:space="0" w:color="auto"/>
                            <w:right w:val="none" w:sz="0" w:space="0" w:color="auto"/>
                          </w:divBdr>
                          <w:divsChild>
                            <w:div w:id="519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5943">
                      <w:marLeft w:val="0"/>
                      <w:marRight w:val="0"/>
                      <w:marTop w:val="0"/>
                      <w:marBottom w:val="0"/>
                      <w:divBdr>
                        <w:top w:val="none" w:sz="0" w:space="0" w:color="auto"/>
                        <w:left w:val="none" w:sz="0" w:space="0" w:color="auto"/>
                        <w:bottom w:val="none" w:sz="0" w:space="0" w:color="auto"/>
                        <w:right w:val="none" w:sz="0" w:space="0" w:color="auto"/>
                      </w:divBdr>
                    </w:div>
                    <w:div w:id="79329469">
                      <w:marLeft w:val="0"/>
                      <w:marRight w:val="0"/>
                      <w:marTop w:val="0"/>
                      <w:marBottom w:val="0"/>
                      <w:divBdr>
                        <w:top w:val="none" w:sz="0" w:space="0" w:color="auto"/>
                        <w:left w:val="none" w:sz="0" w:space="0" w:color="auto"/>
                        <w:bottom w:val="none" w:sz="0" w:space="0" w:color="auto"/>
                        <w:right w:val="none" w:sz="0" w:space="0" w:color="auto"/>
                      </w:divBdr>
                      <w:divsChild>
                        <w:div w:id="949356821">
                          <w:marLeft w:val="0"/>
                          <w:marRight w:val="0"/>
                          <w:marTop w:val="0"/>
                          <w:marBottom w:val="0"/>
                          <w:divBdr>
                            <w:top w:val="none" w:sz="0" w:space="0" w:color="auto"/>
                            <w:left w:val="none" w:sz="0" w:space="0" w:color="auto"/>
                            <w:bottom w:val="none" w:sz="0" w:space="0" w:color="auto"/>
                            <w:right w:val="none" w:sz="0" w:space="0" w:color="auto"/>
                          </w:divBdr>
                          <w:divsChild>
                            <w:div w:id="1679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2732">
                      <w:marLeft w:val="0"/>
                      <w:marRight w:val="0"/>
                      <w:marTop w:val="0"/>
                      <w:marBottom w:val="0"/>
                      <w:divBdr>
                        <w:top w:val="none" w:sz="0" w:space="0" w:color="auto"/>
                        <w:left w:val="none" w:sz="0" w:space="0" w:color="auto"/>
                        <w:bottom w:val="none" w:sz="0" w:space="0" w:color="auto"/>
                        <w:right w:val="none" w:sz="0" w:space="0" w:color="auto"/>
                      </w:divBdr>
                    </w:div>
                    <w:div w:id="102187994">
                      <w:marLeft w:val="0"/>
                      <w:marRight w:val="0"/>
                      <w:marTop w:val="0"/>
                      <w:marBottom w:val="0"/>
                      <w:divBdr>
                        <w:top w:val="none" w:sz="0" w:space="0" w:color="auto"/>
                        <w:left w:val="none" w:sz="0" w:space="0" w:color="auto"/>
                        <w:bottom w:val="none" w:sz="0" w:space="0" w:color="auto"/>
                        <w:right w:val="none" w:sz="0" w:space="0" w:color="auto"/>
                      </w:divBdr>
                    </w:div>
                    <w:div w:id="107355214">
                      <w:marLeft w:val="0"/>
                      <w:marRight w:val="0"/>
                      <w:marTop w:val="0"/>
                      <w:marBottom w:val="0"/>
                      <w:divBdr>
                        <w:top w:val="none" w:sz="0" w:space="0" w:color="auto"/>
                        <w:left w:val="none" w:sz="0" w:space="0" w:color="auto"/>
                        <w:bottom w:val="none" w:sz="0" w:space="0" w:color="auto"/>
                        <w:right w:val="none" w:sz="0" w:space="0" w:color="auto"/>
                      </w:divBdr>
                    </w:div>
                    <w:div w:id="116409894">
                      <w:marLeft w:val="0"/>
                      <w:marRight w:val="0"/>
                      <w:marTop w:val="0"/>
                      <w:marBottom w:val="0"/>
                      <w:divBdr>
                        <w:top w:val="none" w:sz="0" w:space="0" w:color="auto"/>
                        <w:left w:val="none" w:sz="0" w:space="0" w:color="auto"/>
                        <w:bottom w:val="none" w:sz="0" w:space="0" w:color="auto"/>
                        <w:right w:val="none" w:sz="0" w:space="0" w:color="auto"/>
                      </w:divBdr>
                      <w:divsChild>
                        <w:div w:id="999699877">
                          <w:marLeft w:val="0"/>
                          <w:marRight w:val="0"/>
                          <w:marTop w:val="0"/>
                          <w:marBottom w:val="0"/>
                          <w:divBdr>
                            <w:top w:val="none" w:sz="0" w:space="0" w:color="auto"/>
                            <w:left w:val="none" w:sz="0" w:space="0" w:color="auto"/>
                            <w:bottom w:val="none" w:sz="0" w:space="0" w:color="auto"/>
                            <w:right w:val="none" w:sz="0" w:space="0" w:color="auto"/>
                          </w:divBdr>
                          <w:divsChild>
                            <w:div w:id="10717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4762">
                      <w:marLeft w:val="0"/>
                      <w:marRight w:val="0"/>
                      <w:marTop w:val="0"/>
                      <w:marBottom w:val="0"/>
                      <w:divBdr>
                        <w:top w:val="none" w:sz="0" w:space="0" w:color="auto"/>
                        <w:left w:val="none" w:sz="0" w:space="0" w:color="auto"/>
                        <w:bottom w:val="none" w:sz="0" w:space="0" w:color="auto"/>
                        <w:right w:val="none" w:sz="0" w:space="0" w:color="auto"/>
                      </w:divBdr>
                    </w:div>
                    <w:div w:id="140123585">
                      <w:marLeft w:val="0"/>
                      <w:marRight w:val="0"/>
                      <w:marTop w:val="0"/>
                      <w:marBottom w:val="0"/>
                      <w:divBdr>
                        <w:top w:val="none" w:sz="0" w:space="0" w:color="auto"/>
                        <w:left w:val="none" w:sz="0" w:space="0" w:color="auto"/>
                        <w:bottom w:val="none" w:sz="0" w:space="0" w:color="auto"/>
                        <w:right w:val="none" w:sz="0" w:space="0" w:color="auto"/>
                      </w:divBdr>
                    </w:div>
                    <w:div w:id="145781038">
                      <w:marLeft w:val="0"/>
                      <w:marRight w:val="0"/>
                      <w:marTop w:val="0"/>
                      <w:marBottom w:val="0"/>
                      <w:divBdr>
                        <w:top w:val="none" w:sz="0" w:space="0" w:color="auto"/>
                        <w:left w:val="none" w:sz="0" w:space="0" w:color="auto"/>
                        <w:bottom w:val="none" w:sz="0" w:space="0" w:color="auto"/>
                        <w:right w:val="none" w:sz="0" w:space="0" w:color="auto"/>
                      </w:divBdr>
                      <w:divsChild>
                        <w:div w:id="1002053651">
                          <w:marLeft w:val="0"/>
                          <w:marRight w:val="0"/>
                          <w:marTop w:val="0"/>
                          <w:marBottom w:val="0"/>
                          <w:divBdr>
                            <w:top w:val="none" w:sz="0" w:space="0" w:color="auto"/>
                            <w:left w:val="none" w:sz="0" w:space="0" w:color="auto"/>
                            <w:bottom w:val="none" w:sz="0" w:space="0" w:color="auto"/>
                            <w:right w:val="none" w:sz="0" w:space="0" w:color="auto"/>
                          </w:divBdr>
                        </w:div>
                      </w:divsChild>
                    </w:div>
                    <w:div w:id="148451259">
                      <w:marLeft w:val="0"/>
                      <w:marRight w:val="0"/>
                      <w:marTop w:val="0"/>
                      <w:marBottom w:val="0"/>
                      <w:divBdr>
                        <w:top w:val="none" w:sz="0" w:space="0" w:color="auto"/>
                        <w:left w:val="none" w:sz="0" w:space="0" w:color="auto"/>
                        <w:bottom w:val="none" w:sz="0" w:space="0" w:color="auto"/>
                        <w:right w:val="none" w:sz="0" w:space="0" w:color="auto"/>
                      </w:divBdr>
                    </w:div>
                    <w:div w:id="149954834">
                      <w:marLeft w:val="0"/>
                      <w:marRight w:val="0"/>
                      <w:marTop w:val="0"/>
                      <w:marBottom w:val="0"/>
                      <w:divBdr>
                        <w:top w:val="none" w:sz="0" w:space="0" w:color="auto"/>
                        <w:left w:val="none" w:sz="0" w:space="0" w:color="auto"/>
                        <w:bottom w:val="none" w:sz="0" w:space="0" w:color="auto"/>
                        <w:right w:val="none" w:sz="0" w:space="0" w:color="auto"/>
                      </w:divBdr>
                      <w:divsChild>
                        <w:div w:id="1100874749">
                          <w:marLeft w:val="0"/>
                          <w:marRight w:val="0"/>
                          <w:marTop w:val="0"/>
                          <w:marBottom w:val="0"/>
                          <w:divBdr>
                            <w:top w:val="none" w:sz="0" w:space="0" w:color="auto"/>
                            <w:left w:val="none" w:sz="0" w:space="0" w:color="auto"/>
                            <w:bottom w:val="none" w:sz="0" w:space="0" w:color="auto"/>
                            <w:right w:val="none" w:sz="0" w:space="0" w:color="auto"/>
                          </w:divBdr>
                          <w:divsChild>
                            <w:div w:id="1217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4069">
                      <w:marLeft w:val="0"/>
                      <w:marRight w:val="0"/>
                      <w:marTop w:val="0"/>
                      <w:marBottom w:val="0"/>
                      <w:divBdr>
                        <w:top w:val="none" w:sz="0" w:space="0" w:color="auto"/>
                        <w:left w:val="none" w:sz="0" w:space="0" w:color="auto"/>
                        <w:bottom w:val="none" w:sz="0" w:space="0" w:color="auto"/>
                        <w:right w:val="none" w:sz="0" w:space="0" w:color="auto"/>
                      </w:divBdr>
                      <w:divsChild>
                        <w:div w:id="756706992">
                          <w:marLeft w:val="0"/>
                          <w:marRight w:val="0"/>
                          <w:marTop w:val="0"/>
                          <w:marBottom w:val="0"/>
                          <w:divBdr>
                            <w:top w:val="none" w:sz="0" w:space="0" w:color="auto"/>
                            <w:left w:val="none" w:sz="0" w:space="0" w:color="auto"/>
                            <w:bottom w:val="none" w:sz="0" w:space="0" w:color="auto"/>
                            <w:right w:val="none" w:sz="0" w:space="0" w:color="auto"/>
                          </w:divBdr>
                          <w:divsChild>
                            <w:div w:id="1913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9970">
                      <w:marLeft w:val="0"/>
                      <w:marRight w:val="0"/>
                      <w:marTop w:val="0"/>
                      <w:marBottom w:val="0"/>
                      <w:divBdr>
                        <w:top w:val="none" w:sz="0" w:space="0" w:color="auto"/>
                        <w:left w:val="none" w:sz="0" w:space="0" w:color="auto"/>
                        <w:bottom w:val="none" w:sz="0" w:space="0" w:color="auto"/>
                        <w:right w:val="none" w:sz="0" w:space="0" w:color="auto"/>
                      </w:divBdr>
                      <w:divsChild>
                        <w:div w:id="66195107">
                          <w:marLeft w:val="0"/>
                          <w:marRight w:val="0"/>
                          <w:marTop w:val="0"/>
                          <w:marBottom w:val="0"/>
                          <w:divBdr>
                            <w:top w:val="none" w:sz="0" w:space="0" w:color="auto"/>
                            <w:left w:val="none" w:sz="0" w:space="0" w:color="auto"/>
                            <w:bottom w:val="none" w:sz="0" w:space="0" w:color="auto"/>
                            <w:right w:val="none" w:sz="0" w:space="0" w:color="auto"/>
                          </w:divBdr>
                        </w:div>
                      </w:divsChild>
                    </w:div>
                    <w:div w:id="162934080">
                      <w:marLeft w:val="0"/>
                      <w:marRight w:val="0"/>
                      <w:marTop w:val="0"/>
                      <w:marBottom w:val="0"/>
                      <w:divBdr>
                        <w:top w:val="none" w:sz="0" w:space="0" w:color="auto"/>
                        <w:left w:val="none" w:sz="0" w:space="0" w:color="auto"/>
                        <w:bottom w:val="none" w:sz="0" w:space="0" w:color="auto"/>
                        <w:right w:val="none" w:sz="0" w:space="0" w:color="auto"/>
                      </w:divBdr>
                      <w:divsChild>
                        <w:div w:id="472059788">
                          <w:marLeft w:val="0"/>
                          <w:marRight w:val="0"/>
                          <w:marTop w:val="0"/>
                          <w:marBottom w:val="0"/>
                          <w:divBdr>
                            <w:top w:val="none" w:sz="0" w:space="0" w:color="auto"/>
                            <w:left w:val="none" w:sz="0" w:space="0" w:color="auto"/>
                            <w:bottom w:val="none" w:sz="0" w:space="0" w:color="auto"/>
                            <w:right w:val="none" w:sz="0" w:space="0" w:color="auto"/>
                          </w:divBdr>
                          <w:divsChild>
                            <w:div w:id="12484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5462">
                      <w:marLeft w:val="0"/>
                      <w:marRight w:val="0"/>
                      <w:marTop w:val="0"/>
                      <w:marBottom w:val="0"/>
                      <w:divBdr>
                        <w:top w:val="none" w:sz="0" w:space="0" w:color="auto"/>
                        <w:left w:val="none" w:sz="0" w:space="0" w:color="auto"/>
                        <w:bottom w:val="none" w:sz="0" w:space="0" w:color="auto"/>
                        <w:right w:val="none" w:sz="0" w:space="0" w:color="auto"/>
                      </w:divBdr>
                      <w:divsChild>
                        <w:div w:id="1217352900">
                          <w:marLeft w:val="0"/>
                          <w:marRight w:val="0"/>
                          <w:marTop w:val="0"/>
                          <w:marBottom w:val="0"/>
                          <w:divBdr>
                            <w:top w:val="none" w:sz="0" w:space="0" w:color="auto"/>
                            <w:left w:val="none" w:sz="0" w:space="0" w:color="auto"/>
                            <w:bottom w:val="none" w:sz="0" w:space="0" w:color="auto"/>
                            <w:right w:val="none" w:sz="0" w:space="0" w:color="auto"/>
                          </w:divBdr>
                          <w:divsChild>
                            <w:div w:id="11974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3379">
                      <w:marLeft w:val="0"/>
                      <w:marRight w:val="0"/>
                      <w:marTop w:val="0"/>
                      <w:marBottom w:val="0"/>
                      <w:divBdr>
                        <w:top w:val="none" w:sz="0" w:space="0" w:color="auto"/>
                        <w:left w:val="none" w:sz="0" w:space="0" w:color="auto"/>
                        <w:bottom w:val="none" w:sz="0" w:space="0" w:color="auto"/>
                        <w:right w:val="none" w:sz="0" w:space="0" w:color="auto"/>
                      </w:divBdr>
                    </w:div>
                    <w:div w:id="225725266">
                      <w:marLeft w:val="0"/>
                      <w:marRight w:val="0"/>
                      <w:marTop w:val="0"/>
                      <w:marBottom w:val="0"/>
                      <w:divBdr>
                        <w:top w:val="none" w:sz="0" w:space="0" w:color="auto"/>
                        <w:left w:val="none" w:sz="0" w:space="0" w:color="auto"/>
                        <w:bottom w:val="none" w:sz="0" w:space="0" w:color="auto"/>
                        <w:right w:val="none" w:sz="0" w:space="0" w:color="auto"/>
                      </w:divBdr>
                      <w:divsChild>
                        <w:div w:id="91127036">
                          <w:marLeft w:val="0"/>
                          <w:marRight w:val="0"/>
                          <w:marTop w:val="0"/>
                          <w:marBottom w:val="0"/>
                          <w:divBdr>
                            <w:top w:val="none" w:sz="0" w:space="0" w:color="auto"/>
                            <w:left w:val="none" w:sz="0" w:space="0" w:color="auto"/>
                            <w:bottom w:val="none" w:sz="0" w:space="0" w:color="auto"/>
                            <w:right w:val="none" w:sz="0" w:space="0" w:color="auto"/>
                          </w:divBdr>
                          <w:divsChild>
                            <w:div w:id="3250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0196">
                      <w:marLeft w:val="0"/>
                      <w:marRight w:val="0"/>
                      <w:marTop w:val="0"/>
                      <w:marBottom w:val="0"/>
                      <w:divBdr>
                        <w:top w:val="none" w:sz="0" w:space="0" w:color="auto"/>
                        <w:left w:val="none" w:sz="0" w:space="0" w:color="auto"/>
                        <w:bottom w:val="none" w:sz="0" w:space="0" w:color="auto"/>
                        <w:right w:val="none" w:sz="0" w:space="0" w:color="auto"/>
                      </w:divBdr>
                    </w:div>
                    <w:div w:id="238248538">
                      <w:marLeft w:val="0"/>
                      <w:marRight w:val="0"/>
                      <w:marTop w:val="0"/>
                      <w:marBottom w:val="0"/>
                      <w:divBdr>
                        <w:top w:val="none" w:sz="0" w:space="0" w:color="auto"/>
                        <w:left w:val="none" w:sz="0" w:space="0" w:color="auto"/>
                        <w:bottom w:val="none" w:sz="0" w:space="0" w:color="auto"/>
                        <w:right w:val="none" w:sz="0" w:space="0" w:color="auto"/>
                      </w:divBdr>
                      <w:divsChild>
                        <w:div w:id="31345623">
                          <w:marLeft w:val="0"/>
                          <w:marRight w:val="0"/>
                          <w:marTop w:val="0"/>
                          <w:marBottom w:val="0"/>
                          <w:divBdr>
                            <w:top w:val="none" w:sz="0" w:space="0" w:color="auto"/>
                            <w:left w:val="none" w:sz="0" w:space="0" w:color="auto"/>
                            <w:bottom w:val="none" w:sz="0" w:space="0" w:color="auto"/>
                            <w:right w:val="none" w:sz="0" w:space="0" w:color="auto"/>
                          </w:divBdr>
                        </w:div>
                      </w:divsChild>
                    </w:div>
                    <w:div w:id="246767579">
                      <w:marLeft w:val="0"/>
                      <w:marRight w:val="0"/>
                      <w:marTop w:val="0"/>
                      <w:marBottom w:val="0"/>
                      <w:divBdr>
                        <w:top w:val="none" w:sz="0" w:space="0" w:color="auto"/>
                        <w:left w:val="none" w:sz="0" w:space="0" w:color="auto"/>
                        <w:bottom w:val="none" w:sz="0" w:space="0" w:color="auto"/>
                        <w:right w:val="none" w:sz="0" w:space="0" w:color="auto"/>
                      </w:divBdr>
                    </w:div>
                    <w:div w:id="254168764">
                      <w:marLeft w:val="0"/>
                      <w:marRight w:val="0"/>
                      <w:marTop w:val="0"/>
                      <w:marBottom w:val="0"/>
                      <w:divBdr>
                        <w:top w:val="none" w:sz="0" w:space="0" w:color="auto"/>
                        <w:left w:val="none" w:sz="0" w:space="0" w:color="auto"/>
                        <w:bottom w:val="none" w:sz="0" w:space="0" w:color="auto"/>
                        <w:right w:val="none" w:sz="0" w:space="0" w:color="auto"/>
                      </w:divBdr>
                    </w:div>
                    <w:div w:id="256794346">
                      <w:marLeft w:val="0"/>
                      <w:marRight w:val="0"/>
                      <w:marTop w:val="0"/>
                      <w:marBottom w:val="0"/>
                      <w:divBdr>
                        <w:top w:val="none" w:sz="0" w:space="0" w:color="auto"/>
                        <w:left w:val="none" w:sz="0" w:space="0" w:color="auto"/>
                        <w:bottom w:val="none" w:sz="0" w:space="0" w:color="auto"/>
                        <w:right w:val="none" w:sz="0" w:space="0" w:color="auto"/>
                      </w:divBdr>
                      <w:divsChild>
                        <w:div w:id="8872307">
                          <w:marLeft w:val="0"/>
                          <w:marRight w:val="0"/>
                          <w:marTop w:val="0"/>
                          <w:marBottom w:val="0"/>
                          <w:divBdr>
                            <w:top w:val="none" w:sz="0" w:space="0" w:color="auto"/>
                            <w:left w:val="none" w:sz="0" w:space="0" w:color="auto"/>
                            <w:bottom w:val="none" w:sz="0" w:space="0" w:color="auto"/>
                            <w:right w:val="none" w:sz="0" w:space="0" w:color="auto"/>
                          </w:divBdr>
                          <w:divsChild>
                            <w:div w:id="7752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9751">
                      <w:marLeft w:val="0"/>
                      <w:marRight w:val="0"/>
                      <w:marTop w:val="0"/>
                      <w:marBottom w:val="0"/>
                      <w:divBdr>
                        <w:top w:val="none" w:sz="0" w:space="0" w:color="auto"/>
                        <w:left w:val="none" w:sz="0" w:space="0" w:color="auto"/>
                        <w:bottom w:val="none" w:sz="0" w:space="0" w:color="auto"/>
                        <w:right w:val="none" w:sz="0" w:space="0" w:color="auto"/>
                      </w:divBdr>
                    </w:div>
                    <w:div w:id="278411488">
                      <w:marLeft w:val="0"/>
                      <w:marRight w:val="0"/>
                      <w:marTop w:val="0"/>
                      <w:marBottom w:val="0"/>
                      <w:divBdr>
                        <w:top w:val="none" w:sz="0" w:space="0" w:color="auto"/>
                        <w:left w:val="none" w:sz="0" w:space="0" w:color="auto"/>
                        <w:bottom w:val="none" w:sz="0" w:space="0" w:color="auto"/>
                        <w:right w:val="none" w:sz="0" w:space="0" w:color="auto"/>
                      </w:divBdr>
                    </w:div>
                    <w:div w:id="299654770">
                      <w:marLeft w:val="0"/>
                      <w:marRight w:val="0"/>
                      <w:marTop w:val="0"/>
                      <w:marBottom w:val="0"/>
                      <w:divBdr>
                        <w:top w:val="none" w:sz="0" w:space="0" w:color="auto"/>
                        <w:left w:val="none" w:sz="0" w:space="0" w:color="auto"/>
                        <w:bottom w:val="none" w:sz="0" w:space="0" w:color="auto"/>
                        <w:right w:val="none" w:sz="0" w:space="0" w:color="auto"/>
                      </w:divBdr>
                      <w:divsChild>
                        <w:div w:id="743378348">
                          <w:marLeft w:val="0"/>
                          <w:marRight w:val="0"/>
                          <w:marTop w:val="0"/>
                          <w:marBottom w:val="0"/>
                          <w:divBdr>
                            <w:top w:val="none" w:sz="0" w:space="0" w:color="auto"/>
                            <w:left w:val="none" w:sz="0" w:space="0" w:color="auto"/>
                            <w:bottom w:val="none" w:sz="0" w:space="0" w:color="auto"/>
                            <w:right w:val="none" w:sz="0" w:space="0" w:color="auto"/>
                          </w:divBdr>
                          <w:divsChild>
                            <w:div w:id="4229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5830">
                      <w:marLeft w:val="0"/>
                      <w:marRight w:val="0"/>
                      <w:marTop w:val="0"/>
                      <w:marBottom w:val="0"/>
                      <w:divBdr>
                        <w:top w:val="none" w:sz="0" w:space="0" w:color="auto"/>
                        <w:left w:val="none" w:sz="0" w:space="0" w:color="auto"/>
                        <w:bottom w:val="none" w:sz="0" w:space="0" w:color="auto"/>
                        <w:right w:val="none" w:sz="0" w:space="0" w:color="auto"/>
                      </w:divBdr>
                      <w:divsChild>
                        <w:div w:id="866522991">
                          <w:marLeft w:val="0"/>
                          <w:marRight w:val="0"/>
                          <w:marTop w:val="0"/>
                          <w:marBottom w:val="0"/>
                          <w:divBdr>
                            <w:top w:val="none" w:sz="0" w:space="0" w:color="auto"/>
                            <w:left w:val="none" w:sz="0" w:space="0" w:color="auto"/>
                            <w:bottom w:val="none" w:sz="0" w:space="0" w:color="auto"/>
                            <w:right w:val="none" w:sz="0" w:space="0" w:color="auto"/>
                          </w:divBdr>
                        </w:div>
                      </w:divsChild>
                    </w:div>
                    <w:div w:id="319383383">
                      <w:marLeft w:val="0"/>
                      <w:marRight w:val="0"/>
                      <w:marTop w:val="0"/>
                      <w:marBottom w:val="0"/>
                      <w:divBdr>
                        <w:top w:val="none" w:sz="0" w:space="0" w:color="auto"/>
                        <w:left w:val="none" w:sz="0" w:space="0" w:color="auto"/>
                        <w:bottom w:val="none" w:sz="0" w:space="0" w:color="auto"/>
                        <w:right w:val="none" w:sz="0" w:space="0" w:color="auto"/>
                      </w:divBdr>
                      <w:divsChild>
                        <w:div w:id="786041470">
                          <w:marLeft w:val="0"/>
                          <w:marRight w:val="0"/>
                          <w:marTop w:val="0"/>
                          <w:marBottom w:val="0"/>
                          <w:divBdr>
                            <w:top w:val="none" w:sz="0" w:space="0" w:color="auto"/>
                            <w:left w:val="none" w:sz="0" w:space="0" w:color="auto"/>
                            <w:bottom w:val="none" w:sz="0" w:space="0" w:color="auto"/>
                            <w:right w:val="none" w:sz="0" w:space="0" w:color="auto"/>
                          </w:divBdr>
                        </w:div>
                      </w:divsChild>
                    </w:div>
                    <w:div w:id="329529665">
                      <w:marLeft w:val="0"/>
                      <w:marRight w:val="0"/>
                      <w:marTop w:val="0"/>
                      <w:marBottom w:val="0"/>
                      <w:divBdr>
                        <w:top w:val="none" w:sz="0" w:space="0" w:color="auto"/>
                        <w:left w:val="none" w:sz="0" w:space="0" w:color="auto"/>
                        <w:bottom w:val="none" w:sz="0" w:space="0" w:color="auto"/>
                        <w:right w:val="none" w:sz="0" w:space="0" w:color="auto"/>
                      </w:divBdr>
                    </w:div>
                    <w:div w:id="331447530">
                      <w:marLeft w:val="0"/>
                      <w:marRight w:val="0"/>
                      <w:marTop w:val="0"/>
                      <w:marBottom w:val="0"/>
                      <w:divBdr>
                        <w:top w:val="none" w:sz="0" w:space="0" w:color="auto"/>
                        <w:left w:val="none" w:sz="0" w:space="0" w:color="auto"/>
                        <w:bottom w:val="none" w:sz="0" w:space="0" w:color="auto"/>
                        <w:right w:val="none" w:sz="0" w:space="0" w:color="auto"/>
                      </w:divBdr>
                    </w:div>
                    <w:div w:id="337393507">
                      <w:marLeft w:val="0"/>
                      <w:marRight w:val="0"/>
                      <w:marTop w:val="0"/>
                      <w:marBottom w:val="0"/>
                      <w:divBdr>
                        <w:top w:val="none" w:sz="0" w:space="0" w:color="auto"/>
                        <w:left w:val="none" w:sz="0" w:space="0" w:color="auto"/>
                        <w:bottom w:val="none" w:sz="0" w:space="0" w:color="auto"/>
                        <w:right w:val="none" w:sz="0" w:space="0" w:color="auto"/>
                      </w:divBdr>
                      <w:divsChild>
                        <w:div w:id="455485977">
                          <w:marLeft w:val="0"/>
                          <w:marRight w:val="0"/>
                          <w:marTop w:val="0"/>
                          <w:marBottom w:val="0"/>
                          <w:divBdr>
                            <w:top w:val="none" w:sz="0" w:space="0" w:color="auto"/>
                            <w:left w:val="none" w:sz="0" w:space="0" w:color="auto"/>
                            <w:bottom w:val="none" w:sz="0" w:space="0" w:color="auto"/>
                            <w:right w:val="none" w:sz="0" w:space="0" w:color="auto"/>
                          </w:divBdr>
                          <w:divsChild>
                            <w:div w:id="3796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7792">
                      <w:marLeft w:val="0"/>
                      <w:marRight w:val="0"/>
                      <w:marTop w:val="0"/>
                      <w:marBottom w:val="0"/>
                      <w:divBdr>
                        <w:top w:val="none" w:sz="0" w:space="0" w:color="auto"/>
                        <w:left w:val="none" w:sz="0" w:space="0" w:color="auto"/>
                        <w:bottom w:val="none" w:sz="0" w:space="0" w:color="auto"/>
                        <w:right w:val="none" w:sz="0" w:space="0" w:color="auto"/>
                      </w:divBdr>
                      <w:divsChild>
                        <w:div w:id="799763667">
                          <w:marLeft w:val="0"/>
                          <w:marRight w:val="0"/>
                          <w:marTop w:val="0"/>
                          <w:marBottom w:val="0"/>
                          <w:divBdr>
                            <w:top w:val="none" w:sz="0" w:space="0" w:color="auto"/>
                            <w:left w:val="none" w:sz="0" w:space="0" w:color="auto"/>
                            <w:bottom w:val="none" w:sz="0" w:space="0" w:color="auto"/>
                            <w:right w:val="none" w:sz="0" w:space="0" w:color="auto"/>
                          </w:divBdr>
                          <w:divsChild>
                            <w:div w:id="9000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3495">
                      <w:marLeft w:val="0"/>
                      <w:marRight w:val="0"/>
                      <w:marTop w:val="0"/>
                      <w:marBottom w:val="0"/>
                      <w:divBdr>
                        <w:top w:val="none" w:sz="0" w:space="0" w:color="auto"/>
                        <w:left w:val="none" w:sz="0" w:space="0" w:color="auto"/>
                        <w:bottom w:val="none" w:sz="0" w:space="0" w:color="auto"/>
                        <w:right w:val="none" w:sz="0" w:space="0" w:color="auto"/>
                      </w:divBdr>
                    </w:div>
                    <w:div w:id="395325554">
                      <w:marLeft w:val="0"/>
                      <w:marRight w:val="0"/>
                      <w:marTop w:val="0"/>
                      <w:marBottom w:val="0"/>
                      <w:divBdr>
                        <w:top w:val="none" w:sz="0" w:space="0" w:color="auto"/>
                        <w:left w:val="none" w:sz="0" w:space="0" w:color="auto"/>
                        <w:bottom w:val="none" w:sz="0" w:space="0" w:color="auto"/>
                        <w:right w:val="none" w:sz="0" w:space="0" w:color="auto"/>
                      </w:divBdr>
                    </w:div>
                    <w:div w:id="400254572">
                      <w:marLeft w:val="0"/>
                      <w:marRight w:val="0"/>
                      <w:marTop w:val="0"/>
                      <w:marBottom w:val="0"/>
                      <w:divBdr>
                        <w:top w:val="none" w:sz="0" w:space="0" w:color="auto"/>
                        <w:left w:val="none" w:sz="0" w:space="0" w:color="auto"/>
                        <w:bottom w:val="none" w:sz="0" w:space="0" w:color="auto"/>
                        <w:right w:val="none" w:sz="0" w:space="0" w:color="auto"/>
                      </w:divBdr>
                      <w:divsChild>
                        <w:div w:id="817573021">
                          <w:marLeft w:val="0"/>
                          <w:marRight w:val="0"/>
                          <w:marTop w:val="0"/>
                          <w:marBottom w:val="0"/>
                          <w:divBdr>
                            <w:top w:val="none" w:sz="0" w:space="0" w:color="auto"/>
                            <w:left w:val="none" w:sz="0" w:space="0" w:color="auto"/>
                            <w:bottom w:val="none" w:sz="0" w:space="0" w:color="auto"/>
                            <w:right w:val="none" w:sz="0" w:space="0" w:color="auto"/>
                          </w:divBdr>
                          <w:divsChild>
                            <w:div w:id="3939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1611">
                      <w:marLeft w:val="0"/>
                      <w:marRight w:val="0"/>
                      <w:marTop w:val="0"/>
                      <w:marBottom w:val="0"/>
                      <w:divBdr>
                        <w:top w:val="none" w:sz="0" w:space="0" w:color="auto"/>
                        <w:left w:val="none" w:sz="0" w:space="0" w:color="auto"/>
                        <w:bottom w:val="none" w:sz="0" w:space="0" w:color="auto"/>
                        <w:right w:val="none" w:sz="0" w:space="0" w:color="auto"/>
                      </w:divBdr>
                      <w:divsChild>
                        <w:div w:id="611133126">
                          <w:marLeft w:val="0"/>
                          <w:marRight w:val="0"/>
                          <w:marTop w:val="0"/>
                          <w:marBottom w:val="0"/>
                          <w:divBdr>
                            <w:top w:val="none" w:sz="0" w:space="0" w:color="auto"/>
                            <w:left w:val="none" w:sz="0" w:space="0" w:color="auto"/>
                            <w:bottom w:val="none" w:sz="0" w:space="0" w:color="auto"/>
                            <w:right w:val="none" w:sz="0" w:space="0" w:color="auto"/>
                          </w:divBdr>
                        </w:div>
                      </w:divsChild>
                    </w:div>
                    <w:div w:id="422604090">
                      <w:marLeft w:val="0"/>
                      <w:marRight w:val="0"/>
                      <w:marTop w:val="0"/>
                      <w:marBottom w:val="0"/>
                      <w:divBdr>
                        <w:top w:val="none" w:sz="0" w:space="0" w:color="auto"/>
                        <w:left w:val="none" w:sz="0" w:space="0" w:color="auto"/>
                        <w:bottom w:val="none" w:sz="0" w:space="0" w:color="auto"/>
                        <w:right w:val="none" w:sz="0" w:space="0" w:color="auto"/>
                      </w:divBdr>
                      <w:divsChild>
                        <w:div w:id="682323930">
                          <w:marLeft w:val="0"/>
                          <w:marRight w:val="0"/>
                          <w:marTop w:val="0"/>
                          <w:marBottom w:val="0"/>
                          <w:divBdr>
                            <w:top w:val="none" w:sz="0" w:space="0" w:color="auto"/>
                            <w:left w:val="none" w:sz="0" w:space="0" w:color="auto"/>
                            <w:bottom w:val="none" w:sz="0" w:space="0" w:color="auto"/>
                            <w:right w:val="none" w:sz="0" w:space="0" w:color="auto"/>
                          </w:divBdr>
                        </w:div>
                      </w:divsChild>
                    </w:div>
                    <w:div w:id="442771350">
                      <w:marLeft w:val="0"/>
                      <w:marRight w:val="0"/>
                      <w:marTop w:val="0"/>
                      <w:marBottom w:val="0"/>
                      <w:divBdr>
                        <w:top w:val="none" w:sz="0" w:space="0" w:color="auto"/>
                        <w:left w:val="none" w:sz="0" w:space="0" w:color="auto"/>
                        <w:bottom w:val="none" w:sz="0" w:space="0" w:color="auto"/>
                        <w:right w:val="none" w:sz="0" w:space="0" w:color="auto"/>
                      </w:divBdr>
                      <w:divsChild>
                        <w:div w:id="563683167">
                          <w:marLeft w:val="0"/>
                          <w:marRight w:val="0"/>
                          <w:marTop w:val="0"/>
                          <w:marBottom w:val="0"/>
                          <w:divBdr>
                            <w:top w:val="none" w:sz="0" w:space="0" w:color="auto"/>
                            <w:left w:val="none" w:sz="0" w:space="0" w:color="auto"/>
                            <w:bottom w:val="none" w:sz="0" w:space="0" w:color="auto"/>
                            <w:right w:val="none" w:sz="0" w:space="0" w:color="auto"/>
                          </w:divBdr>
                          <w:divsChild>
                            <w:div w:id="12971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14434">
                      <w:marLeft w:val="0"/>
                      <w:marRight w:val="0"/>
                      <w:marTop w:val="0"/>
                      <w:marBottom w:val="0"/>
                      <w:divBdr>
                        <w:top w:val="none" w:sz="0" w:space="0" w:color="auto"/>
                        <w:left w:val="none" w:sz="0" w:space="0" w:color="auto"/>
                        <w:bottom w:val="none" w:sz="0" w:space="0" w:color="auto"/>
                        <w:right w:val="none" w:sz="0" w:space="0" w:color="auto"/>
                      </w:divBdr>
                    </w:div>
                    <w:div w:id="449589121">
                      <w:marLeft w:val="0"/>
                      <w:marRight w:val="0"/>
                      <w:marTop w:val="0"/>
                      <w:marBottom w:val="0"/>
                      <w:divBdr>
                        <w:top w:val="none" w:sz="0" w:space="0" w:color="auto"/>
                        <w:left w:val="none" w:sz="0" w:space="0" w:color="auto"/>
                        <w:bottom w:val="none" w:sz="0" w:space="0" w:color="auto"/>
                        <w:right w:val="none" w:sz="0" w:space="0" w:color="auto"/>
                      </w:divBdr>
                      <w:divsChild>
                        <w:div w:id="1171482635">
                          <w:marLeft w:val="0"/>
                          <w:marRight w:val="0"/>
                          <w:marTop w:val="0"/>
                          <w:marBottom w:val="0"/>
                          <w:divBdr>
                            <w:top w:val="none" w:sz="0" w:space="0" w:color="auto"/>
                            <w:left w:val="none" w:sz="0" w:space="0" w:color="auto"/>
                            <w:bottom w:val="none" w:sz="0" w:space="0" w:color="auto"/>
                            <w:right w:val="none" w:sz="0" w:space="0" w:color="auto"/>
                          </w:divBdr>
                          <w:divsChild>
                            <w:div w:id="7416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8968">
                      <w:marLeft w:val="0"/>
                      <w:marRight w:val="0"/>
                      <w:marTop w:val="0"/>
                      <w:marBottom w:val="0"/>
                      <w:divBdr>
                        <w:top w:val="none" w:sz="0" w:space="0" w:color="auto"/>
                        <w:left w:val="none" w:sz="0" w:space="0" w:color="auto"/>
                        <w:bottom w:val="none" w:sz="0" w:space="0" w:color="auto"/>
                        <w:right w:val="none" w:sz="0" w:space="0" w:color="auto"/>
                      </w:divBdr>
                      <w:divsChild>
                        <w:div w:id="212817206">
                          <w:marLeft w:val="0"/>
                          <w:marRight w:val="0"/>
                          <w:marTop w:val="0"/>
                          <w:marBottom w:val="0"/>
                          <w:divBdr>
                            <w:top w:val="none" w:sz="0" w:space="0" w:color="auto"/>
                            <w:left w:val="none" w:sz="0" w:space="0" w:color="auto"/>
                            <w:bottom w:val="none" w:sz="0" w:space="0" w:color="auto"/>
                            <w:right w:val="none" w:sz="0" w:space="0" w:color="auto"/>
                          </w:divBdr>
                        </w:div>
                      </w:divsChild>
                    </w:div>
                    <w:div w:id="454717149">
                      <w:marLeft w:val="0"/>
                      <w:marRight w:val="0"/>
                      <w:marTop w:val="0"/>
                      <w:marBottom w:val="0"/>
                      <w:divBdr>
                        <w:top w:val="none" w:sz="0" w:space="0" w:color="auto"/>
                        <w:left w:val="none" w:sz="0" w:space="0" w:color="auto"/>
                        <w:bottom w:val="none" w:sz="0" w:space="0" w:color="auto"/>
                        <w:right w:val="none" w:sz="0" w:space="0" w:color="auto"/>
                      </w:divBdr>
                      <w:divsChild>
                        <w:div w:id="981274005">
                          <w:marLeft w:val="0"/>
                          <w:marRight w:val="0"/>
                          <w:marTop w:val="0"/>
                          <w:marBottom w:val="0"/>
                          <w:divBdr>
                            <w:top w:val="none" w:sz="0" w:space="0" w:color="auto"/>
                            <w:left w:val="none" w:sz="0" w:space="0" w:color="auto"/>
                            <w:bottom w:val="none" w:sz="0" w:space="0" w:color="auto"/>
                            <w:right w:val="none" w:sz="0" w:space="0" w:color="auto"/>
                          </w:divBdr>
                        </w:div>
                      </w:divsChild>
                    </w:div>
                    <w:div w:id="458958904">
                      <w:marLeft w:val="0"/>
                      <w:marRight w:val="0"/>
                      <w:marTop w:val="0"/>
                      <w:marBottom w:val="0"/>
                      <w:divBdr>
                        <w:top w:val="none" w:sz="0" w:space="0" w:color="auto"/>
                        <w:left w:val="none" w:sz="0" w:space="0" w:color="auto"/>
                        <w:bottom w:val="none" w:sz="0" w:space="0" w:color="auto"/>
                        <w:right w:val="none" w:sz="0" w:space="0" w:color="auto"/>
                      </w:divBdr>
                      <w:divsChild>
                        <w:div w:id="177736952">
                          <w:marLeft w:val="0"/>
                          <w:marRight w:val="0"/>
                          <w:marTop w:val="0"/>
                          <w:marBottom w:val="0"/>
                          <w:divBdr>
                            <w:top w:val="none" w:sz="0" w:space="0" w:color="auto"/>
                            <w:left w:val="none" w:sz="0" w:space="0" w:color="auto"/>
                            <w:bottom w:val="none" w:sz="0" w:space="0" w:color="auto"/>
                            <w:right w:val="none" w:sz="0" w:space="0" w:color="auto"/>
                          </w:divBdr>
                          <w:divsChild>
                            <w:div w:id="3883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8088">
                      <w:marLeft w:val="0"/>
                      <w:marRight w:val="0"/>
                      <w:marTop w:val="0"/>
                      <w:marBottom w:val="0"/>
                      <w:divBdr>
                        <w:top w:val="none" w:sz="0" w:space="0" w:color="auto"/>
                        <w:left w:val="none" w:sz="0" w:space="0" w:color="auto"/>
                        <w:bottom w:val="none" w:sz="0" w:space="0" w:color="auto"/>
                        <w:right w:val="none" w:sz="0" w:space="0" w:color="auto"/>
                      </w:divBdr>
                      <w:divsChild>
                        <w:div w:id="1118842360">
                          <w:marLeft w:val="0"/>
                          <w:marRight w:val="0"/>
                          <w:marTop w:val="0"/>
                          <w:marBottom w:val="0"/>
                          <w:divBdr>
                            <w:top w:val="none" w:sz="0" w:space="0" w:color="auto"/>
                            <w:left w:val="none" w:sz="0" w:space="0" w:color="auto"/>
                            <w:bottom w:val="none" w:sz="0" w:space="0" w:color="auto"/>
                            <w:right w:val="none" w:sz="0" w:space="0" w:color="auto"/>
                          </w:divBdr>
                          <w:divsChild>
                            <w:div w:id="9736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8133">
                      <w:marLeft w:val="0"/>
                      <w:marRight w:val="0"/>
                      <w:marTop w:val="0"/>
                      <w:marBottom w:val="0"/>
                      <w:divBdr>
                        <w:top w:val="none" w:sz="0" w:space="0" w:color="auto"/>
                        <w:left w:val="none" w:sz="0" w:space="0" w:color="auto"/>
                        <w:bottom w:val="none" w:sz="0" w:space="0" w:color="auto"/>
                        <w:right w:val="none" w:sz="0" w:space="0" w:color="auto"/>
                      </w:divBdr>
                    </w:div>
                    <w:div w:id="483594703">
                      <w:marLeft w:val="0"/>
                      <w:marRight w:val="0"/>
                      <w:marTop w:val="0"/>
                      <w:marBottom w:val="0"/>
                      <w:divBdr>
                        <w:top w:val="none" w:sz="0" w:space="0" w:color="auto"/>
                        <w:left w:val="none" w:sz="0" w:space="0" w:color="auto"/>
                        <w:bottom w:val="none" w:sz="0" w:space="0" w:color="auto"/>
                        <w:right w:val="none" w:sz="0" w:space="0" w:color="auto"/>
                      </w:divBdr>
                      <w:divsChild>
                        <w:div w:id="643436596">
                          <w:marLeft w:val="0"/>
                          <w:marRight w:val="0"/>
                          <w:marTop w:val="0"/>
                          <w:marBottom w:val="0"/>
                          <w:divBdr>
                            <w:top w:val="none" w:sz="0" w:space="0" w:color="auto"/>
                            <w:left w:val="none" w:sz="0" w:space="0" w:color="auto"/>
                            <w:bottom w:val="none" w:sz="0" w:space="0" w:color="auto"/>
                            <w:right w:val="none" w:sz="0" w:space="0" w:color="auto"/>
                          </w:divBdr>
                          <w:divsChild>
                            <w:div w:id="12762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0677">
                      <w:marLeft w:val="0"/>
                      <w:marRight w:val="0"/>
                      <w:marTop w:val="0"/>
                      <w:marBottom w:val="0"/>
                      <w:divBdr>
                        <w:top w:val="none" w:sz="0" w:space="0" w:color="auto"/>
                        <w:left w:val="none" w:sz="0" w:space="0" w:color="auto"/>
                        <w:bottom w:val="none" w:sz="0" w:space="0" w:color="auto"/>
                        <w:right w:val="none" w:sz="0" w:space="0" w:color="auto"/>
                      </w:divBdr>
                      <w:divsChild>
                        <w:div w:id="855508212">
                          <w:marLeft w:val="0"/>
                          <w:marRight w:val="0"/>
                          <w:marTop w:val="0"/>
                          <w:marBottom w:val="0"/>
                          <w:divBdr>
                            <w:top w:val="none" w:sz="0" w:space="0" w:color="auto"/>
                            <w:left w:val="none" w:sz="0" w:space="0" w:color="auto"/>
                            <w:bottom w:val="none" w:sz="0" w:space="0" w:color="auto"/>
                            <w:right w:val="none" w:sz="0" w:space="0" w:color="auto"/>
                          </w:divBdr>
                        </w:div>
                      </w:divsChild>
                    </w:div>
                    <w:div w:id="488643207">
                      <w:marLeft w:val="0"/>
                      <w:marRight w:val="0"/>
                      <w:marTop w:val="0"/>
                      <w:marBottom w:val="0"/>
                      <w:divBdr>
                        <w:top w:val="none" w:sz="0" w:space="0" w:color="auto"/>
                        <w:left w:val="none" w:sz="0" w:space="0" w:color="auto"/>
                        <w:bottom w:val="none" w:sz="0" w:space="0" w:color="auto"/>
                        <w:right w:val="none" w:sz="0" w:space="0" w:color="auto"/>
                      </w:divBdr>
                      <w:divsChild>
                        <w:div w:id="1210075786">
                          <w:marLeft w:val="0"/>
                          <w:marRight w:val="0"/>
                          <w:marTop w:val="0"/>
                          <w:marBottom w:val="0"/>
                          <w:divBdr>
                            <w:top w:val="none" w:sz="0" w:space="0" w:color="auto"/>
                            <w:left w:val="none" w:sz="0" w:space="0" w:color="auto"/>
                            <w:bottom w:val="none" w:sz="0" w:space="0" w:color="auto"/>
                            <w:right w:val="none" w:sz="0" w:space="0" w:color="auto"/>
                          </w:divBdr>
                          <w:divsChild>
                            <w:div w:id="5062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3616">
                      <w:marLeft w:val="0"/>
                      <w:marRight w:val="0"/>
                      <w:marTop w:val="0"/>
                      <w:marBottom w:val="0"/>
                      <w:divBdr>
                        <w:top w:val="none" w:sz="0" w:space="0" w:color="auto"/>
                        <w:left w:val="none" w:sz="0" w:space="0" w:color="auto"/>
                        <w:bottom w:val="none" w:sz="0" w:space="0" w:color="auto"/>
                        <w:right w:val="none" w:sz="0" w:space="0" w:color="auto"/>
                      </w:divBdr>
                      <w:divsChild>
                        <w:div w:id="917906832">
                          <w:marLeft w:val="0"/>
                          <w:marRight w:val="0"/>
                          <w:marTop w:val="0"/>
                          <w:marBottom w:val="0"/>
                          <w:divBdr>
                            <w:top w:val="none" w:sz="0" w:space="0" w:color="auto"/>
                            <w:left w:val="none" w:sz="0" w:space="0" w:color="auto"/>
                            <w:bottom w:val="none" w:sz="0" w:space="0" w:color="auto"/>
                            <w:right w:val="none" w:sz="0" w:space="0" w:color="auto"/>
                          </w:divBdr>
                          <w:divsChild>
                            <w:div w:id="6176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7182">
                      <w:marLeft w:val="0"/>
                      <w:marRight w:val="0"/>
                      <w:marTop w:val="0"/>
                      <w:marBottom w:val="0"/>
                      <w:divBdr>
                        <w:top w:val="none" w:sz="0" w:space="0" w:color="auto"/>
                        <w:left w:val="none" w:sz="0" w:space="0" w:color="auto"/>
                        <w:bottom w:val="none" w:sz="0" w:space="0" w:color="auto"/>
                        <w:right w:val="none" w:sz="0" w:space="0" w:color="auto"/>
                      </w:divBdr>
                      <w:divsChild>
                        <w:div w:id="852186809">
                          <w:marLeft w:val="0"/>
                          <w:marRight w:val="0"/>
                          <w:marTop w:val="0"/>
                          <w:marBottom w:val="0"/>
                          <w:divBdr>
                            <w:top w:val="none" w:sz="0" w:space="0" w:color="auto"/>
                            <w:left w:val="none" w:sz="0" w:space="0" w:color="auto"/>
                            <w:bottom w:val="none" w:sz="0" w:space="0" w:color="auto"/>
                            <w:right w:val="none" w:sz="0" w:space="0" w:color="auto"/>
                          </w:divBdr>
                          <w:divsChild>
                            <w:div w:id="4060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92182">
                      <w:marLeft w:val="0"/>
                      <w:marRight w:val="0"/>
                      <w:marTop w:val="0"/>
                      <w:marBottom w:val="0"/>
                      <w:divBdr>
                        <w:top w:val="none" w:sz="0" w:space="0" w:color="auto"/>
                        <w:left w:val="none" w:sz="0" w:space="0" w:color="auto"/>
                        <w:bottom w:val="none" w:sz="0" w:space="0" w:color="auto"/>
                        <w:right w:val="none" w:sz="0" w:space="0" w:color="auto"/>
                      </w:divBdr>
                      <w:divsChild>
                        <w:div w:id="85538931">
                          <w:marLeft w:val="0"/>
                          <w:marRight w:val="0"/>
                          <w:marTop w:val="0"/>
                          <w:marBottom w:val="0"/>
                          <w:divBdr>
                            <w:top w:val="none" w:sz="0" w:space="0" w:color="auto"/>
                            <w:left w:val="none" w:sz="0" w:space="0" w:color="auto"/>
                            <w:bottom w:val="none" w:sz="0" w:space="0" w:color="auto"/>
                            <w:right w:val="none" w:sz="0" w:space="0" w:color="auto"/>
                          </w:divBdr>
                          <w:divsChild>
                            <w:div w:id="10019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2866">
                      <w:marLeft w:val="0"/>
                      <w:marRight w:val="0"/>
                      <w:marTop w:val="0"/>
                      <w:marBottom w:val="0"/>
                      <w:divBdr>
                        <w:top w:val="none" w:sz="0" w:space="0" w:color="auto"/>
                        <w:left w:val="none" w:sz="0" w:space="0" w:color="auto"/>
                        <w:bottom w:val="none" w:sz="0" w:space="0" w:color="auto"/>
                        <w:right w:val="none" w:sz="0" w:space="0" w:color="auto"/>
                      </w:divBdr>
                    </w:div>
                    <w:div w:id="520510830">
                      <w:marLeft w:val="0"/>
                      <w:marRight w:val="0"/>
                      <w:marTop w:val="0"/>
                      <w:marBottom w:val="0"/>
                      <w:divBdr>
                        <w:top w:val="none" w:sz="0" w:space="0" w:color="auto"/>
                        <w:left w:val="none" w:sz="0" w:space="0" w:color="auto"/>
                        <w:bottom w:val="none" w:sz="0" w:space="0" w:color="auto"/>
                        <w:right w:val="none" w:sz="0" w:space="0" w:color="auto"/>
                      </w:divBdr>
                      <w:divsChild>
                        <w:div w:id="267853103">
                          <w:marLeft w:val="0"/>
                          <w:marRight w:val="0"/>
                          <w:marTop w:val="0"/>
                          <w:marBottom w:val="0"/>
                          <w:divBdr>
                            <w:top w:val="none" w:sz="0" w:space="0" w:color="auto"/>
                            <w:left w:val="none" w:sz="0" w:space="0" w:color="auto"/>
                            <w:bottom w:val="none" w:sz="0" w:space="0" w:color="auto"/>
                            <w:right w:val="none" w:sz="0" w:space="0" w:color="auto"/>
                          </w:divBdr>
                          <w:divsChild>
                            <w:div w:id="154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421">
                      <w:marLeft w:val="0"/>
                      <w:marRight w:val="0"/>
                      <w:marTop w:val="0"/>
                      <w:marBottom w:val="0"/>
                      <w:divBdr>
                        <w:top w:val="none" w:sz="0" w:space="0" w:color="auto"/>
                        <w:left w:val="none" w:sz="0" w:space="0" w:color="auto"/>
                        <w:bottom w:val="none" w:sz="0" w:space="0" w:color="auto"/>
                        <w:right w:val="none" w:sz="0" w:space="0" w:color="auto"/>
                      </w:divBdr>
                    </w:div>
                    <w:div w:id="556161171">
                      <w:marLeft w:val="0"/>
                      <w:marRight w:val="0"/>
                      <w:marTop w:val="0"/>
                      <w:marBottom w:val="0"/>
                      <w:divBdr>
                        <w:top w:val="none" w:sz="0" w:space="0" w:color="auto"/>
                        <w:left w:val="none" w:sz="0" w:space="0" w:color="auto"/>
                        <w:bottom w:val="none" w:sz="0" w:space="0" w:color="auto"/>
                        <w:right w:val="none" w:sz="0" w:space="0" w:color="auto"/>
                      </w:divBdr>
                      <w:divsChild>
                        <w:div w:id="57099970">
                          <w:marLeft w:val="0"/>
                          <w:marRight w:val="0"/>
                          <w:marTop w:val="0"/>
                          <w:marBottom w:val="0"/>
                          <w:divBdr>
                            <w:top w:val="none" w:sz="0" w:space="0" w:color="auto"/>
                            <w:left w:val="none" w:sz="0" w:space="0" w:color="auto"/>
                            <w:bottom w:val="none" w:sz="0" w:space="0" w:color="auto"/>
                            <w:right w:val="none" w:sz="0" w:space="0" w:color="auto"/>
                          </w:divBdr>
                          <w:divsChild>
                            <w:div w:id="2621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3826">
                      <w:marLeft w:val="0"/>
                      <w:marRight w:val="0"/>
                      <w:marTop w:val="0"/>
                      <w:marBottom w:val="0"/>
                      <w:divBdr>
                        <w:top w:val="none" w:sz="0" w:space="0" w:color="auto"/>
                        <w:left w:val="none" w:sz="0" w:space="0" w:color="auto"/>
                        <w:bottom w:val="none" w:sz="0" w:space="0" w:color="auto"/>
                        <w:right w:val="none" w:sz="0" w:space="0" w:color="auto"/>
                      </w:divBdr>
                      <w:divsChild>
                        <w:div w:id="1283922740">
                          <w:marLeft w:val="0"/>
                          <w:marRight w:val="0"/>
                          <w:marTop w:val="0"/>
                          <w:marBottom w:val="0"/>
                          <w:divBdr>
                            <w:top w:val="none" w:sz="0" w:space="0" w:color="auto"/>
                            <w:left w:val="none" w:sz="0" w:space="0" w:color="auto"/>
                            <w:bottom w:val="none" w:sz="0" w:space="0" w:color="auto"/>
                            <w:right w:val="none" w:sz="0" w:space="0" w:color="auto"/>
                          </w:divBdr>
                          <w:divsChild>
                            <w:div w:id="9004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4299">
                      <w:marLeft w:val="0"/>
                      <w:marRight w:val="0"/>
                      <w:marTop w:val="0"/>
                      <w:marBottom w:val="0"/>
                      <w:divBdr>
                        <w:top w:val="none" w:sz="0" w:space="0" w:color="auto"/>
                        <w:left w:val="none" w:sz="0" w:space="0" w:color="auto"/>
                        <w:bottom w:val="none" w:sz="0" w:space="0" w:color="auto"/>
                        <w:right w:val="none" w:sz="0" w:space="0" w:color="auto"/>
                      </w:divBdr>
                    </w:div>
                    <w:div w:id="593319828">
                      <w:marLeft w:val="0"/>
                      <w:marRight w:val="0"/>
                      <w:marTop w:val="0"/>
                      <w:marBottom w:val="0"/>
                      <w:divBdr>
                        <w:top w:val="none" w:sz="0" w:space="0" w:color="auto"/>
                        <w:left w:val="none" w:sz="0" w:space="0" w:color="auto"/>
                        <w:bottom w:val="none" w:sz="0" w:space="0" w:color="auto"/>
                        <w:right w:val="none" w:sz="0" w:space="0" w:color="auto"/>
                      </w:divBdr>
                      <w:divsChild>
                        <w:div w:id="1242527797">
                          <w:marLeft w:val="0"/>
                          <w:marRight w:val="0"/>
                          <w:marTop w:val="0"/>
                          <w:marBottom w:val="0"/>
                          <w:divBdr>
                            <w:top w:val="none" w:sz="0" w:space="0" w:color="auto"/>
                            <w:left w:val="none" w:sz="0" w:space="0" w:color="auto"/>
                            <w:bottom w:val="none" w:sz="0" w:space="0" w:color="auto"/>
                            <w:right w:val="none" w:sz="0" w:space="0" w:color="auto"/>
                          </w:divBdr>
                          <w:divsChild>
                            <w:div w:id="12217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8076">
                      <w:marLeft w:val="0"/>
                      <w:marRight w:val="0"/>
                      <w:marTop w:val="0"/>
                      <w:marBottom w:val="0"/>
                      <w:divBdr>
                        <w:top w:val="none" w:sz="0" w:space="0" w:color="auto"/>
                        <w:left w:val="none" w:sz="0" w:space="0" w:color="auto"/>
                        <w:bottom w:val="none" w:sz="0" w:space="0" w:color="auto"/>
                        <w:right w:val="none" w:sz="0" w:space="0" w:color="auto"/>
                      </w:divBdr>
                      <w:divsChild>
                        <w:div w:id="891648630">
                          <w:marLeft w:val="0"/>
                          <w:marRight w:val="0"/>
                          <w:marTop w:val="0"/>
                          <w:marBottom w:val="0"/>
                          <w:divBdr>
                            <w:top w:val="none" w:sz="0" w:space="0" w:color="auto"/>
                            <w:left w:val="none" w:sz="0" w:space="0" w:color="auto"/>
                            <w:bottom w:val="none" w:sz="0" w:space="0" w:color="auto"/>
                            <w:right w:val="none" w:sz="0" w:space="0" w:color="auto"/>
                          </w:divBdr>
                        </w:div>
                      </w:divsChild>
                    </w:div>
                    <w:div w:id="609363014">
                      <w:marLeft w:val="0"/>
                      <w:marRight w:val="0"/>
                      <w:marTop w:val="0"/>
                      <w:marBottom w:val="0"/>
                      <w:divBdr>
                        <w:top w:val="none" w:sz="0" w:space="0" w:color="auto"/>
                        <w:left w:val="none" w:sz="0" w:space="0" w:color="auto"/>
                        <w:bottom w:val="none" w:sz="0" w:space="0" w:color="auto"/>
                        <w:right w:val="none" w:sz="0" w:space="0" w:color="auto"/>
                      </w:divBdr>
                      <w:divsChild>
                        <w:div w:id="1287354861">
                          <w:marLeft w:val="0"/>
                          <w:marRight w:val="0"/>
                          <w:marTop w:val="0"/>
                          <w:marBottom w:val="0"/>
                          <w:divBdr>
                            <w:top w:val="none" w:sz="0" w:space="0" w:color="auto"/>
                            <w:left w:val="none" w:sz="0" w:space="0" w:color="auto"/>
                            <w:bottom w:val="none" w:sz="0" w:space="0" w:color="auto"/>
                            <w:right w:val="none" w:sz="0" w:space="0" w:color="auto"/>
                          </w:divBdr>
                          <w:divsChild>
                            <w:div w:id="2380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64569">
                      <w:marLeft w:val="0"/>
                      <w:marRight w:val="0"/>
                      <w:marTop w:val="0"/>
                      <w:marBottom w:val="0"/>
                      <w:divBdr>
                        <w:top w:val="none" w:sz="0" w:space="0" w:color="auto"/>
                        <w:left w:val="none" w:sz="0" w:space="0" w:color="auto"/>
                        <w:bottom w:val="none" w:sz="0" w:space="0" w:color="auto"/>
                        <w:right w:val="none" w:sz="0" w:space="0" w:color="auto"/>
                      </w:divBdr>
                      <w:divsChild>
                        <w:div w:id="49228377">
                          <w:marLeft w:val="0"/>
                          <w:marRight w:val="0"/>
                          <w:marTop w:val="0"/>
                          <w:marBottom w:val="0"/>
                          <w:divBdr>
                            <w:top w:val="none" w:sz="0" w:space="0" w:color="auto"/>
                            <w:left w:val="none" w:sz="0" w:space="0" w:color="auto"/>
                            <w:bottom w:val="none" w:sz="0" w:space="0" w:color="auto"/>
                            <w:right w:val="none" w:sz="0" w:space="0" w:color="auto"/>
                          </w:divBdr>
                          <w:divsChild>
                            <w:div w:id="6916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6759">
                      <w:marLeft w:val="0"/>
                      <w:marRight w:val="0"/>
                      <w:marTop w:val="0"/>
                      <w:marBottom w:val="0"/>
                      <w:divBdr>
                        <w:top w:val="none" w:sz="0" w:space="0" w:color="auto"/>
                        <w:left w:val="none" w:sz="0" w:space="0" w:color="auto"/>
                        <w:bottom w:val="none" w:sz="0" w:space="0" w:color="auto"/>
                        <w:right w:val="none" w:sz="0" w:space="0" w:color="auto"/>
                      </w:divBdr>
                      <w:divsChild>
                        <w:div w:id="1280910596">
                          <w:marLeft w:val="0"/>
                          <w:marRight w:val="0"/>
                          <w:marTop w:val="0"/>
                          <w:marBottom w:val="0"/>
                          <w:divBdr>
                            <w:top w:val="none" w:sz="0" w:space="0" w:color="auto"/>
                            <w:left w:val="none" w:sz="0" w:space="0" w:color="auto"/>
                            <w:bottom w:val="none" w:sz="0" w:space="0" w:color="auto"/>
                            <w:right w:val="none" w:sz="0" w:space="0" w:color="auto"/>
                          </w:divBdr>
                          <w:divsChild>
                            <w:div w:id="4163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3649">
                      <w:marLeft w:val="0"/>
                      <w:marRight w:val="0"/>
                      <w:marTop w:val="0"/>
                      <w:marBottom w:val="0"/>
                      <w:divBdr>
                        <w:top w:val="none" w:sz="0" w:space="0" w:color="auto"/>
                        <w:left w:val="none" w:sz="0" w:space="0" w:color="auto"/>
                        <w:bottom w:val="none" w:sz="0" w:space="0" w:color="auto"/>
                        <w:right w:val="none" w:sz="0" w:space="0" w:color="auto"/>
                      </w:divBdr>
                    </w:div>
                    <w:div w:id="653147138">
                      <w:marLeft w:val="0"/>
                      <w:marRight w:val="0"/>
                      <w:marTop w:val="0"/>
                      <w:marBottom w:val="0"/>
                      <w:divBdr>
                        <w:top w:val="none" w:sz="0" w:space="0" w:color="auto"/>
                        <w:left w:val="none" w:sz="0" w:space="0" w:color="auto"/>
                        <w:bottom w:val="none" w:sz="0" w:space="0" w:color="auto"/>
                        <w:right w:val="none" w:sz="0" w:space="0" w:color="auto"/>
                      </w:divBdr>
                    </w:div>
                    <w:div w:id="655453590">
                      <w:marLeft w:val="0"/>
                      <w:marRight w:val="0"/>
                      <w:marTop w:val="0"/>
                      <w:marBottom w:val="0"/>
                      <w:divBdr>
                        <w:top w:val="none" w:sz="0" w:space="0" w:color="auto"/>
                        <w:left w:val="none" w:sz="0" w:space="0" w:color="auto"/>
                        <w:bottom w:val="none" w:sz="0" w:space="0" w:color="auto"/>
                        <w:right w:val="none" w:sz="0" w:space="0" w:color="auto"/>
                      </w:divBdr>
                      <w:divsChild>
                        <w:div w:id="1085296810">
                          <w:marLeft w:val="0"/>
                          <w:marRight w:val="0"/>
                          <w:marTop w:val="0"/>
                          <w:marBottom w:val="0"/>
                          <w:divBdr>
                            <w:top w:val="none" w:sz="0" w:space="0" w:color="auto"/>
                            <w:left w:val="none" w:sz="0" w:space="0" w:color="auto"/>
                            <w:bottom w:val="none" w:sz="0" w:space="0" w:color="auto"/>
                            <w:right w:val="none" w:sz="0" w:space="0" w:color="auto"/>
                          </w:divBdr>
                          <w:divsChild>
                            <w:div w:id="7972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8511">
                      <w:marLeft w:val="0"/>
                      <w:marRight w:val="0"/>
                      <w:marTop w:val="0"/>
                      <w:marBottom w:val="0"/>
                      <w:divBdr>
                        <w:top w:val="none" w:sz="0" w:space="0" w:color="auto"/>
                        <w:left w:val="none" w:sz="0" w:space="0" w:color="auto"/>
                        <w:bottom w:val="none" w:sz="0" w:space="0" w:color="auto"/>
                        <w:right w:val="none" w:sz="0" w:space="0" w:color="auto"/>
                      </w:divBdr>
                      <w:divsChild>
                        <w:div w:id="967474019">
                          <w:marLeft w:val="0"/>
                          <w:marRight w:val="0"/>
                          <w:marTop w:val="0"/>
                          <w:marBottom w:val="0"/>
                          <w:divBdr>
                            <w:top w:val="none" w:sz="0" w:space="0" w:color="auto"/>
                            <w:left w:val="none" w:sz="0" w:space="0" w:color="auto"/>
                            <w:bottom w:val="none" w:sz="0" w:space="0" w:color="auto"/>
                            <w:right w:val="none" w:sz="0" w:space="0" w:color="auto"/>
                          </w:divBdr>
                          <w:divsChild>
                            <w:div w:id="3285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63">
                      <w:marLeft w:val="0"/>
                      <w:marRight w:val="0"/>
                      <w:marTop w:val="0"/>
                      <w:marBottom w:val="0"/>
                      <w:divBdr>
                        <w:top w:val="none" w:sz="0" w:space="0" w:color="auto"/>
                        <w:left w:val="none" w:sz="0" w:space="0" w:color="auto"/>
                        <w:bottom w:val="none" w:sz="0" w:space="0" w:color="auto"/>
                        <w:right w:val="none" w:sz="0" w:space="0" w:color="auto"/>
                      </w:divBdr>
                      <w:divsChild>
                        <w:div w:id="145973019">
                          <w:marLeft w:val="0"/>
                          <w:marRight w:val="0"/>
                          <w:marTop w:val="0"/>
                          <w:marBottom w:val="0"/>
                          <w:divBdr>
                            <w:top w:val="none" w:sz="0" w:space="0" w:color="auto"/>
                            <w:left w:val="none" w:sz="0" w:space="0" w:color="auto"/>
                            <w:bottom w:val="none" w:sz="0" w:space="0" w:color="auto"/>
                            <w:right w:val="none" w:sz="0" w:space="0" w:color="auto"/>
                          </w:divBdr>
                        </w:div>
                      </w:divsChild>
                    </w:div>
                    <w:div w:id="688221965">
                      <w:marLeft w:val="0"/>
                      <w:marRight w:val="0"/>
                      <w:marTop w:val="0"/>
                      <w:marBottom w:val="0"/>
                      <w:divBdr>
                        <w:top w:val="none" w:sz="0" w:space="0" w:color="auto"/>
                        <w:left w:val="none" w:sz="0" w:space="0" w:color="auto"/>
                        <w:bottom w:val="none" w:sz="0" w:space="0" w:color="auto"/>
                        <w:right w:val="none" w:sz="0" w:space="0" w:color="auto"/>
                      </w:divBdr>
                    </w:div>
                    <w:div w:id="697966725">
                      <w:marLeft w:val="0"/>
                      <w:marRight w:val="0"/>
                      <w:marTop w:val="0"/>
                      <w:marBottom w:val="0"/>
                      <w:divBdr>
                        <w:top w:val="none" w:sz="0" w:space="0" w:color="auto"/>
                        <w:left w:val="none" w:sz="0" w:space="0" w:color="auto"/>
                        <w:bottom w:val="none" w:sz="0" w:space="0" w:color="auto"/>
                        <w:right w:val="none" w:sz="0" w:space="0" w:color="auto"/>
                      </w:divBdr>
                    </w:div>
                    <w:div w:id="698120606">
                      <w:marLeft w:val="0"/>
                      <w:marRight w:val="0"/>
                      <w:marTop w:val="0"/>
                      <w:marBottom w:val="0"/>
                      <w:divBdr>
                        <w:top w:val="none" w:sz="0" w:space="0" w:color="auto"/>
                        <w:left w:val="none" w:sz="0" w:space="0" w:color="auto"/>
                        <w:bottom w:val="none" w:sz="0" w:space="0" w:color="auto"/>
                        <w:right w:val="none" w:sz="0" w:space="0" w:color="auto"/>
                      </w:divBdr>
                      <w:divsChild>
                        <w:div w:id="10113438">
                          <w:marLeft w:val="0"/>
                          <w:marRight w:val="0"/>
                          <w:marTop w:val="0"/>
                          <w:marBottom w:val="0"/>
                          <w:divBdr>
                            <w:top w:val="none" w:sz="0" w:space="0" w:color="auto"/>
                            <w:left w:val="none" w:sz="0" w:space="0" w:color="auto"/>
                            <w:bottom w:val="none" w:sz="0" w:space="0" w:color="auto"/>
                            <w:right w:val="none" w:sz="0" w:space="0" w:color="auto"/>
                          </w:divBdr>
                          <w:divsChild>
                            <w:div w:id="6727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9776">
                      <w:marLeft w:val="0"/>
                      <w:marRight w:val="0"/>
                      <w:marTop w:val="0"/>
                      <w:marBottom w:val="0"/>
                      <w:divBdr>
                        <w:top w:val="none" w:sz="0" w:space="0" w:color="auto"/>
                        <w:left w:val="none" w:sz="0" w:space="0" w:color="auto"/>
                        <w:bottom w:val="none" w:sz="0" w:space="0" w:color="auto"/>
                        <w:right w:val="none" w:sz="0" w:space="0" w:color="auto"/>
                      </w:divBdr>
                      <w:divsChild>
                        <w:div w:id="284192316">
                          <w:marLeft w:val="0"/>
                          <w:marRight w:val="0"/>
                          <w:marTop w:val="0"/>
                          <w:marBottom w:val="0"/>
                          <w:divBdr>
                            <w:top w:val="none" w:sz="0" w:space="0" w:color="auto"/>
                            <w:left w:val="none" w:sz="0" w:space="0" w:color="auto"/>
                            <w:bottom w:val="none" w:sz="0" w:space="0" w:color="auto"/>
                            <w:right w:val="none" w:sz="0" w:space="0" w:color="auto"/>
                          </w:divBdr>
                          <w:divsChild>
                            <w:div w:id="5261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6967">
                      <w:marLeft w:val="0"/>
                      <w:marRight w:val="0"/>
                      <w:marTop w:val="0"/>
                      <w:marBottom w:val="0"/>
                      <w:divBdr>
                        <w:top w:val="none" w:sz="0" w:space="0" w:color="auto"/>
                        <w:left w:val="none" w:sz="0" w:space="0" w:color="auto"/>
                        <w:bottom w:val="none" w:sz="0" w:space="0" w:color="auto"/>
                        <w:right w:val="none" w:sz="0" w:space="0" w:color="auto"/>
                      </w:divBdr>
                      <w:divsChild>
                        <w:div w:id="1046373441">
                          <w:marLeft w:val="0"/>
                          <w:marRight w:val="0"/>
                          <w:marTop w:val="0"/>
                          <w:marBottom w:val="0"/>
                          <w:divBdr>
                            <w:top w:val="none" w:sz="0" w:space="0" w:color="auto"/>
                            <w:left w:val="none" w:sz="0" w:space="0" w:color="auto"/>
                            <w:bottom w:val="none" w:sz="0" w:space="0" w:color="auto"/>
                            <w:right w:val="none" w:sz="0" w:space="0" w:color="auto"/>
                          </w:divBdr>
                          <w:divsChild>
                            <w:div w:id="544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31211">
                      <w:marLeft w:val="0"/>
                      <w:marRight w:val="0"/>
                      <w:marTop w:val="0"/>
                      <w:marBottom w:val="0"/>
                      <w:divBdr>
                        <w:top w:val="none" w:sz="0" w:space="0" w:color="auto"/>
                        <w:left w:val="none" w:sz="0" w:space="0" w:color="auto"/>
                        <w:bottom w:val="none" w:sz="0" w:space="0" w:color="auto"/>
                        <w:right w:val="none" w:sz="0" w:space="0" w:color="auto"/>
                      </w:divBdr>
                    </w:div>
                    <w:div w:id="737286002">
                      <w:marLeft w:val="0"/>
                      <w:marRight w:val="0"/>
                      <w:marTop w:val="0"/>
                      <w:marBottom w:val="0"/>
                      <w:divBdr>
                        <w:top w:val="none" w:sz="0" w:space="0" w:color="auto"/>
                        <w:left w:val="none" w:sz="0" w:space="0" w:color="auto"/>
                        <w:bottom w:val="none" w:sz="0" w:space="0" w:color="auto"/>
                        <w:right w:val="none" w:sz="0" w:space="0" w:color="auto"/>
                      </w:divBdr>
                    </w:div>
                    <w:div w:id="757363801">
                      <w:marLeft w:val="0"/>
                      <w:marRight w:val="0"/>
                      <w:marTop w:val="0"/>
                      <w:marBottom w:val="0"/>
                      <w:divBdr>
                        <w:top w:val="none" w:sz="0" w:space="0" w:color="auto"/>
                        <w:left w:val="none" w:sz="0" w:space="0" w:color="auto"/>
                        <w:bottom w:val="none" w:sz="0" w:space="0" w:color="auto"/>
                        <w:right w:val="none" w:sz="0" w:space="0" w:color="auto"/>
                      </w:divBdr>
                      <w:divsChild>
                        <w:div w:id="320816541">
                          <w:marLeft w:val="0"/>
                          <w:marRight w:val="0"/>
                          <w:marTop w:val="0"/>
                          <w:marBottom w:val="0"/>
                          <w:divBdr>
                            <w:top w:val="none" w:sz="0" w:space="0" w:color="auto"/>
                            <w:left w:val="none" w:sz="0" w:space="0" w:color="auto"/>
                            <w:bottom w:val="none" w:sz="0" w:space="0" w:color="auto"/>
                            <w:right w:val="none" w:sz="0" w:space="0" w:color="auto"/>
                          </w:divBdr>
                          <w:divsChild>
                            <w:div w:id="6574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631">
                      <w:marLeft w:val="0"/>
                      <w:marRight w:val="0"/>
                      <w:marTop w:val="0"/>
                      <w:marBottom w:val="0"/>
                      <w:divBdr>
                        <w:top w:val="none" w:sz="0" w:space="0" w:color="auto"/>
                        <w:left w:val="none" w:sz="0" w:space="0" w:color="auto"/>
                        <w:bottom w:val="none" w:sz="0" w:space="0" w:color="auto"/>
                        <w:right w:val="none" w:sz="0" w:space="0" w:color="auto"/>
                      </w:divBdr>
                      <w:divsChild>
                        <w:div w:id="290282587">
                          <w:marLeft w:val="0"/>
                          <w:marRight w:val="0"/>
                          <w:marTop w:val="0"/>
                          <w:marBottom w:val="0"/>
                          <w:divBdr>
                            <w:top w:val="none" w:sz="0" w:space="0" w:color="auto"/>
                            <w:left w:val="none" w:sz="0" w:space="0" w:color="auto"/>
                            <w:bottom w:val="none" w:sz="0" w:space="0" w:color="auto"/>
                            <w:right w:val="none" w:sz="0" w:space="0" w:color="auto"/>
                          </w:divBdr>
                        </w:div>
                      </w:divsChild>
                    </w:div>
                    <w:div w:id="783621542">
                      <w:marLeft w:val="0"/>
                      <w:marRight w:val="0"/>
                      <w:marTop w:val="0"/>
                      <w:marBottom w:val="0"/>
                      <w:divBdr>
                        <w:top w:val="none" w:sz="0" w:space="0" w:color="auto"/>
                        <w:left w:val="none" w:sz="0" w:space="0" w:color="auto"/>
                        <w:bottom w:val="none" w:sz="0" w:space="0" w:color="auto"/>
                        <w:right w:val="none" w:sz="0" w:space="0" w:color="auto"/>
                      </w:divBdr>
                    </w:div>
                    <w:div w:id="810824759">
                      <w:marLeft w:val="0"/>
                      <w:marRight w:val="0"/>
                      <w:marTop w:val="0"/>
                      <w:marBottom w:val="0"/>
                      <w:divBdr>
                        <w:top w:val="none" w:sz="0" w:space="0" w:color="auto"/>
                        <w:left w:val="none" w:sz="0" w:space="0" w:color="auto"/>
                        <w:bottom w:val="none" w:sz="0" w:space="0" w:color="auto"/>
                        <w:right w:val="none" w:sz="0" w:space="0" w:color="auto"/>
                      </w:divBdr>
                      <w:divsChild>
                        <w:div w:id="1275559559">
                          <w:marLeft w:val="0"/>
                          <w:marRight w:val="0"/>
                          <w:marTop w:val="0"/>
                          <w:marBottom w:val="0"/>
                          <w:divBdr>
                            <w:top w:val="none" w:sz="0" w:space="0" w:color="auto"/>
                            <w:left w:val="none" w:sz="0" w:space="0" w:color="auto"/>
                            <w:bottom w:val="none" w:sz="0" w:space="0" w:color="auto"/>
                            <w:right w:val="none" w:sz="0" w:space="0" w:color="auto"/>
                          </w:divBdr>
                          <w:divsChild>
                            <w:div w:id="10407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0816">
                      <w:marLeft w:val="0"/>
                      <w:marRight w:val="0"/>
                      <w:marTop w:val="0"/>
                      <w:marBottom w:val="0"/>
                      <w:divBdr>
                        <w:top w:val="none" w:sz="0" w:space="0" w:color="auto"/>
                        <w:left w:val="none" w:sz="0" w:space="0" w:color="auto"/>
                        <w:bottom w:val="none" w:sz="0" w:space="0" w:color="auto"/>
                        <w:right w:val="none" w:sz="0" w:space="0" w:color="auto"/>
                      </w:divBdr>
                      <w:divsChild>
                        <w:div w:id="996760330">
                          <w:marLeft w:val="0"/>
                          <w:marRight w:val="0"/>
                          <w:marTop w:val="0"/>
                          <w:marBottom w:val="0"/>
                          <w:divBdr>
                            <w:top w:val="none" w:sz="0" w:space="0" w:color="auto"/>
                            <w:left w:val="none" w:sz="0" w:space="0" w:color="auto"/>
                            <w:bottom w:val="none" w:sz="0" w:space="0" w:color="auto"/>
                            <w:right w:val="none" w:sz="0" w:space="0" w:color="auto"/>
                          </w:divBdr>
                          <w:divsChild>
                            <w:div w:id="6470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4292">
                      <w:marLeft w:val="0"/>
                      <w:marRight w:val="0"/>
                      <w:marTop w:val="0"/>
                      <w:marBottom w:val="0"/>
                      <w:divBdr>
                        <w:top w:val="none" w:sz="0" w:space="0" w:color="auto"/>
                        <w:left w:val="none" w:sz="0" w:space="0" w:color="auto"/>
                        <w:bottom w:val="none" w:sz="0" w:space="0" w:color="auto"/>
                        <w:right w:val="none" w:sz="0" w:space="0" w:color="auto"/>
                      </w:divBdr>
                      <w:divsChild>
                        <w:div w:id="855002953">
                          <w:marLeft w:val="0"/>
                          <w:marRight w:val="0"/>
                          <w:marTop w:val="0"/>
                          <w:marBottom w:val="0"/>
                          <w:divBdr>
                            <w:top w:val="none" w:sz="0" w:space="0" w:color="auto"/>
                            <w:left w:val="none" w:sz="0" w:space="0" w:color="auto"/>
                            <w:bottom w:val="none" w:sz="0" w:space="0" w:color="auto"/>
                            <w:right w:val="none" w:sz="0" w:space="0" w:color="auto"/>
                          </w:divBdr>
                        </w:div>
                      </w:divsChild>
                    </w:div>
                    <w:div w:id="835265973">
                      <w:marLeft w:val="0"/>
                      <w:marRight w:val="0"/>
                      <w:marTop w:val="0"/>
                      <w:marBottom w:val="0"/>
                      <w:divBdr>
                        <w:top w:val="none" w:sz="0" w:space="0" w:color="auto"/>
                        <w:left w:val="none" w:sz="0" w:space="0" w:color="auto"/>
                        <w:bottom w:val="none" w:sz="0" w:space="0" w:color="auto"/>
                        <w:right w:val="none" w:sz="0" w:space="0" w:color="auto"/>
                      </w:divBdr>
                      <w:divsChild>
                        <w:div w:id="1289628363">
                          <w:marLeft w:val="0"/>
                          <w:marRight w:val="0"/>
                          <w:marTop w:val="0"/>
                          <w:marBottom w:val="0"/>
                          <w:divBdr>
                            <w:top w:val="none" w:sz="0" w:space="0" w:color="auto"/>
                            <w:left w:val="none" w:sz="0" w:space="0" w:color="auto"/>
                            <w:bottom w:val="none" w:sz="0" w:space="0" w:color="auto"/>
                            <w:right w:val="none" w:sz="0" w:space="0" w:color="auto"/>
                          </w:divBdr>
                          <w:divsChild>
                            <w:div w:id="9285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89035">
                      <w:marLeft w:val="0"/>
                      <w:marRight w:val="0"/>
                      <w:marTop w:val="0"/>
                      <w:marBottom w:val="0"/>
                      <w:divBdr>
                        <w:top w:val="none" w:sz="0" w:space="0" w:color="auto"/>
                        <w:left w:val="none" w:sz="0" w:space="0" w:color="auto"/>
                        <w:bottom w:val="none" w:sz="0" w:space="0" w:color="auto"/>
                        <w:right w:val="none" w:sz="0" w:space="0" w:color="auto"/>
                      </w:divBdr>
                    </w:div>
                    <w:div w:id="857474971">
                      <w:marLeft w:val="0"/>
                      <w:marRight w:val="0"/>
                      <w:marTop w:val="0"/>
                      <w:marBottom w:val="0"/>
                      <w:divBdr>
                        <w:top w:val="none" w:sz="0" w:space="0" w:color="auto"/>
                        <w:left w:val="none" w:sz="0" w:space="0" w:color="auto"/>
                        <w:bottom w:val="none" w:sz="0" w:space="0" w:color="auto"/>
                        <w:right w:val="none" w:sz="0" w:space="0" w:color="auto"/>
                      </w:divBdr>
                      <w:divsChild>
                        <w:div w:id="154272192">
                          <w:marLeft w:val="0"/>
                          <w:marRight w:val="0"/>
                          <w:marTop w:val="0"/>
                          <w:marBottom w:val="0"/>
                          <w:divBdr>
                            <w:top w:val="none" w:sz="0" w:space="0" w:color="auto"/>
                            <w:left w:val="none" w:sz="0" w:space="0" w:color="auto"/>
                            <w:bottom w:val="none" w:sz="0" w:space="0" w:color="auto"/>
                            <w:right w:val="none" w:sz="0" w:space="0" w:color="auto"/>
                          </w:divBdr>
                          <w:divsChild>
                            <w:div w:id="10262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4802">
                      <w:marLeft w:val="0"/>
                      <w:marRight w:val="0"/>
                      <w:marTop w:val="0"/>
                      <w:marBottom w:val="0"/>
                      <w:divBdr>
                        <w:top w:val="none" w:sz="0" w:space="0" w:color="auto"/>
                        <w:left w:val="none" w:sz="0" w:space="0" w:color="auto"/>
                        <w:bottom w:val="none" w:sz="0" w:space="0" w:color="auto"/>
                        <w:right w:val="none" w:sz="0" w:space="0" w:color="auto"/>
                      </w:divBdr>
                    </w:div>
                    <w:div w:id="869564403">
                      <w:marLeft w:val="0"/>
                      <w:marRight w:val="0"/>
                      <w:marTop w:val="0"/>
                      <w:marBottom w:val="0"/>
                      <w:divBdr>
                        <w:top w:val="none" w:sz="0" w:space="0" w:color="auto"/>
                        <w:left w:val="none" w:sz="0" w:space="0" w:color="auto"/>
                        <w:bottom w:val="none" w:sz="0" w:space="0" w:color="auto"/>
                        <w:right w:val="none" w:sz="0" w:space="0" w:color="auto"/>
                      </w:divBdr>
                      <w:divsChild>
                        <w:div w:id="391736496">
                          <w:marLeft w:val="0"/>
                          <w:marRight w:val="0"/>
                          <w:marTop w:val="0"/>
                          <w:marBottom w:val="0"/>
                          <w:divBdr>
                            <w:top w:val="none" w:sz="0" w:space="0" w:color="auto"/>
                            <w:left w:val="none" w:sz="0" w:space="0" w:color="auto"/>
                            <w:bottom w:val="none" w:sz="0" w:space="0" w:color="auto"/>
                            <w:right w:val="none" w:sz="0" w:space="0" w:color="auto"/>
                          </w:divBdr>
                        </w:div>
                      </w:divsChild>
                    </w:div>
                    <w:div w:id="873465246">
                      <w:marLeft w:val="0"/>
                      <w:marRight w:val="0"/>
                      <w:marTop w:val="0"/>
                      <w:marBottom w:val="0"/>
                      <w:divBdr>
                        <w:top w:val="none" w:sz="0" w:space="0" w:color="auto"/>
                        <w:left w:val="none" w:sz="0" w:space="0" w:color="auto"/>
                        <w:bottom w:val="none" w:sz="0" w:space="0" w:color="auto"/>
                        <w:right w:val="none" w:sz="0" w:space="0" w:color="auto"/>
                      </w:divBdr>
                      <w:divsChild>
                        <w:div w:id="414518688">
                          <w:marLeft w:val="0"/>
                          <w:marRight w:val="0"/>
                          <w:marTop w:val="0"/>
                          <w:marBottom w:val="0"/>
                          <w:divBdr>
                            <w:top w:val="none" w:sz="0" w:space="0" w:color="auto"/>
                            <w:left w:val="none" w:sz="0" w:space="0" w:color="auto"/>
                            <w:bottom w:val="none" w:sz="0" w:space="0" w:color="auto"/>
                            <w:right w:val="none" w:sz="0" w:space="0" w:color="auto"/>
                          </w:divBdr>
                          <w:divsChild>
                            <w:div w:id="12067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5422">
                      <w:marLeft w:val="0"/>
                      <w:marRight w:val="0"/>
                      <w:marTop w:val="0"/>
                      <w:marBottom w:val="0"/>
                      <w:divBdr>
                        <w:top w:val="none" w:sz="0" w:space="0" w:color="auto"/>
                        <w:left w:val="none" w:sz="0" w:space="0" w:color="auto"/>
                        <w:bottom w:val="none" w:sz="0" w:space="0" w:color="auto"/>
                        <w:right w:val="none" w:sz="0" w:space="0" w:color="auto"/>
                      </w:divBdr>
                      <w:divsChild>
                        <w:div w:id="614991954">
                          <w:marLeft w:val="0"/>
                          <w:marRight w:val="0"/>
                          <w:marTop w:val="0"/>
                          <w:marBottom w:val="0"/>
                          <w:divBdr>
                            <w:top w:val="none" w:sz="0" w:space="0" w:color="auto"/>
                            <w:left w:val="none" w:sz="0" w:space="0" w:color="auto"/>
                            <w:bottom w:val="none" w:sz="0" w:space="0" w:color="auto"/>
                            <w:right w:val="none" w:sz="0" w:space="0" w:color="auto"/>
                          </w:divBdr>
                        </w:div>
                      </w:divsChild>
                    </w:div>
                    <w:div w:id="881598494">
                      <w:marLeft w:val="0"/>
                      <w:marRight w:val="0"/>
                      <w:marTop w:val="0"/>
                      <w:marBottom w:val="0"/>
                      <w:divBdr>
                        <w:top w:val="none" w:sz="0" w:space="0" w:color="auto"/>
                        <w:left w:val="none" w:sz="0" w:space="0" w:color="auto"/>
                        <w:bottom w:val="none" w:sz="0" w:space="0" w:color="auto"/>
                        <w:right w:val="none" w:sz="0" w:space="0" w:color="auto"/>
                      </w:divBdr>
                      <w:divsChild>
                        <w:div w:id="474178268">
                          <w:marLeft w:val="0"/>
                          <w:marRight w:val="0"/>
                          <w:marTop w:val="0"/>
                          <w:marBottom w:val="0"/>
                          <w:divBdr>
                            <w:top w:val="none" w:sz="0" w:space="0" w:color="auto"/>
                            <w:left w:val="none" w:sz="0" w:space="0" w:color="auto"/>
                            <w:bottom w:val="none" w:sz="0" w:space="0" w:color="auto"/>
                            <w:right w:val="none" w:sz="0" w:space="0" w:color="auto"/>
                          </w:divBdr>
                        </w:div>
                      </w:divsChild>
                    </w:div>
                    <w:div w:id="886990240">
                      <w:marLeft w:val="0"/>
                      <w:marRight w:val="0"/>
                      <w:marTop w:val="0"/>
                      <w:marBottom w:val="0"/>
                      <w:divBdr>
                        <w:top w:val="none" w:sz="0" w:space="0" w:color="auto"/>
                        <w:left w:val="none" w:sz="0" w:space="0" w:color="auto"/>
                        <w:bottom w:val="none" w:sz="0" w:space="0" w:color="auto"/>
                        <w:right w:val="none" w:sz="0" w:space="0" w:color="auto"/>
                      </w:divBdr>
                      <w:divsChild>
                        <w:div w:id="629826725">
                          <w:marLeft w:val="0"/>
                          <w:marRight w:val="0"/>
                          <w:marTop w:val="0"/>
                          <w:marBottom w:val="0"/>
                          <w:divBdr>
                            <w:top w:val="none" w:sz="0" w:space="0" w:color="auto"/>
                            <w:left w:val="none" w:sz="0" w:space="0" w:color="auto"/>
                            <w:bottom w:val="none" w:sz="0" w:space="0" w:color="auto"/>
                            <w:right w:val="none" w:sz="0" w:space="0" w:color="auto"/>
                          </w:divBdr>
                          <w:divsChild>
                            <w:div w:id="4681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8296">
                      <w:marLeft w:val="0"/>
                      <w:marRight w:val="0"/>
                      <w:marTop w:val="0"/>
                      <w:marBottom w:val="0"/>
                      <w:divBdr>
                        <w:top w:val="none" w:sz="0" w:space="0" w:color="auto"/>
                        <w:left w:val="none" w:sz="0" w:space="0" w:color="auto"/>
                        <w:bottom w:val="none" w:sz="0" w:space="0" w:color="auto"/>
                        <w:right w:val="none" w:sz="0" w:space="0" w:color="auto"/>
                      </w:divBdr>
                      <w:divsChild>
                        <w:div w:id="1207991473">
                          <w:marLeft w:val="0"/>
                          <w:marRight w:val="0"/>
                          <w:marTop w:val="0"/>
                          <w:marBottom w:val="0"/>
                          <w:divBdr>
                            <w:top w:val="none" w:sz="0" w:space="0" w:color="auto"/>
                            <w:left w:val="none" w:sz="0" w:space="0" w:color="auto"/>
                            <w:bottom w:val="none" w:sz="0" w:space="0" w:color="auto"/>
                            <w:right w:val="none" w:sz="0" w:space="0" w:color="auto"/>
                          </w:divBdr>
                        </w:div>
                      </w:divsChild>
                    </w:div>
                    <w:div w:id="915360841">
                      <w:marLeft w:val="0"/>
                      <w:marRight w:val="0"/>
                      <w:marTop w:val="0"/>
                      <w:marBottom w:val="0"/>
                      <w:divBdr>
                        <w:top w:val="none" w:sz="0" w:space="0" w:color="auto"/>
                        <w:left w:val="none" w:sz="0" w:space="0" w:color="auto"/>
                        <w:bottom w:val="none" w:sz="0" w:space="0" w:color="auto"/>
                        <w:right w:val="none" w:sz="0" w:space="0" w:color="auto"/>
                      </w:divBdr>
                      <w:divsChild>
                        <w:div w:id="73863918">
                          <w:marLeft w:val="0"/>
                          <w:marRight w:val="0"/>
                          <w:marTop w:val="0"/>
                          <w:marBottom w:val="0"/>
                          <w:divBdr>
                            <w:top w:val="none" w:sz="0" w:space="0" w:color="auto"/>
                            <w:left w:val="none" w:sz="0" w:space="0" w:color="auto"/>
                            <w:bottom w:val="none" w:sz="0" w:space="0" w:color="auto"/>
                            <w:right w:val="none" w:sz="0" w:space="0" w:color="auto"/>
                          </w:divBdr>
                          <w:divsChild>
                            <w:div w:id="8078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1389">
                      <w:marLeft w:val="0"/>
                      <w:marRight w:val="0"/>
                      <w:marTop w:val="0"/>
                      <w:marBottom w:val="0"/>
                      <w:divBdr>
                        <w:top w:val="none" w:sz="0" w:space="0" w:color="auto"/>
                        <w:left w:val="none" w:sz="0" w:space="0" w:color="auto"/>
                        <w:bottom w:val="none" w:sz="0" w:space="0" w:color="auto"/>
                        <w:right w:val="none" w:sz="0" w:space="0" w:color="auto"/>
                      </w:divBdr>
                    </w:div>
                    <w:div w:id="922379184">
                      <w:marLeft w:val="0"/>
                      <w:marRight w:val="0"/>
                      <w:marTop w:val="0"/>
                      <w:marBottom w:val="0"/>
                      <w:divBdr>
                        <w:top w:val="none" w:sz="0" w:space="0" w:color="auto"/>
                        <w:left w:val="none" w:sz="0" w:space="0" w:color="auto"/>
                        <w:bottom w:val="none" w:sz="0" w:space="0" w:color="auto"/>
                        <w:right w:val="none" w:sz="0" w:space="0" w:color="auto"/>
                      </w:divBdr>
                      <w:divsChild>
                        <w:div w:id="180820948">
                          <w:marLeft w:val="0"/>
                          <w:marRight w:val="0"/>
                          <w:marTop w:val="0"/>
                          <w:marBottom w:val="0"/>
                          <w:divBdr>
                            <w:top w:val="none" w:sz="0" w:space="0" w:color="auto"/>
                            <w:left w:val="none" w:sz="0" w:space="0" w:color="auto"/>
                            <w:bottom w:val="none" w:sz="0" w:space="0" w:color="auto"/>
                            <w:right w:val="none" w:sz="0" w:space="0" w:color="auto"/>
                          </w:divBdr>
                          <w:divsChild>
                            <w:div w:id="6438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3113">
                      <w:marLeft w:val="0"/>
                      <w:marRight w:val="0"/>
                      <w:marTop w:val="0"/>
                      <w:marBottom w:val="0"/>
                      <w:divBdr>
                        <w:top w:val="none" w:sz="0" w:space="0" w:color="auto"/>
                        <w:left w:val="none" w:sz="0" w:space="0" w:color="auto"/>
                        <w:bottom w:val="none" w:sz="0" w:space="0" w:color="auto"/>
                        <w:right w:val="none" w:sz="0" w:space="0" w:color="auto"/>
                      </w:divBdr>
                      <w:divsChild>
                        <w:div w:id="1092050321">
                          <w:marLeft w:val="0"/>
                          <w:marRight w:val="0"/>
                          <w:marTop w:val="0"/>
                          <w:marBottom w:val="0"/>
                          <w:divBdr>
                            <w:top w:val="none" w:sz="0" w:space="0" w:color="auto"/>
                            <w:left w:val="none" w:sz="0" w:space="0" w:color="auto"/>
                            <w:bottom w:val="none" w:sz="0" w:space="0" w:color="auto"/>
                            <w:right w:val="none" w:sz="0" w:space="0" w:color="auto"/>
                          </w:divBdr>
                          <w:divsChild>
                            <w:div w:id="12383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2071">
                      <w:marLeft w:val="0"/>
                      <w:marRight w:val="0"/>
                      <w:marTop w:val="0"/>
                      <w:marBottom w:val="0"/>
                      <w:divBdr>
                        <w:top w:val="none" w:sz="0" w:space="0" w:color="auto"/>
                        <w:left w:val="none" w:sz="0" w:space="0" w:color="auto"/>
                        <w:bottom w:val="none" w:sz="0" w:space="0" w:color="auto"/>
                        <w:right w:val="none" w:sz="0" w:space="0" w:color="auto"/>
                      </w:divBdr>
                      <w:divsChild>
                        <w:div w:id="203063073">
                          <w:marLeft w:val="0"/>
                          <w:marRight w:val="0"/>
                          <w:marTop w:val="0"/>
                          <w:marBottom w:val="0"/>
                          <w:divBdr>
                            <w:top w:val="none" w:sz="0" w:space="0" w:color="auto"/>
                            <w:left w:val="none" w:sz="0" w:space="0" w:color="auto"/>
                            <w:bottom w:val="none" w:sz="0" w:space="0" w:color="auto"/>
                            <w:right w:val="none" w:sz="0" w:space="0" w:color="auto"/>
                          </w:divBdr>
                          <w:divsChild>
                            <w:div w:id="4663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489">
                      <w:marLeft w:val="0"/>
                      <w:marRight w:val="0"/>
                      <w:marTop w:val="0"/>
                      <w:marBottom w:val="0"/>
                      <w:divBdr>
                        <w:top w:val="none" w:sz="0" w:space="0" w:color="auto"/>
                        <w:left w:val="none" w:sz="0" w:space="0" w:color="auto"/>
                        <w:bottom w:val="none" w:sz="0" w:space="0" w:color="auto"/>
                        <w:right w:val="none" w:sz="0" w:space="0" w:color="auto"/>
                      </w:divBdr>
                      <w:divsChild>
                        <w:div w:id="178660019">
                          <w:marLeft w:val="0"/>
                          <w:marRight w:val="0"/>
                          <w:marTop w:val="0"/>
                          <w:marBottom w:val="0"/>
                          <w:divBdr>
                            <w:top w:val="none" w:sz="0" w:space="0" w:color="auto"/>
                            <w:left w:val="none" w:sz="0" w:space="0" w:color="auto"/>
                            <w:bottom w:val="none" w:sz="0" w:space="0" w:color="auto"/>
                            <w:right w:val="none" w:sz="0" w:space="0" w:color="auto"/>
                          </w:divBdr>
                          <w:divsChild>
                            <w:div w:id="4090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62170">
                      <w:marLeft w:val="0"/>
                      <w:marRight w:val="0"/>
                      <w:marTop w:val="0"/>
                      <w:marBottom w:val="0"/>
                      <w:divBdr>
                        <w:top w:val="none" w:sz="0" w:space="0" w:color="auto"/>
                        <w:left w:val="none" w:sz="0" w:space="0" w:color="auto"/>
                        <w:bottom w:val="none" w:sz="0" w:space="0" w:color="auto"/>
                        <w:right w:val="none" w:sz="0" w:space="0" w:color="auto"/>
                      </w:divBdr>
                      <w:divsChild>
                        <w:div w:id="1269239500">
                          <w:marLeft w:val="0"/>
                          <w:marRight w:val="0"/>
                          <w:marTop w:val="0"/>
                          <w:marBottom w:val="0"/>
                          <w:divBdr>
                            <w:top w:val="none" w:sz="0" w:space="0" w:color="auto"/>
                            <w:left w:val="none" w:sz="0" w:space="0" w:color="auto"/>
                            <w:bottom w:val="none" w:sz="0" w:space="0" w:color="auto"/>
                            <w:right w:val="none" w:sz="0" w:space="0" w:color="auto"/>
                          </w:divBdr>
                        </w:div>
                      </w:divsChild>
                    </w:div>
                    <w:div w:id="958146740">
                      <w:marLeft w:val="0"/>
                      <w:marRight w:val="0"/>
                      <w:marTop w:val="0"/>
                      <w:marBottom w:val="0"/>
                      <w:divBdr>
                        <w:top w:val="none" w:sz="0" w:space="0" w:color="auto"/>
                        <w:left w:val="none" w:sz="0" w:space="0" w:color="auto"/>
                        <w:bottom w:val="none" w:sz="0" w:space="0" w:color="auto"/>
                        <w:right w:val="none" w:sz="0" w:space="0" w:color="auto"/>
                      </w:divBdr>
                    </w:div>
                    <w:div w:id="997346543">
                      <w:marLeft w:val="0"/>
                      <w:marRight w:val="0"/>
                      <w:marTop w:val="0"/>
                      <w:marBottom w:val="0"/>
                      <w:divBdr>
                        <w:top w:val="none" w:sz="0" w:space="0" w:color="auto"/>
                        <w:left w:val="none" w:sz="0" w:space="0" w:color="auto"/>
                        <w:bottom w:val="none" w:sz="0" w:space="0" w:color="auto"/>
                        <w:right w:val="none" w:sz="0" w:space="0" w:color="auto"/>
                      </w:divBdr>
                    </w:div>
                    <w:div w:id="1000618908">
                      <w:marLeft w:val="0"/>
                      <w:marRight w:val="0"/>
                      <w:marTop w:val="0"/>
                      <w:marBottom w:val="0"/>
                      <w:divBdr>
                        <w:top w:val="none" w:sz="0" w:space="0" w:color="auto"/>
                        <w:left w:val="none" w:sz="0" w:space="0" w:color="auto"/>
                        <w:bottom w:val="none" w:sz="0" w:space="0" w:color="auto"/>
                        <w:right w:val="none" w:sz="0" w:space="0" w:color="auto"/>
                      </w:divBdr>
                      <w:divsChild>
                        <w:div w:id="685713122">
                          <w:marLeft w:val="0"/>
                          <w:marRight w:val="0"/>
                          <w:marTop w:val="0"/>
                          <w:marBottom w:val="0"/>
                          <w:divBdr>
                            <w:top w:val="none" w:sz="0" w:space="0" w:color="auto"/>
                            <w:left w:val="none" w:sz="0" w:space="0" w:color="auto"/>
                            <w:bottom w:val="none" w:sz="0" w:space="0" w:color="auto"/>
                            <w:right w:val="none" w:sz="0" w:space="0" w:color="auto"/>
                          </w:divBdr>
                        </w:div>
                      </w:divsChild>
                    </w:div>
                    <w:div w:id="1022586083">
                      <w:marLeft w:val="0"/>
                      <w:marRight w:val="0"/>
                      <w:marTop w:val="0"/>
                      <w:marBottom w:val="0"/>
                      <w:divBdr>
                        <w:top w:val="none" w:sz="0" w:space="0" w:color="auto"/>
                        <w:left w:val="none" w:sz="0" w:space="0" w:color="auto"/>
                        <w:bottom w:val="none" w:sz="0" w:space="0" w:color="auto"/>
                        <w:right w:val="none" w:sz="0" w:space="0" w:color="auto"/>
                      </w:divBdr>
                    </w:div>
                    <w:div w:id="1027028671">
                      <w:marLeft w:val="0"/>
                      <w:marRight w:val="0"/>
                      <w:marTop w:val="0"/>
                      <w:marBottom w:val="0"/>
                      <w:divBdr>
                        <w:top w:val="none" w:sz="0" w:space="0" w:color="auto"/>
                        <w:left w:val="none" w:sz="0" w:space="0" w:color="auto"/>
                        <w:bottom w:val="none" w:sz="0" w:space="0" w:color="auto"/>
                        <w:right w:val="none" w:sz="0" w:space="0" w:color="auto"/>
                      </w:divBdr>
                      <w:divsChild>
                        <w:div w:id="1210335335">
                          <w:marLeft w:val="0"/>
                          <w:marRight w:val="0"/>
                          <w:marTop w:val="0"/>
                          <w:marBottom w:val="0"/>
                          <w:divBdr>
                            <w:top w:val="none" w:sz="0" w:space="0" w:color="auto"/>
                            <w:left w:val="none" w:sz="0" w:space="0" w:color="auto"/>
                            <w:bottom w:val="none" w:sz="0" w:space="0" w:color="auto"/>
                            <w:right w:val="none" w:sz="0" w:space="0" w:color="auto"/>
                          </w:divBdr>
                        </w:div>
                      </w:divsChild>
                    </w:div>
                    <w:div w:id="1030882241">
                      <w:marLeft w:val="0"/>
                      <w:marRight w:val="0"/>
                      <w:marTop w:val="0"/>
                      <w:marBottom w:val="0"/>
                      <w:divBdr>
                        <w:top w:val="none" w:sz="0" w:space="0" w:color="auto"/>
                        <w:left w:val="none" w:sz="0" w:space="0" w:color="auto"/>
                        <w:bottom w:val="none" w:sz="0" w:space="0" w:color="auto"/>
                        <w:right w:val="none" w:sz="0" w:space="0" w:color="auto"/>
                      </w:divBdr>
                      <w:divsChild>
                        <w:div w:id="332535808">
                          <w:marLeft w:val="0"/>
                          <w:marRight w:val="0"/>
                          <w:marTop w:val="0"/>
                          <w:marBottom w:val="0"/>
                          <w:divBdr>
                            <w:top w:val="none" w:sz="0" w:space="0" w:color="auto"/>
                            <w:left w:val="none" w:sz="0" w:space="0" w:color="auto"/>
                            <w:bottom w:val="none" w:sz="0" w:space="0" w:color="auto"/>
                            <w:right w:val="none" w:sz="0" w:space="0" w:color="auto"/>
                          </w:divBdr>
                          <w:divsChild>
                            <w:div w:id="6781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1304">
                      <w:marLeft w:val="0"/>
                      <w:marRight w:val="0"/>
                      <w:marTop w:val="0"/>
                      <w:marBottom w:val="0"/>
                      <w:divBdr>
                        <w:top w:val="none" w:sz="0" w:space="0" w:color="auto"/>
                        <w:left w:val="none" w:sz="0" w:space="0" w:color="auto"/>
                        <w:bottom w:val="none" w:sz="0" w:space="0" w:color="auto"/>
                        <w:right w:val="none" w:sz="0" w:space="0" w:color="auto"/>
                      </w:divBdr>
                      <w:divsChild>
                        <w:div w:id="399527613">
                          <w:marLeft w:val="0"/>
                          <w:marRight w:val="0"/>
                          <w:marTop w:val="0"/>
                          <w:marBottom w:val="0"/>
                          <w:divBdr>
                            <w:top w:val="none" w:sz="0" w:space="0" w:color="auto"/>
                            <w:left w:val="none" w:sz="0" w:space="0" w:color="auto"/>
                            <w:bottom w:val="none" w:sz="0" w:space="0" w:color="auto"/>
                            <w:right w:val="none" w:sz="0" w:space="0" w:color="auto"/>
                          </w:divBdr>
                        </w:div>
                      </w:divsChild>
                    </w:div>
                    <w:div w:id="1034430230">
                      <w:marLeft w:val="0"/>
                      <w:marRight w:val="0"/>
                      <w:marTop w:val="0"/>
                      <w:marBottom w:val="0"/>
                      <w:divBdr>
                        <w:top w:val="none" w:sz="0" w:space="0" w:color="auto"/>
                        <w:left w:val="none" w:sz="0" w:space="0" w:color="auto"/>
                        <w:bottom w:val="none" w:sz="0" w:space="0" w:color="auto"/>
                        <w:right w:val="none" w:sz="0" w:space="0" w:color="auto"/>
                      </w:divBdr>
                      <w:divsChild>
                        <w:div w:id="308100469">
                          <w:marLeft w:val="0"/>
                          <w:marRight w:val="0"/>
                          <w:marTop w:val="0"/>
                          <w:marBottom w:val="0"/>
                          <w:divBdr>
                            <w:top w:val="none" w:sz="0" w:space="0" w:color="auto"/>
                            <w:left w:val="none" w:sz="0" w:space="0" w:color="auto"/>
                            <w:bottom w:val="none" w:sz="0" w:space="0" w:color="auto"/>
                            <w:right w:val="none" w:sz="0" w:space="0" w:color="auto"/>
                          </w:divBdr>
                          <w:divsChild>
                            <w:div w:id="7353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4827">
                      <w:marLeft w:val="0"/>
                      <w:marRight w:val="0"/>
                      <w:marTop w:val="0"/>
                      <w:marBottom w:val="0"/>
                      <w:divBdr>
                        <w:top w:val="none" w:sz="0" w:space="0" w:color="auto"/>
                        <w:left w:val="none" w:sz="0" w:space="0" w:color="auto"/>
                        <w:bottom w:val="none" w:sz="0" w:space="0" w:color="auto"/>
                        <w:right w:val="none" w:sz="0" w:space="0" w:color="auto"/>
                      </w:divBdr>
                      <w:divsChild>
                        <w:div w:id="283343285">
                          <w:marLeft w:val="0"/>
                          <w:marRight w:val="0"/>
                          <w:marTop w:val="0"/>
                          <w:marBottom w:val="0"/>
                          <w:divBdr>
                            <w:top w:val="none" w:sz="0" w:space="0" w:color="auto"/>
                            <w:left w:val="none" w:sz="0" w:space="0" w:color="auto"/>
                            <w:bottom w:val="none" w:sz="0" w:space="0" w:color="auto"/>
                            <w:right w:val="none" w:sz="0" w:space="0" w:color="auto"/>
                          </w:divBdr>
                          <w:divsChild>
                            <w:div w:id="9067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6274">
                      <w:marLeft w:val="0"/>
                      <w:marRight w:val="0"/>
                      <w:marTop w:val="0"/>
                      <w:marBottom w:val="0"/>
                      <w:divBdr>
                        <w:top w:val="none" w:sz="0" w:space="0" w:color="auto"/>
                        <w:left w:val="none" w:sz="0" w:space="0" w:color="auto"/>
                        <w:bottom w:val="none" w:sz="0" w:space="0" w:color="auto"/>
                        <w:right w:val="none" w:sz="0" w:space="0" w:color="auto"/>
                      </w:divBdr>
                    </w:div>
                    <w:div w:id="1075081773">
                      <w:marLeft w:val="0"/>
                      <w:marRight w:val="0"/>
                      <w:marTop w:val="0"/>
                      <w:marBottom w:val="0"/>
                      <w:divBdr>
                        <w:top w:val="none" w:sz="0" w:space="0" w:color="auto"/>
                        <w:left w:val="none" w:sz="0" w:space="0" w:color="auto"/>
                        <w:bottom w:val="none" w:sz="0" w:space="0" w:color="auto"/>
                        <w:right w:val="none" w:sz="0" w:space="0" w:color="auto"/>
                      </w:divBdr>
                      <w:divsChild>
                        <w:div w:id="63529909">
                          <w:marLeft w:val="0"/>
                          <w:marRight w:val="0"/>
                          <w:marTop w:val="0"/>
                          <w:marBottom w:val="0"/>
                          <w:divBdr>
                            <w:top w:val="none" w:sz="0" w:space="0" w:color="auto"/>
                            <w:left w:val="none" w:sz="0" w:space="0" w:color="auto"/>
                            <w:bottom w:val="none" w:sz="0" w:space="0" w:color="auto"/>
                            <w:right w:val="none" w:sz="0" w:space="0" w:color="auto"/>
                          </w:divBdr>
                          <w:divsChild>
                            <w:div w:id="12395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2940">
                      <w:marLeft w:val="0"/>
                      <w:marRight w:val="0"/>
                      <w:marTop w:val="0"/>
                      <w:marBottom w:val="0"/>
                      <w:divBdr>
                        <w:top w:val="none" w:sz="0" w:space="0" w:color="auto"/>
                        <w:left w:val="none" w:sz="0" w:space="0" w:color="auto"/>
                        <w:bottom w:val="none" w:sz="0" w:space="0" w:color="auto"/>
                        <w:right w:val="none" w:sz="0" w:space="0" w:color="auto"/>
                      </w:divBdr>
                    </w:div>
                    <w:div w:id="1104499650">
                      <w:marLeft w:val="0"/>
                      <w:marRight w:val="0"/>
                      <w:marTop w:val="0"/>
                      <w:marBottom w:val="0"/>
                      <w:divBdr>
                        <w:top w:val="none" w:sz="0" w:space="0" w:color="auto"/>
                        <w:left w:val="none" w:sz="0" w:space="0" w:color="auto"/>
                        <w:bottom w:val="none" w:sz="0" w:space="0" w:color="auto"/>
                        <w:right w:val="none" w:sz="0" w:space="0" w:color="auto"/>
                      </w:divBdr>
                      <w:divsChild>
                        <w:div w:id="1115365800">
                          <w:marLeft w:val="0"/>
                          <w:marRight w:val="0"/>
                          <w:marTop w:val="0"/>
                          <w:marBottom w:val="0"/>
                          <w:divBdr>
                            <w:top w:val="none" w:sz="0" w:space="0" w:color="auto"/>
                            <w:left w:val="none" w:sz="0" w:space="0" w:color="auto"/>
                            <w:bottom w:val="none" w:sz="0" w:space="0" w:color="auto"/>
                            <w:right w:val="none" w:sz="0" w:space="0" w:color="auto"/>
                          </w:divBdr>
                        </w:div>
                      </w:divsChild>
                    </w:div>
                    <w:div w:id="1104882527">
                      <w:marLeft w:val="0"/>
                      <w:marRight w:val="0"/>
                      <w:marTop w:val="0"/>
                      <w:marBottom w:val="0"/>
                      <w:divBdr>
                        <w:top w:val="none" w:sz="0" w:space="0" w:color="auto"/>
                        <w:left w:val="none" w:sz="0" w:space="0" w:color="auto"/>
                        <w:bottom w:val="none" w:sz="0" w:space="0" w:color="auto"/>
                        <w:right w:val="none" w:sz="0" w:space="0" w:color="auto"/>
                      </w:divBdr>
                    </w:div>
                    <w:div w:id="1111048771">
                      <w:marLeft w:val="0"/>
                      <w:marRight w:val="0"/>
                      <w:marTop w:val="0"/>
                      <w:marBottom w:val="0"/>
                      <w:divBdr>
                        <w:top w:val="none" w:sz="0" w:space="0" w:color="auto"/>
                        <w:left w:val="none" w:sz="0" w:space="0" w:color="auto"/>
                        <w:bottom w:val="none" w:sz="0" w:space="0" w:color="auto"/>
                        <w:right w:val="none" w:sz="0" w:space="0" w:color="auto"/>
                      </w:divBdr>
                    </w:div>
                    <w:div w:id="1125349276">
                      <w:marLeft w:val="0"/>
                      <w:marRight w:val="0"/>
                      <w:marTop w:val="0"/>
                      <w:marBottom w:val="0"/>
                      <w:divBdr>
                        <w:top w:val="none" w:sz="0" w:space="0" w:color="auto"/>
                        <w:left w:val="none" w:sz="0" w:space="0" w:color="auto"/>
                        <w:bottom w:val="none" w:sz="0" w:space="0" w:color="auto"/>
                        <w:right w:val="none" w:sz="0" w:space="0" w:color="auto"/>
                      </w:divBdr>
                    </w:div>
                    <w:div w:id="1127822614">
                      <w:marLeft w:val="0"/>
                      <w:marRight w:val="0"/>
                      <w:marTop w:val="0"/>
                      <w:marBottom w:val="0"/>
                      <w:divBdr>
                        <w:top w:val="none" w:sz="0" w:space="0" w:color="auto"/>
                        <w:left w:val="none" w:sz="0" w:space="0" w:color="auto"/>
                        <w:bottom w:val="none" w:sz="0" w:space="0" w:color="auto"/>
                        <w:right w:val="none" w:sz="0" w:space="0" w:color="auto"/>
                      </w:divBdr>
                      <w:divsChild>
                        <w:div w:id="960110085">
                          <w:marLeft w:val="0"/>
                          <w:marRight w:val="0"/>
                          <w:marTop w:val="0"/>
                          <w:marBottom w:val="0"/>
                          <w:divBdr>
                            <w:top w:val="none" w:sz="0" w:space="0" w:color="auto"/>
                            <w:left w:val="none" w:sz="0" w:space="0" w:color="auto"/>
                            <w:bottom w:val="none" w:sz="0" w:space="0" w:color="auto"/>
                            <w:right w:val="none" w:sz="0" w:space="0" w:color="auto"/>
                          </w:divBdr>
                        </w:div>
                      </w:divsChild>
                    </w:div>
                    <w:div w:id="1128016347">
                      <w:marLeft w:val="0"/>
                      <w:marRight w:val="0"/>
                      <w:marTop w:val="0"/>
                      <w:marBottom w:val="0"/>
                      <w:divBdr>
                        <w:top w:val="none" w:sz="0" w:space="0" w:color="auto"/>
                        <w:left w:val="none" w:sz="0" w:space="0" w:color="auto"/>
                        <w:bottom w:val="none" w:sz="0" w:space="0" w:color="auto"/>
                        <w:right w:val="none" w:sz="0" w:space="0" w:color="auto"/>
                      </w:divBdr>
                      <w:divsChild>
                        <w:div w:id="630015937">
                          <w:marLeft w:val="0"/>
                          <w:marRight w:val="0"/>
                          <w:marTop w:val="0"/>
                          <w:marBottom w:val="0"/>
                          <w:divBdr>
                            <w:top w:val="none" w:sz="0" w:space="0" w:color="auto"/>
                            <w:left w:val="none" w:sz="0" w:space="0" w:color="auto"/>
                            <w:bottom w:val="none" w:sz="0" w:space="0" w:color="auto"/>
                            <w:right w:val="none" w:sz="0" w:space="0" w:color="auto"/>
                          </w:divBdr>
                        </w:div>
                      </w:divsChild>
                    </w:div>
                    <w:div w:id="1131094466">
                      <w:marLeft w:val="0"/>
                      <w:marRight w:val="0"/>
                      <w:marTop w:val="0"/>
                      <w:marBottom w:val="0"/>
                      <w:divBdr>
                        <w:top w:val="none" w:sz="0" w:space="0" w:color="auto"/>
                        <w:left w:val="none" w:sz="0" w:space="0" w:color="auto"/>
                        <w:bottom w:val="none" w:sz="0" w:space="0" w:color="auto"/>
                        <w:right w:val="none" w:sz="0" w:space="0" w:color="auto"/>
                      </w:divBdr>
                    </w:div>
                    <w:div w:id="1131217284">
                      <w:marLeft w:val="0"/>
                      <w:marRight w:val="0"/>
                      <w:marTop w:val="0"/>
                      <w:marBottom w:val="0"/>
                      <w:divBdr>
                        <w:top w:val="none" w:sz="0" w:space="0" w:color="auto"/>
                        <w:left w:val="none" w:sz="0" w:space="0" w:color="auto"/>
                        <w:bottom w:val="none" w:sz="0" w:space="0" w:color="auto"/>
                        <w:right w:val="none" w:sz="0" w:space="0" w:color="auto"/>
                      </w:divBdr>
                      <w:divsChild>
                        <w:div w:id="345787863">
                          <w:marLeft w:val="0"/>
                          <w:marRight w:val="0"/>
                          <w:marTop w:val="0"/>
                          <w:marBottom w:val="0"/>
                          <w:divBdr>
                            <w:top w:val="none" w:sz="0" w:space="0" w:color="auto"/>
                            <w:left w:val="none" w:sz="0" w:space="0" w:color="auto"/>
                            <w:bottom w:val="none" w:sz="0" w:space="0" w:color="auto"/>
                            <w:right w:val="none" w:sz="0" w:space="0" w:color="auto"/>
                          </w:divBdr>
                        </w:div>
                      </w:divsChild>
                    </w:div>
                    <w:div w:id="1132285223">
                      <w:marLeft w:val="0"/>
                      <w:marRight w:val="0"/>
                      <w:marTop w:val="0"/>
                      <w:marBottom w:val="0"/>
                      <w:divBdr>
                        <w:top w:val="none" w:sz="0" w:space="0" w:color="auto"/>
                        <w:left w:val="none" w:sz="0" w:space="0" w:color="auto"/>
                        <w:bottom w:val="none" w:sz="0" w:space="0" w:color="auto"/>
                        <w:right w:val="none" w:sz="0" w:space="0" w:color="auto"/>
                      </w:divBdr>
                      <w:divsChild>
                        <w:div w:id="989019085">
                          <w:marLeft w:val="0"/>
                          <w:marRight w:val="0"/>
                          <w:marTop w:val="0"/>
                          <w:marBottom w:val="0"/>
                          <w:divBdr>
                            <w:top w:val="none" w:sz="0" w:space="0" w:color="auto"/>
                            <w:left w:val="none" w:sz="0" w:space="0" w:color="auto"/>
                            <w:bottom w:val="none" w:sz="0" w:space="0" w:color="auto"/>
                            <w:right w:val="none" w:sz="0" w:space="0" w:color="auto"/>
                          </w:divBdr>
                          <w:divsChild>
                            <w:div w:id="7079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72597">
                      <w:marLeft w:val="0"/>
                      <w:marRight w:val="0"/>
                      <w:marTop w:val="0"/>
                      <w:marBottom w:val="0"/>
                      <w:divBdr>
                        <w:top w:val="none" w:sz="0" w:space="0" w:color="auto"/>
                        <w:left w:val="none" w:sz="0" w:space="0" w:color="auto"/>
                        <w:bottom w:val="none" w:sz="0" w:space="0" w:color="auto"/>
                        <w:right w:val="none" w:sz="0" w:space="0" w:color="auto"/>
                      </w:divBdr>
                    </w:div>
                    <w:div w:id="1159268822">
                      <w:marLeft w:val="0"/>
                      <w:marRight w:val="0"/>
                      <w:marTop w:val="0"/>
                      <w:marBottom w:val="0"/>
                      <w:divBdr>
                        <w:top w:val="none" w:sz="0" w:space="0" w:color="auto"/>
                        <w:left w:val="none" w:sz="0" w:space="0" w:color="auto"/>
                        <w:bottom w:val="none" w:sz="0" w:space="0" w:color="auto"/>
                        <w:right w:val="none" w:sz="0" w:space="0" w:color="auto"/>
                      </w:divBdr>
                    </w:div>
                    <w:div w:id="1167985196">
                      <w:marLeft w:val="0"/>
                      <w:marRight w:val="0"/>
                      <w:marTop w:val="0"/>
                      <w:marBottom w:val="0"/>
                      <w:divBdr>
                        <w:top w:val="none" w:sz="0" w:space="0" w:color="auto"/>
                        <w:left w:val="none" w:sz="0" w:space="0" w:color="auto"/>
                        <w:bottom w:val="none" w:sz="0" w:space="0" w:color="auto"/>
                        <w:right w:val="none" w:sz="0" w:space="0" w:color="auto"/>
                      </w:divBdr>
                    </w:div>
                    <w:div w:id="1176917894">
                      <w:marLeft w:val="0"/>
                      <w:marRight w:val="0"/>
                      <w:marTop w:val="0"/>
                      <w:marBottom w:val="0"/>
                      <w:divBdr>
                        <w:top w:val="none" w:sz="0" w:space="0" w:color="auto"/>
                        <w:left w:val="none" w:sz="0" w:space="0" w:color="auto"/>
                        <w:bottom w:val="none" w:sz="0" w:space="0" w:color="auto"/>
                        <w:right w:val="none" w:sz="0" w:space="0" w:color="auto"/>
                      </w:divBdr>
                    </w:div>
                    <w:div w:id="1189489127">
                      <w:marLeft w:val="0"/>
                      <w:marRight w:val="0"/>
                      <w:marTop w:val="0"/>
                      <w:marBottom w:val="0"/>
                      <w:divBdr>
                        <w:top w:val="none" w:sz="0" w:space="0" w:color="auto"/>
                        <w:left w:val="none" w:sz="0" w:space="0" w:color="auto"/>
                        <w:bottom w:val="none" w:sz="0" w:space="0" w:color="auto"/>
                        <w:right w:val="none" w:sz="0" w:space="0" w:color="auto"/>
                      </w:divBdr>
                    </w:div>
                    <w:div w:id="1199971898">
                      <w:marLeft w:val="0"/>
                      <w:marRight w:val="0"/>
                      <w:marTop w:val="0"/>
                      <w:marBottom w:val="0"/>
                      <w:divBdr>
                        <w:top w:val="none" w:sz="0" w:space="0" w:color="auto"/>
                        <w:left w:val="none" w:sz="0" w:space="0" w:color="auto"/>
                        <w:bottom w:val="none" w:sz="0" w:space="0" w:color="auto"/>
                        <w:right w:val="none" w:sz="0" w:space="0" w:color="auto"/>
                      </w:divBdr>
                      <w:divsChild>
                        <w:div w:id="719591244">
                          <w:marLeft w:val="0"/>
                          <w:marRight w:val="0"/>
                          <w:marTop w:val="0"/>
                          <w:marBottom w:val="0"/>
                          <w:divBdr>
                            <w:top w:val="none" w:sz="0" w:space="0" w:color="auto"/>
                            <w:left w:val="none" w:sz="0" w:space="0" w:color="auto"/>
                            <w:bottom w:val="none" w:sz="0" w:space="0" w:color="auto"/>
                            <w:right w:val="none" w:sz="0" w:space="0" w:color="auto"/>
                          </w:divBdr>
                          <w:divsChild>
                            <w:div w:id="31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0928">
                      <w:marLeft w:val="0"/>
                      <w:marRight w:val="0"/>
                      <w:marTop w:val="0"/>
                      <w:marBottom w:val="0"/>
                      <w:divBdr>
                        <w:top w:val="none" w:sz="0" w:space="0" w:color="auto"/>
                        <w:left w:val="none" w:sz="0" w:space="0" w:color="auto"/>
                        <w:bottom w:val="none" w:sz="0" w:space="0" w:color="auto"/>
                        <w:right w:val="none" w:sz="0" w:space="0" w:color="auto"/>
                      </w:divBdr>
                      <w:divsChild>
                        <w:div w:id="273246541">
                          <w:marLeft w:val="0"/>
                          <w:marRight w:val="0"/>
                          <w:marTop w:val="0"/>
                          <w:marBottom w:val="0"/>
                          <w:divBdr>
                            <w:top w:val="none" w:sz="0" w:space="0" w:color="auto"/>
                            <w:left w:val="none" w:sz="0" w:space="0" w:color="auto"/>
                            <w:bottom w:val="none" w:sz="0" w:space="0" w:color="auto"/>
                            <w:right w:val="none" w:sz="0" w:space="0" w:color="auto"/>
                          </w:divBdr>
                        </w:div>
                      </w:divsChild>
                    </w:div>
                    <w:div w:id="1218584629">
                      <w:marLeft w:val="0"/>
                      <w:marRight w:val="0"/>
                      <w:marTop w:val="0"/>
                      <w:marBottom w:val="0"/>
                      <w:divBdr>
                        <w:top w:val="none" w:sz="0" w:space="0" w:color="auto"/>
                        <w:left w:val="none" w:sz="0" w:space="0" w:color="auto"/>
                        <w:bottom w:val="none" w:sz="0" w:space="0" w:color="auto"/>
                        <w:right w:val="none" w:sz="0" w:space="0" w:color="auto"/>
                      </w:divBdr>
                      <w:divsChild>
                        <w:div w:id="975448582">
                          <w:marLeft w:val="0"/>
                          <w:marRight w:val="0"/>
                          <w:marTop w:val="0"/>
                          <w:marBottom w:val="0"/>
                          <w:divBdr>
                            <w:top w:val="none" w:sz="0" w:space="0" w:color="auto"/>
                            <w:left w:val="none" w:sz="0" w:space="0" w:color="auto"/>
                            <w:bottom w:val="none" w:sz="0" w:space="0" w:color="auto"/>
                            <w:right w:val="none" w:sz="0" w:space="0" w:color="auto"/>
                          </w:divBdr>
                        </w:div>
                      </w:divsChild>
                    </w:div>
                    <w:div w:id="1219559781">
                      <w:marLeft w:val="0"/>
                      <w:marRight w:val="0"/>
                      <w:marTop w:val="0"/>
                      <w:marBottom w:val="0"/>
                      <w:divBdr>
                        <w:top w:val="none" w:sz="0" w:space="0" w:color="auto"/>
                        <w:left w:val="none" w:sz="0" w:space="0" w:color="auto"/>
                        <w:bottom w:val="none" w:sz="0" w:space="0" w:color="auto"/>
                        <w:right w:val="none" w:sz="0" w:space="0" w:color="auto"/>
                      </w:divBdr>
                    </w:div>
                    <w:div w:id="1219631623">
                      <w:marLeft w:val="0"/>
                      <w:marRight w:val="0"/>
                      <w:marTop w:val="0"/>
                      <w:marBottom w:val="0"/>
                      <w:divBdr>
                        <w:top w:val="none" w:sz="0" w:space="0" w:color="auto"/>
                        <w:left w:val="none" w:sz="0" w:space="0" w:color="auto"/>
                        <w:bottom w:val="none" w:sz="0" w:space="0" w:color="auto"/>
                        <w:right w:val="none" w:sz="0" w:space="0" w:color="auto"/>
                      </w:divBdr>
                      <w:divsChild>
                        <w:div w:id="1038504364">
                          <w:marLeft w:val="0"/>
                          <w:marRight w:val="0"/>
                          <w:marTop w:val="0"/>
                          <w:marBottom w:val="0"/>
                          <w:divBdr>
                            <w:top w:val="none" w:sz="0" w:space="0" w:color="auto"/>
                            <w:left w:val="none" w:sz="0" w:space="0" w:color="auto"/>
                            <w:bottom w:val="none" w:sz="0" w:space="0" w:color="auto"/>
                            <w:right w:val="none" w:sz="0" w:space="0" w:color="auto"/>
                          </w:divBdr>
                        </w:div>
                      </w:divsChild>
                    </w:div>
                    <w:div w:id="1222714681">
                      <w:marLeft w:val="0"/>
                      <w:marRight w:val="0"/>
                      <w:marTop w:val="0"/>
                      <w:marBottom w:val="0"/>
                      <w:divBdr>
                        <w:top w:val="none" w:sz="0" w:space="0" w:color="auto"/>
                        <w:left w:val="none" w:sz="0" w:space="0" w:color="auto"/>
                        <w:bottom w:val="none" w:sz="0" w:space="0" w:color="auto"/>
                        <w:right w:val="none" w:sz="0" w:space="0" w:color="auto"/>
                      </w:divBdr>
                    </w:div>
                    <w:div w:id="1247807467">
                      <w:marLeft w:val="0"/>
                      <w:marRight w:val="0"/>
                      <w:marTop w:val="0"/>
                      <w:marBottom w:val="0"/>
                      <w:divBdr>
                        <w:top w:val="none" w:sz="0" w:space="0" w:color="auto"/>
                        <w:left w:val="none" w:sz="0" w:space="0" w:color="auto"/>
                        <w:bottom w:val="none" w:sz="0" w:space="0" w:color="auto"/>
                        <w:right w:val="none" w:sz="0" w:space="0" w:color="auto"/>
                      </w:divBdr>
                      <w:divsChild>
                        <w:div w:id="728110674">
                          <w:marLeft w:val="0"/>
                          <w:marRight w:val="0"/>
                          <w:marTop w:val="0"/>
                          <w:marBottom w:val="0"/>
                          <w:divBdr>
                            <w:top w:val="none" w:sz="0" w:space="0" w:color="auto"/>
                            <w:left w:val="none" w:sz="0" w:space="0" w:color="auto"/>
                            <w:bottom w:val="none" w:sz="0" w:space="0" w:color="auto"/>
                            <w:right w:val="none" w:sz="0" w:space="0" w:color="auto"/>
                          </w:divBdr>
                          <w:divsChild>
                            <w:div w:id="1340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72222">
                      <w:marLeft w:val="0"/>
                      <w:marRight w:val="0"/>
                      <w:marTop w:val="0"/>
                      <w:marBottom w:val="0"/>
                      <w:divBdr>
                        <w:top w:val="none" w:sz="0" w:space="0" w:color="auto"/>
                        <w:left w:val="none" w:sz="0" w:space="0" w:color="auto"/>
                        <w:bottom w:val="none" w:sz="0" w:space="0" w:color="auto"/>
                        <w:right w:val="none" w:sz="0" w:space="0" w:color="auto"/>
                      </w:divBdr>
                      <w:divsChild>
                        <w:div w:id="661592154">
                          <w:marLeft w:val="0"/>
                          <w:marRight w:val="0"/>
                          <w:marTop w:val="0"/>
                          <w:marBottom w:val="0"/>
                          <w:divBdr>
                            <w:top w:val="none" w:sz="0" w:space="0" w:color="auto"/>
                            <w:left w:val="none" w:sz="0" w:space="0" w:color="auto"/>
                            <w:bottom w:val="none" w:sz="0" w:space="0" w:color="auto"/>
                            <w:right w:val="none" w:sz="0" w:space="0" w:color="auto"/>
                          </w:divBdr>
                          <w:divsChild>
                            <w:div w:id="12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19305">
                      <w:marLeft w:val="0"/>
                      <w:marRight w:val="0"/>
                      <w:marTop w:val="0"/>
                      <w:marBottom w:val="0"/>
                      <w:divBdr>
                        <w:top w:val="none" w:sz="0" w:space="0" w:color="auto"/>
                        <w:left w:val="none" w:sz="0" w:space="0" w:color="auto"/>
                        <w:bottom w:val="none" w:sz="0" w:space="0" w:color="auto"/>
                        <w:right w:val="none" w:sz="0" w:space="0" w:color="auto"/>
                      </w:divBdr>
                    </w:div>
                    <w:div w:id="1284926533">
                      <w:marLeft w:val="0"/>
                      <w:marRight w:val="0"/>
                      <w:marTop w:val="0"/>
                      <w:marBottom w:val="0"/>
                      <w:divBdr>
                        <w:top w:val="none" w:sz="0" w:space="0" w:color="auto"/>
                        <w:left w:val="none" w:sz="0" w:space="0" w:color="auto"/>
                        <w:bottom w:val="none" w:sz="0" w:space="0" w:color="auto"/>
                        <w:right w:val="none" w:sz="0" w:space="0" w:color="auto"/>
                      </w:divBdr>
                      <w:divsChild>
                        <w:div w:id="1066680703">
                          <w:marLeft w:val="0"/>
                          <w:marRight w:val="0"/>
                          <w:marTop w:val="0"/>
                          <w:marBottom w:val="0"/>
                          <w:divBdr>
                            <w:top w:val="none" w:sz="0" w:space="0" w:color="auto"/>
                            <w:left w:val="none" w:sz="0" w:space="0" w:color="auto"/>
                            <w:bottom w:val="none" w:sz="0" w:space="0" w:color="auto"/>
                            <w:right w:val="none" w:sz="0" w:space="0" w:color="auto"/>
                          </w:divBdr>
                        </w:div>
                      </w:divsChild>
                    </w:div>
                    <w:div w:id="1285891824">
                      <w:marLeft w:val="0"/>
                      <w:marRight w:val="0"/>
                      <w:marTop w:val="0"/>
                      <w:marBottom w:val="0"/>
                      <w:divBdr>
                        <w:top w:val="none" w:sz="0" w:space="0" w:color="auto"/>
                        <w:left w:val="none" w:sz="0" w:space="0" w:color="auto"/>
                        <w:bottom w:val="none" w:sz="0" w:space="0" w:color="auto"/>
                        <w:right w:val="none" w:sz="0" w:space="0" w:color="auto"/>
                      </w:divBdr>
                    </w:div>
                    <w:div w:id="1296981156">
                      <w:marLeft w:val="0"/>
                      <w:marRight w:val="0"/>
                      <w:marTop w:val="0"/>
                      <w:marBottom w:val="0"/>
                      <w:divBdr>
                        <w:top w:val="none" w:sz="0" w:space="0" w:color="auto"/>
                        <w:left w:val="none" w:sz="0" w:space="0" w:color="auto"/>
                        <w:bottom w:val="none" w:sz="0" w:space="0" w:color="auto"/>
                        <w:right w:val="none" w:sz="0" w:space="0" w:color="auto"/>
                      </w:divBdr>
                      <w:divsChild>
                        <w:div w:id="367755081">
                          <w:marLeft w:val="0"/>
                          <w:marRight w:val="0"/>
                          <w:marTop w:val="0"/>
                          <w:marBottom w:val="0"/>
                          <w:divBdr>
                            <w:top w:val="none" w:sz="0" w:space="0" w:color="auto"/>
                            <w:left w:val="none" w:sz="0" w:space="0" w:color="auto"/>
                            <w:bottom w:val="none" w:sz="0" w:space="0" w:color="auto"/>
                            <w:right w:val="none" w:sz="0" w:space="0" w:color="auto"/>
                          </w:divBdr>
                        </w:div>
                      </w:divsChild>
                    </w:div>
                    <w:div w:id="1297948882">
                      <w:marLeft w:val="0"/>
                      <w:marRight w:val="0"/>
                      <w:marTop w:val="0"/>
                      <w:marBottom w:val="0"/>
                      <w:divBdr>
                        <w:top w:val="none" w:sz="0" w:space="0" w:color="auto"/>
                        <w:left w:val="none" w:sz="0" w:space="0" w:color="auto"/>
                        <w:bottom w:val="none" w:sz="0" w:space="0" w:color="auto"/>
                        <w:right w:val="none" w:sz="0" w:space="0" w:color="auto"/>
                      </w:divBdr>
                      <w:divsChild>
                        <w:div w:id="402721771">
                          <w:marLeft w:val="0"/>
                          <w:marRight w:val="0"/>
                          <w:marTop w:val="0"/>
                          <w:marBottom w:val="0"/>
                          <w:divBdr>
                            <w:top w:val="none" w:sz="0" w:space="0" w:color="auto"/>
                            <w:left w:val="none" w:sz="0" w:space="0" w:color="auto"/>
                            <w:bottom w:val="none" w:sz="0" w:space="0" w:color="auto"/>
                            <w:right w:val="none" w:sz="0" w:space="0" w:color="auto"/>
                          </w:divBdr>
                          <w:divsChild>
                            <w:div w:id="2647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5617">
                      <w:marLeft w:val="0"/>
                      <w:marRight w:val="0"/>
                      <w:marTop w:val="0"/>
                      <w:marBottom w:val="0"/>
                      <w:divBdr>
                        <w:top w:val="none" w:sz="0" w:space="0" w:color="auto"/>
                        <w:left w:val="none" w:sz="0" w:space="0" w:color="auto"/>
                        <w:bottom w:val="none" w:sz="0" w:space="0" w:color="auto"/>
                        <w:right w:val="none" w:sz="0" w:space="0" w:color="auto"/>
                      </w:divBdr>
                      <w:divsChild>
                        <w:div w:id="455760894">
                          <w:marLeft w:val="0"/>
                          <w:marRight w:val="0"/>
                          <w:marTop w:val="0"/>
                          <w:marBottom w:val="0"/>
                          <w:divBdr>
                            <w:top w:val="none" w:sz="0" w:space="0" w:color="auto"/>
                            <w:left w:val="none" w:sz="0" w:space="0" w:color="auto"/>
                            <w:bottom w:val="none" w:sz="0" w:space="0" w:color="auto"/>
                            <w:right w:val="none" w:sz="0" w:space="0" w:color="auto"/>
                          </w:divBdr>
                          <w:divsChild>
                            <w:div w:id="7077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3042">
                      <w:marLeft w:val="0"/>
                      <w:marRight w:val="0"/>
                      <w:marTop w:val="0"/>
                      <w:marBottom w:val="0"/>
                      <w:divBdr>
                        <w:top w:val="none" w:sz="0" w:space="0" w:color="auto"/>
                        <w:left w:val="none" w:sz="0" w:space="0" w:color="auto"/>
                        <w:bottom w:val="none" w:sz="0" w:space="0" w:color="auto"/>
                        <w:right w:val="none" w:sz="0" w:space="0" w:color="auto"/>
                      </w:divBdr>
                      <w:divsChild>
                        <w:div w:id="42026134">
                          <w:marLeft w:val="0"/>
                          <w:marRight w:val="0"/>
                          <w:marTop w:val="0"/>
                          <w:marBottom w:val="0"/>
                          <w:divBdr>
                            <w:top w:val="none" w:sz="0" w:space="0" w:color="auto"/>
                            <w:left w:val="none" w:sz="0" w:space="0" w:color="auto"/>
                            <w:bottom w:val="none" w:sz="0" w:space="0" w:color="auto"/>
                            <w:right w:val="none" w:sz="0" w:space="0" w:color="auto"/>
                          </w:divBdr>
                          <w:divsChild>
                            <w:div w:id="12702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0477">
                      <w:marLeft w:val="0"/>
                      <w:marRight w:val="0"/>
                      <w:marTop w:val="0"/>
                      <w:marBottom w:val="0"/>
                      <w:divBdr>
                        <w:top w:val="none" w:sz="0" w:space="0" w:color="auto"/>
                        <w:left w:val="none" w:sz="0" w:space="0" w:color="auto"/>
                        <w:bottom w:val="none" w:sz="0" w:space="0" w:color="auto"/>
                        <w:right w:val="none" w:sz="0" w:space="0" w:color="auto"/>
                      </w:divBdr>
                      <w:divsChild>
                        <w:div w:id="81074767">
                          <w:marLeft w:val="0"/>
                          <w:marRight w:val="0"/>
                          <w:marTop w:val="0"/>
                          <w:marBottom w:val="0"/>
                          <w:divBdr>
                            <w:top w:val="none" w:sz="0" w:space="0" w:color="auto"/>
                            <w:left w:val="none" w:sz="0" w:space="0" w:color="auto"/>
                            <w:bottom w:val="none" w:sz="0" w:space="0" w:color="auto"/>
                            <w:right w:val="none" w:sz="0" w:space="0" w:color="auto"/>
                          </w:divBdr>
                        </w:div>
                      </w:divsChild>
                    </w:div>
                    <w:div w:id="1318412173">
                      <w:marLeft w:val="0"/>
                      <w:marRight w:val="0"/>
                      <w:marTop w:val="0"/>
                      <w:marBottom w:val="0"/>
                      <w:divBdr>
                        <w:top w:val="none" w:sz="0" w:space="0" w:color="auto"/>
                        <w:left w:val="none" w:sz="0" w:space="0" w:color="auto"/>
                        <w:bottom w:val="none" w:sz="0" w:space="0" w:color="auto"/>
                        <w:right w:val="none" w:sz="0" w:space="0" w:color="auto"/>
                      </w:divBdr>
                      <w:divsChild>
                        <w:div w:id="663817602">
                          <w:marLeft w:val="0"/>
                          <w:marRight w:val="0"/>
                          <w:marTop w:val="0"/>
                          <w:marBottom w:val="0"/>
                          <w:divBdr>
                            <w:top w:val="none" w:sz="0" w:space="0" w:color="auto"/>
                            <w:left w:val="none" w:sz="0" w:space="0" w:color="auto"/>
                            <w:bottom w:val="none" w:sz="0" w:space="0" w:color="auto"/>
                            <w:right w:val="none" w:sz="0" w:space="0" w:color="auto"/>
                          </w:divBdr>
                          <w:divsChild>
                            <w:div w:id="6751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1770">
                      <w:marLeft w:val="0"/>
                      <w:marRight w:val="0"/>
                      <w:marTop w:val="0"/>
                      <w:marBottom w:val="0"/>
                      <w:divBdr>
                        <w:top w:val="none" w:sz="0" w:space="0" w:color="auto"/>
                        <w:left w:val="none" w:sz="0" w:space="0" w:color="auto"/>
                        <w:bottom w:val="none" w:sz="0" w:space="0" w:color="auto"/>
                        <w:right w:val="none" w:sz="0" w:space="0" w:color="auto"/>
                      </w:divBdr>
                      <w:divsChild>
                        <w:div w:id="170726974">
                          <w:marLeft w:val="0"/>
                          <w:marRight w:val="0"/>
                          <w:marTop w:val="0"/>
                          <w:marBottom w:val="0"/>
                          <w:divBdr>
                            <w:top w:val="none" w:sz="0" w:space="0" w:color="auto"/>
                            <w:left w:val="none" w:sz="0" w:space="0" w:color="auto"/>
                            <w:bottom w:val="none" w:sz="0" w:space="0" w:color="auto"/>
                            <w:right w:val="none" w:sz="0" w:space="0" w:color="auto"/>
                          </w:divBdr>
                        </w:div>
                      </w:divsChild>
                    </w:div>
                    <w:div w:id="1333416887">
                      <w:marLeft w:val="0"/>
                      <w:marRight w:val="0"/>
                      <w:marTop w:val="0"/>
                      <w:marBottom w:val="0"/>
                      <w:divBdr>
                        <w:top w:val="none" w:sz="0" w:space="0" w:color="auto"/>
                        <w:left w:val="none" w:sz="0" w:space="0" w:color="auto"/>
                        <w:bottom w:val="none" w:sz="0" w:space="0" w:color="auto"/>
                        <w:right w:val="none" w:sz="0" w:space="0" w:color="auto"/>
                      </w:divBdr>
                      <w:divsChild>
                        <w:div w:id="335496953">
                          <w:marLeft w:val="0"/>
                          <w:marRight w:val="0"/>
                          <w:marTop w:val="0"/>
                          <w:marBottom w:val="0"/>
                          <w:divBdr>
                            <w:top w:val="none" w:sz="0" w:space="0" w:color="auto"/>
                            <w:left w:val="none" w:sz="0" w:space="0" w:color="auto"/>
                            <w:bottom w:val="none" w:sz="0" w:space="0" w:color="auto"/>
                            <w:right w:val="none" w:sz="0" w:space="0" w:color="auto"/>
                          </w:divBdr>
                          <w:divsChild>
                            <w:div w:id="8516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3535">
                      <w:marLeft w:val="0"/>
                      <w:marRight w:val="0"/>
                      <w:marTop w:val="0"/>
                      <w:marBottom w:val="0"/>
                      <w:divBdr>
                        <w:top w:val="none" w:sz="0" w:space="0" w:color="auto"/>
                        <w:left w:val="none" w:sz="0" w:space="0" w:color="auto"/>
                        <w:bottom w:val="none" w:sz="0" w:space="0" w:color="auto"/>
                        <w:right w:val="none" w:sz="0" w:space="0" w:color="auto"/>
                      </w:divBdr>
                    </w:div>
                    <w:div w:id="1341009679">
                      <w:marLeft w:val="0"/>
                      <w:marRight w:val="0"/>
                      <w:marTop w:val="0"/>
                      <w:marBottom w:val="0"/>
                      <w:divBdr>
                        <w:top w:val="none" w:sz="0" w:space="0" w:color="auto"/>
                        <w:left w:val="none" w:sz="0" w:space="0" w:color="auto"/>
                        <w:bottom w:val="none" w:sz="0" w:space="0" w:color="auto"/>
                        <w:right w:val="none" w:sz="0" w:space="0" w:color="auto"/>
                      </w:divBdr>
                    </w:div>
                  </w:divsChild>
                </w:div>
                <w:div w:id="746193150">
                  <w:marLeft w:val="0"/>
                  <w:marRight w:val="0"/>
                  <w:marTop w:val="0"/>
                  <w:marBottom w:val="0"/>
                  <w:divBdr>
                    <w:top w:val="none" w:sz="0" w:space="0" w:color="auto"/>
                    <w:left w:val="none" w:sz="0" w:space="0" w:color="auto"/>
                    <w:bottom w:val="none" w:sz="0" w:space="0" w:color="auto"/>
                    <w:right w:val="none" w:sz="0" w:space="0" w:color="auto"/>
                  </w:divBdr>
                  <w:divsChild>
                    <w:div w:id="519707204">
                      <w:marLeft w:val="0"/>
                      <w:marRight w:val="0"/>
                      <w:marTop w:val="0"/>
                      <w:marBottom w:val="0"/>
                      <w:divBdr>
                        <w:top w:val="none" w:sz="0" w:space="0" w:color="auto"/>
                        <w:left w:val="none" w:sz="0" w:space="0" w:color="auto"/>
                        <w:bottom w:val="none" w:sz="0" w:space="0" w:color="auto"/>
                        <w:right w:val="none" w:sz="0" w:space="0" w:color="auto"/>
                      </w:divBdr>
                    </w:div>
                  </w:divsChild>
                </w:div>
                <w:div w:id="746271866">
                  <w:marLeft w:val="0"/>
                  <w:marRight w:val="30"/>
                  <w:marTop w:val="0"/>
                  <w:marBottom w:val="0"/>
                  <w:divBdr>
                    <w:top w:val="none" w:sz="0" w:space="0" w:color="auto"/>
                    <w:left w:val="none" w:sz="0" w:space="0" w:color="auto"/>
                    <w:bottom w:val="none" w:sz="0" w:space="0" w:color="auto"/>
                    <w:right w:val="none" w:sz="0" w:space="0" w:color="auto"/>
                  </w:divBdr>
                  <w:divsChild>
                    <w:div w:id="353771150">
                      <w:marLeft w:val="0"/>
                      <w:marRight w:val="0"/>
                      <w:marTop w:val="0"/>
                      <w:marBottom w:val="0"/>
                      <w:divBdr>
                        <w:top w:val="none" w:sz="0" w:space="0" w:color="auto"/>
                        <w:left w:val="none" w:sz="0" w:space="0" w:color="auto"/>
                        <w:bottom w:val="none" w:sz="0" w:space="0" w:color="auto"/>
                        <w:right w:val="none" w:sz="0" w:space="0" w:color="auto"/>
                      </w:divBdr>
                    </w:div>
                  </w:divsChild>
                </w:div>
                <w:div w:id="746342324">
                  <w:marLeft w:val="0"/>
                  <w:marRight w:val="0"/>
                  <w:marTop w:val="0"/>
                  <w:marBottom w:val="0"/>
                  <w:divBdr>
                    <w:top w:val="none" w:sz="0" w:space="0" w:color="auto"/>
                    <w:left w:val="none" w:sz="0" w:space="0" w:color="auto"/>
                    <w:bottom w:val="none" w:sz="0" w:space="0" w:color="auto"/>
                    <w:right w:val="none" w:sz="0" w:space="0" w:color="auto"/>
                  </w:divBdr>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46419260">
                  <w:marLeft w:val="0"/>
                  <w:marRight w:val="0"/>
                  <w:marTop w:val="0"/>
                  <w:marBottom w:val="0"/>
                  <w:divBdr>
                    <w:top w:val="none" w:sz="0" w:space="0" w:color="auto"/>
                    <w:left w:val="none" w:sz="0" w:space="0" w:color="auto"/>
                    <w:bottom w:val="none" w:sz="0" w:space="0" w:color="auto"/>
                    <w:right w:val="none" w:sz="0" w:space="0" w:color="auto"/>
                  </w:divBdr>
                </w:div>
                <w:div w:id="746419626">
                  <w:marLeft w:val="0"/>
                  <w:marRight w:val="0"/>
                  <w:marTop w:val="225"/>
                  <w:marBottom w:val="0"/>
                  <w:divBdr>
                    <w:top w:val="none" w:sz="0" w:space="0" w:color="auto"/>
                    <w:left w:val="none" w:sz="0" w:space="0" w:color="auto"/>
                    <w:bottom w:val="none" w:sz="0" w:space="0" w:color="auto"/>
                    <w:right w:val="none" w:sz="0" w:space="0" w:color="auto"/>
                  </w:divBdr>
                </w:div>
                <w:div w:id="746457695">
                  <w:marLeft w:val="0"/>
                  <w:marRight w:val="0"/>
                  <w:marTop w:val="0"/>
                  <w:marBottom w:val="0"/>
                  <w:divBdr>
                    <w:top w:val="none" w:sz="0" w:space="0" w:color="auto"/>
                    <w:left w:val="none" w:sz="0" w:space="0" w:color="auto"/>
                    <w:bottom w:val="none" w:sz="0" w:space="0" w:color="auto"/>
                    <w:right w:val="none" w:sz="0" w:space="0" w:color="auto"/>
                  </w:divBdr>
                  <w:divsChild>
                    <w:div w:id="842668471">
                      <w:marLeft w:val="0"/>
                      <w:marRight w:val="0"/>
                      <w:marTop w:val="0"/>
                      <w:marBottom w:val="0"/>
                      <w:divBdr>
                        <w:top w:val="none" w:sz="0" w:space="0" w:color="auto"/>
                        <w:left w:val="none" w:sz="0" w:space="0" w:color="auto"/>
                        <w:bottom w:val="none" w:sz="0" w:space="0" w:color="auto"/>
                        <w:right w:val="none" w:sz="0" w:space="0" w:color="auto"/>
                      </w:divBdr>
                    </w:div>
                  </w:divsChild>
                </w:div>
                <w:div w:id="746533063">
                  <w:marLeft w:val="0"/>
                  <w:marRight w:val="30"/>
                  <w:marTop w:val="0"/>
                  <w:marBottom w:val="0"/>
                  <w:divBdr>
                    <w:top w:val="none" w:sz="0" w:space="0" w:color="auto"/>
                    <w:left w:val="none" w:sz="0" w:space="0" w:color="auto"/>
                    <w:bottom w:val="none" w:sz="0" w:space="0" w:color="auto"/>
                    <w:right w:val="none" w:sz="0" w:space="0" w:color="auto"/>
                  </w:divBdr>
                  <w:divsChild>
                    <w:div w:id="1125587347">
                      <w:marLeft w:val="0"/>
                      <w:marRight w:val="0"/>
                      <w:marTop w:val="0"/>
                      <w:marBottom w:val="0"/>
                      <w:divBdr>
                        <w:top w:val="none" w:sz="0" w:space="0" w:color="auto"/>
                        <w:left w:val="none" w:sz="0" w:space="0" w:color="auto"/>
                        <w:bottom w:val="none" w:sz="0" w:space="0" w:color="auto"/>
                        <w:right w:val="none" w:sz="0" w:space="0" w:color="auto"/>
                      </w:divBdr>
                    </w:div>
                  </w:divsChild>
                </w:div>
                <w:div w:id="746536540">
                  <w:marLeft w:val="0"/>
                  <w:marRight w:val="0"/>
                  <w:marTop w:val="0"/>
                  <w:marBottom w:val="0"/>
                  <w:divBdr>
                    <w:top w:val="none" w:sz="0" w:space="0" w:color="auto"/>
                    <w:left w:val="none" w:sz="0" w:space="0" w:color="auto"/>
                    <w:bottom w:val="none" w:sz="0" w:space="0" w:color="auto"/>
                    <w:right w:val="none" w:sz="0" w:space="0" w:color="auto"/>
                  </w:divBdr>
                </w:div>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46654010">
                  <w:marLeft w:val="0"/>
                  <w:marRight w:val="0"/>
                  <w:marTop w:val="0"/>
                  <w:marBottom w:val="75"/>
                  <w:divBdr>
                    <w:top w:val="none" w:sz="0" w:space="0" w:color="auto"/>
                    <w:left w:val="none" w:sz="0" w:space="0" w:color="auto"/>
                    <w:bottom w:val="none" w:sz="0" w:space="0" w:color="auto"/>
                    <w:right w:val="none" w:sz="0" w:space="0" w:color="auto"/>
                  </w:divBdr>
                </w:div>
                <w:div w:id="747191149">
                  <w:marLeft w:val="900"/>
                  <w:marRight w:val="900"/>
                  <w:marTop w:val="0"/>
                  <w:marBottom w:val="0"/>
                  <w:divBdr>
                    <w:top w:val="none" w:sz="0" w:space="0" w:color="auto"/>
                    <w:left w:val="none" w:sz="0" w:space="0" w:color="auto"/>
                    <w:bottom w:val="none" w:sz="0" w:space="0" w:color="auto"/>
                    <w:right w:val="none" w:sz="0" w:space="0" w:color="auto"/>
                  </w:divBdr>
                </w:div>
                <w:div w:id="747194800">
                  <w:marLeft w:val="0"/>
                  <w:marRight w:val="30"/>
                  <w:marTop w:val="0"/>
                  <w:marBottom w:val="0"/>
                  <w:divBdr>
                    <w:top w:val="none" w:sz="0" w:space="0" w:color="auto"/>
                    <w:left w:val="none" w:sz="0" w:space="0" w:color="auto"/>
                    <w:bottom w:val="none" w:sz="0" w:space="0" w:color="auto"/>
                    <w:right w:val="none" w:sz="0" w:space="0" w:color="auto"/>
                  </w:divBdr>
                  <w:divsChild>
                    <w:div w:id="832911088">
                      <w:marLeft w:val="0"/>
                      <w:marRight w:val="0"/>
                      <w:marTop w:val="0"/>
                      <w:marBottom w:val="0"/>
                      <w:divBdr>
                        <w:top w:val="none" w:sz="0" w:space="0" w:color="auto"/>
                        <w:left w:val="none" w:sz="0" w:space="0" w:color="auto"/>
                        <w:bottom w:val="none" w:sz="0" w:space="0" w:color="auto"/>
                        <w:right w:val="none" w:sz="0" w:space="0" w:color="auto"/>
                      </w:divBdr>
                    </w:div>
                  </w:divsChild>
                </w:div>
                <w:div w:id="747312095">
                  <w:marLeft w:val="0"/>
                  <w:marRight w:val="0"/>
                  <w:marTop w:val="0"/>
                  <w:marBottom w:val="0"/>
                  <w:divBdr>
                    <w:top w:val="none" w:sz="0" w:space="0" w:color="auto"/>
                    <w:left w:val="none" w:sz="0" w:space="0" w:color="auto"/>
                    <w:bottom w:val="none" w:sz="0" w:space="0" w:color="auto"/>
                    <w:right w:val="none" w:sz="0" w:space="0" w:color="auto"/>
                  </w:divBdr>
                </w:div>
                <w:div w:id="747388425">
                  <w:marLeft w:val="0"/>
                  <w:marRight w:val="0"/>
                  <w:marTop w:val="0"/>
                  <w:marBottom w:val="0"/>
                  <w:divBdr>
                    <w:top w:val="none" w:sz="0" w:space="0" w:color="auto"/>
                    <w:left w:val="none" w:sz="0" w:space="0" w:color="auto"/>
                    <w:bottom w:val="none" w:sz="0" w:space="0" w:color="auto"/>
                    <w:right w:val="none" w:sz="0" w:space="0" w:color="auto"/>
                  </w:divBdr>
                </w:div>
                <w:div w:id="747506593">
                  <w:marLeft w:val="0"/>
                  <w:marRight w:val="0"/>
                  <w:marTop w:val="0"/>
                  <w:marBottom w:val="0"/>
                  <w:divBdr>
                    <w:top w:val="none" w:sz="0" w:space="0" w:color="auto"/>
                    <w:left w:val="none" w:sz="0" w:space="0" w:color="auto"/>
                    <w:bottom w:val="none" w:sz="0" w:space="0" w:color="auto"/>
                    <w:right w:val="none" w:sz="0" w:space="0" w:color="auto"/>
                  </w:divBdr>
                </w:div>
                <w:div w:id="747776860">
                  <w:marLeft w:val="0"/>
                  <w:marRight w:val="0"/>
                  <w:marTop w:val="0"/>
                  <w:marBottom w:val="0"/>
                  <w:divBdr>
                    <w:top w:val="none" w:sz="0" w:space="0" w:color="auto"/>
                    <w:left w:val="none" w:sz="0" w:space="0" w:color="auto"/>
                    <w:bottom w:val="none" w:sz="0" w:space="0" w:color="auto"/>
                    <w:right w:val="none" w:sz="0" w:space="0" w:color="auto"/>
                  </w:divBdr>
                </w:div>
                <w:div w:id="747919726">
                  <w:marLeft w:val="0"/>
                  <w:marRight w:val="0"/>
                  <w:marTop w:val="0"/>
                  <w:marBottom w:val="0"/>
                  <w:divBdr>
                    <w:top w:val="none" w:sz="0" w:space="0" w:color="auto"/>
                    <w:left w:val="none" w:sz="0" w:space="0" w:color="auto"/>
                    <w:bottom w:val="none" w:sz="0" w:space="0" w:color="auto"/>
                    <w:right w:val="none" w:sz="0" w:space="0" w:color="auto"/>
                  </w:divBdr>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8310716">
                  <w:marLeft w:val="0"/>
                  <w:marRight w:val="0"/>
                  <w:marTop w:val="0"/>
                  <w:marBottom w:val="0"/>
                  <w:divBdr>
                    <w:top w:val="none" w:sz="0" w:space="0" w:color="auto"/>
                    <w:left w:val="none" w:sz="0" w:space="0" w:color="auto"/>
                    <w:bottom w:val="none" w:sz="0" w:space="0" w:color="auto"/>
                    <w:right w:val="none" w:sz="0" w:space="0" w:color="auto"/>
                  </w:divBdr>
                  <w:divsChild>
                    <w:div w:id="486364667">
                      <w:marLeft w:val="0"/>
                      <w:marRight w:val="0"/>
                      <w:marTop w:val="0"/>
                      <w:marBottom w:val="0"/>
                      <w:divBdr>
                        <w:top w:val="none" w:sz="0" w:space="0" w:color="auto"/>
                        <w:left w:val="none" w:sz="0" w:space="0" w:color="auto"/>
                        <w:bottom w:val="none" w:sz="0" w:space="0" w:color="auto"/>
                        <w:right w:val="none" w:sz="0" w:space="0" w:color="auto"/>
                      </w:divBdr>
                    </w:div>
                    <w:div w:id="1061059677">
                      <w:marLeft w:val="-135"/>
                      <w:marRight w:val="0"/>
                      <w:marTop w:val="0"/>
                      <w:marBottom w:val="0"/>
                      <w:divBdr>
                        <w:top w:val="none" w:sz="0" w:space="0" w:color="auto"/>
                        <w:left w:val="none" w:sz="0" w:space="0" w:color="auto"/>
                        <w:bottom w:val="none" w:sz="0" w:space="0" w:color="auto"/>
                        <w:right w:val="none" w:sz="0" w:space="0" w:color="auto"/>
                      </w:divBdr>
                    </w:div>
                    <w:div w:id="1073552301">
                      <w:marLeft w:val="0"/>
                      <w:marRight w:val="135"/>
                      <w:marTop w:val="0"/>
                      <w:marBottom w:val="0"/>
                      <w:divBdr>
                        <w:top w:val="none" w:sz="0" w:space="0" w:color="auto"/>
                        <w:left w:val="none" w:sz="0" w:space="0" w:color="auto"/>
                        <w:bottom w:val="none" w:sz="0" w:space="0" w:color="auto"/>
                        <w:right w:val="none" w:sz="0" w:space="0" w:color="auto"/>
                      </w:divBdr>
                    </w:div>
                  </w:divsChild>
                </w:div>
                <w:div w:id="748426244">
                  <w:marLeft w:val="0"/>
                  <w:marRight w:val="0"/>
                  <w:marTop w:val="0"/>
                  <w:marBottom w:val="0"/>
                  <w:divBdr>
                    <w:top w:val="none" w:sz="0" w:space="0" w:color="auto"/>
                    <w:left w:val="none" w:sz="0" w:space="0" w:color="auto"/>
                    <w:bottom w:val="none" w:sz="0" w:space="0" w:color="auto"/>
                    <w:right w:val="none" w:sz="0" w:space="0" w:color="auto"/>
                  </w:divBdr>
                </w:div>
                <w:div w:id="748430221">
                  <w:marLeft w:val="0"/>
                  <w:marRight w:val="0"/>
                  <w:marTop w:val="225"/>
                  <w:marBottom w:val="0"/>
                  <w:divBdr>
                    <w:top w:val="none" w:sz="0" w:space="0" w:color="auto"/>
                    <w:left w:val="none" w:sz="0" w:space="0" w:color="auto"/>
                    <w:bottom w:val="none" w:sz="0" w:space="0" w:color="auto"/>
                    <w:right w:val="none" w:sz="0" w:space="0" w:color="auto"/>
                  </w:divBdr>
                </w:div>
                <w:div w:id="748648539">
                  <w:marLeft w:val="0"/>
                  <w:marRight w:val="0"/>
                  <w:marTop w:val="0"/>
                  <w:marBottom w:val="0"/>
                  <w:divBdr>
                    <w:top w:val="none" w:sz="0" w:space="0" w:color="auto"/>
                    <w:left w:val="none" w:sz="0" w:space="0" w:color="auto"/>
                    <w:bottom w:val="none" w:sz="0" w:space="0" w:color="auto"/>
                    <w:right w:val="none" w:sz="0" w:space="0" w:color="auto"/>
                  </w:divBdr>
                  <w:divsChild>
                    <w:div w:id="132988740">
                      <w:marLeft w:val="0"/>
                      <w:marRight w:val="0"/>
                      <w:marTop w:val="0"/>
                      <w:marBottom w:val="0"/>
                      <w:divBdr>
                        <w:top w:val="none" w:sz="0" w:space="0" w:color="auto"/>
                        <w:left w:val="none" w:sz="0" w:space="0" w:color="auto"/>
                        <w:bottom w:val="none" w:sz="0" w:space="0" w:color="auto"/>
                        <w:right w:val="none" w:sz="0" w:space="0" w:color="auto"/>
                      </w:divBdr>
                    </w:div>
                    <w:div w:id="430593874">
                      <w:marLeft w:val="0"/>
                      <w:marRight w:val="0"/>
                      <w:marTop w:val="0"/>
                      <w:marBottom w:val="0"/>
                      <w:divBdr>
                        <w:top w:val="none" w:sz="0" w:space="0" w:color="auto"/>
                        <w:left w:val="none" w:sz="0" w:space="0" w:color="auto"/>
                        <w:bottom w:val="none" w:sz="0" w:space="0" w:color="auto"/>
                        <w:right w:val="none" w:sz="0" w:space="0" w:color="auto"/>
                      </w:divBdr>
                    </w:div>
                    <w:div w:id="658079016">
                      <w:marLeft w:val="0"/>
                      <w:marRight w:val="0"/>
                      <w:marTop w:val="0"/>
                      <w:marBottom w:val="0"/>
                      <w:divBdr>
                        <w:top w:val="none" w:sz="0" w:space="0" w:color="auto"/>
                        <w:left w:val="none" w:sz="0" w:space="0" w:color="auto"/>
                        <w:bottom w:val="none" w:sz="0" w:space="0" w:color="auto"/>
                        <w:right w:val="none" w:sz="0" w:space="0" w:color="auto"/>
                      </w:divBdr>
                    </w:div>
                    <w:div w:id="664019744">
                      <w:marLeft w:val="0"/>
                      <w:marRight w:val="0"/>
                      <w:marTop w:val="0"/>
                      <w:marBottom w:val="0"/>
                      <w:divBdr>
                        <w:top w:val="none" w:sz="0" w:space="0" w:color="auto"/>
                        <w:left w:val="none" w:sz="0" w:space="0" w:color="auto"/>
                        <w:bottom w:val="none" w:sz="0" w:space="0" w:color="auto"/>
                        <w:right w:val="none" w:sz="0" w:space="0" w:color="auto"/>
                      </w:divBdr>
                    </w:div>
                    <w:div w:id="678461240">
                      <w:marLeft w:val="0"/>
                      <w:marRight w:val="0"/>
                      <w:marTop w:val="0"/>
                      <w:marBottom w:val="0"/>
                      <w:divBdr>
                        <w:top w:val="none" w:sz="0" w:space="0" w:color="auto"/>
                        <w:left w:val="none" w:sz="0" w:space="0" w:color="auto"/>
                        <w:bottom w:val="none" w:sz="0" w:space="0" w:color="auto"/>
                        <w:right w:val="none" w:sz="0" w:space="0" w:color="auto"/>
                      </w:divBdr>
                      <w:divsChild>
                        <w:div w:id="685716434">
                          <w:marLeft w:val="0"/>
                          <w:marRight w:val="0"/>
                          <w:marTop w:val="0"/>
                          <w:marBottom w:val="0"/>
                          <w:divBdr>
                            <w:top w:val="none" w:sz="0" w:space="0" w:color="auto"/>
                            <w:left w:val="none" w:sz="0" w:space="0" w:color="auto"/>
                            <w:bottom w:val="none" w:sz="0" w:space="0" w:color="auto"/>
                            <w:right w:val="none" w:sz="0" w:space="0" w:color="auto"/>
                          </w:divBdr>
                        </w:div>
                      </w:divsChild>
                    </w:div>
                    <w:div w:id="1058161990">
                      <w:marLeft w:val="0"/>
                      <w:marRight w:val="0"/>
                      <w:marTop w:val="0"/>
                      <w:marBottom w:val="0"/>
                      <w:divBdr>
                        <w:top w:val="none" w:sz="0" w:space="0" w:color="auto"/>
                        <w:left w:val="none" w:sz="0" w:space="0" w:color="auto"/>
                        <w:bottom w:val="none" w:sz="0" w:space="0" w:color="auto"/>
                        <w:right w:val="none" w:sz="0" w:space="0" w:color="auto"/>
                      </w:divBdr>
                    </w:div>
                    <w:div w:id="1112090926">
                      <w:marLeft w:val="0"/>
                      <w:marRight w:val="0"/>
                      <w:marTop w:val="0"/>
                      <w:marBottom w:val="0"/>
                      <w:divBdr>
                        <w:top w:val="none" w:sz="0" w:space="0" w:color="auto"/>
                        <w:left w:val="none" w:sz="0" w:space="0" w:color="auto"/>
                        <w:bottom w:val="none" w:sz="0" w:space="0" w:color="auto"/>
                        <w:right w:val="none" w:sz="0" w:space="0" w:color="auto"/>
                      </w:divBdr>
                      <w:divsChild>
                        <w:div w:id="1328362458">
                          <w:marLeft w:val="0"/>
                          <w:marRight w:val="0"/>
                          <w:marTop w:val="0"/>
                          <w:marBottom w:val="0"/>
                          <w:divBdr>
                            <w:top w:val="none" w:sz="0" w:space="0" w:color="auto"/>
                            <w:left w:val="none" w:sz="0" w:space="0" w:color="auto"/>
                            <w:bottom w:val="none" w:sz="0" w:space="0" w:color="auto"/>
                            <w:right w:val="none" w:sz="0" w:space="0" w:color="auto"/>
                          </w:divBdr>
                          <w:divsChild>
                            <w:div w:id="7315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8947">
                      <w:marLeft w:val="0"/>
                      <w:marRight w:val="0"/>
                      <w:marTop w:val="0"/>
                      <w:marBottom w:val="0"/>
                      <w:divBdr>
                        <w:top w:val="none" w:sz="0" w:space="0" w:color="auto"/>
                        <w:left w:val="none" w:sz="0" w:space="0" w:color="auto"/>
                        <w:bottom w:val="none" w:sz="0" w:space="0" w:color="auto"/>
                        <w:right w:val="none" w:sz="0" w:space="0" w:color="auto"/>
                      </w:divBdr>
                    </w:div>
                    <w:div w:id="1168399664">
                      <w:marLeft w:val="0"/>
                      <w:marRight w:val="0"/>
                      <w:marTop w:val="0"/>
                      <w:marBottom w:val="0"/>
                      <w:divBdr>
                        <w:top w:val="none" w:sz="0" w:space="0" w:color="auto"/>
                        <w:left w:val="none" w:sz="0" w:space="0" w:color="auto"/>
                        <w:bottom w:val="none" w:sz="0" w:space="0" w:color="auto"/>
                        <w:right w:val="none" w:sz="0" w:space="0" w:color="auto"/>
                      </w:divBdr>
                      <w:divsChild>
                        <w:div w:id="170460789">
                          <w:marLeft w:val="0"/>
                          <w:marRight w:val="0"/>
                          <w:marTop w:val="0"/>
                          <w:marBottom w:val="0"/>
                          <w:divBdr>
                            <w:top w:val="none" w:sz="0" w:space="0" w:color="auto"/>
                            <w:left w:val="none" w:sz="0" w:space="0" w:color="auto"/>
                            <w:bottom w:val="none" w:sz="0" w:space="0" w:color="auto"/>
                            <w:right w:val="none" w:sz="0" w:space="0" w:color="auto"/>
                          </w:divBdr>
                          <w:divsChild>
                            <w:div w:id="3198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5537">
                  <w:marLeft w:val="0"/>
                  <w:marRight w:val="0"/>
                  <w:marTop w:val="0"/>
                  <w:marBottom w:val="0"/>
                  <w:divBdr>
                    <w:top w:val="none" w:sz="0" w:space="0" w:color="auto"/>
                    <w:left w:val="none" w:sz="0" w:space="0" w:color="auto"/>
                    <w:bottom w:val="none" w:sz="0" w:space="0" w:color="auto"/>
                    <w:right w:val="none" w:sz="0" w:space="0" w:color="auto"/>
                  </w:divBdr>
                </w:div>
                <w:div w:id="748846757">
                  <w:marLeft w:val="0"/>
                  <w:marRight w:val="0"/>
                  <w:marTop w:val="0"/>
                  <w:marBottom w:val="0"/>
                  <w:divBdr>
                    <w:top w:val="none" w:sz="0" w:space="0" w:color="auto"/>
                    <w:left w:val="none" w:sz="0" w:space="0" w:color="auto"/>
                    <w:bottom w:val="none" w:sz="0" w:space="0" w:color="auto"/>
                    <w:right w:val="none" w:sz="0" w:space="0" w:color="auto"/>
                  </w:divBdr>
                  <w:divsChild>
                    <w:div w:id="1167987317">
                      <w:marLeft w:val="0"/>
                      <w:marRight w:val="0"/>
                      <w:marTop w:val="0"/>
                      <w:marBottom w:val="0"/>
                      <w:divBdr>
                        <w:top w:val="none" w:sz="0" w:space="0" w:color="auto"/>
                        <w:left w:val="none" w:sz="0" w:space="0" w:color="auto"/>
                        <w:bottom w:val="none" w:sz="0" w:space="0" w:color="auto"/>
                        <w:right w:val="none" w:sz="0" w:space="0" w:color="auto"/>
                      </w:divBdr>
                      <w:divsChild>
                        <w:div w:id="112539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9122">
                  <w:marLeft w:val="0"/>
                  <w:marRight w:val="0"/>
                  <w:marTop w:val="0"/>
                  <w:marBottom w:val="0"/>
                  <w:divBdr>
                    <w:top w:val="none" w:sz="0" w:space="0" w:color="auto"/>
                    <w:left w:val="none" w:sz="0" w:space="0" w:color="auto"/>
                    <w:bottom w:val="none" w:sz="0" w:space="0" w:color="auto"/>
                    <w:right w:val="none" w:sz="0" w:space="0" w:color="auto"/>
                  </w:divBdr>
                </w:div>
                <w:div w:id="749082305">
                  <w:marLeft w:val="0"/>
                  <w:marRight w:val="0"/>
                  <w:marTop w:val="0"/>
                  <w:marBottom w:val="0"/>
                  <w:divBdr>
                    <w:top w:val="none" w:sz="0" w:space="0" w:color="auto"/>
                    <w:left w:val="none" w:sz="0" w:space="0" w:color="auto"/>
                    <w:bottom w:val="none" w:sz="0" w:space="0" w:color="auto"/>
                    <w:right w:val="none" w:sz="0" w:space="0" w:color="auto"/>
                  </w:divBdr>
                </w:div>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425002">
                  <w:marLeft w:val="300"/>
                  <w:marRight w:val="300"/>
                  <w:marTop w:val="0"/>
                  <w:marBottom w:val="0"/>
                  <w:divBdr>
                    <w:top w:val="none" w:sz="0" w:space="0" w:color="auto"/>
                    <w:left w:val="none" w:sz="0" w:space="0" w:color="auto"/>
                    <w:bottom w:val="none" w:sz="0" w:space="0" w:color="auto"/>
                    <w:right w:val="none" w:sz="0" w:space="0" w:color="auto"/>
                  </w:divBdr>
                  <w:divsChild>
                    <w:div w:id="22947480">
                      <w:marLeft w:val="0"/>
                      <w:marRight w:val="0"/>
                      <w:marTop w:val="0"/>
                      <w:marBottom w:val="0"/>
                      <w:divBdr>
                        <w:top w:val="none" w:sz="0" w:space="0" w:color="auto"/>
                        <w:left w:val="none" w:sz="0" w:space="0" w:color="auto"/>
                        <w:bottom w:val="none" w:sz="0" w:space="0" w:color="auto"/>
                        <w:right w:val="none" w:sz="0" w:space="0" w:color="auto"/>
                      </w:divBdr>
                    </w:div>
                  </w:divsChild>
                </w:div>
                <w:div w:id="749733651">
                  <w:marLeft w:val="0"/>
                  <w:marRight w:val="0"/>
                  <w:marTop w:val="0"/>
                  <w:marBottom w:val="0"/>
                  <w:divBdr>
                    <w:top w:val="none" w:sz="0" w:space="0" w:color="auto"/>
                    <w:left w:val="none" w:sz="0" w:space="0" w:color="auto"/>
                    <w:bottom w:val="none" w:sz="0" w:space="0" w:color="auto"/>
                    <w:right w:val="none" w:sz="0" w:space="0" w:color="auto"/>
                  </w:divBdr>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749736385">
                  <w:marLeft w:val="0"/>
                  <w:marRight w:val="0"/>
                  <w:marTop w:val="0"/>
                  <w:marBottom w:val="0"/>
                  <w:divBdr>
                    <w:top w:val="none" w:sz="0" w:space="0" w:color="auto"/>
                    <w:left w:val="none" w:sz="0" w:space="0" w:color="auto"/>
                    <w:bottom w:val="none" w:sz="0" w:space="0" w:color="auto"/>
                    <w:right w:val="none" w:sz="0" w:space="0" w:color="auto"/>
                  </w:divBdr>
                </w:div>
                <w:div w:id="749739563">
                  <w:marLeft w:val="0"/>
                  <w:marRight w:val="0"/>
                  <w:marTop w:val="0"/>
                  <w:marBottom w:val="0"/>
                  <w:divBdr>
                    <w:top w:val="none" w:sz="0" w:space="0" w:color="auto"/>
                    <w:left w:val="none" w:sz="0" w:space="0" w:color="auto"/>
                    <w:bottom w:val="none" w:sz="0" w:space="0" w:color="auto"/>
                    <w:right w:val="none" w:sz="0" w:space="0" w:color="auto"/>
                  </w:divBdr>
                </w:div>
                <w:div w:id="749888915">
                  <w:marLeft w:val="0"/>
                  <w:marRight w:val="0"/>
                  <w:marTop w:val="0"/>
                  <w:marBottom w:val="0"/>
                  <w:divBdr>
                    <w:top w:val="none" w:sz="0" w:space="0" w:color="auto"/>
                    <w:left w:val="none" w:sz="0" w:space="0" w:color="auto"/>
                    <w:bottom w:val="none" w:sz="0" w:space="0" w:color="auto"/>
                    <w:right w:val="none" w:sz="0" w:space="0" w:color="auto"/>
                  </w:divBdr>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sChild>
                </w:div>
                <w:div w:id="750125646">
                  <w:marLeft w:val="0"/>
                  <w:marRight w:val="0"/>
                  <w:marTop w:val="180"/>
                  <w:marBottom w:val="240"/>
                  <w:divBdr>
                    <w:top w:val="none" w:sz="0" w:space="0" w:color="auto"/>
                    <w:left w:val="none" w:sz="0" w:space="0" w:color="auto"/>
                    <w:bottom w:val="none" w:sz="0" w:space="0" w:color="auto"/>
                    <w:right w:val="none" w:sz="0" w:space="0" w:color="auto"/>
                  </w:divBdr>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
                    <w:div w:id="67190644">
                      <w:marLeft w:val="0"/>
                      <w:marRight w:val="0"/>
                      <w:marTop w:val="375"/>
                      <w:marBottom w:val="0"/>
                      <w:divBdr>
                        <w:top w:val="none" w:sz="0" w:space="0" w:color="auto"/>
                        <w:left w:val="none" w:sz="0" w:space="0" w:color="auto"/>
                        <w:bottom w:val="none" w:sz="0" w:space="0" w:color="auto"/>
                        <w:right w:val="none" w:sz="0" w:space="0" w:color="auto"/>
                      </w:divBdr>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
                    <w:div w:id="761073022">
                      <w:marLeft w:val="0"/>
                      <w:marRight w:val="0"/>
                      <w:marTop w:val="225"/>
                      <w:marBottom w:val="0"/>
                      <w:divBdr>
                        <w:top w:val="none" w:sz="0" w:space="0" w:color="auto"/>
                        <w:left w:val="none" w:sz="0" w:space="0" w:color="auto"/>
                        <w:bottom w:val="none" w:sz="0" w:space="0" w:color="auto"/>
                        <w:right w:val="none" w:sz="0" w:space="0" w:color="auto"/>
                      </w:divBdr>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
                    <w:div w:id="1191719940">
                      <w:marLeft w:val="0"/>
                      <w:marRight w:val="0"/>
                      <w:marTop w:val="375"/>
                      <w:marBottom w:val="0"/>
                      <w:divBdr>
                        <w:top w:val="none" w:sz="0" w:space="0" w:color="auto"/>
                        <w:left w:val="none" w:sz="0" w:space="0" w:color="auto"/>
                        <w:bottom w:val="none" w:sz="0" w:space="0" w:color="auto"/>
                        <w:right w:val="none" w:sz="0" w:space="0" w:color="auto"/>
                      </w:divBdr>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
                    <w:div w:id="1319579054">
                      <w:marLeft w:val="0"/>
                      <w:marRight w:val="0"/>
                      <w:marTop w:val="225"/>
                      <w:marBottom w:val="0"/>
                      <w:divBdr>
                        <w:top w:val="none" w:sz="0" w:space="0" w:color="auto"/>
                        <w:left w:val="none" w:sz="0" w:space="0" w:color="auto"/>
                        <w:bottom w:val="none" w:sz="0" w:space="0" w:color="auto"/>
                        <w:right w:val="none" w:sz="0" w:space="0" w:color="auto"/>
                      </w:divBdr>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
                  </w:divsChild>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750274666">
                  <w:marLeft w:val="0"/>
                  <w:marRight w:val="30"/>
                  <w:marTop w:val="0"/>
                  <w:marBottom w:val="0"/>
                  <w:divBdr>
                    <w:top w:val="none" w:sz="0" w:space="0" w:color="auto"/>
                    <w:left w:val="none" w:sz="0" w:space="0" w:color="auto"/>
                    <w:bottom w:val="none" w:sz="0" w:space="0" w:color="auto"/>
                    <w:right w:val="none" w:sz="0" w:space="0" w:color="auto"/>
                  </w:divBdr>
                  <w:divsChild>
                    <w:div w:id="704405645">
                      <w:marLeft w:val="0"/>
                      <w:marRight w:val="0"/>
                      <w:marTop w:val="0"/>
                      <w:marBottom w:val="0"/>
                      <w:divBdr>
                        <w:top w:val="none" w:sz="0" w:space="0" w:color="auto"/>
                        <w:left w:val="none" w:sz="0" w:space="0" w:color="auto"/>
                        <w:bottom w:val="none" w:sz="0" w:space="0" w:color="auto"/>
                        <w:right w:val="none" w:sz="0" w:space="0" w:color="auto"/>
                      </w:divBdr>
                    </w:div>
                  </w:divsChild>
                </w:div>
                <w:div w:id="750322548">
                  <w:marLeft w:val="0"/>
                  <w:marRight w:val="0"/>
                  <w:marTop w:val="0"/>
                  <w:marBottom w:val="300"/>
                  <w:divBdr>
                    <w:top w:val="none" w:sz="0" w:space="0" w:color="auto"/>
                    <w:left w:val="none" w:sz="0" w:space="0" w:color="auto"/>
                    <w:bottom w:val="none" w:sz="0" w:space="0" w:color="auto"/>
                    <w:right w:val="none" w:sz="0" w:space="0" w:color="auto"/>
                  </w:divBdr>
                </w:div>
                <w:div w:id="750349472">
                  <w:marLeft w:val="-135"/>
                  <w:marRight w:val="0"/>
                  <w:marTop w:val="0"/>
                  <w:marBottom w:val="0"/>
                  <w:divBdr>
                    <w:top w:val="none" w:sz="0" w:space="0" w:color="auto"/>
                    <w:left w:val="none" w:sz="0" w:space="0" w:color="auto"/>
                    <w:bottom w:val="none" w:sz="0" w:space="0" w:color="auto"/>
                    <w:right w:val="none" w:sz="0" w:space="0" w:color="auto"/>
                  </w:divBdr>
                </w:div>
                <w:div w:id="750397199">
                  <w:marLeft w:val="0"/>
                  <w:marRight w:val="0"/>
                  <w:marTop w:val="0"/>
                  <w:marBottom w:val="0"/>
                  <w:divBdr>
                    <w:top w:val="none" w:sz="0" w:space="0" w:color="auto"/>
                    <w:left w:val="none" w:sz="0" w:space="0" w:color="auto"/>
                    <w:bottom w:val="none" w:sz="0" w:space="0" w:color="auto"/>
                    <w:right w:val="none" w:sz="0" w:space="0" w:color="auto"/>
                  </w:divBdr>
                  <w:divsChild>
                    <w:div w:id="68581547">
                      <w:marLeft w:val="0"/>
                      <w:marRight w:val="0"/>
                      <w:marTop w:val="0"/>
                      <w:marBottom w:val="0"/>
                      <w:divBdr>
                        <w:top w:val="none" w:sz="0" w:space="0" w:color="auto"/>
                        <w:left w:val="none" w:sz="0" w:space="0" w:color="auto"/>
                        <w:bottom w:val="none" w:sz="0" w:space="0" w:color="auto"/>
                        <w:right w:val="none" w:sz="0" w:space="0" w:color="auto"/>
                      </w:divBdr>
                    </w:div>
                    <w:div w:id="124084956">
                      <w:marLeft w:val="0"/>
                      <w:marRight w:val="0"/>
                      <w:marTop w:val="0"/>
                      <w:marBottom w:val="0"/>
                      <w:divBdr>
                        <w:top w:val="none" w:sz="0" w:space="0" w:color="auto"/>
                        <w:left w:val="none" w:sz="0" w:space="0" w:color="auto"/>
                        <w:bottom w:val="none" w:sz="0" w:space="0" w:color="auto"/>
                        <w:right w:val="none" w:sz="0" w:space="0" w:color="auto"/>
                      </w:divBdr>
                      <w:divsChild>
                        <w:div w:id="982468380">
                          <w:marLeft w:val="0"/>
                          <w:marRight w:val="0"/>
                          <w:marTop w:val="0"/>
                          <w:marBottom w:val="0"/>
                          <w:divBdr>
                            <w:top w:val="none" w:sz="0" w:space="0" w:color="auto"/>
                            <w:left w:val="none" w:sz="0" w:space="0" w:color="auto"/>
                            <w:bottom w:val="none" w:sz="0" w:space="0" w:color="auto"/>
                            <w:right w:val="none" w:sz="0" w:space="0" w:color="auto"/>
                          </w:divBdr>
                        </w:div>
                      </w:divsChild>
                    </w:div>
                    <w:div w:id="133570542">
                      <w:marLeft w:val="0"/>
                      <w:marRight w:val="0"/>
                      <w:marTop w:val="0"/>
                      <w:marBottom w:val="0"/>
                      <w:divBdr>
                        <w:top w:val="none" w:sz="0" w:space="0" w:color="auto"/>
                        <w:left w:val="none" w:sz="0" w:space="0" w:color="auto"/>
                        <w:bottom w:val="none" w:sz="0" w:space="0" w:color="auto"/>
                        <w:right w:val="none" w:sz="0" w:space="0" w:color="auto"/>
                      </w:divBdr>
                    </w:div>
                    <w:div w:id="170071273">
                      <w:marLeft w:val="0"/>
                      <w:marRight w:val="0"/>
                      <w:marTop w:val="0"/>
                      <w:marBottom w:val="0"/>
                      <w:divBdr>
                        <w:top w:val="none" w:sz="0" w:space="0" w:color="auto"/>
                        <w:left w:val="none" w:sz="0" w:space="0" w:color="auto"/>
                        <w:bottom w:val="none" w:sz="0" w:space="0" w:color="auto"/>
                        <w:right w:val="none" w:sz="0" w:space="0" w:color="auto"/>
                      </w:divBdr>
                    </w:div>
                    <w:div w:id="176383828">
                      <w:marLeft w:val="0"/>
                      <w:marRight w:val="0"/>
                      <w:marTop w:val="0"/>
                      <w:marBottom w:val="0"/>
                      <w:divBdr>
                        <w:top w:val="none" w:sz="0" w:space="0" w:color="auto"/>
                        <w:left w:val="none" w:sz="0" w:space="0" w:color="auto"/>
                        <w:bottom w:val="none" w:sz="0" w:space="0" w:color="auto"/>
                        <w:right w:val="none" w:sz="0" w:space="0" w:color="auto"/>
                      </w:divBdr>
                      <w:divsChild>
                        <w:div w:id="1318339382">
                          <w:marLeft w:val="0"/>
                          <w:marRight w:val="0"/>
                          <w:marTop w:val="0"/>
                          <w:marBottom w:val="0"/>
                          <w:divBdr>
                            <w:top w:val="none" w:sz="0" w:space="0" w:color="auto"/>
                            <w:left w:val="none" w:sz="0" w:space="0" w:color="auto"/>
                            <w:bottom w:val="none" w:sz="0" w:space="0" w:color="auto"/>
                            <w:right w:val="none" w:sz="0" w:space="0" w:color="auto"/>
                          </w:divBdr>
                        </w:div>
                      </w:divsChild>
                    </w:div>
                    <w:div w:id="294483362">
                      <w:marLeft w:val="0"/>
                      <w:marRight w:val="0"/>
                      <w:marTop w:val="0"/>
                      <w:marBottom w:val="0"/>
                      <w:divBdr>
                        <w:top w:val="none" w:sz="0" w:space="0" w:color="auto"/>
                        <w:left w:val="none" w:sz="0" w:space="0" w:color="auto"/>
                        <w:bottom w:val="none" w:sz="0" w:space="0" w:color="auto"/>
                        <w:right w:val="none" w:sz="0" w:space="0" w:color="auto"/>
                      </w:divBdr>
                    </w:div>
                    <w:div w:id="379671162">
                      <w:marLeft w:val="0"/>
                      <w:marRight w:val="0"/>
                      <w:marTop w:val="0"/>
                      <w:marBottom w:val="0"/>
                      <w:divBdr>
                        <w:top w:val="none" w:sz="0" w:space="0" w:color="auto"/>
                        <w:left w:val="none" w:sz="0" w:space="0" w:color="auto"/>
                        <w:bottom w:val="none" w:sz="0" w:space="0" w:color="auto"/>
                        <w:right w:val="none" w:sz="0" w:space="0" w:color="auto"/>
                      </w:divBdr>
                      <w:divsChild>
                        <w:div w:id="1123115038">
                          <w:marLeft w:val="0"/>
                          <w:marRight w:val="0"/>
                          <w:marTop w:val="450"/>
                          <w:marBottom w:val="450"/>
                          <w:divBdr>
                            <w:top w:val="none" w:sz="0" w:space="0" w:color="auto"/>
                            <w:left w:val="none" w:sz="0" w:space="0" w:color="auto"/>
                            <w:bottom w:val="none" w:sz="0" w:space="0" w:color="auto"/>
                            <w:right w:val="none" w:sz="0" w:space="0" w:color="auto"/>
                          </w:divBdr>
                        </w:div>
                      </w:divsChild>
                    </w:div>
                    <w:div w:id="449932402">
                      <w:marLeft w:val="0"/>
                      <w:marRight w:val="0"/>
                      <w:marTop w:val="0"/>
                      <w:marBottom w:val="0"/>
                      <w:divBdr>
                        <w:top w:val="none" w:sz="0" w:space="0" w:color="auto"/>
                        <w:left w:val="none" w:sz="0" w:space="0" w:color="auto"/>
                        <w:bottom w:val="none" w:sz="0" w:space="0" w:color="auto"/>
                        <w:right w:val="none" w:sz="0" w:space="0" w:color="auto"/>
                      </w:divBdr>
                      <w:divsChild>
                        <w:div w:id="1136483986">
                          <w:marLeft w:val="0"/>
                          <w:marRight w:val="0"/>
                          <w:marTop w:val="0"/>
                          <w:marBottom w:val="0"/>
                          <w:divBdr>
                            <w:top w:val="none" w:sz="0" w:space="0" w:color="auto"/>
                            <w:left w:val="none" w:sz="0" w:space="0" w:color="auto"/>
                            <w:bottom w:val="none" w:sz="0" w:space="0" w:color="auto"/>
                            <w:right w:val="none" w:sz="0" w:space="0" w:color="auto"/>
                          </w:divBdr>
                        </w:div>
                      </w:divsChild>
                    </w:div>
                    <w:div w:id="454445468">
                      <w:marLeft w:val="0"/>
                      <w:marRight w:val="0"/>
                      <w:marTop w:val="0"/>
                      <w:marBottom w:val="0"/>
                      <w:divBdr>
                        <w:top w:val="none" w:sz="0" w:space="0" w:color="auto"/>
                        <w:left w:val="none" w:sz="0" w:space="0" w:color="auto"/>
                        <w:bottom w:val="none" w:sz="0" w:space="0" w:color="auto"/>
                        <w:right w:val="none" w:sz="0" w:space="0" w:color="auto"/>
                      </w:divBdr>
                      <w:divsChild>
                        <w:div w:id="83504452">
                          <w:marLeft w:val="0"/>
                          <w:marRight w:val="0"/>
                          <w:marTop w:val="0"/>
                          <w:marBottom w:val="0"/>
                          <w:divBdr>
                            <w:top w:val="none" w:sz="0" w:space="0" w:color="auto"/>
                            <w:left w:val="none" w:sz="0" w:space="0" w:color="auto"/>
                            <w:bottom w:val="none" w:sz="0" w:space="0" w:color="auto"/>
                            <w:right w:val="none" w:sz="0" w:space="0" w:color="auto"/>
                          </w:divBdr>
                        </w:div>
                      </w:divsChild>
                    </w:div>
                    <w:div w:id="1000356926">
                      <w:marLeft w:val="0"/>
                      <w:marRight w:val="0"/>
                      <w:marTop w:val="0"/>
                      <w:marBottom w:val="0"/>
                      <w:divBdr>
                        <w:top w:val="none" w:sz="0" w:space="0" w:color="auto"/>
                        <w:left w:val="none" w:sz="0" w:space="0" w:color="auto"/>
                        <w:bottom w:val="none" w:sz="0" w:space="0" w:color="auto"/>
                        <w:right w:val="none" w:sz="0" w:space="0" w:color="auto"/>
                      </w:divBdr>
                      <w:divsChild>
                        <w:div w:id="570508121">
                          <w:marLeft w:val="0"/>
                          <w:marRight w:val="0"/>
                          <w:marTop w:val="0"/>
                          <w:marBottom w:val="0"/>
                          <w:divBdr>
                            <w:top w:val="none" w:sz="0" w:space="0" w:color="auto"/>
                            <w:left w:val="none" w:sz="0" w:space="0" w:color="auto"/>
                            <w:bottom w:val="none" w:sz="0" w:space="0" w:color="auto"/>
                            <w:right w:val="none" w:sz="0" w:space="0" w:color="auto"/>
                          </w:divBdr>
                        </w:div>
                      </w:divsChild>
                    </w:div>
                    <w:div w:id="1041979717">
                      <w:marLeft w:val="0"/>
                      <w:marRight w:val="0"/>
                      <w:marTop w:val="0"/>
                      <w:marBottom w:val="0"/>
                      <w:divBdr>
                        <w:top w:val="none" w:sz="0" w:space="0" w:color="auto"/>
                        <w:left w:val="none" w:sz="0" w:space="0" w:color="auto"/>
                        <w:bottom w:val="none" w:sz="0" w:space="0" w:color="auto"/>
                        <w:right w:val="none" w:sz="0" w:space="0" w:color="auto"/>
                      </w:divBdr>
                      <w:divsChild>
                        <w:div w:id="446580055">
                          <w:marLeft w:val="0"/>
                          <w:marRight w:val="0"/>
                          <w:marTop w:val="0"/>
                          <w:marBottom w:val="0"/>
                          <w:divBdr>
                            <w:top w:val="none" w:sz="0" w:space="0" w:color="auto"/>
                            <w:left w:val="none" w:sz="0" w:space="0" w:color="auto"/>
                            <w:bottom w:val="none" w:sz="0" w:space="0" w:color="auto"/>
                            <w:right w:val="none" w:sz="0" w:space="0" w:color="auto"/>
                          </w:divBdr>
                        </w:div>
                      </w:divsChild>
                    </w:div>
                    <w:div w:id="1141770032">
                      <w:marLeft w:val="0"/>
                      <w:marRight w:val="0"/>
                      <w:marTop w:val="0"/>
                      <w:marBottom w:val="0"/>
                      <w:divBdr>
                        <w:top w:val="none" w:sz="0" w:space="0" w:color="auto"/>
                        <w:left w:val="none" w:sz="0" w:space="0" w:color="auto"/>
                        <w:bottom w:val="none" w:sz="0" w:space="0" w:color="auto"/>
                        <w:right w:val="none" w:sz="0" w:space="0" w:color="auto"/>
                      </w:divBdr>
                    </w:div>
                    <w:div w:id="1175147906">
                      <w:marLeft w:val="0"/>
                      <w:marRight w:val="0"/>
                      <w:marTop w:val="0"/>
                      <w:marBottom w:val="0"/>
                      <w:divBdr>
                        <w:top w:val="none" w:sz="0" w:space="0" w:color="auto"/>
                        <w:left w:val="none" w:sz="0" w:space="0" w:color="auto"/>
                        <w:bottom w:val="none" w:sz="0" w:space="0" w:color="auto"/>
                        <w:right w:val="none" w:sz="0" w:space="0" w:color="auto"/>
                      </w:divBdr>
                      <w:divsChild>
                        <w:div w:id="1273896360">
                          <w:marLeft w:val="0"/>
                          <w:marRight w:val="0"/>
                          <w:marTop w:val="0"/>
                          <w:marBottom w:val="0"/>
                          <w:divBdr>
                            <w:top w:val="none" w:sz="0" w:space="0" w:color="auto"/>
                            <w:left w:val="none" w:sz="0" w:space="0" w:color="auto"/>
                            <w:bottom w:val="none" w:sz="0" w:space="0" w:color="auto"/>
                            <w:right w:val="none" w:sz="0" w:space="0" w:color="auto"/>
                          </w:divBdr>
                        </w:div>
                      </w:divsChild>
                    </w:div>
                    <w:div w:id="1291860064">
                      <w:marLeft w:val="0"/>
                      <w:marRight w:val="0"/>
                      <w:marTop w:val="0"/>
                      <w:marBottom w:val="0"/>
                      <w:divBdr>
                        <w:top w:val="none" w:sz="0" w:space="0" w:color="auto"/>
                        <w:left w:val="none" w:sz="0" w:space="0" w:color="auto"/>
                        <w:bottom w:val="none" w:sz="0" w:space="0" w:color="auto"/>
                        <w:right w:val="none" w:sz="0" w:space="0" w:color="auto"/>
                      </w:divBdr>
                      <w:divsChild>
                        <w:div w:id="1361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68676">
                  <w:marLeft w:val="0"/>
                  <w:marRight w:val="0"/>
                  <w:marTop w:val="0"/>
                  <w:marBottom w:val="0"/>
                  <w:divBdr>
                    <w:top w:val="none" w:sz="0" w:space="0" w:color="auto"/>
                    <w:left w:val="none" w:sz="0" w:space="0" w:color="auto"/>
                    <w:bottom w:val="none" w:sz="0" w:space="0" w:color="auto"/>
                    <w:right w:val="none" w:sz="0" w:space="0" w:color="auto"/>
                  </w:divBdr>
                </w:div>
                <w:div w:id="750539925">
                  <w:marLeft w:val="0"/>
                  <w:marRight w:val="0"/>
                  <w:marTop w:val="0"/>
                  <w:marBottom w:val="0"/>
                  <w:divBdr>
                    <w:top w:val="none" w:sz="0" w:space="0" w:color="auto"/>
                    <w:left w:val="none" w:sz="0" w:space="0" w:color="auto"/>
                    <w:bottom w:val="none" w:sz="0" w:space="0" w:color="auto"/>
                    <w:right w:val="none" w:sz="0" w:space="0" w:color="auto"/>
                  </w:divBdr>
                </w:div>
                <w:div w:id="750658255">
                  <w:marLeft w:val="0"/>
                  <w:marRight w:val="0"/>
                  <w:marTop w:val="0"/>
                  <w:marBottom w:val="0"/>
                  <w:divBdr>
                    <w:top w:val="none" w:sz="0" w:space="0" w:color="auto"/>
                    <w:left w:val="none" w:sz="0" w:space="0" w:color="auto"/>
                    <w:bottom w:val="none" w:sz="0" w:space="0" w:color="auto"/>
                    <w:right w:val="none" w:sz="0" w:space="0" w:color="auto"/>
                  </w:divBdr>
                  <w:divsChild>
                    <w:div w:id="1025323826">
                      <w:marLeft w:val="0"/>
                      <w:marRight w:val="0"/>
                      <w:marTop w:val="0"/>
                      <w:marBottom w:val="0"/>
                      <w:divBdr>
                        <w:top w:val="none" w:sz="0" w:space="0" w:color="auto"/>
                        <w:left w:val="none" w:sz="0" w:space="0" w:color="auto"/>
                        <w:bottom w:val="none" w:sz="0" w:space="0" w:color="auto"/>
                        <w:right w:val="none" w:sz="0" w:space="0" w:color="auto"/>
                      </w:divBdr>
                    </w:div>
                  </w:divsChild>
                </w:div>
                <w:div w:id="750734599">
                  <w:marLeft w:val="0"/>
                  <w:marRight w:val="0"/>
                  <w:marTop w:val="0"/>
                  <w:marBottom w:val="0"/>
                  <w:divBdr>
                    <w:top w:val="none" w:sz="0" w:space="0" w:color="auto"/>
                    <w:left w:val="none" w:sz="0" w:space="0" w:color="auto"/>
                    <w:bottom w:val="none" w:sz="0" w:space="0" w:color="auto"/>
                    <w:right w:val="none" w:sz="0" w:space="0" w:color="auto"/>
                  </w:divBdr>
                </w:div>
                <w:div w:id="750734837">
                  <w:marLeft w:val="0"/>
                  <w:marRight w:val="615"/>
                  <w:marTop w:val="0"/>
                  <w:marBottom w:val="0"/>
                  <w:divBdr>
                    <w:top w:val="none" w:sz="0" w:space="0" w:color="auto"/>
                    <w:left w:val="none" w:sz="0" w:space="0" w:color="auto"/>
                    <w:bottom w:val="none" w:sz="0" w:space="0" w:color="auto"/>
                    <w:right w:val="none" w:sz="0" w:space="0" w:color="auto"/>
                  </w:divBdr>
                  <w:divsChild>
                    <w:div w:id="903878882">
                      <w:marLeft w:val="0"/>
                      <w:marRight w:val="0"/>
                      <w:marTop w:val="0"/>
                      <w:marBottom w:val="0"/>
                      <w:divBdr>
                        <w:top w:val="none" w:sz="0" w:space="0" w:color="auto"/>
                        <w:left w:val="none" w:sz="0" w:space="0" w:color="auto"/>
                        <w:bottom w:val="none" w:sz="0" w:space="0" w:color="auto"/>
                        <w:right w:val="none" w:sz="0" w:space="0" w:color="auto"/>
                      </w:divBdr>
                    </w:div>
                  </w:divsChild>
                </w:div>
                <w:div w:id="750739181">
                  <w:marLeft w:val="0"/>
                  <w:marRight w:val="0"/>
                  <w:marTop w:val="0"/>
                  <w:marBottom w:val="0"/>
                  <w:divBdr>
                    <w:top w:val="none" w:sz="0" w:space="0" w:color="auto"/>
                    <w:left w:val="none" w:sz="0" w:space="0" w:color="auto"/>
                    <w:bottom w:val="none" w:sz="0" w:space="0" w:color="auto"/>
                    <w:right w:val="none" w:sz="0" w:space="0" w:color="auto"/>
                  </w:divBdr>
                </w:div>
                <w:div w:id="750811448">
                  <w:marLeft w:val="0"/>
                  <w:marRight w:val="0"/>
                  <w:marTop w:val="0"/>
                  <w:marBottom w:val="0"/>
                  <w:divBdr>
                    <w:top w:val="none" w:sz="0" w:space="0" w:color="auto"/>
                    <w:left w:val="none" w:sz="0" w:space="0" w:color="auto"/>
                    <w:bottom w:val="none" w:sz="0" w:space="0" w:color="auto"/>
                    <w:right w:val="none" w:sz="0" w:space="0" w:color="auto"/>
                  </w:divBdr>
                </w:div>
                <w:div w:id="750853050">
                  <w:marLeft w:val="0"/>
                  <w:marRight w:val="0"/>
                  <w:marTop w:val="0"/>
                  <w:marBottom w:val="75"/>
                  <w:divBdr>
                    <w:top w:val="none" w:sz="0" w:space="0" w:color="auto"/>
                    <w:left w:val="none" w:sz="0" w:space="0" w:color="auto"/>
                    <w:bottom w:val="none" w:sz="0" w:space="0" w:color="auto"/>
                    <w:right w:val="none" w:sz="0" w:space="0" w:color="auto"/>
                  </w:divBdr>
                </w:div>
                <w:div w:id="750856178">
                  <w:marLeft w:val="0"/>
                  <w:marRight w:val="0"/>
                  <w:marTop w:val="0"/>
                  <w:marBottom w:val="0"/>
                  <w:divBdr>
                    <w:top w:val="none" w:sz="0" w:space="0" w:color="auto"/>
                    <w:left w:val="none" w:sz="0" w:space="0" w:color="auto"/>
                    <w:bottom w:val="none" w:sz="0" w:space="0" w:color="auto"/>
                    <w:right w:val="none" w:sz="0" w:space="0" w:color="auto"/>
                  </w:divBdr>
                  <w:divsChild>
                    <w:div w:id="1164392029">
                      <w:marLeft w:val="0"/>
                      <w:marRight w:val="0"/>
                      <w:marTop w:val="0"/>
                      <w:marBottom w:val="0"/>
                      <w:divBdr>
                        <w:top w:val="none" w:sz="0" w:space="0" w:color="auto"/>
                        <w:left w:val="none" w:sz="0" w:space="0" w:color="auto"/>
                        <w:bottom w:val="none" w:sz="0" w:space="0" w:color="auto"/>
                        <w:right w:val="none" w:sz="0" w:space="0" w:color="auto"/>
                      </w:divBdr>
                      <w:divsChild>
                        <w:div w:id="101122667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sChild>
                </w:div>
                <w:div w:id="751125801">
                  <w:marLeft w:val="0"/>
                  <w:marRight w:val="0"/>
                  <w:marTop w:val="0"/>
                  <w:marBottom w:val="300"/>
                  <w:divBdr>
                    <w:top w:val="none" w:sz="0" w:space="0" w:color="auto"/>
                    <w:left w:val="none" w:sz="0" w:space="0" w:color="auto"/>
                    <w:bottom w:val="none" w:sz="0" w:space="0" w:color="auto"/>
                    <w:right w:val="none" w:sz="0" w:space="0" w:color="auto"/>
                  </w:divBdr>
                </w:div>
                <w:div w:id="751128575">
                  <w:marLeft w:val="0"/>
                  <w:marRight w:val="150"/>
                  <w:marTop w:val="0"/>
                  <w:marBottom w:val="0"/>
                  <w:divBdr>
                    <w:top w:val="none" w:sz="0" w:space="0" w:color="auto"/>
                    <w:left w:val="none" w:sz="0" w:space="0" w:color="auto"/>
                    <w:bottom w:val="none" w:sz="0" w:space="0" w:color="auto"/>
                    <w:right w:val="none" w:sz="0" w:space="0" w:color="auto"/>
                  </w:divBdr>
                </w:div>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51319541">
                  <w:marLeft w:val="0"/>
                  <w:marRight w:val="0"/>
                  <w:marTop w:val="0"/>
                  <w:marBottom w:val="0"/>
                  <w:divBdr>
                    <w:top w:val="none" w:sz="0" w:space="0" w:color="auto"/>
                    <w:left w:val="none" w:sz="0" w:space="0" w:color="auto"/>
                    <w:bottom w:val="none" w:sz="0" w:space="0" w:color="auto"/>
                    <w:right w:val="none" w:sz="0" w:space="0" w:color="auto"/>
                  </w:divBdr>
                </w:div>
                <w:div w:id="751509595">
                  <w:marLeft w:val="0"/>
                  <w:marRight w:val="0"/>
                  <w:marTop w:val="0"/>
                  <w:marBottom w:val="0"/>
                  <w:divBdr>
                    <w:top w:val="none" w:sz="0" w:space="0" w:color="auto"/>
                    <w:left w:val="none" w:sz="0" w:space="0" w:color="auto"/>
                    <w:bottom w:val="none" w:sz="0" w:space="0" w:color="auto"/>
                    <w:right w:val="none" w:sz="0" w:space="0" w:color="auto"/>
                  </w:divBdr>
                </w:div>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 w:id="751703884">
                  <w:marLeft w:val="0"/>
                  <w:marRight w:val="0"/>
                  <w:marTop w:val="0"/>
                  <w:marBottom w:val="0"/>
                  <w:divBdr>
                    <w:top w:val="none" w:sz="0" w:space="0" w:color="auto"/>
                    <w:left w:val="none" w:sz="0" w:space="0" w:color="auto"/>
                    <w:bottom w:val="none" w:sz="0" w:space="0" w:color="auto"/>
                    <w:right w:val="none" w:sz="0" w:space="0" w:color="auto"/>
                  </w:divBdr>
                </w:div>
                <w:div w:id="751855863">
                  <w:marLeft w:val="0"/>
                  <w:marRight w:val="0"/>
                  <w:marTop w:val="0"/>
                  <w:marBottom w:val="0"/>
                  <w:divBdr>
                    <w:top w:val="none" w:sz="0" w:space="0" w:color="auto"/>
                    <w:left w:val="none" w:sz="0" w:space="0" w:color="auto"/>
                    <w:bottom w:val="none" w:sz="0" w:space="0" w:color="auto"/>
                    <w:right w:val="none" w:sz="0" w:space="0" w:color="auto"/>
                  </w:divBdr>
                </w:div>
                <w:div w:id="752320019">
                  <w:marLeft w:val="0"/>
                  <w:marRight w:val="0"/>
                  <w:marTop w:val="0"/>
                  <w:marBottom w:val="150"/>
                  <w:divBdr>
                    <w:top w:val="none" w:sz="0" w:space="0" w:color="auto"/>
                    <w:left w:val="none" w:sz="0" w:space="0" w:color="auto"/>
                    <w:bottom w:val="none" w:sz="0" w:space="0" w:color="auto"/>
                    <w:right w:val="none" w:sz="0" w:space="0" w:color="auto"/>
                  </w:divBdr>
                </w:div>
                <w:div w:id="752357750">
                  <w:marLeft w:val="0"/>
                  <w:marRight w:val="0"/>
                  <w:marTop w:val="0"/>
                  <w:marBottom w:val="0"/>
                  <w:divBdr>
                    <w:top w:val="none" w:sz="0" w:space="0" w:color="auto"/>
                    <w:left w:val="none" w:sz="0" w:space="0" w:color="auto"/>
                    <w:bottom w:val="none" w:sz="0" w:space="0" w:color="auto"/>
                    <w:right w:val="none" w:sz="0" w:space="0" w:color="auto"/>
                  </w:divBdr>
                </w:div>
                <w:div w:id="752554921">
                  <w:marLeft w:val="0"/>
                  <w:marRight w:val="0"/>
                  <w:marTop w:val="0"/>
                  <w:marBottom w:val="0"/>
                  <w:divBdr>
                    <w:top w:val="none" w:sz="0" w:space="0" w:color="auto"/>
                    <w:left w:val="none" w:sz="0" w:space="0" w:color="auto"/>
                    <w:bottom w:val="none" w:sz="0" w:space="0" w:color="auto"/>
                    <w:right w:val="none" w:sz="0" w:space="0" w:color="auto"/>
                  </w:divBdr>
                </w:div>
                <w:div w:id="752698722">
                  <w:marLeft w:val="0"/>
                  <w:marRight w:val="0"/>
                  <w:marTop w:val="0"/>
                  <w:marBottom w:val="0"/>
                  <w:divBdr>
                    <w:top w:val="none" w:sz="0" w:space="0" w:color="auto"/>
                    <w:left w:val="none" w:sz="0" w:space="0" w:color="auto"/>
                    <w:bottom w:val="none" w:sz="0" w:space="0" w:color="auto"/>
                    <w:right w:val="none" w:sz="0" w:space="0" w:color="auto"/>
                  </w:divBdr>
                  <w:divsChild>
                    <w:div w:id="843865509">
                      <w:marLeft w:val="0"/>
                      <w:marRight w:val="0"/>
                      <w:marTop w:val="180"/>
                      <w:marBottom w:val="240"/>
                      <w:divBdr>
                        <w:top w:val="none" w:sz="0" w:space="0" w:color="auto"/>
                        <w:left w:val="none" w:sz="0" w:space="0" w:color="auto"/>
                        <w:bottom w:val="none" w:sz="0" w:space="0" w:color="auto"/>
                        <w:right w:val="none" w:sz="0" w:space="0" w:color="auto"/>
                      </w:divBdr>
                    </w:div>
                  </w:divsChild>
                </w:div>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
                  </w:divsChild>
                </w:div>
                <w:div w:id="752776216">
                  <w:marLeft w:val="0"/>
                  <w:marRight w:val="0"/>
                  <w:marTop w:val="0"/>
                  <w:marBottom w:val="0"/>
                  <w:divBdr>
                    <w:top w:val="none" w:sz="0" w:space="0" w:color="auto"/>
                    <w:left w:val="none" w:sz="0" w:space="0" w:color="auto"/>
                    <w:bottom w:val="none" w:sz="0" w:space="0" w:color="auto"/>
                    <w:right w:val="none" w:sz="0" w:space="0" w:color="auto"/>
                  </w:divBdr>
                  <w:divsChild>
                    <w:div w:id="975724632">
                      <w:marLeft w:val="0"/>
                      <w:marRight w:val="0"/>
                      <w:marTop w:val="0"/>
                      <w:marBottom w:val="30"/>
                      <w:divBdr>
                        <w:top w:val="none" w:sz="0" w:space="0" w:color="auto"/>
                        <w:left w:val="none" w:sz="0" w:space="0" w:color="auto"/>
                        <w:bottom w:val="none" w:sz="0" w:space="0" w:color="auto"/>
                        <w:right w:val="none" w:sz="0" w:space="0" w:color="auto"/>
                      </w:divBdr>
                    </w:div>
                  </w:divsChild>
                </w:div>
                <w:div w:id="752777228">
                  <w:marLeft w:val="0"/>
                  <w:marRight w:val="0"/>
                  <w:marTop w:val="0"/>
                  <w:marBottom w:val="0"/>
                  <w:divBdr>
                    <w:top w:val="none" w:sz="0" w:space="0" w:color="auto"/>
                    <w:left w:val="none" w:sz="0" w:space="0" w:color="auto"/>
                    <w:bottom w:val="none" w:sz="0" w:space="0" w:color="auto"/>
                    <w:right w:val="none" w:sz="0" w:space="0" w:color="auto"/>
                  </w:divBdr>
                </w:div>
                <w:div w:id="752975019">
                  <w:marLeft w:val="0"/>
                  <w:marRight w:val="0"/>
                  <w:marTop w:val="0"/>
                  <w:marBottom w:val="0"/>
                  <w:divBdr>
                    <w:top w:val="none" w:sz="0" w:space="0" w:color="auto"/>
                    <w:left w:val="none" w:sz="0" w:space="0" w:color="auto"/>
                    <w:bottom w:val="none" w:sz="0" w:space="0" w:color="auto"/>
                    <w:right w:val="none" w:sz="0" w:space="0" w:color="auto"/>
                  </w:divBdr>
                </w:div>
                <w:div w:id="753084665">
                  <w:marLeft w:val="0"/>
                  <w:marRight w:val="0"/>
                  <w:marTop w:val="0"/>
                  <w:marBottom w:val="0"/>
                  <w:divBdr>
                    <w:top w:val="none" w:sz="0" w:space="0" w:color="auto"/>
                    <w:left w:val="none" w:sz="0" w:space="0" w:color="auto"/>
                    <w:bottom w:val="none" w:sz="0" w:space="0" w:color="auto"/>
                    <w:right w:val="none" w:sz="0" w:space="0" w:color="auto"/>
                  </w:divBdr>
                </w:div>
                <w:div w:id="753089155">
                  <w:marLeft w:val="0"/>
                  <w:marRight w:val="30"/>
                  <w:marTop w:val="0"/>
                  <w:marBottom w:val="0"/>
                  <w:divBdr>
                    <w:top w:val="none" w:sz="0" w:space="0" w:color="auto"/>
                    <w:left w:val="none" w:sz="0" w:space="0" w:color="auto"/>
                    <w:bottom w:val="none" w:sz="0" w:space="0" w:color="auto"/>
                    <w:right w:val="none" w:sz="0" w:space="0" w:color="auto"/>
                  </w:divBdr>
                  <w:divsChild>
                    <w:div w:id="324360506">
                      <w:marLeft w:val="0"/>
                      <w:marRight w:val="0"/>
                      <w:marTop w:val="0"/>
                      <w:marBottom w:val="0"/>
                      <w:divBdr>
                        <w:top w:val="none" w:sz="0" w:space="0" w:color="auto"/>
                        <w:left w:val="none" w:sz="0" w:space="0" w:color="auto"/>
                        <w:bottom w:val="none" w:sz="0" w:space="0" w:color="auto"/>
                        <w:right w:val="none" w:sz="0" w:space="0" w:color="auto"/>
                      </w:divBdr>
                    </w:div>
                  </w:divsChild>
                </w:div>
                <w:div w:id="753210213">
                  <w:marLeft w:val="0"/>
                  <w:marRight w:val="0"/>
                  <w:marTop w:val="0"/>
                  <w:marBottom w:val="0"/>
                  <w:divBdr>
                    <w:top w:val="none" w:sz="0" w:space="0" w:color="auto"/>
                    <w:left w:val="none" w:sz="0" w:space="0" w:color="auto"/>
                    <w:bottom w:val="none" w:sz="0" w:space="0" w:color="auto"/>
                    <w:right w:val="none" w:sz="0" w:space="0" w:color="auto"/>
                  </w:divBdr>
                </w:div>
                <w:div w:id="753236265">
                  <w:marLeft w:val="0"/>
                  <w:marRight w:val="0"/>
                  <w:marTop w:val="0"/>
                  <w:marBottom w:val="0"/>
                  <w:divBdr>
                    <w:top w:val="none" w:sz="0" w:space="0" w:color="auto"/>
                    <w:left w:val="none" w:sz="0" w:space="0" w:color="auto"/>
                    <w:bottom w:val="none" w:sz="0" w:space="0" w:color="auto"/>
                    <w:right w:val="none" w:sz="0" w:space="0" w:color="auto"/>
                  </w:divBdr>
                  <w:divsChild>
                    <w:div w:id="1203984888">
                      <w:marLeft w:val="0"/>
                      <w:marRight w:val="0"/>
                      <w:marTop w:val="0"/>
                      <w:marBottom w:val="0"/>
                      <w:divBdr>
                        <w:top w:val="none" w:sz="0" w:space="0" w:color="auto"/>
                        <w:left w:val="none" w:sz="0" w:space="0" w:color="auto"/>
                        <w:bottom w:val="none" w:sz="0" w:space="0" w:color="auto"/>
                        <w:right w:val="none" w:sz="0" w:space="0" w:color="auto"/>
                      </w:divBdr>
                    </w:div>
                  </w:divsChild>
                </w:div>
                <w:div w:id="753279381">
                  <w:marLeft w:val="0"/>
                  <w:marRight w:val="0"/>
                  <w:marTop w:val="0"/>
                  <w:marBottom w:val="0"/>
                  <w:divBdr>
                    <w:top w:val="none" w:sz="0" w:space="0" w:color="auto"/>
                    <w:left w:val="none" w:sz="0" w:space="0" w:color="auto"/>
                    <w:bottom w:val="none" w:sz="0" w:space="0" w:color="auto"/>
                    <w:right w:val="none" w:sz="0" w:space="0" w:color="auto"/>
                  </w:divBdr>
                </w:div>
                <w:div w:id="753281553">
                  <w:marLeft w:val="0"/>
                  <w:marRight w:val="0"/>
                  <w:marTop w:val="0"/>
                  <w:marBottom w:val="0"/>
                  <w:divBdr>
                    <w:top w:val="none" w:sz="0" w:space="0" w:color="auto"/>
                    <w:left w:val="none" w:sz="0" w:space="0" w:color="auto"/>
                    <w:bottom w:val="none" w:sz="0" w:space="0" w:color="auto"/>
                    <w:right w:val="none" w:sz="0" w:space="0" w:color="auto"/>
                  </w:divBdr>
                </w:div>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
                  </w:divsChild>
                </w:div>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 w:id="753630746">
                  <w:marLeft w:val="0"/>
                  <w:marRight w:val="0"/>
                  <w:marTop w:val="0"/>
                  <w:marBottom w:val="0"/>
                  <w:divBdr>
                    <w:top w:val="none" w:sz="0" w:space="0" w:color="auto"/>
                    <w:left w:val="none" w:sz="0" w:space="0" w:color="auto"/>
                    <w:bottom w:val="none" w:sz="0" w:space="0" w:color="auto"/>
                    <w:right w:val="none" w:sz="0" w:space="0" w:color="auto"/>
                  </w:divBdr>
                </w:div>
                <w:div w:id="753745296">
                  <w:marLeft w:val="0"/>
                  <w:marRight w:val="0"/>
                  <w:marTop w:val="0"/>
                  <w:marBottom w:val="0"/>
                  <w:divBdr>
                    <w:top w:val="none" w:sz="0" w:space="0" w:color="auto"/>
                    <w:left w:val="none" w:sz="0" w:space="0" w:color="auto"/>
                    <w:bottom w:val="none" w:sz="0" w:space="0" w:color="auto"/>
                    <w:right w:val="none" w:sz="0" w:space="0" w:color="auto"/>
                  </w:divBdr>
                </w:div>
                <w:div w:id="753821099">
                  <w:marLeft w:val="0"/>
                  <w:marRight w:val="0"/>
                  <w:marTop w:val="0"/>
                  <w:marBottom w:val="0"/>
                  <w:divBdr>
                    <w:top w:val="none" w:sz="0" w:space="0" w:color="auto"/>
                    <w:left w:val="none" w:sz="0" w:space="0" w:color="auto"/>
                    <w:bottom w:val="none" w:sz="0" w:space="0" w:color="auto"/>
                    <w:right w:val="none" w:sz="0" w:space="0" w:color="auto"/>
                  </w:divBdr>
                  <w:divsChild>
                    <w:div w:id="1156342055">
                      <w:marLeft w:val="0"/>
                      <w:marRight w:val="0"/>
                      <w:marTop w:val="180"/>
                      <w:marBottom w:val="255"/>
                      <w:divBdr>
                        <w:top w:val="none" w:sz="0" w:space="0" w:color="auto"/>
                        <w:left w:val="none" w:sz="0" w:space="0" w:color="auto"/>
                        <w:bottom w:val="none" w:sz="0" w:space="0" w:color="auto"/>
                        <w:right w:val="none" w:sz="0" w:space="0" w:color="auto"/>
                      </w:divBdr>
                    </w:div>
                  </w:divsChild>
                </w:div>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11168">
                  <w:marLeft w:val="0"/>
                  <w:marRight w:val="0"/>
                  <w:marTop w:val="0"/>
                  <w:marBottom w:val="0"/>
                  <w:divBdr>
                    <w:top w:val="none" w:sz="0" w:space="0" w:color="auto"/>
                    <w:left w:val="none" w:sz="0" w:space="0" w:color="auto"/>
                    <w:bottom w:val="none" w:sz="0" w:space="0" w:color="auto"/>
                    <w:right w:val="none" w:sz="0" w:space="0" w:color="auto"/>
                  </w:divBdr>
                </w:div>
                <w:div w:id="754404420">
                  <w:marLeft w:val="0"/>
                  <w:marRight w:val="0"/>
                  <w:marTop w:val="0"/>
                  <w:marBottom w:val="0"/>
                  <w:divBdr>
                    <w:top w:val="none" w:sz="0" w:space="0" w:color="auto"/>
                    <w:left w:val="none" w:sz="0" w:space="0" w:color="auto"/>
                    <w:bottom w:val="none" w:sz="0" w:space="0" w:color="auto"/>
                    <w:right w:val="none" w:sz="0" w:space="0" w:color="auto"/>
                  </w:divBdr>
                  <w:divsChild>
                    <w:div w:id="547954976">
                      <w:marLeft w:val="0"/>
                      <w:marRight w:val="0"/>
                      <w:marTop w:val="0"/>
                      <w:marBottom w:val="0"/>
                      <w:divBdr>
                        <w:top w:val="none" w:sz="0" w:space="0" w:color="auto"/>
                        <w:left w:val="none" w:sz="0" w:space="0" w:color="auto"/>
                        <w:bottom w:val="none" w:sz="0" w:space="0" w:color="auto"/>
                        <w:right w:val="none" w:sz="0" w:space="0" w:color="auto"/>
                      </w:divBdr>
                    </w:div>
                  </w:divsChild>
                </w:div>
                <w:div w:id="754520141">
                  <w:marLeft w:val="0"/>
                  <w:marRight w:val="0"/>
                  <w:marTop w:val="0"/>
                  <w:marBottom w:val="0"/>
                  <w:divBdr>
                    <w:top w:val="none" w:sz="0" w:space="0" w:color="auto"/>
                    <w:left w:val="none" w:sz="0" w:space="0" w:color="auto"/>
                    <w:bottom w:val="none" w:sz="0" w:space="0" w:color="auto"/>
                    <w:right w:val="none" w:sz="0" w:space="0" w:color="auto"/>
                  </w:divBdr>
                </w:div>
                <w:div w:id="754588763">
                  <w:marLeft w:val="0"/>
                  <w:marRight w:val="0"/>
                  <w:marTop w:val="0"/>
                  <w:marBottom w:val="0"/>
                  <w:divBdr>
                    <w:top w:val="none" w:sz="0" w:space="0" w:color="auto"/>
                    <w:left w:val="none" w:sz="0" w:space="0" w:color="auto"/>
                    <w:bottom w:val="none" w:sz="0" w:space="0" w:color="auto"/>
                    <w:right w:val="none" w:sz="0" w:space="0" w:color="auto"/>
                  </w:divBdr>
                </w:div>
                <w:div w:id="754667462">
                  <w:marLeft w:val="0"/>
                  <w:marRight w:val="0"/>
                  <w:marTop w:val="0"/>
                  <w:marBottom w:val="0"/>
                  <w:divBdr>
                    <w:top w:val="none" w:sz="0" w:space="0" w:color="auto"/>
                    <w:left w:val="none" w:sz="0" w:space="0" w:color="auto"/>
                    <w:bottom w:val="none" w:sz="0" w:space="0" w:color="auto"/>
                    <w:right w:val="none" w:sz="0" w:space="0" w:color="auto"/>
                  </w:divBdr>
                </w:div>
                <w:div w:id="754860211">
                  <w:marLeft w:val="0"/>
                  <w:marRight w:val="0"/>
                  <w:marTop w:val="0"/>
                  <w:marBottom w:val="0"/>
                  <w:divBdr>
                    <w:top w:val="none" w:sz="0" w:space="0" w:color="auto"/>
                    <w:left w:val="none" w:sz="0" w:space="0" w:color="auto"/>
                    <w:bottom w:val="none" w:sz="0" w:space="0" w:color="auto"/>
                    <w:right w:val="none" w:sz="0" w:space="0" w:color="auto"/>
                  </w:divBdr>
                  <w:divsChild>
                    <w:div w:id="658000722">
                      <w:marLeft w:val="0"/>
                      <w:marRight w:val="0"/>
                      <w:marTop w:val="0"/>
                      <w:marBottom w:val="0"/>
                      <w:divBdr>
                        <w:top w:val="none" w:sz="0" w:space="0" w:color="auto"/>
                        <w:left w:val="none" w:sz="0" w:space="0" w:color="auto"/>
                        <w:bottom w:val="none" w:sz="0" w:space="0" w:color="auto"/>
                        <w:right w:val="none" w:sz="0" w:space="0" w:color="auto"/>
                      </w:divBdr>
                      <w:divsChild>
                        <w:div w:id="12548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6689">
                  <w:marLeft w:val="0"/>
                  <w:marRight w:val="0"/>
                  <w:marTop w:val="0"/>
                  <w:marBottom w:val="0"/>
                  <w:divBdr>
                    <w:top w:val="none" w:sz="0" w:space="0" w:color="auto"/>
                    <w:left w:val="none" w:sz="0" w:space="0" w:color="auto"/>
                    <w:bottom w:val="none" w:sz="0" w:space="0" w:color="auto"/>
                    <w:right w:val="none" w:sz="0" w:space="0" w:color="auto"/>
                  </w:divBdr>
                  <w:divsChild>
                    <w:div w:id="887574595">
                      <w:marLeft w:val="0"/>
                      <w:marRight w:val="0"/>
                      <w:marTop w:val="0"/>
                      <w:marBottom w:val="0"/>
                      <w:divBdr>
                        <w:top w:val="none" w:sz="0" w:space="0" w:color="auto"/>
                        <w:left w:val="none" w:sz="0" w:space="0" w:color="auto"/>
                        <w:bottom w:val="none" w:sz="0" w:space="0" w:color="auto"/>
                        <w:right w:val="none" w:sz="0" w:space="0" w:color="auto"/>
                      </w:divBdr>
                      <w:divsChild>
                        <w:div w:id="238638019">
                          <w:marLeft w:val="0"/>
                          <w:marRight w:val="0"/>
                          <w:marTop w:val="0"/>
                          <w:marBottom w:val="225"/>
                          <w:divBdr>
                            <w:top w:val="none" w:sz="0" w:space="0" w:color="auto"/>
                            <w:left w:val="none" w:sz="0" w:space="0" w:color="auto"/>
                            <w:bottom w:val="none" w:sz="0" w:space="0" w:color="auto"/>
                            <w:right w:val="none" w:sz="0" w:space="0" w:color="auto"/>
                          </w:divBdr>
                          <w:divsChild>
                            <w:div w:id="225997339">
                              <w:marLeft w:val="0"/>
                              <w:marRight w:val="0"/>
                              <w:marTop w:val="0"/>
                              <w:marBottom w:val="0"/>
                              <w:divBdr>
                                <w:top w:val="none" w:sz="0" w:space="0" w:color="auto"/>
                                <w:left w:val="none" w:sz="0" w:space="0" w:color="auto"/>
                                <w:bottom w:val="none" w:sz="0" w:space="0" w:color="auto"/>
                                <w:right w:val="none" w:sz="0" w:space="0" w:color="auto"/>
                              </w:divBdr>
                            </w:div>
                          </w:divsChild>
                        </w:div>
                        <w:div w:id="803932879">
                          <w:marLeft w:val="0"/>
                          <w:marRight w:val="0"/>
                          <w:marTop w:val="360"/>
                          <w:marBottom w:val="345"/>
                          <w:divBdr>
                            <w:top w:val="none" w:sz="0" w:space="0" w:color="auto"/>
                            <w:left w:val="none" w:sz="0" w:space="0" w:color="auto"/>
                            <w:bottom w:val="none" w:sz="0" w:space="0" w:color="auto"/>
                            <w:right w:val="none" w:sz="0" w:space="0" w:color="auto"/>
                          </w:divBdr>
                          <w:divsChild>
                            <w:div w:id="1227305865">
                              <w:marLeft w:val="0"/>
                              <w:marRight w:val="0"/>
                              <w:marTop w:val="0"/>
                              <w:marBottom w:val="0"/>
                              <w:divBdr>
                                <w:top w:val="none" w:sz="0" w:space="0" w:color="auto"/>
                                <w:left w:val="none" w:sz="0" w:space="0" w:color="auto"/>
                                <w:bottom w:val="none" w:sz="0" w:space="0" w:color="auto"/>
                                <w:right w:val="none" w:sz="0" w:space="0" w:color="auto"/>
                              </w:divBdr>
                            </w:div>
                          </w:divsChild>
                        </w:div>
                        <w:div w:id="806513091">
                          <w:marLeft w:val="0"/>
                          <w:marRight w:val="0"/>
                          <w:marTop w:val="360"/>
                          <w:marBottom w:val="345"/>
                          <w:divBdr>
                            <w:top w:val="none" w:sz="0" w:space="0" w:color="auto"/>
                            <w:left w:val="none" w:sz="0" w:space="0" w:color="auto"/>
                            <w:bottom w:val="none" w:sz="0" w:space="0" w:color="auto"/>
                            <w:right w:val="none" w:sz="0" w:space="0" w:color="auto"/>
                          </w:divBdr>
                          <w:divsChild>
                            <w:div w:id="831485207">
                              <w:marLeft w:val="0"/>
                              <w:marRight w:val="0"/>
                              <w:marTop w:val="0"/>
                              <w:marBottom w:val="0"/>
                              <w:divBdr>
                                <w:top w:val="none" w:sz="0" w:space="0" w:color="auto"/>
                                <w:left w:val="none" w:sz="0" w:space="0" w:color="auto"/>
                                <w:bottom w:val="none" w:sz="0" w:space="0" w:color="auto"/>
                                <w:right w:val="none" w:sz="0" w:space="0" w:color="auto"/>
                              </w:divBdr>
                              <w:divsChild>
                                <w:div w:id="5185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6035">
                          <w:marLeft w:val="0"/>
                          <w:marRight w:val="0"/>
                          <w:marTop w:val="360"/>
                          <w:marBottom w:val="345"/>
                          <w:divBdr>
                            <w:top w:val="none" w:sz="0" w:space="0" w:color="auto"/>
                            <w:left w:val="none" w:sz="0" w:space="0" w:color="auto"/>
                            <w:bottom w:val="none" w:sz="0" w:space="0" w:color="auto"/>
                            <w:right w:val="none" w:sz="0" w:space="0" w:color="auto"/>
                          </w:divBdr>
                          <w:divsChild>
                            <w:div w:id="138771202">
                              <w:marLeft w:val="0"/>
                              <w:marRight w:val="0"/>
                              <w:marTop w:val="0"/>
                              <w:marBottom w:val="0"/>
                              <w:divBdr>
                                <w:top w:val="none" w:sz="0" w:space="0" w:color="auto"/>
                                <w:left w:val="none" w:sz="0" w:space="0" w:color="auto"/>
                                <w:bottom w:val="none" w:sz="0" w:space="0" w:color="auto"/>
                                <w:right w:val="none" w:sz="0" w:space="0" w:color="auto"/>
                              </w:divBdr>
                              <w:divsChild>
                                <w:div w:id="1266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3280">
                          <w:marLeft w:val="0"/>
                          <w:marRight w:val="0"/>
                          <w:marTop w:val="360"/>
                          <w:marBottom w:val="345"/>
                          <w:divBdr>
                            <w:top w:val="none" w:sz="0" w:space="0" w:color="auto"/>
                            <w:left w:val="none" w:sz="0" w:space="0" w:color="auto"/>
                            <w:bottom w:val="none" w:sz="0" w:space="0" w:color="auto"/>
                            <w:right w:val="none" w:sz="0" w:space="0" w:color="auto"/>
                          </w:divBdr>
                          <w:divsChild>
                            <w:div w:id="547881419">
                              <w:marLeft w:val="0"/>
                              <w:marRight w:val="0"/>
                              <w:marTop w:val="0"/>
                              <w:marBottom w:val="0"/>
                              <w:divBdr>
                                <w:top w:val="none" w:sz="0" w:space="0" w:color="auto"/>
                                <w:left w:val="none" w:sz="0" w:space="0" w:color="auto"/>
                                <w:bottom w:val="none" w:sz="0" w:space="0" w:color="auto"/>
                                <w:right w:val="none" w:sz="0" w:space="0" w:color="auto"/>
                              </w:divBdr>
                              <w:divsChild>
                                <w:div w:id="9643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81201">
                  <w:marLeft w:val="0"/>
                  <w:marRight w:val="0"/>
                  <w:marTop w:val="0"/>
                  <w:marBottom w:val="0"/>
                  <w:divBdr>
                    <w:top w:val="none" w:sz="0" w:space="0" w:color="auto"/>
                    <w:left w:val="none" w:sz="0" w:space="0" w:color="auto"/>
                    <w:bottom w:val="none" w:sz="0" w:space="0" w:color="auto"/>
                    <w:right w:val="none" w:sz="0" w:space="0" w:color="auto"/>
                  </w:divBdr>
                </w:div>
                <w:div w:id="755399327">
                  <w:marLeft w:val="0"/>
                  <w:marRight w:val="0"/>
                  <w:marTop w:val="0"/>
                  <w:marBottom w:val="0"/>
                  <w:divBdr>
                    <w:top w:val="none" w:sz="0" w:space="0" w:color="auto"/>
                    <w:left w:val="none" w:sz="0" w:space="0" w:color="auto"/>
                    <w:bottom w:val="none" w:sz="0" w:space="0" w:color="auto"/>
                    <w:right w:val="none" w:sz="0" w:space="0" w:color="auto"/>
                  </w:divBdr>
                </w:div>
                <w:div w:id="755519486">
                  <w:marLeft w:val="0"/>
                  <w:marRight w:val="0"/>
                  <w:marTop w:val="0"/>
                  <w:marBottom w:val="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
                <w:div w:id="755978245">
                  <w:marLeft w:val="0"/>
                  <w:marRight w:val="0"/>
                  <w:marTop w:val="0"/>
                  <w:marBottom w:val="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
                <w:div w:id="756176571">
                  <w:marLeft w:val="0"/>
                  <w:marRight w:val="0"/>
                  <w:marTop w:val="0"/>
                  <w:marBottom w:val="0"/>
                  <w:divBdr>
                    <w:top w:val="none" w:sz="0" w:space="0" w:color="auto"/>
                    <w:left w:val="none" w:sz="0" w:space="0" w:color="auto"/>
                    <w:bottom w:val="none" w:sz="0" w:space="0" w:color="auto"/>
                    <w:right w:val="none" w:sz="0" w:space="0" w:color="auto"/>
                  </w:divBdr>
                </w:div>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 w:id="756441875">
                  <w:marLeft w:val="0"/>
                  <w:marRight w:val="0"/>
                  <w:marTop w:val="0"/>
                  <w:marBottom w:val="225"/>
                  <w:divBdr>
                    <w:top w:val="none" w:sz="0" w:space="0" w:color="auto"/>
                    <w:left w:val="none" w:sz="0" w:space="0" w:color="auto"/>
                    <w:bottom w:val="none" w:sz="0" w:space="0" w:color="auto"/>
                    <w:right w:val="none" w:sz="0" w:space="0" w:color="auto"/>
                  </w:divBdr>
                </w:div>
                <w:div w:id="756906025">
                  <w:marLeft w:val="0"/>
                  <w:marRight w:val="0"/>
                  <w:marTop w:val="0"/>
                  <w:marBottom w:val="0"/>
                  <w:divBdr>
                    <w:top w:val="none" w:sz="0" w:space="0" w:color="auto"/>
                    <w:left w:val="none" w:sz="0" w:space="0" w:color="auto"/>
                    <w:bottom w:val="none" w:sz="0" w:space="0" w:color="auto"/>
                    <w:right w:val="none" w:sz="0" w:space="0" w:color="auto"/>
                  </w:divBdr>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757143947">
                  <w:marLeft w:val="0"/>
                  <w:marRight w:val="0"/>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757334569">
                  <w:marLeft w:val="75"/>
                  <w:marRight w:val="0"/>
                  <w:marTop w:val="0"/>
                  <w:marBottom w:val="0"/>
                  <w:divBdr>
                    <w:top w:val="none" w:sz="0" w:space="0" w:color="auto"/>
                    <w:left w:val="none" w:sz="0" w:space="0" w:color="auto"/>
                    <w:bottom w:val="none" w:sz="0" w:space="0" w:color="auto"/>
                    <w:right w:val="none" w:sz="0" w:space="0" w:color="auto"/>
                  </w:divBdr>
                </w:div>
                <w:div w:id="757364293">
                  <w:marLeft w:val="0"/>
                  <w:marRight w:val="0"/>
                  <w:marTop w:val="0"/>
                  <w:marBottom w:val="0"/>
                  <w:divBdr>
                    <w:top w:val="none" w:sz="0" w:space="0" w:color="auto"/>
                    <w:left w:val="none" w:sz="0" w:space="0" w:color="auto"/>
                    <w:bottom w:val="none" w:sz="0" w:space="0" w:color="auto"/>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0574">
                  <w:marLeft w:val="0"/>
                  <w:marRight w:val="0"/>
                  <w:marTop w:val="750"/>
                  <w:marBottom w:val="750"/>
                  <w:divBdr>
                    <w:top w:val="none" w:sz="0" w:space="0" w:color="auto"/>
                    <w:left w:val="none" w:sz="0" w:space="0" w:color="auto"/>
                    <w:bottom w:val="none" w:sz="0" w:space="0" w:color="auto"/>
                    <w:right w:val="none" w:sz="0" w:space="0" w:color="auto"/>
                  </w:divBdr>
                </w:div>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sChild>
                </w:div>
                <w:div w:id="757602438">
                  <w:marLeft w:val="0"/>
                  <w:marRight w:val="0"/>
                  <w:marTop w:val="0"/>
                  <w:marBottom w:val="0"/>
                  <w:divBdr>
                    <w:top w:val="none" w:sz="0" w:space="0" w:color="auto"/>
                    <w:left w:val="none" w:sz="0" w:space="0" w:color="auto"/>
                    <w:bottom w:val="none" w:sz="0" w:space="0" w:color="auto"/>
                    <w:right w:val="none" w:sz="0" w:space="0" w:color="auto"/>
                  </w:divBdr>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67488">
                  <w:marLeft w:val="0"/>
                  <w:marRight w:val="0"/>
                  <w:marTop w:val="0"/>
                  <w:marBottom w:val="0"/>
                  <w:divBdr>
                    <w:top w:val="none" w:sz="0" w:space="0" w:color="auto"/>
                    <w:left w:val="none" w:sz="0" w:space="0" w:color="auto"/>
                    <w:bottom w:val="none" w:sz="0" w:space="0" w:color="auto"/>
                    <w:right w:val="none" w:sz="0" w:space="0" w:color="auto"/>
                  </w:divBdr>
                </w:div>
                <w:div w:id="757940518">
                  <w:marLeft w:val="0"/>
                  <w:marRight w:val="0"/>
                  <w:marTop w:val="0"/>
                  <w:marBottom w:val="0"/>
                  <w:divBdr>
                    <w:top w:val="none" w:sz="0" w:space="0" w:color="auto"/>
                    <w:left w:val="none" w:sz="0" w:space="0" w:color="auto"/>
                    <w:bottom w:val="none" w:sz="0" w:space="0" w:color="auto"/>
                    <w:right w:val="none" w:sz="0" w:space="0" w:color="auto"/>
                  </w:divBdr>
                  <w:divsChild>
                    <w:div w:id="685984437">
                      <w:marLeft w:val="0"/>
                      <w:marRight w:val="0"/>
                      <w:marTop w:val="0"/>
                      <w:marBottom w:val="0"/>
                      <w:divBdr>
                        <w:top w:val="none" w:sz="0" w:space="0" w:color="auto"/>
                        <w:left w:val="none" w:sz="0" w:space="0" w:color="auto"/>
                        <w:bottom w:val="none" w:sz="0" w:space="0" w:color="auto"/>
                        <w:right w:val="none" w:sz="0" w:space="0" w:color="auto"/>
                      </w:divBdr>
                    </w:div>
                  </w:divsChild>
                </w:div>
                <w:div w:id="757941445">
                  <w:marLeft w:val="0"/>
                  <w:marRight w:val="0"/>
                  <w:marTop w:val="0"/>
                  <w:marBottom w:val="0"/>
                  <w:divBdr>
                    <w:top w:val="none" w:sz="0" w:space="0" w:color="auto"/>
                    <w:left w:val="none" w:sz="0" w:space="0" w:color="auto"/>
                    <w:bottom w:val="none" w:sz="0" w:space="0" w:color="auto"/>
                    <w:right w:val="none" w:sz="0" w:space="0" w:color="auto"/>
                  </w:divBdr>
                  <w:divsChild>
                    <w:div w:id="881017221">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
                <w:div w:id="758479987">
                  <w:marLeft w:val="0"/>
                  <w:marRight w:val="0"/>
                  <w:marTop w:val="0"/>
                  <w:marBottom w:val="0"/>
                  <w:divBdr>
                    <w:top w:val="none" w:sz="0" w:space="0" w:color="auto"/>
                    <w:left w:val="none" w:sz="0" w:space="0" w:color="auto"/>
                    <w:bottom w:val="none" w:sz="0" w:space="0" w:color="auto"/>
                    <w:right w:val="none" w:sz="0" w:space="0" w:color="auto"/>
                  </w:divBdr>
                </w:div>
                <w:div w:id="758520859">
                  <w:marLeft w:val="0"/>
                  <w:marRight w:val="0"/>
                  <w:marTop w:val="0"/>
                  <w:marBottom w:val="0"/>
                  <w:divBdr>
                    <w:top w:val="none" w:sz="0" w:space="0" w:color="auto"/>
                    <w:left w:val="none" w:sz="0" w:space="0" w:color="auto"/>
                    <w:bottom w:val="none" w:sz="0" w:space="0" w:color="auto"/>
                    <w:right w:val="none" w:sz="0" w:space="0" w:color="auto"/>
                  </w:divBdr>
                </w:div>
                <w:div w:id="758670884">
                  <w:marLeft w:val="0"/>
                  <w:marRight w:val="0"/>
                  <w:marTop w:val="0"/>
                  <w:marBottom w:val="75"/>
                  <w:divBdr>
                    <w:top w:val="none" w:sz="0" w:space="0" w:color="auto"/>
                    <w:left w:val="none" w:sz="0" w:space="0" w:color="auto"/>
                    <w:bottom w:val="none" w:sz="0" w:space="0" w:color="auto"/>
                    <w:right w:val="none" w:sz="0" w:space="0" w:color="auto"/>
                  </w:divBdr>
                </w:div>
                <w:div w:id="758675804">
                  <w:marLeft w:val="0"/>
                  <w:marRight w:val="0"/>
                  <w:marTop w:val="0"/>
                  <w:marBottom w:val="0"/>
                  <w:divBdr>
                    <w:top w:val="none" w:sz="0" w:space="0" w:color="auto"/>
                    <w:left w:val="none" w:sz="0" w:space="0" w:color="auto"/>
                    <w:bottom w:val="none" w:sz="0" w:space="0" w:color="auto"/>
                    <w:right w:val="none" w:sz="0" w:space="0" w:color="auto"/>
                  </w:divBdr>
                </w:div>
                <w:div w:id="758713678">
                  <w:marLeft w:val="0"/>
                  <w:marRight w:val="0"/>
                  <w:marTop w:val="0"/>
                  <w:marBottom w:val="0"/>
                  <w:divBdr>
                    <w:top w:val="none" w:sz="0" w:space="0" w:color="auto"/>
                    <w:left w:val="none" w:sz="0" w:space="0" w:color="auto"/>
                    <w:bottom w:val="none" w:sz="0" w:space="0" w:color="auto"/>
                    <w:right w:val="none" w:sz="0" w:space="0" w:color="auto"/>
                  </w:divBdr>
                  <w:divsChild>
                    <w:div w:id="1334141193">
                      <w:marLeft w:val="0"/>
                      <w:marRight w:val="0"/>
                      <w:marTop w:val="0"/>
                      <w:marBottom w:val="0"/>
                      <w:divBdr>
                        <w:top w:val="none" w:sz="0" w:space="0" w:color="auto"/>
                        <w:left w:val="none" w:sz="0" w:space="0" w:color="auto"/>
                        <w:bottom w:val="none" w:sz="0" w:space="0" w:color="auto"/>
                        <w:right w:val="none" w:sz="0" w:space="0" w:color="auto"/>
                      </w:divBdr>
                    </w:div>
                  </w:divsChild>
                </w:div>
                <w:div w:id="758911588">
                  <w:marLeft w:val="0"/>
                  <w:marRight w:val="30"/>
                  <w:marTop w:val="0"/>
                  <w:marBottom w:val="0"/>
                  <w:divBdr>
                    <w:top w:val="none" w:sz="0" w:space="0" w:color="auto"/>
                    <w:left w:val="none" w:sz="0" w:space="0" w:color="auto"/>
                    <w:bottom w:val="none" w:sz="0" w:space="0" w:color="auto"/>
                    <w:right w:val="none" w:sz="0" w:space="0" w:color="auto"/>
                  </w:divBdr>
                  <w:divsChild>
                    <w:div w:id="301010552">
                      <w:marLeft w:val="0"/>
                      <w:marRight w:val="0"/>
                      <w:marTop w:val="0"/>
                      <w:marBottom w:val="0"/>
                      <w:divBdr>
                        <w:top w:val="none" w:sz="0" w:space="0" w:color="auto"/>
                        <w:left w:val="none" w:sz="0" w:space="0" w:color="auto"/>
                        <w:bottom w:val="none" w:sz="0" w:space="0" w:color="auto"/>
                        <w:right w:val="none" w:sz="0" w:space="0" w:color="auto"/>
                      </w:divBdr>
                    </w:div>
                  </w:divsChild>
                </w:div>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sChild>
                </w:div>
                <w:div w:id="758991042">
                  <w:marLeft w:val="0"/>
                  <w:marRight w:val="0"/>
                  <w:marTop w:val="0"/>
                  <w:marBottom w:val="0"/>
                  <w:divBdr>
                    <w:top w:val="none" w:sz="0" w:space="0" w:color="auto"/>
                    <w:left w:val="none" w:sz="0" w:space="0" w:color="auto"/>
                    <w:bottom w:val="none" w:sz="0" w:space="0" w:color="auto"/>
                    <w:right w:val="none" w:sz="0" w:space="0" w:color="auto"/>
                  </w:divBdr>
                  <w:divsChild>
                    <w:div w:id="679968301">
                      <w:marLeft w:val="0"/>
                      <w:marRight w:val="0"/>
                      <w:marTop w:val="0"/>
                      <w:marBottom w:val="0"/>
                      <w:divBdr>
                        <w:top w:val="none" w:sz="0" w:space="0" w:color="auto"/>
                        <w:left w:val="none" w:sz="0" w:space="0" w:color="auto"/>
                        <w:bottom w:val="none" w:sz="0" w:space="0" w:color="auto"/>
                        <w:right w:val="none" w:sz="0" w:space="0" w:color="auto"/>
                      </w:divBdr>
                    </w:div>
                  </w:divsChild>
                </w:div>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59177698">
                  <w:marLeft w:val="0"/>
                  <w:marRight w:val="0"/>
                  <w:marTop w:val="0"/>
                  <w:marBottom w:val="0"/>
                  <w:divBdr>
                    <w:top w:val="none" w:sz="0" w:space="0" w:color="auto"/>
                    <w:left w:val="none" w:sz="0" w:space="0" w:color="auto"/>
                    <w:bottom w:val="none" w:sz="0" w:space="0" w:color="auto"/>
                    <w:right w:val="none" w:sz="0" w:space="0" w:color="auto"/>
                  </w:divBdr>
                </w:div>
                <w:div w:id="759251679">
                  <w:marLeft w:val="0"/>
                  <w:marRight w:val="0"/>
                  <w:marTop w:val="0"/>
                  <w:marBottom w:val="0"/>
                  <w:divBdr>
                    <w:top w:val="none" w:sz="0" w:space="0" w:color="auto"/>
                    <w:left w:val="none" w:sz="0" w:space="0" w:color="auto"/>
                    <w:bottom w:val="none" w:sz="0" w:space="0" w:color="auto"/>
                    <w:right w:val="none" w:sz="0" w:space="0" w:color="auto"/>
                  </w:divBdr>
                </w:div>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
                    <w:div w:id="193618635">
                      <w:marLeft w:val="0"/>
                      <w:marRight w:val="0"/>
                      <w:marTop w:val="0"/>
                      <w:marBottom w:val="0"/>
                      <w:divBdr>
                        <w:top w:val="none" w:sz="0" w:space="0" w:color="auto"/>
                        <w:left w:val="none" w:sz="0" w:space="0" w:color="auto"/>
                        <w:bottom w:val="none" w:sz="0" w:space="0" w:color="auto"/>
                        <w:right w:val="none" w:sz="0" w:space="0" w:color="auto"/>
                      </w:divBdr>
                    </w:div>
                    <w:div w:id="278609362">
                      <w:marLeft w:val="0"/>
                      <w:marRight w:val="0"/>
                      <w:marTop w:val="0"/>
                      <w:marBottom w:val="0"/>
                      <w:divBdr>
                        <w:top w:val="none" w:sz="0" w:space="0" w:color="auto"/>
                        <w:left w:val="none" w:sz="0" w:space="0" w:color="auto"/>
                        <w:bottom w:val="none" w:sz="0" w:space="0" w:color="auto"/>
                        <w:right w:val="none" w:sz="0" w:space="0" w:color="auto"/>
                      </w:divBdr>
                    </w:div>
                  </w:divsChild>
                </w:div>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sChild>
                </w:div>
                <w:div w:id="759450462">
                  <w:marLeft w:val="0"/>
                  <w:marRight w:val="0"/>
                  <w:marTop w:val="0"/>
                  <w:marBottom w:val="0"/>
                  <w:divBdr>
                    <w:top w:val="none" w:sz="0" w:space="0" w:color="auto"/>
                    <w:left w:val="none" w:sz="0" w:space="0" w:color="auto"/>
                    <w:bottom w:val="none" w:sz="0" w:space="0" w:color="auto"/>
                    <w:right w:val="none" w:sz="0" w:space="0" w:color="auto"/>
                  </w:divBdr>
                </w:div>
                <w:div w:id="759644194">
                  <w:marLeft w:val="0"/>
                  <w:marRight w:val="0"/>
                  <w:marTop w:val="0"/>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7308">
                  <w:marLeft w:val="0"/>
                  <w:marRight w:val="0"/>
                  <w:marTop w:val="0"/>
                  <w:marBottom w:val="0"/>
                  <w:divBdr>
                    <w:top w:val="none" w:sz="0" w:space="0" w:color="auto"/>
                    <w:left w:val="none" w:sz="0" w:space="0" w:color="auto"/>
                    <w:bottom w:val="none" w:sz="0" w:space="0" w:color="auto"/>
                    <w:right w:val="none" w:sz="0" w:space="0" w:color="auto"/>
                  </w:divBdr>
                  <w:divsChild>
                    <w:div w:id="687370546">
                      <w:marLeft w:val="0"/>
                      <w:marRight w:val="0"/>
                      <w:marTop w:val="0"/>
                      <w:marBottom w:val="0"/>
                      <w:divBdr>
                        <w:top w:val="none" w:sz="0" w:space="0" w:color="auto"/>
                        <w:left w:val="none" w:sz="0" w:space="0" w:color="auto"/>
                        <w:bottom w:val="none" w:sz="0" w:space="0" w:color="auto"/>
                        <w:right w:val="none" w:sz="0" w:space="0" w:color="auto"/>
                      </w:divBdr>
                    </w:div>
                  </w:divsChild>
                </w:div>
                <w:div w:id="760102989">
                  <w:marLeft w:val="0"/>
                  <w:marRight w:val="0"/>
                  <w:marTop w:val="0"/>
                  <w:marBottom w:val="0"/>
                  <w:divBdr>
                    <w:top w:val="none" w:sz="0" w:space="0" w:color="auto"/>
                    <w:left w:val="none" w:sz="0" w:space="0" w:color="auto"/>
                    <w:bottom w:val="none" w:sz="0" w:space="0" w:color="auto"/>
                    <w:right w:val="none" w:sz="0" w:space="0" w:color="auto"/>
                  </w:divBdr>
                  <w:divsChild>
                    <w:div w:id="980771841">
                      <w:marLeft w:val="0"/>
                      <w:marRight w:val="0"/>
                      <w:marTop w:val="0"/>
                      <w:marBottom w:val="0"/>
                      <w:divBdr>
                        <w:top w:val="none" w:sz="0" w:space="0" w:color="auto"/>
                        <w:left w:val="none" w:sz="0" w:space="0" w:color="auto"/>
                        <w:bottom w:val="none" w:sz="0" w:space="0" w:color="auto"/>
                        <w:right w:val="none" w:sz="0" w:space="0" w:color="auto"/>
                      </w:divBdr>
                      <w:divsChild>
                        <w:div w:id="778138617">
                          <w:marLeft w:val="300"/>
                          <w:marRight w:val="300"/>
                          <w:marTop w:val="0"/>
                          <w:marBottom w:val="0"/>
                          <w:divBdr>
                            <w:top w:val="none" w:sz="0" w:space="0" w:color="auto"/>
                            <w:left w:val="none" w:sz="0" w:space="0" w:color="auto"/>
                            <w:bottom w:val="none" w:sz="0" w:space="0" w:color="auto"/>
                            <w:right w:val="none" w:sz="0" w:space="0" w:color="auto"/>
                          </w:divBdr>
                          <w:divsChild>
                            <w:div w:id="809058460">
                              <w:marLeft w:val="0"/>
                              <w:marRight w:val="0"/>
                              <w:marTop w:val="0"/>
                              <w:marBottom w:val="0"/>
                              <w:divBdr>
                                <w:top w:val="none" w:sz="0" w:space="0" w:color="auto"/>
                                <w:left w:val="none" w:sz="0" w:space="0" w:color="auto"/>
                                <w:bottom w:val="none" w:sz="0" w:space="0" w:color="auto"/>
                                <w:right w:val="none" w:sz="0" w:space="0" w:color="auto"/>
                              </w:divBdr>
                              <w:divsChild>
                                <w:div w:id="302737186">
                                  <w:marLeft w:val="0"/>
                                  <w:marRight w:val="0"/>
                                  <w:marTop w:val="0"/>
                                  <w:marBottom w:val="0"/>
                                  <w:divBdr>
                                    <w:top w:val="none" w:sz="0" w:space="0" w:color="auto"/>
                                    <w:left w:val="none" w:sz="0" w:space="0" w:color="auto"/>
                                    <w:bottom w:val="none" w:sz="0" w:space="0" w:color="auto"/>
                                    <w:right w:val="none" w:sz="0" w:space="0" w:color="auto"/>
                                  </w:divBdr>
                                  <w:divsChild>
                                    <w:div w:id="475997380">
                                      <w:marLeft w:val="0"/>
                                      <w:marRight w:val="21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
                  </w:divsChild>
                </w:div>
                <w:div w:id="760490347">
                  <w:marLeft w:val="0"/>
                  <w:marRight w:val="0"/>
                  <w:marTop w:val="0"/>
                  <w:marBottom w:val="0"/>
                  <w:divBdr>
                    <w:top w:val="none" w:sz="0" w:space="0" w:color="auto"/>
                    <w:left w:val="none" w:sz="0" w:space="0" w:color="auto"/>
                    <w:bottom w:val="none" w:sz="0" w:space="0" w:color="auto"/>
                    <w:right w:val="none" w:sz="0" w:space="0" w:color="auto"/>
                  </w:divBdr>
                  <w:divsChild>
                    <w:div w:id="33428733">
                      <w:marLeft w:val="0"/>
                      <w:marRight w:val="0"/>
                      <w:marTop w:val="0"/>
                      <w:marBottom w:val="0"/>
                      <w:divBdr>
                        <w:top w:val="none" w:sz="0" w:space="0" w:color="auto"/>
                        <w:left w:val="none" w:sz="0" w:space="0" w:color="auto"/>
                        <w:bottom w:val="none" w:sz="0" w:space="0" w:color="auto"/>
                        <w:right w:val="none" w:sz="0" w:space="0" w:color="auto"/>
                      </w:divBdr>
                    </w:div>
                  </w:divsChild>
                </w:div>
                <w:div w:id="760490422">
                  <w:marLeft w:val="0"/>
                  <w:marRight w:val="0"/>
                  <w:marTop w:val="0"/>
                  <w:marBottom w:val="0"/>
                  <w:divBdr>
                    <w:top w:val="none" w:sz="0" w:space="0" w:color="auto"/>
                    <w:left w:val="none" w:sz="0" w:space="0" w:color="auto"/>
                    <w:bottom w:val="none" w:sz="0" w:space="0" w:color="auto"/>
                    <w:right w:val="none" w:sz="0" w:space="0" w:color="auto"/>
                  </w:divBdr>
                </w:div>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sChild>
                </w:div>
                <w:div w:id="760570356">
                  <w:marLeft w:val="0"/>
                  <w:marRight w:val="0"/>
                  <w:marTop w:val="0"/>
                  <w:marBottom w:val="0"/>
                  <w:divBdr>
                    <w:top w:val="none" w:sz="0" w:space="0" w:color="auto"/>
                    <w:left w:val="none" w:sz="0" w:space="0" w:color="auto"/>
                    <w:bottom w:val="none" w:sz="0" w:space="0" w:color="auto"/>
                    <w:right w:val="none" w:sz="0" w:space="0" w:color="auto"/>
                  </w:divBdr>
                </w:div>
                <w:div w:id="760756844">
                  <w:marLeft w:val="0"/>
                  <w:marRight w:val="0"/>
                  <w:marTop w:val="0"/>
                  <w:marBottom w:val="0"/>
                  <w:divBdr>
                    <w:top w:val="none" w:sz="0" w:space="0" w:color="auto"/>
                    <w:left w:val="none" w:sz="0" w:space="0" w:color="auto"/>
                    <w:bottom w:val="none" w:sz="0" w:space="0" w:color="auto"/>
                    <w:right w:val="none" w:sz="0" w:space="0" w:color="auto"/>
                  </w:divBdr>
                </w:div>
                <w:div w:id="760758506">
                  <w:marLeft w:val="0"/>
                  <w:marRight w:val="0"/>
                  <w:marTop w:val="0"/>
                  <w:marBottom w:val="0"/>
                  <w:divBdr>
                    <w:top w:val="none" w:sz="0" w:space="0" w:color="auto"/>
                    <w:left w:val="none" w:sz="0" w:space="0" w:color="auto"/>
                    <w:bottom w:val="none" w:sz="0" w:space="0" w:color="auto"/>
                    <w:right w:val="none" w:sz="0" w:space="0" w:color="auto"/>
                  </w:divBdr>
                </w:div>
                <w:div w:id="760835596">
                  <w:marLeft w:val="0"/>
                  <w:marRight w:val="0"/>
                  <w:marTop w:val="0"/>
                  <w:marBottom w:val="0"/>
                  <w:divBdr>
                    <w:top w:val="none" w:sz="0" w:space="0" w:color="auto"/>
                    <w:left w:val="none" w:sz="0" w:space="0" w:color="auto"/>
                    <w:bottom w:val="none" w:sz="0" w:space="0" w:color="auto"/>
                    <w:right w:val="none" w:sz="0" w:space="0" w:color="auto"/>
                  </w:divBdr>
                  <w:divsChild>
                    <w:div w:id="186332255">
                      <w:marLeft w:val="0"/>
                      <w:marRight w:val="0"/>
                      <w:marTop w:val="0"/>
                      <w:marBottom w:val="0"/>
                      <w:divBdr>
                        <w:top w:val="none" w:sz="0" w:space="0" w:color="auto"/>
                        <w:left w:val="none" w:sz="0" w:space="0" w:color="auto"/>
                        <w:bottom w:val="none" w:sz="0" w:space="0" w:color="auto"/>
                        <w:right w:val="none" w:sz="0" w:space="0" w:color="auto"/>
                      </w:divBdr>
                    </w:div>
                  </w:divsChild>
                </w:div>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80696">
                  <w:marLeft w:val="0"/>
                  <w:marRight w:val="0"/>
                  <w:marTop w:val="0"/>
                  <w:marBottom w:val="0"/>
                  <w:divBdr>
                    <w:top w:val="none" w:sz="0" w:space="0" w:color="auto"/>
                    <w:left w:val="none" w:sz="0" w:space="0" w:color="auto"/>
                    <w:bottom w:val="none" w:sz="0" w:space="0" w:color="auto"/>
                    <w:right w:val="none" w:sz="0" w:space="0" w:color="auto"/>
                  </w:divBdr>
                </w:div>
                <w:div w:id="761342981">
                  <w:marLeft w:val="0"/>
                  <w:marRight w:val="0"/>
                  <w:marTop w:val="0"/>
                  <w:marBottom w:val="0"/>
                  <w:divBdr>
                    <w:top w:val="none" w:sz="0" w:space="0" w:color="auto"/>
                    <w:left w:val="none" w:sz="0" w:space="0" w:color="auto"/>
                    <w:bottom w:val="none" w:sz="0" w:space="0" w:color="auto"/>
                    <w:right w:val="none" w:sz="0" w:space="0" w:color="auto"/>
                  </w:divBdr>
                </w:div>
                <w:div w:id="761488526">
                  <w:marLeft w:val="0"/>
                  <w:marRight w:val="0"/>
                  <w:marTop w:val="0"/>
                  <w:marBottom w:val="0"/>
                  <w:divBdr>
                    <w:top w:val="none" w:sz="0" w:space="0" w:color="auto"/>
                    <w:left w:val="none" w:sz="0" w:space="0" w:color="auto"/>
                    <w:bottom w:val="none" w:sz="0" w:space="0" w:color="auto"/>
                    <w:right w:val="none" w:sz="0" w:space="0" w:color="auto"/>
                  </w:divBdr>
                </w:div>
                <w:div w:id="761536544">
                  <w:marLeft w:val="0"/>
                  <w:marRight w:val="0"/>
                  <w:marTop w:val="0"/>
                  <w:marBottom w:val="0"/>
                  <w:divBdr>
                    <w:top w:val="none" w:sz="0" w:space="0" w:color="auto"/>
                    <w:left w:val="none" w:sz="0" w:space="0" w:color="auto"/>
                    <w:bottom w:val="none" w:sz="0" w:space="0" w:color="auto"/>
                    <w:right w:val="none" w:sz="0" w:space="0" w:color="auto"/>
                  </w:divBdr>
                </w:div>
                <w:div w:id="761678905">
                  <w:marLeft w:val="0"/>
                  <w:marRight w:val="0"/>
                  <w:marTop w:val="375"/>
                  <w:marBottom w:val="0"/>
                  <w:divBdr>
                    <w:top w:val="none" w:sz="0" w:space="0" w:color="auto"/>
                    <w:left w:val="none" w:sz="0" w:space="0" w:color="auto"/>
                    <w:bottom w:val="none" w:sz="0" w:space="0" w:color="auto"/>
                    <w:right w:val="none" w:sz="0" w:space="0" w:color="auto"/>
                  </w:divBdr>
                </w:div>
                <w:div w:id="761685313">
                  <w:marLeft w:val="0"/>
                  <w:marRight w:val="0"/>
                  <w:marTop w:val="240"/>
                  <w:marBottom w:val="240"/>
                  <w:divBdr>
                    <w:top w:val="none" w:sz="0" w:space="0" w:color="auto"/>
                    <w:left w:val="none" w:sz="0" w:space="0" w:color="auto"/>
                    <w:bottom w:val="none" w:sz="0" w:space="0" w:color="auto"/>
                    <w:right w:val="none" w:sz="0" w:space="0" w:color="auto"/>
                  </w:divBdr>
                  <w:divsChild>
                    <w:div w:id="760947960">
                      <w:marLeft w:val="0"/>
                      <w:marRight w:val="0"/>
                      <w:marTop w:val="0"/>
                      <w:marBottom w:val="0"/>
                      <w:divBdr>
                        <w:top w:val="none" w:sz="0" w:space="0" w:color="auto"/>
                        <w:left w:val="none" w:sz="0" w:space="0" w:color="auto"/>
                        <w:bottom w:val="none" w:sz="0" w:space="0" w:color="auto"/>
                        <w:right w:val="none" w:sz="0" w:space="0" w:color="auto"/>
                      </w:divBdr>
                      <w:divsChild>
                        <w:div w:id="1206062205">
                          <w:marLeft w:val="0"/>
                          <w:marRight w:val="0"/>
                          <w:marTop w:val="0"/>
                          <w:marBottom w:val="0"/>
                          <w:divBdr>
                            <w:top w:val="none" w:sz="0" w:space="0" w:color="auto"/>
                            <w:left w:val="none" w:sz="0" w:space="0" w:color="auto"/>
                            <w:bottom w:val="none" w:sz="0" w:space="0" w:color="auto"/>
                            <w:right w:val="none" w:sz="0" w:space="0" w:color="auto"/>
                          </w:divBdr>
                        </w:div>
                      </w:divsChild>
                    </w:div>
                    <w:div w:id="852956132">
                      <w:marLeft w:val="0"/>
                      <w:marRight w:val="0"/>
                      <w:marTop w:val="180"/>
                      <w:marBottom w:val="0"/>
                      <w:divBdr>
                        <w:top w:val="none" w:sz="0" w:space="0" w:color="auto"/>
                        <w:left w:val="none" w:sz="0" w:space="0" w:color="auto"/>
                        <w:bottom w:val="none" w:sz="0" w:space="0" w:color="auto"/>
                        <w:right w:val="none" w:sz="0" w:space="0" w:color="auto"/>
                      </w:divBdr>
                    </w:div>
                  </w:divsChild>
                </w:div>
                <w:div w:id="761754829">
                  <w:marLeft w:val="0"/>
                  <w:marRight w:val="0"/>
                  <w:marTop w:val="0"/>
                  <w:marBottom w:val="0"/>
                  <w:divBdr>
                    <w:top w:val="none" w:sz="0" w:space="0" w:color="auto"/>
                    <w:left w:val="none" w:sz="0" w:space="0" w:color="auto"/>
                    <w:bottom w:val="none" w:sz="0" w:space="0" w:color="auto"/>
                    <w:right w:val="none" w:sz="0" w:space="0" w:color="auto"/>
                  </w:divBdr>
                </w:div>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sChild>
                </w:div>
                <w:div w:id="761875334">
                  <w:marLeft w:val="0"/>
                  <w:marRight w:val="0"/>
                  <w:marTop w:val="0"/>
                  <w:marBottom w:val="0"/>
                  <w:divBdr>
                    <w:top w:val="none" w:sz="0" w:space="0" w:color="auto"/>
                    <w:left w:val="none" w:sz="0" w:space="0" w:color="auto"/>
                    <w:bottom w:val="none" w:sz="0" w:space="0" w:color="auto"/>
                    <w:right w:val="none" w:sz="0" w:space="0" w:color="auto"/>
                  </w:divBdr>
                  <w:divsChild>
                    <w:div w:id="670062562">
                      <w:marLeft w:val="0"/>
                      <w:marRight w:val="0"/>
                      <w:marTop w:val="0"/>
                      <w:marBottom w:val="0"/>
                      <w:divBdr>
                        <w:top w:val="none" w:sz="0" w:space="0" w:color="auto"/>
                        <w:left w:val="none" w:sz="0" w:space="0" w:color="auto"/>
                        <w:bottom w:val="none" w:sz="0" w:space="0" w:color="auto"/>
                        <w:right w:val="none" w:sz="0" w:space="0" w:color="auto"/>
                      </w:divBdr>
                    </w:div>
                  </w:divsChild>
                </w:div>
                <w:div w:id="761877582">
                  <w:marLeft w:val="0"/>
                  <w:marRight w:val="0"/>
                  <w:marTop w:val="0"/>
                  <w:marBottom w:val="0"/>
                  <w:divBdr>
                    <w:top w:val="none" w:sz="0" w:space="0" w:color="auto"/>
                    <w:left w:val="none" w:sz="0" w:space="0" w:color="auto"/>
                    <w:bottom w:val="none" w:sz="0" w:space="0" w:color="auto"/>
                    <w:right w:val="none" w:sz="0" w:space="0" w:color="auto"/>
                  </w:divBdr>
                </w:div>
                <w:div w:id="761952894">
                  <w:marLeft w:val="0"/>
                  <w:marRight w:val="0"/>
                  <w:marTop w:val="0"/>
                  <w:marBottom w:val="0"/>
                  <w:divBdr>
                    <w:top w:val="none" w:sz="0" w:space="0" w:color="auto"/>
                    <w:left w:val="none" w:sz="0" w:space="0" w:color="auto"/>
                    <w:bottom w:val="none" w:sz="0" w:space="0" w:color="auto"/>
                    <w:right w:val="none" w:sz="0" w:space="0" w:color="auto"/>
                  </w:divBdr>
                  <w:divsChild>
                    <w:div w:id="592130653">
                      <w:marLeft w:val="300"/>
                      <w:marRight w:val="300"/>
                      <w:marTop w:val="0"/>
                      <w:marBottom w:val="0"/>
                      <w:divBdr>
                        <w:top w:val="none" w:sz="0" w:space="0" w:color="auto"/>
                        <w:left w:val="none" w:sz="0" w:space="0" w:color="auto"/>
                        <w:bottom w:val="none" w:sz="0" w:space="0" w:color="auto"/>
                        <w:right w:val="none" w:sz="0" w:space="0" w:color="auto"/>
                      </w:divBdr>
                      <w:divsChild>
                        <w:div w:id="12678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3149">
                  <w:marLeft w:val="0"/>
                  <w:marRight w:val="0"/>
                  <w:marTop w:val="0"/>
                  <w:marBottom w:val="0"/>
                  <w:divBdr>
                    <w:top w:val="none" w:sz="0" w:space="0" w:color="auto"/>
                    <w:left w:val="none" w:sz="0" w:space="0" w:color="auto"/>
                    <w:bottom w:val="none" w:sz="0" w:space="0" w:color="auto"/>
                    <w:right w:val="none" w:sz="0" w:space="0" w:color="auto"/>
                  </w:divBdr>
                </w:div>
                <w:div w:id="762335634">
                  <w:marLeft w:val="0"/>
                  <w:marRight w:val="0"/>
                  <w:marTop w:val="0"/>
                  <w:marBottom w:val="0"/>
                  <w:divBdr>
                    <w:top w:val="none" w:sz="0" w:space="0" w:color="auto"/>
                    <w:left w:val="none" w:sz="0" w:space="0" w:color="auto"/>
                    <w:bottom w:val="none" w:sz="0" w:space="0" w:color="auto"/>
                    <w:right w:val="none" w:sz="0" w:space="0" w:color="auto"/>
                  </w:divBdr>
                  <w:divsChild>
                    <w:div w:id="1073626384">
                      <w:marLeft w:val="0"/>
                      <w:marRight w:val="0"/>
                      <w:marTop w:val="0"/>
                      <w:marBottom w:val="0"/>
                      <w:divBdr>
                        <w:top w:val="none" w:sz="0" w:space="0" w:color="auto"/>
                        <w:left w:val="none" w:sz="0" w:space="0" w:color="auto"/>
                        <w:bottom w:val="none" w:sz="0" w:space="0" w:color="auto"/>
                        <w:right w:val="none" w:sz="0" w:space="0" w:color="auto"/>
                      </w:divBdr>
                    </w:div>
                  </w:divsChild>
                </w:div>
                <w:div w:id="762339172">
                  <w:marLeft w:val="0"/>
                  <w:marRight w:val="0"/>
                  <w:marTop w:val="0"/>
                  <w:marBottom w:val="75"/>
                  <w:divBdr>
                    <w:top w:val="none" w:sz="0" w:space="0" w:color="auto"/>
                    <w:left w:val="none" w:sz="0" w:space="0" w:color="auto"/>
                    <w:bottom w:val="none" w:sz="0" w:space="0" w:color="auto"/>
                    <w:right w:val="none" w:sz="0" w:space="0" w:color="auto"/>
                  </w:divBdr>
                </w:div>
                <w:div w:id="762381685">
                  <w:marLeft w:val="0"/>
                  <w:marRight w:val="0"/>
                  <w:marTop w:val="0"/>
                  <w:marBottom w:val="0"/>
                  <w:divBdr>
                    <w:top w:val="none" w:sz="0" w:space="0" w:color="auto"/>
                    <w:left w:val="none" w:sz="0" w:space="0" w:color="auto"/>
                    <w:bottom w:val="none" w:sz="0" w:space="0" w:color="auto"/>
                    <w:right w:val="none" w:sz="0" w:space="0" w:color="auto"/>
                  </w:divBdr>
                </w:div>
                <w:div w:id="762529716">
                  <w:marLeft w:val="0"/>
                  <w:marRight w:val="0"/>
                  <w:marTop w:val="0"/>
                  <w:marBottom w:val="0"/>
                  <w:divBdr>
                    <w:top w:val="none" w:sz="0" w:space="0" w:color="auto"/>
                    <w:left w:val="none" w:sz="0" w:space="0" w:color="auto"/>
                    <w:bottom w:val="none" w:sz="0" w:space="0" w:color="auto"/>
                    <w:right w:val="none" w:sz="0" w:space="0" w:color="auto"/>
                  </w:divBdr>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62531804">
                  <w:marLeft w:val="0"/>
                  <w:marRight w:val="0"/>
                  <w:marTop w:val="0"/>
                  <w:marBottom w:val="0"/>
                  <w:divBdr>
                    <w:top w:val="none" w:sz="0" w:space="0" w:color="auto"/>
                    <w:left w:val="none" w:sz="0" w:space="0" w:color="auto"/>
                    <w:bottom w:val="none" w:sz="0" w:space="0" w:color="auto"/>
                    <w:right w:val="none" w:sz="0" w:space="0" w:color="auto"/>
                  </w:divBdr>
                </w:div>
                <w:div w:id="762577177">
                  <w:marLeft w:val="0"/>
                  <w:marRight w:val="0"/>
                  <w:marTop w:val="0"/>
                  <w:marBottom w:val="0"/>
                  <w:divBdr>
                    <w:top w:val="none" w:sz="0" w:space="0" w:color="auto"/>
                    <w:left w:val="none" w:sz="0" w:space="0" w:color="auto"/>
                    <w:bottom w:val="none" w:sz="0" w:space="0" w:color="auto"/>
                    <w:right w:val="none" w:sz="0" w:space="0" w:color="auto"/>
                  </w:divBdr>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2839279">
                  <w:marLeft w:val="0"/>
                  <w:marRight w:val="0"/>
                  <w:marTop w:val="0"/>
                  <w:marBottom w:val="0"/>
                  <w:divBdr>
                    <w:top w:val="none" w:sz="0" w:space="0" w:color="auto"/>
                    <w:left w:val="none" w:sz="0" w:space="0" w:color="auto"/>
                    <w:bottom w:val="none" w:sz="0" w:space="0" w:color="auto"/>
                    <w:right w:val="none" w:sz="0" w:space="0" w:color="auto"/>
                  </w:divBdr>
                </w:div>
                <w:div w:id="762921113">
                  <w:marLeft w:val="0"/>
                  <w:marRight w:val="0"/>
                  <w:marTop w:val="0"/>
                  <w:marBottom w:val="0"/>
                  <w:divBdr>
                    <w:top w:val="none" w:sz="0" w:space="0" w:color="auto"/>
                    <w:left w:val="none" w:sz="0" w:space="0" w:color="auto"/>
                    <w:bottom w:val="none" w:sz="0" w:space="0" w:color="auto"/>
                    <w:right w:val="none" w:sz="0" w:space="0" w:color="auto"/>
                  </w:divBdr>
                </w:div>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 w:id="763381995">
                  <w:marLeft w:val="0"/>
                  <w:marRight w:val="0"/>
                  <w:marTop w:val="750"/>
                  <w:marBottom w:val="750"/>
                  <w:divBdr>
                    <w:top w:val="none" w:sz="0" w:space="0" w:color="auto"/>
                    <w:left w:val="none" w:sz="0" w:space="0" w:color="auto"/>
                    <w:bottom w:val="none" w:sz="0" w:space="0" w:color="auto"/>
                    <w:right w:val="none" w:sz="0" w:space="0" w:color="auto"/>
                  </w:divBdr>
                </w:div>
                <w:div w:id="763457197">
                  <w:marLeft w:val="0"/>
                  <w:marRight w:val="0"/>
                  <w:marTop w:val="0"/>
                  <w:marBottom w:val="0"/>
                  <w:divBdr>
                    <w:top w:val="none" w:sz="0" w:space="0" w:color="auto"/>
                    <w:left w:val="none" w:sz="0" w:space="0" w:color="auto"/>
                    <w:bottom w:val="none" w:sz="0" w:space="0" w:color="auto"/>
                    <w:right w:val="none" w:sz="0" w:space="0" w:color="auto"/>
                  </w:divBdr>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763653776">
                  <w:marLeft w:val="0"/>
                  <w:marRight w:val="0"/>
                  <w:marTop w:val="0"/>
                  <w:marBottom w:val="105"/>
                  <w:divBdr>
                    <w:top w:val="none" w:sz="0" w:space="0" w:color="auto"/>
                    <w:left w:val="none" w:sz="0" w:space="0" w:color="auto"/>
                    <w:bottom w:val="none" w:sz="0" w:space="0" w:color="auto"/>
                    <w:right w:val="none" w:sz="0" w:space="0" w:color="auto"/>
                  </w:divBdr>
                </w:div>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763958179">
                  <w:marLeft w:val="0"/>
                  <w:marRight w:val="0"/>
                  <w:marTop w:val="0"/>
                  <w:marBottom w:val="0"/>
                  <w:divBdr>
                    <w:top w:val="none" w:sz="0" w:space="0" w:color="auto"/>
                    <w:left w:val="none" w:sz="0" w:space="0" w:color="auto"/>
                    <w:bottom w:val="none" w:sz="0" w:space="0" w:color="auto"/>
                    <w:right w:val="none" w:sz="0" w:space="0" w:color="auto"/>
                  </w:divBdr>
                </w:div>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3397">
                  <w:marLeft w:val="0"/>
                  <w:marRight w:val="0"/>
                  <w:marTop w:val="0"/>
                  <w:marBottom w:val="0"/>
                  <w:divBdr>
                    <w:top w:val="none" w:sz="0" w:space="0" w:color="auto"/>
                    <w:left w:val="none" w:sz="0" w:space="0" w:color="auto"/>
                    <w:bottom w:val="none" w:sz="0" w:space="0" w:color="auto"/>
                    <w:right w:val="none" w:sz="0" w:space="0" w:color="auto"/>
                  </w:divBdr>
                  <w:divsChild>
                    <w:div w:id="779492625">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
                <w:div w:id="764376886">
                  <w:marLeft w:val="0"/>
                  <w:marRight w:val="0"/>
                  <w:marTop w:val="0"/>
                  <w:marBottom w:val="0"/>
                  <w:divBdr>
                    <w:top w:val="none" w:sz="0" w:space="0" w:color="auto"/>
                    <w:left w:val="none" w:sz="0" w:space="0" w:color="auto"/>
                    <w:bottom w:val="none" w:sz="0" w:space="0" w:color="auto"/>
                    <w:right w:val="none" w:sz="0" w:space="0" w:color="auto"/>
                  </w:divBdr>
                </w:div>
                <w:div w:id="764496210">
                  <w:marLeft w:val="0"/>
                  <w:marRight w:val="0"/>
                  <w:marTop w:val="0"/>
                  <w:marBottom w:val="0"/>
                  <w:divBdr>
                    <w:top w:val="none" w:sz="0" w:space="0" w:color="auto"/>
                    <w:left w:val="none" w:sz="0" w:space="0" w:color="auto"/>
                    <w:bottom w:val="none" w:sz="0" w:space="0" w:color="auto"/>
                    <w:right w:val="none" w:sz="0" w:space="0" w:color="auto"/>
                  </w:divBdr>
                </w:div>
                <w:div w:id="764545267">
                  <w:marLeft w:val="0"/>
                  <w:marRight w:val="0"/>
                  <w:marTop w:val="0"/>
                  <w:marBottom w:val="0"/>
                  <w:divBdr>
                    <w:top w:val="none" w:sz="0" w:space="0" w:color="auto"/>
                    <w:left w:val="none" w:sz="0" w:space="0" w:color="auto"/>
                    <w:bottom w:val="none" w:sz="0" w:space="0" w:color="auto"/>
                    <w:right w:val="none" w:sz="0" w:space="0" w:color="auto"/>
                  </w:divBdr>
                  <w:divsChild>
                    <w:div w:id="990673623">
                      <w:marLeft w:val="0"/>
                      <w:marRight w:val="0"/>
                      <w:marTop w:val="0"/>
                      <w:marBottom w:val="0"/>
                      <w:divBdr>
                        <w:top w:val="none" w:sz="0" w:space="0" w:color="auto"/>
                        <w:left w:val="none" w:sz="0" w:space="0" w:color="auto"/>
                        <w:bottom w:val="none" w:sz="0" w:space="0" w:color="auto"/>
                        <w:right w:val="none" w:sz="0" w:space="0" w:color="auto"/>
                      </w:divBdr>
                    </w:div>
                  </w:divsChild>
                </w:div>
                <w:div w:id="764618404">
                  <w:marLeft w:val="0"/>
                  <w:marRight w:val="0"/>
                  <w:marTop w:val="0"/>
                  <w:marBottom w:val="0"/>
                  <w:divBdr>
                    <w:top w:val="none" w:sz="0" w:space="0" w:color="auto"/>
                    <w:left w:val="none" w:sz="0" w:space="0" w:color="auto"/>
                    <w:bottom w:val="none" w:sz="0" w:space="0" w:color="auto"/>
                    <w:right w:val="none" w:sz="0" w:space="0" w:color="auto"/>
                  </w:divBdr>
                </w:div>
                <w:div w:id="764770912">
                  <w:marLeft w:val="0"/>
                  <w:marRight w:val="30"/>
                  <w:marTop w:val="0"/>
                  <w:marBottom w:val="0"/>
                  <w:divBdr>
                    <w:top w:val="none" w:sz="0" w:space="0" w:color="auto"/>
                    <w:left w:val="none" w:sz="0" w:space="0" w:color="auto"/>
                    <w:bottom w:val="none" w:sz="0" w:space="0" w:color="auto"/>
                    <w:right w:val="none" w:sz="0" w:space="0" w:color="auto"/>
                  </w:divBdr>
                  <w:divsChild>
                    <w:div w:id="1119106970">
                      <w:marLeft w:val="0"/>
                      <w:marRight w:val="0"/>
                      <w:marTop w:val="0"/>
                      <w:marBottom w:val="0"/>
                      <w:divBdr>
                        <w:top w:val="none" w:sz="0" w:space="0" w:color="auto"/>
                        <w:left w:val="none" w:sz="0" w:space="0" w:color="auto"/>
                        <w:bottom w:val="none" w:sz="0" w:space="0" w:color="auto"/>
                        <w:right w:val="none" w:sz="0" w:space="0" w:color="auto"/>
                      </w:divBdr>
                    </w:div>
                  </w:divsChild>
                </w:div>
                <w:div w:id="764959103">
                  <w:marLeft w:val="0"/>
                  <w:marRight w:val="0"/>
                  <w:marTop w:val="0"/>
                  <w:marBottom w:val="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
                  </w:divsChild>
                </w:div>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 w:id="765270906">
                  <w:marLeft w:val="0"/>
                  <w:marRight w:val="30"/>
                  <w:marTop w:val="0"/>
                  <w:marBottom w:val="0"/>
                  <w:divBdr>
                    <w:top w:val="none" w:sz="0" w:space="0" w:color="auto"/>
                    <w:left w:val="none" w:sz="0" w:space="0" w:color="auto"/>
                    <w:bottom w:val="none" w:sz="0" w:space="0" w:color="auto"/>
                    <w:right w:val="none" w:sz="0" w:space="0" w:color="auto"/>
                  </w:divBdr>
                  <w:divsChild>
                    <w:div w:id="77482537">
                      <w:marLeft w:val="0"/>
                      <w:marRight w:val="0"/>
                      <w:marTop w:val="0"/>
                      <w:marBottom w:val="0"/>
                      <w:divBdr>
                        <w:top w:val="none" w:sz="0" w:space="0" w:color="auto"/>
                        <w:left w:val="none" w:sz="0" w:space="0" w:color="auto"/>
                        <w:bottom w:val="none" w:sz="0" w:space="0" w:color="auto"/>
                        <w:right w:val="none" w:sz="0" w:space="0" w:color="auto"/>
                      </w:divBdr>
                    </w:div>
                  </w:divsChild>
                </w:div>
                <w:div w:id="765274562">
                  <w:marLeft w:val="0"/>
                  <w:marRight w:val="0"/>
                  <w:marTop w:val="0"/>
                  <w:marBottom w:val="225"/>
                  <w:divBdr>
                    <w:top w:val="none" w:sz="0" w:space="0" w:color="auto"/>
                    <w:left w:val="none" w:sz="0" w:space="0" w:color="auto"/>
                    <w:bottom w:val="none" w:sz="0" w:space="0" w:color="auto"/>
                    <w:right w:val="none" w:sz="0" w:space="0" w:color="auto"/>
                  </w:divBdr>
                </w:div>
                <w:div w:id="765420207">
                  <w:marLeft w:val="0"/>
                  <w:marRight w:val="0"/>
                  <w:marTop w:val="0"/>
                  <w:marBottom w:val="0"/>
                  <w:divBdr>
                    <w:top w:val="none" w:sz="0" w:space="0" w:color="auto"/>
                    <w:left w:val="none" w:sz="0" w:space="0" w:color="auto"/>
                    <w:bottom w:val="none" w:sz="0" w:space="0" w:color="auto"/>
                    <w:right w:val="none" w:sz="0" w:space="0" w:color="auto"/>
                  </w:divBdr>
                </w:div>
                <w:div w:id="765464250">
                  <w:marLeft w:val="0"/>
                  <w:marRight w:val="0"/>
                  <w:marTop w:val="0"/>
                  <w:marBottom w:val="0"/>
                  <w:divBdr>
                    <w:top w:val="none" w:sz="0" w:space="0" w:color="auto"/>
                    <w:left w:val="none" w:sz="0" w:space="0" w:color="auto"/>
                    <w:bottom w:val="none" w:sz="0" w:space="0" w:color="auto"/>
                    <w:right w:val="none" w:sz="0" w:space="0" w:color="auto"/>
                  </w:divBdr>
                </w:div>
                <w:div w:id="765465103">
                  <w:marLeft w:val="0"/>
                  <w:marRight w:val="0"/>
                  <w:marTop w:val="0"/>
                  <w:marBottom w:val="0"/>
                  <w:divBdr>
                    <w:top w:val="none" w:sz="0" w:space="0" w:color="auto"/>
                    <w:left w:val="none" w:sz="0" w:space="0" w:color="auto"/>
                    <w:bottom w:val="none" w:sz="0" w:space="0" w:color="auto"/>
                    <w:right w:val="none" w:sz="0" w:space="0" w:color="auto"/>
                  </w:divBdr>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sChild>
                </w:div>
                <w:div w:id="765614252">
                  <w:marLeft w:val="0"/>
                  <w:marRight w:val="0"/>
                  <w:marTop w:val="0"/>
                  <w:marBottom w:val="0"/>
                  <w:divBdr>
                    <w:top w:val="none" w:sz="0" w:space="0" w:color="auto"/>
                    <w:left w:val="none" w:sz="0" w:space="0" w:color="auto"/>
                    <w:bottom w:val="none" w:sz="0" w:space="0" w:color="auto"/>
                    <w:right w:val="none" w:sz="0" w:space="0" w:color="auto"/>
                  </w:divBdr>
                </w:div>
                <w:div w:id="765616410">
                  <w:marLeft w:val="0"/>
                  <w:marRight w:val="0"/>
                  <w:marTop w:val="0"/>
                  <w:marBottom w:val="0"/>
                  <w:divBdr>
                    <w:top w:val="none" w:sz="0" w:space="0" w:color="auto"/>
                    <w:left w:val="none" w:sz="0" w:space="0" w:color="auto"/>
                    <w:bottom w:val="none" w:sz="0" w:space="0" w:color="auto"/>
                    <w:right w:val="none" w:sz="0" w:space="0" w:color="auto"/>
                  </w:divBdr>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 w:id="766073729">
                  <w:marLeft w:val="0"/>
                  <w:marRight w:val="0"/>
                  <w:marTop w:val="0"/>
                  <w:marBottom w:val="0"/>
                  <w:divBdr>
                    <w:top w:val="none" w:sz="0" w:space="0" w:color="auto"/>
                    <w:left w:val="none" w:sz="0" w:space="0" w:color="auto"/>
                    <w:bottom w:val="none" w:sz="0" w:space="0" w:color="auto"/>
                    <w:right w:val="none" w:sz="0" w:space="0" w:color="auto"/>
                  </w:divBdr>
                </w:div>
                <w:div w:id="766268191">
                  <w:marLeft w:val="0"/>
                  <w:marRight w:val="0"/>
                  <w:marTop w:val="0"/>
                  <w:marBottom w:val="0"/>
                  <w:divBdr>
                    <w:top w:val="none" w:sz="0" w:space="0" w:color="auto"/>
                    <w:left w:val="none" w:sz="0" w:space="0" w:color="auto"/>
                    <w:bottom w:val="none" w:sz="0" w:space="0" w:color="auto"/>
                    <w:right w:val="none" w:sz="0" w:space="0" w:color="auto"/>
                  </w:divBdr>
                </w:div>
                <w:div w:id="766458708">
                  <w:marLeft w:val="0"/>
                  <w:marRight w:val="0"/>
                  <w:marTop w:val="0"/>
                  <w:marBottom w:val="0"/>
                  <w:divBdr>
                    <w:top w:val="none" w:sz="0" w:space="0" w:color="auto"/>
                    <w:left w:val="none" w:sz="0" w:space="0" w:color="auto"/>
                    <w:bottom w:val="none" w:sz="0" w:space="0" w:color="auto"/>
                    <w:right w:val="none" w:sz="0" w:space="0" w:color="auto"/>
                  </w:divBdr>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sChild>
                </w:div>
                <w:div w:id="766462279">
                  <w:marLeft w:val="0"/>
                  <w:marRight w:val="0"/>
                  <w:marTop w:val="0"/>
                  <w:marBottom w:val="0"/>
                  <w:divBdr>
                    <w:top w:val="none" w:sz="0" w:space="0" w:color="auto"/>
                    <w:left w:val="none" w:sz="0" w:space="0" w:color="auto"/>
                    <w:bottom w:val="none" w:sz="0" w:space="0" w:color="auto"/>
                    <w:right w:val="none" w:sz="0" w:space="0" w:color="auto"/>
                  </w:divBdr>
                  <w:divsChild>
                    <w:div w:id="1064255260">
                      <w:marLeft w:val="0"/>
                      <w:marRight w:val="0"/>
                      <w:marTop w:val="0"/>
                      <w:marBottom w:val="0"/>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
                <w:div w:id="766845987">
                  <w:marLeft w:val="0"/>
                  <w:marRight w:val="0"/>
                  <w:marTop w:val="0"/>
                  <w:marBottom w:val="0"/>
                  <w:divBdr>
                    <w:top w:val="none" w:sz="0" w:space="0" w:color="auto"/>
                    <w:left w:val="none" w:sz="0" w:space="0" w:color="auto"/>
                    <w:bottom w:val="none" w:sz="0" w:space="0" w:color="auto"/>
                    <w:right w:val="none" w:sz="0" w:space="0" w:color="auto"/>
                  </w:divBdr>
                </w:div>
                <w:div w:id="766847141">
                  <w:marLeft w:val="0"/>
                  <w:marRight w:val="0"/>
                  <w:marTop w:val="0"/>
                  <w:marBottom w:val="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89772">
                  <w:marLeft w:val="0"/>
                  <w:marRight w:val="0"/>
                  <w:marTop w:val="0"/>
                  <w:marBottom w:val="300"/>
                  <w:divBdr>
                    <w:top w:val="none" w:sz="0" w:space="0" w:color="auto"/>
                    <w:left w:val="none" w:sz="0" w:space="0" w:color="auto"/>
                    <w:bottom w:val="none" w:sz="0" w:space="0" w:color="auto"/>
                    <w:right w:val="none" w:sz="0" w:space="0" w:color="auto"/>
                  </w:divBdr>
                </w:div>
                <w:div w:id="767237031">
                  <w:marLeft w:val="0"/>
                  <w:marRight w:val="0"/>
                  <w:marTop w:val="0"/>
                  <w:marBottom w:val="0"/>
                  <w:divBdr>
                    <w:top w:val="none" w:sz="0" w:space="0" w:color="auto"/>
                    <w:left w:val="none" w:sz="0" w:space="0" w:color="auto"/>
                    <w:bottom w:val="none" w:sz="0" w:space="0" w:color="auto"/>
                    <w:right w:val="none" w:sz="0" w:space="0" w:color="auto"/>
                  </w:divBdr>
                </w:div>
                <w:div w:id="767314405">
                  <w:marLeft w:val="0"/>
                  <w:marRight w:val="0"/>
                  <w:marTop w:val="0"/>
                  <w:marBottom w:val="0"/>
                  <w:divBdr>
                    <w:top w:val="none" w:sz="0" w:space="0" w:color="auto"/>
                    <w:left w:val="none" w:sz="0" w:space="0" w:color="auto"/>
                    <w:bottom w:val="none" w:sz="0" w:space="0" w:color="auto"/>
                    <w:right w:val="none" w:sz="0" w:space="0" w:color="auto"/>
                  </w:divBdr>
                </w:div>
                <w:div w:id="767384415">
                  <w:marLeft w:val="0"/>
                  <w:marRight w:val="0"/>
                  <w:marTop w:val="0"/>
                  <w:marBottom w:val="0"/>
                  <w:divBdr>
                    <w:top w:val="none" w:sz="0" w:space="0" w:color="auto"/>
                    <w:left w:val="none" w:sz="0" w:space="0" w:color="auto"/>
                    <w:bottom w:val="none" w:sz="0" w:space="0" w:color="auto"/>
                    <w:right w:val="none" w:sz="0" w:space="0" w:color="auto"/>
                  </w:divBdr>
                </w:div>
                <w:div w:id="767432846">
                  <w:marLeft w:val="0"/>
                  <w:marRight w:val="0"/>
                  <w:marTop w:val="0"/>
                  <w:marBottom w:val="0"/>
                  <w:divBdr>
                    <w:top w:val="none" w:sz="0" w:space="0" w:color="auto"/>
                    <w:left w:val="none" w:sz="0" w:space="0" w:color="auto"/>
                    <w:bottom w:val="none" w:sz="0" w:space="0" w:color="auto"/>
                    <w:right w:val="none" w:sz="0" w:space="0" w:color="auto"/>
                  </w:divBdr>
                </w:div>
                <w:div w:id="767694351">
                  <w:marLeft w:val="0"/>
                  <w:marRight w:val="0"/>
                  <w:marTop w:val="0"/>
                  <w:marBottom w:val="0"/>
                  <w:divBdr>
                    <w:top w:val="none" w:sz="0" w:space="0" w:color="auto"/>
                    <w:left w:val="none" w:sz="0" w:space="0" w:color="auto"/>
                    <w:bottom w:val="none" w:sz="0" w:space="0" w:color="auto"/>
                    <w:right w:val="none" w:sz="0" w:space="0" w:color="auto"/>
                  </w:divBdr>
                  <w:divsChild>
                    <w:div w:id="236478774">
                      <w:marLeft w:val="0"/>
                      <w:marRight w:val="300"/>
                      <w:marTop w:val="0"/>
                      <w:marBottom w:val="0"/>
                      <w:divBdr>
                        <w:top w:val="none" w:sz="0" w:space="0" w:color="auto"/>
                        <w:left w:val="none" w:sz="0" w:space="0" w:color="auto"/>
                        <w:bottom w:val="none" w:sz="0" w:space="0" w:color="auto"/>
                        <w:right w:val="none" w:sz="0" w:space="0" w:color="auto"/>
                      </w:divBdr>
                      <w:divsChild>
                        <w:div w:id="440496620">
                          <w:marLeft w:val="0"/>
                          <w:marRight w:val="30"/>
                          <w:marTop w:val="0"/>
                          <w:marBottom w:val="0"/>
                          <w:divBdr>
                            <w:top w:val="none" w:sz="0" w:space="0" w:color="auto"/>
                            <w:left w:val="none" w:sz="0" w:space="0" w:color="auto"/>
                            <w:bottom w:val="none" w:sz="0" w:space="0" w:color="auto"/>
                            <w:right w:val="none" w:sz="0" w:space="0" w:color="auto"/>
                          </w:divBdr>
                        </w:div>
                      </w:divsChild>
                    </w:div>
                    <w:div w:id="848953932">
                      <w:marLeft w:val="0"/>
                      <w:marRight w:val="0"/>
                      <w:marTop w:val="0"/>
                      <w:marBottom w:val="0"/>
                      <w:divBdr>
                        <w:top w:val="none" w:sz="0" w:space="0" w:color="auto"/>
                        <w:left w:val="none" w:sz="0" w:space="0" w:color="auto"/>
                        <w:bottom w:val="none" w:sz="0" w:space="0" w:color="auto"/>
                        <w:right w:val="none" w:sz="0" w:space="0" w:color="auto"/>
                      </w:divBdr>
                    </w:div>
                  </w:divsChild>
                </w:div>
                <w:div w:id="767771502">
                  <w:marLeft w:val="0"/>
                  <w:marRight w:val="0"/>
                  <w:marTop w:val="0"/>
                  <w:marBottom w:val="0"/>
                  <w:divBdr>
                    <w:top w:val="none" w:sz="0" w:space="0" w:color="auto"/>
                    <w:left w:val="none" w:sz="0" w:space="0" w:color="auto"/>
                    <w:bottom w:val="none" w:sz="0" w:space="0" w:color="auto"/>
                    <w:right w:val="none" w:sz="0" w:space="0" w:color="auto"/>
                  </w:divBdr>
                  <w:divsChild>
                    <w:div w:id="794368143">
                      <w:marLeft w:val="0"/>
                      <w:marRight w:val="0"/>
                      <w:marTop w:val="0"/>
                      <w:marBottom w:val="0"/>
                      <w:divBdr>
                        <w:top w:val="none" w:sz="0" w:space="0" w:color="auto"/>
                        <w:left w:val="none" w:sz="0" w:space="0" w:color="auto"/>
                        <w:bottom w:val="none" w:sz="0" w:space="0" w:color="auto"/>
                        <w:right w:val="none" w:sz="0" w:space="0" w:color="auto"/>
                      </w:divBdr>
                    </w:div>
                  </w:divsChild>
                </w:div>
                <w:div w:id="767847091">
                  <w:marLeft w:val="0"/>
                  <w:marRight w:val="0"/>
                  <w:marTop w:val="0"/>
                  <w:marBottom w:val="0"/>
                  <w:divBdr>
                    <w:top w:val="none" w:sz="0" w:space="0" w:color="auto"/>
                    <w:left w:val="none" w:sz="0" w:space="0" w:color="auto"/>
                    <w:bottom w:val="none" w:sz="0" w:space="0" w:color="auto"/>
                    <w:right w:val="none" w:sz="0" w:space="0" w:color="auto"/>
                  </w:divBdr>
                  <w:divsChild>
                    <w:div w:id="44915209">
                      <w:marLeft w:val="0"/>
                      <w:marRight w:val="0"/>
                      <w:marTop w:val="300"/>
                      <w:marBottom w:val="0"/>
                      <w:divBdr>
                        <w:top w:val="none" w:sz="0" w:space="0" w:color="auto"/>
                        <w:left w:val="none" w:sz="0" w:space="0" w:color="auto"/>
                        <w:bottom w:val="none" w:sz="0" w:space="0" w:color="auto"/>
                        <w:right w:val="none" w:sz="0" w:space="0" w:color="auto"/>
                      </w:divBdr>
                    </w:div>
                    <w:div w:id="92168213">
                      <w:marLeft w:val="0"/>
                      <w:marRight w:val="0"/>
                      <w:marTop w:val="300"/>
                      <w:marBottom w:val="0"/>
                      <w:divBdr>
                        <w:top w:val="none" w:sz="0" w:space="0" w:color="auto"/>
                        <w:left w:val="none" w:sz="0" w:space="0" w:color="auto"/>
                        <w:bottom w:val="none" w:sz="0" w:space="0" w:color="auto"/>
                        <w:right w:val="none" w:sz="0" w:space="0" w:color="auto"/>
                      </w:divBdr>
                      <w:divsChild>
                        <w:div w:id="216168383">
                          <w:marLeft w:val="0"/>
                          <w:marRight w:val="0"/>
                          <w:marTop w:val="0"/>
                          <w:marBottom w:val="0"/>
                          <w:divBdr>
                            <w:top w:val="single" w:sz="6" w:space="15" w:color="000000"/>
                            <w:left w:val="none" w:sz="0" w:space="0" w:color="auto"/>
                            <w:bottom w:val="single" w:sz="6" w:space="15" w:color="000000"/>
                            <w:right w:val="none" w:sz="0" w:space="0" w:color="auto"/>
                          </w:divBdr>
                          <w:divsChild>
                            <w:div w:id="129443136">
                              <w:marLeft w:val="0"/>
                              <w:marRight w:val="0"/>
                              <w:marTop w:val="0"/>
                              <w:marBottom w:val="0"/>
                              <w:divBdr>
                                <w:top w:val="none" w:sz="0" w:space="0" w:color="auto"/>
                                <w:left w:val="none" w:sz="0" w:space="0" w:color="auto"/>
                                <w:bottom w:val="none" w:sz="0" w:space="0" w:color="auto"/>
                                <w:right w:val="none" w:sz="0" w:space="0" w:color="auto"/>
                              </w:divBdr>
                              <w:divsChild>
                                <w:div w:id="739596958">
                                  <w:marLeft w:val="0"/>
                                  <w:marRight w:val="0"/>
                                  <w:marTop w:val="0"/>
                                  <w:marBottom w:val="0"/>
                                  <w:divBdr>
                                    <w:top w:val="none" w:sz="0" w:space="0" w:color="auto"/>
                                    <w:left w:val="none" w:sz="0" w:space="0" w:color="auto"/>
                                    <w:bottom w:val="none" w:sz="0" w:space="0" w:color="auto"/>
                                    <w:right w:val="none" w:sz="0" w:space="0" w:color="auto"/>
                                  </w:divBdr>
                                </w:div>
                              </w:divsChild>
                            </w:div>
                            <w:div w:id="2920603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68705775">
                      <w:marLeft w:val="0"/>
                      <w:marRight w:val="0"/>
                      <w:marTop w:val="300"/>
                      <w:marBottom w:val="0"/>
                      <w:divBdr>
                        <w:top w:val="none" w:sz="0" w:space="0" w:color="auto"/>
                        <w:left w:val="none" w:sz="0" w:space="0" w:color="auto"/>
                        <w:bottom w:val="none" w:sz="0" w:space="0" w:color="auto"/>
                        <w:right w:val="none" w:sz="0" w:space="0" w:color="auto"/>
                      </w:divBdr>
                      <w:divsChild>
                        <w:div w:id="796337145">
                          <w:marLeft w:val="0"/>
                          <w:marRight w:val="0"/>
                          <w:marTop w:val="0"/>
                          <w:marBottom w:val="0"/>
                          <w:divBdr>
                            <w:top w:val="none" w:sz="0" w:space="0" w:color="auto"/>
                            <w:left w:val="none" w:sz="0" w:space="0" w:color="auto"/>
                            <w:bottom w:val="none" w:sz="0" w:space="0" w:color="auto"/>
                            <w:right w:val="none" w:sz="0" w:space="0" w:color="auto"/>
                          </w:divBdr>
                        </w:div>
                      </w:divsChild>
                    </w:div>
                    <w:div w:id="339890262">
                      <w:marLeft w:val="0"/>
                      <w:marRight w:val="0"/>
                      <w:marTop w:val="300"/>
                      <w:marBottom w:val="0"/>
                      <w:divBdr>
                        <w:top w:val="none" w:sz="0" w:space="0" w:color="auto"/>
                        <w:left w:val="none" w:sz="0" w:space="0" w:color="auto"/>
                        <w:bottom w:val="none" w:sz="0" w:space="0" w:color="auto"/>
                        <w:right w:val="none" w:sz="0" w:space="0" w:color="auto"/>
                      </w:divBdr>
                      <w:divsChild>
                        <w:div w:id="593586380">
                          <w:marLeft w:val="0"/>
                          <w:marRight w:val="0"/>
                          <w:marTop w:val="0"/>
                          <w:marBottom w:val="0"/>
                          <w:divBdr>
                            <w:top w:val="none" w:sz="0" w:space="0" w:color="auto"/>
                            <w:left w:val="none" w:sz="0" w:space="0" w:color="auto"/>
                            <w:bottom w:val="none" w:sz="0" w:space="0" w:color="auto"/>
                            <w:right w:val="none" w:sz="0" w:space="0" w:color="auto"/>
                          </w:divBdr>
                        </w:div>
                      </w:divsChild>
                    </w:div>
                    <w:div w:id="526720005">
                      <w:marLeft w:val="0"/>
                      <w:marRight w:val="0"/>
                      <w:marTop w:val="300"/>
                      <w:marBottom w:val="0"/>
                      <w:divBdr>
                        <w:top w:val="none" w:sz="0" w:space="0" w:color="auto"/>
                        <w:left w:val="none" w:sz="0" w:space="0" w:color="auto"/>
                        <w:bottom w:val="none" w:sz="0" w:space="0" w:color="auto"/>
                        <w:right w:val="none" w:sz="0" w:space="0" w:color="auto"/>
                      </w:divBdr>
                    </w:div>
                    <w:div w:id="883445038">
                      <w:marLeft w:val="0"/>
                      <w:marRight w:val="0"/>
                      <w:marTop w:val="300"/>
                      <w:marBottom w:val="0"/>
                      <w:divBdr>
                        <w:top w:val="none" w:sz="0" w:space="0" w:color="auto"/>
                        <w:left w:val="none" w:sz="0" w:space="0" w:color="auto"/>
                        <w:bottom w:val="none" w:sz="0" w:space="0" w:color="auto"/>
                        <w:right w:val="none" w:sz="0" w:space="0" w:color="auto"/>
                      </w:divBdr>
                    </w:div>
                    <w:div w:id="912006356">
                      <w:marLeft w:val="0"/>
                      <w:marRight w:val="0"/>
                      <w:marTop w:val="0"/>
                      <w:marBottom w:val="0"/>
                      <w:divBdr>
                        <w:top w:val="none" w:sz="0" w:space="0" w:color="auto"/>
                        <w:left w:val="none" w:sz="0" w:space="0" w:color="auto"/>
                        <w:bottom w:val="none" w:sz="0" w:space="0" w:color="auto"/>
                        <w:right w:val="none" w:sz="0" w:space="0" w:color="auto"/>
                      </w:divBdr>
                      <w:divsChild>
                        <w:div w:id="465394292">
                          <w:marLeft w:val="0"/>
                          <w:marRight w:val="0"/>
                          <w:marTop w:val="0"/>
                          <w:marBottom w:val="0"/>
                          <w:divBdr>
                            <w:top w:val="none" w:sz="0" w:space="0" w:color="auto"/>
                            <w:left w:val="none" w:sz="0" w:space="0" w:color="auto"/>
                            <w:bottom w:val="none" w:sz="0" w:space="0" w:color="auto"/>
                            <w:right w:val="none" w:sz="0" w:space="0" w:color="auto"/>
                          </w:divBdr>
                        </w:div>
                      </w:divsChild>
                    </w:div>
                    <w:div w:id="972293874">
                      <w:marLeft w:val="0"/>
                      <w:marRight w:val="0"/>
                      <w:marTop w:val="300"/>
                      <w:marBottom w:val="0"/>
                      <w:divBdr>
                        <w:top w:val="none" w:sz="0" w:space="0" w:color="auto"/>
                        <w:left w:val="none" w:sz="0" w:space="0" w:color="auto"/>
                        <w:bottom w:val="none" w:sz="0" w:space="0" w:color="auto"/>
                        <w:right w:val="none" w:sz="0" w:space="0" w:color="auto"/>
                      </w:divBdr>
                    </w:div>
                  </w:divsChild>
                </w:div>
                <w:div w:id="767970232">
                  <w:marLeft w:val="0"/>
                  <w:marRight w:val="0"/>
                  <w:marTop w:val="0"/>
                  <w:marBottom w:val="0"/>
                  <w:divBdr>
                    <w:top w:val="none" w:sz="0" w:space="0" w:color="auto"/>
                    <w:left w:val="none" w:sz="0" w:space="0" w:color="auto"/>
                    <w:bottom w:val="none" w:sz="0" w:space="0" w:color="auto"/>
                    <w:right w:val="none" w:sz="0" w:space="0" w:color="auto"/>
                  </w:divBdr>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68040385">
                  <w:marLeft w:val="0"/>
                  <w:marRight w:val="0"/>
                  <w:marTop w:val="0"/>
                  <w:marBottom w:val="0"/>
                  <w:divBdr>
                    <w:top w:val="none" w:sz="0" w:space="0" w:color="auto"/>
                    <w:left w:val="none" w:sz="0" w:space="0" w:color="auto"/>
                    <w:bottom w:val="none" w:sz="0" w:space="0" w:color="auto"/>
                    <w:right w:val="none" w:sz="0" w:space="0" w:color="auto"/>
                  </w:divBdr>
                </w:div>
                <w:div w:id="768352945">
                  <w:marLeft w:val="0"/>
                  <w:marRight w:val="0"/>
                  <w:marTop w:val="0"/>
                  <w:marBottom w:val="0"/>
                  <w:divBdr>
                    <w:top w:val="none" w:sz="0" w:space="0" w:color="auto"/>
                    <w:left w:val="none" w:sz="0" w:space="0" w:color="auto"/>
                    <w:bottom w:val="none" w:sz="0" w:space="0" w:color="auto"/>
                    <w:right w:val="none" w:sz="0" w:space="0" w:color="auto"/>
                  </w:divBdr>
                  <w:divsChild>
                    <w:div w:id="530920876">
                      <w:marLeft w:val="0"/>
                      <w:marRight w:val="0"/>
                      <w:marTop w:val="0"/>
                      <w:marBottom w:val="0"/>
                      <w:divBdr>
                        <w:top w:val="none" w:sz="0" w:space="0" w:color="auto"/>
                        <w:left w:val="none" w:sz="0" w:space="0" w:color="auto"/>
                        <w:bottom w:val="none" w:sz="0" w:space="0" w:color="auto"/>
                        <w:right w:val="none" w:sz="0" w:space="0" w:color="auto"/>
                      </w:divBdr>
                    </w:div>
                  </w:divsChild>
                </w:div>
                <w:div w:id="768542769">
                  <w:marLeft w:val="0"/>
                  <w:marRight w:val="0"/>
                  <w:marTop w:val="0"/>
                  <w:marBottom w:val="0"/>
                  <w:divBdr>
                    <w:top w:val="none" w:sz="0" w:space="0" w:color="auto"/>
                    <w:left w:val="none" w:sz="0" w:space="0" w:color="auto"/>
                    <w:bottom w:val="none" w:sz="0" w:space="0" w:color="auto"/>
                    <w:right w:val="none" w:sz="0" w:space="0" w:color="auto"/>
                  </w:divBdr>
                </w:div>
                <w:div w:id="768694625">
                  <w:marLeft w:val="0"/>
                  <w:marRight w:val="0"/>
                  <w:marTop w:val="75"/>
                  <w:marBottom w:val="0"/>
                  <w:divBdr>
                    <w:top w:val="none" w:sz="0" w:space="0" w:color="auto"/>
                    <w:left w:val="none" w:sz="0" w:space="0" w:color="auto"/>
                    <w:bottom w:val="none" w:sz="0" w:space="0" w:color="auto"/>
                    <w:right w:val="none" w:sz="0" w:space="0" w:color="auto"/>
                  </w:divBdr>
                </w:div>
                <w:div w:id="768962417">
                  <w:marLeft w:val="0"/>
                  <w:marRight w:val="0"/>
                  <w:marTop w:val="0"/>
                  <w:marBottom w:val="0"/>
                  <w:divBdr>
                    <w:top w:val="none" w:sz="0" w:space="0" w:color="auto"/>
                    <w:left w:val="none" w:sz="0" w:space="0" w:color="auto"/>
                    <w:bottom w:val="none" w:sz="0" w:space="0" w:color="auto"/>
                    <w:right w:val="none" w:sz="0" w:space="0" w:color="auto"/>
                  </w:divBdr>
                  <w:divsChild>
                    <w:div w:id="757412492">
                      <w:marLeft w:val="900"/>
                      <w:marRight w:val="900"/>
                      <w:marTop w:val="0"/>
                      <w:marBottom w:val="0"/>
                      <w:divBdr>
                        <w:top w:val="none" w:sz="0" w:space="0" w:color="auto"/>
                        <w:left w:val="none" w:sz="0" w:space="0" w:color="auto"/>
                        <w:bottom w:val="none" w:sz="0" w:space="0" w:color="auto"/>
                        <w:right w:val="none" w:sz="0" w:space="0" w:color="auto"/>
                      </w:divBdr>
                      <w:divsChild>
                        <w:div w:id="720396945">
                          <w:marLeft w:val="0"/>
                          <w:marRight w:val="0"/>
                          <w:marTop w:val="300"/>
                          <w:marBottom w:val="300"/>
                          <w:divBdr>
                            <w:top w:val="none" w:sz="0" w:space="0" w:color="auto"/>
                            <w:left w:val="none" w:sz="0" w:space="0" w:color="auto"/>
                            <w:bottom w:val="none" w:sz="0" w:space="0" w:color="auto"/>
                            <w:right w:val="none" w:sz="0" w:space="0" w:color="auto"/>
                          </w:divBdr>
                        </w:div>
                        <w:div w:id="729578706">
                          <w:marLeft w:val="0"/>
                          <w:marRight w:val="0"/>
                          <w:marTop w:val="0"/>
                          <w:marBottom w:val="0"/>
                          <w:divBdr>
                            <w:top w:val="none" w:sz="0" w:space="0" w:color="auto"/>
                            <w:left w:val="none" w:sz="0" w:space="0" w:color="auto"/>
                            <w:bottom w:val="none" w:sz="0" w:space="0" w:color="auto"/>
                            <w:right w:val="none" w:sz="0" w:space="0" w:color="auto"/>
                          </w:divBdr>
                          <w:divsChild>
                            <w:div w:id="721368723">
                              <w:marLeft w:val="0"/>
                              <w:marRight w:val="540"/>
                              <w:marTop w:val="0"/>
                              <w:marBottom w:val="300"/>
                              <w:divBdr>
                                <w:top w:val="none" w:sz="0" w:space="0" w:color="auto"/>
                                <w:left w:val="none" w:sz="0" w:space="0" w:color="auto"/>
                                <w:bottom w:val="none" w:sz="0" w:space="0" w:color="auto"/>
                                <w:right w:val="none" w:sz="0" w:space="0" w:color="auto"/>
                              </w:divBdr>
                              <w:divsChild>
                                <w:div w:id="799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0835">
                          <w:marLeft w:val="0"/>
                          <w:marRight w:val="0"/>
                          <w:marTop w:val="300"/>
                          <w:marBottom w:val="225"/>
                          <w:divBdr>
                            <w:top w:val="none" w:sz="0" w:space="0" w:color="auto"/>
                            <w:left w:val="none" w:sz="0" w:space="0" w:color="auto"/>
                            <w:bottom w:val="none" w:sz="0" w:space="0" w:color="auto"/>
                            <w:right w:val="none" w:sz="0" w:space="0" w:color="auto"/>
                          </w:divBdr>
                        </w:div>
                        <w:div w:id="1153519926">
                          <w:marLeft w:val="0"/>
                          <w:marRight w:val="0"/>
                          <w:marTop w:val="0"/>
                          <w:marBottom w:val="0"/>
                          <w:divBdr>
                            <w:top w:val="none" w:sz="0" w:space="0" w:color="auto"/>
                            <w:left w:val="none" w:sz="0" w:space="0" w:color="auto"/>
                            <w:bottom w:val="none" w:sz="0" w:space="0" w:color="auto"/>
                            <w:right w:val="none" w:sz="0" w:space="0" w:color="auto"/>
                          </w:divBdr>
                          <w:divsChild>
                            <w:div w:id="726993459">
                              <w:marLeft w:val="0"/>
                              <w:marRight w:val="0"/>
                              <w:marTop w:val="0"/>
                              <w:marBottom w:val="0"/>
                              <w:divBdr>
                                <w:top w:val="none" w:sz="0" w:space="0" w:color="auto"/>
                                <w:left w:val="none" w:sz="0" w:space="0" w:color="auto"/>
                                <w:bottom w:val="none" w:sz="0" w:space="0" w:color="auto"/>
                                <w:right w:val="none" w:sz="0" w:space="0" w:color="auto"/>
                              </w:divBdr>
                              <w:divsChild>
                                <w:div w:id="26374597">
                                  <w:marLeft w:val="0"/>
                                  <w:marRight w:val="0"/>
                                  <w:marTop w:val="0"/>
                                  <w:marBottom w:val="0"/>
                                  <w:divBdr>
                                    <w:top w:val="none" w:sz="0" w:space="0" w:color="auto"/>
                                    <w:left w:val="none" w:sz="0" w:space="0" w:color="auto"/>
                                    <w:bottom w:val="none" w:sz="0" w:space="0" w:color="auto"/>
                                    <w:right w:val="none" w:sz="0" w:space="0" w:color="auto"/>
                                  </w:divBdr>
                                  <w:divsChild>
                                    <w:div w:id="352803244">
                                      <w:marLeft w:val="0"/>
                                      <w:marRight w:val="30"/>
                                      <w:marTop w:val="0"/>
                                      <w:marBottom w:val="0"/>
                                      <w:divBdr>
                                        <w:top w:val="none" w:sz="0" w:space="0" w:color="auto"/>
                                        <w:left w:val="none" w:sz="0" w:space="0" w:color="auto"/>
                                        <w:bottom w:val="none" w:sz="0" w:space="0" w:color="auto"/>
                                        <w:right w:val="none" w:sz="0" w:space="0" w:color="auto"/>
                                      </w:divBdr>
                                      <w:divsChild>
                                        <w:div w:id="932515111">
                                          <w:marLeft w:val="0"/>
                                          <w:marRight w:val="0"/>
                                          <w:marTop w:val="0"/>
                                          <w:marBottom w:val="0"/>
                                          <w:divBdr>
                                            <w:top w:val="none" w:sz="0" w:space="0" w:color="auto"/>
                                            <w:left w:val="none" w:sz="0" w:space="0" w:color="auto"/>
                                            <w:bottom w:val="none" w:sz="0" w:space="0" w:color="auto"/>
                                            <w:right w:val="none" w:sz="0" w:space="0" w:color="auto"/>
                                          </w:divBdr>
                                        </w:div>
                                      </w:divsChild>
                                    </w:div>
                                    <w:div w:id="427694517">
                                      <w:marLeft w:val="0"/>
                                      <w:marRight w:val="30"/>
                                      <w:marTop w:val="0"/>
                                      <w:marBottom w:val="0"/>
                                      <w:divBdr>
                                        <w:top w:val="none" w:sz="0" w:space="0" w:color="auto"/>
                                        <w:left w:val="none" w:sz="0" w:space="0" w:color="auto"/>
                                        <w:bottom w:val="none" w:sz="0" w:space="0" w:color="auto"/>
                                        <w:right w:val="none" w:sz="0" w:space="0" w:color="auto"/>
                                      </w:divBdr>
                                    </w:div>
                                    <w:div w:id="871040144">
                                      <w:marLeft w:val="0"/>
                                      <w:marRight w:val="30"/>
                                      <w:marTop w:val="0"/>
                                      <w:marBottom w:val="0"/>
                                      <w:divBdr>
                                        <w:top w:val="none" w:sz="0" w:space="0" w:color="auto"/>
                                        <w:left w:val="none" w:sz="0" w:space="0" w:color="auto"/>
                                        <w:bottom w:val="none" w:sz="0" w:space="0" w:color="auto"/>
                                        <w:right w:val="none" w:sz="0" w:space="0" w:color="auto"/>
                                      </w:divBdr>
                                      <w:divsChild>
                                        <w:div w:id="278803614">
                                          <w:marLeft w:val="0"/>
                                          <w:marRight w:val="0"/>
                                          <w:marTop w:val="0"/>
                                          <w:marBottom w:val="0"/>
                                          <w:divBdr>
                                            <w:top w:val="none" w:sz="0" w:space="0" w:color="auto"/>
                                            <w:left w:val="none" w:sz="0" w:space="0" w:color="auto"/>
                                            <w:bottom w:val="none" w:sz="0" w:space="0" w:color="auto"/>
                                            <w:right w:val="none" w:sz="0" w:space="0" w:color="auto"/>
                                          </w:divBdr>
                                        </w:div>
                                      </w:divsChild>
                                    </w:div>
                                    <w:div w:id="972951156">
                                      <w:marLeft w:val="0"/>
                                      <w:marRight w:val="30"/>
                                      <w:marTop w:val="0"/>
                                      <w:marBottom w:val="0"/>
                                      <w:divBdr>
                                        <w:top w:val="none" w:sz="0" w:space="0" w:color="auto"/>
                                        <w:left w:val="none" w:sz="0" w:space="0" w:color="auto"/>
                                        <w:bottom w:val="none" w:sz="0" w:space="0" w:color="auto"/>
                                        <w:right w:val="none" w:sz="0" w:space="0" w:color="auto"/>
                                      </w:divBdr>
                                      <w:divsChild>
                                        <w:div w:id="804666030">
                                          <w:marLeft w:val="0"/>
                                          <w:marRight w:val="0"/>
                                          <w:marTop w:val="0"/>
                                          <w:marBottom w:val="0"/>
                                          <w:divBdr>
                                            <w:top w:val="none" w:sz="0" w:space="0" w:color="auto"/>
                                            <w:left w:val="none" w:sz="0" w:space="0" w:color="auto"/>
                                            <w:bottom w:val="none" w:sz="0" w:space="0" w:color="auto"/>
                                            <w:right w:val="none" w:sz="0" w:space="0" w:color="auto"/>
                                          </w:divBdr>
                                        </w:div>
                                      </w:divsChild>
                                    </w:div>
                                    <w:div w:id="1109206870">
                                      <w:marLeft w:val="0"/>
                                      <w:marRight w:val="30"/>
                                      <w:marTop w:val="0"/>
                                      <w:marBottom w:val="0"/>
                                      <w:divBdr>
                                        <w:top w:val="none" w:sz="0" w:space="0" w:color="auto"/>
                                        <w:left w:val="none" w:sz="0" w:space="0" w:color="auto"/>
                                        <w:bottom w:val="none" w:sz="0" w:space="0" w:color="auto"/>
                                        <w:right w:val="none" w:sz="0" w:space="0" w:color="auto"/>
                                      </w:divBdr>
                                      <w:divsChild>
                                        <w:div w:id="328405202">
                                          <w:marLeft w:val="0"/>
                                          <w:marRight w:val="0"/>
                                          <w:marTop w:val="0"/>
                                          <w:marBottom w:val="0"/>
                                          <w:divBdr>
                                            <w:top w:val="none" w:sz="0" w:space="0" w:color="auto"/>
                                            <w:left w:val="none" w:sz="0" w:space="0" w:color="auto"/>
                                            <w:bottom w:val="none" w:sz="0" w:space="0" w:color="auto"/>
                                            <w:right w:val="none" w:sz="0" w:space="0" w:color="auto"/>
                                          </w:divBdr>
                                        </w:div>
                                      </w:divsChild>
                                    </w:div>
                                    <w:div w:id="1204707391">
                                      <w:marLeft w:val="0"/>
                                      <w:marRight w:val="30"/>
                                      <w:marTop w:val="0"/>
                                      <w:marBottom w:val="0"/>
                                      <w:divBdr>
                                        <w:top w:val="none" w:sz="0" w:space="0" w:color="auto"/>
                                        <w:left w:val="none" w:sz="0" w:space="0" w:color="auto"/>
                                        <w:bottom w:val="none" w:sz="0" w:space="0" w:color="auto"/>
                                        <w:right w:val="none" w:sz="0" w:space="0" w:color="auto"/>
                                      </w:divBdr>
                                      <w:divsChild>
                                        <w:div w:id="74476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9119">
                              <w:marLeft w:val="0"/>
                              <w:marRight w:val="0"/>
                              <w:marTop w:val="0"/>
                              <w:marBottom w:val="0"/>
                              <w:divBdr>
                                <w:top w:val="none" w:sz="0" w:space="0" w:color="auto"/>
                                <w:left w:val="none" w:sz="0" w:space="0" w:color="auto"/>
                                <w:bottom w:val="none" w:sz="0" w:space="0" w:color="auto"/>
                                <w:right w:val="none" w:sz="0" w:space="0" w:color="auto"/>
                              </w:divBdr>
                              <w:divsChild>
                                <w:div w:id="12156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 w:id="768966647">
                  <w:marLeft w:val="0"/>
                  <w:marRight w:val="0"/>
                  <w:marTop w:val="0"/>
                  <w:marBottom w:val="0"/>
                  <w:divBdr>
                    <w:top w:val="none" w:sz="0" w:space="0" w:color="auto"/>
                    <w:left w:val="none" w:sz="0" w:space="0" w:color="auto"/>
                    <w:bottom w:val="none" w:sz="0" w:space="0" w:color="auto"/>
                    <w:right w:val="none" w:sz="0" w:space="0" w:color="auto"/>
                  </w:divBdr>
                  <w:divsChild>
                    <w:div w:id="1275554975">
                      <w:marLeft w:val="0"/>
                      <w:marRight w:val="0"/>
                      <w:marTop w:val="0"/>
                      <w:marBottom w:val="0"/>
                      <w:divBdr>
                        <w:top w:val="none" w:sz="0" w:space="0" w:color="auto"/>
                        <w:left w:val="none" w:sz="0" w:space="0" w:color="auto"/>
                        <w:bottom w:val="none" w:sz="0" w:space="0" w:color="auto"/>
                        <w:right w:val="none" w:sz="0" w:space="0" w:color="auto"/>
                      </w:divBdr>
                      <w:divsChild>
                        <w:div w:id="11415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13473">
                  <w:marLeft w:val="0"/>
                  <w:marRight w:val="0"/>
                  <w:marTop w:val="0"/>
                  <w:marBottom w:val="0"/>
                  <w:divBdr>
                    <w:top w:val="none" w:sz="0" w:space="0" w:color="auto"/>
                    <w:left w:val="none" w:sz="0" w:space="0" w:color="auto"/>
                    <w:bottom w:val="none" w:sz="0" w:space="0" w:color="auto"/>
                    <w:right w:val="none" w:sz="0" w:space="0" w:color="auto"/>
                  </w:divBdr>
                  <w:divsChild>
                    <w:div w:id="479735969">
                      <w:marLeft w:val="0"/>
                      <w:marRight w:val="0"/>
                      <w:marTop w:val="0"/>
                      <w:marBottom w:val="0"/>
                      <w:divBdr>
                        <w:top w:val="none" w:sz="0" w:space="0" w:color="auto"/>
                        <w:left w:val="none" w:sz="0" w:space="0" w:color="auto"/>
                        <w:bottom w:val="none" w:sz="0" w:space="0" w:color="auto"/>
                        <w:right w:val="none" w:sz="0" w:space="0" w:color="auto"/>
                      </w:divBdr>
                    </w:div>
                  </w:divsChild>
                </w:div>
                <w:div w:id="769084946">
                  <w:marLeft w:val="540"/>
                  <w:marRight w:val="0"/>
                  <w:marTop w:val="0"/>
                  <w:marBottom w:val="240"/>
                  <w:divBdr>
                    <w:top w:val="none" w:sz="0" w:space="0" w:color="auto"/>
                    <w:left w:val="none" w:sz="0" w:space="0" w:color="auto"/>
                    <w:bottom w:val="none" w:sz="0" w:space="0" w:color="auto"/>
                    <w:right w:val="none" w:sz="0" w:space="0" w:color="auto"/>
                  </w:divBdr>
                </w:div>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 w:id="769280761">
                  <w:marLeft w:val="0"/>
                  <w:marRight w:val="0"/>
                  <w:marTop w:val="0"/>
                  <w:marBottom w:val="0"/>
                  <w:divBdr>
                    <w:top w:val="none" w:sz="0" w:space="0" w:color="auto"/>
                    <w:left w:val="none" w:sz="0" w:space="0" w:color="auto"/>
                    <w:bottom w:val="none" w:sz="0" w:space="0" w:color="auto"/>
                    <w:right w:val="none" w:sz="0" w:space="0" w:color="auto"/>
                  </w:divBdr>
                </w:div>
                <w:div w:id="769281699">
                  <w:marLeft w:val="0"/>
                  <w:marRight w:val="0"/>
                  <w:marTop w:val="0"/>
                  <w:marBottom w:val="0"/>
                  <w:divBdr>
                    <w:top w:val="none" w:sz="0" w:space="0" w:color="auto"/>
                    <w:left w:val="none" w:sz="0" w:space="0" w:color="auto"/>
                    <w:bottom w:val="none" w:sz="0" w:space="0" w:color="auto"/>
                    <w:right w:val="none" w:sz="0" w:space="0" w:color="auto"/>
                  </w:divBdr>
                </w:div>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769397520">
                  <w:marLeft w:val="0"/>
                  <w:marRight w:val="0"/>
                  <w:marTop w:val="0"/>
                  <w:marBottom w:val="0"/>
                  <w:divBdr>
                    <w:top w:val="none" w:sz="0" w:space="0" w:color="auto"/>
                    <w:left w:val="none" w:sz="0" w:space="0" w:color="auto"/>
                    <w:bottom w:val="none" w:sz="0" w:space="0" w:color="auto"/>
                    <w:right w:val="none" w:sz="0" w:space="0" w:color="auto"/>
                  </w:divBdr>
                </w:div>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 w:id="769817754">
                  <w:marLeft w:val="0"/>
                  <w:marRight w:val="30"/>
                  <w:marTop w:val="0"/>
                  <w:marBottom w:val="0"/>
                  <w:divBdr>
                    <w:top w:val="none" w:sz="0" w:space="0" w:color="auto"/>
                    <w:left w:val="none" w:sz="0" w:space="0" w:color="auto"/>
                    <w:bottom w:val="none" w:sz="0" w:space="0" w:color="auto"/>
                    <w:right w:val="none" w:sz="0" w:space="0" w:color="auto"/>
                  </w:divBdr>
                </w:div>
                <w:div w:id="769857616">
                  <w:marLeft w:val="0"/>
                  <w:marRight w:val="30"/>
                  <w:marTop w:val="0"/>
                  <w:marBottom w:val="0"/>
                  <w:divBdr>
                    <w:top w:val="none" w:sz="0" w:space="0" w:color="auto"/>
                    <w:left w:val="none" w:sz="0" w:space="0" w:color="auto"/>
                    <w:bottom w:val="none" w:sz="0" w:space="0" w:color="auto"/>
                    <w:right w:val="none" w:sz="0" w:space="0" w:color="auto"/>
                  </w:divBdr>
                </w:div>
                <w:div w:id="770054041">
                  <w:marLeft w:val="0"/>
                  <w:marRight w:val="0"/>
                  <w:marTop w:val="0"/>
                  <w:marBottom w:val="0"/>
                  <w:divBdr>
                    <w:top w:val="none" w:sz="0" w:space="0" w:color="auto"/>
                    <w:left w:val="none" w:sz="0" w:space="0" w:color="auto"/>
                    <w:bottom w:val="none" w:sz="0" w:space="0" w:color="auto"/>
                    <w:right w:val="none" w:sz="0" w:space="0" w:color="auto"/>
                  </w:divBdr>
                  <w:divsChild>
                    <w:div w:id="15549786">
                      <w:marLeft w:val="0"/>
                      <w:marRight w:val="0"/>
                      <w:marTop w:val="0"/>
                      <w:marBottom w:val="0"/>
                      <w:divBdr>
                        <w:top w:val="none" w:sz="0" w:space="0" w:color="auto"/>
                        <w:left w:val="none" w:sz="0" w:space="0" w:color="auto"/>
                        <w:bottom w:val="none" w:sz="0" w:space="0" w:color="auto"/>
                        <w:right w:val="none" w:sz="0" w:space="0" w:color="auto"/>
                      </w:divBdr>
                    </w:div>
                  </w:divsChild>
                </w:div>
                <w:div w:id="770204862">
                  <w:marLeft w:val="0"/>
                  <w:marRight w:val="0"/>
                  <w:marTop w:val="0"/>
                  <w:marBottom w:val="0"/>
                  <w:divBdr>
                    <w:top w:val="none" w:sz="0" w:space="0" w:color="auto"/>
                    <w:left w:val="none" w:sz="0" w:space="0" w:color="auto"/>
                    <w:bottom w:val="none" w:sz="0" w:space="0" w:color="auto"/>
                    <w:right w:val="none" w:sz="0" w:space="0" w:color="auto"/>
                  </w:divBdr>
                </w:div>
                <w:div w:id="770273979">
                  <w:marLeft w:val="0"/>
                  <w:marRight w:val="0"/>
                  <w:marTop w:val="0"/>
                  <w:marBottom w:val="0"/>
                  <w:divBdr>
                    <w:top w:val="none" w:sz="0" w:space="0" w:color="auto"/>
                    <w:left w:val="none" w:sz="0" w:space="0" w:color="auto"/>
                    <w:bottom w:val="none" w:sz="0" w:space="0" w:color="auto"/>
                    <w:right w:val="none" w:sz="0" w:space="0" w:color="auto"/>
                  </w:divBdr>
                </w:div>
                <w:div w:id="770276774">
                  <w:marLeft w:val="0"/>
                  <w:marRight w:val="0"/>
                  <w:marTop w:val="225"/>
                  <w:marBottom w:val="0"/>
                  <w:divBdr>
                    <w:top w:val="none" w:sz="0" w:space="0" w:color="auto"/>
                    <w:left w:val="none" w:sz="0" w:space="0" w:color="auto"/>
                    <w:bottom w:val="none" w:sz="0" w:space="0" w:color="auto"/>
                    <w:right w:val="none" w:sz="0" w:space="0" w:color="auto"/>
                  </w:divBdr>
                </w:div>
                <w:div w:id="770390487">
                  <w:marLeft w:val="0"/>
                  <w:marRight w:val="0"/>
                  <w:marTop w:val="0"/>
                  <w:marBottom w:val="0"/>
                  <w:divBdr>
                    <w:top w:val="none" w:sz="0" w:space="0" w:color="auto"/>
                    <w:left w:val="none" w:sz="0" w:space="0" w:color="auto"/>
                    <w:bottom w:val="none" w:sz="0" w:space="0" w:color="auto"/>
                    <w:right w:val="none" w:sz="0" w:space="0" w:color="auto"/>
                  </w:divBdr>
                  <w:divsChild>
                    <w:div w:id="963078596">
                      <w:marLeft w:val="0"/>
                      <w:marRight w:val="0"/>
                      <w:marTop w:val="0"/>
                      <w:marBottom w:val="0"/>
                      <w:divBdr>
                        <w:top w:val="none" w:sz="0" w:space="0" w:color="auto"/>
                        <w:left w:val="none" w:sz="0" w:space="0" w:color="auto"/>
                        <w:bottom w:val="none" w:sz="0" w:space="0" w:color="auto"/>
                        <w:right w:val="none" w:sz="0" w:space="0" w:color="auto"/>
                      </w:divBdr>
                      <w:divsChild>
                        <w:div w:id="152264008">
                          <w:marLeft w:val="0"/>
                          <w:marRight w:val="0"/>
                          <w:marTop w:val="0"/>
                          <w:marBottom w:val="0"/>
                          <w:divBdr>
                            <w:top w:val="single" w:sz="6" w:space="15" w:color="EAEAEA"/>
                            <w:left w:val="single" w:sz="6" w:space="15" w:color="EAEAEA"/>
                            <w:bottom w:val="single" w:sz="6" w:space="15" w:color="EAEAEA"/>
                            <w:right w:val="single" w:sz="6" w:space="15" w:color="EAEAEA"/>
                          </w:divBdr>
                          <w:divsChild>
                            <w:div w:id="168756611">
                              <w:marLeft w:val="0"/>
                              <w:marRight w:val="0"/>
                              <w:marTop w:val="0"/>
                              <w:marBottom w:val="0"/>
                              <w:divBdr>
                                <w:top w:val="none" w:sz="0" w:space="0" w:color="auto"/>
                                <w:left w:val="none" w:sz="0" w:space="0" w:color="auto"/>
                                <w:bottom w:val="none" w:sz="0" w:space="0" w:color="auto"/>
                                <w:right w:val="none" w:sz="0" w:space="0" w:color="auto"/>
                              </w:divBdr>
                            </w:div>
                            <w:div w:id="942492938">
                              <w:marLeft w:val="-300"/>
                              <w:marRight w:val="-300"/>
                              <w:marTop w:val="0"/>
                              <w:marBottom w:val="105"/>
                              <w:divBdr>
                                <w:top w:val="none" w:sz="0" w:space="0" w:color="auto"/>
                                <w:left w:val="none" w:sz="0" w:space="0" w:color="auto"/>
                                <w:bottom w:val="none" w:sz="0" w:space="0" w:color="auto"/>
                                <w:right w:val="none" w:sz="0" w:space="0" w:color="auto"/>
                              </w:divBdr>
                            </w:div>
                            <w:div w:id="10877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5998">
                  <w:marLeft w:val="0"/>
                  <w:marRight w:val="0"/>
                  <w:marTop w:val="0"/>
                  <w:marBottom w:val="0"/>
                  <w:divBdr>
                    <w:top w:val="none" w:sz="0" w:space="0" w:color="auto"/>
                    <w:left w:val="none" w:sz="0" w:space="0" w:color="auto"/>
                    <w:bottom w:val="none" w:sz="0" w:space="0" w:color="auto"/>
                    <w:right w:val="none" w:sz="0" w:space="0" w:color="auto"/>
                  </w:divBdr>
                  <w:divsChild>
                    <w:div w:id="805776845">
                      <w:marLeft w:val="0"/>
                      <w:marRight w:val="0"/>
                      <w:marTop w:val="0"/>
                      <w:marBottom w:val="0"/>
                      <w:divBdr>
                        <w:top w:val="none" w:sz="0" w:space="0" w:color="auto"/>
                        <w:left w:val="none" w:sz="0" w:space="0" w:color="auto"/>
                        <w:bottom w:val="none" w:sz="0" w:space="0" w:color="auto"/>
                        <w:right w:val="none" w:sz="0" w:space="0" w:color="auto"/>
                      </w:divBdr>
                    </w:div>
                  </w:divsChild>
                </w:div>
                <w:div w:id="770469182">
                  <w:marLeft w:val="0"/>
                  <w:marRight w:val="0"/>
                  <w:marTop w:val="0"/>
                  <w:marBottom w:val="0"/>
                  <w:divBdr>
                    <w:top w:val="none" w:sz="0" w:space="0" w:color="auto"/>
                    <w:left w:val="none" w:sz="0" w:space="0" w:color="auto"/>
                    <w:bottom w:val="none" w:sz="0" w:space="0" w:color="auto"/>
                    <w:right w:val="none" w:sz="0" w:space="0" w:color="auto"/>
                  </w:divBdr>
                </w:div>
                <w:div w:id="770711373">
                  <w:marLeft w:val="0"/>
                  <w:marRight w:val="0"/>
                  <w:marTop w:val="0"/>
                  <w:marBottom w:val="0"/>
                  <w:divBdr>
                    <w:top w:val="none" w:sz="0" w:space="0" w:color="auto"/>
                    <w:left w:val="none" w:sz="0" w:space="0" w:color="auto"/>
                    <w:bottom w:val="none" w:sz="0" w:space="0" w:color="auto"/>
                    <w:right w:val="none" w:sz="0" w:space="0" w:color="auto"/>
                  </w:divBdr>
                  <w:divsChild>
                    <w:div w:id="239558744">
                      <w:marLeft w:val="0"/>
                      <w:marRight w:val="0"/>
                      <w:marTop w:val="0"/>
                      <w:marBottom w:val="0"/>
                      <w:divBdr>
                        <w:top w:val="none" w:sz="0" w:space="0" w:color="auto"/>
                        <w:left w:val="none" w:sz="0" w:space="0" w:color="auto"/>
                        <w:bottom w:val="none" w:sz="0" w:space="0" w:color="auto"/>
                        <w:right w:val="none" w:sz="0" w:space="0" w:color="auto"/>
                      </w:divBdr>
                      <w:divsChild>
                        <w:div w:id="609162292">
                          <w:marLeft w:val="0"/>
                          <w:marRight w:val="0"/>
                          <w:marTop w:val="0"/>
                          <w:marBottom w:val="0"/>
                          <w:divBdr>
                            <w:top w:val="none" w:sz="0" w:space="0" w:color="auto"/>
                            <w:left w:val="none" w:sz="0" w:space="0" w:color="auto"/>
                            <w:bottom w:val="none" w:sz="0" w:space="0" w:color="auto"/>
                            <w:right w:val="none" w:sz="0" w:space="0" w:color="auto"/>
                          </w:divBdr>
                        </w:div>
                      </w:divsChild>
                    </w:div>
                    <w:div w:id="350112907">
                      <w:marLeft w:val="0"/>
                      <w:marRight w:val="0"/>
                      <w:marTop w:val="0"/>
                      <w:marBottom w:val="0"/>
                      <w:divBdr>
                        <w:top w:val="none" w:sz="0" w:space="0" w:color="auto"/>
                        <w:left w:val="none" w:sz="0" w:space="0" w:color="auto"/>
                        <w:bottom w:val="none" w:sz="0" w:space="0" w:color="auto"/>
                        <w:right w:val="none" w:sz="0" w:space="0" w:color="auto"/>
                      </w:divBdr>
                      <w:divsChild>
                        <w:div w:id="1073242539">
                          <w:marLeft w:val="0"/>
                          <w:marRight w:val="0"/>
                          <w:marTop w:val="0"/>
                          <w:marBottom w:val="0"/>
                          <w:divBdr>
                            <w:top w:val="none" w:sz="0" w:space="0" w:color="auto"/>
                            <w:left w:val="none" w:sz="0" w:space="0" w:color="auto"/>
                            <w:bottom w:val="none" w:sz="0" w:space="0" w:color="auto"/>
                            <w:right w:val="none" w:sz="0" w:space="0" w:color="auto"/>
                          </w:divBdr>
                        </w:div>
                      </w:divsChild>
                    </w:div>
                    <w:div w:id="357778355">
                      <w:marLeft w:val="0"/>
                      <w:marRight w:val="0"/>
                      <w:marTop w:val="0"/>
                      <w:marBottom w:val="0"/>
                      <w:divBdr>
                        <w:top w:val="none" w:sz="0" w:space="0" w:color="auto"/>
                        <w:left w:val="none" w:sz="0" w:space="0" w:color="auto"/>
                        <w:bottom w:val="none" w:sz="0" w:space="0" w:color="auto"/>
                        <w:right w:val="none" w:sz="0" w:space="0" w:color="auto"/>
                      </w:divBdr>
                      <w:divsChild>
                        <w:div w:id="399252302">
                          <w:marLeft w:val="0"/>
                          <w:marRight w:val="0"/>
                          <w:marTop w:val="0"/>
                          <w:marBottom w:val="0"/>
                          <w:divBdr>
                            <w:top w:val="none" w:sz="0" w:space="0" w:color="auto"/>
                            <w:left w:val="none" w:sz="0" w:space="0" w:color="auto"/>
                            <w:bottom w:val="none" w:sz="0" w:space="0" w:color="auto"/>
                            <w:right w:val="none" w:sz="0" w:space="0" w:color="auto"/>
                          </w:divBdr>
                          <w:divsChild>
                            <w:div w:id="8023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2201">
                      <w:marLeft w:val="0"/>
                      <w:marRight w:val="0"/>
                      <w:marTop w:val="0"/>
                      <w:marBottom w:val="0"/>
                      <w:divBdr>
                        <w:top w:val="none" w:sz="0" w:space="0" w:color="auto"/>
                        <w:left w:val="none" w:sz="0" w:space="0" w:color="auto"/>
                        <w:bottom w:val="none" w:sz="0" w:space="0" w:color="auto"/>
                        <w:right w:val="none" w:sz="0" w:space="0" w:color="auto"/>
                      </w:divBdr>
                      <w:divsChild>
                        <w:div w:id="340157411">
                          <w:marLeft w:val="0"/>
                          <w:marRight w:val="0"/>
                          <w:marTop w:val="0"/>
                          <w:marBottom w:val="0"/>
                          <w:divBdr>
                            <w:top w:val="none" w:sz="0" w:space="0" w:color="auto"/>
                            <w:left w:val="none" w:sz="0" w:space="0" w:color="auto"/>
                            <w:bottom w:val="none" w:sz="0" w:space="0" w:color="auto"/>
                            <w:right w:val="none" w:sz="0" w:space="0" w:color="auto"/>
                          </w:divBdr>
                          <w:divsChild>
                            <w:div w:id="41813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7962">
                      <w:marLeft w:val="0"/>
                      <w:marRight w:val="0"/>
                      <w:marTop w:val="0"/>
                      <w:marBottom w:val="0"/>
                      <w:divBdr>
                        <w:top w:val="none" w:sz="0" w:space="0" w:color="auto"/>
                        <w:left w:val="none" w:sz="0" w:space="0" w:color="auto"/>
                        <w:bottom w:val="none" w:sz="0" w:space="0" w:color="auto"/>
                        <w:right w:val="none" w:sz="0" w:space="0" w:color="auto"/>
                      </w:divBdr>
                      <w:divsChild>
                        <w:div w:id="1209688849">
                          <w:marLeft w:val="0"/>
                          <w:marRight w:val="0"/>
                          <w:marTop w:val="0"/>
                          <w:marBottom w:val="0"/>
                          <w:divBdr>
                            <w:top w:val="none" w:sz="0" w:space="0" w:color="auto"/>
                            <w:left w:val="none" w:sz="0" w:space="0" w:color="auto"/>
                            <w:bottom w:val="none" w:sz="0" w:space="0" w:color="auto"/>
                            <w:right w:val="none" w:sz="0" w:space="0" w:color="auto"/>
                          </w:divBdr>
                          <w:divsChild>
                            <w:div w:id="587157288">
                              <w:marLeft w:val="0"/>
                              <w:marRight w:val="0"/>
                              <w:marTop w:val="0"/>
                              <w:marBottom w:val="0"/>
                              <w:divBdr>
                                <w:top w:val="none" w:sz="0" w:space="0" w:color="auto"/>
                                <w:left w:val="none" w:sz="0" w:space="0" w:color="auto"/>
                                <w:bottom w:val="none" w:sz="0" w:space="0" w:color="auto"/>
                                <w:right w:val="none" w:sz="0" w:space="0" w:color="auto"/>
                              </w:divBdr>
                              <w:divsChild>
                                <w:div w:id="794253966">
                                  <w:marLeft w:val="0"/>
                                  <w:marRight w:val="0"/>
                                  <w:marTop w:val="600"/>
                                  <w:marBottom w:val="0"/>
                                  <w:divBdr>
                                    <w:top w:val="none" w:sz="0" w:space="0" w:color="auto"/>
                                    <w:left w:val="none" w:sz="0" w:space="0" w:color="auto"/>
                                    <w:bottom w:val="none" w:sz="0" w:space="0" w:color="auto"/>
                                    <w:right w:val="none" w:sz="0" w:space="0" w:color="auto"/>
                                  </w:divBdr>
                                  <w:divsChild>
                                    <w:div w:id="69618701">
                                      <w:marLeft w:val="0"/>
                                      <w:marRight w:val="0"/>
                                      <w:marTop w:val="150"/>
                                      <w:marBottom w:val="0"/>
                                      <w:divBdr>
                                        <w:top w:val="none" w:sz="0" w:space="0" w:color="auto"/>
                                        <w:left w:val="none" w:sz="0" w:space="0" w:color="auto"/>
                                        <w:bottom w:val="none" w:sz="0" w:space="0" w:color="auto"/>
                                        <w:right w:val="none" w:sz="0" w:space="0" w:color="auto"/>
                                      </w:divBdr>
                                    </w:div>
                                    <w:div w:id="65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471385">
                      <w:marLeft w:val="0"/>
                      <w:marRight w:val="0"/>
                      <w:marTop w:val="0"/>
                      <w:marBottom w:val="0"/>
                      <w:divBdr>
                        <w:top w:val="none" w:sz="0" w:space="0" w:color="auto"/>
                        <w:left w:val="none" w:sz="0" w:space="0" w:color="auto"/>
                        <w:bottom w:val="none" w:sz="0" w:space="0" w:color="auto"/>
                        <w:right w:val="none" w:sz="0" w:space="0" w:color="auto"/>
                      </w:divBdr>
                      <w:divsChild>
                        <w:div w:id="27217076">
                          <w:marLeft w:val="0"/>
                          <w:marRight w:val="0"/>
                          <w:marTop w:val="0"/>
                          <w:marBottom w:val="0"/>
                          <w:divBdr>
                            <w:top w:val="none" w:sz="0" w:space="0" w:color="auto"/>
                            <w:left w:val="none" w:sz="0" w:space="0" w:color="auto"/>
                            <w:bottom w:val="none" w:sz="0" w:space="0" w:color="auto"/>
                            <w:right w:val="none" w:sz="0" w:space="0" w:color="auto"/>
                          </w:divBdr>
                          <w:divsChild>
                            <w:div w:id="3081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24470">
                      <w:marLeft w:val="0"/>
                      <w:marRight w:val="0"/>
                      <w:marTop w:val="0"/>
                      <w:marBottom w:val="0"/>
                      <w:divBdr>
                        <w:top w:val="none" w:sz="0" w:space="0" w:color="auto"/>
                        <w:left w:val="none" w:sz="0" w:space="0" w:color="auto"/>
                        <w:bottom w:val="none" w:sz="0" w:space="0" w:color="auto"/>
                        <w:right w:val="none" w:sz="0" w:space="0" w:color="auto"/>
                      </w:divBdr>
                    </w:div>
                    <w:div w:id="764039854">
                      <w:marLeft w:val="0"/>
                      <w:marRight w:val="0"/>
                      <w:marTop w:val="0"/>
                      <w:marBottom w:val="0"/>
                      <w:divBdr>
                        <w:top w:val="none" w:sz="0" w:space="0" w:color="auto"/>
                        <w:left w:val="none" w:sz="0" w:space="0" w:color="auto"/>
                        <w:bottom w:val="none" w:sz="0" w:space="0" w:color="auto"/>
                        <w:right w:val="none" w:sz="0" w:space="0" w:color="auto"/>
                      </w:divBdr>
                      <w:divsChild>
                        <w:div w:id="175197911">
                          <w:marLeft w:val="0"/>
                          <w:marRight w:val="0"/>
                          <w:marTop w:val="0"/>
                          <w:marBottom w:val="0"/>
                          <w:divBdr>
                            <w:top w:val="none" w:sz="0" w:space="0" w:color="auto"/>
                            <w:left w:val="none" w:sz="0" w:space="0" w:color="auto"/>
                            <w:bottom w:val="none" w:sz="0" w:space="0" w:color="auto"/>
                            <w:right w:val="none" w:sz="0" w:space="0" w:color="auto"/>
                          </w:divBdr>
                        </w:div>
                      </w:divsChild>
                    </w:div>
                    <w:div w:id="913509732">
                      <w:marLeft w:val="0"/>
                      <w:marRight w:val="0"/>
                      <w:marTop w:val="0"/>
                      <w:marBottom w:val="0"/>
                      <w:divBdr>
                        <w:top w:val="none" w:sz="0" w:space="0" w:color="auto"/>
                        <w:left w:val="none" w:sz="0" w:space="0" w:color="auto"/>
                        <w:bottom w:val="none" w:sz="0" w:space="0" w:color="auto"/>
                        <w:right w:val="none" w:sz="0" w:space="0" w:color="auto"/>
                      </w:divBdr>
                      <w:divsChild>
                        <w:div w:id="435711132">
                          <w:marLeft w:val="0"/>
                          <w:marRight w:val="0"/>
                          <w:marTop w:val="0"/>
                          <w:marBottom w:val="0"/>
                          <w:divBdr>
                            <w:top w:val="none" w:sz="0" w:space="0" w:color="auto"/>
                            <w:left w:val="none" w:sz="0" w:space="0" w:color="auto"/>
                            <w:bottom w:val="none" w:sz="0" w:space="0" w:color="auto"/>
                            <w:right w:val="none" w:sz="0" w:space="0" w:color="auto"/>
                          </w:divBdr>
                        </w:div>
                      </w:divsChild>
                    </w:div>
                    <w:div w:id="1037120375">
                      <w:marLeft w:val="0"/>
                      <w:marRight w:val="0"/>
                      <w:marTop w:val="0"/>
                      <w:marBottom w:val="0"/>
                      <w:divBdr>
                        <w:top w:val="none" w:sz="0" w:space="0" w:color="auto"/>
                        <w:left w:val="none" w:sz="0" w:space="0" w:color="auto"/>
                        <w:bottom w:val="none" w:sz="0" w:space="0" w:color="auto"/>
                        <w:right w:val="none" w:sz="0" w:space="0" w:color="auto"/>
                      </w:divBdr>
                      <w:divsChild>
                        <w:div w:id="784888141">
                          <w:marLeft w:val="0"/>
                          <w:marRight w:val="0"/>
                          <w:marTop w:val="0"/>
                          <w:marBottom w:val="0"/>
                          <w:divBdr>
                            <w:top w:val="none" w:sz="0" w:space="0" w:color="auto"/>
                            <w:left w:val="none" w:sz="0" w:space="0" w:color="auto"/>
                            <w:bottom w:val="none" w:sz="0" w:space="0" w:color="auto"/>
                            <w:right w:val="none" w:sz="0" w:space="0" w:color="auto"/>
                          </w:divBdr>
                          <w:divsChild>
                            <w:div w:id="7190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79031">
                      <w:marLeft w:val="0"/>
                      <w:marRight w:val="0"/>
                      <w:marTop w:val="0"/>
                      <w:marBottom w:val="0"/>
                      <w:divBdr>
                        <w:top w:val="none" w:sz="0" w:space="0" w:color="auto"/>
                        <w:left w:val="none" w:sz="0" w:space="0" w:color="auto"/>
                        <w:bottom w:val="none" w:sz="0" w:space="0" w:color="auto"/>
                        <w:right w:val="none" w:sz="0" w:space="0" w:color="auto"/>
                      </w:divBdr>
                      <w:divsChild>
                        <w:div w:id="1057629478">
                          <w:marLeft w:val="0"/>
                          <w:marRight w:val="0"/>
                          <w:marTop w:val="0"/>
                          <w:marBottom w:val="0"/>
                          <w:divBdr>
                            <w:top w:val="none" w:sz="0" w:space="0" w:color="auto"/>
                            <w:left w:val="none" w:sz="0" w:space="0" w:color="auto"/>
                            <w:bottom w:val="none" w:sz="0" w:space="0" w:color="auto"/>
                            <w:right w:val="none" w:sz="0" w:space="0" w:color="auto"/>
                          </w:divBdr>
                        </w:div>
                      </w:divsChild>
                    </w:div>
                    <w:div w:id="1070348031">
                      <w:marLeft w:val="0"/>
                      <w:marRight w:val="0"/>
                      <w:marTop w:val="0"/>
                      <w:marBottom w:val="0"/>
                      <w:divBdr>
                        <w:top w:val="none" w:sz="0" w:space="0" w:color="auto"/>
                        <w:left w:val="none" w:sz="0" w:space="0" w:color="auto"/>
                        <w:bottom w:val="none" w:sz="0" w:space="0" w:color="auto"/>
                        <w:right w:val="none" w:sz="0" w:space="0" w:color="auto"/>
                      </w:divBdr>
                      <w:divsChild>
                        <w:div w:id="760956007">
                          <w:marLeft w:val="0"/>
                          <w:marRight w:val="0"/>
                          <w:marTop w:val="0"/>
                          <w:marBottom w:val="0"/>
                          <w:divBdr>
                            <w:top w:val="none" w:sz="0" w:space="0" w:color="auto"/>
                            <w:left w:val="none" w:sz="0" w:space="0" w:color="auto"/>
                            <w:bottom w:val="none" w:sz="0" w:space="0" w:color="auto"/>
                            <w:right w:val="none" w:sz="0" w:space="0" w:color="auto"/>
                          </w:divBdr>
                          <w:divsChild>
                            <w:div w:id="12613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4269">
                      <w:marLeft w:val="0"/>
                      <w:marRight w:val="0"/>
                      <w:marTop w:val="0"/>
                      <w:marBottom w:val="0"/>
                      <w:divBdr>
                        <w:top w:val="none" w:sz="0" w:space="0" w:color="auto"/>
                        <w:left w:val="none" w:sz="0" w:space="0" w:color="auto"/>
                        <w:bottom w:val="none" w:sz="0" w:space="0" w:color="auto"/>
                        <w:right w:val="none" w:sz="0" w:space="0" w:color="auto"/>
                      </w:divBdr>
                      <w:divsChild>
                        <w:div w:id="1018002436">
                          <w:marLeft w:val="0"/>
                          <w:marRight w:val="0"/>
                          <w:marTop w:val="0"/>
                          <w:marBottom w:val="0"/>
                          <w:divBdr>
                            <w:top w:val="none" w:sz="0" w:space="0" w:color="auto"/>
                            <w:left w:val="none" w:sz="0" w:space="0" w:color="auto"/>
                            <w:bottom w:val="none" w:sz="0" w:space="0" w:color="auto"/>
                            <w:right w:val="none" w:sz="0" w:space="0" w:color="auto"/>
                          </w:divBdr>
                        </w:div>
                      </w:divsChild>
                    </w:div>
                    <w:div w:id="1114981256">
                      <w:marLeft w:val="0"/>
                      <w:marRight w:val="0"/>
                      <w:marTop w:val="0"/>
                      <w:marBottom w:val="0"/>
                      <w:divBdr>
                        <w:top w:val="none" w:sz="0" w:space="0" w:color="auto"/>
                        <w:left w:val="none" w:sz="0" w:space="0" w:color="auto"/>
                        <w:bottom w:val="none" w:sz="0" w:space="0" w:color="auto"/>
                        <w:right w:val="none" w:sz="0" w:space="0" w:color="auto"/>
                      </w:divBdr>
                      <w:divsChild>
                        <w:div w:id="877156833">
                          <w:marLeft w:val="0"/>
                          <w:marRight w:val="0"/>
                          <w:marTop w:val="0"/>
                          <w:marBottom w:val="0"/>
                          <w:divBdr>
                            <w:top w:val="none" w:sz="0" w:space="0" w:color="auto"/>
                            <w:left w:val="none" w:sz="0" w:space="0" w:color="auto"/>
                            <w:bottom w:val="none" w:sz="0" w:space="0" w:color="auto"/>
                            <w:right w:val="none" w:sz="0" w:space="0" w:color="auto"/>
                          </w:divBdr>
                        </w:div>
                      </w:divsChild>
                    </w:div>
                    <w:div w:id="1164667974">
                      <w:marLeft w:val="0"/>
                      <w:marRight w:val="0"/>
                      <w:marTop w:val="0"/>
                      <w:marBottom w:val="0"/>
                      <w:divBdr>
                        <w:top w:val="none" w:sz="0" w:space="0" w:color="auto"/>
                        <w:left w:val="none" w:sz="0" w:space="0" w:color="auto"/>
                        <w:bottom w:val="none" w:sz="0" w:space="0" w:color="auto"/>
                        <w:right w:val="none" w:sz="0" w:space="0" w:color="auto"/>
                      </w:divBdr>
                      <w:divsChild>
                        <w:div w:id="449934459">
                          <w:marLeft w:val="0"/>
                          <w:marRight w:val="0"/>
                          <w:marTop w:val="0"/>
                          <w:marBottom w:val="0"/>
                          <w:divBdr>
                            <w:top w:val="none" w:sz="0" w:space="0" w:color="auto"/>
                            <w:left w:val="none" w:sz="0" w:space="0" w:color="auto"/>
                            <w:bottom w:val="none" w:sz="0" w:space="0" w:color="auto"/>
                            <w:right w:val="none" w:sz="0" w:space="0" w:color="auto"/>
                          </w:divBdr>
                          <w:divsChild>
                            <w:div w:id="7914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3550">
                      <w:marLeft w:val="0"/>
                      <w:marRight w:val="0"/>
                      <w:marTop w:val="0"/>
                      <w:marBottom w:val="0"/>
                      <w:divBdr>
                        <w:top w:val="none" w:sz="0" w:space="0" w:color="auto"/>
                        <w:left w:val="none" w:sz="0" w:space="0" w:color="auto"/>
                        <w:bottom w:val="none" w:sz="0" w:space="0" w:color="auto"/>
                        <w:right w:val="none" w:sz="0" w:space="0" w:color="auto"/>
                      </w:divBdr>
                      <w:divsChild>
                        <w:div w:id="430054781">
                          <w:marLeft w:val="0"/>
                          <w:marRight w:val="0"/>
                          <w:marTop w:val="0"/>
                          <w:marBottom w:val="0"/>
                          <w:divBdr>
                            <w:top w:val="none" w:sz="0" w:space="0" w:color="auto"/>
                            <w:left w:val="none" w:sz="0" w:space="0" w:color="auto"/>
                            <w:bottom w:val="none" w:sz="0" w:space="0" w:color="auto"/>
                            <w:right w:val="none" w:sz="0" w:space="0" w:color="auto"/>
                          </w:divBdr>
                          <w:divsChild>
                            <w:div w:id="409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3055">
                  <w:marLeft w:val="0"/>
                  <w:marRight w:val="0"/>
                  <w:marTop w:val="0"/>
                  <w:marBottom w:val="0"/>
                  <w:divBdr>
                    <w:top w:val="none" w:sz="0" w:space="0" w:color="auto"/>
                    <w:left w:val="none" w:sz="0" w:space="0" w:color="auto"/>
                    <w:bottom w:val="none" w:sz="0" w:space="0" w:color="auto"/>
                    <w:right w:val="none" w:sz="0" w:space="0" w:color="auto"/>
                  </w:divBdr>
                </w:div>
                <w:div w:id="770927803">
                  <w:marLeft w:val="0"/>
                  <w:marRight w:val="0"/>
                  <w:marTop w:val="0"/>
                  <w:marBottom w:val="0"/>
                  <w:divBdr>
                    <w:top w:val="none" w:sz="0" w:space="0" w:color="auto"/>
                    <w:left w:val="none" w:sz="0" w:space="0" w:color="auto"/>
                    <w:bottom w:val="none" w:sz="0" w:space="0" w:color="auto"/>
                    <w:right w:val="none" w:sz="0" w:space="0" w:color="auto"/>
                  </w:divBdr>
                </w:div>
                <w:div w:id="770970838">
                  <w:marLeft w:val="0"/>
                  <w:marRight w:val="0"/>
                  <w:marTop w:val="0"/>
                  <w:marBottom w:val="0"/>
                  <w:divBdr>
                    <w:top w:val="none" w:sz="0" w:space="0" w:color="auto"/>
                    <w:left w:val="none" w:sz="0" w:space="0" w:color="auto"/>
                    <w:bottom w:val="none" w:sz="0" w:space="0" w:color="auto"/>
                    <w:right w:val="none" w:sz="0" w:space="0" w:color="auto"/>
                  </w:divBdr>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770979175">
                  <w:marLeft w:val="0"/>
                  <w:marRight w:val="0"/>
                  <w:marTop w:val="0"/>
                  <w:marBottom w:val="6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6458">
                  <w:marLeft w:val="0"/>
                  <w:marRight w:val="0"/>
                  <w:marTop w:val="0"/>
                  <w:marBottom w:val="0"/>
                  <w:divBdr>
                    <w:top w:val="none" w:sz="0" w:space="0" w:color="auto"/>
                    <w:left w:val="none" w:sz="0" w:space="0" w:color="auto"/>
                    <w:bottom w:val="none" w:sz="0" w:space="0" w:color="auto"/>
                    <w:right w:val="none" w:sz="0" w:space="0" w:color="auto"/>
                  </w:divBdr>
                </w:div>
                <w:div w:id="771555738">
                  <w:marLeft w:val="0"/>
                  <w:marRight w:val="0"/>
                  <w:marTop w:val="0"/>
                  <w:marBottom w:val="0"/>
                  <w:divBdr>
                    <w:top w:val="none" w:sz="0" w:space="0" w:color="auto"/>
                    <w:left w:val="none" w:sz="0" w:space="0" w:color="auto"/>
                    <w:bottom w:val="none" w:sz="0" w:space="0" w:color="auto"/>
                    <w:right w:val="none" w:sz="0" w:space="0" w:color="auto"/>
                  </w:divBdr>
                </w:div>
                <w:div w:id="771630068">
                  <w:marLeft w:val="0"/>
                  <w:marRight w:val="0"/>
                  <w:marTop w:val="0"/>
                  <w:marBottom w:val="0"/>
                  <w:divBdr>
                    <w:top w:val="none" w:sz="0" w:space="0" w:color="auto"/>
                    <w:left w:val="none" w:sz="0" w:space="0" w:color="auto"/>
                    <w:bottom w:val="none" w:sz="0" w:space="0" w:color="auto"/>
                    <w:right w:val="none" w:sz="0" w:space="0" w:color="auto"/>
                  </w:divBdr>
                  <w:divsChild>
                    <w:div w:id="890270873">
                      <w:marLeft w:val="0"/>
                      <w:marRight w:val="0"/>
                      <w:marTop w:val="0"/>
                      <w:marBottom w:val="0"/>
                      <w:divBdr>
                        <w:top w:val="none" w:sz="0" w:space="0" w:color="auto"/>
                        <w:left w:val="none" w:sz="0" w:space="0" w:color="auto"/>
                        <w:bottom w:val="none" w:sz="0" w:space="0" w:color="auto"/>
                        <w:right w:val="none" w:sz="0" w:space="0" w:color="auto"/>
                      </w:divBdr>
                    </w:div>
                  </w:divsChild>
                </w:div>
                <w:div w:id="771633171">
                  <w:marLeft w:val="0"/>
                  <w:marRight w:val="0"/>
                  <w:marTop w:val="0"/>
                  <w:marBottom w:val="0"/>
                  <w:divBdr>
                    <w:top w:val="none" w:sz="0" w:space="0" w:color="auto"/>
                    <w:left w:val="none" w:sz="0" w:space="0" w:color="auto"/>
                    <w:bottom w:val="none" w:sz="0" w:space="0" w:color="auto"/>
                    <w:right w:val="none" w:sz="0" w:space="0" w:color="auto"/>
                  </w:divBdr>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 w:id="771782149">
                  <w:marLeft w:val="0"/>
                  <w:marRight w:val="0"/>
                  <w:marTop w:val="0"/>
                  <w:marBottom w:val="0"/>
                  <w:divBdr>
                    <w:top w:val="none" w:sz="0" w:space="0" w:color="auto"/>
                    <w:left w:val="none" w:sz="0" w:space="0" w:color="auto"/>
                    <w:bottom w:val="none" w:sz="0" w:space="0" w:color="auto"/>
                    <w:right w:val="none" w:sz="0" w:space="0" w:color="auto"/>
                  </w:divBdr>
                </w:div>
                <w:div w:id="771823927">
                  <w:marLeft w:val="0"/>
                  <w:marRight w:val="0"/>
                  <w:marTop w:val="0"/>
                  <w:marBottom w:val="0"/>
                  <w:divBdr>
                    <w:top w:val="none" w:sz="0" w:space="0" w:color="auto"/>
                    <w:left w:val="none" w:sz="0" w:space="0" w:color="auto"/>
                    <w:bottom w:val="none" w:sz="0" w:space="0" w:color="auto"/>
                    <w:right w:val="none" w:sz="0" w:space="0" w:color="auto"/>
                  </w:divBdr>
                </w:div>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sChild>
                </w:div>
                <w:div w:id="772021486">
                  <w:marLeft w:val="0"/>
                  <w:marRight w:val="0"/>
                  <w:marTop w:val="0"/>
                  <w:marBottom w:val="0"/>
                  <w:divBdr>
                    <w:top w:val="none" w:sz="0" w:space="0" w:color="auto"/>
                    <w:left w:val="none" w:sz="0" w:space="0" w:color="auto"/>
                    <w:bottom w:val="none" w:sz="0" w:space="0" w:color="auto"/>
                    <w:right w:val="none" w:sz="0" w:space="0" w:color="auto"/>
                  </w:divBdr>
                </w:div>
                <w:div w:id="772091889">
                  <w:marLeft w:val="0"/>
                  <w:marRight w:val="0"/>
                  <w:marTop w:val="0"/>
                  <w:marBottom w:val="0"/>
                  <w:divBdr>
                    <w:top w:val="none" w:sz="0" w:space="0" w:color="auto"/>
                    <w:left w:val="none" w:sz="0" w:space="0" w:color="auto"/>
                    <w:bottom w:val="none" w:sz="0" w:space="0" w:color="auto"/>
                    <w:right w:val="none" w:sz="0" w:space="0" w:color="auto"/>
                  </w:divBdr>
                </w:div>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
                  </w:divsChild>
                </w:div>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772171335">
                  <w:marLeft w:val="0"/>
                  <w:marRight w:val="0"/>
                  <w:marTop w:val="0"/>
                  <w:marBottom w:val="0"/>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 w:id="772435730">
                  <w:marLeft w:val="0"/>
                  <w:marRight w:val="0"/>
                  <w:marTop w:val="0"/>
                  <w:marBottom w:val="150"/>
                  <w:divBdr>
                    <w:top w:val="none" w:sz="0" w:space="0" w:color="auto"/>
                    <w:left w:val="none" w:sz="0" w:space="0" w:color="auto"/>
                    <w:bottom w:val="none" w:sz="0" w:space="0" w:color="auto"/>
                    <w:right w:val="none" w:sz="0" w:space="0" w:color="auto"/>
                  </w:divBdr>
                </w:div>
                <w:div w:id="772628289">
                  <w:marLeft w:val="0"/>
                  <w:marRight w:val="0"/>
                  <w:marTop w:val="0"/>
                  <w:marBottom w:val="0"/>
                  <w:divBdr>
                    <w:top w:val="none" w:sz="0" w:space="0" w:color="auto"/>
                    <w:left w:val="none" w:sz="0" w:space="0" w:color="auto"/>
                    <w:bottom w:val="none" w:sz="0" w:space="0" w:color="auto"/>
                    <w:right w:val="none" w:sz="0" w:space="0" w:color="auto"/>
                  </w:divBdr>
                </w:div>
                <w:div w:id="772632022">
                  <w:marLeft w:val="0"/>
                  <w:marRight w:val="0"/>
                  <w:marTop w:val="0"/>
                  <w:marBottom w:val="0"/>
                  <w:divBdr>
                    <w:top w:val="none" w:sz="0" w:space="0" w:color="auto"/>
                    <w:left w:val="none" w:sz="0" w:space="0" w:color="auto"/>
                    <w:bottom w:val="none" w:sz="0" w:space="0" w:color="auto"/>
                    <w:right w:val="none" w:sz="0" w:space="0" w:color="auto"/>
                  </w:divBdr>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
                  </w:divsChild>
                </w:div>
                <w:div w:id="772945593">
                  <w:marLeft w:val="0"/>
                  <w:marRight w:val="0"/>
                  <w:marTop w:val="0"/>
                  <w:marBottom w:val="0"/>
                  <w:divBdr>
                    <w:top w:val="none" w:sz="0" w:space="0" w:color="auto"/>
                    <w:left w:val="none" w:sz="0" w:space="0" w:color="auto"/>
                    <w:bottom w:val="none" w:sz="0" w:space="0" w:color="auto"/>
                    <w:right w:val="none" w:sz="0" w:space="0" w:color="auto"/>
                  </w:divBdr>
                </w:div>
                <w:div w:id="773015082">
                  <w:marLeft w:val="0"/>
                  <w:marRight w:val="0"/>
                  <w:marTop w:val="0"/>
                  <w:marBottom w:val="0"/>
                  <w:divBdr>
                    <w:top w:val="none" w:sz="0" w:space="0" w:color="auto"/>
                    <w:left w:val="none" w:sz="0" w:space="0" w:color="auto"/>
                    <w:bottom w:val="none" w:sz="0" w:space="0" w:color="auto"/>
                    <w:right w:val="none" w:sz="0" w:space="0" w:color="auto"/>
                  </w:divBdr>
                  <w:divsChild>
                    <w:div w:id="1262834948">
                      <w:marLeft w:val="0"/>
                      <w:marRight w:val="0"/>
                      <w:marTop w:val="0"/>
                      <w:marBottom w:val="0"/>
                      <w:divBdr>
                        <w:top w:val="none" w:sz="0" w:space="0" w:color="auto"/>
                        <w:left w:val="none" w:sz="0" w:space="0" w:color="auto"/>
                        <w:bottom w:val="none" w:sz="0" w:space="0" w:color="auto"/>
                        <w:right w:val="none" w:sz="0" w:space="0" w:color="auto"/>
                      </w:divBdr>
                    </w:div>
                  </w:divsChild>
                </w:div>
                <w:div w:id="773400118">
                  <w:marLeft w:val="0"/>
                  <w:marRight w:val="0"/>
                  <w:marTop w:val="0"/>
                  <w:marBottom w:val="0"/>
                  <w:divBdr>
                    <w:top w:val="none" w:sz="0" w:space="0" w:color="auto"/>
                    <w:left w:val="none" w:sz="0" w:space="0" w:color="auto"/>
                    <w:bottom w:val="none" w:sz="0" w:space="0" w:color="auto"/>
                    <w:right w:val="none" w:sz="0" w:space="0" w:color="auto"/>
                  </w:divBdr>
                </w:div>
                <w:div w:id="773402693">
                  <w:marLeft w:val="0"/>
                  <w:marRight w:val="0"/>
                  <w:marTop w:val="0"/>
                  <w:marBottom w:val="0"/>
                  <w:divBdr>
                    <w:top w:val="none" w:sz="0" w:space="0" w:color="auto"/>
                    <w:left w:val="none" w:sz="0" w:space="0" w:color="auto"/>
                    <w:bottom w:val="none" w:sz="0" w:space="0" w:color="auto"/>
                    <w:right w:val="none" w:sz="0" w:space="0" w:color="auto"/>
                  </w:divBdr>
                </w:div>
                <w:div w:id="773670993">
                  <w:marLeft w:val="0"/>
                  <w:marRight w:val="0"/>
                  <w:marTop w:val="0"/>
                  <w:marBottom w:val="0"/>
                  <w:divBdr>
                    <w:top w:val="none" w:sz="0" w:space="0" w:color="auto"/>
                    <w:left w:val="none" w:sz="0" w:space="0" w:color="auto"/>
                    <w:bottom w:val="none" w:sz="0" w:space="0" w:color="auto"/>
                    <w:right w:val="none" w:sz="0" w:space="0" w:color="auto"/>
                  </w:divBdr>
                </w:div>
                <w:div w:id="773673523">
                  <w:marLeft w:val="0"/>
                  <w:marRight w:val="0"/>
                  <w:marTop w:val="480"/>
                  <w:marBottom w:val="0"/>
                  <w:divBdr>
                    <w:top w:val="none" w:sz="0" w:space="0" w:color="auto"/>
                    <w:left w:val="none" w:sz="0" w:space="0" w:color="auto"/>
                    <w:bottom w:val="single" w:sz="6" w:space="11" w:color="EEEEEE"/>
                    <w:right w:val="none" w:sz="0" w:space="0" w:color="auto"/>
                  </w:divBdr>
                </w:div>
                <w:div w:id="773675564">
                  <w:marLeft w:val="0"/>
                  <w:marRight w:val="0"/>
                  <w:marTop w:val="0"/>
                  <w:marBottom w:val="0"/>
                  <w:divBdr>
                    <w:top w:val="none" w:sz="0" w:space="0" w:color="auto"/>
                    <w:left w:val="none" w:sz="0" w:space="0" w:color="auto"/>
                    <w:bottom w:val="none" w:sz="0" w:space="0" w:color="auto"/>
                    <w:right w:val="none" w:sz="0" w:space="0" w:color="auto"/>
                  </w:divBdr>
                </w:div>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7685">
                  <w:marLeft w:val="0"/>
                  <w:marRight w:val="0"/>
                  <w:marTop w:val="0"/>
                  <w:marBottom w:val="0"/>
                  <w:divBdr>
                    <w:top w:val="none" w:sz="0" w:space="0" w:color="auto"/>
                    <w:left w:val="none" w:sz="0" w:space="0" w:color="auto"/>
                    <w:bottom w:val="none" w:sz="0" w:space="0" w:color="auto"/>
                    <w:right w:val="none" w:sz="0" w:space="0" w:color="auto"/>
                  </w:divBdr>
                </w:div>
                <w:div w:id="774250093">
                  <w:marLeft w:val="0"/>
                  <w:marRight w:val="0"/>
                  <w:marTop w:val="0"/>
                  <w:marBottom w:val="0"/>
                  <w:divBdr>
                    <w:top w:val="none" w:sz="0" w:space="0" w:color="auto"/>
                    <w:left w:val="none" w:sz="0" w:space="0" w:color="auto"/>
                    <w:bottom w:val="none" w:sz="0" w:space="0" w:color="auto"/>
                    <w:right w:val="none" w:sz="0" w:space="0" w:color="auto"/>
                  </w:divBdr>
                </w:div>
                <w:div w:id="774254495">
                  <w:marLeft w:val="0"/>
                  <w:marRight w:val="0"/>
                  <w:marTop w:val="0"/>
                  <w:marBottom w:val="0"/>
                  <w:divBdr>
                    <w:top w:val="none" w:sz="0" w:space="0" w:color="auto"/>
                    <w:left w:val="none" w:sz="0" w:space="0" w:color="auto"/>
                    <w:bottom w:val="none" w:sz="0" w:space="0" w:color="auto"/>
                    <w:right w:val="none" w:sz="0" w:space="0" w:color="auto"/>
                  </w:divBdr>
                  <w:divsChild>
                    <w:div w:id="1271399789">
                      <w:marLeft w:val="0"/>
                      <w:marRight w:val="0"/>
                      <w:marTop w:val="0"/>
                      <w:marBottom w:val="0"/>
                      <w:divBdr>
                        <w:top w:val="none" w:sz="0" w:space="0" w:color="auto"/>
                        <w:left w:val="none" w:sz="0" w:space="0" w:color="auto"/>
                        <w:bottom w:val="none" w:sz="0" w:space="0" w:color="auto"/>
                        <w:right w:val="none" w:sz="0" w:space="0" w:color="auto"/>
                      </w:divBdr>
                      <w:divsChild>
                        <w:div w:id="279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7660">
                  <w:marLeft w:val="0"/>
                  <w:marRight w:val="0"/>
                  <w:marTop w:val="0"/>
                  <w:marBottom w:val="0"/>
                  <w:divBdr>
                    <w:top w:val="none" w:sz="0" w:space="0" w:color="auto"/>
                    <w:left w:val="none" w:sz="0" w:space="0" w:color="auto"/>
                    <w:bottom w:val="none" w:sz="0" w:space="0" w:color="auto"/>
                    <w:right w:val="none" w:sz="0" w:space="0" w:color="auto"/>
                  </w:divBdr>
                </w:div>
                <w:div w:id="774859356">
                  <w:marLeft w:val="0"/>
                  <w:marRight w:val="0"/>
                  <w:marTop w:val="0"/>
                  <w:marBottom w:val="105"/>
                  <w:divBdr>
                    <w:top w:val="none" w:sz="0" w:space="0" w:color="auto"/>
                    <w:left w:val="none" w:sz="0" w:space="0" w:color="auto"/>
                    <w:bottom w:val="none" w:sz="0" w:space="0" w:color="auto"/>
                    <w:right w:val="none" w:sz="0" w:space="0" w:color="auto"/>
                  </w:divBdr>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75058749">
                  <w:marLeft w:val="0"/>
                  <w:marRight w:val="0"/>
                  <w:marTop w:val="180"/>
                  <w:marBottom w:val="255"/>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 w:id="775558755">
                  <w:marLeft w:val="0"/>
                  <w:marRight w:val="0"/>
                  <w:marTop w:val="0"/>
                  <w:marBottom w:val="0"/>
                  <w:divBdr>
                    <w:top w:val="none" w:sz="0" w:space="0" w:color="auto"/>
                    <w:left w:val="none" w:sz="0" w:space="0" w:color="auto"/>
                    <w:bottom w:val="none" w:sz="0" w:space="0" w:color="auto"/>
                    <w:right w:val="none" w:sz="0" w:space="0" w:color="auto"/>
                  </w:divBdr>
                </w:div>
                <w:div w:id="775714774">
                  <w:marLeft w:val="0"/>
                  <w:marRight w:val="0"/>
                  <w:marTop w:val="0"/>
                  <w:marBottom w:val="0"/>
                  <w:divBdr>
                    <w:top w:val="none" w:sz="0" w:space="0" w:color="auto"/>
                    <w:left w:val="none" w:sz="0" w:space="0" w:color="auto"/>
                    <w:bottom w:val="none" w:sz="0" w:space="0" w:color="auto"/>
                    <w:right w:val="none" w:sz="0" w:space="0" w:color="auto"/>
                  </w:divBdr>
                </w:div>
                <w:div w:id="775827711">
                  <w:marLeft w:val="0"/>
                  <w:marRight w:val="0"/>
                  <w:marTop w:val="0"/>
                  <w:marBottom w:val="300"/>
                  <w:divBdr>
                    <w:top w:val="none" w:sz="0" w:space="0" w:color="auto"/>
                    <w:left w:val="none" w:sz="0" w:space="0" w:color="auto"/>
                    <w:bottom w:val="none" w:sz="0" w:space="0" w:color="auto"/>
                    <w:right w:val="none" w:sz="0" w:space="0" w:color="auto"/>
                  </w:divBdr>
                  <w:divsChild>
                    <w:div w:id="67775315">
                      <w:marLeft w:val="0"/>
                      <w:marRight w:val="0"/>
                      <w:marTop w:val="0"/>
                      <w:marBottom w:val="0"/>
                      <w:divBdr>
                        <w:top w:val="none" w:sz="0" w:space="0" w:color="auto"/>
                        <w:left w:val="none" w:sz="0" w:space="0" w:color="auto"/>
                        <w:bottom w:val="none" w:sz="0" w:space="0" w:color="auto"/>
                        <w:right w:val="none" w:sz="0" w:space="0" w:color="auto"/>
                      </w:divBdr>
                      <w:divsChild>
                        <w:div w:id="1334988089">
                          <w:marLeft w:val="0"/>
                          <w:marRight w:val="0"/>
                          <w:marTop w:val="0"/>
                          <w:marBottom w:val="0"/>
                          <w:divBdr>
                            <w:top w:val="none" w:sz="0" w:space="0" w:color="auto"/>
                            <w:left w:val="none" w:sz="0" w:space="0" w:color="auto"/>
                            <w:bottom w:val="none" w:sz="0" w:space="0" w:color="auto"/>
                            <w:right w:val="none" w:sz="0" w:space="0" w:color="auto"/>
                          </w:divBdr>
                          <w:divsChild>
                            <w:div w:id="274286612">
                              <w:marLeft w:val="0"/>
                              <w:marRight w:val="0"/>
                              <w:marTop w:val="0"/>
                              <w:marBottom w:val="0"/>
                              <w:divBdr>
                                <w:top w:val="none" w:sz="0" w:space="0" w:color="auto"/>
                                <w:left w:val="none" w:sz="0" w:space="0" w:color="auto"/>
                                <w:bottom w:val="none" w:sz="0" w:space="0" w:color="auto"/>
                                <w:right w:val="none" w:sz="0" w:space="0" w:color="auto"/>
                              </w:divBdr>
                            </w:div>
                            <w:div w:id="9991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833734">
                  <w:marLeft w:val="0"/>
                  <w:marRight w:val="0"/>
                  <w:marTop w:val="0"/>
                  <w:marBottom w:val="150"/>
                  <w:divBdr>
                    <w:top w:val="none" w:sz="0" w:space="0" w:color="auto"/>
                    <w:left w:val="none" w:sz="0" w:space="0" w:color="auto"/>
                    <w:bottom w:val="none" w:sz="0" w:space="0" w:color="auto"/>
                    <w:right w:val="none" w:sz="0" w:space="0" w:color="auto"/>
                  </w:divBdr>
                </w:div>
                <w:div w:id="775906284">
                  <w:marLeft w:val="0"/>
                  <w:marRight w:val="0"/>
                  <w:marTop w:val="0"/>
                  <w:marBottom w:val="0"/>
                  <w:divBdr>
                    <w:top w:val="none" w:sz="0" w:space="0" w:color="auto"/>
                    <w:left w:val="none" w:sz="0" w:space="0" w:color="auto"/>
                    <w:bottom w:val="none" w:sz="0" w:space="0" w:color="auto"/>
                    <w:right w:val="none" w:sz="0" w:space="0" w:color="auto"/>
                  </w:divBdr>
                </w:div>
                <w:div w:id="775910070">
                  <w:marLeft w:val="0"/>
                  <w:marRight w:val="0"/>
                  <w:marTop w:val="0"/>
                  <w:marBottom w:val="0"/>
                  <w:divBdr>
                    <w:top w:val="none" w:sz="0" w:space="0" w:color="auto"/>
                    <w:left w:val="none" w:sz="0" w:space="0" w:color="auto"/>
                    <w:bottom w:val="none" w:sz="0" w:space="0" w:color="auto"/>
                    <w:right w:val="none" w:sz="0" w:space="0" w:color="auto"/>
                  </w:divBdr>
                </w:div>
                <w:div w:id="775948558">
                  <w:marLeft w:val="0"/>
                  <w:marRight w:val="120"/>
                  <w:marTop w:val="0"/>
                  <w:marBottom w:val="150"/>
                  <w:divBdr>
                    <w:top w:val="none" w:sz="0" w:space="0" w:color="auto"/>
                    <w:left w:val="none" w:sz="0" w:space="0" w:color="auto"/>
                    <w:bottom w:val="none" w:sz="0" w:space="0" w:color="auto"/>
                    <w:right w:val="none" w:sz="0" w:space="0" w:color="auto"/>
                  </w:divBdr>
                </w:div>
                <w:div w:id="776021177">
                  <w:marLeft w:val="0"/>
                  <w:marRight w:val="0"/>
                  <w:marTop w:val="0"/>
                  <w:marBottom w:val="0"/>
                  <w:divBdr>
                    <w:top w:val="none" w:sz="0" w:space="0" w:color="auto"/>
                    <w:left w:val="none" w:sz="0" w:space="0" w:color="auto"/>
                    <w:bottom w:val="none" w:sz="0" w:space="0" w:color="auto"/>
                    <w:right w:val="none" w:sz="0" w:space="0" w:color="auto"/>
                  </w:divBdr>
                </w:div>
                <w:div w:id="776022030">
                  <w:marLeft w:val="0"/>
                  <w:marRight w:val="0"/>
                  <w:marTop w:val="0"/>
                  <w:marBottom w:val="0"/>
                  <w:divBdr>
                    <w:top w:val="none" w:sz="0" w:space="0" w:color="auto"/>
                    <w:left w:val="none" w:sz="0" w:space="0" w:color="auto"/>
                    <w:bottom w:val="none" w:sz="0" w:space="0" w:color="auto"/>
                    <w:right w:val="none" w:sz="0" w:space="0" w:color="auto"/>
                  </w:divBdr>
                </w:div>
                <w:div w:id="776023313">
                  <w:marLeft w:val="0"/>
                  <w:marRight w:val="0"/>
                  <w:marTop w:val="0"/>
                  <w:marBottom w:val="0"/>
                  <w:divBdr>
                    <w:top w:val="none" w:sz="0" w:space="0" w:color="auto"/>
                    <w:left w:val="none" w:sz="0" w:space="0" w:color="auto"/>
                    <w:bottom w:val="none" w:sz="0" w:space="0" w:color="auto"/>
                    <w:right w:val="none" w:sz="0" w:space="0" w:color="auto"/>
                  </w:divBdr>
                  <w:divsChild>
                    <w:div w:id="538014896">
                      <w:marLeft w:val="0"/>
                      <w:marRight w:val="0"/>
                      <w:marTop w:val="0"/>
                      <w:marBottom w:val="0"/>
                      <w:divBdr>
                        <w:top w:val="none" w:sz="0" w:space="0" w:color="auto"/>
                        <w:left w:val="none" w:sz="0" w:space="0" w:color="auto"/>
                        <w:bottom w:val="none" w:sz="0" w:space="0" w:color="auto"/>
                        <w:right w:val="none" w:sz="0" w:space="0" w:color="auto"/>
                      </w:divBdr>
                    </w:div>
                  </w:divsChild>
                </w:div>
                <w:div w:id="776098020">
                  <w:marLeft w:val="0"/>
                  <w:marRight w:val="0"/>
                  <w:marTop w:val="0"/>
                  <w:marBottom w:val="0"/>
                  <w:divBdr>
                    <w:top w:val="none" w:sz="0" w:space="0" w:color="auto"/>
                    <w:left w:val="none" w:sz="0" w:space="0" w:color="auto"/>
                    <w:bottom w:val="none" w:sz="0" w:space="0" w:color="auto"/>
                    <w:right w:val="none" w:sz="0" w:space="0" w:color="auto"/>
                  </w:divBdr>
                  <w:divsChild>
                    <w:div w:id="1034697857">
                      <w:marLeft w:val="0"/>
                      <w:marRight w:val="0"/>
                      <w:marTop w:val="0"/>
                      <w:marBottom w:val="0"/>
                      <w:divBdr>
                        <w:top w:val="none" w:sz="0" w:space="0" w:color="auto"/>
                        <w:left w:val="none" w:sz="0" w:space="0" w:color="auto"/>
                        <w:bottom w:val="none" w:sz="0" w:space="0" w:color="auto"/>
                        <w:right w:val="none" w:sz="0" w:space="0" w:color="auto"/>
                      </w:divBdr>
                    </w:div>
                  </w:divsChild>
                </w:div>
                <w:div w:id="776412838">
                  <w:marLeft w:val="0"/>
                  <w:marRight w:val="0"/>
                  <w:marTop w:val="0"/>
                  <w:marBottom w:val="0"/>
                  <w:divBdr>
                    <w:top w:val="none" w:sz="0" w:space="0" w:color="auto"/>
                    <w:left w:val="none" w:sz="0" w:space="0" w:color="auto"/>
                    <w:bottom w:val="none" w:sz="0" w:space="0" w:color="auto"/>
                    <w:right w:val="none" w:sz="0" w:space="0" w:color="auto"/>
                  </w:divBdr>
                  <w:divsChild>
                    <w:div w:id="751660494">
                      <w:marLeft w:val="2700"/>
                      <w:marRight w:val="300"/>
                      <w:marTop w:val="600"/>
                      <w:marBottom w:val="600"/>
                      <w:divBdr>
                        <w:top w:val="none" w:sz="0" w:space="0" w:color="auto"/>
                        <w:left w:val="none" w:sz="0" w:space="0" w:color="auto"/>
                        <w:bottom w:val="single" w:sz="6" w:space="15" w:color="000000"/>
                        <w:right w:val="none" w:sz="0" w:space="0" w:color="auto"/>
                      </w:divBdr>
                    </w:div>
                  </w:divsChild>
                </w:div>
                <w:div w:id="776413459">
                  <w:marLeft w:val="0"/>
                  <w:marRight w:val="0"/>
                  <w:marTop w:val="180"/>
                  <w:marBottom w:val="0"/>
                  <w:divBdr>
                    <w:top w:val="none" w:sz="0" w:space="0" w:color="auto"/>
                    <w:left w:val="none" w:sz="0" w:space="0" w:color="auto"/>
                    <w:bottom w:val="none" w:sz="0" w:space="0" w:color="auto"/>
                    <w:right w:val="none" w:sz="0" w:space="0" w:color="auto"/>
                  </w:divBdr>
                  <w:divsChild>
                    <w:div w:id="133719422">
                      <w:marLeft w:val="75"/>
                      <w:marRight w:val="0"/>
                      <w:marTop w:val="0"/>
                      <w:marBottom w:val="0"/>
                      <w:divBdr>
                        <w:top w:val="none" w:sz="0" w:space="0" w:color="auto"/>
                        <w:left w:val="none" w:sz="0" w:space="0" w:color="auto"/>
                        <w:bottom w:val="none" w:sz="0" w:space="0" w:color="auto"/>
                        <w:right w:val="none" w:sz="0" w:space="0" w:color="auto"/>
                      </w:divBdr>
                    </w:div>
                  </w:divsChild>
                </w:div>
                <w:div w:id="776677291">
                  <w:marLeft w:val="0"/>
                  <w:marRight w:val="0"/>
                  <w:marTop w:val="0"/>
                  <w:marBottom w:val="0"/>
                  <w:divBdr>
                    <w:top w:val="none" w:sz="0" w:space="0" w:color="auto"/>
                    <w:left w:val="none" w:sz="0" w:space="0" w:color="auto"/>
                    <w:bottom w:val="none" w:sz="0" w:space="0" w:color="auto"/>
                    <w:right w:val="none" w:sz="0" w:space="0" w:color="auto"/>
                  </w:divBdr>
                </w:div>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 w:id="776681215">
                  <w:marLeft w:val="0"/>
                  <w:marRight w:val="0"/>
                  <w:marTop w:val="0"/>
                  <w:marBottom w:val="0"/>
                  <w:divBdr>
                    <w:top w:val="none" w:sz="0" w:space="0" w:color="auto"/>
                    <w:left w:val="none" w:sz="0" w:space="0" w:color="auto"/>
                    <w:bottom w:val="none" w:sz="0" w:space="0" w:color="auto"/>
                    <w:right w:val="none" w:sz="0" w:space="0" w:color="auto"/>
                  </w:divBdr>
                </w:div>
                <w:div w:id="777338170">
                  <w:marLeft w:val="0"/>
                  <w:marRight w:val="0"/>
                  <w:marTop w:val="0"/>
                  <w:marBottom w:val="0"/>
                  <w:divBdr>
                    <w:top w:val="none" w:sz="0" w:space="0" w:color="auto"/>
                    <w:left w:val="none" w:sz="0" w:space="0" w:color="auto"/>
                    <w:bottom w:val="none" w:sz="0" w:space="0" w:color="auto"/>
                    <w:right w:val="none" w:sz="0" w:space="0" w:color="auto"/>
                  </w:divBdr>
                  <w:divsChild>
                    <w:div w:id="171916277">
                      <w:marLeft w:val="0"/>
                      <w:marRight w:val="0"/>
                      <w:marTop w:val="0"/>
                      <w:marBottom w:val="0"/>
                      <w:divBdr>
                        <w:top w:val="none" w:sz="0" w:space="0" w:color="auto"/>
                        <w:left w:val="none" w:sz="0" w:space="0" w:color="auto"/>
                        <w:bottom w:val="none" w:sz="0" w:space="0" w:color="auto"/>
                        <w:right w:val="none" w:sz="0" w:space="0" w:color="auto"/>
                      </w:divBdr>
                    </w:div>
                    <w:div w:id="378285523">
                      <w:marLeft w:val="0"/>
                      <w:marRight w:val="0"/>
                      <w:marTop w:val="0"/>
                      <w:marBottom w:val="0"/>
                      <w:divBdr>
                        <w:top w:val="none" w:sz="0" w:space="0" w:color="auto"/>
                        <w:left w:val="none" w:sz="0" w:space="0" w:color="auto"/>
                        <w:bottom w:val="none" w:sz="0" w:space="0" w:color="auto"/>
                        <w:right w:val="none" w:sz="0" w:space="0" w:color="auto"/>
                      </w:divBdr>
                    </w:div>
                  </w:divsChild>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sChild>
                </w:div>
                <w:div w:id="777413327">
                  <w:marLeft w:val="0"/>
                  <w:marRight w:val="0"/>
                  <w:marTop w:val="0"/>
                  <w:marBottom w:val="0"/>
                  <w:divBdr>
                    <w:top w:val="none" w:sz="0" w:space="0" w:color="auto"/>
                    <w:left w:val="none" w:sz="0" w:space="0" w:color="auto"/>
                    <w:bottom w:val="none" w:sz="0" w:space="0" w:color="auto"/>
                    <w:right w:val="none" w:sz="0" w:space="0" w:color="auto"/>
                  </w:divBdr>
                  <w:divsChild>
                    <w:div w:id="598298037">
                      <w:marLeft w:val="0"/>
                      <w:marRight w:val="0"/>
                      <w:marTop w:val="0"/>
                      <w:marBottom w:val="0"/>
                      <w:divBdr>
                        <w:top w:val="none" w:sz="0" w:space="0" w:color="auto"/>
                        <w:left w:val="none" w:sz="0" w:space="0" w:color="auto"/>
                        <w:bottom w:val="none" w:sz="0" w:space="0" w:color="auto"/>
                        <w:right w:val="none" w:sz="0" w:space="0" w:color="auto"/>
                      </w:divBdr>
                      <w:divsChild>
                        <w:div w:id="1112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14404">
                  <w:marLeft w:val="0"/>
                  <w:marRight w:val="0"/>
                  <w:marTop w:val="0"/>
                  <w:marBottom w:val="0"/>
                  <w:divBdr>
                    <w:top w:val="none" w:sz="0" w:space="0" w:color="auto"/>
                    <w:left w:val="none" w:sz="0" w:space="0" w:color="auto"/>
                    <w:bottom w:val="none" w:sz="0" w:space="0" w:color="auto"/>
                    <w:right w:val="none" w:sz="0" w:space="0" w:color="auto"/>
                  </w:divBdr>
                  <w:divsChild>
                    <w:div w:id="784735619">
                      <w:marLeft w:val="0"/>
                      <w:marRight w:val="0"/>
                      <w:marTop w:val="0"/>
                      <w:marBottom w:val="0"/>
                      <w:divBdr>
                        <w:top w:val="none" w:sz="0" w:space="0" w:color="auto"/>
                        <w:left w:val="none" w:sz="0" w:space="0" w:color="auto"/>
                        <w:bottom w:val="none" w:sz="0" w:space="0" w:color="auto"/>
                        <w:right w:val="none" w:sz="0" w:space="0" w:color="auto"/>
                      </w:divBdr>
                      <w:divsChild>
                        <w:div w:id="1215505392">
                          <w:marLeft w:val="0"/>
                          <w:marRight w:val="0"/>
                          <w:marTop w:val="0"/>
                          <w:marBottom w:val="0"/>
                          <w:divBdr>
                            <w:top w:val="none" w:sz="0" w:space="0" w:color="auto"/>
                            <w:left w:val="none" w:sz="0" w:space="0" w:color="auto"/>
                            <w:bottom w:val="none" w:sz="0" w:space="0" w:color="auto"/>
                            <w:right w:val="none" w:sz="0" w:space="0" w:color="auto"/>
                          </w:divBdr>
                          <w:divsChild>
                            <w:div w:id="902057724">
                              <w:marLeft w:val="300"/>
                              <w:marRight w:val="300"/>
                              <w:marTop w:val="0"/>
                              <w:marBottom w:val="0"/>
                              <w:divBdr>
                                <w:top w:val="none" w:sz="0" w:space="0" w:color="auto"/>
                                <w:left w:val="none" w:sz="0" w:space="0" w:color="auto"/>
                                <w:bottom w:val="none" w:sz="0" w:space="0" w:color="auto"/>
                                <w:right w:val="none" w:sz="0" w:space="0" w:color="auto"/>
                              </w:divBdr>
                              <w:divsChild>
                                <w:div w:id="973366834">
                                  <w:marLeft w:val="0"/>
                                  <w:marRight w:val="0"/>
                                  <w:marTop w:val="0"/>
                                  <w:marBottom w:val="0"/>
                                  <w:divBdr>
                                    <w:top w:val="none" w:sz="0" w:space="0" w:color="auto"/>
                                    <w:left w:val="none" w:sz="0" w:space="0" w:color="auto"/>
                                    <w:bottom w:val="none" w:sz="0" w:space="0" w:color="auto"/>
                                    <w:right w:val="none" w:sz="0" w:space="0" w:color="auto"/>
                                  </w:divBdr>
                                  <w:divsChild>
                                    <w:div w:id="913702963">
                                      <w:marLeft w:val="0"/>
                                      <w:marRight w:val="0"/>
                                      <w:marTop w:val="0"/>
                                      <w:marBottom w:val="0"/>
                                      <w:divBdr>
                                        <w:top w:val="none" w:sz="0" w:space="0" w:color="auto"/>
                                        <w:left w:val="none" w:sz="0" w:space="0" w:color="auto"/>
                                        <w:bottom w:val="none" w:sz="0" w:space="0" w:color="auto"/>
                                        <w:right w:val="none" w:sz="0" w:space="0" w:color="auto"/>
                                      </w:divBdr>
                                      <w:divsChild>
                                        <w:div w:id="218245401">
                                          <w:marLeft w:val="0"/>
                                          <w:marRight w:val="0"/>
                                          <w:marTop w:val="0"/>
                                          <w:marBottom w:val="0"/>
                                          <w:divBdr>
                                            <w:top w:val="none" w:sz="0" w:space="0" w:color="auto"/>
                                            <w:left w:val="none" w:sz="0" w:space="0" w:color="auto"/>
                                            <w:bottom w:val="none" w:sz="0" w:space="0" w:color="auto"/>
                                            <w:right w:val="none" w:sz="0" w:space="0" w:color="auto"/>
                                          </w:divBdr>
                                          <w:divsChild>
                                            <w:div w:id="10921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601855">
                  <w:marLeft w:val="0"/>
                  <w:marRight w:val="0"/>
                  <w:marTop w:val="0"/>
                  <w:marBottom w:val="0"/>
                  <w:divBdr>
                    <w:top w:val="none" w:sz="0" w:space="0" w:color="auto"/>
                    <w:left w:val="none" w:sz="0" w:space="0" w:color="auto"/>
                    <w:bottom w:val="none" w:sz="0" w:space="0" w:color="auto"/>
                    <w:right w:val="none" w:sz="0" w:space="0" w:color="auto"/>
                  </w:divBdr>
                </w:div>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77399">
                  <w:marLeft w:val="0"/>
                  <w:marRight w:val="0"/>
                  <w:marTop w:val="0"/>
                  <w:marBottom w:val="0"/>
                  <w:divBdr>
                    <w:top w:val="none" w:sz="0" w:space="0" w:color="auto"/>
                    <w:left w:val="none" w:sz="0" w:space="0" w:color="auto"/>
                    <w:bottom w:val="none" w:sz="0" w:space="0" w:color="auto"/>
                    <w:right w:val="none" w:sz="0" w:space="0" w:color="auto"/>
                  </w:divBdr>
                </w:div>
                <w:div w:id="778455127">
                  <w:marLeft w:val="0"/>
                  <w:marRight w:val="0"/>
                  <w:marTop w:val="0"/>
                  <w:marBottom w:val="0"/>
                  <w:divBdr>
                    <w:top w:val="none" w:sz="0" w:space="0" w:color="auto"/>
                    <w:left w:val="none" w:sz="0" w:space="0" w:color="auto"/>
                    <w:bottom w:val="none" w:sz="0" w:space="0" w:color="auto"/>
                    <w:right w:val="none" w:sz="0" w:space="0" w:color="auto"/>
                  </w:divBdr>
                </w:div>
                <w:div w:id="778523767">
                  <w:marLeft w:val="0"/>
                  <w:marRight w:val="0"/>
                  <w:marTop w:val="0"/>
                  <w:marBottom w:val="0"/>
                  <w:divBdr>
                    <w:top w:val="none" w:sz="0" w:space="0" w:color="auto"/>
                    <w:left w:val="none" w:sz="0" w:space="0" w:color="auto"/>
                    <w:bottom w:val="none" w:sz="0" w:space="0" w:color="auto"/>
                    <w:right w:val="none" w:sz="0" w:space="0" w:color="auto"/>
                  </w:divBdr>
                  <w:divsChild>
                    <w:div w:id="1197697212">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78599739">
                  <w:marLeft w:val="0"/>
                  <w:marRight w:val="0"/>
                  <w:marTop w:val="0"/>
                  <w:marBottom w:val="0"/>
                  <w:divBdr>
                    <w:top w:val="none" w:sz="0" w:space="0" w:color="auto"/>
                    <w:left w:val="none" w:sz="0" w:space="0" w:color="auto"/>
                    <w:bottom w:val="none" w:sz="0" w:space="0" w:color="auto"/>
                    <w:right w:val="none" w:sz="0" w:space="0" w:color="auto"/>
                  </w:divBdr>
                  <w:divsChild>
                    <w:div w:id="12877387">
                      <w:marLeft w:val="0"/>
                      <w:marRight w:val="0"/>
                      <w:marTop w:val="0"/>
                      <w:marBottom w:val="0"/>
                      <w:divBdr>
                        <w:top w:val="none" w:sz="0" w:space="0" w:color="auto"/>
                        <w:left w:val="none" w:sz="0" w:space="0" w:color="auto"/>
                        <w:bottom w:val="none" w:sz="0" w:space="0" w:color="auto"/>
                        <w:right w:val="none" w:sz="0" w:space="0" w:color="auto"/>
                      </w:divBdr>
                    </w:div>
                  </w:divsChild>
                </w:div>
                <w:div w:id="778842936">
                  <w:marLeft w:val="0"/>
                  <w:marRight w:val="0"/>
                  <w:marTop w:val="0"/>
                  <w:marBottom w:val="0"/>
                  <w:divBdr>
                    <w:top w:val="none" w:sz="0" w:space="0" w:color="auto"/>
                    <w:left w:val="none" w:sz="0" w:space="0" w:color="auto"/>
                    <w:bottom w:val="none" w:sz="0" w:space="0" w:color="auto"/>
                    <w:right w:val="none" w:sz="0" w:space="0" w:color="auto"/>
                  </w:divBdr>
                </w:div>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
                    <w:div w:id="78257263">
                      <w:marLeft w:val="0"/>
                      <w:marRight w:val="0"/>
                      <w:marTop w:val="225"/>
                      <w:marBottom w:val="0"/>
                      <w:divBdr>
                        <w:top w:val="none" w:sz="0" w:space="0" w:color="auto"/>
                        <w:left w:val="none" w:sz="0" w:space="0" w:color="auto"/>
                        <w:bottom w:val="none" w:sz="0" w:space="0" w:color="auto"/>
                        <w:right w:val="none" w:sz="0" w:space="0" w:color="auto"/>
                      </w:divBdr>
                    </w:div>
                    <w:div w:id="168065897">
                      <w:marLeft w:val="0"/>
                      <w:marRight w:val="0"/>
                      <w:marTop w:val="375"/>
                      <w:marBottom w:val="0"/>
                      <w:divBdr>
                        <w:top w:val="none" w:sz="0" w:space="0" w:color="auto"/>
                        <w:left w:val="none" w:sz="0" w:space="0" w:color="auto"/>
                        <w:bottom w:val="none" w:sz="0" w:space="0" w:color="auto"/>
                        <w:right w:val="none" w:sz="0" w:space="0" w:color="auto"/>
                      </w:divBdr>
                    </w:div>
                    <w:div w:id="177933305">
                      <w:marLeft w:val="0"/>
                      <w:marRight w:val="0"/>
                      <w:marTop w:val="225"/>
                      <w:marBottom w:val="0"/>
                      <w:divBdr>
                        <w:top w:val="none" w:sz="0" w:space="0" w:color="auto"/>
                        <w:left w:val="none" w:sz="0" w:space="0" w:color="auto"/>
                        <w:bottom w:val="none" w:sz="0" w:space="0" w:color="auto"/>
                        <w:right w:val="none" w:sz="0" w:space="0" w:color="auto"/>
                      </w:divBdr>
                    </w:div>
                    <w:div w:id="194780522">
                      <w:marLeft w:val="0"/>
                      <w:marRight w:val="0"/>
                      <w:marTop w:val="225"/>
                      <w:marBottom w:val="0"/>
                      <w:divBdr>
                        <w:top w:val="none" w:sz="0" w:space="0" w:color="auto"/>
                        <w:left w:val="none" w:sz="0" w:space="0" w:color="auto"/>
                        <w:bottom w:val="none" w:sz="0" w:space="0" w:color="auto"/>
                        <w:right w:val="none" w:sz="0" w:space="0" w:color="auto"/>
                      </w:divBdr>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
                    <w:div w:id="1312441986">
                      <w:marLeft w:val="0"/>
                      <w:marRight w:val="0"/>
                      <w:marTop w:val="0"/>
                      <w:marBottom w:val="0"/>
                      <w:divBdr>
                        <w:top w:val="none" w:sz="0" w:space="0" w:color="auto"/>
                        <w:left w:val="none" w:sz="0" w:space="0" w:color="auto"/>
                        <w:bottom w:val="none" w:sz="0" w:space="0" w:color="auto"/>
                        <w:right w:val="none" w:sz="0" w:space="0" w:color="auto"/>
                      </w:divBdr>
                    </w:div>
                  </w:divsChild>
                </w:div>
                <w:div w:id="779302195">
                  <w:marLeft w:val="0"/>
                  <w:marRight w:val="0"/>
                  <w:marTop w:val="0"/>
                  <w:marBottom w:val="0"/>
                  <w:divBdr>
                    <w:top w:val="none" w:sz="0" w:space="0" w:color="auto"/>
                    <w:left w:val="none" w:sz="0" w:space="0" w:color="auto"/>
                    <w:bottom w:val="none" w:sz="0" w:space="0" w:color="auto"/>
                    <w:right w:val="none" w:sz="0" w:space="0" w:color="auto"/>
                  </w:divBdr>
                </w:div>
                <w:div w:id="779421677">
                  <w:marLeft w:val="0"/>
                  <w:marRight w:val="0"/>
                  <w:marTop w:val="0"/>
                  <w:marBottom w:val="0"/>
                  <w:divBdr>
                    <w:top w:val="none" w:sz="0" w:space="0" w:color="auto"/>
                    <w:left w:val="none" w:sz="0" w:space="0" w:color="auto"/>
                    <w:bottom w:val="none" w:sz="0" w:space="0" w:color="auto"/>
                    <w:right w:val="none" w:sz="0" w:space="0" w:color="auto"/>
                  </w:divBdr>
                  <w:divsChild>
                    <w:div w:id="30422668">
                      <w:marLeft w:val="0"/>
                      <w:marRight w:val="0"/>
                      <w:marTop w:val="0"/>
                      <w:marBottom w:val="0"/>
                      <w:divBdr>
                        <w:top w:val="none" w:sz="0" w:space="0" w:color="auto"/>
                        <w:left w:val="none" w:sz="0" w:space="0" w:color="auto"/>
                        <w:bottom w:val="none" w:sz="0" w:space="0" w:color="auto"/>
                        <w:right w:val="none" w:sz="0" w:space="0" w:color="auto"/>
                      </w:divBdr>
                      <w:divsChild>
                        <w:div w:id="7481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2309">
                  <w:marLeft w:val="0"/>
                  <w:marRight w:val="0"/>
                  <w:marTop w:val="0"/>
                  <w:marBottom w:val="0"/>
                  <w:divBdr>
                    <w:top w:val="none" w:sz="0" w:space="0" w:color="auto"/>
                    <w:left w:val="none" w:sz="0" w:space="0" w:color="auto"/>
                    <w:bottom w:val="none" w:sz="0" w:space="0" w:color="auto"/>
                    <w:right w:val="none" w:sz="0" w:space="0" w:color="auto"/>
                  </w:divBdr>
                </w:div>
                <w:div w:id="779646036">
                  <w:marLeft w:val="0"/>
                  <w:marRight w:val="0"/>
                  <w:marTop w:val="0"/>
                  <w:marBottom w:val="0"/>
                  <w:divBdr>
                    <w:top w:val="none" w:sz="0" w:space="0" w:color="auto"/>
                    <w:left w:val="none" w:sz="0" w:space="0" w:color="auto"/>
                    <w:bottom w:val="none" w:sz="0" w:space="0" w:color="auto"/>
                    <w:right w:val="none" w:sz="0" w:space="0" w:color="auto"/>
                  </w:divBdr>
                </w:div>
                <w:div w:id="779951676">
                  <w:marLeft w:val="-135"/>
                  <w:marRight w:val="0"/>
                  <w:marTop w:val="0"/>
                  <w:marBottom w:val="0"/>
                  <w:divBdr>
                    <w:top w:val="none" w:sz="0" w:space="0" w:color="auto"/>
                    <w:left w:val="none" w:sz="0" w:space="0" w:color="auto"/>
                    <w:bottom w:val="none" w:sz="0" w:space="0" w:color="auto"/>
                    <w:right w:val="none" w:sz="0" w:space="0" w:color="auto"/>
                  </w:divBdr>
                </w:div>
                <w:div w:id="779954147">
                  <w:marLeft w:val="0"/>
                  <w:marRight w:val="0"/>
                  <w:marTop w:val="375"/>
                  <w:marBottom w:val="0"/>
                  <w:divBdr>
                    <w:top w:val="none" w:sz="0" w:space="0" w:color="auto"/>
                    <w:left w:val="none" w:sz="0" w:space="0" w:color="auto"/>
                    <w:bottom w:val="none" w:sz="0" w:space="0" w:color="auto"/>
                    <w:right w:val="none" w:sz="0" w:space="0" w:color="auto"/>
                  </w:divBdr>
                </w:div>
                <w:div w:id="780028332">
                  <w:marLeft w:val="0"/>
                  <w:marRight w:val="0"/>
                  <w:marTop w:val="0"/>
                  <w:marBottom w:val="0"/>
                  <w:divBdr>
                    <w:top w:val="none" w:sz="0" w:space="0" w:color="auto"/>
                    <w:left w:val="none" w:sz="0" w:space="0" w:color="auto"/>
                    <w:bottom w:val="none" w:sz="0" w:space="0" w:color="auto"/>
                    <w:right w:val="none" w:sz="0" w:space="0" w:color="auto"/>
                  </w:divBdr>
                </w:div>
                <w:div w:id="780146712">
                  <w:marLeft w:val="0"/>
                  <w:marRight w:val="0"/>
                  <w:marTop w:val="225"/>
                  <w:marBottom w:val="0"/>
                  <w:divBdr>
                    <w:top w:val="none" w:sz="0" w:space="0" w:color="auto"/>
                    <w:left w:val="none" w:sz="0" w:space="0" w:color="auto"/>
                    <w:bottom w:val="none" w:sz="0" w:space="0" w:color="auto"/>
                    <w:right w:val="none" w:sz="0" w:space="0" w:color="auto"/>
                  </w:divBdr>
                </w:div>
                <w:div w:id="780147694">
                  <w:marLeft w:val="0"/>
                  <w:marRight w:val="0"/>
                  <w:marTop w:val="0"/>
                  <w:marBottom w:val="0"/>
                  <w:divBdr>
                    <w:top w:val="none" w:sz="0" w:space="0" w:color="auto"/>
                    <w:left w:val="none" w:sz="0" w:space="0" w:color="auto"/>
                    <w:bottom w:val="none" w:sz="0" w:space="0" w:color="auto"/>
                    <w:right w:val="none" w:sz="0" w:space="0" w:color="auto"/>
                  </w:divBdr>
                </w:div>
                <w:div w:id="780302854">
                  <w:marLeft w:val="0"/>
                  <w:marRight w:val="0"/>
                  <w:marTop w:val="0"/>
                  <w:marBottom w:val="0"/>
                  <w:divBdr>
                    <w:top w:val="none" w:sz="0" w:space="0" w:color="auto"/>
                    <w:left w:val="none" w:sz="0" w:space="0" w:color="auto"/>
                    <w:bottom w:val="none" w:sz="0" w:space="0" w:color="auto"/>
                    <w:right w:val="none" w:sz="0" w:space="0" w:color="auto"/>
                  </w:divBdr>
                </w:div>
                <w:div w:id="780416793">
                  <w:marLeft w:val="0"/>
                  <w:marRight w:val="0"/>
                  <w:marTop w:val="0"/>
                  <w:marBottom w:val="0"/>
                  <w:divBdr>
                    <w:top w:val="none" w:sz="0" w:space="0" w:color="auto"/>
                    <w:left w:val="none" w:sz="0" w:space="0" w:color="auto"/>
                    <w:bottom w:val="none" w:sz="0" w:space="0" w:color="auto"/>
                    <w:right w:val="none" w:sz="0" w:space="0" w:color="auto"/>
                  </w:divBdr>
                </w:div>
                <w:div w:id="780489359">
                  <w:marLeft w:val="0"/>
                  <w:marRight w:val="0"/>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 w:id="780880405">
                  <w:marLeft w:val="0"/>
                  <w:marRight w:val="0"/>
                  <w:marTop w:val="225"/>
                  <w:marBottom w:val="0"/>
                  <w:divBdr>
                    <w:top w:val="none" w:sz="0" w:space="0" w:color="auto"/>
                    <w:left w:val="none" w:sz="0" w:space="0" w:color="auto"/>
                    <w:bottom w:val="none" w:sz="0" w:space="0" w:color="auto"/>
                    <w:right w:val="none" w:sz="0" w:space="0" w:color="auto"/>
                  </w:divBdr>
                </w:div>
                <w:div w:id="781071740">
                  <w:marLeft w:val="0"/>
                  <w:marRight w:val="0"/>
                  <w:marTop w:val="0"/>
                  <w:marBottom w:val="0"/>
                  <w:divBdr>
                    <w:top w:val="none" w:sz="0" w:space="0" w:color="auto"/>
                    <w:left w:val="none" w:sz="0" w:space="0" w:color="auto"/>
                    <w:bottom w:val="none" w:sz="0" w:space="0" w:color="auto"/>
                    <w:right w:val="none" w:sz="0" w:space="0" w:color="auto"/>
                  </w:divBdr>
                  <w:divsChild>
                    <w:div w:id="1151941797">
                      <w:marLeft w:val="0"/>
                      <w:marRight w:val="0"/>
                      <w:marTop w:val="0"/>
                      <w:marBottom w:val="0"/>
                      <w:divBdr>
                        <w:top w:val="none" w:sz="0" w:space="0" w:color="auto"/>
                        <w:left w:val="none" w:sz="0" w:space="0" w:color="auto"/>
                        <w:bottom w:val="none" w:sz="0" w:space="0" w:color="auto"/>
                        <w:right w:val="none" w:sz="0" w:space="0" w:color="auto"/>
                      </w:divBdr>
                      <w:divsChild>
                        <w:div w:id="920286581">
                          <w:marLeft w:val="0"/>
                          <w:marRight w:val="0"/>
                          <w:marTop w:val="0"/>
                          <w:marBottom w:val="0"/>
                          <w:divBdr>
                            <w:top w:val="none" w:sz="0" w:space="0" w:color="auto"/>
                            <w:left w:val="none" w:sz="0" w:space="0" w:color="auto"/>
                            <w:bottom w:val="none" w:sz="0" w:space="0" w:color="auto"/>
                            <w:right w:val="none" w:sz="0" w:space="0" w:color="auto"/>
                          </w:divBdr>
                          <w:divsChild>
                            <w:div w:id="10995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5573">
                  <w:marLeft w:val="0"/>
                  <w:marRight w:val="0"/>
                  <w:marTop w:val="0"/>
                  <w:marBottom w:val="0"/>
                  <w:divBdr>
                    <w:top w:val="none" w:sz="0" w:space="0" w:color="auto"/>
                    <w:left w:val="none" w:sz="0" w:space="0" w:color="auto"/>
                    <w:bottom w:val="none" w:sz="0" w:space="0" w:color="auto"/>
                    <w:right w:val="none" w:sz="0" w:space="0" w:color="auto"/>
                  </w:divBdr>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
                  </w:divsChild>
                </w:div>
                <w:div w:id="781344322">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781727417">
                  <w:marLeft w:val="0"/>
                  <w:marRight w:val="0"/>
                  <w:marTop w:val="0"/>
                  <w:marBottom w:val="0"/>
                  <w:divBdr>
                    <w:top w:val="none" w:sz="0" w:space="0" w:color="auto"/>
                    <w:left w:val="none" w:sz="0" w:space="0" w:color="auto"/>
                    <w:bottom w:val="none" w:sz="0" w:space="0" w:color="auto"/>
                    <w:right w:val="none" w:sz="0" w:space="0" w:color="auto"/>
                  </w:divBdr>
                  <w:divsChild>
                    <w:div w:id="653338498">
                      <w:marLeft w:val="0"/>
                      <w:marRight w:val="0"/>
                      <w:marTop w:val="0"/>
                      <w:marBottom w:val="0"/>
                      <w:divBdr>
                        <w:top w:val="none" w:sz="0" w:space="0" w:color="auto"/>
                        <w:left w:val="none" w:sz="0" w:space="0" w:color="auto"/>
                        <w:bottom w:val="none" w:sz="0" w:space="0" w:color="auto"/>
                        <w:right w:val="none" w:sz="0" w:space="0" w:color="auto"/>
                      </w:divBdr>
                      <w:divsChild>
                        <w:div w:id="235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813">
                  <w:marLeft w:val="0"/>
                  <w:marRight w:val="0"/>
                  <w:marTop w:val="0"/>
                  <w:marBottom w:val="0"/>
                  <w:divBdr>
                    <w:top w:val="none" w:sz="0" w:space="0" w:color="auto"/>
                    <w:left w:val="none" w:sz="0" w:space="0" w:color="auto"/>
                    <w:bottom w:val="none" w:sz="0" w:space="0" w:color="auto"/>
                    <w:right w:val="none" w:sz="0" w:space="0" w:color="auto"/>
                  </w:divBdr>
                </w:div>
                <w:div w:id="78199395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 w:id="782456880">
                  <w:marLeft w:val="0"/>
                  <w:marRight w:val="0"/>
                  <w:marTop w:val="0"/>
                  <w:marBottom w:val="0"/>
                  <w:divBdr>
                    <w:top w:val="none" w:sz="0" w:space="0" w:color="auto"/>
                    <w:left w:val="none" w:sz="0" w:space="0" w:color="auto"/>
                    <w:bottom w:val="none" w:sz="0" w:space="0" w:color="auto"/>
                    <w:right w:val="none" w:sz="0" w:space="0" w:color="auto"/>
                  </w:divBdr>
                </w:div>
                <w:div w:id="782459636">
                  <w:marLeft w:val="0"/>
                  <w:marRight w:val="0"/>
                  <w:marTop w:val="0"/>
                  <w:marBottom w:val="0"/>
                  <w:divBdr>
                    <w:top w:val="none" w:sz="0" w:space="0" w:color="auto"/>
                    <w:left w:val="none" w:sz="0" w:space="0" w:color="auto"/>
                    <w:bottom w:val="none" w:sz="0" w:space="0" w:color="auto"/>
                    <w:right w:val="none" w:sz="0" w:space="0" w:color="auto"/>
                  </w:divBdr>
                </w:div>
                <w:div w:id="782503766">
                  <w:marLeft w:val="75"/>
                  <w:marRight w:val="0"/>
                  <w:marTop w:val="0"/>
                  <w:marBottom w:val="0"/>
                  <w:divBdr>
                    <w:top w:val="none" w:sz="0" w:space="0" w:color="auto"/>
                    <w:left w:val="none" w:sz="0" w:space="0" w:color="auto"/>
                    <w:bottom w:val="none" w:sz="0" w:space="0" w:color="auto"/>
                    <w:right w:val="none" w:sz="0" w:space="0" w:color="auto"/>
                  </w:divBdr>
                </w:div>
                <w:div w:id="782770225">
                  <w:marLeft w:val="0"/>
                  <w:marRight w:val="0"/>
                  <w:marTop w:val="0"/>
                  <w:marBottom w:val="0"/>
                  <w:divBdr>
                    <w:top w:val="none" w:sz="0" w:space="0" w:color="auto"/>
                    <w:left w:val="none" w:sz="0" w:space="0" w:color="auto"/>
                    <w:bottom w:val="none" w:sz="0" w:space="0" w:color="auto"/>
                    <w:right w:val="none" w:sz="0" w:space="0" w:color="auto"/>
                  </w:divBdr>
                </w:div>
                <w:div w:id="782847214">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782917604">
                  <w:marLeft w:val="0"/>
                  <w:marRight w:val="0"/>
                  <w:marTop w:val="225"/>
                  <w:marBottom w:val="0"/>
                  <w:divBdr>
                    <w:top w:val="none" w:sz="0" w:space="0" w:color="auto"/>
                    <w:left w:val="none" w:sz="0" w:space="0" w:color="auto"/>
                    <w:bottom w:val="none" w:sz="0" w:space="0" w:color="auto"/>
                    <w:right w:val="none" w:sz="0" w:space="0" w:color="auto"/>
                  </w:divBdr>
                </w:div>
                <w:div w:id="782921568">
                  <w:marLeft w:val="0"/>
                  <w:marRight w:val="0"/>
                  <w:marTop w:val="0"/>
                  <w:marBottom w:val="0"/>
                  <w:divBdr>
                    <w:top w:val="none" w:sz="0" w:space="0" w:color="auto"/>
                    <w:left w:val="none" w:sz="0" w:space="0" w:color="auto"/>
                    <w:bottom w:val="none" w:sz="0" w:space="0" w:color="auto"/>
                    <w:right w:val="none" w:sz="0" w:space="0" w:color="auto"/>
                  </w:divBdr>
                </w:div>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3595">
                  <w:marLeft w:val="0"/>
                  <w:marRight w:val="0"/>
                  <w:marTop w:val="0"/>
                  <w:marBottom w:val="0"/>
                  <w:divBdr>
                    <w:top w:val="none" w:sz="0" w:space="0" w:color="auto"/>
                    <w:left w:val="none" w:sz="0" w:space="0" w:color="auto"/>
                    <w:bottom w:val="none" w:sz="0" w:space="0" w:color="auto"/>
                    <w:right w:val="none" w:sz="0" w:space="0" w:color="auto"/>
                  </w:divBdr>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3467">
                  <w:marLeft w:val="0"/>
                  <w:marRight w:val="0"/>
                  <w:marTop w:val="0"/>
                  <w:marBottom w:val="0"/>
                  <w:divBdr>
                    <w:top w:val="none" w:sz="0" w:space="0" w:color="auto"/>
                    <w:left w:val="none" w:sz="0" w:space="0" w:color="auto"/>
                    <w:bottom w:val="none" w:sz="0" w:space="0" w:color="auto"/>
                    <w:right w:val="none" w:sz="0" w:space="0" w:color="auto"/>
                  </w:divBdr>
                </w:div>
                <w:div w:id="783622788">
                  <w:marLeft w:val="0"/>
                  <w:marRight w:val="0"/>
                  <w:marTop w:val="0"/>
                  <w:marBottom w:val="0"/>
                  <w:divBdr>
                    <w:top w:val="none" w:sz="0" w:space="0" w:color="auto"/>
                    <w:left w:val="none" w:sz="0" w:space="0" w:color="auto"/>
                    <w:bottom w:val="none" w:sz="0" w:space="0" w:color="auto"/>
                    <w:right w:val="none" w:sz="0" w:space="0" w:color="auto"/>
                  </w:divBdr>
                </w:div>
                <w:div w:id="783769261">
                  <w:marLeft w:val="0"/>
                  <w:marRight w:val="0"/>
                  <w:marTop w:val="0"/>
                  <w:marBottom w:val="0"/>
                  <w:divBdr>
                    <w:top w:val="none" w:sz="0" w:space="0" w:color="auto"/>
                    <w:left w:val="none" w:sz="0" w:space="0" w:color="auto"/>
                    <w:bottom w:val="none" w:sz="0" w:space="0" w:color="auto"/>
                    <w:right w:val="none" w:sz="0" w:space="0" w:color="auto"/>
                  </w:divBdr>
                </w:div>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783891138">
                  <w:marLeft w:val="0"/>
                  <w:marRight w:val="30"/>
                  <w:marTop w:val="0"/>
                  <w:marBottom w:val="0"/>
                  <w:divBdr>
                    <w:top w:val="none" w:sz="0" w:space="0" w:color="auto"/>
                    <w:left w:val="none" w:sz="0" w:space="0" w:color="auto"/>
                    <w:bottom w:val="none" w:sz="0" w:space="0" w:color="auto"/>
                    <w:right w:val="none" w:sz="0" w:space="0" w:color="auto"/>
                  </w:divBdr>
                  <w:divsChild>
                    <w:div w:id="803809894">
                      <w:marLeft w:val="0"/>
                      <w:marRight w:val="0"/>
                      <w:marTop w:val="0"/>
                      <w:marBottom w:val="0"/>
                      <w:divBdr>
                        <w:top w:val="none" w:sz="0" w:space="0" w:color="auto"/>
                        <w:left w:val="none" w:sz="0" w:space="0" w:color="auto"/>
                        <w:bottom w:val="none" w:sz="0" w:space="0" w:color="auto"/>
                        <w:right w:val="none" w:sz="0" w:space="0" w:color="auto"/>
                      </w:divBdr>
                    </w:div>
                  </w:divsChild>
                </w:div>
                <w:div w:id="783966474">
                  <w:marLeft w:val="0"/>
                  <w:marRight w:val="0"/>
                  <w:marTop w:val="0"/>
                  <w:marBottom w:val="0"/>
                  <w:divBdr>
                    <w:top w:val="none" w:sz="0" w:space="0" w:color="auto"/>
                    <w:left w:val="none" w:sz="0" w:space="0" w:color="auto"/>
                    <w:bottom w:val="none" w:sz="0" w:space="0" w:color="auto"/>
                    <w:right w:val="none" w:sz="0" w:space="0" w:color="auto"/>
                  </w:divBdr>
                  <w:divsChild>
                    <w:div w:id="467095172">
                      <w:marLeft w:val="0"/>
                      <w:marRight w:val="0"/>
                      <w:marTop w:val="0"/>
                      <w:marBottom w:val="0"/>
                      <w:divBdr>
                        <w:top w:val="none" w:sz="0" w:space="0" w:color="auto"/>
                        <w:left w:val="none" w:sz="0" w:space="0" w:color="auto"/>
                        <w:bottom w:val="none" w:sz="0" w:space="0" w:color="auto"/>
                        <w:right w:val="none" w:sz="0" w:space="0" w:color="auto"/>
                      </w:divBdr>
                      <w:divsChild>
                        <w:div w:id="1096024802">
                          <w:marLeft w:val="0"/>
                          <w:marRight w:val="0"/>
                          <w:marTop w:val="0"/>
                          <w:marBottom w:val="0"/>
                          <w:divBdr>
                            <w:top w:val="none" w:sz="0" w:space="0" w:color="auto"/>
                            <w:left w:val="none" w:sz="0" w:space="0" w:color="auto"/>
                            <w:bottom w:val="none" w:sz="0" w:space="0" w:color="auto"/>
                            <w:right w:val="none" w:sz="0" w:space="0" w:color="auto"/>
                          </w:divBdr>
                          <w:divsChild>
                            <w:div w:id="102769701">
                              <w:marLeft w:val="0"/>
                              <w:marRight w:val="0"/>
                              <w:marTop w:val="0"/>
                              <w:marBottom w:val="0"/>
                              <w:divBdr>
                                <w:top w:val="none" w:sz="0" w:space="0" w:color="auto"/>
                                <w:left w:val="none" w:sz="0" w:space="0" w:color="auto"/>
                                <w:bottom w:val="none" w:sz="0" w:space="0" w:color="auto"/>
                                <w:right w:val="none" w:sz="0" w:space="0" w:color="auto"/>
                              </w:divBdr>
                              <w:divsChild>
                                <w:div w:id="165831303">
                                  <w:marLeft w:val="0"/>
                                  <w:marRight w:val="0"/>
                                  <w:marTop w:val="0"/>
                                  <w:marBottom w:val="0"/>
                                  <w:divBdr>
                                    <w:top w:val="none" w:sz="0" w:space="0" w:color="auto"/>
                                    <w:left w:val="none" w:sz="0" w:space="0" w:color="auto"/>
                                    <w:bottom w:val="none" w:sz="0" w:space="0" w:color="auto"/>
                                    <w:right w:val="none" w:sz="0" w:space="0" w:color="auto"/>
                                  </w:divBdr>
                                  <w:divsChild>
                                    <w:div w:id="106658438">
                                      <w:marLeft w:val="0"/>
                                      <w:marRight w:val="0"/>
                                      <w:marTop w:val="0"/>
                                      <w:marBottom w:val="0"/>
                                      <w:divBdr>
                                        <w:top w:val="none" w:sz="0" w:space="0" w:color="auto"/>
                                        <w:left w:val="none" w:sz="0" w:space="0" w:color="auto"/>
                                        <w:bottom w:val="none" w:sz="0" w:space="0" w:color="auto"/>
                                        <w:right w:val="none" w:sz="0" w:space="0" w:color="auto"/>
                                      </w:divBdr>
                                      <w:divsChild>
                                        <w:div w:id="42908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80356">
                  <w:marLeft w:val="0"/>
                  <w:marRight w:val="0"/>
                  <w:marTop w:val="0"/>
                  <w:marBottom w:val="0"/>
                  <w:divBdr>
                    <w:top w:val="none" w:sz="0" w:space="0" w:color="auto"/>
                    <w:left w:val="none" w:sz="0" w:space="0" w:color="auto"/>
                    <w:bottom w:val="none" w:sz="0" w:space="0" w:color="auto"/>
                    <w:right w:val="none" w:sz="0" w:space="0" w:color="auto"/>
                  </w:divBdr>
                </w:div>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
                <w:div w:id="784542912">
                  <w:marLeft w:val="0"/>
                  <w:marRight w:val="0"/>
                  <w:marTop w:val="0"/>
                  <w:marBottom w:val="0"/>
                  <w:divBdr>
                    <w:top w:val="none" w:sz="0" w:space="0" w:color="auto"/>
                    <w:left w:val="none" w:sz="0" w:space="0" w:color="auto"/>
                    <w:bottom w:val="none" w:sz="0" w:space="0" w:color="auto"/>
                    <w:right w:val="none" w:sz="0" w:space="0" w:color="auto"/>
                  </w:divBdr>
                </w:div>
                <w:div w:id="784616213">
                  <w:marLeft w:val="0"/>
                  <w:marRight w:val="0"/>
                  <w:marTop w:val="0"/>
                  <w:marBottom w:val="0"/>
                  <w:divBdr>
                    <w:top w:val="none" w:sz="0" w:space="0" w:color="auto"/>
                    <w:left w:val="none" w:sz="0" w:space="0" w:color="auto"/>
                    <w:bottom w:val="none" w:sz="0" w:space="0" w:color="auto"/>
                    <w:right w:val="none" w:sz="0" w:space="0" w:color="auto"/>
                  </w:divBdr>
                </w:div>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4958">
                  <w:marLeft w:val="0"/>
                  <w:marRight w:val="0"/>
                  <w:marTop w:val="0"/>
                  <w:marBottom w:val="75"/>
                  <w:divBdr>
                    <w:top w:val="none" w:sz="0" w:space="0" w:color="auto"/>
                    <w:left w:val="none" w:sz="0" w:space="0" w:color="auto"/>
                    <w:bottom w:val="none" w:sz="0" w:space="0" w:color="auto"/>
                    <w:right w:val="none" w:sz="0" w:space="0" w:color="auto"/>
                  </w:divBdr>
                </w:div>
                <w:div w:id="784739976">
                  <w:marLeft w:val="0"/>
                  <w:marRight w:val="0"/>
                  <w:marTop w:val="0"/>
                  <w:marBottom w:val="0"/>
                  <w:divBdr>
                    <w:top w:val="none" w:sz="0" w:space="0" w:color="auto"/>
                    <w:left w:val="none" w:sz="0" w:space="0" w:color="auto"/>
                    <w:bottom w:val="none" w:sz="0" w:space="0" w:color="auto"/>
                    <w:right w:val="none" w:sz="0" w:space="0" w:color="auto"/>
                  </w:divBdr>
                </w:div>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sChild>
                </w:div>
                <w:div w:id="785009041">
                  <w:marLeft w:val="-135"/>
                  <w:marRight w:val="0"/>
                  <w:marTop w:val="0"/>
                  <w:marBottom w:val="0"/>
                  <w:divBdr>
                    <w:top w:val="none" w:sz="0" w:space="0" w:color="auto"/>
                    <w:left w:val="none" w:sz="0" w:space="0" w:color="auto"/>
                    <w:bottom w:val="none" w:sz="0" w:space="0" w:color="auto"/>
                    <w:right w:val="none" w:sz="0" w:space="0" w:color="auto"/>
                  </w:divBdr>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 w:id="785192998">
                  <w:marLeft w:val="0"/>
                  <w:marRight w:val="0"/>
                  <w:marTop w:val="0"/>
                  <w:marBottom w:val="0"/>
                  <w:divBdr>
                    <w:top w:val="none" w:sz="0" w:space="0" w:color="auto"/>
                    <w:left w:val="none" w:sz="0" w:space="0" w:color="auto"/>
                    <w:bottom w:val="none" w:sz="0" w:space="0" w:color="auto"/>
                    <w:right w:val="none" w:sz="0" w:space="0" w:color="auto"/>
                  </w:divBdr>
                </w:div>
                <w:div w:id="785276620">
                  <w:marLeft w:val="0"/>
                  <w:marRight w:val="0"/>
                  <w:marTop w:val="0"/>
                  <w:marBottom w:val="0"/>
                  <w:divBdr>
                    <w:top w:val="none" w:sz="0" w:space="0" w:color="auto"/>
                    <w:left w:val="none" w:sz="0" w:space="0" w:color="auto"/>
                    <w:bottom w:val="none" w:sz="0" w:space="0" w:color="auto"/>
                    <w:right w:val="none" w:sz="0" w:space="0" w:color="auto"/>
                  </w:divBdr>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785542775">
                  <w:marLeft w:val="0"/>
                  <w:marRight w:val="30"/>
                  <w:marTop w:val="0"/>
                  <w:marBottom w:val="0"/>
                  <w:divBdr>
                    <w:top w:val="none" w:sz="0" w:space="0" w:color="auto"/>
                    <w:left w:val="none" w:sz="0" w:space="0" w:color="auto"/>
                    <w:bottom w:val="none" w:sz="0" w:space="0" w:color="auto"/>
                    <w:right w:val="none" w:sz="0" w:space="0" w:color="auto"/>
                  </w:divBdr>
                </w:div>
                <w:div w:id="785663120">
                  <w:marLeft w:val="0"/>
                  <w:marRight w:val="0"/>
                  <w:marTop w:val="0"/>
                  <w:marBottom w:val="0"/>
                  <w:divBdr>
                    <w:top w:val="none" w:sz="0" w:space="0" w:color="auto"/>
                    <w:left w:val="none" w:sz="0" w:space="0" w:color="auto"/>
                    <w:bottom w:val="none" w:sz="0" w:space="0" w:color="auto"/>
                    <w:right w:val="none" w:sz="0" w:space="0" w:color="auto"/>
                  </w:divBdr>
                  <w:divsChild>
                    <w:div w:id="1196574920">
                      <w:marLeft w:val="0"/>
                      <w:marRight w:val="0"/>
                      <w:marTop w:val="0"/>
                      <w:marBottom w:val="0"/>
                      <w:divBdr>
                        <w:top w:val="none" w:sz="0" w:space="0" w:color="auto"/>
                        <w:left w:val="none" w:sz="0" w:space="0" w:color="auto"/>
                        <w:bottom w:val="none" w:sz="0" w:space="0" w:color="auto"/>
                        <w:right w:val="none" w:sz="0" w:space="0" w:color="auto"/>
                      </w:divBdr>
                    </w:div>
                  </w:divsChild>
                </w:div>
                <w:div w:id="785852870">
                  <w:marLeft w:val="0"/>
                  <w:marRight w:val="0"/>
                  <w:marTop w:val="0"/>
                  <w:marBottom w:val="0"/>
                  <w:divBdr>
                    <w:top w:val="none" w:sz="0" w:space="0" w:color="auto"/>
                    <w:left w:val="none" w:sz="0" w:space="0" w:color="auto"/>
                    <w:bottom w:val="none" w:sz="0" w:space="0" w:color="auto"/>
                    <w:right w:val="none" w:sz="0" w:space="0" w:color="auto"/>
                  </w:divBdr>
                </w:div>
                <w:div w:id="785932906">
                  <w:marLeft w:val="2100"/>
                  <w:marRight w:val="0"/>
                  <w:marTop w:val="0"/>
                  <w:marBottom w:val="0"/>
                  <w:divBdr>
                    <w:top w:val="none" w:sz="0" w:space="0" w:color="auto"/>
                    <w:left w:val="none" w:sz="0" w:space="0" w:color="auto"/>
                    <w:bottom w:val="none" w:sz="0" w:space="0" w:color="auto"/>
                    <w:right w:val="none" w:sz="0" w:space="0" w:color="auto"/>
                  </w:divBdr>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11381">
                  <w:marLeft w:val="0"/>
                  <w:marRight w:val="0"/>
                  <w:marTop w:val="0"/>
                  <w:marBottom w:val="0"/>
                  <w:divBdr>
                    <w:top w:val="none" w:sz="0" w:space="0" w:color="auto"/>
                    <w:left w:val="none" w:sz="0" w:space="0" w:color="auto"/>
                    <w:bottom w:val="none" w:sz="0" w:space="0" w:color="auto"/>
                    <w:right w:val="none" w:sz="0" w:space="0" w:color="auto"/>
                  </w:divBdr>
                  <w:divsChild>
                    <w:div w:id="523901751">
                      <w:marLeft w:val="0"/>
                      <w:marRight w:val="0"/>
                      <w:marTop w:val="0"/>
                      <w:marBottom w:val="0"/>
                      <w:divBdr>
                        <w:top w:val="none" w:sz="0" w:space="0" w:color="auto"/>
                        <w:left w:val="none" w:sz="0" w:space="0" w:color="auto"/>
                        <w:bottom w:val="none" w:sz="0" w:space="0" w:color="auto"/>
                        <w:right w:val="none" w:sz="0" w:space="0" w:color="auto"/>
                      </w:divBdr>
                      <w:divsChild>
                        <w:div w:id="245194366">
                          <w:marLeft w:val="0"/>
                          <w:marRight w:val="0"/>
                          <w:marTop w:val="0"/>
                          <w:marBottom w:val="0"/>
                          <w:divBdr>
                            <w:top w:val="none" w:sz="0" w:space="0" w:color="auto"/>
                            <w:left w:val="none" w:sz="0" w:space="0" w:color="auto"/>
                            <w:bottom w:val="none" w:sz="0" w:space="0" w:color="auto"/>
                            <w:right w:val="none" w:sz="0" w:space="0" w:color="auto"/>
                          </w:divBdr>
                          <w:divsChild>
                            <w:div w:id="10661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32066">
                  <w:marLeft w:val="0"/>
                  <w:marRight w:val="0"/>
                  <w:marTop w:val="0"/>
                  <w:marBottom w:val="0"/>
                  <w:divBdr>
                    <w:top w:val="none" w:sz="0" w:space="0" w:color="auto"/>
                    <w:left w:val="none" w:sz="0" w:space="0" w:color="auto"/>
                    <w:bottom w:val="none" w:sz="0" w:space="0" w:color="auto"/>
                    <w:right w:val="none" w:sz="0" w:space="0" w:color="auto"/>
                  </w:divBdr>
                </w:div>
                <w:div w:id="786435272">
                  <w:marLeft w:val="0"/>
                  <w:marRight w:val="0"/>
                  <w:marTop w:val="0"/>
                  <w:marBottom w:val="0"/>
                  <w:divBdr>
                    <w:top w:val="none" w:sz="0" w:space="0" w:color="auto"/>
                    <w:left w:val="none" w:sz="0" w:space="0" w:color="auto"/>
                    <w:bottom w:val="none" w:sz="0" w:space="0" w:color="auto"/>
                    <w:right w:val="none" w:sz="0" w:space="0" w:color="auto"/>
                  </w:divBdr>
                </w:div>
                <w:div w:id="786512482">
                  <w:marLeft w:val="0"/>
                  <w:marRight w:val="0"/>
                  <w:marTop w:val="0"/>
                  <w:marBottom w:val="0"/>
                  <w:divBdr>
                    <w:top w:val="none" w:sz="0" w:space="0" w:color="auto"/>
                    <w:left w:val="none" w:sz="0" w:space="0" w:color="auto"/>
                    <w:bottom w:val="none" w:sz="0" w:space="0" w:color="auto"/>
                    <w:right w:val="none" w:sz="0" w:space="0" w:color="auto"/>
                  </w:divBdr>
                </w:div>
                <w:div w:id="786654855">
                  <w:marLeft w:val="0"/>
                  <w:marRight w:val="30"/>
                  <w:marTop w:val="0"/>
                  <w:marBottom w:val="0"/>
                  <w:divBdr>
                    <w:top w:val="none" w:sz="0" w:space="0" w:color="auto"/>
                    <w:left w:val="none" w:sz="0" w:space="0" w:color="auto"/>
                    <w:bottom w:val="none" w:sz="0" w:space="0" w:color="auto"/>
                    <w:right w:val="none" w:sz="0" w:space="0" w:color="auto"/>
                  </w:divBdr>
                  <w:divsChild>
                    <w:div w:id="57810219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786894095">
                  <w:marLeft w:val="0"/>
                  <w:marRight w:val="30"/>
                  <w:marTop w:val="0"/>
                  <w:marBottom w:val="0"/>
                  <w:divBdr>
                    <w:top w:val="none" w:sz="0" w:space="0" w:color="auto"/>
                    <w:left w:val="none" w:sz="0" w:space="0" w:color="auto"/>
                    <w:bottom w:val="none" w:sz="0" w:space="0" w:color="auto"/>
                    <w:right w:val="none" w:sz="0" w:space="0" w:color="auto"/>
                  </w:divBdr>
                  <w:divsChild>
                    <w:div w:id="159740527">
                      <w:marLeft w:val="0"/>
                      <w:marRight w:val="0"/>
                      <w:marTop w:val="0"/>
                      <w:marBottom w:val="0"/>
                      <w:divBdr>
                        <w:top w:val="none" w:sz="0" w:space="0" w:color="auto"/>
                        <w:left w:val="none" w:sz="0" w:space="0" w:color="auto"/>
                        <w:bottom w:val="none" w:sz="0" w:space="0" w:color="auto"/>
                        <w:right w:val="none" w:sz="0" w:space="0" w:color="auto"/>
                      </w:divBdr>
                    </w:div>
                  </w:divsChild>
                </w:div>
                <w:div w:id="787234557">
                  <w:marLeft w:val="0"/>
                  <w:marRight w:val="0"/>
                  <w:marTop w:val="0"/>
                  <w:marBottom w:val="0"/>
                  <w:divBdr>
                    <w:top w:val="none" w:sz="0" w:space="0" w:color="auto"/>
                    <w:left w:val="none" w:sz="0" w:space="0" w:color="auto"/>
                    <w:bottom w:val="none" w:sz="0" w:space="0" w:color="auto"/>
                    <w:right w:val="none" w:sz="0" w:space="0" w:color="auto"/>
                  </w:divBdr>
                </w:div>
                <w:div w:id="787311916">
                  <w:marLeft w:val="0"/>
                  <w:marRight w:val="0"/>
                  <w:marTop w:val="0"/>
                  <w:marBottom w:val="0"/>
                  <w:divBdr>
                    <w:top w:val="none" w:sz="0" w:space="0" w:color="auto"/>
                    <w:left w:val="none" w:sz="0" w:space="0" w:color="auto"/>
                    <w:bottom w:val="none" w:sz="0" w:space="0" w:color="auto"/>
                    <w:right w:val="none" w:sz="0" w:space="0" w:color="auto"/>
                  </w:divBdr>
                  <w:divsChild>
                    <w:div w:id="341051376">
                      <w:marLeft w:val="0"/>
                      <w:marRight w:val="0"/>
                      <w:marTop w:val="0"/>
                      <w:marBottom w:val="0"/>
                      <w:divBdr>
                        <w:top w:val="none" w:sz="0" w:space="0" w:color="auto"/>
                        <w:left w:val="none" w:sz="0" w:space="0" w:color="auto"/>
                        <w:bottom w:val="none" w:sz="0" w:space="0" w:color="auto"/>
                        <w:right w:val="none" w:sz="0" w:space="0" w:color="auto"/>
                      </w:divBdr>
                      <w:divsChild>
                        <w:div w:id="547643249">
                          <w:marLeft w:val="0"/>
                          <w:marRight w:val="0"/>
                          <w:marTop w:val="0"/>
                          <w:marBottom w:val="0"/>
                          <w:divBdr>
                            <w:top w:val="none" w:sz="0" w:space="0" w:color="auto"/>
                            <w:left w:val="none" w:sz="0" w:space="0" w:color="auto"/>
                            <w:bottom w:val="none" w:sz="0" w:space="0" w:color="auto"/>
                            <w:right w:val="none" w:sz="0" w:space="0" w:color="auto"/>
                          </w:divBdr>
                          <w:divsChild>
                            <w:div w:id="11282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6523">
                      <w:marLeft w:val="0"/>
                      <w:marRight w:val="0"/>
                      <w:marTop w:val="0"/>
                      <w:marBottom w:val="0"/>
                      <w:divBdr>
                        <w:top w:val="none" w:sz="0" w:space="0" w:color="auto"/>
                        <w:left w:val="none" w:sz="0" w:space="0" w:color="auto"/>
                        <w:bottom w:val="none" w:sz="0" w:space="0" w:color="auto"/>
                        <w:right w:val="none" w:sz="0" w:space="0" w:color="auto"/>
                      </w:divBdr>
                      <w:divsChild>
                        <w:div w:id="483590638">
                          <w:marLeft w:val="0"/>
                          <w:marRight w:val="0"/>
                          <w:marTop w:val="0"/>
                          <w:marBottom w:val="0"/>
                          <w:divBdr>
                            <w:top w:val="none" w:sz="0" w:space="0" w:color="auto"/>
                            <w:left w:val="none" w:sz="0" w:space="0" w:color="auto"/>
                            <w:bottom w:val="none" w:sz="0" w:space="0" w:color="auto"/>
                            <w:right w:val="none" w:sz="0" w:space="0" w:color="auto"/>
                          </w:divBdr>
                          <w:divsChild>
                            <w:div w:id="87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07772">
                      <w:marLeft w:val="0"/>
                      <w:marRight w:val="0"/>
                      <w:marTop w:val="0"/>
                      <w:marBottom w:val="0"/>
                      <w:divBdr>
                        <w:top w:val="none" w:sz="0" w:space="0" w:color="auto"/>
                        <w:left w:val="none" w:sz="0" w:space="0" w:color="auto"/>
                        <w:bottom w:val="none" w:sz="0" w:space="0" w:color="auto"/>
                        <w:right w:val="none" w:sz="0" w:space="0" w:color="auto"/>
                      </w:divBdr>
                      <w:divsChild>
                        <w:div w:id="84696909">
                          <w:marLeft w:val="0"/>
                          <w:marRight w:val="0"/>
                          <w:marTop w:val="0"/>
                          <w:marBottom w:val="0"/>
                          <w:divBdr>
                            <w:top w:val="none" w:sz="0" w:space="0" w:color="auto"/>
                            <w:left w:val="none" w:sz="0" w:space="0" w:color="auto"/>
                            <w:bottom w:val="none" w:sz="0" w:space="0" w:color="auto"/>
                            <w:right w:val="none" w:sz="0" w:space="0" w:color="auto"/>
                          </w:divBdr>
                        </w:div>
                      </w:divsChild>
                    </w:div>
                    <w:div w:id="755979545">
                      <w:marLeft w:val="0"/>
                      <w:marRight w:val="0"/>
                      <w:marTop w:val="0"/>
                      <w:marBottom w:val="0"/>
                      <w:divBdr>
                        <w:top w:val="none" w:sz="0" w:space="0" w:color="auto"/>
                        <w:left w:val="none" w:sz="0" w:space="0" w:color="auto"/>
                        <w:bottom w:val="none" w:sz="0" w:space="0" w:color="auto"/>
                        <w:right w:val="none" w:sz="0" w:space="0" w:color="auto"/>
                      </w:divBdr>
                      <w:divsChild>
                        <w:div w:id="1259370345">
                          <w:marLeft w:val="0"/>
                          <w:marRight w:val="0"/>
                          <w:marTop w:val="0"/>
                          <w:marBottom w:val="0"/>
                          <w:divBdr>
                            <w:top w:val="none" w:sz="0" w:space="0" w:color="auto"/>
                            <w:left w:val="none" w:sz="0" w:space="0" w:color="auto"/>
                            <w:bottom w:val="none" w:sz="0" w:space="0" w:color="auto"/>
                            <w:right w:val="none" w:sz="0" w:space="0" w:color="auto"/>
                          </w:divBdr>
                          <w:divsChild>
                            <w:div w:id="2942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5675">
                      <w:marLeft w:val="0"/>
                      <w:marRight w:val="0"/>
                      <w:marTop w:val="0"/>
                      <w:marBottom w:val="0"/>
                      <w:divBdr>
                        <w:top w:val="none" w:sz="0" w:space="0" w:color="auto"/>
                        <w:left w:val="none" w:sz="0" w:space="0" w:color="auto"/>
                        <w:bottom w:val="none" w:sz="0" w:space="0" w:color="auto"/>
                        <w:right w:val="none" w:sz="0" w:space="0" w:color="auto"/>
                      </w:divBdr>
                      <w:divsChild>
                        <w:div w:id="738865807">
                          <w:marLeft w:val="0"/>
                          <w:marRight w:val="0"/>
                          <w:marTop w:val="0"/>
                          <w:marBottom w:val="0"/>
                          <w:divBdr>
                            <w:top w:val="none" w:sz="0" w:space="0" w:color="auto"/>
                            <w:left w:val="none" w:sz="0" w:space="0" w:color="auto"/>
                            <w:bottom w:val="none" w:sz="0" w:space="0" w:color="auto"/>
                            <w:right w:val="none" w:sz="0" w:space="0" w:color="auto"/>
                          </w:divBdr>
                          <w:divsChild>
                            <w:div w:id="11900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232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
                <w:div w:id="787430789">
                  <w:marLeft w:val="0"/>
                  <w:marRight w:val="30"/>
                  <w:marTop w:val="0"/>
                  <w:marBottom w:val="0"/>
                  <w:divBdr>
                    <w:top w:val="none" w:sz="0" w:space="0" w:color="auto"/>
                    <w:left w:val="none" w:sz="0" w:space="0" w:color="auto"/>
                    <w:bottom w:val="none" w:sz="0" w:space="0" w:color="auto"/>
                    <w:right w:val="none" w:sz="0" w:space="0" w:color="auto"/>
                  </w:divBdr>
                  <w:divsChild>
                    <w:div w:id="445738637">
                      <w:marLeft w:val="0"/>
                      <w:marRight w:val="0"/>
                      <w:marTop w:val="0"/>
                      <w:marBottom w:val="0"/>
                      <w:divBdr>
                        <w:top w:val="none" w:sz="0" w:space="0" w:color="auto"/>
                        <w:left w:val="none" w:sz="0" w:space="0" w:color="auto"/>
                        <w:bottom w:val="none" w:sz="0" w:space="0" w:color="auto"/>
                        <w:right w:val="none" w:sz="0" w:space="0" w:color="auto"/>
                      </w:divBdr>
                    </w:div>
                  </w:divsChild>
                </w:div>
                <w:div w:id="787745431">
                  <w:marLeft w:val="0"/>
                  <w:marRight w:val="0"/>
                  <w:marTop w:val="0"/>
                  <w:marBottom w:val="0"/>
                  <w:divBdr>
                    <w:top w:val="none" w:sz="0" w:space="0" w:color="auto"/>
                    <w:left w:val="none" w:sz="0" w:space="0" w:color="auto"/>
                    <w:bottom w:val="none" w:sz="0" w:space="0" w:color="auto"/>
                    <w:right w:val="none" w:sz="0" w:space="0" w:color="auto"/>
                  </w:divBdr>
                </w:div>
                <w:div w:id="787969048">
                  <w:marLeft w:val="0"/>
                  <w:marRight w:val="0"/>
                  <w:marTop w:val="0"/>
                  <w:marBottom w:val="0"/>
                  <w:divBdr>
                    <w:top w:val="none" w:sz="0" w:space="0" w:color="auto"/>
                    <w:left w:val="none" w:sz="0" w:space="0" w:color="auto"/>
                    <w:bottom w:val="none" w:sz="0" w:space="0" w:color="auto"/>
                    <w:right w:val="none" w:sz="0" w:space="0" w:color="auto"/>
                  </w:divBdr>
                </w:div>
                <w:div w:id="787969499">
                  <w:marLeft w:val="0"/>
                  <w:marRight w:val="0"/>
                  <w:marTop w:val="0"/>
                  <w:marBottom w:val="0"/>
                  <w:divBdr>
                    <w:top w:val="none" w:sz="0" w:space="0" w:color="auto"/>
                    <w:left w:val="none" w:sz="0" w:space="0" w:color="auto"/>
                    <w:bottom w:val="none" w:sz="0" w:space="0" w:color="auto"/>
                    <w:right w:val="none" w:sz="0" w:space="0" w:color="auto"/>
                  </w:divBdr>
                </w:div>
                <w:div w:id="787971036">
                  <w:marLeft w:val="0"/>
                  <w:marRight w:val="0"/>
                  <w:marTop w:val="300"/>
                  <w:marBottom w:val="300"/>
                  <w:divBdr>
                    <w:top w:val="none" w:sz="0" w:space="0" w:color="auto"/>
                    <w:left w:val="none" w:sz="0" w:space="0" w:color="auto"/>
                    <w:bottom w:val="none" w:sz="0" w:space="0" w:color="auto"/>
                    <w:right w:val="none" w:sz="0" w:space="0" w:color="auto"/>
                  </w:divBdr>
                  <w:divsChild>
                    <w:div w:id="83958431">
                      <w:marLeft w:val="0"/>
                      <w:marRight w:val="0"/>
                      <w:marTop w:val="0"/>
                      <w:marBottom w:val="0"/>
                      <w:divBdr>
                        <w:top w:val="none" w:sz="0" w:space="0" w:color="auto"/>
                        <w:left w:val="none" w:sz="0" w:space="0" w:color="auto"/>
                        <w:bottom w:val="none" w:sz="0" w:space="0" w:color="auto"/>
                        <w:right w:val="none" w:sz="0" w:space="0" w:color="auto"/>
                      </w:divBdr>
                      <w:divsChild>
                        <w:div w:id="527454697">
                          <w:marLeft w:val="0"/>
                          <w:marRight w:val="0"/>
                          <w:marTop w:val="0"/>
                          <w:marBottom w:val="0"/>
                          <w:divBdr>
                            <w:top w:val="none" w:sz="0" w:space="0" w:color="auto"/>
                            <w:left w:val="none" w:sz="0" w:space="0" w:color="auto"/>
                            <w:bottom w:val="none" w:sz="0" w:space="0" w:color="auto"/>
                            <w:right w:val="none" w:sz="0" w:space="0" w:color="auto"/>
                          </w:divBdr>
                          <w:divsChild>
                            <w:div w:id="6123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15816">
                  <w:marLeft w:val="0"/>
                  <w:marRight w:val="0"/>
                  <w:marTop w:val="0"/>
                  <w:marBottom w:val="0"/>
                  <w:divBdr>
                    <w:top w:val="none" w:sz="0" w:space="0" w:color="auto"/>
                    <w:left w:val="none" w:sz="0" w:space="0" w:color="auto"/>
                    <w:bottom w:val="none" w:sz="0" w:space="0" w:color="auto"/>
                    <w:right w:val="none" w:sz="0" w:space="0" w:color="auto"/>
                  </w:divBdr>
                  <w:divsChild>
                    <w:div w:id="1084884890">
                      <w:marLeft w:val="0"/>
                      <w:marRight w:val="0"/>
                      <w:marTop w:val="0"/>
                      <w:marBottom w:val="0"/>
                      <w:divBdr>
                        <w:top w:val="none" w:sz="0" w:space="0" w:color="auto"/>
                        <w:left w:val="none" w:sz="0" w:space="0" w:color="auto"/>
                        <w:bottom w:val="none" w:sz="0" w:space="0" w:color="auto"/>
                        <w:right w:val="none" w:sz="0" w:space="0" w:color="auto"/>
                      </w:divBdr>
                    </w:div>
                  </w:divsChild>
                </w:div>
                <w:div w:id="788085483">
                  <w:marLeft w:val="0"/>
                  <w:marRight w:val="0"/>
                  <w:marTop w:val="0"/>
                  <w:marBottom w:val="0"/>
                  <w:divBdr>
                    <w:top w:val="none" w:sz="0" w:space="0" w:color="auto"/>
                    <w:left w:val="none" w:sz="0" w:space="0" w:color="auto"/>
                    <w:bottom w:val="none" w:sz="0" w:space="0" w:color="auto"/>
                    <w:right w:val="none" w:sz="0" w:space="0" w:color="auto"/>
                  </w:divBdr>
                </w:div>
                <w:div w:id="788276719">
                  <w:marLeft w:val="0"/>
                  <w:marRight w:val="0"/>
                  <w:marTop w:val="0"/>
                  <w:marBottom w:val="0"/>
                  <w:divBdr>
                    <w:top w:val="none" w:sz="0" w:space="0" w:color="auto"/>
                    <w:left w:val="none" w:sz="0" w:space="0" w:color="auto"/>
                    <w:bottom w:val="none" w:sz="0" w:space="0" w:color="auto"/>
                    <w:right w:val="none" w:sz="0" w:space="0" w:color="auto"/>
                  </w:divBdr>
                </w:div>
                <w:div w:id="788279063">
                  <w:marLeft w:val="0"/>
                  <w:marRight w:val="0"/>
                  <w:marTop w:val="0"/>
                  <w:marBottom w:val="0"/>
                  <w:divBdr>
                    <w:top w:val="none" w:sz="0" w:space="0" w:color="auto"/>
                    <w:left w:val="none" w:sz="0" w:space="0" w:color="auto"/>
                    <w:bottom w:val="none" w:sz="0" w:space="0" w:color="auto"/>
                    <w:right w:val="none" w:sz="0" w:space="0" w:color="auto"/>
                  </w:divBdr>
                </w:div>
                <w:div w:id="788281854">
                  <w:marLeft w:val="0"/>
                  <w:marRight w:val="0"/>
                  <w:marTop w:val="0"/>
                  <w:marBottom w:val="0"/>
                  <w:divBdr>
                    <w:top w:val="none" w:sz="0" w:space="0" w:color="auto"/>
                    <w:left w:val="none" w:sz="0" w:space="0" w:color="auto"/>
                    <w:bottom w:val="none" w:sz="0" w:space="0" w:color="auto"/>
                    <w:right w:val="none" w:sz="0" w:space="0" w:color="auto"/>
                  </w:divBdr>
                </w:div>
                <w:div w:id="788356469">
                  <w:marLeft w:val="0"/>
                  <w:marRight w:val="0"/>
                  <w:marTop w:val="0"/>
                  <w:marBottom w:val="0"/>
                  <w:divBdr>
                    <w:top w:val="none" w:sz="0" w:space="0" w:color="auto"/>
                    <w:left w:val="none" w:sz="0" w:space="0" w:color="auto"/>
                    <w:bottom w:val="none" w:sz="0" w:space="0" w:color="auto"/>
                    <w:right w:val="none" w:sz="0" w:space="0" w:color="auto"/>
                  </w:divBdr>
                </w:div>
                <w:div w:id="788427280">
                  <w:marLeft w:val="0"/>
                  <w:marRight w:val="0"/>
                  <w:marTop w:val="0"/>
                  <w:marBottom w:val="0"/>
                  <w:divBdr>
                    <w:top w:val="none" w:sz="0" w:space="0" w:color="auto"/>
                    <w:left w:val="none" w:sz="0" w:space="0" w:color="auto"/>
                    <w:bottom w:val="none" w:sz="0" w:space="0" w:color="auto"/>
                    <w:right w:val="none" w:sz="0" w:space="0" w:color="auto"/>
                  </w:divBdr>
                </w:div>
                <w:div w:id="788472429">
                  <w:marLeft w:val="0"/>
                  <w:marRight w:val="0"/>
                  <w:marTop w:val="0"/>
                  <w:marBottom w:val="0"/>
                  <w:divBdr>
                    <w:top w:val="none" w:sz="0" w:space="0" w:color="auto"/>
                    <w:left w:val="none" w:sz="0" w:space="0" w:color="auto"/>
                    <w:bottom w:val="none" w:sz="0" w:space="0" w:color="auto"/>
                    <w:right w:val="none" w:sz="0" w:space="0" w:color="auto"/>
                  </w:divBdr>
                </w:div>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2946">
                  <w:marLeft w:val="0"/>
                  <w:marRight w:val="0"/>
                  <w:marTop w:val="0"/>
                  <w:marBottom w:val="75"/>
                  <w:divBdr>
                    <w:top w:val="none" w:sz="0" w:space="0" w:color="auto"/>
                    <w:left w:val="none" w:sz="0" w:space="0" w:color="auto"/>
                    <w:bottom w:val="none" w:sz="0" w:space="0" w:color="auto"/>
                    <w:right w:val="none" w:sz="0" w:space="0" w:color="auto"/>
                  </w:divBdr>
                  <w:divsChild>
                    <w:div w:id="660041537">
                      <w:marLeft w:val="0"/>
                      <w:marRight w:val="0"/>
                      <w:marTop w:val="0"/>
                      <w:marBottom w:val="0"/>
                      <w:divBdr>
                        <w:top w:val="none" w:sz="0" w:space="0" w:color="auto"/>
                        <w:left w:val="none" w:sz="0" w:space="0" w:color="auto"/>
                        <w:bottom w:val="none" w:sz="0" w:space="0" w:color="auto"/>
                        <w:right w:val="none" w:sz="0" w:space="0" w:color="auto"/>
                      </w:divBdr>
                    </w:div>
                  </w:divsChild>
                </w:div>
                <w:div w:id="788745941">
                  <w:marLeft w:val="0"/>
                  <w:marRight w:val="0"/>
                  <w:marTop w:val="0"/>
                  <w:marBottom w:val="0"/>
                  <w:divBdr>
                    <w:top w:val="none" w:sz="0" w:space="0" w:color="auto"/>
                    <w:left w:val="none" w:sz="0" w:space="0" w:color="auto"/>
                    <w:bottom w:val="none" w:sz="0" w:space="0" w:color="auto"/>
                    <w:right w:val="none" w:sz="0" w:space="0" w:color="auto"/>
                  </w:divBdr>
                </w:div>
                <w:div w:id="788931828">
                  <w:marLeft w:val="0"/>
                  <w:marRight w:val="30"/>
                  <w:marTop w:val="0"/>
                  <w:marBottom w:val="0"/>
                  <w:divBdr>
                    <w:top w:val="none" w:sz="0" w:space="0" w:color="auto"/>
                    <w:left w:val="none" w:sz="0" w:space="0" w:color="auto"/>
                    <w:bottom w:val="none" w:sz="0" w:space="0" w:color="auto"/>
                    <w:right w:val="none" w:sz="0" w:space="0" w:color="auto"/>
                  </w:divBdr>
                  <w:divsChild>
                    <w:div w:id="691608279">
                      <w:marLeft w:val="0"/>
                      <w:marRight w:val="0"/>
                      <w:marTop w:val="0"/>
                      <w:marBottom w:val="0"/>
                      <w:divBdr>
                        <w:top w:val="none" w:sz="0" w:space="0" w:color="auto"/>
                        <w:left w:val="none" w:sz="0" w:space="0" w:color="auto"/>
                        <w:bottom w:val="none" w:sz="0" w:space="0" w:color="auto"/>
                        <w:right w:val="none" w:sz="0" w:space="0" w:color="auto"/>
                      </w:divBdr>
                    </w:div>
                  </w:divsChild>
                </w:div>
                <w:div w:id="789084321">
                  <w:marLeft w:val="0"/>
                  <w:marRight w:val="0"/>
                  <w:marTop w:val="0"/>
                  <w:marBottom w:val="0"/>
                  <w:divBdr>
                    <w:top w:val="none" w:sz="0" w:space="0" w:color="auto"/>
                    <w:left w:val="none" w:sz="0" w:space="0" w:color="auto"/>
                    <w:bottom w:val="none" w:sz="0" w:space="0" w:color="auto"/>
                    <w:right w:val="none" w:sz="0" w:space="0" w:color="auto"/>
                  </w:divBdr>
                </w:div>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6966">
                  <w:marLeft w:val="0"/>
                  <w:marRight w:val="0"/>
                  <w:marTop w:val="0"/>
                  <w:marBottom w:val="0"/>
                  <w:divBdr>
                    <w:top w:val="none" w:sz="0" w:space="0" w:color="auto"/>
                    <w:left w:val="none" w:sz="0" w:space="0" w:color="auto"/>
                    <w:bottom w:val="none" w:sz="0" w:space="0" w:color="auto"/>
                    <w:right w:val="none" w:sz="0" w:space="0" w:color="auto"/>
                  </w:divBdr>
                  <w:divsChild>
                    <w:div w:id="364673584">
                      <w:marLeft w:val="0"/>
                      <w:marRight w:val="0"/>
                      <w:marTop w:val="0"/>
                      <w:marBottom w:val="0"/>
                      <w:divBdr>
                        <w:top w:val="none" w:sz="0" w:space="0" w:color="auto"/>
                        <w:left w:val="none" w:sz="0" w:space="0" w:color="auto"/>
                        <w:bottom w:val="none" w:sz="0" w:space="0" w:color="auto"/>
                        <w:right w:val="none" w:sz="0" w:space="0" w:color="auto"/>
                      </w:divBdr>
                    </w:div>
                  </w:divsChild>
                </w:div>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773">
                  <w:marLeft w:val="0"/>
                  <w:marRight w:val="0"/>
                  <w:marTop w:val="0"/>
                  <w:marBottom w:val="0"/>
                  <w:divBdr>
                    <w:top w:val="none" w:sz="0" w:space="0" w:color="auto"/>
                    <w:left w:val="none" w:sz="0" w:space="0" w:color="auto"/>
                    <w:bottom w:val="none" w:sz="0" w:space="0" w:color="auto"/>
                    <w:right w:val="none" w:sz="0" w:space="0" w:color="auto"/>
                  </w:divBdr>
                </w:div>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
                <w:div w:id="790172630">
                  <w:marLeft w:val="0"/>
                  <w:marRight w:val="0"/>
                  <w:marTop w:val="0"/>
                  <w:marBottom w:val="0"/>
                  <w:divBdr>
                    <w:top w:val="none" w:sz="0" w:space="0" w:color="auto"/>
                    <w:left w:val="none" w:sz="0" w:space="0" w:color="auto"/>
                    <w:bottom w:val="none" w:sz="0" w:space="0" w:color="auto"/>
                    <w:right w:val="none" w:sz="0" w:space="0" w:color="auto"/>
                  </w:divBdr>
                </w:div>
                <w:div w:id="790248248">
                  <w:marLeft w:val="0"/>
                  <w:marRight w:val="0"/>
                  <w:marTop w:val="0"/>
                  <w:marBottom w:val="0"/>
                  <w:divBdr>
                    <w:top w:val="none" w:sz="0" w:space="0" w:color="auto"/>
                    <w:left w:val="none" w:sz="0" w:space="0" w:color="auto"/>
                    <w:bottom w:val="none" w:sz="0" w:space="0" w:color="auto"/>
                    <w:right w:val="none" w:sz="0" w:space="0" w:color="auto"/>
                  </w:divBdr>
                </w:div>
                <w:div w:id="790248722">
                  <w:marLeft w:val="0"/>
                  <w:marRight w:val="0"/>
                  <w:marTop w:val="0"/>
                  <w:marBottom w:val="0"/>
                  <w:divBdr>
                    <w:top w:val="none" w:sz="0" w:space="0" w:color="auto"/>
                    <w:left w:val="none" w:sz="0" w:space="0" w:color="auto"/>
                    <w:bottom w:val="none" w:sz="0" w:space="0" w:color="auto"/>
                    <w:right w:val="none" w:sz="0" w:space="0" w:color="auto"/>
                  </w:divBdr>
                </w:div>
                <w:div w:id="790366304">
                  <w:marLeft w:val="0"/>
                  <w:marRight w:val="0"/>
                  <w:marTop w:val="0"/>
                  <w:marBottom w:val="0"/>
                  <w:divBdr>
                    <w:top w:val="none" w:sz="0" w:space="0" w:color="auto"/>
                    <w:left w:val="none" w:sz="0" w:space="0" w:color="auto"/>
                    <w:bottom w:val="none" w:sz="0" w:space="0" w:color="auto"/>
                    <w:right w:val="none" w:sz="0" w:space="0" w:color="auto"/>
                  </w:divBdr>
                  <w:divsChild>
                    <w:div w:id="305353308">
                      <w:marLeft w:val="0"/>
                      <w:marRight w:val="0"/>
                      <w:marTop w:val="0"/>
                      <w:marBottom w:val="0"/>
                      <w:divBdr>
                        <w:top w:val="none" w:sz="0" w:space="0" w:color="auto"/>
                        <w:left w:val="none" w:sz="0" w:space="0" w:color="auto"/>
                        <w:bottom w:val="none" w:sz="0" w:space="0" w:color="auto"/>
                        <w:right w:val="none" w:sz="0" w:space="0" w:color="auto"/>
                      </w:divBdr>
                    </w:div>
                  </w:divsChild>
                </w:div>
                <w:div w:id="790394383">
                  <w:marLeft w:val="0"/>
                  <w:marRight w:val="0"/>
                  <w:marTop w:val="450"/>
                  <w:marBottom w:val="450"/>
                  <w:divBdr>
                    <w:top w:val="none" w:sz="0" w:space="0" w:color="auto"/>
                    <w:left w:val="none" w:sz="0" w:space="0" w:color="auto"/>
                    <w:bottom w:val="none" w:sz="0" w:space="0" w:color="auto"/>
                    <w:right w:val="none" w:sz="0" w:space="0" w:color="auto"/>
                  </w:divBdr>
                </w:div>
                <w:div w:id="790517038">
                  <w:marLeft w:val="0"/>
                  <w:marRight w:val="0"/>
                  <w:marTop w:val="0"/>
                  <w:marBottom w:val="0"/>
                  <w:divBdr>
                    <w:top w:val="none" w:sz="0" w:space="0" w:color="auto"/>
                    <w:left w:val="none" w:sz="0" w:space="0" w:color="auto"/>
                    <w:bottom w:val="none" w:sz="0" w:space="0" w:color="auto"/>
                    <w:right w:val="none" w:sz="0" w:space="0" w:color="auto"/>
                  </w:divBdr>
                </w:div>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
                  </w:divsChild>
                </w:div>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
                                <w:div w:id="10492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
                                <w:div w:id="2095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9613">
                  <w:marLeft w:val="0"/>
                  <w:marRight w:val="30"/>
                  <w:marTop w:val="0"/>
                  <w:marBottom w:val="0"/>
                  <w:divBdr>
                    <w:top w:val="none" w:sz="0" w:space="0" w:color="auto"/>
                    <w:left w:val="none" w:sz="0" w:space="0" w:color="auto"/>
                    <w:bottom w:val="none" w:sz="0" w:space="0" w:color="auto"/>
                    <w:right w:val="none" w:sz="0" w:space="0" w:color="auto"/>
                  </w:divBdr>
                  <w:divsChild>
                    <w:div w:id="159273080">
                      <w:marLeft w:val="0"/>
                      <w:marRight w:val="0"/>
                      <w:marTop w:val="0"/>
                      <w:marBottom w:val="0"/>
                      <w:divBdr>
                        <w:top w:val="none" w:sz="0" w:space="0" w:color="auto"/>
                        <w:left w:val="none" w:sz="0" w:space="0" w:color="auto"/>
                        <w:bottom w:val="none" w:sz="0" w:space="0" w:color="auto"/>
                        <w:right w:val="none" w:sz="0" w:space="0" w:color="auto"/>
                      </w:divBdr>
                    </w:div>
                  </w:divsChild>
                </w:div>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9000">
                  <w:marLeft w:val="0"/>
                  <w:marRight w:val="30"/>
                  <w:marTop w:val="0"/>
                  <w:marBottom w:val="0"/>
                  <w:divBdr>
                    <w:top w:val="none" w:sz="0" w:space="0" w:color="auto"/>
                    <w:left w:val="none" w:sz="0" w:space="0" w:color="auto"/>
                    <w:bottom w:val="none" w:sz="0" w:space="0" w:color="auto"/>
                    <w:right w:val="none" w:sz="0" w:space="0" w:color="auto"/>
                  </w:divBdr>
                </w:div>
                <w:div w:id="790901405">
                  <w:marLeft w:val="0"/>
                  <w:marRight w:val="0"/>
                  <w:marTop w:val="0"/>
                  <w:marBottom w:val="0"/>
                  <w:divBdr>
                    <w:top w:val="none" w:sz="0" w:space="0" w:color="auto"/>
                    <w:left w:val="none" w:sz="0" w:space="0" w:color="auto"/>
                    <w:bottom w:val="none" w:sz="0" w:space="0" w:color="auto"/>
                    <w:right w:val="none" w:sz="0" w:space="0" w:color="auto"/>
                  </w:divBdr>
                </w:div>
                <w:div w:id="790978092">
                  <w:marLeft w:val="0"/>
                  <w:marRight w:val="0"/>
                  <w:marTop w:val="0"/>
                  <w:marBottom w:val="0"/>
                  <w:divBdr>
                    <w:top w:val="none" w:sz="0" w:space="0" w:color="auto"/>
                    <w:left w:val="none" w:sz="0" w:space="0" w:color="auto"/>
                    <w:bottom w:val="none" w:sz="0" w:space="0" w:color="auto"/>
                    <w:right w:val="none" w:sz="0" w:space="0" w:color="auto"/>
                  </w:divBdr>
                  <w:divsChild>
                    <w:div w:id="432559001">
                      <w:marLeft w:val="0"/>
                      <w:marRight w:val="0"/>
                      <w:marTop w:val="0"/>
                      <w:marBottom w:val="0"/>
                      <w:divBdr>
                        <w:top w:val="none" w:sz="0" w:space="0" w:color="auto"/>
                        <w:left w:val="none" w:sz="0" w:space="0" w:color="auto"/>
                        <w:bottom w:val="none" w:sz="0" w:space="0" w:color="auto"/>
                        <w:right w:val="none" w:sz="0" w:space="0" w:color="auto"/>
                      </w:divBdr>
                    </w:div>
                  </w:divsChild>
                </w:div>
                <w:div w:id="791048196">
                  <w:marLeft w:val="0"/>
                  <w:marRight w:val="30"/>
                  <w:marTop w:val="0"/>
                  <w:marBottom w:val="0"/>
                  <w:divBdr>
                    <w:top w:val="none" w:sz="0" w:space="0" w:color="auto"/>
                    <w:left w:val="none" w:sz="0" w:space="0" w:color="auto"/>
                    <w:bottom w:val="none" w:sz="0" w:space="0" w:color="auto"/>
                    <w:right w:val="none" w:sz="0" w:space="0" w:color="auto"/>
                  </w:divBdr>
                </w:div>
                <w:div w:id="791174056">
                  <w:marLeft w:val="0"/>
                  <w:marRight w:val="0"/>
                  <w:marTop w:val="0"/>
                  <w:marBottom w:val="0"/>
                  <w:divBdr>
                    <w:top w:val="none" w:sz="0" w:space="0" w:color="auto"/>
                    <w:left w:val="none" w:sz="0" w:space="0" w:color="auto"/>
                    <w:bottom w:val="none" w:sz="0" w:space="0" w:color="auto"/>
                    <w:right w:val="none" w:sz="0" w:space="0" w:color="auto"/>
                  </w:divBdr>
                </w:div>
                <w:div w:id="791241744">
                  <w:marLeft w:val="0"/>
                  <w:marRight w:val="30"/>
                  <w:marTop w:val="0"/>
                  <w:marBottom w:val="0"/>
                  <w:divBdr>
                    <w:top w:val="none" w:sz="0" w:space="0" w:color="auto"/>
                    <w:left w:val="none" w:sz="0" w:space="0" w:color="auto"/>
                    <w:bottom w:val="none" w:sz="0" w:space="0" w:color="auto"/>
                    <w:right w:val="none" w:sz="0" w:space="0" w:color="auto"/>
                  </w:divBdr>
                  <w:divsChild>
                    <w:div w:id="573515176">
                      <w:marLeft w:val="0"/>
                      <w:marRight w:val="0"/>
                      <w:marTop w:val="0"/>
                      <w:marBottom w:val="0"/>
                      <w:divBdr>
                        <w:top w:val="none" w:sz="0" w:space="0" w:color="auto"/>
                        <w:left w:val="none" w:sz="0" w:space="0" w:color="auto"/>
                        <w:bottom w:val="none" w:sz="0" w:space="0" w:color="auto"/>
                        <w:right w:val="none" w:sz="0" w:space="0" w:color="auto"/>
                      </w:divBdr>
                    </w:div>
                  </w:divsChild>
                </w:div>
                <w:div w:id="791248170">
                  <w:marLeft w:val="0"/>
                  <w:marRight w:val="0"/>
                  <w:marTop w:val="0"/>
                  <w:marBottom w:val="0"/>
                  <w:divBdr>
                    <w:top w:val="none" w:sz="0" w:space="0" w:color="auto"/>
                    <w:left w:val="none" w:sz="0" w:space="0" w:color="auto"/>
                    <w:bottom w:val="none" w:sz="0" w:space="0" w:color="auto"/>
                    <w:right w:val="none" w:sz="0" w:space="0" w:color="auto"/>
                  </w:divBdr>
                </w:div>
                <w:div w:id="791285503">
                  <w:marLeft w:val="0"/>
                  <w:marRight w:val="0"/>
                  <w:marTop w:val="0"/>
                  <w:marBottom w:val="0"/>
                  <w:divBdr>
                    <w:top w:val="none" w:sz="0" w:space="0" w:color="auto"/>
                    <w:left w:val="none" w:sz="0" w:space="0" w:color="auto"/>
                    <w:bottom w:val="none" w:sz="0" w:space="0" w:color="auto"/>
                    <w:right w:val="none" w:sz="0" w:space="0" w:color="auto"/>
                  </w:divBdr>
                </w:div>
                <w:div w:id="791362237">
                  <w:marLeft w:val="0"/>
                  <w:marRight w:val="0"/>
                  <w:marTop w:val="0"/>
                  <w:marBottom w:val="0"/>
                  <w:divBdr>
                    <w:top w:val="none" w:sz="0" w:space="0" w:color="auto"/>
                    <w:left w:val="none" w:sz="0" w:space="0" w:color="auto"/>
                    <w:bottom w:val="none" w:sz="0" w:space="0" w:color="auto"/>
                    <w:right w:val="none" w:sz="0" w:space="0" w:color="auto"/>
                  </w:divBdr>
                  <w:divsChild>
                    <w:div w:id="527573462">
                      <w:marLeft w:val="0"/>
                      <w:marRight w:val="0"/>
                      <w:marTop w:val="0"/>
                      <w:marBottom w:val="0"/>
                      <w:divBdr>
                        <w:top w:val="none" w:sz="0" w:space="0" w:color="auto"/>
                        <w:left w:val="none" w:sz="0" w:space="0" w:color="auto"/>
                        <w:bottom w:val="none" w:sz="0" w:space="0" w:color="auto"/>
                        <w:right w:val="none" w:sz="0" w:space="0" w:color="auto"/>
                      </w:divBdr>
                      <w:divsChild>
                        <w:div w:id="9450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4669">
                  <w:marLeft w:val="0"/>
                  <w:marRight w:val="0"/>
                  <w:marTop w:val="0"/>
                  <w:marBottom w:val="0"/>
                  <w:divBdr>
                    <w:top w:val="none" w:sz="0" w:space="0" w:color="auto"/>
                    <w:left w:val="none" w:sz="0" w:space="0" w:color="auto"/>
                    <w:bottom w:val="none" w:sz="0" w:space="0" w:color="auto"/>
                    <w:right w:val="none" w:sz="0" w:space="0" w:color="auto"/>
                  </w:divBdr>
                  <w:divsChild>
                    <w:div w:id="398334685">
                      <w:marLeft w:val="0"/>
                      <w:marRight w:val="0"/>
                      <w:marTop w:val="0"/>
                      <w:marBottom w:val="0"/>
                      <w:divBdr>
                        <w:top w:val="none" w:sz="0" w:space="0" w:color="auto"/>
                        <w:left w:val="none" w:sz="0" w:space="0" w:color="auto"/>
                        <w:bottom w:val="none" w:sz="0" w:space="0" w:color="auto"/>
                        <w:right w:val="none" w:sz="0" w:space="0" w:color="auto"/>
                      </w:divBdr>
                      <w:divsChild>
                        <w:div w:id="1512138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91481564">
                  <w:marLeft w:val="0"/>
                  <w:marRight w:val="0"/>
                  <w:marTop w:val="0"/>
                  <w:marBottom w:val="0"/>
                  <w:divBdr>
                    <w:top w:val="none" w:sz="0" w:space="0" w:color="auto"/>
                    <w:left w:val="none" w:sz="0" w:space="0" w:color="auto"/>
                    <w:bottom w:val="none" w:sz="0" w:space="0" w:color="auto"/>
                    <w:right w:val="none" w:sz="0" w:space="0" w:color="auto"/>
                  </w:divBdr>
                </w:div>
                <w:div w:id="791634170">
                  <w:marLeft w:val="0"/>
                  <w:marRight w:val="0"/>
                  <w:marTop w:val="0"/>
                  <w:marBottom w:val="0"/>
                  <w:divBdr>
                    <w:top w:val="none" w:sz="0" w:space="0" w:color="auto"/>
                    <w:left w:val="none" w:sz="0" w:space="0" w:color="auto"/>
                    <w:bottom w:val="none" w:sz="0" w:space="0" w:color="auto"/>
                    <w:right w:val="none" w:sz="0" w:space="0" w:color="auto"/>
                  </w:divBdr>
                </w:div>
                <w:div w:id="791675369">
                  <w:marLeft w:val="0"/>
                  <w:marRight w:val="0"/>
                  <w:marTop w:val="225"/>
                  <w:marBottom w:val="0"/>
                  <w:divBdr>
                    <w:top w:val="none" w:sz="0" w:space="0" w:color="auto"/>
                    <w:left w:val="none" w:sz="0" w:space="0" w:color="auto"/>
                    <w:bottom w:val="none" w:sz="0" w:space="0" w:color="auto"/>
                    <w:right w:val="none" w:sz="0" w:space="0" w:color="auto"/>
                  </w:divBdr>
                </w:div>
                <w:div w:id="791675696">
                  <w:marLeft w:val="0"/>
                  <w:marRight w:val="0"/>
                  <w:marTop w:val="0"/>
                  <w:marBottom w:val="240"/>
                  <w:divBdr>
                    <w:top w:val="none" w:sz="0" w:space="0" w:color="auto"/>
                    <w:left w:val="none" w:sz="0" w:space="0" w:color="auto"/>
                    <w:bottom w:val="none" w:sz="0" w:space="0" w:color="auto"/>
                    <w:right w:val="none" w:sz="0" w:space="0" w:color="auto"/>
                  </w:divBdr>
                  <w:divsChild>
                    <w:div w:id="588273344">
                      <w:marLeft w:val="0"/>
                      <w:marRight w:val="0"/>
                      <w:marTop w:val="0"/>
                      <w:marBottom w:val="0"/>
                      <w:divBdr>
                        <w:top w:val="none" w:sz="0" w:space="0" w:color="auto"/>
                        <w:left w:val="none" w:sz="0" w:space="0" w:color="auto"/>
                        <w:bottom w:val="none" w:sz="0" w:space="0" w:color="auto"/>
                        <w:right w:val="none" w:sz="0" w:space="0" w:color="auto"/>
                      </w:divBdr>
                      <w:divsChild>
                        <w:div w:id="820541369">
                          <w:marLeft w:val="900"/>
                          <w:marRight w:val="900"/>
                          <w:marTop w:val="0"/>
                          <w:marBottom w:val="0"/>
                          <w:divBdr>
                            <w:top w:val="none" w:sz="0" w:space="0" w:color="auto"/>
                            <w:left w:val="none" w:sz="0" w:space="0" w:color="auto"/>
                            <w:bottom w:val="none" w:sz="0" w:space="0" w:color="auto"/>
                            <w:right w:val="none" w:sz="0" w:space="0" w:color="auto"/>
                          </w:divBdr>
                          <w:divsChild>
                            <w:div w:id="114255059">
                              <w:marLeft w:val="0"/>
                              <w:marRight w:val="0"/>
                              <w:marTop w:val="300"/>
                              <w:marBottom w:val="300"/>
                              <w:divBdr>
                                <w:top w:val="none" w:sz="0" w:space="0" w:color="auto"/>
                                <w:left w:val="none" w:sz="0" w:space="0" w:color="auto"/>
                                <w:bottom w:val="none" w:sz="0" w:space="0" w:color="auto"/>
                                <w:right w:val="none" w:sz="0" w:space="0" w:color="auto"/>
                              </w:divBdr>
                            </w:div>
                            <w:div w:id="545063816">
                              <w:marLeft w:val="0"/>
                              <w:marRight w:val="0"/>
                              <w:marTop w:val="0"/>
                              <w:marBottom w:val="75"/>
                              <w:divBdr>
                                <w:top w:val="none" w:sz="0" w:space="0" w:color="auto"/>
                                <w:left w:val="none" w:sz="0" w:space="0" w:color="auto"/>
                                <w:bottom w:val="none" w:sz="0" w:space="0" w:color="auto"/>
                                <w:right w:val="none" w:sz="0" w:space="0" w:color="auto"/>
                              </w:divBdr>
                            </w:div>
                            <w:div w:id="1146051739">
                              <w:marLeft w:val="0"/>
                              <w:marRight w:val="0"/>
                              <w:marTop w:val="0"/>
                              <w:marBottom w:val="0"/>
                              <w:divBdr>
                                <w:top w:val="none" w:sz="0" w:space="0" w:color="auto"/>
                                <w:left w:val="none" w:sz="0" w:space="0" w:color="auto"/>
                                <w:bottom w:val="none" w:sz="0" w:space="0" w:color="auto"/>
                                <w:right w:val="none" w:sz="0" w:space="0" w:color="auto"/>
                              </w:divBdr>
                              <w:divsChild>
                                <w:div w:id="12172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792166040">
                  <w:marLeft w:val="0"/>
                  <w:marRight w:val="0"/>
                  <w:marTop w:val="0"/>
                  <w:marBottom w:val="300"/>
                  <w:divBdr>
                    <w:top w:val="none" w:sz="0" w:space="0" w:color="auto"/>
                    <w:left w:val="none" w:sz="0" w:space="0" w:color="auto"/>
                    <w:bottom w:val="none" w:sz="0" w:space="0" w:color="auto"/>
                    <w:right w:val="none" w:sz="0" w:space="0" w:color="auto"/>
                  </w:divBdr>
                </w:div>
                <w:div w:id="792361867">
                  <w:marLeft w:val="0"/>
                  <w:marRight w:val="0"/>
                  <w:marTop w:val="0"/>
                  <w:marBottom w:val="0"/>
                  <w:divBdr>
                    <w:top w:val="none" w:sz="0" w:space="0" w:color="auto"/>
                    <w:left w:val="none" w:sz="0" w:space="0" w:color="auto"/>
                    <w:bottom w:val="none" w:sz="0" w:space="0" w:color="auto"/>
                    <w:right w:val="none" w:sz="0" w:space="0" w:color="auto"/>
                  </w:divBdr>
                </w:div>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85396">
                  <w:marLeft w:val="0"/>
                  <w:marRight w:val="0"/>
                  <w:marTop w:val="0"/>
                  <w:marBottom w:val="0"/>
                  <w:divBdr>
                    <w:top w:val="none" w:sz="0" w:space="0" w:color="auto"/>
                    <w:left w:val="none" w:sz="0" w:space="0" w:color="auto"/>
                    <w:bottom w:val="none" w:sz="0" w:space="0" w:color="auto"/>
                    <w:right w:val="none" w:sz="0" w:space="0" w:color="auto"/>
                  </w:divBdr>
                </w:div>
                <w:div w:id="792939954">
                  <w:marLeft w:val="0"/>
                  <w:marRight w:val="0"/>
                  <w:marTop w:val="0"/>
                  <w:marBottom w:val="0"/>
                  <w:divBdr>
                    <w:top w:val="none" w:sz="0" w:space="0" w:color="auto"/>
                    <w:left w:val="none" w:sz="0" w:space="0" w:color="auto"/>
                    <w:bottom w:val="none" w:sz="0" w:space="0" w:color="auto"/>
                    <w:right w:val="none" w:sz="0" w:space="0" w:color="auto"/>
                  </w:divBdr>
                  <w:divsChild>
                    <w:div w:id="237179620">
                      <w:marLeft w:val="0"/>
                      <w:marRight w:val="0"/>
                      <w:marTop w:val="0"/>
                      <w:marBottom w:val="0"/>
                      <w:divBdr>
                        <w:top w:val="none" w:sz="0" w:space="0" w:color="auto"/>
                        <w:left w:val="none" w:sz="0" w:space="0" w:color="auto"/>
                        <w:bottom w:val="none" w:sz="0" w:space="0" w:color="auto"/>
                        <w:right w:val="none" w:sz="0" w:space="0" w:color="auto"/>
                      </w:divBdr>
                      <w:divsChild>
                        <w:div w:id="3455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3642">
                  <w:marLeft w:val="0"/>
                  <w:marRight w:val="0"/>
                  <w:marTop w:val="0"/>
                  <w:marBottom w:val="0"/>
                  <w:divBdr>
                    <w:top w:val="none" w:sz="0" w:space="0" w:color="auto"/>
                    <w:left w:val="none" w:sz="0" w:space="0" w:color="auto"/>
                    <w:bottom w:val="none" w:sz="0" w:space="0" w:color="auto"/>
                    <w:right w:val="none" w:sz="0" w:space="0" w:color="auto"/>
                  </w:divBdr>
                </w:div>
                <w:div w:id="792947609">
                  <w:marLeft w:val="0"/>
                  <w:marRight w:val="0"/>
                  <w:marTop w:val="0"/>
                  <w:marBottom w:val="0"/>
                  <w:divBdr>
                    <w:top w:val="none" w:sz="0" w:space="0" w:color="auto"/>
                    <w:left w:val="none" w:sz="0" w:space="0" w:color="auto"/>
                    <w:bottom w:val="none" w:sz="0" w:space="0" w:color="auto"/>
                    <w:right w:val="none" w:sz="0" w:space="0" w:color="auto"/>
                  </w:divBdr>
                </w:div>
                <w:div w:id="793251490">
                  <w:marLeft w:val="0"/>
                  <w:marRight w:val="0"/>
                  <w:marTop w:val="0"/>
                  <w:marBottom w:val="0"/>
                  <w:divBdr>
                    <w:top w:val="none" w:sz="0" w:space="0" w:color="auto"/>
                    <w:left w:val="none" w:sz="0" w:space="0" w:color="auto"/>
                    <w:bottom w:val="none" w:sz="0" w:space="0" w:color="auto"/>
                    <w:right w:val="none" w:sz="0" w:space="0" w:color="auto"/>
                  </w:divBdr>
                </w:div>
                <w:div w:id="793525020">
                  <w:marLeft w:val="0"/>
                  <w:marRight w:val="0"/>
                  <w:marTop w:val="0"/>
                  <w:marBottom w:val="0"/>
                  <w:divBdr>
                    <w:top w:val="none" w:sz="0" w:space="0" w:color="auto"/>
                    <w:left w:val="none" w:sz="0" w:space="0" w:color="auto"/>
                    <w:bottom w:val="none" w:sz="0" w:space="0" w:color="auto"/>
                    <w:right w:val="none" w:sz="0" w:space="0" w:color="auto"/>
                  </w:divBdr>
                </w:div>
                <w:div w:id="793601865">
                  <w:marLeft w:val="0"/>
                  <w:marRight w:val="0"/>
                  <w:marTop w:val="0"/>
                  <w:marBottom w:val="0"/>
                  <w:divBdr>
                    <w:top w:val="none" w:sz="0" w:space="0" w:color="auto"/>
                    <w:left w:val="none" w:sz="0" w:space="0" w:color="auto"/>
                    <w:bottom w:val="none" w:sz="0" w:space="0" w:color="auto"/>
                    <w:right w:val="none" w:sz="0" w:space="0" w:color="auto"/>
                  </w:divBdr>
                  <w:divsChild>
                    <w:div w:id="665985334">
                      <w:marLeft w:val="0"/>
                      <w:marRight w:val="0"/>
                      <w:marTop w:val="0"/>
                      <w:marBottom w:val="0"/>
                      <w:divBdr>
                        <w:top w:val="none" w:sz="0" w:space="0" w:color="auto"/>
                        <w:left w:val="none" w:sz="0" w:space="0" w:color="auto"/>
                        <w:bottom w:val="none" w:sz="0" w:space="0" w:color="auto"/>
                        <w:right w:val="none" w:sz="0" w:space="0" w:color="auto"/>
                      </w:divBdr>
                    </w:div>
                  </w:divsChild>
                </w:div>
                <w:div w:id="793642410">
                  <w:marLeft w:val="0"/>
                  <w:marRight w:val="0"/>
                  <w:marTop w:val="0"/>
                  <w:marBottom w:val="0"/>
                  <w:divBdr>
                    <w:top w:val="none" w:sz="0" w:space="0" w:color="auto"/>
                    <w:left w:val="none" w:sz="0" w:space="0" w:color="auto"/>
                    <w:bottom w:val="none" w:sz="0" w:space="0" w:color="auto"/>
                    <w:right w:val="none" w:sz="0" w:space="0" w:color="auto"/>
                  </w:divBdr>
                </w:div>
                <w:div w:id="793669502">
                  <w:marLeft w:val="0"/>
                  <w:marRight w:val="0"/>
                  <w:marTop w:val="0"/>
                  <w:marBottom w:val="0"/>
                  <w:divBdr>
                    <w:top w:val="none" w:sz="0" w:space="0" w:color="auto"/>
                    <w:left w:val="none" w:sz="0" w:space="0" w:color="auto"/>
                    <w:bottom w:val="none" w:sz="0" w:space="0" w:color="auto"/>
                    <w:right w:val="none" w:sz="0" w:space="0" w:color="auto"/>
                  </w:divBdr>
                  <w:divsChild>
                    <w:div w:id="93135802">
                      <w:marLeft w:val="0"/>
                      <w:marRight w:val="0"/>
                      <w:marTop w:val="0"/>
                      <w:marBottom w:val="0"/>
                      <w:divBdr>
                        <w:top w:val="none" w:sz="0" w:space="0" w:color="auto"/>
                        <w:left w:val="none" w:sz="0" w:space="0" w:color="auto"/>
                        <w:bottom w:val="none" w:sz="0" w:space="0" w:color="auto"/>
                        <w:right w:val="none" w:sz="0" w:space="0" w:color="auto"/>
                      </w:divBdr>
                    </w:div>
                  </w:divsChild>
                </w:div>
                <w:div w:id="793672807">
                  <w:marLeft w:val="0"/>
                  <w:marRight w:val="0"/>
                  <w:marTop w:val="0"/>
                  <w:marBottom w:val="0"/>
                  <w:divBdr>
                    <w:top w:val="none" w:sz="0" w:space="0" w:color="auto"/>
                    <w:left w:val="none" w:sz="0" w:space="0" w:color="auto"/>
                    <w:bottom w:val="none" w:sz="0" w:space="0" w:color="auto"/>
                    <w:right w:val="none" w:sz="0" w:space="0" w:color="auto"/>
                  </w:divBdr>
                  <w:divsChild>
                    <w:div w:id="656691047">
                      <w:marLeft w:val="0"/>
                      <w:marRight w:val="0"/>
                      <w:marTop w:val="0"/>
                      <w:marBottom w:val="0"/>
                      <w:divBdr>
                        <w:top w:val="none" w:sz="0" w:space="0" w:color="auto"/>
                        <w:left w:val="none" w:sz="0" w:space="0" w:color="auto"/>
                        <w:bottom w:val="none" w:sz="0" w:space="0" w:color="auto"/>
                        <w:right w:val="none" w:sz="0" w:space="0" w:color="auto"/>
                      </w:divBdr>
                      <w:divsChild>
                        <w:div w:id="12891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sChild>
                </w:div>
                <w:div w:id="794100289">
                  <w:marLeft w:val="0"/>
                  <w:marRight w:val="0"/>
                  <w:marTop w:val="6075"/>
                  <w:marBottom w:val="0"/>
                  <w:divBdr>
                    <w:top w:val="none" w:sz="0" w:space="0" w:color="auto"/>
                    <w:left w:val="none" w:sz="0" w:space="0" w:color="auto"/>
                    <w:bottom w:val="none" w:sz="0" w:space="0" w:color="auto"/>
                    <w:right w:val="none" w:sz="0" w:space="0" w:color="auto"/>
                  </w:divBdr>
                </w:div>
                <w:div w:id="794252140">
                  <w:marLeft w:val="0"/>
                  <w:marRight w:val="0"/>
                  <w:marTop w:val="0"/>
                  <w:marBottom w:val="0"/>
                  <w:divBdr>
                    <w:top w:val="none" w:sz="0" w:space="0" w:color="auto"/>
                    <w:left w:val="none" w:sz="0" w:space="0" w:color="auto"/>
                    <w:bottom w:val="none" w:sz="0" w:space="0" w:color="auto"/>
                    <w:right w:val="none" w:sz="0" w:space="0" w:color="auto"/>
                  </w:divBdr>
                  <w:divsChild>
                    <w:div w:id="398744967">
                      <w:marLeft w:val="0"/>
                      <w:marRight w:val="0"/>
                      <w:marTop w:val="0"/>
                      <w:marBottom w:val="0"/>
                      <w:divBdr>
                        <w:top w:val="none" w:sz="0" w:space="0" w:color="auto"/>
                        <w:left w:val="none" w:sz="0" w:space="0" w:color="auto"/>
                        <w:bottom w:val="none" w:sz="0" w:space="0" w:color="auto"/>
                        <w:right w:val="none" w:sz="0" w:space="0" w:color="auto"/>
                      </w:divBdr>
                      <w:divsChild>
                        <w:div w:id="104884461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94254041">
                  <w:marLeft w:val="0"/>
                  <w:marRight w:val="0"/>
                  <w:marTop w:val="0"/>
                  <w:marBottom w:val="0"/>
                  <w:divBdr>
                    <w:top w:val="none" w:sz="0" w:space="0" w:color="auto"/>
                    <w:left w:val="none" w:sz="0" w:space="0" w:color="auto"/>
                    <w:bottom w:val="none" w:sz="0" w:space="0" w:color="auto"/>
                    <w:right w:val="none" w:sz="0" w:space="0" w:color="auto"/>
                  </w:divBdr>
                </w:div>
                <w:div w:id="794299306">
                  <w:marLeft w:val="0"/>
                  <w:marRight w:val="0"/>
                  <w:marTop w:val="0"/>
                  <w:marBottom w:val="0"/>
                  <w:divBdr>
                    <w:top w:val="none" w:sz="0" w:space="0" w:color="auto"/>
                    <w:left w:val="none" w:sz="0" w:space="0" w:color="auto"/>
                    <w:bottom w:val="none" w:sz="0" w:space="0" w:color="auto"/>
                    <w:right w:val="none" w:sz="0" w:space="0" w:color="auto"/>
                  </w:divBdr>
                </w:div>
                <w:div w:id="794327528">
                  <w:marLeft w:val="0"/>
                  <w:marRight w:val="0"/>
                  <w:marTop w:val="0"/>
                  <w:marBottom w:val="0"/>
                  <w:divBdr>
                    <w:top w:val="none" w:sz="0" w:space="0" w:color="auto"/>
                    <w:left w:val="none" w:sz="0" w:space="0" w:color="auto"/>
                    <w:bottom w:val="none" w:sz="0" w:space="0" w:color="auto"/>
                    <w:right w:val="none" w:sz="0" w:space="0" w:color="auto"/>
                  </w:divBdr>
                </w:div>
                <w:div w:id="794367124">
                  <w:marLeft w:val="0"/>
                  <w:marRight w:val="0"/>
                  <w:marTop w:val="0"/>
                  <w:marBottom w:val="0"/>
                  <w:divBdr>
                    <w:top w:val="none" w:sz="0" w:space="0" w:color="auto"/>
                    <w:left w:val="none" w:sz="0" w:space="0" w:color="auto"/>
                    <w:bottom w:val="none" w:sz="0" w:space="0" w:color="auto"/>
                    <w:right w:val="none" w:sz="0" w:space="0" w:color="auto"/>
                  </w:divBdr>
                  <w:divsChild>
                    <w:div w:id="368532985">
                      <w:marLeft w:val="0"/>
                      <w:marRight w:val="0"/>
                      <w:marTop w:val="0"/>
                      <w:marBottom w:val="0"/>
                      <w:divBdr>
                        <w:top w:val="none" w:sz="0" w:space="0" w:color="auto"/>
                        <w:left w:val="none" w:sz="0" w:space="0" w:color="auto"/>
                        <w:bottom w:val="none" w:sz="0" w:space="0" w:color="auto"/>
                        <w:right w:val="none" w:sz="0" w:space="0" w:color="auto"/>
                      </w:divBdr>
                    </w:div>
                  </w:divsChild>
                </w:div>
                <w:div w:id="794714529">
                  <w:marLeft w:val="0"/>
                  <w:marRight w:val="0"/>
                  <w:marTop w:val="0"/>
                  <w:marBottom w:val="0"/>
                  <w:divBdr>
                    <w:top w:val="none" w:sz="0" w:space="0" w:color="auto"/>
                    <w:left w:val="none" w:sz="0" w:space="0" w:color="auto"/>
                    <w:bottom w:val="none" w:sz="0" w:space="0" w:color="auto"/>
                    <w:right w:val="none" w:sz="0" w:space="0" w:color="auto"/>
                  </w:divBdr>
                </w:div>
                <w:div w:id="794756639">
                  <w:marLeft w:val="0"/>
                  <w:marRight w:val="0"/>
                  <w:marTop w:val="150"/>
                  <w:marBottom w:val="150"/>
                  <w:divBdr>
                    <w:top w:val="none" w:sz="0" w:space="0" w:color="auto"/>
                    <w:left w:val="none" w:sz="0" w:space="0" w:color="auto"/>
                    <w:bottom w:val="none" w:sz="0" w:space="0" w:color="auto"/>
                    <w:right w:val="none" w:sz="0" w:space="0" w:color="auto"/>
                  </w:divBdr>
                </w:div>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
                  </w:divsChild>
                </w:div>
                <w:div w:id="794980142">
                  <w:marLeft w:val="0"/>
                  <w:marRight w:val="0"/>
                  <w:marTop w:val="0"/>
                  <w:marBottom w:val="0"/>
                  <w:divBdr>
                    <w:top w:val="none" w:sz="0" w:space="0" w:color="auto"/>
                    <w:left w:val="none" w:sz="0" w:space="0" w:color="auto"/>
                    <w:bottom w:val="none" w:sz="0" w:space="0" w:color="auto"/>
                    <w:right w:val="none" w:sz="0" w:space="0" w:color="auto"/>
                  </w:divBdr>
                </w:div>
                <w:div w:id="794982146">
                  <w:marLeft w:val="0"/>
                  <w:marRight w:val="0"/>
                  <w:marTop w:val="0"/>
                  <w:marBottom w:val="0"/>
                  <w:divBdr>
                    <w:top w:val="none" w:sz="0" w:space="0" w:color="auto"/>
                    <w:left w:val="none" w:sz="0" w:space="0" w:color="auto"/>
                    <w:bottom w:val="none" w:sz="0" w:space="0" w:color="auto"/>
                    <w:right w:val="none" w:sz="0" w:space="0" w:color="auto"/>
                  </w:divBdr>
                  <w:divsChild>
                    <w:div w:id="991179901">
                      <w:marLeft w:val="0"/>
                      <w:marRight w:val="0"/>
                      <w:marTop w:val="0"/>
                      <w:marBottom w:val="0"/>
                      <w:divBdr>
                        <w:top w:val="none" w:sz="0" w:space="0" w:color="auto"/>
                        <w:left w:val="none" w:sz="0" w:space="0" w:color="auto"/>
                        <w:bottom w:val="none" w:sz="0" w:space="0" w:color="auto"/>
                        <w:right w:val="none" w:sz="0" w:space="0" w:color="auto"/>
                      </w:divBdr>
                      <w:divsChild>
                        <w:div w:id="32421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4646">
                  <w:marLeft w:val="0"/>
                  <w:marRight w:val="0"/>
                  <w:marTop w:val="0"/>
                  <w:marBottom w:val="0"/>
                  <w:divBdr>
                    <w:top w:val="none" w:sz="0" w:space="0" w:color="auto"/>
                    <w:left w:val="none" w:sz="0" w:space="0" w:color="auto"/>
                    <w:bottom w:val="none" w:sz="0" w:space="0" w:color="auto"/>
                    <w:right w:val="none" w:sz="0" w:space="0" w:color="auto"/>
                  </w:divBdr>
                </w:div>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sChild>
                </w:div>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sChild>
                </w:div>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3475">
                  <w:marLeft w:val="0"/>
                  <w:marRight w:val="0"/>
                  <w:marTop w:val="0"/>
                  <w:marBottom w:val="0"/>
                  <w:divBdr>
                    <w:top w:val="none" w:sz="0" w:space="0" w:color="auto"/>
                    <w:left w:val="none" w:sz="0" w:space="0" w:color="auto"/>
                    <w:bottom w:val="none" w:sz="0" w:space="0" w:color="auto"/>
                    <w:right w:val="none" w:sz="0" w:space="0" w:color="auto"/>
                  </w:divBdr>
                </w:div>
                <w:div w:id="796222117">
                  <w:marLeft w:val="0"/>
                  <w:marRight w:val="0"/>
                  <w:marTop w:val="0"/>
                  <w:marBottom w:val="0"/>
                  <w:divBdr>
                    <w:top w:val="none" w:sz="0" w:space="0" w:color="auto"/>
                    <w:left w:val="none" w:sz="0" w:space="0" w:color="auto"/>
                    <w:bottom w:val="none" w:sz="0" w:space="0" w:color="auto"/>
                    <w:right w:val="none" w:sz="0" w:space="0" w:color="auto"/>
                  </w:divBdr>
                </w:div>
                <w:div w:id="796293812">
                  <w:marLeft w:val="0"/>
                  <w:marRight w:val="0"/>
                  <w:marTop w:val="0"/>
                  <w:marBottom w:val="0"/>
                  <w:divBdr>
                    <w:top w:val="none" w:sz="0" w:space="0" w:color="auto"/>
                    <w:left w:val="none" w:sz="0" w:space="0" w:color="auto"/>
                    <w:bottom w:val="none" w:sz="0" w:space="0" w:color="auto"/>
                    <w:right w:val="none" w:sz="0" w:space="0" w:color="auto"/>
                  </w:divBdr>
                  <w:divsChild>
                    <w:div w:id="602542246">
                      <w:marLeft w:val="0"/>
                      <w:marRight w:val="0"/>
                      <w:marTop w:val="0"/>
                      <w:marBottom w:val="0"/>
                      <w:divBdr>
                        <w:top w:val="none" w:sz="0" w:space="0" w:color="auto"/>
                        <w:left w:val="none" w:sz="0" w:space="0" w:color="auto"/>
                        <w:bottom w:val="none" w:sz="0" w:space="0" w:color="auto"/>
                        <w:right w:val="none" w:sz="0" w:space="0" w:color="auto"/>
                      </w:divBdr>
                    </w:div>
                  </w:divsChild>
                </w:div>
                <w:div w:id="796335763">
                  <w:marLeft w:val="0"/>
                  <w:marRight w:val="0"/>
                  <w:marTop w:val="0"/>
                  <w:marBottom w:val="0"/>
                  <w:divBdr>
                    <w:top w:val="none" w:sz="0" w:space="0" w:color="auto"/>
                    <w:left w:val="none" w:sz="0" w:space="0" w:color="auto"/>
                    <w:bottom w:val="none" w:sz="0" w:space="0" w:color="auto"/>
                    <w:right w:val="none" w:sz="0" w:space="0" w:color="auto"/>
                  </w:divBdr>
                  <w:divsChild>
                    <w:div w:id="1208688496">
                      <w:marLeft w:val="0"/>
                      <w:marRight w:val="0"/>
                      <w:marTop w:val="0"/>
                      <w:marBottom w:val="0"/>
                      <w:divBdr>
                        <w:top w:val="none" w:sz="0" w:space="0" w:color="auto"/>
                        <w:left w:val="none" w:sz="0" w:space="0" w:color="auto"/>
                        <w:bottom w:val="none" w:sz="0" w:space="0" w:color="auto"/>
                        <w:right w:val="none" w:sz="0" w:space="0" w:color="auto"/>
                      </w:divBdr>
                    </w:div>
                  </w:divsChild>
                </w:div>
                <w:div w:id="796340143">
                  <w:marLeft w:val="0"/>
                  <w:marRight w:val="0"/>
                  <w:marTop w:val="0"/>
                  <w:marBottom w:val="0"/>
                  <w:divBdr>
                    <w:top w:val="none" w:sz="0" w:space="0" w:color="auto"/>
                    <w:left w:val="none" w:sz="0" w:space="0" w:color="auto"/>
                    <w:bottom w:val="none" w:sz="0" w:space="0" w:color="auto"/>
                    <w:right w:val="none" w:sz="0" w:space="0" w:color="auto"/>
                  </w:divBdr>
                </w:div>
                <w:div w:id="796796304">
                  <w:marLeft w:val="0"/>
                  <w:marRight w:val="0"/>
                  <w:marTop w:val="225"/>
                  <w:marBottom w:val="0"/>
                  <w:divBdr>
                    <w:top w:val="none" w:sz="0" w:space="0" w:color="auto"/>
                    <w:left w:val="none" w:sz="0" w:space="0" w:color="auto"/>
                    <w:bottom w:val="none" w:sz="0" w:space="0" w:color="auto"/>
                    <w:right w:val="none" w:sz="0" w:space="0" w:color="auto"/>
                  </w:divBdr>
                </w:div>
                <w:div w:id="797186471">
                  <w:marLeft w:val="0"/>
                  <w:marRight w:val="0"/>
                  <w:marTop w:val="0"/>
                  <w:marBottom w:val="0"/>
                  <w:divBdr>
                    <w:top w:val="none" w:sz="0" w:space="0" w:color="auto"/>
                    <w:left w:val="none" w:sz="0" w:space="0" w:color="auto"/>
                    <w:bottom w:val="none" w:sz="0" w:space="0" w:color="auto"/>
                    <w:right w:val="none" w:sz="0" w:space="0" w:color="auto"/>
                  </w:divBdr>
                </w:div>
                <w:div w:id="797336316">
                  <w:marLeft w:val="0"/>
                  <w:marRight w:val="0"/>
                  <w:marTop w:val="0"/>
                  <w:marBottom w:val="0"/>
                  <w:divBdr>
                    <w:top w:val="none" w:sz="0" w:space="0" w:color="auto"/>
                    <w:left w:val="none" w:sz="0" w:space="0" w:color="auto"/>
                    <w:bottom w:val="none" w:sz="0" w:space="0" w:color="auto"/>
                    <w:right w:val="none" w:sz="0" w:space="0" w:color="auto"/>
                  </w:divBdr>
                  <w:divsChild>
                    <w:div w:id="818692455">
                      <w:marLeft w:val="0"/>
                      <w:marRight w:val="0"/>
                      <w:marTop w:val="0"/>
                      <w:marBottom w:val="0"/>
                      <w:divBdr>
                        <w:top w:val="none" w:sz="0" w:space="0" w:color="auto"/>
                        <w:left w:val="none" w:sz="0" w:space="0" w:color="auto"/>
                        <w:bottom w:val="none" w:sz="0" w:space="0" w:color="auto"/>
                        <w:right w:val="none" w:sz="0" w:space="0" w:color="auto"/>
                      </w:divBdr>
                      <w:divsChild>
                        <w:div w:id="1235629878">
                          <w:marLeft w:val="0"/>
                          <w:marRight w:val="0"/>
                          <w:marTop w:val="600"/>
                          <w:marBottom w:val="600"/>
                          <w:divBdr>
                            <w:top w:val="none" w:sz="0" w:space="0" w:color="auto"/>
                            <w:left w:val="none" w:sz="0" w:space="0" w:color="auto"/>
                            <w:bottom w:val="none" w:sz="0" w:space="0" w:color="auto"/>
                            <w:right w:val="none" w:sz="0" w:space="0" w:color="auto"/>
                          </w:divBdr>
                          <w:divsChild>
                            <w:div w:id="5775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797528410">
                  <w:marLeft w:val="0"/>
                  <w:marRight w:val="0"/>
                  <w:marTop w:val="0"/>
                  <w:marBottom w:val="0"/>
                  <w:divBdr>
                    <w:top w:val="none" w:sz="0" w:space="0" w:color="auto"/>
                    <w:left w:val="none" w:sz="0" w:space="0" w:color="auto"/>
                    <w:bottom w:val="none" w:sz="0" w:space="0" w:color="auto"/>
                    <w:right w:val="none" w:sz="0" w:space="0" w:color="auto"/>
                  </w:divBdr>
                </w:div>
                <w:div w:id="797645665">
                  <w:marLeft w:val="0"/>
                  <w:marRight w:val="0"/>
                  <w:marTop w:val="0"/>
                  <w:marBottom w:val="0"/>
                  <w:divBdr>
                    <w:top w:val="none" w:sz="0" w:space="0" w:color="auto"/>
                    <w:left w:val="none" w:sz="0" w:space="0" w:color="auto"/>
                    <w:bottom w:val="none" w:sz="0" w:space="0" w:color="auto"/>
                    <w:right w:val="none" w:sz="0" w:space="0" w:color="auto"/>
                  </w:divBdr>
                  <w:divsChild>
                    <w:div w:id="806557705">
                      <w:marLeft w:val="0"/>
                      <w:marRight w:val="0"/>
                      <w:marTop w:val="0"/>
                      <w:marBottom w:val="0"/>
                      <w:divBdr>
                        <w:top w:val="none" w:sz="0" w:space="0" w:color="auto"/>
                        <w:left w:val="none" w:sz="0" w:space="0" w:color="auto"/>
                        <w:bottom w:val="none" w:sz="0" w:space="0" w:color="auto"/>
                        <w:right w:val="none" w:sz="0" w:space="0" w:color="auto"/>
                      </w:divBdr>
                    </w:div>
                  </w:divsChild>
                </w:div>
                <w:div w:id="797647062">
                  <w:marLeft w:val="0"/>
                  <w:marRight w:val="0"/>
                  <w:marTop w:val="0"/>
                  <w:marBottom w:val="0"/>
                  <w:divBdr>
                    <w:top w:val="none" w:sz="0" w:space="0" w:color="auto"/>
                    <w:left w:val="none" w:sz="0" w:space="0" w:color="auto"/>
                    <w:bottom w:val="none" w:sz="0" w:space="0" w:color="auto"/>
                    <w:right w:val="none" w:sz="0" w:space="0" w:color="auto"/>
                  </w:divBdr>
                  <w:divsChild>
                    <w:div w:id="1280795079">
                      <w:marLeft w:val="0"/>
                      <w:marRight w:val="0"/>
                      <w:marTop w:val="0"/>
                      <w:marBottom w:val="0"/>
                      <w:divBdr>
                        <w:top w:val="none" w:sz="0" w:space="0" w:color="auto"/>
                        <w:left w:val="none" w:sz="0" w:space="0" w:color="auto"/>
                        <w:bottom w:val="none" w:sz="0" w:space="0" w:color="auto"/>
                        <w:right w:val="none" w:sz="0" w:space="0" w:color="auto"/>
                      </w:divBdr>
                    </w:div>
                  </w:divsChild>
                </w:div>
                <w:div w:id="797842840">
                  <w:marLeft w:val="0"/>
                  <w:marRight w:val="0"/>
                  <w:marTop w:val="0"/>
                  <w:marBottom w:val="0"/>
                  <w:divBdr>
                    <w:top w:val="none" w:sz="0" w:space="0" w:color="auto"/>
                    <w:left w:val="none" w:sz="0" w:space="0" w:color="auto"/>
                    <w:bottom w:val="none" w:sz="0" w:space="0" w:color="auto"/>
                    <w:right w:val="none" w:sz="0" w:space="0" w:color="auto"/>
                  </w:divBdr>
                </w:div>
                <w:div w:id="797990811">
                  <w:marLeft w:val="0"/>
                  <w:marRight w:val="30"/>
                  <w:marTop w:val="0"/>
                  <w:marBottom w:val="0"/>
                  <w:divBdr>
                    <w:top w:val="none" w:sz="0" w:space="0" w:color="auto"/>
                    <w:left w:val="none" w:sz="0" w:space="0" w:color="auto"/>
                    <w:bottom w:val="none" w:sz="0" w:space="0" w:color="auto"/>
                    <w:right w:val="none" w:sz="0" w:space="0" w:color="auto"/>
                  </w:divBdr>
                </w:div>
                <w:div w:id="798039084">
                  <w:marLeft w:val="0"/>
                  <w:marRight w:val="0"/>
                  <w:marTop w:val="0"/>
                  <w:marBottom w:val="0"/>
                  <w:divBdr>
                    <w:top w:val="none" w:sz="0" w:space="0" w:color="auto"/>
                    <w:left w:val="none" w:sz="0" w:space="0" w:color="auto"/>
                    <w:bottom w:val="none" w:sz="0" w:space="0" w:color="auto"/>
                    <w:right w:val="none" w:sz="0" w:space="0" w:color="auto"/>
                  </w:divBdr>
                  <w:divsChild>
                    <w:div w:id="195823538">
                      <w:marLeft w:val="0"/>
                      <w:marRight w:val="0"/>
                      <w:marTop w:val="0"/>
                      <w:marBottom w:val="0"/>
                      <w:divBdr>
                        <w:top w:val="none" w:sz="0" w:space="0" w:color="auto"/>
                        <w:left w:val="none" w:sz="0" w:space="0" w:color="auto"/>
                        <w:bottom w:val="none" w:sz="0" w:space="0" w:color="auto"/>
                        <w:right w:val="none" w:sz="0" w:space="0" w:color="auto"/>
                      </w:divBdr>
                    </w:div>
                  </w:divsChild>
                </w:div>
                <w:div w:id="798112231">
                  <w:marLeft w:val="0"/>
                  <w:marRight w:val="0"/>
                  <w:marTop w:val="0"/>
                  <w:marBottom w:val="0"/>
                  <w:divBdr>
                    <w:top w:val="none" w:sz="0" w:space="0" w:color="auto"/>
                    <w:left w:val="none" w:sz="0" w:space="0" w:color="auto"/>
                    <w:bottom w:val="none" w:sz="0" w:space="0" w:color="auto"/>
                    <w:right w:val="none" w:sz="0" w:space="0" w:color="auto"/>
                  </w:divBdr>
                </w:div>
                <w:div w:id="798374648">
                  <w:marLeft w:val="0"/>
                  <w:marRight w:val="0"/>
                  <w:marTop w:val="0"/>
                  <w:marBottom w:val="0"/>
                  <w:divBdr>
                    <w:top w:val="none" w:sz="0" w:space="0" w:color="auto"/>
                    <w:left w:val="none" w:sz="0" w:space="0" w:color="auto"/>
                    <w:bottom w:val="none" w:sz="0" w:space="0" w:color="auto"/>
                    <w:right w:val="none" w:sz="0" w:space="0" w:color="auto"/>
                  </w:divBdr>
                </w:div>
                <w:div w:id="798493110">
                  <w:marLeft w:val="0"/>
                  <w:marRight w:val="0"/>
                  <w:marTop w:val="0"/>
                  <w:marBottom w:val="0"/>
                  <w:divBdr>
                    <w:top w:val="none" w:sz="0" w:space="0" w:color="auto"/>
                    <w:left w:val="none" w:sz="0" w:space="0" w:color="auto"/>
                    <w:bottom w:val="none" w:sz="0" w:space="0" w:color="auto"/>
                    <w:right w:val="none" w:sz="0" w:space="0" w:color="auto"/>
                  </w:divBdr>
                  <w:divsChild>
                    <w:div w:id="1169831304">
                      <w:marLeft w:val="0"/>
                      <w:marRight w:val="0"/>
                      <w:marTop w:val="0"/>
                      <w:marBottom w:val="0"/>
                      <w:divBdr>
                        <w:top w:val="none" w:sz="0" w:space="0" w:color="auto"/>
                        <w:left w:val="none" w:sz="0" w:space="0" w:color="auto"/>
                        <w:bottom w:val="none" w:sz="0" w:space="0" w:color="auto"/>
                        <w:right w:val="none" w:sz="0" w:space="0" w:color="auto"/>
                      </w:divBdr>
                      <w:divsChild>
                        <w:div w:id="891693104">
                          <w:marLeft w:val="0"/>
                          <w:marRight w:val="0"/>
                          <w:marTop w:val="0"/>
                          <w:marBottom w:val="0"/>
                          <w:divBdr>
                            <w:top w:val="none" w:sz="0" w:space="0" w:color="auto"/>
                            <w:left w:val="none" w:sz="0" w:space="0" w:color="auto"/>
                            <w:bottom w:val="none" w:sz="0" w:space="0" w:color="auto"/>
                            <w:right w:val="none" w:sz="0" w:space="0" w:color="auto"/>
                          </w:divBdr>
                          <w:divsChild>
                            <w:div w:id="78389205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98570032">
                  <w:marLeft w:val="0"/>
                  <w:marRight w:val="0"/>
                  <w:marTop w:val="0"/>
                  <w:marBottom w:val="0"/>
                  <w:divBdr>
                    <w:top w:val="none" w:sz="0" w:space="0" w:color="auto"/>
                    <w:left w:val="none" w:sz="0" w:space="0" w:color="auto"/>
                    <w:bottom w:val="none" w:sz="0" w:space="0" w:color="auto"/>
                    <w:right w:val="none" w:sz="0" w:space="0" w:color="auto"/>
                  </w:divBdr>
                  <w:divsChild>
                    <w:div w:id="575045472">
                      <w:marLeft w:val="0"/>
                      <w:marRight w:val="0"/>
                      <w:marTop w:val="0"/>
                      <w:marBottom w:val="0"/>
                      <w:divBdr>
                        <w:top w:val="none" w:sz="0" w:space="0" w:color="auto"/>
                        <w:left w:val="none" w:sz="0" w:space="0" w:color="auto"/>
                        <w:bottom w:val="none" w:sz="0" w:space="0" w:color="auto"/>
                        <w:right w:val="none" w:sz="0" w:space="0" w:color="auto"/>
                      </w:divBdr>
                    </w:div>
                  </w:divsChild>
                </w:div>
                <w:div w:id="798573596">
                  <w:marLeft w:val="0"/>
                  <w:marRight w:val="0"/>
                  <w:marTop w:val="0"/>
                  <w:marBottom w:val="0"/>
                  <w:divBdr>
                    <w:top w:val="none" w:sz="0" w:space="0" w:color="auto"/>
                    <w:left w:val="none" w:sz="0" w:space="0" w:color="auto"/>
                    <w:bottom w:val="none" w:sz="0" w:space="0" w:color="auto"/>
                    <w:right w:val="none" w:sz="0" w:space="0" w:color="auto"/>
                  </w:divBdr>
                  <w:divsChild>
                    <w:div w:id="597952710">
                      <w:marLeft w:val="0"/>
                      <w:marRight w:val="75"/>
                      <w:marTop w:val="0"/>
                      <w:marBottom w:val="0"/>
                      <w:divBdr>
                        <w:top w:val="none" w:sz="0" w:space="0" w:color="auto"/>
                        <w:left w:val="none" w:sz="0" w:space="0" w:color="auto"/>
                        <w:bottom w:val="none" w:sz="0" w:space="0" w:color="auto"/>
                        <w:right w:val="none" w:sz="0" w:space="0" w:color="auto"/>
                      </w:divBdr>
                    </w:div>
                    <w:div w:id="618028166">
                      <w:marLeft w:val="0"/>
                      <w:marRight w:val="150"/>
                      <w:marTop w:val="0"/>
                      <w:marBottom w:val="0"/>
                      <w:divBdr>
                        <w:top w:val="none" w:sz="0" w:space="0" w:color="auto"/>
                        <w:left w:val="none" w:sz="0" w:space="0" w:color="auto"/>
                        <w:bottom w:val="none" w:sz="0" w:space="0" w:color="auto"/>
                        <w:right w:val="none" w:sz="0" w:space="0" w:color="auto"/>
                      </w:divBdr>
                    </w:div>
                  </w:divsChild>
                </w:div>
                <w:div w:id="798576322">
                  <w:marLeft w:val="0"/>
                  <w:marRight w:val="0"/>
                  <w:marTop w:val="0"/>
                  <w:marBottom w:val="0"/>
                  <w:divBdr>
                    <w:top w:val="none" w:sz="0" w:space="0" w:color="auto"/>
                    <w:left w:val="none" w:sz="0" w:space="0" w:color="auto"/>
                    <w:bottom w:val="none" w:sz="0" w:space="0" w:color="auto"/>
                    <w:right w:val="none" w:sz="0" w:space="0" w:color="auto"/>
                  </w:divBdr>
                </w:div>
                <w:div w:id="798719538">
                  <w:marLeft w:val="0"/>
                  <w:marRight w:val="0"/>
                  <w:marTop w:val="0"/>
                  <w:marBottom w:val="0"/>
                  <w:divBdr>
                    <w:top w:val="none" w:sz="0" w:space="0" w:color="auto"/>
                    <w:left w:val="none" w:sz="0" w:space="0" w:color="auto"/>
                    <w:bottom w:val="none" w:sz="0" w:space="0" w:color="auto"/>
                    <w:right w:val="none" w:sz="0" w:space="0" w:color="auto"/>
                  </w:divBdr>
                </w:div>
                <w:div w:id="798962991">
                  <w:marLeft w:val="0"/>
                  <w:marRight w:val="0"/>
                  <w:marTop w:val="0"/>
                  <w:marBottom w:val="0"/>
                  <w:divBdr>
                    <w:top w:val="none" w:sz="0" w:space="0" w:color="auto"/>
                    <w:left w:val="none" w:sz="0" w:space="0" w:color="auto"/>
                    <w:bottom w:val="none" w:sz="0" w:space="0" w:color="auto"/>
                    <w:right w:val="none" w:sz="0" w:space="0" w:color="auto"/>
                  </w:divBdr>
                </w:div>
                <w:div w:id="799036344">
                  <w:marLeft w:val="0"/>
                  <w:marRight w:val="0"/>
                  <w:marTop w:val="0"/>
                  <w:marBottom w:val="0"/>
                  <w:divBdr>
                    <w:top w:val="none" w:sz="0" w:space="0" w:color="auto"/>
                    <w:left w:val="none" w:sz="0" w:space="0" w:color="auto"/>
                    <w:bottom w:val="none" w:sz="0" w:space="0" w:color="auto"/>
                    <w:right w:val="none" w:sz="0" w:space="0" w:color="auto"/>
                  </w:divBdr>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
                          </w:divsChild>
                        </w:div>
                      </w:divsChild>
                    </w:div>
                  </w:divsChild>
                </w:div>
                <w:div w:id="799421549">
                  <w:marLeft w:val="0"/>
                  <w:marRight w:val="0"/>
                  <w:marTop w:val="0"/>
                  <w:marBottom w:val="0"/>
                  <w:divBdr>
                    <w:top w:val="none" w:sz="0" w:space="0" w:color="auto"/>
                    <w:left w:val="none" w:sz="0" w:space="0" w:color="auto"/>
                    <w:bottom w:val="none" w:sz="0" w:space="0" w:color="auto"/>
                    <w:right w:val="none" w:sz="0" w:space="0" w:color="auto"/>
                  </w:divBdr>
                </w:div>
                <w:div w:id="799491476">
                  <w:marLeft w:val="0"/>
                  <w:marRight w:val="135"/>
                  <w:marTop w:val="0"/>
                  <w:marBottom w:val="0"/>
                  <w:divBdr>
                    <w:top w:val="none" w:sz="0" w:space="0" w:color="auto"/>
                    <w:left w:val="none" w:sz="0" w:space="0" w:color="auto"/>
                    <w:bottom w:val="none" w:sz="0" w:space="0" w:color="auto"/>
                    <w:right w:val="none" w:sz="0" w:space="0" w:color="auto"/>
                  </w:divBdr>
                </w:div>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799571779">
                  <w:marLeft w:val="0"/>
                  <w:marRight w:val="0"/>
                  <w:marTop w:val="0"/>
                  <w:marBottom w:val="0"/>
                  <w:divBdr>
                    <w:top w:val="none" w:sz="0" w:space="0" w:color="auto"/>
                    <w:left w:val="none" w:sz="0" w:space="0" w:color="auto"/>
                    <w:bottom w:val="none" w:sz="0" w:space="0" w:color="auto"/>
                    <w:right w:val="none" w:sz="0" w:space="0" w:color="auto"/>
                  </w:divBdr>
                </w:div>
                <w:div w:id="799609545">
                  <w:marLeft w:val="0"/>
                  <w:marRight w:val="0"/>
                  <w:marTop w:val="0"/>
                  <w:marBottom w:val="0"/>
                  <w:divBdr>
                    <w:top w:val="none" w:sz="0" w:space="0" w:color="auto"/>
                    <w:left w:val="none" w:sz="0" w:space="0" w:color="auto"/>
                    <w:bottom w:val="none" w:sz="0" w:space="0" w:color="auto"/>
                    <w:right w:val="none" w:sz="0" w:space="0" w:color="auto"/>
                  </w:divBdr>
                </w:div>
                <w:div w:id="799616622">
                  <w:marLeft w:val="0"/>
                  <w:marRight w:val="0"/>
                  <w:marTop w:val="0"/>
                  <w:marBottom w:val="0"/>
                  <w:divBdr>
                    <w:top w:val="none" w:sz="0" w:space="0" w:color="auto"/>
                    <w:left w:val="none" w:sz="0" w:space="0" w:color="auto"/>
                    <w:bottom w:val="none" w:sz="0" w:space="0" w:color="auto"/>
                    <w:right w:val="none" w:sz="0" w:space="0" w:color="auto"/>
                  </w:divBdr>
                  <w:divsChild>
                    <w:div w:id="913512134">
                      <w:marLeft w:val="0"/>
                      <w:marRight w:val="0"/>
                      <w:marTop w:val="0"/>
                      <w:marBottom w:val="0"/>
                      <w:divBdr>
                        <w:top w:val="none" w:sz="0" w:space="0" w:color="auto"/>
                        <w:left w:val="none" w:sz="0" w:space="0" w:color="auto"/>
                        <w:bottom w:val="none" w:sz="0" w:space="0" w:color="auto"/>
                        <w:right w:val="none" w:sz="0" w:space="0" w:color="auto"/>
                      </w:divBdr>
                    </w:div>
                  </w:divsChild>
                </w:div>
                <w:div w:id="799688404">
                  <w:marLeft w:val="0"/>
                  <w:marRight w:val="0"/>
                  <w:marTop w:val="0"/>
                  <w:marBottom w:val="0"/>
                  <w:divBdr>
                    <w:top w:val="none" w:sz="0" w:space="0" w:color="auto"/>
                    <w:left w:val="none" w:sz="0" w:space="0" w:color="auto"/>
                    <w:bottom w:val="none" w:sz="0" w:space="0" w:color="auto"/>
                    <w:right w:val="none" w:sz="0" w:space="0" w:color="auto"/>
                  </w:divBdr>
                </w:div>
                <w:div w:id="799692314">
                  <w:marLeft w:val="0"/>
                  <w:marRight w:val="0"/>
                  <w:marTop w:val="0"/>
                  <w:marBottom w:val="0"/>
                  <w:divBdr>
                    <w:top w:val="none" w:sz="0" w:space="0" w:color="auto"/>
                    <w:left w:val="none" w:sz="0" w:space="0" w:color="auto"/>
                    <w:bottom w:val="none" w:sz="0" w:space="0" w:color="auto"/>
                    <w:right w:val="none" w:sz="0" w:space="0" w:color="auto"/>
                  </w:divBdr>
                </w:div>
                <w:div w:id="799759916">
                  <w:marLeft w:val="0"/>
                  <w:marRight w:val="0"/>
                  <w:marTop w:val="0"/>
                  <w:marBottom w:val="0"/>
                  <w:divBdr>
                    <w:top w:val="none" w:sz="0" w:space="0" w:color="auto"/>
                    <w:left w:val="none" w:sz="0" w:space="0" w:color="auto"/>
                    <w:bottom w:val="none" w:sz="0" w:space="0" w:color="auto"/>
                    <w:right w:val="none" w:sz="0" w:space="0" w:color="auto"/>
                  </w:divBdr>
                </w:div>
                <w:div w:id="799809989">
                  <w:marLeft w:val="0"/>
                  <w:marRight w:val="0"/>
                  <w:marTop w:val="0"/>
                  <w:marBottom w:val="0"/>
                  <w:divBdr>
                    <w:top w:val="none" w:sz="0" w:space="0" w:color="auto"/>
                    <w:left w:val="none" w:sz="0" w:space="0" w:color="auto"/>
                    <w:bottom w:val="none" w:sz="0" w:space="0" w:color="auto"/>
                    <w:right w:val="none" w:sz="0" w:space="0" w:color="auto"/>
                  </w:divBdr>
                  <w:divsChild>
                    <w:div w:id="689650690">
                      <w:marLeft w:val="0"/>
                      <w:marRight w:val="0"/>
                      <w:marTop w:val="0"/>
                      <w:marBottom w:val="0"/>
                      <w:divBdr>
                        <w:top w:val="none" w:sz="0" w:space="0" w:color="auto"/>
                        <w:left w:val="none" w:sz="0" w:space="0" w:color="auto"/>
                        <w:bottom w:val="none" w:sz="0" w:space="0" w:color="auto"/>
                        <w:right w:val="none" w:sz="0" w:space="0" w:color="auto"/>
                      </w:divBdr>
                      <w:divsChild>
                        <w:div w:id="1183940274">
                          <w:marLeft w:val="0"/>
                          <w:marRight w:val="0"/>
                          <w:marTop w:val="0"/>
                          <w:marBottom w:val="0"/>
                          <w:divBdr>
                            <w:top w:val="none" w:sz="0" w:space="0" w:color="auto"/>
                            <w:left w:val="none" w:sz="0" w:space="0" w:color="auto"/>
                            <w:bottom w:val="none" w:sz="0" w:space="0" w:color="auto"/>
                            <w:right w:val="none" w:sz="0" w:space="0" w:color="auto"/>
                          </w:divBdr>
                          <w:divsChild>
                            <w:div w:id="3851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10464">
                  <w:marLeft w:val="0"/>
                  <w:marRight w:val="30"/>
                  <w:marTop w:val="0"/>
                  <w:marBottom w:val="0"/>
                  <w:divBdr>
                    <w:top w:val="none" w:sz="0" w:space="0" w:color="auto"/>
                    <w:left w:val="none" w:sz="0" w:space="0" w:color="auto"/>
                    <w:bottom w:val="none" w:sz="0" w:space="0" w:color="auto"/>
                    <w:right w:val="none" w:sz="0" w:space="0" w:color="auto"/>
                  </w:divBdr>
                  <w:divsChild>
                    <w:div w:id="229390848">
                      <w:marLeft w:val="0"/>
                      <w:marRight w:val="0"/>
                      <w:marTop w:val="0"/>
                      <w:marBottom w:val="0"/>
                      <w:divBdr>
                        <w:top w:val="none" w:sz="0" w:space="0" w:color="auto"/>
                        <w:left w:val="none" w:sz="0" w:space="0" w:color="auto"/>
                        <w:bottom w:val="none" w:sz="0" w:space="0" w:color="auto"/>
                        <w:right w:val="none" w:sz="0" w:space="0" w:color="auto"/>
                      </w:divBdr>
                    </w:div>
                  </w:divsChild>
                </w:div>
                <w:div w:id="799883975">
                  <w:marLeft w:val="0"/>
                  <w:marRight w:val="0"/>
                  <w:marTop w:val="0"/>
                  <w:marBottom w:val="0"/>
                  <w:divBdr>
                    <w:top w:val="none" w:sz="0" w:space="0" w:color="auto"/>
                    <w:left w:val="none" w:sz="0" w:space="0" w:color="auto"/>
                    <w:bottom w:val="none" w:sz="0" w:space="0" w:color="auto"/>
                    <w:right w:val="none" w:sz="0" w:space="0" w:color="auto"/>
                  </w:divBdr>
                </w:div>
                <w:div w:id="799884915">
                  <w:marLeft w:val="0"/>
                  <w:marRight w:val="0"/>
                  <w:marTop w:val="225"/>
                  <w:marBottom w:val="0"/>
                  <w:divBdr>
                    <w:top w:val="none" w:sz="0" w:space="0" w:color="auto"/>
                    <w:left w:val="none" w:sz="0" w:space="0" w:color="auto"/>
                    <w:bottom w:val="none" w:sz="0" w:space="0" w:color="auto"/>
                    <w:right w:val="none" w:sz="0" w:space="0" w:color="auto"/>
                  </w:divBdr>
                </w:div>
                <w:div w:id="800343355">
                  <w:marLeft w:val="0"/>
                  <w:marRight w:val="0"/>
                  <w:marTop w:val="0"/>
                  <w:marBottom w:val="0"/>
                  <w:divBdr>
                    <w:top w:val="none" w:sz="0" w:space="0" w:color="auto"/>
                    <w:left w:val="none" w:sz="0" w:space="0" w:color="auto"/>
                    <w:bottom w:val="none" w:sz="0" w:space="0" w:color="auto"/>
                    <w:right w:val="none" w:sz="0" w:space="0" w:color="auto"/>
                  </w:divBdr>
                </w:div>
                <w:div w:id="800421565">
                  <w:marLeft w:val="0"/>
                  <w:marRight w:val="0"/>
                  <w:marTop w:val="0"/>
                  <w:marBottom w:val="0"/>
                  <w:divBdr>
                    <w:top w:val="none" w:sz="0" w:space="0" w:color="auto"/>
                    <w:left w:val="none" w:sz="0" w:space="0" w:color="auto"/>
                    <w:bottom w:val="none" w:sz="0" w:space="0" w:color="auto"/>
                    <w:right w:val="none" w:sz="0" w:space="0" w:color="auto"/>
                  </w:divBdr>
                  <w:divsChild>
                    <w:div w:id="514461011">
                      <w:marLeft w:val="0"/>
                      <w:marRight w:val="0"/>
                      <w:marTop w:val="0"/>
                      <w:marBottom w:val="0"/>
                      <w:divBdr>
                        <w:top w:val="none" w:sz="0" w:space="0" w:color="auto"/>
                        <w:left w:val="none" w:sz="0" w:space="0" w:color="auto"/>
                        <w:bottom w:val="none" w:sz="0" w:space="0" w:color="auto"/>
                        <w:right w:val="none" w:sz="0" w:space="0" w:color="auto"/>
                      </w:divBdr>
                    </w:div>
                  </w:divsChild>
                </w:div>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6135">
                  <w:marLeft w:val="0"/>
                  <w:marRight w:val="0"/>
                  <w:marTop w:val="0"/>
                  <w:marBottom w:val="0"/>
                  <w:divBdr>
                    <w:top w:val="none" w:sz="0" w:space="0" w:color="auto"/>
                    <w:left w:val="none" w:sz="0" w:space="0" w:color="auto"/>
                    <w:bottom w:val="none" w:sz="0" w:space="0" w:color="auto"/>
                    <w:right w:val="none" w:sz="0" w:space="0" w:color="auto"/>
                  </w:divBdr>
                </w:div>
                <w:div w:id="800877686">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801189894">
                  <w:marLeft w:val="0"/>
                  <w:marRight w:val="0"/>
                  <w:marTop w:val="0"/>
                  <w:marBottom w:val="0"/>
                  <w:divBdr>
                    <w:top w:val="none" w:sz="0" w:space="0" w:color="auto"/>
                    <w:left w:val="none" w:sz="0" w:space="0" w:color="auto"/>
                    <w:bottom w:val="none" w:sz="0" w:space="0" w:color="auto"/>
                    <w:right w:val="none" w:sz="0" w:space="0" w:color="auto"/>
                  </w:divBdr>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
                  </w:divsChild>
                </w:div>
                <w:div w:id="801656300">
                  <w:marLeft w:val="0"/>
                  <w:marRight w:val="0"/>
                  <w:marTop w:val="0"/>
                  <w:marBottom w:val="240"/>
                  <w:divBdr>
                    <w:top w:val="none" w:sz="0" w:space="0" w:color="auto"/>
                    <w:left w:val="none" w:sz="0" w:space="0" w:color="auto"/>
                    <w:bottom w:val="none" w:sz="0" w:space="0" w:color="auto"/>
                    <w:right w:val="none" w:sz="0" w:space="0" w:color="auto"/>
                  </w:divBdr>
                </w:div>
                <w:div w:id="801657274">
                  <w:marLeft w:val="0"/>
                  <w:marRight w:val="0"/>
                  <w:marTop w:val="0"/>
                  <w:marBottom w:val="0"/>
                  <w:divBdr>
                    <w:top w:val="none" w:sz="0" w:space="0" w:color="auto"/>
                    <w:left w:val="none" w:sz="0" w:space="0" w:color="auto"/>
                    <w:bottom w:val="none" w:sz="0" w:space="0" w:color="auto"/>
                    <w:right w:val="none" w:sz="0" w:space="0" w:color="auto"/>
                  </w:divBdr>
                  <w:divsChild>
                    <w:div w:id="918487345">
                      <w:marLeft w:val="0"/>
                      <w:marRight w:val="0"/>
                      <w:marTop w:val="0"/>
                      <w:marBottom w:val="0"/>
                      <w:divBdr>
                        <w:top w:val="none" w:sz="0" w:space="0" w:color="auto"/>
                        <w:left w:val="none" w:sz="0" w:space="0" w:color="auto"/>
                        <w:bottom w:val="none" w:sz="0" w:space="0" w:color="auto"/>
                        <w:right w:val="none" w:sz="0" w:space="0" w:color="auto"/>
                      </w:divBdr>
                    </w:div>
                  </w:divsChild>
                </w:div>
                <w:div w:id="801732582">
                  <w:marLeft w:val="0"/>
                  <w:marRight w:val="0"/>
                  <w:marTop w:val="0"/>
                  <w:marBottom w:val="0"/>
                  <w:divBdr>
                    <w:top w:val="none" w:sz="0" w:space="0" w:color="auto"/>
                    <w:left w:val="none" w:sz="0" w:space="0" w:color="auto"/>
                    <w:bottom w:val="none" w:sz="0" w:space="0" w:color="auto"/>
                    <w:right w:val="none" w:sz="0" w:space="0" w:color="auto"/>
                  </w:divBdr>
                </w:div>
                <w:div w:id="801773683">
                  <w:marLeft w:val="0"/>
                  <w:marRight w:val="0"/>
                  <w:marTop w:val="0"/>
                  <w:marBottom w:val="0"/>
                  <w:divBdr>
                    <w:top w:val="none" w:sz="0" w:space="0" w:color="auto"/>
                    <w:left w:val="none" w:sz="0" w:space="0" w:color="auto"/>
                    <w:bottom w:val="none" w:sz="0" w:space="0" w:color="auto"/>
                    <w:right w:val="none" w:sz="0" w:space="0" w:color="auto"/>
                  </w:divBdr>
                </w:div>
                <w:div w:id="801920323">
                  <w:marLeft w:val="0"/>
                  <w:marRight w:val="0"/>
                  <w:marTop w:val="0"/>
                  <w:marBottom w:val="0"/>
                  <w:divBdr>
                    <w:top w:val="none" w:sz="0" w:space="0" w:color="auto"/>
                    <w:left w:val="none" w:sz="0" w:space="0" w:color="auto"/>
                    <w:bottom w:val="none" w:sz="0" w:space="0" w:color="auto"/>
                    <w:right w:val="none" w:sz="0" w:space="0" w:color="auto"/>
                  </w:divBdr>
                </w:div>
                <w:div w:id="801928010">
                  <w:marLeft w:val="75"/>
                  <w:marRight w:val="0"/>
                  <w:marTop w:val="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
                  </w:divsChild>
                </w:div>
                <w:div w:id="802230682">
                  <w:marLeft w:val="0"/>
                  <w:marRight w:val="0"/>
                  <w:marTop w:val="0"/>
                  <w:marBottom w:val="0"/>
                  <w:divBdr>
                    <w:top w:val="none" w:sz="0" w:space="0" w:color="auto"/>
                    <w:left w:val="none" w:sz="0" w:space="0" w:color="auto"/>
                    <w:bottom w:val="none" w:sz="0" w:space="0" w:color="auto"/>
                    <w:right w:val="none" w:sz="0" w:space="0" w:color="auto"/>
                  </w:divBdr>
                </w:div>
                <w:div w:id="802501764">
                  <w:marLeft w:val="0"/>
                  <w:marRight w:val="0"/>
                  <w:marTop w:val="0"/>
                  <w:marBottom w:val="0"/>
                  <w:divBdr>
                    <w:top w:val="none" w:sz="0" w:space="0" w:color="auto"/>
                    <w:left w:val="none" w:sz="0" w:space="0" w:color="auto"/>
                    <w:bottom w:val="none" w:sz="0" w:space="0" w:color="auto"/>
                    <w:right w:val="none" w:sz="0" w:space="0" w:color="auto"/>
                  </w:divBdr>
                  <w:divsChild>
                    <w:div w:id="440147267">
                      <w:marLeft w:val="0"/>
                      <w:marRight w:val="0"/>
                      <w:marTop w:val="0"/>
                      <w:marBottom w:val="0"/>
                      <w:divBdr>
                        <w:top w:val="none" w:sz="0" w:space="0" w:color="auto"/>
                        <w:left w:val="none" w:sz="0" w:space="0" w:color="auto"/>
                        <w:bottom w:val="none" w:sz="0" w:space="0" w:color="auto"/>
                        <w:right w:val="none" w:sz="0" w:space="0" w:color="auto"/>
                      </w:divBdr>
                      <w:divsChild>
                        <w:div w:id="1098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6815">
                  <w:marLeft w:val="0"/>
                  <w:marRight w:val="30"/>
                  <w:marTop w:val="0"/>
                  <w:marBottom w:val="0"/>
                  <w:divBdr>
                    <w:top w:val="none" w:sz="0" w:space="0" w:color="auto"/>
                    <w:left w:val="none" w:sz="0" w:space="0" w:color="auto"/>
                    <w:bottom w:val="none" w:sz="0" w:space="0" w:color="auto"/>
                    <w:right w:val="none" w:sz="0" w:space="0" w:color="auto"/>
                  </w:divBdr>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2657">
                  <w:marLeft w:val="0"/>
                  <w:marRight w:val="0"/>
                  <w:marTop w:val="0"/>
                  <w:marBottom w:val="0"/>
                  <w:divBdr>
                    <w:top w:val="none" w:sz="0" w:space="0" w:color="auto"/>
                    <w:left w:val="none" w:sz="0" w:space="0" w:color="auto"/>
                    <w:bottom w:val="none" w:sz="0" w:space="0" w:color="auto"/>
                    <w:right w:val="none" w:sz="0" w:space="0" w:color="auto"/>
                  </w:divBdr>
                </w:div>
                <w:div w:id="802893639">
                  <w:marLeft w:val="0"/>
                  <w:marRight w:val="0"/>
                  <w:marTop w:val="0"/>
                  <w:marBottom w:val="0"/>
                  <w:divBdr>
                    <w:top w:val="none" w:sz="0" w:space="0" w:color="auto"/>
                    <w:left w:val="none" w:sz="0" w:space="0" w:color="auto"/>
                    <w:bottom w:val="none" w:sz="0" w:space="0" w:color="auto"/>
                    <w:right w:val="none" w:sz="0" w:space="0" w:color="auto"/>
                  </w:divBdr>
                </w:div>
                <w:div w:id="803036677">
                  <w:marLeft w:val="0"/>
                  <w:marRight w:val="0"/>
                  <w:marTop w:val="0"/>
                  <w:marBottom w:val="0"/>
                  <w:divBdr>
                    <w:top w:val="none" w:sz="0" w:space="0" w:color="auto"/>
                    <w:left w:val="none" w:sz="0" w:space="0" w:color="auto"/>
                    <w:bottom w:val="none" w:sz="0" w:space="0" w:color="auto"/>
                    <w:right w:val="none" w:sz="0" w:space="0" w:color="auto"/>
                  </w:divBdr>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03234729">
                  <w:marLeft w:val="0"/>
                  <w:marRight w:val="0"/>
                  <w:marTop w:val="0"/>
                  <w:marBottom w:val="0"/>
                  <w:divBdr>
                    <w:top w:val="none" w:sz="0" w:space="0" w:color="auto"/>
                    <w:left w:val="none" w:sz="0" w:space="0" w:color="auto"/>
                    <w:bottom w:val="none" w:sz="0" w:space="0" w:color="auto"/>
                    <w:right w:val="none" w:sz="0" w:space="0" w:color="auto"/>
                  </w:divBdr>
                </w:div>
                <w:div w:id="803352583">
                  <w:marLeft w:val="0"/>
                  <w:marRight w:val="0"/>
                  <w:marTop w:val="0"/>
                  <w:marBottom w:val="0"/>
                  <w:divBdr>
                    <w:top w:val="none" w:sz="0" w:space="0" w:color="auto"/>
                    <w:left w:val="none" w:sz="0" w:space="0" w:color="auto"/>
                    <w:bottom w:val="none" w:sz="0" w:space="0" w:color="auto"/>
                    <w:right w:val="none" w:sz="0" w:space="0" w:color="auto"/>
                  </w:divBdr>
                  <w:divsChild>
                    <w:div w:id="764039747">
                      <w:marLeft w:val="0"/>
                      <w:marRight w:val="0"/>
                      <w:marTop w:val="0"/>
                      <w:marBottom w:val="0"/>
                      <w:divBdr>
                        <w:top w:val="none" w:sz="0" w:space="0" w:color="auto"/>
                        <w:left w:val="none" w:sz="0" w:space="0" w:color="auto"/>
                        <w:bottom w:val="none" w:sz="0" w:space="0" w:color="auto"/>
                        <w:right w:val="none" w:sz="0" w:space="0" w:color="auto"/>
                      </w:divBdr>
                    </w:div>
                    <w:div w:id="917597726">
                      <w:marLeft w:val="0"/>
                      <w:marRight w:val="0"/>
                      <w:marTop w:val="0"/>
                      <w:marBottom w:val="0"/>
                      <w:divBdr>
                        <w:top w:val="single" w:sz="6" w:space="15" w:color="F3F3F3"/>
                        <w:left w:val="none" w:sz="0" w:space="0" w:color="auto"/>
                        <w:bottom w:val="none" w:sz="0" w:space="0" w:color="auto"/>
                        <w:right w:val="none" w:sz="0" w:space="0" w:color="auto"/>
                      </w:divBdr>
                      <w:divsChild>
                        <w:div w:id="339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279">
                  <w:marLeft w:val="0"/>
                  <w:marRight w:val="0"/>
                  <w:marTop w:val="0"/>
                  <w:marBottom w:val="0"/>
                  <w:divBdr>
                    <w:top w:val="none" w:sz="0" w:space="0" w:color="auto"/>
                    <w:left w:val="none" w:sz="0" w:space="0" w:color="auto"/>
                    <w:bottom w:val="none" w:sz="0" w:space="0" w:color="auto"/>
                    <w:right w:val="none" w:sz="0" w:space="0" w:color="auto"/>
                  </w:divBdr>
                  <w:divsChild>
                    <w:div w:id="297957564">
                      <w:marLeft w:val="0"/>
                      <w:marRight w:val="0"/>
                      <w:marTop w:val="0"/>
                      <w:marBottom w:val="0"/>
                      <w:divBdr>
                        <w:top w:val="none" w:sz="0" w:space="0" w:color="auto"/>
                        <w:left w:val="none" w:sz="0" w:space="0" w:color="auto"/>
                        <w:bottom w:val="none" w:sz="0" w:space="0" w:color="auto"/>
                        <w:right w:val="none" w:sz="0" w:space="0" w:color="auto"/>
                      </w:divBdr>
                    </w:div>
                    <w:div w:id="1032150497">
                      <w:marLeft w:val="0"/>
                      <w:marRight w:val="0"/>
                      <w:marTop w:val="0"/>
                      <w:marBottom w:val="0"/>
                      <w:divBdr>
                        <w:top w:val="none" w:sz="0" w:space="0" w:color="auto"/>
                        <w:left w:val="none" w:sz="0" w:space="0" w:color="auto"/>
                        <w:bottom w:val="none" w:sz="0" w:space="0" w:color="auto"/>
                        <w:right w:val="none" w:sz="0" w:space="0" w:color="auto"/>
                      </w:divBdr>
                    </w:div>
                  </w:divsChild>
                </w:div>
                <w:div w:id="803740423">
                  <w:marLeft w:val="0"/>
                  <w:marRight w:val="0"/>
                  <w:marTop w:val="0"/>
                  <w:marBottom w:val="0"/>
                  <w:divBdr>
                    <w:top w:val="none" w:sz="0" w:space="0" w:color="auto"/>
                    <w:left w:val="none" w:sz="0" w:space="0" w:color="auto"/>
                    <w:bottom w:val="none" w:sz="0" w:space="0" w:color="auto"/>
                    <w:right w:val="none" w:sz="0" w:space="0" w:color="auto"/>
                  </w:divBdr>
                </w:div>
                <w:div w:id="803741265">
                  <w:marLeft w:val="0"/>
                  <w:marRight w:val="0"/>
                  <w:marTop w:val="0"/>
                  <w:marBottom w:val="0"/>
                  <w:divBdr>
                    <w:top w:val="none" w:sz="0" w:space="0" w:color="auto"/>
                    <w:left w:val="none" w:sz="0" w:space="0" w:color="auto"/>
                    <w:bottom w:val="none" w:sz="0" w:space="0" w:color="auto"/>
                    <w:right w:val="none" w:sz="0" w:space="0" w:color="auto"/>
                  </w:divBdr>
                </w:div>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6522">
                  <w:marLeft w:val="0"/>
                  <w:marRight w:val="0"/>
                  <w:marTop w:val="0"/>
                  <w:marBottom w:val="0"/>
                  <w:divBdr>
                    <w:top w:val="none" w:sz="0" w:space="0" w:color="auto"/>
                    <w:left w:val="none" w:sz="0" w:space="0" w:color="auto"/>
                    <w:bottom w:val="none" w:sz="0" w:space="0" w:color="auto"/>
                    <w:right w:val="none" w:sz="0" w:space="0" w:color="auto"/>
                  </w:divBdr>
                  <w:divsChild>
                    <w:div w:id="713507847">
                      <w:marLeft w:val="0"/>
                      <w:marRight w:val="0"/>
                      <w:marTop w:val="0"/>
                      <w:marBottom w:val="0"/>
                      <w:divBdr>
                        <w:top w:val="none" w:sz="0" w:space="0" w:color="auto"/>
                        <w:left w:val="none" w:sz="0" w:space="0" w:color="auto"/>
                        <w:bottom w:val="none" w:sz="0" w:space="0" w:color="auto"/>
                        <w:right w:val="none" w:sz="0" w:space="0" w:color="auto"/>
                      </w:divBdr>
                    </w:div>
                    <w:div w:id="765425357">
                      <w:marLeft w:val="0"/>
                      <w:marRight w:val="0"/>
                      <w:marTop w:val="360"/>
                      <w:marBottom w:val="330"/>
                      <w:divBdr>
                        <w:top w:val="none" w:sz="0" w:space="0" w:color="auto"/>
                        <w:left w:val="none" w:sz="0" w:space="0" w:color="auto"/>
                        <w:bottom w:val="none" w:sz="0" w:space="0" w:color="auto"/>
                        <w:right w:val="none" w:sz="0" w:space="0" w:color="auto"/>
                      </w:divBdr>
                      <w:divsChild>
                        <w:div w:id="1130712114">
                          <w:marLeft w:val="0"/>
                          <w:marRight w:val="0"/>
                          <w:marTop w:val="0"/>
                          <w:marBottom w:val="0"/>
                          <w:divBdr>
                            <w:top w:val="none" w:sz="0" w:space="0" w:color="auto"/>
                            <w:left w:val="none" w:sz="0" w:space="0" w:color="auto"/>
                            <w:bottom w:val="none" w:sz="0" w:space="0" w:color="auto"/>
                            <w:right w:val="none" w:sz="0" w:space="0" w:color="auto"/>
                          </w:divBdr>
                          <w:divsChild>
                            <w:div w:id="219635313">
                              <w:marLeft w:val="0"/>
                              <w:marRight w:val="0"/>
                              <w:marTop w:val="0"/>
                              <w:marBottom w:val="0"/>
                              <w:divBdr>
                                <w:top w:val="none" w:sz="0" w:space="0" w:color="auto"/>
                                <w:left w:val="none" w:sz="0" w:space="0" w:color="auto"/>
                                <w:bottom w:val="none" w:sz="0" w:space="0" w:color="auto"/>
                                <w:right w:val="none" w:sz="0" w:space="0" w:color="auto"/>
                              </w:divBdr>
                              <w:divsChild>
                                <w:div w:id="265044119">
                                  <w:marLeft w:val="0"/>
                                  <w:marRight w:val="0"/>
                                  <w:marTop w:val="0"/>
                                  <w:marBottom w:val="0"/>
                                  <w:divBdr>
                                    <w:top w:val="none" w:sz="0" w:space="0" w:color="auto"/>
                                    <w:left w:val="none" w:sz="0" w:space="0" w:color="auto"/>
                                    <w:bottom w:val="none" w:sz="0" w:space="0" w:color="auto"/>
                                    <w:right w:val="none" w:sz="0" w:space="0" w:color="auto"/>
                                  </w:divBdr>
                                  <w:divsChild>
                                    <w:div w:id="11715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 w:id="804740068">
                  <w:marLeft w:val="0"/>
                  <w:marRight w:val="0"/>
                  <w:marTop w:val="0"/>
                  <w:marBottom w:val="0"/>
                  <w:divBdr>
                    <w:top w:val="none" w:sz="0" w:space="0" w:color="auto"/>
                    <w:left w:val="none" w:sz="0" w:space="0" w:color="auto"/>
                    <w:bottom w:val="none" w:sz="0" w:space="0" w:color="auto"/>
                    <w:right w:val="none" w:sz="0" w:space="0" w:color="auto"/>
                  </w:divBdr>
                </w:div>
                <w:div w:id="804811342">
                  <w:marLeft w:val="0"/>
                  <w:marRight w:val="0"/>
                  <w:marTop w:val="0"/>
                  <w:marBottom w:val="0"/>
                  <w:divBdr>
                    <w:top w:val="none" w:sz="0" w:space="0" w:color="auto"/>
                    <w:left w:val="none" w:sz="0" w:space="0" w:color="auto"/>
                    <w:bottom w:val="none" w:sz="0" w:space="0" w:color="auto"/>
                    <w:right w:val="none" w:sz="0" w:space="0" w:color="auto"/>
                  </w:divBdr>
                </w:div>
                <w:div w:id="804812918">
                  <w:marLeft w:val="0"/>
                  <w:marRight w:val="0"/>
                  <w:marTop w:val="0"/>
                  <w:marBottom w:val="0"/>
                  <w:divBdr>
                    <w:top w:val="none" w:sz="0" w:space="0" w:color="auto"/>
                    <w:left w:val="none" w:sz="0" w:space="0" w:color="auto"/>
                    <w:bottom w:val="none" w:sz="0" w:space="0" w:color="auto"/>
                    <w:right w:val="none" w:sz="0" w:space="0" w:color="auto"/>
                  </w:divBdr>
                </w:div>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05051193">
                  <w:marLeft w:val="0"/>
                  <w:marRight w:val="0"/>
                  <w:marTop w:val="0"/>
                  <w:marBottom w:val="0"/>
                  <w:divBdr>
                    <w:top w:val="none" w:sz="0" w:space="0" w:color="auto"/>
                    <w:left w:val="none" w:sz="0" w:space="0" w:color="auto"/>
                    <w:bottom w:val="none" w:sz="0" w:space="0" w:color="auto"/>
                    <w:right w:val="none" w:sz="0" w:space="0" w:color="auto"/>
                  </w:divBdr>
                </w:div>
                <w:div w:id="805120987">
                  <w:marLeft w:val="0"/>
                  <w:marRight w:val="0"/>
                  <w:marTop w:val="0"/>
                  <w:marBottom w:val="0"/>
                  <w:divBdr>
                    <w:top w:val="none" w:sz="0" w:space="0" w:color="auto"/>
                    <w:left w:val="none" w:sz="0" w:space="0" w:color="auto"/>
                    <w:bottom w:val="none" w:sz="0" w:space="0" w:color="auto"/>
                    <w:right w:val="none" w:sz="0" w:space="0" w:color="auto"/>
                  </w:divBdr>
                  <w:divsChild>
                    <w:div w:id="232351899">
                      <w:marLeft w:val="0"/>
                      <w:marRight w:val="0"/>
                      <w:marTop w:val="0"/>
                      <w:marBottom w:val="0"/>
                      <w:divBdr>
                        <w:top w:val="none" w:sz="0" w:space="0" w:color="auto"/>
                        <w:left w:val="none" w:sz="0" w:space="0" w:color="auto"/>
                        <w:bottom w:val="none" w:sz="0" w:space="0" w:color="auto"/>
                        <w:right w:val="none" w:sz="0" w:space="0" w:color="auto"/>
                      </w:divBdr>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 w:id="805321031">
                  <w:marLeft w:val="75"/>
                  <w:marRight w:val="0"/>
                  <w:marTop w:val="0"/>
                  <w:marBottom w:val="0"/>
                  <w:divBdr>
                    <w:top w:val="none" w:sz="0" w:space="0" w:color="auto"/>
                    <w:left w:val="none" w:sz="0" w:space="0" w:color="auto"/>
                    <w:bottom w:val="none" w:sz="0" w:space="0" w:color="auto"/>
                    <w:right w:val="none" w:sz="0" w:space="0" w:color="auto"/>
                  </w:divBdr>
                  <w:divsChild>
                    <w:div w:id="1183321931">
                      <w:marLeft w:val="0"/>
                      <w:marRight w:val="0"/>
                      <w:marTop w:val="0"/>
                      <w:marBottom w:val="0"/>
                      <w:divBdr>
                        <w:top w:val="none" w:sz="0" w:space="0" w:color="auto"/>
                        <w:left w:val="none" w:sz="0" w:space="0" w:color="auto"/>
                        <w:bottom w:val="none" w:sz="0" w:space="0" w:color="auto"/>
                        <w:right w:val="none" w:sz="0" w:space="0" w:color="auto"/>
                      </w:divBdr>
                    </w:div>
                  </w:divsChild>
                </w:div>
                <w:div w:id="805469370">
                  <w:marLeft w:val="0"/>
                  <w:marRight w:val="0"/>
                  <w:marTop w:val="0"/>
                  <w:marBottom w:val="0"/>
                  <w:divBdr>
                    <w:top w:val="none" w:sz="0" w:space="0" w:color="auto"/>
                    <w:left w:val="none" w:sz="0" w:space="0" w:color="auto"/>
                    <w:bottom w:val="none" w:sz="0" w:space="0" w:color="auto"/>
                    <w:right w:val="none" w:sz="0" w:space="0" w:color="auto"/>
                  </w:divBdr>
                  <w:divsChild>
                    <w:div w:id="72512551">
                      <w:marLeft w:val="0"/>
                      <w:marRight w:val="0"/>
                      <w:marTop w:val="0"/>
                      <w:marBottom w:val="0"/>
                      <w:divBdr>
                        <w:top w:val="none" w:sz="0" w:space="0" w:color="auto"/>
                        <w:left w:val="none" w:sz="0" w:space="0" w:color="auto"/>
                        <w:bottom w:val="none" w:sz="0" w:space="0" w:color="auto"/>
                        <w:right w:val="none" w:sz="0" w:space="0" w:color="auto"/>
                      </w:divBdr>
                      <w:divsChild>
                        <w:div w:id="12830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57307">
                  <w:marLeft w:val="0"/>
                  <w:marRight w:val="30"/>
                  <w:marTop w:val="0"/>
                  <w:marBottom w:val="0"/>
                  <w:divBdr>
                    <w:top w:val="none" w:sz="0" w:space="0" w:color="auto"/>
                    <w:left w:val="none" w:sz="0" w:space="0" w:color="auto"/>
                    <w:bottom w:val="none" w:sz="0" w:space="0" w:color="auto"/>
                    <w:right w:val="none" w:sz="0" w:space="0" w:color="auto"/>
                  </w:divBdr>
                  <w:divsChild>
                    <w:div w:id="1134712452">
                      <w:marLeft w:val="0"/>
                      <w:marRight w:val="0"/>
                      <w:marTop w:val="0"/>
                      <w:marBottom w:val="0"/>
                      <w:divBdr>
                        <w:top w:val="none" w:sz="0" w:space="0" w:color="auto"/>
                        <w:left w:val="none" w:sz="0" w:space="0" w:color="auto"/>
                        <w:bottom w:val="none" w:sz="0" w:space="0" w:color="auto"/>
                        <w:right w:val="none" w:sz="0" w:space="0" w:color="auto"/>
                      </w:divBdr>
                    </w:div>
                  </w:divsChild>
                </w:div>
                <w:div w:id="805971523">
                  <w:marLeft w:val="0"/>
                  <w:marRight w:val="0"/>
                  <w:marTop w:val="0"/>
                  <w:marBottom w:val="0"/>
                  <w:divBdr>
                    <w:top w:val="none" w:sz="0" w:space="0" w:color="auto"/>
                    <w:left w:val="none" w:sz="0" w:space="0" w:color="auto"/>
                    <w:bottom w:val="none" w:sz="0" w:space="0" w:color="auto"/>
                    <w:right w:val="none" w:sz="0" w:space="0" w:color="auto"/>
                  </w:divBdr>
                </w:div>
                <w:div w:id="806240066">
                  <w:marLeft w:val="0"/>
                  <w:marRight w:val="0"/>
                  <w:marTop w:val="0"/>
                  <w:marBottom w:val="300"/>
                  <w:divBdr>
                    <w:top w:val="none" w:sz="0" w:space="0" w:color="auto"/>
                    <w:left w:val="none" w:sz="0" w:space="0" w:color="auto"/>
                    <w:bottom w:val="none" w:sz="0" w:space="0" w:color="auto"/>
                    <w:right w:val="none" w:sz="0" w:space="0" w:color="auto"/>
                  </w:divBdr>
                  <w:divsChild>
                    <w:div w:id="557546179">
                      <w:marLeft w:val="0"/>
                      <w:marRight w:val="0"/>
                      <w:marTop w:val="0"/>
                      <w:marBottom w:val="0"/>
                      <w:divBdr>
                        <w:top w:val="none" w:sz="0" w:space="0" w:color="auto"/>
                        <w:left w:val="none" w:sz="0" w:space="0" w:color="auto"/>
                        <w:bottom w:val="none" w:sz="0" w:space="0" w:color="auto"/>
                        <w:right w:val="none" w:sz="0" w:space="0" w:color="auto"/>
                      </w:divBdr>
                    </w:div>
                  </w:divsChild>
                </w:div>
                <w:div w:id="806246171">
                  <w:marLeft w:val="0"/>
                  <w:marRight w:val="0"/>
                  <w:marTop w:val="0"/>
                  <w:marBottom w:val="0"/>
                  <w:divBdr>
                    <w:top w:val="none" w:sz="0" w:space="0" w:color="auto"/>
                    <w:left w:val="none" w:sz="0" w:space="0" w:color="auto"/>
                    <w:bottom w:val="none" w:sz="0" w:space="0" w:color="auto"/>
                    <w:right w:val="none" w:sz="0" w:space="0" w:color="auto"/>
                  </w:divBdr>
                </w:div>
                <w:div w:id="806556734">
                  <w:marLeft w:val="0"/>
                  <w:marRight w:val="0"/>
                  <w:marTop w:val="0"/>
                  <w:marBottom w:val="0"/>
                  <w:divBdr>
                    <w:top w:val="none" w:sz="0" w:space="0" w:color="auto"/>
                    <w:left w:val="none" w:sz="0" w:space="0" w:color="auto"/>
                    <w:bottom w:val="none" w:sz="0" w:space="0" w:color="auto"/>
                    <w:right w:val="none" w:sz="0" w:space="0" w:color="auto"/>
                  </w:divBdr>
                </w:div>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80029">
                  <w:marLeft w:val="0"/>
                  <w:marRight w:val="0"/>
                  <w:marTop w:val="0"/>
                  <w:marBottom w:val="0"/>
                  <w:divBdr>
                    <w:top w:val="none" w:sz="0" w:space="0" w:color="auto"/>
                    <w:left w:val="none" w:sz="0" w:space="0" w:color="auto"/>
                    <w:bottom w:val="none" w:sz="0" w:space="0" w:color="auto"/>
                    <w:right w:val="none" w:sz="0" w:space="0" w:color="auto"/>
                  </w:divBdr>
                  <w:divsChild>
                    <w:div w:id="489638635">
                      <w:marLeft w:val="300"/>
                      <w:marRight w:val="300"/>
                      <w:marTop w:val="0"/>
                      <w:marBottom w:val="0"/>
                      <w:divBdr>
                        <w:top w:val="none" w:sz="0" w:space="0" w:color="auto"/>
                        <w:left w:val="none" w:sz="0" w:space="0" w:color="auto"/>
                        <w:bottom w:val="none" w:sz="0" w:space="0" w:color="auto"/>
                        <w:right w:val="none" w:sz="0" w:space="0" w:color="auto"/>
                      </w:divBdr>
                    </w:div>
                  </w:divsChild>
                </w:div>
                <w:div w:id="806897141">
                  <w:marLeft w:val="0"/>
                  <w:marRight w:val="0"/>
                  <w:marTop w:val="0"/>
                  <w:marBottom w:val="0"/>
                  <w:divBdr>
                    <w:top w:val="none" w:sz="0" w:space="0" w:color="auto"/>
                    <w:left w:val="none" w:sz="0" w:space="0" w:color="auto"/>
                    <w:bottom w:val="none" w:sz="0" w:space="0" w:color="auto"/>
                    <w:right w:val="none" w:sz="0" w:space="0" w:color="auto"/>
                  </w:divBdr>
                  <w:divsChild>
                    <w:div w:id="366218939">
                      <w:marLeft w:val="0"/>
                      <w:marRight w:val="0"/>
                      <w:marTop w:val="0"/>
                      <w:marBottom w:val="0"/>
                      <w:divBdr>
                        <w:top w:val="none" w:sz="0" w:space="0" w:color="auto"/>
                        <w:left w:val="none" w:sz="0" w:space="0" w:color="auto"/>
                        <w:bottom w:val="none" w:sz="0" w:space="0" w:color="auto"/>
                        <w:right w:val="none" w:sz="0" w:space="0" w:color="auto"/>
                      </w:divBdr>
                    </w:div>
                  </w:divsChild>
                </w:div>
                <w:div w:id="806900138">
                  <w:marLeft w:val="0"/>
                  <w:marRight w:val="0"/>
                  <w:marTop w:val="0"/>
                  <w:marBottom w:val="0"/>
                  <w:divBdr>
                    <w:top w:val="none" w:sz="0" w:space="0" w:color="auto"/>
                    <w:left w:val="none" w:sz="0" w:space="0" w:color="auto"/>
                    <w:bottom w:val="none" w:sz="0" w:space="0" w:color="auto"/>
                    <w:right w:val="none" w:sz="0" w:space="0" w:color="auto"/>
                  </w:divBdr>
                  <w:divsChild>
                    <w:div w:id="93670066">
                      <w:marLeft w:val="0"/>
                      <w:marRight w:val="0"/>
                      <w:marTop w:val="0"/>
                      <w:marBottom w:val="0"/>
                      <w:divBdr>
                        <w:top w:val="none" w:sz="0" w:space="0" w:color="auto"/>
                        <w:left w:val="none" w:sz="0" w:space="0" w:color="auto"/>
                        <w:bottom w:val="none" w:sz="0" w:space="0" w:color="auto"/>
                        <w:right w:val="none" w:sz="0" w:space="0" w:color="auto"/>
                      </w:divBdr>
                    </w:div>
                  </w:divsChild>
                </w:div>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4936">
                  <w:marLeft w:val="0"/>
                  <w:marRight w:val="0"/>
                  <w:marTop w:val="0"/>
                  <w:marBottom w:val="0"/>
                  <w:divBdr>
                    <w:top w:val="none" w:sz="0" w:space="0" w:color="auto"/>
                    <w:left w:val="none" w:sz="0" w:space="0" w:color="auto"/>
                    <w:bottom w:val="none" w:sz="0" w:space="0" w:color="auto"/>
                    <w:right w:val="none" w:sz="0" w:space="0" w:color="auto"/>
                  </w:divBdr>
                  <w:divsChild>
                    <w:div w:id="562718381">
                      <w:marLeft w:val="0"/>
                      <w:marRight w:val="0"/>
                      <w:marTop w:val="0"/>
                      <w:marBottom w:val="0"/>
                      <w:divBdr>
                        <w:top w:val="none" w:sz="0" w:space="0" w:color="auto"/>
                        <w:left w:val="none" w:sz="0" w:space="0" w:color="auto"/>
                        <w:bottom w:val="none" w:sz="0" w:space="0" w:color="auto"/>
                        <w:right w:val="none" w:sz="0" w:space="0" w:color="auto"/>
                      </w:divBdr>
                    </w:div>
                    <w:div w:id="1000156732">
                      <w:marLeft w:val="0"/>
                      <w:marRight w:val="0"/>
                      <w:marTop w:val="0"/>
                      <w:marBottom w:val="0"/>
                      <w:divBdr>
                        <w:top w:val="none" w:sz="0" w:space="0" w:color="auto"/>
                        <w:left w:val="none" w:sz="0" w:space="0" w:color="auto"/>
                        <w:bottom w:val="none" w:sz="0" w:space="0" w:color="auto"/>
                        <w:right w:val="none" w:sz="0" w:space="0" w:color="auto"/>
                      </w:divBdr>
                    </w:div>
                  </w:divsChild>
                </w:div>
                <w:div w:id="808471854">
                  <w:marLeft w:val="0"/>
                  <w:marRight w:val="30"/>
                  <w:marTop w:val="0"/>
                  <w:marBottom w:val="0"/>
                  <w:divBdr>
                    <w:top w:val="none" w:sz="0" w:space="0" w:color="auto"/>
                    <w:left w:val="none" w:sz="0" w:space="0" w:color="auto"/>
                    <w:bottom w:val="none" w:sz="0" w:space="0" w:color="auto"/>
                    <w:right w:val="none" w:sz="0" w:space="0" w:color="auto"/>
                  </w:divBdr>
                  <w:divsChild>
                    <w:div w:id="1219710272">
                      <w:marLeft w:val="0"/>
                      <w:marRight w:val="0"/>
                      <w:marTop w:val="0"/>
                      <w:marBottom w:val="0"/>
                      <w:divBdr>
                        <w:top w:val="none" w:sz="0" w:space="0" w:color="auto"/>
                        <w:left w:val="none" w:sz="0" w:space="0" w:color="auto"/>
                        <w:bottom w:val="none" w:sz="0" w:space="0" w:color="auto"/>
                        <w:right w:val="none" w:sz="0" w:space="0" w:color="auto"/>
                      </w:divBdr>
                    </w:div>
                  </w:divsChild>
                </w:div>
                <w:div w:id="808548643">
                  <w:marLeft w:val="0"/>
                  <w:marRight w:val="0"/>
                  <w:marTop w:val="0"/>
                  <w:marBottom w:val="0"/>
                  <w:divBdr>
                    <w:top w:val="none" w:sz="0" w:space="0" w:color="auto"/>
                    <w:left w:val="none" w:sz="0" w:space="0" w:color="auto"/>
                    <w:bottom w:val="none" w:sz="0" w:space="0" w:color="auto"/>
                    <w:right w:val="none" w:sz="0" w:space="0" w:color="auto"/>
                  </w:divBdr>
                </w:div>
                <w:div w:id="808785560">
                  <w:marLeft w:val="0"/>
                  <w:marRight w:val="0"/>
                  <w:marTop w:val="0"/>
                  <w:marBottom w:val="0"/>
                  <w:divBdr>
                    <w:top w:val="none" w:sz="0" w:space="0" w:color="auto"/>
                    <w:left w:val="none" w:sz="0" w:space="0" w:color="auto"/>
                    <w:bottom w:val="none" w:sz="0" w:space="0" w:color="auto"/>
                    <w:right w:val="none" w:sz="0" w:space="0" w:color="auto"/>
                  </w:divBdr>
                  <w:divsChild>
                    <w:div w:id="1169910903">
                      <w:marLeft w:val="0"/>
                      <w:marRight w:val="0"/>
                      <w:marTop w:val="0"/>
                      <w:marBottom w:val="0"/>
                      <w:divBdr>
                        <w:top w:val="none" w:sz="0" w:space="0" w:color="auto"/>
                        <w:left w:val="none" w:sz="0" w:space="0" w:color="auto"/>
                        <w:bottom w:val="none" w:sz="0" w:space="0" w:color="auto"/>
                        <w:right w:val="none" w:sz="0" w:space="0" w:color="auto"/>
                      </w:divBdr>
                    </w:div>
                  </w:divsChild>
                </w:div>
                <w:div w:id="808940591">
                  <w:marLeft w:val="0"/>
                  <w:marRight w:val="0"/>
                  <w:marTop w:val="0"/>
                  <w:marBottom w:val="0"/>
                  <w:divBdr>
                    <w:top w:val="none" w:sz="0" w:space="0" w:color="auto"/>
                    <w:left w:val="none" w:sz="0" w:space="0" w:color="auto"/>
                    <w:bottom w:val="none" w:sz="0" w:space="0" w:color="auto"/>
                    <w:right w:val="none" w:sz="0" w:space="0" w:color="auto"/>
                  </w:divBdr>
                </w:div>
                <w:div w:id="808977220">
                  <w:marLeft w:val="0"/>
                  <w:marRight w:val="30"/>
                  <w:marTop w:val="0"/>
                  <w:marBottom w:val="0"/>
                  <w:divBdr>
                    <w:top w:val="none" w:sz="0" w:space="0" w:color="auto"/>
                    <w:left w:val="none" w:sz="0" w:space="0" w:color="auto"/>
                    <w:bottom w:val="none" w:sz="0" w:space="0" w:color="auto"/>
                    <w:right w:val="none" w:sz="0" w:space="0" w:color="auto"/>
                  </w:divBdr>
                  <w:divsChild>
                    <w:div w:id="828983142">
                      <w:marLeft w:val="0"/>
                      <w:marRight w:val="0"/>
                      <w:marTop w:val="0"/>
                      <w:marBottom w:val="0"/>
                      <w:divBdr>
                        <w:top w:val="none" w:sz="0" w:space="0" w:color="auto"/>
                        <w:left w:val="none" w:sz="0" w:space="0" w:color="auto"/>
                        <w:bottom w:val="none" w:sz="0" w:space="0" w:color="auto"/>
                        <w:right w:val="none" w:sz="0" w:space="0" w:color="auto"/>
                      </w:divBdr>
                    </w:div>
                  </w:divsChild>
                </w:div>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sChild>
                </w:div>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sChild>
                </w:div>
                <w:div w:id="809513290">
                  <w:marLeft w:val="0"/>
                  <w:marRight w:val="30"/>
                  <w:marTop w:val="0"/>
                  <w:marBottom w:val="0"/>
                  <w:divBdr>
                    <w:top w:val="none" w:sz="0" w:space="0" w:color="auto"/>
                    <w:left w:val="none" w:sz="0" w:space="0" w:color="auto"/>
                    <w:bottom w:val="none" w:sz="0" w:space="0" w:color="auto"/>
                    <w:right w:val="none" w:sz="0" w:space="0" w:color="auto"/>
                  </w:divBdr>
                </w:div>
                <w:div w:id="809515915">
                  <w:marLeft w:val="0"/>
                  <w:marRight w:val="0"/>
                  <w:marTop w:val="0"/>
                  <w:marBottom w:val="0"/>
                  <w:divBdr>
                    <w:top w:val="none" w:sz="0" w:space="0" w:color="auto"/>
                    <w:left w:val="none" w:sz="0" w:space="0" w:color="auto"/>
                    <w:bottom w:val="none" w:sz="0" w:space="0" w:color="auto"/>
                    <w:right w:val="none" w:sz="0" w:space="0" w:color="auto"/>
                  </w:divBdr>
                </w:div>
                <w:div w:id="809590308">
                  <w:marLeft w:val="0"/>
                  <w:marRight w:val="30"/>
                  <w:marTop w:val="0"/>
                  <w:marBottom w:val="0"/>
                  <w:divBdr>
                    <w:top w:val="none" w:sz="0" w:space="0" w:color="auto"/>
                    <w:left w:val="none" w:sz="0" w:space="0" w:color="auto"/>
                    <w:bottom w:val="none" w:sz="0" w:space="0" w:color="auto"/>
                    <w:right w:val="none" w:sz="0" w:space="0" w:color="auto"/>
                  </w:divBdr>
                  <w:divsChild>
                    <w:div w:id="1037244846">
                      <w:marLeft w:val="0"/>
                      <w:marRight w:val="0"/>
                      <w:marTop w:val="0"/>
                      <w:marBottom w:val="0"/>
                      <w:divBdr>
                        <w:top w:val="none" w:sz="0" w:space="0" w:color="auto"/>
                        <w:left w:val="none" w:sz="0" w:space="0" w:color="auto"/>
                        <w:bottom w:val="none" w:sz="0" w:space="0" w:color="auto"/>
                        <w:right w:val="none" w:sz="0" w:space="0" w:color="auto"/>
                      </w:divBdr>
                    </w:div>
                  </w:divsChild>
                </w:div>
                <w:div w:id="809632363">
                  <w:marLeft w:val="0"/>
                  <w:marRight w:val="0"/>
                  <w:marTop w:val="0"/>
                  <w:marBottom w:val="0"/>
                  <w:divBdr>
                    <w:top w:val="none" w:sz="0" w:space="0" w:color="auto"/>
                    <w:left w:val="none" w:sz="0" w:space="0" w:color="auto"/>
                    <w:bottom w:val="none" w:sz="0" w:space="0" w:color="auto"/>
                    <w:right w:val="none" w:sz="0" w:space="0" w:color="auto"/>
                  </w:divBdr>
                  <w:divsChild>
                    <w:div w:id="654451812">
                      <w:marLeft w:val="0"/>
                      <w:marRight w:val="0"/>
                      <w:marTop w:val="0"/>
                      <w:marBottom w:val="0"/>
                      <w:divBdr>
                        <w:top w:val="none" w:sz="0" w:space="0" w:color="auto"/>
                        <w:left w:val="none" w:sz="0" w:space="0" w:color="auto"/>
                        <w:bottom w:val="none" w:sz="0" w:space="0" w:color="auto"/>
                        <w:right w:val="none" w:sz="0" w:space="0" w:color="auto"/>
                      </w:divBdr>
                      <w:divsChild>
                        <w:div w:id="1060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2769">
                  <w:marLeft w:val="0"/>
                  <w:marRight w:val="0"/>
                  <w:marTop w:val="225"/>
                  <w:marBottom w:val="0"/>
                  <w:divBdr>
                    <w:top w:val="none" w:sz="0" w:space="0" w:color="auto"/>
                    <w:left w:val="none" w:sz="0" w:space="0" w:color="auto"/>
                    <w:bottom w:val="none" w:sz="0" w:space="0" w:color="auto"/>
                    <w:right w:val="none" w:sz="0" w:space="0" w:color="auto"/>
                  </w:divBdr>
                  <w:divsChild>
                    <w:div w:id="551772425">
                      <w:marLeft w:val="0"/>
                      <w:marRight w:val="0"/>
                      <w:marTop w:val="0"/>
                      <w:marBottom w:val="0"/>
                      <w:divBdr>
                        <w:top w:val="none" w:sz="0" w:space="0" w:color="auto"/>
                        <w:left w:val="none" w:sz="0" w:space="0" w:color="auto"/>
                        <w:bottom w:val="none" w:sz="0" w:space="0" w:color="auto"/>
                        <w:right w:val="none" w:sz="0" w:space="0" w:color="auto"/>
                      </w:divBdr>
                    </w:div>
                  </w:divsChild>
                </w:div>
                <w:div w:id="809784315">
                  <w:marLeft w:val="0"/>
                  <w:marRight w:val="0"/>
                  <w:marTop w:val="0"/>
                  <w:marBottom w:val="0"/>
                  <w:divBdr>
                    <w:top w:val="none" w:sz="0" w:space="0" w:color="auto"/>
                    <w:left w:val="none" w:sz="0" w:space="0" w:color="auto"/>
                    <w:bottom w:val="none" w:sz="0" w:space="0" w:color="auto"/>
                    <w:right w:val="none" w:sz="0" w:space="0" w:color="auto"/>
                  </w:divBdr>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810248438">
                  <w:marLeft w:val="0"/>
                  <w:marRight w:val="0"/>
                  <w:marTop w:val="0"/>
                  <w:marBottom w:val="0"/>
                  <w:divBdr>
                    <w:top w:val="none" w:sz="0" w:space="0" w:color="auto"/>
                    <w:left w:val="none" w:sz="0" w:space="0" w:color="auto"/>
                    <w:bottom w:val="none" w:sz="0" w:space="0" w:color="auto"/>
                    <w:right w:val="none" w:sz="0" w:space="0" w:color="auto"/>
                  </w:divBdr>
                </w:div>
                <w:div w:id="810287855">
                  <w:marLeft w:val="0"/>
                  <w:marRight w:val="0"/>
                  <w:marTop w:val="0"/>
                  <w:marBottom w:val="0"/>
                  <w:divBdr>
                    <w:top w:val="none" w:sz="0" w:space="0" w:color="auto"/>
                    <w:left w:val="none" w:sz="0" w:space="0" w:color="auto"/>
                    <w:bottom w:val="none" w:sz="0" w:space="0" w:color="auto"/>
                    <w:right w:val="none" w:sz="0" w:space="0" w:color="auto"/>
                  </w:divBdr>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810824177">
                  <w:marLeft w:val="0"/>
                  <w:marRight w:val="0"/>
                  <w:marTop w:val="0"/>
                  <w:marBottom w:val="0"/>
                  <w:divBdr>
                    <w:top w:val="none" w:sz="0" w:space="0" w:color="auto"/>
                    <w:left w:val="none" w:sz="0" w:space="0" w:color="auto"/>
                    <w:bottom w:val="none" w:sz="0" w:space="0" w:color="auto"/>
                    <w:right w:val="none" w:sz="0" w:space="0" w:color="auto"/>
                  </w:divBdr>
                </w:div>
                <w:div w:id="810944204">
                  <w:marLeft w:val="0"/>
                  <w:marRight w:val="0"/>
                  <w:marTop w:val="0"/>
                  <w:marBottom w:val="0"/>
                  <w:divBdr>
                    <w:top w:val="none" w:sz="0" w:space="0" w:color="auto"/>
                    <w:left w:val="none" w:sz="0" w:space="0" w:color="auto"/>
                    <w:bottom w:val="none" w:sz="0" w:space="0" w:color="auto"/>
                    <w:right w:val="none" w:sz="0" w:space="0" w:color="auto"/>
                  </w:divBdr>
                </w:div>
                <w:div w:id="810948008">
                  <w:marLeft w:val="0"/>
                  <w:marRight w:val="0"/>
                  <w:marTop w:val="0"/>
                  <w:marBottom w:val="0"/>
                  <w:divBdr>
                    <w:top w:val="none" w:sz="0" w:space="0" w:color="auto"/>
                    <w:left w:val="none" w:sz="0" w:space="0" w:color="auto"/>
                    <w:bottom w:val="none" w:sz="0" w:space="0" w:color="auto"/>
                    <w:right w:val="none" w:sz="0" w:space="0" w:color="auto"/>
                  </w:divBdr>
                </w:div>
                <w:div w:id="811017848">
                  <w:marLeft w:val="0"/>
                  <w:marRight w:val="0"/>
                  <w:marTop w:val="0"/>
                  <w:marBottom w:val="0"/>
                  <w:divBdr>
                    <w:top w:val="none" w:sz="0" w:space="0" w:color="auto"/>
                    <w:left w:val="none" w:sz="0" w:space="0" w:color="auto"/>
                    <w:bottom w:val="none" w:sz="0" w:space="0" w:color="auto"/>
                    <w:right w:val="none" w:sz="0" w:space="0" w:color="auto"/>
                  </w:divBdr>
                </w:div>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
                  </w:divsChild>
                </w:div>
                <w:div w:id="811293298">
                  <w:marLeft w:val="0"/>
                  <w:marRight w:val="0"/>
                  <w:marTop w:val="0"/>
                  <w:marBottom w:val="0"/>
                  <w:divBdr>
                    <w:top w:val="none" w:sz="0" w:space="0" w:color="auto"/>
                    <w:left w:val="none" w:sz="0" w:space="0" w:color="auto"/>
                    <w:bottom w:val="none" w:sz="0" w:space="0" w:color="auto"/>
                    <w:right w:val="none" w:sz="0" w:space="0" w:color="auto"/>
                  </w:divBdr>
                  <w:divsChild>
                    <w:div w:id="371807406">
                      <w:marLeft w:val="0"/>
                      <w:marRight w:val="0"/>
                      <w:marTop w:val="0"/>
                      <w:marBottom w:val="0"/>
                      <w:divBdr>
                        <w:top w:val="none" w:sz="0" w:space="0" w:color="auto"/>
                        <w:left w:val="none" w:sz="0" w:space="0" w:color="auto"/>
                        <w:bottom w:val="none" w:sz="0" w:space="0" w:color="auto"/>
                        <w:right w:val="none" w:sz="0" w:space="0" w:color="auto"/>
                      </w:divBdr>
                    </w:div>
                  </w:divsChild>
                </w:div>
                <w:div w:id="811554714">
                  <w:marLeft w:val="0"/>
                  <w:marRight w:val="0"/>
                  <w:marTop w:val="0"/>
                  <w:marBottom w:val="0"/>
                  <w:divBdr>
                    <w:top w:val="none" w:sz="0" w:space="0" w:color="auto"/>
                    <w:left w:val="none" w:sz="0" w:space="0" w:color="auto"/>
                    <w:bottom w:val="none" w:sz="0" w:space="0" w:color="auto"/>
                    <w:right w:val="none" w:sz="0" w:space="0" w:color="auto"/>
                  </w:divBdr>
                  <w:divsChild>
                    <w:div w:id="90858220">
                      <w:marLeft w:val="0"/>
                      <w:marRight w:val="0"/>
                      <w:marTop w:val="360"/>
                      <w:marBottom w:val="330"/>
                      <w:divBdr>
                        <w:top w:val="none" w:sz="0" w:space="0" w:color="auto"/>
                        <w:left w:val="none" w:sz="0" w:space="0" w:color="auto"/>
                        <w:bottom w:val="none" w:sz="0" w:space="0" w:color="auto"/>
                        <w:right w:val="none" w:sz="0" w:space="0" w:color="auto"/>
                      </w:divBdr>
                      <w:divsChild>
                        <w:div w:id="1063522215">
                          <w:marLeft w:val="0"/>
                          <w:marRight w:val="0"/>
                          <w:marTop w:val="0"/>
                          <w:marBottom w:val="0"/>
                          <w:divBdr>
                            <w:top w:val="none" w:sz="0" w:space="0" w:color="auto"/>
                            <w:left w:val="none" w:sz="0" w:space="0" w:color="auto"/>
                            <w:bottom w:val="none" w:sz="0" w:space="0" w:color="auto"/>
                            <w:right w:val="none" w:sz="0" w:space="0" w:color="auto"/>
                          </w:divBdr>
                          <w:divsChild>
                            <w:div w:id="12112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55178">
                  <w:marLeft w:val="0"/>
                  <w:marRight w:val="0"/>
                  <w:marTop w:val="0"/>
                  <w:marBottom w:val="0"/>
                  <w:divBdr>
                    <w:top w:val="none" w:sz="0" w:space="0" w:color="auto"/>
                    <w:left w:val="none" w:sz="0" w:space="0" w:color="auto"/>
                    <w:bottom w:val="none" w:sz="0" w:space="0" w:color="auto"/>
                    <w:right w:val="none" w:sz="0" w:space="0" w:color="auto"/>
                  </w:divBdr>
                </w:div>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11750919">
                  <w:marLeft w:val="0"/>
                  <w:marRight w:val="0"/>
                  <w:marTop w:val="0"/>
                  <w:marBottom w:val="0"/>
                  <w:divBdr>
                    <w:top w:val="none" w:sz="0" w:space="0" w:color="auto"/>
                    <w:left w:val="none" w:sz="0" w:space="0" w:color="auto"/>
                    <w:bottom w:val="none" w:sz="0" w:space="0" w:color="auto"/>
                    <w:right w:val="none" w:sz="0" w:space="0" w:color="auto"/>
                  </w:divBdr>
                </w:div>
                <w:div w:id="811826395">
                  <w:marLeft w:val="0"/>
                  <w:marRight w:val="0"/>
                  <w:marTop w:val="0"/>
                  <w:marBottom w:val="0"/>
                  <w:divBdr>
                    <w:top w:val="none" w:sz="0" w:space="0" w:color="auto"/>
                    <w:left w:val="none" w:sz="0" w:space="0" w:color="auto"/>
                    <w:bottom w:val="none" w:sz="0" w:space="0" w:color="auto"/>
                    <w:right w:val="none" w:sz="0" w:space="0" w:color="auto"/>
                  </w:divBdr>
                </w:div>
                <w:div w:id="812063399">
                  <w:marLeft w:val="0"/>
                  <w:marRight w:val="0"/>
                  <w:marTop w:val="0"/>
                  <w:marBottom w:val="0"/>
                  <w:divBdr>
                    <w:top w:val="none" w:sz="0" w:space="0" w:color="auto"/>
                    <w:left w:val="none" w:sz="0" w:space="0" w:color="auto"/>
                    <w:bottom w:val="none" w:sz="0" w:space="0" w:color="auto"/>
                    <w:right w:val="none" w:sz="0" w:space="0" w:color="auto"/>
                  </w:divBdr>
                </w:div>
                <w:div w:id="812215013">
                  <w:marLeft w:val="0"/>
                  <w:marRight w:val="0"/>
                  <w:marTop w:val="0"/>
                  <w:marBottom w:val="0"/>
                  <w:divBdr>
                    <w:top w:val="none" w:sz="0" w:space="0" w:color="auto"/>
                    <w:left w:val="none" w:sz="0" w:space="0" w:color="auto"/>
                    <w:bottom w:val="none" w:sz="0" w:space="0" w:color="auto"/>
                    <w:right w:val="none" w:sz="0" w:space="0" w:color="auto"/>
                  </w:divBdr>
                </w:div>
                <w:div w:id="812329039">
                  <w:marLeft w:val="0"/>
                  <w:marRight w:val="0"/>
                  <w:marTop w:val="0"/>
                  <w:marBottom w:val="0"/>
                  <w:divBdr>
                    <w:top w:val="none" w:sz="0" w:space="0" w:color="auto"/>
                    <w:left w:val="none" w:sz="0" w:space="0" w:color="auto"/>
                    <w:bottom w:val="none" w:sz="0" w:space="0" w:color="auto"/>
                    <w:right w:val="none" w:sz="0" w:space="0" w:color="auto"/>
                  </w:divBdr>
                  <w:divsChild>
                    <w:div w:id="191043764">
                      <w:marLeft w:val="0"/>
                      <w:marRight w:val="0"/>
                      <w:marTop w:val="0"/>
                      <w:marBottom w:val="0"/>
                      <w:divBdr>
                        <w:top w:val="none" w:sz="0" w:space="0" w:color="auto"/>
                        <w:left w:val="none" w:sz="0" w:space="0" w:color="auto"/>
                        <w:bottom w:val="none" w:sz="0" w:space="0" w:color="auto"/>
                        <w:right w:val="none" w:sz="0" w:space="0" w:color="auto"/>
                      </w:divBdr>
                    </w:div>
                  </w:divsChild>
                </w:div>
                <w:div w:id="812332275">
                  <w:marLeft w:val="0"/>
                  <w:marRight w:val="0"/>
                  <w:marTop w:val="0"/>
                  <w:marBottom w:val="0"/>
                  <w:divBdr>
                    <w:top w:val="none" w:sz="0" w:space="0" w:color="auto"/>
                    <w:left w:val="none" w:sz="0" w:space="0" w:color="auto"/>
                    <w:bottom w:val="none" w:sz="0" w:space="0" w:color="auto"/>
                    <w:right w:val="none" w:sz="0" w:space="0" w:color="auto"/>
                  </w:divBdr>
                  <w:divsChild>
                    <w:div w:id="613292772">
                      <w:marLeft w:val="0"/>
                      <w:marRight w:val="0"/>
                      <w:marTop w:val="0"/>
                      <w:marBottom w:val="225"/>
                      <w:divBdr>
                        <w:top w:val="none" w:sz="0" w:space="0" w:color="auto"/>
                        <w:left w:val="none" w:sz="0" w:space="0" w:color="auto"/>
                        <w:bottom w:val="none" w:sz="0" w:space="0" w:color="auto"/>
                        <w:right w:val="none" w:sz="0" w:space="0" w:color="auto"/>
                      </w:divBdr>
                      <w:divsChild>
                        <w:div w:id="820581055">
                          <w:marLeft w:val="0"/>
                          <w:marRight w:val="0"/>
                          <w:marTop w:val="0"/>
                          <w:marBottom w:val="0"/>
                          <w:divBdr>
                            <w:top w:val="none" w:sz="0" w:space="0" w:color="auto"/>
                            <w:left w:val="none" w:sz="0" w:space="0" w:color="auto"/>
                            <w:bottom w:val="none" w:sz="0" w:space="0" w:color="auto"/>
                            <w:right w:val="none" w:sz="0" w:space="0" w:color="auto"/>
                          </w:divBdr>
                          <w:divsChild>
                            <w:div w:id="27804277">
                              <w:marLeft w:val="0"/>
                              <w:marRight w:val="0"/>
                              <w:marTop w:val="0"/>
                              <w:marBottom w:val="0"/>
                              <w:divBdr>
                                <w:top w:val="none" w:sz="0" w:space="0" w:color="auto"/>
                                <w:left w:val="none" w:sz="0" w:space="0" w:color="auto"/>
                                <w:bottom w:val="none" w:sz="0" w:space="0" w:color="auto"/>
                                <w:right w:val="none" w:sz="0" w:space="0" w:color="auto"/>
                              </w:divBdr>
                              <w:divsChild>
                                <w:div w:id="646478603">
                                  <w:marLeft w:val="0"/>
                                  <w:marRight w:val="0"/>
                                  <w:marTop w:val="0"/>
                                  <w:marBottom w:val="0"/>
                                  <w:divBdr>
                                    <w:top w:val="none" w:sz="0" w:space="0" w:color="auto"/>
                                    <w:left w:val="none" w:sz="0" w:space="0" w:color="auto"/>
                                    <w:bottom w:val="none" w:sz="0" w:space="0" w:color="auto"/>
                                    <w:right w:val="none" w:sz="0" w:space="0" w:color="auto"/>
                                  </w:divBdr>
                                  <w:divsChild>
                                    <w:div w:id="190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sChild>
                </w:div>
                <w:div w:id="812452530">
                  <w:marLeft w:val="0"/>
                  <w:marRight w:val="0"/>
                  <w:marTop w:val="0"/>
                  <w:marBottom w:val="0"/>
                  <w:divBdr>
                    <w:top w:val="none" w:sz="0" w:space="0" w:color="auto"/>
                    <w:left w:val="none" w:sz="0" w:space="0" w:color="auto"/>
                    <w:bottom w:val="none" w:sz="0" w:space="0" w:color="auto"/>
                    <w:right w:val="none" w:sz="0" w:space="0" w:color="auto"/>
                  </w:divBdr>
                  <w:divsChild>
                    <w:div w:id="786504690">
                      <w:marLeft w:val="0"/>
                      <w:marRight w:val="0"/>
                      <w:marTop w:val="0"/>
                      <w:marBottom w:val="0"/>
                      <w:divBdr>
                        <w:top w:val="none" w:sz="0" w:space="0" w:color="auto"/>
                        <w:left w:val="none" w:sz="0" w:space="0" w:color="auto"/>
                        <w:bottom w:val="none" w:sz="0" w:space="0" w:color="auto"/>
                        <w:right w:val="none" w:sz="0" w:space="0" w:color="auto"/>
                      </w:divBdr>
                    </w:div>
                  </w:divsChild>
                </w:div>
                <w:div w:id="812523922">
                  <w:marLeft w:val="0"/>
                  <w:marRight w:val="0"/>
                  <w:marTop w:val="0"/>
                  <w:marBottom w:val="0"/>
                  <w:divBdr>
                    <w:top w:val="none" w:sz="0" w:space="0" w:color="auto"/>
                    <w:left w:val="none" w:sz="0" w:space="0" w:color="auto"/>
                    <w:bottom w:val="none" w:sz="0" w:space="0" w:color="auto"/>
                    <w:right w:val="none" w:sz="0" w:space="0" w:color="auto"/>
                  </w:divBdr>
                </w:div>
                <w:div w:id="812793993">
                  <w:marLeft w:val="0"/>
                  <w:marRight w:val="0"/>
                  <w:marTop w:val="0"/>
                  <w:marBottom w:val="0"/>
                  <w:divBdr>
                    <w:top w:val="none" w:sz="0" w:space="0" w:color="auto"/>
                    <w:left w:val="none" w:sz="0" w:space="0" w:color="auto"/>
                    <w:bottom w:val="none" w:sz="0" w:space="0" w:color="auto"/>
                    <w:right w:val="none" w:sz="0" w:space="0" w:color="auto"/>
                  </w:divBdr>
                </w:div>
                <w:div w:id="812866249">
                  <w:marLeft w:val="0"/>
                  <w:marRight w:val="0"/>
                  <w:marTop w:val="0"/>
                  <w:marBottom w:val="0"/>
                  <w:divBdr>
                    <w:top w:val="none" w:sz="0" w:space="0" w:color="auto"/>
                    <w:left w:val="none" w:sz="0" w:space="0" w:color="auto"/>
                    <w:bottom w:val="none" w:sz="0" w:space="0" w:color="auto"/>
                    <w:right w:val="none" w:sz="0" w:space="0" w:color="auto"/>
                  </w:divBdr>
                  <w:divsChild>
                    <w:div w:id="479152104">
                      <w:marLeft w:val="0"/>
                      <w:marRight w:val="0"/>
                      <w:marTop w:val="0"/>
                      <w:marBottom w:val="0"/>
                      <w:divBdr>
                        <w:top w:val="none" w:sz="0" w:space="0" w:color="auto"/>
                        <w:left w:val="none" w:sz="0" w:space="0" w:color="auto"/>
                        <w:bottom w:val="none" w:sz="0" w:space="0" w:color="auto"/>
                        <w:right w:val="none" w:sz="0" w:space="0" w:color="auto"/>
                      </w:divBdr>
                    </w:div>
                  </w:divsChild>
                </w:div>
                <w:div w:id="812987750">
                  <w:marLeft w:val="600"/>
                  <w:marRight w:val="0"/>
                  <w:marTop w:val="0"/>
                  <w:marBottom w:val="105"/>
                  <w:divBdr>
                    <w:top w:val="none" w:sz="0" w:space="0" w:color="auto"/>
                    <w:left w:val="none" w:sz="0" w:space="0" w:color="auto"/>
                    <w:bottom w:val="none" w:sz="0" w:space="0" w:color="auto"/>
                    <w:right w:val="none" w:sz="0" w:space="0" w:color="auto"/>
                  </w:divBdr>
                </w:div>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 w:id="813303147">
                  <w:marLeft w:val="0"/>
                  <w:marRight w:val="0"/>
                  <w:marTop w:val="0"/>
                  <w:marBottom w:val="0"/>
                  <w:divBdr>
                    <w:top w:val="none" w:sz="0" w:space="0" w:color="auto"/>
                    <w:left w:val="none" w:sz="0" w:space="0" w:color="auto"/>
                    <w:bottom w:val="none" w:sz="0" w:space="0" w:color="auto"/>
                    <w:right w:val="none" w:sz="0" w:space="0" w:color="auto"/>
                  </w:divBdr>
                </w:div>
                <w:div w:id="813528982">
                  <w:marLeft w:val="0"/>
                  <w:marRight w:val="0"/>
                  <w:marTop w:val="0"/>
                  <w:marBottom w:val="0"/>
                  <w:divBdr>
                    <w:top w:val="none" w:sz="0" w:space="0" w:color="auto"/>
                    <w:left w:val="none" w:sz="0" w:space="0" w:color="auto"/>
                    <w:bottom w:val="none" w:sz="0" w:space="0" w:color="auto"/>
                    <w:right w:val="none" w:sz="0" w:space="0" w:color="auto"/>
                  </w:divBdr>
                  <w:divsChild>
                    <w:div w:id="1210921348">
                      <w:marLeft w:val="0"/>
                      <w:marRight w:val="0"/>
                      <w:marTop w:val="0"/>
                      <w:marBottom w:val="0"/>
                      <w:divBdr>
                        <w:top w:val="none" w:sz="0" w:space="0" w:color="auto"/>
                        <w:left w:val="none" w:sz="0" w:space="0" w:color="auto"/>
                        <w:bottom w:val="none" w:sz="0" w:space="0" w:color="auto"/>
                        <w:right w:val="none" w:sz="0" w:space="0" w:color="auto"/>
                      </w:divBdr>
                    </w:div>
                  </w:divsChild>
                </w:div>
                <w:div w:id="813570056">
                  <w:marLeft w:val="0"/>
                  <w:marRight w:val="0"/>
                  <w:marTop w:val="0"/>
                  <w:marBottom w:val="0"/>
                  <w:divBdr>
                    <w:top w:val="none" w:sz="0" w:space="0" w:color="auto"/>
                    <w:left w:val="none" w:sz="0" w:space="0" w:color="auto"/>
                    <w:bottom w:val="none" w:sz="0" w:space="0" w:color="auto"/>
                    <w:right w:val="none" w:sz="0" w:space="0" w:color="auto"/>
                  </w:divBdr>
                </w:div>
                <w:div w:id="813713955">
                  <w:marLeft w:val="0"/>
                  <w:marRight w:val="0"/>
                  <w:marTop w:val="0"/>
                  <w:marBottom w:val="0"/>
                  <w:divBdr>
                    <w:top w:val="none" w:sz="0" w:space="0" w:color="auto"/>
                    <w:left w:val="none" w:sz="0" w:space="0" w:color="auto"/>
                    <w:bottom w:val="none" w:sz="0" w:space="0" w:color="auto"/>
                    <w:right w:val="none" w:sz="0" w:space="0" w:color="auto"/>
                  </w:divBdr>
                  <w:divsChild>
                    <w:div w:id="27949232">
                      <w:marLeft w:val="0"/>
                      <w:marRight w:val="0"/>
                      <w:marTop w:val="0"/>
                      <w:marBottom w:val="0"/>
                      <w:divBdr>
                        <w:top w:val="none" w:sz="0" w:space="0" w:color="auto"/>
                        <w:left w:val="none" w:sz="0" w:space="0" w:color="auto"/>
                        <w:bottom w:val="none" w:sz="0" w:space="0" w:color="auto"/>
                        <w:right w:val="none" w:sz="0" w:space="0" w:color="auto"/>
                      </w:divBdr>
                    </w:div>
                  </w:divsChild>
                </w:div>
                <w:div w:id="813763261">
                  <w:marLeft w:val="0"/>
                  <w:marRight w:val="0"/>
                  <w:marTop w:val="0"/>
                  <w:marBottom w:val="0"/>
                  <w:divBdr>
                    <w:top w:val="none" w:sz="0" w:space="0" w:color="auto"/>
                    <w:left w:val="none" w:sz="0" w:space="0" w:color="auto"/>
                    <w:bottom w:val="none" w:sz="0" w:space="0" w:color="auto"/>
                    <w:right w:val="none" w:sz="0" w:space="0" w:color="auto"/>
                  </w:divBdr>
                </w:div>
                <w:div w:id="813833501">
                  <w:marLeft w:val="0"/>
                  <w:marRight w:val="0"/>
                  <w:marTop w:val="0"/>
                  <w:marBottom w:val="0"/>
                  <w:divBdr>
                    <w:top w:val="none" w:sz="0" w:space="0" w:color="auto"/>
                    <w:left w:val="none" w:sz="0" w:space="0" w:color="auto"/>
                    <w:bottom w:val="none" w:sz="0" w:space="0" w:color="auto"/>
                    <w:right w:val="none" w:sz="0" w:space="0" w:color="auto"/>
                  </w:divBdr>
                  <w:divsChild>
                    <w:div w:id="1186598918">
                      <w:marLeft w:val="0"/>
                      <w:marRight w:val="0"/>
                      <w:marTop w:val="0"/>
                      <w:marBottom w:val="0"/>
                      <w:divBdr>
                        <w:top w:val="none" w:sz="0" w:space="0" w:color="auto"/>
                        <w:left w:val="none" w:sz="0" w:space="0" w:color="auto"/>
                        <w:bottom w:val="none" w:sz="0" w:space="0" w:color="auto"/>
                        <w:right w:val="none" w:sz="0" w:space="0" w:color="auto"/>
                      </w:divBdr>
                      <w:divsChild>
                        <w:div w:id="8409415">
                          <w:marLeft w:val="0"/>
                          <w:marRight w:val="0"/>
                          <w:marTop w:val="0"/>
                          <w:marBottom w:val="0"/>
                          <w:divBdr>
                            <w:top w:val="none" w:sz="0" w:space="0" w:color="auto"/>
                            <w:left w:val="none" w:sz="0" w:space="0" w:color="auto"/>
                            <w:bottom w:val="none" w:sz="0" w:space="0" w:color="auto"/>
                            <w:right w:val="none" w:sz="0" w:space="0" w:color="auto"/>
                          </w:divBdr>
                        </w:div>
                        <w:div w:id="18899280">
                          <w:marLeft w:val="0"/>
                          <w:marRight w:val="0"/>
                          <w:marTop w:val="0"/>
                          <w:marBottom w:val="0"/>
                          <w:divBdr>
                            <w:top w:val="none" w:sz="0" w:space="0" w:color="auto"/>
                            <w:left w:val="none" w:sz="0" w:space="0" w:color="auto"/>
                            <w:bottom w:val="none" w:sz="0" w:space="0" w:color="auto"/>
                            <w:right w:val="none" w:sz="0" w:space="0" w:color="auto"/>
                          </w:divBdr>
                        </w:div>
                        <w:div w:id="100298215">
                          <w:blockQuote w:val="1"/>
                          <w:marLeft w:val="0"/>
                          <w:marRight w:val="0"/>
                          <w:marTop w:val="0"/>
                          <w:marBottom w:val="0"/>
                          <w:divBdr>
                            <w:top w:val="none" w:sz="0" w:space="0" w:color="auto"/>
                            <w:left w:val="none" w:sz="0" w:space="0" w:color="auto"/>
                            <w:bottom w:val="none" w:sz="0" w:space="0" w:color="auto"/>
                            <w:right w:val="none" w:sz="0" w:space="0" w:color="auto"/>
                          </w:divBdr>
                        </w:div>
                        <w:div w:id="125852391">
                          <w:marLeft w:val="0"/>
                          <w:marRight w:val="0"/>
                          <w:marTop w:val="0"/>
                          <w:marBottom w:val="0"/>
                          <w:divBdr>
                            <w:top w:val="none" w:sz="0" w:space="0" w:color="auto"/>
                            <w:left w:val="none" w:sz="0" w:space="0" w:color="auto"/>
                            <w:bottom w:val="none" w:sz="0" w:space="0" w:color="auto"/>
                            <w:right w:val="none" w:sz="0" w:space="0" w:color="auto"/>
                          </w:divBdr>
                        </w:div>
                        <w:div w:id="228350244">
                          <w:marLeft w:val="0"/>
                          <w:marRight w:val="0"/>
                          <w:marTop w:val="0"/>
                          <w:marBottom w:val="0"/>
                          <w:divBdr>
                            <w:top w:val="none" w:sz="0" w:space="0" w:color="auto"/>
                            <w:left w:val="none" w:sz="0" w:space="0" w:color="auto"/>
                            <w:bottom w:val="none" w:sz="0" w:space="0" w:color="auto"/>
                            <w:right w:val="none" w:sz="0" w:space="0" w:color="auto"/>
                          </w:divBdr>
                        </w:div>
                        <w:div w:id="231038856">
                          <w:marLeft w:val="0"/>
                          <w:marRight w:val="0"/>
                          <w:marTop w:val="0"/>
                          <w:marBottom w:val="0"/>
                          <w:divBdr>
                            <w:top w:val="none" w:sz="0" w:space="0" w:color="auto"/>
                            <w:left w:val="none" w:sz="0" w:space="0" w:color="auto"/>
                            <w:bottom w:val="none" w:sz="0" w:space="0" w:color="auto"/>
                            <w:right w:val="none" w:sz="0" w:space="0" w:color="auto"/>
                          </w:divBdr>
                        </w:div>
                        <w:div w:id="355428503">
                          <w:marLeft w:val="0"/>
                          <w:marRight w:val="0"/>
                          <w:marTop w:val="0"/>
                          <w:marBottom w:val="0"/>
                          <w:divBdr>
                            <w:top w:val="none" w:sz="0" w:space="0" w:color="auto"/>
                            <w:left w:val="none" w:sz="0" w:space="0" w:color="auto"/>
                            <w:bottom w:val="none" w:sz="0" w:space="0" w:color="auto"/>
                            <w:right w:val="none" w:sz="0" w:space="0" w:color="auto"/>
                          </w:divBdr>
                          <w:divsChild>
                            <w:div w:id="599603812">
                              <w:marLeft w:val="0"/>
                              <w:marRight w:val="0"/>
                              <w:marTop w:val="0"/>
                              <w:marBottom w:val="0"/>
                              <w:divBdr>
                                <w:top w:val="none" w:sz="0" w:space="0" w:color="auto"/>
                                <w:left w:val="none" w:sz="0" w:space="0" w:color="auto"/>
                                <w:bottom w:val="none" w:sz="0" w:space="0" w:color="auto"/>
                                <w:right w:val="none" w:sz="0" w:space="0" w:color="auto"/>
                              </w:divBdr>
                              <w:divsChild>
                                <w:div w:id="797066012">
                                  <w:marLeft w:val="0"/>
                                  <w:marRight w:val="0"/>
                                  <w:marTop w:val="0"/>
                                  <w:marBottom w:val="0"/>
                                  <w:divBdr>
                                    <w:top w:val="none" w:sz="0" w:space="0" w:color="auto"/>
                                    <w:left w:val="none" w:sz="0" w:space="0" w:color="auto"/>
                                    <w:bottom w:val="none" w:sz="0" w:space="0" w:color="auto"/>
                                    <w:right w:val="none" w:sz="0" w:space="0" w:color="auto"/>
                                  </w:divBdr>
                                  <w:divsChild>
                                    <w:div w:id="3902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58487">
                          <w:blockQuote w:val="1"/>
                          <w:marLeft w:val="0"/>
                          <w:marRight w:val="0"/>
                          <w:marTop w:val="0"/>
                          <w:marBottom w:val="0"/>
                          <w:divBdr>
                            <w:top w:val="none" w:sz="0" w:space="0" w:color="auto"/>
                            <w:left w:val="none" w:sz="0" w:space="0" w:color="auto"/>
                            <w:bottom w:val="none" w:sz="0" w:space="0" w:color="auto"/>
                            <w:right w:val="none" w:sz="0" w:space="0" w:color="auto"/>
                          </w:divBdr>
                        </w:div>
                        <w:div w:id="13114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2993">
                  <w:marLeft w:val="0"/>
                  <w:marRight w:val="0"/>
                  <w:marTop w:val="0"/>
                  <w:marBottom w:val="0"/>
                  <w:divBdr>
                    <w:top w:val="none" w:sz="0" w:space="0" w:color="auto"/>
                    <w:left w:val="none" w:sz="0" w:space="0" w:color="auto"/>
                    <w:bottom w:val="none" w:sz="0" w:space="0" w:color="auto"/>
                    <w:right w:val="none" w:sz="0" w:space="0" w:color="auto"/>
                  </w:divBdr>
                  <w:divsChild>
                    <w:div w:id="98718530">
                      <w:marLeft w:val="0"/>
                      <w:marRight w:val="0"/>
                      <w:marTop w:val="0"/>
                      <w:marBottom w:val="0"/>
                      <w:divBdr>
                        <w:top w:val="none" w:sz="0" w:space="0" w:color="auto"/>
                        <w:left w:val="none" w:sz="0" w:space="0" w:color="auto"/>
                        <w:bottom w:val="none" w:sz="0" w:space="0" w:color="auto"/>
                        <w:right w:val="none" w:sz="0" w:space="0" w:color="auto"/>
                      </w:divBdr>
                      <w:divsChild>
                        <w:div w:id="12617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271">
                  <w:marLeft w:val="0"/>
                  <w:marRight w:val="0"/>
                  <w:marTop w:val="225"/>
                  <w:marBottom w:val="0"/>
                  <w:divBdr>
                    <w:top w:val="single" w:sz="6" w:space="4" w:color="EEEEEE"/>
                    <w:left w:val="none" w:sz="0" w:space="0" w:color="auto"/>
                    <w:bottom w:val="single" w:sz="6" w:space="4" w:color="EEEEEE"/>
                    <w:right w:val="none" w:sz="0" w:space="0" w:color="auto"/>
                  </w:divBdr>
                  <w:divsChild>
                    <w:div w:id="1260603762">
                      <w:marLeft w:val="0"/>
                      <w:marRight w:val="75"/>
                      <w:marTop w:val="0"/>
                      <w:marBottom w:val="0"/>
                      <w:divBdr>
                        <w:top w:val="none" w:sz="0" w:space="0" w:color="auto"/>
                        <w:left w:val="none" w:sz="0" w:space="0" w:color="auto"/>
                        <w:bottom w:val="none" w:sz="0" w:space="0" w:color="auto"/>
                        <w:right w:val="none" w:sz="0" w:space="0" w:color="auto"/>
                      </w:divBdr>
                      <w:divsChild>
                        <w:div w:id="13268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882">
                  <w:marLeft w:val="0"/>
                  <w:marRight w:val="0"/>
                  <w:marTop w:val="0"/>
                  <w:marBottom w:val="0"/>
                  <w:divBdr>
                    <w:top w:val="none" w:sz="0" w:space="0" w:color="auto"/>
                    <w:left w:val="none" w:sz="0" w:space="0" w:color="auto"/>
                    <w:bottom w:val="none" w:sz="0" w:space="0" w:color="auto"/>
                    <w:right w:val="none" w:sz="0" w:space="0" w:color="auto"/>
                  </w:divBdr>
                </w:div>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3718">
                  <w:marLeft w:val="0"/>
                  <w:marRight w:val="0"/>
                  <w:marTop w:val="0"/>
                  <w:marBottom w:val="0"/>
                  <w:divBdr>
                    <w:top w:val="none" w:sz="0" w:space="0" w:color="auto"/>
                    <w:left w:val="none" w:sz="0" w:space="0" w:color="auto"/>
                    <w:bottom w:val="none" w:sz="0" w:space="0" w:color="auto"/>
                    <w:right w:val="none" w:sz="0" w:space="0" w:color="auto"/>
                  </w:divBdr>
                </w:div>
                <w:div w:id="814684387">
                  <w:marLeft w:val="0"/>
                  <w:marRight w:val="0"/>
                  <w:marTop w:val="0"/>
                  <w:marBottom w:val="0"/>
                  <w:divBdr>
                    <w:top w:val="none" w:sz="0" w:space="0" w:color="auto"/>
                    <w:left w:val="none" w:sz="0" w:space="0" w:color="auto"/>
                    <w:bottom w:val="none" w:sz="0" w:space="0" w:color="auto"/>
                    <w:right w:val="none" w:sz="0" w:space="0" w:color="auto"/>
                  </w:divBdr>
                  <w:divsChild>
                    <w:div w:id="1098864040">
                      <w:marLeft w:val="0"/>
                      <w:marRight w:val="0"/>
                      <w:marTop w:val="0"/>
                      <w:marBottom w:val="0"/>
                      <w:divBdr>
                        <w:top w:val="none" w:sz="0" w:space="0" w:color="auto"/>
                        <w:left w:val="none" w:sz="0" w:space="0" w:color="auto"/>
                        <w:bottom w:val="none" w:sz="0" w:space="0" w:color="auto"/>
                        <w:right w:val="none" w:sz="0" w:space="0" w:color="auto"/>
                      </w:divBdr>
                    </w:div>
                  </w:divsChild>
                </w:div>
                <w:div w:id="814836469">
                  <w:marLeft w:val="0"/>
                  <w:marRight w:val="0"/>
                  <w:marTop w:val="0"/>
                  <w:marBottom w:val="0"/>
                  <w:divBdr>
                    <w:top w:val="none" w:sz="0" w:space="0" w:color="auto"/>
                    <w:left w:val="none" w:sz="0" w:space="0" w:color="auto"/>
                    <w:bottom w:val="none" w:sz="0" w:space="0" w:color="auto"/>
                    <w:right w:val="none" w:sz="0" w:space="0" w:color="auto"/>
                  </w:divBdr>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815030611">
                  <w:marLeft w:val="0"/>
                  <w:marRight w:val="0"/>
                  <w:marTop w:val="0"/>
                  <w:marBottom w:val="0"/>
                  <w:divBdr>
                    <w:top w:val="none" w:sz="0" w:space="0" w:color="auto"/>
                    <w:left w:val="none" w:sz="0" w:space="0" w:color="auto"/>
                    <w:bottom w:val="none" w:sz="0" w:space="0" w:color="auto"/>
                    <w:right w:val="none" w:sz="0" w:space="0" w:color="auto"/>
                  </w:divBdr>
                </w:div>
                <w:div w:id="815147530">
                  <w:marLeft w:val="0"/>
                  <w:marRight w:val="0"/>
                  <w:marTop w:val="0"/>
                  <w:marBottom w:val="0"/>
                  <w:divBdr>
                    <w:top w:val="none" w:sz="0" w:space="0" w:color="auto"/>
                    <w:left w:val="none" w:sz="0" w:space="0" w:color="auto"/>
                    <w:bottom w:val="none" w:sz="0" w:space="0" w:color="auto"/>
                    <w:right w:val="none" w:sz="0" w:space="0" w:color="auto"/>
                  </w:divBdr>
                  <w:divsChild>
                    <w:div w:id="1174685332">
                      <w:marLeft w:val="0"/>
                      <w:marRight w:val="0"/>
                      <w:marTop w:val="0"/>
                      <w:marBottom w:val="0"/>
                      <w:divBdr>
                        <w:top w:val="none" w:sz="0" w:space="0" w:color="auto"/>
                        <w:left w:val="none" w:sz="0" w:space="0" w:color="auto"/>
                        <w:bottom w:val="none" w:sz="0" w:space="0" w:color="auto"/>
                        <w:right w:val="none" w:sz="0" w:space="0" w:color="auto"/>
                      </w:divBdr>
                    </w:div>
                  </w:divsChild>
                </w:div>
                <w:div w:id="815806066">
                  <w:marLeft w:val="0"/>
                  <w:marRight w:val="0"/>
                  <w:marTop w:val="0"/>
                  <w:marBottom w:val="0"/>
                  <w:divBdr>
                    <w:top w:val="none" w:sz="0" w:space="0" w:color="auto"/>
                    <w:left w:val="none" w:sz="0" w:space="0" w:color="auto"/>
                    <w:bottom w:val="none" w:sz="0" w:space="0" w:color="auto"/>
                    <w:right w:val="none" w:sz="0" w:space="0" w:color="auto"/>
                  </w:divBdr>
                  <w:divsChild>
                    <w:div w:id="583300923">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 w:id="816070471">
                  <w:marLeft w:val="0"/>
                  <w:marRight w:val="0"/>
                  <w:marTop w:val="0"/>
                  <w:marBottom w:val="0"/>
                  <w:divBdr>
                    <w:top w:val="none" w:sz="0" w:space="0" w:color="auto"/>
                    <w:left w:val="none" w:sz="0" w:space="0" w:color="auto"/>
                    <w:bottom w:val="none" w:sz="0" w:space="0" w:color="auto"/>
                    <w:right w:val="none" w:sz="0" w:space="0" w:color="auto"/>
                  </w:divBdr>
                </w:div>
                <w:div w:id="816192177">
                  <w:marLeft w:val="0"/>
                  <w:marRight w:val="0"/>
                  <w:marTop w:val="0"/>
                  <w:marBottom w:val="0"/>
                  <w:divBdr>
                    <w:top w:val="none" w:sz="0" w:space="0" w:color="auto"/>
                    <w:left w:val="none" w:sz="0" w:space="0" w:color="auto"/>
                    <w:bottom w:val="none" w:sz="0" w:space="0" w:color="auto"/>
                    <w:right w:val="none" w:sz="0" w:space="0" w:color="auto"/>
                  </w:divBdr>
                </w:div>
                <w:div w:id="816383716">
                  <w:marLeft w:val="0"/>
                  <w:marRight w:val="0"/>
                  <w:marTop w:val="0"/>
                  <w:marBottom w:val="0"/>
                  <w:divBdr>
                    <w:top w:val="none" w:sz="0" w:space="0" w:color="auto"/>
                    <w:left w:val="none" w:sz="0" w:space="0" w:color="auto"/>
                    <w:bottom w:val="none" w:sz="0" w:space="0" w:color="auto"/>
                    <w:right w:val="none" w:sz="0" w:space="0" w:color="auto"/>
                  </w:divBdr>
                </w:div>
                <w:div w:id="816649384">
                  <w:marLeft w:val="0"/>
                  <w:marRight w:val="30"/>
                  <w:marTop w:val="0"/>
                  <w:marBottom w:val="0"/>
                  <w:divBdr>
                    <w:top w:val="none" w:sz="0" w:space="0" w:color="auto"/>
                    <w:left w:val="none" w:sz="0" w:space="0" w:color="auto"/>
                    <w:bottom w:val="none" w:sz="0" w:space="0" w:color="auto"/>
                    <w:right w:val="none" w:sz="0" w:space="0" w:color="auto"/>
                  </w:divBdr>
                  <w:divsChild>
                    <w:div w:id="418257816">
                      <w:marLeft w:val="0"/>
                      <w:marRight w:val="0"/>
                      <w:marTop w:val="0"/>
                      <w:marBottom w:val="0"/>
                      <w:divBdr>
                        <w:top w:val="none" w:sz="0" w:space="0" w:color="auto"/>
                        <w:left w:val="none" w:sz="0" w:space="0" w:color="auto"/>
                        <w:bottom w:val="none" w:sz="0" w:space="0" w:color="auto"/>
                        <w:right w:val="none" w:sz="0" w:space="0" w:color="auto"/>
                      </w:divBdr>
                    </w:div>
                  </w:divsChild>
                </w:div>
                <w:div w:id="816845501">
                  <w:marLeft w:val="0"/>
                  <w:marRight w:val="0"/>
                  <w:marTop w:val="0"/>
                  <w:marBottom w:val="75"/>
                  <w:divBdr>
                    <w:top w:val="none" w:sz="0" w:space="0" w:color="auto"/>
                    <w:left w:val="none" w:sz="0" w:space="0" w:color="auto"/>
                    <w:bottom w:val="none" w:sz="0" w:space="0" w:color="auto"/>
                    <w:right w:val="none" w:sz="0" w:space="0" w:color="auto"/>
                  </w:divBdr>
                </w:div>
                <w:div w:id="816845608">
                  <w:marLeft w:val="0"/>
                  <w:marRight w:val="0"/>
                  <w:marTop w:val="0"/>
                  <w:marBottom w:val="0"/>
                  <w:divBdr>
                    <w:top w:val="none" w:sz="0" w:space="0" w:color="auto"/>
                    <w:left w:val="none" w:sz="0" w:space="0" w:color="auto"/>
                    <w:bottom w:val="none" w:sz="0" w:space="0" w:color="auto"/>
                    <w:right w:val="none" w:sz="0" w:space="0" w:color="auto"/>
                  </w:divBdr>
                </w:div>
                <w:div w:id="816847670">
                  <w:marLeft w:val="0"/>
                  <w:marRight w:val="0"/>
                  <w:marTop w:val="0"/>
                  <w:marBottom w:val="0"/>
                  <w:divBdr>
                    <w:top w:val="none" w:sz="0" w:space="0" w:color="auto"/>
                    <w:left w:val="none" w:sz="0" w:space="0" w:color="auto"/>
                    <w:bottom w:val="none" w:sz="0" w:space="0" w:color="auto"/>
                    <w:right w:val="none" w:sz="0" w:space="0" w:color="auto"/>
                  </w:divBdr>
                </w:div>
                <w:div w:id="816918200">
                  <w:marLeft w:val="0"/>
                  <w:marRight w:val="0"/>
                  <w:marTop w:val="0"/>
                  <w:marBottom w:val="0"/>
                  <w:divBdr>
                    <w:top w:val="none" w:sz="0" w:space="0" w:color="auto"/>
                    <w:left w:val="none" w:sz="0" w:space="0" w:color="auto"/>
                    <w:bottom w:val="none" w:sz="0" w:space="0" w:color="auto"/>
                    <w:right w:val="none" w:sz="0" w:space="0" w:color="auto"/>
                  </w:divBdr>
                  <w:divsChild>
                    <w:div w:id="676738283">
                      <w:marLeft w:val="0"/>
                      <w:marRight w:val="0"/>
                      <w:marTop w:val="0"/>
                      <w:marBottom w:val="0"/>
                      <w:divBdr>
                        <w:top w:val="none" w:sz="0" w:space="0" w:color="auto"/>
                        <w:left w:val="none" w:sz="0" w:space="0" w:color="auto"/>
                        <w:bottom w:val="none" w:sz="0" w:space="0" w:color="auto"/>
                        <w:right w:val="none" w:sz="0" w:space="0" w:color="auto"/>
                      </w:divBdr>
                      <w:divsChild>
                        <w:div w:id="620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3162">
                  <w:marLeft w:val="0"/>
                  <w:marRight w:val="0"/>
                  <w:marTop w:val="0"/>
                  <w:marBottom w:val="0"/>
                  <w:divBdr>
                    <w:top w:val="none" w:sz="0" w:space="0" w:color="auto"/>
                    <w:left w:val="none" w:sz="0" w:space="0" w:color="auto"/>
                    <w:bottom w:val="none" w:sz="0" w:space="0" w:color="auto"/>
                    <w:right w:val="none" w:sz="0" w:space="0" w:color="auto"/>
                  </w:divBdr>
                </w:div>
                <w:div w:id="817066468">
                  <w:marLeft w:val="0"/>
                  <w:marRight w:val="0"/>
                  <w:marTop w:val="0"/>
                  <w:marBottom w:val="0"/>
                  <w:divBdr>
                    <w:top w:val="none" w:sz="0" w:space="0" w:color="auto"/>
                    <w:left w:val="none" w:sz="0" w:space="0" w:color="auto"/>
                    <w:bottom w:val="none" w:sz="0" w:space="0" w:color="auto"/>
                    <w:right w:val="none" w:sz="0" w:space="0" w:color="auto"/>
                  </w:divBdr>
                </w:div>
                <w:div w:id="817116076">
                  <w:marLeft w:val="0"/>
                  <w:marRight w:val="0"/>
                  <w:marTop w:val="0"/>
                  <w:marBottom w:val="0"/>
                  <w:divBdr>
                    <w:top w:val="none" w:sz="0" w:space="0" w:color="auto"/>
                    <w:left w:val="none" w:sz="0" w:space="0" w:color="auto"/>
                    <w:bottom w:val="none" w:sz="0" w:space="0" w:color="auto"/>
                    <w:right w:val="none" w:sz="0" w:space="0" w:color="auto"/>
                  </w:divBdr>
                </w:div>
                <w:div w:id="817458073">
                  <w:marLeft w:val="0"/>
                  <w:marRight w:val="0"/>
                  <w:marTop w:val="0"/>
                  <w:marBottom w:val="0"/>
                  <w:divBdr>
                    <w:top w:val="none" w:sz="0" w:space="0" w:color="auto"/>
                    <w:left w:val="none" w:sz="0" w:space="0" w:color="auto"/>
                    <w:bottom w:val="none" w:sz="0" w:space="0" w:color="auto"/>
                    <w:right w:val="none" w:sz="0" w:space="0" w:color="auto"/>
                  </w:divBdr>
                </w:div>
                <w:div w:id="817654354">
                  <w:marLeft w:val="0"/>
                  <w:marRight w:val="0"/>
                  <w:marTop w:val="0"/>
                  <w:marBottom w:val="0"/>
                  <w:divBdr>
                    <w:top w:val="none" w:sz="0" w:space="0" w:color="auto"/>
                    <w:left w:val="none" w:sz="0" w:space="0" w:color="auto"/>
                    <w:bottom w:val="none" w:sz="0" w:space="0" w:color="auto"/>
                    <w:right w:val="none" w:sz="0" w:space="0" w:color="auto"/>
                  </w:divBdr>
                </w:div>
                <w:div w:id="817724173">
                  <w:marLeft w:val="0"/>
                  <w:marRight w:val="0"/>
                  <w:marTop w:val="0"/>
                  <w:marBottom w:val="0"/>
                  <w:divBdr>
                    <w:top w:val="none" w:sz="0" w:space="0" w:color="auto"/>
                    <w:left w:val="none" w:sz="0" w:space="0" w:color="auto"/>
                    <w:bottom w:val="none" w:sz="0" w:space="0" w:color="auto"/>
                    <w:right w:val="none" w:sz="0" w:space="0" w:color="auto"/>
                  </w:divBdr>
                </w:div>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
                  </w:divsChild>
                </w:div>
                <w:div w:id="817916365">
                  <w:marLeft w:val="0"/>
                  <w:marRight w:val="3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 w:id="818037844">
                  <w:marLeft w:val="0"/>
                  <w:marRight w:val="0"/>
                  <w:marTop w:val="0"/>
                  <w:marBottom w:val="0"/>
                  <w:divBdr>
                    <w:top w:val="none" w:sz="0" w:space="0" w:color="auto"/>
                    <w:left w:val="none" w:sz="0" w:space="0" w:color="auto"/>
                    <w:bottom w:val="none" w:sz="0" w:space="0" w:color="auto"/>
                    <w:right w:val="none" w:sz="0" w:space="0" w:color="auto"/>
                  </w:divBdr>
                  <w:divsChild>
                    <w:div w:id="267011251">
                      <w:marLeft w:val="0"/>
                      <w:marRight w:val="0"/>
                      <w:marTop w:val="0"/>
                      <w:marBottom w:val="0"/>
                      <w:divBdr>
                        <w:top w:val="none" w:sz="0" w:space="0" w:color="auto"/>
                        <w:left w:val="none" w:sz="0" w:space="0" w:color="auto"/>
                        <w:bottom w:val="none" w:sz="0" w:space="0" w:color="auto"/>
                        <w:right w:val="none" w:sz="0" w:space="0" w:color="auto"/>
                      </w:divBdr>
                      <w:divsChild>
                        <w:div w:id="494996298">
                          <w:marLeft w:val="0"/>
                          <w:marRight w:val="30"/>
                          <w:marTop w:val="0"/>
                          <w:marBottom w:val="0"/>
                          <w:divBdr>
                            <w:top w:val="none" w:sz="0" w:space="0" w:color="auto"/>
                            <w:left w:val="none" w:sz="0" w:space="0" w:color="auto"/>
                            <w:bottom w:val="none" w:sz="0" w:space="0" w:color="auto"/>
                            <w:right w:val="none" w:sz="0" w:space="0" w:color="auto"/>
                          </w:divBdr>
                          <w:divsChild>
                            <w:div w:id="289014581">
                              <w:marLeft w:val="0"/>
                              <w:marRight w:val="0"/>
                              <w:marTop w:val="0"/>
                              <w:marBottom w:val="0"/>
                              <w:divBdr>
                                <w:top w:val="none" w:sz="0" w:space="0" w:color="auto"/>
                                <w:left w:val="none" w:sz="0" w:space="0" w:color="auto"/>
                                <w:bottom w:val="none" w:sz="0" w:space="0" w:color="auto"/>
                                <w:right w:val="none" w:sz="0" w:space="0" w:color="auto"/>
                              </w:divBdr>
                            </w:div>
                          </w:divsChild>
                        </w:div>
                        <w:div w:id="601694401">
                          <w:marLeft w:val="0"/>
                          <w:marRight w:val="30"/>
                          <w:marTop w:val="0"/>
                          <w:marBottom w:val="0"/>
                          <w:divBdr>
                            <w:top w:val="none" w:sz="0" w:space="0" w:color="auto"/>
                            <w:left w:val="none" w:sz="0" w:space="0" w:color="auto"/>
                            <w:bottom w:val="none" w:sz="0" w:space="0" w:color="auto"/>
                            <w:right w:val="none" w:sz="0" w:space="0" w:color="auto"/>
                          </w:divBdr>
                          <w:divsChild>
                            <w:div w:id="1063337022">
                              <w:marLeft w:val="0"/>
                              <w:marRight w:val="0"/>
                              <w:marTop w:val="0"/>
                              <w:marBottom w:val="0"/>
                              <w:divBdr>
                                <w:top w:val="none" w:sz="0" w:space="0" w:color="auto"/>
                                <w:left w:val="none" w:sz="0" w:space="0" w:color="auto"/>
                                <w:bottom w:val="none" w:sz="0" w:space="0" w:color="auto"/>
                                <w:right w:val="none" w:sz="0" w:space="0" w:color="auto"/>
                              </w:divBdr>
                            </w:div>
                          </w:divsChild>
                        </w:div>
                        <w:div w:id="860164367">
                          <w:marLeft w:val="0"/>
                          <w:marRight w:val="30"/>
                          <w:marTop w:val="0"/>
                          <w:marBottom w:val="0"/>
                          <w:divBdr>
                            <w:top w:val="none" w:sz="0" w:space="0" w:color="auto"/>
                            <w:left w:val="none" w:sz="0" w:space="0" w:color="auto"/>
                            <w:bottom w:val="none" w:sz="0" w:space="0" w:color="auto"/>
                            <w:right w:val="none" w:sz="0" w:space="0" w:color="auto"/>
                          </w:divBdr>
                        </w:div>
                        <w:div w:id="945307898">
                          <w:marLeft w:val="0"/>
                          <w:marRight w:val="30"/>
                          <w:marTop w:val="0"/>
                          <w:marBottom w:val="0"/>
                          <w:divBdr>
                            <w:top w:val="none" w:sz="0" w:space="0" w:color="auto"/>
                            <w:left w:val="none" w:sz="0" w:space="0" w:color="auto"/>
                            <w:bottom w:val="none" w:sz="0" w:space="0" w:color="auto"/>
                            <w:right w:val="none" w:sz="0" w:space="0" w:color="auto"/>
                          </w:divBdr>
                          <w:divsChild>
                            <w:div w:id="1255629929">
                              <w:marLeft w:val="0"/>
                              <w:marRight w:val="0"/>
                              <w:marTop w:val="0"/>
                              <w:marBottom w:val="0"/>
                              <w:divBdr>
                                <w:top w:val="none" w:sz="0" w:space="0" w:color="auto"/>
                                <w:left w:val="none" w:sz="0" w:space="0" w:color="auto"/>
                                <w:bottom w:val="none" w:sz="0" w:space="0" w:color="auto"/>
                                <w:right w:val="none" w:sz="0" w:space="0" w:color="auto"/>
                              </w:divBdr>
                            </w:div>
                          </w:divsChild>
                        </w:div>
                        <w:div w:id="994139412">
                          <w:marLeft w:val="0"/>
                          <w:marRight w:val="30"/>
                          <w:marTop w:val="0"/>
                          <w:marBottom w:val="0"/>
                          <w:divBdr>
                            <w:top w:val="none" w:sz="0" w:space="0" w:color="auto"/>
                            <w:left w:val="none" w:sz="0" w:space="0" w:color="auto"/>
                            <w:bottom w:val="none" w:sz="0" w:space="0" w:color="auto"/>
                            <w:right w:val="none" w:sz="0" w:space="0" w:color="auto"/>
                          </w:divBdr>
                          <w:divsChild>
                            <w:div w:id="1254361177">
                              <w:marLeft w:val="0"/>
                              <w:marRight w:val="0"/>
                              <w:marTop w:val="0"/>
                              <w:marBottom w:val="0"/>
                              <w:divBdr>
                                <w:top w:val="none" w:sz="0" w:space="0" w:color="auto"/>
                                <w:left w:val="none" w:sz="0" w:space="0" w:color="auto"/>
                                <w:bottom w:val="none" w:sz="0" w:space="0" w:color="auto"/>
                                <w:right w:val="none" w:sz="0" w:space="0" w:color="auto"/>
                              </w:divBdr>
                            </w:div>
                          </w:divsChild>
                        </w:div>
                        <w:div w:id="1141851476">
                          <w:marLeft w:val="0"/>
                          <w:marRight w:val="30"/>
                          <w:marTop w:val="0"/>
                          <w:marBottom w:val="0"/>
                          <w:divBdr>
                            <w:top w:val="none" w:sz="0" w:space="0" w:color="auto"/>
                            <w:left w:val="none" w:sz="0" w:space="0" w:color="auto"/>
                            <w:bottom w:val="none" w:sz="0" w:space="0" w:color="auto"/>
                            <w:right w:val="none" w:sz="0" w:space="0" w:color="auto"/>
                          </w:divBdr>
                        </w:div>
                        <w:div w:id="1215116835">
                          <w:marLeft w:val="0"/>
                          <w:marRight w:val="30"/>
                          <w:marTop w:val="0"/>
                          <w:marBottom w:val="0"/>
                          <w:divBdr>
                            <w:top w:val="none" w:sz="0" w:space="0" w:color="auto"/>
                            <w:left w:val="none" w:sz="0" w:space="0" w:color="auto"/>
                            <w:bottom w:val="none" w:sz="0" w:space="0" w:color="auto"/>
                            <w:right w:val="none" w:sz="0" w:space="0" w:color="auto"/>
                          </w:divBdr>
                          <w:divsChild>
                            <w:div w:id="12575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52322">
                  <w:marLeft w:val="0"/>
                  <w:marRight w:val="0"/>
                  <w:marTop w:val="0"/>
                  <w:marBottom w:val="0"/>
                  <w:divBdr>
                    <w:top w:val="none" w:sz="0" w:space="0" w:color="auto"/>
                    <w:left w:val="none" w:sz="0" w:space="0" w:color="auto"/>
                    <w:bottom w:val="none" w:sz="0" w:space="0" w:color="auto"/>
                    <w:right w:val="none" w:sz="0" w:space="0" w:color="auto"/>
                  </w:divBdr>
                  <w:divsChild>
                    <w:div w:id="242876854">
                      <w:marLeft w:val="0"/>
                      <w:marRight w:val="0"/>
                      <w:marTop w:val="0"/>
                      <w:marBottom w:val="0"/>
                      <w:divBdr>
                        <w:top w:val="none" w:sz="0" w:space="0" w:color="auto"/>
                        <w:left w:val="none" w:sz="0" w:space="0" w:color="auto"/>
                        <w:bottom w:val="none" w:sz="0" w:space="0" w:color="auto"/>
                        <w:right w:val="none" w:sz="0" w:space="0" w:color="auto"/>
                      </w:divBdr>
                      <w:divsChild>
                        <w:div w:id="73361441">
                          <w:marLeft w:val="0"/>
                          <w:marRight w:val="0"/>
                          <w:marTop w:val="75"/>
                          <w:marBottom w:val="150"/>
                          <w:divBdr>
                            <w:top w:val="none" w:sz="0" w:space="0" w:color="auto"/>
                            <w:left w:val="none" w:sz="0" w:space="0" w:color="auto"/>
                            <w:bottom w:val="none" w:sz="0" w:space="0" w:color="auto"/>
                            <w:right w:val="none" w:sz="0" w:space="0" w:color="auto"/>
                          </w:divBdr>
                        </w:div>
                        <w:div w:id="1317104249">
                          <w:marLeft w:val="240"/>
                          <w:marRight w:val="0"/>
                          <w:marTop w:val="75"/>
                          <w:marBottom w:val="150"/>
                          <w:divBdr>
                            <w:top w:val="none" w:sz="0" w:space="0" w:color="auto"/>
                            <w:left w:val="none" w:sz="0" w:space="0" w:color="auto"/>
                            <w:bottom w:val="none" w:sz="0" w:space="0" w:color="auto"/>
                            <w:right w:val="none" w:sz="0" w:space="0" w:color="auto"/>
                          </w:divBdr>
                        </w:div>
                        <w:div w:id="1335841466">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 w:id="818501594">
                  <w:marLeft w:val="0"/>
                  <w:marRight w:val="0"/>
                  <w:marTop w:val="0"/>
                  <w:marBottom w:val="0"/>
                  <w:divBdr>
                    <w:top w:val="none" w:sz="0" w:space="0" w:color="auto"/>
                    <w:left w:val="none" w:sz="0" w:space="0" w:color="auto"/>
                    <w:bottom w:val="none" w:sz="0" w:space="0" w:color="auto"/>
                    <w:right w:val="none" w:sz="0" w:space="0" w:color="auto"/>
                  </w:divBdr>
                </w:div>
                <w:div w:id="818575337">
                  <w:marLeft w:val="0"/>
                  <w:marRight w:val="0"/>
                  <w:marTop w:val="0"/>
                  <w:marBottom w:val="0"/>
                  <w:divBdr>
                    <w:top w:val="none" w:sz="0" w:space="0" w:color="auto"/>
                    <w:left w:val="none" w:sz="0" w:space="0" w:color="auto"/>
                    <w:bottom w:val="none" w:sz="0" w:space="0" w:color="auto"/>
                    <w:right w:val="none" w:sz="0" w:space="0" w:color="auto"/>
                  </w:divBdr>
                </w:div>
                <w:div w:id="818614362">
                  <w:marLeft w:val="0"/>
                  <w:marRight w:val="0"/>
                  <w:marTop w:val="0"/>
                  <w:marBottom w:val="0"/>
                  <w:divBdr>
                    <w:top w:val="none" w:sz="0" w:space="0" w:color="auto"/>
                    <w:left w:val="none" w:sz="0" w:space="0" w:color="auto"/>
                    <w:bottom w:val="none" w:sz="0" w:space="0" w:color="auto"/>
                    <w:right w:val="none" w:sz="0" w:space="0" w:color="auto"/>
                  </w:divBdr>
                  <w:divsChild>
                    <w:div w:id="87502302">
                      <w:marLeft w:val="0"/>
                      <w:marRight w:val="0"/>
                      <w:marTop w:val="0"/>
                      <w:marBottom w:val="0"/>
                      <w:divBdr>
                        <w:top w:val="none" w:sz="0" w:space="0" w:color="auto"/>
                        <w:left w:val="none" w:sz="0" w:space="0" w:color="auto"/>
                        <w:bottom w:val="none" w:sz="0" w:space="0" w:color="auto"/>
                        <w:right w:val="none" w:sz="0" w:space="0" w:color="auto"/>
                      </w:divBdr>
                      <w:divsChild>
                        <w:div w:id="1280378707">
                          <w:marLeft w:val="0"/>
                          <w:marRight w:val="0"/>
                          <w:marTop w:val="0"/>
                          <w:marBottom w:val="0"/>
                          <w:divBdr>
                            <w:top w:val="none" w:sz="0" w:space="0" w:color="auto"/>
                            <w:left w:val="none" w:sz="0" w:space="0" w:color="auto"/>
                            <w:bottom w:val="none" w:sz="0" w:space="0" w:color="auto"/>
                            <w:right w:val="none" w:sz="0" w:space="0" w:color="auto"/>
                          </w:divBdr>
                        </w:div>
                      </w:divsChild>
                    </w:div>
                    <w:div w:id="842403706">
                      <w:marLeft w:val="0"/>
                      <w:marRight w:val="0"/>
                      <w:marTop w:val="0"/>
                      <w:marBottom w:val="0"/>
                      <w:divBdr>
                        <w:top w:val="none" w:sz="0" w:space="0" w:color="auto"/>
                        <w:left w:val="none" w:sz="0" w:space="0" w:color="auto"/>
                        <w:bottom w:val="none" w:sz="0" w:space="0" w:color="auto"/>
                        <w:right w:val="none" w:sz="0" w:space="0" w:color="auto"/>
                      </w:divBdr>
                      <w:divsChild>
                        <w:div w:id="382604801">
                          <w:marLeft w:val="0"/>
                          <w:marRight w:val="0"/>
                          <w:marTop w:val="0"/>
                          <w:marBottom w:val="0"/>
                          <w:divBdr>
                            <w:top w:val="none" w:sz="0" w:space="0" w:color="auto"/>
                            <w:left w:val="none" w:sz="0" w:space="0" w:color="auto"/>
                            <w:bottom w:val="none" w:sz="0" w:space="0" w:color="auto"/>
                            <w:right w:val="none" w:sz="0" w:space="0" w:color="auto"/>
                          </w:divBdr>
                        </w:div>
                        <w:div w:id="6330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33860">
                  <w:marLeft w:val="0"/>
                  <w:marRight w:val="0"/>
                  <w:marTop w:val="0"/>
                  <w:marBottom w:val="0"/>
                  <w:divBdr>
                    <w:top w:val="none" w:sz="0" w:space="0" w:color="auto"/>
                    <w:left w:val="none" w:sz="0" w:space="0" w:color="auto"/>
                    <w:bottom w:val="none" w:sz="0" w:space="0" w:color="auto"/>
                    <w:right w:val="none" w:sz="0" w:space="0" w:color="auto"/>
                  </w:divBdr>
                  <w:divsChild>
                    <w:div w:id="1117407715">
                      <w:marLeft w:val="0"/>
                      <w:marRight w:val="0"/>
                      <w:marTop w:val="0"/>
                      <w:marBottom w:val="0"/>
                      <w:divBdr>
                        <w:top w:val="none" w:sz="0" w:space="0" w:color="auto"/>
                        <w:left w:val="none" w:sz="0" w:space="0" w:color="auto"/>
                        <w:bottom w:val="none" w:sz="0" w:space="0" w:color="auto"/>
                        <w:right w:val="none" w:sz="0" w:space="0" w:color="auto"/>
                      </w:divBdr>
                      <w:divsChild>
                        <w:div w:id="581138949">
                          <w:marLeft w:val="300"/>
                          <w:marRight w:val="300"/>
                          <w:marTop w:val="0"/>
                          <w:marBottom w:val="0"/>
                          <w:divBdr>
                            <w:top w:val="none" w:sz="0" w:space="0" w:color="auto"/>
                            <w:left w:val="none" w:sz="0" w:space="0" w:color="auto"/>
                            <w:bottom w:val="none" w:sz="0" w:space="0" w:color="auto"/>
                            <w:right w:val="none" w:sz="0" w:space="0" w:color="auto"/>
                          </w:divBdr>
                          <w:divsChild>
                            <w:div w:id="116578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79540">
                  <w:marLeft w:val="0"/>
                  <w:marRight w:val="0"/>
                  <w:marTop w:val="0"/>
                  <w:marBottom w:val="0"/>
                  <w:divBdr>
                    <w:top w:val="none" w:sz="0" w:space="0" w:color="auto"/>
                    <w:left w:val="none" w:sz="0" w:space="0" w:color="auto"/>
                    <w:bottom w:val="none" w:sz="0" w:space="0" w:color="auto"/>
                    <w:right w:val="none" w:sz="0" w:space="0" w:color="auto"/>
                  </w:divBdr>
                </w:div>
                <w:div w:id="819227980">
                  <w:marLeft w:val="0"/>
                  <w:marRight w:val="0"/>
                  <w:marTop w:val="225"/>
                  <w:marBottom w:val="0"/>
                  <w:divBdr>
                    <w:top w:val="none" w:sz="0" w:space="0" w:color="auto"/>
                    <w:left w:val="none" w:sz="0" w:space="0" w:color="auto"/>
                    <w:bottom w:val="none" w:sz="0" w:space="0" w:color="auto"/>
                    <w:right w:val="none" w:sz="0" w:space="0" w:color="auto"/>
                  </w:divBdr>
                </w:div>
                <w:div w:id="819232656">
                  <w:marLeft w:val="0"/>
                  <w:marRight w:val="0"/>
                  <w:marTop w:val="375"/>
                  <w:marBottom w:val="0"/>
                  <w:divBdr>
                    <w:top w:val="none" w:sz="0" w:space="0" w:color="auto"/>
                    <w:left w:val="none" w:sz="0" w:space="0" w:color="auto"/>
                    <w:bottom w:val="none" w:sz="0" w:space="0" w:color="auto"/>
                    <w:right w:val="none" w:sz="0" w:space="0" w:color="auto"/>
                  </w:divBdr>
                </w:div>
                <w:div w:id="819272532">
                  <w:marLeft w:val="0"/>
                  <w:marRight w:val="0"/>
                  <w:marTop w:val="0"/>
                  <w:marBottom w:val="0"/>
                  <w:divBdr>
                    <w:top w:val="none" w:sz="0" w:space="0" w:color="auto"/>
                    <w:left w:val="none" w:sz="0" w:space="0" w:color="auto"/>
                    <w:bottom w:val="none" w:sz="0" w:space="0" w:color="auto"/>
                    <w:right w:val="none" w:sz="0" w:space="0" w:color="auto"/>
                  </w:divBdr>
                </w:div>
                <w:div w:id="819419721">
                  <w:marLeft w:val="0"/>
                  <w:marRight w:val="0"/>
                  <w:marTop w:val="0"/>
                  <w:marBottom w:val="0"/>
                  <w:divBdr>
                    <w:top w:val="none" w:sz="0" w:space="0" w:color="auto"/>
                    <w:left w:val="none" w:sz="0" w:space="0" w:color="auto"/>
                    <w:bottom w:val="none" w:sz="0" w:space="0" w:color="auto"/>
                    <w:right w:val="none" w:sz="0" w:space="0" w:color="auto"/>
                  </w:divBdr>
                </w:div>
                <w:div w:id="819930818">
                  <w:marLeft w:val="0"/>
                  <w:marRight w:val="0"/>
                  <w:marTop w:val="0"/>
                  <w:marBottom w:val="0"/>
                  <w:divBdr>
                    <w:top w:val="none" w:sz="0" w:space="0" w:color="auto"/>
                    <w:left w:val="none" w:sz="0" w:space="0" w:color="auto"/>
                    <w:bottom w:val="none" w:sz="0" w:space="0" w:color="auto"/>
                    <w:right w:val="none" w:sz="0" w:space="0" w:color="auto"/>
                  </w:divBdr>
                </w:div>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48603">
                  <w:marLeft w:val="0"/>
                  <w:marRight w:val="0"/>
                  <w:marTop w:val="0"/>
                  <w:marBottom w:val="0"/>
                  <w:divBdr>
                    <w:top w:val="none" w:sz="0" w:space="0" w:color="auto"/>
                    <w:left w:val="none" w:sz="0" w:space="0" w:color="auto"/>
                    <w:bottom w:val="none" w:sz="0" w:space="0" w:color="auto"/>
                    <w:right w:val="none" w:sz="0" w:space="0" w:color="auto"/>
                  </w:divBdr>
                </w:div>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820467680">
                  <w:marLeft w:val="0"/>
                  <w:marRight w:val="30"/>
                  <w:marTop w:val="0"/>
                  <w:marBottom w:val="0"/>
                  <w:divBdr>
                    <w:top w:val="none" w:sz="0" w:space="0" w:color="auto"/>
                    <w:left w:val="none" w:sz="0" w:space="0" w:color="auto"/>
                    <w:bottom w:val="none" w:sz="0" w:space="0" w:color="auto"/>
                    <w:right w:val="none" w:sz="0" w:space="0" w:color="auto"/>
                  </w:divBdr>
                </w:div>
                <w:div w:id="820536750">
                  <w:marLeft w:val="0"/>
                  <w:marRight w:val="0"/>
                  <w:marTop w:val="0"/>
                  <w:marBottom w:val="0"/>
                  <w:divBdr>
                    <w:top w:val="none" w:sz="0" w:space="0" w:color="auto"/>
                    <w:left w:val="none" w:sz="0" w:space="0" w:color="auto"/>
                    <w:bottom w:val="none" w:sz="0" w:space="0" w:color="auto"/>
                    <w:right w:val="none" w:sz="0" w:space="0" w:color="auto"/>
                  </w:divBdr>
                  <w:divsChild>
                    <w:div w:id="500122253">
                      <w:marLeft w:val="0"/>
                      <w:marRight w:val="0"/>
                      <w:marTop w:val="0"/>
                      <w:marBottom w:val="0"/>
                      <w:divBdr>
                        <w:top w:val="none" w:sz="0" w:space="0" w:color="auto"/>
                        <w:left w:val="none" w:sz="0" w:space="0" w:color="auto"/>
                        <w:bottom w:val="none" w:sz="0" w:space="0" w:color="auto"/>
                        <w:right w:val="none" w:sz="0" w:space="0" w:color="auto"/>
                      </w:divBdr>
                      <w:divsChild>
                        <w:div w:id="5266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974">
                  <w:marLeft w:val="0"/>
                  <w:marRight w:val="0"/>
                  <w:marTop w:val="0"/>
                  <w:marBottom w:val="0"/>
                  <w:divBdr>
                    <w:top w:val="none" w:sz="0" w:space="0" w:color="auto"/>
                    <w:left w:val="none" w:sz="0" w:space="0" w:color="auto"/>
                    <w:bottom w:val="none" w:sz="0" w:space="0" w:color="auto"/>
                    <w:right w:val="none" w:sz="0" w:space="0" w:color="auto"/>
                  </w:divBdr>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4149">
                  <w:marLeft w:val="-135"/>
                  <w:marRight w:val="0"/>
                  <w:marTop w:val="0"/>
                  <w:marBottom w:val="0"/>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2536">
                  <w:marLeft w:val="0"/>
                  <w:marRight w:val="0"/>
                  <w:marTop w:val="0"/>
                  <w:marBottom w:val="0"/>
                  <w:divBdr>
                    <w:top w:val="none" w:sz="0" w:space="0" w:color="auto"/>
                    <w:left w:val="none" w:sz="0" w:space="0" w:color="auto"/>
                    <w:bottom w:val="none" w:sz="0" w:space="0" w:color="auto"/>
                    <w:right w:val="none" w:sz="0" w:space="0" w:color="auto"/>
                  </w:divBdr>
                </w:div>
                <w:div w:id="821042871">
                  <w:marLeft w:val="0"/>
                  <w:marRight w:val="0"/>
                  <w:marTop w:val="0"/>
                  <w:marBottom w:val="0"/>
                  <w:divBdr>
                    <w:top w:val="none" w:sz="0" w:space="0" w:color="auto"/>
                    <w:left w:val="none" w:sz="0" w:space="0" w:color="auto"/>
                    <w:bottom w:val="none" w:sz="0" w:space="0" w:color="auto"/>
                    <w:right w:val="none" w:sz="0" w:space="0" w:color="auto"/>
                  </w:divBdr>
                </w:div>
                <w:div w:id="821116120">
                  <w:marLeft w:val="0"/>
                  <w:marRight w:val="0"/>
                  <w:marTop w:val="0"/>
                  <w:marBottom w:val="0"/>
                  <w:divBdr>
                    <w:top w:val="none" w:sz="0" w:space="0" w:color="auto"/>
                    <w:left w:val="none" w:sz="0" w:space="0" w:color="auto"/>
                    <w:bottom w:val="none" w:sz="0" w:space="0" w:color="auto"/>
                    <w:right w:val="none" w:sz="0" w:space="0" w:color="auto"/>
                  </w:divBdr>
                  <w:divsChild>
                    <w:div w:id="868880189">
                      <w:marLeft w:val="0"/>
                      <w:marRight w:val="0"/>
                      <w:marTop w:val="0"/>
                      <w:marBottom w:val="0"/>
                      <w:divBdr>
                        <w:top w:val="none" w:sz="0" w:space="0" w:color="auto"/>
                        <w:left w:val="none" w:sz="0" w:space="0" w:color="auto"/>
                        <w:bottom w:val="none" w:sz="0" w:space="0" w:color="auto"/>
                        <w:right w:val="none" w:sz="0" w:space="0" w:color="auto"/>
                      </w:divBdr>
                    </w:div>
                  </w:divsChild>
                </w:div>
                <w:div w:id="821312515">
                  <w:marLeft w:val="0"/>
                  <w:marRight w:val="0"/>
                  <w:marTop w:val="0"/>
                  <w:marBottom w:val="0"/>
                  <w:divBdr>
                    <w:top w:val="none" w:sz="0" w:space="0" w:color="auto"/>
                    <w:left w:val="none" w:sz="0" w:space="0" w:color="auto"/>
                    <w:bottom w:val="none" w:sz="0" w:space="0" w:color="auto"/>
                    <w:right w:val="none" w:sz="0" w:space="0" w:color="auto"/>
                  </w:divBdr>
                </w:div>
                <w:div w:id="821384191">
                  <w:marLeft w:val="0"/>
                  <w:marRight w:val="0"/>
                  <w:marTop w:val="0"/>
                  <w:marBottom w:val="0"/>
                  <w:divBdr>
                    <w:top w:val="none" w:sz="0" w:space="0" w:color="auto"/>
                    <w:left w:val="none" w:sz="0" w:space="0" w:color="auto"/>
                    <w:bottom w:val="none" w:sz="0" w:space="0" w:color="auto"/>
                    <w:right w:val="none" w:sz="0" w:space="0" w:color="auto"/>
                  </w:divBdr>
                </w:div>
                <w:div w:id="821387591">
                  <w:marLeft w:val="0"/>
                  <w:marRight w:val="0"/>
                  <w:marTop w:val="0"/>
                  <w:marBottom w:val="225"/>
                  <w:divBdr>
                    <w:top w:val="none" w:sz="0" w:space="0" w:color="auto"/>
                    <w:left w:val="none" w:sz="0" w:space="0" w:color="auto"/>
                    <w:bottom w:val="none" w:sz="0" w:space="0" w:color="auto"/>
                    <w:right w:val="none" w:sz="0" w:space="0" w:color="auto"/>
                  </w:divBdr>
                </w:div>
                <w:div w:id="821459606">
                  <w:marLeft w:val="0"/>
                  <w:marRight w:val="0"/>
                  <w:marTop w:val="0"/>
                  <w:marBottom w:val="0"/>
                  <w:divBdr>
                    <w:top w:val="none" w:sz="0" w:space="0" w:color="auto"/>
                    <w:left w:val="none" w:sz="0" w:space="0" w:color="auto"/>
                    <w:bottom w:val="none" w:sz="0" w:space="0" w:color="auto"/>
                    <w:right w:val="none" w:sz="0" w:space="0" w:color="auto"/>
                  </w:divBdr>
                </w:div>
                <w:div w:id="821582815">
                  <w:marLeft w:val="0"/>
                  <w:marRight w:val="0"/>
                  <w:marTop w:val="0"/>
                  <w:marBottom w:val="0"/>
                  <w:divBdr>
                    <w:top w:val="none" w:sz="0" w:space="0" w:color="auto"/>
                    <w:left w:val="none" w:sz="0" w:space="0" w:color="auto"/>
                    <w:bottom w:val="none" w:sz="0" w:space="0" w:color="auto"/>
                    <w:right w:val="none" w:sz="0" w:space="0" w:color="auto"/>
                  </w:divBdr>
                  <w:divsChild>
                    <w:div w:id="1312827733">
                      <w:marLeft w:val="0"/>
                      <w:marRight w:val="0"/>
                      <w:marTop w:val="0"/>
                      <w:marBottom w:val="0"/>
                      <w:divBdr>
                        <w:top w:val="none" w:sz="0" w:space="0" w:color="auto"/>
                        <w:left w:val="none" w:sz="0" w:space="0" w:color="auto"/>
                        <w:bottom w:val="none" w:sz="0" w:space="0" w:color="auto"/>
                        <w:right w:val="none" w:sz="0" w:space="0" w:color="auto"/>
                      </w:divBdr>
                    </w:div>
                  </w:divsChild>
                </w:div>
                <w:div w:id="821821550">
                  <w:marLeft w:val="0"/>
                  <w:marRight w:val="30"/>
                  <w:marTop w:val="0"/>
                  <w:marBottom w:val="0"/>
                  <w:divBdr>
                    <w:top w:val="none" w:sz="0" w:space="0" w:color="auto"/>
                    <w:left w:val="none" w:sz="0" w:space="0" w:color="auto"/>
                    <w:bottom w:val="none" w:sz="0" w:space="0" w:color="auto"/>
                    <w:right w:val="none" w:sz="0" w:space="0" w:color="auto"/>
                  </w:divBdr>
                </w:div>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822084151">
                  <w:marLeft w:val="0"/>
                  <w:marRight w:val="0"/>
                  <w:marTop w:val="0"/>
                  <w:marBottom w:val="180"/>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822239718">
                  <w:marLeft w:val="0"/>
                  <w:marRight w:val="0"/>
                  <w:marTop w:val="0"/>
                  <w:marBottom w:val="0"/>
                  <w:divBdr>
                    <w:top w:val="none" w:sz="0" w:space="0" w:color="auto"/>
                    <w:left w:val="none" w:sz="0" w:space="0" w:color="auto"/>
                    <w:bottom w:val="none" w:sz="0" w:space="0" w:color="auto"/>
                    <w:right w:val="none" w:sz="0" w:space="0" w:color="auto"/>
                  </w:divBdr>
                </w:div>
                <w:div w:id="822425494">
                  <w:marLeft w:val="0"/>
                  <w:marRight w:val="0"/>
                  <w:marTop w:val="225"/>
                  <w:marBottom w:val="0"/>
                  <w:divBdr>
                    <w:top w:val="none" w:sz="0" w:space="0" w:color="auto"/>
                    <w:left w:val="none" w:sz="0" w:space="0" w:color="auto"/>
                    <w:bottom w:val="none" w:sz="0" w:space="0" w:color="auto"/>
                    <w:right w:val="none" w:sz="0" w:space="0" w:color="auto"/>
                  </w:divBdr>
                </w:div>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822740198">
                  <w:marLeft w:val="0"/>
                  <w:marRight w:val="0"/>
                  <w:marTop w:val="0"/>
                  <w:marBottom w:val="0"/>
                  <w:divBdr>
                    <w:top w:val="none" w:sz="0" w:space="0" w:color="auto"/>
                    <w:left w:val="none" w:sz="0" w:space="0" w:color="auto"/>
                    <w:bottom w:val="none" w:sz="0" w:space="0" w:color="auto"/>
                    <w:right w:val="none" w:sz="0" w:space="0" w:color="auto"/>
                  </w:divBdr>
                </w:div>
                <w:div w:id="822812093">
                  <w:marLeft w:val="0"/>
                  <w:marRight w:val="0"/>
                  <w:marTop w:val="0"/>
                  <w:marBottom w:val="0"/>
                  <w:divBdr>
                    <w:top w:val="none" w:sz="0" w:space="0" w:color="auto"/>
                    <w:left w:val="none" w:sz="0" w:space="0" w:color="auto"/>
                    <w:bottom w:val="none" w:sz="0" w:space="0" w:color="auto"/>
                    <w:right w:val="none" w:sz="0" w:space="0" w:color="auto"/>
                  </w:divBdr>
                  <w:divsChild>
                    <w:div w:id="537474950">
                      <w:marLeft w:val="0"/>
                      <w:marRight w:val="0"/>
                      <w:marTop w:val="0"/>
                      <w:marBottom w:val="0"/>
                      <w:divBdr>
                        <w:top w:val="none" w:sz="0" w:space="0" w:color="auto"/>
                        <w:left w:val="none" w:sz="0" w:space="0" w:color="auto"/>
                        <w:bottom w:val="none" w:sz="0" w:space="0" w:color="auto"/>
                        <w:right w:val="none" w:sz="0" w:space="0" w:color="auto"/>
                      </w:divBdr>
                    </w:div>
                  </w:divsChild>
                </w:div>
                <w:div w:id="822815368">
                  <w:marLeft w:val="0"/>
                  <w:marRight w:val="30"/>
                  <w:marTop w:val="0"/>
                  <w:marBottom w:val="0"/>
                  <w:divBdr>
                    <w:top w:val="none" w:sz="0" w:space="0" w:color="auto"/>
                    <w:left w:val="none" w:sz="0" w:space="0" w:color="auto"/>
                    <w:bottom w:val="none" w:sz="0" w:space="0" w:color="auto"/>
                    <w:right w:val="none" w:sz="0" w:space="0" w:color="auto"/>
                  </w:divBdr>
                  <w:divsChild>
                    <w:div w:id="113643149">
                      <w:marLeft w:val="0"/>
                      <w:marRight w:val="0"/>
                      <w:marTop w:val="0"/>
                      <w:marBottom w:val="0"/>
                      <w:divBdr>
                        <w:top w:val="none" w:sz="0" w:space="0" w:color="auto"/>
                        <w:left w:val="none" w:sz="0" w:space="0" w:color="auto"/>
                        <w:bottom w:val="none" w:sz="0" w:space="0" w:color="auto"/>
                        <w:right w:val="none" w:sz="0" w:space="0" w:color="auto"/>
                      </w:divBdr>
                    </w:div>
                  </w:divsChild>
                </w:div>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8062">
                  <w:marLeft w:val="0"/>
                  <w:marRight w:val="0"/>
                  <w:marTop w:val="0"/>
                  <w:marBottom w:val="0"/>
                  <w:divBdr>
                    <w:top w:val="none" w:sz="0" w:space="0" w:color="auto"/>
                    <w:left w:val="none" w:sz="0" w:space="0" w:color="auto"/>
                    <w:bottom w:val="none" w:sz="0" w:space="0" w:color="auto"/>
                    <w:right w:val="none" w:sz="0" w:space="0" w:color="auto"/>
                  </w:divBdr>
                  <w:divsChild>
                    <w:div w:id="1239513074">
                      <w:marLeft w:val="0"/>
                      <w:marRight w:val="0"/>
                      <w:marTop w:val="0"/>
                      <w:marBottom w:val="0"/>
                      <w:divBdr>
                        <w:top w:val="none" w:sz="0" w:space="0" w:color="auto"/>
                        <w:left w:val="none" w:sz="0" w:space="0" w:color="auto"/>
                        <w:bottom w:val="none" w:sz="0" w:space="0" w:color="auto"/>
                        <w:right w:val="none" w:sz="0" w:space="0" w:color="auto"/>
                      </w:divBdr>
                    </w:div>
                  </w:divsChild>
                </w:div>
                <w:div w:id="823081721">
                  <w:marLeft w:val="0"/>
                  <w:marRight w:val="0"/>
                  <w:marTop w:val="0"/>
                  <w:marBottom w:val="0"/>
                  <w:divBdr>
                    <w:top w:val="none" w:sz="0" w:space="0" w:color="auto"/>
                    <w:left w:val="none" w:sz="0" w:space="0" w:color="auto"/>
                    <w:bottom w:val="none" w:sz="0" w:space="0" w:color="auto"/>
                    <w:right w:val="none" w:sz="0" w:space="0" w:color="auto"/>
                  </w:divBdr>
                  <w:divsChild>
                    <w:div w:id="435635293">
                      <w:marLeft w:val="0"/>
                      <w:marRight w:val="0"/>
                      <w:marTop w:val="0"/>
                      <w:marBottom w:val="0"/>
                      <w:divBdr>
                        <w:top w:val="none" w:sz="0" w:space="0" w:color="auto"/>
                        <w:left w:val="none" w:sz="0" w:space="0" w:color="auto"/>
                        <w:bottom w:val="none" w:sz="0" w:space="0" w:color="auto"/>
                        <w:right w:val="none" w:sz="0" w:space="0" w:color="auto"/>
                      </w:divBdr>
                      <w:divsChild>
                        <w:div w:id="181208616">
                          <w:marLeft w:val="0"/>
                          <w:marRight w:val="0"/>
                          <w:marTop w:val="0"/>
                          <w:marBottom w:val="150"/>
                          <w:divBdr>
                            <w:top w:val="none" w:sz="0" w:space="0" w:color="auto"/>
                            <w:left w:val="none" w:sz="0" w:space="0" w:color="auto"/>
                            <w:bottom w:val="none" w:sz="0" w:space="0" w:color="auto"/>
                            <w:right w:val="none" w:sz="0" w:space="0" w:color="auto"/>
                          </w:divBdr>
                        </w:div>
                        <w:div w:id="577059681">
                          <w:marLeft w:val="0"/>
                          <w:marRight w:val="0"/>
                          <w:marTop w:val="0"/>
                          <w:marBottom w:val="0"/>
                          <w:divBdr>
                            <w:top w:val="none" w:sz="0" w:space="0" w:color="auto"/>
                            <w:left w:val="none" w:sz="0" w:space="0" w:color="auto"/>
                            <w:bottom w:val="single" w:sz="6" w:space="15" w:color="000000"/>
                            <w:right w:val="none" w:sz="0" w:space="0" w:color="auto"/>
                          </w:divBdr>
                        </w:div>
                      </w:divsChild>
                    </w:div>
                  </w:divsChild>
                </w:div>
                <w:div w:id="823204431">
                  <w:marLeft w:val="0"/>
                  <w:marRight w:val="0"/>
                  <w:marTop w:val="0"/>
                  <w:marBottom w:val="0"/>
                  <w:divBdr>
                    <w:top w:val="none" w:sz="0" w:space="0" w:color="auto"/>
                    <w:left w:val="none" w:sz="0" w:space="0" w:color="auto"/>
                    <w:bottom w:val="none" w:sz="0" w:space="0" w:color="auto"/>
                    <w:right w:val="none" w:sz="0" w:space="0" w:color="auto"/>
                  </w:divBdr>
                </w:div>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sChild>
                </w:div>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 w:id="823662944">
                  <w:marLeft w:val="0"/>
                  <w:marRight w:val="0"/>
                  <w:marTop w:val="300"/>
                  <w:marBottom w:val="225"/>
                  <w:divBdr>
                    <w:top w:val="none" w:sz="0" w:space="0" w:color="auto"/>
                    <w:left w:val="none" w:sz="0" w:space="0" w:color="auto"/>
                    <w:bottom w:val="none" w:sz="0" w:space="0" w:color="auto"/>
                    <w:right w:val="none" w:sz="0" w:space="0" w:color="auto"/>
                  </w:divBdr>
                </w:div>
                <w:div w:id="823667187">
                  <w:marLeft w:val="0"/>
                  <w:marRight w:val="0"/>
                  <w:marTop w:val="0"/>
                  <w:marBottom w:val="0"/>
                  <w:divBdr>
                    <w:top w:val="none" w:sz="0" w:space="0" w:color="auto"/>
                    <w:left w:val="none" w:sz="0" w:space="0" w:color="auto"/>
                    <w:bottom w:val="none" w:sz="0" w:space="0" w:color="auto"/>
                    <w:right w:val="none" w:sz="0" w:space="0" w:color="auto"/>
                  </w:divBdr>
                </w:div>
                <w:div w:id="823818604">
                  <w:marLeft w:val="0"/>
                  <w:marRight w:val="0"/>
                  <w:marTop w:val="0"/>
                  <w:marBottom w:val="0"/>
                  <w:divBdr>
                    <w:top w:val="none" w:sz="0" w:space="0" w:color="auto"/>
                    <w:left w:val="none" w:sz="0" w:space="0" w:color="auto"/>
                    <w:bottom w:val="none" w:sz="0" w:space="0" w:color="auto"/>
                    <w:right w:val="none" w:sz="0" w:space="0" w:color="auto"/>
                  </w:divBdr>
                  <w:divsChild>
                    <w:div w:id="173039939">
                      <w:marLeft w:val="0"/>
                      <w:marRight w:val="0"/>
                      <w:marTop w:val="0"/>
                      <w:marBottom w:val="0"/>
                      <w:divBdr>
                        <w:top w:val="none" w:sz="0" w:space="0" w:color="auto"/>
                        <w:left w:val="none" w:sz="0" w:space="0" w:color="auto"/>
                        <w:bottom w:val="none" w:sz="0" w:space="0" w:color="auto"/>
                        <w:right w:val="none" w:sz="0" w:space="0" w:color="auto"/>
                      </w:divBdr>
                      <w:divsChild>
                        <w:div w:id="1309629066">
                          <w:marLeft w:val="0"/>
                          <w:marRight w:val="0"/>
                          <w:marTop w:val="0"/>
                          <w:marBottom w:val="0"/>
                          <w:divBdr>
                            <w:top w:val="none" w:sz="0" w:space="0" w:color="auto"/>
                            <w:left w:val="none" w:sz="0" w:space="0" w:color="auto"/>
                            <w:bottom w:val="none" w:sz="0" w:space="0" w:color="auto"/>
                            <w:right w:val="none" w:sz="0" w:space="0" w:color="auto"/>
                          </w:divBdr>
                        </w:div>
                      </w:divsChild>
                    </w:div>
                    <w:div w:id="186872197">
                      <w:marLeft w:val="0"/>
                      <w:marRight w:val="0"/>
                      <w:marTop w:val="225"/>
                      <w:marBottom w:val="0"/>
                      <w:divBdr>
                        <w:top w:val="none" w:sz="0" w:space="0" w:color="auto"/>
                        <w:left w:val="none" w:sz="0" w:space="0" w:color="auto"/>
                        <w:bottom w:val="none" w:sz="0" w:space="0" w:color="auto"/>
                        <w:right w:val="none" w:sz="0" w:space="0" w:color="auto"/>
                      </w:divBdr>
                    </w:div>
                    <w:div w:id="208886307">
                      <w:marLeft w:val="0"/>
                      <w:marRight w:val="0"/>
                      <w:marTop w:val="375"/>
                      <w:marBottom w:val="0"/>
                      <w:divBdr>
                        <w:top w:val="none" w:sz="0" w:space="0" w:color="auto"/>
                        <w:left w:val="none" w:sz="0" w:space="0" w:color="auto"/>
                        <w:bottom w:val="none" w:sz="0" w:space="0" w:color="auto"/>
                        <w:right w:val="none" w:sz="0" w:space="0" w:color="auto"/>
                      </w:divBdr>
                    </w:div>
                    <w:div w:id="350297969">
                      <w:marLeft w:val="0"/>
                      <w:marRight w:val="0"/>
                      <w:marTop w:val="225"/>
                      <w:marBottom w:val="0"/>
                      <w:divBdr>
                        <w:top w:val="none" w:sz="0" w:space="0" w:color="auto"/>
                        <w:left w:val="none" w:sz="0" w:space="0" w:color="auto"/>
                        <w:bottom w:val="none" w:sz="0" w:space="0" w:color="auto"/>
                        <w:right w:val="none" w:sz="0" w:space="0" w:color="auto"/>
                      </w:divBdr>
                      <w:divsChild>
                        <w:div w:id="166557264">
                          <w:marLeft w:val="0"/>
                          <w:marRight w:val="0"/>
                          <w:marTop w:val="0"/>
                          <w:marBottom w:val="0"/>
                          <w:divBdr>
                            <w:top w:val="none" w:sz="0" w:space="0" w:color="auto"/>
                            <w:left w:val="none" w:sz="0" w:space="0" w:color="auto"/>
                            <w:bottom w:val="none" w:sz="0" w:space="0" w:color="auto"/>
                            <w:right w:val="none" w:sz="0" w:space="0" w:color="auto"/>
                          </w:divBdr>
                        </w:div>
                      </w:divsChild>
                    </w:div>
                    <w:div w:id="374431921">
                      <w:marLeft w:val="0"/>
                      <w:marRight w:val="0"/>
                      <w:marTop w:val="225"/>
                      <w:marBottom w:val="0"/>
                      <w:divBdr>
                        <w:top w:val="none" w:sz="0" w:space="0" w:color="auto"/>
                        <w:left w:val="none" w:sz="0" w:space="0" w:color="auto"/>
                        <w:bottom w:val="none" w:sz="0" w:space="0" w:color="auto"/>
                        <w:right w:val="none" w:sz="0" w:space="0" w:color="auto"/>
                      </w:divBdr>
                    </w:div>
                    <w:div w:id="380178077">
                      <w:marLeft w:val="0"/>
                      <w:marRight w:val="0"/>
                      <w:marTop w:val="375"/>
                      <w:marBottom w:val="0"/>
                      <w:divBdr>
                        <w:top w:val="none" w:sz="0" w:space="0" w:color="auto"/>
                        <w:left w:val="none" w:sz="0" w:space="0" w:color="auto"/>
                        <w:bottom w:val="none" w:sz="0" w:space="0" w:color="auto"/>
                        <w:right w:val="none" w:sz="0" w:space="0" w:color="auto"/>
                      </w:divBdr>
                    </w:div>
                    <w:div w:id="535167414">
                      <w:marLeft w:val="0"/>
                      <w:marRight w:val="0"/>
                      <w:marTop w:val="225"/>
                      <w:marBottom w:val="0"/>
                      <w:divBdr>
                        <w:top w:val="none" w:sz="0" w:space="0" w:color="auto"/>
                        <w:left w:val="none" w:sz="0" w:space="0" w:color="auto"/>
                        <w:bottom w:val="none" w:sz="0" w:space="0" w:color="auto"/>
                        <w:right w:val="none" w:sz="0" w:space="0" w:color="auto"/>
                      </w:divBdr>
                    </w:div>
                    <w:div w:id="683752418">
                      <w:marLeft w:val="0"/>
                      <w:marRight w:val="0"/>
                      <w:marTop w:val="375"/>
                      <w:marBottom w:val="0"/>
                      <w:divBdr>
                        <w:top w:val="none" w:sz="0" w:space="0" w:color="auto"/>
                        <w:left w:val="none" w:sz="0" w:space="0" w:color="auto"/>
                        <w:bottom w:val="none" w:sz="0" w:space="0" w:color="auto"/>
                        <w:right w:val="none" w:sz="0" w:space="0" w:color="auto"/>
                      </w:divBdr>
                    </w:div>
                    <w:div w:id="684215464">
                      <w:marLeft w:val="0"/>
                      <w:marRight w:val="0"/>
                      <w:marTop w:val="375"/>
                      <w:marBottom w:val="0"/>
                      <w:divBdr>
                        <w:top w:val="none" w:sz="0" w:space="0" w:color="auto"/>
                        <w:left w:val="none" w:sz="0" w:space="0" w:color="auto"/>
                        <w:bottom w:val="none" w:sz="0" w:space="0" w:color="auto"/>
                        <w:right w:val="none" w:sz="0" w:space="0" w:color="auto"/>
                      </w:divBdr>
                      <w:divsChild>
                        <w:div w:id="368141981">
                          <w:marLeft w:val="0"/>
                          <w:marRight w:val="0"/>
                          <w:marTop w:val="0"/>
                          <w:marBottom w:val="0"/>
                          <w:divBdr>
                            <w:top w:val="none" w:sz="0" w:space="0" w:color="auto"/>
                            <w:left w:val="none" w:sz="0" w:space="0" w:color="auto"/>
                            <w:bottom w:val="none" w:sz="0" w:space="0" w:color="auto"/>
                            <w:right w:val="none" w:sz="0" w:space="0" w:color="auto"/>
                          </w:divBdr>
                        </w:div>
                      </w:divsChild>
                    </w:div>
                    <w:div w:id="768701984">
                      <w:marLeft w:val="0"/>
                      <w:marRight w:val="0"/>
                      <w:marTop w:val="225"/>
                      <w:marBottom w:val="0"/>
                      <w:divBdr>
                        <w:top w:val="none" w:sz="0" w:space="0" w:color="auto"/>
                        <w:left w:val="none" w:sz="0" w:space="0" w:color="auto"/>
                        <w:bottom w:val="none" w:sz="0" w:space="0" w:color="auto"/>
                        <w:right w:val="none" w:sz="0" w:space="0" w:color="auto"/>
                      </w:divBdr>
                      <w:divsChild>
                        <w:div w:id="714891806">
                          <w:marLeft w:val="0"/>
                          <w:marRight w:val="0"/>
                          <w:marTop w:val="0"/>
                          <w:marBottom w:val="0"/>
                          <w:divBdr>
                            <w:top w:val="none" w:sz="0" w:space="0" w:color="auto"/>
                            <w:left w:val="none" w:sz="0" w:space="0" w:color="auto"/>
                            <w:bottom w:val="none" w:sz="0" w:space="0" w:color="auto"/>
                            <w:right w:val="none" w:sz="0" w:space="0" w:color="auto"/>
                          </w:divBdr>
                        </w:div>
                      </w:divsChild>
                    </w:div>
                    <w:div w:id="769200175">
                      <w:marLeft w:val="0"/>
                      <w:marRight w:val="0"/>
                      <w:marTop w:val="225"/>
                      <w:marBottom w:val="0"/>
                      <w:divBdr>
                        <w:top w:val="none" w:sz="0" w:space="0" w:color="auto"/>
                        <w:left w:val="none" w:sz="0" w:space="0" w:color="auto"/>
                        <w:bottom w:val="none" w:sz="0" w:space="0" w:color="auto"/>
                        <w:right w:val="none" w:sz="0" w:space="0" w:color="auto"/>
                      </w:divBdr>
                    </w:div>
                    <w:div w:id="832448232">
                      <w:marLeft w:val="0"/>
                      <w:marRight w:val="0"/>
                      <w:marTop w:val="225"/>
                      <w:marBottom w:val="0"/>
                      <w:divBdr>
                        <w:top w:val="none" w:sz="0" w:space="0" w:color="auto"/>
                        <w:left w:val="none" w:sz="0" w:space="0" w:color="auto"/>
                        <w:bottom w:val="none" w:sz="0" w:space="0" w:color="auto"/>
                        <w:right w:val="none" w:sz="0" w:space="0" w:color="auto"/>
                      </w:divBdr>
                      <w:divsChild>
                        <w:div w:id="822819632">
                          <w:marLeft w:val="0"/>
                          <w:marRight w:val="0"/>
                          <w:marTop w:val="0"/>
                          <w:marBottom w:val="0"/>
                          <w:divBdr>
                            <w:top w:val="none" w:sz="0" w:space="0" w:color="auto"/>
                            <w:left w:val="none" w:sz="0" w:space="0" w:color="auto"/>
                            <w:bottom w:val="none" w:sz="0" w:space="0" w:color="auto"/>
                            <w:right w:val="none" w:sz="0" w:space="0" w:color="auto"/>
                          </w:divBdr>
                        </w:div>
                      </w:divsChild>
                    </w:div>
                    <w:div w:id="865406848">
                      <w:marLeft w:val="0"/>
                      <w:marRight w:val="0"/>
                      <w:marTop w:val="225"/>
                      <w:marBottom w:val="0"/>
                      <w:divBdr>
                        <w:top w:val="none" w:sz="0" w:space="0" w:color="auto"/>
                        <w:left w:val="none" w:sz="0" w:space="0" w:color="auto"/>
                        <w:bottom w:val="none" w:sz="0" w:space="0" w:color="auto"/>
                        <w:right w:val="none" w:sz="0" w:space="0" w:color="auto"/>
                      </w:divBdr>
                    </w:div>
                    <w:div w:id="930820398">
                      <w:marLeft w:val="0"/>
                      <w:marRight w:val="0"/>
                      <w:marTop w:val="225"/>
                      <w:marBottom w:val="0"/>
                      <w:divBdr>
                        <w:top w:val="none" w:sz="0" w:space="0" w:color="auto"/>
                        <w:left w:val="none" w:sz="0" w:space="0" w:color="auto"/>
                        <w:bottom w:val="none" w:sz="0" w:space="0" w:color="auto"/>
                        <w:right w:val="none" w:sz="0" w:space="0" w:color="auto"/>
                      </w:divBdr>
                    </w:div>
                    <w:div w:id="1026492363">
                      <w:marLeft w:val="0"/>
                      <w:marRight w:val="0"/>
                      <w:marTop w:val="225"/>
                      <w:marBottom w:val="0"/>
                      <w:divBdr>
                        <w:top w:val="none" w:sz="0" w:space="0" w:color="auto"/>
                        <w:left w:val="none" w:sz="0" w:space="0" w:color="auto"/>
                        <w:bottom w:val="none" w:sz="0" w:space="0" w:color="auto"/>
                        <w:right w:val="none" w:sz="0" w:space="0" w:color="auto"/>
                      </w:divBdr>
                    </w:div>
                    <w:div w:id="1053430445">
                      <w:marLeft w:val="0"/>
                      <w:marRight w:val="0"/>
                      <w:marTop w:val="225"/>
                      <w:marBottom w:val="0"/>
                      <w:divBdr>
                        <w:top w:val="none" w:sz="0" w:space="0" w:color="auto"/>
                        <w:left w:val="none" w:sz="0" w:space="0" w:color="auto"/>
                        <w:bottom w:val="none" w:sz="0" w:space="0" w:color="auto"/>
                        <w:right w:val="none" w:sz="0" w:space="0" w:color="auto"/>
                      </w:divBdr>
                    </w:div>
                    <w:div w:id="1086534791">
                      <w:marLeft w:val="0"/>
                      <w:marRight w:val="0"/>
                      <w:marTop w:val="375"/>
                      <w:marBottom w:val="0"/>
                      <w:divBdr>
                        <w:top w:val="none" w:sz="0" w:space="0" w:color="auto"/>
                        <w:left w:val="none" w:sz="0" w:space="0" w:color="auto"/>
                        <w:bottom w:val="none" w:sz="0" w:space="0" w:color="auto"/>
                        <w:right w:val="none" w:sz="0" w:space="0" w:color="auto"/>
                      </w:divBdr>
                      <w:divsChild>
                        <w:div w:id="983198826">
                          <w:marLeft w:val="0"/>
                          <w:marRight w:val="0"/>
                          <w:marTop w:val="0"/>
                          <w:marBottom w:val="0"/>
                          <w:divBdr>
                            <w:top w:val="none" w:sz="0" w:space="0" w:color="auto"/>
                            <w:left w:val="none" w:sz="0" w:space="0" w:color="auto"/>
                            <w:bottom w:val="none" w:sz="0" w:space="0" w:color="auto"/>
                            <w:right w:val="none" w:sz="0" w:space="0" w:color="auto"/>
                          </w:divBdr>
                        </w:div>
                      </w:divsChild>
                    </w:div>
                    <w:div w:id="1124620713">
                      <w:marLeft w:val="0"/>
                      <w:marRight w:val="0"/>
                      <w:marTop w:val="375"/>
                      <w:marBottom w:val="0"/>
                      <w:divBdr>
                        <w:top w:val="none" w:sz="0" w:space="0" w:color="auto"/>
                        <w:left w:val="none" w:sz="0" w:space="0" w:color="auto"/>
                        <w:bottom w:val="none" w:sz="0" w:space="0" w:color="auto"/>
                        <w:right w:val="none" w:sz="0" w:space="0" w:color="auto"/>
                      </w:divBdr>
                      <w:divsChild>
                        <w:div w:id="679237586">
                          <w:marLeft w:val="0"/>
                          <w:marRight w:val="0"/>
                          <w:marTop w:val="0"/>
                          <w:marBottom w:val="0"/>
                          <w:divBdr>
                            <w:top w:val="none" w:sz="0" w:space="0" w:color="auto"/>
                            <w:left w:val="none" w:sz="0" w:space="0" w:color="auto"/>
                            <w:bottom w:val="none" w:sz="0" w:space="0" w:color="auto"/>
                            <w:right w:val="none" w:sz="0" w:space="0" w:color="auto"/>
                          </w:divBdr>
                          <w:divsChild>
                            <w:div w:id="655646898">
                              <w:marLeft w:val="0"/>
                              <w:marRight w:val="0"/>
                              <w:marTop w:val="0"/>
                              <w:marBottom w:val="0"/>
                              <w:divBdr>
                                <w:top w:val="none" w:sz="0" w:space="0" w:color="auto"/>
                                <w:left w:val="none" w:sz="0" w:space="0" w:color="auto"/>
                                <w:bottom w:val="none" w:sz="0" w:space="0" w:color="auto"/>
                                <w:right w:val="none" w:sz="0" w:space="0" w:color="auto"/>
                              </w:divBdr>
                            </w:div>
                            <w:div w:id="8914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7942">
                      <w:marLeft w:val="0"/>
                      <w:marRight w:val="0"/>
                      <w:marTop w:val="225"/>
                      <w:marBottom w:val="0"/>
                      <w:divBdr>
                        <w:top w:val="none" w:sz="0" w:space="0" w:color="auto"/>
                        <w:left w:val="none" w:sz="0" w:space="0" w:color="auto"/>
                        <w:bottom w:val="none" w:sz="0" w:space="0" w:color="auto"/>
                        <w:right w:val="none" w:sz="0" w:space="0" w:color="auto"/>
                      </w:divBdr>
                      <w:divsChild>
                        <w:div w:id="833229423">
                          <w:marLeft w:val="0"/>
                          <w:marRight w:val="0"/>
                          <w:marTop w:val="0"/>
                          <w:marBottom w:val="0"/>
                          <w:divBdr>
                            <w:top w:val="none" w:sz="0" w:space="0" w:color="auto"/>
                            <w:left w:val="none" w:sz="0" w:space="0" w:color="auto"/>
                            <w:bottom w:val="none" w:sz="0" w:space="0" w:color="auto"/>
                            <w:right w:val="none" w:sz="0" w:space="0" w:color="auto"/>
                          </w:divBdr>
                        </w:div>
                      </w:divsChild>
                    </w:div>
                    <w:div w:id="1199663324">
                      <w:marLeft w:val="0"/>
                      <w:marRight w:val="0"/>
                      <w:marTop w:val="225"/>
                      <w:marBottom w:val="0"/>
                      <w:divBdr>
                        <w:top w:val="none" w:sz="0" w:space="0" w:color="auto"/>
                        <w:left w:val="none" w:sz="0" w:space="0" w:color="auto"/>
                        <w:bottom w:val="none" w:sz="0" w:space="0" w:color="auto"/>
                        <w:right w:val="none" w:sz="0" w:space="0" w:color="auto"/>
                      </w:divBdr>
                      <w:divsChild>
                        <w:div w:id="469175439">
                          <w:marLeft w:val="0"/>
                          <w:marRight w:val="0"/>
                          <w:marTop w:val="0"/>
                          <w:marBottom w:val="0"/>
                          <w:divBdr>
                            <w:top w:val="none" w:sz="0" w:space="0" w:color="auto"/>
                            <w:left w:val="none" w:sz="0" w:space="0" w:color="auto"/>
                            <w:bottom w:val="none" w:sz="0" w:space="0" w:color="auto"/>
                            <w:right w:val="none" w:sz="0" w:space="0" w:color="auto"/>
                          </w:divBdr>
                        </w:div>
                      </w:divsChild>
                    </w:div>
                    <w:div w:id="1294939973">
                      <w:marLeft w:val="0"/>
                      <w:marRight w:val="0"/>
                      <w:marTop w:val="375"/>
                      <w:marBottom w:val="0"/>
                      <w:divBdr>
                        <w:top w:val="none" w:sz="0" w:space="0" w:color="auto"/>
                        <w:left w:val="none" w:sz="0" w:space="0" w:color="auto"/>
                        <w:bottom w:val="none" w:sz="0" w:space="0" w:color="auto"/>
                        <w:right w:val="none" w:sz="0" w:space="0" w:color="auto"/>
                      </w:divBdr>
                    </w:div>
                  </w:divsChild>
                </w:div>
                <w:div w:id="824123150">
                  <w:marLeft w:val="0"/>
                  <w:marRight w:val="0"/>
                  <w:marTop w:val="180"/>
                  <w:marBottom w:val="0"/>
                  <w:divBdr>
                    <w:top w:val="none" w:sz="0" w:space="0" w:color="auto"/>
                    <w:left w:val="none" w:sz="0" w:space="0" w:color="auto"/>
                    <w:bottom w:val="none" w:sz="0" w:space="0" w:color="auto"/>
                    <w:right w:val="none" w:sz="0" w:space="0" w:color="auto"/>
                  </w:divBdr>
                  <w:divsChild>
                    <w:div w:id="1195192381">
                      <w:marLeft w:val="75"/>
                      <w:marRight w:val="0"/>
                      <w:marTop w:val="0"/>
                      <w:marBottom w:val="0"/>
                      <w:divBdr>
                        <w:top w:val="none" w:sz="0" w:space="0" w:color="auto"/>
                        <w:left w:val="none" w:sz="0" w:space="0" w:color="auto"/>
                        <w:bottom w:val="none" w:sz="0" w:space="0" w:color="auto"/>
                        <w:right w:val="none" w:sz="0" w:space="0" w:color="auto"/>
                      </w:divBdr>
                    </w:div>
                  </w:divsChild>
                </w:div>
                <w:div w:id="824199083">
                  <w:marLeft w:val="0"/>
                  <w:marRight w:val="0"/>
                  <w:marTop w:val="0"/>
                  <w:marBottom w:val="0"/>
                  <w:divBdr>
                    <w:top w:val="none" w:sz="0" w:space="0" w:color="auto"/>
                    <w:left w:val="none" w:sz="0" w:space="0" w:color="auto"/>
                    <w:bottom w:val="none" w:sz="0" w:space="0" w:color="auto"/>
                    <w:right w:val="none" w:sz="0" w:space="0" w:color="auto"/>
                  </w:divBdr>
                </w:div>
                <w:div w:id="824278611">
                  <w:marLeft w:val="0"/>
                  <w:marRight w:val="0"/>
                  <w:marTop w:val="0"/>
                  <w:marBottom w:val="0"/>
                  <w:divBdr>
                    <w:top w:val="none" w:sz="0" w:space="0" w:color="auto"/>
                    <w:left w:val="none" w:sz="0" w:space="0" w:color="auto"/>
                    <w:bottom w:val="none" w:sz="0" w:space="0" w:color="auto"/>
                    <w:right w:val="none" w:sz="0" w:space="0" w:color="auto"/>
                  </w:divBdr>
                </w:div>
                <w:div w:id="824393051">
                  <w:marLeft w:val="0"/>
                  <w:marRight w:val="0"/>
                  <w:marTop w:val="0"/>
                  <w:marBottom w:val="240"/>
                  <w:divBdr>
                    <w:top w:val="none" w:sz="0" w:space="0" w:color="auto"/>
                    <w:left w:val="none" w:sz="0" w:space="0" w:color="auto"/>
                    <w:bottom w:val="none" w:sz="0" w:space="0" w:color="auto"/>
                    <w:right w:val="none" w:sz="0" w:space="0" w:color="auto"/>
                  </w:divBdr>
                </w:div>
                <w:div w:id="824513229">
                  <w:marLeft w:val="0"/>
                  <w:marRight w:val="0"/>
                  <w:marTop w:val="0"/>
                  <w:marBottom w:val="24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 w:id="824590363">
                  <w:marLeft w:val="0"/>
                  <w:marRight w:val="0"/>
                  <w:marTop w:val="0"/>
                  <w:marBottom w:val="0"/>
                  <w:divBdr>
                    <w:top w:val="none" w:sz="0" w:space="0" w:color="auto"/>
                    <w:left w:val="none" w:sz="0" w:space="0" w:color="auto"/>
                    <w:bottom w:val="none" w:sz="0" w:space="0" w:color="auto"/>
                    <w:right w:val="none" w:sz="0" w:space="0" w:color="auto"/>
                  </w:divBdr>
                </w:div>
                <w:div w:id="824668104">
                  <w:marLeft w:val="0"/>
                  <w:marRight w:val="0"/>
                  <w:marTop w:val="0"/>
                  <w:marBottom w:val="0"/>
                  <w:divBdr>
                    <w:top w:val="none" w:sz="0" w:space="0" w:color="auto"/>
                    <w:left w:val="none" w:sz="0" w:space="0" w:color="auto"/>
                    <w:bottom w:val="none" w:sz="0" w:space="0" w:color="auto"/>
                    <w:right w:val="none" w:sz="0" w:space="0" w:color="auto"/>
                  </w:divBdr>
                </w:div>
                <w:div w:id="824735133">
                  <w:marLeft w:val="0"/>
                  <w:marRight w:val="135"/>
                  <w:marTop w:val="0"/>
                  <w:marBottom w:val="0"/>
                  <w:divBdr>
                    <w:top w:val="none" w:sz="0" w:space="0" w:color="auto"/>
                    <w:left w:val="none" w:sz="0" w:space="0" w:color="auto"/>
                    <w:bottom w:val="none" w:sz="0" w:space="0" w:color="auto"/>
                    <w:right w:val="none" w:sz="0" w:space="0" w:color="auto"/>
                  </w:divBdr>
                </w:div>
                <w:div w:id="824901765">
                  <w:marLeft w:val="0"/>
                  <w:marRight w:val="0"/>
                  <w:marTop w:val="0"/>
                  <w:marBottom w:val="0"/>
                  <w:divBdr>
                    <w:top w:val="none" w:sz="0" w:space="0" w:color="auto"/>
                    <w:left w:val="none" w:sz="0" w:space="0" w:color="auto"/>
                    <w:bottom w:val="none" w:sz="0" w:space="0" w:color="auto"/>
                    <w:right w:val="none" w:sz="0" w:space="0" w:color="auto"/>
                  </w:divBdr>
                </w:div>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825047644">
                  <w:marLeft w:val="0"/>
                  <w:marRight w:val="0"/>
                  <w:marTop w:val="0"/>
                  <w:marBottom w:val="0"/>
                  <w:divBdr>
                    <w:top w:val="none" w:sz="0" w:space="0" w:color="auto"/>
                    <w:left w:val="none" w:sz="0" w:space="0" w:color="auto"/>
                    <w:bottom w:val="none" w:sz="0" w:space="0" w:color="auto"/>
                    <w:right w:val="none" w:sz="0" w:space="0" w:color="auto"/>
                  </w:divBdr>
                  <w:divsChild>
                    <w:div w:id="41440406">
                      <w:marLeft w:val="0"/>
                      <w:marRight w:val="0"/>
                      <w:marTop w:val="0"/>
                      <w:marBottom w:val="0"/>
                      <w:divBdr>
                        <w:top w:val="none" w:sz="0" w:space="0" w:color="auto"/>
                        <w:left w:val="none" w:sz="0" w:space="0" w:color="auto"/>
                        <w:bottom w:val="none" w:sz="0" w:space="0" w:color="auto"/>
                        <w:right w:val="none" w:sz="0" w:space="0" w:color="auto"/>
                      </w:divBdr>
                    </w:div>
                  </w:divsChild>
                </w:div>
                <w:div w:id="825098579">
                  <w:marLeft w:val="0"/>
                  <w:marRight w:val="0"/>
                  <w:marTop w:val="0"/>
                  <w:marBottom w:val="0"/>
                  <w:divBdr>
                    <w:top w:val="none" w:sz="0" w:space="0" w:color="auto"/>
                    <w:left w:val="none" w:sz="0" w:space="0" w:color="auto"/>
                    <w:bottom w:val="none" w:sz="0" w:space="0" w:color="auto"/>
                    <w:right w:val="none" w:sz="0" w:space="0" w:color="auto"/>
                  </w:divBdr>
                </w:div>
                <w:div w:id="825323140">
                  <w:marLeft w:val="0"/>
                  <w:marRight w:val="0"/>
                  <w:marTop w:val="225"/>
                  <w:marBottom w:val="0"/>
                  <w:divBdr>
                    <w:top w:val="none" w:sz="0" w:space="0" w:color="auto"/>
                    <w:left w:val="none" w:sz="0" w:space="0" w:color="auto"/>
                    <w:bottom w:val="none" w:sz="0" w:space="0" w:color="auto"/>
                    <w:right w:val="none" w:sz="0" w:space="0" w:color="auto"/>
                  </w:divBdr>
                </w:div>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 w:id="825439580">
                  <w:marLeft w:val="0"/>
                  <w:marRight w:val="30"/>
                  <w:marTop w:val="0"/>
                  <w:marBottom w:val="0"/>
                  <w:divBdr>
                    <w:top w:val="none" w:sz="0" w:space="0" w:color="auto"/>
                    <w:left w:val="none" w:sz="0" w:space="0" w:color="auto"/>
                    <w:bottom w:val="none" w:sz="0" w:space="0" w:color="auto"/>
                    <w:right w:val="none" w:sz="0" w:space="0" w:color="auto"/>
                  </w:divBdr>
                  <w:divsChild>
                    <w:div w:id="609510248">
                      <w:marLeft w:val="0"/>
                      <w:marRight w:val="0"/>
                      <w:marTop w:val="0"/>
                      <w:marBottom w:val="0"/>
                      <w:divBdr>
                        <w:top w:val="none" w:sz="0" w:space="0" w:color="auto"/>
                        <w:left w:val="none" w:sz="0" w:space="0" w:color="auto"/>
                        <w:bottom w:val="none" w:sz="0" w:space="0" w:color="auto"/>
                        <w:right w:val="none" w:sz="0" w:space="0" w:color="auto"/>
                      </w:divBdr>
                    </w:div>
                  </w:divsChild>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15864">
                  <w:marLeft w:val="0"/>
                  <w:marRight w:val="0"/>
                  <w:marTop w:val="0"/>
                  <w:marBottom w:val="0"/>
                  <w:divBdr>
                    <w:top w:val="none" w:sz="0" w:space="0" w:color="auto"/>
                    <w:left w:val="none" w:sz="0" w:space="0" w:color="auto"/>
                    <w:bottom w:val="none" w:sz="0" w:space="0" w:color="auto"/>
                    <w:right w:val="none" w:sz="0" w:space="0" w:color="auto"/>
                  </w:divBdr>
                </w:div>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 w:id="825584651">
                  <w:marLeft w:val="0"/>
                  <w:marRight w:val="0"/>
                  <w:marTop w:val="225"/>
                  <w:marBottom w:val="0"/>
                  <w:divBdr>
                    <w:top w:val="none" w:sz="0" w:space="0" w:color="auto"/>
                    <w:left w:val="none" w:sz="0" w:space="0" w:color="auto"/>
                    <w:bottom w:val="none" w:sz="0" w:space="0" w:color="auto"/>
                    <w:right w:val="none" w:sz="0" w:space="0" w:color="auto"/>
                  </w:divBdr>
                </w:div>
                <w:div w:id="826019317">
                  <w:marLeft w:val="0"/>
                  <w:marRight w:val="0"/>
                  <w:marTop w:val="0"/>
                  <w:marBottom w:val="0"/>
                  <w:divBdr>
                    <w:top w:val="none" w:sz="0" w:space="0" w:color="auto"/>
                    <w:left w:val="none" w:sz="0" w:space="0" w:color="auto"/>
                    <w:bottom w:val="none" w:sz="0" w:space="0" w:color="auto"/>
                    <w:right w:val="none" w:sz="0" w:space="0" w:color="auto"/>
                  </w:divBdr>
                  <w:divsChild>
                    <w:div w:id="1303538773">
                      <w:marLeft w:val="0"/>
                      <w:marRight w:val="0"/>
                      <w:marTop w:val="0"/>
                      <w:marBottom w:val="0"/>
                      <w:divBdr>
                        <w:top w:val="none" w:sz="0" w:space="0" w:color="auto"/>
                        <w:left w:val="none" w:sz="0" w:space="0" w:color="auto"/>
                        <w:bottom w:val="none" w:sz="0" w:space="0" w:color="auto"/>
                        <w:right w:val="none" w:sz="0" w:space="0" w:color="auto"/>
                      </w:divBdr>
                      <w:divsChild>
                        <w:div w:id="1063453284">
                          <w:marLeft w:val="300"/>
                          <w:marRight w:val="300"/>
                          <w:marTop w:val="0"/>
                          <w:marBottom w:val="0"/>
                          <w:divBdr>
                            <w:top w:val="none" w:sz="0" w:space="0" w:color="auto"/>
                            <w:left w:val="none" w:sz="0" w:space="0" w:color="auto"/>
                            <w:bottom w:val="none" w:sz="0" w:space="0" w:color="auto"/>
                            <w:right w:val="none" w:sz="0" w:space="0" w:color="auto"/>
                          </w:divBdr>
                          <w:divsChild>
                            <w:div w:id="607471192">
                              <w:marLeft w:val="0"/>
                              <w:marRight w:val="0"/>
                              <w:marTop w:val="0"/>
                              <w:marBottom w:val="0"/>
                              <w:divBdr>
                                <w:top w:val="none" w:sz="0" w:space="0" w:color="auto"/>
                                <w:left w:val="none" w:sz="0" w:space="0" w:color="auto"/>
                                <w:bottom w:val="none" w:sz="0" w:space="0" w:color="auto"/>
                                <w:right w:val="none" w:sz="0" w:space="0" w:color="auto"/>
                              </w:divBdr>
                              <w:divsChild>
                                <w:div w:id="4948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164208">
                  <w:marLeft w:val="0"/>
                  <w:marRight w:val="0"/>
                  <w:marTop w:val="0"/>
                  <w:marBottom w:val="0"/>
                  <w:divBdr>
                    <w:top w:val="none" w:sz="0" w:space="0" w:color="auto"/>
                    <w:left w:val="none" w:sz="0" w:space="0" w:color="auto"/>
                    <w:bottom w:val="none" w:sz="0" w:space="0" w:color="auto"/>
                    <w:right w:val="none" w:sz="0" w:space="0" w:color="auto"/>
                  </w:divBdr>
                  <w:divsChild>
                    <w:div w:id="1205366222">
                      <w:marLeft w:val="0"/>
                      <w:marRight w:val="0"/>
                      <w:marTop w:val="180"/>
                      <w:marBottom w:val="0"/>
                      <w:divBdr>
                        <w:top w:val="none" w:sz="0" w:space="0" w:color="auto"/>
                        <w:left w:val="none" w:sz="0" w:space="0" w:color="auto"/>
                        <w:bottom w:val="none" w:sz="0" w:space="0" w:color="auto"/>
                        <w:right w:val="none" w:sz="0" w:space="0" w:color="auto"/>
                      </w:divBdr>
                    </w:div>
                  </w:divsChild>
                </w:div>
                <w:div w:id="826556613">
                  <w:marLeft w:val="0"/>
                  <w:marRight w:val="0"/>
                  <w:marTop w:val="0"/>
                  <w:marBottom w:val="0"/>
                  <w:divBdr>
                    <w:top w:val="none" w:sz="0" w:space="0" w:color="auto"/>
                    <w:left w:val="none" w:sz="0" w:space="0" w:color="auto"/>
                    <w:bottom w:val="none" w:sz="0" w:space="0" w:color="auto"/>
                    <w:right w:val="none" w:sz="0" w:space="0" w:color="auto"/>
                  </w:divBdr>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826676715">
                  <w:marLeft w:val="0"/>
                  <w:marRight w:val="0"/>
                  <w:marTop w:val="0"/>
                  <w:marBottom w:val="0"/>
                  <w:divBdr>
                    <w:top w:val="none" w:sz="0" w:space="0" w:color="auto"/>
                    <w:left w:val="none" w:sz="0" w:space="0" w:color="auto"/>
                    <w:bottom w:val="none" w:sz="0" w:space="0" w:color="auto"/>
                    <w:right w:val="none" w:sz="0" w:space="0" w:color="auto"/>
                  </w:divBdr>
                </w:div>
                <w:div w:id="826826249">
                  <w:marLeft w:val="0"/>
                  <w:marRight w:val="0"/>
                  <w:marTop w:val="0"/>
                  <w:marBottom w:val="105"/>
                  <w:divBdr>
                    <w:top w:val="none" w:sz="0" w:space="0" w:color="auto"/>
                    <w:left w:val="none" w:sz="0" w:space="0" w:color="auto"/>
                    <w:bottom w:val="none" w:sz="0" w:space="0" w:color="auto"/>
                    <w:right w:val="none" w:sz="0" w:space="0" w:color="auto"/>
                  </w:divBdr>
                </w:div>
                <w:div w:id="827015916">
                  <w:marLeft w:val="0"/>
                  <w:marRight w:val="0"/>
                  <w:marTop w:val="0"/>
                  <w:marBottom w:val="0"/>
                  <w:divBdr>
                    <w:top w:val="none" w:sz="0" w:space="0" w:color="auto"/>
                    <w:left w:val="none" w:sz="0" w:space="0" w:color="auto"/>
                    <w:bottom w:val="none" w:sz="0" w:space="0" w:color="auto"/>
                    <w:right w:val="none" w:sz="0" w:space="0" w:color="auto"/>
                  </w:divBdr>
                </w:div>
                <w:div w:id="827213217">
                  <w:marLeft w:val="0"/>
                  <w:marRight w:val="0"/>
                  <w:marTop w:val="0"/>
                  <w:marBottom w:val="0"/>
                  <w:divBdr>
                    <w:top w:val="none" w:sz="0" w:space="0" w:color="auto"/>
                    <w:left w:val="none" w:sz="0" w:space="0" w:color="auto"/>
                    <w:bottom w:val="none" w:sz="0" w:space="0" w:color="auto"/>
                    <w:right w:val="none" w:sz="0" w:space="0" w:color="auto"/>
                  </w:divBdr>
                </w:div>
                <w:div w:id="827285498">
                  <w:marLeft w:val="0"/>
                  <w:marRight w:val="30"/>
                  <w:marTop w:val="0"/>
                  <w:marBottom w:val="0"/>
                  <w:divBdr>
                    <w:top w:val="none" w:sz="0" w:space="0" w:color="auto"/>
                    <w:left w:val="none" w:sz="0" w:space="0" w:color="auto"/>
                    <w:bottom w:val="none" w:sz="0" w:space="0" w:color="auto"/>
                    <w:right w:val="none" w:sz="0" w:space="0" w:color="auto"/>
                  </w:divBdr>
                  <w:divsChild>
                    <w:div w:id="1310746422">
                      <w:marLeft w:val="0"/>
                      <w:marRight w:val="0"/>
                      <w:marTop w:val="0"/>
                      <w:marBottom w:val="0"/>
                      <w:divBdr>
                        <w:top w:val="none" w:sz="0" w:space="0" w:color="auto"/>
                        <w:left w:val="none" w:sz="0" w:space="0" w:color="auto"/>
                        <w:bottom w:val="none" w:sz="0" w:space="0" w:color="auto"/>
                        <w:right w:val="none" w:sz="0" w:space="0" w:color="auto"/>
                      </w:divBdr>
                    </w:div>
                  </w:divsChild>
                </w:div>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827787050">
                  <w:marLeft w:val="0"/>
                  <w:marRight w:val="0"/>
                  <w:marTop w:val="0"/>
                  <w:marBottom w:val="0"/>
                  <w:divBdr>
                    <w:top w:val="none" w:sz="0" w:space="0" w:color="auto"/>
                    <w:left w:val="none" w:sz="0" w:space="0" w:color="auto"/>
                    <w:bottom w:val="none" w:sz="0" w:space="0" w:color="auto"/>
                    <w:right w:val="none" w:sz="0" w:space="0" w:color="auto"/>
                  </w:divBdr>
                </w:div>
                <w:div w:id="827788999">
                  <w:marLeft w:val="0"/>
                  <w:marRight w:val="0"/>
                  <w:marTop w:val="0"/>
                  <w:marBottom w:val="0"/>
                  <w:divBdr>
                    <w:top w:val="none" w:sz="0" w:space="0" w:color="auto"/>
                    <w:left w:val="none" w:sz="0" w:space="0" w:color="auto"/>
                    <w:bottom w:val="none" w:sz="0" w:space="0" w:color="auto"/>
                    <w:right w:val="none" w:sz="0" w:space="0" w:color="auto"/>
                  </w:divBdr>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54776">
                  <w:marLeft w:val="0"/>
                  <w:marRight w:val="30"/>
                  <w:marTop w:val="0"/>
                  <w:marBottom w:val="0"/>
                  <w:divBdr>
                    <w:top w:val="none" w:sz="0" w:space="0" w:color="auto"/>
                    <w:left w:val="none" w:sz="0" w:space="0" w:color="auto"/>
                    <w:bottom w:val="none" w:sz="0" w:space="0" w:color="auto"/>
                    <w:right w:val="none" w:sz="0" w:space="0" w:color="auto"/>
                  </w:divBdr>
                  <w:divsChild>
                    <w:div w:id="1266303816">
                      <w:marLeft w:val="0"/>
                      <w:marRight w:val="0"/>
                      <w:marTop w:val="0"/>
                      <w:marBottom w:val="0"/>
                      <w:divBdr>
                        <w:top w:val="none" w:sz="0" w:space="0" w:color="auto"/>
                        <w:left w:val="none" w:sz="0" w:space="0" w:color="auto"/>
                        <w:bottom w:val="none" w:sz="0" w:space="0" w:color="auto"/>
                        <w:right w:val="none" w:sz="0" w:space="0" w:color="auto"/>
                      </w:divBdr>
                    </w:div>
                  </w:divsChild>
                </w:div>
                <w:div w:id="828058366">
                  <w:marLeft w:val="0"/>
                  <w:marRight w:val="0"/>
                  <w:marTop w:val="0"/>
                  <w:marBottom w:val="0"/>
                  <w:divBdr>
                    <w:top w:val="none" w:sz="0" w:space="0" w:color="auto"/>
                    <w:left w:val="none" w:sz="0" w:space="0" w:color="auto"/>
                    <w:bottom w:val="none" w:sz="0" w:space="0" w:color="auto"/>
                    <w:right w:val="none" w:sz="0" w:space="0" w:color="auto"/>
                  </w:divBdr>
                </w:div>
                <w:div w:id="828133548">
                  <w:marLeft w:val="0"/>
                  <w:marRight w:val="0"/>
                  <w:marTop w:val="0"/>
                  <w:marBottom w:val="0"/>
                  <w:divBdr>
                    <w:top w:val="none" w:sz="0" w:space="0" w:color="auto"/>
                    <w:left w:val="none" w:sz="0" w:space="0" w:color="auto"/>
                    <w:bottom w:val="none" w:sz="0" w:space="0" w:color="auto"/>
                    <w:right w:val="none" w:sz="0" w:space="0" w:color="auto"/>
                  </w:divBdr>
                </w:div>
                <w:div w:id="828135589">
                  <w:marLeft w:val="0"/>
                  <w:marRight w:val="30"/>
                  <w:marTop w:val="0"/>
                  <w:marBottom w:val="0"/>
                  <w:divBdr>
                    <w:top w:val="none" w:sz="0" w:space="0" w:color="auto"/>
                    <w:left w:val="none" w:sz="0" w:space="0" w:color="auto"/>
                    <w:bottom w:val="none" w:sz="0" w:space="0" w:color="auto"/>
                    <w:right w:val="none" w:sz="0" w:space="0" w:color="auto"/>
                  </w:divBdr>
                  <w:divsChild>
                    <w:div w:id="653879731">
                      <w:marLeft w:val="0"/>
                      <w:marRight w:val="0"/>
                      <w:marTop w:val="0"/>
                      <w:marBottom w:val="0"/>
                      <w:divBdr>
                        <w:top w:val="none" w:sz="0" w:space="0" w:color="auto"/>
                        <w:left w:val="none" w:sz="0" w:space="0" w:color="auto"/>
                        <w:bottom w:val="none" w:sz="0" w:space="0" w:color="auto"/>
                        <w:right w:val="none" w:sz="0" w:space="0" w:color="auto"/>
                      </w:divBdr>
                    </w:div>
                  </w:divsChild>
                </w:div>
                <w:div w:id="828181126">
                  <w:marLeft w:val="0"/>
                  <w:marRight w:val="0"/>
                  <w:marTop w:val="0"/>
                  <w:marBottom w:val="0"/>
                  <w:divBdr>
                    <w:top w:val="none" w:sz="0" w:space="0" w:color="auto"/>
                    <w:left w:val="none" w:sz="0" w:space="0" w:color="auto"/>
                    <w:bottom w:val="none" w:sz="0" w:space="0" w:color="auto"/>
                    <w:right w:val="none" w:sz="0" w:space="0" w:color="auto"/>
                  </w:divBdr>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
                <w:div w:id="828520203">
                  <w:marLeft w:val="0"/>
                  <w:marRight w:val="0"/>
                  <w:marTop w:val="0"/>
                  <w:marBottom w:val="0"/>
                  <w:divBdr>
                    <w:top w:val="none" w:sz="0" w:space="0" w:color="auto"/>
                    <w:left w:val="none" w:sz="0" w:space="0" w:color="auto"/>
                    <w:bottom w:val="none" w:sz="0" w:space="0" w:color="auto"/>
                    <w:right w:val="none" w:sz="0" w:space="0" w:color="auto"/>
                  </w:divBdr>
                  <w:divsChild>
                    <w:div w:id="1010523948">
                      <w:marLeft w:val="0"/>
                      <w:marRight w:val="0"/>
                      <w:marTop w:val="0"/>
                      <w:marBottom w:val="0"/>
                      <w:divBdr>
                        <w:top w:val="none" w:sz="0" w:space="0" w:color="auto"/>
                        <w:left w:val="none" w:sz="0" w:space="0" w:color="auto"/>
                        <w:bottom w:val="none" w:sz="0" w:space="0" w:color="auto"/>
                        <w:right w:val="none" w:sz="0" w:space="0" w:color="auto"/>
                      </w:divBdr>
                    </w:div>
                  </w:divsChild>
                </w:div>
                <w:div w:id="828595450">
                  <w:marLeft w:val="0"/>
                  <w:marRight w:val="0"/>
                  <w:marTop w:val="0"/>
                  <w:marBottom w:val="0"/>
                  <w:divBdr>
                    <w:top w:val="none" w:sz="0" w:space="0" w:color="auto"/>
                    <w:left w:val="none" w:sz="0" w:space="0" w:color="auto"/>
                    <w:bottom w:val="none" w:sz="0" w:space="0" w:color="auto"/>
                    <w:right w:val="none" w:sz="0" w:space="0" w:color="auto"/>
                  </w:divBdr>
                </w:div>
                <w:div w:id="828640754">
                  <w:marLeft w:val="0"/>
                  <w:marRight w:val="84"/>
                  <w:marTop w:val="0"/>
                  <w:marBottom w:val="0"/>
                  <w:divBdr>
                    <w:top w:val="none" w:sz="0" w:space="0" w:color="auto"/>
                    <w:left w:val="none" w:sz="0" w:space="0" w:color="auto"/>
                    <w:bottom w:val="none" w:sz="0" w:space="0" w:color="auto"/>
                    <w:right w:val="none" w:sz="0" w:space="0" w:color="auto"/>
                  </w:divBdr>
                </w:div>
                <w:div w:id="829053595">
                  <w:marLeft w:val="0"/>
                  <w:marRight w:val="0"/>
                  <w:marTop w:val="225"/>
                  <w:marBottom w:val="0"/>
                  <w:divBdr>
                    <w:top w:val="none" w:sz="0" w:space="0" w:color="auto"/>
                    <w:left w:val="none" w:sz="0" w:space="0" w:color="auto"/>
                    <w:bottom w:val="none" w:sz="0" w:space="0" w:color="auto"/>
                    <w:right w:val="none" w:sz="0" w:space="0" w:color="auto"/>
                  </w:divBdr>
                </w:div>
                <w:div w:id="829101424">
                  <w:marLeft w:val="0"/>
                  <w:marRight w:val="0"/>
                  <w:marTop w:val="0"/>
                  <w:marBottom w:val="0"/>
                  <w:divBdr>
                    <w:top w:val="none" w:sz="0" w:space="0" w:color="auto"/>
                    <w:left w:val="none" w:sz="0" w:space="0" w:color="auto"/>
                    <w:bottom w:val="none" w:sz="0" w:space="0" w:color="auto"/>
                    <w:right w:val="none" w:sz="0" w:space="0" w:color="auto"/>
                  </w:divBdr>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29293895">
                  <w:marLeft w:val="0"/>
                  <w:marRight w:val="0"/>
                  <w:marTop w:val="0"/>
                  <w:marBottom w:val="0"/>
                  <w:divBdr>
                    <w:top w:val="none" w:sz="0" w:space="0" w:color="auto"/>
                    <w:left w:val="none" w:sz="0" w:space="0" w:color="auto"/>
                    <w:bottom w:val="none" w:sz="0" w:space="0" w:color="auto"/>
                    <w:right w:val="none" w:sz="0" w:space="0" w:color="auto"/>
                  </w:divBdr>
                  <w:divsChild>
                    <w:div w:id="19399869">
                      <w:marLeft w:val="0"/>
                      <w:marRight w:val="0"/>
                      <w:marTop w:val="0"/>
                      <w:marBottom w:val="0"/>
                      <w:divBdr>
                        <w:top w:val="none" w:sz="0" w:space="0" w:color="auto"/>
                        <w:left w:val="none" w:sz="0" w:space="0" w:color="auto"/>
                        <w:bottom w:val="none" w:sz="0" w:space="0" w:color="auto"/>
                        <w:right w:val="none" w:sz="0" w:space="0" w:color="auto"/>
                      </w:divBdr>
                    </w:div>
                  </w:divsChild>
                </w:div>
                <w:div w:id="829298091">
                  <w:marLeft w:val="0"/>
                  <w:marRight w:val="0"/>
                  <w:marTop w:val="0"/>
                  <w:marBottom w:val="0"/>
                  <w:divBdr>
                    <w:top w:val="none" w:sz="0" w:space="0" w:color="auto"/>
                    <w:left w:val="none" w:sz="0" w:space="0" w:color="auto"/>
                    <w:bottom w:val="none" w:sz="0" w:space="0" w:color="auto"/>
                    <w:right w:val="none" w:sz="0" w:space="0" w:color="auto"/>
                  </w:divBdr>
                </w:div>
                <w:div w:id="829369886">
                  <w:marLeft w:val="0"/>
                  <w:marRight w:val="0"/>
                  <w:marTop w:val="0"/>
                  <w:marBottom w:val="0"/>
                  <w:divBdr>
                    <w:top w:val="none" w:sz="0" w:space="0" w:color="auto"/>
                    <w:left w:val="none" w:sz="0" w:space="0" w:color="auto"/>
                    <w:bottom w:val="none" w:sz="0" w:space="0" w:color="auto"/>
                    <w:right w:val="none" w:sz="0" w:space="0" w:color="auto"/>
                  </w:divBdr>
                </w:div>
                <w:div w:id="829633232">
                  <w:marLeft w:val="0"/>
                  <w:marRight w:val="0"/>
                  <w:marTop w:val="150"/>
                  <w:marBottom w:val="0"/>
                  <w:divBdr>
                    <w:top w:val="none" w:sz="0" w:space="0" w:color="auto"/>
                    <w:left w:val="none" w:sz="0" w:space="0" w:color="auto"/>
                    <w:bottom w:val="none" w:sz="0" w:space="0" w:color="auto"/>
                    <w:right w:val="none" w:sz="0" w:space="0" w:color="auto"/>
                  </w:divBdr>
                </w:div>
                <w:div w:id="829756721">
                  <w:marLeft w:val="0"/>
                  <w:marRight w:val="30"/>
                  <w:marTop w:val="0"/>
                  <w:marBottom w:val="0"/>
                  <w:divBdr>
                    <w:top w:val="none" w:sz="0" w:space="0" w:color="auto"/>
                    <w:left w:val="none" w:sz="0" w:space="0" w:color="auto"/>
                    <w:bottom w:val="none" w:sz="0" w:space="0" w:color="auto"/>
                    <w:right w:val="none" w:sz="0" w:space="0" w:color="auto"/>
                  </w:divBdr>
                  <w:divsChild>
                    <w:div w:id="384566110">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
                <w:div w:id="829950485">
                  <w:marLeft w:val="0"/>
                  <w:marRight w:val="0"/>
                  <w:marTop w:val="0"/>
                  <w:marBottom w:val="0"/>
                  <w:divBdr>
                    <w:top w:val="none" w:sz="0" w:space="0" w:color="auto"/>
                    <w:left w:val="none" w:sz="0" w:space="0" w:color="auto"/>
                    <w:bottom w:val="none" w:sz="0" w:space="0" w:color="auto"/>
                    <w:right w:val="none" w:sz="0" w:space="0" w:color="auto"/>
                  </w:divBdr>
                </w:div>
                <w:div w:id="830097062">
                  <w:marLeft w:val="0"/>
                  <w:marRight w:val="0"/>
                  <w:marTop w:val="0"/>
                  <w:marBottom w:val="0"/>
                  <w:divBdr>
                    <w:top w:val="none" w:sz="0" w:space="0" w:color="auto"/>
                    <w:left w:val="none" w:sz="0" w:space="0" w:color="auto"/>
                    <w:bottom w:val="none" w:sz="0" w:space="0" w:color="auto"/>
                    <w:right w:val="none" w:sz="0" w:space="0" w:color="auto"/>
                  </w:divBdr>
                </w:div>
                <w:div w:id="830104626">
                  <w:marLeft w:val="0"/>
                  <w:marRight w:val="0"/>
                  <w:marTop w:val="0"/>
                  <w:marBottom w:val="0"/>
                  <w:divBdr>
                    <w:top w:val="none" w:sz="0" w:space="0" w:color="auto"/>
                    <w:left w:val="none" w:sz="0" w:space="0" w:color="auto"/>
                    <w:bottom w:val="none" w:sz="0" w:space="0" w:color="auto"/>
                    <w:right w:val="none" w:sz="0" w:space="0" w:color="auto"/>
                  </w:divBdr>
                </w:div>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830607975">
                  <w:marLeft w:val="0"/>
                  <w:marRight w:val="0"/>
                  <w:marTop w:val="0"/>
                  <w:marBottom w:val="0"/>
                  <w:divBdr>
                    <w:top w:val="none" w:sz="0" w:space="0" w:color="auto"/>
                    <w:left w:val="none" w:sz="0" w:space="0" w:color="auto"/>
                    <w:bottom w:val="none" w:sz="0" w:space="0" w:color="auto"/>
                    <w:right w:val="none" w:sz="0" w:space="0" w:color="auto"/>
                  </w:divBdr>
                </w:div>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0627">
                  <w:marLeft w:val="0"/>
                  <w:marRight w:val="0"/>
                  <w:marTop w:val="0"/>
                  <w:marBottom w:val="0"/>
                  <w:divBdr>
                    <w:top w:val="none" w:sz="0" w:space="0" w:color="auto"/>
                    <w:left w:val="none" w:sz="0" w:space="0" w:color="auto"/>
                    <w:bottom w:val="none" w:sz="0" w:space="0" w:color="auto"/>
                    <w:right w:val="none" w:sz="0" w:space="0" w:color="auto"/>
                  </w:divBdr>
                </w:div>
                <w:div w:id="830684727">
                  <w:marLeft w:val="0"/>
                  <w:marRight w:val="0"/>
                  <w:marTop w:val="0"/>
                  <w:marBottom w:val="0"/>
                  <w:divBdr>
                    <w:top w:val="none" w:sz="0" w:space="0" w:color="auto"/>
                    <w:left w:val="none" w:sz="0" w:space="0" w:color="auto"/>
                    <w:bottom w:val="none" w:sz="0" w:space="0" w:color="auto"/>
                    <w:right w:val="none" w:sz="0" w:space="0" w:color="auto"/>
                  </w:divBdr>
                </w:div>
                <w:div w:id="830873326">
                  <w:marLeft w:val="0"/>
                  <w:marRight w:val="0"/>
                  <w:marTop w:val="0"/>
                  <w:marBottom w:val="0"/>
                  <w:divBdr>
                    <w:top w:val="none" w:sz="0" w:space="0" w:color="auto"/>
                    <w:left w:val="none" w:sz="0" w:space="0" w:color="auto"/>
                    <w:bottom w:val="none" w:sz="0" w:space="0" w:color="auto"/>
                    <w:right w:val="none" w:sz="0" w:space="0" w:color="auto"/>
                  </w:divBdr>
                </w:div>
                <w:div w:id="830951248">
                  <w:marLeft w:val="0"/>
                  <w:marRight w:val="0"/>
                  <w:marTop w:val="225"/>
                  <w:marBottom w:val="0"/>
                  <w:divBdr>
                    <w:top w:val="none" w:sz="0" w:space="0" w:color="auto"/>
                    <w:left w:val="none" w:sz="0" w:space="0" w:color="auto"/>
                    <w:bottom w:val="none" w:sz="0" w:space="0" w:color="auto"/>
                    <w:right w:val="none" w:sz="0" w:space="0" w:color="auto"/>
                  </w:divBdr>
                </w:div>
                <w:div w:id="831019437">
                  <w:marLeft w:val="0"/>
                  <w:marRight w:val="0"/>
                  <w:marTop w:val="0"/>
                  <w:marBottom w:val="75"/>
                  <w:divBdr>
                    <w:top w:val="none" w:sz="0" w:space="0" w:color="auto"/>
                    <w:left w:val="none" w:sz="0" w:space="0" w:color="auto"/>
                    <w:bottom w:val="none" w:sz="0" w:space="0" w:color="auto"/>
                    <w:right w:val="none" w:sz="0" w:space="0" w:color="auto"/>
                  </w:divBdr>
                </w:div>
                <w:div w:id="831027364">
                  <w:marLeft w:val="0"/>
                  <w:marRight w:val="0"/>
                  <w:marTop w:val="0"/>
                  <w:marBottom w:val="0"/>
                  <w:divBdr>
                    <w:top w:val="none" w:sz="0" w:space="0" w:color="auto"/>
                    <w:left w:val="none" w:sz="0" w:space="0" w:color="auto"/>
                    <w:bottom w:val="none" w:sz="0" w:space="0" w:color="auto"/>
                    <w:right w:val="none" w:sz="0" w:space="0" w:color="auto"/>
                  </w:divBdr>
                </w:div>
                <w:div w:id="831067290">
                  <w:marLeft w:val="75"/>
                  <w:marRight w:val="0"/>
                  <w:marTop w:val="0"/>
                  <w:marBottom w:val="0"/>
                  <w:divBdr>
                    <w:top w:val="none" w:sz="0" w:space="0" w:color="auto"/>
                    <w:left w:val="none" w:sz="0" w:space="0" w:color="auto"/>
                    <w:bottom w:val="none" w:sz="0" w:space="0" w:color="auto"/>
                    <w:right w:val="none" w:sz="0" w:space="0" w:color="auto"/>
                  </w:divBdr>
                </w:div>
                <w:div w:id="831143626">
                  <w:marLeft w:val="0"/>
                  <w:marRight w:val="0"/>
                  <w:marTop w:val="0"/>
                  <w:marBottom w:val="0"/>
                  <w:divBdr>
                    <w:top w:val="none" w:sz="0" w:space="0" w:color="auto"/>
                    <w:left w:val="none" w:sz="0" w:space="0" w:color="auto"/>
                    <w:bottom w:val="none" w:sz="0" w:space="0" w:color="auto"/>
                    <w:right w:val="none" w:sz="0" w:space="0" w:color="auto"/>
                  </w:divBdr>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
                  </w:divsChild>
                </w:div>
                <w:div w:id="831409849">
                  <w:marLeft w:val="0"/>
                  <w:marRight w:val="0"/>
                  <w:marTop w:val="0"/>
                  <w:marBottom w:val="0"/>
                  <w:divBdr>
                    <w:top w:val="none" w:sz="0" w:space="0" w:color="auto"/>
                    <w:left w:val="none" w:sz="0" w:space="0" w:color="auto"/>
                    <w:bottom w:val="none" w:sz="0" w:space="0" w:color="auto"/>
                    <w:right w:val="none" w:sz="0" w:space="0" w:color="auto"/>
                  </w:divBdr>
                  <w:divsChild>
                    <w:div w:id="1052463788">
                      <w:marLeft w:val="0"/>
                      <w:marRight w:val="0"/>
                      <w:marTop w:val="0"/>
                      <w:marBottom w:val="0"/>
                      <w:divBdr>
                        <w:top w:val="none" w:sz="0" w:space="0" w:color="auto"/>
                        <w:left w:val="none" w:sz="0" w:space="0" w:color="auto"/>
                        <w:bottom w:val="none" w:sz="0" w:space="0" w:color="auto"/>
                        <w:right w:val="none" w:sz="0" w:space="0" w:color="auto"/>
                      </w:divBdr>
                    </w:div>
                  </w:divsChild>
                </w:div>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
                  </w:divsChild>
                </w:div>
                <w:div w:id="831608070">
                  <w:marLeft w:val="0"/>
                  <w:marRight w:val="0"/>
                  <w:marTop w:val="0"/>
                  <w:marBottom w:val="0"/>
                  <w:divBdr>
                    <w:top w:val="none" w:sz="0" w:space="0" w:color="auto"/>
                    <w:left w:val="none" w:sz="0" w:space="0" w:color="auto"/>
                    <w:bottom w:val="none" w:sz="0" w:space="0" w:color="auto"/>
                    <w:right w:val="none" w:sz="0" w:space="0" w:color="auto"/>
                  </w:divBdr>
                </w:div>
                <w:div w:id="831719002">
                  <w:marLeft w:val="0"/>
                  <w:marRight w:val="0"/>
                  <w:marTop w:val="0"/>
                  <w:marBottom w:val="0"/>
                  <w:divBdr>
                    <w:top w:val="none" w:sz="0" w:space="0" w:color="auto"/>
                    <w:left w:val="none" w:sz="0" w:space="0" w:color="auto"/>
                    <w:bottom w:val="none" w:sz="0" w:space="0" w:color="auto"/>
                    <w:right w:val="none" w:sz="0" w:space="0" w:color="auto"/>
                  </w:divBdr>
                </w:div>
                <w:div w:id="831724902">
                  <w:marLeft w:val="0"/>
                  <w:marRight w:val="0"/>
                  <w:marTop w:val="0"/>
                  <w:marBottom w:val="300"/>
                  <w:divBdr>
                    <w:top w:val="none" w:sz="0" w:space="0" w:color="auto"/>
                    <w:left w:val="none" w:sz="0" w:space="0" w:color="auto"/>
                    <w:bottom w:val="none" w:sz="0" w:space="0" w:color="auto"/>
                    <w:right w:val="none" w:sz="0" w:space="0" w:color="auto"/>
                  </w:divBdr>
                </w:div>
                <w:div w:id="831749972">
                  <w:marLeft w:val="0"/>
                  <w:marRight w:val="0"/>
                  <w:marTop w:val="0"/>
                  <w:marBottom w:val="0"/>
                  <w:divBdr>
                    <w:top w:val="none" w:sz="0" w:space="0" w:color="auto"/>
                    <w:left w:val="none" w:sz="0" w:space="0" w:color="auto"/>
                    <w:bottom w:val="none" w:sz="0" w:space="0" w:color="auto"/>
                    <w:right w:val="none" w:sz="0" w:space="0" w:color="auto"/>
                  </w:divBdr>
                  <w:divsChild>
                    <w:div w:id="481047667">
                      <w:marLeft w:val="0"/>
                      <w:marRight w:val="0"/>
                      <w:marTop w:val="0"/>
                      <w:marBottom w:val="0"/>
                      <w:divBdr>
                        <w:top w:val="none" w:sz="0" w:space="0" w:color="auto"/>
                        <w:left w:val="none" w:sz="0" w:space="0" w:color="auto"/>
                        <w:bottom w:val="none" w:sz="0" w:space="0" w:color="auto"/>
                        <w:right w:val="none" w:sz="0" w:space="0" w:color="auto"/>
                      </w:divBdr>
                    </w:div>
                  </w:divsChild>
                </w:div>
                <w:div w:id="831797298">
                  <w:marLeft w:val="0"/>
                  <w:marRight w:val="0"/>
                  <w:marTop w:val="0"/>
                  <w:marBottom w:val="0"/>
                  <w:divBdr>
                    <w:top w:val="none" w:sz="0" w:space="0" w:color="auto"/>
                    <w:left w:val="none" w:sz="0" w:space="0" w:color="auto"/>
                    <w:bottom w:val="none" w:sz="0" w:space="0" w:color="auto"/>
                    <w:right w:val="none" w:sz="0" w:space="0" w:color="auto"/>
                  </w:divBdr>
                </w:div>
                <w:div w:id="831801518">
                  <w:marLeft w:val="0"/>
                  <w:marRight w:val="0"/>
                  <w:marTop w:val="0"/>
                  <w:marBottom w:val="0"/>
                  <w:divBdr>
                    <w:top w:val="none" w:sz="0" w:space="0" w:color="auto"/>
                    <w:left w:val="none" w:sz="0" w:space="0" w:color="auto"/>
                    <w:bottom w:val="none" w:sz="0" w:space="0" w:color="auto"/>
                    <w:right w:val="none" w:sz="0" w:space="0" w:color="auto"/>
                  </w:divBdr>
                  <w:divsChild>
                    <w:div w:id="640890188">
                      <w:marLeft w:val="0"/>
                      <w:marRight w:val="0"/>
                      <w:marTop w:val="0"/>
                      <w:marBottom w:val="0"/>
                      <w:divBdr>
                        <w:top w:val="none" w:sz="0" w:space="0" w:color="auto"/>
                        <w:left w:val="none" w:sz="0" w:space="0" w:color="auto"/>
                        <w:bottom w:val="none" w:sz="0" w:space="0" w:color="auto"/>
                        <w:right w:val="none" w:sz="0" w:space="0" w:color="auto"/>
                      </w:divBdr>
                      <w:divsChild>
                        <w:div w:id="483202507">
                          <w:marLeft w:val="0"/>
                          <w:marRight w:val="0"/>
                          <w:marTop w:val="0"/>
                          <w:marBottom w:val="0"/>
                          <w:divBdr>
                            <w:top w:val="none" w:sz="0" w:space="0" w:color="auto"/>
                            <w:left w:val="none" w:sz="0" w:space="0" w:color="auto"/>
                            <w:bottom w:val="none" w:sz="0" w:space="0" w:color="auto"/>
                            <w:right w:val="none" w:sz="0" w:space="0" w:color="auto"/>
                          </w:divBdr>
                          <w:divsChild>
                            <w:div w:id="8180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73761">
                  <w:marLeft w:val="0"/>
                  <w:marRight w:val="0"/>
                  <w:marTop w:val="0"/>
                  <w:marBottom w:val="0"/>
                  <w:divBdr>
                    <w:top w:val="none" w:sz="0" w:space="0" w:color="auto"/>
                    <w:left w:val="none" w:sz="0" w:space="0" w:color="auto"/>
                    <w:bottom w:val="none" w:sz="0" w:space="0" w:color="auto"/>
                    <w:right w:val="none" w:sz="0" w:space="0" w:color="auto"/>
                  </w:divBdr>
                </w:div>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832332257">
                  <w:marLeft w:val="0"/>
                  <w:marRight w:val="0"/>
                  <w:marTop w:val="0"/>
                  <w:marBottom w:val="0"/>
                  <w:divBdr>
                    <w:top w:val="none" w:sz="0" w:space="0" w:color="auto"/>
                    <w:left w:val="none" w:sz="0" w:space="0" w:color="auto"/>
                    <w:bottom w:val="none" w:sz="0" w:space="0" w:color="auto"/>
                    <w:right w:val="none" w:sz="0" w:space="0" w:color="auto"/>
                  </w:divBdr>
                  <w:divsChild>
                    <w:div w:id="436294560">
                      <w:marLeft w:val="0"/>
                      <w:marRight w:val="0"/>
                      <w:marTop w:val="0"/>
                      <w:marBottom w:val="0"/>
                      <w:divBdr>
                        <w:top w:val="none" w:sz="0" w:space="0" w:color="auto"/>
                        <w:left w:val="none" w:sz="0" w:space="0" w:color="auto"/>
                        <w:bottom w:val="none" w:sz="0" w:space="0" w:color="auto"/>
                        <w:right w:val="none" w:sz="0" w:space="0" w:color="auto"/>
                      </w:divBdr>
                      <w:divsChild>
                        <w:div w:id="9407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55307">
                  <w:marLeft w:val="0"/>
                  <w:marRight w:val="0"/>
                  <w:marTop w:val="0"/>
                  <w:marBottom w:val="0"/>
                  <w:divBdr>
                    <w:top w:val="none" w:sz="0" w:space="0" w:color="auto"/>
                    <w:left w:val="none" w:sz="0" w:space="0" w:color="auto"/>
                    <w:bottom w:val="none" w:sz="0" w:space="0" w:color="auto"/>
                    <w:right w:val="none" w:sz="0" w:space="0" w:color="auto"/>
                  </w:divBdr>
                  <w:divsChild>
                    <w:div w:id="1342852159">
                      <w:marLeft w:val="0"/>
                      <w:marRight w:val="0"/>
                      <w:marTop w:val="0"/>
                      <w:marBottom w:val="0"/>
                      <w:divBdr>
                        <w:top w:val="none" w:sz="0" w:space="0" w:color="auto"/>
                        <w:left w:val="none" w:sz="0" w:space="0" w:color="auto"/>
                        <w:bottom w:val="none" w:sz="0" w:space="0" w:color="auto"/>
                        <w:right w:val="none" w:sz="0" w:space="0" w:color="auto"/>
                      </w:divBdr>
                    </w:div>
                  </w:divsChild>
                </w:div>
                <w:div w:id="832574978">
                  <w:marLeft w:val="0"/>
                  <w:marRight w:val="0"/>
                  <w:marTop w:val="0"/>
                  <w:marBottom w:val="0"/>
                  <w:divBdr>
                    <w:top w:val="none" w:sz="0" w:space="0" w:color="auto"/>
                    <w:left w:val="none" w:sz="0" w:space="0" w:color="auto"/>
                    <w:bottom w:val="none" w:sz="0" w:space="0" w:color="auto"/>
                    <w:right w:val="none" w:sz="0" w:space="0" w:color="auto"/>
                  </w:divBdr>
                </w:div>
                <w:div w:id="832836495">
                  <w:marLeft w:val="0"/>
                  <w:marRight w:val="240"/>
                  <w:marTop w:val="0"/>
                  <w:marBottom w:val="0"/>
                  <w:divBdr>
                    <w:top w:val="none" w:sz="0" w:space="0" w:color="auto"/>
                    <w:left w:val="none" w:sz="0" w:space="0" w:color="auto"/>
                    <w:bottom w:val="none" w:sz="0" w:space="0" w:color="auto"/>
                    <w:right w:val="none" w:sz="0" w:space="0" w:color="auto"/>
                  </w:divBdr>
                </w:div>
                <w:div w:id="832919161">
                  <w:marLeft w:val="0"/>
                  <w:marRight w:val="0"/>
                  <w:marTop w:val="0"/>
                  <w:marBottom w:val="0"/>
                  <w:divBdr>
                    <w:top w:val="none" w:sz="0" w:space="0" w:color="auto"/>
                    <w:left w:val="none" w:sz="0" w:space="0" w:color="auto"/>
                    <w:bottom w:val="none" w:sz="0" w:space="0" w:color="auto"/>
                    <w:right w:val="none" w:sz="0" w:space="0" w:color="auto"/>
                  </w:divBdr>
                  <w:divsChild>
                    <w:div w:id="1226722761">
                      <w:marLeft w:val="0"/>
                      <w:marRight w:val="0"/>
                      <w:marTop w:val="0"/>
                      <w:marBottom w:val="0"/>
                      <w:divBdr>
                        <w:top w:val="none" w:sz="0" w:space="0" w:color="auto"/>
                        <w:left w:val="none" w:sz="0" w:space="0" w:color="auto"/>
                        <w:bottom w:val="none" w:sz="0" w:space="0" w:color="auto"/>
                        <w:right w:val="none" w:sz="0" w:space="0" w:color="auto"/>
                      </w:divBdr>
                    </w:div>
                  </w:divsChild>
                </w:div>
                <w:div w:id="832984970">
                  <w:marLeft w:val="0"/>
                  <w:marRight w:val="0"/>
                  <w:marTop w:val="0"/>
                  <w:marBottom w:val="0"/>
                  <w:divBdr>
                    <w:top w:val="none" w:sz="0" w:space="0" w:color="auto"/>
                    <w:left w:val="none" w:sz="0" w:space="0" w:color="auto"/>
                    <w:bottom w:val="none" w:sz="0" w:space="0" w:color="auto"/>
                    <w:right w:val="none" w:sz="0" w:space="0" w:color="auto"/>
                  </w:divBdr>
                </w:div>
                <w:div w:id="833186667">
                  <w:marLeft w:val="0"/>
                  <w:marRight w:val="0"/>
                  <w:marTop w:val="0"/>
                  <w:marBottom w:val="0"/>
                  <w:divBdr>
                    <w:top w:val="none" w:sz="0" w:space="0" w:color="auto"/>
                    <w:left w:val="none" w:sz="0" w:space="0" w:color="auto"/>
                    <w:bottom w:val="none" w:sz="0" w:space="0" w:color="auto"/>
                    <w:right w:val="none" w:sz="0" w:space="0" w:color="auto"/>
                  </w:divBdr>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
                  </w:divsChild>
                </w:div>
                <w:div w:id="833834212">
                  <w:marLeft w:val="0"/>
                  <w:marRight w:val="0"/>
                  <w:marTop w:val="0"/>
                  <w:marBottom w:val="0"/>
                  <w:divBdr>
                    <w:top w:val="none" w:sz="0" w:space="0" w:color="auto"/>
                    <w:left w:val="none" w:sz="0" w:space="0" w:color="auto"/>
                    <w:bottom w:val="none" w:sz="0" w:space="0" w:color="auto"/>
                    <w:right w:val="none" w:sz="0" w:space="0" w:color="auto"/>
                  </w:divBdr>
                </w:div>
                <w:div w:id="833882712">
                  <w:marLeft w:val="0"/>
                  <w:marRight w:val="0"/>
                  <w:marTop w:val="0"/>
                  <w:marBottom w:val="0"/>
                  <w:divBdr>
                    <w:top w:val="none" w:sz="0" w:space="0" w:color="auto"/>
                    <w:left w:val="none" w:sz="0" w:space="0" w:color="auto"/>
                    <w:bottom w:val="none" w:sz="0" w:space="0" w:color="auto"/>
                    <w:right w:val="none" w:sz="0" w:space="0" w:color="auto"/>
                  </w:divBdr>
                  <w:divsChild>
                    <w:div w:id="981353761">
                      <w:marLeft w:val="0"/>
                      <w:marRight w:val="0"/>
                      <w:marTop w:val="0"/>
                      <w:marBottom w:val="0"/>
                      <w:divBdr>
                        <w:top w:val="none" w:sz="0" w:space="0" w:color="auto"/>
                        <w:left w:val="none" w:sz="0" w:space="0" w:color="auto"/>
                        <w:bottom w:val="none" w:sz="0" w:space="0" w:color="auto"/>
                        <w:right w:val="none" w:sz="0" w:space="0" w:color="auto"/>
                      </w:divBdr>
                    </w:div>
                  </w:divsChild>
                </w:div>
                <w:div w:id="834077180">
                  <w:marLeft w:val="0"/>
                  <w:marRight w:val="0"/>
                  <w:marTop w:val="0"/>
                  <w:marBottom w:val="0"/>
                  <w:divBdr>
                    <w:top w:val="none" w:sz="0" w:space="0" w:color="auto"/>
                    <w:left w:val="none" w:sz="0" w:space="0" w:color="auto"/>
                    <w:bottom w:val="none" w:sz="0" w:space="0" w:color="auto"/>
                    <w:right w:val="none" w:sz="0" w:space="0" w:color="auto"/>
                  </w:divBdr>
                  <w:divsChild>
                    <w:div w:id="1065181913">
                      <w:marLeft w:val="0"/>
                      <w:marRight w:val="0"/>
                      <w:marTop w:val="0"/>
                      <w:marBottom w:val="0"/>
                      <w:divBdr>
                        <w:top w:val="none" w:sz="0" w:space="0" w:color="auto"/>
                        <w:left w:val="none" w:sz="0" w:space="0" w:color="auto"/>
                        <w:bottom w:val="none" w:sz="0" w:space="0" w:color="auto"/>
                        <w:right w:val="none" w:sz="0" w:space="0" w:color="auto"/>
                      </w:divBdr>
                    </w:div>
                  </w:divsChild>
                </w:div>
                <w:div w:id="834102298">
                  <w:marLeft w:val="0"/>
                  <w:marRight w:val="0"/>
                  <w:marTop w:val="0"/>
                  <w:marBottom w:val="0"/>
                  <w:divBdr>
                    <w:top w:val="none" w:sz="0" w:space="0" w:color="auto"/>
                    <w:left w:val="none" w:sz="0" w:space="0" w:color="auto"/>
                    <w:bottom w:val="none" w:sz="0" w:space="0" w:color="auto"/>
                    <w:right w:val="none" w:sz="0" w:space="0" w:color="auto"/>
                  </w:divBdr>
                </w:div>
                <w:div w:id="834105032">
                  <w:marLeft w:val="0"/>
                  <w:marRight w:val="0"/>
                  <w:marTop w:val="0"/>
                  <w:marBottom w:val="75"/>
                  <w:divBdr>
                    <w:top w:val="none" w:sz="0" w:space="0" w:color="auto"/>
                    <w:left w:val="none" w:sz="0" w:space="0" w:color="auto"/>
                    <w:bottom w:val="none" w:sz="0" w:space="0" w:color="auto"/>
                    <w:right w:val="none" w:sz="0" w:space="0" w:color="auto"/>
                  </w:divBdr>
                </w:div>
                <w:div w:id="834341481">
                  <w:marLeft w:val="300"/>
                  <w:marRight w:val="300"/>
                  <w:marTop w:val="0"/>
                  <w:marBottom w:val="0"/>
                  <w:divBdr>
                    <w:top w:val="none" w:sz="0" w:space="0" w:color="auto"/>
                    <w:left w:val="none" w:sz="0" w:space="0" w:color="auto"/>
                    <w:bottom w:val="none" w:sz="0" w:space="0" w:color="auto"/>
                    <w:right w:val="none" w:sz="0" w:space="0" w:color="auto"/>
                  </w:divBdr>
                </w:div>
                <w:div w:id="834613834">
                  <w:marLeft w:val="0"/>
                  <w:marRight w:val="0"/>
                  <w:marTop w:val="0"/>
                  <w:marBottom w:val="0"/>
                  <w:divBdr>
                    <w:top w:val="none" w:sz="0" w:space="0" w:color="auto"/>
                    <w:left w:val="none" w:sz="0" w:space="0" w:color="auto"/>
                    <w:bottom w:val="none" w:sz="0" w:space="0" w:color="auto"/>
                    <w:right w:val="none" w:sz="0" w:space="0" w:color="auto"/>
                  </w:divBdr>
                  <w:divsChild>
                    <w:div w:id="1061709289">
                      <w:marLeft w:val="0"/>
                      <w:marRight w:val="0"/>
                      <w:marTop w:val="0"/>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 w:id="834996612">
                  <w:marLeft w:val="0"/>
                  <w:marRight w:val="0"/>
                  <w:marTop w:val="0"/>
                  <w:marBottom w:val="0"/>
                  <w:divBdr>
                    <w:top w:val="none" w:sz="0" w:space="0" w:color="auto"/>
                    <w:left w:val="none" w:sz="0" w:space="0" w:color="auto"/>
                    <w:bottom w:val="none" w:sz="0" w:space="0" w:color="auto"/>
                    <w:right w:val="none" w:sz="0" w:space="0" w:color="auto"/>
                  </w:divBdr>
                  <w:divsChild>
                    <w:div w:id="119807503">
                      <w:marLeft w:val="0"/>
                      <w:marRight w:val="0"/>
                      <w:marTop w:val="0"/>
                      <w:marBottom w:val="0"/>
                      <w:divBdr>
                        <w:top w:val="none" w:sz="0" w:space="0" w:color="auto"/>
                        <w:left w:val="none" w:sz="0" w:space="0" w:color="auto"/>
                        <w:bottom w:val="none" w:sz="0" w:space="0" w:color="auto"/>
                        <w:right w:val="none" w:sz="0" w:space="0" w:color="auto"/>
                      </w:divBdr>
                    </w:div>
                  </w:divsChild>
                </w:div>
                <w:div w:id="835073838">
                  <w:marLeft w:val="0"/>
                  <w:marRight w:val="0"/>
                  <w:marTop w:val="0"/>
                  <w:marBottom w:val="0"/>
                  <w:divBdr>
                    <w:top w:val="none" w:sz="0" w:space="0" w:color="auto"/>
                    <w:left w:val="none" w:sz="0" w:space="0" w:color="auto"/>
                    <w:bottom w:val="none" w:sz="0" w:space="0" w:color="auto"/>
                    <w:right w:val="none" w:sz="0" w:space="0" w:color="auto"/>
                  </w:divBdr>
                </w:div>
                <w:div w:id="835075716">
                  <w:marLeft w:val="0"/>
                  <w:marRight w:val="0"/>
                  <w:marTop w:val="225"/>
                  <w:marBottom w:val="0"/>
                  <w:divBdr>
                    <w:top w:val="none" w:sz="0" w:space="0" w:color="auto"/>
                    <w:left w:val="none" w:sz="0" w:space="0" w:color="auto"/>
                    <w:bottom w:val="none" w:sz="0" w:space="0" w:color="auto"/>
                    <w:right w:val="none" w:sz="0" w:space="0" w:color="auto"/>
                  </w:divBdr>
                </w:div>
                <w:div w:id="835153717">
                  <w:marLeft w:val="0"/>
                  <w:marRight w:val="0"/>
                  <w:marTop w:val="0"/>
                  <w:marBottom w:val="0"/>
                  <w:divBdr>
                    <w:top w:val="none" w:sz="0" w:space="0" w:color="auto"/>
                    <w:left w:val="none" w:sz="0" w:space="0" w:color="auto"/>
                    <w:bottom w:val="none" w:sz="0" w:space="0" w:color="auto"/>
                    <w:right w:val="none" w:sz="0" w:space="0" w:color="auto"/>
                  </w:divBdr>
                  <w:divsChild>
                    <w:div w:id="723916506">
                      <w:marLeft w:val="0"/>
                      <w:marRight w:val="0"/>
                      <w:marTop w:val="0"/>
                      <w:marBottom w:val="0"/>
                      <w:divBdr>
                        <w:top w:val="none" w:sz="0" w:space="0" w:color="auto"/>
                        <w:left w:val="none" w:sz="0" w:space="0" w:color="auto"/>
                        <w:bottom w:val="none" w:sz="0" w:space="0" w:color="auto"/>
                        <w:right w:val="none" w:sz="0" w:space="0" w:color="auto"/>
                      </w:divBdr>
                    </w:div>
                  </w:divsChild>
                </w:div>
                <w:div w:id="835222248">
                  <w:marLeft w:val="0"/>
                  <w:marRight w:val="0"/>
                  <w:marTop w:val="0"/>
                  <w:marBottom w:val="0"/>
                  <w:divBdr>
                    <w:top w:val="none" w:sz="0" w:space="0" w:color="auto"/>
                    <w:left w:val="none" w:sz="0" w:space="0" w:color="auto"/>
                    <w:bottom w:val="none" w:sz="0" w:space="0" w:color="auto"/>
                    <w:right w:val="none" w:sz="0" w:space="0" w:color="auto"/>
                  </w:divBdr>
                </w:div>
                <w:div w:id="835341650">
                  <w:marLeft w:val="0"/>
                  <w:marRight w:val="0"/>
                  <w:marTop w:val="0"/>
                  <w:marBottom w:val="0"/>
                  <w:divBdr>
                    <w:top w:val="none" w:sz="0" w:space="0" w:color="auto"/>
                    <w:left w:val="none" w:sz="0" w:space="0" w:color="auto"/>
                    <w:bottom w:val="none" w:sz="0" w:space="0" w:color="auto"/>
                    <w:right w:val="none" w:sz="0" w:space="0" w:color="auto"/>
                  </w:divBdr>
                </w:div>
                <w:div w:id="835343463">
                  <w:marLeft w:val="0"/>
                  <w:marRight w:val="0"/>
                  <w:marTop w:val="0"/>
                  <w:marBottom w:val="0"/>
                  <w:divBdr>
                    <w:top w:val="none" w:sz="0" w:space="0" w:color="auto"/>
                    <w:left w:val="none" w:sz="0" w:space="0" w:color="auto"/>
                    <w:bottom w:val="none" w:sz="0" w:space="0" w:color="auto"/>
                    <w:right w:val="none" w:sz="0" w:space="0" w:color="auto"/>
                  </w:divBdr>
                  <w:divsChild>
                    <w:div w:id="1119489493">
                      <w:marLeft w:val="0"/>
                      <w:marRight w:val="0"/>
                      <w:marTop w:val="0"/>
                      <w:marBottom w:val="0"/>
                      <w:divBdr>
                        <w:top w:val="none" w:sz="0" w:space="0" w:color="auto"/>
                        <w:left w:val="none" w:sz="0" w:space="0" w:color="auto"/>
                        <w:bottom w:val="none" w:sz="0" w:space="0" w:color="auto"/>
                        <w:right w:val="none" w:sz="0" w:space="0" w:color="auto"/>
                      </w:divBdr>
                    </w:div>
                  </w:divsChild>
                </w:div>
                <w:div w:id="835415461">
                  <w:marLeft w:val="0"/>
                  <w:marRight w:val="300"/>
                  <w:marTop w:val="0"/>
                  <w:marBottom w:val="150"/>
                  <w:divBdr>
                    <w:top w:val="none" w:sz="0" w:space="0" w:color="auto"/>
                    <w:left w:val="none" w:sz="0" w:space="0" w:color="auto"/>
                    <w:bottom w:val="none" w:sz="0" w:space="0" w:color="auto"/>
                    <w:right w:val="none" w:sz="0" w:space="0" w:color="auto"/>
                  </w:divBdr>
                </w:div>
                <w:div w:id="835612439">
                  <w:marLeft w:val="0"/>
                  <w:marRight w:val="0"/>
                  <w:marTop w:val="0"/>
                  <w:marBottom w:val="0"/>
                  <w:divBdr>
                    <w:top w:val="none" w:sz="0" w:space="0" w:color="auto"/>
                    <w:left w:val="none" w:sz="0" w:space="0" w:color="auto"/>
                    <w:bottom w:val="none" w:sz="0" w:space="0" w:color="auto"/>
                    <w:right w:val="none" w:sz="0" w:space="0" w:color="auto"/>
                  </w:divBdr>
                </w:div>
                <w:div w:id="835655541">
                  <w:marLeft w:val="0"/>
                  <w:marRight w:val="0"/>
                  <w:marTop w:val="0"/>
                  <w:marBottom w:val="0"/>
                  <w:divBdr>
                    <w:top w:val="none" w:sz="0" w:space="0" w:color="auto"/>
                    <w:left w:val="none" w:sz="0" w:space="0" w:color="auto"/>
                    <w:bottom w:val="none" w:sz="0" w:space="0" w:color="auto"/>
                    <w:right w:val="none" w:sz="0" w:space="0" w:color="auto"/>
                  </w:divBdr>
                </w:div>
                <w:div w:id="835919410">
                  <w:marLeft w:val="0"/>
                  <w:marRight w:val="0"/>
                  <w:marTop w:val="0"/>
                  <w:marBottom w:val="0"/>
                  <w:divBdr>
                    <w:top w:val="none" w:sz="0" w:space="0" w:color="auto"/>
                    <w:left w:val="none" w:sz="0" w:space="0" w:color="auto"/>
                    <w:bottom w:val="none" w:sz="0" w:space="0" w:color="auto"/>
                    <w:right w:val="none" w:sz="0" w:space="0" w:color="auto"/>
                  </w:divBdr>
                </w:div>
                <w:div w:id="836114563">
                  <w:marLeft w:val="0"/>
                  <w:marRight w:val="0"/>
                  <w:marTop w:val="0"/>
                  <w:marBottom w:val="0"/>
                  <w:divBdr>
                    <w:top w:val="none" w:sz="0" w:space="0" w:color="auto"/>
                    <w:left w:val="none" w:sz="0" w:space="0" w:color="auto"/>
                    <w:bottom w:val="none" w:sz="0" w:space="0" w:color="auto"/>
                    <w:right w:val="none" w:sz="0" w:space="0" w:color="auto"/>
                  </w:divBdr>
                </w:div>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05319">
                  <w:marLeft w:val="0"/>
                  <w:marRight w:val="0"/>
                  <w:marTop w:val="0"/>
                  <w:marBottom w:val="0"/>
                  <w:divBdr>
                    <w:top w:val="none" w:sz="0" w:space="0" w:color="auto"/>
                    <w:left w:val="none" w:sz="0" w:space="0" w:color="auto"/>
                    <w:bottom w:val="none" w:sz="0" w:space="0" w:color="auto"/>
                    <w:right w:val="none" w:sz="0" w:space="0" w:color="auto"/>
                  </w:divBdr>
                </w:div>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386840">
                  <w:marLeft w:val="0"/>
                  <w:marRight w:val="0"/>
                  <w:marTop w:val="0"/>
                  <w:marBottom w:val="0"/>
                  <w:divBdr>
                    <w:top w:val="none" w:sz="0" w:space="0" w:color="auto"/>
                    <w:left w:val="none" w:sz="0" w:space="0" w:color="auto"/>
                    <w:bottom w:val="none" w:sz="0" w:space="0" w:color="auto"/>
                    <w:right w:val="none" w:sz="0" w:space="0" w:color="auto"/>
                  </w:divBdr>
                  <w:divsChild>
                    <w:div w:id="832792067">
                      <w:marLeft w:val="0"/>
                      <w:marRight w:val="0"/>
                      <w:marTop w:val="0"/>
                      <w:marBottom w:val="0"/>
                      <w:divBdr>
                        <w:top w:val="none" w:sz="0" w:space="0" w:color="auto"/>
                        <w:left w:val="none" w:sz="0" w:space="0" w:color="auto"/>
                        <w:bottom w:val="none" w:sz="0" w:space="0" w:color="auto"/>
                        <w:right w:val="none" w:sz="0" w:space="0" w:color="auto"/>
                      </w:divBdr>
                    </w:div>
                  </w:divsChild>
                </w:div>
                <w:div w:id="836533883">
                  <w:marLeft w:val="0"/>
                  <w:marRight w:val="0"/>
                  <w:marTop w:val="225"/>
                  <w:marBottom w:val="0"/>
                  <w:divBdr>
                    <w:top w:val="none" w:sz="0" w:space="0" w:color="auto"/>
                    <w:left w:val="none" w:sz="0" w:space="0" w:color="auto"/>
                    <w:bottom w:val="none" w:sz="0" w:space="0" w:color="auto"/>
                    <w:right w:val="none" w:sz="0" w:space="0" w:color="auto"/>
                  </w:divBdr>
                  <w:divsChild>
                    <w:div w:id="32537743">
                      <w:marLeft w:val="0"/>
                      <w:marRight w:val="0"/>
                      <w:marTop w:val="0"/>
                      <w:marBottom w:val="0"/>
                      <w:divBdr>
                        <w:top w:val="none" w:sz="0" w:space="0" w:color="auto"/>
                        <w:left w:val="none" w:sz="0" w:space="0" w:color="auto"/>
                        <w:bottom w:val="none" w:sz="0" w:space="0" w:color="auto"/>
                        <w:right w:val="none" w:sz="0" w:space="0" w:color="auto"/>
                      </w:divBdr>
                    </w:div>
                  </w:divsChild>
                </w:div>
                <w:div w:id="836580608">
                  <w:marLeft w:val="0"/>
                  <w:marRight w:val="0"/>
                  <w:marTop w:val="0"/>
                  <w:marBottom w:val="0"/>
                  <w:divBdr>
                    <w:top w:val="none" w:sz="0" w:space="0" w:color="auto"/>
                    <w:left w:val="none" w:sz="0" w:space="0" w:color="auto"/>
                    <w:bottom w:val="none" w:sz="0" w:space="0" w:color="auto"/>
                    <w:right w:val="none" w:sz="0" w:space="0" w:color="auto"/>
                  </w:divBdr>
                </w:div>
                <w:div w:id="836657472">
                  <w:marLeft w:val="0"/>
                  <w:marRight w:val="30"/>
                  <w:marTop w:val="0"/>
                  <w:marBottom w:val="0"/>
                  <w:divBdr>
                    <w:top w:val="none" w:sz="0" w:space="0" w:color="auto"/>
                    <w:left w:val="none" w:sz="0" w:space="0" w:color="auto"/>
                    <w:bottom w:val="none" w:sz="0" w:space="0" w:color="auto"/>
                    <w:right w:val="none" w:sz="0" w:space="0" w:color="auto"/>
                  </w:divBdr>
                </w:div>
                <w:div w:id="836919321">
                  <w:marLeft w:val="0"/>
                  <w:marRight w:val="0"/>
                  <w:marTop w:val="180"/>
                  <w:marBottom w:val="0"/>
                  <w:divBdr>
                    <w:top w:val="none" w:sz="0" w:space="0" w:color="auto"/>
                    <w:left w:val="none" w:sz="0" w:space="0" w:color="auto"/>
                    <w:bottom w:val="none" w:sz="0" w:space="0" w:color="auto"/>
                    <w:right w:val="none" w:sz="0" w:space="0" w:color="auto"/>
                  </w:divBdr>
                  <w:divsChild>
                    <w:div w:id="255864526">
                      <w:marLeft w:val="75"/>
                      <w:marRight w:val="0"/>
                      <w:marTop w:val="0"/>
                      <w:marBottom w:val="0"/>
                      <w:divBdr>
                        <w:top w:val="none" w:sz="0" w:space="0" w:color="auto"/>
                        <w:left w:val="none" w:sz="0" w:space="0" w:color="auto"/>
                        <w:bottom w:val="none" w:sz="0" w:space="0" w:color="auto"/>
                        <w:right w:val="none" w:sz="0" w:space="0" w:color="auto"/>
                      </w:divBdr>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36992485">
                  <w:marLeft w:val="0"/>
                  <w:marRight w:val="0"/>
                  <w:marTop w:val="0"/>
                  <w:marBottom w:val="0"/>
                  <w:divBdr>
                    <w:top w:val="none" w:sz="0" w:space="0" w:color="auto"/>
                    <w:left w:val="none" w:sz="0" w:space="0" w:color="auto"/>
                    <w:bottom w:val="none" w:sz="0" w:space="0" w:color="auto"/>
                    <w:right w:val="none" w:sz="0" w:space="0" w:color="auto"/>
                  </w:divBdr>
                </w:div>
                <w:div w:id="837235011">
                  <w:marLeft w:val="0"/>
                  <w:marRight w:val="0"/>
                  <w:marTop w:val="0"/>
                  <w:marBottom w:val="0"/>
                  <w:divBdr>
                    <w:top w:val="none" w:sz="0" w:space="0" w:color="auto"/>
                    <w:left w:val="none" w:sz="0" w:space="0" w:color="auto"/>
                    <w:bottom w:val="none" w:sz="0" w:space="0" w:color="auto"/>
                    <w:right w:val="none" w:sz="0" w:space="0" w:color="auto"/>
                  </w:divBdr>
                </w:div>
                <w:div w:id="837236999">
                  <w:marLeft w:val="0"/>
                  <w:marRight w:val="0"/>
                  <w:marTop w:val="180"/>
                  <w:marBottom w:val="0"/>
                  <w:divBdr>
                    <w:top w:val="none" w:sz="0" w:space="0" w:color="auto"/>
                    <w:left w:val="none" w:sz="0" w:space="0" w:color="auto"/>
                    <w:bottom w:val="none" w:sz="0" w:space="0" w:color="auto"/>
                    <w:right w:val="none" w:sz="0" w:space="0" w:color="auto"/>
                  </w:divBdr>
                </w:div>
                <w:div w:id="837354987">
                  <w:marLeft w:val="0"/>
                  <w:marRight w:val="0"/>
                  <w:marTop w:val="0"/>
                  <w:marBottom w:val="0"/>
                  <w:divBdr>
                    <w:top w:val="none" w:sz="0" w:space="0" w:color="auto"/>
                    <w:left w:val="none" w:sz="0" w:space="0" w:color="auto"/>
                    <w:bottom w:val="none" w:sz="0" w:space="0" w:color="auto"/>
                    <w:right w:val="none" w:sz="0" w:space="0" w:color="auto"/>
                  </w:divBdr>
                  <w:divsChild>
                    <w:div w:id="41946464">
                      <w:marLeft w:val="0"/>
                      <w:marRight w:val="0"/>
                      <w:marTop w:val="0"/>
                      <w:marBottom w:val="0"/>
                      <w:divBdr>
                        <w:top w:val="none" w:sz="0" w:space="0" w:color="auto"/>
                        <w:left w:val="none" w:sz="0" w:space="0" w:color="auto"/>
                        <w:bottom w:val="none" w:sz="0" w:space="0" w:color="auto"/>
                        <w:right w:val="none" w:sz="0" w:space="0" w:color="auto"/>
                      </w:divBdr>
                    </w:div>
                  </w:divsChild>
                </w:div>
                <w:div w:id="837501072">
                  <w:marLeft w:val="0"/>
                  <w:marRight w:val="0"/>
                  <w:marTop w:val="0"/>
                  <w:marBottom w:val="0"/>
                  <w:divBdr>
                    <w:top w:val="none" w:sz="0" w:space="0" w:color="auto"/>
                    <w:left w:val="none" w:sz="0" w:space="0" w:color="auto"/>
                    <w:bottom w:val="none" w:sz="0" w:space="0" w:color="auto"/>
                    <w:right w:val="none" w:sz="0" w:space="0" w:color="auto"/>
                  </w:divBdr>
                  <w:divsChild>
                    <w:div w:id="369110154">
                      <w:marLeft w:val="0"/>
                      <w:marRight w:val="0"/>
                      <w:marTop w:val="0"/>
                      <w:marBottom w:val="0"/>
                      <w:divBdr>
                        <w:top w:val="none" w:sz="0" w:space="0" w:color="auto"/>
                        <w:left w:val="none" w:sz="0" w:space="0" w:color="auto"/>
                        <w:bottom w:val="none" w:sz="0" w:space="0" w:color="auto"/>
                        <w:right w:val="none" w:sz="0" w:space="0" w:color="auto"/>
                      </w:divBdr>
                    </w:div>
                  </w:divsChild>
                </w:div>
                <w:div w:id="837573398">
                  <w:marLeft w:val="0"/>
                  <w:marRight w:val="0"/>
                  <w:marTop w:val="0"/>
                  <w:marBottom w:val="0"/>
                  <w:divBdr>
                    <w:top w:val="none" w:sz="0" w:space="0" w:color="auto"/>
                    <w:left w:val="none" w:sz="0" w:space="0" w:color="auto"/>
                    <w:bottom w:val="none" w:sz="0" w:space="0" w:color="auto"/>
                    <w:right w:val="none" w:sz="0" w:space="0" w:color="auto"/>
                  </w:divBdr>
                </w:div>
                <w:div w:id="837623259">
                  <w:marLeft w:val="0"/>
                  <w:marRight w:val="0"/>
                  <w:marTop w:val="0"/>
                  <w:marBottom w:val="0"/>
                  <w:divBdr>
                    <w:top w:val="none" w:sz="0" w:space="0" w:color="auto"/>
                    <w:left w:val="none" w:sz="0" w:space="0" w:color="auto"/>
                    <w:bottom w:val="none" w:sz="0" w:space="0" w:color="auto"/>
                    <w:right w:val="none" w:sz="0" w:space="0" w:color="auto"/>
                  </w:divBdr>
                </w:div>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837890228">
                  <w:marLeft w:val="0"/>
                  <w:marRight w:val="0"/>
                  <w:marTop w:val="0"/>
                  <w:marBottom w:val="0"/>
                  <w:divBdr>
                    <w:top w:val="none" w:sz="0" w:space="0" w:color="auto"/>
                    <w:left w:val="none" w:sz="0" w:space="0" w:color="auto"/>
                    <w:bottom w:val="none" w:sz="0" w:space="0" w:color="auto"/>
                    <w:right w:val="none" w:sz="0" w:space="0" w:color="auto"/>
                  </w:divBdr>
                  <w:divsChild>
                    <w:div w:id="737437621">
                      <w:marLeft w:val="0"/>
                      <w:marRight w:val="0"/>
                      <w:marTop w:val="0"/>
                      <w:marBottom w:val="30"/>
                      <w:divBdr>
                        <w:top w:val="none" w:sz="0" w:space="0" w:color="auto"/>
                        <w:left w:val="none" w:sz="0" w:space="0" w:color="auto"/>
                        <w:bottom w:val="none" w:sz="0" w:space="0" w:color="auto"/>
                        <w:right w:val="none" w:sz="0" w:space="0" w:color="auto"/>
                      </w:divBdr>
                    </w:div>
                  </w:divsChild>
                </w:div>
                <w:div w:id="837962557">
                  <w:marLeft w:val="0"/>
                  <w:marRight w:val="0"/>
                  <w:marTop w:val="0"/>
                  <w:marBottom w:val="0"/>
                  <w:divBdr>
                    <w:top w:val="none" w:sz="0" w:space="0" w:color="auto"/>
                    <w:left w:val="none" w:sz="0" w:space="0" w:color="auto"/>
                    <w:bottom w:val="none" w:sz="0" w:space="0" w:color="auto"/>
                    <w:right w:val="none" w:sz="0" w:space="0" w:color="auto"/>
                  </w:divBdr>
                </w:div>
                <w:div w:id="837963034">
                  <w:marLeft w:val="0"/>
                  <w:marRight w:val="0"/>
                  <w:marTop w:val="225"/>
                  <w:marBottom w:val="0"/>
                  <w:divBdr>
                    <w:top w:val="none" w:sz="0" w:space="0" w:color="auto"/>
                    <w:left w:val="none" w:sz="0" w:space="0" w:color="auto"/>
                    <w:bottom w:val="none" w:sz="0" w:space="0" w:color="auto"/>
                    <w:right w:val="none" w:sz="0" w:space="0" w:color="auto"/>
                  </w:divBdr>
                </w:div>
                <w:div w:id="838232894">
                  <w:marLeft w:val="0"/>
                  <w:marRight w:val="0"/>
                  <w:marTop w:val="0"/>
                  <w:marBottom w:val="0"/>
                  <w:divBdr>
                    <w:top w:val="none" w:sz="0" w:space="0" w:color="auto"/>
                    <w:left w:val="none" w:sz="0" w:space="0" w:color="auto"/>
                    <w:bottom w:val="none" w:sz="0" w:space="0" w:color="auto"/>
                    <w:right w:val="none" w:sz="0" w:space="0" w:color="auto"/>
                  </w:divBdr>
                  <w:divsChild>
                    <w:div w:id="1211383040">
                      <w:marLeft w:val="0"/>
                      <w:marRight w:val="0"/>
                      <w:marTop w:val="0"/>
                      <w:marBottom w:val="0"/>
                      <w:divBdr>
                        <w:top w:val="none" w:sz="0" w:space="0" w:color="auto"/>
                        <w:left w:val="none" w:sz="0" w:space="0" w:color="auto"/>
                        <w:bottom w:val="none" w:sz="0" w:space="0" w:color="auto"/>
                        <w:right w:val="none" w:sz="0" w:space="0" w:color="auto"/>
                      </w:divBdr>
                    </w:div>
                  </w:divsChild>
                </w:div>
                <w:div w:id="838235346">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838277748">
                  <w:marLeft w:val="0"/>
                  <w:marRight w:val="0"/>
                  <w:marTop w:val="0"/>
                  <w:marBottom w:val="0"/>
                  <w:divBdr>
                    <w:top w:val="none" w:sz="0" w:space="0" w:color="auto"/>
                    <w:left w:val="none" w:sz="0" w:space="0" w:color="auto"/>
                    <w:bottom w:val="none" w:sz="0" w:space="0" w:color="auto"/>
                    <w:right w:val="none" w:sz="0" w:space="0" w:color="auto"/>
                  </w:divBdr>
                  <w:divsChild>
                    <w:div w:id="978651071">
                      <w:marLeft w:val="0"/>
                      <w:marRight w:val="0"/>
                      <w:marTop w:val="0"/>
                      <w:marBottom w:val="0"/>
                      <w:divBdr>
                        <w:top w:val="none" w:sz="0" w:space="0" w:color="auto"/>
                        <w:left w:val="none" w:sz="0" w:space="0" w:color="auto"/>
                        <w:bottom w:val="none" w:sz="0" w:space="0" w:color="auto"/>
                        <w:right w:val="none" w:sz="0" w:space="0" w:color="auto"/>
                      </w:divBdr>
                    </w:div>
                  </w:divsChild>
                </w:div>
                <w:div w:id="838539595">
                  <w:marLeft w:val="0"/>
                  <w:marRight w:val="0"/>
                  <w:marTop w:val="0"/>
                  <w:marBottom w:val="0"/>
                  <w:divBdr>
                    <w:top w:val="none" w:sz="0" w:space="0" w:color="auto"/>
                    <w:left w:val="none" w:sz="0" w:space="0" w:color="auto"/>
                    <w:bottom w:val="none" w:sz="0" w:space="0" w:color="auto"/>
                    <w:right w:val="none" w:sz="0" w:space="0" w:color="auto"/>
                  </w:divBdr>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
                  </w:divsChild>
                </w:div>
                <w:div w:id="838886914">
                  <w:marLeft w:val="0"/>
                  <w:marRight w:val="0"/>
                  <w:marTop w:val="0"/>
                  <w:marBottom w:val="0"/>
                  <w:divBdr>
                    <w:top w:val="none" w:sz="0" w:space="0" w:color="auto"/>
                    <w:left w:val="none" w:sz="0" w:space="0" w:color="auto"/>
                    <w:bottom w:val="none" w:sz="0" w:space="0" w:color="auto"/>
                    <w:right w:val="none" w:sz="0" w:space="0" w:color="auto"/>
                  </w:divBdr>
                </w:div>
                <w:div w:id="839003825">
                  <w:marLeft w:val="0"/>
                  <w:marRight w:val="0"/>
                  <w:marTop w:val="0"/>
                  <w:marBottom w:val="0"/>
                  <w:divBdr>
                    <w:top w:val="none" w:sz="0" w:space="0" w:color="auto"/>
                    <w:left w:val="none" w:sz="0" w:space="0" w:color="auto"/>
                    <w:bottom w:val="none" w:sz="0" w:space="0" w:color="auto"/>
                    <w:right w:val="none" w:sz="0" w:space="0" w:color="auto"/>
                  </w:divBdr>
                </w:div>
                <w:div w:id="839003915">
                  <w:marLeft w:val="0"/>
                  <w:marRight w:val="0"/>
                  <w:marTop w:val="0"/>
                  <w:marBottom w:val="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839582990">
                  <w:marLeft w:val="0"/>
                  <w:marRight w:val="0"/>
                  <w:marTop w:val="0"/>
                  <w:marBottom w:val="0"/>
                  <w:divBdr>
                    <w:top w:val="none" w:sz="0" w:space="0" w:color="auto"/>
                    <w:left w:val="none" w:sz="0" w:space="0" w:color="auto"/>
                    <w:bottom w:val="none" w:sz="0" w:space="0" w:color="auto"/>
                    <w:right w:val="none" w:sz="0" w:space="0" w:color="auto"/>
                  </w:divBdr>
                </w:div>
                <w:div w:id="839740169">
                  <w:marLeft w:val="0"/>
                  <w:marRight w:val="0"/>
                  <w:marTop w:val="0"/>
                  <w:marBottom w:val="0"/>
                  <w:divBdr>
                    <w:top w:val="none" w:sz="0" w:space="0" w:color="auto"/>
                    <w:left w:val="none" w:sz="0" w:space="0" w:color="auto"/>
                    <w:bottom w:val="none" w:sz="0" w:space="0" w:color="auto"/>
                    <w:right w:val="none" w:sz="0" w:space="0" w:color="auto"/>
                  </w:divBdr>
                </w:div>
                <w:div w:id="839857705">
                  <w:marLeft w:val="0"/>
                  <w:marRight w:val="30"/>
                  <w:marTop w:val="0"/>
                  <w:marBottom w:val="0"/>
                  <w:divBdr>
                    <w:top w:val="none" w:sz="0" w:space="0" w:color="auto"/>
                    <w:left w:val="none" w:sz="0" w:space="0" w:color="auto"/>
                    <w:bottom w:val="none" w:sz="0" w:space="0" w:color="auto"/>
                    <w:right w:val="none" w:sz="0" w:space="0" w:color="auto"/>
                  </w:divBdr>
                  <w:divsChild>
                    <w:div w:id="371810302">
                      <w:marLeft w:val="0"/>
                      <w:marRight w:val="0"/>
                      <w:marTop w:val="0"/>
                      <w:marBottom w:val="0"/>
                      <w:divBdr>
                        <w:top w:val="none" w:sz="0" w:space="0" w:color="auto"/>
                        <w:left w:val="none" w:sz="0" w:space="0" w:color="auto"/>
                        <w:bottom w:val="none" w:sz="0" w:space="0" w:color="auto"/>
                        <w:right w:val="none" w:sz="0" w:space="0" w:color="auto"/>
                      </w:divBdr>
                    </w:div>
                  </w:divsChild>
                </w:div>
                <w:div w:id="839932179">
                  <w:marLeft w:val="2100"/>
                  <w:marRight w:val="0"/>
                  <w:marTop w:val="0"/>
                  <w:marBottom w:val="0"/>
                  <w:divBdr>
                    <w:top w:val="none" w:sz="0" w:space="0" w:color="auto"/>
                    <w:left w:val="none" w:sz="0" w:space="0" w:color="auto"/>
                    <w:bottom w:val="none" w:sz="0" w:space="0" w:color="auto"/>
                    <w:right w:val="none" w:sz="0" w:space="0" w:color="auto"/>
                  </w:divBdr>
                  <w:divsChild>
                    <w:div w:id="674191507">
                      <w:marLeft w:val="0"/>
                      <w:marRight w:val="0"/>
                      <w:marTop w:val="0"/>
                      <w:marBottom w:val="0"/>
                      <w:divBdr>
                        <w:top w:val="none" w:sz="0" w:space="0" w:color="auto"/>
                        <w:left w:val="none" w:sz="0" w:space="0" w:color="auto"/>
                        <w:bottom w:val="none" w:sz="0" w:space="0" w:color="auto"/>
                        <w:right w:val="none" w:sz="0" w:space="0" w:color="auto"/>
                      </w:divBdr>
                      <w:divsChild>
                        <w:div w:id="1194810966">
                          <w:marLeft w:val="0"/>
                          <w:marRight w:val="0"/>
                          <w:marTop w:val="0"/>
                          <w:marBottom w:val="0"/>
                          <w:divBdr>
                            <w:top w:val="none" w:sz="0" w:space="0" w:color="auto"/>
                            <w:left w:val="none" w:sz="0" w:space="0" w:color="auto"/>
                            <w:bottom w:val="none" w:sz="0" w:space="0" w:color="auto"/>
                            <w:right w:val="none" w:sz="0" w:space="0" w:color="auto"/>
                          </w:divBdr>
                          <w:divsChild>
                            <w:div w:id="7215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3302">
                      <w:marLeft w:val="300"/>
                      <w:marRight w:val="0"/>
                      <w:marTop w:val="0"/>
                      <w:marBottom w:val="75"/>
                      <w:divBdr>
                        <w:top w:val="none" w:sz="0" w:space="0" w:color="auto"/>
                        <w:left w:val="none" w:sz="0" w:space="0" w:color="auto"/>
                        <w:bottom w:val="none" w:sz="0" w:space="0" w:color="auto"/>
                        <w:right w:val="none" w:sz="0" w:space="0" w:color="auto"/>
                      </w:divBdr>
                      <w:divsChild>
                        <w:div w:id="199360520">
                          <w:marLeft w:val="0"/>
                          <w:marRight w:val="0"/>
                          <w:marTop w:val="0"/>
                          <w:marBottom w:val="0"/>
                          <w:divBdr>
                            <w:top w:val="none" w:sz="0" w:space="0" w:color="auto"/>
                            <w:left w:val="none" w:sz="0" w:space="0" w:color="auto"/>
                            <w:bottom w:val="none" w:sz="0" w:space="0" w:color="auto"/>
                            <w:right w:val="none" w:sz="0" w:space="0" w:color="auto"/>
                          </w:divBdr>
                          <w:divsChild>
                            <w:div w:id="110758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240488">
                  <w:marLeft w:val="0"/>
                  <w:marRight w:val="0"/>
                  <w:marTop w:val="0"/>
                  <w:marBottom w:val="0"/>
                  <w:divBdr>
                    <w:top w:val="none" w:sz="0" w:space="0" w:color="auto"/>
                    <w:left w:val="none" w:sz="0" w:space="0" w:color="auto"/>
                    <w:bottom w:val="none" w:sz="0" w:space="0" w:color="auto"/>
                    <w:right w:val="none" w:sz="0" w:space="0" w:color="auto"/>
                  </w:divBdr>
                </w:div>
                <w:div w:id="840317636">
                  <w:marLeft w:val="0"/>
                  <w:marRight w:val="0"/>
                  <w:marTop w:val="0"/>
                  <w:marBottom w:val="0"/>
                  <w:divBdr>
                    <w:top w:val="none" w:sz="0" w:space="0" w:color="auto"/>
                    <w:left w:val="none" w:sz="0" w:space="0" w:color="auto"/>
                    <w:bottom w:val="none" w:sz="0" w:space="0" w:color="auto"/>
                    <w:right w:val="none" w:sz="0" w:space="0" w:color="auto"/>
                  </w:divBdr>
                </w:div>
                <w:div w:id="840395115">
                  <w:marLeft w:val="0"/>
                  <w:marRight w:val="0"/>
                  <w:marTop w:val="0"/>
                  <w:marBottom w:val="0"/>
                  <w:divBdr>
                    <w:top w:val="none" w:sz="0" w:space="0" w:color="auto"/>
                    <w:left w:val="none" w:sz="0" w:space="0" w:color="auto"/>
                    <w:bottom w:val="none" w:sz="0" w:space="0" w:color="auto"/>
                    <w:right w:val="none" w:sz="0" w:space="0" w:color="auto"/>
                  </w:divBdr>
                </w:div>
                <w:div w:id="840435095">
                  <w:marLeft w:val="0"/>
                  <w:marRight w:val="0"/>
                  <w:marTop w:val="0"/>
                  <w:marBottom w:val="0"/>
                  <w:divBdr>
                    <w:top w:val="none" w:sz="0" w:space="0" w:color="auto"/>
                    <w:left w:val="none" w:sz="0" w:space="0" w:color="auto"/>
                    <w:bottom w:val="none" w:sz="0" w:space="0" w:color="auto"/>
                    <w:right w:val="none" w:sz="0" w:space="0" w:color="auto"/>
                  </w:divBdr>
                </w:div>
                <w:div w:id="840436790">
                  <w:marLeft w:val="0"/>
                  <w:marRight w:val="0"/>
                  <w:marTop w:val="225"/>
                  <w:marBottom w:val="0"/>
                  <w:divBdr>
                    <w:top w:val="none" w:sz="0" w:space="0" w:color="auto"/>
                    <w:left w:val="none" w:sz="0" w:space="0" w:color="auto"/>
                    <w:bottom w:val="none" w:sz="0" w:space="0" w:color="auto"/>
                    <w:right w:val="none" w:sz="0" w:space="0" w:color="auto"/>
                  </w:divBdr>
                </w:div>
                <w:div w:id="840505602">
                  <w:marLeft w:val="0"/>
                  <w:marRight w:val="0"/>
                  <w:marTop w:val="0"/>
                  <w:marBottom w:val="0"/>
                  <w:divBdr>
                    <w:top w:val="none" w:sz="0" w:space="0" w:color="auto"/>
                    <w:left w:val="none" w:sz="0" w:space="0" w:color="auto"/>
                    <w:bottom w:val="none" w:sz="0" w:space="0" w:color="auto"/>
                    <w:right w:val="none" w:sz="0" w:space="0" w:color="auto"/>
                  </w:divBdr>
                </w:div>
                <w:div w:id="840513521">
                  <w:marLeft w:val="0"/>
                  <w:marRight w:val="0"/>
                  <w:marTop w:val="0"/>
                  <w:marBottom w:val="0"/>
                  <w:divBdr>
                    <w:top w:val="none" w:sz="0" w:space="0" w:color="auto"/>
                    <w:left w:val="none" w:sz="0" w:space="0" w:color="auto"/>
                    <w:bottom w:val="none" w:sz="0" w:space="0" w:color="auto"/>
                    <w:right w:val="none" w:sz="0" w:space="0" w:color="auto"/>
                  </w:divBdr>
                </w:div>
                <w:div w:id="841508360">
                  <w:marLeft w:val="0"/>
                  <w:marRight w:val="0"/>
                  <w:marTop w:val="0"/>
                  <w:marBottom w:val="0"/>
                  <w:divBdr>
                    <w:top w:val="none" w:sz="0" w:space="0" w:color="auto"/>
                    <w:left w:val="none" w:sz="0" w:space="0" w:color="auto"/>
                    <w:bottom w:val="none" w:sz="0" w:space="0" w:color="auto"/>
                    <w:right w:val="none" w:sz="0" w:space="0" w:color="auto"/>
                  </w:divBdr>
                </w:div>
                <w:div w:id="841973030">
                  <w:marLeft w:val="0"/>
                  <w:marRight w:val="30"/>
                  <w:marTop w:val="0"/>
                  <w:marBottom w:val="0"/>
                  <w:divBdr>
                    <w:top w:val="none" w:sz="0" w:space="0" w:color="auto"/>
                    <w:left w:val="none" w:sz="0" w:space="0" w:color="auto"/>
                    <w:bottom w:val="none" w:sz="0" w:space="0" w:color="auto"/>
                    <w:right w:val="none" w:sz="0" w:space="0" w:color="auto"/>
                  </w:divBdr>
                  <w:divsChild>
                    <w:div w:id="1282570196">
                      <w:marLeft w:val="0"/>
                      <w:marRight w:val="0"/>
                      <w:marTop w:val="0"/>
                      <w:marBottom w:val="0"/>
                      <w:divBdr>
                        <w:top w:val="none" w:sz="0" w:space="0" w:color="auto"/>
                        <w:left w:val="none" w:sz="0" w:space="0" w:color="auto"/>
                        <w:bottom w:val="none" w:sz="0" w:space="0" w:color="auto"/>
                        <w:right w:val="none" w:sz="0" w:space="0" w:color="auto"/>
                      </w:divBdr>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
                  </w:divsChild>
                </w:div>
                <w:div w:id="842162341">
                  <w:marLeft w:val="0"/>
                  <w:marRight w:val="0"/>
                  <w:marTop w:val="0"/>
                  <w:marBottom w:val="0"/>
                  <w:divBdr>
                    <w:top w:val="none" w:sz="0" w:space="0" w:color="auto"/>
                    <w:left w:val="none" w:sz="0" w:space="0" w:color="auto"/>
                    <w:bottom w:val="none" w:sz="0" w:space="0" w:color="auto"/>
                    <w:right w:val="none" w:sz="0" w:space="0" w:color="auto"/>
                  </w:divBdr>
                </w:div>
                <w:div w:id="842210225">
                  <w:marLeft w:val="0"/>
                  <w:marRight w:val="0"/>
                  <w:marTop w:val="0"/>
                  <w:marBottom w:val="0"/>
                  <w:divBdr>
                    <w:top w:val="none" w:sz="0" w:space="0" w:color="auto"/>
                    <w:left w:val="none" w:sz="0" w:space="0" w:color="auto"/>
                    <w:bottom w:val="none" w:sz="0" w:space="0" w:color="auto"/>
                    <w:right w:val="none" w:sz="0" w:space="0" w:color="auto"/>
                  </w:divBdr>
                </w:div>
                <w:div w:id="842282365">
                  <w:marLeft w:val="0"/>
                  <w:marRight w:val="0"/>
                  <w:marTop w:val="0"/>
                  <w:marBottom w:val="105"/>
                  <w:divBdr>
                    <w:top w:val="none" w:sz="0" w:space="0" w:color="auto"/>
                    <w:left w:val="none" w:sz="0" w:space="0" w:color="auto"/>
                    <w:bottom w:val="none" w:sz="0" w:space="0" w:color="auto"/>
                    <w:right w:val="none" w:sz="0" w:space="0" w:color="auto"/>
                  </w:divBdr>
                </w:div>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61456">
                  <w:marLeft w:val="0"/>
                  <w:marRight w:val="0"/>
                  <w:marTop w:val="0"/>
                  <w:marBottom w:val="0"/>
                  <w:divBdr>
                    <w:top w:val="none" w:sz="0" w:space="0" w:color="auto"/>
                    <w:left w:val="none" w:sz="0" w:space="0" w:color="auto"/>
                    <w:bottom w:val="none" w:sz="0" w:space="0" w:color="auto"/>
                    <w:right w:val="none" w:sz="0" w:space="0" w:color="auto"/>
                  </w:divBdr>
                </w:div>
                <w:div w:id="842740712">
                  <w:marLeft w:val="0"/>
                  <w:marRight w:val="0"/>
                  <w:marTop w:val="0"/>
                  <w:marBottom w:val="0"/>
                  <w:divBdr>
                    <w:top w:val="none" w:sz="0" w:space="0" w:color="auto"/>
                    <w:left w:val="none" w:sz="0" w:space="0" w:color="auto"/>
                    <w:bottom w:val="none" w:sz="0" w:space="0" w:color="auto"/>
                    <w:right w:val="none" w:sz="0" w:space="0" w:color="auto"/>
                  </w:divBdr>
                </w:div>
                <w:div w:id="842933444">
                  <w:marLeft w:val="0"/>
                  <w:marRight w:val="0"/>
                  <w:marTop w:val="0"/>
                  <w:marBottom w:val="0"/>
                  <w:divBdr>
                    <w:top w:val="none" w:sz="0" w:space="0" w:color="auto"/>
                    <w:left w:val="none" w:sz="0" w:space="0" w:color="auto"/>
                    <w:bottom w:val="none" w:sz="0" w:space="0" w:color="auto"/>
                    <w:right w:val="none" w:sz="0" w:space="0" w:color="auto"/>
                  </w:divBdr>
                </w:div>
                <w:div w:id="842936486">
                  <w:marLeft w:val="0"/>
                  <w:marRight w:val="0"/>
                  <w:marTop w:val="0"/>
                  <w:marBottom w:val="0"/>
                  <w:divBdr>
                    <w:top w:val="none" w:sz="0" w:space="0" w:color="auto"/>
                    <w:left w:val="none" w:sz="0" w:space="0" w:color="auto"/>
                    <w:bottom w:val="none" w:sz="0" w:space="0" w:color="auto"/>
                    <w:right w:val="none" w:sz="0" w:space="0" w:color="auto"/>
                  </w:divBdr>
                </w:div>
                <w:div w:id="843084045">
                  <w:marLeft w:val="0"/>
                  <w:marRight w:val="0"/>
                  <w:marTop w:val="300"/>
                  <w:marBottom w:val="300"/>
                  <w:divBdr>
                    <w:top w:val="none" w:sz="0" w:space="0" w:color="auto"/>
                    <w:left w:val="none" w:sz="0" w:space="0" w:color="auto"/>
                    <w:bottom w:val="none" w:sz="0" w:space="0" w:color="auto"/>
                    <w:right w:val="none" w:sz="0" w:space="0" w:color="auto"/>
                  </w:divBdr>
                  <w:divsChild>
                    <w:div w:id="409666004">
                      <w:marLeft w:val="0"/>
                      <w:marRight w:val="0"/>
                      <w:marTop w:val="180"/>
                      <w:marBottom w:val="0"/>
                      <w:divBdr>
                        <w:top w:val="none" w:sz="0" w:space="0" w:color="auto"/>
                        <w:left w:val="none" w:sz="0" w:space="0" w:color="auto"/>
                        <w:bottom w:val="none" w:sz="0" w:space="0" w:color="auto"/>
                        <w:right w:val="none" w:sz="0" w:space="0" w:color="auto"/>
                      </w:divBdr>
                      <w:divsChild>
                        <w:div w:id="5721304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3318749">
                  <w:marLeft w:val="0"/>
                  <w:marRight w:val="0"/>
                  <w:marTop w:val="0"/>
                  <w:marBottom w:val="0"/>
                  <w:divBdr>
                    <w:top w:val="none" w:sz="0" w:space="0" w:color="auto"/>
                    <w:left w:val="none" w:sz="0" w:space="0" w:color="auto"/>
                    <w:bottom w:val="none" w:sz="0" w:space="0" w:color="auto"/>
                    <w:right w:val="none" w:sz="0" w:space="0" w:color="auto"/>
                  </w:divBdr>
                </w:div>
                <w:div w:id="843401677">
                  <w:marLeft w:val="0"/>
                  <w:marRight w:val="0"/>
                  <w:marTop w:val="0"/>
                  <w:marBottom w:val="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7534">
                  <w:marLeft w:val="0"/>
                  <w:marRight w:val="0"/>
                  <w:marTop w:val="0"/>
                  <w:marBottom w:val="300"/>
                  <w:divBdr>
                    <w:top w:val="none" w:sz="0" w:space="0" w:color="auto"/>
                    <w:left w:val="none" w:sz="0" w:space="0" w:color="auto"/>
                    <w:bottom w:val="none" w:sz="0" w:space="0" w:color="auto"/>
                    <w:right w:val="none" w:sz="0" w:space="0" w:color="auto"/>
                  </w:divBdr>
                  <w:divsChild>
                    <w:div w:id="1210533330">
                      <w:marLeft w:val="0"/>
                      <w:marRight w:val="0"/>
                      <w:marTop w:val="0"/>
                      <w:marBottom w:val="0"/>
                      <w:divBdr>
                        <w:top w:val="none" w:sz="0" w:space="0" w:color="auto"/>
                        <w:left w:val="none" w:sz="0" w:space="0" w:color="auto"/>
                        <w:bottom w:val="none" w:sz="0" w:space="0" w:color="auto"/>
                        <w:right w:val="none" w:sz="0" w:space="0" w:color="auto"/>
                      </w:divBdr>
                      <w:divsChild>
                        <w:div w:id="583686686">
                          <w:marLeft w:val="0"/>
                          <w:marRight w:val="0"/>
                          <w:marTop w:val="0"/>
                          <w:marBottom w:val="0"/>
                          <w:divBdr>
                            <w:top w:val="none" w:sz="0" w:space="0" w:color="auto"/>
                            <w:left w:val="none" w:sz="0" w:space="0" w:color="auto"/>
                            <w:bottom w:val="none" w:sz="0" w:space="0" w:color="auto"/>
                            <w:right w:val="none" w:sz="0" w:space="0" w:color="auto"/>
                          </w:divBdr>
                          <w:divsChild>
                            <w:div w:id="5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57777">
                  <w:marLeft w:val="0"/>
                  <w:marRight w:val="0"/>
                  <w:marTop w:val="0"/>
                  <w:marBottom w:val="0"/>
                  <w:divBdr>
                    <w:top w:val="none" w:sz="0" w:space="0" w:color="auto"/>
                    <w:left w:val="none" w:sz="0" w:space="0" w:color="auto"/>
                    <w:bottom w:val="none" w:sz="0" w:space="0" w:color="auto"/>
                    <w:right w:val="none" w:sz="0" w:space="0" w:color="auto"/>
                  </w:divBdr>
                </w:div>
                <w:div w:id="843864273">
                  <w:marLeft w:val="0"/>
                  <w:marRight w:val="0"/>
                  <w:marTop w:val="0"/>
                  <w:marBottom w:val="0"/>
                  <w:divBdr>
                    <w:top w:val="none" w:sz="0" w:space="0" w:color="auto"/>
                    <w:left w:val="none" w:sz="0" w:space="0" w:color="auto"/>
                    <w:bottom w:val="none" w:sz="0" w:space="0" w:color="auto"/>
                    <w:right w:val="none" w:sz="0" w:space="0" w:color="auto"/>
                  </w:divBdr>
                </w:div>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
                  </w:divsChild>
                </w:div>
                <w:div w:id="844200087">
                  <w:marLeft w:val="0"/>
                  <w:marRight w:val="0"/>
                  <w:marTop w:val="0"/>
                  <w:marBottom w:val="0"/>
                  <w:divBdr>
                    <w:top w:val="none" w:sz="0" w:space="0" w:color="auto"/>
                    <w:left w:val="none" w:sz="0" w:space="0" w:color="auto"/>
                    <w:bottom w:val="none" w:sz="0" w:space="0" w:color="auto"/>
                    <w:right w:val="none" w:sz="0" w:space="0" w:color="auto"/>
                  </w:divBdr>
                </w:div>
                <w:div w:id="844200348">
                  <w:marLeft w:val="0"/>
                  <w:marRight w:val="0"/>
                  <w:marTop w:val="120"/>
                  <w:marBottom w:val="90"/>
                  <w:divBdr>
                    <w:top w:val="none" w:sz="0" w:space="0" w:color="auto"/>
                    <w:left w:val="none" w:sz="0" w:space="0" w:color="auto"/>
                    <w:bottom w:val="none" w:sz="0" w:space="0" w:color="auto"/>
                    <w:right w:val="single" w:sz="6" w:space="16" w:color="auto"/>
                  </w:divBdr>
                  <w:divsChild>
                    <w:div w:id="1337419027">
                      <w:marLeft w:val="0"/>
                      <w:marRight w:val="0"/>
                      <w:marTop w:val="0"/>
                      <w:marBottom w:val="0"/>
                      <w:divBdr>
                        <w:top w:val="none" w:sz="0" w:space="0" w:color="auto"/>
                        <w:left w:val="none" w:sz="0" w:space="0" w:color="auto"/>
                        <w:bottom w:val="none" w:sz="0" w:space="0" w:color="auto"/>
                        <w:right w:val="none" w:sz="0" w:space="0" w:color="auto"/>
                      </w:divBdr>
                      <w:divsChild>
                        <w:div w:id="269435687">
                          <w:marLeft w:val="0"/>
                          <w:marRight w:val="0"/>
                          <w:marTop w:val="0"/>
                          <w:marBottom w:val="0"/>
                          <w:divBdr>
                            <w:top w:val="none" w:sz="0" w:space="0" w:color="auto"/>
                            <w:left w:val="none" w:sz="0" w:space="0" w:color="auto"/>
                            <w:bottom w:val="none" w:sz="0" w:space="0" w:color="auto"/>
                            <w:right w:val="none" w:sz="0" w:space="0" w:color="auto"/>
                          </w:divBdr>
                          <w:divsChild>
                            <w:div w:id="1026981597">
                              <w:marLeft w:val="0"/>
                              <w:marRight w:val="0"/>
                              <w:marTop w:val="0"/>
                              <w:marBottom w:val="0"/>
                              <w:divBdr>
                                <w:top w:val="none" w:sz="0" w:space="0" w:color="auto"/>
                                <w:left w:val="none" w:sz="0" w:space="0" w:color="auto"/>
                                <w:bottom w:val="none" w:sz="0" w:space="0" w:color="auto"/>
                                <w:right w:val="none" w:sz="0" w:space="0" w:color="auto"/>
                              </w:divBdr>
                              <w:divsChild>
                                <w:div w:id="9410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50032">
                  <w:marLeft w:val="0"/>
                  <w:marRight w:val="0"/>
                  <w:marTop w:val="0"/>
                  <w:marBottom w:val="0"/>
                  <w:divBdr>
                    <w:top w:val="none" w:sz="0" w:space="0" w:color="auto"/>
                    <w:left w:val="none" w:sz="0" w:space="0" w:color="auto"/>
                    <w:bottom w:val="none" w:sz="0" w:space="0" w:color="auto"/>
                    <w:right w:val="none" w:sz="0" w:space="0" w:color="auto"/>
                  </w:divBdr>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844366010">
                  <w:marLeft w:val="0"/>
                  <w:marRight w:val="0"/>
                  <w:marTop w:val="0"/>
                  <w:marBottom w:val="0"/>
                  <w:divBdr>
                    <w:top w:val="none" w:sz="0" w:space="0" w:color="auto"/>
                    <w:left w:val="none" w:sz="0" w:space="0" w:color="auto"/>
                    <w:bottom w:val="none" w:sz="0" w:space="0" w:color="auto"/>
                    <w:right w:val="none" w:sz="0" w:space="0" w:color="auto"/>
                  </w:divBdr>
                </w:div>
                <w:div w:id="844438239">
                  <w:marLeft w:val="0"/>
                  <w:marRight w:val="0"/>
                  <w:marTop w:val="0"/>
                  <w:marBottom w:val="0"/>
                  <w:divBdr>
                    <w:top w:val="none" w:sz="0" w:space="0" w:color="auto"/>
                    <w:left w:val="none" w:sz="0" w:space="0" w:color="auto"/>
                    <w:bottom w:val="none" w:sz="0" w:space="0" w:color="auto"/>
                    <w:right w:val="none" w:sz="0" w:space="0" w:color="auto"/>
                  </w:divBdr>
                </w:div>
                <w:div w:id="844586650">
                  <w:marLeft w:val="0"/>
                  <w:marRight w:val="0"/>
                  <w:marTop w:val="0"/>
                  <w:marBottom w:val="0"/>
                  <w:divBdr>
                    <w:top w:val="none" w:sz="0" w:space="0" w:color="auto"/>
                    <w:left w:val="none" w:sz="0" w:space="0" w:color="auto"/>
                    <w:bottom w:val="none" w:sz="0" w:space="0" w:color="auto"/>
                    <w:right w:val="none" w:sz="0" w:space="0" w:color="auto"/>
                  </w:divBdr>
                </w:div>
                <w:div w:id="844590080">
                  <w:marLeft w:val="0"/>
                  <w:marRight w:val="0"/>
                  <w:marTop w:val="0"/>
                  <w:marBottom w:val="0"/>
                  <w:divBdr>
                    <w:top w:val="none" w:sz="0" w:space="0" w:color="auto"/>
                    <w:left w:val="none" w:sz="0" w:space="0" w:color="auto"/>
                    <w:bottom w:val="none" w:sz="0" w:space="0" w:color="auto"/>
                    <w:right w:val="none" w:sz="0" w:space="0" w:color="auto"/>
                  </w:divBdr>
                </w:div>
                <w:div w:id="844591601">
                  <w:marLeft w:val="0"/>
                  <w:marRight w:val="0"/>
                  <w:marTop w:val="0"/>
                  <w:marBottom w:val="0"/>
                  <w:divBdr>
                    <w:top w:val="none" w:sz="0" w:space="0" w:color="auto"/>
                    <w:left w:val="none" w:sz="0" w:space="0" w:color="auto"/>
                    <w:bottom w:val="none" w:sz="0" w:space="0" w:color="auto"/>
                    <w:right w:val="none" w:sz="0" w:space="0" w:color="auto"/>
                  </w:divBdr>
                </w:div>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
                <w:div w:id="845024526">
                  <w:marLeft w:val="0"/>
                  <w:marRight w:val="0"/>
                  <w:marTop w:val="0"/>
                  <w:marBottom w:val="0"/>
                  <w:divBdr>
                    <w:top w:val="none" w:sz="0" w:space="0" w:color="auto"/>
                    <w:left w:val="none" w:sz="0" w:space="0" w:color="auto"/>
                    <w:bottom w:val="none" w:sz="0" w:space="0" w:color="auto"/>
                    <w:right w:val="none" w:sz="0" w:space="0" w:color="auto"/>
                  </w:divBdr>
                  <w:divsChild>
                    <w:div w:id="548880670">
                      <w:marLeft w:val="0"/>
                      <w:marRight w:val="0"/>
                      <w:marTop w:val="0"/>
                      <w:marBottom w:val="0"/>
                      <w:divBdr>
                        <w:top w:val="none" w:sz="0" w:space="0" w:color="auto"/>
                        <w:left w:val="none" w:sz="0" w:space="0" w:color="auto"/>
                        <w:bottom w:val="none" w:sz="0" w:space="0" w:color="auto"/>
                        <w:right w:val="none" w:sz="0" w:space="0" w:color="auto"/>
                      </w:divBdr>
                      <w:divsChild>
                        <w:div w:id="12235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3208">
                  <w:marLeft w:val="0"/>
                  <w:marRight w:val="0"/>
                  <w:marTop w:val="0"/>
                  <w:marBottom w:val="0"/>
                  <w:divBdr>
                    <w:top w:val="none" w:sz="0" w:space="0" w:color="auto"/>
                    <w:left w:val="none" w:sz="0" w:space="0" w:color="auto"/>
                    <w:bottom w:val="none" w:sz="0" w:space="0" w:color="auto"/>
                    <w:right w:val="none" w:sz="0" w:space="0" w:color="auto"/>
                  </w:divBdr>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sChild>
                </w:div>
                <w:div w:id="845708311">
                  <w:marLeft w:val="0"/>
                  <w:marRight w:val="30"/>
                  <w:marTop w:val="0"/>
                  <w:marBottom w:val="0"/>
                  <w:divBdr>
                    <w:top w:val="none" w:sz="0" w:space="0" w:color="auto"/>
                    <w:left w:val="none" w:sz="0" w:space="0" w:color="auto"/>
                    <w:bottom w:val="none" w:sz="0" w:space="0" w:color="auto"/>
                    <w:right w:val="none" w:sz="0" w:space="0" w:color="auto"/>
                  </w:divBdr>
                  <w:divsChild>
                    <w:div w:id="1081218047">
                      <w:marLeft w:val="0"/>
                      <w:marRight w:val="0"/>
                      <w:marTop w:val="0"/>
                      <w:marBottom w:val="0"/>
                      <w:divBdr>
                        <w:top w:val="none" w:sz="0" w:space="0" w:color="auto"/>
                        <w:left w:val="none" w:sz="0" w:space="0" w:color="auto"/>
                        <w:bottom w:val="none" w:sz="0" w:space="0" w:color="auto"/>
                        <w:right w:val="none" w:sz="0" w:space="0" w:color="auto"/>
                      </w:divBdr>
                    </w:div>
                  </w:divsChild>
                </w:div>
                <w:div w:id="845943789">
                  <w:marLeft w:val="0"/>
                  <w:marRight w:val="0"/>
                  <w:marTop w:val="0"/>
                  <w:marBottom w:val="0"/>
                  <w:divBdr>
                    <w:top w:val="none" w:sz="0" w:space="0" w:color="auto"/>
                    <w:left w:val="none" w:sz="0" w:space="0" w:color="auto"/>
                    <w:bottom w:val="none" w:sz="0" w:space="0" w:color="auto"/>
                    <w:right w:val="none" w:sz="0" w:space="0" w:color="auto"/>
                  </w:divBdr>
                </w:div>
                <w:div w:id="846021833">
                  <w:marLeft w:val="0"/>
                  <w:marRight w:val="0"/>
                  <w:marTop w:val="0"/>
                  <w:marBottom w:val="0"/>
                  <w:divBdr>
                    <w:top w:val="none" w:sz="0" w:space="0" w:color="auto"/>
                    <w:left w:val="none" w:sz="0" w:space="0" w:color="auto"/>
                    <w:bottom w:val="none" w:sz="0" w:space="0" w:color="auto"/>
                    <w:right w:val="none" w:sz="0" w:space="0" w:color="auto"/>
                  </w:divBdr>
                  <w:divsChild>
                    <w:div w:id="96679217">
                      <w:marLeft w:val="0"/>
                      <w:marRight w:val="0"/>
                      <w:marTop w:val="0"/>
                      <w:marBottom w:val="0"/>
                      <w:divBdr>
                        <w:top w:val="none" w:sz="0" w:space="0" w:color="auto"/>
                        <w:left w:val="none" w:sz="0" w:space="0" w:color="auto"/>
                        <w:bottom w:val="none" w:sz="0" w:space="0" w:color="auto"/>
                        <w:right w:val="none" w:sz="0" w:space="0" w:color="auto"/>
                      </w:divBdr>
                    </w:div>
                    <w:div w:id="1001851605">
                      <w:marLeft w:val="0"/>
                      <w:marRight w:val="0"/>
                      <w:marTop w:val="0"/>
                      <w:marBottom w:val="0"/>
                      <w:divBdr>
                        <w:top w:val="none" w:sz="0" w:space="0" w:color="auto"/>
                        <w:left w:val="none" w:sz="0" w:space="0" w:color="auto"/>
                        <w:bottom w:val="none" w:sz="0" w:space="0" w:color="auto"/>
                        <w:right w:val="none" w:sz="0" w:space="0" w:color="auto"/>
                      </w:divBdr>
                      <w:divsChild>
                        <w:div w:id="1245916882">
                          <w:marLeft w:val="700"/>
                          <w:marRight w:val="0"/>
                          <w:marTop w:val="0"/>
                          <w:marBottom w:val="0"/>
                          <w:divBdr>
                            <w:top w:val="none" w:sz="0" w:space="0" w:color="auto"/>
                            <w:left w:val="none" w:sz="0" w:space="0" w:color="auto"/>
                            <w:bottom w:val="none" w:sz="0" w:space="0" w:color="auto"/>
                            <w:right w:val="none" w:sz="0" w:space="0" w:color="auto"/>
                          </w:divBdr>
                          <w:divsChild>
                            <w:div w:id="148522544">
                              <w:marLeft w:val="0"/>
                              <w:marRight w:val="0"/>
                              <w:marTop w:val="0"/>
                              <w:marBottom w:val="0"/>
                              <w:divBdr>
                                <w:top w:val="none" w:sz="0" w:space="0" w:color="auto"/>
                                <w:left w:val="none" w:sz="0" w:space="0" w:color="auto"/>
                                <w:bottom w:val="none" w:sz="0" w:space="0" w:color="auto"/>
                                <w:right w:val="none" w:sz="0" w:space="0" w:color="auto"/>
                              </w:divBdr>
                              <w:divsChild>
                                <w:div w:id="162743251">
                                  <w:marLeft w:val="0"/>
                                  <w:marRight w:val="0"/>
                                  <w:marTop w:val="0"/>
                                  <w:marBottom w:val="0"/>
                                  <w:divBdr>
                                    <w:top w:val="none" w:sz="0" w:space="0" w:color="auto"/>
                                    <w:left w:val="none" w:sz="0" w:space="0" w:color="auto"/>
                                    <w:bottom w:val="none" w:sz="0" w:space="0" w:color="auto"/>
                                    <w:right w:val="none" w:sz="0" w:space="0" w:color="auto"/>
                                  </w:divBdr>
                                </w:div>
                              </w:divsChild>
                            </w:div>
                            <w:div w:id="389571151">
                              <w:marLeft w:val="0"/>
                              <w:marRight w:val="195"/>
                              <w:marTop w:val="0"/>
                              <w:marBottom w:val="0"/>
                              <w:divBdr>
                                <w:top w:val="none" w:sz="0" w:space="0" w:color="auto"/>
                                <w:left w:val="none" w:sz="0" w:space="0" w:color="auto"/>
                                <w:bottom w:val="none" w:sz="0" w:space="0" w:color="auto"/>
                                <w:right w:val="none" w:sz="0" w:space="0" w:color="auto"/>
                              </w:divBdr>
                              <w:divsChild>
                                <w:div w:id="8043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23737">
                  <w:marLeft w:val="0"/>
                  <w:marRight w:val="0"/>
                  <w:marTop w:val="0"/>
                  <w:marBottom w:val="0"/>
                  <w:divBdr>
                    <w:top w:val="none" w:sz="0" w:space="0" w:color="auto"/>
                    <w:left w:val="none" w:sz="0" w:space="0" w:color="auto"/>
                    <w:bottom w:val="none" w:sz="0" w:space="0" w:color="auto"/>
                    <w:right w:val="none" w:sz="0" w:space="0" w:color="auto"/>
                  </w:divBdr>
                </w:div>
                <w:div w:id="846096748">
                  <w:marLeft w:val="0"/>
                  <w:marRight w:val="0"/>
                  <w:marTop w:val="0"/>
                  <w:marBottom w:val="0"/>
                  <w:divBdr>
                    <w:top w:val="none" w:sz="0" w:space="0" w:color="auto"/>
                    <w:left w:val="none" w:sz="0" w:space="0" w:color="auto"/>
                    <w:bottom w:val="none" w:sz="0" w:space="0" w:color="auto"/>
                    <w:right w:val="none" w:sz="0" w:space="0" w:color="auto"/>
                  </w:divBdr>
                </w:div>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3899">
                  <w:marLeft w:val="0"/>
                  <w:marRight w:val="0"/>
                  <w:marTop w:val="0"/>
                  <w:marBottom w:val="0"/>
                  <w:divBdr>
                    <w:top w:val="none" w:sz="0" w:space="0" w:color="auto"/>
                    <w:left w:val="none" w:sz="0" w:space="0" w:color="auto"/>
                    <w:bottom w:val="none" w:sz="0" w:space="0" w:color="auto"/>
                    <w:right w:val="none" w:sz="0" w:space="0" w:color="auto"/>
                  </w:divBdr>
                </w:div>
                <w:div w:id="846408786">
                  <w:marLeft w:val="0"/>
                  <w:marRight w:val="0"/>
                  <w:marTop w:val="0"/>
                  <w:marBottom w:val="0"/>
                  <w:divBdr>
                    <w:top w:val="none" w:sz="0" w:space="0" w:color="auto"/>
                    <w:left w:val="none" w:sz="0" w:space="0" w:color="auto"/>
                    <w:bottom w:val="none" w:sz="0" w:space="0" w:color="auto"/>
                    <w:right w:val="none" w:sz="0" w:space="0" w:color="auto"/>
                  </w:divBdr>
                  <w:divsChild>
                    <w:div w:id="402991398">
                      <w:marLeft w:val="0"/>
                      <w:marRight w:val="0"/>
                      <w:marTop w:val="0"/>
                      <w:marBottom w:val="0"/>
                      <w:divBdr>
                        <w:top w:val="none" w:sz="0" w:space="0" w:color="auto"/>
                        <w:left w:val="none" w:sz="0" w:space="0" w:color="auto"/>
                        <w:bottom w:val="none" w:sz="0" w:space="0" w:color="auto"/>
                        <w:right w:val="none" w:sz="0" w:space="0" w:color="auto"/>
                      </w:divBdr>
                    </w:div>
                  </w:divsChild>
                </w:div>
                <w:div w:id="846557235">
                  <w:marLeft w:val="0"/>
                  <w:marRight w:val="0"/>
                  <w:marTop w:val="0"/>
                  <w:marBottom w:val="0"/>
                  <w:divBdr>
                    <w:top w:val="none" w:sz="0" w:space="0" w:color="auto"/>
                    <w:left w:val="none" w:sz="0" w:space="0" w:color="auto"/>
                    <w:bottom w:val="none" w:sz="0" w:space="0" w:color="auto"/>
                    <w:right w:val="none" w:sz="0" w:space="0" w:color="auto"/>
                  </w:divBdr>
                </w:div>
                <w:div w:id="846797024">
                  <w:marLeft w:val="0"/>
                  <w:marRight w:val="0"/>
                  <w:marTop w:val="0"/>
                  <w:marBottom w:val="0"/>
                  <w:divBdr>
                    <w:top w:val="none" w:sz="0" w:space="0" w:color="auto"/>
                    <w:left w:val="none" w:sz="0" w:space="0" w:color="auto"/>
                    <w:bottom w:val="none" w:sz="0" w:space="0" w:color="auto"/>
                    <w:right w:val="none" w:sz="0" w:space="0" w:color="auto"/>
                  </w:divBdr>
                </w:div>
                <w:div w:id="846868062">
                  <w:marLeft w:val="0"/>
                  <w:marRight w:val="0"/>
                  <w:marTop w:val="0"/>
                  <w:marBottom w:val="0"/>
                  <w:divBdr>
                    <w:top w:val="none" w:sz="0" w:space="0" w:color="auto"/>
                    <w:left w:val="none" w:sz="0" w:space="0" w:color="auto"/>
                    <w:bottom w:val="none" w:sz="0" w:space="0" w:color="auto"/>
                    <w:right w:val="none" w:sz="0" w:space="0" w:color="auto"/>
                  </w:divBdr>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47256400">
                  <w:marLeft w:val="0"/>
                  <w:marRight w:val="0"/>
                  <w:marTop w:val="0"/>
                  <w:marBottom w:val="0"/>
                  <w:divBdr>
                    <w:top w:val="none" w:sz="0" w:space="0" w:color="auto"/>
                    <w:left w:val="none" w:sz="0" w:space="0" w:color="auto"/>
                    <w:bottom w:val="none" w:sz="0" w:space="0" w:color="auto"/>
                    <w:right w:val="none" w:sz="0" w:space="0" w:color="auto"/>
                  </w:divBdr>
                </w:div>
                <w:div w:id="847520182">
                  <w:marLeft w:val="0"/>
                  <w:marRight w:val="0"/>
                  <w:marTop w:val="0"/>
                  <w:marBottom w:val="0"/>
                  <w:divBdr>
                    <w:top w:val="none" w:sz="0" w:space="0" w:color="auto"/>
                    <w:left w:val="none" w:sz="0" w:space="0" w:color="auto"/>
                    <w:bottom w:val="none" w:sz="0" w:space="0" w:color="auto"/>
                    <w:right w:val="none" w:sz="0" w:space="0" w:color="auto"/>
                  </w:divBdr>
                </w:div>
                <w:div w:id="847522518">
                  <w:marLeft w:val="0"/>
                  <w:marRight w:val="0"/>
                  <w:marTop w:val="0"/>
                  <w:marBottom w:val="0"/>
                  <w:divBdr>
                    <w:top w:val="none" w:sz="0" w:space="0" w:color="auto"/>
                    <w:left w:val="none" w:sz="0" w:space="0" w:color="auto"/>
                    <w:bottom w:val="none" w:sz="0" w:space="0" w:color="auto"/>
                    <w:right w:val="none" w:sz="0" w:space="0" w:color="auto"/>
                  </w:divBdr>
                </w:div>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7795522">
                  <w:marLeft w:val="0"/>
                  <w:marRight w:val="0"/>
                  <w:marTop w:val="0"/>
                  <w:marBottom w:val="0"/>
                  <w:divBdr>
                    <w:top w:val="none" w:sz="0" w:space="0" w:color="auto"/>
                    <w:left w:val="none" w:sz="0" w:space="0" w:color="auto"/>
                    <w:bottom w:val="none" w:sz="0" w:space="0" w:color="auto"/>
                    <w:right w:val="none" w:sz="0" w:space="0" w:color="auto"/>
                  </w:divBdr>
                </w:div>
                <w:div w:id="847796203">
                  <w:marLeft w:val="0"/>
                  <w:marRight w:val="0"/>
                  <w:marTop w:val="0"/>
                  <w:marBottom w:val="0"/>
                  <w:divBdr>
                    <w:top w:val="none" w:sz="0" w:space="0" w:color="auto"/>
                    <w:left w:val="none" w:sz="0" w:space="0" w:color="auto"/>
                    <w:bottom w:val="none" w:sz="0" w:space="0" w:color="auto"/>
                    <w:right w:val="none" w:sz="0" w:space="0" w:color="auto"/>
                  </w:divBdr>
                  <w:divsChild>
                    <w:div w:id="1197238744">
                      <w:marLeft w:val="300"/>
                      <w:marRight w:val="300"/>
                      <w:marTop w:val="0"/>
                      <w:marBottom w:val="0"/>
                      <w:divBdr>
                        <w:top w:val="none" w:sz="0" w:space="0" w:color="auto"/>
                        <w:left w:val="none" w:sz="0" w:space="0" w:color="auto"/>
                        <w:bottom w:val="none" w:sz="0" w:space="0" w:color="auto"/>
                        <w:right w:val="none" w:sz="0" w:space="0" w:color="auto"/>
                      </w:divBdr>
                    </w:div>
                  </w:divsChild>
                </w:div>
                <w:div w:id="847987362">
                  <w:marLeft w:val="0"/>
                  <w:marRight w:val="0"/>
                  <w:marTop w:val="0"/>
                  <w:marBottom w:val="0"/>
                  <w:divBdr>
                    <w:top w:val="none" w:sz="0" w:space="0" w:color="auto"/>
                    <w:left w:val="none" w:sz="0" w:space="0" w:color="auto"/>
                    <w:bottom w:val="none" w:sz="0" w:space="0" w:color="auto"/>
                    <w:right w:val="none" w:sz="0" w:space="0" w:color="auto"/>
                  </w:divBdr>
                </w:div>
                <w:div w:id="848064045">
                  <w:marLeft w:val="0"/>
                  <w:marRight w:val="0"/>
                  <w:marTop w:val="225"/>
                  <w:marBottom w:val="0"/>
                  <w:divBdr>
                    <w:top w:val="none" w:sz="0" w:space="0" w:color="auto"/>
                    <w:left w:val="none" w:sz="0" w:space="0" w:color="auto"/>
                    <w:bottom w:val="none" w:sz="0" w:space="0" w:color="auto"/>
                    <w:right w:val="none" w:sz="0" w:space="0" w:color="auto"/>
                  </w:divBdr>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
                    <w:div w:id="1094396028">
                      <w:marLeft w:val="-135"/>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848716860">
                  <w:marLeft w:val="0"/>
                  <w:marRight w:val="0"/>
                  <w:marTop w:val="375"/>
                  <w:marBottom w:val="450"/>
                  <w:divBdr>
                    <w:top w:val="none" w:sz="0" w:space="0" w:color="auto"/>
                    <w:left w:val="none" w:sz="0" w:space="0" w:color="auto"/>
                    <w:bottom w:val="none" w:sz="0" w:space="0" w:color="auto"/>
                    <w:right w:val="none" w:sz="0" w:space="0" w:color="auto"/>
                  </w:divBdr>
                </w:div>
                <w:div w:id="848760555">
                  <w:marLeft w:val="2100"/>
                  <w:marRight w:val="0"/>
                  <w:marTop w:val="0"/>
                  <w:marBottom w:val="0"/>
                  <w:divBdr>
                    <w:top w:val="none" w:sz="0" w:space="0" w:color="auto"/>
                    <w:left w:val="none" w:sz="0" w:space="0" w:color="auto"/>
                    <w:bottom w:val="none" w:sz="0" w:space="0" w:color="auto"/>
                    <w:right w:val="none" w:sz="0" w:space="0" w:color="auto"/>
                  </w:divBdr>
                </w:div>
                <w:div w:id="848837166">
                  <w:marLeft w:val="0"/>
                  <w:marRight w:val="30"/>
                  <w:marTop w:val="0"/>
                  <w:marBottom w:val="0"/>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849022796">
                  <w:marLeft w:val="0"/>
                  <w:marRight w:val="0"/>
                  <w:marTop w:val="0"/>
                  <w:marBottom w:val="0"/>
                  <w:divBdr>
                    <w:top w:val="none" w:sz="0" w:space="0" w:color="auto"/>
                    <w:left w:val="none" w:sz="0" w:space="0" w:color="auto"/>
                    <w:bottom w:val="none" w:sz="0" w:space="0" w:color="auto"/>
                    <w:right w:val="none" w:sz="0" w:space="0" w:color="auto"/>
                  </w:divBdr>
                  <w:divsChild>
                    <w:div w:id="612323171">
                      <w:marLeft w:val="0"/>
                      <w:marRight w:val="0"/>
                      <w:marTop w:val="0"/>
                      <w:marBottom w:val="0"/>
                      <w:divBdr>
                        <w:top w:val="none" w:sz="0" w:space="0" w:color="auto"/>
                        <w:left w:val="none" w:sz="0" w:space="0" w:color="auto"/>
                        <w:bottom w:val="none" w:sz="0" w:space="0" w:color="auto"/>
                        <w:right w:val="none" w:sz="0" w:space="0" w:color="auto"/>
                      </w:divBdr>
                    </w:div>
                  </w:divsChild>
                </w:div>
                <w:div w:id="849103215">
                  <w:marLeft w:val="0"/>
                  <w:marRight w:val="0"/>
                  <w:marTop w:val="0"/>
                  <w:marBottom w:val="0"/>
                  <w:divBdr>
                    <w:top w:val="none" w:sz="0" w:space="0" w:color="auto"/>
                    <w:left w:val="none" w:sz="0" w:space="0" w:color="auto"/>
                    <w:bottom w:val="none" w:sz="0" w:space="0" w:color="auto"/>
                    <w:right w:val="none" w:sz="0" w:space="0" w:color="auto"/>
                  </w:divBdr>
                  <w:divsChild>
                    <w:div w:id="1305504280">
                      <w:marLeft w:val="0"/>
                      <w:marRight w:val="0"/>
                      <w:marTop w:val="0"/>
                      <w:marBottom w:val="0"/>
                      <w:divBdr>
                        <w:top w:val="none" w:sz="0" w:space="0" w:color="auto"/>
                        <w:left w:val="none" w:sz="0" w:space="0" w:color="auto"/>
                        <w:bottom w:val="none" w:sz="0" w:space="0" w:color="auto"/>
                        <w:right w:val="none" w:sz="0" w:space="0" w:color="auto"/>
                      </w:divBdr>
                    </w:div>
                  </w:divsChild>
                </w:div>
                <w:div w:id="849568831">
                  <w:marLeft w:val="0"/>
                  <w:marRight w:val="0"/>
                  <w:marTop w:val="0"/>
                  <w:marBottom w:val="0"/>
                  <w:divBdr>
                    <w:top w:val="none" w:sz="0" w:space="0" w:color="auto"/>
                    <w:left w:val="none" w:sz="0" w:space="0" w:color="auto"/>
                    <w:bottom w:val="none" w:sz="0" w:space="0" w:color="auto"/>
                    <w:right w:val="none" w:sz="0" w:space="0" w:color="auto"/>
                  </w:divBdr>
                </w:div>
                <w:div w:id="849678794">
                  <w:marLeft w:val="0"/>
                  <w:marRight w:val="0"/>
                  <w:marTop w:val="0"/>
                  <w:marBottom w:val="0"/>
                  <w:divBdr>
                    <w:top w:val="none" w:sz="0" w:space="0" w:color="auto"/>
                    <w:left w:val="none" w:sz="0" w:space="0" w:color="auto"/>
                    <w:bottom w:val="none" w:sz="0" w:space="0" w:color="auto"/>
                    <w:right w:val="none" w:sz="0" w:space="0" w:color="auto"/>
                  </w:divBdr>
                </w:div>
                <w:div w:id="849680658">
                  <w:marLeft w:val="0"/>
                  <w:marRight w:val="0"/>
                  <w:marTop w:val="0"/>
                  <w:marBottom w:val="0"/>
                  <w:divBdr>
                    <w:top w:val="none" w:sz="0" w:space="0" w:color="auto"/>
                    <w:left w:val="none" w:sz="0" w:space="0" w:color="auto"/>
                    <w:bottom w:val="none" w:sz="0" w:space="0" w:color="auto"/>
                    <w:right w:val="none" w:sz="0" w:space="0" w:color="auto"/>
                  </w:divBdr>
                </w:div>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 w:id="850143544">
                  <w:marLeft w:val="0"/>
                  <w:marRight w:val="0"/>
                  <w:marTop w:val="0"/>
                  <w:marBottom w:val="0"/>
                  <w:divBdr>
                    <w:top w:val="none" w:sz="0" w:space="0" w:color="auto"/>
                    <w:left w:val="none" w:sz="0" w:space="0" w:color="auto"/>
                    <w:bottom w:val="none" w:sz="0" w:space="0" w:color="auto"/>
                    <w:right w:val="none" w:sz="0" w:space="0" w:color="auto"/>
                  </w:divBdr>
                </w:div>
                <w:div w:id="850223274">
                  <w:marLeft w:val="0"/>
                  <w:marRight w:val="0"/>
                  <w:marTop w:val="0"/>
                  <w:marBottom w:val="0"/>
                  <w:divBdr>
                    <w:top w:val="none" w:sz="0" w:space="0" w:color="auto"/>
                    <w:left w:val="none" w:sz="0" w:space="0" w:color="auto"/>
                    <w:bottom w:val="none" w:sz="0" w:space="0" w:color="auto"/>
                    <w:right w:val="none" w:sz="0" w:space="0" w:color="auto"/>
                  </w:divBdr>
                </w:div>
                <w:div w:id="850224272">
                  <w:marLeft w:val="0"/>
                  <w:marRight w:val="0"/>
                  <w:marTop w:val="0"/>
                  <w:marBottom w:val="240"/>
                  <w:divBdr>
                    <w:top w:val="none" w:sz="0" w:space="0" w:color="auto"/>
                    <w:left w:val="none" w:sz="0" w:space="0" w:color="auto"/>
                    <w:bottom w:val="none" w:sz="0" w:space="0" w:color="auto"/>
                    <w:right w:val="none" w:sz="0" w:space="0" w:color="auto"/>
                  </w:divBdr>
                </w:div>
                <w:div w:id="850408645">
                  <w:marLeft w:val="0"/>
                  <w:marRight w:val="0"/>
                  <w:marTop w:val="0"/>
                  <w:marBottom w:val="0"/>
                  <w:divBdr>
                    <w:top w:val="none" w:sz="0" w:space="0" w:color="auto"/>
                    <w:left w:val="none" w:sz="0" w:space="0" w:color="auto"/>
                    <w:bottom w:val="none" w:sz="0" w:space="0" w:color="auto"/>
                    <w:right w:val="none" w:sz="0" w:space="0" w:color="auto"/>
                  </w:divBdr>
                  <w:divsChild>
                    <w:div w:id="1318192623">
                      <w:marLeft w:val="0"/>
                      <w:marRight w:val="0"/>
                      <w:marTop w:val="0"/>
                      <w:marBottom w:val="0"/>
                      <w:divBdr>
                        <w:top w:val="none" w:sz="0" w:space="0" w:color="auto"/>
                        <w:left w:val="none" w:sz="0" w:space="0" w:color="auto"/>
                        <w:bottom w:val="none" w:sz="0" w:space="0" w:color="auto"/>
                        <w:right w:val="none" w:sz="0" w:space="0" w:color="auto"/>
                      </w:divBdr>
                    </w:div>
                  </w:divsChild>
                </w:div>
                <w:div w:id="850415651">
                  <w:marLeft w:val="0"/>
                  <w:marRight w:val="0"/>
                  <w:marTop w:val="0"/>
                  <w:marBottom w:val="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sChild>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 w:id="850754388">
                  <w:marLeft w:val="0"/>
                  <w:marRight w:val="0"/>
                  <w:marTop w:val="0"/>
                  <w:marBottom w:val="0"/>
                  <w:divBdr>
                    <w:top w:val="none" w:sz="0" w:space="0" w:color="auto"/>
                    <w:left w:val="none" w:sz="0" w:space="0" w:color="auto"/>
                    <w:bottom w:val="none" w:sz="0" w:space="0" w:color="auto"/>
                    <w:right w:val="none" w:sz="0" w:space="0" w:color="auto"/>
                  </w:divBdr>
                  <w:divsChild>
                    <w:div w:id="820851680">
                      <w:marLeft w:val="0"/>
                      <w:marRight w:val="0"/>
                      <w:marTop w:val="0"/>
                      <w:marBottom w:val="30"/>
                      <w:divBdr>
                        <w:top w:val="none" w:sz="0" w:space="0" w:color="auto"/>
                        <w:left w:val="none" w:sz="0" w:space="0" w:color="auto"/>
                        <w:bottom w:val="none" w:sz="0" w:space="0" w:color="auto"/>
                        <w:right w:val="none" w:sz="0" w:space="0" w:color="auto"/>
                      </w:divBdr>
                    </w:div>
                  </w:divsChild>
                </w:div>
                <w:div w:id="850754808">
                  <w:marLeft w:val="0"/>
                  <w:marRight w:val="0"/>
                  <w:marTop w:val="0"/>
                  <w:marBottom w:val="0"/>
                  <w:divBdr>
                    <w:top w:val="none" w:sz="0" w:space="0" w:color="auto"/>
                    <w:left w:val="none" w:sz="0" w:space="0" w:color="auto"/>
                    <w:bottom w:val="none" w:sz="0" w:space="0" w:color="auto"/>
                    <w:right w:val="none" w:sz="0" w:space="0" w:color="auto"/>
                  </w:divBdr>
                </w:div>
                <w:div w:id="851332888">
                  <w:marLeft w:val="0"/>
                  <w:marRight w:val="0"/>
                  <w:marTop w:val="0"/>
                  <w:marBottom w:val="0"/>
                  <w:divBdr>
                    <w:top w:val="none" w:sz="0" w:space="0" w:color="auto"/>
                    <w:left w:val="none" w:sz="0" w:space="0" w:color="auto"/>
                    <w:bottom w:val="none" w:sz="0" w:space="0" w:color="auto"/>
                    <w:right w:val="none" w:sz="0" w:space="0" w:color="auto"/>
                  </w:divBdr>
                </w:div>
                <w:div w:id="851333745">
                  <w:marLeft w:val="0"/>
                  <w:marRight w:val="0"/>
                  <w:marTop w:val="0"/>
                  <w:marBottom w:val="0"/>
                  <w:divBdr>
                    <w:top w:val="none" w:sz="0" w:space="0" w:color="auto"/>
                    <w:left w:val="none" w:sz="0" w:space="0" w:color="auto"/>
                    <w:bottom w:val="none" w:sz="0" w:space="0" w:color="auto"/>
                    <w:right w:val="none" w:sz="0" w:space="0" w:color="auto"/>
                  </w:divBdr>
                  <w:divsChild>
                    <w:div w:id="412244803">
                      <w:marLeft w:val="0"/>
                      <w:marRight w:val="0"/>
                      <w:marTop w:val="0"/>
                      <w:marBottom w:val="0"/>
                      <w:divBdr>
                        <w:top w:val="none" w:sz="0" w:space="0" w:color="auto"/>
                        <w:left w:val="none" w:sz="0" w:space="0" w:color="auto"/>
                        <w:bottom w:val="none" w:sz="0" w:space="0" w:color="auto"/>
                        <w:right w:val="none" w:sz="0" w:space="0" w:color="auto"/>
                      </w:divBdr>
                    </w:div>
                  </w:divsChild>
                </w:div>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 w:id="851409987">
                  <w:marLeft w:val="0"/>
                  <w:marRight w:val="0"/>
                  <w:marTop w:val="0"/>
                  <w:marBottom w:val="0"/>
                  <w:divBdr>
                    <w:top w:val="none" w:sz="0" w:space="0" w:color="auto"/>
                    <w:left w:val="none" w:sz="0" w:space="0" w:color="auto"/>
                    <w:bottom w:val="none" w:sz="0" w:space="0" w:color="auto"/>
                    <w:right w:val="none" w:sz="0" w:space="0" w:color="auto"/>
                  </w:divBdr>
                  <w:divsChild>
                    <w:div w:id="840050715">
                      <w:marLeft w:val="0"/>
                      <w:marRight w:val="0"/>
                      <w:marTop w:val="0"/>
                      <w:marBottom w:val="0"/>
                      <w:divBdr>
                        <w:top w:val="none" w:sz="0" w:space="0" w:color="auto"/>
                        <w:left w:val="none" w:sz="0" w:space="0" w:color="auto"/>
                        <w:bottom w:val="none" w:sz="0" w:space="0" w:color="auto"/>
                        <w:right w:val="none" w:sz="0" w:space="0" w:color="auto"/>
                      </w:divBdr>
                    </w:div>
                  </w:divsChild>
                </w:div>
                <w:div w:id="851643939">
                  <w:marLeft w:val="0"/>
                  <w:marRight w:val="0"/>
                  <w:marTop w:val="0"/>
                  <w:marBottom w:val="0"/>
                  <w:divBdr>
                    <w:top w:val="none" w:sz="0" w:space="0" w:color="auto"/>
                    <w:left w:val="none" w:sz="0" w:space="0" w:color="auto"/>
                    <w:bottom w:val="none" w:sz="0" w:space="0" w:color="auto"/>
                    <w:right w:val="none" w:sz="0" w:space="0" w:color="auto"/>
                  </w:divBdr>
                </w:div>
                <w:div w:id="851727829">
                  <w:marLeft w:val="0"/>
                  <w:marRight w:val="0"/>
                  <w:marTop w:val="0"/>
                  <w:marBottom w:val="0"/>
                  <w:divBdr>
                    <w:top w:val="none" w:sz="0" w:space="0" w:color="auto"/>
                    <w:left w:val="none" w:sz="0" w:space="0" w:color="auto"/>
                    <w:bottom w:val="none" w:sz="0" w:space="0" w:color="auto"/>
                    <w:right w:val="none" w:sz="0" w:space="0" w:color="auto"/>
                  </w:divBdr>
                </w:div>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sChild>
                </w:div>
                <w:div w:id="851844865">
                  <w:marLeft w:val="0"/>
                  <w:marRight w:val="0"/>
                  <w:marTop w:val="0"/>
                  <w:marBottom w:val="0"/>
                  <w:divBdr>
                    <w:top w:val="none" w:sz="0" w:space="0" w:color="auto"/>
                    <w:left w:val="none" w:sz="0" w:space="0" w:color="auto"/>
                    <w:bottom w:val="none" w:sz="0" w:space="0" w:color="auto"/>
                    <w:right w:val="none" w:sz="0" w:space="0" w:color="auto"/>
                  </w:divBdr>
                </w:div>
                <w:div w:id="851845397">
                  <w:marLeft w:val="0"/>
                  <w:marRight w:val="30"/>
                  <w:marTop w:val="0"/>
                  <w:marBottom w:val="0"/>
                  <w:divBdr>
                    <w:top w:val="none" w:sz="0" w:space="0" w:color="auto"/>
                    <w:left w:val="none" w:sz="0" w:space="0" w:color="auto"/>
                    <w:bottom w:val="none" w:sz="0" w:space="0" w:color="auto"/>
                    <w:right w:val="none" w:sz="0" w:space="0" w:color="auto"/>
                  </w:divBdr>
                  <w:divsChild>
                    <w:div w:id="1266646046">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sChild>
                </w:div>
                <w:div w:id="852110665">
                  <w:marLeft w:val="0"/>
                  <w:marRight w:val="0"/>
                  <w:marTop w:val="0"/>
                  <w:marBottom w:val="0"/>
                  <w:divBdr>
                    <w:top w:val="none" w:sz="0" w:space="0" w:color="auto"/>
                    <w:left w:val="none" w:sz="0" w:space="0" w:color="auto"/>
                    <w:bottom w:val="none" w:sz="0" w:space="0" w:color="auto"/>
                    <w:right w:val="none" w:sz="0" w:space="0" w:color="auto"/>
                  </w:divBdr>
                </w:div>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 w:id="852260158">
                  <w:marLeft w:val="0"/>
                  <w:marRight w:val="30"/>
                  <w:marTop w:val="0"/>
                  <w:marBottom w:val="0"/>
                  <w:divBdr>
                    <w:top w:val="none" w:sz="0" w:space="0" w:color="auto"/>
                    <w:left w:val="none" w:sz="0" w:space="0" w:color="auto"/>
                    <w:bottom w:val="none" w:sz="0" w:space="0" w:color="auto"/>
                    <w:right w:val="none" w:sz="0" w:space="0" w:color="auto"/>
                  </w:divBdr>
                  <w:divsChild>
                    <w:div w:id="1153444541">
                      <w:marLeft w:val="0"/>
                      <w:marRight w:val="0"/>
                      <w:marTop w:val="0"/>
                      <w:marBottom w:val="0"/>
                      <w:divBdr>
                        <w:top w:val="none" w:sz="0" w:space="0" w:color="auto"/>
                        <w:left w:val="none" w:sz="0" w:space="0" w:color="auto"/>
                        <w:bottom w:val="none" w:sz="0" w:space="0" w:color="auto"/>
                        <w:right w:val="none" w:sz="0" w:space="0" w:color="auto"/>
                      </w:divBdr>
                    </w:div>
                  </w:divsChild>
                </w:div>
                <w:div w:id="852262123">
                  <w:marLeft w:val="0"/>
                  <w:marRight w:val="0"/>
                  <w:marTop w:val="0"/>
                  <w:marBottom w:val="0"/>
                  <w:divBdr>
                    <w:top w:val="none" w:sz="0" w:space="0" w:color="auto"/>
                    <w:left w:val="none" w:sz="0" w:space="0" w:color="auto"/>
                    <w:bottom w:val="none" w:sz="0" w:space="0" w:color="auto"/>
                    <w:right w:val="none" w:sz="0" w:space="0" w:color="auto"/>
                  </w:divBdr>
                </w:div>
                <w:div w:id="852303023">
                  <w:marLeft w:val="0"/>
                  <w:marRight w:val="0"/>
                  <w:marTop w:val="600"/>
                  <w:marBottom w:val="0"/>
                  <w:divBdr>
                    <w:top w:val="none" w:sz="0" w:space="0" w:color="auto"/>
                    <w:left w:val="none" w:sz="0" w:space="0" w:color="auto"/>
                    <w:bottom w:val="none" w:sz="0" w:space="0" w:color="auto"/>
                    <w:right w:val="none" w:sz="0" w:space="0" w:color="auto"/>
                  </w:divBdr>
                  <w:divsChild>
                    <w:div w:id="20597816">
                      <w:marLeft w:val="0"/>
                      <w:marRight w:val="0"/>
                      <w:marTop w:val="0"/>
                      <w:marBottom w:val="0"/>
                      <w:divBdr>
                        <w:top w:val="none" w:sz="0" w:space="0" w:color="auto"/>
                        <w:left w:val="none" w:sz="0" w:space="0" w:color="auto"/>
                        <w:bottom w:val="none" w:sz="0" w:space="0" w:color="auto"/>
                        <w:right w:val="none" w:sz="0" w:space="0" w:color="auto"/>
                      </w:divBdr>
                    </w:div>
                  </w:divsChild>
                </w:div>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 w:id="852459098">
                  <w:marLeft w:val="0"/>
                  <w:marRight w:val="0"/>
                  <w:marTop w:val="0"/>
                  <w:marBottom w:val="0"/>
                  <w:divBdr>
                    <w:top w:val="none" w:sz="0" w:space="0" w:color="auto"/>
                    <w:left w:val="none" w:sz="0" w:space="0" w:color="auto"/>
                    <w:bottom w:val="none" w:sz="0" w:space="0" w:color="auto"/>
                    <w:right w:val="none" w:sz="0" w:space="0" w:color="auto"/>
                  </w:divBdr>
                </w:div>
                <w:div w:id="852574689">
                  <w:marLeft w:val="0"/>
                  <w:marRight w:val="0"/>
                  <w:marTop w:val="825"/>
                  <w:marBottom w:val="240"/>
                  <w:divBdr>
                    <w:top w:val="none" w:sz="0" w:space="0" w:color="auto"/>
                    <w:left w:val="none" w:sz="0" w:space="0" w:color="auto"/>
                    <w:bottom w:val="none" w:sz="0" w:space="0" w:color="auto"/>
                    <w:right w:val="none" w:sz="0" w:space="0" w:color="auto"/>
                  </w:divBdr>
                  <w:divsChild>
                    <w:div w:id="621179">
                      <w:marLeft w:val="0"/>
                      <w:marRight w:val="0"/>
                      <w:marTop w:val="0"/>
                      <w:marBottom w:val="0"/>
                      <w:divBdr>
                        <w:top w:val="none" w:sz="0" w:space="0" w:color="auto"/>
                        <w:left w:val="none" w:sz="0" w:space="0" w:color="auto"/>
                        <w:bottom w:val="none" w:sz="0" w:space="0" w:color="auto"/>
                        <w:right w:val="none" w:sz="0" w:space="0" w:color="auto"/>
                      </w:divBdr>
                    </w:div>
                  </w:divsChild>
                </w:div>
                <w:div w:id="852695360">
                  <w:marLeft w:val="0"/>
                  <w:marRight w:val="30"/>
                  <w:marTop w:val="0"/>
                  <w:marBottom w:val="0"/>
                  <w:divBdr>
                    <w:top w:val="none" w:sz="0" w:space="0" w:color="auto"/>
                    <w:left w:val="none" w:sz="0" w:space="0" w:color="auto"/>
                    <w:bottom w:val="none" w:sz="0" w:space="0" w:color="auto"/>
                    <w:right w:val="none" w:sz="0" w:space="0" w:color="auto"/>
                  </w:divBdr>
                  <w:divsChild>
                    <w:div w:id="755784485">
                      <w:marLeft w:val="0"/>
                      <w:marRight w:val="0"/>
                      <w:marTop w:val="0"/>
                      <w:marBottom w:val="0"/>
                      <w:divBdr>
                        <w:top w:val="none" w:sz="0" w:space="0" w:color="auto"/>
                        <w:left w:val="none" w:sz="0" w:space="0" w:color="auto"/>
                        <w:bottom w:val="none" w:sz="0" w:space="0" w:color="auto"/>
                        <w:right w:val="none" w:sz="0" w:space="0" w:color="auto"/>
                      </w:divBdr>
                    </w:div>
                  </w:divsChild>
                </w:div>
                <w:div w:id="852886377">
                  <w:marLeft w:val="0"/>
                  <w:marRight w:val="0"/>
                  <w:marTop w:val="525"/>
                  <w:marBottom w:val="0"/>
                  <w:divBdr>
                    <w:top w:val="none" w:sz="0" w:space="0" w:color="auto"/>
                    <w:left w:val="none" w:sz="0" w:space="0" w:color="auto"/>
                    <w:bottom w:val="none" w:sz="0" w:space="0" w:color="auto"/>
                    <w:right w:val="none" w:sz="0" w:space="0" w:color="auto"/>
                  </w:divBdr>
                </w:div>
                <w:div w:id="853114232">
                  <w:marLeft w:val="0"/>
                  <w:marRight w:val="0"/>
                  <w:marTop w:val="0"/>
                  <w:marBottom w:val="0"/>
                  <w:divBdr>
                    <w:top w:val="none" w:sz="0" w:space="0" w:color="auto"/>
                    <w:left w:val="none" w:sz="0" w:space="0" w:color="auto"/>
                    <w:bottom w:val="none" w:sz="0" w:space="0" w:color="auto"/>
                    <w:right w:val="none" w:sz="0" w:space="0" w:color="auto"/>
                  </w:divBdr>
                  <w:divsChild>
                    <w:div w:id="940841967">
                      <w:marLeft w:val="0"/>
                      <w:marRight w:val="0"/>
                      <w:marTop w:val="0"/>
                      <w:marBottom w:val="0"/>
                      <w:divBdr>
                        <w:top w:val="none" w:sz="0" w:space="0" w:color="auto"/>
                        <w:left w:val="none" w:sz="0" w:space="0" w:color="auto"/>
                        <w:bottom w:val="none" w:sz="0" w:space="0" w:color="auto"/>
                        <w:right w:val="none" w:sz="0" w:space="0" w:color="auto"/>
                      </w:divBdr>
                      <w:divsChild>
                        <w:div w:id="2020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5909">
                  <w:marLeft w:val="0"/>
                  <w:marRight w:val="0"/>
                  <w:marTop w:val="0"/>
                  <w:marBottom w:val="0"/>
                  <w:divBdr>
                    <w:top w:val="none" w:sz="0" w:space="0" w:color="auto"/>
                    <w:left w:val="none" w:sz="0" w:space="0" w:color="auto"/>
                    <w:bottom w:val="none" w:sz="0" w:space="0" w:color="auto"/>
                    <w:right w:val="none" w:sz="0" w:space="0" w:color="auto"/>
                  </w:divBdr>
                </w:div>
                <w:div w:id="853494278">
                  <w:marLeft w:val="0"/>
                  <w:marRight w:val="0"/>
                  <w:marTop w:val="0"/>
                  <w:marBottom w:val="0"/>
                  <w:divBdr>
                    <w:top w:val="none" w:sz="0" w:space="0" w:color="auto"/>
                    <w:left w:val="none" w:sz="0" w:space="0" w:color="auto"/>
                    <w:bottom w:val="none" w:sz="0" w:space="0" w:color="auto"/>
                    <w:right w:val="none" w:sz="0" w:space="0" w:color="auto"/>
                  </w:divBdr>
                  <w:divsChild>
                    <w:div w:id="326788612">
                      <w:marLeft w:val="0"/>
                      <w:marRight w:val="30"/>
                      <w:marTop w:val="0"/>
                      <w:marBottom w:val="0"/>
                      <w:divBdr>
                        <w:top w:val="none" w:sz="0" w:space="0" w:color="auto"/>
                        <w:left w:val="none" w:sz="0" w:space="0" w:color="auto"/>
                        <w:bottom w:val="none" w:sz="0" w:space="0" w:color="auto"/>
                        <w:right w:val="none" w:sz="0" w:space="0" w:color="auto"/>
                      </w:divBdr>
                      <w:divsChild>
                        <w:div w:id="827862380">
                          <w:marLeft w:val="0"/>
                          <w:marRight w:val="0"/>
                          <w:marTop w:val="0"/>
                          <w:marBottom w:val="0"/>
                          <w:divBdr>
                            <w:top w:val="none" w:sz="0" w:space="0" w:color="auto"/>
                            <w:left w:val="none" w:sz="0" w:space="0" w:color="auto"/>
                            <w:bottom w:val="none" w:sz="0" w:space="0" w:color="auto"/>
                            <w:right w:val="none" w:sz="0" w:space="0" w:color="auto"/>
                          </w:divBdr>
                        </w:div>
                      </w:divsChild>
                    </w:div>
                    <w:div w:id="421921957">
                      <w:marLeft w:val="0"/>
                      <w:marRight w:val="30"/>
                      <w:marTop w:val="0"/>
                      <w:marBottom w:val="0"/>
                      <w:divBdr>
                        <w:top w:val="none" w:sz="0" w:space="0" w:color="auto"/>
                        <w:left w:val="none" w:sz="0" w:space="0" w:color="auto"/>
                        <w:bottom w:val="none" w:sz="0" w:space="0" w:color="auto"/>
                        <w:right w:val="none" w:sz="0" w:space="0" w:color="auto"/>
                      </w:divBdr>
                      <w:divsChild>
                        <w:div w:id="1127746027">
                          <w:marLeft w:val="0"/>
                          <w:marRight w:val="0"/>
                          <w:marTop w:val="0"/>
                          <w:marBottom w:val="0"/>
                          <w:divBdr>
                            <w:top w:val="none" w:sz="0" w:space="0" w:color="auto"/>
                            <w:left w:val="none" w:sz="0" w:space="0" w:color="auto"/>
                            <w:bottom w:val="none" w:sz="0" w:space="0" w:color="auto"/>
                            <w:right w:val="none" w:sz="0" w:space="0" w:color="auto"/>
                          </w:divBdr>
                        </w:div>
                      </w:divsChild>
                    </w:div>
                    <w:div w:id="833060456">
                      <w:marLeft w:val="0"/>
                      <w:marRight w:val="30"/>
                      <w:marTop w:val="0"/>
                      <w:marBottom w:val="0"/>
                      <w:divBdr>
                        <w:top w:val="none" w:sz="0" w:space="0" w:color="auto"/>
                        <w:left w:val="none" w:sz="0" w:space="0" w:color="auto"/>
                        <w:bottom w:val="none" w:sz="0" w:space="0" w:color="auto"/>
                        <w:right w:val="none" w:sz="0" w:space="0" w:color="auto"/>
                      </w:divBdr>
                      <w:divsChild>
                        <w:div w:id="230585774">
                          <w:marLeft w:val="0"/>
                          <w:marRight w:val="0"/>
                          <w:marTop w:val="0"/>
                          <w:marBottom w:val="0"/>
                          <w:divBdr>
                            <w:top w:val="none" w:sz="0" w:space="0" w:color="auto"/>
                            <w:left w:val="none" w:sz="0" w:space="0" w:color="auto"/>
                            <w:bottom w:val="none" w:sz="0" w:space="0" w:color="auto"/>
                            <w:right w:val="none" w:sz="0" w:space="0" w:color="auto"/>
                          </w:divBdr>
                        </w:div>
                      </w:divsChild>
                    </w:div>
                    <w:div w:id="1282880337">
                      <w:marLeft w:val="0"/>
                      <w:marRight w:val="30"/>
                      <w:marTop w:val="0"/>
                      <w:marBottom w:val="0"/>
                      <w:divBdr>
                        <w:top w:val="none" w:sz="0" w:space="0" w:color="auto"/>
                        <w:left w:val="none" w:sz="0" w:space="0" w:color="auto"/>
                        <w:bottom w:val="none" w:sz="0" w:space="0" w:color="auto"/>
                        <w:right w:val="none" w:sz="0" w:space="0" w:color="auto"/>
                      </w:divBdr>
                      <w:divsChild>
                        <w:div w:id="1146974691">
                          <w:marLeft w:val="0"/>
                          <w:marRight w:val="0"/>
                          <w:marTop w:val="0"/>
                          <w:marBottom w:val="0"/>
                          <w:divBdr>
                            <w:top w:val="none" w:sz="0" w:space="0" w:color="auto"/>
                            <w:left w:val="none" w:sz="0" w:space="0" w:color="auto"/>
                            <w:bottom w:val="none" w:sz="0" w:space="0" w:color="auto"/>
                            <w:right w:val="none" w:sz="0" w:space="0" w:color="auto"/>
                          </w:divBdr>
                        </w:div>
                      </w:divsChild>
                    </w:div>
                    <w:div w:id="1321931885">
                      <w:marLeft w:val="0"/>
                      <w:marRight w:val="30"/>
                      <w:marTop w:val="0"/>
                      <w:marBottom w:val="0"/>
                      <w:divBdr>
                        <w:top w:val="none" w:sz="0" w:space="0" w:color="auto"/>
                        <w:left w:val="none" w:sz="0" w:space="0" w:color="auto"/>
                        <w:bottom w:val="none" w:sz="0" w:space="0" w:color="auto"/>
                        <w:right w:val="none" w:sz="0" w:space="0" w:color="auto"/>
                      </w:divBdr>
                    </w:div>
                  </w:divsChild>
                </w:div>
                <w:div w:id="853500734">
                  <w:marLeft w:val="0"/>
                  <w:marRight w:val="0"/>
                  <w:marTop w:val="0"/>
                  <w:marBottom w:val="0"/>
                  <w:divBdr>
                    <w:top w:val="none" w:sz="0" w:space="0" w:color="auto"/>
                    <w:left w:val="none" w:sz="0" w:space="0" w:color="auto"/>
                    <w:bottom w:val="none" w:sz="0" w:space="0" w:color="auto"/>
                    <w:right w:val="none" w:sz="0" w:space="0" w:color="auto"/>
                  </w:divBdr>
                  <w:divsChild>
                    <w:div w:id="57869093">
                      <w:marLeft w:val="0"/>
                      <w:marRight w:val="0"/>
                      <w:marTop w:val="0"/>
                      <w:marBottom w:val="0"/>
                      <w:divBdr>
                        <w:top w:val="none" w:sz="0" w:space="0" w:color="auto"/>
                        <w:left w:val="none" w:sz="0" w:space="0" w:color="auto"/>
                        <w:bottom w:val="none" w:sz="0" w:space="0" w:color="auto"/>
                        <w:right w:val="none" w:sz="0" w:space="0" w:color="auto"/>
                      </w:divBdr>
                    </w:div>
                  </w:divsChild>
                </w:div>
                <w:div w:id="853617606">
                  <w:marLeft w:val="0"/>
                  <w:marRight w:val="75"/>
                  <w:marTop w:val="0"/>
                  <w:marBottom w:val="0"/>
                  <w:divBdr>
                    <w:top w:val="none" w:sz="0" w:space="0" w:color="auto"/>
                    <w:left w:val="none" w:sz="0" w:space="0" w:color="auto"/>
                    <w:bottom w:val="none" w:sz="0" w:space="0" w:color="auto"/>
                    <w:right w:val="none" w:sz="0" w:space="0" w:color="auto"/>
                  </w:divBdr>
                </w:div>
                <w:div w:id="853763572">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 w:id="853956360">
                  <w:marLeft w:val="0"/>
                  <w:marRight w:val="0"/>
                  <w:marTop w:val="0"/>
                  <w:marBottom w:val="0"/>
                  <w:divBdr>
                    <w:top w:val="none" w:sz="0" w:space="0" w:color="auto"/>
                    <w:left w:val="none" w:sz="0" w:space="0" w:color="auto"/>
                    <w:bottom w:val="none" w:sz="0" w:space="0" w:color="auto"/>
                    <w:right w:val="none" w:sz="0" w:space="0" w:color="auto"/>
                  </w:divBdr>
                </w:div>
                <w:div w:id="854003536">
                  <w:marLeft w:val="0"/>
                  <w:marRight w:val="0"/>
                  <w:marTop w:val="0"/>
                  <w:marBottom w:val="0"/>
                  <w:divBdr>
                    <w:top w:val="none" w:sz="0" w:space="0" w:color="auto"/>
                    <w:left w:val="none" w:sz="0" w:space="0" w:color="auto"/>
                    <w:bottom w:val="none" w:sz="0" w:space="0" w:color="auto"/>
                    <w:right w:val="none" w:sz="0" w:space="0" w:color="auto"/>
                  </w:divBdr>
                </w:div>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
                  </w:divsChild>
                </w:div>
                <w:div w:id="854150809">
                  <w:marLeft w:val="0"/>
                  <w:marRight w:val="0"/>
                  <w:marTop w:val="0"/>
                  <w:marBottom w:val="0"/>
                  <w:divBdr>
                    <w:top w:val="none" w:sz="0" w:space="0" w:color="auto"/>
                    <w:left w:val="none" w:sz="0" w:space="0" w:color="auto"/>
                    <w:bottom w:val="none" w:sz="0" w:space="0" w:color="auto"/>
                    <w:right w:val="none" w:sz="0" w:space="0" w:color="auto"/>
                  </w:divBdr>
                </w:div>
                <w:div w:id="854225520">
                  <w:marLeft w:val="0"/>
                  <w:marRight w:val="0"/>
                  <w:marTop w:val="0"/>
                  <w:marBottom w:val="0"/>
                  <w:divBdr>
                    <w:top w:val="none" w:sz="0" w:space="0" w:color="auto"/>
                    <w:left w:val="none" w:sz="0" w:space="0" w:color="auto"/>
                    <w:bottom w:val="none" w:sz="0" w:space="0" w:color="auto"/>
                    <w:right w:val="none" w:sz="0" w:space="0" w:color="auto"/>
                  </w:divBdr>
                </w:div>
                <w:div w:id="854424067">
                  <w:marLeft w:val="0"/>
                  <w:marRight w:val="0"/>
                  <w:marTop w:val="0"/>
                  <w:marBottom w:val="0"/>
                  <w:divBdr>
                    <w:top w:val="none" w:sz="0" w:space="0" w:color="auto"/>
                    <w:left w:val="none" w:sz="0" w:space="0" w:color="auto"/>
                    <w:bottom w:val="none" w:sz="0" w:space="0" w:color="auto"/>
                    <w:right w:val="none" w:sz="0" w:space="0" w:color="auto"/>
                  </w:divBdr>
                  <w:divsChild>
                    <w:div w:id="336350178">
                      <w:marLeft w:val="0"/>
                      <w:marRight w:val="0"/>
                      <w:marTop w:val="0"/>
                      <w:marBottom w:val="0"/>
                      <w:divBdr>
                        <w:top w:val="none" w:sz="0" w:space="0" w:color="auto"/>
                        <w:left w:val="none" w:sz="0" w:space="0" w:color="auto"/>
                        <w:bottom w:val="none" w:sz="0" w:space="0" w:color="auto"/>
                        <w:right w:val="none" w:sz="0" w:space="0" w:color="auto"/>
                      </w:divBdr>
                    </w:div>
                  </w:divsChild>
                </w:div>
                <w:div w:id="854460316">
                  <w:marLeft w:val="0"/>
                  <w:marRight w:val="0"/>
                  <w:marTop w:val="0"/>
                  <w:marBottom w:val="0"/>
                  <w:divBdr>
                    <w:top w:val="none" w:sz="0" w:space="0" w:color="auto"/>
                    <w:left w:val="none" w:sz="0" w:space="0" w:color="auto"/>
                    <w:bottom w:val="none" w:sz="0" w:space="0" w:color="auto"/>
                    <w:right w:val="none" w:sz="0" w:space="0" w:color="auto"/>
                  </w:divBdr>
                  <w:divsChild>
                    <w:div w:id="699550880">
                      <w:marLeft w:val="0"/>
                      <w:marRight w:val="0"/>
                      <w:marTop w:val="0"/>
                      <w:marBottom w:val="0"/>
                      <w:divBdr>
                        <w:top w:val="none" w:sz="0" w:space="0" w:color="auto"/>
                        <w:left w:val="none" w:sz="0" w:space="0" w:color="auto"/>
                        <w:bottom w:val="none" w:sz="0" w:space="0" w:color="auto"/>
                        <w:right w:val="none" w:sz="0" w:space="0" w:color="auto"/>
                      </w:divBdr>
                      <w:divsChild>
                        <w:div w:id="541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9318">
                  <w:marLeft w:val="0"/>
                  <w:marRight w:val="0"/>
                  <w:marTop w:val="0"/>
                  <w:marBottom w:val="0"/>
                  <w:divBdr>
                    <w:top w:val="none" w:sz="0" w:space="0" w:color="auto"/>
                    <w:left w:val="none" w:sz="0" w:space="0" w:color="auto"/>
                    <w:bottom w:val="none" w:sz="0" w:space="0" w:color="auto"/>
                    <w:right w:val="none" w:sz="0" w:space="0" w:color="auto"/>
                  </w:divBdr>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854618149">
                  <w:marLeft w:val="0"/>
                  <w:marRight w:val="0"/>
                  <w:marTop w:val="0"/>
                  <w:marBottom w:val="0"/>
                  <w:divBdr>
                    <w:top w:val="none" w:sz="0" w:space="0" w:color="auto"/>
                    <w:left w:val="none" w:sz="0" w:space="0" w:color="auto"/>
                    <w:bottom w:val="none" w:sz="0" w:space="0" w:color="auto"/>
                    <w:right w:val="none" w:sz="0" w:space="0" w:color="auto"/>
                  </w:divBdr>
                </w:div>
                <w:div w:id="854733700">
                  <w:marLeft w:val="0"/>
                  <w:marRight w:val="0"/>
                  <w:marTop w:val="0"/>
                  <w:marBottom w:val="0"/>
                  <w:divBdr>
                    <w:top w:val="none" w:sz="0" w:space="0" w:color="auto"/>
                    <w:left w:val="none" w:sz="0" w:space="0" w:color="auto"/>
                    <w:bottom w:val="none" w:sz="0" w:space="0" w:color="auto"/>
                    <w:right w:val="none" w:sz="0" w:space="0" w:color="auto"/>
                  </w:divBdr>
                  <w:divsChild>
                    <w:div w:id="606043743">
                      <w:marLeft w:val="0"/>
                      <w:marRight w:val="0"/>
                      <w:marTop w:val="0"/>
                      <w:marBottom w:val="0"/>
                      <w:divBdr>
                        <w:top w:val="none" w:sz="0" w:space="0" w:color="auto"/>
                        <w:left w:val="none" w:sz="0" w:space="0" w:color="auto"/>
                        <w:bottom w:val="none" w:sz="0" w:space="0" w:color="auto"/>
                        <w:right w:val="none" w:sz="0" w:space="0" w:color="auto"/>
                      </w:divBdr>
                    </w:div>
                  </w:divsChild>
                </w:div>
                <w:div w:id="854927949">
                  <w:marLeft w:val="0"/>
                  <w:marRight w:val="30"/>
                  <w:marTop w:val="0"/>
                  <w:marBottom w:val="0"/>
                  <w:divBdr>
                    <w:top w:val="none" w:sz="0" w:space="0" w:color="auto"/>
                    <w:left w:val="none" w:sz="0" w:space="0" w:color="auto"/>
                    <w:bottom w:val="none" w:sz="0" w:space="0" w:color="auto"/>
                    <w:right w:val="none" w:sz="0" w:space="0" w:color="auto"/>
                  </w:divBdr>
                  <w:divsChild>
                    <w:div w:id="540870434">
                      <w:marLeft w:val="0"/>
                      <w:marRight w:val="0"/>
                      <w:marTop w:val="0"/>
                      <w:marBottom w:val="0"/>
                      <w:divBdr>
                        <w:top w:val="none" w:sz="0" w:space="0" w:color="auto"/>
                        <w:left w:val="none" w:sz="0" w:space="0" w:color="auto"/>
                        <w:bottom w:val="none" w:sz="0" w:space="0" w:color="auto"/>
                        <w:right w:val="none" w:sz="0" w:space="0" w:color="auto"/>
                      </w:divBdr>
                    </w:div>
                  </w:divsChild>
                </w:div>
                <w:div w:id="855076655">
                  <w:marLeft w:val="2700"/>
                  <w:marRight w:val="750"/>
                  <w:marTop w:val="600"/>
                  <w:marBottom w:val="600"/>
                  <w:divBdr>
                    <w:top w:val="none" w:sz="0" w:space="0" w:color="auto"/>
                    <w:left w:val="none" w:sz="0" w:space="0" w:color="auto"/>
                    <w:bottom w:val="single" w:sz="6" w:space="0" w:color="000000"/>
                    <w:right w:val="none" w:sz="0" w:space="0" w:color="auto"/>
                  </w:divBdr>
                </w:div>
                <w:div w:id="855272340">
                  <w:marLeft w:val="0"/>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40479">
                  <w:marLeft w:val="0"/>
                  <w:marRight w:val="0"/>
                  <w:marTop w:val="0"/>
                  <w:marBottom w:val="0"/>
                  <w:divBdr>
                    <w:top w:val="none" w:sz="0" w:space="0" w:color="auto"/>
                    <w:left w:val="none" w:sz="0" w:space="0" w:color="auto"/>
                    <w:bottom w:val="none" w:sz="0" w:space="0" w:color="auto"/>
                    <w:right w:val="none" w:sz="0" w:space="0" w:color="auto"/>
                  </w:divBdr>
                </w:div>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sChild>
                </w:div>
                <w:div w:id="855536706">
                  <w:marLeft w:val="0"/>
                  <w:marRight w:val="30"/>
                  <w:marTop w:val="0"/>
                  <w:marBottom w:val="0"/>
                  <w:divBdr>
                    <w:top w:val="none" w:sz="0" w:space="0" w:color="auto"/>
                    <w:left w:val="none" w:sz="0" w:space="0" w:color="auto"/>
                    <w:bottom w:val="none" w:sz="0" w:space="0" w:color="auto"/>
                    <w:right w:val="none" w:sz="0" w:space="0" w:color="auto"/>
                  </w:divBdr>
                  <w:divsChild>
                    <w:div w:id="305477253">
                      <w:marLeft w:val="0"/>
                      <w:marRight w:val="0"/>
                      <w:marTop w:val="0"/>
                      <w:marBottom w:val="0"/>
                      <w:divBdr>
                        <w:top w:val="none" w:sz="0" w:space="0" w:color="auto"/>
                        <w:left w:val="none" w:sz="0" w:space="0" w:color="auto"/>
                        <w:bottom w:val="none" w:sz="0" w:space="0" w:color="auto"/>
                        <w:right w:val="none" w:sz="0" w:space="0" w:color="auto"/>
                      </w:divBdr>
                    </w:div>
                  </w:divsChild>
                </w:div>
                <w:div w:id="855581785">
                  <w:marLeft w:val="0"/>
                  <w:marRight w:val="0"/>
                  <w:marTop w:val="150"/>
                  <w:marBottom w:val="0"/>
                  <w:divBdr>
                    <w:top w:val="none" w:sz="0" w:space="0" w:color="auto"/>
                    <w:left w:val="none" w:sz="0" w:space="0" w:color="auto"/>
                    <w:bottom w:val="none" w:sz="0" w:space="0" w:color="auto"/>
                    <w:right w:val="none" w:sz="0" w:space="0" w:color="auto"/>
                  </w:divBdr>
                </w:div>
                <w:div w:id="855777238">
                  <w:marLeft w:val="0"/>
                  <w:marRight w:val="0"/>
                  <w:marTop w:val="0"/>
                  <w:marBottom w:val="0"/>
                  <w:divBdr>
                    <w:top w:val="none" w:sz="0" w:space="0" w:color="auto"/>
                    <w:left w:val="none" w:sz="0" w:space="0" w:color="auto"/>
                    <w:bottom w:val="none" w:sz="0" w:space="0" w:color="auto"/>
                    <w:right w:val="none" w:sz="0" w:space="0" w:color="auto"/>
                  </w:divBdr>
                </w:div>
                <w:div w:id="855850919">
                  <w:marLeft w:val="0"/>
                  <w:marRight w:val="0"/>
                  <w:marTop w:val="0"/>
                  <w:marBottom w:val="0"/>
                  <w:divBdr>
                    <w:top w:val="none" w:sz="0" w:space="0" w:color="auto"/>
                    <w:left w:val="none" w:sz="0" w:space="0" w:color="auto"/>
                    <w:bottom w:val="none" w:sz="0" w:space="0" w:color="auto"/>
                    <w:right w:val="none" w:sz="0" w:space="0" w:color="auto"/>
                  </w:divBdr>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
                    <w:div w:id="1306475308">
                      <w:marLeft w:val="0"/>
                      <w:marRight w:val="0"/>
                      <w:marTop w:val="375"/>
                      <w:marBottom w:val="0"/>
                      <w:divBdr>
                        <w:top w:val="none" w:sz="0" w:space="0" w:color="auto"/>
                        <w:left w:val="none" w:sz="0" w:space="0" w:color="auto"/>
                        <w:bottom w:val="none" w:sz="0" w:space="0" w:color="auto"/>
                        <w:right w:val="none" w:sz="0" w:space="0" w:color="auto"/>
                      </w:divBdr>
                    </w:div>
                  </w:divsChild>
                </w:div>
                <w:div w:id="855928718">
                  <w:marLeft w:val="0"/>
                  <w:marRight w:val="0"/>
                  <w:marTop w:val="0"/>
                  <w:marBottom w:val="0"/>
                  <w:divBdr>
                    <w:top w:val="none" w:sz="0" w:space="0" w:color="auto"/>
                    <w:left w:val="none" w:sz="0" w:space="0" w:color="auto"/>
                    <w:bottom w:val="none" w:sz="0" w:space="0" w:color="auto"/>
                    <w:right w:val="none" w:sz="0" w:space="0" w:color="auto"/>
                  </w:divBdr>
                </w:div>
                <w:div w:id="855970373">
                  <w:marLeft w:val="0"/>
                  <w:marRight w:val="0"/>
                  <w:marTop w:val="0"/>
                  <w:marBottom w:val="0"/>
                  <w:divBdr>
                    <w:top w:val="none" w:sz="0" w:space="0" w:color="auto"/>
                    <w:left w:val="none" w:sz="0" w:space="0" w:color="auto"/>
                    <w:bottom w:val="none" w:sz="0" w:space="0" w:color="auto"/>
                    <w:right w:val="none" w:sz="0" w:space="0" w:color="auto"/>
                  </w:divBdr>
                </w:div>
                <w:div w:id="856194553">
                  <w:marLeft w:val="0"/>
                  <w:marRight w:val="0"/>
                  <w:marTop w:val="0"/>
                  <w:marBottom w:val="0"/>
                  <w:divBdr>
                    <w:top w:val="none" w:sz="0" w:space="0" w:color="auto"/>
                    <w:left w:val="none" w:sz="0" w:space="0" w:color="auto"/>
                    <w:bottom w:val="none" w:sz="0" w:space="0" w:color="auto"/>
                    <w:right w:val="none" w:sz="0" w:space="0" w:color="auto"/>
                  </w:divBdr>
                  <w:divsChild>
                    <w:div w:id="901411005">
                      <w:marLeft w:val="0"/>
                      <w:marRight w:val="0"/>
                      <w:marTop w:val="0"/>
                      <w:marBottom w:val="0"/>
                      <w:divBdr>
                        <w:top w:val="none" w:sz="0" w:space="0" w:color="auto"/>
                        <w:left w:val="none" w:sz="0" w:space="0" w:color="auto"/>
                        <w:bottom w:val="none" w:sz="0" w:space="0" w:color="auto"/>
                        <w:right w:val="none" w:sz="0" w:space="0" w:color="auto"/>
                      </w:divBdr>
                    </w:div>
                  </w:divsChild>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
                  </w:divsChild>
                </w:div>
                <w:div w:id="856501781">
                  <w:marLeft w:val="0"/>
                  <w:marRight w:val="0"/>
                  <w:marTop w:val="0"/>
                  <w:marBottom w:val="0"/>
                  <w:divBdr>
                    <w:top w:val="none" w:sz="0" w:space="0" w:color="auto"/>
                    <w:left w:val="none" w:sz="0" w:space="0" w:color="auto"/>
                    <w:bottom w:val="none" w:sz="0" w:space="0" w:color="auto"/>
                    <w:right w:val="none" w:sz="0" w:space="0" w:color="auto"/>
                  </w:divBdr>
                  <w:divsChild>
                    <w:div w:id="36593626">
                      <w:marLeft w:val="0"/>
                      <w:marRight w:val="0"/>
                      <w:marTop w:val="0"/>
                      <w:marBottom w:val="0"/>
                      <w:divBdr>
                        <w:top w:val="none" w:sz="0" w:space="0" w:color="auto"/>
                        <w:left w:val="none" w:sz="0" w:space="0" w:color="auto"/>
                        <w:bottom w:val="none" w:sz="0" w:space="0" w:color="auto"/>
                        <w:right w:val="none" w:sz="0" w:space="0" w:color="auto"/>
                      </w:divBdr>
                    </w:div>
                    <w:div w:id="236860974">
                      <w:marLeft w:val="0"/>
                      <w:marRight w:val="0"/>
                      <w:marTop w:val="0"/>
                      <w:marBottom w:val="0"/>
                      <w:divBdr>
                        <w:top w:val="none" w:sz="0" w:space="0" w:color="auto"/>
                        <w:left w:val="none" w:sz="0" w:space="0" w:color="auto"/>
                        <w:bottom w:val="none" w:sz="0" w:space="0" w:color="auto"/>
                        <w:right w:val="none" w:sz="0" w:space="0" w:color="auto"/>
                      </w:divBdr>
                    </w:div>
                    <w:div w:id="299264062">
                      <w:marLeft w:val="0"/>
                      <w:marRight w:val="0"/>
                      <w:marTop w:val="0"/>
                      <w:marBottom w:val="0"/>
                      <w:divBdr>
                        <w:top w:val="none" w:sz="0" w:space="0" w:color="auto"/>
                        <w:left w:val="none" w:sz="0" w:space="0" w:color="auto"/>
                        <w:bottom w:val="none" w:sz="0" w:space="0" w:color="auto"/>
                        <w:right w:val="none" w:sz="0" w:space="0" w:color="auto"/>
                      </w:divBdr>
                      <w:divsChild>
                        <w:div w:id="14581389">
                          <w:marLeft w:val="0"/>
                          <w:marRight w:val="0"/>
                          <w:marTop w:val="0"/>
                          <w:marBottom w:val="0"/>
                          <w:divBdr>
                            <w:top w:val="none" w:sz="0" w:space="0" w:color="auto"/>
                            <w:left w:val="none" w:sz="0" w:space="0" w:color="auto"/>
                            <w:bottom w:val="none" w:sz="0" w:space="0" w:color="auto"/>
                            <w:right w:val="none" w:sz="0" w:space="0" w:color="auto"/>
                          </w:divBdr>
                          <w:divsChild>
                            <w:div w:id="223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98761">
                      <w:marLeft w:val="0"/>
                      <w:marRight w:val="0"/>
                      <w:marTop w:val="0"/>
                      <w:marBottom w:val="0"/>
                      <w:divBdr>
                        <w:top w:val="none" w:sz="0" w:space="0" w:color="auto"/>
                        <w:left w:val="none" w:sz="0" w:space="0" w:color="auto"/>
                        <w:bottom w:val="none" w:sz="0" w:space="0" w:color="auto"/>
                        <w:right w:val="none" w:sz="0" w:space="0" w:color="auto"/>
                      </w:divBdr>
                      <w:divsChild>
                        <w:div w:id="504058950">
                          <w:marLeft w:val="0"/>
                          <w:marRight w:val="0"/>
                          <w:marTop w:val="0"/>
                          <w:marBottom w:val="0"/>
                          <w:divBdr>
                            <w:top w:val="none" w:sz="0" w:space="0" w:color="auto"/>
                            <w:left w:val="none" w:sz="0" w:space="0" w:color="auto"/>
                            <w:bottom w:val="none" w:sz="0" w:space="0" w:color="auto"/>
                            <w:right w:val="none" w:sz="0" w:space="0" w:color="auto"/>
                          </w:divBdr>
                          <w:divsChild>
                            <w:div w:id="12505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5432">
                      <w:marLeft w:val="0"/>
                      <w:marRight w:val="0"/>
                      <w:marTop w:val="0"/>
                      <w:marBottom w:val="0"/>
                      <w:divBdr>
                        <w:top w:val="none" w:sz="0" w:space="0" w:color="auto"/>
                        <w:left w:val="none" w:sz="0" w:space="0" w:color="auto"/>
                        <w:bottom w:val="none" w:sz="0" w:space="0" w:color="auto"/>
                        <w:right w:val="none" w:sz="0" w:space="0" w:color="auto"/>
                      </w:divBdr>
                      <w:divsChild>
                        <w:div w:id="435173391">
                          <w:marLeft w:val="0"/>
                          <w:marRight w:val="0"/>
                          <w:marTop w:val="0"/>
                          <w:marBottom w:val="0"/>
                          <w:divBdr>
                            <w:top w:val="none" w:sz="0" w:space="0" w:color="auto"/>
                            <w:left w:val="none" w:sz="0" w:space="0" w:color="auto"/>
                            <w:bottom w:val="none" w:sz="0" w:space="0" w:color="auto"/>
                            <w:right w:val="none" w:sz="0" w:space="0" w:color="auto"/>
                          </w:divBdr>
                          <w:divsChild>
                            <w:div w:id="2443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4829">
                      <w:marLeft w:val="0"/>
                      <w:marRight w:val="0"/>
                      <w:marTop w:val="0"/>
                      <w:marBottom w:val="0"/>
                      <w:divBdr>
                        <w:top w:val="none" w:sz="0" w:space="0" w:color="auto"/>
                        <w:left w:val="none" w:sz="0" w:space="0" w:color="auto"/>
                        <w:bottom w:val="none" w:sz="0" w:space="0" w:color="auto"/>
                        <w:right w:val="none" w:sz="0" w:space="0" w:color="auto"/>
                      </w:divBdr>
                      <w:divsChild>
                        <w:div w:id="656032137">
                          <w:marLeft w:val="0"/>
                          <w:marRight w:val="0"/>
                          <w:marTop w:val="0"/>
                          <w:marBottom w:val="0"/>
                          <w:divBdr>
                            <w:top w:val="none" w:sz="0" w:space="0" w:color="auto"/>
                            <w:left w:val="none" w:sz="0" w:space="0" w:color="auto"/>
                            <w:bottom w:val="none" w:sz="0" w:space="0" w:color="auto"/>
                            <w:right w:val="none" w:sz="0" w:space="0" w:color="auto"/>
                          </w:divBdr>
                          <w:divsChild>
                            <w:div w:id="12872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465">
                      <w:marLeft w:val="0"/>
                      <w:marRight w:val="0"/>
                      <w:marTop w:val="0"/>
                      <w:marBottom w:val="0"/>
                      <w:divBdr>
                        <w:top w:val="none" w:sz="0" w:space="0" w:color="auto"/>
                        <w:left w:val="none" w:sz="0" w:space="0" w:color="auto"/>
                        <w:bottom w:val="none" w:sz="0" w:space="0" w:color="auto"/>
                        <w:right w:val="none" w:sz="0" w:space="0" w:color="auto"/>
                      </w:divBdr>
                      <w:divsChild>
                        <w:div w:id="957684336">
                          <w:marLeft w:val="0"/>
                          <w:marRight w:val="0"/>
                          <w:marTop w:val="0"/>
                          <w:marBottom w:val="0"/>
                          <w:divBdr>
                            <w:top w:val="none" w:sz="0" w:space="0" w:color="auto"/>
                            <w:left w:val="none" w:sz="0" w:space="0" w:color="auto"/>
                            <w:bottom w:val="none" w:sz="0" w:space="0" w:color="auto"/>
                            <w:right w:val="none" w:sz="0" w:space="0" w:color="auto"/>
                          </w:divBdr>
                          <w:divsChild>
                            <w:div w:id="5722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3973">
                  <w:marLeft w:val="0"/>
                  <w:marRight w:val="0"/>
                  <w:marTop w:val="0"/>
                  <w:marBottom w:val="0"/>
                  <w:divBdr>
                    <w:top w:val="none" w:sz="0" w:space="0" w:color="auto"/>
                    <w:left w:val="none" w:sz="0" w:space="0" w:color="auto"/>
                    <w:bottom w:val="none" w:sz="0" w:space="0" w:color="auto"/>
                    <w:right w:val="none" w:sz="0" w:space="0" w:color="auto"/>
                  </w:divBdr>
                </w:div>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
                  </w:divsChild>
                </w:div>
                <w:div w:id="857081345">
                  <w:marLeft w:val="0"/>
                  <w:marRight w:val="0"/>
                  <w:marTop w:val="0"/>
                  <w:marBottom w:val="0"/>
                  <w:divBdr>
                    <w:top w:val="none" w:sz="0" w:space="0" w:color="auto"/>
                    <w:left w:val="none" w:sz="0" w:space="0" w:color="auto"/>
                    <w:bottom w:val="none" w:sz="0" w:space="0" w:color="auto"/>
                    <w:right w:val="none" w:sz="0" w:space="0" w:color="auto"/>
                  </w:divBdr>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7160861">
                  <w:marLeft w:val="0"/>
                  <w:marRight w:val="0"/>
                  <w:marTop w:val="0"/>
                  <w:marBottom w:val="0"/>
                  <w:divBdr>
                    <w:top w:val="none" w:sz="0" w:space="0" w:color="auto"/>
                    <w:left w:val="none" w:sz="0" w:space="0" w:color="auto"/>
                    <w:bottom w:val="none" w:sz="0" w:space="0" w:color="auto"/>
                    <w:right w:val="none" w:sz="0" w:space="0" w:color="auto"/>
                  </w:divBdr>
                  <w:divsChild>
                    <w:div w:id="595596594">
                      <w:marLeft w:val="0"/>
                      <w:marRight w:val="0"/>
                      <w:marTop w:val="0"/>
                      <w:marBottom w:val="0"/>
                      <w:divBdr>
                        <w:top w:val="none" w:sz="0" w:space="0" w:color="auto"/>
                        <w:left w:val="none" w:sz="0" w:space="0" w:color="auto"/>
                        <w:bottom w:val="none" w:sz="0" w:space="0" w:color="auto"/>
                        <w:right w:val="none" w:sz="0" w:space="0" w:color="auto"/>
                      </w:divBdr>
                    </w:div>
                  </w:divsChild>
                </w:div>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sChild>
                </w:div>
                <w:div w:id="857426378">
                  <w:marLeft w:val="0"/>
                  <w:marRight w:val="0"/>
                  <w:marTop w:val="0"/>
                  <w:marBottom w:val="0"/>
                  <w:divBdr>
                    <w:top w:val="none" w:sz="0" w:space="0" w:color="auto"/>
                    <w:left w:val="none" w:sz="0" w:space="0" w:color="auto"/>
                    <w:bottom w:val="none" w:sz="0" w:space="0" w:color="auto"/>
                    <w:right w:val="none" w:sz="0" w:space="0" w:color="auto"/>
                  </w:divBdr>
                  <w:divsChild>
                    <w:div w:id="968046290">
                      <w:marLeft w:val="0"/>
                      <w:marRight w:val="0"/>
                      <w:marTop w:val="0"/>
                      <w:marBottom w:val="0"/>
                      <w:divBdr>
                        <w:top w:val="none" w:sz="0" w:space="0" w:color="auto"/>
                        <w:left w:val="none" w:sz="0" w:space="0" w:color="auto"/>
                        <w:bottom w:val="none" w:sz="0" w:space="0" w:color="auto"/>
                        <w:right w:val="none" w:sz="0" w:space="0" w:color="auto"/>
                      </w:divBdr>
                    </w:div>
                  </w:divsChild>
                </w:div>
                <w:div w:id="857430959">
                  <w:marLeft w:val="0"/>
                  <w:marRight w:val="0"/>
                  <w:marTop w:val="0"/>
                  <w:marBottom w:val="0"/>
                  <w:divBdr>
                    <w:top w:val="none" w:sz="0" w:space="0" w:color="auto"/>
                    <w:left w:val="none" w:sz="0" w:space="0" w:color="auto"/>
                    <w:bottom w:val="none" w:sz="0" w:space="0" w:color="auto"/>
                    <w:right w:val="none" w:sz="0" w:space="0" w:color="auto"/>
                  </w:divBdr>
                  <w:divsChild>
                    <w:div w:id="348870793">
                      <w:marLeft w:val="0"/>
                      <w:marRight w:val="0"/>
                      <w:marTop w:val="0"/>
                      <w:marBottom w:val="0"/>
                      <w:divBdr>
                        <w:top w:val="none" w:sz="0" w:space="0" w:color="auto"/>
                        <w:left w:val="none" w:sz="0" w:space="0" w:color="auto"/>
                        <w:bottom w:val="none" w:sz="0" w:space="0" w:color="auto"/>
                        <w:right w:val="none" w:sz="0" w:space="0" w:color="auto"/>
                      </w:divBdr>
                    </w:div>
                  </w:divsChild>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9617">
                  <w:marLeft w:val="0"/>
                  <w:marRight w:val="0"/>
                  <w:marTop w:val="0"/>
                  <w:marBottom w:val="0"/>
                  <w:divBdr>
                    <w:top w:val="none" w:sz="0" w:space="0" w:color="auto"/>
                    <w:left w:val="none" w:sz="0" w:space="0" w:color="auto"/>
                    <w:bottom w:val="none" w:sz="0" w:space="0" w:color="auto"/>
                    <w:right w:val="none" w:sz="0" w:space="0" w:color="auto"/>
                  </w:divBdr>
                </w:div>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
                  </w:divsChild>
                </w:div>
                <w:div w:id="857813108">
                  <w:marLeft w:val="0"/>
                  <w:marRight w:val="0"/>
                  <w:marTop w:val="0"/>
                  <w:marBottom w:val="0"/>
                  <w:divBdr>
                    <w:top w:val="none" w:sz="0" w:space="0" w:color="auto"/>
                    <w:left w:val="none" w:sz="0" w:space="0" w:color="auto"/>
                    <w:bottom w:val="none" w:sz="0" w:space="0" w:color="auto"/>
                    <w:right w:val="none" w:sz="0" w:space="0" w:color="auto"/>
                  </w:divBdr>
                </w:div>
                <w:div w:id="858004564">
                  <w:marLeft w:val="0"/>
                  <w:marRight w:val="0"/>
                  <w:marTop w:val="0"/>
                  <w:marBottom w:val="0"/>
                  <w:divBdr>
                    <w:top w:val="none" w:sz="0" w:space="0" w:color="auto"/>
                    <w:left w:val="none" w:sz="0" w:space="0" w:color="auto"/>
                    <w:bottom w:val="none" w:sz="0" w:space="0" w:color="auto"/>
                    <w:right w:val="none" w:sz="0" w:space="0" w:color="auto"/>
                  </w:divBdr>
                </w:div>
                <w:div w:id="858199364">
                  <w:marLeft w:val="0"/>
                  <w:marRight w:val="0"/>
                  <w:marTop w:val="0"/>
                  <w:marBottom w:val="0"/>
                  <w:divBdr>
                    <w:top w:val="none" w:sz="0" w:space="0" w:color="auto"/>
                    <w:left w:val="none" w:sz="0" w:space="0" w:color="auto"/>
                    <w:bottom w:val="none" w:sz="0" w:space="0" w:color="auto"/>
                    <w:right w:val="none" w:sz="0" w:space="0" w:color="auto"/>
                  </w:divBdr>
                </w:div>
                <w:div w:id="858274532">
                  <w:marLeft w:val="0"/>
                  <w:marRight w:val="0"/>
                  <w:marTop w:val="0"/>
                  <w:marBottom w:val="0"/>
                  <w:divBdr>
                    <w:top w:val="none" w:sz="0" w:space="0" w:color="auto"/>
                    <w:left w:val="none" w:sz="0" w:space="0" w:color="auto"/>
                    <w:bottom w:val="none" w:sz="0" w:space="0" w:color="auto"/>
                    <w:right w:val="none" w:sz="0" w:space="0" w:color="auto"/>
                  </w:divBdr>
                </w:div>
                <w:div w:id="858349608">
                  <w:marLeft w:val="0"/>
                  <w:marRight w:val="30"/>
                  <w:marTop w:val="0"/>
                  <w:marBottom w:val="0"/>
                  <w:divBdr>
                    <w:top w:val="none" w:sz="0" w:space="0" w:color="auto"/>
                    <w:left w:val="none" w:sz="0" w:space="0" w:color="auto"/>
                    <w:bottom w:val="none" w:sz="0" w:space="0" w:color="auto"/>
                    <w:right w:val="none" w:sz="0" w:space="0" w:color="auto"/>
                  </w:divBdr>
                  <w:divsChild>
                    <w:div w:id="640886491">
                      <w:marLeft w:val="0"/>
                      <w:marRight w:val="0"/>
                      <w:marTop w:val="0"/>
                      <w:marBottom w:val="0"/>
                      <w:divBdr>
                        <w:top w:val="none" w:sz="0" w:space="0" w:color="auto"/>
                        <w:left w:val="none" w:sz="0" w:space="0" w:color="auto"/>
                        <w:bottom w:val="none" w:sz="0" w:space="0" w:color="auto"/>
                        <w:right w:val="none" w:sz="0" w:space="0" w:color="auto"/>
                      </w:divBdr>
                    </w:div>
                  </w:divsChild>
                </w:div>
                <w:div w:id="858352573">
                  <w:marLeft w:val="0"/>
                  <w:marRight w:val="0"/>
                  <w:marTop w:val="0"/>
                  <w:marBottom w:val="0"/>
                  <w:divBdr>
                    <w:top w:val="none" w:sz="0" w:space="0" w:color="auto"/>
                    <w:left w:val="none" w:sz="0" w:space="0" w:color="auto"/>
                    <w:bottom w:val="single" w:sz="6" w:space="15" w:color="000000"/>
                    <w:right w:val="none" w:sz="0" w:space="0" w:color="auto"/>
                  </w:divBdr>
                  <w:divsChild>
                    <w:div w:id="236939216">
                      <w:marLeft w:val="0"/>
                      <w:marRight w:val="0"/>
                      <w:marTop w:val="0"/>
                      <w:marBottom w:val="150"/>
                      <w:divBdr>
                        <w:top w:val="none" w:sz="0" w:space="0" w:color="auto"/>
                        <w:left w:val="none" w:sz="0" w:space="0" w:color="auto"/>
                        <w:bottom w:val="none" w:sz="0" w:space="0" w:color="auto"/>
                        <w:right w:val="none" w:sz="0" w:space="0" w:color="auto"/>
                      </w:divBdr>
                    </w:div>
                  </w:divsChild>
                </w:div>
                <w:div w:id="858356501">
                  <w:marLeft w:val="0"/>
                  <w:marRight w:val="0"/>
                  <w:marTop w:val="0"/>
                  <w:marBottom w:val="0"/>
                  <w:divBdr>
                    <w:top w:val="none" w:sz="0" w:space="0" w:color="auto"/>
                    <w:left w:val="none" w:sz="0" w:space="0" w:color="auto"/>
                    <w:bottom w:val="none" w:sz="0" w:space="0" w:color="auto"/>
                    <w:right w:val="none" w:sz="0" w:space="0" w:color="auto"/>
                  </w:divBdr>
                  <w:divsChild>
                    <w:div w:id="371467281">
                      <w:marLeft w:val="300"/>
                      <w:marRight w:val="300"/>
                      <w:marTop w:val="0"/>
                      <w:marBottom w:val="0"/>
                      <w:divBdr>
                        <w:top w:val="none" w:sz="0" w:space="0" w:color="auto"/>
                        <w:left w:val="none" w:sz="0" w:space="0" w:color="auto"/>
                        <w:bottom w:val="none" w:sz="0" w:space="0" w:color="auto"/>
                        <w:right w:val="none" w:sz="0" w:space="0" w:color="auto"/>
                      </w:divBdr>
                    </w:div>
                  </w:divsChild>
                </w:div>
                <w:div w:id="858617479">
                  <w:marLeft w:val="0"/>
                  <w:marRight w:val="0"/>
                  <w:marTop w:val="0"/>
                  <w:marBottom w:val="0"/>
                  <w:divBdr>
                    <w:top w:val="none" w:sz="0" w:space="0" w:color="auto"/>
                    <w:left w:val="none" w:sz="0" w:space="0" w:color="auto"/>
                    <w:bottom w:val="none" w:sz="0" w:space="0" w:color="auto"/>
                    <w:right w:val="none" w:sz="0" w:space="0" w:color="auto"/>
                  </w:divBdr>
                  <w:divsChild>
                    <w:div w:id="739837316">
                      <w:marLeft w:val="0"/>
                      <w:marRight w:val="0"/>
                      <w:marTop w:val="0"/>
                      <w:marBottom w:val="30"/>
                      <w:divBdr>
                        <w:top w:val="none" w:sz="0" w:space="0" w:color="auto"/>
                        <w:left w:val="none" w:sz="0" w:space="0" w:color="auto"/>
                        <w:bottom w:val="none" w:sz="0" w:space="0" w:color="auto"/>
                        <w:right w:val="none" w:sz="0" w:space="0" w:color="auto"/>
                      </w:divBdr>
                      <w:divsChild>
                        <w:div w:id="230240971">
                          <w:marLeft w:val="0"/>
                          <w:marRight w:val="0"/>
                          <w:marTop w:val="0"/>
                          <w:marBottom w:val="0"/>
                          <w:divBdr>
                            <w:top w:val="none" w:sz="0" w:space="0" w:color="auto"/>
                            <w:left w:val="none" w:sz="0" w:space="0" w:color="auto"/>
                            <w:bottom w:val="none" w:sz="0" w:space="0" w:color="auto"/>
                            <w:right w:val="none" w:sz="0" w:space="0" w:color="auto"/>
                          </w:divBdr>
                          <w:divsChild>
                            <w:div w:id="288048544">
                              <w:marLeft w:val="0"/>
                              <w:marRight w:val="0"/>
                              <w:marTop w:val="0"/>
                              <w:marBottom w:val="0"/>
                              <w:divBdr>
                                <w:top w:val="none" w:sz="0" w:space="0" w:color="auto"/>
                                <w:left w:val="none" w:sz="0" w:space="0" w:color="auto"/>
                                <w:bottom w:val="none" w:sz="0" w:space="0" w:color="auto"/>
                                <w:right w:val="none" w:sz="0" w:space="0" w:color="auto"/>
                              </w:divBdr>
                              <w:divsChild>
                                <w:div w:id="1114591625">
                                  <w:marLeft w:val="0"/>
                                  <w:marRight w:val="0"/>
                                  <w:marTop w:val="0"/>
                                  <w:marBottom w:val="0"/>
                                  <w:divBdr>
                                    <w:top w:val="none" w:sz="0" w:space="0" w:color="auto"/>
                                    <w:left w:val="none" w:sz="0" w:space="0" w:color="auto"/>
                                    <w:bottom w:val="none" w:sz="0" w:space="0" w:color="auto"/>
                                    <w:right w:val="none" w:sz="0" w:space="0" w:color="auto"/>
                                  </w:divBdr>
                                  <w:divsChild>
                                    <w:div w:id="3348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3365">
                              <w:marLeft w:val="0"/>
                              <w:marRight w:val="0"/>
                              <w:marTop w:val="0"/>
                              <w:marBottom w:val="0"/>
                              <w:divBdr>
                                <w:top w:val="none" w:sz="0" w:space="0" w:color="auto"/>
                                <w:left w:val="none" w:sz="0" w:space="0" w:color="auto"/>
                                <w:bottom w:val="none" w:sz="0" w:space="0" w:color="auto"/>
                                <w:right w:val="none" w:sz="0" w:space="0" w:color="auto"/>
                              </w:divBdr>
                              <w:divsChild>
                                <w:div w:id="217018183">
                                  <w:marLeft w:val="0"/>
                                  <w:marRight w:val="0"/>
                                  <w:marTop w:val="0"/>
                                  <w:marBottom w:val="0"/>
                                  <w:divBdr>
                                    <w:top w:val="none" w:sz="0" w:space="0" w:color="auto"/>
                                    <w:left w:val="none" w:sz="0" w:space="0" w:color="auto"/>
                                    <w:bottom w:val="none" w:sz="0" w:space="0" w:color="auto"/>
                                    <w:right w:val="none" w:sz="0" w:space="0" w:color="auto"/>
                                  </w:divBdr>
                                  <w:divsChild>
                                    <w:div w:id="12744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31630">
                              <w:marLeft w:val="0"/>
                              <w:marRight w:val="0"/>
                              <w:marTop w:val="0"/>
                              <w:marBottom w:val="0"/>
                              <w:divBdr>
                                <w:top w:val="none" w:sz="0" w:space="0" w:color="auto"/>
                                <w:left w:val="none" w:sz="0" w:space="0" w:color="auto"/>
                                <w:bottom w:val="none" w:sz="0" w:space="0" w:color="auto"/>
                                <w:right w:val="none" w:sz="0" w:space="0" w:color="auto"/>
                              </w:divBdr>
                              <w:divsChild>
                                <w:div w:id="1094127134">
                                  <w:marLeft w:val="0"/>
                                  <w:marRight w:val="0"/>
                                  <w:marTop w:val="0"/>
                                  <w:marBottom w:val="0"/>
                                  <w:divBdr>
                                    <w:top w:val="none" w:sz="0" w:space="0" w:color="auto"/>
                                    <w:left w:val="none" w:sz="0" w:space="0" w:color="auto"/>
                                    <w:bottom w:val="none" w:sz="0" w:space="0" w:color="auto"/>
                                    <w:right w:val="none" w:sz="0" w:space="0" w:color="auto"/>
                                  </w:divBdr>
                                </w:div>
                              </w:divsChild>
                            </w:div>
                            <w:div w:id="541140223">
                              <w:marLeft w:val="0"/>
                              <w:marRight w:val="0"/>
                              <w:marTop w:val="0"/>
                              <w:marBottom w:val="0"/>
                              <w:divBdr>
                                <w:top w:val="none" w:sz="0" w:space="0" w:color="auto"/>
                                <w:left w:val="none" w:sz="0" w:space="0" w:color="auto"/>
                                <w:bottom w:val="none" w:sz="0" w:space="0" w:color="auto"/>
                                <w:right w:val="none" w:sz="0" w:space="0" w:color="auto"/>
                              </w:divBdr>
                              <w:divsChild>
                                <w:div w:id="66267820">
                                  <w:marLeft w:val="0"/>
                                  <w:marRight w:val="0"/>
                                  <w:marTop w:val="0"/>
                                  <w:marBottom w:val="0"/>
                                  <w:divBdr>
                                    <w:top w:val="none" w:sz="0" w:space="0" w:color="auto"/>
                                    <w:left w:val="none" w:sz="0" w:space="0" w:color="auto"/>
                                    <w:bottom w:val="none" w:sz="0" w:space="0" w:color="auto"/>
                                    <w:right w:val="none" w:sz="0" w:space="0" w:color="auto"/>
                                  </w:divBdr>
                                  <w:divsChild>
                                    <w:div w:id="10800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9274">
                              <w:marLeft w:val="0"/>
                              <w:marRight w:val="0"/>
                              <w:marTop w:val="0"/>
                              <w:marBottom w:val="0"/>
                              <w:divBdr>
                                <w:top w:val="none" w:sz="0" w:space="0" w:color="auto"/>
                                <w:left w:val="none" w:sz="0" w:space="0" w:color="auto"/>
                                <w:bottom w:val="none" w:sz="0" w:space="0" w:color="auto"/>
                                <w:right w:val="none" w:sz="0" w:space="0" w:color="auto"/>
                              </w:divBdr>
                              <w:divsChild>
                                <w:div w:id="695739786">
                                  <w:marLeft w:val="0"/>
                                  <w:marRight w:val="0"/>
                                  <w:marTop w:val="0"/>
                                  <w:marBottom w:val="0"/>
                                  <w:divBdr>
                                    <w:top w:val="none" w:sz="0" w:space="0" w:color="auto"/>
                                    <w:left w:val="none" w:sz="0" w:space="0" w:color="auto"/>
                                    <w:bottom w:val="none" w:sz="0" w:space="0" w:color="auto"/>
                                    <w:right w:val="none" w:sz="0" w:space="0" w:color="auto"/>
                                  </w:divBdr>
                                </w:div>
                              </w:divsChild>
                            </w:div>
                            <w:div w:id="768163120">
                              <w:marLeft w:val="0"/>
                              <w:marRight w:val="0"/>
                              <w:marTop w:val="0"/>
                              <w:marBottom w:val="0"/>
                              <w:divBdr>
                                <w:top w:val="none" w:sz="0" w:space="0" w:color="auto"/>
                                <w:left w:val="none" w:sz="0" w:space="0" w:color="auto"/>
                                <w:bottom w:val="none" w:sz="0" w:space="0" w:color="auto"/>
                                <w:right w:val="none" w:sz="0" w:space="0" w:color="auto"/>
                              </w:divBdr>
                              <w:divsChild>
                                <w:div w:id="1024285663">
                                  <w:marLeft w:val="0"/>
                                  <w:marRight w:val="0"/>
                                  <w:marTop w:val="0"/>
                                  <w:marBottom w:val="0"/>
                                  <w:divBdr>
                                    <w:top w:val="none" w:sz="0" w:space="0" w:color="auto"/>
                                    <w:left w:val="none" w:sz="0" w:space="0" w:color="auto"/>
                                    <w:bottom w:val="none" w:sz="0" w:space="0" w:color="auto"/>
                                    <w:right w:val="none" w:sz="0" w:space="0" w:color="auto"/>
                                  </w:divBdr>
                                  <w:divsChild>
                                    <w:div w:id="4941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2986">
                              <w:marLeft w:val="0"/>
                              <w:marRight w:val="0"/>
                              <w:marTop w:val="0"/>
                              <w:marBottom w:val="0"/>
                              <w:divBdr>
                                <w:top w:val="none" w:sz="0" w:space="0" w:color="auto"/>
                                <w:left w:val="none" w:sz="0" w:space="0" w:color="auto"/>
                                <w:bottom w:val="none" w:sz="0" w:space="0" w:color="auto"/>
                                <w:right w:val="none" w:sz="0" w:space="0" w:color="auto"/>
                              </w:divBdr>
                            </w:div>
                            <w:div w:id="883103456">
                              <w:marLeft w:val="0"/>
                              <w:marRight w:val="0"/>
                              <w:marTop w:val="0"/>
                              <w:marBottom w:val="0"/>
                              <w:divBdr>
                                <w:top w:val="none" w:sz="0" w:space="0" w:color="auto"/>
                                <w:left w:val="none" w:sz="0" w:space="0" w:color="auto"/>
                                <w:bottom w:val="none" w:sz="0" w:space="0" w:color="auto"/>
                                <w:right w:val="none" w:sz="0" w:space="0" w:color="auto"/>
                              </w:divBdr>
                              <w:divsChild>
                                <w:div w:id="1046297736">
                                  <w:marLeft w:val="0"/>
                                  <w:marRight w:val="0"/>
                                  <w:marTop w:val="0"/>
                                  <w:marBottom w:val="0"/>
                                  <w:divBdr>
                                    <w:top w:val="none" w:sz="0" w:space="0" w:color="auto"/>
                                    <w:left w:val="none" w:sz="0" w:space="0" w:color="auto"/>
                                    <w:bottom w:val="none" w:sz="0" w:space="0" w:color="auto"/>
                                    <w:right w:val="none" w:sz="0" w:space="0" w:color="auto"/>
                                  </w:divBdr>
                                  <w:divsChild>
                                    <w:div w:id="11347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9946">
                              <w:marLeft w:val="0"/>
                              <w:marRight w:val="0"/>
                              <w:marTop w:val="0"/>
                              <w:marBottom w:val="0"/>
                              <w:divBdr>
                                <w:top w:val="none" w:sz="0" w:space="0" w:color="auto"/>
                                <w:left w:val="none" w:sz="0" w:space="0" w:color="auto"/>
                                <w:bottom w:val="none" w:sz="0" w:space="0" w:color="auto"/>
                                <w:right w:val="none" w:sz="0" w:space="0" w:color="auto"/>
                              </w:divBdr>
                              <w:divsChild>
                                <w:div w:id="1148784749">
                                  <w:marLeft w:val="0"/>
                                  <w:marRight w:val="0"/>
                                  <w:marTop w:val="0"/>
                                  <w:marBottom w:val="0"/>
                                  <w:divBdr>
                                    <w:top w:val="none" w:sz="0" w:space="0" w:color="auto"/>
                                    <w:left w:val="none" w:sz="0" w:space="0" w:color="auto"/>
                                    <w:bottom w:val="none" w:sz="0" w:space="0" w:color="auto"/>
                                    <w:right w:val="none" w:sz="0" w:space="0" w:color="auto"/>
                                  </w:divBdr>
                                  <w:divsChild>
                                    <w:div w:id="11445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7059">
                              <w:marLeft w:val="0"/>
                              <w:marRight w:val="0"/>
                              <w:marTop w:val="0"/>
                              <w:marBottom w:val="0"/>
                              <w:divBdr>
                                <w:top w:val="none" w:sz="0" w:space="0" w:color="auto"/>
                                <w:left w:val="none" w:sz="0" w:space="0" w:color="auto"/>
                                <w:bottom w:val="none" w:sz="0" w:space="0" w:color="auto"/>
                                <w:right w:val="none" w:sz="0" w:space="0" w:color="auto"/>
                              </w:divBdr>
                              <w:divsChild>
                                <w:div w:id="687679566">
                                  <w:marLeft w:val="0"/>
                                  <w:marRight w:val="0"/>
                                  <w:marTop w:val="0"/>
                                  <w:marBottom w:val="0"/>
                                  <w:divBdr>
                                    <w:top w:val="none" w:sz="0" w:space="0" w:color="auto"/>
                                    <w:left w:val="none" w:sz="0" w:space="0" w:color="auto"/>
                                    <w:bottom w:val="none" w:sz="0" w:space="0" w:color="auto"/>
                                    <w:right w:val="none" w:sz="0" w:space="0" w:color="auto"/>
                                  </w:divBdr>
                                  <w:divsChild>
                                    <w:div w:id="769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90210">
                              <w:marLeft w:val="0"/>
                              <w:marRight w:val="0"/>
                              <w:marTop w:val="0"/>
                              <w:marBottom w:val="0"/>
                              <w:divBdr>
                                <w:top w:val="none" w:sz="0" w:space="0" w:color="auto"/>
                                <w:left w:val="none" w:sz="0" w:space="0" w:color="auto"/>
                                <w:bottom w:val="none" w:sz="0" w:space="0" w:color="auto"/>
                                <w:right w:val="none" w:sz="0" w:space="0" w:color="auto"/>
                              </w:divBdr>
                              <w:divsChild>
                                <w:div w:id="478038463">
                                  <w:marLeft w:val="0"/>
                                  <w:marRight w:val="0"/>
                                  <w:marTop w:val="0"/>
                                  <w:marBottom w:val="0"/>
                                  <w:divBdr>
                                    <w:top w:val="none" w:sz="0" w:space="0" w:color="auto"/>
                                    <w:left w:val="none" w:sz="0" w:space="0" w:color="auto"/>
                                    <w:bottom w:val="none" w:sz="0" w:space="0" w:color="auto"/>
                                    <w:right w:val="none" w:sz="0" w:space="0" w:color="auto"/>
                                  </w:divBdr>
                                  <w:divsChild>
                                    <w:div w:id="6736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2015">
                              <w:marLeft w:val="0"/>
                              <w:marRight w:val="0"/>
                              <w:marTop w:val="0"/>
                              <w:marBottom w:val="0"/>
                              <w:divBdr>
                                <w:top w:val="none" w:sz="0" w:space="0" w:color="auto"/>
                                <w:left w:val="none" w:sz="0" w:space="0" w:color="auto"/>
                                <w:bottom w:val="none" w:sz="0" w:space="0" w:color="auto"/>
                                <w:right w:val="none" w:sz="0" w:space="0" w:color="auto"/>
                              </w:divBdr>
                              <w:divsChild>
                                <w:div w:id="665399778">
                                  <w:marLeft w:val="0"/>
                                  <w:marRight w:val="0"/>
                                  <w:marTop w:val="0"/>
                                  <w:marBottom w:val="0"/>
                                  <w:divBdr>
                                    <w:top w:val="none" w:sz="0" w:space="0" w:color="auto"/>
                                    <w:left w:val="none" w:sz="0" w:space="0" w:color="auto"/>
                                    <w:bottom w:val="none" w:sz="0" w:space="0" w:color="auto"/>
                                    <w:right w:val="none" w:sz="0" w:space="0" w:color="auto"/>
                                  </w:divBdr>
                                  <w:divsChild>
                                    <w:div w:id="12063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22135">
                              <w:marLeft w:val="0"/>
                              <w:marRight w:val="0"/>
                              <w:marTop w:val="0"/>
                              <w:marBottom w:val="0"/>
                              <w:divBdr>
                                <w:top w:val="none" w:sz="0" w:space="0" w:color="auto"/>
                                <w:left w:val="none" w:sz="0" w:space="0" w:color="auto"/>
                                <w:bottom w:val="none" w:sz="0" w:space="0" w:color="auto"/>
                                <w:right w:val="none" w:sz="0" w:space="0" w:color="auto"/>
                              </w:divBdr>
                              <w:divsChild>
                                <w:div w:id="1293515443">
                                  <w:marLeft w:val="0"/>
                                  <w:marRight w:val="0"/>
                                  <w:marTop w:val="0"/>
                                  <w:marBottom w:val="0"/>
                                  <w:divBdr>
                                    <w:top w:val="none" w:sz="0" w:space="0" w:color="auto"/>
                                    <w:left w:val="none" w:sz="0" w:space="0" w:color="auto"/>
                                    <w:bottom w:val="none" w:sz="0" w:space="0" w:color="auto"/>
                                    <w:right w:val="none" w:sz="0" w:space="0" w:color="auto"/>
                                  </w:divBdr>
                                  <w:divsChild>
                                    <w:div w:id="3910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39151">
                              <w:marLeft w:val="0"/>
                              <w:marRight w:val="0"/>
                              <w:marTop w:val="0"/>
                              <w:marBottom w:val="0"/>
                              <w:divBdr>
                                <w:top w:val="none" w:sz="0" w:space="0" w:color="auto"/>
                                <w:left w:val="none" w:sz="0" w:space="0" w:color="auto"/>
                                <w:bottom w:val="none" w:sz="0" w:space="0" w:color="auto"/>
                                <w:right w:val="none" w:sz="0" w:space="0" w:color="auto"/>
                              </w:divBdr>
                              <w:divsChild>
                                <w:div w:id="7717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858740363">
                  <w:marLeft w:val="0"/>
                  <w:marRight w:val="30"/>
                  <w:marTop w:val="0"/>
                  <w:marBottom w:val="0"/>
                  <w:divBdr>
                    <w:top w:val="none" w:sz="0" w:space="0" w:color="auto"/>
                    <w:left w:val="none" w:sz="0" w:space="0" w:color="auto"/>
                    <w:bottom w:val="none" w:sz="0" w:space="0" w:color="auto"/>
                    <w:right w:val="none" w:sz="0" w:space="0" w:color="auto"/>
                  </w:divBdr>
                  <w:divsChild>
                    <w:div w:id="1080760980">
                      <w:marLeft w:val="0"/>
                      <w:marRight w:val="0"/>
                      <w:marTop w:val="0"/>
                      <w:marBottom w:val="0"/>
                      <w:divBdr>
                        <w:top w:val="none" w:sz="0" w:space="0" w:color="auto"/>
                        <w:left w:val="none" w:sz="0" w:space="0" w:color="auto"/>
                        <w:bottom w:val="none" w:sz="0" w:space="0" w:color="auto"/>
                        <w:right w:val="none" w:sz="0" w:space="0" w:color="auto"/>
                      </w:divBdr>
                    </w:div>
                  </w:divsChild>
                </w:div>
                <w:div w:id="859004110">
                  <w:marLeft w:val="0"/>
                  <w:marRight w:val="0"/>
                  <w:marTop w:val="0"/>
                  <w:marBottom w:val="0"/>
                  <w:divBdr>
                    <w:top w:val="none" w:sz="0" w:space="0" w:color="auto"/>
                    <w:left w:val="none" w:sz="0" w:space="0" w:color="auto"/>
                    <w:bottom w:val="none" w:sz="0" w:space="0" w:color="auto"/>
                    <w:right w:val="none" w:sz="0" w:space="0" w:color="auto"/>
                  </w:divBdr>
                </w:div>
                <w:div w:id="859120528">
                  <w:marLeft w:val="0"/>
                  <w:marRight w:val="30"/>
                  <w:marTop w:val="0"/>
                  <w:marBottom w:val="0"/>
                  <w:divBdr>
                    <w:top w:val="none" w:sz="0" w:space="0" w:color="auto"/>
                    <w:left w:val="none" w:sz="0" w:space="0" w:color="auto"/>
                    <w:bottom w:val="none" w:sz="0" w:space="0" w:color="auto"/>
                    <w:right w:val="none" w:sz="0" w:space="0" w:color="auto"/>
                  </w:divBdr>
                </w:div>
                <w:div w:id="859123345">
                  <w:marLeft w:val="0"/>
                  <w:marRight w:val="0"/>
                  <w:marTop w:val="0"/>
                  <w:marBottom w:val="0"/>
                  <w:divBdr>
                    <w:top w:val="none" w:sz="0" w:space="0" w:color="auto"/>
                    <w:left w:val="none" w:sz="0" w:space="0" w:color="auto"/>
                    <w:bottom w:val="none" w:sz="0" w:space="0" w:color="auto"/>
                    <w:right w:val="none" w:sz="0" w:space="0" w:color="auto"/>
                  </w:divBdr>
                </w:div>
                <w:div w:id="859320579">
                  <w:marLeft w:val="0"/>
                  <w:marRight w:val="0"/>
                  <w:marTop w:val="0"/>
                  <w:marBottom w:val="0"/>
                  <w:divBdr>
                    <w:top w:val="none" w:sz="0" w:space="0" w:color="auto"/>
                    <w:left w:val="none" w:sz="0" w:space="0" w:color="auto"/>
                    <w:bottom w:val="none" w:sz="0" w:space="0" w:color="auto"/>
                    <w:right w:val="none" w:sz="0" w:space="0" w:color="auto"/>
                  </w:divBdr>
                  <w:divsChild>
                    <w:div w:id="127086960">
                      <w:marLeft w:val="0"/>
                      <w:marRight w:val="0"/>
                      <w:marTop w:val="0"/>
                      <w:marBottom w:val="0"/>
                      <w:divBdr>
                        <w:top w:val="none" w:sz="0" w:space="0" w:color="auto"/>
                        <w:left w:val="none" w:sz="0" w:space="0" w:color="auto"/>
                        <w:bottom w:val="none" w:sz="0" w:space="0" w:color="auto"/>
                        <w:right w:val="none" w:sz="0" w:space="0" w:color="auto"/>
                      </w:divBdr>
                    </w:div>
                  </w:divsChild>
                </w:div>
                <w:div w:id="859513056">
                  <w:marLeft w:val="0"/>
                  <w:marRight w:val="0"/>
                  <w:marTop w:val="0"/>
                  <w:marBottom w:val="0"/>
                  <w:divBdr>
                    <w:top w:val="none" w:sz="0" w:space="0" w:color="auto"/>
                    <w:left w:val="none" w:sz="0" w:space="0" w:color="auto"/>
                    <w:bottom w:val="none" w:sz="0" w:space="0" w:color="auto"/>
                    <w:right w:val="none" w:sz="0" w:space="0" w:color="auto"/>
                  </w:divBdr>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859781386">
                  <w:marLeft w:val="0"/>
                  <w:marRight w:val="0"/>
                  <w:marTop w:val="100"/>
                  <w:marBottom w:val="100"/>
                  <w:divBdr>
                    <w:top w:val="none" w:sz="0" w:space="0" w:color="auto"/>
                    <w:left w:val="none" w:sz="0" w:space="0" w:color="auto"/>
                    <w:bottom w:val="none" w:sz="0" w:space="0" w:color="auto"/>
                    <w:right w:val="none" w:sz="0" w:space="0" w:color="auto"/>
                  </w:divBdr>
                  <w:divsChild>
                    <w:div w:id="506789991">
                      <w:marLeft w:val="0"/>
                      <w:marRight w:val="0"/>
                      <w:marTop w:val="100"/>
                      <w:marBottom w:val="100"/>
                      <w:divBdr>
                        <w:top w:val="none" w:sz="0" w:space="0" w:color="auto"/>
                        <w:left w:val="none" w:sz="0" w:space="0" w:color="auto"/>
                        <w:bottom w:val="none" w:sz="0" w:space="0" w:color="auto"/>
                        <w:right w:val="none" w:sz="0" w:space="0" w:color="auto"/>
                      </w:divBdr>
                      <w:divsChild>
                        <w:div w:id="381709183">
                          <w:marLeft w:val="0"/>
                          <w:marRight w:val="0"/>
                          <w:marTop w:val="0"/>
                          <w:marBottom w:val="0"/>
                          <w:divBdr>
                            <w:top w:val="none" w:sz="0" w:space="0" w:color="auto"/>
                            <w:left w:val="none" w:sz="0" w:space="0" w:color="auto"/>
                            <w:bottom w:val="none" w:sz="0" w:space="0" w:color="auto"/>
                            <w:right w:val="none" w:sz="0" w:space="0" w:color="auto"/>
                          </w:divBdr>
                          <w:divsChild>
                            <w:div w:id="1037704655">
                              <w:marLeft w:val="0"/>
                              <w:marRight w:val="0"/>
                              <w:marTop w:val="0"/>
                              <w:marBottom w:val="0"/>
                              <w:divBdr>
                                <w:top w:val="none" w:sz="0" w:space="0" w:color="auto"/>
                                <w:left w:val="none" w:sz="0" w:space="0" w:color="auto"/>
                                <w:bottom w:val="none" w:sz="0" w:space="0" w:color="auto"/>
                                <w:right w:val="none" w:sz="0" w:space="0" w:color="auto"/>
                              </w:divBdr>
                              <w:divsChild>
                                <w:div w:id="869803015">
                                  <w:marLeft w:val="0"/>
                                  <w:marRight w:val="0"/>
                                  <w:marTop w:val="0"/>
                                  <w:marBottom w:val="0"/>
                                  <w:divBdr>
                                    <w:top w:val="none" w:sz="0" w:space="0" w:color="auto"/>
                                    <w:left w:val="none" w:sz="0" w:space="0" w:color="auto"/>
                                    <w:bottom w:val="none" w:sz="0" w:space="0" w:color="auto"/>
                                    <w:right w:val="none" w:sz="0" w:space="0" w:color="auto"/>
                                  </w:divBdr>
                                  <w:divsChild>
                                    <w:div w:id="550924981">
                                      <w:marLeft w:val="0"/>
                                      <w:marRight w:val="0"/>
                                      <w:marTop w:val="0"/>
                                      <w:marBottom w:val="0"/>
                                      <w:divBdr>
                                        <w:top w:val="none" w:sz="0" w:space="0" w:color="auto"/>
                                        <w:left w:val="none" w:sz="0" w:space="0" w:color="auto"/>
                                        <w:bottom w:val="none" w:sz="0" w:space="0" w:color="auto"/>
                                        <w:right w:val="none" w:sz="0" w:space="0" w:color="auto"/>
                                      </w:divBdr>
                                      <w:divsChild>
                                        <w:div w:id="561404652">
                                          <w:marLeft w:val="0"/>
                                          <w:marRight w:val="0"/>
                                          <w:marTop w:val="0"/>
                                          <w:marBottom w:val="0"/>
                                          <w:divBdr>
                                            <w:top w:val="none" w:sz="0" w:space="0" w:color="auto"/>
                                            <w:left w:val="none" w:sz="0" w:space="0" w:color="auto"/>
                                            <w:bottom w:val="none" w:sz="0" w:space="0" w:color="auto"/>
                                            <w:right w:val="none" w:sz="0" w:space="0" w:color="auto"/>
                                          </w:divBdr>
                                          <w:divsChild>
                                            <w:div w:id="1065029836">
                                              <w:marLeft w:val="0"/>
                                              <w:marRight w:val="0"/>
                                              <w:marTop w:val="0"/>
                                              <w:marBottom w:val="0"/>
                                              <w:divBdr>
                                                <w:top w:val="none" w:sz="0" w:space="0" w:color="auto"/>
                                                <w:left w:val="none" w:sz="0" w:space="0" w:color="auto"/>
                                                <w:bottom w:val="none" w:sz="0" w:space="0" w:color="auto"/>
                                                <w:right w:val="none" w:sz="0" w:space="0" w:color="auto"/>
                                              </w:divBdr>
                                              <w:divsChild>
                                                <w:div w:id="10595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266940">
                      <w:marLeft w:val="0"/>
                      <w:marRight w:val="0"/>
                      <w:marTop w:val="100"/>
                      <w:marBottom w:val="10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 w:id="860051391">
                  <w:marLeft w:val="0"/>
                  <w:marRight w:val="0"/>
                  <w:marTop w:val="0"/>
                  <w:marBottom w:val="0"/>
                  <w:divBdr>
                    <w:top w:val="none" w:sz="0" w:space="0" w:color="auto"/>
                    <w:left w:val="none" w:sz="0" w:space="0" w:color="auto"/>
                    <w:bottom w:val="none" w:sz="0" w:space="0" w:color="auto"/>
                    <w:right w:val="none" w:sz="0" w:space="0" w:color="auto"/>
                  </w:divBdr>
                </w:div>
                <w:div w:id="860166031">
                  <w:marLeft w:val="0"/>
                  <w:marRight w:val="0"/>
                  <w:marTop w:val="0"/>
                  <w:marBottom w:val="0"/>
                  <w:divBdr>
                    <w:top w:val="none" w:sz="0" w:space="0" w:color="auto"/>
                    <w:left w:val="none" w:sz="0" w:space="0" w:color="auto"/>
                    <w:bottom w:val="none" w:sz="0" w:space="0" w:color="auto"/>
                    <w:right w:val="none" w:sz="0" w:space="0" w:color="auto"/>
                  </w:divBdr>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
                  </w:divsChild>
                </w:div>
                <w:div w:id="860360694">
                  <w:marLeft w:val="0"/>
                  <w:marRight w:val="0"/>
                  <w:marTop w:val="240"/>
                  <w:marBottom w:val="240"/>
                  <w:divBdr>
                    <w:top w:val="none" w:sz="0" w:space="0" w:color="auto"/>
                    <w:left w:val="none" w:sz="0" w:space="0" w:color="auto"/>
                    <w:bottom w:val="none" w:sz="0" w:space="0" w:color="auto"/>
                    <w:right w:val="none" w:sz="0" w:space="0" w:color="auto"/>
                  </w:divBdr>
                  <w:divsChild>
                    <w:div w:id="854731100">
                      <w:marLeft w:val="0"/>
                      <w:marRight w:val="0"/>
                      <w:marTop w:val="180"/>
                      <w:marBottom w:val="0"/>
                      <w:divBdr>
                        <w:top w:val="none" w:sz="0" w:space="0" w:color="auto"/>
                        <w:left w:val="none" w:sz="0" w:space="0" w:color="auto"/>
                        <w:bottom w:val="none" w:sz="0" w:space="0" w:color="auto"/>
                        <w:right w:val="none" w:sz="0" w:space="0" w:color="auto"/>
                      </w:divBdr>
                      <w:divsChild>
                        <w:div w:id="8159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860439686">
                  <w:marLeft w:val="0"/>
                  <w:marRight w:val="30"/>
                  <w:marTop w:val="0"/>
                  <w:marBottom w:val="0"/>
                  <w:divBdr>
                    <w:top w:val="none" w:sz="0" w:space="0" w:color="auto"/>
                    <w:left w:val="none" w:sz="0" w:space="0" w:color="auto"/>
                    <w:bottom w:val="none" w:sz="0" w:space="0" w:color="auto"/>
                    <w:right w:val="none" w:sz="0" w:space="0" w:color="auto"/>
                  </w:divBdr>
                  <w:divsChild>
                    <w:div w:id="1326935629">
                      <w:marLeft w:val="0"/>
                      <w:marRight w:val="0"/>
                      <w:marTop w:val="0"/>
                      <w:marBottom w:val="0"/>
                      <w:divBdr>
                        <w:top w:val="none" w:sz="0" w:space="0" w:color="auto"/>
                        <w:left w:val="none" w:sz="0" w:space="0" w:color="auto"/>
                        <w:bottom w:val="none" w:sz="0" w:space="0" w:color="auto"/>
                        <w:right w:val="none" w:sz="0" w:space="0" w:color="auto"/>
                      </w:divBdr>
                    </w:div>
                  </w:divsChild>
                </w:div>
                <w:div w:id="860555174">
                  <w:marLeft w:val="0"/>
                  <w:marRight w:val="0"/>
                  <w:marTop w:val="0"/>
                  <w:marBottom w:val="0"/>
                  <w:divBdr>
                    <w:top w:val="none" w:sz="0" w:space="0" w:color="auto"/>
                    <w:left w:val="none" w:sz="0" w:space="0" w:color="auto"/>
                    <w:bottom w:val="none" w:sz="0" w:space="0" w:color="auto"/>
                    <w:right w:val="none" w:sz="0" w:space="0" w:color="auto"/>
                  </w:divBdr>
                  <w:divsChild>
                    <w:div w:id="936911739">
                      <w:marLeft w:val="0"/>
                      <w:marRight w:val="0"/>
                      <w:marTop w:val="0"/>
                      <w:marBottom w:val="0"/>
                      <w:divBdr>
                        <w:top w:val="none" w:sz="0" w:space="0" w:color="auto"/>
                        <w:left w:val="none" w:sz="0" w:space="0" w:color="auto"/>
                        <w:bottom w:val="none" w:sz="0" w:space="0" w:color="auto"/>
                        <w:right w:val="none" w:sz="0" w:space="0" w:color="auto"/>
                      </w:divBdr>
                      <w:divsChild>
                        <w:div w:id="3573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5869">
                  <w:marLeft w:val="0"/>
                  <w:marRight w:val="0"/>
                  <w:marTop w:val="0"/>
                  <w:marBottom w:val="0"/>
                  <w:divBdr>
                    <w:top w:val="none" w:sz="0" w:space="0" w:color="auto"/>
                    <w:left w:val="none" w:sz="0" w:space="0" w:color="auto"/>
                    <w:bottom w:val="none" w:sz="0" w:space="0" w:color="auto"/>
                    <w:right w:val="none" w:sz="0" w:space="0" w:color="auto"/>
                  </w:divBdr>
                </w:div>
                <w:div w:id="860583790">
                  <w:marLeft w:val="0"/>
                  <w:marRight w:val="0"/>
                  <w:marTop w:val="0"/>
                  <w:marBottom w:val="0"/>
                  <w:divBdr>
                    <w:top w:val="none" w:sz="0" w:space="0" w:color="auto"/>
                    <w:left w:val="none" w:sz="0" w:space="0" w:color="auto"/>
                    <w:bottom w:val="none" w:sz="0" w:space="0" w:color="auto"/>
                    <w:right w:val="none" w:sz="0" w:space="0" w:color="auto"/>
                  </w:divBdr>
                </w:div>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5333">
                  <w:marLeft w:val="0"/>
                  <w:marRight w:val="0"/>
                  <w:marTop w:val="0"/>
                  <w:marBottom w:val="0"/>
                  <w:divBdr>
                    <w:top w:val="none" w:sz="0" w:space="0" w:color="auto"/>
                    <w:left w:val="none" w:sz="0" w:space="0" w:color="auto"/>
                    <w:bottom w:val="none" w:sz="0" w:space="0" w:color="auto"/>
                    <w:right w:val="none" w:sz="0" w:space="0" w:color="auto"/>
                  </w:divBdr>
                </w:div>
                <w:div w:id="860824672">
                  <w:marLeft w:val="0"/>
                  <w:marRight w:val="0"/>
                  <w:marTop w:val="0"/>
                  <w:marBottom w:val="0"/>
                  <w:divBdr>
                    <w:top w:val="none" w:sz="0" w:space="0" w:color="auto"/>
                    <w:left w:val="none" w:sz="0" w:space="0" w:color="auto"/>
                    <w:bottom w:val="none" w:sz="0" w:space="0" w:color="auto"/>
                    <w:right w:val="none" w:sz="0" w:space="0" w:color="auto"/>
                  </w:divBdr>
                </w:div>
                <w:div w:id="860899199">
                  <w:marLeft w:val="0"/>
                  <w:marRight w:val="0"/>
                  <w:marTop w:val="0"/>
                  <w:marBottom w:val="0"/>
                  <w:divBdr>
                    <w:top w:val="none" w:sz="0" w:space="0" w:color="auto"/>
                    <w:left w:val="none" w:sz="0" w:space="0" w:color="auto"/>
                    <w:bottom w:val="none" w:sz="0" w:space="0" w:color="auto"/>
                    <w:right w:val="none" w:sz="0" w:space="0" w:color="auto"/>
                  </w:divBdr>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 w:id="861745635">
                  <w:marLeft w:val="0"/>
                  <w:marRight w:val="0"/>
                  <w:marTop w:val="75"/>
                  <w:marBottom w:val="225"/>
                  <w:divBdr>
                    <w:top w:val="none" w:sz="0" w:space="0" w:color="auto"/>
                    <w:left w:val="single" w:sz="36" w:space="8" w:color="47C2C0"/>
                    <w:bottom w:val="none" w:sz="0" w:space="0" w:color="auto"/>
                    <w:right w:val="none" w:sz="0" w:space="0" w:color="auto"/>
                  </w:divBdr>
                </w:div>
                <w:div w:id="861750139">
                  <w:marLeft w:val="0"/>
                  <w:marRight w:val="0"/>
                  <w:marTop w:val="0"/>
                  <w:marBottom w:val="0"/>
                  <w:divBdr>
                    <w:top w:val="none" w:sz="0" w:space="0" w:color="auto"/>
                    <w:left w:val="none" w:sz="0" w:space="0" w:color="auto"/>
                    <w:bottom w:val="none" w:sz="0" w:space="0" w:color="auto"/>
                    <w:right w:val="none" w:sz="0" w:space="0" w:color="auto"/>
                  </w:divBdr>
                </w:div>
                <w:div w:id="862018728">
                  <w:marLeft w:val="2100"/>
                  <w:marRight w:val="0"/>
                  <w:marTop w:val="0"/>
                  <w:marBottom w:val="0"/>
                  <w:divBdr>
                    <w:top w:val="none" w:sz="0" w:space="0" w:color="auto"/>
                    <w:left w:val="none" w:sz="0" w:space="0" w:color="auto"/>
                    <w:bottom w:val="none" w:sz="0" w:space="0" w:color="auto"/>
                    <w:right w:val="none" w:sz="0" w:space="0" w:color="auto"/>
                  </w:divBdr>
                </w:div>
                <w:div w:id="862134985">
                  <w:marLeft w:val="0"/>
                  <w:marRight w:val="0"/>
                  <w:marTop w:val="180"/>
                  <w:marBottom w:val="0"/>
                  <w:divBdr>
                    <w:top w:val="none" w:sz="0" w:space="0" w:color="auto"/>
                    <w:left w:val="none" w:sz="0" w:space="0" w:color="auto"/>
                    <w:bottom w:val="none" w:sz="0" w:space="0" w:color="auto"/>
                    <w:right w:val="none" w:sz="0" w:space="0" w:color="auto"/>
                  </w:divBdr>
                  <w:divsChild>
                    <w:div w:id="1342852766">
                      <w:marLeft w:val="75"/>
                      <w:marRight w:val="0"/>
                      <w:marTop w:val="0"/>
                      <w:marBottom w:val="0"/>
                      <w:divBdr>
                        <w:top w:val="none" w:sz="0" w:space="0" w:color="auto"/>
                        <w:left w:val="none" w:sz="0" w:space="0" w:color="auto"/>
                        <w:bottom w:val="none" w:sz="0" w:space="0" w:color="auto"/>
                        <w:right w:val="none" w:sz="0" w:space="0" w:color="auto"/>
                      </w:divBdr>
                    </w:div>
                  </w:divsChild>
                </w:div>
                <w:div w:id="862209039">
                  <w:marLeft w:val="0"/>
                  <w:marRight w:val="0"/>
                  <w:marTop w:val="0"/>
                  <w:marBottom w:val="0"/>
                  <w:divBdr>
                    <w:top w:val="none" w:sz="0" w:space="0" w:color="auto"/>
                    <w:left w:val="none" w:sz="0" w:space="0" w:color="auto"/>
                    <w:bottom w:val="none" w:sz="0" w:space="0" w:color="auto"/>
                    <w:right w:val="none" w:sz="0" w:space="0" w:color="auto"/>
                  </w:divBdr>
                  <w:divsChild>
                    <w:div w:id="673725315">
                      <w:marLeft w:val="0"/>
                      <w:marRight w:val="0"/>
                      <w:marTop w:val="0"/>
                      <w:marBottom w:val="0"/>
                      <w:divBdr>
                        <w:top w:val="none" w:sz="0" w:space="0" w:color="auto"/>
                        <w:left w:val="none" w:sz="0" w:space="0" w:color="auto"/>
                        <w:bottom w:val="none" w:sz="0" w:space="0" w:color="auto"/>
                        <w:right w:val="none" w:sz="0" w:space="0" w:color="auto"/>
                      </w:divBdr>
                      <w:divsChild>
                        <w:div w:id="1150290028">
                          <w:marLeft w:val="0"/>
                          <w:marRight w:val="0"/>
                          <w:marTop w:val="450"/>
                          <w:marBottom w:val="150"/>
                          <w:divBdr>
                            <w:top w:val="none" w:sz="0" w:space="0" w:color="auto"/>
                            <w:left w:val="single" w:sz="6" w:space="23" w:color="4F99AF"/>
                            <w:bottom w:val="none" w:sz="0" w:space="0" w:color="auto"/>
                            <w:right w:val="none" w:sz="0" w:space="0" w:color="auto"/>
                          </w:divBdr>
                        </w:div>
                      </w:divsChild>
                    </w:div>
                  </w:divsChild>
                </w:div>
                <w:div w:id="863054330">
                  <w:marLeft w:val="0"/>
                  <w:marRight w:val="0"/>
                  <w:marTop w:val="0"/>
                  <w:marBottom w:val="0"/>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863325077">
                  <w:marLeft w:val="0"/>
                  <w:marRight w:val="0"/>
                  <w:marTop w:val="0"/>
                  <w:marBottom w:val="0"/>
                  <w:divBdr>
                    <w:top w:val="none" w:sz="0" w:space="0" w:color="auto"/>
                    <w:left w:val="none" w:sz="0" w:space="0" w:color="auto"/>
                    <w:bottom w:val="none" w:sz="0" w:space="0" w:color="auto"/>
                    <w:right w:val="none" w:sz="0" w:space="0" w:color="auto"/>
                  </w:divBdr>
                </w:div>
                <w:div w:id="863325546">
                  <w:marLeft w:val="0"/>
                  <w:marRight w:val="0"/>
                  <w:marTop w:val="0"/>
                  <w:marBottom w:val="0"/>
                  <w:divBdr>
                    <w:top w:val="none" w:sz="0" w:space="0" w:color="auto"/>
                    <w:left w:val="none" w:sz="0" w:space="0" w:color="auto"/>
                    <w:bottom w:val="none" w:sz="0" w:space="0" w:color="auto"/>
                    <w:right w:val="none" w:sz="0" w:space="0" w:color="auto"/>
                  </w:divBdr>
                  <w:divsChild>
                    <w:div w:id="770734877">
                      <w:marLeft w:val="0"/>
                      <w:marRight w:val="0"/>
                      <w:marTop w:val="0"/>
                      <w:marBottom w:val="0"/>
                      <w:divBdr>
                        <w:top w:val="none" w:sz="0" w:space="0" w:color="auto"/>
                        <w:left w:val="none" w:sz="0" w:space="0" w:color="auto"/>
                        <w:bottom w:val="none" w:sz="0" w:space="0" w:color="auto"/>
                        <w:right w:val="none" w:sz="0" w:space="0" w:color="auto"/>
                      </w:divBdr>
                    </w:div>
                  </w:divsChild>
                </w:div>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 w:id="863785472">
                  <w:marLeft w:val="0"/>
                  <w:marRight w:val="30"/>
                  <w:marTop w:val="0"/>
                  <w:marBottom w:val="0"/>
                  <w:divBdr>
                    <w:top w:val="none" w:sz="0" w:space="0" w:color="auto"/>
                    <w:left w:val="none" w:sz="0" w:space="0" w:color="auto"/>
                    <w:bottom w:val="none" w:sz="0" w:space="0" w:color="auto"/>
                    <w:right w:val="none" w:sz="0" w:space="0" w:color="auto"/>
                  </w:divBdr>
                  <w:divsChild>
                    <w:div w:id="647855838">
                      <w:marLeft w:val="0"/>
                      <w:marRight w:val="0"/>
                      <w:marTop w:val="0"/>
                      <w:marBottom w:val="0"/>
                      <w:divBdr>
                        <w:top w:val="none" w:sz="0" w:space="0" w:color="auto"/>
                        <w:left w:val="none" w:sz="0" w:space="0" w:color="auto"/>
                        <w:bottom w:val="none" w:sz="0" w:space="0" w:color="auto"/>
                        <w:right w:val="none" w:sz="0" w:space="0" w:color="auto"/>
                      </w:divBdr>
                    </w:div>
                  </w:divsChild>
                </w:div>
                <w:div w:id="863830775">
                  <w:marLeft w:val="0"/>
                  <w:marRight w:val="0"/>
                  <w:marTop w:val="0"/>
                  <w:marBottom w:val="0"/>
                  <w:divBdr>
                    <w:top w:val="none" w:sz="0" w:space="0" w:color="auto"/>
                    <w:left w:val="none" w:sz="0" w:space="0" w:color="auto"/>
                    <w:bottom w:val="none" w:sz="0" w:space="0" w:color="auto"/>
                    <w:right w:val="none" w:sz="0" w:space="0" w:color="auto"/>
                  </w:divBdr>
                </w:div>
                <w:div w:id="863903516">
                  <w:marLeft w:val="0"/>
                  <w:marRight w:val="0"/>
                  <w:marTop w:val="0"/>
                  <w:marBottom w:val="0"/>
                  <w:divBdr>
                    <w:top w:val="none" w:sz="0" w:space="0" w:color="auto"/>
                    <w:left w:val="none" w:sz="0" w:space="0" w:color="auto"/>
                    <w:bottom w:val="none" w:sz="0" w:space="0" w:color="auto"/>
                    <w:right w:val="none" w:sz="0" w:space="0" w:color="auto"/>
                  </w:divBdr>
                  <w:divsChild>
                    <w:div w:id="619646641">
                      <w:marLeft w:val="0"/>
                      <w:marRight w:val="0"/>
                      <w:marTop w:val="0"/>
                      <w:marBottom w:val="0"/>
                      <w:divBdr>
                        <w:top w:val="none" w:sz="0" w:space="0" w:color="auto"/>
                        <w:left w:val="none" w:sz="0" w:space="0" w:color="auto"/>
                        <w:bottom w:val="none" w:sz="0" w:space="0" w:color="auto"/>
                        <w:right w:val="none" w:sz="0" w:space="0" w:color="auto"/>
                      </w:divBdr>
                    </w:div>
                  </w:divsChild>
                </w:div>
                <w:div w:id="863909675">
                  <w:marLeft w:val="0"/>
                  <w:marRight w:val="0"/>
                  <w:marTop w:val="0"/>
                  <w:marBottom w:val="0"/>
                  <w:divBdr>
                    <w:top w:val="none" w:sz="0" w:space="0" w:color="auto"/>
                    <w:left w:val="none" w:sz="0" w:space="0" w:color="auto"/>
                    <w:bottom w:val="none" w:sz="0" w:space="0" w:color="auto"/>
                    <w:right w:val="none" w:sz="0" w:space="0" w:color="auto"/>
                  </w:divBdr>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 w:id="864178491">
                  <w:marLeft w:val="0"/>
                  <w:marRight w:val="0"/>
                  <w:marTop w:val="0"/>
                  <w:marBottom w:val="0"/>
                  <w:divBdr>
                    <w:top w:val="none" w:sz="0" w:space="0" w:color="auto"/>
                    <w:left w:val="none" w:sz="0" w:space="0" w:color="auto"/>
                    <w:bottom w:val="none" w:sz="0" w:space="0" w:color="auto"/>
                    <w:right w:val="none" w:sz="0" w:space="0" w:color="auto"/>
                  </w:divBdr>
                </w:div>
                <w:div w:id="864248882">
                  <w:marLeft w:val="0"/>
                  <w:marRight w:val="0"/>
                  <w:marTop w:val="0"/>
                  <w:marBottom w:val="0"/>
                  <w:divBdr>
                    <w:top w:val="none" w:sz="0" w:space="0" w:color="auto"/>
                    <w:left w:val="none" w:sz="0" w:space="0" w:color="auto"/>
                    <w:bottom w:val="none" w:sz="0" w:space="0" w:color="auto"/>
                    <w:right w:val="none" w:sz="0" w:space="0" w:color="auto"/>
                  </w:divBdr>
                  <w:divsChild>
                    <w:div w:id="928389406">
                      <w:marLeft w:val="0"/>
                      <w:marRight w:val="0"/>
                      <w:marTop w:val="0"/>
                      <w:marBottom w:val="0"/>
                      <w:divBdr>
                        <w:top w:val="none" w:sz="0" w:space="0" w:color="auto"/>
                        <w:left w:val="none" w:sz="0" w:space="0" w:color="auto"/>
                        <w:bottom w:val="none" w:sz="0" w:space="0" w:color="auto"/>
                        <w:right w:val="none" w:sz="0" w:space="0" w:color="auto"/>
                      </w:divBdr>
                      <w:divsChild>
                        <w:div w:id="772554875">
                          <w:marLeft w:val="300"/>
                          <w:marRight w:val="300"/>
                          <w:marTop w:val="0"/>
                          <w:marBottom w:val="0"/>
                          <w:divBdr>
                            <w:top w:val="none" w:sz="0" w:space="0" w:color="auto"/>
                            <w:left w:val="none" w:sz="0" w:space="0" w:color="auto"/>
                            <w:bottom w:val="none" w:sz="0" w:space="0" w:color="auto"/>
                            <w:right w:val="none" w:sz="0" w:space="0" w:color="auto"/>
                          </w:divBdr>
                          <w:divsChild>
                            <w:div w:id="6923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92821">
                  <w:marLeft w:val="0"/>
                  <w:marRight w:val="0"/>
                  <w:marTop w:val="0"/>
                  <w:marBottom w:val="0"/>
                  <w:divBdr>
                    <w:top w:val="none" w:sz="0" w:space="0" w:color="auto"/>
                    <w:left w:val="none" w:sz="0" w:space="0" w:color="auto"/>
                    <w:bottom w:val="none" w:sz="0" w:space="0" w:color="auto"/>
                    <w:right w:val="none" w:sz="0" w:space="0" w:color="auto"/>
                  </w:divBdr>
                </w:div>
                <w:div w:id="864365827">
                  <w:marLeft w:val="75"/>
                  <w:marRight w:val="0"/>
                  <w:marTop w:val="0"/>
                  <w:marBottom w:val="0"/>
                  <w:divBdr>
                    <w:top w:val="none" w:sz="0" w:space="0" w:color="auto"/>
                    <w:left w:val="none" w:sz="0" w:space="0" w:color="auto"/>
                    <w:bottom w:val="none" w:sz="0" w:space="0" w:color="auto"/>
                    <w:right w:val="none" w:sz="0" w:space="0" w:color="auto"/>
                  </w:divBdr>
                </w:div>
                <w:div w:id="864368366">
                  <w:marLeft w:val="0"/>
                  <w:marRight w:val="0"/>
                  <w:marTop w:val="0"/>
                  <w:marBottom w:val="0"/>
                  <w:divBdr>
                    <w:top w:val="none" w:sz="0" w:space="0" w:color="auto"/>
                    <w:left w:val="none" w:sz="0" w:space="0" w:color="auto"/>
                    <w:bottom w:val="none" w:sz="0" w:space="0" w:color="auto"/>
                    <w:right w:val="none" w:sz="0" w:space="0" w:color="auto"/>
                  </w:divBdr>
                </w:div>
                <w:div w:id="864371566">
                  <w:marLeft w:val="0"/>
                  <w:marRight w:val="0"/>
                  <w:marTop w:val="0"/>
                  <w:marBottom w:val="0"/>
                  <w:divBdr>
                    <w:top w:val="none" w:sz="0" w:space="0" w:color="auto"/>
                    <w:left w:val="none" w:sz="0" w:space="0" w:color="auto"/>
                    <w:bottom w:val="none" w:sz="0" w:space="0" w:color="auto"/>
                    <w:right w:val="none" w:sz="0" w:space="0" w:color="auto"/>
                  </w:divBdr>
                  <w:divsChild>
                    <w:div w:id="955983432">
                      <w:marLeft w:val="0"/>
                      <w:marRight w:val="0"/>
                      <w:marTop w:val="0"/>
                      <w:marBottom w:val="0"/>
                      <w:divBdr>
                        <w:top w:val="none" w:sz="0" w:space="0" w:color="auto"/>
                        <w:left w:val="none" w:sz="0" w:space="0" w:color="auto"/>
                        <w:bottom w:val="none" w:sz="0" w:space="0" w:color="auto"/>
                        <w:right w:val="none" w:sz="0" w:space="0" w:color="auto"/>
                      </w:divBdr>
                    </w:div>
                  </w:divsChild>
                </w:div>
                <w:div w:id="864562759">
                  <w:marLeft w:val="0"/>
                  <w:marRight w:val="0"/>
                  <w:marTop w:val="0"/>
                  <w:marBottom w:val="0"/>
                  <w:divBdr>
                    <w:top w:val="none" w:sz="0" w:space="0" w:color="auto"/>
                    <w:left w:val="none" w:sz="0" w:space="0" w:color="auto"/>
                    <w:bottom w:val="none" w:sz="0" w:space="0" w:color="auto"/>
                    <w:right w:val="none" w:sz="0" w:space="0" w:color="auto"/>
                  </w:divBdr>
                </w:div>
                <w:div w:id="864947833">
                  <w:marLeft w:val="0"/>
                  <w:marRight w:val="0"/>
                  <w:marTop w:val="0"/>
                  <w:marBottom w:val="0"/>
                  <w:divBdr>
                    <w:top w:val="none" w:sz="0" w:space="0" w:color="auto"/>
                    <w:left w:val="none" w:sz="0" w:space="0" w:color="auto"/>
                    <w:bottom w:val="none" w:sz="0" w:space="0" w:color="auto"/>
                    <w:right w:val="none" w:sz="0" w:space="0" w:color="auto"/>
                  </w:divBdr>
                </w:div>
                <w:div w:id="865022625">
                  <w:marLeft w:val="0"/>
                  <w:marRight w:val="0"/>
                  <w:marTop w:val="0"/>
                  <w:marBottom w:val="0"/>
                  <w:divBdr>
                    <w:top w:val="none" w:sz="0" w:space="0" w:color="auto"/>
                    <w:left w:val="none" w:sz="0" w:space="0" w:color="auto"/>
                    <w:bottom w:val="none" w:sz="0" w:space="0" w:color="auto"/>
                    <w:right w:val="none" w:sz="0" w:space="0" w:color="auto"/>
                  </w:divBdr>
                </w:div>
                <w:div w:id="865292433">
                  <w:marLeft w:val="0"/>
                  <w:marRight w:val="0"/>
                  <w:marTop w:val="0"/>
                  <w:marBottom w:val="0"/>
                  <w:divBdr>
                    <w:top w:val="none" w:sz="0" w:space="0" w:color="auto"/>
                    <w:left w:val="none" w:sz="0" w:space="0" w:color="auto"/>
                    <w:bottom w:val="none" w:sz="0" w:space="0" w:color="auto"/>
                    <w:right w:val="none" w:sz="0" w:space="0" w:color="auto"/>
                  </w:divBdr>
                  <w:divsChild>
                    <w:div w:id="197204011">
                      <w:marLeft w:val="0"/>
                      <w:marRight w:val="0"/>
                      <w:marTop w:val="0"/>
                      <w:marBottom w:val="0"/>
                      <w:divBdr>
                        <w:top w:val="none" w:sz="0" w:space="0" w:color="auto"/>
                        <w:left w:val="none" w:sz="0" w:space="0" w:color="auto"/>
                        <w:bottom w:val="none" w:sz="0" w:space="0" w:color="auto"/>
                        <w:right w:val="none" w:sz="0" w:space="0" w:color="auto"/>
                      </w:divBdr>
                      <w:divsChild>
                        <w:div w:id="541593978">
                          <w:marLeft w:val="300"/>
                          <w:marRight w:val="300"/>
                          <w:marTop w:val="0"/>
                          <w:marBottom w:val="0"/>
                          <w:divBdr>
                            <w:top w:val="none" w:sz="0" w:space="0" w:color="auto"/>
                            <w:left w:val="none" w:sz="0" w:space="0" w:color="auto"/>
                            <w:bottom w:val="none" w:sz="0" w:space="0" w:color="auto"/>
                            <w:right w:val="none" w:sz="0" w:space="0" w:color="auto"/>
                          </w:divBdr>
                          <w:divsChild>
                            <w:div w:id="5245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65827">
                  <w:marLeft w:val="0"/>
                  <w:marRight w:val="0"/>
                  <w:marTop w:val="0"/>
                  <w:marBottom w:val="0"/>
                  <w:divBdr>
                    <w:top w:val="none" w:sz="0" w:space="0" w:color="auto"/>
                    <w:left w:val="none" w:sz="0" w:space="0" w:color="auto"/>
                    <w:bottom w:val="none" w:sz="0" w:space="0" w:color="auto"/>
                    <w:right w:val="none" w:sz="0" w:space="0" w:color="auto"/>
                  </w:divBdr>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61043">
                  <w:marLeft w:val="0"/>
                  <w:marRight w:val="0"/>
                  <w:marTop w:val="0"/>
                  <w:marBottom w:val="0"/>
                  <w:divBdr>
                    <w:top w:val="none" w:sz="0" w:space="0" w:color="auto"/>
                    <w:left w:val="none" w:sz="0" w:space="0" w:color="auto"/>
                    <w:bottom w:val="none" w:sz="0" w:space="0" w:color="auto"/>
                    <w:right w:val="none" w:sz="0" w:space="0" w:color="auto"/>
                  </w:divBdr>
                </w:div>
                <w:div w:id="865799411">
                  <w:marLeft w:val="0"/>
                  <w:marRight w:val="0"/>
                  <w:marTop w:val="0"/>
                  <w:marBottom w:val="0"/>
                  <w:divBdr>
                    <w:top w:val="none" w:sz="0" w:space="0" w:color="auto"/>
                    <w:left w:val="none" w:sz="0" w:space="0" w:color="auto"/>
                    <w:bottom w:val="none" w:sz="0" w:space="0" w:color="auto"/>
                    <w:right w:val="none" w:sz="0" w:space="0" w:color="auto"/>
                  </w:divBdr>
                </w:div>
                <w:div w:id="865872338">
                  <w:marLeft w:val="0"/>
                  <w:marRight w:val="0"/>
                  <w:marTop w:val="0"/>
                  <w:marBottom w:val="0"/>
                  <w:divBdr>
                    <w:top w:val="none" w:sz="0" w:space="0" w:color="auto"/>
                    <w:left w:val="none" w:sz="0" w:space="0" w:color="auto"/>
                    <w:bottom w:val="none" w:sz="0" w:space="0" w:color="auto"/>
                    <w:right w:val="none" w:sz="0" w:space="0" w:color="auto"/>
                  </w:divBdr>
                </w:div>
                <w:div w:id="866219352">
                  <w:marLeft w:val="0"/>
                  <w:marRight w:val="0"/>
                  <w:marTop w:val="0"/>
                  <w:marBottom w:val="0"/>
                  <w:divBdr>
                    <w:top w:val="none" w:sz="0" w:space="0" w:color="auto"/>
                    <w:left w:val="none" w:sz="0" w:space="0" w:color="auto"/>
                    <w:bottom w:val="none" w:sz="0" w:space="0" w:color="auto"/>
                    <w:right w:val="none" w:sz="0" w:space="0" w:color="auto"/>
                  </w:divBdr>
                </w:div>
                <w:div w:id="866262607">
                  <w:marLeft w:val="0"/>
                  <w:marRight w:val="0"/>
                  <w:marTop w:val="0"/>
                  <w:marBottom w:val="0"/>
                  <w:divBdr>
                    <w:top w:val="none" w:sz="0" w:space="0" w:color="auto"/>
                    <w:left w:val="none" w:sz="0" w:space="0" w:color="auto"/>
                    <w:bottom w:val="none" w:sz="0" w:space="0" w:color="auto"/>
                    <w:right w:val="none" w:sz="0" w:space="0" w:color="auto"/>
                  </w:divBdr>
                </w:div>
                <w:div w:id="866601242">
                  <w:marLeft w:val="0"/>
                  <w:marRight w:val="0"/>
                  <w:marTop w:val="0"/>
                  <w:marBottom w:val="300"/>
                  <w:divBdr>
                    <w:top w:val="none" w:sz="0" w:space="0" w:color="auto"/>
                    <w:left w:val="none" w:sz="0" w:space="0" w:color="auto"/>
                    <w:bottom w:val="none" w:sz="0" w:space="0" w:color="auto"/>
                    <w:right w:val="none" w:sz="0" w:space="0" w:color="auto"/>
                  </w:divBdr>
                </w:div>
                <w:div w:id="866673379">
                  <w:marLeft w:val="0"/>
                  <w:marRight w:val="0"/>
                  <w:marTop w:val="0"/>
                  <w:marBottom w:val="0"/>
                  <w:divBdr>
                    <w:top w:val="none" w:sz="0" w:space="0" w:color="auto"/>
                    <w:left w:val="none" w:sz="0" w:space="0" w:color="auto"/>
                    <w:bottom w:val="none" w:sz="0" w:space="0" w:color="auto"/>
                    <w:right w:val="none" w:sz="0" w:space="0" w:color="auto"/>
                  </w:divBdr>
                </w:div>
                <w:div w:id="866715820">
                  <w:marLeft w:val="0"/>
                  <w:marRight w:val="0"/>
                  <w:marTop w:val="0"/>
                  <w:marBottom w:val="0"/>
                  <w:divBdr>
                    <w:top w:val="none" w:sz="0" w:space="0" w:color="auto"/>
                    <w:left w:val="none" w:sz="0" w:space="0" w:color="auto"/>
                    <w:bottom w:val="none" w:sz="0" w:space="0" w:color="auto"/>
                    <w:right w:val="none" w:sz="0" w:space="0" w:color="auto"/>
                  </w:divBdr>
                </w:div>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866917701">
                  <w:marLeft w:val="0"/>
                  <w:marRight w:val="0"/>
                  <w:marTop w:val="0"/>
                  <w:marBottom w:val="0"/>
                  <w:divBdr>
                    <w:top w:val="none" w:sz="0" w:space="0" w:color="auto"/>
                    <w:left w:val="none" w:sz="0" w:space="0" w:color="auto"/>
                    <w:bottom w:val="none" w:sz="0" w:space="0" w:color="auto"/>
                    <w:right w:val="none" w:sz="0" w:space="0" w:color="auto"/>
                  </w:divBdr>
                </w:div>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 w:id="867178603">
                  <w:marLeft w:val="0"/>
                  <w:marRight w:val="0"/>
                  <w:marTop w:val="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
                <w:div w:id="867373857">
                  <w:marLeft w:val="0"/>
                  <w:marRight w:val="0"/>
                  <w:marTop w:val="0"/>
                  <w:marBottom w:val="0"/>
                  <w:divBdr>
                    <w:top w:val="none" w:sz="0" w:space="0" w:color="auto"/>
                    <w:left w:val="none" w:sz="0" w:space="0" w:color="auto"/>
                    <w:bottom w:val="none" w:sz="0" w:space="0" w:color="auto"/>
                    <w:right w:val="none" w:sz="0" w:space="0" w:color="auto"/>
                  </w:divBdr>
                </w:div>
                <w:div w:id="867524810">
                  <w:marLeft w:val="0"/>
                  <w:marRight w:val="0"/>
                  <w:marTop w:val="0"/>
                  <w:marBottom w:val="0"/>
                  <w:divBdr>
                    <w:top w:val="none" w:sz="0" w:space="0" w:color="auto"/>
                    <w:left w:val="none" w:sz="0" w:space="0" w:color="auto"/>
                    <w:bottom w:val="none" w:sz="0" w:space="0" w:color="auto"/>
                    <w:right w:val="none" w:sz="0" w:space="0" w:color="auto"/>
                  </w:divBdr>
                </w:div>
                <w:div w:id="867569336">
                  <w:marLeft w:val="0"/>
                  <w:marRight w:val="0"/>
                  <w:marTop w:val="0"/>
                  <w:marBottom w:val="0"/>
                  <w:divBdr>
                    <w:top w:val="none" w:sz="0" w:space="0" w:color="auto"/>
                    <w:left w:val="none" w:sz="0" w:space="0" w:color="auto"/>
                    <w:bottom w:val="none" w:sz="0" w:space="0" w:color="auto"/>
                    <w:right w:val="none" w:sz="0" w:space="0" w:color="auto"/>
                  </w:divBdr>
                </w:div>
                <w:div w:id="867647496">
                  <w:marLeft w:val="0"/>
                  <w:marRight w:val="-10800"/>
                  <w:marTop w:val="450"/>
                  <w:marBottom w:val="0"/>
                  <w:divBdr>
                    <w:top w:val="none" w:sz="0" w:space="0" w:color="auto"/>
                    <w:left w:val="none" w:sz="0" w:space="0" w:color="auto"/>
                    <w:bottom w:val="none" w:sz="0" w:space="0" w:color="auto"/>
                    <w:right w:val="none" w:sz="0" w:space="0" w:color="auto"/>
                  </w:divBdr>
                  <w:divsChild>
                    <w:div w:id="403337772">
                      <w:marLeft w:val="0"/>
                      <w:marRight w:val="0"/>
                      <w:marTop w:val="0"/>
                      <w:marBottom w:val="0"/>
                      <w:divBdr>
                        <w:top w:val="none" w:sz="0" w:space="0" w:color="auto"/>
                        <w:left w:val="none" w:sz="0" w:space="0" w:color="auto"/>
                        <w:bottom w:val="none" w:sz="0" w:space="0" w:color="auto"/>
                        <w:right w:val="none" w:sz="0" w:space="0" w:color="auto"/>
                      </w:divBdr>
                    </w:div>
                    <w:div w:id="671568120">
                      <w:marLeft w:val="0"/>
                      <w:marRight w:val="0"/>
                      <w:marTop w:val="0"/>
                      <w:marBottom w:val="0"/>
                      <w:divBdr>
                        <w:top w:val="none" w:sz="0" w:space="0" w:color="auto"/>
                        <w:left w:val="none" w:sz="0" w:space="0" w:color="auto"/>
                        <w:bottom w:val="none" w:sz="0" w:space="0" w:color="auto"/>
                        <w:right w:val="none" w:sz="0" w:space="0" w:color="auto"/>
                      </w:divBdr>
                    </w:div>
                    <w:div w:id="1290749034">
                      <w:marLeft w:val="0"/>
                      <w:marRight w:val="0"/>
                      <w:marTop w:val="0"/>
                      <w:marBottom w:val="150"/>
                      <w:divBdr>
                        <w:top w:val="none" w:sz="0" w:space="0" w:color="auto"/>
                        <w:left w:val="none" w:sz="0" w:space="0" w:color="auto"/>
                        <w:bottom w:val="none" w:sz="0" w:space="0" w:color="auto"/>
                        <w:right w:val="none" w:sz="0" w:space="0" w:color="auto"/>
                      </w:divBdr>
                    </w:div>
                  </w:divsChild>
                </w:div>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
                  </w:divsChild>
                </w:div>
                <w:div w:id="867793489">
                  <w:marLeft w:val="0"/>
                  <w:marRight w:val="0"/>
                  <w:marTop w:val="0"/>
                  <w:marBottom w:val="75"/>
                  <w:divBdr>
                    <w:top w:val="none" w:sz="0" w:space="0" w:color="auto"/>
                    <w:left w:val="none" w:sz="0" w:space="0" w:color="auto"/>
                    <w:bottom w:val="none" w:sz="0" w:space="0" w:color="auto"/>
                    <w:right w:val="none" w:sz="0" w:space="0" w:color="auto"/>
                  </w:divBdr>
                  <w:divsChild>
                    <w:div w:id="590823650">
                      <w:marLeft w:val="0"/>
                      <w:marRight w:val="0"/>
                      <w:marTop w:val="0"/>
                      <w:marBottom w:val="0"/>
                      <w:divBdr>
                        <w:top w:val="none" w:sz="0" w:space="0" w:color="auto"/>
                        <w:left w:val="none" w:sz="0" w:space="0" w:color="auto"/>
                        <w:bottom w:val="none" w:sz="0" w:space="0" w:color="auto"/>
                        <w:right w:val="none" w:sz="0" w:space="0" w:color="auto"/>
                      </w:divBdr>
                    </w:div>
                  </w:divsChild>
                </w:div>
                <w:div w:id="867914470">
                  <w:marLeft w:val="0"/>
                  <w:marRight w:val="0"/>
                  <w:marTop w:val="0"/>
                  <w:marBottom w:val="0"/>
                  <w:divBdr>
                    <w:top w:val="none" w:sz="0" w:space="0" w:color="auto"/>
                    <w:left w:val="none" w:sz="0" w:space="0" w:color="auto"/>
                    <w:bottom w:val="none" w:sz="0" w:space="0" w:color="auto"/>
                    <w:right w:val="none" w:sz="0" w:space="0" w:color="auto"/>
                  </w:divBdr>
                  <w:divsChild>
                    <w:div w:id="81724384">
                      <w:marLeft w:val="0"/>
                      <w:marRight w:val="0"/>
                      <w:marTop w:val="0"/>
                      <w:marBottom w:val="0"/>
                      <w:divBdr>
                        <w:top w:val="none" w:sz="0" w:space="0" w:color="auto"/>
                        <w:left w:val="none" w:sz="0" w:space="0" w:color="auto"/>
                        <w:bottom w:val="none" w:sz="0" w:space="0" w:color="auto"/>
                        <w:right w:val="none" w:sz="0" w:space="0" w:color="auto"/>
                      </w:divBdr>
                      <w:divsChild>
                        <w:div w:id="2148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5439">
                  <w:marLeft w:val="0"/>
                  <w:marRight w:val="0"/>
                  <w:marTop w:val="180"/>
                  <w:marBottom w:val="0"/>
                  <w:divBdr>
                    <w:top w:val="none" w:sz="0" w:space="0" w:color="auto"/>
                    <w:left w:val="none" w:sz="0" w:space="0" w:color="auto"/>
                    <w:bottom w:val="none" w:sz="0" w:space="0" w:color="auto"/>
                    <w:right w:val="none" w:sz="0" w:space="0" w:color="auto"/>
                  </w:divBdr>
                  <w:divsChild>
                    <w:div w:id="593052548">
                      <w:marLeft w:val="75"/>
                      <w:marRight w:val="0"/>
                      <w:marTop w:val="0"/>
                      <w:marBottom w:val="0"/>
                      <w:divBdr>
                        <w:top w:val="none" w:sz="0" w:space="0" w:color="auto"/>
                        <w:left w:val="none" w:sz="0" w:space="0" w:color="auto"/>
                        <w:bottom w:val="none" w:sz="0" w:space="0" w:color="auto"/>
                        <w:right w:val="none" w:sz="0" w:space="0" w:color="auto"/>
                      </w:divBdr>
                      <w:divsChild>
                        <w:div w:id="5708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76761">
                  <w:marLeft w:val="0"/>
                  <w:marRight w:val="0"/>
                  <w:marTop w:val="0"/>
                  <w:marBottom w:val="0"/>
                  <w:divBdr>
                    <w:top w:val="none" w:sz="0" w:space="0" w:color="auto"/>
                    <w:left w:val="none" w:sz="0" w:space="0" w:color="auto"/>
                    <w:bottom w:val="none" w:sz="0" w:space="0" w:color="auto"/>
                    <w:right w:val="none" w:sz="0" w:space="0" w:color="auto"/>
                  </w:divBdr>
                </w:div>
                <w:div w:id="868223519">
                  <w:marLeft w:val="0"/>
                  <w:marRight w:val="0"/>
                  <w:marTop w:val="0"/>
                  <w:marBottom w:val="0"/>
                  <w:divBdr>
                    <w:top w:val="none" w:sz="0" w:space="0" w:color="auto"/>
                    <w:left w:val="none" w:sz="0" w:space="0" w:color="auto"/>
                    <w:bottom w:val="none" w:sz="0" w:space="0" w:color="auto"/>
                    <w:right w:val="none" w:sz="0" w:space="0" w:color="auto"/>
                  </w:divBdr>
                </w:div>
                <w:div w:id="868302952">
                  <w:marLeft w:val="0"/>
                  <w:marRight w:val="0"/>
                  <w:marTop w:val="0"/>
                  <w:marBottom w:val="0"/>
                  <w:divBdr>
                    <w:top w:val="none" w:sz="0" w:space="0" w:color="auto"/>
                    <w:left w:val="none" w:sz="0" w:space="0" w:color="auto"/>
                    <w:bottom w:val="none" w:sz="0" w:space="0" w:color="auto"/>
                    <w:right w:val="none" w:sz="0" w:space="0" w:color="auto"/>
                  </w:divBdr>
                </w:div>
                <w:div w:id="868420836">
                  <w:marLeft w:val="0"/>
                  <w:marRight w:val="0"/>
                  <w:marTop w:val="0"/>
                  <w:marBottom w:val="0"/>
                  <w:divBdr>
                    <w:top w:val="none" w:sz="0" w:space="0" w:color="auto"/>
                    <w:left w:val="none" w:sz="0" w:space="0" w:color="auto"/>
                    <w:bottom w:val="none" w:sz="0" w:space="0" w:color="auto"/>
                    <w:right w:val="none" w:sz="0" w:space="0" w:color="auto"/>
                  </w:divBdr>
                </w:div>
                <w:div w:id="868421022">
                  <w:marLeft w:val="0"/>
                  <w:marRight w:val="0"/>
                  <w:marTop w:val="0"/>
                  <w:marBottom w:val="0"/>
                  <w:divBdr>
                    <w:top w:val="none" w:sz="0" w:space="0" w:color="auto"/>
                    <w:left w:val="none" w:sz="0" w:space="0" w:color="auto"/>
                    <w:bottom w:val="none" w:sz="0" w:space="0" w:color="auto"/>
                    <w:right w:val="none" w:sz="0" w:space="0" w:color="auto"/>
                  </w:divBdr>
                </w:div>
                <w:div w:id="868488250">
                  <w:marLeft w:val="0"/>
                  <w:marRight w:val="0"/>
                  <w:marTop w:val="0"/>
                  <w:marBottom w:val="0"/>
                  <w:divBdr>
                    <w:top w:val="none" w:sz="0" w:space="0" w:color="auto"/>
                    <w:left w:val="none" w:sz="0" w:space="0" w:color="auto"/>
                    <w:bottom w:val="none" w:sz="0" w:space="0" w:color="auto"/>
                    <w:right w:val="none" w:sz="0" w:space="0" w:color="auto"/>
                  </w:divBdr>
                  <w:divsChild>
                    <w:div w:id="74478421">
                      <w:marLeft w:val="0"/>
                      <w:marRight w:val="0"/>
                      <w:marTop w:val="0"/>
                      <w:marBottom w:val="0"/>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1999">
                  <w:marLeft w:val="0"/>
                  <w:marRight w:val="0"/>
                  <w:marTop w:val="0"/>
                  <w:marBottom w:val="0"/>
                  <w:divBdr>
                    <w:top w:val="none" w:sz="0" w:space="0" w:color="auto"/>
                    <w:left w:val="none" w:sz="0" w:space="0" w:color="auto"/>
                    <w:bottom w:val="none" w:sz="0" w:space="0" w:color="auto"/>
                    <w:right w:val="none" w:sz="0" w:space="0" w:color="auto"/>
                  </w:divBdr>
                </w:div>
                <w:div w:id="868883791">
                  <w:marLeft w:val="0"/>
                  <w:marRight w:val="0"/>
                  <w:marTop w:val="0"/>
                  <w:marBottom w:val="0"/>
                  <w:divBdr>
                    <w:top w:val="none" w:sz="0" w:space="0" w:color="auto"/>
                    <w:left w:val="none" w:sz="0" w:space="0" w:color="auto"/>
                    <w:bottom w:val="none" w:sz="0" w:space="0" w:color="auto"/>
                    <w:right w:val="none" w:sz="0" w:space="0" w:color="auto"/>
                  </w:divBdr>
                </w:div>
                <w:div w:id="868952364">
                  <w:marLeft w:val="0"/>
                  <w:marRight w:val="0"/>
                  <w:marTop w:val="0"/>
                  <w:marBottom w:val="0"/>
                  <w:divBdr>
                    <w:top w:val="none" w:sz="0" w:space="0" w:color="auto"/>
                    <w:left w:val="none" w:sz="0" w:space="0" w:color="auto"/>
                    <w:bottom w:val="none" w:sz="0" w:space="0" w:color="auto"/>
                    <w:right w:val="none" w:sz="0" w:space="0" w:color="auto"/>
                  </w:divBdr>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69074610">
                  <w:marLeft w:val="0"/>
                  <w:marRight w:val="0"/>
                  <w:marTop w:val="0"/>
                  <w:marBottom w:val="0"/>
                  <w:divBdr>
                    <w:top w:val="none" w:sz="0" w:space="0" w:color="auto"/>
                    <w:left w:val="none" w:sz="0" w:space="0" w:color="auto"/>
                    <w:bottom w:val="none" w:sz="0" w:space="0" w:color="auto"/>
                    <w:right w:val="none" w:sz="0" w:space="0" w:color="auto"/>
                  </w:divBdr>
                </w:div>
                <w:div w:id="869100491">
                  <w:marLeft w:val="0"/>
                  <w:marRight w:val="0"/>
                  <w:marTop w:val="0"/>
                  <w:marBottom w:val="0"/>
                  <w:divBdr>
                    <w:top w:val="none" w:sz="0" w:space="0" w:color="auto"/>
                    <w:left w:val="none" w:sz="0" w:space="0" w:color="auto"/>
                    <w:bottom w:val="none" w:sz="0" w:space="0" w:color="auto"/>
                    <w:right w:val="none" w:sz="0" w:space="0" w:color="auto"/>
                  </w:divBdr>
                </w:div>
                <w:div w:id="869293437">
                  <w:marLeft w:val="0"/>
                  <w:marRight w:val="0"/>
                  <w:marTop w:val="0"/>
                  <w:marBottom w:val="0"/>
                  <w:divBdr>
                    <w:top w:val="none" w:sz="0" w:space="0" w:color="auto"/>
                    <w:left w:val="none" w:sz="0" w:space="0" w:color="auto"/>
                    <w:bottom w:val="none" w:sz="0" w:space="0" w:color="auto"/>
                    <w:right w:val="none" w:sz="0" w:space="0" w:color="auto"/>
                  </w:divBdr>
                </w:div>
                <w:div w:id="869608317">
                  <w:marLeft w:val="0"/>
                  <w:marRight w:val="0"/>
                  <w:marTop w:val="0"/>
                  <w:marBottom w:val="0"/>
                  <w:divBdr>
                    <w:top w:val="none" w:sz="0" w:space="0" w:color="auto"/>
                    <w:left w:val="none" w:sz="0" w:space="0" w:color="auto"/>
                    <w:bottom w:val="none" w:sz="0" w:space="0" w:color="auto"/>
                    <w:right w:val="none" w:sz="0" w:space="0" w:color="auto"/>
                  </w:divBdr>
                  <w:divsChild>
                    <w:div w:id="909775778">
                      <w:marLeft w:val="0"/>
                      <w:marRight w:val="0"/>
                      <w:marTop w:val="0"/>
                      <w:marBottom w:val="0"/>
                      <w:divBdr>
                        <w:top w:val="none" w:sz="0" w:space="0" w:color="auto"/>
                        <w:left w:val="none" w:sz="0" w:space="0" w:color="auto"/>
                        <w:bottom w:val="none" w:sz="0" w:space="0" w:color="auto"/>
                        <w:right w:val="none" w:sz="0" w:space="0" w:color="auto"/>
                      </w:divBdr>
                    </w:div>
                  </w:divsChild>
                </w:div>
                <w:div w:id="869688537">
                  <w:marLeft w:val="0"/>
                  <w:marRight w:val="30"/>
                  <w:marTop w:val="0"/>
                  <w:marBottom w:val="0"/>
                  <w:divBdr>
                    <w:top w:val="none" w:sz="0" w:space="0" w:color="auto"/>
                    <w:left w:val="none" w:sz="0" w:space="0" w:color="auto"/>
                    <w:bottom w:val="none" w:sz="0" w:space="0" w:color="auto"/>
                    <w:right w:val="none" w:sz="0" w:space="0" w:color="auto"/>
                  </w:divBdr>
                  <w:divsChild>
                    <w:div w:id="201481140">
                      <w:marLeft w:val="0"/>
                      <w:marRight w:val="0"/>
                      <w:marTop w:val="0"/>
                      <w:marBottom w:val="0"/>
                      <w:divBdr>
                        <w:top w:val="none" w:sz="0" w:space="0" w:color="auto"/>
                        <w:left w:val="none" w:sz="0" w:space="0" w:color="auto"/>
                        <w:bottom w:val="none" w:sz="0" w:space="0" w:color="auto"/>
                        <w:right w:val="none" w:sz="0" w:space="0" w:color="auto"/>
                      </w:divBdr>
                    </w:div>
                  </w:divsChild>
                </w:div>
                <w:div w:id="870075510">
                  <w:marLeft w:val="0"/>
                  <w:marRight w:val="0"/>
                  <w:marTop w:val="0"/>
                  <w:marBottom w:val="0"/>
                  <w:divBdr>
                    <w:top w:val="none" w:sz="0" w:space="0" w:color="auto"/>
                    <w:left w:val="none" w:sz="0" w:space="0" w:color="auto"/>
                    <w:bottom w:val="none" w:sz="0" w:space="0" w:color="auto"/>
                    <w:right w:val="none" w:sz="0" w:space="0" w:color="auto"/>
                  </w:divBdr>
                </w:div>
                <w:div w:id="870341842">
                  <w:marLeft w:val="0"/>
                  <w:marRight w:val="0"/>
                  <w:marTop w:val="0"/>
                  <w:marBottom w:val="0"/>
                  <w:divBdr>
                    <w:top w:val="none" w:sz="0" w:space="0" w:color="auto"/>
                    <w:left w:val="none" w:sz="0" w:space="0" w:color="auto"/>
                    <w:bottom w:val="none" w:sz="0" w:space="0" w:color="auto"/>
                    <w:right w:val="none" w:sz="0" w:space="0" w:color="auto"/>
                  </w:divBdr>
                  <w:divsChild>
                    <w:div w:id="68843279">
                      <w:marLeft w:val="0"/>
                      <w:marRight w:val="30"/>
                      <w:marTop w:val="0"/>
                      <w:marBottom w:val="0"/>
                      <w:divBdr>
                        <w:top w:val="none" w:sz="0" w:space="0" w:color="auto"/>
                        <w:left w:val="none" w:sz="0" w:space="0" w:color="auto"/>
                        <w:bottom w:val="none" w:sz="0" w:space="0" w:color="auto"/>
                        <w:right w:val="none" w:sz="0" w:space="0" w:color="auto"/>
                      </w:divBdr>
                      <w:divsChild>
                        <w:div w:id="1116488332">
                          <w:marLeft w:val="0"/>
                          <w:marRight w:val="0"/>
                          <w:marTop w:val="0"/>
                          <w:marBottom w:val="0"/>
                          <w:divBdr>
                            <w:top w:val="none" w:sz="0" w:space="0" w:color="auto"/>
                            <w:left w:val="none" w:sz="0" w:space="0" w:color="auto"/>
                            <w:bottom w:val="none" w:sz="0" w:space="0" w:color="auto"/>
                            <w:right w:val="none" w:sz="0" w:space="0" w:color="auto"/>
                          </w:divBdr>
                        </w:div>
                      </w:divsChild>
                    </w:div>
                    <w:div w:id="73011345">
                      <w:marLeft w:val="0"/>
                      <w:marRight w:val="30"/>
                      <w:marTop w:val="0"/>
                      <w:marBottom w:val="0"/>
                      <w:divBdr>
                        <w:top w:val="none" w:sz="0" w:space="0" w:color="auto"/>
                        <w:left w:val="none" w:sz="0" w:space="0" w:color="auto"/>
                        <w:bottom w:val="none" w:sz="0" w:space="0" w:color="auto"/>
                        <w:right w:val="none" w:sz="0" w:space="0" w:color="auto"/>
                      </w:divBdr>
                      <w:divsChild>
                        <w:div w:id="767194527">
                          <w:marLeft w:val="0"/>
                          <w:marRight w:val="0"/>
                          <w:marTop w:val="0"/>
                          <w:marBottom w:val="0"/>
                          <w:divBdr>
                            <w:top w:val="none" w:sz="0" w:space="0" w:color="auto"/>
                            <w:left w:val="none" w:sz="0" w:space="0" w:color="auto"/>
                            <w:bottom w:val="none" w:sz="0" w:space="0" w:color="auto"/>
                            <w:right w:val="none" w:sz="0" w:space="0" w:color="auto"/>
                          </w:divBdr>
                        </w:div>
                      </w:divsChild>
                    </w:div>
                    <w:div w:id="111438784">
                      <w:marLeft w:val="0"/>
                      <w:marRight w:val="30"/>
                      <w:marTop w:val="0"/>
                      <w:marBottom w:val="0"/>
                      <w:divBdr>
                        <w:top w:val="none" w:sz="0" w:space="0" w:color="auto"/>
                        <w:left w:val="none" w:sz="0" w:space="0" w:color="auto"/>
                        <w:bottom w:val="none" w:sz="0" w:space="0" w:color="auto"/>
                        <w:right w:val="none" w:sz="0" w:space="0" w:color="auto"/>
                      </w:divBdr>
                      <w:divsChild>
                        <w:div w:id="793252338">
                          <w:marLeft w:val="0"/>
                          <w:marRight w:val="0"/>
                          <w:marTop w:val="0"/>
                          <w:marBottom w:val="0"/>
                          <w:divBdr>
                            <w:top w:val="none" w:sz="0" w:space="0" w:color="auto"/>
                            <w:left w:val="none" w:sz="0" w:space="0" w:color="auto"/>
                            <w:bottom w:val="none" w:sz="0" w:space="0" w:color="auto"/>
                            <w:right w:val="none" w:sz="0" w:space="0" w:color="auto"/>
                          </w:divBdr>
                        </w:div>
                      </w:divsChild>
                    </w:div>
                    <w:div w:id="121313262">
                      <w:marLeft w:val="0"/>
                      <w:marRight w:val="30"/>
                      <w:marTop w:val="0"/>
                      <w:marBottom w:val="0"/>
                      <w:divBdr>
                        <w:top w:val="none" w:sz="0" w:space="0" w:color="auto"/>
                        <w:left w:val="none" w:sz="0" w:space="0" w:color="auto"/>
                        <w:bottom w:val="none" w:sz="0" w:space="0" w:color="auto"/>
                        <w:right w:val="none" w:sz="0" w:space="0" w:color="auto"/>
                      </w:divBdr>
                    </w:div>
                    <w:div w:id="189340552">
                      <w:marLeft w:val="0"/>
                      <w:marRight w:val="30"/>
                      <w:marTop w:val="0"/>
                      <w:marBottom w:val="0"/>
                      <w:divBdr>
                        <w:top w:val="none" w:sz="0" w:space="0" w:color="auto"/>
                        <w:left w:val="none" w:sz="0" w:space="0" w:color="auto"/>
                        <w:bottom w:val="none" w:sz="0" w:space="0" w:color="auto"/>
                        <w:right w:val="none" w:sz="0" w:space="0" w:color="auto"/>
                      </w:divBdr>
                      <w:divsChild>
                        <w:div w:id="1218588352">
                          <w:marLeft w:val="0"/>
                          <w:marRight w:val="0"/>
                          <w:marTop w:val="0"/>
                          <w:marBottom w:val="0"/>
                          <w:divBdr>
                            <w:top w:val="none" w:sz="0" w:space="0" w:color="auto"/>
                            <w:left w:val="none" w:sz="0" w:space="0" w:color="auto"/>
                            <w:bottom w:val="none" w:sz="0" w:space="0" w:color="auto"/>
                            <w:right w:val="none" w:sz="0" w:space="0" w:color="auto"/>
                          </w:divBdr>
                        </w:div>
                      </w:divsChild>
                    </w:div>
                    <w:div w:id="237401330">
                      <w:marLeft w:val="0"/>
                      <w:marRight w:val="30"/>
                      <w:marTop w:val="0"/>
                      <w:marBottom w:val="0"/>
                      <w:divBdr>
                        <w:top w:val="none" w:sz="0" w:space="0" w:color="auto"/>
                        <w:left w:val="none" w:sz="0" w:space="0" w:color="auto"/>
                        <w:bottom w:val="none" w:sz="0" w:space="0" w:color="auto"/>
                        <w:right w:val="none" w:sz="0" w:space="0" w:color="auto"/>
                      </w:divBdr>
                    </w:div>
                    <w:div w:id="246816455">
                      <w:marLeft w:val="0"/>
                      <w:marRight w:val="30"/>
                      <w:marTop w:val="0"/>
                      <w:marBottom w:val="0"/>
                      <w:divBdr>
                        <w:top w:val="none" w:sz="0" w:space="0" w:color="auto"/>
                        <w:left w:val="none" w:sz="0" w:space="0" w:color="auto"/>
                        <w:bottom w:val="none" w:sz="0" w:space="0" w:color="auto"/>
                        <w:right w:val="none" w:sz="0" w:space="0" w:color="auto"/>
                      </w:divBdr>
                      <w:divsChild>
                        <w:div w:id="1159077507">
                          <w:marLeft w:val="0"/>
                          <w:marRight w:val="0"/>
                          <w:marTop w:val="0"/>
                          <w:marBottom w:val="0"/>
                          <w:divBdr>
                            <w:top w:val="none" w:sz="0" w:space="0" w:color="auto"/>
                            <w:left w:val="none" w:sz="0" w:space="0" w:color="auto"/>
                            <w:bottom w:val="none" w:sz="0" w:space="0" w:color="auto"/>
                            <w:right w:val="none" w:sz="0" w:space="0" w:color="auto"/>
                          </w:divBdr>
                        </w:div>
                      </w:divsChild>
                    </w:div>
                    <w:div w:id="313727995">
                      <w:marLeft w:val="0"/>
                      <w:marRight w:val="30"/>
                      <w:marTop w:val="0"/>
                      <w:marBottom w:val="0"/>
                      <w:divBdr>
                        <w:top w:val="none" w:sz="0" w:space="0" w:color="auto"/>
                        <w:left w:val="none" w:sz="0" w:space="0" w:color="auto"/>
                        <w:bottom w:val="none" w:sz="0" w:space="0" w:color="auto"/>
                        <w:right w:val="none" w:sz="0" w:space="0" w:color="auto"/>
                      </w:divBdr>
                    </w:div>
                    <w:div w:id="379867237">
                      <w:marLeft w:val="0"/>
                      <w:marRight w:val="30"/>
                      <w:marTop w:val="0"/>
                      <w:marBottom w:val="0"/>
                      <w:divBdr>
                        <w:top w:val="none" w:sz="0" w:space="0" w:color="auto"/>
                        <w:left w:val="none" w:sz="0" w:space="0" w:color="auto"/>
                        <w:bottom w:val="none" w:sz="0" w:space="0" w:color="auto"/>
                        <w:right w:val="none" w:sz="0" w:space="0" w:color="auto"/>
                      </w:divBdr>
                      <w:divsChild>
                        <w:div w:id="596988647">
                          <w:marLeft w:val="0"/>
                          <w:marRight w:val="0"/>
                          <w:marTop w:val="0"/>
                          <w:marBottom w:val="0"/>
                          <w:divBdr>
                            <w:top w:val="none" w:sz="0" w:space="0" w:color="auto"/>
                            <w:left w:val="none" w:sz="0" w:space="0" w:color="auto"/>
                            <w:bottom w:val="none" w:sz="0" w:space="0" w:color="auto"/>
                            <w:right w:val="none" w:sz="0" w:space="0" w:color="auto"/>
                          </w:divBdr>
                        </w:div>
                      </w:divsChild>
                    </w:div>
                    <w:div w:id="470103455">
                      <w:marLeft w:val="0"/>
                      <w:marRight w:val="30"/>
                      <w:marTop w:val="0"/>
                      <w:marBottom w:val="0"/>
                      <w:divBdr>
                        <w:top w:val="none" w:sz="0" w:space="0" w:color="auto"/>
                        <w:left w:val="none" w:sz="0" w:space="0" w:color="auto"/>
                        <w:bottom w:val="none" w:sz="0" w:space="0" w:color="auto"/>
                        <w:right w:val="none" w:sz="0" w:space="0" w:color="auto"/>
                      </w:divBdr>
                      <w:divsChild>
                        <w:div w:id="1051927312">
                          <w:marLeft w:val="0"/>
                          <w:marRight w:val="0"/>
                          <w:marTop w:val="0"/>
                          <w:marBottom w:val="0"/>
                          <w:divBdr>
                            <w:top w:val="none" w:sz="0" w:space="0" w:color="auto"/>
                            <w:left w:val="none" w:sz="0" w:space="0" w:color="auto"/>
                            <w:bottom w:val="none" w:sz="0" w:space="0" w:color="auto"/>
                            <w:right w:val="none" w:sz="0" w:space="0" w:color="auto"/>
                          </w:divBdr>
                        </w:div>
                      </w:divsChild>
                    </w:div>
                    <w:div w:id="479226279">
                      <w:marLeft w:val="0"/>
                      <w:marRight w:val="30"/>
                      <w:marTop w:val="0"/>
                      <w:marBottom w:val="0"/>
                      <w:divBdr>
                        <w:top w:val="none" w:sz="0" w:space="0" w:color="auto"/>
                        <w:left w:val="none" w:sz="0" w:space="0" w:color="auto"/>
                        <w:bottom w:val="none" w:sz="0" w:space="0" w:color="auto"/>
                        <w:right w:val="none" w:sz="0" w:space="0" w:color="auto"/>
                      </w:divBdr>
                    </w:div>
                    <w:div w:id="511651299">
                      <w:marLeft w:val="0"/>
                      <w:marRight w:val="30"/>
                      <w:marTop w:val="0"/>
                      <w:marBottom w:val="0"/>
                      <w:divBdr>
                        <w:top w:val="none" w:sz="0" w:space="0" w:color="auto"/>
                        <w:left w:val="none" w:sz="0" w:space="0" w:color="auto"/>
                        <w:bottom w:val="none" w:sz="0" w:space="0" w:color="auto"/>
                        <w:right w:val="none" w:sz="0" w:space="0" w:color="auto"/>
                      </w:divBdr>
                      <w:divsChild>
                        <w:div w:id="845637360">
                          <w:marLeft w:val="0"/>
                          <w:marRight w:val="0"/>
                          <w:marTop w:val="0"/>
                          <w:marBottom w:val="0"/>
                          <w:divBdr>
                            <w:top w:val="none" w:sz="0" w:space="0" w:color="auto"/>
                            <w:left w:val="none" w:sz="0" w:space="0" w:color="auto"/>
                            <w:bottom w:val="none" w:sz="0" w:space="0" w:color="auto"/>
                            <w:right w:val="none" w:sz="0" w:space="0" w:color="auto"/>
                          </w:divBdr>
                        </w:div>
                      </w:divsChild>
                    </w:div>
                    <w:div w:id="519973221">
                      <w:marLeft w:val="0"/>
                      <w:marRight w:val="30"/>
                      <w:marTop w:val="0"/>
                      <w:marBottom w:val="0"/>
                      <w:divBdr>
                        <w:top w:val="none" w:sz="0" w:space="0" w:color="auto"/>
                        <w:left w:val="none" w:sz="0" w:space="0" w:color="auto"/>
                        <w:bottom w:val="none" w:sz="0" w:space="0" w:color="auto"/>
                        <w:right w:val="none" w:sz="0" w:space="0" w:color="auto"/>
                      </w:divBdr>
                      <w:divsChild>
                        <w:div w:id="901216715">
                          <w:marLeft w:val="0"/>
                          <w:marRight w:val="0"/>
                          <w:marTop w:val="0"/>
                          <w:marBottom w:val="0"/>
                          <w:divBdr>
                            <w:top w:val="none" w:sz="0" w:space="0" w:color="auto"/>
                            <w:left w:val="none" w:sz="0" w:space="0" w:color="auto"/>
                            <w:bottom w:val="none" w:sz="0" w:space="0" w:color="auto"/>
                            <w:right w:val="none" w:sz="0" w:space="0" w:color="auto"/>
                          </w:divBdr>
                        </w:div>
                      </w:divsChild>
                    </w:div>
                    <w:div w:id="711610116">
                      <w:marLeft w:val="0"/>
                      <w:marRight w:val="30"/>
                      <w:marTop w:val="0"/>
                      <w:marBottom w:val="0"/>
                      <w:divBdr>
                        <w:top w:val="none" w:sz="0" w:space="0" w:color="auto"/>
                        <w:left w:val="none" w:sz="0" w:space="0" w:color="auto"/>
                        <w:bottom w:val="none" w:sz="0" w:space="0" w:color="auto"/>
                        <w:right w:val="none" w:sz="0" w:space="0" w:color="auto"/>
                      </w:divBdr>
                      <w:divsChild>
                        <w:div w:id="802037963">
                          <w:marLeft w:val="0"/>
                          <w:marRight w:val="0"/>
                          <w:marTop w:val="0"/>
                          <w:marBottom w:val="0"/>
                          <w:divBdr>
                            <w:top w:val="none" w:sz="0" w:space="0" w:color="auto"/>
                            <w:left w:val="none" w:sz="0" w:space="0" w:color="auto"/>
                            <w:bottom w:val="none" w:sz="0" w:space="0" w:color="auto"/>
                            <w:right w:val="none" w:sz="0" w:space="0" w:color="auto"/>
                          </w:divBdr>
                        </w:div>
                      </w:divsChild>
                    </w:div>
                    <w:div w:id="828407670">
                      <w:marLeft w:val="0"/>
                      <w:marRight w:val="30"/>
                      <w:marTop w:val="0"/>
                      <w:marBottom w:val="0"/>
                      <w:divBdr>
                        <w:top w:val="none" w:sz="0" w:space="0" w:color="auto"/>
                        <w:left w:val="none" w:sz="0" w:space="0" w:color="auto"/>
                        <w:bottom w:val="none" w:sz="0" w:space="0" w:color="auto"/>
                        <w:right w:val="none" w:sz="0" w:space="0" w:color="auto"/>
                      </w:divBdr>
                    </w:div>
                    <w:div w:id="992375642">
                      <w:marLeft w:val="0"/>
                      <w:marRight w:val="30"/>
                      <w:marTop w:val="0"/>
                      <w:marBottom w:val="0"/>
                      <w:divBdr>
                        <w:top w:val="none" w:sz="0" w:space="0" w:color="auto"/>
                        <w:left w:val="none" w:sz="0" w:space="0" w:color="auto"/>
                        <w:bottom w:val="none" w:sz="0" w:space="0" w:color="auto"/>
                        <w:right w:val="none" w:sz="0" w:space="0" w:color="auto"/>
                      </w:divBdr>
                    </w:div>
                    <w:div w:id="999845238">
                      <w:marLeft w:val="0"/>
                      <w:marRight w:val="30"/>
                      <w:marTop w:val="0"/>
                      <w:marBottom w:val="0"/>
                      <w:divBdr>
                        <w:top w:val="none" w:sz="0" w:space="0" w:color="auto"/>
                        <w:left w:val="none" w:sz="0" w:space="0" w:color="auto"/>
                        <w:bottom w:val="none" w:sz="0" w:space="0" w:color="auto"/>
                        <w:right w:val="none" w:sz="0" w:space="0" w:color="auto"/>
                      </w:divBdr>
                      <w:divsChild>
                        <w:div w:id="385643036">
                          <w:marLeft w:val="0"/>
                          <w:marRight w:val="0"/>
                          <w:marTop w:val="0"/>
                          <w:marBottom w:val="0"/>
                          <w:divBdr>
                            <w:top w:val="none" w:sz="0" w:space="0" w:color="auto"/>
                            <w:left w:val="none" w:sz="0" w:space="0" w:color="auto"/>
                            <w:bottom w:val="none" w:sz="0" w:space="0" w:color="auto"/>
                            <w:right w:val="none" w:sz="0" w:space="0" w:color="auto"/>
                          </w:divBdr>
                        </w:div>
                      </w:divsChild>
                    </w:div>
                    <w:div w:id="1004475737">
                      <w:marLeft w:val="0"/>
                      <w:marRight w:val="30"/>
                      <w:marTop w:val="0"/>
                      <w:marBottom w:val="0"/>
                      <w:divBdr>
                        <w:top w:val="none" w:sz="0" w:space="0" w:color="auto"/>
                        <w:left w:val="none" w:sz="0" w:space="0" w:color="auto"/>
                        <w:bottom w:val="none" w:sz="0" w:space="0" w:color="auto"/>
                        <w:right w:val="none" w:sz="0" w:space="0" w:color="auto"/>
                      </w:divBdr>
                    </w:div>
                    <w:div w:id="1049188656">
                      <w:marLeft w:val="0"/>
                      <w:marRight w:val="30"/>
                      <w:marTop w:val="0"/>
                      <w:marBottom w:val="0"/>
                      <w:divBdr>
                        <w:top w:val="none" w:sz="0" w:space="0" w:color="auto"/>
                        <w:left w:val="none" w:sz="0" w:space="0" w:color="auto"/>
                        <w:bottom w:val="none" w:sz="0" w:space="0" w:color="auto"/>
                        <w:right w:val="none" w:sz="0" w:space="0" w:color="auto"/>
                      </w:divBdr>
                      <w:divsChild>
                        <w:div w:id="263811131">
                          <w:marLeft w:val="0"/>
                          <w:marRight w:val="0"/>
                          <w:marTop w:val="0"/>
                          <w:marBottom w:val="0"/>
                          <w:divBdr>
                            <w:top w:val="none" w:sz="0" w:space="0" w:color="auto"/>
                            <w:left w:val="none" w:sz="0" w:space="0" w:color="auto"/>
                            <w:bottom w:val="none" w:sz="0" w:space="0" w:color="auto"/>
                            <w:right w:val="none" w:sz="0" w:space="0" w:color="auto"/>
                          </w:divBdr>
                        </w:div>
                      </w:divsChild>
                    </w:div>
                    <w:div w:id="1078670050">
                      <w:marLeft w:val="0"/>
                      <w:marRight w:val="30"/>
                      <w:marTop w:val="0"/>
                      <w:marBottom w:val="0"/>
                      <w:divBdr>
                        <w:top w:val="none" w:sz="0" w:space="0" w:color="auto"/>
                        <w:left w:val="none" w:sz="0" w:space="0" w:color="auto"/>
                        <w:bottom w:val="none" w:sz="0" w:space="0" w:color="auto"/>
                        <w:right w:val="none" w:sz="0" w:space="0" w:color="auto"/>
                      </w:divBdr>
                      <w:divsChild>
                        <w:div w:id="747001830">
                          <w:marLeft w:val="0"/>
                          <w:marRight w:val="0"/>
                          <w:marTop w:val="0"/>
                          <w:marBottom w:val="0"/>
                          <w:divBdr>
                            <w:top w:val="none" w:sz="0" w:space="0" w:color="auto"/>
                            <w:left w:val="none" w:sz="0" w:space="0" w:color="auto"/>
                            <w:bottom w:val="none" w:sz="0" w:space="0" w:color="auto"/>
                            <w:right w:val="none" w:sz="0" w:space="0" w:color="auto"/>
                          </w:divBdr>
                        </w:div>
                      </w:divsChild>
                    </w:div>
                    <w:div w:id="1136680256">
                      <w:marLeft w:val="0"/>
                      <w:marRight w:val="30"/>
                      <w:marTop w:val="0"/>
                      <w:marBottom w:val="0"/>
                      <w:divBdr>
                        <w:top w:val="none" w:sz="0" w:space="0" w:color="auto"/>
                        <w:left w:val="none" w:sz="0" w:space="0" w:color="auto"/>
                        <w:bottom w:val="none" w:sz="0" w:space="0" w:color="auto"/>
                        <w:right w:val="none" w:sz="0" w:space="0" w:color="auto"/>
                      </w:divBdr>
                    </w:div>
                    <w:div w:id="1199388642">
                      <w:marLeft w:val="0"/>
                      <w:marRight w:val="30"/>
                      <w:marTop w:val="0"/>
                      <w:marBottom w:val="0"/>
                      <w:divBdr>
                        <w:top w:val="none" w:sz="0" w:space="0" w:color="auto"/>
                        <w:left w:val="none" w:sz="0" w:space="0" w:color="auto"/>
                        <w:bottom w:val="none" w:sz="0" w:space="0" w:color="auto"/>
                        <w:right w:val="none" w:sz="0" w:space="0" w:color="auto"/>
                      </w:divBdr>
                    </w:div>
                    <w:div w:id="1208831820">
                      <w:marLeft w:val="0"/>
                      <w:marRight w:val="30"/>
                      <w:marTop w:val="0"/>
                      <w:marBottom w:val="0"/>
                      <w:divBdr>
                        <w:top w:val="none" w:sz="0" w:space="0" w:color="auto"/>
                        <w:left w:val="none" w:sz="0" w:space="0" w:color="auto"/>
                        <w:bottom w:val="none" w:sz="0" w:space="0" w:color="auto"/>
                        <w:right w:val="none" w:sz="0" w:space="0" w:color="auto"/>
                      </w:divBdr>
                    </w:div>
                    <w:div w:id="1222981418">
                      <w:marLeft w:val="0"/>
                      <w:marRight w:val="30"/>
                      <w:marTop w:val="0"/>
                      <w:marBottom w:val="0"/>
                      <w:divBdr>
                        <w:top w:val="none" w:sz="0" w:space="0" w:color="auto"/>
                        <w:left w:val="none" w:sz="0" w:space="0" w:color="auto"/>
                        <w:bottom w:val="none" w:sz="0" w:space="0" w:color="auto"/>
                        <w:right w:val="none" w:sz="0" w:space="0" w:color="auto"/>
                      </w:divBdr>
                    </w:div>
                    <w:div w:id="1233010039">
                      <w:marLeft w:val="0"/>
                      <w:marRight w:val="30"/>
                      <w:marTop w:val="0"/>
                      <w:marBottom w:val="0"/>
                      <w:divBdr>
                        <w:top w:val="none" w:sz="0" w:space="0" w:color="auto"/>
                        <w:left w:val="none" w:sz="0" w:space="0" w:color="auto"/>
                        <w:bottom w:val="none" w:sz="0" w:space="0" w:color="auto"/>
                        <w:right w:val="none" w:sz="0" w:space="0" w:color="auto"/>
                      </w:divBdr>
                    </w:div>
                    <w:div w:id="1234393433">
                      <w:marLeft w:val="0"/>
                      <w:marRight w:val="30"/>
                      <w:marTop w:val="0"/>
                      <w:marBottom w:val="0"/>
                      <w:divBdr>
                        <w:top w:val="none" w:sz="0" w:space="0" w:color="auto"/>
                        <w:left w:val="none" w:sz="0" w:space="0" w:color="auto"/>
                        <w:bottom w:val="none" w:sz="0" w:space="0" w:color="auto"/>
                        <w:right w:val="none" w:sz="0" w:space="0" w:color="auto"/>
                      </w:divBdr>
                      <w:divsChild>
                        <w:div w:id="279919438">
                          <w:marLeft w:val="0"/>
                          <w:marRight w:val="0"/>
                          <w:marTop w:val="0"/>
                          <w:marBottom w:val="0"/>
                          <w:divBdr>
                            <w:top w:val="none" w:sz="0" w:space="0" w:color="auto"/>
                            <w:left w:val="none" w:sz="0" w:space="0" w:color="auto"/>
                            <w:bottom w:val="none" w:sz="0" w:space="0" w:color="auto"/>
                            <w:right w:val="none" w:sz="0" w:space="0" w:color="auto"/>
                          </w:divBdr>
                        </w:div>
                      </w:divsChild>
                    </w:div>
                    <w:div w:id="1295215283">
                      <w:marLeft w:val="0"/>
                      <w:marRight w:val="30"/>
                      <w:marTop w:val="0"/>
                      <w:marBottom w:val="0"/>
                      <w:divBdr>
                        <w:top w:val="none" w:sz="0" w:space="0" w:color="auto"/>
                        <w:left w:val="none" w:sz="0" w:space="0" w:color="auto"/>
                        <w:bottom w:val="none" w:sz="0" w:space="0" w:color="auto"/>
                        <w:right w:val="none" w:sz="0" w:space="0" w:color="auto"/>
                      </w:divBdr>
                    </w:div>
                    <w:div w:id="1324509908">
                      <w:marLeft w:val="0"/>
                      <w:marRight w:val="30"/>
                      <w:marTop w:val="0"/>
                      <w:marBottom w:val="0"/>
                      <w:divBdr>
                        <w:top w:val="none" w:sz="0" w:space="0" w:color="auto"/>
                        <w:left w:val="none" w:sz="0" w:space="0" w:color="auto"/>
                        <w:bottom w:val="none" w:sz="0" w:space="0" w:color="auto"/>
                        <w:right w:val="none" w:sz="0" w:space="0" w:color="auto"/>
                      </w:divBdr>
                      <w:divsChild>
                        <w:div w:id="475343990">
                          <w:marLeft w:val="0"/>
                          <w:marRight w:val="0"/>
                          <w:marTop w:val="0"/>
                          <w:marBottom w:val="0"/>
                          <w:divBdr>
                            <w:top w:val="none" w:sz="0" w:space="0" w:color="auto"/>
                            <w:left w:val="none" w:sz="0" w:space="0" w:color="auto"/>
                            <w:bottom w:val="none" w:sz="0" w:space="0" w:color="auto"/>
                            <w:right w:val="none" w:sz="0" w:space="0" w:color="auto"/>
                          </w:divBdr>
                        </w:div>
                      </w:divsChild>
                    </w:div>
                    <w:div w:id="1330912936">
                      <w:marLeft w:val="0"/>
                      <w:marRight w:val="30"/>
                      <w:marTop w:val="0"/>
                      <w:marBottom w:val="0"/>
                      <w:divBdr>
                        <w:top w:val="none" w:sz="0" w:space="0" w:color="auto"/>
                        <w:left w:val="none" w:sz="0" w:space="0" w:color="auto"/>
                        <w:bottom w:val="none" w:sz="0" w:space="0" w:color="auto"/>
                        <w:right w:val="none" w:sz="0" w:space="0" w:color="auto"/>
                      </w:divBdr>
                      <w:divsChild>
                        <w:div w:id="3938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0460017">
                  <w:marLeft w:val="0"/>
                  <w:marRight w:val="0"/>
                  <w:marTop w:val="0"/>
                  <w:marBottom w:val="0"/>
                  <w:divBdr>
                    <w:top w:val="none" w:sz="0" w:space="0" w:color="auto"/>
                    <w:left w:val="none" w:sz="0" w:space="0" w:color="auto"/>
                    <w:bottom w:val="none" w:sz="0" w:space="0" w:color="auto"/>
                    <w:right w:val="none" w:sz="0" w:space="0" w:color="auto"/>
                  </w:divBdr>
                </w:div>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sChild>
                </w:div>
                <w:div w:id="870729863">
                  <w:marLeft w:val="0"/>
                  <w:marRight w:val="0"/>
                  <w:marTop w:val="0"/>
                  <w:marBottom w:val="0"/>
                  <w:divBdr>
                    <w:top w:val="none" w:sz="0" w:space="0" w:color="auto"/>
                    <w:left w:val="none" w:sz="0" w:space="0" w:color="auto"/>
                    <w:bottom w:val="none" w:sz="0" w:space="0" w:color="auto"/>
                    <w:right w:val="none" w:sz="0" w:space="0" w:color="auto"/>
                  </w:divBdr>
                  <w:divsChild>
                    <w:div w:id="100076853">
                      <w:marLeft w:val="0"/>
                      <w:marRight w:val="0"/>
                      <w:marTop w:val="0"/>
                      <w:marBottom w:val="0"/>
                      <w:divBdr>
                        <w:top w:val="none" w:sz="0" w:space="0" w:color="auto"/>
                        <w:left w:val="none" w:sz="0" w:space="0" w:color="auto"/>
                        <w:bottom w:val="none" w:sz="0" w:space="0" w:color="auto"/>
                        <w:right w:val="none" w:sz="0" w:space="0" w:color="auto"/>
                      </w:divBdr>
                    </w:div>
                  </w:divsChild>
                </w:div>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 w:id="871117597">
                  <w:marLeft w:val="0"/>
                  <w:marRight w:val="0"/>
                  <w:marTop w:val="0"/>
                  <w:marBottom w:val="0"/>
                  <w:divBdr>
                    <w:top w:val="none" w:sz="0" w:space="0" w:color="auto"/>
                    <w:left w:val="none" w:sz="0" w:space="0" w:color="auto"/>
                    <w:bottom w:val="none" w:sz="0" w:space="0" w:color="auto"/>
                    <w:right w:val="none" w:sz="0" w:space="0" w:color="auto"/>
                  </w:divBdr>
                </w:div>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14139">
                  <w:marLeft w:val="0"/>
                  <w:marRight w:val="0"/>
                  <w:marTop w:val="0"/>
                  <w:marBottom w:val="0"/>
                  <w:divBdr>
                    <w:top w:val="none" w:sz="0" w:space="0" w:color="auto"/>
                    <w:left w:val="none" w:sz="0" w:space="0" w:color="auto"/>
                    <w:bottom w:val="none" w:sz="0" w:space="0" w:color="auto"/>
                    <w:right w:val="none" w:sz="0" w:space="0" w:color="auto"/>
                  </w:divBdr>
                </w:div>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
                  </w:divsChild>
                </w:div>
                <w:div w:id="872500576">
                  <w:marLeft w:val="0"/>
                  <w:marRight w:val="0"/>
                  <w:marTop w:val="0"/>
                  <w:marBottom w:val="0"/>
                  <w:divBdr>
                    <w:top w:val="none" w:sz="0" w:space="0" w:color="auto"/>
                    <w:left w:val="none" w:sz="0" w:space="0" w:color="auto"/>
                    <w:bottom w:val="none" w:sz="0" w:space="0" w:color="auto"/>
                    <w:right w:val="none" w:sz="0" w:space="0" w:color="auto"/>
                  </w:divBdr>
                </w:div>
                <w:div w:id="872578717">
                  <w:marLeft w:val="0"/>
                  <w:marRight w:val="24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 w:id="872620281">
                  <w:marLeft w:val="0"/>
                  <w:marRight w:val="0"/>
                  <w:marTop w:val="0"/>
                  <w:marBottom w:val="0"/>
                  <w:divBdr>
                    <w:top w:val="none" w:sz="0" w:space="0" w:color="auto"/>
                    <w:left w:val="none" w:sz="0" w:space="0" w:color="auto"/>
                    <w:bottom w:val="none" w:sz="0" w:space="0" w:color="auto"/>
                    <w:right w:val="none" w:sz="0" w:space="0" w:color="auto"/>
                  </w:divBdr>
                </w:div>
                <w:div w:id="873080067">
                  <w:marLeft w:val="0"/>
                  <w:marRight w:val="0"/>
                  <w:marTop w:val="0"/>
                  <w:marBottom w:val="0"/>
                  <w:divBdr>
                    <w:top w:val="none" w:sz="0" w:space="0" w:color="auto"/>
                    <w:left w:val="none" w:sz="0" w:space="0" w:color="auto"/>
                    <w:bottom w:val="none" w:sz="0" w:space="0" w:color="auto"/>
                    <w:right w:val="none" w:sz="0" w:space="0" w:color="auto"/>
                  </w:divBdr>
                </w:div>
                <w:div w:id="873348887">
                  <w:marLeft w:val="0"/>
                  <w:marRight w:val="0"/>
                  <w:marTop w:val="0"/>
                  <w:marBottom w:val="0"/>
                  <w:divBdr>
                    <w:top w:val="none" w:sz="0" w:space="0" w:color="auto"/>
                    <w:left w:val="none" w:sz="0" w:space="0" w:color="auto"/>
                    <w:bottom w:val="none" w:sz="0" w:space="0" w:color="auto"/>
                    <w:right w:val="none" w:sz="0" w:space="0" w:color="auto"/>
                  </w:divBdr>
                  <w:divsChild>
                    <w:div w:id="423653512">
                      <w:marLeft w:val="0"/>
                      <w:marRight w:val="0"/>
                      <w:marTop w:val="0"/>
                      <w:marBottom w:val="0"/>
                      <w:divBdr>
                        <w:top w:val="none" w:sz="0" w:space="0" w:color="auto"/>
                        <w:left w:val="none" w:sz="0" w:space="0" w:color="auto"/>
                        <w:bottom w:val="none" w:sz="0" w:space="0" w:color="auto"/>
                        <w:right w:val="none" w:sz="0" w:space="0" w:color="auto"/>
                      </w:divBdr>
                    </w:div>
                  </w:divsChild>
                </w:div>
                <w:div w:id="873466193">
                  <w:marLeft w:val="0"/>
                  <w:marRight w:val="0"/>
                  <w:marTop w:val="0"/>
                  <w:marBottom w:val="0"/>
                  <w:divBdr>
                    <w:top w:val="none" w:sz="0" w:space="0" w:color="auto"/>
                    <w:left w:val="none" w:sz="0" w:space="0" w:color="auto"/>
                    <w:bottom w:val="none" w:sz="0" w:space="0" w:color="auto"/>
                    <w:right w:val="none" w:sz="0" w:space="0" w:color="auto"/>
                  </w:divBdr>
                </w:div>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
                  </w:divsChild>
                </w:div>
                <w:div w:id="873689866">
                  <w:marLeft w:val="0"/>
                  <w:marRight w:val="0"/>
                  <w:marTop w:val="0"/>
                  <w:marBottom w:val="0"/>
                  <w:divBdr>
                    <w:top w:val="none" w:sz="0" w:space="0" w:color="auto"/>
                    <w:left w:val="none" w:sz="0" w:space="0" w:color="auto"/>
                    <w:bottom w:val="none" w:sz="0" w:space="0" w:color="auto"/>
                    <w:right w:val="none" w:sz="0" w:space="0" w:color="auto"/>
                  </w:divBdr>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sChild>
                </w:div>
                <w:div w:id="873881395">
                  <w:marLeft w:val="0"/>
                  <w:marRight w:val="0"/>
                  <w:marTop w:val="0"/>
                  <w:marBottom w:val="0"/>
                  <w:divBdr>
                    <w:top w:val="none" w:sz="0" w:space="0" w:color="auto"/>
                    <w:left w:val="none" w:sz="0" w:space="0" w:color="auto"/>
                    <w:bottom w:val="none" w:sz="0" w:space="0" w:color="auto"/>
                    <w:right w:val="none" w:sz="0" w:space="0" w:color="auto"/>
                  </w:divBdr>
                </w:div>
                <w:div w:id="873883671">
                  <w:marLeft w:val="0"/>
                  <w:marRight w:val="0"/>
                  <w:marTop w:val="0"/>
                  <w:marBottom w:val="0"/>
                  <w:divBdr>
                    <w:top w:val="none" w:sz="0" w:space="0" w:color="auto"/>
                    <w:left w:val="none" w:sz="0" w:space="0" w:color="auto"/>
                    <w:bottom w:val="none" w:sz="0" w:space="0" w:color="auto"/>
                    <w:right w:val="none" w:sz="0" w:space="0" w:color="auto"/>
                  </w:divBdr>
                </w:div>
                <w:div w:id="873884352">
                  <w:marLeft w:val="0"/>
                  <w:marRight w:val="0"/>
                  <w:marTop w:val="0"/>
                  <w:marBottom w:val="0"/>
                  <w:divBdr>
                    <w:top w:val="none" w:sz="0" w:space="0" w:color="auto"/>
                    <w:left w:val="none" w:sz="0" w:space="0" w:color="auto"/>
                    <w:bottom w:val="none" w:sz="0" w:space="0" w:color="auto"/>
                    <w:right w:val="none" w:sz="0" w:space="0" w:color="auto"/>
                  </w:divBdr>
                </w:div>
                <w:div w:id="873884969">
                  <w:marLeft w:val="0"/>
                  <w:marRight w:val="0"/>
                  <w:marTop w:val="0"/>
                  <w:marBottom w:val="0"/>
                  <w:divBdr>
                    <w:top w:val="none" w:sz="0" w:space="0" w:color="auto"/>
                    <w:left w:val="none" w:sz="0" w:space="0" w:color="auto"/>
                    <w:bottom w:val="none" w:sz="0" w:space="0" w:color="auto"/>
                    <w:right w:val="none" w:sz="0" w:space="0" w:color="auto"/>
                  </w:divBdr>
                </w:div>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929206">
                  <w:marLeft w:val="0"/>
                  <w:marRight w:val="0"/>
                  <w:marTop w:val="0"/>
                  <w:marBottom w:val="0"/>
                  <w:divBdr>
                    <w:top w:val="none" w:sz="0" w:space="0" w:color="auto"/>
                    <w:left w:val="none" w:sz="0" w:space="0" w:color="auto"/>
                    <w:bottom w:val="none" w:sz="0" w:space="0" w:color="auto"/>
                    <w:right w:val="none" w:sz="0" w:space="0" w:color="auto"/>
                  </w:divBdr>
                </w:div>
                <w:div w:id="874077887">
                  <w:marLeft w:val="0"/>
                  <w:marRight w:val="0"/>
                  <w:marTop w:val="0"/>
                  <w:marBottom w:val="0"/>
                  <w:divBdr>
                    <w:top w:val="none" w:sz="0" w:space="0" w:color="auto"/>
                    <w:left w:val="none" w:sz="0" w:space="0" w:color="auto"/>
                    <w:bottom w:val="none" w:sz="0" w:space="0" w:color="auto"/>
                    <w:right w:val="none" w:sz="0" w:space="0" w:color="auto"/>
                  </w:divBdr>
                </w:div>
                <w:div w:id="874080677">
                  <w:marLeft w:val="0"/>
                  <w:marRight w:val="30"/>
                  <w:marTop w:val="0"/>
                  <w:marBottom w:val="0"/>
                  <w:divBdr>
                    <w:top w:val="none" w:sz="0" w:space="0" w:color="auto"/>
                    <w:left w:val="none" w:sz="0" w:space="0" w:color="auto"/>
                    <w:bottom w:val="none" w:sz="0" w:space="0" w:color="auto"/>
                    <w:right w:val="none" w:sz="0" w:space="0" w:color="auto"/>
                  </w:divBdr>
                  <w:divsChild>
                    <w:div w:id="350961800">
                      <w:marLeft w:val="0"/>
                      <w:marRight w:val="0"/>
                      <w:marTop w:val="0"/>
                      <w:marBottom w:val="0"/>
                      <w:divBdr>
                        <w:top w:val="none" w:sz="0" w:space="0" w:color="auto"/>
                        <w:left w:val="none" w:sz="0" w:space="0" w:color="auto"/>
                        <w:bottom w:val="none" w:sz="0" w:space="0" w:color="auto"/>
                        <w:right w:val="none" w:sz="0" w:space="0" w:color="auto"/>
                      </w:divBdr>
                    </w:div>
                  </w:divsChild>
                </w:div>
                <w:div w:id="874150131">
                  <w:marLeft w:val="0"/>
                  <w:marRight w:val="0"/>
                  <w:marTop w:val="0"/>
                  <w:marBottom w:val="0"/>
                  <w:divBdr>
                    <w:top w:val="none" w:sz="0" w:space="0" w:color="auto"/>
                    <w:left w:val="none" w:sz="0" w:space="0" w:color="auto"/>
                    <w:bottom w:val="none" w:sz="0" w:space="0" w:color="auto"/>
                    <w:right w:val="none" w:sz="0" w:space="0" w:color="auto"/>
                  </w:divBdr>
                  <w:divsChild>
                    <w:div w:id="1054357075">
                      <w:marLeft w:val="0"/>
                      <w:marRight w:val="0"/>
                      <w:marTop w:val="0"/>
                      <w:marBottom w:val="0"/>
                      <w:divBdr>
                        <w:top w:val="none" w:sz="0" w:space="0" w:color="auto"/>
                        <w:left w:val="none" w:sz="0" w:space="0" w:color="auto"/>
                        <w:bottom w:val="none" w:sz="0" w:space="0" w:color="auto"/>
                        <w:right w:val="none" w:sz="0" w:space="0" w:color="auto"/>
                      </w:divBdr>
                    </w:div>
                  </w:divsChild>
                </w:div>
                <w:div w:id="874192371">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 w:id="874272133">
                  <w:marLeft w:val="0"/>
                  <w:marRight w:val="0"/>
                  <w:marTop w:val="6075"/>
                  <w:marBottom w:val="0"/>
                  <w:divBdr>
                    <w:top w:val="none" w:sz="0" w:space="0" w:color="auto"/>
                    <w:left w:val="none" w:sz="0" w:space="0" w:color="auto"/>
                    <w:bottom w:val="none" w:sz="0" w:space="0" w:color="auto"/>
                    <w:right w:val="none" w:sz="0" w:space="0" w:color="auto"/>
                  </w:divBdr>
                </w:div>
                <w:div w:id="874348482">
                  <w:marLeft w:val="0"/>
                  <w:marRight w:val="0"/>
                  <w:marTop w:val="0"/>
                  <w:marBottom w:val="0"/>
                  <w:divBdr>
                    <w:top w:val="none" w:sz="0" w:space="0" w:color="auto"/>
                    <w:left w:val="none" w:sz="0" w:space="0" w:color="auto"/>
                    <w:bottom w:val="none" w:sz="0" w:space="0" w:color="auto"/>
                    <w:right w:val="none" w:sz="0" w:space="0" w:color="auto"/>
                  </w:divBdr>
                </w:div>
                <w:div w:id="874468033">
                  <w:marLeft w:val="0"/>
                  <w:marRight w:val="0"/>
                  <w:marTop w:val="0"/>
                  <w:marBottom w:val="0"/>
                  <w:divBdr>
                    <w:top w:val="none" w:sz="0" w:space="0" w:color="auto"/>
                    <w:left w:val="none" w:sz="0" w:space="0" w:color="auto"/>
                    <w:bottom w:val="none" w:sz="0" w:space="0" w:color="auto"/>
                    <w:right w:val="none" w:sz="0" w:space="0" w:color="auto"/>
                  </w:divBdr>
                  <w:divsChild>
                    <w:div w:id="1078401027">
                      <w:marLeft w:val="0"/>
                      <w:marRight w:val="0"/>
                      <w:marTop w:val="0"/>
                      <w:marBottom w:val="0"/>
                      <w:divBdr>
                        <w:top w:val="none" w:sz="0" w:space="0" w:color="auto"/>
                        <w:left w:val="none" w:sz="0" w:space="0" w:color="auto"/>
                        <w:bottom w:val="none" w:sz="0" w:space="0" w:color="auto"/>
                        <w:right w:val="none" w:sz="0" w:space="0" w:color="auto"/>
                      </w:divBdr>
                    </w:div>
                  </w:divsChild>
                </w:div>
                <w:div w:id="874535681">
                  <w:marLeft w:val="0"/>
                  <w:marRight w:val="0"/>
                  <w:marTop w:val="0"/>
                  <w:marBottom w:val="0"/>
                  <w:divBdr>
                    <w:top w:val="none" w:sz="0" w:space="0" w:color="auto"/>
                    <w:left w:val="none" w:sz="0" w:space="0" w:color="auto"/>
                    <w:bottom w:val="none" w:sz="0" w:space="0" w:color="auto"/>
                    <w:right w:val="none" w:sz="0" w:space="0" w:color="auto"/>
                  </w:divBdr>
                </w:div>
                <w:div w:id="874542267">
                  <w:marLeft w:val="0"/>
                  <w:marRight w:val="0"/>
                  <w:marTop w:val="0"/>
                  <w:marBottom w:val="0"/>
                  <w:divBdr>
                    <w:top w:val="none" w:sz="0" w:space="0" w:color="auto"/>
                    <w:left w:val="none" w:sz="0" w:space="0" w:color="auto"/>
                    <w:bottom w:val="none" w:sz="0" w:space="0" w:color="auto"/>
                    <w:right w:val="none" w:sz="0" w:space="0" w:color="auto"/>
                  </w:divBdr>
                </w:div>
                <w:div w:id="874544649">
                  <w:marLeft w:val="0"/>
                  <w:marRight w:val="0"/>
                  <w:marTop w:val="0"/>
                  <w:marBottom w:val="0"/>
                  <w:divBdr>
                    <w:top w:val="none" w:sz="0" w:space="0" w:color="auto"/>
                    <w:left w:val="none" w:sz="0" w:space="0" w:color="auto"/>
                    <w:bottom w:val="none" w:sz="0" w:space="0" w:color="auto"/>
                    <w:right w:val="none" w:sz="0" w:space="0" w:color="auto"/>
                  </w:divBdr>
                </w:div>
                <w:div w:id="874730421">
                  <w:marLeft w:val="2100"/>
                  <w:marRight w:val="0"/>
                  <w:marTop w:val="0"/>
                  <w:marBottom w:val="0"/>
                  <w:divBdr>
                    <w:top w:val="none" w:sz="0" w:space="0" w:color="auto"/>
                    <w:left w:val="none" w:sz="0" w:space="0" w:color="auto"/>
                    <w:bottom w:val="none" w:sz="0" w:space="0" w:color="auto"/>
                    <w:right w:val="none" w:sz="0" w:space="0" w:color="auto"/>
                  </w:divBdr>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874804475">
                  <w:marLeft w:val="0"/>
                  <w:marRight w:val="0"/>
                  <w:marTop w:val="0"/>
                  <w:marBottom w:val="0"/>
                  <w:divBdr>
                    <w:top w:val="none" w:sz="0" w:space="0" w:color="auto"/>
                    <w:left w:val="none" w:sz="0" w:space="0" w:color="auto"/>
                    <w:bottom w:val="none" w:sz="0" w:space="0" w:color="auto"/>
                    <w:right w:val="none" w:sz="0" w:space="0" w:color="auto"/>
                  </w:divBdr>
                </w:div>
                <w:div w:id="875000826">
                  <w:marLeft w:val="0"/>
                  <w:marRight w:val="0"/>
                  <w:marTop w:val="0"/>
                  <w:marBottom w:val="0"/>
                  <w:divBdr>
                    <w:top w:val="none" w:sz="0" w:space="0" w:color="auto"/>
                    <w:left w:val="none" w:sz="0" w:space="0" w:color="auto"/>
                    <w:bottom w:val="none" w:sz="0" w:space="0" w:color="auto"/>
                    <w:right w:val="none" w:sz="0" w:space="0" w:color="auto"/>
                  </w:divBdr>
                </w:div>
                <w:div w:id="875042577">
                  <w:marLeft w:val="0"/>
                  <w:marRight w:val="0"/>
                  <w:marTop w:val="0"/>
                  <w:marBottom w:val="0"/>
                  <w:divBdr>
                    <w:top w:val="none" w:sz="0" w:space="0" w:color="auto"/>
                    <w:left w:val="none" w:sz="0" w:space="0" w:color="auto"/>
                    <w:bottom w:val="none" w:sz="0" w:space="0" w:color="auto"/>
                    <w:right w:val="none" w:sz="0" w:space="0" w:color="auto"/>
                  </w:divBdr>
                </w:div>
                <w:div w:id="875121261">
                  <w:marLeft w:val="0"/>
                  <w:marRight w:val="0"/>
                  <w:marTop w:val="0"/>
                  <w:marBottom w:val="0"/>
                  <w:divBdr>
                    <w:top w:val="none" w:sz="0" w:space="0" w:color="auto"/>
                    <w:left w:val="none" w:sz="0" w:space="0" w:color="auto"/>
                    <w:bottom w:val="none" w:sz="0" w:space="0" w:color="auto"/>
                    <w:right w:val="none" w:sz="0" w:space="0" w:color="auto"/>
                  </w:divBdr>
                </w:div>
                <w:div w:id="875233838">
                  <w:marLeft w:val="0"/>
                  <w:marRight w:val="0"/>
                  <w:marTop w:val="0"/>
                  <w:marBottom w:val="0"/>
                  <w:divBdr>
                    <w:top w:val="none" w:sz="0" w:space="0" w:color="auto"/>
                    <w:left w:val="none" w:sz="0" w:space="0" w:color="auto"/>
                    <w:bottom w:val="none" w:sz="0" w:space="0" w:color="auto"/>
                    <w:right w:val="none" w:sz="0" w:space="0" w:color="auto"/>
                  </w:divBdr>
                  <w:divsChild>
                    <w:div w:id="736706776">
                      <w:marLeft w:val="900"/>
                      <w:marRight w:val="900"/>
                      <w:marTop w:val="480"/>
                      <w:marBottom w:val="480"/>
                      <w:divBdr>
                        <w:top w:val="none" w:sz="0" w:space="0" w:color="auto"/>
                        <w:left w:val="none" w:sz="0" w:space="0" w:color="auto"/>
                        <w:bottom w:val="none" w:sz="0" w:space="0" w:color="auto"/>
                        <w:right w:val="none" w:sz="0" w:space="0" w:color="auto"/>
                      </w:divBdr>
                    </w:div>
                  </w:divsChild>
                </w:div>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85781">
                  <w:marLeft w:val="0"/>
                  <w:marRight w:val="0"/>
                  <w:marTop w:val="0"/>
                  <w:marBottom w:val="0"/>
                  <w:divBdr>
                    <w:top w:val="none" w:sz="0" w:space="0" w:color="auto"/>
                    <w:left w:val="none" w:sz="0" w:space="0" w:color="auto"/>
                    <w:bottom w:val="none" w:sz="0" w:space="0" w:color="auto"/>
                    <w:right w:val="none" w:sz="0" w:space="0" w:color="auto"/>
                  </w:divBdr>
                </w:div>
                <w:div w:id="875772267">
                  <w:marLeft w:val="0"/>
                  <w:marRight w:val="0"/>
                  <w:marTop w:val="0"/>
                  <w:marBottom w:val="0"/>
                  <w:divBdr>
                    <w:top w:val="none" w:sz="0" w:space="0" w:color="auto"/>
                    <w:left w:val="none" w:sz="0" w:space="0" w:color="auto"/>
                    <w:bottom w:val="none" w:sz="0" w:space="0" w:color="auto"/>
                    <w:right w:val="none" w:sz="0" w:space="0" w:color="auto"/>
                  </w:divBdr>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876088042">
                  <w:marLeft w:val="0"/>
                  <w:marRight w:val="0"/>
                  <w:marTop w:val="0"/>
                  <w:marBottom w:val="0"/>
                  <w:divBdr>
                    <w:top w:val="none" w:sz="0" w:space="0" w:color="auto"/>
                    <w:left w:val="none" w:sz="0" w:space="0" w:color="auto"/>
                    <w:bottom w:val="none" w:sz="0" w:space="0" w:color="auto"/>
                    <w:right w:val="none" w:sz="0" w:space="0" w:color="auto"/>
                  </w:divBdr>
                </w:div>
                <w:div w:id="876159034">
                  <w:marLeft w:val="0"/>
                  <w:marRight w:val="0"/>
                  <w:marTop w:val="0"/>
                  <w:marBottom w:val="0"/>
                  <w:divBdr>
                    <w:top w:val="none" w:sz="0" w:space="0" w:color="auto"/>
                    <w:left w:val="none" w:sz="0" w:space="0" w:color="auto"/>
                    <w:bottom w:val="none" w:sz="0" w:space="0" w:color="auto"/>
                    <w:right w:val="none" w:sz="0" w:space="0" w:color="auto"/>
                  </w:divBdr>
                </w:div>
                <w:div w:id="876312500">
                  <w:marLeft w:val="0"/>
                  <w:marRight w:val="0"/>
                  <w:marTop w:val="0"/>
                  <w:marBottom w:val="0"/>
                  <w:divBdr>
                    <w:top w:val="none" w:sz="0" w:space="0" w:color="auto"/>
                    <w:left w:val="none" w:sz="0" w:space="0" w:color="auto"/>
                    <w:bottom w:val="none" w:sz="0" w:space="0" w:color="auto"/>
                    <w:right w:val="none" w:sz="0" w:space="0" w:color="auto"/>
                  </w:divBdr>
                </w:div>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
                  </w:divsChild>
                </w:div>
                <w:div w:id="876699557">
                  <w:marLeft w:val="0"/>
                  <w:marRight w:val="0"/>
                  <w:marTop w:val="0"/>
                  <w:marBottom w:val="0"/>
                  <w:divBdr>
                    <w:top w:val="none" w:sz="0" w:space="0" w:color="auto"/>
                    <w:left w:val="none" w:sz="0" w:space="0" w:color="auto"/>
                    <w:bottom w:val="none" w:sz="0" w:space="0" w:color="auto"/>
                    <w:right w:val="none" w:sz="0" w:space="0" w:color="auto"/>
                  </w:divBdr>
                  <w:divsChild>
                    <w:div w:id="131364250">
                      <w:marLeft w:val="0"/>
                      <w:marRight w:val="0"/>
                      <w:marTop w:val="0"/>
                      <w:marBottom w:val="0"/>
                      <w:divBdr>
                        <w:top w:val="none" w:sz="0" w:space="0" w:color="auto"/>
                        <w:left w:val="none" w:sz="0" w:space="0" w:color="auto"/>
                        <w:bottom w:val="none" w:sz="0" w:space="0" w:color="auto"/>
                        <w:right w:val="none" w:sz="0" w:space="0" w:color="auto"/>
                      </w:divBdr>
                      <w:divsChild>
                        <w:div w:id="4105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
                  </w:divsChild>
                </w:div>
                <w:div w:id="877015653">
                  <w:marLeft w:val="0"/>
                  <w:marRight w:val="0"/>
                  <w:marTop w:val="0"/>
                  <w:marBottom w:val="0"/>
                  <w:divBdr>
                    <w:top w:val="none" w:sz="0" w:space="0" w:color="auto"/>
                    <w:left w:val="none" w:sz="0" w:space="0" w:color="auto"/>
                    <w:bottom w:val="none" w:sz="0" w:space="0" w:color="auto"/>
                    <w:right w:val="none" w:sz="0" w:space="0" w:color="auto"/>
                  </w:divBdr>
                </w:div>
                <w:div w:id="877085774">
                  <w:marLeft w:val="0"/>
                  <w:marRight w:val="0"/>
                  <w:marTop w:val="0"/>
                  <w:marBottom w:val="0"/>
                  <w:divBdr>
                    <w:top w:val="none" w:sz="0" w:space="0" w:color="auto"/>
                    <w:left w:val="none" w:sz="0" w:space="0" w:color="auto"/>
                    <w:bottom w:val="none" w:sz="0" w:space="0" w:color="auto"/>
                    <w:right w:val="none" w:sz="0" w:space="0" w:color="auto"/>
                  </w:divBdr>
                  <w:divsChild>
                    <w:div w:id="258754843">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77670373">
                  <w:marLeft w:val="0"/>
                  <w:marRight w:val="0"/>
                  <w:marTop w:val="0"/>
                  <w:marBottom w:val="0"/>
                  <w:divBdr>
                    <w:top w:val="none" w:sz="0" w:space="0" w:color="auto"/>
                    <w:left w:val="none" w:sz="0" w:space="0" w:color="auto"/>
                    <w:bottom w:val="none" w:sz="0" w:space="0" w:color="auto"/>
                    <w:right w:val="none" w:sz="0" w:space="0" w:color="auto"/>
                  </w:divBdr>
                </w:div>
                <w:div w:id="877739739">
                  <w:marLeft w:val="0"/>
                  <w:marRight w:val="0"/>
                  <w:marTop w:val="0"/>
                  <w:marBottom w:val="0"/>
                  <w:divBdr>
                    <w:top w:val="none" w:sz="0" w:space="0" w:color="auto"/>
                    <w:left w:val="none" w:sz="0" w:space="0" w:color="auto"/>
                    <w:bottom w:val="none" w:sz="0" w:space="0" w:color="auto"/>
                    <w:right w:val="none" w:sz="0" w:space="0" w:color="auto"/>
                  </w:divBdr>
                </w:div>
                <w:div w:id="878008399">
                  <w:marLeft w:val="0"/>
                  <w:marRight w:val="0"/>
                  <w:marTop w:val="0"/>
                  <w:marBottom w:val="0"/>
                  <w:divBdr>
                    <w:top w:val="none" w:sz="0" w:space="0" w:color="auto"/>
                    <w:left w:val="none" w:sz="0" w:space="0" w:color="auto"/>
                    <w:bottom w:val="none" w:sz="0" w:space="0" w:color="auto"/>
                    <w:right w:val="none" w:sz="0" w:space="0" w:color="auto"/>
                  </w:divBdr>
                  <w:divsChild>
                    <w:div w:id="686562004">
                      <w:marLeft w:val="0"/>
                      <w:marRight w:val="0"/>
                      <w:marTop w:val="0"/>
                      <w:marBottom w:val="0"/>
                      <w:divBdr>
                        <w:top w:val="none" w:sz="0" w:space="0" w:color="auto"/>
                        <w:left w:val="none" w:sz="0" w:space="0" w:color="auto"/>
                        <w:bottom w:val="none" w:sz="0" w:space="0" w:color="auto"/>
                        <w:right w:val="none" w:sz="0" w:space="0" w:color="auto"/>
                      </w:divBdr>
                    </w:div>
                  </w:divsChild>
                </w:div>
                <w:div w:id="878008441">
                  <w:marLeft w:val="0"/>
                  <w:marRight w:val="0"/>
                  <w:marTop w:val="0"/>
                  <w:marBottom w:val="0"/>
                  <w:divBdr>
                    <w:top w:val="none" w:sz="0" w:space="0" w:color="auto"/>
                    <w:left w:val="none" w:sz="0" w:space="0" w:color="auto"/>
                    <w:bottom w:val="none" w:sz="0" w:space="0" w:color="auto"/>
                    <w:right w:val="none" w:sz="0" w:space="0" w:color="auto"/>
                  </w:divBdr>
                  <w:divsChild>
                    <w:div w:id="745956207">
                      <w:marLeft w:val="900"/>
                      <w:marRight w:val="900"/>
                      <w:marTop w:val="480"/>
                      <w:marBottom w:val="480"/>
                      <w:divBdr>
                        <w:top w:val="none" w:sz="0" w:space="0" w:color="auto"/>
                        <w:left w:val="none" w:sz="0" w:space="0" w:color="auto"/>
                        <w:bottom w:val="none" w:sz="0" w:space="0" w:color="auto"/>
                        <w:right w:val="none" w:sz="0" w:space="0" w:color="auto"/>
                      </w:divBdr>
                    </w:div>
                  </w:divsChild>
                </w:div>
                <w:div w:id="878394157">
                  <w:marLeft w:val="0"/>
                  <w:marRight w:val="0"/>
                  <w:marTop w:val="300"/>
                  <w:marBottom w:val="300"/>
                  <w:divBdr>
                    <w:top w:val="none" w:sz="0" w:space="0" w:color="auto"/>
                    <w:left w:val="none" w:sz="0" w:space="0" w:color="auto"/>
                    <w:bottom w:val="none" w:sz="0" w:space="0" w:color="auto"/>
                    <w:right w:val="none" w:sz="0" w:space="0" w:color="auto"/>
                  </w:divBdr>
                  <w:divsChild>
                    <w:div w:id="100616395">
                      <w:marLeft w:val="0"/>
                      <w:marRight w:val="0"/>
                      <w:marTop w:val="180"/>
                      <w:marBottom w:val="0"/>
                      <w:divBdr>
                        <w:top w:val="none" w:sz="0" w:space="0" w:color="auto"/>
                        <w:left w:val="none" w:sz="0" w:space="0" w:color="auto"/>
                        <w:bottom w:val="none" w:sz="0" w:space="0" w:color="auto"/>
                        <w:right w:val="none" w:sz="0" w:space="0" w:color="auto"/>
                      </w:divBdr>
                      <w:divsChild>
                        <w:div w:id="482165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79047666">
                  <w:marLeft w:val="0"/>
                  <w:marRight w:val="0"/>
                  <w:marTop w:val="0"/>
                  <w:marBottom w:val="0"/>
                  <w:divBdr>
                    <w:top w:val="none" w:sz="0" w:space="0" w:color="auto"/>
                    <w:left w:val="none" w:sz="0" w:space="0" w:color="auto"/>
                    <w:bottom w:val="none" w:sz="0" w:space="0" w:color="auto"/>
                    <w:right w:val="none" w:sz="0" w:space="0" w:color="auto"/>
                  </w:divBdr>
                </w:div>
                <w:div w:id="879322122">
                  <w:marLeft w:val="0"/>
                  <w:marRight w:val="0"/>
                  <w:marTop w:val="0"/>
                  <w:marBottom w:val="0"/>
                  <w:divBdr>
                    <w:top w:val="none" w:sz="0" w:space="0" w:color="auto"/>
                    <w:left w:val="none" w:sz="0" w:space="0" w:color="auto"/>
                    <w:bottom w:val="none" w:sz="0" w:space="0" w:color="auto"/>
                    <w:right w:val="none" w:sz="0" w:space="0" w:color="auto"/>
                  </w:divBdr>
                </w:div>
                <w:div w:id="879508994">
                  <w:marLeft w:val="0"/>
                  <w:marRight w:val="0"/>
                  <w:marTop w:val="0"/>
                  <w:marBottom w:val="0"/>
                  <w:divBdr>
                    <w:top w:val="none" w:sz="0" w:space="0" w:color="auto"/>
                    <w:left w:val="none" w:sz="0" w:space="0" w:color="auto"/>
                    <w:bottom w:val="none" w:sz="0" w:space="0" w:color="auto"/>
                    <w:right w:val="none" w:sz="0" w:space="0" w:color="auto"/>
                  </w:divBdr>
                </w:div>
                <w:div w:id="879560370">
                  <w:marLeft w:val="0"/>
                  <w:marRight w:val="0"/>
                  <w:marTop w:val="0"/>
                  <w:marBottom w:val="0"/>
                  <w:divBdr>
                    <w:top w:val="none" w:sz="0" w:space="0" w:color="auto"/>
                    <w:left w:val="none" w:sz="0" w:space="0" w:color="auto"/>
                    <w:bottom w:val="none" w:sz="0" w:space="0" w:color="auto"/>
                    <w:right w:val="none" w:sz="0" w:space="0" w:color="auto"/>
                  </w:divBdr>
                </w:div>
                <w:div w:id="879589000">
                  <w:marLeft w:val="0"/>
                  <w:marRight w:val="0"/>
                  <w:marTop w:val="0"/>
                  <w:marBottom w:val="0"/>
                  <w:divBdr>
                    <w:top w:val="none" w:sz="0" w:space="0" w:color="auto"/>
                    <w:left w:val="none" w:sz="0" w:space="0" w:color="auto"/>
                    <w:bottom w:val="none" w:sz="0" w:space="0" w:color="auto"/>
                    <w:right w:val="none" w:sz="0" w:space="0" w:color="auto"/>
                  </w:divBdr>
                  <w:divsChild>
                    <w:div w:id="318970309">
                      <w:marLeft w:val="0"/>
                      <w:marRight w:val="0"/>
                      <w:marTop w:val="0"/>
                      <w:marBottom w:val="0"/>
                      <w:divBdr>
                        <w:top w:val="none" w:sz="0" w:space="0" w:color="auto"/>
                        <w:left w:val="none" w:sz="0" w:space="0" w:color="auto"/>
                        <w:bottom w:val="none" w:sz="0" w:space="0" w:color="auto"/>
                        <w:right w:val="none" w:sz="0" w:space="0" w:color="auto"/>
                      </w:divBdr>
                      <w:divsChild>
                        <w:div w:id="4130911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879629970">
                  <w:marLeft w:val="0"/>
                  <w:marRight w:val="0"/>
                  <w:marTop w:val="0"/>
                  <w:marBottom w:val="0"/>
                  <w:divBdr>
                    <w:top w:val="none" w:sz="0" w:space="0" w:color="auto"/>
                    <w:left w:val="none" w:sz="0" w:space="0" w:color="auto"/>
                    <w:bottom w:val="none" w:sz="0" w:space="0" w:color="auto"/>
                    <w:right w:val="none" w:sz="0" w:space="0" w:color="auto"/>
                  </w:divBdr>
                </w:div>
                <w:div w:id="879704401">
                  <w:marLeft w:val="0"/>
                  <w:marRight w:val="0"/>
                  <w:marTop w:val="0"/>
                  <w:marBottom w:val="0"/>
                  <w:divBdr>
                    <w:top w:val="none" w:sz="0" w:space="0" w:color="auto"/>
                    <w:left w:val="none" w:sz="0" w:space="0" w:color="auto"/>
                    <w:bottom w:val="none" w:sz="0" w:space="0" w:color="auto"/>
                    <w:right w:val="none" w:sz="0" w:space="0" w:color="auto"/>
                  </w:divBdr>
                </w:div>
                <w:div w:id="879711511">
                  <w:marLeft w:val="0"/>
                  <w:marRight w:val="75"/>
                  <w:marTop w:val="0"/>
                  <w:marBottom w:val="0"/>
                  <w:divBdr>
                    <w:top w:val="none" w:sz="0" w:space="0" w:color="auto"/>
                    <w:left w:val="none" w:sz="0" w:space="0" w:color="auto"/>
                    <w:bottom w:val="none" w:sz="0" w:space="0" w:color="auto"/>
                    <w:right w:val="none" w:sz="0" w:space="0" w:color="auto"/>
                  </w:divBdr>
                  <w:divsChild>
                    <w:div w:id="1068577717">
                      <w:marLeft w:val="0"/>
                      <w:marRight w:val="0"/>
                      <w:marTop w:val="0"/>
                      <w:marBottom w:val="0"/>
                      <w:divBdr>
                        <w:top w:val="none" w:sz="0" w:space="0" w:color="auto"/>
                        <w:left w:val="none" w:sz="0" w:space="0" w:color="auto"/>
                        <w:bottom w:val="none" w:sz="0" w:space="0" w:color="auto"/>
                        <w:right w:val="none" w:sz="0" w:space="0" w:color="auto"/>
                      </w:divBdr>
                    </w:div>
                  </w:divsChild>
                </w:div>
                <w:div w:id="879780443">
                  <w:marLeft w:val="0"/>
                  <w:marRight w:val="0"/>
                  <w:marTop w:val="0"/>
                  <w:marBottom w:val="0"/>
                  <w:divBdr>
                    <w:top w:val="none" w:sz="0" w:space="0" w:color="auto"/>
                    <w:left w:val="none" w:sz="0" w:space="0" w:color="auto"/>
                    <w:bottom w:val="none" w:sz="0" w:space="0" w:color="auto"/>
                    <w:right w:val="none" w:sz="0" w:space="0" w:color="auto"/>
                  </w:divBdr>
                </w:div>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sChild>
                </w:div>
                <w:div w:id="879903885">
                  <w:marLeft w:val="0"/>
                  <w:marRight w:val="0"/>
                  <w:marTop w:val="0"/>
                  <w:marBottom w:val="0"/>
                  <w:divBdr>
                    <w:top w:val="none" w:sz="0" w:space="0" w:color="auto"/>
                    <w:left w:val="none" w:sz="0" w:space="0" w:color="auto"/>
                    <w:bottom w:val="none" w:sz="0" w:space="0" w:color="auto"/>
                    <w:right w:val="none" w:sz="0" w:space="0" w:color="auto"/>
                  </w:divBdr>
                </w:div>
                <w:div w:id="879980533">
                  <w:marLeft w:val="0"/>
                  <w:marRight w:val="30"/>
                  <w:marTop w:val="0"/>
                  <w:marBottom w:val="0"/>
                  <w:divBdr>
                    <w:top w:val="none" w:sz="0" w:space="0" w:color="auto"/>
                    <w:left w:val="none" w:sz="0" w:space="0" w:color="auto"/>
                    <w:bottom w:val="none" w:sz="0" w:space="0" w:color="auto"/>
                    <w:right w:val="none" w:sz="0" w:space="0" w:color="auto"/>
                  </w:divBdr>
                  <w:divsChild>
                    <w:div w:id="808010341">
                      <w:marLeft w:val="0"/>
                      <w:marRight w:val="0"/>
                      <w:marTop w:val="0"/>
                      <w:marBottom w:val="0"/>
                      <w:divBdr>
                        <w:top w:val="none" w:sz="0" w:space="0" w:color="auto"/>
                        <w:left w:val="none" w:sz="0" w:space="0" w:color="auto"/>
                        <w:bottom w:val="none" w:sz="0" w:space="0" w:color="auto"/>
                        <w:right w:val="none" w:sz="0" w:space="0" w:color="auto"/>
                      </w:divBdr>
                    </w:div>
                  </w:divsChild>
                </w:div>
                <w:div w:id="880090148">
                  <w:marLeft w:val="0"/>
                  <w:marRight w:val="0"/>
                  <w:marTop w:val="0"/>
                  <w:marBottom w:val="75"/>
                  <w:divBdr>
                    <w:top w:val="none" w:sz="0" w:space="0" w:color="auto"/>
                    <w:left w:val="none" w:sz="0" w:space="0" w:color="auto"/>
                    <w:bottom w:val="none" w:sz="0" w:space="0" w:color="auto"/>
                    <w:right w:val="none" w:sz="0" w:space="0" w:color="auto"/>
                  </w:divBdr>
                </w:div>
                <w:div w:id="880240997">
                  <w:marLeft w:val="0"/>
                  <w:marRight w:val="0"/>
                  <w:marTop w:val="0"/>
                  <w:marBottom w:val="0"/>
                  <w:divBdr>
                    <w:top w:val="none" w:sz="0" w:space="0" w:color="auto"/>
                    <w:left w:val="none" w:sz="0" w:space="0" w:color="auto"/>
                    <w:bottom w:val="none" w:sz="0" w:space="0" w:color="auto"/>
                    <w:right w:val="none" w:sz="0" w:space="0" w:color="auto"/>
                  </w:divBdr>
                  <w:divsChild>
                    <w:div w:id="253704307">
                      <w:marLeft w:val="0"/>
                      <w:marRight w:val="0"/>
                      <w:marTop w:val="0"/>
                      <w:marBottom w:val="0"/>
                      <w:divBdr>
                        <w:top w:val="none" w:sz="0" w:space="0" w:color="auto"/>
                        <w:left w:val="none" w:sz="0" w:space="0" w:color="auto"/>
                        <w:bottom w:val="none" w:sz="0" w:space="0" w:color="auto"/>
                        <w:right w:val="none" w:sz="0" w:space="0" w:color="auto"/>
                      </w:divBdr>
                    </w:div>
                  </w:divsChild>
                </w:div>
                <w:div w:id="880360847">
                  <w:marLeft w:val="0"/>
                  <w:marRight w:val="0"/>
                  <w:marTop w:val="0"/>
                  <w:marBottom w:val="300"/>
                  <w:divBdr>
                    <w:top w:val="none" w:sz="0" w:space="0" w:color="auto"/>
                    <w:left w:val="none" w:sz="0" w:space="0" w:color="auto"/>
                    <w:bottom w:val="none" w:sz="0" w:space="0" w:color="auto"/>
                    <w:right w:val="none" w:sz="0" w:space="0" w:color="auto"/>
                  </w:divBdr>
                </w:div>
                <w:div w:id="880361445">
                  <w:marLeft w:val="0"/>
                  <w:marRight w:val="0"/>
                  <w:marTop w:val="0"/>
                  <w:marBottom w:val="0"/>
                  <w:divBdr>
                    <w:top w:val="none" w:sz="0" w:space="0" w:color="auto"/>
                    <w:left w:val="none" w:sz="0" w:space="0" w:color="auto"/>
                    <w:bottom w:val="none" w:sz="0" w:space="0" w:color="auto"/>
                    <w:right w:val="none" w:sz="0" w:space="0" w:color="auto"/>
                  </w:divBdr>
                </w:div>
                <w:div w:id="880367047">
                  <w:marLeft w:val="0"/>
                  <w:marRight w:val="0"/>
                  <w:marTop w:val="0"/>
                  <w:marBottom w:val="0"/>
                  <w:divBdr>
                    <w:top w:val="none" w:sz="0" w:space="0" w:color="auto"/>
                    <w:left w:val="none" w:sz="0" w:space="0" w:color="auto"/>
                    <w:bottom w:val="none" w:sz="0" w:space="0" w:color="auto"/>
                    <w:right w:val="none" w:sz="0" w:space="0" w:color="auto"/>
                  </w:divBdr>
                </w:div>
                <w:div w:id="880557885">
                  <w:marLeft w:val="0"/>
                  <w:marRight w:val="0"/>
                  <w:marTop w:val="0"/>
                  <w:marBottom w:val="0"/>
                  <w:divBdr>
                    <w:top w:val="none" w:sz="0" w:space="0" w:color="auto"/>
                    <w:left w:val="none" w:sz="0" w:space="0" w:color="auto"/>
                    <w:bottom w:val="none" w:sz="0" w:space="0" w:color="auto"/>
                    <w:right w:val="none" w:sz="0" w:space="0" w:color="auto"/>
                  </w:divBdr>
                  <w:divsChild>
                    <w:div w:id="1090664570">
                      <w:marLeft w:val="0"/>
                      <w:marRight w:val="0"/>
                      <w:marTop w:val="0"/>
                      <w:marBottom w:val="0"/>
                      <w:divBdr>
                        <w:top w:val="none" w:sz="0" w:space="0" w:color="auto"/>
                        <w:left w:val="none" w:sz="0" w:space="0" w:color="auto"/>
                        <w:bottom w:val="none" w:sz="0" w:space="0" w:color="auto"/>
                        <w:right w:val="none" w:sz="0" w:space="0" w:color="auto"/>
                      </w:divBdr>
                      <w:divsChild>
                        <w:div w:id="996416192">
                          <w:marLeft w:val="0"/>
                          <w:marRight w:val="0"/>
                          <w:marTop w:val="0"/>
                          <w:marBottom w:val="0"/>
                          <w:divBdr>
                            <w:top w:val="none" w:sz="0" w:space="0" w:color="auto"/>
                            <w:left w:val="none" w:sz="0" w:space="0" w:color="auto"/>
                            <w:bottom w:val="none" w:sz="0" w:space="0" w:color="auto"/>
                            <w:right w:val="none" w:sz="0" w:space="0" w:color="auto"/>
                          </w:divBdr>
                          <w:divsChild>
                            <w:div w:id="1125390379">
                              <w:marLeft w:val="0"/>
                              <w:marRight w:val="0"/>
                              <w:marTop w:val="0"/>
                              <w:marBottom w:val="0"/>
                              <w:divBdr>
                                <w:top w:val="none" w:sz="0" w:space="0" w:color="auto"/>
                                <w:left w:val="none" w:sz="0" w:space="0" w:color="auto"/>
                                <w:bottom w:val="none" w:sz="0" w:space="0" w:color="auto"/>
                                <w:right w:val="none" w:sz="0" w:space="0" w:color="auto"/>
                              </w:divBdr>
                              <w:divsChild>
                                <w:div w:id="222645160">
                                  <w:marLeft w:val="0"/>
                                  <w:marRight w:val="0"/>
                                  <w:marTop w:val="0"/>
                                  <w:marBottom w:val="0"/>
                                  <w:divBdr>
                                    <w:top w:val="none" w:sz="0" w:space="0" w:color="auto"/>
                                    <w:left w:val="none" w:sz="0" w:space="0" w:color="auto"/>
                                    <w:bottom w:val="none" w:sz="0" w:space="0" w:color="auto"/>
                                    <w:right w:val="none" w:sz="0" w:space="0" w:color="auto"/>
                                  </w:divBdr>
                                </w:div>
                                <w:div w:id="932976003">
                                  <w:marLeft w:val="0"/>
                                  <w:marRight w:val="0"/>
                                  <w:marTop w:val="0"/>
                                  <w:marBottom w:val="0"/>
                                  <w:divBdr>
                                    <w:top w:val="none" w:sz="0" w:space="0" w:color="auto"/>
                                    <w:left w:val="none" w:sz="0" w:space="0" w:color="auto"/>
                                    <w:bottom w:val="none" w:sz="0" w:space="0" w:color="auto"/>
                                    <w:right w:val="none" w:sz="0" w:space="0" w:color="auto"/>
                                  </w:divBdr>
                                  <w:divsChild>
                                    <w:div w:id="256407071">
                                      <w:marLeft w:val="0"/>
                                      <w:marRight w:val="0"/>
                                      <w:marTop w:val="0"/>
                                      <w:marBottom w:val="0"/>
                                      <w:divBdr>
                                        <w:top w:val="none" w:sz="0" w:space="0" w:color="auto"/>
                                        <w:left w:val="none" w:sz="0" w:space="0" w:color="auto"/>
                                        <w:bottom w:val="none" w:sz="0" w:space="0" w:color="auto"/>
                                        <w:right w:val="none" w:sz="0" w:space="0" w:color="auto"/>
                                      </w:divBdr>
                                      <w:divsChild>
                                        <w:div w:id="3591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80302">
                          <w:marLeft w:val="0"/>
                          <w:marRight w:val="0"/>
                          <w:marTop w:val="0"/>
                          <w:marBottom w:val="0"/>
                          <w:divBdr>
                            <w:top w:val="none" w:sz="0" w:space="0" w:color="auto"/>
                            <w:left w:val="none" w:sz="0" w:space="0" w:color="auto"/>
                            <w:bottom w:val="none" w:sz="0" w:space="0" w:color="auto"/>
                            <w:right w:val="none" w:sz="0" w:space="0" w:color="auto"/>
                          </w:divBdr>
                          <w:divsChild>
                            <w:div w:id="8928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27663">
                  <w:marLeft w:val="0"/>
                  <w:marRight w:val="0"/>
                  <w:marTop w:val="0"/>
                  <w:marBottom w:val="0"/>
                  <w:divBdr>
                    <w:top w:val="none" w:sz="0" w:space="0" w:color="auto"/>
                    <w:left w:val="none" w:sz="0" w:space="0" w:color="auto"/>
                    <w:bottom w:val="none" w:sz="0" w:space="0" w:color="auto"/>
                    <w:right w:val="none" w:sz="0" w:space="0" w:color="auto"/>
                  </w:divBdr>
                  <w:divsChild>
                    <w:div w:id="62873114">
                      <w:marLeft w:val="0"/>
                      <w:marRight w:val="0"/>
                      <w:marTop w:val="0"/>
                      <w:marBottom w:val="0"/>
                      <w:divBdr>
                        <w:top w:val="none" w:sz="0" w:space="0" w:color="auto"/>
                        <w:left w:val="none" w:sz="0" w:space="0" w:color="auto"/>
                        <w:bottom w:val="none" w:sz="0" w:space="0" w:color="auto"/>
                        <w:right w:val="none" w:sz="0" w:space="0" w:color="auto"/>
                      </w:divBdr>
                    </w:div>
                  </w:divsChild>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44388">
                  <w:marLeft w:val="0"/>
                  <w:marRight w:val="0"/>
                  <w:marTop w:val="0"/>
                  <w:marBottom w:val="0"/>
                  <w:divBdr>
                    <w:top w:val="none" w:sz="0" w:space="0" w:color="auto"/>
                    <w:left w:val="none" w:sz="0" w:space="0" w:color="auto"/>
                    <w:bottom w:val="none" w:sz="0" w:space="0" w:color="auto"/>
                    <w:right w:val="none" w:sz="0" w:space="0" w:color="auto"/>
                  </w:divBdr>
                </w:div>
                <w:div w:id="880746985">
                  <w:marLeft w:val="0"/>
                  <w:marRight w:val="0"/>
                  <w:marTop w:val="0"/>
                  <w:marBottom w:val="0"/>
                  <w:divBdr>
                    <w:top w:val="none" w:sz="0" w:space="0" w:color="auto"/>
                    <w:left w:val="none" w:sz="0" w:space="0" w:color="auto"/>
                    <w:bottom w:val="none" w:sz="0" w:space="0" w:color="auto"/>
                    <w:right w:val="none" w:sz="0" w:space="0" w:color="auto"/>
                  </w:divBdr>
                  <w:divsChild>
                    <w:div w:id="407383702">
                      <w:marLeft w:val="0"/>
                      <w:marRight w:val="0"/>
                      <w:marTop w:val="0"/>
                      <w:marBottom w:val="0"/>
                      <w:divBdr>
                        <w:top w:val="none" w:sz="0" w:space="0" w:color="auto"/>
                        <w:left w:val="none" w:sz="0" w:space="0" w:color="auto"/>
                        <w:bottom w:val="none" w:sz="0" w:space="0" w:color="auto"/>
                        <w:right w:val="none" w:sz="0" w:space="0" w:color="auto"/>
                      </w:divBdr>
                      <w:divsChild>
                        <w:div w:id="467817669">
                          <w:marLeft w:val="300"/>
                          <w:marRight w:val="300"/>
                          <w:marTop w:val="0"/>
                          <w:marBottom w:val="0"/>
                          <w:divBdr>
                            <w:top w:val="none" w:sz="0" w:space="0" w:color="auto"/>
                            <w:left w:val="none" w:sz="0" w:space="0" w:color="auto"/>
                            <w:bottom w:val="none" w:sz="0" w:space="0" w:color="auto"/>
                            <w:right w:val="none" w:sz="0" w:space="0" w:color="auto"/>
                          </w:divBdr>
                          <w:divsChild>
                            <w:div w:id="814299014">
                              <w:marLeft w:val="0"/>
                              <w:marRight w:val="0"/>
                              <w:marTop w:val="0"/>
                              <w:marBottom w:val="0"/>
                              <w:divBdr>
                                <w:top w:val="none" w:sz="0" w:space="0" w:color="auto"/>
                                <w:left w:val="none" w:sz="0" w:space="0" w:color="auto"/>
                                <w:bottom w:val="none" w:sz="0" w:space="0" w:color="auto"/>
                                <w:right w:val="none" w:sz="0" w:space="0" w:color="auto"/>
                              </w:divBdr>
                              <w:divsChild>
                                <w:div w:id="5377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2597">
                  <w:marLeft w:val="0"/>
                  <w:marRight w:val="0"/>
                  <w:marTop w:val="0"/>
                  <w:marBottom w:val="0"/>
                  <w:divBdr>
                    <w:top w:val="none" w:sz="0" w:space="0" w:color="auto"/>
                    <w:left w:val="none" w:sz="0" w:space="0" w:color="auto"/>
                    <w:bottom w:val="none" w:sz="0" w:space="0" w:color="auto"/>
                    <w:right w:val="none" w:sz="0" w:space="0" w:color="auto"/>
                  </w:divBdr>
                </w:div>
                <w:div w:id="880898619">
                  <w:marLeft w:val="0"/>
                  <w:marRight w:val="0"/>
                  <w:marTop w:val="0"/>
                  <w:marBottom w:val="0"/>
                  <w:divBdr>
                    <w:top w:val="none" w:sz="0" w:space="0" w:color="auto"/>
                    <w:left w:val="none" w:sz="0" w:space="0" w:color="auto"/>
                    <w:bottom w:val="none" w:sz="0" w:space="0" w:color="auto"/>
                    <w:right w:val="none" w:sz="0" w:space="0" w:color="auto"/>
                  </w:divBdr>
                </w:div>
                <w:div w:id="881014767">
                  <w:marLeft w:val="0"/>
                  <w:marRight w:val="0"/>
                  <w:marTop w:val="0"/>
                  <w:marBottom w:val="0"/>
                  <w:divBdr>
                    <w:top w:val="none" w:sz="0" w:space="0" w:color="auto"/>
                    <w:left w:val="none" w:sz="0" w:space="0" w:color="auto"/>
                    <w:bottom w:val="none" w:sz="0" w:space="0" w:color="auto"/>
                    <w:right w:val="none" w:sz="0" w:space="0" w:color="auto"/>
                  </w:divBdr>
                </w:div>
                <w:div w:id="881016423">
                  <w:marLeft w:val="0"/>
                  <w:marRight w:val="0"/>
                  <w:marTop w:val="0"/>
                  <w:marBottom w:val="0"/>
                  <w:divBdr>
                    <w:top w:val="none" w:sz="0" w:space="0" w:color="auto"/>
                    <w:left w:val="none" w:sz="0" w:space="0" w:color="auto"/>
                    <w:bottom w:val="none" w:sz="0" w:space="0" w:color="auto"/>
                    <w:right w:val="none" w:sz="0" w:space="0" w:color="auto"/>
                  </w:divBdr>
                </w:div>
                <w:div w:id="881093009">
                  <w:marLeft w:val="0"/>
                  <w:marRight w:val="0"/>
                  <w:marTop w:val="0"/>
                  <w:marBottom w:val="0"/>
                  <w:divBdr>
                    <w:top w:val="none" w:sz="0" w:space="0" w:color="auto"/>
                    <w:left w:val="none" w:sz="0" w:space="0" w:color="auto"/>
                    <w:bottom w:val="none" w:sz="0" w:space="0" w:color="auto"/>
                    <w:right w:val="none" w:sz="0" w:space="0" w:color="auto"/>
                  </w:divBdr>
                  <w:divsChild>
                    <w:div w:id="756101281">
                      <w:marLeft w:val="0"/>
                      <w:marRight w:val="0"/>
                      <w:marTop w:val="0"/>
                      <w:marBottom w:val="0"/>
                      <w:divBdr>
                        <w:top w:val="none" w:sz="0" w:space="0" w:color="auto"/>
                        <w:left w:val="none" w:sz="0" w:space="0" w:color="auto"/>
                        <w:bottom w:val="none" w:sz="0" w:space="0" w:color="auto"/>
                        <w:right w:val="none" w:sz="0" w:space="0" w:color="auto"/>
                      </w:divBdr>
                    </w:div>
                  </w:divsChild>
                </w:div>
                <w:div w:id="881133668">
                  <w:marLeft w:val="0"/>
                  <w:marRight w:val="0"/>
                  <w:marTop w:val="0"/>
                  <w:marBottom w:val="300"/>
                  <w:divBdr>
                    <w:top w:val="none" w:sz="0" w:space="0" w:color="auto"/>
                    <w:left w:val="none" w:sz="0" w:space="0" w:color="auto"/>
                    <w:bottom w:val="none" w:sz="0" w:space="0" w:color="auto"/>
                    <w:right w:val="none" w:sz="0" w:space="0" w:color="auto"/>
                  </w:divBdr>
                </w:div>
                <w:div w:id="881409218">
                  <w:marLeft w:val="0"/>
                  <w:marRight w:val="0"/>
                  <w:marTop w:val="0"/>
                  <w:marBottom w:val="0"/>
                  <w:divBdr>
                    <w:top w:val="none" w:sz="0" w:space="0" w:color="auto"/>
                    <w:left w:val="none" w:sz="0" w:space="0" w:color="auto"/>
                    <w:bottom w:val="none" w:sz="0" w:space="0" w:color="auto"/>
                    <w:right w:val="none" w:sz="0" w:space="0" w:color="auto"/>
                  </w:divBdr>
                </w:div>
                <w:div w:id="881478478">
                  <w:marLeft w:val="0"/>
                  <w:marRight w:val="0"/>
                  <w:marTop w:val="0"/>
                  <w:marBottom w:val="0"/>
                  <w:divBdr>
                    <w:top w:val="none" w:sz="0" w:space="0" w:color="auto"/>
                    <w:left w:val="none" w:sz="0" w:space="0" w:color="auto"/>
                    <w:bottom w:val="none" w:sz="0" w:space="0" w:color="auto"/>
                    <w:right w:val="none" w:sz="0" w:space="0" w:color="auto"/>
                  </w:divBdr>
                </w:div>
                <w:div w:id="881525149">
                  <w:marLeft w:val="0"/>
                  <w:marRight w:val="0"/>
                  <w:marTop w:val="0"/>
                  <w:marBottom w:val="0"/>
                  <w:divBdr>
                    <w:top w:val="none" w:sz="0" w:space="0" w:color="auto"/>
                    <w:left w:val="none" w:sz="0" w:space="0" w:color="auto"/>
                    <w:bottom w:val="none" w:sz="0" w:space="0" w:color="auto"/>
                    <w:right w:val="none" w:sz="0" w:space="0" w:color="auto"/>
                  </w:divBdr>
                </w:div>
                <w:div w:id="881555775">
                  <w:marLeft w:val="0"/>
                  <w:marRight w:val="0"/>
                  <w:marTop w:val="0"/>
                  <w:marBottom w:val="105"/>
                  <w:divBdr>
                    <w:top w:val="none" w:sz="0" w:space="0" w:color="auto"/>
                    <w:left w:val="none" w:sz="0" w:space="0" w:color="auto"/>
                    <w:bottom w:val="none" w:sz="0" w:space="0" w:color="auto"/>
                    <w:right w:val="none" w:sz="0" w:space="0" w:color="auto"/>
                  </w:divBdr>
                </w:div>
                <w:div w:id="881601531">
                  <w:marLeft w:val="0"/>
                  <w:marRight w:val="0"/>
                  <w:marTop w:val="0"/>
                  <w:marBottom w:val="0"/>
                  <w:divBdr>
                    <w:top w:val="none" w:sz="0" w:space="0" w:color="auto"/>
                    <w:left w:val="none" w:sz="0" w:space="0" w:color="auto"/>
                    <w:bottom w:val="none" w:sz="0" w:space="0" w:color="auto"/>
                    <w:right w:val="none" w:sz="0" w:space="0" w:color="auto"/>
                  </w:divBdr>
                </w:div>
                <w:div w:id="881674374">
                  <w:marLeft w:val="0"/>
                  <w:marRight w:val="0"/>
                  <w:marTop w:val="180"/>
                  <w:marBottom w:val="0"/>
                  <w:divBdr>
                    <w:top w:val="none" w:sz="0" w:space="0" w:color="auto"/>
                    <w:left w:val="none" w:sz="0" w:space="0" w:color="auto"/>
                    <w:bottom w:val="none" w:sz="0" w:space="0" w:color="auto"/>
                    <w:right w:val="none" w:sz="0" w:space="0" w:color="auto"/>
                  </w:divBdr>
                </w:div>
                <w:div w:id="881752091">
                  <w:marLeft w:val="0"/>
                  <w:marRight w:val="0"/>
                  <w:marTop w:val="0"/>
                  <w:marBottom w:val="0"/>
                  <w:divBdr>
                    <w:top w:val="none" w:sz="0" w:space="0" w:color="auto"/>
                    <w:left w:val="none" w:sz="0" w:space="0" w:color="auto"/>
                    <w:bottom w:val="none" w:sz="0" w:space="0" w:color="auto"/>
                    <w:right w:val="none" w:sz="0" w:space="0" w:color="auto"/>
                  </w:divBdr>
                </w:div>
                <w:div w:id="881937652">
                  <w:marLeft w:val="0"/>
                  <w:marRight w:val="0"/>
                  <w:marTop w:val="0"/>
                  <w:marBottom w:val="0"/>
                  <w:divBdr>
                    <w:top w:val="none" w:sz="0" w:space="0" w:color="auto"/>
                    <w:left w:val="none" w:sz="0" w:space="0" w:color="auto"/>
                    <w:bottom w:val="none" w:sz="0" w:space="0" w:color="auto"/>
                    <w:right w:val="none" w:sz="0" w:space="0" w:color="auto"/>
                  </w:divBdr>
                </w:div>
                <w:div w:id="882057739">
                  <w:marLeft w:val="0"/>
                  <w:marRight w:val="0"/>
                  <w:marTop w:val="0"/>
                  <w:marBottom w:val="0"/>
                  <w:divBdr>
                    <w:top w:val="none" w:sz="0" w:space="0" w:color="auto"/>
                    <w:left w:val="none" w:sz="0" w:space="0" w:color="auto"/>
                    <w:bottom w:val="none" w:sz="0" w:space="0" w:color="auto"/>
                    <w:right w:val="none" w:sz="0" w:space="0" w:color="auto"/>
                  </w:divBdr>
                  <w:divsChild>
                    <w:div w:id="76946298">
                      <w:marLeft w:val="0"/>
                      <w:marRight w:val="0"/>
                      <w:marTop w:val="0"/>
                      <w:marBottom w:val="0"/>
                      <w:divBdr>
                        <w:top w:val="none" w:sz="0" w:space="0" w:color="auto"/>
                        <w:left w:val="none" w:sz="0" w:space="0" w:color="auto"/>
                        <w:bottom w:val="none" w:sz="0" w:space="0" w:color="auto"/>
                        <w:right w:val="none" w:sz="0" w:space="0" w:color="auto"/>
                      </w:divBdr>
                    </w:div>
                  </w:divsChild>
                </w:div>
                <w:div w:id="882059249">
                  <w:marLeft w:val="0"/>
                  <w:marRight w:val="0"/>
                  <w:marTop w:val="0"/>
                  <w:marBottom w:val="0"/>
                  <w:divBdr>
                    <w:top w:val="none" w:sz="0" w:space="0" w:color="auto"/>
                    <w:left w:val="none" w:sz="0" w:space="0" w:color="auto"/>
                    <w:bottom w:val="none" w:sz="0" w:space="0" w:color="auto"/>
                    <w:right w:val="none" w:sz="0" w:space="0" w:color="auto"/>
                  </w:divBdr>
                  <w:divsChild>
                    <w:div w:id="487402630">
                      <w:marLeft w:val="900"/>
                      <w:marRight w:val="900"/>
                      <w:marTop w:val="0"/>
                      <w:marBottom w:val="0"/>
                      <w:divBdr>
                        <w:top w:val="none" w:sz="0" w:space="0" w:color="auto"/>
                        <w:left w:val="none" w:sz="0" w:space="0" w:color="auto"/>
                        <w:bottom w:val="none" w:sz="0" w:space="0" w:color="auto"/>
                        <w:right w:val="none" w:sz="0" w:space="0" w:color="auto"/>
                      </w:divBdr>
                      <w:divsChild>
                        <w:div w:id="115415727">
                          <w:marLeft w:val="0"/>
                          <w:marRight w:val="0"/>
                          <w:marTop w:val="300"/>
                          <w:marBottom w:val="300"/>
                          <w:divBdr>
                            <w:top w:val="none" w:sz="0" w:space="0" w:color="auto"/>
                            <w:left w:val="none" w:sz="0" w:space="0" w:color="auto"/>
                            <w:bottom w:val="none" w:sz="0" w:space="0" w:color="auto"/>
                            <w:right w:val="none" w:sz="0" w:space="0" w:color="auto"/>
                          </w:divBdr>
                          <w:divsChild>
                            <w:div w:id="441845931">
                              <w:marLeft w:val="0"/>
                              <w:marRight w:val="0"/>
                              <w:marTop w:val="180"/>
                              <w:marBottom w:val="0"/>
                              <w:divBdr>
                                <w:top w:val="none" w:sz="0" w:space="0" w:color="auto"/>
                                <w:left w:val="none" w:sz="0" w:space="0" w:color="auto"/>
                                <w:bottom w:val="none" w:sz="0" w:space="0" w:color="auto"/>
                                <w:right w:val="none" w:sz="0" w:space="0" w:color="auto"/>
                              </w:divBdr>
                              <w:divsChild>
                                <w:div w:id="4895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9041">
                          <w:marLeft w:val="0"/>
                          <w:marRight w:val="0"/>
                          <w:marTop w:val="0"/>
                          <w:marBottom w:val="75"/>
                          <w:divBdr>
                            <w:top w:val="none" w:sz="0" w:space="0" w:color="auto"/>
                            <w:left w:val="none" w:sz="0" w:space="0" w:color="auto"/>
                            <w:bottom w:val="none" w:sz="0" w:space="0" w:color="auto"/>
                            <w:right w:val="none" w:sz="0" w:space="0" w:color="auto"/>
                          </w:divBdr>
                          <w:divsChild>
                            <w:div w:id="1322078344">
                              <w:marLeft w:val="0"/>
                              <w:marRight w:val="0"/>
                              <w:marTop w:val="0"/>
                              <w:marBottom w:val="0"/>
                              <w:divBdr>
                                <w:top w:val="none" w:sz="0" w:space="0" w:color="auto"/>
                                <w:left w:val="none" w:sz="0" w:space="0" w:color="auto"/>
                                <w:bottom w:val="none" w:sz="0" w:space="0" w:color="auto"/>
                                <w:right w:val="none" w:sz="0" w:space="0" w:color="auto"/>
                              </w:divBdr>
                            </w:div>
                          </w:divsChild>
                        </w:div>
                        <w:div w:id="727647989">
                          <w:marLeft w:val="0"/>
                          <w:marRight w:val="0"/>
                          <w:marTop w:val="0"/>
                          <w:marBottom w:val="75"/>
                          <w:divBdr>
                            <w:top w:val="none" w:sz="0" w:space="0" w:color="auto"/>
                            <w:left w:val="none" w:sz="0" w:space="0" w:color="auto"/>
                            <w:bottom w:val="none" w:sz="0" w:space="0" w:color="auto"/>
                            <w:right w:val="none" w:sz="0" w:space="0" w:color="auto"/>
                          </w:divBdr>
                          <w:divsChild>
                            <w:div w:id="1282104641">
                              <w:marLeft w:val="0"/>
                              <w:marRight w:val="0"/>
                              <w:marTop w:val="0"/>
                              <w:marBottom w:val="0"/>
                              <w:divBdr>
                                <w:top w:val="none" w:sz="0" w:space="0" w:color="auto"/>
                                <w:left w:val="none" w:sz="0" w:space="0" w:color="auto"/>
                                <w:bottom w:val="none" w:sz="0" w:space="0" w:color="auto"/>
                                <w:right w:val="none" w:sz="0" w:space="0" w:color="auto"/>
                              </w:divBdr>
                            </w:div>
                          </w:divsChild>
                        </w:div>
                        <w:div w:id="835415493">
                          <w:marLeft w:val="0"/>
                          <w:marRight w:val="0"/>
                          <w:marTop w:val="300"/>
                          <w:marBottom w:val="225"/>
                          <w:divBdr>
                            <w:top w:val="none" w:sz="0" w:space="0" w:color="auto"/>
                            <w:left w:val="none" w:sz="0" w:space="0" w:color="auto"/>
                            <w:bottom w:val="none" w:sz="0" w:space="0" w:color="auto"/>
                            <w:right w:val="none" w:sz="0" w:space="0" w:color="auto"/>
                          </w:divBdr>
                        </w:div>
                        <w:div w:id="857813121">
                          <w:marLeft w:val="0"/>
                          <w:marRight w:val="0"/>
                          <w:marTop w:val="0"/>
                          <w:marBottom w:val="0"/>
                          <w:divBdr>
                            <w:top w:val="none" w:sz="0" w:space="0" w:color="auto"/>
                            <w:left w:val="none" w:sz="0" w:space="0" w:color="auto"/>
                            <w:bottom w:val="none" w:sz="0" w:space="0" w:color="auto"/>
                            <w:right w:val="none" w:sz="0" w:space="0" w:color="auto"/>
                          </w:divBdr>
                          <w:divsChild>
                            <w:div w:id="1188324767">
                              <w:marLeft w:val="0"/>
                              <w:marRight w:val="540"/>
                              <w:marTop w:val="0"/>
                              <w:marBottom w:val="300"/>
                              <w:divBdr>
                                <w:top w:val="none" w:sz="0" w:space="0" w:color="auto"/>
                                <w:left w:val="none" w:sz="0" w:space="0" w:color="auto"/>
                                <w:bottom w:val="none" w:sz="0" w:space="0" w:color="auto"/>
                                <w:right w:val="none" w:sz="0" w:space="0" w:color="auto"/>
                              </w:divBdr>
                              <w:divsChild>
                                <w:div w:id="9451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3175">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882254483">
                  <w:marLeft w:val="0"/>
                  <w:marRight w:val="0"/>
                  <w:marTop w:val="0"/>
                  <w:marBottom w:val="0"/>
                  <w:divBdr>
                    <w:top w:val="none" w:sz="0" w:space="0" w:color="auto"/>
                    <w:left w:val="none" w:sz="0" w:space="0" w:color="auto"/>
                    <w:bottom w:val="none" w:sz="0" w:space="0" w:color="auto"/>
                    <w:right w:val="none" w:sz="0" w:space="0" w:color="auto"/>
                  </w:divBdr>
                </w:div>
                <w:div w:id="882325210">
                  <w:marLeft w:val="2100"/>
                  <w:marRight w:val="0"/>
                  <w:marTop w:val="0"/>
                  <w:marBottom w:val="0"/>
                  <w:divBdr>
                    <w:top w:val="none" w:sz="0" w:space="0" w:color="auto"/>
                    <w:left w:val="none" w:sz="0" w:space="0" w:color="auto"/>
                    <w:bottom w:val="none" w:sz="0" w:space="0" w:color="auto"/>
                    <w:right w:val="none" w:sz="0" w:space="0" w:color="auto"/>
                  </w:divBdr>
                </w:div>
                <w:div w:id="882444654">
                  <w:marLeft w:val="0"/>
                  <w:marRight w:val="0"/>
                  <w:marTop w:val="240"/>
                  <w:marBottom w:val="240"/>
                  <w:divBdr>
                    <w:top w:val="single" w:sz="6" w:space="12" w:color="F5F5F5"/>
                    <w:left w:val="none" w:sz="0" w:space="0" w:color="auto"/>
                    <w:bottom w:val="single" w:sz="6" w:space="20" w:color="F5F5F5"/>
                    <w:right w:val="none" w:sz="0" w:space="0" w:color="auto"/>
                  </w:divBdr>
                </w:div>
                <w:div w:id="882522135">
                  <w:marLeft w:val="0"/>
                  <w:marRight w:val="0"/>
                  <w:marTop w:val="0"/>
                  <w:marBottom w:val="0"/>
                  <w:divBdr>
                    <w:top w:val="none" w:sz="0" w:space="0" w:color="auto"/>
                    <w:left w:val="none" w:sz="0" w:space="0" w:color="auto"/>
                    <w:bottom w:val="none" w:sz="0" w:space="0" w:color="auto"/>
                    <w:right w:val="none" w:sz="0" w:space="0" w:color="auto"/>
                  </w:divBdr>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883058218">
                  <w:marLeft w:val="0"/>
                  <w:marRight w:val="30"/>
                  <w:marTop w:val="0"/>
                  <w:marBottom w:val="0"/>
                  <w:divBdr>
                    <w:top w:val="none" w:sz="0" w:space="0" w:color="auto"/>
                    <w:left w:val="none" w:sz="0" w:space="0" w:color="auto"/>
                    <w:bottom w:val="none" w:sz="0" w:space="0" w:color="auto"/>
                    <w:right w:val="none" w:sz="0" w:space="0" w:color="auto"/>
                  </w:divBdr>
                  <w:divsChild>
                    <w:div w:id="1194228779">
                      <w:marLeft w:val="0"/>
                      <w:marRight w:val="0"/>
                      <w:marTop w:val="0"/>
                      <w:marBottom w:val="0"/>
                      <w:divBdr>
                        <w:top w:val="none" w:sz="0" w:space="0" w:color="auto"/>
                        <w:left w:val="none" w:sz="0" w:space="0" w:color="auto"/>
                        <w:bottom w:val="none" w:sz="0" w:space="0" w:color="auto"/>
                        <w:right w:val="none" w:sz="0" w:space="0" w:color="auto"/>
                      </w:divBdr>
                    </w:div>
                  </w:divsChild>
                </w:div>
                <w:div w:id="883297817">
                  <w:marLeft w:val="0"/>
                  <w:marRight w:val="0"/>
                  <w:marTop w:val="0"/>
                  <w:marBottom w:val="0"/>
                  <w:divBdr>
                    <w:top w:val="none" w:sz="0" w:space="0" w:color="auto"/>
                    <w:left w:val="none" w:sz="0" w:space="0" w:color="auto"/>
                    <w:bottom w:val="none" w:sz="0" w:space="0" w:color="auto"/>
                    <w:right w:val="none" w:sz="0" w:space="0" w:color="auto"/>
                  </w:divBdr>
                  <w:divsChild>
                    <w:div w:id="646008068">
                      <w:marLeft w:val="0"/>
                      <w:marRight w:val="0"/>
                      <w:marTop w:val="0"/>
                      <w:marBottom w:val="0"/>
                      <w:divBdr>
                        <w:top w:val="none" w:sz="0" w:space="0" w:color="auto"/>
                        <w:left w:val="none" w:sz="0" w:space="0" w:color="auto"/>
                        <w:bottom w:val="none" w:sz="0" w:space="0" w:color="auto"/>
                        <w:right w:val="none" w:sz="0" w:space="0" w:color="auto"/>
                      </w:divBdr>
                    </w:div>
                  </w:divsChild>
                </w:div>
                <w:div w:id="883324842">
                  <w:marLeft w:val="0"/>
                  <w:marRight w:val="0"/>
                  <w:marTop w:val="0"/>
                  <w:marBottom w:val="0"/>
                  <w:divBdr>
                    <w:top w:val="none" w:sz="0" w:space="0" w:color="auto"/>
                    <w:left w:val="none" w:sz="0" w:space="0" w:color="auto"/>
                    <w:bottom w:val="none" w:sz="0" w:space="0" w:color="auto"/>
                    <w:right w:val="none" w:sz="0" w:space="0" w:color="auto"/>
                  </w:divBdr>
                </w:div>
                <w:div w:id="883365602">
                  <w:marLeft w:val="0"/>
                  <w:marRight w:val="0"/>
                  <w:marTop w:val="0"/>
                  <w:marBottom w:val="0"/>
                  <w:divBdr>
                    <w:top w:val="none" w:sz="0" w:space="0" w:color="auto"/>
                    <w:left w:val="none" w:sz="0" w:space="0" w:color="auto"/>
                    <w:bottom w:val="none" w:sz="0" w:space="0" w:color="auto"/>
                    <w:right w:val="none" w:sz="0" w:space="0" w:color="auto"/>
                  </w:divBdr>
                </w:div>
                <w:div w:id="883518944">
                  <w:marLeft w:val="0"/>
                  <w:marRight w:val="0"/>
                  <w:marTop w:val="0"/>
                  <w:marBottom w:val="0"/>
                  <w:divBdr>
                    <w:top w:val="none" w:sz="0" w:space="0" w:color="auto"/>
                    <w:left w:val="none" w:sz="0" w:space="0" w:color="auto"/>
                    <w:bottom w:val="none" w:sz="0" w:space="0" w:color="auto"/>
                    <w:right w:val="none" w:sz="0" w:space="0" w:color="auto"/>
                  </w:divBdr>
                </w:div>
                <w:div w:id="883712066">
                  <w:marLeft w:val="0"/>
                  <w:marRight w:val="0"/>
                  <w:marTop w:val="0"/>
                  <w:marBottom w:val="0"/>
                  <w:divBdr>
                    <w:top w:val="none" w:sz="0" w:space="0" w:color="auto"/>
                    <w:left w:val="none" w:sz="0" w:space="0" w:color="auto"/>
                    <w:bottom w:val="none" w:sz="0" w:space="0" w:color="auto"/>
                    <w:right w:val="none" w:sz="0" w:space="0" w:color="auto"/>
                  </w:divBdr>
                </w:div>
                <w:div w:id="883950260">
                  <w:marLeft w:val="0"/>
                  <w:marRight w:val="30"/>
                  <w:marTop w:val="0"/>
                  <w:marBottom w:val="0"/>
                  <w:divBdr>
                    <w:top w:val="none" w:sz="0" w:space="0" w:color="auto"/>
                    <w:left w:val="none" w:sz="0" w:space="0" w:color="auto"/>
                    <w:bottom w:val="none" w:sz="0" w:space="0" w:color="auto"/>
                    <w:right w:val="none" w:sz="0" w:space="0" w:color="auto"/>
                  </w:divBdr>
                  <w:divsChild>
                    <w:div w:id="537204055">
                      <w:marLeft w:val="0"/>
                      <w:marRight w:val="0"/>
                      <w:marTop w:val="0"/>
                      <w:marBottom w:val="0"/>
                      <w:divBdr>
                        <w:top w:val="none" w:sz="0" w:space="0" w:color="auto"/>
                        <w:left w:val="none" w:sz="0" w:space="0" w:color="auto"/>
                        <w:bottom w:val="none" w:sz="0" w:space="0" w:color="auto"/>
                        <w:right w:val="none" w:sz="0" w:space="0" w:color="auto"/>
                      </w:divBdr>
                    </w:div>
                  </w:divsChild>
                </w:div>
                <w:div w:id="883981329">
                  <w:marLeft w:val="0"/>
                  <w:marRight w:val="0"/>
                  <w:marTop w:val="0"/>
                  <w:marBottom w:val="0"/>
                  <w:divBdr>
                    <w:top w:val="none" w:sz="0" w:space="0" w:color="auto"/>
                    <w:left w:val="none" w:sz="0" w:space="0" w:color="auto"/>
                    <w:bottom w:val="none" w:sz="0" w:space="0" w:color="auto"/>
                    <w:right w:val="none" w:sz="0" w:space="0" w:color="auto"/>
                  </w:divBdr>
                  <w:divsChild>
                    <w:div w:id="365911962">
                      <w:marLeft w:val="0"/>
                      <w:marRight w:val="0"/>
                      <w:marTop w:val="0"/>
                      <w:marBottom w:val="0"/>
                      <w:divBdr>
                        <w:top w:val="none" w:sz="0" w:space="0" w:color="auto"/>
                        <w:left w:val="none" w:sz="0" w:space="0" w:color="auto"/>
                        <w:bottom w:val="none" w:sz="0" w:space="0" w:color="auto"/>
                        <w:right w:val="none" w:sz="0" w:space="0" w:color="auto"/>
                      </w:divBdr>
                    </w:div>
                  </w:divsChild>
                </w:div>
                <w:div w:id="884025927">
                  <w:marLeft w:val="0"/>
                  <w:marRight w:val="30"/>
                  <w:marTop w:val="0"/>
                  <w:marBottom w:val="0"/>
                  <w:divBdr>
                    <w:top w:val="none" w:sz="0" w:space="0" w:color="auto"/>
                    <w:left w:val="none" w:sz="0" w:space="0" w:color="auto"/>
                    <w:bottom w:val="none" w:sz="0" w:space="0" w:color="auto"/>
                    <w:right w:val="none" w:sz="0" w:space="0" w:color="auto"/>
                  </w:divBdr>
                  <w:divsChild>
                    <w:div w:id="486753376">
                      <w:marLeft w:val="0"/>
                      <w:marRight w:val="0"/>
                      <w:marTop w:val="0"/>
                      <w:marBottom w:val="0"/>
                      <w:divBdr>
                        <w:top w:val="none" w:sz="0" w:space="0" w:color="auto"/>
                        <w:left w:val="none" w:sz="0" w:space="0" w:color="auto"/>
                        <w:bottom w:val="none" w:sz="0" w:space="0" w:color="auto"/>
                        <w:right w:val="none" w:sz="0" w:space="0" w:color="auto"/>
                      </w:divBdr>
                    </w:div>
                  </w:divsChild>
                </w:div>
                <w:div w:id="884098113">
                  <w:marLeft w:val="0"/>
                  <w:marRight w:val="0"/>
                  <w:marTop w:val="0"/>
                  <w:marBottom w:val="0"/>
                  <w:divBdr>
                    <w:top w:val="none" w:sz="0" w:space="0" w:color="auto"/>
                    <w:left w:val="none" w:sz="0" w:space="0" w:color="auto"/>
                    <w:bottom w:val="none" w:sz="0" w:space="0" w:color="auto"/>
                    <w:right w:val="none" w:sz="0" w:space="0" w:color="auto"/>
                  </w:divBdr>
                </w:div>
                <w:div w:id="884171504">
                  <w:marLeft w:val="2100"/>
                  <w:marRight w:val="0"/>
                  <w:marTop w:val="0"/>
                  <w:marBottom w:val="0"/>
                  <w:divBdr>
                    <w:top w:val="none" w:sz="0" w:space="0" w:color="auto"/>
                    <w:left w:val="none" w:sz="0" w:space="0" w:color="auto"/>
                    <w:bottom w:val="none" w:sz="0" w:space="0" w:color="auto"/>
                    <w:right w:val="none" w:sz="0" w:space="0" w:color="auto"/>
                  </w:divBdr>
                  <w:divsChild>
                    <w:div w:id="561478943">
                      <w:marLeft w:val="0"/>
                      <w:marRight w:val="0"/>
                      <w:marTop w:val="0"/>
                      <w:marBottom w:val="0"/>
                      <w:divBdr>
                        <w:top w:val="none" w:sz="0" w:space="0" w:color="auto"/>
                        <w:left w:val="none" w:sz="0" w:space="0" w:color="auto"/>
                        <w:bottom w:val="none" w:sz="0" w:space="0" w:color="auto"/>
                        <w:right w:val="none" w:sz="0" w:space="0" w:color="auto"/>
                      </w:divBdr>
                      <w:divsChild>
                        <w:div w:id="127553704">
                          <w:marLeft w:val="0"/>
                          <w:marRight w:val="0"/>
                          <w:marTop w:val="0"/>
                          <w:marBottom w:val="0"/>
                          <w:divBdr>
                            <w:top w:val="none" w:sz="0" w:space="0" w:color="auto"/>
                            <w:left w:val="none" w:sz="0" w:space="0" w:color="auto"/>
                            <w:bottom w:val="none" w:sz="0" w:space="0" w:color="auto"/>
                            <w:right w:val="none" w:sz="0" w:space="0" w:color="auto"/>
                          </w:divBdr>
                          <w:divsChild>
                            <w:div w:id="784957359">
                              <w:marLeft w:val="0"/>
                              <w:marRight w:val="0"/>
                              <w:marTop w:val="0"/>
                              <w:marBottom w:val="0"/>
                              <w:divBdr>
                                <w:top w:val="none" w:sz="0" w:space="0" w:color="auto"/>
                                <w:left w:val="none" w:sz="0" w:space="0" w:color="auto"/>
                                <w:bottom w:val="none" w:sz="0" w:space="0" w:color="auto"/>
                                <w:right w:val="none" w:sz="0" w:space="0" w:color="auto"/>
                              </w:divBdr>
                            </w:div>
                            <w:div w:id="102848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6777">
                  <w:marLeft w:val="0"/>
                  <w:marRight w:val="0"/>
                  <w:marTop w:val="0"/>
                  <w:marBottom w:val="0"/>
                  <w:divBdr>
                    <w:top w:val="none" w:sz="0" w:space="0" w:color="auto"/>
                    <w:left w:val="none" w:sz="0" w:space="0" w:color="auto"/>
                    <w:bottom w:val="none" w:sz="0" w:space="0" w:color="auto"/>
                    <w:right w:val="none" w:sz="0" w:space="0" w:color="auto"/>
                  </w:divBdr>
                </w:div>
                <w:div w:id="884216309">
                  <w:marLeft w:val="0"/>
                  <w:marRight w:val="30"/>
                  <w:marTop w:val="0"/>
                  <w:marBottom w:val="0"/>
                  <w:divBdr>
                    <w:top w:val="none" w:sz="0" w:space="0" w:color="auto"/>
                    <w:left w:val="none" w:sz="0" w:space="0" w:color="auto"/>
                    <w:bottom w:val="none" w:sz="0" w:space="0" w:color="auto"/>
                    <w:right w:val="none" w:sz="0" w:space="0" w:color="auto"/>
                  </w:divBdr>
                </w:div>
                <w:div w:id="884368543">
                  <w:marLeft w:val="0"/>
                  <w:marRight w:val="0"/>
                  <w:marTop w:val="0"/>
                  <w:marBottom w:val="0"/>
                  <w:divBdr>
                    <w:top w:val="none" w:sz="0" w:space="0" w:color="auto"/>
                    <w:left w:val="none" w:sz="0" w:space="0" w:color="auto"/>
                    <w:bottom w:val="none" w:sz="0" w:space="0" w:color="auto"/>
                    <w:right w:val="none" w:sz="0" w:space="0" w:color="auto"/>
                  </w:divBdr>
                </w:div>
                <w:div w:id="884408952">
                  <w:marLeft w:val="0"/>
                  <w:marRight w:val="30"/>
                  <w:marTop w:val="0"/>
                  <w:marBottom w:val="0"/>
                  <w:divBdr>
                    <w:top w:val="none" w:sz="0" w:space="0" w:color="auto"/>
                    <w:left w:val="none" w:sz="0" w:space="0" w:color="auto"/>
                    <w:bottom w:val="none" w:sz="0" w:space="0" w:color="auto"/>
                    <w:right w:val="none" w:sz="0" w:space="0" w:color="auto"/>
                  </w:divBdr>
                </w:div>
                <w:div w:id="884565412">
                  <w:marLeft w:val="0"/>
                  <w:marRight w:val="0"/>
                  <w:marTop w:val="0"/>
                  <w:marBottom w:val="0"/>
                  <w:divBdr>
                    <w:top w:val="none" w:sz="0" w:space="0" w:color="auto"/>
                    <w:left w:val="none" w:sz="0" w:space="0" w:color="auto"/>
                    <w:bottom w:val="none" w:sz="0" w:space="0" w:color="auto"/>
                    <w:right w:val="none" w:sz="0" w:space="0" w:color="auto"/>
                  </w:divBdr>
                  <w:divsChild>
                    <w:div w:id="237256830">
                      <w:marLeft w:val="0"/>
                      <w:marRight w:val="0"/>
                      <w:marTop w:val="0"/>
                      <w:marBottom w:val="0"/>
                      <w:divBdr>
                        <w:top w:val="none" w:sz="0" w:space="0" w:color="auto"/>
                        <w:left w:val="none" w:sz="0" w:space="0" w:color="auto"/>
                        <w:bottom w:val="none" w:sz="0" w:space="0" w:color="auto"/>
                        <w:right w:val="none" w:sz="0" w:space="0" w:color="auto"/>
                      </w:divBdr>
                    </w:div>
                  </w:divsChild>
                </w:div>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
                  </w:divsChild>
                </w:div>
                <w:div w:id="884752308">
                  <w:marLeft w:val="0"/>
                  <w:marRight w:val="0"/>
                  <w:marTop w:val="600"/>
                  <w:marBottom w:val="0"/>
                  <w:divBdr>
                    <w:top w:val="none" w:sz="0" w:space="0" w:color="auto"/>
                    <w:left w:val="none" w:sz="0" w:space="0" w:color="auto"/>
                    <w:bottom w:val="none" w:sz="0" w:space="0" w:color="auto"/>
                    <w:right w:val="none" w:sz="0" w:space="0" w:color="auto"/>
                  </w:divBdr>
                  <w:divsChild>
                    <w:div w:id="794644353">
                      <w:marLeft w:val="0"/>
                      <w:marRight w:val="0"/>
                      <w:marTop w:val="150"/>
                      <w:marBottom w:val="0"/>
                      <w:divBdr>
                        <w:top w:val="none" w:sz="0" w:space="0" w:color="auto"/>
                        <w:left w:val="none" w:sz="0" w:space="0" w:color="auto"/>
                        <w:bottom w:val="none" w:sz="0" w:space="0" w:color="auto"/>
                        <w:right w:val="none" w:sz="0" w:space="0" w:color="auto"/>
                      </w:divBdr>
                    </w:div>
                  </w:divsChild>
                </w:div>
                <w:div w:id="884752768">
                  <w:marLeft w:val="0"/>
                  <w:marRight w:val="0"/>
                  <w:marTop w:val="0"/>
                  <w:marBottom w:val="0"/>
                  <w:divBdr>
                    <w:top w:val="none" w:sz="0" w:space="0" w:color="auto"/>
                    <w:left w:val="none" w:sz="0" w:space="0" w:color="auto"/>
                    <w:bottom w:val="none" w:sz="0" w:space="0" w:color="auto"/>
                    <w:right w:val="none" w:sz="0" w:space="0" w:color="auto"/>
                  </w:divBdr>
                </w:div>
                <w:div w:id="884802429">
                  <w:marLeft w:val="0"/>
                  <w:marRight w:val="0"/>
                  <w:marTop w:val="0"/>
                  <w:marBottom w:val="0"/>
                  <w:divBdr>
                    <w:top w:val="none" w:sz="0" w:space="0" w:color="auto"/>
                    <w:left w:val="none" w:sz="0" w:space="0" w:color="auto"/>
                    <w:bottom w:val="none" w:sz="0" w:space="0" w:color="auto"/>
                    <w:right w:val="none" w:sz="0" w:space="0" w:color="auto"/>
                  </w:divBdr>
                  <w:divsChild>
                    <w:div w:id="620620">
                      <w:marLeft w:val="0"/>
                      <w:marRight w:val="30"/>
                      <w:marTop w:val="0"/>
                      <w:marBottom w:val="0"/>
                      <w:divBdr>
                        <w:top w:val="none" w:sz="0" w:space="0" w:color="auto"/>
                        <w:left w:val="none" w:sz="0" w:space="0" w:color="auto"/>
                        <w:bottom w:val="none" w:sz="0" w:space="0" w:color="auto"/>
                        <w:right w:val="none" w:sz="0" w:space="0" w:color="auto"/>
                      </w:divBdr>
                    </w:div>
                    <w:div w:id="8919480">
                      <w:marLeft w:val="0"/>
                      <w:marRight w:val="30"/>
                      <w:marTop w:val="0"/>
                      <w:marBottom w:val="0"/>
                      <w:divBdr>
                        <w:top w:val="none" w:sz="0" w:space="0" w:color="auto"/>
                        <w:left w:val="none" w:sz="0" w:space="0" w:color="auto"/>
                        <w:bottom w:val="none" w:sz="0" w:space="0" w:color="auto"/>
                        <w:right w:val="none" w:sz="0" w:space="0" w:color="auto"/>
                      </w:divBdr>
                      <w:divsChild>
                        <w:div w:id="461963774">
                          <w:marLeft w:val="0"/>
                          <w:marRight w:val="0"/>
                          <w:marTop w:val="0"/>
                          <w:marBottom w:val="0"/>
                          <w:divBdr>
                            <w:top w:val="none" w:sz="0" w:space="0" w:color="auto"/>
                            <w:left w:val="none" w:sz="0" w:space="0" w:color="auto"/>
                            <w:bottom w:val="none" w:sz="0" w:space="0" w:color="auto"/>
                            <w:right w:val="none" w:sz="0" w:space="0" w:color="auto"/>
                          </w:divBdr>
                        </w:div>
                      </w:divsChild>
                    </w:div>
                    <w:div w:id="18748739">
                      <w:marLeft w:val="0"/>
                      <w:marRight w:val="30"/>
                      <w:marTop w:val="0"/>
                      <w:marBottom w:val="0"/>
                      <w:divBdr>
                        <w:top w:val="none" w:sz="0" w:space="0" w:color="auto"/>
                        <w:left w:val="none" w:sz="0" w:space="0" w:color="auto"/>
                        <w:bottom w:val="none" w:sz="0" w:space="0" w:color="auto"/>
                        <w:right w:val="none" w:sz="0" w:space="0" w:color="auto"/>
                      </w:divBdr>
                    </w:div>
                    <w:div w:id="26571456">
                      <w:marLeft w:val="0"/>
                      <w:marRight w:val="30"/>
                      <w:marTop w:val="0"/>
                      <w:marBottom w:val="0"/>
                      <w:divBdr>
                        <w:top w:val="none" w:sz="0" w:space="0" w:color="auto"/>
                        <w:left w:val="none" w:sz="0" w:space="0" w:color="auto"/>
                        <w:bottom w:val="none" w:sz="0" w:space="0" w:color="auto"/>
                        <w:right w:val="none" w:sz="0" w:space="0" w:color="auto"/>
                      </w:divBdr>
                    </w:div>
                    <w:div w:id="32770785">
                      <w:marLeft w:val="0"/>
                      <w:marRight w:val="30"/>
                      <w:marTop w:val="0"/>
                      <w:marBottom w:val="0"/>
                      <w:divBdr>
                        <w:top w:val="none" w:sz="0" w:space="0" w:color="auto"/>
                        <w:left w:val="none" w:sz="0" w:space="0" w:color="auto"/>
                        <w:bottom w:val="none" w:sz="0" w:space="0" w:color="auto"/>
                        <w:right w:val="none" w:sz="0" w:space="0" w:color="auto"/>
                      </w:divBdr>
                    </w:div>
                    <w:div w:id="34817204">
                      <w:marLeft w:val="0"/>
                      <w:marRight w:val="30"/>
                      <w:marTop w:val="0"/>
                      <w:marBottom w:val="0"/>
                      <w:divBdr>
                        <w:top w:val="none" w:sz="0" w:space="0" w:color="auto"/>
                        <w:left w:val="none" w:sz="0" w:space="0" w:color="auto"/>
                        <w:bottom w:val="none" w:sz="0" w:space="0" w:color="auto"/>
                        <w:right w:val="none" w:sz="0" w:space="0" w:color="auto"/>
                      </w:divBdr>
                      <w:divsChild>
                        <w:div w:id="459080264">
                          <w:marLeft w:val="0"/>
                          <w:marRight w:val="0"/>
                          <w:marTop w:val="0"/>
                          <w:marBottom w:val="0"/>
                          <w:divBdr>
                            <w:top w:val="none" w:sz="0" w:space="0" w:color="auto"/>
                            <w:left w:val="none" w:sz="0" w:space="0" w:color="auto"/>
                            <w:bottom w:val="none" w:sz="0" w:space="0" w:color="auto"/>
                            <w:right w:val="none" w:sz="0" w:space="0" w:color="auto"/>
                          </w:divBdr>
                        </w:div>
                      </w:divsChild>
                    </w:div>
                    <w:div w:id="54591773">
                      <w:marLeft w:val="0"/>
                      <w:marRight w:val="30"/>
                      <w:marTop w:val="0"/>
                      <w:marBottom w:val="0"/>
                      <w:divBdr>
                        <w:top w:val="none" w:sz="0" w:space="0" w:color="auto"/>
                        <w:left w:val="none" w:sz="0" w:space="0" w:color="auto"/>
                        <w:bottom w:val="none" w:sz="0" w:space="0" w:color="auto"/>
                        <w:right w:val="none" w:sz="0" w:space="0" w:color="auto"/>
                      </w:divBdr>
                    </w:div>
                    <w:div w:id="93214127">
                      <w:marLeft w:val="0"/>
                      <w:marRight w:val="30"/>
                      <w:marTop w:val="0"/>
                      <w:marBottom w:val="0"/>
                      <w:divBdr>
                        <w:top w:val="none" w:sz="0" w:space="0" w:color="auto"/>
                        <w:left w:val="none" w:sz="0" w:space="0" w:color="auto"/>
                        <w:bottom w:val="none" w:sz="0" w:space="0" w:color="auto"/>
                        <w:right w:val="none" w:sz="0" w:space="0" w:color="auto"/>
                      </w:divBdr>
                      <w:divsChild>
                        <w:div w:id="1004288294">
                          <w:marLeft w:val="0"/>
                          <w:marRight w:val="0"/>
                          <w:marTop w:val="0"/>
                          <w:marBottom w:val="0"/>
                          <w:divBdr>
                            <w:top w:val="none" w:sz="0" w:space="0" w:color="auto"/>
                            <w:left w:val="none" w:sz="0" w:space="0" w:color="auto"/>
                            <w:bottom w:val="none" w:sz="0" w:space="0" w:color="auto"/>
                            <w:right w:val="none" w:sz="0" w:space="0" w:color="auto"/>
                          </w:divBdr>
                        </w:div>
                      </w:divsChild>
                    </w:div>
                    <w:div w:id="97414714">
                      <w:marLeft w:val="0"/>
                      <w:marRight w:val="30"/>
                      <w:marTop w:val="0"/>
                      <w:marBottom w:val="0"/>
                      <w:divBdr>
                        <w:top w:val="none" w:sz="0" w:space="0" w:color="auto"/>
                        <w:left w:val="none" w:sz="0" w:space="0" w:color="auto"/>
                        <w:bottom w:val="none" w:sz="0" w:space="0" w:color="auto"/>
                        <w:right w:val="none" w:sz="0" w:space="0" w:color="auto"/>
                      </w:divBdr>
                    </w:div>
                    <w:div w:id="102770330">
                      <w:marLeft w:val="0"/>
                      <w:marRight w:val="30"/>
                      <w:marTop w:val="0"/>
                      <w:marBottom w:val="0"/>
                      <w:divBdr>
                        <w:top w:val="none" w:sz="0" w:space="0" w:color="auto"/>
                        <w:left w:val="none" w:sz="0" w:space="0" w:color="auto"/>
                        <w:bottom w:val="none" w:sz="0" w:space="0" w:color="auto"/>
                        <w:right w:val="none" w:sz="0" w:space="0" w:color="auto"/>
                      </w:divBdr>
                      <w:divsChild>
                        <w:div w:id="651060411">
                          <w:marLeft w:val="0"/>
                          <w:marRight w:val="0"/>
                          <w:marTop w:val="0"/>
                          <w:marBottom w:val="0"/>
                          <w:divBdr>
                            <w:top w:val="none" w:sz="0" w:space="0" w:color="auto"/>
                            <w:left w:val="none" w:sz="0" w:space="0" w:color="auto"/>
                            <w:bottom w:val="none" w:sz="0" w:space="0" w:color="auto"/>
                            <w:right w:val="none" w:sz="0" w:space="0" w:color="auto"/>
                          </w:divBdr>
                        </w:div>
                      </w:divsChild>
                    </w:div>
                    <w:div w:id="108009439">
                      <w:marLeft w:val="0"/>
                      <w:marRight w:val="30"/>
                      <w:marTop w:val="0"/>
                      <w:marBottom w:val="0"/>
                      <w:divBdr>
                        <w:top w:val="none" w:sz="0" w:space="0" w:color="auto"/>
                        <w:left w:val="none" w:sz="0" w:space="0" w:color="auto"/>
                        <w:bottom w:val="none" w:sz="0" w:space="0" w:color="auto"/>
                        <w:right w:val="none" w:sz="0" w:space="0" w:color="auto"/>
                      </w:divBdr>
                    </w:div>
                    <w:div w:id="114756115">
                      <w:marLeft w:val="0"/>
                      <w:marRight w:val="30"/>
                      <w:marTop w:val="0"/>
                      <w:marBottom w:val="0"/>
                      <w:divBdr>
                        <w:top w:val="none" w:sz="0" w:space="0" w:color="auto"/>
                        <w:left w:val="none" w:sz="0" w:space="0" w:color="auto"/>
                        <w:bottom w:val="none" w:sz="0" w:space="0" w:color="auto"/>
                        <w:right w:val="none" w:sz="0" w:space="0" w:color="auto"/>
                      </w:divBdr>
                      <w:divsChild>
                        <w:div w:id="881751128">
                          <w:marLeft w:val="0"/>
                          <w:marRight w:val="0"/>
                          <w:marTop w:val="0"/>
                          <w:marBottom w:val="0"/>
                          <w:divBdr>
                            <w:top w:val="none" w:sz="0" w:space="0" w:color="auto"/>
                            <w:left w:val="none" w:sz="0" w:space="0" w:color="auto"/>
                            <w:bottom w:val="none" w:sz="0" w:space="0" w:color="auto"/>
                            <w:right w:val="none" w:sz="0" w:space="0" w:color="auto"/>
                          </w:divBdr>
                        </w:div>
                      </w:divsChild>
                    </w:div>
                    <w:div w:id="125857942">
                      <w:marLeft w:val="0"/>
                      <w:marRight w:val="30"/>
                      <w:marTop w:val="0"/>
                      <w:marBottom w:val="0"/>
                      <w:divBdr>
                        <w:top w:val="none" w:sz="0" w:space="0" w:color="auto"/>
                        <w:left w:val="none" w:sz="0" w:space="0" w:color="auto"/>
                        <w:bottom w:val="none" w:sz="0" w:space="0" w:color="auto"/>
                        <w:right w:val="none" w:sz="0" w:space="0" w:color="auto"/>
                      </w:divBdr>
                      <w:divsChild>
                        <w:div w:id="29189381">
                          <w:marLeft w:val="0"/>
                          <w:marRight w:val="0"/>
                          <w:marTop w:val="0"/>
                          <w:marBottom w:val="0"/>
                          <w:divBdr>
                            <w:top w:val="none" w:sz="0" w:space="0" w:color="auto"/>
                            <w:left w:val="none" w:sz="0" w:space="0" w:color="auto"/>
                            <w:bottom w:val="none" w:sz="0" w:space="0" w:color="auto"/>
                            <w:right w:val="none" w:sz="0" w:space="0" w:color="auto"/>
                          </w:divBdr>
                        </w:div>
                      </w:divsChild>
                    </w:div>
                    <w:div w:id="132480819">
                      <w:marLeft w:val="0"/>
                      <w:marRight w:val="30"/>
                      <w:marTop w:val="0"/>
                      <w:marBottom w:val="0"/>
                      <w:divBdr>
                        <w:top w:val="none" w:sz="0" w:space="0" w:color="auto"/>
                        <w:left w:val="none" w:sz="0" w:space="0" w:color="auto"/>
                        <w:bottom w:val="none" w:sz="0" w:space="0" w:color="auto"/>
                        <w:right w:val="none" w:sz="0" w:space="0" w:color="auto"/>
                      </w:divBdr>
                      <w:divsChild>
                        <w:div w:id="718549199">
                          <w:marLeft w:val="0"/>
                          <w:marRight w:val="0"/>
                          <w:marTop w:val="0"/>
                          <w:marBottom w:val="0"/>
                          <w:divBdr>
                            <w:top w:val="none" w:sz="0" w:space="0" w:color="auto"/>
                            <w:left w:val="none" w:sz="0" w:space="0" w:color="auto"/>
                            <w:bottom w:val="none" w:sz="0" w:space="0" w:color="auto"/>
                            <w:right w:val="none" w:sz="0" w:space="0" w:color="auto"/>
                          </w:divBdr>
                        </w:div>
                      </w:divsChild>
                    </w:div>
                    <w:div w:id="135150348">
                      <w:marLeft w:val="0"/>
                      <w:marRight w:val="30"/>
                      <w:marTop w:val="0"/>
                      <w:marBottom w:val="0"/>
                      <w:divBdr>
                        <w:top w:val="none" w:sz="0" w:space="0" w:color="auto"/>
                        <w:left w:val="none" w:sz="0" w:space="0" w:color="auto"/>
                        <w:bottom w:val="none" w:sz="0" w:space="0" w:color="auto"/>
                        <w:right w:val="none" w:sz="0" w:space="0" w:color="auto"/>
                      </w:divBdr>
                      <w:divsChild>
                        <w:div w:id="779642690">
                          <w:marLeft w:val="0"/>
                          <w:marRight w:val="0"/>
                          <w:marTop w:val="0"/>
                          <w:marBottom w:val="0"/>
                          <w:divBdr>
                            <w:top w:val="none" w:sz="0" w:space="0" w:color="auto"/>
                            <w:left w:val="none" w:sz="0" w:space="0" w:color="auto"/>
                            <w:bottom w:val="none" w:sz="0" w:space="0" w:color="auto"/>
                            <w:right w:val="none" w:sz="0" w:space="0" w:color="auto"/>
                          </w:divBdr>
                        </w:div>
                      </w:divsChild>
                    </w:div>
                    <w:div w:id="136647412">
                      <w:marLeft w:val="0"/>
                      <w:marRight w:val="30"/>
                      <w:marTop w:val="0"/>
                      <w:marBottom w:val="0"/>
                      <w:divBdr>
                        <w:top w:val="none" w:sz="0" w:space="0" w:color="auto"/>
                        <w:left w:val="none" w:sz="0" w:space="0" w:color="auto"/>
                        <w:bottom w:val="none" w:sz="0" w:space="0" w:color="auto"/>
                        <w:right w:val="none" w:sz="0" w:space="0" w:color="auto"/>
                      </w:divBdr>
                    </w:div>
                    <w:div w:id="139466913">
                      <w:marLeft w:val="0"/>
                      <w:marRight w:val="30"/>
                      <w:marTop w:val="0"/>
                      <w:marBottom w:val="0"/>
                      <w:divBdr>
                        <w:top w:val="none" w:sz="0" w:space="0" w:color="auto"/>
                        <w:left w:val="none" w:sz="0" w:space="0" w:color="auto"/>
                        <w:bottom w:val="none" w:sz="0" w:space="0" w:color="auto"/>
                        <w:right w:val="none" w:sz="0" w:space="0" w:color="auto"/>
                      </w:divBdr>
                      <w:divsChild>
                        <w:div w:id="560291730">
                          <w:marLeft w:val="0"/>
                          <w:marRight w:val="0"/>
                          <w:marTop w:val="0"/>
                          <w:marBottom w:val="0"/>
                          <w:divBdr>
                            <w:top w:val="none" w:sz="0" w:space="0" w:color="auto"/>
                            <w:left w:val="none" w:sz="0" w:space="0" w:color="auto"/>
                            <w:bottom w:val="none" w:sz="0" w:space="0" w:color="auto"/>
                            <w:right w:val="none" w:sz="0" w:space="0" w:color="auto"/>
                          </w:divBdr>
                        </w:div>
                      </w:divsChild>
                    </w:div>
                    <w:div w:id="140537902">
                      <w:marLeft w:val="0"/>
                      <w:marRight w:val="30"/>
                      <w:marTop w:val="0"/>
                      <w:marBottom w:val="0"/>
                      <w:divBdr>
                        <w:top w:val="none" w:sz="0" w:space="0" w:color="auto"/>
                        <w:left w:val="none" w:sz="0" w:space="0" w:color="auto"/>
                        <w:bottom w:val="none" w:sz="0" w:space="0" w:color="auto"/>
                        <w:right w:val="none" w:sz="0" w:space="0" w:color="auto"/>
                      </w:divBdr>
                    </w:div>
                    <w:div w:id="153186554">
                      <w:marLeft w:val="0"/>
                      <w:marRight w:val="30"/>
                      <w:marTop w:val="0"/>
                      <w:marBottom w:val="0"/>
                      <w:divBdr>
                        <w:top w:val="none" w:sz="0" w:space="0" w:color="auto"/>
                        <w:left w:val="none" w:sz="0" w:space="0" w:color="auto"/>
                        <w:bottom w:val="none" w:sz="0" w:space="0" w:color="auto"/>
                        <w:right w:val="none" w:sz="0" w:space="0" w:color="auto"/>
                      </w:divBdr>
                    </w:div>
                    <w:div w:id="156894363">
                      <w:marLeft w:val="0"/>
                      <w:marRight w:val="30"/>
                      <w:marTop w:val="0"/>
                      <w:marBottom w:val="0"/>
                      <w:divBdr>
                        <w:top w:val="none" w:sz="0" w:space="0" w:color="auto"/>
                        <w:left w:val="none" w:sz="0" w:space="0" w:color="auto"/>
                        <w:bottom w:val="none" w:sz="0" w:space="0" w:color="auto"/>
                        <w:right w:val="none" w:sz="0" w:space="0" w:color="auto"/>
                      </w:divBdr>
                    </w:div>
                    <w:div w:id="160001727">
                      <w:marLeft w:val="0"/>
                      <w:marRight w:val="30"/>
                      <w:marTop w:val="0"/>
                      <w:marBottom w:val="0"/>
                      <w:divBdr>
                        <w:top w:val="none" w:sz="0" w:space="0" w:color="auto"/>
                        <w:left w:val="none" w:sz="0" w:space="0" w:color="auto"/>
                        <w:bottom w:val="none" w:sz="0" w:space="0" w:color="auto"/>
                        <w:right w:val="none" w:sz="0" w:space="0" w:color="auto"/>
                      </w:divBdr>
                      <w:divsChild>
                        <w:div w:id="581183908">
                          <w:marLeft w:val="0"/>
                          <w:marRight w:val="0"/>
                          <w:marTop w:val="0"/>
                          <w:marBottom w:val="0"/>
                          <w:divBdr>
                            <w:top w:val="none" w:sz="0" w:space="0" w:color="auto"/>
                            <w:left w:val="none" w:sz="0" w:space="0" w:color="auto"/>
                            <w:bottom w:val="none" w:sz="0" w:space="0" w:color="auto"/>
                            <w:right w:val="none" w:sz="0" w:space="0" w:color="auto"/>
                          </w:divBdr>
                        </w:div>
                      </w:divsChild>
                    </w:div>
                    <w:div w:id="166020040">
                      <w:marLeft w:val="0"/>
                      <w:marRight w:val="30"/>
                      <w:marTop w:val="0"/>
                      <w:marBottom w:val="0"/>
                      <w:divBdr>
                        <w:top w:val="none" w:sz="0" w:space="0" w:color="auto"/>
                        <w:left w:val="none" w:sz="0" w:space="0" w:color="auto"/>
                        <w:bottom w:val="none" w:sz="0" w:space="0" w:color="auto"/>
                        <w:right w:val="none" w:sz="0" w:space="0" w:color="auto"/>
                      </w:divBdr>
                    </w:div>
                    <w:div w:id="170871922">
                      <w:marLeft w:val="0"/>
                      <w:marRight w:val="30"/>
                      <w:marTop w:val="0"/>
                      <w:marBottom w:val="0"/>
                      <w:divBdr>
                        <w:top w:val="none" w:sz="0" w:space="0" w:color="auto"/>
                        <w:left w:val="none" w:sz="0" w:space="0" w:color="auto"/>
                        <w:bottom w:val="none" w:sz="0" w:space="0" w:color="auto"/>
                        <w:right w:val="none" w:sz="0" w:space="0" w:color="auto"/>
                      </w:divBdr>
                      <w:divsChild>
                        <w:div w:id="999890806">
                          <w:marLeft w:val="0"/>
                          <w:marRight w:val="0"/>
                          <w:marTop w:val="0"/>
                          <w:marBottom w:val="0"/>
                          <w:divBdr>
                            <w:top w:val="none" w:sz="0" w:space="0" w:color="auto"/>
                            <w:left w:val="none" w:sz="0" w:space="0" w:color="auto"/>
                            <w:bottom w:val="none" w:sz="0" w:space="0" w:color="auto"/>
                            <w:right w:val="none" w:sz="0" w:space="0" w:color="auto"/>
                          </w:divBdr>
                        </w:div>
                      </w:divsChild>
                    </w:div>
                    <w:div w:id="173348396">
                      <w:marLeft w:val="0"/>
                      <w:marRight w:val="30"/>
                      <w:marTop w:val="0"/>
                      <w:marBottom w:val="0"/>
                      <w:divBdr>
                        <w:top w:val="none" w:sz="0" w:space="0" w:color="auto"/>
                        <w:left w:val="none" w:sz="0" w:space="0" w:color="auto"/>
                        <w:bottom w:val="none" w:sz="0" w:space="0" w:color="auto"/>
                        <w:right w:val="none" w:sz="0" w:space="0" w:color="auto"/>
                      </w:divBdr>
                    </w:div>
                    <w:div w:id="176817187">
                      <w:marLeft w:val="0"/>
                      <w:marRight w:val="30"/>
                      <w:marTop w:val="0"/>
                      <w:marBottom w:val="0"/>
                      <w:divBdr>
                        <w:top w:val="none" w:sz="0" w:space="0" w:color="auto"/>
                        <w:left w:val="none" w:sz="0" w:space="0" w:color="auto"/>
                        <w:bottom w:val="none" w:sz="0" w:space="0" w:color="auto"/>
                        <w:right w:val="none" w:sz="0" w:space="0" w:color="auto"/>
                      </w:divBdr>
                    </w:div>
                    <w:div w:id="182979881">
                      <w:marLeft w:val="0"/>
                      <w:marRight w:val="30"/>
                      <w:marTop w:val="0"/>
                      <w:marBottom w:val="0"/>
                      <w:divBdr>
                        <w:top w:val="none" w:sz="0" w:space="0" w:color="auto"/>
                        <w:left w:val="none" w:sz="0" w:space="0" w:color="auto"/>
                        <w:bottom w:val="none" w:sz="0" w:space="0" w:color="auto"/>
                        <w:right w:val="none" w:sz="0" w:space="0" w:color="auto"/>
                      </w:divBdr>
                    </w:div>
                    <w:div w:id="185291651">
                      <w:marLeft w:val="0"/>
                      <w:marRight w:val="30"/>
                      <w:marTop w:val="0"/>
                      <w:marBottom w:val="0"/>
                      <w:divBdr>
                        <w:top w:val="none" w:sz="0" w:space="0" w:color="auto"/>
                        <w:left w:val="none" w:sz="0" w:space="0" w:color="auto"/>
                        <w:bottom w:val="none" w:sz="0" w:space="0" w:color="auto"/>
                        <w:right w:val="none" w:sz="0" w:space="0" w:color="auto"/>
                      </w:divBdr>
                      <w:divsChild>
                        <w:div w:id="701201997">
                          <w:marLeft w:val="0"/>
                          <w:marRight w:val="0"/>
                          <w:marTop w:val="0"/>
                          <w:marBottom w:val="0"/>
                          <w:divBdr>
                            <w:top w:val="none" w:sz="0" w:space="0" w:color="auto"/>
                            <w:left w:val="none" w:sz="0" w:space="0" w:color="auto"/>
                            <w:bottom w:val="none" w:sz="0" w:space="0" w:color="auto"/>
                            <w:right w:val="none" w:sz="0" w:space="0" w:color="auto"/>
                          </w:divBdr>
                        </w:div>
                      </w:divsChild>
                    </w:div>
                    <w:div w:id="205456521">
                      <w:marLeft w:val="0"/>
                      <w:marRight w:val="30"/>
                      <w:marTop w:val="0"/>
                      <w:marBottom w:val="0"/>
                      <w:divBdr>
                        <w:top w:val="none" w:sz="0" w:space="0" w:color="auto"/>
                        <w:left w:val="none" w:sz="0" w:space="0" w:color="auto"/>
                        <w:bottom w:val="none" w:sz="0" w:space="0" w:color="auto"/>
                        <w:right w:val="none" w:sz="0" w:space="0" w:color="auto"/>
                      </w:divBdr>
                      <w:divsChild>
                        <w:div w:id="461113358">
                          <w:marLeft w:val="0"/>
                          <w:marRight w:val="0"/>
                          <w:marTop w:val="0"/>
                          <w:marBottom w:val="0"/>
                          <w:divBdr>
                            <w:top w:val="none" w:sz="0" w:space="0" w:color="auto"/>
                            <w:left w:val="none" w:sz="0" w:space="0" w:color="auto"/>
                            <w:bottom w:val="none" w:sz="0" w:space="0" w:color="auto"/>
                            <w:right w:val="none" w:sz="0" w:space="0" w:color="auto"/>
                          </w:divBdr>
                        </w:div>
                      </w:divsChild>
                    </w:div>
                    <w:div w:id="247889471">
                      <w:marLeft w:val="0"/>
                      <w:marRight w:val="30"/>
                      <w:marTop w:val="0"/>
                      <w:marBottom w:val="0"/>
                      <w:divBdr>
                        <w:top w:val="none" w:sz="0" w:space="0" w:color="auto"/>
                        <w:left w:val="none" w:sz="0" w:space="0" w:color="auto"/>
                        <w:bottom w:val="none" w:sz="0" w:space="0" w:color="auto"/>
                        <w:right w:val="none" w:sz="0" w:space="0" w:color="auto"/>
                      </w:divBdr>
                      <w:divsChild>
                        <w:div w:id="634681393">
                          <w:marLeft w:val="0"/>
                          <w:marRight w:val="0"/>
                          <w:marTop w:val="0"/>
                          <w:marBottom w:val="0"/>
                          <w:divBdr>
                            <w:top w:val="none" w:sz="0" w:space="0" w:color="auto"/>
                            <w:left w:val="none" w:sz="0" w:space="0" w:color="auto"/>
                            <w:bottom w:val="none" w:sz="0" w:space="0" w:color="auto"/>
                            <w:right w:val="none" w:sz="0" w:space="0" w:color="auto"/>
                          </w:divBdr>
                        </w:div>
                      </w:divsChild>
                    </w:div>
                    <w:div w:id="260068529">
                      <w:marLeft w:val="0"/>
                      <w:marRight w:val="30"/>
                      <w:marTop w:val="0"/>
                      <w:marBottom w:val="0"/>
                      <w:divBdr>
                        <w:top w:val="none" w:sz="0" w:space="0" w:color="auto"/>
                        <w:left w:val="none" w:sz="0" w:space="0" w:color="auto"/>
                        <w:bottom w:val="none" w:sz="0" w:space="0" w:color="auto"/>
                        <w:right w:val="none" w:sz="0" w:space="0" w:color="auto"/>
                      </w:divBdr>
                      <w:divsChild>
                        <w:div w:id="625431408">
                          <w:marLeft w:val="0"/>
                          <w:marRight w:val="0"/>
                          <w:marTop w:val="0"/>
                          <w:marBottom w:val="0"/>
                          <w:divBdr>
                            <w:top w:val="none" w:sz="0" w:space="0" w:color="auto"/>
                            <w:left w:val="none" w:sz="0" w:space="0" w:color="auto"/>
                            <w:bottom w:val="none" w:sz="0" w:space="0" w:color="auto"/>
                            <w:right w:val="none" w:sz="0" w:space="0" w:color="auto"/>
                          </w:divBdr>
                        </w:div>
                      </w:divsChild>
                    </w:div>
                    <w:div w:id="279384446">
                      <w:marLeft w:val="0"/>
                      <w:marRight w:val="30"/>
                      <w:marTop w:val="0"/>
                      <w:marBottom w:val="0"/>
                      <w:divBdr>
                        <w:top w:val="none" w:sz="0" w:space="0" w:color="auto"/>
                        <w:left w:val="none" w:sz="0" w:space="0" w:color="auto"/>
                        <w:bottom w:val="none" w:sz="0" w:space="0" w:color="auto"/>
                        <w:right w:val="none" w:sz="0" w:space="0" w:color="auto"/>
                      </w:divBdr>
                      <w:divsChild>
                        <w:div w:id="1150555618">
                          <w:marLeft w:val="0"/>
                          <w:marRight w:val="0"/>
                          <w:marTop w:val="0"/>
                          <w:marBottom w:val="0"/>
                          <w:divBdr>
                            <w:top w:val="none" w:sz="0" w:space="0" w:color="auto"/>
                            <w:left w:val="none" w:sz="0" w:space="0" w:color="auto"/>
                            <w:bottom w:val="none" w:sz="0" w:space="0" w:color="auto"/>
                            <w:right w:val="none" w:sz="0" w:space="0" w:color="auto"/>
                          </w:divBdr>
                        </w:div>
                      </w:divsChild>
                    </w:div>
                    <w:div w:id="281498434">
                      <w:marLeft w:val="0"/>
                      <w:marRight w:val="30"/>
                      <w:marTop w:val="0"/>
                      <w:marBottom w:val="0"/>
                      <w:divBdr>
                        <w:top w:val="none" w:sz="0" w:space="0" w:color="auto"/>
                        <w:left w:val="none" w:sz="0" w:space="0" w:color="auto"/>
                        <w:bottom w:val="none" w:sz="0" w:space="0" w:color="auto"/>
                        <w:right w:val="none" w:sz="0" w:space="0" w:color="auto"/>
                      </w:divBdr>
                    </w:div>
                    <w:div w:id="281688098">
                      <w:marLeft w:val="0"/>
                      <w:marRight w:val="30"/>
                      <w:marTop w:val="0"/>
                      <w:marBottom w:val="0"/>
                      <w:divBdr>
                        <w:top w:val="none" w:sz="0" w:space="0" w:color="auto"/>
                        <w:left w:val="none" w:sz="0" w:space="0" w:color="auto"/>
                        <w:bottom w:val="none" w:sz="0" w:space="0" w:color="auto"/>
                        <w:right w:val="none" w:sz="0" w:space="0" w:color="auto"/>
                      </w:divBdr>
                    </w:div>
                    <w:div w:id="288514363">
                      <w:marLeft w:val="0"/>
                      <w:marRight w:val="30"/>
                      <w:marTop w:val="0"/>
                      <w:marBottom w:val="0"/>
                      <w:divBdr>
                        <w:top w:val="none" w:sz="0" w:space="0" w:color="auto"/>
                        <w:left w:val="none" w:sz="0" w:space="0" w:color="auto"/>
                        <w:bottom w:val="none" w:sz="0" w:space="0" w:color="auto"/>
                        <w:right w:val="none" w:sz="0" w:space="0" w:color="auto"/>
                      </w:divBdr>
                      <w:divsChild>
                        <w:div w:id="459232115">
                          <w:marLeft w:val="0"/>
                          <w:marRight w:val="0"/>
                          <w:marTop w:val="0"/>
                          <w:marBottom w:val="0"/>
                          <w:divBdr>
                            <w:top w:val="none" w:sz="0" w:space="0" w:color="auto"/>
                            <w:left w:val="none" w:sz="0" w:space="0" w:color="auto"/>
                            <w:bottom w:val="none" w:sz="0" w:space="0" w:color="auto"/>
                            <w:right w:val="none" w:sz="0" w:space="0" w:color="auto"/>
                          </w:divBdr>
                        </w:div>
                      </w:divsChild>
                    </w:div>
                    <w:div w:id="293104901">
                      <w:marLeft w:val="0"/>
                      <w:marRight w:val="30"/>
                      <w:marTop w:val="0"/>
                      <w:marBottom w:val="0"/>
                      <w:divBdr>
                        <w:top w:val="none" w:sz="0" w:space="0" w:color="auto"/>
                        <w:left w:val="none" w:sz="0" w:space="0" w:color="auto"/>
                        <w:bottom w:val="none" w:sz="0" w:space="0" w:color="auto"/>
                        <w:right w:val="none" w:sz="0" w:space="0" w:color="auto"/>
                      </w:divBdr>
                      <w:divsChild>
                        <w:div w:id="906574379">
                          <w:marLeft w:val="0"/>
                          <w:marRight w:val="0"/>
                          <w:marTop w:val="0"/>
                          <w:marBottom w:val="0"/>
                          <w:divBdr>
                            <w:top w:val="none" w:sz="0" w:space="0" w:color="auto"/>
                            <w:left w:val="none" w:sz="0" w:space="0" w:color="auto"/>
                            <w:bottom w:val="none" w:sz="0" w:space="0" w:color="auto"/>
                            <w:right w:val="none" w:sz="0" w:space="0" w:color="auto"/>
                          </w:divBdr>
                        </w:div>
                      </w:divsChild>
                    </w:div>
                    <w:div w:id="300959968">
                      <w:marLeft w:val="0"/>
                      <w:marRight w:val="30"/>
                      <w:marTop w:val="0"/>
                      <w:marBottom w:val="0"/>
                      <w:divBdr>
                        <w:top w:val="none" w:sz="0" w:space="0" w:color="auto"/>
                        <w:left w:val="none" w:sz="0" w:space="0" w:color="auto"/>
                        <w:bottom w:val="none" w:sz="0" w:space="0" w:color="auto"/>
                        <w:right w:val="none" w:sz="0" w:space="0" w:color="auto"/>
                      </w:divBdr>
                      <w:divsChild>
                        <w:div w:id="682056037">
                          <w:marLeft w:val="0"/>
                          <w:marRight w:val="0"/>
                          <w:marTop w:val="0"/>
                          <w:marBottom w:val="0"/>
                          <w:divBdr>
                            <w:top w:val="none" w:sz="0" w:space="0" w:color="auto"/>
                            <w:left w:val="none" w:sz="0" w:space="0" w:color="auto"/>
                            <w:bottom w:val="none" w:sz="0" w:space="0" w:color="auto"/>
                            <w:right w:val="none" w:sz="0" w:space="0" w:color="auto"/>
                          </w:divBdr>
                        </w:div>
                      </w:divsChild>
                    </w:div>
                    <w:div w:id="308756060">
                      <w:marLeft w:val="0"/>
                      <w:marRight w:val="30"/>
                      <w:marTop w:val="0"/>
                      <w:marBottom w:val="0"/>
                      <w:divBdr>
                        <w:top w:val="none" w:sz="0" w:space="0" w:color="auto"/>
                        <w:left w:val="none" w:sz="0" w:space="0" w:color="auto"/>
                        <w:bottom w:val="none" w:sz="0" w:space="0" w:color="auto"/>
                        <w:right w:val="none" w:sz="0" w:space="0" w:color="auto"/>
                      </w:divBdr>
                    </w:div>
                    <w:div w:id="309334848">
                      <w:marLeft w:val="0"/>
                      <w:marRight w:val="30"/>
                      <w:marTop w:val="0"/>
                      <w:marBottom w:val="0"/>
                      <w:divBdr>
                        <w:top w:val="none" w:sz="0" w:space="0" w:color="auto"/>
                        <w:left w:val="none" w:sz="0" w:space="0" w:color="auto"/>
                        <w:bottom w:val="none" w:sz="0" w:space="0" w:color="auto"/>
                        <w:right w:val="none" w:sz="0" w:space="0" w:color="auto"/>
                      </w:divBdr>
                      <w:divsChild>
                        <w:div w:id="841361648">
                          <w:marLeft w:val="0"/>
                          <w:marRight w:val="0"/>
                          <w:marTop w:val="0"/>
                          <w:marBottom w:val="0"/>
                          <w:divBdr>
                            <w:top w:val="none" w:sz="0" w:space="0" w:color="auto"/>
                            <w:left w:val="none" w:sz="0" w:space="0" w:color="auto"/>
                            <w:bottom w:val="none" w:sz="0" w:space="0" w:color="auto"/>
                            <w:right w:val="none" w:sz="0" w:space="0" w:color="auto"/>
                          </w:divBdr>
                        </w:div>
                      </w:divsChild>
                    </w:div>
                    <w:div w:id="321588781">
                      <w:marLeft w:val="0"/>
                      <w:marRight w:val="30"/>
                      <w:marTop w:val="0"/>
                      <w:marBottom w:val="0"/>
                      <w:divBdr>
                        <w:top w:val="none" w:sz="0" w:space="0" w:color="auto"/>
                        <w:left w:val="none" w:sz="0" w:space="0" w:color="auto"/>
                        <w:bottom w:val="none" w:sz="0" w:space="0" w:color="auto"/>
                        <w:right w:val="none" w:sz="0" w:space="0" w:color="auto"/>
                      </w:divBdr>
                    </w:div>
                    <w:div w:id="322049876">
                      <w:marLeft w:val="0"/>
                      <w:marRight w:val="30"/>
                      <w:marTop w:val="0"/>
                      <w:marBottom w:val="0"/>
                      <w:divBdr>
                        <w:top w:val="none" w:sz="0" w:space="0" w:color="auto"/>
                        <w:left w:val="none" w:sz="0" w:space="0" w:color="auto"/>
                        <w:bottom w:val="none" w:sz="0" w:space="0" w:color="auto"/>
                        <w:right w:val="none" w:sz="0" w:space="0" w:color="auto"/>
                      </w:divBdr>
                    </w:div>
                    <w:div w:id="323777776">
                      <w:marLeft w:val="0"/>
                      <w:marRight w:val="30"/>
                      <w:marTop w:val="0"/>
                      <w:marBottom w:val="0"/>
                      <w:divBdr>
                        <w:top w:val="none" w:sz="0" w:space="0" w:color="auto"/>
                        <w:left w:val="none" w:sz="0" w:space="0" w:color="auto"/>
                        <w:bottom w:val="none" w:sz="0" w:space="0" w:color="auto"/>
                        <w:right w:val="none" w:sz="0" w:space="0" w:color="auto"/>
                      </w:divBdr>
                    </w:div>
                    <w:div w:id="333924872">
                      <w:marLeft w:val="0"/>
                      <w:marRight w:val="30"/>
                      <w:marTop w:val="0"/>
                      <w:marBottom w:val="0"/>
                      <w:divBdr>
                        <w:top w:val="none" w:sz="0" w:space="0" w:color="auto"/>
                        <w:left w:val="none" w:sz="0" w:space="0" w:color="auto"/>
                        <w:bottom w:val="none" w:sz="0" w:space="0" w:color="auto"/>
                        <w:right w:val="none" w:sz="0" w:space="0" w:color="auto"/>
                      </w:divBdr>
                    </w:div>
                    <w:div w:id="342316428">
                      <w:marLeft w:val="0"/>
                      <w:marRight w:val="30"/>
                      <w:marTop w:val="0"/>
                      <w:marBottom w:val="0"/>
                      <w:divBdr>
                        <w:top w:val="none" w:sz="0" w:space="0" w:color="auto"/>
                        <w:left w:val="none" w:sz="0" w:space="0" w:color="auto"/>
                        <w:bottom w:val="none" w:sz="0" w:space="0" w:color="auto"/>
                        <w:right w:val="none" w:sz="0" w:space="0" w:color="auto"/>
                      </w:divBdr>
                    </w:div>
                    <w:div w:id="356389048">
                      <w:marLeft w:val="0"/>
                      <w:marRight w:val="30"/>
                      <w:marTop w:val="0"/>
                      <w:marBottom w:val="0"/>
                      <w:divBdr>
                        <w:top w:val="none" w:sz="0" w:space="0" w:color="auto"/>
                        <w:left w:val="none" w:sz="0" w:space="0" w:color="auto"/>
                        <w:bottom w:val="none" w:sz="0" w:space="0" w:color="auto"/>
                        <w:right w:val="none" w:sz="0" w:space="0" w:color="auto"/>
                      </w:divBdr>
                      <w:divsChild>
                        <w:div w:id="630939785">
                          <w:marLeft w:val="0"/>
                          <w:marRight w:val="0"/>
                          <w:marTop w:val="0"/>
                          <w:marBottom w:val="0"/>
                          <w:divBdr>
                            <w:top w:val="none" w:sz="0" w:space="0" w:color="auto"/>
                            <w:left w:val="none" w:sz="0" w:space="0" w:color="auto"/>
                            <w:bottom w:val="none" w:sz="0" w:space="0" w:color="auto"/>
                            <w:right w:val="none" w:sz="0" w:space="0" w:color="auto"/>
                          </w:divBdr>
                        </w:div>
                      </w:divsChild>
                    </w:div>
                    <w:div w:id="358555034">
                      <w:marLeft w:val="0"/>
                      <w:marRight w:val="30"/>
                      <w:marTop w:val="0"/>
                      <w:marBottom w:val="0"/>
                      <w:divBdr>
                        <w:top w:val="none" w:sz="0" w:space="0" w:color="auto"/>
                        <w:left w:val="none" w:sz="0" w:space="0" w:color="auto"/>
                        <w:bottom w:val="none" w:sz="0" w:space="0" w:color="auto"/>
                        <w:right w:val="none" w:sz="0" w:space="0" w:color="auto"/>
                      </w:divBdr>
                      <w:divsChild>
                        <w:div w:id="537015637">
                          <w:marLeft w:val="0"/>
                          <w:marRight w:val="0"/>
                          <w:marTop w:val="0"/>
                          <w:marBottom w:val="0"/>
                          <w:divBdr>
                            <w:top w:val="none" w:sz="0" w:space="0" w:color="auto"/>
                            <w:left w:val="none" w:sz="0" w:space="0" w:color="auto"/>
                            <w:bottom w:val="none" w:sz="0" w:space="0" w:color="auto"/>
                            <w:right w:val="none" w:sz="0" w:space="0" w:color="auto"/>
                          </w:divBdr>
                        </w:div>
                      </w:divsChild>
                    </w:div>
                    <w:div w:id="363091948">
                      <w:marLeft w:val="0"/>
                      <w:marRight w:val="30"/>
                      <w:marTop w:val="0"/>
                      <w:marBottom w:val="0"/>
                      <w:divBdr>
                        <w:top w:val="none" w:sz="0" w:space="0" w:color="auto"/>
                        <w:left w:val="none" w:sz="0" w:space="0" w:color="auto"/>
                        <w:bottom w:val="none" w:sz="0" w:space="0" w:color="auto"/>
                        <w:right w:val="none" w:sz="0" w:space="0" w:color="auto"/>
                      </w:divBdr>
                    </w:div>
                    <w:div w:id="366104481">
                      <w:marLeft w:val="0"/>
                      <w:marRight w:val="30"/>
                      <w:marTop w:val="0"/>
                      <w:marBottom w:val="0"/>
                      <w:divBdr>
                        <w:top w:val="none" w:sz="0" w:space="0" w:color="auto"/>
                        <w:left w:val="none" w:sz="0" w:space="0" w:color="auto"/>
                        <w:bottom w:val="none" w:sz="0" w:space="0" w:color="auto"/>
                        <w:right w:val="none" w:sz="0" w:space="0" w:color="auto"/>
                      </w:divBdr>
                    </w:div>
                    <w:div w:id="373039749">
                      <w:marLeft w:val="0"/>
                      <w:marRight w:val="30"/>
                      <w:marTop w:val="0"/>
                      <w:marBottom w:val="0"/>
                      <w:divBdr>
                        <w:top w:val="none" w:sz="0" w:space="0" w:color="auto"/>
                        <w:left w:val="none" w:sz="0" w:space="0" w:color="auto"/>
                        <w:bottom w:val="none" w:sz="0" w:space="0" w:color="auto"/>
                        <w:right w:val="none" w:sz="0" w:space="0" w:color="auto"/>
                      </w:divBdr>
                      <w:divsChild>
                        <w:div w:id="197401893">
                          <w:marLeft w:val="0"/>
                          <w:marRight w:val="0"/>
                          <w:marTop w:val="0"/>
                          <w:marBottom w:val="0"/>
                          <w:divBdr>
                            <w:top w:val="none" w:sz="0" w:space="0" w:color="auto"/>
                            <w:left w:val="none" w:sz="0" w:space="0" w:color="auto"/>
                            <w:bottom w:val="none" w:sz="0" w:space="0" w:color="auto"/>
                            <w:right w:val="none" w:sz="0" w:space="0" w:color="auto"/>
                          </w:divBdr>
                        </w:div>
                      </w:divsChild>
                    </w:div>
                    <w:div w:id="382565081">
                      <w:marLeft w:val="0"/>
                      <w:marRight w:val="30"/>
                      <w:marTop w:val="0"/>
                      <w:marBottom w:val="0"/>
                      <w:divBdr>
                        <w:top w:val="none" w:sz="0" w:space="0" w:color="auto"/>
                        <w:left w:val="none" w:sz="0" w:space="0" w:color="auto"/>
                        <w:bottom w:val="none" w:sz="0" w:space="0" w:color="auto"/>
                        <w:right w:val="none" w:sz="0" w:space="0" w:color="auto"/>
                      </w:divBdr>
                      <w:divsChild>
                        <w:div w:id="417094690">
                          <w:marLeft w:val="0"/>
                          <w:marRight w:val="0"/>
                          <w:marTop w:val="0"/>
                          <w:marBottom w:val="0"/>
                          <w:divBdr>
                            <w:top w:val="none" w:sz="0" w:space="0" w:color="auto"/>
                            <w:left w:val="none" w:sz="0" w:space="0" w:color="auto"/>
                            <w:bottom w:val="none" w:sz="0" w:space="0" w:color="auto"/>
                            <w:right w:val="none" w:sz="0" w:space="0" w:color="auto"/>
                          </w:divBdr>
                        </w:div>
                      </w:divsChild>
                    </w:div>
                    <w:div w:id="387192852">
                      <w:marLeft w:val="0"/>
                      <w:marRight w:val="30"/>
                      <w:marTop w:val="0"/>
                      <w:marBottom w:val="0"/>
                      <w:divBdr>
                        <w:top w:val="none" w:sz="0" w:space="0" w:color="auto"/>
                        <w:left w:val="none" w:sz="0" w:space="0" w:color="auto"/>
                        <w:bottom w:val="none" w:sz="0" w:space="0" w:color="auto"/>
                        <w:right w:val="none" w:sz="0" w:space="0" w:color="auto"/>
                      </w:divBdr>
                      <w:divsChild>
                        <w:div w:id="413670182">
                          <w:marLeft w:val="0"/>
                          <w:marRight w:val="0"/>
                          <w:marTop w:val="0"/>
                          <w:marBottom w:val="0"/>
                          <w:divBdr>
                            <w:top w:val="none" w:sz="0" w:space="0" w:color="auto"/>
                            <w:left w:val="none" w:sz="0" w:space="0" w:color="auto"/>
                            <w:bottom w:val="none" w:sz="0" w:space="0" w:color="auto"/>
                            <w:right w:val="none" w:sz="0" w:space="0" w:color="auto"/>
                          </w:divBdr>
                        </w:div>
                      </w:divsChild>
                    </w:div>
                    <w:div w:id="399525339">
                      <w:marLeft w:val="0"/>
                      <w:marRight w:val="30"/>
                      <w:marTop w:val="0"/>
                      <w:marBottom w:val="0"/>
                      <w:divBdr>
                        <w:top w:val="none" w:sz="0" w:space="0" w:color="auto"/>
                        <w:left w:val="none" w:sz="0" w:space="0" w:color="auto"/>
                        <w:bottom w:val="none" w:sz="0" w:space="0" w:color="auto"/>
                        <w:right w:val="none" w:sz="0" w:space="0" w:color="auto"/>
                      </w:divBdr>
                      <w:divsChild>
                        <w:div w:id="744883051">
                          <w:marLeft w:val="0"/>
                          <w:marRight w:val="0"/>
                          <w:marTop w:val="0"/>
                          <w:marBottom w:val="0"/>
                          <w:divBdr>
                            <w:top w:val="none" w:sz="0" w:space="0" w:color="auto"/>
                            <w:left w:val="none" w:sz="0" w:space="0" w:color="auto"/>
                            <w:bottom w:val="none" w:sz="0" w:space="0" w:color="auto"/>
                            <w:right w:val="none" w:sz="0" w:space="0" w:color="auto"/>
                          </w:divBdr>
                        </w:div>
                      </w:divsChild>
                    </w:div>
                    <w:div w:id="409621292">
                      <w:marLeft w:val="0"/>
                      <w:marRight w:val="30"/>
                      <w:marTop w:val="0"/>
                      <w:marBottom w:val="0"/>
                      <w:divBdr>
                        <w:top w:val="none" w:sz="0" w:space="0" w:color="auto"/>
                        <w:left w:val="none" w:sz="0" w:space="0" w:color="auto"/>
                        <w:bottom w:val="none" w:sz="0" w:space="0" w:color="auto"/>
                        <w:right w:val="none" w:sz="0" w:space="0" w:color="auto"/>
                      </w:divBdr>
                      <w:divsChild>
                        <w:div w:id="727921648">
                          <w:marLeft w:val="0"/>
                          <w:marRight w:val="0"/>
                          <w:marTop w:val="0"/>
                          <w:marBottom w:val="0"/>
                          <w:divBdr>
                            <w:top w:val="none" w:sz="0" w:space="0" w:color="auto"/>
                            <w:left w:val="none" w:sz="0" w:space="0" w:color="auto"/>
                            <w:bottom w:val="none" w:sz="0" w:space="0" w:color="auto"/>
                            <w:right w:val="none" w:sz="0" w:space="0" w:color="auto"/>
                          </w:divBdr>
                        </w:div>
                      </w:divsChild>
                    </w:div>
                    <w:div w:id="417023596">
                      <w:marLeft w:val="0"/>
                      <w:marRight w:val="30"/>
                      <w:marTop w:val="0"/>
                      <w:marBottom w:val="0"/>
                      <w:divBdr>
                        <w:top w:val="none" w:sz="0" w:space="0" w:color="auto"/>
                        <w:left w:val="none" w:sz="0" w:space="0" w:color="auto"/>
                        <w:bottom w:val="none" w:sz="0" w:space="0" w:color="auto"/>
                        <w:right w:val="none" w:sz="0" w:space="0" w:color="auto"/>
                      </w:divBdr>
                    </w:div>
                    <w:div w:id="424229323">
                      <w:marLeft w:val="0"/>
                      <w:marRight w:val="30"/>
                      <w:marTop w:val="0"/>
                      <w:marBottom w:val="0"/>
                      <w:divBdr>
                        <w:top w:val="none" w:sz="0" w:space="0" w:color="auto"/>
                        <w:left w:val="none" w:sz="0" w:space="0" w:color="auto"/>
                        <w:bottom w:val="none" w:sz="0" w:space="0" w:color="auto"/>
                        <w:right w:val="none" w:sz="0" w:space="0" w:color="auto"/>
                      </w:divBdr>
                    </w:div>
                    <w:div w:id="425657878">
                      <w:marLeft w:val="0"/>
                      <w:marRight w:val="30"/>
                      <w:marTop w:val="0"/>
                      <w:marBottom w:val="0"/>
                      <w:divBdr>
                        <w:top w:val="none" w:sz="0" w:space="0" w:color="auto"/>
                        <w:left w:val="none" w:sz="0" w:space="0" w:color="auto"/>
                        <w:bottom w:val="none" w:sz="0" w:space="0" w:color="auto"/>
                        <w:right w:val="none" w:sz="0" w:space="0" w:color="auto"/>
                      </w:divBdr>
                      <w:divsChild>
                        <w:div w:id="572817171">
                          <w:marLeft w:val="0"/>
                          <w:marRight w:val="0"/>
                          <w:marTop w:val="0"/>
                          <w:marBottom w:val="0"/>
                          <w:divBdr>
                            <w:top w:val="none" w:sz="0" w:space="0" w:color="auto"/>
                            <w:left w:val="none" w:sz="0" w:space="0" w:color="auto"/>
                            <w:bottom w:val="none" w:sz="0" w:space="0" w:color="auto"/>
                            <w:right w:val="none" w:sz="0" w:space="0" w:color="auto"/>
                          </w:divBdr>
                        </w:div>
                      </w:divsChild>
                    </w:div>
                    <w:div w:id="426735277">
                      <w:marLeft w:val="0"/>
                      <w:marRight w:val="30"/>
                      <w:marTop w:val="0"/>
                      <w:marBottom w:val="0"/>
                      <w:divBdr>
                        <w:top w:val="none" w:sz="0" w:space="0" w:color="auto"/>
                        <w:left w:val="none" w:sz="0" w:space="0" w:color="auto"/>
                        <w:bottom w:val="none" w:sz="0" w:space="0" w:color="auto"/>
                        <w:right w:val="none" w:sz="0" w:space="0" w:color="auto"/>
                      </w:divBdr>
                    </w:div>
                    <w:div w:id="443422252">
                      <w:marLeft w:val="0"/>
                      <w:marRight w:val="30"/>
                      <w:marTop w:val="0"/>
                      <w:marBottom w:val="0"/>
                      <w:divBdr>
                        <w:top w:val="none" w:sz="0" w:space="0" w:color="auto"/>
                        <w:left w:val="none" w:sz="0" w:space="0" w:color="auto"/>
                        <w:bottom w:val="none" w:sz="0" w:space="0" w:color="auto"/>
                        <w:right w:val="none" w:sz="0" w:space="0" w:color="auto"/>
                      </w:divBdr>
                    </w:div>
                    <w:div w:id="453525032">
                      <w:marLeft w:val="0"/>
                      <w:marRight w:val="30"/>
                      <w:marTop w:val="0"/>
                      <w:marBottom w:val="0"/>
                      <w:divBdr>
                        <w:top w:val="none" w:sz="0" w:space="0" w:color="auto"/>
                        <w:left w:val="none" w:sz="0" w:space="0" w:color="auto"/>
                        <w:bottom w:val="none" w:sz="0" w:space="0" w:color="auto"/>
                        <w:right w:val="none" w:sz="0" w:space="0" w:color="auto"/>
                      </w:divBdr>
                      <w:divsChild>
                        <w:div w:id="879435725">
                          <w:marLeft w:val="0"/>
                          <w:marRight w:val="0"/>
                          <w:marTop w:val="0"/>
                          <w:marBottom w:val="0"/>
                          <w:divBdr>
                            <w:top w:val="none" w:sz="0" w:space="0" w:color="auto"/>
                            <w:left w:val="none" w:sz="0" w:space="0" w:color="auto"/>
                            <w:bottom w:val="none" w:sz="0" w:space="0" w:color="auto"/>
                            <w:right w:val="none" w:sz="0" w:space="0" w:color="auto"/>
                          </w:divBdr>
                        </w:div>
                      </w:divsChild>
                    </w:div>
                    <w:div w:id="517887582">
                      <w:marLeft w:val="0"/>
                      <w:marRight w:val="30"/>
                      <w:marTop w:val="0"/>
                      <w:marBottom w:val="0"/>
                      <w:divBdr>
                        <w:top w:val="none" w:sz="0" w:space="0" w:color="auto"/>
                        <w:left w:val="none" w:sz="0" w:space="0" w:color="auto"/>
                        <w:bottom w:val="none" w:sz="0" w:space="0" w:color="auto"/>
                        <w:right w:val="none" w:sz="0" w:space="0" w:color="auto"/>
                      </w:divBdr>
                    </w:div>
                    <w:div w:id="522746123">
                      <w:marLeft w:val="0"/>
                      <w:marRight w:val="30"/>
                      <w:marTop w:val="0"/>
                      <w:marBottom w:val="0"/>
                      <w:divBdr>
                        <w:top w:val="none" w:sz="0" w:space="0" w:color="auto"/>
                        <w:left w:val="none" w:sz="0" w:space="0" w:color="auto"/>
                        <w:bottom w:val="none" w:sz="0" w:space="0" w:color="auto"/>
                        <w:right w:val="none" w:sz="0" w:space="0" w:color="auto"/>
                      </w:divBdr>
                    </w:div>
                    <w:div w:id="540898157">
                      <w:marLeft w:val="0"/>
                      <w:marRight w:val="30"/>
                      <w:marTop w:val="0"/>
                      <w:marBottom w:val="0"/>
                      <w:divBdr>
                        <w:top w:val="none" w:sz="0" w:space="0" w:color="auto"/>
                        <w:left w:val="none" w:sz="0" w:space="0" w:color="auto"/>
                        <w:bottom w:val="none" w:sz="0" w:space="0" w:color="auto"/>
                        <w:right w:val="none" w:sz="0" w:space="0" w:color="auto"/>
                      </w:divBdr>
                      <w:divsChild>
                        <w:div w:id="1212228995">
                          <w:marLeft w:val="0"/>
                          <w:marRight w:val="0"/>
                          <w:marTop w:val="0"/>
                          <w:marBottom w:val="0"/>
                          <w:divBdr>
                            <w:top w:val="none" w:sz="0" w:space="0" w:color="auto"/>
                            <w:left w:val="none" w:sz="0" w:space="0" w:color="auto"/>
                            <w:bottom w:val="none" w:sz="0" w:space="0" w:color="auto"/>
                            <w:right w:val="none" w:sz="0" w:space="0" w:color="auto"/>
                          </w:divBdr>
                        </w:div>
                      </w:divsChild>
                    </w:div>
                    <w:div w:id="557667032">
                      <w:marLeft w:val="0"/>
                      <w:marRight w:val="30"/>
                      <w:marTop w:val="0"/>
                      <w:marBottom w:val="0"/>
                      <w:divBdr>
                        <w:top w:val="none" w:sz="0" w:space="0" w:color="auto"/>
                        <w:left w:val="none" w:sz="0" w:space="0" w:color="auto"/>
                        <w:bottom w:val="none" w:sz="0" w:space="0" w:color="auto"/>
                        <w:right w:val="none" w:sz="0" w:space="0" w:color="auto"/>
                      </w:divBdr>
                      <w:divsChild>
                        <w:div w:id="1105612246">
                          <w:marLeft w:val="0"/>
                          <w:marRight w:val="0"/>
                          <w:marTop w:val="0"/>
                          <w:marBottom w:val="0"/>
                          <w:divBdr>
                            <w:top w:val="none" w:sz="0" w:space="0" w:color="auto"/>
                            <w:left w:val="none" w:sz="0" w:space="0" w:color="auto"/>
                            <w:bottom w:val="none" w:sz="0" w:space="0" w:color="auto"/>
                            <w:right w:val="none" w:sz="0" w:space="0" w:color="auto"/>
                          </w:divBdr>
                        </w:div>
                      </w:divsChild>
                    </w:div>
                    <w:div w:id="582838107">
                      <w:marLeft w:val="0"/>
                      <w:marRight w:val="30"/>
                      <w:marTop w:val="0"/>
                      <w:marBottom w:val="0"/>
                      <w:divBdr>
                        <w:top w:val="none" w:sz="0" w:space="0" w:color="auto"/>
                        <w:left w:val="none" w:sz="0" w:space="0" w:color="auto"/>
                        <w:bottom w:val="none" w:sz="0" w:space="0" w:color="auto"/>
                        <w:right w:val="none" w:sz="0" w:space="0" w:color="auto"/>
                      </w:divBdr>
                      <w:divsChild>
                        <w:div w:id="1210653262">
                          <w:marLeft w:val="0"/>
                          <w:marRight w:val="0"/>
                          <w:marTop w:val="0"/>
                          <w:marBottom w:val="0"/>
                          <w:divBdr>
                            <w:top w:val="none" w:sz="0" w:space="0" w:color="auto"/>
                            <w:left w:val="none" w:sz="0" w:space="0" w:color="auto"/>
                            <w:bottom w:val="none" w:sz="0" w:space="0" w:color="auto"/>
                            <w:right w:val="none" w:sz="0" w:space="0" w:color="auto"/>
                          </w:divBdr>
                        </w:div>
                      </w:divsChild>
                    </w:div>
                    <w:div w:id="588270116">
                      <w:marLeft w:val="0"/>
                      <w:marRight w:val="30"/>
                      <w:marTop w:val="0"/>
                      <w:marBottom w:val="0"/>
                      <w:divBdr>
                        <w:top w:val="none" w:sz="0" w:space="0" w:color="auto"/>
                        <w:left w:val="none" w:sz="0" w:space="0" w:color="auto"/>
                        <w:bottom w:val="none" w:sz="0" w:space="0" w:color="auto"/>
                        <w:right w:val="none" w:sz="0" w:space="0" w:color="auto"/>
                      </w:divBdr>
                      <w:divsChild>
                        <w:div w:id="1302735936">
                          <w:marLeft w:val="0"/>
                          <w:marRight w:val="0"/>
                          <w:marTop w:val="0"/>
                          <w:marBottom w:val="0"/>
                          <w:divBdr>
                            <w:top w:val="none" w:sz="0" w:space="0" w:color="auto"/>
                            <w:left w:val="none" w:sz="0" w:space="0" w:color="auto"/>
                            <w:bottom w:val="none" w:sz="0" w:space="0" w:color="auto"/>
                            <w:right w:val="none" w:sz="0" w:space="0" w:color="auto"/>
                          </w:divBdr>
                        </w:div>
                      </w:divsChild>
                    </w:div>
                    <w:div w:id="588929810">
                      <w:marLeft w:val="0"/>
                      <w:marRight w:val="30"/>
                      <w:marTop w:val="0"/>
                      <w:marBottom w:val="0"/>
                      <w:divBdr>
                        <w:top w:val="none" w:sz="0" w:space="0" w:color="auto"/>
                        <w:left w:val="none" w:sz="0" w:space="0" w:color="auto"/>
                        <w:bottom w:val="none" w:sz="0" w:space="0" w:color="auto"/>
                        <w:right w:val="none" w:sz="0" w:space="0" w:color="auto"/>
                      </w:divBdr>
                      <w:divsChild>
                        <w:div w:id="673608356">
                          <w:marLeft w:val="0"/>
                          <w:marRight w:val="0"/>
                          <w:marTop w:val="0"/>
                          <w:marBottom w:val="0"/>
                          <w:divBdr>
                            <w:top w:val="none" w:sz="0" w:space="0" w:color="auto"/>
                            <w:left w:val="none" w:sz="0" w:space="0" w:color="auto"/>
                            <w:bottom w:val="none" w:sz="0" w:space="0" w:color="auto"/>
                            <w:right w:val="none" w:sz="0" w:space="0" w:color="auto"/>
                          </w:divBdr>
                        </w:div>
                      </w:divsChild>
                    </w:div>
                    <w:div w:id="615252386">
                      <w:marLeft w:val="0"/>
                      <w:marRight w:val="30"/>
                      <w:marTop w:val="0"/>
                      <w:marBottom w:val="0"/>
                      <w:divBdr>
                        <w:top w:val="none" w:sz="0" w:space="0" w:color="auto"/>
                        <w:left w:val="none" w:sz="0" w:space="0" w:color="auto"/>
                        <w:bottom w:val="none" w:sz="0" w:space="0" w:color="auto"/>
                        <w:right w:val="none" w:sz="0" w:space="0" w:color="auto"/>
                      </w:divBdr>
                      <w:divsChild>
                        <w:div w:id="628777722">
                          <w:marLeft w:val="0"/>
                          <w:marRight w:val="0"/>
                          <w:marTop w:val="0"/>
                          <w:marBottom w:val="0"/>
                          <w:divBdr>
                            <w:top w:val="none" w:sz="0" w:space="0" w:color="auto"/>
                            <w:left w:val="none" w:sz="0" w:space="0" w:color="auto"/>
                            <w:bottom w:val="none" w:sz="0" w:space="0" w:color="auto"/>
                            <w:right w:val="none" w:sz="0" w:space="0" w:color="auto"/>
                          </w:divBdr>
                        </w:div>
                      </w:divsChild>
                    </w:div>
                    <w:div w:id="638807955">
                      <w:marLeft w:val="0"/>
                      <w:marRight w:val="30"/>
                      <w:marTop w:val="0"/>
                      <w:marBottom w:val="0"/>
                      <w:divBdr>
                        <w:top w:val="none" w:sz="0" w:space="0" w:color="auto"/>
                        <w:left w:val="none" w:sz="0" w:space="0" w:color="auto"/>
                        <w:bottom w:val="none" w:sz="0" w:space="0" w:color="auto"/>
                        <w:right w:val="none" w:sz="0" w:space="0" w:color="auto"/>
                      </w:divBdr>
                      <w:divsChild>
                        <w:div w:id="759136022">
                          <w:marLeft w:val="0"/>
                          <w:marRight w:val="0"/>
                          <w:marTop w:val="0"/>
                          <w:marBottom w:val="0"/>
                          <w:divBdr>
                            <w:top w:val="none" w:sz="0" w:space="0" w:color="auto"/>
                            <w:left w:val="none" w:sz="0" w:space="0" w:color="auto"/>
                            <w:bottom w:val="none" w:sz="0" w:space="0" w:color="auto"/>
                            <w:right w:val="none" w:sz="0" w:space="0" w:color="auto"/>
                          </w:divBdr>
                        </w:div>
                      </w:divsChild>
                    </w:div>
                    <w:div w:id="657197863">
                      <w:marLeft w:val="0"/>
                      <w:marRight w:val="30"/>
                      <w:marTop w:val="0"/>
                      <w:marBottom w:val="0"/>
                      <w:divBdr>
                        <w:top w:val="none" w:sz="0" w:space="0" w:color="auto"/>
                        <w:left w:val="none" w:sz="0" w:space="0" w:color="auto"/>
                        <w:bottom w:val="none" w:sz="0" w:space="0" w:color="auto"/>
                        <w:right w:val="none" w:sz="0" w:space="0" w:color="auto"/>
                      </w:divBdr>
                      <w:divsChild>
                        <w:div w:id="239603434">
                          <w:marLeft w:val="0"/>
                          <w:marRight w:val="0"/>
                          <w:marTop w:val="0"/>
                          <w:marBottom w:val="0"/>
                          <w:divBdr>
                            <w:top w:val="none" w:sz="0" w:space="0" w:color="auto"/>
                            <w:left w:val="none" w:sz="0" w:space="0" w:color="auto"/>
                            <w:bottom w:val="none" w:sz="0" w:space="0" w:color="auto"/>
                            <w:right w:val="none" w:sz="0" w:space="0" w:color="auto"/>
                          </w:divBdr>
                        </w:div>
                      </w:divsChild>
                    </w:div>
                    <w:div w:id="664819644">
                      <w:marLeft w:val="0"/>
                      <w:marRight w:val="30"/>
                      <w:marTop w:val="0"/>
                      <w:marBottom w:val="0"/>
                      <w:divBdr>
                        <w:top w:val="none" w:sz="0" w:space="0" w:color="auto"/>
                        <w:left w:val="none" w:sz="0" w:space="0" w:color="auto"/>
                        <w:bottom w:val="none" w:sz="0" w:space="0" w:color="auto"/>
                        <w:right w:val="none" w:sz="0" w:space="0" w:color="auto"/>
                      </w:divBdr>
                      <w:divsChild>
                        <w:div w:id="597568239">
                          <w:marLeft w:val="0"/>
                          <w:marRight w:val="0"/>
                          <w:marTop w:val="0"/>
                          <w:marBottom w:val="0"/>
                          <w:divBdr>
                            <w:top w:val="none" w:sz="0" w:space="0" w:color="auto"/>
                            <w:left w:val="none" w:sz="0" w:space="0" w:color="auto"/>
                            <w:bottom w:val="none" w:sz="0" w:space="0" w:color="auto"/>
                            <w:right w:val="none" w:sz="0" w:space="0" w:color="auto"/>
                          </w:divBdr>
                        </w:div>
                      </w:divsChild>
                    </w:div>
                    <w:div w:id="668142713">
                      <w:marLeft w:val="0"/>
                      <w:marRight w:val="30"/>
                      <w:marTop w:val="0"/>
                      <w:marBottom w:val="0"/>
                      <w:divBdr>
                        <w:top w:val="none" w:sz="0" w:space="0" w:color="auto"/>
                        <w:left w:val="none" w:sz="0" w:space="0" w:color="auto"/>
                        <w:bottom w:val="none" w:sz="0" w:space="0" w:color="auto"/>
                        <w:right w:val="none" w:sz="0" w:space="0" w:color="auto"/>
                      </w:divBdr>
                      <w:divsChild>
                        <w:div w:id="644166944">
                          <w:marLeft w:val="0"/>
                          <w:marRight w:val="0"/>
                          <w:marTop w:val="0"/>
                          <w:marBottom w:val="0"/>
                          <w:divBdr>
                            <w:top w:val="none" w:sz="0" w:space="0" w:color="auto"/>
                            <w:left w:val="none" w:sz="0" w:space="0" w:color="auto"/>
                            <w:bottom w:val="none" w:sz="0" w:space="0" w:color="auto"/>
                            <w:right w:val="none" w:sz="0" w:space="0" w:color="auto"/>
                          </w:divBdr>
                        </w:div>
                      </w:divsChild>
                    </w:div>
                    <w:div w:id="695271753">
                      <w:marLeft w:val="0"/>
                      <w:marRight w:val="30"/>
                      <w:marTop w:val="0"/>
                      <w:marBottom w:val="0"/>
                      <w:divBdr>
                        <w:top w:val="none" w:sz="0" w:space="0" w:color="auto"/>
                        <w:left w:val="none" w:sz="0" w:space="0" w:color="auto"/>
                        <w:bottom w:val="none" w:sz="0" w:space="0" w:color="auto"/>
                        <w:right w:val="none" w:sz="0" w:space="0" w:color="auto"/>
                      </w:divBdr>
                    </w:div>
                    <w:div w:id="710499445">
                      <w:marLeft w:val="0"/>
                      <w:marRight w:val="30"/>
                      <w:marTop w:val="0"/>
                      <w:marBottom w:val="0"/>
                      <w:divBdr>
                        <w:top w:val="none" w:sz="0" w:space="0" w:color="auto"/>
                        <w:left w:val="none" w:sz="0" w:space="0" w:color="auto"/>
                        <w:bottom w:val="none" w:sz="0" w:space="0" w:color="auto"/>
                        <w:right w:val="none" w:sz="0" w:space="0" w:color="auto"/>
                      </w:divBdr>
                      <w:divsChild>
                        <w:div w:id="720010974">
                          <w:marLeft w:val="0"/>
                          <w:marRight w:val="0"/>
                          <w:marTop w:val="0"/>
                          <w:marBottom w:val="0"/>
                          <w:divBdr>
                            <w:top w:val="none" w:sz="0" w:space="0" w:color="auto"/>
                            <w:left w:val="none" w:sz="0" w:space="0" w:color="auto"/>
                            <w:bottom w:val="none" w:sz="0" w:space="0" w:color="auto"/>
                            <w:right w:val="none" w:sz="0" w:space="0" w:color="auto"/>
                          </w:divBdr>
                        </w:div>
                      </w:divsChild>
                    </w:div>
                    <w:div w:id="710761713">
                      <w:marLeft w:val="0"/>
                      <w:marRight w:val="30"/>
                      <w:marTop w:val="0"/>
                      <w:marBottom w:val="0"/>
                      <w:divBdr>
                        <w:top w:val="none" w:sz="0" w:space="0" w:color="auto"/>
                        <w:left w:val="none" w:sz="0" w:space="0" w:color="auto"/>
                        <w:bottom w:val="none" w:sz="0" w:space="0" w:color="auto"/>
                        <w:right w:val="none" w:sz="0" w:space="0" w:color="auto"/>
                      </w:divBdr>
                    </w:div>
                    <w:div w:id="721055515">
                      <w:marLeft w:val="0"/>
                      <w:marRight w:val="30"/>
                      <w:marTop w:val="0"/>
                      <w:marBottom w:val="0"/>
                      <w:divBdr>
                        <w:top w:val="none" w:sz="0" w:space="0" w:color="auto"/>
                        <w:left w:val="none" w:sz="0" w:space="0" w:color="auto"/>
                        <w:bottom w:val="none" w:sz="0" w:space="0" w:color="auto"/>
                        <w:right w:val="none" w:sz="0" w:space="0" w:color="auto"/>
                      </w:divBdr>
                      <w:divsChild>
                        <w:div w:id="1212886611">
                          <w:marLeft w:val="0"/>
                          <w:marRight w:val="0"/>
                          <w:marTop w:val="0"/>
                          <w:marBottom w:val="0"/>
                          <w:divBdr>
                            <w:top w:val="none" w:sz="0" w:space="0" w:color="auto"/>
                            <w:left w:val="none" w:sz="0" w:space="0" w:color="auto"/>
                            <w:bottom w:val="none" w:sz="0" w:space="0" w:color="auto"/>
                            <w:right w:val="none" w:sz="0" w:space="0" w:color="auto"/>
                          </w:divBdr>
                        </w:div>
                      </w:divsChild>
                    </w:div>
                    <w:div w:id="730688154">
                      <w:marLeft w:val="0"/>
                      <w:marRight w:val="30"/>
                      <w:marTop w:val="0"/>
                      <w:marBottom w:val="0"/>
                      <w:divBdr>
                        <w:top w:val="none" w:sz="0" w:space="0" w:color="auto"/>
                        <w:left w:val="none" w:sz="0" w:space="0" w:color="auto"/>
                        <w:bottom w:val="none" w:sz="0" w:space="0" w:color="auto"/>
                        <w:right w:val="none" w:sz="0" w:space="0" w:color="auto"/>
                      </w:divBdr>
                    </w:div>
                    <w:div w:id="731319131">
                      <w:marLeft w:val="0"/>
                      <w:marRight w:val="30"/>
                      <w:marTop w:val="0"/>
                      <w:marBottom w:val="0"/>
                      <w:divBdr>
                        <w:top w:val="none" w:sz="0" w:space="0" w:color="auto"/>
                        <w:left w:val="none" w:sz="0" w:space="0" w:color="auto"/>
                        <w:bottom w:val="none" w:sz="0" w:space="0" w:color="auto"/>
                        <w:right w:val="none" w:sz="0" w:space="0" w:color="auto"/>
                      </w:divBdr>
                    </w:div>
                    <w:div w:id="736245457">
                      <w:marLeft w:val="0"/>
                      <w:marRight w:val="30"/>
                      <w:marTop w:val="0"/>
                      <w:marBottom w:val="0"/>
                      <w:divBdr>
                        <w:top w:val="none" w:sz="0" w:space="0" w:color="auto"/>
                        <w:left w:val="none" w:sz="0" w:space="0" w:color="auto"/>
                        <w:bottom w:val="none" w:sz="0" w:space="0" w:color="auto"/>
                        <w:right w:val="none" w:sz="0" w:space="0" w:color="auto"/>
                      </w:divBdr>
                      <w:divsChild>
                        <w:div w:id="1069885864">
                          <w:marLeft w:val="0"/>
                          <w:marRight w:val="0"/>
                          <w:marTop w:val="0"/>
                          <w:marBottom w:val="0"/>
                          <w:divBdr>
                            <w:top w:val="none" w:sz="0" w:space="0" w:color="auto"/>
                            <w:left w:val="none" w:sz="0" w:space="0" w:color="auto"/>
                            <w:bottom w:val="none" w:sz="0" w:space="0" w:color="auto"/>
                            <w:right w:val="none" w:sz="0" w:space="0" w:color="auto"/>
                          </w:divBdr>
                        </w:div>
                      </w:divsChild>
                    </w:div>
                    <w:div w:id="739333532">
                      <w:marLeft w:val="0"/>
                      <w:marRight w:val="30"/>
                      <w:marTop w:val="0"/>
                      <w:marBottom w:val="0"/>
                      <w:divBdr>
                        <w:top w:val="none" w:sz="0" w:space="0" w:color="auto"/>
                        <w:left w:val="none" w:sz="0" w:space="0" w:color="auto"/>
                        <w:bottom w:val="none" w:sz="0" w:space="0" w:color="auto"/>
                        <w:right w:val="none" w:sz="0" w:space="0" w:color="auto"/>
                      </w:divBdr>
                    </w:div>
                    <w:div w:id="743573841">
                      <w:marLeft w:val="0"/>
                      <w:marRight w:val="30"/>
                      <w:marTop w:val="0"/>
                      <w:marBottom w:val="0"/>
                      <w:divBdr>
                        <w:top w:val="none" w:sz="0" w:space="0" w:color="auto"/>
                        <w:left w:val="none" w:sz="0" w:space="0" w:color="auto"/>
                        <w:bottom w:val="none" w:sz="0" w:space="0" w:color="auto"/>
                        <w:right w:val="none" w:sz="0" w:space="0" w:color="auto"/>
                      </w:divBdr>
                    </w:div>
                    <w:div w:id="761802837">
                      <w:marLeft w:val="0"/>
                      <w:marRight w:val="30"/>
                      <w:marTop w:val="0"/>
                      <w:marBottom w:val="0"/>
                      <w:divBdr>
                        <w:top w:val="none" w:sz="0" w:space="0" w:color="auto"/>
                        <w:left w:val="none" w:sz="0" w:space="0" w:color="auto"/>
                        <w:bottom w:val="none" w:sz="0" w:space="0" w:color="auto"/>
                        <w:right w:val="none" w:sz="0" w:space="0" w:color="auto"/>
                      </w:divBdr>
                      <w:divsChild>
                        <w:div w:id="370036412">
                          <w:marLeft w:val="0"/>
                          <w:marRight w:val="0"/>
                          <w:marTop w:val="0"/>
                          <w:marBottom w:val="0"/>
                          <w:divBdr>
                            <w:top w:val="none" w:sz="0" w:space="0" w:color="auto"/>
                            <w:left w:val="none" w:sz="0" w:space="0" w:color="auto"/>
                            <w:bottom w:val="none" w:sz="0" w:space="0" w:color="auto"/>
                            <w:right w:val="none" w:sz="0" w:space="0" w:color="auto"/>
                          </w:divBdr>
                        </w:div>
                      </w:divsChild>
                    </w:div>
                    <w:div w:id="778764634">
                      <w:marLeft w:val="0"/>
                      <w:marRight w:val="30"/>
                      <w:marTop w:val="0"/>
                      <w:marBottom w:val="0"/>
                      <w:divBdr>
                        <w:top w:val="none" w:sz="0" w:space="0" w:color="auto"/>
                        <w:left w:val="none" w:sz="0" w:space="0" w:color="auto"/>
                        <w:bottom w:val="none" w:sz="0" w:space="0" w:color="auto"/>
                        <w:right w:val="none" w:sz="0" w:space="0" w:color="auto"/>
                      </w:divBdr>
                    </w:div>
                    <w:div w:id="779303611">
                      <w:marLeft w:val="0"/>
                      <w:marRight w:val="30"/>
                      <w:marTop w:val="0"/>
                      <w:marBottom w:val="0"/>
                      <w:divBdr>
                        <w:top w:val="none" w:sz="0" w:space="0" w:color="auto"/>
                        <w:left w:val="none" w:sz="0" w:space="0" w:color="auto"/>
                        <w:bottom w:val="none" w:sz="0" w:space="0" w:color="auto"/>
                        <w:right w:val="none" w:sz="0" w:space="0" w:color="auto"/>
                      </w:divBdr>
                    </w:div>
                    <w:div w:id="791438789">
                      <w:marLeft w:val="0"/>
                      <w:marRight w:val="30"/>
                      <w:marTop w:val="0"/>
                      <w:marBottom w:val="0"/>
                      <w:divBdr>
                        <w:top w:val="none" w:sz="0" w:space="0" w:color="auto"/>
                        <w:left w:val="none" w:sz="0" w:space="0" w:color="auto"/>
                        <w:bottom w:val="none" w:sz="0" w:space="0" w:color="auto"/>
                        <w:right w:val="none" w:sz="0" w:space="0" w:color="auto"/>
                      </w:divBdr>
                      <w:divsChild>
                        <w:div w:id="1062173883">
                          <w:marLeft w:val="0"/>
                          <w:marRight w:val="0"/>
                          <w:marTop w:val="0"/>
                          <w:marBottom w:val="0"/>
                          <w:divBdr>
                            <w:top w:val="none" w:sz="0" w:space="0" w:color="auto"/>
                            <w:left w:val="none" w:sz="0" w:space="0" w:color="auto"/>
                            <w:bottom w:val="none" w:sz="0" w:space="0" w:color="auto"/>
                            <w:right w:val="none" w:sz="0" w:space="0" w:color="auto"/>
                          </w:divBdr>
                        </w:div>
                      </w:divsChild>
                    </w:div>
                    <w:div w:id="802382759">
                      <w:marLeft w:val="0"/>
                      <w:marRight w:val="30"/>
                      <w:marTop w:val="0"/>
                      <w:marBottom w:val="0"/>
                      <w:divBdr>
                        <w:top w:val="none" w:sz="0" w:space="0" w:color="auto"/>
                        <w:left w:val="none" w:sz="0" w:space="0" w:color="auto"/>
                        <w:bottom w:val="none" w:sz="0" w:space="0" w:color="auto"/>
                        <w:right w:val="none" w:sz="0" w:space="0" w:color="auto"/>
                      </w:divBdr>
                      <w:divsChild>
                        <w:div w:id="339282903">
                          <w:marLeft w:val="0"/>
                          <w:marRight w:val="0"/>
                          <w:marTop w:val="0"/>
                          <w:marBottom w:val="0"/>
                          <w:divBdr>
                            <w:top w:val="none" w:sz="0" w:space="0" w:color="auto"/>
                            <w:left w:val="none" w:sz="0" w:space="0" w:color="auto"/>
                            <w:bottom w:val="none" w:sz="0" w:space="0" w:color="auto"/>
                            <w:right w:val="none" w:sz="0" w:space="0" w:color="auto"/>
                          </w:divBdr>
                        </w:div>
                      </w:divsChild>
                    </w:div>
                    <w:div w:id="804541954">
                      <w:marLeft w:val="0"/>
                      <w:marRight w:val="30"/>
                      <w:marTop w:val="0"/>
                      <w:marBottom w:val="0"/>
                      <w:divBdr>
                        <w:top w:val="none" w:sz="0" w:space="0" w:color="auto"/>
                        <w:left w:val="none" w:sz="0" w:space="0" w:color="auto"/>
                        <w:bottom w:val="none" w:sz="0" w:space="0" w:color="auto"/>
                        <w:right w:val="none" w:sz="0" w:space="0" w:color="auto"/>
                      </w:divBdr>
                      <w:divsChild>
                        <w:div w:id="1211764635">
                          <w:marLeft w:val="0"/>
                          <w:marRight w:val="0"/>
                          <w:marTop w:val="0"/>
                          <w:marBottom w:val="0"/>
                          <w:divBdr>
                            <w:top w:val="none" w:sz="0" w:space="0" w:color="auto"/>
                            <w:left w:val="none" w:sz="0" w:space="0" w:color="auto"/>
                            <w:bottom w:val="none" w:sz="0" w:space="0" w:color="auto"/>
                            <w:right w:val="none" w:sz="0" w:space="0" w:color="auto"/>
                          </w:divBdr>
                        </w:div>
                      </w:divsChild>
                    </w:div>
                    <w:div w:id="822232390">
                      <w:marLeft w:val="0"/>
                      <w:marRight w:val="30"/>
                      <w:marTop w:val="0"/>
                      <w:marBottom w:val="0"/>
                      <w:divBdr>
                        <w:top w:val="none" w:sz="0" w:space="0" w:color="auto"/>
                        <w:left w:val="none" w:sz="0" w:space="0" w:color="auto"/>
                        <w:bottom w:val="none" w:sz="0" w:space="0" w:color="auto"/>
                        <w:right w:val="none" w:sz="0" w:space="0" w:color="auto"/>
                      </w:divBdr>
                    </w:div>
                    <w:div w:id="828520487">
                      <w:marLeft w:val="0"/>
                      <w:marRight w:val="30"/>
                      <w:marTop w:val="0"/>
                      <w:marBottom w:val="0"/>
                      <w:divBdr>
                        <w:top w:val="none" w:sz="0" w:space="0" w:color="auto"/>
                        <w:left w:val="none" w:sz="0" w:space="0" w:color="auto"/>
                        <w:bottom w:val="none" w:sz="0" w:space="0" w:color="auto"/>
                        <w:right w:val="none" w:sz="0" w:space="0" w:color="auto"/>
                      </w:divBdr>
                      <w:divsChild>
                        <w:div w:id="779836817">
                          <w:marLeft w:val="0"/>
                          <w:marRight w:val="0"/>
                          <w:marTop w:val="0"/>
                          <w:marBottom w:val="0"/>
                          <w:divBdr>
                            <w:top w:val="none" w:sz="0" w:space="0" w:color="auto"/>
                            <w:left w:val="none" w:sz="0" w:space="0" w:color="auto"/>
                            <w:bottom w:val="none" w:sz="0" w:space="0" w:color="auto"/>
                            <w:right w:val="none" w:sz="0" w:space="0" w:color="auto"/>
                          </w:divBdr>
                        </w:div>
                      </w:divsChild>
                    </w:div>
                    <w:div w:id="830293794">
                      <w:marLeft w:val="0"/>
                      <w:marRight w:val="30"/>
                      <w:marTop w:val="0"/>
                      <w:marBottom w:val="0"/>
                      <w:divBdr>
                        <w:top w:val="none" w:sz="0" w:space="0" w:color="auto"/>
                        <w:left w:val="none" w:sz="0" w:space="0" w:color="auto"/>
                        <w:bottom w:val="none" w:sz="0" w:space="0" w:color="auto"/>
                        <w:right w:val="none" w:sz="0" w:space="0" w:color="auto"/>
                      </w:divBdr>
                    </w:div>
                    <w:div w:id="841240698">
                      <w:marLeft w:val="0"/>
                      <w:marRight w:val="30"/>
                      <w:marTop w:val="0"/>
                      <w:marBottom w:val="0"/>
                      <w:divBdr>
                        <w:top w:val="none" w:sz="0" w:space="0" w:color="auto"/>
                        <w:left w:val="none" w:sz="0" w:space="0" w:color="auto"/>
                        <w:bottom w:val="none" w:sz="0" w:space="0" w:color="auto"/>
                        <w:right w:val="none" w:sz="0" w:space="0" w:color="auto"/>
                      </w:divBdr>
                      <w:divsChild>
                        <w:div w:id="1154494248">
                          <w:marLeft w:val="0"/>
                          <w:marRight w:val="0"/>
                          <w:marTop w:val="0"/>
                          <w:marBottom w:val="0"/>
                          <w:divBdr>
                            <w:top w:val="none" w:sz="0" w:space="0" w:color="auto"/>
                            <w:left w:val="none" w:sz="0" w:space="0" w:color="auto"/>
                            <w:bottom w:val="none" w:sz="0" w:space="0" w:color="auto"/>
                            <w:right w:val="none" w:sz="0" w:space="0" w:color="auto"/>
                          </w:divBdr>
                        </w:div>
                      </w:divsChild>
                    </w:div>
                    <w:div w:id="850798977">
                      <w:marLeft w:val="0"/>
                      <w:marRight w:val="30"/>
                      <w:marTop w:val="0"/>
                      <w:marBottom w:val="0"/>
                      <w:divBdr>
                        <w:top w:val="none" w:sz="0" w:space="0" w:color="auto"/>
                        <w:left w:val="none" w:sz="0" w:space="0" w:color="auto"/>
                        <w:bottom w:val="none" w:sz="0" w:space="0" w:color="auto"/>
                        <w:right w:val="none" w:sz="0" w:space="0" w:color="auto"/>
                      </w:divBdr>
                      <w:divsChild>
                        <w:div w:id="630553320">
                          <w:marLeft w:val="0"/>
                          <w:marRight w:val="0"/>
                          <w:marTop w:val="0"/>
                          <w:marBottom w:val="0"/>
                          <w:divBdr>
                            <w:top w:val="none" w:sz="0" w:space="0" w:color="auto"/>
                            <w:left w:val="none" w:sz="0" w:space="0" w:color="auto"/>
                            <w:bottom w:val="none" w:sz="0" w:space="0" w:color="auto"/>
                            <w:right w:val="none" w:sz="0" w:space="0" w:color="auto"/>
                          </w:divBdr>
                        </w:div>
                      </w:divsChild>
                    </w:div>
                    <w:div w:id="851604194">
                      <w:marLeft w:val="0"/>
                      <w:marRight w:val="30"/>
                      <w:marTop w:val="0"/>
                      <w:marBottom w:val="0"/>
                      <w:divBdr>
                        <w:top w:val="none" w:sz="0" w:space="0" w:color="auto"/>
                        <w:left w:val="none" w:sz="0" w:space="0" w:color="auto"/>
                        <w:bottom w:val="none" w:sz="0" w:space="0" w:color="auto"/>
                        <w:right w:val="none" w:sz="0" w:space="0" w:color="auto"/>
                      </w:divBdr>
                      <w:divsChild>
                        <w:div w:id="1036347260">
                          <w:marLeft w:val="0"/>
                          <w:marRight w:val="0"/>
                          <w:marTop w:val="0"/>
                          <w:marBottom w:val="0"/>
                          <w:divBdr>
                            <w:top w:val="none" w:sz="0" w:space="0" w:color="auto"/>
                            <w:left w:val="none" w:sz="0" w:space="0" w:color="auto"/>
                            <w:bottom w:val="none" w:sz="0" w:space="0" w:color="auto"/>
                            <w:right w:val="none" w:sz="0" w:space="0" w:color="auto"/>
                          </w:divBdr>
                        </w:div>
                      </w:divsChild>
                    </w:div>
                    <w:div w:id="865943775">
                      <w:marLeft w:val="0"/>
                      <w:marRight w:val="30"/>
                      <w:marTop w:val="0"/>
                      <w:marBottom w:val="0"/>
                      <w:divBdr>
                        <w:top w:val="none" w:sz="0" w:space="0" w:color="auto"/>
                        <w:left w:val="none" w:sz="0" w:space="0" w:color="auto"/>
                        <w:bottom w:val="none" w:sz="0" w:space="0" w:color="auto"/>
                        <w:right w:val="none" w:sz="0" w:space="0" w:color="auto"/>
                      </w:divBdr>
                      <w:divsChild>
                        <w:div w:id="334693261">
                          <w:marLeft w:val="0"/>
                          <w:marRight w:val="0"/>
                          <w:marTop w:val="0"/>
                          <w:marBottom w:val="0"/>
                          <w:divBdr>
                            <w:top w:val="none" w:sz="0" w:space="0" w:color="auto"/>
                            <w:left w:val="none" w:sz="0" w:space="0" w:color="auto"/>
                            <w:bottom w:val="none" w:sz="0" w:space="0" w:color="auto"/>
                            <w:right w:val="none" w:sz="0" w:space="0" w:color="auto"/>
                          </w:divBdr>
                        </w:div>
                      </w:divsChild>
                    </w:div>
                    <w:div w:id="866017319">
                      <w:marLeft w:val="0"/>
                      <w:marRight w:val="30"/>
                      <w:marTop w:val="0"/>
                      <w:marBottom w:val="0"/>
                      <w:divBdr>
                        <w:top w:val="none" w:sz="0" w:space="0" w:color="auto"/>
                        <w:left w:val="none" w:sz="0" w:space="0" w:color="auto"/>
                        <w:bottom w:val="none" w:sz="0" w:space="0" w:color="auto"/>
                        <w:right w:val="none" w:sz="0" w:space="0" w:color="auto"/>
                      </w:divBdr>
                      <w:divsChild>
                        <w:div w:id="280846137">
                          <w:marLeft w:val="0"/>
                          <w:marRight w:val="0"/>
                          <w:marTop w:val="0"/>
                          <w:marBottom w:val="0"/>
                          <w:divBdr>
                            <w:top w:val="none" w:sz="0" w:space="0" w:color="auto"/>
                            <w:left w:val="none" w:sz="0" w:space="0" w:color="auto"/>
                            <w:bottom w:val="none" w:sz="0" w:space="0" w:color="auto"/>
                            <w:right w:val="none" w:sz="0" w:space="0" w:color="auto"/>
                          </w:divBdr>
                        </w:div>
                      </w:divsChild>
                    </w:div>
                    <w:div w:id="867718351">
                      <w:marLeft w:val="0"/>
                      <w:marRight w:val="30"/>
                      <w:marTop w:val="0"/>
                      <w:marBottom w:val="0"/>
                      <w:divBdr>
                        <w:top w:val="none" w:sz="0" w:space="0" w:color="auto"/>
                        <w:left w:val="none" w:sz="0" w:space="0" w:color="auto"/>
                        <w:bottom w:val="none" w:sz="0" w:space="0" w:color="auto"/>
                        <w:right w:val="none" w:sz="0" w:space="0" w:color="auto"/>
                      </w:divBdr>
                    </w:div>
                    <w:div w:id="868177161">
                      <w:marLeft w:val="0"/>
                      <w:marRight w:val="30"/>
                      <w:marTop w:val="0"/>
                      <w:marBottom w:val="0"/>
                      <w:divBdr>
                        <w:top w:val="none" w:sz="0" w:space="0" w:color="auto"/>
                        <w:left w:val="none" w:sz="0" w:space="0" w:color="auto"/>
                        <w:bottom w:val="none" w:sz="0" w:space="0" w:color="auto"/>
                        <w:right w:val="none" w:sz="0" w:space="0" w:color="auto"/>
                      </w:divBdr>
                      <w:divsChild>
                        <w:div w:id="371614922">
                          <w:marLeft w:val="0"/>
                          <w:marRight w:val="0"/>
                          <w:marTop w:val="0"/>
                          <w:marBottom w:val="0"/>
                          <w:divBdr>
                            <w:top w:val="none" w:sz="0" w:space="0" w:color="auto"/>
                            <w:left w:val="none" w:sz="0" w:space="0" w:color="auto"/>
                            <w:bottom w:val="none" w:sz="0" w:space="0" w:color="auto"/>
                            <w:right w:val="none" w:sz="0" w:space="0" w:color="auto"/>
                          </w:divBdr>
                        </w:div>
                      </w:divsChild>
                    </w:div>
                    <w:div w:id="870414909">
                      <w:marLeft w:val="0"/>
                      <w:marRight w:val="30"/>
                      <w:marTop w:val="0"/>
                      <w:marBottom w:val="0"/>
                      <w:divBdr>
                        <w:top w:val="none" w:sz="0" w:space="0" w:color="auto"/>
                        <w:left w:val="none" w:sz="0" w:space="0" w:color="auto"/>
                        <w:bottom w:val="none" w:sz="0" w:space="0" w:color="auto"/>
                        <w:right w:val="none" w:sz="0" w:space="0" w:color="auto"/>
                      </w:divBdr>
                      <w:divsChild>
                        <w:div w:id="1132483157">
                          <w:marLeft w:val="0"/>
                          <w:marRight w:val="0"/>
                          <w:marTop w:val="0"/>
                          <w:marBottom w:val="0"/>
                          <w:divBdr>
                            <w:top w:val="none" w:sz="0" w:space="0" w:color="auto"/>
                            <w:left w:val="none" w:sz="0" w:space="0" w:color="auto"/>
                            <w:bottom w:val="none" w:sz="0" w:space="0" w:color="auto"/>
                            <w:right w:val="none" w:sz="0" w:space="0" w:color="auto"/>
                          </w:divBdr>
                        </w:div>
                      </w:divsChild>
                    </w:div>
                    <w:div w:id="871117206">
                      <w:marLeft w:val="0"/>
                      <w:marRight w:val="30"/>
                      <w:marTop w:val="0"/>
                      <w:marBottom w:val="0"/>
                      <w:divBdr>
                        <w:top w:val="none" w:sz="0" w:space="0" w:color="auto"/>
                        <w:left w:val="none" w:sz="0" w:space="0" w:color="auto"/>
                        <w:bottom w:val="none" w:sz="0" w:space="0" w:color="auto"/>
                        <w:right w:val="none" w:sz="0" w:space="0" w:color="auto"/>
                      </w:divBdr>
                      <w:divsChild>
                        <w:div w:id="1068843938">
                          <w:marLeft w:val="0"/>
                          <w:marRight w:val="0"/>
                          <w:marTop w:val="0"/>
                          <w:marBottom w:val="0"/>
                          <w:divBdr>
                            <w:top w:val="none" w:sz="0" w:space="0" w:color="auto"/>
                            <w:left w:val="none" w:sz="0" w:space="0" w:color="auto"/>
                            <w:bottom w:val="none" w:sz="0" w:space="0" w:color="auto"/>
                            <w:right w:val="none" w:sz="0" w:space="0" w:color="auto"/>
                          </w:divBdr>
                        </w:div>
                      </w:divsChild>
                    </w:div>
                    <w:div w:id="871964663">
                      <w:marLeft w:val="0"/>
                      <w:marRight w:val="30"/>
                      <w:marTop w:val="0"/>
                      <w:marBottom w:val="0"/>
                      <w:divBdr>
                        <w:top w:val="none" w:sz="0" w:space="0" w:color="auto"/>
                        <w:left w:val="none" w:sz="0" w:space="0" w:color="auto"/>
                        <w:bottom w:val="none" w:sz="0" w:space="0" w:color="auto"/>
                        <w:right w:val="none" w:sz="0" w:space="0" w:color="auto"/>
                      </w:divBdr>
                      <w:divsChild>
                        <w:div w:id="782653271">
                          <w:marLeft w:val="0"/>
                          <w:marRight w:val="0"/>
                          <w:marTop w:val="0"/>
                          <w:marBottom w:val="0"/>
                          <w:divBdr>
                            <w:top w:val="none" w:sz="0" w:space="0" w:color="auto"/>
                            <w:left w:val="none" w:sz="0" w:space="0" w:color="auto"/>
                            <w:bottom w:val="none" w:sz="0" w:space="0" w:color="auto"/>
                            <w:right w:val="none" w:sz="0" w:space="0" w:color="auto"/>
                          </w:divBdr>
                        </w:div>
                      </w:divsChild>
                    </w:div>
                    <w:div w:id="872114423">
                      <w:marLeft w:val="0"/>
                      <w:marRight w:val="30"/>
                      <w:marTop w:val="0"/>
                      <w:marBottom w:val="0"/>
                      <w:divBdr>
                        <w:top w:val="none" w:sz="0" w:space="0" w:color="auto"/>
                        <w:left w:val="none" w:sz="0" w:space="0" w:color="auto"/>
                        <w:bottom w:val="none" w:sz="0" w:space="0" w:color="auto"/>
                        <w:right w:val="none" w:sz="0" w:space="0" w:color="auto"/>
                      </w:divBdr>
                      <w:divsChild>
                        <w:div w:id="210003096">
                          <w:marLeft w:val="0"/>
                          <w:marRight w:val="0"/>
                          <w:marTop w:val="0"/>
                          <w:marBottom w:val="0"/>
                          <w:divBdr>
                            <w:top w:val="none" w:sz="0" w:space="0" w:color="auto"/>
                            <w:left w:val="none" w:sz="0" w:space="0" w:color="auto"/>
                            <w:bottom w:val="none" w:sz="0" w:space="0" w:color="auto"/>
                            <w:right w:val="none" w:sz="0" w:space="0" w:color="auto"/>
                          </w:divBdr>
                        </w:div>
                      </w:divsChild>
                    </w:div>
                    <w:div w:id="873201832">
                      <w:marLeft w:val="0"/>
                      <w:marRight w:val="30"/>
                      <w:marTop w:val="0"/>
                      <w:marBottom w:val="0"/>
                      <w:divBdr>
                        <w:top w:val="none" w:sz="0" w:space="0" w:color="auto"/>
                        <w:left w:val="none" w:sz="0" w:space="0" w:color="auto"/>
                        <w:bottom w:val="none" w:sz="0" w:space="0" w:color="auto"/>
                        <w:right w:val="none" w:sz="0" w:space="0" w:color="auto"/>
                      </w:divBdr>
                    </w:div>
                    <w:div w:id="879435309">
                      <w:marLeft w:val="0"/>
                      <w:marRight w:val="30"/>
                      <w:marTop w:val="0"/>
                      <w:marBottom w:val="0"/>
                      <w:divBdr>
                        <w:top w:val="none" w:sz="0" w:space="0" w:color="auto"/>
                        <w:left w:val="none" w:sz="0" w:space="0" w:color="auto"/>
                        <w:bottom w:val="none" w:sz="0" w:space="0" w:color="auto"/>
                        <w:right w:val="none" w:sz="0" w:space="0" w:color="auto"/>
                      </w:divBdr>
                      <w:divsChild>
                        <w:div w:id="586160538">
                          <w:marLeft w:val="0"/>
                          <w:marRight w:val="0"/>
                          <w:marTop w:val="0"/>
                          <w:marBottom w:val="0"/>
                          <w:divBdr>
                            <w:top w:val="none" w:sz="0" w:space="0" w:color="auto"/>
                            <w:left w:val="none" w:sz="0" w:space="0" w:color="auto"/>
                            <w:bottom w:val="none" w:sz="0" w:space="0" w:color="auto"/>
                            <w:right w:val="none" w:sz="0" w:space="0" w:color="auto"/>
                          </w:divBdr>
                        </w:div>
                      </w:divsChild>
                    </w:div>
                    <w:div w:id="885144156">
                      <w:marLeft w:val="0"/>
                      <w:marRight w:val="30"/>
                      <w:marTop w:val="0"/>
                      <w:marBottom w:val="0"/>
                      <w:divBdr>
                        <w:top w:val="none" w:sz="0" w:space="0" w:color="auto"/>
                        <w:left w:val="none" w:sz="0" w:space="0" w:color="auto"/>
                        <w:bottom w:val="none" w:sz="0" w:space="0" w:color="auto"/>
                        <w:right w:val="none" w:sz="0" w:space="0" w:color="auto"/>
                      </w:divBdr>
                      <w:divsChild>
                        <w:div w:id="797993069">
                          <w:marLeft w:val="0"/>
                          <w:marRight w:val="0"/>
                          <w:marTop w:val="0"/>
                          <w:marBottom w:val="0"/>
                          <w:divBdr>
                            <w:top w:val="none" w:sz="0" w:space="0" w:color="auto"/>
                            <w:left w:val="none" w:sz="0" w:space="0" w:color="auto"/>
                            <w:bottom w:val="none" w:sz="0" w:space="0" w:color="auto"/>
                            <w:right w:val="none" w:sz="0" w:space="0" w:color="auto"/>
                          </w:divBdr>
                        </w:div>
                      </w:divsChild>
                    </w:div>
                    <w:div w:id="888034609">
                      <w:marLeft w:val="0"/>
                      <w:marRight w:val="30"/>
                      <w:marTop w:val="0"/>
                      <w:marBottom w:val="0"/>
                      <w:divBdr>
                        <w:top w:val="none" w:sz="0" w:space="0" w:color="auto"/>
                        <w:left w:val="none" w:sz="0" w:space="0" w:color="auto"/>
                        <w:bottom w:val="none" w:sz="0" w:space="0" w:color="auto"/>
                        <w:right w:val="none" w:sz="0" w:space="0" w:color="auto"/>
                      </w:divBdr>
                    </w:div>
                    <w:div w:id="896821060">
                      <w:marLeft w:val="0"/>
                      <w:marRight w:val="30"/>
                      <w:marTop w:val="0"/>
                      <w:marBottom w:val="0"/>
                      <w:divBdr>
                        <w:top w:val="none" w:sz="0" w:space="0" w:color="auto"/>
                        <w:left w:val="none" w:sz="0" w:space="0" w:color="auto"/>
                        <w:bottom w:val="none" w:sz="0" w:space="0" w:color="auto"/>
                        <w:right w:val="none" w:sz="0" w:space="0" w:color="auto"/>
                      </w:divBdr>
                      <w:divsChild>
                        <w:div w:id="1312636854">
                          <w:marLeft w:val="0"/>
                          <w:marRight w:val="0"/>
                          <w:marTop w:val="0"/>
                          <w:marBottom w:val="0"/>
                          <w:divBdr>
                            <w:top w:val="none" w:sz="0" w:space="0" w:color="auto"/>
                            <w:left w:val="none" w:sz="0" w:space="0" w:color="auto"/>
                            <w:bottom w:val="none" w:sz="0" w:space="0" w:color="auto"/>
                            <w:right w:val="none" w:sz="0" w:space="0" w:color="auto"/>
                          </w:divBdr>
                        </w:div>
                      </w:divsChild>
                    </w:div>
                    <w:div w:id="899055348">
                      <w:marLeft w:val="0"/>
                      <w:marRight w:val="30"/>
                      <w:marTop w:val="0"/>
                      <w:marBottom w:val="0"/>
                      <w:divBdr>
                        <w:top w:val="none" w:sz="0" w:space="0" w:color="auto"/>
                        <w:left w:val="none" w:sz="0" w:space="0" w:color="auto"/>
                        <w:bottom w:val="none" w:sz="0" w:space="0" w:color="auto"/>
                        <w:right w:val="none" w:sz="0" w:space="0" w:color="auto"/>
                      </w:divBdr>
                    </w:div>
                    <w:div w:id="903761294">
                      <w:marLeft w:val="0"/>
                      <w:marRight w:val="30"/>
                      <w:marTop w:val="0"/>
                      <w:marBottom w:val="0"/>
                      <w:divBdr>
                        <w:top w:val="none" w:sz="0" w:space="0" w:color="auto"/>
                        <w:left w:val="none" w:sz="0" w:space="0" w:color="auto"/>
                        <w:bottom w:val="none" w:sz="0" w:space="0" w:color="auto"/>
                        <w:right w:val="none" w:sz="0" w:space="0" w:color="auto"/>
                      </w:divBdr>
                      <w:divsChild>
                        <w:div w:id="525489876">
                          <w:marLeft w:val="0"/>
                          <w:marRight w:val="0"/>
                          <w:marTop w:val="0"/>
                          <w:marBottom w:val="0"/>
                          <w:divBdr>
                            <w:top w:val="none" w:sz="0" w:space="0" w:color="auto"/>
                            <w:left w:val="none" w:sz="0" w:space="0" w:color="auto"/>
                            <w:bottom w:val="none" w:sz="0" w:space="0" w:color="auto"/>
                            <w:right w:val="none" w:sz="0" w:space="0" w:color="auto"/>
                          </w:divBdr>
                        </w:div>
                      </w:divsChild>
                    </w:div>
                    <w:div w:id="903837031">
                      <w:marLeft w:val="0"/>
                      <w:marRight w:val="30"/>
                      <w:marTop w:val="0"/>
                      <w:marBottom w:val="0"/>
                      <w:divBdr>
                        <w:top w:val="none" w:sz="0" w:space="0" w:color="auto"/>
                        <w:left w:val="none" w:sz="0" w:space="0" w:color="auto"/>
                        <w:bottom w:val="none" w:sz="0" w:space="0" w:color="auto"/>
                        <w:right w:val="none" w:sz="0" w:space="0" w:color="auto"/>
                      </w:divBdr>
                      <w:divsChild>
                        <w:div w:id="105198971">
                          <w:marLeft w:val="0"/>
                          <w:marRight w:val="0"/>
                          <w:marTop w:val="0"/>
                          <w:marBottom w:val="0"/>
                          <w:divBdr>
                            <w:top w:val="none" w:sz="0" w:space="0" w:color="auto"/>
                            <w:left w:val="none" w:sz="0" w:space="0" w:color="auto"/>
                            <w:bottom w:val="none" w:sz="0" w:space="0" w:color="auto"/>
                            <w:right w:val="none" w:sz="0" w:space="0" w:color="auto"/>
                          </w:divBdr>
                        </w:div>
                      </w:divsChild>
                    </w:div>
                    <w:div w:id="916284384">
                      <w:marLeft w:val="0"/>
                      <w:marRight w:val="30"/>
                      <w:marTop w:val="0"/>
                      <w:marBottom w:val="0"/>
                      <w:divBdr>
                        <w:top w:val="none" w:sz="0" w:space="0" w:color="auto"/>
                        <w:left w:val="none" w:sz="0" w:space="0" w:color="auto"/>
                        <w:bottom w:val="none" w:sz="0" w:space="0" w:color="auto"/>
                        <w:right w:val="none" w:sz="0" w:space="0" w:color="auto"/>
                      </w:divBdr>
                      <w:divsChild>
                        <w:div w:id="387531545">
                          <w:marLeft w:val="0"/>
                          <w:marRight w:val="0"/>
                          <w:marTop w:val="0"/>
                          <w:marBottom w:val="0"/>
                          <w:divBdr>
                            <w:top w:val="none" w:sz="0" w:space="0" w:color="auto"/>
                            <w:left w:val="none" w:sz="0" w:space="0" w:color="auto"/>
                            <w:bottom w:val="none" w:sz="0" w:space="0" w:color="auto"/>
                            <w:right w:val="none" w:sz="0" w:space="0" w:color="auto"/>
                          </w:divBdr>
                        </w:div>
                      </w:divsChild>
                    </w:div>
                    <w:div w:id="919102199">
                      <w:marLeft w:val="0"/>
                      <w:marRight w:val="30"/>
                      <w:marTop w:val="0"/>
                      <w:marBottom w:val="0"/>
                      <w:divBdr>
                        <w:top w:val="none" w:sz="0" w:space="0" w:color="auto"/>
                        <w:left w:val="none" w:sz="0" w:space="0" w:color="auto"/>
                        <w:bottom w:val="none" w:sz="0" w:space="0" w:color="auto"/>
                        <w:right w:val="none" w:sz="0" w:space="0" w:color="auto"/>
                      </w:divBdr>
                    </w:div>
                    <w:div w:id="919406848">
                      <w:marLeft w:val="0"/>
                      <w:marRight w:val="30"/>
                      <w:marTop w:val="0"/>
                      <w:marBottom w:val="0"/>
                      <w:divBdr>
                        <w:top w:val="none" w:sz="0" w:space="0" w:color="auto"/>
                        <w:left w:val="none" w:sz="0" w:space="0" w:color="auto"/>
                        <w:bottom w:val="none" w:sz="0" w:space="0" w:color="auto"/>
                        <w:right w:val="none" w:sz="0" w:space="0" w:color="auto"/>
                      </w:divBdr>
                    </w:div>
                    <w:div w:id="932013810">
                      <w:marLeft w:val="0"/>
                      <w:marRight w:val="30"/>
                      <w:marTop w:val="0"/>
                      <w:marBottom w:val="0"/>
                      <w:divBdr>
                        <w:top w:val="none" w:sz="0" w:space="0" w:color="auto"/>
                        <w:left w:val="none" w:sz="0" w:space="0" w:color="auto"/>
                        <w:bottom w:val="none" w:sz="0" w:space="0" w:color="auto"/>
                        <w:right w:val="none" w:sz="0" w:space="0" w:color="auto"/>
                      </w:divBdr>
                      <w:divsChild>
                        <w:div w:id="519707161">
                          <w:marLeft w:val="0"/>
                          <w:marRight w:val="0"/>
                          <w:marTop w:val="0"/>
                          <w:marBottom w:val="0"/>
                          <w:divBdr>
                            <w:top w:val="none" w:sz="0" w:space="0" w:color="auto"/>
                            <w:left w:val="none" w:sz="0" w:space="0" w:color="auto"/>
                            <w:bottom w:val="none" w:sz="0" w:space="0" w:color="auto"/>
                            <w:right w:val="none" w:sz="0" w:space="0" w:color="auto"/>
                          </w:divBdr>
                        </w:div>
                      </w:divsChild>
                    </w:div>
                    <w:div w:id="958147639">
                      <w:marLeft w:val="0"/>
                      <w:marRight w:val="30"/>
                      <w:marTop w:val="0"/>
                      <w:marBottom w:val="0"/>
                      <w:divBdr>
                        <w:top w:val="none" w:sz="0" w:space="0" w:color="auto"/>
                        <w:left w:val="none" w:sz="0" w:space="0" w:color="auto"/>
                        <w:bottom w:val="none" w:sz="0" w:space="0" w:color="auto"/>
                        <w:right w:val="none" w:sz="0" w:space="0" w:color="auto"/>
                      </w:divBdr>
                      <w:divsChild>
                        <w:div w:id="171068916">
                          <w:marLeft w:val="0"/>
                          <w:marRight w:val="0"/>
                          <w:marTop w:val="0"/>
                          <w:marBottom w:val="0"/>
                          <w:divBdr>
                            <w:top w:val="none" w:sz="0" w:space="0" w:color="auto"/>
                            <w:left w:val="none" w:sz="0" w:space="0" w:color="auto"/>
                            <w:bottom w:val="none" w:sz="0" w:space="0" w:color="auto"/>
                            <w:right w:val="none" w:sz="0" w:space="0" w:color="auto"/>
                          </w:divBdr>
                        </w:div>
                      </w:divsChild>
                    </w:div>
                    <w:div w:id="982543717">
                      <w:marLeft w:val="0"/>
                      <w:marRight w:val="30"/>
                      <w:marTop w:val="0"/>
                      <w:marBottom w:val="0"/>
                      <w:divBdr>
                        <w:top w:val="none" w:sz="0" w:space="0" w:color="auto"/>
                        <w:left w:val="none" w:sz="0" w:space="0" w:color="auto"/>
                        <w:bottom w:val="none" w:sz="0" w:space="0" w:color="auto"/>
                        <w:right w:val="none" w:sz="0" w:space="0" w:color="auto"/>
                      </w:divBdr>
                    </w:div>
                    <w:div w:id="985738303">
                      <w:marLeft w:val="0"/>
                      <w:marRight w:val="30"/>
                      <w:marTop w:val="0"/>
                      <w:marBottom w:val="0"/>
                      <w:divBdr>
                        <w:top w:val="none" w:sz="0" w:space="0" w:color="auto"/>
                        <w:left w:val="none" w:sz="0" w:space="0" w:color="auto"/>
                        <w:bottom w:val="none" w:sz="0" w:space="0" w:color="auto"/>
                        <w:right w:val="none" w:sz="0" w:space="0" w:color="auto"/>
                      </w:divBdr>
                      <w:divsChild>
                        <w:div w:id="741104067">
                          <w:marLeft w:val="0"/>
                          <w:marRight w:val="0"/>
                          <w:marTop w:val="0"/>
                          <w:marBottom w:val="0"/>
                          <w:divBdr>
                            <w:top w:val="none" w:sz="0" w:space="0" w:color="auto"/>
                            <w:left w:val="none" w:sz="0" w:space="0" w:color="auto"/>
                            <w:bottom w:val="none" w:sz="0" w:space="0" w:color="auto"/>
                            <w:right w:val="none" w:sz="0" w:space="0" w:color="auto"/>
                          </w:divBdr>
                        </w:div>
                      </w:divsChild>
                    </w:div>
                    <w:div w:id="1005982588">
                      <w:marLeft w:val="0"/>
                      <w:marRight w:val="30"/>
                      <w:marTop w:val="0"/>
                      <w:marBottom w:val="0"/>
                      <w:divBdr>
                        <w:top w:val="none" w:sz="0" w:space="0" w:color="auto"/>
                        <w:left w:val="none" w:sz="0" w:space="0" w:color="auto"/>
                        <w:bottom w:val="none" w:sz="0" w:space="0" w:color="auto"/>
                        <w:right w:val="none" w:sz="0" w:space="0" w:color="auto"/>
                      </w:divBdr>
                      <w:divsChild>
                        <w:div w:id="599487304">
                          <w:marLeft w:val="0"/>
                          <w:marRight w:val="0"/>
                          <w:marTop w:val="0"/>
                          <w:marBottom w:val="0"/>
                          <w:divBdr>
                            <w:top w:val="none" w:sz="0" w:space="0" w:color="auto"/>
                            <w:left w:val="none" w:sz="0" w:space="0" w:color="auto"/>
                            <w:bottom w:val="none" w:sz="0" w:space="0" w:color="auto"/>
                            <w:right w:val="none" w:sz="0" w:space="0" w:color="auto"/>
                          </w:divBdr>
                        </w:div>
                      </w:divsChild>
                    </w:div>
                    <w:div w:id="1007444046">
                      <w:marLeft w:val="0"/>
                      <w:marRight w:val="30"/>
                      <w:marTop w:val="0"/>
                      <w:marBottom w:val="0"/>
                      <w:divBdr>
                        <w:top w:val="none" w:sz="0" w:space="0" w:color="auto"/>
                        <w:left w:val="none" w:sz="0" w:space="0" w:color="auto"/>
                        <w:bottom w:val="none" w:sz="0" w:space="0" w:color="auto"/>
                        <w:right w:val="none" w:sz="0" w:space="0" w:color="auto"/>
                      </w:divBdr>
                      <w:divsChild>
                        <w:div w:id="501428833">
                          <w:marLeft w:val="0"/>
                          <w:marRight w:val="0"/>
                          <w:marTop w:val="0"/>
                          <w:marBottom w:val="0"/>
                          <w:divBdr>
                            <w:top w:val="none" w:sz="0" w:space="0" w:color="auto"/>
                            <w:left w:val="none" w:sz="0" w:space="0" w:color="auto"/>
                            <w:bottom w:val="none" w:sz="0" w:space="0" w:color="auto"/>
                            <w:right w:val="none" w:sz="0" w:space="0" w:color="auto"/>
                          </w:divBdr>
                        </w:div>
                      </w:divsChild>
                    </w:div>
                    <w:div w:id="1012029991">
                      <w:marLeft w:val="0"/>
                      <w:marRight w:val="30"/>
                      <w:marTop w:val="0"/>
                      <w:marBottom w:val="0"/>
                      <w:divBdr>
                        <w:top w:val="none" w:sz="0" w:space="0" w:color="auto"/>
                        <w:left w:val="none" w:sz="0" w:space="0" w:color="auto"/>
                        <w:bottom w:val="none" w:sz="0" w:space="0" w:color="auto"/>
                        <w:right w:val="none" w:sz="0" w:space="0" w:color="auto"/>
                      </w:divBdr>
                      <w:divsChild>
                        <w:div w:id="559169035">
                          <w:marLeft w:val="0"/>
                          <w:marRight w:val="0"/>
                          <w:marTop w:val="0"/>
                          <w:marBottom w:val="0"/>
                          <w:divBdr>
                            <w:top w:val="none" w:sz="0" w:space="0" w:color="auto"/>
                            <w:left w:val="none" w:sz="0" w:space="0" w:color="auto"/>
                            <w:bottom w:val="none" w:sz="0" w:space="0" w:color="auto"/>
                            <w:right w:val="none" w:sz="0" w:space="0" w:color="auto"/>
                          </w:divBdr>
                        </w:div>
                      </w:divsChild>
                    </w:div>
                    <w:div w:id="1016620534">
                      <w:marLeft w:val="0"/>
                      <w:marRight w:val="30"/>
                      <w:marTop w:val="0"/>
                      <w:marBottom w:val="0"/>
                      <w:divBdr>
                        <w:top w:val="none" w:sz="0" w:space="0" w:color="auto"/>
                        <w:left w:val="none" w:sz="0" w:space="0" w:color="auto"/>
                        <w:bottom w:val="none" w:sz="0" w:space="0" w:color="auto"/>
                        <w:right w:val="none" w:sz="0" w:space="0" w:color="auto"/>
                      </w:divBdr>
                    </w:div>
                    <w:div w:id="1017848317">
                      <w:marLeft w:val="0"/>
                      <w:marRight w:val="30"/>
                      <w:marTop w:val="0"/>
                      <w:marBottom w:val="0"/>
                      <w:divBdr>
                        <w:top w:val="none" w:sz="0" w:space="0" w:color="auto"/>
                        <w:left w:val="none" w:sz="0" w:space="0" w:color="auto"/>
                        <w:bottom w:val="none" w:sz="0" w:space="0" w:color="auto"/>
                        <w:right w:val="none" w:sz="0" w:space="0" w:color="auto"/>
                      </w:divBdr>
                    </w:div>
                    <w:div w:id="1031421774">
                      <w:marLeft w:val="0"/>
                      <w:marRight w:val="30"/>
                      <w:marTop w:val="0"/>
                      <w:marBottom w:val="0"/>
                      <w:divBdr>
                        <w:top w:val="none" w:sz="0" w:space="0" w:color="auto"/>
                        <w:left w:val="none" w:sz="0" w:space="0" w:color="auto"/>
                        <w:bottom w:val="none" w:sz="0" w:space="0" w:color="auto"/>
                        <w:right w:val="none" w:sz="0" w:space="0" w:color="auto"/>
                      </w:divBdr>
                    </w:div>
                    <w:div w:id="1037925229">
                      <w:marLeft w:val="0"/>
                      <w:marRight w:val="30"/>
                      <w:marTop w:val="0"/>
                      <w:marBottom w:val="0"/>
                      <w:divBdr>
                        <w:top w:val="none" w:sz="0" w:space="0" w:color="auto"/>
                        <w:left w:val="none" w:sz="0" w:space="0" w:color="auto"/>
                        <w:bottom w:val="none" w:sz="0" w:space="0" w:color="auto"/>
                        <w:right w:val="none" w:sz="0" w:space="0" w:color="auto"/>
                      </w:divBdr>
                    </w:div>
                    <w:div w:id="1056590966">
                      <w:marLeft w:val="0"/>
                      <w:marRight w:val="30"/>
                      <w:marTop w:val="0"/>
                      <w:marBottom w:val="0"/>
                      <w:divBdr>
                        <w:top w:val="none" w:sz="0" w:space="0" w:color="auto"/>
                        <w:left w:val="none" w:sz="0" w:space="0" w:color="auto"/>
                        <w:bottom w:val="none" w:sz="0" w:space="0" w:color="auto"/>
                        <w:right w:val="none" w:sz="0" w:space="0" w:color="auto"/>
                      </w:divBdr>
                    </w:div>
                    <w:div w:id="1059936321">
                      <w:marLeft w:val="0"/>
                      <w:marRight w:val="30"/>
                      <w:marTop w:val="0"/>
                      <w:marBottom w:val="0"/>
                      <w:divBdr>
                        <w:top w:val="none" w:sz="0" w:space="0" w:color="auto"/>
                        <w:left w:val="none" w:sz="0" w:space="0" w:color="auto"/>
                        <w:bottom w:val="none" w:sz="0" w:space="0" w:color="auto"/>
                        <w:right w:val="none" w:sz="0" w:space="0" w:color="auto"/>
                      </w:divBdr>
                      <w:divsChild>
                        <w:div w:id="528221172">
                          <w:marLeft w:val="0"/>
                          <w:marRight w:val="0"/>
                          <w:marTop w:val="0"/>
                          <w:marBottom w:val="0"/>
                          <w:divBdr>
                            <w:top w:val="none" w:sz="0" w:space="0" w:color="auto"/>
                            <w:left w:val="none" w:sz="0" w:space="0" w:color="auto"/>
                            <w:bottom w:val="none" w:sz="0" w:space="0" w:color="auto"/>
                            <w:right w:val="none" w:sz="0" w:space="0" w:color="auto"/>
                          </w:divBdr>
                        </w:div>
                      </w:divsChild>
                    </w:div>
                    <w:div w:id="1066147992">
                      <w:marLeft w:val="0"/>
                      <w:marRight w:val="30"/>
                      <w:marTop w:val="0"/>
                      <w:marBottom w:val="0"/>
                      <w:divBdr>
                        <w:top w:val="none" w:sz="0" w:space="0" w:color="auto"/>
                        <w:left w:val="none" w:sz="0" w:space="0" w:color="auto"/>
                        <w:bottom w:val="none" w:sz="0" w:space="0" w:color="auto"/>
                        <w:right w:val="none" w:sz="0" w:space="0" w:color="auto"/>
                      </w:divBdr>
                      <w:divsChild>
                        <w:div w:id="1175851041">
                          <w:marLeft w:val="0"/>
                          <w:marRight w:val="0"/>
                          <w:marTop w:val="0"/>
                          <w:marBottom w:val="0"/>
                          <w:divBdr>
                            <w:top w:val="none" w:sz="0" w:space="0" w:color="auto"/>
                            <w:left w:val="none" w:sz="0" w:space="0" w:color="auto"/>
                            <w:bottom w:val="none" w:sz="0" w:space="0" w:color="auto"/>
                            <w:right w:val="none" w:sz="0" w:space="0" w:color="auto"/>
                          </w:divBdr>
                        </w:div>
                      </w:divsChild>
                    </w:div>
                    <w:div w:id="1071002750">
                      <w:marLeft w:val="0"/>
                      <w:marRight w:val="30"/>
                      <w:marTop w:val="0"/>
                      <w:marBottom w:val="0"/>
                      <w:divBdr>
                        <w:top w:val="none" w:sz="0" w:space="0" w:color="auto"/>
                        <w:left w:val="none" w:sz="0" w:space="0" w:color="auto"/>
                        <w:bottom w:val="none" w:sz="0" w:space="0" w:color="auto"/>
                        <w:right w:val="none" w:sz="0" w:space="0" w:color="auto"/>
                      </w:divBdr>
                      <w:divsChild>
                        <w:div w:id="1144152619">
                          <w:marLeft w:val="0"/>
                          <w:marRight w:val="0"/>
                          <w:marTop w:val="0"/>
                          <w:marBottom w:val="0"/>
                          <w:divBdr>
                            <w:top w:val="none" w:sz="0" w:space="0" w:color="auto"/>
                            <w:left w:val="none" w:sz="0" w:space="0" w:color="auto"/>
                            <w:bottom w:val="none" w:sz="0" w:space="0" w:color="auto"/>
                            <w:right w:val="none" w:sz="0" w:space="0" w:color="auto"/>
                          </w:divBdr>
                        </w:div>
                      </w:divsChild>
                    </w:div>
                    <w:div w:id="1083449649">
                      <w:marLeft w:val="0"/>
                      <w:marRight w:val="30"/>
                      <w:marTop w:val="0"/>
                      <w:marBottom w:val="0"/>
                      <w:divBdr>
                        <w:top w:val="none" w:sz="0" w:space="0" w:color="auto"/>
                        <w:left w:val="none" w:sz="0" w:space="0" w:color="auto"/>
                        <w:bottom w:val="none" w:sz="0" w:space="0" w:color="auto"/>
                        <w:right w:val="none" w:sz="0" w:space="0" w:color="auto"/>
                      </w:divBdr>
                    </w:div>
                    <w:div w:id="1095638258">
                      <w:marLeft w:val="0"/>
                      <w:marRight w:val="30"/>
                      <w:marTop w:val="0"/>
                      <w:marBottom w:val="0"/>
                      <w:divBdr>
                        <w:top w:val="none" w:sz="0" w:space="0" w:color="auto"/>
                        <w:left w:val="none" w:sz="0" w:space="0" w:color="auto"/>
                        <w:bottom w:val="none" w:sz="0" w:space="0" w:color="auto"/>
                        <w:right w:val="none" w:sz="0" w:space="0" w:color="auto"/>
                      </w:divBdr>
                      <w:divsChild>
                        <w:div w:id="1126773311">
                          <w:marLeft w:val="0"/>
                          <w:marRight w:val="0"/>
                          <w:marTop w:val="0"/>
                          <w:marBottom w:val="0"/>
                          <w:divBdr>
                            <w:top w:val="none" w:sz="0" w:space="0" w:color="auto"/>
                            <w:left w:val="none" w:sz="0" w:space="0" w:color="auto"/>
                            <w:bottom w:val="none" w:sz="0" w:space="0" w:color="auto"/>
                            <w:right w:val="none" w:sz="0" w:space="0" w:color="auto"/>
                          </w:divBdr>
                        </w:div>
                      </w:divsChild>
                    </w:div>
                    <w:div w:id="1112700798">
                      <w:marLeft w:val="0"/>
                      <w:marRight w:val="30"/>
                      <w:marTop w:val="0"/>
                      <w:marBottom w:val="0"/>
                      <w:divBdr>
                        <w:top w:val="none" w:sz="0" w:space="0" w:color="auto"/>
                        <w:left w:val="none" w:sz="0" w:space="0" w:color="auto"/>
                        <w:bottom w:val="none" w:sz="0" w:space="0" w:color="auto"/>
                        <w:right w:val="none" w:sz="0" w:space="0" w:color="auto"/>
                      </w:divBdr>
                      <w:divsChild>
                        <w:div w:id="268049338">
                          <w:marLeft w:val="0"/>
                          <w:marRight w:val="0"/>
                          <w:marTop w:val="0"/>
                          <w:marBottom w:val="0"/>
                          <w:divBdr>
                            <w:top w:val="none" w:sz="0" w:space="0" w:color="auto"/>
                            <w:left w:val="none" w:sz="0" w:space="0" w:color="auto"/>
                            <w:bottom w:val="none" w:sz="0" w:space="0" w:color="auto"/>
                            <w:right w:val="none" w:sz="0" w:space="0" w:color="auto"/>
                          </w:divBdr>
                        </w:div>
                      </w:divsChild>
                    </w:div>
                    <w:div w:id="1122118143">
                      <w:marLeft w:val="0"/>
                      <w:marRight w:val="30"/>
                      <w:marTop w:val="0"/>
                      <w:marBottom w:val="0"/>
                      <w:divBdr>
                        <w:top w:val="none" w:sz="0" w:space="0" w:color="auto"/>
                        <w:left w:val="none" w:sz="0" w:space="0" w:color="auto"/>
                        <w:bottom w:val="none" w:sz="0" w:space="0" w:color="auto"/>
                        <w:right w:val="none" w:sz="0" w:space="0" w:color="auto"/>
                      </w:divBdr>
                      <w:divsChild>
                        <w:div w:id="780950089">
                          <w:marLeft w:val="0"/>
                          <w:marRight w:val="0"/>
                          <w:marTop w:val="0"/>
                          <w:marBottom w:val="0"/>
                          <w:divBdr>
                            <w:top w:val="none" w:sz="0" w:space="0" w:color="auto"/>
                            <w:left w:val="none" w:sz="0" w:space="0" w:color="auto"/>
                            <w:bottom w:val="none" w:sz="0" w:space="0" w:color="auto"/>
                            <w:right w:val="none" w:sz="0" w:space="0" w:color="auto"/>
                          </w:divBdr>
                        </w:div>
                      </w:divsChild>
                    </w:div>
                    <w:div w:id="1134253258">
                      <w:marLeft w:val="0"/>
                      <w:marRight w:val="30"/>
                      <w:marTop w:val="0"/>
                      <w:marBottom w:val="0"/>
                      <w:divBdr>
                        <w:top w:val="none" w:sz="0" w:space="0" w:color="auto"/>
                        <w:left w:val="none" w:sz="0" w:space="0" w:color="auto"/>
                        <w:bottom w:val="none" w:sz="0" w:space="0" w:color="auto"/>
                        <w:right w:val="none" w:sz="0" w:space="0" w:color="auto"/>
                      </w:divBdr>
                    </w:div>
                    <w:div w:id="1146749531">
                      <w:marLeft w:val="0"/>
                      <w:marRight w:val="30"/>
                      <w:marTop w:val="0"/>
                      <w:marBottom w:val="0"/>
                      <w:divBdr>
                        <w:top w:val="none" w:sz="0" w:space="0" w:color="auto"/>
                        <w:left w:val="none" w:sz="0" w:space="0" w:color="auto"/>
                        <w:bottom w:val="none" w:sz="0" w:space="0" w:color="auto"/>
                        <w:right w:val="none" w:sz="0" w:space="0" w:color="auto"/>
                      </w:divBdr>
                      <w:divsChild>
                        <w:div w:id="816607875">
                          <w:marLeft w:val="0"/>
                          <w:marRight w:val="0"/>
                          <w:marTop w:val="0"/>
                          <w:marBottom w:val="0"/>
                          <w:divBdr>
                            <w:top w:val="none" w:sz="0" w:space="0" w:color="auto"/>
                            <w:left w:val="none" w:sz="0" w:space="0" w:color="auto"/>
                            <w:bottom w:val="none" w:sz="0" w:space="0" w:color="auto"/>
                            <w:right w:val="none" w:sz="0" w:space="0" w:color="auto"/>
                          </w:divBdr>
                        </w:div>
                      </w:divsChild>
                    </w:div>
                    <w:div w:id="1154679603">
                      <w:marLeft w:val="0"/>
                      <w:marRight w:val="30"/>
                      <w:marTop w:val="0"/>
                      <w:marBottom w:val="0"/>
                      <w:divBdr>
                        <w:top w:val="none" w:sz="0" w:space="0" w:color="auto"/>
                        <w:left w:val="none" w:sz="0" w:space="0" w:color="auto"/>
                        <w:bottom w:val="none" w:sz="0" w:space="0" w:color="auto"/>
                        <w:right w:val="none" w:sz="0" w:space="0" w:color="auto"/>
                      </w:divBdr>
                    </w:div>
                    <w:div w:id="1158688944">
                      <w:marLeft w:val="0"/>
                      <w:marRight w:val="30"/>
                      <w:marTop w:val="0"/>
                      <w:marBottom w:val="0"/>
                      <w:divBdr>
                        <w:top w:val="none" w:sz="0" w:space="0" w:color="auto"/>
                        <w:left w:val="none" w:sz="0" w:space="0" w:color="auto"/>
                        <w:bottom w:val="none" w:sz="0" w:space="0" w:color="auto"/>
                        <w:right w:val="none" w:sz="0" w:space="0" w:color="auto"/>
                      </w:divBdr>
                      <w:divsChild>
                        <w:div w:id="257375535">
                          <w:marLeft w:val="0"/>
                          <w:marRight w:val="0"/>
                          <w:marTop w:val="0"/>
                          <w:marBottom w:val="0"/>
                          <w:divBdr>
                            <w:top w:val="none" w:sz="0" w:space="0" w:color="auto"/>
                            <w:left w:val="none" w:sz="0" w:space="0" w:color="auto"/>
                            <w:bottom w:val="none" w:sz="0" w:space="0" w:color="auto"/>
                            <w:right w:val="none" w:sz="0" w:space="0" w:color="auto"/>
                          </w:divBdr>
                        </w:div>
                      </w:divsChild>
                    </w:div>
                    <w:div w:id="1177117555">
                      <w:marLeft w:val="0"/>
                      <w:marRight w:val="30"/>
                      <w:marTop w:val="0"/>
                      <w:marBottom w:val="0"/>
                      <w:divBdr>
                        <w:top w:val="none" w:sz="0" w:space="0" w:color="auto"/>
                        <w:left w:val="none" w:sz="0" w:space="0" w:color="auto"/>
                        <w:bottom w:val="none" w:sz="0" w:space="0" w:color="auto"/>
                        <w:right w:val="none" w:sz="0" w:space="0" w:color="auto"/>
                      </w:divBdr>
                    </w:div>
                    <w:div w:id="1216350512">
                      <w:marLeft w:val="0"/>
                      <w:marRight w:val="30"/>
                      <w:marTop w:val="0"/>
                      <w:marBottom w:val="0"/>
                      <w:divBdr>
                        <w:top w:val="none" w:sz="0" w:space="0" w:color="auto"/>
                        <w:left w:val="none" w:sz="0" w:space="0" w:color="auto"/>
                        <w:bottom w:val="none" w:sz="0" w:space="0" w:color="auto"/>
                        <w:right w:val="none" w:sz="0" w:space="0" w:color="auto"/>
                      </w:divBdr>
                      <w:divsChild>
                        <w:div w:id="305211286">
                          <w:marLeft w:val="0"/>
                          <w:marRight w:val="0"/>
                          <w:marTop w:val="0"/>
                          <w:marBottom w:val="0"/>
                          <w:divBdr>
                            <w:top w:val="none" w:sz="0" w:space="0" w:color="auto"/>
                            <w:left w:val="none" w:sz="0" w:space="0" w:color="auto"/>
                            <w:bottom w:val="none" w:sz="0" w:space="0" w:color="auto"/>
                            <w:right w:val="none" w:sz="0" w:space="0" w:color="auto"/>
                          </w:divBdr>
                        </w:div>
                      </w:divsChild>
                    </w:div>
                    <w:div w:id="1233392476">
                      <w:marLeft w:val="0"/>
                      <w:marRight w:val="30"/>
                      <w:marTop w:val="0"/>
                      <w:marBottom w:val="0"/>
                      <w:divBdr>
                        <w:top w:val="none" w:sz="0" w:space="0" w:color="auto"/>
                        <w:left w:val="none" w:sz="0" w:space="0" w:color="auto"/>
                        <w:bottom w:val="none" w:sz="0" w:space="0" w:color="auto"/>
                        <w:right w:val="none" w:sz="0" w:space="0" w:color="auto"/>
                      </w:divBdr>
                      <w:divsChild>
                        <w:div w:id="537939979">
                          <w:marLeft w:val="0"/>
                          <w:marRight w:val="0"/>
                          <w:marTop w:val="0"/>
                          <w:marBottom w:val="0"/>
                          <w:divBdr>
                            <w:top w:val="none" w:sz="0" w:space="0" w:color="auto"/>
                            <w:left w:val="none" w:sz="0" w:space="0" w:color="auto"/>
                            <w:bottom w:val="none" w:sz="0" w:space="0" w:color="auto"/>
                            <w:right w:val="none" w:sz="0" w:space="0" w:color="auto"/>
                          </w:divBdr>
                        </w:div>
                      </w:divsChild>
                    </w:div>
                    <w:div w:id="1236740287">
                      <w:marLeft w:val="0"/>
                      <w:marRight w:val="30"/>
                      <w:marTop w:val="0"/>
                      <w:marBottom w:val="0"/>
                      <w:divBdr>
                        <w:top w:val="none" w:sz="0" w:space="0" w:color="auto"/>
                        <w:left w:val="none" w:sz="0" w:space="0" w:color="auto"/>
                        <w:bottom w:val="none" w:sz="0" w:space="0" w:color="auto"/>
                        <w:right w:val="none" w:sz="0" w:space="0" w:color="auto"/>
                      </w:divBdr>
                    </w:div>
                    <w:div w:id="1237478874">
                      <w:marLeft w:val="0"/>
                      <w:marRight w:val="30"/>
                      <w:marTop w:val="0"/>
                      <w:marBottom w:val="0"/>
                      <w:divBdr>
                        <w:top w:val="none" w:sz="0" w:space="0" w:color="auto"/>
                        <w:left w:val="none" w:sz="0" w:space="0" w:color="auto"/>
                        <w:bottom w:val="none" w:sz="0" w:space="0" w:color="auto"/>
                        <w:right w:val="none" w:sz="0" w:space="0" w:color="auto"/>
                      </w:divBdr>
                    </w:div>
                    <w:div w:id="1245451424">
                      <w:marLeft w:val="0"/>
                      <w:marRight w:val="30"/>
                      <w:marTop w:val="0"/>
                      <w:marBottom w:val="0"/>
                      <w:divBdr>
                        <w:top w:val="none" w:sz="0" w:space="0" w:color="auto"/>
                        <w:left w:val="none" w:sz="0" w:space="0" w:color="auto"/>
                        <w:bottom w:val="none" w:sz="0" w:space="0" w:color="auto"/>
                        <w:right w:val="none" w:sz="0" w:space="0" w:color="auto"/>
                      </w:divBdr>
                    </w:div>
                    <w:div w:id="1258559474">
                      <w:marLeft w:val="0"/>
                      <w:marRight w:val="30"/>
                      <w:marTop w:val="0"/>
                      <w:marBottom w:val="0"/>
                      <w:divBdr>
                        <w:top w:val="none" w:sz="0" w:space="0" w:color="auto"/>
                        <w:left w:val="none" w:sz="0" w:space="0" w:color="auto"/>
                        <w:bottom w:val="none" w:sz="0" w:space="0" w:color="auto"/>
                        <w:right w:val="none" w:sz="0" w:space="0" w:color="auto"/>
                      </w:divBdr>
                      <w:divsChild>
                        <w:div w:id="602542610">
                          <w:marLeft w:val="0"/>
                          <w:marRight w:val="0"/>
                          <w:marTop w:val="0"/>
                          <w:marBottom w:val="0"/>
                          <w:divBdr>
                            <w:top w:val="none" w:sz="0" w:space="0" w:color="auto"/>
                            <w:left w:val="none" w:sz="0" w:space="0" w:color="auto"/>
                            <w:bottom w:val="none" w:sz="0" w:space="0" w:color="auto"/>
                            <w:right w:val="none" w:sz="0" w:space="0" w:color="auto"/>
                          </w:divBdr>
                        </w:div>
                      </w:divsChild>
                    </w:div>
                    <w:div w:id="1261184929">
                      <w:marLeft w:val="0"/>
                      <w:marRight w:val="30"/>
                      <w:marTop w:val="0"/>
                      <w:marBottom w:val="0"/>
                      <w:divBdr>
                        <w:top w:val="none" w:sz="0" w:space="0" w:color="auto"/>
                        <w:left w:val="none" w:sz="0" w:space="0" w:color="auto"/>
                        <w:bottom w:val="none" w:sz="0" w:space="0" w:color="auto"/>
                        <w:right w:val="none" w:sz="0" w:space="0" w:color="auto"/>
                      </w:divBdr>
                      <w:divsChild>
                        <w:div w:id="1109349787">
                          <w:marLeft w:val="0"/>
                          <w:marRight w:val="0"/>
                          <w:marTop w:val="0"/>
                          <w:marBottom w:val="0"/>
                          <w:divBdr>
                            <w:top w:val="none" w:sz="0" w:space="0" w:color="auto"/>
                            <w:left w:val="none" w:sz="0" w:space="0" w:color="auto"/>
                            <w:bottom w:val="none" w:sz="0" w:space="0" w:color="auto"/>
                            <w:right w:val="none" w:sz="0" w:space="0" w:color="auto"/>
                          </w:divBdr>
                        </w:div>
                      </w:divsChild>
                    </w:div>
                    <w:div w:id="1262253748">
                      <w:marLeft w:val="0"/>
                      <w:marRight w:val="30"/>
                      <w:marTop w:val="0"/>
                      <w:marBottom w:val="0"/>
                      <w:divBdr>
                        <w:top w:val="none" w:sz="0" w:space="0" w:color="auto"/>
                        <w:left w:val="none" w:sz="0" w:space="0" w:color="auto"/>
                        <w:bottom w:val="none" w:sz="0" w:space="0" w:color="auto"/>
                        <w:right w:val="none" w:sz="0" w:space="0" w:color="auto"/>
                      </w:divBdr>
                      <w:divsChild>
                        <w:div w:id="406540015">
                          <w:marLeft w:val="0"/>
                          <w:marRight w:val="0"/>
                          <w:marTop w:val="0"/>
                          <w:marBottom w:val="0"/>
                          <w:divBdr>
                            <w:top w:val="none" w:sz="0" w:space="0" w:color="auto"/>
                            <w:left w:val="none" w:sz="0" w:space="0" w:color="auto"/>
                            <w:bottom w:val="none" w:sz="0" w:space="0" w:color="auto"/>
                            <w:right w:val="none" w:sz="0" w:space="0" w:color="auto"/>
                          </w:divBdr>
                        </w:div>
                      </w:divsChild>
                    </w:div>
                    <w:div w:id="1268083322">
                      <w:marLeft w:val="0"/>
                      <w:marRight w:val="30"/>
                      <w:marTop w:val="0"/>
                      <w:marBottom w:val="0"/>
                      <w:divBdr>
                        <w:top w:val="none" w:sz="0" w:space="0" w:color="auto"/>
                        <w:left w:val="none" w:sz="0" w:space="0" w:color="auto"/>
                        <w:bottom w:val="none" w:sz="0" w:space="0" w:color="auto"/>
                        <w:right w:val="none" w:sz="0" w:space="0" w:color="auto"/>
                      </w:divBdr>
                      <w:divsChild>
                        <w:div w:id="668366605">
                          <w:marLeft w:val="0"/>
                          <w:marRight w:val="0"/>
                          <w:marTop w:val="0"/>
                          <w:marBottom w:val="0"/>
                          <w:divBdr>
                            <w:top w:val="none" w:sz="0" w:space="0" w:color="auto"/>
                            <w:left w:val="none" w:sz="0" w:space="0" w:color="auto"/>
                            <w:bottom w:val="none" w:sz="0" w:space="0" w:color="auto"/>
                            <w:right w:val="none" w:sz="0" w:space="0" w:color="auto"/>
                          </w:divBdr>
                        </w:div>
                      </w:divsChild>
                    </w:div>
                    <w:div w:id="1280722018">
                      <w:marLeft w:val="0"/>
                      <w:marRight w:val="30"/>
                      <w:marTop w:val="0"/>
                      <w:marBottom w:val="0"/>
                      <w:divBdr>
                        <w:top w:val="none" w:sz="0" w:space="0" w:color="auto"/>
                        <w:left w:val="none" w:sz="0" w:space="0" w:color="auto"/>
                        <w:bottom w:val="none" w:sz="0" w:space="0" w:color="auto"/>
                        <w:right w:val="none" w:sz="0" w:space="0" w:color="auto"/>
                      </w:divBdr>
                      <w:divsChild>
                        <w:div w:id="109207087">
                          <w:marLeft w:val="0"/>
                          <w:marRight w:val="0"/>
                          <w:marTop w:val="0"/>
                          <w:marBottom w:val="0"/>
                          <w:divBdr>
                            <w:top w:val="none" w:sz="0" w:space="0" w:color="auto"/>
                            <w:left w:val="none" w:sz="0" w:space="0" w:color="auto"/>
                            <w:bottom w:val="none" w:sz="0" w:space="0" w:color="auto"/>
                            <w:right w:val="none" w:sz="0" w:space="0" w:color="auto"/>
                          </w:divBdr>
                        </w:div>
                      </w:divsChild>
                    </w:div>
                    <w:div w:id="1280724856">
                      <w:marLeft w:val="0"/>
                      <w:marRight w:val="30"/>
                      <w:marTop w:val="0"/>
                      <w:marBottom w:val="0"/>
                      <w:divBdr>
                        <w:top w:val="none" w:sz="0" w:space="0" w:color="auto"/>
                        <w:left w:val="none" w:sz="0" w:space="0" w:color="auto"/>
                        <w:bottom w:val="none" w:sz="0" w:space="0" w:color="auto"/>
                        <w:right w:val="none" w:sz="0" w:space="0" w:color="auto"/>
                      </w:divBdr>
                      <w:divsChild>
                        <w:div w:id="1121730356">
                          <w:marLeft w:val="0"/>
                          <w:marRight w:val="0"/>
                          <w:marTop w:val="0"/>
                          <w:marBottom w:val="0"/>
                          <w:divBdr>
                            <w:top w:val="none" w:sz="0" w:space="0" w:color="auto"/>
                            <w:left w:val="none" w:sz="0" w:space="0" w:color="auto"/>
                            <w:bottom w:val="none" w:sz="0" w:space="0" w:color="auto"/>
                            <w:right w:val="none" w:sz="0" w:space="0" w:color="auto"/>
                          </w:divBdr>
                        </w:div>
                      </w:divsChild>
                    </w:div>
                    <w:div w:id="1283263833">
                      <w:marLeft w:val="0"/>
                      <w:marRight w:val="30"/>
                      <w:marTop w:val="0"/>
                      <w:marBottom w:val="0"/>
                      <w:divBdr>
                        <w:top w:val="none" w:sz="0" w:space="0" w:color="auto"/>
                        <w:left w:val="none" w:sz="0" w:space="0" w:color="auto"/>
                        <w:bottom w:val="none" w:sz="0" w:space="0" w:color="auto"/>
                        <w:right w:val="none" w:sz="0" w:space="0" w:color="auto"/>
                      </w:divBdr>
                      <w:divsChild>
                        <w:div w:id="520704074">
                          <w:marLeft w:val="0"/>
                          <w:marRight w:val="0"/>
                          <w:marTop w:val="0"/>
                          <w:marBottom w:val="0"/>
                          <w:divBdr>
                            <w:top w:val="none" w:sz="0" w:space="0" w:color="auto"/>
                            <w:left w:val="none" w:sz="0" w:space="0" w:color="auto"/>
                            <w:bottom w:val="none" w:sz="0" w:space="0" w:color="auto"/>
                            <w:right w:val="none" w:sz="0" w:space="0" w:color="auto"/>
                          </w:divBdr>
                        </w:div>
                      </w:divsChild>
                    </w:div>
                    <w:div w:id="1287391458">
                      <w:marLeft w:val="0"/>
                      <w:marRight w:val="30"/>
                      <w:marTop w:val="0"/>
                      <w:marBottom w:val="0"/>
                      <w:divBdr>
                        <w:top w:val="none" w:sz="0" w:space="0" w:color="auto"/>
                        <w:left w:val="none" w:sz="0" w:space="0" w:color="auto"/>
                        <w:bottom w:val="none" w:sz="0" w:space="0" w:color="auto"/>
                        <w:right w:val="none" w:sz="0" w:space="0" w:color="auto"/>
                      </w:divBdr>
                      <w:divsChild>
                        <w:div w:id="642777507">
                          <w:marLeft w:val="0"/>
                          <w:marRight w:val="0"/>
                          <w:marTop w:val="0"/>
                          <w:marBottom w:val="0"/>
                          <w:divBdr>
                            <w:top w:val="none" w:sz="0" w:space="0" w:color="auto"/>
                            <w:left w:val="none" w:sz="0" w:space="0" w:color="auto"/>
                            <w:bottom w:val="none" w:sz="0" w:space="0" w:color="auto"/>
                            <w:right w:val="none" w:sz="0" w:space="0" w:color="auto"/>
                          </w:divBdr>
                        </w:div>
                      </w:divsChild>
                    </w:div>
                    <w:div w:id="1297177347">
                      <w:marLeft w:val="0"/>
                      <w:marRight w:val="30"/>
                      <w:marTop w:val="0"/>
                      <w:marBottom w:val="0"/>
                      <w:divBdr>
                        <w:top w:val="none" w:sz="0" w:space="0" w:color="auto"/>
                        <w:left w:val="none" w:sz="0" w:space="0" w:color="auto"/>
                        <w:bottom w:val="none" w:sz="0" w:space="0" w:color="auto"/>
                        <w:right w:val="none" w:sz="0" w:space="0" w:color="auto"/>
                      </w:divBdr>
                      <w:divsChild>
                        <w:div w:id="1305088083">
                          <w:marLeft w:val="0"/>
                          <w:marRight w:val="0"/>
                          <w:marTop w:val="0"/>
                          <w:marBottom w:val="0"/>
                          <w:divBdr>
                            <w:top w:val="none" w:sz="0" w:space="0" w:color="auto"/>
                            <w:left w:val="none" w:sz="0" w:space="0" w:color="auto"/>
                            <w:bottom w:val="none" w:sz="0" w:space="0" w:color="auto"/>
                            <w:right w:val="none" w:sz="0" w:space="0" w:color="auto"/>
                          </w:divBdr>
                        </w:div>
                      </w:divsChild>
                    </w:div>
                    <w:div w:id="1307591080">
                      <w:marLeft w:val="0"/>
                      <w:marRight w:val="30"/>
                      <w:marTop w:val="0"/>
                      <w:marBottom w:val="0"/>
                      <w:divBdr>
                        <w:top w:val="none" w:sz="0" w:space="0" w:color="auto"/>
                        <w:left w:val="none" w:sz="0" w:space="0" w:color="auto"/>
                        <w:bottom w:val="none" w:sz="0" w:space="0" w:color="auto"/>
                        <w:right w:val="none" w:sz="0" w:space="0" w:color="auto"/>
                      </w:divBdr>
                    </w:div>
                    <w:div w:id="1309357778">
                      <w:marLeft w:val="0"/>
                      <w:marRight w:val="30"/>
                      <w:marTop w:val="0"/>
                      <w:marBottom w:val="0"/>
                      <w:divBdr>
                        <w:top w:val="none" w:sz="0" w:space="0" w:color="auto"/>
                        <w:left w:val="none" w:sz="0" w:space="0" w:color="auto"/>
                        <w:bottom w:val="none" w:sz="0" w:space="0" w:color="auto"/>
                        <w:right w:val="none" w:sz="0" w:space="0" w:color="auto"/>
                      </w:divBdr>
                      <w:divsChild>
                        <w:div w:id="269556907">
                          <w:marLeft w:val="0"/>
                          <w:marRight w:val="0"/>
                          <w:marTop w:val="0"/>
                          <w:marBottom w:val="0"/>
                          <w:divBdr>
                            <w:top w:val="none" w:sz="0" w:space="0" w:color="auto"/>
                            <w:left w:val="none" w:sz="0" w:space="0" w:color="auto"/>
                            <w:bottom w:val="none" w:sz="0" w:space="0" w:color="auto"/>
                            <w:right w:val="none" w:sz="0" w:space="0" w:color="auto"/>
                          </w:divBdr>
                        </w:div>
                      </w:divsChild>
                    </w:div>
                    <w:div w:id="1316228488">
                      <w:marLeft w:val="0"/>
                      <w:marRight w:val="30"/>
                      <w:marTop w:val="0"/>
                      <w:marBottom w:val="0"/>
                      <w:divBdr>
                        <w:top w:val="none" w:sz="0" w:space="0" w:color="auto"/>
                        <w:left w:val="none" w:sz="0" w:space="0" w:color="auto"/>
                        <w:bottom w:val="none" w:sz="0" w:space="0" w:color="auto"/>
                        <w:right w:val="none" w:sz="0" w:space="0" w:color="auto"/>
                      </w:divBdr>
                    </w:div>
                    <w:div w:id="1320118216">
                      <w:marLeft w:val="0"/>
                      <w:marRight w:val="30"/>
                      <w:marTop w:val="0"/>
                      <w:marBottom w:val="0"/>
                      <w:divBdr>
                        <w:top w:val="none" w:sz="0" w:space="0" w:color="auto"/>
                        <w:left w:val="none" w:sz="0" w:space="0" w:color="auto"/>
                        <w:bottom w:val="none" w:sz="0" w:space="0" w:color="auto"/>
                        <w:right w:val="none" w:sz="0" w:space="0" w:color="auto"/>
                      </w:divBdr>
                      <w:divsChild>
                        <w:div w:id="410393347">
                          <w:marLeft w:val="0"/>
                          <w:marRight w:val="0"/>
                          <w:marTop w:val="0"/>
                          <w:marBottom w:val="0"/>
                          <w:divBdr>
                            <w:top w:val="none" w:sz="0" w:space="0" w:color="auto"/>
                            <w:left w:val="none" w:sz="0" w:space="0" w:color="auto"/>
                            <w:bottom w:val="none" w:sz="0" w:space="0" w:color="auto"/>
                            <w:right w:val="none" w:sz="0" w:space="0" w:color="auto"/>
                          </w:divBdr>
                        </w:div>
                      </w:divsChild>
                    </w:div>
                    <w:div w:id="1328634063">
                      <w:marLeft w:val="0"/>
                      <w:marRight w:val="30"/>
                      <w:marTop w:val="0"/>
                      <w:marBottom w:val="0"/>
                      <w:divBdr>
                        <w:top w:val="none" w:sz="0" w:space="0" w:color="auto"/>
                        <w:left w:val="none" w:sz="0" w:space="0" w:color="auto"/>
                        <w:bottom w:val="none" w:sz="0" w:space="0" w:color="auto"/>
                        <w:right w:val="none" w:sz="0" w:space="0" w:color="auto"/>
                      </w:divBdr>
                    </w:div>
                    <w:div w:id="1331371886">
                      <w:marLeft w:val="0"/>
                      <w:marRight w:val="30"/>
                      <w:marTop w:val="0"/>
                      <w:marBottom w:val="0"/>
                      <w:divBdr>
                        <w:top w:val="none" w:sz="0" w:space="0" w:color="auto"/>
                        <w:left w:val="none" w:sz="0" w:space="0" w:color="auto"/>
                        <w:bottom w:val="none" w:sz="0" w:space="0" w:color="auto"/>
                        <w:right w:val="none" w:sz="0" w:space="0" w:color="auto"/>
                      </w:divBdr>
                      <w:divsChild>
                        <w:div w:id="926154957">
                          <w:marLeft w:val="0"/>
                          <w:marRight w:val="0"/>
                          <w:marTop w:val="0"/>
                          <w:marBottom w:val="0"/>
                          <w:divBdr>
                            <w:top w:val="none" w:sz="0" w:space="0" w:color="auto"/>
                            <w:left w:val="none" w:sz="0" w:space="0" w:color="auto"/>
                            <w:bottom w:val="none" w:sz="0" w:space="0" w:color="auto"/>
                            <w:right w:val="none" w:sz="0" w:space="0" w:color="auto"/>
                          </w:divBdr>
                        </w:div>
                      </w:divsChild>
                    </w:div>
                    <w:div w:id="1343052354">
                      <w:marLeft w:val="0"/>
                      <w:marRight w:val="30"/>
                      <w:marTop w:val="0"/>
                      <w:marBottom w:val="0"/>
                      <w:divBdr>
                        <w:top w:val="none" w:sz="0" w:space="0" w:color="auto"/>
                        <w:left w:val="none" w:sz="0" w:space="0" w:color="auto"/>
                        <w:bottom w:val="none" w:sz="0" w:space="0" w:color="auto"/>
                        <w:right w:val="none" w:sz="0" w:space="0" w:color="auto"/>
                      </w:divBdr>
                      <w:divsChild>
                        <w:div w:id="4499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885020785">
                  <w:marLeft w:val="0"/>
                  <w:marRight w:val="30"/>
                  <w:marTop w:val="0"/>
                  <w:marBottom w:val="0"/>
                  <w:divBdr>
                    <w:top w:val="none" w:sz="0" w:space="0" w:color="auto"/>
                    <w:left w:val="none" w:sz="0" w:space="0" w:color="auto"/>
                    <w:bottom w:val="none" w:sz="0" w:space="0" w:color="auto"/>
                    <w:right w:val="none" w:sz="0" w:space="0" w:color="auto"/>
                  </w:divBdr>
                </w:div>
                <w:div w:id="885263700">
                  <w:marLeft w:val="0"/>
                  <w:marRight w:val="0"/>
                  <w:marTop w:val="0"/>
                  <w:marBottom w:val="0"/>
                  <w:divBdr>
                    <w:top w:val="none" w:sz="0" w:space="0" w:color="auto"/>
                    <w:left w:val="none" w:sz="0" w:space="0" w:color="auto"/>
                    <w:bottom w:val="none" w:sz="0" w:space="0" w:color="auto"/>
                    <w:right w:val="none" w:sz="0" w:space="0" w:color="auto"/>
                  </w:divBdr>
                  <w:divsChild>
                    <w:div w:id="144205029">
                      <w:marLeft w:val="0"/>
                      <w:marRight w:val="0"/>
                      <w:marTop w:val="0"/>
                      <w:marBottom w:val="0"/>
                      <w:divBdr>
                        <w:top w:val="none" w:sz="0" w:space="0" w:color="auto"/>
                        <w:left w:val="none" w:sz="0" w:space="0" w:color="auto"/>
                        <w:bottom w:val="none" w:sz="0" w:space="0" w:color="auto"/>
                        <w:right w:val="none" w:sz="0" w:space="0" w:color="auto"/>
                      </w:divBdr>
                      <w:divsChild>
                        <w:div w:id="1087648668">
                          <w:marLeft w:val="0"/>
                          <w:marRight w:val="0"/>
                          <w:marTop w:val="0"/>
                          <w:marBottom w:val="0"/>
                          <w:divBdr>
                            <w:top w:val="none" w:sz="0" w:space="0" w:color="auto"/>
                            <w:left w:val="none" w:sz="0" w:space="0" w:color="auto"/>
                            <w:bottom w:val="none" w:sz="0" w:space="0" w:color="auto"/>
                            <w:right w:val="none" w:sz="0" w:space="0" w:color="auto"/>
                          </w:divBdr>
                          <w:divsChild>
                            <w:div w:id="5565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9539">
                      <w:marLeft w:val="0"/>
                      <w:marRight w:val="0"/>
                      <w:marTop w:val="0"/>
                      <w:marBottom w:val="0"/>
                      <w:divBdr>
                        <w:top w:val="none" w:sz="0" w:space="0" w:color="auto"/>
                        <w:left w:val="none" w:sz="0" w:space="0" w:color="auto"/>
                        <w:bottom w:val="none" w:sz="0" w:space="0" w:color="auto"/>
                        <w:right w:val="none" w:sz="0" w:space="0" w:color="auto"/>
                      </w:divBdr>
                      <w:divsChild>
                        <w:div w:id="220094341">
                          <w:marLeft w:val="0"/>
                          <w:marRight w:val="0"/>
                          <w:marTop w:val="0"/>
                          <w:marBottom w:val="0"/>
                          <w:divBdr>
                            <w:top w:val="none" w:sz="0" w:space="0" w:color="auto"/>
                            <w:left w:val="none" w:sz="0" w:space="0" w:color="auto"/>
                            <w:bottom w:val="none" w:sz="0" w:space="0" w:color="auto"/>
                            <w:right w:val="none" w:sz="0" w:space="0" w:color="auto"/>
                          </w:divBdr>
                        </w:div>
                      </w:divsChild>
                    </w:div>
                    <w:div w:id="327364913">
                      <w:marLeft w:val="0"/>
                      <w:marRight w:val="0"/>
                      <w:marTop w:val="0"/>
                      <w:marBottom w:val="0"/>
                      <w:divBdr>
                        <w:top w:val="none" w:sz="0" w:space="0" w:color="auto"/>
                        <w:left w:val="none" w:sz="0" w:space="0" w:color="auto"/>
                        <w:bottom w:val="none" w:sz="0" w:space="0" w:color="auto"/>
                        <w:right w:val="none" w:sz="0" w:space="0" w:color="auto"/>
                      </w:divBdr>
                      <w:divsChild>
                        <w:div w:id="22874273">
                          <w:marLeft w:val="0"/>
                          <w:marRight w:val="0"/>
                          <w:marTop w:val="0"/>
                          <w:marBottom w:val="0"/>
                          <w:divBdr>
                            <w:top w:val="none" w:sz="0" w:space="0" w:color="auto"/>
                            <w:left w:val="none" w:sz="0" w:space="0" w:color="auto"/>
                            <w:bottom w:val="none" w:sz="0" w:space="0" w:color="auto"/>
                            <w:right w:val="none" w:sz="0" w:space="0" w:color="auto"/>
                          </w:divBdr>
                        </w:div>
                      </w:divsChild>
                    </w:div>
                    <w:div w:id="378745029">
                      <w:marLeft w:val="0"/>
                      <w:marRight w:val="0"/>
                      <w:marTop w:val="0"/>
                      <w:marBottom w:val="0"/>
                      <w:divBdr>
                        <w:top w:val="none" w:sz="0" w:space="0" w:color="auto"/>
                        <w:left w:val="none" w:sz="0" w:space="0" w:color="auto"/>
                        <w:bottom w:val="none" w:sz="0" w:space="0" w:color="auto"/>
                        <w:right w:val="none" w:sz="0" w:space="0" w:color="auto"/>
                      </w:divBdr>
                      <w:divsChild>
                        <w:div w:id="1171604005">
                          <w:marLeft w:val="0"/>
                          <w:marRight w:val="0"/>
                          <w:marTop w:val="0"/>
                          <w:marBottom w:val="0"/>
                          <w:divBdr>
                            <w:top w:val="none" w:sz="0" w:space="0" w:color="auto"/>
                            <w:left w:val="none" w:sz="0" w:space="0" w:color="auto"/>
                            <w:bottom w:val="none" w:sz="0" w:space="0" w:color="auto"/>
                            <w:right w:val="none" w:sz="0" w:space="0" w:color="auto"/>
                          </w:divBdr>
                        </w:div>
                      </w:divsChild>
                    </w:div>
                    <w:div w:id="559285818">
                      <w:marLeft w:val="0"/>
                      <w:marRight w:val="0"/>
                      <w:marTop w:val="0"/>
                      <w:marBottom w:val="0"/>
                      <w:divBdr>
                        <w:top w:val="none" w:sz="0" w:space="0" w:color="auto"/>
                        <w:left w:val="none" w:sz="0" w:space="0" w:color="auto"/>
                        <w:bottom w:val="none" w:sz="0" w:space="0" w:color="auto"/>
                        <w:right w:val="none" w:sz="0" w:space="0" w:color="auto"/>
                      </w:divBdr>
                      <w:divsChild>
                        <w:div w:id="703948491">
                          <w:marLeft w:val="0"/>
                          <w:marRight w:val="0"/>
                          <w:marTop w:val="0"/>
                          <w:marBottom w:val="0"/>
                          <w:divBdr>
                            <w:top w:val="none" w:sz="0" w:space="0" w:color="auto"/>
                            <w:left w:val="none" w:sz="0" w:space="0" w:color="auto"/>
                            <w:bottom w:val="none" w:sz="0" w:space="0" w:color="auto"/>
                            <w:right w:val="none" w:sz="0" w:space="0" w:color="auto"/>
                          </w:divBdr>
                        </w:div>
                      </w:divsChild>
                    </w:div>
                    <w:div w:id="673842361">
                      <w:marLeft w:val="0"/>
                      <w:marRight w:val="0"/>
                      <w:marTop w:val="0"/>
                      <w:marBottom w:val="0"/>
                      <w:divBdr>
                        <w:top w:val="none" w:sz="0" w:space="0" w:color="auto"/>
                        <w:left w:val="none" w:sz="0" w:space="0" w:color="auto"/>
                        <w:bottom w:val="none" w:sz="0" w:space="0" w:color="auto"/>
                        <w:right w:val="none" w:sz="0" w:space="0" w:color="auto"/>
                      </w:divBdr>
                    </w:div>
                    <w:div w:id="697049930">
                      <w:marLeft w:val="0"/>
                      <w:marRight w:val="0"/>
                      <w:marTop w:val="0"/>
                      <w:marBottom w:val="0"/>
                      <w:divBdr>
                        <w:top w:val="none" w:sz="0" w:space="0" w:color="auto"/>
                        <w:left w:val="none" w:sz="0" w:space="0" w:color="auto"/>
                        <w:bottom w:val="none" w:sz="0" w:space="0" w:color="auto"/>
                        <w:right w:val="none" w:sz="0" w:space="0" w:color="auto"/>
                      </w:divBdr>
                      <w:divsChild>
                        <w:div w:id="80220572">
                          <w:marLeft w:val="0"/>
                          <w:marRight w:val="0"/>
                          <w:marTop w:val="0"/>
                          <w:marBottom w:val="0"/>
                          <w:divBdr>
                            <w:top w:val="none" w:sz="0" w:space="0" w:color="auto"/>
                            <w:left w:val="none" w:sz="0" w:space="0" w:color="auto"/>
                            <w:bottom w:val="none" w:sz="0" w:space="0" w:color="auto"/>
                            <w:right w:val="none" w:sz="0" w:space="0" w:color="auto"/>
                          </w:divBdr>
                          <w:divsChild>
                            <w:div w:id="2936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5775">
                      <w:marLeft w:val="0"/>
                      <w:marRight w:val="0"/>
                      <w:marTop w:val="0"/>
                      <w:marBottom w:val="0"/>
                      <w:divBdr>
                        <w:top w:val="none" w:sz="0" w:space="0" w:color="auto"/>
                        <w:left w:val="none" w:sz="0" w:space="0" w:color="auto"/>
                        <w:bottom w:val="none" w:sz="0" w:space="0" w:color="auto"/>
                        <w:right w:val="none" w:sz="0" w:space="0" w:color="auto"/>
                      </w:divBdr>
                    </w:div>
                    <w:div w:id="987051170">
                      <w:marLeft w:val="0"/>
                      <w:marRight w:val="0"/>
                      <w:marTop w:val="0"/>
                      <w:marBottom w:val="0"/>
                      <w:divBdr>
                        <w:top w:val="none" w:sz="0" w:space="0" w:color="auto"/>
                        <w:left w:val="none" w:sz="0" w:space="0" w:color="auto"/>
                        <w:bottom w:val="none" w:sz="0" w:space="0" w:color="auto"/>
                        <w:right w:val="none" w:sz="0" w:space="0" w:color="auto"/>
                      </w:divBdr>
                    </w:div>
                    <w:div w:id="1054742610">
                      <w:marLeft w:val="0"/>
                      <w:marRight w:val="0"/>
                      <w:marTop w:val="0"/>
                      <w:marBottom w:val="0"/>
                      <w:divBdr>
                        <w:top w:val="none" w:sz="0" w:space="0" w:color="auto"/>
                        <w:left w:val="none" w:sz="0" w:space="0" w:color="auto"/>
                        <w:bottom w:val="none" w:sz="0" w:space="0" w:color="auto"/>
                        <w:right w:val="none" w:sz="0" w:space="0" w:color="auto"/>
                      </w:divBdr>
                    </w:div>
                    <w:div w:id="1081491532">
                      <w:marLeft w:val="0"/>
                      <w:marRight w:val="0"/>
                      <w:marTop w:val="0"/>
                      <w:marBottom w:val="0"/>
                      <w:divBdr>
                        <w:top w:val="none" w:sz="0" w:space="0" w:color="auto"/>
                        <w:left w:val="none" w:sz="0" w:space="0" w:color="auto"/>
                        <w:bottom w:val="none" w:sz="0" w:space="0" w:color="auto"/>
                        <w:right w:val="none" w:sz="0" w:space="0" w:color="auto"/>
                      </w:divBdr>
                      <w:divsChild>
                        <w:div w:id="1049067157">
                          <w:marLeft w:val="0"/>
                          <w:marRight w:val="0"/>
                          <w:marTop w:val="0"/>
                          <w:marBottom w:val="0"/>
                          <w:divBdr>
                            <w:top w:val="none" w:sz="0" w:space="0" w:color="auto"/>
                            <w:left w:val="none" w:sz="0" w:space="0" w:color="auto"/>
                            <w:bottom w:val="none" w:sz="0" w:space="0" w:color="auto"/>
                            <w:right w:val="none" w:sz="0" w:space="0" w:color="auto"/>
                          </w:divBdr>
                        </w:div>
                      </w:divsChild>
                    </w:div>
                    <w:div w:id="1106577034">
                      <w:marLeft w:val="0"/>
                      <w:marRight w:val="0"/>
                      <w:marTop w:val="0"/>
                      <w:marBottom w:val="0"/>
                      <w:divBdr>
                        <w:top w:val="none" w:sz="0" w:space="0" w:color="auto"/>
                        <w:left w:val="none" w:sz="0" w:space="0" w:color="auto"/>
                        <w:bottom w:val="none" w:sz="0" w:space="0" w:color="auto"/>
                        <w:right w:val="none" w:sz="0" w:space="0" w:color="auto"/>
                      </w:divBdr>
                      <w:divsChild>
                        <w:div w:id="196744112">
                          <w:marLeft w:val="0"/>
                          <w:marRight w:val="0"/>
                          <w:marTop w:val="0"/>
                          <w:marBottom w:val="0"/>
                          <w:divBdr>
                            <w:top w:val="none" w:sz="0" w:space="0" w:color="auto"/>
                            <w:left w:val="none" w:sz="0" w:space="0" w:color="auto"/>
                            <w:bottom w:val="none" w:sz="0" w:space="0" w:color="auto"/>
                            <w:right w:val="none" w:sz="0" w:space="0" w:color="auto"/>
                          </w:divBdr>
                        </w:div>
                      </w:divsChild>
                    </w:div>
                    <w:div w:id="1109860466">
                      <w:marLeft w:val="0"/>
                      <w:marRight w:val="0"/>
                      <w:marTop w:val="0"/>
                      <w:marBottom w:val="0"/>
                      <w:divBdr>
                        <w:top w:val="none" w:sz="0" w:space="0" w:color="auto"/>
                        <w:left w:val="none" w:sz="0" w:space="0" w:color="auto"/>
                        <w:bottom w:val="none" w:sz="0" w:space="0" w:color="auto"/>
                        <w:right w:val="none" w:sz="0" w:space="0" w:color="auto"/>
                      </w:divBdr>
                    </w:div>
                    <w:div w:id="1115825653">
                      <w:marLeft w:val="0"/>
                      <w:marRight w:val="0"/>
                      <w:marTop w:val="0"/>
                      <w:marBottom w:val="0"/>
                      <w:divBdr>
                        <w:top w:val="none" w:sz="0" w:space="0" w:color="auto"/>
                        <w:left w:val="none" w:sz="0" w:space="0" w:color="auto"/>
                        <w:bottom w:val="none" w:sz="0" w:space="0" w:color="auto"/>
                        <w:right w:val="none" w:sz="0" w:space="0" w:color="auto"/>
                      </w:divBdr>
                    </w:div>
                    <w:div w:id="1155419118">
                      <w:marLeft w:val="0"/>
                      <w:marRight w:val="0"/>
                      <w:marTop w:val="0"/>
                      <w:marBottom w:val="0"/>
                      <w:divBdr>
                        <w:top w:val="none" w:sz="0" w:space="0" w:color="auto"/>
                        <w:left w:val="none" w:sz="0" w:space="0" w:color="auto"/>
                        <w:bottom w:val="none" w:sz="0" w:space="0" w:color="auto"/>
                        <w:right w:val="none" w:sz="0" w:space="0" w:color="auto"/>
                      </w:divBdr>
                      <w:divsChild>
                        <w:div w:id="1140803437">
                          <w:marLeft w:val="0"/>
                          <w:marRight w:val="0"/>
                          <w:marTop w:val="0"/>
                          <w:marBottom w:val="0"/>
                          <w:divBdr>
                            <w:top w:val="none" w:sz="0" w:space="0" w:color="auto"/>
                            <w:left w:val="none" w:sz="0" w:space="0" w:color="auto"/>
                            <w:bottom w:val="none" w:sz="0" w:space="0" w:color="auto"/>
                            <w:right w:val="none" w:sz="0" w:space="0" w:color="auto"/>
                          </w:divBdr>
                          <w:divsChild>
                            <w:div w:id="978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5257">
                      <w:marLeft w:val="0"/>
                      <w:marRight w:val="0"/>
                      <w:marTop w:val="0"/>
                      <w:marBottom w:val="0"/>
                      <w:divBdr>
                        <w:top w:val="none" w:sz="0" w:space="0" w:color="auto"/>
                        <w:left w:val="none" w:sz="0" w:space="0" w:color="auto"/>
                        <w:bottom w:val="none" w:sz="0" w:space="0" w:color="auto"/>
                        <w:right w:val="none" w:sz="0" w:space="0" w:color="auto"/>
                      </w:divBdr>
                    </w:div>
                    <w:div w:id="1345090438">
                      <w:marLeft w:val="0"/>
                      <w:marRight w:val="0"/>
                      <w:marTop w:val="0"/>
                      <w:marBottom w:val="0"/>
                      <w:divBdr>
                        <w:top w:val="none" w:sz="0" w:space="0" w:color="auto"/>
                        <w:left w:val="none" w:sz="0" w:space="0" w:color="auto"/>
                        <w:bottom w:val="none" w:sz="0" w:space="0" w:color="auto"/>
                        <w:right w:val="none" w:sz="0" w:space="0" w:color="auto"/>
                      </w:divBdr>
                      <w:divsChild>
                        <w:div w:id="462966605">
                          <w:marLeft w:val="0"/>
                          <w:marRight w:val="0"/>
                          <w:marTop w:val="0"/>
                          <w:marBottom w:val="0"/>
                          <w:divBdr>
                            <w:top w:val="none" w:sz="0" w:space="0" w:color="auto"/>
                            <w:left w:val="none" w:sz="0" w:space="0" w:color="auto"/>
                            <w:bottom w:val="none" w:sz="0" w:space="0" w:color="auto"/>
                            <w:right w:val="none" w:sz="0" w:space="0" w:color="auto"/>
                          </w:divBdr>
                          <w:divsChild>
                            <w:div w:id="13152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40309">
                  <w:marLeft w:val="0"/>
                  <w:marRight w:val="0"/>
                  <w:marTop w:val="0"/>
                  <w:marBottom w:val="0"/>
                  <w:divBdr>
                    <w:top w:val="none" w:sz="0" w:space="0" w:color="auto"/>
                    <w:left w:val="none" w:sz="0" w:space="0" w:color="auto"/>
                    <w:bottom w:val="none" w:sz="0" w:space="0" w:color="auto"/>
                    <w:right w:val="none" w:sz="0" w:space="0" w:color="auto"/>
                  </w:divBdr>
                </w:div>
                <w:div w:id="885458480">
                  <w:marLeft w:val="0"/>
                  <w:marRight w:val="0"/>
                  <w:marTop w:val="0"/>
                  <w:marBottom w:val="0"/>
                  <w:divBdr>
                    <w:top w:val="none" w:sz="0" w:space="0" w:color="auto"/>
                    <w:left w:val="none" w:sz="0" w:space="0" w:color="auto"/>
                    <w:bottom w:val="none" w:sz="0" w:space="0" w:color="auto"/>
                    <w:right w:val="none" w:sz="0" w:space="0" w:color="auto"/>
                  </w:divBdr>
                </w:div>
                <w:div w:id="885527999">
                  <w:marLeft w:val="0"/>
                  <w:marRight w:val="0"/>
                  <w:marTop w:val="0"/>
                  <w:marBottom w:val="0"/>
                  <w:divBdr>
                    <w:top w:val="none" w:sz="0" w:space="0" w:color="auto"/>
                    <w:left w:val="none" w:sz="0" w:space="0" w:color="auto"/>
                    <w:bottom w:val="none" w:sz="0" w:space="0" w:color="auto"/>
                    <w:right w:val="none" w:sz="0" w:space="0" w:color="auto"/>
                  </w:divBdr>
                </w:div>
                <w:div w:id="885603812">
                  <w:marLeft w:val="360"/>
                  <w:marRight w:val="0"/>
                  <w:marTop w:val="0"/>
                  <w:marBottom w:val="0"/>
                  <w:divBdr>
                    <w:top w:val="none" w:sz="0" w:space="0" w:color="auto"/>
                    <w:left w:val="none" w:sz="0" w:space="0" w:color="auto"/>
                    <w:bottom w:val="none" w:sz="0" w:space="0" w:color="auto"/>
                    <w:right w:val="none" w:sz="0" w:space="0" w:color="auto"/>
                  </w:divBdr>
                  <w:divsChild>
                    <w:div w:id="733816145">
                      <w:marLeft w:val="0"/>
                      <w:marRight w:val="0"/>
                      <w:marTop w:val="0"/>
                      <w:marBottom w:val="0"/>
                      <w:divBdr>
                        <w:top w:val="none" w:sz="0" w:space="0" w:color="auto"/>
                        <w:left w:val="none" w:sz="0" w:space="0" w:color="auto"/>
                        <w:bottom w:val="none" w:sz="0" w:space="0" w:color="auto"/>
                        <w:right w:val="none" w:sz="0" w:space="0" w:color="auto"/>
                      </w:divBdr>
                      <w:divsChild>
                        <w:div w:id="1151823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 w:id="885723741">
                  <w:marLeft w:val="0"/>
                  <w:marRight w:val="0"/>
                  <w:marTop w:val="0"/>
                  <w:marBottom w:val="0"/>
                  <w:divBdr>
                    <w:top w:val="none" w:sz="0" w:space="0" w:color="auto"/>
                    <w:left w:val="none" w:sz="0" w:space="0" w:color="auto"/>
                    <w:bottom w:val="none" w:sz="0" w:space="0" w:color="auto"/>
                    <w:right w:val="none" w:sz="0" w:space="0" w:color="auto"/>
                  </w:divBdr>
                </w:div>
                <w:div w:id="886066981">
                  <w:marLeft w:val="0"/>
                  <w:marRight w:val="0"/>
                  <w:marTop w:val="0"/>
                  <w:marBottom w:val="0"/>
                  <w:divBdr>
                    <w:top w:val="none" w:sz="0" w:space="0" w:color="auto"/>
                    <w:left w:val="none" w:sz="0" w:space="0" w:color="auto"/>
                    <w:bottom w:val="none" w:sz="0" w:space="0" w:color="auto"/>
                    <w:right w:val="none" w:sz="0" w:space="0" w:color="auto"/>
                  </w:divBdr>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sChild>
                </w:div>
                <w:div w:id="886137282">
                  <w:marLeft w:val="0"/>
                  <w:marRight w:val="0"/>
                  <w:marTop w:val="180"/>
                  <w:marBottom w:val="0"/>
                  <w:divBdr>
                    <w:top w:val="none" w:sz="0" w:space="0" w:color="auto"/>
                    <w:left w:val="none" w:sz="0" w:space="0" w:color="auto"/>
                    <w:bottom w:val="none" w:sz="0" w:space="0" w:color="auto"/>
                    <w:right w:val="none" w:sz="0" w:space="0" w:color="auto"/>
                  </w:divBdr>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886187487">
                  <w:marLeft w:val="0"/>
                  <w:marRight w:val="0"/>
                  <w:marTop w:val="0"/>
                  <w:marBottom w:val="0"/>
                  <w:divBdr>
                    <w:top w:val="none" w:sz="0" w:space="0" w:color="auto"/>
                    <w:left w:val="none" w:sz="0" w:space="0" w:color="auto"/>
                    <w:bottom w:val="none" w:sz="0" w:space="0" w:color="auto"/>
                    <w:right w:val="none" w:sz="0" w:space="0" w:color="auto"/>
                  </w:divBdr>
                </w:div>
                <w:div w:id="886378546">
                  <w:marLeft w:val="0"/>
                  <w:marRight w:val="0"/>
                  <w:marTop w:val="0"/>
                  <w:marBottom w:val="0"/>
                  <w:divBdr>
                    <w:top w:val="none" w:sz="0" w:space="0" w:color="auto"/>
                    <w:left w:val="none" w:sz="0" w:space="0" w:color="auto"/>
                    <w:bottom w:val="none" w:sz="0" w:space="0" w:color="auto"/>
                    <w:right w:val="none" w:sz="0" w:space="0" w:color="auto"/>
                  </w:divBdr>
                </w:div>
                <w:div w:id="886448967">
                  <w:marLeft w:val="0"/>
                  <w:marRight w:val="0"/>
                  <w:marTop w:val="0"/>
                  <w:marBottom w:val="0"/>
                  <w:divBdr>
                    <w:top w:val="none" w:sz="0" w:space="0" w:color="auto"/>
                    <w:left w:val="none" w:sz="0" w:space="0" w:color="auto"/>
                    <w:bottom w:val="none" w:sz="0" w:space="0" w:color="auto"/>
                    <w:right w:val="none" w:sz="0" w:space="0" w:color="auto"/>
                  </w:divBdr>
                  <w:divsChild>
                    <w:div w:id="422995833">
                      <w:marLeft w:val="0"/>
                      <w:marRight w:val="0"/>
                      <w:marTop w:val="0"/>
                      <w:marBottom w:val="0"/>
                      <w:divBdr>
                        <w:top w:val="none" w:sz="0" w:space="0" w:color="auto"/>
                        <w:left w:val="none" w:sz="0" w:space="0" w:color="auto"/>
                        <w:bottom w:val="none" w:sz="0" w:space="0" w:color="auto"/>
                        <w:right w:val="none" w:sz="0" w:space="0" w:color="auto"/>
                      </w:divBdr>
                      <w:divsChild>
                        <w:div w:id="3346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0178">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30"/>
                  <w:marTop w:val="0"/>
                  <w:marBottom w:val="0"/>
                  <w:divBdr>
                    <w:top w:val="none" w:sz="0" w:space="0" w:color="auto"/>
                    <w:left w:val="none" w:sz="0" w:space="0" w:color="auto"/>
                    <w:bottom w:val="none" w:sz="0" w:space="0" w:color="auto"/>
                    <w:right w:val="none" w:sz="0" w:space="0" w:color="auto"/>
                  </w:divBdr>
                  <w:divsChild>
                    <w:div w:id="177432351">
                      <w:marLeft w:val="0"/>
                      <w:marRight w:val="0"/>
                      <w:marTop w:val="0"/>
                      <w:marBottom w:val="0"/>
                      <w:divBdr>
                        <w:top w:val="none" w:sz="0" w:space="0" w:color="auto"/>
                        <w:left w:val="none" w:sz="0" w:space="0" w:color="auto"/>
                        <w:bottom w:val="none" w:sz="0" w:space="0" w:color="auto"/>
                        <w:right w:val="none" w:sz="0" w:space="0" w:color="auto"/>
                      </w:divBdr>
                    </w:div>
                  </w:divsChild>
                </w:div>
                <w:div w:id="886723873">
                  <w:marLeft w:val="0"/>
                  <w:marRight w:val="0"/>
                  <w:marTop w:val="0"/>
                  <w:marBottom w:val="0"/>
                  <w:divBdr>
                    <w:top w:val="none" w:sz="0" w:space="0" w:color="auto"/>
                    <w:left w:val="none" w:sz="0" w:space="0" w:color="auto"/>
                    <w:bottom w:val="none" w:sz="0" w:space="0" w:color="auto"/>
                    <w:right w:val="none" w:sz="0" w:space="0" w:color="auto"/>
                  </w:divBdr>
                  <w:divsChild>
                    <w:div w:id="854728734">
                      <w:marLeft w:val="0"/>
                      <w:marRight w:val="0"/>
                      <w:marTop w:val="0"/>
                      <w:marBottom w:val="0"/>
                      <w:divBdr>
                        <w:top w:val="none" w:sz="0" w:space="0" w:color="auto"/>
                        <w:left w:val="none" w:sz="0" w:space="0" w:color="auto"/>
                        <w:bottom w:val="none" w:sz="0" w:space="0" w:color="auto"/>
                        <w:right w:val="none" w:sz="0" w:space="0" w:color="auto"/>
                      </w:divBdr>
                    </w:div>
                  </w:divsChild>
                </w:div>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41841">
                  <w:marLeft w:val="0"/>
                  <w:marRight w:val="0"/>
                  <w:marTop w:val="0"/>
                  <w:marBottom w:val="0"/>
                  <w:divBdr>
                    <w:top w:val="none" w:sz="0" w:space="0" w:color="auto"/>
                    <w:left w:val="none" w:sz="0" w:space="0" w:color="auto"/>
                    <w:bottom w:val="none" w:sz="0" w:space="0" w:color="auto"/>
                    <w:right w:val="none" w:sz="0" w:space="0" w:color="auto"/>
                  </w:divBdr>
                </w:div>
                <w:div w:id="886843761">
                  <w:marLeft w:val="0"/>
                  <w:marRight w:val="0"/>
                  <w:marTop w:val="0"/>
                  <w:marBottom w:val="0"/>
                  <w:divBdr>
                    <w:top w:val="none" w:sz="0" w:space="0" w:color="auto"/>
                    <w:left w:val="none" w:sz="0" w:space="0" w:color="auto"/>
                    <w:bottom w:val="none" w:sz="0" w:space="0" w:color="auto"/>
                    <w:right w:val="none" w:sz="0" w:space="0" w:color="auto"/>
                  </w:divBdr>
                </w:div>
                <w:div w:id="887111323">
                  <w:marLeft w:val="0"/>
                  <w:marRight w:val="0"/>
                  <w:marTop w:val="0"/>
                  <w:marBottom w:val="0"/>
                  <w:divBdr>
                    <w:top w:val="none" w:sz="0" w:space="0" w:color="auto"/>
                    <w:left w:val="none" w:sz="0" w:space="0" w:color="auto"/>
                    <w:bottom w:val="none" w:sz="0" w:space="0" w:color="auto"/>
                    <w:right w:val="none" w:sz="0" w:space="0" w:color="auto"/>
                  </w:divBdr>
                  <w:divsChild>
                    <w:div w:id="630131143">
                      <w:marLeft w:val="0"/>
                      <w:marRight w:val="0"/>
                      <w:marTop w:val="0"/>
                      <w:marBottom w:val="0"/>
                      <w:divBdr>
                        <w:top w:val="none" w:sz="0" w:space="0" w:color="auto"/>
                        <w:left w:val="none" w:sz="0" w:space="0" w:color="auto"/>
                        <w:bottom w:val="none" w:sz="0" w:space="0" w:color="auto"/>
                        <w:right w:val="none" w:sz="0" w:space="0" w:color="auto"/>
                      </w:divBdr>
                    </w:div>
                  </w:divsChild>
                </w:div>
                <w:div w:id="887692089">
                  <w:marLeft w:val="0"/>
                  <w:marRight w:val="0"/>
                  <w:marTop w:val="0"/>
                  <w:marBottom w:val="0"/>
                  <w:divBdr>
                    <w:top w:val="none" w:sz="0" w:space="0" w:color="auto"/>
                    <w:left w:val="none" w:sz="0" w:space="0" w:color="auto"/>
                    <w:bottom w:val="none" w:sz="0" w:space="0" w:color="auto"/>
                    <w:right w:val="none" w:sz="0" w:space="0" w:color="auto"/>
                  </w:divBdr>
                </w:div>
                <w:div w:id="887716959">
                  <w:marLeft w:val="0"/>
                  <w:marRight w:val="0"/>
                  <w:marTop w:val="0"/>
                  <w:marBottom w:val="0"/>
                  <w:divBdr>
                    <w:top w:val="none" w:sz="0" w:space="0" w:color="auto"/>
                    <w:left w:val="none" w:sz="0" w:space="0" w:color="auto"/>
                    <w:bottom w:val="none" w:sz="0" w:space="0" w:color="auto"/>
                    <w:right w:val="none" w:sz="0" w:space="0" w:color="auto"/>
                  </w:divBdr>
                  <w:divsChild>
                    <w:div w:id="840386854">
                      <w:marLeft w:val="0"/>
                      <w:marRight w:val="0"/>
                      <w:marTop w:val="0"/>
                      <w:marBottom w:val="450"/>
                      <w:divBdr>
                        <w:top w:val="none" w:sz="0" w:space="0" w:color="auto"/>
                        <w:left w:val="none" w:sz="0" w:space="0" w:color="auto"/>
                        <w:bottom w:val="single" w:sz="6" w:space="11" w:color="EEEEEE"/>
                        <w:right w:val="none" w:sz="0" w:space="0" w:color="auto"/>
                      </w:divBdr>
                      <w:divsChild>
                        <w:div w:id="11241583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717018">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887766643">
                  <w:marLeft w:val="0"/>
                  <w:marRight w:val="0"/>
                  <w:marTop w:val="0"/>
                  <w:marBottom w:val="0"/>
                  <w:divBdr>
                    <w:top w:val="none" w:sz="0" w:space="0" w:color="auto"/>
                    <w:left w:val="none" w:sz="0" w:space="0" w:color="auto"/>
                    <w:bottom w:val="none" w:sz="0" w:space="0" w:color="auto"/>
                    <w:right w:val="none" w:sz="0" w:space="0" w:color="auto"/>
                  </w:divBdr>
                </w:div>
                <w:div w:id="888228162">
                  <w:marLeft w:val="0"/>
                  <w:marRight w:val="0"/>
                  <w:marTop w:val="0"/>
                  <w:marBottom w:val="0"/>
                  <w:divBdr>
                    <w:top w:val="none" w:sz="0" w:space="0" w:color="auto"/>
                    <w:left w:val="none" w:sz="0" w:space="0" w:color="auto"/>
                    <w:bottom w:val="none" w:sz="0" w:space="0" w:color="auto"/>
                    <w:right w:val="none" w:sz="0" w:space="0" w:color="auto"/>
                  </w:divBdr>
                  <w:divsChild>
                    <w:div w:id="688801912">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888423879">
                  <w:marLeft w:val="0"/>
                  <w:marRight w:val="0"/>
                  <w:marTop w:val="0"/>
                  <w:marBottom w:val="0"/>
                  <w:divBdr>
                    <w:top w:val="none" w:sz="0" w:space="0" w:color="auto"/>
                    <w:left w:val="none" w:sz="0" w:space="0" w:color="auto"/>
                    <w:bottom w:val="none" w:sz="0" w:space="0" w:color="auto"/>
                    <w:right w:val="none" w:sz="0" w:space="0" w:color="auto"/>
                  </w:divBdr>
                </w:div>
                <w:div w:id="888734915">
                  <w:marLeft w:val="0"/>
                  <w:marRight w:val="0"/>
                  <w:marTop w:val="0"/>
                  <w:marBottom w:val="0"/>
                  <w:divBdr>
                    <w:top w:val="none" w:sz="0" w:space="0" w:color="auto"/>
                    <w:left w:val="none" w:sz="0" w:space="0" w:color="auto"/>
                    <w:bottom w:val="none" w:sz="0" w:space="0" w:color="auto"/>
                    <w:right w:val="none" w:sz="0" w:space="0" w:color="auto"/>
                  </w:divBdr>
                </w:div>
                <w:div w:id="888807769">
                  <w:marLeft w:val="0"/>
                  <w:marRight w:val="0"/>
                  <w:marTop w:val="0"/>
                  <w:marBottom w:val="0"/>
                  <w:divBdr>
                    <w:top w:val="none" w:sz="0" w:space="0" w:color="auto"/>
                    <w:left w:val="none" w:sz="0" w:space="0" w:color="auto"/>
                    <w:bottom w:val="none" w:sz="0" w:space="0" w:color="auto"/>
                    <w:right w:val="none" w:sz="0" w:space="0" w:color="auto"/>
                  </w:divBdr>
                </w:div>
                <w:div w:id="889221624">
                  <w:marLeft w:val="0"/>
                  <w:marRight w:val="0"/>
                  <w:marTop w:val="0"/>
                  <w:marBottom w:val="0"/>
                  <w:divBdr>
                    <w:top w:val="none" w:sz="0" w:space="0" w:color="auto"/>
                    <w:left w:val="none" w:sz="0" w:space="0" w:color="auto"/>
                    <w:bottom w:val="none" w:sz="0" w:space="0" w:color="auto"/>
                    <w:right w:val="none" w:sz="0" w:space="0" w:color="auto"/>
                  </w:divBdr>
                  <w:divsChild>
                    <w:div w:id="1256554409">
                      <w:marLeft w:val="0"/>
                      <w:marRight w:val="0"/>
                      <w:marTop w:val="180"/>
                      <w:marBottom w:val="0"/>
                      <w:divBdr>
                        <w:top w:val="none" w:sz="0" w:space="0" w:color="auto"/>
                        <w:left w:val="none" w:sz="0" w:space="0" w:color="auto"/>
                        <w:bottom w:val="none" w:sz="0" w:space="0" w:color="auto"/>
                        <w:right w:val="none" w:sz="0" w:space="0" w:color="auto"/>
                      </w:divBdr>
                    </w:div>
                  </w:divsChild>
                </w:div>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420774">
                  <w:marLeft w:val="0"/>
                  <w:marRight w:val="0"/>
                  <w:marTop w:val="0"/>
                  <w:marBottom w:val="0"/>
                  <w:divBdr>
                    <w:top w:val="none" w:sz="0" w:space="0" w:color="auto"/>
                    <w:left w:val="none" w:sz="0" w:space="0" w:color="auto"/>
                    <w:bottom w:val="none" w:sz="0" w:space="0" w:color="auto"/>
                    <w:right w:val="none" w:sz="0" w:space="0" w:color="auto"/>
                  </w:divBdr>
                  <w:divsChild>
                    <w:div w:id="5065338">
                      <w:marLeft w:val="0"/>
                      <w:marRight w:val="0"/>
                      <w:marTop w:val="0"/>
                      <w:marBottom w:val="0"/>
                      <w:divBdr>
                        <w:top w:val="none" w:sz="0" w:space="0" w:color="auto"/>
                        <w:left w:val="none" w:sz="0" w:space="0" w:color="auto"/>
                        <w:bottom w:val="none" w:sz="0" w:space="0" w:color="auto"/>
                        <w:right w:val="none" w:sz="0" w:space="0" w:color="auto"/>
                      </w:divBdr>
                      <w:divsChild>
                        <w:div w:id="139813251">
                          <w:marLeft w:val="0"/>
                          <w:marRight w:val="0"/>
                          <w:marTop w:val="0"/>
                          <w:marBottom w:val="0"/>
                          <w:divBdr>
                            <w:top w:val="none" w:sz="0" w:space="0" w:color="auto"/>
                            <w:left w:val="none" w:sz="0" w:space="0" w:color="auto"/>
                            <w:bottom w:val="none" w:sz="0" w:space="0" w:color="auto"/>
                            <w:right w:val="none" w:sz="0" w:space="0" w:color="auto"/>
                          </w:divBdr>
                          <w:divsChild>
                            <w:div w:id="7123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1237">
                      <w:marLeft w:val="0"/>
                      <w:marRight w:val="0"/>
                      <w:marTop w:val="0"/>
                      <w:marBottom w:val="0"/>
                      <w:divBdr>
                        <w:top w:val="none" w:sz="0" w:space="0" w:color="auto"/>
                        <w:left w:val="none" w:sz="0" w:space="0" w:color="auto"/>
                        <w:bottom w:val="none" w:sz="0" w:space="0" w:color="auto"/>
                        <w:right w:val="none" w:sz="0" w:space="0" w:color="auto"/>
                      </w:divBdr>
                      <w:divsChild>
                        <w:div w:id="638342090">
                          <w:marLeft w:val="0"/>
                          <w:marRight w:val="0"/>
                          <w:marTop w:val="0"/>
                          <w:marBottom w:val="0"/>
                          <w:divBdr>
                            <w:top w:val="none" w:sz="0" w:space="0" w:color="auto"/>
                            <w:left w:val="none" w:sz="0" w:space="0" w:color="auto"/>
                            <w:bottom w:val="none" w:sz="0" w:space="0" w:color="auto"/>
                            <w:right w:val="none" w:sz="0" w:space="0" w:color="auto"/>
                          </w:divBdr>
                          <w:divsChild>
                            <w:div w:id="135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7012">
                      <w:marLeft w:val="0"/>
                      <w:marRight w:val="0"/>
                      <w:marTop w:val="0"/>
                      <w:marBottom w:val="0"/>
                      <w:divBdr>
                        <w:top w:val="none" w:sz="0" w:space="0" w:color="auto"/>
                        <w:left w:val="none" w:sz="0" w:space="0" w:color="auto"/>
                        <w:bottom w:val="none" w:sz="0" w:space="0" w:color="auto"/>
                        <w:right w:val="none" w:sz="0" w:space="0" w:color="auto"/>
                      </w:divBdr>
                    </w:div>
                    <w:div w:id="43677692">
                      <w:marLeft w:val="0"/>
                      <w:marRight w:val="0"/>
                      <w:marTop w:val="0"/>
                      <w:marBottom w:val="0"/>
                      <w:divBdr>
                        <w:top w:val="none" w:sz="0" w:space="0" w:color="auto"/>
                        <w:left w:val="none" w:sz="0" w:space="0" w:color="auto"/>
                        <w:bottom w:val="none" w:sz="0" w:space="0" w:color="auto"/>
                        <w:right w:val="none" w:sz="0" w:space="0" w:color="auto"/>
                      </w:divBdr>
                    </w:div>
                    <w:div w:id="48767593">
                      <w:marLeft w:val="0"/>
                      <w:marRight w:val="0"/>
                      <w:marTop w:val="0"/>
                      <w:marBottom w:val="0"/>
                      <w:divBdr>
                        <w:top w:val="none" w:sz="0" w:space="0" w:color="auto"/>
                        <w:left w:val="none" w:sz="0" w:space="0" w:color="auto"/>
                        <w:bottom w:val="none" w:sz="0" w:space="0" w:color="auto"/>
                        <w:right w:val="none" w:sz="0" w:space="0" w:color="auto"/>
                      </w:divBdr>
                    </w:div>
                    <w:div w:id="49883504">
                      <w:marLeft w:val="0"/>
                      <w:marRight w:val="0"/>
                      <w:marTop w:val="0"/>
                      <w:marBottom w:val="0"/>
                      <w:divBdr>
                        <w:top w:val="none" w:sz="0" w:space="0" w:color="auto"/>
                        <w:left w:val="none" w:sz="0" w:space="0" w:color="auto"/>
                        <w:bottom w:val="none" w:sz="0" w:space="0" w:color="auto"/>
                        <w:right w:val="none" w:sz="0" w:space="0" w:color="auto"/>
                      </w:divBdr>
                      <w:divsChild>
                        <w:div w:id="660086976">
                          <w:marLeft w:val="0"/>
                          <w:marRight w:val="0"/>
                          <w:marTop w:val="0"/>
                          <w:marBottom w:val="0"/>
                          <w:divBdr>
                            <w:top w:val="none" w:sz="0" w:space="0" w:color="auto"/>
                            <w:left w:val="none" w:sz="0" w:space="0" w:color="auto"/>
                            <w:bottom w:val="none" w:sz="0" w:space="0" w:color="auto"/>
                            <w:right w:val="none" w:sz="0" w:space="0" w:color="auto"/>
                          </w:divBdr>
                          <w:divsChild>
                            <w:div w:id="464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504">
                      <w:marLeft w:val="0"/>
                      <w:marRight w:val="0"/>
                      <w:marTop w:val="0"/>
                      <w:marBottom w:val="0"/>
                      <w:divBdr>
                        <w:top w:val="none" w:sz="0" w:space="0" w:color="auto"/>
                        <w:left w:val="none" w:sz="0" w:space="0" w:color="auto"/>
                        <w:bottom w:val="none" w:sz="0" w:space="0" w:color="auto"/>
                        <w:right w:val="none" w:sz="0" w:space="0" w:color="auto"/>
                      </w:divBdr>
                      <w:divsChild>
                        <w:div w:id="791048300">
                          <w:marLeft w:val="0"/>
                          <w:marRight w:val="0"/>
                          <w:marTop w:val="0"/>
                          <w:marBottom w:val="0"/>
                          <w:divBdr>
                            <w:top w:val="none" w:sz="0" w:space="0" w:color="auto"/>
                            <w:left w:val="none" w:sz="0" w:space="0" w:color="auto"/>
                            <w:bottom w:val="none" w:sz="0" w:space="0" w:color="auto"/>
                            <w:right w:val="none" w:sz="0" w:space="0" w:color="auto"/>
                          </w:divBdr>
                          <w:divsChild>
                            <w:div w:id="10042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405">
                      <w:marLeft w:val="0"/>
                      <w:marRight w:val="0"/>
                      <w:marTop w:val="0"/>
                      <w:marBottom w:val="0"/>
                      <w:divBdr>
                        <w:top w:val="none" w:sz="0" w:space="0" w:color="auto"/>
                        <w:left w:val="none" w:sz="0" w:space="0" w:color="auto"/>
                        <w:bottom w:val="none" w:sz="0" w:space="0" w:color="auto"/>
                        <w:right w:val="none" w:sz="0" w:space="0" w:color="auto"/>
                      </w:divBdr>
                      <w:divsChild>
                        <w:div w:id="1137725726">
                          <w:marLeft w:val="0"/>
                          <w:marRight w:val="0"/>
                          <w:marTop w:val="0"/>
                          <w:marBottom w:val="0"/>
                          <w:divBdr>
                            <w:top w:val="none" w:sz="0" w:space="0" w:color="auto"/>
                            <w:left w:val="none" w:sz="0" w:space="0" w:color="auto"/>
                            <w:bottom w:val="none" w:sz="0" w:space="0" w:color="auto"/>
                            <w:right w:val="none" w:sz="0" w:space="0" w:color="auto"/>
                          </w:divBdr>
                          <w:divsChild>
                            <w:div w:id="8997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2872">
                      <w:marLeft w:val="0"/>
                      <w:marRight w:val="0"/>
                      <w:marTop w:val="0"/>
                      <w:marBottom w:val="0"/>
                      <w:divBdr>
                        <w:top w:val="none" w:sz="0" w:space="0" w:color="auto"/>
                        <w:left w:val="none" w:sz="0" w:space="0" w:color="auto"/>
                        <w:bottom w:val="none" w:sz="0" w:space="0" w:color="auto"/>
                        <w:right w:val="none" w:sz="0" w:space="0" w:color="auto"/>
                      </w:divBdr>
                      <w:divsChild>
                        <w:div w:id="185556235">
                          <w:marLeft w:val="0"/>
                          <w:marRight w:val="0"/>
                          <w:marTop w:val="0"/>
                          <w:marBottom w:val="0"/>
                          <w:divBdr>
                            <w:top w:val="none" w:sz="0" w:space="0" w:color="auto"/>
                            <w:left w:val="none" w:sz="0" w:space="0" w:color="auto"/>
                            <w:bottom w:val="none" w:sz="0" w:space="0" w:color="auto"/>
                            <w:right w:val="none" w:sz="0" w:space="0" w:color="auto"/>
                          </w:divBdr>
                        </w:div>
                      </w:divsChild>
                    </w:div>
                    <w:div w:id="114913499">
                      <w:marLeft w:val="0"/>
                      <w:marRight w:val="0"/>
                      <w:marTop w:val="0"/>
                      <w:marBottom w:val="0"/>
                      <w:divBdr>
                        <w:top w:val="none" w:sz="0" w:space="0" w:color="auto"/>
                        <w:left w:val="none" w:sz="0" w:space="0" w:color="auto"/>
                        <w:bottom w:val="none" w:sz="0" w:space="0" w:color="auto"/>
                        <w:right w:val="none" w:sz="0" w:space="0" w:color="auto"/>
                      </w:divBdr>
                      <w:divsChild>
                        <w:div w:id="19472947">
                          <w:marLeft w:val="0"/>
                          <w:marRight w:val="0"/>
                          <w:marTop w:val="0"/>
                          <w:marBottom w:val="0"/>
                          <w:divBdr>
                            <w:top w:val="none" w:sz="0" w:space="0" w:color="auto"/>
                            <w:left w:val="none" w:sz="0" w:space="0" w:color="auto"/>
                            <w:bottom w:val="none" w:sz="0" w:space="0" w:color="auto"/>
                            <w:right w:val="none" w:sz="0" w:space="0" w:color="auto"/>
                          </w:divBdr>
                          <w:divsChild>
                            <w:div w:id="12506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5305">
                      <w:marLeft w:val="0"/>
                      <w:marRight w:val="0"/>
                      <w:marTop w:val="0"/>
                      <w:marBottom w:val="0"/>
                      <w:divBdr>
                        <w:top w:val="none" w:sz="0" w:space="0" w:color="auto"/>
                        <w:left w:val="none" w:sz="0" w:space="0" w:color="auto"/>
                        <w:bottom w:val="none" w:sz="0" w:space="0" w:color="auto"/>
                        <w:right w:val="none" w:sz="0" w:space="0" w:color="auto"/>
                      </w:divBdr>
                    </w:div>
                    <w:div w:id="139541030">
                      <w:marLeft w:val="0"/>
                      <w:marRight w:val="0"/>
                      <w:marTop w:val="0"/>
                      <w:marBottom w:val="0"/>
                      <w:divBdr>
                        <w:top w:val="none" w:sz="0" w:space="0" w:color="auto"/>
                        <w:left w:val="none" w:sz="0" w:space="0" w:color="auto"/>
                        <w:bottom w:val="none" w:sz="0" w:space="0" w:color="auto"/>
                        <w:right w:val="none" w:sz="0" w:space="0" w:color="auto"/>
                      </w:divBdr>
                    </w:div>
                    <w:div w:id="156070293">
                      <w:marLeft w:val="0"/>
                      <w:marRight w:val="0"/>
                      <w:marTop w:val="0"/>
                      <w:marBottom w:val="0"/>
                      <w:divBdr>
                        <w:top w:val="none" w:sz="0" w:space="0" w:color="auto"/>
                        <w:left w:val="none" w:sz="0" w:space="0" w:color="auto"/>
                        <w:bottom w:val="none" w:sz="0" w:space="0" w:color="auto"/>
                        <w:right w:val="none" w:sz="0" w:space="0" w:color="auto"/>
                      </w:divBdr>
                      <w:divsChild>
                        <w:div w:id="119955933">
                          <w:marLeft w:val="0"/>
                          <w:marRight w:val="0"/>
                          <w:marTop w:val="0"/>
                          <w:marBottom w:val="0"/>
                          <w:divBdr>
                            <w:top w:val="none" w:sz="0" w:space="0" w:color="auto"/>
                            <w:left w:val="none" w:sz="0" w:space="0" w:color="auto"/>
                            <w:bottom w:val="none" w:sz="0" w:space="0" w:color="auto"/>
                            <w:right w:val="none" w:sz="0" w:space="0" w:color="auto"/>
                          </w:divBdr>
                          <w:divsChild>
                            <w:div w:id="272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4052">
                      <w:marLeft w:val="0"/>
                      <w:marRight w:val="0"/>
                      <w:marTop w:val="0"/>
                      <w:marBottom w:val="0"/>
                      <w:divBdr>
                        <w:top w:val="none" w:sz="0" w:space="0" w:color="auto"/>
                        <w:left w:val="none" w:sz="0" w:space="0" w:color="auto"/>
                        <w:bottom w:val="none" w:sz="0" w:space="0" w:color="auto"/>
                        <w:right w:val="none" w:sz="0" w:space="0" w:color="auto"/>
                      </w:divBdr>
                    </w:div>
                    <w:div w:id="173569042">
                      <w:marLeft w:val="0"/>
                      <w:marRight w:val="0"/>
                      <w:marTop w:val="0"/>
                      <w:marBottom w:val="0"/>
                      <w:divBdr>
                        <w:top w:val="none" w:sz="0" w:space="0" w:color="auto"/>
                        <w:left w:val="none" w:sz="0" w:space="0" w:color="auto"/>
                        <w:bottom w:val="none" w:sz="0" w:space="0" w:color="auto"/>
                        <w:right w:val="none" w:sz="0" w:space="0" w:color="auto"/>
                      </w:divBdr>
                      <w:divsChild>
                        <w:div w:id="565800157">
                          <w:marLeft w:val="0"/>
                          <w:marRight w:val="0"/>
                          <w:marTop w:val="0"/>
                          <w:marBottom w:val="0"/>
                          <w:divBdr>
                            <w:top w:val="none" w:sz="0" w:space="0" w:color="auto"/>
                            <w:left w:val="none" w:sz="0" w:space="0" w:color="auto"/>
                            <w:bottom w:val="none" w:sz="0" w:space="0" w:color="auto"/>
                            <w:right w:val="none" w:sz="0" w:space="0" w:color="auto"/>
                          </w:divBdr>
                          <w:divsChild>
                            <w:div w:id="11235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2010">
                      <w:marLeft w:val="0"/>
                      <w:marRight w:val="0"/>
                      <w:marTop w:val="0"/>
                      <w:marBottom w:val="0"/>
                      <w:divBdr>
                        <w:top w:val="none" w:sz="0" w:space="0" w:color="auto"/>
                        <w:left w:val="none" w:sz="0" w:space="0" w:color="auto"/>
                        <w:bottom w:val="none" w:sz="0" w:space="0" w:color="auto"/>
                        <w:right w:val="none" w:sz="0" w:space="0" w:color="auto"/>
                      </w:divBdr>
                    </w:div>
                    <w:div w:id="178130358">
                      <w:marLeft w:val="0"/>
                      <w:marRight w:val="0"/>
                      <w:marTop w:val="0"/>
                      <w:marBottom w:val="0"/>
                      <w:divBdr>
                        <w:top w:val="none" w:sz="0" w:space="0" w:color="auto"/>
                        <w:left w:val="none" w:sz="0" w:space="0" w:color="auto"/>
                        <w:bottom w:val="none" w:sz="0" w:space="0" w:color="auto"/>
                        <w:right w:val="none" w:sz="0" w:space="0" w:color="auto"/>
                      </w:divBdr>
                      <w:divsChild>
                        <w:div w:id="306323755">
                          <w:marLeft w:val="0"/>
                          <w:marRight w:val="0"/>
                          <w:marTop w:val="0"/>
                          <w:marBottom w:val="0"/>
                          <w:divBdr>
                            <w:top w:val="none" w:sz="0" w:space="0" w:color="auto"/>
                            <w:left w:val="none" w:sz="0" w:space="0" w:color="auto"/>
                            <w:bottom w:val="none" w:sz="0" w:space="0" w:color="auto"/>
                            <w:right w:val="none" w:sz="0" w:space="0" w:color="auto"/>
                          </w:divBdr>
                        </w:div>
                      </w:divsChild>
                    </w:div>
                    <w:div w:id="184057557">
                      <w:marLeft w:val="0"/>
                      <w:marRight w:val="0"/>
                      <w:marTop w:val="0"/>
                      <w:marBottom w:val="0"/>
                      <w:divBdr>
                        <w:top w:val="none" w:sz="0" w:space="0" w:color="auto"/>
                        <w:left w:val="none" w:sz="0" w:space="0" w:color="auto"/>
                        <w:bottom w:val="none" w:sz="0" w:space="0" w:color="auto"/>
                        <w:right w:val="none" w:sz="0" w:space="0" w:color="auto"/>
                      </w:divBdr>
                      <w:divsChild>
                        <w:div w:id="285939871">
                          <w:marLeft w:val="0"/>
                          <w:marRight w:val="0"/>
                          <w:marTop w:val="0"/>
                          <w:marBottom w:val="0"/>
                          <w:divBdr>
                            <w:top w:val="none" w:sz="0" w:space="0" w:color="auto"/>
                            <w:left w:val="none" w:sz="0" w:space="0" w:color="auto"/>
                            <w:bottom w:val="none" w:sz="0" w:space="0" w:color="auto"/>
                            <w:right w:val="none" w:sz="0" w:space="0" w:color="auto"/>
                          </w:divBdr>
                          <w:divsChild>
                            <w:div w:id="9859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6534">
                      <w:marLeft w:val="0"/>
                      <w:marRight w:val="0"/>
                      <w:marTop w:val="0"/>
                      <w:marBottom w:val="0"/>
                      <w:divBdr>
                        <w:top w:val="none" w:sz="0" w:space="0" w:color="auto"/>
                        <w:left w:val="none" w:sz="0" w:space="0" w:color="auto"/>
                        <w:bottom w:val="none" w:sz="0" w:space="0" w:color="auto"/>
                        <w:right w:val="none" w:sz="0" w:space="0" w:color="auto"/>
                      </w:divBdr>
                      <w:divsChild>
                        <w:div w:id="452097656">
                          <w:marLeft w:val="0"/>
                          <w:marRight w:val="0"/>
                          <w:marTop w:val="0"/>
                          <w:marBottom w:val="0"/>
                          <w:divBdr>
                            <w:top w:val="none" w:sz="0" w:space="0" w:color="auto"/>
                            <w:left w:val="none" w:sz="0" w:space="0" w:color="auto"/>
                            <w:bottom w:val="none" w:sz="0" w:space="0" w:color="auto"/>
                            <w:right w:val="none" w:sz="0" w:space="0" w:color="auto"/>
                          </w:divBdr>
                          <w:divsChild>
                            <w:div w:id="13433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0494">
                      <w:marLeft w:val="0"/>
                      <w:marRight w:val="0"/>
                      <w:marTop w:val="0"/>
                      <w:marBottom w:val="0"/>
                      <w:divBdr>
                        <w:top w:val="none" w:sz="0" w:space="0" w:color="auto"/>
                        <w:left w:val="none" w:sz="0" w:space="0" w:color="auto"/>
                        <w:bottom w:val="none" w:sz="0" w:space="0" w:color="auto"/>
                        <w:right w:val="none" w:sz="0" w:space="0" w:color="auto"/>
                      </w:divBdr>
                      <w:divsChild>
                        <w:div w:id="586035924">
                          <w:marLeft w:val="0"/>
                          <w:marRight w:val="0"/>
                          <w:marTop w:val="0"/>
                          <w:marBottom w:val="0"/>
                          <w:divBdr>
                            <w:top w:val="none" w:sz="0" w:space="0" w:color="auto"/>
                            <w:left w:val="none" w:sz="0" w:space="0" w:color="auto"/>
                            <w:bottom w:val="none" w:sz="0" w:space="0" w:color="auto"/>
                            <w:right w:val="none" w:sz="0" w:space="0" w:color="auto"/>
                          </w:divBdr>
                          <w:divsChild>
                            <w:div w:id="10669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631">
                      <w:marLeft w:val="0"/>
                      <w:marRight w:val="0"/>
                      <w:marTop w:val="0"/>
                      <w:marBottom w:val="0"/>
                      <w:divBdr>
                        <w:top w:val="none" w:sz="0" w:space="0" w:color="auto"/>
                        <w:left w:val="none" w:sz="0" w:space="0" w:color="auto"/>
                        <w:bottom w:val="none" w:sz="0" w:space="0" w:color="auto"/>
                        <w:right w:val="none" w:sz="0" w:space="0" w:color="auto"/>
                      </w:divBdr>
                    </w:div>
                    <w:div w:id="224536640">
                      <w:marLeft w:val="0"/>
                      <w:marRight w:val="0"/>
                      <w:marTop w:val="0"/>
                      <w:marBottom w:val="0"/>
                      <w:divBdr>
                        <w:top w:val="none" w:sz="0" w:space="0" w:color="auto"/>
                        <w:left w:val="none" w:sz="0" w:space="0" w:color="auto"/>
                        <w:bottom w:val="none" w:sz="0" w:space="0" w:color="auto"/>
                        <w:right w:val="none" w:sz="0" w:space="0" w:color="auto"/>
                      </w:divBdr>
                      <w:divsChild>
                        <w:div w:id="1006136258">
                          <w:marLeft w:val="0"/>
                          <w:marRight w:val="0"/>
                          <w:marTop w:val="0"/>
                          <w:marBottom w:val="0"/>
                          <w:divBdr>
                            <w:top w:val="none" w:sz="0" w:space="0" w:color="auto"/>
                            <w:left w:val="none" w:sz="0" w:space="0" w:color="auto"/>
                            <w:bottom w:val="none" w:sz="0" w:space="0" w:color="auto"/>
                            <w:right w:val="none" w:sz="0" w:space="0" w:color="auto"/>
                          </w:divBdr>
                          <w:divsChild>
                            <w:div w:id="3577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26147">
                      <w:marLeft w:val="0"/>
                      <w:marRight w:val="0"/>
                      <w:marTop w:val="0"/>
                      <w:marBottom w:val="0"/>
                      <w:divBdr>
                        <w:top w:val="none" w:sz="0" w:space="0" w:color="auto"/>
                        <w:left w:val="none" w:sz="0" w:space="0" w:color="auto"/>
                        <w:bottom w:val="none" w:sz="0" w:space="0" w:color="auto"/>
                        <w:right w:val="none" w:sz="0" w:space="0" w:color="auto"/>
                      </w:divBdr>
                    </w:div>
                    <w:div w:id="258223212">
                      <w:marLeft w:val="0"/>
                      <w:marRight w:val="0"/>
                      <w:marTop w:val="0"/>
                      <w:marBottom w:val="0"/>
                      <w:divBdr>
                        <w:top w:val="none" w:sz="0" w:space="0" w:color="auto"/>
                        <w:left w:val="none" w:sz="0" w:space="0" w:color="auto"/>
                        <w:bottom w:val="none" w:sz="0" w:space="0" w:color="auto"/>
                        <w:right w:val="none" w:sz="0" w:space="0" w:color="auto"/>
                      </w:divBdr>
                      <w:divsChild>
                        <w:div w:id="361831246">
                          <w:marLeft w:val="0"/>
                          <w:marRight w:val="0"/>
                          <w:marTop w:val="0"/>
                          <w:marBottom w:val="0"/>
                          <w:divBdr>
                            <w:top w:val="none" w:sz="0" w:space="0" w:color="auto"/>
                            <w:left w:val="none" w:sz="0" w:space="0" w:color="auto"/>
                            <w:bottom w:val="none" w:sz="0" w:space="0" w:color="auto"/>
                            <w:right w:val="none" w:sz="0" w:space="0" w:color="auto"/>
                          </w:divBdr>
                          <w:divsChild>
                            <w:div w:id="2999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24929">
                      <w:marLeft w:val="0"/>
                      <w:marRight w:val="0"/>
                      <w:marTop w:val="0"/>
                      <w:marBottom w:val="0"/>
                      <w:divBdr>
                        <w:top w:val="none" w:sz="0" w:space="0" w:color="auto"/>
                        <w:left w:val="none" w:sz="0" w:space="0" w:color="auto"/>
                        <w:bottom w:val="none" w:sz="0" w:space="0" w:color="auto"/>
                        <w:right w:val="none" w:sz="0" w:space="0" w:color="auto"/>
                      </w:divBdr>
                      <w:divsChild>
                        <w:div w:id="165025450">
                          <w:marLeft w:val="0"/>
                          <w:marRight w:val="0"/>
                          <w:marTop w:val="0"/>
                          <w:marBottom w:val="0"/>
                          <w:divBdr>
                            <w:top w:val="none" w:sz="0" w:space="0" w:color="auto"/>
                            <w:left w:val="none" w:sz="0" w:space="0" w:color="auto"/>
                            <w:bottom w:val="none" w:sz="0" w:space="0" w:color="auto"/>
                            <w:right w:val="none" w:sz="0" w:space="0" w:color="auto"/>
                          </w:divBdr>
                          <w:divsChild>
                            <w:div w:id="11987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5669">
                      <w:marLeft w:val="0"/>
                      <w:marRight w:val="0"/>
                      <w:marTop w:val="0"/>
                      <w:marBottom w:val="0"/>
                      <w:divBdr>
                        <w:top w:val="none" w:sz="0" w:space="0" w:color="auto"/>
                        <w:left w:val="none" w:sz="0" w:space="0" w:color="auto"/>
                        <w:bottom w:val="none" w:sz="0" w:space="0" w:color="auto"/>
                        <w:right w:val="none" w:sz="0" w:space="0" w:color="auto"/>
                      </w:divBdr>
                      <w:divsChild>
                        <w:div w:id="1155993591">
                          <w:marLeft w:val="0"/>
                          <w:marRight w:val="0"/>
                          <w:marTop w:val="0"/>
                          <w:marBottom w:val="0"/>
                          <w:divBdr>
                            <w:top w:val="none" w:sz="0" w:space="0" w:color="auto"/>
                            <w:left w:val="none" w:sz="0" w:space="0" w:color="auto"/>
                            <w:bottom w:val="none" w:sz="0" w:space="0" w:color="auto"/>
                            <w:right w:val="none" w:sz="0" w:space="0" w:color="auto"/>
                          </w:divBdr>
                        </w:div>
                      </w:divsChild>
                    </w:div>
                    <w:div w:id="275600745">
                      <w:marLeft w:val="0"/>
                      <w:marRight w:val="0"/>
                      <w:marTop w:val="0"/>
                      <w:marBottom w:val="0"/>
                      <w:divBdr>
                        <w:top w:val="none" w:sz="0" w:space="0" w:color="auto"/>
                        <w:left w:val="none" w:sz="0" w:space="0" w:color="auto"/>
                        <w:bottom w:val="none" w:sz="0" w:space="0" w:color="auto"/>
                        <w:right w:val="none" w:sz="0" w:space="0" w:color="auto"/>
                      </w:divBdr>
                      <w:divsChild>
                        <w:div w:id="572198226">
                          <w:marLeft w:val="0"/>
                          <w:marRight w:val="0"/>
                          <w:marTop w:val="0"/>
                          <w:marBottom w:val="0"/>
                          <w:divBdr>
                            <w:top w:val="none" w:sz="0" w:space="0" w:color="auto"/>
                            <w:left w:val="none" w:sz="0" w:space="0" w:color="auto"/>
                            <w:bottom w:val="none" w:sz="0" w:space="0" w:color="auto"/>
                            <w:right w:val="none" w:sz="0" w:space="0" w:color="auto"/>
                          </w:divBdr>
                          <w:divsChild>
                            <w:div w:id="7821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4562">
                      <w:marLeft w:val="0"/>
                      <w:marRight w:val="0"/>
                      <w:marTop w:val="0"/>
                      <w:marBottom w:val="0"/>
                      <w:divBdr>
                        <w:top w:val="none" w:sz="0" w:space="0" w:color="auto"/>
                        <w:left w:val="none" w:sz="0" w:space="0" w:color="auto"/>
                        <w:bottom w:val="none" w:sz="0" w:space="0" w:color="auto"/>
                        <w:right w:val="none" w:sz="0" w:space="0" w:color="auto"/>
                      </w:divBdr>
                    </w:div>
                    <w:div w:id="324011628">
                      <w:marLeft w:val="0"/>
                      <w:marRight w:val="0"/>
                      <w:marTop w:val="0"/>
                      <w:marBottom w:val="0"/>
                      <w:divBdr>
                        <w:top w:val="none" w:sz="0" w:space="0" w:color="auto"/>
                        <w:left w:val="none" w:sz="0" w:space="0" w:color="auto"/>
                        <w:bottom w:val="none" w:sz="0" w:space="0" w:color="auto"/>
                        <w:right w:val="none" w:sz="0" w:space="0" w:color="auto"/>
                      </w:divBdr>
                      <w:divsChild>
                        <w:div w:id="985431419">
                          <w:marLeft w:val="0"/>
                          <w:marRight w:val="0"/>
                          <w:marTop w:val="0"/>
                          <w:marBottom w:val="0"/>
                          <w:divBdr>
                            <w:top w:val="none" w:sz="0" w:space="0" w:color="auto"/>
                            <w:left w:val="none" w:sz="0" w:space="0" w:color="auto"/>
                            <w:bottom w:val="none" w:sz="0" w:space="0" w:color="auto"/>
                            <w:right w:val="none" w:sz="0" w:space="0" w:color="auto"/>
                          </w:divBdr>
                        </w:div>
                      </w:divsChild>
                    </w:div>
                    <w:div w:id="326247938">
                      <w:marLeft w:val="0"/>
                      <w:marRight w:val="0"/>
                      <w:marTop w:val="0"/>
                      <w:marBottom w:val="0"/>
                      <w:divBdr>
                        <w:top w:val="none" w:sz="0" w:space="0" w:color="auto"/>
                        <w:left w:val="none" w:sz="0" w:space="0" w:color="auto"/>
                        <w:bottom w:val="none" w:sz="0" w:space="0" w:color="auto"/>
                        <w:right w:val="none" w:sz="0" w:space="0" w:color="auto"/>
                      </w:divBdr>
                      <w:divsChild>
                        <w:div w:id="975179257">
                          <w:marLeft w:val="0"/>
                          <w:marRight w:val="0"/>
                          <w:marTop w:val="0"/>
                          <w:marBottom w:val="0"/>
                          <w:divBdr>
                            <w:top w:val="none" w:sz="0" w:space="0" w:color="auto"/>
                            <w:left w:val="none" w:sz="0" w:space="0" w:color="auto"/>
                            <w:bottom w:val="none" w:sz="0" w:space="0" w:color="auto"/>
                            <w:right w:val="none" w:sz="0" w:space="0" w:color="auto"/>
                          </w:divBdr>
                          <w:divsChild>
                            <w:div w:id="111359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3102">
                      <w:marLeft w:val="0"/>
                      <w:marRight w:val="0"/>
                      <w:marTop w:val="0"/>
                      <w:marBottom w:val="0"/>
                      <w:divBdr>
                        <w:top w:val="none" w:sz="0" w:space="0" w:color="auto"/>
                        <w:left w:val="none" w:sz="0" w:space="0" w:color="auto"/>
                        <w:bottom w:val="none" w:sz="0" w:space="0" w:color="auto"/>
                        <w:right w:val="none" w:sz="0" w:space="0" w:color="auto"/>
                      </w:divBdr>
                      <w:divsChild>
                        <w:div w:id="1178538766">
                          <w:marLeft w:val="0"/>
                          <w:marRight w:val="0"/>
                          <w:marTop w:val="0"/>
                          <w:marBottom w:val="0"/>
                          <w:divBdr>
                            <w:top w:val="none" w:sz="0" w:space="0" w:color="auto"/>
                            <w:left w:val="none" w:sz="0" w:space="0" w:color="auto"/>
                            <w:bottom w:val="none" w:sz="0" w:space="0" w:color="auto"/>
                            <w:right w:val="none" w:sz="0" w:space="0" w:color="auto"/>
                          </w:divBdr>
                          <w:divsChild>
                            <w:div w:id="5476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5455">
                      <w:marLeft w:val="0"/>
                      <w:marRight w:val="0"/>
                      <w:marTop w:val="0"/>
                      <w:marBottom w:val="0"/>
                      <w:divBdr>
                        <w:top w:val="none" w:sz="0" w:space="0" w:color="auto"/>
                        <w:left w:val="none" w:sz="0" w:space="0" w:color="auto"/>
                        <w:bottom w:val="none" w:sz="0" w:space="0" w:color="auto"/>
                        <w:right w:val="none" w:sz="0" w:space="0" w:color="auto"/>
                      </w:divBdr>
                      <w:divsChild>
                        <w:div w:id="387998804">
                          <w:marLeft w:val="0"/>
                          <w:marRight w:val="0"/>
                          <w:marTop w:val="0"/>
                          <w:marBottom w:val="0"/>
                          <w:divBdr>
                            <w:top w:val="none" w:sz="0" w:space="0" w:color="auto"/>
                            <w:left w:val="none" w:sz="0" w:space="0" w:color="auto"/>
                            <w:bottom w:val="none" w:sz="0" w:space="0" w:color="auto"/>
                            <w:right w:val="none" w:sz="0" w:space="0" w:color="auto"/>
                          </w:divBdr>
                          <w:divsChild>
                            <w:div w:id="649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96365">
                      <w:marLeft w:val="0"/>
                      <w:marRight w:val="0"/>
                      <w:marTop w:val="0"/>
                      <w:marBottom w:val="0"/>
                      <w:divBdr>
                        <w:top w:val="none" w:sz="0" w:space="0" w:color="auto"/>
                        <w:left w:val="none" w:sz="0" w:space="0" w:color="auto"/>
                        <w:bottom w:val="none" w:sz="0" w:space="0" w:color="auto"/>
                        <w:right w:val="none" w:sz="0" w:space="0" w:color="auto"/>
                      </w:divBdr>
                      <w:divsChild>
                        <w:div w:id="505099869">
                          <w:marLeft w:val="0"/>
                          <w:marRight w:val="0"/>
                          <w:marTop w:val="0"/>
                          <w:marBottom w:val="0"/>
                          <w:divBdr>
                            <w:top w:val="none" w:sz="0" w:space="0" w:color="auto"/>
                            <w:left w:val="none" w:sz="0" w:space="0" w:color="auto"/>
                            <w:bottom w:val="none" w:sz="0" w:space="0" w:color="auto"/>
                            <w:right w:val="none" w:sz="0" w:space="0" w:color="auto"/>
                          </w:divBdr>
                          <w:divsChild>
                            <w:div w:id="7486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99969">
                      <w:marLeft w:val="0"/>
                      <w:marRight w:val="0"/>
                      <w:marTop w:val="0"/>
                      <w:marBottom w:val="0"/>
                      <w:divBdr>
                        <w:top w:val="none" w:sz="0" w:space="0" w:color="auto"/>
                        <w:left w:val="none" w:sz="0" w:space="0" w:color="auto"/>
                        <w:bottom w:val="none" w:sz="0" w:space="0" w:color="auto"/>
                        <w:right w:val="none" w:sz="0" w:space="0" w:color="auto"/>
                      </w:divBdr>
                      <w:divsChild>
                        <w:div w:id="1143891712">
                          <w:marLeft w:val="0"/>
                          <w:marRight w:val="0"/>
                          <w:marTop w:val="0"/>
                          <w:marBottom w:val="0"/>
                          <w:divBdr>
                            <w:top w:val="none" w:sz="0" w:space="0" w:color="auto"/>
                            <w:left w:val="none" w:sz="0" w:space="0" w:color="auto"/>
                            <w:bottom w:val="none" w:sz="0" w:space="0" w:color="auto"/>
                            <w:right w:val="none" w:sz="0" w:space="0" w:color="auto"/>
                          </w:divBdr>
                          <w:divsChild>
                            <w:div w:id="1884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2105">
                      <w:marLeft w:val="0"/>
                      <w:marRight w:val="0"/>
                      <w:marTop w:val="0"/>
                      <w:marBottom w:val="0"/>
                      <w:divBdr>
                        <w:top w:val="none" w:sz="0" w:space="0" w:color="auto"/>
                        <w:left w:val="none" w:sz="0" w:space="0" w:color="auto"/>
                        <w:bottom w:val="none" w:sz="0" w:space="0" w:color="auto"/>
                        <w:right w:val="none" w:sz="0" w:space="0" w:color="auto"/>
                      </w:divBdr>
                      <w:divsChild>
                        <w:div w:id="59059087">
                          <w:marLeft w:val="0"/>
                          <w:marRight w:val="0"/>
                          <w:marTop w:val="0"/>
                          <w:marBottom w:val="0"/>
                          <w:divBdr>
                            <w:top w:val="none" w:sz="0" w:space="0" w:color="auto"/>
                            <w:left w:val="none" w:sz="0" w:space="0" w:color="auto"/>
                            <w:bottom w:val="none" w:sz="0" w:space="0" w:color="auto"/>
                            <w:right w:val="none" w:sz="0" w:space="0" w:color="auto"/>
                          </w:divBdr>
                        </w:div>
                      </w:divsChild>
                    </w:div>
                    <w:div w:id="433789330">
                      <w:marLeft w:val="0"/>
                      <w:marRight w:val="0"/>
                      <w:marTop w:val="0"/>
                      <w:marBottom w:val="0"/>
                      <w:divBdr>
                        <w:top w:val="none" w:sz="0" w:space="0" w:color="auto"/>
                        <w:left w:val="none" w:sz="0" w:space="0" w:color="auto"/>
                        <w:bottom w:val="none" w:sz="0" w:space="0" w:color="auto"/>
                        <w:right w:val="none" w:sz="0" w:space="0" w:color="auto"/>
                      </w:divBdr>
                    </w:div>
                    <w:div w:id="450591311">
                      <w:marLeft w:val="0"/>
                      <w:marRight w:val="0"/>
                      <w:marTop w:val="0"/>
                      <w:marBottom w:val="0"/>
                      <w:divBdr>
                        <w:top w:val="none" w:sz="0" w:space="0" w:color="auto"/>
                        <w:left w:val="none" w:sz="0" w:space="0" w:color="auto"/>
                        <w:bottom w:val="none" w:sz="0" w:space="0" w:color="auto"/>
                        <w:right w:val="none" w:sz="0" w:space="0" w:color="auto"/>
                      </w:divBdr>
                      <w:divsChild>
                        <w:div w:id="99490004">
                          <w:marLeft w:val="0"/>
                          <w:marRight w:val="0"/>
                          <w:marTop w:val="0"/>
                          <w:marBottom w:val="0"/>
                          <w:divBdr>
                            <w:top w:val="none" w:sz="0" w:space="0" w:color="auto"/>
                            <w:left w:val="none" w:sz="0" w:space="0" w:color="auto"/>
                            <w:bottom w:val="none" w:sz="0" w:space="0" w:color="auto"/>
                            <w:right w:val="none" w:sz="0" w:space="0" w:color="auto"/>
                          </w:divBdr>
                          <w:divsChild>
                            <w:div w:id="1501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12114">
                      <w:marLeft w:val="0"/>
                      <w:marRight w:val="0"/>
                      <w:marTop w:val="0"/>
                      <w:marBottom w:val="0"/>
                      <w:divBdr>
                        <w:top w:val="none" w:sz="0" w:space="0" w:color="auto"/>
                        <w:left w:val="none" w:sz="0" w:space="0" w:color="auto"/>
                        <w:bottom w:val="none" w:sz="0" w:space="0" w:color="auto"/>
                        <w:right w:val="none" w:sz="0" w:space="0" w:color="auto"/>
                      </w:divBdr>
                      <w:divsChild>
                        <w:div w:id="52320042">
                          <w:marLeft w:val="0"/>
                          <w:marRight w:val="0"/>
                          <w:marTop w:val="0"/>
                          <w:marBottom w:val="0"/>
                          <w:divBdr>
                            <w:top w:val="none" w:sz="0" w:space="0" w:color="auto"/>
                            <w:left w:val="none" w:sz="0" w:space="0" w:color="auto"/>
                            <w:bottom w:val="none" w:sz="0" w:space="0" w:color="auto"/>
                            <w:right w:val="none" w:sz="0" w:space="0" w:color="auto"/>
                          </w:divBdr>
                          <w:divsChild>
                            <w:div w:id="612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06979">
                      <w:marLeft w:val="0"/>
                      <w:marRight w:val="0"/>
                      <w:marTop w:val="0"/>
                      <w:marBottom w:val="0"/>
                      <w:divBdr>
                        <w:top w:val="none" w:sz="0" w:space="0" w:color="auto"/>
                        <w:left w:val="none" w:sz="0" w:space="0" w:color="auto"/>
                        <w:bottom w:val="none" w:sz="0" w:space="0" w:color="auto"/>
                        <w:right w:val="none" w:sz="0" w:space="0" w:color="auto"/>
                      </w:divBdr>
                    </w:div>
                    <w:div w:id="471676652">
                      <w:marLeft w:val="0"/>
                      <w:marRight w:val="0"/>
                      <w:marTop w:val="0"/>
                      <w:marBottom w:val="0"/>
                      <w:divBdr>
                        <w:top w:val="none" w:sz="0" w:space="0" w:color="auto"/>
                        <w:left w:val="none" w:sz="0" w:space="0" w:color="auto"/>
                        <w:bottom w:val="none" w:sz="0" w:space="0" w:color="auto"/>
                        <w:right w:val="none" w:sz="0" w:space="0" w:color="auto"/>
                      </w:divBdr>
                      <w:divsChild>
                        <w:div w:id="1161233409">
                          <w:marLeft w:val="0"/>
                          <w:marRight w:val="0"/>
                          <w:marTop w:val="0"/>
                          <w:marBottom w:val="0"/>
                          <w:divBdr>
                            <w:top w:val="none" w:sz="0" w:space="0" w:color="auto"/>
                            <w:left w:val="none" w:sz="0" w:space="0" w:color="auto"/>
                            <w:bottom w:val="none" w:sz="0" w:space="0" w:color="auto"/>
                            <w:right w:val="none" w:sz="0" w:space="0" w:color="auto"/>
                          </w:divBdr>
                          <w:divsChild>
                            <w:div w:id="537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84612">
                      <w:marLeft w:val="0"/>
                      <w:marRight w:val="0"/>
                      <w:marTop w:val="0"/>
                      <w:marBottom w:val="0"/>
                      <w:divBdr>
                        <w:top w:val="none" w:sz="0" w:space="0" w:color="auto"/>
                        <w:left w:val="none" w:sz="0" w:space="0" w:color="auto"/>
                        <w:bottom w:val="none" w:sz="0" w:space="0" w:color="auto"/>
                        <w:right w:val="none" w:sz="0" w:space="0" w:color="auto"/>
                      </w:divBdr>
                      <w:divsChild>
                        <w:div w:id="697509011">
                          <w:marLeft w:val="0"/>
                          <w:marRight w:val="0"/>
                          <w:marTop w:val="0"/>
                          <w:marBottom w:val="0"/>
                          <w:divBdr>
                            <w:top w:val="none" w:sz="0" w:space="0" w:color="auto"/>
                            <w:left w:val="none" w:sz="0" w:space="0" w:color="auto"/>
                            <w:bottom w:val="none" w:sz="0" w:space="0" w:color="auto"/>
                            <w:right w:val="none" w:sz="0" w:space="0" w:color="auto"/>
                          </w:divBdr>
                          <w:divsChild>
                            <w:div w:id="12984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1866">
                      <w:marLeft w:val="0"/>
                      <w:marRight w:val="0"/>
                      <w:marTop w:val="0"/>
                      <w:marBottom w:val="0"/>
                      <w:divBdr>
                        <w:top w:val="none" w:sz="0" w:space="0" w:color="auto"/>
                        <w:left w:val="none" w:sz="0" w:space="0" w:color="auto"/>
                        <w:bottom w:val="none" w:sz="0" w:space="0" w:color="auto"/>
                        <w:right w:val="none" w:sz="0" w:space="0" w:color="auto"/>
                      </w:divBdr>
                      <w:divsChild>
                        <w:div w:id="27030857">
                          <w:marLeft w:val="0"/>
                          <w:marRight w:val="0"/>
                          <w:marTop w:val="0"/>
                          <w:marBottom w:val="0"/>
                          <w:divBdr>
                            <w:top w:val="none" w:sz="0" w:space="0" w:color="auto"/>
                            <w:left w:val="none" w:sz="0" w:space="0" w:color="auto"/>
                            <w:bottom w:val="none" w:sz="0" w:space="0" w:color="auto"/>
                            <w:right w:val="none" w:sz="0" w:space="0" w:color="auto"/>
                          </w:divBdr>
                          <w:divsChild>
                            <w:div w:id="2702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9282">
                      <w:marLeft w:val="0"/>
                      <w:marRight w:val="0"/>
                      <w:marTop w:val="0"/>
                      <w:marBottom w:val="0"/>
                      <w:divBdr>
                        <w:top w:val="none" w:sz="0" w:space="0" w:color="auto"/>
                        <w:left w:val="none" w:sz="0" w:space="0" w:color="auto"/>
                        <w:bottom w:val="none" w:sz="0" w:space="0" w:color="auto"/>
                        <w:right w:val="none" w:sz="0" w:space="0" w:color="auto"/>
                      </w:divBdr>
                      <w:divsChild>
                        <w:div w:id="1076052974">
                          <w:marLeft w:val="0"/>
                          <w:marRight w:val="0"/>
                          <w:marTop w:val="0"/>
                          <w:marBottom w:val="0"/>
                          <w:divBdr>
                            <w:top w:val="none" w:sz="0" w:space="0" w:color="auto"/>
                            <w:left w:val="none" w:sz="0" w:space="0" w:color="auto"/>
                            <w:bottom w:val="none" w:sz="0" w:space="0" w:color="auto"/>
                            <w:right w:val="none" w:sz="0" w:space="0" w:color="auto"/>
                          </w:divBdr>
                          <w:divsChild>
                            <w:div w:id="3022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7234">
                      <w:marLeft w:val="0"/>
                      <w:marRight w:val="0"/>
                      <w:marTop w:val="0"/>
                      <w:marBottom w:val="0"/>
                      <w:divBdr>
                        <w:top w:val="none" w:sz="0" w:space="0" w:color="auto"/>
                        <w:left w:val="none" w:sz="0" w:space="0" w:color="auto"/>
                        <w:bottom w:val="none" w:sz="0" w:space="0" w:color="auto"/>
                        <w:right w:val="none" w:sz="0" w:space="0" w:color="auto"/>
                      </w:divBdr>
                      <w:divsChild>
                        <w:div w:id="181162711">
                          <w:marLeft w:val="0"/>
                          <w:marRight w:val="0"/>
                          <w:marTop w:val="0"/>
                          <w:marBottom w:val="0"/>
                          <w:divBdr>
                            <w:top w:val="none" w:sz="0" w:space="0" w:color="auto"/>
                            <w:left w:val="none" w:sz="0" w:space="0" w:color="auto"/>
                            <w:bottom w:val="none" w:sz="0" w:space="0" w:color="auto"/>
                            <w:right w:val="none" w:sz="0" w:space="0" w:color="auto"/>
                          </w:divBdr>
                          <w:divsChild>
                            <w:div w:id="20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51754">
                      <w:marLeft w:val="0"/>
                      <w:marRight w:val="0"/>
                      <w:marTop w:val="0"/>
                      <w:marBottom w:val="0"/>
                      <w:divBdr>
                        <w:top w:val="none" w:sz="0" w:space="0" w:color="auto"/>
                        <w:left w:val="none" w:sz="0" w:space="0" w:color="auto"/>
                        <w:bottom w:val="none" w:sz="0" w:space="0" w:color="auto"/>
                        <w:right w:val="none" w:sz="0" w:space="0" w:color="auto"/>
                      </w:divBdr>
                      <w:divsChild>
                        <w:div w:id="1229463859">
                          <w:marLeft w:val="0"/>
                          <w:marRight w:val="0"/>
                          <w:marTop w:val="0"/>
                          <w:marBottom w:val="0"/>
                          <w:divBdr>
                            <w:top w:val="none" w:sz="0" w:space="0" w:color="auto"/>
                            <w:left w:val="none" w:sz="0" w:space="0" w:color="auto"/>
                            <w:bottom w:val="none" w:sz="0" w:space="0" w:color="auto"/>
                            <w:right w:val="none" w:sz="0" w:space="0" w:color="auto"/>
                          </w:divBdr>
                          <w:divsChild>
                            <w:div w:id="2670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2571">
                      <w:marLeft w:val="0"/>
                      <w:marRight w:val="0"/>
                      <w:marTop w:val="0"/>
                      <w:marBottom w:val="0"/>
                      <w:divBdr>
                        <w:top w:val="none" w:sz="0" w:space="0" w:color="auto"/>
                        <w:left w:val="none" w:sz="0" w:space="0" w:color="auto"/>
                        <w:bottom w:val="none" w:sz="0" w:space="0" w:color="auto"/>
                        <w:right w:val="none" w:sz="0" w:space="0" w:color="auto"/>
                      </w:divBdr>
                      <w:divsChild>
                        <w:div w:id="974718160">
                          <w:marLeft w:val="0"/>
                          <w:marRight w:val="0"/>
                          <w:marTop w:val="0"/>
                          <w:marBottom w:val="0"/>
                          <w:divBdr>
                            <w:top w:val="none" w:sz="0" w:space="0" w:color="auto"/>
                            <w:left w:val="none" w:sz="0" w:space="0" w:color="auto"/>
                            <w:bottom w:val="none" w:sz="0" w:space="0" w:color="auto"/>
                            <w:right w:val="none" w:sz="0" w:space="0" w:color="auto"/>
                          </w:divBdr>
                          <w:divsChild>
                            <w:div w:id="10453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69941">
                      <w:marLeft w:val="0"/>
                      <w:marRight w:val="0"/>
                      <w:marTop w:val="0"/>
                      <w:marBottom w:val="0"/>
                      <w:divBdr>
                        <w:top w:val="none" w:sz="0" w:space="0" w:color="auto"/>
                        <w:left w:val="none" w:sz="0" w:space="0" w:color="auto"/>
                        <w:bottom w:val="none" w:sz="0" w:space="0" w:color="auto"/>
                        <w:right w:val="none" w:sz="0" w:space="0" w:color="auto"/>
                      </w:divBdr>
                      <w:divsChild>
                        <w:div w:id="825129136">
                          <w:marLeft w:val="0"/>
                          <w:marRight w:val="0"/>
                          <w:marTop w:val="0"/>
                          <w:marBottom w:val="0"/>
                          <w:divBdr>
                            <w:top w:val="none" w:sz="0" w:space="0" w:color="auto"/>
                            <w:left w:val="none" w:sz="0" w:space="0" w:color="auto"/>
                            <w:bottom w:val="none" w:sz="0" w:space="0" w:color="auto"/>
                            <w:right w:val="none" w:sz="0" w:space="0" w:color="auto"/>
                          </w:divBdr>
                        </w:div>
                      </w:divsChild>
                    </w:div>
                    <w:div w:id="557712172">
                      <w:marLeft w:val="0"/>
                      <w:marRight w:val="0"/>
                      <w:marTop w:val="0"/>
                      <w:marBottom w:val="0"/>
                      <w:divBdr>
                        <w:top w:val="none" w:sz="0" w:space="0" w:color="auto"/>
                        <w:left w:val="none" w:sz="0" w:space="0" w:color="auto"/>
                        <w:bottom w:val="none" w:sz="0" w:space="0" w:color="auto"/>
                        <w:right w:val="none" w:sz="0" w:space="0" w:color="auto"/>
                      </w:divBdr>
                      <w:divsChild>
                        <w:div w:id="1299727192">
                          <w:marLeft w:val="0"/>
                          <w:marRight w:val="0"/>
                          <w:marTop w:val="0"/>
                          <w:marBottom w:val="0"/>
                          <w:divBdr>
                            <w:top w:val="none" w:sz="0" w:space="0" w:color="auto"/>
                            <w:left w:val="none" w:sz="0" w:space="0" w:color="auto"/>
                            <w:bottom w:val="none" w:sz="0" w:space="0" w:color="auto"/>
                            <w:right w:val="none" w:sz="0" w:space="0" w:color="auto"/>
                          </w:divBdr>
                          <w:divsChild>
                            <w:div w:id="9850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1525">
                      <w:marLeft w:val="0"/>
                      <w:marRight w:val="0"/>
                      <w:marTop w:val="0"/>
                      <w:marBottom w:val="0"/>
                      <w:divBdr>
                        <w:top w:val="none" w:sz="0" w:space="0" w:color="auto"/>
                        <w:left w:val="none" w:sz="0" w:space="0" w:color="auto"/>
                        <w:bottom w:val="none" w:sz="0" w:space="0" w:color="auto"/>
                        <w:right w:val="none" w:sz="0" w:space="0" w:color="auto"/>
                      </w:divBdr>
                      <w:divsChild>
                        <w:div w:id="598876343">
                          <w:marLeft w:val="0"/>
                          <w:marRight w:val="0"/>
                          <w:marTop w:val="0"/>
                          <w:marBottom w:val="0"/>
                          <w:divBdr>
                            <w:top w:val="none" w:sz="0" w:space="0" w:color="auto"/>
                            <w:left w:val="none" w:sz="0" w:space="0" w:color="auto"/>
                            <w:bottom w:val="none" w:sz="0" w:space="0" w:color="auto"/>
                            <w:right w:val="none" w:sz="0" w:space="0" w:color="auto"/>
                          </w:divBdr>
                          <w:divsChild>
                            <w:div w:id="1904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28229">
                      <w:marLeft w:val="0"/>
                      <w:marRight w:val="0"/>
                      <w:marTop w:val="0"/>
                      <w:marBottom w:val="0"/>
                      <w:divBdr>
                        <w:top w:val="none" w:sz="0" w:space="0" w:color="auto"/>
                        <w:left w:val="none" w:sz="0" w:space="0" w:color="auto"/>
                        <w:bottom w:val="none" w:sz="0" w:space="0" w:color="auto"/>
                        <w:right w:val="none" w:sz="0" w:space="0" w:color="auto"/>
                      </w:divBdr>
                    </w:div>
                    <w:div w:id="572740265">
                      <w:marLeft w:val="0"/>
                      <w:marRight w:val="0"/>
                      <w:marTop w:val="0"/>
                      <w:marBottom w:val="0"/>
                      <w:divBdr>
                        <w:top w:val="none" w:sz="0" w:space="0" w:color="auto"/>
                        <w:left w:val="none" w:sz="0" w:space="0" w:color="auto"/>
                        <w:bottom w:val="none" w:sz="0" w:space="0" w:color="auto"/>
                        <w:right w:val="none" w:sz="0" w:space="0" w:color="auto"/>
                      </w:divBdr>
                    </w:div>
                    <w:div w:id="575476452">
                      <w:marLeft w:val="0"/>
                      <w:marRight w:val="0"/>
                      <w:marTop w:val="0"/>
                      <w:marBottom w:val="0"/>
                      <w:divBdr>
                        <w:top w:val="none" w:sz="0" w:space="0" w:color="auto"/>
                        <w:left w:val="none" w:sz="0" w:space="0" w:color="auto"/>
                        <w:bottom w:val="none" w:sz="0" w:space="0" w:color="auto"/>
                        <w:right w:val="none" w:sz="0" w:space="0" w:color="auto"/>
                      </w:divBdr>
                      <w:divsChild>
                        <w:div w:id="1048533543">
                          <w:marLeft w:val="0"/>
                          <w:marRight w:val="0"/>
                          <w:marTop w:val="0"/>
                          <w:marBottom w:val="0"/>
                          <w:divBdr>
                            <w:top w:val="none" w:sz="0" w:space="0" w:color="auto"/>
                            <w:left w:val="none" w:sz="0" w:space="0" w:color="auto"/>
                            <w:bottom w:val="none" w:sz="0" w:space="0" w:color="auto"/>
                            <w:right w:val="none" w:sz="0" w:space="0" w:color="auto"/>
                          </w:divBdr>
                          <w:divsChild>
                            <w:div w:id="1686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3004">
                      <w:marLeft w:val="0"/>
                      <w:marRight w:val="0"/>
                      <w:marTop w:val="0"/>
                      <w:marBottom w:val="0"/>
                      <w:divBdr>
                        <w:top w:val="none" w:sz="0" w:space="0" w:color="auto"/>
                        <w:left w:val="none" w:sz="0" w:space="0" w:color="auto"/>
                        <w:bottom w:val="none" w:sz="0" w:space="0" w:color="auto"/>
                        <w:right w:val="none" w:sz="0" w:space="0" w:color="auto"/>
                      </w:divBdr>
                      <w:divsChild>
                        <w:div w:id="893465458">
                          <w:marLeft w:val="0"/>
                          <w:marRight w:val="0"/>
                          <w:marTop w:val="0"/>
                          <w:marBottom w:val="0"/>
                          <w:divBdr>
                            <w:top w:val="none" w:sz="0" w:space="0" w:color="auto"/>
                            <w:left w:val="none" w:sz="0" w:space="0" w:color="auto"/>
                            <w:bottom w:val="none" w:sz="0" w:space="0" w:color="auto"/>
                            <w:right w:val="none" w:sz="0" w:space="0" w:color="auto"/>
                          </w:divBdr>
                        </w:div>
                      </w:divsChild>
                    </w:div>
                    <w:div w:id="587617043">
                      <w:marLeft w:val="0"/>
                      <w:marRight w:val="0"/>
                      <w:marTop w:val="0"/>
                      <w:marBottom w:val="0"/>
                      <w:divBdr>
                        <w:top w:val="none" w:sz="0" w:space="0" w:color="auto"/>
                        <w:left w:val="none" w:sz="0" w:space="0" w:color="auto"/>
                        <w:bottom w:val="none" w:sz="0" w:space="0" w:color="auto"/>
                        <w:right w:val="none" w:sz="0" w:space="0" w:color="auto"/>
                      </w:divBdr>
                      <w:divsChild>
                        <w:div w:id="1133212054">
                          <w:marLeft w:val="0"/>
                          <w:marRight w:val="0"/>
                          <w:marTop w:val="0"/>
                          <w:marBottom w:val="0"/>
                          <w:divBdr>
                            <w:top w:val="none" w:sz="0" w:space="0" w:color="auto"/>
                            <w:left w:val="none" w:sz="0" w:space="0" w:color="auto"/>
                            <w:bottom w:val="none" w:sz="0" w:space="0" w:color="auto"/>
                            <w:right w:val="none" w:sz="0" w:space="0" w:color="auto"/>
                          </w:divBdr>
                        </w:div>
                      </w:divsChild>
                    </w:div>
                    <w:div w:id="595945664">
                      <w:marLeft w:val="0"/>
                      <w:marRight w:val="0"/>
                      <w:marTop w:val="0"/>
                      <w:marBottom w:val="0"/>
                      <w:divBdr>
                        <w:top w:val="none" w:sz="0" w:space="0" w:color="auto"/>
                        <w:left w:val="none" w:sz="0" w:space="0" w:color="auto"/>
                        <w:bottom w:val="none" w:sz="0" w:space="0" w:color="auto"/>
                        <w:right w:val="none" w:sz="0" w:space="0" w:color="auto"/>
                      </w:divBdr>
                      <w:divsChild>
                        <w:div w:id="900291992">
                          <w:marLeft w:val="0"/>
                          <w:marRight w:val="0"/>
                          <w:marTop w:val="0"/>
                          <w:marBottom w:val="0"/>
                          <w:divBdr>
                            <w:top w:val="none" w:sz="0" w:space="0" w:color="auto"/>
                            <w:left w:val="none" w:sz="0" w:space="0" w:color="auto"/>
                            <w:bottom w:val="none" w:sz="0" w:space="0" w:color="auto"/>
                            <w:right w:val="none" w:sz="0" w:space="0" w:color="auto"/>
                          </w:divBdr>
                          <w:divsChild>
                            <w:div w:id="4136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9353">
                      <w:marLeft w:val="0"/>
                      <w:marRight w:val="0"/>
                      <w:marTop w:val="0"/>
                      <w:marBottom w:val="0"/>
                      <w:divBdr>
                        <w:top w:val="none" w:sz="0" w:space="0" w:color="auto"/>
                        <w:left w:val="none" w:sz="0" w:space="0" w:color="auto"/>
                        <w:bottom w:val="none" w:sz="0" w:space="0" w:color="auto"/>
                        <w:right w:val="none" w:sz="0" w:space="0" w:color="auto"/>
                      </w:divBdr>
                    </w:div>
                    <w:div w:id="615716180">
                      <w:marLeft w:val="0"/>
                      <w:marRight w:val="0"/>
                      <w:marTop w:val="0"/>
                      <w:marBottom w:val="0"/>
                      <w:divBdr>
                        <w:top w:val="none" w:sz="0" w:space="0" w:color="auto"/>
                        <w:left w:val="none" w:sz="0" w:space="0" w:color="auto"/>
                        <w:bottom w:val="none" w:sz="0" w:space="0" w:color="auto"/>
                        <w:right w:val="none" w:sz="0" w:space="0" w:color="auto"/>
                      </w:divBdr>
                      <w:divsChild>
                        <w:div w:id="1297376120">
                          <w:marLeft w:val="0"/>
                          <w:marRight w:val="0"/>
                          <w:marTop w:val="0"/>
                          <w:marBottom w:val="0"/>
                          <w:divBdr>
                            <w:top w:val="none" w:sz="0" w:space="0" w:color="auto"/>
                            <w:left w:val="none" w:sz="0" w:space="0" w:color="auto"/>
                            <w:bottom w:val="none" w:sz="0" w:space="0" w:color="auto"/>
                            <w:right w:val="none" w:sz="0" w:space="0" w:color="auto"/>
                          </w:divBdr>
                          <w:divsChild>
                            <w:div w:id="8926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20997">
                      <w:marLeft w:val="0"/>
                      <w:marRight w:val="0"/>
                      <w:marTop w:val="0"/>
                      <w:marBottom w:val="0"/>
                      <w:divBdr>
                        <w:top w:val="none" w:sz="0" w:space="0" w:color="auto"/>
                        <w:left w:val="none" w:sz="0" w:space="0" w:color="auto"/>
                        <w:bottom w:val="none" w:sz="0" w:space="0" w:color="auto"/>
                        <w:right w:val="none" w:sz="0" w:space="0" w:color="auto"/>
                      </w:divBdr>
                      <w:divsChild>
                        <w:div w:id="508108106">
                          <w:marLeft w:val="0"/>
                          <w:marRight w:val="0"/>
                          <w:marTop w:val="0"/>
                          <w:marBottom w:val="0"/>
                          <w:divBdr>
                            <w:top w:val="none" w:sz="0" w:space="0" w:color="auto"/>
                            <w:left w:val="none" w:sz="0" w:space="0" w:color="auto"/>
                            <w:bottom w:val="none" w:sz="0" w:space="0" w:color="auto"/>
                            <w:right w:val="none" w:sz="0" w:space="0" w:color="auto"/>
                          </w:divBdr>
                          <w:divsChild>
                            <w:div w:id="6478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7784">
                      <w:marLeft w:val="0"/>
                      <w:marRight w:val="0"/>
                      <w:marTop w:val="0"/>
                      <w:marBottom w:val="0"/>
                      <w:divBdr>
                        <w:top w:val="none" w:sz="0" w:space="0" w:color="auto"/>
                        <w:left w:val="none" w:sz="0" w:space="0" w:color="auto"/>
                        <w:bottom w:val="none" w:sz="0" w:space="0" w:color="auto"/>
                        <w:right w:val="none" w:sz="0" w:space="0" w:color="auto"/>
                      </w:divBdr>
                      <w:divsChild>
                        <w:div w:id="314725910">
                          <w:marLeft w:val="0"/>
                          <w:marRight w:val="0"/>
                          <w:marTop w:val="0"/>
                          <w:marBottom w:val="0"/>
                          <w:divBdr>
                            <w:top w:val="none" w:sz="0" w:space="0" w:color="auto"/>
                            <w:left w:val="none" w:sz="0" w:space="0" w:color="auto"/>
                            <w:bottom w:val="none" w:sz="0" w:space="0" w:color="auto"/>
                            <w:right w:val="none" w:sz="0" w:space="0" w:color="auto"/>
                          </w:divBdr>
                          <w:divsChild>
                            <w:div w:id="6551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4925">
                      <w:marLeft w:val="0"/>
                      <w:marRight w:val="0"/>
                      <w:marTop w:val="0"/>
                      <w:marBottom w:val="0"/>
                      <w:divBdr>
                        <w:top w:val="none" w:sz="0" w:space="0" w:color="auto"/>
                        <w:left w:val="none" w:sz="0" w:space="0" w:color="auto"/>
                        <w:bottom w:val="none" w:sz="0" w:space="0" w:color="auto"/>
                        <w:right w:val="none" w:sz="0" w:space="0" w:color="auto"/>
                      </w:divBdr>
                      <w:divsChild>
                        <w:div w:id="206528359">
                          <w:marLeft w:val="0"/>
                          <w:marRight w:val="0"/>
                          <w:marTop w:val="0"/>
                          <w:marBottom w:val="0"/>
                          <w:divBdr>
                            <w:top w:val="none" w:sz="0" w:space="0" w:color="auto"/>
                            <w:left w:val="none" w:sz="0" w:space="0" w:color="auto"/>
                            <w:bottom w:val="none" w:sz="0" w:space="0" w:color="auto"/>
                            <w:right w:val="none" w:sz="0" w:space="0" w:color="auto"/>
                          </w:divBdr>
                        </w:div>
                      </w:divsChild>
                    </w:div>
                    <w:div w:id="679242100">
                      <w:marLeft w:val="0"/>
                      <w:marRight w:val="0"/>
                      <w:marTop w:val="0"/>
                      <w:marBottom w:val="0"/>
                      <w:divBdr>
                        <w:top w:val="none" w:sz="0" w:space="0" w:color="auto"/>
                        <w:left w:val="none" w:sz="0" w:space="0" w:color="auto"/>
                        <w:bottom w:val="none" w:sz="0" w:space="0" w:color="auto"/>
                        <w:right w:val="none" w:sz="0" w:space="0" w:color="auto"/>
                      </w:divBdr>
                    </w:div>
                    <w:div w:id="688333518">
                      <w:marLeft w:val="0"/>
                      <w:marRight w:val="0"/>
                      <w:marTop w:val="0"/>
                      <w:marBottom w:val="0"/>
                      <w:divBdr>
                        <w:top w:val="none" w:sz="0" w:space="0" w:color="auto"/>
                        <w:left w:val="none" w:sz="0" w:space="0" w:color="auto"/>
                        <w:bottom w:val="none" w:sz="0" w:space="0" w:color="auto"/>
                        <w:right w:val="none" w:sz="0" w:space="0" w:color="auto"/>
                      </w:divBdr>
                    </w:div>
                    <w:div w:id="693656718">
                      <w:marLeft w:val="0"/>
                      <w:marRight w:val="0"/>
                      <w:marTop w:val="0"/>
                      <w:marBottom w:val="0"/>
                      <w:divBdr>
                        <w:top w:val="none" w:sz="0" w:space="0" w:color="auto"/>
                        <w:left w:val="none" w:sz="0" w:space="0" w:color="auto"/>
                        <w:bottom w:val="none" w:sz="0" w:space="0" w:color="auto"/>
                        <w:right w:val="none" w:sz="0" w:space="0" w:color="auto"/>
                      </w:divBdr>
                    </w:div>
                    <w:div w:id="709956878">
                      <w:marLeft w:val="0"/>
                      <w:marRight w:val="0"/>
                      <w:marTop w:val="0"/>
                      <w:marBottom w:val="0"/>
                      <w:divBdr>
                        <w:top w:val="none" w:sz="0" w:space="0" w:color="auto"/>
                        <w:left w:val="none" w:sz="0" w:space="0" w:color="auto"/>
                        <w:bottom w:val="none" w:sz="0" w:space="0" w:color="auto"/>
                        <w:right w:val="none" w:sz="0" w:space="0" w:color="auto"/>
                      </w:divBdr>
                      <w:divsChild>
                        <w:div w:id="576018236">
                          <w:marLeft w:val="0"/>
                          <w:marRight w:val="0"/>
                          <w:marTop w:val="0"/>
                          <w:marBottom w:val="0"/>
                          <w:divBdr>
                            <w:top w:val="none" w:sz="0" w:space="0" w:color="auto"/>
                            <w:left w:val="none" w:sz="0" w:space="0" w:color="auto"/>
                            <w:bottom w:val="none" w:sz="0" w:space="0" w:color="auto"/>
                            <w:right w:val="none" w:sz="0" w:space="0" w:color="auto"/>
                          </w:divBdr>
                          <w:divsChild>
                            <w:div w:id="657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8745">
                      <w:marLeft w:val="0"/>
                      <w:marRight w:val="0"/>
                      <w:marTop w:val="0"/>
                      <w:marBottom w:val="0"/>
                      <w:divBdr>
                        <w:top w:val="none" w:sz="0" w:space="0" w:color="auto"/>
                        <w:left w:val="none" w:sz="0" w:space="0" w:color="auto"/>
                        <w:bottom w:val="none" w:sz="0" w:space="0" w:color="auto"/>
                        <w:right w:val="none" w:sz="0" w:space="0" w:color="auto"/>
                      </w:divBdr>
                    </w:div>
                    <w:div w:id="722993785">
                      <w:marLeft w:val="0"/>
                      <w:marRight w:val="0"/>
                      <w:marTop w:val="0"/>
                      <w:marBottom w:val="0"/>
                      <w:divBdr>
                        <w:top w:val="none" w:sz="0" w:space="0" w:color="auto"/>
                        <w:left w:val="none" w:sz="0" w:space="0" w:color="auto"/>
                        <w:bottom w:val="none" w:sz="0" w:space="0" w:color="auto"/>
                        <w:right w:val="none" w:sz="0" w:space="0" w:color="auto"/>
                      </w:divBdr>
                      <w:divsChild>
                        <w:div w:id="1285843416">
                          <w:marLeft w:val="0"/>
                          <w:marRight w:val="0"/>
                          <w:marTop w:val="0"/>
                          <w:marBottom w:val="0"/>
                          <w:divBdr>
                            <w:top w:val="none" w:sz="0" w:space="0" w:color="auto"/>
                            <w:left w:val="none" w:sz="0" w:space="0" w:color="auto"/>
                            <w:bottom w:val="none" w:sz="0" w:space="0" w:color="auto"/>
                            <w:right w:val="none" w:sz="0" w:space="0" w:color="auto"/>
                          </w:divBdr>
                          <w:divsChild>
                            <w:div w:id="9708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40959">
                      <w:marLeft w:val="0"/>
                      <w:marRight w:val="0"/>
                      <w:marTop w:val="0"/>
                      <w:marBottom w:val="0"/>
                      <w:divBdr>
                        <w:top w:val="none" w:sz="0" w:space="0" w:color="auto"/>
                        <w:left w:val="none" w:sz="0" w:space="0" w:color="auto"/>
                        <w:bottom w:val="none" w:sz="0" w:space="0" w:color="auto"/>
                        <w:right w:val="none" w:sz="0" w:space="0" w:color="auto"/>
                      </w:divBdr>
                      <w:divsChild>
                        <w:div w:id="333847468">
                          <w:marLeft w:val="0"/>
                          <w:marRight w:val="0"/>
                          <w:marTop w:val="0"/>
                          <w:marBottom w:val="0"/>
                          <w:divBdr>
                            <w:top w:val="none" w:sz="0" w:space="0" w:color="auto"/>
                            <w:left w:val="none" w:sz="0" w:space="0" w:color="auto"/>
                            <w:bottom w:val="none" w:sz="0" w:space="0" w:color="auto"/>
                            <w:right w:val="none" w:sz="0" w:space="0" w:color="auto"/>
                          </w:divBdr>
                        </w:div>
                      </w:divsChild>
                    </w:div>
                    <w:div w:id="746339204">
                      <w:marLeft w:val="0"/>
                      <w:marRight w:val="0"/>
                      <w:marTop w:val="0"/>
                      <w:marBottom w:val="0"/>
                      <w:divBdr>
                        <w:top w:val="none" w:sz="0" w:space="0" w:color="auto"/>
                        <w:left w:val="none" w:sz="0" w:space="0" w:color="auto"/>
                        <w:bottom w:val="none" w:sz="0" w:space="0" w:color="auto"/>
                        <w:right w:val="none" w:sz="0" w:space="0" w:color="auto"/>
                      </w:divBdr>
                      <w:divsChild>
                        <w:div w:id="25108947">
                          <w:marLeft w:val="0"/>
                          <w:marRight w:val="0"/>
                          <w:marTop w:val="0"/>
                          <w:marBottom w:val="0"/>
                          <w:divBdr>
                            <w:top w:val="none" w:sz="0" w:space="0" w:color="auto"/>
                            <w:left w:val="none" w:sz="0" w:space="0" w:color="auto"/>
                            <w:bottom w:val="none" w:sz="0" w:space="0" w:color="auto"/>
                            <w:right w:val="none" w:sz="0" w:space="0" w:color="auto"/>
                          </w:divBdr>
                        </w:div>
                      </w:divsChild>
                    </w:div>
                    <w:div w:id="751896854">
                      <w:marLeft w:val="0"/>
                      <w:marRight w:val="0"/>
                      <w:marTop w:val="0"/>
                      <w:marBottom w:val="0"/>
                      <w:divBdr>
                        <w:top w:val="none" w:sz="0" w:space="0" w:color="auto"/>
                        <w:left w:val="none" w:sz="0" w:space="0" w:color="auto"/>
                        <w:bottom w:val="none" w:sz="0" w:space="0" w:color="auto"/>
                        <w:right w:val="none" w:sz="0" w:space="0" w:color="auto"/>
                      </w:divBdr>
                    </w:div>
                    <w:div w:id="765809954">
                      <w:marLeft w:val="0"/>
                      <w:marRight w:val="0"/>
                      <w:marTop w:val="0"/>
                      <w:marBottom w:val="0"/>
                      <w:divBdr>
                        <w:top w:val="none" w:sz="0" w:space="0" w:color="auto"/>
                        <w:left w:val="none" w:sz="0" w:space="0" w:color="auto"/>
                        <w:bottom w:val="none" w:sz="0" w:space="0" w:color="auto"/>
                        <w:right w:val="none" w:sz="0" w:space="0" w:color="auto"/>
                      </w:divBdr>
                      <w:divsChild>
                        <w:div w:id="1263538528">
                          <w:marLeft w:val="0"/>
                          <w:marRight w:val="0"/>
                          <w:marTop w:val="0"/>
                          <w:marBottom w:val="0"/>
                          <w:divBdr>
                            <w:top w:val="none" w:sz="0" w:space="0" w:color="auto"/>
                            <w:left w:val="none" w:sz="0" w:space="0" w:color="auto"/>
                            <w:bottom w:val="none" w:sz="0" w:space="0" w:color="auto"/>
                            <w:right w:val="none" w:sz="0" w:space="0" w:color="auto"/>
                          </w:divBdr>
                          <w:divsChild>
                            <w:div w:id="6512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591">
                      <w:marLeft w:val="0"/>
                      <w:marRight w:val="0"/>
                      <w:marTop w:val="0"/>
                      <w:marBottom w:val="0"/>
                      <w:divBdr>
                        <w:top w:val="none" w:sz="0" w:space="0" w:color="auto"/>
                        <w:left w:val="none" w:sz="0" w:space="0" w:color="auto"/>
                        <w:bottom w:val="none" w:sz="0" w:space="0" w:color="auto"/>
                        <w:right w:val="none" w:sz="0" w:space="0" w:color="auto"/>
                      </w:divBdr>
                    </w:div>
                    <w:div w:id="783886657">
                      <w:marLeft w:val="0"/>
                      <w:marRight w:val="0"/>
                      <w:marTop w:val="0"/>
                      <w:marBottom w:val="0"/>
                      <w:divBdr>
                        <w:top w:val="none" w:sz="0" w:space="0" w:color="auto"/>
                        <w:left w:val="none" w:sz="0" w:space="0" w:color="auto"/>
                        <w:bottom w:val="none" w:sz="0" w:space="0" w:color="auto"/>
                        <w:right w:val="none" w:sz="0" w:space="0" w:color="auto"/>
                      </w:divBdr>
                      <w:divsChild>
                        <w:div w:id="763960093">
                          <w:marLeft w:val="0"/>
                          <w:marRight w:val="0"/>
                          <w:marTop w:val="0"/>
                          <w:marBottom w:val="0"/>
                          <w:divBdr>
                            <w:top w:val="none" w:sz="0" w:space="0" w:color="auto"/>
                            <w:left w:val="none" w:sz="0" w:space="0" w:color="auto"/>
                            <w:bottom w:val="none" w:sz="0" w:space="0" w:color="auto"/>
                            <w:right w:val="none" w:sz="0" w:space="0" w:color="auto"/>
                          </w:divBdr>
                        </w:div>
                      </w:divsChild>
                    </w:div>
                    <w:div w:id="811479936">
                      <w:marLeft w:val="0"/>
                      <w:marRight w:val="0"/>
                      <w:marTop w:val="0"/>
                      <w:marBottom w:val="0"/>
                      <w:divBdr>
                        <w:top w:val="none" w:sz="0" w:space="0" w:color="auto"/>
                        <w:left w:val="none" w:sz="0" w:space="0" w:color="auto"/>
                        <w:bottom w:val="none" w:sz="0" w:space="0" w:color="auto"/>
                        <w:right w:val="none" w:sz="0" w:space="0" w:color="auto"/>
                      </w:divBdr>
                      <w:divsChild>
                        <w:div w:id="660428994">
                          <w:marLeft w:val="0"/>
                          <w:marRight w:val="0"/>
                          <w:marTop w:val="0"/>
                          <w:marBottom w:val="0"/>
                          <w:divBdr>
                            <w:top w:val="none" w:sz="0" w:space="0" w:color="auto"/>
                            <w:left w:val="none" w:sz="0" w:space="0" w:color="auto"/>
                            <w:bottom w:val="none" w:sz="0" w:space="0" w:color="auto"/>
                            <w:right w:val="none" w:sz="0" w:space="0" w:color="auto"/>
                          </w:divBdr>
                          <w:divsChild>
                            <w:div w:id="12158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3299">
                      <w:marLeft w:val="0"/>
                      <w:marRight w:val="0"/>
                      <w:marTop w:val="0"/>
                      <w:marBottom w:val="0"/>
                      <w:divBdr>
                        <w:top w:val="none" w:sz="0" w:space="0" w:color="auto"/>
                        <w:left w:val="none" w:sz="0" w:space="0" w:color="auto"/>
                        <w:bottom w:val="none" w:sz="0" w:space="0" w:color="auto"/>
                        <w:right w:val="none" w:sz="0" w:space="0" w:color="auto"/>
                      </w:divBdr>
                      <w:divsChild>
                        <w:div w:id="943809674">
                          <w:marLeft w:val="0"/>
                          <w:marRight w:val="0"/>
                          <w:marTop w:val="0"/>
                          <w:marBottom w:val="0"/>
                          <w:divBdr>
                            <w:top w:val="none" w:sz="0" w:space="0" w:color="auto"/>
                            <w:left w:val="none" w:sz="0" w:space="0" w:color="auto"/>
                            <w:bottom w:val="none" w:sz="0" w:space="0" w:color="auto"/>
                            <w:right w:val="none" w:sz="0" w:space="0" w:color="auto"/>
                          </w:divBdr>
                          <w:divsChild>
                            <w:div w:id="7451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8713">
                      <w:marLeft w:val="0"/>
                      <w:marRight w:val="0"/>
                      <w:marTop w:val="0"/>
                      <w:marBottom w:val="0"/>
                      <w:divBdr>
                        <w:top w:val="none" w:sz="0" w:space="0" w:color="auto"/>
                        <w:left w:val="none" w:sz="0" w:space="0" w:color="auto"/>
                        <w:bottom w:val="none" w:sz="0" w:space="0" w:color="auto"/>
                        <w:right w:val="none" w:sz="0" w:space="0" w:color="auto"/>
                      </w:divBdr>
                    </w:div>
                    <w:div w:id="831916478">
                      <w:marLeft w:val="0"/>
                      <w:marRight w:val="0"/>
                      <w:marTop w:val="0"/>
                      <w:marBottom w:val="0"/>
                      <w:divBdr>
                        <w:top w:val="none" w:sz="0" w:space="0" w:color="auto"/>
                        <w:left w:val="none" w:sz="0" w:space="0" w:color="auto"/>
                        <w:bottom w:val="none" w:sz="0" w:space="0" w:color="auto"/>
                        <w:right w:val="none" w:sz="0" w:space="0" w:color="auto"/>
                      </w:divBdr>
                      <w:divsChild>
                        <w:div w:id="1256287064">
                          <w:marLeft w:val="0"/>
                          <w:marRight w:val="0"/>
                          <w:marTop w:val="0"/>
                          <w:marBottom w:val="0"/>
                          <w:divBdr>
                            <w:top w:val="none" w:sz="0" w:space="0" w:color="auto"/>
                            <w:left w:val="none" w:sz="0" w:space="0" w:color="auto"/>
                            <w:bottom w:val="none" w:sz="0" w:space="0" w:color="auto"/>
                            <w:right w:val="none" w:sz="0" w:space="0" w:color="auto"/>
                          </w:divBdr>
                        </w:div>
                      </w:divsChild>
                    </w:div>
                    <w:div w:id="834222078">
                      <w:marLeft w:val="0"/>
                      <w:marRight w:val="0"/>
                      <w:marTop w:val="0"/>
                      <w:marBottom w:val="0"/>
                      <w:divBdr>
                        <w:top w:val="none" w:sz="0" w:space="0" w:color="auto"/>
                        <w:left w:val="none" w:sz="0" w:space="0" w:color="auto"/>
                        <w:bottom w:val="none" w:sz="0" w:space="0" w:color="auto"/>
                        <w:right w:val="none" w:sz="0" w:space="0" w:color="auto"/>
                      </w:divBdr>
                    </w:div>
                    <w:div w:id="844512347">
                      <w:marLeft w:val="0"/>
                      <w:marRight w:val="0"/>
                      <w:marTop w:val="0"/>
                      <w:marBottom w:val="0"/>
                      <w:divBdr>
                        <w:top w:val="none" w:sz="0" w:space="0" w:color="auto"/>
                        <w:left w:val="none" w:sz="0" w:space="0" w:color="auto"/>
                        <w:bottom w:val="none" w:sz="0" w:space="0" w:color="auto"/>
                        <w:right w:val="none" w:sz="0" w:space="0" w:color="auto"/>
                      </w:divBdr>
                      <w:divsChild>
                        <w:div w:id="1182934870">
                          <w:marLeft w:val="0"/>
                          <w:marRight w:val="0"/>
                          <w:marTop w:val="0"/>
                          <w:marBottom w:val="0"/>
                          <w:divBdr>
                            <w:top w:val="none" w:sz="0" w:space="0" w:color="auto"/>
                            <w:left w:val="none" w:sz="0" w:space="0" w:color="auto"/>
                            <w:bottom w:val="none" w:sz="0" w:space="0" w:color="auto"/>
                            <w:right w:val="none" w:sz="0" w:space="0" w:color="auto"/>
                          </w:divBdr>
                        </w:div>
                      </w:divsChild>
                    </w:div>
                    <w:div w:id="855118313">
                      <w:marLeft w:val="0"/>
                      <w:marRight w:val="0"/>
                      <w:marTop w:val="0"/>
                      <w:marBottom w:val="0"/>
                      <w:divBdr>
                        <w:top w:val="none" w:sz="0" w:space="0" w:color="auto"/>
                        <w:left w:val="none" w:sz="0" w:space="0" w:color="auto"/>
                        <w:bottom w:val="none" w:sz="0" w:space="0" w:color="auto"/>
                        <w:right w:val="none" w:sz="0" w:space="0" w:color="auto"/>
                      </w:divBdr>
                      <w:divsChild>
                        <w:div w:id="20861015">
                          <w:marLeft w:val="0"/>
                          <w:marRight w:val="0"/>
                          <w:marTop w:val="0"/>
                          <w:marBottom w:val="0"/>
                          <w:divBdr>
                            <w:top w:val="none" w:sz="0" w:space="0" w:color="auto"/>
                            <w:left w:val="none" w:sz="0" w:space="0" w:color="auto"/>
                            <w:bottom w:val="none" w:sz="0" w:space="0" w:color="auto"/>
                            <w:right w:val="none" w:sz="0" w:space="0" w:color="auto"/>
                          </w:divBdr>
                          <w:divsChild>
                            <w:div w:id="7636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4914">
                      <w:marLeft w:val="0"/>
                      <w:marRight w:val="0"/>
                      <w:marTop w:val="0"/>
                      <w:marBottom w:val="0"/>
                      <w:divBdr>
                        <w:top w:val="none" w:sz="0" w:space="0" w:color="auto"/>
                        <w:left w:val="none" w:sz="0" w:space="0" w:color="auto"/>
                        <w:bottom w:val="none" w:sz="0" w:space="0" w:color="auto"/>
                        <w:right w:val="none" w:sz="0" w:space="0" w:color="auto"/>
                      </w:divBdr>
                      <w:divsChild>
                        <w:div w:id="541943907">
                          <w:marLeft w:val="0"/>
                          <w:marRight w:val="0"/>
                          <w:marTop w:val="0"/>
                          <w:marBottom w:val="0"/>
                          <w:divBdr>
                            <w:top w:val="none" w:sz="0" w:space="0" w:color="auto"/>
                            <w:left w:val="none" w:sz="0" w:space="0" w:color="auto"/>
                            <w:bottom w:val="none" w:sz="0" w:space="0" w:color="auto"/>
                            <w:right w:val="none" w:sz="0" w:space="0" w:color="auto"/>
                          </w:divBdr>
                          <w:divsChild>
                            <w:div w:id="12384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5054">
                      <w:marLeft w:val="0"/>
                      <w:marRight w:val="0"/>
                      <w:marTop w:val="0"/>
                      <w:marBottom w:val="0"/>
                      <w:divBdr>
                        <w:top w:val="none" w:sz="0" w:space="0" w:color="auto"/>
                        <w:left w:val="none" w:sz="0" w:space="0" w:color="auto"/>
                        <w:bottom w:val="none" w:sz="0" w:space="0" w:color="auto"/>
                        <w:right w:val="none" w:sz="0" w:space="0" w:color="auto"/>
                      </w:divBdr>
                      <w:divsChild>
                        <w:div w:id="389110058">
                          <w:marLeft w:val="0"/>
                          <w:marRight w:val="0"/>
                          <w:marTop w:val="0"/>
                          <w:marBottom w:val="0"/>
                          <w:divBdr>
                            <w:top w:val="none" w:sz="0" w:space="0" w:color="auto"/>
                            <w:left w:val="none" w:sz="0" w:space="0" w:color="auto"/>
                            <w:bottom w:val="none" w:sz="0" w:space="0" w:color="auto"/>
                            <w:right w:val="none" w:sz="0" w:space="0" w:color="auto"/>
                          </w:divBdr>
                        </w:div>
                      </w:divsChild>
                    </w:div>
                    <w:div w:id="878249187">
                      <w:marLeft w:val="0"/>
                      <w:marRight w:val="0"/>
                      <w:marTop w:val="0"/>
                      <w:marBottom w:val="0"/>
                      <w:divBdr>
                        <w:top w:val="none" w:sz="0" w:space="0" w:color="auto"/>
                        <w:left w:val="none" w:sz="0" w:space="0" w:color="auto"/>
                        <w:bottom w:val="none" w:sz="0" w:space="0" w:color="auto"/>
                        <w:right w:val="none" w:sz="0" w:space="0" w:color="auto"/>
                      </w:divBdr>
                      <w:divsChild>
                        <w:div w:id="231963755">
                          <w:marLeft w:val="0"/>
                          <w:marRight w:val="0"/>
                          <w:marTop w:val="0"/>
                          <w:marBottom w:val="0"/>
                          <w:divBdr>
                            <w:top w:val="none" w:sz="0" w:space="0" w:color="auto"/>
                            <w:left w:val="none" w:sz="0" w:space="0" w:color="auto"/>
                            <w:bottom w:val="none" w:sz="0" w:space="0" w:color="auto"/>
                            <w:right w:val="none" w:sz="0" w:space="0" w:color="auto"/>
                          </w:divBdr>
                          <w:divsChild>
                            <w:div w:id="97013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4667">
                      <w:marLeft w:val="0"/>
                      <w:marRight w:val="0"/>
                      <w:marTop w:val="0"/>
                      <w:marBottom w:val="0"/>
                      <w:divBdr>
                        <w:top w:val="none" w:sz="0" w:space="0" w:color="auto"/>
                        <w:left w:val="none" w:sz="0" w:space="0" w:color="auto"/>
                        <w:bottom w:val="none" w:sz="0" w:space="0" w:color="auto"/>
                        <w:right w:val="none" w:sz="0" w:space="0" w:color="auto"/>
                      </w:divBdr>
                      <w:divsChild>
                        <w:div w:id="591821891">
                          <w:marLeft w:val="0"/>
                          <w:marRight w:val="0"/>
                          <w:marTop w:val="0"/>
                          <w:marBottom w:val="0"/>
                          <w:divBdr>
                            <w:top w:val="none" w:sz="0" w:space="0" w:color="auto"/>
                            <w:left w:val="none" w:sz="0" w:space="0" w:color="auto"/>
                            <w:bottom w:val="none" w:sz="0" w:space="0" w:color="auto"/>
                            <w:right w:val="none" w:sz="0" w:space="0" w:color="auto"/>
                          </w:divBdr>
                          <w:divsChild>
                            <w:div w:id="3504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5675">
                      <w:marLeft w:val="0"/>
                      <w:marRight w:val="0"/>
                      <w:marTop w:val="0"/>
                      <w:marBottom w:val="0"/>
                      <w:divBdr>
                        <w:top w:val="none" w:sz="0" w:space="0" w:color="auto"/>
                        <w:left w:val="none" w:sz="0" w:space="0" w:color="auto"/>
                        <w:bottom w:val="none" w:sz="0" w:space="0" w:color="auto"/>
                        <w:right w:val="none" w:sz="0" w:space="0" w:color="auto"/>
                      </w:divBdr>
                      <w:divsChild>
                        <w:div w:id="679703415">
                          <w:marLeft w:val="0"/>
                          <w:marRight w:val="0"/>
                          <w:marTop w:val="0"/>
                          <w:marBottom w:val="0"/>
                          <w:divBdr>
                            <w:top w:val="none" w:sz="0" w:space="0" w:color="auto"/>
                            <w:left w:val="none" w:sz="0" w:space="0" w:color="auto"/>
                            <w:bottom w:val="none" w:sz="0" w:space="0" w:color="auto"/>
                            <w:right w:val="none" w:sz="0" w:space="0" w:color="auto"/>
                          </w:divBdr>
                        </w:div>
                      </w:divsChild>
                    </w:div>
                    <w:div w:id="900362767">
                      <w:marLeft w:val="0"/>
                      <w:marRight w:val="0"/>
                      <w:marTop w:val="0"/>
                      <w:marBottom w:val="0"/>
                      <w:divBdr>
                        <w:top w:val="none" w:sz="0" w:space="0" w:color="auto"/>
                        <w:left w:val="none" w:sz="0" w:space="0" w:color="auto"/>
                        <w:bottom w:val="none" w:sz="0" w:space="0" w:color="auto"/>
                        <w:right w:val="none" w:sz="0" w:space="0" w:color="auto"/>
                      </w:divBdr>
                      <w:divsChild>
                        <w:div w:id="875046329">
                          <w:marLeft w:val="0"/>
                          <w:marRight w:val="0"/>
                          <w:marTop w:val="0"/>
                          <w:marBottom w:val="0"/>
                          <w:divBdr>
                            <w:top w:val="none" w:sz="0" w:space="0" w:color="auto"/>
                            <w:left w:val="none" w:sz="0" w:space="0" w:color="auto"/>
                            <w:bottom w:val="none" w:sz="0" w:space="0" w:color="auto"/>
                            <w:right w:val="none" w:sz="0" w:space="0" w:color="auto"/>
                          </w:divBdr>
                          <w:divsChild>
                            <w:div w:id="6509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7271">
                      <w:marLeft w:val="0"/>
                      <w:marRight w:val="0"/>
                      <w:marTop w:val="0"/>
                      <w:marBottom w:val="0"/>
                      <w:divBdr>
                        <w:top w:val="none" w:sz="0" w:space="0" w:color="auto"/>
                        <w:left w:val="none" w:sz="0" w:space="0" w:color="auto"/>
                        <w:bottom w:val="none" w:sz="0" w:space="0" w:color="auto"/>
                        <w:right w:val="none" w:sz="0" w:space="0" w:color="auto"/>
                      </w:divBdr>
                      <w:divsChild>
                        <w:div w:id="3435702">
                          <w:marLeft w:val="0"/>
                          <w:marRight w:val="0"/>
                          <w:marTop w:val="0"/>
                          <w:marBottom w:val="0"/>
                          <w:divBdr>
                            <w:top w:val="none" w:sz="0" w:space="0" w:color="auto"/>
                            <w:left w:val="none" w:sz="0" w:space="0" w:color="auto"/>
                            <w:bottom w:val="none" w:sz="0" w:space="0" w:color="auto"/>
                            <w:right w:val="none" w:sz="0" w:space="0" w:color="auto"/>
                          </w:divBdr>
                          <w:divsChild>
                            <w:div w:id="11004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6290">
                      <w:marLeft w:val="0"/>
                      <w:marRight w:val="0"/>
                      <w:marTop w:val="0"/>
                      <w:marBottom w:val="0"/>
                      <w:divBdr>
                        <w:top w:val="none" w:sz="0" w:space="0" w:color="auto"/>
                        <w:left w:val="none" w:sz="0" w:space="0" w:color="auto"/>
                        <w:bottom w:val="none" w:sz="0" w:space="0" w:color="auto"/>
                        <w:right w:val="none" w:sz="0" w:space="0" w:color="auto"/>
                      </w:divBdr>
                      <w:divsChild>
                        <w:div w:id="679503647">
                          <w:marLeft w:val="0"/>
                          <w:marRight w:val="0"/>
                          <w:marTop w:val="0"/>
                          <w:marBottom w:val="0"/>
                          <w:divBdr>
                            <w:top w:val="none" w:sz="0" w:space="0" w:color="auto"/>
                            <w:left w:val="none" w:sz="0" w:space="0" w:color="auto"/>
                            <w:bottom w:val="none" w:sz="0" w:space="0" w:color="auto"/>
                            <w:right w:val="none" w:sz="0" w:space="0" w:color="auto"/>
                          </w:divBdr>
                        </w:div>
                      </w:divsChild>
                    </w:div>
                    <w:div w:id="926966688">
                      <w:marLeft w:val="0"/>
                      <w:marRight w:val="0"/>
                      <w:marTop w:val="0"/>
                      <w:marBottom w:val="0"/>
                      <w:divBdr>
                        <w:top w:val="none" w:sz="0" w:space="0" w:color="auto"/>
                        <w:left w:val="none" w:sz="0" w:space="0" w:color="auto"/>
                        <w:bottom w:val="none" w:sz="0" w:space="0" w:color="auto"/>
                        <w:right w:val="none" w:sz="0" w:space="0" w:color="auto"/>
                      </w:divBdr>
                      <w:divsChild>
                        <w:div w:id="150021201">
                          <w:marLeft w:val="0"/>
                          <w:marRight w:val="0"/>
                          <w:marTop w:val="0"/>
                          <w:marBottom w:val="0"/>
                          <w:divBdr>
                            <w:top w:val="none" w:sz="0" w:space="0" w:color="auto"/>
                            <w:left w:val="none" w:sz="0" w:space="0" w:color="auto"/>
                            <w:bottom w:val="none" w:sz="0" w:space="0" w:color="auto"/>
                            <w:right w:val="none" w:sz="0" w:space="0" w:color="auto"/>
                          </w:divBdr>
                          <w:divsChild>
                            <w:div w:id="10473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8280">
                      <w:marLeft w:val="0"/>
                      <w:marRight w:val="0"/>
                      <w:marTop w:val="0"/>
                      <w:marBottom w:val="0"/>
                      <w:divBdr>
                        <w:top w:val="none" w:sz="0" w:space="0" w:color="auto"/>
                        <w:left w:val="none" w:sz="0" w:space="0" w:color="auto"/>
                        <w:bottom w:val="none" w:sz="0" w:space="0" w:color="auto"/>
                        <w:right w:val="none" w:sz="0" w:space="0" w:color="auto"/>
                      </w:divBdr>
                      <w:divsChild>
                        <w:div w:id="1048382336">
                          <w:marLeft w:val="0"/>
                          <w:marRight w:val="0"/>
                          <w:marTop w:val="0"/>
                          <w:marBottom w:val="0"/>
                          <w:divBdr>
                            <w:top w:val="none" w:sz="0" w:space="0" w:color="auto"/>
                            <w:left w:val="none" w:sz="0" w:space="0" w:color="auto"/>
                            <w:bottom w:val="none" w:sz="0" w:space="0" w:color="auto"/>
                            <w:right w:val="none" w:sz="0" w:space="0" w:color="auto"/>
                          </w:divBdr>
                        </w:div>
                      </w:divsChild>
                    </w:div>
                    <w:div w:id="973367726">
                      <w:marLeft w:val="0"/>
                      <w:marRight w:val="0"/>
                      <w:marTop w:val="0"/>
                      <w:marBottom w:val="0"/>
                      <w:divBdr>
                        <w:top w:val="none" w:sz="0" w:space="0" w:color="auto"/>
                        <w:left w:val="none" w:sz="0" w:space="0" w:color="auto"/>
                        <w:bottom w:val="none" w:sz="0" w:space="0" w:color="auto"/>
                        <w:right w:val="none" w:sz="0" w:space="0" w:color="auto"/>
                      </w:divBdr>
                    </w:div>
                    <w:div w:id="974139559">
                      <w:marLeft w:val="0"/>
                      <w:marRight w:val="0"/>
                      <w:marTop w:val="0"/>
                      <w:marBottom w:val="0"/>
                      <w:divBdr>
                        <w:top w:val="none" w:sz="0" w:space="0" w:color="auto"/>
                        <w:left w:val="none" w:sz="0" w:space="0" w:color="auto"/>
                        <w:bottom w:val="none" w:sz="0" w:space="0" w:color="auto"/>
                        <w:right w:val="none" w:sz="0" w:space="0" w:color="auto"/>
                      </w:divBdr>
                      <w:divsChild>
                        <w:div w:id="48649523">
                          <w:marLeft w:val="0"/>
                          <w:marRight w:val="0"/>
                          <w:marTop w:val="0"/>
                          <w:marBottom w:val="0"/>
                          <w:divBdr>
                            <w:top w:val="none" w:sz="0" w:space="0" w:color="auto"/>
                            <w:left w:val="none" w:sz="0" w:space="0" w:color="auto"/>
                            <w:bottom w:val="none" w:sz="0" w:space="0" w:color="auto"/>
                            <w:right w:val="none" w:sz="0" w:space="0" w:color="auto"/>
                          </w:divBdr>
                          <w:divsChild>
                            <w:div w:id="8974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6969">
                      <w:marLeft w:val="0"/>
                      <w:marRight w:val="0"/>
                      <w:marTop w:val="0"/>
                      <w:marBottom w:val="0"/>
                      <w:divBdr>
                        <w:top w:val="none" w:sz="0" w:space="0" w:color="auto"/>
                        <w:left w:val="none" w:sz="0" w:space="0" w:color="auto"/>
                        <w:bottom w:val="none" w:sz="0" w:space="0" w:color="auto"/>
                        <w:right w:val="none" w:sz="0" w:space="0" w:color="auto"/>
                      </w:divBdr>
                      <w:divsChild>
                        <w:div w:id="731318701">
                          <w:marLeft w:val="0"/>
                          <w:marRight w:val="0"/>
                          <w:marTop w:val="0"/>
                          <w:marBottom w:val="0"/>
                          <w:divBdr>
                            <w:top w:val="none" w:sz="0" w:space="0" w:color="auto"/>
                            <w:left w:val="none" w:sz="0" w:space="0" w:color="auto"/>
                            <w:bottom w:val="none" w:sz="0" w:space="0" w:color="auto"/>
                            <w:right w:val="none" w:sz="0" w:space="0" w:color="auto"/>
                          </w:divBdr>
                        </w:div>
                      </w:divsChild>
                    </w:div>
                    <w:div w:id="978806210">
                      <w:marLeft w:val="0"/>
                      <w:marRight w:val="0"/>
                      <w:marTop w:val="0"/>
                      <w:marBottom w:val="0"/>
                      <w:divBdr>
                        <w:top w:val="none" w:sz="0" w:space="0" w:color="auto"/>
                        <w:left w:val="none" w:sz="0" w:space="0" w:color="auto"/>
                        <w:bottom w:val="none" w:sz="0" w:space="0" w:color="auto"/>
                        <w:right w:val="none" w:sz="0" w:space="0" w:color="auto"/>
                      </w:divBdr>
                      <w:divsChild>
                        <w:div w:id="1153376346">
                          <w:marLeft w:val="0"/>
                          <w:marRight w:val="0"/>
                          <w:marTop w:val="0"/>
                          <w:marBottom w:val="0"/>
                          <w:divBdr>
                            <w:top w:val="none" w:sz="0" w:space="0" w:color="auto"/>
                            <w:left w:val="none" w:sz="0" w:space="0" w:color="auto"/>
                            <w:bottom w:val="none" w:sz="0" w:space="0" w:color="auto"/>
                            <w:right w:val="none" w:sz="0" w:space="0" w:color="auto"/>
                          </w:divBdr>
                        </w:div>
                      </w:divsChild>
                    </w:div>
                    <w:div w:id="987124538">
                      <w:marLeft w:val="0"/>
                      <w:marRight w:val="0"/>
                      <w:marTop w:val="0"/>
                      <w:marBottom w:val="0"/>
                      <w:divBdr>
                        <w:top w:val="none" w:sz="0" w:space="0" w:color="auto"/>
                        <w:left w:val="none" w:sz="0" w:space="0" w:color="auto"/>
                        <w:bottom w:val="none" w:sz="0" w:space="0" w:color="auto"/>
                        <w:right w:val="none" w:sz="0" w:space="0" w:color="auto"/>
                      </w:divBdr>
                      <w:divsChild>
                        <w:div w:id="511989834">
                          <w:marLeft w:val="0"/>
                          <w:marRight w:val="0"/>
                          <w:marTop w:val="0"/>
                          <w:marBottom w:val="0"/>
                          <w:divBdr>
                            <w:top w:val="none" w:sz="0" w:space="0" w:color="auto"/>
                            <w:left w:val="none" w:sz="0" w:space="0" w:color="auto"/>
                            <w:bottom w:val="none" w:sz="0" w:space="0" w:color="auto"/>
                            <w:right w:val="none" w:sz="0" w:space="0" w:color="auto"/>
                          </w:divBdr>
                          <w:divsChild>
                            <w:div w:id="9274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95">
                      <w:marLeft w:val="0"/>
                      <w:marRight w:val="0"/>
                      <w:marTop w:val="0"/>
                      <w:marBottom w:val="0"/>
                      <w:divBdr>
                        <w:top w:val="none" w:sz="0" w:space="0" w:color="auto"/>
                        <w:left w:val="none" w:sz="0" w:space="0" w:color="auto"/>
                        <w:bottom w:val="none" w:sz="0" w:space="0" w:color="auto"/>
                        <w:right w:val="none" w:sz="0" w:space="0" w:color="auto"/>
                      </w:divBdr>
                      <w:divsChild>
                        <w:div w:id="694697076">
                          <w:marLeft w:val="0"/>
                          <w:marRight w:val="0"/>
                          <w:marTop w:val="0"/>
                          <w:marBottom w:val="0"/>
                          <w:divBdr>
                            <w:top w:val="none" w:sz="0" w:space="0" w:color="auto"/>
                            <w:left w:val="none" w:sz="0" w:space="0" w:color="auto"/>
                            <w:bottom w:val="none" w:sz="0" w:space="0" w:color="auto"/>
                            <w:right w:val="none" w:sz="0" w:space="0" w:color="auto"/>
                          </w:divBdr>
                        </w:div>
                      </w:divsChild>
                    </w:div>
                    <w:div w:id="998270098">
                      <w:marLeft w:val="0"/>
                      <w:marRight w:val="0"/>
                      <w:marTop w:val="0"/>
                      <w:marBottom w:val="0"/>
                      <w:divBdr>
                        <w:top w:val="none" w:sz="0" w:space="0" w:color="auto"/>
                        <w:left w:val="none" w:sz="0" w:space="0" w:color="auto"/>
                        <w:bottom w:val="none" w:sz="0" w:space="0" w:color="auto"/>
                        <w:right w:val="none" w:sz="0" w:space="0" w:color="auto"/>
                      </w:divBdr>
                      <w:divsChild>
                        <w:div w:id="748774212">
                          <w:marLeft w:val="0"/>
                          <w:marRight w:val="0"/>
                          <w:marTop w:val="0"/>
                          <w:marBottom w:val="0"/>
                          <w:divBdr>
                            <w:top w:val="none" w:sz="0" w:space="0" w:color="auto"/>
                            <w:left w:val="none" w:sz="0" w:space="0" w:color="auto"/>
                            <w:bottom w:val="none" w:sz="0" w:space="0" w:color="auto"/>
                            <w:right w:val="none" w:sz="0" w:space="0" w:color="auto"/>
                          </w:divBdr>
                          <w:divsChild>
                            <w:div w:id="7065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3698">
                      <w:marLeft w:val="0"/>
                      <w:marRight w:val="0"/>
                      <w:marTop w:val="0"/>
                      <w:marBottom w:val="0"/>
                      <w:divBdr>
                        <w:top w:val="none" w:sz="0" w:space="0" w:color="auto"/>
                        <w:left w:val="none" w:sz="0" w:space="0" w:color="auto"/>
                        <w:bottom w:val="none" w:sz="0" w:space="0" w:color="auto"/>
                        <w:right w:val="none" w:sz="0" w:space="0" w:color="auto"/>
                      </w:divBdr>
                      <w:divsChild>
                        <w:div w:id="81225059">
                          <w:marLeft w:val="0"/>
                          <w:marRight w:val="0"/>
                          <w:marTop w:val="0"/>
                          <w:marBottom w:val="0"/>
                          <w:divBdr>
                            <w:top w:val="none" w:sz="0" w:space="0" w:color="auto"/>
                            <w:left w:val="none" w:sz="0" w:space="0" w:color="auto"/>
                            <w:bottom w:val="none" w:sz="0" w:space="0" w:color="auto"/>
                            <w:right w:val="none" w:sz="0" w:space="0" w:color="auto"/>
                          </w:divBdr>
                          <w:divsChild>
                            <w:div w:id="1949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8619">
                      <w:marLeft w:val="0"/>
                      <w:marRight w:val="0"/>
                      <w:marTop w:val="0"/>
                      <w:marBottom w:val="0"/>
                      <w:divBdr>
                        <w:top w:val="none" w:sz="0" w:space="0" w:color="auto"/>
                        <w:left w:val="none" w:sz="0" w:space="0" w:color="auto"/>
                        <w:bottom w:val="none" w:sz="0" w:space="0" w:color="auto"/>
                        <w:right w:val="none" w:sz="0" w:space="0" w:color="auto"/>
                      </w:divBdr>
                      <w:divsChild>
                        <w:div w:id="90275400">
                          <w:marLeft w:val="0"/>
                          <w:marRight w:val="0"/>
                          <w:marTop w:val="0"/>
                          <w:marBottom w:val="0"/>
                          <w:divBdr>
                            <w:top w:val="none" w:sz="0" w:space="0" w:color="auto"/>
                            <w:left w:val="none" w:sz="0" w:space="0" w:color="auto"/>
                            <w:bottom w:val="none" w:sz="0" w:space="0" w:color="auto"/>
                            <w:right w:val="none" w:sz="0" w:space="0" w:color="auto"/>
                          </w:divBdr>
                          <w:divsChild>
                            <w:div w:id="650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3026">
                      <w:marLeft w:val="0"/>
                      <w:marRight w:val="0"/>
                      <w:marTop w:val="0"/>
                      <w:marBottom w:val="0"/>
                      <w:divBdr>
                        <w:top w:val="none" w:sz="0" w:space="0" w:color="auto"/>
                        <w:left w:val="none" w:sz="0" w:space="0" w:color="auto"/>
                        <w:bottom w:val="none" w:sz="0" w:space="0" w:color="auto"/>
                        <w:right w:val="none" w:sz="0" w:space="0" w:color="auto"/>
                      </w:divBdr>
                    </w:div>
                    <w:div w:id="1028605649">
                      <w:marLeft w:val="0"/>
                      <w:marRight w:val="0"/>
                      <w:marTop w:val="0"/>
                      <w:marBottom w:val="0"/>
                      <w:divBdr>
                        <w:top w:val="none" w:sz="0" w:space="0" w:color="auto"/>
                        <w:left w:val="none" w:sz="0" w:space="0" w:color="auto"/>
                        <w:bottom w:val="none" w:sz="0" w:space="0" w:color="auto"/>
                        <w:right w:val="none" w:sz="0" w:space="0" w:color="auto"/>
                      </w:divBdr>
                      <w:divsChild>
                        <w:div w:id="255411103">
                          <w:marLeft w:val="0"/>
                          <w:marRight w:val="0"/>
                          <w:marTop w:val="0"/>
                          <w:marBottom w:val="0"/>
                          <w:divBdr>
                            <w:top w:val="none" w:sz="0" w:space="0" w:color="auto"/>
                            <w:left w:val="none" w:sz="0" w:space="0" w:color="auto"/>
                            <w:bottom w:val="none" w:sz="0" w:space="0" w:color="auto"/>
                            <w:right w:val="none" w:sz="0" w:space="0" w:color="auto"/>
                          </w:divBdr>
                          <w:divsChild>
                            <w:div w:id="4632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11173">
                      <w:marLeft w:val="0"/>
                      <w:marRight w:val="0"/>
                      <w:marTop w:val="0"/>
                      <w:marBottom w:val="0"/>
                      <w:divBdr>
                        <w:top w:val="none" w:sz="0" w:space="0" w:color="auto"/>
                        <w:left w:val="none" w:sz="0" w:space="0" w:color="auto"/>
                        <w:bottom w:val="none" w:sz="0" w:space="0" w:color="auto"/>
                        <w:right w:val="none" w:sz="0" w:space="0" w:color="auto"/>
                      </w:divBdr>
                      <w:divsChild>
                        <w:div w:id="963191508">
                          <w:marLeft w:val="0"/>
                          <w:marRight w:val="0"/>
                          <w:marTop w:val="0"/>
                          <w:marBottom w:val="0"/>
                          <w:divBdr>
                            <w:top w:val="none" w:sz="0" w:space="0" w:color="auto"/>
                            <w:left w:val="none" w:sz="0" w:space="0" w:color="auto"/>
                            <w:bottom w:val="none" w:sz="0" w:space="0" w:color="auto"/>
                            <w:right w:val="none" w:sz="0" w:space="0" w:color="auto"/>
                          </w:divBdr>
                          <w:divsChild>
                            <w:div w:id="5008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51702">
                      <w:marLeft w:val="0"/>
                      <w:marRight w:val="0"/>
                      <w:marTop w:val="0"/>
                      <w:marBottom w:val="0"/>
                      <w:divBdr>
                        <w:top w:val="none" w:sz="0" w:space="0" w:color="auto"/>
                        <w:left w:val="none" w:sz="0" w:space="0" w:color="auto"/>
                        <w:bottom w:val="none" w:sz="0" w:space="0" w:color="auto"/>
                        <w:right w:val="none" w:sz="0" w:space="0" w:color="auto"/>
                      </w:divBdr>
                    </w:div>
                    <w:div w:id="1086457443">
                      <w:marLeft w:val="0"/>
                      <w:marRight w:val="0"/>
                      <w:marTop w:val="0"/>
                      <w:marBottom w:val="0"/>
                      <w:divBdr>
                        <w:top w:val="none" w:sz="0" w:space="0" w:color="auto"/>
                        <w:left w:val="none" w:sz="0" w:space="0" w:color="auto"/>
                        <w:bottom w:val="none" w:sz="0" w:space="0" w:color="auto"/>
                        <w:right w:val="none" w:sz="0" w:space="0" w:color="auto"/>
                      </w:divBdr>
                      <w:divsChild>
                        <w:div w:id="1239637544">
                          <w:marLeft w:val="0"/>
                          <w:marRight w:val="0"/>
                          <w:marTop w:val="0"/>
                          <w:marBottom w:val="0"/>
                          <w:divBdr>
                            <w:top w:val="none" w:sz="0" w:space="0" w:color="auto"/>
                            <w:left w:val="none" w:sz="0" w:space="0" w:color="auto"/>
                            <w:bottom w:val="none" w:sz="0" w:space="0" w:color="auto"/>
                            <w:right w:val="none" w:sz="0" w:space="0" w:color="auto"/>
                          </w:divBdr>
                        </w:div>
                      </w:divsChild>
                    </w:div>
                    <w:div w:id="1126242163">
                      <w:marLeft w:val="0"/>
                      <w:marRight w:val="0"/>
                      <w:marTop w:val="0"/>
                      <w:marBottom w:val="0"/>
                      <w:divBdr>
                        <w:top w:val="none" w:sz="0" w:space="0" w:color="auto"/>
                        <w:left w:val="none" w:sz="0" w:space="0" w:color="auto"/>
                        <w:bottom w:val="none" w:sz="0" w:space="0" w:color="auto"/>
                        <w:right w:val="none" w:sz="0" w:space="0" w:color="auto"/>
                      </w:divBdr>
                      <w:divsChild>
                        <w:div w:id="737946509">
                          <w:marLeft w:val="0"/>
                          <w:marRight w:val="0"/>
                          <w:marTop w:val="0"/>
                          <w:marBottom w:val="0"/>
                          <w:divBdr>
                            <w:top w:val="none" w:sz="0" w:space="0" w:color="auto"/>
                            <w:left w:val="none" w:sz="0" w:space="0" w:color="auto"/>
                            <w:bottom w:val="none" w:sz="0" w:space="0" w:color="auto"/>
                            <w:right w:val="none" w:sz="0" w:space="0" w:color="auto"/>
                          </w:divBdr>
                        </w:div>
                      </w:divsChild>
                    </w:div>
                    <w:div w:id="1129713179">
                      <w:marLeft w:val="0"/>
                      <w:marRight w:val="0"/>
                      <w:marTop w:val="0"/>
                      <w:marBottom w:val="0"/>
                      <w:divBdr>
                        <w:top w:val="none" w:sz="0" w:space="0" w:color="auto"/>
                        <w:left w:val="none" w:sz="0" w:space="0" w:color="auto"/>
                        <w:bottom w:val="none" w:sz="0" w:space="0" w:color="auto"/>
                        <w:right w:val="none" w:sz="0" w:space="0" w:color="auto"/>
                      </w:divBdr>
                      <w:divsChild>
                        <w:div w:id="346716283">
                          <w:marLeft w:val="0"/>
                          <w:marRight w:val="0"/>
                          <w:marTop w:val="0"/>
                          <w:marBottom w:val="0"/>
                          <w:divBdr>
                            <w:top w:val="none" w:sz="0" w:space="0" w:color="auto"/>
                            <w:left w:val="none" w:sz="0" w:space="0" w:color="auto"/>
                            <w:bottom w:val="none" w:sz="0" w:space="0" w:color="auto"/>
                            <w:right w:val="none" w:sz="0" w:space="0" w:color="auto"/>
                          </w:divBdr>
                          <w:divsChild>
                            <w:div w:id="12021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5052">
                      <w:marLeft w:val="0"/>
                      <w:marRight w:val="0"/>
                      <w:marTop w:val="0"/>
                      <w:marBottom w:val="0"/>
                      <w:divBdr>
                        <w:top w:val="none" w:sz="0" w:space="0" w:color="auto"/>
                        <w:left w:val="none" w:sz="0" w:space="0" w:color="auto"/>
                        <w:bottom w:val="none" w:sz="0" w:space="0" w:color="auto"/>
                        <w:right w:val="none" w:sz="0" w:space="0" w:color="auto"/>
                      </w:divBdr>
                    </w:div>
                    <w:div w:id="1142889565">
                      <w:marLeft w:val="0"/>
                      <w:marRight w:val="0"/>
                      <w:marTop w:val="0"/>
                      <w:marBottom w:val="0"/>
                      <w:divBdr>
                        <w:top w:val="none" w:sz="0" w:space="0" w:color="auto"/>
                        <w:left w:val="none" w:sz="0" w:space="0" w:color="auto"/>
                        <w:bottom w:val="none" w:sz="0" w:space="0" w:color="auto"/>
                        <w:right w:val="none" w:sz="0" w:space="0" w:color="auto"/>
                      </w:divBdr>
                      <w:divsChild>
                        <w:div w:id="809322016">
                          <w:marLeft w:val="0"/>
                          <w:marRight w:val="0"/>
                          <w:marTop w:val="0"/>
                          <w:marBottom w:val="0"/>
                          <w:divBdr>
                            <w:top w:val="none" w:sz="0" w:space="0" w:color="auto"/>
                            <w:left w:val="none" w:sz="0" w:space="0" w:color="auto"/>
                            <w:bottom w:val="none" w:sz="0" w:space="0" w:color="auto"/>
                            <w:right w:val="none" w:sz="0" w:space="0" w:color="auto"/>
                          </w:divBdr>
                        </w:div>
                      </w:divsChild>
                    </w:div>
                    <w:div w:id="1160584739">
                      <w:marLeft w:val="0"/>
                      <w:marRight w:val="0"/>
                      <w:marTop w:val="0"/>
                      <w:marBottom w:val="0"/>
                      <w:divBdr>
                        <w:top w:val="none" w:sz="0" w:space="0" w:color="auto"/>
                        <w:left w:val="none" w:sz="0" w:space="0" w:color="auto"/>
                        <w:bottom w:val="none" w:sz="0" w:space="0" w:color="auto"/>
                        <w:right w:val="none" w:sz="0" w:space="0" w:color="auto"/>
                      </w:divBdr>
                      <w:divsChild>
                        <w:div w:id="760373477">
                          <w:marLeft w:val="0"/>
                          <w:marRight w:val="0"/>
                          <w:marTop w:val="0"/>
                          <w:marBottom w:val="0"/>
                          <w:divBdr>
                            <w:top w:val="none" w:sz="0" w:space="0" w:color="auto"/>
                            <w:left w:val="none" w:sz="0" w:space="0" w:color="auto"/>
                            <w:bottom w:val="none" w:sz="0" w:space="0" w:color="auto"/>
                            <w:right w:val="none" w:sz="0" w:space="0" w:color="auto"/>
                          </w:divBdr>
                          <w:divsChild>
                            <w:div w:id="1230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86070">
                      <w:marLeft w:val="0"/>
                      <w:marRight w:val="0"/>
                      <w:marTop w:val="0"/>
                      <w:marBottom w:val="0"/>
                      <w:divBdr>
                        <w:top w:val="none" w:sz="0" w:space="0" w:color="auto"/>
                        <w:left w:val="none" w:sz="0" w:space="0" w:color="auto"/>
                        <w:bottom w:val="none" w:sz="0" w:space="0" w:color="auto"/>
                        <w:right w:val="none" w:sz="0" w:space="0" w:color="auto"/>
                      </w:divBdr>
                      <w:divsChild>
                        <w:div w:id="871528455">
                          <w:marLeft w:val="0"/>
                          <w:marRight w:val="0"/>
                          <w:marTop w:val="0"/>
                          <w:marBottom w:val="0"/>
                          <w:divBdr>
                            <w:top w:val="none" w:sz="0" w:space="0" w:color="auto"/>
                            <w:left w:val="none" w:sz="0" w:space="0" w:color="auto"/>
                            <w:bottom w:val="none" w:sz="0" w:space="0" w:color="auto"/>
                            <w:right w:val="none" w:sz="0" w:space="0" w:color="auto"/>
                          </w:divBdr>
                          <w:divsChild>
                            <w:div w:id="7808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27911">
                      <w:marLeft w:val="0"/>
                      <w:marRight w:val="0"/>
                      <w:marTop w:val="0"/>
                      <w:marBottom w:val="0"/>
                      <w:divBdr>
                        <w:top w:val="none" w:sz="0" w:space="0" w:color="auto"/>
                        <w:left w:val="none" w:sz="0" w:space="0" w:color="auto"/>
                        <w:bottom w:val="none" w:sz="0" w:space="0" w:color="auto"/>
                        <w:right w:val="none" w:sz="0" w:space="0" w:color="auto"/>
                      </w:divBdr>
                    </w:div>
                    <w:div w:id="1161116843">
                      <w:marLeft w:val="0"/>
                      <w:marRight w:val="0"/>
                      <w:marTop w:val="0"/>
                      <w:marBottom w:val="0"/>
                      <w:divBdr>
                        <w:top w:val="none" w:sz="0" w:space="0" w:color="auto"/>
                        <w:left w:val="none" w:sz="0" w:space="0" w:color="auto"/>
                        <w:bottom w:val="none" w:sz="0" w:space="0" w:color="auto"/>
                        <w:right w:val="none" w:sz="0" w:space="0" w:color="auto"/>
                      </w:divBdr>
                      <w:divsChild>
                        <w:div w:id="616527735">
                          <w:marLeft w:val="0"/>
                          <w:marRight w:val="0"/>
                          <w:marTop w:val="0"/>
                          <w:marBottom w:val="0"/>
                          <w:divBdr>
                            <w:top w:val="none" w:sz="0" w:space="0" w:color="auto"/>
                            <w:left w:val="none" w:sz="0" w:space="0" w:color="auto"/>
                            <w:bottom w:val="none" w:sz="0" w:space="0" w:color="auto"/>
                            <w:right w:val="none" w:sz="0" w:space="0" w:color="auto"/>
                          </w:divBdr>
                          <w:divsChild>
                            <w:div w:id="7435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1190">
                      <w:marLeft w:val="0"/>
                      <w:marRight w:val="0"/>
                      <w:marTop w:val="0"/>
                      <w:marBottom w:val="0"/>
                      <w:divBdr>
                        <w:top w:val="none" w:sz="0" w:space="0" w:color="auto"/>
                        <w:left w:val="none" w:sz="0" w:space="0" w:color="auto"/>
                        <w:bottom w:val="none" w:sz="0" w:space="0" w:color="auto"/>
                        <w:right w:val="none" w:sz="0" w:space="0" w:color="auto"/>
                      </w:divBdr>
                      <w:divsChild>
                        <w:div w:id="528954947">
                          <w:marLeft w:val="0"/>
                          <w:marRight w:val="0"/>
                          <w:marTop w:val="0"/>
                          <w:marBottom w:val="0"/>
                          <w:divBdr>
                            <w:top w:val="none" w:sz="0" w:space="0" w:color="auto"/>
                            <w:left w:val="none" w:sz="0" w:space="0" w:color="auto"/>
                            <w:bottom w:val="none" w:sz="0" w:space="0" w:color="auto"/>
                            <w:right w:val="none" w:sz="0" w:space="0" w:color="auto"/>
                          </w:divBdr>
                          <w:divsChild>
                            <w:div w:id="6393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0280">
                      <w:marLeft w:val="0"/>
                      <w:marRight w:val="0"/>
                      <w:marTop w:val="0"/>
                      <w:marBottom w:val="0"/>
                      <w:divBdr>
                        <w:top w:val="none" w:sz="0" w:space="0" w:color="auto"/>
                        <w:left w:val="none" w:sz="0" w:space="0" w:color="auto"/>
                        <w:bottom w:val="none" w:sz="0" w:space="0" w:color="auto"/>
                        <w:right w:val="none" w:sz="0" w:space="0" w:color="auto"/>
                      </w:divBdr>
                      <w:divsChild>
                        <w:div w:id="112024531">
                          <w:marLeft w:val="0"/>
                          <w:marRight w:val="0"/>
                          <w:marTop w:val="0"/>
                          <w:marBottom w:val="0"/>
                          <w:divBdr>
                            <w:top w:val="none" w:sz="0" w:space="0" w:color="auto"/>
                            <w:left w:val="none" w:sz="0" w:space="0" w:color="auto"/>
                            <w:bottom w:val="none" w:sz="0" w:space="0" w:color="auto"/>
                            <w:right w:val="none" w:sz="0" w:space="0" w:color="auto"/>
                          </w:divBdr>
                          <w:divsChild>
                            <w:div w:id="8255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4024">
                      <w:marLeft w:val="0"/>
                      <w:marRight w:val="0"/>
                      <w:marTop w:val="0"/>
                      <w:marBottom w:val="0"/>
                      <w:divBdr>
                        <w:top w:val="none" w:sz="0" w:space="0" w:color="auto"/>
                        <w:left w:val="none" w:sz="0" w:space="0" w:color="auto"/>
                        <w:bottom w:val="none" w:sz="0" w:space="0" w:color="auto"/>
                        <w:right w:val="none" w:sz="0" w:space="0" w:color="auto"/>
                      </w:divBdr>
                    </w:div>
                    <w:div w:id="1209419269">
                      <w:marLeft w:val="0"/>
                      <w:marRight w:val="0"/>
                      <w:marTop w:val="0"/>
                      <w:marBottom w:val="0"/>
                      <w:divBdr>
                        <w:top w:val="none" w:sz="0" w:space="0" w:color="auto"/>
                        <w:left w:val="none" w:sz="0" w:space="0" w:color="auto"/>
                        <w:bottom w:val="none" w:sz="0" w:space="0" w:color="auto"/>
                        <w:right w:val="none" w:sz="0" w:space="0" w:color="auto"/>
                      </w:divBdr>
                      <w:divsChild>
                        <w:div w:id="275916788">
                          <w:marLeft w:val="0"/>
                          <w:marRight w:val="0"/>
                          <w:marTop w:val="0"/>
                          <w:marBottom w:val="0"/>
                          <w:divBdr>
                            <w:top w:val="none" w:sz="0" w:space="0" w:color="auto"/>
                            <w:left w:val="none" w:sz="0" w:space="0" w:color="auto"/>
                            <w:bottom w:val="none" w:sz="0" w:space="0" w:color="auto"/>
                            <w:right w:val="none" w:sz="0" w:space="0" w:color="auto"/>
                          </w:divBdr>
                          <w:divsChild>
                            <w:div w:id="4096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7477">
                      <w:marLeft w:val="0"/>
                      <w:marRight w:val="0"/>
                      <w:marTop w:val="0"/>
                      <w:marBottom w:val="0"/>
                      <w:divBdr>
                        <w:top w:val="none" w:sz="0" w:space="0" w:color="auto"/>
                        <w:left w:val="none" w:sz="0" w:space="0" w:color="auto"/>
                        <w:bottom w:val="none" w:sz="0" w:space="0" w:color="auto"/>
                        <w:right w:val="none" w:sz="0" w:space="0" w:color="auto"/>
                      </w:divBdr>
                      <w:divsChild>
                        <w:div w:id="1104110447">
                          <w:marLeft w:val="0"/>
                          <w:marRight w:val="0"/>
                          <w:marTop w:val="0"/>
                          <w:marBottom w:val="0"/>
                          <w:divBdr>
                            <w:top w:val="none" w:sz="0" w:space="0" w:color="auto"/>
                            <w:left w:val="none" w:sz="0" w:space="0" w:color="auto"/>
                            <w:bottom w:val="none" w:sz="0" w:space="0" w:color="auto"/>
                            <w:right w:val="none" w:sz="0" w:space="0" w:color="auto"/>
                          </w:divBdr>
                        </w:div>
                      </w:divsChild>
                    </w:div>
                    <w:div w:id="1227570206">
                      <w:marLeft w:val="0"/>
                      <w:marRight w:val="0"/>
                      <w:marTop w:val="0"/>
                      <w:marBottom w:val="0"/>
                      <w:divBdr>
                        <w:top w:val="none" w:sz="0" w:space="0" w:color="auto"/>
                        <w:left w:val="none" w:sz="0" w:space="0" w:color="auto"/>
                        <w:bottom w:val="none" w:sz="0" w:space="0" w:color="auto"/>
                        <w:right w:val="none" w:sz="0" w:space="0" w:color="auto"/>
                      </w:divBdr>
                      <w:divsChild>
                        <w:div w:id="860170154">
                          <w:marLeft w:val="0"/>
                          <w:marRight w:val="0"/>
                          <w:marTop w:val="0"/>
                          <w:marBottom w:val="0"/>
                          <w:divBdr>
                            <w:top w:val="none" w:sz="0" w:space="0" w:color="auto"/>
                            <w:left w:val="none" w:sz="0" w:space="0" w:color="auto"/>
                            <w:bottom w:val="none" w:sz="0" w:space="0" w:color="auto"/>
                            <w:right w:val="none" w:sz="0" w:space="0" w:color="auto"/>
                          </w:divBdr>
                          <w:divsChild>
                            <w:div w:id="11043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33369">
                      <w:marLeft w:val="0"/>
                      <w:marRight w:val="0"/>
                      <w:marTop w:val="0"/>
                      <w:marBottom w:val="0"/>
                      <w:divBdr>
                        <w:top w:val="none" w:sz="0" w:space="0" w:color="auto"/>
                        <w:left w:val="none" w:sz="0" w:space="0" w:color="auto"/>
                        <w:bottom w:val="none" w:sz="0" w:space="0" w:color="auto"/>
                        <w:right w:val="none" w:sz="0" w:space="0" w:color="auto"/>
                      </w:divBdr>
                      <w:divsChild>
                        <w:div w:id="995765066">
                          <w:marLeft w:val="0"/>
                          <w:marRight w:val="0"/>
                          <w:marTop w:val="0"/>
                          <w:marBottom w:val="0"/>
                          <w:divBdr>
                            <w:top w:val="none" w:sz="0" w:space="0" w:color="auto"/>
                            <w:left w:val="none" w:sz="0" w:space="0" w:color="auto"/>
                            <w:bottom w:val="none" w:sz="0" w:space="0" w:color="auto"/>
                            <w:right w:val="none" w:sz="0" w:space="0" w:color="auto"/>
                          </w:divBdr>
                          <w:divsChild>
                            <w:div w:id="8082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8770">
                      <w:marLeft w:val="0"/>
                      <w:marRight w:val="0"/>
                      <w:marTop w:val="0"/>
                      <w:marBottom w:val="0"/>
                      <w:divBdr>
                        <w:top w:val="none" w:sz="0" w:space="0" w:color="auto"/>
                        <w:left w:val="none" w:sz="0" w:space="0" w:color="auto"/>
                        <w:bottom w:val="none" w:sz="0" w:space="0" w:color="auto"/>
                        <w:right w:val="none" w:sz="0" w:space="0" w:color="auto"/>
                      </w:divBdr>
                      <w:divsChild>
                        <w:div w:id="636571529">
                          <w:marLeft w:val="0"/>
                          <w:marRight w:val="0"/>
                          <w:marTop w:val="0"/>
                          <w:marBottom w:val="0"/>
                          <w:divBdr>
                            <w:top w:val="none" w:sz="0" w:space="0" w:color="auto"/>
                            <w:left w:val="none" w:sz="0" w:space="0" w:color="auto"/>
                            <w:bottom w:val="none" w:sz="0" w:space="0" w:color="auto"/>
                            <w:right w:val="none" w:sz="0" w:space="0" w:color="auto"/>
                          </w:divBdr>
                        </w:div>
                      </w:divsChild>
                    </w:div>
                    <w:div w:id="1231234724">
                      <w:marLeft w:val="0"/>
                      <w:marRight w:val="0"/>
                      <w:marTop w:val="0"/>
                      <w:marBottom w:val="0"/>
                      <w:divBdr>
                        <w:top w:val="none" w:sz="0" w:space="0" w:color="auto"/>
                        <w:left w:val="none" w:sz="0" w:space="0" w:color="auto"/>
                        <w:bottom w:val="none" w:sz="0" w:space="0" w:color="auto"/>
                        <w:right w:val="none" w:sz="0" w:space="0" w:color="auto"/>
                      </w:divBdr>
                    </w:div>
                    <w:div w:id="1232279087">
                      <w:marLeft w:val="0"/>
                      <w:marRight w:val="0"/>
                      <w:marTop w:val="0"/>
                      <w:marBottom w:val="0"/>
                      <w:divBdr>
                        <w:top w:val="none" w:sz="0" w:space="0" w:color="auto"/>
                        <w:left w:val="none" w:sz="0" w:space="0" w:color="auto"/>
                        <w:bottom w:val="none" w:sz="0" w:space="0" w:color="auto"/>
                        <w:right w:val="none" w:sz="0" w:space="0" w:color="auto"/>
                      </w:divBdr>
                      <w:divsChild>
                        <w:div w:id="27534070">
                          <w:marLeft w:val="0"/>
                          <w:marRight w:val="0"/>
                          <w:marTop w:val="0"/>
                          <w:marBottom w:val="0"/>
                          <w:divBdr>
                            <w:top w:val="none" w:sz="0" w:space="0" w:color="auto"/>
                            <w:left w:val="none" w:sz="0" w:space="0" w:color="auto"/>
                            <w:bottom w:val="none" w:sz="0" w:space="0" w:color="auto"/>
                            <w:right w:val="none" w:sz="0" w:space="0" w:color="auto"/>
                          </w:divBdr>
                          <w:divsChild>
                            <w:div w:id="801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20433">
                      <w:marLeft w:val="0"/>
                      <w:marRight w:val="0"/>
                      <w:marTop w:val="0"/>
                      <w:marBottom w:val="0"/>
                      <w:divBdr>
                        <w:top w:val="none" w:sz="0" w:space="0" w:color="auto"/>
                        <w:left w:val="none" w:sz="0" w:space="0" w:color="auto"/>
                        <w:bottom w:val="none" w:sz="0" w:space="0" w:color="auto"/>
                        <w:right w:val="none" w:sz="0" w:space="0" w:color="auto"/>
                      </w:divBdr>
                      <w:divsChild>
                        <w:div w:id="741290566">
                          <w:marLeft w:val="0"/>
                          <w:marRight w:val="0"/>
                          <w:marTop w:val="0"/>
                          <w:marBottom w:val="0"/>
                          <w:divBdr>
                            <w:top w:val="none" w:sz="0" w:space="0" w:color="auto"/>
                            <w:left w:val="none" w:sz="0" w:space="0" w:color="auto"/>
                            <w:bottom w:val="none" w:sz="0" w:space="0" w:color="auto"/>
                            <w:right w:val="none" w:sz="0" w:space="0" w:color="auto"/>
                          </w:divBdr>
                        </w:div>
                      </w:divsChild>
                    </w:div>
                    <w:div w:id="1275089435">
                      <w:marLeft w:val="0"/>
                      <w:marRight w:val="0"/>
                      <w:marTop w:val="0"/>
                      <w:marBottom w:val="0"/>
                      <w:divBdr>
                        <w:top w:val="none" w:sz="0" w:space="0" w:color="auto"/>
                        <w:left w:val="none" w:sz="0" w:space="0" w:color="auto"/>
                        <w:bottom w:val="none" w:sz="0" w:space="0" w:color="auto"/>
                        <w:right w:val="none" w:sz="0" w:space="0" w:color="auto"/>
                      </w:divBdr>
                    </w:div>
                    <w:div w:id="1288393689">
                      <w:marLeft w:val="0"/>
                      <w:marRight w:val="0"/>
                      <w:marTop w:val="0"/>
                      <w:marBottom w:val="0"/>
                      <w:divBdr>
                        <w:top w:val="none" w:sz="0" w:space="0" w:color="auto"/>
                        <w:left w:val="none" w:sz="0" w:space="0" w:color="auto"/>
                        <w:bottom w:val="none" w:sz="0" w:space="0" w:color="auto"/>
                        <w:right w:val="none" w:sz="0" w:space="0" w:color="auto"/>
                      </w:divBdr>
                      <w:divsChild>
                        <w:div w:id="1255826317">
                          <w:marLeft w:val="0"/>
                          <w:marRight w:val="0"/>
                          <w:marTop w:val="0"/>
                          <w:marBottom w:val="0"/>
                          <w:divBdr>
                            <w:top w:val="none" w:sz="0" w:space="0" w:color="auto"/>
                            <w:left w:val="none" w:sz="0" w:space="0" w:color="auto"/>
                            <w:bottom w:val="none" w:sz="0" w:space="0" w:color="auto"/>
                            <w:right w:val="none" w:sz="0" w:space="0" w:color="auto"/>
                          </w:divBdr>
                          <w:divsChild>
                            <w:div w:id="9319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3605">
                      <w:marLeft w:val="0"/>
                      <w:marRight w:val="0"/>
                      <w:marTop w:val="0"/>
                      <w:marBottom w:val="0"/>
                      <w:divBdr>
                        <w:top w:val="none" w:sz="0" w:space="0" w:color="auto"/>
                        <w:left w:val="none" w:sz="0" w:space="0" w:color="auto"/>
                        <w:bottom w:val="none" w:sz="0" w:space="0" w:color="auto"/>
                        <w:right w:val="none" w:sz="0" w:space="0" w:color="auto"/>
                      </w:divBdr>
                    </w:div>
                    <w:div w:id="1312907417">
                      <w:marLeft w:val="0"/>
                      <w:marRight w:val="0"/>
                      <w:marTop w:val="0"/>
                      <w:marBottom w:val="0"/>
                      <w:divBdr>
                        <w:top w:val="none" w:sz="0" w:space="0" w:color="auto"/>
                        <w:left w:val="none" w:sz="0" w:space="0" w:color="auto"/>
                        <w:bottom w:val="none" w:sz="0" w:space="0" w:color="auto"/>
                        <w:right w:val="none" w:sz="0" w:space="0" w:color="auto"/>
                      </w:divBdr>
                      <w:divsChild>
                        <w:div w:id="402723676">
                          <w:marLeft w:val="0"/>
                          <w:marRight w:val="0"/>
                          <w:marTop w:val="0"/>
                          <w:marBottom w:val="0"/>
                          <w:divBdr>
                            <w:top w:val="none" w:sz="0" w:space="0" w:color="auto"/>
                            <w:left w:val="none" w:sz="0" w:space="0" w:color="auto"/>
                            <w:bottom w:val="none" w:sz="0" w:space="0" w:color="auto"/>
                            <w:right w:val="none" w:sz="0" w:space="0" w:color="auto"/>
                          </w:divBdr>
                          <w:divsChild>
                            <w:div w:id="779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0213">
                      <w:marLeft w:val="0"/>
                      <w:marRight w:val="0"/>
                      <w:marTop w:val="0"/>
                      <w:marBottom w:val="0"/>
                      <w:divBdr>
                        <w:top w:val="none" w:sz="0" w:space="0" w:color="auto"/>
                        <w:left w:val="none" w:sz="0" w:space="0" w:color="auto"/>
                        <w:bottom w:val="none" w:sz="0" w:space="0" w:color="auto"/>
                        <w:right w:val="none" w:sz="0" w:space="0" w:color="auto"/>
                      </w:divBdr>
                      <w:divsChild>
                        <w:div w:id="1196163548">
                          <w:marLeft w:val="0"/>
                          <w:marRight w:val="0"/>
                          <w:marTop w:val="0"/>
                          <w:marBottom w:val="0"/>
                          <w:divBdr>
                            <w:top w:val="none" w:sz="0" w:space="0" w:color="auto"/>
                            <w:left w:val="none" w:sz="0" w:space="0" w:color="auto"/>
                            <w:bottom w:val="none" w:sz="0" w:space="0" w:color="auto"/>
                            <w:right w:val="none" w:sz="0" w:space="0" w:color="auto"/>
                          </w:divBdr>
                          <w:divsChild>
                            <w:div w:id="13394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9191">
                      <w:marLeft w:val="0"/>
                      <w:marRight w:val="0"/>
                      <w:marTop w:val="0"/>
                      <w:marBottom w:val="0"/>
                      <w:divBdr>
                        <w:top w:val="none" w:sz="0" w:space="0" w:color="auto"/>
                        <w:left w:val="none" w:sz="0" w:space="0" w:color="auto"/>
                        <w:bottom w:val="none" w:sz="0" w:space="0" w:color="auto"/>
                        <w:right w:val="none" w:sz="0" w:space="0" w:color="auto"/>
                      </w:divBdr>
                    </w:div>
                    <w:div w:id="1334138615">
                      <w:marLeft w:val="0"/>
                      <w:marRight w:val="0"/>
                      <w:marTop w:val="0"/>
                      <w:marBottom w:val="0"/>
                      <w:divBdr>
                        <w:top w:val="none" w:sz="0" w:space="0" w:color="auto"/>
                        <w:left w:val="none" w:sz="0" w:space="0" w:color="auto"/>
                        <w:bottom w:val="none" w:sz="0" w:space="0" w:color="auto"/>
                        <w:right w:val="none" w:sz="0" w:space="0" w:color="auto"/>
                      </w:divBdr>
                      <w:divsChild>
                        <w:div w:id="6090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4994">
                  <w:marLeft w:val="0"/>
                  <w:marRight w:val="0"/>
                  <w:marTop w:val="0"/>
                  <w:marBottom w:val="0"/>
                  <w:divBdr>
                    <w:top w:val="none" w:sz="0" w:space="0" w:color="auto"/>
                    <w:left w:val="none" w:sz="0" w:space="0" w:color="auto"/>
                    <w:bottom w:val="none" w:sz="0" w:space="0" w:color="auto"/>
                    <w:right w:val="none" w:sz="0" w:space="0" w:color="auto"/>
                  </w:divBdr>
                </w:div>
                <w:div w:id="889608828">
                  <w:marLeft w:val="0"/>
                  <w:marRight w:val="0"/>
                  <w:marTop w:val="0"/>
                  <w:marBottom w:val="0"/>
                  <w:divBdr>
                    <w:top w:val="none" w:sz="0" w:space="0" w:color="auto"/>
                    <w:left w:val="none" w:sz="0" w:space="0" w:color="auto"/>
                    <w:bottom w:val="none" w:sz="0" w:space="0" w:color="auto"/>
                    <w:right w:val="none" w:sz="0" w:space="0" w:color="auto"/>
                  </w:divBdr>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889922481">
                  <w:marLeft w:val="0"/>
                  <w:marRight w:val="0"/>
                  <w:marTop w:val="0"/>
                  <w:marBottom w:val="0"/>
                  <w:divBdr>
                    <w:top w:val="none" w:sz="0" w:space="0" w:color="auto"/>
                    <w:left w:val="none" w:sz="0" w:space="0" w:color="auto"/>
                    <w:bottom w:val="none" w:sz="0" w:space="0" w:color="auto"/>
                    <w:right w:val="none" w:sz="0" w:space="0" w:color="auto"/>
                  </w:divBdr>
                </w:div>
                <w:div w:id="889922518">
                  <w:marLeft w:val="0"/>
                  <w:marRight w:val="0"/>
                  <w:marTop w:val="0"/>
                  <w:marBottom w:val="0"/>
                  <w:divBdr>
                    <w:top w:val="none" w:sz="0" w:space="0" w:color="auto"/>
                    <w:left w:val="none" w:sz="0" w:space="0" w:color="auto"/>
                    <w:bottom w:val="none" w:sz="0" w:space="0" w:color="auto"/>
                    <w:right w:val="none" w:sz="0" w:space="0" w:color="auto"/>
                  </w:divBdr>
                </w:div>
                <w:div w:id="889926759">
                  <w:marLeft w:val="0"/>
                  <w:marRight w:val="0"/>
                  <w:marTop w:val="0"/>
                  <w:marBottom w:val="0"/>
                  <w:divBdr>
                    <w:top w:val="none" w:sz="0" w:space="0" w:color="auto"/>
                    <w:left w:val="none" w:sz="0" w:space="0" w:color="auto"/>
                    <w:bottom w:val="none" w:sz="0" w:space="0" w:color="auto"/>
                    <w:right w:val="none" w:sz="0" w:space="0" w:color="auto"/>
                  </w:divBdr>
                  <w:divsChild>
                    <w:div w:id="900555804">
                      <w:marLeft w:val="0"/>
                      <w:marRight w:val="0"/>
                      <w:marTop w:val="0"/>
                      <w:marBottom w:val="0"/>
                      <w:divBdr>
                        <w:top w:val="none" w:sz="0" w:space="0" w:color="auto"/>
                        <w:left w:val="none" w:sz="0" w:space="0" w:color="auto"/>
                        <w:bottom w:val="none" w:sz="0" w:space="0" w:color="auto"/>
                        <w:right w:val="none" w:sz="0" w:space="0" w:color="auto"/>
                      </w:divBdr>
                    </w:div>
                  </w:divsChild>
                </w:div>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80514">
                  <w:marLeft w:val="0"/>
                  <w:marRight w:val="0"/>
                  <w:marTop w:val="0"/>
                  <w:marBottom w:val="0"/>
                  <w:divBdr>
                    <w:top w:val="none" w:sz="0" w:space="0" w:color="auto"/>
                    <w:left w:val="none" w:sz="0" w:space="0" w:color="auto"/>
                    <w:bottom w:val="none" w:sz="0" w:space="0" w:color="auto"/>
                    <w:right w:val="none" w:sz="0" w:space="0" w:color="auto"/>
                  </w:divBdr>
                </w:div>
                <w:div w:id="890773462">
                  <w:marLeft w:val="0"/>
                  <w:marRight w:val="0"/>
                  <w:marTop w:val="0"/>
                  <w:marBottom w:val="0"/>
                  <w:divBdr>
                    <w:top w:val="none" w:sz="0" w:space="0" w:color="auto"/>
                    <w:left w:val="none" w:sz="0" w:space="0" w:color="auto"/>
                    <w:bottom w:val="none" w:sz="0" w:space="0" w:color="auto"/>
                    <w:right w:val="none" w:sz="0" w:space="0" w:color="auto"/>
                  </w:divBdr>
                </w:div>
                <w:div w:id="890774202">
                  <w:marLeft w:val="0"/>
                  <w:marRight w:val="30"/>
                  <w:marTop w:val="0"/>
                  <w:marBottom w:val="0"/>
                  <w:divBdr>
                    <w:top w:val="none" w:sz="0" w:space="0" w:color="auto"/>
                    <w:left w:val="none" w:sz="0" w:space="0" w:color="auto"/>
                    <w:bottom w:val="none" w:sz="0" w:space="0" w:color="auto"/>
                    <w:right w:val="none" w:sz="0" w:space="0" w:color="auto"/>
                  </w:divBdr>
                  <w:divsChild>
                    <w:div w:id="996615265">
                      <w:marLeft w:val="0"/>
                      <w:marRight w:val="0"/>
                      <w:marTop w:val="0"/>
                      <w:marBottom w:val="0"/>
                      <w:divBdr>
                        <w:top w:val="none" w:sz="0" w:space="0" w:color="auto"/>
                        <w:left w:val="none" w:sz="0" w:space="0" w:color="auto"/>
                        <w:bottom w:val="none" w:sz="0" w:space="0" w:color="auto"/>
                        <w:right w:val="none" w:sz="0" w:space="0" w:color="auto"/>
                      </w:divBdr>
                    </w:div>
                  </w:divsChild>
                </w:div>
                <w:div w:id="890776095">
                  <w:marLeft w:val="0"/>
                  <w:marRight w:val="0"/>
                  <w:marTop w:val="0"/>
                  <w:marBottom w:val="0"/>
                  <w:divBdr>
                    <w:top w:val="none" w:sz="0" w:space="0" w:color="auto"/>
                    <w:left w:val="none" w:sz="0" w:space="0" w:color="auto"/>
                    <w:bottom w:val="none" w:sz="0" w:space="0" w:color="auto"/>
                    <w:right w:val="none" w:sz="0" w:space="0" w:color="auto"/>
                  </w:divBdr>
                </w:div>
                <w:div w:id="890845924">
                  <w:marLeft w:val="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8749">
                  <w:marLeft w:val="0"/>
                  <w:marRight w:val="0"/>
                  <w:marTop w:val="0"/>
                  <w:marBottom w:val="0"/>
                  <w:divBdr>
                    <w:top w:val="none" w:sz="0" w:space="0" w:color="auto"/>
                    <w:left w:val="none" w:sz="0" w:space="0" w:color="auto"/>
                    <w:bottom w:val="none" w:sz="0" w:space="0" w:color="auto"/>
                    <w:right w:val="none" w:sz="0" w:space="0" w:color="auto"/>
                  </w:divBdr>
                  <w:divsChild>
                    <w:div w:id="765812937">
                      <w:marLeft w:val="0"/>
                      <w:marRight w:val="0"/>
                      <w:marTop w:val="0"/>
                      <w:marBottom w:val="0"/>
                      <w:divBdr>
                        <w:top w:val="none" w:sz="0" w:space="0" w:color="auto"/>
                        <w:left w:val="none" w:sz="0" w:space="0" w:color="auto"/>
                        <w:bottom w:val="none" w:sz="0" w:space="0" w:color="auto"/>
                        <w:right w:val="none" w:sz="0" w:space="0" w:color="auto"/>
                      </w:divBdr>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 w:id="891187854">
                  <w:marLeft w:val="0"/>
                  <w:marRight w:val="0"/>
                  <w:marTop w:val="0"/>
                  <w:marBottom w:val="300"/>
                  <w:divBdr>
                    <w:top w:val="none" w:sz="0" w:space="0" w:color="auto"/>
                    <w:left w:val="none" w:sz="0" w:space="0" w:color="auto"/>
                    <w:bottom w:val="none" w:sz="0" w:space="0" w:color="auto"/>
                    <w:right w:val="none" w:sz="0" w:space="0" w:color="auto"/>
                  </w:divBdr>
                </w:div>
                <w:div w:id="891574324">
                  <w:marLeft w:val="0"/>
                  <w:marRight w:val="0"/>
                  <w:marTop w:val="0"/>
                  <w:marBottom w:val="0"/>
                  <w:divBdr>
                    <w:top w:val="none" w:sz="0" w:space="0" w:color="auto"/>
                    <w:left w:val="none" w:sz="0" w:space="0" w:color="auto"/>
                    <w:bottom w:val="none" w:sz="0" w:space="0" w:color="auto"/>
                    <w:right w:val="none" w:sz="0" w:space="0" w:color="auto"/>
                  </w:divBdr>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891966076">
                  <w:marLeft w:val="0"/>
                  <w:marRight w:val="0"/>
                  <w:marTop w:val="0"/>
                  <w:marBottom w:val="0"/>
                  <w:divBdr>
                    <w:top w:val="none" w:sz="0" w:space="0" w:color="auto"/>
                    <w:left w:val="none" w:sz="0" w:space="0" w:color="auto"/>
                    <w:bottom w:val="none" w:sz="0" w:space="0" w:color="auto"/>
                    <w:right w:val="none" w:sz="0" w:space="0" w:color="auto"/>
                  </w:divBdr>
                </w:div>
                <w:div w:id="891968775">
                  <w:marLeft w:val="75"/>
                  <w:marRight w:val="0"/>
                  <w:marTop w:val="0"/>
                  <w:marBottom w:val="0"/>
                  <w:divBdr>
                    <w:top w:val="none" w:sz="0" w:space="0" w:color="auto"/>
                    <w:left w:val="none" w:sz="0" w:space="0" w:color="auto"/>
                    <w:bottom w:val="none" w:sz="0" w:space="0" w:color="auto"/>
                    <w:right w:val="none" w:sz="0" w:space="0" w:color="auto"/>
                  </w:divBdr>
                </w:div>
                <w:div w:id="892042434">
                  <w:marLeft w:val="0"/>
                  <w:marRight w:val="0"/>
                  <w:marTop w:val="0"/>
                  <w:marBottom w:val="0"/>
                  <w:divBdr>
                    <w:top w:val="none" w:sz="0" w:space="0" w:color="auto"/>
                    <w:left w:val="none" w:sz="0" w:space="0" w:color="auto"/>
                    <w:bottom w:val="none" w:sz="0" w:space="0" w:color="auto"/>
                    <w:right w:val="none" w:sz="0" w:space="0" w:color="auto"/>
                  </w:divBdr>
                </w:div>
                <w:div w:id="892079797">
                  <w:marLeft w:val="0"/>
                  <w:marRight w:val="30"/>
                  <w:marTop w:val="0"/>
                  <w:marBottom w:val="0"/>
                  <w:divBdr>
                    <w:top w:val="none" w:sz="0" w:space="0" w:color="auto"/>
                    <w:left w:val="none" w:sz="0" w:space="0" w:color="auto"/>
                    <w:bottom w:val="none" w:sz="0" w:space="0" w:color="auto"/>
                    <w:right w:val="none" w:sz="0" w:space="0" w:color="auto"/>
                  </w:divBdr>
                </w:div>
                <w:div w:id="892158509">
                  <w:marLeft w:val="0"/>
                  <w:marRight w:val="0"/>
                  <w:marTop w:val="180"/>
                  <w:marBottom w:val="0"/>
                  <w:divBdr>
                    <w:top w:val="none" w:sz="0" w:space="0" w:color="auto"/>
                    <w:left w:val="none" w:sz="0" w:space="0" w:color="auto"/>
                    <w:bottom w:val="none" w:sz="0" w:space="0" w:color="auto"/>
                    <w:right w:val="none" w:sz="0" w:space="0" w:color="auto"/>
                  </w:divBdr>
                </w:div>
                <w:div w:id="892275244">
                  <w:marLeft w:val="0"/>
                  <w:marRight w:val="0"/>
                  <w:marTop w:val="225"/>
                  <w:marBottom w:val="0"/>
                  <w:divBdr>
                    <w:top w:val="none" w:sz="0" w:space="0" w:color="auto"/>
                    <w:left w:val="none" w:sz="0" w:space="0" w:color="auto"/>
                    <w:bottom w:val="none" w:sz="0" w:space="0" w:color="auto"/>
                    <w:right w:val="none" w:sz="0" w:space="0" w:color="auto"/>
                  </w:divBdr>
                </w:div>
                <w:div w:id="892304909">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 w:id="892496882">
                  <w:marLeft w:val="0"/>
                  <w:marRight w:val="0"/>
                  <w:marTop w:val="0"/>
                  <w:marBottom w:val="0"/>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8332">
                  <w:marLeft w:val="0"/>
                  <w:marRight w:val="0"/>
                  <w:marTop w:val="0"/>
                  <w:marBottom w:val="0"/>
                  <w:divBdr>
                    <w:top w:val="none" w:sz="0" w:space="0" w:color="auto"/>
                    <w:left w:val="none" w:sz="0" w:space="0" w:color="auto"/>
                    <w:bottom w:val="none" w:sz="0" w:space="0" w:color="auto"/>
                    <w:right w:val="none" w:sz="0" w:space="0" w:color="auto"/>
                  </w:divBdr>
                </w:div>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 w:id="893196862">
                  <w:marLeft w:val="0"/>
                  <w:marRight w:val="0"/>
                  <w:marTop w:val="0"/>
                  <w:marBottom w:val="0"/>
                  <w:divBdr>
                    <w:top w:val="none" w:sz="0" w:space="0" w:color="auto"/>
                    <w:left w:val="none" w:sz="0" w:space="0" w:color="auto"/>
                    <w:bottom w:val="none" w:sz="0" w:space="0" w:color="auto"/>
                    <w:right w:val="none" w:sz="0" w:space="0" w:color="auto"/>
                  </w:divBdr>
                  <w:divsChild>
                    <w:div w:id="501043841">
                      <w:marLeft w:val="0"/>
                      <w:marRight w:val="0"/>
                      <w:marTop w:val="0"/>
                      <w:marBottom w:val="0"/>
                      <w:divBdr>
                        <w:top w:val="none" w:sz="0" w:space="0" w:color="auto"/>
                        <w:left w:val="none" w:sz="0" w:space="0" w:color="auto"/>
                        <w:bottom w:val="none" w:sz="0" w:space="0" w:color="auto"/>
                        <w:right w:val="none" w:sz="0" w:space="0" w:color="auto"/>
                      </w:divBdr>
                    </w:div>
                  </w:divsChild>
                </w:div>
                <w:div w:id="893276882">
                  <w:marLeft w:val="0"/>
                  <w:marRight w:val="0"/>
                  <w:marTop w:val="0"/>
                  <w:marBottom w:val="0"/>
                  <w:divBdr>
                    <w:top w:val="none" w:sz="0" w:space="0" w:color="auto"/>
                    <w:left w:val="none" w:sz="0" w:space="0" w:color="auto"/>
                    <w:bottom w:val="none" w:sz="0" w:space="0" w:color="auto"/>
                    <w:right w:val="none" w:sz="0" w:space="0" w:color="auto"/>
                  </w:divBdr>
                </w:div>
                <w:div w:id="893464067">
                  <w:marLeft w:val="0"/>
                  <w:marRight w:val="0"/>
                  <w:marTop w:val="225"/>
                  <w:marBottom w:val="0"/>
                  <w:divBdr>
                    <w:top w:val="none" w:sz="0" w:space="0" w:color="auto"/>
                    <w:left w:val="none" w:sz="0" w:space="0" w:color="auto"/>
                    <w:bottom w:val="none" w:sz="0" w:space="0" w:color="auto"/>
                    <w:right w:val="none" w:sz="0" w:space="0" w:color="auto"/>
                  </w:divBdr>
                </w:div>
                <w:div w:id="893538736">
                  <w:marLeft w:val="0"/>
                  <w:marRight w:val="0"/>
                  <w:marTop w:val="0"/>
                  <w:marBottom w:val="0"/>
                  <w:divBdr>
                    <w:top w:val="none" w:sz="0" w:space="0" w:color="auto"/>
                    <w:left w:val="none" w:sz="0" w:space="0" w:color="auto"/>
                    <w:bottom w:val="none" w:sz="0" w:space="0" w:color="auto"/>
                    <w:right w:val="none" w:sz="0" w:space="0" w:color="auto"/>
                  </w:divBdr>
                </w:div>
                <w:div w:id="893544034">
                  <w:marLeft w:val="0"/>
                  <w:marRight w:val="0"/>
                  <w:marTop w:val="0"/>
                  <w:marBottom w:val="0"/>
                  <w:divBdr>
                    <w:top w:val="none" w:sz="0" w:space="0" w:color="auto"/>
                    <w:left w:val="none" w:sz="0" w:space="0" w:color="auto"/>
                    <w:bottom w:val="none" w:sz="0" w:space="0" w:color="auto"/>
                    <w:right w:val="none" w:sz="0" w:space="0" w:color="auto"/>
                  </w:divBdr>
                </w:div>
                <w:div w:id="893614932">
                  <w:marLeft w:val="0"/>
                  <w:marRight w:val="0"/>
                  <w:marTop w:val="0"/>
                  <w:marBottom w:val="0"/>
                  <w:divBdr>
                    <w:top w:val="none" w:sz="0" w:space="0" w:color="auto"/>
                    <w:left w:val="none" w:sz="0" w:space="0" w:color="auto"/>
                    <w:bottom w:val="none" w:sz="0" w:space="0" w:color="auto"/>
                    <w:right w:val="none" w:sz="0" w:space="0" w:color="auto"/>
                  </w:divBdr>
                </w:div>
                <w:div w:id="893734263">
                  <w:marLeft w:val="0"/>
                  <w:marRight w:val="0"/>
                  <w:marTop w:val="0"/>
                  <w:marBottom w:val="0"/>
                  <w:divBdr>
                    <w:top w:val="none" w:sz="0" w:space="0" w:color="auto"/>
                    <w:left w:val="none" w:sz="0" w:space="0" w:color="auto"/>
                    <w:bottom w:val="none" w:sz="0" w:space="0" w:color="auto"/>
                    <w:right w:val="none" w:sz="0" w:space="0" w:color="auto"/>
                  </w:divBdr>
                  <w:divsChild>
                    <w:div w:id="378012333">
                      <w:marLeft w:val="0"/>
                      <w:marRight w:val="600"/>
                      <w:marTop w:val="375"/>
                      <w:marBottom w:val="225"/>
                      <w:divBdr>
                        <w:top w:val="none" w:sz="0" w:space="0" w:color="auto"/>
                        <w:left w:val="none" w:sz="0" w:space="0" w:color="auto"/>
                        <w:bottom w:val="none" w:sz="0" w:space="0" w:color="auto"/>
                        <w:right w:val="none" w:sz="0" w:space="0" w:color="auto"/>
                      </w:divBdr>
                    </w:div>
                  </w:divsChild>
                </w:div>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sChild>
                </w:div>
                <w:div w:id="893854625">
                  <w:marLeft w:val="0"/>
                  <w:marRight w:val="0"/>
                  <w:marTop w:val="0"/>
                  <w:marBottom w:val="0"/>
                  <w:divBdr>
                    <w:top w:val="none" w:sz="0" w:space="0" w:color="auto"/>
                    <w:left w:val="none" w:sz="0" w:space="0" w:color="auto"/>
                    <w:bottom w:val="none" w:sz="0" w:space="0" w:color="auto"/>
                    <w:right w:val="none" w:sz="0" w:space="0" w:color="auto"/>
                  </w:divBdr>
                </w:div>
                <w:div w:id="894051411">
                  <w:marLeft w:val="0"/>
                  <w:marRight w:val="30"/>
                  <w:marTop w:val="0"/>
                  <w:marBottom w:val="0"/>
                  <w:divBdr>
                    <w:top w:val="none" w:sz="0" w:space="0" w:color="auto"/>
                    <w:left w:val="none" w:sz="0" w:space="0" w:color="auto"/>
                    <w:bottom w:val="none" w:sz="0" w:space="0" w:color="auto"/>
                    <w:right w:val="none" w:sz="0" w:space="0" w:color="auto"/>
                  </w:divBdr>
                </w:div>
                <w:div w:id="894121754">
                  <w:marLeft w:val="0"/>
                  <w:marRight w:val="0"/>
                  <w:marTop w:val="0"/>
                  <w:marBottom w:val="0"/>
                  <w:divBdr>
                    <w:top w:val="none" w:sz="0" w:space="0" w:color="auto"/>
                    <w:left w:val="none" w:sz="0" w:space="0" w:color="auto"/>
                    <w:bottom w:val="none" w:sz="0" w:space="0" w:color="auto"/>
                    <w:right w:val="none" w:sz="0" w:space="0" w:color="auto"/>
                  </w:divBdr>
                </w:div>
                <w:div w:id="894316924">
                  <w:marLeft w:val="0"/>
                  <w:marRight w:val="0"/>
                  <w:marTop w:val="0"/>
                  <w:marBottom w:val="0"/>
                  <w:divBdr>
                    <w:top w:val="none" w:sz="0" w:space="0" w:color="auto"/>
                    <w:left w:val="none" w:sz="0" w:space="0" w:color="auto"/>
                    <w:bottom w:val="none" w:sz="0" w:space="0" w:color="auto"/>
                    <w:right w:val="none" w:sz="0" w:space="0" w:color="auto"/>
                  </w:divBdr>
                </w:div>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2297">
                  <w:marLeft w:val="0"/>
                  <w:marRight w:val="0"/>
                  <w:marTop w:val="0"/>
                  <w:marBottom w:val="0"/>
                  <w:divBdr>
                    <w:top w:val="none" w:sz="0" w:space="0" w:color="auto"/>
                    <w:left w:val="none" w:sz="0" w:space="0" w:color="auto"/>
                    <w:bottom w:val="none" w:sz="0" w:space="0" w:color="auto"/>
                    <w:right w:val="none" w:sz="0" w:space="0" w:color="auto"/>
                  </w:divBdr>
                </w:div>
                <w:div w:id="894776350">
                  <w:marLeft w:val="0"/>
                  <w:marRight w:val="0"/>
                  <w:marTop w:val="0"/>
                  <w:marBottom w:val="0"/>
                  <w:divBdr>
                    <w:top w:val="none" w:sz="0" w:space="0" w:color="auto"/>
                    <w:left w:val="none" w:sz="0" w:space="0" w:color="auto"/>
                    <w:bottom w:val="none" w:sz="0" w:space="0" w:color="auto"/>
                    <w:right w:val="none" w:sz="0" w:space="0" w:color="auto"/>
                  </w:divBdr>
                </w:div>
                <w:div w:id="894780142">
                  <w:marLeft w:val="0"/>
                  <w:marRight w:val="0"/>
                  <w:marTop w:val="0"/>
                  <w:marBottom w:val="0"/>
                  <w:divBdr>
                    <w:top w:val="none" w:sz="0" w:space="0" w:color="auto"/>
                    <w:left w:val="none" w:sz="0" w:space="0" w:color="auto"/>
                    <w:bottom w:val="none" w:sz="0" w:space="0" w:color="auto"/>
                    <w:right w:val="none" w:sz="0" w:space="0" w:color="auto"/>
                  </w:divBdr>
                </w:div>
                <w:div w:id="894852767">
                  <w:marLeft w:val="0"/>
                  <w:marRight w:val="0"/>
                  <w:marTop w:val="0"/>
                  <w:marBottom w:val="0"/>
                  <w:divBdr>
                    <w:top w:val="none" w:sz="0" w:space="0" w:color="auto"/>
                    <w:left w:val="none" w:sz="0" w:space="0" w:color="auto"/>
                    <w:bottom w:val="none" w:sz="0" w:space="0" w:color="auto"/>
                    <w:right w:val="none" w:sz="0" w:space="0" w:color="auto"/>
                  </w:divBdr>
                </w:div>
                <w:div w:id="894973320">
                  <w:marLeft w:val="0"/>
                  <w:marRight w:val="0"/>
                  <w:marTop w:val="0"/>
                  <w:marBottom w:val="0"/>
                  <w:divBdr>
                    <w:top w:val="none" w:sz="0" w:space="0" w:color="auto"/>
                    <w:left w:val="none" w:sz="0" w:space="0" w:color="auto"/>
                    <w:bottom w:val="none" w:sz="0" w:space="0" w:color="auto"/>
                    <w:right w:val="none" w:sz="0" w:space="0" w:color="auto"/>
                  </w:divBdr>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 w:id="895162155">
                  <w:marLeft w:val="0"/>
                  <w:marRight w:val="0"/>
                  <w:marTop w:val="0"/>
                  <w:marBottom w:val="0"/>
                  <w:divBdr>
                    <w:top w:val="none" w:sz="0" w:space="0" w:color="auto"/>
                    <w:left w:val="none" w:sz="0" w:space="0" w:color="auto"/>
                    <w:bottom w:val="none" w:sz="0" w:space="0" w:color="auto"/>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4697">
                  <w:marLeft w:val="0"/>
                  <w:marRight w:val="0"/>
                  <w:marTop w:val="0"/>
                  <w:marBottom w:val="0"/>
                  <w:divBdr>
                    <w:top w:val="none" w:sz="0" w:space="0" w:color="auto"/>
                    <w:left w:val="none" w:sz="0" w:space="0" w:color="auto"/>
                    <w:bottom w:val="none" w:sz="0" w:space="0" w:color="auto"/>
                    <w:right w:val="none" w:sz="0" w:space="0" w:color="auto"/>
                  </w:divBdr>
                </w:div>
                <w:div w:id="895943043">
                  <w:marLeft w:val="0"/>
                  <w:marRight w:val="0"/>
                  <w:marTop w:val="0"/>
                  <w:marBottom w:val="0"/>
                  <w:divBdr>
                    <w:top w:val="none" w:sz="0" w:space="0" w:color="auto"/>
                    <w:left w:val="none" w:sz="0" w:space="0" w:color="auto"/>
                    <w:bottom w:val="none" w:sz="0" w:space="0" w:color="auto"/>
                    <w:right w:val="none" w:sz="0" w:space="0" w:color="auto"/>
                  </w:divBdr>
                </w:div>
                <w:div w:id="896354168">
                  <w:marLeft w:val="0"/>
                  <w:marRight w:val="0"/>
                  <w:marTop w:val="0"/>
                  <w:marBottom w:val="0"/>
                  <w:divBdr>
                    <w:top w:val="none" w:sz="0" w:space="0" w:color="auto"/>
                    <w:left w:val="none" w:sz="0" w:space="0" w:color="auto"/>
                    <w:bottom w:val="none" w:sz="0" w:space="0" w:color="auto"/>
                    <w:right w:val="none" w:sz="0" w:space="0" w:color="auto"/>
                  </w:divBdr>
                  <w:divsChild>
                    <w:div w:id="419638544">
                      <w:marLeft w:val="0"/>
                      <w:marRight w:val="135"/>
                      <w:marTop w:val="0"/>
                      <w:marBottom w:val="0"/>
                      <w:divBdr>
                        <w:top w:val="none" w:sz="0" w:space="0" w:color="auto"/>
                        <w:left w:val="none" w:sz="0" w:space="0" w:color="auto"/>
                        <w:bottom w:val="none" w:sz="0" w:space="0" w:color="auto"/>
                        <w:right w:val="none" w:sz="0" w:space="0" w:color="auto"/>
                      </w:divBdr>
                    </w:div>
                    <w:div w:id="1192765237">
                      <w:marLeft w:val="-135"/>
                      <w:marRight w:val="0"/>
                      <w:marTop w:val="0"/>
                      <w:marBottom w:val="0"/>
                      <w:divBdr>
                        <w:top w:val="none" w:sz="0" w:space="0" w:color="auto"/>
                        <w:left w:val="none" w:sz="0" w:space="0" w:color="auto"/>
                        <w:bottom w:val="none" w:sz="0" w:space="0" w:color="auto"/>
                        <w:right w:val="none" w:sz="0" w:space="0" w:color="auto"/>
                      </w:divBdr>
                    </w:div>
                  </w:divsChild>
                </w:div>
                <w:div w:id="896359573">
                  <w:marLeft w:val="0"/>
                  <w:marRight w:val="0"/>
                  <w:marTop w:val="0"/>
                  <w:marBottom w:val="0"/>
                  <w:divBdr>
                    <w:top w:val="none" w:sz="0" w:space="0" w:color="auto"/>
                    <w:left w:val="none" w:sz="0" w:space="0" w:color="auto"/>
                    <w:bottom w:val="none" w:sz="0" w:space="0" w:color="auto"/>
                    <w:right w:val="none" w:sz="0" w:space="0" w:color="auto"/>
                  </w:divBdr>
                </w:div>
                <w:div w:id="896361782">
                  <w:marLeft w:val="0"/>
                  <w:marRight w:val="0"/>
                  <w:marTop w:val="0"/>
                  <w:marBottom w:val="0"/>
                  <w:divBdr>
                    <w:top w:val="none" w:sz="0" w:space="0" w:color="auto"/>
                    <w:left w:val="none" w:sz="0" w:space="0" w:color="auto"/>
                    <w:bottom w:val="none" w:sz="0" w:space="0" w:color="auto"/>
                    <w:right w:val="none" w:sz="0" w:space="0" w:color="auto"/>
                  </w:divBdr>
                </w:div>
                <w:div w:id="89640461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896938447">
                  <w:marLeft w:val="0"/>
                  <w:marRight w:val="0"/>
                  <w:marTop w:val="0"/>
                  <w:marBottom w:val="0"/>
                  <w:divBdr>
                    <w:top w:val="none" w:sz="0" w:space="0" w:color="auto"/>
                    <w:left w:val="none" w:sz="0" w:space="0" w:color="auto"/>
                    <w:bottom w:val="none" w:sz="0" w:space="0" w:color="auto"/>
                    <w:right w:val="none" w:sz="0" w:space="0" w:color="auto"/>
                  </w:divBdr>
                </w:div>
                <w:div w:id="896941910">
                  <w:marLeft w:val="0"/>
                  <w:marRight w:val="0"/>
                  <w:marTop w:val="0"/>
                  <w:marBottom w:val="0"/>
                  <w:divBdr>
                    <w:top w:val="none" w:sz="0" w:space="0" w:color="auto"/>
                    <w:left w:val="none" w:sz="0" w:space="0" w:color="auto"/>
                    <w:bottom w:val="none" w:sz="0" w:space="0" w:color="auto"/>
                    <w:right w:val="none" w:sz="0" w:space="0" w:color="auto"/>
                  </w:divBdr>
                </w:div>
                <w:div w:id="897125918">
                  <w:marLeft w:val="0"/>
                  <w:marRight w:val="0"/>
                  <w:marTop w:val="225"/>
                  <w:marBottom w:val="0"/>
                  <w:divBdr>
                    <w:top w:val="none" w:sz="0" w:space="0" w:color="auto"/>
                    <w:left w:val="none" w:sz="0" w:space="0" w:color="auto"/>
                    <w:bottom w:val="none" w:sz="0" w:space="0" w:color="auto"/>
                    <w:right w:val="none" w:sz="0" w:space="0" w:color="auto"/>
                  </w:divBdr>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897320933">
                  <w:marLeft w:val="0"/>
                  <w:marRight w:val="0"/>
                  <w:marTop w:val="0"/>
                  <w:marBottom w:val="0"/>
                  <w:divBdr>
                    <w:top w:val="none" w:sz="0" w:space="0" w:color="auto"/>
                    <w:left w:val="none" w:sz="0" w:space="0" w:color="auto"/>
                    <w:bottom w:val="none" w:sz="0" w:space="0" w:color="auto"/>
                    <w:right w:val="none" w:sz="0" w:space="0" w:color="auto"/>
                  </w:divBdr>
                </w:div>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sChild>
                </w:div>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3395">
                  <w:marLeft w:val="0"/>
                  <w:marRight w:val="0"/>
                  <w:marTop w:val="0"/>
                  <w:marBottom w:val="0"/>
                  <w:divBdr>
                    <w:top w:val="none" w:sz="0" w:space="0" w:color="auto"/>
                    <w:left w:val="none" w:sz="0" w:space="0" w:color="auto"/>
                    <w:bottom w:val="none" w:sz="0" w:space="0" w:color="auto"/>
                    <w:right w:val="none" w:sz="0" w:space="0" w:color="auto"/>
                  </w:divBdr>
                </w:div>
                <w:div w:id="898248050">
                  <w:marLeft w:val="0"/>
                  <w:marRight w:val="0"/>
                  <w:marTop w:val="0"/>
                  <w:marBottom w:val="0"/>
                  <w:divBdr>
                    <w:top w:val="none" w:sz="0" w:space="0" w:color="auto"/>
                    <w:left w:val="none" w:sz="0" w:space="0" w:color="auto"/>
                    <w:bottom w:val="none" w:sz="0" w:space="0" w:color="auto"/>
                    <w:right w:val="none" w:sz="0" w:space="0" w:color="auto"/>
                  </w:divBdr>
                </w:div>
                <w:div w:id="898249852">
                  <w:marLeft w:val="0"/>
                  <w:marRight w:val="0"/>
                  <w:marTop w:val="0"/>
                  <w:marBottom w:val="180"/>
                  <w:divBdr>
                    <w:top w:val="none" w:sz="0" w:space="0" w:color="auto"/>
                    <w:left w:val="none" w:sz="0" w:space="0" w:color="auto"/>
                    <w:bottom w:val="none" w:sz="0" w:space="0" w:color="auto"/>
                    <w:right w:val="none" w:sz="0" w:space="0" w:color="auto"/>
                  </w:divBdr>
                </w:div>
                <w:div w:id="898394702">
                  <w:marLeft w:val="75"/>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898512499">
                  <w:marLeft w:val="75"/>
                  <w:marRight w:val="0"/>
                  <w:marTop w:val="0"/>
                  <w:marBottom w:val="0"/>
                  <w:divBdr>
                    <w:top w:val="none" w:sz="0" w:space="0" w:color="auto"/>
                    <w:left w:val="none" w:sz="0" w:space="0" w:color="auto"/>
                    <w:bottom w:val="none" w:sz="0" w:space="0" w:color="auto"/>
                    <w:right w:val="none" w:sz="0" w:space="0" w:color="auto"/>
                  </w:divBdr>
                </w:div>
                <w:div w:id="898588177">
                  <w:marLeft w:val="0"/>
                  <w:marRight w:val="0"/>
                  <w:marTop w:val="0"/>
                  <w:marBottom w:val="0"/>
                  <w:divBdr>
                    <w:top w:val="none" w:sz="0" w:space="0" w:color="auto"/>
                    <w:left w:val="none" w:sz="0" w:space="0" w:color="auto"/>
                    <w:bottom w:val="none" w:sz="0" w:space="0" w:color="auto"/>
                    <w:right w:val="none" w:sz="0" w:space="0" w:color="auto"/>
                  </w:divBdr>
                </w:div>
                <w:div w:id="898596575">
                  <w:marLeft w:val="0"/>
                  <w:marRight w:val="0"/>
                  <w:marTop w:val="0"/>
                  <w:marBottom w:val="0"/>
                  <w:divBdr>
                    <w:top w:val="none" w:sz="0" w:space="0" w:color="auto"/>
                    <w:left w:val="none" w:sz="0" w:space="0" w:color="auto"/>
                    <w:bottom w:val="none" w:sz="0" w:space="0" w:color="auto"/>
                    <w:right w:val="none" w:sz="0" w:space="0" w:color="auto"/>
                  </w:divBdr>
                </w:div>
                <w:div w:id="898711666">
                  <w:marLeft w:val="0"/>
                  <w:marRight w:val="0"/>
                  <w:marTop w:val="0"/>
                  <w:marBottom w:val="0"/>
                  <w:divBdr>
                    <w:top w:val="none" w:sz="0" w:space="0" w:color="auto"/>
                    <w:left w:val="none" w:sz="0" w:space="0" w:color="auto"/>
                    <w:bottom w:val="none" w:sz="0" w:space="0" w:color="auto"/>
                    <w:right w:val="none" w:sz="0" w:space="0" w:color="auto"/>
                  </w:divBdr>
                </w:div>
                <w:div w:id="898784335">
                  <w:marLeft w:val="0"/>
                  <w:marRight w:val="30"/>
                  <w:marTop w:val="0"/>
                  <w:marBottom w:val="0"/>
                  <w:divBdr>
                    <w:top w:val="none" w:sz="0" w:space="0" w:color="auto"/>
                    <w:left w:val="none" w:sz="0" w:space="0" w:color="auto"/>
                    <w:bottom w:val="none" w:sz="0" w:space="0" w:color="auto"/>
                    <w:right w:val="none" w:sz="0" w:space="0" w:color="auto"/>
                  </w:divBdr>
                  <w:divsChild>
                    <w:div w:id="389306112">
                      <w:marLeft w:val="0"/>
                      <w:marRight w:val="0"/>
                      <w:marTop w:val="0"/>
                      <w:marBottom w:val="0"/>
                      <w:divBdr>
                        <w:top w:val="none" w:sz="0" w:space="0" w:color="auto"/>
                        <w:left w:val="none" w:sz="0" w:space="0" w:color="auto"/>
                        <w:bottom w:val="none" w:sz="0" w:space="0" w:color="auto"/>
                        <w:right w:val="none" w:sz="0" w:space="0" w:color="auto"/>
                      </w:divBdr>
                    </w:div>
                  </w:divsChild>
                </w:div>
                <w:div w:id="898788165">
                  <w:marLeft w:val="0"/>
                  <w:marRight w:val="0"/>
                  <w:marTop w:val="0"/>
                  <w:marBottom w:val="0"/>
                  <w:divBdr>
                    <w:top w:val="none" w:sz="0" w:space="0" w:color="auto"/>
                    <w:left w:val="none" w:sz="0" w:space="0" w:color="auto"/>
                    <w:bottom w:val="none" w:sz="0" w:space="0" w:color="auto"/>
                    <w:right w:val="none" w:sz="0" w:space="0" w:color="auto"/>
                  </w:divBdr>
                </w:div>
                <w:div w:id="898904057">
                  <w:marLeft w:val="0"/>
                  <w:marRight w:val="0"/>
                  <w:marTop w:val="0"/>
                  <w:marBottom w:val="0"/>
                  <w:divBdr>
                    <w:top w:val="none" w:sz="0" w:space="0" w:color="auto"/>
                    <w:left w:val="none" w:sz="0" w:space="0" w:color="auto"/>
                    <w:bottom w:val="none" w:sz="0" w:space="0" w:color="auto"/>
                    <w:right w:val="none" w:sz="0" w:space="0" w:color="auto"/>
                  </w:divBdr>
                  <w:divsChild>
                    <w:div w:id="51393848">
                      <w:marLeft w:val="0"/>
                      <w:marRight w:val="0"/>
                      <w:marTop w:val="0"/>
                      <w:marBottom w:val="0"/>
                      <w:divBdr>
                        <w:top w:val="none" w:sz="0" w:space="0" w:color="auto"/>
                        <w:left w:val="none" w:sz="0" w:space="0" w:color="auto"/>
                        <w:bottom w:val="none" w:sz="0" w:space="0" w:color="auto"/>
                        <w:right w:val="none" w:sz="0" w:space="0" w:color="auto"/>
                      </w:divBdr>
                      <w:divsChild>
                        <w:div w:id="619922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9168406">
                  <w:marLeft w:val="0"/>
                  <w:marRight w:val="0"/>
                  <w:marTop w:val="0"/>
                  <w:marBottom w:val="0"/>
                  <w:divBdr>
                    <w:top w:val="none" w:sz="0" w:space="0" w:color="auto"/>
                    <w:left w:val="none" w:sz="0" w:space="0" w:color="auto"/>
                    <w:bottom w:val="none" w:sz="0" w:space="0" w:color="auto"/>
                    <w:right w:val="none" w:sz="0" w:space="0" w:color="auto"/>
                  </w:divBdr>
                </w:div>
                <w:div w:id="899173759">
                  <w:marLeft w:val="0"/>
                  <w:marRight w:val="0"/>
                  <w:marTop w:val="825"/>
                  <w:marBottom w:val="240"/>
                  <w:divBdr>
                    <w:top w:val="none" w:sz="0" w:space="0" w:color="auto"/>
                    <w:left w:val="none" w:sz="0" w:space="0" w:color="auto"/>
                    <w:bottom w:val="none" w:sz="0" w:space="0" w:color="auto"/>
                    <w:right w:val="none" w:sz="0" w:space="0" w:color="auto"/>
                  </w:divBdr>
                </w:div>
                <w:div w:id="899287490">
                  <w:marLeft w:val="0"/>
                  <w:marRight w:val="0"/>
                  <w:marTop w:val="600"/>
                  <w:marBottom w:val="600"/>
                  <w:divBdr>
                    <w:top w:val="none" w:sz="0" w:space="0" w:color="auto"/>
                    <w:left w:val="none" w:sz="0" w:space="0" w:color="auto"/>
                    <w:bottom w:val="none" w:sz="0" w:space="0" w:color="auto"/>
                    <w:right w:val="none" w:sz="0" w:space="0" w:color="auto"/>
                  </w:divBdr>
                </w:div>
                <w:div w:id="899445039">
                  <w:marLeft w:val="0"/>
                  <w:marRight w:val="0"/>
                  <w:marTop w:val="0"/>
                  <w:marBottom w:val="0"/>
                  <w:divBdr>
                    <w:top w:val="none" w:sz="0" w:space="0" w:color="auto"/>
                    <w:left w:val="none" w:sz="0" w:space="0" w:color="auto"/>
                    <w:bottom w:val="none" w:sz="0" w:space="0" w:color="auto"/>
                    <w:right w:val="none" w:sz="0" w:space="0" w:color="auto"/>
                  </w:divBdr>
                </w:div>
                <w:div w:id="899705783">
                  <w:marLeft w:val="0"/>
                  <w:marRight w:val="0"/>
                  <w:marTop w:val="0"/>
                  <w:marBottom w:val="0"/>
                  <w:divBdr>
                    <w:top w:val="none" w:sz="0" w:space="0" w:color="auto"/>
                    <w:left w:val="none" w:sz="0" w:space="0" w:color="auto"/>
                    <w:bottom w:val="none" w:sz="0" w:space="0" w:color="auto"/>
                    <w:right w:val="none" w:sz="0" w:space="0" w:color="auto"/>
                  </w:divBdr>
                </w:div>
                <w:div w:id="899824013">
                  <w:marLeft w:val="0"/>
                  <w:marRight w:val="0"/>
                  <w:marTop w:val="0"/>
                  <w:marBottom w:val="0"/>
                  <w:divBdr>
                    <w:top w:val="none" w:sz="0" w:space="0" w:color="auto"/>
                    <w:left w:val="none" w:sz="0" w:space="0" w:color="auto"/>
                    <w:bottom w:val="none" w:sz="0" w:space="0" w:color="auto"/>
                    <w:right w:val="none" w:sz="0" w:space="0" w:color="auto"/>
                  </w:divBdr>
                </w:div>
                <w:div w:id="899902251">
                  <w:marLeft w:val="0"/>
                  <w:marRight w:val="0"/>
                  <w:marTop w:val="0"/>
                  <w:marBottom w:val="0"/>
                  <w:divBdr>
                    <w:top w:val="none" w:sz="0" w:space="0" w:color="auto"/>
                    <w:left w:val="none" w:sz="0" w:space="0" w:color="auto"/>
                    <w:bottom w:val="none" w:sz="0" w:space="0" w:color="auto"/>
                    <w:right w:val="none" w:sz="0" w:space="0" w:color="auto"/>
                  </w:divBdr>
                  <w:divsChild>
                    <w:div w:id="991131251">
                      <w:marLeft w:val="0"/>
                      <w:marRight w:val="0"/>
                      <w:marTop w:val="0"/>
                      <w:marBottom w:val="0"/>
                      <w:divBdr>
                        <w:top w:val="none" w:sz="0" w:space="0" w:color="auto"/>
                        <w:left w:val="none" w:sz="0" w:space="0" w:color="auto"/>
                        <w:bottom w:val="none" w:sz="0" w:space="0" w:color="auto"/>
                        <w:right w:val="none" w:sz="0" w:space="0" w:color="auto"/>
                      </w:divBdr>
                      <w:divsChild>
                        <w:div w:id="3689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5182">
                  <w:marLeft w:val="0"/>
                  <w:marRight w:val="0"/>
                  <w:marTop w:val="0"/>
                  <w:marBottom w:val="0"/>
                  <w:divBdr>
                    <w:top w:val="none" w:sz="0" w:space="0" w:color="auto"/>
                    <w:left w:val="none" w:sz="0" w:space="0" w:color="auto"/>
                    <w:bottom w:val="none" w:sz="0" w:space="0" w:color="auto"/>
                    <w:right w:val="none" w:sz="0" w:space="0" w:color="auto"/>
                  </w:divBdr>
                </w:div>
                <w:div w:id="900016366">
                  <w:marLeft w:val="0"/>
                  <w:marRight w:val="0"/>
                  <w:marTop w:val="0"/>
                  <w:marBottom w:val="0"/>
                  <w:divBdr>
                    <w:top w:val="none" w:sz="0" w:space="0" w:color="auto"/>
                    <w:left w:val="none" w:sz="0" w:space="0" w:color="auto"/>
                    <w:bottom w:val="none" w:sz="0" w:space="0" w:color="auto"/>
                    <w:right w:val="none" w:sz="0" w:space="0" w:color="auto"/>
                  </w:divBdr>
                  <w:divsChild>
                    <w:div w:id="980618409">
                      <w:marLeft w:val="0"/>
                      <w:marRight w:val="0"/>
                      <w:marTop w:val="0"/>
                      <w:marBottom w:val="0"/>
                      <w:divBdr>
                        <w:top w:val="none" w:sz="0" w:space="0" w:color="auto"/>
                        <w:left w:val="none" w:sz="0" w:space="0" w:color="auto"/>
                        <w:bottom w:val="none" w:sz="0" w:space="0" w:color="auto"/>
                        <w:right w:val="none" w:sz="0" w:space="0" w:color="auto"/>
                      </w:divBdr>
                    </w:div>
                  </w:divsChild>
                </w:div>
                <w:div w:id="900487067">
                  <w:marLeft w:val="0"/>
                  <w:marRight w:val="0"/>
                  <w:marTop w:val="0"/>
                  <w:marBottom w:val="0"/>
                  <w:divBdr>
                    <w:top w:val="none" w:sz="0" w:space="0" w:color="auto"/>
                    <w:left w:val="none" w:sz="0" w:space="0" w:color="auto"/>
                    <w:bottom w:val="none" w:sz="0" w:space="0" w:color="auto"/>
                    <w:right w:val="none" w:sz="0" w:space="0" w:color="auto"/>
                  </w:divBdr>
                </w:div>
                <w:div w:id="900558314">
                  <w:marLeft w:val="0"/>
                  <w:marRight w:val="0"/>
                  <w:marTop w:val="0"/>
                  <w:marBottom w:val="0"/>
                  <w:divBdr>
                    <w:top w:val="none" w:sz="0" w:space="0" w:color="auto"/>
                    <w:left w:val="none" w:sz="0" w:space="0" w:color="auto"/>
                    <w:bottom w:val="none" w:sz="0" w:space="0" w:color="auto"/>
                    <w:right w:val="none" w:sz="0" w:space="0" w:color="auto"/>
                  </w:divBdr>
                </w:div>
                <w:div w:id="900604717">
                  <w:marLeft w:val="0"/>
                  <w:marRight w:val="0"/>
                  <w:marTop w:val="0"/>
                  <w:marBottom w:val="0"/>
                  <w:divBdr>
                    <w:top w:val="none" w:sz="0" w:space="0" w:color="auto"/>
                    <w:left w:val="none" w:sz="0" w:space="0" w:color="auto"/>
                    <w:bottom w:val="none" w:sz="0" w:space="0" w:color="auto"/>
                    <w:right w:val="none" w:sz="0" w:space="0" w:color="auto"/>
                  </w:divBdr>
                  <w:divsChild>
                    <w:div w:id="843862407">
                      <w:marLeft w:val="-135"/>
                      <w:marRight w:val="0"/>
                      <w:marTop w:val="0"/>
                      <w:marBottom w:val="0"/>
                      <w:divBdr>
                        <w:top w:val="none" w:sz="0" w:space="0" w:color="auto"/>
                        <w:left w:val="none" w:sz="0" w:space="0" w:color="auto"/>
                        <w:bottom w:val="none" w:sz="0" w:space="0" w:color="auto"/>
                        <w:right w:val="none" w:sz="0" w:space="0" w:color="auto"/>
                      </w:divBdr>
                    </w:div>
                  </w:divsChild>
                </w:div>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
                  </w:divsChild>
                </w:div>
                <w:div w:id="900677979">
                  <w:marLeft w:val="0"/>
                  <w:marRight w:val="0"/>
                  <w:marTop w:val="0"/>
                  <w:marBottom w:val="0"/>
                  <w:divBdr>
                    <w:top w:val="none" w:sz="0" w:space="0" w:color="auto"/>
                    <w:left w:val="none" w:sz="0" w:space="0" w:color="auto"/>
                    <w:bottom w:val="none" w:sz="0" w:space="0" w:color="auto"/>
                    <w:right w:val="none" w:sz="0" w:space="0" w:color="auto"/>
                  </w:divBdr>
                </w:div>
                <w:div w:id="901021244">
                  <w:marLeft w:val="0"/>
                  <w:marRight w:val="0"/>
                  <w:marTop w:val="6075"/>
                  <w:marBottom w:val="0"/>
                  <w:divBdr>
                    <w:top w:val="none" w:sz="0" w:space="0" w:color="auto"/>
                    <w:left w:val="none" w:sz="0" w:space="0" w:color="auto"/>
                    <w:bottom w:val="none" w:sz="0" w:space="0" w:color="auto"/>
                    <w:right w:val="none" w:sz="0" w:space="0" w:color="auto"/>
                  </w:divBdr>
                </w:div>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
                  </w:divsChild>
                </w:div>
                <w:div w:id="901253709">
                  <w:marLeft w:val="0"/>
                  <w:marRight w:val="0"/>
                  <w:marTop w:val="0"/>
                  <w:marBottom w:val="0"/>
                  <w:divBdr>
                    <w:top w:val="none" w:sz="0" w:space="0" w:color="auto"/>
                    <w:left w:val="none" w:sz="0" w:space="0" w:color="auto"/>
                    <w:bottom w:val="none" w:sz="0" w:space="0" w:color="auto"/>
                    <w:right w:val="none" w:sz="0" w:space="0" w:color="auto"/>
                  </w:divBdr>
                  <w:divsChild>
                    <w:div w:id="553008704">
                      <w:marLeft w:val="0"/>
                      <w:marRight w:val="0"/>
                      <w:marTop w:val="0"/>
                      <w:marBottom w:val="0"/>
                      <w:divBdr>
                        <w:top w:val="none" w:sz="0" w:space="0" w:color="auto"/>
                        <w:left w:val="none" w:sz="0" w:space="0" w:color="auto"/>
                        <w:bottom w:val="none" w:sz="0" w:space="0" w:color="auto"/>
                        <w:right w:val="none" w:sz="0" w:space="0" w:color="auto"/>
                      </w:divBdr>
                      <w:divsChild>
                        <w:div w:id="10885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11147">
                  <w:marLeft w:val="0"/>
                  <w:marRight w:val="0"/>
                  <w:marTop w:val="0"/>
                  <w:marBottom w:val="0"/>
                  <w:divBdr>
                    <w:top w:val="none" w:sz="0" w:space="0" w:color="auto"/>
                    <w:left w:val="none" w:sz="0" w:space="0" w:color="auto"/>
                    <w:bottom w:val="none" w:sz="0" w:space="0" w:color="auto"/>
                    <w:right w:val="none" w:sz="0" w:space="0" w:color="auto"/>
                  </w:divBdr>
                </w:div>
                <w:div w:id="901521233">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901670225">
                  <w:marLeft w:val="0"/>
                  <w:marRight w:val="75"/>
                  <w:marTop w:val="0"/>
                  <w:marBottom w:val="0"/>
                  <w:divBdr>
                    <w:top w:val="none" w:sz="0" w:space="0" w:color="auto"/>
                    <w:left w:val="none" w:sz="0" w:space="0" w:color="auto"/>
                    <w:bottom w:val="none" w:sz="0" w:space="0" w:color="auto"/>
                    <w:right w:val="none" w:sz="0" w:space="0" w:color="auto"/>
                  </w:divBdr>
                </w:div>
                <w:div w:id="901865006">
                  <w:marLeft w:val="0"/>
                  <w:marRight w:val="0"/>
                  <w:marTop w:val="0"/>
                  <w:marBottom w:val="0"/>
                  <w:divBdr>
                    <w:top w:val="none" w:sz="0" w:space="0" w:color="auto"/>
                    <w:left w:val="none" w:sz="0" w:space="0" w:color="auto"/>
                    <w:bottom w:val="none" w:sz="0" w:space="0" w:color="auto"/>
                    <w:right w:val="none" w:sz="0" w:space="0" w:color="auto"/>
                  </w:divBdr>
                  <w:divsChild>
                    <w:div w:id="325280346">
                      <w:marLeft w:val="0"/>
                      <w:marRight w:val="0"/>
                      <w:marTop w:val="0"/>
                      <w:marBottom w:val="0"/>
                      <w:divBdr>
                        <w:top w:val="none" w:sz="0" w:space="0" w:color="auto"/>
                        <w:left w:val="none" w:sz="0" w:space="0" w:color="auto"/>
                        <w:bottom w:val="none" w:sz="0" w:space="0" w:color="auto"/>
                        <w:right w:val="none" w:sz="0" w:space="0" w:color="auto"/>
                      </w:divBdr>
                    </w:div>
                  </w:divsChild>
                </w:div>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
                  </w:divsChild>
                </w:div>
                <w:div w:id="901986982">
                  <w:marLeft w:val="0"/>
                  <w:marRight w:val="0"/>
                  <w:marTop w:val="0"/>
                  <w:marBottom w:val="0"/>
                  <w:divBdr>
                    <w:top w:val="none" w:sz="0" w:space="0" w:color="auto"/>
                    <w:left w:val="none" w:sz="0" w:space="0" w:color="auto"/>
                    <w:bottom w:val="none" w:sz="0" w:space="0" w:color="auto"/>
                    <w:right w:val="none" w:sz="0" w:space="0" w:color="auto"/>
                  </w:divBdr>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sChild>
                </w:div>
                <w:div w:id="902520380">
                  <w:marLeft w:val="0"/>
                  <w:marRight w:val="0"/>
                  <w:marTop w:val="0"/>
                  <w:marBottom w:val="0"/>
                  <w:divBdr>
                    <w:top w:val="none" w:sz="0" w:space="0" w:color="auto"/>
                    <w:left w:val="none" w:sz="0" w:space="0" w:color="auto"/>
                    <w:bottom w:val="none" w:sz="0" w:space="0" w:color="auto"/>
                    <w:right w:val="none" w:sz="0" w:space="0" w:color="auto"/>
                  </w:divBdr>
                  <w:divsChild>
                    <w:div w:id="811363130">
                      <w:marLeft w:val="0"/>
                      <w:marRight w:val="0"/>
                      <w:marTop w:val="0"/>
                      <w:marBottom w:val="0"/>
                      <w:divBdr>
                        <w:top w:val="none" w:sz="0" w:space="0" w:color="auto"/>
                        <w:left w:val="none" w:sz="0" w:space="0" w:color="auto"/>
                        <w:bottom w:val="none" w:sz="0" w:space="0" w:color="auto"/>
                        <w:right w:val="none" w:sz="0" w:space="0" w:color="auto"/>
                      </w:divBdr>
                    </w:div>
                  </w:divsChild>
                </w:div>
                <w:div w:id="902839096">
                  <w:marLeft w:val="0"/>
                  <w:marRight w:val="0"/>
                  <w:marTop w:val="0"/>
                  <w:marBottom w:val="0"/>
                  <w:divBdr>
                    <w:top w:val="none" w:sz="0" w:space="0" w:color="auto"/>
                    <w:left w:val="none" w:sz="0" w:space="0" w:color="auto"/>
                    <w:bottom w:val="none" w:sz="0" w:space="0" w:color="auto"/>
                    <w:right w:val="none" w:sz="0" w:space="0" w:color="auto"/>
                  </w:divBdr>
                </w:div>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9017">
                  <w:marLeft w:val="0"/>
                  <w:marRight w:val="0"/>
                  <w:marTop w:val="0"/>
                  <w:marBottom w:val="0"/>
                  <w:divBdr>
                    <w:top w:val="none" w:sz="0" w:space="0" w:color="auto"/>
                    <w:left w:val="none" w:sz="0" w:space="0" w:color="auto"/>
                    <w:bottom w:val="none" w:sz="0" w:space="0" w:color="auto"/>
                    <w:right w:val="none" w:sz="0" w:space="0" w:color="auto"/>
                  </w:divBdr>
                </w:div>
                <w:div w:id="903444090">
                  <w:marLeft w:val="0"/>
                  <w:marRight w:val="0"/>
                  <w:marTop w:val="0"/>
                  <w:marBottom w:val="0"/>
                  <w:divBdr>
                    <w:top w:val="none" w:sz="0" w:space="0" w:color="auto"/>
                    <w:left w:val="none" w:sz="0" w:space="0" w:color="auto"/>
                    <w:bottom w:val="none" w:sz="0" w:space="0" w:color="auto"/>
                    <w:right w:val="none" w:sz="0" w:space="0" w:color="auto"/>
                  </w:divBdr>
                </w:div>
                <w:div w:id="903489869">
                  <w:marLeft w:val="0"/>
                  <w:marRight w:val="0"/>
                  <w:marTop w:val="0"/>
                  <w:marBottom w:val="0"/>
                  <w:divBdr>
                    <w:top w:val="none" w:sz="0" w:space="0" w:color="auto"/>
                    <w:left w:val="none" w:sz="0" w:space="0" w:color="auto"/>
                    <w:bottom w:val="none" w:sz="0" w:space="0" w:color="auto"/>
                    <w:right w:val="none" w:sz="0" w:space="0" w:color="auto"/>
                  </w:divBdr>
                </w:div>
                <w:div w:id="903838511">
                  <w:marLeft w:val="0"/>
                  <w:marRight w:val="0"/>
                  <w:marTop w:val="0"/>
                  <w:marBottom w:val="0"/>
                  <w:divBdr>
                    <w:top w:val="none" w:sz="0" w:space="0" w:color="auto"/>
                    <w:left w:val="none" w:sz="0" w:space="0" w:color="auto"/>
                    <w:bottom w:val="none" w:sz="0" w:space="0" w:color="auto"/>
                    <w:right w:val="none" w:sz="0" w:space="0" w:color="auto"/>
                  </w:divBdr>
                </w:div>
                <w:div w:id="903872632">
                  <w:marLeft w:val="0"/>
                  <w:marRight w:val="0"/>
                  <w:marTop w:val="0"/>
                  <w:marBottom w:val="0"/>
                  <w:divBdr>
                    <w:top w:val="none" w:sz="0" w:space="0" w:color="auto"/>
                    <w:left w:val="none" w:sz="0" w:space="0" w:color="auto"/>
                    <w:bottom w:val="none" w:sz="0" w:space="0" w:color="auto"/>
                    <w:right w:val="none" w:sz="0" w:space="0" w:color="auto"/>
                  </w:divBdr>
                </w:div>
                <w:div w:id="903948283">
                  <w:marLeft w:val="0"/>
                  <w:marRight w:val="0"/>
                  <w:marTop w:val="0"/>
                  <w:marBottom w:val="0"/>
                  <w:divBdr>
                    <w:top w:val="none" w:sz="0" w:space="0" w:color="auto"/>
                    <w:left w:val="none" w:sz="0" w:space="0" w:color="auto"/>
                    <w:bottom w:val="none" w:sz="0" w:space="0" w:color="auto"/>
                    <w:right w:val="none" w:sz="0" w:space="0" w:color="auto"/>
                  </w:divBdr>
                </w:div>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
                <w:div w:id="904218829">
                  <w:marLeft w:val="0"/>
                  <w:marRight w:val="0"/>
                  <w:marTop w:val="0"/>
                  <w:marBottom w:val="0"/>
                  <w:divBdr>
                    <w:top w:val="none" w:sz="0" w:space="0" w:color="auto"/>
                    <w:left w:val="none" w:sz="0" w:space="0" w:color="auto"/>
                    <w:bottom w:val="none" w:sz="0" w:space="0" w:color="auto"/>
                    <w:right w:val="none" w:sz="0" w:space="0" w:color="auto"/>
                  </w:divBdr>
                  <w:divsChild>
                    <w:div w:id="1172379100">
                      <w:marLeft w:val="0"/>
                      <w:marRight w:val="0"/>
                      <w:marTop w:val="0"/>
                      <w:marBottom w:val="0"/>
                      <w:divBdr>
                        <w:top w:val="none" w:sz="0" w:space="0" w:color="auto"/>
                        <w:left w:val="none" w:sz="0" w:space="0" w:color="auto"/>
                        <w:bottom w:val="none" w:sz="0" w:space="0" w:color="auto"/>
                        <w:right w:val="none" w:sz="0" w:space="0" w:color="auto"/>
                      </w:divBdr>
                    </w:div>
                  </w:divsChild>
                </w:div>
                <w:div w:id="904412707">
                  <w:marLeft w:val="0"/>
                  <w:marRight w:val="0"/>
                  <w:marTop w:val="0"/>
                  <w:marBottom w:val="0"/>
                  <w:divBdr>
                    <w:top w:val="none" w:sz="0" w:space="0" w:color="auto"/>
                    <w:left w:val="none" w:sz="0" w:space="0" w:color="auto"/>
                    <w:bottom w:val="none" w:sz="0" w:space="0" w:color="auto"/>
                    <w:right w:val="none" w:sz="0" w:space="0" w:color="auto"/>
                  </w:divBdr>
                  <w:divsChild>
                    <w:div w:id="455684394">
                      <w:marLeft w:val="0"/>
                      <w:marRight w:val="0"/>
                      <w:marTop w:val="0"/>
                      <w:marBottom w:val="0"/>
                      <w:divBdr>
                        <w:top w:val="none" w:sz="0" w:space="0" w:color="auto"/>
                        <w:left w:val="none" w:sz="0" w:space="0" w:color="auto"/>
                        <w:bottom w:val="none" w:sz="0" w:space="0" w:color="auto"/>
                        <w:right w:val="none" w:sz="0" w:space="0" w:color="auto"/>
                      </w:divBdr>
                      <w:divsChild>
                        <w:div w:id="993292156">
                          <w:marLeft w:val="0"/>
                          <w:marRight w:val="0"/>
                          <w:marTop w:val="0"/>
                          <w:marBottom w:val="0"/>
                          <w:divBdr>
                            <w:top w:val="none" w:sz="0" w:space="0" w:color="auto"/>
                            <w:left w:val="none" w:sz="0" w:space="0" w:color="auto"/>
                            <w:bottom w:val="none" w:sz="0" w:space="0" w:color="auto"/>
                            <w:right w:val="none" w:sz="0" w:space="0" w:color="auto"/>
                          </w:divBdr>
                          <w:divsChild>
                            <w:div w:id="6439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1464">
                  <w:marLeft w:val="0"/>
                  <w:marRight w:val="0"/>
                  <w:marTop w:val="0"/>
                  <w:marBottom w:val="0"/>
                  <w:divBdr>
                    <w:top w:val="none" w:sz="0" w:space="0" w:color="auto"/>
                    <w:left w:val="none" w:sz="0" w:space="0" w:color="auto"/>
                    <w:bottom w:val="none" w:sz="0" w:space="0" w:color="auto"/>
                    <w:right w:val="none" w:sz="0" w:space="0" w:color="auto"/>
                  </w:divBdr>
                  <w:divsChild>
                    <w:div w:id="387192808">
                      <w:marLeft w:val="0"/>
                      <w:marRight w:val="0"/>
                      <w:marTop w:val="0"/>
                      <w:marBottom w:val="0"/>
                      <w:divBdr>
                        <w:top w:val="none" w:sz="0" w:space="0" w:color="auto"/>
                        <w:left w:val="none" w:sz="0" w:space="0" w:color="auto"/>
                        <w:bottom w:val="none" w:sz="0" w:space="0" w:color="auto"/>
                        <w:right w:val="none" w:sz="0" w:space="0" w:color="auto"/>
                      </w:divBdr>
                      <w:divsChild>
                        <w:div w:id="10004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4626">
                  <w:marLeft w:val="0"/>
                  <w:marRight w:val="0"/>
                  <w:marTop w:val="0"/>
                  <w:marBottom w:val="0"/>
                  <w:divBdr>
                    <w:top w:val="none" w:sz="0" w:space="0" w:color="auto"/>
                    <w:left w:val="none" w:sz="0" w:space="0" w:color="auto"/>
                    <w:bottom w:val="none" w:sz="0" w:space="0" w:color="auto"/>
                    <w:right w:val="none" w:sz="0" w:space="0" w:color="auto"/>
                  </w:divBdr>
                </w:div>
                <w:div w:id="904801309">
                  <w:marLeft w:val="0"/>
                  <w:marRight w:val="0"/>
                  <w:marTop w:val="0"/>
                  <w:marBottom w:val="0"/>
                  <w:divBdr>
                    <w:top w:val="none" w:sz="0" w:space="0" w:color="auto"/>
                    <w:left w:val="none" w:sz="0" w:space="0" w:color="auto"/>
                    <w:bottom w:val="none" w:sz="0" w:space="0" w:color="auto"/>
                    <w:right w:val="none" w:sz="0" w:space="0" w:color="auto"/>
                  </w:divBdr>
                  <w:divsChild>
                    <w:div w:id="133455596">
                      <w:marLeft w:val="0"/>
                      <w:marRight w:val="300"/>
                      <w:marTop w:val="0"/>
                      <w:marBottom w:val="0"/>
                      <w:divBdr>
                        <w:top w:val="none" w:sz="0" w:space="0" w:color="auto"/>
                        <w:left w:val="none" w:sz="0" w:space="0" w:color="auto"/>
                        <w:bottom w:val="none" w:sz="0" w:space="0" w:color="auto"/>
                        <w:right w:val="none" w:sz="0" w:space="0" w:color="auto"/>
                      </w:divBdr>
                    </w:div>
                    <w:div w:id="760686212">
                      <w:marLeft w:val="0"/>
                      <w:marRight w:val="0"/>
                      <w:marTop w:val="0"/>
                      <w:marBottom w:val="0"/>
                      <w:divBdr>
                        <w:top w:val="none" w:sz="0" w:space="0" w:color="auto"/>
                        <w:left w:val="none" w:sz="0" w:space="0" w:color="auto"/>
                        <w:bottom w:val="none" w:sz="0" w:space="0" w:color="auto"/>
                        <w:right w:val="none" w:sz="0" w:space="0" w:color="auto"/>
                      </w:divBdr>
                    </w:div>
                  </w:divsChild>
                </w:div>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
                    <w:div w:id="1114982263">
                      <w:marLeft w:val="0"/>
                      <w:marRight w:val="0"/>
                      <w:marTop w:val="180"/>
                      <w:marBottom w:val="0"/>
                      <w:divBdr>
                        <w:top w:val="none" w:sz="0" w:space="0" w:color="auto"/>
                        <w:left w:val="none" w:sz="0" w:space="0" w:color="auto"/>
                        <w:bottom w:val="none" w:sz="0" w:space="0" w:color="auto"/>
                        <w:right w:val="none" w:sz="0" w:space="0" w:color="auto"/>
                      </w:divBdr>
                    </w:div>
                  </w:divsChild>
                </w:div>
                <w:div w:id="904878692">
                  <w:marLeft w:val="0"/>
                  <w:marRight w:val="0"/>
                  <w:marTop w:val="0"/>
                  <w:marBottom w:val="0"/>
                  <w:divBdr>
                    <w:top w:val="none" w:sz="0" w:space="0" w:color="auto"/>
                    <w:left w:val="none" w:sz="0" w:space="0" w:color="auto"/>
                    <w:bottom w:val="none" w:sz="0" w:space="0" w:color="auto"/>
                    <w:right w:val="none" w:sz="0" w:space="0" w:color="auto"/>
                  </w:divBdr>
                </w:div>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sChild>
                </w:div>
                <w:div w:id="904921648">
                  <w:marLeft w:val="0"/>
                  <w:marRight w:val="0"/>
                  <w:marTop w:val="0"/>
                  <w:marBottom w:val="0"/>
                  <w:divBdr>
                    <w:top w:val="none" w:sz="0" w:space="0" w:color="auto"/>
                    <w:left w:val="none" w:sz="0" w:space="0" w:color="auto"/>
                    <w:bottom w:val="none" w:sz="0" w:space="0" w:color="auto"/>
                    <w:right w:val="none" w:sz="0" w:space="0" w:color="auto"/>
                  </w:divBdr>
                  <w:divsChild>
                    <w:div w:id="942034814">
                      <w:marLeft w:val="0"/>
                      <w:marRight w:val="0"/>
                      <w:marTop w:val="0"/>
                      <w:marBottom w:val="0"/>
                      <w:divBdr>
                        <w:top w:val="none" w:sz="0" w:space="0" w:color="auto"/>
                        <w:left w:val="none" w:sz="0" w:space="0" w:color="auto"/>
                        <w:bottom w:val="none" w:sz="0" w:space="0" w:color="auto"/>
                        <w:right w:val="none" w:sz="0" w:space="0" w:color="auto"/>
                      </w:divBdr>
                    </w:div>
                  </w:divsChild>
                </w:div>
                <w:div w:id="904947458">
                  <w:marLeft w:val="0"/>
                  <w:marRight w:val="0"/>
                  <w:marTop w:val="0"/>
                  <w:marBottom w:val="0"/>
                  <w:divBdr>
                    <w:top w:val="none" w:sz="0" w:space="0" w:color="auto"/>
                    <w:left w:val="none" w:sz="0" w:space="0" w:color="auto"/>
                    <w:bottom w:val="none" w:sz="0" w:space="0" w:color="auto"/>
                    <w:right w:val="none" w:sz="0" w:space="0" w:color="auto"/>
                  </w:divBdr>
                </w:div>
                <w:div w:id="904948633">
                  <w:marLeft w:val="0"/>
                  <w:marRight w:val="0"/>
                  <w:marTop w:val="0"/>
                  <w:marBottom w:val="0"/>
                  <w:divBdr>
                    <w:top w:val="none" w:sz="0" w:space="0" w:color="auto"/>
                    <w:left w:val="none" w:sz="0" w:space="0" w:color="auto"/>
                    <w:bottom w:val="none" w:sz="0" w:space="0" w:color="auto"/>
                    <w:right w:val="none" w:sz="0" w:space="0" w:color="auto"/>
                  </w:divBdr>
                </w:div>
                <w:div w:id="904948980">
                  <w:marLeft w:val="0"/>
                  <w:marRight w:val="0"/>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
                                <w:div w:id="851534470">
                                  <w:marLeft w:val="0"/>
                                  <w:marRight w:val="0"/>
                                  <w:marTop w:val="0"/>
                                  <w:marBottom w:val="300"/>
                                  <w:divBdr>
                                    <w:top w:val="none" w:sz="0" w:space="0" w:color="auto"/>
                                    <w:left w:val="none" w:sz="0" w:space="0" w:color="auto"/>
                                    <w:bottom w:val="none" w:sz="0" w:space="0" w:color="auto"/>
                                    <w:right w:val="none" w:sz="0" w:space="0" w:color="auto"/>
                                  </w:divBdr>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05141710">
                  <w:marLeft w:val="0"/>
                  <w:marRight w:val="0"/>
                  <w:marTop w:val="0"/>
                  <w:marBottom w:val="0"/>
                  <w:divBdr>
                    <w:top w:val="none" w:sz="0" w:space="0" w:color="auto"/>
                    <w:left w:val="none" w:sz="0" w:space="0" w:color="auto"/>
                    <w:bottom w:val="none" w:sz="0" w:space="0" w:color="auto"/>
                    <w:right w:val="none" w:sz="0" w:space="0" w:color="auto"/>
                  </w:divBdr>
                </w:div>
                <w:div w:id="905187018">
                  <w:marLeft w:val="0"/>
                  <w:marRight w:val="0"/>
                  <w:marTop w:val="0"/>
                  <w:marBottom w:val="0"/>
                  <w:divBdr>
                    <w:top w:val="none" w:sz="0" w:space="0" w:color="auto"/>
                    <w:left w:val="none" w:sz="0" w:space="0" w:color="auto"/>
                    <w:bottom w:val="none" w:sz="0" w:space="0" w:color="auto"/>
                    <w:right w:val="none" w:sz="0" w:space="0" w:color="auto"/>
                  </w:divBdr>
                </w:div>
                <w:div w:id="905258616">
                  <w:marLeft w:val="0"/>
                  <w:marRight w:val="0"/>
                  <w:marTop w:val="0"/>
                  <w:marBottom w:val="0"/>
                  <w:divBdr>
                    <w:top w:val="none" w:sz="0" w:space="0" w:color="auto"/>
                    <w:left w:val="none" w:sz="0" w:space="0" w:color="auto"/>
                    <w:bottom w:val="none" w:sz="0" w:space="0" w:color="auto"/>
                    <w:right w:val="none" w:sz="0" w:space="0" w:color="auto"/>
                  </w:divBdr>
                </w:div>
                <w:div w:id="905342132">
                  <w:marLeft w:val="0"/>
                  <w:marRight w:val="0"/>
                  <w:marTop w:val="0"/>
                  <w:marBottom w:val="0"/>
                  <w:divBdr>
                    <w:top w:val="none" w:sz="0" w:space="0" w:color="auto"/>
                    <w:left w:val="none" w:sz="0" w:space="0" w:color="auto"/>
                    <w:bottom w:val="none" w:sz="0" w:space="0" w:color="auto"/>
                    <w:right w:val="none" w:sz="0" w:space="0" w:color="auto"/>
                  </w:divBdr>
                  <w:divsChild>
                    <w:div w:id="476264720">
                      <w:marLeft w:val="0"/>
                      <w:marRight w:val="0"/>
                      <w:marTop w:val="0"/>
                      <w:marBottom w:val="0"/>
                      <w:divBdr>
                        <w:top w:val="none" w:sz="0" w:space="0" w:color="auto"/>
                        <w:left w:val="none" w:sz="0" w:space="0" w:color="auto"/>
                        <w:bottom w:val="none" w:sz="0" w:space="0" w:color="auto"/>
                        <w:right w:val="none" w:sz="0" w:space="0" w:color="auto"/>
                      </w:divBdr>
                      <w:divsChild>
                        <w:div w:id="6948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3736">
                  <w:marLeft w:val="0"/>
                  <w:marRight w:val="0"/>
                  <w:marTop w:val="0"/>
                  <w:marBottom w:val="0"/>
                  <w:divBdr>
                    <w:top w:val="none" w:sz="0" w:space="0" w:color="auto"/>
                    <w:left w:val="none" w:sz="0" w:space="0" w:color="auto"/>
                    <w:bottom w:val="none" w:sz="0" w:space="0" w:color="auto"/>
                    <w:right w:val="none" w:sz="0" w:space="0" w:color="auto"/>
                  </w:divBdr>
                </w:div>
                <w:div w:id="905608980">
                  <w:marLeft w:val="0"/>
                  <w:marRight w:val="0"/>
                  <w:marTop w:val="0"/>
                  <w:marBottom w:val="0"/>
                  <w:divBdr>
                    <w:top w:val="none" w:sz="0" w:space="0" w:color="auto"/>
                    <w:left w:val="none" w:sz="0" w:space="0" w:color="auto"/>
                    <w:bottom w:val="none" w:sz="0" w:space="0" w:color="auto"/>
                    <w:right w:val="none" w:sz="0" w:space="0" w:color="auto"/>
                  </w:divBdr>
                </w:div>
                <w:div w:id="905647295">
                  <w:marLeft w:val="0"/>
                  <w:marRight w:val="0"/>
                  <w:marTop w:val="300"/>
                  <w:marBottom w:val="300"/>
                  <w:divBdr>
                    <w:top w:val="none" w:sz="0" w:space="0" w:color="auto"/>
                    <w:left w:val="none" w:sz="0" w:space="0" w:color="auto"/>
                    <w:bottom w:val="none" w:sz="0" w:space="0" w:color="auto"/>
                    <w:right w:val="none" w:sz="0" w:space="0" w:color="auto"/>
                  </w:divBdr>
                  <w:divsChild>
                    <w:div w:id="1235504869">
                      <w:marLeft w:val="0"/>
                      <w:marRight w:val="0"/>
                      <w:marTop w:val="0"/>
                      <w:marBottom w:val="0"/>
                      <w:divBdr>
                        <w:top w:val="none" w:sz="0" w:space="0" w:color="auto"/>
                        <w:left w:val="none" w:sz="0" w:space="0" w:color="auto"/>
                        <w:bottom w:val="none" w:sz="0" w:space="0" w:color="auto"/>
                        <w:right w:val="none" w:sz="0" w:space="0" w:color="auto"/>
                      </w:divBdr>
                      <w:divsChild>
                        <w:div w:id="2915923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5723621">
                  <w:marLeft w:val="0"/>
                  <w:marRight w:val="0"/>
                  <w:marTop w:val="0"/>
                  <w:marBottom w:val="0"/>
                  <w:divBdr>
                    <w:top w:val="none" w:sz="0" w:space="0" w:color="auto"/>
                    <w:left w:val="none" w:sz="0" w:space="0" w:color="auto"/>
                    <w:bottom w:val="none" w:sz="0" w:space="0" w:color="auto"/>
                    <w:right w:val="none" w:sz="0" w:space="0" w:color="auto"/>
                  </w:divBdr>
                </w:div>
                <w:div w:id="905988798">
                  <w:marLeft w:val="0"/>
                  <w:marRight w:val="0"/>
                  <w:marTop w:val="0"/>
                  <w:marBottom w:val="0"/>
                  <w:divBdr>
                    <w:top w:val="none" w:sz="0" w:space="0" w:color="auto"/>
                    <w:left w:val="none" w:sz="0" w:space="0" w:color="auto"/>
                    <w:bottom w:val="none" w:sz="0" w:space="0" w:color="auto"/>
                    <w:right w:val="none" w:sz="0" w:space="0" w:color="auto"/>
                  </w:divBdr>
                </w:div>
                <w:div w:id="905992518">
                  <w:marLeft w:val="0"/>
                  <w:marRight w:val="0"/>
                  <w:marTop w:val="0"/>
                  <w:marBottom w:val="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906066208">
                  <w:marLeft w:val="0"/>
                  <w:marRight w:val="0"/>
                  <w:marTop w:val="0"/>
                  <w:marBottom w:val="0"/>
                  <w:divBdr>
                    <w:top w:val="none" w:sz="0" w:space="0" w:color="auto"/>
                    <w:left w:val="none" w:sz="0" w:space="0" w:color="auto"/>
                    <w:bottom w:val="none" w:sz="0" w:space="0" w:color="auto"/>
                    <w:right w:val="none" w:sz="0" w:space="0" w:color="auto"/>
                  </w:divBdr>
                </w:div>
                <w:div w:id="906067247">
                  <w:blockQuote w:val="1"/>
                  <w:marLeft w:val="0"/>
                  <w:marRight w:val="0"/>
                  <w:marTop w:val="0"/>
                  <w:marBottom w:val="0"/>
                  <w:divBdr>
                    <w:top w:val="none" w:sz="0" w:space="0" w:color="auto"/>
                    <w:left w:val="none" w:sz="0" w:space="0" w:color="auto"/>
                    <w:bottom w:val="none" w:sz="0" w:space="0" w:color="auto"/>
                    <w:right w:val="none" w:sz="0" w:space="0" w:color="auto"/>
                  </w:divBdr>
                </w:div>
                <w:div w:id="906115613">
                  <w:marLeft w:val="0"/>
                  <w:marRight w:val="30"/>
                  <w:marTop w:val="0"/>
                  <w:marBottom w:val="0"/>
                  <w:divBdr>
                    <w:top w:val="none" w:sz="0" w:space="0" w:color="auto"/>
                    <w:left w:val="none" w:sz="0" w:space="0" w:color="auto"/>
                    <w:bottom w:val="none" w:sz="0" w:space="0" w:color="auto"/>
                    <w:right w:val="none" w:sz="0" w:space="0" w:color="auto"/>
                  </w:divBdr>
                  <w:divsChild>
                    <w:div w:id="404494646">
                      <w:marLeft w:val="0"/>
                      <w:marRight w:val="0"/>
                      <w:marTop w:val="0"/>
                      <w:marBottom w:val="0"/>
                      <w:divBdr>
                        <w:top w:val="none" w:sz="0" w:space="0" w:color="auto"/>
                        <w:left w:val="none" w:sz="0" w:space="0" w:color="auto"/>
                        <w:bottom w:val="none" w:sz="0" w:space="0" w:color="auto"/>
                        <w:right w:val="none" w:sz="0" w:space="0" w:color="auto"/>
                      </w:divBdr>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906301481">
                  <w:marLeft w:val="0"/>
                  <w:marRight w:val="0"/>
                  <w:marTop w:val="0"/>
                  <w:marBottom w:val="75"/>
                  <w:divBdr>
                    <w:top w:val="none" w:sz="0" w:space="0" w:color="auto"/>
                    <w:left w:val="none" w:sz="0" w:space="0" w:color="auto"/>
                    <w:bottom w:val="none" w:sz="0" w:space="0" w:color="auto"/>
                    <w:right w:val="none" w:sz="0" w:space="0" w:color="auto"/>
                  </w:divBdr>
                  <w:divsChild>
                    <w:div w:id="589697457">
                      <w:marLeft w:val="0"/>
                      <w:marRight w:val="0"/>
                      <w:marTop w:val="0"/>
                      <w:marBottom w:val="0"/>
                      <w:divBdr>
                        <w:top w:val="none" w:sz="0" w:space="0" w:color="auto"/>
                        <w:left w:val="none" w:sz="0" w:space="0" w:color="auto"/>
                        <w:bottom w:val="none" w:sz="0" w:space="0" w:color="auto"/>
                        <w:right w:val="none" w:sz="0" w:space="0" w:color="auto"/>
                      </w:divBdr>
                    </w:div>
                  </w:divsChild>
                </w:div>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 w:id="906458330">
                  <w:marLeft w:val="0"/>
                  <w:marRight w:val="0"/>
                  <w:marTop w:val="0"/>
                  <w:marBottom w:val="0"/>
                  <w:divBdr>
                    <w:top w:val="none" w:sz="0" w:space="0" w:color="auto"/>
                    <w:left w:val="none" w:sz="0" w:space="0" w:color="auto"/>
                    <w:bottom w:val="none" w:sz="0" w:space="0" w:color="auto"/>
                    <w:right w:val="none" w:sz="0" w:space="0" w:color="auto"/>
                  </w:divBdr>
                </w:div>
                <w:div w:id="906569100">
                  <w:marLeft w:val="0"/>
                  <w:marRight w:val="0"/>
                  <w:marTop w:val="0"/>
                  <w:marBottom w:val="0"/>
                  <w:divBdr>
                    <w:top w:val="none" w:sz="0" w:space="0" w:color="auto"/>
                    <w:left w:val="none" w:sz="0" w:space="0" w:color="auto"/>
                    <w:bottom w:val="none" w:sz="0" w:space="0" w:color="auto"/>
                    <w:right w:val="none" w:sz="0" w:space="0" w:color="auto"/>
                  </w:divBdr>
                  <w:divsChild>
                    <w:div w:id="963119356">
                      <w:marLeft w:val="0"/>
                      <w:marRight w:val="0"/>
                      <w:marTop w:val="0"/>
                      <w:marBottom w:val="0"/>
                      <w:divBdr>
                        <w:top w:val="none" w:sz="0" w:space="0" w:color="auto"/>
                        <w:left w:val="none" w:sz="0" w:space="0" w:color="auto"/>
                        <w:bottom w:val="none" w:sz="0" w:space="0" w:color="auto"/>
                        <w:right w:val="none" w:sz="0" w:space="0" w:color="auto"/>
                      </w:divBdr>
                    </w:div>
                  </w:divsChild>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
                <w:div w:id="907037199">
                  <w:marLeft w:val="0"/>
                  <w:marRight w:val="0"/>
                  <w:marTop w:val="225"/>
                  <w:marBottom w:val="0"/>
                  <w:divBdr>
                    <w:top w:val="none" w:sz="0" w:space="0" w:color="auto"/>
                    <w:left w:val="none" w:sz="0" w:space="0" w:color="auto"/>
                    <w:bottom w:val="none" w:sz="0" w:space="0" w:color="auto"/>
                    <w:right w:val="none" w:sz="0" w:space="0" w:color="auto"/>
                  </w:divBdr>
                </w:div>
                <w:div w:id="907113990">
                  <w:marLeft w:val="0"/>
                  <w:marRight w:val="0"/>
                  <w:marTop w:val="0"/>
                  <w:marBottom w:val="0"/>
                  <w:divBdr>
                    <w:top w:val="none" w:sz="0" w:space="0" w:color="auto"/>
                    <w:left w:val="none" w:sz="0" w:space="0" w:color="auto"/>
                    <w:bottom w:val="none" w:sz="0" w:space="0" w:color="auto"/>
                    <w:right w:val="none" w:sz="0" w:space="0" w:color="auto"/>
                  </w:divBdr>
                </w:div>
                <w:div w:id="907232794">
                  <w:marLeft w:val="0"/>
                  <w:marRight w:val="0"/>
                  <w:marTop w:val="0"/>
                  <w:marBottom w:val="0"/>
                  <w:divBdr>
                    <w:top w:val="none" w:sz="0" w:space="0" w:color="auto"/>
                    <w:left w:val="none" w:sz="0" w:space="0" w:color="auto"/>
                    <w:bottom w:val="none" w:sz="0" w:space="0" w:color="auto"/>
                    <w:right w:val="none" w:sz="0" w:space="0" w:color="auto"/>
                  </w:divBdr>
                </w:div>
                <w:div w:id="907568181">
                  <w:marLeft w:val="0"/>
                  <w:marRight w:val="0"/>
                  <w:marTop w:val="0"/>
                  <w:marBottom w:val="0"/>
                  <w:divBdr>
                    <w:top w:val="none" w:sz="0" w:space="0" w:color="auto"/>
                    <w:left w:val="none" w:sz="0" w:space="0" w:color="auto"/>
                    <w:bottom w:val="none" w:sz="0" w:space="0" w:color="auto"/>
                    <w:right w:val="none" w:sz="0" w:space="0" w:color="auto"/>
                  </w:divBdr>
                </w:div>
                <w:div w:id="907615266">
                  <w:marLeft w:val="0"/>
                  <w:marRight w:val="0"/>
                  <w:marTop w:val="0"/>
                  <w:marBottom w:val="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
                  </w:divsChild>
                </w:div>
                <w:div w:id="907761751">
                  <w:marLeft w:val="0"/>
                  <w:marRight w:val="0"/>
                  <w:marTop w:val="0"/>
                  <w:marBottom w:val="0"/>
                  <w:divBdr>
                    <w:top w:val="none" w:sz="0" w:space="0" w:color="auto"/>
                    <w:left w:val="none" w:sz="0" w:space="0" w:color="auto"/>
                    <w:bottom w:val="none" w:sz="0" w:space="0" w:color="auto"/>
                    <w:right w:val="none" w:sz="0" w:space="0" w:color="auto"/>
                  </w:divBdr>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08005590">
                  <w:marLeft w:val="0"/>
                  <w:marRight w:val="0"/>
                  <w:marTop w:val="0"/>
                  <w:marBottom w:val="75"/>
                  <w:divBdr>
                    <w:top w:val="none" w:sz="0" w:space="0" w:color="auto"/>
                    <w:left w:val="none" w:sz="0" w:space="0" w:color="auto"/>
                    <w:bottom w:val="none" w:sz="0" w:space="0" w:color="auto"/>
                    <w:right w:val="none" w:sz="0" w:space="0" w:color="auto"/>
                  </w:divBdr>
                </w:div>
                <w:div w:id="908075476">
                  <w:marLeft w:val="0"/>
                  <w:marRight w:val="0"/>
                  <w:marTop w:val="0"/>
                  <w:marBottom w:val="0"/>
                  <w:divBdr>
                    <w:top w:val="none" w:sz="0" w:space="0" w:color="auto"/>
                    <w:left w:val="none" w:sz="0" w:space="0" w:color="auto"/>
                    <w:bottom w:val="none" w:sz="0" w:space="0" w:color="auto"/>
                    <w:right w:val="none" w:sz="0" w:space="0" w:color="auto"/>
                  </w:divBdr>
                </w:div>
                <w:div w:id="908153163">
                  <w:marLeft w:val="0"/>
                  <w:marRight w:val="0"/>
                  <w:marTop w:val="0"/>
                  <w:marBottom w:val="0"/>
                  <w:divBdr>
                    <w:top w:val="none" w:sz="0" w:space="0" w:color="auto"/>
                    <w:left w:val="none" w:sz="0" w:space="0" w:color="auto"/>
                    <w:bottom w:val="none" w:sz="0" w:space="0" w:color="auto"/>
                    <w:right w:val="none" w:sz="0" w:space="0" w:color="auto"/>
                  </w:divBdr>
                </w:div>
                <w:div w:id="908267783">
                  <w:marLeft w:val="0"/>
                  <w:marRight w:val="0"/>
                  <w:marTop w:val="375"/>
                  <w:marBottom w:val="0"/>
                  <w:divBdr>
                    <w:top w:val="none" w:sz="0" w:space="0" w:color="auto"/>
                    <w:left w:val="none" w:sz="0" w:space="0" w:color="auto"/>
                    <w:bottom w:val="none" w:sz="0" w:space="0" w:color="auto"/>
                    <w:right w:val="none" w:sz="0" w:space="0" w:color="auto"/>
                  </w:divBdr>
                </w:div>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
                  </w:divsChild>
                </w:div>
                <w:div w:id="908422287">
                  <w:marLeft w:val="0"/>
                  <w:marRight w:val="0"/>
                  <w:marTop w:val="0"/>
                  <w:marBottom w:val="0"/>
                  <w:divBdr>
                    <w:top w:val="none" w:sz="0" w:space="0" w:color="auto"/>
                    <w:left w:val="none" w:sz="0" w:space="0" w:color="auto"/>
                    <w:bottom w:val="none" w:sz="0" w:space="0" w:color="auto"/>
                    <w:right w:val="none" w:sz="0" w:space="0" w:color="auto"/>
                  </w:divBdr>
                </w:div>
                <w:div w:id="908735194">
                  <w:marLeft w:val="0"/>
                  <w:marRight w:val="0"/>
                  <w:marTop w:val="0"/>
                  <w:marBottom w:val="0"/>
                  <w:divBdr>
                    <w:top w:val="none" w:sz="0" w:space="0" w:color="auto"/>
                    <w:left w:val="none" w:sz="0" w:space="0" w:color="auto"/>
                    <w:bottom w:val="none" w:sz="0" w:space="0" w:color="auto"/>
                    <w:right w:val="none" w:sz="0" w:space="0" w:color="auto"/>
                  </w:divBdr>
                </w:div>
                <w:div w:id="908996613">
                  <w:marLeft w:val="0"/>
                  <w:marRight w:val="0"/>
                  <w:marTop w:val="120"/>
                  <w:marBottom w:val="120"/>
                  <w:divBdr>
                    <w:top w:val="none" w:sz="0" w:space="0" w:color="auto"/>
                    <w:left w:val="none" w:sz="0" w:space="0" w:color="auto"/>
                    <w:bottom w:val="none" w:sz="0" w:space="0" w:color="auto"/>
                    <w:right w:val="none" w:sz="0" w:space="0" w:color="auto"/>
                  </w:divBdr>
                </w:div>
                <w:div w:id="909071496">
                  <w:marLeft w:val="0"/>
                  <w:marRight w:val="0"/>
                  <w:marTop w:val="0"/>
                  <w:marBottom w:val="0"/>
                  <w:divBdr>
                    <w:top w:val="none" w:sz="0" w:space="0" w:color="auto"/>
                    <w:left w:val="none" w:sz="0" w:space="0" w:color="auto"/>
                    <w:bottom w:val="none" w:sz="0" w:space="0" w:color="auto"/>
                    <w:right w:val="none" w:sz="0" w:space="0" w:color="auto"/>
                  </w:divBdr>
                </w:div>
                <w:div w:id="909080067">
                  <w:marLeft w:val="0"/>
                  <w:marRight w:val="0"/>
                  <w:marTop w:val="0"/>
                  <w:marBottom w:val="0"/>
                  <w:divBdr>
                    <w:top w:val="none" w:sz="0" w:space="0" w:color="auto"/>
                    <w:left w:val="none" w:sz="0" w:space="0" w:color="auto"/>
                    <w:bottom w:val="none" w:sz="0" w:space="0" w:color="auto"/>
                    <w:right w:val="none" w:sz="0" w:space="0" w:color="auto"/>
                  </w:divBdr>
                  <w:divsChild>
                    <w:div w:id="63770561">
                      <w:marLeft w:val="0"/>
                      <w:marRight w:val="0"/>
                      <w:marTop w:val="0"/>
                      <w:marBottom w:val="0"/>
                      <w:divBdr>
                        <w:top w:val="none" w:sz="0" w:space="0" w:color="auto"/>
                        <w:left w:val="none" w:sz="0" w:space="0" w:color="auto"/>
                        <w:bottom w:val="none" w:sz="0" w:space="0" w:color="auto"/>
                        <w:right w:val="none" w:sz="0" w:space="0" w:color="auto"/>
                      </w:divBdr>
                    </w:div>
                    <w:div w:id="671638306">
                      <w:marLeft w:val="0"/>
                      <w:marRight w:val="0"/>
                      <w:marTop w:val="0"/>
                      <w:marBottom w:val="0"/>
                      <w:divBdr>
                        <w:top w:val="none" w:sz="0" w:space="0" w:color="auto"/>
                        <w:left w:val="none" w:sz="0" w:space="0" w:color="auto"/>
                        <w:bottom w:val="none" w:sz="0" w:space="0" w:color="auto"/>
                        <w:right w:val="none" w:sz="0" w:space="0" w:color="auto"/>
                      </w:divBdr>
                      <w:divsChild>
                        <w:div w:id="354621479">
                          <w:marLeft w:val="0"/>
                          <w:marRight w:val="0"/>
                          <w:marTop w:val="0"/>
                          <w:marBottom w:val="0"/>
                          <w:divBdr>
                            <w:top w:val="none" w:sz="0" w:space="0" w:color="auto"/>
                            <w:left w:val="none" w:sz="0" w:space="0" w:color="auto"/>
                            <w:bottom w:val="none" w:sz="0" w:space="0" w:color="auto"/>
                            <w:right w:val="none" w:sz="0" w:space="0" w:color="auto"/>
                          </w:divBdr>
                          <w:divsChild>
                            <w:div w:id="2212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752">
                      <w:marLeft w:val="0"/>
                      <w:marRight w:val="0"/>
                      <w:marTop w:val="0"/>
                      <w:marBottom w:val="0"/>
                      <w:divBdr>
                        <w:top w:val="none" w:sz="0" w:space="0" w:color="auto"/>
                        <w:left w:val="none" w:sz="0" w:space="0" w:color="auto"/>
                        <w:bottom w:val="none" w:sz="0" w:space="0" w:color="auto"/>
                        <w:right w:val="none" w:sz="0" w:space="0" w:color="auto"/>
                      </w:divBdr>
                      <w:divsChild>
                        <w:div w:id="714505386">
                          <w:marLeft w:val="0"/>
                          <w:marRight w:val="0"/>
                          <w:marTop w:val="0"/>
                          <w:marBottom w:val="0"/>
                          <w:divBdr>
                            <w:top w:val="none" w:sz="0" w:space="0" w:color="auto"/>
                            <w:left w:val="none" w:sz="0" w:space="0" w:color="auto"/>
                            <w:bottom w:val="none" w:sz="0" w:space="0" w:color="auto"/>
                            <w:right w:val="none" w:sz="0" w:space="0" w:color="auto"/>
                          </w:divBdr>
                        </w:div>
                      </w:divsChild>
                    </w:div>
                    <w:div w:id="1227765142">
                      <w:marLeft w:val="0"/>
                      <w:marRight w:val="0"/>
                      <w:marTop w:val="0"/>
                      <w:marBottom w:val="0"/>
                      <w:divBdr>
                        <w:top w:val="none" w:sz="0" w:space="0" w:color="auto"/>
                        <w:left w:val="none" w:sz="0" w:space="0" w:color="auto"/>
                        <w:bottom w:val="none" w:sz="0" w:space="0" w:color="auto"/>
                        <w:right w:val="none" w:sz="0" w:space="0" w:color="auto"/>
                      </w:divBdr>
                      <w:divsChild>
                        <w:div w:id="762724582">
                          <w:marLeft w:val="0"/>
                          <w:marRight w:val="0"/>
                          <w:marTop w:val="0"/>
                          <w:marBottom w:val="0"/>
                          <w:divBdr>
                            <w:top w:val="none" w:sz="0" w:space="0" w:color="auto"/>
                            <w:left w:val="none" w:sz="0" w:space="0" w:color="auto"/>
                            <w:bottom w:val="none" w:sz="0" w:space="0" w:color="auto"/>
                            <w:right w:val="none" w:sz="0" w:space="0" w:color="auto"/>
                          </w:divBdr>
                          <w:divsChild>
                            <w:div w:id="4279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sChild>
                </w:div>
                <w:div w:id="909195470">
                  <w:marLeft w:val="0"/>
                  <w:marRight w:val="75"/>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
                <w:div w:id="909273182">
                  <w:marLeft w:val="0"/>
                  <w:marRight w:val="0"/>
                  <w:marTop w:val="0"/>
                  <w:marBottom w:val="60"/>
                  <w:divBdr>
                    <w:top w:val="none" w:sz="0" w:space="0" w:color="auto"/>
                    <w:left w:val="none" w:sz="0" w:space="0" w:color="auto"/>
                    <w:bottom w:val="none" w:sz="0" w:space="0" w:color="auto"/>
                    <w:right w:val="none" w:sz="0" w:space="0" w:color="auto"/>
                  </w:divBdr>
                </w:div>
                <w:div w:id="909273805">
                  <w:marLeft w:val="0"/>
                  <w:marRight w:val="0"/>
                  <w:marTop w:val="0"/>
                  <w:marBottom w:val="0"/>
                  <w:divBdr>
                    <w:top w:val="none" w:sz="0" w:space="0" w:color="auto"/>
                    <w:left w:val="none" w:sz="0" w:space="0" w:color="auto"/>
                    <w:bottom w:val="none" w:sz="0" w:space="0" w:color="auto"/>
                    <w:right w:val="none" w:sz="0" w:space="0" w:color="auto"/>
                  </w:divBdr>
                </w:div>
                <w:div w:id="909391888">
                  <w:marLeft w:val="0"/>
                  <w:marRight w:val="0"/>
                  <w:marTop w:val="0"/>
                  <w:marBottom w:val="0"/>
                  <w:divBdr>
                    <w:top w:val="none" w:sz="0" w:space="0" w:color="auto"/>
                    <w:left w:val="none" w:sz="0" w:space="0" w:color="auto"/>
                    <w:bottom w:val="none" w:sz="0" w:space="0" w:color="auto"/>
                    <w:right w:val="none" w:sz="0" w:space="0" w:color="auto"/>
                  </w:divBdr>
                </w:div>
                <w:div w:id="909536739">
                  <w:marLeft w:val="0"/>
                  <w:marRight w:val="0"/>
                  <w:marTop w:val="0"/>
                  <w:marBottom w:val="0"/>
                  <w:divBdr>
                    <w:top w:val="none" w:sz="0" w:space="0" w:color="auto"/>
                    <w:left w:val="none" w:sz="0" w:space="0" w:color="auto"/>
                    <w:bottom w:val="none" w:sz="0" w:space="0" w:color="auto"/>
                    <w:right w:val="none" w:sz="0" w:space="0" w:color="auto"/>
                  </w:divBdr>
                </w:div>
                <w:div w:id="909539969">
                  <w:marLeft w:val="0"/>
                  <w:marRight w:val="0"/>
                  <w:marTop w:val="0"/>
                  <w:marBottom w:val="0"/>
                  <w:divBdr>
                    <w:top w:val="none" w:sz="0" w:space="0" w:color="auto"/>
                    <w:left w:val="none" w:sz="0" w:space="0" w:color="auto"/>
                    <w:bottom w:val="none" w:sz="0" w:space="0" w:color="auto"/>
                    <w:right w:val="none" w:sz="0" w:space="0" w:color="auto"/>
                  </w:divBdr>
                </w:div>
                <w:div w:id="909928475">
                  <w:marLeft w:val="0"/>
                  <w:marRight w:val="0"/>
                  <w:marTop w:val="0"/>
                  <w:marBottom w:val="0"/>
                  <w:divBdr>
                    <w:top w:val="none" w:sz="0" w:space="0" w:color="auto"/>
                    <w:left w:val="none" w:sz="0" w:space="0" w:color="auto"/>
                    <w:bottom w:val="none" w:sz="0" w:space="0" w:color="auto"/>
                    <w:right w:val="none" w:sz="0" w:space="0" w:color="auto"/>
                  </w:divBdr>
                  <w:divsChild>
                    <w:div w:id="982735393">
                      <w:marLeft w:val="0"/>
                      <w:marRight w:val="0"/>
                      <w:marTop w:val="0"/>
                      <w:marBottom w:val="0"/>
                      <w:divBdr>
                        <w:top w:val="none" w:sz="0" w:space="0" w:color="auto"/>
                        <w:left w:val="none" w:sz="0" w:space="0" w:color="auto"/>
                        <w:bottom w:val="none" w:sz="0" w:space="0" w:color="auto"/>
                        <w:right w:val="none" w:sz="0" w:space="0" w:color="auto"/>
                      </w:divBdr>
                    </w:div>
                  </w:divsChild>
                </w:div>
                <w:div w:id="910038172">
                  <w:marLeft w:val="0"/>
                  <w:marRight w:val="0"/>
                  <w:marTop w:val="0"/>
                  <w:marBottom w:val="0"/>
                  <w:divBdr>
                    <w:top w:val="none" w:sz="0" w:space="0" w:color="auto"/>
                    <w:left w:val="none" w:sz="0" w:space="0" w:color="auto"/>
                    <w:bottom w:val="none" w:sz="0" w:space="0" w:color="auto"/>
                    <w:right w:val="none" w:sz="0" w:space="0" w:color="auto"/>
                  </w:divBdr>
                </w:div>
                <w:div w:id="910315155">
                  <w:marLeft w:val="0"/>
                  <w:marRight w:val="0"/>
                  <w:marTop w:val="0"/>
                  <w:marBottom w:val="0"/>
                  <w:divBdr>
                    <w:top w:val="none" w:sz="0" w:space="0" w:color="auto"/>
                    <w:left w:val="none" w:sz="0" w:space="0" w:color="auto"/>
                    <w:bottom w:val="none" w:sz="0" w:space="0" w:color="auto"/>
                    <w:right w:val="none" w:sz="0" w:space="0" w:color="auto"/>
                  </w:divBdr>
                  <w:divsChild>
                    <w:div w:id="797530927">
                      <w:marLeft w:val="0"/>
                      <w:marRight w:val="0"/>
                      <w:marTop w:val="0"/>
                      <w:marBottom w:val="0"/>
                      <w:divBdr>
                        <w:top w:val="none" w:sz="0" w:space="0" w:color="auto"/>
                        <w:left w:val="none" w:sz="0" w:space="0" w:color="auto"/>
                        <w:bottom w:val="none" w:sz="0" w:space="0" w:color="auto"/>
                        <w:right w:val="none" w:sz="0" w:space="0" w:color="auto"/>
                      </w:divBdr>
                    </w:div>
                  </w:divsChild>
                </w:div>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sChild>
                </w:div>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10506441">
                  <w:marLeft w:val="0"/>
                  <w:marRight w:val="0"/>
                  <w:marTop w:val="0"/>
                  <w:marBottom w:val="0"/>
                  <w:divBdr>
                    <w:top w:val="none" w:sz="0" w:space="0" w:color="auto"/>
                    <w:left w:val="none" w:sz="0" w:space="0" w:color="auto"/>
                    <w:bottom w:val="none" w:sz="0" w:space="0" w:color="auto"/>
                    <w:right w:val="none" w:sz="0" w:space="0" w:color="auto"/>
                  </w:divBdr>
                </w:div>
                <w:div w:id="910580526">
                  <w:marLeft w:val="0"/>
                  <w:marRight w:val="30"/>
                  <w:marTop w:val="0"/>
                  <w:marBottom w:val="0"/>
                  <w:divBdr>
                    <w:top w:val="none" w:sz="0" w:space="0" w:color="auto"/>
                    <w:left w:val="none" w:sz="0" w:space="0" w:color="auto"/>
                    <w:bottom w:val="none" w:sz="0" w:space="0" w:color="auto"/>
                    <w:right w:val="none" w:sz="0" w:space="0" w:color="auto"/>
                  </w:divBdr>
                  <w:divsChild>
                    <w:div w:id="1262953589">
                      <w:marLeft w:val="0"/>
                      <w:marRight w:val="0"/>
                      <w:marTop w:val="0"/>
                      <w:marBottom w:val="0"/>
                      <w:divBdr>
                        <w:top w:val="none" w:sz="0" w:space="0" w:color="auto"/>
                        <w:left w:val="none" w:sz="0" w:space="0" w:color="auto"/>
                        <w:bottom w:val="none" w:sz="0" w:space="0" w:color="auto"/>
                        <w:right w:val="none" w:sz="0" w:space="0" w:color="auto"/>
                      </w:divBdr>
                    </w:div>
                  </w:divsChild>
                </w:div>
                <w:div w:id="910624978">
                  <w:marLeft w:val="0"/>
                  <w:marRight w:val="0"/>
                  <w:marTop w:val="0"/>
                  <w:marBottom w:val="0"/>
                  <w:divBdr>
                    <w:top w:val="none" w:sz="0" w:space="0" w:color="auto"/>
                    <w:left w:val="none" w:sz="0" w:space="0" w:color="auto"/>
                    <w:bottom w:val="none" w:sz="0" w:space="0" w:color="auto"/>
                    <w:right w:val="none" w:sz="0" w:space="0" w:color="auto"/>
                  </w:divBdr>
                  <w:divsChild>
                    <w:div w:id="1212226260">
                      <w:marLeft w:val="0"/>
                      <w:marRight w:val="0"/>
                      <w:marTop w:val="0"/>
                      <w:marBottom w:val="0"/>
                      <w:divBdr>
                        <w:top w:val="none" w:sz="0" w:space="0" w:color="auto"/>
                        <w:left w:val="none" w:sz="0" w:space="0" w:color="auto"/>
                        <w:bottom w:val="none" w:sz="0" w:space="0" w:color="auto"/>
                        <w:right w:val="none" w:sz="0" w:space="0" w:color="auto"/>
                      </w:divBdr>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911082779">
                  <w:marLeft w:val="0"/>
                  <w:marRight w:val="0"/>
                  <w:marTop w:val="0"/>
                  <w:marBottom w:val="0"/>
                  <w:divBdr>
                    <w:top w:val="none" w:sz="0" w:space="0" w:color="auto"/>
                    <w:left w:val="none" w:sz="0" w:space="0" w:color="auto"/>
                    <w:bottom w:val="none" w:sz="0" w:space="0" w:color="auto"/>
                    <w:right w:val="none" w:sz="0" w:space="0" w:color="auto"/>
                  </w:divBdr>
                </w:div>
                <w:div w:id="911085489">
                  <w:marLeft w:val="0"/>
                  <w:marRight w:val="30"/>
                  <w:marTop w:val="0"/>
                  <w:marBottom w:val="0"/>
                  <w:divBdr>
                    <w:top w:val="none" w:sz="0" w:space="0" w:color="auto"/>
                    <w:left w:val="none" w:sz="0" w:space="0" w:color="auto"/>
                    <w:bottom w:val="none" w:sz="0" w:space="0" w:color="auto"/>
                    <w:right w:val="none" w:sz="0" w:space="0" w:color="auto"/>
                  </w:divBdr>
                  <w:divsChild>
                    <w:div w:id="190842451">
                      <w:marLeft w:val="0"/>
                      <w:marRight w:val="0"/>
                      <w:marTop w:val="0"/>
                      <w:marBottom w:val="0"/>
                      <w:divBdr>
                        <w:top w:val="none" w:sz="0" w:space="0" w:color="auto"/>
                        <w:left w:val="none" w:sz="0" w:space="0" w:color="auto"/>
                        <w:bottom w:val="none" w:sz="0" w:space="0" w:color="auto"/>
                        <w:right w:val="none" w:sz="0" w:space="0" w:color="auto"/>
                      </w:divBdr>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
                  </w:divsChild>
                </w:div>
                <w:div w:id="911158148">
                  <w:marLeft w:val="0"/>
                  <w:marRight w:val="0"/>
                  <w:marTop w:val="0"/>
                  <w:marBottom w:val="0"/>
                  <w:divBdr>
                    <w:top w:val="none" w:sz="0" w:space="0" w:color="auto"/>
                    <w:left w:val="none" w:sz="0" w:space="0" w:color="auto"/>
                    <w:bottom w:val="none" w:sz="0" w:space="0" w:color="auto"/>
                    <w:right w:val="none" w:sz="0" w:space="0" w:color="auto"/>
                  </w:divBdr>
                </w:div>
                <w:div w:id="911160666">
                  <w:marLeft w:val="0"/>
                  <w:marRight w:val="0"/>
                  <w:marTop w:val="0"/>
                  <w:marBottom w:val="0"/>
                  <w:divBdr>
                    <w:top w:val="none" w:sz="0" w:space="0" w:color="auto"/>
                    <w:left w:val="none" w:sz="0" w:space="0" w:color="auto"/>
                    <w:bottom w:val="none" w:sz="0" w:space="0" w:color="auto"/>
                    <w:right w:val="none" w:sz="0" w:space="0" w:color="auto"/>
                  </w:divBdr>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1426172">
                  <w:marLeft w:val="0"/>
                  <w:marRight w:val="30"/>
                  <w:marTop w:val="0"/>
                  <w:marBottom w:val="0"/>
                  <w:divBdr>
                    <w:top w:val="none" w:sz="0" w:space="0" w:color="auto"/>
                    <w:left w:val="none" w:sz="0" w:space="0" w:color="auto"/>
                    <w:bottom w:val="none" w:sz="0" w:space="0" w:color="auto"/>
                    <w:right w:val="none" w:sz="0" w:space="0" w:color="auto"/>
                  </w:divBdr>
                </w:div>
                <w:div w:id="911430198">
                  <w:marLeft w:val="0"/>
                  <w:marRight w:val="0"/>
                  <w:marTop w:val="0"/>
                  <w:marBottom w:val="0"/>
                  <w:divBdr>
                    <w:top w:val="none" w:sz="0" w:space="0" w:color="auto"/>
                    <w:left w:val="none" w:sz="0" w:space="0" w:color="auto"/>
                    <w:bottom w:val="none" w:sz="0" w:space="0" w:color="auto"/>
                    <w:right w:val="none" w:sz="0" w:space="0" w:color="auto"/>
                  </w:divBdr>
                </w:div>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
                  </w:divsChild>
                </w:div>
                <w:div w:id="911504148">
                  <w:marLeft w:val="0"/>
                  <w:marRight w:val="0"/>
                  <w:marTop w:val="0"/>
                  <w:marBottom w:val="0"/>
                  <w:divBdr>
                    <w:top w:val="none" w:sz="0" w:space="0" w:color="auto"/>
                    <w:left w:val="none" w:sz="0" w:space="0" w:color="auto"/>
                    <w:bottom w:val="none" w:sz="0" w:space="0" w:color="auto"/>
                    <w:right w:val="none" w:sz="0" w:space="0" w:color="auto"/>
                  </w:divBdr>
                  <w:divsChild>
                    <w:div w:id="1045174395">
                      <w:marLeft w:val="0"/>
                      <w:marRight w:val="0"/>
                      <w:marTop w:val="0"/>
                      <w:marBottom w:val="0"/>
                      <w:divBdr>
                        <w:top w:val="none" w:sz="0" w:space="0" w:color="auto"/>
                        <w:left w:val="none" w:sz="0" w:space="0" w:color="auto"/>
                        <w:bottom w:val="none" w:sz="0" w:space="0" w:color="auto"/>
                        <w:right w:val="none" w:sz="0" w:space="0" w:color="auto"/>
                      </w:divBdr>
                      <w:divsChild>
                        <w:div w:id="903838857">
                          <w:marLeft w:val="0"/>
                          <w:marRight w:val="0"/>
                          <w:marTop w:val="0"/>
                          <w:marBottom w:val="0"/>
                          <w:divBdr>
                            <w:top w:val="none" w:sz="0" w:space="0" w:color="auto"/>
                            <w:left w:val="none" w:sz="0" w:space="0" w:color="auto"/>
                            <w:bottom w:val="none" w:sz="0" w:space="0" w:color="auto"/>
                            <w:right w:val="none" w:sz="0" w:space="0" w:color="auto"/>
                          </w:divBdr>
                          <w:divsChild>
                            <w:div w:id="1007446081">
                              <w:marLeft w:val="0"/>
                              <w:marRight w:val="0"/>
                              <w:marTop w:val="0"/>
                              <w:marBottom w:val="0"/>
                              <w:divBdr>
                                <w:top w:val="none" w:sz="0" w:space="0" w:color="auto"/>
                                <w:left w:val="none" w:sz="0" w:space="0" w:color="auto"/>
                                <w:bottom w:val="single" w:sz="6" w:space="15" w:color="000000"/>
                                <w:right w:val="none" w:sz="0" w:space="0" w:color="auto"/>
                              </w:divBdr>
                            </w:div>
                            <w:div w:id="1179808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11506781">
                  <w:marLeft w:val="0"/>
                  <w:marRight w:val="0"/>
                  <w:marTop w:val="0"/>
                  <w:marBottom w:val="0"/>
                  <w:divBdr>
                    <w:top w:val="none" w:sz="0" w:space="0" w:color="auto"/>
                    <w:left w:val="none" w:sz="0" w:space="0" w:color="auto"/>
                    <w:bottom w:val="none" w:sz="0" w:space="0" w:color="auto"/>
                    <w:right w:val="none" w:sz="0" w:space="0" w:color="auto"/>
                  </w:divBdr>
                </w:div>
                <w:div w:id="911814495">
                  <w:marLeft w:val="0"/>
                  <w:marRight w:val="0"/>
                  <w:marTop w:val="0"/>
                  <w:marBottom w:val="0"/>
                  <w:divBdr>
                    <w:top w:val="none" w:sz="0" w:space="0" w:color="auto"/>
                    <w:left w:val="none" w:sz="0" w:space="0" w:color="auto"/>
                    <w:bottom w:val="none" w:sz="0" w:space="0" w:color="auto"/>
                    <w:right w:val="none" w:sz="0" w:space="0" w:color="auto"/>
                  </w:divBdr>
                  <w:divsChild>
                    <w:div w:id="561985428">
                      <w:marLeft w:val="0"/>
                      <w:marRight w:val="0"/>
                      <w:marTop w:val="0"/>
                      <w:marBottom w:val="0"/>
                      <w:divBdr>
                        <w:top w:val="none" w:sz="0" w:space="0" w:color="auto"/>
                        <w:left w:val="none" w:sz="0" w:space="0" w:color="auto"/>
                        <w:bottom w:val="none" w:sz="0" w:space="0" w:color="auto"/>
                        <w:right w:val="none" w:sz="0" w:space="0" w:color="auto"/>
                      </w:divBdr>
                      <w:divsChild>
                        <w:div w:id="887834683">
                          <w:marLeft w:val="0"/>
                          <w:marRight w:val="0"/>
                          <w:marTop w:val="0"/>
                          <w:marBottom w:val="0"/>
                          <w:divBdr>
                            <w:top w:val="none" w:sz="0" w:space="0" w:color="auto"/>
                            <w:left w:val="none" w:sz="0" w:space="0" w:color="auto"/>
                            <w:bottom w:val="none" w:sz="0" w:space="0" w:color="auto"/>
                            <w:right w:val="none" w:sz="0" w:space="0" w:color="auto"/>
                          </w:divBdr>
                          <w:divsChild>
                            <w:div w:id="1366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7257">
                  <w:marLeft w:val="0"/>
                  <w:marRight w:val="0"/>
                  <w:marTop w:val="0"/>
                  <w:marBottom w:val="0"/>
                  <w:divBdr>
                    <w:top w:val="none" w:sz="0" w:space="0" w:color="auto"/>
                    <w:left w:val="none" w:sz="0" w:space="0" w:color="auto"/>
                    <w:bottom w:val="none" w:sz="0" w:space="0" w:color="auto"/>
                    <w:right w:val="none" w:sz="0" w:space="0" w:color="auto"/>
                  </w:divBdr>
                </w:div>
                <w:div w:id="912011406">
                  <w:marLeft w:val="1200"/>
                  <w:marRight w:val="0"/>
                  <w:marTop w:val="0"/>
                  <w:marBottom w:val="0"/>
                  <w:divBdr>
                    <w:top w:val="none" w:sz="0" w:space="0" w:color="auto"/>
                    <w:left w:val="none" w:sz="0" w:space="0" w:color="auto"/>
                    <w:bottom w:val="none" w:sz="0" w:space="0" w:color="auto"/>
                    <w:right w:val="none" w:sz="0" w:space="0" w:color="auto"/>
                  </w:divBdr>
                  <w:divsChild>
                    <w:div w:id="1200168813">
                      <w:marLeft w:val="0"/>
                      <w:marRight w:val="0"/>
                      <w:marTop w:val="0"/>
                      <w:marBottom w:val="0"/>
                      <w:divBdr>
                        <w:top w:val="none" w:sz="0" w:space="0" w:color="auto"/>
                        <w:left w:val="none" w:sz="0" w:space="0" w:color="auto"/>
                        <w:bottom w:val="none" w:sz="0" w:space="0" w:color="auto"/>
                        <w:right w:val="none" w:sz="0" w:space="0" w:color="auto"/>
                      </w:divBdr>
                      <w:divsChild>
                        <w:div w:id="8639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62540">
                  <w:marLeft w:val="0"/>
                  <w:marRight w:val="0"/>
                  <w:marTop w:val="0"/>
                  <w:marBottom w:val="0"/>
                  <w:divBdr>
                    <w:top w:val="none" w:sz="0" w:space="0" w:color="auto"/>
                    <w:left w:val="none" w:sz="0" w:space="0" w:color="auto"/>
                    <w:bottom w:val="none" w:sz="0" w:space="0" w:color="auto"/>
                    <w:right w:val="none" w:sz="0" w:space="0" w:color="auto"/>
                  </w:divBdr>
                  <w:divsChild>
                    <w:div w:id="85418558">
                      <w:marLeft w:val="0"/>
                      <w:marRight w:val="0"/>
                      <w:marTop w:val="75"/>
                      <w:marBottom w:val="0"/>
                      <w:divBdr>
                        <w:top w:val="none" w:sz="0" w:space="0" w:color="auto"/>
                        <w:left w:val="none" w:sz="0" w:space="0" w:color="auto"/>
                        <w:bottom w:val="none" w:sz="0" w:space="0" w:color="auto"/>
                        <w:right w:val="none" w:sz="0" w:space="0" w:color="auto"/>
                      </w:divBdr>
                    </w:div>
                    <w:div w:id="601767616">
                      <w:marLeft w:val="0"/>
                      <w:marRight w:val="0"/>
                      <w:marTop w:val="75"/>
                      <w:marBottom w:val="0"/>
                      <w:divBdr>
                        <w:top w:val="none" w:sz="0" w:space="0" w:color="auto"/>
                        <w:left w:val="none" w:sz="0" w:space="0" w:color="auto"/>
                        <w:bottom w:val="none" w:sz="0" w:space="0" w:color="auto"/>
                        <w:right w:val="none" w:sz="0" w:space="0" w:color="auto"/>
                      </w:divBdr>
                    </w:div>
                    <w:div w:id="668407484">
                      <w:marLeft w:val="0"/>
                      <w:marRight w:val="0"/>
                      <w:marTop w:val="75"/>
                      <w:marBottom w:val="0"/>
                      <w:divBdr>
                        <w:top w:val="none" w:sz="0" w:space="0" w:color="auto"/>
                        <w:left w:val="none" w:sz="0" w:space="0" w:color="auto"/>
                        <w:bottom w:val="none" w:sz="0" w:space="0" w:color="auto"/>
                        <w:right w:val="none" w:sz="0" w:space="0" w:color="auto"/>
                      </w:divBdr>
                    </w:div>
                  </w:divsChild>
                </w:div>
                <w:div w:id="912351044">
                  <w:marLeft w:val="0"/>
                  <w:marRight w:val="0"/>
                  <w:marTop w:val="0"/>
                  <w:marBottom w:val="0"/>
                  <w:divBdr>
                    <w:top w:val="none" w:sz="0" w:space="0" w:color="auto"/>
                    <w:left w:val="none" w:sz="0" w:space="0" w:color="auto"/>
                    <w:bottom w:val="none" w:sz="0" w:space="0" w:color="auto"/>
                    <w:right w:val="none" w:sz="0" w:space="0" w:color="auto"/>
                  </w:divBdr>
                  <w:divsChild>
                    <w:div w:id="872615214">
                      <w:marLeft w:val="0"/>
                      <w:marRight w:val="0"/>
                      <w:marTop w:val="0"/>
                      <w:marBottom w:val="0"/>
                      <w:divBdr>
                        <w:top w:val="none" w:sz="0" w:space="0" w:color="auto"/>
                        <w:left w:val="none" w:sz="0" w:space="0" w:color="auto"/>
                        <w:bottom w:val="none" w:sz="0" w:space="0" w:color="auto"/>
                        <w:right w:val="none" w:sz="0" w:space="0" w:color="auto"/>
                      </w:divBdr>
                      <w:divsChild>
                        <w:div w:id="962732366">
                          <w:marLeft w:val="0"/>
                          <w:marRight w:val="0"/>
                          <w:marTop w:val="0"/>
                          <w:marBottom w:val="0"/>
                          <w:divBdr>
                            <w:top w:val="none" w:sz="0" w:space="0" w:color="auto"/>
                            <w:left w:val="none" w:sz="0" w:space="0" w:color="auto"/>
                            <w:bottom w:val="none" w:sz="0" w:space="0" w:color="auto"/>
                            <w:right w:val="none" w:sz="0" w:space="0" w:color="auto"/>
                          </w:divBdr>
                        </w:div>
                      </w:divsChild>
                    </w:div>
                    <w:div w:id="924923339">
                      <w:marLeft w:val="0"/>
                      <w:marRight w:val="0"/>
                      <w:marTop w:val="0"/>
                      <w:marBottom w:val="0"/>
                      <w:divBdr>
                        <w:top w:val="none" w:sz="0" w:space="0" w:color="auto"/>
                        <w:left w:val="none" w:sz="0" w:space="0" w:color="auto"/>
                        <w:bottom w:val="none" w:sz="0" w:space="0" w:color="auto"/>
                        <w:right w:val="none" w:sz="0" w:space="0" w:color="auto"/>
                      </w:divBdr>
                    </w:div>
                    <w:div w:id="1154296250">
                      <w:marLeft w:val="0"/>
                      <w:marRight w:val="0"/>
                      <w:marTop w:val="0"/>
                      <w:marBottom w:val="0"/>
                      <w:divBdr>
                        <w:top w:val="none" w:sz="0" w:space="0" w:color="auto"/>
                        <w:left w:val="none" w:sz="0" w:space="0" w:color="auto"/>
                        <w:bottom w:val="none" w:sz="0" w:space="0" w:color="auto"/>
                        <w:right w:val="none" w:sz="0" w:space="0" w:color="auto"/>
                      </w:divBdr>
                      <w:divsChild>
                        <w:div w:id="12675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4848">
                  <w:marLeft w:val="0"/>
                  <w:marRight w:val="0"/>
                  <w:marTop w:val="0"/>
                  <w:marBottom w:val="0"/>
                  <w:divBdr>
                    <w:top w:val="none" w:sz="0" w:space="0" w:color="auto"/>
                    <w:left w:val="none" w:sz="0" w:space="0" w:color="auto"/>
                    <w:bottom w:val="none" w:sz="0" w:space="0" w:color="auto"/>
                    <w:right w:val="none" w:sz="0" w:space="0" w:color="auto"/>
                  </w:divBdr>
                </w:div>
                <w:div w:id="912544296">
                  <w:marLeft w:val="0"/>
                  <w:marRight w:val="0"/>
                  <w:marTop w:val="0"/>
                  <w:marBottom w:val="0"/>
                  <w:divBdr>
                    <w:top w:val="none" w:sz="0" w:space="0" w:color="auto"/>
                    <w:left w:val="none" w:sz="0" w:space="0" w:color="auto"/>
                    <w:bottom w:val="none" w:sz="0" w:space="0" w:color="auto"/>
                    <w:right w:val="none" w:sz="0" w:space="0" w:color="auto"/>
                  </w:divBdr>
                </w:div>
                <w:div w:id="912545600">
                  <w:marLeft w:val="0"/>
                  <w:marRight w:val="0"/>
                  <w:marTop w:val="825"/>
                  <w:marBottom w:val="240"/>
                  <w:divBdr>
                    <w:top w:val="none" w:sz="0" w:space="0" w:color="auto"/>
                    <w:left w:val="none" w:sz="0" w:space="0" w:color="auto"/>
                    <w:bottom w:val="none" w:sz="0" w:space="0" w:color="auto"/>
                    <w:right w:val="none" w:sz="0" w:space="0" w:color="auto"/>
                  </w:divBdr>
                  <w:divsChild>
                    <w:div w:id="945236776">
                      <w:marLeft w:val="0"/>
                      <w:marRight w:val="0"/>
                      <w:marTop w:val="0"/>
                      <w:marBottom w:val="0"/>
                      <w:divBdr>
                        <w:top w:val="none" w:sz="0" w:space="0" w:color="auto"/>
                        <w:left w:val="none" w:sz="0" w:space="0" w:color="auto"/>
                        <w:bottom w:val="none" w:sz="0" w:space="0" w:color="auto"/>
                        <w:right w:val="none" w:sz="0" w:space="0" w:color="auto"/>
                      </w:divBdr>
                    </w:div>
                    <w:div w:id="1201209762">
                      <w:marLeft w:val="0"/>
                      <w:marRight w:val="0"/>
                      <w:marTop w:val="0"/>
                      <w:marBottom w:val="0"/>
                      <w:divBdr>
                        <w:top w:val="none" w:sz="0" w:space="0" w:color="auto"/>
                        <w:left w:val="none" w:sz="0" w:space="0" w:color="auto"/>
                        <w:bottom w:val="none" w:sz="0" w:space="0" w:color="auto"/>
                        <w:right w:val="none" w:sz="0" w:space="0" w:color="auto"/>
                      </w:divBdr>
                    </w:div>
                  </w:divsChild>
                </w:div>
                <w:div w:id="912618033">
                  <w:marLeft w:val="0"/>
                  <w:marRight w:val="0"/>
                  <w:marTop w:val="0"/>
                  <w:marBottom w:val="0"/>
                  <w:divBdr>
                    <w:top w:val="none" w:sz="0" w:space="0" w:color="auto"/>
                    <w:left w:val="none" w:sz="0" w:space="0" w:color="auto"/>
                    <w:bottom w:val="none" w:sz="0" w:space="0" w:color="auto"/>
                    <w:right w:val="none" w:sz="0" w:space="0" w:color="auto"/>
                  </w:divBdr>
                  <w:divsChild>
                    <w:div w:id="538397719">
                      <w:marLeft w:val="0"/>
                      <w:marRight w:val="0"/>
                      <w:marTop w:val="0"/>
                      <w:marBottom w:val="0"/>
                      <w:divBdr>
                        <w:top w:val="none" w:sz="0" w:space="0" w:color="auto"/>
                        <w:left w:val="none" w:sz="0" w:space="0" w:color="auto"/>
                        <w:bottom w:val="none" w:sz="0" w:space="0" w:color="auto"/>
                        <w:right w:val="none" w:sz="0" w:space="0" w:color="auto"/>
                      </w:divBdr>
                      <w:divsChild>
                        <w:div w:id="3738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5482">
                  <w:marLeft w:val="0"/>
                  <w:marRight w:val="0"/>
                  <w:marTop w:val="0"/>
                  <w:marBottom w:val="0"/>
                  <w:divBdr>
                    <w:top w:val="none" w:sz="0" w:space="0" w:color="auto"/>
                    <w:left w:val="none" w:sz="0" w:space="0" w:color="auto"/>
                    <w:bottom w:val="none" w:sz="0" w:space="0" w:color="auto"/>
                    <w:right w:val="none" w:sz="0" w:space="0" w:color="auto"/>
                  </w:divBdr>
                  <w:divsChild>
                    <w:div w:id="1155225474">
                      <w:marLeft w:val="0"/>
                      <w:marRight w:val="0"/>
                      <w:marTop w:val="0"/>
                      <w:marBottom w:val="0"/>
                      <w:divBdr>
                        <w:top w:val="none" w:sz="0" w:space="0" w:color="auto"/>
                        <w:left w:val="none" w:sz="0" w:space="0" w:color="auto"/>
                        <w:bottom w:val="none" w:sz="0" w:space="0" w:color="auto"/>
                        <w:right w:val="none" w:sz="0" w:space="0" w:color="auto"/>
                      </w:divBdr>
                      <w:divsChild>
                        <w:div w:id="533621235">
                          <w:marLeft w:val="0"/>
                          <w:marRight w:val="0"/>
                          <w:marTop w:val="0"/>
                          <w:marBottom w:val="0"/>
                          <w:divBdr>
                            <w:top w:val="none" w:sz="0" w:space="0" w:color="auto"/>
                            <w:left w:val="none" w:sz="0" w:space="0" w:color="auto"/>
                            <w:bottom w:val="none" w:sz="0" w:space="0" w:color="auto"/>
                            <w:right w:val="none" w:sz="0" w:space="0" w:color="auto"/>
                          </w:divBdr>
                          <w:divsChild>
                            <w:div w:id="4095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04849">
                  <w:marLeft w:val="0"/>
                  <w:marRight w:val="30"/>
                  <w:marTop w:val="0"/>
                  <w:marBottom w:val="0"/>
                  <w:divBdr>
                    <w:top w:val="none" w:sz="0" w:space="0" w:color="auto"/>
                    <w:left w:val="none" w:sz="0" w:space="0" w:color="auto"/>
                    <w:bottom w:val="none" w:sz="0" w:space="0" w:color="auto"/>
                    <w:right w:val="none" w:sz="0" w:space="0" w:color="auto"/>
                  </w:divBdr>
                  <w:divsChild>
                    <w:div w:id="407188291">
                      <w:marLeft w:val="0"/>
                      <w:marRight w:val="0"/>
                      <w:marTop w:val="0"/>
                      <w:marBottom w:val="0"/>
                      <w:divBdr>
                        <w:top w:val="none" w:sz="0" w:space="0" w:color="auto"/>
                        <w:left w:val="none" w:sz="0" w:space="0" w:color="auto"/>
                        <w:bottom w:val="none" w:sz="0" w:space="0" w:color="auto"/>
                        <w:right w:val="none" w:sz="0" w:space="0" w:color="auto"/>
                      </w:divBdr>
                    </w:div>
                  </w:divsChild>
                </w:div>
                <w:div w:id="913048128">
                  <w:marLeft w:val="900"/>
                  <w:marRight w:val="900"/>
                  <w:marTop w:val="0"/>
                  <w:marBottom w:val="0"/>
                  <w:divBdr>
                    <w:top w:val="none" w:sz="0" w:space="0" w:color="auto"/>
                    <w:left w:val="none" w:sz="0" w:space="0" w:color="auto"/>
                    <w:bottom w:val="none" w:sz="0" w:space="0" w:color="auto"/>
                    <w:right w:val="none" w:sz="0" w:space="0" w:color="auto"/>
                  </w:divBdr>
                  <w:divsChild>
                    <w:div w:id="116799492">
                      <w:marLeft w:val="0"/>
                      <w:marRight w:val="0"/>
                      <w:marTop w:val="0"/>
                      <w:marBottom w:val="480"/>
                      <w:divBdr>
                        <w:top w:val="none" w:sz="0" w:space="0" w:color="auto"/>
                        <w:left w:val="none" w:sz="0" w:space="0" w:color="auto"/>
                        <w:bottom w:val="none" w:sz="0" w:space="0" w:color="auto"/>
                        <w:right w:val="none" w:sz="0" w:space="0" w:color="auto"/>
                      </w:divBdr>
                      <w:divsChild>
                        <w:div w:id="739450950">
                          <w:marLeft w:val="0"/>
                          <w:marRight w:val="0"/>
                          <w:marTop w:val="0"/>
                          <w:marBottom w:val="0"/>
                          <w:divBdr>
                            <w:top w:val="none" w:sz="0" w:space="0" w:color="auto"/>
                            <w:left w:val="none" w:sz="0" w:space="0" w:color="auto"/>
                            <w:bottom w:val="none" w:sz="0" w:space="0" w:color="auto"/>
                            <w:right w:val="none" w:sz="0" w:space="0" w:color="auto"/>
                          </w:divBdr>
                        </w:div>
                        <w:div w:id="819343547">
                          <w:marLeft w:val="0"/>
                          <w:marRight w:val="0"/>
                          <w:marTop w:val="0"/>
                          <w:marBottom w:val="0"/>
                          <w:divBdr>
                            <w:top w:val="none" w:sz="0" w:space="0" w:color="auto"/>
                            <w:left w:val="none" w:sz="0" w:space="0" w:color="auto"/>
                            <w:bottom w:val="none" w:sz="0" w:space="0" w:color="auto"/>
                            <w:right w:val="none" w:sz="0" w:space="0" w:color="auto"/>
                          </w:divBdr>
                        </w:div>
                      </w:divsChild>
                    </w:div>
                    <w:div w:id="131798194">
                      <w:marLeft w:val="0"/>
                      <w:marRight w:val="0"/>
                      <w:marTop w:val="300"/>
                      <w:marBottom w:val="300"/>
                      <w:divBdr>
                        <w:top w:val="none" w:sz="0" w:space="0" w:color="auto"/>
                        <w:left w:val="none" w:sz="0" w:space="0" w:color="auto"/>
                        <w:bottom w:val="none" w:sz="0" w:space="0" w:color="auto"/>
                        <w:right w:val="none" w:sz="0" w:space="0" w:color="auto"/>
                      </w:divBdr>
                    </w:div>
                    <w:div w:id="246889938">
                      <w:marLeft w:val="0"/>
                      <w:marRight w:val="0"/>
                      <w:marTop w:val="300"/>
                      <w:marBottom w:val="225"/>
                      <w:divBdr>
                        <w:top w:val="none" w:sz="0" w:space="0" w:color="auto"/>
                        <w:left w:val="none" w:sz="0" w:space="0" w:color="auto"/>
                        <w:bottom w:val="none" w:sz="0" w:space="0" w:color="auto"/>
                        <w:right w:val="none" w:sz="0" w:space="0" w:color="auto"/>
                      </w:divBdr>
                    </w:div>
                    <w:div w:id="386690851">
                      <w:marLeft w:val="0"/>
                      <w:marRight w:val="0"/>
                      <w:marTop w:val="0"/>
                      <w:marBottom w:val="480"/>
                      <w:divBdr>
                        <w:top w:val="none" w:sz="0" w:space="0" w:color="auto"/>
                        <w:left w:val="none" w:sz="0" w:space="0" w:color="auto"/>
                        <w:bottom w:val="none" w:sz="0" w:space="0" w:color="auto"/>
                        <w:right w:val="none" w:sz="0" w:space="0" w:color="auto"/>
                      </w:divBdr>
                      <w:divsChild>
                        <w:div w:id="32921953">
                          <w:marLeft w:val="0"/>
                          <w:marRight w:val="0"/>
                          <w:marTop w:val="0"/>
                          <w:marBottom w:val="0"/>
                          <w:divBdr>
                            <w:top w:val="none" w:sz="0" w:space="0" w:color="auto"/>
                            <w:left w:val="none" w:sz="0" w:space="0" w:color="auto"/>
                            <w:bottom w:val="none" w:sz="0" w:space="0" w:color="auto"/>
                            <w:right w:val="none" w:sz="0" w:space="0" w:color="auto"/>
                          </w:divBdr>
                        </w:div>
                        <w:div w:id="303123612">
                          <w:marLeft w:val="0"/>
                          <w:marRight w:val="0"/>
                          <w:marTop w:val="0"/>
                          <w:marBottom w:val="0"/>
                          <w:divBdr>
                            <w:top w:val="none" w:sz="0" w:space="0" w:color="auto"/>
                            <w:left w:val="none" w:sz="0" w:space="0" w:color="auto"/>
                            <w:bottom w:val="none" w:sz="0" w:space="0" w:color="auto"/>
                            <w:right w:val="none" w:sz="0" w:space="0" w:color="auto"/>
                          </w:divBdr>
                        </w:div>
                      </w:divsChild>
                    </w:div>
                    <w:div w:id="432939129">
                      <w:marLeft w:val="0"/>
                      <w:marRight w:val="0"/>
                      <w:marTop w:val="0"/>
                      <w:marBottom w:val="480"/>
                      <w:divBdr>
                        <w:top w:val="none" w:sz="0" w:space="0" w:color="auto"/>
                        <w:left w:val="none" w:sz="0" w:space="0" w:color="auto"/>
                        <w:bottom w:val="none" w:sz="0" w:space="0" w:color="auto"/>
                        <w:right w:val="none" w:sz="0" w:space="0" w:color="auto"/>
                      </w:divBdr>
                      <w:divsChild>
                        <w:div w:id="515929404">
                          <w:marLeft w:val="0"/>
                          <w:marRight w:val="0"/>
                          <w:marTop w:val="0"/>
                          <w:marBottom w:val="0"/>
                          <w:divBdr>
                            <w:top w:val="none" w:sz="0" w:space="0" w:color="auto"/>
                            <w:left w:val="none" w:sz="0" w:space="0" w:color="auto"/>
                            <w:bottom w:val="none" w:sz="0" w:space="0" w:color="auto"/>
                            <w:right w:val="none" w:sz="0" w:space="0" w:color="auto"/>
                          </w:divBdr>
                        </w:div>
                        <w:div w:id="1119572912">
                          <w:marLeft w:val="0"/>
                          <w:marRight w:val="0"/>
                          <w:marTop w:val="0"/>
                          <w:marBottom w:val="0"/>
                          <w:divBdr>
                            <w:top w:val="none" w:sz="0" w:space="0" w:color="auto"/>
                            <w:left w:val="none" w:sz="0" w:space="0" w:color="auto"/>
                            <w:bottom w:val="none" w:sz="0" w:space="0" w:color="auto"/>
                            <w:right w:val="none" w:sz="0" w:space="0" w:color="auto"/>
                          </w:divBdr>
                        </w:div>
                      </w:divsChild>
                    </w:div>
                    <w:div w:id="987317812">
                      <w:marLeft w:val="0"/>
                      <w:marRight w:val="0"/>
                      <w:marTop w:val="0"/>
                      <w:marBottom w:val="0"/>
                      <w:divBdr>
                        <w:top w:val="none" w:sz="0" w:space="0" w:color="auto"/>
                        <w:left w:val="none" w:sz="0" w:space="0" w:color="auto"/>
                        <w:bottom w:val="none" w:sz="0" w:space="0" w:color="auto"/>
                        <w:right w:val="none" w:sz="0" w:space="0" w:color="auto"/>
                      </w:divBdr>
                      <w:divsChild>
                        <w:div w:id="406265446">
                          <w:marLeft w:val="0"/>
                          <w:marRight w:val="0"/>
                          <w:marTop w:val="0"/>
                          <w:marBottom w:val="0"/>
                          <w:divBdr>
                            <w:top w:val="none" w:sz="0" w:space="0" w:color="auto"/>
                            <w:left w:val="none" w:sz="0" w:space="0" w:color="auto"/>
                            <w:bottom w:val="none" w:sz="0" w:space="0" w:color="auto"/>
                            <w:right w:val="none" w:sz="0" w:space="0" w:color="auto"/>
                          </w:divBdr>
                          <w:divsChild>
                            <w:div w:id="813721961">
                              <w:marLeft w:val="0"/>
                              <w:marRight w:val="0"/>
                              <w:marTop w:val="0"/>
                              <w:marBottom w:val="0"/>
                              <w:divBdr>
                                <w:top w:val="none" w:sz="0" w:space="0" w:color="auto"/>
                                <w:left w:val="none" w:sz="0" w:space="0" w:color="auto"/>
                                <w:bottom w:val="none" w:sz="0" w:space="0" w:color="auto"/>
                                <w:right w:val="none" w:sz="0" w:space="0" w:color="auto"/>
                              </w:divBdr>
                              <w:divsChild>
                                <w:div w:id="565576505">
                                  <w:marLeft w:val="0"/>
                                  <w:marRight w:val="0"/>
                                  <w:marTop w:val="0"/>
                                  <w:marBottom w:val="30"/>
                                  <w:divBdr>
                                    <w:top w:val="none" w:sz="0" w:space="0" w:color="auto"/>
                                    <w:left w:val="none" w:sz="0" w:space="0" w:color="auto"/>
                                    <w:bottom w:val="none" w:sz="0" w:space="0" w:color="auto"/>
                                    <w:right w:val="none" w:sz="0" w:space="0" w:color="auto"/>
                                  </w:divBdr>
                                  <w:divsChild>
                                    <w:div w:id="1167405290">
                                      <w:marLeft w:val="0"/>
                                      <w:marRight w:val="0"/>
                                      <w:marTop w:val="0"/>
                                      <w:marBottom w:val="0"/>
                                      <w:divBdr>
                                        <w:top w:val="none" w:sz="0" w:space="0" w:color="auto"/>
                                        <w:left w:val="none" w:sz="0" w:space="0" w:color="auto"/>
                                        <w:bottom w:val="none" w:sz="0" w:space="0" w:color="auto"/>
                                        <w:right w:val="none" w:sz="0" w:space="0" w:color="auto"/>
                                      </w:divBdr>
                                      <w:divsChild>
                                        <w:div w:id="131101085">
                                          <w:marLeft w:val="0"/>
                                          <w:marRight w:val="0"/>
                                          <w:marTop w:val="0"/>
                                          <w:marBottom w:val="0"/>
                                          <w:divBdr>
                                            <w:top w:val="none" w:sz="0" w:space="0" w:color="auto"/>
                                            <w:left w:val="none" w:sz="0" w:space="0" w:color="auto"/>
                                            <w:bottom w:val="none" w:sz="0" w:space="0" w:color="auto"/>
                                            <w:right w:val="none" w:sz="0" w:space="0" w:color="auto"/>
                                          </w:divBdr>
                                        </w:div>
                                        <w:div w:id="250546062">
                                          <w:marLeft w:val="0"/>
                                          <w:marRight w:val="0"/>
                                          <w:marTop w:val="0"/>
                                          <w:marBottom w:val="0"/>
                                          <w:divBdr>
                                            <w:top w:val="none" w:sz="0" w:space="0" w:color="auto"/>
                                            <w:left w:val="none" w:sz="0" w:space="0" w:color="auto"/>
                                            <w:bottom w:val="none" w:sz="0" w:space="0" w:color="auto"/>
                                            <w:right w:val="none" w:sz="0" w:space="0" w:color="auto"/>
                                          </w:divBdr>
                                          <w:divsChild>
                                            <w:div w:id="675153334">
                                              <w:marLeft w:val="0"/>
                                              <w:marRight w:val="0"/>
                                              <w:marTop w:val="0"/>
                                              <w:marBottom w:val="0"/>
                                              <w:divBdr>
                                                <w:top w:val="none" w:sz="0" w:space="0" w:color="auto"/>
                                                <w:left w:val="none" w:sz="0" w:space="0" w:color="auto"/>
                                                <w:bottom w:val="none" w:sz="0" w:space="0" w:color="auto"/>
                                                <w:right w:val="none" w:sz="0" w:space="0" w:color="auto"/>
                                              </w:divBdr>
                                              <w:divsChild>
                                                <w:div w:id="2886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38705">
                                          <w:marLeft w:val="0"/>
                                          <w:marRight w:val="0"/>
                                          <w:marTop w:val="0"/>
                                          <w:marBottom w:val="0"/>
                                          <w:divBdr>
                                            <w:top w:val="none" w:sz="0" w:space="0" w:color="auto"/>
                                            <w:left w:val="none" w:sz="0" w:space="0" w:color="auto"/>
                                            <w:bottom w:val="none" w:sz="0" w:space="0" w:color="auto"/>
                                            <w:right w:val="none" w:sz="0" w:space="0" w:color="auto"/>
                                          </w:divBdr>
                                          <w:divsChild>
                                            <w:div w:id="151485342">
                                              <w:marLeft w:val="0"/>
                                              <w:marRight w:val="0"/>
                                              <w:marTop w:val="0"/>
                                              <w:marBottom w:val="0"/>
                                              <w:divBdr>
                                                <w:top w:val="none" w:sz="0" w:space="0" w:color="auto"/>
                                                <w:left w:val="none" w:sz="0" w:space="0" w:color="auto"/>
                                                <w:bottom w:val="none" w:sz="0" w:space="0" w:color="auto"/>
                                                <w:right w:val="none" w:sz="0" w:space="0" w:color="auto"/>
                                              </w:divBdr>
                                              <w:divsChild>
                                                <w:div w:id="12136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4843">
                                          <w:marLeft w:val="0"/>
                                          <w:marRight w:val="0"/>
                                          <w:marTop w:val="0"/>
                                          <w:marBottom w:val="0"/>
                                          <w:divBdr>
                                            <w:top w:val="none" w:sz="0" w:space="0" w:color="auto"/>
                                            <w:left w:val="none" w:sz="0" w:space="0" w:color="auto"/>
                                            <w:bottom w:val="none" w:sz="0" w:space="0" w:color="auto"/>
                                            <w:right w:val="none" w:sz="0" w:space="0" w:color="auto"/>
                                          </w:divBdr>
                                          <w:divsChild>
                                            <w:div w:id="541869776">
                                              <w:marLeft w:val="0"/>
                                              <w:marRight w:val="0"/>
                                              <w:marTop w:val="0"/>
                                              <w:marBottom w:val="0"/>
                                              <w:divBdr>
                                                <w:top w:val="none" w:sz="0" w:space="0" w:color="auto"/>
                                                <w:left w:val="none" w:sz="0" w:space="0" w:color="auto"/>
                                                <w:bottom w:val="none" w:sz="0" w:space="0" w:color="auto"/>
                                                <w:right w:val="none" w:sz="0" w:space="0" w:color="auto"/>
                                              </w:divBdr>
                                            </w:div>
                                          </w:divsChild>
                                        </w:div>
                                        <w:div w:id="647168114">
                                          <w:marLeft w:val="0"/>
                                          <w:marRight w:val="0"/>
                                          <w:marTop w:val="0"/>
                                          <w:marBottom w:val="0"/>
                                          <w:divBdr>
                                            <w:top w:val="none" w:sz="0" w:space="0" w:color="auto"/>
                                            <w:left w:val="none" w:sz="0" w:space="0" w:color="auto"/>
                                            <w:bottom w:val="none" w:sz="0" w:space="0" w:color="auto"/>
                                            <w:right w:val="none" w:sz="0" w:space="0" w:color="auto"/>
                                          </w:divBdr>
                                          <w:divsChild>
                                            <w:div w:id="965542569">
                                              <w:marLeft w:val="0"/>
                                              <w:marRight w:val="0"/>
                                              <w:marTop w:val="0"/>
                                              <w:marBottom w:val="0"/>
                                              <w:divBdr>
                                                <w:top w:val="none" w:sz="0" w:space="0" w:color="auto"/>
                                                <w:left w:val="none" w:sz="0" w:space="0" w:color="auto"/>
                                                <w:bottom w:val="none" w:sz="0" w:space="0" w:color="auto"/>
                                                <w:right w:val="none" w:sz="0" w:space="0" w:color="auto"/>
                                              </w:divBdr>
                                              <w:divsChild>
                                                <w:div w:id="4046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8463">
                                          <w:marLeft w:val="0"/>
                                          <w:marRight w:val="0"/>
                                          <w:marTop w:val="0"/>
                                          <w:marBottom w:val="0"/>
                                          <w:divBdr>
                                            <w:top w:val="none" w:sz="0" w:space="0" w:color="auto"/>
                                            <w:left w:val="none" w:sz="0" w:space="0" w:color="auto"/>
                                            <w:bottom w:val="none" w:sz="0" w:space="0" w:color="auto"/>
                                            <w:right w:val="none" w:sz="0" w:space="0" w:color="auto"/>
                                          </w:divBdr>
                                        </w:div>
                                        <w:div w:id="978729615">
                                          <w:marLeft w:val="0"/>
                                          <w:marRight w:val="0"/>
                                          <w:marTop w:val="0"/>
                                          <w:marBottom w:val="0"/>
                                          <w:divBdr>
                                            <w:top w:val="none" w:sz="0" w:space="0" w:color="auto"/>
                                            <w:left w:val="none" w:sz="0" w:space="0" w:color="auto"/>
                                            <w:bottom w:val="none" w:sz="0" w:space="0" w:color="auto"/>
                                            <w:right w:val="none" w:sz="0" w:space="0" w:color="auto"/>
                                          </w:divBdr>
                                          <w:divsChild>
                                            <w:div w:id="697783113">
                                              <w:marLeft w:val="0"/>
                                              <w:marRight w:val="0"/>
                                              <w:marTop w:val="0"/>
                                              <w:marBottom w:val="0"/>
                                              <w:divBdr>
                                                <w:top w:val="none" w:sz="0" w:space="0" w:color="auto"/>
                                                <w:left w:val="none" w:sz="0" w:space="0" w:color="auto"/>
                                                <w:bottom w:val="none" w:sz="0" w:space="0" w:color="auto"/>
                                                <w:right w:val="none" w:sz="0" w:space="0" w:color="auto"/>
                                              </w:divBdr>
                                            </w:div>
                                          </w:divsChild>
                                        </w:div>
                                        <w:div w:id="1006441639">
                                          <w:marLeft w:val="0"/>
                                          <w:marRight w:val="0"/>
                                          <w:marTop w:val="0"/>
                                          <w:marBottom w:val="0"/>
                                          <w:divBdr>
                                            <w:top w:val="none" w:sz="0" w:space="0" w:color="auto"/>
                                            <w:left w:val="none" w:sz="0" w:space="0" w:color="auto"/>
                                            <w:bottom w:val="none" w:sz="0" w:space="0" w:color="auto"/>
                                            <w:right w:val="none" w:sz="0" w:space="0" w:color="auto"/>
                                          </w:divBdr>
                                          <w:divsChild>
                                            <w:div w:id="835533463">
                                              <w:marLeft w:val="0"/>
                                              <w:marRight w:val="0"/>
                                              <w:marTop w:val="0"/>
                                              <w:marBottom w:val="0"/>
                                              <w:divBdr>
                                                <w:top w:val="none" w:sz="0" w:space="0" w:color="auto"/>
                                                <w:left w:val="none" w:sz="0" w:space="0" w:color="auto"/>
                                                <w:bottom w:val="none" w:sz="0" w:space="0" w:color="auto"/>
                                                <w:right w:val="none" w:sz="0" w:space="0" w:color="auto"/>
                                              </w:divBdr>
                                            </w:div>
                                          </w:divsChild>
                                        </w:div>
                                        <w:div w:id="1039209748">
                                          <w:marLeft w:val="0"/>
                                          <w:marRight w:val="0"/>
                                          <w:marTop w:val="0"/>
                                          <w:marBottom w:val="0"/>
                                          <w:divBdr>
                                            <w:top w:val="none" w:sz="0" w:space="0" w:color="auto"/>
                                            <w:left w:val="none" w:sz="0" w:space="0" w:color="auto"/>
                                            <w:bottom w:val="none" w:sz="0" w:space="0" w:color="auto"/>
                                            <w:right w:val="none" w:sz="0" w:space="0" w:color="auto"/>
                                          </w:divBdr>
                                          <w:divsChild>
                                            <w:div w:id="249238387">
                                              <w:marLeft w:val="0"/>
                                              <w:marRight w:val="0"/>
                                              <w:marTop w:val="0"/>
                                              <w:marBottom w:val="0"/>
                                              <w:divBdr>
                                                <w:top w:val="none" w:sz="0" w:space="0" w:color="auto"/>
                                                <w:left w:val="none" w:sz="0" w:space="0" w:color="auto"/>
                                                <w:bottom w:val="none" w:sz="0" w:space="0" w:color="auto"/>
                                                <w:right w:val="none" w:sz="0" w:space="0" w:color="auto"/>
                                              </w:divBdr>
                                              <w:divsChild>
                                                <w:div w:id="8971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3175">
                                          <w:marLeft w:val="0"/>
                                          <w:marRight w:val="0"/>
                                          <w:marTop w:val="0"/>
                                          <w:marBottom w:val="0"/>
                                          <w:divBdr>
                                            <w:top w:val="none" w:sz="0" w:space="0" w:color="auto"/>
                                            <w:left w:val="none" w:sz="0" w:space="0" w:color="auto"/>
                                            <w:bottom w:val="none" w:sz="0" w:space="0" w:color="auto"/>
                                            <w:right w:val="none" w:sz="0" w:space="0" w:color="auto"/>
                                          </w:divBdr>
                                        </w:div>
                                        <w:div w:id="1136802479">
                                          <w:marLeft w:val="0"/>
                                          <w:marRight w:val="0"/>
                                          <w:marTop w:val="0"/>
                                          <w:marBottom w:val="0"/>
                                          <w:divBdr>
                                            <w:top w:val="none" w:sz="0" w:space="0" w:color="auto"/>
                                            <w:left w:val="none" w:sz="0" w:space="0" w:color="auto"/>
                                            <w:bottom w:val="none" w:sz="0" w:space="0" w:color="auto"/>
                                            <w:right w:val="none" w:sz="0" w:space="0" w:color="auto"/>
                                          </w:divBdr>
                                        </w:div>
                                        <w:div w:id="1167666852">
                                          <w:marLeft w:val="0"/>
                                          <w:marRight w:val="0"/>
                                          <w:marTop w:val="0"/>
                                          <w:marBottom w:val="0"/>
                                          <w:divBdr>
                                            <w:top w:val="none" w:sz="0" w:space="0" w:color="auto"/>
                                            <w:left w:val="none" w:sz="0" w:space="0" w:color="auto"/>
                                            <w:bottom w:val="none" w:sz="0" w:space="0" w:color="auto"/>
                                            <w:right w:val="none" w:sz="0" w:space="0" w:color="auto"/>
                                          </w:divBdr>
                                          <w:divsChild>
                                            <w:div w:id="627932114">
                                              <w:marLeft w:val="0"/>
                                              <w:marRight w:val="0"/>
                                              <w:marTop w:val="0"/>
                                              <w:marBottom w:val="0"/>
                                              <w:divBdr>
                                                <w:top w:val="none" w:sz="0" w:space="0" w:color="auto"/>
                                                <w:left w:val="none" w:sz="0" w:space="0" w:color="auto"/>
                                                <w:bottom w:val="none" w:sz="0" w:space="0" w:color="auto"/>
                                                <w:right w:val="none" w:sz="0" w:space="0" w:color="auto"/>
                                              </w:divBdr>
                                            </w:div>
                                          </w:divsChild>
                                        </w:div>
                                        <w:div w:id="1301813398">
                                          <w:marLeft w:val="0"/>
                                          <w:marRight w:val="0"/>
                                          <w:marTop w:val="0"/>
                                          <w:marBottom w:val="0"/>
                                          <w:divBdr>
                                            <w:top w:val="none" w:sz="0" w:space="0" w:color="auto"/>
                                            <w:left w:val="none" w:sz="0" w:space="0" w:color="auto"/>
                                            <w:bottom w:val="none" w:sz="0" w:space="0" w:color="auto"/>
                                            <w:right w:val="none" w:sz="0" w:space="0" w:color="auto"/>
                                          </w:divBdr>
                                          <w:divsChild>
                                            <w:div w:id="814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833272">
                      <w:marLeft w:val="0"/>
                      <w:marRight w:val="0"/>
                      <w:marTop w:val="0"/>
                      <w:marBottom w:val="0"/>
                      <w:divBdr>
                        <w:top w:val="none" w:sz="0" w:space="0" w:color="auto"/>
                        <w:left w:val="none" w:sz="0" w:space="0" w:color="auto"/>
                        <w:bottom w:val="none" w:sz="0" w:space="0" w:color="auto"/>
                        <w:right w:val="none" w:sz="0" w:space="0" w:color="auto"/>
                      </w:divBdr>
                      <w:divsChild>
                        <w:div w:id="901254984">
                          <w:marLeft w:val="540"/>
                          <w:marRight w:val="0"/>
                          <w:marTop w:val="0"/>
                          <w:marBottom w:val="300"/>
                          <w:divBdr>
                            <w:top w:val="none" w:sz="0" w:space="0" w:color="auto"/>
                            <w:left w:val="none" w:sz="0" w:space="0" w:color="auto"/>
                            <w:bottom w:val="none" w:sz="0" w:space="0" w:color="auto"/>
                            <w:right w:val="none" w:sz="0" w:space="0" w:color="auto"/>
                          </w:divBdr>
                        </w:div>
                      </w:divsChild>
                    </w:div>
                  </w:divsChild>
                </w:div>
                <w:div w:id="913048592">
                  <w:marLeft w:val="0"/>
                  <w:marRight w:val="0"/>
                  <w:marTop w:val="0"/>
                  <w:marBottom w:val="0"/>
                  <w:divBdr>
                    <w:top w:val="none" w:sz="0" w:space="0" w:color="auto"/>
                    <w:left w:val="none" w:sz="0" w:space="0" w:color="auto"/>
                    <w:bottom w:val="none" w:sz="0" w:space="0" w:color="auto"/>
                    <w:right w:val="none" w:sz="0" w:space="0" w:color="auto"/>
                  </w:divBdr>
                </w:div>
                <w:div w:id="913246905">
                  <w:marLeft w:val="0"/>
                  <w:marRight w:val="0"/>
                  <w:marTop w:val="0"/>
                  <w:marBottom w:val="210"/>
                  <w:divBdr>
                    <w:top w:val="none" w:sz="0" w:space="0" w:color="auto"/>
                    <w:left w:val="none" w:sz="0" w:space="0" w:color="auto"/>
                    <w:bottom w:val="none" w:sz="0" w:space="0" w:color="auto"/>
                    <w:right w:val="none" w:sz="0" w:space="0" w:color="auto"/>
                  </w:divBdr>
                </w:div>
                <w:div w:id="913274468">
                  <w:marLeft w:val="0"/>
                  <w:marRight w:val="0"/>
                  <w:marTop w:val="0"/>
                  <w:marBottom w:val="0"/>
                  <w:divBdr>
                    <w:top w:val="none" w:sz="0" w:space="0" w:color="auto"/>
                    <w:left w:val="none" w:sz="0" w:space="0" w:color="auto"/>
                    <w:bottom w:val="none" w:sz="0" w:space="0" w:color="auto"/>
                    <w:right w:val="none" w:sz="0" w:space="0" w:color="auto"/>
                  </w:divBdr>
                </w:div>
                <w:div w:id="913392063">
                  <w:marLeft w:val="0"/>
                  <w:marRight w:val="0"/>
                  <w:marTop w:val="0"/>
                  <w:marBottom w:val="0"/>
                  <w:divBdr>
                    <w:top w:val="none" w:sz="0" w:space="0" w:color="auto"/>
                    <w:left w:val="none" w:sz="0" w:space="0" w:color="auto"/>
                    <w:bottom w:val="none" w:sz="0" w:space="0" w:color="auto"/>
                    <w:right w:val="none" w:sz="0" w:space="0" w:color="auto"/>
                  </w:divBdr>
                </w:div>
                <w:div w:id="913393621">
                  <w:marLeft w:val="0"/>
                  <w:marRight w:val="0"/>
                  <w:marTop w:val="0"/>
                  <w:marBottom w:val="0"/>
                  <w:divBdr>
                    <w:top w:val="none" w:sz="0" w:space="0" w:color="auto"/>
                    <w:left w:val="none" w:sz="0" w:space="0" w:color="auto"/>
                    <w:bottom w:val="none" w:sz="0" w:space="0" w:color="auto"/>
                    <w:right w:val="none" w:sz="0" w:space="0" w:color="auto"/>
                  </w:divBdr>
                  <w:divsChild>
                    <w:div w:id="426661278">
                      <w:marLeft w:val="0"/>
                      <w:marRight w:val="0"/>
                      <w:marTop w:val="0"/>
                      <w:marBottom w:val="0"/>
                      <w:divBdr>
                        <w:top w:val="none" w:sz="0" w:space="0" w:color="auto"/>
                        <w:left w:val="none" w:sz="0" w:space="0" w:color="auto"/>
                        <w:bottom w:val="none" w:sz="0" w:space="0" w:color="auto"/>
                        <w:right w:val="none" w:sz="0" w:space="0" w:color="auto"/>
                      </w:divBdr>
                    </w:div>
                  </w:divsChild>
                </w:div>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 w:id="913399374">
                  <w:marLeft w:val="0"/>
                  <w:marRight w:val="0"/>
                  <w:marTop w:val="0"/>
                  <w:marBottom w:val="0"/>
                  <w:divBdr>
                    <w:top w:val="none" w:sz="0" w:space="0" w:color="auto"/>
                    <w:left w:val="none" w:sz="0" w:space="0" w:color="auto"/>
                    <w:bottom w:val="none" w:sz="0" w:space="0" w:color="auto"/>
                    <w:right w:val="none" w:sz="0" w:space="0" w:color="auto"/>
                  </w:divBdr>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13588682">
                  <w:marLeft w:val="0"/>
                  <w:marRight w:val="135"/>
                  <w:marTop w:val="0"/>
                  <w:marBottom w:val="0"/>
                  <w:divBdr>
                    <w:top w:val="none" w:sz="0" w:space="0" w:color="auto"/>
                    <w:left w:val="none" w:sz="0" w:space="0" w:color="auto"/>
                    <w:bottom w:val="none" w:sz="0" w:space="0" w:color="auto"/>
                    <w:right w:val="none" w:sz="0" w:space="0" w:color="auto"/>
                  </w:divBdr>
                </w:div>
                <w:div w:id="913665901">
                  <w:marLeft w:val="0"/>
                  <w:marRight w:val="0"/>
                  <w:marTop w:val="0"/>
                  <w:marBottom w:val="0"/>
                  <w:divBdr>
                    <w:top w:val="none" w:sz="0" w:space="0" w:color="auto"/>
                    <w:left w:val="none" w:sz="0" w:space="0" w:color="auto"/>
                    <w:bottom w:val="none" w:sz="0" w:space="0" w:color="auto"/>
                    <w:right w:val="none" w:sz="0" w:space="0" w:color="auto"/>
                  </w:divBdr>
                </w:div>
                <w:div w:id="913854759">
                  <w:marLeft w:val="0"/>
                  <w:marRight w:val="0"/>
                  <w:marTop w:val="0"/>
                  <w:marBottom w:val="0"/>
                  <w:divBdr>
                    <w:top w:val="none" w:sz="0" w:space="0" w:color="auto"/>
                    <w:left w:val="none" w:sz="0" w:space="0" w:color="auto"/>
                    <w:bottom w:val="none" w:sz="0" w:space="0" w:color="auto"/>
                    <w:right w:val="none" w:sz="0" w:space="0" w:color="auto"/>
                  </w:divBdr>
                </w:div>
                <w:div w:id="913855717">
                  <w:marLeft w:val="0"/>
                  <w:marRight w:val="0"/>
                  <w:marTop w:val="0"/>
                  <w:marBottom w:val="0"/>
                  <w:divBdr>
                    <w:top w:val="none" w:sz="0" w:space="0" w:color="auto"/>
                    <w:left w:val="none" w:sz="0" w:space="0" w:color="auto"/>
                    <w:bottom w:val="none" w:sz="0" w:space="0" w:color="auto"/>
                    <w:right w:val="none" w:sz="0" w:space="0" w:color="auto"/>
                  </w:divBdr>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13970743">
                  <w:marLeft w:val="0"/>
                  <w:marRight w:val="180"/>
                  <w:marTop w:val="0"/>
                  <w:marBottom w:val="0"/>
                  <w:divBdr>
                    <w:top w:val="none" w:sz="0" w:space="0" w:color="auto"/>
                    <w:left w:val="none" w:sz="0" w:space="0" w:color="auto"/>
                    <w:bottom w:val="none" w:sz="0" w:space="0" w:color="auto"/>
                    <w:right w:val="none" w:sz="0" w:space="0" w:color="auto"/>
                  </w:divBdr>
                </w:div>
                <w:div w:id="914050871">
                  <w:marLeft w:val="0"/>
                  <w:marRight w:val="30"/>
                  <w:marTop w:val="0"/>
                  <w:marBottom w:val="0"/>
                  <w:divBdr>
                    <w:top w:val="none" w:sz="0" w:space="0" w:color="auto"/>
                    <w:left w:val="none" w:sz="0" w:space="0" w:color="auto"/>
                    <w:bottom w:val="none" w:sz="0" w:space="0" w:color="auto"/>
                    <w:right w:val="none" w:sz="0" w:space="0" w:color="auto"/>
                  </w:divBdr>
                  <w:divsChild>
                    <w:div w:id="215434486">
                      <w:marLeft w:val="0"/>
                      <w:marRight w:val="0"/>
                      <w:marTop w:val="0"/>
                      <w:marBottom w:val="0"/>
                      <w:divBdr>
                        <w:top w:val="none" w:sz="0" w:space="0" w:color="auto"/>
                        <w:left w:val="none" w:sz="0" w:space="0" w:color="auto"/>
                        <w:bottom w:val="none" w:sz="0" w:space="0" w:color="auto"/>
                        <w:right w:val="none" w:sz="0" w:space="0" w:color="auto"/>
                      </w:divBdr>
                    </w:div>
                  </w:divsChild>
                </w:div>
                <w:div w:id="914241339">
                  <w:marLeft w:val="0"/>
                  <w:marRight w:val="0"/>
                  <w:marTop w:val="0"/>
                  <w:marBottom w:val="0"/>
                  <w:divBdr>
                    <w:top w:val="none" w:sz="0" w:space="0" w:color="auto"/>
                    <w:left w:val="none" w:sz="0" w:space="0" w:color="auto"/>
                    <w:bottom w:val="none" w:sz="0" w:space="0" w:color="auto"/>
                    <w:right w:val="none" w:sz="0" w:space="0" w:color="auto"/>
                  </w:divBdr>
                </w:div>
                <w:div w:id="914245799">
                  <w:marLeft w:val="0"/>
                  <w:marRight w:val="0"/>
                  <w:marTop w:val="0"/>
                  <w:marBottom w:val="0"/>
                  <w:divBdr>
                    <w:top w:val="none" w:sz="0" w:space="0" w:color="auto"/>
                    <w:left w:val="none" w:sz="0" w:space="0" w:color="auto"/>
                    <w:bottom w:val="none" w:sz="0" w:space="0" w:color="auto"/>
                    <w:right w:val="none" w:sz="0" w:space="0" w:color="auto"/>
                  </w:divBdr>
                </w:div>
                <w:div w:id="914365147">
                  <w:marLeft w:val="75"/>
                  <w:marRight w:val="0"/>
                  <w:marTop w:val="0"/>
                  <w:marBottom w:val="0"/>
                  <w:divBdr>
                    <w:top w:val="none" w:sz="0" w:space="0" w:color="auto"/>
                    <w:left w:val="none" w:sz="0" w:space="0" w:color="auto"/>
                    <w:bottom w:val="none" w:sz="0" w:space="0" w:color="auto"/>
                    <w:right w:val="none" w:sz="0" w:space="0" w:color="auto"/>
                  </w:divBdr>
                </w:div>
                <w:div w:id="914365885">
                  <w:marLeft w:val="0"/>
                  <w:marRight w:val="0"/>
                  <w:marTop w:val="0"/>
                  <w:marBottom w:val="0"/>
                  <w:divBdr>
                    <w:top w:val="none" w:sz="0" w:space="0" w:color="auto"/>
                    <w:left w:val="none" w:sz="0" w:space="0" w:color="auto"/>
                    <w:bottom w:val="none" w:sz="0" w:space="0" w:color="auto"/>
                    <w:right w:val="none" w:sz="0" w:space="0" w:color="auto"/>
                  </w:divBdr>
                </w:div>
                <w:div w:id="914507695">
                  <w:marLeft w:val="0"/>
                  <w:marRight w:val="0"/>
                  <w:marTop w:val="0"/>
                  <w:marBottom w:val="150"/>
                  <w:divBdr>
                    <w:top w:val="none" w:sz="0" w:space="0" w:color="auto"/>
                    <w:left w:val="none" w:sz="0" w:space="0" w:color="auto"/>
                    <w:bottom w:val="none" w:sz="0" w:space="0" w:color="auto"/>
                    <w:right w:val="none" w:sz="0" w:space="0" w:color="auto"/>
                  </w:divBdr>
                </w:div>
                <w:div w:id="914825281">
                  <w:marLeft w:val="0"/>
                  <w:marRight w:val="0"/>
                  <w:marTop w:val="0"/>
                  <w:marBottom w:val="0"/>
                  <w:divBdr>
                    <w:top w:val="none" w:sz="0" w:space="0" w:color="auto"/>
                    <w:left w:val="none" w:sz="0" w:space="0" w:color="auto"/>
                    <w:bottom w:val="none" w:sz="0" w:space="0" w:color="auto"/>
                    <w:right w:val="none" w:sz="0" w:space="0" w:color="auto"/>
                  </w:divBdr>
                  <w:divsChild>
                    <w:div w:id="107968942">
                      <w:marLeft w:val="0"/>
                      <w:marRight w:val="0"/>
                      <w:marTop w:val="750"/>
                      <w:marBottom w:val="750"/>
                      <w:divBdr>
                        <w:top w:val="none" w:sz="0" w:space="0" w:color="auto"/>
                        <w:left w:val="none" w:sz="0" w:space="0" w:color="auto"/>
                        <w:bottom w:val="none" w:sz="0" w:space="0" w:color="auto"/>
                        <w:right w:val="none" w:sz="0" w:space="0" w:color="auto"/>
                      </w:divBdr>
                    </w:div>
                    <w:div w:id="326635731">
                      <w:marLeft w:val="0"/>
                      <w:marRight w:val="0"/>
                      <w:marTop w:val="0"/>
                      <w:marBottom w:val="0"/>
                      <w:divBdr>
                        <w:top w:val="none" w:sz="0" w:space="0" w:color="auto"/>
                        <w:left w:val="none" w:sz="0" w:space="0" w:color="auto"/>
                        <w:bottom w:val="none" w:sz="0" w:space="0" w:color="auto"/>
                        <w:right w:val="none" w:sz="0" w:space="0" w:color="auto"/>
                      </w:divBdr>
                      <w:divsChild>
                        <w:div w:id="683168064">
                          <w:marLeft w:val="0"/>
                          <w:marRight w:val="0"/>
                          <w:marTop w:val="0"/>
                          <w:marBottom w:val="0"/>
                          <w:divBdr>
                            <w:top w:val="none" w:sz="0" w:space="0" w:color="auto"/>
                            <w:left w:val="none" w:sz="0" w:space="0" w:color="auto"/>
                            <w:bottom w:val="none" w:sz="0" w:space="0" w:color="auto"/>
                            <w:right w:val="none" w:sz="0" w:space="0" w:color="auto"/>
                          </w:divBdr>
                          <w:divsChild>
                            <w:div w:id="678846196">
                              <w:marLeft w:val="0"/>
                              <w:marRight w:val="30"/>
                              <w:marTop w:val="0"/>
                              <w:marBottom w:val="0"/>
                              <w:divBdr>
                                <w:top w:val="none" w:sz="0" w:space="0" w:color="auto"/>
                                <w:left w:val="none" w:sz="0" w:space="0" w:color="auto"/>
                                <w:bottom w:val="none" w:sz="0" w:space="0" w:color="auto"/>
                                <w:right w:val="none" w:sz="0" w:space="0" w:color="auto"/>
                              </w:divBdr>
                            </w:div>
                            <w:div w:id="1129857647">
                              <w:marLeft w:val="30"/>
                              <w:marRight w:val="0"/>
                              <w:marTop w:val="0"/>
                              <w:marBottom w:val="0"/>
                              <w:divBdr>
                                <w:top w:val="none" w:sz="0" w:space="0" w:color="auto"/>
                                <w:left w:val="none" w:sz="0" w:space="0" w:color="auto"/>
                                <w:bottom w:val="none" w:sz="0" w:space="0" w:color="auto"/>
                                <w:right w:val="none" w:sz="0" w:space="0" w:color="auto"/>
                              </w:divBdr>
                              <w:divsChild>
                                <w:div w:id="297804621">
                                  <w:marLeft w:val="0"/>
                                  <w:marRight w:val="0"/>
                                  <w:marTop w:val="0"/>
                                  <w:marBottom w:val="0"/>
                                  <w:divBdr>
                                    <w:top w:val="none" w:sz="0" w:space="0" w:color="auto"/>
                                    <w:left w:val="none" w:sz="0" w:space="0" w:color="auto"/>
                                    <w:bottom w:val="none" w:sz="0" w:space="0" w:color="auto"/>
                                    <w:right w:val="none" w:sz="0" w:space="0" w:color="auto"/>
                                  </w:divBdr>
                                </w:div>
                                <w:div w:id="12667671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21533898">
                      <w:marLeft w:val="0"/>
                      <w:marRight w:val="0"/>
                      <w:marTop w:val="0"/>
                      <w:marBottom w:val="0"/>
                      <w:divBdr>
                        <w:top w:val="none" w:sz="0" w:space="0" w:color="auto"/>
                        <w:left w:val="none" w:sz="0" w:space="0" w:color="auto"/>
                        <w:bottom w:val="none" w:sz="0" w:space="0" w:color="auto"/>
                        <w:right w:val="none" w:sz="0" w:space="0" w:color="auto"/>
                      </w:divBdr>
                      <w:divsChild>
                        <w:div w:id="366151528">
                          <w:marLeft w:val="0"/>
                          <w:marRight w:val="0"/>
                          <w:marTop w:val="0"/>
                          <w:marBottom w:val="0"/>
                          <w:divBdr>
                            <w:top w:val="none" w:sz="0" w:space="0" w:color="auto"/>
                            <w:left w:val="none" w:sz="0" w:space="0" w:color="auto"/>
                            <w:bottom w:val="none" w:sz="0" w:space="0" w:color="auto"/>
                            <w:right w:val="none" w:sz="0" w:space="0" w:color="auto"/>
                          </w:divBdr>
                        </w:div>
                      </w:divsChild>
                    </w:div>
                    <w:div w:id="1031491789">
                      <w:marLeft w:val="0"/>
                      <w:marRight w:val="0"/>
                      <w:marTop w:val="825"/>
                      <w:marBottom w:val="240"/>
                      <w:divBdr>
                        <w:top w:val="none" w:sz="0" w:space="0" w:color="auto"/>
                        <w:left w:val="none" w:sz="0" w:space="0" w:color="auto"/>
                        <w:bottom w:val="none" w:sz="0" w:space="0" w:color="auto"/>
                        <w:right w:val="none" w:sz="0" w:space="0" w:color="auto"/>
                      </w:divBdr>
                    </w:div>
                    <w:div w:id="1266114239">
                      <w:marLeft w:val="0"/>
                      <w:marRight w:val="0"/>
                      <w:marTop w:val="0"/>
                      <w:marBottom w:val="0"/>
                      <w:divBdr>
                        <w:top w:val="none" w:sz="0" w:space="0" w:color="auto"/>
                        <w:left w:val="none" w:sz="0" w:space="0" w:color="auto"/>
                        <w:bottom w:val="none" w:sz="0" w:space="0" w:color="auto"/>
                        <w:right w:val="none" w:sz="0" w:space="0" w:color="auto"/>
                      </w:divBdr>
                      <w:divsChild>
                        <w:div w:id="589041917">
                          <w:marLeft w:val="0"/>
                          <w:marRight w:val="0"/>
                          <w:marTop w:val="0"/>
                          <w:marBottom w:val="0"/>
                          <w:divBdr>
                            <w:top w:val="none" w:sz="0" w:space="0" w:color="auto"/>
                            <w:left w:val="none" w:sz="0" w:space="0" w:color="auto"/>
                            <w:bottom w:val="none" w:sz="0" w:space="0" w:color="auto"/>
                            <w:right w:val="none" w:sz="0" w:space="0" w:color="auto"/>
                          </w:divBdr>
                          <w:divsChild>
                            <w:div w:id="229269511">
                              <w:marLeft w:val="0"/>
                              <w:marRight w:val="0"/>
                              <w:marTop w:val="0"/>
                              <w:marBottom w:val="0"/>
                              <w:divBdr>
                                <w:top w:val="none" w:sz="0" w:space="0" w:color="auto"/>
                                <w:left w:val="none" w:sz="0" w:space="0" w:color="auto"/>
                                <w:bottom w:val="none" w:sz="0" w:space="0" w:color="auto"/>
                                <w:right w:val="none" w:sz="0" w:space="0" w:color="auto"/>
                              </w:divBdr>
                              <w:divsChild>
                                <w:div w:id="346759804">
                                  <w:marLeft w:val="0"/>
                                  <w:marRight w:val="30"/>
                                  <w:marTop w:val="0"/>
                                  <w:marBottom w:val="0"/>
                                  <w:divBdr>
                                    <w:top w:val="none" w:sz="0" w:space="0" w:color="auto"/>
                                    <w:left w:val="none" w:sz="0" w:space="0" w:color="auto"/>
                                    <w:bottom w:val="none" w:sz="0" w:space="0" w:color="auto"/>
                                    <w:right w:val="none" w:sz="0" w:space="0" w:color="auto"/>
                                  </w:divBdr>
                                  <w:divsChild>
                                    <w:div w:id="883063650">
                                      <w:marLeft w:val="0"/>
                                      <w:marRight w:val="0"/>
                                      <w:marTop w:val="0"/>
                                      <w:marBottom w:val="0"/>
                                      <w:divBdr>
                                        <w:top w:val="none" w:sz="0" w:space="0" w:color="auto"/>
                                        <w:left w:val="none" w:sz="0" w:space="0" w:color="auto"/>
                                        <w:bottom w:val="none" w:sz="0" w:space="0" w:color="auto"/>
                                        <w:right w:val="none" w:sz="0" w:space="0" w:color="auto"/>
                                      </w:divBdr>
                                    </w:div>
                                  </w:divsChild>
                                </w:div>
                                <w:div w:id="392243472">
                                  <w:marLeft w:val="0"/>
                                  <w:marRight w:val="30"/>
                                  <w:marTop w:val="0"/>
                                  <w:marBottom w:val="0"/>
                                  <w:divBdr>
                                    <w:top w:val="none" w:sz="0" w:space="0" w:color="auto"/>
                                    <w:left w:val="none" w:sz="0" w:space="0" w:color="auto"/>
                                    <w:bottom w:val="none" w:sz="0" w:space="0" w:color="auto"/>
                                    <w:right w:val="none" w:sz="0" w:space="0" w:color="auto"/>
                                  </w:divBdr>
                                </w:div>
                                <w:div w:id="528761254">
                                  <w:marLeft w:val="0"/>
                                  <w:marRight w:val="30"/>
                                  <w:marTop w:val="0"/>
                                  <w:marBottom w:val="0"/>
                                  <w:divBdr>
                                    <w:top w:val="none" w:sz="0" w:space="0" w:color="auto"/>
                                    <w:left w:val="none" w:sz="0" w:space="0" w:color="auto"/>
                                    <w:bottom w:val="none" w:sz="0" w:space="0" w:color="auto"/>
                                    <w:right w:val="none" w:sz="0" w:space="0" w:color="auto"/>
                                  </w:divBdr>
                                </w:div>
                                <w:div w:id="580717645">
                                  <w:marLeft w:val="0"/>
                                  <w:marRight w:val="30"/>
                                  <w:marTop w:val="0"/>
                                  <w:marBottom w:val="0"/>
                                  <w:divBdr>
                                    <w:top w:val="none" w:sz="0" w:space="0" w:color="auto"/>
                                    <w:left w:val="none" w:sz="0" w:space="0" w:color="auto"/>
                                    <w:bottom w:val="none" w:sz="0" w:space="0" w:color="auto"/>
                                    <w:right w:val="none" w:sz="0" w:space="0" w:color="auto"/>
                                  </w:divBdr>
                                </w:div>
                                <w:div w:id="665939471">
                                  <w:marLeft w:val="0"/>
                                  <w:marRight w:val="30"/>
                                  <w:marTop w:val="0"/>
                                  <w:marBottom w:val="0"/>
                                  <w:divBdr>
                                    <w:top w:val="none" w:sz="0" w:space="0" w:color="auto"/>
                                    <w:left w:val="none" w:sz="0" w:space="0" w:color="auto"/>
                                    <w:bottom w:val="none" w:sz="0" w:space="0" w:color="auto"/>
                                    <w:right w:val="none" w:sz="0" w:space="0" w:color="auto"/>
                                  </w:divBdr>
                                  <w:divsChild>
                                    <w:div w:id="486702617">
                                      <w:marLeft w:val="0"/>
                                      <w:marRight w:val="0"/>
                                      <w:marTop w:val="0"/>
                                      <w:marBottom w:val="0"/>
                                      <w:divBdr>
                                        <w:top w:val="none" w:sz="0" w:space="0" w:color="auto"/>
                                        <w:left w:val="none" w:sz="0" w:space="0" w:color="auto"/>
                                        <w:bottom w:val="none" w:sz="0" w:space="0" w:color="auto"/>
                                        <w:right w:val="none" w:sz="0" w:space="0" w:color="auto"/>
                                      </w:divBdr>
                                    </w:div>
                                  </w:divsChild>
                                </w:div>
                                <w:div w:id="674461550">
                                  <w:marLeft w:val="0"/>
                                  <w:marRight w:val="30"/>
                                  <w:marTop w:val="0"/>
                                  <w:marBottom w:val="0"/>
                                  <w:divBdr>
                                    <w:top w:val="none" w:sz="0" w:space="0" w:color="auto"/>
                                    <w:left w:val="none" w:sz="0" w:space="0" w:color="auto"/>
                                    <w:bottom w:val="none" w:sz="0" w:space="0" w:color="auto"/>
                                    <w:right w:val="none" w:sz="0" w:space="0" w:color="auto"/>
                                  </w:divBdr>
                                  <w:divsChild>
                                    <w:div w:id="755253043">
                                      <w:marLeft w:val="0"/>
                                      <w:marRight w:val="0"/>
                                      <w:marTop w:val="0"/>
                                      <w:marBottom w:val="0"/>
                                      <w:divBdr>
                                        <w:top w:val="none" w:sz="0" w:space="0" w:color="auto"/>
                                        <w:left w:val="none" w:sz="0" w:space="0" w:color="auto"/>
                                        <w:bottom w:val="none" w:sz="0" w:space="0" w:color="auto"/>
                                        <w:right w:val="none" w:sz="0" w:space="0" w:color="auto"/>
                                      </w:divBdr>
                                    </w:div>
                                  </w:divsChild>
                                </w:div>
                                <w:div w:id="70637238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138649448">
                          <w:marLeft w:val="0"/>
                          <w:marRight w:val="0"/>
                          <w:marTop w:val="0"/>
                          <w:marBottom w:val="0"/>
                          <w:divBdr>
                            <w:top w:val="none" w:sz="0" w:space="0" w:color="auto"/>
                            <w:left w:val="none" w:sz="0" w:space="0" w:color="auto"/>
                            <w:bottom w:val="none" w:sz="0" w:space="0" w:color="auto"/>
                            <w:right w:val="none" w:sz="0" w:space="0" w:color="auto"/>
                          </w:divBdr>
                          <w:divsChild>
                            <w:div w:id="397870162">
                              <w:marLeft w:val="0"/>
                              <w:marRight w:val="0"/>
                              <w:marTop w:val="0"/>
                              <w:marBottom w:val="0"/>
                              <w:divBdr>
                                <w:top w:val="none" w:sz="0" w:space="0" w:color="auto"/>
                                <w:left w:val="none" w:sz="0" w:space="0" w:color="auto"/>
                                <w:bottom w:val="none" w:sz="0" w:space="0" w:color="auto"/>
                                <w:right w:val="none" w:sz="0" w:space="0" w:color="auto"/>
                              </w:divBdr>
                              <w:divsChild>
                                <w:div w:id="614872135">
                                  <w:marLeft w:val="0"/>
                                  <w:marRight w:val="0"/>
                                  <w:marTop w:val="0"/>
                                  <w:marBottom w:val="0"/>
                                  <w:divBdr>
                                    <w:top w:val="none" w:sz="0" w:space="0" w:color="auto"/>
                                    <w:left w:val="none" w:sz="0" w:space="0" w:color="auto"/>
                                    <w:bottom w:val="none" w:sz="0" w:space="0" w:color="auto"/>
                                    <w:right w:val="none" w:sz="0" w:space="0" w:color="auto"/>
                                  </w:divBdr>
                                </w:div>
                              </w:divsChild>
                            </w:div>
                            <w:div w:id="442386825">
                              <w:marLeft w:val="0"/>
                              <w:marRight w:val="0"/>
                              <w:marTop w:val="0"/>
                              <w:marBottom w:val="0"/>
                              <w:divBdr>
                                <w:top w:val="none" w:sz="0" w:space="0" w:color="auto"/>
                                <w:left w:val="none" w:sz="0" w:space="0" w:color="auto"/>
                                <w:bottom w:val="none" w:sz="0" w:space="0" w:color="auto"/>
                                <w:right w:val="none" w:sz="0" w:space="0" w:color="auto"/>
                              </w:divBdr>
                              <w:divsChild>
                                <w:div w:id="15067914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914826915">
                  <w:marLeft w:val="0"/>
                  <w:marRight w:val="0"/>
                  <w:marTop w:val="0"/>
                  <w:marBottom w:val="0"/>
                  <w:divBdr>
                    <w:top w:val="none" w:sz="0" w:space="0" w:color="auto"/>
                    <w:left w:val="none" w:sz="0" w:space="0" w:color="auto"/>
                    <w:bottom w:val="none" w:sz="0" w:space="0" w:color="auto"/>
                    <w:right w:val="none" w:sz="0" w:space="0" w:color="auto"/>
                  </w:divBdr>
                </w:div>
                <w:div w:id="914970506">
                  <w:marLeft w:val="0"/>
                  <w:marRight w:val="12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 w:id="914977384">
                  <w:marLeft w:val="0"/>
                  <w:marRight w:val="0"/>
                  <w:marTop w:val="375"/>
                  <w:marBottom w:val="0"/>
                  <w:divBdr>
                    <w:top w:val="none" w:sz="0" w:space="0" w:color="auto"/>
                    <w:left w:val="none" w:sz="0" w:space="0" w:color="auto"/>
                    <w:bottom w:val="none" w:sz="0" w:space="0" w:color="auto"/>
                    <w:right w:val="none" w:sz="0" w:space="0" w:color="auto"/>
                  </w:divBdr>
                </w:div>
                <w:div w:id="915018005">
                  <w:marLeft w:val="0"/>
                  <w:marRight w:val="0"/>
                  <w:marTop w:val="375"/>
                  <w:marBottom w:val="0"/>
                  <w:divBdr>
                    <w:top w:val="none" w:sz="0" w:space="0" w:color="auto"/>
                    <w:left w:val="none" w:sz="0" w:space="0" w:color="auto"/>
                    <w:bottom w:val="none" w:sz="0" w:space="0" w:color="auto"/>
                    <w:right w:val="none" w:sz="0" w:space="0" w:color="auto"/>
                  </w:divBdr>
                </w:div>
                <w:div w:id="915286071">
                  <w:marLeft w:val="0"/>
                  <w:marRight w:val="0"/>
                  <w:marTop w:val="0"/>
                  <w:marBottom w:val="0"/>
                  <w:divBdr>
                    <w:top w:val="none" w:sz="0" w:space="0" w:color="auto"/>
                    <w:left w:val="none" w:sz="0" w:space="0" w:color="auto"/>
                    <w:bottom w:val="none" w:sz="0" w:space="0" w:color="auto"/>
                    <w:right w:val="none" w:sz="0" w:space="0" w:color="auto"/>
                  </w:divBdr>
                  <w:divsChild>
                    <w:div w:id="145324362">
                      <w:marLeft w:val="0"/>
                      <w:marRight w:val="0"/>
                      <w:marTop w:val="0"/>
                      <w:marBottom w:val="0"/>
                      <w:divBdr>
                        <w:top w:val="none" w:sz="0" w:space="0" w:color="auto"/>
                        <w:left w:val="none" w:sz="0" w:space="0" w:color="auto"/>
                        <w:bottom w:val="none" w:sz="0" w:space="0" w:color="auto"/>
                        <w:right w:val="none" w:sz="0" w:space="0" w:color="auto"/>
                      </w:divBdr>
                      <w:divsChild>
                        <w:div w:id="380522352">
                          <w:marLeft w:val="0"/>
                          <w:marRight w:val="0"/>
                          <w:marTop w:val="0"/>
                          <w:marBottom w:val="0"/>
                          <w:divBdr>
                            <w:top w:val="none" w:sz="0" w:space="0" w:color="auto"/>
                            <w:left w:val="none" w:sz="0" w:space="0" w:color="auto"/>
                            <w:bottom w:val="none" w:sz="0" w:space="0" w:color="auto"/>
                            <w:right w:val="none" w:sz="0" w:space="0" w:color="auto"/>
                          </w:divBdr>
                          <w:divsChild>
                            <w:div w:id="78984877">
                              <w:marLeft w:val="0"/>
                              <w:marRight w:val="30"/>
                              <w:marTop w:val="0"/>
                              <w:marBottom w:val="0"/>
                              <w:divBdr>
                                <w:top w:val="none" w:sz="0" w:space="0" w:color="auto"/>
                                <w:left w:val="none" w:sz="0" w:space="0" w:color="auto"/>
                                <w:bottom w:val="none" w:sz="0" w:space="0" w:color="auto"/>
                                <w:right w:val="none" w:sz="0" w:space="0" w:color="auto"/>
                              </w:divBdr>
                            </w:div>
                            <w:div w:id="95369340">
                              <w:marLeft w:val="0"/>
                              <w:marRight w:val="30"/>
                              <w:marTop w:val="0"/>
                              <w:marBottom w:val="0"/>
                              <w:divBdr>
                                <w:top w:val="none" w:sz="0" w:space="0" w:color="auto"/>
                                <w:left w:val="none" w:sz="0" w:space="0" w:color="auto"/>
                                <w:bottom w:val="none" w:sz="0" w:space="0" w:color="auto"/>
                                <w:right w:val="none" w:sz="0" w:space="0" w:color="auto"/>
                              </w:divBdr>
                            </w:div>
                            <w:div w:id="120003815">
                              <w:marLeft w:val="0"/>
                              <w:marRight w:val="30"/>
                              <w:marTop w:val="0"/>
                              <w:marBottom w:val="0"/>
                              <w:divBdr>
                                <w:top w:val="none" w:sz="0" w:space="0" w:color="auto"/>
                                <w:left w:val="none" w:sz="0" w:space="0" w:color="auto"/>
                                <w:bottom w:val="none" w:sz="0" w:space="0" w:color="auto"/>
                                <w:right w:val="none" w:sz="0" w:space="0" w:color="auto"/>
                              </w:divBdr>
                            </w:div>
                            <w:div w:id="161508165">
                              <w:marLeft w:val="0"/>
                              <w:marRight w:val="30"/>
                              <w:marTop w:val="0"/>
                              <w:marBottom w:val="0"/>
                              <w:divBdr>
                                <w:top w:val="none" w:sz="0" w:space="0" w:color="auto"/>
                                <w:left w:val="none" w:sz="0" w:space="0" w:color="auto"/>
                                <w:bottom w:val="none" w:sz="0" w:space="0" w:color="auto"/>
                                <w:right w:val="none" w:sz="0" w:space="0" w:color="auto"/>
                              </w:divBdr>
                            </w:div>
                            <w:div w:id="262223544">
                              <w:marLeft w:val="0"/>
                              <w:marRight w:val="30"/>
                              <w:marTop w:val="0"/>
                              <w:marBottom w:val="0"/>
                              <w:divBdr>
                                <w:top w:val="none" w:sz="0" w:space="0" w:color="auto"/>
                                <w:left w:val="none" w:sz="0" w:space="0" w:color="auto"/>
                                <w:bottom w:val="none" w:sz="0" w:space="0" w:color="auto"/>
                                <w:right w:val="none" w:sz="0" w:space="0" w:color="auto"/>
                              </w:divBdr>
                              <w:divsChild>
                                <w:div w:id="333579692">
                                  <w:marLeft w:val="0"/>
                                  <w:marRight w:val="0"/>
                                  <w:marTop w:val="0"/>
                                  <w:marBottom w:val="0"/>
                                  <w:divBdr>
                                    <w:top w:val="none" w:sz="0" w:space="0" w:color="auto"/>
                                    <w:left w:val="none" w:sz="0" w:space="0" w:color="auto"/>
                                    <w:bottom w:val="none" w:sz="0" w:space="0" w:color="auto"/>
                                    <w:right w:val="none" w:sz="0" w:space="0" w:color="auto"/>
                                  </w:divBdr>
                                </w:div>
                              </w:divsChild>
                            </w:div>
                            <w:div w:id="308215972">
                              <w:marLeft w:val="0"/>
                              <w:marRight w:val="30"/>
                              <w:marTop w:val="0"/>
                              <w:marBottom w:val="0"/>
                              <w:divBdr>
                                <w:top w:val="none" w:sz="0" w:space="0" w:color="auto"/>
                                <w:left w:val="none" w:sz="0" w:space="0" w:color="auto"/>
                                <w:bottom w:val="none" w:sz="0" w:space="0" w:color="auto"/>
                                <w:right w:val="none" w:sz="0" w:space="0" w:color="auto"/>
                              </w:divBdr>
                              <w:divsChild>
                                <w:div w:id="1145197304">
                                  <w:marLeft w:val="0"/>
                                  <w:marRight w:val="0"/>
                                  <w:marTop w:val="0"/>
                                  <w:marBottom w:val="0"/>
                                  <w:divBdr>
                                    <w:top w:val="none" w:sz="0" w:space="0" w:color="auto"/>
                                    <w:left w:val="none" w:sz="0" w:space="0" w:color="auto"/>
                                    <w:bottom w:val="none" w:sz="0" w:space="0" w:color="auto"/>
                                    <w:right w:val="none" w:sz="0" w:space="0" w:color="auto"/>
                                  </w:divBdr>
                                </w:div>
                              </w:divsChild>
                            </w:div>
                            <w:div w:id="333652942">
                              <w:marLeft w:val="0"/>
                              <w:marRight w:val="30"/>
                              <w:marTop w:val="0"/>
                              <w:marBottom w:val="0"/>
                              <w:divBdr>
                                <w:top w:val="none" w:sz="0" w:space="0" w:color="auto"/>
                                <w:left w:val="none" w:sz="0" w:space="0" w:color="auto"/>
                                <w:bottom w:val="none" w:sz="0" w:space="0" w:color="auto"/>
                                <w:right w:val="none" w:sz="0" w:space="0" w:color="auto"/>
                              </w:divBdr>
                            </w:div>
                            <w:div w:id="365563166">
                              <w:marLeft w:val="0"/>
                              <w:marRight w:val="30"/>
                              <w:marTop w:val="0"/>
                              <w:marBottom w:val="0"/>
                              <w:divBdr>
                                <w:top w:val="none" w:sz="0" w:space="0" w:color="auto"/>
                                <w:left w:val="none" w:sz="0" w:space="0" w:color="auto"/>
                                <w:bottom w:val="none" w:sz="0" w:space="0" w:color="auto"/>
                                <w:right w:val="none" w:sz="0" w:space="0" w:color="auto"/>
                              </w:divBdr>
                              <w:divsChild>
                                <w:div w:id="550776459">
                                  <w:marLeft w:val="0"/>
                                  <w:marRight w:val="0"/>
                                  <w:marTop w:val="0"/>
                                  <w:marBottom w:val="0"/>
                                  <w:divBdr>
                                    <w:top w:val="none" w:sz="0" w:space="0" w:color="auto"/>
                                    <w:left w:val="none" w:sz="0" w:space="0" w:color="auto"/>
                                    <w:bottom w:val="none" w:sz="0" w:space="0" w:color="auto"/>
                                    <w:right w:val="none" w:sz="0" w:space="0" w:color="auto"/>
                                  </w:divBdr>
                                </w:div>
                              </w:divsChild>
                            </w:div>
                            <w:div w:id="369495120">
                              <w:marLeft w:val="0"/>
                              <w:marRight w:val="30"/>
                              <w:marTop w:val="0"/>
                              <w:marBottom w:val="0"/>
                              <w:divBdr>
                                <w:top w:val="none" w:sz="0" w:space="0" w:color="auto"/>
                                <w:left w:val="none" w:sz="0" w:space="0" w:color="auto"/>
                                <w:bottom w:val="none" w:sz="0" w:space="0" w:color="auto"/>
                                <w:right w:val="none" w:sz="0" w:space="0" w:color="auto"/>
                              </w:divBdr>
                              <w:divsChild>
                                <w:div w:id="560293075">
                                  <w:marLeft w:val="0"/>
                                  <w:marRight w:val="0"/>
                                  <w:marTop w:val="0"/>
                                  <w:marBottom w:val="0"/>
                                  <w:divBdr>
                                    <w:top w:val="none" w:sz="0" w:space="0" w:color="auto"/>
                                    <w:left w:val="none" w:sz="0" w:space="0" w:color="auto"/>
                                    <w:bottom w:val="none" w:sz="0" w:space="0" w:color="auto"/>
                                    <w:right w:val="none" w:sz="0" w:space="0" w:color="auto"/>
                                  </w:divBdr>
                                </w:div>
                              </w:divsChild>
                            </w:div>
                            <w:div w:id="371655285">
                              <w:marLeft w:val="0"/>
                              <w:marRight w:val="30"/>
                              <w:marTop w:val="0"/>
                              <w:marBottom w:val="0"/>
                              <w:divBdr>
                                <w:top w:val="none" w:sz="0" w:space="0" w:color="auto"/>
                                <w:left w:val="none" w:sz="0" w:space="0" w:color="auto"/>
                                <w:bottom w:val="none" w:sz="0" w:space="0" w:color="auto"/>
                                <w:right w:val="none" w:sz="0" w:space="0" w:color="auto"/>
                              </w:divBdr>
                              <w:divsChild>
                                <w:div w:id="1012951108">
                                  <w:marLeft w:val="0"/>
                                  <w:marRight w:val="0"/>
                                  <w:marTop w:val="0"/>
                                  <w:marBottom w:val="0"/>
                                  <w:divBdr>
                                    <w:top w:val="none" w:sz="0" w:space="0" w:color="auto"/>
                                    <w:left w:val="none" w:sz="0" w:space="0" w:color="auto"/>
                                    <w:bottom w:val="none" w:sz="0" w:space="0" w:color="auto"/>
                                    <w:right w:val="none" w:sz="0" w:space="0" w:color="auto"/>
                                  </w:divBdr>
                                </w:div>
                              </w:divsChild>
                            </w:div>
                            <w:div w:id="395126529">
                              <w:marLeft w:val="0"/>
                              <w:marRight w:val="30"/>
                              <w:marTop w:val="0"/>
                              <w:marBottom w:val="0"/>
                              <w:divBdr>
                                <w:top w:val="none" w:sz="0" w:space="0" w:color="auto"/>
                                <w:left w:val="none" w:sz="0" w:space="0" w:color="auto"/>
                                <w:bottom w:val="none" w:sz="0" w:space="0" w:color="auto"/>
                                <w:right w:val="none" w:sz="0" w:space="0" w:color="auto"/>
                              </w:divBdr>
                              <w:divsChild>
                                <w:div w:id="1216356665">
                                  <w:marLeft w:val="0"/>
                                  <w:marRight w:val="0"/>
                                  <w:marTop w:val="0"/>
                                  <w:marBottom w:val="0"/>
                                  <w:divBdr>
                                    <w:top w:val="none" w:sz="0" w:space="0" w:color="auto"/>
                                    <w:left w:val="none" w:sz="0" w:space="0" w:color="auto"/>
                                    <w:bottom w:val="none" w:sz="0" w:space="0" w:color="auto"/>
                                    <w:right w:val="none" w:sz="0" w:space="0" w:color="auto"/>
                                  </w:divBdr>
                                </w:div>
                              </w:divsChild>
                            </w:div>
                            <w:div w:id="397747625">
                              <w:marLeft w:val="0"/>
                              <w:marRight w:val="30"/>
                              <w:marTop w:val="0"/>
                              <w:marBottom w:val="0"/>
                              <w:divBdr>
                                <w:top w:val="none" w:sz="0" w:space="0" w:color="auto"/>
                                <w:left w:val="none" w:sz="0" w:space="0" w:color="auto"/>
                                <w:bottom w:val="none" w:sz="0" w:space="0" w:color="auto"/>
                                <w:right w:val="none" w:sz="0" w:space="0" w:color="auto"/>
                              </w:divBdr>
                              <w:divsChild>
                                <w:div w:id="815999466">
                                  <w:marLeft w:val="0"/>
                                  <w:marRight w:val="0"/>
                                  <w:marTop w:val="0"/>
                                  <w:marBottom w:val="0"/>
                                  <w:divBdr>
                                    <w:top w:val="none" w:sz="0" w:space="0" w:color="auto"/>
                                    <w:left w:val="none" w:sz="0" w:space="0" w:color="auto"/>
                                    <w:bottom w:val="none" w:sz="0" w:space="0" w:color="auto"/>
                                    <w:right w:val="none" w:sz="0" w:space="0" w:color="auto"/>
                                  </w:divBdr>
                                </w:div>
                              </w:divsChild>
                            </w:div>
                            <w:div w:id="458886698">
                              <w:marLeft w:val="0"/>
                              <w:marRight w:val="30"/>
                              <w:marTop w:val="0"/>
                              <w:marBottom w:val="0"/>
                              <w:divBdr>
                                <w:top w:val="none" w:sz="0" w:space="0" w:color="auto"/>
                                <w:left w:val="none" w:sz="0" w:space="0" w:color="auto"/>
                                <w:bottom w:val="none" w:sz="0" w:space="0" w:color="auto"/>
                                <w:right w:val="none" w:sz="0" w:space="0" w:color="auto"/>
                              </w:divBdr>
                            </w:div>
                            <w:div w:id="526791381">
                              <w:marLeft w:val="0"/>
                              <w:marRight w:val="30"/>
                              <w:marTop w:val="0"/>
                              <w:marBottom w:val="0"/>
                              <w:divBdr>
                                <w:top w:val="none" w:sz="0" w:space="0" w:color="auto"/>
                                <w:left w:val="none" w:sz="0" w:space="0" w:color="auto"/>
                                <w:bottom w:val="none" w:sz="0" w:space="0" w:color="auto"/>
                                <w:right w:val="none" w:sz="0" w:space="0" w:color="auto"/>
                              </w:divBdr>
                              <w:divsChild>
                                <w:div w:id="373384934">
                                  <w:marLeft w:val="0"/>
                                  <w:marRight w:val="0"/>
                                  <w:marTop w:val="0"/>
                                  <w:marBottom w:val="0"/>
                                  <w:divBdr>
                                    <w:top w:val="none" w:sz="0" w:space="0" w:color="auto"/>
                                    <w:left w:val="none" w:sz="0" w:space="0" w:color="auto"/>
                                    <w:bottom w:val="none" w:sz="0" w:space="0" w:color="auto"/>
                                    <w:right w:val="none" w:sz="0" w:space="0" w:color="auto"/>
                                  </w:divBdr>
                                </w:div>
                              </w:divsChild>
                            </w:div>
                            <w:div w:id="578027857">
                              <w:marLeft w:val="0"/>
                              <w:marRight w:val="30"/>
                              <w:marTop w:val="0"/>
                              <w:marBottom w:val="0"/>
                              <w:divBdr>
                                <w:top w:val="none" w:sz="0" w:space="0" w:color="auto"/>
                                <w:left w:val="none" w:sz="0" w:space="0" w:color="auto"/>
                                <w:bottom w:val="none" w:sz="0" w:space="0" w:color="auto"/>
                                <w:right w:val="none" w:sz="0" w:space="0" w:color="auto"/>
                              </w:divBdr>
                              <w:divsChild>
                                <w:div w:id="258375533">
                                  <w:marLeft w:val="0"/>
                                  <w:marRight w:val="0"/>
                                  <w:marTop w:val="0"/>
                                  <w:marBottom w:val="0"/>
                                  <w:divBdr>
                                    <w:top w:val="none" w:sz="0" w:space="0" w:color="auto"/>
                                    <w:left w:val="none" w:sz="0" w:space="0" w:color="auto"/>
                                    <w:bottom w:val="none" w:sz="0" w:space="0" w:color="auto"/>
                                    <w:right w:val="none" w:sz="0" w:space="0" w:color="auto"/>
                                  </w:divBdr>
                                </w:div>
                              </w:divsChild>
                            </w:div>
                            <w:div w:id="616176732">
                              <w:marLeft w:val="0"/>
                              <w:marRight w:val="30"/>
                              <w:marTop w:val="0"/>
                              <w:marBottom w:val="0"/>
                              <w:divBdr>
                                <w:top w:val="none" w:sz="0" w:space="0" w:color="auto"/>
                                <w:left w:val="none" w:sz="0" w:space="0" w:color="auto"/>
                                <w:bottom w:val="none" w:sz="0" w:space="0" w:color="auto"/>
                                <w:right w:val="none" w:sz="0" w:space="0" w:color="auto"/>
                              </w:divBdr>
                              <w:divsChild>
                                <w:div w:id="57285595">
                                  <w:marLeft w:val="0"/>
                                  <w:marRight w:val="0"/>
                                  <w:marTop w:val="0"/>
                                  <w:marBottom w:val="0"/>
                                  <w:divBdr>
                                    <w:top w:val="none" w:sz="0" w:space="0" w:color="auto"/>
                                    <w:left w:val="none" w:sz="0" w:space="0" w:color="auto"/>
                                    <w:bottom w:val="none" w:sz="0" w:space="0" w:color="auto"/>
                                    <w:right w:val="none" w:sz="0" w:space="0" w:color="auto"/>
                                  </w:divBdr>
                                </w:div>
                              </w:divsChild>
                            </w:div>
                            <w:div w:id="667681489">
                              <w:marLeft w:val="0"/>
                              <w:marRight w:val="30"/>
                              <w:marTop w:val="0"/>
                              <w:marBottom w:val="0"/>
                              <w:divBdr>
                                <w:top w:val="none" w:sz="0" w:space="0" w:color="auto"/>
                                <w:left w:val="none" w:sz="0" w:space="0" w:color="auto"/>
                                <w:bottom w:val="none" w:sz="0" w:space="0" w:color="auto"/>
                                <w:right w:val="none" w:sz="0" w:space="0" w:color="auto"/>
                              </w:divBdr>
                              <w:divsChild>
                                <w:div w:id="16472168">
                                  <w:marLeft w:val="0"/>
                                  <w:marRight w:val="0"/>
                                  <w:marTop w:val="0"/>
                                  <w:marBottom w:val="0"/>
                                  <w:divBdr>
                                    <w:top w:val="none" w:sz="0" w:space="0" w:color="auto"/>
                                    <w:left w:val="none" w:sz="0" w:space="0" w:color="auto"/>
                                    <w:bottom w:val="none" w:sz="0" w:space="0" w:color="auto"/>
                                    <w:right w:val="none" w:sz="0" w:space="0" w:color="auto"/>
                                  </w:divBdr>
                                </w:div>
                              </w:divsChild>
                            </w:div>
                            <w:div w:id="716785630">
                              <w:marLeft w:val="0"/>
                              <w:marRight w:val="30"/>
                              <w:marTop w:val="0"/>
                              <w:marBottom w:val="0"/>
                              <w:divBdr>
                                <w:top w:val="none" w:sz="0" w:space="0" w:color="auto"/>
                                <w:left w:val="none" w:sz="0" w:space="0" w:color="auto"/>
                                <w:bottom w:val="none" w:sz="0" w:space="0" w:color="auto"/>
                                <w:right w:val="none" w:sz="0" w:space="0" w:color="auto"/>
                              </w:divBdr>
                              <w:divsChild>
                                <w:div w:id="787892647">
                                  <w:marLeft w:val="0"/>
                                  <w:marRight w:val="0"/>
                                  <w:marTop w:val="0"/>
                                  <w:marBottom w:val="0"/>
                                  <w:divBdr>
                                    <w:top w:val="none" w:sz="0" w:space="0" w:color="auto"/>
                                    <w:left w:val="none" w:sz="0" w:space="0" w:color="auto"/>
                                    <w:bottom w:val="none" w:sz="0" w:space="0" w:color="auto"/>
                                    <w:right w:val="none" w:sz="0" w:space="0" w:color="auto"/>
                                  </w:divBdr>
                                </w:div>
                              </w:divsChild>
                            </w:div>
                            <w:div w:id="806357824">
                              <w:marLeft w:val="0"/>
                              <w:marRight w:val="30"/>
                              <w:marTop w:val="0"/>
                              <w:marBottom w:val="0"/>
                              <w:divBdr>
                                <w:top w:val="none" w:sz="0" w:space="0" w:color="auto"/>
                                <w:left w:val="none" w:sz="0" w:space="0" w:color="auto"/>
                                <w:bottom w:val="none" w:sz="0" w:space="0" w:color="auto"/>
                                <w:right w:val="none" w:sz="0" w:space="0" w:color="auto"/>
                              </w:divBdr>
                              <w:divsChild>
                                <w:div w:id="277417092">
                                  <w:marLeft w:val="0"/>
                                  <w:marRight w:val="0"/>
                                  <w:marTop w:val="0"/>
                                  <w:marBottom w:val="0"/>
                                  <w:divBdr>
                                    <w:top w:val="none" w:sz="0" w:space="0" w:color="auto"/>
                                    <w:left w:val="none" w:sz="0" w:space="0" w:color="auto"/>
                                    <w:bottom w:val="none" w:sz="0" w:space="0" w:color="auto"/>
                                    <w:right w:val="none" w:sz="0" w:space="0" w:color="auto"/>
                                  </w:divBdr>
                                </w:div>
                              </w:divsChild>
                            </w:div>
                            <w:div w:id="847401574">
                              <w:marLeft w:val="0"/>
                              <w:marRight w:val="30"/>
                              <w:marTop w:val="0"/>
                              <w:marBottom w:val="0"/>
                              <w:divBdr>
                                <w:top w:val="none" w:sz="0" w:space="0" w:color="auto"/>
                                <w:left w:val="none" w:sz="0" w:space="0" w:color="auto"/>
                                <w:bottom w:val="none" w:sz="0" w:space="0" w:color="auto"/>
                                <w:right w:val="none" w:sz="0" w:space="0" w:color="auto"/>
                              </w:divBdr>
                              <w:divsChild>
                                <w:div w:id="1024866336">
                                  <w:marLeft w:val="0"/>
                                  <w:marRight w:val="0"/>
                                  <w:marTop w:val="0"/>
                                  <w:marBottom w:val="0"/>
                                  <w:divBdr>
                                    <w:top w:val="none" w:sz="0" w:space="0" w:color="auto"/>
                                    <w:left w:val="none" w:sz="0" w:space="0" w:color="auto"/>
                                    <w:bottom w:val="none" w:sz="0" w:space="0" w:color="auto"/>
                                    <w:right w:val="none" w:sz="0" w:space="0" w:color="auto"/>
                                  </w:divBdr>
                                </w:div>
                              </w:divsChild>
                            </w:div>
                            <w:div w:id="926382619">
                              <w:marLeft w:val="0"/>
                              <w:marRight w:val="30"/>
                              <w:marTop w:val="0"/>
                              <w:marBottom w:val="0"/>
                              <w:divBdr>
                                <w:top w:val="none" w:sz="0" w:space="0" w:color="auto"/>
                                <w:left w:val="none" w:sz="0" w:space="0" w:color="auto"/>
                                <w:bottom w:val="none" w:sz="0" w:space="0" w:color="auto"/>
                                <w:right w:val="none" w:sz="0" w:space="0" w:color="auto"/>
                              </w:divBdr>
                              <w:divsChild>
                                <w:div w:id="567149152">
                                  <w:marLeft w:val="0"/>
                                  <w:marRight w:val="0"/>
                                  <w:marTop w:val="0"/>
                                  <w:marBottom w:val="0"/>
                                  <w:divBdr>
                                    <w:top w:val="none" w:sz="0" w:space="0" w:color="auto"/>
                                    <w:left w:val="none" w:sz="0" w:space="0" w:color="auto"/>
                                    <w:bottom w:val="none" w:sz="0" w:space="0" w:color="auto"/>
                                    <w:right w:val="none" w:sz="0" w:space="0" w:color="auto"/>
                                  </w:divBdr>
                                </w:div>
                              </w:divsChild>
                            </w:div>
                            <w:div w:id="928125939">
                              <w:marLeft w:val="0"/>
                              <w:marRight w:val="30"/>
                              <w:marTop w:val="0"/>
                              <w:marBottom w:val="0"/>
                              <w:divBdr>
                                <w:top w:val="none" w:sz="0" w:space="0" w:color="auto"/>
                                <w:left w:val="none" w:sz="0" w:space="0" w:color="auto"/>
                                <w:bottom w:val="none" w:sz="0" w:space="0" w:color="auto"/>
                                <w:right w:val="none" w:sz="0" w:space="0" w:color="auto"/>
                              </w:divBdr>
                              <w:divsChild>
                                <w:div w:id="1089274278">
                                  <w:marLeft w:val="0"/>
                                  <w:marRight w:val="0"/>
                                  <w:marTop w:val="0"/>
                                  <w:marBottom w:val="0"/>
                                  <w:divBdr>
                                    <w:top w:val="none" w:sz="0" w:space="0" w:color="auto"/>
                                    <w:left w:val="none" w:sz="0" w:space="0" w:color="auto"/>
                                    <w:bottom w:val="none" w:sz="0" w:space="0" w:color="auto"/>
                                    <w:right w:val="none" w:sz="0" w:space="0" w:color="auto"/>
                                  </w:divBdr>
                                </w:div>
                              </w:divsChild>
                            </w:div>
                            <w:div w:id="982538819">
                              <w:marLeft w:val="0"/>
                              <w:marRight w:val="30"/>
                              <w:marTop w:val="0"/>
                              <w:marBottom w:val="0"/>
                              <w:divBdr>
                                <w:top w:val="none" w:sz="0" w:space="0" w:color="auto"/>
                                <w:left w:val="none" w:sz="0" w:space="0" w:color="auto"/>
                                <w:bottom w:val="none" w:sz="0" w:space="0" w:color="auto"/>
                                <w:right w:val="none" w:sz="0" w:space="0" w:color="auto"/>
                              </w:divBdr>
                            </w:div>
                            <w:div w:id="988557423">
                              <w:marLeft w:val="0"/>
                              <w:marRight w:val="30"/>
                              <w:marTop w:val="0"/>
                              <w:marBottom w:val="0"/>
                              <w:divBdr>
                                <w:top w:val="none" w:sz="0" w:space="0" w:color="auto"/>
                                <w:left w:val="none" w:sz="0" w:space="0" w:color="auto"/>
                                <w:bottom w:val="none" w:sz="0" w:space="0" w:color="auto"/>
                                <w:right w:val="none" w:sz="0" w:space="0" w:color="auto"/>
                              </w:divBdr>
                              <w:divsChild>
                                <w:div w:id="1232618412">
                                  <w:marLeft w:val="0"/>
                                  <w:marRight w:val="0"/>
                                  <w:marTop w:val="0"/>
                                  <w:marBottom w:val="0"/>
                                  <w:divBdr>
                                    <w:top w:val="none" w:sz="0" w:space="0" w:color="auto"/>
                                    <w:left w:val="none" w:sz="0" w:space="0" w:color="auto"/>
                                    <w:bottom w:val="none" w:sz="0" w:space="0" w:color="auto"/>
                                    <w:right w:val="none" w:sz="0" w:space="0" w:color="auto"/>
                                  </w:divBdr>
                                </w:div>
                              </w:divsChild>
                            </w:div>
                            <w:div w:id="1064599042">
                              <w:marLeft w:val="0"/>
                              <w:marRight w:val="30"/>
                              <w:marTop w:val="0"/>
                              <w:marBottom w:val="0"/>
                              <w:divBdr>
                                <w:top w:val="none" w:sz="0" w:space="0" w:color="auto"/>
                                <w:left w:val="none" w:sz="0" w:space="0" w:color="auto"/>
                                <w:bottom w:val="none" w:sz="0" w:space="0" w:color="auto"/>
                                <w:right w:val="none" w:sz="0" w:space="0" w:color="auto"/>
                              </w:divBdr>
                              <w:divsChild>
                                <w:div w:id="132645613">
                                  <w:marLeft w:val="0"/>
                                  <w:marRight w:val="0"/>
                                  <w:marTop w:val="0"/>
                                  <w:marBottom w:val="0"/>
                                  <w:divBdr>
                                    <w:top w:val="none" w:sz="0" w:space="0" w:color="auto"/>
                                    <w:left w:val="none" w:sz="0" w:space="0" w:color="auto"/>
                                    <w:bottom w:val="none" w:sz="0" w:space="0" w:color="auto"/>
                                    <w:right w:val="none" w:sz="0" w:space="0" w:color="auto"/>
                                  </w:divBdr>
                                </w:div>
                              </w:divsChild>
                            </w:div>
                            <w:div w:id="1159686267">
                              <w:marLeft w:val="0"/>
                              <w:marRight w:val="30"/>
                              <w:marTop w:val="0"/>
                              <w:marBottom w:val="0"/>
                              <w:divBdr>
                                <w:top w:val="none" w:sz="0" w:space="0" w:color="auto"/>
                                <w:left w:val="none" w:sz="0" w:space="0" w:color="auto"/>
                                <w:bottom w:val="none" w:sz="0" w:space="0" w:color="auto"/>
                                <w:right w:val="none" w:sz="0" w:space="0" w:color="auto"/>
                              </w:divBdr>
                              <w:divsChild>
                                <w:div w:id="575240079">
                                  <w:marLeft w:val="0"/>
                                  <w:marRight w:val="0"/>
                                  <w:marTop w:val="0"/>
                                  <w:marBottom w:val="0"/>
                                  <w:divBdr>
                                    <w:top w:val="none" w:sz="0" w:space="0" w:color="auto"/>
                                    <w:left w:val="none" w:sz="0" w:space="0" w:color="auto"/>
                                    <w:bottom w:val="none" w:sz="0" w:space="0" w:color="auto"/>
                                    <w:right w:val="none" w:sz="0" w:space="0" w:color="auto"/>
                                  </w:divBdr>
                                </w:div>
                              </w:divsChild>
                            </w:div>
                            <w:div w:id="1196306977">
                              <w:marLeft w:val="0"/>
                              <w:marRight w:val="30"/>
                              <w:marTop w:val="0"/>
                              <w:marBottom w:val="0"/>
                              <w:divBdr>
                                <w:top w:val="none" w:sz="0" w:space="0" w:color="auto"/>
                                <w:left w:val="none" w:sz="0" w:space="0" w:color="auto"/>
                                <w:bottom w:val="none" w:sz="0" w:space="0" w:color="auto"/>
                                <w:right w:val="none" w:sz="0" w:space="0" w:color="auto"/>
                              </w:divBdr>
                            </w:div>
                            <w:div w:id="1208182151">
                              <w:marLeft w:val="0"/>
                              <w:marRight w:val="30"/>
                              <w:marTop w:val="0"/>
                              <w:marBottom w:val="0"/>
                              <w:divBdr>
                                <w:top w:val="none" w:sz="0" w:space="0" w:color="auto"/>
                                <w:left w:val="none" w:sz="0" w:space="0" w:color="auto"/>
                                <w:bottom w:val="none" w:sz="0" w:space="0" w:color="auto"/>
                                <w:right w:val="none" w:sz="0" w:space="0" w:color="auto"/>
                              </w:divBdr>
                              <w:divsChild>
                                <w:div w:id="143814969">
                                  <w:marLeft w:val="0"/>
                                  <w:marRight w:val="0"/>
                                  <w:marTop w:val="0"/>
                                  <w:marBottom w:val="0"/>
                                  <w:divBdr>
                                    <w:top w:val="none" w:sz="0" w:space="0" w:color="auto"/>
                                    <w:left w:val="none" w:sz="0" w:space="0" w:color="auto"/>
                                    <w:bottom w:val="none" w:sz="0" w:space="0" w:color="auto"/>
                                    <w:right w:val="none" w:sz="0" w:space="0" w:color="auto"/>
                                  </w:divBdr>
                                </w:div>
                              </w:divsChild>
                            </w:div>
                            <w:div w:id="1287617155">
                              <w:marLeft w:val="0"/>
                              <w:marRight w:val="30"/>
                              <w:marTop w:val="0"/>
                              <w:marBottom w:val="0"/>
                              <w:divBdr>
                                <w:top w:val="none" w:sz="0" w:space="0" w:color="auto"/>
                                <w:left w:val="none" w:sz="0" w:space="0" w:color="auto"/>
                                <w:bottom w:val="none" w:sz="0" w:space="0" w:color="auto"/>
                                <w:right w:val="none" w:sz="0" w:space="0" w:color="auto"/>
                              </w:divBdr>
                              <w:divsChild>
                                <w:div w:id="546991811">
                                  <w:marLeft w:val="0"/>
                                  <w:marRight w:val="0"/>
                                  <w:marTop w:val="0"/>
                                  <w:marBottom w:val="0"/>
                                  <w:divBdr>
                                    <w:top w:val="none" w:sz="0" w:space="0" w:color="auto"/>
                                    <w:left w:val="none" w:sz="0" w:space="0" w:color="auto"/>
                                    <w:bottom w:val="none" w:sz="0" w:space="0" w:color="auto"/>
                                    <w:right w:val="none" w:sz="0" w:space="0" w:color="auto"/>
                                  </w:divBdr>
                                </w:div>
                              </w:divsChild>
                            </w:div>
                            <w:div w:id="1290740169">
                              <w:marLeft w:val="0"/>
                              <w:marRight w:val="30"/>
                              <w:marTop w:val="0"/>
                              <w:marBottom w:val="0"/>
                              <w:divBdr>
                                <w:top w:val="none" w:sz="0" w:space="0" w:color="auto"/>
                                <w:left w:val="none" w:sz="0" w:space="0" w:color="auto"/>
                                <w:bottom w:val="none" w:sz="0" w:space="0" w:color="auto"/>
                                <w:right w:val="none" w:sz="0" w:space="0" w:color="auto"/>
                              </w:divBdr>
                              <w:divsChild>
                                <w:div w:id="683484038">
                                  <w:marLeft w:val="0"/>
                                  <w:marRight w:val="0"/>
                                  <w:marTop w:val="0"/>
                                  <w:marBottom w:val="0"/>
                                  <w:divBdr>
                                    <w:top w:val="none" w:sz="0" w:space="0" w:color="auto"/>
                                    <w:left w:val="none" w:sz="0" w:space="0" w:color="auto"/>
                                    <w:bottom w:val="none" w:sz="0" w:space="0" w:color="auto"/>
                                    <w:right w:val="none" w:sz="0" w:space="0" w:color="auto"/>
                                  </w:divBdr>
                                </w:div>
                              </w:divsChild>
                            </w:div>
                            <w:div w:id="1298686364">
                              <w:marLeft w:val="0"/>
                              <w:marRight w:val="30"/>
                              <w:marTop w:val="0"/>
                              <w:marBottom w:val="0"/>
                              <w:divBdr>
                                <w:top w:val="none" w:sz="0" w:space="0" w:color="auto"/>
                                <w:left w:val="none" w:sz="0" w:space="0" w:color="auto"/>
                                <w:bottom w:val="none" w:sz="0" w:space="0" w:color="auto"/>
                                <w:right w:val="none" w:sz="0" w:space="0" w:color="auto"/>
                              </w:divBdr>
                              <w:divsChild>
                                <w:div w:id="196158782">
                                  <w:marLeft w:val="0"/>
                                  <w:marRight w:val="0"/>
                                  <w:marTop w:val="0"/>
                                  <w:marBottom w:val="0"/>
                                  <w:divBdr>
                                    <w:top w:val="none" w:sz="0" w:space="0" w:color="auto"/>
                                    <w:left w:val="none" w:sz="0" w:space="0" w:color="auto"/>
                                    <w:bottom w:val="none" w:sz="0" w:space="0" w:color="auto"/>
                                    <w:right w:val="none" w:sz="0" w:space="0" w:color="auto"/>
                                  </w:divBdr>
                                </w:div>
                              </w:divsChild>
                            </w:div>
                            <w:div w:id="1307317434">
                              <w:marLeft w:val="0"/>
                              <w:marRight w:val="30"/>
                              <w:marTop w:val="0"/>
                              <w:marBottom w:val="0"/>
                              <w:divBdr>
                                <w:top w:val="none" w:sz="0" w:space="0" w:color="auto"/>
                                <w:left w:val="none" w:sz="0" w:space="0" w:color="auto"/>
                                <w:bottom w:val="none" w:sz="0" w:space="0" w:color="auto"/>
                                <w:right w:val="none" w:sz="0" w:space="0" w:color="auto"/>
                              </w:divBdr>
                              <w:divsChild>
                                <w:div w:id="12826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22907">
                      <w:marLeft w:val="0"/>
                      <w:marRight w:val="0"/>
                      <w:marTop w:val="0"/>
                      <w:marBottom w:val="0"/>
                      <w:divBdr>
                        <w:top w:val="none" w:sz="0" w:space="0" w:color="auto"/>
                        <w:left w:val="none" w:sz="0" w:space="0" w:color="auto"/>
                        <w:bottom w:val="none" w:sz="0" w:space="0" w:color="auto"/>
                        <w:right w:val="none" w:sz="0" w:space="0" w:color="auto"/>
                      </w:divBdr>
                      <w:divsChild>
                        <w:div w:id="53761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7146">
                  <w:marLeft w:val="0"/>
                  <w:marRight w:val="30"/>
                  <w:marTop w:val="0"/>
                  <w:marBottom w:val="0"/>
                  <w:divBdr>
                    <w:top w:val="none" w:sz="0" w:space="0" w:color="auto"/>
                    <w:left w:val="none" w:sz="0" w:space="0" w:color="auto"/>
                    <w:bottom w:val="none" w:sz="0" w:space="0" w:color="auto"/>
                    <w:right w:val="none" w:sz="0" w:space="0" w:color="auto"/>
                  </w:divBdr>
                </w:div>
                <w:div w:id="915555151">
                  <w:marLeft w:val="0"/>
                  <w:marRight w:val="0"/>
                  <w:marTop w:val="0"/>
                  <w:marBottom w:val="180"/>
                  <w:divBdr>
                    <w:top w:val="none" w:sz="0" w:space="0" w:color="auto"/>
                    <w:left w:val="none" w:sz="0" w:space="0" w:color="auto"/>
                    <w:bottom w:val="none" w:sz="0" w:space="0" w:color="auto"/>
                    <w:right w:val="none" w:sz="0" w:space="0" w:color="auto"/>
                  </w:divBdr>
                  <w:divsChild>
                    <w:div w:id="360785033">
                      <w:marLeft w:val="0"/>
                      <w:marRight w:val="0"/>
                      <w:marTop w:val="0"/>
                      <w:marBottom w:val="0"/>
                      <w:divBdr>
                        <w:top w:val="none" w:sz="0" w:space="0" w:color="auto"/>
                        <w:left w:val="none" w:sz="0" w:space="0" w:color="auto"/>
                        <w:bottom w:val="none" w:sz="0" w:space="0" w:color="auto"/>
                        <w:right w:val="none" w:sz="0" w:space="0" w:color="auto"/>
                      </w:divBdr>
                    </w:div>
                  </w:divsChild>
                </w:div>
                <w:div w:id="915628705">
                  <w:marLeft w:val="0"/>
                  <w:marRight w:val="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
                <w:div w:id="915675844">
                  <w:marLeft w:val="0"/>
                  <w:marRight w:val="0"/>
                  <w:marTop w:val="0"/>
                  <w:marBottom w:val="0"/>
                  <w:divBdr>
                    <w:top w:val="none" w:sz="0" w:space="0" w:color="auto"/>
                    <w:left w:val="none" w:sz="0" w:space="0" w:color="auto"/>
                    <w:bottom w:val="none" w:sz="0" w:space="0" w:color="auto"/>
                    <w:right w:val="none" w:sz="0" w:space="0" w:color="auto"/>
                  </w:divBdr>
                </w:div>
                <w:div w:id="916013805">
                  <w:marLeft w:val="2100"/>
                  <w:marRight w:val="0"/>
                  <w:marTop w:val="0"/>
                  <w:marBottom w:val="0"/>
                  <w:divBdr>
                    <w:top w:val="none" w:sz="0" w:space="0" w:color="auto"/>
                    <w:left w:val="none" w:sz="0" w:space="0" w:color="auto"/>
                    <w:bottom w:val="none" w:sz="0" w:space="0" w:color="auto"/>
                    <w:right w:val="none" w:sz="0" w:space="0" w:color="auto"/>
                  </w:divBdr>
                </w:div>
                <w:div w:id="916016874">
                  <w:marLeft w:val="0"/>
                  <w:marRight w:val="0"/>
                  <w:marTop w:val="0"/>
                  <w:marBottom w:val="0"/>
                  <w:divBdr>
                    <w:top w:val="none" w:sz="0" w:space="0" w:color="auto"/>
                    <w:left w:val="none" w:sz="0" w:space="0" w:color="auto"/>
                    <w:bottom w:val="none" w:sz="0" w:space="0" w:color="auto"/>
                    <w:right w:val="none" w:sz="0" w:space="0" w:color="auto"/>
                  </w:divBdr>
                </w:div>
                <w:div w:id="916132693">
                  <w:marLeft w:val="0"/>
                  <w:marRight w:val="0"/>
                  <w:marTop w:val="0"/>
                  <w:marBottom w:val="0"/>
                  <w:divBdr>
                    <w:top w:val="none" w:sz="0" w:space="0" w:color="auto"/>
                    <w:left w:val="none" w:sz="0" w:space="0" w:color="auto"/>
                    <w:bottom w:val="none" w:sz="0" w:space="0" w:color="auto"/>
                    <w:right w:val="none" w:sz="0" w:space="0" w:color="auto"/>
                  </w:divBdr>
                  <w:divsChild>
                    <w:div w:id="733940364">
                      <w:marLeft w:val="0"/>
                      <w:marRight w:val="0"/>
                      <w:marTop w:val="0"/>
                      <w:marBottom w:val="0"/>
                      <w:divBdr>
                        <w:top w:val="none" w:sz="0" w:space="0" w:color="auto"/>
                        <w:left w:val="none" w:sz="0" w:space="0" w:color="auto"/>
                        <w:bottom w:val="none" w:sz="0" w:space="0" w:color="auto"/>
                        <w:right w:val="none" w:sz="0" w:space="0" w:color="auto"/>
                      </w:divBdr>
                      <w:divsChild>
                        <w:div w:id="10205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
                <w:div w:id="916523228">
                  <w:marLeft w:val="0"/>
                  <w:marRight w:val="0"/>
                  <w:marTop w:val="0"/>
                  <w:marBottom w:val="0"/>
                  <w:divBdr>
                    <w:top w:val="none" w:sz="0" w:space="0" w:color="auto"/>
                    <w:left w:val="none" w:sz="0" w:space="0" w:color="auto"/>
                    <w:bottom w:val="none" w:sz="0" w:space="0" w:color="auto"/>
                    <w:right w:val="none" w:sz="0" w:space="0" w:color="auto"/>
                  </w:divBdr>
                </w:div>
                <w:div w:id="916667322">
                  <w:marLeft w:val="0"/>
                  <w:marRight w:val="0"/>
                  <w:marTop w:val="0"/>
                  <w:marBottom w:val="30"/>
                  <w:divBdr>
                    <w:top w:val="none" w:sz="0" w:space="0" w:color="auto"/>
                    <w:left w:val="none" w:sz="0" w:space="0" w:color="auto"/>
                    <w:bottom w:val="none" w:sz="0" w:space="0" w:color="auto"/>
                    <w:right w:val="none" w:sz="0" w:space="0" w:color="auto"/>
                  </w:divBdr>
                  <w:divsChild>
                    <w:div w:id="449129516">
                      <w:marLeft w:val="0"/>
                      <w:marRight w:val="0"/>
                      <w:marTop w:val="0"/>
                      <w:marBottom w:val="0"/>
                      <w:divBdr>
                        <w:top w:val="none" w:sz="0" w:space="0" w:color="auto"/>
                        <w:left w:val="none" w:sz="0" w:space="0" w:color="auto"/>
                        <w:bottom w:val="none" w:sz="0" w:space="0" w:color="auto"/>
                        <w:right w:val="none" w:sz="0" w:space="0" w:color="auto"/>
                      </w:divBdr>
                      <w:divsChild>
                        <w:div w:id="6180412">
                          <w:marLeft w:val="0"/>
                          <w:marRight w:val="0"/>
                          <w:marTop w:val="0"/>
                          <w:marBottom w:val="0"/>
                          <w:divBdr>
                            <w:top w:val="none" w:sz="0" w:space="0" w:color="auto"/>
                            <w:left w:val="none" w:sz="0" w:space="0" w:color="auto"/>
                            <w:bottom w:val="none" w:sz="0" w:space="0" w:color="auto"/>
                            <w:right w:val="none" w:sz="0" w:space="0" w:color="auto"/>
                          </w:divBdr>
                          <w:divsChild>
                            <w:div w:id="66348132">
                              <w:marLeft w:val="0"/>
                              <w:marRight w:val="0"/>
                              <w:marTop w:val="0"/>
                              <w:marBottom w:val="0"/>
                              <w:divBdr>
                                <w:top w:val="none" w:sz="0" w:space="0" w:color="auto"/>
                                <w:left w:val="none" w:sz="0" w:space="0" w:color="auto"/>
                                <w:bottom w:val="none" w:sz="0" w:space="0" w:color="auto"/>
                                <w:right w:val="none" w:sz="0" w:space="0" w:color="auto"/>
                              </w:divBdr>
                              <w:divsChild>
                                <w:div w:id="3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238">
                          <w:marLeft w:val="0"/>
                          <w:marRight w:val="0"/>
                          <w:marTop w:val="0"/>
                          <w:marBottom w:val="0"/>
                          <w:divBdr>
                            <w:top w:val="none" w:sz="0" w:space="0" w:color="auto"/>
                            <w:left w:val="none" w:sz="0" w:space="0" w:color="auto"/>
                            <w:bottom w:val="none" w:sz="0" w:space="0" w:color="auto"/>
                            <w:right w:val="none" w:sz="0" w:space="0" w:color="auto"/>
                          </w:divBdr>
                          <w:divsChild>
                            <w:div w:id="1101145227">
                              <w:marLeft w:val="0"/>
                              <w:marRight w:val="0"/>
                              <w:marTop w:val="0"/>
                              <w:marBottom w:val="0"/>
                              <w:divBdr>
                                <w:top w:val="none" w:sz="0" w:space="0" w:color="auto"/>
                                <w:left w:val="none" w:sz="0" w:space="0" w:color="auto"/>
                                <w:bottom w:val="none" w:sz="0" w:space="0" w:color="auto"/>
                                <w:right w:val="none" w:sz="0" w:space="0" w:color="auto"/>
                              </w:divBdr>
                            </w:div>
                          </w:divsChild>
                        </w:div>
                        <w:div w:id="201788195">
                          <w:marLeft w:val="0"/>
                          <w:marRight w:val="0"/>
                          <w:marTop w:val="0"/>
                          <w:marBottom w:val="0"/>
                          <w:divBdr>
                            <w:top w:val="none" w:sz="0" w:space="0" w:color="auto"/>
                            <w:left w:val="none" w:sz="0" w:space="0" w:color="auto"/>
                            <w:bottom w:val="none" w:sz="0" w:space="0" w:color="auto"/>
                            <w:right w:val="none" w:sz="0" w:space="0" w:color="auto"/>
                          </w:divBdr>
                        </w:div>
                        <w:div w:id="285358218">
                          <w:marLeft w:val="0"/>
                          <w:marRight w:val="0"/>
                          <w:marTop w:val="0"/>
                          <w:marBottom w:val="0"/>
                          <w:divBdr>
                            <w:top w:val="none" w:sz="0" w:space="0" w:color="auto"/>
                            <w:left w:val="none" w:sz="0" w:space="0" w:color="auto"/>
                            <w:bottom w:val="none" w:sz="0" w:space="0" w:color="auto"/>
                            <w:right w:val="none" w:sz="0" w:space="0" w:color="auto"/>
                          </w:divBdr>
                          <w:divsChild>
                            <w:div w:id="946155387">
                              <w:marLeft w:val="0"/>
                              <w:marRight w:val="0"/>
                              <w:marTop w:val="0"/>
                              <w:marBottom w:val="0"/>
                              <w:divBdr>
                                <w:top w:val="none" w:sz="0" w:space="0" w:color="auto"/>
                                <w:left w:val="none" w:sz="0" w:space="0" w:color="auto"/>
                                <w:bottom w:val="none" w:sz="0" w:space="0" w:color="auto"/>
                                <w:right w:val="none" w:sz="0" w:space="0" w:color="auto"/>
                              </w:divBdr>
                            </w:div>
                          </w:divsChild>
                        </w:div>
                        <w:div w:id="309746721">
                          <w:marLeft w:val="0"/>
                          <w:marRight w:val="0"/>
                          <w:marTop w:val="0"/>
                          <w:marBottom w:val="0"/>
                          <w:divBdr>
                            <w:top w:val="none" w:sz="0" w:space="0" w:color="auto"/>
                            <w:left w:val="none" w:sz="0" w:space="0" w:color="auto"/>
                            <w:bottom w:val="none" w:sz="0" w:space="0" w:color="auto"/>
                            <w:right w:val="none" w:sz="0" w:space="0" w:color="auto"/>
                          </w:divBdr>
                          <w:divsChild>
                            <w:div w:id="1216619062">
                              <w:marLeft w:val="0"/>
                              <w:marRight w:val="0"/>
                              <w:marTop w:val="0"/>
                              <w:marBottom w:val="0"/>
                              <w:divBdr>
                                <w:top w:val="none" w:sz="0" w:space="0" w:color="auto"/>
                                <w:left w:val="none" w:sz="0" w:space="0" w:color="auto"/>
                                <w:bottom w:val="none" w:sz="0" w:space="0" w:color="auto"/>
                                <w:right w:val="none" w:sz="0" w:space="0" w:color="auto"/>
                              </w:divBdr>
                            </w:div>
                          </w:divsChild>
                        </w:div>
                        <w:div w:id="403139955">
                          <w:marLeft w:val="0"/>
                          <w:marRight w:val="0"/>
                          <w:marTop w:val="0"/>
                          <w:marBottom w:val="0"/>
                          <w:divBdr>
                            <w:top w:val="none" w:sz="0" w:space="0" w:color="auto"/>
                            <w:left w:val="none" w:sz="0" w:space="0" w:color="auto"/>
                            <w:bottom w:val="none" w:sz="0" w:space="0" w:color="auto"/>
                            <w:right w:val="none" w:sz="0" w:space="0" w:color="auto"/>
                          </w:divBdr>
                          <w:divsChild>
                            <w:div w:id="1030496769">
                              <w:marLeft w:val="0"/>
                              <w:marRight w:val="0"/>
                              <w:marTop w:val="0"/>
                              <w:marBottom w:val="0"/>
                              <w:divBdr>
                                <w:top w:val="none" w:sz="0" w:space="0" w:color="auto"/>
                                <w:left w:val="none" w:sz="0" w:space="0" w:color="auto"/>
                                <w:bottom w:val="none" w:sz="0" w:space="0" w:color="auto"/>
                                <w:right w:val="none" w:sz="0" w:space="0" w:color="auto"/>
                              </w:divBdr>
                              <w:divsChild>
                                <w:div w:id="154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1218">
                          <w:marLeft w:val="0"/>
                          <w:marRight w:val="0"/>
                          <w:marTop w:val="0"/>
                          <w:marBottom w:val="0"/>
                          <w:divBdr>
                            <w:top w:val="none" w:sz="0" w:space="0" w:color="auto"/>
                            <w:left w:val="none" w:sz="0" w:space="0" w:color="auto"/>
                            <w:bottom w:val="none" w:sz="0" w:space="0" w:color="auto"/>
                            <w:right w:val="none" w:sz="0" w:space="0" w:color="auto"/>
                          </w:divBdr>
                          <w:divsChild>
                            <w:div w:id="784153628">
                              <w:marLeft w:val="0"/>
                              <w:marRight w:val="0"/>
                              <w:marTop w:val="0"/>
                              <w:marBottom w:val="0"/>
                              <w:divBdr>
                                <w:top w:val="none" w:sz="0" w:space="0" w:color="auto"/>
                                <w:left w:val="none" w:sz="0" w:space="0" w:color="auto"/>
                                <w:bottom w:val="none" w:sz="0" w:space="0" w:color="auto"/>
                                <w:right w:val="none" w:sz="0" w:space="0" w:color="auto"/>
                              </w:divBdr>
                              <w:divsChild>
                                <w:div w:id="131387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49613">
                          <w:marLeft w:val="0"/>
                          <w:marRight w:val="0"/>
                          <w:marTop w:val="0"/>
                          <w:marBottom w:val="0"/>
                          <w:divBdr>
                            <w:top w:val="none" w:sz="0" w:space="0" w:color="auto"/>
                            <w:left w:val="none" w:sz="0" w:space="0" w:color="auto"/>
                            <w:bottom w:val="none" w:sz="0" w:space="0" w:color="auto"/>
                            <w:right w:val="none" w:sz="0" w:space="0" w:color="auto"/>
                          </w:divBdr>
                        </w:div>
                        <w:div w:id="486362538">
                          <w:marLeft w:val="0"/>
                          <w:marRight w:val="0"/>
                          <w:marTop w:val="0"/>
                          <w:marBottom w:val="0"/>
                          <w:divBdr>
                            <w:top w:val="none" w:sz="0" w:space="0" w:color="auto"/>
                            <w:left w:val="none" w:sz="0" w:space="0" w:color="auto"/>
                            <w:bottom w:val="none" w:sz="0" w:space="0" w:color="auto"/>
                            <w:right w:val="none" w:sz="0" w:space="0" w:color="auto"/>
                          </w:divBdr>
                        </w:div>
                        <w:div w:id="489952154">
                          <w:marLeft w:val="0"/>
                          <w:marRight w:val="0"/>
                          <w:marTop w:val="0"/>
                          <w:marBottom w:val="0"/>
                          <w:divBdr>
                            <w:top w:val="none" w:sz="0" w:space="0" w:color="auto"/>
                            <w:left w:val="none" w:sz="0" w:space="0" w:color="auto"/>
                            <w:bottom w:val="none" w:sz="0" w:space="0" w:color="auto"/>
                            <w:right w:val="none" w:sz="0" w:space="0" w:color="auto"/>
                          </w:divBdr>
                          <w:divsChild>
                            <w:div w:id="796528271">
                              <w:marLeft w:val="0"/>
                              <w:marRight w:val="0"/>
                              <w:marTop w:val="0"/>
                              <w:marBottom w:val="0"/>
                              <w:divBdr>
                                <w:top w:val="none" w:sz="0" w:space="0" w:color="auto"/>
                                <w:left w:val="none" w:sz="0" w:space="0" w:color="auto"/>
                                <w:bottom w:val="none" w:sz="0" w:space="0" w:color="auto"/>
                                <w:right w:val="none" w:sz="0" w:space="0" w:color="auto"/>
                              </w:divBdr>
                            </w:div>
                          </w:divsChild>
                        </w:div>
                        <w:div w:id="503710627">
                          <w:marLeft w:val="0"/>
                          <w:marRight w:val="0"/>
                          <w:marTop w:val="0"/>
                          <w:marBottom w:val="0"/>
                          <w:divBdr>
                            <w:top w:val="none" w:sz="0" w:space="0" w:color="auto"/>
                            <w:left w:val="none" w:sz="0" w:space="0" w:color="auto"/>
                            <w:bottom w:val="none" w:sz="0" w:space="0" w:color="auto"/>
                            <w:right w:val="none" w:sz="0" w:space="0" w:color="auto"/>
                          </w:divBdr>
                        </w:div>
                        <w:div w:id="542332323">
                          <w:marLeft w:val="0"/>
                          <w:marRight w:val="0"/>
                          <w:marTop w:val="0"/>
                          <w:marBottom w:val="0"/>
                          <w:divBdr>
                            <w:top w:val="none" w:sz="0" w:space="0" w:color="auto"/>
                            <w:left w:val="none" w:sz="0" w:space="0" w:color="auto"/>
                            <w:bottom w:val="none" w:sz="0" w:space="0" w:color="auto"/>
                            <w:right w:val="none" w:sz="0" w:space="0" w:color="auto"/>
                          </w:divBdr>
                        </w:div>
                        <w:div w:id="645162147">
                          <w:marLeft w:val="0"/>
                          <w:marRight w:val="0"/>
                          <w:marTop w:val="0"/>
                          <w:marBottom w:val="0"/>
                          <w:divBdr>
                            <w:top w:val="none" w:sz="0" w:space="0" w:color="auto"/>
                            <w:left w:val="none" w:sz="0" w:space="0" w:color="auto"/>
                            <w:bottom w:val="none" w:sz="0" w:space="0" w:color="auto"/>
                            <w:right w:val="none" w:sz="0" w:space="0" w:color="auto"/>
                          </w:divBdr>
                        </w:div>
                        <w:div w:id="680737612">
                          <w:marLeft w:val="0"/>
                          <w:marRight w:val="0"/>
                          <w:marTop w:val="0"/>
                          <w:marBottom w:val="0"/>
                          <w:divBdr>
                            <w:top w:val="none" w:sz="0" w:space="0" w:color="auto"/>
                            <w:left w:val="none" w:sz="0" w:space="0" w:color="auto"/>
                            <w:bottom w:val="none" w:sz="0" w:space="0" w:color="auto"/>
                            <w:right w:val="none" w:sz="0" w:space="0" w:color="auto"/>
                          </w:divBdr>
                          <w:divsChild>
                            <w:div w:id="756098161">
                              <w:marLeft w:val="0"/>
                              <w:marRight w:val="0"/>
                              <w:marTop w:val="0"/>
                              <w:marBottom w:val="0"/>
                              <w:divBdr>
                                <w:top w:val="none" w:sz="0" w:space="0" w:color="auto"/>
                                <w:left w:val="none" w:sz="0" w:space="0" w:color="auto"/>
                                <w:bottom w:val="none" w:sz="0" w:space="0" w:color="auto"/>
                                <w:right w:val="none" w:sz="0" w:space="0" w:color="auto"/>
                              </w:divBdr>
                              <w:divsChild>
                                <w:div w:id="6960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68325">
                          <w:marLeft w:val="0"/>
                          <w:marRight w:val="0"/>
                          <w:marTop w:val="0"/>
                          <w:marBottom w:val="0"/>
                          <w:divBdr>
                            <w:top w:val="none" w:sz="0" w:space="0" w:color="auto"/>
                            <w:left w:val="none" w:sz="0" w:space="0" w:color="auto"/>
                            <w:bottom w:val="none" w:sz="0" w:space="0" w:color="auto"/>
                            <w:right w:val="none" w:sz="0" w:space="0" w:color="auto"/>
                          </w:divBdr>
                        </w:div>
                        <w:div w:id="749424399">
                          <w:marLeft w:val="0"/>
                          <w:marRight w:val="0"/>
                          <w:marTop w:val="0"/>
                          <w:marBottom w:val="0"/>
                          <w:divBdr>
                            <w:top w:val="none" w:sz="0" w:space="0" w:color="auto"/>
                            <w:left w:val="none" w:sz="0" w:space="0" w:color="auto"/>
                            <w:bottom w:val="none" w:sz="0" w:space="0" w:color="auto"/>
                            <w:right w:val="none" w:sz="0" w:space="0" w:color="auto"/>
                          </w:divBdr>
                          <w:divsChild>
                            <w:div w:id="148719132">
                              <w:marLeft w:val="0"/>
                              <w:marRight w:val="0"/>
                              <w:marTop w:val="0"/>
                              <w:marBottom w:val="0"/>
                              <w:divBdr>
                                <w:top w:val="none" w:sz="0" w:space="0" w:color="auto"/>
                                <w:left w:val="none" w:sz="0" w:space="0" w:color="auto"/>
                                <w:bottom w:val="none" w:sz="0" w:space="0" w:color="auto"/>
                                <w:right w:val="none" w:sz="0" w:space="0" w:color="auto"/>
                              </w:divBdr>
                              <w:divsChild>
                                <w:div w:id="10306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27323">
                          <w:marLeft w:val="0"/>
                          <w:marRight w:val="0"/>
                          <w:marTop w:val="0"/>
                          <w:marBottom w:val="0"/>
                          <w:divBdr>
                            <w:top w:val="none" w:sz="0" w:space="0" w:color="auto"/>
                            <w:left w:val="none" w:sz="0" w:space="0" w:color="auto"/>
                            <w:bottom w:val="none" w:sz="0" w:space="0" w:color="auto"/>
                            <w:right w:val="none" w:sz="0" w:space="0" w:color="auto"/>
                          </w:divBdr>
                          <w:divsChild>
                            <w:div w:id="604725266">
                              <w:marLeft w:val="0"/>
                              <w:marRight w:val="0"/>
                              <w:marTop w:val="0"/>
                              <w:marBottom w:val="0"/>
                              <w:divBdr>
                                <w:top w:val="none" w:sz="0" w:space="0" w:color="auto"/>
                                <w:left w:val="none" w:sz="0" w:space="0" w:color="auto"/>
                                <w:bottom w:val="none" w:sz="0" w:space="0" w:color="auto"/>
                                <w:right w:val="none" w:sz="0" w:space="0" w:color="auto"/>
                              </w:divBdr>
                              <w:divsChild>
                                <w:div w:id="2743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2719">
                          <w:marLeft w:val="0"/>
                          <w:marRight w:val="0"/>
                          <w:marTop w:val="0"/>
                          <w:marBottom w:val="0"/>
                          <w:divBdr>
                            <w:top w:val="none" w:sz="0" w:space="0" w:color="auto"/>
                            <w:left w:val="none" w:sz="0" w:space="0" w:color="auto"/>
                            <w:bottom w:val="none" w:sz="0" w:space="0" w:color="auto"/>
                            <w:right w:val="none" w:sz="0" w:space="0" w:color="auto"/>
                          </w:divBdr>
                          <w:divsChild>
                            <w:div w:id="1167282119">
                              <w:marLeft w:val="0"/>
                              <w:marRight w:val="0"/>
                              <w:marTop w:val="0"/>
                              <w:marBottom w:val="0"/>
                              <w:divBdr>
                                <w:top w:val="none" w:sz="0" w:space="0" w:color="auto"/>
                                <w:left w:val="none" w:sz="0" w:space="0" w:color="auto"/>
                                <w:bottom w:val="none" w:sz="0" w:space="0" w:color="auto"/>
                                <w:right w:val="none" w:sz="0" w:space="0" w:color="auto"/>
                              </w:divBdr>
                              <w:divsChild>
                                <w:div w:id="6728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7301">
                          <w:marLeft w:val="0"/>
                          <w:marRight w:val="0"/>
                          <w:marTop w:val="0"/>
                          <w:marBottom w:val="0"/>
                          <w:divBdr>
                            <w:top w:val="none" w:sz="0" w:space="0" w:color="auto"/>
                            <w:left w:val="none" w:sz="0" w:space="0" w:color="auto"/>
                            <w:bottom w:val="none" w:sz="0" w:space="0" w:color="auto"/>
                            <w:right w:val="none" w:sz="0" w:space="0" w:color="auto"/>
                          </w:divBdr>
                          <w:divsChild>
                            <w:div w:id="859784535">
                              <w:marLeft w:val="0"/>
                              <w:marRight w:val="0"/>
                              <w:marTop w:val="0"/>
                              <w:marBottom w:val="0"/>
                              <w:divBdr>
                                <w:top w:val="none" w:sz="0" w:space="0" w:color="auto"/>
                                <w:left w:val="none" w:sz="0" w:space="0" w:color="auto"/>
                                <w:bottom w:val="none" w:sz="0" w:space="0" w:color="auto"/>
                                <w:right w:val="none" w:sz="0" w:space="0" w:color="auto"/>
                              </w:divBdr>
                              <w:divsChild>
                                <w:div w:id="12673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3057">
                          <w:marLeft w:val="0"/>
                          <w:marRight w:val="0"/>
                          <w:marTop w:val="0"/>
                          <w:marBottom w:val="0"/>
                          <w:divBdr>
                            <w:top w:val="none" w:sz="0" w:space="0" w:color="auto"/>
                            <w:left w:val="none" w:sz="0" w:space="0" w:color="auto"/>
                            <w:bottom w:val="none" w:sz="0" w:space="0" w:color="auto"/>
                            <w:right w:val="none" w:sz="0" w:space="0" w:color="auto"/>
                          </w:divBdr>
                          <w:divsChild>
                            <w:div w:id="1119108522">
                              <w:marLeft w:val="0"/>
                              <w:marRight w:val="0"/>
                              <w:marTop w:val="0"/>
                              <w:marBottom w:val="0"/>
                              <w:divBdr>
                                <w:top w:val="none" w:sz="0" w:space="0" w:color="auto"/>
                                <w:left w:val="none" w:sz="0" w:space="0" w:color="auto"/>
                                <w:bottom w:val="none" w:sz="0" w:space="0" w:color="auto"/>
                                <w:right w:val="none" w:sz="0" w:space="0" w:color="auto"/>
                              </w:divBdr>
                              <w:divsChild>
                                <w:div w:id="9134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3343">
                          <w:marLeft w:val="0"/>
                          <w:marRight w:val="0"/>
                          <w:marTop w:val="0"/>
                          <w:marBottom w:val="0"/>
                          <w:divBdr>
                            <w:top w:val="none" w:sz="0" w:space="0" w:color="auto"/>
                            <w:left w:val="none" w:sz="0" w:space="0" w:color="auto"/>
                            <w:bottom w:val="none" w:sz="0" w:space="0" w:color="auto"/>
                            <w:right w:val="none" w:sz="0" w:space="0" w:color="auto"/>
                          </w:divBdr>
                          <w:divsChild>
                            <w:div w:id="72943728">
                              <w:marLeft w:val="0"/>
                              <w:marRight w:val="0"/>
                              <w:marTop w:val="0"/>
                              <w:marBottom w:val="0"/>
                              <w:divBdr>
                                <w:top w:val="none" w:sz="0" w:space="0" w:color="auto"/>
                                <w:left w:val="none" w:sz="0" w:space="0" w:color="auto"/>
                                <w:bottom w:val="none" w:sz="0" w:space="0" w:color="auto"/>
                                <w:right w:val="none" w:sz="0" w:space="0" w:color="auto"/>
                              </w:divBdr>
                            </w:div>
                          </w:divsChild>
                        </w:div>
                        <w:div w:id="1008481130">
                          <w:marLeft w:val="0"/>
                          <w:marRight w:val="0"/>
                          <w:marTop w:val="0"/>
                          <w:marBottom w:val="0"/>
                          <w:divBdr>
                            <w:top w:val="none" w:sz="0" w:space="0" w:color="auto"/>
                            <w:left w:val="none" w:sz="0" w:space="0" w:color="auto"/>
                            <w:bottom w:val="none" w:sz="0" w:space="0" w:color="auto"/>
                            <w:right w:val="none" w:sz="0" w:space="0" w:color="auto"/>
                          </w:divBdr>
                          <w:divsChild>
                            <w:div w:id="145167807">
                              <w:marLeft w:val="0"/>
                              <w:marRight w:val="0"/>
                              <w:marTop w:val="0"/>
                              <w:marBottom w:val="0"/>
                              <w:divBdr>
                                <w:top w:val="none" w:sz="0" w:space="0" w:color="auto"/>
                                <w:left w:val="none" w:sz="0" w:space="0" w:color="auto"/>
                                <w:bottom w:val="none" w:sz="0" w:space="0" w:color="auto"/>
                                <w:right w:val="none" w:sz="0" w:space="0" w:color="auto"/>
                              </w:divBdr>
                              <w:divsChild>
                                <w:div w:id="5963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9728">
                          <w:marLeft w:val="0"/>
                          <w:marRight w:val="0"/>
                          <w:marTop w:val="0"/>
                          <w:marBottom w:val="0"/>
                          <w:divBdr>
                            <w:top w:val="none" w:sz="0" w:space="0" w:color="auto"/>
                            <w:left w:val="none" w:sz="0" w:space="0" w:color="auto"/>
                            <w:bottom w:val="none" w:sz="0" w:space="0" w:color="auto"/>
                            <w:right w:val="none" w:sz="0" w:space="0" w:color="auto"/>
                          </w:divBdr>
                        </w:div>
                        <w:div w:id="1078671128">
                          <w:marLeft w:val="0"/>
                          <w:marRight w:val="0"/>
                          <w:marTop w:val="0"/>
                          <w:marBottom w:val="0"/>
                          <w:divBdr>
                            <w:top w:val="none" w:sz="0" w:space="0" w:color="auto"/>
                            <w:left w:val="none" w:sz="0" w:space="0" w:color="auto"/>
                            <w:bottom w:val="none" w:sz="0" w:space="0" w:color="auto"/>
                            <w:right w:val="none" w:sz="0" w:space="0" w:color="auto"/>
                          </w:divBdr>
                          <w:divsChild>
                            <w:div w:id="820346076">
                              <w:marLeft w:val="0"/>
                              <w:marRight w:val="0"/>
                              <w:marTop w:val="0"/>
                              <w:marBottom w:val="0"/>
                              <w:divBdr>
                                <w:top w:val="none" w:sz="0" w:space="0" w:color="auto"/>
                                <w:left w:val="none" w:sz="0" w:space="0" w:color="auto"/>
                                <w:bottom w:val="none" w:sz="0" w:space="0" w:color="auto"/>
                                <w:right w:val="none" w:sz="0" w:space="0" w:color="auto"/>
                              </w:divBdr>
                              <w:divsChild>
                                <w:div w:id="8753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85082">
                          <w:marLeft w:val="0"/>
                          <w:marRight w:val="0"/>
                          <w:marTop w:val="0"/>
                          <w:marBottom w:val="0"/>
                          <w:divBdr>
                            <w:top w:val="none" w:sz="0" w:space="0" w:color="auto"/>
                            <w:left w:val="none" w:sz="0" w:space="0" w:color="auto"/>
                            <w:bottom w:val="none" w:sz="0" w:space="0" w:color="auto"/>
                            <w:right w:val="none" w:sz="0" w:space="0" w:color="auto"/>
                          </w:divBdr>
                          <w:divsChild>
                            <w:div w:id="927885621">
                              <w:marLeft w:val="0"/>
                              <w:marRight w:val="0"/>
                              <w:marTop w:val="0"/>
                              <w:marBottom w:val="0"/>
                              <w:divBdr>
                                <w:top w:val="none" w:sz="0" w:space="0" w:color="auto"/>
                                <w:left w:val="none" w:sz="0" w:space="0" w:color="auto"/>
                                <w:bottom w:val="none" w:sz="0" w:space="0" w:color="auto"/>
                                <w:right w:val="none" w:sz="0" w:space="0" w:color="auto"/>
                              </w:divBdr>
                              <w:divsChild>
                                <w:div w:id="841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0332">
                          <w:marLeft w:val="0"/>
                          <w:marRight w:val="0"/>
                          <w:marTop w:val="0"/>
                          <w:marBottom w:val="0"/>
                          <w:divBdr>
                            <w:top w:val="none" w:sz="0" w:space="0" w:color="auto"/>
                            <w:left w:val="none" w:sz="0" w:space="0" w:color="auto"/>
                            <w:bottom w:val="none" w:sz="0" w:space="0" w:color="auto"/>
                            <w:right w:val="none" w:sz="0" w:space="0" w:color="auto"/>
                          </w:divBdr>
                          <w:divsChild>
                            <w:div w:id="729153794">
                              <w:marLeft w:val="0"/>
                              <w:marRight w:val="0"/>
                              <w:marTop w:val="0"/>
                              <w:marBottom w:val="0"/>
                              <w:divBdr>
                                <w:top w:val="none" w:sz="0" w:space="0" w:color="auto"/>
                                <w:left w:val="none" w:sz="0" w:space="0" w:color="auto"/>
                                <w:bottom w:val="none" w:sz="0" w:space="0" w:color="auto"/>
                                <w:right w:val="none" w:sz="0" w:space="0" w:color="auto"/>
                              </w:divBdr>
                            </w:div>
                          </w:divsChild>
                        </w:div>
                        <w:div w:id="1186678230">
                          <w:marLeft w:val="0"/>
                          <w:marRight w:val="0"/>
                          <w:marTop w:val="0"/>
                          <w:marBottom w:val="0"/>
                          <w:divBdr>
                            <w:top w:val="none" w:sz="0" w:space="0" w:color="auto"/>
                            <w:left w:val="none" w:sz="0" w:space="0" w:color="auto"/>
                            <w:bottom w:val="none" w:sz="0" w:space="0" w:color="auto"/>
                            <w:right w:val="none" w:sz="0" w:space="0" w:color="auto"/>
                          </w:divBdr>
                        </w:div>
                        <w:div w:id="1220560105">
                          <w:marLeft w:val="0"/>
                          <w:marRight w:val="0"/>
                          <w:marTop w:val="0"/>
                          <w:marBottom w:val="0"/>
                          <w:divBdr>
                            <w:top w:val="none" w:sz="0" w:space="0" w:color="auto"/>
                            <w:left w:val="none" w:sz="0" w:space="0" w:color="auto"/>
                            <w:bottom w:val="none" w:sz="0" w:space="0" w:color="auto"/>
                            <w:right w:val="none" w:sz="0" w:space="0" w:color="auto"/>
                          </w:divBdr>
                          <w:divsChild>
                            <w:div w:id="1232156634">
                              <w:marLeft w:val="0"/>
                              <w:marRight w:val="0"/>
                              <w:marTop w:val="0"/>
                              <w:marBottom w:val="0"/>
                              <w:divBdr>
                                <w:top w:val="none" w:sz="0" w:space="0" w:color="auto"/>
                                <w:left w:val="none" w:sz="0" w:space="0" w:color="auto"/>
                                <w:bottom w:val="none" w:sz="0" w:space="0" w:color="auto"/>
                                <w:right w:val="none" w:sz="0" w:space="0" w:color="auto"/>
                              </w:divBdr>
                              <w:divsChild>
                                <w:div w:id="423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058">
                          <w:marLeft w:val="0"/>
                          <w:marRight w:val="0"/>
                          <w:marTop w:val="0"/>
                          <w:marBottom w:val="0"/>
                          <w:divBdr>
                            <w:top w:val="none" w:sz="0" w:space="0" w:color="auto"/>
                            <w:left w:val="none" w:sz="0" w:space="0" w:color="auto"/>
                            <w:bottom w:val="none" w:sz="0" w:space="0" w:color="auto"/>
                            <w:right w:val="none" w:sz="0" w:space="0" w:color="auto"/>
                          </w:divBdr>
                          <w:divsChild>
                            <w:div w:id="147015644">
                              <w:marLeft w:val="0"/>
                              <w:marRight w:val="0"/>
                              <w:marTop w:val="0"/>
                              <w:marBottom w:val="0"/>
                              <w:divBdr>
                                <w:top w:val="none" w:sz="0" w:space="0" w:color="auto"/>
                                <w:left w:val="none" w:sz="0" w:space="0" w:color="auto"/>
                                <w:bottom w:val="none" w:sz="0" w:space="0" w:color="auto"/>
                                <w:right w:val="none" w:sz="0" w:space="0" w:color="auto"/>
                              </w:divBdr>
                              <w:divsChild>
                                <w:div w:id="6425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3321">
                          <w:marLeft w:val="0"/>
                          <w:marRight w:val="0"/>
                          <w:marTop w:val="0"/>
                          <w:marBottom w:val="0"/>
                          <w:divBdr>
                            <w:top w:val="none" w:sz="0" w:space="0" w:color="auto"/>
                            <w:left w:val="none" w:sz="0" w:space="0" w:color="auto"/>
                            <w:bottom w:val="none" w:sz="0" w:space="0" w:color="auto"/>
                            <w:right w:val="none" w:sz="0" w:space="0" w:color="auto"/>
                          </w:divBdr>
                          <w:divsChild>
                            <w:div w:id="1070693046">
                              <w:marLeft w:val="0"/>
                              <w:marRight w:val="0"/>
                              <w:marTop w:val="0"/>
                              <w:marBottom w:val="0"/>
                              <w:divBdr>
                                <w:top w:val="none" w:sz="0" w:space="0" w:color="auto"/>
                                <w:left w:val="none" w:sz="0" w:space="0" w:color="auto"/>
                                <w:bottom w:val="none" w:sz="0" w:space="0" w:color="auto"/>
                                <w:right w:val="none" w:sz="0" w:space="0" w:color="auto"/>
                              </w:divBdr>
                              <w:divsChild>
                                <w:div w:id="4287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3438">
                  <w:marLeft w:val="0"/>
                  <w:marRight w:val="0"/>
                  <w:marTop w:val="0"/>
                  <w:marBottom w:val="0"/>
                  <w:divBdr>
                    <w:top w:val="none" w:sz="0" w:space="0" w:color="auto"/>
                    <w:left w:val="none" w:sz="0" w:space="0" w:color="auto"/>
                    <w:bottom w:val="none" w:sz="0" w:space="0" w:color="auto"/>
                    <w:right w:val="none" w:sz="0" w:space="0" w:color="auto"/>
                  </w:divBdr>
                </w:div>
                <w:div w:id="916745303">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 w:id="916942521">
                  <w:marLeft w:val="0"/>
                  <w:marRight w:val="30"/>
                  <w:marTop w:val="0"/>
                  <w:marBottom w:val="0"/>
                  <w:divBdr>
                    <w:top w:val="none" w:sz="0" w:space="0" w:color="auto"/>
                    <w:left w:val="none" w:sz="0" w:space="0" w:color="auto"/>
                    <w:bottom w:val="none" w:sz="0" w:space="0" w:color="auto"/>
                    <w:right w:val="none" w:sz="0" w:space="0" w:color="auto"/>
                  </w:divBdr>
                  <w:divsChild>
                    <w:div w:id="13044611">
                      <w:marLeft w:val="0"/>
                      <w:marRight w:val="0"/>
                      <w:marTop w:val="0"/>
                      <w:marBottom w:val="0"/>
                      <w:divBdr>
                        <w:top w:val="none" w:sz="0" w:space="0" w:color="auto"/>
                        <w:left w:val="none" w:sz="0" w:space="0" w:color="auto"/>
                        <w:bottom w:val="none" w:sz="0" w:space="0" w:color="auto"/>
                        <w:right w:val="none" w:sz="0" w:space="0" w:color="auto"/>
                      </w:divBdr>
                    </w:div>
                  </w:divsChild>
                </w:div>
                <w:div w:id="917053557">
                  <w:marLeft w:val="0"/>
                  <w:marRight w:val="0"/>
                  <w:marTop w:val="0"/>
                  <w:marBottom w:val="0"/>
                  <w:divBdr>
                    <w:top w:val="none" w:sz="0" w:space="0" w:color="auto"/>
                    <w:left w:val="none" w:sz="0" w:space="0" w:color="auto"/>
                    <w:bottom w:val="none" w:sz="0" w:space="0" w:color="auto"/>
                    <w:right w:val="none" w:sz="0" w:space="0" w:color="auto"/>
                  </w:divBdr>
                  <w:divsChild>
                    <w:div w:id="576481088">
                      <w:marLeft w:val="0"/>
                      <w:marRight w:val="0"/>
                      <w:marTop w:val="0"/>
                      <w:marBottom w:val="0"/>
                      <w:divBdr>
                        <w:top w:val="none" w:sz="0" w:space="0" w:color="auto"/>
                        <w:left w:val="none" w:sz="0" w:space="0" w:color="auto"/>
                        <w:bottom w:val="none" w:sz="0" w:space="0" w:color="auto"/>
                        <w:right w:val="none" w:sz="0" w:space="0" w:color="auto"/>
                      </w:divBdr>
                    </w:div>
                  </w:divsChild>
                </w:div>
                <w:div w:id="917178002">
                  <w:marLeft w:val="0"/>
                  <w:marRight w:val="0"/>
                  <w:marTop w:val="0"/>
                  <w:marBottom w:val="0"/>
                  <w:divBdr>
                    <w:top w:val="none" w:sz="0" w:space="0" w:color="auto"/>
                    <w:left w:val="none" w:sz="0" w:space="0" w:color="auto"/>
                    <w:bottom w:val="none" w:sz="0" w:space="0" w:color="auto"/>
                    <w:right w:val="none" w:sz="0" w:space="0" w:color="auto"/>
                  </w:divBdr>
                  <w:divsChild>
                    <w:div w:id="285697383">
                      <w:marLeft w:val="0"/>
                      <w:marRight w:val="0"/>
                      <w:marTop w:val="0"/>
                      <w:marBottom w:val="0"/>
                      <w:divBdr>
                        <w:top w:val="none" w:sz="0" w:space="0" w:color="auto"/>
                        <w:left w:val="none" w:sz="0" w:space="0" w:color="auto"/>
                        <w:bottom w:val="none" w:sz="0" w:space="0" w:color="auto"/>
                        <w:right w:val="none" w:sz="0" w:space="0" w:color="auto"/>
                      </w:divBdr>
                      <w:divsChild>
                        <w:div w:id="211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364">
                  <w:marLeft w:val="0"/>
                  <w:marRight w:val="0"/>
                  <w:marTop w:val="0"/>
                  <w:marBottom w:val="0"/>
                  <w:divBdr>
                    <w:top w:val="none" w:sz="0" w:space="0" w:color="auto"/>
                    <w:left w:val="none" w:sz="0" w:space="0" w:color="auto"/>
                    <w:bottom w:val="none" w:sz="0" w:space="0" w:color="auto"/>
                    <w:right w:val="none" w:sz="0" w:space="0" w:color="auto"/>
                  </w:divBdr>
                </w:div>
                <w:div w:id="917253626">
                  <w:marLeft w:val="0"/>
                  <w:marRight w:val="0"/>
                  <w:marTop w:val="0"/>
                  <w:marBottom w:val="0"/>
                  <w:divBdr>
                    <w:top w:val="none" w:sz="0" w:space="0" w:color="auto"/>
                    <w:left w:val="none" w:sz="0" w:space="0" w:color="auto"/>
                    <w:bottom w:val="none" w:sz="0" w:space="0" w:color="auto"/>
                    <w:right w:val="none" w:sz="0" w:space="0" w:color="auto"/>
                  </w:divBdr>
                  <w:divsChild>
                    <w:div w:id="1295481045">
                      <w:marLeft w:val="0"/>
                      <w:marRight w:val="0"/>
                      <w:marTop w:val="0"/>
                      <w:marBottom w:val="0"/>
                      <w:divBdr>
                        <w:top w:val="single" w:sz="6" w:space="15" w:color="auto"/>
                        <w:left w:val="single" w:sz="6" w:space="15" w:color="auto"/>
                        <w:bottom w:val="single" w:sz="6" w:space="15" w:color="auto"/>
                        <w:right w:val="single" w:sz="6" w:space="15" w:color="auto"/>
                      </w:divBdr>
                      <w:divsChild>
                        <w:div w:id="372274199">
                          <w:marLeft w:val="0"/>
                          <w:marRight w:val="0"/>
                          <w:marTop w:val="0"/>
                          <w:marBottom w:val="0"/>
                          <w:divBdr>
                            <w:top w:val="none" w:sz="0" w:space="0" w:color="auto"/>
                            <w:left w:val="none" w:sz="0" w:space="0" w:color="auto"/>
                            <w:bottom w:val="none" w:sz="0" w:space="0" w:color="auto"/>
                            <w:right w:val="none" w:sz="0" w:space="0" w:color="auto"/>
                          </w:divBdr>
                        </w:div>
                        <w:div w:id="12066807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1732320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 w:id="917328915">
                  <w:marLeft w:val="0"/>
                  <w:marRight w:val="0"/>
                  <w:marTop w:val="0"/>
                  <w:marBottom w:val="0"/>
                  <w:divBdr>
                    <w:top w:val="none" w:sz="0" w:space="0" w:color="auto"/>
                    <w:left w:val="none" w:sz="0" w:space="0" w:color="auto"/>
                    <w:bottom w:val="none" w:sz="0" w:space="0" w:color="auto"/>
                    <w:right w:val="none" w:sz="0" w:space="0" w:color="auto"/>
                  </w:divBdr>
                </w:div>
                <w:div w:id="917403889">
                  <w:marLeft w:val="0"/>
                  <w:marRight w:val="0"/>
                  <w:marTop w:val="0"/>
                  <w:marBottom w:val="0"/>
                  <w:divBdr>
                    <w:top w:val="none" w:sz="0" w:space="0" w:color="auto"/>
                    <w:left w:val="none" w:sz="0" w:space="0" w:color="auto"/>
                    <w:bottom w:val="none" w:sz="0" w:space="0" w:color="auto"/>
                    <w:right w:val="none" w:sz="0" w:space="0" w:color="auto"/>
                  </w:divBdr>
                </w:div>
                <w:div w:id="917516511">
                  <w:marLeft w:val="0"/>
                  <w:marRight w:val="0"/>
                  <w:marTop w:val="0"/>
                  <w:marBottom w:val="0"/>
                  <w:divBdr>
                    <w:top w:val="none" w:sz="0" w:space="0" w:color="auto"/>
                    <w:left w:val="none" w:sz="0" w:space="0" w:color="auto"/>
                    <w:bottom w:val="none" w:sz="0" w:space="0" w:color="auto"/>
                    <w:right w:val="none" w:sz="0" w:space="0" w:color="auto"/>
                  </w:divBdr>
                </w:div>
                <w:div w:id="917787861">
                  <w:marLeft w:val="2100"/>
                  <w:marRight w:val="0"/>
                  <w:marTop w:val="0"/>
                  <w:marBottom w:val="0"/>
                  <w:divBdr>
                    <w:top w:val="none" w:sz="0" w:space="0" w:color="auto"/>
                    <w:left w:val="none" w:sz="0" w:space="0" w:color="auto"/>
                    <w:bottom w:val="none" w:sz="0" w:space="0" w:color="auto"/>
                    <w:right w:val="none" w:sz="0" w:space="0" w:color="auto"/>
                  </w:divBdr>
                </w:div>
                <w:div w:id="917901636">
                  <w:marLeft w:val="0"/>
                  <w:marRight w:val="0"/>
                  <w:marTop w:val="0"/>
                  <w:marBottom w:val="0"/>
                  <w:divBdr>
                    <w:top w:val="none" w:sz="0" w:space="0" w:color="auto"/>
                    <w:left w:val="none" w:sz="0" w:space="0" w:color="auto"/>
                    <w:bottom w:val="none" w:sz="0" w:space="0" w:color="auto"/>
                    <w:right w:val="none" w:sz="0" w:space="0" w:color="auto"/>
                  </w:divBdr>
                  <w:divsChild>
                    <w:div w:id="11492473">
                      <w:marLeft w:val="0"/>
                      <w:marRight w:val="0"/>
                      <w:marTop w:val="0"/>
                      <w:marBottom w:val="0"/>
                      <w:divBdr>
                        <w:top w:val="none" w:sz="0" w:space="0" w:color="auto"/>
                        <w:left w:val="none" w:sz="0" w:space="0" w:color="auto"/>
                        <w:bottom w:val="none" w:sz="0" w:space="0" w:color="auto"/>
                        <w:right w:val="none" w:sz="0" w:space="0" w:color="auto"/>
                      </w:divBdr>
                      <w:divsChild>
                        <w:div w:id="8645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9276">
                  <w:marLeft w:val="0"/>
                  <w:marRight w:val="0"/>
                  <w:marTop w:val="0"/>
                  <w:marBottom w:val="0"/>
                  <w:divBdr>
                    <w:top w:val="none" w:sz="0" w:space="0" w:color="auto"/>
                    <w:left w:val="none" w:sz="0" w:space="0" w:color="auto"/>
                    <w:bottom w:val="none" w:sz="0" w:space="0" w:color="auto"/>
                    <w:right w:val="none" w:sz="0" w:space="0" w:color="auto"/>
                  </w:divBdr>
                </w:div>
                <w:div w:id="917979838">
                  <w:marLeft w:val="0"/>
                  <w:marRight w:val="0"/>
                  <w:marTop w:val="0"/>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4550">
                  <w:marLeft w:val="0"/>
                  <w:marRight w:val="0"/>
                  <w:marTop w:val="0"/>
                  <w:marBottom w:val="0"/>
                  <w:divBdr>
                    <w:top w:val="none" w:sz="0" w:space="0" w:color="auto"/>
                    <w:left w:val="none" w:sz="0" w:space="0" w:color="auto"/>
                    <w:bottom w:val="none" w:sz="0" w:space="0" w:color="auto"/>
                    <w:right w:val="none" w:sz="0" w:space="0" w:color="auto"/>
                  </w:divBdr>
                </w:div>
                <w:div w:id="919097606">
                  <w:marLeft w:val="0"/>
                  <w:marRight w:val="0"/>
                  <w:marTop w:val="0"/>
                  <w:marBottom w:val="0"/>
                  <w:divBdr>
                    <w:top w:val="none" w:sz="0" w:space="0" w:color="auto"/>
                    <w:left w:val="none" w:sz="0" w:space="0" w:color="auto"/>
                    <w:bottom w:val="none" w:sz="0" w:space="0" w:color="auto"/>
                    <w:right w:val="none" w:sz="0" w:space="0" w:color="auto"/>
                  </w:divBdr>
                </w:div>
                <w:div w:id="919103348">
                  <w:marLeft w:val="0"/>
                  <w:marRight w:val="0"/>
                  <w:marTop w:val="0"/>
                  <w:marBottom w:val="0"/>
                  <w:divBdr>
                    <w:top w:val="none" w:sz="0" w:space="0" w:color="auto"/>
                    <w:left w:val="none" w:sz="0" w:space="0" w:color="auto"/>
                    <w:bottom w:val="none" w:sz="0" w:space="0" w:color="auto"/>
                    <w:right w:val="none" w:sz="0" w:space="0" w:color="auto"/>
                  </w:divBdr>
                  <w:divsChild>
                    <w:div w:id="521015712">
                      <w:marLeft w:val="0"/>
                      <w:marRight w:val="0"/>
                      <w:marTop w:val="0"/>
                      <w:marBottom w:val="0"/>
                      <w:divBdr>
                        <w:top w:val="none" w:sz="0" w:space="0" w:color="auto"/>
                        <w:left w:val="none" w:sz="0" w:space="0" w:color="auto"/>
                        <w:bottom w:val="none" w:sz="0" w:space="0" w:color="auto"/>
                        <w:right w:val="none" w:sz="0" w:space="0" w:color="auto"/>
                      </w:divBdr>
                      <w:divsChild>
                        <w:div w:id="1941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5122">
                  <w:marLeft w:val="0"/>
                  <w:marRight w:val="0"/>
                  <w:marTop w:val="0"/>
                  <w:marBottom w:val="0"/>
                  <w:divBdr>
                    <w:top w:val="none" w:sz="0" w:space="0" w:color="auto"/>
                    <w:left w:val="none" w:sz="0" w:space="0" w:color="auto"/>
                    <w:bottom w:val="none" w:sz="0" w:space="0" w:color="auto"/>
                    <w:right w:val="none" w:sz="0" w:space="0" w:color="auto"/>
                  </w:divBdr>
                </w:div>
                <w:div w:id="919291224">
                  <w:marLeft w:val="0"/>
                  <w:marRight w:val="0"/>
                  <w:marTop w:val="0"/>
                  <w:marBottom w:val="0"/>
                  <w:divBdr>
                    <w:top w:val="none" w:sz="0" w:space="0" w:color="auto"/>
                    <w:left w:val="none" w:sz="0" w:space="0" w:color="auto"/>
                    <w:bottom w:val="none" w:sz="0" w:space="0" w:color="auto"/>
                    <w:right w:val="none" w:sz="0" w:space="0" w:color="auto"/>
                  </w:divBdr>
                </w:div>
                <w:div w:id="919293707">
                  <w:marLeft w:val="0"/>
                  <w:marRight w:val="0"/>
                  <w:marTop w:val="0"/>
                  <w:marBottom w:val="0"/>
                  <w:divBdr>
                    <w:top w:val="none" w:sz="0" w:space="0" w:color="auto"/>
                    <w:left w:val="none" w:sz="0" w:space="0" w:color="auto"/>
                    <w:bottom w:val="none" w:sz="0" w:space="0" w:color="auto"/>
                    <w:right w:val="none" w:sz="0" w:space="0" w:color="auto"/>
                  </w:divBdr>
                </w:div>
                <w:div w:id="919362826">
                  <w:marLeft w:val="0"/>
                  <w:marRight w:val="0"/>
                  <w:marTop w:val="0"/>
                  <w:marBottom w:val="0"/>
                  <w:divBdr>
                    <w:top w:val="none" w:sz="0" w:space="0" w:color="auto"/>
                    <w:left w:val="none" w:sz="0" w:space="0" w:color="auto"/>
                    <w:bottom w:val="none" w:sz="0" w:space="0" w:color="auto"/>
                    <w:right w:val="none" w:sz="0" w:space="0" w:color="auto"/>
                  </w:divBdr>
                  <w:divsChild>
                    <w:div w:id="61371084">
                      <w:marLeft w:val="900"/>
                      <w:marRight w:val="900"/>
                      <w:marTop w:val="0"/>
                      <w:marBottom w:val="0"/>
                      <w:divBdr>
                        <w:top w:val="none" w:sz="0" w:space="0" w:color="auto"/>
                        <w:left w:val="none" w:sz="0" w:space="0" w:color="auto"/>
                        <w:bottom w:val="none" w:sz="0" w:space="0" w:color="auto"/>
                        <w:right w:val="none" w:sz="0" w:space="0" w:color="auto"/>
                      </w:divBdr>
                      <w:divsChild>
                        <w:div w:id="66541839">
                          <w:marLeft w:val="0"/>
                          <w:marRight w:val="0"/>
                          <w:marTop w:val="0"/>
                          <w:marBottom w:val="0"/>
                          <w:divBdr>
                            <w:top w:val="none" w:sz="0" w:space="0" w:color="auto"/>
                            <w:left w:val="none" w:sz="0" w:space="0" w:color="auto"/>
                            <w:bottom w:val="none" w:sz="0" w:space="0" w:color="auto"/>
                            <w:right w:val="none" w:sz="0" w:space="0" w:color="auto"/>
                          </w:divBdr>
                          <w:divsChild>
                            <w:div w:id="992225051">
                              <w:marLeft w:val="0"/>
                              <w:marRight w:val="0"/>
                              <w:marTop w:val="0"/>
                              <w:marBottom w:val="0"/>
                              <w:divBdr>
                                <w:top w:val="none" w:sz="0" w:space="0" w:color="auto"/>
                                <w:left w:val="none" w:sz="0" w:space="0" w:color="auto"/>
                                <w:bottom w:val="none" w:sz="0" w:space="0" w:color="auto"/>
                                <w:right w:val="none" w:sz="0" w:space="0" w:color="auto"/>
                              </w:divBdr>
                              <w:divsChild>
                                <w:div w:id="504832591">
                                  <w:marLeft w:val="0"/>
                                  <w:marRight w:val="0"/>
                                  <w:marTop w:val="0"/>
                                  <w:marBottom w:val="0"/>
                                  <w:divBdr>
                                    <w:top w:val="none" w:sz="0" w:space="0" w:color="auto"/>
                                    <w:left w:val="none" w:sz="0" w:space="0" w:color="auto"/>
                                    <w:bottom w:val="none" w:sz="0" w:space="0" w:color="auto"/>
                                    <w:right w:val="none" w:sz="0" w:space="0" w:color="auto"/>
                                  </w:divBdr>
                                  <w:divsChild>
                                    <w:div w:id="7690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57012">
                              <w:marLeft w:val="0"/>
                              <w:marRight w:val="0"/>
                              <w:marTop w:val="0"/>
                              <w:marBottom w:val="0"/>
                              <w:divBdr>
                                <w:top w:val="none" w:sz="0" w:space="0" w:color="auto"/>
                                <w:left w:val="none" w:sz="0" w:space="0" w:color="auto"/>
                                <w:bottom w:val="none" w:sz="0" w:space="0" w:color="auto"/>
                                <w:right w:val="none" w:sz="0" w:space="0" w:color="auto"/>
                              </w:divBdr>
                              <w:divsChild>
                                <w:div w:id="298731320">
                                  <w:marLeft w:val="0"/>
                                  <w:marRight w:val="0"/>
                                  <w:marTop w:val="0"/>
                                  <w:marBottom w:val="0"/>
                                  <w:divBdr>
                                    <w:top w:val="none" w:sz="0" w:space="0" w:color="auto"/>
                                    <w:left w:val="none" w:sz="0" w:space="0" w:color="auto"/>
                                    <w:bottom w:val="none" w:sz="0" w:space="0" w:color="auto"/>
                                    <w:right w:val="none" w:sz="0" w:space="0" w:color="auto"/>
                                  </w:divBdr>
                                  <w:divsChild>
                                    <w:div w:id="14969093">
                                      <w:marLeft w:val="0"/>
                                      <w:marRight w:val="30"/>
                                      <w:marTop w:val="0"/>
                                      <w:marBottom w:val="0"/>
                                      <w:divBdr>
                                        <w:top w:val="none" w:sz="0" w:space="0" w:color="auto"/>
                                        <w:left w:val="none" w:sz="0" w:space="0" w:color="auto"/>
                                        <w:bottom w:val="none" w:sz="0" w:space="0" w:color="auto"/>
                                        <w:right w:val="none" w:sz="0" w:space="0" w:color="auto"/>
                                      </w:divBdr>
                                    </w:div>
                                    <w:div w:id="15546133">
                                      <w:marLeft w:val="0"/>
                                      <w:marRight w:val="30"/>
                                      <w:marTop w:val="0"/>
                                      <w:marBottom w:val="0"/>
                                      <w:divBdr>
                                        <w:top w:val="none" w:sz="0" w:space="0" w:color="auto"/>
                                        <w:left w:val="none" w:sz="0" w:space="0" w:color="auto"/>
                                        <w:bottom w:val="none" w:sz="0" w:space="0" w:color="auto"/>
                                        <w:right w:val="none" w:sz="0" w:space="0" w:color="auto"/>
                                      </w:divBdr>
                                    </w:div>
                                    <w:div w:id="25908907">
                                      <w:marLeft w:val="0"/>
                                      <w:marRight w:val="30"/>
                                      <w:marTop w:val="0"/>
                                      <w:marBottom w:val="0"/>
                                      <w:divBdr>
                                        <w:top w:val="none" w:sz="0" w:space="0" w:color="auto"/>
                                        <w:left w:val="none" w:sz="0" w:space="0" w:color="auto"/>
                                        <w:bottom w:val="none" w:sz="0" w:space="0" w:color="auto"/>
                                        <w:right w:val="none" w:sz="0" w:space="0" w:color="auto"/>
                                      </w:divBdr>
                                    </w:div>
                                    <w:div w:id="45490534">
                                      <w:marLeft w:val="0"/>
                                      <w:marRight w:val="30"/>
                                      <w:marTop w:val="0"/>
                                      <w:marBottom w:val="0"/>
                                      <w:divBdr>
                                        <w:top w:val="none" w:sz="0" w:space="0" w:color="auto"/>
                                        <w:left w:val="none" w:sz="0" w:space="0" w:color="auto"/>
                                        <w:bottom w:val="none" w:sz="0" w:space="0" w:color="auto"/>
                                        <w:right w:val="none" w:sz="0" w:space="0" w:color="auto"/>
                                      </w:divBdr>
                                      <w:divsChild>
                                        <w:div w:id="600453230">
                                          <w:marLeft w:val="0"/>
                                          <w:marRight w:val="0"/>
                                          <w:marTop w:val="0"/>
                                          <w:marBottom w:val="0"/>
                                          <w:divBdr>
                                            <w:top w:val="none" w:sz="0" w:space="0" w:color="auto"/>
                                            <w:left w:val="none" w:sz="0" w:space="0" w:color="auto"/>
                                            <w:bottom w:val="none" w:sz="0" w:space="0" w:color="auto"/>
                                            <w:right w:val="none" w:sz="0" w:space="0" w:color="auto"/>
                                          </w:divBdr>
                                        </w:div>
                                      </w:divsChild>
                                    </w:div>
                                    <w:div w:id="64646351">
                                      <w:marLeft w:val="0"/>
                                      <w:marRight w:val="30"/>
                                      <w:marTop w:val="0"/>
                                      <w:marBottom w:val="0"/>
                                      <w:divBdr>
                                        <w:top w:val="none" w:sz="0" w:space="0" w:color="auto"/>
                                        <w:left w:val="none" w:sz="0" w:space="0" w:color="auto"/>
                                        <w:bottom w:val="none" w:sz="0" w:space="0" w:color="auto"/>
                                        <w:right w:val="none" w:sz="0" w:space="0" w:color="auto"/>
                                      </w:divBdr>
                                      <w:divsChild>
                                        <w:div w:id="1237665777">
                                          <w:marLeft w:val="0"/>
                                          <w:marRight w:val="0"/>
                                          <w:marTop w:val="0"/>
                                          <w:marBottom w:val="0"/>
                                          <w:divBdr>
                                            <w:top w:val="none" w:sz="0" w:space="0" w:color="auto"/>
                                            <w:left w:val="none" w:sz="0" w:space="0" w:color="auto"/>
                                            <w:bottom w:val="none" w:sz="0" w:space="0" w:color="auto"/>
                                            <w:right w:val="none" w:sz="0" w:space="0" w:color="auto"/>
                                          </w:divBdr>
                                        </w:div>
                                      </w:divsChild>
                                    </w:div>
                                    <w:div w:id="67969677">
                                      <w:marLeft w:val="0"/>
                                      <w:marRight w:val="30"/>
                                      <w:marTop w:val="0"/>
                                      <w:marBottom w:val="0"/>
                                      <w:divBdr>
                                        <w:top w:val="none" w:sz="0" w:space="0" w:color="auto"/>
                                        <w:left w:val="none" w:sz="0" w:space="0" w:color="auto"/>
                                        <w:bottom w:val="none" w:sz="0" w:space="0" w:color="auto"/>
                                        <w:right w:val="none" w:sz="0" w:space="0" w:color="auto"/>
                                      </w:divBdr>
                                    </w:div>
                                    <w:div w:id="82803129">
                                      <w:marLeft w:val="0"/>
                                      <w:marRight w:val="30"/>
                                      <w:marTop w:val="0"/>
                                      <w:marBottom w:val="0"/>
                                      <w:divBdr>
                                        <w:top w:val="none" w:sz="0" w:space="0" w:color="auto"/>
                                        <w:left w:val="none" w:sz="0" w:space="0" w:color="auto"/>
                                        <w:bottom w:val="none" w:sz="0" w:space="0" w:color="auto"/>
                                        <w:right w:val="none" w:sz="0" w:space="0" w:color="auto"/>
                                      </w:divBdr>
                                    </w:div>
                                    <w:div w:id="106698431">
                                      <w:marLeft w:val="0"/>
                                      <w:marRight w:val="30"/>
                                      <w:marTop w:val="0"/>
                                      <w:marBottom w:val="0"/>
                                      <w:divBdr>
                                        <w:top w:val="none" w:sz="0" w:space="0" w:color="auto"/>
                                        <w:left w:val="none" w:sz="0" w:space="0" w:color="auto"/>
                                        <w:bottom w:val="none" w:sz="0" w:space="0" w:color="auto"/>
                                        <w:right w:val="none" w:sz="0" w:space="0" w:color="auto"/>
                                      </w:divBdr>
                                    </w:div>
                                    <w:div w:id="127170051">
                                      <w:marLeft w:val="0"/>
                                      <w:marRight w:val="30"/>
                                      <w:marTop w:val="0"/>
                                      <w:marBottom w:val="0"/>
                                      <w:divBdr>
                                        <w:top w:val="none" w:sz="0" w:space="0" w:color="auto"/>
                                        <w:left w:val="none" w:sz="0" w:space="0" w:color="auto"/>
                                        <w:bottom w:val="none" w:sz="0" w:space="0" w:color="auto"/>
                                        <w:right w:val="none" w:sz="0" w:space="0" w:color="auto"/>
                                      </w:divBdr>
                                    </w:div>
                                    <w:div w:id="133523249">
                                      <w:marLeft w:val="0"/>
                                      <w:marRight w:val="30"/>
                                      <w:marTop w:val="0"/>
                                      <w:marBottom w:val="0"/>
                                      <w:divBdr>
                                        <w:top w:val="none" w:sz="0" w:space="0" w:color="auto"/>
                                        <w:left w:val="none" w:sz="0" w:space="0" w:color="auto"/>
                                        <w:bottom w:val="none" w:sz="0" w:space="0" w:color="auto"/>
                                        <w:right w:val="none" w:sz="0" w:space="0" w:color="auto"/>
                                      </w:divBdr>
                                      <w:divsChild>
                                        <w:div w:id="330833926">
                                          <w:marLeft w:val="0"/>
                                          <w:marRight w:val="0"/>
                                          <w:marTop w:val="0"/>
                                          <w:marBottom w:val="0"/>
                                          <w:divBdr>
                                            <w:top w:val="none" w:sz="0" w:space="0" w:color="auto"/>
                                            <w:left w:val="none" w:sz="0" w:space="0" w:color="auto"/>
                                            <w:bottom w:val="none" w:sz="0" w:space="0" w:color="auto"/>
                                            <w:right w:val="none" w:sz="0" w:space="0" w:color="auto"/>
                                          </w:divBdr>
                                        </w:div>
                                      </w:divsChild>
                                    </w:div>
                                    <w:div w:id="139688135">
                                      <w:marLeft w:val="0"/>
                                      <w:marRight w:val="30"/>
                                      <w:marTop w:val="0"/>
                                      <w:marBottom w:val="0"/>
                                      <w:divBdr>
                                        <w:top w:val="none" w:sz="0" w:space="0" w:color="auto"/>
                                        <w:left w:val="none" w:sz="0" w:space="0" w:color="auto"/>
                                        <w:bottom w:val="none" w:sz="0" w:space="0" w:color="auto"/>
                                        <w:right w:val="none" w:sz="0" w:space="0" w:color="auto"/>
                                      </w:divBdr>
                                      <w:divsChild>
                                        <w:div w:id="795217971">
                                          <w:marLeft w:val="0"/>
                                          <w:marRight w:val="0"/>
                                          <w:marTop w:val="0"/>
                                          <w:marBottom w:val="0"/>
                                          <w:divBdr>
                                            <w:top w:val="none" w:sz="0" w:space="0" w:color="auto"/>
                                            <w:left w:val="none" w:sz="0" w:space="0" w:color="auto"/>
                                            <w:bottom w:val="none" w:sz="0" w:space="0" w:color="auto"/>
                                            <w:right w:val="none" w:sz="0" w:space="0" w:color="auto"/>
                                          </w:divBdr>
                                        </w:div>
                                      </w:divsChild>
                                    </w:div>
                                    <w:div w:id="141389922">
                                      <w:marLeft w:val="0"/>
                                      <w:marRight w:val="30"/>
                                      <w:marTop w:val="0"/>
                                      <w:marBottom w:val="0"/>
                                      <w:divBdr>
                                        <w:top w:val="none" w:sz="0" w:space="0" w:color="auto"/>
                                        <w:left w:val="none" w:sz="0" w:space="0" w:color="auto"/>
                                        <w:bottom w:val="none" w:sz="0" w:space="0" w:color="auto"/>
                                        <w:right w:val="none" w:sz="0" w:space="0" w:color="auto"/>
                                      </w:divBdr>
                                      <w:divsChild>
                                        <w:div w:id="440952269">
                                          <w:marLeft w:val="0"/>
                                          <w:marRight w:val="0"/>
                                          <w:marTop w:val="0"/>
                                          <w:marBottom w:val="0"/>
                                          <w:divBdr>
                                            <w:top w:val="none" w:sz="0" w:space="0" w:color="auto"/>
                                            <w:left w:val="none" w:sz="0" w:space="0" w:color="auto"/>
                                            <w:bottom w:val="none" w:sz="0" w:space="0" w:color="auto"/>
                                            <w:right w:val="none" w:sz="0" w:space="0" w:color="auto"/>
                                          </w:divBdr>
                                        </w:div>
                                      </w:divsChild>
                                    </w:div>
                                    <w:div w:id="163859612">
                                      <w:marLeft w:val="0"/>
                                      <w:marRight w:val="30"/>
                                      <w:marTop w:val="0"/>
                                      <w:marBottom w:val="0"/>
                                      <w:divBdr>
                                        <w:top w:val="none" w:sz="0" w:space="0" w:color="auto"/>
                                        <w:left w:val="none" w:sz="0" w:space="0" w:color="auto"/>
                                        <w:bottom w:val="none" w:sz="0" w:space="0" w:color="auto"/>
                                        <w:right w:val="none" w:sz="0" w:space="0" w:color="auto"/>
                                      </w:divBdr>
                                    </w:div>
                                    <w:div w:id="164056110">
                                      <w:marLeft w:val="0"/>
                                      <w:marRight w:val="30"/>
                                      <w:marTop w:val="0"/>
                                      <w:marBottom w:val="0"/>
                                      <w:divBdr>
                                        <w:top w:val="none" w:sz="0" w:space="0" w:color="auto"/>
                                        <w:left w:val="none" w:sz="0" w:space="0" w:color="auto"/>
                                        <w:bottom w:val="none" w:sz="0" w:space="0" w:color="auto"/>
                                        <w:right w:val="none" w:sz="0" w:space="0" w:color="auto"/>
                                      </w:divBdr>
                                      <w:divsChild>
                                        <w:div w:id="149249918">
                                          <w:marLeft w:val="0"/>
                                          <w:marRight w:val="0"/>
                                          <w:marTop w:val="0"/>
                                          <w:marBottom w:val="0"/>
                                          <w:divBdr>
                                            <w:top w:val="none" w:sz="0" w:space="0" w:color="auto"/>
                                            <w:left w:val="none" w:sz="0" w:space="0" w:color="auto"/>
                                            <w:bottom w:val="none" w:sz="0" w:space="0" w:color="auto"/>
                                            <w:right w:val="none" w:sz="0" w:space="0" w:color="auto"/>
                                          </w:divBdr>
                                        </w:div>
                                      </w:divsChild>
                                    </w:div>
                                    <w:div w:id="179588934">
                                      <w:marLeft w:val="0"/>
                                      <w:marRight w:val="30"/>
                                      <w:marTop w:val="0"/>
                                      <w:marBottom w:val="0"/>
                                      <w:divBdr>
                                        <w:top w:val="none" w:sz="0" w:space="0" w:color="auto"/>
                                        <w:left w:val="none" w:sz="0" w:space="0" w:color="auto"/>
                                        <w:bottom w:val="none" w:sz="0" w:space="0" w:color="auto"/>
                                        <w:right w:val="none" w:sz="0" w:space="0" w:color="auto"/>
                                      </w:divBdr>
                                      <w:divsChild>
                                        <w:div w:id="519701531">
                                          <w:marLeft w:val="0"/>
                                          <w:marRight w:val="0"/>
                                          <w:marTop w:val="0"/>
                                          <w:marBottom w:val="0"/>
                                          <w:divBdr>
                                            <w:top w:val="none" w:sz="0" w:space="0" w:color="auto"/>
                                            <w:left w:val="none" w:sz="0" w:space="0" w:color="auto"/>
                                            <w:bottom w:val="none" w:sz="0" w:space="0" w:color="auto"/>
                                            <w:right w:val="none" w:sz="0" w:space="0" w:color="auto"/>
                                          </w:divBdr>
                                        </w:div>
                                      </w:divsChild>
                                    </w:div>
                                    <w:div w:id="182129371">
                                      <w:marLeft w:val="0"/>
                                      <w:marRight w:val="30"/>
                                      <w:marTop w:val="0"/>
                                      <w:marBottom w:val="0"/>
                                      <w:divBdr>
                                        <w:top w:val="none" w:sz="0" w:space="0" w:color="auto"/>
                                        <w:left w:val="none" w:sz="0" w:space="0" w:color="auto"/>
                                        <w:bottom w:val="none" w:sz="0" w:space="0" w:color="auto"/>
                                        <w:right w:val="none" w:sz="0" w:space="0" w:color="auto"/>
                                      </w:divBdr>
                                    </w:div>
                                    <w:div w:id="208416986">
                                      <w:marLeft w:val="0"/>
                                      <w:marRight w:val="30"/>
                                      <w:marTop w:val="0"/>
                                      <w:marBottom w:val="0"/>
                                      <w:divBdr>
                                        <w:top w:val="none" w:sz="0" w:space="0" w:color="auto"/>
                                        <w:left w:val="none" w:sz="0" w:space="0" w:color="auto"/>
                                        <w:bottom w:val="none" w:sz="0" w:space="0" w:color="auto"/>
                                        <w:right w:val="none" w:sz="0" w:space="0" w:color="auto"/>
                                      </w:divBdr>
                                      <w:divsChild>
                                        <w:div w:id="286543664">
                                          <w:marLeft w:val="0"/>
                                          <w:marRight w:val="0"/>
                                          <w:marTop w:val="0"/>
                                          <w:marBottom w:val="0"/>
                                          <w:divBdr>
                                            <w:top w:val="none" w:sz="0" w:space="0" w:color="auto"/>
                                            <w:left w:val="none" w:sz="0" w:space="0" w:color="auto"/>
                                            <w:bottom w:val="none" w:sz="0" w:space="0" w:color="auto"/>
                                            <w:right w:val="none" w:sz="0" w:space="0" w:color="auto"/>
                                          </w:divBdr>
                                        </w:div>
                                      </w:divsChild>
                                    </w:div>
                                    <w:div w:id="220484098">
                                      <w:marLeft w:val="0"/>
                                      <w:marRight w:val="30"/>
                                      <w:marTop w:val="0"/>
                                      <w:marBottom w:val="0"/>
                                      <w:divBdr>
                                        <w:top w:val="none" w:sz="0" w:space="0" w:color="auto"/>
                                        <w:left w:val="none" w:sz="0" w:space="0" w:color="auto"/>
                                        <w:bottom w:val="none" w:sz="0" w:space="0" w:color="auto"/>
                                        <w:right w:val="none" w:sz="0" w:space="0" w:color="auto"/>
                                      </w:divBdr>
                                      <w:divsChild>
                                        <w:div w:id="872573072">
                                          <w:marLeft w:val="0"/>
                                          <w:marRight w:val="0"/>
                                          <w:marTop w:val="0"/>
                                          <w:marBottom w:val="0"/>
                                          <w:divBdr>
                                            <w:top w:val="none" w:sz="0" w:space="0" w:color="auto"/>
                                            <w:left w:val="none" w:sz="0" w:space="0" w:color="auto"/>
                                            <w:bottom w:val="none" w:sz="0" w:space="0" w:color="auto"/>
                                            <w:right w:val="none" w:sz="0" w:space="0" w:color="auto"/>
                                          </w:divBdr>
                                        </w:div>
                                      </w:divsChild>
                                    </w:div>
                                    <w:div w:id="238292248">
                                      <w:marLeft w:val="0"/>
                                      <w:marRight w:val="30"/>
                                      <w:marTop w:val="0"/>
                                      <w:marBottom w:val="0"/>
                                      <w:divBdr>
                                        <w:top w:val="none" w:sz="0" w:space="0" w:color="auto"/>
                                        <w:left w:val="none" w:sz="0" w:space="0" w:color="auto"/>
                                        <w:bottom w:val="none" w:sz="0" w:space="0" w:color="auto"/>
                                        <w:right w:val="none" w:sz="0" w:space="0" w:color="auto"/>
                                      </w:divBdr>
                                      <w:divsChild>
                                        <w:div w:id="1300452158">
                                          <w:marLeft w:val="0"/>
                                          <w:marRight w:val="0"/>
                                          <w:marTop w:val="0"/>
                                          <w:marBottom w:val="0"/>
                                          <w:divBdr>
                                            <w:top w:val="none" w:sz="0" w:space="0" w:color="auto"/>
                                            <w:left w:val="none" w:sz="0" w:space="0" w:color="auto"/>
                                            <w:bottom w:val="none" w:sz="0" w:space="0" w:color="auto"/>
                                            <w:right w:val="none" w:sz="0" w:space="0" w:color="auto"/>
                                          </w:divBdr>
                                        </w:div>
                                      </w:divsChild>
                                    </w:div>
                                    <w:div w:id="257180494">
                                      <w:marLeft w:val="0"/>
                                      <w:marRight w:val="30"/>
                                      <w:marTop w:val="0"/>
                                      <w:marBottom w:val="0"/>
                                      <w:divBdr>
                                        <w:top w:val="none" w:sz="0" w:space="0" w:color="auto"/>
                                        <w:left w:val="none" w:sz="0" w:space="0" w:color="auto"/>
                                        <w:bottom w:val="none" w:sz="0" w:space="0" w:color="auto"/>
                                        <w:right w:val="none" w:sz="0" w:space="0" w:color="auto"/>
                                      </w:divBdr>
                                      <w:divsChild>
                                        <w:div w:id="1326786453">
                                          <w:marLeft w:val="0"/>
                                          <w:marRight w:val="0"/>
                                          <w:marTop w:val="0"/>
                                          <w:marBottom w:val="0"/>
                                          <w:divBdr>
                                            <w:top w:val="none" w:sz="0" w:space="0" w:color="auto"/>
                                            <w:left w:val="none" w:sz="0" w:space="0" w:color="auto"/>
                                            <w:bottom w:val="none" w:sz="0" w:space="0" w:color="auto"/>
                                            <w:right w:val="none" w:sz="0" w:space="0" w:color="auto"/>
                                          </w:divBdr>
                                        </w:div>
                                      </w:divsChild>
                                    </w:div>
                                    <w:div w:id="293873645">
                                      <w:marLeft w:val="0"/>
                                      <w:marRight w:val="30"/>
                                      <w:marTop w:val="0"/>
                                      <w:marBottom w:val="0"/>
                                      <w:divBdr>
                                        <w:top w:val="none" w:sz="0" w:space="0" w:color="auto"/>
                                        <w:left w:val="none" w:sz="0" w:space="0" w:color="auto"/>
                                        <w:bottom w:val="none" w:sz="0" w:space="0" w:color="auto"/>
                                        <w:right w:val="none" w:sz="0" w:space="0" w:color="auto"/>
                                      </w:divBdr>
                                      <w:divsChild>
                                        <w:div w:id="967315888">
                                          <w:marLeft w:val="0"/>
                                          <w:marRight w:val="0"/>
                                          <w:marTop w:val="0"/>
                                          <w:marBottom w:val="0"/>
                                          <w:divBdr>
                                            <w:top w:val="none" w:sz="0" w:space="0" w:color="auto"/>
                                            <w:left w:val="none" w:sz="0" w:space="0" w:color="auto"/>
                                            <w:bottom w:val="none" w:sz="0" w:space="0" w:color="auto"/>
                                            <w:right w:val="none" w:sz="0" w:space="0" w:color="auto"/>
                                          </w:divBdr>
                                        </w:div>
                                      </w:divsChild>
                                    </w:div>
                                    <w:div w:id="317273687">
                                      <w:marLeft w:val="0"/>
                                      <w:marRight w:val="30"/>
                                      <w:marTop w:val="0"/>
                                      <w:marBottom w:val="0"/>
                                      <w:divBdr>
                                        <w:top w:val="none" w:sz="0" w:space="0" w:color="auto"/>
                                        <w:left w:val="none" w:sz="0" w:space="0" w:color="auto"/>
                                        <w:bottom w:val="none" w:sz="0" w:space="0" w:color="auto"/>
                                        <w:right w:val="none" w:sz="0" w:space="0" w:color="auto"/>
                                      </w:divBdr>
                                      <w:divsChild>
                                        <w:div w:id="966084850">
                                          <w:marLeft w:val="0"/>
                                          <w:marRight w:val="0"/>
                                          <w:marTop w:val="0"/>
                                          <w:marBottom w:val="0"/>
                                          <w:divBdr>
                                            <w:top w:val="none" w:sz="0" w:space="0" w:color="auto"/>
                                            <w:left w:val="none" w:sz="0" w:space="0" w:color="auto"/>
                                            <w:bottom w:val="none" w:sz="0" w:space="0" w:color="auto"/>
                                            <w:right w:val="none" w:sz="0" w:space="0" w:color="auto"/>
                                          </w:divBdr>
                                        </w:div>
                                      </w:divsChild>
                                    </w:div>
                                    <w:div w:id="327945406">
                                      <w:marLeft w:val="0"/>
                                      <w:marRight w:val="30"/>
                                      <w:marTop w:val="0"/>
                                      <w:marBottom w:val="0"/>
                                      <w:divBdr>
                                        <w:top w:val="none" w:sz="0" w:space="0" w:color="auto"/>
                                        <w:left w:val="none" w:sz="0" w:space="0" w:color="auto"/>
                                        <w:bottom w:val="none" w:sz="0" w:space="0" w:color="auto"/>
                                        <w:right w:val="none" w:sz="0" w:space="0" w:color="auto"/>
                                      </w:divBdr>
                                    </w:div>
                                    <w:div w:id="333455865">
                                      <w:marLeft w:val="0"/>
                                      <w:marRight w:val="30"/>
                                      <w:marTop w:val="0"/>
                                      <w:marBottom w:val="0"/>
                                      <w:divBdr>
                                        <w:top w:val="none" w:sz="0" w:space="0" w:color="auto"/>
                                        <w:left w:val="none" w:sz="0" w:space="0" w:color="auto"/>
                                        <w:bottom w:val="none" w:sz="0" w:space="0" w:color="auto"/>
                                        <w:right w:val="none" w:sz="0" w:space="0" w:color="auto"/>
                                      </w:divBdr>
                                    </w:div>
                                    <w:div w:id="348412711">
                                      <w:marLeft w:val="0"/>
                                      <w:marRight w:val="30"/>
                                      <w:marTop w:val="0"/>
                                      <w:marBottom w:val="0"/>
                                      <w:divBdr>
                                        <w:top w:val="none" w:sz="0" w:space="0" w:color="auto"/>
                                        <w:left w:val="none" w:sz="0" w:space="0" w:color="auto"/>
                                        <w:bottom w:val="none" w:sz="0" w:space="0" w:color="auto"/>
                                        <w:right w:val="none" w:sz="0" w:space="0" w:color="auto"/>
                                      </w:divBdr>
                                      <w:divsChild>
                                        <w:div w:id="426734834">
                                          <w:marLeft w:val="0"/>
                                          <w:marRight w:val="0"/>
                                          <w:marTop w:val="0"/>
                                          <w:marBottom w:val="0"/>
                                          <w:divBdr>
                                            <w:top w:val="none" w:sz="0" w:space="0" w:color="auto"/>
                                            <w:left w:val="none" w:sz="0" w:space="0" w:color="auto"/>
                                            <w:bottom w:val="none" w:sz="0" w:space="0" w:color="auto"/>
                                            <w:right w:val="none" w:sz="0" w:space="0" w:color="auto"/>
                                          </w:divBdr>
                                        </w:div>
                                      </w:divsChild>
                                    </w:div>
                                    <w:div w:id="389039874">
                                      <w:marLeft w:val="0"/>
                                      <w:marRight w:val="30"/>
                                      <w:marTop w:val="0"/>
                                      <w:marBottom w:val="0"/>
                                      <w:divBdr>
                                        <w:top w:val="none" w:sz="0" w:space="0" w:color="auto"/>
                                        <w:left w:val="none" w:sz="0" w:space="0" w:color="auto"/>
                                        <w:bottom w:val="none" w:sz="0" w:space="0" w:color="auto"/>
                                        <w:right w:val="none" w:sz="0" w:space="0" w:color="auto"/>
                                      </w:divBdr>
                                      <w:divsChild>
                                        <w:div w:id="421603878">
                                          <w:marLeft w:val="0"/>
                                          <w:marRight w:val="0"/>
                                          <w:marTop w:val="0"/>
                                          <w:marBottom w:val="0"/>
                                          <w:divBdr>
                                            <w:top w:val="none" w:sz="0" w:space="0" w:color="auto"/>
                                            <w:left w:val="none" w:sz="0" w:space="0" w:color="auto"/>
                                            <w:bottom w:val="none" w:sz="0" w:space="0" w:color="auto"/>
                                            <w:right w:val="none" w:sz="0" w:space="0" w:color="auto"/>
                                          </w:divBdr>
                                        </w:div>
                                      </w:divsChild>
                                    </w:div>
                                    <w:div w:id="410203313">
                                      <w:marLeft w:val="0"/>
                                      <w:marRight w:val="30"/>
                                      <w:marTop w:val="0"/>
                                      <w:marBottom w:val="0"/>
                                      <w:divBdr>
                                        <w:top w:val="none" w:sz="0" w:space="0" w:color="auto"/>
                                        <w:left w:val="none" w:sz="0" w:space="0" w:color="auto"/>
                                        <w:bottom w:val="none" w:sz="0" w:space="0" w:color="auto"/>
                                        <w:right w:val="none" w:sz="0" w:space="0" w:color="auto"/>
                                      </w:divBdr>
                                      <w:divsChild>
                                        <w:div w:id="265046011">
                                          <w:marLeft w:val="0"/>
                                          <w:marRight w:val="0"/>
                                          <w:marTop w:val="0"/>
                                          <w:marBottom w:val="0"/>
                                          <w:divBdr>
                                            <w:top w:val="none" w:sz="0" w:space="0" w:color="auto"/>
                                            <w:left w:val="none" w:sz="0" w:space="0" w:color="auto"/>
                                            <w:bottom w:val="none" w:sz="0" w:space="0" w:color="auto"/>
                                            <w:right w:val="none" w:sz="0" w:space="0" w:color="auto"/>
                                          </w:divBdr>
                                        </w:div>
                                      </w:divsChild>
                                    </w:div>
                                    <w:div w:id="416175404">
                                      <w:marLeft w:val="0"/>
                                      <w:marRight w:val="30"/>
                                      <w:marTop w:val="0"/>
                                      <w:marBottom w:val="0"/>
                                      <w:divBdr>
                                        <w:top w:val="none" w:sz="0" w:space="0" w:color="auto"/>
                                        <w:left w:val="none" w:sz="0" w:space="0" w:color="auto"/>
                                        <w:bottom w:val="none" w:sz="0" w:space="0" w:color="auto"/>
                                        <w:right w:val="none" w:sz="0" w:space="0" w:color="auto"/>
                                      </w:divBdr>
                                      <w:divsChild>
                                        <w:div w:id="1086539658">
                                          <w:marLeft w:val="0"/>
                                          <w:marRight w:val="0"/>
                                          <w:marTop w:val="0"/>
                                          <w:marBottom w:val="0"/>
                                          <w:divBdr>
                                            <w:top w:val="none" w:sz="0" w:space="0" w:color="auto"/>
                                            <w:left w:val="none" w:sz="0" w:space="0" w:color="auto"/>
                                            <w:bottom w:val="none" w:sz="0" w:space="0" w:color="auto"/>
                                            <w:right w:val="none" w:sz="0" w:space="0" w:color="auto"/>
                                          </w:divBdr>
                                        </w:div>
                                      </w:divsChild>
                                    </w:div>
                                    <w:div w:id="419185660">
                                      <w:marLeft w:val="0"/>
                                      <w:marRight w:val="30"/>
                                      <w:marTop w:val="0"/>
                                      <w:marBottom w:val="0"/>
                                      <w:divBdr>
                                        <w:top w:val="none" w:sz="0" w:space="0" w:color="auto"/>
                                        <w:left w:val="none" w:sz="0" w:space="0" w:color="auto"/>
                                        <w:bottom w:val="none" w:sz="0" w:space="0" w:color="auto"/>
                                        <w:right w:val="none" w:sz="0" w:space="0" w:color="auto"/>
                                      </w:divBdr>
                                    </w:div>
                                    <w:div w:id="422339414">
                                      <w:marLeft w:val="0"/>
                                      <w:marRight w:val="30"/>
                                      <w:marTop w:val="0"/>
                                      <w:marBottom w:val="0"/>
                                      <w:divBdr>
                                        <w:top w:val="none" w:sz="0" w:space="0" w:color="auto"/>
                                        <w:left w:val="none" w:sz="0" w:space="0" w:color="auto"/>
                                        <w:bottom w:val="none" w:sz="0" w:space="0" w:color="auto"/>
                                        <w:right w:val="none" w:sz="0" w:space="0" w:color="auto"/>
                                      </w:divBdr>
                                    </w:div>
                                    <w:div w:id="430976663">
                                      <w:marLeft w:val="0"/>
                                      <w:marRight w:val="30"/>
                                      <w:marTop w:val="0"/>
                                      <w:marBottom w:val="0"/>
                                      <w:divBdr>
                                        <w:top w:val="none" w:sz="0" w:space="0" w:color="auto"/>
                                        <w:left w:val="none" w:sz="0" w:space="0" w:color="auto"/>
                                        <w:bottom w:val="none" w:sz="0" w:space="0" w:color="auto"/>
                                        <w:right w:val="none" w:sz="0" w:space="0" w:color="auto"/>
                                      </w:divBdr>
                                    </w:div>
                                    <w:div w:id="435835172">
                                      <w:marLeft w:val="0"/>
                                      <w:marRight w:val="30"/>
                                      <w:marTop w:val="0"/>
                                      <w:marBottom w:val="0"/>
                                      <w:divBdr>
                                        <w:top w:val="none" w:sz="0" w:space="0" w:color="auto"/>
                                        <w:left w:val="none" w:sz="0" w:space="0" w:color="auto"/>
                                        <w:bottom w:val="none" w:sz="0" w:space="0" w:color="auto"/>
                                        <w:right w:val="none" w:sz="0" w:space="0" w:color="auto"/>
                                      </w:divBdr>
                                      <w:divsChild>
                                        <w:div w:id="844319473">
                                          <w:marLeft w:val="0"/>
                                          <w:marRight w:val="0"/>
                                          <w:marTop w:val="0"/>
                                          <w:marBottom w:val="0"/>
                                          <w:divBdr>
                                            <w:top w:val="none" w:sz="0" w:space="0" w:color="auto"/>
                                            <w:left w:val="none" w:sz="0" w:space="0" w:color="auto"/>
                                            <w:bottom w:val="none" w:sz="0" w:space="0" w:color="auto"/>
                                            <w:right w:val="none" w:sz="0" w:space="0" w:color="auto"/>
                                          </w:divBdr>
                                        </w:div>
                                      </w:divsChild>
                                    </w:div>
                                    <w:div w:id="442192452">
                                      <w:marLeft w:val="0"/>
                                      <w:marRight w:val="30"/>
                                      <w:marTop w:val="0"/>
                                      <w:marBottom w:val="0"/>
                                      <w:divBdr>
                                        <w:top w:val="none" w:sz="0" w:space="0" w:color="auto"/>
                                        <w:left w:val="none" w:sz="0" w:space="0" w:color="auto"/>
                                        <w:bottom w:val="none" w:sz="0" w:space="0" w:color="auto"/>
                                        <w:right w:val="none" w:sz="0" w:space="0" w:color="auto"/>
                                      </w:divBdr>
                                      <w:divsChild>
                                        <w:div w:id="56246237">
                                          <w:marLeft w:val="0"/>
                                          <w:marRight w:val="0"/>
                                          <w:marTop w:val="0"/>
                                          <w:marBottom w:val="0"/>
                                          <w:divBdr>
                                            <w:top w:val="none" w:sz="0" w:space="0" w:color="auto"/>
                                            <w:left w:val="none" w:sz="0" w:space="0" w:color="auto"/>
                                            <w:bottom w:val="none" w:sz="0" w:space="0" w:color="auto"/>
                                            <w:right w:val="none" w:sz="0" w:space="0" w:color="auto"/>
                                          </w:divBdr>
                                        </w:div>
                                      </w:divsChild>
                                    </w:div>
                                    <w:div w:id="457997298">
                                      <w:marLeft w:val="0"/>
                                      <w:marRight w:val="30"/>
                                      <w:marTop w:val="0"/>
                                      <w:marBottom w:val="0"/>
                                      <w:divBdr>
                                        <w:top w:val="none" w:sz="0" w:space="0" w:color="auto"/>
                                        <w:left w:val="none" w:sz="0" w:space="0" w:color="auto"/>
                                        <w:bottom w:val="none" w:sz="0" w:space="0" w:color="auto"/>
                                        <w:right w:val="none" w:sz="0" w:space="0" w:color="auto"/>
                                      </w:divBdr>
                                      <w:divsChild>
                                        <w:div w:id="364453507">
                                          <w:marLeft w:val="0"/>
                                          <w:marRight w:val="0"/>
                                          <w:marTop w:val="0"/>
                                          <w:marBottom w:val="0"/>
                                          <w:divBdr>
                                            <w:top w:val="none" w:sz="0" w:space="0" w:color="auto"/>
                                            <w:left w:val="none" w:sz="0" w:space="0" w:color="auto"/>
                                            <w:bottom w:val="none" w:sz="0" w:space="0" w:color="auto"/>
                                            <w:right w:val="none" w:sz="0" w:space="0" w:color="auto"/>
                                          </w:divBdr>
                                        </w:div>
                                      </w:divsChild>
                                    </w:div>
                                    <w:div w:id="461580412">
                                      <w:marLeft w:val="0"/>
                                      <w:marRight w:val="30"/>
                                      <w:marTop w:val="0"/>
                                      <w:marBottom w:val="0"/>
                                      <w:divBdr>
                                        <w:top w:val="none" w:sz="0" w:space="0" w:color="auto"/>
                                        <w:left w:val="none" w:sz="0" w:space="0" w:color="auto"/>
                                        <w:bottom w:val="none" w:sz="0" w:space="0" w:color="auto"/>
                                        <w:right w:val="none" w:sz="0" w:space="0" w:color="auto"/>
                                      </w:divBdr>
                                      <w:divsChild>
                                        <w:div w:id="264773191">
                                          <w:marLeft w:val="0"/>
                                          <w:marRight w:val="0"/>
                                          <w:marTop w:val="0"/>
                                          <w:marBottom w:val="0"/>
                                          <w:divBdr>
                                            <w:top w:val="none" w:sz="0" w:space="0" w:color="auto"/>
                                            <w:left w:val="none" w:sz="0" w:space="0" w:color="auto"/>
                                            <w:bottom w:val="none" w:sz="0" w:space="0" w:color="auto"/>
                                            <w:right w:val="none" w:sz="0" w:space="0" w:color="auto"/>
                                          </w:divBdr>
                                        </w:div>
                                      </w:divsChild>
                                    </w:div>
                                    <w:div w:id="491213112">
                                      <w:marLeft w:val="0"/>
                                      <w:marRight w:val="30"/>
                                      <w:marTop w:val="0"/>
                                      <w:marBottom w:val="0"/>
                                      <w:divBdr>
                                        <w:top w:val="none" w:sz="0" w:space="0" w:color="auto"/>
                                        <w:left w:val="none" w:sz="0" w:space="0" w:color="auto"/>
                                        <w:bottom w:val="none" w:sz="0" w:space="0" w:color="auto"/>
                                        <w:right w:val="none" w:sz="0" w:space="0" w:color="auto"/>
                                      </w:divBdr>
                                      <w:divsChild>
                                        <w:div w:id="663624283">
                                          <w:marLeft w:val="0"/>
                                          <w:marRight w:val="0"/>
                                          <w:marTop w:val="0"/>
                                          <w:marBottom w:val="0"/>
                                          <w:divBdr>
                                            <w:top w:val="none" w:sz="0" w:space="0" w:color="auto"/>
                                            <w:left w:val="none" w:sz="0" w:space="0" w:color="auto"/>
                                            <w:bottom w:val="none" w:sz="0" w:space="0" w:color="auto"/>
                                            <w:right w:val="none" w:sz="0" w:space="0" w:color="auto"/>
                                          </w:divBdr>
                                        </w:div>
                                      </w:divsChild>
                                    </w:div>
                                    <w:div w:id="498077732">
                                      <w:marLeft w:val="0"/>
                                      <w:marRight w:val="30"/>
                                      <w:marTop w:val="0"/>
                                      <w:marBottom w:val="0"/>
                                      <w:divBdr>
                                        <w:top w:val="none" w:sz="0" w:space="0" w:color="auto"/>
                                        <w:left w:val="none" w:sz="0" w:space="0" w:color="auto"/>
                                        <w:bottom w:val="none" w:sz="0" w:space="0" w:color="auto"/>
                                        <w:right w:val="none" w:sz="0" w:space="0" w:color="auto"/>
                                      </w:divBdr>
                                    </w:div>
                                    <w:div w:id="506747312">
                                      <w:marLeft w:val="0"/>
                                      <w:marRight w:val="30"/>
                                      <w:marTop w:val="0"/>
                                      <w:marBottom w:val="0"/>
                                      <w:divBdr>
                                        <w:top w:val="none" w:sz="0" w:space="0" w:color="auto"/>
                                        <w:left w:val="none" w:sz="0" w:space="0" w:color="auto"/>
                                        <w:bottom w:val="none" w:sz="0" w:space="0" w:color="auto"/>
                                        <w:right w:val="none" w:sz="0" w:space="0" w:color="auto"/>
                                      </w:divBdr>
                                      <w:divsChild>
                                        <w:div w:id="905726355">
                                          <w:marLeft w:val="0"/>
                                          <w:marRight w:val="0"/>
                                          <w:marTop w:val="0"/>
                                          <w:marBottom w:val="0"/>
                                          <w:divBdr>
                                            <w:top w:val="none" w:sz="0" w:space="0" w:color="auto"/>
                                            <w:left w:val="none" w:sz="0" w:space="0" w:color="auto"/>
                                            <w:bottom w:val="none" w:sz="0" w:space="0" w:color="auto"/>
                                            <w:right w:val="none" w:sz="0" w:space="0" w:color="auto"/>
                                          </w:divBdr>
                                        </w:div>
                                      </w:divsChild>
                                    </w:div>
                                    <w:div w:id="510874839">
                                      <w:marLeft w:val="0"/>
                                      <w:marRight w:val="30"/>
                                      <w:marTop w:val="0"/>
                                      <w:marBottom w:val="0"/>
                                      <w:divBdr>
                                        <w:top w:val="none" w:sz="0" w:space="0" w:color="auto"/>
                                        <w:left w:val="none" w:sz="0" w:space="0" w:color="auto"/>
                                        <w:bottom w:val="none" w:sz="0" w:space="0" w:color="auto"/>
                                        <w:right w:val="none" w:sz="0" w:space="0" w:color="auto"/>
                                      </w:divBdr>
                                    </w:div>
                                    <w:div w:id="546332211">
                                      <w:marLeft w:val="0"/>
                                      <w:marRight w:val="30"/>
                                      <w:marTop w:val="0"/>
                                      <w:marBottom w:val="0"/>
                                      <w:divBdr>
                                        <w:top w:val="none" w:sz="0" w:space="0" w:color="auto"/>
                                        <w:left w:val="none" w:sz="0" w:space="0" w:color="auto"/>
                                        <w:bottom w:val="none" w:sz="0" w:space="0" w:color="auto"/>
                                        <w:right w:val="none" w:sz="0" w:space="0" w:color="auto"/>
                                      </w:divBdr>
                                    </w:div>
                                    <w:div w:id="552817339">
                                      <w:marLeft w:val="0"/>
                                      <w:marRight w:val="30"/>
                                      <w:marTop w:val="0"/>
                                      <w:marBottom w:val="0"/>
                                      <w:divBdr>
                                        <w:top w:val="none" w:sz="0" w:space="0" w:color="auto"/>
                                        <w:left w:val="none" w:sz="0" w:space="0" w:color="auto"/>
                                        <w:bottom w:val="none" w:sz="0" w:space="0" w:color="auto"/>
                                        <w:right w:val="none" w:sz="0" w:space="0" w:color="auto"/>
                                      </w:divBdr>
                                      <w:divsChild>
                                        <w:div w:id="865561321">
                                          <w:marLeft w:val="0"/>
                                          <w:marRight w:val="0"/>
                                          <w:marTop w:val="0"/>
                                          <w:marBottom w:val="0"/>
                                          <w:divBdr>
                                            <w:top w:val="none" w:sz="0" w:space="0" w:color="auto"/>
                                            <w:left w:val="none" w:sz="0" w:space="0" w:color="auto"/>
                                            <w:bottom w:val="none" w:sz="0" w:space="0" w:color="auto"/>
                                            <w:right w:val="none" w:sz="0" w:space="0" w:color="auto"/>
                                          </w:divBdr>
                                        </w:div>
                                      </w:divsChild>
                                    </w:div>
                                    <w:div w:id="562566803">
                                      <w:marLeft w:val="0"/>
                                      <w:marRight w:val="30"/>
                                      <w:marTop w:val="0"/>
                                      <w:marBottom w:val="0"/>
                                      <w:divBdr>
                                        <w:top w:val="none" w:sz="0" w:space="0" w:color="auto"/>
                                        <w:left w:val="none" w:sz="0" w:space="0" w:color="auto"/>
                                        <w:bottom w:val="none" w:sz="0" w:space="0" w:color="auto"/>
                                        <w:right w:val="none" w:sz="0" w:space="0" w:color="auto"/>
                                      </w:divBdr>
                                      <w:divsChild>
                                        <w:div w:id="222061903">
                                          <w:marLeft w:val="0"/>
                                          <w:marRight w:val="0"/>
                                          <w:marTop w:val="0"/>
                                          <w:marBottom w:val="0"/>
                                          <w:divBdr>
                                            <w:top w:val="none" w:sz="0" w:space="0" w:color="auto"/>
                                            <w:left w:val="none" w:sz="0" w:space="0" w:color="auto"/>
                                            <w:bottom w:val="none" w:sz="0" w:space="0" w:color="auto"/>
                                            <w:right w:val="none" w:sz="0" w:space="0" w:color="auto"/>
                                          </w:divBdr>
                                        </w:div>
                                      </w:divsChild>
                                    </w:div>
                                    <w:div w:id="564410032">
                                      <w:marLeft w:val="0"/>
                                      <w:marRight w:val="30"/>
                                      <w:marTop w:val="0"/>
                                      <w:marBottom w:val="0"/>
                                      <w:divBdr>
                                        <w:top w:val="none" w:sz="0" w:space="0" w:color="auto"/>
                                        <w:left w:val="none" w:sz="0" w:space="0" w:color="auto"/>
                                        <w:bottom w:val="none" w:sz="0" w:space="0" w:color="auto"/>
                                        <w:right w:val="none" w:sz="0" w:space="0" w:color="auto"/>
                                      </w:divBdr>
                                      <w:divsChild>
                                        <w:div w:id="106850245">
                                          <w:marLeft w:val="0"/>
                                          <w:marRight w:val="0"/>
                                          <w:marTop w:val="0"/>
                                          <w:marBottom w:val="0"/>
                                          <w:divBdr>
                                            <w:top w:val="none" w:sz="0" w:space="0" w:color="auto"/>
                                            <w:left w:val="none" w:sz="0" w:space="0" w:color="auto"/>
                                            <w:bottom w:val="none" w:sz="0" w:space="0" w:color="auto"/>
                                            <w:right w:val="none" w:sz="0" w:space="0" w:color="auto"/>
                                          </w:divBdr>
                                        </w:div>
                                      </w:divsChild>
                                    </w:div>
                                    <w:div w:id="570385798">
                                      <w:marLeft w:val="0"/>
                                      <w:marRight w:val="30"/>
                                      <w:marTop w:val="0"/>
                                      <w:marBottom w:val="0"/>
                                      <w:divBdr>
                                        <w:top w:val="none" w:sz="0" w:space="0" w:color="auto"/>
                                        <w:left w:val="none" w:sz="0" w:space="0" w:color="auto"/>
                                        <w:bottom w:val="none" w:sz="0" w:space="0" w:color="auto"/>
                                        <w:right w:val="none" w:sz="0" w:space="0" w:color="auto"/>
                                      </w:divBdr>
                                    </w:div>
                                    <w:div w:id="573664546">
                                      <w:marLeft w:val="0"/>
                                      <w:marRight w:val="30"/>
                                      <w:marTop w:val="0"/>
                                      <w:marBottom w:val="0"/>
                                      <w:divBdr>
                                        <w:top w:val="none" w:sz="0" w:space="0" w:color="auto"/>
                                        <w:left w:val="none" w:sz="0" w:space="0" w:color="auto"/>
                                        <w:bottom w:val="none" w:sz="0" w:space="0" w:color="auto"/>
                                        <w:right w:val="none" w:sz="0" w:space="0" w:color="auto"/>
                                      </w:divBdr>
                                    </w:div>
                                    <w:div w:id="580405577">
                                      <w:marLeft w:val="0"/>
                                      <w:marRight w:val="30"/>
                                      <w:marTop w:val="0"/>
                                      <w:marBottom w:val="0"/>
                                      <w:divBdr>
                                        <w:top w:val="none" w:sz="0" w:space="0" w:color="auto"/>
                                        <w:left w:val="none" w:sz="0" w:space="0" w:color="auto"/>
                                        <w:bottom w:val="none" w:sz="0" w:space="0" w:color="auto"/>
                                        <w:right w:val="none" w:sz="0" w:space="0" w:color="auto"/>
                                      </w:divBdr>
                                      <w:divsChild>
                                        <w:div w:id="155610908">
                                          <w:marLeft w:val="0"/>
                                          <w:marRight w:val="0"/>
                                          <w:marTop w:val="0"/>
                                          <w:marBottom w:val="0"/>
                                          <w:divBdr>
                                            <w:top w:val="none" w:sz="0" w:space="0" w:color="auto"/>
                                            <w:left w:val="none" w:sz="0" w:space="0" w:color="auto"/>
                                            <w:bottom w:val="none" w:sz="0" w:space="0" w:color="auto"/>
                                            <w:right w:val="none" w:sz="0" w:space="0" w:color="auto"/>
                                          </w:divBdr>
                                        </w:div>
                                      </w:divsChild>
                                    </w:div>
                                    <w:div w:id="588734899">
                                      <w:marLeft w:val="0"/>
                                      <w:marRight w:val="30"/>
                                      <w:marTop w:val="0"/>
                                      <w:marBottom w:val="0"/>
                                      <w:divBdr>
                                        <w:top w:val="none" w:sz="0" w:space="0" w:color="auto"/>
                                        <w:left w:val="none" w:sz="0" w:space="0" w:color="auto"/>
                                        <w:bottom w:val="none" w:sz="0" w:space="0" w:color="auto"/>
                                        <w:right w:val="none" w:sz="0" w:space="0" w:color="auto"/>
                                      </w:divBdr>
                                    </w:div>
                                    <w:div w:id="611784294">
                                      <w:marLeft w:val="0"/>
                                      <w:marRight w:val="30"/>
                                      <w:marTop w:val="0"/>
                                      <w:marBottom w:val="0"/>
                                      <w:divBdr>
                                        <w:top w:val="none" w:sz="0" w:space="0" w:color="auto"/>
                                        <w:left w:val="none" w:sz="0" w:space="0" w:color="auto"/>
                                        <w:bottom w:val="none" w:sz="0" w:space="0" w:color="auto"/>
                                        <w:right w:val="none" w:sz="0" w:space="0" w:color="auto"/>
                                      </w:divBdr>
                                      <w:divsChild>
                                        <w:div w:id="1091200028">
                                          <w:marLeft w:val="0"/>
                                          <w:marRight w:val="0"/>
                                          <w:marTop w:val="0"/>
                                          <w:marBottom w:val="0"/>
                                          <w:divBdr>
                                            <w:top w:val="none" w:sz="0" w:space="0" w:color="auto"/>
                                            <w:left w:val="none" w:sz="0" w:space="0" w:color="auto"/>
                                            <w:bottom w:val="none" w:sz="0" w:space="0" w:color="auto"/>
                                            <w:right w:val="none" w:sz="0" w:space="0" w:color="auto"/>
                                          </w:divBdr>
                                        </w:div>
                                      </w:divsChild>
                                    </w:div>
                                    <w:div w:id="622461590">
                                      <w:marLeft w:val="0"/>
                                      <w:marRight w:val="30"/>
                                      <w:marTop w:val="0"/>
                                      <w:marBottom w:val="0"/>
                                      <w:divBdr>
                                        <w:top w:val="none" w:sz="0" w:space="0" w:color="auto"/>
                                        <w:left w:val="none" w:sz="0" w:space="0" w:color="auto"/>
                                        <w:bottom w:val="none" w:sz="0" w:space="0" w:color="auto"/>
                                        <w:right w:val="none" w:sz="0" w:space="0" w:color="auto"/>
                                      </w:divBdr>
                                    </w:div>
                                    <w:div w:id="644578755">
                                      <w:marLeft w:val="0"/>
                                      <w:marRight w:val="30"/>
                                      <w:marTop w:val="0"/>
                                      <w:marBottom w:val="0"/>
                                      <w:divBdr>
                                        <w:top w:val="none" w:sz="0" w:space="0" w:color="auto"/>
                                        <w:left w:val="none" w:sz="0" w:space="0" w:color="auto"/>
                                        <w:bottom w:val="none" w:sz="0" w:space="0" w:color="auto"/>
                                        <w:right w:val="none" w:sz="0" w:space="0" w:color="auto"/>
                                      </w:divBdr>
                                    </w:div>
                                    <w:div w:id="650141624">
                                      <w:marLeft w:val="0"/>
                                      <w:marRight w:val="30"/>
                                      <w:marTop w:val="0"/>
                                      <w:marBottom w:val="0"/>
                                      <w:divBdr>
                                        <w:top w:val="none" w:sz="0" w:space="0" w:color="auto"/>
                                        <w:left w:val="none" w:sz="0" w:space="0" w:color="auto"/>
                                        <w:bottom w:val="none" w:sz="0" w:space="0" w:color="auto"/>
                                        <w:right w:val="none" w:sz="0" w:space="0" w:color="auto"/>
                                      </w:divBdr>
                                      <w:divsChild>
                                        <w:div w:id="227344518">
                                          <w:marLeft w:val="0"/>
                                          <w:marRight w:val="0"/>
                                          <w:marTop w:val="0"/>
                                          <w:marBottom w:val="0"/>
                                          <w:divBdr>
                                            <w:top w:val="none" w:sz="0" w:space="0" w:color="auto"/>
                                            <w:left w:val="none" w:sz="0" w:space="0" w:color="auto"/>
                                            <w:bottom w:val="none" w:sz="0" w:space="0" w:color="auto"/>
                                            <w:right w:val="none" w:sz="0" w:space="0" w:color="auto"/>
                                          </w:divBdr>
                                        </w:div>
                                      </w:divsChild>
                                    </w:div>
                                    <w:div w:id="650985994">
                                      <w:marLeft w:val="0"/>
                                      <w:marRight w:val="30"/>
                                      <w:marTop w:val="0"/>
                                      <w:marBottom w:val="0"/>
                                      <w:divBdr>
                                        <w:top w:val="none" w:sz="0" w:space="0" w:color="auto"/>
                                        <w:left w:val="none" w:sz="0" w:space="0" w:color="auto"/>
                                        <w:bottom w:val="none" w:sz="0" w:space="0" w:color="auto"/>
                                        <w:right w:val="none" w:sz="0" w:space="0" w:color="auto"/>
                                      </w:divBdr>
                                    </w:div>
                                    <w:div w:id="663241012">
                                      <w:marLeft w:val="0"/>
                                      <w:marRight w:val="30"/>
                                      <w:marTop w:val="0"/>
                                      <w:marBottom w:val="0"/>
                                      <w:divBdr>
                                        <w:top w:val="none" w:sz="0" w:space="0" w:color="auto"/>
                                        <w:left w:val="none" w:sz="0" w:space="0" w:color="auto"/>
                                        <w:bottom w:val="none" w:sz="0" w:space="0" w:color="auto"/>
                                        <w:right w:val="none" w:sz="0" w:space="0" w:color="auto"/>
                                      </w:divBdr>
                                    </w:div>
                                    <w:div w:id="670839312">
                                      <w:marLeft w:val="0"/>
                                      <w:marRight w:val="30"/>
                                      <w:marTop w:val="0"/>
                                      <w:marBottom w:val="0"/>
                                      <w:divBdr>
                                        <w:top w:val="none" w:sz="0" w:space="0" w:color="auto"/>
                                        <w:left w:val="none" w:sz="0" w:space="0" w:color="auto"/>
                                        <w:bottom w:val="none" w:sz="0" w:space="0" w:color="auto"/>
                                        <w:right w:val="none" w:sz="0" w:space="0" w:color="auto"/>
                                      </w:divBdr>
                                      <w:divsChild>
                                        <w:div w:id="1287001547">
                                          <w:marLeft w:val="0"/>
                                          <w:marRight w:val="0"/>
                                          <w:marTop w:val="0"/>
                                          <w:marBottom w:val="0"/>
                                          <w:divBdr>
                                            <w:top w:val="none" w:sz="0" w:space="0" w:color="auto"/>
                                            <w:left w:val="none" w:sz="0" w:space="0" w:color="auto"/>
                                            <w:bottom w:val="none" w:sz="0" w:space="0" w:color="auto"/>
                                            <w:right w:val="none" w:sz="0" w:space="0" w:color="auto"/>
                                          </w:divBdr>
                                        </w:div>
                                      </w:divsChild>
                                    </w:div>
                                    <w:div w:id="675618360">
                                      <w:marLeft w:val="0"/>
                                      <w:marRight w:val="30"/>
                                      <w:marTop w:val="0"/>
                                      <w:marBottom w:val="0"/>
                                      <w:divBdr>
                                        <w:top w:val="none" w:sz="0" w:space="0" w:color="auto"/>
                                        <w:left w:val="none" w:sz="0" w:space="0" w:color="auto"/>
                                        <w:bottom w:val="none" w:sz="0" w:space="0" w:color="auto"/>
                                        <w:right w:val="none" w:sz="0" w:space="0" w:color="auto"/>
                                      </w:divBdr>
                                      <w:divsChild>
                                        <w:div w:id="415830525">
                                          <w:marLeft w:val="0"/>
                                          <w:marRight w:val="0"/>
                                          <w:marTop w:val="0"/>
                                          <w:marBottom w:val="0"/>
                                          <w:divBdr>
                                            <w:top w:val="none" w:sz="0" w:space="0" w:color="auto"/>
                                            <w:left w:val="none" w:sz="0" w:space="0" w:color="auto"/>
                                            <w:bottom w:val="none" w:sz="0" w:space="0" w:color="auto"/>
                                            <w:right w:val="none" w:sz="0" w:space="0" w:color="auto"/>
                                          </w:divBdr>
                                        </w:div>
                                      </w:divsChild>
                                    </w:div>
                                    <w:div w:id="677997868">
                                      <w:marLeft w:val="0"/>
                                      <w:marRight w:val="30"/>
                                      <w:marTop w:val="0"/>
                                      <w:marBottom w:val="0"/>
                                      <w:divBdr>
                                        <w:top w:val="none" w:sz="0" w:space="0" w:color="auto"/>
                                        <w:left w:val="none" w:sz="0" w:space="0" w:color="auto"/>
                                        <w:bottom w:val="none" w:sz="0" w:space="0" w:color="auto"/>
                                        <w:right w:val="none" w:sz="0" w:space="0" w:color="auto"/>
                                      </w:divBdr>
                                      <w:divsChild>
                                        <w:div w:id="1200053339">
                                          <w:marLeft w:val="0"/>
                                          <w:marRight w:val="0"/>
                                          <w:marTop w:val="0"/>
                                          <w:marBottom w:val="0"/>
                                          <w:divBdr>
                                            <w:top w:val="none" w:sz="0" w:space="0" w:color="auto"/>
                                            <w:left w:val="none" w:sz="0" w:space="0" w:color="auto"/>
                                            <w:bottom w:val="none" w:sz="0" w:space="0" w:color="auto"/>
                                            <w:right w:val="none" w:sz="0" w:space="0" w:color="auto"/>
                                          </w:divBdr>
                                        </w:div>
                                      </w:divsChild>
                                    </w:div>
                                    <w:div w:id="681206201">
                                      <w:marLeft w:val="0"/>
                                      <w:marRight w:val="30"/>
                                      <w:marTop w:val="0"/>
                                      <w:marBottom w:val="0"/>
                                      <w:divBdr>
                                        <w:top w:val="none" w:sz="0" w:space="0" w:color="auto"/>
                                        <w:left w:val="none" w:sz="0" w:space="0" w:color="auto"/>
                                        <w:bottom w:val="none" w:sz="0" w:space="0" w:color="auto"/>
                                        <w:right w:val="none" w:sz="0" w:space="0" w:color="auto"/>
                                      </w:divBdr>
                                      <w:divsChild>
                                        <w:div w:id="1215921519">
                                          <w:marLeft w:val="0"/>
                                          <w:marRight w:val="0"/>
                                          <w:marTop w:val="0"/>
                                          <w:marBottom w:val="0"/>
                                          <w:divBdr>
                                            <w:top w:val="none" w:sz="0" w:space="0" w:color="auto"/>
                                            <w:left w:val="none" w:sz="0" w:space="0" w:color="auto"/>
                                            <w:bottom w:val="none" w:sz="0" w:space="0" w:color="auto"/>
                                            <w:right w:val="none" w:sz="0" w:space="0" w:color="auto"/>
                                          </w:divBdr>
                                        </w:div>
                                      </w:divsChild>
                                    </w:div>
                                    <w:div w:id="696393623">
                                      <w:marLeft w:val="0"/>
                                      <w:marRight w:val="30"/>
                                      <w:marTop w:val="0"/>
                                      <w:marBottom w:val="0"/>
                                      <w:divBdr>
                                        <w:top w:val="none" w:sz="0" w:space="0" w:color="auto"/>
                                        <w:left w:val="none" w:sz="0" w:space="0" w:color="auto"/>
                                        <w:bottom w:val="none" w:sz="0" w:space="0" w:color="auto"/>
                                        <w:right w:val="none" w:sz="0" w:space="0" w:color="auto"/>
                                      </w:divBdr>
                                      <w:divsChild>
                                        <w:div w:id="1090855509">
                                          <w:marLeft w:val="0"/>
                                          <w:marRight w:val="0"/>
                                          <w:marTop w:val="0"/>
                                          <w:marBottom w:val="0"/>
                                          <w:divBdr>
                                            <w:top w:val="none" w:sz="0" w:space="0" w:color="auto"/>
                                            <w:left w:val="none" w:sz="0" w:space="0" w:color="auto"/>
                                            <w:bottom w:val="none" w:sz="0" w:space="0" w:color="auto"/>
                                            <w:right w:val="none" w:sz="0" w:space="0" w:color="auto"/>
                                          </w:divBdr>
                                        </w:div>
                                      </w:divsChild>
                                    </w:div>
                                    <w:div w:id="706680117">
                                      <w:marLeft w:val="0"/>
                                      <w:marRight w:val="30"/>
                                      <w:marTop w:val="0"/>
                                      <w:marBottom w:val="0"/>
                                      <w:divBdr>
                                        <w:top w:val="none" w:sz="0" w:space="0" w:color="auto"/>
                                        <w:left w:val="none" w:sz="0" w:space="0" w:color="auto"/>
                                        <w:bottom w:val="none" w:sz="0" w:space="0" w:color="auto"/>
                                        <w:right w:val="none" w:sz="0" w:space="0" w:color="auto"/>
                                      </w:divBdr>
                                      <w:divsChild>
                                        <w:div w:id="449208618">
                                          <w:marLeft w:val="0"/>
                                          <w:marRight w:val="0"/>
                                          <w:marTop w:val="0"/>
                                          <w:marBottom w:val="0"/>
                                          <w:divBdr>
                                            <w:top w:val="none" w:sz="0" w:space="0" w:color="auto"/>
                                            <w:left w:val="none" w:sz="0" w:space="0" w:color="auto"/>
                                            <w:bottom w:val="none" w:sz="0" w:space="0" w:color="auto"/>
                                            <w:right w:val="none" w:sz="0" w:space="0" w:color="auto"/>
                                          </w:divBdr>
                                        </w:div>
                                      </w:divsChild>
                                    </w:div>
                                    <w:div w:id="714475922">
                                      <w:marLeft w:val="0"/>
                                      <w:marRight w:val="30"/>
                                      <w:marTop w:val="0"/>
                                      <w:marBottom w:val="0"/>
                                      <w:divBdr>
                                        <w:top w:val="none" w:sz="0" w:space="0" w:color="auto"/>
                                        <w:left w:val="none" w:sz="0" w:space="0" w:color="auto"/>
                                        <w:bottom w:val="none" w:sz="0" w:space="0" w:color="auto"/>
                                        <w:right w:val="none" w:sz="0" w:space="0" w:color="auto"/>
                                      </w:divBdr>
                                      <w:divsChild>
                                        <w:div w:id="529415150">
                                          <w:marLeft w:val="0"/>
                                          <w:marRight w:val="0"/>
                                          <w:marTop w:val="0"/>
                                          <w:marBottom w:val="0"/>
                                          <w:divBdr>
                                            <w:top w:val="none" w:sz="0" w:space="0" w:color="auto"/>
                                            <w:left w:val="none" w:sz="0" w:space="0" w:color="auto"/>
                                            <w:bottom w:val="none" w:sz="0" w:space="0" w:color="auto"/>
                                            <w:right w:val="none" w:sz="0" w:space="0" w:color="auto"/>
                                          </w:divBdr>
                                        </w:div>
                                      </w:divsChild>
                                    </w:div>
                                    <w:div w:id="736367296">
                                      <w:marLeft w:val="0"/>
                                      <w:marRight w:val="30"/>
                                      <w:marTop w:val="0"/>
                                      <w:marBottom w:val="0"/>
                                      <w:divBdr>
                                        <w:top w:val="none" w:sz="0" w:space="0" w:color="auto"/>
                                        <w:left w:val="none" w:sz="0" w:space="0" w:color="auto"/>
                                        <w:bottom w:val="none" w:sz="0" w:space="0" w:color="auto"/>
                                        <w:right w:val="none" w:sz="0" w:space="0" w:color="auto"/>
                                      </w:divBdr>
                                      <w:divsChild>
                                        <w:div w:id="408960436">
                                          <w:marLeft w:val="0"/>
                                          <w:marRight w:val="0"/>
                                          <w:marTop w:val="0"/>
                                          <w:marBottom w:val="0"/>
                                          <w:divBdr>
                                            <w:top w:val="none" w:sz="0" w:space="0" w:color="auto"/>
                                            <w:left w:val="none" w:sz="0" w:space="0" w:color="auto"/>
                                            <w:bottom w:val="none" w:sz="0" w:space="0" w:color="auto"/>
                                            <w:right w:val="none" w:sz="0" w:space="0" w:color="auto"/>
                                          </w:divBdr>
                                        </w:div>
                                      </w:divsChild>
                                    </w:div>
                                    <w:div w:id="758065123">
                                      <w:marLeft w:val="0"/>
                                      <w:marRight w:val="30"/>
                                      <w:marTop w:val="0"/>
                                      <w:marBottom w:val="0"/>
                                      <w:divBdr>
                                        <w:top w:val="none" w:sz="0" w:space="0" w:color="auto"/>
                                        <w:left w:val="none" w:sz="0" w:space="0" w:color="auto"/>
                                        <w:bottom w:val="none" w:sz="0" w:space="0" w:color="auto"/>
                                        <w:right w:val="none" w:sz="0" w:space="0" w:color="auto"/>
                                      </w:divBdr>
                                    </w:div>
                                    <w:div w:id="759378233">
                                      <w:marLeft w:val="0"/>
                                      <w:marRight w:val="30"/>
                                      <w:marTop w:val="0"/>
                                      <w:marBottom w:val="0"/>
                                      <w:divBdr>
                                        <w:top w:val="none" w:sz="0" w:space="0" w:color="auto"/>
                                        <w:left w:val="none" w:sz="0" w:space="0" w:color="auto"/>
                                        <w:bottom w:val="none" w:sz="0" w:space="0" w:color="auto"/>
                                        <w:right w:val="none" w:sz="0" w:space="0" w:color="auto"/>
                                      </w:divBdr>
                                      <w:divsChild>
                                        <w:div w:id="168109093">
                                          <w:marLeft w:val="0"/>
                                          <w:marRight w:val="0"/>
                                          <w:marTop w:val="0"/>
                                          <w:marBottom w:val="0"/>
                                          <w:divBdr>
                                            <w:top w:val="none" w:sz="0" w:space="0" w:color="auto"/>
                                            <w:left w:val="none" w:sz="0" w:space="0" w:color="auto"/>
                                            <w:bottom w:val="none" w:sz="0" w:space="0" w:color="auto"/>
                                            <w:right w:val="none" w:sz="0" w:space="0" w:color="auto"/>
                                          </w:divBdr>
                                        </w:div>
                                      </w:divsChild>
                                    </w:div>
                                    <w:div w:id="760830196">
                                      <w:marLeft w:val="0"/>
                                      <w:marRight w:val="30"/>
                                      <w:marTop w:val="0"/>
                                      <w:marBottom w:val="0"/>
                                      <w:divBdr>
                                        <w:top w:val="none" w:sz="0" w:space="0" w:color="auto"/>
                                        <w:left w:val="none" w:sz="0" w:space="0" w:color="auto"/>
                                        <w:bottom w:val="none" w:sz="0" w:space="0" w:color="auto"/>
                                        <w:right w:val="none" w:sz="0" w:space="0" w:color="auto"/>
                                      </w:divBdr>
                                    </w:div>
                                    <w:div w:id="761335119">
                                      <w:marLeft w:val="0"/>
                                      <w:marRight w:val="30"/>
                                      <w:marTop w:val="0"/>
                                      <w:marBottom w:val="0"/>
                                      <w:divBdr>
                                        <w:top w:val="none" w:sz="0" w:space="0" w:color="auto"/>
                                        <w:left w:val="none" w:sz="0" w:space="0" w:color="auto"/>
                                        <w:bottom w:val="none" w:sz="0" w:space="0" w:color="auto"/>
                                        <w:right w:val="none" w:sz="0" w:space="0" w:color="auto"/>
                                      </w:divBdr>
                                    </w:div>
                                    <w:div w:id="765884225">
                                      <w:marLeft w:val="0"/>
                                      <w:marRight w:val="30"/>
                                      <w:marTop w:val="0"/>
                                      <w:marBottom w:val="0"/>
                                      <w:divBdr>
                                        <w:top w:val="none" w:sz="0" w:space="0" w:color="auto"/>
                                        <w:left w:val="none" w:sz="0" w:space="0" w:color="auto"/>
                                        <w:bottom w:val="none" w:sz="0" w:space="0" w:color="auto"/>
                                        <w:right w:val="none" w:sz="0" w:space="0" w:color="auto"/>
                                      </w:divBdr>
                                      <w:divsChild>
                                        <w:div w:id="1324822693">
                                          <w:marLeft w:val="0"/>
                                          <w:marRight w:val="0"/>
                                          <w:marTop w:val="0"/>
                                          <w:marBottom w:val="0"/>
                                          <w:divBdr>
                                            <w:top w:val="none" w:sz="0" w:space="0" w:color="auto"/>
                                            <w:left w:val="none" w:sz="0" w:space="0" w:color="auto"/>
                                            <w:bottom w:val="none" w:sz="0" w:space="0" w:color="auto"/>
                                            <w:right w:val="none" w:sz="0" w:space="0" w:color="auto"/>
                                          </w:divBdr>
                                        </w:div>
                                      </w:divsChild>
                                    </w:div>
                                    <w:div w:id="770592669">
                                      <w:marLeft w:val="0"/>
                                      <w:marRight w:val="30"/>
                                      <w:marTop w:val="0"/>
                                      <w:marBottom w:val="0"/>
                                      <w:divBdr>
                                        <w:top w:val="none" w:sz="0" w:space="0" w:color="auto"/>
                                        <w:left w:val="none" w:sz="0" w:space="0" w:color="auto"/>
                                        <w:bottom w:val="none" w:sz="0" w:space="0" w:color="auto"/>
                                        <w:right w:val="none" w:sz="0" w:space="0" w:color="auto"/>
                                      </w:divBdr>
                                    </w:div>
                                    <w:div w:id="777678027">
                                      <w:marLeft w:val="0"/>
                                      <w:marRight w:val="30"/>
                                      <w:marTop w:val="0"/>
                                      <w:marBottom w:val="0"/>
                                      <w:divBdr>
                                        <w:top w:val="none" w:sz="0" w:space="0" w:color="auto"/>
                                        <w:left w:val="none" w:sz="0" w:space="0" w:color="auto"/>
                                        <w:bottom w:val="none" w:sz="0" w:space="0" w:color="auto"/>
                                        <w:right w:val="none" w:sz="0" w:space="0" w:color="auto"/>
                                      </w:divBdr>
                                      <w:divsChild>
                                        <w:div w:id="14966885">
                                          <w:marLeft w:val="0"/>
                                          <w:marRight w:val="0"/>
                                          <w:marTop w:val="0"/>
                                          <w:marBottom w:val="0"/>
                                          <w:divBdr>
                                            <w:top w:val="none" w:sz="0" w:space="0" w:color="auto"/>
                                            <w:left w:val="none" w:sz="0" w:space="0" w:color="auto"/>
                                            <w:bottom w:val="none" w:sz="0" w:space="0" w:color="auto"/>
                                            <w:right w:val="none" w:sz="0" w:space="0" w:color="auto"/>
                                          </w:divBdr>
                                        </w:div>
                                      </w:divsChild>
                                    </w:div>
                                    <w:div w:id="787552105">
                                      <w:marLeft w:val="0"/>
                                      <w:marRight w:val="30"/>
                                      <w:marTop w:val="0"/>
                                      <w:marBottom w:val="0"/>
                                      <w:divBdr>
                                        <w:top w:val="none" w:sz="0" w:space="0" w:color="auto"/>
                                        <w:left w:val="none" w:sz="0" w:space="0" w:color="auto"/>
                                        <w:bottom w:val="none" w:sz="0" w:space="0" w:color="auto"/>
                                        <w:right w:val="none" w:sz="0" w:space="0" w:color="auto"/>
                                      </w:divBdr>
                                    </w:div>
                                    <w:div w:id="793250279">
                                      <w:marLeft w:val="0"/>
                                      <w:marRight w:val="30"/>
                                      <w:marTop w:val="0"/>
                                      <w:marBottom w:val="0"/>
                                      <w:divBdr>
                                        <w:top w:val="none" w:sz="0" w:space="0" w:color="auto"/>
                                        <w:left w:val="none" w:sz="0" w:space="0" w:color="auto"/>
                                        <w:bottom w:val="none" w:sz="0" w:space="0" w:color="auto"/>
                                        <w:right w:val="none" w:sz="0" w:space="0" w:color="auto"/>
                                      </w:divBdr>
                                      <w:divsChild>
                                        <w:div w:id="847255882">
                                          <w:marLeft w:val="0"/>
                                          <w:marRight w:val="0"/>
                                          <w:marTop w:val="0"/>
                                          <w:marBottom w:val="0"/>
                                          <w:divBdr>
                                            <w:top w:val="none" w:sz="0" w:space="0" w:color="auto"/>
                                            <w:left w:val="none" w:sz="0" w:space="0" w:color="auto"/>
                                            <w:bottom w:val="none" w:sz="0" w:space="0" w:color="auto"/>
                                            <w:right w:val="none" w:sz="0" w:space="0" w:color="auto"/>
                                          </w:divBdr>
                                        </w:div>
                                      </w:divsChild>
                                    </w:div>
                                    <w:div w:id="801923519">
                                      <w:marLeft w:val="0"/>
                                      <w:marRight w:val="30"/>
                                      <w:marTop w:val="0"/>
                                      <w:marBottom w:val="0"/>
                                      <w:divBdr>
                                        <w:top w:val="none" w:sz="0" w:space="0" w:color="auto"/>
                                        <w:left w:val="none" w:sz="0" w:space="0" w:color="auto"/>
                                        <w:bottom w:val="none" w:sz="0" w:space="0" w:color="auto"/>
                                        <w:right w:val="none" w:sz="0" w:space="0" w:color="auto"/>
                                      </w:divBdr>
                                    </w:div>
                                    <w:div w:id="823857365">
                                      <w:marLeft w:val="0"/>
                                      <w:marRight w:val="30"/>
                                      <w:marTop w:val="0"/>
                                      <w:marBottom w:val="0"/>
                                      <w:divBdr>
                                        <w:top w:val="none" w:sz="0" w:space="0" w:color="auto"/>
                                        <w:left w:val="none" w:sz="0" w:space="0" w:color="auto"/>
                                        <w:bottom w:val="none" w:sz="0" w:space="0" w:color="auto"/>
                                        <w:right w:val="none" w:sz="0" w:space="0" w:color="auto"/>
                                      </w:divBdr>
                                    </w:div>
                                    <w:div w:id="842011525">
                                      <w:marLeft w:val="0"/>
                                      <w:marRight w:val="30"/>
                                      <w:marTop w:val="0"/>
                                      <w:marBottom w:val="0"/>
                                      <w:divBdr>
                                        <w:top w:val="none" w:sz="0" w:space="0" w:color="auto"/>
                                        <w:left w:val="none" w:sz="0" w:space="0" w:color="auto"/>
                                        <w:bottom w:val="none" w:sz="0" w:space="0" w:color="auto"/>
                                        <w:right w:val="none" w:sz="0" w:space="0" w:color="auto"/>
                                      </w:divBdr>
                                    </w:div>
                                    <w:div w:id="856695649">
                                      <w:marLeft w:val="0"/>
                                      <w:marRight w:val="30"/>
                                      <w:marTop w:val="0"/>
                                      <w:marBottom w:val="0"/>
                                      <w:divBdr>
                                        <w:top w:val="none" w:sz="0" w:space="0" w:color="auto"/>
                                        <w:left w:val="none" w:sz="0" w:space="0" w:color="auto"/>
                                        <w:bottom w:val="none" w:sz="0" w:space="0" w:color="auto"/>
                                        <w:right w:val="none" w:sz="0" w:space="0" w:color="auto"/>
                                      </w:divBdr>
                                    </w:div>
                                    <w:div w:id="863447027">
                                      <w:marLeft w:val="0"/>
                                      <w:marRight w:val="30"/>
                                      <w:marTop w:val="0"/>
                                      <w:marBottom w:val="0"/>
                                      <w:divBdr>
                                        <w:top w:val="none" w:sz="0" w:space="0" w:color="auto"/>
                                        <w:left w:val="none" w:sz="0" w:space="0" w:color="auto"/>
                                        <w:bottom w:val="none" w:sz="0" w:space="0" w:color="auto"/>
                                        <w:right w:val="none" w:sz="0" w:space="0" w:color="auto"/>
                                      </w:divBdr>
                                      <w:divsChild>
                                        <w:div w:id="899899540">
                                          <w:marLeft w:val="0"/>
                                          <w:marRight w:val="0"/>
                                          <w:marTop w:val="0"/>
                                          <w:marBottom w:val="0"/>
                                          <w:divBdr>
                                            <w:top w:val="none" w:sz="0" w:space="0" w:color="auto"/>
                                            <w:left w:val="none" w:sz="0" w:space="0" w:color="auto"/>
                                            <w:bottom w:val="none" w:sz="0" w:space="0" w:color="auto"/>
                                            <w:right w:val="none" w:sz="0" w:space="0" w:color="auto"/>
                                          </w:divBdr>
                                        </w:div>
                                      </w:divsChild>
                                    </w:div>
                                    <w:div w:id="864098741">
                                      <w:marLeft w:val="0"/>
                                      <w:marRight w:val="30"/>
                                      <w:marTop w:val="0"/>
                                      <w:marBottom w:val="0"/>
                                      <w:divBdr>
                                        <w:top w:val="none" w:sz="0" w:space="0" w:color="auto"/>
                                        <w:left w:val="none" w:sz="0" w:space="0" w:color="auto"/>
                                        <w:bottom w:val="none" w:sz="0" w:space="0" w:color="auto"/>
                                        <w:right w:val="none" w:sz="0" w:space="0" w:color="auto"/>
                                      </w:divBdr>
                                      <w:divsChild>
                                        <w:div w:id="712731537">
                                          <w:marLeft w:val="0"/>
                                          <w:marRight w:val="0"/>
                                          <w:marTop w:val="0"/>
                                          <w:marBottom w:val="0"/>
                                          <w:divBdr>
                                            <w:top w:val="none" w:sz="0" w:space="0" w:color="auto"/>
                                            <w:left w:val="none" w:sz="0" w:space="0" w:color="auto"/>
                                            <w:bottom w:val="none" w:sz="0" w:space="0" w:color="auto"/>
                                            <w:right w:val="none" w:sz="0" w:space="0" w:color="auto"/>
                                          </w:divBdr>
                                        </w:div>
                                      </w:divsChild>
                                    </w:div>
                                    <w:div w:id="867063030">
                                      <w:marLeft w:val="0"/>
                                      <w:marRight w:val="30"/>
                                      <w:marTop w:val="0"/>
                                      <w:marBottom w:val="0"/>
                                      <w:divBdr>
                                        <w:top w:val="none" w:sz="0" w:space="0" w:color="auto"/>
                                        <w:left w:val="none" w:sz="0" w:space="0" w:color="auto"/>
                                        <w:bottom w:val="none" w:sz="0" w:space="0" w:color="auto"/>
                                        <w:right w:val="none" w:sz="0" w:space="0" w:color="auto"/>
                                      </w:divBdr>
                                    </w:div>
                                    <w:div w:id="873545466">
                                      <w:marLeft w:val="0"/>
                                      <w:marRight w:val="30"/>
                                      <w:marTop w:val="0"/>
                                      <w:marBottom w:val="0"/>
                                      <w:divBdr>
                                        <w:top w:val="none" w:sz="0" w:space="0" w:color="auto"/>
                                        <w:left w:val="none" w:sz="0" w:space="0" w:color="auto"/>
                                        <w:bottom w:val="none" w:sz="0" w:space="0" w:color="auto"/>
                                        <w:right w:val="none" w:sz="0" w:space="0" w:color="auto"/>
                                      </w:divBdr>
                                      <w:divsChild>
                                        <w:div w:id="1161849408">
                                          <w:marLeft w:val="0"/>
                                          <w:marRight w:val="0"/>
                                          <w:marTop w:val="0"/>
                                          <w:marBottom w:val="0"/>
                                          <w:divBdr>
                                            <w:top w:val="none" w:sz="0" w:space="0" w:color="auto"/>
                                            <w:left w:val="none" w:sz="0" w:space="0" w:color="auto"/>
                                            <w:bottom w:val="none" w:sz="0" w:space="0" w:color="auto"/>
                                            <w:right w:val="none" w:sz="0" w:space="0" w:color="auto"/>
                                          </w:divBdr>
                                        </w:div>
                                      </w:divsChild>
                                    </w:div>
                                    <w:div w:id="879167740">
                                      <w:marLeft w:val="0"/>
                                      <w:marRight w:val="30"/>
                                      <w:marTop w:val="0"/>
                                      <w:marBottom w:val="0"/>
                                      <w:divBdr>
                                        <w:top w:val="none" w:sz="0" w:space="0" w:color="auto"/>
                                        <w:left w:val="none" w:sz="0" w:space="0" w:color="auto"/>
                                        <w:bottom w:val="none" w:sz="0" w:space="0" w:color="auto"/>
                                        <w:right w:val="none" w:sz="0" w:space="0" w:color="auto"/>
                                      </w:divBdr>
                                    </w:div>
                                    <w:div w:id="885681127">
                                      <w:marLeft w:val="0"/>
                                      <w:marRight w:val="30"/>
                                      <w:marTop w:val="0"/>
                                      <w:marBottom w:val="0"/>
                                      <w:divBdr>
                                        <w:top w:val="none" w:sz="0" w:space="0" w:color="auto"/>
                                        <w:left w:val="none" w:sz="0" w:space="0" w:color="auto"/>
                                        <w:bottom w:val="none" w:sz="0" w:space="0" w:color="auto"/>
                                        <w:right w:val="none" w:sz="0" w:space="0" w:color="auto"/>
                                      </w:divBdr>
                                    </w:div>
                                    <w:div w:id="897319767">
                                      <w:marLeft w:val="0"/>
                                      <w:marRight w:val="30"/>
                                      <w:marTop w:val="0"/>
                                      <w:marBottom w:val="0"/>
                                      <w:divBdr>
                                        <w:top w:val="none" w:sz="0" w:space="0" w:color="auto"/>
                                        <w:left w:val="none" w:sz="0" w:space="0" w:color="auto"/>
                                        <w:bottom w:val="none" w:sz="0" w:space="0" w:color="auto"/>
                                        <w:right w:val="none" w:sz="0" w:space="0" w:color="auto"/>
                                      </w:divBdr>
                                      <w:divsChild>
                                        <w:div w:id="870920924">
                                          <w:marLeft w:val="0"/>
                                          <w:marRight w:val="0"/>
                                          <w:marTop w:val="0"/>
                                          <w:marBottom w:val="0"/>
                                          <w:divBdr>
                                            <w:top w:val="none" w:sz="0" w:space="0" w:color="auto"/>
                                            <w:left w:val="none" w:sz="0" w:space="0" w:color="auto"/>
                                            <w:bottom w:val="none" w:sz="0" w:space="0" w:color="auto"/>
                                            <w:right w:val="none" w:sz="0" w:space="0" w:color="auto"/>
                                          </w:divBdr>
                                        </w:div>
                                      </w:divsChild>
                                    </w:div>
                                    <w:div w:id="903370231">
                                      <w:marLeft w:val="0"/>
                                      <w:marRight w:val="30"/>
                                      <w:marTop w:val="0"/>
                                      <w:marBottom w:val="0"/>
                                      <w:divBdr>
                                        <w:top w:val="none" w:sz="0" w:space="0" w:color="auto"/>
                                        <w:left w:val="none" w:sz="0" w:space="0" w:color="auto"/>
                                        <w:bottom w:val="none" w:sz="0" w:space="0" w:color="auto"/>
                                        <w:right w:val="none" w:sz="0" w:space="0" w:color="auto"/>
                                      </w:divBdr>
                                      <w:divsChild>
                                        <w:div w:id="603726602">
                                          <w:marLeft w:val="0"/>
                                          <w:marRight w:val="0"/>
                                          <w:marTop w:val="0"/>
                                          <w:marBottom w:val="0"/>
                                          <w:divBdr>
                                            <w:top w:val="none" w:sz="0" w:space="0" w:color="auto"/>
                                            <w:left w:val="none" w:sz="0" w:space="0" w:color="auto"/>
                                            <w:bottom w:val="none" w:sz="0" w:space="0" w:color="auto"/>
                                            <w:right w:val="none" w:sz="0" w:space="0" w:color="auto"/>
                                          </w:divBdr>
                                        </w:div>
                                      </w:divsChild>
                                    </w:div>
                                    <w:div w:id="927885085">
                                      <w:marLeft w:val="0"/>
                                      <w:marRight w:val="30"/>
                                      <w:marTop w:val="0"/>
                                      <w:marBottom w:val="0"/>
                                      <w:divBdr>
                                        <w:top w:val="none" w:sz="0" w:space="0" w:color="auto"/>
                                        <w:left w:val="none" w:sz="0" w:space="0" w:color="auto"/>
                                        <w:bottom w:val="none" w:sz="0" w:space="0" w:color="auto"/>
                                        <w:right w:val="none" w:sz="0" w:space="0" w:color="auto"/>
                                      </w:divBdr>
                                    </w:div>
                                    <w:div w:id="931625502">
                                      <w:marLeft w:val="0"/>
                                      <w:marRight w:val="30"/>
                                      <w:marTop w:val="0"/>
                                      <w:marBottom w:val="0"/>
                                      <w:divBdr>
                                        <w:top w:val="none" w:sz="0" w:space="0" w:color="auto"/>
                                        <w:left w:val="none" w:sz="0" w:space="0" w:color="auto"/>
                                        <w:bottom w:val="none" w:sz="0" w:space="0" w:color="auto"/>
                                        <w:right w:val="none" w:sz="0" w:space="0" w:color="auto"/>
                                      </w:divBdr>
                                      <w:divsChild>
                                        <w:div w:id="866984804">
                                          <w:marLeft w:val="0"/>
                                          <w:marRight w:val="0"/>
                                          <w:marTop w:val="0"/>
                                          <w:marBottom w:val="0"/>
                                          <w:divBdr>
                                            <w:top w:val="none" w:sz="0" w:space="0" w:color="auto"/>
                                            <w:left w:val="none" w:sz="0" w:space="0" w:color="auto"/>
                                            <w:bottom w:val="none" w:sz="0" w:space="0" w:color="auto"/>
                                            <w:right w:val="none" w:sz="0" w:space="0" w:color="auto"/>
                                          </w:divBdr>
                                        </w:div>
                                      </w:divsChild>
                                    </w:div>
                                    <w:div w:id="962735610">
                                      <w:marLeft w:val="0"/>
                                      <w:marRight w:val="30"/>
                                      <w:marTop w:val="0"/>
                                      <w:marBottom w:val="0"/>
                                      <w:divBdr>
                                        <w:top w:val="none" w:sz="0" w:space="0" w:color="auto"/>
                                        <w:left w:val="none" w:sz="0" w:space="0" w:color="auto"/>
                                        <w:bottom w:val="none" w:sz="0" w:space="0" w:color="auto"/>
                                        <w:right w:val="none" w:sz="0" w:space="0" w:color="auto"/>
                                      </w:divBdr>
                                    </w:div>
                                    <w:div w:id="987710585">
                                      <w:marLeft w:val="0"/>
                                      <w:marRight w:val="30"/>
                                      <w:marTop w:val="0"/>
                                      <w:marBottom w:val="0"/>
                                      <w:divBdr>
                                        <w:top w:val="none" w:sz="0" w:space="0" w:color="auto"/>
                                        <w:left w:val="none" w:sz="0" w:space="0" w:color="auto"/>
                                        <w:bottom w:val="none" w:sz="0" w:space="0" w:color="auto"/>
                                        <w:right w:val="none" w:sz="0" w:space="0" w:color="auto"/>
                                      </w:divBdr>
                                    </w:div>
                                    <w:div w:id="991174549">
                                      <w:marLeft w:val="0"/>
                                      <w:marRight w:val="30"/>
                                      <w:marTop w:val="0"/>
                                      <w:marBottom w:val="0"/>
                                      <w:divBdr>
                                        <w:top w:val="none" w:sz="0" w:space="0" w:color="auto"/>
                                        <w:left w:val="none" w:sz="0" w:space="0" w:color="auto"/>
                                        <w:bottom w:val="none" w:sz="0" w:space="0" w:color="auto"/>
                                        <w:right w:val="none" w:sz="0" w:space="0" w:color="auto"/>
                                      </w:divBdr>
                                      <w:divsChild>
                                        <w:div w:id="192882092">
                                          <w:marLeft w:val="0"/>
                                          <w:marRight w:val="0"/>
                                          <w:marTop w:val="0"/>
                                          <w:marBottom w:val="0"/>
                                          <w:divBdr>
                                            <w:top w:val="none" w:sz="0" w:space="0" w:color="auto"/>
                                            <w:left w:val="none" w:sz="0" w:space="0" w:color="auto"/>
                                            <w:bottom w:val="none" w:sz="0" w:space="0" w:color="auto"/>
                                            <w:right w:val="none" w:sz="0" w:space="0" w:color="auto"/>
                                          </w:divBdr>
                                        </w:div>
                                      </w:divsChild>
                                    </w:div>
                                    <w:div w:id="999774489">
                                      <w:marLeft w:val="0"/>
                                      <w:marRight w:val="30"/>
                                      <w:marTop w:val="0"/>
                                      <w:marBottom w:val="0"/>
                                      <w:divBdr>
                                        <w:top w:val="none" w:sz="0" w:space="0" w:color="auto"/>
                                        <w:left w:val="none" w:sz="0" w:space="0" w:color="auto"/>
                                        <w:bottom w:val="none" w:sz="0" w:space="0" w:color="auto"/>
                                        <w:right w:val="none" w:sz="0" w:space="0" w:color="auto"/>
                                      </w:divBdr>
                                      <w:divsChild>
                                        <w:div w:id="886527544">
                                          <w:marLeft w:val="0"/>
                                          <w:marRight w:val="0"/>
                                          <w:marTop w:val="0"/>
                                          <w:marBottom w:val="0"/>
                                          <w:divBdr>
                                            <w:top w:val="none" w:sz="0" w:space="0" w:color="auto"/>
                                            <w:left w:val="none" w:sz="0" w:space="0" w:color="auto"/>
                                            <w:bottom w:val="none" w:sz="0" w:space="0" w:color="auto"/>
                                            <w:right w:val="none" w:sz="0" w:space="0" w:color="auto"/>
                                          </w:divBdr>
                                        </w:div>
                                      </w:divsChild>
                                    </w:div>
                                    <w:div w:id="1002778949">
                                      <w:marLeft w:val="0"/>
                                      <w:marRight w:val="30"/>
                                      <w:marTop w:val="0"/>
                                      <w:marBottom w:val="0"/>
                                      <w:divBdr>
                                        <w:top w:val="none" w:sz="0" w:space="0" w:color="auto"/>
                                        <w:left w:val="none" w:sz="0" w:space="0" w:color="auto"/>
                                        <w:bottom w:val="none" w:sz="0" w:space="0" w:color="auto"/>
                                        <w:right w:val="none" w:sz="0" w:space="0" w:color="auto"/>
                                      </w:divBdr>
                                      <w:divsChild>
                                        <w:div w:id="1013801128">
                                          <w:marLeft w:val="0"/>
                                          <w:marRight w:val="0"/>
                                          <w:marTop w:val="0"/>
                                          <w:marBottom w:val="0"/>
                                          <w:divBdr>
                                            <w:top w:val="none" w:sz="0" w:space="0" w:color="auto"/>
                                            <w:left w:val="none" w:sz="0" w:space="0" w:color="auto"/>
                                            <w:bottom w:val="none" w:sz="0" w:space="0" w:color="auto"/>
                                            <w:right w:val="none" w:sz="0" w:space="0" w:color="auto"/>
                                          </w:divBdr>
                                        </w:div>
                                      </w:divsChild>
                                    </w:div>
                                    <w:div w:id="1007438133">
                                      <w:marLeft w:val="0"/>
                                      <w:marRight w:val="30"/>
                                      <w:marTop w:val="0"/>
                                      <w:marBottom w:val="0"/>
                                      <w:divBdr>
                                        <w:top w:val="none" w:sz="0" w:space="0" w:color="auto"/>
                                        <w:left w:val="none" w:sz="0" w:space="0" w:color="auto"/>
                                        <w:bottom w:val="none" w:sz="0" w:space="0" w:color="auto"/>
                                        <w:right w:val="none" w:sz="0" w:space="0" w:color="auto"/>
                                      </w:divBdr>
                                      <w:divsChild>
                                        <w:div w:id="84545518">
                                          <w:marLeft w:val="0"/>
                                          <w:marRight w:val="0"/>
                                          <w:marTop w:val="0"/>
                                          <w:marBottom w:val="0"/>
                                          <w:divBdr>
                                            <w:top w:val="none" w:sz="0" w:space="0" w:color="auto"/>
                                            <w:left w:val="none" w:sz="0" w:space="0" w:color="auto"/>
                                            <w:bottom w:val="none" w:sz="0" w:space="0" w:color="auto"/>
                                            <w:right w:val="none" w:sz="0" w:space="0" w:color="auto"/>
                                          </w:divBdr>
                                        </w:div>
                                      </w:divsChild>
                                    </w:div>
                                    <w:div w:id="1011563762">
                                      <w:marLeft w:val="0"/>
                                      <w:marRight w:val="30"/>
                                      <w:marTop w:val="0"/>
                                      <w:marBottom w:val="0"/>
                                      <w:divBdr>
                                        <w:top w:val="none" w:sz="0" w:space="0" w:color="auto"/>
                                        <w:left w:val="none" w:sz="0" w:space="0" w:color="auto"/>
                                        <w:bottom w:val="none" w:sz="0" w:space="0" w:color="auto"/>
                                        <w:right w:val="none" w:sz="0" w:space="0" w:color="auto"/>
                                      </w:divBdr>
                                      <w:divsChild>
                                        <w:div w:id="771045842">
                                          <w:marLeft w:val="0"/>
                                          <w:marRight w:val="0"/>
                                          <w:marTop w:val="0"/>
                                          <w:marBottom w:val="0"/>
                                          <w:divBdr>
                                            <w:top w:val="none" w:sz="0" w:space="0" w:color="auto"/>
                                            <w:left w:val="none" w:sz="0" w:space="0" w:color="auto"/>
                                            <w:bottom w:val="none" w:sz="0" w:space="0" w:color="auto"/>
                                            <w:right w:val="none" w:sz="0" w:space="0" w:color="auto"/>
                                          </w:divBdr>
                                        </w:div>
                                      </w:divsChild>
                                    </w:div>
                                    <w:div w:id="1016158300">
                                      <w:marLeft w:val="0"/>
                                      <w:marRight w:val="30"/>
                                      <w:marTop w:val="0"/>
                                      <w:marBottom w:val="0"/>
                                      <w:divBdr>
                                        <w:top w:val="none" w:sz="0" w:space="0" w:color="auto"/>
                                        <w:left w:val="none" w:sz="0" w:space="0" w:color="auto"/>
                                        <w:bottom w:val="none" w:sz="0" w:space="0" w:color="auto"/>
                                        <w:right w:val="none" w:sz="0" w:space="0" w:color="auto"/>
                                      </w:divBdr>
                                    </w:div>
                                    <w:div w:id="1030453864">
                                      <w:marLeft w:val="0"/>
                                      <w:marRight w:val="30"/>
                                      <w:marTop w:val="0"/>
                                      <w:marBottom w:val="0"/>
                                      <w:divBdr>
                                        <w:top w:val="none" w:sz="0" w:space="0" w:color="auto"/>
                                        <w:left w:val="none" w:sz="0" w:space="0" w:color="auto"/>
                                        <w:bottom w:val="none" w:sz="0" w:space="0" w:color="auto"/>
                                        <w:right w:val="none" w:sz="0" w:space="0" w:color="auto"/>
                                      </w:divBdr>
                                    </w:div>
                                    <w:div w:id="1040663836">
                                      <w:marLeft w:val="0"/>
                                      <w:marRight w:val="30"/>
                                      <w:marTop w:val="0"/>
                                      <w:marBottom w:val="0"/>
                                      <w:divBdr>
                                        <w:top w:val="none" w:sz="0" w:space="0" w:color="auto"/>
                                        <w:left w:val="none" w:sz="0" w:space="0" w:color="auto"/>
                                        <w:bottom w:val="none" w:sz="0" w:space="0" w:color="auto"/>
                                        <w:right w:val="none" w:sz="0" w:space="0" w:color="auto"/>
                                      </w:divBdr>
                                    </w:div>
                                    <w:div w:id="1068840010">
                                      <w:marLeft w:val="0"/>
                                      <w:marRight w:val="30"/>
                                      <w:marTop w:val="0"/>
                                      <w:marBottom w:val="0"/>
                                      <w:divBdr>
                                        <w:top w:val="none" w:sz="0" w:space="0" w:color="auto"/>
                                        <w:left w:val="none" w:sz="0" w:space="0" w:color="auto"/>
                                        <w:bottom w:val="none" w:sz="0" w:space="0" w:color="auto"/>
                                        <w:right w:val="none" w:sz="0" w:space="0" w:color="auto"/>
                                      </w:divBdr>
                                      <w:divsChild>
                                        <w:div w:id="407729555">
                                          <w:marLeft w:val="0"/>
                                          <w:marRight w:val="0"/>
                                          <w:marTop w:val="0"/>
                                          <w:marBottom w:val="0"/>
                                          <w:divBdr>
                                            <w:top w:val="none" w:sz="0" w:space="0" w:color="auto"/>
                                            <w:left w:val="none" w:sz="0" w:space="0" w:color="auto"/>
                                            <w:bottom w:val="none" w:sz="0" w:space="0" w:color="auto"/>
                                            <w:right w:val="none" w:sz="0" w:space="0" w:color="auto"/>
                                          </w:divBdr>
                                        </w:div>
                                      </w:divsChild>
                                    </w:div>
                                    <w:div w:id="1071267134">
                                      <w:marLeft w:val="0"/>
                                      <w:marRight w:val="30"/>
                                      <w:marTop w:val="0"/>
                                      <w:marBottom w:val="0"/>
                                      <w:divBdr>
                                        <w:top w:val="none" w:sz="0" w:space="0" w:color="auto"/>
                                        <w:left w:val="none" w:sz="0" w:space="0" w:color="auto"/>
                                        <w:bottom w:val="none" w:sz="0" w:space="0" w:color="auto"/>
                                        <w:right w:val="none" w:sz="0" w:space="0" w:color="auto"/>
                                      </w:divBdr>
                                    </w:div>
                                    <w:div w:id="1078862485">
                                      <w:marLeft w:val="0"/>
                                      <w:marRight w:val="30"/>
                                      <w:marTop w:val="0"/>
                                      <w:marBottom w:val="0"/>
                                      <w:divBdr>
                                        <w:top w:val="none" w:sz="0" w:space="0" w:color="auto"/>
                                        <w:left w:val="none" w:sz="0" w:space="0" w:color="auto"/>
                                        <w:bottom w:val="none" w:sz="0" w:space="0" w:color="auto"/>
                                        <w:right w:val="none" w:sz="0" w:space="0" w:color="auto"/>
                                      </w:divBdr>
                                      <w:divsChild>
                                        <w:div w:id="891230972">
                                          <w:marLeft w:val="0"/>
                                          <w:marRight w:val="0"/>
                                          <w:marTop w:val="0"/>
                                          <w:marBottom w:val="0"/>
                                          <w:divBdr>
                                            <w:top w:val="none" w:sz="0" w:space="0" w:color="auto"/>
                                            <w:left w:val="none" w:sz="0" w:space="0" w:color="auto"/>
                                            <w:bottom w:val="none" w:sz="0" w:space="0" w:color="auto"/>
                                            <w:right w:val="none" w:sz="0" w:space="0" w:color="auto"/>
                                          </w:divBdr>
                                        </w:div>
                                      </w:divsChild>
                                    </w:div>
                                    <w:div w:id="1089694956">
                                      <w:marLeft w:val="0"/>
                                      <w:marRight w:val="30"/>
                                      <w:marTop w:val="0"/>
                                      <w:marBottom w:val="0"/>
                                      <w:divBdr>
                                        <w:top w:val="none" w:sz="0" w:space="0" w:color="auto"/>
                                        <w:left w:val="none" w:sz="0" w:space="0" w:color="auto"/>
                                        <w:bottom w:val="none" w:sz="0" w:space="0" w:color="auto"/>
                                        <w:right w:val="none" w:sz="0" w:space="0" w:color="auto"/>
                                      </w:divBdr>
                                      <w:divsChild>
                                        <w:div w:id="183059702">
                                          <w:marLeft w:val="0"/>
                                          <w:marRight w:val="0"/>
                                          <w:marTop w:val="0"/>
                                          <w:marBottom w:val="0"/>
                                          <w:divBdr>
                                            <w:top w:val="none" w:sz="0" w:space="0" w:color="auto"/>
                                            <w:left w:val="none" w:sz="0" w:space="0" w:color="auto"/>
                                            <w:bottom w:val="none" w:sz="0" w:space="0" w:color="auto"/>
                                            <w:right w:val="none" w:sz="0" w:space="0" w:color="auto"/>
                                          </w:divBdr>
                                        </w:div>
                                      </w:divsChild>
                                    </w:div>
                                    <w:div w:id="1097408665">
                                      <w:marLeft w:val="0"/>
                                      <w:marRight w:val="30"/>
                                      <w:marTop w:val="0"/>
                                      <w:marBottom w:val="0"/>
                                      <w:divBdr>
                                        <w:top w:val="none" w:sz="0" w:space="0" w:color="auto"/>
                                        <w:left w:val="none" w:sz="0" w:space="0" w:color="auto"/>
                                        <w:bottom w:val="none" w:sz="0" w:space="0" w:color="auto"/>
                                        <w:right w:val="none" w:sz="0" w:space="0" w:color="auto"/>
                                      </w:divBdr>
                                      <w:divsChild>
                                        <w:div w:id="1239098526">
                                          <w:marLeft w:val="0"/>
                                          <w:marRight w:val="0"/>
                                          <w:marTop w:val="0"/>
                                          <w:marBottom w:val="0"/>
                                          <w:divBdr>
                                            <w:top w:val="none" w:sz="0" w:space="0" w:color="auto"/>
                                            <w:left w:val="none" w:sz="0" w:space="0" w:color="auto"/>
                                            <w:bottom w:val="none" w:sz="0" w:space="0" w:color="auto"/>
                                            <w:right w:val="none" w:sz="0" w:space="0" w:color="auto"/>
                                          </w:divBdr>
                                        </w:div>
                                      </w:divsChild>
                                    </w:div>
                                    <w:div w:id="1107577517">
                                      <w:marLeft w:val="0"/>
                                      <w:marRight w:val="30"/>
                                      <w:marTop w:val="0"/>
                                      <w:marBottom w:val="0"/>
                                      <w:divBdr>
                                        <w:top w:val="none" w:sz="0" w:space="0" w:color="auto"/>
                                        <w:left w:val="none" w:sz="0" w:space="0" w:color="auto"/>
                                        <w:bottom w:val="none" w:sz="0" w:space="0" w:color="auto"/>
                                        <w:right w:val="none" w:sz="0" w:space="0" w:color="auto"/>
                                      </w:divBdr>
                                      <w:divsChild>
                                        <w:div w:id="322703873">
                                          <w:marLeft w:val="0"/>
                                          <w:marRight w:val="0"/>
                                          <w:marTop w:val="0"/>
                                          <w:marBottom w:val="0"/>
                                          <w:divBdr>
                                            <w:top w:val="none" w:sz="0" w:space="0" w:color="auto"/>
                                            <w:left w:val="none" w:sz="0" w:space="0" w:color="auto"/>
                                            <w:bottom w:val="none" w:sz="0" w:space="0" w:color="auto"/>
                                            <w:right w:val="none" w:sz="0" w:space="0" w:color="auto"/>
                                          </w:divBdr>
                                        </w:div>
                                      </w:divsChild>
                                    </w:div>
                                    <w:div w:id="1112674647">
                                      <w:marLeft w:val="0"/>
                                      <w:marRight w:val="30"/>
                                      <w:marTop w:val="0"/>
                                      <w:marBottom w:val="0"/>
                                      <w:divBdr>
                                        <w:top w:val="none" w:sz="0" w:space="0" w:color="auto"/>
                                        <w:left w:val="none" w:sz="0" w:space="0" w:color="auto"/>
                                        <w:bottom w:val="none" w:sz="0" w:space="0" w:color="auto"/>
                                        <w:right w:val="none" w:sz="0" w:space="0" w:color="auto"/>
                                      </w:divBdr>
                                      <w:divsChild>
                                        <w:div w:id="558175228">
                                          <w:marLeft w:val="0"/>
                                          <w:marRight w:val="0"/>
                                          <w:marTop w:val="0"/>
                                          <w:marBottom w:val="0"/>
                                          <w:divBdr>
                                            <w:top w:val="none" w:sz="0" w:space="0" w:color="auto"/>
                                            <w:left w:val="none" w:sz="0" w:space="0" w:color="auto"/>
                                            <w:bottom w:val="none" w:sz="0" w:space="0" w:color="auto"/>
                                            <w:right w:val="none" w:sz="0" w:space="0" w:color="auto"/>
                                          </w:divBdr>
                                        </w:div>
                                      </w:divsChild>
                                    </w:div>
                                    <w:div w:id="1138765424">
                                      <w:marLeft w:val="0"/>
                                      <w:marRight w:val="30"/>
                                      <w:marTop w:val="0"/>
                                      <w:marBottom w:val="0"/>
                                      <w:divBdr>
                                        <w:top w:val="none" w:sz="0" w:space="0" w:color="auto"/>
                                        <w:left w:val="none" w:sz="0" w:space="0" w:color="auto"/>
                                        <w:bottom w:val="none" w:sz="0" w:space="0" w:color="auto"/>
                                        <w:right w:val="none" w:sz="0" w:space="0" w:color="auto"/>
                                      </w:divBdr>
                                      <w:divsChild>
                                        <w:div w:id="123736527">
                                          <w:marLeft w:val="0"/>
                                          <w:marRight w:val="0"/>
                                          <w:marTop w:val="0"/>
                                          <w:marBottom w:val="0"/>
                                          <w:divBdr>
                                            <w:top w:val="none" w:sz="0" w:space="0" w:color="auto"/>
                                            <w:left w:val="none" w:sz="0" w:space="0" w:color="auto"/>
                                            <w:bottom w:val="none" w:sz="0" w:space="0" w:color="auto"/>
                                            <w:right w:val="none" w:sz="0" w:space="0" w:color="auto"/>
                                          </w:divBdr>
                                        </w:div>
                                      </w:divsChild>
                                    </w:div>
                                    <w:div w:id="1143738247">
                                      <w:marLeft w:val="0"/>
                                      <w:marRight w:val="30"/>
                                      <w:marTop w:val="0"/>
                                      <w:marBottom w:val="0"/>
                                      <w:divBdr>
                                        <w:top w:val="none" w:sz="0" w:space="0" w:color="auto"/>
                                        <w:left w:val="none" w:sz="0" w:space="0" w:color="auto"/>
                                        <w:bottom w:val="none" w:sz="0" w:space="0" w:color="auto"/>
                                        <w:right w:val="none" w:sz="0" w:space="0" w:color="auto"/>
                                      </w:divBdr>
                                    </w:div>
                                    <w:div w:id="1150365640">
                                      <w:marLeft w:val="0"/>
                                      <w:marRight w:val="30"/>
                                      <w:marTop w:val="0"/>
                                      <w:marBottom w:val="0"/>
                                      <w:divBdr>
                                        <w:top w:val="none" w:sz="0" w:space="0" w:color="auto"/>
                                        <w:left w:val="none" w:sz="0" w:space="0" w:color="auto"/>
                                        <w:bottom w:val="none" w:sz="0" w:space="0" w:color="auto"/>
                                        <w:right w:val="none" w:sz="0" w:space="0" w:color="auto"/>
                                      </w:divBdr>
                                      <w:divsChild>
                                        <w:div w:id="178932259">
                                          <w:marLeft w:val="0"/>
                                          <w:marRight w:val="0"/>
                                          <w:marTop w:val="0"/>
                                          <w:marBottom w:val="0"/>
                                          <w:divBdr>
                                            <w:top w:val="none" w:sz="0" w:space="0" w:color="auto"/>
                                            <w:left w:val="none" w:sz="0" w:space="0" w:color="auto"/>
                                            <w:bottom w:val="none" w:sz="0" w:space="0" w:color="auto"/>
                                            <w:right w:val="none" w:sz="0" w:space="0" w:color="auto"/>
                                          </w:divBdr>
                                        </w:div>
                                      </w:divsChild>
                                    </w:div>
                                    <w:div w:id="1170177614">
                                      <w:marLeft w:val="0"/>
                                      <w:marRight w:val="30"/>
                                      <w:marTop w:val="0"/>
                                      <w:marBottom w:val="0"/>
                                      <w:divBdr>
                                        <w:top w:val="none" w:sz="0" w:space="0" w:color="auto"/>
                                        <w:left w:val="none" w:sz="0" w:space="0" w:color="auto"/>
                                        <w:bottom w:val="none" w:sz="0" w:space="0" w:color="auto"/>
                                        <w:right w:val="none" w:sz="0" w:space="0" w:color="auto"/>
                                      </w:divBdr>
                                    </w:div>
                                    <w:div w:id="1187132577">
                                      <w:marLeft w:val="0"/>
                                      <w:marRight w:val="30"/>
                                      <w:marTop w:val="0"/>
                                      <w:marBottom w:val="0"/>
                                      <w:divBdr>
                                        <w:top w:val="none" w:sz="0" w:space="0" w:color="auto"/>
                                        <w:left w:val="none" w:sz="0" w:space="0" w:color="auto"/>
                                        <w:bottom w:val="none" w:sz="0" w:space="0" w:color="auto"/>
                                        <w:right w:val="none" w:sz="0" w:space="0" w:color="auto"/>
                                      </w:divBdr>
                                      <w:divsChild>
                                        <w:div w:id="1203862622">
                                          <w:marLeft w:val="0"/>
                                          <w:marRight w:val="0"/>
                                          <w:marTop w:val="0"/>
                                          <w:marBottom w:val="0"/>
                                          <w:divBdr>
                                            <w:top w:val="none" w:sz="0" w:space="0" w:color="auto"/>
                                            <w:left w:val="none" w:sz="0" w:space="0" w:color="auto"/>
                                            <w:bottom w:val="none" w:sz="0" w:space="0" w:color="auto"/>
                                            <w:right w:val="none" w:sz="0" w:space="0" w:color="auto"/>
                                          </w:divBdr>
                                        </w:div>
                                      </w:divsChild>
                                    </w:div>
                                    <w:div w:id="1238786407">
                                      <w:marLeft w:val="0"/>
                                      <w:marRight w:val="30"/>
                                      <w:marTop w:val="0"/>
                                      <w:marBottom w:val="0"/>
                                      <w:divBdr>
                                        <w:top w:val="none" w:sz="0" w:space="0" w:color="auto"/>
                                        <w:left w:val="none" w:sz="0" w:space="0" w:color="auto"/>
                                        <w:bottom w:val="none" w:sz="0" w:space="0" w:color="auto"/>
                                        <w:right w:val="none" w:sz="0" w:space="0" w:color="auto"/>
                                      </w:divBdr>
                                      <w:divsChild>
                                        <w:div w:id="10844340">
                                          <w:marLeft w:val="0"/>
                                          <w:marRight w:val="0"/>
                                          <w:marTop w:val="0"/>
                                          <w:marBottom w:val="0"/>
                                          <w:divBdr>
                                            <w:top w:val="none" w:sz="0" w:space="0" w:color="auto"/>
                                            <w:left w:val="none" w:sz="0" w:space="0" w:color="auto"/>
                                            <w:bottom w:val="none" w:sz="0" w:space="0" w:color="auto"/>
                                            <w:right w:val="none" w:sz="0" w:space="0" w:color="auto"/>
                                          </w:divBdr>
                                        </w:div>
                                      </w:divsChild>
                                    </w:div>
                                    <w:div w:id="1243105836">
                                      <w:marLeft w:val="0"/>
                                      <w:marRight w:val="30"/>
                                      <w:marTop w:val="0"/>
                                      <w:marBottom w:val="0"/>
                                      <w:divBdr>
                                        <w:top w:val="none" w:sz="0" w:space="0" w:color="auto"/>
                                        <w:left w:val="none" w:sz="0" w:space="0" w:color="auto"/>
                                        <w:bottom w:val="none" w:sz="0" w:space="0" w:color="auto"/>
                                        <w:right w:val="none" w:sz="0" w:space="0" w:color="auto"/>
                                      </w:divBdr>
                                    </w:div>
                                    <w:div w:id="1248686310">
                                      <w:marLeft w:val="0"/>
                                      <w:marRight w:val="30"/>
                                      <w:marTop w:val="0"/>
                                      <w:marBottom w:val="0"/>
                                      <w:divBdr>
                                        <w:top w:val="none" w:sz="0" w:space="0" w:color="auto"/>
                                        <w:left w:val="none" w:sz="0" w:space="0" w:color="auto"/>
                                        <w:bottom w:val="none" w:sz="0" w:space="0" w:color="auto"/>
                                        <w:right w:val="none" w:sz="0" w:space="0" w:color="auto"/>
                                      </w:divBdr>
                                      <w:divsChild>
                                        <w:div w:id="192547045">
                                          <w:marLeft w:val="0"/>
                                          <w:marRight w:val="0"/>
                                          <w:marTop w:val="0"/>
                                          <w:marBottom w:val="0"/>
                                          <w:divBdr>
                                            <w:top w:val="none" w:sz="0" w:space="0" w:color="auto"/>
                                            <w:left w:val="none" w:sz="0" w:space="0" w:color="auto"/>
                                            <w:bottom w:val="none" w:sz="0" w:space="0" w:color="auto"/>
                                            <w:right w:val="none" w:sz="0" w:space="0" w:color="auto"/>
                                          </w:divBdr>
                                        </w:div>
                                      </w:divsChild>
                                    </w:div>
                                    <w:div w:id="1258976301">
                                      <w:marLeft w:val="0"/>
                                      <w:marRight w:val="30"/>
                                      <w:marTop w:val="0"/>
                                      <w:marBottom w:val="0"/>
                                      <w:divBdr>
                                        <w:top w:val="none" w:sz="0" w:space="0" w:color="auto"/>
                                        <w:left w:val="none" w:sz="0" w:space="0" w:color="auto"/>
                                        <w:bottom w:val="none" w:sz="0" w:space="0" w:color="auto"/>
                                        <w:right w:val="none" w:sz="0" w:space="0" w:color="auto"/>
                                      </w:divBdr>
                                      <w:divsChild>
                                        <w:div w:id="735205314">
                                          <w:marLeft w:val="0"/>
                                          <w:marRight w:val="0"/>
                                          <w:marTop w:val="0"/>
                                          <w:marBottom w:val="0"/>
                                          <w:divBdr>
                                            <w:top w:val="none" w:sz="0" w:space="0" w:color="auto"/>
                                            <w:left w:val="none" w:sz="0" w:space="0" w:color="auto"/>
                                            <w:bottom w:val="none" w:sz="0" w:space="0" w:color="auto"/>
                                            <w:right w:val="none" w:sz="0" w:space="0" w:color="auto"/>
                                          </w:divBdr>
                                        </w:div>
                                      </w:divsChild>
                                    </w:div>
                                    <w:div w:id="1278022425">
                                      <w:marLeft w:val="0"/>
                                      <w:marRight w:val="30"/>
                                      <w:marTop w:val="0"/>
                                      <w:marBottom w:val="0"/>
                                      <w:divBdr>
                                        <w:top w:val="none" w:sz="0" w:space="0" w:color="auto"/>
                                        <w:left w:val="none" w:sz="0" w:space="0" w:color="auto"/>
                                        <w:bottom w:val="none" w:sz="0" w:space="0" w:color="auto"/>
                                        <w:right w:val="none" w:sz="0" w:space="0" w:color="auto"/>
                                      </w:divBdr>
                                    </w:div>
                                    <w:div w:id="1311404617">
                                      <w:marLeft w:val="0"/>
                                      <w:marRight w:val="30"/>
                                      <w:marTop w:val="0"/>
                                      <w:marBottom w:val="0"/>
                                      <w:divBdr>
                                        <w:top w:val="none" w:sz="0" w:space="0" w:color="auto"/>
                                        <w:left w:val="none" w:sz="0" w:space="0" w:color="auto"/>
                                        <w:bottom w:val="none" w:sz="0" w:space="0" w:color="auto"/>
                                        <w:right w:val="none" w:sz="0" w:space="0" w:color="auto"/>
                                      </w:divBdr>
                                      <w:divsChild>
                                        <w:div w:id="46032031">
                                          <w:marLeft w:val="0"/>
                                          <w:marRight w:val="0"/>
                                          <w:marTop w:val="0"/>
                                          <w:marBottom w:val="0"/>
                                          <w:divBdr>
                                            <w:top w:val="none" w:sz="0" w:space="0" w:color="auto"/>
                                            <w:left w:val="none" w:sz="0" w:space="0" w:color="auto"/>
                                            <w:bottom w:val="none" w:sz="0" w:space="0" w:color="auto"/>
                                            <w:right w:val="none" w:sz="0" w:space="0" w:color="auto"/>
                                          </w:divBdr>
                                        </w:div>
                                      </w:divsChild>
                                    </w:div>
                                    <w:div w:id="1312716568">
                                      <w:marLeft w:val="0"/>
                                      <w:marRight w:val="30"/>
                                      <w:marTop w:val="0"/>
                                      <w:marBottom w:val="0"/>
                                      <w:divBdr>
                                        <w:top w:val="none" w:sz="0" w:space="0" w:color="auto"/>
                                        <w:left w:val="none" w:sz="0" w:space="0" w:color="auto"/>
                                        <w:bottom w:val="none" w:sz="0" w:space="0" w:color="auto"/>
                                        <w:right w:val="none" w:sz="0" w:space="0" w:color="auto"/>
                                      </w:divBdr>
                                    </w:div>
                                    <w:div w:id="1314798532">
                                      <w:marLeft w:val="0"/>
                                      <w:marRight w:val="30"/>
                                      <w:marTop w:val="0"/>
                                      <w:marBottom w:val="0"/>
                                      <w:divBdr>
                                        <w:top w:val="none" w:sz="0" w:space="0" w:color="auto"/>
                                        <w:left w:val="none" w:sz="0" w:space="0" w:color="auto"/>
                                        <w:bottom w:val="none" w:sz="0" w:space="0" w:color="auto"/>
                                        <w:right w:val="none" w:sz="0" w:space="0" w:color="auto"/>
                                      </w:divBdr>
                                    </w:div>
                                    <w:div w:id="1315062846">
                                      <w:marLeft w:val="0"/>
                                      <w:marRight w:val="30"/>
                                      <w:marTop w:val="0"/>
                                      <w:marBottom w:val="0"/>
                                      <w:divBdr>
                                        <w:top w:val="none" w:sz="0" w:space="0" w:color="auto"/>
                                        <w:left w:val="none" w:sz="0" w:space="0" w:color="auto"/>
                                        <w:bottom w:val="none" w:sz="0" w:space="0" w:color="auto"/>
                                        <w:right w:val="none" w:sz="0" w:space="0" w:color="auto"/>
                                      </w:divBdr>
                                      <w:divsChild>
                                        <w:div w:id="368188326">
                                          <w:marLeft w:val="0"/>
                                          <w:marRight w:val="0"/>
                                          <w:marTop w:val="0"/>
                                          <w:marBottom w:val="0"/>
                                          <w:divBdr>
                                            <w:top w:val="none" w:sz="0" w:space="0" w:color="auto"/>
                                            <w:left w:val="none" w:sz="0" w:space="0" w:color="auto"/>
                                            <w:bottom w:val="none" w:sz="0" w:space="0" w:color="auto"/>
                                            <w:right w:val="none" w:sz="0" w:space="0" w:color="auto"/>
                                          </w:divBdr>
                                        </w:div>
                                      </w:divsChild>
                                    </w:div>
                                    <w:div w:id="1323898404">
                                      <w:marLeft w:val="0"/>
                                      <w:marRight w:val="30"/>
                                      <w:marTop w:val="0"/>
                                      <w:marBottom w:val="0"/>
                                      <w:divBdr>
                                        <w:top w:val="none" w:sz="0" w:space="0" w:color="auto"/>
                                        <w:left w:val="none" w:sz="0" w:space="0" w:color="auto"/>
                                        <w:bottom w:val="none" w:sz="0" w:space="0" w:color="auto"/>
                                        <w:right w:val="none" w:sz="0" w:space="0" w:color="auto"/>
                                      </w:divBdr>
                                      <w:divsChild>
                                        <w:div w:id="408695934">
                                          <w:marLeft w:val="0"/>
                                          <w:marRight w:val="0"/>
                                          <w:marTop w:val="0"/>
                                          <w:marBottom w:val="0"/>
                                          <w:divBdr>
                                            <w:top w:val="none" w:sz="0" w:space="0" w:color="auto"/>
                                            <w:left w:val="none" w:sz="0" w:space="0" w:color="auto"/>
                                            <w:bottom w:val="none" w:sz="0" w:space="0" w:color="auto"/>
                                            <w:right w:val="none" w:sz="0" w:space="0" w:color="auto"/>
                                          </w:divBdr>
                                        </w:div>
                                      </w:divsChild>
                                    </w:div>
                                    <w:div w:id="1335694075">
                                      <w:marLeft w:val="0"/>
                                      <w:marRight w:val="30"/>
                                      <w:marTop w:val="0"/>
                                      <w:marBottom w:val="0"/>
                                      <w:divBdr>
                                        <w:top w:val="none" w:sz="0" w:space="0" w:color="auto"/>
                                        <w:left w:val="none" w:sz="0" w:space="0" w:color="auto"/>
                                        <w:bottom w:val="none" w:sz="0" w:space="0" w:color="auto"/>
                                        <w:right w:val="none" w:sz="0" w:space="0" w:color="auto"/>
                                      </w:divBdr>
                                      <w:divsChild>
                                        <w:div w:id="247664233">
                                          <w:marLeft w:val="0"/>
                                          <w:marRight w:val="0"/>
                                          <w:marTop w:val="0"/>
                                          <w:marBottom w:val="0"/>
                                          <w:divBdr>
                                            <w:top w:val="none" w:sz="0" w:space="0" w:color="auto"/>
                                            <w:left w:val="none" w:sz="0" w:space="0" w:color="auto"/>
                                            <w:bottom w:val="none" w:sz="0" w:space="0" w:color="auto"/>
                                            <w:right w:val="none" w:sz="0" w:space="0" w:color="auto"/>
                                          </w:divBdr>
                                        </w:div>
                                      </w:divsChild>
                                    </w:div>
                                    <w:div w:id="1337490416">
                                      <w:marLeft w:val="0"/>
                                      <w:marRight w:val="30"/>
                                      <w:marTop w:val="0"/>
                                      <w:marBottom w:val="0"/>
                                      <w:divBdr>
                                        <w:top w:val="none" w:sz="0" w:space="0" w:color="auto"/>
                                        <w:left w:val="none" w:sz="0" w:space="0" w:color="auto"/>
                                        <w:bottom w:val="none" w:sz="0" w:space="0" w:color="auto"/>
                                        <w:right w:val="none" w:sz="0" w:space="0" w:color="auto"/>
                                      </w:divBdr>
                                    </w:div>
                                    <w:div w:id="134231770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79643588">
                          <w:marLeft w:val="0"/>
                          <w:marRight w:val="0"/>
                          <w:marTop w:val="300"/>
                          <w:marBottom w:val="300"/>
                          <w:divBdr>
                            <w:top w:val="none" w:sz="0" w:space="0" w:color="auto"/>
                            <w:left w:val="none" w:sz="0" w:space="0" w:color="auto"/>
                            <w:bottom w:val="none" w:sz="0" w:space="0" w:color="auto"/>
                            <w:right w:val="none" w:sz="0" w:space="0" w:color="auto"/>
                          </w:divBdr>
                          <w:divsChild>
                            <w:div w:id="951353065">
                              <w:marLeft w:val="0"/>
                              <w:marRight w:val="0"/>
                              <w:marTop w:val="0"/>
                              <w:marBottom w:val="0"/>
                              <w:divBdr>
                                <w:top w:val="none" w:sz="0" w:space="0" w:color="auto"/>
                                <w:left w:val="none" w:sz="0" w:space="0" w:color="auto"/>
                                <w:bottom w:val="none" w:sz="0" w:space="0" w:color="auto"/>
                                <w:right w:val="none" w:sz="0" w:space="0" w:color="auto"/>
                              </w:divBdr>
                            </w:div>
                          </w:divsChild>
                        </w:div>
                        <w:div w:id="159278987">
                          <w:marLeft w:val="0"/>
                          <w:marRight w:val="0"/>
                          <w:marTop w:val="0"/>
                          <w:marBottom w:val="75"/>
                          <w:divBdr>
                            <w:top w:val="none" w:sz="0" w:space="0" w:color="auto"/>
                            <w:left w:val="none" w:sz="0" w:space="0" w:color="auto"/>
                            <w:bottom w:val="none" w:sz="0" w:space="0" w:color="auto"/>
                            <w:right w:val="none" w:sz="0" w:space="0" w:color="auto"/>
                          </w:divBdr>
                        </w:div>
                        <w:div w:id="398866259">
                          <w:marLeft w:val="0"/>
                          <w:marRight w:val="0"/>
                          <w:marTop w:val="0"/>
                          <w:marBottom w:val="0"/>
                          <w:divBdr>
                            <w:top w:val="none" w:sz="0" w:space="0" w:color="auto"/>
                            <w:left w:val="none" w:sz="0" w:space="0" w:color="auto"/>
                            <w:bottom w:val="none" w:sz="0" w:space="0" w:color="auto"/>
                            <w:right w:val="none" w:sz="0" w:space="0" w:color="auto"/>
                          </w:divBdr>
                          <w:divsChild>
                            <w:div w:id="742145342">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 w:id="919406842">
                  <w:marLeft w:val="0"/>
                  <w:marRight w:val="0"/>
                  <w:marTop w:val="0"/>
                  <w:marBottom w:val="0"/>
                  <w:divBdr>
                    <w:top w:val="none" w:sz="0" w:space="0" w:color="auto"/>
                    <w:left w:val="none" w:sz="0" w:space="0" w:color="auto"/>
                    <w:bottom w:val="none" w:sz="0" w:space="0" w:color="auto"/>
                    <w:right w:val="none" w:sz="0" w:space="0" w:color="auto"/>
                  </w:divBdr>
                </w:div>
                <w:div w:id="919675575">
                  <w:marLeft w:val="0"/>
                  <w:marRight w:val="0"/>
                  <w:marTop w:val="0"/>
                  <w:marBottom w:val="0"/>
                  <w:divBdr>
                    <w:top w:val="none" w:sz="0" w:space="0" w:color="auto"/>
                    <w:left w:val="none" w:sz="0" w:space="0" w:color="auto"/>
                    <w:bottom w:val="none" w:sz="0" w:space="0" w:color="auto"/>
                    <w:right w:val="none" w:sz="0" w:space="0" w:color="auto"/>
                  </w:divBdr>
                </w:div>
                <w:div w:id="919682072">
                  <w:marLeft w:val="0"/>
                  <w:marRight w:val="0"/>
                  <w:marTop w:val="0"/>
                  <w:marBottom w:val="0"/>
                  <w:divBdr>
                    <w:top w:val="none" w:sz="0" w:space="0" w:color="auto"/>
                    <w:left w:val="none" w:sz="0" w:space="0" w:color="auto"/>
                    <w:bottom w:val="none" w:sz="0" w:space="0" w:color="auto"/>
                    <w:right w:val="none" w:sz="0" w:space="0" w:color="auto"/>
                  </w:divBdr>
                  <w:divsChild>
                    <w:div w:id="1250652781">
                      <w:marLeft w:val="0"/>
                      <w:marRight w:val="0"/>
                      <w:marTop w:val="0"/>
                      <w:marBottom w:val="0"/>
                      <w:divBdr>
                        <w:top w:val="none" w:sz="0" w:space="0" w:color="auto"/>
                        <w:left w:val="none" w:sz="0" w:space="0" w:color="auto"/>
                        <w:bottom w:val="none" w:sz="0" w:space="0" w:color="auto"/>
                        <w:right w:val="none" w:sz="0" w:space="0" w:color="auto"/>
                      </w:divBdr>
                      <w:divsChild>
                        <w:div w:id="10552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5159">
                  <w:marLeft w:val="0"/>
                  <w:marRight w:val="0"/>
                  <w:marTop w:val="0"/>
                  <w:marBottom w:val="0"/>
                  <w:divBdr>
                    <w:top w:val="none" w:sz="0" w:space="0" w:color="auto"/>
                    <w:left w:val="none" w:sz="0" w:space="0" w:color="auto"/>
                    <w:bottom w:val="none" w:sz="0" w:space="0" w:color="auto"/>
                    <w:right w:val="none" w:sz="0" w:space="0" w:color="auto"/>
                  </w:divBdr>
                </w:div>
                <w:div w:id="920211607">
                  <w:marLeft w:val="-300"/>
                  <w:marRight w:val="-300"/>
                  <w:marTop w:val="0"/>
                  <w:marBottom w:val="105"/>
                  <w:divBdr>
                    <w:top w:val="none" w:sz="0" w:space="0" w:color="auto"/>
                    <w:left w:val="none" w:sz="0" w:space="0" w:color="auto"/>
                    <w:bottom w:val="none" w:sz="0" w:space="0" w:color="auto"/>
                    <w:right w:val="none" w:sz="0" w:space="0" w:color="auto"/>
                  </w:divBdr>
                </w:div>
                <w:div w:id="920211953">
                  <w:marLeft w:val="0"/>
                  <w:marRight w:val="0"/>
                  <w:marTop w:val="750"/>
                  <w:marBottom w:val="750"/>
                  <w:divBdr>
                    <w:top w:val="none" w:sz="0" w:space="0" w:color="auto"/>
                    <w:left w:val="none" w:sz="0" w:space="0" w:color="auto"/>
                    <w:bottom w:val="none" w:sz="0" w:space="0" w:color="auto"/>
                    <w:right w:val="none" w:sz="0" w:space="0" w:color="auto"/>
                  </w:divBdr>
                </w:div>
                <w:div w:id="920261799">
                  <w:marLeft w:val="0"/>
                  <w:marRight w:val="0"/>
                  <w:marTop w:val="0"/>
                  <w:marBottom w:val="0"/>
                  <w:divBdr>
                    <w:top w:val="none" w:sz="0" w:space="0" w:color="auto"/>
                    <w:left w:val="none" w:sz="0" w:space="0" w:color="auto"/>
                    <w:bottom w:val="none" w:sz="0" w:space="0" w:color="auto"/>
                    <w:right w:val="none" w:sz="0" w:space="0" w:color="auto"/>
                  </w:divBdr>
                  <w:divsChild>
                    <w:div w:id="1284730212">
                      <w:marLeft w:val="0"/>
                      <w:marRight w:val="0"/>
                      <w:marTop w:val="0"/>
                      <w:marBottom w:val="0"/>
                      <w:divBdr>
                        <w:top w:val="none" w:sz="0" w:space="0" w:color="auto"/>
                        <w:left w:val="none" w:sz="0" w:space="0" w:color="auto"/>
                        <w:bottom w:val="none" w:sz="0" w:space="0" w:color="auto"/>
                        <w:right w:val="none" w:sz="0" w:space="0" w:color="auto"/>
                      </w:divBdr>
                      <w:divsChild>
                        <w:div w:id="11335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54260">
                  <w:marLeft w:val="0"/>
                  <w:marRight w:val="0"/>
                  <w:marTop w:val="0"/>
                  <w:marBottom w:val="0"/>
                  <w:divBdr>
                    <w:top w:val="none" w:sz="0" w:space="0" w:color="auto"/>
                    <w:left w:val="none" w:sz="0" w:space="0" w:color="auto"/>
                    <w:bottom w:val="none" w:sz="0" w:space="0" w:color="auto"/>
                    <w:right w:val="none" w:sz="0" w:space="0" w:color="auto"/>
                  </w:divBdr>
                  <w:divsChild>
                    <w:div w:id="126825454">
                      <w:marLeft w:val="0"/>
                      <w:marRight w:val="0"/>
                      <w:marTop w:val="300"/>
                      <w:marBottom w:val="300"/>
                      <w:divBdr>
                        <w:top w:val="single" w:sz="6" w:space="12" w:color="F5F5F5"/>
                        <w:left w:val="none" w:sz="0" w:space="0" w:color="auto"/>
                        <w:bottom w:val="single" w:sz="6" w:space="20" w:color="F5F5F5"/>
                        <w:right w:val="none" w:sz="0" w:space="0" w:color="auto"/>
                      </w:divBdr>
                      <w:divsChild>
                        <w:div w:id="7130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852">
                  <w:marLeft w:val="0"/>
                  <w:marRight w:val="0"/>
                  <w:marTop w:val="0"/>
                  <w:marBottom w:val="0"/>
                  <w:divBdr>
                    <w:top w:val="none" w:sz="0" w:space="0" w:color="auto"/>
                    <w:left w:val="none" w:sz="0" w:space="0" w:color="auto"/>
                    <w:bottom w:val="none" w:sz="0" w:space="0" w:color="auto"/>
                    <w:right w:val="none" w:sz="0" w:space="0" w:color="auto"/>
                  </w:divBdr>
                </w:div>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
                  </w:divsChild>
                </w:div>
                <w:div w:id="920798078">
                  <w:marLeft w:val="0"/>
                  <w:marRight w:val="0"/>
                  <w:marTop w:val="0"/>
                  <w:marBottom w:val="0"/>
                  <w:divBdr>
                    <w:top w:val="none" w:sz="0" w:space="0" w:color="auto"/>
                    <w:left w:val="none" w:sz="0" w:space="0" w:color="auto"/>
                    <w:bottom w:val="none" w:sz="0" w:space="0" w:color="auto"/>
                    <w:right w:val="none" w:sz="0" w:space="0" w:color="auto"/>
                  </w:divBdr>
                </w:div>
                <w:div w:id="921066148">
                  <w:marLeft w:val="0"/>
                  <w:marRight w:val="0"/>
                  <w:marTop w:val="0"/>
                  <w:marBottom w:val="0"/>
                  <w:divBdr>
                    <w:top w:val="none" w:sz="0" w:space="0" w:color="auto"/>
                    <w:left w:val="none" w:sz="0" w:space="0" w:color="auto"/>
                    <w:bottom w:val="none" w:sz="0" w:space="0" w:color="auto"/>
                    <w:right w:val="none" w:sz="0" w:space="0" w:color="auto"/>
                  </w:divBdr>
                  <w:divsChild>
                    <w:div w:id="779422195">
                      <w:marLeft w:val="0"/>
                      <w:marRight w:val="0"/>
                      <w:marTop w:val="0"/>
                      <w:marBottom w:val="0"/>
                      <w:divBdr>
                        <w:top w:val="none" w:sz="0" w:space="0" w:color="auto"/>
                        <w:left w:val="none" w:sz="0" w:space="0" w:color="auto"/>
                        <w:bottom w:val="none" w:sz="0" w:space="0" w:color="auto"/>
                        <w:right w:val="none" w:sz="0" w:space="0" w:color="auto"/>
                      </w:divBdr>
                      <w:divsChild>
                        <w:div w:id="8782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858">
                  <w:marLeft w:val="0"/>
                  <w:marRight w:val="0"/>
                  <w:marTop w:val="0"/>
                  <w:marBottom w:val="0"/>
                  <w:divBdr>
                    <w:top w:val="none" w:sz="0" w:space="0" w:color="auto"/>
                    <w:left w:val="none" w:sz="0" w:space="0" w:color="auto"/>
                    <w:bottom w:val="none" w:sz="0" w:space="0" w:color="auto"/>
                    <w:right w:val="none" w:sz="0" w:space="0" w:color="auto"/>
                  </w:divBdr>
                </w:div>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2815">
                  <w:marLeft w:val="0"/>
                  <w:marRight w:val="30"/>
                  <w:marTop w:val="0"/>
                  <w:marBottom w:val="0"/>
                  <w:divBdr>
                    <w:top w:val="none" w:sz="0" w:space="0" w:color="auto"/>
                    <w:left w:val="none" w:sz="0" w:space="0" w:color="auto"/>
                    <w:bottom w:val="none" w:sz="0" w:space="0" w:color="auto"/>
                    <w:right w:val="none" w:sz="0" w:space="0" w:color="auto"/>
                  </w:divBdr>
                  <w:divsChild>
                    <w:div w:id="1322539396">
                      <w:marLeft w:val="0"/>
                      <w:marRight w:val="0"/>
                      <w:marTop w:val="0"/>
                      <w:marBottom w:val="0"/>
                      <w:divBdr>
                        <w:top w:val="none" w:sz="0" w:space="0" w:color="auto"/>
                        <w:left w:val="none" w:sz="0" w:space="0" w:color="auto"/>
                        <w:bottom w:val="none" w:sz="0" w:space="0" w:color="auto"/>
                        <w:right w:val="none" w:sz="0" w:space="0" w:color="auto"/>
                      </w:divBdr>
                    </w:div>
                  </w:divsChild>
                </w:div>
                <w:div w:id="921379163">
                  <w:marLeft w:val="0"/>
                  <w:marRight w:val="0"/>
                  <w:marTop w:val="0"/>
                  <w:marBottom w:val="0"/>
                  <w:divBdr>
                    <w:top w:val="none" w:sz="0" w:space="0" w:color="auto"/>
                    <w:left w:val="none" w:sz="0" w:space="0" w:color="auto"/>
                    <w:bottom w:val="none" w:sz="0" w:space="0" w:color="auto"/>
                    <w:right w:val="none" w:sz="0" w:space="0" w:color="auto"/>
                  </w:divBdr>
                </w:div>
                <w:div w:id="921790543">
                  <w:marLeft w:val="0"/>
                  <w:marRight w:val="0"/>
                  <w:marTop w:val="0"/>
                  <w:marBottom w:val="0"/>
                  <w:divBdr>
                    <w:top w:val="none" w:sz="0" w:space="0" w:color="auto"/>
                    <w:left w:val="none" w:sz="0" w:space="0" w:color="auto"/>
                    <w:bottom w:val="none" w:sz="0" w:space="0" w:color="auto"/>
                    <w:right w:val="none" w:sz="0" w:space="0" w:color="auto"/>
                  </w:divBdr>
                </w:div>
                <w:div w:id="921836535">
                  <w:marLeft w:val="0"/>
                  <w:marRight w:val="0"/>
                  <w:marTop w:val="0"/>
                  <w:marBottom w:val="0"/>
                  <w:divBdr>
                    <w:top w:val="none" w:sz="0" w:space="0" w:color="auto"/>
                    <w:left w:val="none" w:sz="0" w:space="0" w:color="auto"/>
                    <w:bottom w:val="none" w:sz="0" w:space="0" w:color="auto"/>
                    <w:right w:val="none" w:sz="0" w:space="0" w:color="auto"/>
                  </w:divBdr>
                </w:div>
                <w:div w:id="921988923">
                  <w:marLeft w:val="0"/>
                  <w:marRight w:val="0"/>
                  <w:marTop w:val="0"/>
                  <w:marBottom w:val="0"/>
                  <w:divBdr>
                    <w:top w:val="none" w:sz="0" w:space="0" w:color="auto"/>
                    <w:left w:val="none" w:sz="0" w:space="0" w:color="auto"/>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 w:id="922027044">
                  <w:marLeft w:val="0"/>
                  <w:marRight w:val="0"/>
                  <w:marTop w:val="0"/>
                  <w:marBottom w:val="0"/>
                  <w:divBdr>
                    <w:top w:val="none" w:sz="0" w:space="0" w:color="auto"/>
                    <w:left w:val="none" w:sz="0" w:space="0" w:color="auto"/>
                    <w:bottom w:val="none" w:sz="0" w:space="0" w:color="auto"/>
                    <w:right w:val="none" w:sz="0" w:space="0" w:color="auto"/>
                  </w:divBdr>
                </w:div>
                <w:div w:id="922252722">
                  <w:marLeft w:val="0"/>
                  <w:marRight w:val="0"/>
                  <w:marTop w:val="0"/>
                  <w:marBottom w:val="0"/>
                  <w:divBdr>
                    <w:top w:val="none" w:sz="0" w:space="0" w:color="auto"/>
                    <w:left w:val="none" w:sz="0" w:space="0" w:color="auto"/>
                    <w:bottom w:val="none" w:sz="0" w:space="0" w:color="auto"/>
                    <w:right w:val="none" w:sz="0" w:space="0" w:color="auto"/>
                  </w:divBdr>
                </w:div>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 w:id="922564010">
                  <w:marLeft w:val="0"/>
                  <w:marRight w:val="0"/>
                  <w:marTop w:val="0"/>
                  <w:marBottom w:val="0"/>
                  <w:divBdr>
                    <w:top w:val="none" w:sz="0" w:space="0" w:color="auto"/>
                    <w:left w:val="none" w:sz="0" w:space="0" w:color="auto"/>
                    <w:bottom w:val="none" w:sz="0" w:space="0" w:color="auto"/>
                    <w:right w:val="none" w:sz="0" w:space="0" w:color="auto"/>
                  </w:divBdr>
                </w:div>
                <w:div w:id="922571280">
                  <w:marLeft w:val="0"/>
                  <w:marRight w:val="0"/>
                  <w:marTop w:val="0"/>
                  <w:marBottom w:val="0"/>
                  <w:divBdr>
                    <w:top w:val="none" w:sz="0" w:space="0" w:color="auto"/>
                    <w:left w:val="none" w:sz="0" w:space="0" w:color="auto"/>
                    <w:bottom w:val="none" w:sz="0" w:space="0" w:color="auto"/>
                    <w:right w:val="none" w:sz="0" w:space="0" w:color="auto"/>
                  </w:divBdr>
                  <w:divsChild>
                    <w:div w:id="744766102">
                      <w:marLeft w:val="0"/>
                      <w:marRight w:val="0"/>
                      <w:marTop w:val="0"/>
                      <w:marBottom w:val="0"/>
                      <w:divBdr>
                        <w:top w:val="none" w:sz="0" w:space="0" w:color="auto"/>
                        <w:left w:val="none" w:sz="0" w:space="0" w:color="auto"/>
                        <w:bottom w:val="none" w:sz="0" w:space="0" w:color="auto"/>
                        <w:right w:val="none" w:sz="0" w:space="0" w:color="auto"/>
                      </w:divBdr>
                    </w:div>
                  </w:divsChild>
                </w:div>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
                  </w:divsChild>
                </w:div>
                <w:div w:id="922644711">
                  <w:marLeft w:val="0"/>
                  <w:marRight w:val="0"/>
                  <w:marTop w:val="0"/>
                  <w:marBottom w:val="0"/>
                  <w:divBdr>
                    <w:top w:val="none" w:sz="0" w:space="0" w:color="auto"/>
                    <w:left w:val="none" w:sz="0" w:space="0" w:color="auto"/>
                    <w:bottom w:val="none" w:sz="0" w:space="0" w:color="auto"/>
                    <w:right w:val="none" w:sz="0" w:space="0" w:color="auto"/>
                  </w:divBdr>
                  <w:divsChild>
                    <w:div w:id="437021321">
                      <w:marLeft w:val="0"/>
                      <w:marRight w:val="0"/>
                      <w:marTop w:val="0"/>
                      <w:marBottom w:val="0"/>
                      <w:divBdr>
                        <w:top w:val="none" w:sz="0" w:space="0" w:color="auto"/>
                        <w:left w:val="none" w:sz="0" w:space="0" w:color="auto"/>
                        <w:bottom w:val="none" w:sz="0" w:space="0" w:color="auto"/>
                        <w:right w:val="none" w:sz="0" w:space="0" w:color="auto"/>
                      </w:divBdr>
                    </w:div>
                    <w:div w:id="463305470">
                      <w:marLeft w:val="0"/>
                      <w:marRight w:val="0"/>
                      <w:marTop w:val="0"/>
                      <w:marBottom w:val="0"/>
                      <w:divBdr>
                        <w:top w:val="none" w:sz="0" w:space="0" w:color="auto"/>
                        <w:left w:val="none" w:sz="0" w:space="0" w:color="auto"/>
                        <w:bottom w:val="none" w:sz="0" w:space="0" w:color="auto"/>
                        <w:right w:val="none" w:sz="0" w:space="0" w:color="auto"/>
                      </w:divBdr>
                    </w:div>
                  </w:divsChild>
                </w:div>
                <w:div w:id="922683102">
                  <w:marLeft w:val="0"/>
                  <w:marRight w:val="0"/>
                  <w:marTop w:val="0"/>
                  <w:marBottom w:val="0"/>
                  <w:divBdr>
                    <w:top w:val="none" w:sz="0" w:space="0" w:color="auto"/>
                    <w:left w:val="none" w:sz="0" w:space="0" w:color="auto"/>
                    <w:bottom w:val="none" w:sz="0" w:space="0" w:color="auto"/>
                    <w:right w:val="none" w:sz="0" w:space="0" w:color="auto"/>
                  </w:divBdr>
                </w:div>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sChild>
                </w:div>
                <w:div w:id="923143805">
                  <w:marLeft w:val="0"/>
                  <w:marRight w:val="0"/>
                  <w:marTop w:val="0"/>
                  <w:marBottom w:val="0"/>
                  <w:divBdr>
                    <w:top w:val="none" w:sz="0" w:space="0" w:color="auto"/>
                    <w:left w:val="none" w:sz="0" w:space="0" w:color="auto"/>
                    <w:bottom w:val="none" w:sz="0" w:space="0" w:color="auto"/>
                    <w:right w:val="none" w:sz="0" w:space="0" w:color="auto"/>
                  </w:divBdr>
                </w:div>
                <w:div w:id="923147182">
                  <w:marLeft w:val="0"/>
                  <w:marRight w:val="0"/>
                  <w:marTop w:val="0"/>
                  <w:marBottom w:val="0"/>
                  <w:divBdr>
                    <w:top w:val="none" w:sz="0" w:space="0" w:color="auto"/>
                    <w:left w:val="none" w:sz="0" w:space="0" w:color="auto"/>
                    <w:bottom w:val="none" w:sz="0" w:space="0" w:color="auto"/>
                    <w:right w:val="none" w:sz="0" w:space="0" w:color="auto"/>
                  </w:divBdr>
                </w:div>
                <w:div w:id="923338222">
                  <w:marLeft w:val="0"/>
                  <w:marRight w:val="0"/>
                  <w:marTop w:val="0"/>
                  <w:marBottom w:val="0"/>
                  <w:divBdr>
                    <w:top w:val="none" w:sz="0" w:space="0" w:color="auto"/>
                    <w:left w:val="none" w:sz="0" w:space="0" w:color="auto"/>
                    <w:bottom w:val="none" w:sz="0" w:space="0" w:color="auto"/>
                    <w:right w:val="none" w:sz="0" w:space="0" w:color="auto"/>
                  </w:divBdr>
                  <w:divsChild>
                    <w:div w:id="903106322">
                      <w:marLeft w:val="0"/>
                      <w:marRight w:val="0"/>
                      <w:marTop w:val="0"/>
                      <w:marBottom w:val="0"/>
                      <w:divBdr>
                        <w:top w:val="none" w:sz="0" w:space="0" w:color="auto"/>
                        <w:left w:val="none" w:sz="0" w:space="0" w:color="auto"/>
                        <w:bottom w:val="none" w:sz="0" w:space="0" w:color="auto"/>
                        <w:right w:val="none" w:sz="0" w:space="0" w:color="auto"/>
                      </w:divBdr>
                      <w:divsChild>
                        <w:div w:id="319387801">
                          <w:marLeft w:val="0"/>
                          <w:marRight w:val="0"/>
                          <w:marTop w:val="0"/>
                          <w:marBottom w:val="0"/>
                          <w:divBdr>
                            <w:top w:val="none" w:sz="0" w:space="0" w:color="auto"/>
                            <w:left w:val="none" w:sz="0" w:space="0" w:color="auto"/>
                            <w:bottom w:val="none" w:sz="0" w:space="0" w:color="auto"/>
                            <w:right w:val="none" w:sz="0" w:space="0" w:color="auto"/>
                          </w:divBdr>
                          <w:divsChild>
                            <w:div w:id="429393190">
                              <w:marLeft w:val="0"/>
                              <w:marRight w:val="0"/>
                              <w:marTop w:val="0"/>
                              <w:marBottom w:val="0"/>
                              <w:divBdr>
                                <w:top w:val="none" w:sz="0" w:space="0" w:color="auto"/>
                                <w:left w:val="none" w:sz="0" w:space="0" w:color="auto"/>
                                <w:bottom w:val="none" w:sz="0" w:space="0" w:color="auto"/>
                                <w:right w:val="none" w:sz="0" w:space="0" w:color="auto"/>
                              </w:divBdr>
                              <w:divsChild>
                                <w:div w:id="239144258">
                                  <w:marLeft w:val="0"/>
                                  <w:marRight w:val="0"/>
                                  <w:marTop w:val="0"/>
                                  <w:marBottom w:val="0"/>
                                  <w:divBdr>
                                    <w:top w:val="none" w:sz="0" w:space="0" w:color="auto"/>
                                    <w:left w:val="none" w:sz="0" w:space="0" w:color="auto"/>
                                    <w:bottom w:val="none" w:sz="0" w:space="0" w:color="auto"/>
                                    <w:right w:val="none" w:sz="0" w:space="0" w:color="auto"/>
                                  </w:divBdr>
                                  <w:divsChild>
                                    <w:div w:id="5700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42349">
                  <w:marLeft w:val="0"/>
                  <w:marRight w:val="0"/>
                  <w:marTop w:val="0"/>
                  <w:marBottom w:val="0"/>
                  <w:divBdr>
                    <w:top w:val="none" w:sz="0" w:space="0" w:color="auto"/>
                    <w:left w:val="none" w:sz="0" w:space="0" w:color="auto"/>
                    <w:bottom w:val="none" w:sz="0" w:space="0" w:color="auto"/>
                    <w:right w:val="none" w:sz="0" w:space="0" w:color="auto"/>
                  </w:divBdr>
                  <w:divsChild>
                    <w:div w:id="749549067">
                      <w:marLeft w:val="0"/>
                      <w:marRight w:val="0"/>
                      <w:marTop w:val="0"/>
                      <w:marBottom w:val="0"/>
                      <w:divBdr>
                        <w:top w:val="none" w:sz="0" w:space="0" w:color="auto"/>
                        <w:left w:val="none" w:sz="0" w:space="0" w:color="auto"/>
                        <w:bottom w:val="none" w:sz="0" w:space="0" w:color="auto"/>
                        <w:right w:val="none" w:sz="0" w:space="0" w:color="auto"/>
                      </w:divBdr>
                      <w:divsChild>
                        <w:div w:id="259066011">
                          <w:marLeft w:val="0"/>
                          <w:marRight w:val="0"/>
                          <w:marTop w:val="0"/>
                          <w:marBottom w:val="0"/>
                          <w:divBdr>
                            <w:top w:val="none" w:sz="0" w:space="0" w:color="auto"/>
                            <w:left w:val="none" w:sz="0" w:space="0" w:color="auto"/>
                            <w:bottom w:val="none" w:sz="0" w:space="0" w:color="auto"/>
                            <w:right w:val="none" w:sz="0" w:space="0" w:color="auto"/>
                          </w:divBdr>
                        </w:div>
                      </w:divsChild>
                    </w:div>
                    <w:div w:id="894585045">
                      <w:marLeft w:val="-135"/>
                      <w:marRight w:val="0"/>
                      <w:marTop w:val="0"/>
                      <w:marBottom w:val="0"/>
                      <w:divBdr>
                        <w:top w:val="none" w:sz="0" w:space="0" w:color="auto"/>
                        <w:left w:val="none" w:sz="0" w:space="0" w:color="auto"/>
                        <w:bottom w:val="none" w:sz="0" w:space="0" w:color="auto"/>
                        <w:right w:val="none" w:sz="0" w:space="0" w:color="auto"/>
                      </w:divBdr>
                    </w:div>
                  </w:divsChild>
                </w:div>
                <w:div w:id="923608887">
                  <w:marLeft w:val="0"/>
                  <w:marRight w:val="0"/>
                  <w:marTop w:val="0"/>
                  <w:marBottom w:val="0"/>
                  <w:divBdr>
                    <w:top w:val="none" w:sz="0" w:space="0" w:color="auto"/>
                    <w:left w:val="none" w:sz="0" w:space="0" w:color="auto"/>
                    <w:bottom w:val="none" w:sz="0" w:space="0" w:color="auto"/>
                    <w:right w:val="none" w:sz="0" w:space="0" w:color="auto"/>
                  </w:divBdr>
                </w:div>
                <w:div w:id="923614081">
                  <w:marLeft w:val="0"/>
                  <w:marRight w:val="0"/>
                  <w:marTop w:val="0"/>
                  <w:marBottom w:val="0"/>
                  <w:divBdr>
                    <w:top w:val="none" w:sz="0" w:space="0" w:color="auto"/>
                    <w:left w:val="none" w:sz="0" w:space="0" w:color="auto"/>
                    <w:bottom w:val="none" w:sz="0" w:space="0" w:color="auto"/>
                    <w:right w:val="none" w:sz="0" w:space="0" w:color="auto"/>
                  </w:divBdr>
                  <w:divsChild>
                    <w:div w:id="1123574232">
                      <w:marLeft w:val="0"/>
                      <w:marRight w:val="0"/>
                      <w:marTop w:val="0"/>
                      <w:marBottom w:val="0"/>
                      <w:divBdr>
                        <w:top w:val="none" w:sz="0" w:space="0" w:color="auto"/>
                        <w:left w:val="none" w:sz="0" w:space="0" w:color="auto"/>
                        <w:bottom w:val="none" w:sz="0" w:space="0" w:color="auto"/>
                        <w:right w:val="none" w:sz="0" w:space="0" w:color="auto"/>
                      </w:divBdr>
                    </w:div>
                  </w:divsChild>
                </w:div>
                <w:div w:id="923798832">
                  <w:marLeft w:val="0"/>
                  <w:marRight w:val="0"/>
                  <w:marTop w:val="0"/>
                  <w:marBottom w:val="0"/>
                  <w:divBdr>
                    <w:top w:val="none" w:sz="0" w:space="0" w:color="auto"/>
                    <w:left w:val="none" w:sz="0" w:space="0" w:color="auto"/>
                    <w:bottom w:val="none" w:sz="0" w:space="0" w:color="auto"/>
                    <w:right w:val="none" w:sz="0" w:space="0" w:color="auto"/>
                  </w:divBdr>
                  <w:divsChild>
                    <w:div w:id="647365233">
                      <w:marLeft w:val="0"/>
                      <w:marRight w:val="0"/>
                      <w:marTop w:val="0"/>
                      <w:marBottom w:val="0"/>
                      <w:divBdr>
                        <w:top w:val="none" w:sz="0" w:space="0" w:color="auto"/>
                        <w:left w:val="none" w:sz="0" w:space="0" w:color="auto"/>
                        <w:bottom w:val="none" w:sz="0" w:space="0" w:color="auto"/>
                        <w:right w:val="none" w:sz="0" w:space="0" w:color="auto"/>
                      </w:divBdr>
                      <w:divsChild>
                        <w:div w:id="1247809795">
                          <w:marLeft w:val="0"/>
                          <w:marRight w:val="0"/>
                          <w:marTop w:val="0"/>
                          <w:marBottom w:val="0"/>
                          <w:divBdr>
                            <w:top w:val="none" w:sz="0" w:space="0" w:color="auto"/>
                            <w:left w:val="none" w:sz="0" w:space="0" w:color="auto"/>
                            <w:bottom w:val="none" w:sz="0" w:space="0" w:color="auto"/>
                            <w:right w:val="none" w:sz="0" w:space="0" w:color="auto"/>
                          </w:divBdr>
                          <w:divsChild>
                            <w:div w:id="508370638">
                              <w:marLeft w:val="0"/>
                              <w:marRight w:val="0"/>
                              <w:marTop w:val="0"/>
                              <w:marBottom w:val="0"/>
                              <w:divBdr>
                                <w:top w:val="none" w:sz="0" w:space="0" w:color="auto"/>
                                <w:left w:val="none" w:sz="0" w:space="0" w:color="auto"/>
                                <w:bottom w:val="none" w:sz="0" w:space="0" w:color="auto"/>
                                <w:right w:val="none" w:sz="0" w:space="0" w:color="auto"/>
                              </w:divBdr>
                              <w:divsChild>
                                <w:div w:id="5467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02158">
                  <w:marLeft w:val="0"/>
                  <w:marRight w:val="0"/>
                  <w:marTop w:val="180"/>
                  <w:marBottom w:val="0"/>
                  <w:divBdr>
                    <w:top w:val="none" w:sz="0" w:space="0" w:color="auto"/>
                    <w:left w:val="none" w:sz="0" w:space="0" w:color="auto"/>
                    <w:bottom w:val="none" w:sz="0" w:space="0" w:color="auto"/>
                    <w:right w:val="none" w:sz="0" w:space="0" w:color="auto"/>
                  </w:divBdr>
                </w:div>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
                            <w:div w:id="11269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 w:id="924143985">
                  <w:marLeft w:val="0"/>
                  <w:marRight w:val="0"/>
                  <w:marTop w:val="0"/>
                  <w:marBottom w:val="0"/>
                  <w:divBdr>
                    <w:top w:val="none" w:sz="0" w:space="0" w:color="auto"/>
                    <w:left w:val="none" w:sz="0" w:space="0" w:color="auto"/>
                    <w:bottom w:val="none" w:sz="0" w:space="0" w:color="auto"/>
                    <w:right w:val="none" w:sz="0" w:space="0" w:color="auto"/>
                  </w:divBdr>
                </w:div>
                <w:div w:id="924151858">
                  <w:marLeft w:val="0"/>
                  <w:marRight w:val="0"/>
                  <w:marTop w:val="0"/>
                  <w:marBottom w:val="0"/>
                  <w:divBdr>
                    <w:top w:val="none" w:sz="0" w:space="0" w:color="auto"/>
                    <w:left w:val="none" w:sz="0" w:space="0" w:color="auto"/>
                    <w:bottom w:val="none" w:sz="0" w:space="0" w:color="auto"/>
                    <w:right w:val="none" w:sz="0" w:space="0" w:color="auto"/>
                  </w:divBdr>
                </w:div>
                <w:div w:id="924190472">
                  <w:marLeft w:val="0"/>
                  <w:marRight w:val="0"/>
                  <w:marTop w:val="480"/>
                  <w:marBottom w:val="0"/>
                  <w:divBdr>
                    <w:top w:val="none" w:sz="0" w:space="0" w:color="auto"/>
                    <w:left w:val="none" w:sz="0" w:space="0" w:color="auto"/>
                    <w:bottom w:val="single" w:sz="6" w:space="11" w:color="EEEEEE"/>
                    <w:right w:val="none" w:sz="0" w:space="0" w:color="auto"/>
                  </w:divBdr>
                  <w:divsChild>
                    <w:div w:id="1085687361">
                      <w:marLeft w:val="0"/>
                      <w:marRight w:val="0"/>
                      <w:marTop w:val="225"/>
                      <w:marBottom w:val="0"/>
                      <w:divBdr>
                        <w:top w:val="none" w:sz="0" w:space="0" w:color="auto"/>
                        <w:left w:val="none" w:sz="0" w:space="0" w:color="auto"/>
                        <w:bottom w:val="none" w:sz="0" w:space="0" w:color="auto"/>
                        <w:right w:val="none" w:sz="0" w:space="0" w:color="auto"/>
                      </w:divBdr>
                    </w:div>
                  </w:divsChild>
                </w:div>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 w:id="924342968">
                  <w:marLeft w:val="0"/>
                  <w:marRight w:val="0"/>
                  <w:marTop w:val="0"/>
                  <w:marBottom w:val="0"/>
                  <w:divBdr>
                    <w:top w:val="none" w:sz="0" w:space="0" w:color="auto"/>
                    <w:left w:val="none" w:sz="0" w:space="0" w:color="auto"/>
                    <w:bottom w:val="none" w:sz="0" w:space="0" w:color="auto"/>
                    <w:right w:val="none" w:sz="0" w:space="0" w:color="auto"/>
                  </w:divBdr>
                </w:div>
                <w:div w:id="924345679">
                  <w:marLeft w:val="0"/>
                  <w:marRight w:val="30"/>
                  <w:marTop w:val="0"/>
                  <w:marBottom w:val="0"/>
                  <w:divBdr>
                    <w:top w:val="none" w:sz="0" w:space="0" w:color="auto"/>
                    <w:left w:val="none" w:sz="0" w:space="0" w:color="auto"/>
                    <w:bottom w:val="none" w:sz="0" w:space="0" w:color="auto"/>
                    <w:right w:val="none" w:sz="0" w:space="0" w:color="auto"/>
                  </w:divBdr>
                  <w:divsChild>
                    <w:div w:id="254284733">
                      <w:marLeft w:val="0"/>
                      <w:marRight w:val="0"/>
                      <w:marTop w:val="0"/>
                      <w:marBottom w:val="0"/>
                      <w:divBdr>
                        <w:top w:val="none" w:sz="0" w:space="0" w:color="auto"/>
                        <w:left w:val="none" w:sz="0" w:space="0" w:color="auto"/>
                        <w:bottom w:val="none" w:sz="0" w:space="0" w:color="auto"/>
                        <w:right w:val="none" w:sz="0" w:space="0" w:color="auto"/>
                      </w:divBdr>
                    </w:div>
                  </w:divsChild>
                </w:div>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24999733">
                  <w:marLeft w:val="0"/>
                  <w:marRight w:val="0"/>
                  <w:marTop w:val="0"/>
                  <w:marBottom w:val="0"/>
                  <w:divBdr>
                    <w:top w:val="none" w:sz="0" w:space="0" w:color="auto"/>
                    <w:left w:val="none" w:sz="0" w:space="0" w:color="auto"/>
                    <w:bottom w:val="none" w:sz="0" w:space="0" w:color="auto"/>
                    <w:right w:val="none" w:sz="0" w:space="0" w:color="auto"/>
                  </w:divBdr>
                  <w:divsChild>
                    <w:div w:id="83191293">
                      <w:marLeft w:val="0"/>
                      <w:marRight w:val="0"/>
                      <w:marTop w:val="0"/>
                      <w:marBottom w:val="0"/>
                      <w:divBdr>
                        <w:top w:val="none" w:sz="0" w:space="0" w:color="auto"/>
                        <w:left w:val="none" w:sz="0" w:space="0" w:color="auto"/>
                        <w:bottom w:val="none" w:sz="0" w:space="0" w:color="auto"/>
                        <w:right w:val="none" w:sz="0" w:space="0" w:color="auto"/>
                      </w:divBdr>
                      <w:divsChild>
                        <w:div w:id="380910903">
                          <w:marLeft w:val="0"/>
                          <w:marRight w:val="0"/>
                          <w:marTop w:val="0"/>
                          <w:marBottom w:val="0"/>
                          <w:divBdr>
                            <w:top w:val="none" w:sz="0" w:space="0" w:color="auto"/>
                            <w:left w:val="none" w:sz="0" w:space="0" w:color="auto"/>
                            <w:bottom w:val="none" w:sz="0" w:space="0" w:color="auto"/>
                            <w:right w:val="none" w:sz="0" w:space="0" w:color="auto"/>
                          </w:divBdr>
                          <w:divsChild>
                            <w:div w:id="366879563">
                              <w:marLeft w:val="300"/>
                              <w:marRight w:val="300"/>
                              <w:marTop w:val="0"/>
                              <w:marBottom w:val="0"/>
                              <w:divBdr>
                                <w:top w:val="none" w:sz="0" w:space="0" w:color="auto"/>
                                <w:left w:val="none" w:sz="0" w:space="0" w:color="auto"/>
                                <w:bottom w:val="none" w:sz="0" w:space="0" w:color="auto"/>
                                <w:right w:val="none" w:sz="0" w:space="0" w:color="auto"/>
                              </w:divBdr>
                              <w:divsChild>
                                <w:div w:id="9963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000778">
                  <w:marLeft w:val="0"/>
                  <w:marRight w:val="0"/>
                  <w:marTop w:val="0"/>
                  <w:marBottom w:val="0"/>
                  <w:divBdr>
                    <w:top w:val="none" w:sz="0" w:space="0" w:color="auto"/>
                    <w:left w:val="none" w:sz="0" w:space="0" w:color="auto"/>
                    <w:bottom w:val="none" w:sz="0" w:space="0" w:color="auto"/>
                    <w:right w:val="none" w:sz="0" w:space="0" w:color="auto"/>
                  </w:divBdr>
                </w:div>
                <w:div w:id="925268100">
                  <w:marLeft w:val="0"/>
                  <w:marRight w:val="0"/>
                  <w:marTop w:val="0"/>
                  <w:marBottom w:val="0"/>
                  <w:divBdr>
                    <w:top w:val="none" w:sz="0" w:space="0" w:color="auto"/>
                    <w:left w:val="none" w:sz="0" w:space="0" w:color="auto"/>
                    <w:bottom w:val="none" w:sz="0" w:space="0" w:color="auto"/>
                    <w:right w:val="none" w:sz="0" w:space="0" w:color="auto"/>
                  </w:divBdr>
                </w:div>
                <w:div w:id="925457437">
                  <w:marLeft w:val="300"/>
                  <w:marRight w:val="0"/>
                  <w:marTop w:val="0"/>
                  <w:marBottom w:val="150"/>
                  <w:divBdr>
                    <w:top w:val="none" w:sz="0" w:space="0" w:color="auto"/>
                    <w:left w:val="none" w:sz="0" w:space="0" w:color="auto"/>
                    <w:bottom w:val="none" w:sz="0" w:space="0" w:color="auto"/>
                    <w:right w:val="none" w:sz="0" w:space="0" w:color="auto"/>
                  </w:divBdr>
                </w:div>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925843422">
                  <w:marLeft w:val="0"/>
                  <w:marRight w:val="30"/>
                  <w:marTop w:val="0"/>
                  <w:marBottom w:val="0"/>
                  <w:divBdr>
                    <w:top w:val="none" w:sz="0" w:space="0" w:color="auto"/>
                    <w:left w:val="none" w:sz="0" w:space="0" w:color="auto"/>
                    <w:bottom w:val="none" w:sz="0" w:space="0" w:color="auto"/>
                    <w:right w:val="none" w:sz="0" w:space="0" w:color="auto"/>
                  </w:divBdr>
                </w:div>
                <w:div w:id="925963464">
                  <w:marLeft w:val="0"/>
                  <w:marRight w:val="0"/>
                  <w:marTop w:val="0"/>
                  <w:marBottom w:val="0"/>
                  <w:divBdr>
                    <w:top w:val="none" w:sz="0" w:space="0" w:color="auto"/>
                    <w:left w:val="none" w:sz="0" w:space="0" w:color="auto"/>
                    <w:bottom w:val="none" w:sz="0" w:space="0" w:color="auto"/>
                    <w:right w:val="none" w:sz="0" w:space="0" w:color="auto"/>
                  </w:divBdr>
                </w:div>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sChild>
                </w:div>
                <w:div w:id="926351403">
                  <w:marLeft w:val="0"/>
                  <w:marRight w:val="0"/>
                  <w:marTop w:val="0"/>
                  <w:marBottom w:val="0"/>
                  <w:divBdr>
                    <w:top w:val="none" w:sz="0" w:space="0" w:color="auto"/>
                    <w:left w:val="none" w:sz="0" w:space="0" w:color="auto"/>
                    <w:bottom w:val="none" w:sz="0" w:space="0" w:color="auto"/>
                    <w:right w:val="none" w:sz="0" w:space="0" w:color="auto"/>
                  </w:divBdr>
                </w:div>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
                  </w:divsChild>
                </w:div>
                <w:div w:id="926841055">
                  <w:marLeft w:val="0"/>
                  <w:marRight w:val="0"/>
                  <w:marTop w:val="0"/>
                  <w:marBottom w:val="0"/>
                  <w:divBdr>
                    <w:top w:val="none" w:sz="0" w:space="0" w:color="auto"/>
                    <w:left w:val="none" w:sz="0" w:space="0" w:color="auto"/>
                    <w:bottom w:val="none" w:sz="0" w:space="0" w:color="auto"/>
                    <w:right w:val="none" w:sz="0" w:space="0" w:color="auto"/>
                  </w:divBdr>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27269146">
                  <w:marLeft w:val="2100"/>
                  <w:marRight w:val="0"/>
                  <w:marTop w:val="0"/>
                  <w:marBottom w:val="0"/>
                  <w:divBdr>
                    <w:top w:val="none" w:sz="0" w:space="0" w:color="auto"/>
                    <w:left w:val="none" w:sz="0" w:space="0" w:color="auto"/>
                    <w:bottom w:val="none" w:sz="0" w:space="0" w:color="auto"/>
                    <w:right w:val="none" w:sz="0" w:space="0" w:color="auto"/>
                  </w:divBdr>
                  <w:divsChild>
                    <w:div w:id="906184070">
                      <w:marLeft w:val="300"/>
                      <w:marRight w:val="0"/>
                      <w:marTop w:val="0"/>
                      <w:marBottom w:val="75"/>
                      <w:divBdr>
                        <w:top w:val="none" w:sz="0" w:space="0" w:color="auto"/>
                        <w:left w:val="none" w:sz="0" w:space="0" w:color="auto"/>
                        <w:bottom w:val="none" w:sz="0" w:space="0" w:color="auto"/>
                        <w:right w:val="none" w:sz="0" w:space="0" w:color="auto"/>
                      </w:divBdr>
                      <w:divsChild>
                        <w:div w:id="798379722">
                          <w:marLeft w:val="0"/>
                          <w:marRight w:val="0"/>
                          <w:marTop w:val="0"/>
                          <w:marBottom w:val="0"/>
                          <w:divBdr>
                            <w:top w:val="none" w:sz="0" w:space="0" w:color="auto"/>
                            <w:left w:val="none" w:sz="0" w:space="0" w:color="auto"/>
                            <w:bottom w:val="none" w:sz="0" w:space="0" w:color="auto"/>
                            <w:right w:val="none" w:sz="0" w:space="0" w:color="auto"/>
                          </w:divBdr>
                          <w:divsChild>
                            <w:div w:id="418910173">
                              <w:marLeft w:val="0"/>
                              <w:marRight w:val="0"/>
                              <w:marTop w:val="0"/>
                              <w:marBottom w:val="0"/>
                              <w:divBdr>
                                <w:top w:val="none" w:sz="0" w:space="0" w:color="auto"/>
                                <w:left w:val="none" w:sz="0" w:space="0" w:color="auto"/>
                                <w:bottom w:val="none" w:sz="0" w:space="0" w:color="auto"/>
                                <w:right w:val="none" w:sz="0" w:space="0" w:color="auto"/>
                              </w:divBdr>
                              <w:divsChild>
                                <w:div w:id="1472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27343938">
                  <w:marLeft w:val="0"/>
                  <w:marRight w:val="0"/>
                  <w:marTop w:val="0"/>
                  <w:marBottom w:val="0"/>
                  <w:divBdr>
                    <w:top w:val="none" w:sz="0" w:space="0" w:color="auto"/>
                    <w:left w:val="none" w:sz="0" w:space="0" w:color="auto"/>
                    <w:bottom w:val="none" w:sz="0" w:space="0" w:color="auto"/>
                    <w:right w:val="none" w:sz="0" w:space="0" w:color="auto"/>
                  </w:divBdr>
                </w:div>
                <w:div w:id="927350918">
                  <w:marLeft w:val="0"/>
                  <w:marRight w:val="0"/>
                  <w:marTop w:val="0"/>
                  <w:marBottom w:val="0"/>
                  <w:divBdr>
                    <w:top w:val="none" w:sz="0" w:space="0" w:color="auto"/>
                    <w:left w:val="none" w:sz="0" w:space="0" w:color="auto"/>
                    <w:bottom w:val="none" w:sz="0" w:space="0" w:color="auto"/>
                    <w:right w:val="none" w:sz="0" w:space="0" w:color="auto"/>
                  </w:divBdr>
                  <w:divsChild>
                    <w:div w:id="1156994082">
                      <w:marLeft w:val="0"/>
                      <w:marRight w:val="0"/>
                      <w:marTop w:val="0"/>
                      <w:marBottom w:val="0"/>
                      <w:divBdr>
                        <w:top w:val="none" w:sz="0" w:space="0" w:color="auto"/>
                        <w:left w:val="none" w:sz="0" w:space="0" w:color="auto"/>
                        <w:bottom w:val="none" w:sz="0" w:space="0" w:color="auto"/>
                        <w:right w:val="none" w:sz="0" w:space="0" w:color="auto"/>
                      </w:divBdr>
                      <w:divsChild>
                        <w:div w:id="13010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927467367">
                  <w:marLeft w:val="0"/>
                  <w:marRight w:val="0"/>
                  <w:marTop w:val="0"/>
                  <w:marBottom w:val="0"/>
                  <w:divBdr>
                    <w:top w:val="none" w:sz="0" w:space="0" w:color="auto"/>
                    <w:left w:val="none" w:sz="0" w:space="0" w:color="auto"/>
                    <w:bottom w:val="none" w:sz="0" w:space="0" w:color="auto"/>
                    <w:right w:val="none" w:sz="0" w:space="0" w:color="auto"/>
                  </w:divBdr>
                </w:div>
                <w:div w:id="927739359">
                  <w:marLeft w:val="0"/>
                  <w:marRight w:val="0"/>
                  <w:marTop w:val="0"/>
                  <w:marBottom w:val="0"/>
                  <w:divBdr>
                    <w:top w:val="none" w:sz="0" w:space="0" w:color="auto"/>
                    <w:left w:val="none" w:sz="0" w:space="0" w:color="auto"/>
                    <w:bottom w:val="none" w:sz="0" w:space="0" w:color="auto"/>
                    <w:right w:val="none" w:sz="0" w:space="0" w:color="auto"/>
                  </w:divBdr>
                  <w:divsChild>
                    <w:div w:id="1070230090">
                      <w:marLeft w:val="0"/>
                      <w:marRight w:val="0"/>
                      <w:marTop w:val="0"/>
                      <w:marBottom w:val="0"/>
                      <w:divBdr>
                        <w:top w:val="none" w:sz="0" w:space="0" w:color="auto"/>
                        <w:left w:val="none" w:sz="0" w:space="0" w:color="auto"/>
                        <w:bottom w:val="none" w:sz="0" w:space="0" w:color="auto"/>
                        <w:right w:val="none" w:sz="0" w:space="0" w:color="auto"/>
                      </w:divBdr>
                      <w:divsChild>
                        <w:div w:id="10787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3011">
                  <w:marLeft w:val="0"/>
                  <w:marRight w:val="0"/>
                  <w:marTop w:val="0"/>
                  <w:marBottom w:val="0"/>
                  <w:divBdr>
                    <w:top w:val="none" w:sz="0" w:space="0" w:color="auto"/>
                    <w:left w:val="none" w:sz="0" w:space="0" w:color="auto"/>
                    <w:bottom w:val="none" w:sz="0" w:space="0" w:color="auto"/>
                    <w:right w:val="none" w:sz="0" w:space="0" w:color="auto"/>
                  </w:divBdr>
                </w:div>
                <w:div w:id="927925633">
                  <w:marLeft w:val="0"/>
                  <w:marRight w:val="0"/>
                  <w:marTop w:val="0"/>
                  <w:marBottom w:val="0"/>
                  <w:divBdr>
                    <w:top w:val="none" w:sz="0" w:space="0" w:color="auto"/>
                    <w:left w:val="none" w:sz="0" w:space="0" w:color="auto"/>
                    <w:bottom w:val="none" w:sz="0" w:space="0" w:color="auto"/>
                    <w:right w:val="none" w:sz="0" w:space="0" w:color="auto"/>
                  </w:divBdr>
                </w:div>
                <w:div w:id="928394516">
                  <w:marLeft w:val="0"/>
                  <w:marRight w:val="0"/>
                  <w:marTop w:val="0"/>
                  <w:marBottom w:val="0"/>
                  <w:divBdr>
                    <w:top w:val="none" w:sz="0" w:space="0" w:color="auto"/>
                    <w:left w:val="none" w:sz="0" w:space="0" w:color="auto"/>
                    <w:bottom w:val="none" w:sz="0" w:space="0" w:color="auto"/>
                    <w:right w:val="none" w:sz="0" w:space="0" w:color="auto"/>
                  </w:divBdr>
                </w:div>
                <w:div w:id="928536465">
                  <w:marLeft w:val="0"/>
                  <w:marRight w:val="0"/>
                  <w:marTop w:val="0"/>
                  <w:marBottom w:val="0"/>
                  <w:divBdr>
                    <w:top w:val="none" w:sz="0" w:space="0" w:color="auto"/>
                    <w:left w:val="none" w:sz="0" w:space="0" w:color="auto"/>
                    <w:bottom w:val="none" w:sz="0" w:space="0" w:color="auto"/>
                    <w:right w:val="none" w:sz="0" w:space="0" w:color="auto"/>
                  </w:divBdr>
                </w:div>
                <w:div w:id="928731094">
                  <w:marLeft w:val="0"/>
                  <w:marRight w:val="0"/>
                  <w:marTop w:val="0"/>
                  <w:marBottom w:val="0"/>
                  <w:divBdr>
                    <w:top w:val="none" w:sz="0" w:space="0" w:color="auto"/>
                    <w:left w:val="none" w:sz="0" w:space="0" w:color="auto"/>
                    <w:bottom w:val="none" w:sz="0" w:space="0" w:color="auto"/>
                    <w:right w:val="none" w:sz="0" w:space="0" w:color="auto"/>
                  </w:divBdr>
                </w:div>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
                  </w:divsChild>
                </w:div>
                <w:div w:id="929119859">
                  <w:marLeft w:val="300"/>
                  <w:marRight w:val="300"/>
                  <w:marTop w:val="0"/>
                  <w:marBottom w:val="0"/>
                  <w:divBdr>
                    <w:top w:val="none" w:sz="0" w:space="0" w:color="auto"/>
                    <w:left w:val="none" w:sz="0" w:space="0" w:color="auto"/>
                    <w:bottom w:val="none" w:sz="0" w:space="0" w:color="auto"/>
                    <w:right w:val="none" w:sz="0" w:space="0" w:color="auto"/>
                  </w:divBdr>
                </w:div>
                <w:div w:id="929309924">
                  <w:marLeft w:val="0"/>
                  <w:marRight w:val="0"/>
                  <w:marTop w:val="0"/>
                  <w:marBottom w:val="0"/>
                  <w:divBdr>
                    <w:top w:val="none" w:sz="0" w:space="0" w:color="auto"/>
                    <w:left w:val="none" w:sz="0" w:space="0" w:color="auto"/>
                    <w:bottom w:val="none" w:sz="0" w:space="0" w:color="auto"/>
                    <w:right w:val="none" w:sz="0" w:space="0" w:color="auto"/>
                  </w:divBdr>
                  <w:divsChild>
                    <w:div w:id="1195655621">
                      <w:marLeft w:val="0"/>
                      <w:marRight w:val="0"/>
                      <w:marTop w:val="0"/>
                      <w:marBottom w:val="0"/>
                      <w:divBdr>
                        <w:top w:val="none" w:sz="0" w:space="0" w:color="auto"/>
                        <w:left w:val="none" w:sz="0" w:space="0" w:color="auto"/>
                        <w:bottom w:val="none" w:sz="0" w:space="0" w:color="auto"/>
                        <w:right w:val="none" w:sz="0" w:space="0" w:color="auto"/>
                      </w:divBdr>
                    </w:div>
                  </w:divsChild>
                </w:div>
                <w:div w:id="929508204">
                  <w:marLeft w:val="0"/>
                  <w:marRight w:val="0"/>
                  <w:marTop w:val="0"/>
                  <w:marBottom w:val="0"/>
                  <w:divBdr>
                    <w:top w:val="none" w:sz="0" w:space="0" w:color="auto"/>
                    <w:left w:val="none" w:sz="0" w:space="0" w:color="auto"/>
                    <w:bottom w:val="none" w:sz="0" w:space="0" w:color="auto"/>
                    <w:right w:val="none" w:sz="0" w:space="0" w:color="auto"/>
                  </w:divBdr>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 w:id="930704197">
                  <w:marLeft w:val="0"/>
                  <w:marRight w:val="0"/>
                  <w:marTop w:val="0"/>
                  <w:marBottom w:val="0"/>
                  <w:divBdr>
                    <w:top w:val="none" w:sz="0" w:space="0" w:color="auto"/>
                    <w:left w:val="none" w:sz="0" w:space="0" w:color="auto"/>
                    <w:bottom w:val="none" w:sz="0" w:space="0" w:color="auto"/>
                    <w:right w:val="none" w:sz="0" w:space="0" w:color="auto"/>
                  </w:divBdr>
                </w:div>
                <w:div w:id="930815064">
                  <w:marLeft w:val="0"/>
                  <w:marRight w:val="0"/>
                  <w:marTop w:val="0"/>
                  <w:marBottom w:val="0"/>
                  <w:divBdr>
                    <w:top w:val="none" w:sz="0" w:space="0" w:color="auto"/>
                    <w:left w:val="none" w:sz="0" w:space="0" w:color="auto"/>
                    <w:bottom w:val="none" w:sz="0" w:space="0" w:color="auto"/>
                    <w:right w:val="none" w:sz="0" w:space="0" w:color="auto"/>
                  </w:divBdr>
                </w:div>
                <w:div w:id="930821940">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930965919">
                  <w:marLeft w:val="0"/>
                  <w:marRight w:val="0"/>
                  <w:marTop w:val="0"/>
                  <w:marBottom w:val="0"/>
                  <w:divBdr>
                    <w:top w:val="none" w:sz="0" w:space="0" w:color="auto"/>
                    <w:left w:val="none" w:sz="0" w:space="0" w:color="auto"/>
                    <w:bottom w:val="none" w:sz="0" w:space="0" w:color="auto"/>
                    <w:right w:val="none" w:sz="0" w:space="0" w:color="auto"/>
                  </w:divBdr>
                  <w:divsChild>
                    <w:div w:id="720903298">
                      <w:marLeft w:val="0"/>
                      <w:marRight w:val="0"/>
                      <w:marTop w:val="0"/>
                      <w:marBottom w:val="0"/>
                      <w:divBdr>
                        <w:top w:val="none" w:sz="0" w:space="0" w:color="auto"/>
                        <w:left w:val="none" w:sz="0" w:space="0" w:color="auto"/>
                        <w:bottom w:val="none" w:sz="0" w:space="0" w:color="auto"/>
                        <w:right w:val="none" w:sz="0" w:space="0" w:color="auto"/>
                      </w:divBdr>
                    </w:div>
                  </w:divsChild>
                </w:div>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 w:id="931088491">
                  <w:marLeft w:val="0"/>
                  <w:marRight w:val="0"/>
                  <w:marTop w:val="0"/>
                  <w:marBottom w:val="0"/>
                  <w:divBdr>
                    <w:top w:val="none" w:sz="0" w:space="0" w:color="auto"/>
                    <w:left w:val="none" w:sz="0" w:space="0" w:color="auto"/>
                    <w:bottom w:val="none" w:sz="0" w:space="0" w:color="auto"/>
                    <w:right w:val="none" w:sz="0" w:space="0" w:color="auto"/>
                  </w:divBdr>
                </w:div>
                <w:div w:id="931206111">
                  <w:marLeft w:val="0"/>
                  <w:marRight w:val="0"/>
                  <w:marTop w:val="0"/>
                  <w:marBottom w:val="0"/>
                  <w:divBdr>
                    <w:top w:val="none" w:sz="0" w:space="0" w:color="auto"/>
                    <w:left w:val="none" w:sz="0" w:space="0" w:color="auto"/>
                    <w:bottom w:val="none" w:sz="0" w:space="0" w:color="auto"/>
                    <w:right w:val="none" w:sz="0" w:space="0" w:color="auto"/>
                  </w:divBdr>
                </w:div>
                <w:div w:id="931208924">
                  <w:marLeft w:val="0"/>
                  <w:marRight w:val="0"/>
                  <w:marTop w:val="0"/>
                  <w:marBottom w:val="0"/>
                  <w:divBdr>
                    <w:top w:val="none" w:sz="0" w:space="0" w:color="auto"/>
                    <w:left w:val="none" w:sz="0" w:space="0" w:color="auto"/>
                    <w:bottom w:val="none" w:sz="0" w:space="0" w:color="auto"/>
                    <w:right w:val="none" w:sz="0" w:space="0" w:color="auto"/>
                  </w:divBdr>
                </w:div>
                <w:div w:id="931595872">
                  <w:marLeft w:val="0"/>
                  <w:marRight w:val="30"/>
                  <w:marTop w:val="0"/>
                  <w:marBottom w:val="0"/>
                  <w:divBdr>
                    <w:top w:val="none" w:sz="0" w:space="0" w:color="auto"/>
                    <w:left w:val="none" w:sz="0" w:space="0" w:color="auto"/>
                    <w:bottom w:val="none" w:sz="0" w:space="0" w:color="auto"/>
                    <w:right w:val="none" w:sz="0" w:space="0" w:color="auto"/>
                  </w:divBdr>
                </w:div>
                <w:div w:id="931667824">
                  <w:marLeft w:val="0"/>
                  <w:marRight w:val="0"/>
                  <w:marTop w:val="0"/>
                  <w:marBottom w:val="0"/>
                  <w:divBdr>
                    <w:top w:val="none" w:sz="0" w:space="0" w:color="auto"/>
                    <w:left w:val="none" w:sz="0" w:space="0" w:color="auto"/>
                    <w:bottom w:val="none" w:sz="0" w:space="0" w:color="auto"/>
                    <w:right w:val="none" w:sz="0" w:space="0" w:color="auto"/>
                  </w:divBdr>
                </w:div>
                <w:div w:id="931938537">
                  <w:marLeft w:val="0"/>
                  <w:marRight w:val="0"/>
                  <w:marTop w:val="0"/>
                  <w:marBottom w:val="0"/>
                  <w:divBdr>
                    <w:top w:val="none" w:sz="0" w:space="0" w:color="auto"/>
                    <w:left w:val="none" w:sz="0" w:space="0" w:color="auto"/>
                    <w:bottom w:val="none" w:sz="0" w:space="0" w:color="auto"/>
                    <w:right w:val="none" w:sz="0" w:space="0" w:color="auto"/>
                  </w:divBdr>
                </w:div>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543">
                  <w:marLeft w:val="0"/>
                  <w:marRight w:val="0"/>
                  <w:marTop w:val="0"/>
                  <w:marBottom w:val="0"/>
                  <w:divBdr>
                    <w:top w:val="none" w:sz="0" w:space="0" w:color="auto"/>
                    <w:left w:val="none" w:sz="0" w:space="0" w:color="auto"/>
                    <w:bottom w:val="none" w:sz="0" w:space="0" w:color="auto"/>
                    <w:right w:val="none" w:sz="0" w:space="0" w:color="auto"/>
                  </w:divBdr>
                </w:div>
                <w:div w:id="932738462">
                  <w:marLeft w:val="0"/>
                  <w:marRight w:val="0"/>
                  <w:marTop w:val="0"/>
                  <w:marBottom w:val="0"/>
                  <w:divBdr>
                    <w:top w:val="none" w:sz="0" w:space="0" w:color="auto"/>
                    <w:left w:val="none" w:sz="0" w:space="0" w:color="auto"/>
                    <w:bottom w:val="none" w:sz="0" w:space="0" w:color="auto"/>
                    <w:right w:val="none" w:sz="0" w:space="0" w:color="auto"/>
                  </w:divBdr>
                </w:div>
                <w:div w:id="932937636">
                  <w:marLeft w:val="0"/>
                  <w:marRight w:val="0"/>
                  <w:marTop w:val="0"/>
                  <w:marBottom w:val="0"/>
                  <w:divBdr>
                    <w:top w:val="none" w:sz="0" w:space="0" w:color="auto"/>
                    <w:left w:val="none" w:sz="0" w:space="0" w:color="auto"/>
                    <w:bottom w:val="none" w:sz="0" w:space="0" w:color="auto"/>
                    <w:right w:val="none" w:sz="0" w:space="0" w:color="auto"/>
                  </w:divBdr>
                </w:div>
                <w:div w:id="932973357">
                  <w:marLeft w:val="900"/>
                  <w:marRight w:val="900"/>
                  <w:marTop w:val="0"/>
                  <w:marBottom w:val="0"/>
                  <w:divBdr>
                    <w:top w:val="none" w:sz="0" w:space="0" w:color="auto"/>
                    <w:left w:val="none" w:sz="0" w:space="0" w:color="auto"/>
                    <w:bottom w:val="none" w:sz="0" w:space="0" w:color="auto"/>
                    <w:right w:val="none" w:sz="0" w:space="0" w:color="auto"/>
                  </w:divBdr>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3246525">
                  <w:marLeft w:val="0"/>
                  <w:marRight w:val="0"/>
                  <w:marTop w:val="0"/>
                  <w:marBottom w:val="0"/>
                  <w:divBdr>
                    <w:top w:val="none" w:sz="0" w:space="0" w:color="auto"/>
                    <w:left w:val="none" w:sz="0" w:space="0" w:color="auto"/>
                    <w:bottom w:val="none" w:sz="0" w:space="0" w:color="auto"/>
                    <w:right w:val="none" w:sz="0" w:space="0" w:color="auto"/>
                  </w:divBdr>
                </w:div>
                <w:div w:id="933585876">
                  <w:marLeft w:val="0"/>
                  <w:marRight w:val="0"/>
                  <w:marTop w:val="0"/>
                  <w:marBottom w:val="0"/>
                  <w:divBdr>
                    <w:top w:val="none" w:sz="0" w:space="0" w:color="auto"/>
                    <w:left w:val="none" w:sz="0" w:space="0" w:color="auto"/>
                    <w:bottom w:val="none" w:sz="0" w:space="0" w:color="auto"/>
                    <w:right w:val="none" w:sz="0" w:space="0" w:color="auto"/>
                  </w:divBdr>
                  <w:divsChild>
                    <w:div w:id="1331908021">
                      <w:marLeft w:val="0"/>
                      <w:marRight w:val="0"/>
                      <w:marTop w:val="0"/>
                      <w:marBottom w:val="0"/>
                      <w:divBdr>
                        <w:top w:val="none" w:sz="0" w:space="0" w:color="auto"/>
                        <w:left w:val="none" w:sz="0" w:space="0" w:color="auto"/>
                        <w:bottom w:val="none" w:sz="0" w:space="0" w:color="auto"/>
                        <w:right w:val="none" w:sz="0" w:space="0" w:color="auto"/>
                      </w:divBdr>
                    </w:div>
                  </w:divsChild>
                </w:div>
                <w:div w:id="933708624">
                  <w:marLeft w:val="0"/>
                  <w:marRight w:val="0"/>
                  <w:marTop w:val="0"/>
                  <w:marBottom w:val="0"/>
                  <w:divBdr>
                    <w:top w:val="none" w:sz="0" w:space="0" w:color="auto"/>
                    <w:left w:val="none" w:sz="0" w:space="0" w:color="auto"/>
                    <w:bottom w:val="none" w:sz="0" w:space="0" w:color="auto"/>
                    <w:right w:val="none" w:sz="0" w:space="0" w:color="auto"/>
                  </w:divBdr>
                </w:div>
                <w:div w:id="933780899">
                  <w:marLeft w:val="0"/>
                  <w:marRight w:val="0"/>
                  <w:marTop w:val="0"/>
                  <w:marBottom w:val="0"/>
                  <w:divBdr>
                    <w:top w:val="none" w:sz="0" w:space="0" w:color="auto"/>
                    <w:left w:val="none" w:sz="0" w:space="0" w:color="auto"/>
                    <w:bottom w:val="none" w:sz="0" w:space="0" w:color="auto"/>
                    <w:right w:val="none" w:sz="0" w:space="0" w:color="auto"/>
                  </w:divBdr>
                </w:div>
                <w:div w:id="933971792">
                  <w:marLeft w:val="0"/>
                  <w:marRight w:val="0"/>
                  <w:marTop w:val="0"/>
                  <w:marBottom w:val="150"/>
                  <w:divBdr>
                    <w:top w:val="none" w:sz="0" w:space="0" w:color="auto"/>
                    <w:left w:val="none" w:sz="0" w:space="0" w:color="auto"/>
                    <w:bottom w:val="none" w:sz="0" w:space="0" w:color="auto"/>
                    <w:right w:val="none" w:sz="0" w:space="0" w:color="auto"/>
                  </w:divBdr>
                </w:div>
                <w:div w:id="934019769">
                  <w:marLeft w:val="0"/>
                  <w:marRight w:val="0"/>
                  <w:marTop w:val="0"/>
                  <w:marBottom w:val="0"/>
                  <w:divBdr>
                    <w:top w:val="none" w:sz="0" w:space="0" w:color="auto"/>
                    <w:left w:val="none" w:sz="0" w:space="0" w:color="auto"/>
                    <w:bottom w:val="none" w:sz="0" w:space="0" w:color="auto"/>
                    <w:right w:val="none" w:sz="0" w:space="0" w:color="auto"/>
                  </w:divBdr>
                </w:div>
                <w:div w:id="934023714">
                  <w:marLeft w:val="0"/>
                  <w:marRight w:val="0"/>
                  <w:marTop w:val="0"/>
                  <w:marBottom w:val="0"/>
                  <w:divBdr>
                    <w:top w:val="none" w:sz="0" w:space="0" w:color="auto"/>
                    <w:left w:val="none" w:sz="0" w:space="0" w:color="auto"/>
                    <w:bottom w:val="none" w:sz="0" w:space="0" w:color="auto"/>
                    <w:right w:val="none" w:sz="0" w:space="0" w:color="auto"/>
                  </w:divBdr>
                </w:div>
                <w:div w:id="934243946">
                  <w:marLeft w:val="0"/>
                  <w:marRight w:val="0"/>
                  <w:marTop w:val="0"/>
                  <w:marBottom w:val="0"/>
                  <w:divBdr>
                    <w:top w:val="none" w:sz="0" w:space="0" w:color="auto"/>
                    <w:left w:val="none" w:sz="0" w:space="0" w:color="auto"/>
                    <w:bottom w:val="none" w:sz="0" w:space="0" w:color="auto"/>
                    <w:right w:val="none" w:sz="0" w:space="0" w:color="auto"/>
                  </w:divBdr>
                  <w:divsChild>
                    <w:div w:id="581529506">
                      <w:marLeft w:val="0"/>
                      <w:marRight w:val="0"/>
                      <w:marTop w:val="0"/>
                      <w:marBottom w:val="0"/>
                      <w:divBdr>
                        <w:top w:val="none" w:sz="0" w:space="0" w:color="auto"/>
                        <w:left w:val="none" w:sz="0" w:space="0" w:color="auto"/>
                        <w:bottom w:val="none" w:sz="0" w:space="0" w:color="auto"/>
                        <w:right w:val="none" w:sz="0" w:space="0" w:color="auto"/>
                      </w:divBdr>
                      <w:divsChild>
                        <w:div w:id="1236864172">
                          <w:marLeft w:val="0"/>
                          <w:marRight w:val="0"/>
                          <w:marTop w:val="0"/>
                          <w:marBottom w:val="0"/>
                          <w:divBdr>
                            <w:top w:val="none" w:sz="0" w:space="0" w:color="auto"/>
                            <w:left w:val="none" w:sz="0" w:space="0" w:color="auto"/>
                            <w:bottom w:val="none" w:sz="0" w:space="0" w:color="auto"/>
                            <w:right w:val="none" w:sz="0" w:space="0" w:color="auto"/>
                          </w:divBdr>
                          <w:divsChild>
                            <w:div w:id="99024984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4287948">
                  <w:marLeft w:val="0"/>
                  <w:marRight w:val="0"/>
                  <w:marTop w:val="0"/>
                  <w:marBottom w:val="180"/>
                  <w:divBdr>
                    <w:top w:val="none" w:sz="0" w:space="0" w:color="auto"/>
                    <w:left w:val="none" w:sz="0" w:space="0" w:color="auto"/>
                    <w:bottom w:val="single" w:sz="6" w:space="6" w:color="EEEEEE"/>
                    <w:right w:val="none" w:sz="0" w:space="0" w:color="auto"/>
                  </w:divBdr>
                </w:div>
                <w:div w:id="934556568">
                  <w:marLeft w:val="0"/>
                  <w:marRight w:val="0"/>
                  <w:marTop w:val="0"/>
                  <w:marBottom w:val="0"/>
                  <w:divBdr>
                    <w:top w:val="none" w:sz="0" w:space="0" w:color="auto"/>
                    <w:left w:val="none" w:sz="0" w:space="0" w:color="auto"/>
                    <w:bottom w:val="none" w:sz="0" w:space="0" w:color="auto"/>
                    <w:right w:val="none" w:sz="0" w:space="0" w:color="auto"/>
                  </w:divBdr>
                  <w:divsChild>
                    <w:div w:id="970405263">
                      <w:marLeft w:val="0"/>
                      <w:marRight w:val="0"/>
                      <w:marTop w:val="0"/>
                      <w:marBottom w:val="0"/>
                      <w:divBdr>
                        <w:top w:val="none" w:sz="0" w:space="0" w:color="auto"/>
                        <w:left w:val="none" w:sz="0" w:space="0" w:color="auto"/>
                        <w:bottom w:val="none" w:sz="0" w:space="0" w:color="auto"/>
                        <w:right w:val="none" w:sz="0" w:space="0" w:color="auto"/>
                      </w:divBdr>
                    </w:div>
                  </w:divsChild>
                </w:div>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
                  </w:divsChild>
                </w:div>
                <w:div w:id="935291811">
                  <w:marLeft w:val="0"/>
                  <w:marRight w:val="0"/>
                  <w:marTop w:val="0"/>
                  <w:marBottom w:val="0"/>
                  <w:divBdr>
                    <w:top w:val="none" w:sz="0" w:space="0" w:color="auto"/>
                    <w:left w:val="none" w:sz="0" w:space="0" w:color="auto"/>
                    <w:bottom w:val="none" w:sz="0" w:space="0" w:color="auto"/>
                    <w:right w:val="none" w:sz="0" w:space="0" w:color="auto"/>
                  </w:divBdr>
                  <w:divsChild>
                    <w:div w:id="101458601">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5551811">
                  <w:blockQuote w:val="1"/>
                  <w:marLeft w:val="0"/>
                  <w:marRight w:val="0"/>
                  <w:marTop w:val="0"/>
                  <w:marBottom w:val="0"/>
                  <w:divBdr>
                    <w:top w:val="none" w:sz="0" w:space="0" w:color="auto"/>
                    <w:left w:val="none" w:sz="0" w:space="0" w:color="auto"/>
                    <w:bottom w:val="none" w:sz="0" w:space="0" w:color="auto"/>
                    <w:right w:val="none" w:sz="0" w:space="0" w:color="auto"/>
                  </w:divBdr>
                </w:div>
                <w:div w:id="936252557">
                  <w:marLeft w:val="0"/>
                  <w:marRight w:val="0"/>
                  <w:marTop w:val="0"/>
                  <w:marBottom w:val="0"/>
                  <w:divBdr>
                    <w:top w:val="none" w:sz="0" w:space="0" w:color="auto"/>
                    <w:left w:val="none" w:sz="0" w:space="0" w:color="auto"/>
                    <w:bottom w:val="none" w:sz="0" w:space="0" w:color="auto"/>
                    <w:right w:val="none" w:sz="0" w:space="0" w:color="auto"/>
                  </w:divBdr>
                  <w:divsChild>
                    <w:div w:id="1063604885">
                      <w:marLeft w:val="0"/>
                      <w:marRight w:val="0"/>
                      <w:marTop w:val="0"/>
                      <w:marBottom w:val="0"/>
                      <w:divBdr>
                        <w:top w:val="none" w:sz="0" w:space="0" w:color="auto"/>
                        <w:left w:val="none" w:sz="0" w:space="0" w:color="auto"/>
                        <w:bottom w:val="none" w:sz="0" w:space="0" w:color="auto"/>
                        <w:right w:val="none" w:sz="0" w:space="0" w:color="auto"/>
                      </w:divBdr>
                    </w:div>
                  </w:divsChild>
                </w:div>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36446293">
                  <w:marLeft w:val="0"/>
                  <w:marRight w:val="0"/>
                  <w:marTop w:val="0"/>
                  <w:marBottom w:val="105"/>
                  <w:divBdr>
                    <w:top w:val="none" w:sz="0" w:space="0" w:color="auto"/>
                    <w:left w:val="none" w:sz="0" w:space="0" w:color="auto"/>
                    <w:bottom w:val="none" w:sz="0" w:space="0" w:color="auto"/>
                    <w:right w:val="none" w:sz="0" w:space="0" w:color="auto"/>
                  </w:divBdr>
                </w:div>
                <w:div w:id="936518471">
                  <w:marLeft w:val="0"/>
                  <w:marRight w:val="0"/>
                  <w:marTop w:val="0"/>
                  <w:marBottom w:val="0"/>
                  <w:divBdr>
                    <w:top w:val="none" w:sz="0" w:space="0" w:color="auto"/>
                    <w:left w:val="none" w:sz="0" w:space="0" w:color="auto"/>
                    <w:bottom w:val="none" w:sz="0" w:space="0" w:color="auto"/>
                    <w:right w:val="none" w:sz="0" w:space="0" w:color="auto"/>
                  </w:divBdr>
                  <w:divsChild>
                    <w:div w:id="1321231415">
                      <w:marLeft w:val="0"/>
                      <w:marRight w:val="0"/>
                      <w:marTop w:val="0"/>
                      <w:marBottom w:val="0"/>
                      <w:divBdr>
                        <w:top w:val="none" w:sz="0" w:space="0" w:color="auto"/>
                        <w:left w:val="none" w:sz="0" w:space="0" w:color="auto"/>
                        <w:bottom w:val="none" w:sz="0" w:space="0" w:color="auto"/>
                        <w:right w:val="none" w:sz="0" w:space="0" w:color="auto"/>
                      </w:divBdr>
                    </w:div>
                  </w:divsChild>
                </w:div>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sChild>
                </w:div>
                <w:div w:id="936672159">
                  <w:marLeft w:val="0"/>
                  <w:marRight w:val="120"/>
                  <w:marTop w:val="0"/>
                  <w:marBottom w:val="0"/>
                  <w:divBdr>
                    <w:top w:val="none" w:sz="0" w:space="0" w:color="auto"/>
                    <w:left w:val="none" w:sz="0" w:space="0" w:color="auto"/>
                    <w:bottom w:val="none" w:sz="0" w:space="0" w:color="auto"/>
                    <w:right w:val="none" w:sz="0" w:space="0" w:color="auto"/>
                  </w:divBdr>
                </w:div>
                <w:div w:id="936720191">
                  <w:marLeft w:val="0"/>
                  <w:marRight w:val="0"/>
                  <w:marTop w:val="0"/>
                  <w:marBottom w:val="0"/>
                  <w:divBdr>
                    <w:top w:val="none" w:sz="0" w:space="0" w:color="auto"/>
                    <w:left w:val="none" w:sz="0" w:space="0" w:color="auto"/>
                    <w:bottom w:val="none" w:sz="0" w:space="0" w:color="auto"/>
                    <w:right w:val="none" w:sz="0" w:space="0" w:color="auto"/>
                  </w:divBdr>
                </w:div>
                <w:div w:id="936866730">
                  <w:marLeft w:val="0"/>
                  <w:marRight w:val="0"/>
                  <w:marTop w:val="0"/>
                  <w:marBottom w:val="0"/>
                  <w:divBdr>
                    <w:top w:val="none" w:sz="0" w:space="0" w:color="auto"/>
                    <w:left w:val="none" w:sz="0" w:space="0" w:color="auto"/>
                    <w:bottom w:val="none" w:sz="0" w:space="0" w:color="auto"/>
                    <w:right w:val="none" w:sz="0" w:space="0" w:color="auto"/>
                  </w:divBdr>
                </w:div>
                <w:div w:id="937562399">
                  <w:marLeft w:val="0"/>
                  <w:marRight w:val="0"/>
                  <w:marTop w:val="0"/>
                  <w:marBottom w:val="0"/>
                  <w:divBdr>
                    <w:top w:val="none" w:sz="0" w:space="0" w:color="auto"/>
                    <w:left w:val="none" w:sz="0" w:space="0" w:color="auto"/>
                    <w:bottom w:val="none" w:sz="0" w:space="0" w:color="auto"/>
                    <w:right w:val="none" w:sz="0" w:space="0" w:color="auto"/>
                  </w:divBdr>
                </w:div>
                <w:div w:id="937760382">
                  <w:marLeft w:val="0"/>
                  <w:marRight w:val="0"/>
                  <w:marTop w:val="0"/>
                  <w:marBottom w:val="0"/>
                  <w:divBdr>
                    <w:top w:val="none" w:sz="0" w:space="0" w:color="auto"/>
                    <w:left w:val="none" w:sz="0" w:space="0" w:color="auto"/>
                    <w:bottom w:val="none" w:sz="0" w:space="0" w:color="auto"/>
                    <w:right w:val="none" w:sz="0" w:space="0" w:color="auto"/>
                  </w:divBdr>
                </w:div>
                <w:div w:id="937760685">
                  <w:marLeft w:val="0"/>
                  <w:marRight w:val="0"/>
                  <w:marTop w:val="0"/>
                  <w:marBottom w:val="0"/>
                  <w:divBdr>
                    <w:top w:val="none" w:sz="0" w:space="0" w:color="auto"/>
                    <w:left w:val="none" w:sz="0" w:space="0" w:color="auto"/>
                    <w:bottom w:val="none" w:sz="0" w:space="0" w:color="auto"/>
                    <w:right w:val="none" w:sz="0" w:space="0" w:color="auto"/>
                  </w:divBdr>
                  <w:divsChild>
                    <w:div w:id="194972274">
                      <w:marLeft w:val="0"/>
                      <w:marRight w:val="0"/>
                      <w:marTop w:val="0"/>
                      <w:marBottom w:val="0"/>
                      <w:divBdr>
                        <w:top w:val="none" w:sz="0" w:space="0" w:color="auto"/>
                        <w:left w:val="none" w:sz="0" w:space="0" w:color="auto"/>
                        <w:bottom w:val="none" w:sz="0" w:space="0" w:color="auto"/>
                        <w:right w:val="none" w:sz="0" w:space="0" w:color="auto"/>
                      </w:divBdr>
                      <w:divsChild>
                        <w:div w:id="954867694">
                          <w:marLeft w:val="0"/>
                          <w:marRight w:val="0"/>
                          <w:marTop w:val="0"/>
                          <w:marBottom w:val="0"/>
                          <w:divBdr>
                            <w:top w:val="none" w:sz="0" w:space="0" w:color="auto"/>
                            <w:left w:val="none" w:sz="0" w:space="0" w:color="auto"/>
                            <w:bottom w:val="none" w:sz="0" w:space="0" w:color="auto"/>
                            <w:right w:val="none" w:sz="0" w:space="0" w:color="auto"/>
                          </w:divBdr>
                          <w:divsChild>
                            <w:div w:id="12872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29925">
                  <w:marLeft w:val="0"/>
                  <w:marRight w:val="0"/>
                  <w:marTop w:val="0"/>
                  <w:marBottom w:val="0"/>
                  <w:divBdr>
                    <w:top w:val="none" w:sz="0" w:space="0" w:color="auto"/>
                    <w:left w:val="none" w:sz="0" w:space="0" w:color="auto"/>
                    <w:bottom w:val="none" w:sz="0" w:space="0" w:color="auto"/>
                    <w:right w:val="none" w:sz="0" w:space="0" w:color="auto"/>
                  </w:divBdr>
                </w:div>
                <w:div w:id="937837060">
                  <w:marLeft w:val="0"/>
                  <w:marRight w:val="0"/>
                  <w:marTop w:val="0"/>
                  <w:marBottom w:val="0"/>
                  <w:divBdr>
                    <w:top w:val="none" w:sz="0" w:space="0" w:color="auto"/>
                    <w:left w:val="none" w:sz="0" w:space="0" w:color="auto"/>
                    <w:bottom w:val="none" w:sz="0" w:space="0" w:color="auto"/>
                    <w:right w:val="none" w:sz="0" w:space="0" w:color="auto"/>
                  </w:divBdr>
                  <w:divsChild>
                    <w:div w:id="1220553048">
                      <w:marLeft w:val="0"/>
                      <w:marRight w:val="0"/>
                      <w:marTop w:val="0"/>
                      <w:marBottom w:val="0"/>
                      <w:divBdr>
                        <w:top w:val="none" w:sz="0" w:space="0" w:color="auto"/>
                        <w:left w:val="none" w:sz="0" w:space="0" w:color="auto"/>
                        <w:bottom w:val="none" w:sz="0" w:space="0" w:color="auto"/>
                        <w:right w:val="none" w:sz="0" w:space="0" w:color="auto"/>
                      </w:divBdr>
                      <w:divsChild>
                        <w:div w:id="4281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7539">
                  <w:marLeft w:val="0"/>
                  <w:marRight w:val="0"/>
                  <w:marTop w:val="225"/>
                  <w:marBottom w:val="0"/>
                  <w:divBdr>
                    <w:top w:val="none" w:sz="0" w:space="0" w:color="auto"/>
                    <w:left w:val="none" w:sz="0" w:space="0" w:color="auto"/>
                    <w:bottom w:val="none" w:sz="0" w:space="0" w:color="auto"/>
                    <w:right w:val="none" w:sz="0" w:space="0" w:color="auto"/>
                  </w:divBdr>
                </w:div>
                <w:div w:id="937982153">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 w:id="938220944">
                  <w:marLeft w:val="0"/>
                  <w:marRight w:val="0"/>
                  <w:marTop w:val="375"/>
                  <w:marBottom w:val="0"/>
                  <w:divBdr>
                    <w:top w:val="none" w:sz="0" w:space="0" w:color="auto"/>
                    <w:left w:val="none" w:sz="0" w:space="0" w:color="auto"/>
                    <w:bottom w:val="none" w:sz="0" w:space="0" w:color="auto"/>
                    <w:right w:val="none" w:sz="0" w:space="0" w:color="auto"/>
                  </w:divBdr>
                </w:div>
                <w:div w:id="938366407">
                  <w:marLeft w:val="0"/>
                  <w:marRight w:val="0"/>
                  <w:marTop w:val="0"/>
                  <w:marBottom w:val="0"/>
                  <w:divBdr>
                    <w:top w:val="none" w:sz="0" w:space="0" w:color="auto"/>
                    <w:left w:val="none" w:sz="0" w:space="0" w:color="auto"/>
                    <w:bottom w:val="none" w:sz="0" w:space="0" w:color="auto"/>
                    <w:right w:val="none" w:sz="0" w:space="0" w:color="auto"/>
                  </w:divBdr>
                </w:div>
                <w:div w:id="938366888">
                  <w:marLeft w:val="0"/>
                  <w:marRight w:val="0"/>
                  <w:marTop w:val="0"/>
                  <w:marBottom w:val="0"/>
                  <w:divBdr>
                    <w:top w:val="none" w:sz="0" w:space="0" w:color="auto"/>
                    <w:left w:val="none" w:sz="0" w:space="0" w:color="auto"/>
                    <w:bottom w:val="none" w:sz="0" w:space="0" w:color="auto"/>
                    <w:right w:val="none" w:sz="0" w:space="0" w:color="auto"/>
                  </w:divBdr>
                </w:div>
                <w:div w:id="938374045">
                  <w:marLeft w:val="0"/>
                  <w:marRight w:val="0"/>
                  <w:marTop w:val="0"/>
                  <w:marBottom w:val="0"/>
                  <w:divBdr>
                    <w:top w:val="none" w:sz="0" w:space="0" w:color="auto"/>
                    <w:left w:val="none" w:sz="0" w:space="0" w:color="auto"/>
                    <w:bottom w:val="none" w:sz="0" w:space="0" w:color="auto"/>
                    <w:right w:val="none" w:sz="0" w:space="0" w:color="auto"/>
                  </w:divBdr>
                </w:div>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38562206">
                  <w:marLeft w:val="0"/>
                  <w:marRight w:val="0"/>
                  <w:marTop w:val="0"/>
                  <w:marBottom w:val="0"/>
                  <w:divBdr>
                    <w:top w:val="none" w:sz="0" w:space="0" w:color="auto"/>
                    <w:left w:val="none" w:sz="0" w:space="0" w:color="auto"/>
                    <w:bottom w:val="none" w:sz="0" w:space="0" w:color="auto"/>
                    <w:right w:val="none" w:sz="0" w:space="0" w:color="auto"/>
                  </w:divBdr>
                </w:div>
                <w:div w:id="938566575">
                  <w:marLeft w:val="0"/>
                  <w:marRight w:val="0"/>
                  <w:marTop w:val="300"/>
                  <w:marBottom w:val="300"/>
                  <w:divBdr>
                    <w:top w:val="none" w:sz="0" w:space="0" w:color="auto"/>
                    <w:left w:val="none" w:sz="0" w:space="0" w:color="auto"/>
                    <w:bottom w:val="none" w:sz="0" w:space="0" w:color="auto"/>
                    <w:right w:val="none" w:sz="0" w:space="0" w:color="auto"/>
                  </w:divBdr>
                  <w:divsChild>
                    <w:div w:id="533806977">
                      <w:marLeft w:val="0"/>
                      <w:marRight w:val="0"/>
                      <w:marTop w:val="0"/>
                      <w:marBottom w:val="0"/>
                      <w:divBdr>
                        <w:top w:val="none" w:sz="0" w:space="0" w:color="auto"/>
                        <w:left w:val="none" w:sz="0" w:space="0" w:color="auto"/>
                        <w:bottom w:val="none" w:sz="0" w:space="0" w:color="auto"/>
                        <w:right w:val="none" w:sz="0" w:space="0" w:color="auto"/>
                      </w:divBdr>
                      <w:divsChild>
                        <w:div w:id="1214930354">
                          <w:marLeft w:val="0"/>
                          <w:marRight w:val="0"/>
                          <w:marTop w:val="0"/>
                          <w:marBottom w:val="0"/>
                          <w:divBdr>
                            <w:top w:val="none" w:sz="0" w:space="0" w:color="auto"/>
                            <w:left w:val="none" w:sz="0" w:space="0" w:color="auto"/>
                            <w:bottom w:val="none" w:sz="0" w:space="0" w:color="auto"/>
                            <w:right w:val="none" w:sz="0" w:space="0" w:color="auto"/>
                          </w:divBdr>
                        </w:div>
                      </w:divsChild>
                    </w:div>
                    <w:div w:id="938219189">
                      <w:marLeft w:val="0"/>
                      <w:marRight w:val="0"/>
                      <w:marTop w:val="180"/>
                      <w:marBottom w:val="0"/>
                      <w:divBdr>
                        <w:top w:val="none" w:sz="0" w:space="0" w:color="auto"/>
                        <w:left w:val="none" w:sz="0" w:space="0" w:color="auto"/>
                        <w:bottom w:val="none" w:sz="0" w:space="0" w:color="auto"/>
                        <w:right w:val="none" w:sz="0" w:space="0" w:color="auto"/>
                      </w:divBdr>
                      <w:divsChild>
                        <w:div w:id="11280865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38607163">
                  <w:marLeft w:val="0"/>
                  <w:marRight w:val="0"/>
                  <w:marTop w:val="0"/>
                  <w:marBottom w:val="0"/>
                  <w:divBdr>
                    <w:top w:val="none" w:sz="0" w:space="0" w:color="auto"/>
                    <w:left w:val="none" w:sz="0" w:space="0" w:color="auto"/>
                    <w:bottom w:val="none" w:sz="0" w:space="0" w:color="auto"/>
                    <w:right w:val="none" w:sz="0" w:space="0" w:color="auto"/>
                  </w:divBdr>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6082">
                  <w:marLeft w:val="0"/>
                  <w:marRight w:val="0"/>
                  <w:marTop w:val="0"/>
                  <w:marBottom w:val="0"/>
                  <w:divBdr>
                    <w:top w:val="none" w:sz="0" w:space="0" w:color="auto"/>
                    <w:left w:val="none" w:sz="0" w:space="0" w:color="auto"/>
                    <w:bottom w:val="none" w:sz="0" w:space="0" w:color="auto"/>
                    <w:right w:val="none" w:sz="0" w:space="0" w:color="auto"/>
                  </w:divBdr>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939023301">
                  <w:marLeft w:val="0"/>
                  <w:marRight w:val="0"/>
                  <w:marTop w:val="0"/>
                  <w:marBottom w:val="0"/>
                  <w:divBdr>
                    <w:top w:val="none" w:sz="0" w:space="0" w:color="auto"/>
                    <w:left w:val="none" w:sz="0" w:space="0" w:color="auto"/>
                    <w:bottom w:val="none" w:sz="0" w:space="0" w:color="auto"/>
                    <w:right w:val="none" w:sz="0" w:space="0" w:color="auto"/>
                  </w:divBdr>
                  <w:divsChild>
                    <w:div w:id="45616734">
                      <w:marLeft w:val="0"/>
                      <w:marRight w:val="0"/>
                      <w:marTop w:val="0"/>
                      <w:marBottom w:val="0"/>
                      <w:divBdr>
                        <w:top w:val="none" w:sz="0" w:space="0" w:color="auto"/>
                        <w:left w:val="none" w:sz="0" w:space="0" w:color="auto"/>
                        <w:bottom w:val="none" w:sz="0" w:space="0" w:color="auto"/>
                        <w:right w:val="none" w:sz="0" w:space="0" w:color="auto"/>
                      </w:divBdr>
                    </w:div>
                  </w:divsChild>
                </w:div>
                <w:div w:id="939265228">
                  <w:marLeft w:val="0"/>
                  <w:marRight w:val="0"/>
                  <w:marTop w:val="225"/>
                  <w:marBottom w:val="0"/>
                  <w:divBdr>
                    <w:top w:val="none" w:sz="0" w:space="0" w:color="auto"/>
                    <w:left w:val="none" w:sz="0" w:space="0" w:color="auto"/>
                    <w:bottom w:val="none" w:sz="0" w:space="0" w:color="auto"/>
                    <w:right w:val="none" w:sz="0" w:space="0" w:color="auto"/>
                  </w:divBdr>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sChild>
                </w:div>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9681501">
                  <w:marLeft w:val="0"/>
                  <w:marRight w:val="0"/>
                  <w:marTop w:val="0"/>
                  <w:marBottom w:val="0"/>
                  <w:divBdr>
                    <w:top w:val="none" w:sz="0" w:space="0" w:color="auto"/>
                    <w:left w:val="none" w:sz="0" w:space="0" w:color="auto"/>
                    <w:bottom w:val="none" w:sz="0" w:space="0" w:color="auto"/>
                    <w:right w:val="none" w:sz="0" w:space="0" w:color="auto"/>
                  </w:divBdr>
                </w:div>
                <w:div w:id="939795902">
                  <w:marLeft w:val="0"/>
                  <w:marRight w:val="0"/>
                  <w:marTop w:val="0"/>
                  <w:marBottom w:val="0"/>
                  <w:divBdr>
                    <w:top w:val="none" w:sz="0" w:space="0" w:color="auto"/>
                    <w:left w:val="none" w:sz="0" w:space="0" w:color="auto"/>
                    <w:bottom w:val="none" w:sz="0" w:space="0" w:color="auto"/>
                    <w:right w:val="none" w:sz="0" w:space="0" w:color="auto"/>
                  </w:divBdr>
                </w:div>
                <w:div w:id="940140938">
                  <w:marLeft w:val="0"/>
                  <w:marRight w:val="0"/>
                  <w:marTop w:val="0"/>
                  <w:marBottom w:val="0"/>
                  <w:divBdr>
                    <w:top w:val="none" w:sz="0" w:space="0" w:color="auto"/>
                    <w:left w:val="none" w:sz="0" w:space="0" w:color="auto"/>
                    <w:bottom w:val="none" w:sz="0" w:space="0" w:color="auto"/>
                    <w:right w:val="none" w:sz="0" w:space="0" w:color="auto"/>
                  </w:divBdr>
                </w:div>
                <w:div w:id="940143379">
                  <w:marLeft w:val="0"/>
                  <w:marRight w:val="0"/>
                  <w:marTop w:val="0"/>
                  <w:marBottom w:val="0"/>
                  <w:divBdr>
                    <w:top w:val="none" w:sz="0" w:space="0" w:color="auto"/>
                    <w:left w:val="none" w:sz="0" w:space="0" w:color="auto"/>
                    <w:bottom w:val="none" w:sz="0" w:space="0" w:color="auto"/>
                    <w:right w:val="none" w:sz="0" w:space="0" w:color="auto"/>
                  </w:divBdr>
                </w:div>
                <w:div w:id="940332485">
                  <w:marLeft w:val="0"/>
                  <w:marRight w:val="0"/>
                  <w:marTop w:val="0"/>
                  <w:marBottom w:val="0"/>
                  <w:divBdr>
                    <w:top w:val="none" w:sz="0" w:space="0" w:color="auto"/>
                    <w:left w:val="none" w:sz="0" w:space="0" w:color="auto"/>
                    <w:bottom w:val="none" w:sz="0" w:space="0" w:color="auto"/>
                    <w:right w:val="none" w:sz="0" w:space="0" w:color="auto"/>
                  </w:divBdr>
                </w:div>
                <w:div w:id="940408550">
                  <w:marLeft w:val="0"/>
                  <w:marRight w:val="0"/>
                  <w:marTop w:val="0"/>
                  <w:marBottom w:val="150"/>
                  <w:divBdr>
                    <w:top w:val="none" w:sz="0" w:space="0" w:color="auto"/>
                    <w:left w:val="none" w:sz="0" w:space="0" w:color="auto"/>
                    <w:bottom w:val="none" w:sz="0" w:space="0" w:color="auto"/>
                    <w:right w:val="none" w:sz="0" w:space="0" w:color="auto"/>
                  </w:divBdr>
                </w:div>
                <w:div w:id="940524913">
                  <w:marLeft w:val="0"/>
                  <w:marRight w:val="0"/>
                  <w:marTop w:val="0"/>
                  <w:marBottom w:val="0"/>
                  <w:divBdr>
                    <w:top w:val="none" w:sz="0" w:space="0" w:color="auto"/>
                    <w:left w:val="none" w:sz="0" w:space="0" w:color="auto"/>
                    <w:bottom w:val="none" w:sz="0" w:space="0" w:color="auto"/>
                    <w:right w:val="none" w:sz="0" w:space="0" w:color="auto"/>
                  </w:divBdr>
                </w:div>
                <w:div w:id="940527133">
                  <w:marLeft w:val="0"/>
                  <w:marRight w:val="0"/>
                  <w:marTop w:val="0"/>
                  <w:marBottom w:val="0"/>
                  <w:divBdr>
                    <w:top w:val="none" w:sz="0" w:space="0" w:color="auto"/>
                    <w:left w:val="none" w:sz="0" w:space="0" w:color="auto"/>
                    <w:bottom w:val="none" w:sz="0" w:space="0" w:color="auto"/>
                    <w:right w:val="none" w:sz="0" w:space="0" w:color="auto"/>
                  </w:divBdr>
                </w:div>
                <w:div w:id="940717960">
                  <w:marLeft w:val="0"/>
                  <w:marRight w:val="0"/>
                  <w:marTop w:val="0"/>
                  <w:marBottom w:val="0"/>
                  <w:divBdr>
                    <w:top w:val="none" w:sz="0" w:space="0" w:color="auto"/>
                    <w:left w:val="none" w:sz="0" w:space="0" w:color="auto"/>
                    <w:bottom w:val="none" w:sz="0" w:space="0" w:color="auto"/>
                    <w:right w:val="none" w:sz="0" w:space="0" w:color="auto"/>
                  </w:divBdr>
                </w:div>
                <w:div w:id="940836651">
                  <w:marLeft w:val="0"/>
                  <w:marRight w:val="0"/>
                  <w:marTop w:val="0"/>
                  <w:marBottom w:val="0"/>
                  <w:divBdr>
                    <w:top w:val="none" w:sz="0" w:space="0" w:color="auto"/>
                    <w:left w:val="none" w:sz="0" w:space="0" w:color="auto"/>
                    <w:bottom w:val="none" w:sz="0" w:space="0" w:color="auto"/>
                    <w:right w:val="none" w:sz="0" w:space="0" w:color="auto"/>
                  </w:divBdr>
                </w:div>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41570888">
                  <w:marLeft w:val="0"/>
                  <w:marRight w:val="30"/>
                  <w:marTop w:val="0"/>
                  <w:marBottom w:val="0"/>
                  <w:divBdr>
                    <w:top w:val="none" w:sz="0" w:space="0" w:color="auto"/>
                    <w:left w:val="none" w:sz="0" w:space="0" w:color="auto"/>
                    <w:bottom w:val="none" w:sz="0" w:space="0" w:color="auto"/>
                    <w:right w:val="none" w:sz="0" w:space="0" w:color="auto"/>
                  </w:divBdr>
                  <w:divsChild>
                    <w:div w:id="139614536">
                      <w:marLeft w:val="0"/>
                      <w:marRight w:val="0"/>
                      <w:marTop w:val="0"/>
                      <w:marBottom w:val="0"/>
                      <w:divBdr>
                        <w:top w:val="none" w:sz="0" w:space="0" w:color="auto"/>
                        <w:left w:val="none" w:sz="0" w:space="0" w:color="auto"/>
                        <w:bottom w:val="none" w:sz="0" w:space="0" w:color="auto"/>
                        <w:right w:val="none" w:sz="0" w:space="0" w:color="auto"/>
                      </w:divBdr>
                    </w:div>
                  </w:divsChild>
                </w:div>
                <w:div w:id="942108646">
                  <w:marLeft w:val="0"/>
                  <w:marRight w:val="0"/>
                  <w:marTop w:val="0"/>
                  <w:marBottom w:val="0"/>
                  <w:divBdr>
                    <w:top w:val="none" w:sz="0" w:space="0" w:color="auto"/>
                    <w:left w:val="none" w:sz="0" w:space="0" w:color="auto"/>
                    <w:bottom w:val="none" w:sz="0" w:space="0" w:color="auto"/>
                    <w:right w:val="none" w:sz="0" w:space="0" w:color="auto"/>
                  </w:divBdr>
                </w:div>
                <w:div w:id="942225020">
                  <w:marLeft w:val="0"/>
                  <w:marRight w:val="0"/>
                  <w:marTop w:val="0"/>
                  <w:marBottom w:val="0"/>
                  <w:divBdr>
                    <w:top w:val="none" w:sz="0" w:space="0" w:color="auto"/>
                    <w:left w:val="none" w:sz="0" w:space="0" w:color="auto"/>
                    <w:bottom w:val="none" w:sz="0" w:space="0" w:color="auto"/>
                    <w:right w:val="none" w:sz="0" w:space="0" w:color="auto"/>
                  </w:divBdr>
                  <w:divsChild>
                    <w:div w:id="535699990">
                      <w:marLeft w:val="0"/>
                      <w:marRight w:val="0"/>
                      <w:marTop w:val="0"/>
                      <w:marBottom w:val="0"/>
                      <w:divBdr>
                        <w:top w:val="none" w:sz="0" w:space="0" w:color="auto"/>
                        <w:left w:val="none" w:sz="0" w:space="0" w:color="auto"/>
                        <w:bottom w:val="none" w:sz="0" w:space="0" w:color="auto"/>
                        <w:right w:val="none" w:sz="0" w:space="0" w:color="auto"/>
                      </w:divBdr>
                      <w:divsChild>
                        <w:div w:id="520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 w:id="942960434">
                  <w:marLeft w:val="0"/>
                  <w:marRight w:val="0"/>
                  <w:marTop w:val="0"/>
                  <w:marBottom w:val="0"/>
                  <w:divBdr>
                    <w:top w:val="none" w:sz="0" w:space="0" w:color="auto"/>
                    <w:left w:val="none" w:sz="0" w:space="0" w:color="auto"/>
                    <w:bottom w:val="none" w:sz="0" w:space="0" w:color="auto"/>
                    <w:right w:val="none" w:sz="0" w:space="0" w:color="auto"/>
                  </w:divBdr>
                  <w:divsChild>
                    <w:div w:id="6517656">
                      <w:marLeft w:val="0"/>
                      <w:marRight w:val="0"/>
                      <w:marTop w:val="0"/>
                      <w:marBottom w:val="0"/>
                      <w:divBdr>
                        <w:top w:val="none" w:sz="0" w:space="0" w:color="auto"/>
                        <w:left w:val="none" w:sz="0" w:space="0" w:color="auto"/>
                        <w:bottom w:val="none" w:sz="0" w:space="0" w:color="auto"/>
                        <w:right w:val="none" w:sz="0" w:space="0" w:color="auto"/>
                      </w:divBdr>
                    </w:div>
                  </w:divsChild>
                </w:div>
                <w:div w:id="943077170">
                  <w:marLeft w:val="0"/>
                  <w:marRight w:val="0"/>
                  <w:marTop w:val="0"/>
                  <w:marBottom w:val="0"/>
                  <w:divBdr>
                    <w:top w:val="none" w:sz="0" w:space="0" w:color="auto"/>
                    <w:left w:val="none" w:sz="0" w:space="0" w:color="auto"/>
                    <w:bottom w:val="none" w:sz="0" w:space="0" w:color="auto"/>
                    <w:right w:val="none" w:sz="0" w:space="0" w:color="auto"/>
                  </w:divBdr>
                </w:div>
                <w:div w:id="943458498">
                  <w:marLeft w:val="0"/>
                  <w:marRight w:val="0"/>
                  <w:marTop w:val="0"/>
                  <w:marBottom w:val="0"/>
                  <w:divBdr>
                    <w:top w:val="none" w:sz="0" w:space="0" w:color="auto"/>
                    <w:left w:val="none" w:sz="0" w:space="0" w:color="auto"/>
                    <w:bottom w:val="none" w:sz="0" w:space="0" w:color="auto"/>
                    <w:right w:val="none" w:sz="0" w:space="0" w:color="auto"/>
                  </w:divBdr>
                  <w:divsChild>
                    <w:div w:id="522476021">
                      <w:marLeft w:val="0"/>
                      <w:marRight w:val="0"/>
                      <w:marTop w:val="0"/>
                      <w:marBottom w:val="0"/>
                      <w:divBdr>
                        <w:top w:val="none" w:sz="0" w:space="0" w:color="auto"/>
                        <w:left w:val="none" w:sz="0" w:space="0" w:color="auto"/>
                        <w:bottom w:val="none" w:sz="0" w:space="0" w:color="auto"/>
                        <w:right w:val="none" w:sz="0" w:space="0" w:color="auto"/>
                      </w:divBdr>
                      <w:divsChild>
                        <w:div w:id="3462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54356">
                  <w:marLeft w:val="0"/>
                  <w:marRight w:val="0"/>
                  <w:marTop w:val="120"/>
                  <w:marBottom w:val="120"/>
                  <w:divBdr>
                    <w:top w:val="none" w:sz="0" w:space="0" w:color="auto"/>
                    <w:left w:val="none" w:sz="0" w:space="0" w:color="auto"/>
                    <w:bottom w:val="none" w:sz="0" w:space="0" w:color="auto"/>
                    <w:right w:val="none" w:sz="0" w:space="0" w:color="auto"/>
                  </w:divBdr>
                </w:div>
                <w:div w:id="943803740">
                  <w:marLeft w:val="0"/>
                  <w:marRight w:val="0"/>
                  <w:marTop w:val="0"/>
                  <w:marBottom w:val="0"/>
                  <w:divBdr>
                    <w:top w:val="none" w:sz="0" w:space="0" w:color="auto"/>
                    <w:left w:val="none" w:sz="0" w:space="0" w:color="auto"/>
                    <w:bottom w:val="none" w:sz="0" w:space="0" w:color="auto"/>
                    <w:right w:val="none" w:sz="0" w:space="0" w:color="auto"/>
                  </w:divBdr>
                  <w:divsChild>
                    <w:div w:id="388383873">
                      <w:marLeft w:val="0"/>
                      <w:marRight w:val="0"/>
                      <w:marTop w:val="0"/>
                      <w:marBottom w:val="0"/>
                      <w:divBdr>
                        <w:top w:val="none" w:sz="0" w:space="0" w:color="auto"/>
                        <w:left w:val="none" w:sz="0" w:space="0" w:color="auto"/>
                        <w:bottom w:val="none" w:sz="0" w:space="0" w:color="auto"/>
                        <w:right w:val="none" w:sz="0" w:space="0" w:color="auto"/>
                      </w:divBdr>
                    </w:div>
                  </w:divsChild>
                </w:div>
                <w:div w:id="943881497">
                  <w:marLeft w:val="0"/>
                  <w:marRight w:val="0"/>
                  <w:marTop w:val="0"/>
                  <w:marBottom w:val="0"/>
                  <w:divBdr>
                    <w:top w:val="none" w:sz="0" w:space="0" w:color="auto"/>
                    <w:left w:val="none" w:sz="0" w:space="0" w:color="auto"/>
                    <w:bottom w:val="none" w:sz="0" w:space="0" w:color="auto"/>
                    <w:right w:val="none" w:sz="0" w:space="0" w:color="auto"/>
                  </w:divBdr>
                </w:div>
                <w:div w:id="943926526">
                  <w:marLeft w:val="0"/>
                  <w:marRight w:val="0"/>
                  <w:marTop w:val="0"/>
                  <w:marBottom w:val="0"/>
                  <w:divBdr>
                    <w:top w:val="none" w:sz="0" w:space="0" w:color="auto"/>
                    <w:left w:val="none" w:sz="0" w:space="0" w:color="auto"/>
                    <w:bottom w:val="none" w:sz="0" w:space="0" w:color="auto"/>
                    <w:right w:val="none" w:sz="0" w:space="0" w:color="auto"/>
                  </w:divBdr>
                  <w:divsChild>
                    <w:div w:id="534201056">
                      <w:marLeft w:val="0"/>
                      <w:marRight w:val="0"/>
                      <w:marTop w:val="0"/>
                      <w:marBottom w:val="0"/>
                      <w:divBdr>
                        <w:top w:val="none" w:sz="0" w:space="0" w:color="auto"/>
                        <w:left w:val="none" w:sz="0" w:space="0" w:color="auto"/>
                        <w:bottom w:val="none" w:sz="0" w:space="0" w:color="auto"/>
                        <w:right w:val="none" w:sz="0" w:space="0" w:color="auto"/>
                      </w:divBdr>
                    </w:div>
                  </w:divsChild>
                </w:div>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45163014">
                  <w:marLeft w:val="0"/>
                  <w:marRight w:val="0"/>
                  <w:marTop w:val="0"/>
                  <w:marBottom w:val="75"/>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 w:id="945191970">
                  <w:marLeft w:val="0"/>
                  <w:marRight w:val="0"/>
                  <w:marTop w:val="195"/>
                  <w:marBottom w:val="0"/>
                  <w:divBdr>
                    <w:top w:val="single" w:sz="6" w:space="4" w:color="EEEEEE"/>
                    <w:left w:val="none" w:sz="0" w:space="0" w:color="auto"/>
                    <w:bottom w:val="single" w:sz="6" w:space="4" w:color="EEEEEE"/>
                    <w:right w:val="none" w:sz="0" w:space="0" w:color="auto"/>
                  </w:divBdr>
                </w:div>
                <w:div w:id="945234464">
                  <w:marLeft w:val="0"/>
                  <w:marRight w:val="0"/>
                  <w:marTop w:val="0"/>
                  <w:marBottom w:val="0"/>
                  <w:divBdr>
                    <w:top w:val="none" w:sz="0" w:space="0" w:color="auto"/>
                    <w:left w:val="none" w:sz="0" w:space="0" w:color="auto"/>
                    <w:bottom w:val="none" w:sz="0" w:space="0" w:color="auto"/>
                    <w:right w:val="none" w:sz="0" w:space="0" w:color="auto"/>
                  </w:divBdr>
                </w:div>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6363">
                  <w:marLeft w:val="0"/>
                  <w:marRight w:val="0"/>
                  <w:marTop w:val="0"/>
                  <w:marBottom w:val="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
                  </w:divsChild>
                </w:div>
                <w:div w:id="945576249">
                  <w:marLeft w:val="0"/>
                  <w:marRight w:val="0"/>
                  <w:marTop w:val="0"/>
                  <w:marBottom w:val="0"/>
                  <w:divBdr>
                    <w:top w:val="none" w:sz="0" w:space="0" w:color="auto"/>
                    <w:left w:val="none" w:sz="0" w:space="0" w:color="auto"/>
                    <w:bottom w:val="none" w:sz="0" w:space="0" w:color="auto"/>
                    <w:right w:val="none" w:sz="0" w:space="0" w:color="auto"/>
                  </w:divBdr>
                  <w:divsChild>
                    <w:div w:id="819885950">
                      <w:marLeft w:val="0"/>
                      <w:marRight w:val="0"/>
                      <w:marTop w:val="0"/>
                      <w:marBottom w:val="0"/>
                      <w:divBdr>
                        <w:top w:val="none" w:sz="0" w:space="0" w:color="auto"/>
                        <w:left w:val="none" w:sz="0" w:space="0" w:color="auto"/>
                        <w:bottom w:val="none" w:sz="0" w:space="0" w:color="auto"/>
                        <w:right w:val="none" w:sz="0" w:space="0" w:color="auto"/>
                      </w:divBdr>
                      <w:divsChild>
                        <w:div w:id="97159729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45888099">
                  <w:marLeft w:val="0"/>
                  <w:marRight w:val="0"/>
                  <w:marTop w:val="0"/>
                  <w:marBottom w:val="75"/>
                  <w:divBdr>
                    <w:top w:val="none" w:sz="0" w:space="0" w:color="auto"/>
                    <w:left w:val="none" w:sz="0" w:space="0" w:color="auto"/>
                    <w:bottom w:val="none" w:sz="0" w:space="0" w:color="auto"/>
                    <w:right w:val="none" w:sz="0" w:space="0" w:color="auto"/>
                  </w:divBdr>
                  <w:divsChild>
                    <w:div w:id="214632270">
                      <w:marLeft w:val="0"/>
                      <w:marRight w:val="0"/>
                      <w:marTop w:val="0"/>
                      <w:marBottom w:val="0"/>
                      <w:divBdr>
                        <w:top w:val="none" w:sz="0" w:space="0" w:color="auto"/>
                        <w:left w:val="none" w:sz="0" w:space="0" w:color="auto"/>
                        <w:bottom w:val="none" w:sz="0" w:space="0" w:color="auto"/>
                        <w:right w:val="none" w:sz="0" w:space="0" w:color="auto"/>
                      </w:divBdr>
                    </w:div>
                  </w:divsChild>
                </w:div>
                <w:div w:id="945963081">
                  <w:marLeft w:val="0"/>
                  <w:marRight w:val="0"/>
                  <w:marTop w:val="0"/>
                  <w:marBottom w:val="0"/>
                  <w:divBdr>
                    <w:top w:val="none" w:sz="0" w:space="0" w:color="auto"/>
                    <w:left w:val="none" w:sz="0" w:space="0" w:color="auto"/>
                    <w:bottom w:val="none" w:sz="0" w:space="0" w:color="auto"/>
                    <w:right w:val="none" w:sz="0" w:space="0" w:color="auto"/>
                  </w:divBdr>
                  <w:divsChild>
                    <w:div w:id="1063020409">
                      <w:marLeft w:val="0"/>
                      <w:marRight w:val="0"/>
                      <w:marTop w:val="0"/>
                      <w:marBottom w:val="0"/>
                      <w:divBdr>
                        <w:top w:val="none" w:sz="0" w:space="0" w:color="auto"/>
                        <w:left w:val="none" w:sz="0" w:space="0" w:color="auto"/>
                        <w:bottom w:val="none" w:sz="0" w:space="0" w:color="auto"/>
                        <w:right w:val="none" w:sz="0" w:space="0" w:color="auto"/>
                      </w:divBdr>
                      <w:divsChild>
                        <w:div w:id="246618712">
                          <w:marLeft w:val="0"/>
                          <w:marRight w:val="0"/>
                          <w:marTop w:val="0"/>
                          <w:marBottom w:val="0"/>
                          <w:divBdr>
                            <w:top w:val="none" w:sz="0" w:space="0" w:color="auto"/>
                            <w:left w:val="none" w:sz="0" w:space="0" w:color="auto"/>
                            <w:bottom w:val="none" w:sz="0" w:space="0" w:color="auto"/>
                            <w:right w:val="none" w:sz="0" w:space="0" w:color="auto"/>
                          </w:divBdr>
                          <w:divsChild>
                            <w:div w:id="1164275757">
                              <w:marLeft w:val="0"/>
                              <w:marRight w:val="0"/>
                              <w:marTop w:val="0"/>
                              <w:marBottom w:val="0"/>
                              <w:divBdr>
                                <w:top w:val="none" w:sz="0" w:space="0" w:color="auto"/>
                                <w:left w:val="none" w:sz="0" w:space="0" w:color="auto"/>
                                <w:bottom w:val="none" w:sz="0" w:space="0" w:color="auto"/>
                                <w:right w:val="none" w:sz="0" w:space="0" w:color="auto"/>
                              </w:divBdr>
                              <w:divsChild>
                                <w:div w:id="786198651">
                                  <w:marLeft w:val="0"/>
                                  <w:marRight w:val="0"/>
                                  <w:marTop w:val="0"/>
                                  <w:marBottom w:val="0"/>
                                  <w:divBdr>
                                    <w:top w:val="none" w:sz="0" w:space="0" w:color="auto"/>
                                    <w:left w:val="none" w:sz="0" w:space="0" w:color="auto"/>
                                    <w:bottom w:val="none" w:sz="0" w:space="0" w:color="auto"/>
                                    <w:right w:val="none" w:sz="0" w:space="0" w:color="auto"/>
                                  </w:divBdr>
                                  <w:divsChild>
                                    <w:div w:id="430929299">
                                      <w:marLeft w:val="0"/>
                                      <w:marRight w:val="0"/>
                                      <w:marTop w:val="0"/>
                                      <w:marBottom w:val="0"/>
                                      <w:divBdr>
                                        <w:top w:val="none" w:sz="0" w:space="0" w:color="auto"/>
                                        <w:left w:val="none" w:sz="0" w:space="0" w:color="auto"/>
                                        <w:bottom w:val="none" w:sz="0" w:space="0" w:color="auto"/>
                                        <w:right w:val="none" w:sz="0" w:space="0" w:color="auto"/>
                                      </w:divBdr>
                                      <w:divsChild>
                                        <w:div w:id="10004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967335">
                  <w:marLeft w:val="0"/>
                  <w:marRight w:val="0"/>
                  <w:marTop w:val="0"/>
                  <w:marBottom w:val="0"/>
                  <w:divBdr>
                    <w:top w:val="none" w:sz="0" w:space="0" w:color="auto"/>
                    <w:left w:val="none" w:sz="0" w:space="0" w:color="auto"/>
                    <w:bottom w:val="none" w:sz="0" w:space="0" w:color="auto"/>
                    <w:right w:val="none" w:sz="0" w:space="0" w:color="auto"/>
                  </w:divBdr>
                </w:div>
                <w:div w:id="946043125">
                  <w:marLeft w:val="0"/>
                  <w:marRight w:val="0"/>
                  <w:marTop w:val="0"/>
                  <w:marBottom w:val="0"/>
                  <w:divBdr>
                    <w:top w:val="none" w:sz="0" w:space="0" w:color="auto"/>
                    <w:left w:val="none" w:sz="0" w:space="0" w:color="auto"/>
                    <w:bottom w:val="none" w:sz="0" w:space="0" w:color="auto"/>
                    <w:right w:val="none" w:sz="0" w:space="0" w:color="auto"/>
                  </w:divBdr>
                </w:div>
                <w:div w:id="946083038">
                  <w:marLeft w:val="0"/>
                  <w:marRight w:val="0"/>
                  <w:marTop w:val="0"/>
                  <w:marBottom w:val="0"/>
                  <w:divBdr>
                    <w:top w:val="none" w:sz="0" w:space="0" w:color="auto"/>
                    <w:left w:val="none" w:sz="0" w:space="0" w:color="auto"/>
                    <w:bottom w:val="none" w:sz="0" w:space="0" w:color="auto"/>
                    <w:right w:val="none" w:sz="0" w:space="0" w:color="auto"/>
                  </w:divBdr>
                  <w:divsChild>
                    <w:div w:id="901912979">
                      <w:marLeft w:val="0"/>
                      <w:marRight w:val="0"/>
                      <w:marTop w:val="0"/>
                      <w:marBottom w:val="0"/>
                      <w:divBdr>
                        <w:top w:val="none" w:sz="0" w:space="0" w:color="auto"/>
                        <w:left w:val="none" w:sz="0" w:space="0" w:color="auto"/>
                        <w:bottom w:val="none" w:sz="0" w:space="0" w:color="auto"/>
                        <w:right w:val="none" w:sz="0" w:space="0" w:color="auto"/>
                      </w:divBdr>
                      <w:divsChild>
                        <w:div w:id="1899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8922">
                  <w:marLeft w:val="0"/>
                  <w:marRight w:val="0"/>
                  <w:marTop w:val="0"/>
                  <w:marBottom w:val="0"/>
                  <w:divBdr>
                    <w:top w:val="none" w:sz="0" w:space="0" w:color="auto"/>
                    <w:left w:val="none" w:sz="0" w:space="0" w:color="auto"/>
                    <w:bottom w:val="none" w:sz="0" w:space="0" w:color="auto"/>
                    <w:right w:val="none" w:sz="0" w:space="0" w:color="auto"/>
                  </w:divBdr>
                </w:div>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946692135">
                  <w:marLeft w:val="2100"/>
                  <w:marRight w:val="0"/>
                  <w:marTop w:val="0"/>
                  <w:marBottom w:val="0"/>
                  <w:divBdr>
                    <w:top w:val="none" w:sz="0" w:space="0" w:color="auto"/>
                    <w:left w:val="none" w:sz="0" w:space="0" w:color="auto"/>
                    <w:bottom w:val="none" w:sz="0" w:space="0" w:color="auto"/>
                    <w:right w:val="none" w:sz="0" w:space="0" w:color="auto"/>
                  </w:divBdr>
                </w:div>
                <w:div w:id="946813642">
                  <w:marLeft w:val="0"/>
                  <w:marRight w:val="0"/>
                  <w:marTop w:val="0"/>
                  <w:marBottom w:val="0"/>
                  <w:divBdr>
                    <w:top w:val="none" w:sz="0" w:space="0" w:color="auto"/>
                    <w:left w:val="none" w:sz="0" w:space="0" w:color="auto"/>
                    <w:bottom w:val="none" w:sz="0" w:space="0" w:color="auto"/>
                    <w:right w:val="none" w:sz="0" w:space="0" w:color="auto"/>
                  </w:divBdr>
                </w:div>
                <w:div w:id="947080199">
                  <w:marLeft w:val="0"/>
                  <w:marRight w:val="0"/>
                  <w:marTop w:val="0"/>
                  <w:marBottom w:val="0"/>
                  <w:divBdr>
                    <w:top w:val="none" w:sz="0" w:space="0" w:color="auto"/>
                    <w:left w:val="none" w:sz="0" w:space="0" w:color="auto"/>
                    <w:bottom w:val="none" w:sz="0" w:space="0" w:color="auto"/>
                    <w:right w:val="none" w:sz="0" w:space="0" w:color="auto"/>
                  </w:divBdr>
                  <w:divsChild>
                    <w:div w:id="25646501">
                      <w:marLeft w:val="0"/>
                      <w:marRight w:val="0"/>
                      <w:marTop w:val="0"/>
                      <w:marBottom w:val="0"/>
                      <w:divBdr>
                        <w:top w:val="none" w:sz="0" w:space="0" w:color="auto"/>
                        <w:left w:val="none" w:sz="0" w:space="0" w:color="auto"/>
                        <w:bottom w:val="none" w:sz="0" w:space="0" w:color="auto"/>
                        <w:right w:val="none" w:sz="0" w:space="0" w:color="auto"/>
                      </w:divBdr>
                      <w:divsChild>
                        <w:div w:id="8688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sChild>
                </w:div>
                <w:div w:id="947666454">
                  <w:marLeft w:val="0"/>
                  <w:marRight w:val="0"/>
                  <w:marTop w:val="0"/>
                  <w:marBottom w:val="0"/>
                  <w:divBdr>
                    <w:top w:val="none" w:sz="0" w:space="0" w:color="auto"/>
                    <w:left w:val="none" w:sz="0" w:space="0" w:color="auto"/>
                    <w:bottom w:val="none" w:sz="0" w:space="0" w:color="auto"/>
                    <w:right w:val="none" w:sz="0" w:space="0" w:color="auto"/>
                  </w:divBdr>
                </w:div>
                <w:div w:id="947809757">
                  <w:marLeft w:val="0"/>
                  <w:marRight w:val="0"/>
                  <w:marTop w:val="0"/>
                  <w:marBottom w:val="0"/>
                  <w:divBdr>
                    <w:top w:val="none" w:sz="0" w:space="0" w:color="auto"/>
                    <w:left w:val="none" w:sz="0" w:space="0" w:color="auto"/>
                    <w:bottom w:val="none" w:sz="0" w:space="0" w:color="auto"/>
                    <w:right w:val="none" w:sz="0" w:space="0" w:color="auto"/>
                  </w:divBdr>
                </w:div>
                <w:div w:id="947811169">
                  <w:marLeft w:val="0"/>
                  <w:marRight w:val="0"/>
                  <w:marTop w:val="0"/>
                  <w:marBottom w:val="0"/>
                  <w:divBdr>
                    <w:top w:val="none" w:sz="0" w:space="0" w:color="auto"/>
                    <w:left w:val="none" w:sz="0" w:space="0" w:color="auto"/>
                    <w:bottom w:val="none" w:sz="0" w:space="0" w:color="auto"/>
                    <w:right w:val="none" w:sz="0" w:space="0" w:color="auto"/>
                  </w:divBdr>
                </w:div>
                <w:div w:id="948001026">
                  <w:marLeft w:val="0"/>
                  <w:marRight w:val="0"/>
                  <w:marTop w:val="0"/>
                  <w:marBottom w:val="0"/>
                  <w:divBdr>
                    <w:top w:val="none" w:sz="0" w:space="0" w:color="auto"/>
                    <w:left w:val="none" w:sz="0" w:space="0" w:color="auto"/>
                    <w:bottom w:val="none" w:sz="0" w:space="0" w:color="auto"/>
                    <w:right w:val="none" w:sz="0" w:space="0" w:color="auto"/>
                  </w:divBdr>
                </w:div>
                <w:div w:id="948001050">
                  <w:marLeft w:val="0"/>
                  <w:marRight w:val="0"/>
                  <w:marTop w:val="0"/>
                  <w:marBottom w:val="0"/>
                  <w:divBdr>
                    <w:top w:val="none" w:sz="0" w:space="0" w:color="auto"/>
                    <w:left w:val="none" w:sz="0" w:space="0" w:color="auto"/>
                    <w:bottom w:val="none" w:sz="0" w:space="0" w:color="auto"/>
                    <w:right w:val="none" w:sz="0" w:space="0" w:color="auto"/>
                  </w:divBdr>
                  <w:divsChild>
                    <w:div w:id="996492704">
                      <w:marLeft w:val="700"/>
                      <w:marRight w:val="0"/>
                      <w:marTop w:val="0"/>
                      <w:marBottom w:val="0"/>
                      <w:divBdr>
                        <w:top w:val="none" w:sz="0" w:space="0" w:color="auto"/>
                        <w:left w:val="none" w:sz="0" w:space="0" w:color="auto"/>
                        <w:bottom w:val="none" w:sz="0" w:space="0" w:color="auto"/>
                        <w:right w:val="none" w:sz="0" w:space="0" w:color="auto"/>
                      </w:divBdr>
                      <w:divsChild>
                        <w:div w:id="267353038">
                          <w:marLeft w:val="0"/>
                          <w:marRight w:val="0"/>
                          <w:marTop w:val="0"/>
                          <w:marBottom w:val="0"/>
                          <w:divBdr>
                            <w:top w:val="none" w:sz="0" w:space="0" w:color="auto"/>
                            <w:left w:val="none" w:sz="0" w:space="0" w:color="auto"/>
                            <w:bottom w:val="none" w:sz="0" w:space="0" w:color="auto"/>
                            <w:right w:val="none" w:sz="0" w:space="0" w:color="auto"/>
                          </w:divBdr>
                          <w:divsChild>
                            <w:div w:id="743768888">
                              <w:marLeft w:val="0"/>
                              <w:marRight w:val="0"/>
                              <w:marTop w:val="0"/>
                              <w:marBottom w:val="0"/>
                              <w:divBdr>
                                <w:top w:val="none" w:sz="0" w:space="0" w:color="auto"/>
                                <w:left w:val="none" w:sz="0" w:space="0" w:color="auto"/>
                                <w:bottom w:val="none" w:sz="0" w:space="0" w:color="auto"/>
                                <w:right w:val="none" w:sz="0" w:space="0" w:color="auto"/>
                              </w:divBdr>
                            </w:div>
                          </w:divsChild>
                        </w:div>
                        <w:div w:id="685911890">
                          <w:marLeft w:val="0"/>
                          <w:marRight w:val="195"/>
                          <w:marTop w:val="0"/>
                          <w:marBottom w:val="0"/>
                          <w:divBdr>
                            <w:top w:val="none" w:sz="0" w:space="0" w:color="auto"/>
                            <w:left w:val="none" w:sz="0" w:space="0" w:color="auto"/>
                            <w:bottom w:val="none" w:sz="0" w:space="0" w:color="auto"/>
                            <w:right w:val="none" w:sz="0" w:space="0" w:color="auto"/>
                          </w:divBdr>
                          <w:divsChild>
                            <w:div w:id="4146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sChild>
                </w:div>
                <w:div w:id="948124779">
                  <w:marLeft w:val="0"/>
                  <w:marRight w:val="0"/>
                  <w:marTop w:val="0"/>
                  <w:marBottom w:val="0"/>
                  <w:divBdr>
                    <w:top w:val="none" w:sz="0" w:space="0" w:color="auto"/>
                    <w:left w:val="none" w:sz="0" w:space="0" w:color="auto"/>
                    <w:bottom w:val="none" w:sz="0" w:space="0" w:color="auto"/>
                    <w:right w:val="none" w:sz="0" w:space="0" w:color="auto"/>
                  </w:divBdr>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9414">
                  <w:marLeft w:val="0"/>
                  <w:marRight w:val="0"/>
                  <w:marTop w:val="0"/>
                  <w:marBottom w:val="0"/>
                  <w:divBdr>
                    <w:top w:val="none" w:sz="0" w:space="0" w:color="auto"/>
                    <w:left w:val="none" w:sz="0" w:space="0" w:color="auto"/>
                    <w:bottom w:val="none" w:sz="0" w:space="0" w:color="auto"/>
                    <w:right w:val="none" w:sz="0" w:space="0" w:color="auto"/>
                  </w:divBdr>
                </w:div>
                <w:div w:id="948588076">
                  <w:marLeft w:val="0"/>
                  <w:marRight w:val="0"/>
                  <w:marTop w:val="0"/>
                  <w:marBottom w:val="0"/>
                  <w:divBdr>
                    <w:top w:val="none" w:sz="0" w:space="0" w:color="auto"/>
                    <w:left w:val="none" w:sz="0" w:space="0" w:color="auto"/>
                    <w:bottom w:val="none" w:sz="0" w:space="0" w:color="auto"/>
                    <w:right w:val="none" w:sz="0" w:space="0" w:color="auto"/>
                  </w:divBdr>
                  <w:divsChild>
                    <w:div w:id="613295588">
                      <w:marLeft w:val="0"/>
                      <w:marRight w:val="0"/>
                      <w:marTop w:val="0"/>
                      <w:marBottom w:val="0"/>
                      <w:divBdr>
                        <w:top w:val="none" w:sz="0" w:space="0" w:color="auto"/>
                        <w:left w:val="none" w:sz="0" w:space="0" w:color="auto"/>
                        <w:bottom w:val="none" w:sz="0" w:space="0" w:color="auto"/>
                        <w:right w:val="none" w:sz="0" w:space="0" w:color="auto"/>
                      </w:divBdr>
                      <w:divsChild>
                        <w:div w:id="4398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57298">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949237770">
                  <w:marLeft w:val="0"/>
                  <w:marRight w:val="0"/>
                  <w:marTop w:val="0"/>
                  <w:marBottom w:val="0"/>
                  <w:divBdr>
                    <w:top w:val="none" w:sz="0" w:space="0" w:color="auto"/>
                    <w:left w:val="none" w:sz="0" w:space="0" w:color="auto"/>
                    <w:bottom w:val="none" w:sz="0" w:space="0" w:color="auto"/>
                    <w:right w:val="none" w:sz="0" w:space="0" w:color="auto"/>
                  </w:divBdr>
                  <w:divsChild>
                    <w:div w:id="1264610647">
                      <w:marLeft w:val="0"/>
                      <w:marRight w:val="0"/>
                      <w:marTop w:val="0"/>
                      <w:marBottom w:val="0"/>
                      <w:divBdr>
                        <w:top w:val="none" w:sz="0" w:space="0" w:color="auto"/>
                        <w:left w:val="none" w:sz="0" w:space="0" w:color="auto"/>
                        <w:bottom w:val="none" w:sz="0" w:space="0" w:color="auto"/>
                        <w:right w:val="none" w:sz="0" w:space="0" w:color="auto"/>
                      </w:divBdr>
                    </w:div>
                  </w:divsChild>
                </w:div>
                <w:div w:id="949243739">
                  <w:marLeft w:val="0"/>
                  <w:marRight w:val="0"/>
                  <w:marTop w:val="0"/>
                  <w:marBottom w:val="225"/>
                  <w:divBdr>
                    <w:top w:val="none" w:sz="0" w:space="0" w:color="auto"/>
                    <w:left w:val="none" w:sz="0" w:space="0" w:color="auto"/>
                    <w:bottom w:val="none" w:sz="0" w:space="0" w:color="auto"/>
                    <w:right w:val="none" w:sz="0" w:space="0" w:color="auto"/>
                  </w:divBdr>
                </w:div>
                <w:div w:id="949313104">
                  <w:marLeft w:val="0"/>
                  <w:marRight w:val="0"/>
                  <w:marTop w:val="0"/>
                  <w:marBottom w:val="0"/>
                  <w:divBdr>
                    <w:top w:val="none" w:sz="0" w:space="0" w:color="auto"/>
                    <w:left w:val="none" w:sz="0" w:space="0" w:color="auto"/>
                    <w:bottom w:val="none" w:sz="0" w:space="0" w:color="auto"/>
                    <w:right w:val="none" w:sz="0" w:space="0" w:color="auto"/>
                  </w:divBdr>
                </w:div>
                <w:div w:id="949511134">
                  <w:marLeft w:val="90"/>
                  <w:marRight w:val="90"/>
                  <w:marTop w:val="30"/>
                  <w:marBottom w:val="240"/>
                  <w:divBdr>
                    <w:top w:val="none" w:sz="0" w:space="0" w:color="auto"/>
                    <w:left w:val="none" w:sz="0" w:space="0" w:color="auto"/>
                    <w:bottom w:val="none" w:sz="0" w:space="0" w:color="auto"/>
                    <w:right w:val="none" w:sz="0" w:space="0" w:color="auto"/>
                  </w:divBdr>
                </w:div>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949555109">
                  <w:marLeft w:val="0"/>
                  <w:marRight w:val="0"/>
                  <w:marTop w:val="0"/>
                  <w:marBottom w:val="105"/>
                  <w:divBdr>
                    <w:top w:val="none" w:sz="0" w:space="0" w:color="auto"/>
                    <w:left w:val="none" w:sz="0" w:space="0" w:color="auto"/>
                    <w:bottom w:val="none" w:sz="0" w:space="0" w:color="auto"/>
                    <w:right w:val="none" w:sz="0" w:space="0" w:color="auto"/>
                  </w:divBdr>
                </w:div>
                <w:div w:id="949624077">
                  <w:marLeft w:val="0"/>
                  <w:marRight w:val="30"/>
                  <w:marTop w:val="0"/>
                  <w:marBottom w:val="0"/>
                  <w:divBdr>
                    <w:top w:val="none" w:sz="0" w:space="0" w:color="auto"/>
                    <w:left w:val="none" w:sz="0" w:space="0" w:color="auto"/>
                    <w:bottom w:val="none" w:sz="0" w:space="0" w:color="auto"/>
                    <w:right w:val="none" w:sz="0" w:space="0" w:color="auto"/>
                  </w:divBdr>
                  <w:divsChild>
                    <w:div w:id="590047681">
                      <w:marLeft w:val="0"/>
                      <w:marRight w:val="0"/>
                      <w:marTop w:val="0"/>
                      <w:marBottom w:val="0"/>
                      <w:divBdr>
                        <w:top w:val="none" w:sz="0" w:space="0" w:color="auto"/>
                        <w:left w:val="none" w:sz="0" w:space="0" w:color="auto"/>
                        <w:bottom w:val="none" w:sz="0" w:space="0" w:color="auto"/>
                        <w:right w:val="none" w:sz="0" w:space="0" w:color="auto"/>
                      </w:divBdr>
                    </w:div>
                  </w:divsChild>
                </w:div>
                <w:div w:id="949701716">
                  <w:marLeft w:val="0"/>
                  <w:marRight w:val="0"/>
                  <w:marTop w:val="0"/>
                  <w:marBottom w:val="0"/>
                  <w:divBdr>
                    <w:top w:val="none" w:sz="0" w:space="0" w:color="auto"/>
                    <w:left w:val="none" w:sz="0" w:space="0" w:color="auto"/>
                    <w:bottom w:val="none" w:sz="0" w:space="0" w:color="auto"/>
                    <w:right w:val="none" w:sz="0" w:space="0" w:color="auto"/>
                  </w:divBdr>
                </w:div>
                <w:div w:id="949900157">
                  <w:marLeft w:val="0"/>
                  <w:marRight w:val="0"/>
                  <w:marTop w:val="0"/>
                  <w:marBottom w:val="0"/>
                  <w:divBdr>
                    <w:top w:val="none" w:sz="0" w:space="0" w:color="auto"/>
                    <w:left w:val="none" w:sz="0" w:space="0" w:color="auto"/>
                    <w:bottom w:val="none" w:sz="0" w:space="0" w:color="auto"/>
                    <w:right w:val="none" w:sz="0" w:space="0" w:color="auto"/>
                  </w:divBdr>
                </w:div>
                <w:div w:id="950430507">
                  <w:marLeft w:val="0"/>
                  <w:marRight w:val="0"/>
                  <w:marTop w:val="0"/>
                  <w:marBottom w:val="0"/>
                  <w:divBdr>
                    <w:top w:val="none" w:sz="0" w:space="0" w:color="auto"/>
                    <w:left w:val="none" w:sz="0" w:space="0" w:color="auto"/>
                    <w:bottom w:val="none" w:sz="0" w:space="0" w:color="auto"/>
                    <w:right w:val="none" w:sz="0" w:space="0" w:color="auto"/>
                  </w:divBdr>
                </w:div>
                <w:div w:id="950472824">
                  <w:marLeft w:val="0"/>
                  <w:marRight w:val="0"/>
                  <w:marTop w:val="0"/>
                  <w:marBottom w:val="0"/>
                  <w:divBdr>
                    <w:top w:val="none" w:sz="0" w:space="0" w:color="auto"/>
                    <w:left w:val="none" w:sz="0" w:space="0" w:color="auto"/>
                    <w:bottom w:val="none" w:sz="0" w:space="0" w:color="auto"/>
                    <w:right w:val="none" w:sz="0" w:space="0" w:color="auto"/>
                  </w:divBdr>
                </w:div>
                <w:div w:id="950821302">
                  <w:marLeft w:val="0"/>
                  <w:marRight w:val="0"/>
                  <w:marTop w:val="0"/>
                  <w:marBottom w:val="0"/>
                  <w:divBdr>
                    <w:top w:val="none" w:sz="0" w:space="0" w:color="auto"/>
                    <w:left w:val="none" w:sz="0" w:space="0" w:color="auto"/>
                    <w:bottom w:val="none" w:sz="0" w:space="0" w:color="auto"/>
                    <w:right w:val="none" w:sz="0" w:space="0" w:color="auto"/>
                  </w:divBdr>
                  <w:divsChild>
                    <w:div w:id="783967370">
                      <w:marLeft w:val="0"/>
                      <w:marRight w:val="0"/>
                      <w:marTop w:val="0"/>
                      <w:marBottom w:val="0"/>
                      <w:divBdr>
                        <w:top w:val="none" w:sz="0" w:space="0" w:color="auto"/>
                        <w:left w:val="none" w:sz="0" w:space="0" w:color="auto"/>
                        <w:bottom w:val="none" w:sz="0" w:space="0" w:color="auto"/>
                        <w:right w:val="none" w:sz="0" w:space="0" w:color="auto"/>
                      </w:divBdr>
                      <w:divsChild>
                        <w:div w:id="6979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7274">
                  <w:marLeft w:val="0"/>
                  <w:marRight w:val="0"/>
                  <w:marTop w:val="0"/>
                  <w:marBottom w:val="0"/>
                  <w:divBdr>
                    <w:top w:val="none" w:sz="0" w:space="0" w:color="auto"/>
                    <w:left w:val="none" w:sz="0" w:space="0" w:color="auto"/>
                    <w:bottom w:val="none" w:sz="0" w:space="0" w:color="auto"/>
                    <w:right w:val="none" w:sz="0" w:space="0" w:color="auto"/>
                  </w:divBdr>
                </w:div>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951322774">
                  <w:marLeft w:val="0"/>
                  <w:marRight w:val="0"/>
                  <w:marTop w:val="0"/>
                  <w:marBottom w:val="0"/>
                  <w:divBdr>
                    <w:top w:val="none" w:sz="0" w:space="0" w:color="auto"/>
                    <w:left w:val="none" w:sz="0" w:space="0" w:color="auto"/>
                    <w:bottom w:val="none" w:sz="0" w:space="0" w:color="auto"/>
                    <w:right w:val="none" w:sz="0" w:space="0" w:color="auto"/>
                  </w:divBdr>
                </w:div>
                <w:div w:id="951788196">
                  <w:marLeft w:val="0"/>
                  <w:marRight w:val="0"/>
                  <w:marTop w:val="75"/>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 w:id="951938021">
                  <w:marLeft w:val="-900"/>
                  <w:marRight w:val="0"/>
                  <w:marTop w:val="540"/>
                  <w:marBottom w:val="540"/>
                  <w:divBdr>
                    <w:top w:val="none" w:sz="0" w:space="0" w:color="auto"/>
                    <w:left w:val="none" w:sz="0" w:space="0" w:color="auto"/>
                    <w:bottom w:val="none" w:sz="0" w:space="0" w:color="auto"/>
                    <w:right w:val="none" w:sz="0" w:space="0" w:color="auto"/>
                  </w:divBdr>
                </w:div>
                <w:div w:id="951940994">
                  <w:marLeft w:val="0"/>
                  <w:marRight w:val="0"/>
                  <w:marTop w:val="0"/>
                  <w:marBottom w:val="0"/>
                  <w:divBdr>
                    <w:top w:val="none" w:sz="0" w:space="0" w:color="auto"/>
                    <w:left w:val="none" w:sz="0" w:space="0" w:color="auto"/>
                    <w:bottom w:val="none" w:sz="0" w:space="0" w:color="auto"/>
                    <w:right w:val="none" w:sz="0" w:space="0" w:color="auto"/>
                  </w:divBdr>
                </w:div>
                <w:div w:id="951982914">
                  <w:marLeft w:val="0"/>
                  <w:marRight w:val="0"/>
                  <w:marTop w:val="0"/>
                  <w:marBottom w:val="0"/>
                  <w:divBdr>
                    <w:top w:val="none" w:sz="0" w:space="0" w:color="auto"/>
                    <w:left w:val="none" w:sz="0" w:space="0" w:color="auto"/>
                    <w:bottom w:val="none" w:sz="0" w:space="0" w:color="auto"/>
                    <w:right w:val="none" w:sz="0" w:space="0" w:color="auto"/>
                  </w:divBdr>
                </w:div>
                <w:div w:id="951984580">
                  <w:marLeft w:val="0"/>
                  <w:marRight w:val="0"/>
                  <w:marTop w:val="0"/>
                  <w:marBottom w:val="0"/>
                  <w:divBdr>
                    <w:top w:val="none" w:sz="0" w:space="0" w:color="auto"/>
                    <w:left w:val="none" w:sz="0" w:space="0" w:color="auto"/>
                    <w:bottom w:val="none" w:sz="0" w:space="0" w:color="auto"/>
                    <w:right w:val="none" w:sz="0" w:space="0" w:color="auto"/>
                  </w:divBdr>
                </w:div>
                <w:div w:id="951984714">
                  <w:marLeft w:val="0"/>
                  <w:marRight w:val="0"/>
                  <w:marTop w:val="0"/>
                  <w:marBottom w:val="0"/>
                  <w:divBdr>
                    <w:top w:val="none" w:sz="0" w:space="0" w:color="auto"/>
                    <w:left w:val="none" w:sz="0" w:space="0" w:color="auto"/>
                    <w:bottom w:val="none" w:sz="0" w:space="0" w:color="auto"/>
                    <w:right w:val="none" w:sz="0" w:space="0" w:color="auto"/>
                  </w:divBdr>
                </w:div>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
                  </w:divsChild>
                </w:div>
                <w:div w:id="952249680">
                  <w:marLeft w:val="0"/>
                  <w:marRight w:val="0"/>
                  <w:marTop w:val="0"/>
                  <w:marBottom w:val="0"/>
                  <w:divBdr>
                    <w:top w:val="none" w:sz="0" w:space="0" w:color="auto"/>
                    <w:left w:val="none" w:sz="0" w:space="0" w:color="auto"/>
                    <w:bottom w:val="none" w:sz="0" w:space="0" w:color="auto"/>
                    <w:right w:val="none" w:sz="0" w:space="0" w:color="auto"/>
                  </w:divBdr>
                  <w:divsChild>
                    <w:div w:id="1101993197">
                      <w:marLeft w:val="0"/>
                      <w:marRight w:val="0"/>
                      <w:marTop w:val="0"/>
                      <w:marBottom w:val="0"/>
                      <w:divBdr>
                        <w:top w:val="none" w:sz="0" w:space="0" w:color="auto"/>
                        <w:left w:val="none" w:sz="0" w:space="0" w:color="auto"/>
                        <w:bottom w:val="none" w:sz="0" w:space="0" w:color="auto"/>
                        <w:right w:val="none" w:sz="0" w:space="0" w:color="auto"/>
                      </w:divBdr>
                    </w:div>
                  </w:divsChild>
                </w:div>
                <w:div w:id="952394729">
                  <w:marLeft w:val="0"/>
                  <w:marRight w:val="0"/>
                  <w:marTop w:val="0"/>
                  <w:marBottom w:val="0"/>
                  <w:divBdr>
                    <w:top w:val="none" w:sz="0" w:space="0" w:color="auto"/>
                    <w:left w:val="none" w:sz="0" w:space="0" w:color="auto"/>
                    <w:bottom w:val="none" w:sz="0" w:space="0" w:color="auto"/>
                    <w:right w:val="none" w:sz="0" w:space="0" w:color="auto"/>
                  </w:divBdr>
                </w:div>
                <w:div w:id="952440756">
                  <w:marLeft w:val="0"/>
                  <w:marRight w:val="0"/>
                  <w:marTop w:val="0"/>
                  <w:marBottom w:val="225"/>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 w:id="952593632">
                  <w:marLeft w:val="0"/>
                  <w:marRight w:val="0"/>
                  <w:marTop w:val="0"/>
                  <w:marBottom w:val="0"/>
                  <w:divBdr>
                    <w:top w:val="none" w:sz="0" w:space="0" w:color="auto"/>
                    <w:left w:val="none" w:sz="0" w:space="0" w:color="auto"/>
                    <w:bottom w:val="none" w:sz="0" w:space="0" w:color="auto"/>
                    <w:right w:val="none" w:sz="0" w:space="0" w:color="auto"/>
                  </w:divBdr>
                </w:div>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52904990">
                  <w:marLeft w:val="0"/>
                  <w:marRight w:val="0"/>
                  <w:marTop w:val="0"/>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953169236">
                  <w:marLeft w:val="0"/>
                  <w:marRight w:val="0"/>
                  <w:marTop w:val="0"/>
                  <w:marBottom w:val="0"/>
                  <w:divBdr>
                    <w:top w:val="none" w:sz="0" w:space="0" w:color="auto"/>
                    <w:left w:val="none" w:sz="0" w:space="0" w:color="auto"/>
                    <w:bottom w:val="none" w:sz="0" w:space="0" w:color="auto"/>
                    <w:right w:val="none" w:sz="0" w:space="0" w:color="auto"/>
                  </w:divBdr>
                </w:div>
                <w:div w:id="953440274">
                  <w:marLeft w:val="0"/>
                  <w:marRight w:val="0"/>
                  <w:marTop w:val="0"/>
                  <w:marBottom w:val="0"/>
                  <w:divBdr>
                    <w:top w:val="none" w:sz="0" w:space="0" w:color="auto"/>
                    <w:left w:val="none" w:sz="0" w:space="0" w:color="auto"/>
                    <w:bottom w:val="none" w:sz="0" w:space="0" w:color="auto"/>
                    <w:right w:val="none" w:sz="0" w:space="0" w:color="auto"/>
                  </w:divBdr>
                </w:div>
                <w:div w:id="953827598">
                  <w:marLeft w:val="0"/>
                  <w:marRight w:val="30"/>
                  <w:marTop w:val="0"/>
                  <w:marBottom w:val="0"/>
                  <w:divBdr>
                    <w:top w:val="none" w:sz="0" w:space="0" w:color="auto"/>
                    <w:left w:val="none" w:sz="0" w:space="0" w:color="auto"/>
                    <w:bottom w:val="none" w:sz="0" w:space="0" w:color="auto"/>
                    <w:right w:val="none" w:sz="0" w:space="0" w:color="auto"/>
                  </w:divBdr>
                  <w:divsChild>
                    <w:div w:id="1151023316">
                      <w:marLeft w:val="0"/>
                      <w:marRight w:val="0"/>
                      <w:marTop w:val="0"/>
                      <w:marBottom w:val="0"/>
                      <w:divBdr>
                        <w:top w:val="none" w:sz="0" w:space="0" w:color="auto"/>
                        <w:left w:val="none" w:sz="0" w:space="0" w:color="auto"/>
                        <w:bottom w:val="none" w:sz="0" w:space="0" w:color="auto"/>
                        <w:right w:val="none" w:sz="0" w:space="0" w:color="auto"/>
                      </w:divBdr>
                    </w:div>
                  </w:divsChild>
                </w:div>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954099896">
                  <w:marLeft w:val="0"/>
                  <w:marRight w:val="0"/>
                  <w:marTop w:val="0"/>
                  <w:marBottom w:val="0"/>
                  <w:divBdr>
                    <w:top w:val="none" w:sz="0" w:space="0" w:color="auto"/>
                    <w:left w:val="none" w:sz="0" w:space="0" w:color="auto"/>
                    <w:bottom w:val="none" w:sz="0" w:space="0" w:color="auto"/>
                    <w:right w:val="none" w:sz="0" w:space="0" w:color="auto"/>
                  </w:divBdr>
                  <w:divsChild>
                    <w:div w:id="948974323">
                      <w:marLeft w:val="0"/>
                      <w:marRight w:val="0"/>
                      <w:marTop w:val="0"/>
                      <w:marBottom w:val="0"/>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954170300">
                  <w:marLeft w:val="0"/>
                  <w:marRight w:val="0"/>
                  <w:marTop w:val="0"/>
                  <w:marBottom w:val="0"/>
                  <w:divBdr>
                    <w:top w:val="none" w:sz="0" w:space="0" w:color="auto"/>
                    <w:left w:val="none" w:sz="0" w:space="0" w:color="auto"/>
                    <w:bottom w:val="none" w:sz="0" w:space="0" w:color="auto"/>
                    <w:right w:val="none" w:sz="0" w:space="0" w:color="auto"/>
                  </w:divBdr>
                </w:div>
                <w:div w:id="954365783">
                  <w:marLeft w:val="0"/>
                  <w:marRight w:val="0"/>
                  <w:marTop w:val="0"/>
                  <w:marBottom w:val="0"/>
                  <w:divBdr>
                    <w:top w:val="none" w:sz="0" w:space="0" w:color="auto"/>
                    <w:left w:val="none" w:sz="0" w:space="0" w:color="auto"/>
                    <w:bottom w:val="none" w:sz="0" w:space="0" w:color="auto"/>
                    <w:right w:val="none" w:sz="0" w:space="0" w:color="auto"/>
                  </w:divBdr>
                </w:div>
                <w:div w:id="954822854">
                  <w:marLeft w:val="0"/>
                  <w:marRight w:val="0"/>
                  <w:marTop w:val="0"/>
                  <w:marBottom w:val="0"/>
                  <w:divBdr>
                    <w:top w:val="none" w:sz="0" w:space="0" w:color="auto"/>
                    <w:left w:val="none" w:sz="0" w:space="0" w:color="auto"/>
                    <w:bottom w:val="none" w:sz="0" w:space="0" w:color="auto"/>
                    <w:right w:val="none" w:sz="0" w:space="0" w:color="auto"/>
                  </w:divBdr>
                </w:div>
                <w:div w:id="954866242">
                  <w:marLeft w:val="0"/>
                  <w:marRight w:val="0"/>
                  <w:marTop w:val="0"/>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
                  </w:divsChild>
                </w:div>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955255764">
                  <w:marLeft w:val="0"/>
                  <w:marRight w:val="-10800"/>
                  <w:marTop w:val="0"/>
                  <w:marBottom w:val="0"/>
                  <w:divBdr>
                    <w:top w:val="none" w:sz="0" w:space="0" w:color="auto"/>
                    <w:left w:val="none" w:sz="0" w:space="0" w:color="auto"/>
                    <w:bottom w:val="none" w:sz="0" w:space="0" w:color="auto"/>
                    <w:right w:val="none" w:sz="0" w:space="0" w:color="auto"/>
                  </w:divBdr>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5673881">
                  <w:marLeft w:val="0"/>
                  <w:marRight w:val="0"/>
                  <w:marTop w:val="0"/>
                  <w:marBottom w:val="0"/>
                  <w:divBdr>
                    <w:top w:val="none" w:sz="0" w:space="0" w:color="auto"/>
                    <w:left w:val="none" w:sz="0" w:space="0" w:color="auto"/>
                    <w:bottom w:val="none" w:sz="0" w:space="0" w:color="auto"/>
                    <w:right w:val="none" w:sz="0" w:space="0" w:color="auto"/>
                  </w:divBdr>
                  <w:divsChild>
                    <w:div w:id="1110734921">
                      <w:marLeft w:val="0"/>
                      <w:marRight w:val="0"/>
                      <w:marTop w:val="0"/>
                      <w:marBottom w:val="0"/>
                      <w:divBdr>
                        <w:top w:val="none" w:sz="0" w:space="0" w:color="auto"/>
                        <w:left w:val="none" w:sz="0" w:space="0" w:color="auto"/>
                        <w:bottom w:val="none" w:sz="0" w:space="0" w:color="auto"/>
                        <w:right w:val="none" w:sz="0" w:space="0" w:color="auto"/>
                      </w:divBdr>
                    </w:div>
                  </w:divsChild>
                </w:div>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
                  </w:divsChild>
                </w:div>
                <w:div w:id="955722000">
                  <w:marLeft w:val="0"/>
                  <w:marRight w:val="0"/>
                  <w:marTop w:val="0"/>
                  <w:marBottom w:val="0"/>
                  <w:divBdr>
                    <w:top w:val="none" w:sz="0" w:space="0" w:color="auto"/>
                    <w:left w:val="none" w:sz="0" w:space="0" w:color="auto"/>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955872483">
                  <w:marLeft w:val="0"/>
                  <w:marRight w:val="0"/>
                  <w:marTop w:val="75"/>
                  <w:marBottom w:val="0"/>
                  <w:divBdr>
                    <w:top w:val="none" w:sz="0" w:space="0" w:color="auto"/>
                    <w:left w:val="none" w:sz="0" w:space="0" w:color="auto"/>
                    <w:bottom w:val="none" w:sz="0" w:space="0" w:color="auto"/>
                    <w:right w:val="none" w:sz="0" w:space="0" w:color="auto"/>
                  </w:divBdr>
                </w:div>
                <w:div w:id="955983867">
                  <w:marLeft w:val="0"/>
                  <w:marRight w:val="0"/>
                  <w:marTop w:val="0"/>
                  <w:marBottom w:val="0"/>
                  <w:divBdr>
                    <w:top w:val="none" w:sz="0" w:space="0" w:color="auto"/>
                    <w:left w:val="none" w:sz="0" w:space="0" w:color="auto"/>
                    <w:bottom w:val="none" w:sz="0" w:space="0" w:color="auto"/>
                    <w:right w:val="none" w:sz="0" w:space="0" w:color="auto"/>
                  </w:divBdr>
                  <w:divsChild>
                    <w:div w:id="211043324">
                      <w:marLeft w:val="0"/>
                      <w:marRight w:val="0"/>
                      <w:marTop w:val="0"/>
                      <w:marBottom w:val="0"/>
                      <w:divBdr>
                        <w:top w:val="none" w:sz="0" w:space="0" w:color="auto"/>
                        <w:left w:val="none" w:sz="0" w:space="0" w:color="auto"/>
                        <w:bottom w:val="none" w:sz="0" w:space="0" w:color="auto"/>
                        <w:right w:val="none" w:sz="0" w:space="0" w:color="auto"/>
                      </w:divBdr>
                    </w:div>
                  </w:divsChild>
                </w:div>
                <w:div w:id="955990317">
                  <w:marLeft w:val="0"/>
                  <w:marRight w:val="0"/>
                  <w:marTop w:val="0"/>
                  <w:marBottom w:val="0"/>
                  <w:divBdr>
                    <w:top w:val="none" w:sz="0" w:space="0" w:color="auto"/>
                    <w:left w:val="none" w:sz="0" w:space="0" w:color="auto"/>
                    <w:bottom w:val="none" w:sz="0" w:space="0" w:color="auto"/>
                    <w:right w:val="none" w:sz="0" w:space="0" w:color="auto"/>
                  </w:divBdr>
                </w:div>
                <w:div w:id="956059116">
                  <w:marLeft w:val="0"/>
                  <w:marRight w:val="0"/>
                  <w:marTop w:val="0"/>
                  <w:marBottom w:val="210"/>
                  <w:divBdr>
                    <w:top w:val="none" w:sz="0" w:space="0" w:color="auto"/>
                    <w:left w:val="none" w:sz="0" w:space="0" w:color="auto"/>
                    <w:bottom w:val="none" w:sz="0" w:space="0" w:color="auto"/>
                    <w:right w:val="none" w:sz="0" w:space="0" w:color="auto"/>
                  </w:divBdr>
                </w:div>
                <w:div w:id="956136516">
                  <w:marLeft w:val="0"/>
                  <w:marRight w:val="0"/>
                  <w:marTop w:val="0"/>
                  <w:marBottom w:val="0"/>
                  <w:divBdr>
                    <w:top w:val="none" w:sz="0" w:space="0" w:color="auto"/>
                    <w:left w:val="none" w:sz="0" w:space="0" w:color="auto"/>
                    <w:bottom w:val="none" w:sz="0" w:space="0" w:color="auto"/>
                    <w:right w:val="none" w:sz="0" w:space="0" w:color="auto"/>
                  </w:divBdr>
                </w:div>
                <w:div w:id="956326612">
                  <w:marLeft w:val="0"/>
                  <w:marRight w:val="0"/>
                  <w:marTop w:val="0"/>
                  <w:marBottom w:val="0"/>
                  <w:divBdr>
                    <w:top w:val="none" w:sz="0" w:space="0" w:color="auto"/>
                    <w:left w:val="none" w:sz="0" w:space="0" w:color="auto"/>
                    <w:bottom w:val="none" w:sz="0" w:space="0" w:color="auto"/>
                    <w:right w:val="none" w:sz="0" w:space="0" w:color="auto"/>
                  </w:divBdr>
                  <w:divsChild>
                    <w:div w:id="793249604">
                      <w:marLeft w:val="0"/>
                      <w:marRight w:val="0"/>
                      <w:marTop w:val="0"/>
                      <w:marBottom w:val="0"/>
                      <w:divBdr>
                        <w:top w:val="none" w:sz="0" w:space="0" w:color="auto"/>
                        <w:left w:val="none" w:sz="0" w:space="0" w:color="auto"/>
                        <w:bottom w:val="none" w:sz="0" w:space="0" w:color="auto"/>
                        <w:right w:val="none" w:sz="0" w:space="0" w:color="auto"/>
                      </w:divBdr>
                    </w:div>
                  </w:divsChild>
                </w:div>
                <w:div w:id="956447801">
                  <w:marLeft w:val="0"/>
                  <w:marRight w:val="0"/>
                  <w:marTop w:val="0"/>
                  <w:marBottom w:val="0"/>
                  <w:divBdr>
                    <w:top w:val="none" w:sz="0" w:space="0" w:color="auto"/>
                    <w:left w:val="none" w:sz="0" w:space="0" w:color="auto"/>
                    <w:bottom w:val="none" w:sz="0" w:space="0" w:color="auto"/>
                    <w:right w:val="none" w:sz="0" w:space="0" w:color="auto"/>
                  </w:divBdr>
                  <w:divsChild>
                    <w:div w:id="71204611">
                      <w:marLeft w:val="0"/>
                      <w:marRight w:val="0"/>
                      <w:marTop w:val="0"/>
                      <w:marBottom w:val="0"/>
                      <w:divBdr>
                        <w:top w:val="none" w:sz="0" w:space="0" w:color="auto"/>
                        <w:left w:val="none" w:sz="0" w:space="0" w:color="auto"/>
                        <w:bottom w:val="none" w:sz="0" w:space="0" w:color="auto"/>
                        <w:right w:val="none" w:sz="0" w:space="0" w:color="auto"/>
                      </w:divBdr>
                    </w:div>
                  </w:divsChild>
                </w:div>
                <w:div w:id="956453542">
                  <w:marLeft w:val="0"/>
                  <w:marRight w:val="0"/>
                  <w:marTop w:val="0"/>
                  <w:marBottom w:val="0"/>
                  <w:divBdr>
                    <w:top w:val="none" w:sz="0" w:space="0" w:color="auto"/>
                    <w:left w:val="none" w:sz="0" w:space="0" w:color="auto"/>
                    <w:bottom w:val="none" w:sz="0" w:space="0" w:color="auto"/>
                    <w:right w:val="none" w:sz="0" w:space="0" w:color="auto"/>
                  </w:divBdr>
                </w:div>
                <w:div w:id="956832386">
                  <w:marLeft w:val="0"/>
                  <w:marRight w:val="0"/>
                  <w:marTop w:val="150"/>
                  <w:marBottom w:val="0"/>
                  <w:divBdr>
                    <w:top w:val="none" w:sz="0" w:space="0" w:color="auto"/>
                    <w:left w:val="none" w:sz="0" w:space="0" w:color="auto"/>
                    <w:bottom w:val="none" w:sz="0" w:space="0" w:color="auto"/>
                    <w:right w:val="none" w:sz="0" w:space="0" w:color="auto"/>
                  </w:divBdr>
                </w:div>
                <w:div w:id="956840066">
                  <w:marLeft w:val="0"/>
                  <w:marRight w:val="0"/>
                  <w:marTop w:val="0"/>
                  <w:marBottom w:val="0"/>
                  <w:divBdr>
                    <w:top w:val="none" w:sz="0" w:space="0" w:color="auto"/>
                    <w:left w:val="none" w:sz="0" w:space="0" w:color="auto"/>
                    <w:bottom w:val="none" w:sz="0" w:space="0" w:color="auto"/>
                    <w:right w:val="none" w:sz="0" w:space="0" w:color="auto"/>
                  </w:divBdr>
                  <w:divsChild>
                    <w:div w:id="135993120">
                      <w:marLeft w:val="0"/>
                      <w:marRight w:val="0"/>
                      <w:marTop w:val="75"/>
                      <w:marBottom w:val="180"/>
                      <w:divBdr>
                        <w:top w:val="none" w:sz="0" w:space="0" w:color="auto"/>
                        <w:left w:val="none" w:sz="0" w:space="0" w:color="auto"/>
                        <w:bottom w:val="none" w:sz="0" w:space="0" w:color="auto"/>
                        <w:right w:val="none" w:sz="0" w:space="0" w:color="auto"/>
                      </w:divBdr>
                      <w:divsChild>
                        <w:div w:id="328295514">
                          <w:marLeft w:val="0"/>
                          <w:marRight w:val="0"/>
                          <w:marTop w:val="0"/>
                          <w:marBottom w:val="0"/>
                          <w:divBdr>
                            <w:top w:val="none" w:sz="0" w:space="0" w:color="auto"/>
                            <w:left w:val="none" w:sz="0" w:space="0" w:color="auto"/>
                            <w:bottom w:val="none" w:sz="0" w:space="0" w:color="auto"/>
                            <w:right w:val="none" w:sz="0" w:space="0" w:color="auto"/>
                          </w:divBdr>
                        </w:div>
                      </w:divsChild>
                    </w:div>
                    <w:div w:id="716661562">
                      <w:marLeft w:val="0"/>
                      <w:marRight w:val="0"/>
                      <w:marTop w:val="0"/>
                      <w:marBottom w:val="180"/>
                      <w:divBdr>
                        <w:top w:val="none" w:sz="0" w:space="0" w:color="auto"/>
                        <w:left w:val="none" w:sz="0" w:space="0" w:color="auto"/>
                        <w:bottom w:val="none" w:sz="0" w:space="0" w:color="auto"/>
                        <w:right w:val="none" w:sz="0" w:space="0" w:color="auto"/>
                      </w:divBdr>
                      <w:divsChild>
                        <w:div w:id="322660625">
                          <w:marLeft w:val="0"/>
                          <w:marRight w:val="0"/>
                          <w:marTop w:val="0"/>
                          <w:marBottom w:val="180"/>
                          <w:divBdr>
                            <w:top w:val="none" w:sz="0" w:space="0" w:color="auto"/>
                            <w:left w:val="none" w:sz="0" w:space="0" w:color="auto"/>
                            <w:bottom w:val="none" w:sz="0" w:space="0" w:color="auto"/>
                            <w:right w:val="none" w:sz="0" w:space="0" w:color="auto"/>
                          </w:divBdr>
                          <w:divsChild>
                            <w:div w:id="1068771354">
                              <w:marLeft w:val="0"/>
                              <w:marRight w:val="0"/>
                              <w:marTop w:val="0"/>
                              <w:marBottom w:val="0"/>
                              <w:divBdr>
                                <w:top w:val="none" w:sz="0" w:space="0" w:color="auto"/>
                                <w:left w:val="none" w:sz="0" w:space="0" w:color="auto"/>
                                <w:bottom w:val="none" w:sz="0" w:space="0" w:color="auto"/>
                                <w:right w:val="none" w:sz="0" w:space="0" w:color="auto"/>
                              </w:divBdr>
                            </w:div>
                          </w:divsChild>
                        </w:div>
                        <w:div w:id="790709744">
                          <w:marLeft w:val="0"/>
                          <w:marRight w:val="0"/>
                          <w:marTop w:val="0"/>
                          <w:marBottom w:val="0"/>
                          <w:divBdr>
                            <w:top w:val="none" w:sz="0" w:space="0" w:color="auto"/>
                            <w:left w:val="none" w:sz="0" w:space="0" w:color="auto"/>
                            <w:bottom w:val="none" w:sz="0" w:space="0" w:color="auto"/>
                            <w:right w:val="none" w:sz="0" w:space="0" w:color="auto"/>
                          </w:divBdr>
                          <w:divsChild>
                            <w:div w:id="1174760236">
                              <w:marLeft w:val="0"/>
                              <w:marRight w:val="0"/>
                              <w:marTop w:val="0"/>
                              <w:marBottom w:val="0"/>
                              <w:divBdr>
                                <w:top w:val="none" w:sz="0" w:space="0" w:color="auto"/>
                                <w:left w:val="none" w:sz="0" w:space="0" w:color="auto"/>
                                <w:bottom w:val="none" w:sz="0" w:space="0" w:color="auto"/>
                                <w:right w:val="none" w:sz="0" w:space="0" w:color="auto"/>
                              </w:divBdr>
                              <w:divsChild>
                                <w:div w:id="176307351">
                                  <w:marLeft w:val="0"/>
                                  <w:marRight w:val="0"/>
                                  <w:marTop w:val="75"/>
                                  <w:marBottom w:val="0"/>
                                  <w:divBdr>
                                    <w:top w:val="none" w:sz="0" w:space="0" w:color="auto"/>
                                    <w:left w:val="none" w:sz="0" w:space="0" w:color="auto"/>
                                    <w:bottom w:val="none" w:sz="0" w:space="0" w:color="auto"/>
                                    <w:right w:val="none" w:sz="0" w:space="0" w:color="auto"/>
                                  </w:divBdr>
                                </w:div>
                                <w:div w:id="753165110">
                                  <w:marLeft w:val="0"/>
                                  <w:marRight w:val="0"/>
                                  <w:marTop w:val="75"/>
                                  <w:marBottom w:val="0"/>
                                  <w:divBdr>
                                    <w:top w:val="none" w:sz="0" w:space="0" w:color="auto"/>
                                    <w:left w:val="none" w:sz="0" w:space="0" w:color="auto"/>
                                    <w:bottom w:val="none" w:sz="0" w:space="0" w:color="auto"/>
                                    <w:right w:val="none" w:sz="0" w:space="0" w:color="auto"/>
                                  </w:divBdr>
                                </w:div>
                                <w:div w:id="967664252">
                                  <w:marLeft w:val="0"/>
                                  <w:marRight w:val="0"/>
                                  <w:marTop w:val="75"/>
                                  <w:marBottom w:val="0"/>
                                  <w:divBdr>
                                    <w:top w:val="none" w:sz="0" w:space="0" w:color="auto"/>
                                    <w:left w:val="none" w:sz="0" w:space="0" w:color="auto"/>
                                    <w:bottom w:val="none" w:sz="0" w:space="0" w:color="auto"/>
                                    <w:right w:val="none" w:sz="0" w:space="0" w:color="auto"/>
                                  </w:divBdr>
                                </w:div>
                                <w:div w:id="1033187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2256831">
                      <w:marLeft w:val="0"/>
                      <w:marRight w:val="24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
                  </w:divsChild>
                </w:div>
                <w:div w:id="957106817">
                  <w:marLeft w:val="0"/>
                  <w:marRight w:val="0"/>
                  <w:marTop w:val="0"/>
                  <w:marBottom w:val="0"/>
                  <w:divBdr>
                    <w:top w:val="none" w:sz="0" w:space="0" w:color="auto"/>
                    <w:left w:val="none" w:sz="0" w:space="0" w:color="auto"/>
                    <w:bottom w:val="none" w:sz="0" w:space="0" w:color="auto"/>
                    <w:right w:val="none" w:sz="0" w:space="0" w:color="auto"/>
                  </w:divBdr>
                </w:div>
                <w:div w:id="957760719">
                  <w:marLeft w:val="0"/>
                  <w:marRight w:val="0"/>
                  <w:marTop w:val="0"/>
                  <w:marBottom w:val="0"/>
                  <w:divBdr>
                    <w:top w:val="none" w:sz="0" w:space="0" w:color="auto"/>
                    <w:left w:val="none" w:sz="0" w:space="0" w:color="auto"/>
                    <w:bottom w:val="none" w:sz="0" w:space="0" w:color="auto"/>
                    <w:right w:val="none" w:sz="0" w:space="0" w:color="auto"/>
                  </w:divBdr>
                </w:div>
                <w:div w:id="957875073">
                  <w:marLeft w:val="0"/>
                  <w:marRight w:val="0"/>
                  <w:marTop w:val="0"/>
                  <w:marBottom w:val="75"/>
                  <w:divBdr>
                    <w:top w:val="none" w:sz="0" w:space="0" w:color="auto"/>
                    <w:left w:val="none" w:sz="0" w:space="0" w:color="auto"/>
                    <w:bottom w:val="none" w:sz="0" w:space="0" w:color="auto"/>
                    <w:right w:val="none" w:sz="0" w:space="0" w:color="auto"/>
                  </w:divBdr>
                  <w:divsChild>
                    <w:div w:id="149685883">
                      <w:marLeft w:val="0"/>
                      <w:marRight w:val="0"/>
                      <w:marTop w:val="0"/>
                      <w:marBottom w:val="0"/>
                      <w:divBdr>
                        <w:top w:val="none" w:sz="0" w:space="0" w:color="auto"/>
                        <w:left w:val="none" w:sz="0" w:space="0" w:color="auto"/>
                        <w:bottom w:val="none" w:sz="0" w:space="0" w:color="auto"/>
                        <w:right w:val="none" w:sz="0" w:space="0" w:color="auto"/>
                      </w:divBdr>
                    </w:div>
                  </w:divsChild>
                </w:div>
                <w:div w:id="958486891">
                  <w:marLeft w:val="0"/>
                  <w:marRight w:val="0"/>
                  <w:marTop w:val="0"/>
                  <w:marBottom w:val="0"/>
                  <w:divBdr>
                    <w:top w:val="none" w:sz="0" w:space="0" w:color="auto"/>
                    <w:left w:val="none" w:sz="0" w:space="0" w:color="auto"/>
                    <w:bottom w:val="none" w:sz="0" w:space="0" w:color="auto"/>
                    <w:right w:val="none" w:sz="0" w:space="0" w:color="auto"/>
                  </w:divBdr>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58949711">
                  <w:marLeft w:val="0"/>
                  <w:marRight w:val="0"/>
                  <w:marTop w:val="0"/>
                  <w:marBottom w:val="0"/>
                  <w:divBdr>
                    <w:top w:val="none" w:sz="0" w:space="0" w:color="auto"/>
                    <w:left w:val="none" w:sz="0" w:space="0" w:color="auto"/>
                    <w:bottom w:val="none" w:sz="0" w:space="0" w:color="auto"/>
                    <w:right w:val="none" w:sz="0" w:space="0" w:color="auto"/>
                  </w:divBdr>
                  <w:divsChild>
                    <w:div w:id="171771045">
                      <w:marLeft w:val="0"/>
                      <w:marRight w:val="0"/>
                      <w:marTop w:val="0"/>
                      <w:marBottom w:val="0"/>
                      <w:divBdr>
                        <w:top w:val="none" w:sz="0" w:space="0" w:color="auto"/>
                        <w:left w:val="none" w:sz="0" w:space="0" w:color="auto"/>
                        <w:bottom w:val="none" w:sz="0" w:space="0" w:color="auto"/>
                        <w:right w:val="none" w:sz="0" w:space="0" w:color="auto"/>
                      </w:divBdr>
                      <w:divsChild>
                        <w:div w:id="12836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4790">
                  <w:marLeft w:val="0"/>
                  <w:marRight w:val="0"/>
                  <w:marTop w:val="225"/>
                  <w:marBottom w:val="0"/>
                  <w:divBdr>
                    <w:top w:val="none" w:sz="0" w:space="0" w:color="auto"/>
                    <w:left w:val="none" w:sz="0" w:space="0" w:color="auto"/>
                    <w:bottom w:val="none" w:sz="0" w:space="0" w:color="auto"/>
                    <w:right w:val="none" w:sz="0" w:space="0" w:color="auto"/>
                  </w:divBdr>
                </w:div>
                <w:div w:id="958998193">
                  <w:marLeft w:val="0"/>
                  <w:marRight w:val="0"/>
                  <w:marTop w:val="0"/>
                  <w:marBottom w:val="0"/>
                  <w:divBdr>
                    <w:top w:val="none" w:sz="0" w:space="0" w:color="auto"/>
                    <w:left w:val="none" w:sz="0" w:space="0" w:color="auto"/>
                    <w:bottom w:val="none" w:sz="0" w:space="0" w:color="auto"/>
                    <w:right w:val="none" w:sz="0" w:space="0" w:color="auto"/>
                  </w:divBdr>
                </w:div>
                <w:div w:id="959072106">
                  <w:marLeft w:val="0"/>
                  <w:marRight w:val="0"/>
                  <w:marTop w:val="0"/>
                  <w:marBottom w:val="0"/>
                  <w:divBdr>
                    <w:top w:val="none" w:sz="0" w:space="0" w:color="auto"/>
                    <w:left w:val="none" w:sz="0" w:space="0" w:color="auto"/>
                    <w:bottom w:val="none" w:sz="0" w:space="0" w:color="auto"/>
                    <w:right w:val="none" w:sz="0" w:space="0" w:color="auto"/>
                  </w:divBdr>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59216565">
                  <w:marLeft w:val="0"/>
                  <w:marRight w:val="0"/>
                  <w:marTop w:val="75"/>
                  <w:marBottom w:val="0"/>
                  <w:divBdr>
                    <w:top w:val="none" w:sz="0" w:space="0" w:color="auto"/>
                    <w:left w:val="none" w:sz="0" w:space="0" w:color="auto"/>
                    <w:bottom w:val="none" w:sz="0" w:space="0" w:color="auto"/>
                    <w:right w:val="none" w:sz="0" w:space="0" w:color="auto"/>
                  </w:divBdr>
                </w:div>
                <w:div w:id="959261555">
                  <w:marLeft w:val="0"/>
                  <w:marRight w:val="0"/>
                  <w:marTop w:val="0"/>
                  <w:marBottom w:val="0"/>
                  <w:divBdr>
                    <w:top w:val="none" w:sz="0" w:space="0" w:color="auto"/>
                    <w:left w:val="none" w:sz="0" w:space="0" w:color="auto"/>
                    <w:bottom w:val="none" w:sz="0" w:space="0" w:color="auto"/>
                    <w:right w:val="none" w:sz="0" w:space="0" w:color="auto"/>
                  </w:divBdr>
                  <w:divsChild>
                    <w:div w:id="694160543">
                      <w:marLeft w:val="0"/>
                      <w:marRight w:val="0"/>
                      <w:marTop w:val="0"/>
                      <w:marBottom w:val="0"/>
                      <w:divBdr>
                        <w:top w:val="none" w:sz="0" w:space="0" w:color="auto"/>
                        <w:left w:val="none" w:sz="0" w:space="0" w:color="auto"/>
                        <w:bottom w:val="none" w:sz="0" w:space="0" w:color="auto"/>
                        <w:right w:val="none" w:sz="0" w:space="0" w:color="auto"/>
                      </w:divBdr>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
                  </w:divsChild>
                </w:div>
                <w:div w:id="959413606">
                  <w:marLeft w:val="0"/>
                  <w:marRight w:val="0"/>
                  <w:marTop w:val="0"/>
                  <w:marBottom w:val="0"/>
                  <w:divBdr>
                    <w:top w:val="none" w:sz="0" w:space="0" w:color="auto"/>
                    <w:left w:val="none" w:sz="0" w:space="0" w:color="auto"/>
                    <w:bottom w:val="none" w:sz="0" w:space="0" w:color="auto"/>
                    <w:right w:val="none" w:sz="0" w:space="0" w:color="auto"/>
                  </w:divBdr>
                </w:div>
                <w:div w:id="959454663">
                  <w:marLeft w:val="0"/>
                  <w:marRight w:val="0"/>
                  <w:marTop w:val="0"/>
                  <w:marBottom w:val="0"/>
                  <w:divBdr>
                    <w:top w:val="none" w:sz="0" w:space="0" w:color="auto"/>
                    <w:left w:val="none" w:sz="0" w:space="0" w:color="auto"/>
                    <w:bottom w:val="none" w:sz="0" w:space="0" w:color="auto"/>
                    <w:right w:val="none" w:sz="0" w:space="0" w:color="auto"/>
                  </w:divBdr>
                </w:div>
                <w:div w:id="959457903">
                  <w:marLeft w:val="0"/>
                  <w:marRight w:val="0"/>
                  <w:marTop w:val="0"/>
                  <w:marBottom w:val="0"/>
                  <w:divBdr>
                    <w:top w:val="none" w:sz="0" w:space="0" w:color="auto"/>
                    <w:left w:val="none" w:sz="0" w:space="0" w:color="auto"/>
                    <w:bottom w:val="none" w:sz="0" w:space="0" w:color="auto"/>
                    <w:right w:val="none" w:sz="0" w:space="0" w:color="auto"/>
                  </w:divBdr>
                </w:div>
                <w:div w:id="959605156">
                  <w:marLeft w:val="0"/>
                  <w:marRight w:val="0"/>
                  <w:marTop w:val="0"/>
                  <w:marBottom w:val="0"/>
                  <w:divBdr>
                    <w:top w:val="none" w:sz="0" w:space="0" w:color="auto"/>
                    <w:left w:val="none" w:sz="0" w:space="0" w:color="auto"/>
                    <w:bottom w:val="none" w:sz="0" w:space="0" w:color="auto"/>
                    <w:right w:val="none" w:sz="0" w:space="0" w:color="auto"/>
                  </w:divBdr>
                </w:div>
                <w:div w:id="959607896">
                  <w:marLeft w:val="0"/>
                  <w:marRight w:val="0"/>
                  <w:marTop w:val="0"/>
                  <w:marBottom w:val="0"/>
                  <w:divBdr>
                    <w:top w:val="none" w:sz="0" w:space="0" w:color="auto"/>
                    <w:left w:val="none" w:sz="0" w:space="0" w:color="auto"/>
                    <w:bottom w:val="none" w:sz="0" w:space="0" w:color="auto"/>
                    <w:right w:val="none" w:sz="0" w:space="0" w:color="auto"/>
                  </w:divBdr>
                  <w:divsChild>
                    <w:div w:id="593783283">
                      <w:marLeft w:val="0"/>
                      <w:marRight w:val="0"/>
                      <w:marTop w:val="0"/>
                      <w:marBottom w:val="0"/>
                      <w:divBdr>
                        <w:top w:val="none" w:sz="0" w:space="0" w:color="auto"/>
                        <w:left w:val="none" w:sz="0" w:space="0" w:color="auto"/>
                        <w:bottom w:val="none" w:sz="0" w:space="0" w:color="auto"/>
                        <w:right w:val="none" w:sz="0" w:space="0" w:color="auto"/>
                      </w:divBdr>
                    </w:div>
                  </w:divsChild>
                </w:div>
                <w:div w:id="959648782">
                  <w:marLeft w:val="0"/>
                  <w:marRight w:val="0"/>
                  <w:marTop w:val="225"/>
                  <w:marBottom w:val="0"/>
                  <w:divBdr>
                    <w:top w:val="none" w:sz="0" w:space="0" w:color="auto"/>
                    <w:left w:val="none" w:sz="0" w:space="0" w:color="auto"/>
                    <w:bottom w:val="none" w:sz="0" w:space="0" w:color="auto"/>
                    <w:right w:val="none" w:sz="0" w:space="0" w:color="auto"/>
                  </w:divBdr>
                  <w:divsChild>
                    <w:div w:id="1142309023">
                      <w:marLeft w:val="0"/>
                      <w:marRight w:val="0"/>
                      <w:marTop w:val="0"/>
                      <w:marBottom w:val="0"/>
                      <w:divBdr>
                        <w:top w:val="none" w:sz="0" w:space="0" w:color="auto"/>
                        <w:left w:val="none" w:sz="0" w:space="0" w:color="auto"/>
                        <w:bottom w:val="none" w:sz="0" w:space="0" w:color="auto"/>
                        <w:right w:val="none" w:sz="0" w:space="0" w:color="auto"/>
                      </w:divBdr>
                    </w:div>
                  </w:divsChild>
                </w:div>
                <w:div w:id="959846252">
                  <w:marLeft w:val="0"/>
                  <w:marRight w:val="30"/>
                  <w:marTop w:val="0"/>
                  <w:marBottom w:val="0"/>
                  <w:divBdr>
                    <w:top w:val="none" w:sz="0" w:space="0" w:color="auto"/>
                    <w:left w:val="none" w:sz="0" w:space="0" w:color="auto"/>
                    <w:bottom w:val="none" w:sz="0" w:space="0" w:color="auto"/>
                    <w:right w:val="none" w:sz="0" w:space="0" w:color="auto"/>
                  </w:divBdr>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6104">
                  <w:marLeft w:val="0"/>
                  <w:marRight w:val="0"/>
                  <w:marTop w:val="0"/>
                  <w:marBottom w:val="0"/>
                  <w:divBdr>
                    <w:top w:val="none" w:sz="0" w:space="0" w:color="auto"/>
                    <w:left w:val="none" w:sz="0" w:space="0" w:color="auto"/>
                    <w:bottom w:val="none" w:sz="0" w:space="0" w:color="auto"/>
                    <w:right w:val="none" w:sz="0" w:space="0" w:color="auto"/>
                  </w:divBdr>
                </w:div>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 w:id="960653232">
                  <w:marLeft w:val="300"/>
                  <w:marRight w:val="300"/>
                  <w:marTop w:val="0"/>
                  <w:marBottom w:val="0"/>
                  <w:divBdr>
                    <w:top w:val="none" w:sz="0" w:space="0" w:color="auto"/>
                    <w:left w:val="none" w:sz="0" w:space="0" w:color="auto"/>
                    <w:bottom w:val="none" w:sz="0" w:space="0" w:color="auto"/>
                    <w:right w:val="none" w:sz="0" w:space="0" w:color="auto"/>
                  </w:divBdr>
                </w:div>
                <w:div w:id="960842313">
                  <w:marLeft w:val="0"/>
                  <w:marRight w:val="0"/>
                  <w:marTop w:val="0"/>
                  <w:marBottom w:val="0"/>
                  <w:divBdr>
                    <w:top w:val="none" w:sz="0" w:space="0" w:color="auto"/>
                    <w:left w:val="none" w:sz="0" w:space="0" w:color="auto"/>
                    <w:bottom w:val="none" w:sz="0" w:space="0" w:color="auto"/>
                    <w:right w:val="none" w:sz="0" w:space="0" w:color="auto"/>
                  </w:divBdr>
                </w:div>
                <w:div w:id="960847469">
                  <w:marLeft w:val="300"/>
                  <w:marRight w:val="0"/>
                  <w:marTop w:val="0"/>
                  <w:marBottom w:val="75"/>
                  <w:divBdr>
                    <w:top w:val="none" w:sz="0" w:space="0" w:color="auto"/>
                    <w:left w:val="none" w:sz="0" w:space="0" w:color="auto"/>
                    <w:bottom w:val="none" w:sz="0" w:space="0" w:color="auto"/>
                    <w:right w:val="none" w:sz="0" w:space="0" w:color="auto"/>
                  </w:divBdr>
                  <w:divsChild>
                    <w:div w:id="883100090">
                      <w:marLeft w:val="0"/>
                      <w:marRight w:val="0"/>
                      <w:marTop w:val="0"/>
                      <w:marBottom w:val="0"/>
                      <w:divBdr>
                        <w:top w:val="none" w:sz="0" w:space="0" w:color="auto"/>
                        <w:left w:val="none" w:sz="0" w:space="0" w:color="auto"/>
                        <w:bottom w:val="none" w:sz="0" w:space="0" w:color="auto"/>
                        <w:right w:val="none" w:sz="0" w:space="0" w:color="auto"/>
                      </w:divBdr>
                      <w:divsChild>
                        <w:div w:id="258031331">
                          <w:marLeft w:val="0"/>
                          <w:marRight w:val="0"/>
                          <w:marTop w:val="0"/>
                          <w:marBottom w:val="0"/>
                          <w:divBdr>
                            <w:top w:val="none" w:sz="0" w:space="0" w:color="auto"/>
                            <w:left w:val="none" w:sz="0" w:space="0" w:color="auto"/>
                            <w:bottom w:val="none" w:sz="0" w:space="0" w:color="auto"/>
                            <w:right w:val="none" w:sz="0" w:space="0" w:color="auto"/>
                          </w:divBdr>
                          <w:divsChild>
                            <w:div w:id="4542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2104">
                  <w:marLeft w:val="0"/>
                  <w:marRight w:val="0"/>
                  <w:marTop w:val="0"/>
                  <w:marBottom w:val="0"/>
                  <w:divBdr>
                    <w:top w:val="none" w:sz="0" w:space="0" w:color="auto"/>
                    <w:left w:val="none" w:sz="0" w:space="0" w:color="auto"/>
                    <w:bottom w:val="none" w:sz="0" w:space="0" w:color="auto"/>
                    <w:right w:val="none" w:sz="0" w:space="0" w:color="auto"/>
                  </w:divBdr>
                </w:div>
                <w:div w:id="961115189">
                  <w:marLeft w:val="0"/>
                  <w:marRight w:val="0"/>
                  <w:marTop w:val="0"/>
                  <w:marBottom w:val="0"/>
                  <w:divBdr>
                    <w:top w:val="none" w:sz="0" w:space="0" w:color="auto"/>
                    <w:left w:val="none" w:sz="0" w:space="0" w:color="auto"/>
                    <w:bottom w:val="none" w:sz="0" w:space="0" w:color="auto"/>
                    <w:right w:val="none" w:sz="0" w:space="0" w:color="auto"/>
                  </w:divBdr>
                </w:div>
                <w:div w:id="961304579">
                  <w:marLeft w:val="0"/>
                  <w:marRight w:val="0"/>
                  <w:marTop w:val="0"/>
                  <w:marBottom w:val="0"/>
                  <w:divBdr>
                    <w:top w:val="none" w:sz="0" w:space="0" w:color="auto"/>
                    <w:left w:val="none" w:sz="0" w:space="0" w:color="auto"/>
                    <w:bottom w:val="none" w:sz="0" w:space="0" w:color="auto"/>
                    <w:right w:val="none" w:sz="0" w:space="0" w:color="auto"/>
                  </w:divBdr>
                  <w:divsChild>
                    <w:div w:id="748502365">
                      <w:marLeft w:val="0"/>
                      <w:marRight w:val="0"/>
                      <w:marTop w:val="0"/>
                      <w:marBottom w:val="0"/>
                      <w:divBdr>
                        <w:top w:val="none" w:sz="0" w:space="0" w:color="auto"/>
                        <w:left w:val="none" w:sz="0" w:space="0" w:color="auto"/>
                        <w:bottom w:val="none" w:sz="0" w:space="0" w:color="auto"/>
                        <w:right w:val="none" w:sz="0" w:space="0" w:color="auto"/>
                      </w:divBdr>
                    </w:div>
                  </w:divsChild>
                </w:div>
                <w:div w:id="961501063">
                  <w:marLeft w:val="0"/>
                  <w:marRight w:val="0"/>
                  <w:marTop w:val="0"/>
                  <w:marBottom w:val="0"/>
                  <w:divBdr>
                    <w:top w:val="none" w:sz="0" w:space="0" w:color="auto"/>
                    <w:left w:val="none" w:sz="0" w:space="0" w:color="auto"/>
                    <w:bottom w:val="none" w:sz="0" w:space="0" w:color="auto"/>
                    <w:right w:val="none" w:sz="0" w:space="0" w:color="auto"/>
                  </w:divBdr>
                </w:div>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
                <w:div w:id="961888703">
                  <w:marLeft w:val="0"/>
                  <w:marRight w:val="0"/>
                  <w:marTop w:val="0"/>
                  <w:marBottom w:val="0"/>
                  <w:divBdr>
                    <w:top w:val="none" w:sz="0" w:space="0" w:color="auto"/>
                    <w:left w:val="none" w:sz="0" w:space="0" w:color="auto"/>
                    <w:bottom w:val="none" w:sz="0" w:space="0" w:color="auto"/>
                    <w:right w:val="none" w:sz="0" w:space="0" w:color="auto"/>
                  </w:divBdr>
                </w:div>
                <w:div w:id="961963785">
                  <w:marLeft w:val="0"/>
                  <w:marRight w:val="0"/>
                  <w:marTop w:val="0"/>
                  <w:marBottom w:val="0"/>
                  <w:divBdr>
                    <w:top w:val="none" w:sz="0" w:space="0" w:color="auto"/>
                    <w:left w:val="none" w:sz="0" w:space="0" w:color="auto"/>
                    <w:bottom w:val="none" w:sz="0" w:space="0" w:color="auto"/>
                    <w:right w:val="none" w:sz="0" w:space="0" w:color="auto"/>
                  </w:divBdr>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962032867">
                  <w:marLeft w:val="0"/>
                  <w:marRight w:val="0"/>
                  <w:marTop w:val="0"/>
                  <w:marBottom w:val="0"/>
                  <w:divBdr>
                    <w:top w:val="none" w:sz="0" w:space="0" w:color="auto"/>
                    <w:left w:val="none" w:sz="0" w:space="0" w:color="auto"/>
                    <w:bottom w:val="none" w:sz="0" w:space="0" w:color="auto"/>
                    <w:right w:val="none" w:sz="0" w:space="0" w:color="auto"/>
                  </w:divBdr>
                </w:div>
                <w:div w:id="962035500">
                  <w:marLeft w:val="0"/>
                  <w:marRight w:val="0"/>
                  <w:marTop w:val="0"/>
                  <w:marBottom w:val="0"/>
                  <w:divBdr>
                    <w:top w:val="none" w:sz="0" w:space="0" w:color="auto"/>
                    <w:left w:val="none" w:sz="0" w:space="0" w:color="auto"/>
                    <w:bottom w:val="none" w:sz="0" w:space="0" w:color="auto"/>
                    <w:right w:val="none" w:sz="0" w:space="0" w:color="auto"/>
                  </w:divBdr>
                </w:div>
                <w:div w:id="962270849">
                  <w:marLeft w:val="0"/>
                  <w:marRight w:val="0"/>
                  <w:marTop w:val="0"/>
                  <w:marBottom w:val="0"/>
                  <w:divBdr>
                    <w:top w:val="none" w:sz="0" w:space="0" w:color="auto"/>
                    <w:left w:val="none" w:sz="0" w:space="0" w:color="auto"/>
                    <w:bottom w:val="none" w:sz="0" w:space="0" w:color="auto"/>
                    <w:right w:val="none" w:sz="0" w:space="0" w:color="auto"/>
                  </w:divBdr>
                </w:div>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
                  </w:divsChild>
                </w:div>
                <w:div w:id="962812860">
                  <w:marLeft w:val="0"/>
                  <w:marRight w:val="0"/>
                  <w:marTop w:val="0"/>
                  <w:marBottom w:val="0"/>
                  <w:divBdr>
                    <w:top w:val="none" w:sz="0" w:space="0" w:color="auto"/>
                    <w:left w:val="none" w:sz="0" w:space="0" w:color="auto"/>
                    <w:bottom w:val="none" w:sz="0" w:space="0" w:color="auto"/>
                    <w:right w:val="none" w:sz="0" w:space="0" w:color="auto"/>
                  </w:divBdr>
                </w:div>
                <w:div w:id="962931193">
                  <w:marLeft w:val="0"/>
                  <w:marRight w:val="0"/>
                  <w:marTop w:val="0"/>
                  <w:marBottom w:val="0"/>
                  <w:divBdr>
                    <w:top w:val="none" w:sz="0" w:space="0" w:color="auto"/>
                    <w:left w:val="none" w:sz="0" w:space="0" w:color="auto"/>
                    <w:bottom w:val="none" w:sz="0" w:space="0" w:color="auto"/>
                    <w:right w:val="none" w:sz="0" w:space="0" w:color="auto"/>
                  </w:divBdr>
                </w:div>
                <w:div w:id="963000272">
                  <w:marLeft w:val="0"/>
                  <w:marRight w:val="0"/>
                  <w:marTop w:val="0"/>
                  <w:marBottom w:val="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
                <w:div w:id="963118830">
                  <w:marLeft w:val="0"/>
                  <w:marRight w:val="0"/>
                  <w:marTop w:val="225"/>
                  <w:marBottom w:val="0"/>
                  <w:divBdr>
                    <w:top w:val="none" w:sz="0" w:space="0" w:color="auto"/>
                    <w:left w:val="none" w:sz="0" w:space="0" w:color="auto"/>
                    <w:bottom w:val="none" w:sz="0" w:space="0" w:color="auto"/>
                    <w:right w:val="none" w:sz="0" w:space="0" w:color="auto"/>
                  </w:divBdr>
                </w:div>
                <w:div w:id="963192791">
                  <w:marLeft w:val="0"/>
                  <w:marRight w:val="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963385031">
                  <w:marLeft w:val="0"/>
                  <w:marRight w:val="0"/>
                  <w:marTop w:val="0"/>
                  <w:marBottom w:val="0"/>
                  <w:divBdr>
                    <w:top w:val="none" w:sz="0" w:space="0" w:color="auto"/>
                    <w:left w:val="none" w:sz="0" w:space="0" w:color="auto"/>
                    <w:bottom w:val="none" w:sz="0" w:space="0" w:color="auto"/>
                    <w:right w:val="none" w:sz="0" w:space="0" w:color="auto"/>
                  </w:divBdr>
                </w:div>
                <w:div w:id="963461033">
                  <w:marLeft w:val="0"/>
                  <w:marRight w:val="0"/>
                  <w:marTop w:val="0"/>
                  <w:marBottom w:val="0"/>
                  <w:divBdr>
                    <w:top w:val="none" w:sz="0" w:space="0" w:color="auto"/>
                    <w:left w:val="none" w:sz="0" w:space="0" w:color="auto"/>
                    <w:bottom w:val="none" w:sz="0" w:space="0" w:color="auto"/>
                    <w:right w:val="none" w:sz="0" w:space="0" w:color="auto"/>
                  </w:divBdr>
                </w:div>
                <w:div w:id="963464744">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 w:id="963853819">
                  <w:marLeft w:val="0"/>
                  <w:marRight w:val="0"/>
                  <w:marTop w:val="0"/>
                  <w:marBottom w:val="0"/>
                  <w:divBdr>
                    <w:top w:val="none" w:sz="0" w:space="0" w:color="auto"/>
                    <w:left w:val="none" w:sz="0" w:space="0" w:color="auto"/>
                    <w:bottom w:val="none" w:sz="0" w:space="0" w:color="auto"/>
                    <w:right w:val="none" w:sz="0" w:space="0" w:color="auto"/>
                  </w:divBdr>
                </w:div>
                <w:div w:id="963999978">
                  <w:marLeft w:val="0"/>
                  <w:marRight w:val="0"/>
                  <w:marTop w:val="0"/>
                  <w:marBottom w:val="0"/>
                  <w:divBdr>
                    <w:top w:val="none" w:sz="0" w:space="0" w:color="auto"/>
                    <w:left w:val="none" w:sz="0" w:space="0" w:color="auto"/>
                    <w:bottom w:val="none" w:sz="0" w:space="0" w:color="auto"/>
                    <w:right w:val="none" w:sz="0" w:space="0" w:color="auto"/>
                  </w:divBdr>
                </w:div>
                <w:div w:id="964039334">
                  <w:marLeft w:val="0"/>
                  <w:marRight w:val="0"/>
                  <w:marTop w:val="0"/>
                  <w:marBottom w:val="0"/>
                  <w:divBdr>
                    <w:top w:val="none" w:sz="0" w:space="0" w:color="auto"/>
                    <w:left w:val="none" w:sz="0" w:space="0" w:color="auto"/>
                    <w:bottom w:val="none" w:sz="0" w:space="0" w:color="auto"/>
                    <w:right w:val="none" w:sz="0" w:space="0" w:color="auto"/>
                  </w:divBdr>
                  <w:divsChild>
                    <w:div w:id="972516354">
                      <w:marLeft w:val="0"/>
                      <w:marRight w:val="0"/>
                      <w:marTop w:val="0"/>
                      <w:marBottom w:val="0"/>
                      <w:divBdr>
                        <w:top w:val="none" w:sz="0" w:space="0" w:color="auto"/>
                        <w:left w:val="none" w:sz="0" w:space="0" w:color="auto"/>
                        <w:bottom w:val="none" w:sz="0" w:space="0" w:color="auto"/>
                        <w:right w:val="none" w:sz="0" w:space="0" w:color="auto"/>
                      </w:divBdr>
                    </w:div>
                  </w:divsChild>
                </w:div>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4578">
                  <w:marLeft w:val="0"/>
                  <w:marRight w:val="0"/>
                  <w:marTop w:val="0"/>
                  <w:marBottom w:val="0"/>
                  <w:divBdr>
                    <w:top w:val="none" w:sz="0" w:space="0" w:color="auto"/>
                    <w:left w:val="none" w:sz="0" w:space="0" w:color="auto"/>
                    <w:bottom w:val="none" w:sz="0" w:space="0" w:color="auto"/>
                    <w:right w:val="none" w:sz="0" w:space="0" w:color="auto"/>
                  </w:divBdr>
                </w:div>
                <w:div w:id="964624963">
                  <w:marLeft w:val="0"/>
                  <w:marRight w:val="0"/>
                  <w:marTop w:val="0"/>
                  <w:marBottom w:val="0"/>
                  <w:divBdr>
                    <w:top w:val="none" w:sz="0" w:space="0" w:color="auto"/>
                    <w:left w:val="none" w:sz="0" w:space="0" w:color="auto"/>
                    <w:bottom w:val="none" w:sz="0" w:space="0" w:color="auto"/>
                    <w:right w:val="none" w:sz="0" w:space="0" w:color="auto"/>
                  </w:divBdr>
                </w:div>
                <w:div w:id="964850564">
                  <w:marLeft w:val="0"/>
                  <w:marRight w:val="0"/>
                  <w:marTop w:val="0"/>
                  <w:marBottom w:val="0"/>
                  <w:divBdr>
                    <w:top w:val="none" w:sz="0" w:space="0" w:color="auto"/>
                    <w:left w:val="none" w:sz="0" w:space="0" w:color="auto"/>
                    <w:bottom w:val="none" w:sz="0" w:space="0" w:color="auto"/>
                    <w:right w:val="none" w:sz="0" w:space="0" w:color="auto"/>
                  </w:divBdr>
                  <w:divsChild>
                    <w:div w:id="1210875280">
                      <w:marLeft w:val="0"/>
                      <w:marRight w:val="0"/>
                      <w:marTop w:val="0"/>
                      <w:marBottom w:val="30"/>
                      <w:divBdr>
                        <w:top w:val="none" w:sz="0" w:space="0" w:color="auto"/>
                        <w:left w:val="none" w:sz="0" w:space="0" w:color="auto"/>
                        <w:bottom w:val="none" w:sz="0" w:space="0" w:color="auto"/>
                        <w:right w:val="none" w:sz="0" w:space="0" w:color="auto"/>
                      </w:divBdr>
                    </w:div>
                  </w:divsChild>
                </w:div>
                <w:div w:id="964896883">
                  <w:marLeft w:val="0"/>
                  <w:marRight w:val="0"/>
                  <w:marTop w:val="0"/>
                  <w:marBottom w:val="0"/>
                  <w:divBdr>
                    <w:top w:val="none" w:sz="0" w:space="0" w:color="auto"/>
                    <w:left w:val="none" w:sz="0" w:space="0" w:color="auto"/>
                    <w:bottom w:val="none" w:sz="0" w:space="0" w:color="auto"/>
                    <w:right w:val="none" w:sz="0" w:space="0" w:color="auto"/>
                  </w:divBdr>
                  <w:divsChild>
                    <w:div w:id="421144013">
                      <w:marLeft w:val="0"/>
                      <w:marRight w:val="0"/>
                      <w:marTop w:val="0"/>
                      <w:marBottom w:val="0"/>
                      <w:divBdr>
                        <w:top w:val="none" w:sz="0" w:space="0" w:color="auto"/>
                        <w:left w:val="none" w:sz="0" w:space="0" w:color="auto"/>
                        <w:bottom w:val="none" w:sz="0" w:space="0" w:color="auto"/>
                        <w:right w:val="none" w:sz="0" w:space="0" w:color="auto"/>
                      </w:divBdr>
                    </w:div>
                  </w:divsChild>
                </w:div>
                <w:div w:id="965043403">
                  <w:marLeft w:val="0"/>
                  <w:marRight w:val="0"/>
                  <w:marTop w:val="0"/>
                  <w:marBottom w:val="0"/>
                  <w:divBdr>
                    <w:top w:val="none" w:sz="0" w:space="0" w:color="auto"/>
                    <w:left w:val="none" w:sz="0" w:space="0" w:color="auto"/>
                    <w:bottom w:val="none" w:sz="0" w:space="0" w:color="auto"/>
                    <w:right w:val="none" w:sz="0" w:space="0" w:color="auto"/>
                  </w:divBdr>
                  <w:divsChild>
                    <w:div w:id="563639578">
                      <w:marLeft w:val="0"/>
                      <w:marRight w:val="0"/>
                      <w:marTop w:val="0"/>
                      <w:marBottom w:val="0"/>
                      <w:divBdr>
                        <w:top w:val="none" w:sz="0" w:space="0" w:color="auto"/>
                        <w:left w:val="none" w:sz="0" w:space="0" w:color="auto"/>
                        <w:bottom w:val="none" w:sz="0" w:space="0" w:color="auto"/>
                        <w:right w:val="none" w:sz="0" w:space="0" w:color="auto"/>
                      </w:divBdr>
                    </w:div>
                    <w:div w:id="894395077">
                      <w:marLeft w:val="0"/>
                      <w:marRight w:val="0"/>
                      <w:marTop w:val="0"/>
                      <w:marBottom w:val="0"/>
                      <w:divBdr>
                        <w:top w:val="none" w:sz="0" w:space="0" w:color="auto"/>
                        <w:left w:val="none" w:sz="0" w:space="0" w:color="auto"/>
                        <w:bottom w:val="none" w:sz="0" w:space="0" w:color="auto"/>
                        <w:right w:val="none" w:sz="0" w:space="0" w:color="auto"/>
                      </w:divBdr>
                      <w:divsChild>
                        <w:div w:id="5072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06838">
                  <w:marLeft w:val="0"/>
                  <w:marRight w:val="0"/>
                  <w:marTop w:val="0"/>
                  <w:marBottom w:val="0"/>
                  <w:divBdr>
                    <w:top w:val="none" w:sz="0" w:space="0" w:color="auto"/>
                    <w:left w:val="none" w:sz="0" w:space="0" w:color="auto"/>
                    <w:bottom w:val="none" w:sz="0" w:space="0" w:color="auto"/>
                    <w:right w:val="none" w:sz="0" w:space="0" w:color="auto"/>
                  </w:divBdr>
                </w:div>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
                <w:div w:id="966085846">
                  <w:marLeft w:val="0"/>
                  <w:marRight w:val="0"/>
                  <w:marTop w:val="75"/>
                  <w:marBottom w:val="0"/>
                  <w:divBdr>
                    <w:top w:val="none" w:sz="0" w:space="0" w:color="auto"/>
                    <w:left w:val="none" w:sz="0" w:space="0" w:color="auto"/>
                    <w:bottom w:val="none" w:sz="0" w:space="0" w:color="auto"/>
                    <w:right w:val="none" w:sz="0" w:space="0" w:color="auto"/>
                  </w:divBdr>
                </w:div>
                <w:div w:id="966278732">
                  <w:marLeft w:val="0"/>
                  <w:marRight w:val="30"/>
                  <w:marTop w:val="0"/>
                  <w:marBottom w:val="0"/>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
                  </w:divsChild>
                </w:div>
                <w:div w:id="966424190">
                  <w:marLeft w:val="0"/>
                  <w:marRight w:val="-10800"/>
                  <w:marTop w:val="450"/>
                  <w:marBottom w:val="0"/>
                  <w:divBdr>
                    <w:top w:val="none" w:sz="0" w:space="0" w:color="auto"/>
                    <w:left w:val="none" w:sz="0" w:space="0" w:color="auto"/>
                    <w:bottom w:val="none" w:sz="0" w:space="0" w:color="auto"/>
                    <w:right w:val="none" w:sz="0" w:space="0" w:color="auto"/>
                  </w:divBdr>
                  <w:divsChild>
                    <w:div w:id="21975431">
                      <w:marLeft w:val="0"/>
                      <w:marRight w:val="0"/>
                      <w:marTop w:val="0"/>
                      <w:marBottom w:val="150"/>
                      <w:divBdr>
                        <w:top w:val="none" w:sz="0" w:space="0" w:color="auto"/>
                        <w:left w:val="none" w:sz="0" w:space="0" w:color="auto"/>
                        <w:bottom w:val="none" w:sz="0" w:space="0" w:color="auto"/>
                        <w:right w:val="none" w:sz="0" w:space="0" w:color="auto"/>
                      </w:divBdr>
                    </w:div>
                  </w:divsChild>
                </w:div>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
                  </w:divsChild>
                </w:div>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 w:id="966661016">
                  <w:marLeft w:val="0"/>
                  <w:marRight w:val="0"/>
                  <w:marTop w:val="0"/>
                  <w:marBottom w:val="0"/>
                  <w:divBdr>
                    <w:top w:val="none" w:sz="0" w:space="0" w:color="auto"/>
                    <w:left w:val="none" w:sz="0" w:space="0" w:color="auto"/>
                    <w:bottom w:val="none" w:sz="0" w:space="0" w:color="auto"/>
                    <w:right w:val="none" w:sz="0" w:space="0" w:color="auto"/>
                  </w:divBdr>
                </w:div>
                <w:div w:id="966737970">
                  <w:marLeft w:val="0"/>
                  <w:marRight w:val="0"/>
                  <w:marTop w:val="0"/>
                  <w:marBottom w:val="0"/>
                  <w:divBdr>
                    <w:top w:val="none" w:sz="0" w:space="0" w:color="auto"/>
                    <w:left w:val="none" w:sz="0" w:space="0" w:color="auto"/>
                    <w:bottom w:val="none" w:sz="0" w:space="0" w:color="auto"/>
                    <w:right w:val="none" w:sz="0" w:space="0" w:color="auto"/>
                  </w:divBdr>
                </w:div>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966857809">
                  <w:marLeft w:val="0"/>
                  <w:marRight w:val="0"/>
                  <w:marTop w:val="0"/>
                  <w:marBottom w:val="300"/>
                  <w:divBdr>
                    <w:top w:val="none" w:sz="0" w:space="0" w:color="auto"/>
                    <w:left w:val="none" w:sz="0" w:space="0" w:color="auto"/>
                    <w:bottom w:val="none" w:sz="0" w:space="0" w:color="auto"/>
                    <w:right w:val="none" w:sz="0" w:space="0" w:color="auto"/>
                  </w:divBdr>
                </w:div>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4583">
                  <w:marLeft w:val="0"/>
                  <w:marRight w:val="30"/>
                  <w:marTop w:val="0"/>
                  <w:marBottom w:val="0"/>
                  <w:divBdr>
                    <w:top w:val="none" w:sz="0" w:space="0" w:color="auto"/>
                    <w:left w:val="none" w:sz="0" w:space="0" w:color="auto"/>
                    <w:bottom w:val="none" w:sz="0" w:space="0" w:color="auto"/>
                    <w:right w:val="none" w:sz="0" w:space="0" w:color="auto"/>
                  </w:divBdr>
                  <w:divsChild>
                    <w:div w:id="1334063272">
                      <w:marLeft w:val="0"/>
                      <w:marRight w:val="0"/>
                      <w:marTop w:val="0"/>
                      <w:marBottom w:val="0"/>
                      <w:divBdr>
                        <w:top w:val="none" w:sz="0" w:space="0" w:color="auto"/>
                        <w:left w:val="none" w:sz="0" w:space="0" w:color="auto"/>
                        <w:bottom w:val="none" w:sz="0" w:space="0" w:color="auto"/>
                        <w:right w:val="none" w:sz="0" w:space="0" w:color="auto"/>
                      </w:divBdr>
                    </w:div>
                  </w:divsChild>
                </w:div>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967393697">
                  <w:marLeft w:val="0"/>
                  <w:marRight w:val="0"/>
                  <w:marTop w:val="0"/>
                  <w:marBottom w:val="300"/>
                  <w:divBdr>
                    <w:top w:val="none" w:sz="0" w:space="0" w:color="auto"/>
                    <w:left w:val="none" w:sz="0" w:space="0" w:color="auto"/>
                    <w:bottom w:val="none" w:sz="0" w:space="0" w:color="auto"/>
                    <w:right w:val="none" w:sz="0" w:space="0" w:color="auto"/>
                  </w:divBdr>
                </w:div>
                <w:div w:id="967399980">
                  <w:marLeft w:val="0"/>
                  <w:marRight w:val="0"/>
                  <w:marTop w:val="0"/>
                  <w:marBottom w:val="0"/>
                  <w:divBdr>
                    <w:top w:val="none" w:sz="0" w:space="0" w:color="auto"/>
                    <w:left w:val="none" w:sz="0" w:space="0" w:color="auto"/>
                    <w:bottom w:val="none" w:sz="0" w:space="0" w:color="auto"/>
                    <w:right w:val="none" w:sz="0" w:space="0" w:color="auto"/>
                  </w:divBdr>
                </w:div>
                <w:div w:id="967471304">
                  <w:marLeft w:val="0"/>
                  <w:marRight w:val="0"/>
                  <w:marTop w:val="0"/>
                  <w:marBottom w:val="0"/>
                  <w:divBdr>
                    <w:top w:val="none" w:sz="0" w:space="0" w:color="auto"/>
                    <w:left w:val="none" w:sz="0" w:space="0" w:color="auto"/>
                    <w:bottom w:val="none" w:sz="0" w:space="0" w:color="auto"/>
                    <w:right w:val="none" w:sz="0" w:space="0" w:color="auto"/>
                  </w:divBdr>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67665136">
                  <w:marLeft w:val="0"/>
                  <w:marRight w:val="0"/>
                  <w:marTop w:val="0"/>
                  <w:marBottom w:val="0"/>
                  <w:divBdr>
                    <w:top w:val="none" w:sz="0" w:space="0" w:color="auto"/>
                    <w:left w:val="none" w:sz="0" w:space="0" w:color="auto"/>
                    <w:bottom w:val="none" w:sz="0" w:space="0" w:color="auto"/>
                    <w:right w:val="none" w:sz="0" w:space="0" w:color="auto"/>
                  </w:divBdr>
                  <w:divsChild>
                    <w:div w:id="1292203668">
                      <w:marLeft w:val="0"/>
                      <w:marRight w:val="0"/>
                      <w:marTop w:val="0"/>
                      <w:marBottom w:val="0"/>
                      <w:divBdr>
                        <w:top w:val="none" w:sz="0" w:space="0" w:color="auto"/>
                        <w:left w:val="none" w:sz="0" w:space="0" w:color="auto"/>
                        <w:bottom w:val="none" w:sz="0" w:space="0" w:color="auto"/>
                        <w:right w:val="none" w:sz="0" w:space="0" w:color="auto"/>
                      </w:divBdr>
                    </w:div>
                  </w:divsChild>
                </w:div>
                <w:div w:id="967861870">
                  <w:marLeft w:val="0"/>
                  <w:marRight w:val="0"/>
                  <w:marTop w:val="0"/>
                  <w:marBottom w:val="0"/>
                  <w:divBdr>
                    <w:top w:val="none" w:sz="0" w:space="0" w:color="auto"/>
                    <w:left w:val="none" w:sz="0" w:space="0" w:color="auto"/>
                    <w:bottom w:val="none" w:sz="0" w:space="0" w:color="auto"/>
                    <w:right w:val="none" w:sz="0" w:space="0" w:color="auto"/>
                  </w:divBdr>
                  <w:divsChild>
                    <w:div w:id="225069593">
                      <w:marLeft w:val="0"/>
                      <w:marRight w:val="0"/>
                      <w:marTop w:val="0"/>
                      <w:marBottom w:val="30"/>
                      <w:divBdr>
                        <w:top w:val="none" w:sz="0" w:space="0" w:color="auto"/>
                        <w:left w:val="none" w:sz="0" w:space="0" w:color="auto"/>
                        <w:bottom w:val="none" w:sz="0" w:space="0" w:color="auto"/>
                        <w:right w:val="none" w:sz="0" w:space="0" w:color="auto"/>
                      </w:divBdr>
                      <w:divsChild>
                        <w:div w:id="327297020">
                          <w:marLeft w:val="0"/>
                          <w:marRight w:val="0"/>
                          <w:marTop w:val="0"/>
                          <w:marBottom w:val="0"/>
                          <w:divBdr>
                            <w:top w:val="none" w:sz="0" w:space="0" w:color="auto"/>
                            <w:left w:val="none" w:sz="0" w:space="0" w:color="auto"/>
                            <w:bottom w:val="none" w:sz="0" w:space="0" w:color="auto"/>
                            <w:right w:val="none" w:sz="0" w:space="0" w:color="auto"/>
                          </w:divBdr>
                          <w:divsChild>
                            <w:div w:id="6910810">
                              <w:marLeft w:val="0"/>
                              <w:marRight w:val="0"/>
                              <w:marTop w:val="0"/>
                              <w:marBottom w:val="0"/>
                              <w:divBdr>
                                <w:top w:val="none" w:sz="0" w:space="0" w:color="auto"/>
                                <w:left w:val="none" w:sz="0" w:space="0" w:color="auto"/>
                                <w:bottom w:val="none" w:sz="0" w:space="0" w:color="auto"/>
                                <w:right w:val="none" w:sz="0" w:space="0" w:color="auto"/>
                              </w:divBdr>
                            </w:div>
                            <w:div w:id="33770472">
                              <w:marLeft w:val="0"/>
                              <w:marRight w:val="0"/>
                              <w:marTop w:val="0"/>
                              <w:marBottom w:val="0"/>
                              <w:divBdr>
                                <w:top w:val="none" w:sz="0" w:space="0" w:color="auto"/>
                                <w:left w:val="none" w:sz="0" w:space="0" w:color="auto"/>
                                <w:bottom w:val="none" w:sz="0" w:space="0" w:color="auto"/>
                                <w:right w:val="none" w:sz="0" w:space="0" w:color="auto"/>
                              </w:divBdr>
                            </w:div>
                            <w:div w:id="111176331">
                              <w:marLeft w:val="0"/>
                              <w:marRight w:val="0"/>
                              <w:marTop w:val="0"/>
                              <w:marBottom w:val="0"/>
                              <w:divBdr>
                                <w:top w:val="none" w:sz="0" w:space="0" w:color="auto"/>
                                <w:left w:val="none" w:sz="0" w:space="0" w:color="auto"/>
                                <w:bottom w:val="none" w:sz="0" w:space="0" w:color="auto"/>
                                <w:right w:val="none" w:sz="0" w:space="0" w:color="auto"/>
                              </w:divBdr>
                              <w:divsChild>
                                <w:div w:id="258951917">
                                  <w:marLeft w:val="0"/>
                                  <w:marRight w:val="0"/>
                                  <w:marTop w:val="0"/>
                                  <w:marBottom w:val="0"/>
                                  <w:divBdr>
                                    <w:top w:val="none" w:sz="0" w:space="0" w:color="auto"/>
                                    <w:left w:val="none" w:sz="0" w:space="0" w:color="auto"/>
                                    <w:bottom w:val="none" w:sz="0" w:space="0" w:color="auto"/>
                                    <w:right w:val="none" w:sz="0" w:space="0" w:color="auto"/>
                                  </w:divBdr>
                                  <w:divsChild>
                                    <w:div w:id="6689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9009">
                              <w:marLeft w:val="0"/>
                              <w:marRight w:val="0"/>
                              <w:marTop w:val="0"/>
                              <w:marBottom w:val="0"/>
                              <w:divBdr>
                                <w:top w:val="none" w:sz="0" w:space="0" w:color="auto"/>
                                <w:left w:val="none" w:sz="0" w:space="0" w:color="auto"/>
                                <w:bottom w:val="none" w:sz="0" w:space="0" w:color="auto"/>
                                <w:right w:val="none" w:sz="0" w:space="0" w:color="auto"/>
                              </w:divBdr>
                              <w:divsChild>
                                <w:div w:id="789204000">
                                  <w:marLeft w:val="0"/>
                                  <w:marRight w:val="0"/>
                                  <w:marTop w:val="0"/>
                                  <w:marBottom w:val="0"/>
                                  <w:divBdr>
                                    <w:top w:val="none" w:sz="0" w:space="0" w:color="auto"/>
                                    <w:left w:val="none" w:sz="0" w:space="0" w:color="auto"/>
                                    <w:bottom w:val="none" w:sz="0" w:space="0" w:color="auto"/>
                                    <w:right w:val="none" w:sz="0" w:space="0" w:color="auto"/>
                                  </w:divBdr>
                                </w:div>
                              </w:divsChild>
                            </w:div>
                            <w:div w:id="286010680">
                              <w:marLeft w:val="0"/>
                              <w:marRight w:val="0"/>
                              <w:marTop w:val="0"/>
                              <w:marBottom w:val="0"/>
                              <w:divBdr>
                                <w:top w:val="none" w:sz="0" w:space="0" w:color="auto"/>
                                <w:left w:val="none" w:sz="0" w:space="0" w:color="auto"/>
                                <w:bottom w:val="none" w:sz="0" w:space="0" w:color="auto"/>
                                <w:right w:val="none" w:sz="0" w:space="0" w:color="auto"/>
                              </w:divBdr>
                              <w:divsChild>
                                <w:div w:id="321782568">
                                  <w:marLeft w:val="0"/>
                                  <w:marRight w:val="0"/>
                                  <w:marTop w:val="0"/>
                                  <w:marBottom w:val="0"/>
                                  <w:divBdr>
                                    <w:top w:val="none" w:sz="0" w:space="0" w:color="auto"/>
                                    <w:left w:val="none" w:sz="0" w:space="0" w:color="auto"/>
                                    <w:bottom w:val="none" w:sz="0" w:space="0" w:color="auto"/>
                                    <w:right w:val="none" w:sz="0" w:space="0" w:color="auto"/>
                                  </w:divBdr>
                                  <w:divsChild>
                                    <w:div w:id="8814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2973">
                              <w:marLeft w:val="0"/>
                              <w:marRight w:val="0"/>
                              <w:marTop w:val="0"/>
                              <w:marBottom w:val="0"/>
                              <w:divBdr>
                                <w:top w:val="none" w:sz="0" w:space="0" w:color="auto"/>
                                <w:left w:val="none" w:sz="0" w:space="0" w:color="auto"/>
                                <w:bottom w:val="none" w:sz="0" w:space="0" w:color="auto"/>
                                <w:right w:val="none" w:sz="0" w:space="0" w:color="auto"/>
                              </w:divBdr>
                              <w:divsChild>
                                <w:div w:id="660894315">
                                  <w:marLeft w:val="0"/>
                                  <w:marRight w:val="0"/>
                                  <w:marTop w:val="0"/>
                                  <w:marBottom w:val="0"/>
                                  <w:divBdr>
                                    <w:top w:val="none" w:sz="0" w:space="0" w:color="auto"/>
                                    <w:left w:val="none" w:sz="0" w:space="0" w:color="auto"/>
                                    <w:bottom w:val="none" w:sz="0" w:space="0" w:color="auto"/>
                                    <w:right w:val="none" w:sz="0" w:space="0" w:color="auto"/>
                                  </w:divBdr>
                                  <w:divsChild>
                                    <w:div w:id="579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01353">
                              <w:marLeft w:val="0"/>
                              <w:marRight w:val="0"/>
                              <w:marTop w:val="0"/>
                              <w:marBottom w:val="0"/>
                              <w:divBdr>
                                <w:top w:val="none" w:sz="0" w:space="0" w:color="auto"/>
                                <w:left w:val="none" w:sz="0" w:space="0" w:color="auto"/>
                                <w:bottom w:val="none" w:sz="0" w:space="0" w:color="auto"/>
                                <w:right w:val="none" w:sz="0" w:space="0" w:color="auto"/>
                              </w:divBdr>
                            </w:div>
                            <w:div w:id="369113577">
                              <w:marLeft w:val="0"/>
                              <w:marRight w:val="0"/>
                              <w:marTop w:val="0"/>
                              <w:marBottom w:val="0"/>
                              <w:divBdr>
                                <w:top w:val="none" w:sz="0" w:space="0" w:color="auto"/>
                                <w:left w:val="none" w:sz="0" w:space="0" w:color="auto"/>
                                <w:bottom w:val="none" w:sz="0" w:space="0" w:color="auto"/>
                                <w:right w:val="none" w:sz="0" w:space="0" w:color="auto"/>
                              </w:divBdr>
                              <w:divsChild>
                                <w:div w:id="265230455">
                                  <w:marLeft w:val="0"/>
                                  <w:marRight w:val="0"/>
                                  <w:marTop w:val="0"/>
                                  <w:marBottom w:val="0"/>
                                  <w:divBdr>
                                    <w:top w:val="none" w:sz="0" w:space="0" w:color="auto"/>
                                    <w:left w:val="none" w:sz="0" w:space="0" w:color="auto"/>
                                    <w:bottom w:val="none" w:sz="0" w:space="0" w:color="auto"/>
                                    <w:right w:val="none" w:sz="0" w:space="0" w:color="auto"/>
                                  </w:divBdr>
                                  <w:divsChild>
                                    <w:div w:id="405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4420">
                              <w:marLeft w:val="0"/>
                              <w:marRight w:val="0"/>
                              <w:marTop w:val="0"/>
                              <w:marBottom w:val="0"/>
                              <w:divBdr>
                                <w:top w:val="none" w:sz="0" w:space="0" w:color="auto"/>
                                <w:left w:val="none" w:sz="0" w:space="0" w:color="auto"/>
                                <w:bottom w:val="none" w:sz="0" w:space="0" w:color="auto"/>
                                <w:right w:val="none" w:sz="0" w:space="0" w:color="auto"/>
                              </w:divBdr>
                            </w:div>
                            <w:div w:id="520822327">
                              <w:marLeft w:val="0"/>
                              <w:marRight w:val="0"/>
                              <w:marTop w:val="0"/>
                              <w:marBottom w:val="0"/>
                              <w:divBdr>
                                <w:top w:val="none" w:sz="0" w:space="0" w:color="auto"/>
                                <w:left w:val="none" w:sz="0" w:space="0" w:color="auto"/>
                                <w:bottom w:val="none" w:sz="0" w:space="0" w:color="auto"/>
                                <w:right w:val="none" w:sz="0" w:space="0" w:color="auto"/>
                              </w:divBdr>
                              <w:divsChild>
                                <w:div w:id="963192445">
                                  <w:marLeft w:val="0"/>
                                  <w:marRight w:val="0"/>
                                  <w:marTop w:val="0"/>
                                  <w:marBottom w:val="0"/>
                                  <w:divBdr>
                                    <w:top w:val="none" w:sz="0" w:space="0" w:color="auto"/>
                                    <w:left w:val="none" w:sz="0" w:space="0" w:color="auto"/>
                                    <w:bottom w:val="none" w:sz="0" w:space="0" w:color="auto"/>
                                    <w:right w:val="none" w:sz="0" w:space="0" w:color="auto"/>
                                  </w:divBdr>
                                  <w:divsChild>
                                    <w:div w:id="11334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18309">
                              <w:marLeft w:val="0"/>
                              <w:marRight w:val="0"/>
                              <w:marTop w:val="0"/>
                              <w:marBottom w:val="0"/>
                              <w:divBdr>
                                <w:top w:val="none" w:sz="0" w:space="0" w:color="auto"/>
                                <w:left w:val="none" w:sz="0" w:space="0" w:color="auto"/>
                                <w:bottom w:val="none" w:sz="0" w:space="0" w:color="auto"/>
                                <w:right w:val="none" w:sz="0" w:space="0" w:color="auto"/>
                              </w:divBdr>
                              <w:divsChild>
                                <w:div w:id="875311822">
                                  <w:marLeft w:val="0"/>
                                  <w:marRight w:val="0"/>
                                  <w:marTop w:val="0"/>
                                  <w:marBottom w:val="0"/>
                                  <w:divBdr>
                                    <w:top w:val="none" w:sz="0" w:space="0" w:color="auto"/>
                                    <w:left w:val="none" w:sz="0" w:space="0" w:color="auto"/>
                                    <w:bottom w:val="none" w:sz="0" w:space="0" w:color="auto"/>
                                    <w:right w:val="none" w:sz="0" w:space="0" w:color="auto"/>
                                  </w:divBdr>
                                  <w:divsChild>
                                    <w:div w:id="981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59239">
                              <w:marLeft w:val="0"/>
                              <w:marRight w:val="0"/>
                              <w:marTop w:val="0"/>
                              <w:marBottom w:val="0"/>
                              <w:divBdr>
                                <w:top w:val="none" w:sz="0" w:space="0" w:color="auto"/>
                                <w:left w:val="none" w:sz="0" w:space="0" w:color="auto"/>
                                <w:bottom w:val="none" w:sz="0" w:space="0" w:color="auto"/>
                                <w:right w:val="none" w:sz="0" w:space="0" w:color="auto"/>
                              </w:divBdr>
                              <w:divsChild>
                                <w:div w:id="789662469">
                                  <w:marLeft w:val="0"/>
                                  <w:marRight w:val="0"/>
                                  <w:marTop w:val="0"/>
                                  <w:marBottom w:val="0"/>
                                  <w:divBdr>
                                    <w:top w:val="none" w:sz="0" w:space="0" w:color="auto"/>
                                    <w:left w:val="none" w:sz="0" w:space="0" w:color="auto"/>
                                    <w:bottom w:val="none" w:sz="0" w:space="0" w:color="auto"/>
                                    <w:right w:val="none" w:sz="0" w:space="0" w:color="auto"/>
                                  </w:divBdr>
                                  <w:divsChild>
                                    <w:div w:id="7628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7540">
                              <w:marLeft w:val="0"/>
                              <w:marRight w:val="0"/>
                              <w:marTop w:val="0"/>
                              <w:marBottom w:val="0"/>
                              <w:divBdr>
                                <w:top w:val="none" w:sz="0" w:space="0" w:color="auto"/>
                                <w:left w:val="none" w:sz="0" w:space="0" w:color="auto"/>
                                <w:bottom w:val="none" w:sz="0" w:space="0" w:color="auto"/>
                                <w:right w:val="none" w:sz="0" w:space="0" w:color="auto"/>
                              </w:divBdr>
                              <w:divsChild>
                                <w:div w:id="1181628738">
                                  <w:marLeft w:val="0"/>
                                  <w:marRight w:val="0"/>
                                  <w:marTop w:val="0"/>
                                  <w:marBottom w:val="0"/>
                                  <w:divBdr>
                                    <w:top w:val="none" w:sz="0" w:space="0" w:color="auto"/>
                                    <w:left w:val="none" w:sz="0" w:space="0" w:color="auto"/>
                                    <w:bottom w:val="none" w:sz="0" w:space="0" w:color="auto"/>
                                    <w:right w:val="none" w:sz="0" w:space="0" w:color="auto"/>
                                  </w:divBdr>
                                </w:div>
                              </w:divsChild>
                            </w:div>
                            <w:div w:id="622078426">
                              <w:marLeft w:val="0"/>
                              <w:marRight w:val="0"/>
                              <w:marTop w:val="0"/>
                              <w:marBottom w:val="0"/>
                              <w:divBdr>
                                <w:top w:val="none" w:sz="0" w:space="0" w:color="auto"/>
                                <w:left w:val="none" w:sz="0" w:space="0" w:color="auto"/>
                                <w:bottom w:val="none" w:sz="0" w:space="0" w:color="auto"/>
                                <w:right w:val="none" w:sz="0" w:space="0" w:color="auto"/>
                              </w:divBdr>
                              <w:divsChild>
                                <w:div w:id="892736648">
                                  <w:marLeft w:val="0"/>
                                  <w:marRight w:val="0"/>
                                  <w:marTop w:val="0"/>
                                  <w:marBottom w:val="0"/>
                                  <w:divBdr>
                                    <w:top w:val="none" w:sz="0" w:space="0" w:color="auto"/>
                                    <w:left w:val="none" w:sz="0" w:space="0" w:color="auto"/>
                                    <w:bottom w:val="none" w:sz="0" w:space="0" w:color="auto"/>
                                    <w:right w:val="none" w:sz="0" w:space="0" w:color="auto"/>
                                  </w:divBdr>
                                  <w:divsChild>
                                    <w:div w:id="746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6439">
                              <w:marLeft w:val="0"/>
                              <w:marRight w:val="0"/>
                              <w:marTop w:val="0"/>
                              <w:marBottom w:val="0"/>
                              <w:divBdr>
                                <w:top w:val="none" w:sz="0" w:space="0" w:color="auto"/>
                                <w:left w:val="none" w:sz="0" w:space="0" w:color="auto"/>
                                <w:bottom w:val="none" w:sz="0" w:space="0" w:color="auto"/>
                                <w:right w:val="none" w:sz="0" w:space="0" w:color="auto"/>
                              </w:divBdr>
                              <w:divsChild>
                                <w:div w:id="1237740115">
                                  <w:marLeft w:val="0"/>
                                  <w:marRight w:val="0"/>
                                  <w:marTop w:val="0"/>
                                  <w:marBottom w:val="0"/>
                                  <w:divBdr>
                                    <w:top w:val="none" w:sz="0" w:space="0" w:color="auto"/>
                                    <w:left w:val="none" w:sz="0" w:space="0" w:color="auto"/>
                                    <w:bottom w:val="none" w:sz="0" w:space="0" w:color="auto"/>
                                    <w:right w:val="none" w:sz="0" w:space="0" w:color="auto"/>
                                  </w:divBdr>
                                  <w:divsChild>
                                    <w:div w:id="7397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80522">
                              <w:marLeft w:val="0"/>
                              <w:marRight w:val="0"/>
                              <w:marTop w:val="0"/>
                              <w:marBottom w:val="0"/>
                              <w:divBdr>
                                <w:top w:val="none" w:sz="0" w:space="0" w:color="auto"/>
                                <w:left w:val="none" w:sz="0" w:space="0" w:color="auto"/>
                                <w:bottom w:val="none" w:sz="0" w:space="0" w:color="auto"/>
                                <w:right w:val="none" w:sz="0" w:space="0" w:color="auto"/>
                              </w:divBdr>
                            </w:div>
                            <w:div w:id="785197867">
                              <w:marLeft w:val="0"/>
                              <w:marRight w:val="0"/>
                              <w:marTop w:val="0"/>
                              <w:marBottom w:val="0"/>
                              <w:divBdr>
                                <w:top w:val="none" w:sz="0" w:space="0" w:color="auto"/>
                                <w:left w:val="none" w:sz="0" w:space="0" w:color="auto"/>
                                <w:bottom w:val="none" w:sz="0" w:space="0" w:color="auto"/>
                                <w:right w:val="none" w:sz="0" w:space="0" w:color="auto"/>
                              </w:divBdr>
                              <w:divsChild>
                                <w:div w:id="250894697">
                                  <w:marLeft w:val="0"/>
                                  <w:marRight w:val="0"/>
                                  <w:marTop w:val="0"/>
                                  <w:marBottom w:val="0"/>
                                  <w:divBdr>
                                    <w:top w:val="none" w:sz="0" w:space="0" w:color="auto"/>
                                    <w:left w:val="none" w:sz="0" w:space="0" w:color="auto"/>
                                    <w:bottom w:val="none" w:sz="0" w:space="0" w:color="auto"/>
                                    <w:right w:val="none" w:sz="0" w:space="0" w:color="auto"/>
                                  </w:divBdr>
                                </w:div>
                              </w:divsChild>
                            </w:div>
                            <w:div w:id="920986111">
                              <w:marLeft w:val="0"/>
                              <w:marRight w:val="0"/>
                              <w:marTop w:val="0"/>
                              <w:marBottom w:val="0"/>
                              <w:divBdr>
                                <w:top w:val="none" w:sz="0" w:space="0" w:color="auto"/>
                                <w:left w:val="none" w:sz="0" w:space="0" w:color="auto"/>
                                <w:bottom w:val="none" w:sz="0" w:space="0" w:color="auto"/>
                                <w:right w:val="none" w:sz="0" w:space="0" w:color="auto"/>
                              </w:divBdr>
                              <w:divsChild>
                                <w:div w:id="627325150">
                                  <w:marLeft w:val="0"/>
                                  <w:marRight w:val="0"/>
                                  <w:marTop w:val="0"/>
                                  <w:marBottom w:val="0"/>
                                  <w:divBdr>
                                    <w:top w:val="none" w:sz="0" w:space="0" w:color="auto"/>
                                    <w:left w:val="none" w:sz="0" w:space="0" w:color="auto"/>
                                    <w:bottom w:val="none" w:sz="0" w:space="0" w:color="auto"/>
                                    <w:right w:val="none" w:sz="0" w:space="0" w:color="auto"/>
                                  </w:divBdr>
                                  <w:divsChild>
                                    <w:div w:id="73185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7308">
                              <w:marLeft w:val="0"/>
                              <w:marRight w:val="0"/>
                              <w:marTop w:val="0"/>
                              <w:marBottom w:val="0"/>
                              <w:divBdr>
                                <w:top w:val="none" w:sz="0" w:space="0" w:color="auto"/>
                                <w:left w:val="none" w:sz="0" w:space="0" w:color="auto"/>
                                <w:bottom w:val="none" w:sz="0" w:space="0" w:color="auto"/>
                                <w:right w:val="none" w:sz="0" w:space="0" w:color="auto"/>
                              </w:divBdr>
                              <w:divsChild>
                                <w:div w:id="1032460181">
                                  <w:marLeft w:val="0"/>
                                  <w:marRight w:val="0"/>
                                  <w:marTop w:val="0"/>
                                  <w:marBottom w:val="0"/>
                                  <w:divBdr>
                                    <w:top w:val="none" w:sz="0" w:space="0" w:color="auto"/>
                                    <w:left w:val="none" w:sz="0" w:space="0" w:color="auto"/>
                                    <w:bottom w:val="none" w:sz="0" w:space="0" w:color="auto"/>
                                    <w:right w:val="none" w:sz="0" w:space="0" w:color="auto"/>
                                  </w:divBdr>
                                  <w:divsChild>
                                    <w:div w:id="5466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53897">
                              <w:marLeft w:val="0"/>
                              <w:marRight w:val="0"/>
                              <w:marTop w:val="0"/>
                              <w:marBottom w:val="0"/>
                              <w:divBdr>
                                <w:top w:val="none" w:sz="0" w:space="0" w:color="auto"/>
                                <w:left w:val="none" w:sz="0" w:space="0" w:color="auto"/>
                                <w:bottom w:val="none" w:sz="0" w:space="0" w:color="auto"/>
                                <w:right w:val="none" w:sz="0" w:space="0" w:color="auto"/>
                              </w:divBdr>
                              <w:divsChild>
                                <w:div w:id="758869678">
                                  <w:marLeft w:val="0"/>
                                  <w:marRight w:val="0"/>
                                  <w:marTop w:val="0"/>
                                  <w:marBottom w:val="0"/>
                                  <w:divBdr>
                                    <w:top w:val="none" w:sz="0" w:space="0" w:color="auto"/>
                                    <w:left w:val="none" w:sz="0" w:space="0" w:color="auto"/>
                                    <w:bottom w:val="none" w:sz="0" w:space="0" w:color="auto"/>
                                    <w:right w:val="none" w:sz="0" w:space="0" w:color="auto"/>
                                  </w:divBdr>
                                  <w:divsChild>
                                    <w:div w:id="10625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21089">
                              <w:marLeft w:val="0"/>
                              <w:marRight w:val="0"/>
                              <w:marTop w:val="0"/>
                              <w:marBottom w:val="0"/>
                              <w:divBdr>
                                <w:top w:val="none" w:sz="0" w:space="0" w:color="auto"/>
                                <w:left w:val="none" w:sz="0" w:space="0" w:color="auto"/>
                                <w:bottom w:val="none" w:sz="0" w:space="0" w:color="auto"/>
                                <w:right w:val="none" w:sz="0" w:space="0" w:color="auto"/>
                              </w:divBdr>
                              <w:divsChild>
                                <w:div w:id="1331517654">
                                  <w:marLeft w:val="0"/>
                                  <w:marRight w:val="0"/>
                                  <w:marTop w:val="0"/>
                                  <w:marBottom w:val="0"/>
                                  <w:divBdr>
                                    <w:top w:val="none" w:sz="0" w:space="0" w:color="auto"/>
                                    <w:left w:val="none" w:sz="0" w:space="0" w:color="auto"/>
                                    <w:bottom w:val="none" w:sz="0" w:space="0" w:color="auto"/>
                                    <w:right w:val="none" w:sz="0" w:space="0" w:color="auto"/>
                                  </w:divBdr>
                                </w:div>
                              </w:divsChild>
                            </w:div>
                            <w:div w:id="1046563219">
                              <w:marLeft w:val="0"/>
                              <w:marRight w:val="0"/>
                              <w:marTop w:val="0"/>
                              <w:marBottom w:val="0"/>
                              <w:divBdr>
                                <w:top w:val="none" w:sz="0" w:space="0" w:color="auto"/>
                                <w:left w:val="none" w:sz="0" w:space="0" w:color="auto"/>
                                <w:bottom w:val="none" w:sz="0" w:space="0" w:color="auto"/>
                                <w:right w:val="none" w:sz="0" w:space="0" w:color="auto"/>
                              </w:divBdr>
                              <w:divsChild>
                                <w:div w:id="708526496">
                                  <w:marLeft w:val="0"/>
                                  <w:marRight w:val="0"/>
                                  <w:marTop w:val="0"/>
                                  <w:marBottom w:val="0"/>
                                  <w:divBdr>
                                    <w:top w:val="none" w:sz="0" w:space="0" w:color="auto"/>
                                    <w:left w:val="none" w:sz="0" w:space="0" w:color="auto"/>
                                    <w:bottom w:val="none" w:sz="0" w:space="0" w:color="auto"/>
                                    <w:right w:val="none" w:sz="0" w:space="0" w:color="auto"/>
                                  </w:divBdr>
                                  <w:divsChild>
                                    <w:div w:id="10073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209">
                              <w:marLeft w:val="0"/>
                              <w:marRight w:val="0"/>
                              <w:marTop w:val="0"/>
                              <w:marBottom w:val="0"/>
                              <w:divBdr>
                                <w:top w:val="none" w:sz="0" w:space="0" w:color="auto"/>
                                <w:left w:val="none" w:sz="0" w:space="0" w:color="auto"/>
                                <w:bottom w:val="none" w:sz="0" w:space="0" w:color="auto"/>
                                <w:right w:val="none" w:sz="0" w:space="0" w:color="auto"/>
                              </w:divBdr>
                              <w:divsChild>
                                <w:div w:id="537160947">
                                  <w:marLeft w:val="0"/>
                                  <w:marRight w:val="0"/>
                                  <w:marTop w:val="0"/>
                                  <w:marBottom w:val="0"/>
                                  <w:divBdr>
                                    <w:top w:val="none" w:sz="0" w:space="0" w:color="auto"/>
                                    <w:left w:val="none" w:sz="0" w:space="0" w:color="auto"/>
                                    <w:bottom w:val="none" w:sz="0" w:space="0" w:color="auto"/>
                                    <w:right w:val="none" w:sz="0" w:space="0" w:color="auto"/>
                                  </w:divBdr>
                                  <w:divsChild>
                                    <w:div w:id="2098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99268">
                              <w:marLeft w:val="0"/>
                              <w:marRight w:val="0"/>
                              <w:marTop w:val="0"/>
                              <w:marBottom w:val="0"/>
                              <w:divBdr>
                                <w:top w:val="none" w:sz="0" w:space="0" w:color="auto"/>
                                <w:left w:val="none" w:sz="0" w:space="0" w:color="auto"/>
                                <w:bottom w:val="none" w:sz="0" w:space="0" w:color="auto"/>
                                <w:right w:val="none" w:sz="0" w:space="0" w:color="auto"/>
                              </w:divBdr>
                            </w:div>
                            <w:div w:id="1181040904">
                              <w:marLeft w:val="0"/>
                              <w:marRight w:val="0"/>
                              <w:marTop w:val="0"/>
                              <w:marBottom w:val="0"/>
                              <w:divBdr>
                                <w:top w:val="none" w:sz="0" w:space="0" w:color="auto"/>
                                <w:left w:val="none" w:sz="0" w:space="0" w:color="auto"/>
                                <w:bottom w:val="none" w:sz="0" w:space="0" w:color="auto"/>
                                <w:right w:val="none" w:sz="0" w:space="0" w:color="auto"/>
                              </w:divBdr>
                              <w:divsChild>
                                <w:div w:id="846555365">
                                  <w:marLeft w:val="0"/>
                                  <w:marRight w:val="0"/>
                                  <w:marTop w:val="0"/>
                                  <w:marBottom w:val="0"/>
                                  <w:divBdr>
                                    <w:top w:val="none" w:sz="0" w:space="0" w:color="auto"/>
                                    <w:left w:val="none" w:sz="0" w:space="0" w:color="auto"/>
                                    <w:bottom w:val="none" w:sz="0" w:space="0" w:color="auto"/>
                                    <w:right w:val="none" w:sz="0" w:space="0" w:color="auto"/>
                                  </w:divBdr>
                                  <w:divsChild>
                                    <w:div w:id="936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3036">
                              <w:marLeft w:val="0"/>
                              <w:marRight w:val="0"/>
                              <w:marTop w:val="0"/>
                              <w:marBottom w:val="0"/>
                              <w:divBdr>
                                <w:top w:val="none" w:sz="0" w:space="0" w:color="auto"/>
                                <w:left w:val="none" w:sz="0" w:space="0" w:color="auto"/>
                                <w:bottom w:val="none" w:sz="0" w:space="0" w:color="auto"/>
                                <w:right w:val="none" w:sz="0" w:space="0" w:color="auto"/>
                              </w:divBdr>
                            </w:div>
                            <w:div w:id="1212378314">
                              <w:marLeft w:val="0"/>
                              <w:marRight w:val="0"/>
                              <w:marTop w:val="0"/>
                              <w:marBottom w:val="0"/>
                              <w:divBdr>
                                <w:top w:val="none" w:sz="0" w:space="0" w:color="auto"/>
                                <w:left w:val="none" w:sz="0" w:space="0" w:color="auto"/>
                                <w:bottom w:val="none" w:sz="0" w:space="0" w:color="auto"/>
                                <w:right w:val="none" w:sz="0" w:space="0" w:color="auto"/>
                              </w:divBdr>
                              <w:divsChild>
                                <w:div w:id="716583394">
                                  <w:marLeft w:val="0"/>
                                  <w:marRight w:val="0"/>
                                  <w:marTop w:val="0"/>
                                  <w:marBottom w:val="0"/>
                                  <w:divBdr>
                                    <w:top w:val="none" w:sz="0" w:space="0" w:color="auto"/>
                                    <w:left w:val="none" w:sz="0" w:space="0" w:color="auto"/>
                                    <w:bottom w:val="none" w:sz="0" w:space="0" w:color="auto"/>
                                    <w:right w:val="none" w:sz="0" w:space="0" w:color="auto"/>
                                  </w:divBdr>
                                </w:div>
                              </w:divsChild>
                            </w:div>
                            <w:div w:id="1273588067">
                              <w:marLeft w:val="0"/>
                              <w:marRight w:val="0"/>
                              <w:marTop w:val="0"/>
                              <w:marBottom w:val="0"/>
                              <w:divBdr>
                                <w:top w:val="none" w:sz="0" w:space="0" w:color="auto"/>
                                <w:left w:val="none" w:sz="0" w:space="0" w:color="auto"/>
                                <w:bottom w:val="none" w:sz="0" w:space="0" w:color="auto"/>
                                <w:right w:val="none" w:sz="0" w:space="0" w:color="auto"/>
                              </w:divBdr>
                              <w:divsChild>
                                <w:div w:id="1153327029">
                                  <w:marLeft w:val="0"/>
                                  <w:marRight w:val="0"/>
                                  <w:marTop w:val="0"/>
                                  <w:marBottom w:val="0"/>
                                  <w:divBdr>
                                    <w:top w:val="none" w:sz="0" w:space="0" w:color="auto"/>
                                    <w:left w:val="none" w:sz="0" w:space="0" w:color="auto"/>
                                    <w:bottom w:val="none" w:sz="0" w:space="0" w:color="auto"/>
                                    <w:right w:val="none" w:sz="0" w:space="0" w:color="auto"/>
                                  </w:divBdr>
                                  <w:divsChild>
                                    <w:div w:id="7426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9028">
                              <w:marLeft w:val="0"/>
                              <w:marRight w:val="0"/>
                              <w:marTop w:val="0"/>
                              <w:marBottom w:val="0"/>
                              <w:divBdr>
                                <w:top w:val="none" w:sz="0" w:space="0" w:color="auto"/>
                                <w:left w:val="none" w:sz="0" w:space="0" w:color="auto"/>
                                <w:bottom w:val="none" w:sz="0" w:space="0" w:color="auto"/>
                                <w:right w:val="none" w:sz="0" w:space="0" w:color="auto"/>
                              </w:divBdr>
                              <w:divsChild>
                                <w:div w:id="1042050908">
                                  <w:marLeft w:val="0"/>
                                  <w:marRight w:val="0"/>
                                  <w:marTop w:val="0"/>
                                  <w:marBottom w:val="0"/>
                                  <w:divBdr>
                                    <w:top w:val="none" w:sz="0" w:space="0" w:color="auto"/>
                                    <w:left w:val="none" w:sz="0" w:space="0" w:color="auto"/>
                                    <w:bottom w:val="none" w:sz="0" w:space="0" w:color="auto"/>
                                    <w:right w:val="none" w:sz="0" w:space="0" w:color="auto"/>
                                  </w:divBdr>
                                  <w:divsChild>
                                    <w:div w:id="6903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808">
                              <w:marLeft w:val="0"/>
                              <w:marRight w:val="0"/>
                              <w:marTop w:val="0"/>
                              <w:marBottom w:val="0"/>
                              <w:divBdr>
                                <w:top w:val="none" w:sz="0" w:space="0" w:color="auto"/>
                                <w:left w:val="none" w:sz="0" w:space="0" w:color="auto"/>
                                <w:bottom w:val="none" w:sz="0" w:space="0" w:color="auto"/>
                                <w:right w:val="none" w:sz="0" w:space="0" w:color="auto"/>
                              </w:divBdr>
                              <w:divsChild>
                                <w:div w:id="509635937">
                                  <w:marLeft w:val="0"/>
                                  <w:marRight w:val="0"/>
                                  <w:marTop w:val="0"/>
                                  <w:marBottom w:val="0"/>
                                  <w:divBdr>
                                    <w:top w:val="none" w:sz="0" w:space="0" w:color="auto"/>
                                    <w:left w:val="none" w:sz="0" w:space="0" w:color="auto"/>
                                    <w:bottom w:val="none" w:sz="0" w:space="0" w:color="auto"/>
                                    <w:right w:val="none" w:sz="0" w:space="0" w:color="auto"/>
                                  </w:divBdr>
                                  <w:divsChild>
                                    <w:div w:id="2172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1972">
                              <w:marLeft w:val="0"/>
                              <w:marRight w:val="0"/>
                              <w:marTop w:val="0"/>
                              <w:marBottom w:val="0"/>
                              <w:divBdr>
                                <w:top w:val="none" w:sz="0" w:space="0" w:color="auto"/>
                                <w:left w:val="none" w:sz="0" w:space="0" w:color="auto"/>
                                <w:bottom w:val="none" w:sz="0" w:space="0" w:color="auto"/>
                                <w:right w:val="none" w:sz="0" w:space="0" w:color="auto"/>
                              </w:divBdr>
                              <w:divsChild>
                                <w:div w:id="933635387">
                                  <w:marLeft w:val="0"/>
                                  <w:marRight w:val="0"/>
                                  <w:marTop w:val="0"/>
                                  <w:marBottom w:val="0"/>
                                  <w:divBdr>
                                    <w:top w:val="none" w:sz="0" w:space="0" w:color="auto"/>
                                    <w:left w:val="none" w:sz="0" w:space="0" w:color="auto"/>
                                    <w:bottom w:val="none" w:sz="0" w:space="0" w:color="auto"/>
                                    <w:right w:val="none" w:sz="0" w:space="0" w:color="auto"/>
                                  </w:divBdr>
                                  <w:divsChild>
                                    <w:div w:id="10231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128446">
                  <w:marLeft w:val="0"/>
                  <w:marRight w:val="30"/>
                  <w:marTop w:val="0"/>
                  <w:marBottom w:val="0"/>
                  <w:divBdr>
                    <w:top w:val="none" w:sz="0" w:space="0" w:color="auto"/>
                    <w:left w:val="none" w:sz="0" w:space="0" w:color="auto"/>
                    <w:bottom w:val="none" w:sz="0" w:space="0" w:color="auto"/>
                    <w:right w:val="none" w:sz="0" w:space="0" w:color="auto"/>
                  </w:divBdr>
                  <w:divsChild>
                    <w:div w:id="1228689528">
                      <w:marLeft w:val="0"/>
                      <w:marRight w:val="0"/>
                      <w:marTop w:val="0"/>
                      <w:marBottom w:val="0"/>
                      <w:divBdr>
                        <w:top w:val="none" w:sz="0" w:space="0" w:color="auto"/>
                        <w:left w:val="none" w:sz="0" w:space="0" w:color="auto"/>
                        <w:bottom w:val="none" w:sz="0" w:space="0" w:color="auto"/>
                        <w:right w:val="none" w:sz="0" w:space="0" w:color="auto"/>
                      </w:divBdr>
                    </w:div>
                  </w:divsChild>
                </w:div>
                <w:div w:id="968130137">
                  <w:marLeft w:val="0"/>
                  <w:marRight w:val="0"/>
                  <w:marTop w:val="0"/>
                  <w:marBottom w:val="0"/>
                  <w:divBdr>
                    <w:top w:val="none" w:sz="0" w:space="0" w:color="auto"/>
                    <w:left w:val="none" w:sz="0" w:space="0" w:color="auto"/>
                    <w:bottom w:val="none" w:sz="0" w:space="0" w:color="auto"/>
                    <w:right w:val="none" w:sz="0" w:space="0" w:color="auto"/>
                  </w:divBdr>
                </w:div>
                <w:div w:id="968323750">
                  <w:marLeft w:val="0"/>
                  <w:marRight w:val="0"/>
                  <w:marTop w:val="75"/>
                  <w:marBottom w:val="0"/>
                  <w:divBdr>
                    <w:top w:val="none" w:sz="0" w:space="0" w:color="auto"/>
                    <w:left w:val="none" w:sz="0" w:space="0" w:color="auto"/>
                    <w:bottom w:val="none" w:sz="0" w:space="0" w:color="auto"/>
                    <w:right w:val="none" w:sz="0" w:space="0" w:color="auto"/>
                  </w:divBdr>
                </w:div>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09077">
                  <w:marLeft w:val="0"/>
                  <w:marRight w:val="0"/>
                  <w:marTop w:val="225"/>
                  <w:marBottom w:val="0"/>
                  <w:divBdr>
                    <w:top w:val="none" w:sz="0" w:space="0" w:color="auto"/>
                    <w:left w:val="none" w:sz="0" w:space="0" w:color="auto"/>
                    <w:bottom w:val="none" w:sz="0" w:space="0" w:color="auto"/>
                    <w:right w:val="none" w:sz="0" w:space="0" w:color="auto"/>
                  </w:divBdr>
                  <w:divsChild>
                    <w:div w:id="87577117">
                      <w:marLeft w:val="0"/>
                      <w:marRight w:val="0"/>
                      <w:marTop w:val="0"/>
                      <w:marBottom w:val="0"/>
                      <w:divBdr>
                        <w:top w:val="none" w:sz="0" w:space="0" w:color="auto"/>
                        <w:left w:val="none" w:sz="0" w:space="0" w:color="auto"/>
                        <w:bottom w:val="none" w:sz="0" w:space="0" w:color="auto"/>
                        <w:right w:val="none" w:sz="0" w:space="0" w:color="auto"/>
                      </w:divBdr>
                      <w:divsChild>
                        <w:div w:id="318660745">
                          <w:marLeft w:val="0"/>
                          <w:marRight w:val="0"/>
                          <w:marTop w:val="0"/>
                          <w:marBottom w:val="0"/>
                          <w:divBdr>
                            <w:top w:val="single" w:sz="6" w:space="0" w:color="D9D9D9"/>
                            <w:left w:val="none" w:sz="0" w:space="0" w:color="auto"/>
                            <w:bottom w:val="single" w:sz="6" w:space="0" w:color="D9D9D9"/>
                            <w:right w:val="none" w:sz="0" w:space="0" w:color="auto"/>
                          </w:divBdr>
                          <w:divsChild>
                            <w:div w:id="160656709">
                              <w:marLeft w:val="0"/>
                              <w:marRight w:val="0"/>
                              <w:marTop w:val="0"/>
                              <w:marBottom w:val="0"/>
                              <w:divBdr>
                                <w:top w:val="none" w:sz="0" w:space="0" w:color="auto"/>
                                <w:left w:val="none" w:sz="0" w:space="0" w:color="auto"/>
                                <w:bottom w:val="none" w:sz="0" w:space="0" w:color="auto"/>
                                <w:right w:val="none" w:sz="0" w:space="0" w:color="auto"/>
                              </w:divBdr>
                              <w:divsChild>
                                <w:div w:id="839203117">
                                  <w:marLeft w:val="0"/>
                                  <w:marRight w:val="0"/>
                                  <w:marTop w:val="0"/>
                                  <w:marBottom w:val="0"/>
                                  <w:divBdr>
                                    <w:top w:val="none" w:sz="0" w:space="0" w:color="auto"/>
                                    <w:left w:val="none" w:sz="0" w:space="0" w:color="auto"/>
                                    <w:bottom w:val="none" w:sz="0" w:space="0" w:color="auto"/>
                                    <w:right w:val="none" w:sz="0" w:space="0" w:color="auto"/>
                                  </w:divBdr>
                                  <w:divsChild>
                                    <w:div w:id="12182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 w:id="968825627">
                  <w:marLeft w:val="0"/>
                  <w:marRight w:val="0"/>
                  <w:marTop w:val="0"/>
                  <w:marBottom w:val="0"/>
                  <w:divBdr>
                    <w:top w:val="none" w:sz="0" w:space="0" w:color="auto"/>
                    <w:left w:val="none" w:sz="0" w:space="0" w:color="auto"/>
                    <w:bottom w:val="none" w:sz="0" w:space="0" w:color="auto"/>
                    <w:right w:val="none" w:sz="0" w:space="0" w:color="auto"/>
                  </w:divBdr>
                  <w:divsChild>
                    <w:div w:id="1049770490">
                      <w:marLeft w:val="0"/>
                      <w:marRight w:val="0"/>
                      <w:marTop w:val="0"/>
                      <w:marBottom w:val="0"/>
                      <w:divBdr>
                        <w:top w:val="none" w:sz="0" w:space="0" w:color="auto"/>
                        <w:left w:val="none" w:sz="0" w:space="0" w:color="auto"/>
                        <w:bottom w:val="none" w:sz="0" w:space="0" w:color="auto"/>
                        <w:right w:val="none" w:sz="0" w:space="0" w:color="auto"/>
                      </w:divBdr>
                    </w:div>
                  </w:divsChild>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
                <w:div w:id="969365533">
                  <w:marLeft w:val="0"/>
                  <w:marRight w:val="0"/>
                  <w:marTop w:val="0"/>
                  <w:marBottom w:val="0"/>
                  <w:divBdr>
                    <w:top w:val="none" w:sz="0" w:space="0" w:color="auto"/>
                    <w:left w:val="none" w:sz="0" w:space="0" w:color="auto"/>
                    <w:bottom w:val="none" w:sz="0" w:space="0" w:color="auto"/>
                    <w:right w:val="none" w:sz="0" w:space="0" w:color="auto"/>
                  </w:divBdr>
                </w:div>
                <w:div w:id="969434368">
                  <w:marLeft w:val="0"/>
                  <w:marRight w:val="0"/>
                  <w:marTop w:val="0"/>
                  <w:marBottom w:val="0"/>
                  <w:divBdr>
                    <w:top w:val="none" w:sz="0" w:space="0" w:color="auto"/>
                    <w:left w:val="none" w:sz="0" w:space="0" w:color="auto"/>
                    <w:bottom w:val="none" w:sz="0" w:space="0" w:color="auto"/>
                    <w:right w:val="none" w:sz="0" w:space="0" w:color="auto"/>
                  </w:divBdr>
                  <w:divsChild>
                    <w:div w:id="836533018">
                      <w:marLeft w:val="0"/>
                      <w:marRight w:val="0"/>
                      <w:marTop w:val="0"/>
                      <w:marBottom w:val="0"/>
                      <w:divBdr>
                        <w:top w:val="none" w:sz="0" w:space="0" w:color="auto"/>
                        <w:left w:val="none" w:sz="0" w:space="0" w:color="auto"/>
                        <w:bottom w:val="none" w:sz="0" w:space="0" w:color="auto"/>
                        <w:right w:val="none" w:sz="0" w:space="0" w:color="auto"/>
                      </w:divBdr>
                    </w:div>
                  </w:divsChild>
                </w:div>
                <w:div w:id="969435385">
                  <w:marLeft w:val="0"/>
                  <w:marRight w:val="0"/>
                  <w:marTop w:val="0"/>
                  <w:marBottom w:val="0"/>
                  <w:divBdr>
                    <w:top w:val="none" w:sz="0" w:space="0" w:color="auto"/>
                    <w:left w:val="none" w:sz="0" w:space="0" w:color="auto"/>
                    <w:bottom w:val="none" w:sz="0" w:space="0" w:color="auto"/>
                    <w:right w:val="none" w:sz="0" w:space="0" w:color="auto"/>
                  </w:divBdr>
                </w:div>
                <w:div w:id="969483482">
                  <w:marLeft w:val="0"/>
                  <w:marRight w:val="0"/>
                  <w:marTop w:val="0"/>
                  <w:marBottom w:val="0"/>
                  <w:divBdr>
                    <w:top w:val="none" w:sz="0" w:space="0" w:color="auto"/>
                    <w:left w:val="none" w:sz="0" w:space="0" w:color="auto"/>
                    <w:bottom w:val="none" w:sz="0" w:space="0" w:color="auto"/>
                    <w:right w:val="none" w:sz="0" w:space="0" w:color="auto"/>
                  </w:divBdr>
                </w:div>
                <w:div w:id="969702358">
                  <w:marLeft w:val="0"/>
                  <w:marRight w:val="0"/>
                  <w:marTop w:val="0"/>
                  <w:marBottom w:val="0"/>
                  <w:divBdr>
                    <w:top w:val="none" w:sz="0" w:space="0" w:color="auto"/>
                    <w:left w:val="none" w:sz="0" w:space="0" w:color="auto"/>
                    <w:bottom w:val="none" w:sz="0" w:space="0" w:color="auto"/>
                    <w:right w:val="none" w:sz="0" w:space="0" w:color="auto"/>
                  </w:divBdr>
                </w:div>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 w:id="970134144">
                  <w:marLeft w:val="0"/>
                  <w:marRight w:val="0"/>
                  <w:marTop w:val="0"/>
                  <w:marBottom w:val="0"/>
                  <w:divBdr>
                    <w:top w:val="none" w:sz="0" w:space="0" w:color="auto"/>
                    <w:left w:val="none" w:sz="0" w:space="0" w:color="auto"/>
                    <w:bottom w:val="none" w:sz="0" w:space="0" w:color="auto"/>
                    <w:right w:val="none" w:sz="0" w:space="0" w:color="auto"/>
                  </w:divBdr>
                </w:div>
                <w:div w:id="970213470">
                  <w:marLeft w:val="0"/>
                  <w:marRight w:val="0"/>
                  <w:marTop w:val="0"/>
                  <w:marBottom w:val="0"/>
                  <w:divBdr>
                    <w:top w:val="none" w:sz="0" w:space="0" w:color="auto"/>
                    <w:left w:val="none" w:sz="0" w:space="0" w:color="auto"/>
                    <w:bottom w:val="none" w:sz="0" w:space="0" w:color="auto"/>
                    <w:right w:val="none" w:sz="0" w:space="0" w:color="auto"/>
                  </w:divBdr>
                </w:div>
                <w:div w:id="970398909">
                  <w:marLeft w:val="0"/>
                  <w:marRight w:val="0"/>
                  <w:marTop w:val="0"/>
                  <w:marBottom w:val="0"/>
                  <w:divBdr>
                    <w:top w:val="none" w:sz="0" w:space="0" w:color="auto"/>
                    <w:left w:val="none" w:sz="0" w:space="0" w:color="auto"/>
                    <w:bottom w:val="none" w:sz="0" w:space="0" w:color="auto"/>
                    <w:right w:val="none" w:sz="0" w:space="0" w:color="auto"/>
                  </w:divBdr>
                  <w:divsChild>
                    <w:div w:id="896748707">
                      <w:marLeft w:val="0"/>
                      <w:marRight w:val="0"/>
                      <w:marTop w:val="0"/>
                      <w:marBottom w:val="0"/>
                      <w:divBdr>
                        <w:top w:val="none" w:sz="0" w:space="0" w:color="auto"/>
                        <w:left w:val="none" w:sz="0" w:space="0" w:color="auto"/>
                        <w:bottom w:val="none" w:sz="0" w:space="0" w:color="auto"/>
                        <w:right w:val="none" w:sz="0" w:space="0" w:color="auto"/>
                      </w:divBdr>
                    </w:div>
                  </w:divsChild>
                </w:div>
                <w:div w:id="970400809">
                  <w:marLeft w:val="0"/>
                  <w:marRight w:val="0"/>
                  <w:marTop w:val="0"/>
                  <w:marBottom w:val="0"/>
                  <w:divBdr>
                    <w:top w:val="none" w:sz="0" w:space="0" w:color="auto"/>
                    <w:left w:val="none" w:sz="0" w:space="0" w:color="auto"/>
                    <w:bottom w:val="none" w:sz="0" w:space="0" w:color="auto"/>
                    <w:right w:val="none" w:sz="0" w:space="0" w:color="auto"/>
                  </w:divBdr>
                  <w:divsChild>
                    <w:div w:id="508255093">
                      <w:marLeft w:val="0"/>
                      <w:marRight w:val="0"/>
                      <w:marTop w:val="0"/>
                      <w:marBottom w:val="0"/>
                      <w:divBdr>
                        <w:top w:val="none" w:sz="0" w:space="0" w:color="auto"/>
                        <w:left w:val="none" w:sz="0" w:space="0" w:color="auto"/>
                        <w:bottom w:val="none" w:sz="0" w:space="0" w:color="auto"/>
                        <w:right w:val="none" w:sz="0" w:space="0" w:color="auto"/>
                      </w:divBdr>
                    </w:div>
                  </w:divsChild>
                </w:div>
                <w:div w:id="970403703">
                  <w:marLeft w:val="0"/>
                  <w:marRight w:val="0"/>
                  <w:marTop w:val="0"/>
                  <w:marBottom w:val="0"/>
                  <w:divBdr>
                    <w:top w:val="none" w:sz="0" w:space="0" w:color="auto"/>
                    <w:left w:val="none" w:sz="0" w:space="0" w:color="auto"/>
                    <w:bottom w:val="none" w:sz="0" w:space="0" w:color="auto"/>
                    <w:right w:val="none" w:sz="0" w:space="0" w:color="auto"/>
                  </w:divBdr>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787433">
                  <w:marLeft w:val="0"/>
                  <w:marRight w:val="0"/>
                  <w:marTop w:val="0"/>
                  <w:marBottom w:val="0"/>
                  <w:divBdr>
                    <w:top w:val="none" w:sz="0" w:space="0" w:color="auto"/>
                    <w:left w:val="none" w:sz="0" w:space="0" w:color="auto"/>
                    <w:bottom w:val="none" w:sz="0" w:space="0" w:color="auto"/>
                    <w:right w:val="none" w:sz="0" w:space="0" w:color="auto"/>
                  </w:divBdr>
                </w:div>
                <w:div w:id="970794146">
                  <w:marLeft w:val="0"/>
                  <w:marRight w:val="0"/>
                  <w:marTop w:val="0"/>
                  <w:marBottom w:val="30"/>
                  <w:divBdr>
                    <w:top w:val="none" w:sz="0" w:space="0" w:color="auto"/>
                    <w:left w:val="none" w:sz="0" w:space="0" w:color="auto"/>
                    <w:bottom w:val="none" w:sz="0" w:space="0" w:color="auto"/>
                    <w:right w:val="none" w:sz="0" w:space="0" w:color="auto"/>
                  </w:divBdr>
                </w:div>
                <w:div w:id="970937909">
                  <w:marLeft w:val="0"/>
                  <w:marRight w:val="0"/>
                  <w:marTop w:val="0"/>
                  <w:marBottom w:val="0"/>
                  <w:divBdr>
                    <w:top w:val="none" w:sz="0" w:space="0" w:color="auto"/>
                    <w:left w:val="none" w:sz="0" w:space="0" w:color="auto"/>
                    <w:bottom w:val="none" w:sz="0" w:space="0" w:color="auto"/>
                    <w:right w:val="none" w:sz="0" w:space="0" w:color="auto"/>
                  </w:divBdr>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
                <w:div w:id="971403298">
                  <w:marLeft w:val="0"/>
                  <w:marRight w:val="0"/>
                  <w:marTop w:val="825"/>
                  <w:marBottom w:val="0"/>
                  <w:divBdr>
                    <w:top w:val="none" w:sz="0" w:space="0" w:color="auto"/>
                    <w:left w:val="none" w:sz="0" w:space="0" w:color="auto"/>
                    <w:bottom w:val="none" w:sz="0" w:space="0" w:color="auto"/>
                    <w:right w:val="none" w:sz="0" w:space="0" w:color="auto"/>
                  </w:divBdr>
                  <w:divsChild>
                    <w:div w:id="1207330327">
                      <w:marLeft w:val="0"/>
                      <w:marRight w:val="0"/>
                      <w:marTop w:val="0"/>
                      <w:marBottom w:val="0"/>
                      <w:divBdr>
                        <w:top w:val="none" w:sz="0" w:space="0" w:color="auto"/>
                        <w:left w:val="none" w:sz="0" w:space="0" w:color="auto"/>
                        <w:bottom w:val="none" w:sz="0" w:space="0" w:color="auto"/>
                        <w:right w:val="none" w:sz="0" w:space="0" w:color="auto"/>
                      </w:divBdr>
                      <w:divsChild>
                        <w:div w:id="10173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3530">
                  <w:marLeft w:val="0"/>
                  <w:marRight w:val="30"/>
                  <w:marTop w:val="0"/>
                  <w:marBottom w:val="0"/>
                  <w:divBdr>
                    <w:top w:val="none" w:sz="0" w:space="0" w:color="auto"/>
                    <w:left w:val="none" w:sz="0" w:space="0" w:color="auto"/>
                    <w:bottom w:val="none" w:sz="0" w:space="0" w:color="auto"/>
                    <w:right w:val="none" w:sz="0" w:space="0" w:color="auto"/>
                  </w:divBdr>
                  <w:divsChild>
                    <w:div w:id="1072047355">
                      <w:marLeft w:val="0"/>
                      <w:marRight w:val="0"/>
                      <w:marTop w:val="0"/>
                      <w:marBottom w:val="0"/>
                      <w:divBdr>
                        <w:top w:val="none" w:sz="0" w:space="0" w:color="auto"/>
                        <w:left w:val="none" w:sz="0" w:space="0" w:color="auto"/>
                        <w:bottom w:val="none" w:sz="0" w:space="0" w:color="auto"/>
                        <w:right w:val="none" w:sz="0" w:space="0" w:color="auto"/>
                      </w:divBdr>
                    </w:div>
                  </w:divsChild>
                </w:div>
                <w:div w:id="971666186">
                  <w:marLeft w:val="0"/>
                  <w:marRight w:val="0"/>
                  <w:marTop w:val="0"/>
                  <w:marBottom w:val="0"/>
                  <w:divBdr>
                    <w:top w:val="none" w:sz="0" w:space="0" w:color="auto"/>
                    <w:left w:val="none" w:sz="0" w:space="0" w:color="auto"/>
                    <w:bottom w:val="none" w:sz="0" w:space="0" w:color="auto"/>
                    <w:right w:val="none" w:sz="0" w:space="0" w:color="auto"/>
                  </w:divBdr>
                  <w:divsChild>
                    <w:div w:id="875041301">
                      <w:marLeft w:val="0"/>
                      <w:marRight w:val="0"/>
                      <w:marTop w:val="150"/>
                      <w:marBottom w:val="0"/>
                      <w:divBdr>
                        <w:top w:val="none" w:sz="0" w:space="0" w:color="auto"/>
                        <w:left w:val="none" w:sz="0" w:space="0" w:color="auto"/>
                        <w:bottom w:val="none" w:sz="0" w:space="0" w:color="auto"/>
                        <w:right w:val="none" w:sz="0" w:space="0" w:color="auto"/>
                      </w:divBdr>
                    </w:div>
                  </w:divsChild>
                </w:div>
                <w:div w:id="971666928">
                  <w:marLeft w:val="0"/>
                  <w:marRight w:val="135"/>
                  <w:marTop w:val="0"/>
                  <w:marBottom w:val="0"/>
                  <w:divBdr>
                    <w:top w:val="none" w:sz="0" w:space="0" w:color="auto"/>
                    <w:left w:val="none" w:sz="0" w:space="0" w:color="auto"/>
                    <w:bottom w:val="none" w:sz="0" w:space="0" w:color="auto"/>
                    <w:right w:val="none" w:sz="0" w:space="0" w:color="auto"/>
                  </w:divBdr>
                </w:div>
                <w:div w:id="971711896">
                  <w:marLeft w:val="0"/>
                  <w:marRight w:val="0"/>
                  <w:marTop w:val="0"/>
                  <w:marBottom w:val="0"/>
                  <w:divBdr>
                    <w:top w:val="none" w:sz="0" w:space="0" w:color="auto"/>
                    <w:left w:val="none" w:sz="0" w:space="0" w:color="auto"/>
                    <w:bottom w:val="none" w:sz="0" w:space="0" w:color="auto"/>
                    <w:right w:val="none" w:sz="0" w:space="0" w:color="auto"/>
                  </w:divBdr>
                </w:div>
                <w:div w:id="971860441">
                  <w:marLeft w:val="0"/>
                  <w:marRight w:val="0"/>
                  <w:marTop w:val="0"/>
                  <w:marBottom w:val="0"/>
                  <w:divBdr>
                    <w:top w:val="none" w:sz="0" w:space="0" w:color="auto"/>
                    <w:left w:val="none" w:sz="0" w:space="0" w:color="auto"/>
                    <w:bottom w:val="none" w:sz="0" w:space="0" w:color="auto"/>
                    <w:right w:val="none" w:sz="0" w:space="0" w:color="auto"/>
                  </w:divBdr>
                </w:div>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971986209">
                  <w:marLeft w:val="0"/>
                  <w:marRight w:val="0"/>
                  <w:marTop w:val="0"/>
                  <w:marBottom w:val="0"/>
                  <w:divBdr>
                    <w:top w:val="none" w:sz="0" w:space="0" w:color="auto"/>
                    <w:left w:val="none" w:sz="0" w:space="0" w:color="auto"/>
                    <w:bottom w:val="none" w:sz="0" w:space="0" w:color="auto"/>
                    <w:right w:val="none" w:sz="0" w:space="0" w:color="auto"/>
                  </w:divBdr>
                  <w:divsChild>
                    <w:div w:id="602883312">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972102250">
                  <w:marLeft w:val="0"/>
                  <w:marRight w:val="0"/>
                  <w:marTop w:val="0"/>
                  <w:marBottom w:val="0"/>
                  <w:divBdr>
                    <w:top w:val="none" w:sz="0" w:space="0" w:color="auto"/>
                    <w:left w:val="none" w:sz="0" w:space="0" w:color="auto"/>
                    <w:bottom w:val="none" w:sz="0" w:space="0" w:color="auto"/>
                    <w:right w:val="none" w:sz="0" w:space="0" w:color="auto"/>
                  </w:divBdr>
                </w:div>
                <w:div w:id="972171332">
                  <w:marLeft w:val="0"/>
                  <w:marRight w:val="0"/>
                  <w:marTop w:val="0"/>
                  <w:marBottom w:val="0"/>
                  <w:divBdr>
                    <w:top w:val="none" w:sz="0" w:space="0" w:color="auto"/>
                    <w:left w:val="none" w:sz="0" w:space="0" w:color="auto"/>
                    <w:bottom w:val="none" w:sz="0" w:space="0" w:color="auto"/>
                    <w:right w:val="none" w:sz="0" w:space="0" w:color="auto"/>
                  </w:divBdr>
                </w:div>
                <w:div w:id="972175047">
                  <w:marLeft w:val="0"/>
                  <w:marRight w:val="0"/>
                  <w:marTop w:val="0"/>
                  <w:marBottom w:val="0"/>
                  <w:divBdr>
                    <w:top w:val="none" w:sz="0" w:space="0" w:color="auto"/>
                    <w:left w:val="none" w:sz="0" w:space="0" w:color="auto"/>
                    <w:bottom w:val="none" w:sz="0" w:space="0" w:color="auto"/>
                    <w:right w:val="none" w:sz="0" w:space="0" w:color="auto"/>
                  </w:divBdr>
                </w:div>
                <w:div w:id="972249815">
                  <w:marLeft w:val="0"/>
                  <w:marRight w:val="0"/>
                  <w:marTop w:val="0"/>
                  <w:marBottom w:val="300"/>
                  <w:divBdr>
                    <w:top w:val="none" w:sz="0" w:space="0" w:color="auto"/>
                    <w:left w:val="none" w:sz="0" w:space="0" w:color="auto"/>
                    <w:bottom w:val="none" w:sz="0" w:space="0" w:color="auto"/>
                    <w:right w:val="none" w:sz="0" w:space="0" w:color="auto"/>
                  </w:divBdr>
                </w:div>
                <w:div w:id="972253334">
                  <w:marLeft w:val="0"/>
                  <w:marRight w:val="0"/>
                  <w:marTop w:val="0"/>
                  <w:marBottom w:val="0"/>
                  <w:divBdr>
                    <w:top w:val="none" w:sz="0" w:space="0" w:color="auto"/>
                    <w:left w:val="none" w:sz="0" w:space="0" w:color="auto"/>
                    <w:bottom w:val="none" w:sz="0" w:space="0" w:color="auto"/>
                    <w:right w:val="none" w:sz="0" w:space="0" w:color="auto"/>
                  </w:divBdr>
                </w:div>
                <w:div w:id="972294368">
                  <w:marLeft w:val="0"/>
                  <w:marRight w:val="30"/>
                  <w:marTop w:val="0"/>
                  <w:marBottom w:val="0"/>
                  <w:divBdr>
                    <w:top w:val="none" w:sz="0" w:space="0" w:color="auto"/>
                    <w:left w:val="none" w:sz="0" w:space="0" w:color="auto"/>
                    <w:bottom w:val="none" w:sz="0" w:space="0" w:color="auto"/>
                    <w:right w:val="none" w:sz="0" w:space="0" w:color="auto"/>
                  </w:divBdr>
                  <w:divsChild>
                    <w:div w:id="545721506">
                      <w:marLeft w:val="0"/>
                      <w:marRight w:val="0"/>
                      <w:marTop w:val="0"/>
                      <w:marBottom w:val="0"/>
                      <w:divBdr>
                        <w:top w:val="none" w:sz="0" w:space="0" w:color="auto"/>
                        <w:left w:val="none" w:sz="0" w:space="0" w:color="auto"/>
                        <w:bottom w:val="none" w:sz="0" w:space="0" w:color="auto"/>
                        <w:right w:val="none" w:sz="0" w:space="0" w:color="auto"/>
                      </w:divBdr>
                    </w:div>
                  </w:divsChild>
                </w:div>
                <w:div w:id="972323904">
                  <w:marLeft w:val="0"/>
                  <w:marRight w:val="0"/>
                  <w:marTop w:val="0"/>
                  <w:marBottom w:val="0"/>
                  <w:divBdr>
                    <w:top w:val="none" w:sz="0" w:space="0" w:color="auto"/>
                    <w:left w:val="none" w:sz="0" w:space="0" w:color="auto"/>
                    <w:bottom w:val="none" w:sz="0" w:space="0" w:color="auto"/>
                    <w:right w:val="none" w:sz="0" w:space="0" w:color="auto"/>
                  </w:divBdr>
                </w:div>
                <w:div w:id="972364977">
                  <w:marLeft w:val="0"/>
                  <w:marRight w:val="0"/>
                  <w:marTop w:val="0"/>
                  <w:marBottom w:val="0"/>
                  <w:divBdr>
                    <w:top w:val="none" w:sz="0" w:space="0" w:color="auto"/>
                    <w:left w:val="none" w:sz="0" w:space="0" w:color="auto"/>
                    <w:bottom w:val="none" w:sz="0" w:space="0" w:color="auto"/>
                    <w:right w:val="none" w:sz="0" w:space="0" w:color="auto"/>
                  </w:divBdr>
                  <w:divsChild>
                    <w:div w:id="1310400812">
                      <w:marLeft w:val="0"/>
                      <w:marRight w:val="0"/>
                      <w:marTop w:val="0"/>
                      <w:marBottom w:val="0"/>
                      <w:divBdr>
                        <w:top w:val="none" w:sz="0" w:space="0" w:color="auto"/>
                        <w:left w:val="none" w:sz="0" w:space="0" w:color="auto"/>
                        <w:bottom w:val="none" w:sz="0" w:space="0" w:color="auto"/>
                        <w:right w:val="none" w:sz="0" w:space="0" w:color="auto"/>
                      </w:divBdr>
                    </w:div>
                  </w:divsChild>
                </w:div>
                <w:div w:id="972447803">
                  <w:marLeft w:val="0"/>
                  <w:marRight w:val="0"/>
                  <w:marTop w:val="0"/>
                  <w:marBottom w:val="0"/>
                  <w:divBdr>
                    <w:top w:val="none" w:sz="0" w:space="0" w:color="auto"/>
                    <w:left w:val="none" w:sz="0" w:space="0" w:color="auto"/>
                    <w:bottom w:val="none" w:sz="0" w:space="0" w:color="auto"/>
                    <w:right w:val="none" w:sz="0" w:space="0" w:color="auto"/>
                  </w:divBdr>
                </w:div>
                <w:div w:id="972716853">
                  <w:marLeft w:val="0"/>
                  <w:marRight w:val="0"/>
                  <w:marTop w:val="0"/>
                  <w:marBottom w:val="0"/>
                  <w:divBdr>
                    <w:top w:val="none" w:sz="0" w:space="0" w:color="auto"/>
                    <w:left w:val="none" w:sz="0" w:space="0" w:color="auto"/>
                    <w:bottom w:val="none" w:sz="0" w:space="0" w:color="auto"/>
                    <w:right w:val="none" w:sz="0" w:space="0" w:color="auto"/>
                  </w:divBdr>
                </w:div>
                <w:div w:id="972830767">
                  <w:marLeft w:val="0"/>
                  <w:marRight w:val="0"/>
                  <w:marTop w:val="0"/>
                  <w:marBottom w:val="0"/>
                  <w:divBdr>
                    <w:top w:val="none" w:sz="0" w:space="0" w:color="auto"/>
                    <w:left w:val="none" w:sz="0" w:space="0" w:color="auto"/>
                    <w:bottom w:val="none" w:sz="0" w:space="0" w:color="auto"/>
                    <w:right w:val="none" w:sz="0" w:space="0" w:color="auto"/>
                  </w:divBdr>
                </w:div>
                <w:div w:id="972902969">
                  <w:marLeft w:val="0"/>
                  <w:marRight w:val="30"/>
                  <w:marTop w:val="0"/>
                  <w:marBottom w:val="0"/>
                  <w:divBdr>
                    <w:top w:val="none" w:sz="0" w:space="0" w:color="auto"/>
                    <w:left w:val="none" w:sz="0" w:space="0" w:color="auto"/>
                    <w:bottom w:val="none" w:sz="0" w:space="0" w:color="auto"/>
                    <w:right w:val="none" w:sz="0" w:space="0" w:color="auto"/>
                  </w:divBdr>
                  <w:divsChild>
                    <w:div w:id="739326548">
                      <w:marLeft w:val="0"/>
                      <w:marRight w:val="0"/>
                      <w:marTop w:val="0"/>
                      <w:marBottom w:val="0"/>
                      <w:divBdr>
                        <w:top w:val="none" w:sz="0" w:space="0" w:color="auto"/>
                        <w:left w:val="none" w:sz="0" w:space="0" w:color="auto"/>
                        <w:bottom w:val="none" w:sz="0" w:space="0" w:color="auto"/>
                        <w:right w:val="none" w:sz="0" w:space="0" w:color="auto"/>
                      </w:divBdr>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973217497">
                  <w:marLeft w:val="0"/>
                  <w:marRight w:val="0"/>
                  <w:marTop w:val="0"/>
                  <w:marBottom w:val="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3606138">
                  <w:marLeft w:val="0"/>
                  <w:marRight w:val="0"/>
                  <w:marTop w:val="825"/>
                  <w:marBottom w:val="240"/>
                  <w:divBdr>
                    <w:top w:val="none" w:sz="0" w:space="0" w:color="auto"/>
                    <w:left w:val="none" w:sz="0" w:space="0" w:color="auto"/>
                    <w:bottom w:val="none" w:sz="0" w:space="0" w:color="auto"/>
                    <w:right w:val="none" w:sz="0" w:space="0" w:color="auto"/>
                  </w:divBdr>
                  <w:divsChild>
                    <w:div w:id="24910698">
                      <w:marLeft w:val="0"/>
                      <w:marRight w:val="0"/>
                      <w:marTop w:val="0"/>
                      <w:marBottom w:val="0"/>
                      <w:divBdr>
                        <w:top w:val="none" w:sz="0" w:space="0" w:color="auto"/>
                        <w:left w:val="none" w:sz="0" w:space="0" w:color="auto"/>
                        <w:bottom w:val="none" w:sz="0" w:space="0" w:color="auto"/>
                        <w:right w:val="none" w:sz="0" w:space="0" w:color="auto"/>
                      </w:divBdr>
                    </w:div>
                  </w:divsChild>
                </w:div>
                <w:div w:id="973674941">
                  <w:marLeft w:val="0"/>
                  <w:marRight w:val="0"/>
                  <w:marTop w:val="0"/>
                  <w:marBottom w:val="0"/>
                  <w:divBdr>
                    <w:top w:val="none" w:sz="0" w:space="0" w:color="auto"/>
                    <w:left w:val="none" w:sz="0" w:space="0" w:color="auto"/>
                    <w:bottom w:val="none" w:sz="0" w:space="0" w:color="auto"/>
                    <w:right w:val="none" w:sz="0" w:space="0" w:color="auto"/>
                  </w:divBdr>
                  <w:divsChild>
                    <w:div w:id="264117545">
                      <w:marLeft w:val="0"/>
                      <w:marRight w:val="0"/>
                      <w:marTop w:val="0"/>
                      <w:marBottom w:val="0"/>
                      <w:divBdr>
                        <w:top w:val="none" w:sz="0" w:space="0" w:color="auto"/>
                        <w:left w:val="none" w:sz="0" w:space="0" w:color="auto"/>
                        <w:bottom w:val="none" w:sz="0" w:space="0" w:color="auto"/>
                        <w:right w:val="none" w:sz="0" w:space="0" w:color="auto"/>
                      </w:divBdr>
                    </w:div>
                  </w:divsChild>
                </w:div>
                <w:div w:id="973679158">
                  <w:marLeft w:val="0"/>
                  <w:marRight w:val="0"/>
                  <w:marTop w:val="0"/>
                  <w:marBottom w:val="0"/>
                  <w:divBdr>
                    <w:top w:val="none" w:sz="0" w:space="0" w:color="auto"/>
                    <w:left w:val="none" w:sz="0" w:space="0" w:color="auto"/>
                    <w:bottom w:val="none" w:sz="0" w:space="0" w:color="auto"/>
                    <w:right w:val="none" w:sz="0" w:space="0" w:color="auto"/>
                  </w:divBdr>
                </w:div>
                <w:div w:id="973750003">
                  <w:marLeft w:val="0"/>
                  <w:marRight w:val="0"/>
                  <w:marTop w:val="0"/>
                  <w:marBottom w:val="0"/>
                  <w:divBdr>
                    <w:top w:val="none" w:sz="0" w:space="0" w:color="auto"/>
                    <w:left w:val="none" w:sz="0" w:space="0" w:color="auto"/>
                    <w:bottom w:val="none" w:sz="0" w:space="0" w:color="auto"/>
                    <w:right w:val="none" w:sz="0" w:space="0" w:color="auto"/>
                  </w:divBdr>
                </w:div>
                <w:div w:id="973752962">
                  <w:marLeft w:val="0"/>
                  <w:marRight w:val="0"/>
                  <w:marTop w:val="225"/>
                  <w:marBottom w:val="0"/>
                  <w:divBdr>
                    <w:top w:val="none" w:sz="0" w:space="0" w:color="auto"/>
                    <w:left w:val="none" w:sz="0" w:space="0" w:color="auto"/>
                    <w:bottom w:val="none" w:sz="0" w:space="0" w:color="auto"/>
                    <w:right w:val="none" w:sz="0" w:space="0" w:color="auto"/>
                  </w:divBdr>
                </w:div>
                <w:div w:id="973871795">
                  <w:marLeft w:val="0"/>
                  <w:marRight w:val="0"/>
                  <w:marTop w:val="0"/>
                  <w:marBottom w:val="0"/>
                  <w:divBdr>
                    <w:top w:val="none" w:sz="0" w:space="0" w:color="auto"/>
                    <w:left w:val="none" w:sz="0" w:space="0" w:color="auto"/>
                    <w:bottom w:val="none" w:sz="0" w:space="0" w:color="auto"/>
                    <w:right w:val="none" w:sz="0" w:space="0" w:color="auto"/>
                  </w:divBdr>
                </w:div>
                <w:div w:id="973945344">
                  <w:marLeft w:val="0"/>
                  <w:marRight w:val="0"/>
                  <w:marTop w:val="0"/>
                  <w:marBottom w:val="0"/>
                  <w:divBdr>
                    <w:top w:val="none" w:sz="0" w:space="0" w:color="auto"/>
                    <w:left w:val="none" w:sz="0" w:space="0" w:color="auto"/>
                    <w:bottom w:val="none" w:sz="0" w:space="0" w:color="auto"/>
                    <w:right w:val="none" w:sz="0" w:space="0" w:color="auto"/>
                  </w:divBdr>
                </w:div>
                <w:div w:id="973949513">
                  <w:marLeft w:val="0"/>
                  <w:marRight w:val="0"/>
                  <w:marTop w:val="0"/>
                  <w:marBottom w:val="240"/>
                  <w:divBdr>
                    <w:top w:val="none" w:sz="0" w:space="0" w:color="auto"/>
                    <w:left w:val="none" w:sz="0" w:space="0" w:color="auto"/>
                    <w:bottom w:val="none" w:sz="0" w:space="0" w:color="auto"/>
                    <w:right w:val="none" w:sz="0" w:space="0" w:color="auto"/>
                  </w:divBdr>
                  <w:divsChild>
                    <w:div w:id="787891937">
                      <w:marLeft w:val="0"/>
                      <w:marRight w:val="0"/>
                      <w:marTop w:val="0"/>
                      <w:marBottom w:val="0"/>
                      <w:divBdr>
                        <w:top w:val="none" w:sz="0" w:space="0" w:color="auto"/>
                        <w:left w:val="none" w:sz="0" w:space="0" w:color="auto"/>
                        <w:bottom w:val="none" w:sz="0" w:space="0" w:color="auto"/>
                        <w:right w:val="none" w:sz="0" w:space="0" w:color="auto"/>
                      </w:divBdr>
                    </w:div>
                  </w:divsChild>
                </w:div>
                <w:div w:id="974018835">
                  <w:marLeft w:val="0"/>
                  <w:marRight w:val="0"/>
                  <w:marTop w:val="0"/>
                  <w:marBottom w:val="0"/>
                  <w:divBdr>
                    <w:top w:val="none" w:sz="0" w:space="0" w:color="auto"/>
                    <w:left w:val="none" w:sz="0" w:space="0" w:color="auto"/>
                    <w:bottom w:val="none" w:sz="0" w:space="0" w:color="auto"/>
                    <w:right w:val="none" w:sz="0" w:space="0" w:color="auto"/>
                  </w:divBdr>
                </w:div>
                <w:div w:id="974063523">
                  <w:marLeft w:val="0"/>
                  <w:marRight w:val="0"/>
                  <w:marTop w:val="0"/>
                  <w:marBottom w:val="0"/>
                  <w:divBdr>
                    <w:top w:val="none" w:sz="0" w:space="0" w:color="auto"/>
                    <w:left w:val="none" w:sz="0" w:space="0" w:color="auto"/>
                    <w:bottom w:val="none" w:sz="0" w:space="0" w:color="auto"/>
                    <w:right w:val="none" w:sz="0" w:space="0" w:color="auto"/>
                  </w:divBdr>
                </w:div>
                <w:div w:id="974531099">
                  <w:marLeft w:val="240"/>
                  <w:marRight w:val="0"/>
                  <w:marTop w:val="0"/>
                  <w:marBottom w:val="0"/>
                  <w:divBdr>
                    <w:top w:val="none" w:sz="0" w:space="0" w:color="auto"/>
                    <w:left w:val="none" w:sz="0" w:space="0" w:color="auto"/>
                    <w:bottom w:val="none" w:sz="0" w:space="0" w:color="auto"/>
                    <w:right w:val="none" w:sz="0" w:space="0" w:color="auto"/>
                  </w:divBdr>
                </w:div>
                <w:div w:id="974605075">
                  <w:marLeft w:val="0"/>
                  <w:marRight w:val="0"/>
                  <w:marTop w:val="225"/>
                  <w:marBottom w:val="0"/>
                  <w:divBdr>
                    <w:top w:val="single" w:sz="6" w:space="4" w:color="EEEEEE"/>
                    <w:left w:val="none" w:sz="0" w:space="0" w:color="auto"/>
                    <w:bottom w:val="single" w:sz="6" w:space="4" w:color="EEEEEE"/>
                    <w:right w:val="none" w:sz="0" w:space="0" w:color="auto"/>
                  </w:divBdr>
                  <w:divsChild>
                    <w:div w:id="919682711">
                      <w:marLeft w:val="0"/>
                      <w:marRight w:val="75"/>
                      <w:marTop w:val="0"/>
                      <w:marBottom w:val="0"/>
                      <w:divBdr>
                        <w:top w:val="none" w:sz="0" w:space="0" w:color="auto"/>
                        <w:left w:val="none" w:sz="0" w:space="0" w:color="auto"/>
                        <w:bottom w:val="none" w:sz="0" w:space="0" w:color="auto"/>
                        <w:right w:val="none" w:sz="0" w:space="0" w:color="auto"/>
                      </w:divBdr>
                    </w:div>
                  </w:divsChild>
                </w:div>
                <w:div w:id="974606374">
                  <w:marLeft w:val="0"/>
                  <w:marRight w:val="0"/>
                  <w:marTop w:val="0"/>
                  <w:marBottom w:val="0"/>
                  <w:divBdr>
                    <w:top w:val="none" w:sz="0" w:space="0" w:color="auto"/>
                    <w:left w:val="none" w:sz="0" w:space="0" w:color="auto"/>
                    <w:bottom w:val="none" w:sz="0" w:space="0" w:color="auto"/>
                    <w:right w:val="none" w:sz="0" w:space="0" w:color="auto"/>
                  </w:divBdr>
                  <w:divsChild>
                    <w:div w:id="1021201862">
                      <w:marLeft w:val="0"/>
                      <w:marRight w:val="0"/>
                      <w:marTop w:val="225"/>
                      <w:marBottom w:val="0"/>
                      <w:divBdr>
                        <w:top w:val="none" w:sz="0" w:space="0" w:color="auto"/>
                        <w:left w:val="none" w:sz="0" w:space="0" w:color="auto"/>
                        <w:bottom w:val="none" w:sz="0" w:space="0" w:color="auto"/>
                        <w:right w:val="none" w:sz="0" w:space="0" w:color="auto"/>
                      </w:divBdr>
                    </w:div>
                  </w:divsChild>
                </w:div>
                <w:div w:id="974721025">
                  <w:marLeft w:val="0"/>
                  <w:marRight w:val="0"/>
                  <w:marTop w:val="0"/>
                  <w:marBottom w:val="0"/>
                  <w:divBdr>
                    <w:top w:val="none" w:sz="0" w:space="0" w:color="auto"/>
                    <w:left w:val="none" w:sz="0" w:space="0" w:color="auto"/>
                    <w:bottom w:val="none" w:sz="0" w:space="0" w:color="auto"/>
                    <w:right w:val="none" w:sz="0" w:space="0" w:color="auto"/>
                  </w:divBdr>
                </w:div>
                <w:div w:id="974944714">
                  <w:marLeft w:val="0"/>
                  <w:marRight w:val="0"/>
                  <w:marTop w:val="0"/>
                  <w:marBottom w:val="0"/>
                  <w:divBdr>
                    <w:top w:val="none" w:sz="0" w:space="0" w:color="auto"/>
                    <w:left w:val="none" w:sz="0" w:space="0" w:color="auto"/>
                    <w:bottom w:val="none" w:sz="0" w:space="0" w:color="auto"/>
                    <w:right w:val="none" w:sz="0" w:space="0" w:color="auto"/>
                  </w:divBdr>
                  <w:divsChild>
                    <w:div w:id="1201211110">
                      <w:marLeft w:val="0"/>
                      <w:marRight w:val="0"/>
                      <w:marTop w:val="0"/>
                      <w:marBottom w:val="0"/>
                      <w:divBdr>
                        <w:top w:val="none" w:sz="0" w:space="0" w:color="auto"/>
                        <w:left w:val="none" w:sz="0" w:space="0" w:color="auto"/>
                        <w:bottom w:val="none" w:sz="0" w:space="0" w:color="auto"/>
                        <w:right w:val="none" w:sz="0" w:space="0" w:color="auto"/>
                      </w:divBdr>
                      <w:divsChild>
                        <w:div w:id="11305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9165">
                  <w:marLeft w:val="0"/>
                  <w:marRight w:val="30"/>
                  <w:marTop w:val="0"/>
                  <w:marBottom w:val="0"/>
                  <w:divBdr>
                    <w:top w:val="none" w:sz="0" w:space="0" w:color="auto"/>
                    <w:left w:val="none" w:sz="0" w:space="0" w:color="auto"/>
                    <w:bottom w:val="none" w:sz="0" w:space="0" w:color="auto"/>
                    <w:right w:val="none" w:sz="0" w:space="0" w:color="auto"/>
                  </w:divBdr>
                  <w:divsChild>
                    <w:div w:id="599409707">
                      <w:marLeft w:val="0"/>
                      <w:marRight w:val="0"/>
                      <w:marTop w:val="0"/>
                      <w:marBottom w:val="0"/>
                      <w:divBdr>
                        <w:top w:val="none" w:sz="0" w:space="0" w:color="auto"/>
                        <w:left w:val="none" w:sz="0" w:space="0" w:color="auto"/>
                        <w:bottom w:val="none" w:sz="0" w:space="0" w:color="auto"/>
                        <w:right w:val="none" w:sz="0" w:space="0" w:color="auto"/>
                      </w:divBdr>
                    </w:div>
                  </w:divsChild>
                </w:div>
                <w:div w:id="975255558">
                  <w:marLeft w:val="0"/>
                  <w:marRight w:val="0"/>
                  <w:marTop w:val="0"/>
                  <w:marBottom w:val="0"/>
                  <w:divBdr>
                    <w:top w:val="none" w:sz="0" w:space="0" w:color="auto"/>
                    <w:left w:val="none" w:sz="0" w:space="0" w:color="auto"/>
                    <w:bottom w:val="none" w:sz="0" w:space="0" w:color="auto"/>
                    <w:right w:val="none" w:sz="0" w:space="0" w:color="auto"/>
                  </w:divBdr>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 w:id="975381256">
                  <w:marLeft w:val="0"/>
                  <w:marRight w:val="0"/>
                  <w:marTop w:val="150"/>
                  <w:marBottom w:val="0"/>
                  <w:divBdr>
                    <w:top w:val="none" w:sz="0" w:space="0" w:color="auto"/>
                    <w:left w:val="none" w:sz="0" w:space="0" w:color="auto"/>
                    <w:bottom w:val="none" w:sz="0" w:space="0" w:color="auto"/>
                    <w:right w:val="none" w:sz="0" w:space="0" w:color="auto"/>
                  </w:divBdr>
                </w:div>
                <w:div w:id="975456464">
                  <w:marLeft w:val="0"/>
                  <w:marRight w:val="0"/>
                  <w:marTop w:val="0"/>
                  <w:marBottom w:val="0"/>
                  <w:divBdr>
                    <w:top w:val="none" w:sz="0" w:space="0" w:color="auto"/>
                    <w:left w:val="none" w:sz="0" w:space="0" w:color="auto"/>
                    <w:bottom w:val="none" w:sz="0" w:space="0" w:color="auto"/>
                    <w:right w:val="none" w:sz="0" w:space="0" w:color="auto"/>
                  </w:divBdr>
                </w:div>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975834652">
                  <w:marLeft w:val="0"/>
                  <w:marRight w:val="0"/>
                  <w:marTop w:val="0"/>
                  <w:marBottom w:val="0"/>
                  <w:divBdr>
                    <w:top w:val="none" w:sz="0" w:space="0" w:color="auto"/>
                    <w:left w:val="none" w:sz="0" w:space="0" w:color="auto"/>
                    <w:bottom w:val="none" w:sz="0" w:space="0" w:color="auto"/>
                    <w:right w:val="none" w:sz="0" w:space="0" w:color="auto"/>
                  </w:divBdr>
                </w:div>
                <w:div w:id="975840256">
                  <w:marLeft w:val="0"/>
                  <w:marRight w:val="30"/>
                  <w:marTop w:val="0"/>
                  <w:marBottom w:val="0"/>
                  <w:divBdr>
                    <w:top w:val="none" w:sz="0" w:space="0" w:color="auto"/>
                    <w:left w:val="none" w:sz="0" w:space="0" w:color="auto"/>
                    <w:bottom w:val="none" w:sz="0" w:space="0" w:color="auto"/>
                    <w:right w:val="none" w:sz="0" w:space="0" w:color="auto"/>
                  </w:divBdr>
                  <w:divsChild>
                    <w:div w:id="974262758">
                      <w:marLeft w:val="0"/>
                      <w:marRight w:val="0"/>
                      <w:marTop w:val="0"/>
                      <w:marBottom w:val="0"/>
                      <w:divBdr>
                        <w:top w:val="none" w:sz="0" w:space="0" w:color="auto"/>
                        <w:left w:val="none" w:sz="0" w:space="0" w:color="auto"/>
                        <w:bottom w:val="none" w:sz="0" w:space="0" w:color="auto"/>
                        <w:right w:val="none" w:sz="0" w:space="0" w:color="auto"/>
                      </w:divBdr>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76028849">
                  <w:marLeft w:val="300"/>
                  <w:marRight w:val="300"/>
                  <w:marTop w:val="0"/>
                  <w:marBottom w:val="0"/>
                  <w:divBdr>
                    <w:top w:val="none" w:sz="0" w:space="0" w:color="auto"/>
                    <w:left w:val="none" w:sz="0" w:space="0" w:color="auto"/>
                    <w:bottom w:val="none" w:sz="0" w:space="0" w:color="auto"/>
                    <w:right w:val="none" w:sz="0" w:space="0" w:color="auto"/>
                  </w:divBdr>
                  <w:divsChild>
                    <w:div w:id="900168544">
                      <w:marLeft w:val="0"/>
                      <w:marRight w:val="0"/>
                      <w:marTop w:val="0"/>
                      <w:marBottom w:val="0"/>
                      <w:divBdr>
                        <w:top w:val="none" w:sz="0" w:space="0" w:color="auto"/>
                        <w:left w:val="none" w:sz="0" w:space="0" w:color="auto"/>
                        <w:bottom w:val="none" w:sz="0" w:space="0" w:color="auto"/>
                        <w:right w:val="none" w:sz="0" w:space="0" w:color="auto"/>
                      </w:divBdr>
                      <w:divsChild>
                        <w:div w:id="4018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2682">
                  <w:marLeft w:val="0"/>
                  <w:marRight w:val="0"/>
                  <w:marTop w:val="0"/>
                  <w:marBottom w:val="0"/>
                  <w:divBdr>
                    <w:top w:val="none" w:sz="0" w:space="0" w:color="auto"/>
                    <w:left w:val="none" w:sz="0" w:space="0" w:color="auto"/>
                    <w:bottom w:val="none" w:sz="0" w:space="0" w:color="auto"/>
                    <w:right w:val="none" w:sz="0" w:space="0" w:color="auto"/>
                  </w:divBdr>
                </w:div>
                <w:div w:id="976253409">
                  <w:marLeft w:val="300"/>
                  <w:marRight w:val="300"/>
                  <w:marTop w:val="0"/>
                  <w:marBottom w:val="0"/>
                  <w:divBdr>
                    <w:top w:val="none" w:sz="0" w:space="0" w:color="auto"/>
                    <w:left w:val="none" w:sz="0" w:space="0" w:color="auto"/>
                    <w:bottom w:val="none" w:sz="0" w:space="0" w:color="auto"/>
                    <w:right w:val="none" w:sz="0" w:space="0" w:color="auto"/>
                  </w:divBdr>
                  <w:divsChild>
                    <w:div w:id="137263604">
                      <w:marLeft w:val="0"/>
                      <w:marRight w:val="0"/>
                      <w:marTop w:val="0"/>
                      <w:marBottom w:val="0"/>
                      <w:divBdr>
                        <w:top w:val="none" w:sz="0" w:space="0" w:color="auto"/>
                        <w:left w:val="none" w:sz="0" w:space="0" w:color="auto"/>
                        <w:bottom w:val="none" w:sz="0" w:space="0" w:color="auto"/>
                        <w:right w:val="none" w:sz="0" w:space="0" w:color="auto"/>
                      </w:divBdr>
                      <w:divsChild>
                        <w:div w:id="4952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1116">
                  <w:marLeft w:val="0"/>
                  <w:marRight w:val="0"/>
                  <w:marTop w:val="0"/>
                  <w:marBottom w:val="0"/>
                  <w:divBdr>
                    <w:top w:val="none" w:sz="0" w:space="0" w:color="auto"/>
                    <w:left w:val="none" w:sz="0" w:space="0" w:color="auto"/>
                    <w:bottom w:val="none" w:sz="0" w:space="0" w:color="auto"/>
                    <w:right w:val="none" w:sz="0" w:space="0" w:color="auto"/>
                  </w:divBdr>
                </w:div>
                <w:div w:id="976646565">
                  <w:marLeft w:val="0"/>
                  <w:marRight w:val="30"/>
                  <w:marTop w:val="0"/>
                  <w:marBottom w:val="0"/>
                  <w:divBdr>
                    <w:top w:val="none" w:sz="0" w:space="0" w:color="auto"/>
                    <w:left w:val="none" w:sz="0" w:space="0" w:color="auto"/>
                    <w:bottom w:val="none" w:sz="0" w:space="0" w:color="auto"/>
                    <w:right w:val="none" w:sz="0" w:space="0" w:color="auto"/>
                  </w:divBdr>
                  <w:divsChild>
                    <w:div w:id="58506930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5216">
                  <w:marLeft w:val="0"/>
                  <w:marRight w:val="0"/>
                  <w:marTop w:val="0"/>
                  <w:marBottom w:val="0"/>
                  <w:divBdr>
                    <w:top w:val="none" w:sz="0" w:space="0" w:color="auto"/>
                    <w:left w:val="none" w:sz="0" w:space="0" w:color="auto"/>
                    <w:bottom w:val="none" w:sz="0" w:space="0" w:color="auto"/>
                    <w:right w:val="none" w:sz="0" w:space="0" w:color="auto"/>
                  </w:divBdr>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76908229">
                  <w:marLeft w:val="0"/>
                  <w:marRight w:val="0"/>
                  <w:marTop w:val="0"/>
                  <w:marBottom w:val="0"/>
                  <w:divBdr>
                    <w:top w:val="none" w:sz="0" w:space="0" w:color="auto"/>
                    <w:left w:val="none" w:sz="0" w:space="0" w:color="auto"/>
                    <w:bottom w:val="none" w:sz="0" w:space="0" w:color="auto"/>
                    <w:right w:val="none" w:sz="0" w:space="0" w:color="auto"/>
                  </w:divBdr>
                  <w:divsChild>
                    <w:div w:id="1281497852">
                      <w:marLeft w:val="0"/>
                      <w:marRight w:val="0"/>
                      <w:marTop w:val="0"/>
                      <w:marBottom w:val="0"/>
                      <w:divBdr>
                        <w:top w:val="none" w:sz="0" w:space="0" w:color="auto"/>
                        <w:left w:val="none" w:sz="0" w:space="0" w:color="auto"/>
                        <w:bottom w:val="none" w:sz="0" w:space="0" w:color="auto"/>
                        <w:right w:val="none" w:sz="0" w:space="0" w:color="auto"/>
                      </w:divBdr>
                    </w:div>
                  </w:divsChild>
                </w:div>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977108664">
                  <w:marLeft w:val="0"/>
                  <w:marRight w:val="0"/>
                  <w:marTop w:val="0"/>
                  <w:marBottom w:val="0"/>
                  <w:divBdr>
                    <w:top w:val="none" w:sz="0" w:space="0" w:color="auto"/>
                    <w:left w:val="none" w:sz="0" w:space="0" w:color="auto"/>
                    <w:bottom w:val="none" w:sz="0" w:space="0" w:color="auto"/>
                    <w:right w:val="none" w:sz="0" w:space="0" w:color="auto"/>
                  </w:divBdr>
                </w:div>
                <w:div w:id="977414503">
                  <w:marLeft w:val="0"/>
                  <w:marRight w:val="300"/>
                  <w:marTop w:val="0"/>
                  <w:marBottom w:val="150"/>
                  <w:divBdr>
                    <w:top w:val="none" w:sz="0" w:space="0" w:color="auto"/>
                    <w:left w:val="none" w:sz="0" w:space="0" w:color="auto"/>
                    <w:bottom w:val="none" w:sz="0" w:space="0" w:color="auto"/>
                    <w:right w:val="none" w:sz="0" w:space="0" w:color="auto"/>
                  </w:divBdr>
                </w:div>
                <w:div w:id="977496544">
                  <w:marLeft w:val="0"/>
                  <w:marRight w:val="0"/>
                  <w:marTop w:val="0"/>
                  <w:marBottom w:val="0"/>
                  <w:divBdr>
                    <w:top w:val="none" w:sz="0" w:space="0" w:color="auto"/>
                    <w:left w:val="none" w:sz="0" w:space="0" w:color="auto"/>
                    <w:bottom w:val="none" w:sz="0" w:space="0" w:color="auto"/>
                    <w:right w:val="none" w:sz="0" w:space="0" w:color="auto"/>
                  </w:divBdr>
                </w:div>
                <w:div w:id="977538135">
                  <w:marLeft w:val="0"/>
                  <w:marRight w:val="0"/>
                  <w:marTop w:val="0"/>
                  <w:marBottom w:val="0"/>
                  <w:divBdr>
                    <w:top w:val="none" w:sz="0" w:space="0" w:color="auto"/>
                    <w:left w:val="none" w:sz="0" w:space="0" w:color="auto"/>
                    <w:bottom w:val="none" w:sz="0" w:space="0" w:color="auto"/>
                    <w:right w:val="none" w:sz="0" w:space="0" w:color="auto"/>
                  </w:divBdr>
                  <w:divsChild>
                    <w:div w:id="904994022">
                      <w:marLeft w:val="0"/>
                      <w:marRight w:val="0"/>
                      <w:marTop w:val="0"/>
                      <w:marBottom w:val="0"/>
                      <w:divBdr>
                        <w:top w:val="none" w:sz="0" w:space="0" w:color="auto"/>
                        <w:left w:val="none" w:sz="0" w:space="0" w:color="auto"/>
                        <w:bottom w:val="none" w:sz="0" w:space="0" w:color="auto"/>
                        <w:right w:val="none" w:sz="0" w:space="0" w:color="auto"/>
                      </w:divBdr>
                    </w:div>
                  </w:divsChild>
                </w:div>
                <w:div w:id="977566073">
                  <w:marLeft w:val="0"/>
                  <w:marRight w:val="0"/>
                  <w:marTop w:val="0"/>
                  <w:marBottom w:val="210"/>
                  <w:divBdr>
                    <w:top w:val="none" w:sz="0" w:space="0" w:color="auto"/>
                    <w:left w:val="none" w:sz="0" w:space="0" w:color="auto"/>
                    <w:bottom w:val="none" w:sz="0" w:space="0" w:color="auto"/>
                    <w:right w:val="none" w:sz="0" w:space="0" w:color="auto"/>
                  </w:divBdr>
                </w:div>
                <w:div w:id="977611957">
                  <w:marLeft w:val="0"/>
                  <w:marRight w:val="30"/>
                  <w:marTop w:val="0"/>
                  <w:marBottom w:val="0"/>
                  <w:divBdr>
                    <w:top w:val="none" w:sz="0" w:space="0" w:color="auto"/>
                    <w:left w:val="none" w:sz="0" w:space="0" w:color="auto"/>
                    <w:bottom w:val="none" w:sz="0" w:space="0" w:color="auto"/>
                    <w:right w:val="none" w:sz="0" w:space="0" w:color="auto"/>
                  </w:divBdr>
                </w:div>
                <w:div w:id="977687114">
                  <w:marLeft w:val="0"/>
                  <w:marRight w:val="0"/>
                  <w:marTop w:val="0"/>
                  <w:marBottom w:val="0"/>
                  <w:divBdr>
                    <w:top w:val="none" w:sz="0" w:space="0" w:color="auto"/>
                    <w:left w:val="none" w:sz="0" w:space="0" w:color="auto"/>
                    <w:bottom w:val="none" w:sz="0" w:space="0" w:color="auto"/>
                    <w:right w:val="none" w:sz="0" w:space="0" w:color="auto"/>
                  </w:divBdr>
                </w:div>
                <w:div w:id="977733569">
                  <w:marLeft w:val="0"/>
                  <w:marRight w:val="0"/>
                  <w:marTop w:val="225"/>
                  <w:marBottom w:val="0"/>
                  <w:divBdr>
                    <w:top w:val="none" w:sz="0" w:space="0" w:color="auto"/>
                    <w:left w:val="none" w:sz="0" w:space="0" w:color="auto"/>
                    <w:bottom w:val="none" w:sz="0" w:space="0" w:color="auto"/>
                    <w:right w:val="none" w:sz="0" w:space="0" w:color="auto"/>
                  </w:divBdr>
                </w:div>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
                  </w:divsChild>
                </w:div>
                <w:div w:id="977954215">
                  <w:marLeft w:val="0"/>
                  <w:marRight w:val="0"/>
                  <w:marTop w:val="0"/>
                  <w:marBottom w:val="0"/>
                  <w:divBdr>
                    <w:top w:val="none" w:sz="0" w:space="0" w:color="auto"/>
                    <w:left w:val="none" w:sz="0" w:space="0" w:color="auto"/>
                    <w:bottom w:val="none" w:sz="0" w:space="0" w:color="auto"/>
                    <w:right w:val="none" w:sz="0" w:space="0" w:color="auto"/>
                  </w:divBdr>
                  <w:divsChild>
                    <w:div w:id="270744642">
                      <w:marLeft w:val="0"/>
                      <w:marRight w:val="0"/>
                      <w:marTop w:val="100"/>
                      <w:marBottom w:val="0"/>
                      <w:divBdr>
                        <w:top w:val="none" w:sz="0" w:space="0" w:color="auto"/>
                        <w:left w:val="none" w:sz="0" w:space="0" w:color="auto"/>
                        <w:bottom w:val="none" w:sz="0" w:space="0" w:color="auto"/>
                        <w:right w:val="none" w:sz="0" w:space="0" w:color="auto"/>
                      </w:divBdr>
                      <w:divsChild>
                        <w:div w:id="516963409">
                          <w:marLeft w:val="0"/>
                          <w:marRight w:val="300"/>
                          <w:marTop w:val="0"/>
                          <w:marBottom w:val="0"/>
                          <w:divBdr>
                            <w:top w:val="none" w:sz="0" w:space="0" w:color="auto"/>
                            <w:left w:val="none" w:sz="0" w:space="0" w:color="auto"/>
                            <w:bottom w:val="none" w:sz="0" w:space="0" w:color="auto"/>
                            <w:right w:val="none" w:sz="0" w:space="0" w:color="auto"/>
                          </w:divBdr>
                        </w:div>
                      </w:divsChild>
                    </w:div>
                    <w:div w:id="981926859">
                      <w:marLeft w:val="0"/>
                      <w:marRight w:val="0"/>
                      <w:marTop w:val="0"/>
                      <w:marBottom w:val="0"/>
                      <w:divBdr>
                        <w:top w:val="none" w:sz="0" w:space="0" w:color="auto"/>
                        <w:left w:val="none" w:sz="0" w:space="0" w:color="auto"/>
                        <w:bottom w:val="none" w:sz="0" w:space="0" w:color="auto"/>
                        <w:right w:val="none" w:sz="0" w:space="0" w:color="auto"/>
                      </w:divBdr>
                    </w:div>
                  </w:divsChild>
                </w:div>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 w:id="978221878">
                  <w:marLeft w:val="0"/>
                  <w:marRight w:val="0"/>
                  <w:marTop w:val="0"/>
                  <w:marBottom w:val="0"/>
                  <w:divBdr>
                    <w:top w:val="none" w:sz="0" w:space="0" w:color="auto"/>
                    <w:left w:val="none" w:sz="0" w:space="0" w:color="auto"/>
                    <w:bottom w:val="none" w:sz="0" w:space="0" w:color="auto"/>
                    <w:right w:val="none" w:sz="0" w:space="0" w:color="auto"/>
                  </w:divBdr>
                  <w:divsChild>
                    <w:div w:id="294601794">
                      <w:marLeft w:val="0"/>
                      <w:marRight w:val="0"/>
                      <w:marTop w:val="0"/>
                      <w:marBottom w:val="0"/>
                      <w:divBdr>
                        <w:top w:val="none" w:sz="0" w:space="0" w:color="auto"/>
                        <w:left w:val="none" w:sz="0" w:space="0" w:color="auto"/>
                        <w:bottom w:val="none" w:sz="0" w:space="0" w:color="auto"/>
                        <w:right w:val="none" w:sz="0" w:space="0" w:color="auto"/>
                      </w:divBdr>
                      <w:divsChild>
                        <w:div w:id="6491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978414240">
                  <w:marLeft w:val="0"/>
                  <w:marRight w:val="0"/>
                  <w:marTop w:val="0"/>
                  <w:marBottom w:val="0"/>
                  <w:divBdr>
                    <w:top w:val="none" w:sz="0" w:space="0" w:color="auto"/>
                    <w:left w:val="none" w:sz="0" w:space="0" w:color="auto"/>
                    <w:bottom w:val="none" w:sz="0" w:space="0" w:color="auto"/>
                    <w:right w:val="none" w:sz="0" w:space="0" w:color="auto"/>
                  </w:divBdr>
                  <w:divsChild>
                    <w:div w:id="1204438329">
                      <w:marLeft w:val="0"/>
                      <w:marRight w:val="0"/>
                      <w:marTop w:val="0"/>
                      <w:marBottom w:val="0"/>
                      <w:divBdr>
                        <w:top w:val="none" w:sz="0" w:space="0" w:color="auto"/>
                        <w:left w:val="none" w:sz="0" w:space="0" w:color="auto"/>
                        <w:bottom w:val="none" w:sz="0" w:space="0" w:color="auto"/>
                        <w:right w:val="none" w:sz="0" w:space="0" w:color="auto"/>
                      </w:divBdr>
                    </w:div>
                  </w:divsChild>
                </w:div>
                <w:div w:id="978532020">
                  <w:marLeft w:val="0"/>
                  <w:marRight w:val="0"/>
                  <w:marTop w:val="0"/>
                  <w:marBottom w:val="0"/>
                  <w:divBdr>
                    <w:top w:val="none" w:sz="0" w:space="0" w:color="auto"/>
                    <w:left w:val="none" w:sz="0" w:space="0" w:color="auto"/>
                    <w:bottom w:val="none" w:sz="0" w:space="0" w:color="auto"/>
                    <w:right w:val="none" w:sz="0" w:space="0" w:color="auto"/>
                  </w:divBdr>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sChild>
                </w:div>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3347">
                  <w:marLeft w:val="0"/>
                  <w:marRight w:val="0"/>
                  <w:marTop w:val="0"/>
                  <w:marBottom w:val="0"/>
                  <w:divBdr>
                    <w:top w:val="none" w:sz="0" w:space="0" w:color="auto"/>
                    <w:left w:val="none" w:sz="0" w:space="0" w:color="auto"/>
                    <w:bottom w:val="none" w:sz="0" w:space="0" w:color="auto"/>
                    <w:right w:val="none" w:sz="0" w:space="0" w:color="auto"/>
                  </w:divBdr>
                </w:div>
                <w:div w:id="979725495">
                  <w:marLeft w:val="0"/>
                  <w:marRight w:val="0"/>
                  <w:marTop w:val="0"/>
                  <w:marBottom w:val="0"/>
                  <w:divBdr>
                    <w:top w:val="none" w:sz="0" w:space="0" w:color="auto"/>
                    <w:left w:val="none" w:sz="0" w:space="0" w:color="auto"/>
                    <w:bottom w:val="none" w:sz="0" w:space="0" w:color="auto"/>
                    <w:right w:val="none" w:sz="0" w:space="0" w:color="auto"/>
                  </w:divBdr>
                  <w:divsChild>
                    <w:div w:id="393432835">
                      <w:marLeft w:val="0"/>
                      <w:marRight w:val="0"/>
                      <w:marTop w:val="0"/>
                      <w:marBottom w:val="0"/>
                      <w:divBdr>
                        <w:top w:val="none" w:sz="0" w:space="0" w:color="auto"/>
                        <w:left w:val="none" w:sz="0" w:space="0" w:color="auto"/>
                        <w:bottom w:val="none" w:sz="0" w:space="0" w:color="auto"/>
                        <w:right w:val="none" w:sz="0" w:space="0" w:color="auto"/>
                      </w:divBdr>
                    </w:div>
                  </w:divsChild>
                </w:div>
                <w:div w:id="979726388">
                  <w:marLeft w:val="0"/>
                  <w:marRight w:val="0"/>
                  <w:marTop w:val="0"/>
                  <w:marBottom w:val="210"/>
                  <w:divBdr>
                    <w:top w:val="none" w:sz="0" w:space="0" w:color="auto"/>
                    <w:left w:val="none" w:sz="0" w:space="0" w:color="auto"/>
                    <w:bottom w:val="none" w:sz="0" w:space="0" w:color="auto"/>
                    <w:right w:val="none" w:sz="0" w:space="0" w:color="auto"/>
                  </w:divBdr>
                </w:div>
                <w:div w:id="979730223">
                  <w:marLeft w:val="0"/>
                  <w:marRight w:val="0"/>
                  <w:marTop w:val="0"/>
                  <w:marBottom w:val="0"/>
                  <w:divBdr>
                    <w:top w:val="none" w:sz="0" w:space="0" w:color="auto"/>
                    <w:left w:val="none" w:sz="0" w:space="0" w:color="auto"/>
                    <w:bottom w:val="none" w:sz="0" w:space="0" w:color="auto"/>
                    <w:right w:val="none" w:sz="0" w:space="0" w:color="auto"/>
                  </w:divBdr>
                </w:div>
                <w:div w:id="979848225">
                  <w:marLeft w:val="0"/>
                  <w:marRight w:val="0"/>
                  <w:marTop w:val="0"/>
                  <w:marBottom w:val="0"/>
                  <w:divBdr>
                    <w:top w:val="none" w:sz="0" w:space="0" w:color="auto"/>
                    <w:left w:val="none" w:sz="0" w:space="0" w:color="auto"/>
                    <w:bottom w:val="none" w:sz="0" w:space="0" w:color="auto"/>
                    <w:right w:val="none" w:sz="0" w:space="0" w:color="auto"/>
                  </w:divBdr>
                </w:div>
                <w:div w:id="979922731">
                  <w:marLeft w:val="0"/>
                  <w:marRight w:val="0"/>
                  <w:marTop w:val="0"/>
                  <w:marBottom w:val="0"/>
                  <w:divBdr>
                    <w:top w:val="none" w:sz="0" w:space="0" w:color="auto"/>
                    <w:left w:val="none" w:sz="0" w:space="0" w:color="auto"/>
                    <w:bottom w:val="none" w:sz="0" w:space="0" w:color="auto"/>
                    <w:right w:val="none" w:sz="0" w:space="0" w:color="auto"/>
                  </w:divBdr>
                  <w:divsChild>
                    <w:div w:id="387194326">
                      <w:marLeft w:val="0"/>
                      <w:marRight w:val="0"/>
                      <w:marTop w:val="0"/>
                      <w:marBottom w:val="0"/>
                      <w:divBdr>
                        <w:top w:val="none" w:sz="0" w:space="0" w:color="auto"/>
                        <w:left w:val="none" w:sz="0" w:space="0" w:color="auto"/>
                        <w:bottom w:val="none" w:sz="0" w:space="0" w:color="auto"/>
                        <w:right w:val="none" w:sz="0" w:space="0" w:color="auto"/>
                      </w:divBdr>
                    </w:div>
                  </w:divsChild>
                </w:div>
                <w:div w:id="980230996">
                  <w:marLeft w:val="0"/>
                  <w:marRight w:val="0"/>
                  <w:marTop w:val="0"/>
                  <w:marBottom w:val="0"/>
                  <w:divBdr>
                    <w:top w:val="none" w:sz="0" w:space="0" w:color="auto"/>
                    <w:left w:val="none" w:sz="0" w:space="0" w:color="auto"/>
                    <w:bottom w:val="none" w:sz="0" w:space="0" w:color="auto"/>
                    <w:right w:val="none" w:sz="0" w:space="0" w:color="auto"/>
                  </w:divBdr>
                </w:div>
                <w:div w:id="980231714">
                  <w:marLeft w:val="0"/>
                  <w:marRight w:val="0"/>
                  <w:marTop w:val="0"/>
                  <w:marBottom w:val="0"/>
                  <w:divBdr>
                    <w:top w:val="none" w:sz="0" w:space="0" w:color="auto"/>
                    <w:left w:val="none" w:sz="0" w:space="0" w:color="auto"/>
                    <w:bottom w:val="none" w:sz="0" w:space="0" w:color="auto"/>
                    <w:right w:val="none" w:sz="0" w:space="0" w:color="auto"/>
                  </w:divBdr>
                </w:div>
                <w:div w:id="980305780">
                  <w:marLeft w:val="0"/>
                  <w:marRight w:val="0"/>
                  <w:marTop w:val="0"/>
                  <w:marBottom w:val="0"/>
                  <w:divBdr>
                    <w:top w:val="none" w:sz="0" w:space="0" w:color="auto"/>
                    <w:left w:val="none" w:sz="0" w:space="0" w:color="auto"/>
                    <w:bottom w:val="none" w:sz="0" w:space="0" w:color="auto"/>
                    <w:right w:val="none" w:sz="0" w:space="0" w:color="auto"/>
                  </w:divBdr>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5300">
                  <w:marLeft w:val="0"/>
                  <w:marRight w:val="0"/>
                  <w:marTop w:val="0"/>
                  <w:marBottom w:val="300"/>
                  <w:divBdr>
                    <w:top w:val="none" w:sz="0" w:space="0" w:color="auto"/>
                    <w:left w:val="none" w:sz="0" w:space="0" w:color="auto"/>
                    <w:bottom w:val="none" w:sz="0" w:space="0" w:color="auto"/>
                    <w:right w:val="none" w:sz="0" w:space="0" w:color="auto"/>
                  </w:divBdr>
                </w:div>
                <w:div w:id="980579198">
                  <w:marLeft w:val="0"/>
                  <w:marRight w:val="0"/>
                  <w:marTop w:val="0"/>
                  <w:marBottom w:val="0"/>
                  <w:divBdr>
                    <w:top w:val="none" w:sz="0" w:space="0" w:color="auto"/>
                    <w:left w:val="none" w:sz="0" w:space="0" w:color="auto"/>
                    <w:bottom w:val="none" w:sz="0" w:space="0" w:color="auto"/>
                    <w:right w:val="none" w:sz="0" w:space="0" w:color="auto"/>
                  </w:divBdr>
                </w:div>
                <w:div w:id="980647514">
                  <w:marLeft w:val="0"/>
                  <w:marRight w:val="0"/>
                  <w:marTop w:val="0"/>
                  <w:marBottom w:val="0"/>
                  <w:divBdr>
                    <w:top w:val="none" w:sz="0" w:space="0" w:color="auto"/>
                    <w:left w:val="none" w:sz="0" w:space="0" w:color="auto"/>
                    <w:bottom w:val="none" w:sz="0" w:space="0" w:color="auto"/>
                    <w:right w:val="none" w:sz="0" w:space="0" w:color="auto"/>
                  </w:divBdr>
                </w:div>
                <w:div w:id="980698019">
                  <w:marLeft w:val="0"/>
                  <w:marRight w:val="0"/>
                  <w:marTop w:val="0"/>
                  <w:marBottom w:val="0"/>
                  <w:divBdr>
                    <w:top w:val="none" w:sz="0" w:space="0" w:color="auto"/>
                    <w:left w:val="none" w:sz="0" w:space="0" w:color="auto"/>
                    <w:bottom w:val="none" w:sz="0" w:space="0" w:color="auto"/>
                    <w:right w:val="none" w:sz="0" w:space="0" w:color="auto"/>
                  </w:divBdr>
                </w:div>
                <w:div w:id="980768390">
                  <w:marLeft w:val="0"/>
                  <w:marRight w:val="0"/>
                  <w:marTop w:val="0"/>
                  <w:marBottom w:val="0"/>
                  <w:divBdr>
                    <w:top w:val="none" w:sz="0" w:space="0" w:color="auto"/>
                    <w:left w:val="none" w:sz="0" w:space="0" w:color="auto"/>
                    <w:bottom w:val="none" w:sz="0" w:space="0" w:color="auto"/>
                    <w:right w:val="none" w:sz="0" w:space="0" w:color="auto"/>
                  </w:divBdr>
                </w:div>
                <w:div w:id="980844165">
                  <w:marLeft w:val="0"/>
                  <w:marRight w:val="0"/>
                  <w:marTop w:val="0"/>
                  <w:marBottom w:val="0"/>
                  <w:divBdr>
                    <w:top w:val="none" w:sz="0" w:space="0" w:color="auto"/>
                    <w:left w:val="none" w:sz="0" w:space="0" w:color="auto"/>
                    <w:bottom w:val="none" w:sz="0" w:space="0" w:color="auto"/>
                    <w:right w:val="none" w:sz="0" w:space="0" w:color="auto"/>
                  </w:divBdr>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981076717">
                  <w:marLeft w:val="0"/>
                  <w:marRight w:val="0"/>
                  <w:marTop w:val="0"/>
                  <w:marBottom w:val="0"/>
                  <w:divBdr>
                    <w:top w:val="none" w:sz="0" w:space="0" w:color="auto"/>
                    <w:left w:val="none" w:sz="0" w:space="0" w:color="auto"/>
                    <w:bottom w:val="none" w:sz="0" w:space="0" w:color="auto"/>
                    <w:right w:val="none" w:sz="0" w:space="0" w:color="auto"/>
                  </w:divBdr>
                </w:div>
                <w:div w:id="981152247">
                  <w:marLeft w:val="0"/>
                  <w:marRight w:val="0"/>
                  <w:marTop w:val="0"/>
                  <w:marBottom w:val="0"/>
                  <w:divBdr>
                    <w:top w:val="none" w:sz="0" w:space="0" w:color="auto"/>
                    <w:left w:val="none" w:sz="0" w:space="0" w:color="auto"/>
                    <w:bottom w:val="none" w:sz="0" w:space="0" w:color="auto"/>
                    <w:right w:val="none" w:sz="0" w:space="0" w:color="auto"/>
                  </w:divBdr>
                  <w:divsChild>
                    <w:div w:id="663704603">
                      <w:marLeft w:val="0"/>
                      <w:marRight w:val="0"/>
                      <w:marTop w:val="0"/>
                      <w:marBottom w:val="0"/>
                      <w:divBdr>
                        <w:top w:val="none" w:sz="0" w:space="0" w:color="auto"/>
                        <w:left w:val="none" w:sz="0" w:space="0" w:color="auto"/>
                        <w:bottom w:val="none" w:sz="0" w:space="0" w:color="auto"/>
                        <w:right w:val="none" w:sz="0" w:space="0" w:color="auto"/>
                      </w:divBdr>
                    </w:div>
                  </w:divsChild>
                </w:div>
                <w:div w:id="981421107">
                  <w:marLeft w:val="0"/>
                  <w:marRight w:val="0"/>
                  <w:marTop w:val="0"/>
                  <w:marBottom w:val="0"/>
                  <w:divBdr>
                    <w:top w:val="none" w:sz="0" w:space="0" w:color="auto"/>
                    <w:left w:val="none" w:sz="0" w:space="0" w:color="auto"/>
                    <w:bottom w:val="none" w:sz="0" w:space="0" w:color="auto"/>
                    <w:right w:val="none" w:sz="0" w:space="0" w:color="auto"/>
                  </w:divBdr>
                  <w:divsChild>
                    <w:div w:id="760105006">
                      <w:marLeft w:val="0"/>
                      <w:marRight w:val="0"/>
                      <w:marTop w:val="0"/>
                      <w:marBottom w:val="0"/>
                      <w:divBdr>
                        <w:top w:val="none" w:sz="0" w:space="0" w:color="auto"/>
                        <w:left w:val="none" w:sz="0" w:space="0" w:color="auto"/>
                        <w:bottom w:val="none" w:sz="0" w:space="0" w:color="auto"/>
                        <w:right w:val="none" w:sz="0" w:space="0" w:color="auto"/>
                      </w:divBdr>
                      <w:divsChild>
                        <w:div w:id="59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5835">
                  <w:marLeft w:val="0"/>
                  <w:marRight w:val="0"/>
                  <w:marTop w:val="0"/>
                  <w:marBottom w:val="0"/>
                  <w:divBdr>
                    <w:top w:val="none" w:sz="0" w:space="0" w:color="auto"/>
                    <w:left w:val="none" w:sz="0" w:space="0" w:color="auto"/>
                    <w:bottom w:val="none" w:sz="0" w:space="0" w:color="auto"/>
                    <w:right w:val="none" w:sz="0" w:space="0" w:color="auto"/>
                  </w:divBdr>
                </w:div>
                <w:div w:id="981543671">
                  <w:marLeft w:val="0"/>
                  <w:marRight w:val="0"/>
                  <w:marTop w:val="0"/>
                  <w:marBottom w:val="0"/>
                  <w:divBdr>
                    <w:top w:val="none" w:sz="0" w:space="0" w:color="auto"/>
                    <w:left w:val="none" w:sz="0" w:space="0" w:color="auto"/>
                    <w:bottom w:val="none" w:sz="0" w:space="0" w:color="auto"/>
                    <w:right w:val="none" w:sz="0" w:space="0" w:color="auto"/>
                  </w:divBdr>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sChild>
                </w:div>
                <w:div w:id="981621999">
                  <w:marLeft w:val="0"/>
                  <w:marRight w:val="0"/>
                  <w:marTop w:val="0"/>
                  <w:marBottom w:val="150"/>
                  <w:divBdr>
                    <w:top w:val="none" w:sz="0" w:space="0" w:color="auto"/>
                    <w:left w:val="none" w:sz="0" w:space="0" w:color="auto"/>
                    <w:bottom w:val="none" w:sz="0" w:space="0" w:color="auto"/>
                    <w:right w:val="none" w:sz="0" w:space="0" w:color="auto"/>
                  </w:divBdr>
                </w:div>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
                  </w:divsChild>
                </w:div>
                <w:div w:id="981882482">
                  <w:marLeft w:val="0"/>
                  <w:marRight w:val="0"/>
                  <w:marTop w:val="0"/>
                  <w:marBottom w:val="0"/>
                  <w:divBdr>
                    <w:top w:val="none" w:sz="0" w:space="0" w:color="auto"/>
                    <w:left w:val="none" w:sz="0" w:space="0" w:color="auto"/>
                    <w:bottom w:val="none" w:sz="0" w:space="0" w:color="auto"/>
                    <w:right w:val="none" w:sz="0" w:space="0" w:color="auto"/>
                  </w:divBdr>
                  <w:divsChild>
                    <w:div w:id="831146017">
                      <w:marLeft w:val="700"/>
                      <w:marRight w:val="0"/>
                      <w:marTop w:val="0"/>
                      <w:marBottom w:val="0"/>
                      <w:divBdr>
                        <w:top w:val="none" w:sz="0" w:space="0" w:color="auto"/>
                        <w:left w:val="none" w:sz="0" w:space="0" w:color="auto"/>
                        <w:bottom w:val="none" w:sz="0" w:space="0" w:color="auto"/>
                        <w:right w:val="none" w:sz="0" w:space="0" w:color="auto"/>
                      </w:divBdr>
                      <w:divsChild>
                        <w:div w:id="265701629">
                          <w:marLeft w:val="0"/>
                          <w:marRight w:val="195"/>
                          <w:marTop w:val="0"/>
                          <w:marBottom w:val="0"/>
                          <w:divBdr>
                            <w:top w:val="none" w:sz="0" w:space="0" w:color="auto"/>
                            <w:left w:val="none" w:sz="0" w:space="0" w:color="auto"/>
                            <w:bottom w:val="none" w:sz="0" w:space="0" w:color="auto"/>
                            <w:right w:val="none" w:sz="0" w:space="0" w:color="auto"/>
                          </w:divBdr>
                          <w:divsChild>
                            <w:div w:id="1851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3202">
                  <w:marLeft w:val="0"/>
                  <w:marRight w:val="0"/>
                  <w:marTop w:val="0"/>
                  <w:marBottom w:val="0"/>
                  <w:divBdr>
                    <w:top w:val="none" w:sz="0" w:space="0" w:color="auto"/>
                    <w:left w:val="none" w:sz="0" w:space="0" w:color="auto"/>
                    <w:bottom w:val="none" w:sz="0" w:space="0" w:color="auto"/>
                    <w:right w:val="none" w:sz="0" w:space="0" w:color="auto"/>
                  </w:divBdr>
                </w:div>
                <w:div w:id="981930952">
                  <w:marLeft w:val="0"/>
                  <w:marRight w:val="0"/>
                  <w:marTop w:val="0"/>
                  <w:marBottom w:val="0"/>
                  <w:divBdr>
                    <w:top w:val="none" w:sz="0" w:space="0" w:color="auto"/>
                    <w:left w:val="none" w:sz="0" w:space="0" w:color="auto"/>
                    <w:bottom w:val="none" w:sz="0" w:space="0" w:color="auto"/>
                    <w:right w:val="none" w:sz="0" w:space="0" w:color="auto"/>
                  </w:divBdr>
                  <w:divsChild>
                    <w:div w:id="1340081824">
                      <w:marLeft w:val="0"/>
                      <w:marRight w:val="0"/>
                      <w:marTop w:val="0"/>
                      <w:marBottom w:val="0"/>
                      <w:divBdr>
                        <w:top w:val="none" w:sz="0" w:space="0" w:color="auto"/>
                        <w:left w:val="none" w:sz="0" w:space="0" w:color="auto"/>
                        <w:bottom w:val="none" w:sz="0" w:space="0" w:color="auto"/>
                        <w:right w:val="none" w:sz="0" w:space="0" w:color="auto"/>
                      </w:divBdr>
                    </w:div>
                  </w:divsChild>
                </w:div>
                <w:div w:id="982124397">
                  <w:marLeft w:val="0"/>
                  <w:marRight w:val="0"/>
                  <w:marTop w:val="0"/>
                  <w:marBottom w:val="0"/>
                  <w:divBdr>
                    <w:top w:val="none" w:sz="0" w:space="0" w:color="auto"/>
                    <w:left w:val="none" w:sz="0" w:space="0" w:color="auto"/>
                    <w:bottom w:val="none" w:sz="0" w:space="0" w:color="auto"/>
                    <w:right w:val="none" w:sz="0" w:space="0" w:color="auto"/>
                  </w:divBdr>
                  <w:divsChild>
                    <w:div w:id="21367109">
                      <w:marLeft w:val="0"/>
                      <w:marRight w:val="0"/>
                      <w:marTop w:val="0"/>
                      <w:marBottom w:val="0"/>
                      <w:divBdr>
                        <w:top w:val="none" w:sz="0" w:space="0" w:color="auto"/>
                        <w:left w:val="none" w:sz="0" w:space="0" w:color="auto"/>
                        <w:bottom w:val="none" w:sz="0" w:space="0" w:color="auto"/>
                        <w:right w:val="none" w:sz="0" w:space="0" w:color="auto"/>
                      </w:divBdr>
                    </w:div>
                    <w:div w:id="62261511">
                      <w:marLeft w:val="0"/>
                      <w:marRight w:val="0"/>
                      <w:marTop w:val="0"/>
                      <w:marBottom w:val="0"/>
                      <w:divBdr>
                        <w:top w:val="none" w:sz="0" w:space="0" w:color="auto"/>
                        <w:left w:val="none" w:sz="0" w:space="0" w:color="auto"/>
                        <w:bottom w:val="none" w:sz="0" w:space="0" w:color="auto"/>
                        <w:right w:val="none" w:sz="0" w:space="0" w:color="auto"/>
                      </w:divBdr>
                      <w:divsChild>
                        <w:div w:id="991178505">
                          <w:marLeft w:val="0"/>
                          <w:marRight w:val="0"/>
                          <w:marTop w:val="0"/>
                          <w:marBottom w:val="0"/>
                          <w:divBdr>
                            <w:top w:val="none" w:sz="0" w:space="0" w:color="auto"/>
                            <w:left w:val="none" w:sz="0" w:space="0" w:color="auto"/>
                            <w:bottom w:val="none" w:sz="0" w:space="0" w:color="auto"/>
                            <w:right w:val="none" w:sz="0" w:space="0" w:color="auto"/>
                          </w:divBdr>
                        </w:div>
                      </w:divsChild>
                    </w:div>
                    <w:div w:id="177892146">
                      <w:marLeft w:val="0"/>
                      <w:marRight w:val="0"/>
                      <w:marTop w:val="0"/>
                      <w:marBottom w:val="0"/>
                      <w:divBdr>
                        <w:top w:val="none" w:sz="0" w:space="0" w:color="auto"/>
                        <w:left w:val="none" w:sz="0" w:space="0" w:color="auto"/>
                        <w:bottom w:val="none" w:sz="0" w:space="0" w:color="auto"/>
                        <w:right w:val="none" w:sz="0" w:space="0" w:color="auto"/>
                      </w:divBdr>
                      <w:divsChild>
                        <w:div w:id="1202328557">
                          <w:marLeft w:val="0"/>
                          <w:marRight w:val="0"/>
                          <w:marTop w:val="0"/>
                          <w:marBottom w:val="0"/>
                          <w:divBdr>
                            <w:top w:val="none" w:sz="0" w:space="0" w:color="auto"/>
                            <w:left w:val="none" w:sz="0" w:space="0" w:color="auto"/>
                            <w:bottom w:val="none" w:sz="0" w:space="0" w:color="auto"/>
                            <w:right w:val="none" w:sz="0" w:space="0" w:color="auto"/>
                          </w:divBdr>
                          <w:divsChild>
                            <w:div w:id="2309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3581">
                      <w:marLeft w:val="0"/>
                      <w:marRight w:val="0"/>
                      <w:marTop w:val="0"/>
                      <w:marBottom w:val="0"/>
                      <w:divBdr>
                        <w:top w:val="none" w:sz="0" w:space="0" w:color="auto"/>
                        <w:left w:val="none" w:sz="0" w:space="0" w:color="auto"/>
                        <w:bottom w:val="none" w:sz="0" w:space="0" w:color="auto"/>
                        <w:right w:val="none" w:sz="0" w:space="0" w:color="auto"/>
                      </w:divBdr>
                    </w:div>
                    <w:div w:id="231889776">
                      <w:marLeft w:val="0"/>
                      <w:marRight w:val="0"/>
                      <w:marTop w:val="0"/>
                      <w:marBottom w:val="0"/>
                      <w:divBdr>
                        <w:top w:val="none" w:sz="0" w:space="0" w:color="auto"/>
                        <w:left w:val="none" w:sz="0" w:space="0" w:color="auto"/>
                        <w:bottom w:val="none" w:sz="0" w:space="0" w:color="auto"/>
                        <w:right w:val="none" w:sz="0" w:space="0" w:color="auto"/>
                      </w:divBdr>
                      <w:divsChild>
                        <w:div w:id="639531490">
                          <w:marLeft w:val="0"/>
                          <w:marRight w:val="0"/>
                          <w:marTop w:val="0"/>
                          <w:marBottom w:val="0"/>
                          <w:divBdr>
                            <w:top w:val="none" w:sz="0" w:space="0" w:color="auto"/>
                            <w:left w:val="none" w:sz="0" w:space="0" w:color="auto"/>
                            <w:bottom w:val="none" w:sz="0" w:space="0" w:color="auto"/>
                            <w:right w:val="none" w:sz="0" w:space="0" w:color="auto"/>
                          </w:divBdr>
                          <w:divsChild>
                            <w:div w:id="5296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7756">
                      <w:marLeft w:val="0"/>
                      <w:marRight w:val="0"/>
                      <w:marTop w:val="0"/>
                      <w:marBottom w:val="0"/>
                      <w:divBdr>
                        <w:top w:val="none" w:sz="0" w:space="0" w:color="auto"/>
                        <w:left w:val="none" w:sz="0" w:space="0" w:color="auto"/>
                        <w:bottom w:val="none" w:sz="0" w:space="0" w:color="auto"/>
                        <w:right w:val="none" w:sz="0" w:space="0" w:color="auto"/>
                      </w:divBdr>
                      <w:divsChild>
                        <w:div w:id="976298484">
                          <w:marLeft w:val="0"/>
                          <w:marRight w:val="0"/>
                          <w:marTop w:val="0"/>
                          <w:marBottom w:val="0"/>
                          <w:divBdr>
                            <w:top w:val="none" w:sz="0" w:space="0" w:color="auto"/>
                            <w:left w:val="none" w:sz="0" w:space="0" w:color="auto"/>
                            <w:bottom w:val="none" w:sz="0" w:space="0" w:color="auto"/>
                            <w:right w:val="none" w:sz="0" w:space="0" w:color="auto"/>
                          </w:divBdr>
                        </w:div>
                      </w:divsChild>
                    </w:div>
                    <w:div w:id="292565107">
                      <w:marLeft w:val="0"/>
                      <w:marRight w:val="0"/>
                      <w:marTop w:val="0"/>
                      <w:marBottom w:val="0"/>
                      <w:divBdr>
                        <w:top w:val="none" w:sz="0" w:space="0" w:color="auto"/>
                        <w:left w:val="none" w:sz="0" w:space="0" w:color="auto"/>
                        <w:bottom w:val="none" w:sz="0" w:space="0" w:color="auto"/>
                        <w:right w:val="none" w:sz="0" w:space="0" w:color="auto"/>
                      </w:divBdr>
                      <w:divsChild>
                        <w:div w:id="837161889">
                          <w:marLeft w:val="0"/>
                          <w:marRight w:val="0"/>
                          <w:marTop w:val="0"/>
                          <w:marBottom w:val="0"/>
                          <w:divBdr>
                            <w:top w:val="none" w:sz="0" w:space="0" w:color="auto"/>
                            <w:left w:val="none" w:sz="0" w:space="0" w:color="auto"/>
                            <w:bottom w:val="none" w:sz="0" w:space="0" w:color="auto"/>
                            <w:right w:val="none" w:sz="0" w:space="0" w:color="auto"/>
                          </w:divBdr>
                          <w:divsChild>
                            <w:div w:id="12469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7105">
                      <w:marLeft w:val="0"/>
                      <w:marRight w:val="0"/>
                      <w:marTop w:val="0"/>
                      <w:marBottom w:val="0"/>
                      <w:divBdr>
                        <w:top w:val="none" w:sz="0" w:space="0" w:color="auto"/>
                        <w:left w:val="none" w:sz="0" w:space="0" w:color="auto"/>
                        <w:bottom w:val="none" w:sz="0" w:space="0" w:color="auto"/>
                        <w:right w:val="none" w:sz="0" w:space="0" w:color="auto"/>
                      </w:divBdr>
                    </w:div>
                    <w:div w:id="420100786">
                      <w:marLeft w:val="0"/>
                      <w:marRight w:val="0"/>
                      <w:marTop w:val="0"/>
                      <w:marBottom w:val="0"/>
                      <w:divBdr>
                        <w:top w:val="none" w:sz="0" w:space="0" w:color="auto"/>
                        <w:left w:val="none" w:sz="0" w:space="0" w:color="auto"/>
                        <w:bottom w:val="none" w:sz="0" w:space="0" w:color="auto"/>
                        <w:right w:val="none" w:sz="0" w:space="0" w:color="auto"/>
                      </w:divBdr>
                    </w:div>
                    <w:div w:id="466702617">
                      <w:marLeft w:val="0"/>
                      <w:marRight w:val="0"/>
                      <w:marTop w:val="0"/>
                      <w:marBottom w:val="0"/>
                      <w:divBdr>
                        <w:top w:val="none" w:sz="0" w:space="0" w:color="auto"/>
                        <w:left w:val="none" w:sz="0" w:space="0" w:color="auto"/>
                        <w:bottom w:val="none" w:sz="0" w:space="0" w:color="auto"/>
                        <w:right w:val="none" w:sz="0" w:space="0" w:color="auto"/>
                      </w:divBdr>
                      <w:divsChild>
                        <w:div w:id="1063140220">
                          <w:marLeft w:val="0"/>
                          <w:marRight w:val="0"/>
                          <w:marTop w:val="0"/>
                          <w:marBottom w:val="0"/>
                          <w:divBdr>
                            <w:top w:val="none" w:sz="0" w:space="0" w:color="auto"/>
                            <w:left w:val="none" w:sz="0" w:space="0" w:color="auto"/>
                            <w:bottom w:val="none" w:sz="0" w:space="0" w:color="auto"/>
                            <w:right w:val="none" w:sz="0" w:space="0" w:color="auto"/>
                          </w:divBdr>
                          <w:divsChild>
                            <w:div w:id="7589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87">
                      <w:marLeft w:val="0"/>
                      <w:marRight w:val="0"/>
                      <w:marTop w:val="0"/>
                      <w:marBottom w:val="0"/>
                      <w:divBdr>
                        <w:top w:val="none" w:sz="0" w:space="0" w:color="auto"/>
                        <w:left w:val="none" w:sz="0" w:space="0" w:color="auto"/>
                        <w:bottom w:val="none" w:sz="0" w:space="0" w:color="auto"/>
                        <w:right w:val="none" w:sz="0" w:space="0" w:color="auto"/>
                      </w:divBdr>
                      <w:divsChild>
                        <w:div w:id="958487512">
                          <w:marLeft w:val="0"/>
                          <w:marRight w:val="0"/>
                          <w:marTop w:val="0"/>
                          <w:marBottom w:val="0"/>
                          <w:divBdr>
                            <w:top w:val="none" w:sz="0" w:space="0" w:color="auto"/>
                            <w:left w:val="none" w:sz="0" w:space="0" w:color="auto"/>
                            <w:bottom w:val="none" w:sz="0" w:space="0" w:color="auto"/>
                            <w:right w:val="none" w:sz="0" w:space="0" w:color="auto"/>
                          </w:divBdr>
                        </w:div>
                      </w:divsChild>
                    </w:div>
                    <w:div w:id="515703027">
                      <w:marLeft w:val="0"/>
                      <w:marRight w:val="0"/>
                      <w:marTop w:val="0"/>
                      <w:marBottom w:val="0"/>
                      <w:divBdr>
                        <w:top w:val="none" w:sz="0" w:space="0" w:color="auto"/>
                        <w:left w:val="none" w:sz="0" w:space="0" w:color="auto"/>
                        <w:bottom w:val="none" w:sz="0" w:space="0" w:color="auto"/>
                        <w:right w:val="none" w:sz="0" w:space="0" w:color="auto"/>
                      </w:divBdr>
                      <w:divsChild>
                        <w:div w:id="2897771">
                          <w:marLeft w:val="0"/>
                          <w:marRight w:val="0"/>
                          <w:marTop w:val="0"/>
                          <w:marBottom w:val="0"/>
                          <w:divBdr>
                            <w:top w:val="none" w:sz="0" w:space="0" w:color="auto"/>
                            <w:left w:val="none" w:sz="0" w:space="0" w:color="auto"/>
                            <w:bottom w:val="none" w:sz="0" w:space="0" w:color="auto"/>
                            <w:right w:val="none" w:sz="0" w:space="0" w:color="auto"/>
                          </w:divBdr>
                          <w:divsChild>
                            <w:div w:id="57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4857">
                      <w:marLeft w:val="0"/>
                      <w:marRight w:val="0"/>
                      <w:marTop w:val="0"/>
                      <w:marBottom w:val="0"/>
                      <w:divBdr>
                        <w:top w:val="none" w:sz="0" w:space="0" w:color="auto"/>
                        <w:left w:val="none" w:sz="0" w:space="0" w:color="auto"/>
                        <w:bottom w:val="none" w:sz="0" w:space="0" w:color="auto"/>
                        <w:right w:val="none" w:sz="0" w:space="0" w:color="auto"/>
                      </w:divBdr>
                      <w:divsChild>
                        <w:div w:id="747457422">
                          <w:marLeft w:val="0"/>
                          <w:marRight w:val="0"/>
                          <w:marTop w:val="0"/>
                          <w:marBottom w:val="0"/>
                          <w:divBdr>
                            <w:top w:val="none" w:sz="0" w:space="0" w:color="auto"/>
                            <w:left w:val="none" w:sz="0" w:space="0" w:color="auto"/>
                            <w:bottom w:val="none" w:sz="0" w:space="0" w:color="auto"/>
                            <w:right w:val="none" w:sz="0" w:space="0" w:color="auto"/>
                          </w:divBdr>
                          <w:divsChild>
                            <w:div w:id="6655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1694">
                      <w:marLeft w:val="0"/>
                      <w:marRight w:val="0"/>
                      <w:marTop w:val="0"/>
                      <w:marBottom w:val="0"/>
                      <w:divBdr>
                        <w:top w:val="none" w:sz="0" w:space="0" w:color="auto"/>
                        <w:left w:val="none" w:sz="0" w:space="0" w:color="auto"/>
                        <w:bottom w:val="none" w:sz="0" w:space="0" w:color="auto"/>
                        <w:right w:val="none" w:sz="0" w:space="0" w:color="auto"/>
                      </w:divBdr>
                      <w:divsChild>
                        <w:div w:id="807479360">
                          <w:marLeft w:val="0"/>
                          <w:marRight w:val="0"/>
                          <w:marTop w:val="0"/>
                          <w:marBottom w:val="0"/>
                          <w:divBdr>
                            <w:top w:val="none" w:sz="0" w:space="0" w:color="auto"/>
                            <w:left w:val="none" w:sz="0" w:space="0" w:color="auto"/>
                            <w:bottom w:val="none" w:sz="0" w:space="0" w:color="auto"/>
                            <w:right w:val="none" w:sz="0" w:space="0" w:color="auto"/>
                          </w:divBdr>
                          <w:divsChild>
                            <w:div w:id="984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28930">
                      <w:marLeft w:val="0"/>
                      <w:marRight w:val="0"/>
                      <w:marTop w:val="0"/>
                      <w:marBottom w:val="0"/>
                      <w:divBdr>
                        <w:top w:val="none" w:sz="0" w:space="0" w:color="auto"/>
                        <w:left w:val="none" w:sz="0" w:space="0" w:color="auto"/>
                        <w:bottom w:val="none" w:sz="0" w:space="0" w:color="auto"/>
                        <w:right w:val="none" w:sz="0" w:space="0" w:color="auto"/>
                      </w:divBdr>
                      <w:divsChild>
                        <w:div w:id="1094320312">
                          <w:marLeft w:val="0"/>
                          <w:marRight w:val="0"/>
                          <w:marTop w:val="0"/>
                          <w:marBottom w:val="0"/>
                          <w:divBdr>
                            <w:top w:val="none" w:sz="0" w:space="0" w:color="auto"/>
                            <w:left w:val="none" w:sz="0" w:space="0" w:color="auto"/>
                            <w:bottom w:val="none" w:sz="0" w:space="0" w:color="auto"/>
                            <w:right w:val="none" w:sz="0" w:space="0" w:color="auto"/>
                          </w:divBdr>
                        </w:div>
                      </w:divsChild>
                    </w:div>
                    <w:div w:id="911238677">
                      <w:marLeft w:val="0"/>
                      <w:marRight w:val="0"/>
                      <w:marTop w:val="0"/>
                      <w:marBottom w:val="0"/>
                      <w:divBdr>
                        <w:top w:val="none" w:sz="0" w:space="0" w:color="auto"/>
                        <w:left w:val="none" w:sz="0" w:space="0" w:color="auto"/>
                        <w:bottom w:val="none" w:sz="0" w:space="0" w:color="auto"/>
                        <w:right w:val="none" w:sz="0" w:space="0" w:color="auto"/>
                      </w:divBdr>
                    </w:div>
                    <w:div w:id="940645127">
                      <w:marLeft w:val="0"/>
                      <w:marRight w:val="0"/>
                      <w:marTop w:val="0"/>
                      <w:marBottom w:val="0"/>
                      <w:divBdr>
                        <w:top w:val="none" w:sz="0" w:space="0" w:color="auto"/>
                        <w:left w:val="none" w:sz="0" w:space="0" w:color="auto"/>
                        <w:bottom w:val="none" w:sz="0" w:space="0" w:color="auto"/>
                        <w:right w:val="none" w:sz="0" w:space="0" w:color="auto"/>
                      </w:divBdr>
                      <w:divsChild>
                        <w:div w:id="101415973">
                          <w:marLeft w:val="0"/>
                          <w:marRight w:val="0"/>
                          <w:marTop w:val="0"/>
                          <w:marBottom w:val="0"/>
                          <w:divBdr>
                            <w:top w:val="none" w:sz="0" w:space="0" w:color="auto"/>
                            <w:left w:val="none" w:sz="0" w:space="0" w:color="auto"/>
                            <w:bottom w:val="none" w:sz="0" w:space="0" w:color="auto"/>
                            <w:right w:val="none" w:sz="0" w:space="0" w:color="auto"/>
                          </w:divBdr>
                          <w:divsChild>
                            <w:div w:id="7506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20088">
                      <w:marLeft w:val="0"/>
                      <w:marRight w:val="0"/>
                      <w:marTop w:val="0"/>
                      <w:marBottom w:val="0"/>
                      <w:divBdr>
                        <w:top w:val="none" w:sz="0" w:space="0" w:color="auto"/>
                        <w:left w:val="none" w:sz="0" w:space="0" w:color="auto"/>
                        <w:bottom w:val="none" w:sz="0" w:space="0" w:color="auto"/>
                        <w:right w:val="none" w:sz="0" w:space="0" w:color="auto"/>
                      </w:divBdr>
                    </w:div>
                    <w:div w:id="1034386291">
                      <w:marLeft w:val="0"/>
                      <w:marRight w:val="0"/>
                      <w:marTop w:val="0"/>
                      <w:marBottom w:val="0"/>
                      <w:divBdr>
                        <w:top w:val="none" w:sz="0" w:space="0" w:color="auto"/>
                        <w:left w:val="none" w:sz="0" w:space="0" w:color="auto"/>
                        <w:bottom w:val="none" w:sz="0" w:space="0" w:color="auto"/>
                        <w:right w:val="none" w:sz="0" w:space="0" w:color="auto"/>
                      </w:divBdr>
                      <w:divsChild>
                        <w:div w:id="928663208">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18228">
                      <w:marLeft w:val="0"/>
                      <w:marRight w:val="0"/>
                      <w:marTop w:val="0"/>
                      <w:marBottom w:val="0"/>
                      <w:divBdr>
                        <w:top w:val="none" w:sz="0" w:space="0" w:color="auto"/>
                        <w:left w:val="none" w:sz="0" w:space="0" w:color="auto"/>
                        <w:bottom w:val="none" w:sz="0" w:space="0" w:color="auto"/>
                        <w:right w:val="none" w:sz="0" w:space="0" w:color="auto"/>
                      </w:divBdr>
                      <w:divsChild>
                        <w:div w:id="162087138">
                          <w:marLeft w:val="0"/>
                          <w:marRight w:val="0"/>
                          <w:marTop w:val="0"/>
                          <w:marBottom w:val="0"/>
                          <w:divBdr>
                            <w:top w:val="none" w:sz="0" w:space="0" w:color="auto"/>
                            <w:left w:val="none" w:sz="0" w:space="0" w:color="auto"/>
                            <w:bottom w:val="none" w:sz="0" w:space="0" w:color="auto"/>
                            <w:right w:val="none" w:sz="0" w:space="0" w:color="auto"/>
                          </w:divBdr>
                          <w:divsChild>
                            <w:div w:id="10663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43507">
                      <w:marLeft w:val="0"/>
                      <w:marRight w:val="0"/>
                      <w:marTop w:val="0"/>
                      <w:marBottom w:val="0"/>
                      <w:divBdr>
                        <w:top w:val="none" w:sz="0" w:space="0" w:color="auto"/>
                        <w:left w:val="none" w:sz="0" w:space="0" w:color="auto"/>
                        <w:bottom w:val="none" w:sz="0" w:space="0" w:color="auto"/>
                        <w:right w:val="none" w:sz="0" w:space="0" w:color="auto"/>
                      </w:divBdr>
                      <w:divsChild>
                        <w:div w:id="356198921">
                          <w:marLeft w:val="0"/>
                          <w:marRight w:val="0"/>
                          <w:marTop w:val="0"/>
                          <w:marBottom w:val="0"/>
                          <w:divBdr>
                            <w:top w:val="none" w:sz="0" w:space="0" w:color="auto"/>
                            <w:left w:val="none" w:sz="0" w:space="0" w:color="auto"/>
                            <w:bottom w:val="none" w:sz="0" w:space="0" w:color="auto"/>
                            <w:right w:val="none" w:sz="0" w:space="0" w:color="auto"/>
                          </w:divBdr>
                          <w:divsChild>
                            <w:div w:id="13234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2616">
                      <w:marLeft w:val="0"/>
                      <w:marRight w:val="0"/>
                      <w:marTop w:val="0"/>
                      <w:marBottom w:val="0"/>
                      <w:divBdr>
                        <w:top w:val="none" w:sz="0" w:space="0" w:color="auto"/>
                        <w:left w:val="none" w:sz="0" w:space="0" w:color="auto"/>
                        <w:bottom w:val="none" w:sz="0" w:space="0" w:color="auto"/>
                        <w:right w:val="none" w:sz="0" w:space="0" w:color="auto"/>
                      </w:divBdr>
                    </w:div>
                    <w:div w:id="1130632861">
                      <w:marLeft w:val="0"/>
                      <w:marRight w:val="0"/>
                      <w:marTop w:val="0"/>
                      <w:marBottom w:val="0"/>
                      <w:divBdr>
                        <w:top w:val="none" w:sz="0" w:space="0" w:color="auto"/>
                        <w:left w:val="none" w:sz="0" w:space="0" w:color="auto"/>
                        <w:bottom w:val="none" w:sz="0" w:space="0" w:color="auto"/>
                        <w:right w:val="none" w:sz="0" w:space="0" w:color="auto"/>
                      </w:divBdr>
                      <w:divsChild>
                        <w:div w:id="20864652">
                          <w:marLeft w:val="0"/>
                          <w:marRight w:val="0"/>
                          <w:marTop w:val="0"/>
                          <w:marBottom w:val="0"/>
                          <w:divBdr>
                            <w:top w:val="none" w:sz="0" w:space="0" w:color="auto"/>
                            <w:left w:val="none" w:sz="0" w:space="0" w:color="auto"/>
                            <w:bottom w:val="none" w:sz="0" w:space="0" w:color="auto"/>
                            <w:right w:val="none" w:sz="0" w:space="0" w:color="auto"/>
                          </w:divBdr>
                        </w:div>
                      </w:divsChild>
                    </w:div>
                    <w:div w:id="1133869114">
                      <w:marLeft w:val="0"/>
                      <w:marRight w:val="0"/>
                      <w:marTop w:val="0"/>
                      <w:marBottom w:val="0"/>
                      <w:divBdr>
                        <w:top w:val="none" w:sz="0" w:space="0" w:color="auto"/>
                        <w:left w:val="none" w:sz="0" w:space="0" w:color="auto"/>
                        <w:bottom w:val="none" w:sz="0" w:space="0" w:color="auto"/>
                        <w:right w:val="none" w:sz="0" w:space="0" w:color="auto"/>
                      </w:divBdr>
                      <w:divsChild>
                        <w:div w:id="521092315">
                          <w:marLeft w:val="0"/>
                          <w:marRight w:val="0"/>
                          <w:marTop w:val="0"/>
                          <w:marBottom w:val="0"/>
                          <w:divBdr>
                            <w:top w:val="none" w:sz="0" w:space="0" w:color="auto"/>
                            <w:left w:val="none" w:sz="0" w:space="0" w:color="auto"/>
                            <w:bottom w:val="none" w:sz="0" w:space="0" w:color="auto"/>
                            <w:right w:val="none" w:sz="0" w:space="0" w:color="auto"/>
                          </w:divBdr>
                          <w:divsChild>
                            <w:div w:id="4355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6257">
                      <w:marLeft w:val="0"/>
                      <w:marRight w:val="0"/>
                      <w:marTop w:val="0"/>
                      <w:marBottom w:val="0"/>
                      <w:divBdr>
                        <w:top w:val="none" w:sz="0" w:space="0" w:color="auto"/>
                        <w:left w:val="none" w:sz="0" w:space="0" w:color="auto"/>
                        <w:bottom w:val="none" w:sz="0" w:space="0" w:color="auto"/>
                        <w:right w:val="none" w:sz="0" w:space="0" w:color="auto"/>
                      </w:divBdr>
                    </w:div>
                    <w:div w:id="1192065061">
                      <w:marLeft w:val="0"/>
                      <w:marRight w:val="0"/>
                      <w:marTop w:val="0"/>
                      <w:marBottom w:val="0"/>
                      <w:divBdr>
                        <w:top w:val="none" w:sz="0" w:space="0" w:color="auto"/>
                        <w:left w:val="none" w:sz="0" w:space="0" w:color="auto"/>
                        <w:bottom w:val="none" w:sz="0" w:space="0" w:color="auto"/>
                        <w:right w:val="none" w:sz="0" w:space="0" w:color="auto"/>
                      </w:divBdr>
                    </w:div>
                    <w:div w:id="1273780947">
                      <w:marLeft w:val="0"/>
                      <w:marRight w:val="0"/>
                      <w:marTop w:val="0"/>
                      <w:marBottom w:val="0"/>
                      <w:divBdr>
                        <w:top w:val="none" w:sz="0" w:space="0" w:color="auto"/>
                        <w:left w:val="none" w:sz="0" w:space="0" w:color="auto"/>
                        <w:bottom w:val="none" w:sz="0" w:space="0" w:color="auto"/>
                        <w:right w:val="none" w:sz="0" w:space="0" w:color="auto"/>
                      </w:divBdr>
                      <w:divsChild>
                        <w:div w:id="485628802">
                          <w:marLeft w:val="0"/>
                          <w:marRight w:val="0"/>
                          <w:marTop w:val="0"/>
                          <w:marBottom w:val="0"/>
                          <w:divBdr>
                            <w:top w:val="none" w:sz="0" w:space="0" w:color="auto"/>
                            <w:left w:val="none" w:sz="0" w:space="0" w:color="auto"/>
                            <w:bottom w:val="none" w:sz="0" w:space="0" w:color="auto"/>
                            <w:right w:val="none" w:sz="0" w:space="0" w:color="auto"/>
                          </w:divBdr>
                          <w:divsChild>
                            <w:div w:id="10690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84">
                      <w:marLeft w:val="0"/>
                      <w:marRight w:val="0"/>
                      <w:marTop w:val="0"/>
                      <w:marBottom w:val="0"/>
                      <w:divBdr>
                        <w:top w:val="none" w:sz="0" w:space="0" w:color="auto"/>
                        <w:left w:val="none" w:sz="0" w:space="0" w:color="auto"/>
                        <w:bottom w:val="none" w:sz="0" w:space="0" w:color="auto"/>
                        <w:right w:val="none" w:sz="0" w:space="0" w:color="auto"/>
                      </w:divBdr>
                      <w:divsChild>
                        <w:div w:id="1132669673">
                          <w:marLeft w:val="0"/>
                          <w:marRight w:val="0"/>
                          <w:marTop w:val="0"/>
                          <w:marBottom w:val="0"/>
                          <w:divBdr>
                            <w:top w:val="none" w:sz="0" w:space="0" w:color="auto"/>
                            <w:left w:val="none" w:sz="0" w:space="0" w:color="auto"/>
                            <w:bottom w:val="none" w:sz="0" w:space="0" w:color="auto"/>
                            <w:right w:val="none" w:sz="0" w:space="0" w:color="auto"/>
                          </w:divBdr>
                          <w:divsChild>
                            <w:div w:id="4504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88272">
                      <w:marLeft w:val="0"/>
                      <w:marRight w:val="0"/>
                      <w:marTop w:val="0"/>
                      <w:marBottom w:val="0"/>
                      <w:divBdr>
                        <w:top w:val="none" w:sz="0" w:space="0" w:color="auto"/>
                        <w:left w:val="none" w:sz="0" w:space="0" w:color="auto"/>
                        <w:bottom w:val="none" w:sz="0" w:space="0" w:color="auto"/>
                        <w:right w:val="none" w:sz="0" w:space="0" w:color="auto"/>
                      </w:divBdr>
                    </w:div>
                  </w:divsChild>
                </w:div>
                <w:div w:id="982386709">
                  <w:marLeft w:val="0"/>
                  <w:marRight w:val="0"/>
                  <w:marTop w:val="450"/>
                  <w:marBottom w:val="450"/>
                  <w:divBdr>
                    <w:top w:val="none" w:sz="0" w:space="0" w:color="auto"/>
                    <w:left w:val="none" w:sz="0" w:space="0" w:color="auto"/>
                    <w:bottom w:val="none" w:sz="0" w:space="0" w:color="auto"/>
                    <w:right w:val="none" w:sz="0" w:space="0" w:color="auto"/>
                  </w:divBdr>
                </w:div>
                <w:div w:id="982395727">
                  <w:marLeft w:val="0"/>
                  <w:marRight w:val="30"/>
                  <w:marTop w:val="0"/>
                  <w:marBottom w:val="0"/>
                  <w:divBdr>
                    <w:top w:val="none" w:sz="0" w:space="0" w:color="auto"/>
                    <w:left w:val="none" w:sz="0" w:space="0" w:color="auto"/>
                    <w:bottom w:val="none" w:sz="0" w:space="0" w:color="auto"/>
                    <w:right w:val="none" w:sz="0" w:space="0" w:color="auto"/>
                  </w:divBdr>
                </w:div>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sChild>
                </w:div>
                <w:div w:id="982731123">
                  <w:marLeft w:val="0"/>
                  <w:marRight w:val="135"/>
                  <w:marTop w:val="0"/>
                  <w:marBottom w:val="0"/>
                  <w:divBdr>
                    <w:top w:val="none" w:sz="0" w:space="0" w:color="auto"/>
                    <w:left w:val="none" w:sz="0" w:space="0" w:color="auto"/>
                    <w:bottom w:val="none" w:sz="0" w:space="0" w:color="auto"/>
                    <w:right w:val="none" w:sz="0" w:space="0" w:color="auto"/>
                  </w:divBdr>
                </w:div>
                <w:div w:id="982856786">
                  <w:marLeft w:val="0"/>
                  <w:marRight w:val="0"/>
                  <w:marTop w:val="0"/>
                  <w:marBottom w:val="0"/>
                  <w:divBdr>
                    <w:top w:val="none" w:sz="0" w:space="0" w:color="auto"/>
                    <w:left w:val="none" w:sz="0" w:space="0" w:color="auto"/>
                    <w:bottom w:val="none" w:sz="0" w:space="0" w:color="auto"/>
                    <w:right w:val="none" w:sz="0" w:space="0" w:color="auto"/>
                  </w:divBdr>
                  <w:divsChild>
                    <w:div w:id="345255267">
                      <w:marLeft w:val="0"/>
                      <w:marRight w:val="0"/>
                      <w:marTop w:val="0"/>
                      <w:marBottom w:val="0"/>
                      <w:divBdr>
                        <w:top w:val="none" w:sz="0" w:space="0" w:color="auto"/>
                        <w:left w:val="none" w:sz="0" w:space="0" w:color="auto"/>
                        <w:bottom w:val="none" w:sz="0" w:space="0" w:color="auto"/>
                        <w:right w:val="none" w:sz="0" w:space="0" w:color="auto"/>
                      </w:divBdr>
                      <w:divsChild>
                        <w:div w:id="2315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
                        <w:div w:id="6463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
                <w:div w:id="983046822">
                  <w:marLeft w:val="0"/>
                  <w:marRight w:val="0"/>
                  <w:marTop w:val="0"/>
                  <w:marBottom w:val="0"/>
                  <w:divBdr>
                    <w:top w:val="none" w:sz="0" w:space="0" w:color="auto"/>
                    <w:left w:val="none" w:sz="0" w:space="0" w:color="auto"/>
                    <w:bottom w:val="none" w:sz="0" w:space="0" w:color="auto"/>
                    <w:right w:val="none" w:sz="0" w:space="0" w:color="auto"/>
                  </w:divBdr>
                </w:div>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
                  </w:divsChild>
                </w:div>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sChild>
                </w:div>
                <w:div w:id="983507869">
                  <w:marLeft w:val="0"/>
                  <w:marRight w:val="30"/>
                  <w:marTop w:val="0"/>
                  <w:marBottom w:val="0"/>
                  <w:divBdr>
                    <w:top w:val="none" w:sz="0" w:space="0" w:color="auto"/>
                    <w:left w:val="none" w:sz="0" w:space="0" w:color="auto"/>
                    <w:bottom w:val="none" w:sz="0" w:space="0" w:color="auto"/>
                    <w:right w:val="none" w:sz="0" w:space="0" w:color="auto"/>
                  </w:divBdr>
                  <w:divsChild>
                    <w:div w:id="441073810">
                      <w:marLeft w:val="0"/>
                      <w:marRight w:val="0"/>
                      <w:marTop w:val="0"/>
                      <w:marBottom w:val="0"/>
                      <w:divBdr>
                        <w:top w:val="none" w:sz="0" w:space="0" w:color="auto"/>
                        <w:left w:val="none" w:sz="0" w:space="0" w:color="auto"/>
                        <w:bottom w:val="none" w:sz="0" w:space="0" w:color="auto"/>
                        <w:right w:val="none" w:sz="0" w:space="0" w:color="auto"/>
                      </w:divBdr>
                    </w:div>
                  </w:divsChild>
                </w:div>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 w:id="983698773">
                  <w:marLeft w:val="0"/>
                  <w:marRight w:val="0"/>
                  <w:marTop w:val="0"/>
                  <w:marBottom w:val="0"/>
                  <w:divBdr>
                    <w:top w:val="none" w:sz="0" w:space="0" w:color="auto"/>
                    <w:left w:val="none" w:sz="0" w:space="0" w:color="auto"/>
                    <w:bottom w:val="none" w:sz="0" w:space="0" w:color="auto"/>
                    <w:right w:val="none" w:sz="0" w:space="0" w:color="auto"/>
                  </w:divBdr>
                </w:div>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 w:id="983847761">
                  <w:marLeft w:val="0"/>
                  <w:marRight w:val="0"/>
                  <w:marTop w:val="0"/>
                  <w:marBottom w:val="0"/>
                  <w:divBdr>
                    <w:top w:val="none" w:sz="0" w:space="0" w:color="auto"/>
                    <w:left w:val="none" w:sz="0" w:space="0" w:color="auto"/>
                    <w:bottom w:val="none" w:sz="0" w:space="0" w:color="auto"/>
                    <w:right w:val="none" w:sz="0" w:space="0" w:color="auto"/>
                  </w:divBdr>
                </w:div>
                <w:div w:id="983852676">
                  <w:marLeft w:val="0"/>
                  <w:marRight w:val="0"/>
                  <w:marTop w:val="0"/>
                  <w:marBottom w:val="0"/>
                  <w:divBdr>
                    <w:top w:val="none" w:sz="0" w:space="0" w:color="auto"/>
                    <w:left w:val="none" w:sz="0" w:space="0" w:color="auto"/>
                    <w:bottom w:val="none" w:sz="0" w:space="0" w:color="auto"/>
                    <w:right w:val="none" w:sz="0" w:space="0" w:color="auto"/>
                  </w:divBdr>
                </w:div>
                <w:div w:id="983854360">
                  <w:marLeft w:val="0"/>
                  <w:marRight w:val="0"/>
                  <w:marTop w:val="0"/>
                  <w:marBottom w:val="0"/>
                  <w:divBdr>
                    <w:top w:val="none" w:sz="0" w:space="0" w:color="auto"/>
                    <w:left w:val="none" w:sz="0" w:space="0" w:color="auto"/>
                    <w:bottom w:val="none" w:sz="0" w:space="0" w:color="auto"/>
                    <w:right w:val="none" w:sz="0" w:space="0" w:color="auto"/>
                  </w:divBdr>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84041863">
                  <w:marLeft w:val="0"/>
                  <w:marRight w:val="0"/>
                  <w:marTop w:val="225"/>
                  <w:marBottom w:val="0"/>
                  <w:divBdr>
                    <w:top w:val="none" w:sz="0" w:space="0" w:color="auto"/>
                    <w:left w:val="none" w:sz="0" w:space="0" w:color="auto"/>
                    <w:bottom w:val="none" w:sz="0" w:space="0" w:color="auto"/>
                    <w:right w:val="none" w:sz="0" w:space="0" w:color="auto"/>
                  </w:divBdr>
                </w:div>
                <w:div w:id="984046617">
                  <w:marLeft w:val="0"/>
                  <w:marRight w:val="0"/>
                  <w:marTop w:val="0"/>
                  <w:marBottom w:val="0"/>
                  <w:divBdr>
                    <w:top w:val="none" w:sz="0" w:space="0" w:color="auto"/>
                    <w:left w:val="none" w:sz="0" w:space="0" w:color="auto"/>
                    <w:bottom w:val="none" w:sz="0" w:space="0" w:color="auto"/>
                    <w:right w:val="none" w:sz="0" w:space="0" w:color="auto"/>
                  </w:divBdr>
                </w:div>
                <w:div w:id="984090236">
                  <w:marLeft w:val="0"/>
                  <w:marRight w:val="0"/>
                  <w:marTop w:val="0"/>
                  <w:marBottom w:val="0"/>
                  <w:divBdr>
                    <w:top w:val="none" w:sz="0" w:space="0" w:color="auto"/>
                    <w:left w:val="none" w:sz="0" w:space="0" w:color="auto"/>
                    <w:bottom w:val="none" w:sz="0" w:space="0" w:color="auto"/>
                    <w:right w:val="none" w:sz="0" w:space="0" w:color="auto"/>
                  </w:divBdr>
                </w:div>
                <w:div w:id="984160958">
                  <w:marLeft w:val="0"/>
                  <w:marRight w:val="0"/>
                  <w:marTop w:val="0"/>
                  <w:marBottom w:val="30"/>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984430075">
                  <w:marLeft w:val="0"/>
                  <w:marRight w:val="0"/>
                  <w:marTop w:val="0"/>
                  <w:marBottom w:val="0"/>
                  <w:divBdr>
                    <w:top w:val="none" w:sz="0" w:space="0" w:color="auto"/>
                    <w:left w:val="none" w:sz="0" w:space="0" w:color="auto"/>
                    <w:bottom w:val="none" w:sz="0" w:space="0" w:color="auto"/>
                    <w:right w:val="none" w:sz="0" w:space="0" w:color="auto"/>
                  </w:divBdr>
                  <w:divsChild>
                    <w:div w:id="420378207">
                      <w:marLeft w:val="0"/>
                      <w:marRight w:val="0"/>
                      <w:marTop w:val="0"/>
                      <w:marBottom w:val="0"/>
                      <w:divBdr>
                        <w:top w:val="none" w:sz="0" w:space="0" w:color="auto"/>
                        <w:left w:val="none" w:sz="0" w:space="0" w:color="auto"/>
                        <w:bottom w:val="none" w:sz="0" w:space="0" w:color="auto"/>
                        <w:right w:val="none" w:sz="0" w:space="0" w:color="auto"/>
                      </w:divBdr>
                    </w:div>
                  </w:divsChild>
                </w:div>
                <w:div w:id="984507807">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 w:id="984625272">
                  <w:marLeft w:val="0"/>
                  <w:marRight w:val="0"/>
                  <w:marTop w:val="135"/>
                  <w:marBottom w:val="300"/>
                  <w:divBdr>
                    <w:top w:val="none" w:sz="0" w:space="0" w:color="auto"/>
                    <w:left w:val="none" w:sz="0" w:space="0" w:color="auto"/>
                    <w:bottom w:val="none" w:sz="0" w:space="0" w:color="auto"/>
                    <w:right w:val="none" w:sz="0" w:space="0" w:color="auto"/>
                  </w:divBdr>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sChild>
                </w:div>
                <w:div w:id="985158017">
                  <w:marLeft w:val="0"/>
                  <w:marRight w:val="0"/>
                  <w:marTop w:val="0"/>
                  <w:marBottom w:val="0"/>
                  <w:divBdr>
                    <w:top w:val="none" w:sz="0" w:space="0" w:color="auto"/>
                    <w:left w:val="none" w:sz="0" w:space="0" w:color="auto"/>
                    <w:bottom w:val="none" w:sz="0" w:space="0" w:color="auto"/>
                    <w:right w:val="none" w:sz="0" w:space="0" w:color="auto"/>
                  </w:divBdr>
                </w:div>
                <w:div w:id="985162978">
                  <w:marLeft w:val="0"/>
                  <w:marRight w:val="30"/>
                  <w:marTop w:val="0"/>
                  <w:marBottom w:val="0"/>
                  <w:divBdr>
                    <w:top w:val="none" w:sz="0" w:space="0" w:color="auto"/>
                    <w:left w:val="none" w:sz="0" w:space="0" w:color="auto"/>
                    <w:bottom w:val="none" w:sz="0" w:space="0" w:color="auto"/>
                    <w:right w:val="none" w:sz="0" w:space="0" w:color="auto"/>
                  </w:divBdr>
                  <w:divsChild>
                    <w:div w:id="1116634773">
                      <w:marLeft w:val="0"/>
                      <w:marRight w:val="0"/>
                      <w:marTop w:val="0"/>
                      <w:marBottom w:val="0"/>
                      <w:divBdr>
                        <w:top w:val="none" w:sz="0" w:space="0" w:color="auto"/>
                        <w:left w:val="none" w:sz="0" w:space="0" w:color="auto"/>
                        <w:bottom w:val="none" w:sz="0" w:space="0" w:color="auto"/>
                        <w:right w:val="none" w:sz="0" w:space="0" w:color="auto"/>
                      </w:divBdr>
                    </w:div>
                  </w:divsChild>
                </w:div>
                <w:div w:id="985356020">
                  <w:marLeft w:val="0"/>
                  <w:marRight w:val="0"/>
                  <w:marTop w:val="0"/>
                  <w:marBottom w:val="0"/>
                  <w:divBdr>
                    <w:top w:val="none" w:sz="0" w:space="0" w:color="auto"/>
                    <w:left w:val="none" w:sz="0" w:space="0" w:color="auto"/>
                    <w:bottom w:val="none" w:sz="0" w:space="0" w:color="auto"/>
                    <w:right w:val="none" w:sz="0" w:space="0" w:color="auto"/>
                  </w:divBdr>
                </w:div>
                <w:div w:id="985359838">
                  <w:marLeft w:val="0"/>
                  <w:marRight w:val="0"/>
                  <w:marTop w:val="225"/>
                  <w:marBottom w:val="0"/>
                  <w:divBdr>
                    <w:top w:val="none" w:sz="0" w:space="0" w:color="auto"/>
                    <w:left w:val="none" w:sz="0" w:space="0" w:color="auto"/>
                    <w:bottom w:val="none" w:sz="0" w:space="0" w:color="auto"/>
                    <w:right w:val="none" w:sz="0" w:space="0" w:color="auto"/>
                  </w:divBdr>
                </w:div>
                <w:div w:id="985360391">
                  <w:marLeft w:val="0"/>
                  <w:marRight w:val="0"/>
                  <w:marTop w:val="0"/>
                  <w:marBottom w:val="0"/>
                  <w:divBdr>
                    <w:top w:val="none" w:sz="0" w:space="0" w:color="auto"/>
                    <w:left w:val="none" w:sz="0" w:space="0" w:color="auto"/>
                    <w:bottom w:val="none" w:sz="0" w:space="0" w:color="auto"/>
                    <w:right w:val="none" w:sz="0" w:space="0" w:color="auto"/>
                  </w:divBdr>
                  <w:divsChild>
                    <w:div w:id="388891246">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
                <w:div w:id="985623465">
                  <w:marLeft w:val="0"/>
                  <w:marRight w:val="0"/>
                  <w:marTop w:val="0"/>
                  <w:marBottom w:val="0"/>
                  <w:divBdr>
                    <w:top w:val="none" w:sz="0" w:space="0" w:color="auto"/>
                    <w:left w:val="none" w:sz="0" w:space="0" w:color="auto"/>
                    <w:bottom w:val="none" w:sz="0" w:space="0" w:color="auto"/>
                    <w:right w:val="none" w:sz="0" w:space="0" w:color="auto"/>
                  </w:divBdr>
                </w:div>
                <w:div w:id="985672211">
                  <w:marLeft w:val="0"/>
                  <w:marRight w:val="0"/>
                  <w:marTop w:val="375"/>
                  <w:marBottom w:val="0"/>
                  <w:divBdr>
                    <w:top w:val="none" w:sz="0" w:space="0" w:color="auto"/>
                    <w:left w:val="none" w:sz="0" w:space="0" w:color="auto"/>
                    <w:bottom w:val="none" w:sz="0" w:space="0" w:color="auto"/>
                    <w:right w:val="none" w:sz="0" w:space="0" w:color="auto"/>
                  </w:divBdr>
                </w:div>
                <w:div w:id="985743911">
                  <w:marLeft w:val="0"/>
                  <w:marRight w:val="30"/>
                  <w:marTop w:val="0"/>
                  <w:marBottom w:val="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85862745">
                  <w:marLeft w:val="0"/>
                  <w:marRight w:val="0"/>
                  <w:marTop w:val="0"/>
                  <w:marBottom w:val="0"/>
                  <w:divBdr>
                    <w:top w:val="none" w:sz="0" w:space="0" w:color="auto"/>
                    <w:left w:val="none" w:sz="0" w:space="0" w:color="auto"/>
                    <w:bottom w:val="none" w:sz="0" w:space="0" w:color="auto"/>
                    <w:right w:val="none" w:sz="0" w:space="0" w:color="auto"/>
                  </w:divBdr>
                </w:div>
                <w:div w:id="986007373">
                  <w:marLeft w:val="0"/>
                  <w:marRight w:val="0"/>
                  <w:marTop w:val="0"/>
                  <w:marBottom w:val="0"/>
                  <w:divBdr>
                    <w:top w:val="none" w:sz="0" w:space="0" w:color="auto"/>
                    <w:left w:val="none" w:sz="0" w:space="0" w:color="auto"/>
                    <w:bottom w:val="none" w:sz="0" w:space="0" w:color="auto"/>
                    <w:right w:val="none" w:sz="0" w:space="0" w:color="auto"/>
                  </w:divBdr>
                </w:div>
                <w:div w:id="986015147">
                  <w:marLeft w:val="0"/>
                  <w:marRight w:val="0"/>
                  <w:marTop w:val="0"/>
                  <w:marBottom w:val="0"/>
                  <w:divBdr>
                    <w:top w:val="none" w:sz="0" w:space="0" w:color="auto"/>
                    <w:left w:val="none" w:sz="0" w:space="0" w:color="auto"/>
                    <w:bottom w:val="none" w:sz="0" w:space="0" w:color="auto"/>
                    <w:right w:val="none" w:sz="0" w:space="0" w:color="auto"/>
                  </w:divBdr>
                </w:div>
                <w:div w:id="986130490">
                  <w:marLeft w:val="0"/>
                  <w:marRight w:val="0"/>
                  <w:marTop w:val="0"/>
                  <w:marBottom w:val="0"/>
                  <w:divBdr>
                    <w:top w:val="none" w:sz="0" w:space="0" w:color="auto"/>
                    <w:left w:val="none" w:sz="0" w:space="0" w:color="auto"/>
                    <w:bottom w:val="none" w:sz="0" w:space="0" w:color="auto"/>
                    <w:right w:val="none" w:sz="0" w:space="0" w:color="auto"/>
                  </w:divBdr>
                </w:div>
                <w:div w:id="986276560">
                  <w:marLeft w:val="0"/>
                  <w:marRight w:val="0"/>
                  <w:marTop w:val="0"/>
                  <w:marBottom w:val="0"/>
                  <w:divBdr>
                    <w:top w:val="none" w:sz="0" w:space="0" w:color="auto"/>
                    <w:left w:val="none" w:sz="0" w:space="0" w:color="auto"/>
                    <w:bottom w:val="none" w:sz="0" w:space="0" w:color="auto"/>
                    <w:right w:val="none" w:sz="0" w:space="0" w:color="auto"/>
                  </w:divBdr>
                </w:div>
                <w:div w:id="986282689">
                  <w:marLeft w:val="0"/>
                  <w:marRight w:val="0"/>
                  <w:marTop w:val="0"/>
                  <w:marBottom w:val="0"/>
                  <w:divBdr>
                    <w:top w:val="none" w:sz="0" w:space="0" w:color="auto"/>
                    <w:left w:val="none" w:sz="0" w:space="0" w:color="auto"/>
                    <w:bottom w:val="none" w:sz="0" w:space="0" w:color="auto"/>
                    <w:right w:val="none" w:sz="0" w:space="0" w:color="auto"/>
                  </w:divBdr>
                </w:div>
                <w:div w:id="986283309">
                  <w:marLeft w:val="0"/>
                  <w:marRight w:val="0"/>
                  <w:marTop w:val="0"/>
                  <w:marBottom w:val="0"/>
                  <w:divBdr>
                    <w:top w:val="none" w:sz="0" w:space="0" w:color="auto"/>
                    <w:left w:val="none" w:sz="0" w:space="0" w:color="auto"/>
                    <w:bottom w:val="none" w:sz="0" w:space="0" w:color="auto"/>
                    <w:right w:val="none" w:sz="0" w:space="0" w:color="auto"/>
                  </w:divBdr>
                  <w:divsChild>
                    <w:div w:id="151069410">
                      <w:marLeft w:val="0"/>
                      <w:marRight w:val="0"/>
                      <w:marTop w:val="0"/>
                      <w:marBottom w:val="0"/>
                      <w:divBdr>
                        <w:top w:val="none" w:sz="0" w:space="0" w:color="auto"/>
                        <w:left w:val="none" w:sz="0" w:space="0" w:color="auto"/>
                        <w:bottom w:val="none" w:sz="0" w:space="0" w:color="auto"/>
                        <w:right w:val="none" w:sz="0" w:space="0" w:color="auto"/>
                      </w:divBdr>
                      <w:divsChild>
                        <w:div w:id="767235160">
                          <w:marLeft w:val="0"/>
                          <w:marRight w:val="0"/>
                          <w:marTop w:val="0"/>
                          <w:marBottom w:val="0"/>
                          <w:divBdr>
                            <w:top w:val="none" w:sz="0" w:space="0" w:color="auto"/>
                            <w:left w:val="none" w:sz="0" w:space="0" w:color="auto"/>
                            <w:bottom w:val="none" w:sz="0" w:space="0" w:color="auto"/>
                            <w:right w:val="none" w:sz="0" w:space="0" w:color="auto"/>
                          </w:divBdr>
                          <w:divsChild>
                            <w:div w:id="8804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4979">
                  <w:marLeft w:val="0"/>
                  <w:marRight w:val="0"/>
                  <w:marTop w:val="0"/>
                  <w:marBottom w:val="0"/>
                  <w:divBdr>
                    <w:top w:val="none" w:sz="0" w:space="0" w:color="auto"/>
                    <w:left w:val="none" w:sz="0" w:space="0" w:color="auto"/>
                    <w:bottom w:val="none" w:sz="0" w:space="0" w:color="auto"/>
                    <w:right w:val="none" w:sz="0" w:space="0" w:color="auto"/>
                  </w:divBdr>
                </w:div>
                <w:div w:id="986469725">
                  <w:marLeft w:val="0"/>
                  <w:marRight w:val="0"/>
                  <w:marTop w:val="0"/>
                  <w:marBottom w:val="0"/>
                  <w:divBdr>
                    <w:top w:val="none" w:sz="0" w:space="0" w:color="auto"/>
                    <w:left w:val="none" w:sz="0" w:space="0" w:color="auto"/>
                    <w:bottom w:val="none" w:sz="0" w:space="0" w:color="auto"/>
                    <w:right w:val="none" w:sz="0" w:space="0" w:color="auto"/>
                  </w:divBdr>
                </w:div>
                <w:div w:id="986592966">
                  <w:marLeft w:val="0"/>
                  <w:marRight w:val="0"/>
                  <w:marTop w:val="0"/>
                  <w:marBottom w:val="0"/>
                  <w:divBdr>
                    <w:top w:val="none" w:sz="0" w:space="0" w:color="auto"/>
                    <w:left w:val="none" w:sz="0" w:space="0" w:color="auto"/>
                    <w:bottom w:val="none" w:sz="0" w:space="0" w:color="auto"/>
                    <w:right w:val="none" w:sz="0" w:space="0" w:color="auto"/>
                  </w:divBdr>
                </w:div>
                <w:div w:id="987129979">
                  <w:marLeft w:val="0"/>
                  <w:marRight w:val="0"/>
                  <w:marTop w:val="0"/>
                  <w:marBottom w:val="0"/>
                  <w:divBdr>
                    <w:top w:val="none" w:sz="0" w:space="0" w:color="auto"/>
                    <w:left w:val="none" w:sz="0" w:space="0" w:color="auto"/>
                    <w:bottom w:val="none" w:sz="0" w:space="0" w:color="auto"/>
                    <w:right w:val="none" w:sz="0" w:space="0" w:color="auto"/>
                  </w:divBdr>
                </w:div>
                <w:div w:id="987132665">
                  <w:marLeft w:val="0"/>
                  <w:marRight w:val="0"/>
                  <w:marTop w:val="0"/>
                  <w:marBottom w:val="0"/>
                  <w:divBdr>
                    <w:top w:val="none" w:sz="0" w:space="0" w:color="auto"/>
                    <w:left w:val="none" w:sz="0" w:space="0" w:color="auto"/>
                    <w:bottom w:val="none" w:sz="0" w:space="0" w:color="auto"/>
                    <w:right w:val="none" w:sz="0" w:space="0" w:color="auto"/>
                  </w:divBdr>
                </w:div>
                <w:div w:id="987319343">
                  <w:marLeft w:val="0"/>
                  <w:marRight w:val="0"/>
                  <w:marTop w:val="0"/>
                  <w:marBottom w:val="0"/>
                  <w:divBdr>
                    <w:top w:val="none" w:sz="0" w:space="0" w:color="auto"/>
                    <w:left w:val="none" w:sz="0" w:space="0" w:color="auto"/>
                    <w:bottom w:val="none" w:sz="0" w:space="0" w:color="auto"/>
                    <w:right w:val="none" w:sz="0" w:space="0" w:color="auto"/>
                  </w:divBdr>
                </w:div>
                <w:div w:id="987392734">
                  <w:marLeft w:val="0"/>
                  <w:marRight w:val="0"/>
                  <w:marTop w:val="0"/>
                  <w:marBottom w:val="0"/>
                  <w:divBdr>
                    <w:top w:val="none" w:sz="0" w:space="0" w:color="auto"/>
                    <w:left w:val="none" w:sz="0" w:space="0" w:color="auto"/>
                    <w:bottom w:val="none" w:sz="0" w:space="0" w:color="auto"/>
                    <w:right w:val="none" w:sz="0" w:space="0" w:color="auto"/>
                  </w:divBdr>
                </w:div>
                <w:div w:id="987629354">
                  <w:marLeft w:val="0"/>
                  <w:marRight w:val="0"/>
                  <w:marTop w:val="0"/>
                  <w:marBottom w:val="0"/>
                  <w:divBdr>
                    <w:top w:val="none" w:sz="0" w:space="0" w:color="auto"/>
                    <w:left w:val="none" w:sz="0" w:space="0" w:color="auto"/>
                    <w:bottom w:val="none" w:sz="0" w:space="0" w:color="auto"/>
                    <w:right w:val="none" w:sz="0" w:space="0" w:color="auto"/>
                  </w:divBdr>
                  <w:divsChild>
                    <w:div w:id="653606084">
                      <w:marLeft w:val="0"/>
                      <w:marRight w:val="0"/>
                      <w:marTop w:val="0"/>
                      <w:marBottom w:val="0"/>
                      <w:divBdr>
                        <w:top w:val="none" w:sz="0" w:space="0" w:color="auto"/>
                        <w:left w:val="none" w:sz="0" w:space="0" w:color="auto"/>
                        <w:bottom w:val="none" w:sz="0" w:space="0" w:color="auto"/>
                        <w:right w:val="none" w:sz="0" w:space="0" w:color="auto"/>
                      </w:divBdr>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 w:id="987825410">
                  <w:marLeft w:val="0"/>
                  <w:marRight w:val="0"/>
                  <w:marTop w:val="0"/>
                  <w:marBottom w:val="0"/>
                  <w:divBdr>
                    <w:top w:val="none" w:sz="0" w:space="0" w:color="auto"/>
                    <w:left w:val="none" w:sz="0" w:space="0" w:color="auto"/>
                    <w:bottom w:val="none" w:sz="0" w:space="0" w:color="auto"/>
                    <w:right w:val="none" w:sz="0" w:space="0" w:color="auto"/>
                  </w:divBdr>
                  <w:divsChild>
                    <w:div w:id="227039376">
                      <w:marLeft w:val="0"/>
                      <w:marRight w:val="0"/>
                      <w:marTop w:val="0"/>
                      <w:marBottom w:val="0"/>
                      <w:divBdr>
                        <w:top w:val="none" w:sz="0" w:space="0" w:color="auto"/>
                        <w:left w:val="none" w:sz="0" w:space="0" w:color="auto"/>
                        <w:bottom w:val="none" w:sz="0" w:space="0" w:color="auto"/>
                        <w:right w:val="none" w:sz="0" w:space="0" w:color="auto"/>
                      </w:divBdr>
                    </w:div>
                  </w:divsChild>
                </w:div>
                <w:div w:id="987975382">
                  <w:marLeft w:val="30"/>
                  <w:marRight w:val="0"/>
                  <w:marTop w:val="0"/>
                  <w:marBottom w:val="0"/>
                  <w:divBdr>
                    <w:top w:val="none" w:sz="0" w:space="0" w:color="auto"/>
                    <w:left w:val="none" w:sz="0" w:space="0" w:color="auto"/>
                    <w:bottom w:val="none" w:sz="0" w:space="0" w:color="auto"/>
                    <w:right w:val="none" w:sz="0" w:space="0" w:color="auto"/>
                  </w:divBdr>
                </w:div>
                <w:div w:id="988051710">
                  <w:marLeft w:val="0"/>
                  <w:marRight w:val="0"/>
                  <w:marTop w:val="0"/>
                  <w:marBottom w:val="0"/>
                  <w:divBdr>
                    <w:top w:val="none" w:sz="0" w:space="0" w:color="auto"/>
                    <w:left w:val="none" w:sz="0" w:space="0" w:color="auto"/>
                    <w:bottom w:val="none" w:sz="0" w:space="0" w:color="auto"/>
                    <w:right w:val="none" w:sz="0" w:space="0" w:color="auto"/>
                  </w:divBdr>
                </w:div>
                <w:div w:id="988053047">
                  <w:marLeft w:val="0"/>
                  <w:marRight w:val="0"/>
                  <w:marTop w:val="0"/>
                  <w:marBottom w:val="0"/>
                  <w:divBdr>
                    <w:top w:val="none" w:sz="0" w:space="0" w:color="auto"/>
                    <w:left w:val="none" w:sz="0" w:space="0" w:color="auto"/>
                    <w:bottom w:val="none" w:sz="0" w:space="0" w:color="auto"/>
                    <w:right w:val="none" w:sz="0" w:space="0" w:color="auto"/>
                  </w:divBdr>
                  <w:divsChild>
                    <w:div w:id="947196157">
                      <w:marLeft w:val="0"/>
                      <w:marRight w:val="0"/>
                      <w:marTop w:val="180"/>
                      <w:marBottom w:val="0"/>
                      <w:divBdr>
                        <w:top w:val="none" w:sz="0" w:space="0" w:color="auto"/>
                        <w:left w:val="none" w:sz="0" w:space="0" w:color="auto"/>
                        <w:bottom w:val="none" w:sz="0" w:space="0" w:color="auto"/>
                        <w:right w:val="none" w:sz="0" w:space="0" w:color="auto"/>
                      </w:divBdr>
                    </w:div>
                  </w:divsChild>
                </w:div>
                <w:div w:id="988249452">
                  <w:marLeft w:val="0"/>
                  <w:marRight w:val="0"/>
                  <w:marTop w:val="0"/>
                  <w:marBottom w:val="0"/>
                  <w:divBdr>
                    <w:top w:val="none" w:sz="0" w:space="0" w:color="auto"/>
                    <w:left w:val="none" w:sz="0" w:space="0" w:color="auto"/>
                    <w:bottom w:val="none" w:sz="0" w:space="0" w:color="auto"/>
                    <w:right w:val="none" w:sz="0" w:space="0" w:color="auto"/>
                  </w:divBdr>
                </w:div>
                <w:div w:id="988284354">
                  <w:marLeft w:val="0"/>
                  <w:marRight w:val="0"/>
                  <w:marTop w:val="0"/>
                  <w:marBottom w:val="0"/>
                  <w:divBdr>
                    <w:top w:val="none" w:sz="0" w:space="0" w:color="auto"/>
                    <w:left w:val="none" w:sz="0" w:space="0" w:color="auto"/>
                    <w:bottom w:val="none" w:sz="0" w:space="0" w:color="auto"/>
                    <w:right w:val="none" w:sz="0" w:space="0" w:color="auto"/>
                  </w:divBdr>
                </w:div>
                <w:div w:id="988368083">
                  <w:marLeft w:val="0"/>
                  <w:marRight w:val="0"/>
                  <w:marTop w:val="0"/>
                  <w:marBottom w:val="0"/>
                  <w:divBdr>
                    <w:top w:val="none" w:sz="0" w:space="0" w:color="auto"/>
                    <w:left w:val="none" w:sz="0" w:space="0" w:color="auto"/>
                    <w:bottom w:val="none" w:sz="0" w:space="0" w:color="auto"/>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
                <w:div w:id="988755000">
                  <w:marLeft w:val="0"/>
                  <w:marRight w:val="0"/>
                  <w:marTop w:val="0"/>
                  <w:marBottom w:val="0"/>
                  <w:divBdr>
                    <w:top w:val="none" w:sz="0" w:space="0" w:color="auto"/>
                    <w:left w:val="none" w:sz="0" w:space="0" w:color="auto"/>
                    <w:bottom w:val="none" w:sz="0" w:space="0" w:color="auto"/>
                    <w:right w:val="none" w:sz="0" w:space="0" w:color="auto"/>
                  </w:divBdr>
                  <w:divsChild>
                    <w:div w:id="1096099731">
                      <w:marLeft w:val="300"/>
                      <w:marRight w:val="300"/>
                      <w:marTop w:val="0"/>
                      <w:marBottom w:val="0"/>
                      <w:divBdr>
                        <w:top w:val="none" w:sz="0" w:space="0" w:color="auto"/>
                        <w:left w:val="none" w:sz="0" w:space="0" w:color="auto"/>
                        <w:bottom w:val="none" w:sz="0" w:space="0" w:color="auto"/>
                        <w:right w:val="none" w:sz="0" w:space="0" w:color="auto"/>
                      </w:divBdr>
                      <w:divsChild>
                        <w:div w:id="930238675">
                          <w:marLeft w:val="0"/>
                          <w:marRight w:val="0"/>
                          <w:marTop w:val="0"/>
                          <w:marBottom w:val="0"/>
                          <w:divBdr>
                            <w:top w:val="none" w:sz="0" w:space="0" w:color="auto"/>
                            <w:left w:val="none" w:sz="0" w:space="0" w:color="auto"/>
                            <w:bottom w:val="none" w:sz="0" w:space="0" w:color="auto"/>
                            <w:right w:val="none" w:sz="0" w:space="0" w:color="auto"/>
                          </w:divBdr>
                          <w:divsChild>
                            <w:div w:id="1987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 w:id="989018445">
                  <w:marLeft w:val="0"/>
                  <w:marRight w:val="0"/>
                  <w:marTop w:val="0"/>
                  <w:marBottom w:val="0"/>
                  <w:divBdr>
                    <w:top w:val="none" w:sz="0" w:space="0" w:color="auto"/>
                    <w:left w:val="none" w:sz="0" w:space="0" w:color="auto"/>
                    <w:bottom w:val="none" w:sz="0" w:space="0" w:color="auto"/>
                    <w:right w:val="none" w:sz="0" w:space="0" w:color="auto"/>
                  </w:divBdr>
                </w:div>
                <w:div w:id="989019527">
                  <w:marLeft w:val="0"/>
                  <w:marRight w:val="0"/>
                  <w:marTop w:val="0"/>
                  <w:marBottom w:val="0"/>
                  <w:divBdr>
                    <w:top w:val="none" w:sz="0" w:space="0" w:color="auto"/>
                    <w:left w:val="none" w:sz="0" w:space="0" w:color="auto"/>
                    <w:bottom w:val="none" w:sz="0" w:space="0" w:color="auto"/>
                    <w:right w:val="none" w:sz="0" w:space="0" w:color="auto"/>
                  </w:divBdr>
                </w:div>
                <w:div w:id="989023700">
                  <w:marLeft w:val="0"/>
                  <w:marRight w:val="0"/>
                  <w:marTop w:val="0"/>
                  <w:marBottom w:val="0"/>
                  <w:divBdr>
                    <w:top w:val="none" w:sz="0" w:space="0" w:color="auto"/>
                    <w:left w:val="none" w:sz="0" w:space="0" w:color="auto"/>
                    <w:bottom w:val="none" w:sz="0" w:space="0" w:color="auto"/>
                    <w:right w:val="none" w:sz="0" w:space="0" w:color="auto"/>
                  </w:divBdr>
                </w:div>
                <w:div w:id="989093650">
                  <w:marLeft w:val="0"/>
                  <w:marRight w:val="0"/>
                  <w:marTop w:val="0"/>
                  <w:marBottom w:val="0"/>
                  <w:divBdr>
                    <w:top w:val="none" w:sz="0" w:space="0" w:color="auto"/>
                    <w:left w:val="none" w:sz="0" w:space="0" w:color="auto"/>
                    <w:bottom w:val="none" w:sz="0" w:space="0" w:color="auto"/>
                    <w:right w:val="none" w:sz="0" w:space="0" w:color="auto"/>
                  </w:divBdr>
                  <w:divsChild>
                    <w:div w:id="1283611999">
                      <w:marLeft w:val="0"/>
                      <w:marRight w:val="0"/>
                      <w:marTop w:val="0"/>
                      <w:marBottom w:val="0"/>
                      <w:divBdr>
                        <w:top w:val="none" w:sz="0" w:space="0" w:color="auto"/>
                        <w:left w:val="none" w:sz="0" w:space="0" w:color="auto"/>
                        <w:bottom w:val="none" w:sz="0" w:space="0" w:color="auto"/>
                        <w:right w:val="none" w:sz="0" w:space="0" w:color="auto"/>
                      </w:divBdr>
                      <w:divsChild>
                        <w:div w:id="899441983">
                          <w:marLeft w:val="0"/>
                          <w:marRight w:val="0"/>
                          <w:marTop w:val="0"/>
                          <w:marBottom w:val="0"/>
                          <w:divBdr>
                            <w:top w:val="none" w:sz="0" w:space="0" w:color="auto"/>
                            <w:left w:val="none" w:sz="0" w:space="0" w:color="auto"/>
                            <w:bottom w:val="none" w:sz="0" w:space="0" w:color="auto"/>
                            <w:right w:val="none" w:sz="0" w:space="0" w:color="auto"/>
                          </w:divBdr>
                          <w:divsChild>
                            <w:div w:id="5708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5549">
                  <w:marLeft w:val="0"/>
                  <w:marRight w:val="0"/>
                  <w:marTop w:val="0"/>
                  <w:marBottom w:val="0"/>
                  <w:divBdr>
                    <w:top w:val="none" w:sz="0" w:space="0" w:color="auto"/>
                    <w:left w:val="none" w:sz="0" w:space="0" w:color="auto"/>
                    <w:bottom w:val="none" w:sz="0" w:space="0" w:color="auto"/>
                    <w:right w:val="none" w:sz="0" w:space="0" w:color="auto"/>
                  </w:divBdr>
                </w:div>
                <w:div w:id="989165270">
                  <w:marLeft w:val="2100"/>
                  <w:marRight w:val="0"/>
                  <w:marTop w:val="0"/>
                  <w:marBottom w:val="0"/>
                  <w:divBdr>
                    <w:top w:val="none" w:sz="0" w:space="0" w:color="auto"/>
                    <w:left w:val="none" w:sz="0" w:space="0" w:color="auto"/>
                    <w:bottom w:val="none" w:sz="0" w:space="0" w:color="auto"/>
                    <w:right w:val="none" w:sz="0" w:space="0" w:color="auto"/>
                  </w:divBdr>
                  <w:divsChild>
                    <w:div w:id="936790453">
                      <w:marLeft w:val="0"/>
                      <w:marRight w:val="0"/>
                      <w:marTop w:val="0"/>
                      <w:marBottom w:val="0"/>
                      <w:divBdr>
                        <w:top w:val="none" w:sz="0" w:space="0" w:color="auto"/>
                        <w:left w:val="none" w:sz="0" w:space="0" w:color="auto"/>
                        <w:bottom w:val="none" w:sz="0" w:space="0" w:color="auto"/>
                        <w:right w:val="none" w:sz="0" w:space="0" w:color="auto"/>
                      </w:divBdr>
                      <w:divsChild>
                        <w:div w:id="303236401">
                          <w:marLeft w:val="0"/>
                          <w:marRight w:val="0"/>
                          <w:marTop w:val="0"/>
                          <w:marBottom w:val="0"/>
                          <w:divBdr>
                            <w:top w:val="none" w:sz="0" w:space="0" w:color="auto"/>
                            <w:left w:val="none" w:sz="0" w:space="0" w:color="auto"/>
                            <w:bottom w:val="none" w:sz="0" w:space="0" w:color="auto"/>
                            <w:right w:val="none" w:sz="0" w:space="0" w:color="auto"/>
                          </w:divBdr>
                          <w:divsChild>
                            <w:div w:id="3681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86478">
                  <w:marLeft w:val="0"/>
                  <w:marRight w:val="0"/>
                  <w:marTop w:val="0"/>
                  <w:marBottom w:val="0"/>
                  <w:divBdr>
                    <w:top w:val="none" w:sz="0" w:space="0" w:color="auto"/>
                    <w:left w:val="none" w:sz="0" w:space="0" w:color="auto"/>
                    <w:bottom w:val="none" w:sz="0" w:space="0" w:color="auto"/>
                    <w:right w:val="none" w:sz="0" w:space="0" w:color="auto"/>
                  </w:divBdr>
                </w:div>
                <w:div w:id="989361854">
                  <w:marLeft w:val="0"/>
                  <w:marRight w:val="0"/>
                  <w:marTop w:val="0"/>
                  <w:marBottom w:val="0"/>
                  <w:divBdr>
                    <w:top w:val="none" w:sz="0" w:space="0" w:color="auto"/>
                    <w:left w:val="none" w:sz="0" w:space="0" w:color="auto"/>
                    <w:bottom w:val="none" w:sz="0" w:space="0" w:color="auto"/>
                    <w:right w:val="none" w:sz="0" w:space="0" w:color="auto"/>
                  </w:divBdr>
                  <w:divsChild>
                    <w:div w:id="1263297624">
                      <w:marLeft w:val="900"/>
                      <w:marRight w:val="900"/>
                      <w:marTop w:val="0"/>
                      <w:marBottom w:val="0"/>
                      <w:divBdr>
                        <w:top w:val="none" w:sz="0" w:space="0" w:color="auto"/>
                        <w:left w:val="none" w:sz="0" w:space="0" w:color="auto"/>
                        <w:bottom w:val="none" w:sz="0" w:space="0" w:color="auto"/>
                        <w:right w:val="none" w:sz="0" w:space="0" w:color="auto"/>
                      </w:divBdr>
                      <w:divsChild>
                        <w:div w:id="156385126">
                          <w:marLeft w:val="0"/>
                          <w:marRight w:val="0"/>
                          <w:marTop w:val="300"/>
                          <w:marBottom w:val="225"/>
                          <w:divBdr>
                            <w:top w:val="none" w:sz="0" w:space="0" w:color="auto"/>
                            <w:left w:val="none" w:sz="0" w:space="0" w:color="auto"/>
                            <w:bottom w:val="none" w:sz="0" w:space="0" w:color="auto"/>
                            <w:right w:val="none" w:sz="0" w:space="0" w:color="auto"/>
                          </w:divBdr>
                        </w:div>
                        <w:div w:id="1209293585">
                          <w:marLeft w:val="0"/>
                          <w:marRight w:val="0"/>
                          <w:marTop w:val="0"/>
                          <w:marBottom w:val="0"/>
                          <w:divBdr>
                            <w:top w:val="none" w:sz="0" w:space="0" w:color="auto"/>
                            <w:left w:val="none" w:sz="0" w:space="0" w:color="auto"/>
                            <w:bottom w:val="none" w:sz="0" w:space="0" w:color="auto"/>
                            <w:right w:val="none" w:sz="0" w:space="0" w:color="auto"/>
                          </w:divBdr>
                          <w:divsChild>
                            <w:div w:id="263075322">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 w:id="989408534">
                  <w:marLeft w:val="0"/>
                  <w:marRight w:val="0"/>
                  <w:marTop w:val="0"/>
                  <w:marBottom w:val="0"/>
                  <w:divBdr>
                    <w:top w:val="none" w:sz="0" w:space="0" w:color="auto"/>
                    <w:left w:val="none" w:sz="0" w:space="0" w:color="auto"/>
                    <w:bottom w:val="none" w:sz="0" w:space="0" w:color="auto"/>
                    <w:right w:val="none" w:sz="0" w:space="0" w:color="auto"/>
                  </w:divBdr>
                  <w:divsChild>
                    <w:div w:id="1020164700">
                      <w:marLeft w:val="0"/>
                      <w:marRight w:val="0"/>
                      <w:marTop w:val="0"/>
                      <w:marBottom w:val="0"/>
                      <w:divBdr>
                        <w:top w:val="none" w:sz="0" w:space="0" w:color="auto"/>
                        <w:left w:val="none" w:sz="0" w:space="0" w:color="auto"/>
                        <w:bottom w:val="none" w:sz="0" w:space="0" w:color="auto"/>
                        <w:right w:val="none" w:sz="0" w:space="0" w:color="auto"/>
                      </w:divBdr>
                      <w:divsChild>
                        <w:div w:id="797990076">
                          <w:marLeft w:val="30"/>
                          <w:marRight w:val="0"/>
                          <w:marTop w:val="0"/>
                          <w:marBottom w:val="0"/>
                          <w:divBdr>
                            <w:top w:val="none" w:sz="0" w:space="0" w:color="auto"/>
                            <w:left w:val="none" w:sz="0" w:space="0" w:color="auto"/>
                            <w:bottom w:val="none" w:sz="0" w:space="0" w:color="auto"/>
                            <w:right w:val="none" w:sz="0" w:space="0" w:color="auto"/>
                          </w:divBdr>
                          <w:divsChild>
                            <w:div w:id="939798449">
                              <w:marLeft w:val="0"/>
                              <w:marRight w:val="0"/>
                              <w:marTop w:val="0"/>
                              <w:marBottom w:val="0"/>
                              <w:divBdr>
                                <w:top w:val="none" w:sz="0" w:space="0" w:color="auto"/>
                                <w:left w:val="none" w:sz="0" w:space="0" w:color="auto"/>
                                <w:bottom w:val="none" w:sz="0" w:space="0" w:color="auto"/>
                                <w:right w:val="none" w:sz="0" w:space="0" w:color="auto"/>
                              </w:divBdr>
                            </w:div>
                            <w:div w:id="1088231962">
                              <w:marLeft w:val="0"/>
                              <w:marRight w:val="0"/>
                              <w:marTop w:val="0"/>
                              <w:marBottom w:val="60"/>
                              <w:divBdr>
                                <w:top w:val="none" w:sz="0" w:space="0" w:color="auto"/>
                                <w:left w:val="none" w:sz="0" w:space="0" w:color="auto"/>
                                <w:bottom w:val="none" w:sz="0" w:space="0" w:color="auto"/>
                                <w:right w:val="none" w:sz="0" w:space="0" w:color="auto"/>
                              </w:divBdr>
                            </w:div>
                          </w:divsChild>
                        </w:div>
                        <w:div w:id="101404180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989792609">
                  <w:marLeft w:val="0"/>
                  <w:marRight w:val="0"/>
                  <w:marTop w:val="0"/>
                  <w:marBottom w:val="0"/>
                  <w:divBdr>
                    <w:top w:val="none" w:sz="0" w:space="0" w:color="auto"/>
                    <w:left w:val="none" w:sz="0" w:space="0" w:color="auto"/>
                    <w:bottom w:val="none" w:sz="0" w:space="0" w:color="auto"/>
                    <w:right w:val="none" w:sz="0" w:space="0" w:color="auto"/>
                  </w:divBdr>
                </w:div>
                <w:div w:id="989946512">
                  <w:marLeft w:val="0"/>
                  <w:marRight w:val="0"/>
                  <w:marTop w:val="0"/>
                  <w:marBottom w:val="0"/>
                  <w:divBdr>
                    <w:top w:val="none" w:sz="0" w:space="0" w:color="auto"/>
                    <w:left w:val="none" w:sz="0" w:space="0" w:color="auto"/>
                    <w:bottom w:val="none" w:sz="0" w:space="0" w:color="auto"/>
                    <w:right w:val="none" w:sz="0" w:space="0" w:color="auto"/>
                  </w:divBdr>
                </w:div>
                <w:div w:id="990251342">
                  <w:marLeft w:val="0"/>
                  <w:marRight w:val="0"/>
                  <w:marTop w:val="0"/>
                  <w:marBottom w:val="0"/>
                  <w:divBdr>
                    <w:top w:val="none" w:sz="0" w:space="0" w:color="auto"/>
                    <w:left w:val="none" w:sz="0" w:space="0" w:color="auto"/>
                    <w:bottom w:val="none" w:sz="0" w:space="0" w:color="auto"/>
                    <w:right w:val="none" w:sz="0" w:space="0" w:color="auto"/>
                  </w:divBdr>
                </w:div>
                <w:div w:id="990327095">
                  <w:marLeft w:val="0"/>
                  <w:marRight w:val="0"/>
                  <w:marTop w:val="0"/>
                  <w:marBottom w:val="0"/>
                  <w:divBdr>
                    <w:top w:val="none" w:sz="0" w:space="0" w:color="auto"/>
                    <w:left w:val="none" w:sz="0" w:space="0" w:color="auto"/>
                    <w:bottom w:val="none" w:sz="0" w:space="0" w:color="auto"/>
                    <w:right w:val="none" w:sz="0" w:space="0" w:color="auto"/>
                  </w:divBdr>
                </w:div>
                <w:div w:id="990905723">
                  <w:marLeft w:val="0"/>
                  <w:marRight w:val="0"/>
                  <w:marTop w:val="480"/>
                  <w:marBottom w:val="480"/>
                  <w:divBdr>
                    <w:top w:val="none" w:sz="0" w:space="0" w:color="auto"/>
                    <w:left w:val="none" w:sz="0" w:space="0" w:color="auto"/>
                    <w:bottom w:val="none" w:sz="0" w:space="0" w:color="auto"/>
                    <w:right w:val="none" w:sz="0" w:space="0" w:color="auto"/>
                  </w:divBdr>
                </w:div>
                <w:div w:id="990908361">
                  <w:marLeft w:val="0"/>
                  <w:marRight w:val="30"/>
                  <w:marTop w:val="0"/>
                  <w:marBottom w:val="0"/>
                  <w:divBdr>
                    <w:top w:val="none" w:sz="0" w:space="0" w:color="auto"/>
                    <w:left w:val="none" w:sz="0" w:space="0" w:color="auto"/>
                    <w:bottom w:val="none" w:sz="0" w:space="0" w:color="auto"/>
                    <w:right w:val="none" w:sz="0" w:space="0" w:color="auto"/>
                  </w:divBdr>
                  <w:divsChild>
                    <w:div w:id="322047836">
                      <w:marLeft w:val="0"/>
                      <w:marRight w:val="0"/>
                      <w:marTop w:val="0"/>
                      <w:marBottom w:val="0"/>
                      <w:divBdr>
                        <w:top w:val="none" w:sz="0" w:space="0" w:color="auto"/>
                        <w:left w:val="none" w:sz="0" w:space="0" w:color="auto"/>
                        <w:bottom w:val="none" w:sz="0" w:space="0" w:color="auto"/>
                        <w:right w:val="none" w:sz="0" w:space="0" w:color="auto"/>
                      </w:divBdr>
                    </w:div>
                  </w:divsChild>
                </w:div>
                <w:div w:id="990985184">
                  <w:marLeft w:val="0"/>
                  <w:marRight w:val="0"/>
                  <w:marTop w:val="0"/>
                  <w:marBottom w:val="0"/>
                  <w:divBdr>
                    <w:top w:val="none" w:sz="0" w:space="0" w:color="auto"/>
                    <w:left w:val="none" w:sz="0" w:space="0" w:color="auto"/>
                    <w:bottom w:val="none" w:sz="0" w:space="0" w:color="auto"/>
                    <w:right w:val="none" w:sz="0" w:space="0" w:color="auto"/>
                  </w:divBdr>
                </w:div>
                <w:div w:id="991057245">
                  <w:marLeft w:val="0"/>
                  <w:marRight w:val="0"/>
                  <w:marTop w:val="0"/>
                  <w:marBottom w:val="0"/>
                  <w:divBdr>
                    <w:top w:val="none" w:sz="0" w:space="0" w:color="auto"/>
                    <w:left w:val="none" w:sz="0" w:space="0" w:color="auto"/>
                    <w:bottom w:val="none" w:sz="0" w:space="0" w:color="auto"/>
                    <w:right w:val="none" w:sz="0" w:space="0" w:color="auto"/>
                  </w:divBdr>
                </w:div>
                <w:div w:id="991059286">
                  <w:marLeft w:val="600"/>
                  <w:marRight w:val="0"/>
                  <w:marTop w:val="0"/>
                  <w:marBottom w:val="105"/>
                  <w:divBdr>
                    <w:top w:val="none" w:sz="0" w:space="0" w:color="auto"/>
                    <w:left w:val="none" w:sz="0" w:space="0" w:color="auto"/>
                    <w:bottom w:val="none" w:sz="0" w:space="0" w:color="auto"/>
                    <w:right w:val="none" w:sz="0" w:space="0" w:color="auto"/>
                  </w:divBdr>
                </w:div>
                <w:div w:id="991561407">
                  <w:marLeft w:val="0"/>
                  <w:marRight w:val="0"/>
                  <w:marTop w:val="0"/>
                  <w:marBottom w:val="0"/>
                  <w:divBdr>
                    <w:top w:val="none" w:sz="0" w:space="0" w:color="auto"/>
                    <w:left w:val="none" w:sz="0" w:space="0" w:color="auto"/>
                    <w:bottom w:val="none" w:sz="0" w:space="0" w:color="auto"/>
                    <w:right w:val="none" w:sz="0" w:space="0" w:color="auto"/>
                  </w:divBdr>
                  <w:divsChild>
                    <w:div w:id="165483082">
                      <w:marLeft w:val="0"/>
                      <w:marRight w:val="0"/>
                      <w:marTop w:val="0"/>
                      <w:marBottom w:val="0"/>
                      <w:divBdr>
                        <w:top w:val="none" w:sz="0" w:space="0" w:color="auto"/>
                        <w:left w:val="none" w:sz="0" w:space="0" w:color="auto"/>
                        <w:bottom w:val="none" w:sz="0" w:space="0" w:color="auto"/>
                        <w:right w:val="none" w:sz="0" w:space="0" w:color="auto"/>
                      </w:divBdr>
                      <w:divsChild>
                        <w:div w:id="7595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9272">
                  <w:marLeft w:val="0"/>
                  <w:marRight w:val="0"/>
                  <w:marTop w:val="0"/>
                  <w:marBottom w:val="0"/>
                  <w:divBdr>
                    <w:top w:val="none" w:sz="0" w:space="0" w:color="auto"/>
                    <w:left w:val="none" w:sz="0" w:space="0" w:color="auto"/>
                    <w:bottom w:val="none" w:sz="0" w:space="0" w:color="auto"/>
                    <w:right w:val="none" w:sz="0" w:space="0" w:color="auto"/>
                  </w:divBdr>
                </w:div>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sChild>
                </w:div>
                <w:div w:id="991717956">
                  <w:marLeft w:val="0"/>
                  <w:marRight w:val="0"/>
                  <w:marTop w:val="0"/>
                  <w:marBottom w:val="300"/>
                  <w:divBdr>
                    <w:top w:val="none" w:sz="0" w:space="0" w:color="auto"/>
                    <w:left w:val="none" w:sz="0" w:space="0" w:color="auto"/>
                    <w:bottom w:val="none" w:sz="0" w:space="0" w:color="auto"/>
                    <w:right w:val="none" w:sz="0" w:space="0" w:color="auto"/>
                  </w:divBdr>
                </w:div>
                <w:div w:id="991718870">
                  <w:marLeft w:val="0"/>
                  <w:marRight w:val="0"/>
                  <w:marTop w:val="0"/>
                  <w:marBottom w:val="0"/>
                  <w:divBdr>
                    <w:top w:val="none" w:sz="0" w:space="0" w:color="auto"/>
                    <w:left w:val="none" w:sz="0" w:space="0" w:color="auto"/>
                    <w:bottom w:val="none" w:sz="0" w:space="0" w:color="auto"/>
                    <w:right w:val="none" w:sz="0" w:space="0" w:color="auto"/>
                  </w:divBdr>
                </w:div>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sChild>
                </w:div>
                <w:div w:id="992295756">
                  <w:marLeft w:val="0"/>
                  <w:marRight w:val="0"/>
                  <w:marTop w:val="0"/>
                  <w:marBottom w:val="0"/>
                  <w:divBdr>
                    <w:top w:val="none" w:sz="0" w:space="0" w:color="auto"/>
                    <w:left w:val="none" w:sz="0" w:space="0" w:color="auto"/>
                    <w:bottom w:val="none" w:sz="0" w:space="0" w:color="auto"/>
                    <w:right w:val="none" w:sz="0" w:space="0" w:color="auto"/>
                  </w:divBdr>
                  <w:divsChild>
                    <w:div w:id="365182408">
                      <w:marLeft w:val="0"/>
                      <w:marRight w:val="0"/>
                      <w:marTop w:val="0"/>
                      <w:marBottom w:val="0"/>
                      <w:divBdr>
                        <w:top w:val="none" w:sz="0" w:space="0" w:color="auto"/>
                        <w:left w:val="none" w:sz="0" w:space="0" w:color="auto"/>
                        <w:bottom w:val="none" w:sz="0" w:space="0" w:color="auto"/>
                        <w:right w:val="none" w:sz="0" w:space="0" w:color="auto"/>
                      </w:divBdr>
                    </w:div>
                  </w:divsChild>
                </w:div>
                <w:div w:id="992300179">
                  <w:marLeft w:val="0"/>
                  <w:marRight w:val="0"/>
                  <w:marTop w:val="0"/>
                  <w:marBottom w:val="0"/>
                  <w:divBdr>
                    <w:top w:val="none" w:sz="0" w:space="0" w:color="auto"/>
                    <w:left w:val="none" w:sz="0" w:space="0" w:color="auto"/>
                    <w:bottom w:val="none" w:sz="0" w:space="0" w:color="auto"/>
                    <w:right w:val="none" w:sz="0" w:space="0" w:color="auto"/>
                  </w:divBdr>
                </w:div>
                <w:div w:id="992493330">
                  <w:marLeft w:val="0"/>
                  <w:marRight w:val="30"/>
                  <w:marTop w:val="0"/>
                  <w:marBottom w:val="0"/>
                  <w:divBdr>
                    <w:top w:val="none" w:sz="0" w:space="0" w:color="auto"/>
                    <w:left w:val="none" w:sz="0" w:space="0" w:color="auto"/>
                    <w:bottom w:val="none" w:sz="0" w:space="0" w:color="auto"/>
                    <w:right w:val="none" w:sz="0" w:space="0" w:color="auto"/>
                  </w:divBdr>
                  <w:divsChild>
                    <w:div w:id="82993404">
                      <w:marLeft w:val="0"/>
                      <w:marRight w:val="0"/>
                      <w:marTop w:val="0"/>
                      <w:marBottom w:val="0"/>
                      <w:divBdr>
                        <w:top w:val="none" w:sz="0" w:space="0" w:color="auto"/>
                        <w:left w:val="none" w:sz="0" w:space="0" w:color="auto"/>
                        <w:bottom w:val="none" w:sz="0" w:space="0" w:color="auto"/>
                        <w:right w:val="none" w:sz="0" w:space="0" w:color="auto"/>
                      </w:divBdr>
                    </w:div>
                  </w:divsChild>
                </w:div>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
                  </w:divsChild>
                </w:div>
                <w:div w:id="992756623">
                  <w:marLeft w:val="0"/>
                  <w:marRight w:val="0"/>
                  <w:marTop w:val="0"/>
                  <w:marBottom w:val="0"/>
                  <w:divBdr>
                    <w:top w:val="none" w:sz="0" w:space="0" w:color="auto"/>
                    <w:left w:val="none" w:sz="0" w:space="0" w:color="auto"/>
                    <w:bottom w:val="none" w:sz="0" w:space="0" w:color="auto"/>
                    <w:right w:val="none" w:sz="0" w:space="0" w:color="auto"/>
                  </w:divBdr>
                </w:div>
                <w:div w:id="992873538">
                  <w:marLeft w:val="0"/>
                  <w:marRight w:val="0"/>
                  <w:marTop w:val="0"/>
                  <w:marBottom w:val="0"/>
                  <w:divBdr>
                    <w:top w:val="none" w:sz="0" w:space="0" w:color="auto"/>
                    <w:left w:val="none" w:sz="0" w:space="0" w:color="auto"/>
                    <w:bottom w:val="none" w:sz="0" w:space="0" w:color="auto"/>
                    <w:right w:val="none" w:sz="0" w:space="0" w:color="auto"/>
                  </w:divBdr>
                  <w:divsChild>
                    <w:div w:id="1291785696">
                      <w:marLeft w:val="0"/>
                      <w:marRight w:val="0"/>
                      <w:marTop w:val="0"/>
                      <w:marBottom w:val="0"/>
                      <w:divBdr>
                        <w:top w:val="none" w:sz="0" w:space="0" w:color="auto"/>
                        <w:left w:val="none" w:sz="0" w:space="0" w:color="auto"/>
                        <w:bottom w:val="none" w:sz="0" w:space="0" w:color="auto"/>
                        <w:right w:val="none" w:sz="0" w:space="0" w:color="auto"/>
                      </w:divBdr>
                      <w:divsChild>
                        <w:div w:id="9315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8229">
                  <w:marLeft w:val="0"/>
                  <w:marRight w:val="0"/>
                  <w:marTop w:val="0"/>
                  <w:marBottom w:val="0"/>
                  <w:divBdr>
                    <w:top w:val="none" w:sz="0" w:space="0" w:color="auto"/>
                    <w:left w:val="none" w:sz="0" w:space="0" w:color="auto"/>
                    <w:bottom w:val="none" w:sz="0" w:space="0" w:color="auto"/>
                    <w:right w:val="none" w:sz="0" w:space="0" w:color="auto"/>
                  </w:divBdr>
                </w:div>
                <w:div w:id="993067611">
                  <w:marLeft w:val="0"/>
                  <w:marRight w:val="0"/>
                  <w:marTop w:val="0"/>
                  <w:marBottom w:val="0"/>
                  <w:divBdr>
                    <w:top w:val="none" w:sz="0" w:space="0" w:color="auto"/>
                    <w:left w:val="none" w:sz="0" w:space="0" w:color="auto"/>
                    <w:bottom w:val="none" w:sz="0" w:space="0" w:color="auto"/>
                    <w:right w:val="none" w:sz="0" w:space="0" w:color="auto"/>
                  </w:divBdr>
                </w:div>
                <w:div w:id="993098586">
                  <w:marLeft w:val="0"/>
                  <w:marRight w:val="0"/>
                  <w:marTop w:val="0"/>
                  <w:marBottom w:val="0"/>
                  <w:divBdr>
                    <w:top w:val="none" w:sz="0" w:space="0" w:color="auto"/>
                    <w:left w:val="none" w:sz="0" w:space="0" w:color="auto"/>
                    <w:bottom w:val="none" w:sz="0" w:space="0" w:color="auto"/>
                    <w:right w:val="none" w:sz="0" w:space="0" w:color="auto"/>
                  </w:divBdr>
                </w:div>
                <w:div w:id="993142119">
                  <w:marLeft w:val="0"/>
                  <w:marRight w:val="0"/>
                  <w:marTop w:val="0"/>
                  <w:marBottom w:val="0"/>
                  <w:divBdr>
                    <w:top w:val="none" w:sz="0" w:space="0" w:color="auto"/>
                    <w:left w:val="none" w:sz="0" w:space="0" w:color="auto"/>
                    <w:bottom w:val="none" w:sz="0" w:space="0" w:color="auto"/>
                    <w:right w:val="none" w:sz="0" w:space="0" w:color="auto"/>
                  </w:divBdr>
                </w:div>
                <w:div w:id="993336595">
                  <w:marLeft w:val="0"/>
                  <w:marRight w:val="0"/>
                  <w:marTop w:val="0"/>
                  <w:marBottom w:val="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993408927">
                  <w:marLeft w:val="0"/>
                  <w:marRight w:val="0"/>
                  <w:marTop w:val="0"/>
                  <w:marBottom w:val="0"/>
                  <w:divBdr>
                    <w:top w:val="none" w:sz="0" w:space="0" w:color="auto"/>
                    <w:left w:val="none" w:sz="0" w:space="0" w:color="auto"/>
                    <w:bottom w:val="none" w:sz="0" w:space="0" w:color="auto"/>
                    <w:right w:val="none" w:sz="0" w:space="0" w:color="auto"/>
                  </w:divBdr>
                  <w:divsChild>
                    <w:div w:id="349524269">
                      <w:marLeft w:val="0"/>
                      <w:marRight w:val="0"/>
                      <w:marTop w:val="0"/>
                      <w:marBottom w:val="0"/>
                      <w:divBdr>
                        <w:top w:val="none" w:sz="0" w:space="0" w:color="auto"/>
                        <w:left w:val="none" w:sz="0" w:space="0" w:color="auto"/>
                        <w:bottom w:val="none" w:sz="0" w:space="0" w:color="auto"/>
                        <w:right w:val="none" w:sz="0" w:space="0" w:color="auto"/>
                      </w:divBdr>
                      <w:divsChild>
                        <w:div w:id="937172684">
                          <w:marLeft w:val="0"/>
                          <w:marRight w:val="0"/>
                          <w:marTop w:val="0"/>
                          <w:marBottom w:val="0"/>
                          <w:divBdr>
                            <w:top w:val="none" w:sz="0" w:space="0" w:color="auto"/>
                            <w:left w:val="none" w:sz="0" w:space="0" w:color="auto"/>
                            <w:bottom w:val="none" w:sz="0" w:space="0" w:color="auto"/>
                            <w:right w:val="none" w:sz="0" w:space="0" w:color="auto"/>
                          </w:divBdr>
                          <w:divsChild>
                            <w:div w:id="5004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92596">
                  <w:marLeft w:val="0"/>
                  <w:marRight w:val="0"/>
                  <w:marTop w:val="0"/>
                  <w:marBottom w:val="0"/>
                  <w:divBdr>
                    <w:top w:val="none" w:sz="0" w:space="0" w:color="auto"/>
                    <w:left w:val="none" w:sz="0" w:space="0" w:color="auto"/>
                    <w:bottom w:val="none" w:sz="0" w:space="0" w:color="auto"/>
                    <w:right w:val="none" w:sz="0" w:space="0" w:color="auto"/>
                  </w:divBdr>
                </w:div>
                <w:div w:id="993603504">
                  <w:marLeft w:val="0"/>
                  <w:marRight w:val="0"/>
                  <w:marTop w:val="0"/>
                  <w:marBottom w:val="240"/>
                  <w:divBdr>
                    <w:top w:val="none" w:sz="0" w:space="0" w:color="auto"/>
                    <w:left w:val="none" w:sz="0" w:space="0" w:color="auto"/>
                    <w:bottom w:val="none" w:sz="0" w:space="0" w:color="auto"/>
                    <w:right w:val="none" w:sz="0" w:space="0" w:color="auto"/>
                  </w:divBdr>
                </w:div>
                <w:div w:id="993677504">
                  <w:marLeft w:val="0"/>
                  <w:marRight w:val="0"/>
                  <w:marTop w:val="0"/>
                  <w:marBottom w:val="0"/>
                  <w:divBdr>
                    <w:top w:val="none" w:sz="0" w:space="0" w:color="auto"/>
                    <w:left w:val="none" w:sz="0" w:space="0" w:color="auto"/>
                    <w:bottom w:val="none" w:sz="0" w:space="0" w:color="auto"/>
                    <w:right w:val="none" w:sz="0" w:space="0" w:color="auto"/>
                  </w:divBdr>
                </w:div>
                <w:div w:id="993872113">
                  <w:marLeft w:val="0"/>
                  <w:marRight w:val="0"/>
                  <w:marTop w:val="0"/>
                  <w:marBottom w:val="0"/>
                  <w:divBdr>
                    <w:top w:val="none" w:sz="0" w:space="0" w:color="auto"/>
                    <w:left w:val="none" w:sz="0" w:space="0" w:color="auto"/>
                    <w:bottom w:val="none" w:sz="0" w:space="0" w:color="auto"/>
                    <w:right w:val="none" w:sz="0" w:space="0" w:color="auto"/>
                  </w:divBdr>
                  <w:divsChild>
                    <w:div w:id="1146241494">
                      <w:marLeft w:val="0"/>
                      <w:marRight w:val="0"/>
                      <w:marTop w:val="0"/>
                      <w:marBottom w:val="0"/>
                      <w:divBdr>
                        <w:top w:val="none" w:sz="0" w:space="0" w:color="auto"/>
                        <w:left w:val="none" w:sz="0" w:space="0" w:color="auto"/>
                        <w:bottom w:val="none" w:sz="0" w:space="0" w:color="auto"/>
                        <w:right w:val="none" w:sz="0" w:space="0" w:color="auto"/>
                      </w:divBdr>
                      <w:divsChild>
                        <w:div w:id="766929395">
                          <w:marLeft w:val="0"/>
                          <w:marRight w:val="0"/>
                          <w:marTop w:val="450"/>
                          <w:marBottom w:val="150"/>
                          <w:divBdr>
                            <w:top w:val="none" w:sz="0" w:space="0" w:color="auto"/>
                            <w:left w:val="single" w:sz="6" w:space="23" w:color="4F99AF"/>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512232137">
                                  <w:marLeft w:val="300"/>
                                  <w:marRight w:val="300"/>
                                  <w:marTop w:val="300"/>
                                  <w:marBottom w:val="300"/>
                                  <w:divBdr>
                                    <w:top w:val="none" w:sz="0" w:space="0" w:color="auto"/>
                                    <w:left w:val="none" w:sz="0" w:space="0" w:color="auto"/>
                                    <w:bottom w:val="none" w:sz="0" w:space="0" w:color="auto"/>
                                    <w:right w:val="none" w:sz="0" w:space="0" w:color="auto"/>
                                  </w:divBdr>
                                  <w:divsChild>
                                    <w:div w:id="12728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919772">
                  <w:marLeft w:val="0"/>
                  <w:marRight w:val="0"/>
                  <w:marTop w:val="0"/>
                  <w:marBottom w:val="0"/>
                  <w:divBdr>
                    <w:top w:val="none" w:sz="0" w:space="0" w:color="auto"/>
                    <w:left w:val="none" w:sz="0" w:space="0" w:color="auto"/>
                    <w:bottom w:val="none" w:sz="0" w:space="0" w:color="auto"/>
                    <w:right w:val="none" w:sz="0" w:space="0" w:color="auto"/>
                  </w:divBdr>
                </w:div>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 w:id="994139552">
                  <w:marLeft w:val="0"/>
                  <w:marRight w:val="0"/>
                  <w:marTop w:val="0"/>
                  <w:marBottom w:val="0"/>
                  <w:divBdr>
                    <w:top w:val="none" w:sz="0" w:space="0" w:color="auto"/>
                    <w:left w:val="none" w:sz="0" w:space="0" w:color="auto"/>
                    <w:bottom w:val="none" w:sz="0" w:space="0" w:color="auto"/>
                    <w:right w:val="none" w:sz="0" w:space="0" w:color="auto"/>
                  </w:divBdr>
                </w:div>
                <w:div w:id="994141633">
                  <w:marLeft w:val="0"/>
                  <w:marRight w:val="0"/>
                  <w:marTop w:val="0"/>
                  <w:marBottom w:val="0"/>
                  <w:divBdr>
                    <w:top w:val="none" w:sz="0" w:space="0" w:color="auto"/>
                    <w:left w:val="none" w:sz="0" w:space="0" w:color="auto"/>
                    <w:bottom w:val="none" w:sz="0" w:space="0" w:color="auto"/>
                    <w:right w:val="none" w:sz="0" w:space="0" w:color="auto"/>
                  </w:divBdr>
                </w:div>
                <w:div w:id="994532372">
                  <w:marLeft w:val="540"/>
                  <w:marRight w:val="0"/>
                  <w:marTop w:val="0"/>
                  <w:marBottom w:val="240"/>
                  <w:divBdr>
                    <w:top w:val="none" w:sz="0" w:space="0" w:color="auto"/>
                    <w:left w:val="none" w:sz="0" w:space="0" w:color="auto"/>
                    <w:bottom w:val="none" w:sz="0" w:space="0" w:color="auto"/>
                    <w:right w:val="none" w:sz="0" w:space="0" w:color="auto"/>
                  </w:divBdr>
                  <w:divsChild>
                    <w:div w:id="896010329">
                      <w:marLeft w:val="0"/>
                      <w:marRight w:val="0"/>
                      <w:marTop w:val="0"/>
                      <w:marBottom w:val="0"/>
                      <w:divBdr>
                        <w:top w:val="none" w:sz="0" w:space="0" w:color="auto"/>
                        <w:left w:val="none" w:sz="0" w:space="0" w:color="auto"/>
                        <w:bottom w:val="none" w:sz="0" w:space="0" w:color="auto"/>
                        <w:right w:val="none" w:sz="0" w:space="0" w:color="auto"/>
                      </w:divBdr>
                    </w:div>
                  </w:divsChild>
                </w:div>
                <w:div w:id="994604420">
                  <w:marLeft w:val="0"/>
                  <w:marRight w:val="0"/>
                  <w:marTop w:val="0"/>
                  <w:marBottom w:val="0"/>
                  <w:divBdr>
                    <w:top w:val="none" w:sz="0" w:space="0" w:color="auto"/>
                    <w:left w:val="none" w:sz="0" w:space="0" w:color="auto"/>
                    <w:bottom w:val="none" w:sz="0" w:space="0" w:color="auto"/>
                    <w:right w:val="none" w:sz="0" w:space="0" w:color="auto"/>
                  </w:divBdr>
                </w:div>
                <w:div w:id="994844697">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995036263">
                  <w:marLeft w:val="0"/>
                  <w:marRight w:val="0"/>
                  <w:marTop w:val="0"/>
                  <w:marBottom w:val="0"/>
                  <w:divBdr>
                    <w:top w:val="none" w:sz="0" w:space="0" w:color="auto"/>
                    <w:left w:val="none" w:sz="0" w:space="0" w:color="auto"/>
                    <w:bottom w:val="none" w:sz="0" w:space="0" w:color="auto"/>
                    <w:right w:val="none" w:sz="0" w:space="0" w:color="auto"/>
                  </w:divBdr>
                </w:div>
                <w:div w:id="995114192">
                  <w:marLeft w:val="0"/>
                  <w:marRight w:val="0"/>
                  <w:marTop w:val="0"/>
                  <w:marBottom w:val="0"/>
                  <w:divBdr>
                    <w:top w:val="none" w:sz="0" w:space="0" w:color="auto"/>
                    <w:left w:val="none" w:sz="0" w:space="0" w:color="auto"/>
                    <w:bottom w:val="none" w:sz="0" w:space="0" w:color="auto"/>
                    <w:right w:val="none" w:sz="0" w:space="0" w:color="auto"/>
                  </w:divBdr>
                </w:div>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455">
                  <w:marLeft w:val="0"/>
                  <w:marRight w:val="0"/>
                  <w:marTop w:val="0"/>
                  <w:marBottom w:val="0"/>
                  <w:divBdr>
                    <w:top w:val="none" w:sz="0" w:space="0" w:color="auto"/>
                    <w:left w:val="none" w:sz="0" w:space="0" w:color="auto"/>
                    <w:bottom w:val="none" w:sz="0" w:space="0" w:color="auto"/>
                    <w:right w:val="none" w:sz="0" w:space="0" w:color="auto"/>
                  </w:divBdr>
                  <w:divsChild>
                    <w:div w:id="1089696931">
                      <w:marLeft w:val="0"/>
                      <w:marRight w:val="0"/>
                      <w:marTop w:val="0"/>
                      <w:marBottom w:val="0"/>
                      <w:divBdr>
                        <w:top w:val="none" w:sz="0" w:space="0" w:color="auto"/>
                        <w:left w:val="none" w:sz="0" w:space="0" w:color="auto"/>
                        <w:bottom w:val="none" w:sz="0" w:space="0" w:color="auto"/>
                        <w:right w:val="none" w:sz="0" w:space="0" w:color="auto"/>
                      </w:divBdr>
                      <w:divsChild>
                        <w:div w:id="8500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3036">
                  <w:marLeft w:val="0"/>
                  <w:marRight w:val="0"/>
                  <w:marTop w:val="0"/>
                  <w:marBottom w:val="0"/>
                  <w:divBdr>
                    <w:top w:val="none" w:sz="0" w:space="0" w:color="auto"/>
                    <w:left w:val="none" w:sz="0" w:space="0" w:color="auto"/>
                    <w:bottom w:val="none" w:sz="0" w:space="0" w:color="auto"/>
                    <w:right w:val="none" w:sz="0" w:space="0" w:color="auto"/>
                  </w:divBdr>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996572321">
                  <w:marLeft w:val="0"/>
                  <w:marRight w:val="0"/>
                  <w:marTop w:val="0"/>
                  <w:marBottom w:val="0"/>
                  <w:divBdr>
                    <w:top w:val="none" w:sz="0" w:space="0" w:color="auto"/>
                    <w:left w:val="none" w:sz="0" w:space="0" w:color="auto"/>
                    <w:bottom w:val="none" w:sz="0" w:space="0" w:color="auto"/>
                    <w:right w:val="none" w:sz="0" w:space="0" w:color="auto"/>
                  </w:divBdr>
                </w:div>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
                  </w:divsChild>
                </w:div>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sChild>
                </w:div>
                <w:div w:id="996957513">
                  <w:marLeft w:val="0"/>
                  <w:marRight w:val="0"/>
                  <w:marTop w:val="0"/>
                  <w:marBottom w:val="0"/>
                  <w:divBdr>
                    <w:top w:val="none" w:sz="0" w:space="0" w:color="auto"/>
                    <w:left w:val="none" w:sz="0" w:space="0" w:color="auto"/>
                    <w:bottom w:val="none" w:sz="0" w:space="0" w:color="auto"/>
                    <w:right w:val="none" w:sz="0" w:space="0" w:color="auto"/>
                  </w:divBdr>
                </w:div>
                <w:div w:id="996961673">
                  <w:marLeft w:val="0"/>
                  <w:marRight w:val="0"/>
                  <w:marTop w:val="0"/>
                  <w:marBottom w:val="0"/>
                  <w:divBdr>
                    <w:top w:val="none" w:sz="0" w:space="0" w:color="auto"/>
                    <w:left w:val="none" w:sz="0" w:space="0" w:color="auto"/>
                    <w:bottom w:val="none" w:sz="0" w:space="0" w:color="auto"/>
                    <w:right w:val="none" w:sz="0" w:space="0" w:color="auto"/>
                  </w:divBdr>
                </w:div>
                <w:div w:id="996962271">
                  <w:marLeft w:val="0"/>
                  <w:marRight w:val="0"/>
                  <w:marTop w:val="0"/>
                  <w:marBottom w:val="0"/>
                  <w:divBdr>
                    <w:top w:val="none" w:sz="0" w:space="0" w:color="auto"/>
                    <w:left w:val="none" w:sz="0" w:space="0" w:color="auto"/>
                    <w:bottom w:val="none" w:sz="0" w:space="0" w:color="auto"/>
                    <w:right w:val="none" w:sz="0" w:space="0" w:color="auto"/>
                  </w:divBdr>
                </w:div>
                <w:div w:id="997000525">
                  <w:marLeft w:val="0"/>
                  <w:marRight w:val="0"/>
                  <w:marTop w:val="0"/>
                  <w:marBottom w:val="0"/>
                  <w:divBdr>
                    <w:top w:val="none" w:sz="0" w:space="0" w:color="auto"/>
                    <w:left w:val="none" w:sz="0" w:space="0" w:color="auto"/>
                    <w:bottom w:val="none" w:sz="0" w:space="0" w:color="auto"/>
                    <w:right w:val="none" w:sz="0" w:space="0" w:color="auto"/>
                  </w:divBdr>
                </w:div>
                <w:div w:id="997029194">
                  <w:marLeft w:val="0"/>
                  <w:marRight w:val="0"/>
                  <w:marTop w:val="0"/>
                  <w:marBottom w:val="0"/>
                  <w:divBdr>
                    <w:top w:val="none" w:sz="0" w:space="0" w:color="auto"/>
                    <w:left w:val="none" w:sz="0" w:space="0" w:color="auto"/>
                    <w:bottom w:val="none" w:sz="0" w:space="0" w:color="auto"/>
                    <w:right w:val="none" w:sz="0" w:space="0" w:color="auto"/>
                  </w:divBdr>
                </w:div>
                <w:div w:id="997465947">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52713">
                  <w:marLeft w:val="0"/>
                  <w:marRight w:val="0"/>
                  <w:marTop w:val="0"/>
                  <w:marBottom w:val="75"/>
                  <w:divBdr>
                    <w:top w:val="none" w:sz="0" w:space="0" w:color="auto"/>
                    <w:left w:val="none" w:sz="0" w:space="0" w:color="auto"/>
                    <w:bottom w:val="none" w:sz="0" w:space="0" w:color="auto"/>
                    <w:right w:val="none" w:sz="0" w:space="0" w:color="auto"/>
                  </w:divBdr>
                </w:div>
                <w:div w:id="997883172">
                  <w:marLeft w:val="0"/>
                  <w:marRight w:val="0"/>
                  <w:marTop w:val="0"/>
                  <w:marBottom w:val="0"/>
                  <w:divBdr>
                    <w:top w:val="none" w:sz="0" w:space="0" w:color="auto"/>
                    <w:left w:val="none" w:sz="0" w:space="0" w:color="auto"/>
                    <w:bottom w:val="none" w:sz="0" w:space="0" w:color="auto"/>
                    <w:right w:val="none" w:sz="0" w:space="0" w:color="auto"/>
                  </w:divBdr>
                </w:div>
                <w:div w:id="998072247">
                  <w:marLeft w:val="0"/>
                  <w:marRight w:val="30"/>
                  <w:marTop w:val="0"/>
                  <w:marBottom w:val="0"/>
                  <w:divBdr>
                    <w:top w:val="none" w:sz="0" w:space="0" w:color="auto"/>
                    <w:left w:val="none" w:sz="0" w:space="0" w:color="auto"/>
                    <w:bottom w:val="none" w:sz="0" w:space="0" w:color="auto"/>
                    <w:right w:val="none" w:sz="0" w:space="0" w:color="auto"/>
                  </w:divBdr>
                  <w:divsChild>
                    <w:div w:id="1313486773">
                      <w:marLeft w:val="0"/>
                      <w:marRight w:val="0"/>
                      <w:marTop w:val="0"/>
                      <w:marBottom w:val="0"/>
                      <w:divBdr>
                        <w:top w:val="none" w:sz="0" w:space="0" w:color="auto"/>
                        <w:left w:val="none" w:sz="0" w:space="0" w:color="auto"/>
                        <w:bottom w:val="none" w:sz="0" w:space="0" w:color="auto"/>
                        <w:right w:val="none" w:sz="0" w:space="0" w:color="auto"/>
                      </w:divBdr>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998269011">
                  <w:marLeft w:val="0"/>
                  <w:marRight w:val="0"/>
                  <w:marTop w:val="0"/>
                  <w:marBottom w:val="0"/>
                  <w:divBdr>
                    <w:top w:val="none" w:sz="0" w:space="0" w:color="auto"/>
                    <w:left w:val="none" w:sz="0" w:space="0" w:color="auto"/>
                    <w:bottom w:val="none" w:sz="0" w:space="0" w:color="auto"/>
                    <w:right w:val="none" w:sz="0" w:space="0" w:color="auto"/>
                  </w:divBdr>
                </w:div>
                <w:div w:id="998388245">
                  <w:marLeft w:val="0"/>
                  <w:marRight w:val="0"/>
                  <w:marTop w:val="0"/>
                  <w:marBottom w:val="0"/>
                  <w:divBdr>
                    <w:top w:val="none" w:sz="0" w:space="0" w:color="auto"/>
                    <w:left w:val="none" w:sz="0" w:space="0" w:color="auto"/>
                    <w:bottom w:val="none" w:sz="0" w:space="0" w:color="auto"/>
                    <w:right w:val="none" w:sz="0" w:space="0" w:color="auto"/>
                  </w:divBdr>
                </w:div>
                <w:div w:id="998388788">
                  <w:marLeft w:val="0"/>
                  <w:marRight w:val="0"/>
                  <w:marTop w:val="0"/>
                  <w:marBottom w:val="0"/>
                  <w:divBdr>
                    <w:top w:val="none" w:sz="0" w:space="0" w:color="auto"/>
                    <w:left w:val="none" w:sz="0" w:space="0" w:color="auto"/>
                    <w:bottom w:val="none" w:sz="0" w:space="0" w:color="auto"/>
                    <w:right w:val="none" w:sz="0" w:space="0" w:color="auto"/>
                  </w:divBdr>
                  <w:divsChild>
                    <w:div w:id="803430685">
                      <w:marLeft w:val="900"/>
                      <w:marRight w:val="900"/>
                      <w:marTop w:val="480"/>
                      <w:marBottom w:val="480"/>
                      <w:divBdr>
                        <w:top w:val="none" w:sz="0" w:space="0" w:color="auto"/>
                        <w:left w:val="none" w:sz="0" w:space="0" w:color="auto"/>
                        <w:bottom w:val="none" w:sz="0" w:space="0" w:color="auto"/>
                        <w:right w:val="none" w:sz="0" w:space="0" w:color="auto"/>
                      </w:divBdr>
                    </w:div>
                  </w:divsChild>
                </w:div>
                <w:div w:id="998575501">
                  <w:marLeft w:val="0"/>
                  <w:marRight w:val="0"/>
                  <w:marTop w:val="0"/>
                  <w:marBottom w:val="30"/>
                  <w:divBdr>
                    <w:top w:val="none" w:sz="0" w:space="0" w:color="auto"/>
                    <w:left w:val="none" w:sz="0" w:space="0" w:color="auto"/>
                    <w:bottom w:val="none" w:sz="0" w:space="0" w:color="auto"/>
                    <w:right w:val="none" w:sz="0" w:space="0" w:color="auto"/>
                  </w:divBdr>
                </w:div>
                <w:div w:id="998851390">
                  <w:marLeft w:val="0"/>
                  <w:marRight w:val="0"/>
                  <w:marTop w:val="0"/>
                  <w:marBottom w:val="0"/>
                  <w:divBdr>
                    <w:top w:val="none" w:sz="0" w:space="0" w:color="auto"/>
                    <w:left w:val="none" w:sz="0" w:space="0" w:color="auto"/>
                    <w:bottom w:val="none" w:sz="0" w:space="0" w:color="auto"/>
                    <w:right w:val="none" w:sz="0" w:space="0" w:color="auto"/>
                  </w:divBdr>
                </w:div>
                <w:div w:id="998920093">
                  <w:marLeft w:val="0"/>
                  <w:marRight w:val="30"/>
                  <w:marTop w:val="0"/>
                  <w:marBottom w:val="0"/>
                  <w:divBdr>
                    <w:top w:val="none" w:sz="0" w:space="0" w:color="auto"/>
                    <w:left w:val="none" w:sz="0" w:space="0" w:color="auto"/>
                    <w:bottom w:val="none" w:sz="0" w:space="0" w:color="auto"/>
                    <w:right w:val="none" w:sz="0" w:space="0" w:color="auto"/>
                  </w:divBdr>
                </w:div>
                <w:div w:id="999046124">
                  <w:marLeft w:val="0"/>
                  <w:marRight w:val="0"/>
                  <w:marTop w:val="0"/>
                  <w:marBottom w:val="0"/>
                  <w:divBdr>
                    <w:top w:val="none" w:sz="0" w:space="0" w:color="auto"/>
                    <w:left w:val="none" w:sz="0" w:space="0" w:color="auto"/>
                    <w:bottom w:val="none" w:sz="0" w:space="0" w:color="auto"/>
                    <w:right w:val="none" w:sz="0" w:space="0" w:color="auto"/>
                  </w:divBdr>
                  <w:divsChild>
                    <w:div w:id="817721397">
                      <w:marLeft w:val="300"/>
                      <w:marRight w:val="300"/>
                      <w:marTop w:val="0"/>
                      <w:marBottom w:val="0"/>
                      <w:divBdr>
                        <w:top w:val="none" w:sz="0" w:space="0" w:color="auto"/>
                        <w:left w:val="none" w:sz="0" w:space="0" w:color="auto"/>
                        <w:bottom w:val="none" w:sz="0" w:space="0" w:color="auto"/>
                        <w:right w:val="none" w:sz="0" w:space="0" w:color="auto"/>
                      </w:divBdr>
                      <w:divsChild>
                        <w:div w:id="4322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56174">
                  <w:marLeft w:val="0"/>
                  <w:marRight w:val="30"/>
                  <w:marTop w:val="0"/>
                  <w:marBottom w:val="0"/>
                  <w:divBdr>
                    <w:top w:val="none" w:sz="0" w:space="0" w:color="auto"/>
                    <w:left w:val="none" w:sz="0" w:space="0" w:color="auto"/>
                    <w:bottom w:val="none" w:sz="0" w:space="0" w:color="auto"/>
                    <w:right w:val="none" w:sz="0" w:space="0" w:color="auto"/>
                  </w:divBdr>
                </w:div>
                <w:div w:id="999499258">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 w:id="999776525">
                  <w:marLeft w:val="0"/>
                  <w:marRight w:val="0"/>
                  <w:marTop w:val="0"/>
                  <w:marBottom w:val="0"/>
                  <w:divBdr>
                    <w:top w:val="none" w:sz="0" w:space="0" w:color="auto"/>
                    <w:left w:val="none" w:sz="0" w:space="0" w:color="auto"/>
                    <w:bottom w:val="none" w:sz="0" w:space="0" w:color="auto"/>
                    <w:right w:val="none" w:sz="0" w:space="0" w:color="auto"/>
                  </w:divBdr>
                  <w:divsChild>
                    <w:div w:id="1191605578">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
                <w:div w:id="999962971">
                  <w:marLeft w:val="0"/>
                  <w:marRight w:val="0"/>
                  <w:marTop w:val="0"/>
                  <w:marBottom w:val="0"/>
                  <w:divBdr>
                    <w:top w:val="none" w:sz="0" w:space="0" w:color="auto"/>
                    <w:left w:val="none" w:sz="0" w:space="0" w:color="auto"/>
                    <w:bottom w:val="none" w:sz="0" w:space="0" w:color="auto"/>
                    <w:right w:val="none" w:sz="0" w:space="0" w:color="auto"/>
                  </w:divBdr>
                </w:div>
                <w:div w:id="999969280">
                  <w:marLeft w:val="0"/>
                  <w:marRight w:val="0"/>
                  <w:marTop w:val="0"/>
                  <w:marBottom w:val="300"/>
                  <w:divBdr>
                    <w:top w:val="none" w:sz="0" w:space="0" w:color="auto"/>
                    <w:left w:val="none" w:sz="0" w:space="0" w:color="auto"/>
                    <w:bottom w:val="none" w:sz="0" w:space="0" w:color="auto"/>
                    <w:right w:val="none" w:sz="0" w:space="0" w:color="auto"/>
                  </w:divBdr>
                </w:div>
                <w:div w:id="1000039694">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sChild>
                </w:div>
                <w:div w:id="1000348225">
                  <w:marLeft w:val="0"/>
                  <w:marRight w:val="0"/>
                  <w:marTop w:val="0"/>
                  <w:marBottom w:val="0"/>
                  <w:divBdr>
                    <w:top w:val="none" w:sz="0" w:space="0" w:color="auto"/>
                    <w:left w:val="none" w:sz="0" w:space="0" w:color="auto"/>
                    <w:bottom w:val="none" w:sz="0" w:space="0" w:color="auto"/>
                    <w:right w:val="none" w:sz="0" w:space="0" w:color="auto"/>
                  </w:divBdr>
                </w:div>
                <w:div w:id="1000354296">
                  <w:marLeft w:val="0"/>
                  <w:marRight w:val="0"/>
                  <w:marTop w:val="0"/>
                  <w:marBottom w:val="0"/>
                  <w:divBdr>
                    <w:top w:val="none" w:sz="0" w:space="0" w:color="auto"/>
                    <w:left w:val="none" w:sz="0" w:space="0" w:color="auto"/>
                    <w:bottom w:val="none" w:sz="0" w:space="0" w:color="auto"/>
                    <w:right w:val="none" w:sz="0" w:space="0" w:color="auto"/>
                  </w:divBdr>
                  <w:divsChild>
                    <w:div w:id="111169009">
                      <w:marLeft w:val="0"/>
                      <w:marRight w:val="0"/>
                      <w:marTop w:val="0"/>
                      <w:marBottom w:val="0"/>
                      <w:divBdr>
                        <w:top w:val="none" w:sz="0" w:space="0" w:color="auto"/>
                        <w:left w:val="none" w:sz="0" w:space="0" w:color="auto"/>
                        <w:bottom w:val="none" w:sz="0" w:space="0" w:color="auto"/>
                        <w:right w:val="none" w:sz="0" w:space="0" w:color="auto"/>
                      </w:divBdr>
                    </w:div>
                  </w:divsChild>
                </w:div>
                <w:div w:id="1000502990">
                  <w:marLeft w:val="0"/>
                  <w:marRight w:val="0"/>
                  <w:marTop w:val="0"/>
                  <w:marBottom w:val="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0893136">
                  <w:marLeft w:val="0"/>
                  <w:marRight w:val="0"/>
                  <w:marTop w:val="0"/>
                  <w:marBottom w:val="0"/>
                  <w:divBdr>
                    <w:top w:val="none" w:sz="0" w:space="0" w:color="auto"/>
                    <w:left w:val="none" w:sz="0" w:space="0" w:color="auto"/>
                    <w:bottom w:val="none" w:sz="0" w:space="0" w:color="auto"/>
                    <w:right w:val="none" w:sz="0" w:space="0" w:color="auto"/>
                  </w:divBdr>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16268">
                  <w:marLeft w:val="0"/>
                  <w:marRight w:val="0"/>
                  <w:marTop w:val="300"/>
                  <w:marBottom w:val="225"/>
                  <w:divBdr>
                    <w:top w:val="none" w:sz="0" w:space="0" w:color="auto"/>
                    <w:left w:val="none" w:sz="0" w:space="0" w:color="auto"/>
                    <w:bottom w:val="none" w:sz="0" w:space="0" w:color="auto"/>
                    <w:right w:val="none" w:sz="0" w:space="0" w:color="auto"/>
                  </w:divBdr>
                </w:div>
                <w:div w:id="1001855737">
                  <w:marLeft w:val="0"/>
                  <w:marRight w:val="30"/>
                  <w:marTop w:val="0"/>
                  <w:marBottom w:val="0"/>
                  <w:divBdr>
                    <w:top w:val="none" w:sz="0" w:space="0" w:color="auto"/>
                    <w:left w:val="none" w:sz="0" w:space="0" w:color="auto"/>
                    <w:bottom w:val="none" w:sz="0" w:space="0" w:color="auto"/>
                    <w:right w:val="none" w:sz="0" w:space="0" w:color="auto"/>
                  </w:divBdr>
                  <w:divsChild>
                    <w:div w:id="716011076">
                      <w:marLeft w:val="0"/>
                      <w:marRight w:val="0"/>
                      <w:marTop w:val="0"/>
                      <w:marBottom w:val="0"/>
                      <w:divBdr>
                        <w:top w:val="none" w:sz="0" w:space="0" w:color="auto"/>
                        <w:left w:val="none" w:sz="0" w:space="0" w:color="auto"/>
                        <w:bottom w:val="none" w:sz="0" w:space="0" w:color="auto"/>
                        <w:right w:val="none" w:sz="0" w:space="0" w:color="auto"/>
                      </w:divBdr>
                    </w:div>
                  </w:divsChild>
                </w:div>
                <w:div w:id="1002052119">
                  <w:marLeft w:val="0"/>
                  <w:marRight w:val="0"/>
                  <w:marTop w:val="0"/>
                  <w:marBottom w:val="0"/>
                  <w:divBdr>
                    <w:top w:val="none" w:sz="0" w:space="0" w:color="auto"/>
                    <w:left w:val="none" w:sz="0" w:space="0" w:color="auto"/>
                    <w:bottom w:val="none" w:sz="0" w:space="0" w:color="auto"/>
                    <w:right w:val="none" w:sz="0" w:space="0" w:color="auto"/>
                  </w:divBdr>
                </w:div>
                <w:div w:id="1002274256">
                  <w:marLeft w:val="0"/>
                  <w:marRight w:val="0"/>
                  <w:marTop w:val="0"/>
                  <w:marBottom w:val="0"/>
                  <w:divBdr>
                    <w:top w:val="none" w:sz="0" w:space="0" w:color="auto"/>
                    <w:left w:val="none" w:sz="0" w:space="0" w:color="auto"/>
                    <w:bottom w:val="none" w:sz="0" w:space="0" w:color="auto"/>
                    <w:right w:val="none" w:sz="0" w:space="0" w:color="auto"/>
                  </w:divBdr>
                  <w:divsChild>
                    <w:div w:id="432866339">
                      <w:marLeft w:val="0"/>
                      <w:marRight w:val="0"/>
                      <w:marTop w:val="0"/>
                      <w:marBottom w:val="0"/>
                      <w:divBdr>
                        <w:top w:val="none" w:sz="0" w:space="0" w:color="auto"/>
                        <w:left w:val="none" w:sz="0" w:space="0" w:color="auto"/>
                        <w:bottom w:val="none" w:sz="0" w:space="0" w:color="auto"/>
                        <w:right w:val="none" w:sz="0" w:space="0" w:color="auto"/>
                      </w:divBdr>
                      <w:divsChild>
                        <w:div w:id="7632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21539">
                  <w:marLeft w:val="0"/>
                  <w:marRight w:val="0"/>
                  <w:marTop w:val="0"/>
                  <w:marBottom w:val="0"/>
                  <w:divBdr>
                    <w:top w:val="none" w:sz="0" w:space="0" w:color="auto"/>
                    <w:left w:val="none" w:sz="0" w:space="0" w:color="auto"/>
                    <w:bottom w:val="none" w:sz="0" w:space="0" w:color="auto"/>
                    <w:right w:val="none" w:sz="0" w:space="0" w:color="auto"/>
                  </w:divBdr>
                </w:div>
                <w:div w:id="1002465227">
                  <w:marLeft w:val="0"/>
                  <w:marRight w:val="0"/>
                  <w:marTop w:val="0"/>
                  <w:marBottom w:val="30"/>
                  <w:divBdr>
                    <w:top w:val="none" w:sz="0" w:space="0" w:color="auto"/>
                    <w:left w:val="none" w:sz="0" w:space="0" w:color="auto"/>
                    <w:bottom w:val="none" w:sz="0" w:space="0" w:color="auto"/>
                    <w:right w:val="none" w:sz="0" w:space="0" w:color="auto"/>
                  </w:divBdr>
                  <w:divsChild>
                    <w:div w:id="1166479025">
                      <w:marLeft w:val="0"/>
                      <w:marRight w:val="0"/>
                      <w:marTop w:val="0"/>
                      <w:marBottom w:val="0"/>
                      <w:divBdr>
                        <w:top w:val="none" w:sz="0" w:space="0" w:color="auto"/>
                        <w:left w:val="none" w:sz="0" w:space="0" w:color="auto"/>
                        <w:bottom w:val="none" w:sz="0" w:space="0" w:color="auto"/>
                        <w:right w:val="none" w:sz="0" w:space="0" w:color="auto"/>
                      </w:divBdr>
                      <w:divsChild>
                        <w:div w:id="157814484">
                          <w:marLeft w:val="0"/>
                          <w:marRight w:val="0"/>
                          <w:marTop w:val="0"/>
                          <w:marBottom w:val="0"/>
                          <w:divBdr>
                            <w:top w:val="none" w:sz="0" w:space="0" w:color="auto"/>
                            <w:left w:val="none" w:sz="0" w:space="0" w:color="auto"/>
                            <w:bottom w:val="none" w:sz="0" w:space="0" w:color="auto"/>
                            <w:right w:val="none" w:sz="0" w:space="0" w:color="auto"/>
                          </w:divBdr>
                        </w:div>
                        <w:div w:id="821697225">
                          <w:marLeft w:val="0"/>
                          <w:marRight w:val="0"/>
                          <w:marTop w:val="0"/>
                          <w:marBottom w:val="0"/>
                          <w:divBdr>
                            <w:top w:val="none" w:sz="0" w:space="0" w:color="auto"/>
                            <w:left w:val="none" w:sz="0" w:space="0" w:color="auto"/>
                            <w:bottom w:val="none" w:sz="0" w:space="0" w:color="auto"/>
                            <w:right w:val="none" w:sz="0" w:space="0" w:color="auto"/>
                          </w:divBdr>
                          <w:divsChild>
                            <w:div w:id="1326938846">
                              <w:marLeft w:val="0"/>
                              <w:marRight w:val="0"/>
                              <w:marTop w:val="0"/>
                              <w:marBottom w:val="0"/>
                              <w:divBdr>
                                <w:top w:val="none" w:sz="0" w:space="0" w:color="auto"/>
                                <w:left w:val="none" w:sz="0" w:space="0" w:color="auto"/>
                                <w:bottom w:val="none" w:sz="0" w:space="0" w:color="auto"/>
                                <w:right w:val="none" w:sz="0" w:space="0" w:color="auto"/>
                              </w:divBdr>
                              <w:divsChild>
                                <w:div w:id="3620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5100">
                          <w:marLeft w:val="0"/>
                          <w:marRight w:val="0"/>
                          <w:marTop w:val="0"/>
                          <w:marBottom w:val="0"/>
                          <w:divBdr>
                            <w:top w:val="none" w:sz="0" w:space="0" w:color="auto"/>
                            <w:left w:val="none" w:sz="0" w:space="0" w:color="auto"/>
                            <w:bottom w:val="none" w:sz="0" w:space="0" w:color="auto"/>
                            <w:right w:val="none" w:sz="0" w:space="0" w:color="auto"/>
                          </w:divBdr>
                        </w:div>
                        <w:div w:id="1010453962">
                          <w:marLeft w:val="0"/>
                          <w:marRight w:val="0"/>
                          <w:marTop w:val="0"/>
                          <w:marBottom w:val="0"/>
                          <w:divBdr>
                            <w:top w:val="none" w:sz="0" w:space="0" w:color="auto"/>
                            <w:left w:val="none" w:sz="0" w:space="0" w:color="auto"/>
                            <w:bottom w:val="none" w:sz="0" w:space="0" w:color="auto"/>
                            <w:right w:val="none" w:sz="0" w:space="0" w:color="auto"/>
                          </w:divBdr>
                        </w:div>
                        <w:div w:id="1038552732">
                          <w:marLeft w:val="0"/>
                          <w:marRight w:val="0"/>
                          <w:marTop w:val="0"/>
                          <w:marBottom w:val="0"/>
                          <w:divBdr>
                            <w:top w:val="none" w:sz="0" w:space="0" w:color="auto"/>
                            <w:left w:val="none" w:sz="0" w:space="0" w:color="auto"/>
                            <w:bottom w:val="none" w:sz="0" w:space="0" w:color="auto"/>
                            <w:right w:val="none" w:sz="0" w:space="0" w:color="auto"/>
                          </w:divBdr>
                          <w:divsChild>
                            <w:div w:id="49889066">
                              <w:marLeft w:val="0"/>
                              <w:marRight w:val="0"/>
                              <w:marTop w:val="0"/>
                              <w:marBottom w:val="0"/>
                              <w:divBdr>
                                <w:top w:val="none" w:sz="0" w:space="0" w:color="auto"/>
                                <w:left w:val="none" w:sz="0" w:space="0" w:color="auto"/>
                                <w:bottom w:val="none" w:sz="0" w:space="0" w:color="auto"/>
                                <w:right w:val="none" w:sz="0" w:space="0" w:color="auto"/>
                              </w:divBdr>
                            </w:div>
                          </w:divsChild>
                        </w:div>
                        <w:div w:id="1082721623">
                          <w:marLeft w:val="0"/>
                          <w:marRight w:val="0"/>
                          <w:marTop w:val="0"/>
                          <w:marBottom w:val="0"/>
                          <w:divBdr>
                            <w:top w:val="none" w:sz="0" w:space="0" w:color="auto"/>
                            <w:left w:val="none" w:sz="0" w:space="0" w:color="auto"/>
                            <w:bottom w:val="none" w:sz="0" w:space="0" w:color="auto"/>
                            <w:right w:val="none" w:sz="0" w:space="0" w:color="auto"/>
                          </w:divBdr>
                          <w:divsChild>
                            <w:div w:id="1172373936">
                              <w:marLeft w:val="0"/>
                              <w:marRight w:val="0"/>
                              <w:marTop w:val="0"/>
                              <w:marBottom w:val="0"/>
                              <w:divBdr>
                                <w:top w:val="none" w:sz="0" w:space="0" w:color="auto"/>
                                <w:left w:val="none" w:sz="0" w:space="0" w:color="auto"/>
                                <w:bottom w:val="none" w:sz="0" w:space="0" w:color="auto"/>
                                <w:right w:val="none" w:sz="0" w:space="0" w:color="auto"/>
                              </w:divBdr>
                            </w:div>
                          </w:divsChild>
                        </w:div>
                        <w:div w:id="1123183935">
                          <w:marLeft w:val="0"/>
                          <w:marRight w:val="0"/>
                          <w:marTop w:val="0"/>
                          <w:marBottom w:val="0"/>
                          <w:divBdr>
                            <w:top w:val="none" w:sz="0" w:space="0" w:color="auto"/>
                            <w:left w:val="none" w:sz="0" w:space="0" w:color="auto"/>
                            <w:bottom w:val="none" w:sz="0" w:space="0" w:color="auto"/>
                            <w:right w:val="none" w:sz="0" w:space="0" w:color="auto"/>
                          </w:divBdr>
                          <w:divsChild>
                            <w:div w:id="23868575">
                              <w:marLeft w:val="0"/>
                              <w:marRight w:val="0"/>
                              <w:marTop w:val="0"/>
                              <w:marBottom w:val="0"/>
                              <w:divBdr>
                                <w:top w:val="none" w:sz="0" w:space="0" w:color="auto"/>
                                <w:left w:val="none" w:sz="0" w:space="0" w:color="auto"/>
                                <w:bottom w:val="none" w:sz="0" w:space="0" w:color="auto"/>
                                <w:right w:val="none" w:sz="0" w:space="0" w:color="auto"/>
                              </w:divBdr>
                              <w:divsChild>
                                <w:div w:id="424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4313">
                          <w:marLeft w:val="0"/>
                          <w:marRight w:val="0"/>
                          <w:marTop w:val="0"/>
                          <w:marBottom w:val="0"/>
                          <w:divBdr>
                            <w:top w:val="none" w:sz="0" w:space="0" w:color="auto"/>
                            <w:left w:val="none" w:sz="0" w:space="0" w:color="auto"/>
                            <w:bottom w:val="none" w:sz="0" w:space="0" w:color="auto"/>
                            <w:right w:val="none" w:sz="0" w:space="0" w:color="auto"/>
                          </w:divBdr>
                          <w:divsChild>
                            <w:div w:id="10969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
                  </w:divsChild>
                </w:div>
                <w:div w:id="1002666429">
                  <w:marLeft w:val="0"/>
                  <w:marRight w:val="0"/>
                  <w:marTop w:val="0"/>
                  <w:marBottom w:val="0"/>
                  <w:divBdr>
                    <w:top w:val="none" w:sz="0" w:space="0" w:color="auto"/>
                    <w:left w:val="none" w:sz="0" w:space="0" w:color="auto"/>
                    <w:bottom w:val="none" w:sz="0" w:space="0" w:color="auto"/>
                    <w:right w:val="none" w:sz="0" w:space="0" w:color="auto"/>
                  </w:divBdr>
                </w:div>
                <w:div w:id="1002968369">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17477">
                  <w:marLeft w:val="0"/>
                  <w:marRight w:val="0"/>
                  <w:marTop w:val="0"/>
                  <w:marBottom w:val="0"/>
                  <w:divBdr>
                    <w:top w:val="none" w:sz="0" w:space="0" w:color="auto"/>
                    <w:left w:val="none" w:sz="0" w:space="0" w:color="auto"/>
                    <w:bottom w:val="none" w:sz="0" w:space="0" w:color="auto"/>
                    <w:right w:val="none" w:sz="0" w:space="0" w:color="auto"/>
                  </w:divBdr>
                </w:div>
                <w:div w:id="1003320387">
                  <w:marLeft w:val="0"/>
                  <w:marRight w:val="0"/>
                  <w:marTop w:val="0"/>
                  <w:marBottom w:val="0"/>
                  <w:divBdr>
                    <w:top w:val="none" w:sz="0" w:space="0" w:color="auto"/>
                    <w:left w:val="none" w:sz="0" w:space="0" w:color="auto"/>
                    <w:bottom w:val="none" w:sz="0" w:space="0" w:color="auto"/>
                    <w:right w:val="none" w:sz="0" w:space="0" w:color="auto"/>
                  </w:divBdr>
                </w:div>
                <w:div w:id="1003432135">
                  <w:marLeft w:val="0"/>
                  <w:marRight w:val="0"/>
                  <w:marTop w:val="0"/>
                  <w:marBottom w:val="0"/>
                  <w:divBdr>
                    <w:top w:val="none" w:sz="0" w:space="0" w:color="auto"/>
                    <w:left w:val="none" w:sz="0" w:space="0" w:color="auto"/>
                    <w:bottom w:val="none" w:sz="0" w:space="0" w:color="auto"/>
                    <w:right w:val="none" w:sz="0" w:space="0" w:color="auto"/>
                  </w:divBdr>
                  <w:divsChild>
                    <w:div w:id="92090503">
                      <w:marLeft w:val="0"/>
                      <w:marRight w:val="0"/>
                      <w:marTop w:val="0"/>
                      <w:marBottom w:val="0"/>
                      <w:divBdr>
                        <w:top w:val="none" w:sz="0" w:space="0" w:color="auto"/>
                        <w:left w:val="none" w:sz="0" w:space="0" w:color="auto"/>
                        <w:bottom w:val="none" w:sz="0" w:space="0" w:color="auto"/>
                        <w:right w:val="none" w:sz="0" w:space="0" w:color="auto"/>
                      </w:divBdr>
                    </w:div>
                  </w:divsChild>
                </w:div>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1003582768">
                  <w:marLeft w:val="0"/>
                  <w:marRight w:val="0"/>
                  <w:marTop w:val="0"/>
                  <w:marBottom w:val="0"/>
                  <w:divBdr>
                    <w:top w:val="none" w:sz="0" w:space="0" w:color="auto"/>
                    <w:left w:val="none" w:sz="0" w:space="0" w:color="auto"/>
                    <w:bottom w:val="none" w:sz="0" w:space="0" w:color="auto"/>
                    <w:right w:val="none" w:sz="0" w:space="0" w:color="auto"/>
                  </w:divBdr>
                  <w:divsChild>
                    <w:div w:id="1250846165">
                      <w:marLeft w:val="0"/>
                      <w:marRight w:val="75"/>
                      <w:marTop w:val="0"/>
                      <w:marBottom w:val="0"/>
                      <w:divBdr>
                        <w:top w:val="none" w:sz="0" w:space="0" w:color="auto"/>
                        <w:left w:val="none" w:sz="0" w:space="0" w:color="auto"/>
                        <w:bottom w:val="none" w:sz="0" w:space="0" w:color="auto"/>
                        <w:right w:val="none" w:sz="0" w:space="0" w:color="auto"/>
                      </w:divBdr>
                    </w:div>
                  </w:divsChild>
                </w:div>
                <w:div w:id="1003632273">
                  <w:marLeft w:val="0"/>
                  <w:marRight w:val="0"/>
                  <w:marTop w:val="0"/>
                  <w:marBottom w:val="0"/>
                  <w:divBdr>
                    <w:top w:val="none" w:sz="0" w:space="0" w:color="auto"/>
                    <w:left w:val="none" w:sz="0" w:space="0" w:color="auto"/>
                    <w:bottom w:val="none" w:sz="0" w:space="0" w:color="auto"/>
                    <w:right w:val="none" w:sz="0" w:space="0" w:color="auto"/>
                  </w:divBdr>
                </w:div>
                <w:div w:id="1003972978">
                  <w:marLeft w:val="300"/>
                  <w:marRight w:val="300"/>
                  <w:marTop w:val="0"/>
                  <w:marBottom w:val="0"/>
                  <w:divBdr>
                    <w:top w:val="none" w:sz="0" w:space="0" w:color="auto"/>
                    <w:left w:val="none" w:sz="0" w:space="0" w:color="auto"/>
                    <w:bottom w:val="none" w:sz="0" w:space="0" w:color="auto"/>
                    <w:right w:val="none" w:sz="0" w:space="0" w:color="auto"/>
                  </w:divBdr>
                </w:div>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sChild>
                </w:div>
                <w:div w:id="1003974793">
                  <w:marLeft w:val="0"/>
                  <w:marRight w:val="0"/>
                  <w:marTop w:val="0"/>
                  <w:marBottom w:val="0"/>
                  <w:divBdr>
                    <w:top w:val="none" w:sz="0" w:space="0" w:color="auto"/>
                    <w:left w:val="none" w:sz="0" w:space="0" w:color="auto"/>
                    <w:bottom w:val="none" w:sz="0" w:space="0" w:color="auto"/>
                    <w:right w:val="none" w:sz="0" w:space="0" w:color="auto"/>
                  </w:divBdr>
                </w:div>
                <w:div w:id="1004014444">
                  <w:marLeft w:val="0"/>
                  <w:marRight w:val="0"/>
                  <w:marTop w:val="0"/>
                  <w:marBottom w:val="0"/>
                  <w:divBdr>
                    <w:top w:val="none" w:sz="0" w:space="0" w:color="auto"/>
                    <w:left w:val="none" w:sz="0" w:space="0" w:color="auto"/>
                    <w:bottom w:val="none" w:sz="0" w:space="0" w:color="auto"/>
                    <w:right w:val="none" w:sz="0" w:space="0" w:color="auto"/>
                  </w:divBdr>
                </w:div>
                <w:div w:id="1004086698">
                  <w:marLeft w:val="0"/>
                  <w:marRight w:val="0"/>
                  <w:marTop w:val="0"/>
                  <w:marBottom w:val="0"/>
                  <w:divBdr>
                    <w:top w:val="none" w:sz="0" w:space="0" w:color="auto"/>
                    <w:left w:val="none" w:sz="0" w:space="0" w:color="auto"/>
                    <w:bottom w:val="none" w:sz="0" w:space="0" w:color="auto"/>
                    <w:right w:val="none" w:sz="0" w:space="0" w:color="auto"/>
                  </w:divBdr>
                </w:div>
                <w:div w:id="1004087431">
                  <w:marLeft w:val="0"/>
                  <w:marRight w:val="0"/>
                  <w:marTop w:val="0"/>
                  <w:marBottom w:val="0"/>
                  <w:divBdr>
                    <w:top w:val="none" w:sz="0" w:space="0" w:color="auto"/>
                    <w:left w:val="none" w:sz="0" w:space="0" w:color="auto"/>
                    <w:bottom w:val="none" w:sz="0" w:space="0" w:color="auto"/>
                    <w:right w:val="none" w:sz="0" w:space="0" w:color="auto"/>
                  </w:divBdr>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
                  </w:divsChild>
                </w:div>
                <w:div w:id="1004625048">
                  <w:marLeft w:val="0"/>
                  <w:marRight w:val="0"/>
                  <w:marTop w:val="0"/>
                  <w:marBottom w:val="0"/>
                  <w:divBdr>
                    <w:top w:val="none" w:sz="0" w:space="0" w:color="auto"/>
                    <w:left w:val="none" w:sz="0" w:space="0" w:color="auto"/>
                    <w:bottom w:val="none" w:sz="0" w:space="0" w:color="auto"/>
                    <w:right w:val="none" w:sz="0" w:space="0" w:color="auto"/>
                  </w:divBdr>
                </w:div>
                <w:div w:id="1004940824">
                  <w:marLeft w:val="0"/>
                  <w:marRight w:val="0"/>
                  <w:marTop w:val="0"/>
                  <w:marBottom w:val="0"/>
                  <w:divBdr>
                    <w:top w:val="none" w:sz="0" w:space="0" w:color="auto"/>
                    <w:left w:val="none" w:sz="0" w:space="0" w:color="auto"/>
                    <w:bottom w:val="none" w:sz="0" w:space="0" w:color="auto"/>
                    <w:right w:val="none" w:sz="0" w:space="0" w:color="auto"/>
                  </w:divBdr>
                </w:div>
                <w:div w:id="1005010077">
                  <w:marLeft w:val="0"/>
                  <w:marRight w:val="0"/>
                  <w:marTop w:val="0"/>
                  <w:marBottom w:val="0"/>
                  <w:divBdr>
                    <w:top w:val="none" w:sz="0" w:space="0" w:color="auto"/>
                    <w:left w:val="none" w:sz="0" w:space="0" w:color="auto"/>
                    <w:bottom w:val="none" w:sz="0" w:space="0" w:color="auto"/>
                    <w:right w:val="none" w:sz="0" w:space="0" w:color="auto"/>
                  </w:divBdr>
                </w:div>
                <w:div w:id="1005015297">
                  <w:marLeft w:val="0"/>
                  <w:marRight w:val="30"/>
                  <w:marTop w:val="0"/>
                  <w:marBottom w:val="0"/>
                  <w:divBdr>
                    <w:top w:val="none" w:sz="0" w:space="0" w:color="auto"/>
                    <w:left w:val="none" w:sz="0" w:space="0" w:color="auto"/>
                    <w:bottom w:val="none" w:sz="0" w:space="0" w:color="auto"/>
                    <w:right w:val="none" w:sz="0" w:space="0" w:color="auto"/>
                  </w:divBdr>
                  <w:divsChild>
                    <w:div w:id="60375643">
                      <w:marLeft w:val="0"/>
                      <w:marRight w:val="0"/>
                      <w:marTop w:val="0"/>
                      <w:marBottom w:val="0"/>
                      <w:divBdr>
                        <w:top w:val="none" w:sz="0" w:space="0" w:color="auto"/>
                        <w:left w:val="none" w:sz="0" w:space="0" w:color="auto"/>
                        <w:bottom w:val="none" w:sz="0" w:space="0" w:color="auto"/>
                        <w:right w:val="none" w:sz="0" w:space="0" w:color="auto"/>
                      </w:divBdr>
                    </w:div>
                  </w:divsChild>
                </w:div>
                <w:div w:id="1005204379">
                  <w:marLeft w:val="900"/>
                  <w:marRight w:val="900"/>
                  <w:marTop w:val="0"/>
                  <w:marBottom w:val="0"/>
                  <w:divBdr>
                    <w:top w:val="none" w:sz="0" w:space="0" w:color="auto"/>
                    <w:left w:val="none" w:sz="0" w:space="0" w:color="auto"/>
                    <w:bottom w:val="none" w:sz="0" w:space="0" w:color="auto"/>
                    <w:right w:val="none" w:sz="0" w:space="0" w:color="auto"/>
                  </w:divBdr>
                  <w:divsChild>
                    <w:div w:id="535241972">
                      <w:marLeft w:val="0"/>
                      <w:marRight w:val="0"/>
                      <w:marTop w:val="0"/>
                      <w:marBottom w:val="0"/>
                      <w:divBdr>
                        <w:top w:val="none" w:sz="0" w:space="0" w:color="auto"/>
                        <w:left w:val="none" w:sz="0" w:space="0" w:color="auto"/>
                        <w:bottom w:val="none" w:sz="0" w:space="0" w:color="auto"/>
                        <w:right w:val="none" w:sz="0" w:space="0" w:color="auto"/>
                      </w:divBdr>
                      <w:divsChild>
                        <w:div w:id="773094753">
                          <w:marLeft w:val="0"/>
                          <w:marRight w:val="540"/>
                          <w:marTop w:val="0"/>
                          <w:marBottom w:val="300"/>
                          <w:divBdr>
                            <w:top w:val="none" w:sz="0" w:space="0" w:color="auto"/>
                            <w:left w:val="none" w:sz="0" w:space="0" w:color="auto"/>
                            <w:bottom w:val="none" w:sz="0" w:space="0" w:color="auto"/>
                            <w:right w:val="none" w:sz="0" w:space="0" w:color="auto"/>
                          </w:divBdr>
                        </w:div>
                      </w:divsChild>
                    </w:div>
                    <w:div w:id="768743187">
                      <w:marLeft w:val="0"/>
                      <w:marRight w:val="0"/>
                      <w:marTop w:val="300"/>
                      <w:marBottom w:val="225"/>
                      <w:divBdr>
                        <w:top w:val="none" w:sz="0" w:space="0" w:color="auto"/>
                        <w:left w:val="none" w:sz="0" w:space="0" w:color="auto"/>
                        <w:bottom w:val="none" w:sz="0" w:space="0" w:color="auto"/>
                        <w:right w:val="none" w:sz="0" w:space="0" w:color="auto"/>
                      </w:divBdr>
                    </w:div>
                  </w:divsChild>
                </w:div>
                <w:div w:id="1005209562">
                  <w:marLeft w:val="0"/>
                  <w:marRight w:val="0"/>
                  <w:marTop w:val="0"/>
                  <w:marBottom w:val="0"/>
                  <w:divBdr>
                    <w:top w:val="none" w:sz="0" w:space="0" w:color="auto"/>
                    <w:left w:val="none" w:sz="0" w:space="0" w:color="auto"/>
                    <w:bottom w:val="none" w:sz="0" w:space="0" w:color="auto"/>
                    <w:right w:val="none" w:sz="0" w:space="0" w:color="auto"/>
                  </w:divBdr>
                </w:div>
                <w:div w:id="1005284762">
                  <w:marLeft w:val="0"/>
                  <w:marRight w:val="0"/>
                  <w:marTop w:val="180"/>
                  <w:marBottom w:val="0"/>
                  <w:divBdr>
                    <w:top w:val="none" w:sz="0" w:space="0" w:color="auto"/>
                    <w:left w:val="none" w:sz="0" w:space="0" w:color="auto"/>
                    <w:bottom w:val="none" w:sz="0" w:space="0" w:color="auto"/>
                    <w:right w:val="none" w:sz="0" w:space="0" w:color="auto"/>
                  </w:divBdr>
                  <w:divsChild>
                    <w:div w:id="604194886">
                      <w:marLeft w:val="75"/>
                      <w:marRight w:val="0"/>
                      <w:marTop w:val="0"/>
                      <w:marBottom w:val="0"/>
                      <w:divBdr>
                        <w:top w:val="none" w:sz="0" w:space="0" w:color="auto"/>
                        <w:left w:val="none" w:sz="0" w:space="0" w:color="auto"/>
                        <w:bottom w:val="none" w:sz="0" w:space="0" w:color="auto"/>
                        <w:right w:val="none" w:sz="0" w:space="0" w:color="auto"/>
                      </w:divBdr>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005595460">
                  <w:marLeft w:val="0"/>
                  <w:marRight w:val="0"/>
                  <w:marTop w:val="0"/>
                  <w:marBottom w:val="0"/>
                  <w:divBdr>
                    <w:top w:val="none" w:sz="0" w:space="0" w:color="auto"/>
                    <w:left w:val="none" w:sz="0" w:space="0" w:color="auto"/>
                    <w:bottom w:val="none" w:sz="0" w:space="0" w:color="auto"/>
                    <w:right w:val="none" w:sz="0" w:space="0" w:color="auto"/>
                  </w:divBdr>
                  <w:divsChild>
                    <w:div w:id="546601120">
                      <w:marLeft w:val="0"/>
                      <w:marRight w:val="0"/>
                      <w:marTop w:val="225"/>
                      <w:marBottom w:val="0"/>
                      <w:divBdr>
                        <w:top w:val="none" w:sz="0" w:space="0" w:color="auto"/>
                        <w:left w:val="none" w:sz="0" w:space="0" w:color="auto"/>
                        <w:bottom w:val="none" w:sz="0" w:space="0" w:color="auto"/>
                        <w:right w:val="none" w:sz="0" w:space="0" w:color="auto"/>
                      </w:divBdr>
                    </w:div>
                  </w:divsChild>
                </w:div>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
                  </w:divsChild>
                </w:div>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 w:id="1006060648">
                  <w:marLeft w:val="0"/>
                  <w:marRight w:val="0"/>
                  <w:marTop w:val="225"/>
                  <w:marBottom w:val="0"/>
                  <w:divBdr>
                    <w:top w:val="none" w:sz="0" w:space="0" w:color="auto"/>
                    <w:left w:val="none" w:sz="0" w:space="0" w:color="auto"/>
                    <w:bottom w:val="none" w:sz="0" w:space="0" w:color="auto"/>
                    <w:right w:val="none" w:sz="0" w:space="0" w:color="auto"/>
                  </w:divBdr>
                </w:div>
                <w:div w:id="1006132798">
                  <w:marLeft w:val="0"/>
                  <w:marRight w:val="0"/>
                  <w:marTop w:val="225"/>
                  <w:marBottom w:val="0"/>
                  <w:divBdr>
                    <w:top w:val="none" w:sz="0" w:space="0" w:color="auto"/>
                    <w:left w:val="none" w:sz="0" w:space="0" w:color="auto"/>
                    <w:bottom w:val="none" w:sz="0" w:space="0" w:color="auto"/>
                    <w:right w:val="none" w:sz="0" w:space="0" w:color="auto"/>
                  </w:divBdr>
                  <w:divsChild>
                    <w:div w:id="323970026">
                      <w:marLeft w:val="0"/>
                      <w:marRight w:val="0"/>
                      <w:marTop w:val="0"/>
                      <w:marBottom w:val="0"/>
                      <w:divBdr>
                        <w:top w:val="none" w:sz="0" w:space="0" w:color="auto"/>
                        <w:left w:val="none" w:sz="0" w:space="0" w:color="auto"/>
                        <w:bottom w:val="none" w:sz="0" w:space="0" w:color="auto"/>
                        <w:right w:val="none" w:sz="0" w:space="0" w:color="auto"/>
                      </w:divBdr>
                      <w:divsChild>
                        <w:div w:id="9216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6047">
                  <w:marLeft w:val="0"/>
                  <w:marRight w:val="0"/>
                  <w:marTop w:val="75"/>
                  <w:marBottom w:val="0"/>
                  <w:divBdr>
                    <w:top w:val="none" w:sz="0" w:space="0" w:color="auto"/>
                    <w:left w:val="none" w:sz="0" w:space="0" w:color="auto"/>
                    <w:bottom w:val="none" w:sz="0" w:space="0" w:color="auto"/>
                    <w:right w:val="none" w:sz="0" w:space="0" w:color="auto"/>
                  </w:divBdr>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sChild>
                </w:div>
                <w:div w:id="1007051325">
                  <w:marLeft w:val="0"/>
                  <w:marRight w:val="0"/>
                  <w:marTop w:val="0"/>
                  <w:marBottom w:val="0"/>
                  <w:divBdr>
                    <w:top w:val="none" w:sz="0" w:space="0" w:color="auto"/>
                    <w:left w:val="none" w:sz="0" w:space="0" w:color="auto"/>
                    <w:bottom w:val="none" w:sz="0" w:space="0" w:color="auto"/>
                    <w:right w:val="none" w:sz="0" w:space="0" w:color="auto"/>
                  </w:divBdr>
                  <w:divsChild>
                    <w:div w:id="209347092">
                      <w:marLeft w:val="0"/>
                      <w:marRight w:val="0"/>
                      <w:marTop w:val="225"/>
                      <w:marBottom w:val="0"/>
                      <w:divBdr>
                        <w:top w:val="none" w:sz="0" w:space="0" w:color="auto"/>
                        <w:left w:val="none" w:sz="0" w:space="0" w:color="auto"/>
                        <w:bottom w:val="none" w:sz="0" w:space="0" w:color="auto"/>
                        <w:right w:val="none" w:sz="0" w:space="0" w:color="auto"/>
                      </w:divBdr>
                      <w:divsChild>
                        <w:div w:id="133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007098644">
                  <w:marLeft w:val="0"/>
                  <w:marRight w:val="0"/>
                  <w:marTop w:val="0"/>
                  <w:marBottom w:val="0"/>
                  <w:divBdr>
                    <w:top w:val="none" w:sz="0" w:space="0" w:color="auto"/>
                    <w:left w:val="none" w:sz="0" w:space="0" w:color="auto"/>
                    <w:bottom w:val="none" w:sz="0" w:space="0" w:color="auto"/>
                    <w:right w:val="none" w:sz="0" w:space="0" w:color="auto"/>
                  </w:divBdr>
                </w:div>
                <w:div w:id="1007488197">
                  <w:marLeft w:val="0"/>
                  <w:marRight w:val="0"/>
                  <w:marTop w:val="0"/>
                  <w:marBottom w:val="0"/>
                  <w:divBdr>
                    <w:top w:val="none" w:sz="0" w:space="0" w:color="auto"/>
                    <w:left w:val="none" w:sz="0" w:space="0" w:color="auto"/>
                    <w:bottom w:val="none" w:sz="0" w:space="0" w:color="auto"/>
                    <w:right w:val="none" w:sz="0" w:space="0" w:color="auto"/>
                  </w:divBdr>
                  <w:divsChild>
                    <w:div w:id="1110515355">
                      <w:marLeft w:val="0"/>
                      <w:marRight w:val="0"/>
                      <w:marTop w:val="0"/>
                      <w:marBottom w:val="0"/>
                      <w:divBdr>
                        <w:top w:val="none" w:sz="0" w:space="0" w:color="auto"/>
                        <w:left w:val="none" w:sz="0" w:space="0" w:color="auto"/>
                        <w:bottom w:val="none" w:sz="0" w:space="0" w:color="auto"/>
                        <w:right w:val="none" w:sz="0" w:space="0" w:color="auto"/>
                      </w:divBdr>
                    </w:div>
                  </w:divsChild>
                </w:div>
                <w:div w:id="1007563268">
                  <w:marLeft w:val="0"/>
                  <w:marRight w:val="0"/>
                  <w:marTop w:val="0"/>
                  <w:marBottom w:val="0"/>
                  <w:divBdr>
                    <w:top w:val="none" w:sz="0" w:space="0" w:color="auto"/>
                    <w:left w:val="none" w:sz="0" w:space="0" w:color="auto"/>
                    <w:bottom w:val="none" w:sz="0" w:space="0" w:color="auto"/>
                    <w:right w:val="none" w:sz="0" w:space="0" w:color="auto"/>
                  </w:divBdr>
                </w:div>
                <w:div w:id="1007564082">
                  <w:marLeft w:val="0"/>
                  <w:marRight w:val="0"/>
                  <w:marTop w:val="225"/>
                  <w:marBottom w:val="0"/>
                  <w:divBdr>
                    <w:top w:val="none" w:sz="0" w:space="0" w:color="auto"/>
                    <w:left w:val="none" w:sz="0" w:space="0" w:color="auto"/>
                    <w:bottom w:val="none" w:sz="0" w:space="0" w:color="auto"/>
                    <w:right w:val="none" w:sz="0" w:space="0" w:color="auto"/>
                  </w:divBdr>
                </w:div>
                <w:div w:id="1007707944">
                  <w:marLeft w:val="0"/>
                  <w:marRight w:val="0"/>
                  <w:marTop w:val="0"/>
                  <w:marBottom w:val="225"/>
                  <w:divBdr>
                    <w:top w:val="none" w:sz="0" w:space="0" w:color="auto"/>
                    <w:left w:val="none" w:sz="0" w:space="0" w:color="auto"/>
                    <w:bottom w:val="none" w:sz="0" w:space="0" w:color="auto"/>
                    <w:right w:val="none" w:sz="0" w:space="0" w:color="auto"/>
                  </w:divBdr>
                </w:div>
                <w:div w:id="1008095007">
                  <w:marLeft w:val="0"/>
                  <w:marRight w:val="0"/>
                  <w:marTop w:val="0"/>
                  <w:marBottom w:val="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08168980">
                  <w:marLeft w:val="0"/>
                  <w:marRight w:val="0"/>
                  <w:marTop w:val="0"/>
                  <w:marBottom w:val="0"/>
                  <w:divBdr>
                    <w:top w:val="none" w:sz="0" w:space="0" w:color="auto"/>
                    <w:left w:val="none" w:sz="0" w:space="0" w:color="auto"/>
                    <w:bottom w:val="none" w:sz="0" w:space="0" w:color="auto"/>
                    <w:right w:val="none" w:sz="0" w:space="0" w:color="auto"/>
                  </w:divBdr>
                </w:div>
                <w:div w:id="1008170285">
                  <w:marLeft w:val="0"/>
                  <w:marRight w:val="0"/>
                  <w:marTop w:val="0"/>
                  <w:marBottom w:val="0"/>
                  <w:divBdr>
                    <w:top w:val="none" w:sz="0" w:space="0" w:color="auto"/>
                    <w:left w:val="none" w:sz="0" w:space="0" w:color="auto"/>
                    <w:bottom w:val="none" w:sz="0" w:space="0" w:color="auto"/>
                    <w:right w:val="none" w:sz="0" w:space="0" w:color="auto"/>
                  </w:divBdr>
                  <w:divsChild>
                    <w:div w:id="714237077">
                      <w:marLeft w:val="0"/>
                      <w:marRight w:val="0"/>
                      <w:marTop w:val="0"/>
                      <w:marBottom w:val="0"/>
                      <w:divBdr>
                        <w:top w:val="none" w:sz="0" w:space="0" w:color="auto"/>
                        <w:left w:val="none" w:sz="0" w:space="0" w:color="auto"/>
                        <w:bottom w:val="none" w:sz="0" w:space="0" w:color="auto"/>
                        <w:right w:val="none" w:sz="0" w:space="0" w:color="auto"/>
                      </w:divBdr>
                      <w:divsChild>
                        <w:div w:id="586841822">
                          <w:marLeft w:val="0"/>
                          <w:marRight w:val="0"/>
                          <w:marTop w:val="0"/>
                          <w:marBottom w:val="0"/>
                          <w:divBdr>
                            <w:top w:val="none" w:sz="0" w:space="0" w:color="auto"/>
                            <w:left w:val="none" w:sz="0" w:space="0" w:color="auto"/>
                            <w:bottom w:val="none" w:sz="0" w:space="0" w:color="auto"/>
                            <w:right w:val="none" w:sz="0" w:space="0" w:color="auto"/>
                          </w:divBdr>
                        </w:div>
                        <w:div w:id="6038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2766">
                  <w:marLeft w:val="0"/>
                  <w:marRight w:val="0"/>
                  <w:marTop w:val="0"/>
                  <w:marBottom w:val="0"/>
                  <w:divBdr>
                    <w:top w:val="none" w:sz="0" w:space="0" w:color="auto"/>
                    <w:left w:val="none" w:sz="0" w:space="0" w:color="auto"/>
                    <w:bottom w:val="none" w:sz="0" w:space="0" w:color="auto"/>
                    <w:right w:val="none" w:sz="0" w:space="0" w:color="auto"/>
                  </w:divBdr>
                </w:div>
                <w:div w:id="1008480398">
                  <w:marLeft w:val="0"/>
                  <w:marRight w:val="0"/>
                  <w:marTop w:val="0"/>
                  <w:marBottom w:val="0"/>
                  <w:divBdr>
                    <w:top w:val="none" w:sz="0" w:space="0" w:color="auto"/>
                    <w:left w:val="none" w:sz="0" w:space="0" w:color="auto"/>
                    <w:bottom w:val="none" w:sz="0" w:space="0" w:color="auto"/>
                    <w:right w:val="none" w:sz="0" w:space="0" w:color="auto"/>
                  </w:divBdr>
                </w:div>
                <w:div w:id="1008488667">
                  <w:marLeft w:val="0"/>
                  <w:marRight w:val="0"/>
                  <w:marTop w:val="0"/>
                  <w:marBottom w:val="0"/>
                  <w:divBdr>
                    <w:top w:val="none" w:sz="0" w:space="0" w:color="auto"/>
                    <w:left w:val="none" w:sz="0" w:space="0" w:color="auto"/>
                    <w:bottom w:val="none" w:sz="0" w:space="0" w:color="auto"/>
                    <w:right w:val="none" w:sz="0" w:space="0" w:color="auto"/>
                  </w:divBdr>
                </w:div>
                <w:div w:id="1008672826">
                  <w:marLeft w:val="0"/>
                  <w:marRight w:val="0"/>
                  <w:marTop w:val="0"/>
                  <w:marBottom w:val="0"/>
                  <w:divBdr>
                    <w:top w:val="none" w:sz="0" w:space="0" w:color="auto"/>
                    <w:left w:val="none" w:sz="0" w:space="0" w:color="auto"/>
                    <w:bottom w:val="none" w:sz="0" w:space="0" w:color="auto"/>
                    <w:right w:val="none" w:sz="0" w:space="0" w:color="auto"/>
                  </w:divBdr>
                  <w:divsChild>
                    <w:div w:id="960651743">
                      <w:marLeft w:val="0"/>
                      <w:marRight w:val="0"/>
                      <w:marTop w:val="0"/>
                      <w:marBottom w:val="0"/>
                      <w:divBdr>
                        <w:top w:val="none" w:sz="0" w:space="0" w:color="auto"/>
                        <w:left w:val="none" w:sz="0" w:space="0" w:color="auto"/>
                        <w:bottom w:val="none" w:sz="0" w:space="0" w:color="auto"/>
                        <w:right w:val="none" w:sz="0" w:space="0" w:color="auto"/>
                      </w:divBdr>
                    </w:div>
                  </w:divsChild>
                </w:div>
                <w:div w:id="1008825152">
                  <w:marLeft w:val="0"/>
                  <w:marRight w:val="0"/>
                  <w:marTop w:val="0"/>
                  <w:marBottom w:val="0"/>
                  <w:divBdr>
                    <w:top w:val="none" w:sz="0" w:space="0" w:color="auto"/>
                    <w:left w:val="none" w:sz="0" w:space="0" w:color="auto"/>
                    <w:bottom w:val="none" w:sz="0" w:space="0" w:color="auto"/>
                    <w:right w:val="none" w:sz="0" w:space="0" w:color="auto"/>
                  </w:divBdr>
                </w:div>
                <w:div w:id="1009061044">
                  <w:marLeft w:val="0"/>
                  <w:marRight w:val="0"/>
                  <w:marTop w:val="0"/>
                  <w:marBottom w:val="0"/>
                  <w:divBdr>
                    <w:top w:val="none" w:sz="0" w:space="0" w:color="auto"/>
                    <w:left w:val="none" w:sz="0" w:space="0" w:color="auto"/>
                    <w:bottom w:val="none" w:sz="0" w:space="0" w:color="auto"/>
                    <w:right w:val="none" w:sz="0" w:space="0" w:color="auto"/>
                  </w:divBdr>
                </w:div>
                <w:div w:id="1009063029">
                  <w:marLeft w:val="0"/>
                  <w:marRight w:val="0"/>
                  <w:marTop w:val="0"/>
                  <w:marBottom w:val="0"/>
                  <w:divBdr>
                    <w:top w:val="none" w:sz="0" w:space="0" w:color="auto"/>
                    <w:left w:val="none" w:sz="0" w:space="0" w:color="auto"/>
                    <w:bottom w:val="none" w:sz="0" w:space="0" w:color="auto"/>
                    <w:right w:val="none" w:sz="0" w:space="0" w:color="auto"/>
                  </w:divBdr>
                </w:div>
                <w:div w:id="1009134949">
                  <w:marLeft w:val="0"/>
                  <w:marRight w:val="0"/>
                  <w:marTop w:val="0"/>
                  <w:marBottom w:val="0"/>
                  <w:divBdr>
                    <w:top w:val="none" w:sz="0" w:space="0" w:color="auto"/>
                    <w:left w:val="none" w:sz="0" w:space="0" w:color="auto"/>
                    <w:bottom w:val="none" w:sz="0" w:space="0" w:color="auto"/>
                    <w:right w:val="none" w:sz="0" w:space="0" w:color="auto"/>
                  </w:divBdr>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
                                    <w:div w:id="123819955">
                                      <w:marLeft w:val="0"/>
                                      <w:marRight w:val="0"/>
                                      <w:marTop w:val="0"/>
                                      <w:marBottom w:val="0"/>
                                      <w:divBdr>
                                        <w:top w:val="none" w:sz="0" w:space="0" w:color="auto"/>
                                        <w:left w:val="none" w:sz="0" w:space="0" w:color="auto"/>
                                        <w:bottom w:val="none" w:sz="0" w:space="0" w:color="auto"/>
                                        <w:right w:val="none" w:sz="0" w:space="0" w:color="auto"/>
                                      </w:divBdr>
                                    </w:div>
                                    <w:div w:id="380204439">
                                      <w:marLeft w:val="0"/>
                                      <w:marRight w:val="0"/>
                                      <w:marTop w:val="0"/>
                                      <w:marBottom w:val="0"/>
                                      <w:divBdr>
                                        <w:top w:val="none" w:sz="0" w:space="0" w:color="auto"/>
                                        <w:left w:val="none" w:sz="0" w:space="0" w:color="auto"/>
                                        <w:bottom w:val="none" w:sz="0" w:space="0" w:color="auto"/>
                                        <w:right w:val="none" w:sz="0" w:space="0" w:color="auto"/>
                                      </w:divBdr>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
                                    <w:div w:id="627980112">
                                      <w:marLeft w:val="0"/>
                                      <w:marRight w:val="0"/>
                                      <w:marTop w:val="0"/>
                                      <w:marBottom w:val="0"/>
                                      <w:divBdr>
                                        <w:top w:val="none" w:sz="0" w:space="0" w:color="auto"/>
                                        <w:left w:val="none" w:sz="0" w:space="0" w:color="auto"/>
                                        <w:bottom w:val="none" w:sz="0" w:space="0" w:color="auto"/>
                                        <w:right w:val="none" w:sz="0" w:space="0" w:color="auto"/>
                                      </w:divBdr>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
                                    <w:div w:id="1051460561">
                                      <w:marLeft w:val="0"/>
                                      <w:marRight w:val="0"/>
                                      <w:marTop w:val="0"/>
                                      <w:marBottom w:val="0"/>
                                      <w:divBdr>
                                        <w:top w:val="none" w:sz="0" w:space="0" w:color="auto"/>
                                        <w:left w:val="none" w:sz="0" w:space="0" w:color="auto"/>
                                        <w:bottom w:val="none" w:sz="0" w:space="0" w:color="auto"/>
                                        <w:right w:val="none" w:sz="0" w:space="0" w:color="auto"/>
                                      </w:divBdr>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334948">
                  <w:marLeft w:val="0"/>
                  <w:marRight w:val="0"/>
                  <w:marTop w:val="0"/>
                  <w:marBottom w:val="0"/>
                  <w:divBdr>
                    <w:top w:val="none" w:sz="0" w:space="0" w:color="auto"/>
                    <w:left w:val="none" w:sz="0" w:space="0" w:color="auto"/>
                    <w:bottom w:val="none" w:sz="0" w:space="0" w:color="auto"/>
                    <w:right w:val="none" w:sz="0" w:space="0" w:color="auto"/>
                  </w:divBdr>
                </w:div>
                <w:div w:id="1009453360">
                  <w:marLeft w:val="0"/>
                  <w:marRight w:val="0"/>
                  <w:marTop w:val="0"/>
                  <w:marBottom w:val="0"/>
                  <w:divBdr>
                    <w:top w:val="none" w:sz="0" w:space="0" w:color="auto"/>
                    <w:left w:val="none" w:sz="0" w:space="0" w:color="auto"/>
                    <w:bottom w:val="none" w:sz="0" w:space="0" w:color="auto"/>
                    <w:right w:val="none" w:sz="0" w:space="0" w:color="auto"/>
                  </w:divBdr>
                  <w:divsChild>
                    <w:div w:id="544102861">
                      <w:marLeft w:val="-135"/>
                      <w:marRight w:val="0"/>
                      <w:marTop w:val="0"/>
                      <w:marBottom w:val="0"/>
                      <w:divBdr>
                        <w:top w:val="none" w:sz="0" w:space="0" w:color="auto"/>
                        <w:left w:val="none" w:sz="0" w:space="0" w:color="auto"/>
                        <w:bottom w:val="none" w:sz="0" w:space="0" w:color="auto"/>
                        <w:right w:val="none" w:sz="0" w:space="0" w:color="auto"/>
                      </w:divBdr>
                    </w:div>
                    <w:div w:id="557590575">
                      <w:marLeft w:val="0"/>
                      <w:marRight w:val="135"/>
                      <w:marTop w:val="0"/>
                      <w:marBottom w:val="0"/>
                      <w:divBdr>
                        <w:top w:val="none" w:sz="0" w:space="0" w:color="auto"/>
                        <w:left w:val="none" w:sz="0" w:space="0" w:color="auto"/>
                        <w:bottom w:val="none" w:sz="0" w:space="0" w:color="auto"/>
                        <w:right w:val="none" w:sz="0" w:space="0" w:color="auto"/>
                      </w:divBdr>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
                <w:div w:id="1009596858">
                  <w:marLeft w:val="0"/>
                  <w:marRight w:val="0"/>
                  <w:marTop w:val="0"/>
                  <w:marBottom w:val="0"/>
                  <w:divBdr>
                    <w:top w:val="none" w:sz="0" w:space="0" w:color="auto"/>
                    <w:left w:val="none" w:sz="0" w:space="0" w:color="auto"/>
                    <w:bottom w:val="none" w:sz="0" w:space="0" w:color="auto"/>
                    <w:right w:val="none" w:sz="0" w:space="0" w:color="auto"/>
                  </w:divBdr>
                  <w:divsChild>
                    <w:div w:id="1022823373">
                      <w:marLeft w:val="0"/>
                      <w:marRight w:val="255"/>
                      <w:marTop w:val="0"/>
                      <w:marBottom w:val="0"/>
                      <w:divBdr>
                        <w:top w:val="none" w:sz="0" w:space="0" w:color="auto"/>
                        <w:left w:val="none" w:sz="0" w:space="0" w:color="auto"/>
                        <w:bottom w:val="none" w:sz="0" w:space="0" w:color="auto"/>
                        <w:right w:val="none" w:sz="0" w:space="0" w:color="auto"/>
                      </w:divBdr>
                    </w:div>
                  </w:divsChild>
                </w:div>
                <w:div w:id="1009604777">
                  <w:marLeft w:val="0"/>
                  <w:marRight w:val="0"/>
                  <w:marTop w:val="0"/>
                  <w:marBottom w:val="0"/>
                  <w:divBdr>
                    <w:top w:val="none" w:sz="0" w:space="0" w:color="auto"/>
                    <w:left w:val="none" w:sz="0" w:space="0" w:color="auto"/>
                    <w:bottom w:val="none" w:sz="0" w:space="0" w:color="auto"/>
                    <w:right w:val="none" w:sz="0" w:space="0" w:color="auto"/>
                  </w:divBdr>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
                    <w:div w:id="747994538">
                      <w:marLeft w:val="0"/>
                      <w:marRight w:val="0"/>
                      <w:marTop w:val="0"/>
                      <w:marBottom w:val="0"/>
                      <w:divBdr>
                        <w:top w:val="none" w:sz="0" w:space="0" w:color="auto"/>
                        <w:left w:val="none" w:sz="0" w:space="0" w:color="auto"/>
                        <w:bottom w:val="none" w:sz="0" w:space="0" w:color="auto"/>
                        <w:right w:val="none" w:sz="0" w:space="0" w:color="auto"/>
                      </w:divBdr>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168">
                  <w:marLeft w:val="0"/>
                  <w:marRight w:val="0"/>
                  <w:marTop w:val="0"/>
                  <w:marBottom w:val="0"/>
                  <w:divBdr>
                    <w:top w:val="none" w:sz="0" w:space="0" w:color="auto"/>
                    <w:left w:val="none" w:sz="0" w:space="0" w:color="auto"/>
                    <w:bottom w:val="none" w:sz="0" w:space="0" w:color="auto"/>
                    <w:right w:val="none" w:sz="0" w:space="0" w:color="auto"/>
                  </w:divBdr>
                </w:div>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8667">
                  <w:marLeft w:val="0"/>
                  <w:marRight w:val="0"/>
                  <w:marTop w:val="0"/>
                  <w:marBottom w:val="0"/>
                  <w:divBdr>
                    <w:top w:val="none" w:sz="0" w:space="0" w:color="auto"/>
                    <w:left w:val="none" w:sz="0" w:space="0" w:color="auto"/>
                    <w:bottom w:val="none" w:sz="0" w:space="0" w:color="auto"/>
                    <w:right w:val="none" w:sz="0" w:space="0" w:color="auto"/>
                  </w:divBdr>
                </w:div>
                <w:div w:id="1010106641">
                  <w:marLeft w:val="0"/>
                  <w:marRight w:val="0"/>
                  <w:marTop w:val="0"/>
                  <w:marBottom w:val="0"/>
                  <w:divBdr>
                    <w:top w:val="none" w:sz="0" w:space="0" w:color="auto"/>
                    <w:left w:val="none" w:sz="0" w:space="0" w:color="auto"/>
                    <w:bottom w:val="none" w:sz="0" w:space="0" w:color="auto"/>
                    <w:right w:val="none" w:sz="0" w:space="0" w:color="auto"/>
                  </w:divBdr>
                </w:div>
                <w:div w:id="1010107765">
                  <w:marLeft w:val="0"/>
                  <w:marRight w:val="0"/>
                  <w:marTop w:val="0"/>
                  <w:marBottom w:val="0"/>
                  <w:divBdr>
                    <w:top w:val="none" w:sz="0" w:space="0" w:color="auto"/>
                    <w:left w:val="none" w:sz="0" w:space="0" w:color="auto"/>
                    <w:bottom w:val="none" w:sz="0" w:space="0" w:color="auto"/>
                    <w:right w:val="none" w:sz="0" w:space="0" w:color="auto"/>
                  </w:divBdr>
                </w:div>
                <w:div w:id="1010109841">
                  <w:marLeft w:val="0"/>
                  <w:marRight w:val="135"/>
                  <w:marTop w:val="0"/>
                  <w:marBottom w:val="0"/>
                  <w:divBdr>
                    <w:top w:val="none" w:sz="0" w:space="0" w:color="auto"/>
                    <w:left w:val="none" w:sz="0" w:space="0" w:color="auto"/>
                    <w:bottom w:val="none" w:sz="0" w:space="0" w:color="auto"/>
                    <w:right w:val="none" w:sz="0" w:space="0" w:color="auto"/>
                  </w:divBdr>
                </w:div>
                <w:div w:id="1010109847">
                  <w:marLeft w:val="0"/>
                  <w:marRight w:val="0"/>
                  <w:marTop w:val="0"/>
                  <w:marBottom w:val="0"/>
                  <w:divBdr>
                    <w:top w:val="none" w:sz="0" w:space="0" w:color="auto"/>
                    <w:left w:val="none" w:sz="0" w:space="0" w:color="auto"/>
                    <w:bottom w:val="none" w:sz="0" w:space="0" w:color="auto"/>
                    <w:right w:val="none" w:sz="0" w:space="0" w:color="auto"/>
                  </w:divBdr>
                </w:div>
                <w:div w:id="1010255536">
                  <w:marLeft w:val="0"/>
                  <w:marRight w:val="0"/>
                  <w:marTop w:val="0"/>
                  <w:marBottom w:val="0"/>
                  <w:divBdr>
                    <w:top w:val="none" w:sz="0" w:space="0" w:color="auto"/>
                    <w:left w:val="none" w:sz="0" w:space="0" w:color="auto"/>
                    <w:bottom w:val="none" w:sz="0" w:space="0" w:color="auto"/>
                    <w:right w:val="none" w:sz="0" w:space="0" w:color="auto"/>
                  </w:divBdr>
                  <w:divsChild>
                    <w:div w:id="118576589">
                      <w:marLeft w:val="0"/>
                      <w:marRight w:val="0"/>
                      <w:marTop w:val="0"/>
                      <w:marBottom w:val="0"/>
                      <w:divBdr>
                        <w:top w:val="none" w:sz="0" w:space="0" w:color="auto"/>
                        <w:left w:val="none" w:sz="0" w:space="0" w:color="auto"/>
                        <w:bottom w:val="none" w:sz="0" w:space="0" w:color="auto"/>
                        <w:right w:val="none" w:sz="0" w:space="0" w:color="auto"/>
                      </w:divBdr>
                      <w:divsChild>
                        <w:div w:id="982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
                <w:div w:id="1010527690">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 w:id="1010567552">
                  <w:marLeft w:val="0"/>
                  <w:marRight w:val="0"/>
                  <w:marTop w:val="0"/>
                  <w:marBottom w:val="0"/>
                  <w:divBdr>
                    <w:top w:val="none" w:sz="0" w:space="0" w:color="auto"/>
                    <w:left w:val="none" w:sz="0" w:space="0" w:color="auto"/>
                    <w:bottom w:val="none" w:sz="0" w:space="0" w:color="auto"/>
                    <w:right w:val="none" w:sz="0" w:space="0" w:color="auto"/>
                  </w:divBdr>
                </w:div>
                <w:div w:id="1010639173">
                  <w:marLeft w:val="0"/>
                  <w:marRight w:val="0"/>
                  <w:marTop w:val="0"/>
                  <w:marBottom w:val="0"/>
                  <w:divBdr>
                    <w:top w:val="none" w:sz="0" w:space="0" w:color="auto"/>
                    <w:left w:val="none" w:sz="0" w:space="0" w:color="auto"/>
                    <w:bottom w:val="none" w:sz="0" w:space="0" w:color="auto"/>
                    <w:right w:val="none" w:sz="0" w:space="0" w:color="auto"/>
                  </w:divBdr>
                  <w:divsChild>
                    <w:div w:id="900597048">
                      <w:marLeft w:val="0"/>
                      <w:marRight w:val="0"/>
                      <w:marTop w:val="0"/>
                      <w:marBottom w:val="0"/>
                      <w:divBdr>
                        <w:top w:val="none" w:sz="0" w:space="0" w:color="auto"/>
                        <w:left w:val="none" w:sz="0" w:space="0" w:color="auto"/>
                        <w:bottom w:val="none" w:sz="0" w:space="0" w:color="auto"/>
                        <w:right w:val="none" w:sz="0" w:space="0" w:color="auto"/>
                      </w:divBdr>
                      <w:divsChild>
                        <w:div w:id="8261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 w:id="1011032772">
                  <w:marLeft w:val="0"/>
                  <w:marRight w:val="0"/>
                  <w:marTop w:val="0"/>
                  <w:marBottom w:val="0"/>
                  <w:divBdr>
                    <w:top w:val="none" w:sz="0" w:space="0" w:color="auto"/>
                    <w:left w:val="none" w:sz="0" w:space="0" w:color="auto"/>
                    <w:bottom w:val="none" w:sz="0" w:space="0" w:color="auto"/>
                    <w:right w:val="none" w:sz="0" w:space="0" w:color="auto"/>
                  </w:divBdr>
                  <w:divsChild>
                    <w:div w:id="618343112">
                      <w:marLeft w:val="0"/>
                      <w:marRight w:val="0"/>
                      <w:marTop w:val="0"/>
                      <w:marBottom w:val="0"/>
                      <w:divBdr>
                        <w:top w:val="none" w:sz="0" w:space="0" w:color="auto"/>
                        <w:left w:val="none" w:sz="0" w:space="0" w:color="auto"/>
                        <w:bottom w:val="none" w:sz="0" w:space="0" w:color="auto"/>
                        <w:right w:val="none" w:sz="0" w:space="0" w:color="auto"/>
                      </w:divBdr>
                      <w:divsChild>
                        <w:div w:id="4276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1811">
                  <w:marLeft w:val="0"/>
                  <w:marRight w:val="0"/>
                  <w:marTop w:val="0"/>
                  <w:marBottom w:val="0"/>
                  <w:divBdr>
                    <w:top w:val="none" w:sz="0" w:space="0" w:color="auto"/>
                    <w:left w:val="none" w:sz="0" w:space="0" w:color="auto"/>
                    <w:bottom w:val="none" w:sz="0" w:space="0" w:color="auto"/>
                    <w:right w:val="none" w:sz="0" w:space="0" w:color="auto"/>
                  </w:divBdr>
                </w:div>
                <w:div w:id="1011227145">
                  <w:marLeft w:val="0"/>
                  <w:marRight w:val="0"/>
                  <w:marTop w:val="0"/>
                  <w:marBottom w:val="0"/>
                  <w:divBdr>
                    <w:top w:val="none" w:sz="0" w:space="0" w:color="auto"/>
                    <w:left w:val="none" w:sz="0" w:space="0" w:color="auto"/>
                    <w:bottom w:val="none" w:sz="0" w:space="0" w:color="auto"/>
                    <w:right w:val="none" w:sz="0" w:space="0" w:color="auto"/>
                  </w:divBdr>
                  <w:divsChild>
                    <w:div w:id="1283266626">
                      <w:marLeft w:val="0"/>
                      <w:marRight w:val="0"/>
                      <w:marTop w:val="0"/>
                      <w:marBottom w:val="0"/>
                      <w:divBdr>
                        <w:top w:val="none" w:sz="0" w:space="0" w:color="auto"/>
                        <w:left w:val="none" w:sz="0" w:space="0" w:color="auto"/>
                        <w:bottom w:val="none" w:sz="0" w:space="0" w:color="auto"/>
                        <w:right w:val="none" w:sz="0" w:space="0" w:color="auto"/>
                      </w:divBdr>
                    </w:div>
                  </w:divsChild>
                </w:div>
                <w:div w:id="1011300672">
                  <w:marLeft w:val="0"/>
                  <w:marRight w:val="0"/>
                  <w:marTop w:val="0"/>
                  <w:marBottom w:val="0"/>
                  <w:divBdr>
                    <w:top w:val="none" w:sz="0" w:space="0" w:color="auto"/>
                    <w:left w:val="none" w:sz="0" w:space="0" w:color="auto"/>
                    <w:bottom w:val="none" w:sz="0" w:space="0" w:color="auto"/>
                    <w:right w:val="none" w:sz="0" w:space="0" w:color="auto"/>
                  </w:divBdr>
                </w:div>
                <w:div w:id="1011301383">
                  <w:marLeft w:val="0"/>
                  <w:marRight w:val="0"/>
                  <w:marTop w:val="0"/>
                  <w:marBottom w:val="0"/>
                  <w:divBdr>
                    <w:top w:val="none" w:sz="0" w:space="0" w:color="auto"/>
                    <w:left w:val="none" w:sz="0" w:space="0" w:color="auto"/>
                    <w:bottom w:val="none" w:sz="0" w:space="0" w:color="auto"/>
                    <w:right w:val="none" w:sz="0" w:space="0" w:color="auto"/>
                  </w:divBdr>
                </w:div>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sChild>
                </w:div>
                <w:div w:id="1011448312">
                  <w:marLeft w:val="0"/>
                  <w:marRight w:val="0"/>
                  <w:marTop w:val="600"/>
                  <w:marBottom w:val="600"/>
                  <w:divBdr>
                    <w:top w:val="none" w:sz="0" w:space="0" w:color="auto"/>
                    <w:left w:val="none" w:sz="0" w:space="0" w:color="auto"/>
                    <w:bottom w:val="none" w:sz="0" w:space="0" w:color="auto"/>
                    <w:right w:val="none" w:sz="0" w:space="0" w:color="auto"/>
                  </w:divBdr>
                </w:div>
                <w:div w:id="1011489579">
                  <w:marLeft w:val="0"/>
                  <w:marRight w:val="0"/>
                  <w:marTop w:val="0"/>
                  <w:marBottom w:val="0"/>
                  <w:divBdr>
                    <w:top w:val="none" w:sz="0" w:space="0" w:color="auto"/>
                    <w:left w:val="none" w:sz="0" w:space="0" w:color="auto"/>
                    <w:bottom w:val="none" w:sz="0" w:space="0" w:color="auto"/>
                    <w:right w:val="none" w:sz="0" w:space="0" w:color="auto"/>
                  </w:divBdr>
                </w:div>
                <w:div w:id="1011495726">
                  <w:marLeft w:val="0"/>
                  <w:marRight w:val="0"/>
                  <w:marTop w:val="0"/>
                  <w:marBottom w:val="210"/>
                  <w:divBdr>
                    <w:top w:val="none" w:sz="0" w:space="0" w:color="auto"/>
                    <w:left w:val="none" w:sz="0" w:space="0" w:color="auto"/>
                    <w:bottom w:val="none" w:sz="0" w:space="0" w:color="auto"/>
                    <w:right w:val="none" w:sz="0" w:space="0" w:color="auto"/>
                  </w:divBdr>
                </w:div>
                <w:div w:id="1011833321">
                  <w:marLeft w:val="0"/>
                  <w:marRight w:val="0"/>
                  <w:marTop w:val="0"/>
                  <w:marBottom w:val="0"/>
                  <w:divBdr>
                    <w:top w:val="none" w:sz="0" w:space="0" w:color="auto"/>
                    <w:left w:val="none" w:sz="0" w:space="0" w:color="auto"/>
                    <w:bottom w:val="none" w:sz="0" w:space="0" w:color="auto"/>
                    <w:right w:val="none" w:sz="0" w:space="0" w:color="auto"/>
                  </w:divBdr>
                </w:div>
                <w:div w:id="1012072500">
                  <w:marLeft w:val="0"/>
                  <w:marRight w:val="0"/>
                  <w:marTop w:val="0"/>
                  <w:marBottom w:val="0"/>
                  <w:divBdr>
                    <w:top w:val="none" w:sz="0" w:space="0" w:color="auto"/>
                    <w:left w:val="none" w:sz="0" w:space="0" w:color="auto"/>
                    <w:bottom w:val="none" w:sz="0" w:space="0" w:color="auto"/>
                    <w:right w:val="none" w:sz="0" w:space="0" w:color="auto"/>
                  </w:divBdr>
                </w:div>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sChild>
                </w:div>
                <w:div w:id="1012342592">
                  <w:marLeft w:val="0"/>
                  <w:marRight w:val="0"/>
                  <w:marTop w:val="0"/>
                  <w:marBottom w:val="0"/>
                  <w:divBdr>
                    <w:top w:val="none" w:sz="0" w:space="0" w:color="auto"/>
                    <w:left w:val="none" w:sz="0" w:space="0" w:color="auto"/>
                    <w:bottom w:val="none" w:sz="0" w:space="0" w:color="auto"/>
                    <w:right w:val="none" w:sz="0" w:space="0" w:color="auto"/>
                  </w:divBdr>
                </w:div>
                <w:div w:id="1012728420">
                  <w:marLeft w:val="0"/>
                  <w:marRight w:val="0"/>
                  <w:marTop w:val="225"/>
                  <w:marBottom w:val="0"/>
                  <w:divBdr>
                    <w:top w:val="none" w:sz="0" w:space="0" w:color="auto"/>
                    <w:left w:val="none" w:sz="0" w:space="0" w:color="auto"/>
                    <w:bottom w:val="none" w:sz="0" w:space="0" w:color="auto"/>
                    <w:right w:val="none" w:sz="0" w:space="0" w:color="auto"/>
                  </w:divBdr>
                </w:div>
                <w:div w:id="1012951096">
                  <w:marLeft w:val="0"/>
                  <w:marRight w:val="0"/>
                  <w:marTop w:val="0"/>
                  <w:marBottom w:val="0"/>
                  <w:divBdr>
                    <w:top w:val="none" w:sz="0" w:space="0" w:color="auto"/>
                    <w:left w:val="none" w:sz="0" w:space="0" w:color="auto"/>
                    <w:bottom w:val="none" w:sz="0" w:space="0" w:color="auto"/>
                    <w:right w:val="none" w:sz="0" w:space="0" w:color="auto"/>
                  </w:divBdr>
                </w:div>
                <w:div w:id="1012954250">
                  <w:marLeft w:val="0"/>
                  <w:marRight w:val="0"/>
                  <w:marTop w:val="0"/>
                  <w:marBottom w:val="0"/>
                  <w:divBdr>
                    <w:top w:val="none" w:sz="0" w:space="0" w:color="auto"/>
                    <w:left w:val="none" w:sz="0" w:space="0" w:color="auto"/>
                    <w:bottom w:val="none" w:sz="0" w:space="0" w:color="auto"/>
                    <w:right w:val="none" w:sz="0" w:space="0" w:color="auto"/>
                  </w:divBdr>
                </w:div>
                <w:div w:id="1013066645">
                  <w:marLeft w:val="0"/>
                  <w:marRight w:val="0"/>
                  <w:marTop w:val="0"/>
                  <w:marBottom w:val="0"/>
                  <w:divBdr>
                    <w:top w:val="none" w:sz="0" w:space="0" w:color="auto"/>
                    <w:left w:val="none" w:sz="0" w:space="0" w:color="auto"/>
                    <w:bottom w:val="none" w:sz="0" w:space="0" w:color="auto"/>
                    <w:right w:val="none" w:sz="0" w:space="0" w:color="auto"/>
                  </w:divBdr>
                </w:div>
                <w:div w:id="1013260359">
                  <w:marLeft w:val="0"/>
                  <w:marRight w:val="0"/>
                  <w:marTop w:val="0"/>
                  <w:marBottom w:val="0"/>
                  <w:divBdr>
                    <w:top w:val="none" w:sz="0" w:space="0" w:color="auto"/>
                    <w:left w:val="none" w:sz="0" w:space="0" w:color="auto"/>
                    <w:bottom w:val="none" w:sz="0" w:space="0" w:color="auto"/>
                    <w:right w:val="none" w:sz="0" w:space="0" w:color="auto"/>
                  </w:divBdr>
                </w:div>
                <w:div w:id="1013338056">
                  <w:marLeft w:val="0"/>
                  <w:marRight w:val="0"/>
                  <w:marTop w:val="0"/>
                  <w:marBottom w:val="150"/>
                  <w:divBdr>
                    <w:top w:val="none" w:sz="0" w:space="0" w:color="auto"/>
                    <w:left w:val="none" w:sz="0" w:space="0" w:color="auto"/>
                    <w:bottom w:val="none" w:sz="0" w:space="0" w:color="auto"/>
                    <w:right w:val="none" w:sz="0" w:space="0" w:color="auto"/>
                  </w:divBdr>
                </w:div>
                <w:div w:id="1013800629">
                  <w:marLeft w:val="0"/>
                  <w:marRight w:val="0"/>
                  <w:marTop w:val="0"/>
                  <w:marBottom w:val="0"/>
                  <w:divBdr>
                    <w:top w:val="none" w:sz="0" w:space="0" w:color="auto"/>
                    <w:left w:val="none" w:sz="0" w:space="0" w:color="auto"/>
                    <w:bottom w:val="none" w:sz="0" w:space="0" w:color="auto"/>
                    <w:right w:val="none" w:sz="0" w:space="0" w:color="auto"/>
                  </w:divBdr>
                </w:div>
                <w:div w:id="1013917191">
                  <w:marLeft w:val="0"/>
                  <w:marRight w:val="0"/>
                  <w:marTop w:val="0"/>
                  <w:marBottom w:val="0"/>
                  <w:divBdr>
                    <w:top w:val="none" w:sz="0" w:space="0" w:color="auto"/>
                    <w:left w:val="none" w:sz="0" w:space="0" w:color="auto"/>
                    <w:bottom w:val="none" w:sz="0" w:space="0" w:color="auto"/>
                    <w:right w:val="none" w:sz="0" w:space="0" w:color="auto"/>
                  </w:divBdr>
                </w:div>
                <w:div w:id="1014109828">
                  <w:marLeft w:val="300"/>
                  <w:marRight w:val="300"/>
                  <w:marTop w:val="0"/>
                  <w:marBottom w:val="0"/>
                  <w:divBdr>
                    <w:top w:val="none" w:sz="0" w:space="0" w:color="auto"/>
                    <w:left w:val="none" w:sz="0" w:space="0" w:color="auto"/>
                    <w:bottom w:val="none" w:sz="0" w:space="0" w:color="auto"/>
                    <w:right w:val="none" w:sz="0" w:space="0" w:color="auto"/>
                  </w:divBdr>
                </w:div>
                <w:div w:id="1014113261">
                  <w:marLeft w:val="0"/>
                  <w:marRight w:val="30"/>
                  <w:marTop w:val="0"/>
                  <w:marBottom w:val="0"/>
                  <w:divBdr>
                    <w:top w:val="none" w:sz="0" w:space="0" w:color="auto"/>
                    <w:left w:val="none" w:sz="0" w:space="0" w:color="auto"/>
                    <w:bottom w:val="none" w:sz="0" w:space="0" w:color="auto"/>
                    <w:right w:val="none" w:sz="0" w:space="0" w:color="auto"/>
                  </w:divBdr>
                </w:div>
                <w:div w:id="1014303677">
                  <w:marLeft w:val="0"/>
                  <w:marRight w:val="30"/>
                  <w:marTop w:val="0"/>
                  <w:marBottom w:val="0"/>
                  <w:divBdr>
                    <w:top w:val="none" w:sz="0" w:space="0" w:color="auto"/>
                    <w:left w:val="none" w:sz="0" w:space="0" w:color="auto"/>
                    <w:bottom w:val="none" w:sz="0" w:space="0" w:color="auto"/>
                    <w:right w:val="none" w:sz="0" w:space="0" w:color="auto"/>
                  </w:divBdr>
                  <w:divsChild>
                    <w:div w:id="511070065">
                      <w:marLeft w:val="0"/>
                      <w:marRight w:val="0"/>
                      <w:marTop w:val="0"/>
                      <w:marBottom w:val="0"/>
                      <w:divBdr>
                        <w:top w:val="none" w:sz="0" w:space="0" w:color="auto"/>
                        <w:left w:val="none" w:sz="0" w:space="0" w:color="auto"/>
                        <w:bottom w:val="none" w:sz="0" w:space="0" w:color="auto"/>
                        <w:right w:val="none" w:sz="0" w:space="0" w:color="auto"/>
                      </w:divBdr>
                    </w:div>
                  </w:divsChild>
                </w:div>
                <w:div w:id="1014378916">
                  <w:marLeft w:val="0"/>
                  <w:marRight w:val="0"/>
                  <w:marTop w:val="0"/>
                  <w:marBottom w:val="0"/>
                  <w:divBdr>
                    <w:top w:val="none" w:sz="0" w:space="0" w:color="auto"/>
                    <w:left w:val="none" w:sz="0" w:space="0" w:color="auto"/>
                    <w:bottom w:val="none" w:sz="0" w:space="0" w:color="auto"/>
                    <w:right w:val="none" w:sz="0" w:space="0" w:color="auto"/>
                  </w:divBdr>
                </w:div>
                <w:div w:id="1014380774">
                  <w:marLeft w:val="0"/>
                  <w:marRight w:val="0"/>
                  <w:marTop w:val="0"/>
                  <w:marBottom w:val="0"/>
                  <w:divBdr>
                    <w:top w:val="none" w:sz="0" w:space="0" w:color="auto"/>
                    <w:left w:val="none" w:sz="0" w:space="0" w:color="auto"/>
                    <w:bottom w:val="none" w:sz="0" w:space="0" w:color="auto"/>
                    <w:right w:val="none" w:sz="0" w:space="0" w:color="auto"/>
                  </w:divBdr>
                  <w:divsChild>
                    <w:div w:id="54164527">
                      <w:marLeft w:val="0"/>
                      <w:marRight w:val="0"/>
                      <w:marTop w:val="0"/>
                      <w:marBottom w:val="0"/>
                      <w:divBdr>
                        <w:top w:val="none" w:sz="0" w:space="0" w:color="auto"/>
                        <w:left w:val="none" w:sz="0" w:space="0" w:color="auto"/>
                        <w:bottom w:val="none" w:sz="0" w:space="0" w:color="auto"/>
                        <w:right w:val="none" w:sz="0" w:space="0" w:color="auto"/>
                      </w:divBdr>
                      <w:divsChild>
                        <w:div w:id="736905922">
                          <w:marLeft w:val="0"/>
                          <w:marRight w:val="0"/>
                          <w:marTop w:val="0"/>
                          <w:marBottom w:val="0"/>
                          <w:divBdr>
                            <w:top w:val="none" w:sz="0" w:space="0" w:color="auto"/>
                            <w:left w:val="none" w:sz="0" w:space="0" w:color="auto"/>
                            <w:bottom w:val="none" w:sz="0" w:space="0" w:color="auto"/>
                            <w:right w:val="none" w:sz="0" w:space="0" w:color="auto"/>
                          </w:divBdr>
                          <w:divsChild>
                            <w:div w:id="9681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70495">
                  <w:marLeft w:val="0"/>
                  <w:marRight w:val="0"/>
                  <w:marTop w:val="0"/>
                  <w:marBottom w:val="0"/>
                  <w:divBdr>
                    <w:top w:val="none" w:sz="0" w:space="0" w:color="auto"/>
                    <w:left w:val="none" w:sz="0" w:space="0" w:color="auto"/>
                    <w:bottom w:val="none" w:sz="0" w:space="0" w:color="auto"/>
                    <w:right w:val="none" w:sz="0" w:space="0" w:color="auto"/>
                  </w:divBdr>
                </w:div>
                <w:div w:id="1014723684">
                  <w:marLeft w:val="0"/>
                  <w:marRight w:val="150"/>
                  <w:marTop w:val="0"/>
                  <w:marBottom w:val="300"/>
                  <w:divBdr>
                    <w:top w:val="none" w:sz="0" w:space="0" w:color="auto"/>
                    <w:left w:val="none" w:sz="0" w:space="0" w:color="auto"/>
                    <w:bottom w:val="none" w:sz="0" w:space="0" w:color="auto"/>
                    <w:right w:val="none" w:sz="0" w:space="0" w:color="auto"/>
                  </w:divBdr>
                </w:div>
                <w:div w:id="1014763474">
                  <w:marLeft w:val="0"/>
                  <w:marRight w:val="0"/>
                  <w:marTop w:val="0"/>
                  <w:marBottom w:val="0"/>
                  <w:divBdr>
                    <w:top w:val="none" w:sz="0" w:space="0" w:color="auto"/>
                    <w:left w:val="none" w:sz="0" w:space="0" w:color="auto"/>
                    <w:bottom w:val="none" w:sz="0" w:space="0" w:color="auto"/>
                    <w:right w:val="none" w:sz="0" w:space="0" w:color="auto"/>
                  </w:divBdr>
                </w:div>
                <w:div w:id="1014764995">
                  <w:marLeft w:val="0"/>
                  <w:marRight w:val="0"/>
                  <w:marTop w:val="0"/>
                  <w:marBottom w:val="0"/>
                  <w:divBdr>
                    <w:top w:val="none" w:sz="0" w:space="0" w:color="auto"/>
                    <w:left w:val="none" w:sz="0" w:space="0" w:color="auto"/>
                    <w:bottom w:val="none" w:sz="0" w:space="0" w:color="auto"/>
                    <w:right w:val="none" w:sz="0" w:space="0" w:color="auto"/>
                  </w:divBdr>
                </w:div>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 w:id="1014921575">
                  <w:marLeft w:val="0"/>
                  <w:marRight w:val="0"/>
                  <w:marTop w:val="0"/>
                  <w:marBottom w:val="0"/>
                  <w:divBdr>
                    <w:top w:val="none" w:sz="0" w:space="0" w:color="auto"/>
                    <w:left w:val="none" w:sz="0" w:space="0" w:color="auto"/>
                    <w:bottom w:val="none" w:sz="0" w:space="0" w:color="auto"/>
                    <w:right w:val="none" w:sz="0" w:space="0" w:color="auto"/>
                  </w:divBdr>
                </w:div>
                <w:div w:id="1015036288">
                  <w:marLeft w:val="0"/>
                  <w:marRight w:val="0"/>
                  <w:marTop w:val="0"/>
                  <w:marBottom w:val="0"/>
                  <w:divBdr>
                    <w:top w:val="none" w:sz="0" w:space="0" w:color="auto"/>
                    <w:left w:val="none" w:sz="0" w:space="0" w:color="auto"/>
                    <w:bottom w:val="none" w:sz="0" w:space="0" w:color="auto"/>
                    <w:right w:val="none" w:sz="0" w:space="0" w:color="auto"/>
                  </w:divBdr>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15426194">
                  <w:marLeft w:val="0"/>
                  <w:marRight w:val="0"/>
                  <w:marTop w:val="0"/>
                  <w:marBottom w:val="0"/>
                  <w:divBdr>
                    <w:top w:val="none" w:sz="0" w:space="0" w:color="auto"/>
                    <w:left w:val="none" w:sz="0" w:space="0" w:color="auto"/>
                    <w:bottom w:val="none" w:sz="0" w:space="0" w:color="auto"/>
                    <w:right w:val="none" w:sz="0" w:space="0" w:color="auto"/>
                  </w:divBdr>
                </w:div>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9583">
                  <w:marLeft w:val="0"/>
                  <w:marRight w:val="0"/>
                  <w:marTop w:val="0"/>
                  <w:marBottom w:val="0"/>
                  <w:divBdr>
                    <w:top w:val="none" w:sz="0" w:space="0" w:color="auto"/>
                    <w:left w:val="none" w:sz="0" w:space="0" w:color="auto"/>
                    <w:bottom w:val="none" w:sz="0" w:space="0" w:color="auto"/>
                    <w:right w:val="none" w:sz="0" w:space="0" w:color="auto"/>
                  </w:divBdr>
                  <w:divsChild>
                    <w:div w:id="115301084">
                      <w:marLeft w:val="0"/>
                      <w:marRight w:val="0"/>
                      <w:marTop w:val="0"/>
                      <w:marBottom w:val="0"/>
                      <w:divBdr>
                        <w:top w:val="none" w:sz="0" w:space="0" w:color="auto"/>
                        <w:left w:val="none" w:sz="0" w:space="0" w:color="auto"/>
                        <w:bottom w:val="none" w:sz="0" w:space="0" w:color="auto"/>
                        <w:right w:val="none" w:sz="0" w:space="0" w:color="auto"/>
                      </w:divBdr>
                    </w:div>
                  </w:divsChild>
                </w:div>
                <w:div w:id="1015687527">
                  <w:marLeft w:val="0"/>
                  <w:marRight w:val="0"/>
                  <w:marTop w:val="0"/>
                  <w:marBottom w:val="0"/>
                  <w:divBdr>
                    <w:top w:val="none" w:sz="0" w:space="0" w:color="auto"/>
                    <w:left w:val="none" w:sz="0" w:space="0" w:color="auto"/>
                    <w:bottom w:val="none" w:sz="0" w:space="0" w:color="auto"/>
                    <w:right w:val="none" w:sz="0" w:space="0" w:color="auto"/>
                  </w:divBdr>
                  <w:divsChild>
                    <w:div w:id="1032026152">
                      <w:marLeft w:val="0"/>
                      <w:marRight w:val="0"/>
                      <w:marTop w:val="0"/>
                      <w:marBottom w:val="0"/>
                      <w:divBdr>
                        <w:top w:val="none" w:sz="0" w:space="0" w:color="auto"/>
                        <w:left w:val="none" w:sz="0" w:space="0" w:color="auto"/>
                        <w:bottom w:val="none" w:sz="0" w:space="0" w:color="auto"/>
                        <w:right w:val="none" w:sz="0" w:space="0" w:color="auto"/>
                      </w:divBdr>
                      <w:divsChild>
                        <w:div w:id="69541318">
                          <w:marLeft w:val="0"/>
                          <w:marRight w:val="0"/>
                          <w:marTop w:val="0"/>
                          <w:marBottom w:val="0"/>
                          <w:divBdr>
                            <w:top w:val="none" w:sz="0" w:space="0" w:color="auto"/>
                            <w:left w:val="none" w:sz="0" w:space="0" w:color="auto"/>
                            <w:bottom w:val="none" w:sz="0" w:space="0" w:color="auto"/>
                            <w:right w:val="none" w:sz="0" w:space="0" w:color="auto"/>
                          </w:divBdr>
                          <w:divsChild>
                            <w:div w:id="4419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92043">
                  <w:marLeft w:val="0"/>
                  <w:marRight w:val="0"/>
                  <w:marTop w:val="0"/>
                  <w:marBottom w:val="75"/>
                  <w:divBdr>
                    <w:top w:val="none" w:sz="0" w:space="0" w:color="auto"/>
                    <w:left w:val="none" w:sz="0" w:space="0" w:color="auto"/>
                    <w:bottom w:val="none" w:sz="0" w:space="0" w:color="auto"/>
                    <w:right w:val="none" w:sz="0" w:space="0" w:color="auto"/>
                  </w:divBdr>
                  <w:divsChild>
                    <w:div w:id="1325353994">
                      <w:marLeft w:val="0"/>
                      <w:marRight w:val="0"/>
                      <w:marTop w:val="0"/>
                      <w:marBottom w:val="0"/>
                      <w:divBdr>
                        <w:top w:val="none" w:sz="0" w:space="0" w:color="auto"/>
                        <w:left w:val="none" w:sz="0" w:space="0" w:color="auto"/>
                        <w:bottom w:val="none" w:sz="0" w:space="0" w:color="auto"/>
                        <w:right w:val="none" w:sz="0" w:space="0" w:color="auto"/>
                      </w:divBdr>
                    </w:div>
                  </w:divsChild>
                </w:div>
                <w:div w:id="1015808152">
                  <w:marLeft w:val="75"/>
                  <w:marRight w:val="0"/>
                  <w:marTop w:val="0"/>
                  <w:marBottom w:val="0"/>
                  <w:divBdr>
                    <w:top w:val="none" w:sz="0" w:space="0" w:color="auto"/>
                    <w:left w:val="none" w:sz="0" w:space="0" w:color="auto"/>
                    <w:bottom w:val="none" w:sz="0" w:space="0" w:color="auto"/>
                    <w:right w:val="none" w:sz="0" w:space="0" w:color="auto"/>
                  </w:divBdr>
                </w:div>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sChild>
                </w:div>
                <w:div w:id="1016075600">
                  <w:marLeft w:val="0"/>
                  <w:marRight w:val="0"/>
                  <w:marTop w:val="0"/>
                  <w:marBottom w:val="0"/>
                  <w:divBdr>
                    <w:top w:val="none" w:sz="0" w:space="0" w:color="auto"/>
                    <w:left w:val="none" w:sz="0" w:space="0" w:color="auto"/>
                    <w:bottom w:val="none" w:sz="0" w:space="0" w:color="auto"/>
                    <w:right w:val="none" w:sz="0" w:space="0" w:color="auto"/>
                  </w:divBdr>
                </w:div>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6792">
                  <w:marLeft w:val="0"/>
                  <w:marRight w:val="0"/>
                  <w:marTop w:val="0"/>
                  <w:marBottom w:val="0"/>
                  <w:divBdr>
                    <w:top w:val="none" w:sz="0" w:space="0" w:color="auto"/>
                    <w:left w:val="none" w:sz="0" w:space="0" w:color="auto"/>
                    <w:bottom w:val="none" w:sz="0" w:space="0" w:color="auto"/>
                    <w:right w:val="none" w:sz="0" w:space="0" w:color="auto"/>
                  </w:divBdr>
                </w:div>
                <w:div w:id="1016275419">
                  <w:marLeft w:val="0"/>
                  <w:marRight w:val="0"/>
                  <w:marTop w:val="300"/>
                  <w:marBottom w:val="0"/>
                  <w:divBdr>
                    <w:top w:val="none" w:sz="0" w:space="0" w:color="auto"/>
                    <w:left w:val="none" w:sz="0" w:space="0" w:color="auto"/>
                    <w:bottom w:val="none" w:sz="0" w:space="0" w:color="auto"/>
                    <w:right w:val="none" w:sz="0" w:space="0" w:color="auto"/>
                  </w:divBdr>
                </w:div>
                <w:div w:id="1016423290">
                  <w:marLeft w:val="0"/>
                  <w:marRight w:val="0"/>
                  <w:marTop w:val="0"/>
                  <w:marBottom w:val="0"/>
                  <w:divBdr>
                    <w:top w:val="none" w:sz="0" w:space="0" w:color="auto"/>
                    <w:left w:val="none" w:sz="0" w:space="0" w:color="auto"/>
                    <w:bottom w:val="none" w:sz="0" w:space="0" w:color="auto"/>
                    <w:right w:val="none" w:sz="0" w:space="0" w:color="auto"/>
                  </w:divBdr>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
                <w:div w:id="1016729963">
                  <w:marLeft w:val="0"/>
                  <w:marRight w:val="0"/>
                  <w:marTop w:val="0"/>
                  <w:marBottom w:val="0"/>
                  <w:divBdr>
                    <w:top w:val="none" w:sz="0" w:space="0" w:color="auto"/>
                    <w:left w:val="none" w:sz="0" w:space="0" w:color="auto"/>
                    <w:bottom w:val="none" w:sz="0" w:space="0" w:color="auto"/>
                    <w:right w:val="none" w:sz="0" w:space="0" w:color="auto"/>
                  </w:divBdr>
                  <w:divsChild>
                    <w:div w:id="1149713500">
                      <w:marLeft w:val="0"/>
                      <w:marRight w:val="0"/>
                      <w:marTop w:val="0"/>
                      <w:marBottom w:val="0"/>
                      <w:divBdr>
                        <w:top w:val="none" w:sz="0" w:space="0" w:color="auto"/>
                        <w:left w:val="none" w:sz="0" w:space="0" w:color="auto"/>
                        <w:bottom w:val="none" w:sz="0" w:space="0" w:color="auto"/>
                        <w:right w:val="none" w:sz="0" w:space="0" w:color="auto"/>
                      </w:divBdr>
                    </w:div>
                  </w:divsChild>
                </w:div>
                <w:div w:id="1016733975">
                  <w:marLeft w:val="0"/>
                  <w:marRight w:val="0"/>
                  <w:marTop w:val="375"/>
                  <w:marBottom w:val="0"/>
                  <w:divBdr>
                    <w:top w:val="none" w:sz="0" w:space="0" w:color="auto"/>
                    <w:left w:val="none" w:sz="0" w:space="0" w:color="auto"/>
                    <w:bottom w:val="none" w:sz="0" w:space="0" w:color="auto"/>
                    <w:right w:val="none" w:sz="0" w:space="0" w:color="auto"/>
                  </w:divBdr>
                  <w:divsChild>
                    <w:div w:id="159926789">
                      <w:marLeft w:val="0"/>
                      <w:marRight w:val="0"/>
                      <w:marTop w:val="0"/>
                      <w:marBottom w:val="0"/>
                      <w:divBdr>
                        <w:top w:val="none" w:sz="0" w:space="0" w:color="auto"/>
                        <w:left w:val="none" w:sz="0" w:space="0" w:color="auto"/>
                        <w:bottom w:val="none" w:sz="0" w:space="0" w:color="auto"/>
                        <w:right w:val="none" w:sz="0" w:space="0" w:color="auto"/>
                      </w:divBdr>
                    </w:div>
                  </w:divsChild>
                </w:div>
                <w:div w:id="1016811335">
                  <w:marLeft w:val="0"/>
                  <w:marRight w:val="0"/>
                  <w:marTop w:val="0"/>
                  <w:marBottom w:val="0"/>
                  <w:divBdr>
                    <w:top w:val="none" w:sz="0" w:space="0" w:color="auto"/>
                    <w:left w:val="none" w:sz="0" w:space="0" w:color="auto"/>
                    <w:bottom w:val="none" w:sz="0" w:space="0" w:color="auto"/>
                    <w:right w:val="none" w:sz="0" w:space="0" w:color="auto"/>
                  </w:divBdr>
                </w:div>
                <w:div w:id="1016927162">
                  <w:marLeft w:val="0"/>
                  <w:marRight w:val="75"/>
                  <w:marTop w:val="0"/>
                  <w:marBottom w:val="0"/>
                  <w:divBdr>
                    <w:top w:val="single" w:sz="6" w:space="0" w:color="EEEEEE"/>
                    <w:left w:val="none" w:sz="0" w:space="0" w:color="auto"/>
                    <w:bottom w:val="single" w:sz="6" w:space="0" w:color="EEEEEE"/>
                    <w:right w:val="none" w:sz="0" w:space="0" w:color="auto"/>
                  </w:divBdr>
                </w:div>
                <w:div w:id="1016999444">
                  <w:marLeft w:val="0"/>
                  <w:marRight w:val="0"/>
                  <w:marTop w:val="0"/>
                  <w:marBottom w:val="0"/>
                  <w:divBdr>
                    <w:top w:val="none" w:sz="0" w:space="0" w:color="auto"/>
                    <w:left w:val="none" w:sz="0" w:space="0" w:color="auto"/>
                    <w:bottom w:val="none" w:sz="0" w:space="0" w:color="auto"/>
                    <w:right w:val="none" w:sz="0" w:space="0" w:color="auto"/>
                  </w:divBdr>
                </w:div>
                <w:div w:id="1017005571">
                  <w:marLeft w:val="0"/>
                  <w:marRight w:val="0"/>
                  <w:marTop w:val="0"/>
                  <w:marBottom w:val="0"/>
                  <w:divBdr>
                    <w:top w:val="none" w:sz="0" w:space="0" w:color="auto"/>
                    <w:left w:val="none" w:sz="0" w:space="0" w:color="auto"/>
                    <w:bottom w:val="none" w:sz="0" w:space="0" w:color="auto"/>
                    <w:right w:val="none" w:sz="0" w:space="0" w:color="auto"/>
                  </w:divBdr>
                </w:div>
                <w:div w:id="1017073035">
                  <w:marLeft w:val="0"/>
                  <w:marRight w:val="0"/>
                  <w:marTop w:val="0"/>
                  <w:marBottom w:val="0"/>
                  <w:divBdr>
                    <w:top w:val="none" w:sz="0" w:space="0" w:color="auto"/>
                    <w:left w:val="none" w:sz="0" w:space="0" w:color="auto"/>
                    <w:bottom w:val="none" w:sz="0" w:space="0" w:color="auto"/>
                    <w:right w:val="none" w:sz="0" w:space="0" w:color="auto"/>
                  </w:divBdr>
                </w:div>
                <w:div w:id="1017197992">
                  <w:marLeft w:val="0"/>
                  <w:marRight w:val="0"/>
                  <w:marTop w:val="0"/>
                  <w:marBottom w:val="0"/>
                  <w:divBdr>
                    <w:top w:val="none" w:sz="0" w:space="0" w:color="auto"/>
                    <w:left w:val="none" w:sz="0" w:space="0" w:color="auto"/>
                    <w:bottom w:val="none" w:sz="0" w:space="0" w:color="auto"/>
                    <w:right w:val="none" w:sz="0" w:space="0" w:color="auto"/>
                  </w:divBdr>
                </w:div>
                <w:div w:id="1017268502">
                  <w:marLeft w:val="0"/>
                  <w:marRight w:val="0"/>
                  <w:marTop w:val="0"/>
                  <w:marBottom w:val="0"/>
                  <w:divBdr>
                    <w:top w:val="none" w:sz="0" w:space="0" w:color="auto"/>
                    <w:left w:val="none" w:sz="0" w:space="0" w:color="auto"/>
                    <w:bottom w:val="none" w:sz="0" w:space="0" w:color="auto"/>
                    <w:right w:val="none" w:sz="0" w:space="0" w:color="auto"/>
                  </w:divBdr>
                  <w:divsChild>
                    <w:div w:id="539900253">
                      <w:marLeft w:val="0"/>
                      <w:marRight w:val="0"/>
                      <w:marTop w:val="0"/>
                      <w:marBottom w:val="0"/>
                      <w:divBdr>
                        <w:top w:val="none" w:sz="0" w:space="0" w:color="auto"/>
                        <w:left w:val="none" w:sz="0" w:space="0" w:color="auto"/>
                        <w:bottom w:val="none" w:sz="0" w:space="0" w:color="auto"/>
                        <w:right w:val="none" w:sz="0" w:space="0" w:color="auto"/>
                      </w:divBdr>
                    </w:div>
                  </w:divsChild>
                </w:div>
                <w:div w:id="1017269870">
                  <w:marLeft w:val="0"/>
                  <w:marRight w:val="0"/>
                  <w:marTop w:val="0"/>
                  <w:marBottom w:val="0"/>
                  <w:divBdr>
                    <w:top w:val="none" w:sz="0" w:space="0" w:color="auto"/>
                    <w:left w:val="none" w:sz="0" w:space="0" w:color="auto"/>
                    <w:bottom w:val="none" w:sz="0" w:space="0" w:color="auto"/>
                    <w:right w:val="none" w:sz="0" w:space="0" w:color="auto"/>
                  </w:divBdr>
                </w:div>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 w:id="1018123562">
                  <w:marLeft w:val="0"/>
                  <w:marRight w:val="0"/>
                  <w:marTop w:val="0"/>
                  <w:marBottom w:val="0"/>
                  <w:divBdr>
                    <w:top w:val="none" w:sz="0" w:space="0" w:color="auto"/>
                    <w:left w:val="none" w:sz="0" w:space="0" w:color="auto"/>
                    <w:bottom w:val="none" w:sz="0" w:space="0" w:color="auto"/>
                    <w:right w:val="none" w:sz="0" w:space="0" w:color="auto"/>
                  </w:divBdr>
                  <w:divsChild>
                    <w:div w:id="1096945767">
                      <w:marLeft w:val="0"/>
                      <w:marRight w:val="0"/>
                      <w:marTop w:val="0"/>
                      <w:marBottom w:val="0"/>
                      <w:divBdr>
                        <w:top w:val="none" w:sz="0" w:space="0" w:color="auto"/>
                        <w:left w:val="none" w:sz="0" w:space="0" w:color="auto"/>
                        <w:bottom w:val="none" w:sz="0" w:space="0" w:color="auto"/>
                        <w:right w:val="none" w:sz="0" w:space="0" w:color="auto"/>
                      </w:divBdr>
                    </w:div>
                  </w:divsChild>
                </w:div>
                <w:div w:id="1018192814">
                  <w:marLeft w:val="0"/>
                  <w:marRight w:val="0"/>
                  <w:marTop w:val="0"/>
                  <w:marBottom w:val="0"/>
                  <w:divBdr>
                    <w:top w:val="none" w:sz="0" w:space="0" w:color="auto"/>
                    <w:left w:val="none" w:sz="0" w:space="0" w:color="auto"/>
                    <w:bottom w:val="none" w:sz="0" w:space="0" w:color="auto"/>
                    <w:right w:val="none" w:sz="0" w:space="0" w:color="auto"/>
                  </w:divBdr>
                  <w:divsChild>
                    <w:div w:id="734208945">
                      <w:marLeft w:val="0"/>
                      <w:marRight w:val="0"/>
                      <w:marTop w:val="0"/>
                      <w:marBottom w:val="0"/>
                      <w:divBdr>
                        <w:top w:val="none" w:sz="0" w:space="0" w:color="auto"/>
                        <w:left w:val="none" w:sz="0" w:space="0" w:color="auto"/>
                        <w:bottom w:val="none" w:sz="0" w:space="0" w:color="auto"/>
                        <w:right w:val="none" w:sz="0" w:space="0" w:color="auto"/>
                      </w:divBdr>
                      <w:divsChild>
                        <w:div w:id="3251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32">
                  <w:marLeft w:val="0"/>
                  <w:marRight w:val="0"/>
                  <w:marTop w:val="0"/>
                  <w:marBottom w:val="0"/>
                  <w:divBdr>
                    <w:top w:val="none" w:sz="0" w:space="0" w:color="auto"/>
                    <w:left w:val="none" w:sz="0" w:space="0" w:color="auto"/>
                    <w:bottom w:val="none" w:sz="0" w:space="0" w:color="auto"/>
                    <w:right w:val="none" w:sz="0" w:space="0" w:color="auto"/>
                  </w:divBdr>
                </w:div>
                <w:div w:id="1018234045">
                  <w:marLeft w:val="0"/>
                  <w:marRight w:val="0"/>
                  <w:marTop w:val="0"/>
                  <w:marBottom w:val="0"/>
                  <w:divBdr>
                    <w:top w:val="none" w:sz="0" w:space="0" w:color="auto"/>
                    <w:left w:val="none" w:sz="0" w:space="0" w:color="auto"/>
                    <w:bottom w:val="none" w:sz="0" w:space="0" w:color="auto"/>
                    <w:right w:val="none" w:sz="0" w:space="0" w:color="auto"/>
                  </w:divBdr>
                </w:div>
                <w:div w:id="1018235813">
                  <w:marLeft w:val="0"/>
                  <w:marRight w:val="0"/>
                  <w:marTop w:val="0"/>
                  <w:marBottom w:val="0"/>
                  <w:divBdr>
                    <w:top w:val="none" w:sz="0" w:space="0" w:color="auto"/>
                    <w:left w:val="none" w:sz="0" w:space="0" w:color="auto"/>
                    <w:bottom w:val="none" w:sz="0" w:space="0" w:color="auto"/>
                    <w:right w:val="none" w:sz="0" w:space="0" w:color="auto"/>
                  </w:divBdr>
                  <w:divsChild>
                    <w:div w:id="80949563">
                      <w:marLeft w:val="0"/>
                      <w:marRight w:val="0"/>
                      <w:marTop w:val="0"/>
                      <w:marBottom w:val="0"/>
                      <w:divBdr>
                        <w:top w:val="none" w:sz="0" w:space="0" w:color="auto"/>
                        <w:left w:val="none" w:sz="0" w:space="0" w:color="auto"/>
                        <w:bottom w:val="none" w:sz="0" w:space="0" w:color="auto"/>
                        <w:right w:val="none" w:sz="0" w:space="0" w:color="auto"/>
                      </w:divBdr>
                    </w:div>
                  </w:divsChild>
                </w:div>
                <w:div w:id="1018503526">
                  <w:marLeft w:val="0"/>
                  <w:marRight w:val="0"/>
                  <w:marTop w:val="0"/>
                  <w:marBottom w:val="0"/>
                  <w:divBdr>
                    <w:top w:val="none" w:sz="0" w:space="0" w:color="auto"/>
                    <w:left w:val="none" w:sz="0" w:space="0" w:color="auto"/>
                    <w:bottom w:val="none" w:sz="0" w:space="0" w:color="auto"/>
                    <w:right w:val="none" w:sz="0" w:space="0" w:color="auto"/>
                  </w:divBdr>
                </w:div>
                <w:div w:id="1018657655">
                  <w:marLeft w:val="0"/>
                  <w:marRight w:val="30"/>
                  <w:marTop w:val="0"/>
                  <w:marBottom w:val="0"/>
                  <w:divBdr>
                    <w:top w:val="none" w:sz="0" w:space="0" w:color="auto"/>
                    <w:left w:val="none" w:sz="0" w:space="0" w:color="auto"/>
                    <w:bottom w:val="none" w:sz="0" w:space="0" w:color="auto"/>
                    <w:right w:val="none" w:sz="0" w:space="0" w:color="auto"/>
                  </w:divBdr>
                  <w:divsChild>
                    <w:div w:id="57168523">
                      <w:marLeft w:val="0"/>
                      <w:marRight w:val="0"/>
                      <w:marTop w:val="0"/>
                      <w:marBottom w:val="0"/>
                      <w:divBdr>
                        <w:top w:val="none" w:sz="0" w:space="0" w:color="auto"/>
                        <w:left w:val="none" w:sz="0" w:space="0" w:color="auto"/>
                        <w:bottom w:val="none" w:sz="0" w:space="0" w:color="auto"/>
                        <w:right w:val="none" w:sz="0" w:space="0" w:color="auto"/>
                      </w:divBdr>
                    </w:div>
                  </w:divsChild>
                </w:div>
                <w:div w:id="1018698744">
                  <w:marLeft w:val="0"/>
                  <w:marRight w:val="0"/>
                  <w:marTop w:val="0"/>
                  <w:marBottom w:val="0"/>
                  <w:divBdr>
                    <w:top w:val="none" w:sz="0" w:space="0" w:color="auto"/>
                    <w:left w:val="none" w:sz="0" w:space="0" w:color="auto"/>
                    <w:bottom w:val="none" w:sz="0" w:space="0" w:color="auto"/>
                    <w:right w:val="none" w:sz="0" w:space="0" w:color="auto"/>
                  </w:divBdr>
                </w:div>
                <w:div w:id="1018963750">
                  <w:marLeft w:val="0"/>
                  <w:marRight w:val="0"/>
                  <w:marTop w:val="0"/>
                  <w:marBottom w:val="0"/>
                  <w:divBdr>
                    <w:top w:val="none" w:sz="0" w:space="0" w:color="auto"/>
                    <w:left w:val="none" w:sz="0" w:space="0" w:color="auto"/>
                    <w:bottom w:val="none" w:sz="0" w:space="0" w:color="auto"/>
                    <w:right w:val="none" w:sz="0" w:space="0" w:color="auto"/>
                  </w:divBdr>
                </w:div>
                <w:div w:id="1018970946">
                  <w:marLeft w:val="0"/>
                  <w:marRight w:val="0"/>
                  <w:marTop w:val="0"/>
                  <w:marBottom w:val="0"/>
                  <w:divBdr>
                    <w:top w:val="none" w:sz="0" w:space="0" w:color="auto"/>
                    <w:left w:val="none" w:sz="0" w:space="0" w:color="auto"/>
                    <w:bottom w:val="none" w:sz="0" w:space="0" w:color="auto"/>
                    <w:right w:val="none" w:sz="0" w:space="0" w:color="auto"/>
                  </w:divBdr>
                </w:div>
                <w:div w:id="1019116712">
                  <w:marLeft w:val="0"/>
                  <w:marRight w:val="0"/>
                  <w:marTop w:val="0"/>
                  <w:marBottom w:val="0"/>
                  <w:divBdr>
                    <w:top w:val="none" w:sz="0" w:space="0" w:color="auto"/>
                    <w:left w:val="none" w:sz="0" w:space="0" w:color="auto"/>
                    <w:bottom w:val="none" w:sz="0" w:space="0" w:color="auto"/>
                    <w:right w:val="none" w:sz="0" w:space="0" w:color="auto"/>
                  </w:divBdr>
                </w:div>
                <w:div w:id="1019425878">
                  <w:marLeft w:val="0"/>
                  <w:marRight w:val="0"/>
                  <w:marTop w:val="0"/>
                  <w:marBottom w:val="0"/>
                  <w:divBdr>
                    <w:top w:val="none" w:sz="0" w:space="0" w:color="auto"/>
                    <w:left w:val="none" w:sz="0" w:space="0" w:color="auto"/>
                    <w:bottom w:val="none" w:sz="0" w:space="0" w:color="auto"/>
                    <w:right w:val="none" w:sz="0" w:space="0" w:color="auto"/>
                  </w:divBdr>
                  <w:divsChild>
                    <w:div w:id="1301617157">
                      <w:marLeft w:val="0"/>
                      <w:marRight w:val="0"/>
                      <w:marTop w:val="0"/>
                      <w:marBottom w:val="0"/>
                      <w:divBdr>
                        <w:top w:val="none" w:sz="0" w:space="0" w:color="auto"/>
                        <w:left w:val="none" w:sz="0" w:space="0" w:color="auto"/>
                        <w:bottom w:val="none" w:sz="0" w:space="0" w:color="auto"/>
                        <w:right w:val="none" w:sz="0" w:space="0" w:color="auto"/>
                      </w:divBdr>
                    </w:div>
                  </w:divsChild>
                </w:div>
                <w:div w:id="1019432290">
                  <w:marLeft w:val="0"/>
                  <w:marRight w:val="0"/>
                  <w:marTop w:val="0"/>
                  <w:marBottom w:val="0"/>
                  <w:divBdr>
                    <w:top w:val="none" w:sz="0" w:space="0" w:color="auto"/>
                    <w:left w:val="none" w:sz="0" w:space="0" w:color="auto"/>
                    <w:bottom w:val="none" w:sz="0" w:space="0" w:color="auto"/>
                    <w:right w:val="none" w:sz="0" w:space="0" w:color="auto"/>
                  </w:divBdr>
                </w:div>
                <w:div w:id="1019503569">
                  <w:marLeft w:val="0"/>
                  <w:marRight w:val="0"/>
                  <w:marTop w:val="0"/>
                  <w:marBottom w:val="0"/>
                  <w:divBdr>
                    <w:top w:val="none" w:sz="0" w:space="0" w:color="auto"/>
                    <w:left w:val="none" w:sz="0" w:space="0" w:color="auto"/>
                    <w:bottom w:val="none" w:sz="0" w:space="0" w:color="auto"/>
                    <w:right w:val="none" w:sz="0" w:space="0" w:color="auto"/>
                  </w:divBdr>
                  <w:divsChild>
                    <w:div w:id="463082913">
                      <w:marLeft w:val="0"/>
                      <w:marRight w:val="0"/>
                      <w:marTop w:val="0"/>
                      <w:marBottom w:val="0"/>
                      <w:divBdr>
                        <w:top w:val="none" w:sz="0" w:space="0" w:color="auto"/>
                        <w:left w:val="none" w:sz="0" w:space="0" w:color="auto"/>
                        <w:bottom w:val="none" w:sz="0" w:space="0" w:color="auto"/>
                        <w:right w:val="none" w:sz="0" w:space="0" w:color="auto"/>
                      </w:divBdr>
                      <w:divsChild>
                        <w:div w:id="11625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4646">
                  <w:marLeft w:val="0"/>
                  <w:marRight w:val="0"/>
                  <w:marTop w:val="0"/>
                  <w:marBottom w:val="0"/>
                  <w:divBdr>
                    <w:top w:val="none" w:sz="0" w:space="0" w:color="auto"/>
                    <w:left w:val="none" w:sz="0" w:space="0" w:color="auto"/>
                    <w:bottom w:val="none" w:sz="0" w:space="0" w:color="auto"/>
                    <w:right w:val="none" w:sz="0" w:space="0" w:color="auto"/>
                  </w:divBdr>
                </w:div>
                <w:div w:id="1019546217">
                  <w:marLeft w:val="0"/>
                  <w:marRight w:val="0"/>
                  <w:marTop w:val="0"/>
                  <w:marBottom w:val="105"/>
                  <w:divBdr>
                    <w:top w:val="none" w:sz="0" w:space="0" w:color="auto"/>
                    <w:left w:val="none" w:sz="0" w:space="0" w:color="auto"/>
                    <w:bottom w:val="none" w:sz="0" w:space="0" w:color="auto"/>
                    <w:right w:val="none" w:sz="0" w:space="0" w:color="auto"/>
                  </w:divBdr>
                </w:div>
                <w:div w:id="1019547465">
                  <w:marLeft w:val="0"/>
                  <w:marRight w:val="0"/>
                  <w:marTop w:val="0"/>
                  <w:marBottom w:val="0"/>
                  <w:divBdr>
                    <w:top w:val="none" w:sz="0" w:space="0" w:color="auto"/>
                    <w:left w:val="none" w:sz="0" w:space="0" w:color="auto"/>
                    <w:bottom w:val="none" w:sz="0" w:space="0" w:color="auto"/>
                    <w:right w:val="none" w:sz="0" w:space="0" w:color="auto"/>
                  </w:divBdr>
                </w:div>
                <w:div w:id="1019623781">
                  <w:marLeft w:val="0"/>
                  <w:marRight w:val="0"/>
                  <w:marTop w:val="0"/>
                  <w:marBottom w:val="0"/>
                  <w:divBdr>
                    <w:top w:val="none" w:sz="0" w:space="0" w:color="auto"/>
                    <w:left w:val="none" w:sz="0" w:space="0" w:color="auto"/>
                    <w:bottom w:val="none" w:sz="0" w:space="0" w:color="auto"/>
                    <w:right w:val="none" w:sz="0" w:space="0" w:color="auto"/>
                  </w:divBdr>
                </w:div>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20007794">
                  <w:marLeft w:val="0"/>
                  <w:marRight w:val="0"/>
                  <w:marTop w:val="0"/>
                  <w:marBottom w:val="0"/>
                  <w:divBdr>
                    <w:top w:val="none" w:sz="0" w:space="0" w:color="auto"/>
                    <w:left w:val="none" w:sz="0" w:space="0" w:color="auto"/>
                    <w:bottom w:val="none" w:sz="0" w:space="0" w:color="auto"/>
                    <w:right w:val="none" w:sz="0" w:space="0" w:color="auto"/>
                  </w:divBdr>
                  <w:divsChild>
                    <w:div w:id="514147678">
                      <w:marLeft w:val="0"/>
                      <w:marRight w:val="0"/>
                      <w:marTop w:val="0"/>
                      <w:marBottom w:val="0"/>
                      <w:divBdr>
                        <w:top w:val="none" w:sz="0" w:space="0" w:color="auto"/>
                        <w:left w:val="none" w:sz="0" w:space="0" w:color="auto"/>
                        <w:bottom w:val="none" w:sz="0" w:space="0" w:color="auto"/>
                        <w:right w:val="none" w:sz="0" w:space="0" w:color="auto"/>
                      </w:divBdr>
                    </w:div>
                  </w:divsChild>
                </w:div>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
                  </w:divsChild>
                </w:div>
                <w:div w:id="1020352584">
                  <w:marLeft w:val="0"/>
                  <w:marRight w:val="0"/>
                  <w:marTop w:val="0"/>
                  <w:marBottom w:val="0"/>
                  <w:divBdr>
                    <w:top w:val="none" w:sz="0" w:space="0" w:color="auto"/>
                    <w:left w:val="none" w:sz="0" w:space="0" w:color="auto"/>
                    <w:bottom w:val="none" w:sz="0" w:space="0" w:color="auto"/>
                    <w:right w:val="none" w:sz="0" w:space="0" w:color="auto"/>
                  </w:divBdr>
                </w:div>
                <w:div w:id="1020545142">
                  <w:marLeft w:val="0"/>
                  <w:marRight w:val="0"/>
                  <w:marTop w:val="0"/>
                  <w:marBottom w:val="0"/>
                  <w:divBdr>
                    <w:top w:val="none" w:sz="0" w:space="0" w:color="auto"/>
                    <w:left w:val="none" w:sz="0" w:space="0" w:color="auto"/>
                    <w:bottom w:val="none" w:sz="0" w:space="0" w:color="auto"/>
                    <w:right w:val="none" w:sz="0" w:space="0" w:color="auto"/>
                  </w:divBdr>
                  <w:divsChild>
                    <w:div w:id="1156146024">
                      <w:marLeft w:val="0"/>
                      <w:marRight w:val="0"/>
                      <w:marTop w:val="0"/>
                      <w:marBottom w:val="0"/>
                      <w:divBdr>
                        <w:top w:val="none" w:sz="0" w:space="0" w:color="auto"/>
                        <w:left w:val="none" w:sz="0" w:space="0" w:color="auto"/>
                        <w:bottom w:val="none" w:sz="0" w:space="0" w:color="auto"/>
                        <w:right w:val="none" w:sz="0" w:space="0" w:color="auto"/>
                      </w:divBdr>
                    </w:div>
                  </w:divsChild>
                </w:div>
                <w:div w:id="1020623216">
                  <w:marLeft w:val="0"/>
                  <w:marRight w:val="0"/>
                  <w:marTop w:val="0"/>
                  <w:marBottom w:val="0"/>
                  <w:divBdr>
                    <w:top w:val="none" w:sz="0" w:space="0" w:color="auto"/>
                    <w:left w:val="none" w:sz="0" w:space="0" w:color="auto"/>
                    <w:bottom w:val="none" w:sz="0" w:space="0" w:color="auto"/>
                    <w:right w:val="none" w:sz="0" w:space="0" w:color="auto"/>
                  </w:divBdr>
                </w:div>
                <w:div w:id="1020666454">
                  <w:marLeft w:val="0"/>
                  <w:marRight w:val="0"/>
                  <w:marTop w:val="0"/>
                  <w:marBottom w:val="0"/>
                  <w:divBdr>
                    <w:top w:val="none" w:sz="0" w:space="0" w:color="auto"/>
                    <w:left w:val="none" w:sz="0" w:space="0" w:color="auto"/>
                    <w:bottom w:val="none" w:sz="0" w:space="0" w:color="auto"/>
                    <w:right w:val="none" w:sz="0" w:space="0" w:color="auto"/>
                  </w:divBdr>
                </w:div>
                <w:div w:id="1020855279">
                  <w:marLeft w:val="0"/>
                  <w:marRight w:val="0"/>
                  <w:marTop w:val="0"/>
                  <w:marBottom w:val="0"/>
                  <w:divBdr>
                    <w:top w:val="none" w:sz="0" w:space="0" w:color="auto"/>
                    <w:left w:val="none" w:sz="0" w:space="0" w:color="auto"/>
                    <w:bottom w:val="none" w:sz="0" w:space="0" w:color="auto"/>
                    <w:right w:val="none" w:sz="0" w:space="0" w:color="auto"/>
                  </w:divBdr>
                </w:div>
                <w:div w:id="1020863567">
                  <w:marLeft w:val="0"/>
                  <w:marRight w:val="0"/>
                  <w:marTop w:val="0"/>
                  <w:marBottom w:val="0"/>
                  <w:divBdr>
                    <w:top w:val="none" w:sz="0" w:space="0" w:color="auto"/>
                    <w:left w:val="none" w:sz="0" w:space="0" w:color="auto"/>
                    <w:bottom w:val="none" w:sz="0" w:space="0" w:color="auto"/>
                    <w:right w:val="none" w:sz="0" w:space="0" w:color="auto"/>
                  </w:divBdr>
                </w:div>
                <w:div w:id="1020935695">
                  <w:marLeft w:val="0"/>
                  <w:marRight w:val="0"/>
                  <w:marTop w:val="0"/>
                  <w:marBottom w:val="0"/>
                  <w:divBdr>
                    <w:top w:val="none" w:sz="0" w:space="0" w:color="auto"/>
                    <w:left w:val="none" w:sz="0" w:space="0" w:color="auto"/>
                    <w:bottom w:val="none" w:sz="0" w:space="0" w:color="auto"/>
                    <w:right w:val="none" w:sz="0" w:space="0" w:color="auto"/>
                  </w:divBdr>
                  <w:divsChild>
                    <w:div w:id="329068589">
                      <w:marLeft w:val="0"/>
                      <w:marRight w:val="0"/>
                      <w:marTop w:val="0"/>
                      <w:marBottom w:val="0"/>
                      <w:divBdr>
                        <w:top w:val="none" w:sz="0" w:space="0" w:color="auto"/>
                        <w:left w:val="none" w:sz="0" w:space="0" w:color="auto"/>
                        <w:bottom w:val="none" w:sz="0" w:space="0" w:color="auto"/>
                        <w:right w:val="none" w:sz="0" w:space="0" w:color="auto"/>
                      </w:divBdr>
                      <w:divsChild>
                        <w:div w:id="7093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8203">
                  <w:marLeft w:val="0"/>
                  <w:marRight w:val="0"/>
                  <w:marTop w:val="0"/>
                  <w:marBottom w:val="0"/>
                  <w:divBdr>
                    <w:top w:val="none" w:sz="0" w:space="0" w:color="auto"/>
                    <w:left w:val="none" w:sz="0" w:space="0" w:color="auto"/>
                    <w:bottom w:val="none" w:sz="0" w:space="0" w:color="auto"/>
                    <w:right w:val="none" w:sz="0" w:space="0" w:color="auto"/>
                  </w:divBdr>
                </w:div>
                <w:div w:id="1021011312">
                  <w:marLeft w:val="0"/>
                  <w:marRight w:val="30"/>
                  <w:marTop w:val="0"/>
                  <w:marBottom w:val="0"/>
                  <w:divBdr>
                    <w:top w:val="none" w:sz="0" w:space="0" w:color="auto"/>
                    <w:left w:val="none" w:sz="0" w:space="0" w:color="auto"/>
                    <w:bottom w:val="none" w:sz="0" w:space="0" w:color="auto"/>
                    <w:right w:val="none" w:sz="0" w:space="0" w:color="auto"/>
                  </w:divBdr>
                  <w:divsChild>
                    <w:div w:id="745499070">
                      <w:marLeft w:val="0"/>
                      <w:marRight w:val="0"/>
                      <w:marTop w:val="0"/>
                      <w:marBottom w:val="0"/>
                      <w:divBdr>
                        <w:top w:val="none" w:sz="0" w:space="0" w:color="auto"/>
                        <w:left w:val="none" w:sz="0" w:space="0" w:color="auto"/>
                        <w:bottom w:val="none" w:sz="0" w:space="0" w:color="auto"/>
                        <w:right w:val="none" w:sz="0" w:space="0" w:color="auto"/>
                      </w:divBdr>
                    </w:div>
                  </w:divsChild>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1054509">
                  <w:marLeft w:val="0"/>
                  <w:marRight w:val="0"/>
                  <w:marTop w:val="0"/>
                  <w:marBottom w:val="0"/>
                  <w:divBdr>
                    <w:top w:val="none" w:sz="0" w:space="0" w:color="auto"/>
                    <w:left w:val="none" w:sz="0" w:space="0" w:color="auto"/>
                    <w:bottom w:val="none" w:sz="0" w:space="0" w:color="auto"/>
                    <w:right w:val="none" w:sz="0" w:space="0" w:color="auto"/>
                  </w:divBdr>
                </w:div>
                <w:div w:id="1021125307">
                  <w:marLeft w:val="0"/>
                  <w:marRight w:val="75"/>
                  <w:marTop w:val="0"/>
                  <w:marBottom w:val="0"/>
                  <w:divBdr>
                    <w:top w:val="none" w:sz="0" w:space="0" w:color="auto"/>
                    <w:left w:val="none" w:sz="0" w:space="0" w:color="auto"/>
                    <w:bottom w:val="none" w:sz="0" w:space="0" w:color="auto"/>
                    <w:right w:val="none" w:sz="0" w:space="0" w:color="auto"/>
                  </w:divBdr>
                  <w:divsChild>
                    <w:div w:id="267199839">
                      <w:marLeft w:val="0"/>
                      <w:marRight w:val="0"/>
                      <w:marTop w:val="0"/>
                      <w:marBottom w:val="0"/>
                      <w:divBdr>
                        <w:top w:val="none" w:sz="0" w:space="0" w:color="auto"/>
                        <w:left w:val="none" w:sz="0" w:space="0" w:color="auto"/>
                        <w:bottom w:val="none" w:sz="0" w:space="0" w:color="auto"/>
                        <w:right w:val="none" w:sz="0" w:space="0" w:color="auto"/>
                      </w:divBdr>
                    </w:div>
                  </w:divsChild>
                </w:div>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 w:id="1021199855">
                  <w:marLeft w:val="0"/>
                  <w:marRight w:val="0"/>
                  <w:marTop w:val="0"/>
                  <w:marBottom w:val="0"/>
                  <w:divBdr>
                    <w:top w:val="none" w:sz="0" w:space="0" w:color="auto"/>
                    <w:left w:val="none" w:sz="0" w:space="0" w:color="auto"/>
                    <w:bottom w:val="none" w:sz="0" w:space="0" w:color="auto"/>
                    <w:right w:val="none" w:sz="0" w:space="0" w:color="auto"/>
                  </w:divBdr>
                  <w:divsChild>
                    <w:div w:id="1227566041">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21590992">
                  <w:marLeft w:val="0"/>
                  <w:marRight w:val="0"/>
                  <w:marTop w:val="0"/>
                  <w:marBottom w:val="0"/>
                  <w:divBdr>
                    <w:top w:val="none" w:sz="0" w:space="0" w:color="auto"/>
                    <w:left w:val="none" w:sz="0" w:space="0" w:color="auto"/>
                    <w:bottom w:val="none" w:sz="0" w:space="0" w:color="auto"/>
                    <w:right w:val="none" w:sz="0" w:space="0" w:color="auto"/>
                  </w:divBdr>
                  <w:divsChild>
                    <w:div w:id="787508046">
                      <w:marLeft w:val="0"/>
                      <w:marRight w:val="0"/>
                      <w:marTop w:val="0"/>
                      <w:marBottom w:val="0"/>
                      <w:divBdr>
                        <w:top w:val="none" w:sz="0" w:space="0" w:color="auto"/>
                        <w:left w:val="none" w:sz="0" w:space="0" w:color="auto"/>
                        <w:bottom w:val="none" w:sz="0" w:space="0" w:color="auto"/>
                        <w:right w:val="none" w:sz="0" w:space="0" w:color="auto"/>
                      </w:divBdr>
                    </w:div>
                  </w:divsChild>
                </w:div>
                <w:div w:id="1021661374">
                  <w:marLeft w:val="0"/>
                  <w:marRight w:val="0"/>
                  <w:marTop w:val="600"/>
                  <w:marBottom w:val="600"/>
                  <w:divBdr>
                    <w:top w:val="none" w:sz="0" w:space="0" w:color="auto"/>
                    <w:left w:val="none" w:sz="0" w:space="0" w:color="auto"/>
                    <w:bottom w:val="none" w:sz="0" w:space="0" w:color="auto"/>
                    <w:right w:val="none" w:sz="0" w:space="0" w:color="auto"/>
                  </w:divBdr>
                </w:div>
                <w:div w:id="1021933642">
                  <w:marLeft w:val="0"/>
                  <w:marRight w:val="0"/>
                  <w:marTop w:val="0"/>
                  <w:marBottom w:val="0"/>
                  <w:divBdr>
                    <w:top w:val="none" w:sz="0" w:space="0" w:color="auto"/>
                    <w:left w:val="none" w:sz="0" w:space="0" w:color="auto"/>
                    <w:bottom w:val="none" w:sz="0" w:space="0" w:color="auto"/>
                    <w:right w:val="none" w:sz="0" w:space="0" w:color="auto"/>
                  </w:divBdr>
                </w:div>
                <w:div w:id="1021980418">
                  <w:marLeft w:val="0"/>
                  <w:marRight w:val="0"/>
                  <w:marTop w:val="0"/>
                  <w:marBottom w:val="0"/>
                  <w:divBdr>
                    <w:top w:val="none" w:sz="0" w:space="0" w:color="auto"/>
                    <w:left w:val="none" w:sz="0" w:space="0" w:color="auto"/>
                    <w:bottom w:val="none" w:sz="0" w:space="0" w:color="auto"/>
                    <w:right w:val="none" w:sz="0" w:space="0" w:color="auto"/>
                  </w:divBdr>
                </w:div>
                <w:div w:id="1022050121">
                  <w:marLeft w:val="0"/>
                  <w:marRight w:val="0"/>
                  <w:marTop w:val="0"/>
                  <w:marBottom w:val="0"/>
                  <w:divBdr>
                    <w:top w:val="none" w:sz="0" w:space="0" w:color="auto"/>
                    <w:left w:val="none" w:sz="0" w:space="0" w:color="auto"/>
                    <w:bottom w:val="none" w:sz="0" w:space="0" w:color="auto"/>
                    <w:right w:val="none" w:sz="0" w:space="0" w:color="auto"/>
                  </w:divBdr>
                </w:div>
                <w:div w:id="1022053329">
                  <w:marLeft w:val="0"/>
                  <w:marRight w:val="0"/>
                  <w:marTop w:val="0"/>
                  <w:marBottom w:val="0"/>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sChild>
                </w:div>
                <w:div w:id="1022248937">
                  <w:marLeft w:val="0"/>
                  <w:marRight w:val="0"/>
                  <w:marTop w:val="0"/>
                  <w:marBottom w:val="0"/>
                  <w:divBdr>
                    <w:top w:val="none" w:sz="0" w:space="0" w:color="auto"/>
                    <w:left w:val="none" w:sz="0" w:space="0" w:color="auto"/>
                    <w:bottom w:val="none" w:sz="0" w:space="0" w:color="auto"/>
                    <w:right w:val="none" w:sz="0" w:space="0" w:color="auto"/>
                  </w:divBdr>
                </w:div>
                <w:div w:id="1022318457">
                  <w:marLeft w:val="0"/>
                  <w:marRight w:val="0"/>
                  <w:marTop w:val="0"/>
                  <w:marBottom w:val="0"/>
                  <w:divBdr>
                    <w:top w:val="none" w:sz="0" w:space="0" w:color="auto"/>
                    <w:left w:val="none" w:sz="0" w:space="0" w:color="auto"/>
                    <w:bottom w:val="none" w:sz="0" w:space="0" w:color="auto"/>
                    <w:right w:val="none" w:sz="0" w:space="0" w:color="auto"/>
                  </w:divBdr>
                </w:div>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022321680">
                  <w:marLeft w:val="0"/>
                  <w:marRight w:val="0"/>
                  <w:marTop w:val="0"/>
                  <w:marBottom w:val="0"/>
                  <w:divBdr>
                    <w:top w:val="none" w:sz="0" w:space="0" w:color="auto"/>
                    <w:left w:val="none" w:sz="0" w:space="0" w:color="auto"/>
                    <w:bottom w:val="none" w:sz="0" w:space="0" w:color="auto"/>
                    <w:right w:val="none" w:sz="0" w:space="0" w:color="auto"/>
                  </w:divBdr>
                </w:div>
                <w:div w:id="1022392973">
                  <w:marLeft w:val="0"/>
                  <w:marRight w:val="0"/>
                  <w:marTop w:val="375"/>
                  <w:marBottom w:val="0"/>
                  <w:divBdr>
                    <w:top w:val="none" w:sz="0" w:space="0" w:color="auto"/>
                    <w:left w:val="none" w:sz="0" w:space="0" w:color="auto"/>
                    <w:bottom w:val="none" w:sz="0" w:space="0" w:color="auto"/>
                    <w:right w:val="none" w:sz="0" w:space="0" w:color="auto"/>
                  </w:divBdr>
                </w:div>
                <w:div w:id="1022435988">
                  <w:marLeft w:val="0"/>
                  <w:marRight w:val="30"/>
                  <w:marTop w:val="0"/>
                  <w:marBottom w:val="0"/>
                  <w:divBdr>
                    <w:top w:val="none" w:sz="0" w:space="0" w:color="auto"/>
                    <w:left w:val="none" w:sz="0" w:space="0" w:color="auto"/>
                    <w:bottom w:val="none" w:sz="0" w:space="0" w:color="auto"/>
                    <w:right w:val="none" w:sz="0" w:space="0" w:color="auto"/>
                  </w:divBdr>
                  <w:divsChild>
                    <w:div w:id="166092878">
                      <w:marLeft w:val="0"/>
                      <w:marRight w:val="0"/>
                      <w:marTop w:val="0"/>
                      <w:marBottom w:val="0"/>
                      <w:divBdr>
                        <w:top w:val="none" w:sz="0" w:space="0" w:color="auto"/>
                        <w:left w:val="none" w:sz="0" w:space="0" w:color="auto"/>
                        <w:bottom w:val="none" w:sz="0" w:space="0" w:color="auto"/>
                        <w:right w:val="none" w:sz="0" w:space="0" w:color="auto"/>
                      </w:divBdr>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
                <w:div w:id="1022515589">
                  <w:marLeft w:val="0"/>
                  <w:marRight w:val="0"/>
                  <w:marTop w:val="0"/>
                  <w:marBottom w:val="0"/>
                  <w:divBdr>
                    <w:top w:val="none" w:sz="0" w:space="0" w:color="auto"/>
                    <w:left w:val="none" w:sz="0" w:space="0" w:color="auto"/>
                    <w:bottom w:val="none" w:sz="0" w:space="0" w:color="auto"/>
                    <w:right w:val="none" w:sz="0" w:space="0" w:color="auto"/>
                  </w:divBdr>
                </w:div>
                <w:div w:id="1022515872">
                  <w:marLeft w:val="0"/>
                  <w:marRight w:val="0"/>
                  <w:marTop w:val="0"/>
                  <w:marBottom w:val="0"/>
                  <w:divBdr>
                    <w:top w:val="none" w:sz="0" w:space="0" w:color="auto"/>
                    <w:left w:val="none" w:sz="0" w:space="0" w:color="auto"/>
                    <w:bottom w:val="none" w:sz="0" w:space="0" w:color="auto"/>
                    <w:right w:val="none" w:sz="0" w:space="0" w:color="auto"/>
                  </w:divBdr>
                  <w:divsChild>
                    <w:div w:id="36049904">
                      <w:marLeft w:val="0"/>
                      <w:marRight w:val="30"/>
                      <w:marTop w:val="0"/>
                      <w:marBottom w:val="0"/>
                      <w:divBdr>
                        <w:top w:val="none" w:sz="0" w:space="0" w:color="auto"/>
                        <w:left w:val="none" w:sz="0" w:space="0" w:color="auto"/>
                        <w:bottom w:val="none" w:sz="0" w:space="0" w:color="auto"/>
                        <w:right w:val="none" w:sz="0" w:space="0" w:color="auto"/>
                      </w:divBdr>
                    </w:div>
                    <w:div w:id="85855657">
                      <w:marLeft w:val="0"/>
                      <w:marRight w:val="30"/>
                      <w:marTop w:val="0"/>
                      <w:marBottom w:val="0"/>
                      <w:divBdr>
                        <w:top w:val="none" w:sz="0" w:space="0" w:color="auto"/>
                        <w:left w:val="none" w:sz="0" w:space="0" w:color="auto"/>
                        <w:bottom w:val="none" w:sz="0" w:space="0" w:color="auto"/>
                        <w:right w:val="none" w:sz="0" w:space="0" w:color="auto"/>
                      </w:divBdr>
                      <w:divsChild>
                        <w:div w:id="98990212">
                          <w:marLeft w:val="0"/>
                          <w:marRight w:val="0"/>
                          <w:marTop w:val="0"/>
                          <w:marBottom w:val="0"/>
                          <w:divBdr>
                            <w:top w:val="none" w:sz="0" w:space="0" w:color="auto"/>
                            <w:left w:val="none" w:sz="0" w:space="0" w:color="auto"/>
                            <w:bottom w:val="none" w:sz="0" w:space="0" w:color="auto"/>
                            <w:right w:val="none" w:sz="0" w:space="0" w:color="auto"/>
                          </w:divBdr>
                        </w:div>
                      </w:divsChild>
                    </w:div>
                    <w:div w:id="186452565">
                      <w:marLeft w:val="0"/>
                      <w:marRight w:val="30"/>
                      <w:marTop w:val="0"/>
                      <w:marBottom w:val="0"/>
                      <w:divBdr>
                        <w:top w:val="none" w:sz="0" w:space="0" w:color="auto"/>
                        <w:left w:val="none" w:sz="0" w:space="0" w:color="auto"/>
                        <w:bottom w:val="none" w:sz="0" w:space="0" w:color="auto"/>
                        <w:right w:val="none" w:sz="0" w:space="0" w:color="auto"/>
                      </w:divBdr>
                    </w:div>
                    <w:div w:id="226767539">
                      <w:marLeft w:val="0"/>
                      <w:marRight w:val="30"/>
                      <w:marTop w:val="0"/>
                      <w:marBottom w:val="0"/>
                      <w:divBdr>
                        <w:top w:val="none" w:sz="0" w:space="0" w:color="auto"/>
                        <w:left w:val="none" w:sz="0" w:space="0" w:color="auto"/>
                        <w:bottom w:val="none" w:sz="0" w:space="0" w:color="auto"/>
                        <w:right w:val="none" w:sz="0" w:space="0" w:color="auto"/>
                      </w:divBdr>
                    </w:div>
                    <w:div w:id="274554916">
                      <w:marLeft w:val="0"/>
                      <w:marRight w:val="30"/>
                      <w:marTop w:val="0"/>
                      <w:marBottom w:val="0"/>
                      <w:divBdr>
                        <w:top w:val="none" w:sz="0" w:space="0" w:color="auto"/>
                        <w:left w:val="none" w:sz="0" w:space="0" w:color="auto"/>
                        <w:bottom w:val="none" w:sz="0" w:space="0" w:color="auto"/>
                        <w:right w:val="none" w:sz="0" w:space="0" w:color="auto"/>
                      </w:divBdr>
                      <w:divsChild>
                        <w:div w:id="700321483">
                          <w:marLeft w:val="0"/>
                          <w:marRight w:val="0"/>
                          <w:marTop w:val="0"/>
                          <w:marBottom w:val="0"/>
                          <w:divBdr>
                            <w:top w:val="none" w:sz="0" w:space="0" w:color="auto"/>
                            <w:left w:val="none" w:sz="0" w:space="0" w:color="auto"/>
                            <w:bottom w:val="none" w:sz="0" w:space="0" w:color="auto"/>
                            <w:right w:val="none" w:sz="0" w:space="0" w:color="auto"/>
                          </w:divBdr>
                        </w:div>
                      </w:divsChild>
                    </w:div>
                    <w:div w:id="285695309">
                      <w:marLeft w:val="0"/>
                      <w:marRight w:val="30"/>
                      <w:marTop w:val="0"/>
                      <w:marBottom w:val="0"/>
                      <w:divBdr>
                        <w:top w:val="none" w:sz="0" w:space="0" w:color="auto"/>
                        <w:left w:val="none" w:sz="0" w:space="0" w:color="auto"/>
                        <w:bottom w:val="none" w:sz="0" w:space="0" w:color="auto"/>
                        <w:right w:val="none" w:sz="0" w:space="0" w:color="auto"/>
                      </w:divBdr>
                      <w:divsChild>
                        <w:div w:id="164983766">
                          <w:marLeft w:val="0"/>
                          <w:marRight w:val="0"/>
                          <w:marTop w:val="0"/>
                          <w:marBottom w:val="0"/>
                          <w:divBdr>
                            <w:top w:val="none" w:sz="0" w:space="0" w:color="auto"/>
                            <w:left w:val="none" w:sz="0" w:space="0" w:color="auto"/>
                            <w:bottom w:val="none" w:sz="0" w:space="0" w:color="auto"/>
                            <w:right w:val="none" w:sz="0" w:space="0" w:color="auto"/>
                          </w:divBdr>
                        </w:div>
                      </w:divsChild>
                    </w:div>
                    <w:div w:id="312950815">
                      <w:marLeft w:val="0"/>
                      <w:marRight w:val="30"/>
                      <w:marTop w:val="0"/>
                      <w:marBottom w:val="0"/>
                      <w:divBdr>
                        <w:top w:val="none" w:sz="0" w:space="0" w:color="auto"/>
                        <w:left w:val="none" w:sz="0" w:space="0" w:color="auto"/>
                        <w:bottom w:val="none" w:sz="0" w:space="0" w:color="auto"/>
                        <w:right w:val="none" w:sz="0" w:space="0" w:color="auto"/>
                      </w:divBdr>
                      <w:divsChild>
                        <w:div w:id="408963998">
                          <w:marLeft w:val="0"/>
                          <w:marRight w:val="0"/>
                          <w:marTop w:val="0"/>
                          <w:marBottom w:val="0"/>
                          <w:divBdr>
                            <w:top w:val="none" w:sz="0" w:space="0" w:color="auto"/>
                            <w:left w:val="none" w:sz="0" w:space="0" w:color="auto"/>
                            <w:bottom w:val="none" w:sz="0" w:space="0" w:color="auto"/>
                            <w:right w:val="none" w:sz="0" w:space="0" w:color="auto"/>
                          </w:divBdr>
                        </w:div>
                      </w:divsChild>
                    </w:div>
                    <w:div w:id="335037955">
                      <w:marLeft w:val="0"/>
                      <w:marRight w:val="30"/>
                      <w:marTop w:val="0"/>
                      <w:marBottom w:val="0"/>
                      <w:divBdr>
                        <w:top w:val="none" w:sz="0" w:space="0" w:color="auto"/>
                        <w:left w:val="none" w:sz="0" w:space="0" w:color="auto"/>
                        <w:bottom w:val="none" w:sz="0" w:space="0" w:color="auto"/>
                        <w:right w:val="none" w:sz="0" w:space="0" w:color="auto"/>
                      </w:divBdr>
                    </w:div>
                    <w:div w:id="342635568">
                      <w:marLeft w:val="0"/>
                      <w:marRight w:val="30"/>
                      <w:marTop w:val="0"/>
                      <w:marBottom w:val="0"/>
                      <w:divBdr>
                        <w:top w:val="none" w:sz="0" w:space="0" w:color="auto"/>
                        <w:left w:val="none" w:sz="0" w:space="0" w:color="auto"/>
                        <w:bottom w:val="none" w:sz="0" w:space="0" w:color="auto"/>
                        <w:right w:val="none" w:sz="0" w:space="0" w:color="auto"/>
                      </w:divBdr>
                    </w:div>
                    <w:div w:id="373970998">
                      <w:marLeft w:val="0"/>
                      <w:marRight w:val="30"/>
                      <w:marTop w:val="0"/>
                      <w:marBottom w:val="0"/>
                      <w:divBdr>
                        <w:top w:val="none" w:sz="0" w:space="0" w:color="auto"/>
                        <w:left w:val="none" w:sz="0" w:space="0" w:color="auto"/>
                        <w:bottom w:val="none" w:sz="0" w:space="0" w:color="auto"/>
                        <w:right w:val="none" w:sz="0" w:space="0" w:color="auto"/>
                      </w:divBdr>
                      <w:divsChild>
                        <w:div w:id="995306443">
                          <w:marLeft w:val="0"/>
                          <w:marRight w:val="0"/>
                          <w:marTop w:val="0"/>
                          <w:marBottom w:val="0"/>
                          <w:divBdr>
                            <w:top w:val="none" w:sz="0" w:space="0" w:color="auto"/>
                            <w:left w:val="none" w:sz="0" w:space="0" w:color="auto"/>
                            <w:bottom w:val="none" w:sz="0" w:space="0" w:color="auto"/>
                            <w:right w:val="none" w:sz="0" w:space="0" w:color="auto"/>
                          </w:divBdr>
                        </w:div>
                      </w:divsChild>
                    </w:div>
                    <w:div w:id="412630346">
                      <w:marLeft w:val="0"/>
                      <w:marRight w:val="30"/>
                      <w:marTop w:val="0"/>
                      <w:marBottom w:val="0"/>
                      <w:divBdr>
                        <w:top w:val="none" w:sz="0" w:space="0" w:color="auto"/>
                        <w:left w:val="none" w:sz="0" w:space="0" w:color="auto"/>
                        <w:bottom w:val="none" w:sz="0" w:space="0" w:color="auto"/>
                        <w:right w:val="none" w:sz="0" w:space="0" w:color="auto"/>
                      </w:divBdr>
                    </w:div>
                    <w:div w:id="438960855">
                      <w:marLeft w:val="0"/>
                      <w:marRight w:val="30"/>
                      <w:marTop w:val="0"/>
                      <w:marBottom w:val="0"/>
                      <w:divBdr>
                        <w:top w:val="none" w:sz="0" w:space="0" w:color="auto"/>
                        <w:left w:val="none" w:sz="0" w:space="0" w:color="auto"/>
                        <w:bottom w:val="none" w:sz="0" w:space="0" w:color="auto"/>
                        <w:right w:val="none" w:sz="0" w:space="0" w:color="auto"/>
                      </w:divBdr>
                    </w:div>
                    <w:div w:id="603734592">
                      <w:marLeft w:val="0"/>
                      <w:marRight w:val="30"/>
                      <w:marTop w:val="0"/>
                      <w:marBottom w:val="0"/>
                      <w:divBdr>
                        <w:top w:val="none" w:sz="0" w:space="0" w:color="auto"/>
                        <w:left w:val="none" w:sz="0" w:space="0" w:color="auto"/>
                        <w:bottom w:val="none" w:sz="0" w:space="0" w:color="auto"/>
                        <w:right w:val="none" w:sz="0" w:space="0" w:color="auto"/>
                      </w:divBdr>
                    </w:div>
                    <w:div w:id="654912267">
                      <w:marLeft w:val="0"/>
                      <w:marRight w:val="30"/>
                      <w:marTop w:val="0"/>
                      <w:marBottom w:val="0"/>
                      <w:divBdr>
                        <w:top w:val="none" w:sz="0" w:space="0" w:color="auto"/>
                        <w:left w:val="none" w:sz="0" w:space="0" w:color="auto"/>
                        <w:bottom w:val="none" w:sz="0" w:space="0" w:color="auto"/>
                        <w:right w:val="none" w:sz="0" w:space="0" w:color="auto"/>
                      </w:divBdr>
                    </w:div>
                    <w:div w:id="656570544">
                      <w:marLeft w:val="0"/>
                      <w:marRight w:val="30"/>
                      <w:marTop w:val="0"/>
                      <w:marBottom w:val="0"/>
                      <w:divBdr>
                        <w:top w:val="none" w:sz="0" w:space="0" w:color="auto"/>
                        <w:left w:val="none" w:sz="0" w:space="0" w:color="auto"/>
                        <w:bottom w:val="none" w:sz="0" w:space="0" w:color="auto"/>
                        <w:right w:val="none" w:sz="0" w:space="0" w:color="auto"/>
                      </w:divBdr>
                      <w:divsChild>
                        <w:div w:id="222104671">
                          <w:marLeft w:val="0"/>
                          <w:marRight w:val="0"/>
                          <w:marTop w:val="0"/>
                          <w:marBottom w:val="0"/>
                          <w:divBdr>
                            <w:top w:val="none" w:sz="0" w:space="0" w:color="auto"/>
                            <w:left w:val="none" w:sz="0" w:space="0" w:color="auto"/>
                            <w:bottom w:val="none" w:sz="0" w:space="0" w:color="auto"/>
                            <w:right w:val="none" w:sz="0" w:space="0" w:color="auto"/>
                          </w:divBdr>
                        </w:div>
                      </w:divsChild>
                    </w:div>
                    <w:div w:id="715009000">
                      <w:marLeft w:val="0"/>
                      <w:marRight w:val="30"/>
                      <w:marTop w:val="0"/>
                      <w:marBottom w:val="0"/>
                      <w:divBdr>
                        <w:top w:val="none" w:sz="0" w:space="0" w:color="auto"/>
                        <w:left w:val="none" w:sz="0" w:space="0" w:color="auto"/>
                        <w:bottom w:val="none" w:sz="0" w:space="0" w:color="auto"/>
                        <w:right w:val="none" w:sz="0" w:space="0" w:color="auto"/>
                      </w:divBdr>
                    </w:div>
                    <w:div w:id="719941604">
                      <w:marLeft w:val="0"/>
                      <w:marRight w:val="30"/>
                      <w:marTop w:val="0"/>
                      <w:marBottom w:val="0"/>
                      <w:divBdr>
                        <w:top w:val="none" w:sz="0" w:space="0" w:color="auto"/>
                        <w:left w:val="none" w:sz="0" w:space="0" w:color="auto"/>
                        <w:bottom w:val="none" w:sz="0" w:space="0" w:color="auto"/>
                        <w:right w:val="none" w:sz="0" w:space="0" w:color="auto"/>
                      </w:divBdr>
                    </w:div>
                    <w:div w:id="722412459">
                      <w:marLeft w:val="0"/>
                      <w:marRight w:val="30"/>
                      <w:marTop w:val="0"/>
                      <w:marBottom w:val="0"/>
                      <w:divBdr>
                        <w:top w:val="none" w:sz="0" w:space="0" w:color="auto"/>
                        <w:left w:val="none" w:sz="0" w:space="0" w:color="auto"/>
                        <w:bottom w:val="none" w:sz="0" w:space="0" w:color="auto"/>
                        <w:right w:val="none" w:sz="0" w:space="0" w:color="auto"/>
                      </w:divBdr>
                    </w:div>
                    <w:div w:id="739790299">
                      <w:marLeft w:val="0"/>
                      <w:marRight w:val="30"/>
                      <w:marTop w:val="0"/>
                      <w:marBottom w:val="0"/>
                      <w:divBdr>
                        <w:top w:val="none" w:sz="0" w:space="0" w:color="auto"/>
                        <w:left w:val="none" w:sz="0" w:space="0" w:color="auto"/>
                        <w:bottom w:val="none" w:sz="0" w:space="0" w:color="auto"/>
                        <w:right w:val="none" w:sz="0" w:space="0" w:color="auto"/>
                      </w:divBdr>
                      <w:divsChild>
                        <w:div w:id="1072656820">
                          <w:marLeft w:val="0"/>
                          <w:marRight w:val="0"/>
                          <w:marTop w:val="0"/>
                          <w:marBottom w:val="0"/>
                          <w:divBdr>
                            <w:top w:val="none" w:sz="0" w:space="0" w:color="auto"/>
                            <w:left w:val="none" w:sz="0" w:space="0" w:color="auto"/>
                            <w:bottom w:val="none" w:sz="0" w:space="0" w:color="auto"/>
                            <w:right w:val="none" w:sz="0" w:space="0" w:color="auto"/>
                          </w:divBdr>
                        </w:div>
                      </w:divsChild>
                    </w:div>
                    <w:div w:id="769008776">
                      <w:marLeft w:val="0"/>
                      <w:marRight w:val="30"/>
                      <w:marTop w:val="0"/>
                      <w:marBottom w:val="0"/>
                      <w:divBdr>
                        <w:top w:val="none" w:sz="0" w:space="0" w:color="auto"/>
                        <w:left w:val="none" w:sz="0" w:space="0" w:color="auto"/>
                        <w:bottom w:val="none" w:sz="0" w:space="0" w:color="auto"/>
                        <w:right w:val="none" w:sz="0" w:space="0" w:color="auto"/>
                      </w:divBdr>
                    </w:div>
                    <w:div w:id="804808620">
                      <w:marLeft w:val="0"/>
                      <w:marRight w:val="30"/>
                      <w:marTop w:val="0"/>
                      <w:marBottom w:val="0"/>
                      <w:divBdr>
                        <w:top w:val="none" w:sz="0" w:space="0" w:color="auto"/>
                        <w:left w:val="none" w:sz="0" w:space="0" w:color="auto"/>
                        <w:bottom w:val="none" w:sz="0" w:space="0" w:color="auto"/>
                        <w:right w:val="none" w:sz="0" w:space="0" w:color="auto"/>
                      </w:divBdr>
                    </w:div>
                    <w:div w:id="944458755">
                      <w:marLeft w:val="0"/>
                      <w:marRight w:val="30"/>
                      <w:marTop w:val="0"/>
                      <w:marBottom w:val="0"/>
                      <w:divBdr>
                        <w:top w:val="none" w:sz="0" w:space="0" w:color="auto"/>
                        <w:left w:val="none" w:sz="0" w:space="0" w:color="auto"/>
                        <w:bottom w:val="none" w:sz="0" w:space="0" w:color="auto"/>
                        <w:right w:val="none" w:sz="0" w:space="0" w:color="auto"/>
                      </w:divBdr>
                    </w:div>
                    <w:div w:id="950554495">
                      <w:marLeft w:val="0"/>
                      <w:marRight w:val="30"/>
                      <w:marTop w:val="0"/>
                      <w:marBottom w:val="0"/>
                      <w:divBdr>
                        <w:top w:val="none" w:sz="0" w:space="0" w:color="auto"/>
                        <w:left w:val="none" w:sz="0" w:space="0" w:color="auto"/>
                        <w:bottom w:val="none" w:sz="0" w:space="0" w:color="auto"/>
                        <w:right w:val="none" w:sz="0" w:space="0" w:color="auto"/>
                      </w:divBdr>
                      <w:divsChild>
                        <w:div w:id="878781387">
                          <w:marLeft w:val="0"/>
                          <w:marRight w:val="0"/>
                          <w:marTop w:val="0"/>
                          <w:marBottom w:val="0"/>
                          <w:divBdr>
                            <w:top w:val="none" w:sz="0" w:space="0" w:color="auto"/>
                            <w:left w:val="none" w:sz="0" w:space="0" w:color="auto"/>
                            <w:bottom w:val="none" w:sz="0" w:space="0" w:color="auto"/>
                            <w:right w:val="none" w:sz="0" w:space="0" w:color="auto"/>
                          </w:divBdr>
                        </w:div>
                      </w:divsChild>
                    </w:div>
                    <w:div w:id="950866851">
                      <w:marLeft w:val="0"/>
                      <w:marRight w:val="30"/>
                      <w:marTop w:val="0"/>
                      <w:marBottom w:val="0"/>
                      <w:divBdr>
                        <w:top w:val="none" w:sz="0" w:space="0" w:color="auto"/>
                        <w:left w:val="none" w:sz="0" w:space="0" w:color="auto"/>
                        <w:bottom w:val="none" w:sz="0" w:space="0" w:color="auto"/>
                        <w:right w:val="none" w:sz="0" w:space="0" w:color="auto"/>
                      </w:divBdr>
                      <w:divsChild>
                        <w:div w:id="553463969">
                          <w:marLeft w:val="0"/>
                          <w:marRight w:val="0"/>
                          <w:marTop w:val="0"/>
                          <w:marBottom w:val="0"/>
                          <w:divBdr>
                            <w:top w:val="none" w:sz="0" w:space="0" w:color="auto"/>
                            <w:left w:val="none" w:sz="0" w:space="0" w:color="auto"/>
                            <w:bottom w:val="none" w:sz="0" w:space="0" w:color="auto"/>
                            <w:right w:val="none" w:sz="0" w:space="0" w:color="auto"/>
                          </w:divBdr>
                        </w:div>
                      </w:divsChild>
                    </w:div>
                    <w:div w:id="1038310926">
                      <w:marLeft w:val="0"/>
                      <w:marRight w:val="30"/>
                      <w:marTop w:val="0"/>
                      <w:marBottom w:val="0"/>
                      <w:divBdr>
                        <w:top w:val="none" w:sz="0" w:space="0" w:color="auto"/>
                        <w:left w:val="none" w:sz="0" w:space="0" w:color="auto"/>
                        <w:bottom w:val="none" w:sz="0" w:space="0" w:color="auto"/>
                        <w:right w:val="none" w:sz="0" w:space="0" w:color="auto"/>
                      </w:divBdr>
                    </w:div>
                    <w:div w:id="1107896076">
                      <w:marLeft w:val="0"/>
                      <w:marRight w:val="30"/>
                      <w:marTop w:val="0"/>
                      <w:marBottom w:val="0"/>
                      <w:divBdr>
                        <w:top w:val="none" w:sz="0" w:space="0" w:color="auto"/>
                        <w:left w:val="none" w:sz="0" w:space="0" w:color="auto"/>
                        <w:bottom w:val="none" w:sz="0" w:space="0" w:color="auto"/>
                        <w:right w:val="none" w:sz="0" w:space="0" w:color="auto"/>
                      </w:divBdr>
                    </w:div>
                    <w:div w:id="1144421178">
                      <w:marLeft w:val="0"/>
                      <w:marRight w:val="30"/>
                      <w:marTop w:val="0"/>
                      <w:marBottom w:val="0"/>
                      <w:divBdr>
                        <w:top w:val="none" w:sz="0" w:space="0" w:color="auto"/>
                        <w:left w:val="none" w:sz="0" w:space="0" w:color="auto"/>
                        <w:bottom w:val="none" w:sz="0" w:space="0" w:color="auto"/>
                        <w:right w:val="none" w:sz="0" w:space="0" w:color="auto"/>
                      </w:divBdr>
                      <w:divsChild>
                        <w:div w:id="636765798">
                          <w:marLeft w:val="0"/>
                          <w:marRight w:val="0"/>
                          <w:marTop w:val="0"/>
                          <w:marBottom w:val="0"/>
                          <w:divBdr>
                            <w:top w:val="none" w:sz="0" w:space="0" w:color="auto"/>
                            <w:left w:val="none" w:sz="0" w:space="0" w:color="auto"/>
                            <w:bottom w:val="none" w:sz="0" w:space="0" w:color="auto"/>
                            <w:right w:val="none" w:sz="0" w:space="0" w:color="auto"/>
                          </w:divBdr>
                        </w:div>
                      </w:divsChild>
                    </w:div>
                    <w:div w:id="1177690405">
                      <w:marLeft w:val="0"/>
                      <w:marRight w:val="30"/>
                      <w:marTop w:val="0"/>
                      <w:marBottom w:val="0"/>
                      <w:divBdr>
                        <w:top w:val="none" w:sz="0" w:space="0" w:color="auto"/>
                        <w:left w:val="none" w:sz="0" w:space="0" w:color="auto"/>
                        <w:bottom w:val="none" w:sz="0" w:space="0" w:color="auto"/>
                        <w:right w:val="none" w:sz="0" w:space="0" w:color="auto"/>
                      </w:divBdr>
                    </w:div>
                    <w:div w:id="1260524983">
                      <w:marLeft w:val="0"/>
                      <w:marRight w:val="30"/>
                      <w:marTop w:val="0"/>
                      <w:marBottom w:val="0"/>
                      <w:divBdr>
                        <w:top w:val="none" w:sz="0" w:space="0" w:color="auto"/>
                        <w:left w:val="none" w:sz="0" w:space="0" w:color="auto"/>
                        <w:bottom w:val="none" w:sz="0" w:space="0" w:color="auto"/>
                        <w:right w:val="none" w:sz="0" w:space="0" w:color="auto"/>
                      </w:divBdr>
                    </w:div>
                    <w:div w:id="1291090114">
                      <w:marLeft w:val="0"/>
                      <w:marRight w:val="30"/>
                      <w:marTop w:val="0"/>
                      <w:marBottom w:val="0"/>
                      <w:divBdr>
                        <w:top w:val="none" w:sz="0" w:space="0" w:color="auto"/>
                        <w:left w:val="none" w:sz="0" w:space="0" w:color="auto"/>
                        <w:bottom w:val="none" w:sz="0" w:space="0" w:color="auto"/>
                        <w:right w:val="none" w:sz="0" w:space="0" w:color="auto"/>
                      </w:divBdr>
                      <w:divsChild>
                        <w:div w:id="10955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6270">
                  <w:marLeft w:val="0"/>
                  <w:marRight w:val="0"/>
                  <w:marTop w:val="0"/>
                  <w:marBottom w:val="0"/>
                  <w:divBdr>
                    <w:top w:val="none" w:sz="0" w:space="0" w:color="auto"/>
                    <w:left w:val="none" w:sz="0" w:space="0" w:color="auto"/>
                    <w:bottom w:val="none" w:sz="0" w:space="0" w:color="auto"/>
                    <w:right w:val="none" w:sz="0" w:space="0" w:color="auto"/>
                  </w:divBdr>
                  <w:divsChild>
                    <w:div w:id="439842115">
                      <w:marLeft w:val="0"/>
                      <w:marRight w:val="0"/>
                      <w:marTop w:val="0"/>
                      <w:marBottom w:val="0"/>
                      <w:divBdr>
                        <w:top w:val="none" w:sz="0" w:space="0" w:color="auto"/>
                        <w:left w:val="none" w:sz="0" w:space="0" w:color="auto"/>
                        <w:bottom w:val="none" w:sz="0" w:space="0" w:color="auto"/>
                        <w:right w:val="none" w:sz="0" w:space="0" w:color="auto"/>
                      </w:divBdr>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
                <w:div w:id="1022898359">
                  <w:marLeft w:val="0"/>
                  <w:marRight w:val="0"/>
                  <w:marTop w:val="0"/>
                  <w:marBottom w:val="0"/>
                  <w:divBdr>
                    <w:top w:val="none" w:sz="0" w:space="0" w:color="auto"/>
                    <w:left w:val="none" w:sz="0" w:space="0" w:color="auto"/>
                    <w:bottom w:val="none" w:sz="0" w:space="0" w:color="auto"/>
                    <w:right w:val="none" w:sz="0" w:space="0" w:color="auto"/>
                  </w:divBdr>
                </w:div>
                <w:div w:id="1023022417">
                  <w:marLeft w:val="0"/>
                  <w:marRight w:val="0"/>
                  <w:marTop w:val="0"/>
                  <w:marBottom w:val="0"/>
                  <w:divBdr>
                    <w:top w:val="none" w:sz="0" w:space="0" w:color="auto"/>
                    <w:left w:val="none" w:sz="0" w:space="0" w:color="auto"/>
                    <w:bottom w:val="none" w:sz="0" w:space="0" w:color="auto"/>
                    <w:right w:val="none" w:sz="0" w:space="0" w:color="auto"/>
                  </w:divBdr>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23239144">
                  <w:marLeft w:val="0"/>
                  <w:marRight w:val="0"/>
                  <w:marTop w:val="0"/>
                  <w:marBottom w:val="0"/>
                  <w:divBdr>
                    <w:top w:val="none" w:sz="0" w:space="0" w:color="auto"/>
                    <w:left w:val="none" w:sz="0" w:space="0" w:color="auto"/>
                    <w:bottom w:val="none" w:sz="0" w:space="0" w:color="auto"/>
                    <w:right w:val="none" w:sz="0" w:space="0" w:color="auto"/>
                  </w:divBdr>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023284995">
                  <w:marLeft w:val="0"/>
                  <w:marRight w:val="0"/>
                  <w:marTop w:val="0"/>
                  <w:marBottom w:val="0"/>
                  <w:divBdr>
                    <w:top w:val="none" w:sz="0" w:space="0" w:color="auto"/>
                    <w:left w:val="none" w:sz="0" w:space="0" w:color="auto"/>
                    <w:bottom w:val="none" w:sz="0" w:space="0" w:color="auto"/>
                    <w:right w:val="none" w:sz="0" w:space="0" w:color="auto"/>
                  </w:divBdr>
                </w:div>
                <w:div w:id="1023435479">
                  <w:marLeft w:val="0"/>
                  <w:marRight w:val="0"/>
                  <w:marTop w:val="0"/>
                  <w:marBottom w:val="450"/>
                  <w:divBdr>
                    <w:top w:val="none" w:sz="0" w:space="0" w:color="auto"/>
                    <w:left w:val="none" w:sz="0" w:space="0" w:color="auto"/>
                    <w:bottom w:val="none" w:sz="0" w:space="0" w:color="auto"/>
                    <w:right w:val="none" w:sz="0" w:space="0" w:color="auto"/>
                  </w:divBdr>
                </w:div>
                <w:div w:id="1023745332">
                  <w:marLeft w:val="0"/>
                  <w:marRight w:val="0"/>
                  <w:marTop w:val="0"/>
                  <w:marBottom w:val="0"/>
                  <w:divBdr>
                    <w:top w:val="none" w:sz="0" w:space="0" w:color="auto"/>
                    <w:left w:val="none" w:sz="0" w:space="0" w:color="auto"/>
                    <w:bottom w:val="none" w:sz="0" w:space="0" w:color="auto"/>
                    <w:right w:val="none" w:sz="0" w:space="0" w:color="auto"/>
                  </w:divBdr>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024015040">
                  <w:marLeft w:val="0"/>
                  <w:marRight w:val="0"/>
                  <w:marTop w:val="0"/>
                  <w:marBottom w:val="0"/>
                  <w:divBdr>
                    <w:top w:val="none" w:sz="0" w:space="0" w:color="auto"/>
                    <w:left w:val="none" w:sz="0" w:space="0" w:color="auto"/>
                    <w:bottom w:val="none" w:sz="0" w:space="0" w:color="auto"/>
                    <w:right w:val="none" w:sz="0" w:space="0" w:color="auto"/>
                  </w:divBdr>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24211102">
                  <w:marLeft w:val="0"/>
                  <w:marRight w:val="30"/>
                  <w:marTop w:val="0"/>
                  <w:marBottom w:val="0"/>
                  <w:divBdr>
                    <w:top w:val="none" w:sz="0" w:space="0" w:color="auto"/>
                    <w:left w:val="none" w:sz="0" w:space="0" w:color="auto"/>
                    <w:bottom w:val="none" w:sz="0" w:space="0" w:color="auto"/>
                    <w:right w:val="none" w:sz="0" w:space="0" w:color="auto"/>
                  </w:divBdr>
                </w:div>
                <w:div w:id="1024405187">
                  <w:marLeft w:val="0"/>
                  <w:marRight w:val="0"/>
                  <w:marTop w:val="0"/>
                  <w:marBottom w:val="0"/>
                  <w:divBdr>
                    <w:top w:val="none" w:sz="0" w:space="0" w:color="auto"/>
                    <w:left w:val="none" w:sz="0" w:space="0" w:color="auto"/>
                    <w:bottom w:val="none" w:sz="0" w:space="0" w:color="auto"/>
                    <w:right w:val="none" w:sz="0" w:space="0" w:color="auto"/>
                  </w:divBdr>
                </w:div>
                <w:div w:id="1024477378">
                  <w:marLeft w:val="0"/>
                  <w:marRight w:val="0"/>
                  <w:marTop w:val="0"/>
                  <w:marBottom w:val="0"/>
                  <w:divBdr>
                    <w:top w:val="none" w:sz="0" w:space="0" w:color="auto"/>
                    <w:left w:val="none" w:sz="0" w:space="0" w:color="auto"/>
                    <w:bottom w:val="none" w:sz="0" w:space="0" w:color="auto"/>
                    <w:right w:val="none" w:sz="0" w:space="0" w:color="auto"/>
                  </w:divBdr>
                </w:div>
                <w:div w:id="1024600081">
                  <w:marLeft w:val="0"/>
                  <w:marRight w:val="0"/>
                  <w:marTop w:val="0"/>
                  <w:marBottom w:val="0"/>
                  <w:divBdr>
                    <w:top w:val="none" w:sz="0" w:space="0" w:color="auto"/>
                    <w:left w:val="none" w:sz="0" w:space="0" w:color="auto"/>
                    <w:bottom w:val="none" w:sz="0" w:space="0" w:color="auto"/>
                    <w:right w:val="none" w:sz="0" w:space="0" w:color="auto"/>
                  </w:divBdr>
                  <w:divsChild>
                    <w:div w:id="13114882">
                      <w:marLeft w:val="700"/>
                      <w:marRight w:val="0"/>
                      <w:marTop w:val="0"/>
                      <w:marBottom w:val="0"/>
                      <w:divBdr>
                        <w:top w:val="none" w:sz="0" w:space="0" w:color="auto"/>
                        <w:left w:val="none" w:sz="0" w:space="0" w:color="auto"/>
                        <w:bottom w:val="none" w:sz="0" w:space="0" w:color="auto"/>
                        <w:right w:val="none" w:sz="0" w:space="0" w:color="auto"/>
                      </w:divBdr>
                      <w:divsChild>
                        <w:div w:id="329522269">
                          <w:marLeft w:val="0"/>
                          <w:marRight w:val="195"/>
                          <w:marTop w:val="0"/>
                          <w:marBottom w:val="0"/>
                          <w:divBdr>
                            <w:top w:val="none" w:sz="0" w:space="0" w:color="auto"/>
                            <w:left w:val="none" w:sz="0" w:space="0" w:color="auto"/>
                            <w:bottom w:val="none" w:sz="0" w:space="0" w:color="auto"/>
                            <w:right w:val="none" w:sz="0" w:space="0" w:color="auto"/>
                          </w:divBdr>
                          <w:divsChild>
                            <w:div w:id="14962711">
                              <w:marLeft w:val="0"/>
                              <w:marRight w:val="0"/>
                              <w:marTop w:val="0"/>
                              <w:marBottom w:val="0"/>
                              <w:divBdr>
                                <w:top w:val="none" w:sz="0" w:space="0" w:color="auto"/>
                                <w:left w:val="none" w:sz="0" w:space="0" w:color="auto"/>
                                <w:bottom w:val="none" w:sz="0" w:space="0" w:color="auto"/>
                                <w:right w:val="none" w:sz="0" w:space="0" w:color="auto"/>
                              </w:divBdr>
                            </w:div>
                            <w:div w:id="8646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3111">
                  <w:marLeft w:val="0"/>
                  <w:marRight w:val="0"/>
                  <w:marTop w:val="0"/>
                  <w:marBottom w:val="75"/>
                  <w:divBdr>
                    <w:top w:val="none" w:sz="0" w:space="0" w:color="auto"/>
                    <w:left w:val="none" w:sz="0" w:space="0" w:color="auto"/>
                    <w:bottom w:val="none" w:sz="0" w:space="0" w:color="auto"/>
                    <w:right w:val="none" w:sz="0" w:space="0" w:color="auto"/>
                  </w:divBdr>
                </w:div>
                <w:div w:id="1025055037">
                  <w:marLeft w:val="0"/>
                  <w:marRight w:val="0"/>
                  <w:marTop w:val="0"/>
                  <w:marBottom w:val="0"/>
                  <w:divBdr>
                    <w:top w:val="none" w:sz="0" w:space="0" w:color="auto"/>
                    <w:left w:val="none" w:sz="0" w:space="0" w:color="auto"/>
                    <w:bottom w:val="none" w:sz="0" w:space="0" w:color="auto"/>
                    <w:right w:val="none" w:sz="0" w:space="0" w:color="auto"/>
                  </w:divBdr>
                  <w:divsChild>
                    <w:div w:id="1241718331">
                      <w:marLeft w:val="0"/>
                      <w:marRight w:val="0"/>
                      <w:marTop w:val="0"/>
                      <w:marBottom w:val="0"/>
                      <w:divBdr>
                        <w:top w:val="none" w:sz="0" w:space="0" w:color="auto"/>
                        <w:left w:val="none" w:sz="0" w:space="0" w:color="auto"/>
                        <w:bottom w:val="none" w:sz="0" w:space="0" w:color="auto"/>
                        <w:right w:val="none" w:sz="0" w:space="0" w:color="auto"/>
                      </w:divBdr>
                      <w:divsChild>
                        <w:div w:id="1312829645">
                          <w:marLeft w:val="300"/>
                          <w:marRight w:val="300"/>
                          <w:marTop w:val="0"/>
                          <w:marBottom w:val="0"/>
                          <w:divBdr>
                            <w:top w:val="none" w:sz="0" w:space="0" w:color="auto"/>
                            <w:left w:val="none" w:sz="0" w:space="0" w:color="auto"/>
                            <w:bottom w:val="none" w:sz="0" w:space="0" w:color="auto"/>
                            <w:right w:val="none" w:sz="0" w:space="0" w:color="auto"/>
                          </w:divBdr>
                          <w:divsChild>
                            <w:div w:id="5070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3056">
                  <w:marLeft w:val="0"/>
                  <w:marRight w:val="0"/>
                  <w:marTop w:val="0"/>
                  <w:marBottom w:val="0"/>
                  <w:divBdr>
                    <w:top w:val="none" w:sz="0" w:space="0" w:color="auto"/>
                    <w:left w:val="none" w:sz="0" w:space="0" w:color="auto"/>
                    <w:bottom w:val="none" w:sz="0" w:space="0" w:color="auto"/>
                    <w:right w:val="none" w:sz="0" w:space="0" w:color="auto"/>
                  </w:divBdr>
                </w:div>
                <w:div w:id="1025863507">
                  <w:marLeft w:val="0"/>
                  <w:marRight w:val="0"/>
                  <w:marTop w:val="0"/>
                  <w:marBottom w:val="0"/>
                  <w:divBdr>
                    <w:top w:val="none" w:sz="0" w:space="0" w:color="auto"/>
                    <w:left w:val="none" w:sz="0" w:space="0" w:color="auto"/>
                    <w:bottom w:val="none" w:sz="0" w:space="0" w:color="auto"/>
                    <w:right w:val="none" w:sz="0" w:space="0" w:color="auto"/>
                  </w:divBdr>
                </w:div>
                <w:div w:id="1025903836">
                  <w:marLeft w:val="0"/>
                  <w:marRight w:val="0"/>
                  <w:marTop w:val="0"/>
                  <w:marBottom w:val="0"/>
                  <w:divBdr>
                    <w:top w:val="none" w:sz="0" w:space="0" w:color="auto"/>
                    <w:left w:val="none" w:sz="0" w:space="0" w:color="auto"/>
                    <w:bottom w:val="none" w:sz="0" w:space="0" w:color="auto"/>
                    <w:right w:val="none" w:sz="0" w:space="0" w:color="auto"/>
                  </w:divBdr>
                </w:div>
                <w:div w:id="1025910488">
                  <w:marLeft w:val="0"/>
                  <w:marRight w:val="0"/>
                  <w:marTop w:val="0"/>
                  <w:marBottom w:val="0"/>
                  <w:divBdr>
                    <w:top w:val="none" w:sz="0" w:space="0" w:color="auto"/>
                    <w:left w:val="none" w:sz="0" w:space="0" w:color="auto"/>
                    <w:bottom w:val="none" w:sz="0" w:space="0" w:color="auto"/>
                    <w:right w:val="none" w:sz="0" w:space="0" w:color="auto"/>
                  </w:divBdr>
                </w:div>
                <w:div w:id="1025983397">
                  <w:marLeft w:val="0"/>
                  <w:marRight w:val="0"/>
                  <w:marTop w:val="0"/>
                  <w:marBottom w:val="0"/>
                  <w:divBdr>
                    <w:top w:val="none" w:sz="0" w:space="0" w:color="auto"/>
                    <w:left w:val="none" w:sz="0" w:space="0" w:color="auto"/>
                    <w:bottom w:val="none" w:sz="0" w:space="0" w:color="auto"/>
                    <w:right w:val="none" w:sz="0" w:space="0" w:color="auto"/>
                  </w:divBdr>
                </w:div>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026255975">
                  <w:marLeft w:val="0"/>
                  <w:marRight w:val="0"/>
                  <w:marTop w:val="0"/>
                  <w:marBottom w:val="0"/>
                  <w:divBdr>
                    <w:top w:val="none" w:sz="0" w:space="0" w:color="auto"/>
                    <w:left w:val="none" w:sz="0" w:space="0" w:color="auto"/>
                    <w:bottom w:val="none" w:sz="0" w:space="0" w:color="auto"/>
                    <w:right w:val="none" w:sz="0" w:space="0" w:color="auto"/>
                  </w:divBdr>
                </w:div>
                <w:div w:id="1026711134">
                  <w:marLeft w:val="0"/>
                  <w:marRight w:val="30"/>
                  <w:marTop w:val="0"/>
                  <w:marBottom w:val="0"/>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027221278">
                  <w:marLeft w:val="0"/>
                  <w:marRight w:val="30"/>
                  <w:marTop w:val="0"/>
                  <w:marBottom w:val="0"/>
                  <w:divBdr>
                    <w:top w:val="none" w:sz="0" w:space="0" w:color="auto"/>
                    <w:left w:val="none" w:sz="0" w:space="0" w:color="auto"/>
                    <w:bottom w:val="none" w:sz="0" w:space="0" w:color="auto"/>
                    <w:right w:val="none" w:sz="0" w:space="0" w:color="auto"/>
                  </w:divBdr>
                  <w:divsChild>
                    <w:div w:id="1030761313">
                      <w:marLeft w:val="0"/>
                      <w:marRight w:val="0"/>
                      <w:marTop w:val="0"/>
                      <w:marBottom w:val="0"/>
                      <w:divBdr>
                        <w:top w:val="none" w:sz="0" w:space="0" w:color="auto"/>
                        <w:left w:val="none" w:sz="0" w:space="0" w:color="auto"/>
                        <w:bottom w:val="none" w:sz="0" w:space="0" w:color="auto"/>
                        <w:right w:val="none" w:sz="0" w:space="0" w:color="auto"/>
                      </w:divBdr>
                    </w:div>
                  </w:divsChild>
                </w:div>
                <w:div w:id="1027291898">
                  <w:marLeft w:val="0"/>
                  <w:marRight w:val="0"/>
                  <w:marTop w:val="0"/>
                  <w:marBottom w:val="0"/>
                  <w:divBdr>
                    <w:top w:val="none" w:sz="0" w:space="0" w:color="auto"/>
                    <w:left w:val="none" w:sz="0" w:space="0" w:color="auto"/>
                    <w:bottom w:val="none" w:sz="0" w:space="0" w:color="auto"/>
                    <w:right w:val="none" w:sz="0" w:space="0" w:color="auto"/>
                  </w:divBdr>
                </w:div>
                <w:div w:id="1027368577">
                  <w:marLeft w:val="0"/>
                  <w:marRight w:val="0"/>
                  <w:marTop w:val="0"/>
                  <w:marBottom w:val="0"/>
                  <w:divBdr>
                    <w:top w:val="none" w:sz="0" w:space="0" w:color="auto"/>
                    <w:left w:val="none" w:sz="0" w:space="0" w:color="auto"/>
                    <w:bottom w:val="none" w:sz="0" w:space="0" w:color="auto"/>
                    <w:right w:val="none" w:sz="0" w:space="0" w:color="auto"/>
                  </w:divBdr>
                </w:div>
                <w:div w:id="1027482462">
                  <w:marLeft w:val="0"/>
                  <w:marRight w:val="0"/>
                  <w:marTop w:val="0"/>
                  <w:marBottom w:val="0"/>
                  <w:divBdr>
                    <w:top w:val="none" w:sz="0" w:space="0" w:color="auto"/>
                    <w:left w:val="none" w:sz="0" w:space="0" w:color="auto"/>
                    <w:bottom w:val="none" w:sz="0" w:space="0" w:color="auto"/>
                    <w:right w:val="none" w:sz="0" w:space="0" w:color="auto"/>
                  </w:divBdr>
                  <w:divsChild>
                    <w:div w:id="1085570679">
                      <w:marLeft w:val="0"/>
                      <w:marRight w:val="0"/>
                      <w:marTop w:val="0"/>
                      <w:marBottom w:val="0"/>
                      <w:divBdr>
                        <w:top w:val="none" w:sz="0" w:space="0" w:color="auto"/>
                        <w:left w:val="none" w:sz="0" w:space="0" w:color="auto"/>
                        <w:bottom w:val="none" w:sz="0" w:space="0" w:color="auto"/>
                        <w:right w:val="none" w:sz="0" w:space="0" w:color="auto"/>
                      </w:divBdr>
                    </w:div>
                  </w:divsChild>
                </w:div>
                <w:div w:id="1027606629">
                  <w:marLeft w:val="0"/>
                  <w:marRight w:val="0"/>
                  <w:marTop w:val="0"/>
                  <w:marBottom w:val="0"/>
                  <w:divBdr>
                    <w:top w:val="none" w:sz="0" w:space="0" w:color="auto"/>
                    <w:left w:val="none" w:sz="0" w:space="0" w:color="auto"/>
                    <w:bottom w:val="none" w:sz="0" w:space="0" w:color="auto"/>
                    <w:right w:val="none" w:sz="0" w:space="0" w:color="auto"/>
                  </w:divBdr>
                </w:div>
                <w:div w:id="1027677178">
                  <w:marLeft w:val="0"/>
                  <w:marRight w:val="0"/>
                  <w:marTop w:val="0"/>
                  <w:marBottom w:val="0"/>
                  <w:divBdr>
                    <w:top w:val="none" w:sz="0" w:space="0" w:color="auto"/>
                    <w:left w:val="none" w:sz="0" w:space="0" w:color="auto"/>
                    <w:bottom w:val="none" w:sz="0" w:space="0" w:color="auto"/>
                    <w:right w:val="none" w:sz="0" w:space="0" w:color="auto"/>
                  </w:divBdr>
                </w:div>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
                  </w:divsChild>
                </w:div>
                <w:div w:id="1027801143">
                  <w:marLeft w:val="0"/>
                  <w:marRight w:val="0"/>
                  <w:marTop w:val="0"/>
                  <w:marBottom w:val="0"/>
                  <w:divBdr>
                    <w:top w:val="none" w:sz="0" w:space="0" w:color="auto"/>
                    <w:left w:val="none" w:sz="0" w:space="0" w:color="auto"/>
                    <w:bottom w:val="none" w:sz="0" w:space="0" w:color="auto"/>
                    <w:right w:val="none" w:sz="0" w:space="0" w:color="auto"/>
                  </w:divBdr>
                  <w:divsChild>
                    <w:div w:id="8148290">
                      <w:marLeft w:val="0"/>
                      <w:marRight w:val="0"/>
                      <w:marTop w:val="0"/>
                      <w:marBottom w:val="0"/>
                      <w:divBdr>
                        <w:top w:val="none" w:sz="0" w:space="0" w:color="auto"/>
                        <w:left w:val="none" w:sz="0" w:space="0" w:color="auto"/>
                        <w:bottom w:val="none" w:sz="0" w:space="0" w:color="auto"/>
                        <w:right w:val="none" w:sz="0" w:space="0" w:color="auto"/>
                      </w:divBdr>
                      <w:divsChild>
                        <w:div w:id="278296798">
                          <w:marLeft w:val="0"/>
                          <w:marRight w:val="0"/>
                          <w:marTop w:val="0"/>
                          <w:marBottom w:val="0"/>
                          <w:divBdr>
                            <w:top w:val="none" w:sz="0" w:space="0" w:color="auto"/>
                            <w:left w:val="none" w:sz="0" w:space="0" w:color="auto"/>
                            <w:bottom w:val="none" w:sz="0" w:space="0" w:color="auto"/>
                            <w:right w:val="none" w:sz="0" w:space="0" w:color="auto"/>
                          </w:divBdr>
                          <w:divsChild>
                            <w:div w:id="4879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7916">
                      <w:marLeft w:val="0"/>
                      <w:marRight w:val="0"/>
                      <w:marTop w:val="0"/>
                      <w:marBottom w:val="0"/>
                      <w:divBdr>
                        <w:top w:val="none" w:sz="0" w:space="0" w:color="auto"/>
                        <w:left w:val="none" w:sz="0" w:space="0" w:color="auto"/>
                        <w:bottom w:val="none" w:sz="0" w:space="0" w:color="auto"/>
                        <w:right w:val="none" w:sz="0" w:space="0" w:color="auto"/>
                      </w:divBdr>
                    </w:div>
                    <w:div w:id="29455761">
                      <w:marLeft w:val="0"/>
                      <w:marRight w:val="0"/>
                      <w:marTop w:val="0"/>
                      <w:marBottom w:val="0"/>
                      <w:divBdr>
                        <w:top w:val="none" w:sz="0" w:space="0" w:color="auto"/>
                        <w:left w:val="none" w:sz="0" w:space="0" w:color="auto"/>
                        <w:bottom w:val="none" w:sz="0" w:space="0" w:color="auto"/>
                        <w:right w:val="none" w:sz="0" w:space="0" w:color="auto"/>
                      </w:divBdr>
                      <w:divsChild>
                        <w:div w:id="256450292">
                          <w:marLeft w:val="0"/>
                          <w:marRight w:val="0"/>
                          <w:marTop w:val="0"/>
                          <w:marBottom w:val="0"/>
                          <w:divBdr>
                            <w:top w:val="none" w:sz="0" w:space="0" w:color="auto"/>
                            <w:left w:val="none" w:sz="0" w:space="0" w:color="auto"/>
                            <w:bottom w:val="none" w:sz="0" w:space="0" w:color="auto"/>
                            <w:right w:val="none" w:sz="0" w:space="0" w:color="auto"/>
                          </w:divBdr>
                          <w:divsChild>
                            <w:div w:id="12271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3156">
                      <w:marLeft w:val="0"/>
                      <w:marRight w:val="0"/>
                      <w:marTop w:val="0"/>
                      <w:marBottom w:val="0"/>
                      <w:divBdr>
                        <w:top w:val="none" w:sz="0" w:space="0" w:color="auto"/>
                        <w:left w:val="none" w:sz="0" w:space="0" w:color="auto"/>
                        <w:bottom w:val="none" w:sz="0" w:space="0" w:color="auto"/>
                        <w:right w:val="none" w:sz="0" w:space="0" w:color="auto"/>
                      </w:divBdr>
                      <w:divsChild>
                        <w:div w:id="1335766680">
                          <w:marLeft w:val="0"/>
                          <w:marRight w:val="0"/>
                          <w:marTop w:val="0"/>
                          <w:marBottom w:val="0"/>
                          <w:divBdr>
                            <w:top w:val="none" w:sz="0" w:space="0" w:color="auto"/>
                            <w:left w:val="none" w:sz="0" w:space="0" w:color="auto"/>
                            <w:bottom w:val="none" w:sz="0" w:space="0" w:color="auto"/>
                            <w:right w:val="none" w:sz="0" w:space="0" w:color="auto"/>
                          </w:divBdr>
                        </w:div>
                      </w:divsChild>
                    </w:div>
                    <w:div w:id="104739611">
                      <w:marLeft w:val="0"/>
                      <w:marRight w:val="0"/>
                      <w:marTop w:val="0"/>
                      <w:marBottom w:val="0"/>
                      <w:divBdr>
                        <w:top w:val="none" w:sz="0" w:space="0" w:color="auto"/>
                        <w:left w:val="none" w:sz="0" w:space="0" w:color="auto"/>
                        <w:bottom w:val="none" w:sz="0" w:space="0" w:color="auto"/>
                        <w:right w:val="none" w:sz="0" w:space="0" w:color="auto"/>
                      </w:divBdr>
                    </w:div>
                    <w:div w:id="478617839">
                      <w:marLeft w:val="0"/>
                      <w:marRight w:val="0"/>
                      <w:marTop w:val="0"/>
                      <w:marBottom w:val="0"/>
                      <w:divBdr>
                        <w:top w:val="none" w:sz="0" w:space="0" w:color="auto"/>
                        <w:left w:val="none" w:sz="0" w:space="0" w:color="auto"/>
                        <w:bottom w:val="none" w:sz="0" w:space="0" w:color="auto"/>
                        <w:right w:val="none" w:sz="0" w:space="0" w:color="auto"/>
                      </w:divBdr>
                      <w:divsChild>
                        <w:div w:id="874269385">
                          <w:marLeft w:val="0"/>
                          <w:marRight w:val="0"/>
                          <w:marTop w:val="0"/>
                          <w:marBottom w:val="0"/>
                          <w:divBdr>
                            <w:top w:val="none" w:sz="0" w:space="0" w:color="auto"/>
                            <w:left w:val="none" w:sz="0" w:space="0" w:color="auto"/>
                            <w:bottom w:val="none" w:sz="0" w:space="0" w:color="auto"/>
                            <w:right w:val="none" w:sz="0" w:space="0" w:color="auto"/>
                          </w:divBdr>
                        </w:div>
                      </w:divsChild>
                    </w:div>
                    <w:div w:id="583420848">
                      <w:marLeft w:val="0"/>
                      <w:marRight w:val="0"/>
                      <w:marTop w:val="0"/>
                      <w:marBottom w:val="0"/>
                      <w:divBdr>
                        <w:top w:val="none" w:sz="0" w:space="0" w:color="auto"/>
                        <w:left w:val="none" w:sz="0" w:space="0" w:color="auto"/>
                        <w:bottom w:val="none" w:sz="0" w:space="0" w:color="auto"/>
                        <w:right w:val="none" w:sz="0" w:space="0" w:color="auto"/>
                      </w:divBdr>
                    </w:div>
                    <w:div w:id="700008661">
                      <w:marLeft w:val="0"/>
                      <w:marRight w:val="0"/>
                      <w:marTop w:val="0"/>
                      <w:marBottom w:val="0"/>
                      <w:divBdr>
                        <w:top w:val="none" w:sz="0" w:space="0" w:color="auto"/>
                        <w:left w:val="none" w:sz="0" w:space="0" w:color="auto"/>
                        <w:bottom w:val="none" w:sz="0" w:space="0" w:color="auto"/>
                        <w:right w:val="none" w:sz="0" w:space="0" w:color="auto"/>
                      </w:divBdr>
                      <w:divsChild>
                        <w:div w:id="650132272">
                          <w:marLeft w:val="0"/>
                          <w:marRight w:val="0"/>
                          <w:marTop w:val="0"/>
                          <w:marBottom w:val="0"/>
                          <w:divBdr>
                            <w:top w:val="none" w:sz="0" w:space="0" w:color="auto"/>
                            <w:left w:val="none" w:sz="0" w:space="0" w:color="auto"/>
                            <w:bottom w:val="none" w:sz="0" w:space="0" w:color="auto"/>
                            <w:right w:val="none" w:sz="0" w:space="0" w:color="auto"/>
                          </w:divBdr>
                        </w:div>
                      </w:divsChild>
                    </w:div>
                    <w:div w:id="796416595">
                      <w:marLeft w:val="0"/>
                      <w:marRight w:val="0"/>
                      <w:marTop w:val="0"/>
                      <w:marBottom w:val="0"/>
                      <w:divBdr>
                        <w:top w:val="none" w:sz="0" w:space="0" w:color="auto"/>
                        <w:left w:val="none" w:sz="0" w:space="0" w:color="auto"/>
                        <w:bottom w:val="none" w:sz="0" w:space="0" w:color="auto"/>
                        <w:right w:val="none" w:sz="0" w:space="0" w:color="auto"/>
                      </w:divBdr>
                    </w:div>
                    <w:div w:id="838351220">
                      <w:marLeft w:val="0"/>
                      <w:marRight w:val="0"/>
                      <w:marTop w:val="0"/>
                      <w:marBottom w:val="0"/>
                      <w:divBdr>
                        <w:top w:val="none" w:sz="0" w:space="0" w:color="auto"/>
                        <w:left w:val="none" w:sz="0" w:space="0" w:color="auto"/>
                        <w:bottom w:val="none" w:sz="0" w:space="0" w:color="auto"/>
                        <w:right w:val="none" w:sz="0" w:space="0" w:color="auto"/>
                      </w:divBdr>
                    </w:div>
                    <w:div w:id="888299817">
                      <w:marLeft w:val="0"/>
                      <w:marRight w:val="0"/>
                      <w:marTop w:val="0"/>
                      <w:marBottom w:val="0"/>
                      <w:divBdr>
                        <w:top w:val="none" w:sz="0" w:space="0" w:color="auto"/>
                        <w:left w:val="none" w:sz="0" w:space="0" w:color="auto"/>
                        <w:bottom w:val="none" w:sz="0" w:space="0" w:color="auto"/>
                        <w:right w:val="none" w:sz="0" w:space="0" w:color="auto"/>
                      </w:divBdr>
                      <w:divsChild>
                        <w:div w:id="1252154736">
                          <w:marLeft w:val="0"/>
                          <w:marRight w:val="0"/>
                          <w:marTop w:val="0"/>
                          <w:marBottom w:val="0"/>
                          <w:divBdr>
                            <w:top w:val="none" w:sz="0" w:space="0" w:color="auto"/>
                            <w:left w:val="none" w:sz="0" w:space="0" w:color="auto"/>
                            <w:bottom w:val="none" w:sz="0" w:space="0" w:color="auto"/>
                            <w:right w:val="none" w:sz="0" w:space="0" w:color="auto"/>
                          </w:divBdr>
                          <w:divsChild>
                            <w:div w:id="120062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4211">
                      <w:marLeft w:val="0"/>
                      <w:marRight w:val="0"/>
                      <w:marTop w:val="0"/>
                      <w:marBottom w:val="0"/>
                      <w:divBdr>
                        <w:top w:val="none" w:sz="0" w:space="0" w:color="auto"/>
                        <w:left w:val="none" w:sz="0" w:space="0" w:color="auto"/>
                        <w:bottom w:val="none" w:sz="0" w:space="0" w:color="auto"/>
                        <w:right w:val="none" w:sz="0" w:space="0" w:color="auto"/>
                      </w:divBdr>
                      <w:divsChild>
                        <w:div w:id="1023675074">
                          <w:marLeft w:val="0"/>
                          <w:marRight w:val="0"/>
                          <w:marTop w:val="0"/>
                          <w:marBottom w:val="0"/>
                          <w:divBdr>
                            <w:top w:val="none" w:sz="0" w:space="0" w:color="auto"/>
                            <w:left w:val="none" w:sz="0" w:space="0" w:color="auto"/>
                            <w:bottom w:val="none" w:sz="0" w:space="0" w:color="auto"/>
                            <w:right w:val="none" w:sz="0" w:space="0" w:color="auto"/>
                          </w:divBdr>
                        </w:div>
                      </w:divsChild>
                    </w:div>
                    <w:div w:id="955479442">
                      <w:marLeft w:val="0"/>
                      <w:marRight w:val="0"/>
                      <w:marTop w:val="0"/>
                      <w:marBottom w:val="0"/>
                      <w:divBdr>
                        <w:top w:val="none" w:sz="0" w:space="0" w:color="auto"/>
                        <w:left w:val="none" w:sz="0" w:space="0" w:color="auto"/>
                        <w:bottom w:val="none" w:sz="0" w:space="0" w:color="auto"/>
                        <w:right w:val="none" w:sz="0" w:space="0" w:color="auto"/>
                      </w:divBdr>
                    </w:div>
                    <w:div w:id="961696033">
                      <w:marLeft w:val="0"/>
                      <w:marRight w:val="0"/>
                      <w:marTop w:val="0"/>
                      <w:marBottom w:val="0"/>
                      <w:divBdr>
                        <w:top w:val="none" w:sz="0" w:space="0" w:color="auto"/>
                        <w:left w:val="none" w:sz="0" w:space="0" w:color="auto"/>
                        <w:bottom w:val="none" w:sz="0" w:space="0" w:color="auto"/>
                        <w:right w:val="none" w:sz="0" w:space="0" w:color="auto"/>
                      </w:divBdr>
                    </w:div>
                    <w:div w:id="997222526">
                      <w:marLeft w:val="0"/>
                      <w:marRight w:val="0"/>
                      <w:marTop w:val="0"/>
                      <w:marBottom w:val="0"/>
                      <w:divBdr>
                        <w:top w:val="none" w:sz="0" w:space="0" w:color="auto"/>
                        <w:left w:val="none" w:sz="0" w:space="0" w:color="auto"/>
                        <w:bottom w:val="none" w:sz="0" w:space="0" w:color="auto"/>
                        <w:right w:val="none" w:sz="0" w:space="0" w:color="auto"/>
                      </w:divBdr>
                      <w:divsChild>
                        <w:div w:id="537401144">
                          <w:marLeft w:val="0"/>
                          <w:marRight w:val="0"/>
                          <w:marTop w:val="0"/>
                          <w:marBottom w:val="0"/>
                          <w:divBdr>
                            <w:top w:val="none" w:sz="0" w:space="0" w:color="auto"/>
                            <w:left w:val="none" w:sz="0" w:space="0" w:color="auto"/>
                            <w:bottom w:val="none" w:sz="0" w:space="0" w:color="auto"/>
                            <w:right w:val="none" w:sz="0" w:space="0" w:color="auto"/>
                          </w:divBdr>
                        </w:div>
                      </w:divsChild>
                    </w:div>
                    <w:div w:id="1073354663">
                      <w:marLeft w:val="0"/>
                      <w:marRight w:val="0"/>
                      <w:marTop w:val="0"/>
                      <w:marBottom w:val="0"/>
                      <w:divBdr>
                        <w:top w:val="none" w:sz="0" w:space="0" w:color="auto"/>
                        <w:left w:val="none" w:sz="0" w:space="0" w:color="auto"/>
                        <w:bottom w:val="none" w:sz="0" w:space="0" w:color="auto"/>
                        <w:right w:val="none" w:sz="0" w:space="0" w:color="auto"/>
                      </w:divBdr>
                      <w:divsChild>
                        <w:div w:id="1053310285">
                          <w:marLeft w:val="0"/>
                          <w:marRight w:val="0"/>
                          <w:marTop w:val="0"/>
                          <w:marBottom w:val="0"/>
                          <w:divBdr>
                            <w:top w:val="none" w:sz="0" w:space="0" w:color="auto"/>
                            <w:left w:val="none" w:sz="0" w:space="0" w:color="auto"/>
                            <w:bottom w:val="none" w:sz="0" w:space="0" w:color="auto"/>
                            <w:right w:val="none" w:sz="0" w:space="0" w:color="auto"/>
                          </w:divBdr>
                          <w:divsChild>
                            <w:div w:id="13147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8101">
                  <w:marLeft w:val="0"/>
                  <w:marRight w:val="0"/>
                  <w:marTop w:val="0"/>
                  <w:marBottom w:val="0"/>
                  <w:divBdr>
                    <w:top w:val="none" w:sz="0" w:space="0" w:color="auto"/>
                    <w:left w:val="none" w:sz="0" w:space="0" w:color="auto"/>
                    <w:bottom w:val="none" w:sz="0" w:space="0" w:color="auto"/>
                    <w:right w:val="none" w:sz="0" w:space="0" w:color="auto"/>
                  </w:divBdr>
                </w:div>
                <w:div w:id="1028140318">
                  <w:marLeft w:val="0"/>
                  <w:marRight w:val="0"/>
                  <w:marTop w:val="0"/>
                  <w:marBottom w:val="0"/>
                  <w:divBdr>
                    <w:top w:val="none" w:sz="0" w:space="0" w:color="auto"/>
                    <w:left w:val="none" w:sz="0" w:space="0" w:color="auto"/>
                    <w:bottom w:val="none" w:sz="0" w:space="0" w:color="auto"/>
                    <w:right w:val="none" w:sz="0" w:space="0" w:color="auto"/>
                  </w:divBdr>
                </w:div>
                <w:div w:id="1028334574">
                  <w:marLeft w:val="0"/>
                  <w:marRight w:val="0"/>
                  <w:marTop w:val="0"/>
                  <w:marBottom w:val="0"/>
                  <w:divBdr>
                    <w:top w:val="none" w:sz="0" w:space="0" w:color="auto"/>
                    <w:left w:val="none" w:sz="0" w:space="0" w:color="auto"/>
                    <w:bottom w:val="none" w:sz="0" w:space="0" w:color="auto"/>
                    <w:right w:val="none" w:sz="0" w:space="0" w:color="auto"/>
                  </w:divBdr>
                </w:div>
                <w:div w:id="1028413936">
                  <w:marLeft w:val="0"/>
                  <w:marRight w:val="0"/>
                  <w:marTop w:val="0"/>
                  <w:marBottom w:val="0"/>
                  <w:divBdr>
                    <w:top w:val="none" w:sz="0" w:space="0" w:color="auto"/>
                    <w:left w:val="none" w:sz="0" w:space="0" w:color="auto"/>
                    <w:bottom w:val="none" w:sz="0" w:space="0" w:color="auto"/>
                    <w:right w:val="none" w:sz="0" w:space="0" w:color="auto"/>
                  </w:divBdr>
                </w:div>
                <w:div w:id="1028599336">
                  <w:marLeft w:val="0"/>
                  <w:marRight w:val="0"/>
                  <w:marTop w:val="0"/>
                  <w:marBottom w:val="0"/>
                  <w:divBdr>
                    <w:top w:val="none" w:sz="0" w:space="0" w:color="auto"/>
                    <w:left w:val="none" w:sz="0" w:space="0" w:color="auto"/>
                    <w:bottom w:val="none" w:sz="0" w:space="0" w:color="auto"/>
                    <w:right w:val="none" w:sz="0" w:space="0" w:color="auto"/>
                  </w:divBdr>
                </w:div>
                <w:div w:id="1028601579">
                  <w:marLeft w:val="0"/>
                  <w:marRight w:val="0"/>
                  <w:marTop w:val="0"/>
                  <w:marBottom w:val="0"/>
                  <w:divBdr>
                    <w:top w:val="none" w:sz="0" w:space="0" w:color="auto"/>
                    <w:left w:val="none" w:sz="0" w:space="0" w:color="auto"/>
                    <w:bottom w:val="none" w:sz="0" w:space="0" w:color="auto"/>
                    <w:right w:val="none" w:sz="0" w:space="0" w:color="auto"/>
                  </w:divBdr>
                </w:div>
                <w:div w:id="1028675793">
                  <w:marLeft w:val="0"/>
                  <w:marRight w:val="0"/>
                  <w:marTop w:val="0"/>
                  <w:marBottom w:val="0"/>
                  <w:divBdr>
                    <w:top w:val="none" w:sz="0" w:space="0" w:color="auto"/>
                    <w:left w:val="none" w:sz="0" w:space="0" w:color="auto"/>
                    <w:bottom w:val="none" w:sz="0" w:space="0" w:color="auto"/>
                    <w:right w:val="none" w:sz="0" w:space="0" w:color="auto"/>
                  </w:divBdr>
                </w:div>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 w:id="1029181501">
                  <w:marLeft w:val="540"/>
                  <w:marRight w:val="0"/>
                  <w:marTop w:val="0"/>
                  <w:marBottom w:val="300"/>
                  <w:divBdr>
                    <w:top w:val="none" w:sz="0" w:space="0" w:color="auto"/>
                    <w:left w:val="none" w:sz="0" w:space="0" w:color="auto"/>
                    <w:bottom w:val="none" w:sz="0" w:space="0" w:color="auto"/>
                    <w:right w:val="none" w:sz="0" w:space="0" w:color="auto"/>
                  </w:divBdr>
                </w:div>
                <w:div w:id="1029381142">
                  <w:marLeft w:val="0"/>
                  <w:marRight w:val="30"/>
                  <w:marTop w:val="0"/>
                  <w:marBottom w:val="0"/>
                  <w:divBdr>
                    <w:top w:val="none" w:sz="0" w:space="0" w:color="auto"/>
                    <w:left w:val="none" w:sz="0" w:space="0" w:color="auto"/>
                    <w:bottom w:val="none" w:sz="0" w:space="0" w:color="auto"/>
                    <w:right w:val="none" w:sz="0" w:space="0" w:color="auto"/>
                  </w:divBdr>
                </w:div>
                <w:div w:id="1029405467">
                  <w:marLeft w:val="0"/>
                  <w:marRight w:val="0"/>
                  <w:marTop w:val="0"/>
                  <w:marBottom w:val="0"/>
                  <w:divBdr>
                    <w:top w:val="none" w:sz="0" w:space="0" w:color="auto"/>
                    <w:left w:val="none" w:sz="0" w:space="0" w:color="auto"/>
                    <w:bottom w:val="none" w:sz="0" w:space="0" w:color="auto"/>
                    <w:right w:val="none" w:sz="0" w:space="0" w:color="auto"/>
                  </w:divBdr>
                </w:div>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
                  </w:divsChild>
                </w:div>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
                  </w:divsChild>
                </w:div>
                <w:div w:id="1029532652">
                  <w:marLeft w:val="0"/>
                  <w:marRight w:val="0"/>
                  <w:marTop w:val="0"/>
                  <w:marBottom w:val="0"/>
                  <w:divBdr>
                    <w:top w:val="none" w:sz="0" w:space="0" w:color="auto"/>
                    <w:left w:val="none" w:sz="0" w:space="0" w:color="auto"/>
                    <w:bottom w:val="none" w:sz="0" w:space="0" w:color="auto"/>
                    <w:right w:val="none" w:sz="0" w:space="0" w:color="auto"/>
                  </w:divBdr>
                  <w:divsChild>
                    <w:div w:id="179390500">
                      <w:marLeft w:val="0"/>
                      <w:marRight w:val="0"/>
                      <w:marTop w:val="0"/>
                      <w:marBottom w:val="0"/>
                      <w:divBdr>
                        <w:top w:val="none" w:sz="0" w:space="0" w:color="auto"/>
                        <w:left w:val="none" w:sz="0" w:space="0" w:color="auto"/>
                        <w:bottom w:val="none" w:sz="0" w:space="0" w:color="auto"/>
                        <w:right w:val="none" w:sz="0" w:space="0" w:color="auto"/>
                      </w:divBdr>
                    </w:div>
                  </w:divsChild>
                </w:div>
                <w:div w:id="1029603254">
                  <w:marLeft w:val="0"/>
                  <w:marRight w:val="0"/>
                  <w:marTop w:val="0"/>
                  <w:marBottom w:val="0"/>
                  <w:divBdr>
                    <w:top w:val="none" w:sz="0" w:space="0" w:color="auto"/>
                    <w:left w:val="none" w:sz="0" w:space="0" w:color="auto"/>
                    <w:bottom w:val="none" w:sz="0" w:space="0" w:color="auto"/>
                    <w:right w:val="none" w:sz="0" w:space="0" w:color="auto"/>
                  </w:divBdr>
                  <w:divsChild>
                    <w:div w:id="167595956">
                      <w:marLeft w:val="0"/>
                      <w:marRight w:val="0"/>
                      <w:marTop w:val="0"/>
                      <w:marBottom w:val="0"/>
                      <w:divBdr>
                        <w:top w:val="none" w:sz="0" w:space="0" w:color="auto"/>
                        <w:left w:val="none" w:sz="0" w:space="0" w:color="auto"/>
                        <w:bottom w:val="none" w:sz="0" w:space="0" w:color="auto"/>
                        <w:right w:val="none" w:sz="0" w:space="0" w:color="auto"/>
                      </w:divBdr>
                    </w:div>
                  </w:divsChild>
                </w:div>
                <w:div w:id="1029768572">
                  <w:marLeft w:val="0"/>
                  <w:marRight w:val="0"/>
                  <w:marTop w:val="0"/>
                  <w:marBottom w:val="0"/>
                  <w:divBdr>
                    <w:top w:val="none" w:sz="0" w:space="0" w:color="auto"/>
                    <w:left w:val="none" w:sz="0" w:space="0" w:color="auto"/>
                    <w:bottom w:val="none" w:sz="0" w:space="0" w:color="auto"/>
                    <w:right w:val="none" w:sz="0" w:space="0" w:color="auto"/>
                  </w:divBdr>
                </w:div>
                <w:div w:id="1030184462">
                  <w:marLeft w:val="0"/>
                  <w:marRight w:val="0"/>
                  <w:marTop w:val="0"/>
                  <w:marBottom w:val="0"/>
                  <w:divBdr>
                    <w:top w:val="none" w:sz="0" w:space="0" w:color="auto"/>
                    <w:left w:val="none" w:sz="0" w:space="0" w:color="auto"/>
                    <w:bottom w:val="none" w:sz="0" w:space="0" w:color="auto"/>
                    <w:right w:val="none" w:sz="0" w:space="0" w:color="auto"/>
                  </w:divBdr>
                </w:div>
                <w:div w:id="1030300991">
                  <w:marLeft w:val="0"/>
                  <w:marRight w:val="30"/>
                  <w:marTop w:val="0"/>
                  <w:marBottom w:val="0"/>
                  <w:divBdr>
                    <w:top w:val="none" w:sz="0" w:space="0" w:color="auto"/>
                    <w:left w:val="none" w:sz="0" w:space="0" w:color="auto"/>
                    <w:bottom w:val="none" w:sz="0" w:space="0" w:color="auto"/>
                    <w:right w:val="none" w:sz="0" w:space="0" w:color="auto"/>
                  </w:divBdr>
                  <w:divsChild>
                    <w:div w:id="1344669945">
                      <w:marLeft w:val="0"/>
                      <w:marRight w:val="0"/>
                      <w:marTop w:val="0"/>
                      <w:marBottom w:val="0"/>
                      <w:divBdr>
                        <w:top w:val="none" w:sz="0" w:space="0" w:color="auto"/>
                        <w:left w:val="none" w:sz="0" w:space="0" w:color="auto"/>
                        <w:bottom w:val="none" w:sz="0" w:space="0" w:color="auto"/>
                        <w:right w:val="none" w:sz="0" w:space="0" w:color="auto"/>
                      </w:divBdr>
                    </w:div>
                  </w:divsChild>
                </w:div>
                <w:div w:id="1030374687">
                  <w:marLeft w:val="0"/>
                  <w:marRight w:val="0"/>
                  <w:marTop w:val="0"/>
                  <w:marBottom w:val="0"/>
                  <w:divBdr>
                    <w:top w:val="none" w:sz="0" w:space="0" w:color="auto"/>
                    <w:left w:val="none" w:sz="0" w:space="0" w:color="auto"/>
                    <w:bottom w:val="none" w:sz="0" w:space="0" w:color="auto"/>
                    <w:right w:val="none" w:sz="0" w:space="0" w:color="auto"/>
                  </w:divBdr>
                  <w:divsChild>
                    <w:div w:id="106973975">
                      <w:marLeft w:val="0"/>
                      <w:marRight w:val="0"/>
                      <w:marTop w:val="0"/>
                      <w:marBottom w:val="0"/>
                      <w:divBdr>
                        <w:top w:val="none" w:sz="0" w:space="0" w:color="auto"/>
                        <w:left w:val="none" w:sz="0" w:space="0" w:color="auto"/>
                        <w:bottom w:val="none" w:sz="0" w:space="0" w:color="auto"/>
                        <w:right w:val="none" w:sz="0" w:space="0" w:color="auto"/>
                      </w:divBdr>
                    </w:div>
                  </w:divsChild>
                </w:div>
                <w:div w:id="1030380052">
                  <w:marLeft w:val="0"/>
                  <w:marRight w:val="0"/>
                  <w:marTop w:val="0"/>
                  <w:marBottom w:val="0"/>
                  <w:divBdr>
                    <w:top w:val="none" w:sz="0" w:space="0" w:color="auto"/>
                    <w:left w:val="none" w:sz="0" w:space="0" w:color="auto"/>
                    <w:bottom w:val="none" w:sz="0" w:space="0" w:color="auto"/>
                    <w:right w:val="none" w:sz="0" w:space="0" w:color="auto"/>
                  </w:divBdr>
                </w:div>
                <w:div w:id="1030449730">
                  <w:marLeft w:val="0"/>
                  <w:marRight w:val="0"/>
                  <w:marTop w:val="0"/>
                  <w:marBottom w:val="0"/>
                  <w:divBdr>
                    <w:top w:val="none" w:sz="0" w:space="0" w:color="auto"/>
                    <w:left w:val="none" w:sz="0" w:space="0" w:color="auto"/>
                    <w:bottom w:val="none" w:sz="0" w:space="0" w:color="auto"/>
                    <w:right w:val="none" w:sz="0" w:space="0" w:color="auto"/>
                  </w:divBdr>
                </w:div>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51344">
                  <w:marLeft w:val="0"/>
                  <w:marRight w:val="0"/>
                  <w:marTop w:val="0"/>
                  <w:marBottom w:val="0"/>
                  <w:divBdr>
                    <w:top w:val="none" w:sz="0" w:space="0" w:color="auto"/>
                    <w:left w:val="none" w:sz="0" w:space="0" w:color="auto"/>
                    <w:bottom w:val="none" w:sz="0" w:space="0" w:color="auto"/>
                    <w:right w:val="none" w:sz="0" w:space="0" w:color="auto"/>
                  </w:divBdr>
                </w:div>
                <w:div w:id="1030493700">
                  <w:marLeft w:val="0"/>
                  <w:marRight w:val="0"/>
                  <w:marTop w:val="0"/>
                  <w:marBottom w:val="210"/>
                  <w:divBdr>
                    <w:top w:val="none" w:sz="0" w:space="0" w:color="auto"/>
                    <w:left w:val="none" w:sz="0" w:space="0" w:color="auto"/>
                    <w:bottom w:val="none" w:sz="0" w:space="0" w:color="auto"/>
                    <w:right w:val="none" w:sz="0" w:space="0" w:color="auto"/>
                  </w:divBdr>
                </w:div>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7684">
                  <w:marLeft w:val="0"/>
                  <w:marRight w:val="0"/>
                  <w:marTop w:val="0"/>
                  <w:marBottom w:val="0"/>
                  <w:divBdr>
                    <w:top w:val="none" w:sz="0" w:space="0" w:color="auto"/>
                    <w:left w:val="none" w:sz="0" w:space="0" w:color="auto"/>
                    <w:bottom w:val="none" w:sz="0" w:space="0" w:color="auto"/>
                    <w:right w:val="none" w:sz="0" w:space="0" w:color="auto"/>
                  </w:divBdr>
                </w:div>
                <w:div w:id="1030688381">
                  <w:marLeft w:val="0"/>
                  <w:marRight w:val="0"/>
                  <w:marTop w:val="0"/>
                  <w:marBottom w:val="0"/>
                  <w:divBdr>
                    <w:top w:val="none" w:sz="0" w:space="0" w:color="auto"/>
                    <w:left w:val="none" w:sz="0" w:space="0" w:color="auto"/>
                    <w:bottom w:val="none" w:sz="0" w:space="0" w:color="auto"/>
                    <w:right w:val="none" w:sz="0" w:space="0" w:color="auto"/>
                  </w:divBdr>
                </w:div>
                <w:div w:id="1030716905">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sChild>
                </w:div>
                <w:div w:id="1031225097">
                  <w:marLeft w:val="0"/>
                  <w:marRight w:val="0"/>
                  <w:marTop w:val="0"/>
                  <w:marBottom w:val="0"/>
                  <w:divBdr>
                    <w:top w:val="none" w:sz="0" w:space="0" w:color="auto"/>
                    <w:left w:val="none" w:sz="0" w:space="0" w:color="auto"/>
                    <w:bottom w:val="none" w:sz="0" w:space="0" w:color="auto"/>
                    <w:right w:val="none" w:sz="0" w:space="0" w:color="auto"/>
                  </w:divBdr>
                </w:div>
                <w:div w:id="1031304934">
                  <w:marLeft w:val="0"/>
                  <w:marRight w:val="0"/>
                  <w:marTop w:val="0"/>
                  <w:marBottom w:val="0"/>
                  <w:divBdr>
                    <w:top w:val="none" w:sz="0" w:space="0" w:color="auto"/>
                    <w:left w:val="none" w:sz="0" w:space="0" w:color="auto"/>
                    <w:bottom w:val="none" w:sz="0" w:space="0" w:color="auto"/>
                    <w:right w:val="none" w:sz="0" w:space="0" w:color="auto"/>
                  </w:divBdr>
                </w:div>
                <w:div w:id="1031422015">
                  <w:marLeft w:val="0"/>
                  <w:marRight w:val="0"/>
                  <w:marTop w:val="375"/>
                  <w:marBottom w:val="0"/>
                  <w:divBdr>
                    <w:top w:val="none" w:sz="0" w:space="0" w:color="auto"/>
                    <w:left w:val="none" w:sz="0" w:space="0" w:color="auto"/>
                    <w:bottom w:val="none" w:sz="0" w:space="0" w:color="auto"/>
                    <w:right w:val="none" w:sz="0" w:space="0" w:color="auto"/>
                  </w:divBdr>
                </w:div>
                <w:div w:id="1031492222">
                  <w:marLeft w:val="0"/>
                  <w:marRight w:val="0"/>
                  <w:marTop w:val="0"/>
                  <w:marBottom w:val="0"/>
                  <w:divBdr>
                    <w:top w:val="none" w:sz="0" w:space="0" w:color="auto"/>
                    <w:left w:val="none" w:sz="0" w:space="0" w:color="auto"/>
                    <w:bottom w:val="none" w:sz="0" w:space="0" w:color="auto"/>
                    <w:right w:val="none" w:sz="0" w:space="0" w:color="auto"/>
                  </w:divBdr>
                  <w:divsChild>
                    <w:div w:id="39015508">
                      <w:marLeft w:val="0"/>
                      <w:marRight w:val="0"/>
                      <w:marTop w:val="0"/>
                      <w:marBottom w:val="0"/>
                      <w:divBdr>
                        <w:top w:val="none" w:sz="0" w:space="0" w:color="auto"/>
                        <w:left w:val="none" w:sz="0" w:space="0" w:color="auto"/>
                        <w:bottom w:val="none" w:sz="0" w:space="0" w:color="auto"/>
                        <w:right w:val="none" w:sz="0" w:space="0" w:color="auto"/>
                      </w:divBdr>
                      <w:divsChild>
                        <w:div w:id="9241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6430">
                  <w:marLeft w:val="0"/>
                  <w:marRight w:val="0"/>
                  <w:marTop w:val="0"/>
                  <w:marBottom w:val="0"/>
                  <w:divBdr>
                    <w:top w:val="none" w:sz="0" w:space="0" w:color="auto"/>
                    <w:left w:val="none" w:sz="0" w:space="0" w:color="auto"/>
                    <w:bottom w:val="none" w:sz="0" w:space="0" w:color="auto"/>
                    <w:right w:val="none" w:sz="0" w:space="0" w:color="auto"/>
                  </w:divBdr>
                </w:div>
                <w:div w:id="1031616425">
                  <w:marLeft w:val="0"/>
                  <w:marRight w:val="0"/>
                  <w:marTop w:val="0"/>
                  <w:marBottom w:val="0"/>
                  <w:divBdr>
                    <w:top w:val="none" w:sz="0" w:space="0" w:color="auto"/>
                    <w:left w:val="none" w:sz="0" w:space="0" w:color="auto"/>
                    <w:bottom w:val="none" w:sz="0" w:space="0" w:color="auto"/>
                    <w:right w:val="none" w:sz="0" w:space="0" w:color="auto"/>
                  </w:divBdr>
                </w:div>
                <w:div w:id="1031800292">
                  <w:marLeft w:val="0"/>
                  <w:marRight w:val="0"/>
                  <w:marTop w:val="0"/>
                  <w:marBottom w:val="0"/>
                  <w:divBdr>
                    <w:top w:val="none" w:sz="0" w:space="0" w:color="auto"/>
                    <w:left w:val="none" w:sz="0" w:space="0" w:color="auto"/>
                    <w:bottom w:val="none" w:sz="0" w:space="0" w:color="auto"/>
                    <w:right w:val="none" w:sz="0" w:space="0" w:color="auto"/>
                  </w:divBdr>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 w:id="1031807725">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032268849">
                  <w:marLeft w:val="75"/>
                  <w:marRight w:val="0"/>
                  <w:marTop w:val="0"/>
                  <w:marBottom w:val="0"/>
                  <w:divBdr>
                    <w:top w:val="none" w:sz="0" w:space="0" w:color="auto"/>
                    <w:left w:val="none" w:sz="0" w:space="0" w:color="auto"/>
                    <w:bottom w:val="none" w:sz="0" w:space="0" w:color="auto"/>
                    <w:right w:val="none" w:sz="0" w:space="0" w:color="auto"/>
                  </w:divBdr>
                </w:div>
                <w:div w:id="1032345127">
                  <w:marLeft w:val="0"/>
                  <w:marRight w:val="0"/>
                  <w:marTop w:val="300"/>
                  <w:marBottom w:val="300"/>
                  <w:divBdr>
                    <w:top w:val="none" w:sz="0" w:space="0" w:color="auto"/>
                    <w:left w:val="none" w:sz="0" w:space="0" w:color="auto"/>
                    <w:bottom w:val="none" w:sz="0" w:space="0" w:color="auto"/>
                    <w:right w:val="none" w:sz="0" w:space="0" w:color="auto"/>
                  </w:divBdr>
                  <w:divsChild>
                    <w:div w:id="512574030">
                      <w:marLeft w:val="0"/>
                      <w:marRight w:val="0"/>
                      <w:marTop w:val="180"/>
                      <w:marBottom w:val="0"/>
                      <w:divBdr>
                        <w:top w:val="none" w:sz="0" w:space="0" w:color="auto"/>
                        <w:left w:val="none" w:sz="0" w:space="0" w:color="auto"/>
                        <w:bottom w:val="none" w:sz="0" w:space="0" w:color="auto"/>
                        <w:right w:val="none" w:sz="0" w:space="0" w:color="auto"/>
                      </w:divBdr>
                      <w:divsChild>
                        <w:div w:id="517472954">
                          <w:marLeft w:val="0"/>
                          <w:marRight w:val="0"/>
                          <w:marTop w:val="0"/>
                          <w:marBottom w:val="0"/>
                          <w:divBdr>
                            <w:top w:val="none" w:sz="0" w:space="0" w:color="auto"/>
                            <w:left w:val="none" w:sz="0" w:space="0" w:color="auto"/>
                            <w:bottom w:val="none" w:sz="0" w:space="0" w:color="auto"/>
                            <w:right w:val="none" w:sz="0" w:space="0" w:color="auto"/>
                          </w:divBdr>
                        </w:div>
                      </w:divsChild>
                    </w:div>
                    <w:div w:id="1019963714">
                      <w:marLeft w:val="0"/>
                      <w:marRight w:val="0"/>
                      <w:marTop w:val="0"/>
                      <w:marBottom w:val="0"/>
                      <w:divBdr>
                        <w:top w:val="none" w:sz="0" w:space="0" w:color="auto"/>
                        <w:left w:val="none" w:sz="0" w:space="0" w:color="auto"/>
                        <w:bottom w:val="none" w:sz="0" w:space="0" w:color="auto"/>
                        <w:right w:val="none" w:sz="0" w:space="0" w:color="auto"/>
                      </w:divBdr>
                    </w:div>
                  </w:divsChild>
                </w:div>
                <w:div w:id="1032413351">
                  <w:marLeft w:val="0"/>
                  <w:marRight w:val="0"/>
                  <w:marTop w:val="0"/>
                  <w:marBottom w:val="0"/>
                  <w:divBdr>
                    <w:top w:val="none" w:sz="0" w:space="0" w:color="auto"/>
                    <w:left w:val="none" w:sz="0" w:space="0" w:color="auto"/>
                    <w:bottom w:val="none" w:sz="0" w:space="0" w:color="auto"/>
                    <w:right w:val="none" w:sz="0" w:space="0" w:color="auto"/>
                  </w:divBdr>
                  <w:divsChild>
                    <w:div w:id="204870502">
                      <w:marLeft w:val="0"/>
                      <w:marRight w:val="0"/>
                      <w:marTop w:val="0"/>
                      <w:marBottom w:val="0"/>
                      <w:divBdr>
                        <w:top w:val="none" w:sz="0" w:space="0" w:color="auto"/>
                        <w:left w:val="none" w:sz="0" w:space="0" w:color="auto"/>
                        <w:bottom w:val="none" w:sz="0" w:space="0" w:color="auto"/>
                        <w:right w:val="none" w:sz="0" w:space="0" w:color="auto"/>
                      </w:divBdr>
                    </w:div>
                  </w:divsChild>
                </w:div>
                <w:div w:id="1032461230">
                  <w:marLeft w:val="0"/>
                  <w:marRight w:val="0"/>
                  <w:marTop w:val="0"/>
                  <w:marBottom w:val="0"/>
                  <w:divBdr>
                    <w:top w:val="none" w:sz="0" w:space="0" w:color="auto"/>
                    <w:left w:val="none" w:sz="0" w:space="0" w:color="auto"/>
                    <w:bottom w:val="none" w:sz="0" w:space="0" w:color="auto"/>
                    <w:right w:val="none" w:sz="0" w:space="0" w:color="auto"/>
                  </w:divBdr>
                </w:div>
                <w:div w:id="1032537096">
                  <w:marLeft w:val="0"/>
                  <w:marRight w:val="0"/>
                  <w:marTop w:val="0"/>
                  <w:marBottom w:val="0"/>
                  <w:divBdr>
                    <w:top w:val="none" w:sz="0" w:space="0" w:color="auto"/>
                    <w:left w:val="none" w:sz="0" w:space="0" w:color="auto"/>
                    <w:bottom w:val="none" w:sz="0" w:space="0" w:color="auto"/>
                    <w:right w:val="none" w:sz="0" w:space="0" w:color="auto"/>
                  </w:divBdr>
                </w:div>
                <w:div w:id="1032612567">
                  <w:marLeft w:val="0"/>
                  <w:marRight w:val="0"/>
                  <w:marTop w:val="0"/>
                  <w:marBottom w:val="0"/>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
                    <w:div w:id="821233917">
                      <w:marLeft w:val="0"/>
                      <w:marRight w:val="0"/>
                      <w:marTop w:val="0"/>
                      <w:marBottom w:val="0"/>
                      <w:divBdr>
                        <w:top w:val="none" w:sz="0" w:space="0" w:color="auto"/>
                        <w:left w:val="none" w:sz="0" w:space="0" w:color="auto"/>
                        <w:bottom w:val="none" w:sz="0" w:space="0" w:color="auto"/>
                        <w:right w:val="none" w:sz="0" w:space="0" w:color="auto"/>
                      </w:divBdr>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
                  </w:divsChild>
                </w:div>
                <w:div w:id="1032805715">
                  <w:marLeft w:val="0"/>
                  <w:marRight w:val="0"/>
                  <w:marTop w:val="0"/>
                  <w:marBottom w:val="0"/>
                  <w:divBdr>
                    <w:top w:val="none" w:sz="0" w:space="0" w:color="auto"/>
                    <w:left w:val="none" w:sz="0" w:space="0" w:color="auto"/>
                    <w:bottom w:val="none" w:sz="0" w:space="0" w:color="auto"/>
                    <w:right w:val="none" w:sz="0" w:space="0" w:color="auto"/>
                  </w:divBdr>
                  <w:divsChild>
                    <w:div w:id="574122426">
                      <w:marLeft w:val="0"/>
                      <w:marRight w:val="0"/>
                      <w:marTop w:val="0"/>
                      <w:marBottom w:val="0"/>
                      <w:divBdr>
                        <w:top w:val="none" w:sz="0" w:space="0" w:color="auto"/>
                        <w:left w:val="none" w:sz="0" w:space="0" w:color="auto"/>
                        <w:bottom w:val="none" w:sz="0" w:space="0" w:color="auto"/>
                        <w:right w:val="none" w:sz="0" w:space="0" w:color="auto"/>
                      </w:divBdr>
                    </w:div>
                  </w:divsChild>
                </w:div>
                <w:div w:id="1032878532">
                  <w:marLeft w:val="0"/>
                  <w:marRight w:val="0"/>
                  <w:marTop w:val="0"/>
                  <w:marBottom w:val="0"/>
                  <w:divBdr>
                    <w:top w:val="none" w:sz="0" w:space="0" w:color="auto"/>
                    <w:left w:val="none" w:sz="0" w:space="0" w:color="auto"/>
                    <w:bottom w:val="none" w:sz="0" w:space="0" w:color="auto"/>
                    <w:right w:val="none" w:sz="0" w:space="0" w:color="auto"/>
                  </w:divBdr>
                </w:div>
                <w:div w:id="1032926634">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033270153">
                  <w:marLeft w:val="0"/>
                  <w:marRight w:val="0"/>
                  <w:marTop w:val="0"/>
                  <w:marBottom w:val="0"/>
                  <w:divBdr>
                    <w:top w:val="none" w:sz="0" w:space="0" w:color="auto"/>
                    <w:left w:val="none" w:sz="0" w:space="0" w:color="auto"/>
                    <w:bottom w:val="none" w:sz="0" w:space="0" w:color="auto"/>
                    <w:right w:val="none" w:sz="0" w:space="0" w:color="auto"/>
                  </w:divBdr>
                </w:div>
                <w:div w:id="1033307864">
                  <w:marLeft w:val="0"/>
                  <w:marRight w:val="0"/>
                  <w:marTop w:val="0"/>
                  <w:marBottom w:val="0"/>
                  <w:divBdr>
                    <w:top w:val="none" w:sz="0" w:space="0" w:color="auto"/>
                    <w:left w:val="none" w:sz="0" w:space="0" w:color="auto"/>
                    <w:bottom w:val="none" w:sz="0" w:space="0" w:color="auto"/>
                    <w:right w:val="none" w:sz="0" w:space="0" w:color="auto"/>
                  </w:divBdr>
                </w:div>
                <w:div w:id="1033581261">
                  <w:marLeft w:val="0"/>
                  <w:marRight w:val="0"/>
                  <w:marTop w:val="0"/>
                  <w:marBottom w:val="0"/>
                  <w:divBdr>
                    <w:top w:val="none" w:sz="0" w:space="0" w:color="auto"/>
                    <w:left w:val="none" w:sz="0" w:space="0" w:color="auto"/>
                    <w:bottom w:val="none" w:sz="0" w:space="0" w:color="auto"/>
                    <w:right w:val="none" w:sz="0" w:space="0" w:color="auto"/>
                  </w:divBdr>
                </w:div>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
                    <w:div w:id="1199851770">
                      <w:marLeft w:val="0"/>
                      <w:marRight w:val="0"/>
                      <w:marTop w:val="0"/>
                      <w:marBottom w:val="0"/>
                      <w:divBdr>
                        <w:top w:val="none" w:sz="0" w:space="0" w:color="auto"/>
                        <w:left w:val="none" w:sz="0" w:space="0" w:color="auto"/>
                        <w:bottom w:val="none" w:sz="0" w:space="0" w:color="auto"/>
                        <w:right w:val="none" w:sz="0" w:space="0" w:color="auto"/>
                      </w:divBdr>
                    </w:div>
                  </w:divsChild>
                </w:div>
                <w:div w:id="1033657289">
                  <w:marLeft w:val="2100"/>
                  <w:marRight w:val="0"/>
                  <w:marTop w:val="0"/>
                  <w:marBottom w:val="0"/>
                  <w:divBdr>
                    <w:top w:val="none" w:sz="0" w:space="0" w:color="auto"/>
                    <w:left w:val="none" w:sz="0" w:space="0" w:color="auto"/>
                    <w:bottom w:val="none" w:sz="0" w:space="0" w:color="auto"/>
                    <w:right w:val="none" w:sz="0" w:space="0" w:color="auto"/>
                  </w:divBdr>
                </w:div>
                <w:div w:id="1033962415">
                  <w:marLeft w:val="0"/>
                  <w:marRight w:val="0"/>
                  <w:marTop w:val="0"/>
                  <w:marBottom w:val="0"/>
                  <w:divBdr>
                    <w:top w:val="none" w:sz="0" w:space="0" w:color="auto"/>
                    <w:left w:val="none" w:sz="0" w:space="0" w:color="auto"/>
                    <w:bottom w:val="none" w:sz="0" w:space="0" w:color="auto"/>
                    <w:right w:val="none" w:sz="0" w:space="0" w:color="auto"/>
                  </w:divBdr>
                </w:div>
                <w:div w:id="1034232564">
                  <w:marLeft w:val="0"/>
                  <w:marRight w:val="0"/>
                  <w:marTop w:val="0"/>
                  <w:marBottom w:val="0"/>
                  <w:divBdr>
                    <w:top w:val="none" w:sz="0" w:space="0" w:color="auto"/>
                    <w:left w:val="none" w:sz="0" w:space="0" w:color="auto"/>
                    <w:bottom w:val="none" w:sz="0" w:space="0" w:color="auto"/>
                    <w:right w:val="none" w:sz="0" w:space="0" w:color="auto"/>
                  </w:divBdr>
                </w:div>
                <w:div w:id="1034421139">
                  <w:marLeft w:val="0"/>
                  <w:marRight w:val="0"/>
                  <w:marTop w:val="825"/>
                  <w:marBottom w:val="240"/>
                  <w:divBdr>
                    <w:top w:val="none" w:sz="0" w:space="0" w:color="auto"/>
                    <w:left w:val="none" w:sz="0" w:space="0" w:color="auto"/>
                    <w:bottom w:val="none" w:sz="0" w:space="0" w:color="auto"/>
                    <w:right w:val="none" w:sz="0" w:space="0" w:color="auto"/>
                  </w:divBdr>
                  <w:divsChild>
                    <w:div w:id="891304492">
                      <w:marLeft w:val="0"/>
                      <w:marRight w:val="0"/>
                      <w:marTop w:val="0"/>
                      <w:marBottom w:val="0"/>
                      <w:divBdr>
                        <w:top w:val="none" w:sz="0" w:space="0" w:color="auto"/>
                        <w:left w:val="none" w:sz="0" w:space="0" w:color="auto"/>
                        <w:bottom w:val="none" w:sz="0" w:space="0" w:color="auto"/>
                        <w:right w:val="none" w:sz="0" w:space="0" w:color="auto"/>
                      </w:divBdr>
                    </w:div>
                  </w:divsChild>
                </w:div>
                <w:div w:id="1034429349">
                  <w:marLeft w:val="0"/>
                  <w:marRight w:val="0"/>
                  <w:marTop w:val="0"/>
                  <w:marBottom w:val="0"/>
                  <w:divBdr>
                    <w:top w:val="none" w:sz="0" w:space="0" w:color="auto"/>
                    <w:left w:val="none" w:sz="0" w:space="0" w:color="auto"/>
                    <w:bottom w:val="none" w:sz="0" w:space="0" w:color="auto"/>
                    <w:right w:val="none" w:sz="0" w:space="0" w:color="auto"/>
                  </w:divBdr>
                  <w:divsChild>
                    <w:div w:id="268588496">
                      <w:marLeft w:val="0"/>
                      <w:marRight w:val="0"/>
                      <w:marTop w:val="0"/>
                      <w:marBottom w:val="0"/>
                      <w:divBdr>
                        <w:top w:val="none" w:sz="0" w:space="0" w:color="auto"/>
                        <w:left w:val="none" w:sz="0" w:space="0" w:color="auto"/>
                        <w:bottom w:val="none" w:sz="0" w:space="0" w:color="auto"/>
                        <w:right w:val="none" w:sz="0" w:space="0" w:color="auto"/>
                      </w:divBdr>
                    </w:div>
                  </w:divsChild>
                </w:div>
                <w:div w:id="1034620841">
                  <w:marLeft w:val="0"/>
                  <w:marRight w:val="0"/>
                  <w:marTop w:val="0"/>
                  <w:marBottom w:val="0"/>
                  <w:divBdr>
                    <w:top w:val="none" w:sz="0" w:space="0" w:color="auto"/>
                    <w:left w:val="none" w:sz="0" w:space="0" w:color="auto"/>
                    <w:bottom w:val="none" w:sz="0" w:space="0" w:color="auto"/>
                    <w:right w:val="none" w:sz="0" w:space="0" w:color="auto"/>
                  </w:divBdr>
                  <w:divsChild>
                    <w:div w:id="275990601">
                      <w:marLeft w:val="0"/>
                      <w:marRight w:val="0"/>
                      <w:marTop w:val="0"/>
                      <w:marBottom w:val="0"/>
                      <w:divBdr>
                        <w:top w:val="none" w:sz="0" w:space="0" w:color="auto"/>
                        <w:left w:val="none" w:sz="0" w:space="0" w:color="auto"/>
                        <w:bottom w:val="none" w:sz="0" w:space="0" w:color="auto"/>
                        <w:right w:val="none" w:sz="0" w:space="0" w:color="auto"/>
                      </w:divBdr>
                    </w:div>
                  </w:divsChild>
                </w:div>
                <w:div w:id="1034623125">
                  <w:marLeft w:val="0"/>
                  <w:marRight w:val="0"/>
                  <w:marTop w:val="0"/>
                  <w:marBottom w:val="0"/>
                  <w:divBdr>
                    <w:top w:val="none" w:sz="0" w:space="0" w:color="auto"/>
                    <w:left w:val="none" w:sz="0" w:space="0" w:color="auto"/>
                    <w:bottom w:val="none" w:sz="0" w:space="0" w:color="auto"/>
                    <w:right w:val="none" w:sz="0" w:space="0" w:color="auto"/>
                  </w:divBdr>
                  <w:divsChild>
                    <w:div w:id="1045108379">
                      <w:marLeft w:val="0"/>
                      <w:marRight w:val="0"/>
                      <w:marTop w:val="0"/>
                      <w:marBottom w:val="0"/>
                      <w:divBdr>
                        <w:top w:val="none" w:sz="0" w:space="0" w:color="auto"/>
                        <w:left w:val="none" w:sz="0" w:space="0" w:color="auto"/>
                        <w:bottom w:val="none" w:sz="0" w:space="0" w:color="auto"/>
                        <w:right w:val="none" w:sz="0" w:space="0" w:color="auto"/>
                      </w:divBdr>
                    </w:div>
                  </w:divsChild>
                </w:div>
                <w:div w:id="1034768439">
                  <w:marLeft w:val="0"/>
                  <w:marRight w:val="0"/>
                  <w:marTop w:val="0"/>
                  <w:marBottom w:val="0"/>
                  <w:divBdr>
                    <w:top w:val="none" w:sz="0" w:space="0" w:color="auto"/>
                    <w:left w:val="none" w:sz="0" w:space="0" w:color="auto"/>
                    <w:bottom w:val="none" w:sz="0" w:space="0" w:color="auto"/>
                    <w:right w:val="none" w:sz="0" w:space="0" w:color="auto"/>
                  </w:divBdr>
                  <w:divsChild>
                    <w:div w:id="708142632">
                      <w:marLeft w:val="0"/>
                      <w:marRight w:val="0"/>
                      <w:marTop w:val="0"/>
                      <w:marBottom w:val="0"/>
                      <w:divBdr>
                        <w:top w:val="none" w:sz="0" w:space="0" w:color="auto"/>
                        <w:left w:val="none" w:sz="0" w:space="0" w:color="auto"/>
                        <w:bottom w:val="none" w:sz="0" w:space="0" w:color="auto"/>
                        <w:right w:val="none" w:sz="0" w:space="0" w:color="auto"/>
                      </w:divBdr>
                    </w:div>
                  </w:divsChild>
                </w:div>
                <w:div w:id="1035080314">
                  <w:marLeft w:val="0"/>
                  <w:marRight w:val="30"/>
                  <w:marTop w:val="0"/>
                  <w:marBottom w:val="0"/>
                  <w:divBdr>
                    <w:top w:val="none" w:sz="0" w:space="0" w:color="auto"/>
                    <w:left w:val="none" w:sz="0" w:space="0" w:color="auto"/>
                    <w:bottom w:val="none" w:sz="0" w:space="0" w:color="auto"/>
                    <w:right w:val="none" w:sz="0" w:space="0" w:color="auto"/>
                  </w:divBdr>
                </w:div>
                <w:div w:id="1035084774">
                  <w:marLeft w:val="0"/>
                  <w:marRight w:val="0"/>
                  <w:marTop w:val="0"/>
                  <w:marBottom w:val="0"/>
                  <w:divBdr>
                    <w:top w:val="none" w:sz="0" w:space="0" w:color="auto"/>
                    <w:left w:val="none" w:sz="0" w:space="0" w:color="auto"/>
                    <w:bottom w:val="none" w:sz="0" w:space="0" w:color="auto"/>
                    <w:right w:val="none" w:sz="0" w:space="0" w:color="auto"/>
                  </w:divBdr>
                </w:div>
                <w:div w:id="1035470283">
                  <w:marLeft w:val="0"/>
                  <w:marRight w:val="0"/>
                  <w:marTop w:val="0"/>
                  <w:marBottom w:val="75"/>
                  <w:divBdr>
                    <w:top w:val="none" w:sz="0" w:space="0" w:color="auto"/>
                    <w:left w:val="none" w:sz="0" w:space="0" w:color="auto"/>
                    <w:bottom w:val="none" w:sz="0" w:space="0" w:color="auto"/>
                    <w:right w:val="none" w:sz="0" w:space="0" w:color="auto"/>
                  </w:divBdr>
                </w:div>
                <w:div w:id="1035497362">
                  <w:marLeft w:val="0"/>
                  <w:marRight w:val="30"/>
                  <w:marTop w:val="0"/>
                  <w:marBottom w:val="0"/>
                  <w:divBdr>
                    <w:top w:val="none" w:sz="0" w:space="0" w:color="auto"/>
                    <w:left w:val="none" w:sz="0" w:space="0" w:color="auto"/>
                    <w:bottom w:val="none" w:sz="0" w:space="0" w:color="auto"/>
                    <w:right w:val="none" w:sz="0" w:space="0" w:color="auto"/>
                  </w:divBdr>
                </w:div>
                <w:div w:id="1035497903">
                  <w:marLeft w:val="0"/>
                  <w:marRight w:val="0"/>
                  <w:marTop w:val="0"/>
                  <w:marBottom w:val="0"/>
                  <w:divBdr>
                    <w:top w:val="none" w:sz="0" w:space="0" w:color="auto"/>
                    <w:left w:val="none" w:sz="0" w:space="0" w:color="auto"/>
                    <w:bottom w:val="none" w:sz="0" w:space="0" w:color="auto"/>
                    <w:right w:val="none" w:sz="0" w:space="0" w:color="auto"/>
                  </w:divBdr>
                </w:div>
                <w:div w:id="1035540604">
                  <w:marLeft w:val="0"/>
                  <w:marRight w:val="0"/>
                  <w:marTop w:val="0"/>
                  <w:marBottom w:val="0"/>
                  <w:divBdr>
                    <w:top w:val="none" w:sz="0" w:space="0" w:color="auto"/>
                    <w:left w:val="none" w:sz="0" w:space="0" w:color="auto"/>
                    <w:bottom w:val="none" w:sz="0" w:space="0" w:color="auto"/>
                    <w:right w:val="none" w:sz="0" w:space="0" w:color="auto"/>
                  </w:divBdr>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
                <w:div w:id="1035696252">
                  <w:marLeft w:val="0"/>
                  <w:marRight w:val="0"/>
                  <w:marTop w:val="0"/>
                  <w:marBottom w:val="0"/>
                  <w:divBdr>
                    <w:top w:val="none" w:sz="0" w:space="0" w:color="auto"/>
                    <w:left w:val="none" w:sz="0" w:space="0" w:color="auto"/>
                    <w:bottom w:val="none" w:sz="0" w:space="0" w:color="auto"/>
                    <w:right w:val="none" w:sz="0" w:space="0" w:color="auto"/>
                  </w:divBdr>
                </w:div>
                <w:div w:id="1035696479">
                  <w:marLeft w:val="0"/>
                  <w:marRight w:val="0"/>
                  <w:marTop w:val="225"/>
                  <w:marBottom w:val="0"/>
                  <w:divBdr>
                    <w:top w:val="none" w:sz="0" w:space="0" w:color="auto"/>
                    <w:left w:val="none" w:sz="0" w:space="0" w:color="auto"/>
                    <w:bottom w:val="none" w:sz="0" w:space="0" w:color="auto"/>
                    <w:right w:val="none" w:sz="0" w:space="0" w:color="auto"/>
                  </w:divBdr>
                </w:div>
                <w:div w:id="1035733776">
                  <w:marLeft w:val="0"/>
                  <w:marRight w:val="0"/>
                  <w:marTop w:val="0"/>
                  <w:marBottom w:val="0"/>
                  <w:divBdr>
                    <w:top w:val="none" w:sz="0" w:space="0" w:color="auto"/>
                    <w:left w:val="none" w:sz="0" w:space="0" w:color="auto"/>
                    <w:bottom w:val="none" w:sz="0" w:space="0" w:color="auto"/>
                    <w:right w:val="none" w:sz="0" w:space="0" w:color="auto"/>
                  </w:divBdr>
                  <w:divsChild>
                    <w:div w:id="219639190">
                      <w:marLeft w:val="0"/>
                      <w:marRight w:val="0"/>
                      <w:marTop w:val="0"/>
                      <w:marBottom w:val="0"/>
                      <w:divBdr>
                        <w:top w:val="none" w:sz="0" w:space="0" w:color="auto"/>
                        <w:left w:val="none" w:sz="0" w:space="0" w:color="auto"/>
                        <w:bottom w:val="none" w:sz="0" w:space="0" w:color="auto"/>
                        <w:right w:val="none" w:sz="0" w:space="0" w:color="auto"/>
                      </w:divBdr>
                    </w:div>
                  </w:divsChild>
                </w:div>
                <w:div w:id="1035934708">
                  <w:marLeft w:val="0"/>
                  <w:marRight w:val="540"/>
                  <w:marTop w:val="0"/>
                  <w:marBottom w:val="240"/>
                  <w:divBdr>
                    <w:top w:val="none" w:sz="0" w:space="0" w:color="auto"/>
                    <w:left w:val="none" w:sz="0" w:space="0" w:color="auto"/>
                    <w:bottom w:val="none" w:sz="0" w:space="0" w:color="auto"/>
                    <w:right w:val="none" w:sz="0" w:space="0" w:color="auto"/>
                  </w:divBdr>
                  <w:divsChild>
                    <w:div w:id="155809021">
                      <w:marLeft w:val="0"/>
                      <w:marRight w:val="0"/>
                      <w:marTop w:val="0"/>
                      <w:marBottom w:val="0"/>
                      <w:divBdr>
                        <w:top w:val="none" w:sz="0" w:space="0" w:color="auto"/>
                        <w:left w:val="none" w:sz="0" w:space="0" w:color="auto"/>
                        <w:bottom w:val="none" w:sz="0" w:space="0" w:color="auto"/>
                        <w:right w:val="none" w:sz="0" w:space="0" w:color="auto"/>
                      </w:divBdr>
                      <w:divsChild>
                        <w:div w:id="9132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8548">
                  <w:marLeft w:val="0"/>
                  <w:marRight w:val="0"/>
                  <w:marTop w:val="0"/>
                  <w:marBottom w:val="0"/>
                  <w:divBdr>
                    <w:top w:val="none" w:sz="0" w:space="0" w:color="auto"/>
                    <w:left w:val="none" w:sz="0" w:space="0" w:color="auto"/>
                    <w:bottom w:val="none" w:sz="0" w:space="0" w:color="auto"/>
                    <w:right w:val="none" w:sz="0" w:space="0" w:color="auto"/>
                  </w:divBdr>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44529">
                  <w:marLeft w:val="0"/>
                  <w:marRight w:val="0"/>
                  <w:marTop w:val="0"/>
                  <w:marBottom w:val="0"/>
                  <w:divBdr>
                    <w:top w:val="none" w:sz="0" w:space="0" w:color="auto"/>
                    <w:left w:val="none" w:sz="0" w:space="0" w:color="auto"/>
                    <w:bottom w:val="none" w:sz="0" w:space="0" w:color="auto"/>
                    <w:right w:val="none" w:sz="0" w:space="0" w:color="auto"/>
                  </w:divBdr>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36352657">
                  <w:marLeft w:val="0"/>
                  <w:marRight w:val="0"/>
                  <w:marTop w:val="0"/>
                  <w:marBottom w:val="0"/>
                  <w:divBdr>
                    <w:top w:val="none" w:sz="0" w:space="0" w:color="auto"/>
                    <w:left w:val="none" w:sz="0" w:space="0" w:color="auto"/>
                    <w:bottom w:val="none" w:sz="0" w:space="0" w:color="auto"/>
                    <w:right w:val="none" w:sz="0" w:space="0" w:color="auto"/>
                  </w:divBdr>
                </w:div>
                <w:div w:id="1036463501">
                  <w:marLeft w:val="0"/>
                  <w:marRight w:val="0"/>
                  <w:marTop w:val="0"/>
                  <w:marBottom w:val="0"/>
                  <w:divBdr>
                    <w:top w:val="none" w:sz="0" w:space="0" w:color="auto"/>
                    <w:left w:val="none" w:sz="0" w:space="0" w:color="auto"/>
                    <w:bottom w:val="none" w:sz="0" w:space="0" w:color="auto"/>
                    <w:right w:val="none" w:sz="0" w:space="0" w:color="auto"/>
                  </w:divBdr>
                  <w:divsChild>
                    <w:div w:id="1292974456">
                      <w:marLeft w:val="0"/>
                      <w:marRight w:val="540"/>
                      <w:marTop w:val="0"/>
                      <w:marBottom w:val="300"/>
                      <w:divBdr>
                        <w:top w:val="none" w:sz="0" w:space="0" w:color="auto"/>
                        <w:left w:val="none" w:sz="0" w:space="0" w:color="auto"/>
                        <w:bottom w:val="none" w:sz="0" w:space="0" w:color="auto"/>
                        <w:right w:val="none" w:sz="0" w:space="0" w:color="auto"/>
                      </w:divBdr>
                      <w:divsChild>
                        <w:div w:id="10341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7676">
                  <w:marLeft w:val="0"/>
                  <w:marRight w:val="0"/>
                  <w:marTop w:val="0"/>
                  <w:marBottom w:val="0"/>
                  <w:divBdr>
                    <w:top w:val="none" w:sz="0" w:space="0" w:color="auto"/>
                    <w:left w:val="none" w:sz="0" w:space="0" w:color="auto"/>
                    <w:bottom w:val="none" w:sz="0" w:space="0" w:color="auto"/>
                    <w:right w:val="none" w:sz="0" w:space="0" w:color="auto"/>
                  </w:divBdr>
                  <w:divsChild>
                    <w:div w:id="994802158">
                      <w:marLeft w:val="0"/>
                      <w:marRight w:val="0"/>
                      <w:marTop w:val="0"/>
                      <w:marBottom w:val="0"/>
                      <w:divBdr>
                        <w:top w:val="none" w:sz="0" w:space="0" w:color="auto"/>
                        <w:left w:val="none" w:sz="0" w:space="0" w:color="auto"/>
                        <w:bottom w:val="none" w:sz="0" w:space="0" w:color="auto"/>
                        <w:right w:val="none" w:sz="0" w:space="0" w:color="auto"/>
                      </w:divBdr>
                      <w:divsChild>
                        <w:div w:id="2271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90018">
                  <w:marLeft w:val="0"/>
                  <w:marRight w:val="0"/>
                  <w:marTop w:val="0"/>
                  <w:marBottom w:val="0"/>
                  <w:divBdr>
                    <w:top w:val="none" w:sz="0" w:space="0" w:color="auto"/>
                    <w:left w:val="none" w:sz="0" w:space="0" w:color="auto"/>
                    <w:bottom w:val="none" w:sz="0" w:space="0" w:color="auto"/>
                    <w:right w:val="none" w:sz="0" w:space="0" w:color="auto"/>
                  </w:divBdr>
                </w:div>
                <w:div w:id="1036855194">
                  <w:marLeft w:val="0"/>
                  <w:marRight w:val="0"/>
                  <w:marTop w:val="0"/>
                  <w:marBottom w:val="0"/>
                  <w:divBdr>
                    <w:top w:val="none" w:sz="0" w:space="0" w:color="auto"/>
                    <w:left w:val="none" w:sz="0" w:space="0" w:color="auto"/>
                    <w:bottom w:val="none" w:sz="0" w:space="0" w:color="auto"/>
                    <w:right w:val="none" w:sz="0" w:space="0" w:color="auto"/>
                  </w:divBdr>
                </w:div>
                <w:div w:id="1036933703">
                  <w:marLeft w:val="0"/>
                  <w:marRight w:val="0"/>
                  <w:marTop w:val="0"/>
                  <w:marBottom w:val="0"/>
                  <w:divBdr>
                    <w:top w:val="none" w:sz="0" w:space="0" w:color="auto"/>
                    <w:left w:val="none" w:sz="0" w:space="0" w:color="auto"/>
                    <w:bottom w:val="none" w:sz="0" w:space="0" w:color="auto"/>
                    <w:right w:val="none" w:sz="0" w:space="0" w:color="auto"/>
                  </w:divBdr>
                </w:div>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95985">
                  <w:marLeft w:val="0"/>
                  <w:marRight w:val="0"/>
                  <w:marTop w:val="0"/>
                  <w:marBottom w:val="0"/>
                  <w:divBdr>
                    <w:top w:val="none" w:sz="0" w:space="0" w:color="auto"/>
                    <w:left w:val="none" w:sz="0" w:space="0" w:color="auto"/>
                    <w:bottom w:val="none" w:sz="0" w:space="0" w:color="auto"/>
                    <w:right w:val="none" w:sz="0" w:space="0" w:color="auto"/>
                  </w:divBdr>
                </w:div>
                <w:div w:id="1037656677">
                  <w:marLeft w:val="0"/>
                  <w:marRight w:val="0"/>
                  <w:marTop w:val="0"/>
                  <w:marBottom w:val="0"/>
                  <w:divBdr>
                    <w:top w:val="none" w:sz="0" w:space="0" w:color="auto"/>
                    <w:left w:val="none" w:sz="0" w:space="0" w:color="auto"/>
                    <w:bottom w:val="none" w:sz="0" w:space="0" w:color="auto"/>
                    <w:right w:val="none" w:sz="0" w:space="0" w:color="auto"/>
                  </w:divBdr>
                </w:div>
                <w:div w:id="1037658866">
                  <w:marLeft w:val="0"/>
                  <w:marRight w:val="0"/>
                  <w:marTop w:val="0"/>
                  <w:marBottom w:val="0"/>
                  <w:divBdr>
                    <w:top w:val="none" w:sz="0" w:space="0" w:color="auto"/>
                    <w:left w:val="none" w:sz="0" w:space="0" w:color="auto"/>
                    <w:bottom w:val="none" w:sz="0" w:space="0" w:color="auto"/>
                    <w:right w:val="none" w:sz="0" w:space="0" w:color="auto"/>
                  </w:divBdr>
                </w:div>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3668">
                  <w:marLeft w:val="0"/>
                  <w:marRight w:val="0"/>
                  <w:marTop w:val="0"/>
                  <w:marBottom w:val="0"/>
                  <w:divBdr>
                    <w:top w:val="none" w:sz="0" w:space="0" w:color="auto"/>
                    <w:left w:val="none" w:sz="0" w:space="0" w:color="auto"/>
                    <w:bottom w:val="none" w:sz="0" w:space="0" w:color="auto"/>
                    <w:right w:val="none" w:sz="0" w:space="0" w:color="auto"/>
                  </w:divBdr>
                </w:div>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
                <w:div w:id="1038579233">
                  <w:marLeft w:val="0"/>
                  <w:marRight w:val="0"/>
                  <w:marTop w:val="0"/>
                  <w:marBottom w:val="0"/>
                  <w:divBdr>
                    <w:top w:val="none" w:sz="0" w:space="0" w:color="auto"/>
                    <w:left w:val="none" w:sz="0" w:space="0" w:color="auto"/>
                    <w:bottom w:val="none" w:sz="0" w:space="0" w:color="auto"/>
                    <w:right w:val="none" w:sz="0" w:space="0" w:color="auto"/>
                  </w:divBdr>
                </w:div>
                <w:div w:id="1038972462">
                  <w:marLeft w:val="0"/>
                  <w:marRight w:val="75"/>
                  <w:marTop w:val="0"/>
                  <w:marBottom w:val="0"/>
                  <w:divBdr>
                    <w:top w:val="none" w:sz="0" w:space="0" w:color="auto"/>
                    <w:left w:val="none" w:sz="0" w:space="0" w:color="auto"/>
                    <w:bottom w:val="none" w:sz="0" w:space="0" w:color="auto"/>
                    <w:right w:val="none" w:sz="0" w:space="0" w:color="auto"/>
                  </w:divBdr>
                </w:div>
                <w:div w:id="1039089995">
                  <w:marLeft w:val="0"/>
                  <w:marRight w:val="0"/>
                  <w:marTop w:val="0"/>
                  <w:marBottom w:val="0"/>
                  <w:divBdr>
                    <w:top w:val="none" w:sz="0" w:space="0" w:color="auto"/>
                    <w:left w:val="none" w:sz="0" w:space="0" w:color="auto"/>
                    <w:bottom w:val="none" w:sz="0" w:space="0" w:color="auto"/>
                    <w:right w:val="none" w:sz="0" w:space="0" w:color="auto"/>
                  </w:divBdr>
                </w:div>
                <w:div w:id="1039161868">
                  <w:marLeft w:val="0"/>
                  <w:marRight w:val="0"/>
                  <w:marTop w:val="0"/>
                  <w:marBottom w:val="0"/>
                  <w:divBdr>
                    <w:top w:val="none" w:sz="0" w:space="0" w:color="auto"/>
                    <w:left w:val="none" w:sz="0" w:space="0" w:color="auto"/>
                    <w:bottom w:val="none" w:sz="0" w:space="0" w:color="auto"/>
                    <w:right w:val="none" w:sz="0" w:space="0" w:color="auto"/>
                  </w:divBdr>
                  <w:divsChild>
                    <w:div w:id="1186866033">
                      <w:marLeft w:val="0"/>
                      <w:marRight w:val="0"/>
                      <w:marTop w:val="0"/>
                      <w:marBottom w:val="0"/>
                      <w:divBdr>
                        <w:top w:val="none" w:sz="0" w:space="0" w:color="auto"/>
                        <w:left w:val="none" w:sz="0" w:space="0" w:color="auto"/>
                        <w:bottom w:val="none" w:sz="0" w:space="0" w:color="auto"/>
                        <w:right w:val="none" w:sz="0" w:space="0" w:color="auto"/>
                      </w:divBdr>
                      <w:divsChild>
                        <w:div w:id="13206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7891">
                  <w:marLeft w:val="0"/>
                  <w:marRight w:val="0"/>
                  <w:marTop w:val="0"/>
                  <w:marBottom w:val="0"/>
                  <w:divBdr>
                    <w:top w:val="none" w:sz="0" w:space="0" w:color="auto"/>
                    <w:left w:val="none" w:sz="0" w:space="0" w:color="auto"/>
                    <w:bottom w:val="none" w:sz="0" w:space="0" w:color="auto"/>
                    <w:right w:val="none" w:sz="0" w:space="0" w:color="auto"/>
                  </w:divBdr>
                </w:div>
                <w:div w:id="1039429305">
                  <w:marLeft w:val="0"/>
                  <w:marRight w:val="30"/>
                  <w:marTop w:val="0"/>
                  <w:marBottom w:val="0"/>
                  <w:divBdr>
                    <w:top w:val="none" w:sz="0" w:space="0" w:color="auto"/>
                    <w:left w:val="none" w:sz="0" w:space="0" w:color="auto"/>
                    <w:bottom w:val="none" w:sz="0" w:space="0" w:color="auto"/>
                    <w:right w:val="none" w:sz="0" w:space="0" w:color="auto"/>
                  </w:divBdr>
                </w:div>
                <w:div w:id="1039431437">
                  <w:marLeft w:val="0"/>
                  <w:marRight w:val="0"/>
                  <w:marTop w:val="0"/>
                  <w:marBottom w:val="0"/>
                  <w:divBdr>
                    <w:top w:val="none" w:sz="0" w:space="0" w:color="auto"/>
                    <w:left w:val="none" w:sz="0" w:space="0" w:color="auto"/>
                    <w:bottom w:val="none" w:sz="0" w:space="0" w:color="auto"/>
                    <w:right w:val="none" w:sz="0" w:space="0" w:color="auto"/>
                  </w:divBdr>
                </w:div>
                <w:div w:id="1039818881">
                  <w:marLeft w:val="0"/>
                  <w:marRight w:val="0"/>
                  <w:marTop w:val="0"/>
                  <w:marBottom w:val="0"/>
                  <w:divBdr>
                    <w:top w:val="none" w:sz="0" w:space="0" w:color="auto"/>
                    <w:left w:val="none" w:sz="0" w:space="0" w:color="auto"/>
                    <w:bottom w:val="none" w:sz="0" w:space="0" w:color="auto"/>
                    <w:right w:val="none" w:sz="0" w:space="0" w:color="auto"/>
                  </w:divBdr>
                </w:div>
                <w:div w:id="1039819352">
                  <w:marLeft w:val="0"/>
                  <w:marRight w:val="0"/>
                  <w:marTop w:val="0"/>
                  <w:marBottom w:val="0"/>
                  <w:divBdr>
                    <w:top w:val="none" w:sz="0" w:space="0" w:color="auto"/>
                    <w:left w:val="none" w:sz="0" w:space="0" w:color="auto"/>
                    <w:bottom w:val="none" w:sz="0" w:space="0" w:color="auto"/>
                    <w:right w:val="none" w:sz="0" w:space="0" w:color="auto"/>
                  </w:divBdr>
                </w:div>
                <w:div w:id="1039865961">
                  <w:marLeft w:val="0"/>
                  <w:marRight w:val="0"/>
                  <w:marTop w:val="0"/>
                  <w:marBottom w:val="0"/>
                  <w:divBdr>
                    <w:top w:val="none" w:sz="0" w:space="0" w:color="auto"/>
                    <w:left w:val="none" w:sz="0" w:space="0" w:color="auto"/>
                    <w:bottom w:val="none" w:sz="0" w:space="0" w:color="auto"/>
                    <w:right w:val="none" w:sz="0" w:space="0" w:color="auto"/>
                  </w:divBdr>
                </w:div>
                <w:div w:id="1039934473">
                  <w:marLeft w:val="0"/>
                  <w:marRight w:val="30"/>
                  <w:marTop w:val="0"/>
                  <w:marBottom w:val="0"/>
                  <w:divBdr>
                    <w:top w:val="none" w:sz="0" w:space="0" w:color="auto"/>
                    <w:left w:val="none" w:sz="0" w:space="0" w:color="auto"/>
                    <w:bottom w:val="none" w:sz="0" w:space="0" w:color="auto"/>
                    <w:right w:val="none" w:sz="0" w:space="0" w:color="auto"/>
                  </w:divBdr>
                </w:div>
                <w:div w:id="1040084288">
                  <w:marLeft w:val="0"/>
                  <w:marRight w:val="0"/>
                  <w:marTop w:val="375"/>
                  <w:marBottom w:val="0"/>
                  <w:divBdr>
                    <w:top w:val="none" w:sz="0" w:space="0" w:color="auto"/>
                    <w:left w:val="none" w:sz="0" w:space="0" w:color="auto"/>
                    <w:bottom w:val="none" w:sz="0" w:space="0" w:color="auto"/>
                    <w:right w:val="none" w:sz="0" w:space="0" w:color="auto"/>
                  </w:divBdr>
                </w:div>
                <w:div w:id="1040125942">
                  <w:marLeft w:val="0"/>
                  <w:marRight w:val="0"/>
                  <w:marTop w:val="0"/>
                  <w:marBottom w:val="0"/>
                  <w:divBdr>
                    <w:top w:val="none" w:sz="0" w:space="0" w:color="auto"/>
                    <w:left w:val="none" w:sz="0" w:space="0" w:color="auto"/>
                    <w:bottom w:val="none" w:sz="0" w:space="0" w:color="auto"/>
                    <w:right w:val="none" w:sz="0" w:space="0" w:color="auto"/>
                  </w:divBdr>
                  <w:divsChild>
                    <w:div w:id="1164399924">
                      <w:marLeft w:val="0"/>
                      <w:marRight w:val="0"/>
                      <w:marTop w:val="0"/>
                      <w:marBottom w:val="0"/>
                      <w:divBdr>
                        <w:top w:val="none" w:sz="0" w:space="0" w:color="auto"/>
                        <w:left w:val="none" w:sz="0" w:space="0" w:color="auto"/>
                        <w:bottom w:val="none" w:sz="0" w:space="0" w:color="auto"/>
                        <w:right w:val="none" w:sz="0" w:space="0" w:color="auto"/>
                      </w:divBdr>
                      <w:divsChild>
                        <w:div w:id="7698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1028">
                  <w:marLeft w:val="0"/>
                  <w:marRight w:val="0"/>
                  <w:marTop w:val="0"/>
                  <w:marBottom w:val="0"/>
                  <w:divBdr>
                    <w:top w:val="none" w:sz="0" w:space="0" w:color="auto"/>
                    <w:left w:val="none" w:sz="0" w:space="0" w:color="auto"/>
                    <w:bottom w:val="none" w:sz="0" w:space="0" w:color="auto"/>
                    <w:right w:val="none" w:sz="0" w:space="0" w:color="auto"/>
                  </w:divBdr>
                </w:div>
                <w:div w:id="1040588061">
                  <w:marLeft w:val="0"/>
                  <w:marRight w:val="0"/>
                  <w:marTop w:val="0"/>
                  <w:marBottom w:val="0"/>
                  <w:divBdr>
                    <w:top w:val="none" w:sz="0" w:space="0" w:color="auto"/>
                    <w:left w:val="none" w:sz="0" w:space="0" w:color="auto"/>
                    <w:bottom w:val="none" w:sz="0" w:space="0" w:color="auto"/>
                    <w:right w:val="none" w:sz="0" w:space="0" w:color="auto"/>
                  </w:divBdr>
                  <w:divsChild>
                    <w:div w:id="294914430">
                      <w:marLeft w:val="0"/>
                      <w:marRight w:val="0"/>
                      <w:marTop w:val="0"/>
                      <w:marBottom w:val="0"/>
                      <w:divBdr>
                        <w:top w:val="none" w:sz="0" w:space="0" w:color="auto"/>
                        <w:left w:val="none" w:sz="0" w:space="0" w:color="auto"/>
                        <w:bottom w:val="none" w:sz="0" w:space="0" w:color="auto"/>
                        <w:right w:val="none" w:sz="0" w:space="0" w:color="auto"/>
                      </w:divBdr>
                      <w:divsChild>
                        <w:div w:id="446973343">
                          <w:marLeft w:val="0"/>
                          <w:marRight w:val="0"/>
                          <w:marTop w:val="0"/>
                          <w:marBottom w:val="0"/>
                          <w:divBdr>
                            <w:top w:val="none" w:sz="0" w:space="0" w:color="auto"/>
                            <w:left w:val="none" w:sz="0" w:space="0" w:color="auto"/>
                            <w:bottom w:val="none" w:sz="0" w:space="0" w:color="auto"/>
                            <w:right w:val="none" w:sz="0" w:space="0" w:color="auto"/>
                          </w:divBdr>
                          <w:divsChild>
                            <w:div w:id="46257477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40714034">
                  <w:marLeft w:val="0"/>
                  <w:marRight w:val="0"/>
                  <w:marTop w:val="0"/>
                  <w:marBottom w:val="0"/>
                  <w:divBdr>
                    <w:top w:val="none" w:sz="0" w:space="0" w:color="auto"/>
                    <w:left w:val="none" w:sz="0" w:space="0" w:color="auto"/>
                    <w:bottom w:val="none" w:sz="0" w:space="0" w:color="auto"/>
                    <w:right w:val="none" w:sz="0" w:space="0" w:color="auto"/>
                  </w:divBdr>
                </w:div>
                <w:div w:id="1040856970">
                  <w:marLeft w:val="0"/>
                  <w:marRight w:val="0"/>
                  <w:marTop w:val="0"/>
                  <w:marBottom w:val="0"/>
                  <w:divBdr>
                    <w:top w:val="none" w:sz="0" w:space="0" w:color="auto"/>
                    <w:left w:val="none" w:sz="0" w:space="0" w:color="auto"/>
                    <w:bottom w:val="none" w:sz="0" w:space="0" w:color="auto"/>
                    <w:right w:val="none" w:sz="0" w:space="0" w:color="auto"/>
                  </w:divBdr>
                </w:div>
                <w:div w:id="1040981694">
                  <w:marLeft w:val="0"/>
                  <w:marRight w:val="0"/>
                  <w:marTop w:val="0"/>
                  <w:marBottom w:val="0"/>
                  <w:divBdr>
                    <w:top w:val="none" w:sz="0" w:space="0" w:color="auto"/>
                    <w:left w:val="none" w:sz="0" w:space="0" w:color="auto"/>
                    <w:bottom w:val="none" w:sz="0" w:space="0" w:color="auto"/>
                    <w:right w:val="none" w:sz="0" w:space="0" w:color="auto"/>
                  </w:divBdr>
                  <w:divsChild>
                    <w:div w:id="373235058">
                      <w:marLeft w:val="0"/>
                      <w:marRight w:val="0"/>
                      <w:marTop w:val="0"/>
                      <w:marBottom w:val="0"/>
                      <w:divBdr>
                        <w:top w:val="none" w:sz="0" w:space="0" w:color="auto"/>
                        <w:left w:val="none" w:sz="0" w:space="0" w:color="auto"/>
                        <w:bottom w:val="none" w:sz="0" w:space="0" w:color="auto"/>
                        <w:right w:val="none" w:sz="0" w:space="0" w:color="auto"/>
                      </w:divBdr>
                      <w:divsChild>
                        <w:div w:id="11146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243434">
                  <w:marLeft w:val="0"/>
                  <w:marRight w:val="0"/>
                  <w:marTop w:val="0"/>
                  <w:marBottom w:val="0"/>
                  <w:divBdr>
                    <w:top w:val="none" w:sz="0" w:space="0" w:color="auto"/>
                    <w:left w:val="none" w:sz="0" w:space="0" w:color="auto"/>
                    <w:bottom w:val="none" w:sz="0" w:space="0" w:color="auto"/>
                    <w:right w:val="none" w:sz="0" w:space="0" w:color="auto"/>
                  </w:divBdr>
                </w:div>
                <w:div w:id="1041397750">
                  <w:marLeft w:val="0"/>
                  <w:marRight w:val="0"/>
                  <w:marTop w:val="0"/>
                  <w:marBottom w:val="0"/>
                  <w:divBdr>
                    <w:top w:val="none" w:sz="0" w:space="0" w:color="auto"/>
                    <w:left w:val="none" w:sz="0" w:space="0" w:color="auto"/>
                    <w:bottom w:val="none" w:sz="0" w:space="0" w:color="auto"/>
                    <w:right w:val="none" w:sz="0" w:space="0" w:color="auto"/>
                  </w:divBdr>
                </w:div>
                <w:div w:id="1041398975">
                  <w:marLeft w:val="0"/>
                  <w:marRight w:val="0"/>
                  <w:marTop w:val="0"/>
                  <w:marBottom w:val="0"/>
                  <w:divBdr>
                    <w:top w:val="none" w:sz="0" w:space="0" w:color="auto"/>
                    <w:left w:val="none" w:sz="0" w:space="0" w:color="auto"/>
                    <w:bottom w:val="none" w:sz="0" w:space="0" w:color="auto"/>
                    <w:right w:val="none" w:sz="0" w:space="0" w:color="auto"/>
                  </w:divBdr>
                </w:div>
                <w:div w:id="1041435801">
                  <w:marLeft w:val="0"/>
                  <w:marRight w:val="0"/>
                  <w:marTop w:val="0"/>
                  <w:marBottom w:val="0"/>
                  <w:divBdr>
                    <w:top w:val="none" w:sz="0" w:space="0" w:color="auto"/>
                    <w:left w:val="none" w:sz="0" w:space="0" w:color="auto"/>
                    <w:bottom w:val="none" w:sz="0" w:space="0" w:color="auto"/>
                    <w:right w:val="none" w:sz="0" w:space="0" w:color="auto"/>
                  </w:divBdr>
                </w:div>
                <w:div w:id="1041780624">
                  <w:marLeft w:val="0"/>
                  <w:marRight w:val="0"/>
                  <w:marTop w:val="0"/>
                  <w:marBottom w:val="0"/>
                  <w:divBdr>
                    <w:top w:val="none" w:sz="0" w:space="0" w:color="auto"/>
                    <w:left w:val="none" w:sz="0" w:space="0" w:color="auto"/>
                    <w:bottom w:val="none" w:sz="0" w:space="0" w:color="auto"/>
                    <w:right w:val="none" w:sz="0" w:space="0" w:color="auto"/>
                  </w:divBdr>
                </w:div>
                <w:div w:id="1041781502">
                  <w:marLeft w:val="0"/>
                  <w:marRight w:val="0"/>
                  <w:marTop w:val="0"/>
                  <w:marBottom w:val="0"/>
                  <w:divBdr>
                    <w:top w:val="none" w:sz="0" w:space="0" w:color="auto"/>
                    <w:left w:val="none" w:sz="0" w:space="0" w:color="auto"/>
                    <w:bottom w:val="none" w:sz="0" w:space="0" w:color="auto"/>
                    <w:right w:val="none" w:sz="0" w:space="0" w:color="auto"/>
                  </w:divBdr>
                </w:div>
                <w:div w:id="1041981263">
                  <w:marLeft w:val="0"/>
                  <w:marRight w:val="0"/>
                  <w:marTop w:val="0"/>
                  <w:marBottom w:val="0"/>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042166793">
                  <w:marLeft w:val="0"/>
                  <w:marRight w:val="0"/>
                  <w:marTop w:val="0"/>
                  <w:marBottom w:val="75"/>
                  <w:divBdr>
                    <w:top w:val="none" w:sz="0" w:space="0" w:color="auto"/>
                    <w:left w:val="none" w:sz="0" w:space="0" w:color="auto"/>
                    <w:bottom w:val="none" w:sz="0" w:space="0" w:color="auto"/>
                    <w:right w:val="none" w:sz="0" w:space="0" w:color="auto"/>
                  </w:divBdr>
                </w:div>
                <w:div w:id="1042246993">
                  <w:marLeft w:val="0"/>
                  <w:marRight w:val="0"/>
                  <w:marTop w:val="0"/>
                  <w:marBottom w:val="0"/>
                  <w:divBdr>
                    <w:top w:val="none" w:sz="0" w:space="0" w:color="auto"/>
                    <w:left w:val="none" w:sz="0" w:space="0" w:color="auto"/>
                    <w:bottom w:val="none" w:sz="0" w:space="0" w:color="auto"/>
                    <w:right w:val="none" w:sz="0" w:space="0" w:color="auto"/>
                  </w:divBdr>
                </w:div>
                <w:div w:id="1042367753">
                  <w:marLeft w:val="0"/>
                  <w:marRight w:val="0"/>
                  <w:marTop w:val="0"/>
                  <w:marBottom w:val="0"/>
                  <w:divBdr>
                    <w:top w:val="none" w:sz="0" w:space="0" w:color="auto"/>
                    <w:left w:val="none" w:sz="0" w:space="0" w:color="auto"/>
                    <w:bottom w:val="none" w:sz="0" w:space="0" w:color="auto"/>
                    <w:right w:val="none" w:sz="0" w:space="0" w:color="auto"/>
                  </w:divBdr>
                </w:div>
                <w:div w:id="1042367997">
                  <w:marLeft w:val="0"/>
                  <w:marRight w:val="30"/>
                  <w:marTop w:val="0"/>
                  <w:marBottom w:val="0"/>
                  <w:divBdr>
                    <w:top w:val="none" w:sz="0" w:space="0" w:color="auto"/>
                    <w:left w:val="none" w:sz="0" w:space="0" w:color="auto"/>
                    <w:bottom w:val="none" w:sz="0" w:space="0" w:color="auto"/>
                    <w:right w:val="none" w:sz="0" w:space="0" w:color="auto"/>
                  </w:divBdr>
                  <w:divsChild>
                    <w:div w:id="74062091">
                      <w:marLeft w:val="0"/>
                      <w:marRight w:val="0"/>
                      <w:marTop w:val="0"/>
                      <w:marBottom w:val="0"/>
                      <w:divBdr>
                        <w:top w:val="none" w:sz="0" w:space="0" w:color="auto"/>
                        <w:left w:val="none" w:sz="0" w:space="0" w:color="auto"/>
                        <w:bottom w:val="none" w:sz="0" w:space="0" w:color="auto"/>
                        <w:right w:val="none" w:sz="0" w:space="0" w:color="auto"/>
                      </w:divBdr>
                    </w:div>
                  </w:divsChild>
                </w:div>
                <w:div w:id="1042438122">
                  <w:marLeft w:val="0"/>
                  <w:marRight w:val="0"/>
                  <w:marTop w:val="0"/>
                  <w:marBottom w:val="0"/>
                  <w:divBdr>
                    <w:top w:val="none" w:sz="0" w:space="0" w:color="auto"/>
                    <w:left w:val="none" w:sz="0" w:space="0" w:color="auto"/>
                    <w:bottom w:val="none" w:sz="0" w:space="0" w:color="auto"/>
                    <w:right w:val="none" w:sz="0" w:space="0" w:color="auto"/>
                  </w:divBdr>
                </w:div>
                <w:div w:id="1042635345">
                  <w:marLeft w:val="0"/>
                  <w:marRight w:val="0"/>
                  <w:marTop w:val="0"/>
                  <w:marBottom w:val="0"/>
                  <w:divBdr>
                    <w:top w:val="none" w:sz="0" w:space="0" w:color="auto"/>
                    <w:left w:val="none" w:sz="0" w:space="0" w:color="auto"/>
                    <w:bottom w:val="none" w:sz="0" w:space="0" w:color="auto"/>
                    <w:right w:val="none" w:sz="0" w:space="0" w:color="auto"/>
                  </w:divBdr>
                  <w:divsChild>
                    <w:div w:id="1054817125">
                      <w:marLeft w:val="0"/>
                      <w:marRight w:val="75"/>
                      <w:marTop w:val="0"/>
                      <w:marBottom w:val="0"/>
                      <w:divBdr>
                        <w:top w:val="none" w:sz="0" w:space="0" w:color="auto"/>
                        <w:left w:val="none" w:sz="0" w:space="0" w:color="auto"/>
                        <w:bottom w:val="none" w:sz="0" w:space="0" w:color="auto"/>
                        <w:right w:val="none" w:sz="0" w:space="0" w:color="auto"/>
                      </w:divBdr>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2053">
                  <w:marLeft w:val="0"/>
                  <w:marRight w:val="0"/>
                  <w:marTop w:val="0"/>
                  <w:marBottom w:val="0"/>
                  <w:divBdr>
                    <w:top w:val="none" w:sz="0" w:space="0" w:color="auto"/>
                    <w:left w:val="none" w:sz="0" w:space="0" w:color="auto"/>
                    <w:bottom w:val="none" w:sz="0" w:space="0" w:color="auto"/>
                    <w:right w:val="none" w:sz="0" w:space="0" w:color="auto"/>
                  </w:divBdr>
                </w:div>
                <w:div w:id="1042823835">
                  <w:marLeft w:val="0"/>
                  <w:marRight w:val="0"/>
                  <w:marTop w:val="0"/>
                  <w:marBottom w:val="0"/>
                  <w:divBdr>
                    <w:top w:val="none" w:sz="0" w:space="0" w:color="auto"/>
                    <w:left w:val="none" w:sz="0" w:space="0" w:color="auto"/>
                    <w:bottom w:val="none" w:sz="0" w:space="0" w:color="auto"/>
                    <w:right w:val="none" w:sz="0" w:space="0" w:color="auto"/>
                  </w:divBdr>
                </w:div>
                <w:div w:id="1042945501">
                  <w:marLeft w:val="0"/>
                  <w:marRight w:val="0"/>
                  <w:marTop w:val="0"/>
                  <w:marBottom w:val="0"/>
                  <w:divBdr>
                    <w:top w:val="none" w:sz="0" w:space="0" w:color="auto"/>
                    <w:left w:val="none" w:sz="0" w:space="0" w:color="auto"/>
                    <w:bottom w:val="none" w:sz="0" w:space="0" w:color="auto"/>
                    <w:right w:val="none" w:sz="0" w:space="0" w:color="auto"/>
                  </w:divBdr>
                  <w:divsChild>
                    <w:div w:id="811949601">
                      <w:marLeft w:val="900"/>
                      <w:marRight w:val="900"/>
                      <w:marTop w:val="480"/>
                      <w:marBottom w:val="480"/>
                      <w:divBdr>
                        <w:top w:val="none" w:sz="0" w:space="0" w:color="auto"/>
                        <w:left w:val="none" w:sz="0" w:space="0" w:color="auto"/>
                        <w:bottom w:val="none" w:sz="0" w:space="0" w:color="auto"/>
                        <w:right w:val="none" w:sz="0" w:space="0" w:color="auto"/>
                      </w:divBdr>
                    </w:div>
                  </w:divsChild>
                </w:div>
                <w:div w:id="1043362907">
                  <w:marLeft w:val="0"/>
                  <w:marRight w:val="0"/>
                  <w:marTop w:val="0"/>
                  <w:marBottom w:val="0"/>
                  <w:divBdr>
                    <w:top w:val="none" w:sz="0" w:space="0" w:color="auto"/>
                    <w:left w:val="none" w:sz="0" w:space="0" w:color="auto"/>
                    <w:bottom w:val="none" w:sz="0" w:space="0" w:color="auto"/>
                    <w:right w:val="none" w:sz="0" w:space="0" w:color="auto"/>
                  </w:divBdr>
                </w:div>
                <w:div w:id="1043479292">
                  <w:marLeft w:val="0"/>
                  <w:marRight w:val="0"/>
                  <w:marTop w:val="0"/>
                  <w:marBottom w:val="255"/>
                  <w:divBdr>
                    <w:top w:val="none" w:sz="0" w:space="0" w:color="auto"/>
                    <w:left w:val="none" w:sz="0" w:space="0" w:color="auto"/>
                    <w:bottom w:val="none" w:sz="0" w:space="0" w:color="auto"/>
                    <w:right w:val="none" w:sz="0" w:space="0" w:color="auto"/>
                  </w:divBdr>
                </w:div>
                <w:div w:id="1043600528">
                  <w:marLeft w:val="0"/>
                  <w:marRight w:val="0"/>
                  <w:marTop w:val="0"/>
                  <w:marBottom w:val="0"/>
                  <w:divBdr>
                    <w:top w:val="none" w:sz="0" w:space="0" w:color="auto"/>
                    <w:left w:val="none" w:sz="0" w:space="0" w:color="auto"/>
                    <w:bottom w:val="none" w:sz="0" w:space="0" w:color="auto"/>
                    <w:right w:val="none" w:sz="0" w:space="0" w:color="auto"/>
                  </w:divBdr>
                </w:div>
                <w:div w:id="1043679874">
                  <w:marLeft w:val="0"/>
                  <w:marRight w:val="0"/>
                  <w:marTop w:val="0"/>
                  <w:marBottom w:val="525"/>
                  <w:divBdr>
                    <w:top w:val="none" w:sz="0" w:space="0" w:color="auto"/>
                    <w:left w:val="none" w:sz="0" w:space="0" w:color="auto"/>
                    <w:bottom w:val="none" w:sz="0" w:space="0" w:color="auto"/>
                    <w:right w:val="none" w:sz="0" w:space="0" w:color="auto"/>
                  </w:divBdr>
                </w:div>
                <w:div w:id="1043797559">
                  <w:marLeft w:val="0"/>
                  <w:marRight w:val="0"/>
                  <w:marTop w:val="0"/>
                  <w:marBottom w:val="0"/>
                  <w:divBdr>
                    <w:top w:val="none" w:sz="0" w:space="0" w:color="auto"/>
                    <w:left w:val="none" w:sz="0" w:space="0" w:color="auto"/>
                    <w:bottom w:val="none" w:sz="0" w:space="0" w:color="auto"/>
                    <w:right w:val="none" w:sz="0" w:space="0" w:color="auto"/>
                  </w:divBdr>
                </w:div>
                <w:div w:id="1043824030">
                  <w:marLeft w:val="0"/>
                  <w:marRight w:val="0"/>
                  <w:marTop w:val="0"/>
                  <w:marBottom w:val="0"/>
                  <w:divBdr>
                    <w:top w:val="none" w:sz="0" w:space="0" w:color="auto"/>
                    <w:left w:val="none" w:sz="0" w:space="0" w:color="auto"/>
                    <w:bottom w:val="none" w:sz="0" w:space="0" w:color="auto"/>
                    <w:right w:val="none" w:sz="0" w:space="0" w:color="auto"/>
                  </w:divBdr>
                </w:div>
                <w:div w:id="1044210330">
                  <w:marLeft w:val="0"/>
                  <w:marRight w:val="0"/>
                  <w:marTop w:val="0"/>
                  <w:marBottom w:val="0"/>
                  <w:divBdr>
                    <w:top w:val="none" w:sz="0" w:space="0" w:color="auto"/>
                    <w:left w:val="none" w:sz="0" w:space="0" w:color="auto"/>
                    <w:bottom w:val="none" w:sz="0" w:space="0" w:color="auto"/>
                    <w:right w:val="none" w:sz="0" w:space="0" w:color="auto"/>
                  </w:divBdr>
                </w:div>
                <w:div w:id="1044251502">
                  <w:marLeft w:val="0"/>
                  <w:marRight w:val="0"/>
                  <w:marTop w:val="525"/>
                  <w:marBottom w:val="0"/>
                  <w:divBdr>
                    <w:top w:val="none" w:sz="0" w:space="0" w:color="auto"/>
                    <w:left w:val="none" w:sz="0" w:space="0" w:color="auto"/>
                    <w:bottom w:val="none" w:sz="0" w:space="0" w:color="auto"/>
                    <w:right w:val="none" w:sz="0" w:space="0" w:color="auto"/>
                  </w:divBdr>
                </w:div>
                <w:div w:id="1044327650">
                  <w:marLeft w:val="0"/>
                  <w:marRight w:val="0"/>
                  <w:marTop w:val="0"/>
                  <w:marBottom w:val="0"/>
                  <w:divBdr>
                    <w:top w:val="none" w:sz="0" w:space="0" w:color="auto"/>
                    <w:left w:val="none" w:sz="0" w:space="0" w:color="auto"/>
                    <w:bottom w:val="none" w:sz="0" w:space="0" w:color="auto"/>
                    <w:right w:val="none" w:sz="0" w:space="0" w:color="auto"/>
                  </w:divBdr>
                </w:div>
                <w:div w:id="1044598186">
                  <w:marLeft w:val="0"/>
                  <w:marRight w:val="0"/>
                  <w:marTop w:val="825"/>
                  <w:marBottom w:val="240"/>
                  <w:divBdr>
                    <w:top w:val="none" w:sz="0" w:space="0" w:color="auto"/>
                    <w:left w:val="none" w:sz="0" w:space="0" w:color="auto"/>
                    <w:bottom w:val="none" w:sz="0" w:space="0" w:color="auto"/>
                    <w:right w:val="none" w:sz="0" w:space="0" w:color="auto"/>
                  </w:divBdr>
                  <w:divsChild>
                    <w:div w:id="718090044">
                      <w:marLeft w:val="0"/>
                      <w:marRight w:val="0"/>
                      <w:marTop w:val="0"/>
                      <w:marBottom w:val="0"/>
                      <w:divBdr>
                        <w:top w:val="none" w:sz="0" w:space="0" w:color="auto"/>
                        <w:left w:val="none" w:sz="0" w:space="0" w:color="auto"/>
                        <w:bottom w:val="none" w:sz="0" w:space="0" w:color="auto"/>
                        <w:right w:val="none" w:sz="0" w:space="0" w:color="auto"/>
                      </w:divBdr>
                    </w:div>
                    <w:div w:id="743532826">
                      <w:marLeft w:val="0"/>
                      <w:marRight w:val="0"/>
                      <w:marTop w:val="0"/>
                      <w:marBottom w:val="0"/>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
                    <w:div w:id="602880661">
                      <w:marLeft w:val="0"/>
                      <w:marRight w:val="0"/>
                      <w:marTop w:val="0"/>
                      <w:marBottom w:val="0"/>
                      <w:divBdr>
                        <w:top w:val="none" w:sz="0" w:space="0" w:color="auto"/>
                        <w:left w:val="none" w:sz="0" w:space="0" w:color="auto"/>
                        <w:bottom w:val="none" w:sz="0" w:space="0" w:color="auto"/>
                        <w:right w:val="none" w:sz="0" w:space="0" w:color="auto"/>
                      </w:divBdr>
                    </w:div>
                    <w:div w:id="887257122">
                      <w:marLeft w:val="0"/>
                      <w:marRight w:val="0"/>
                      <w:marTop w:val="0"/>
                      <w:marBottom w:val="0"/>
                      <w:divBdr>
                        <w:top w:val="none" w:sz="0" w:space="0" w:color="auto"/>
                        <w:left w:val="none" w:sz="0" w:space="0" w:color="auto"/>
                        <w:bottom w:val="none" w:sz="0" w:space="0" w:color="auto"/>
                        <w:right w:val="none" w:sz="0" w:space="0" w:color="auto"/>
                      </w:divBdr>
                    </w:div>
                    <w:div w:id="1030255211">
                      <w:marLeft w:val="0"/>
                      <w:marRight w:val="0"/>
                      <w:marTop w:val="0"/>
                      <w:marBottom w:val="0"/>
                      <w:divBdr>
                        <w:top w:val="none" w:sz="0" w:space="0" w:color="auto"/>
                        <w:left w:val="none" w:sz="0" w:space="0" w:color="auto"/>
                        <w:bottom w:val="none" w:sz="0" w:space="0" w:color="auto"/>
                        <w:right w:val="none" w:sz="0" w:space="0" w:color="auto"/>
                      </w:divBdr>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
                  </w:divsChild>
                </w:div>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
                  </w:divsChild>
                </w:div>
                <w:div w:id="1044718370">
                  <w:marLeft w:val="0"/>
                  <w:marRight w:val="0"/>
                  <w:marTop w:val="0"/>
                  <w:marBottom w:val="0"/>
                  <w:divBdr>
                    <w:top w:val="none" w:sz="0" w:space="0" w:color="auto"/>
                    <w:left w:val="none" w:sz="0" w:space="0" w:color="auto"/>
                    <w:bottom w:val="none" w:sz="0" w:space="0" w:color="auto"/>
                    <w:right w:val="none" w:sz="0" w:space="0" w:color="auto"/>
                  </w:divBdr>
                  <w:divsChild>
                    <w:div w:id="760641386">
                      <w:marLeft w:val="900"/>
                      <w:marRight w:val="900"/>
                      <w:marTop w:val="0"/>
                      <w:marBottom w:val="0"/>
                      <w:divBdr>
                        <w:top w:val="none" w:sz="0" w:space="0" w:color="auto"/>
                        <w:left w:val="none" w:sz="0" w:space="0" w:color="auto"/>
                        <w:bottom w:val="none" w:sz="0" w:space="0" w:color="auto"/>
                        <w:right w:val="none" w:sz="0" w:space="0" w:color="auto"/>
                      </w:divBdr>
                    </w:div>
                  </w:divsChild>
                </w:div>
                <w:div w:id="1044911045">
                  <w:marLeft w:val="0"/>
                  <w:marRight w:val="0"/>
                  <w:marTop w:val="0"/>
                  <w:marBottom w:val="0"/>
                  <w:divBdr>
                    <w:top w:val="none" w:sz="0" w:space="0" w:color="auto"/>
                    <w:left w:val="none" w:sz="0" w:space="0" w:color="auto"/>
                    <w:bottom w:val="none" w:sz="0" w:space="0" w:color="auto"/>
                    <w:right w:val="none" w:sz="0" w:space="0" w:color="auto"/>
                  </w:divBdr>
                </w:div>
                <w:div w:id="1044989783">
                  <w:marLeft w:val="0"/>
                  <w:marRight w:val="0"/>
                  <w:marTop w:val="0"/>
                  <w:marBottom w:val="150"/>
                  <w:divBdr>
                    <w:top w:val="none" w:sz="0" w:space="0" w:color="auto"/>
                    <w:left w:val="none" w:sz="0" w:space="0" w:color="auto"/>
                    <w:bottom w:val="none" w:sz="0" w:space="0" w:color="auto"/>
                    <w:right w:val="none" w:sz="0" w:space="0" w:color="auto"/>
                  </w:divBdr>
                </w:div>
                <w:div w:id="1045450838">
                  <w:marLeft w:val="0"/>
                  <w:marRight w:val="0"/>
                  <w:marTop w:val="300"/>
                  <w:marBottom w:val="300"/>
                  <w:divBdr>
                    <w:top w:val="none" w:sz="0" w:space="0" w:color="auto"/>
                    <w:left w:val="none" w:sz="0" w:space="0" w:color="auto"/>
                    <w:bottom w:val="none" w:sz="0" w:space="0" w:color="auto"/>
                    <w:right w:val="none" w:sz="0" w:space="0" w:color="auto"/>
                  </w:divBdr>
                  <w:divsChild>
                    <w:div w:id="544607438">
                      <w:marLeft w:val="0"/>
                      <w:marRight w:val="0"/>
                      <w:marTop w:val="180"/>
                      <w:marBottom w:val="0"/>
                      <w:divBdr>
                        <w:top w:val="none" w:sz="0" w:space="0" w:color="auto"/>
                        <w:left w:val="none" w:sz="0" w:space="0" w:color="auto"/>
                        <w:bottom w:val="none" w:sz="0" w:space="0" w:color="auto"/>
                        <w:right w:val="none" w:sz="0" w:space="0" w:color="auto"/>
                      </w:divBdr>
                      <w:divsChild>
                        <w:div w:id="10096734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5565054">
                  <w:marLeft w:val="0"/>
                  <w:marRight w:val="30"/>
                  <w:marTop w:val="0"/>
                  <w:marBottom w:val="0"/>
                  <w:divBdr>
                    <w:top w:val="none" w:sz="0" w:space="0" w:color="auto"/>
                    <w:left w:val="none" w:sz="0" w:space="0" w:color="auto"/>
                    <w:bottom w:val="none" w:sz="0" w:space="0" w:color="auto"/>
                    <w:right w:val="none" w:sz="0" w:space="0" w:color="auto"/>
                  </w:divBdr>
                </w:div>
                <w:div w:id="1045566902">
                  <w:marLeft w:val="0"/>
                  <w:marRight w:val="0"/>
                  <w:marTop w:val="0"/>
                  <w:marBottom w:val="0"/>
                  <w:divBdr>
                    <w:top w:val="none" w:sz="0" w:space="0" w:color="auto"/>
                    <w:left w:val="none" w:sz="0" w:space="0" w:color="auto"/>
                    <w:bottom w:val="none" w:sz="0" w:space="0" w:color="auto"/>
                    <w:right w:val="none" w:sz="0" w:space="0" w:color="auto"/>
                  </w:divBdr>
                </w:div>
                <w:div w:id="1045638897">
                  <w:marLeft w:val="0"/>
                  <w:marRight w:val="0"/>
                  <w:marTop w:val="0"/>
                  <w:marBottom w:val="0"/>
                  <w:divBdr>
                    <w:top w:val="none" w:sz="0" w:space="0" w:color="auto"/>
                    <w:left w:val="none" w:sz="0" w:space="0" w:color="auto"/>
                    <w:bottom w:val="none" w:sz="0" w:space="0" w:color="auto"/>
                    <w:right w:val="none" w:sz="0" w:space="0" w:color="auto"/>
                  </w:divBdr>
                </w:div>
                <w:div w:id="1045642527">
                  <w:marLeft w:val="0"/>
                  <w:marRight w:val="0"/>
                  <w:marTop w:val="0"/>
                  <w:marBottom w:val="0"/>
                  <w:divBdr>
                    <w:top w:val="none" w:sz="0" w:space="0" w:color="auto"/>
                    <w:left w:val="none" w:sz="0" w:space="0" w:color="auto"/>
                    <w:bottom w:val="none" w:sz="0" w:space="0" w:color="auto"/>
                    <w:right w:val="none" w:sz="0" w:space="0" w:color="auto"/>
                  </w:divBdr>
                </w:div>
                <w:div w:id="1045789093">
                  <w:marLeft w:val="0"/>
                  <w:marRight w:val="0"/>
                  <w:marTop w:val="225"/>
                  <w:marBottom w:val="0"/>
                  <w:divBdr>
                    <w:top w:val="none" w:sz="0" w:space="0" w:color="auto"/>
                    <w:left w:val="none" w:sz="0" w:space="0" w:color="auto"/>
                    <w:bottom w:val="none" w:sz="0" w:space="0" w:color="auto"/>
                    <w:right w:val="none" w:sz="0" w:space="0" w:color="auto"/>
                  </w:divBdr>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11444">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
                <w:div w:id="1046219439">
                  <w:marLeft w:val="0"/>
                  <w:marRight w:val="0"/>
                  <w:marTop w:val="0"/>
                  <w:marBottom w:val="0"/>
                  <w:divBdr>
                    <w:top w:val="none" w:sz="0" w:space="0" w:color="auto"/>
                    <w:left w:val="none" w:sz="0" w:space="0" w:color="auto"/>
                    <w:bottom w:val="none" w:sz="0" w:space="0" w:color="auto"/>
                    <w:right w:val="none" w:sz="0" w:space="0" w:color="auto"/>
                  </w:divBdr>
                  <w:divsChild>
                    <w:div w:id="534586445">
                      <w:marLeft w:val="0"/>
                      <w:marRight w:val="0"/>
                      <w:marTop w:val="0"/>
                      <w:marBottom w:val="0"/>
                      <w:divBdr>
                        <w:top w:val="none" w:sz="0" w:space="0" w:color="auto"/>
                        <w:left w:val="none" w:sz="0" w:space="0" w:color="auto"/>
                        <w:bottom w:val="none" w:sz="0" w:space="0" w:color="auto"/>
                        <w:right w:val="none" w:sz="0" w:space="0" w:color="auto"/>
                      </w:divBdr>
                    </w:div>
                  </w:divsChild>
                </w:div>
                <w:div w:id="1046299839">
                  <w:marLeft w:val="0"/>
                  <w:marRight w:val="0"/>
                  <w:marTop w:val="0"/>
                  <w:marBottom w:val="0"/>
                  <w:divBdr>
                    <w:top w:val="none" w:sz="0" w:space="0" w:color="auto"/>
                    <w:left w:val="none" w:sz="0" w:space="0" w:color="auto"/>
                    <w:bottom w:val="none" w:sz="0" w:space="0" w:color="auto"/>
                    <w:right w:val="none" w:sz="0" w:space="0" w:color="auto"/>
                  </w:divBdr>
                  <w:divsChild>
                    <w:div w:id="285279253">
                      <w:marLeft w:val="0"/>
                      <w:marRight w:val="0"/>
                      <w:marTop w:val="0"/>
                      <w:marBottom w:val="0"/>
                      <w:divBdr>
                        <w:top w:val="none" w:sz="0" w:space="0" w:color="auto"/>
                        <w:left w:val="none" w:sz="0" w:space="0" w:color="auto"/>
                        <w:bottom w:val="none" w:sz="0" w:space="0" w:color="auto"/>
                        <w:right w:val="none" w:sz="0" w:space="0" w:color="auto"/>
                      </w:divBdr>
                      <w:divsChild>
                        <w:div w:id="4280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66841">
                  <w:marLeft w:val="0"/>
                  <w:marRight w:val="0"/>
                  <w:marTop w:val="0"/>
                  <w:marBottom w:val="0"/>
                  <w:divBdr>
                    <w:top w:val="none" w:sz="0" w:space="0" w:color="auto"/>
                    <w:left w:val="none" w:sz="0" w:space="0" w:color="auto"/>
                    <w:bottom w:val="none" w:sz="0" w:space="0" w:color="auto"/>
                    <w:right w:val="none" w:sz="0" w:space="0" w:color="auto"/>
                  </w:divBdr>
                  <w:divsChild>
                    <w:div w:id="1030715972">
                      <w:marLeft w:val="0"/>
                      <w:marRight w:val="0"/>
                      <w:marTop w:val="0"/>
                      <w:marBottom w:val="0"/>
                      <w:divBdr>
                        <w:top w:val="none" w:sz="0" w:space="0" w:color="auto"/>
                        <w:left w:val="none" w:sz="0" w:space="0" w:color="auto"/>
                        <w:bottom w:val="none" w:sz="0" w:space="0" w:color="auto"/>
                        <w:right w:val="none" w:sz="0" w:space="0" w:color="auto"/>
                      </w:divBdr>
                    </w:div>
                  </w:divsChild>
                </w:div>
                <w:div w:id="1046372412">
                  <w:marLeft w:val="300"/>
                  <w:marRight w:val="300"/>
                  <w:marTop w:val="0"/>
                  <w:marBottom w:val="0"/>
                  <w:divBdr>
                    <w:top w:val="none" w:sz="0" w:space="0" w:color="auto"/>
                    <w:left w:val="none" w:sz="0" w:space="0" w:color="auto"/>
                    <w:bottom w:val="none" w:sz="0" w:space="0" w:color="auto"/>
                    <w:right w:val="none" w:sz="0" w:space="0" w:color="auto"/>
                  </w:divBdr>
                  <w:divsChild>
                    <w:div w:id="988367215">
                      <w:marLeft w:val="0"/>
                      <w:marRight w:val="0"/>
                      <w:marTop w:val="0"/>
                      <w:marBottom w:val="0"/>
                      <w:divBdr>
                        <w:top w:val="none" w:sz="0" w:space="0" w:color="auto"/>
                        <w:left w:val="none" w:sz="0" w:space="0" w:color="auto"/>
                        <w:bottom w:val="none" w:sz="0" w:space="0" w:color="auto"/>
                        <w:right w:val="none" w:sz="0" w:space="0" w:color="auto"/>
                      </w:divBdr>
                    </w:div>
                  </w:divsChild>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9256">
                  <w:marLeft w:val="0"/>
                  <w:marRight w:val="0"/>
                  <w:marTop w:val="0"/>
                  <w:marBottom w:val="0"/>
                  <w:divBdr>
                    <w:top w:val="none" w:sz="0" w:space="0" w:color="auto"/>
                    <w:left w:val="none" w:sz="0" w:space="0" w:color="auto"/>
                    <w:bottom w:val="none" w:sz="0" w:space="0" w:color="auto"/>
                    <w:right w:val="none" w:sz="0" w:space="0" w:color="auto"/>
                  </w:divBdr>
                  <w:divsChild>
                    <w:div w:id="130825445">
                      <w:marLeft w:val="0"/>
                      <w:marRight w:val="0"/>
                      <w:marTop w:val="0"/>
                      <w:marBottom w:val="0"/>
                      <w:divBdr>
                        <w:top w:val="none" w:sz="0" w:space="0" w:color="auto"/>
                        <w:left w:val="none" w:sz="0" w:space="0" w:color="auto"/>
                        <w:bottom w:val="none" w:sz="0" w:space="0" w:color="auto"/>
                        <w:right w:val="none" w:sz="0" w:space="0" w:color="auto"/>
                      </w:divBdr>
                      <w:divsChild>
                        <w:div w:id="8388883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 w:id="1046762226">
                  <w:marLeft w:val="0"/>
                  <w:marRight w:val="0"/>
                  <w:marTop w:val="0"/>
                  <w:marBottom w:val="300"/>
                  <w:divBdr>
                    <w:top w:val="none" w:sz="0" w:space="0" w:color="auto"/>
                    <w:left w:val="none" w:sz="0" w:space="0" w:color="auto"/>
                    <w:bottom w:val="none" w:sz="0" w:space="0" w:color="auto"/>
                    <w:right w:val="none" w:sz="0" w:space="0" w:color="auto"/>
                  </w:divBdr>
                </w:div>
                <w:div w:id="1046875199">
                  <w:marLeft w:val="0"/>
                  <w:marRight w:val="0"/>
                  <w:marTop w:val="0"/>
                  <w:marBottom w:val="0"/>
                  <w:divBdr>
                    <w:top w:val="none" w:sz="0" w:space="0" w:color="auto"/>
                    <w:left w:val="none" w:sz="0" w:space="0" w:color="auto"/>
                    <w:bottom w:val="none" w:sz="0" w:space="0" w:color="auto"/>
                    <w:right w:val="none" w:sz="0" w:space="0" w:color="auto"/>
                  </w:divBdr>
                  <w:divsChild>
                    <w:div w:id="75857660">
                      <w:marLeft w:val="300"/>
                      <w:marRight w:val="300"/>
                      <w:marTop w:val="0"/>
                      <w:marBottom w:val="0"/>
                      <w:divBdr>
                        <w:top w:val="none" w:sz="0" w:space="0" w:color="auto"/>
                        <w:left w:val="none" w:sz="0" w:space="0" w:color="auto"/>
                        <w:bottom w:val="none" w:sz="0" w:space="0" w:color="auto"/>
                        <w:right w:val="none" w:sz="0" w:space="0" w:color="auto"/>
                      </w:divBdr>
                    </w:div>
                  </w:divsChild>
                </w:div>
                <w:div w:id="1046948800">
                  <w:marLeft w:val="0"/>
                  <w:marRight w:val="0"/>
                  <w:marTop w:val="18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7292487">
                  <w:marLeft w:val="0"/>
                  <w:marRight w:val="30"/>
                  <w:marTop w:val="0"/>
                  <w:marBottom w:val="0"/>
                  <w:divBdr>
                    <w:top w:val="none" w:sz="0" w:space="0" w:color="auto"/>
                    <w:left w:val="none" w:sz="0" w:space="0" w:color="auto"/>
                    <w:bottom w:val="none" w:sz="0" w:space="0" w:color="auto"/>
                    <w:right w:val="none" w:sz="0" w:space="0" w:color="auto"/>
                  </w:divBdr>
                  <w:divsChild>
                    <w:div w:id="1333877524">
                      <w:marLeft w:val="0"/>
                      <w:marRight w:val="0"/>
                      <w:marTop w:val="0"/>
                      <w:marBottom w:val="0"/>
                      <w:divBdr>
                        <w:top w:val="none" w:sz="0" w:space="0" w:color="auto"/>
                        <w:left w:val="none" w:sz="0" w:space="0" w:color="auto"/>
                        <w:bottom w:val="none" w:sz="0" w:space="0" w:color="auto"/>
                        <w:right w:val="none" w:sz="0" w:space="0" w:color="auto"/>
                      </w:divBdr>
                    </w:div>
                  </w:divsChild>
                </w:div>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84688">
                  <w:marLeft w:val="0"/>
                  <w:marRight w:val="0"/>
                  <w:marTop w:val="0"/>
                  <w:marBottom w:val="0"/>
                  <w:divBdr>
                    <w:top w:val="none" w:sz="0" w:space="0" w:color="auto"/>
                    <w:left w:val="none" w:sz="0" w:space="0" w:color="auto"/>
                    <w:bottom w:val="none" w:sz="0" w:space="0" w:color="auto"/>
                    <w:right w:val="none" w:sz="0" w:space="0" w:color="auto"/>
                  </w:divBdr>
                </w:div>
                <w:div w:id="1047485165">
                  <w:marLeft w:val="0"/>
                  <w:marRight w:val="0"/>
                  <w:marTop w:val="0"/>
                  <w:marBottom w:val="0"/>
                  <w:divBdr>
                    <w:top w:val="none" w:sz="0" w:space="0" w:color="auto"/>
                    <w:left w:val="none" w:sz="0" w:space="0" w:color="auto"/>
                    <w:bottom w:val="none" w:sz="0" w:space="0" w:color="auto"/>
                    <w:right w:val="none" w:sz="0" w:space="0" w:color="auto"/>
                  </w:divBdr>
                </w:div>
                <w:div w:id="1047490364">
                  <w:marLeft w:val="0"/>
                  <w:marRight w:val="0"/>
                  <w:marTop w:val="0"/>
                  <w:marBottom w:val="0"/>
                  <w:divBdr>
                    <w:top w:val="none" w:sz="0" w:space="0" w:color="auto"/>
                    <w:left w:val="none" w:sz="0" w:space="0" w:color="auto"/>
                    <w:bottom w:val="none" w:sz="0" w:space="0" w:color="auto"/>
                    <w:right w:val="none" w:sz="0" w:space="0" w:color="auto"/>
                  </w:divBdr>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047953186">
                  <w:marLeft w:val="300"/>
                  <w:marRight w:val="0"/>
                  <w:marTop w:val="0"/>
                  <w:marBottom w:val="75"/>
                  <w:divBdr>
                    <w:top w:val="none" w:sz="0" w:space="0" w:color="auto"/>
                    <w:left w:val="none" w:sz="0" w:space="0" w:color="auto"/>
                    <w:bottom w:val="none" w:sz="0" w:space="0" w:color="auto"/>
                    <w:right w:val="none" w:sz="0" w:space="0" w:color="auto"/>
                  </w:divBdr>
                </w:div>
                <w:div w:id="1047993731">
                  <w:marLeft w:val="0"/>
                  <w:marRight w:val="0"/>
                  <w:marTop w:val="0"/>
                  <w:marBottom w:val="300"/>
                  <w:divBdr>
                    <w:top w:val="none" w:sz="0" w:space="0" w:color="auto"/>
                    <w:left w:val="none" w:sz="0" w:space="0" w:color="auto"/>
                    <w:bottom w:val="none" w:sz="0" w:space="0" w:color="auto"/>
                    <w:right w:val="none" w:sz="0" w:space="0" w:color="auto"/>
                  </w:divBdr>
                </w:div>
                <w:div w:id="1048145240">
                  <w:marLeft w:val="0"/>
                  <w:marRight w:val="0"/>
                  <w:marTop w:val="0"/>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048644548">
                  <w:marLeft w:val="0"/>
                  <w:marRight w:val="0"/>
                  <w:marTop w:val="0"/>
                  <w:marBottom w:val="0"/>
                  <w:divBdr>
                    <w:top w:val="none" w:sz="0" w:space="0" w:color="auto"/>
                    <w:left w:val="none" w:sz="0" w:space="0" w:color="auto"/>
                    <w:bottom w:val="none" w:sz="0" w:space="0" w:color="auto"/>
                    <w:right w:val="none" w:sz="0" w:space="0" w:color="auto"/>
                  </w:divBdr>
                </w:div>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4729">
                  <w:marLeft w:val="0"/>
                  <w:marRight w:val="0"/>
                  <w:marTop w:val="0"/>
                  <w:marBottom w:val="0"/>
                  <w:divBdr>
                    <w:top w:val="none" w:sz="0" w:space="0" w:color="auto"/>
                    <w:left w:val="none" w:sz="0" w:space="0" w:color="auto"/>
                    <w:bottom w:val="none" w:sz="0" w:space="0" w:color="auto"/>
                    <w:right w:val="none" w:sz="0" w:space="0" w:color="auto"/>
                  </w:divBdr>
                </w:div>
                <w:div w:id="1049115195">
                  <w:marLeft w:val="0"/>
                  <w:marRight w:val="0"/>
                  <w:marTop w:val="0"/>
                  <w:marBottom w:val="0"/>
                  <w:divBdr>
                    <w:top w:val="none" w:sz="0" w:space="0" w:color="auto"/>
                    <w:left w:val="none" w:sz="0" w:space="0" w:color="auto"/>
                    <w:bottom w:val="none" w:sz="0" w:space="0" w:color="auto"/>
                    <w:right w:val="none" w:sz="0" w:space="0" w:color="auto"/>
                  </w:divBdr>
                </w:div>
                <w:div w:id="1049377149">
                  <w:marLeft w:val="0"/>
                  <w:marRight w:val="0"/>
                  <w:marTop w:val="225"/>
                  <w:marBottom w:val="0"/>
                  <w:divBdr>
                    <w:top w:val="none" w:sz="0" w:space="0" w:color="auto"/>
                    <w:left w:val="none" w:sz="0" w:space="0" w:color="auto"/>
                    <w:bottom w:val="none" w:sz="0" w:space="0" w:color="auto"/>
                    <w:right w:val="none" w:sz="0" w:space="0" w:color="auto"/>
                  </w:divBdr>
                </w:div>
                <w:div w:id="1049576983">
                  <w:marLeft w:val="0"/>
                  <w:marRight w:val="0"/>
                  <w:marTop w:val="0"/>
                  <w:marBottom w:val="0"/>
                  <w:divBdr>
                    <w:top w:val="none" w:sz="0" w:space="0" w:color="auto"/>
                    <w:left w:val="none" w:sz="0" w:space="0" w:color="auto"/>
                    <w:bottom w:val="none" w:sz="0" w:space="0" w:color="auto"/>
                    <w:right w:val="none" w:sz="0" w:space="0" w:color="auto"/>
                  </w:divBdr>
                </w:div>
                <w:div w:id="1049957540">
                  <w:marLeft w:val="0"/>
                  <w:marRight w:val="0"/>
                  <w:marTop w:val="0"/>
                  <w:marBottom w:val="0"/>
                  <w:divBdr>
                    <w:top w:val="none" w:sz="0" w:space="0" w:color="auto"/>
                    <w:left w:val="none" w:sz="0" w:space="0" w:color="auto"/>
                    <w:bottom w:val="none" w:sz="0" w:space="0" w:color="auto"/>
                    <w:right w:val="none" w:sz="0" w:space="0" w:color="auto"/>
                  </w:divBdr>
                </w:div>
                <w:div w:id="1049957823">
                  <w:marLeft w:val="0"/>
                  <w:marRight w:val="0"/>
                  <w:marTop w:val="0"/>
                  <w:marBottom w:val="0"/>
                  <w:divBdr>
                    <w:top w:val="none" w:sz="0" w:space="0" w:color="auto"/>
                    <w:left w:val="none" w:sz="0" w:space="0" w:color="auto"/>
                    <w:bottom w:val="none" w:sz="0" w:space="0" w:color="auto"/>
                    <w:right w:val="none" w:sz="0" w:space="0" w:color="auto"/>
                  </w:divBdr>
                </w:div>
                <w:div w:id="1050155663">
                  <w:marLeft w:val="0"/>
                  <w:marRight w:val="0"/>
                  <w:marTop w:val="0"/>
                  <w:marBottom w:val="0"/>
                  <w:divBdr>
                    <w:top w:val="none" w:sz="0" w:space="0" w:color="auto"/>
                    <w:left w:val="none" w:sz="0" w:space="0" w:color="auto"/>
                    <w:bottom w:val="none" w:sz="0" w:space="0" w:color="auto"/>
                    <w:right w:val="none" w:sz="0" w:space="0" w:color="auto"/>
                  </w:divBdr>
                </w:div>
                <w:div w:id="1050573605">
                  <w:marLeft w:val="0"/>
                  <w:marRight w:val="0"/>
                  <w:marTop w:val="0"/>
                  <w:marBottom w:val="0"/>
                  <w:divBdr>
                    <w:top w:val="none" w:sz="0" w:space="0" w:color="auto"/>
                    <w:left w:val="none" w:sz="0" w:space="0" w:color="auto"/>
                    <w:bottom w:val="none" w:sz="0" w:space="0" w:color="auto"/>
                    <w:right w:val="none" w:sz="0" w:space="0" w:color="auto"/>
                  </w:divBdr>
                </w:div>
                <w:div w:id="1050764441">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 w:id="1051154210">
                  <w:marLeft w:val="0"/>
                  <w:marRight w:val="0"/>
                  <w:marTop w:val="0"/>
                  <w:marBottom w:val="0"/>
                  <w:divBdr>
                    <w:top w:val="none" w:sz="0" w:space="0" w:color="auto"/>
                    <w:left w:val="none" w:sz="0" w:space="0" w:color="auto"/>
                    <w:bottom w:val="none" w:sz="0" w:space="0" w:color="auto"/>
                    <w:right w:val="none" w:sz="0" w:space="0" w:color="auto"/>
                  </w:divBdr>
                </w:div>
                <w:div w:id="1051197750">
                  <w:marLeft w:val="0"/>
                  <w:marRight w:val="0"/>
                  <w:marTop w:val="0"/>
                  <w:marBottom w:val="0"/>
                  <w:divBdr>
                    <w:top w:val="none" w:sz="0" w:space="0" w:color="auto"/>
                    <w:left w:val="none" w:sz="0" w:space="0" w:color="auto"/>
                    <w:bottom w:val="none" w:sz="0" w:space="0" w:color="auto"/>
                    <w:right w:val="none" w:sz="0" w:space="0" w:color="auto"/>
                  </w:divBdr>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8737">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 w:id="1051684584">
                  <w:marLeft w:val="0"/>
                  <w:marRight w:val="0"/>
                  <w:marTop w:val="0"/>
                  <w:marBottom w:val="0"/>
                  <w:divBdr>
                    <w:top w:val="none" w:sz="0" w:space="0" w:color="auto"/>
                    <w:left w:val="none" w:sz="0" w:space="0" w:color="auto"/>
                    <w:bottom w:val="none" w:sz="0" w:space="0" w:color="auto"/>
                    <w:right w:val="none" w:sz="0" w:space="0" w:color="auto"/>
                  </w:divBdr>
                </w:div>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
                <w:div w:id="1052193872">
                  <w:marLeft w:val="0"/>
                  <w:marRight w:val="0"/>
                  <w:marTop w:val="0"/>
                  <w:marBottom w:val="0"/>
                  <w:divBdr>
                    <w:top w:val="none" w:sz="0" w:space="0" w:color="auto"/>
                    <w:left w:val="none" w:sz="0" w:space="0" w:color="auto"/>
                    <w:bottom w:val="none" w:sz="0" w:space="0" w:color="auto"/>
                    <w:right w:val="none" w:sz="0" w:space="0" w:color="auto"/>
                  </w:divBdr>
                </w:div>
                <w:div w:id="1052391394">
                  <w:marLeft w:val="0"/>
                  <w:marRight w:val="0"/>
                  <w:marTop w:val="0"/>
                  <w:marBottom w:val="0"/>
                  <w:divBdr>
                    <w:top w:val="none" w:sz="0" w:space="0" w:color="auto"/>
                    <w:left w:val="none" w:sz="0" w:space="0" w:color="auto"/>
                    <w:bottom w:val="none" w:sz="0" w:space="0" w:color="auto"/>
                    <w:right w:val="none" w:sz="0" w:space="0" w:color="auto"/>
                  </w:divBdr>
                </w:div>
                <w:div w:id="1052584662">
                  <w:marLeft w:val="0"/>
                  <w:marRight w:val="0"/>
                  <w:marTop w:val="0"/>
                  <w:marBottom w:val="0"/>
                  <w:divBdr>
                    <w:top w:val="none" w:sz="0" w:space="0" w:color="auto"/>
                    <w:left w:val="none" w:sz="0" w:space="0" w:color="auto"/>
                    <w:bottom w:val="none" w:sz="0" w:space="0" w:color="auto"/>
                    <w:right w:val="none" w:sz="0" w:space="0" w:color="auto"/>
                  </w:divBdr>
                </w:div>
                <w:div w:id="1052733837">
                  <w:marLeft w:val="0"/>
                  <w:marRight w:val="0"/>
                  <w:marTop w:val="0"/>
                  <w:marBottom w:val="0"/>
                  <w:divBdr>
                    <w:top w:val="none" w:sz="0" w:space="0" w:color="auto"/>
                    <w:left w:val="none" w:sz="0" w:space="0" w:color="auto"/>
                    <w:bottom w:val="none" w:sz="0" w:space="0" w:color="auto"/>
                    <w:right w:val="none" w:sz="0" w:space="0" w:color="auto"/>
                  </w:divBdr>
                </w:div>
                <w:div w:id="1052777306">
                  <w:marLeft w:val="0"/>
                  <w:marRight w:val="0"/>
                  <w:marTop w:val="0"/>
                  <w:marBottom w:val="0"/>
                  <w:divBdr>
                    <w:top w:val="none" w:sz="0" w:space="0" w:color="auto"/>
                    <w:left w:val="none" w:sz="0" w:space="0" w:color="auto"/>
                    <w:bottom w:val="none" w:sz="0" w:space="0" w:color="auto"/>
                    <w:right w:val="none" w:sz="0" w:space="0" w:color="auto"/>
                  </w:divBdr>
                </w:div>
                <w:div w:id="1052851655">
                  <w:marLeft w:val="0"/>
                  <w:marRight w:val="0"/>
                  <w:marTop w:val="0"/>
                  <w:marBottom w:val="0"/>
                  <w:divBdr>
                    <w:top w:val="none" w:sz="0" w:space="0" w:color="auto"/>
                    <w:left w:val="none" w:sz="0" w:space="0" w:color="auto"/>
                    <w:bottom w:val="none" w:sz="0" w:space="0" w:color="auto"/>
                    <w:right w:val="none" w:sz="0" w:space="0" w:color="auto"/>
                  </w:divBdr>
                </w:div>
                <w:div w:id="1052920656">
                  <w:marLeft w:val="0"/>
                  <w:marRight w:val="0"/>
                  <w:marTop w:val="0"/>
                  <w:marBottom w:val="0"/>
                  <w:divBdr>
                    <w:top w:val="none" w:sz="0" w:space="0" w:color="auto"/>
                    <w:left w:val="none" w:sz="0" w:space="0" w:color="auto"/>
                    <w:bottom w:val="none" w:sz="0" w:space="0" w:color="auto"/>
                    <w:right w:val="none" w:sz="0" w:space="0" w:color="auto"/>
                  </w:divBdr>
                  <w:divsChild>
                    <w:div w:id="419525439">
                      <w:marLeft w:val="0"/>
                      <w:marRight w:val="0"/>
                      <w:marTop w:val="0"/>
                      <w:marBottom w:val="0"/>
                      <w:divBdr>
                        <w:top w:val="none" w:sz="0" w:space="0" w:color="auto"/>
                        <w:left w:val="none" w:sz="0" w:space="0" w:color="auto"/>
                        <w:bottom w:val="none" w:sz="0" w:space="0" w:color="auto"/>
                        <w:right w:val="none" w:sz="0" w:space="0" w:color="auto"/>
                      </w:divBdr>
                      <w:divsChild>
                        <w:div w:id="118690474">
                          <w:marLeft w:val="0"/>
                          <w:marRight w:val="0"/>
                          <w:marTop w:val="0"/>
                          <w:marBottom w:val="0"/>
                          <w:divBdr>
                            <w:top w:val="none" w:sz="0" w:space="0" w:color="auto"/>
                            <w:left w:val="none" w:sz="0" w:space="0" w:color="auto"/>
                            <w:bottom w:val="none" w:sz="0" w:space="0" w:color="auto"/>
                            <w:right w:val="none" w:sz="0" w:space="0" w:color="auto"/>
                          </w:divBdr>
                          <w:divsChild>
                            <w:div w:id="8058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2097">
                      <w:marLeft w:val="0"/>
                      <w:marRight w:val="0"/>
                      <w:marTop w:val="0"/>
                      <w:marBottom w:val="0"/>
                      <w:divBdr>
                        <w:top w:val="none" w:sz="0" w:space="0" w:color="auto"/>
                        <w:left w:val="none" w:sz="0" w:space="0" w:color="auto"/>
                        <w:bottom w:val="none" w:sz="0" w:space="0" w:color="auto"/>
                        <w:right w:val="none" w:sz="0" w:space="0" w:color="auto"/>
                      </w:divBdr>
                      <w:divsChild>
                        <w:div w:id="552884759">
                          <w:marLeft w:val="0"/>
                          <w:marRight w:val="0"/>
                          <w:marTop w:val="0"/>
                          <w:marBottom w:val="0"/>
                          <w:divBdr>
                            <w:top w:val="none" w:sz="0" w:space="0" w:color="auto"/>
                            <w:left w:val="none" w:sz="0" w:space="0" w:color="auto"/>
                            <w:bottom w:val="none" w:sz="0" w:space="0" w:color="auto"/>
                            <w:right w:val="none" w:sz="0" w:space="0" w:color="auto"/>
                          </w:divBdr>
                          <w:divsChild>
                            <w:div w:id="37952129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53502206">
                  <w:marLeft w:val="0"/>
                  <w:marRight w:val="0"/>
                  <w:marTop w:val="0"/>
                  <w:marBottom w:val="0"/>
                  <w:divBdr>
                    <w:top w:val="none" w:sz="0" w:space="0" w:color="auto"/>
                    <w:left w:val="none" w:sz="0" w:space="0" w:color="auto"/>
                    <w:bottom w:val="none" w:sz="0" w:space="0" w:color="auto"/>
                    <w:right w:val="none" w:sz="0" w:space="0" w:color="auto"/>
                  </w:divBdr>
                  <w:divsChild>
                    <w:div w:id="603849823">
                      <w:marLeft w:val="0"/>
                      <w:marRight w:val="0"/>
                      <w:marTop w:val="0"/>
                      <w:marBottom w:val="0"/>
                      <w:divBdr>
                        <w:top w:val="none" w:sz="0" w:space="0" w:color="auto"/>
                        <w:left w:val="none" w:sz="0" w:space="0" w:color="auto"/>
                        <w:bottom w:val="none" w:sz="0" w:space="0" w:color="auto"/>
                        <w:right w:val="none" w:sz="0" w:space="0" w:color="auto"/>
                      </w:divBdr>
                      <w:divsChild>
                        <w:div w:id="10126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552">
                  <w:marLeft w:val="0"/>
                  <w:marRight w:val="0"/>
                  <w:marTop w:val="0"/>
                  <w:marBottom w:val="0"/>
                  <w:divBdr>
                    <w:top w:val="none" w:sz="0" w:space="0" w:color="auto"/>
                    <w:left w:val="none" w:sz="0" w:space="0" w:color="auto"/>
                    <w:bottom w:val="none" w:sz="0" w:space="0" w:color="auto"/>
                    <w:right w:val="none" w:sz="0" w:space="0" w:color="auto"/>
                  </w:divBdr>
                  <w:divsChild>
                    <w:div w:id="199511881">
                      <w:marLeft w:val="0"/>
                      <w:marRight w:val="0"/>
                      <w:marTop w:val="0"/>
                      <w:marBottom w:val="0"/>
                      <w:divBdr>
                        <w:top w:val="none" w:sz="0" w:space="0" w:color="auto"/>
                        <w:left w:val="none" w:sz="0" w:space="0" w:color="auto"/>
                        <w:bottom w:val="none" w:sz="0" w:space="0" w:color="auto"/>
                        <w:right w:val="none" w:sz="0" w:space="0" w:color="auto"/>
                      </w:divBdr>
                      <w:divsChild>
                        <w:div w:id="11354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4203">
                  <w:marLeft w:val="0"/>
                  <w:marRight w:val="0"/>
                  <w:marTop w:val="0"/>
                  <w:marBottom w:val="0"/>
                  <w:divBdr>
                    <w:top w:val="none" w:sz="0" w:space="0" w:color="auto"/>
                    <w:left w:val="none" w:sz="0" w:space="0" w:color="auto"/>
                    <w:bottom w:val="none" w:sz="0" w:space="0" w:color="auto"/>
                    <w:right w:val="none" w:sz="0" w:space="0" w:color="auto"/>
                  </w:divBdr>
                </w:div>
                <w:div w:id="1053848013">
                  <w:marLeft w:val="0"/>
                  <w:marRight w:val="0"/>
                  <w:marTop w:val="0"/>
                  <w:marBottom w:val="0"/>
                  <w:divBdr>
                    <w:top w:val="none" w:sz="0" w:space="0" w:color="auto"/>
                    <w:left w:val="none" w:sz="0" w:space="0" w:color="auto"/>
                    <w:bottom w:val="none" w:sz="0" w:space="0" w:color="auto"/>
                    <w:right w:val="none" w:sz="0" w:space="0" w:color="auto"/>
                  </w:divBdr>
                </w:div>
                <w:div w:id="1053969970">
                  <w:marLeft w:val="0"/>
                  <w:marRight w:val="0"/>
                  <w:marTop w:val="0"/>
                  <w:marBottom w:val="0"/>
                  <w:divBdr>
                    <w:top w:val="none" w:sz="0" w:space="0" w:color="auto"/>
                    <w:left w:val="none" w:sz="0" w:space="0" w:color="auto"/>
                    <w:bottom w:val="none" w:sz="0" w:space="0" w:color="auto"/>
                    <w:right w:val="none" w:sz="0" w:space="0" w:color="auto"/>
                  </w:divBdr>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054084877">
                  <w:marLeft w:val="0"/>
                  <w:marRight w:val="0"/>
                  <w:marTop w:val="0"/>
                  <w:marBottom w:val="0"/>
                  <w:divBdr>
                    <w:top w:val="none" w:sz="0" w:space="0" w:color="auto"/>
                    <w:left w:val="none" w:sz="0" w:space="0" w:color="auto"/>
                    <w:bottom w:val="none" w:sz="0" w:space="0" w:color="auto"/>
                    <w:right w:val="none" w:sz="0" w:space="0" w:color="auto"/>
                  </w:divBdr>
                </w:div>
                <w:div w:id="1054088164">
                  <w:marLeft w:val="0"/>
                  <w:marRight w:val="30"/>
                  <w:marTop w:val="0"/>
                  <w:marBottom w:val="0"/>
                  <w:divBdr>
                    <w:top w:val="none" w:sz="0" w:space="0" w:color="auto"/>
                    <w:left w:val="none" w:sz="0" w:space="0" w:color="auto"/>
                    <w:bottom w:val="none" w:sz="0" w:space="0" w:color="auto"/>
                    <w:right w:val="none" w:sz="0" w:space="0" w:color="auto"/>
                  </w:divBdr>
                  <w:divsChild>
                    <w:div w:id="777719984">
                      <w:marLeft w:val="0"/>
                      <w:marRight w:val="0"/>
                      <w:marTop w:val="0"/>
                      <w:marBottom w:val="0"/>
                      <w:divBdr>
                        <w:top w:val="none" w:sz="0" w:space="0" w:color="auto"/>
                        <w:left w:val="none" w:sz="0" w:space="0" w:color="auto"/>
                        <w:bottom w:val="none" w:sz="0" w:space="0" w:color="auto"/>
                        <w:right w:val="none" w:sz="0" w:space="0" w:color="auto"/>
                      </w:divBdr>
                    </w:div>
                  </w:divsChild>
                </w:div>
                <w:div w:id="1054088994">
                  <w:marLeft w:val="0"/>
                  <w:marRight w:val="0"/>
                  <w:marTop w:val="0"/>
                  <w:marBottom w:val="0"/>
                  <w:divBdr>
                    <w:top w:val="none" w:sz="0" w:space="0" w:color="auto"/>
                    <w:left w:val="none" w:sz="0" w:space="0" w:color="auto"/>
                    <w:bottom w:val="none" w:sz="0" w:space="0" w:color="auto"/>
                    <w:right w:val="none" w:sz="0" w:space="0" w:color="auto"/>
                  </w:divBdr>
                </w:div>
                <w:div w:id="1054162584">
                  <w:marLeft w:val="0"/>
                  <w:marRight w:val="0"/>
                  <w:marTop w:val="0"/>
                  <w:marBottom w:val="0"/>
                  <w:divBdr>
                    <w:top w:val="none" w:sz="0" w:space="0" w:color="auto"/>
                    <w:left w:val="none" w:sz="0" w:space="0" w:color="auto"/>
                    <w:bottom w:val="none" w:sz="0" w:space="0" w:color="auto"/>
                    <w:right w:val="none" w:sz="0" w:space="0" w:color="auto"/>
                  </w:divBdr>
                </w:div>
                <w:div w:id="1054236988">
                  <w:marLeft w:val="0"/>
                  <w:marRight w:val="0"/>
                  <w:marTop w:val="0"/>
                  <w:marBottom w:val="0"/>
                  <w:divBdr>
                    <w:top w:val="none" w:sz="0" w:space="0" w:color="auto"/>
                    <w:left w:val="none" w:sz="0" w:space="0" w:color="auto"/>
                    <w:bottom w:val="none" w:sz="0" w:space="0" w:color="auto"/>
                    <w:right w:val="none" w:sz="0" w:space="0" w:color="auto"/>
                  </w:divBdr>
                  <w:divsChild>
                    <w:div w:id="1011184746">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054505561">
                  <w:marLeft w:val="0"/>
                  <w:marRight w:val="0"/>
                  <w:marTop w:val="0"/>
                  <w:marBottom w:val="0"/>
                  <w:divBdr>
                    <w:top w:val="none" w:sz="0" w:space="0" w:color="auto"/>
                    <w:left w:val="none" w:sz="0" w:space="0" w:color="auto"/>
                    <w:bottom w:val="none" w:sz="0" w:space="0" w:color="auto"/>
                    <w:right w:val="none" w:sz="0" w:space="0" w:color="auto"/>
                  </w:divBdr>
                </w:div>
                <w:div w:id="1054542350">
                  <w:marLeft w:val="0"/>
                  <w:marRight w:val="0"/>
                  <w:marTop w:val="0"/>
                  <w:marBottom w:val="0"/>
                  <w:divBdr>
                    <w:top w:val="none" w:sz="0" w:space="0" w:color="auto"/>
                    <w:left w:val="none" w:sz="0" w:space="0" w:color="auto"/>
                    <w:bottom w:val="none" w:sz="0" w:space="0" w:color="auto"/>
                    <w:right w:val="none" w:sz="0" w:space="0" w:color="auto"/>
                  </w:divBdr>
                </w:div>
                <w:div w:id="1054617960">
                  <w:marLeft w:val="0"/>
                  <w:marRight w:val="240"/>
                  <w:marTop w:val="0"/>
                  <w:marBottom w:val="0"/>
                  <w:divBdr>
                    <w:top w:val="none" w:sz="0" w:space="0" w:color="auto"/>
                    <w:left w:val="none" w:sz="0" w:space="0" w:color="auto"/>
                    <w:bottom w:val="none" w:sz="0" w:space="0" w:color="auto"/>
                    <w:right w:val="none" w:sz="0" w:space="0" w:color="auto"/>
                  </w:divBdr>
                </w:div>
                <w:div w:id="1054699785">
                  <w:marLeft w:val="0"/>
                  <w:marRight w:val="0"/>
                  <w:marTop w:val="0"/>
                  <w:marBottom w:val="0"/>
                  <w:divBdr>
                    <w:top w:val="none" w:sz="0" w:space="0" w:color="auto"/>
                    <w:left w:val="none" w:sz="0" w:space="0" w:color="auto"/>
                    <w:bottom w:val="none" w:sz="0" w:space="0" w:color="auto"/>
                    <w:right w:val="none" w:sz="0" w:space="0" w:color="auto"/>
                  </w:divBdr>
                </w:div>
                <w:div w:id="1054768816">
                  <w:marLeft w:val="0"/>
                  <w:marRight w:val="0"/>
                  <w:marTop w:val="375"/>
                  <w:marBottom w:val="0"/>
                  <w:divBdr>
                    <w:top w:val="none" w:sz="0" w:space="0" w:color="auto"/>
                    <w:left w:val="none" w:sz="0" w:space="0" w:color="auto"/>
                    <w:bottom w:val="none" w:sz="0" w:space="0" w:color="auto"/>
                    <w:right w:val="none" w:sz="0" w:space="0" w:color="auto"/>
                  </w:divBdr>
                </w:div>
                <w:div w:id="1055278018">
                  <w:marLeft w:val="0"/>
                  <w:marRight w:val="0"/>
                  <w:marTop w:val="0"/>
                  <w:marBottom w:val="0"/>
                  <w:divBdr>
                    <w:top w:val="none" w:sz="0" w:space="0" w:color="auto"/>
                    <w:left w:val="none" w:sz="0" w:space="0" w:color="auto"/>
                    <w:bottom w:val="none" w:sz="0" w:space="0" w:color="auto"/>
                    <w:right w:val="none" w:sz="0" w:space="0" w:color="auto"/>
                  </w:divBdr>
                </w:div>
                <w:div w:id="1055281409">
                  <w:marLeft w:val="0"/>
                  <w:marRight w:val="0"/>
                  <w:marTop w:val="0"/>
                  <w:marBottom w:val="0"/>
                  <w:divBdr>
                    <w:top w:val="none" w:sz="0" w:space="0" w:color="auto"/>
                    <w:left w:val="none" w:sz="0" w:space="0" w:color="auto"/>
                    <w:bottom w:val="none" w:sz="0" w:space="0" w:color="auto"/>
                    <w:right w:val="none" w:sz="0" w:space="0" w:color="auto"/>
                  </w:divBdr>
                  <w:divsChild>
                    <w:div w:id="537855165">
                      <w:marLeft w:val="0"/>
                      <w:marRight w:val="0"/>
                      <w:marTop w:val="0"/>
                      <w:marBottom w:val="0"/>
                      <w:divBdr>
                        <w:top w:val="none" w:sz="0" w:space="0" w:color="auto"/>
                        <w:left w:val="none" w:sz="0" w:space="0" w:color="auto"/>
                        <w:bottom w:val="none" w:sz="0" w:space="0" w:color="auto"/>
                        <w:right w:val="none" w:sz="0" w:space="0" w:color="auto"/>
                      </w:divBdr>
                      <w:divsChild>
                        <w:div w:id="1053624992">
                          <w:marLeft w:val="0"/>
                          <w:marRight w:val="0"/>
                          <w:marTop w:val="0"/>
                          <w:marBottom w:val="0"/>
                          <w:divBdr>
                            <w:top w:val="none" w:sz="0" w:space="0" w:color="auto"/>
                            <w:left w:val="none" w:sz="0" w:space="0" w:color="auto"/>
                            <w:bottom w:val="none" w:sz="0" w:space="0" w:color="auto"/>
                            <w:right w:val="none" w:sz="0" w:space="0" w:color="auto"/>
                          </w:divBdr>
                          <w:divsChild>
                            <w:div w:id="296304399">
                              <w:marLeft w:val="300"/>
                              <w:marRight w:val="300"/>
                              <w:marTop w:val="0"/>
                              <w:marBottom w:val="0"/>
                              <w:divBdr>
                                <w:top w:val="none" w:sz="0" w:space="0" w:color="auto"/>
                                <w:left w:val="none" w:sz="0" w:space="0" w:color="auto"/>
                                <w:bottom w:val="none" w:sz="0" w:space="0" w:color="auto"/>
                                <w:right w:val="none" w:sz="0" w:space="0" w:color="auto"/>
                              </w:divBdr>
                              <w:divsChild>
                                <w:div w:id="494883676">
                                  <w:marLeft w:val="0"/>
                                  <w:marRight w:val="0"/>
                                  <w:marTop w:val="0"/>
                                  <w:marBottom w:val="0"/>
                                  <w:divBdr>
                                    <w:top w:val="none" w:sz="0" w:space="0" w:color="auto"/>
                                    <w:left w:val="none" w:sz="0" w:space="0" w:color="auto"/>
                                    <w:bottom w:val="none" w:sz="0" w:space="0" w:color="auto"/>
                                    <w:right w:val="none" w:sz="0" w:space="0" w:color="auto"/>
                                  </w:divBdr>
                                  <w:divsChild>
                                    <w:div w:id="2065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348204">
                  <w:marLeft w:val="0"/>
                  <w:marRight w:val="0"/>
                  <w:marTop w:val="0"/>
                  <w:marBottom w:val="0"/>
                  <w:divBdr>
                    <w:top w:val="none" w:sz="0" w:space="0" w:color="auto"/>
                    <w:left w:val="none" w:sz="0" w:space="0" w:color="auto"/>
                    <w:bottom w:val="none" w:sz="0" w:space="0" w:color="auto"/>
                    <w:right w:val="none" w:sz="0" w:space="0" w:color="auto"/>
                  </w:divBdr>
                  <w:divsChild>
                    <w:div w:id="605427662">
                      <w:marLeft w:val="0"/>
                      <w:marRight w:val="0"/>
                      <w:marTop w:val="0"/>
                      <w:marBottom w:val="0"/>
                      <w:divBdr>
                        <w:top w:val="none" w:sz="0" w:space="0" w:color="auto"/>
                        <w:left w:val="none" w:sz="0" w:space="0" w:color="auto"/>
                        <w:bottom w:val="none" w:sz="0" w:space="0" w:color="auto"/>
                        <w:right w:val="none" w:sz="0" w:space="0" w:color="auto"/>
                      </w:divBdr>
                      <w:divsChild>
                        <w:div w:id="2714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49506">
                  <w:marLeft w:val="0"/>
                  <w:marRight w:val="0"/>
                  <w:marTop w:val="0"/>
                  <w:marBottom w:val="0"/>
                  <w:divBdr>
                    <w:top w:val="none" w:sz="0" w:space="0" w:color="auto"/>
                    <w:left w:val="none" w:sz="0" w:space="0" w:color="auto"/>
                    <w:bottom w:val="none" w:sz="0" w:space="0" w:color="auto"/>
                    <w:right w:val="none" w:sz="0" w:space="0" w:color="auto"/>
                  </w:divBdr>
                  <w:divsChild>
                    <w:div w:id="275793620">
                      <w:marLeft w:val="0"/>
                      <w:marRight w:val="0"/>
                      <w:marTop w:val="0"/>
                      <w:marBottom w:val="0"/>
                      <w:divBdr>
                        <w:top w:val="none" w:sz="0" w:space="0" w:color="auto"/>
                        <w:left w:val="none" w:sz="0" w:space="0" w:color="auto"/>
                        <w:bottom w:val="none" w:sz="0" w:space="0" w:color="auto"/>
                        <w:right w:val="none" w:sz="0" w:space="0" w:color="auto"/>
                      </w:divBdr>
                    </w:div>
                  </w:divsChild>
                </w:div>
                <w:div w:id="1055356714">
                  <w:marLeft w:val="0"/>
                  <w:marRight w:val="0"/>
                  <w:marTop w:val="0"/>
                  <w:marBottom w:val="240"/>
                  <w:divBdr>
                    <w:top w:val="none" w:sz="0" w:space="0" w:color="auto"/>
                    <w:left w:val="none" w:sz="0" w:space="0" w:color="auto"/>
                    <w:bottom w:val="none" w:sz="0" w:space="0" w:color="auto"/>
                    <w:right w:val="none" w:sz="0" w:space="0" w:color="auto"/>
                  </w:divBdr>
                </w:div>
                <w:div w:id="1055468229">
                  <w:marLeft w:val="0"/>
                  <w:marRight w:val="0"/>
                  <w:marTop w:val="0"/>
                  <w:marBottom w:val="0"/>
                  <w:divBdr>
                    <w:top w:val="none" w:sz="0" w:space="0" w:color="auto"/>
                    <w:left w:val="none" w:sz="0" w:space="0" w:color="auto"/>
                    <w:bottom w:val="none" w:sz="0" w:space="0" w:color="auto"/>
                    <w:right w:val="none" w:sz="0" w:space="0" w:color="auto"/>
                  </w:divBdr>
                  <w:divsChild>
                    <w:div w:id="896353300">
                      <w:marLeft w:val="0"/>
                      <w:marRight w:val="0"/>
                      <w:marTop w:val="0"/>
                      <w:marBottom w:val="0"/>
                      <w:divBdr>
                        <w:top w:val="none" w:sz="0" w:space="0" w:color="auto"/>
                        <w:left w:val="none" w:sz="0" w:space="0" w:color="auto"/>
                        <w:bottom w:val="none" w:sz="0" w:space="0" w:color="auto"/>
                        <w:right w:val="none" w:sz="0" w:space="0" w:color="auto"/>
                      </w:divBdr>
                    </w:div>
                  </w:divsChild>
                </w:div>
                <w:div w:id="1055542424">
                  <w:marLeft w:val="0"/>
                  <w:marRight w:val="0"/>
                  <w:marTop w:val="0"/>
                  <w:marBottom w:val="0"/>
                  <w:divBdr>
                    <w:top w:val="none" w:sz="0" w:space="0" w:color="auto"/>
                    <w:left w:val="none" w:sz="0" w:space="0" w:color="auto"/>
                    <w:bottom w:val="none" w:sz="0" w:space="0" w:color="auto"/>
                    <w:right w:val="none" w:sz="0" w:space="0" w:color="auto"/>
                  </w:divBdr>
                </w:div>
                <w:div w:id="1055735925">
                  <w:marLeft w:val="0"/>
                  <w:marRight w:val="0"/>
                  <w:marTop w:val="0"/>
                  <w:marBottom w:val="0"/>
                  <w:divBdr>
                    <w:top w:val="none" w:sz="0" w:space="0" w:color="auto"/>
                    <w:left w:val="none" w:sz="0" w:space="0" w:color="auto"/>
                    <w:bottom w:val="none" w:sz="0" w:space="0" w:color="auto"/>
                    <w:right w:val="none" w:sz="0" w:space="0" w:color="auto"/>
                  </w:divBdr>
                </w:div>
                <w:div w:id="1055741877">
                  <w:marLeft w:val="0"/>
                  <w:marRight w:val="0"/>
                  <w:marTop w:val="0"/>
                  <w:marBottom w:val="0"/>
                  <w:divBdr>
                    <w:top w:val="none" w:sz="0" w:space="0" w:color="auto"/>
                    <w:left w:val="none" w:sz="0" w:space="0" w:color="auto"/>
                    <w:bottom w:val="none" w:sz="0" w:space="0" w:color="auto"/>
                    <w:right w:val="none" w:sz="0" w:space="0" w:color="auto"/>
                  </w:divBdr>
                  <w:divsChild>
                    <w:div w:id="157696236">
                      <w:marLeft w:val="0"/>
                      <w:marRight w:val="0"/>
                      <w:marTop w:val="0"/>
                      <w:marBottom w:val="0"/>
                      <w:divBdr>
                        <w:top w:val="none" w:sz="0" w:space="0" w:color="auto"/>
                        <w:left w:val="none" w:sz="0" w:space="0" w:color="auto"/>
                        <w:bottom w:val="none" w:sz="0" w:space="0" w:color="auto"/>
                        <w:right w:val="none" w:sz="0" w:space="0" w:color="auto"/>
                      </w:divBdr>
                    </w:div>
                  </w:divsChild>
                </w:div>
                <w:div w:id="1055814524">
                  <w:marLeft w:val="75"/>
                  <w:marRight w:val="0"/>
                  <w:marTop w:val="0"/>
                  <w:marBottom w:val="0"/>
                  <w:divBdr>
                    <w:top w:val="none" w:sz="0" w:space="0" w:color="auto"/>
                    <w:left w:val="none" w:sz="0" w:space="0" w:color="auto"/>
                    <w:bottom w:val="none" w:sz="0" w:space="0" w:color="auto"/>
                    <w:right w:val="none" w:sz="0" w:space="0" w:color="auto"/>
                  </w:divBdr>
                </w:div>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
                <w:div w:id="1056047120">
                  <w:marLeft w:val="0"/>
                  <w:marRight w:val="0"/>
                  <w:marTop w:val="0"/>
                  <w:marBottom w:val="0"/>
                  <w:divBdr>
                    <w:top w:val="none" w:sz="0" w:space="0" w:color="auto"/>
                    <w:left w:val="none" w:sz="0" w:space="0" w:color="auto"/>
                    <w:bottom w:val="none" w:sz="0" w:space="0" w:color="auto"/>
                    <w:right w:val="none" w:sz="0" w:space="0" w:color="auto"/>
                  </w:divBdr>
                  <w:divsChild>
                    <w:div w:id="869949012">
                      <w:marLeft w:val="0"/>
                      <w:marRight w:val="150"/>
                      <w:marTop w:val="0"/>
                      <w:marBottom w:val="0"/>
                      <w:divBdr>
                        <w:top w:val="none" w:sz="0" w:space="0" w:color="auto"/>
                        <w:left w:val="none" w:sz="0" w:space="0" w:color="auto"/>
                        <w:bottom w:val="none" w:sz="0" w:space="0" w:color="auto"/>
                        <w:right w:val="none" w:sz="0" w:space="0" w:color="auto"/>
                      </w:divBdr>
                    </w:div>
                  </w:divsChild>
                </w:div>
                <w:div w:id="1056052248">
                  <w:marLeft w:val="0"/>
                  <w:marRight w:val="0"/>
                  <w:marTop w:val="0"/>
                  <w:marBottom w:val="0"/>
                  <w:divBdr>
                    <w:top w:val="none" w:sz="0" w:space="0" w:color="auto"/>
                    <w:left w:val="none" w:sz="0" w:space="0" w:color="auto"/>
                    <w:bottom w:val="none" w:sz="0" w:space="0" w:color="auto"/>
                    <w:right w:val="none" w:sz="0" w:space="0" w:color="auto"/>
                  </w:divBdr>
                </w:div>
                <w:div w:id="1056198354">
                  <w:marLeft w:val="0"/>
                  <w:marRight w:val="0"/>
                  <w:marTop w:val="0"/>
                  <w:marBottom w:val="0"/>
                  <w:divBdr>
                    <w:top w:val="none" w:sz="0" w:space="0" w:color="auto"/>
                    <w:left w:val="none" w:sz="0" w:space="0" w:color="auto"/>
                    <w:bottom w:val="none" w:sz="0" w:space="0" w:color="auto"/>
                    <w:right w:val="none" w:sz="0" w:space="0" w:color="auto"/>
                  </w:divBdr>
                </w:div>
                <w:div w:id="1056587499">
                  <w:marLeft w:val="0"/>
                  <w:marRight w:val="0"/>
                  <w:marTop w:val="0"/>
                  <w:marBottom w:val="0"/>
                  <w:divBdr>
                    <w:top w:val="none" w:sz="0" w:space="0" w:color="auto"/>
                    <w:left w:val="none" w:sz="0" w:space="0" w:color="auto"/>
                    <w:bottom w:val="none" w:sz="0" w:space="0" w:color="auto"/>
                    <w:right w:val="none" w:sz="0" w:space="0" w:color="auto"/>
                  </w:divBdr>
                </w:div>
                <w:div w:id="1056591704">
                  <w:marLeft w:val="0"/>
                  <w:marRight w:val="0"/>
                  <w:marTop w:val="0"/>
                  <w:marBottom w:val="0"/>
                  <w:divBdr>
                    <w:top w:val="none" w:sz="0" w:space="0" w:color="auto"/>
                    <w:left w:val="none" w:sz="0" w:space="0" w:color="auto"/>
                    <w:bottom w:val="none" w:sz="0" w:space="0" w:color="auto"/>
                    <w:right w:val="none" w:sz="0" w:space="0" w:color="auto"/>
                  </w:divBdr>
                  <w:divsChild>
                    <w:div w:id="67777531">
                      <w:marLeft w:val="0"/>
                      <w:marRight w:val="0"/>
                      <w:marTop w:val="0"/>
                      <w:marBottom w:val="0"/>
                      <w:divBdr>
                        <w:top w:val="none" w:sz="0" w:space="0" w:color="auto"/>
                        <w:left w:val="none" w:sz="0" w:space="0" w:color="auto"/>
                        <w:bottom w:val="none" w:sz="0" w:space="0" w:color="auto"/>
                        <w:right w:val="none" w:sz="0" w:space="0" w:color="auto"/>
                      </w:divBdr>
                    </w:div>
                  </w:divsChild>
                </w:div>
                <w:div w:id="1056661963">
                  <w:marLeft w:val="0"/>
                  <w:marRight w:val="0"/>
                  <w:marTop w:val="300"/>
                  <w:marBottom w:val="0"/>
                  <w:divBdr>
                    <w:top w:val="none" w:sz="0" w:space="0" w:color="auto"/>
                    <w:left w:val="none" w:sz="0" w:space="0" w:color="auto"/>
                    <w:bottom w:val="none" w:sz="0" w:space="0" w:color="auto"/>
                    <w:right w:val="none" w:sz="0" w:space="0" w:color="auto"/>
                  </w:divBdr>
                </w:div>
                <w:div w:id="1056974746">
                  <w:marLeft w:val="0"/>
                  <w:marRight w:val="0"/>
                  <w:marTop w:val="0"/>
                  <w:marBottom w:val="0"/>
                  <w:divBdr>
                    <w:top w:val="none" w:sz="0" w:space="0" w:color="auto"/>
                    <w:left w:val="none" w:sz="0" w:space="0" w:color="auto"/>
                    <w:bottom w:val="none" w:sz="0" w:space="0" w:color="auto"/>
                    <w:right w:val="none" w:sz="0" w:space="0" w:color="auto"/>
                  </w:divBdr>
                  <w:divsChild>
                    <w:div w:id="285893470">
                      <w:marLeft w:val="0"/>
                      <w:marRight w:val="0"/>
                      <w:marTop w:val="0"/>
                      <w:marBottom w:val="0"/>
                      <w:divBdr>
                        <w:top w:val="none" w:sz="0" w:space="0" w:color="auto"/>
                        <w:left w:val="none" w:sz="0" w:space="0" w:color="auto"/>
                        <w:bottom w:val="none" w:sz="0" w:space="0" w:color="auto"/>
                        <w:right w:val="none" w:sz="0" w:space="0" w:color="auto"/>
                      </w:divBdr>
                    </w:div>
                  </w:divsChild>
                </w:div>
                <w:div w:id="1057247382">
                  <w:marLeft w:val="0"/>
                  <w:marRight w:val="30"/>
                  <w:marTop w:val="0"/>
                  <w:marBottom w:val="0"/>
                  <w:divBdr>
                    <w:top w:val="none" w:sz="0" w:space="0" w:color="auto"/>
                    <w:left w:val="none" w:sz="0" w:space="0" w:color="auto"/>
                    <w:bottom w:val="none" w:sz="0" w:space="0" w:color="auto"/>
                    <w:right w:val="none" w:sz="0" w:space="0" w:color="auto"/>
                  </w:divBdr>
                  <w:divsChild>
                    <w:div w:id="1278678583">
                      <w:marLeft w:val="0"/>
                      <w:marRight w:val="0"/>
                      <w:marTop w:val="0"/>
                      <w:marBottom w:val="0"/>
                      <w:divBdr>
                        <w:top w:val="none" w:sz="0" w:space="0" w:color="auto"/>
                        <w:left w:val="none" w:sz="0" w:space="0" w:color="auto"/>
                        <w:bottom w:val="none" w:sz="0" w:space="0" w:color="auto"/>
                        <w:right w:val="none" w:sz="0" w:space="0" w:color="auto"/>
                      </w:divBdr>
                    </w:div>
                  </w:divsChild>
                </w:div>
                <w:div w:id="1057359589">
                  <w:marLeft w:val="0"/>
                  <w:marRight w:val="0"/>
                  <w:marTop w:val="0"/>
                  <w:marBottom w:val="0"/>
                  <w:divBdr>
                    <w:top w:val="none" w:sz="0" w:space="0" w:color="auto"/>
                    <w:left w:val="none" w:sz="0" w:space="0" w:color="auto"/>
                    <w:bottom w:val="none" w:sz="0" w:space="0" w:color="auto"/>
                    <w:right w:val="none" w:sz="0" w:space="0" w:color="auto"/>
                  </w:divBdr>
                </w:div>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 w:id="1057439427">
                  <w:marLeft w:val="0"/>
                  <w:marRight w:val="30"/>
                  <w:marTop w:val="0"/>
                  <w:marBottom w:val="0"/>
                  <w:divBdr>
                    <w:top w:val="none" w:sz="0" w:space="0" w:color="auto"/>
                    <w:left w:val="none" w:sz="0" w:space="0" w:color="auto"/>
                    <w:bottom w:val="none" w:sz="0" w:space="0" w:color="auto"/>
                    <w:right w:val="none" w:sz="0" w:space="0" w:color="auto"/>
                  </w:divBdr>
                </w:div>
                <w:div w:id="1057554768">
                  <w:marLeft w:val="0"/>
                  <w:marRight w:val="0"/>
                  <w:marTop w:val="0"/>
                  <w:marBottom w:val="0"/>
                  <w:divBdr>
                    <w:top w:val="none" w:sz="0" w:space="0" w:color="auto"/>
                    <w:left w:val="none" w:sz="0" w:space="0" w:color="auto"/>
                    <w:bottom w:val="none" w:sz="0" w:space="0" w:color="auto"/>
                    <w:right w:val="none" w:sz="0" w:space="0" w:color="auto"/>
                  </w:divBdr>
                </w:div>
                <w:div w:id="1057627001">
                  <w:marLeft w:val="0"/>
                  <w:marRight w:val="0"/>
                  <w:marTop w:val="0"/>
                  <w:marBottom w:val="0"/>
                  <w:divBdr>
                    <w:top w:val="none" w:sz="0" w:space="0" w:color="auto"/>
                    <w:left w:val="none" w:sz="0" w:space="0" w:color="auto"/>
                    <w:bottom w:val="none" w:sz="0" w:space="0" w:color="auto"/>
                    <w:right w:val="none" w:sz="0" w:space="0" w:color="auto"/>
                  </w:divBdr>
                </w:div>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
                    <w:div w:id="103232827">
                      <w:marLeft w:val="0"/>
                      <w:marRight w:val="0"/>
                      <w:marTop w:val="225"/>
                      <w:marBottom w:val="0"/>
                      <w:divBdr>
                        <w:top w:val="none" w:sz="0" w:space="0" w:color="auto"/>
                        <w:left w:val="none" w:sz="0" w:space="0" w:color="auto"/>
                        <w:bottom w:val="none" w:sz="0" w:space="0" w:color="auto"/>
                        <w:right w:val="none" w:sz="0" w:space="0" w:color="auto"/>
                      </w:divBdr>
                    </w:div>
                    <w:div w:id="111679144">
                      <w:marLeft w:val="0"/>
                      <w:marRight w:val="0"/>
                      <w:marTop w:val="225"/>
                      <w:marBottom w:val="0"/>
                      <w:divBdr>
                        <w:top w:val="none" w:sz="0" w:space="0" w:color="auto"/>
                        <w:left w:val="none" w:sz="0" w:space="0" w:color="auto"/>
                        <w:bottom w:val="none" w:sz="0" w:space="0" w:color="auto"/>
                        <w:right w:val="none" w:sz="0" w:space="0" w:color="auto"/>
                      </w:divBdr>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
                    <w:div w:id="393355995">
                      <w:marLeft w:val="0"/>
                      <w:marRight w:val="0"/>
                      <w:marTop w:val="225"/>
                      <w:marBottom w:val="0"/>
                      <w:divBdr>
                        <w:top w:val="none" w:sz="0" w:space="0" w:color="auto"/>
                        <w:left w:val="none" w:sz="0" w:space="0" w:color="auto"/>
                        <w:bottom w:val="none" w:sz="0" w:space="0" w:color="auto"/>
                        <w:right w:val="none" w:sz="0" w:space="0" w:color="auto"/>
                      </w:divBdr>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
                    <w:div w:id="601037721">
                      <w:marLeft w:val="0"/>
                      <w:marRight w:val="0"/>
                      <w:marTop w:val="225"/>
                      <w:marBottom w:val="0"/>
                      <w:divBdr>
                        <w:top w:val="none" w:sz="0" w:space="0" w:color="auto"/>
                        <w:left w:val="none" w:sz="0" w:space="0" w:color="auto"/>
                        <w:bottom w:val="none" w:sz="0" w:space="0" w:color="auto"/>
                        <w:right w:val="none" w:sz="0" w:space="0" w:color="auto"/>
                      </w:divBdr>
                    </w:div>
                    <w:div w:id="697051292">
                      <w:marLeft w:val="0"/>
                      <w:marRight w:val="0"/>
                      <w:marTop w:val="375"/>
                      <w:marBottom w:val="0"/>
                      <w:divBdr>
                        <w:top w:val="none" w:sz="0" w:space="0" w:color="auto"/>
                        <w:left w:val="none" w:sz="0" w:space="0" w:color="auto"/>
                        <w:bottom w:val="none" w:sz="0" w:space="0" w:color="auto"/>
                        <w:right w:val="none" w:sz="0" w:space="0" w:color="auto"/>
                      </w:divBdr>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4389">
                  <w:marLeft w:val="0"/>
                  <w:marRight w:val="0"/>
                  <w:marTop w:val="0"/>
                  <w:marBottom w:val="0"/>
                  <w:divBdr>
                    <w:top w:val="none" w:sz="0" w:space="0" w:color="auto"/>
                    <w:left w:val="none" w:sz="0" w:space="0" w:color="auto"/>
                    <w:bottom w:val="none" w:sz="0" w:space="0" w:color="auto"/>
                    <w:right w:val="none" w:sz="0" w:space="0" w:color="auto"/>
                  </w:divBdr>
                </w:div>
                <w:div w:id="1057976430">
                  <w:marLeft w:val="0"/>
                  <w:marRight w:val="0"/>
                  <w:marTop w:val="0"/>
                  <w:marBottom w:val="0"/>
                  <w:divBdr>
                    <w:top w:val="none" w:sz="0" w:space="0" w:color="auto"/>
                    <w:left w:val="none" w:sz="0" w:space="0" w:color="auto"/>
                    <w:bottom w:val="none" w:sz="0" w:space="0" w:color="auto"/>
                    <w:right w:val="none" w:sz="0" w:space="0" w:color="auto"/>
                  </w:divBdr>
                </w:div>
                <w:div w:id="1058212831">
                  <w:marLeft w:val="0"/>
                  <w:marRight w:val="30"/>
                  <w:marTop w:val="0"/>
                  <w:marBottom w:val="0"/>
                  <w:divBdr>
                    <w:top w:val="none" w:sz="0" w:space="0" w:color="auto"/>
                    <w:left w:val="none" w:sz="0" w:space="0" w:color="auto"/>
                    <w:bottom w:val="none" w:sz="0" w:space="0" w:color="auto"/>
                    <w:right w:val="none" w:sz="0" w:space="0" w:color="auto"/>
                  </w:divBdr>
                  <w:divsChild>
                    <w:div w:id="892276035">
                      <w:marLeft w:val="0"/>
                      <w:marRight w:val="0"/>
                      <w:marTop w:val="0"/>
                      <w:marBottom w:val="0"/>
                      <w:divBdr>
                        <w:top w:val="none" w:sz="0" w:space="0" w:color="auto"/>
                        <w:left w:val="none" w:sz="0" w:space="0" w:color="auto"/>
                        <w:bottom w:val="none" w:sz="0" w:space="0" w:color="auto"/>
                        <w:right w:val="none" w:sz="0" w:space="0" w:color="auto"/>
                      </w:divBdr>
                    </w:div>
                  </w:divsChild>
                </w:div>
                <w:div w:id="1058437448">
                  <w:marLeft w:val="0"/>
                  <w:marRight w:val="0"/>
                  <w:marTop w:val="0"/>
                  <w:marBottom w:val="0"/>
                  <w:divBdr>
                    <w:top w:val="none" w:sz="0" w:space="0" w:color="auto"/>
                    <w:left w:val="none" w:sz="0" w:space="0" w:color="auto"/>
                    <w:bottom w:val="none" w:sz="0" w:space="0" w:color="auto"/>
                    <w:right w:val="none" w:sz="0" w:space="0" w:color="auto"/>
                  </w:divBdr>
                </w:div>
                <w:div w:id="1058553283">
                  <w:marLeft w:val="0"/>
                  <w:marRight w:val="0"/>
                  <w:marTop w:val="0"/>
                  <w:marBottom w:val="0"/>
                  <w:divBdr>
                    <w:top w:val="none" w:sz="0" w:space="0" w:color="auto"/>
                    <w:left w:val="none" w:sz="0" w:space="0" w:color="auto"/>
                    <w:bottom w:val="none" w:sz="0" w:space="0" w:color="auto"/>
                    <w:right w:val="none" w:sz="0" w:space="0" w:color="auto"/>
                  </w:divBdr>
                </w:div>
                <w:div w:id="1058818233">
                  <w:marLeft w:val="0"/>
                  <w:marRight w:val="30"/>
                  <w:marTop w:val="0"/>
                  <w:marBottom w:val="0"/>
                  <w:divBdr>
                    <w:top w:val="none" w:sz="0" w:space="0" w:color="auto"/>
                    <w:left w:val="none" w:sz="0" w:space="0" w:color="auto"/>
                    <w:bottom w:val="none" w:sz="0" w:space="0" w:color="auto"/>
                    <w:right w:val="none" w:sz="0" w:space="0" w:color="auto"/>
                  </w:divBdr>
                </w:div>
                <w:div w:id="1058897381">
                  <w:marLeft w:val="0"/>
                  <w:marRight w:val="0"/>
                  <w:marTop w:val="0"/>
                  <w:marBottom w:val="0"/>
                  <w:divBdr>
                    <w:top w:val="none" w:sz="0" w:space="0" w:color="auto"/>
                    <w:left w:val="none" w:sz="0" w:space="0" w:color="auto"/>
                    <w:bottom w:val="none" w:sz="0" w:space="0" w:color="auto"/>
                    <w:right w:val="none" w:sz="0" w:space="0" w:color="auto"/>
                  </w:divBdr>
                </w:div>
                <w:div w:id="1059129644">
                  <w:marLeft w:val="0"/>
                  <w:marRight w:val="0"/>
                  <w:marTop w:val="0"/>
                  <w:marBottom w:val="0"/>
                  <w:divBdr>
                    <w:top w:val="none" w:sz="0" w:space="0" w:color="auto"/>
                    <w:left w:val="none" w:sz="0" w:space="0" w:color="auto"/>
                    <w:bottom w:val="none" w:sz="0" w:space="0" w:color="auto"/>
                    <w:right w:val="none" w:sz="0" w:space="0" w:color="auto"/>
                  </w:divBdr>
                  <w:divsChild>
                    <w:div w:id="478621874">
                      <w:marLeft w:val="0"/>
                      <w:marRight w:val="0"/>
                      <w:marTop w:val="0"/>
                      <w:marBottom w:val="0"/>
                      <w:divBdr>
                        <w:top w:val="none" w:sz="0" w:space="0" w:color="auto"/>
                        <w:left w:val="none" w:sz="0" w:space="0" w:color="auto"/>
                        <w:bottom w:val="none" w:sz="0" w:space="0" w:color="auto"/>
                        <w:right w:val="none" w:sz="0" w:space="0" w:color="auto"/>
                      </w:divBdr>
                    </w:div>
                  </w:divsChild>
                </w:div>
                <w:div w:id="1059403288">
                  <w:marLeft w:val="0"/>
                  <w:marRight w:val="0"/>
                  <w:marTop w:val="450"/>
                  <w:marBottom w:val="0"/>
                  <w:divBdr>
                    <w:top w:val="none" w:sz="0" w:space="0" w:color="auto"/>
                    <w:left w:val="none" w:sz="0" w:space="0" w:color="auto"/>
                    <w:bottom w:val="none" w:sz="0" w:space="0" w:color="auto"/>
                    <w:right w:val="none" w:sz="0" w:space="0" w:color="auto"/>
                  </w:divBdr>
                </w:div>
                <w:div w:id="1059547443">
                  <w:marLeft w:val="900"/>
                  <w:marRight w:val="900"/>
                  <w:marTop w:val="0"/>
                  <w:marBottom w:val="0"/>
                  <w:divBdr>
                    <w:top w:val="none" w:sz="0" w:space="0" w:color="auto"/>
                    <w:left w:val="none" w:sz="0" w:space="0" w:color="auto"/>
                    <w:bottom w:val="none" w:sz="0" w:space="0" w:color="auto"/>
                    <w:right w:val="none" w:sz="0" w:space="0" w:color="auto"/>
                  </w:divBdr>
                  <w:divsChild>
                    <w:div w:id="177933993">
                      <w:marLeft w:val="0"/>
                      <w:marRight w:val="0"/>
                      <w:marTop w:val="300"/>
                      <w:marBottom w:val="300"/>
                      <w:divBdr>
                        <w:top w:val="none" w:sz="0" w:space="0" w:color="auto"/>
                        <w:left w:val="none" w:sz="0" w:space="0" w:color="auto"/>
                        <w:bottom w:val="none" w:sz="0" w:space="0" w:color="auto"/>
                        <w:right w:val="none" w:sz="0" w:space="0" w:color="auto"/>
                      </w:divBdr>
                      <w:divsChild>
                        <w:div w:id="1346204553">
                          <w:marLeft w:val="0"/>
                          <w:marRight w:val="0"/>
                          <w:marTop w:val="180"/>
                          <w:marBottom w:val="0"/>
                          <w:divBdr>
                            <w:top w:val="none" w:sz="0" w:space="0" w:color="auto"/>
                            <w:left w:val="none" w:sz="0" w:space="0" w:color="auto"/>
                            <w:bottom w:val="none" w:sz="0" w:space="0" w:color="auto"/>
                            <w:right w:val="none" w:sz="0" w:space="0" w:color="auto"/>
                          </w:divBdr>
                          <w:divsChild>
                            <w:div w:id="2672015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96304044">
                      <w:marLeft w:val="0"/>
                      <w:marRight w:val="0"/>
                      <w:marTop w:val="0"/>
                      <w:marBottom w:val="75"/>
                      <w:divBdr>
                        <w:top w:val="none" w:sz="0" w:space="0" w:color="auto"/>
                        <w:left w:val="none" w:sz="0" w:space="0" w:color="auto"/>
                        <w:bottom w:val="none" w:sz="0" w:space="0" w:color="auto"/>
                        <w:right w:val="none" w:sz="0" w:space="0" w:color="auto"/>
                      </w:divBdr>
                    </w:div>
                    <w:div w:id="653484518">
                      <w:marLeft w:val="0"/>
                      <w:marRight w:val="0"/>
                      <w:marTop w:val="0"/>
                      <w:marBottom w:val="0"/>
                      <w:divBdr>
                        <w:top w:val="none" w:sz="0" w:space="0" w:color="auto"/>
                        <w:left w:val="none" w:sz="0" w:space="0" w:color="auto"/>
                        <w:bottom w:val="none" w:sz="0" w:space="0" w:color="auto"/>
                        <w:right w:val="none" w:sz="0" w:space="0" w:color="auto"/>
                      </w:divBdr>
                      <w:divsChild>
                        <w:div w:id="1212036077">
                          <w:marLeft w:val="0"/>
                          <w:marRight w:val="0"/>
                          <w:marTop w:val="0"/>
                          <w:marBottom w:val="0"/>
                          <w:divBdr>
                            <w:top w:val="none" w:sz="0" w:space="0" w:color="auto"/>
                            <w:left w:val="none" w:sz="0" w:space="0" w:color="auto"/>
                            <w:bottom w:val="none" w:sz="0" w:space="0" w:color="auto"/>
                            <w:right w:val="none" w:sz="0" w:space="0" w:color="auto"/>
                          </w:divBdr>
                        </w:div>
                      </w:divsChild>
                    </w:div>
                    <w:div w:id="1257209156">
                      <w:marLeft w:val="0"/>
                      <w:marRight w:val="0"/>
                      <w:marTop w:val="300"/>
                      <w:marBottom w:val="225"/>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059745682">
                  <w:marLeft w:val="0"/>
                  <w:marRight w:val="0"/>
                  <w:marTop w:val="0"/>
                  <w:marBottom w:val="0"/>
                  <w:divBdr>
                    <w:top w:val="none" w:sz="0" w:space="0" w:color="auto"/>
                    <w:left w:val="none" w:sz="0" w:space="0" w:color="auto"/>
                    <w:bottom w:val="none" w:sz="0" w:space="0" w:color="auto"/>
                    <w:right w:val="none" w:sz="0" w:space="0" w:color="auto"/>
                  </w:divBdr>
                </w:div>
                <w:div w:id="1059860465">
                  <w:marLeft w:val="0"/>
                  <w:marRight w:val="0"/>
                  <w:marTop w:val="0"/>
                  <w:marBottom w:val="0"/>
                  <w:divBdr>
                    <w:top w:val="none" w:sz="0" w:space="0" w:color="auto"/>
                    <w:left w:val="none" w:sz="0" w:space="0" w:color="auto"/>
                    <w:bottom w:val="none" w:sz="0" w:space="0" w:color="auto"/>
                    <w:right w:val="none" w:sz="0" w:space="0" w:color="auto"/>
                  </w:divBdr>
                </w:div>
                <w:div w:id="1059939455">
                  <w:marLeft w:val="0"/>
                  <w:marRight w:val="0"/>
                  <w:marTop w:val="0"/>
                  <w:marBottom w:val="0"/>
                  <w:divBdr>
                    <w:top w:val="none" w:sz="0" w:space="0" w:color="auto"/>
                    <w:left w:val="none" w:sz="0" w:space="0" w:color="auto"/>
                    <w:bottom w:val="none" w:sz="0" w:space="0" w:color="auto"/>
                    <w:right w:val="none" w:sz="0" w:space="0" w:color="auto"/>
                  </w:divBdr>
                </w:div>
                <w:div w:id="1060128849">
                  <w:marLeft w:val="0"/>
                  <w:marRight w:val="0"/>
                  <w:marTop w:val="0"/>
                  <w:marBottom w:val="0"/>
                  <w:divBdr>
                    <w:top w:val="none" w:sz="0" w:space="0" w:color="auto"/>
                    <w:left w:val="none" w:sz="0" w:space="0" w:color="auto"/>
                    <w:bottom w:val="none" w:sz="0" w:space="0" w:color="auto"/>
                    <w:right w:val="none" w:sz="0" w:space="0" w:color="auto"/>
                  </w:divBdr>
                  <w:divsChild>
                    <w:div w:id="1154179270">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
                  </w:divsChild>
                </w:div>
                <w:div w:id="1060202866">
                  <w:marLeft w:val="0"/>
                  <w:marRight w:val="0"/>
                  <w:marTop w:val="0"/>
                  <w:marBottom w:val="0"/>
                  <w:divBdr>
                    <w:top w:val="none" w:sz="0" w:space="0" w:color="auto"/>
                    <w:left w:val="none" w:sz="0" w:space="0" w:color="auto"/>
                    <w:bottom w:val="none" w:sz="0" w:space="0" w:color="auto"/>
                    <w:right w:val="none" w:sz="0" w:space="0" w:color="auto"/>
                  </w:divBdr>
                </w:div>
                <w:div w:id="1060323755">
                  <w:marLeft w:val="0"/>
                  <w:marRight w:val="0"/>
                  <w:marTop w:val="0"/>
                  <w:marBottom w:val="0"/>
                  <w:divBdr>
                    <w:top w:val="none" w:sz="0" w:space="0" w:color="auto"/>
                    <w:left w:val="none" w:sz="0" w:space="0" w:color="auto"/>
                    <w:bottom w:val="none" w:sz="0" w:space="0" w:color="auto"/>
                    <w:right w:val="none" w:sz="0" w:space="0" w:color="auto"/>
                  </w:divBdr>
                </w:div>
                <w:div w:id="1060439894">
                  <w:marLeft w:val="0"/>
                  <w:marRight w:val="75"/>
                  <w:marTop w:val="0"/>
                  <w:marBottom w:val="0"/>
                  <w:divBdr>
                    <w:top w:val="none" w:sz="0" w:space="0" w:color="auto"/>
                    <w:left w:val="none" w:sz="0" w:space="0" w:color="auto"/>
                    <w:bottom w:val="none" w:sz="0" w:space="0" w:color="auto"/>
                    <w:right w:val="none" w:sz="0" w:space="0" w:color="auto"/>
                  </w:divBdr>
                </w:div>
                <w:div w:id="1060441528">
                  <w:marLeft w:val="0"/>
                  <w:marRight w:val="0"/>
                  <w:marTop w:val="0"/>
                  <w:marBottom w:val="0"/>
                  <w:divBdr>
                    <w:top w:val="none" w:sz="0" w:space="0" w:color="auto"/>
                    <w:left w:val="none" w:sz="0" w:space="0" w:color="auto"/>
                    <w:bottom w:val="none" w:sz="0" w:space="0" w:color="auto"/>
                    <w:right w:val="none" w:sz="0" w:space="0" w:color="auto"/>
                  </w:divBdr>
                </w:div>
                <w:div w:id="1060514160">
                  <w:marLeft w:val="0"/>
                  <w:marRight w:val="0"/>
                  <w:marTop w:val="300"/>
                  <w:marBottom w:val="300"/>
                  <w:divBdr>
                    <w:top w:val="none" w:sz="0" w:space="0" w:color="auto"/>
                    <w:left w:val="none" w:sz="0" w:space="0" w:color="auto"/>
                    <w:bottom w:val="none" w:sz="0" w:space="0" w:color="auto"/>
                    <w:right w:val="none" w:sz="0" w:space="0" w:color="auto"/>
                  </w:divBdr>
                  <w:divsChild>
                    <w:div w:id="176240358">
                      <w:marLeft w:val="0"/>
                      <w:marRight w:val="0"/>
                      <w:marTop w:val="0"/>
                      <w:marBottom w:val="0"/>
                      <w:divBdr>
                        <w:top w:val="none" w:sz="0" w:space="0" w:color="auto"/>
                        <w:left w:val="none" w:sz="0" w:space="0" w:color="auto"/>
                        <w:bottom w:val="none" w:sz="0" w:space="0" w:color="auto"/>
                        <w:right w:val="none" w:sz="0" w:space="0" w:color="auto"/>
                      </w:divBdr>
                    </w:div>
                    <w:div w:id="320237304">
                      <w:marLeft w:val="0"/>
                      <w:marRight w:val="0"/>
                      <w:marTop w:val="180"/>
                      <w:marBottom w:val="0"/>
                      <w:divBdr>
                        <w:top w:val="none" w:sz="0" w:space="0" w:color="auto"/>
                        <w:left w:val="none" w:sz="0" w:space="0" w:color="auto"/>
                        <w:bottom w:val="none" w:sz="0" w:space="0" w:color="auto"/>
                        <w:right w:val="none" w:sz="0" w:space="0" w:color="auto"/>
                      </w:divBdr>
                      <w:divsChild>
                        <w:div w:id="1183860895">
                          <w:marLeft w:val="75"/>
                          <w:marRight w:val="0"/>
                          <w:marTop w:val="0"/>
                          <w:marBottom w:val="0"/>
                          <w:divBdr>
                            <w:top w:val="none" w:sz="0" w:space="0" w:color="auto"/>
                            <w:left w:val="none" w:sz="0" w:space="0" w:color="auto"/>
                            <w:bottom w:val="none" w:sz="0" w:space="0" w:color="auto"/>
                            <w:right w:val="none" w:sz="0" w:space="0" w:color="auto"/>
                          </w:divBdr>
                          <w:divsChild>
                            <w:div w:id="4967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20900">
                  <w:marLeft w:val="0"/>
                  <w:marRight w:val="0"/>
                  <w:marTop w:val="0"/>
                  <w:marBottom w:val="0"/>
                  <w:divBdr>
                    <w:top w:val="none" w:sz="0" w:space="0" w:color="auto"/>
                    <w:left w:val="none" w:sz="0" w:space="0" w:color="auto"/>
                    <w:bottom w:val="none" w:sz="0" w:space="0" w:color="auto"/>
                    <w:right w:val="none" w:sz="0" w:space="0" w:color="auto"/>
                  </w:divBdr>
                </w:div>
                <w:div w:id="1060520961">
                  <w:marLeft w:val="0"/>
                  <w:marRight w:val="30"/>
                  <w:marTop w:val="0"/>
                  <w:marBottom w:val="0"/>
                  <w:divBdr>
                    <w:top w:val="none" w:sz="0" w:space="0" w:color="auto"/>
                    <w:left w:val="none" w:sz="0" w:space="0" w:color="auto"/>
                    <w:bottom w:val="none" w:sz="0" w:space="0" w:color="auto"/>
                    <w:right w:val="none" w:sz="0" w:space="0" w:color="auto"/>
                  </w:divBdr>
                </w:div>
                <w:div w:id="1060667037">
                  <w:marLeft w:val="0"/>
                  <w:marRight w:val="0"/>
                  <w:marTop w:val="0"/>
                  <w:marBottom w:val="0"/>
                  <w:divBdr>
                    <w:top w:val="none" w:sz="0" w:space="0" w:color="auto"/>
                    <w:left w:val="none" w:sz="0" w:space="0" w:color="auto"/>
                    <w:bottom w:val="none" w:sz="0" w:space="0" w:color="auto"/>
                    <w:right w:val="none" w:sz="0" w:space="0" w:color="auto"/>
                  </w:divBdr>
                </w:div>
                <w:div w:id="1061176674">
                  <w:marLeft w:val="0"/>
                  <w:marRight w:val="0"/>
                  <w:marTop w:val="0"/>
                  <w:marBottom w:val="0"/>
                  <w:divBdr>
                    <w:top w:val="none" w:sz="0" w:space="0" w:color="auto"/>
                    <w:left w:val="none" w:sz="0" w:space="0" w:color="auto"/>
                    <w:bottom w:val="none" w:sz="0" w:space="0" w:color="auto"/>
                    <w:right w:val="none" w:sz="0" w:space="0" w:color="auto"/>
                  </w:divBdr>
                </w:div>
                <w:div w:id="1061363720">
                  <w:marLeft w:val="0"/>
                  <w:marRight w:val="0"/>
                  <w:marTop w:val="0"/>
                  <w:marBottom w:val="0"/>
                  <w:divBdr>
                    <w:top w:val="none" w:sz="0" w:space="0" w:color="auto"/>
                    <w:left w:val="none" w:sz="0" w:space="0" w:color="auto"/>
                    <w:bottom w:val="none" w:sz="0" w:space="0" w:color="auto"/>
                    <w:right w:val="none" w:sz="0" w:space="0" w:color="auto"/>
                  </w:divBdr>
                </w:div>
                <w:div w:id="1061633281">
                  <w:marLeft w:val="0"/>
                  <w:marRight w:val="0"/>
                  <w:marTop w:val="0"/>
                  <w:marBottom w:val="0"/>
                  <w:divBdr>
                    <w:top w:val="none" w:sz="0" w:space="0" w:color="auto"/>
                    <w:left w:val="none" w:sz="0" w:space="0" w:color="auto"/>
                    <w:bottom w:val="none" w:sz="0" w:space="0" w:color="auto"/>
                    <w:right w:val="none" w:sz="0" w:space="0" w:color="auto"/>
                  </w:divBdr>
                  <w:divsChild>
                    <w:div w:id="793868014">
                      <w:marLeft w:val="0"/>
                      <w:marRight w:val="0"/>
                      <w:marTop w:val="0"/>
                      <w:marBottom w:val="0"/>
                      <w:divBdr>
                        <w:top w:val="none" w:sz="0" w:space="0" w:color="auto"/>
                        <w:left w:val="none" w:sz="0" w:space="0" w:color="auto"/>
                        <w:bottom w:val="none" w:sz="0" w:space="0" w:color="auto"/>
                        <w:right w:val="none" w:sz="0" w:space="0" w:color="auto"/>
                      </w:divBdr>
                      <w:divsChild>
                        <w:div w:id="1176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5554">
                  <w:marLeft w:val="0"/>
                  <w:marRight w:val="0"/>
                  <w:marTop w:val="0"/>
                  <w:marBottom w:val="0"/>
                  <w:divBdr>
                    <w:top w:val="none" w:sz="0" w:space="0" w:color="auto"/>
                    <w:left w:val="none" w:sz="0" w:space="0" w:color="auto"/>
                    <w:bottom w:val="none" w:sz="0" w:space="0" w:color="auto"/>
                    <w:right w:val="none" w:sz="0" w:space="0" w:color="auto"/>
                  </w:divBdr>
                  <w:divsChild>
                    <w:div w:id="319621719">
                      <w:marLeft w:val="0"/>
                      <w:marRight w:val="0"/>
                      <w:marTop w:val="0"/>
                      <w:marBottom w:val="0"/>
                      <w:divBdr>
                        <w:top w:val="none" w:sz="0" w:space="0" w:color="auto"/>
                        <w:left w:val="none" w:sz="0" w:space="0" w:color="auto"/>
                        <w:bottom w:val="none" w:sz="0" w:space="0" w:color="auto"/>
                        <w:right w:val="none" w:sz="0" w:space="0" w:color="auto"/>
                      </w:divBdr>
                    </w:div>
                  </w:divsChild>
                </w:div>
                <w:div w:id="1061709327">
                  <w:marLeft w:val="0"/>
                  <w:marRight w:val="300"/>
                  <w:marTop w:val="0"/>
                  <w:marBottom w:val="150"/>
                  <w:divBdr>
                    <w:top w:val="none" w:sz="0" w:space="0" w:color="auto"/>
                    <w:left w:val="none" w:sz="0" w:space="0" w:color="auto"/>
                    <w:bottom w:val="none" w:sz="0" w:space="0" w:color="auto"/>
                    <w:right w:val="none" w:sz="0" w:space="0" w:color="auto"/>
                  </w:divBdr>
                </w:div>
                <w:div w:id="1061751638">
                  <w:marLeft w:val="0"/>
                  <w:marRight w:val="0"/>
                  <w:marTop w:val="0"/>
                  <w:marBottom w:val="0"/>
                  <w:divBdr>
                    <w:top w:val="none" w:sz="0" w:space="0" w:color="auto"/>
                    <w:left w:val="none" w:sz="0" w:space="0" w:color="auto"/>
                    <w:bottom w:val="none" w:sz="0" w:space="0" w:color="auto"/>
                    <w:right w:val="none" w:sz="0" w:space="0" w:color="auto"/>
                  </w:divBdr>
                </w:div>
                <w:div w:id="1061909597">
                  <w:marLeft w:val="0"/>
                  <w:marRight w:val="0"/>
                  <w:marTop w:val="0"/>
                  <w:marBottom w:val="0"/>
                  <w:divBdr>
                    <w:top w:val="none" w:sz="0" w:space="0" w:color="auto"/>
                    <w:left w:val="none" w:sz="0" w:space="0" w:color="auto"/>
                    <w:bottom w:val="none" w:sz="0" w:space="0" w:color="auto"/>
                    <w:right w:val="none" w:sz="0" w:space="0" w:color="auto"/>
                  </w:divBdr>
                </w:div>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062021339">
                  <w:marLeft w:val="0"/>
                  <w:marRight w:val="0"/>
                  <w:marTop w:val="0"/>
                  <w:marBottom w:val="0"/>
                  <w:divBdr>
                    <w:top w:val="none" w:sz="0" w:space="0" w:color="auto"/>
                    <w:left w:val="none" w:sz="0" w:space="0" w:color="auto"/>
                    <w:bottom w:val="none" w:sz="0" w:space="0" w:color="auto"/>
                    <w:right w:val="none" w:sz="0" w:space="0" w:color="auto"/>
                  </w:divBdr>
                </w:div>
                <w:div w:id="1062215398">
                  <w:marLeft w:val="0"/>
                  <w:marRight w:val="0"/>
                  <w:marTop w:val="0"/>
                  <w:marBottom w:val="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062558922">
                  <w:marLeft w:val="0"/>
                  <w:marRight w:val="0"/>
                  <w:marTop w:val="0"/>
                  <w:marBottom w:val="0"/>
                  <w:divBdr>
                    <w:top w:val="none" w:sz="0" w:space="0" w:color="auto"/>
                    <w:left w:val="none" w:sz="0" w:space="0" w:color="auto"/>
                    <w:bottom w:val="none" w:sz="0" w:space="0" w:color="auto"/>
                    <w:right w:val="none" w:sz="0" w:space="0" w:color="auto"/>
                  </w:divBdr>
                </w:div>
                <w:div w:id="1062676535">
                  <w:marLeft w:val="0"/>
                  <w:marRight w:val="0"/>
                  <w:marTop w:val="0"/>
                  <w:marBottom w:val="0"/>
                  <w:divBdr>
                    <w:top w:val="none" w:sz="0" w:space="0" w:color="auto"/>
                    <w:left w:val="none" w:sz="0" w:space="0" w:color="auto"/>
                    <w:bottom w:val="none" w:sz="0" w:space="0" w:color="auto"/>
                    <w:right w:val="none" w:sz="0" w:space="0" w:color="auto"/>
                  </w:divBdr>
                </w:div>
                <w:div w:id="1062752089">
                  <w:marLeft w:val="0"/>
                  <w:marRight w:val="0"/>
                  <w:marTop w:val="0"/>
                  <w:marBottom w:val="0"/>
                  <w:divBdr>
                    <w:top w:val="none" w:sz="0" w:space="0" w:color="auto"/>
                    <w:left w:val="none" w:sz="0" w:space="0" w:color="auto"/>
                    <w:bottom w:val="none" w:sz="0" w:space="0" w:color="auto"/>
                    <w:right w:val="none" w:sz="0" w:space="0" w:color="auto"/>
                  </w:divBdr>
                </w:div>
                <w:div w:id="1062827339">
                  <w:marLeft w:val="0"/>
                  <w:marRight w:val="0"/>
                  <w:marTop w:val="0"/>
                  <w:marBottom w:val="0"/>
                  <w:divBdr>
                    <w:top w:val="none" w:sz="0" w:space="0" w:color="auto"/>
                    <w:left w:val="none" w:sz="0" w:space="0" w:color="auto"/>
                    <w:bottom w:val="none" w:sz="0" w:space="0" w:color="auto"/>
                    <w:right w:val="none" w:sz="0" w:space="0" w:color="auto"/>
                  </w:divBdr>
                </w:div>
                <w:div w:id="1062945132">
                  <w:marLeft w:val="0"/>
                  <w:marRight w:val="0"/>
                  <w:marTop w:val="0"/>
                  <w:marBottom w:val="0"/>
                  <w:divBdr>
                    <w:top w:val="none" w:sz="0" w:space="0" w:color="auto"/>
                    <w:left w:val="none" w:sz="0" w:space="0" w:color="auto"/>
                    <w:bottom w:val="none" w:sz="0" w:space="0" w:color="auto"/>
                    <w:right w:val="none" w:sz="0" w:space="0" w:color="auto"/>
                  </w:divBdr>
                  <w:divsChild>
                    <w:div w:id="404912652">
                      <w:marLeft w:val="0"/>
                      <w:marRight w:val="0"/>
                      <w:marTop w:val="0"/>
                      <w:marBottom w:val="75"/>
                      <w:divBdr>
                        <w:top w:val="none" w:sz="0" w:space="0" w:color="auto"/>
                        <w:left w:val="none" w:sz="0" w:space="0" w:color="auto"/>
                        <w:bottom w:val="none" w:sz="0" w:space="0" w:color="auto"/>
                        <w:right w:val="none" w:sz="0" w:space="0" w:color="auto"/>
                      </w:divBdr>
                    </w:div>
                  </w:divsChild>
                </w:div>
                <w:div w:id="1062945341">
                  <w:marLeft w:val="0"/>
                  <w:marRight w:val="0"/>
                  <w:marTop w:val="0"/>
                  <w:marBottom w:val="0"/>
                  <w:divBdr>
                    <w:top w:val="none" w:sz="0" w:space="0" w:color="auto"/>
                    <w:left w:val="none" w:sz="0" w:space="0" w:color="auto"/>
                    <w:bottom w:val="none" w:sz="0" w:space="0" w:color="auto"/>
                    <w:right w:val="none" w:sz="0" w:space="0" w:color="auto"/>
                  </w:divBdr>
                  <w:divsChild>
                    <w:div w:id="1135298446">
                      <w:marLeft w:val="0"/>
                      <w:marRight w:val="0"/>
                      <w:marTop w:val="0"/>
                      <w:marBottom w:val="0"/>
                      <w:divBdr>
                        <w:top w:val="none" w:sz="0" w:space="0" w:color="auto"/>
                        <w:left w:val="none" w:sz="0" w:space="0" w:color="auto"/>
                        <w:bottom w:val="none" w:sz="0" w:space="0" w:color="auto"/>
                        <w:right w:val="none" w:sz="0" w:space="0" w:color="auto"/>
                      </w:divBdr>
                    </w:div>
                  </w:divsChild>
                </w:div>
                <w:div w:id="1063020420">
                  <w:marLeft w:val="0"/>
                  <w:marRight w:val="0"/>
                  <w:marTop w:val="0"/>
                  <w:marBottom w:val="0"/>
                  <w:divBdr>
                    <w:top w:val="none" w:sz="0" w:space="0" w:color="auto"/>
                    <w:left w:val="none" w:sz="0" w:space="0" w:color="auto"/>
                    <w:bottom w:val="none" w:sz="0" w:space="0" w:color="auto"/>
                    <w:right w:val="none" w:sz="0" w:space="0" w:color="auto"/>
                  </w:divBdr>
                  <w:divsChild>
                    <w:div w:id="492912169">
                      <w:marLeft w:val="0"/>
                      <w:marRight w:val="0"/>
                      <w:marTop w:val="0"/>
                      <w:marBottom w:val="0"/>
                      <w:divBdr>
                        <w:top w:val="none" w:sz="0" w:space="0" w:color="auto"/>
                        <w:left w:val="none" w:sz="0" w:space="0" w:color="auto"/>
                        <w:bottom w:val="none" w:sz="0" w:space="0" w:color="auto"/>
                        <w:right w:val="none" w:sz="0" w:space="0" w:color="auto"/>
                      </w:divBdr>
                      <w:divsChild>
                        <w:div w:id="936718160">
                          <w:marLeft w:val="0"/>
                          <w:marRight w:val="0"/>
                          <w:marTop w:val="450"/>
                          <w:marBottom w:val="150"/>
                          <w:divBdr>
                            <w:top w:val="none" w:sz="0" w:space="0" w:color="auto"/>
                            <w:left w:val="single" w:sz="6" w:space="23" w:color="4F99AF"/>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
                <w:div w:id="1063136555">
                  <w:marLeft w:val="0"/>
                  <w:marRight w:val="0"/>
                  <w:marTop w:val="0"/>
                  <w:marBottom w:val="0"/>
                  <w:divBdr>
                    <w:top w:val="none" w:sz="0" w:space="0" w:color="auto"/>
                    <w:left w:val="none" w:sz="0" w:space="0" w:color="auto"/>
                    <w:bottom w:val="none" w:sz="0" w:space="0" w:color="auto"/>
                    <w:right w:val="none" w:sz="0" w:space="0" w:color="auto"/>
                  </w:divBdr>
                </w:div>
                <w:div w:id="1063217909">
                  <w:marLeft w:val="0"/>
                  <w:marRight w:val="0"/>
                  <w:marTop w:val="0"/>
                  <w:marBottom w:val="300"/>
                  <w:divBdr>
                    <w:top w:val="none" w:sz="0" w:space="0" w:color="auto"/>
                    <w:left w:val="none" w:sz="0" w:space="0" w:color="auto"/>
                    <w:bottom w:val="none" w:sz="0" w:space="0" w:color="auto"/>
                    <w:right w:val="none" w:sz="0" w:space="0" w:color="auto"/>
                  </w:divBdr>
                </w:div>
                <w:div w:id="1063258649">
                  <w:marLeft w:val="0"/>
                  <w:marRight w:val="0"/>
                  <w:marTop w:val="100"/>
                  <w:marBottom w:val="100"/>
                  <w:divBdr>
                    <w:top w:val="none" w:sz="0" w:space="0" w:color="auto"/>
                    <w:left w:val="none" w:sz="0" w:space="0" w:color="auto"/>
                    <w:bottom w:val="none" w:sz="0" w:space="0" w:color="auto"/>
                    <w:right w:val="none" w:sz="0" w:space="0" w:color="auto"/>
                  </w:divBdr>
                  <w:divsChild>
                    <w:div w:id="622688743">
                      <w:marLeft w:val="0"/>
                      <w:marRight w:val="0"/>
                      <w:marTop w:val="100"/>
                      <w:marBottom w:val="100"/>
                      <w:divBdr>
                        <w:top w:val="none" w:sz="0" w:space="0" w:color="auto"/>
                        <w:left w:val="none" w:sz="0" w:space="0" w:color="auto"/>
                        <w:bottom w:val="none" w:sz="0" w:space="0" w:color="auto"/>
                        <w:right w:val="none" w:sz="0" w:space="0" w:color="auto"/>
                      </w:divBdr>
                      <w:divsChild>
                        <w:div w:id="8395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29030">
                  <w:marLeft w:val="0"/>
                  <w:marRight w:val="0"/>
                  <w:marTop w:val="0"/>
                  <w:marBottom w:val="0"/>
                  <w:divBdr>
                    <w:top w:val="none" w:sz="0" w:space="0" w:color="auto"/>
                    <w:left w:val="none" w:sz="0" w:space="0" w:color="auto"/>
                    <w:bottom w:val="none" w:sz="0" w:space="0" w:color="auto"/>
                    <w:right w:val="none" w:sz="0" w:space="0" w:color="auto"/>
                  </w:divBdr>
                  <w:divsChild>
                    <w:div w:id="1177232457">
                      <w:marLeft w:val="0"/>
                      <w:marRight w:val="0"/>
                      <w:marTop w:val="0"/>
                      <w:marBottom w:val="0"/>
                      <w:divBdr>
                        <w:top w:val="none" w:sz="0" w:space="0" w:color="auto"/>
                        <w:left w:val="none" w:sz="0" w:space="0" w:color="auto"/>
                        <w:bottom w:val="none" w:sz="0" w:space="0" w:color="auto"/>
                        <w:right w:val="none" w:sz="0" w:space="0" w:color="auto"/>
                      </w:divBdr>
                    </w:div>
                  </w:divsChild>
                </w:div>
                <w:div w:id="1063406733">
                  <w:marLeft w:val="0"/>
                  <w:marRight w:val="0"/>
                  <w:marTop w:val="0"/>
                  <w:marBottom w:val="0"/>
                  <w:divBdr>
                    <w:top w:val="none" w:sz="0" w:space="0" w:color="auto"/>
                    <w:left w:val="none" w:sz="0" w:space="0" w:color="auto"/>
                    <w:bottom w:val="none" w:sz="0" w:space="0" w:color="auto"/>
                    <w:right w:val="none" w:sz="0" w:space="0" w:color="auto"/>
                  </w:divBdr>
                </w:div>
                <w:div w:id="1063678834">
                  <w:marLeft w:val="0"/>
                  <w:marRight w:val="0"/>
                  <w:marTop w:val="0"/>
                  <w:marBottom w:val="0"/>
                  <w:divBdr>
                    <w:top w:val="none" w:sz="0" w:space="0" w:color="auto"/>
                    <w:left w:val="none" w:sz="0" w:space="0" w:color="auto"/>
                    <w:bottom w:val="none" w:sz="0" w:space="0" w:color="auto"/>
                    <w:right w:val="none" w:sz="0" w:space="0" w:color="auto"/>
                  </w:divBdr>
                </w:div>
                <w:div w:id="1063874164">
                  <w:marLeft w:val="0"/>
                  <w:marRight w:val="0"/>
                  <w:marTop w:val="0"/>
                  <w:marBottom w:val="0"/>
                  <w:divBdr>
                    <w:top w:val="none" w:sz="0" w:space="0" w:color="auto"/>
                    <w:left w:val="none" w:sz="0" w:space="0" w:color="auto"/>
                    <w:bottom w:val="none" w:sz="0" w:space="0" w:color="auto"/>
                    <w:right w:val="none" w:sz="0" w:space="0" w:color="auto"/>
                  </w:divBdr>
                </w:div>
                <w:div w:id="1063943081">
                  <w:marLeft w:val="0"/>
                  <w:marRight w:val="0"/>
                  <w:marTop w:val="0"/>
                  <w:marBottom w:val="0"/>
                  <w:divBdr>
                    <w:top w:val="none" w:sz="0" w:space="0" w:color="auto"/>
                    <w:left w:val="none" w:sz="0" w:space="0" w:color="auto"/>
                    <w:bottom w:val="none" w:sz="0" w:space="0" w:color="auto"/>
                    <w:right w:val="none" w:sz="0" w:space="0" w:color="auto"/>
                  </w:divBdr>
                </w:div>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
                  </w:divsChild>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217">
                  <w:marLeft w:val="75"/>
                  <w:marRight w:val="0"/>
                  <w:marTop w:val="0"/>
                  <w:marBottom w:val="0"/>
                  <w:divBdr>
                    <w:top w:val="none" w:sz="0" w:space="0" w:color="auto"/>
                    <w:left w:val="none" w:sz="0" w:space="0" w:color="auto"/>
                    <w:bottom w:val="none" w:sz="0" w:space="0" w:color="auto"/>
                    <w:right w:val="none" w:sz="0" w:space="0" w:color="auto"/>
                  </w:divBdr>
                </w:div>
                <w:div w:id="1065025896">
                  <w:marLeft w:val="0"/>
                  <w:marRight w:val="0"/>
                  <w:marTop w:val="0"/>
                  <w:marBottom w:val="0"/>
                  <w:divBdr>
                    <w:top w:val="none" w:sz="0" w:space="0" w:color="auto"/>
                    <w:left w:val="none" w:sz="0" w:space="0" w:color="auto"/>
                    <w:bottom w:val="none" w:sz="0" w:space="0" w:color="auto"/>
                    <w:right w:val="none" w:sz="0" w:space="0" w:color="auto"/>
                  </w:divBdr>
                </w:div>
                <w:div w:id="1065105130">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
                  </w:divsChild>
                </w:div>
                <w:div w:id="1065107991">
                  <w:marLeft w:val="0"/>
                  <w:marRight w:val="0"/>
                  <w:marTop w:val="0"/>
                  <w:marBottom w:val="0"/>
                  <w:divBdr>
                    <w:top w:val="none" w:sz="0" w:space="0" w:color="auto"/>
                    <w:left w:val="none" w:sz="0" w:space="0" w:color="auto"/>
                    <w:bottom w:val="none" w:sz="0" w:space="0" w:color="auto"/>
                    <w:right w:val="none" w:sz="0" w:space="0" w:color="auto"/>
                  </w:divBdr>
                  <w:divsChild>
                    <w:div w:id="17394744">
                      <w:marLeft w:val="0"/>
                      <w:marRight w:val="0"/>
                      <w:marTop w:val="0"/>
                      <w:marBottom w:val="0"/>
                      <w:divBdr>
                        <w:top w:val="none" w:sz="0" w:space="0" w:color="auto"/>
                        <w:left w:val="none" w:sz="0" w:space="0" w:color="auto"/>
                        <w:bottom w:val="none" w:sz="0" w:space="0" w:color="auto"/>
                        <w:right w:val="none" w:sz="0" w:space="0" w:color="auto"/>
                      </w:divBdr>
                      <w:divsChild>
                        <w:div w:id="9810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84269">
                  <w:marLeft w:val="0"/>
                  <w:marRight w:val="0"/>
                  <w:marTop w:val="0"/>
                  <w:marBottom w:val="0"/>
                  <w:divBdr>
                    <w:top w:val="none" w:sz="0" w:space="0" w:color="auto"/>
                    <w:left w:val="none" w:sz="0" w:space="0" w:color="auto"/>
                    <w:bottom w:val="none" w:sz="0" w:space="0" w:color="auto"/>
                    <w:right w:val="none" w:sz="0" w:space="0" w:color="auto"/>
                  </w:divBdr>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65298846">
                  <w:marLeft w:val="0"/>
                  <w:marRight w:val="0"/>
                  <w:marTop w:val="0"/>
                  <w:marBottom w:val="0"/>
                  <w:divBdr>
                    <w:top w:val="none" w:sz="0" w:space="0" w:color="auto"/>
                    <w:left w:val="none" w:sz="0" w:space="0" w:color="auto"/>
                    <w:bottom w:val="none" w:sz="0" w:space="0" w:color="auto"/>
                    <w:right w:val="none" w:sz="0" w:space="0" w:color="auto"/>
                  </w:divBdr>
                </w:div>
                <w:div w:id="1065369557">
                  <w:marLeft w:val="0"/>
                  <w:marRight w:val="0"/>
                  <w:marTop w:val="0"/>
                  <w:marBottom w:val="0"/>
                  <w:divBdr>
                    <w:top w:val="none" w:sz="0" w:space="0" w:color="auto"/>
                    <w:left w:val="none" w:sz="0" w:space="0" w:color="auto"/>
                    <w:bottom w:val="none" w:sz="0" w:space="0" w:color="auto"/>
                    <w:right w:val="none" w:sz="0" w:space="0" w:color="auto"/>
                  </w:divBdr>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65379232">
                  <w:marLeft w:val="0"/>
                  <w:marRight w:val="0"/>
                  <w:marTop w:val="0"/>
                  <w:marBottom w:val="300"/>
                  <w:divBdr>
                    <w:top w:val="none" w:sz="0" w:space="0" w:color="auto"/>
                    <w:left w:val="none" w:sz="0" w:space="0" w:color="auto"/>
                    <w:bottom w:val="none" w:sz="0" w:space="0" w:color="auto"/>
                    <w:right w:val="none" w:sz="0" w:space="0" w:color="auto"/>
                  </w:divBdr>
                </w:div>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065568362">
                  <w:marLeft w:val="0"/>
                  <w:marRight w:val="0"/>
                  <w:marTop w:val="0"/>
                  <w:marBottom w:val="0"/>
                  <w:divBdr>
                    <w:top w:val="none" w:sz="0" w:space="0" w:color="auto"/>
                    <w:left w:val="none" w:sz="0" w:space="0" w:color="auto"/>
                    <w:bottom w:val="none" w:sz="0" w:space="0" w:color="auto"/>
                    <w:right w:val="none" w:sz="0" w:space="0" w:color="auto"/>
                  </w:divBdr>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 w:id="1065959157">
                  <w:marLeft w:val="0"/>
                  <w:marRight w:val="0"/>
                  <w:marTop w:val="0"/>
                  <w:marBottom w:val="0"/>
                  <w:divBdr>
                    <w:top w:val="none" w:sz="0" w:space="0" w:color="auto"/>
                    <w:left w:val="none" w:sz="0" w:space="0" w:color="auto"/>
                    <w:bottom w:val="none" w:sz="0" w:space="0" w:color="auto"/>
                    <w:right w:val="none" w:sz="0" w:space="0" w:color="auto"/>
                  </w:divBdr>
                  <w:divsChild>
                    <w:div w:id="971206859">
                      <w:marLeft w:val="0"/>
                      <w:marRight w:val="0"/>
                      <w:marTop w:val="0"/>
                      <w:marBottom w:val="0"/>
                      <w:divBdr>
                        <w:top w:val="none" w:sz="0" w:space="0" w:color="auto"/>
                        <w:left w:val="none" w:sz="0" w:space="0" w:color="auto"/>
                        <w:bottom w:val="none" w:sz="0" w:space="0" w:color="auto"/>
                        <w:right w:val="none" w:sz="0" w:space="0" w:color="auto"/>
                      </w:divBdr>
                    </w:div>
                  </w:divsChild>
                </w:div>
                <w:div w:id="1066148746">
                  <w:marLeft w:val="0"/>
                  <w:marRight w:val="0"/>
                  <w:marTop w:val="0"/>
                  <w:marBottom w:val="0"/>
                  <w:divBdr>
                    <w:top w:val="none" w:sz="0" w:space="0" w:color="auto"/>
                    <w:left w:val="single" w:sz="12" w:space="0" w:color="004465"/>
                    <w:bottom w:val="none" w:sz="0" w:space="0" w:color="auto"/>
                    <w:right w:val="none" w:sz="0" w:space="0" w:color="auto"/>
                  </w:divBdr>
                </w:div>
                <w:div w:id="1066339708">
                  <w:marLeft w:val="0"/>
                  <w:marRight w:val="0"/>
                  <w:marTop w:val="0"/>
                  <w:marBottom w:val="0"/>
                  <w:divBdr>
                    <w:top w:val="none" w:sz="0" w:space="0" w:color="auto"/>
                    <w:left w:val="none" w:sz="0" w:space="0" w:color="auto"/>
                    <w:bottom w:val="none" w:sz="0" w:space="0" w:color="auto"/>
                    <w:right w:val="none" w:sz="0" w:space="0" w:color="auto"/>
                  </w:divBdr>
                </w:div>
                <w:div w:id="1066533254">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
                <w:div w:id="1066730088">
                  <w:marLeft w:val="0"/>
                  <w:marRight w:val="0"/>
                  <w:marTop w:val="0"/>
                  <w:marBottom w:val="0"/>
                  <w:divBdr>
                    <w:top w:val="none" w:sz="0" w:space="0" w:color="auto"/>
                    <w:left w:val="none" w:sz="0" w:space="0" w:color="auto"/>
                    <w:bottom w:val="none" w:sz="0" w:space="0" w:color="auto"/>
                    <w:right w:val="none" w:sz="0" w:space="0" w:color="auto"/>
                  </w:divBdr>
                  <w:divsChild>
                    <w:div w:id="874194244">
                      <w:marLeft w:val="0"/>
                      <w:marRight w:val="0"/>
                      <w:marTop w:val="0"/>
                      <w:marBottom w:val="0"/>
                      <w:divBdr>
                        <w:top w:val="none" w:sz="0" w:space="0" w:color="auto"/>
                        <w:left w:val="none" w:sz="0" w:space="0" w:color="auto"/>
                        <w:bottom w:val="none" w:sz="0" w:space="0" w:color="auto"/>
                        <w:right w:val="none" w:sz="0" w:space="0" w:color="auto"/>
                      </w:divBdr>
                      <w:divsChild>
                        <w:div w:id="970793407">
                          <w:marLeft w:val="0"/>
                          <w:marRight w:val="0"/>
                          <w:marTop w:val="100"/>
                          <w:marBottom w:val="100"/>
                          <w:divBdr>
                            <w:top w:val="none" w:sz="0" w:space="0" w:color="auto"/>
                            <w:left w:val="none" w:sz="0" w:space="0" w:color="auto"/>
                            <w:bottom w:val="none" w:sz="0" w:space="0" w:color="auto"/>
                            <w:right w:val="none" w:sz="0" w:space="0" w:color="auto"/>
                          </w:divBdr>
                          <w:divsChild>
                            <w:div w:id="9242664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66757733">
                  <w:marLeft w:val="0"/>
                  <w:marRight w:val="0"/>
                  <w:marTop w:val="0"/>
                  <w:marBottom w:val="0"/>
                  <w:divBdr>
                    <w:top w:val="none" w:sz="0" w:space="0" w:color="auto"/>
                    <w:left w:val="none" w:sz="0" w:space="0" w:color="auto"/>
                    <w:bottom w:val="none" w:sz="0" w:space="0" w:color="auto"/>
                    <w:right w:val="none" w:sz="0" w:space="0" w:color="auto"/>
                  </w:divBdr>
                  <w:divsChild>
                    <w:div w:id="50085083">
                      <w:marLeft w:val="0"/>
                      <w:marRight w:val="0"/>
                      <w:marTop w:val="0"/>
                      <w:marBottom w:val="0"/>
                      <w:divBdr>
                        <w:top w:val="none" w:sz="0" w:space="0" w:color="auto"/>
                        <w:left w:val="none" w:sz="0" w:space="0" w:color="auto"/>
                        <w:bottom w:val="none" w:sz="0" w:space="0" w:color="auto"/>
                        <w:right w:val="none" w:sz="0" w:space="0" w:color="auto"/>
                      </w:divBdr>
                      <w:divsChild>
                        <w:div w:id="7952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66761277">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 w:id="1066955877">
                  <w:marLeft w:val="900"/>
                  <w:marRight w:val="900"/>
                  <w:marTop w:val="0"/>
                  <w:marBottom w:val="0"/>
                  <w:divBdr>
                    <w:top w:val="none" w:sz="0" w:space="0" w:color="auto"/>
                    <w:left w:val="none" w:sz="0" w:space="0" w:color="auto"/>
                    <w:bottom w:val="none" w:sz="0" w:space="0" w:color="auto"/>
                    <w:right w:val="none" w:sz="0" w:space="0" w:color="auto"/>
                  </w:divBdr>
                  <w:divsChild>
                    <w:div w:id="316151804">
                      <w:marLeft w:val="0"/>
                      <w:marRight w:val="0"/>
                      <w:marTop w:val="0"/>
                      <w:marBottom w:val="0"/>
                      <w:divBdr>
                        <w:top w:val="none" w:sz="0" w:space="0" w:color="auto"/>
                        <w:left w:val="none" w:sz="0" w:space="0" w:color="auto"/>
                        <w:bottom w:val="none" w:sz="0" w:space="0" w:color="auto"/>
                        <w:right w:val="none" w:sz="0" w:space="0" w:color="auto"/>
                      </w:divBdr>
                      <w:divsChild>
                        <w:div w:id="1209606730">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 w:id="1067071871">
                  <w:marLeft w:val="0"/>
                  <w:marRight w:val="0"/>
                  <w:marTop w:val="0"/>
                  <w:marBottom w:val="0"/>
                  <w:divBdr>
                    <w:top w:val="none" w:sz="0" w:space="0" w:color="auto"/>
                    <w:left w:val="none" w:sz="0" w:space="0" w:color="auto"/>
                    <w:bottom w:val="none" w:sz="0" w:space="0" w:color="auto"/>
                    <w:right w:val="none" w:sz="0" w:space="0" w:color="auto"/>
                  </w:divBdr>
                </w:div>
                <w:div w:id="1067145626">
                  <w:marLeft w:val="0"/>
                  <w:marRight w:val="0"/>
                  <w:marTop w:val="0"/>
                  <w:marBottom w:val="0"/>
                  <w:divBdr>
                    <w:top w:val="none" w:sz="0" w:space="0" w:color="auto"/>
                    <w:left w:val="none" w:sz="0" w:space="0" w:color="auto"/>
                    <w:bottom w:val="none" w:sz="0" w:space="0" w:color="auto"/>
                    <w:right w:val="none" w:sz="0" w:space="0" w:color="auto"/>
                  </w:divBdr>
                  <w:divsChild>
                    <w:div w:id="1264150271">
                      <w:marLeft w:val="0"/>
                      <w:marRight w:val="0"/>
                      <w:marTop w:val="0"/>
                      <w:marBottom w:val="0"/>
                      <w:divBdr>
                        <w:top w:val="none" w:sz="0" w:space="0" w:color="auto"/>
                        <w:left w:val="none" w:sz="0" w:space="0" w:color="auto"/>
                        <w:bottom w:val="none" w:sz="0" w:space="0" w:color="auto"/>
                        <w:right w:val="none" w:sz="0" w:space="0" w:color="auto"/>
                      </w:divBdr>
                    </w:div>
                  </w:divsChild>
                </w:div>
                <w:div w:id="1067608481">
                  <w:marLeft w:val="0"/>
                  <w:marRight w:val="0"/>
                  <w:marTop w:val="0"/>
                  <w:marBottom w:val="0"/>
                  <w:divBdr>
                    <w:top w:val="none" w:sz="0" w:space="0" w:color="auto"/>
                    <w:left w:val="none" w:sz="0" w:space="0" w:color="auto"/>
                    <w:bottom w:val="none" w:sz="0" w:space="0" w:color="auto"/>
                    <w:right w:val="none" w:sz="0" w:space="0" w:color="auto"/>
                  </w:divBdr>
                  <w:divsChild>
                    <w:div w:id="1317609412">
                      <w:marLeft w:val="0"/>
                      <w:marRight w:val="0"/>
                      <w:marTop w:val="0"/>
                      <w:marBottom w:val="0"/>
                      <w:divBdr>
                        <w:top w:val="none" w:sz="0" w:space="0" w:color="auto"/>
                        <w:left w:val="none" w:sz="0" w:space="0" w:color="auto"/>
                        <w:bottom w:val="none" w:sz="0" w:space="0" w:color="auto"/>
                        <w:right w:val="none" w:sz="0" w:space="0" w:color="auto"/>
                      </w:divBdr>
                    </w:div>
                  </w:divsChild>
                </w:div>
                <w:div w:id="1067652147">
                  <w:marLeft w:val="0"/>
                  <w:marRight w:val="0"/>
                  <w:marTop w:val="0"/>
                  <w:marBottom w:val="0"/>
                  <w:divBdr>
                    <w:top w:val="none" w:sz="0" w:space="0" w:color="auto"/>
                    <w:left w:val="none" w:sz="0" w:space="0" w:color="auto"/>
                    <w:bottom w:val="none" w:sz="0" w:space="0" w:color="auto"/>
                    <w:right w:val="none" w:sz="0" w:space="0" w:color="auto"/>
                  </w:divBdr>
                </w:div>
                <w:div w:id="1067725220">
                  <w:marLeft w:val="0"/>
                  <w:marRight w:val="0"/>
                  <w:marTop w:val="0"/>
                  <w:marBottom w:val="0"/>
                  <w:divBdr>
                    <w:top w:val="none" w:sz="0" w:space="0" w:color="auto"/>
                    <w:left w:val="none" w:sz="0" w:space="0" w:color="auto"/>
                    <w:bottom w:val="none" w:sz="0" w:space="0" w:color="auto"/>
                    <w:right w:val="none" w:sz="0" w:space="0" w:color="auto"/>
                  </w:divBdr>
                </w:div>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sChild>
                </w:div>
                <w:div w:id="1067801943">
                  <w:marLeft w:val="0"/>
                  <w:marRight w:val="75"/>
                  <w:marTop w:val="0"/>
                  <w:marBottom w:val="0"/>
                  <w:divBdr>
                    <w:top w:val="none" w:sz="0" w:space="0" w:color="auto"/>
                    <w:left w:val="none" w:sz="0" w:space="0" w:color="auto"/>
                    <w:bottom w:val="none" w:sz="0" w:space="0" w:color="auto"/>
                    <w:right w:val="none" w:sz="0" w:space="0" w:color="auto"/>
                  </w:divBdr>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sChild>
                </w:div>
                <w:div w:id="1067996692">
                  <w:marLeft w:val="0"/>
                  <w:marRight w:val="0"/>
                  <w:marTop w:val="0"/>
                  <w:marBottom w:val="0"/>
                  <w:divBdr>
                    <w:top w:val="none" w:sz="0" w:space="0" w:color="auto"/>
                    <w:left w:val="none" w:sz="0" w:space="0" w:color="auto"/>
                    <w:bottom w:val="none" w:sz="0" w:space="0" w:color="auto"/>
                    <w:right w:val="none" w:sz="0" w:space="0" w:color="auto"/>
                  </w:divBdr>
                </w:div>
                <w:div w:id="1068115323">
                  <w:marLeft w:val="0"/>
                  <w:marRight w:val="0"/>
                  <w:marTop w:val="0"/>
                  <w:marBottom w:val="0"/>
                  <w:divBdr>
                    <w:top w:val="none" w:sz="0" w:space="0" w:color="auto"/>
                    <w:left w:val="none" w:sz="0" w:space="0" w:color="auto"/>
                    <w:bottom w:val="none" w:sz="0" w:space="0" w:color="auto"/>
                    <w:right w:val="none" w:sz="0" w:space="0" w:color="auto"/>
                  </w:divBdr>
                </w:div>
                <w:div w:id="1068189759">
                  <w:marLeft w:val="0"/>
                  <w:marRight w:val="0"/>
                  <w:marTop w:val="0"/>
                  <w:marBottom w:val="0"/>
                  <w:divBdr>
                    <w:top w:val="none" w:sz="0" w:space="0" w:color="auto"/>
                    <w:left w:val="none" w:sz="0" w:space="0" w:color="auto"/>
                    <w:bottom w:val="none" w:sz="0" w:space="0" w:color="auto"/>
                    <w:right w:val="none" w:sz="0" w:space="0" w:color="auto"/>
                  </w:divBdr>
                </w:div>
                <w:div w:id="1068457567">
                  <w:marLeft w:val="0"/>
                  <w:marRight w:val="0"/>
                  <w:marTop w:val="0"/>
                  <w:marBottom w:val="0"/>
                  <w:divBdr>
                    <w:top w:val="none" w:sz="0" w:space="0" w:color="auto"/>
                    <w:left w:val="none" w:sz="0" w:space="0" w:color="auto"/>
                    <w:bottom w:val="none" w:sz="0" w:space="0" w:color="auto"/>
                    <w:right w:val="none" w:sz="0" w:space="0" w:color="auto"/>
                  </w:divBdr>
                </w:div>
                <w:div w:id="1068460262">
                  <w:marLeft w:val="0"/>
                  <w:marRight w:val="0"/>
                  <w:marTop w:val="0"/>
                  <w:marBottom w:val="0"/>
                  <w:divBdr>
                    <w:top w:val="none" w:sz="0" w:space="0" w:color="auto"/>
                    <w:left w:val="none" w:sz="0" w:space="0" w:color="auto"/>
                    <w:bottom w:val="none" w:sz="0" w:space="0" w:color="auto"/>
                    <w:right w:val="none" w:sz="0" w:space="0" w:color="auto"/>
                  </w:divBdr>
                </w:div>
                <w:div w:id="1068570867">
                  <w:marLeft w:val="0"/>
                  <w:marRight w:val="0"/>
                  <w:marTop w:val="0"/>
                  <w:marBottom w:val="0"/>
                  <w:divBdr>
                    <w:top w:val="none" w:sz="0" w:space="0" w:color="auto"/>
                    <w:left w:val="none" w:sz="0" w:space="0" w:color="auto"/>
                    <w:bottom w:val="none" w:sz="0" w:space="0" w:color="auto"/>
                    <w:right w:val="none" w:sz="0" w:space="0" w:color="auto"/>
                  </w:divBdr>
                </w:div>
                <w:div w:id="1068576334">
                  <w:marLeft w:val="0"/>
                  <w:marRight w:val="150"/>
                  <w:marTop w:val="0"/>
                  <w:marBottom w:val="300"/>
                  <w:divBdr>
                    <w:top w:val="none" w:sz="0" w:space="0" w:color="auto"/>
                    <w:left w:val="none" w:sz="0" w:space="0" w:color="auto"/>
                    <w:bottom w:val="none" w:sz="0" w:space="0" w:color="auto"/>
                    <w:right w:val="none" w:sz="0" w:space="0" w:color="auto"/>
                  </w:divBdr>
                </w:div>
                <w:div w:id="1068990114">
                  <w:marLeft w:val="0"/>
                  <w:marRight w:val="0"/>
                  <w:marTop w:val="0"/>
                  <w:marBottom w:val="0"/>
                  <w:divBdr>
                    <w:top w:val="none" w:sz="0" w:space="0" w:color="auto"/>
                    <w:left w:val="none" w:sz="0" w:space="0" w:color="auto"/>
                    <w:bottom w:val="none" w:sz="0" w:space="0" w:color="auto"/>
                    <w:right w:val="none" w:sz="0" w:space="0" w:color="auto"/>
                  </w:divBdr>
                  <w:divsChild>
                    <w:div w:id="538707086">
                      <w:marLeft w:val="0"/>
                      <w:marRight w:val="0"/>
                      <w:marTop w:val="0"/>
                      <w:marBottom w:val="0"/>
                      <w:divBdr>
                        <w:top w:val="none" w:sz="0" w:space="0" w:color="auto"/>
                        <w:left w:val="none" w:sz="0" w:space="0" w:color="auto"/>
                        <w:bottom w:val="none" w:sz="0" w:space="0" w:color="auto"/>
                        <w:right w:val="none" w:sz="0" w:space="0" w:color="auto"/>
                      </w:divBdr>
                    </w:div>
                  </w:divsChild>
                </w:div>
                <w:div w:id="1069036864">
                  <w:marLeft w:val="0"/>
                  <w:marRight w:val="0"/>
                  <w:marTop w:val="0"/>
                  <w:marBottom w:val="0"/>
                  <w:divBdr>
                    <w:top w:val="none" w:sz="0" w:space="0" w:color="auto"/>
                    <w:left w:val="none" w:sz="0" w:space="0" w:color="auto"/>
                    <w:bottom w:val="none" w:sz="0" w:space="0" w:color="auto"/>
                    <w:right w:val="none" w:sz="0" w:space="0" w:color="auto"/>
                  </w:divBdr>
                </w:div>
                <w:div w:id="1069158337">
                  <w:marLeft w:val="300"/>
                  <w:marRight w:val="300"/>
                  <w:marTop w:val="0"/>
                  <w:marBottom w:val="0"/>
                  <w:divBdr>
                    <w:top w:val="none" w:sz="0" w:space="0" w:color="auto"/>
                    <w:left w:val="none" w:sz="0" w:space="0" w:color="auto"/>
                    <w:bottom w:val="none" w:sz="0" w:space="0" w:color="auto"/>
                    <w:right w:val="none" w:sz="0" w:space="0" w:color="auto"/>
                  </w:divBdr>
                </w:div>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4900">
                  <w:marLeft w:val="0"/>
                  <w:marRight w:val="0"/>
                  <w:marTop w:val="0"/>
                  <w:marBottom w:val="0"/>
                  <w:divBdr>
                    <w:top w:val="none" w:sz="0" w:space="0" w:color="auto"/>
                    <w:left w:val="none" w:sz="0" w:space="0" w:color="auto"/>
                    <w:bottom w:val="none" w:sz="0" w:space="0" w:color="auto"/>
                    <w:right w:val="none" w:sz="0" w:space="0" w:color="auto"/>
                  </w:divBdr>
                </w:div>
                <w:div w:id="1069304687">
                  <w:marLeft w:val="0"/>
                  <w:marRight w:val="0"/>
                  <w:marTop w:val="0"/>
                  <w:marBottom w:val="0"/>
                  <w:divBdr>
                    <w:top w:val="none" w:sz="0" w:space="0" w:color="auto"/>
                    <w:left w:val="none" w:sz="0" w:space="0" w:color="auto"/>
                    <w:bottom w:val="none" w:sz="0" w:space="0" w:color="auto"/>
                    <w:right w:val="none" w:sz="0" w:space="0" w:color="auto"/>
                  </w:divBdr>
                </w:div>
                <w:div w:id="1069306155">
                  <w:marLeft w:val="0"/>
                  <w:marRight w:val="0"/>
                  <w:marTop w:val="0"/>
                  <w:marBottom w:val="0"/>
                  <w:divBdr>
                    <w:top w:val="none" w:sz="0" w:space="0" w:color="auto"/>
                    <w:left w:val="none" w:sz="0" w:space="0" w:color="auto"/>
                    <w:bottom w:val="none" w:sz="0" w:space="0" w:color="auto"/>
                    <w:right w:val="none" w:sz="0" w:space="0" w:color="auto"/>
                  </w:divBdr>
                  <w:divsChild>
                    <w:div w:id="234706134">
                      <w:marLeft w:val="0"/>
                      <w:marRight w:val="0"/>
                      <w:marTop w:val="0"/>
                      <w:marBottom w:val="0"/>
                      <w:divBdr>
                        <w:top w:val="none" w:sz="0" w:space="0" w:color="auto"/>
                        <w:left w:val="none" w:sz="0" w:space="0" w:color="auto"/>
                        <w:bottom w:val="none" w:sz="0" w:space="0" w:color="auto"/>
                        <w:right w:val="none" w:sz="0" w:space="0" w:color="auto"/>
                      </w:divBdr>
                      <w:divsChild>
                        <w:div w:id="80827885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69306275">
                  <w:marLeft w:val="0"/>
                  <w:marRight w:val="0"/>
                  <w:marTop w:val="0"/>
                  <w:marBottom w:val="0"/>
                  <w:divBdr>
                    <w:top w:val="none" w:sz="0" w:space="0" w:color="auto"/>
                    <w:left w:val="none" w:sz="0" w:space="0" w:color="auto"/>
                    <w:bottom w:val="none" w:sz="0" w:space="0" w:color="auto"/>
                    <w:right w:val="none" w:sz="0" w:space="0" w:color="auto"/>
                  </w:divBdr>
                  <w:divsChild>
                    <w:div w:id="269902305">
                      <w:marLeft w:val="0"/>
                      <w:marRight w:val="0"/>
                      <w:marTop w:val="0"/>
                      <w:marBottom w:val="0"/>
                      <w:divBdr>
                        <w:top w:val="none" w:sz="0" w:space="0" w:color="auto"/>
                        <w:left w:val="none" w:sz="0" w:space="0" w:color="auto"/>
                        <w:bottom w:val="none" w:sz="0" w:space="0" w:color="auto"/>
                        <w:right w:val="none" w:sz="0" w:space="0" w:color="auto"/>
                      </w:divBdr>
                    </w:div>
                    <w:div w:id="668409943">
                      <w:marLeft w:val="0"/>
                      <w:marRight w:val="0"/>
                      <w:marTop w:val="0"/>
                      <w:marBottom w:val="0"/>
                      <w:divBdr>
                        <w:top w:val="none" w:sz="0" w:space="0" w:color="auto"/>
                        <w:left w:val="none" w:sz="0" w:space="0" w:color="auto"/>
                        <w:bottom w:val="none" w:sz="0" w:space="0" w:color="auto"/>
                        <w:right w:val="none" w:sz="0" w:space="0" w:color="auto"/>
                      </w:divBdr>
                    </w:div>
                  </w:divsChild>
                </w:div>
                <w:div w:id="1069570053">
                  <w:marLeft w:val="0"/>
                  <w:marRight w:val="0"/>
                  <w:marTop w:val="0"/>
                  <w:marBottom w:val="0"/>
                  <w:divBdr>
                    <w:top w:val="none" w:sz="0" w:space="0" w:color="auto"/>
                    <w:left w:val="none" w:sz="0" w:space="0" w:color="auto"/>
                    <w:bottom w:val="none" w:sz="0" w:space="0" w:color="auto"/>
                    <w:right w:val="none" w:sz="0" w:space="0" w:color="auto"/>
                  </w:divBdr>
                </w:div>
                <w:div w:id="1069620278">
                  <w:marLeft w:val="0"/>
                  <w:marRight w:val="0"/>
                  <w:marTop w:val="0"/>
                  <w:marBottom w:val="0"/>
                  <w:divBdr>
                    <w:top w:val="none" w:sz="0" w:space="0" w:color="auto"/>
                    <w:left w:val="none" w:sz="0" w:space="0" w:color="auto"/>
                    <w:bottom w:val="none" w:sz="0" w:space="0" w:color="auto"/>
                    <w:right w:val="none" w:sz="0" w:space="0" w:color="auto"/>
                  </w:divBdr>
                </w:div>
                <w:div w:id="1069695869">
                  <w:marLeft w:val="-300"/>
                  <w:marRight w:val="-300"/>
                  <w:marTop w:val="300"/>
                  <w:marBottom w:val="300"/>
                  <w:divBdr>
                    <w:top w:val="none" w:sz="0" w:space="0" w:color="auto"/>
                    <w:left w:val="none" w:sz="0" w:space="0" w:color="auto"/>
                    <w:bottom w:val="none" w:sz="0" w:space="0" w:color="auto"/>
                    <w:right w:val="none" w:sz="0" w:space="0" w:color="auto"/>
                  </w:divBdr>
                  <w:divsChild>
                    <w:div w:id="1237740817">
                      <w:marLeft w:val="0"/>
                      <w:marRight w:val="0"/>
                      <w:marTop w:val="0"/>
                      <w:marBottom w:val="0"/>
                      <w:divBdr>
                        <w:top w:val="none" w:sz="0" w:space="0" w:color="auto"/>
                        <w:left w:val="none" w:sz="0" w:space="0" w:color="auto"/>
                        <w:bottom w:val="none" w:sz="0" w:space="0" w:color="auto"/>
                        <w:right w:val="none" w:sz="0" w:space="0" w:color="auto"/>
                      </w:divBdr>
                      <w:divsChild>
                        <w:div w:id="11570651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69768683">
                  <w:marLeft w:val="0"/>
                  <w:marRight w:val="0"/>
                  <w:marTop w:val="0"/>
                  <w:marBottom w:val="0"/>
                  <w:divBdr>
                    <w:top w:val="none" w:sz="0" w:space="0" w:color="auto"/>
                    <w:left w:val="none" w:sz="0" w:space="0" w:color="auto"/>
                    <w:bottom w:val="none" w:sz="0" w:space="0" w:color="auto"/>
                    <w:right w:val="none" w:sz="0" w:space="0" w:color="auto"/>
                  </w:divBdr>
                  <w:divsChild>
                    <w:div w:id="533083932">
                      <w:marLeft w:val="0"/>
                      <w:marRight w:val="0"/>
                      <w:marTop w:val="0"/>
                      <w:marBottom w:val="0"/>
                      <w:divBdr>
                        <w:top w:val="none" w:sz="0" w:space="0" w:color="auto"/>
                        <w:left w:val="none" w:sz="0" w:space="0" w:color="auto"/>
                        <w:bottom w:val="none" w:sz="0" w:space="0" w:color="auto"/>
                        <w:right w:val="none" w:sz="0" w:space="0" w:color="auto"/>
                      </w:divBdr>
                      <w:divsChild>
                        <w:div w:id="502162166">
                          <w:marLeft w:val="0"/>
                          <w:marRight w:val="0"/>
                          <w:marTop w:val="0"/>
                          <w:marBottom w:val="0"/>
                          <w:divBdr>
                            <w:top w:val="none" w:sz="0" w:space="0" w:color="auto"/>
                            <w:left w:val="none" w:sz="0" w:space="0" w:color="auto"/>
                            <w:bottom w:val="none" w:sz="0" w:space="0" w:color="auto"/>
                            <w:right w:val="none" w:sz="0" w:space="0" w:color="auto"/>
                          </w:divBdr>
                          <w:divsChild>
                            <w:div w:id="6950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34668">
                  <w:marLeft w:val="0"/>
                  <w:marRight w:val="0"/>
                  <w:marTop w:val="0"/>
                  <w:marBottom w:val="0"/>
                  <w:divBdr>
                    <w:top w:val="none" w:sz="0" w:space="0" w:color="auto"/>
                    <w:left w:val="none" w:sz="0" w:space="0" w:color="auto"/>
                    <w:bottom w:val="none" w:sz="0" w:space="0" w:color="auto"/>
                    <w:right w:val="none" w:sz="0" w:space="0" w:color="auto"/>
                  </w:divBdr>
                </w:div>
                <w:div w:id="1070225314">
                  <w:marLeft w:val="0"/>
                  <w:marRight w:val="0"/>
                  <w:marTop w:val="0"/>
                  <w:marBottom w:val="0"/>
                  <w:divBdr>
                    <w:top w:val="none" w:sz="0" w:space="0" w:color="auto"/>
                    <w:left w:val="none" w:sz="0" w:space="0" w:color="auto"/>
                    <w:bottom w:val="none" w:sz="0" w:space="0" w:color="auto"/>
                    <w:right w:val="none" w:sz="0" w:space="0" w:color="auto"/>
                  </w:divBdr>
                </w:div>
                <w:div w:id="1070427603">
                  <w:marLeft w:val="0"/>
                  <w:marRight w:val="0"/>
                  <w:marTop w:val="0"/>
                  <w:marBottom w:val="0"/>
                  <w:divBdr>
                    <w:top w:val="none" w:sz="0" w:space="0" w:color="auto"/>
                    <w:left w:val="none" w:sz="0" w:space="0" w:color="auto"/>
                    <w:bottom w:val="none" w:sz="0" w:space="0" w:color="auto"/>
                    <w:right w:val="none" w:sz="0" w:space="0" w:color="auto"/>
                  </w:divBdr>
                </w:div>
                <w:div w:id="1070690188">
                  <w:marLeft w:val="0"/>
                  <w:marRight w:val="0"/>
                  <w:marTop w:val="0"/>
                  <w:marBottom w:val="0"/>
                  <w:divBdr>
                    <w:top w:val="none" w:sz="0" w:space="0" w:color="auto"/>
                    <w:left w:val="none" w:sz="0" w:space="0" w:color="auto"/>
                    <w:bottom w:val="none" w:sz="0" w:space="0" w:color="auto"/>
                    <w:right w:val="none" w:sz="0" w:space="0" w:color="auto"/>
                  </w:divBdr>
                </w:div>
                <w:div w:id="1070694163">
                  <w:marLeft w:val="0"/>
                  <w:marRight w:val="0"/>
                  <w:marTop w:val="300"/>
                  <w:marBottom w:val="0"/>
                  <w:divBdr>
                    <w:top w:val="none" w:sz="0" w:space="0" w:color="auto"/>
                    <w:left w:val="none" w:sz="0" w:space="0" w:color="auto"/>
                    <w:bottom w:val="none" w:sz="0" w:space="0" w:color="auto"/>
                    <w:right w:val="none" w:sz="0" w:space="0" w:color="auto"/>
                  </w:divBdr>
                </w:div>
                <w:div w:id="1070886582">
                  <w:marLeft w:val="0"/>
                  <w:marRight w:val="0"/>
                  <w:marTop w:val="0"/>
                  <w:marBottom w:val="0"/>
                  <w:divBdr>
                    <w:top w:val="none" w:sz="0" w:space="0" w:color="auto"/>
                    <w:left w:val="none" w:sz="0" w:space="0" w:color="auto"/>
                    <w:bottom w:val="none" w:sz="0" w:space="0" w:color="auto"/>
                    <w:right w:val="none" w:sz="0" w:space="0" w:color="auto"/>
                  </w:divBdr>
                </w:div>
                <w:div w:id="1070925657">
                  <w:marLeft w:val="0"/>
                  <w:marRight w:val="0"/>
                  <w:marTop w:val="0"/>
                  <w:marBottom w:val="0"/>
                  <w:divBdr>
                    <w:top w:val="none" w:sz="0" w:space="0" w:color="auto"/>
                    <w:left w:val="none" w:sz="0" w:space="0" w:color="auto"/>
                    <w:bottom w:val="none" w:sz="0" w:space="0" w:color="auto"/>
                    <w:right w:val="none" w:sz="0" w:space="0" w:color="auto"/>
                  </w:divBdr>
                  <w:divsChild>
                    <w:div w:id="447046311">
                      <w:marLeft w:val="0"/>
                      <w:marRight w:val="0"/>
                      <w:marTop w:val="0"/>
                      <w:marBottom w:val="0"/>
                      <w:divBdr>
                        <w:top w:val="none" w:sz="0" w:space="0" w:color="auto"/>
                        <w:left w:val="none" w:sz="0" w:space="0" w:color="auto"/>
                        <w:bottom w:val="none" w:sz="0" w:space="0" w:color="auto"/>
                        <w:right w:val="none" w:sz="0" w:space="0" w:color="auto"/>
                      </w:divBdr>
                    </w:div>
                  </w:divsChild>
                </w:div>
                <w:div w:id="1071005075">
                  <w:marLeft w:val="0"/>
                  <w:marRight w:val="30"/>
                  <w:marTop w:val="0"/>
                  <w:marBottom w:val="0"/>
                  <w:divBdr>
                    <w:top w:val="none" w:sz="0" w:space="0" w:color="auto"/>
                    <w:left w:val="none" w:sz="0" w:space="0" w:color="auto"/>
                    <w:bottom w:val="none" w:sz="0" w:space="0" w:color="auto"/>
                    <w:right w:val="none" w:sz="0" w:space="0" w:color="auto"/>
                  </w:divBdr>
                </w:div>
                <w:div w:id="1071078695">
                  <w:marLeft w:val="0"/>
                  <w:marRight w:val="0"/>
                  <w:marTop w:val="0"/>
                  <w:marBottom w:val="0"/>
                  <w:divBdr>
                    <w:top w:val="none" w:sz="0" w:space="0" w:color="auto"/>
                    <w:left w:val="none" w:sz="0" w:space="0" w:color="auto"/>
                    <w:bottom w:val="none" w:sz="0" w:space="0" w:color="auto"/>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80794">
                  <w:marLeft w:val="0"/>
                  <w:marRight w:val="0"/>
                  <w:marTop w:val="0"/>
                  <w:marBottom w:val="0"/>
                  <w:divBdr>
                    <w:top w:val="none" w:sz="0" w:space="0" w:color="auto"/>
                    <w:left w:val="none" w:sz="0" w:space="0" w:color="auto"/>
                    <w:bottom w:val="none" w:sz="0" w:space="0" w:color="auto"/>
                    <w:right w:val="none" w:sz="0" w:space="0" w:color="auto"/>
                  </w:divBdr>
                  <w:divsChild>
                    <w:div w:id="386955377">
                      <w:marLeft w:val="0"/>
                      <w:marRight w:val="0"/>
                      <w:marTop w:val="0"/>
                      <w:marBottom w:val="0"/>
                      <w:divBdr>
                        <w:top w:val="none" w:sz="0" w:space="0" w:color="auto"/>
                        <w:left w:val="none" w:sz="0" w:space="0" w:color="auto"/>
                        <w:bottom w:val="none" w:sz="0" w:space="0" w:color="auto"/>
                        <w:right w:val="none" w:sz="0" w:space="0" w:color="auto"/>
                      </w:divBdr>
                    </w:div>
                  </w:divsChild>
                </w:div>
                <w:div w:id="1071663044">
                  <w:marLeft w:val="0"/>
                  <w:marRight w:val="0"/>
                  <w:marTop w:val="0"/>
                  <w:marBottom w:val="0"/>
                  <w:divBdr>
                    <w:top w:val="none" w:sz="0" w:space="0" w:color="auto"/>
                    <w:left w:val="none" w:sz="0" w:space="0" w:color="auto"/>
                    <w:bottom w:val="none" w:sz="0" w:space="0" w:color="auto"/>
                    <w:right w:val="none" w:sz="0" w:space="0" w:color="auto"/>
                  </w:divBdr>
                  <w:divsChild>
                    <w:div w:id="1214583310">
                      <w:marLeft w:val="0"/>
                      <w:marRight w:val="0"/>
                      <w:marTop w:val="0"/>
                      <w:marBottom w:val="0"/>
                      <w:divBdr>
                        <w:top w:val="none" w:sz="0" w:space="0" w:color="auto"/>
                        <w:left w:val="none" w:sz="0" w:space="0" w:color="auto"/>
                        <w:bottom w:val="none" w:sz="0" w:space="0" w:color="auto"/>
                        <w:right w:val="none" w:sz="0" w:space="0" w:color="auto"/>
                      </w:divBdr>
                      <w:divsChild>
                        <w:div w:id="955720732">
                          <w:marLeft w:val="0"/>
                          <w:marRight w:val="0"/>
                          <w:marTop w:val="0"/>
                          <w:marBottom w:val="0"/>
                          <w:divBdr>
                            <w:top w:val="none" w:sz="0" w:space="0" w:color="auto"/>
                            <w:left w:val="none" w:sz="0" w:space="0" w:color="auto"/>
                            <w:bottom w:val="none" w:sz="0" w:space="0" w:color="auto"/>
                            <w:right w:val="none" w:sz="0" w:space="0" w:color="auto"/>
                          </w:divBdr>
                          <w:divsChild>
                            <w:div w:id="5450946">
                              <w:marLeft w:val="0"/>
                              <w:marRight w:val="30"/>
                              <w:marTop w:val="0"/>
                              <w:marBottom w:val="0"/>
                              <w:divBdr>
                                <w:top w:val="none" w:sz="0" w:space="0" w:color="auto"/>
                                <w:left w:val="none" w:sz="0" w:space="0" w:color="auto"/>
                                <w:bottom w:val="none" w:sz="0" w:space="0" w:color="auto"/>
                                <w:right w:val="none" w:sz="0" w:space="0" w:color="auto"/>
                              </w:divBdr>
                              <w:divsChild>
                                <w:div w:id="1254780969">
                                  <w:marLeft w:val="0"/>
                                  <w:marRight w:val="0"/>
                                  <w:marTop w:val="0"/>
                                  <w:marBottom w:val="0"/>
                                  <w:divBdr>
                                    <w:top w:val="none" w:sz="0" w:space="0" w:color="auto"/>
                                    <w:left w:val="none" w:sz="0" w:space="0" w:color="auto"/>
                                    <w:bottom w:val="none" w:sz="0" w:space="0" w:color="auto"/>
                                    <w:right w:val="none" w:sz="0" w:space="0" w:color="auto"/>
                                  </w:divBdr>
                                </w:div>
                              </w:divsChild>
                            </w:div>
                            <w:div w:id="90204653">
                              <w:marLeft w:val="0"/>
                              <w:marRight w:val="30"/>
                              <w:marTop w:val="0"/>
                              <w:marBottom w:val="0"/>
                              <w:divBdr>
                                <w:top w:val="none" w:sz="0" w:space="0" w:color="auto"/>
                                <w:left w:val="none" w:sz="0" w:space="0" w:color="auto"/>
                                <w:bottom w:val="none" w:sz="0" w:space="0" w:color="auto"/>
                                <w:right w:val="none" w:sz="0" w:space="0" w:color="auto"/>
                              </w:divBdr>
                            </w:div>
                            <w:div w:id="114839046">
                              <w:marLeft w:val="0"/>
                              <w:marRight w:val="30"/>
                              <w:marTop w:val="0"/>
                              <w:marBottom w:val="0"/>
                              <w:divBdr>
                                <w:top w:val="none" w:sz="0" w:space="0" w:color="auto"/>
                                <w:left w:val="none" w:sz="0" w:space="0" w:color="auto"/>
                                <w:bottom w:val="none" w:sz="0" w:space="0" w:color="auto"/>
                                <w:right w:val="none" w:sz="0" w:space="0" w:color="auto"/>
                              </w:divBdr>
                            </w:div>
                            <w:div w:id="140081663">
                              <w:marLeft w:val="0"/>
                              <w:marRight w:val="30"/>
                              <w:marTop w:val="0"/>
                              <w:marBottom w:val="0"/>
                              <w:divBdr>
                                <w:top w:val="none" w:sz="0" w:space="0" w:color="auto"/>
                                <w:left w:val="none" w:sz="0" w:space="0" w:color="auto"/>
                                <w:bottom w:val="none" w:sz="0" w:space="0" w:color="auto"/>
                                <w:right w:val="none" w:sz="0" w:space="0" w:color="auto"/>
                              </w:divBdr>
                              <w:divsChild>
                                <w:div w:id="440683579">
                                  <w:marLeft w:val="0"/>
                                  <w:marRight w:val="0"/>
                                  <w:marTop w:val="0"/>
                                  <w:marBottom w:val="0"/>
                                  <w:divBdr>
                                    <w:top w:val="none" w:sz="0" w:space="0" w:color="auto"/>
                                    <w:left w:val="none" w:sz="0" w:space="0" w:color="auto"/>
                                    <w:bottom w:val="none" w:sz="0" w:space="0" w:color="auto"/>
                                    <w:right w:val="none" w:sz="0" w:space="0" w:color="auto"/>
                                  </w:divBdr>
                                </w:div>
                              </w:divsChild>
                            </w:div>
                            <w:div w:id="196049058">
                              <w:marLeft w:val="0"/>
                              <w:marRight w:val="30"/>
                              <w:marTop w:val="0"/>
                              <w:marBottom w:val="0"/>
                              <w:divBdr>
                                <w:top w:val="none" w:sz="0" w:space="0" w:color="auto"/>
                                <w:left w:val="none" w:sz="0" w:space="0" w:color="auto"/>
                                <w:bottom w:val="none" w:sz="0" w:space="0" w:color="auto"/>
                                <w:right w:val="none" w:sz="0" w:space="0" w:color="auto"/>
                              </w:divBdr>
                              <w:divsChild>
                                <w:div w:id="919144656">
                                  <w:marLeft w:val="0"/>
                                  <w:marRight w:val="0"/>
                                  <w:marTop w:val="0"/>
                                  <w:marBottom w:val="0"/>
                                  <w:divBdr>
                                    <w:top w:val="none" w:sz="0" w:space="0" w:color="auto"/>
                                    <w:left w:val="none" w:sz="0" w:space="0" w:color="auto"/>
                                    <w:bottom w:val="none" w:sz="0" w:space="0" w:color="auto"/>
                                    <w:right w:val="none" w:sz="0" w:space="0" w:color="auto"/>
                                  </w:divBdr>
                                </w:div>
                              </w:divsChild>
                            </w:div>
                            <w:div w:id="209921953">
                              <w:marLeft w:val="0"/>
                              <w:marRight w:val="30"/>
                              <w:marTop w:val="0"/>
                              <w:marBottom w:val="0"/>
                              <w:divBdr>
                                <w:top w:val="none" w:sz="0" w:space="0" w:color="auto"/>
                                <w:left w:val="none" w:sz="0" w:space="0" w:color="auto"/>
                                <w:bottom w:val="none" w:sz="0" w:space="0" w:color="auto"/>
                                <w:right w:val="none" w:sz="0" w:space="0" w:color="auto"/>
                              </w:divBdr>
                              <w:divsChild>
                                <w:div w:id="1150370934">
                                  <w:marLeft w:val="0"/>
                                  <w:marRight w:val="0"/>
                                  <w:marTop w:val="0"/>
                                  <w:marBottom w:val="0"/>
                                  <w:divBdr>
                                    <w:top w:val="none" w:sz="0" w:space="0" w:color="auto"/>
                                    <w:left w:val="none" w:sz="0" w:space="0" w:color="auto"/>
                                    <w:bottom w:val="none" w:sz="0" w:space="0" w:color="auto"/>
                                    <w:right w:val="none" w:sz="0" w:space="0" w:color="auto"/>
                                  </w:divBdr>
                                </w:div>
                              </w:divsChild>
                            </w:div>
                            <w:div w:id="247231007">
                              <w:marLeft w:val="0"/>
                              <w:marRight w:val="30"/>
                              <w:marTop w:val="0"/>
                              <w:marBottom w:val="0"/>
                              <w:divBdr>
                                <w:top w:val="none" w:sz="0" w:space="0" w:color="auto"/>
                                <w:left w:val="none" w:sz="0" w:space="0" w:color="auto"/>
                                <w:bottom w:val="none" w:sz="0" w:space="0" w:color="auto"/>
                                <w:right w:val="none" w:sz="0" w:space="0" w:color="auto"/>
                              </w:divBdr>
                            </w:div>
                            <w:div w:id="311522651">
                              <w:marLeft w:val="0"/>
                              <w:marRight w:val="30"/>
                              <w:marTop w:val="0"/>
                              <w:marBottom w:val="0"/>
                              <w:divBdr>
                                <w:top w:val="none" w:sz="0" w:space="0" w:color="auto"/>
                                <w:left w:val="none" w:sz="0" w:space="0" w:color="auto"/>
                                <w:bottom w:val="none" w:sz="0" w:space="0" w:color="auto"/>
                                <w:right w:val="none" w:sz="0" w:space="0" w:color="auto"/>
                              </w:divBdr>
                              <w:divsChild>
                                <w:div w:id="102652454">
                                  <w:marLeft w:val="0"/>
                                  <w:marRight w:val="0"/>
                                  <w:marTop w:val="0"/>
                                  <w:marBottom w:val="0"/>
                                  <w:divBdr>
                                    <w:top w:val="none" w:sz="0" w:space="0" w:color="auto"/>
                                    <w:left w:val="none" w:sz="0" w:space="0" w:color="auto"/>
                                    <w:bottom w:val="none" w:sz="0" w:space="0" w:color="auto"/>
                                    <w:right w:val="none" w:sz="0" w:space="0" w:color="auto"/>
                                  </w:divBdr>
                                </w:div>
                              </w:divsChild>
                            </w:div>
                            <w:div w:id="334919340">
                              <w:marLeft w:val="0"/>
                              <w:marRight w:val="30"/>
                              <w:marTop w:val="0"/>
                              <w:marBottom w:val="0"/>
                              <w:divBdr>
                                <w:top w:val="none" w:sz="0" w:space="0" w:color="auto"/>
                                <w:left w:val="none" w:sz="0" w:space="0" w:color="auto"/>
                                <w:bottom w:val="none" w:sz="0" w:space="0" w:color="auto"/>
                                <w:right w:val="none" w:sz="0" w:space="0" w:color="auto"/>
                              </w:divBdr>
                            </w:div>
                            <w:div w:id="389888816">
                              <w:marLeft w:val="0"/>
                              <w:marRight w:val="30"/>
                              <w:marTop w:val="0"/>
                              <w:marBottom w:val="0"/>
                              <w:divBdr>
                                <w:top w:val="none" w:sz="0" w:space="0" w:color="auto"/>
                                <w:left w:val="none" w:sz="0" w:space="0" w:color="auto"/>
                                <w:bottom w:val="none" w:sz="0" w:space="0" w:color="auto"/>
                                <w:right w:val="none" w:sz="0" w:space="0" w:color="auto"/>
                              </w:divBdr>
                              <w:divsChild>
                                <w:div w:id="700782321">
                                  <w:marLeft w:val="0"/>
                                  <w:marRight w:val="0"/>
                                  <w:marTop w:val="0"/>
                                  <w:marBottom w:val="0"/>
                                  <w:divBdr>
                                    <w:top w:val="none" w:sz="0" w:space="0" w:color="auto"/>
                                    <w:left w:val="none" w:sz="0" w:space="0" w:color="auto"/>
                                    <w:bottom w:val="none" w:sz="0" w:space="0" w:color="auto"/>
                                    <w:right w:val="none" w:sz="0" w:space="0" w:color="auto"/>
                                  </w:divBdr>
                                </w:div>
                              </w:divsChild>
                            </w:div>
                            <w:div w:id="403839039">
                              <w:marLeft w:val="0"/>
                              <w:marRight w:val="30"/>
                              <w:marTop w:val="0"/>
                              <w:marBottom w:val="0"/>
                              <w:divBdr>
                                <w:top w:val="none" w:sz="0" w:space="0" w:color="auto"/>
                                <w:left w:val="none" w:sz="0" w:space="0" w:color="auto"/>
                                <w:bottom w:val="none" w:sz="0" w:space="0" w:color="auto"/>
                                <w:right w:val="none" w:sz="0" w:space="0" w:color="auto"/>
                              </w:divBdr>
                            </w:div>
                            <w:div w:id="414129492">
                              <w:marLeft w:val="0"/>
                              <w:marRight w:val="30"/>
                              <w:marTop w:val="0"/>
                              <w:marBottom w:val="0"/>
                              <w:divBdr>
                                <w:top w:val="none" w:sz="0" w:space="0" w:color="auto"/>
                                <w:left w:val="none" w:sz="0" w:space="0" w:color="auto"/>
                                <w:bottom w:val="none" w:sz="0" w:space="0" w:color="auto"/>
                                <w:right w:val="none" w:sz="0" w:space="0" w:color="auto"/>
                              </w:divBdr>
                            </w:div>
                            <w:div w:id="434404919">
                              <w:marLeft w:val="0"/>
                              <w:marRight w:val="30"/>
                              <w:marTop w:val="0"/>
                              <w:marBottom w:val="0"/>
                              <w:divBdr>
                                <w:top w:val="none" w:sz="0" w:space="0" w:color="auto"/>
                                <w:left w:val="none" w:sz="0" w:space="0" w:color="auto"/>
                                <w:bottom w:val="none" w:sz="0" w:space="0" w:color="auto"/>
                                <w:right w:val="none" w:sz="0" w:space="0" w:color="auto"/>
                              </w:divBdr>
                              <w:divsChild>
                                <w:div w:id="1159662223">
                                  <w:marLeft w:val="0"/>
                                  <w:marRight w:val="0"/>
                                  <w:marTop w:val="0"/>
                                  <w:marBottom w:val="0"/>
                                  <w:divBdr>
                                    <w:top w:val="none" w:sz="0" w:space="0" w:color="auto"/>
                                    <w:left w:val="none" w:sz="0" w:space="0" w:color="auto"/>
                                    <w:bottom w:val="none" w:sz="0" w:space="0" w:color="auto"/>
                                    <w:right w:val="none" w:sz="0" w:space="0" w:color="auto"/>
                                  </w:divBdr>
                                </w:div>
                              </w:divsChild>
                            </w:div>
                            <w:div w:id="453447055">
                              <w:marLeft w:val="0"/>
                              <w:marRight w:val="30"/>
                              <w:marTop w:val="0"/>
                              <w:marBottom w:val="0"/>
                              <w:divBdr>
                                <w:top w:val="none" w:sz="0" w:space="0" w:color="auto"/>
                                <w:left w:val="none" w:sz="0" w:space="0" w:color="auto"/>
                                <w:bottom w:val="none" w:sz="0" w:space="0" w:color="auto"/>
                                <w:right w:val="none" w:sz="0" w:space="0" w:color="auto"/>
                              </w:divBdr>
                              <w:divsChild>
                                <w:div w:id="467477897">
                                  <w:marLeft w:val="0"/>
                                  <w:marRight w:val="0"/>
                                  <w:marTop w:val="0"/>
                                  <w:marBottom w:val="0"/>
                                  <w:divBdr>
                                    <w:top w:val="none" w:sz="0" w:space="0" w:color="auto"/>
                                    <w:left w:val="none" w:sz="0" w:space="0" w:color="auto"/>
                                    <w:bottom w:val="none" w:sz="0" w:space="0" w:color="auto"/>
                                    <w:right w:val="none" w:sz="0" w:space="0" w:color="auto"/>
                                  </w:divBdr>
                                </w:div>
                              </w:divsChild>
                            </w:div>
                            <w:div w:id="455610810">
                              <w:marLeft w:val="0"/>
                              <w:marRight w:val="30"/>
                              <w:marTop w:val="0"/>
                              <w:marBottom w:val="0"/>
                              <w:divBdr>
                                <w:top w:val="none" w:sz="0" w:space="0" w:color="auto"/>
                                <w:left w:val="none" w:sz="0" w:space="0" w:color="auto"/>
                                <w:bottom w:val="none" w:sz="0" w:space="0" w:color="auto"/>
                                <w:right w:val="none" w:sz="0" w:space="0" w:color="auto"/>
                              </w:divBdr>
                              <w:divsChild>
                                <w:div w:id="904337540">
                                  <w:marLeft w:val="0"/>
                                  <w:marRight w:val="0"/>
                                  <w:marTop w:val="0"/>
                                  <w:marBottom w:val="0"/>
                                  <w:divBdr>
                                    <w:top w:val="none" w:sz="0" w:space="0" w:color="auto"/>
                                    <w:left w:val="none" w:sz="0" w:space="0" w:color="auto"/>
                                    <w:bottom w:val="none" w:sz="0" w:space="0" w:color="auto"/>
                                    <w:right w:val="none" w:sz="0" w:space="0" w:color="auto"/>
                                  </w:divBdr>
                                </w:div>
                              </w:divsChild>
                            </w:div>
                            <w:div w:id="460151561">
                              <w:marLeft w:val="0"/>
                              <w:marRight w:val="30"/>
                              <w:marTop w:val="0"/>
                              <w:marBottom w:val="0"/>
                              <w:divBdr>
                                <w:top w:val="none" w:sz="0" w:space="0" w:color="auto"/>
                                <w:left w:val="none" w:sz="0" w:space="0" w:color="auto"/>
                                <w:bottom w:val="none" w:sz="0" w:space="0" w:color="auto"/>
                                <w:right w:val="none" w:sz="0" w:space="0" w:color="auto"/>
                              </w:divBdr>
                              <w:divsChild>
                                <w:div w:id="1208646378">
                                  <w:marLeft w:val="0"/>
                                  <w:marRight w:val="0"/>
                                  <w:marTop w:val="0"/>
                                  <w:marBottom w:val="0"/>
                                  <w:divBdr>
                                    <w:top w:val="none" w:sz="0" w:space="0" w:color="auto"/>
                                    <w:left w:val="none" w:sz="0" w:space="0" w:color="auto"/>
                                    <w:bottom w:val="none" w:sz="0" w:space="0" w:color="auto"/>
                                    <w:right w:val="none" w:sz="0" w:space="0" w:color="auto"/>
                                  </w:divBdr>
                                </w:div>
                              </w:divsChild>
                            </w:div>
                            <w:div w:id="473720192">
                              <w:marLeft w:val="0"/>
                              <w:marRight w:val="30"/>
                              <w:marTop w:val="0"/>
                              <w:marBottom w:val="0"/>
                              <w:divBdr>
                                <w:top w:val="none" w:sz="0" w:space="0" w:color="auto"/>
                                <w:left w:val="none" w:sz="0" w:space="0" w:color="auto"/>
                                <w:bottom w:val="none" w:sz="0" w:space="0" w:color="auto"/>
                                <w:right w:val="none" w:sz="0" w:space="0" w:color="auto"/>
                              </w:divBdr>
                            </w:div>
                            <w:div w:id="517819726">
                              <w:marLeft w:val="0"/>
                              <w:marRight w:val="30"/>
                              <w:marTop w:val="0"/>
                              <w:marBottom w:val="0"/>
                              <w:divBdr>
                                <w:top w:val="none" w:sz="0" w:space="0" w:color="auto"/>
                                <w:left w:val="none" w:sz="0" w:space="0" w:color="auto"/>
                                <w:bottom w:val="none" w:sz="0" w:space="0" w:color="auto"/>
                                <w:right w:val="none" w:sz="0" w:space="0" w:color="auto"/>
                              </w:divBdr>
                              <w:divsChild>
                                <w:div w:id="828058504">
                                  <w:marLeft w:val="0"/>
                                  <w:marRight w:val="0"/>
                                  <w:marTop w:val="0"/>
                                  <w:marBottom w:val="0"/>
                                  <w:divBdr>
                                    <w:top w:val="none" w:sz="0" w:space="0" w:color="auto"/>
                                    <w:left w:val="none" w:sz="0" w:space="0" w:color="auto"/>
                                    <w:bottom w:val="none" w:sz="0" w:space="0" w:color="auto"/>
                                    <w:right w:val="none" w:sz="0" w:space="0" w:color="auto"/>
                                  </w:divBdr>
                                </w:div>
                              </w:divsChild>
                            </w:div>
                            <w:div w:id="600727380">
                              <w:marLeft w:val="0"/>
                              <w:marRight w:val="30"/>
                              <w:marTop w:val="0"/>
                              <w:marBottom w:val="0"/>
                              <w:divBdr>
                                <w:top w:val="none" w:sz="0" w:space="0" w:color="auto"/>
                                <w:left w:val="none" w:sz="0" w:space="0" w:color="auto"/>
                                <w:bottom w:val="none" w:sz="0" w:space="0" w:color="auto"/>
                                <w:right w:val="none" w:sz="0" w:space="0" w:color="auto"/>
                              </w:divBdr>
                              <w:divsChild>
                                <w:div w:id="1099642735">
                                  <w:marLeft w:val="0"/>
                                  <w:marRight w:val="0"/>
                                  <w:marTop w:val="0"/>
                                  <w:marBottom w:val="0"/>
                                  <w:divBdr>
                                    <w:top w:val="none" w:sz="0" w:space="0" w:color="auto"/>
                                    <w:left w:val="none" w:sz="0" w:space="0" w:color="auto"/>
                                    <w:bottom w:val="none" w:sz="0" w:space="0" w:color="auto"/>
                                    <w:right w:val="none" w:sz="0" w:space="0" w:color="auto"/>
                                  </w:divBdr>
                                </w:div>
                              </w:divsChild>
                            </w:div>
                            <w:div w:id="607349075">
                              <w:marLeft w:val="0"/>
                              <w:marRight w:val="30"/>
                              <w:marTop w:val="0"/>
                              <w:marBottom w:val="0"/>
                              <w:divBdr>
                                <w:top w:val="none" w:sz="0" w:space="0" w:color="auto"/>
                                <w:left w:val="none" w:sz="0" w:space="0" w:color="auto"/>
                                <w:bottom w:val="none" w:sz="0" w:space="0" w:color="auto"/>
                                <w:right w:val="none" w:sz="0" w:space="0" w:color="auto"/>
                              </w:divBdr>
                              <w:divsChild>
                                <w:div w:id="1202475355">
                                  <w:marLeft w:val="0"/>
                                  <w:marRight w:val="0"/>
                                  <w:marTop w:val="0"/>
                                  <w:marBottom w:val="0"/>
                                  <w:divBdr>
                                    <w:top w:val="none" w:sz="0" w:space="0" w:color="auto"/>
                                    <w:left w:val="none" w:sz="0" w:space="0" w:color="auto"/>
                                    <w:bottom w:val="none" w:sz="0" w:space="0" w:color="auto"/>
                                    <w:right w:val="none" w:sz="0" w:space="0" w:color="auto"/>
                                  </w:divBdr>
                                </w:div>
                              </w:divsChild>
                            </w:div>
                            <w:div w:id="700738579">
                              <w:marLeft w:val="0"/>
                              <w:marRight w:val="30"/>
                              <w:marTop w:val="0"/>
                              <w:marBottom w:val="0"/>
                              <w:divBdr>
                                <w:top w:val="none" w:sz="0" w:space="0" w:color="auto"/>
                                <w:left w:val="none" w:sz="0" w:space="0" w:color="auto"/>
                                <w:bottom w:val="none" w:sz="0" w:space="0" w:color="auto"/>
                                <w:right w:val="none" w:sz="0" w:space="0" w:color="auto"/>
                              </w:divBdr>
                            </w:div>
                            <w:div w:id="709964126">
                              <w:marLeft w:val="0"/>
                              <w:marRight w:val="30"/>
                              <w:marTop w:val="0"/>
                              <w:marBottom w:val="0"/>
                              <w:divBdr>
                                <w:top w:val="none" w:sz="0" w:space="0" w:color="auto"/>
                                <w:left w:val="none" w:sz="0" w:space="0" w:color="auto"/>
                                <w:bottom w:val="none" w:sz="0" w:space="0" w:color="auto"/>
                                <w:right w:val="none" w:sz="0" w:space="0" w:color="auto"/>
                              </w:divBdr>
                              <w:divsChild>
                                <w:div w:id="908807298">
                                  <w:marLeft w:val="0"/>
                                  <w:marRight w:val="0"/>
                                  <w:marTop w:val="0"/>
                                  <w:marBottom w:val="0"/>
                                  <w:divBdr>
                                    <w:top w:val="none" w:sz="0" w:space="0" w:color="auto"/>
                                    <w:left w:val="none" w:sz="0" w:space="0" w:color="auto"/>
                                    <w:bottom w:val="none" w:sz="0" w:space="0" w:color="auto"/>
                                    <w:right w:val="none" w:sz="0" w:space="0" w:color="auto"/>
                                  </w:divBdr>
                                </w:div>
                              </w:divsChild>
                            </w:div>
                            <w:div w:id="792670980">
                              <w:marLeft w:val="0"/>
                              <w:marRight w:val="30"/>
                              <w:marTop w:val="0"/>
                              <w:marBottom w:val="0"/>
                              <w:divBdr>
                                <w:top w:val="none" w:sz="0" w:space="0" w:color="auto"/>
                                <w:left w:val="none" w:sz="0" w:space="0" w:color="auto"/>
                                <w:bottom w:val="none" w:sz="0" w:space="0" w:color="auto"/>
                                <w:right w:val="none" w:sz="0" w:space="0" w:color="auto"/>
                              </w:divBdr>
                              <w:divsChild>
                                <w:div w:id="950548902">
                                  <w:marLeft w:val="0"/>
                                  <w:marRight w:val="0"/>
                                  <w:marTop w:val="0"/>
                                  <w:marBottom w:val="0"/>
                                  <w:divBdr>
                                    <w:top w:val="none" w:sz="0" w:space="0" w:color="auto"/>
                                    <w:left w:val="none" w:sz="0" w:space="0" w:color="auto"/>
                                    <w:bottom w:val="none" w:sz="0" w:space="0" w:color="auto"/>
                                    <w:right w:val="none" w:sz="0" w:space="0" w:color="auto"/>
                                  </w:divBdr>
                                </w:div>
                              </w:divsChild>
                            </w:div>
                            <w:div w:id="821311286">
                              <w:marLeft w:val="0"/>
                              <w:marRight w:val="30"/>
                              <w:marTop w:val="0"/>
                              <w:marBottom w:val="0"/>
                              <w:divBdr>
                                <w:top w:val="none" w:sz="0" w:space="0" w:color="auto"/>
                                <w:left w:val="none" w:sz="0" w:space="0" w:color="auto"/>
                                <w:bottom w:val="none" w:sz="0" w:space="0" w:color="auto"/>
                                <w:right w:val="none" w:sz="0" w:space="0" w:color="auto"/>
                              </w:divBdr>
                            </w:div>
                            <w:div w:id="864752731">
                              <w:marLeft w:val="0"/>
                              <w:marRight w:val="30"/>
                              <w:marTop w:val="0"/>
                              <w:marBottom w:val="0"/>
                              <w:divBdr>
                                <w:top w:val="none" w:sz="0" w:space="0" w:color="auto"/>
                                <w:left w:val="none" w:sz="0" w:space="0" w:color="auto"/>
                                <w:bottom w:val="none" w:sz="0" w:space="0" w:color="auto"/>
                                <w:right w:val="none" w:sz="0" w:space="0" w:color="auto"/>
                              </w:divBdr>
                              <w:divsChild>
                                <w:div w:id="358313913">
                                  <w:marLeft w:val="0"/>
                                  <w:marRight w:val="0"/>
                                  <w:marTop w:val="0"/>
                                  <w:marBottom w:val="0"/>
                                  <w:divBdr>
                                    <w:top w:val="none" w:sz="0" w:space="0" w:color="auto"/>
                                    <w:left w:val="none" w:sz="0" w:space="0" w:color="auto"/>
                                    <w:bottom w:val="none" w:sz="0" w:space="0" w:color="auto"/>
                                    <w:right w:val="none" w:sz="0" w:space="0" w:color="auto"/>
                                  </w:divBdr>
                                </w:div>
                              </w:divsChild>
                            </w:div>
                            <w:div w:id="986712533">
                              <w:marLeft w:val="0"/>
                              <w:marRight w:val="30"/>
                              <w:marTop w:val="0"/>
                              <w:marBottom w:val="0"/>
                              <w:divBdr>
                                <w:top w:val="none" w:sz="0" w:space="0" w:color="auto"/>
                                <w:left w:val="none" w:sz="0" w:space="0" w:color="auto"/>
                                <w:bottom w:val="none" w:sz="0" w:space="0" w:color="auto"/>
                                <w:right w:val="none" w:sz="0" w:space="0" w:color="auto"/>
                              </w:divBdr>
                              <w:divsChild>
                                <w:div w:id="884485081">
                                  <w:marLeft w:val="0"/>
                                  <w:marRight w:val="0"/>
                                  <w:marTop w:val="0"/>
                                  <w:marBottom w:val="0"/>
                                  <w:divBdr>
                                    <w:top w:val="none" w:sz="0" w:space="0" w:color="auto"/>
                                    <w:left w:val="none" w:sz="0" w:space="0" w:color="auto"/>
                                    <w:bottom w:val="none" w:sz="0" w:space="0" w:color="auto"/>
                                    <w:right w:val="none" w:sz="0" w:space="0" w:color="auto"/>
                                  </w:divBdr>
                                </w:div>
                              </w:divsChild>
                            </w:div>
                            <w:div w:id="1007292639">
                              <w:marLeft w:val="0"/>
                              <w:marRight w:val="30"/>
                              <w:marTop w:val="0"/>
                              <w:marBottom w:val="0"/>
                              <w:divBdr>
                                <w:top w:val="none" w:sz="0" w:space="0" w:color="auto"/>
                                <w:left w:val="none" w:sz="0" w:space="0" w:color="auto"/>
                                <w:bottom w:val="none" w:sz="0" w:space="0" w:color="auto"/>
                                <w:right w:val="none" w:sz="0" w:space="0" w:color="auto"/>
                              </w:divBdr>
                              <w:divsChild>
                                <w:div w:id="847214762">
                                  <w:marLeft w:val="0"/>
                                  <w:marRight w:val="0"/>
                                  <w:marTop w:val="0"/>
                                  <w:marBottom w:val="0"/>
                                  <w:divBdr>
                                    <w:top w:val="none" w:sz="0" w:space="0" w:color="auto"/>
                                    <w:left w:val="none" w:sz="0" w:space="0" w:color="auto"/>
                                    <w:bottom w:val="none" w:sz="0" w:space="0" w:color="auto"/>
                                    <w:right w:val="none" w:sz="0" w:space="0" w:color="auto"/>
                                  </w:divBdr>
                                </w:div>
                              </w:divsChild>
                            </w:div>
                            <w:div w:id="1060590169">
                              <w:marLeft w:val="0"/>
                              <w:marRight w:val="30"/>
                              <w:marTop w:val="0"/>
                              <w:marBottom w:val="0"/>
                              <w:divBdr>
                                <w:top w:val="none" w:sz="0" w:space="0" w:color="auto"/>
                                <w:left w:val="none" w:sz="0" w:space="0" w:color="auto"/>
                                <w:bottom w:val="none" w:sz="0" w:space="0" w:color="auto"/>
                                <w:right w:val="none" w:sz="0" w:space="0" w:color="auto"/>
                              </w:divBdr>
                            </w:div>
                            <w:div w:id="1080910432">
                              <w:marLeft w:val="0"/>
                              <w:marRight w:val="30"/>
                              <w:marTop w:val="0"/>
                              <w:marBottom w:val="0"/>
                              <w:divBdr>
                                <w:top w:val="none" w:sz="0" w:space="0" w:color="auto"/>
                                <w:left w:val="none" w:sz="0" w:space="0" w:color="auto"/>
                                <w:bottom w:val="none" w:sz="0" w:space="0" w:color="auto"/>
                                <w:right w:val="none" w:sz="0" w:space="0" w:color="auto"/>
                              </w:divBdr>
                              <w:divsChild>
                                <w:div w:id="8994562">
                                  <w:marLeft w:val="0"/>
                                  <w:marRight w:val="0"/>
                                  <w:marTop w:val="0"/>
                                  <w:marBottom w:val="0"/>
                                  <w:divBdr>
                                    <w:top w:val="none" w:sz="0" w:space="0" w:color="auto"/>
                                    <w:left w:val="none" w:sz="0" w:space="0" w:color="auto"/>
                                    <w:bottom w:val="none" w:sz="0" w:space="0" w:color="auto"/>
                                    <w:right w:val="none" w:sz="0" w:space="0" w:color="auto"/>
                                  </w:divBdr>
                                </w:div>
                              </w:divsChild>
                            </w:div>
                            <w:div w:id="1280381682">
                              <w:marLeft w:val="0"/>
                              <w:marRight w:val="30"/>
                              <w:marTop w:val="0"/>
                              <w:marBottom w:val="0"/>
                              <w:divBdr>
                                <w:top w:val="none" w:sz="0" w:space="0" w:color="auto"/>
                                <w:left w:val="none" w:sz="0" w:space="0" w:color="auto"/>
                                <w:bottom w:val="none" w:sz="0" w:space="0" w:color="auto"/>
                                <w:right w:val="none" w:sz="0" w:space="0" w:color="auto"/>
                              </w:divBdr>
                              <w:divsChild>
                                <w:div w:id="143740055">
                                  <w:marLeft w:val="0"/>
                                  <w:marRight w:val="0"/>
                                  <w:marTop w:val="0"/>
                                  <w:marBottom w:val="0"/>
                                  <w:divBdr>
                                    <w:top w:val="none" w:sz="0" w:space="0" w:color="auto"/>
                                    <w:left w:val="none" w:sz="0" w:space="0" w:color="auto"/>
                                    <w:bottom w:val="none" w:sz="0" w:space="0" w:color="auto"/>
                                    <w:right w:val="none" w:sz="0" w:space="0" w:color="auto"/>
                                  </w:divBdr>
                                </w:div>
                              </w:divsChild>
                            </w:div>
                            <w:div w:id="1289893388">
                              <w:marLeft w:val="0"/>
                              <w:marRight w:val="30"/>
                              <w:marTop w:val="0"/>
                              <w:marBottom w:val="0"/>
                              <w:divBdr>
                                <w:top w:val="none" w:sz="0" w:space="0" w:color="auto"/>
                                <w:left w:val="none" w:sz="0" w:space="0" w:color="auto"/>
                                <w:bottom w:val="none" w:sz="0" w:space="0" w:color="auto"/>
                                <w:right w:val="none" w:sz="0" w:space="0" w:color="auto"/>
                              </w:divBdr>
                              <w:divsChild>
                                <w:div w:id="78061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852387">
                  <w:marLeft w:val="0"/>
                  <w:marRight w:val="0"/>
                  <w:marTop w:val="0"/>
                  <w:marBottom w:val="0"/>
                  <w:divBdr>
                    <w:top w:val="none" w:sz="0" w:space="0" w:color="auto"/>
                    <w:left w:val="none" w:sz="0" w:space="0" w:color="auto"/>
                    <w:bottom w:val="none" w:sz="0" w:space="0" w:color="auto"/>
                    <w:right w:val="none" w:sz="0" w:space="0" w:color="auto"/>
                  </w:divBdr>
                </w:div>
                <w:div w:id="1071852934">
                  <w:marLeft w:val="0"/>
                  <w:marRight w:val="0"/>
                  <w:marTop w:val="0"/>
                  <w:marBottom w:val="0"/>
                  <w:divBdr>
                    <w:top w:val="none" w:sz="0" w:space="0" w:color="auto"/>
                    <w:left w:val="none" w:sz="0" w:space="0" w:color="auto"/>
                    <w:bottom w:val="none" w:sz="0" w:space="0" w:color="auto"/>
                    <w:right w:val="none" w:sz="0" w:space="0" w:color="auto"/>
                  </w:divBdr>
                  <w:divsChild>
                    <w:div w:id="1165708228">
                      <w:marLeft w:val="0"/>
                      <w:marRight w:val="0"/>
                      <w:marTop w:val="0"/>
                      <w:marBottom w:val="0"/>
                      <w:divBdr>
                        <w:top w:val="none" w:sz="0" w:space="0" w:color="auto"/>
                        <w:left w:val="none" w:sz="0" w:space="0" w:color="auto"/>
                        <w:bottom w:val="none" w:sz="0" w:space="0" w:color="auto"/>
                        <w:right w:val="none" w:sz="0" w:space="0" w:color="auto"/>
                      </w:divBdr>
                      <w:divsChild>
                        <w:div w:id="6184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
                <w:div w:id="1072197279">
                  <w:marLeft w:val="0"/>
                  <w:marRight w:val="0"/>
                  <w:marTop w:val="0"/>
                  <w:marBottom w:val="0"/>
                  <w:divBdr>
                    <w:top w:val="none" w:sz="0" w:space="0" w:color="auto"/>
                    <w:left w:val="none" w:sz="0" w:space="0" w:color="auto"/>
                    <w:bottom w:val="none" w:sz="0" w:space="0" w:color="auto"/>
                    <w:right w:val="none" w:sz="0" w:space="0" w:color="auto"/>
                  </w:divBdr>
                </w:div>
                <w:div w:id="1072462933">
                  <w:marLeft w:val="0"/>
                  <w:marRight w:val="0"/>
                  <w:marTop w:val="0"/>
                  <w:marBottom w:val="0"/>
                  <w:divBdr>
                    <w:top w:val="none" w:sz="0" w:space="0" w:color="auto"/>
                    <w:left w:val="none" w:sz="0" w:space="0" w:color="auto"/>
                    <w:bottom w:val="none" w:sz="0" w:space="0" w:color="auto"/>
                    <w:right w:val="none" w:sz="0" w:space="0" w:color="auto"/>
                  </w:divBdr>
                </w:div>
                <w:div w:id="1072653876">
                  <w:marLeft w:val="0"/>
                  <w:marRight w:val="0"/>
                  <w:marTop w:val="0"/>
                  <w:marBottom w:val="0"/>
                  <w:divBdr>
                    <w:top w:val="none" w:sz="0" w:space="0" w:color="auto"/>
                    <w:left w:val="none" w:sz="0" w:space="0" w:color="auto"/>
                    <w:bottom w:val="none" w:sz="0" w:space="0" w:color="auto"/>
                    <w:right w:val="none" w:sz="0" w:space="0" w:color="auto"/>
                  </w:divBdr>
                </w:div>
                <w:div w:id="1072658449">
                  <w:marLeft w:val="0"/>
                  <w:marRight w:val="0"/>
                  <w:marTop w:val="0"/>
                  <w:marBottom w:val="0"/>
                  <w:divBdr>
                    <w:top w:val="none" w:sz="0" w:space="0" w:color="auto"/>
                    <w:left w:val="none" w:sz="0" w:space="0" w:color="auto"/>
                    <w:bottom w:val="none" w:sz="0" w:space="0" w:color="auto"/>
                    <w:right w:val="none" w:sz="0" w:space="0" w:color="auto"/>
                  </w:divBdr>
                  <w:divsChild>
                    <w:div w:id="938562194">
                      <w:marLeft w:val="0"/>
                      <w:marRight w:val="0"/>
                      <w:marTop w:val="0"/>
                      <w:marBottom w:val="0"/>
                      <w:divBdr>
                        <w:top w:val="none" w:sz="0" w:space="0" w:color="auto"/>
                        <w:left w:val="none" w:sz="0" w:space="0" w:color="auto"/>
                        <w:bottom w:val="none" w:sz="0" w:space="0" w:color="auto"/>
                        <w:right w:val="none" w:sz="0" w:space="0" w:color="auto"/>
                      </w:divBdr>
                      <w:divsChild>
                        <w:div w:id="10122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
                  </w:divsChild>
                </w:div>
                <w:div w:id="1072847302">
                  <w:marLeft w:val="0"/>
                  <w:marRight w:val="0"/>
                  <w:marTop w:val="0"/>
                  <w:marBottom w:val="0"/>
                  <w:divBdr>
                    <w:top w:val="none" w:sz="0" w:space="0" w:color="auto"/>
                    <w:left w:val="none" w:sz="0" w:space="0" w:color="auto"/>
                    <w:bottom w:val="none" w:sz="0" w:space="0" w:color="auto"/>
                    <w:right w:val="none" w:sz="0" w:space="0" w:color="auto"/>
                  </w:divBdr>
                </w:div>
                <w:div w:id="1072890776">
                  <w:marLeft w:val="0"/>
                  <w:marRight w:val="0"/>
                  <w:marTop w:val="0"/>
                  <w:marBottom w:val="0"/>
                  <w:divBdr>
                    <w:top w:val="none" w:sz="0" w:space="0" w:color="auto"/>
                    <w:left w:val="none" w:sz="0" w:space="0" w:color="auto"/>
                    <w:bottom w:val="none" w:sz="0" w:space="0" w:color="auto"/>
                    <w:right w:val="none" w:sz="0" w:space="0" w:color="auto"/>
                  </w:divBdr>
                  <w:divsChild>
                    <w:div w:id="203178444">
                      <w:marLeft w:val="0"/>
                      <w:marRight w:val="0"/>
                      <w:marTop w:val="0"/>
                      <w:marBottom w:val="0"/>
                      <w:divBdr>
                        <w:top w:val="none" w:sz="0" w:space="0" w:color="auto"/>
                        <w:left w:val="none" w:sz="0" w:space="0" w:color="auto"/>
                        <w:bottom w:val="none" w:sz="0" w:space="0" w:color="auto"/>
                        <w:right w:val="none" w:sz="0" w:space="0" w:color="auto"/>
                      </w:divBdr>
                    </w:div>
                  </w:divsChild>
                </w:div>
                <w:div w:id="1073042714">
                  <w:marLeft w:val="0"/>
                  <w:marRight w:val="0"/>
                  <w:marTop w:val="0"/>
                  <w:marBottom w:val="0"/>
                  <w:divBdr>
                    <w:top w:val="none" w:sz="0" w:space="0" w:color="auto"/>
                    <w:left w:val="none" w:sz="0" w:space="0" w:color="auto"/>
                    <w:bottom w:val="none" w:sz="0" w:space="0" w:color="auto"/>
                    <w:right w:val="none" w:sz="0" w:space="0" w:color="auto"/>
                  </w:divBdr>
                </w:div>
                <w:div w:id="1073048406">
                  <w:marLeft w:val="0"/>
                  <w:marRight w:val="0"/>
                  <w:marTop w:val="0"/>
                  <w:marBottom w:val="0"/>
                  <w:divBdr>
                    <w:top w:val="none" w:sz="0" w:space="0" w:color="auto"/>
                    <w:left w:val="none" w:sz="0" w:space="0" w:color="auto"/>
                    <w:bottom w:val="none" w:sz="0" w:space="0" w:color="auto"/>
                    <w:right w:val="none" w:sz="0" w:space="0" w:color="auto"/>
                  </w:divBdr>
                </w:div>
                <w:div w:id="1073313586">
                  <w:marLeft w:val="0"/>
                  <w:marRight w:val="0"/>
                  <w:marTop w:val="0"/>
                  <w:marBottom w:val="0"/>
                  <w:divBdr>
                    <w:top w:val="none" w:sz="0" w:space="0" w:color="auto"/>
                    <w:left w:val="none" w:sz="0" w:space="0" w:color="auto"/>
                    <w:bottom w:val="none" w:sz="0" w:space="0" w:color="auto"/>
                    <w:right w:val="none" w:sz="0" w:space="0" w:color="auto"/>
                  </w:divBdr>
                  <w:divsChild>
                    <w:div w:id="283469125">
                      <w:marLeft w:val="0"/>
                      <w:marRight w:val="0"/>
                      <w:marTop w:val="0"/>
                      <w:marBottom w:val="0"/>
                      <w:divBdr>
                        <w:top w:val="none" w:sz="0" w:space="0" w:color="auto"/>
                        <w:left w:val="none" w:sz="0" w:space="0" w:color="auto"/>
                        <w:bottom w:val="none" w:sz="0" w:space="0" w:color="auto"/>
                        <w:right w:val="none" w:sz="0" w:space="0" w:color="auto"/>
                      </w:divBdr>
                      <w:divsChild>
                        <w:div w:id="801508877">
                          <w:marLeft w:val="0"/>
                          <w:marRight w:val="0"/>
                          <w:marTop w:val="0"/>
                          <w:marBottom w:val="0"/>
                          <w:divBdr>
                            <w:top w:val="none" w:sz="0" w:space="0" w:color="auto"/>
                            <w:left w:val="none" w:sz="0" w:space="0" w:color="auto"/>
                            <w:bottom w:val="none" w:sz="0" w:space="0" w:color="auto"/>
                            <w:right w:val="none" w:sz="0" w:space="0" w:color="auto"/>
                          </w:divBdr>
                          <w:divsChild>
                            <w:div w:id="726997158">
                              <w:marLeft w:val="0"/>
                              <w:marRight w:val="0"/>
                              <w:marTop w:val="0"/>
                              <w:marBottom w:val="0"/>
                              <w:divBdr>
                                <w:top w:val="none" w:sz="0" w:space="0" w:color="auto"/>
                                <w:left w:val="none" w:sz="0" w:space="0" w:color="auto"/>
                                <w:bottom w:val="none" w:sz="0" w:space="0" w:color="auto"/>
                                <w:right w:val="none" w:sz="0" w:space="0" w:color="auto"/>
                              </w:divBdr>
                              <w:divsChild>
                                <w:div w:id="82439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10928">
                  <w:marLeft w:val="0"/>
                  <w:marRight w:val="0"/>
                  <w:marTop w:val="0"/>
                  <w:marBottom w:val="0"/>
                  <w:divBdr>
                    <w:top w:val="none" w:sz="0" w:space="0" w:color="auto"/>
                    <w:left w:val="none" w:sz="0" w:space="0" w:color="auto"/>
                    <w:bottom w:val="none" w:sz="0" w:space="0" w:color="auto"/>
                    <w:right w:val="none" w:sz="0" w:space="0" w:color="auto"/>
                  </w:divBdr>
                </w:div>
                <w:div w:id="1073550722">
                  <w:marLeft w:val="0"/>
                  <w:marRight w:val="0"/>
                  <w:marTop w:val="0"/>
                  <w:marBottom w:val="0"/>
                  <w:divBdr>
                    <w:top w:val="none" w:sz="0" w:space="0" w:color="auto"/>
                    <w:left w:val="none" w:sz="0" w:space="0" w:color="auto"/>
                    <w:bottom w:val="none" w:sz="0" w:space="0" w:color="auto"/>
                    <w:right w:val="none" w:sz="0" w:space="0" w:color="auto"/>
                  </w:divBdr>
                </w:div>
                <w:div w:id="1073704347">
                  <w:marLeft w:val="0"/>
                  <w:marRight w:val="0"/>
                  <w:marTop w:val="0"/>
                  <w:marBottom w:val="0"/>
                  <w:divBdr>
                    <w:top w:val="none" w:sz="0" w:space="0" w:color="auto"/>
                    <w:left w:val="none" w:sz="0" w:space="0" w:color="auto"/>
                    <w:bottom w:val="none" w:sz="0" w:space="0" w:color="auto"/>
                    <w:right w:val="none" w:sz="0" w:space="0" w:color="auto"/>
                  </w:divBdr>
                  <w:divsChild>
                    <w:div w:id="537401617">
                      <w:marLeft w:val="0"/>
                      <w:marRight w:val="0"/>
                      <w:marTop w:val="0"/>
                      <w:marBottom w:val="0"/>
                      <w:divBdr>
                        <w:top w:val="none" w:sz="0" w:space="0" w:color="auto"/>
                        <w:left w:val="none" w:sz="0" w:space="0" w:color="auto"/>
                        <w:bottom w:val="none" w:sz="0" w:space="0" w:color="auto"/>
                        <w:right w:val="none" w:sz="0" w:space="0" w:color="auto"/>
                      </w:divBdr>
                      <w:divsChild>
                        <w:div w:id="3853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2088">
                  <w:marLeft w:val="0"/>
                  <w:marRight w:val="0"/>
                  <w:marTop w:val="0"/>
                  <w:marBottom w:val="150"/>
                  <w:divBdr>
                    <w:top w:val="none" w:sz="0" w:space="0" w:color="auto"/>
                    <w:left w:val="none" w:sz="0" w:space="0" w:color="auto"/>
                    <w:bottom w:val="none" w:sz="0" w:space="0" w:color="auto"/>
                    <w:right w:val="none" w:sz="0" w:space="0" w:color="auto"/>
                  </w:divBdr>
                </w:div>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
                  </w:divsChild>
                </w:div>
                <w:div w:id="1074165771">
                  <w:marLeft w:val="0"/>
                  <w:marRight w:val="0"/>
                  <w:marTop w:val="0"/>
                  <w:marBottom w:val="0"/>
                  <w:divBdr>
                    <w:top w:val="none" w:sz="0" w:space="0" w:color="auto"/>
                    <w:left w:val="none" w:sz="0" w:space="0" w:color="auto"/>
                    <w:bottom w:val="none" w:sz="0" w:space="0" w:color="auto"/>
                    <w:right w:val="none" w:sz="0" w:space="0" w:color="auto"/>
                  </w:divBdr>
                  <w:divsChild>
                    <w:div w:id="179901336">
                      <w:marLeft w:val="0"/>
                      <w:marRight w:val="0"/>
                      <w:marTop w:val="0"/>
                      <w:marBottom w:val="0"/>
                      <w:divBdr>
                        <w:top w:val="none" w:sz="0" w:space="0" w:color="auto"/>
                        <w:left w:val="none" w:sz="0" w:space="0" w:color="auto"/>
                        <w:bottom w:val="none" w:sz="0" w:space="0" w:color="auto"/>
                        <w:right w:val="none" w:sz="0" w:space="0" w:color="auto"/>
                      </w:divBdr>
                      <w:divsChild>
                        <w:div w:id="387653297">
                          <w:marLeft w:val="0"/>
                          <w:marRight w:val="0"/>
                          <w:marTop w:val="0"/>
                          <w:marBottom w:val="0"/>
                          <w:divBdr>
                            <w:top w:val="none" w:sz="0" w:space="0" w:color="auto"/>
                            <w:left w:val="none" w:sz="0" w:space="0" w:color="auto"/>
                            <w:bottom w:val="none" w:sz="0" w:space="0" w:color="auto"/>
                            <w:right w:val="none" w:sz="0" w:space="0" w:color="auto"/>
                          </w:divBdr>
                          <w:divsChild>
                            <w:div w:id="1274557624">
                              <w:marLeft w:val="300"/>
                              <w:marRight w:val="300"/>
                              <w:marTop w:val="0"/>
                              <w:marBottom w:val="0"/>
                              <w:divBdr>
                                <w:top w:val="none" w:sz="0" w:space="0" w:color="auto"/>
                                <w:left w:val="none" w:sz="0" w:space="0" w:color="auto"/>
                                <w:bottom w:val="none" w:sz="0" w:space="0" w:color="auto"/>
                                <w:right w:val="none" w:sz="0" w:space="0" w:color="auto"/>
                              </w:divBdr>
                              <w:divsChild>
                                <w:div w:id="1308167488">
                                  <w:marLeft w:val="0"/>
                                  <w:marRight w:val="0"/>
                                  <w:marTop w:val="0"/>
                                  <w:marBottom w:val="0"/>
                                  <w:divBdr>
                                    <w:top w:val="none" w:sz="0" w:space="0" w:color="auto"/>
                                    <w:left w:val="none" w:sz="0" w:space="0" w:color="auto"/>
                                    <w:bottom w:val="none" w:sz="0" w:space="0" w:color="auto"/>
                                    <w:right w:val="none" w:sz="0" w:space="0" w:color="auto"/>
                                  </w:divBdr>
                                  <w:divsChild>
                                    <w:div w:id="456072763">
                                      <w:marLeft w:val="0"/>
                                      <w:marRight w:val="0"/>
                                      <w:marTop w:val="0"/>
                                      <w:marBottom w:val="0"/>
                                      <w:divBdr>
                                        <w:top w:val="none" w:sz="0" w:space="0" w:color="auto"/>
                                        <w:left w:val="none" w:sz="0" w:space="0" w:color="auto"/>
                                        <w:bottom w:val="none" w:sz="0" w:space="0" w:color="auto"/>
                                        <w:right w:val="none" w:sz="0" w:space="0" w:color="auto"/>
                                      </w:divBdr>
                                      <w:divsChild>
                                        <w:div w:id="773600123">
                                          <w:marLeft w:val="0"/>
                                          <w:marRight w:val="0"/>
                                          <w:marTop w:val="0"/>
                                          <w:marBottom w:val="0"/>
                                          <w:divBdr>
                                            <w:top w:val="none" w:sz="0" w:space="0" w:color="auto"/>
                                            <w:left w:val="none" w:sz="0" w:space="0" w:color="auto"/>
                                            <w:bottom w:val="none" w:sz="0" w:space="0" w:color="auto"/>
                                            <w:right w:val="none" w:sz="0" w:space="0" w:color="auto"/>
                                          </w:divBdr>
                                        </w:div>
                                      </w:divsChild>
                                    </w:div>
                                    <w:div w:id="5830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281674">
                  <w:marLeft w:val="0"/>
                  <w:marRight w:val="0"/>
                  <w:marTop w:val="75"/>
                  <w:marBottom w:val="0"/>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52613">
                  <w:marLeft w:val="0"/>
                  <w:marRight w:val="0"/>
                  <w:marTop w:val="225"/>
                  <w:marBottom w:val="0"/>
                  <w:divBdr>
                    <w:top w:val="none" w:sz="0" w:space="0" w:color="auto"/>
                    <w:left w:val="none" w:sz="0" w:space="0" w:color="auto"/>
                    <w:bottom w:val="none" w:sz="0" w:space="0" w:color="auto"/>
                    <w:right w:val="none" w:sz="0" w:space="0" w:color="auto"/>
                  </w:divBdr>
                  <w:divsChild>
                    <w:div w:id="249890695">
                      <w:marLeft w:val="0"/>
                      <w:marRight w:val="0"/>
                      <w:marTop w:val="0"/>
                      <w:marBottom w:val="0"/>
                      <w:divBdr>
                        <w:top w:val="none" w:sz="0" w:space="0" w:color="auto"/>
                        <w:left w:val="none" w:sz="0" w:space="0" w:color="auto"/>
                        <w:bottom w:val="none" w:sz="0" w:space="0" w:color="auto"/>
                        <w:right w:val="none" w:sz="0" w:space="0" w:color="auto"/>
                      </w:divBdr>
                    </w:div>
                  </w:divsChild>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
                <w:div w:id="1074929962">
                  <w:marLeft w:val="0"/>
                  <w:marRight w:val="0"/>
                  <w:marTop w:val="0"/>
                  <w:marBottom w:val="0"/>
                  <w:divBdr>
                    <w:top w:val="none" w:sz="0" w:space="0" w:color="auto"/>
                    <w:left w:val="none" w:sz="0" w:space="0" w:color="auto"/>
                    <w:bottom w:val="none" w:sz="0" w:space="0" w:color="auto"/>
                    <w:right w:val="none" w:sz="0" w:space="0" w:color="auto"/>
                  </w:divBdr>
                  <w:divsChild>
                    <w:div w:id="973943800">
                      <w:marLeft w:val="0"/>
                      <w:marRight w:val="0"/>
                      <w:marTop w:val="0"/>
                      <w:marBottom w:val="180"/>
                      <w:divBdr>
                        <w:top w:val="none" w:sz="0" w:space="0" w:color="auto"/>
                        <w:left w:val="none" w:sz="0" w:space="0" w:color="auto"/>
                        <w:bottom w:val="single" w:sz="6" w:space="6" w:color="EEEEEE"/>
                        <w:right w:val="none" w:sz="0" w:space="0" w:color="auto"/>
                      </w:divBdr>
                    </w:div>
                  </w:divsChild>
                </w:div>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
                  </w:divsChild>
                </w:div>
                <w:div w:id="1075276823">
                  <w:marLeft w:val="0"/>
                  <w:marRight w:val="0"/>
                  <w:marTop w:val="0"/>
                  <w:marBottom w:val="0"/>
                  <w:divBdr>
                    <w:top w:val="none" w:sz="0" w:space="0" w:color="auto"/>
                    <w:left w:val="none" w:sz="0" w:space="0" w:color="auto"/>
                    <w:bottom w:val="none" w:sz="0" w:space="0" w:color="auto"/>
                    <w:right w:val="none" w:sz="0" w:space="0" w:color="auto"/>
                  </w:divBdr>
                </w:div>
                <w:div w:id="1075321394">
                  <w:marLeft w:val="0"/>
                  <w:marRight w:val="0"/>
                  <w:marTop w:val="0"/>
                  <w:marBottom w:val="0"/>
                  <w:divBdr>
                    <w:top w:val="none" w:sz="0" w:space="0" w:color="auto"/>
                    <w:left w:val="none" w:sz="0" w:space="0" w:color="auto"/>
                    <w:bottom w:val="none" w:sz="0" w:space="0" w:color="auto"/>
                    <w:right w:val="none" w:sz="0" w:space="0" w:color="auto"/>
                  </w:divBdr>
                  <w:divsChild>
                    <w:div w:id="98841702">
                      <w:marLeft w:val="300"/>
                      <w:marRight w:val="300"/>
                      <w:marTop w:val="0"/>
                      <w:marBottom w:val="0"/>
                      <w:divBdr>
                        <w:top w:val="none" w:sz="0" w:space="0" w:color="auto"/>
                        <w:left w:val="none" w:sz="0" w:space="0" w:color="auto"/>
                        <w:bottom w:val="none" w:sz="0" w:space="0" w:color="auto"/>
                        <w:right w:val="none" w:sz="0" w:space="0" w:color="auto"/>
                      </w:divBdr>
                      <w:divsChild>
                        <w:div w:id="9919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2244">
                  <w:marLeft w:val="0"/>
                  <w:marRight w:val="30"/>
                  <w:marTop w:val="0"/>
                  <w:marBottom w:val="0"/>
                  <w:divBdr>
                    <w:top w:val="none" w:sz="0" w:space="0" w:color="auto"/>
                    <w:left w:val="none" w:sz="0" w:space="0" w:color="auto"/>
                    <w:bottom w:val="none" w:sz="0" w:space="0" w:color="auto"/>
                    <w:right w:val="none" w:sz="0" w:space="0" w:color="auto"/>
                  </w:divBdr>
                  <w:divsChild>
                    <w:div w:id="618025207">
                      <w:marLeft w:val="0"/>
                      <w:marRight w:val="0"/>
                      <w:marTop w:val="0"/>
                      <w:marBottom w:val="0"/>
                      <w:divBdr>
                        <w:top w:val="none" w:sz="0" w:space="0" w:color="auto"/>
                        <w:left w:val="none" w:sz="0" w:space="0" w:color="auto"/>
                        <w:bottom w:val="none" w:sz="0" w:space="0" w:color="auto"/>
                        <w:right w:val="none" w:sz="0" w:space="0" w:color="auto"/>
                      </w:divBdr>
                    </w:div>
                  </w:divsChild>
                </w:div>
                <w:div w:id="1075471500">
                  <w:marLeft w:val="0"/>
                  <w:marRight w:val="0"/>
                  <w:marTop w:val="0"/>
                  <w:marBottom w:val="0"/>
                  <w:divBdr>
                    <w:top w:val="none" w:sz="0" w:space="0" w:color="auto"/>
                    <w:left w:val="none" w:sz="0" w:space="0" w:color="auto"/>
                    <w:bottom w:val="none" w:sz="0" w:space="0" w:color="auto"/>
                    <w:right w:val="none" w:sz="0" w:space="0" w:color="auto"/>
                  </w:divBdr>
                  <w:divsChild>
                    <w:div w:id="265382682">
                      <w:marLeft w:val="0"/>
                      <w:marRight w:val="0"/>
                      <w:marTop w:val="0"/>
                      <w:marBottom w:val="0"/>
                      <w:divBdr>
                        <w:top w:val="none" w:sz="0" w:space="0" w:color="auto"/>
                        <w:left w:val="none" w:sz="0" w:space="0" w:color="auto"/>
                        <w:bottom w:val="none" w:sz="0" w:space="0" w:color="auto"/>
                        <w:right w:val="none" w:sz="0" w:space="0" w:color="auto"/>
                      </w:divBdr>
                    </w:div>
                  </w:divsChild>
                </w:div>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 w:id="1075519362">
                  <w:marLeft w:val="0"/>
                  <w:marRight w:val="0"/>
                  <w:marTop w:val="0"/>
                  <w:marBottom w:val="0"/>
                  <w:divBdr>
                    <w:top w:val="none" w:sz="0" w:space="0" w:color="auto"/>
                    <w:left w:val="none" w:sz="0" w:space="0" w:color="auto"/>
                    <w:bottom w:val="none" w:sz="0" w:space="0" w:color="auto"/>
                    <w:right w:val="none" w:sz="0" w:space="0" w:color="auto"/>
                  </w:divBdr>
                </w:div>
                <w:div w:id="1075784639">
                  <w:marLeft w:val="0"/>
                  <w:marRight w:val="0"/>
                  <w:marTop w:val="0"/>
                  <w:marBottom w:val="0"/>
                  <w:divBdr>
                    <w:top w:val="none" w:sz="0" w:space="0" w:color="auto"/>
                    <w:left w:val="none" w:sz="0" w:space="0" w:color="auto"/>
                    <w:bottom w:val="none" w:sz="0" w:space="0" w:color="auto"/>
                    <w:right w:val="none" w:sz="0" w:space="0" w:color="auto"/>
                  </w:divBdr>
                </w:div>
                <w:div w:id="1076317062">
                  <w:marLeft w:val="0"/>
                  <w:marRight w:val="0"/>
                  <w:marTop w:val="0"/>
                  <w:marBottom w:val="0"/>
                  <w:divBdr>
                    <w:top w:val="none" w:sz="0" w:space="0" w:color="auto"/>
                    <w:left w:val="none" w:sz="0" w:space="0" w:color="auto"/>
                    <w:bottom w:val="none" w:sz="0" w:space="0" w:color="auto"/>
                    <w:right w:val="none" w:sz="0" w:space="0" w:color="auto"/>
                  </w:divBdr>
                </w:div>
                <w:div w:id="1076393131">
                  <w:marLeft w:val="0"/>
                  <w:marRight w:val="0"/>
                  <w:marTop w:val="0"/>
                  <w:marBottom w:val="0"/>
                  <w:divBdr>
                    <w:top w:val="none" w:sz="0" w:space="0" w:color="auto"/>
                    <w:left w:val="none" w:sz="0" w:space="0" w:color="auto"/>
                    <w:bottom w:val="none" w:sz="0" w:space="0" w:color="auto"/>
                    <w:right w:val="none" w:sz="0" w:space="0" w:color="auto"/>
                  </w:divBdr>
                </w:div>
                <w:div w:id="1076437847">
                  <w:marLeft w:val="0"/>
                  <w:marRight w:val="0"/>
                  <w:marTop w:val="0"/>
                  <w:marBottom w:val="0"/>
                  <w:divBdr>
                    <w:top w:val="none" w:sz="0" w:space="0" w:color="auto"/>
                    <w:left w:val="none" w:sz="0" w:space="0" w:color="auto"/>
                    <w:bottom w:val="none" w:sz="0" w:space="0" w:color="auto"/>
                    <w:right w:val="none" w:sz="0" w:space="0" w:color="auto"/>
                  </w:divBdr>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6628624">
                  <w:marLeft w:val="0"/>
                  <w:marRight w:val="0"/>
                  <w:marTop w:val="0"/>
                  <w:marBottom w:val="0"/>
                  <w:divBdr>
                    <w:top w:val="none" w:sz="0" w:space="0" w:color="auto"/>
                    <w:left w:val="none" w:sz="0" w:space="0" w:color="auto"/>
                    <w:bottom w:val="none" w:sz="0" w:space="0" w:color="auto"/>
                    <w:right w:val="none" w:sz="0" w:space="0" w:color="auto"/>
                  </w:divBdr>
                </w:div>
                <w:div w:id="1076710009">
                  <w:marLeft w:val="0"/>
                  <w:marRight w:val="0"/>
                  <w:marTop w:val="225"/>
                  <w:marBottom w:val="0"/>
                  <w:divBdr>
                    <w:top w:val="none" w:sz="0" w:space="0" w:color="auto"/>
                    <w:left w:val="none" w:sz="0" w:space="0" w:color="auto"/>
                    <w:bottom w:val="none" w:sz="0" w:space="0" w:color="auto"/>
                    <w:right w:val="none" w:sz="0" w:space="0" w:color="auto"/>
                  </w:divBdr>
                </w:div>
                <w:div w:id="1076779484">
                  <w:marLeft w:val="0"/>
                  <w:marRight w:val="0"/>
                  <w:marTop w:val="0"/>
                  <w:marBottom w:val="0"/>
                  <w:divBdr>
                    <w:top w:val="none" w:sz="0" w:space="0" w:color="auto"/>
                    <w:left w:val="none" w:sz="0" w:space="0" w:color="auto"/>
                    <w:bottom w:val="none" w:sz="0" w:space="0" w:color="auto"/>
                    <w:right w:val="none" w:sz="0" w:space="0" w:color="auto"/>
                  </w:divBdr>
                </w:div>
                <w:div w:id="1076782086">
                  <w:marLeft w:val="0"/>
                  <w:marRight w:val="0"/>
                  <w:marTop w:val="0"/>
                  <w:marBottom w:val="0"/>
                  <w:divBdr>
                    <w:top w:val="none" w:sz="0" w:space="0" w:color="auto"/>
                    <w:left w:val="none" w:sz="0" w:space="0" w:color="auto"/>
                    <w:bottom w:val="none" w:sz="0" w:space="0" w:color="auto"/>
                    <w:right w:val="none" w:sz="0" w:space="0" w:color="auto"/>
                  </w:divBdr>
                </w:div>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41677">
                  <w:marLeft w:val="0"/>
                  <w:marRight w:val="0"/>
                  <w:marTop w:val="0"/>
                  <w:marBottom w:val="0"/>
                  <w:divBdr>
                    <w:top w:val="none" w:sz="0" w:space="0" w:color="auto"/>
                    <w:left w:val="none" w:sz="0" w:space="0" w:color="auto"/>
                    <w:bottom w:val="none" w:sz="0" w:space="0" w:color="auto"/>
                    <w:right w:val="none" w:sz="0" w:space="0" w:color="auto"/>
                  </w:divBdr>
                  <w:divsChild>
                    <w:div w:id="531040271">
                      <w:marLeft w:val="0"/>
                      <w:marRight w:val="0"/>
                      <w:marTop w:val="0"/>
                      <w:marBottom w:val="0"/>
                      <w:divBdr>
                        <w:top w:val="none" w:sz="0" w:space="0" w:color="auto"/>
                        <w:left w:val="none" w:sz="0" w:space="0" w:color="auto"/>
                        <w:bottom w:val="none" w:sz="0" w:space="0" w:color="auto"/>
                        <w:right w:val="none" w:sz="0" w:space="0" w:color="auto"/>
                      </w:divBdr>
                      <w:divsChild>
                        <w:div w:id="2629011">
                          <w:marLeft w:val="0"/>
                          <w:marRight w:val="-10800"/>
                          <w:marTop w:val="450"/>
                          <w:marBottom w:val="0"/>
                          <w:divBdr>
                            <w:top w:val="none" w:sz="0" w:space="0" w:color="auto"/>
                            <w:left w:val="none" w:sz="0" w:space="0" w:color="auto"/>
                            <w:bottom w:val="none" w:sz="0" w:space="0" w:color="auto"/>
                            <w:right w:val="none" w:sz="0" w:space="0" w:color="auto"/>
                          </w:divBdr>
                          <w:divsChild>
                            <w:div w:id="1116868432">
                              <w:marLeft w:val="0"/>
                              <w:marRight w:val="0"/>
                              <w:marTop w:val="0"/>
                              <w:marBottom w:val="150"/>
                              <w:divBdr>
                                <w:top w:val="none" w:sz="0" w:space="0" w:color="auto"/>
                                <w:left w:val="none" w:sz="0" w:space="0" w:color="auto"/>
                                <w:bottom w:val="none" w:sz="0" w:space="0" w:color="auto"/>
                                <w:right w:val="none" w:sz="0" w:space="0" w:color="auto"/>
                              </w:divBdr>
                            </w:div>
                          </w:divsChild>
                        </w:div>
                        <w:div w:id="1104424871">
                          <w:marLeft w:val="0"/>
                          <w:marRight w:val="-10800"/>
                          <w:marTop w:val="450"/>
                          <w:marBottom w:val="0"/>
                          <w:divBdr>
                            <w:top w:val="none" w:sz="0" w:space="0" w:color="auto"/>
                            <w:left w:val="none" w:sz="0" w:space="0" w:color="auto"/>
                            <w:bottom w:val="none" w:sz="0" w:space="0" w:color="auto"/>
                            <w:right w:val="none" w:sz="0" w:space="0" w:color="auto"/>
                          </w:divBdr>
                          <w:divsChild>
                            <w:div w:id="441389442">
                              <w:marLeft w:val="0"/>
                              <w:marRight w:val="0"/>
                              <w:marTop w:val="0"/>
                              <w:marBottom w:val="0"/>
                              <w:divBdr>
                                <w:top w:val="none" w:sz="0" w:space="0" w:color="auto"/>
                                <w:left w:val="none" w:sz="0" w:space="0" w:color="auto"/>
                                <w:bottom w:val="none" w:sz="0" w:space="0" w:color="auto"/>
                                <w:right w:val="none" w:sz="0" w:space="0" w:color="auto"/>
                              </w:divBdr>
                            </w:div>
                            <w:div w:id="11551031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77627472">
                  <w:marLeft w:val="0"/>
                  <w:marRight w:val="0"/>
                  <w:marTop w:val="0"/>
                  <w:marBottom w:val="0"/>
                  <w:divBdr>
                    <w:top w:val="none" w:sz="0" w:space="0" w:color="auto"/>
                    <w:left w:val="none" w:sz="0" w:space="0" w:color="auto"/>
                    <w:bottom w:val="none" w:sz="0" w:space="0" w:color="auto"/>
                    <w:right w:val="none" w:sz="0" w:space="0" w:color="auto"/>
                  </w:divBdr>
                  <w:divsChild>
                    <w:div w:id="337538137">
                      <w:marLeft w:val="300"/>
                      <w:marRight w:val="300"/>
                      <w:marTop w:val="0"/>
                      <w:marBottom w:val="0"/>
                      <w:divBdr>
                        <w:top w:val="none" w:sz="0" w:space="0" w:color="auto"/>
                        <w:left w:val="none" w:sz="0" w:space="0" w:color="auto"/>
                        <w:bottom w:val="none" w:sz="0" w:space="0" w:color="auto"/>
                        <w:right w:val="none" w:sz="0" w:space="0" w:color="auto"/>
                      </w:divBdr>
                      <w:divsChild>
                        <w:div w:id="938756912">
                          <w:marLeft w:val="0"/>
                          <w:marRight w:val="0"/>
                          <w:marTop w:val="0"/>
                          <w:marBottom w:val="0"/>
                          <w:divBdr>
                            <w:top w:val="none" w:sz="0" w:space="0" w:color="auto"/>
                            <w:left w:val="none" w:sz="0" w:space="0" w:color="auto"/>
                            <w:bottom w:val="none" w:sz="0" w:space="0" w:color="auto"/>
                            <w:right w:val="none" w:sz="0" w:space="0" w:color="auto"/>
                          </w:divBdr>
                          <w:divsChild>
                            <w:div w:id="6856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50202">
                  <w:marLeft w:val="0"/>
                  <w:marRight w:val="0"/>
                  <w:marTop w:val="0"/>
                  <w:marBottom w:val="0"/>
                  <w:divBdr>
                    <w:top w:val="none" w:sz="0" w:space="0" w:color="auto"/>
                    <w:left w:val="none" w:sz="0" w:space="0" w:color="auto"/>
                    <w:bottom w:val="none" w:sz="0" w:space="0" w:color="auto"/>
                    <w:right w:val="none" w:sz="0" w:space="0" w:color="auto"/>
                  </w:divBdr>
                  <w:divsChild>
                    <w:div w:id="1065421596">
                      <w:marLeft w:val="0"/>
                      <w:marRight w:val="0"/>
                      <w:marTop w:val="0"/>
                      <w:marBottom w:val="0"/>
                      <w:divBdr>
                        <w:top w:val="none" w:sz="0" w:space="0" w:color="auto"/>
                        <w:left w:val="none" w:sz="0" w:space="0" w:color="auto"/>
                        <w:bottom w:val="none" w:sz="0" w:space="0" w:color="auto"/>
                        <w:right w:val="none" w:sz="0" w:space="0" w:color="auto"/>
                      </w:divBdr>
                    </w:div>
                  </w:divsChild>
                </w:div>
                <w:div w:id="1077820383">
                  <w:marLeft w:val="0"/>
                  <w:marRight w:val="0"/>
                  <w:marTop w:val="0"/>
                  <w:marBottom w:val="0"/>
                  <w:divBdr>
                    <w:top w:val="none" w:sz="0" w:space="0" w:color="auto"/>
                    <w:left w:val="none" w:sz="0" w:space="0" w:color="auto"/>
                    <w:bottom w:val="none" w:sz="0" w:space="0" w:color="auto"/>
                    <w:right w:val="none" w:sz="0" w:space="0" w:color="auto"/>
                  </w:divBdr>
                </w:div>
                <w:div w:id="1077822169">
                  <w:marLeft w:val="0"/>
                  <w:marRight w:val="0"/>
                  <w:marTop w:val="0"/>
                  <w:marBottom w:val="0"/>
                  <w:divBdr>
                    <w:top w:val="none" w:sz="0" w:space="0" w:color="auto"/>
                    <w:left w:val="none" w:sz="0" w:space="0" w:color="auto"/>
                    <w:bottom w:val="none" w:sz="0" w:space="0" w:color="auto"/>
                    <w:right w:val="none" w:sz="0" w:space="0" w:color="auto"/>
                  </w:divBdr>
                </w:div>
                <w:div w:id="1078015112">
                  <w:marLeft w:val="0"/>
                  <w:marRight w:val="0"/>
                  <w:marTop w:val="0"/>
                  <w:marBottom w:val="0"/>
                  <w:divBdr>
                    <w:top w:val="none" w:sz="0" w:space="0" w:color="auto"/>
                    <w:left w:val="none" w:sz="0" w:space="0" w:color="auto"/>
                    <w:bottom w:val="none" w:sz="0" w:space="0" w:color="auto"/>
                    <w:right w:val="none" w:sz="0" w:space="0" w:color="auto"/>
                  </w:divBdr>
                  <w:divsChild>
                    <w:div w:id="778599598">
                      <w:marLeft w:val="0"/>
                      <w:marRight w:val="0"/>
                      <w:marTop w:val="0"/>
                      <w:marBottom w:val="0"/>
                      <w:divBdr>
                        <w:top w:val="none" w:sz="0" w:space="0" w:color="auto"/>
                        <w:left w:val="none" w:sz="0" w:space="0" w:color="auto"/>
                        <w:bottom w:val="none" w:sz="0" w:space="0" w:color="auto"/>
                        <w:right w:val="none" w:sz="0" w:space="0" w:color="auto"/>
                      </w:divBdr>
                    </w:div>
                  </w:divsChild>
                </w:div>
                <w:div w:id="1078092914">
                  <w:marLeft w:val="0"/>
                  <w:marRight w:val="0"/>
                  <w:marTop w:val="0"/>
                  <w:marBottom w:val="0"/>
                  <w:divBdr>
                    <w:top w:val="none" w:sz="0" w:space="0" w:color="auto"/>
                    <w:left w:val="none" w:sz="0" w:space="0" w:color="auto"/>
                    <w:bottom w:val="none" w:sz="0" w:space="0" w:color="auto"/>
                    <w:right w:val="none" w:sz="0" w:space="0" w:color="auto"/>
                  </w:divBdr>
                </w:div>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
                  </w:divsChild>
                </w:div>
                <w:div w:id="1078554024">
                  <w:marLeft w:val="0"/>
                  <w:marRight w:val="0"/>
                  <w:marTop w:val="0"/>
                  <w:marBottom w:val="0"/>
                  <w:divBdr>
                    <w:top w:val="none" w:sz="0" w:space="0" w:color="auto"/>
                    <w:left w:val="none" w:sz="0" w:space="0" w:color="auto"/>
                    <w:bottom w:val="none" w:sz="0" w:space="0" w:color="auto"/>
                    <w:right w:val="none" w:sz="0" w:space="0" w:color="auto"/>
                  </w:divBdr>
                </w:div>
                <w:div w:id="1078599067">
                  <w:marLeft w:val="0"/>
                  <w:marRight w:val="30"/>
                  <w:marTop w:val="0"/>
                  <w:marBottom w:val="0"/>
                  <w:divBdr>
                    <w:top w:val="none" w:sz="0" w:space="0" w:color="auto"/>
                    <w:left w:val="none" w:sz="0" w:space="0" w:color="auto"/>
                    <w:bottom w:val="none" w:sz="0" w:space="0" w:color="auto"/>
                    <w:right w:val="none" w:sz="0" w:space="0" w:color="auto"/>
                  </w:divBdr>
                </w:div>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
                    <w:div w:id="712735819">
                      <w:marLeft w:val="0"/>
                      <w:marRight w:val="0"/>
                      <w:marTop w:val="0"/>
                      <w:marBottom w:val="0"/>
                      <w:divBdr>
                        <w:top w:val="none" w:sz="0" w:space="0" w:color="auto"/>
                        <w:left w:val="none" w:sz="0" w:space="0" w:color="auto"/>
                        <w:bottom w:val="none" w:sz="0" w:space="0" w:color="auto"/>
                        <w:right w:val="none" w:sz="0" w:space="0" w:color="auto"/>
                      </w:divBdr>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
                    <w:div w:id="1072048163">
                      <w:marLeft w:val="0"/>
                      <w:marRight w:val="0"/>
                      <w:marTop w:val="0"/>
                      <w:marBottom w:val="0"/>
                      <w:divBdr>
                        <w:top w:val="none" w:sz="0" w:space="0" w:color="auto"/>
                        <w:left w:val="none" w:sz="0" w:space="0" w:color="auto"/>
                        <w:bottom w:val="none" w:sz="0" w:space="0" w:color="auto"/>
                        <w:right w:val="none" w:sz="0" w:space="0" w:color="auto"/>
                      </w:divBdr>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2402">
                  <w:marLeft w:val="0"/>
                  <w:marRight w:val="0"/>
                  <w:marTop w:val="0"/>
                  <w:marBottom w:val="0"/>
                  <w:divBdr>
                    <w:top w:val="single" w:sz="6" w:space="15" w:color="EAEAEA"/>
                    <w:left w:val="single" w:sz="6" w:space="15" w:color="EAEAEA"/>
                    <w:bottom w:val="single" w:sz="6" w:space="15" w:color="EAEAEA"/>
                    <w:right w:val="single" w:sz="6" w:space="15" w:color="EAEAEA"/>
                  </w:divBdr>
                  <w:divsChild>
                    <w:div w:id="640309850">
                      <w:marLeft w:val="0"/>
                      <w:marRight w:val="0"/>
                      <w:marTop w:val="0"/>
                      <w:marBottom w:val="0"/>
                      <w:divBdr>
                        <w:top w:val="none" w:sz="0" w:space="0" w:color="auto"/>
                        <w:left w:val="none" w:sz="0" w:space="0" w:color="auto"/>
                        <w:bottom w:val="none" w:sz="0" w:space="0" w:color="auto"/>
                        <w:right w:val="none" w:sz="0" w:space="0" w:color="auto"/>
                      </w:divBdr>
                    </w:div>
                    <w:div w:id="783502221">
                      <w:marLeft w:val="0"/>
                      <w:marRight w:val="0"/>
                      <w:marTop w:val="0"/>
                      <w:marBottom w:val="0"/>
                      <w:divBdr>
                        <w:top w:val="none" w:sz="0" w:space="0" w:color="auto"/>
                        <w:left w:val="none" w:sz="0" w:space="0" w:color="auto"/>
                        <w:bottom w:val="none" w:sz="0" w:space="0" w:color="auto"/>
                        <w:right w:val="none" w:sz="0" w:space="0" w:color="auto"/>
                      </w:divBdr>
                      <w:divsChild>
                        <w:div w:id="948126983">
                          <w:marLeft w:val="0"/>
                          <w:marRight w:val="0"/>
                          <w:marTop w:val="0"/>
                          <w:marBottom w:val="75"/>
                          <w:divBdr>
                            <w:top w:val="none" w:sz="0" w:space="0" w:color="auto"/>
                            <w:left w:val="none" w:sz="0" w:space="0" w:color="auto"/>
                            <w:bottom w:val="none" w:sz="0" w:space="0" w:color="auto"/>
                            <w:right w:val="none" w:sz="0" w:space="0" w:color="auto"/>
                          </w:divBdr>
                        </w:div>
                      </w:divsChild>
                    </w:div>
                    <w:div w:id="1210992109">
                      <w:marLeft w:val="-300"/>
                      <w:marRight w:val="-300"/>
                      <w:marTop w:val="0"/>
                      <w:marBottom w:val="105"/>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6319">
                  <w:marLeft w:val="0"/>
                  <w:marRight w:val="0"/>
                  <w:marTop w:val="0"/>
                  <w:marBottom w:val="0"/>
                  <w:divBdr>
                    <w:top w:val="none" w:sz="0" w:space="0" w:color="auto"/>
                    <w:left w:val="none" w:sz="0" w:space="0" w:color="auto"/>
                    <w:bottom w:val="none" w:sz="0" w:space="0" w:color="auto"/>
                    <w:right w:val="none" w:sz="0" w:space="0" w:color="auto"/>
                  </w:divBdr>
                </w:div>
                <w:div w:id="1079522163">
                  <w:marLeft w:val="0"/>
                  <w:marRight w:val="0"/>
                  <w:marTop w:val="0"/>
                  <w:marBottom w:val="0"/>
                  <w:divBdr>
                    <w:top w:val="none" w:sz="0" w:space="0" w:color="auto"/>
                    <w:left w:val="none" w:sz="0" w:space="0" w:color="auto"/>
                    <w:bottom w:val="none" w:sz="0" w:space="0" w:color="auto"/>
                    <w:right w:val="none" w:sz="0" w:space="0" w:color="auto"/>
                  </w:divBdr>
                  <w:divsChild>
                    <w:div w:id="419718940">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0112">
                  <w:marLeft w:val="0"/>
                  <w:marRight w:val="0"/>
                  <w:marTop w:val="0"/>
                  <w:marBottom w:val="0"/>
                  <w:divBdr>
                    <w:top w:val="none" w:sz="0" w:space="0" w:color="auto"/>
                    <w:left w:val="none" w:sz="0" w:space="0" w:color="auto"/>
                    <w:bottom w:val="none" w:sz="0" w:space="0" w:color="auto"/>
                    <w:right w:val="none" w:sz="0" w:space="0" w:color="auto"/>
                  </w:divBdr>
                  <w:divsChild>
                    <w:div w:id="489101559">
                      <w:marLeft w:val="0"/>
                      <w:marRight w:val="0"/>
                      <w:marTop w:val="0"/>
                      <w:marBottom w:val="0"/>
                      <w:divBdr>
                        <w:top w:val="none" w:sz="0" w:space="0" w:color="auto"/>
                        <w:left w:val="none" w:sz="0" w:space="0" w:color="auto"/>
                        <w:bottom w:val="none" w:sz="0" w:space="0" w:color="auto"/>
                        <w:right w:val="none" w:sz="0" w:space="0" w:color="auto"/>
                      </w:divBdr>
                      <w:divsChild>
                        <w:div w:id="12692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91078">
                  <w:marLeft w:val="0"/>
                  <w:marRight w:val="0"/>
                  <w:marTop w:val="0"/>
                  <w:marBottom w:val="0"/>
                  <w:divBdr>
                    <w:top w:val="none" w:sz="0" w:space="0" w:color="auto"/>
                    <w:left w:val="none" w:sz="0" w:space="0" w:color="auto"/>
                    <w:bottom w:val="none" w:sz="0" w:space="0" w:color="auto"/>
                    <w:right w:val="none" w:sz="0" w:space="0" w:color="auto"/>
                  </w:divBdr>
                </w:div>
                <w:div w:id="1079909951">
                  <w:marLeft w:val="0"/>
                  <w:marRight w:val="0"/>
                  <w:marTop w:val="0"/>
                  <w:marBottom w:val="0"/>
                  <w:divBdr>
                    <w:top w:val="none" w:sz="0" w:space="0" w:color="auto"/>
                    <w:left w:val="none" w:sz="0" w:space="0" w:color="auto"/>
                    <w:bottom w:val="none" w:sz="0" w:space="0" w:color="auto"/>
                    <w:right w:val="none" w:sz="0" w:space="0" w:color="auto"/>
                  </w:divBdr>
                  <w:divsChild>
                    <w:div w:id="1277829464">
                      <w:marLeft w:val="0"/>
                      <w:marRight w:val="0"/>
                      <w:marTop w:val="0"/>
                      <w:marBottom w:val="0"/>
                      <w:divBdr>
                        <w:top w:val="none" w:sz="0" w:space="0" w:color="auto"/>
                        <w:left w:val="none" w:sz="0" w:space="0" w:color="auto"/>
                        <w:bottom w:val="none" w:sz="0" w:space="0" w:color="auto"/>
                        <w:right w:val="none" w:sz="0" w:space="0" w:color="auto"/>
                      </w:divBdr>
                    </w:div>
                  </w:divsChild>
                </w:div>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sChild>
                </w:div>
                <w:div w:id="1080056628">
                  <w:marLeft w:val="0"/>
                  <w:marRight w:val="0"/>
                  <w:marTop w:val="0"/>
                  <w:marBottom w:val="0"/>
                  <w:divBdr>
                    <w:top w:val="none" w:sz="0" w:space="0" w:color="auto"/>
                    <w:left w:val="none" w:sz="0" w:space="0" w:color="auto"/>
                    <w:bottom w:val="none" w:sz="0" w:space="0" w:color="auto"/>
                    <w:right w:val="none" w:sz="0" w:space="0" w:color="auto"/>
                  </w:divBdr>
                </w:div>
                <w:div w:id="1080057776">
                  <w:marLeft w:val="0"/>
                  <w:marRight w:val="0"/>
                  <w:marTop w:val="0"/>
                  <w:marBottom w:val="0"/>
                  <w:divBdr>
                    <w:top w:val="none" w:sz="0" w:space="0" w:color="auto"/>
                    <w:left w:val="none" w:sz="0" w:space="0" w:color="auto"/>
                    <w:bottom w:val="none" w:sz="0" w:space="0" w:color="auto"/>
                    <w:right w:val="none" w:sz="0" w:space="0" w:color="auto"/>
                  </w:divBdr>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6421">
                  <w:marLeft w:val="0"/>
                  <w:marRight w:val="0"/>
                  <w:marTop w:val="300"/>
                  <w:marBottom w:val="300"/>
                  <w:divBdr>
                    <w:top w:val="none" w:sz="0" w:space="0" w:color="auto"/>
                    <w:left w:val="none" w:sz="0" w:space="0" w:color="auto"/>
                    <w:bottom w:val="none" w:sz="0" w:space="0" w:color="auto"/>
                    <w:right w:val="none" w:sz="0" w:space="0" w:color="auto"/>
                  </w:divBdr>
                  <w:divsChild>
                    <w:div w:id="555627540">
                      <w:marLeft w:val="0"/>
                      <w:marRight w:val="0"/>
                      <w:marTop w:val="0"/>
                      <w:marBottom w:val="0"/>
                      <w:divBdr>
                        <w:top w:val="none" w:sz="0" w:space="0" w:color="auto"/>
                        <w:left w:val="none" w:sz="0" w:space="0" w:color="auto"/>
                        <w:bottom w:val="none" w:sz="0" w:space="0" w:color="auto"/>
                        <w:right w:val="none" w:sz="0" w:space="0" w:color="auto"/>
                      </w:divBdr>
                      <w:divsChild>
                        <w:div w:id="781997633">
                          <w:marLeft w:val="0"/>
                          <w:marRight w:val="0"/>
                          <w:marTop w:val="0"/>
                          <w:marBottom w:val="0"/>
                          <w:divBdr>
                            <w:top w:val="none" w:sz="0" w:space="0" w:color="auto"/>
                            <w:left w:val="none" w:sz="0" w:space="0" w:color="auto"/>
                            <w:bottom w:val="none" w:sz="0" w:space="0" w:color="auto"/>
                            <w:right w:val="none" w:sz="0" w:space="0" w:color="auto"/>
                          </w:divBdr>
                          <w:divsChild>
                            <w:div w:id="3229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78">
                      <w:marLeft w:val="0"/>
                      <w:marRight w:val="0"/>
                      <w:marTop w:val="180"/>
                      <w:marBottom w:val="0"/>
                      <w:divBdr>
                        <w:top w:val="none" w:sz="0" w:space="0" w:color="auto"/>
                        <w:left w:val="none" w:sz="0" w:space="0" w:color="auto"/>
                        <w:bottom w:val="none" w:sz="0" w:space="0" w:color="auto"/>
                        <w:right w:val="none" w:sz="0" w:space="0" w:color="auto"/>
                      </w:divBdr>
                    </w:div>
                  </w:divsChild>
                </w:div>
                <w:div w:id="1080256905">
                  <w:marLeft w:val="0"/>
                  <w:marRight w:val="0"/>
                  <w:marTop w:val="0"/>
                  <w:marBottom w:val="0"/>
                  <w:divBdr>
                    <w:top w:val="none" w:sz="0" w:space="0" w:color="auto"/>
                    <w:left w:val="none" w:sz="0" w:space="0" w:color="auto"/>
                    <w:bottom w:val="none" w:sz="0" w:space="0" w:color="auto"/>
                    <w:right w:val="none" w:sz="0" w:space="0" w:color="auto"/>
                  </w:divBdr>
                </w:div>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7806">
                  <w:marLeft w:val="0"/>
                  <w:marRight w:val="0"/>
                  <w:marTop w:val="0"/>
                  <w:marBottom w:val="0"/>
                  <w:divBdr>
                    <w:top w:val="none" w:sz="0" w:space="0" w:color="auto"/>
                    <w:left w:val="none" w:sz="0" w:space="0" w:color="auto"/>
                    <w:bottom w:val="none" w:sz="0" w:space="0" w:color="auto"/>
                    <w:right w:val="none" w:sz="0" w:space="0" w:color="auto"/>
                  </w:divBdr>
                </w:div>
                <w:div w:id="1080519250">
                  <w:marLeft w:val="0"/>
                  <w:marRight w:val="0"/>
                  <w:marTop w:val="0"/>
                  <w:marBottom w:val="0"/>
                  <w:divBdr>
                    <w:top w:val="none" w:sz="0" w:space="0" w:color="auto"/>
                    <w:left w:val="none" w:sz="0" w:space="0" w:color="auto"/>
                    <w:bottom w:val="none" w:sz="0" w:space="0" w:color="auto"/>
                    <w:right w:val="none" w:sz="0" w:space="0" w:color="auto"/>
                  </w:divBdr>
                </w:div>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8303">
                  <w:marLeft w:val="0"/>
                  <w:marRight w:val="0"/>
                  <w:marTop w:val="0"/>
                  <w:marBottom w:val="0"/>
                  <w:divBdr>
                    <w:top w:val="none" w:sz="0" w:space="0" w:color="auto"/>
                    <w:left w:val="none" w:sz="0" w:space="0" w:color="auto"/>
                    <w:bottom w:val="single" w:sz="6" w:space="15" w:color="EAEAEA"/>
                    <w:right w:val="none" w:sz="0" w:space="0" w:color="auto"/>
                  </w:divBdr>
                </w:div>
                <w:div w:id="1080833804">
                  <w:marLeft w:val="0"/>
                  <w:marRight w:val="0"/>
                  <w:marTop w:val="0"/>
                  <w:marBottom w:val="0"/>
                  <w:divBdr>
                    <w:top w:val="none" w:sz="0" w:space="0" w:color="auto"/>
                    <w:left w:val="none" w:sz="0" w:space="0" w:color="auto"/>
                    <w:bottom w:val="none" w:sz="0" w:space="0" w:color="auto"/>
                    <w:right w:val="none" w:sz="0" w:space="0" w:color="auto"/>
                  </w:divBdr>
                </w:div>
                <w:div w:id="1080907224">
                  <w:marLeft w:val="0"/>
                  <w:marRight w:val="0"/>
                  <w:marTop w:val="0"/>
                  <w:marBottom w:val="0"/>
                  <w:divBdr>
                    <w:top w:val="none" w:sz="0" w:space="0" w:color="auto"/>
                    <w:left w:val="none" w:sz="0" w:space="0" w:color="auto"/>
                    <w:bottom w:val="none" w:sz="0" w:space="0" w:color="auto"/>
                    <w:right w:val="none" w:sz="0" w:space="0" w:color="auto"/>
                  </w:divBdr>
                </w:div>
                <w:div w:id="1080910875">
                  <w:marLeft w:val="0"/>
                  <w:marRight w:val="0"/>
                  <w:marTop w:val="0"/>
                  <w:marBottom w:val="0"/>
                  <w:divBdr>
                    <w:top w:val="none" w:sz="0" w:space="0" w:color="auto"/>
                    <w:left w:val="none" w:sz="0" w:space="0" w:color="auto"/>
                    <w:bottom w:val="none" w:sz="0" w:space="0" w:color="auto"/>
                    <w:right w:val="none" w:sz="0" w:space="0" w:color="auto"/>
                  </w:divBdr>
                </w:div>
                <w:div w:id="1080911561">
                  <w:marLeft w:val="0"/>
                  <w:marRight w:val="0"/>
                  <w:marTop w:val="0"/>
                  <w:marBottom w:val="0"/>
                  <w:divBdr>
                    <w:top w:val="none" w:sz="0" w:space="0" w:color="auto"/>
                    <w:left w:val="none" w:sz="0" w:space="0" w:color="auto"/>
                    <w:bottom w:val="none" w:sz="0" w:space="0" w:color="auto"/>
                    <w:right w:val="none" w:sz="0" w:space="0" w:color="auto"/>
                  </w:divBdr>
                </w:div>
                <w:div w:id="1080952247">
                  <w:marLeft w:val="0"/>
                  <w:marRight w:val="0"/>
                  <w:marTop w:val="0"/>
                  <w:marBottom w:val="0"/>
                  <w:divBdr>
                    <w:top w:val="none" w:sz="0" w:space="0" w:color="auto"/>
                    <w:left w:val="none" w:sz="0" w:space="0" w:color="auto"/>
                    <w:bottom w:val="none" w:sz="0" w:space="0" w:color="auto"/>
                    <w:right w:val="none" w:sz="0" w:space="0" w:color="auto"/>
                  </w:divBdr>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1176572">
                  <w:marLeft w:val="0"/>
                  <w:marRight w:val="0"/>
                  <w:marTop w:val="0"/>
                  <w:marBottom w:val="0"/>
                  <w:divBdr>
                    <w:top w:val="none" w:sz="0" w:space="0" w:color="auto"/>
                    <w:left w:val="none" w:sz="0" w:space="0" w:color="auto"/>
                    <w:bottom w:val="none" w:sz="0" w:space="0" w:color="auto"/>
                    <w:right w:val="none" w:sz="0" w:space="0" w:color="auto"/>
                  </w:divBdr>
                </w:div>
                <w:div w:id="1081179578">
                  <w:marLeft w:val="0"/>
                  <w:marRight w:val="0"/>
                  <w:marTop w:val="0"/>
                  <w:marBottom w:val="0"/>
                  <w:divBdr>
                    <w:top w:val="none" w:sz="0" w:space="0" w:color="auto"/>
                    <w:left w:val="none" w:sz="0" w:space="0" w:color="auto"/>
                    <w:bottom w:val="none" w:sz="0" w:space="0" w:color="auto"/>
                    <w:right w:val="none" w:sz="0" w:space="0" w:color="auto"/>
                  </w:divBdr>
                </w:div>
                <w:div w:id="1081365392">
                  <w:marLeft w:val="0"/>
                  <w:marRight w:val="0"/>
                  <w:marTop w:val="0"/>
                  <w:marBottom w:val="0"/>
                  <w:divBdr>
                    <w:top w:val="none" w:sz="0" w:space="0" w:color="auto"/>
                    <w:left w:val="none" w:sz="0" w:space="0" w:color="auto"/>
                    <w:bottom w:val="none" w:sz="0" w:space="0" w:color="auto"/>
                    <w:right w:val="none" w:sz="0" w:space="0" w:color="auto"/>
                  </w:divBdr>
                </w:div>
                <w:div w:id="1081441035">
                  <w:marLeft w:val="0"/>
                  <w:marRight w:val="0"/>
                  <w:marTop w:val="0"/>
                  <w:marBottom w:val="0"/>
                  <w:divBdr>
                    <w:top w:val="none" w:sz="0" w:space="0" w:color="auto"/>
                    <w:left w:val="none" w:sz="0" w:space="0" w:color="auto"/>
                    <w:bottom w:val="none" w:sz="0" w:space="0" w:color="auto"/>
                    <w:right w:val="none" w:sz="0" w:space="0" w:color="auto"/>
                  </w:divBdr>
                </w:div>
                <w:div w:id="1081487722">
                  <w:marLeft w:val="0"/>
                  <w:marRight w:val="0"/>
                  <w:marTop w:val="0"/>
                  <w:marBottom w:val="0"/>
                  <w:divBdr>
                    <w:top w:val="none" w:sz="0" w:space="0" w:color="auto"/>
                    <w:left w:val="none" w:sz="0" w:space="0" w:color="auto"/>
                    <w:bottom w:val="none" w:sz="0" w:space="0" w:color="auto"/>
                    <w:right w:val="none" w:sz="0" w:space="0" w:color="auto"/>
                  </w:divBdr>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081871384">
                  <w:marLeft w:val="0"/>
                  <w:marRight w:val="0"/>
                  <w:marTop w:val="0"/>
                  <w:marBottom w:val="0"/>
                  <w:divBdr>
                    <w:top w:val="none" w:sz="0" w:space="0" w:color="auto"/>
                    <w:left w:val="none" w:sz="0" w:space="0" w:color="auto"/>
                    <w:bottom w:val="none" w:sz="0" w:space="0" w:color="auto"/>
                    <w:right w:val="none" w:sz="0" w:space="0" w:color="auto"/>
                  </w:divBdr>
                  <w:divsChild>
                    <w:div w:id="943269519">
                      <w:marLeft w:val="0"/>
                      <w:marRight w:val="0"/>
                      <w:marTop w:val="0"/>
                      <w:marBottom w:val="0"/>
                      <w:divBdr>
                        <w:top w:val="none" w:sz="0" w:space="0" w:color="auto"/>
                        <w:left w:val="none" w:sz="0" w:space="0" w:color="auto"/>
                        <w:bottom w:val="none" w:sz="0" w:space="0" w:color="auto"/>
                        <w:right w:val="none" w:sz="0" w:space="0" w:color="auto"/>
                      </w:divBdr>
                    </w:div>
                  </w:divsChild>
                </w:div>
                <w:div w:id="1081878797">
                  <w:marLeft w:val="0"/>
                  <w:marRight w:val="0"/>
                  <w:marTop w:val="0"/>
                  <w:marBottom w:val="0"/>
                  <w:divBdr>
                    <w:top w:val="none" w:sz="0" w:space="0" w:color="auto"/>
                    <w:left w:val="none" w:sz="0" w:space="0" w:color="auto"/>
                    <w:bottom w:val="none" w:sz="0" w:space="0" w:color="auto"/>
                    <w:right w:val="none" w:sz="0" w:space="0" w:color="auto"/>
                  </w:divBdr>
                </w:div>
                <w:div w:id="1082066233">
                  <w:marLeft w:val="0"/>
                  <w:marRight w:val="0"/>
                  <w:marTop w:val="0"/>
                  <w:marBottom w:val="0"/>
                  <w:divBdr>
                    <w:top w:val="none" w:sz="0" w:space="0" w:color="auto"/>
                    <w:left w:val="none" w:sz="0" w:space="0" w:color="auto"/>
                    <w:bottom w:val="none" w:sz="0" w:space="0" w:color="auto"/>
                    <w:right w:val="none" w:sz="0" w:space="0" w:color="auto"/>
                  </w:divBdr>
                </w:div>
                <w:div w:id="1082292505">
                  <w:marLeft w:val="0"/>
                  <w:marRight w:val="0"/>
                  <w:marTop w:val="0"/>
                  <w:marBottom w:val="0"/>
                  <w:divBdr>
                    <w:top w:val="none" w:sz="0" w:space="0" w:color="auto"/>
                    <w:left w:val="none" w:sz="0" w:space="0" w:color="auto"/>
                    <w:bottom w:val="none" w:sz="0" w:space="0" w:color="auto"/>
                    <w:right w:val="none" w:sz="0" w:space="0" w:color="auto"/>
                  </w:divBdr>
                </w:div>
                <w:div w:id="1082337191">
                  <w:marLeft w:val="0"/>
                  <w:marRight w:val="0"/>
                  <w:marTop w:val="0"/>
                  <w:marBottom w:val="0"/>
                  <w:divBdr>
                    <w:top w:val="none" w:sz="0" w:space="0" w:color="auto"/>
                    <w:left w:val="none" w:sz="0" w:space="0" w:color="auto"/>
                    <w:bottom w:val="none" w:sz="0" w:space="0" w:color="auto"/>
                    <w:right w:val="none" w:sz="0" w:space="0" w:color="auto"/>
                  </w:divBdr>
                  <w:divsChild>
                    <w:div w:id="4333975">
                      <w:marLeft w:val="0"/>
                      <w:marRight w:val="0"/>
                      <w:marTop w:val="0"/>
                      <w:marBottom w:val="0"/>
                      <w:divBdr>
                        <w:top w:val="none" w:sz="0" w:space="0" w:color="auto"/>
                        <w:left w:val="none" w:sz="0" w:space="0" w:color="auto"/>
                        <w:bottom w:val="none" w:sz="0" w:space="0" w:color="auto"/>
                        <w:right w:val="none" w:sz="0" w:space="0" w:color="auto"/>
                      </w:divBdr>
                      <w:divsChild>
                        <w:div w:id="783767017">
                          <w:marLeft w:val="0"/>
                          <w:marRight w:val="0"/>
                          <w:marTop w:val="0"/>
                          <w:marBottom w:val="0"/>
                          <w:divBdr>
                            <w:top w:val="none" w:sz="0" w:space="0" w:color="auto"/>
                            <w:left w:val="none" w:sz="0" w:space="0" w:color="auto"/>
                            <w:bottom w:val="none" w:sz="0" w:space="0" w:color="auto"/>
                            <w:right w:val="none" w:sz="0" w:space="0" w:color="auto"/>
                          </w:divBdr>
                          <w:divsChild>
                            <w:div w:id="13027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810">
                      <w:marLeft w:val="0"/>
                      <w:marRight w:val="0"/>
                      <w:marTop w:val="0"/>
                      <w:marBottom w:val="0"/>
                      <w:divBdr>
                        <w:top w:val="none" w:sz="0" w:space="0" w:color="auto"/>
                        <w:left w:val="none" w:sz="0" w:space="0" w:color="auto"/>
                        <w:bottom w:val="none" w:sz="0" w:space="0" w:color="auto"/>
                        <w:right w:val="none" w:sz="0" w:space="0" w:color="auto"/>
                      </w:divBdr>
                      <w:divsChild>
                        <w:div w:id="893736532">
                          <w:marLeft w:val="0"/>
                          <w:marRight w:val="0"/>
                          <w:marTop w:val="0"/>
                          <w:marBottom w:val="0"/>
                          <w:divBdr>
                            <w:top w:val="none" w:sz="0" w:space="0" w:color="auto"/>
                            <w:left w:val="none" w:sz="0" w:space="0" w:color="auto"/>
                            <w:bottom w:val="none" w:sz="0" w:space="0" w:color="auto"/>
                            <w:right w:val="none" w:sz="0" w:space="0" w:color="auto"/>
                          </w:divBdr>
                        </w:div>
                      </w:divsChild>
                    </w:div>
                    <w:div w:id="102001080">
                      <w:marLeft w:val="0"/>
                      <w:marRight w:val="0"/>
                      <w:marTop w:val="0"/>
                      <w:marBottom w:val="0"/>
                      <w:divBdr>
                        <w:top w:val="none" w:sz="0" w:space="0" w:color="auto"/>
                        <w:left w:val="none" w:sz="0" w:space="0" w:color="auto"/>
                        <w:bottom w:val="none" w:sz="0" w:space="0" w:color="auto"/>
                        <w:right w:val="none" w:sz="0" w:space="0" w:color="auto"/>
                      </w:divBdr>
                      <w:divsChild>
                        <w:div w:id="830757070">
                          <w:marLeft w:val="0"/>
                          <w:marRight w:val="0"/>
                          <w:marTop w:val="0"/>
                          <w:marBottom w:val="0"/>
                          <w:divBdr>
                            <w:top w:val="none" w:sz="0" w:space="0" w:color="auto"/>
                            <w:left w:val="none" w:sz="0" w:space="0" w:color="auto"/>
                            <w:bottom w:val="none" w:sz="0" w:space="0" w:color="auto"/>
                            <w:right w:val="none" w:sz="0" w:space="0" w:color="auto"/>
                          </w:divBdr>
                          <w:divsChild>
                            <w:div w:id="2042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3817">
                      <w:marLeft w:val="0"/>
                      <w:marRight w:val="0"/>
                      <w:marTop w:val="0"/>
                      <w:marBottom w:val="0"/>
                      <w:divBdr>
                        <w:top w:val="none" w:sz="0" w:space="0" w:color="auto"/>
                        <w:left w:val="none" w:sz="0" w:space="0" w:color="auto"/>
                        <w:bottom w:val="none" w:sz="0" w:space="0" w:color="auto"/>
                        <w:right w:val="none" w:sz="0" w:space="0" w:color="auto"/>
                      </w:divBdr>
                    </w:div>
                    <w:div w:id="160899300">
                      <w:marLeft w:val="0"/>
                      <w:marRight w:val="0"/>
                      <w:marTop w:val="0"/>
                      <w:marBottom w:val="0"/>
                      <w:divBdr>
                        <w:top w:val="none" w:sz="0" w:space="0" w:color="auto"/>
                        <w:left w:val="none" w:sz="0" w:space="0" w:color="auto"/>
                        <w:bottom w:val="none" w:sz="0" w:space="0" w:color="auto"/>
                        <w:right w:val="none" w:sz="0" w:space="0" w:color="auto"/>
                      </w:divBdr>
                      <w:divsChild>
                        <w:div w:id="1231230521">
                          <w:marLeft w:val="0"/>
                          <w:marRight w:val="0"/>
                          <w:marTop w:val="0"/>
                          <w:marBottom w:val="0"/>
                          <w:divBdr>
                            <w:top w:val="none" w:sz="0" w:space="0" w:color="auto"/>
                            <w:left w:val="none" w:sz="0" w:space="0" w:color="auto"/>
                            <w:bottom w:val="none" w:sz="0" w:space="0" w:color="auto"/>
                            <w:right w:val="none" w:sz="0" w:space="0" w:color="auto"/>
                          </w:divBdr>
                        </w:div>
                      </w:divsChild>
                    </w:div>
                    <w:div w:id="212736290">
                      <w:marLeft w:val="0"/>
                      <w:marRight w:val="0"/>
                      <w:marTop w:val="0"/>
                      <w:marBottom w:val="0"/>
                      <w:divBdr>
                        <w:top w:val="none" w:sz="0" w:space="0" w:color="auto"/>
                        <w:left w:val="none" w:sz="0" w:space="0" w:color="auto"/>
                        <w:bottom w:val="none" w:sz="0" w:space="0" w:color="auto"/>
                        <w:right w:val="none" w:sz="0" w:space="0" w:color="auto"/>
                      </w:divBdr>
                      <w:divsChild>
                        <w:div w:id="200938838">
                          <w:marLeft w:val="0"/>
                          <w:marRight w:val="0"/>
                          <w:marTop w:val="0"/>
                          <w:marBottom w:val="0"/>
                          <w:divBdr>
                            <w:top w:val="none" w:sz="0" w:space="0" w:color="auto"/>
                            <w:left w:val="none" w:sz="0" w:space="0" w:color="auto"/>
                            <w:bottom w:val="none" w:sz="0" w:space="0" w:color="auto"/>
                            <w:right w:val="none" w:sz="0" w:space="0" w:color="auto"/>
                          </w:divBdr>
                          <w:divsChild>
                            <w:div w:id="9060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68700">
                      <w:marLeft w:val="0"/>
                      <w:marRight w:val="0"/>
                      <w:marTop w:val="0"/>
                      <w:marBottom w:val="0"/>
                      <w:divBdr>
                        <w:top w:val="none" w:sz="0" w:space="0" w:color="auto"/>
                        <w:left w:val="none" w:sz="0" w:space="0" w:color="auto"/>
                        <w:bottom w:val="none" w:sz="0" w:space="0" w:color="auto"/>
                        <w:right w:val="none" w:sz="0" w:space="0" w:color="auto"/>
                      </w:divBdr>
                    </w:div>
                    <w:div w:id="364716318">
                      <w:marLeft w:val="0"/>
                      <w:marRight w:val="0"/>
                      <w:marTop w:val="0"/>
                      <w:marBottom w:val="0"/>
                      <w:divBdr>
                        <w:top w:val="none" w:sz="0" w:space="0" w:color="auto"/>
                        <w:left w:val="none" w:sz="0" w:space="0" w:color="auto"/>
                        <w:bottom w:val="none" w:sz="0" w:space="0" w:color="auto"/>
                        <w:right w:val="none" w:sz="0" w:space="0" w:color="auto"/>
                      </w:divBdr>
                      <w:divsChild>
                        <w:div w:id="830676411">
                          <w:marLeft w:val="0"/>
                          <w:marRight w:val="0"/>
                          <w:marTop w:val="0"/>
                          <w:marBottom w:val="0"/>
                          <w:divBdr>
                            <w:top w:val="none" w:sz="0" w:space="0" w:color="auto"/>
                            <w:left w:val="none" w:sz="0" w:space="0" w:color="auto"/>
                            <w:bottom w:val="none" w:sz="0" w:space="0" w:color="auto"/>
                            <w:right w:val="none" w:sz="0" w:space="0" w:color="auto"/>
                          </w:divBdr>
                          <w:divsChild>
                            <w:div w:id="4144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8086">
                      <w:marLeft w:val="0"/>
                      <w:marRight w:val="0"/>
                      <w:marTop w:val="0"/>
                      <w:marBottom w:val="0"/>
                      <w:divBdr>
                        <w:top w:val="none" w:sz="0" w:space="0" w:color="auto"/>
                        <w:left w:val="none" w:sz="0" w:space="0" w:color="auto"/>
                        <w:bottom w:val="none" w:sz="0" w:space="0" w:color="auto"/>
                        <w:right w:val="none" w:sz="0" w:space="0" w:color="auto"/>
                      </w:divBdr>
                      <w:divsChild>
                        <w:div w:id="523712940">
                          <w:marLeft w:val="0"/>
                          <w:marRight w:val="0"/>
                          <w:marTop w:val="0"/>
                          <w:marBottom w:val="0"/>
                          <w:divBdr>
                            <w:top w:val="none" w:sz="0" w:space="0" w:color="auto"/>
                            <w:left w:val="none" w:sz="0" w:space="0" w:color="auto"/>
                            <w:bottom w:val="none" w:sz="0" w:space="0" w:color="auto"/>
                            <w:right w:val="none" w:sz="0" w:space="0" w:color="auto"/>
                          </w:divBdr>
                          <w:divsChild>
                            <w:div w:id="11128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4941">
                      <w:marLeft w:val="0"/>
                      <w:marRight w:val="0"/>
                      <w:marTop w:val="0"/>
                      <w:marBottom w:val="0"/>
                      <w:divBdr>
                        <w:top w:val="none" w:sz="0" w:space="0" w:color="auto"/>
                        <w:left w:val="none" w:sz="0" w:space="0" w:color="auto"/>
                        <w:bottom w:val="none" w:sz="0" w:space="0" w:color="auto"/>
                        <w:right w:val="none" w:sz="0" w:space="0" w:color="auto"/>
                      </w:divBdr>
                      <w:divsChild>
                        <w:div w:id="1113943498">
                          <w:marLeft w:val="0"/>
                          <w:marRight w:val="0"/>
                          <w:marTop w:val="0"/>
                          <w:marBottom w:val="0"/>
                          <w:divBdr>
                            <w:top w:val="none" w:sz="0" w:space="0" w:color="auto"/>
                            <w:left w:val="none" w:sz="0" w:space="0" w:color="auto"/>
                            <w:bottom w:val="none" w:sz="0" w:space="0" w:color="auto"/>
                            <w:right w:val="none" w:sz="0" w:space="0" w:color="auto"/>
                          </w:divBdr>
                          <w:divsChild>
                            <w:div w:id="6838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72918">
                      <w:marLeft w:val="0"/>
                      <w:marRight w:val="0"/>
                      <w:marTop w:val="0"/>
                      <w:marBottom w:val="0"/>
                      <w:divBdr>
                        <w:top w:val="none" w:sz="0" w:space="0" w:color="auto"/>
                        <w:left w:val="none" w:sz="0" w:space="0" w:color="auto"/>
                        <w:bottom w:val="none" w:sz="0" w:space="0" w:color="auto"/>
                        <w:right w:val="none" w:sz="0" w:space="0" w:color="auto"/>
                      </w:divBdr>
                    </w:div>
                    <w:div w:id="443889061">
                      <w:marLeft w:val="0"/>
                      <w:marRight w:val="0"/>
                      <w:marTop w:val="0"/>
                      <w:marBottom w:val="0"/>
                      <w:divBdr>
                        <w:top w:val="none" w:sz="0" w:space="0" w:color="auto"/>
                        <w:left w:val="none" w:sz="0" w:space="0" w:color="auto"/>
                        <w:bottom w:val="none" w:sz="0" w:space="0" w:color="auto"/>
                        <w:right w:val="none" w:sz="0" w:space="0" w:color="auto"/>
                      </w:divBdr>
                    </w:div>
                    <w:div w:id="485559192">
                      <w:marLeft w:val="0"/>
                      <w:marRight w:val="0"/>
                      <w:marTop w:val="0"/>
                      <w:marBottom w:val="0"/>
                      <w:divBdr>
                        <w:top w:val="none" w:sz="0" w:space="0" w:color="auto"/>
                        <w:left w:val="none" w:sz="0" w:space="0" w:color="auto"/>
                        <w:bottom w:val="none" w:sz="0" w:space="0" w:color="auto"/>
                        <w:right w:val="none" w:sz="0" w:space="0" w:color="auto"/>
                      </w:divBdr>
                      <w:divsChild>
                        <w:div w:id="521011334">
                          <w:marLeft w:val="0"/>
                          <w:marRight w:val="0"/>
                          <w:marTop w:val="0"/>
                          <w:marBottom w:val="0"/>
                          <w:divBdr>
                            <w:top w:val="none" w:sz="0" w:space="0" w:color="auto"/>
                            <w:left w:val="none" w:sz="0" w:space="0" w:color="auto"/>
                            <w:bottom w:val="none" w:sz="0" w:space="0" w:color="auto"/>
                            <w:right w:val="none" w:sz="0" w:space="0" w:color="auto"/>
                          </w:divBdr>
                          <w:divsChild>
                            <w:div w:id="4205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91240">
                      <w:marLeft w:val="0"/>
                      <w:marRight w:val="0"/>
                      <w:marTop w:val="0"/>
                      <w:marBottom w:val="0"/>
                      <w:divBdr>
                        <w:top w:val="none" w:sz="0" w:space="0" w:color="auto"/>
                        <w:left w:val="none" w:sz="0" w:space="0" w:color="auto"/>
                        <w:bottom w:val="none" w:sz="0" w:space="0" w:color="auto"/>
                        <w:right w:val="none" w:sz="0" w:space="0" w:color="auto"/>
                      </w:divBdr>
                      <w:divsChild>
                        <w:div w:id="692347411">
                          <w:marLeft w:val="0"/>
                          <w:marRight w:val="0"/>
                          <w:marTop w:val="0"/>
                          <w:marBottom w:val="0"/>
                          <w:divBdr>
                            <w:top w:val="none" w:sz="0" w:space="0" w:color="auto"/>
                            <w:left w:val="none" w:sz="0" w:space="0" w:color="auto"/>
                            <w:bottom w:val="none" w:sz="0" w:space="0" w:color="auto"/>
                            <w:right w:val="none" w:sz="0" w:space="0" w:color="auto"/>
                          </w:divBdr>
                        </w:div>
                      </w:divsChild>
                    </w:div>
                    <w:div w:id="598147339">
                      <w:marLeft w:val="0"/>
                      <w:marRight w:val="0"/>
                      <w:marTop w:val="0"/>
                      <w:marBottom w:val="0"/>
                      <w:divBdr>
                        <w:top w:val="none" w:sz="0" w:space="0" w:color="auto"/>
                        <w:left w:val="none" w:sz="0" w:space="0" w:color="auto"/>
                        <w:bottom w:val="none" w:sz="0" w:space="0" w:color="auto"/>
                        <w:right w:val="none" w:sz="0" w:space="0" w:color="auto"/>
                      </w:divBdr>
                      <w:divsChild>
                        <w:div w:id="270095553">
                          <w:marLeft w:val="0"/>
                          <w:marRight w:val="0"/>
                          <w:marTop w:val="0"/>
                          <w:marBottom w:val="0"/>
                          <w:divBdr>
                            <w:top w:val="none" w:sz="0" w:space="0" w:color="auto"/>
                            <w:left w:val="none" w:sz="0" w:space="0" w:color="auto"/>
                            <w:bottom w:val="none" w:sz="0" w:space="0" w:color="auto"/>
                            <w:right w:val="none" w:sz="0" w:space="0" w:color="auto"/>
                          </w:divBdr>
                          <w:divsChild>
                            <w:div w:id="7469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05328">
                      <w:marLeft w:val="0"/>
                      <w:marRight w:val="0"/>
                      <w:marTop w:val="0"/>
                      <w:marBottom w:val="0"/>
                      <w:divBdr>
                        <w:top w:val="none" w:sz="0" w:space="0" w:color="auto"/>
                        <w:left w:val="none" w:sz="0" w:space="0" w:color="auto"/>
                        <w:bottom w:val="none" w:sz="0" w:space="0" w:color="auto"/>
                        <w:right w:val="none" w:sz="0" w:space="0" w:color="auto"/>
                      </w:divBdr>
                      <w:divsChild>
                        <w:div w:id="256836052">
                          <w:marLeft w:val="0"/>
                          <w:marRight w:val="0"/>
                          <w:marTop w:val="0"/>
                          <w:marBottom w:val="0"/>
                          <w:divBdr>
                            <w:top w:val="none" w:sz="0" w:space="0" w:color="auto"/>
                            <w:left w:val="none" w:sz="0" w:space="0" w:color="auto"/>
                            <w:bottom w:val="none" w:sz="0" w:space="0" w:color="auto"/>
                            <w:right w:val="none" w:sz="0" w:space="0" w:color="auto"/>
                          </w:divBdr>
                          <w:divsChild>
                            <w:div w:id="7805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29915">
                      <w:marLeft w:val="0"/>
                      <w:marRight w:val="0"/>
                      <w:marTop w:val="0"/>
                      <w:marBottom w:val="0"/>
                      <w:divBdr>
                        <w:top w:val="none" w:sz="0" w:space="0" w:color="auto"/>
                        <w:left w:val="none" w:sz="0" w:space="0" w:color="auto"/>
                        <w:bottom w:val="none" w:sz="0" w:space="0" w:color="auto"/>
                        <w:right w:val="none" w:sz="0" w:space="0" w:color="auto"/>
                      </w:divBdr>
                      <w:divsChild>
                        <w:div w:id="242955535">
                          <w:marLeft w:val="0"/>
                          <w:marRight w:val="0"/>
                          <w:marTop w:val="0"/>
                          <w:marBottom w:val="0"/>
                          <w:divBdr>
                            <w:top w:val="none" w:sz="0" w:space="0" w:color="auto"/>
                            <w:left w:val="none" w:sz="0" w:space="0" w:color="auto"/>
                            <w:bottom w:val="none" w:sz="0" w:space="0" w:color="auto"/>
                            <w:right w:val="none" w:sz="0" w:space="0" w:color="auto"/>
                          </w:divBdr>
                          <w:divsChild>
                            <w:div w:id="5130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6135">
                      <w:marLeft w:val="0"/>
                      <w:marRight w:val="0"/>
                      <w:marTop w:val="0"/>
                      <w:marBottom w:val="0"/>
                      <w:divBdr>
                        <w:top w:val="none" w:sz="0" w:space="0" w:color="auto"/>
                        <w:left w:val="none" w:sz="0" w:space="0" w:color="auto"/>
                        <w:bottom w:val="none" w:sz="0" w:space="0" w:color="auto"/>
                        <w:right w:val="none" w:sz="0" w:space="0" w:color="auto"/>
                      </w:divBdr>
                      <w:divsChild>
                        <w:div w:id="32389175">
                          <w:marLeft w:val="0"/>
                          <w:marRight w:val="0"/>
                          <w:marTop w:val="0"/>
                          <w:marBottom w:val="0"/>
                          <w:divBdr>
                            <w:top w:val="none" w:sz="0" w:space="0" w:color="auto"/>
                            <w:left w:val="none" w:sz="0" w:space="0" w:color="auto"/>
                            <w:bottom w:val="none" w:sz="0" w:space="0" w:color="auto"/>
                            <w:right w:val="none" w:sz="0" w:space="0" w:color="auto"/>
                          </w:divBdr>
                          <w:divsChild>
                            <w:div w:id="1219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63440">
                      <w:marLeft w:val="0"/>
                      <w:marRight w:val="0"/>
                      <w:marTop w:val="0"/>
                      <w:marBottom w:val="0"/>
                      <w:divBdr>
                        <w:top w:val="none" w:sz="0" w:space="0" w:color="auto"/>
                        <w:left w:val="none" w:sz="0" w:space="0" w:color="auto"/>
                        <w:bottom w:val="none" w:sz="0" w:space="0" w:color="auto"/>
                        <w:right w:val="none" w:sz="0" w:space="0" w:color="auto"/>
                      </w:divBdr>
                      <w:divsChild>
                        <w:div w:id="477499751">
                          <w:marLeft w:val="0"/>
                          <w:marRight w:val="0"/>
                          <w:marTop w:val="0"/>
                          <w:marBottom w:val="0"/>
                          <w:divBdr>
                            <w:top w:val="none" w:sz="0" w:space="0" w:color="auto"/>
                            <w:left w:val="none" w:sz="0" w:space="0" w:color="auto"/>
                            <w:bottom w:val="none" w:sz="0" w:space="0" w:color="auto"/>
                            <w:right w:val="none" w:sz="0" w:space="0" w:color="auto"/>
                          </w:divBdr>
                          <w:divsChild>
                            <w:div w:id="124919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9562">
                      <w:marLeft w:val="0"/>
                      <w:marRight w:val="0"/>
                      <w:marTop w:val="0"/>
                      <w:marBottom w:val="0"/>
                      <w:divBdr>
                        <w:top w:val="none" w:sz="0" w:space="0" w:color="auto"/>
                        <w:left w:val="none" w:sz="0" w:space="0" w:color="auto"/>
                        <w:bottom w:val="none" w:sz="0" w:space="0" w:color="auto"/>
                        <w:right w:val="none" w:sz="0" w:space="0" w:color="auto"/>
                      </w:divBdr>
                    </w:div>
                    <w:div w:id="702944498">
                      <w:marLeft w:val="0"/>
                      <w:marRight w:val="0"/>
                      <w:marTop w:val="0"/>
                      <w:marBottom w:val="0"/>
                      <w:divBdr>
                        <w:top w:val="none" w:sz="0" w:space="0" w:color="auto"/>
                        <w:left w:val="none" w:sz="0" w:space="0" w:color="auto"/>
                        <w:bottom w:val="none" w:sz="0" w:space="0" w:color="auto"/>
                        <w:right w:val="none" w:sz="0" w:space="0" w:color="auto"/>
                      </w:divBdr>
                    </w:div>
                    <w:div w:id="809636078">
                      <w:marLeft w:val="0"/>
                      <w:marRight w:val="0"/>
                      <w:marTop w:val="0"/>
                      <w:marBottom w:val="0"/>
                      <w:divBdr>
                        <w:top w:val="none" w:sz="0" w:space="0" w:color="auto"/>
                        <w:left w:val="none" w:sz="0" w:space="0" w:color="auto"/>
                        <w:bottom w:val="none" w:sz="0" w:space="0" w:color="auto"/>
                        <w:right w:val="none" w:sz="0" w:space="0" w:color="auto"/>
                      </w:divBdr>
                    </w:div>
                    <w:div w:id="881987875">
                      <w:marLeft w:val="0"/>
                      <w:marRight w:val="0"/>
                      <w:marTop w:val="0"/>
                      <w:marBottom w:val="0"/>
                      <w:divBdr>
                        <w:top w:val="none" w:sz="0" w:space="0" w:color="auto"/>
                        <w:left w:val="none" w:sz="0" w:space="0" w:color="auto"/>
                        <w:bottom w:val="none" w:sz="0" w:space="0" w:color="auto"/>
                        <w:right w:val="none" w:sz="0" w:space="0" w:color="auto"/>
                      </w:divBdr>
                      <w:divsChild>
                        <w:div w:id="902066215">
                          <w:marLeft w:val="0"/>
                          <w:marRight w:val="0"/>
                          <w:marTop w:val="0"/>
                          <w:marBottom w:val="0"/>
                          <w:divBdr>
                            <w:top w:val="none" w:sz="0" w:space="0" w:color="auto"/>
                            <w:left w:val="none" w:sz="0" w:space="0" w:color="auto"/>
                            <w:bottom w:val="none" w:sz="0" w:space="0" w:color="auto"/>
                            <w:right w:val="none" w:sz="0" w:space="0" w:color="auto"/>
                          </w:divBdr>
                          <w:divsChild>
                            <w:div w:id="11828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389">
                      <w:marLeft w:val="0"/>
                      <w:marRight w:val="0"/>
                      <w:marTop w:val="0"/>
                      <w:marBottom w:val="0"/>
                      <w:divBdr>
                        <w:top w:val="none" w:sz="0" w:space="0" w:color="auto"/>
                        <w:left w:val="none" w:sz="0" w:space="0" w:color="auto"/>
                        <w:bottom w:val="none" w:sz="0" w:space="0" w:color="auto"/>
                        <w:right w:val="none" w:sz="0" w:space="0" w:color="auto"/>
                      </w:divBdr>
                    </w:div>
                    <w:div w:id="907416968">
                      <w:marLeft w:val="0"/>
                      <w:marRight w:val="0"/>
                      <w:marTop w:val="0"/>
                      <w:marBottom w:val="0"/>
                      <w:divBdr>
                        <w:top w:val="none" w:sz="0" w:space="0" w:color="auto"/>
                        <w:left w:val="none" w:sz="0" w:space="0" w:color="auto"/>
                        <w:bottom w:val="none" w:sz="0" w:space="0" w:color="auto"/>
                        <w:right w:val="none" w:sz="0" w:space="0" w:color="auto"/>
                      </w:divBdr>
                      <w:divsChild>
                        <w:div w:id="233704066">
                          <w:marLeft w:val="0"/>
                          <w:marRight w:val="0"/>
                          <w:marTop w:val="0"/>
                          <w:marBottom w:val="0"/>
                          <w:divBdr>
                            <w:top w:val="none" w:sz="0" w:space="0" w:color="auto"/>
                            <w:left w:val="none" w:sz="0" w:space="0" w:color="auto"/>
                            <w:bottom w:val="none" w:sz="0" w:space="0" w:color="auto"/>
                            <w:right w:val="none" w:sz="0" w:space="0" w:color="auto"/>
                          </w:divBdr>
                        </w:div>
                      </w:divsChild>
                    </w:div>
                    <w:div w:id="984968146">
                      <w:marLeft w:val="0"/>
                      <w:marRight w:val="0"/>
                      <w:marTop w:val="0"/>
                      <w:marBottom w:val="0"/>
                      <w:divBdr>
                        <w:top w:val="none" w:sz="0" w:space="0" w:color="auto"/>
                        <w:left w:val="none" w:sz="0" w:space="0" w:color="auto"/>
                        <w:bottom w:val="none" w:sz="0" w:space="0" w:color="auto"/>
                        <w:right w:val="none" w:sz="0" w:space="0" w:color="auto"/>
                      </w:divBdr>
                    </w:div>
                    <w:div w:id="993992632">
                      <w:marLeft w:val="0"/>
                      <w:marRight w:val="0"/>
                      <w:marTop w:val="0"/>
                      <w:marBottom w:val="0"/>
                      <w:divBdr>
                        <w:top w:val="none" w:sz="0" w:space="0" w:color="auto"/>
                        <w:left w:val="none" w:sz="0" w:space="0" w:color="auto"/>
                        <w:bottom w:val="none" w:sz="0" w:space="0" w:color="auto"/>
                        <w:right w:val="none" w:sz="0" w:space="0" w:color="auto"/>
                      </w:divBdr>
                    </w:div>
                    <w:div w:id="1037312841">
                      <w:marLeft w:val="0"/>
                      <w:marRight w:val="0"/>
                      <w:marTop w:val="0"/>
                      <w:marBottom w:val="0"/>
                      <w:divBdr>
                        <w:top w:val="none" w:sz="0" w:space="0" w:color="auto"/>
                        <w:left w:val="none" w:sz="0" w:space="0" w:color="auto"/>
                        <w:bottom w:val="none" w:sz="0" w:space="0" w:color="auto"/>
                        <w:right w:val="none" w:sz="0" w:space="0" w:color="auto"/>
                      </w:divBdr>
                      <w:divsChild>
                        <w:div w:id="99448608">
                          <w:marLeft w:val="0"/>
                          <w:marRight w:val="0"/>
                          <w:marTop w:val="0"/>
                          <w:marBottom w:val="0"/>
                          <w:divBdr>
                            <w:top w:val="none" w:sz="0" w:space="0" w:color="auto"/>
                            <w:left w:val="none" w:sz="0" w:space="0" w:color="auto"/>
                            <w:bottom w:val="none" w:sz="0" w:space="0" w:color="auto"/>
                            <w:right w:val="none" w:sz="0" w:space="0" w:color="auto"/>
                          </w:divBdr>
                        </w:div>
                      </w:divsChild>
                    </w:div>
                    <w:div w:id="1055205040">
                      <w:marLeft w:val="0"/>
                      <w:marRight w:val="0"/>
                      <w:marTop w:val="0"/>
                      <w:marBottom w:val="0"/>
                      <w:divBdr>
                        <w:top w:val="none" w:sz="0" w:space="0" w:color="auto"/>
                        <w:left w:val="none" w:sz="0" w:space="0" w:color="auto"/>
                        <w:bottom w:val="none" w:sz="0" w:space="0" w:color="auto"/>
                        <w:right w:val="none" w:sz="0" w:space="0" w:color="auto"/>
                      </w:divBdr>
                      <w:divsChild>
                        <w:div w:id="35350150">
                          <w:marLeft w:val="0"/>
                          <w:marRight w:val="0"/>
                          <w:marTop w:val="0"/>
                          <w:marBottom w:val="0"/>
                          <w:divBdr>
                            <w:top w:val="none" w:sz="0" w:space="0" w:color="auto"/>
                            <w:left w:val="none" w:sz="0" w:space="0" w:color="auto"/>
                            <w:bottom w:val="none" w:sz="0" w:space="0" w:color="auto"/>
                            <w:right w:val="none" w:sz="0" w:space="0" w:color="auto"/>
                          </w:divBdr>
                          <w:divsChild>
                            <w:div w:id="2725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8863">
                      <w:marLeft w:val="0"/>
                      <w:marRight w:val="0"/>
                      <w:marTop w:val="0"/>
                      <w:marBottom w:val="0"/>
                      <w:divBdr>
                        <w:top w:val="none" w:sz="0" w:space="0" w:color="auto"/>
                        <w:left w:val="none" w:sz="0" w:space="0" w:color="auto"/>
                        <w:bottom w:val="none" w:sz="0" w:space="0" w:color="auto"/>
                        <w:right w:val="none" w:sz="0" w:space="0" w:color="auto"/>
                      </w:divBdr>
                    </w:div>
                    <w:div w:id="1086728462">
                      <w:marLeft w:val="0"/>
                      <w:marRight w:val="0"/>
                      <w:marTop w:val="0"/>
                      <w:marBottom w:val="0"/>
                      <w:divBdr>
                        <w:top w:val="none" w:sz="0" w:space="0" w:color="auto"/>
                        <w:left w:val="none" w:sz="0" w:space="0" w:color="auto"/>
                        <w:bottom w:val="none" w:sz="0" w:space="0" w:color="auto"/>
                        <w:right w:val="none" w:sz="0" w:space="0" w:color="auto"/>
                      </w:divBdr>
                      <w:divsChild>
                        <w:div w:id="172454341">
                          <w:marLeft w:val="0"/>
                          <w:marRight w:val="0"/>
                          <w:marTop w:val="0"/>
                          <w:marBottom w:val="0"/>
                          <w:divBdr>
                            <w:top w:val="none" w:sz="0" w:space="0" w:color="auto"/>
                            <w:left w:val="none" w:sz="0" w:space="0" w:color="auto"/>
                            <w:bottom w:val="none" w:sz="0" w:space="0" w:color="auto"/>
                            <w:right w:val="none" w:sz="0" w:space="0" w:color="auto"/>
                          </w:divBdr>
                        </w:div>
                      </w:divsChild>
                    </w:div>
                    <w:div w:id="1137064693">
                      <w:marLeft w:val="0"/>
                      <w:marRight w:val="0"/>
                      <w:marTop w:val="0"/>
                      <w:marBottom w:val="0"/>
                      <w:divBdr>
                        <w:top w:val="none" w:sz="0" w:space="0" w:color="auto"/>
                        <w:left w:val="none" w:sz="0" w:space="0" w:color="auto"/>
                        <w:bottom w:val="none" w:sz="0" w:space="0" w:color="auto"/>
                        <w:right w:val="none" w:sz="0" w:space="0" w:color="auto"/>
                      </w:divBdr>
                    </w:div>
                    <w:div w:id="1184710990">
                      <w:marLeft w:val="0"/>
                      <w:marRight w:val="0"/>
                      <w:marTop w:val="0"/>
                      <w:marBottom w:val="0"/>
                      <w:divBdr>
                        <w:top w:val="none" w:sz="0" w:space="0" w:color="auto"/>
                        <w:left w:val="none" w:sz="0" w:space="0" w:color="auto"/>
                        <w:bottom w:val="none" w:sz="0" w:space="0" w:color="auto"/>
                        <w:right w:val="none" w:sz="0" w:space="0" w:color="auto"/>
                      </w:divBdr>
                    </w:div>
                    <w:div w:id="1227301532">
                      <w:marLeft w:val="0"/>
                      <w:marRight w:val="0"/>
                      <w:marTop w:val="0"/>
                      <w:marBottom w:val="0"/>
                      <w:divBdr>
                        <w:top w:val="none" w:sz="0" w:space="0" w:color="auto"/>
                        <w:left w:val="none" w:sz="0" w:space="0" w:color="auto"/>
                        <w:bottom w:val="none" w:sz="0" w:space="0" w:color="auto"/>
                        <w:right w:val="none" w:sz="0" w:space="0" w:color="auto"/>
                      </w:divBdr>
                    </w:div>
                    <w:div w:id="1245068037">
                      <w:marLeft w:val="0"/>
                      <w:marRight w:val="0"/>
                      <w:marTop w:val="0"/>
                      <w:marBottom w:val="0"/>
                      <w:divBdr>
                        <w:top w:val="none" w:sz="0" w:space="0" w:color="auto"/>
                        <w:left w:val="none" w:sz="0" w:space="0" w:color="auto"/>
                        <w:bottom w:val="none" w:sz="0" w:space="0" w:color="auto"/>
                        <w:right w:val="none" w:sz="0" w:space="0" w:color="auto"/>
                      </w:divBdr>
                      <w:divsChild>
                        <w:div w:id="369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9798">
                  <w:marLeft w:val="0"/>
                  <w:marRight w:val="0"/>
                  <w:marTop w:val="0"/>
                  <w:marBottom w:val="150"/>
                  <w:divBdr>
                    <w:top w:val="none" w:sz="0" w:space="0" w:color="auto"/>
                    <w:left w:val="none" w:sz="0" w:space="0" w:color="auto"/>
                    <w:bottom w:val="none" w:sz="0" w:space="0" w:color="auto"/>
                    <w:right w:val="none" w:sz="0" w:space="0" w:color="auto"/>
                  </w:divBdr>
                </w:div>
                <w:div w:id="1082414919">
                  <w:marLeft w:val="0"/>
                  <w:marRight w:val="0"/>
                  <w:marTop w:val="0"/>
                  <w:marBottom w:val="0"/>
                  <w:divBdr>
                    <w:top w:val="none" w:sz="0" w:space="0" w:color="auto"/>
                    <w:left w:val="none" w:sz="0" w:space="0" w:color="auto"/>
                    <w:bottom w:val="none" w:sz="0" w:space="0" w:color="auto"/>
                    <w:right w:val="none" w:sz="0" w:space="0" w:color="auto"/>
                  </w:divBdr>
                </w:div>
                <w:div w:id="1082528411">
                  <w:marLeft w:val="0"/>
                  <w:marRight w:val="0"/>
                  <w:marTop w:val="0"/>
                  <w:marBottom w:val="0"/>
                  <w:divBdr>
                    <w:top w:val="none" w:sz="0" w:space="0" w:color="auto"/>
                    <w:left w:val="none" w:sz="0" w:space="0" w:color="auto"/>
                    <w:bottom w:val="none" w:sz="0" w:space="0" w:color="auto"/>
                    <w:right w:val="none" w:sz="0" w:space="0" w:color="auto"/>
                  </w:divBdr>
                  <w:divsChild>
                    <w:div w:id="497044433">
                      <w:marLeft w:val="0"/>
                      <w:marRight w:val="0"/>
                      <w:marTop w:val="0"/>
                      <w:marBottom w:val="0"/>
                      <w:divBdr>
                        <w:top w:val="none" w:sz="0" w:space="0" w:color="auto"/>
                        <w:left w:val="none" w:sz="0" w:space="0" w:color="auto"/>
                        <w:bottom w:val="none" w:sz="0" w:space="0" w:color="auto"/>
                        <w:right w:val="none" w:sz="0" w:space="0" w:color="auto"/>
                      </w:divBdr>
                      <w:divsChild>
                        <w:div w:id="8420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056">
                  <w:marLeft w:val="0"/>
                  <w:marRight w:val="30"/>
                  <w:marTop w:val="0"/>
                  <w:marBottom w:val="0"/>
                  <w:divBdr>
                    <w:top w:val="none" w:sz="0" w:space="0" w:color="auto"/>
                    <w:left w:val="none" w:sz="0" w:space="0" w:color="auto"/>
                    <w:bottom w:val="none" w:sz="0" w:space="0" w:color="auto"/>
                    <w:right w:val="none" w:sz="0" w:space="0" w:color="auto"/>
                  </w:divBdr>
                </w:div>
                <w:div w:id="1082677643">
                  <w:marLeft w:val="0"/>
                  <w:marRight w:val="0"/>
                  <w:marTop w:val="0"/>
                  <w:marBottom w:val="480"/>
                  <w:divBdr>
                    <w:top w:val="none" w:sz="0" w:space="0" w:color="auto"/>
                    <w:left w:val="none" w:sz="0" w:space="0" w:color="auto"/>
                    <w:bottom w:val="none" w:sz="0" w:space="0" w:color="auto"/>
                    <w:right w:val="none" w:sz="0" w:space="0" w:color="auto"/>
                  </w:divBdr>
                  <w:divsChild>
                    <w:div w:id="238832527">
                      <w:marLeft w:val="0"/>
                      <w:marRight w:val="0"/>
                      <w:marTop w:val="0"/>
                      <w:marBottom w:val="0"/>
                      <w:divBdr>
                        <w:top w:val="none" w:sz="0" w:space="0" w:color="auto"/>
                        <w:left w:val="none" w:sz="0" w:space="0" w:color="auto"/>
                        <w:bottom w:val="none" w:sz="0" w:space="0" w:color="auto"/>
                        <w:right w:val="none" w:sz="0" w:space="0" w:color="auto"/>
                      </w:divBdr>
                    </w:div>
                    <w:div w:id="727535071">
                      <w:marLeft w:val="0"/>
                      <w:marRight w:val="0"/>
                      <w:marTop w:val="0"/>
                      <w:marBottom w:val="0"/>
                      <w:divBdr>
                        <w:top w:val="none" w:sz="0" w:space="0" w:color="auto"/>
                        <w:left w:val="none" w:sz="0" w:space="0" w:color="auto"/>
                        <w:bottom w:val="none" w:sz="0" w:space="0" w:color="auto"/>
                        <w:right w:val="none" w:sz="0" w:space="0" w:color="auto"/>
                      </w:divBdr>
                    </w:div>
                  </w:divsChild>
                </w:div>
                <w:div w:id="1082724347">
                  <w:marLeft w:val="0"/>
                  <w:marRight w:val="30"/>
                  <w:marTop w:val="0"/>
                  <w:marBottom w:val="0"/>
                  <w:divBdr>
                    <w:top w:val="none" w:sz="0" w:space="0" w:color="auto"/>
                    <w:left w:val="none" w:sz="0" w:space="0" w:color="auto"/>
                    <w:bottom w:val="none" w:sz="0" w:space="0" w:color="auto"/>
                    <w:right w:val="none" w:sz="0" w:space="0" w:color="auto"/>
                  </w:divBdr>
                  <w:divsChild>
                    <w:div w:id="565074418">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083187796">
                  <w:marLeft w:val="0"/>
                  <w:marRight w:val="0"/>
                  <w:marTop w:val="0"/>
                  <w:marBottom w:val="0"/>
                  <w:divBdr>
                    <w:top w:val="none" w:sz="0" w:space="0" w:color="auto"/>
                    <w:left w:val="none" w:sz="0" w:space="0" w:color="auto"/>
                    <w:bottom w:val="none" w:sz="0" w:space="0" w:color="auto"/>
                    <w:right w:val="none" w:sz="0" w:space="0" w:color="auto"/>
                  </w:divBdr>
                </w:div>
                <w:div w:id="1083407408">
                  <w:marLeft w:val="0"/>
                  <w:marRight w:val="0"/>
                  <w:marTop w:val="0"/>
                  <w:marBottom w:val="0"/>
                  <w:divBdr>
                    <w:top w:val="none" w:sz="0" w:space="0" w:color="auto"/>
                    <w:left w:val="none" w:sz="0" w:space="0" w:color="auto"/>
                    <w:bottom w:val="none" w:sz="0" w:space="0" w:color="auto"/>
                    <w:right w:val="none" w:sz="0" w:space="0" w:color="auto"/>
                  </w:divBdr>
                </w:div>
                <w:div w:id="1083530723">
                  <w:marLeft w:val="0"/>
                  <w:marRight w:val="240"/>
                  <w:marTop w:val="0"/>
                  <w:marBottom w:val="0"/>
                  <w:divBdr>
                    <w:top w:val="none" w:sz="0" w:space="0" w:color="auto"/>
                    <w:left w:val="none" w:sz="0" w:space="0" w:color="auto"/>
                    <w:bottom w:val="none" w:sz="0" w:space="0" w:color="auto"/>
                    <w:right w:val="none" w:sz="0" w:space="0" w:color="auto"/>
                  </w:divBdr>
                </w:div>
                <w:div w:id="1083647491">
                  <w:marLeft w:val="0"/>
                  <w:marRight w:val="0"/>
                  <w:marTop w:val="0"/>
                  <w:marBottom w:val="0"/>
                  <w:divBdr>
                    <w:top w:val="none" w:sz="0" w:space="0" w:color="auto"/>
                    <w:left w:val="none" w:sz="0" w:space="0" w:color="auto"/>
                    <w:bottom w:val="none" w:sz="0" w:space="0" w:color="auto"/>
                    <w:right w:val="none" w:sz="0" w:space="0" w:color="auto"/>
                  </w:divBdr>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083916313">
                  <w:marLeft w:val="0"/>
                  <w:marRight w:val="30"/>
                  <w:marTop w:val="0"/>
                  <w:marBottom w:val="0"/>
                  <w:divBdr>
                    <w:top w:val="none" w:sz="0" w:space="0" w:color="auto"/>
                    <w:left w:val="none" w:sz="0" w:space="0" w:color="auto"/>
                    <w:bottom w:val="none" w:sz="0" w:space="0" w:color="auto"/>
                    <w:right w:val="none" w:sz="0" w:space="0" w:color="auto"/>
                  </w:divBdr>
                  <w:divsChild>
                    <w:div w:id="740564826">
                      <w:marLeft w:val="0"/>
                      <w:marRight w:val="0"/>
                      <w:marTop w:val="0"/>
                      <w:marBottom w:val="0"/>
                      <w:divBdr>
                        <w:top w:val="none" w:sz="0" w:space="0" w:color="auto"/>
                        <w:left w:val="none" w:sz="0" w:space="0" w:color="auto"/>
                        <w:bottom w:val="none" w:sz="0" w:space="0" w:color="auto"/>
                        <w:right w:val="none" w:sz="0" w:space="0" w:color="auto"/>
                      </w:divBdr>
                    </w:div>
                  </w:divsChild>
                </w:div>
                <w:div w:id="1084179293">
                  <w:marLeft w:val="0"/>
                  <w:marRight w:val="0"/>
                  <w:marTop w:val="0"/>
                  <w:marBottom w:val="0"/>
                  <w:divBdr>
                    <w:top w:val="none" w:sz="0" w:space="0" w:color="auto"/>
                    <w:left w:val="none" w:sz="0" w:space="0" w:color="auto"/>
                    <w:bottom w:val="none" w:sz="0" w:space="0" w:color="auto"/>
                    <w:right w:val="none" w:sz="0" w:space="0" w:color="auto"/>
                  </w:divBdr>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 w:id="1084259526">
                  <w:marLeft w:val="0"/>
                  <w:marRight w:val="240"/>
                  <w:marTop w:val="0"/>
                  <w:marBottom w:val="0"/>
                  <w:divBdr>
                    <w:top w:val="none" w:sz="0" w:space="0" w:color="auto"/>
                    <w:left w:val="none" w:sz="0" w:space="0" w:color="auto"/>
                    <w:bottom w:val="none" w:sz="0" w:space="0" w:color="auto"/>
                    <w:right w:val="none" w:sz="0" w:space="0" w:color="auto"/>
                  </w:divBdr>
                </w:div>
                <w:div w:id="1084448598">
                  <w:marLeft w:val="0"/>
                  <w:marRight w:val="0"/>
                  <w:marTop w:val="0"/>
                  <w:marBottom w:val="0"/>
                  <w:divBdr>
                    <w:top w:val="none" w:sz="0" w:space="0" w:color="auto"/>
                    <w:left w:val="none" w:sz="0" w:space="0" w:color="auto"/>
                    <w:bottom w:val="none" w:sz="0" w:space="0" w:color="auto"/>
                    <w:right w:val="none" w:sz="0" w:space="0" w:color="auto"/>
                  </w:divBdr>
                </w:div>
                <w:div w:id="1084953306">
                  <w:marLeft w:val="0"/>
                  <w:marRight w:val="0"/>
                  <w:marTop w:val="0"/>
                  <w:marBottom w:val="0"/>
                  <w:divBdr>
                    <w:top w:val="none" w:sz="0" w:space="0" w:color="auto"/>
                    <w:left w:val="none" w:sz="0" w:space="0" w:color="auto"/>
                    <w:bottom w:val="none" w:sz="0" w:space="0" w:color="auto"/>
                    <w:right w:val="none" w:sz="0" w:space="0" w:color="auto"/>
                  </w:divBdr>
                </w:div>
                <w:div w:id="1085028003">
                  <w:marLeft w:val="0"/>
                  <w:marRight w:val="0"/>
                  <w:marTop w:val="0"/>
                  <w:marBottom w:val="150"/>
                  <w:divBdr>
                    <w:top w:val="none" w:sz="0" w:space="0" w:color="auto"/>
                    <w:left w:val="none" w:sz="0" w:space="0" w:color="auto"/>
                    <w:bottom w:val="none" w:sz="0" w:space="0" w:color="auto"/>
                    <w:right w:val="none" w:sz="0" w:space="0" w:color="auto"/>
                  </w:divBdr>
                </w:div>
                <w:div w:id="1085303199">
                  <w:marLeft w:val="0"/>
                  <w:marRight w:val="0"/>
                  <w:marTop w:val="0"/>
                  <w:marBottom w:val="0"/>
                  <w:divBdr>
                    <w:top w:val="none" w:sz="0" w:space="0" w:color="auto"/>
                    <w:left w:val="none" w:sz="0" w:space="0" w:color="auto"/>
                    <w:bottom w:val="none" w:sz="0" w:space="0" w:color="auto"/>
                    <w:right w:val="none" w:sz="0" w:space="0" w:color="auto"/>
                  </w:divBdr>
                </w:div>
                <w:div w:id="1085540168">
                  <w:marLeft w:val="0"/>
                  <w:marRight w:val="0"/>
                  <w:marTop w:val="0"/>
                  <w:marBottom w:val="0"/>
                  <w:divBdr>
                    <w:top w:val="none" w:sz="0" w:space="0" w:color="auto"/>
                    <w:left w:val="none" w:sz="0" w:space="0" w:color="auto"/>
                    <w:bottom w:val="none" w:sz="0" w:space="0" w:color="auto"/>
                    <w:right w:val="none" w:sz="0" w:space="0" w:color="auto"/>
                  </w:divBdr>
                </w:div>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sChild>
                </w:div>
                <w:div w:id="1085808829">
                  <w:marLeft w:val="0"/>
                  <w:marRight w:val="0"/>
                  <w:marTop w:val="0"/>
                  <w:marBottom w:val="0"/>
                  <w:divBdr>
                    <w:top w:val="none" w:sz="0" w:space="0" w:color="auto"/>
                    <w:left w:val="none" w:sz="0" w:space="0" w:color="auto"/>
                    <w:bottom w:val="none" w:sz="0" w:space="0" w:color="auto"/>
                    <w:right w:val="none" w:sz="0" w:space="0" w:color="auto"/>
                  </w:divBdr>
                </w:div>
                <w:div w:id="1085958587">
                  <w:marLeft w:val="0"/>
                  <w:marRight w:val="0"/>
                  <w:marTop w:val="0"/>
                  <w:marBottom w:val="0"/>
                  <w:divBdr>
                    <w:top w:val="none" w:sz="0" w:space="0" w:color="auto"/>
                    <w:left w:val="none" w:sz="0" w:space="0" w:color="auto"/>
                    <w:bottom w:val="none" w:sz="0" w:space="0" w:color="auto"/>
                    <w:right w:val="none" w:sz="0" w:space="0" w:color="auto"/>
                  </w:divBdr>
                </w:div>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
                  </w:divsChild>
                </w:div>
                <w:div w:id="1086145207">
                  <w:marLeft w:val="0"/>
                  <w:marRight w:val="0"/>
                  <w:marTop w:val="195"/>
                  <w:marBottom w:val="0"/>
                  <w:divBdr>
                    <w:top w:val="single" w:sz="6" w:space="4" w:color="EEEEEE"/>
                    <w:left w:val="none" w:sz="0" w:space="0" w:color="auto"/>
                    <w:bottom w:val="single" w:sz="6" w:space="4" w:color="EEEEEE"/>
                    <w:right w:val="none" w:sz="0" w:space="0" w:color="auto"/>
                  </w:divBdr>
                  <w:divsChild>
                    <w:div w:id="72747694">
                      <w:marLeft w:val="0"/>
                      <w:marRight w:val="75"/>
                      <w:marTop w:val="0"/>
                      <w:marBottom w:val="0"/>
                      <w:divBdr>
                        <w:top w:val="none" w:sz="0" w:space="0" w:color="auto"/>
                        <w:left w:val="none" w:sz="0" w:space="0" w:color="auto"/>
                        <w:bottom w:val="none" w:sz="0" w:space="0" w:color="auto"/>
                        <w:right w:val="none" w:sz="0" w:space="0" w:color="auto"/>
                      </w:divBdr>
                      <w:divsChild>
                        <w:div w:id="10082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 w:id="1086460418">
                  <w:marLeft w:val="0"/>
                  <w:marRight w:val="0"/>
                  <w:marTop w:val="0"/>
                  <w:marBottom w:val="0"/>
                  <w:divBdr>
                    <w:top w:val="none" w:sz="0" w:space="0" w:color="auto"/>
                    <w:left w:val="none" w:sz="0" w:space="0" w:color="auto"/>
                    <w:bottom w:val="none" w:sz="0" w:space="0" w:color="auto"/>
                    <w:right w:val="none" w:sz="0" w:space="0" w:color="auto"/>
                  </w:divBdr>
                </w:div>
                <w:div w:id="1086611238">
                  <w:marLeft w:val="0"/>
                  <w:marRight w:val="0"/>
                  <w:marTop w:val="0"/>
                  <w:marBottom w:val="0"/>
                  <w:divBdr>
                    <w:top w:val="none" w:sz="0" w:space="0" w:color="auto"/>
                    <w:left w:val="none" w:sz="0" w:space="0" w:color="auto"/>
                    <w:bottom w:val="none" w:sz="0" w:space="0" w:color="auto"/>
                    <w:right w:val="none" w:sz="0" w:space="0" w:color="auto"/>
                  </w:divBdr>
                </w:div>
                <w:div w:id="1086684184">
                  <w:marLeft w:val="0"/>
                  <w:marRight w:val="0"/>
                  <w:marTop w:val="75"/>
                  <w:marBottom w:val="0"/>
                  <w:divBdr>
                    <w:top w:val="none" w:sz="0" w:space="0" w:color="auto"/>
                    <w:left w:val="none" w:sz="0" w:space="0" w:color="auto"/>
                    <w:bottom w:val="none" w:sz="0" w:space="0" w:color="auto"/>
                    <w:right w:val="none" w:sz="0" w:space="0" w:color="auto"/>
                  </w:divBdr>
                </w:div>
                <w:div w:id="1086997177">
                  <w:marLeft w:val="0"/>
                  <w:marRight w:val="0"/>
                  <w:marTop w:val="0"/>
                  <w:marBottom w:val="0"/>
                  <w:divBdr>
                    <w:top w:val="none" w:sz="0" w:space="0" w:color="auto"/>
                    <w:left w:val="none" w:sz="0" w:space="0" w:color="auto"/>
                    <w:bottom w:val="none" w:sz="0" w:space="0" w:color="auto"/>
                    <w:right w:val="none" w:sz="0" w:space="0" w:color="auto"/>
                  </w:divBdr>
                </w:div>
                <w:div w:id="1087077177">
                  <w:marLeft w:val="0"/>
                  <w:marRight w:val="0"/>
                  <w:marTop w:val="0"/>
                  <w:marBottom w:val="0"/>
                  <w:divBdr>
                    <w:top w:val="none" w:sz="0" w:space="0" w:color="auto"/>
                    <w:left w:val="none" w:sz="0" w:space="0" w:color="auto"/>
                    <w:bottom w:val="none" w:sz="0" w:space="0" w:color="auto"/>
                    <w:right w:val="none" w:sz="0" w:space="0" w:color="auto"/>
                  </w:divBdr>
                </w:div>
                <w:div w:id="1087461782">
                  <w:marLeft w:val="300"/>
                  <w:marRight w:val="300"/>
                  <w:marTop w:val="0"/>
                  <w:marBottom w:val="0"/>
                  <w:divBdr>
                    <w:top w:val="none" w:sz="0" w:space="0" w:color="auto"/>
                    <w:left w:val="none" w:sz="0" w:space="0" w:color="auto"/>
                    <w:bottom w:val="none" w:sz="0" w:space="0" w:color="auto"/>
                    <w:right w:val="none" w:sz="0" w:space="0" w:color="auto"/>
                  </w:divBdr>
                  <w:divsChild>
                    <w:div w:id="809712519">
                      <w:marLeft w:val="0"/>
                      <w:marRight w:val="0"/>
                      <w:marTop w:val="0"/>
                      <w:marBottom w:val="0"/>
                      <w:divBdr>
                        <w:top w:val="none" w:sz="0" w:space="0" w:color="auto"/>
                        <w:left w:val="none" w:sz="0" w:space="0" w:color="auto"/>
                        <w:bottom w:val="none" w:sz="0" w:space="0" w:color="auto"/>
                        <w:right w:val="none" w:sz="0" w:space="0" w:color="auto"/>
                      </w:divBdr>
                      <w:divsChild>
                        <w:div w:id="13322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
                <w:div w:id="1087847964">
                  <w:marLeft w:val="0"/>
                  <w:marRight w:val="0"/>
                  <w:marTop w:val="0"/>
                  <w:marBottom w:val="0"/>
                  <w:divBdr>
                    <w:top w:val="none" w:sz="0" w:space="0" w:color="auto"/>
                    <w:left w:val="none" w:sz="0" w:space="0" w:color="auto"/>
                    <w:bottom w:val="none" w:sz="0" w:space="0" w:color="auto"/>
                    <w:right w:val="none" w:sz="0" w:space="0" w:color="auto"/>
                  </w:divBdr>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087922742">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6819">
                  <w:marLeft w:val="0"/>
                  <w:marRight w:val="0"/>
                  <w:marTop w:val="0"/>
                  <w:marBottom w:val="0"/>
                  <w:divBdr>
                    <w:top w:val="none" w:sz="0" w:space="0" w:color="auto"/>
                    <w:left w:val="none" w:sz="0" w:space="0" w:color="auto"/>
                    <w:bottom w:val="none" w:sz="0" w:space="0" w:color="auto"/>
                    <w:right w:val="none" w:sz="0" w:space="0" w:color="auto"/>
                  </w:divBdr>
                </w:div>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
                  </w:divsChild>
                </w:div>
                <w:div w:id="1088766341">
                  <w:marLeft w:val="0"/>
                  <w:marRight w:val="0"/>
                  <w:marTop w:val="0"/>
                  <w:marBottom w:val="0"/>
                  <w:divBdr>
                    <w:top w:val="none" w:sz="0" w:space="0" w:color="auto"/>
                    <w:left w:val="none" w:sz="0" w:space="0" w:color="auto"/>
                    <w:bottom w:val="none" w:sz="0" w:space="0" w:color="auto"/>
                    <w:right w:val="none" w:sz="0" w:space="0" w:color="auto"/>
                  </w:divBdr>
                  <w:divsChild>
                    <w:div w:id="1097095980">
                      <w:marLeft w:val="0"/>
                      <w:marRight w:val="0"/>
                      <w:marTop w:val="0"/>
                      <w:marBottom w:val="0"/>
                      <w:divBdr>
                        <w:top w:val="none" w:sz="0" w:space="0" w:color="auto"/>
                        <w:left w:val="none" w:sz="0" w:space="0" w:color="auto"/>
                        <w:bottom w:val="none" w:sz="0" w:space="0" w:color="auto"/>
                        <w:right w:val="none" w:sz="0" w:space="0" w:color="auto"/>
                      </w:divBdr>
                      <w:divsChild>
                        <w:div w:id="12714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1501">
                  <w:marLeft w:val="0"/>
                  <w:marRight w:val="0"/>
                  <w:marTop w:val="0"/>
                  <w:marBottom w:val="0"/>
                  <w:divBdr>
                    <w:top w:val="none" w:sz="0" w:space="0" w:color="auto"/>
                    <w:left w:val="none" w:sz="0" w:space="0" w:color="auto"/>
                    <w:bottom w:val="none" w:sz="0" w:space="0" w:color="auto"/>
                    <w:right w:val="none" w:sz="0" w:space="0" w:color="auto"/>
                  </w:divBdr>
                </w:div>
                <w:div w:id="1088773677">
                  <w:marLeft w:val="0"/>
                  <w:marRight w:val="0"/>
                  <w:marTop w:val="0"/>
                  <w:marBottom w:val="0"/>
                  <w:divBdr>
                    <w:top w:val="none" w:sz="0" w:space="0" w:color="auto"/>
                    <w:left w:val="none" w:sz="0" w:space="0" w:color="auto"/>
                    <w:bottom w:val="none" w:sz="0" w:space="0" w:color="auto"/>
                    <w:right w:val="none" w:sz="0" w:space="0" w:color="auto"/>
                  </w:divBdr>
                </w:div>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sChild>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
                  </w:divsChild>
                </w:div>
                <w:div w:id="1089425996">
                  <w:marLeft w:val="0"/>
                  <w:marRight w:val="0"/>
                  <w:marTop w:val="0"/>
                  <w:marBottom w:val="0"/>
                  <w:divBdr>
                    <w:top w:val="none" w:sz="0" w:space="0" w:color="auto"/>
                    <w:left w:val="none" w:sz="0" w:space="0" w:color="auto"/>
                    <w:bottom w:val="none" w:sz="0" w:space="0" w:color="auto"/>
                    <w:right w:val="none" w:sz="0" w:space="0" w:color="auto"/>
                  </w:divBdr>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089622961">
                  <w:marLeft w:val="0"/>
                  <w:marRight w:val="0"/>
                  <w:marTop w:val="0"/>
                  <w:marBottom w:val="0"/>
                  <w:divBdr>
                    <w:top w:val="none" w:sz="0" w:space="0" w:color="auto"/>
                    <w:left w:val="none" w:sz="0" w:space="0" w:color="auto"/>
                    <w:bottom w:val="none" w:sz="0" w:space="0" w:color="auto"/>
                    <w:right w:val="none" w:sz="0" w:space="0" w:color="auto"/>
                  </w:divBdr>
                </w:div>
                <w:div w:id="1089698877">
                  <w:marLeft w:val="0"/>
                  <w:marRight w:val="0"/>
                  <w:marTop w:val="0"/>
                  <w:marBottom w:val="30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
                <w:div w:id="1090153277">
                  <w:marLeft w:val="0"/>
                  <w:marRight w:val="0"/>
                  <w:marTop w:val="0"/>
                  <w:marBottom w:val="105"/>
                  <w:divBdr>
                    <w:top w:val="none" w:sz="0" w:space="0" w:color="auto"/>
                    <w:left w:val="none" w:sz="0" w:space="0" w:color="auto"/>
                    <w:bottom w:val="none" w:sz="0" w:space="0" w:color="auto"/>
                    <w:right w:val="none" w:sz="0" w:space="0" w:color="auto"/>
                  </w:divBdr>
                </w:div>
                <w:div w:id="1090158513">
                  <w:marLeft w:val="0"/>
                  <w:marRight w:val="0"/>
                  <w:marTop w:val="0"/>
                  <w:marBottom w:val="0"/>
                  <w:divBdr>
                    <w:top w:val="none" w:sz="0" w:space="0" w:color="auto"/>
                    <w:left w:val="none" w:sz="0" w:space="0" w:color="auto"/>
                    <w:bottom w:val="none" w:sz="0" w:space="0" w:color="auto"/>
                    <w:right w:val="none" w:sz="0" w:space="0" w:color="auto"/>
                  </w:divBdr>
                  <w:divsChild>
                    <w:div w:id="25176299">
                      <w:marLeft w:val="0"/>
                      <w:marRight w:val="0"/>
                      <w:marTop w:val="0"/>
                      <w:marBottom w:val="0"/>
                      <w:divBdr>
                        <w:top w:val="none" w:sz="0" w:space="0" w:color="auto"/>
                        <w:left w:val="none" w:sz="0" w:space="0" w:color="auto"/>
                        <w:bottom w:val="none" w:sz="0" w:space="0" w:color="auto"/>
                        <w:right w:val="none" w:sz="0" w:space="0" w:color="auto"/>
                      </w:divBdr>
                      <w:divsChild>
                        <w:div w:id="491142160">
                          <w:marLeft w:val="0"/>
                          <w:marRight w:val="0"/>
                          <w:marTop w:val="0"/>
                          <w:marBottom w:val="0"/>
                          <w:divBdr>
                            <w:top w:val="none" w:sz="0" w:space="0" w:color="auto"/>
                            <w:left w:val="none" w:sz="0" w:space="0" w:color="auto"/>
                            <w:bottom w:val="none" w:sz="0" w:space="0" w:color="auto"/>
                            <w:right w:val="none" w:sz="0" w:space="0" w:color="auto"/>
                          </w:divBdr>
                          <w:divsChild>
                            <w:div w:id="14458927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28784045">
                      <w:marLeft w:val="0"/>
                      <w:marRight w:val="0"/>
                      <w:marTop w:val="0"/>
                      <w:marBottom w:val="0"/>
                      <w:divBdr>
                        <w:top w:val="none" w:sz="0" w:space="0" w:color="auto"/>
                        <w:left w:val="none" w:sz="0" w:space="0" w:color="auto"/>
                        <w:bottom w:val="none" w:sz="0" w:space="0" w:color="auto"/>
                        <w:right w:val="none" w:sz="0" w:space="0" w:color="auto"/>
                      </w:divBdr>
                      <w:divsChild>
                        <w:div w:id="443380401">
                          <w:marLeft w:val="0"/>
                          <w:marRight w:val="0"/>
                          <w:marTop w:val="0"/>
                          <w:marBottom w:val="0"/>
                          <w:divBdr>
                            <w:top w:val="none" w:sz="0" w:space="0" w:color="auto"/>
                            <w:left w:val="none" w:sz="0" w:space="0" w:color="auto"/>
                            <w:bottom w:val="none" w:sz="0" w:space="0" w:color="auto"/>
                            <w:right w:val="none" w:sz="0" w:space="0" w:color="auto"/>
                          </w:divBdr>
                          <w:divsChild>
                            <w:div w:id="182548953">
                              <w:marLeft w:val="0"/>
                              <w:marRight w:val="30"/>
                              <w:marTop w:val="0"/>
                              <w:marBottom w:val="0"/>
                              <w:divBdr>
                                <w:top w:val="none" w:sz="0" w:space="0" w:color="auto"/>
                                <w:left w:val="none" w:sz="0" w:space="0" w:color="auto"/>
                                <w:bottom w:val="none" w:sz="0" w:space="0" w:color="auto"/>
                                <w:right w:val="none" w:sz="0" w:space="0" w:color="auto"/>
                              </w:divBdr>
                              <w:divsChild>
                                <w:div w:id="464549193">
                                  <w:marLeft w:val="0"/>
                                  <w:marRight w:val="0"/>
                                  <w:marTop w:val="0"/>
                                  <w:marBottom w:val="0"/>
                                  <w:divBdr>
                                    <w:top w:val="none" w:sz="0" w:space="0" w:color="auto"/>
                                    <w:left w:val="none" w:sz="0" w:space="0" w:color="auto"/>
                                    <w:bottom w:val="none" w:sz="0" w:space="0" w:color="auto"/>
                                    <w:right w:val="none" w:sz="0" w:space="0" w:color="auto"/>
                                  </w:divBdr>
                                </w:div>
                              </w:divsChild>
                            </w:div>
                            <w:div w:id="270825394">
                              <w:marLeft w:val="0"/>
                              <w:marRight w:val="30"/>
                              <w:marTop w:val="0"/>
                              <w:marBottom w:val="0"/>
                              <w:divBdr>
                                <w:top w:val="none" w:sz="0" w:space="0" w:color="auto"/>
                                <w:left w:val="none" w:sz="0" w:space="0" w:color="auto"/>
                                <w:bottom w:val="none" w:sz="0" w:space="0" w:color="auto"/>
                                <w:right w:val="none" w:sz="0" w:space="0" w:color="auto"/>
                              </w:divBdr>
                            </w:div>
                            <w:div w:id="423690958">
                              <w:marLeft w:val="0"/>
                              <w:marRight w:val="30"/>
                              <w:marTop w:val="0"/>
                              <w:marBottom w:val="0"/>
                              <w:divBdr>
                                <w:top w:val="none" w:sz="0" w:space="0" w:color="auto"/>
                                <w:left w:val="none" w:sz="0" w:space="0" w:color="auto"/>
                                <w:bottom w:val="none" w:sz="0" w:space="0" w:color="auto"/>
                                <w:right w:val="none" w:sz="0" w:space="0" w:color="auto"/>
                              </w:divBdr>
                              <w:divsChild>
                                <w:div w:id="315185863">
                                  <w:marLeft w:val="0"/>
                                  <w:marRight w:val="0"/>
                                  <w:marTop w:val="0"/>
                                  <w:marBottom w:val="0"/>
                                  <w:divBdr>
                                    <w:top w:val="none" w:sz="0" w:space="0" w:color="auto"/>
                                    <w:left w:val="none" w:sz="0" w:space="0" w:color="auto"/>
                                    <w:bottom w:val="none" w:sz="0" w:space="0" w:color="auto"/>
                                    <w:right w:val="none" w:sz="0" w:space="0" w:color="auto"/>
                                  </w:divBdr>
                                </w:div>
                              </w:divsChild>
                            </w:div>
                            <w:div w:id="632831763">
                              <w:marLeft w:val="0"/>
                              <w:marRight w:val="30"/>
                              <w:marTop w:val="0"/>
                              <w:marBottom w:val="0"/>
                              <w:divBdr>
                                <w:top w:val="none" w:sz="0" w:space="0" w:color="auto"/>
                                <w:left w:val="none" w:sz="0" w:space="0" w:color="auto"/>
                                <w:bottom w:val="none" w:sz="0" w:space="0" w:color="auto"/>
                                <w:right w:val="none" w:sz="0" w:space="0" w:color="auto"/>
                              </w:divBdr>
                              <w:divsChild>
                                <w:div w:id="788359046">
                                  <w:marLeft w:val="0"/>
                                  <w:marRight w:val="0"/>
                                  <w:marTop w:val="0"/>
                                  <w:marBottom w:val="0"/>
                                  <w:divBdr>
                                    <w:top w:val="none" w:sz="0" w:space="0" w:color="auto"/>
                                    <w:left w:val="none" w:sz="0" w:space="0" w:color="auto"/>
                                    <w:bottom w:val="none" w:sz="0" w:space="0" w:color="auto"/>
                                    <w:right w:val="none" w:sz="0" w:space="0" w:color="auto"/>
                                  </w:divBdr>
                                </w:div>
                              </w:divsChild>
                            </w:div>
                            <w:div w:id="759789521">
                              <w:marLeft w:val="0"/>
                              <w:marRight w:val="30"/>
                              <w:marTop w:val="0"/>
                              <w:marBottom w:val="0"/>
                              <w:divBdr>
                                <w:top w:val="none" w:sz="0" w:space="0" w:color="auto"/>
                                <w:left w:val="none" w:sz="0" w:space="0" w:color="auto"/>
                                <w:bottom w:val="none" w:sz="0" w:space="0" w:color="auto"/>
                                <w:right w:val="none" w:sz="0" w:space="0" w:color="auto"/>
                              </w:divBdr>
                              <w:divsChild>
                                <w:div w:id="1343968510">
                                  <w:marLeft w:val="0"/>
                                  <w:marRight w:val="0"/>
                                  <w:marTop w:val="0"/>
                                  <w:marBottom w:val="0"/>
                                  <w:divBdr>
                                    <w:top w:val="none" w:sz="0" w:space="0" w:color="auto"/>
                                    <w:left w:val="none" w:sz="0" w:space="0" w:color="auto"/>
                                    <w:bottom w:val="none" w:sz="0" w:space="0" w:color="auto"/>
                                    <w:right w:val="none" w:sz="0" w:space="0" w:color="auto"/>
                                  </w:divBdr>
                                </w:div>
                              </w:divsChild>
                            </w:div>
                            <w:div w:id="838693189">
                              <w:marLeft w:val="0"/>
                              <w:marRight w:val="30"/>
                              <w:marTop w:val="0"/>
                              <w:marBottom w:val="0"/>
                              <w:divBdr>
                                <w:top w:val="none" w:sz="0" w:space="0" w:color="auto"/>
                                <w:left w:val="none" w:sz="0" w:space="0" w:color="auto"/>
                                <w:bottom w:val="none" w:sz="0" w:space="0" w:color="auto"/>
                                <w:right w:val="none" w:sz="0" w:space="0" w:color="auto"/>
                              </w:divBdr>
                            </w:div>
                            <w:div w:id="941182969">
                              <w:marLeft w:val="0"/>
                              <w:marRight w:val="30"/>
                              <w:marTop w:val="0"/>
                              <w:marBottom w:val="0"/>
                              <w:divBdr>
                                <w:top w:val="none" w:sz="0" w:space="0" w:color="auto"/>
                                <w:left w:val="none" w:sz="0" w:space="0" w:color="auto"/>
                                <w:bottom w:val="none" w:sz="0" w:space="0" w:color="auto"/>
                                <w:right w:val="none" w:sz="0" w:space="0" w:color="auto"/>
                              </w:divBdr>
                              <w:divsChild>
                                <w:div w:id="633369433">
                                  <w:marLeft w:val="0"/>
                                  <w:marRight w:val="0"/>
                                  <w:marTop w:val="0"/>
                                  <w:marBottom w:val="0"/>
                                  <w:divBdr>
                                    <w:top w:val="none" w:sz="0" w:space="0" w:color="auto"/>
                                    <w:left w:val="none" w:sz="0" w:space="0" w:color="auto"/>
                                    <w:bottom w:val="none" w:sz="0" w:space="0" w:color="auto"/>
                                    <w:right w:val="none" w:sz="0" w:space="0" w:color="auto"/>
                                  </w:divBdr>
                                </w:div>
                              </w:divsChild>
                            </w:div>
                            <w:div w:id="951475547">
                              <w:marLeft w:val="0"/>
                              <w:marRight w:val="30"/>
                              <w:marTop w:val="0"/>
                              <w:marBottom w:val="0"/>
                              <w:divBdr>
                                <w:top w:val="none" w:sz="0" w:space="0" w:color="auto"/>
                                <w:left w:val="none" w:sz="0" w:space="0" w:color="auto"/>
                                <w:bottom w:val="none" w:sz="0" w:space="0" w:color="auto"/>
                                <w:right w:val="none" w:sz="0" w:space="0" w:color="auto"/>
                              </w:divBdr>
                              <w:divsChild>
                                <w:div w:id="62022264">
                                  <w:marLeft w:val="0"/>
                                  <w:marRight w:val="0"/>
                                  <w:marTop w:val="0"/>
                                  <w:marBottom w:val="0"/>
                                  <w:divBdr>
                                    <w:top w:val="none" w:sz="0" w:space="0" w:color="auto"/>
                                    <w:left w:val="none" w:sz="0" w:space="0" w:color="auto"/>
                                    <w:bottom w:val="none" w:sz="0" w:space="0" w:color="auto"/>
                                    <w:right w:val="none" w:sz="0" w:space="0" w:color="auto"/>
                                  </w:divBdr>
                                </w:div>
                              </w:divsChild>
                            </w:div>
                            <w:div w:id="958995434">
                              <w:marLeft w:val="0"/>
                              <w:marRight w:val="30"/>
                              <w:marTop w:val="0"/>
                              <w:marBottom w:val="0"/>
                              <w:divBdr>
                                <w:top w:val="none" w:sz="0" w:space="0" w:color="auto"/>
                                <w:left w:val="none" w:sz="0" w:space="0" w:color="auto"/>
                                <w:bottom w:val="none" w:sz="0" w:space="0" w:color="auto"/>
                                <w:right w:val="none" w:sz="0" w:space="0" w:color="auto"/>
                              </w:divBdr>
                              <w:divsChild>
                                <w:div w:id="278143667">
                                  <w:marLeft w:val="0"/>
                                  <w:marRight w:val="0"/>
                                  <w:marTop w:val="0"/>
                                  <w:marBottom w:val="0"/>
                                  <w:divBdr>
                                    <w:top w:val="none" w:sz="0" w:space="0" w:color="auto"/>
                                    <w:left w:val="none" w:sz="0" w:space="0" w:color="auto"/>
                                    <w:bottom w:val="none" w:sz="0" w:space="0" w:color="auto"/>
                                    <w:right w:val="none" w:sz="0" w:space="0" w:color="auto"/>
                                  </w:divBdr>
                                </w:div>
                              </w:divsChild>
                            </w:div>
                            <w:div w:id="1139030713">
                              <w:marLeft w:val="0"/>
                              <w:marRight w:val="30"/>
                              <w:marTop w:val="0"/>
                              <w:marBottom w:val="0"/>
                              <w:divBdr>
                                <w:top w:val="none" w:sz="0" w:space="0" w:color="auto"/>
                                <w:left w:val="none" w:sz="0" w:space="0" w:color="auto"/>
                                <w:bottom w:val="none" w:sz="0" w:space="0" w:color="auto"/>
                                <w:right w:val="none" w:sz="0" w:space="0" w:color="auto"/>
                              </w:divBdr>
                              <w:divsChild>
                                <w:div w:id="817452427">
                                  <w:marLeft w:val="0"/>
                                  <w:marRight w:val="0"/>
                                  <w:marTop w:val="0"/>
                                  <w:marBottom w:val="0"/>
                                  <w:divBdr>
                                    <w:top w:val="none" w:sz="0" w:space="0" w:color="auto"/>
                                    <w:left w:val="none" w:sz="0" w:space="0" w:color="auto"/>
                                    <w:bottom w:val="none" w:sz="0" w:space="0" w:color="auto"/>
                                    <w:right w:val="none" w:sz="0" w:space="0" w:color="auto"/>
                                  </w:divBdr>
                                </w:div>
                              </w:divsChild>
                            </w:div>
                            <w:div w:id="1337613356">
                              <w:marLeft w:val="0"/>
                              <w:marRight w:val="30"/>
                              <w:marTop w:val="0"/>
                              <w:marBottom w:val="0"/>
                              <w:divBdr>
                                <w:top w:val="none" w:sz="0" w:space="0" w:color="auto"/>
                                <w:left w:val="none" w:sz="0" w:space="0" w:color="auto"/>
                                <w:bottom w:val="none" w:sz="0" w:space="0" w:color="auto"/>
                                <w:right w:val="none" w:sz="0" w:space="0" w:color="auto"/>
                              </w:divBdr>
                              <w:divsChild>
                                <w:div w:id="50575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52215">
                  <w:marLeft w:val="0"/>
                  <w:marRight w:val="0"/>
                  <w:marTop w:val="150"/>
                  <w:marBottom w:val="0"/>
                  <w:divBdr>
                    <w:top w:val="none" w:sz="0" w:space="0" w:color="auto"/>
                    <w:left w:val="none" w:sz="0" w:space="0" w:color="auto"/>
                    <w:bottom w:val="none" w:sz="0" w:space="0" w:color="auto"/>
                    <w:right w:val="none" w:sz="0" w:space="0" w:color="auto"/>
                  </w:divBdr>
                </w:div>
                <w:div w:id="1090471596">
                  <w:marLeft w:val="0"/>
                  <w:marRight w:val="0"/>
                  <w:marTop w:val="0"/>
                  <w:marBottom w:val="0"/>
                  <w:divBdr>
                    <w:top w:val="none" w:sz="0" w:space="0" w:color="auto"/>
                    <w:left w:val="none" w:sz="0" w:space="0" w:color="auto"/>
                    <w:bottom w:val="none" w:sz="0" w:space="0" w:color="auto"/>
                    <w:right w:val="none" w:sz="0" w:space="0" w:color="auto"/>
                  </w:divBdr>
                </w:div>
                <w:div w:id="1090472632">
                  <w:marLeft w:val="0"/>
                  <w:marRight w:val="0"/>
                  <w:marTop w:val="0"/>
                  <w:marBottom w:val="0"/>
                  <w:divBdr>
                    <w:top w:val="none" w:sz="0" w:space="0" w:color="auto"/>
                    <w:left w:val="none" w:sz="0" w:space="0" w:color="auto"/>
                    <w:bottom w:val="none" w:sz="0" w:space="0" w:color="auto"/>
                    <w:right w:val="none" w:sz="0" w:space="0" w:color="auto"/>
                  </w:divBdr>
                  <w:divsChild>
                    <w:div w:id="60099470">
                      <w:marLeft w:val="0"/>
                      <w:marRight w:val="0"/>
                      <w:marTop w:val="0"/>
                      <w:marBottom w:val="0"/>
                      <w:divBdr>
                        <w:top w:val="none" w:sz="0" w:space="0" w:color="auto"/>
                        <w:left w:val="none" w:sz="0" w:space="0" w:color="auto"/>
                        <w:bottom w:val="none" w:sz="0" w:space="0" w:color="auto"/>
                        <w:right w:val="none" w:sz="0" w:space="0" w:color="auto"/>
                      </w:divBdr>
                    </w:div>
                  </w:divsChild>
                </w:div>
                <w:div w:id="1090614139">
                  <w:marLeft w:val="0"/>
                  <w:marRight w:val="0"/>
                  <w:marTop w:val="0"/>
                  <w:marBottom w:val="180"/>
                  <w:divBdr>
                    <w:top w:val="none" w:sz="0" w:space="0" w:color="auto"/>
                    <w:left w:val="none" w:sz="0" w:space="0" w:color="auto"/>
                    <w:bottom w:val="none" w:sz="0" w:space="0" w:color="auto"/>
                    <w:right w:val="none" w:sz="0" w:space="0" w:color="auto"/>
                  </w:divBdr>
                </w:div>
                <w:div w:id="1090930213">
                  <w:marLeft w:val="0"/>
                  <w:marRight w:val="0"/>
                  <w:marTop w:val="225"/>
                  <w:marBottom w:val="0"/>
                  <w:divBdr>
                    <w:top w:val="none" w:sz="0" w:space="0" w:color="auto"/>
                    <w:left w:val="none" w:sz="0" w:space="0" w:color="auto"/>
                    <w:bottom w:val="none" w:sz="0" w:space="0" w:color="auto"/>
                    <w:right w:val="none" w:sz="0" w:space="0" w:color="auto"/>
                  </w:divBdr>
                </w:div>
                <w:div w:id="1091048332">
                  <w:marLeft w:val="0"/>
                  <w:marRight w:val="0"/>
                  <w:marTop w:val="0"/>
                  <w:marBottom w:val="0"/>
                  <w:divBdr>
                    <w:top w:val="none" w:sz="0" w:space="0" w:color="auto"/>
                    <w:left w:val="none" w:sz="0" w:space="0" w:color="auto"/>
                    <w:bottom w:val="none" w:sz="0" w:space="0" w:color="auto"/>
                    <w:right w:val="none" w:sz="0" w:space="0" w:color="auto"/>
                  </w:divBdr>
                </w:div>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091122703">
                  <w:marLeft w:val="0"/>
                  <w:marRight w:val="0"/>
                  <w:marTop w:val="0"/>
                  <w:marBottom w:val="0"/>
                  <w:divBdr>
                    <w:top w:val="none" w:sz="0" w:space="0" w:color="auto"/>
                    <w:left w:val="none" w:sz="0" w:space="0" w:color="auto"/>
                    <w:bottom w:val="none" w:sz="0" w:space="0" w:color="auto"/>
                    <w:right w:val="none" w:sz="0" w:space="0" w:color="auto"/>
                  </w:divBdr>
                </w:div>
                <w:div w:id="1091198581">
                  <w:marLeft w:val="0"/>
                  <w:marRight w:val="0"/>
                  <w:marTop w:val="180"/>
                  <w:marBottom w:val="0"/>
                  <w:divBdr>
                    <w:top w:val="none" w:sz="0" w:space="0" w:color="auto"/>
                    <w:left w:val="none" w:sz="0" w:space="0" w:color="auto"/>
                    <w:bottom w:val="none" w:sz="0" w:space="0" w:color="auto"/>
                    <w:right w:val="none" w:sz="0" w:space="0" w:color="auto"/>
                  </w:divBdr>
                </w:div>
                <w:div w:id="1091319116">
                  <w:marLeft w:val="0"/>
                  <w:marRight w:val="30"/>
                  <w:marTop w:val="0"/>
                  <w:marBottom w:val="0"/>
                  <w:divBdr>
                    <w:top w:val="none" w:sz="0" w:space="0" w:color="auto"/>
                    <w:left w:val="none" w:sz="0" w:space="0" w:color="auto"/>
                    <w:bottom w:val="none" w:sz="0" w:space="0" w:color="auto"/>
                    <w:right w:val="none" w:sz="0" w:space="0" w:color="auto"/>
                  </w:divBdr>
                  <w:divsChild>
                    <w:div w:id="1040084561">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
                <w:div w:id="1091581226">
                  <w:marLeft w:val="0"/>
                  <w:marRight w:val="30"/>
                  <w:marTop w:val="0"/>
                  <w:marBottom w:val="0"/>
                  <w:divBdr>
                    <w:top w:val="none" w:sz="0" w:space="0" w:color="auto"/>
                    <w:left w:val="none" w:sz="0" w:space="0" w:color="auto"/>
                    <w:bottom w:val="none" w:sz="0" w:space="0" w:color="auto"/>
                    <w:right w:val="none" w:sz="0" w:space="0" w:color="auto"/>
                  </w:divBdr>
                </w:div>
                <w:div w:id="1091850877">
                  <w:marLeft w:val="0"/>
                  <w:marRight w:val="0"/>
                  <w:marTop w:val="0"/>
                  <w:marBottom w:val="0"/>
                  <w:divBdr>
                    <w:top w:val="none" w:sz="0" w:space="0" w:color="auto"/>
                    <w:left w:val="none" w:sz="0" w:space="0" w:color="auto"/>
                    <w:bottom w:val="none" w:sz="0" w:space="0" w:color="auto"/>
                    <w:right w:val="none" w:sz="0" w:space="0" w:color="auto"/>
                  </w:divBdr>
                  <w:divsChild>
                    <w:div w:id="5838384">
                      <w:marLeft w:val="0"/>
                      <w:marRight w:val="0"/>
                      <w:marTop w:val="0"/>
                      <w:marBottom w:val="0"/>
                      <w:divBdr>
                        <w:top w:val="none" w:sz="0" w:space="0" w:color="auto"/>
                        <w:left w:val="none" w:sz="0" w:space="0" w:color="auto"/>
                        <w:bottom w:val="none" w:sz="0" w:space="0" w:color="auto"/>
                        <w:right w:val="none" w:sz="0" w:space="0" w:color="auto"/>
                      </w:divBdr>
                    </w:div>
                  </w:divsChild>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1092093224">
                  <w:marLeft w:val="0"/>
                  <w:marRight w:val="0"/>
                  <w:marTop w:val="375"/>
                  <w:marBottom w:val="0"/>
                  <w:divBdr>
                    <w:top w:val="none" w:sz="0" w:space="0" w:color="auto"/>
                    <w:left w:val="none" w:sz="0" w:space="0" w:color="auto"/>
                    <w:bottom w:val="none" w:sz="0" w:space="0" w:color="auto"/>
                    <w:right w:val="none" w:sz="0" w:space="0" w:color="auto"/>
                  </w:divBdr>
                </w:div>
                <w:div w:id="1092123583">
                  <w:marLeft w:val="0"/>
                  <w:marRight w:val="0"/>
                  <w:marTop w:val="0"/>
                  <w:marBottom w:val="0"/>
                  <w:divBdr>
                    <w:top w:val="none" w:sz="0" w:space="0" w:color="auto"/>
                    <w:left w:val="none" w:sz="0" w:space="0" w:color="auto"/>
                    <w:bottom w:val="none" w:sz="0" w:space="0" w:color="auto"/>
                    <w:right w:val="none" w:sz="0" w:space="0" w:color="auto"/>
                  </w:divBdr>
                  <w:divsChild>
                    <w:div w:id="944922165">
                      <w:marLeft w:val="0"/>
                      <w:marRight w:val="0"/>
                      <w:marTop w:val="0"/>
                      <w:marBottom w:val="0"/>
                      <w:divBdr>
                        <w:top w:val="none" w:sz="0" w:space="0" w:color="auto"/>
                        <w:left w:val="none" w:sz="0" w:space="0" w:color="auto"/>
                        <w:bottom w:val="none" w:sz="0" w:space="0" w:color="auto"/>
                        <w:right w:val="none" w:sz="0" w:space="0" w:color="auto"/>
                      </w:divBdr>
                      <w:divsChild>
                        <w:div w:id="11322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24199">
                  <w:marLeft w:val="0"/>
                  <w:marRight w:val="0"/>
                  <w:marTop w:val="0"/>
                  <w:marBottom w:val="0"/>
                  <w:divBdr>
                    <w:top w:val="none" w:sz="0" w:space="0" w:color="auto"/>
                    <w:left w:val="none" w:sz="0" w:space="0" w:color="auto"/>
                    <w:bottom w:val="none" w:sz="0" w:space="0" w:color="auto"/>
                    <w:right w:val="none" w:sz="0" w:space="0" w:color="auto"/>
                  </w:divBdr>
                </w:div>
                <w:div w:id="1092161069">
                  <w:marLeft w:val="0"/>
                  <w:marRight w:val="0"/>
                  <w:marTop w:val="0"/>
                  <w:marBottom w:val="0"/>
                  <w:divBdr>
                    <w:top w:val="none" w:sz="0" w:space="0" w:color="auto"/>
                    <w:left w:val="none" w:sz="0" w:space="0" w:color="auto"/>
                    <w:bottom w:val="none" w:sz="0" w:space="0" w:color="auto"/>
                    <w:right w:val="none" w:sz="0" w:space="0" w:color="auto"/>
                  </w:divBdr>
                </w:div>
                <w:div w:id="1092169854">
                  <w:marLeft w:val="0"/>
                  <w:marRight w:val="0"/>
                  <w:marTop w:val="0"/>
                  <w:marBottom w:val="0"/>
                  <w:divBdr>
                    <w:top w:val="none" w:sz="0" w:space="0" w:color="auto"/>
                    <w:left w:val="none" w:sz="0" w:space="0" w:color="auto"/>
                    <w:bottom w:val="none" w:sz="0" w:space="0" w:color="auto"/>
                    <w:right w:val="none" w:sz="0" w:space="0" w:color="auto"/>
                  </w:divBdr>
                </w:div>
                <w:div w:id="1092433328">
                  <w:marLeft w:val="0"/>
                  <w:marRight w:val="0"/>
                  <w:marTop w:val="0"/>
                  <w:marBottom w:val="0"/>
                  <w:divBdr>
                    <w:top w:val="none" w:sz="0" w:space="0" w:color="auto"/>
                    <w:left w:val="none" w:sz="0" w:space="0" w:color="auto"/>
                    <w:bottom w:val="none" w:sz="0" w:space="0" w:color="auto"/>
                    <w:right w:val="none" w:sz="0" w:space="0" w:color="auto"/>
                  </w:divBdr>
                  <w:divsChild>
                    <w:div w:id="676883178">
                      <w:marLeft w:val="0"/>
                      <w:marRight w:val="540"/>
                      <w:marTop w:val="0"/>
                      <w:marBottom w:val="300"/>
                      <w:divBdr>
                        <w:top w:val="none" w:sz="0" w:space="0" w:color="auto"/>
                        <w:left w:val="none" w:sz="0" w:space="0" w:color="auto"/>
                        <w:bottom w:val="none" w:sz="0" w:space="0" w:color="auto"/>
                        <w:right w:val="none" w:sz="0" w:space="0" w:color="auto"/>
                      </w:divBdr>
                    </w:div>
                  </w:divsChild>
                </w:div>
                <w:div w:id="1092438634">
                  <w:marLeft w:val="0"/>
                  <w:marRight w:val="0"/>
                  <w:marTop w:val="0"/>
                  <w:marBottom w:val="0"/>
                  <w:divBdr>
                    <w:top w:val="none" w:sz="0" w:space="0" w:color="auto"/>
                    <w:left w:val="none" w:sz="0" w:space="0" w:color="auto"/>
                    <w:bottom w:val="none" w:sz="0" w:space="0" w:color="auto"/>
                    <w:right w:val="none" w:sz="0" w:space="0" w:color="auto"/>
                  </w:divBdr>
                </w:div>
                <w:div w:id="1092511597">
                  <w:marLeft w:val="0"/>
                  <w:marRight w:val="0"/>
                  <w:marTop w:val="0"/>
                  <w:marBottom w:val="0"/>
                  <w:divBdr>
                    <w:top w:val="none" w:sz="0" w:space="0" w:color="auto"/>
                    <w:left w:val="none" w:sz="0" w:space="0" w:color="auto"/>
                    <w:bottom w:val="none" w:sz="0" w:space="0" w:color="auto"/>
                    <w:right w:val="none" w:sz="0" w:space="0" w:color="auto"/>
                  </w:divBdr>
                </w:div>
                <w:div w:id="1092821010">
                  <w:marLeft w:val="0"/>
                  <w:marRight w:val="30"/>
                  <w:marTop w:val="0"/>
                  <w:marBottom w:val="0"/>
                  <w:divBdr>
                    <w:top w:val="none" w:sz="0" w:space="0" w:color="auto"/>
                    <w:left w:val="none" w:sz="0" w:space="0" w:color="auto"/>
                    <w:bottom w:val="none" w:sz="0" w:space="0" w:color="auto"/>
                    <w:right w:val="none" w:sz="0" w:space="0" w:color="auto"/>
                  </w:divBdr>
                  <w:divsChild>
                    <w:div w:id="232668649">
                      <w:marLeft w:val="0"/>
                      <w:marRight w:val="0"/>
                      <w:marTop w:val="0"/>
                      <w:marBottom w:val="0"/>
                      <w:divBdr>
                        <w:top w:val="none" w:sz="0" w:space="0" w:color="auto"/>
                        <w:left w:val="none" w:sz="0" w:space="0" w:color="auto"/>
                        <w:bottom w:val="none" w:sz="0" w:space="0" w:color="auto"/>
                        <w:right w:val="none" w:sz="0" w:space="0" w:color="auto"/>
                      </w:divBdr>
                    </w:div>
                  </w:divsChild>
                </w:div>
                <w:div w:id="1092821698">
                  <w:marLeft w:val="0"/>
                  <w:marRight w:val="0"/>
                  <w:marTop w:val="0"/>
                  <w:marBottom w:val="0"/>
                  <w:divBdr>
                    <w:top w:val="none" w:sz="0" w:space="0" w:color="auto"/>
                    <w:left w:val="none" w:sz="0" w:space="0" w:color="auto"/>
                    <w:bottom w:val="none" w:sz="0" w:space="0" w:color="auto"/>
                    <w:right w:val="none" w:sz="0" w:space="0" w:color="auto"/>
                  </w:divBdr>
                </w:div>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
                  </w:divsChild>
                </w:div>
                <w:div w:id="1093237381">
                  <w:marLeft w:val="0"/>
                  <w:marRight w:val="0"/>
                  <w:marTop w:val="0"/>
                  <w:marBottom w:val="0"/>
                  <w:divBdr>
                    <w:top w:val="none" w:sz="0" w:space="0" w:color="auto"/>
                    <w:left w:val="none" w:sz="0" w:space="0" w:color="auto"/>
                    <w:bottom w:val="none" w:sz="0" w:space="0" w:color="auto"/>
                    <w:right w:val="none" w:sz="0" w:space="0" w:color="auto"/>
                  </w:divBdr>
                  <w:divsChild>
                    <w:div w:id="437214626">
                      <w:marLeft w:val="0"/>
                      <w:marRight w:val="0"/>
                      <w:marTop w:val="0"/>
                      <w:marBottom w:val="0"/>
                      <w:divBdr>
                        <w:top w:val="none" w:sz="0" w:space="0" w:color="auto"/>
                        <w:left w:val="none" w:sz="0" w:space="0" w:color="auto"/>
                        <w:bottom w:val="none" w:sz="0" w:space="0" w:color="auto"/>
                        <w:right w:val="none" w:sz="0" w:space="0" w:color="auto"/>
                      </w:divBdr>
                      <w:divsChild>
                        <w:div w:id="130557688">
                          <w:marLeft w:val="0"/>
                          <w:marRight w:val="0"/>
                          <w:marTop w:val="0"/>
                          <w:marBottom w:val="0"/>
                          <w:divBdr>
                            <w:top w:val="none" w:sz="0" w:space="0" w:color="auto"/>
                            <w:left w:val="none" w:sz="0" w:space="0" w:color="auto"/>
                            <w:bottom w:val="none" w:sz="0" w:space="0" w:color="auto"/>
                            <w:right w:val="none" w:sz="0" w:space="0" w:color="auto"/>
                          </w:divBdr>
                          <w:divsChild>
                            <w:div w:id="1103498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3278428">
                  <w:marLeft w:val="0"/>
                  <w:marRight w:val="0"/>
                  <w:marTop w:val="0"/>
                  <w:marBottom w:val="0"/>
                  <w:divBdr>
                    <w:top w:val="none" w:sz="0" w:space="0" w:color="auto"/>
                    <w:left w:val="none" w:sz="0" w:space="0" w:color="auto"/>
                    <w:bottom w:val="none" w:sz="0" w:space="0" w:color="auto"/>
                    <w:right w:val="none" w:sz="0" w:space="0" w:color="auto"/>
                  </w:divBdr>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sChild>
                </w:div>
                <w:div w:id="1093554795">
                  <w:marLeft w:val="0"/>
                  <w:marRight w:val="0"/>
                  <w:marTop w:val="0"/>
                  <w:marBottom w:val="0"/>
                  <w:divBdr>
                    <w:top w:val="none" w:sz="0" w:space="0" w:color="auto"/>
                    <w:left w:val="none" w:sz="0" w:space="0" w:color="auto"/>
                    <w:bottom w:val="none" w:sz="0" w:space="0" w:color="auto"/>
                    <w:right w:val="none" w:sz="0" w:space="0" w:color="auto"/>
                  </w:divBdr>
                </w:div>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739678">
                  <w:marLeft w:val="900"/>
                  <w:marRight w:val="900"/>
                  <w:marTop w:val="480"/>
                  <w:marBottom w:val="480"/>
                  <w:divBdr>
                    <w:top w:val="none" w:sz="0" w:space="0" w:color="auto"/>
                    <w:left w:val="none" w:sz="0" w:space="0" w:color="auto"/>
                    <w:bottom w:val="none" w:sz="0" w:space="0" w:color="auto"/>
                    <w:right w:val="none" w:sz="0" w:space="0" w:color="auto"/>
                  </w:divBdr>
                </w:div>
                <w:div w:id="1093741895">
                  <w:marLeft w:val="0"/>
                  <w:marRight w:val="30"/>
                  <w:marTop w:val="0"/>
                  <w:marBottom w:val="0"/>
                  <w:divBdr>
                    <w:top w:val="none" w:sz="0" w:space="0" w:color="auto"/>
                    <w:left w:val="none" w:sz="0" w:space="0" w:color="auto"/>
                    <w:bottom w:val="none" w:sz="0" w:space="0" w:color="auto"/>
                    <w:right w:val="none" w:sz="0" w:space="0" w:color="auto"/>
                  </w:divBdr>
                </w:div>
                <w:div w:id="1093821326">
                  <w:marLeft w:val="0"/>
                  <w:marRight w:val="0"/>
                  <w:marTop w:val="0"/>
                  <w:marBottom w:val="0"/>
                  <w:divBdr>
                    <w:top w:val="none" w:sz="0" w:space="0" w:color="auto"/>
                    <w:left w:val="none" w:sz="0" w:space="0" w:color="auto"/>
                    <w:bottom w:val="none" w:sz="0" w:space="0" w:color="auto"/>
                    <w:right w:val="none" w:sz="0" w:space="0" w:color="auto"/>
                  </w:divBdr>
                </w:div>
                <w:div w:id="1093821907">
                  <w:marLeft w:val="0"/>
                  <w:marRight w:val="0"/>
                  <w:marTop w:val="0"/>
                  <w:marBottom w:val="0"/>
                  <w:divBdr>
                    <w:top w:val="none" w:sz="0" w:space="0" w:color="auto"/>
                    <w:left w:val="none" w:sz="0" w:space="0" w:color="auto"/>
                    <w:bottom w:val="none" w:sz="0" w:space="0" w:color="auto"/>
                    <w:right w:val="none" w:sz="0" w:space="0" w:color="auto"/>
                  </w:divBdr>
                </w:div>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
                  </w:divsChild>
                </w:div>
                <w:div w:id="1094010438">
                  <w:marLeft w:val="0"/>
                  <w:marRight w:val="540"/>
                  <w:marTop w:val="0"/>
                  <w:marBottom w:val="300"/>
                  <w:divBdr>
                    <w:top w:val="none" w:sz="0" w:space="0" w:color="auto"/>
                    <w:left w:val="none" w:sz="0" w:space="0" w:color="auto"/>
                    <w:bottom w:val="none" w:sz="0" w:space="0" w:color="auto"/>
                    <w:right w:val="none" w:sz="0" w:space="0" w:color="auto"/>
                  </w:divBdr>
                  <w:divsChild>
                    <w:div w:id="114108113">
                      <w:marLeft w:val="0"/>
                      <w:marRight w:val="0"/>
                      <w:marTop w:val="0"/>
                      <w:marBottom w:val="0"/>
                      <w:divBdr>
                        <w:top w:val="none" w:sz="0" w:space="0" w:color="auto"/>
                        <w:left w:val="none" w:sz="0" w:space="0" w:color="auto"/>
                        <w:bottom w:val="none" w:sz="0" w:space="0" w:color="auto"/>
                        <w:right w:val="none" w:sz="0" w:space="0" w:color="auto"/>
                      </w:divBdr>
                    </w:div>
                  </w:divsChild>
                </w:div>
                <w:div w:id="1094088815">
                  <w:marLeft w:val="0"/>
                  <w:marRight w:val="0"/>
                  <w:marTop w:val="0"/>
                  <w:marBottom w:val="0"/>
                  <w:divBdr>
                    <w:top w:val="none" w:sz="0" w:space="0" w:color="auto"/>
                    <w:left w:val="none" w:sz="0" w:space="0" w:color="auto"/>
                    <w:bottom w:val="none" w:sz="0" w:space="0" w:color="auto"/>
                    <w:right w:val="none" w:sz="0" w:space="0" w:color="auto"/>
                  </w:divBdr>
                  <w:divsChild>
                    <w:div w:id="211582493">
                      <w:marLeft w:val="0"/>
                      <w:marRight w:val="0"/>
                      <w:marTop w:val="0"/>
                      <w:marBottom w:val="0"/>
                      <w:divBdr>
                        <w:top w:val="none" w:sz="0" w:space="0" w:color="auto"/>
                        <w:left w:val="none" w:sz="0" w:space="0" w:color="auto"/>
                        <w:bottom w:val="none" w:sz="0" w:space="0" w:color="auto"/>
                        <w:right w:val="none" w:sz="0" w:space="0" w:color="auto"/>
                      </w:divBdr>
                      <w:divsChild>
                        <w:div w:id="10596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79781">
                  <w:marLeft w:val="0"/>
                  <w:marRight w:val="0"/>
                  <w:marTop w:val="0"/>
                  <w:marBottom w:val="0"/>
                  <w:divBdr>
                    <w:top w:val="none" w:sz="0" w:space="0" w:color="auto"/>
                    <w:left w:val="none" w:sz="0" w:space="0" w:color="auto"/>
                    <w:bottom w:val="none" w:sz="0" w:space="0" w:color="auto"/>
                    <w:right w:val="none" w:sz="0" w:space="0" w:color="auto"/>
                  </w:divBdr>
                </w:div>
                <w:div w:id="1094279832">
                  <w:marLeft w:val="0"/>
                  <w:marRight w:val="0"/>
                  <w:marTop w:val="0"/>
                  <w:marBottom w:val="0"/>
                  <w:divBdr>
                    <w:top w:val="none" w:sz="0" w:space="0" w:color="auto"/>
                    <w:left w:val="none" w:sz="0" w:space="0" w:color="auto"/>
                    <w:bottom w:val="none" w:sz="0" w:space="0" w:color="auto"/>
                    <w:right w:val="none" w:sz="0" w:space="0" w:color="auto"/>
                  </w:divBdr>
                </w:div>
                <w:div w:id="1094397083">
                  <w:marLeft w:val="0"/>
                  <w:marRight w:val="30"/>
                  <w:marTop w:val="0"/>
                  <w:marBottom w:val="0"/>
                  <w:divBdr>
                    <w:top w:val="none" w:sz="0" w:space="0" w:color="auto"/>
                    <w:left w:val="none" w:sz="0" w:space="0" w:color="auto"/>
                    <w:bottom w:val="none" w:sz="0" w:space="0" w:color="auto"/>
                    <w:right w:val="none" w:sz="0" w:space="0" w:color="auto"/>
                  </w:divBdr>
                </w:div>
                <w:div w:id="1094545609">
                  <w:marLeft w:val="0"/>
                  <w:marRight w:val="0"/>
                  <w:marTop w:val="0"/>
                  <w:marBottom w:val="0"/>
                  <w:divBdr>
                    <w:top w:val="none" w:sz="0" w:space="0" w:color="auto"/>
                    <w:left w:val="none" w:sz="0" w:space="0" w:color="auto"/>
                    <w:bottom w:val="none" w:sz="0" w:space="0" w:color="auto"/>
                    <w:right w:val="none" w:sz="0" w:space="0" w:color="auto"/>
                  </w:divBdr>
                </w:div>
                <w:div w:id="1094594763">
                  <w:marLeft w:val="0"/>
                  <w:marRight w:val="0"/>
                  <w:marTop w:val="0"/>
                  <w:marBottom w:val="0"/>
                  <w:divBdr>
                    <w:top w:val="none" w:sz="0" w:space="0" w:color="auto"/>
                    <w:left w:val="none" w:sz="0" w:space="0" w:color="auto"/>
                    <w:bottom w:val="none" w:sz="0" w:space="0" w:color="auto"/>
                    <w:right w:val="none" w:sz="0" w:space="0" w:color="auto"/>
                  </w:divBdr>
                </w:div>
                <w:div w:id="1094670171">
                  <w:marLeft w:val="0"/>
                  <w:marRight w:val="0"/>
                  <w:marTop w:val="0"/>
                  <w:marBottom w:val="0"/>
                  <w:divBdr>
                    <w:top w:val="none" w:sz="0" w:space="0" w:color="auto"/>
                    <w:left w:val="none" w:sz="0" w:space="0" w:color="auto"/>
                    <w:bottom w:val="none" w:sz="0" w:space="0" w:color="auto"/>
                    <w:right w:val="none" w:sz="0" w:space="0" w:color="auto"/>
                  </w:divBdr>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77253">
                  <w:marLeft w:val="0"/>
                  <w:marRight w:val="0"/>
                  <w:marTop w:val="0"/>
                  <w:marBottom w:val="0"/>
                  <w:divBdr>
                    <w:top w:val="none" w:sz="0" w:space="0" w:color="auto"/>
                    <w:left w:val="none" w:sz="0" w:space="0" w:color="auto"/>
                    <w:bottom w:val="none" w:sz="0" w:space="0" w:color="auto"/>
                    <w:right w:val="none" w:sz="0" w:space="0" w:color="auto"/>
                  </w:divBdr>
                </w:div>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
                  </w:divsChild>
                </w:div>
                <w:div w:id="1095395550">
                  <w:marLeft w:val="0"/>
                  <w:marRight w:val="0"/>
                  <w:marTop w:val="0"/>
                  <w:marBottom w:val="300"/>
                  <w:divBdr>
                    <w:top w:val="none" w:sz="0" w:space="0" w:color="auto"/>
                    <w:left w:val="none" w:sz="0" w:space="0" w:color="auto"/>
                    <w:bottom w:val="none" w:sz="0" w:space="0" w:color="auto"/>
                    <w:right w:val="none" w:sz="0" w:space="0" w:color="auto"/>
                  </w:divBdr>
                </w:div>
                <w:div w:id="1095399749">
                  <w:marLeft w:val="0"/>
                  <w:marRight w:val="0"/>
                  <w:marTop w:val="0"/>
                  <w:marBottom w:val="0"/>
                  <w:divBdr>
                    <w:top w:val="none" w:sz="0" w:space="0" w:color="auto"/>
                    <w:left w:val="none" w:sz="0" w:space="0" w:color="auto"/>
                    <w:bottom w:val="none" w:sz="0" w:space="0" w:color="auto"/>
                    <w:right w:val="none" w:sz="0" w:space="0" w:color="auto"/>
                  </w:divBdr>
                </w:div>
                <w:div w:id="1095714145">
                  <w:marLeft w:val="0"/>
                  <w:marRight w:val="0"/>
                  <w:marTop w:val="0"/>
                  <w:marBottom w:val="0"/>
                  <w:divBdr>
                    <w:top w:val="none" w:sz="0" w:space="0" w:color="auto"/>
                    <w:left w:val="none" w:sz="0" w:space="0" w:color="auto"/>
                    <w:bottom w:val="none" w:sz="0" w:space="0" w:color="auto"/>
                    <w:right w:val="none" w:sz="0" w:space="0" w:color="auto"/>
                  </w:divBdr>
                </w:div>
                <w:div w:id="1095830398">
                  <w:marLeft w:val="0"/>
                  <w:marRight w:val="0"/>
                  <w:marTop w:val="0"/>
                  <w:marBottom w:val="0"/>
                  <w:divBdr>
                    <w:top w:val="none" w:sz="0" w:space="0" w:color="auto"/>
                    <w:left w:val="none" w:sz="0" w:space="0" w:color="auto"/>
                    <w:bottom w:val="none" w:sz="0" w:space="0" w:color="auto"/>
                    <w:right w:val="none" w:sz="0" w:space="0" w:color="auto"/>
                  </w:divBdr>
                </w:div>
                <w:div w:id="1096056366">
                  <w:marLeft w:val="540"/>
                  <w:marRight w:val="0"/>
                  <w:marTop w:val="0"/>
                  <w:marBottom w:val="300"/>
                  <w:divBdr>
                    <w:top w:val="none" w:sz="0" w:space="0" w:color="auto"/>
                    <w:left w:val="none" w:sz="0" w:space="0" w:color="auto"/>
                    <w:bottom w:val="none" w:sz="0" w:space="0" w:color="auto"/>
                    <w:right w:val="none" w:sz="0" w:space="0" w:color="auto"/>
                  </w:divBdr>
                  <w:divsChild>
                    <w:div w:id="636034662">
                      <w:marLeft w:val="0"/>
                      <w:marRight w:val="0"/>
                      <w:marTop w:val="0"/>
                      <w:marBottom w:val="0"/>
                      <w:divBdr>
                        <w:top w:val="none" w:sz="0" w:space="0" w:color="auto"/>
                        <w:left w:val="none" w:sz="0" w:space="0" w:color="auto"/>
                        <w:bottom w:val="none" w:sz="0" w:space="0" w:color="auto"/>
                        <w:right w:val="none" w:sz="0" w:space="0" w:color="auto"/>
                      </w:divBdr>
                      <w:divsChild>
                        <w:div w:id="119079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2500">
                  <w:marLeft w:val="0"/>
                  <w:marRight w:val="0"/>
                  <w:marTop w:val="0"/>
                  <w:marBottom w:val="0"/>
                  <w:divBdr>
                    <w:top w:val="none" w:sz="0" w:space="0" w:color="auto"/>
                    <w:left w:val="none" w:sz="0" w:space="0" w:color="auto"/>
                    <w:bottom w:val="none" w:sz="0" w:space="0" w:color="auto"/>
                    <w:right w:val="none" w:sz="0" w:space="0" w:color="auto"/>
                  </w:divBdr>
                </w:div>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
                  </w:divsChild>
                </w:div>
                <w:div w:id="1096706564">
                  <w:marLeft w:val="0"/>
                  <w:marRight w:val="0"/>
                  <w:marTop w:val="0"/>
                  <w:marBottom w:val="0"/>
                  <w:divBdr>
                    <w:top w:val="none" w:sz="0" w:space="0" w:color="auto"/>
                    <w:left w:val="none" w:sz="0" w:space="0" w:color="auto"/>
                    <w:bottom w:val="none" w:sz="0" w:space="0" w:color="auto"/>
                    <w:right w:val="none" w:sz="0" w:space="0" w:color="auto"/>
                  </w:divBdr>
                </w:div>
                <w:div w:id="1096707252">
                  <w:marLeft w:val="0"/>
                  <w:marRight w:val="0"/>
                  <w:marTop w:val="0"/>
                  <w:marBottom w:val="0"/>
                  <w:divBdr>
                    <w:top w:val="none" w:sz="0" w:space="0" w:color="auto"/>
                    <w:left w:val="none" w:sz="0" w:space="0" w:color="auto"/>
                    <w:bottom w:val="none" w:sz="0" w:space="0" w:color="auto"/>
                    <w:right w:val="none" w:sz="0" w:space="0" w:color="auto"/>
                  </w:divBdr>
                </w:div>
                <w:div w:id="1096708601">
                  <w:marLeft w:val="0"/>
                  <w:marRight w:val="0"/>
                  <w:marTop w:val="0"/>
                  <w:marBottom w:val="0"/>
                  <w:divBdr>
                    <w:top w:val="none" w:sz="0" w:space="0" w:color="auto"/>
                    <w:left w:val="none" w:sz="0" w:space="0" w:color="auto"/>
                    <w:bottom w:val="none" w:sz="0" w:space="0" w:color="auto"/>
                    <w:right w:val="none" w:sz="0" w:space="0" w:color="auto"/>
                  </w:divBdr>
                </w:div>
                <w:div w:id="1096709016">
                  <w:marLeft w:val="0"/>
                  <w:marRight w:val="0"/>
                  <w:marTop w:val="0"/>
                  <w:marBottom w:val="0"/>
                  <w:divBdr>
                    <w:top w:val="none" w:sz="0" w:space="0" w:color="auto"/>
                    <w:left w:val="none" w:sz="0" w:space="0" w:color="auto"/>
                    <w:bottom w:val="none" w:sz="0" w:space="0" w:color="auto"/>
                    <w:right w:val="none" w:sz="0" w:space="0" w:color="auto"/>
                  </w:divBdr>
                  <w:divsChild>
                    <w:div w:id="464323125">
                      <w:marLeft w:val="0"/>
                      <w:marRight w:val="0"/>
                      <w:marTop w:val="0"/>
                      <w:marBottom w:val="0"/>
                      <w:divBdr>
                        <w:top w:val="none" w:sz="0" w:space="0" w:color="auto"/>
                        <w:left w:val="none" w:sz="0" w:space="0" w:color="auto"/>
                        <w:bottom w:val="none" w:sz="0" w:space="0" w:color="auto"/>
                        <w:right w:val="none" w:sz="0" w:space="0" w:color="auto"/>
                      </w:divBdr>
                      <w:divsChild>
                        <w:div w:id="11189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47097">
                  <w:marLeft w:val="0"/>
                  <w:marRight w:val="0"/>
                  <w:marTop w:val="0"/>
                  <w:marBottom w:val="0"/>
                  <w:divBdr>
                    <w:top w:val="none" w:sz="0" w:space="0" w:color="auto"/>
                    <w:left w:val="none" w:sz="0" w:space="0" w:color="auto"/>
                    <w:bottom w:val="none" w:sz="0" w:space="0" w:color="auto"/>
                    <w:right w:val="none" w:sz="0" w:space="0" w:color="auto"/>
                  </w:divBdr>
                </w:div>
                <w:div w:id="1096749413">
                  <w:marLeft w:val="0"/>
                  <w:marRight w:val="0"/>
                  <w:marTop w:val="0"/>
                  <w:marBottom w:val="0"/>
                  <w:divBdr>
                    <w:top w:val="none" w:sz="0" w:space="0" w:color="auto"/>
                    <w:left w:val="none" w:sz="0" w:space="0" w:color="auto"/>
                    <w:bottom w:val="none" w:sz="0" w:space="0" w:color="auto"/>
                    <w:right w:val="none" w:sz="0" w:space="0" w:color="auto"/>
                  </w:divBdr>
                </w:div>
                <w:div w:id="1096830033">
                  <w:marLeft w:val="0"/>
                  <w:marRight w:val="0"/>
                  <w:marTop w:val="0"/>
                  <w:marBottom w:val="210"/>
                  <w:divBdr>
                    <w:top w:val="none" w:sz="0" w:space="0" w:color="auto"/>
                    <w:left w:val="none" w:sz="0" w:space="0" w:color="auto"/>
                    <w:bottom w:val="none" w:sz="0" w:space="0" w:color="auto"/>
                    <w:right w:val="none" w:sz="0" w:space="0" w:color="auto"/>
                  </w:divBdr>
                </w:div>
                <w:div w:id="1097019799">
                  <w:marLeft w:val="0"/>
                  <w:marRight w:val="0"/>
                  <w:marTop w:val="0"/>
                  <w:marBottom w:val="0"/>
                  <w:divBdr>
                    <w:top w:val="none" w:sz="0" w:space="0" w:color="auto"/>
                    <w:left w:val="none" w:sz="0" w:space="0" w:color="auto"/>
                    <w:bottom w:val="none" w:sz="0" w:space="0" w:color="auto"/>
                    <w:right w:val="none" w:sz="0" w:space="0" w:color="auto"/>
                  </w:divBdr>
                </w:div>
                <w:div w:id="1097217046">
                  <w:marLeft w:val="0"/>
                  <w:marRight w:val="0"/>
                  <w:marTop w:val="0"/>
                  <w:marBottom w:val="0"/>
                  <w:divBdr>
                    <w:top w:val="none" w:sz="0" w:space="0" w:color="auto"/>
                    <w:left w:val="none" w:sz="0" w:space="0" w:color="auto"/>
                    <w:bottom w:val="none" w:sz="0" w:space="0" w:color="auto"/>
                    <w:right w:val="none" w:sz="0" w:space="0" w:color="auto"/>
                  </w:divBdr>
                </w:div>
                <w:div w:id="1097360817">
                  <w:marLeft w:val="0"/>
                  <w:marRight w:val="0"/>
                  <w:marTop w:val="0"/>
                  <w:marBottom w:val="0"/>
                  <w:divBdr>
                    <w:top w:val="none" w:sz="0" w:space="0" w:color="auto"/>
                    <w:left w:val="none" w:sz="0" w:space="0" w:color="auto"/>
                    <w:bottom w:val="none" w:sz="0" w:space="0" w:color="auto"/>
                    <w:right w:val="none" w:sz="0" w:space="0" w:color="auto"/>
                  </w:divBdr>
                  <w:divsChild>
                    <w:div w:id="69010844">
                      <w:marLeft w:val="0"/>
                      <w:marRight w:val="0"/>
                      <w:marTop w:val="0"/>
                      <w:marBottom w:val="0"/>
                      <w:divBdr>
                        <w:top w:val="none" w:sz="0" w:space="0" w:color="auto"/>
                        <w:left w:val="none" w:sz="0" w:space="0" w:color="auto"/>
                        <w:bottom w:val="none" w:sz="0" w:space="0" w:color="auto"/>
                        <w:right w:val="none" w:sz="0" w:space="0" w:color="auto"/>
                      </w:divBdr>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 w:id="1097824422">
                  <w:marLeft w:val="0"/>
                  <w:marRight w:val="0"/>
                  <w:marTop w:val="0"/>
                  <w:marBottom w:val="0"/>
                  <w:divBdr>
                    <w:top w:val="none" w:sz="0" w:space="0" w:color="auto"/>
                    <w:left w:val="none" w:sz="0" w:space="0" w:color="auto"/>
                    <w:bottom w:val="none" w:sz="0" w:space="0" w:color="auto"/>
                    <w:right w:val="none" w:sz="0" w:space="0" w:color="auto"/>
                  </w:divBdr>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20982">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 w:id="1098912607">
                  <w:marLeft w:val="0"/>
                  <w:marRight w:val="0"/>
                  <w:marTop w:val="0"/>
                  <w:marBottom w:val="0"/>
                  <w:divBdr>
                    <w:top w:val="none" w:sz="0" w:space="0" w:color="auto"/>
                    <w:left w:val="none" w:sz="0" w:space="0" w:color="auto"/>
                    <w:bottom w:val="none" w:sz="0" w:space="0" w:color="auto"/>
                    <w:right w:val="none" w:sz="0" w:space="0" w:color="auto"/>
                  </w:divBdr>
                  <w:divsChild>
                    <w:div w:id="888996142">
                      <w:marLeft w:val="0"/>
                      <w:marRight w:val="0"/>
                      <w:marTop w:val="0"/>
                      <w:marBottom w:val="0"/>
                      <w:divBdr>
                        <w:top w:val="none" w:sz="0" w:space="0" w:color="auto"/>
                        <w:left w:val="none" w:sz="0" w:space="0" w:color="auto"/>
                        <w:bottom w:val="none" w:sz="0" w:space="0" w:color="auto"/>
                        <w:right w:val="none" w:sz="0" w:space="0" w:color="auto"/>
                      </w:divBdr>
                    </w:div>
                  </w:divsChild>
                </w:div>
                <w:div w:id="1098983452">
                  <w:marLeft w:val="0"/>
                  <w:marRight w:val="0"/>
                  <w:marTop w:val="0"/>
                  <w:marBottom w:val="0"/>
                  <w:divBdr>
                    <w:top w:val="none" w:sz="0" w:space="0" w:color="auto"/>
                    <w:left w:val="none" w:sz="0" w:space="0" w:color="auto"/>
                    <w:bottom w:val="none" w:sz="0" w:space="0" w:color="auto"/>
                    <w:right w:val="none" w:sz="0" w:space="0" w:color="auto"/>
                  </w:divBdr>
                  <w:divsChild>
                    <w:div w:id="188416852">
                      <w:marLeft w:val="300"/>
                      <w:marRight w:val="300"/>
                      <w:marTop w:val="0"/>
                      <w:marBottom w:val="0"/>
                      <w:divBdr>
                        <w:top w:val="none" w:sz="0" w:space="0" w:color="auto"/>
                        <w:left w:val="none" w:sz="0" w:space="0" w:color="auto"/>
                        <w:bottom w:val="none" w:sz="0" w:space="0" w:color="auto"/>
                        <w:right w:val="none" w:sz="0" w:space="0" w:color="auto"/>
                      </w:divBdr>
                    </w:div>
                  </w:divsChild>
                </w:div>
                <w:div w:id="1099252559">
                  <w:marLeft w:val="900"/>
                  <w:marRight w:val="900"/>
                  <w:marTop w:val="480"/>
                  <w:marBottom w:val="480"/>
                  <w:divBdr>
                    <w:top w:val="none" w:sz="0" w:space="0" w:color="auto"/>
                    <w:left w:val="none" w:sz="0" w:space="0" w:color="auto"/>
                    <w:bottom w:val="none" w:sz="0" w:space="0" w:color="auto"/>
                    <w:right w:val="none" w:sz="0" w:space="0" w:color="auto"/>
                  </w:divBdr>
                </w:div>
                <w:div w:id="1099257285">
                  <w:marLeft w:val="0"/>
                  <w:marRight w:val="0"/>
                  <w:marTop w:val="0"/>
                  <w:marBottom w:val="0"/>
                  <w:divBdr>
                    <w:top w:val="none" w:sz="0" w:space="0" w:color="auto"/>
                    <w:left w:val="none" w:sz="0" w:space="0" w:color="auto"/>
                    <w:bottom w:val="none" w:sz="0" w:space="0" w:color="auto"/>
                    <w:right w:val="none" w:sz="0" w:space="0" w:color="auto"/>
                  </w:divBdr>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sChild>
                </w:div>
                <w:div w:id="1099566491">
                  <w:marLeft w:val="0"/>
                  <w:marRight w:val="0"/>
                  <w:marTop w:val="0"/>
                  <w:marBottom w:val="0"/>
                  <w:divBdr>
                    <w:top w:val="none" w:sz="0" w:space="0" w:color="auto"/>
                    <w:left w:val="none" w:sz="0" w:space="0" w:color="auto"/>
                    <w:bottom w:val="none" w:sz="0" w:space="0" w:color="auto"/>
                    <w:right w:val="none" w:sz="0" w:space="0" w:color="auto"/>
                  </w:divBdr>
                  <w:divsChild>
                    <w:div w:id="856697003">
                      <w:marLeft w:val="0"/>
                      <w:marRight w:val="0"/>
                      <w:marTop w:val="0"/>
                      <w:marBottom w:val="0"/>
                      <w:divBdr>
                        <w:top w:val="none" w:sz="0" w:space="0" w:color="auto"/>
                        <w:left w:val="none" w:sz="0" w:space="0" w:color="auto"/>
                        <w:bottom w:val="none" w:sz="0" w:space="0" w:color="auto"/>
                        <w:right w:val="none" w:sz="0" w:space="0" w:color="auto"/>
                      </w:divBdr>
                      <w:divsChild>
                        <w:div w:id="580990844">
                          <w:marLeft w:val="0"/>
                          <w:marRight w:val="0"/>
                          <w:marTop w:val="0"/>
                          <w:marBottom w:val="0"/>
                          <w:divBdr>
                            <w:top w:val="none" w:sz="0" w:space="0" w:color="auto"/>
                            <w:left w:val="none" w:sz="0" w:space="0" w:color="auto"/>
                            <w:bottom w:val="none" w:sz="0" w:space="0" w:color="auto"/>
                            <w:right w:val="none" w:sz="0" w:space="0" w:color="auto"/>
                          </w:divBdr>
                          <w:divsChild>
                            <w:div w:id="1216773189">
                              <w:marLeft w:val="0"/>
                              <w:marRight w:val="0"/>
                              <w:marTop w:val="0"/>
                              <w:marBottom w:val="0"/>
                              <w:divBdr>
                                <w:top w:val="none" w:sz="0" w:space="0" w:color="auto"/>
                                <w:left w:val="none" w:sz="0" w:space="0" w:color="auto"/>
                                <w:bottom w:val="none" w:sz="0" w:space="0" w:color="auto"/>
                                <w:right w:val="none" w:sz="0" w:space="0" w:color="auto"/>
                              </w:divBdr>
                              <w:divsChild>
                                <w:div w:id="5810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638649">
                  <w:marLeft w:val="0"/>
                  <w:marRight w:val="0"/>
                  <w:marTop w:val="0"/>
                  <w:marBottom w:val="0"/>
                  <w:divBdr>
                    <w:top w:val="none" w:sz="0" w:space="0" w:color="auto"/>
                    <w:left w:val="none" w:sz="0" w:space="0" w:color="auto"/>
                    <w:bottom w:val="none" w:sz="0" w:space="0" w:color="auto"/>
                    <w:right w:val="none" w:sz="0" w:space="0" w:color="auto"/>
                  </w:divBdr>
                </w:div>
                <w:div w:id="1099716183">
                  <w:marLeft w:val="0"/>
                  <w:marRight w:val="0"/>
                  <w:marTop w:val="825"/>
                  <w:marBottom w:val="0"/>
                  <w:divBdr>
                    <w:top w:val="none" w:sz="0" w:space="0" w:color="auto"/>
                    <w:left w:val="none" w:sz="0" w:space="0" w:color="auto"/>
                    <w:bottom w:val="none" w:sz="0" w:space="0" w:color="auto"/>
                    <w:right w:val="none" w:sz="0" w:space="0" w:color="auto"/>
                  </w:divBdr>
                  <w:divsChild>
                    <w:div w:id="363024888">
                      <w:marLeft w:val="0"/>
                      <w:marRight w:val="0"/>
                      <w:marTop w:val="0"/>
                      <w:marBottom w:val="0"/>
                      <w:divBdr>
                        <w:top w:val="none" w:sz="0" w:space="0" w:color="auto"/>
                        <w:left w:val="none" w:sz="0" w:space="0" w:color="auto"/>
                        <w:bottom w:val="none" w:sz="0" w:space="0" w:color="auto"/>
                        <w:right w:val="none" w:sz="0" w:space="0" w:color="auto"/>
                      </w:divBdr>
                      <w:divsChild>
                        <w:div w:id="10512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59893">
                  <w:marLeft w:val="2100"/>
                  <w:marRight w:val="0"/>
                  <w:marTop w:val="0"/>
                  <w:marBottom w:val="0"/>
                  <w:divBdr>
                    <w:top w:val="none" w:sz="0" w:space="0" w:color="auto"/>
                    <w:left w:val="none" w:sz="0" w:space="0" w:color="auto"/>
                    <w:bottom w:val="none" w:sz="0" w:space="0" w:color="auto"/>
                    <w:right w:val="none" w:sz="0" w:space="0" w:color="auto"/>
                  </w:divBdr>
                </w:div>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839192">
                  <w:marLeft w:val="0"/>
                  <w:marRight w:val="30"/>
                  <w:marTop w:val="0"/>
                  <w:marBottom w:val="0"/>
                  <w:divBdr>
                    <w:top w:val="none" w:sz="0" w:space="0" w:color="auto"/>
                    <w:left w:val="none" w:sz="0" w:space="0" w:color="auto"/>
                    <w:bottom w:val="none" w:sz="0" w:space="0" w:color="auto"/>
                    <w:right w:val="none" w:sz="0" w:space="0" w:color="auto"/>
                  </w:divBdr>
                  <w:divsChild>
                    <w:div w:id="1317108680">
                      <w:marLeft w:val="0"/>
                      <w:marRight w:val="0"/>
                      <w:marTop w:val="0"/>
                      <w:marBottom w:val="0"/>
                      <w:divBdr>
                        <w:top w:val="none" w:sz="0" w:space="0" w:color="auto"/>
                        <w:left w:val="none" w:sz="0" w:space="0" w:color="auto"/>
                        <w:bottom w:val="none" w:sz="0" w:space="0" w:color="auto"/>
                        <w:right w:val="none" w:sz="0" w:space="0" w:color="auto"/>
                      </w:divBdr>
                    </w:div>
                  </w:divsChild>
                </w:div>
                <w:div w:id="1100103607">
                  <w:marLeft w:val="0"/>
                  <w:marRight w:val="0"/>
                  <w:marTop w:val="0"/>
                  <w:marBottom w:val="0"/>
                  <w:divBdr>
                    <w:top w:val="none" w:sz="0" w:space="0" w:color="auto"/>
                    <w:left w:val="none" w:sz="0" w:space="0" w:color="auto"/>
                    <w:bottom w:val="none" w:sz="0" w:space="0" w:color="auto"/>
                    <w:right w:val="none" w:sz="0" w:space="0" w:color="auto"/>
                  </w:divBdr>
                </w:div>
                <w:div w:id="1100180793">
                  <w:marLeft w:val="0"/>
                  <w:marRight w:val="0"/>
                  <w:marTop w:val="0"/>
                  <w:marBottom w:val="75"/>
                  <w:divBdr>
                    <w:top w:val="none" w:sz="0" w:space="0" w:color="auto"/>
                    <w:left w:val="none" w:sz="0" w:space="0" w:color="auto"/>
                    <w:bottom w:val="none" w:sz="0" w:space="0" w:color="auto"/>
                    <w:right w:val="none" w:sz="0" w:space="0" w:color="auto"/>
                  </w:divBdr>
                </w:div>
                <w:div w:id="1100685931">
                  <w:marLeft w:val="0"/>
                  <w:marRight w:val="0"/>
                  <w:marTop w:val="0"/>
                  <w:marBottom w:val="0"/>
                  <w:divBdr>
                    <w:top w:val="none" w:sz="0" w:space="0" w:color="auto"/>
                    <w:left w:val="none" w:sz="0" w:space="0" w:color="auto"/>
                    <w:bottom w:val="none" w:sz="0" w:space="0" w:color="auto"/>
                    <w:right w:val="none" w:sz="0" w:space="0" w:color="auto"/>
                  </w:divBdr>
                </w:div>
                <w:div w:id="1100904846">
                  <w:marLeft w:val="0"/>
                  <w:marRight w:val="0"/>
                  <w:marTop w:val="0"/>
                  <w:marBottom w:val="0"/>
                  <w:divBdr>
                    <w:top w:val="none" w:sz="0" w:space="0" w:color="auto"/>
                    <w:left w:val="none" w:sz="0" w:space="0" w:color="auto"/>
                    <w:bottom w:val="none" w:sz="0" w:space="0" w:color="auto"/>
                    <w:right w:val="none" w:sz="0" w:space="0" w:color="auto"/>
                  </w:divBdr>
                </w:div>
                <w:div w:id="1100949743">
                  <w:marLeft w:val="0"/>
                  <w:marRight w:val="0"/>
                  <w:marTop w:val="0"/>
                  <w:marBottom w:val="0"/>
                  <w:divBdr>
                    <w:top w:val="none" w:sz="0" w:space="0" w:color="auto"/>
                    <w:left w:val="none" w:sz="0" w:space="0" w:color="auto"/>
                    <w:bottom w:val="none" w:sz="0" w:space="0" w:color="auto"/>
                    <w:right w:val="none" w:sz="0" w:space="0" w:color="auto"/>
                  </w:divBdr>
                </w:div>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 w:id="1101100158">
                  <w:marLeft w:val="0"/>
                  <w:marRight w:val="0"/>
                  <w:marTop w:val="0"/>
                  <w:marBottom w:val="0"/>
                  <w:divBdr>
                    <w:top w:val="none" w:sz="0" w:space="0" w:color="auto"/>
                    <w:left w:val="none" w:sz="0" w:space="0" w:color="auto"/>
                    <w:bottom w:val="none" w:sz="0" w:space="0" w:color="auto"/>
                    <w:right w:val="none" w:sz="0" w:space="0" w:color="auto"/>
                  </w:divBdr>
                  <w:divsChild>
                    <w:div w:id="602080161">
                      <w:marLeft w:val="0"/>
                      <w:marRight w:val="0"/>
                      <w:marTop w:val="0"/>
                      <w:marBottom w:val="180"/>
                      <w:divBdr>
                        <w:top w:val="none" w:sz="0" w:space="0" w:color="auto"/>
                        <w:left w:val="none" w:sz="0" w:space="0" w:color="auto"/>
                        <w:bottom w:val="single" w:sz="6" w:space="6" w:color="EEEEEE"/>
                        <w:right w:val="none" w:sz="0" w:space="0" w:color="auto"/>
                      </w:divBdr>
                    </w:div>
                  </w:divsChild>
                </w:div>
                <w:div w:id="1101140659">
                  <w:marLeft w:val="0"/>
                  <w:marRight w:val="0"/>
                  <w:marTop w:val="0"/>
                  <w:marBottom w:val="0"/>
                  <w:divBdr>
                    <w:top w:val="none" w:sz="0" w:space="0" w:color="auto"/>
                    <w:left w:val="none" w:sz="0" w:space="0" w:color="auto"/>
                    <w:bottom w:val="none" w:sz="0" w:space="0" w:color="auto"/>
                    <w:right w:val="none" w:sz="0" w:space="0" w:color="auto"/>
                  </w:divBdr>
                  <w:divsChild>
                    <w:div w:id="1289898695">
                      <w:marLeft w:val="0"/>
                      <w:marRight w:val="0"/>
                      <w:marTop w:val="0"/>
                      <w:marBottom w:val="0"/>
                      <w:divBdr>
                        <w:top w:val="none" w:sz="0" w:space="0" w:color="auto"/>
                        <w:left w:val="none" w:sz="0" w:space="0" w:color="auto"/>
                        <w:bottom w:val="none" w:sz="0" w:space="0" w:color="auto"/>
                        <w:right w:val="none" w:sz="0" w:space="0" w:color="auto"/>
                      </w:divBdr>
                    </w:div>
                  </w:divsChild>
                </w:div>
                <w:div w:id="1101225205">
                  <w:marLeft w:val="0"/>
                  <w:marRight w:val="0"/>
                  <w:marTop w:val="0"/>
                  <w:marBottom w:val="0"/>
                  <w:divBdr>
                    <w:top w:val="none" w:sz="0" w:space="0" w:color="auto"/>
                    <w:left w:val="none" w:sz="0" w:space="0" w:color="auto"/>
                    <w:bottom w:val="none" w:sz="0" w:space="0" w:color="auto"/>
                    <w:right w:val="none" w:sz="0" w:space="0" w:color="auto"/>
                  </w:divBdr>
                </w:div>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
                <w:div w:id="1101678216">
                  <w:marLeft w:val="0"/>
                  <w:marRight w:val="0"/>
                  <w:marTop w:val="0"/>
                  <w:marBottom w:val="0"/>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 w:id="1102216485">
                  <w:marLeft w:val="0"/>
                  <w:marRight w:val="0"/>
                  <w:marTop w:val="0"/>
                  <w:marBottom w:val="0"/>
                  <w:divBdr>
                    <w:top w:val="none" w:sz="0" w:space="0" w:color="auto"/>
                    <w:left w:val="none" w:sz="0" w:space="0" w:color="auto"/>
                    <w:bottom w:val="none" w:sz="0" w:space="0" w:color="auto"/>
                    <w:right w:val="none" w:sz="0" w:space="0" w:color="auto"/>
                  </w:divBdr>
                  <w:divsChild>
                    <w:div w:id="611132860">
                      <w:marLeft w:val="0"/>
                      <w:marRight w:val="0"/>
                      <w:marTop w:val="0"/>
                      <w:marBottom w:val="0"/>
                      <w:divBdr>
                        <w:top w:val="none" w:sz="0" w:space="0" w:color="auto"/>
                        <w:left w:val="none" w:sz="0" w:space="0" w:color="auto"/>
                        <w:bottom w:val="none" w:sz="0" w:space="0" w:color="auto"/>
                        <w:right w:val="none" w:sz="0" w:space="0" w:color="auto"/>
                      </w:divBdr>
                    </w:div>
                  </w:divsChild>
                </w:div>
                <w:div w:id="1102265041">
                  <w:marLeft w:val="0"/>
                  <w:marRight w:val="0"/>
                  <w:marTop w:val="0"/>
                  <w:marBottom w:val="0"/>
                  <w:divBdr>
                    <w:top w:val="none" w:sz="0" w:space="0" w:color="auto"/>
                    <w:left w:val="none" w:sz="0" w:space="0" w:color="auto"/>
                    <w:bottom w:val="none" w:sz="0" w:space="0" w:color="auto"/>
                    <w:right w:val="none" w:sz="0" w:space="0" w:color="auto"/>
                  </w:divBdr>
                </w:div>
                <w:div w:id="1102266946">
                  <w:marLeft w:val="0"/>
                  <w:marRight w:val="0"/>
                  <w:marTop w:val="0"/>
                  <w:marBottom w:val="75"/>
                  <w:divBdr>
                    <w:top w:val="none" w:sz="0" w:space="0" w:color="auto"/>
                    <w:left w:val="none" w:sz="0" w:space="0" w:color="auto"/>
                    <w:bottom w:val="none" w:sz="0" w:space="0" w:color="auto"/>
                    <w:right w:val="none" w:sz="0" w:space="0" w:color="auto"/>
                  </w:divBdr>
                  <w:divsChild>
                    <w:div w:id="400636760">
                      <w:marLeft w:val="0"/>
                      <w:marRight w:val="0"/>
                      <w:marTop w:val="0"/>
                      <w:marBottom w:val="0"/>
                      <w:divBdr>
                        <w:top w:val="none" w:sz="0" w:space="0" w:color="auto"/>
                        <w:left w:val="none" w:sz="0" w:space="0" w:color="auto"/>
                        <w:bottom w:val="none" w:sz="0" w:space="0" w:color="auto"/>
                        <w:right w:val="none" w:sz="0" w:space="0" w:color="auto"/>
                      </w:divBdr>
                    </w:div>
                  </w:divsChild>
                </w:div>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7639">
                  <w:marLeft w:val="0"/>
                  <w:marRight w:val="0"/>
                  <w:marTop w:val="0"/>
                  <w:marBottom w:val="0"/>
                  <w:divBdr>
                    <w:top w:val="none" w:sz="0" w:space="0" w:color="auto"/>
                    <w:left w:val="none" w:sz="0" w:space="0" w:color="auto"/>
                    <w:bottom w:val="none" w:sz="0" w:space="0" w:color="auto"/>
                    <w:right w:val="none" w:sz="0" w:space="0" w:color="auto"/>
                  </w:divBdr>
                  <w:divsChild>
                    <w:div w:id="275870930">
                      <w:marLeft w:val="0"/>
                      <w:marRight w:val="0"/>
                      <w:marTop w:val="0"/>
                      <w:marBottom w:val="0"/>
                      <w:divBdr>
                        <w:top w:val="none" w:sz="0" w:space="0" w:color="auto"/>
                        <w:left w:val="none" w:sz="0" w:space="0" w:color="auto"/>
                        <w:bottom w:val="none" w:sz="0" w:space="0" w:color="auto"/>
                        <w:right w:val="none" w:sz="0" w:space="0" w:color="auto"/>
                      </w:divBdr>
                      <w:divsChild>
                        <w:div w:id="11828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5188">
                  <w:marLeft w:val="0"/>
                  <w:marRight w:val="0"/>
                  <w:marTop w:val="0"/>
                  <w:marBottom w:val="0"/>
                  <w:divBdr>
                    <w:top w:val="none" w:sz="0" w:space="0" w:color="auto"/>
                    <w:left w:val="none" w:sz="0" w:space="0" w:color="auto"/>
                    <w:bottom w:val="none" w:sz="0" w:space="0" w:color="auto"/>
                    <w:right w:val="none" w:sz="0" w:space="0" w:color="auto"/>
                  </w:divBdr>
                </w:div>
                <w:div w:id="1102534222">
                  <w:marLeft w:val="0"/>
                  <w:marRight w:val="0"/>
                  <w:marTop w:val="0"/>
                  <w:marBottom w:val="0"/>
                  <w:divBdr>
                    <w:top w:val="none" w:sz="0" w:space="0" w:color="auto"/>
                    <w:left w:val="none" w:sz="0" w:space="0" w:color="auto"/>
                    <w:bottom w:val="none" w:sz="0" w:space="0" w:color="auto"/>
                    <w:right w:val="none" w:sz="0" w:space="0" w:color="auto"/>
                  </w:divBdr>
                  <w:divsChild>
                    <w:div w:id="772939673">
                      <w:marLeft w:val="0"/>
                      <w:marRight w:val="0"/>
                      <w:marTop w:val="180"/>
                      <w:marBottom w:val="0"/>
                      <w:divBdr>
                        <w:top w:val="none" w:sz="0" w:space="0" w:color="auto"/>
                        <w:left w:val="none" w:sz="0" w:space="0" w:color="auto"/>
                        <w:bottom w:val="none" w:sz="0" w:space="0" w:color="auto"/>
                        <w:right w:val="none" w:sz="0" w:space="0" w:color="auto"/>
                      </w:divBdr>
                    </w:div>
                  </w:divsChild>
                </w:div>
                <w:div w:id="1102535318">
                  <w:marLeft w:val="0"/>
                  <w:marRight w:val="0"/>
                  <w:marTop w:val="0"/>
                  <w:marBottom w:val="0"/>
                  <w:divBdr>
                    <w:top w:val="none" w:sz="0" w:space="0" w:color="auto"/>
                    <w:left w:val="none" w:sz="0" w:space="0" w:color="auto"/>
                    <w:bottom w:val="none" w:sz="0" w:space="0" w:color="auto"/>
                    <w:right w:val="none" w:sz="0" w:space="0" w:color="auto"/>
                  </w:divBdr>
                </w:div>
                <w:div w:id="1102648351">
                  <w:marLeft w:val="0"/>
                  <w:marRight w:val="0"/>
                  <w:marTop w:val="0"/>
                  <w:marBottom w:val="0"/>
                  <w:divBdr>
                    <w:top w:val="single" w:sz="6" w:space="15" w:color="EAEAEA"/>
                    <w:left w:val="single" w:sz="6" w:space="15" w:color="EAEAEA"/>
                    <w:bottom w:val="single" w:sz="6" w:space="15" w:color="EAEAEA"/>
                    <w:right w:val="single" w:sz="6" w:space="15" w:color="EAEAEA"/>
                  </w:divBdr>
                  <w:divsChild>
                    <w:div w:id="1248612413">
                      <w:marLeft w:val="0"/>
                      <w:marRight w:val="0"/>
                      <w:marTop w:val="0"/>
                      <w:marBottom w:val="0"/>
                      <w:divBdr>
                        <w:top w:val="none" w:sz="0" w:space="0" w:color="auto"/>
                        <w:left w:val="none" w:sz="0" w:space="0" w:color="auto"/>
                        <w:bottom w:val="none" w:sz="0" w:space="0" w:color="auto"/>
                        <w:right w:val="none" w:sz="0" w:space="0" w:color="auto"/>
                      </w:divBdr>
                    </w:div>
                  </w:divsChild>
                </w:div>
                <w:div w:id="1102652924">
                  <w:marLeft w:val="0"/>
                  <w:marRight w:val="0"/>
                  <w:marTop w:val="0"/>
                  <w:marBottom w:val="0"/>
                  <w:divBdr>
                    <w:top w:val="none" w:sz="0" w:space="0" w:color="auto"/>
                    <w:left w:val="none" w:sz="0" w:space="0" w:color="auto"/>
                    <w:bottom w:val="none" w:sz="0" w:space="0" w:color="auto"/>
                    <w:right w:val="none" w:sz="0" w:space="0" w:color="auto"/>
                  </w:divBdr>
                </w:div>
                <w:div w:id="1102654240">
                  <w:marLeft w:val="0"/>
                  <w:marRight w:val="0"/>
                  <w:marTop w:val="0"/>
                  <w:marBottom w:val="0"/>
                  <w:divBdr>
                    <w:top w:val="none" w:sz="0" w:space="0" w:color="auto"/>
                    <w:left w:val="none" w:sz="0" w:space="0" w:color="auto"/>
                    <w:bottom w:val="none" w:sz="0" w:space="0" w:color="auto"/>
                    <w:right w:val="none" w:sz="0" w:space="0" w:color="auto"/>
                  </w:divBdr>
                </w:div>
                <w:div w:id="1103065179">
                  <w:marLeft w:val="0"/>
                  <w:marRight w:val="0"/>
                  <w:marTop w:val="0"/>
                  <w:marBottom w:val="0"/>
                  <w:divBdr>
                    <w:top w:val="none" w:sz="0" w:space="0" w:color="auto"/>
                    <w:left w:val="none" w:sz="0" w:space="0" w:color="auto"/>
                    <w:bottom w:val="none" w:sz="0" w:space="0" w:color="auto"/>
                    <w:right w:val="none" w:sz="0" w:space="0" w:color="auto"/>
                  </w:divBdr>
                </w:div>
                <w:div w:id="1103258617">
                  <w:marLeft w:val="0"/>
                  <w:marRight w:val="0"/>
                  <w:marTop w:val="0"/>
                  <w:marBottom w:val="300"/>
                  <w:divBdr>
                    <w:top w:val="none" w:sz="0" w:space="0" w:color="auto"/>
                    <w:left w:val="none" w:sz="0" w:space="0" w:color="auto"/>
                    <w:bottom w:val="none" w:sz="0" w:space="0" w:color="auto"/>
                    <w:right w:val="none" w:sz="0" w:space="0" w:color="auto"/>
                  </w:divBdr>
                </w:div>
                <w:div w:id="1103375492">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 w:id="1103956675">
                  <w:marLeft w:val="0"/>
                  <w:marRight w:val="0"/>
                  <w:marTop w:val="0"/>
                  <w:marBottom w:val="0"/>
                  <w:divBdr>
                    <w:top w:val="none" w:sz="0" w:space="0" w:color="auto"/>
                    <w:left w:val="none" w:sz="0" w:space="0" w:color="auto"/>
                    <w:bottom w:val="none" w:sz="0" w:space="0" w:color="auto"/>
                    <w:right w:val="none" w:sz="0" w:space="0" w:color="auto"/>
                  </w:divBdr>
                </w:div>
                <w:div w:id="1104030713">
                  <w:marLeft w:val="0"/>
                  <w:marRight w:val="0"/>
                  <w:marTop w:val="0"/>
                  <w:marBottom w:val="0"/>
                  <w:divBdr>
                    <w:top w:val="none" w:sz="0" w:space="0" w:color="auto"/>
                    <w:left w:val="none" w:sz="0" w:space="0" w:color="auto"/>
                    <w:bottom w:val="none" w:sz="0" w:space="0" w:color="auto"/>
                    <w:right w:val="none" w:sz="0" w:space="0" w:color="auto"/>
                  </w:divBdr>
                </w:div>
                <w:div w:id="1104039364">
                  <w:marLeft w:val="0"/>
                  <w:marRight w:val="0"/>
                  <w:marTop w:val="0"/>
                  <w:marBottom w:val="0"/>
                  <w:divBdr>
                    <w:top w:val="none" w:sz="0" w:space="0" w:color="auto"/>
                    <w:left w:val="none" w:sz="0" w:space="0" w:color="auto"/>
                    <w:bottom w:val="none" w:sz="0" w:space="0" w:color="auto"/>
                    <w:right w:val="none" w:sz="0" w:space="0" w:color="auto"/>
                  </w:divBdr>
                </w:div>
                <w:div w:id="1104181980">
                  <w:marLeft w:val="0"/>
                  <w:marRight w:val="0"/>
                  <w:marTop w:val="0"/>
                  <w:marBottom w:val="0"/>
                  <w:divBdr>
                    <w:top w:val="none" w:sz="0" w:space="0" w:color="auto"/>
                    <w:left w:val="none" w:sz="0" w:space="0" w:color="auto"/>
                    <w:bottom w:val="none" w:sz="0" w:space="0" w:color="auto"/>
                    <w:right w:val="none" w:sz="0" w:space="0" w:color="auto"/>
                  </w:divBdr>
                  <w:divsChild>
                    <w:div w:id="282230741">
                      <w:marLeft w:val="0"/>
                      <w:marRight w:val="0"/>
                      <w:marTop w:val="0"/>
                      <w:marBottom w:val="0"/>
                      <w:divBdr>
                        <w:top w:val="none" w:sz="0" w:space="0" w:color="auto"/>
                        <w:left w:val="none" w:sz="0" w:space="0" w:color="auto"/>
                        <w:bottom w:val="none" w:sz="0" w:space="0" w:color="auto"/>
                        <w:right w:val="none" w:sz="0" w:space="0" w:color="auto"/>
                      </w:divBdr>
                    </w:div>
                  </w:divsChild>
                </w:div>
                <w:div w:id="1104308056">
                  <w:marLeft w:val="0"/>
                  <w:marRight w:val="0"/>
                  <w:marTop w:val="0"/>
                  <w:marBottom w:val="0"/>
                  <w:divBdr>
                    <w:top w:val="none" w:sz="0" w:space="0" w:color="auto"/>
                    <w:left w:val="none" w:sz="0" w:space="0" w:color="auto"/>
                    <w:bottom w:val="none" w:sz="0" w:space="0" w:color="auto"/>
                    <w:right w:val="none" w:sz="0" w:space="0" w:color="auto"/>
                  </w:divBdr>
                </w:div>
                <w:div w:id="1104350723">
                  <w:marLeft w:val="0"/>
                  <w:marRight w:val="30"/>
                  <w:marTop w:val="0"/>
                  <w:marBottom w:val="0"/>
                  <w:divBdr>
                    <w:top w:val="none" w:sz="0" w:space="0" w:color="auto"/>
                    <w:left w:val="none" w:sz="0" w:space="0" w:color="auto"/>
                    <w:bottom w:val="none" w:sz="0" w:space="0" w:color="auto"/>
                    <w:right w:val="none" w:sz="0" w:space="0" w:color="auto"/>
                  </w:divBdr>
                  <w:divsChild>
                    <w:div w:id="112016323">
                      <w:marLeft w:val="0"/>
                      <w:marRight w:val="0"/>
                      <w:marTop w:val="0"/>
                      <w:marBottom w:val="0"/>
                      <w:divBdr>
                        <w:top w:val="none" w:sz="0" w:space="0" w:color="auto"/>
                        <w:left w:val="none" w:sz="0" w:space="0" w:color="auto"/>
                        <w:bottom w:val="none" w:sz="0" w:space="0" w:color="auto"/>
                        <w:right w:val="none" w:sz="0" w:space="0" w:color="auto"/>
                      </w:divBdr>
                    </w:div>
                  </w:divsChild>
                </w:div>
                <w:div w:id="1104567836">
                  <w:marLeft w:val="0"/>
                  <w:marRight w:val="0"/>
                  <w:marTop w:val="0"/>
                  <w:marBottom w:val="0"/>
                  <w:divBdr>
                    <w:top w:val="none" w:sz="0" w:space="0" w:color="auto"/>
                    <w:left w:val="none" w:sz="0" w:space="0" w:color="auto"/>
                    <w:bottom w:val="none" w:sz="0" w:space="0" w:color="auto"/>
                    <w:right w:val="none" w:sz="0" w:space="0" w:color="auto"/>
                  </w:divBdr>
                </w:div>
                <w:div w:id="1104571392">
                  <w:marLeft w:val="0"/>
                  <w:marRight w:val="0"/>
                  <w:marTop w:val="0"/>
                  <w:marBottom w:val="0"/>
                  <w:divBdr>
                    <w:top w:val="none" w:sz="0" w:space="0" w:color="auto"/>
                    <w:left w:val="none" w:sz="0" w:space="0" w:color="auto"/>
                    <w:bottom w:val="none" w:sz="0" w:space="0" w:color="auto"/>
                    <w:right w:val="none" w:sz="0" w:space="0" w:color="auto"/>
                  </w:divBdr>
                </w:div>
                <w:div w:id="1104613343">
                  <w:marLeft w:val="0"/>
                  <w:marRight w:val="0"/>
                  <w:marTop w:val="0"/>
                  <w:marBottom w:val="0"/>
                  <w:divBdr>
                    <w:top w:val="none" w:sz="0" w:space="0" w:color="auto"/>
                    <w:left w:val="none" w:sz="0" w:space="0" w:color="auto"/>
                    <w:bottom w:val="none" w:sz="0" w:space="0" w:color="auto"/>
                    <w:right w:val="none" w:sz="0" w:space="0" w:color="auto"/>
                  </w:divBdr>
                </w:div>
                <w:div w:id="1104764586">
                  <w:marLeft w:val="0"/>
                  <w:marRight w:val="0"/>
                  <w:marTop w:val="0"/>
                  <w:marBottom w:val="0"/>
                  <w:divBdr>
                    <w:top w:val="none" w:sz="0" w:space="0" w:color="auto"/>
                    <w:left w:val="none" w:sz="0" w:space="0" w:color="auto"/>
                    <w:bottom w:val="none" w:sz="0" w:space="0" w:color="auto"/>
                    <w:right w:val="none" w:sz="0" w:space="0" w:color="auto"/>
                  </w:divBdr>
                </w:div>
                <w:div w:id="1105224877">
                  <w:marLeft w:val="0"/>
                  <w:marRight w:val="0"/>
                  <w:marTop w:val="0"/>
                  <w:marBottom w:val="0"/>
                  <w:divBdr>
                    <w:top w:val="none" w:sz="0" w:space="0" w:color="auto"/>
                    <w:left w:val="none" w:sz="0" w:space="0" w:color="auto"/>
                    <w:bottom w:val="none" w:sz="0" w:space="0" w:color="auto"/>
                    <w:right w:val="none" w:sz="0" w:space="0" w:color="auto"/>
                  </w:divBdr>
                  <w:divsChild>
                    <w:div w:id="1128861669">
                      <w:marLeft w:val="0"/>
                      <w:marRight w:val="0"/>
                      <w:marTop w:val="0"/>
                      <w:marBottom w:val="0"/>
                      <w:divBdr>
                        <w:top w:val="none" w:sz="0" w:space="0" w:color="auto"/>
                        <w:left w:val="none" w:sz="0" w:space="0" w:color="auto"/>
                        <w:bottom w:val="none" w:sz="0" w:space="0" w:color="auto"/>
                        <w:right w:val="none" w:sz="0" w:space="0" w:color="auto"/>
                      </w:divBdr>
                    </w:div>
                  </w:divsChild>
                </w:div>
                <w:div w:id="1105228510">
                  <w:marLeft w:val="0"/>
                  <w:marRight w:val="0"/>
                  <w:marTop w:val="300"/>
                  <w:marBottom w:val="300"/>
                  <w:divBdr>
                    <w:top w:val="none" w:sz="0" w:space="0" w:color="auto"/>
                    <w:left w:val="none" w:sz="0" w:space="0" w:color="auto"/>
                    <w:bottom w:val="none" w:sz="0" w:space="0" w:color="auto"/>
                    <w:right w:val="none" w:sz="0" w:space="0" w:color="auto"/>
                  </w:divBdr>
                  <w:divsChild>
                    <w:div w:id="375004367">
                      <w:marLeft w:val="0"/>
                      <w:marRight w:val="0"/>
                      <w:marTop w:val="0"/>
                      <w:marBottom w:val="0"/>
                      <w:divBdr>
                        <w:top w:val="none" w:sz="0" w:space="0" w:color="auto"/>
                        <w:left w:val="none" w:sz="0" w:space="0" w:color="auto"/>
                        <w:bottom w:val="none" w:sz="0" w:space="0" w:color="auto"/>
                        <w:right w:val="none" w:sz="0" w:space="0" w:color="auto"/>
                      </w:divBdr>
                      <w:divsChild>
                        <w:div w:id="1158837844">
                          <w:marLeft w:val="0"/>
                          <w:marRight w:val="0"/>
                          <w:marTop w:val="0"/>
                          <w:marBottom w:val="0"/>
                          <w:divBdr>
                            <w:top w:val="none" w:sz="0" w:space="0" w:color="auto"/>
                            <w:left w:val="none" w:sz="0" w:space="0" w:color="auto"/>
                            <w:bottom w:val="none" w:sz="0" w:space="0" w:color="auto"/>
                            <w:right w:val="none" w:sz="0" w:space="0" w:color="auto"/>
                          </w:divBdr>
                          <w:divsChild>
                            <w:div w:id="127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1654">
                  <w:marLeft w:val="0"/>
                  <w:marRight w:val="0"/>
                  <w:marTop w:val="0"/>
                  <w:marBottom w:val="0"/>
                  <w:divBdr>
                    <w:top w:val="none" w:sz="0" w:space="0" w:color="auto"/>
                    <w:left w:val="none" w:sz="0" w:space="0" w:color="auto"/>
                    <w:bottom w:val="none" w:sz="0" w:space="0" w:color="auto"/>
                    <w:right w:val="none" w:sz="0" w:space="0" w:color="auto"/>
                  </w:divBdr>
                </w:div>
                <w:div w:id="1105730778">
                  <w:marLeft w:val="0"/>
                  <w:marRight w:val="0"/>
                  <w:marTop w:val="0"/>
                  <w:marBottom w:val="0"/>
                  <w:divBdr>
                    <w:top w:val="none" w:sz="0" w:space="0" w:color="auto"/>
                    <w:left w:val="none" w:sz="0" w:space="0" w:color="auto"/>
                    <w:bottom w:val="none" w:sz="0" w:space="0" w:color="auto"/>
                    <w:right w:val="none" w:sz="0" w:space="0" w:color="auto"/>
                  </w:divBdr>
                </w:div>
                <w:div w:id="1105996569">
                  <w:marLeft w:val="0"/>
                  <w:marRight w:val="0"/>
                  <w:marTop w:val="0"/>
                  <w:marBottom w:val="0"/>
                  <w:divBdr>
                    <w:top w:val="none" w:sz="0" w:space="0" w:color="auto"/>
                    <w:left w:val="none" w:sz="0" w:space="0" w:color="auto"/>
                    <w:bottom w:val="none" w:sz="0" w:space="0" w:color="auto"/>
                    <w:right w:val="none" w:sz="0" w:space="0" w:color="auto"/>
                  </w:divBdr>
                </w:div>
                <w:div w:id="1106000222">
                  <w:marLeft w:val="0"/>
                  <w:marRight w:val="0"/>
                  <w:marTop w:val="0"/>
                  <w:marBottom w:val="0"/>
                  <w:divBdr>
                    <w:top w:val="none" w:sz="0" w:space="0" w:color="auto"/>
                    <w:left w:val="none" w:sz="0" w:space="0" w:color="auto"/>
                    <w:bottom w:val="none" w:sz="0" w:space="0" w:color="auto"/>
                    <w:right w:val="none" w:sz="0" w:space="0" w:color="auto"/>
                  </w:divBdr>
                </w:div>
                <w:div w:id="1106122963">
                  <w:marLeft w:val="0"/>
                  <w:marRight w:val="0"/>
                  <w:marTop w:val="0"/>
                  <w:marBottom w:val="0"/>
                  <w:divBdr>
                    <w:top w:val="none" w:sz="0" w:space="0" w:color="auto"/>
                    <w:left w:val="none" w:sz="0" w:space="0" w:color="auto"/>
                    <w:bottom w:val="none" w:sz="0" w:space="0" w:color="auto"/>
                    <w:right w:val="none" w:sz="0" w:space="0" w:color="auto"/>
                  </w:divBdr>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7588">
                  <w:marLeft w:val="0"/>
                  <w:marRight w:val="0"/>
                  <w:marTop w:val="0"/>
                  <w:marBottom w:val="75"/>
                  <w:divBdr>
                    <w:top w:val="none" w:sz="0" w:space="0" w:color="auto"/>
                    <w:left w:val="none" w:sz="0" w:space="0" w:color="auto"/>
                    <w:bottom w:val="none" w:sz="0" w:space="0" w:color="auto"/>
                    <w:right w:val="none" w:sz="0" w:space="0" w:color="auto"/>
                  </w:divBdr>
                </w:div>
                <w:div w:id="1106341441">
                  <w:marLeft w:val="0"/>
                  <w:marRight w:val="0"/>
                  <w:marTop w:val="0"/>
                  <w:marBottom w:val="0"/>
                  <w:divBdr>
                    <w:top w:val="none" w:sz="0" w:space="0" w:color="auto"/>
                    <w:left w:val="none" w:sz="0" w:space="0" w:color="auto"/>
                    <w:bottom w:val="none" w:sz="0" w:space="0" w:color="auto"/>
                    <w:right w:val="none" w:sz="0" w:space="0" w:color="auto"/>
                  </w:divBdr>
                  <w:divsChild>
                    <w:div w:id="24213632">
                      <w:marLeft w:val="0"/>
                      <w:marRight w:val="0"/>
                      <w:marTop w:val="0"/>
                      <w:marBottom w:val="0"/>
                      <w:divBdr>
                        <w:top w:val="none" w:sz="0" w:space="0" w:color="auto"/>
                        <w:left w:val="none" w:sz="0" w:space="0" w:color="auto"/>
                        <w:bottom w:val="none" w:sz="0" w:space="0" w:color="auto"/>
                        <w:right w:val="none" w:sz="0" w:space="0" w:color="auto"/>
                      </w:divBdr>
                      <w:divsChild>
                        <w:div w:id="1170098878">
                          <w:marLeft w:val="0"/>
                          <w:marRight w:val="0"/>
                          <w:marTop w:val="0"/>
                          <w:marBottom w:val="0"/>
                          <w:divBdr>
                            <w:top w:val="none" w:sz="0" w:space="0" w:color="auto"/>
                            <w:left w:val="none" w:sz="0" w:space="0" w:color="auto"/>
                            <w:bottom w:val="none" w:sz="0" w:space="0" w:color="auto"/>
                            <w:right w:val="none" w:sz="0" w:space="0" w:color="auto"/>
                          </w:divBdr>
                          <w:divsChild>
                            <w:div w:id="61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4893">
                      <w:marLeft w:val="0"/>
                      <w:marRight w:val="0"/>
                      <w:marTop w:val="0"/>
                      <w:marBottom w:val="0"/>
                      <w:divBdr>
                        <w:top w:val="none" w:sz="0" w:space="0" w:color="auto"/>
                        <w:left w:val="none" w:sz="0" w:space="0" w:color="auto"/>
                        <w:bottom w:val="none" w:sz="0" w:space="0" w:color="auto"/>
                        <w:right w:val="none" w:sz="0" w:space="0" w:color="auto"/>
                      </w:divBdr>
                      <w:divsChild>
                        <w:div w:id="669601330">
                          <w:marLeft w:val="0"/>
                          <w:marRight w:val="0"/>
                          <w:marTop w:val="0"/>
                          <w:marBottom w:val="0"/>
                          <w:divBdr>
                            <w:top w:val="none" w:sz="0" w:space="0" w:color="auto"/>
                            <w:left w:val="none" w:sz="0" w:space="0" w:color="auto"/>
                            <w:bottom w:val="none" w:sz="0" w:space="0" w:color="auto"/>
                            <w:right w:val="none" w:sz="0" w:space="0" w:color="auto"/>
                          </w:divBdr>
                          <w:divsChild>
                            <w:div w:id="5711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3480">
                      <w:marLeft w:val="0"/>
                      <w:marRight w:val="0"/>
                      <w:marTop w:val="0"/>
                      <w:marBottom w:val="0"/>
                      <w:divBdr>
                        <w:top w:val="none" w:sz="0" w:space="0" w:color="auto"/>
                        <w:left w:val="none" w:sz="0" w:space="0" w:color="auto"/>
                        <w:bottom w:val="none" w:sz="0" w:space="0" w:color="auto"/>
                        <w:right w:val="none" w:sz="0" w:space="0" w:color="auto"/>
                      </w:divBdr>
                      <w:divsChild>
                        <w:div w:id="219092857">
                          <w:marLeft w:val="0"/>
                          <w:marRight w:val="0"/>
                          <w:marTop w:val="0"/>
                          <w:marBottom w:val="0"/>
                          <w:divBdr>
                            <w:top w:val="none" w:sz="0" w:space="0" w:color="auto"/>
                            <w:left w:val="none" w:sz="0" w:space="0" w:color="auto"/>
                            <w:bottom w:val="none" w:sz="0" w:space="0" w:color="auto"/>
                            <w:right w:val="none" w:sz="0" w:space="0" w:color="auto"/>
                          </w:divBdr>
                        </w:div>
                      </w:divsChild>
                    </w:div>
                    <w:div w:id="152530136">
                      <w:marLeft w:val="0"/>
                      <w:marRight w:val="0"/>
                      <w:marTop w:val="0"/>
                      <w:marBottom w:val="0"/>
                      <w:divBdr>
                        <w:top w:val="none" w:sz="0" w:space="0" w:color="auto"/>
                        <w:left w:val="none" w:sz="0" w:space="0" w:color="auto"/>
                        <w:bottom w:val="none" w:sz="0" w:space="0" w:color="auto"/>
                        <w:right w:val="none" w:sz="0" w:space="0" w:color="auto"/>
                      </w:divBdr>
                    </w:div>
                    <w:div w:id="170722679">
                      <w:marLeft w:val="0"/>
                      <w:marRight w:val="0"/>
                      <w:marTop w:val="0"/>
                      <w:marBottom w:val="0"/>
                      <w:divBdr>
                        <w:top w:val="none" w:sz="0" w:space="0" w:color="auto"/>
                        <w:left w:val="none" w:sz="0" w:space="0" w:color="auto"/>
                        <w:bottom w:val="none" w:sz="0" w:space="0" w:color="auto"/>
                        <w:right w:val="none" w:sz="0" w:space="0" w:color="auto"/>
                      </w:divBdr>
                      <w:divsChild>
                        <w:div w:id="831024913">
                          <w:marLeft w:val="0"/>
                          <w:marRight w:val="0"/>
                          <w:marTop w:val="0"/>
                          <w:marBottom w:val="0"/>
                          <w:divBdr>
                            <w:top w:val="none" w:sz="0" w:space="0" w:color="auto"/>
                            <w:left w:val="none" w:sz="0" w:space="0" w:color="auto"/>
                            <w:bottom w:val="none" w:sz="0" w:space="0" w:color="auto"/>
                            <w:right w:val="none" w:sz="0" w:space="0" w:color="auto"/>
                          </w:divBdr>
                          <w:divsChild>
                            <w:div w:id="4569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3143">
                      <w:marLeft w:val="0"/>
                      <w:marRight w:val="0"/>
                      <w:marTop w:val="0"/>
                      <w:marBottom w:val="0"/>
                      <w:divBdr>
                        <w:top w:val="none" w:sz="0" w:space="0" w:color="auto"/>
                        <w:left w:val="none" w:sz="0" w:space="0" w:color="auto"/>
                        <w:bottom w:val="none" w:sz="0" w:space="0" w:color="auto"/>
                        <w:right w:val="none" w:sz="0" w:space="0" w:color="auto"/>
                      </w:divBdr>
                      <w:divsChild>
                        <w:div w:id="741946909">
                          <w:marLeft w:val="0"/>
                          <w:marRight w:val="0"/>
                          <w:marTop w:val="0"/>
                          <w:marBottom w:val="0"/>
                          <w:divBdr>
                            <w:top w:val="none" w:sz="0" w:space="0" w:color="auto"/>
                            <w:left w:val="none" w:sz="0" w:space="0" w:color="auto"/>
                            <w:bottom w:val="none" w:sz="0" w:space="0" w:color="auto"/>
                            <w:right w:val="none" w:sz="0" w:space="0" w:color="auto"/>
                          </w:divBdr>
                          <w:divsChild>
                            <w:div w:id="9639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31231">
                      <w:marLeft w:val="0"/>
                      <w:marRight w:val="0"/>
                      <w:marTop w:val="0"/>
                      <w:marBottom w:val="0"/>
                      <w:divBdr>
                        <w:top w:val="none" w:sz="0" w:space="0" w:color="auto"/>
                        <w:left w:val="none" w:sz="0" w:space="0" w:color="auto"/>
                        <w:bottom w:val="none" w:sz="0" w:space="0" w:color="auto"/>
                        <w:right w:val="none" w:sz="0" w:space="0" w:color="auto"/>
                      </w:divBdr>
                      <w:divsChild>
                        <w:div w:id="513617267">
                          <w:marLeft w:val="0"/>
                          <w:marRight w:val="0"/>
                          <w:marTop w:val="0"/>
                          <w:marBottom w:val="0"/>
                          <w:divBdr>
                            <w:top w:val="none" w:sz="0" w:space="0" w:color="auto"/>
                            <w:left w:val="none" w:sz="0" w:space="0" w:color="auto"/>
                            <w:bottom w:val="none" w:sz="0" w:space="0" w:color="auto"/>
                            <w:right w:val="none" w:sz="0" w:space="0" w:color="auto"/>
                          </w:divBdr>
                        </w:div>
                      </w:divsChild>
                    </w:div>
                    <w:div w:id="425813278">
                      <w:marLeft w:val="0"/>
                      <w:marRight w:val="0"/>
                      <w:marTop w:val="0"/>
                      <w:marBottom w:val="0"/>
                      <w:divBdr>
                        <w:top w:val="none" w:sz="0" w:space="0" w:color="auto"/>
                        <w:left w:val="none" w:sz="0" w:space="0" w:color="auto"/>
                        <w:bottom w:val="none" w:sz="0" w:space="0" w:color="auto"/>
                        <w:right w:val="none" w:sz="0" w:space="0" w:color="auto"/>
                      </w:divBdr>
                      <w:divsChild>
                        <w:div w:id="1024093843">
                          <w:marLeft w:val="0"/>
                          <w:marRight w:val="0"/>
                          <w:marTop w:val="0"/>
                          <w:marBottom w:val="0"/>
                          <w:divBdr>
                            <w:top w:val="none" w:sz="0" w:space="0" w:color="auto"/>
                            <w:left w:val="none" w:sz="0" w:space="0" w:color="auto"/>
                            <w:bottom w:val="none" w:sz="0" w:space="0" w:color="auto"/>
                            <w:right w:val="none" w:sz="0" w:space="0" w:color="auto"/>
                          </w:divBdr>
                        </w:div>
                      </w:divsChild>
                    </w:div>
                    <w:div w:id="544177394">
                      <w:marLeft w:val="0"/>
                      <w:marRight w:val="0"/>
                      <w:marTop w:val="0"/>
                      <w:marBottom w:val="0"/>
                      <w:divBdr>
                        <w:top w:val="none" w:sz="0" w:space="0" w:color="auto"/>
                        <w:left w:val="none" w:sz="0" w:space="0" w:color="auto"/>
                        <w:bottom w:val="none" w:sz="0" w:space="0" w:color="auto"/>
                        <w:right w:val="none" w:sz="0" w:space="0" w:color="auto"/>
                      </w:divBdr>
                    </w:div>
                    <w:div w:id="553736864">
                      <w:marLeft w:val="0"/>
                      <w:marRight w:val="0"/>
                      <w:marTop w:val="0"/>
                      <w:marBottom w:val="0"/>
                      <w:divBdr>
                        <w:top w:val="none" w:sz="0" w:space="0" w:color="auto"/>
                        <w:left w:val="none" w:sz="0" w:space="0" w:color="auto"/>
                        <w:bottom w:val="none" w:sz="0" w:space="0" w:color="auto"/>
                        <w:right w:val="none" w:sz="0" w:space="0" w:color="auto"/>
                      </w:divBdr>
                    </w:div>
                    <w:div w:id="606352924">
                      <w:marLeft w:val="0"/>
                      <w:marRight w:val="0"/>
                      <w:marTop w:val="0"/>
                      <w:marBottom w:val="0"/>
                      <w:divBdr>
                        <w:top w:val="none" w:sz="0" w:space="0" w:color="auto"/>
                        <w:left w:val="none" w:sz="0" w:space="0" w:color="auto"/>
                        <w:bottom w:val="none" w:sz="0" w:space="0" w:color="auto"/>
                        <w:right w:val="none" w:sz="0" w:space="0" w:color="auto"/>
                      </w:divBdr>
                      <w:divsChild>
                        <w:div w:id="775563104">
                          <w:marLeft w:val="0"/>
                          <w:marRight w:val="0"/>
                          <w:marTop w:val="0"/>
                          <w:marBottom w:val="0"/>
                          <w:divBdr>
                            <w:top w:val="none" w:sz="0" w:space="0" w:color="auto"/>
                            <w:left w:val="none" w:sz="0" w:space="0" w:color="auto"/>
                            <w:bottom w:val="none" w:sz="0" w:space="0" w:color="auto"/>
                            <w:right w:val="none" w:sz="0" w:space="0" w:color="auto"/>
                          </w:divBdr>
                          <w:divsChild>
                            <w:div w:id="3234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8821">
                      <w:marLeft w:val="0"/>
                      <w:marRight w:val="0"/>
                      <w:marTop w:val="0"/>
                      <w:marBottom w:val="0"/>
                      <w:divBdr>
                        <w:top w:val="none" w:sz="0" w:space="0" w:color="auto"/>
                        <w:left w:val="none" w:sz="0" w:space="0" w:color="auto"/>
                        <w:bottom w:val="none" w:sz="0" w:space="0" w:color="auto"/>
                        <w:right w:val="none" w:sz="0" w:space="0" w:color="auto"/>
                      </w:divBdr>
                      <w:divsChild>
                        <w:div w:id="47144777">
                          <w:marLeft w:val="0"/>
                          <w:marRight w:val="0"/>
                          <w:marTop w:val="0"/>
                          <w:marBottom w:val="0"/>
                          <w:divBdr>
                            <w:top w:val="none" w:sz="0" w:space="0" w:color="auto"/>
                            <w:left w:val="none" w:sz="0" w:space="0" w:color="auto"/>
                            <w:bottom w:val="none" w:sz="0" w:space="0" w:color="auto"/>
                            <w:right w:val="none" w:sz="0" w:space="0" w:color="auto"/>
                          </w:divBdr>
                          <w:divsChild>
                            <w:div w:id="10805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2760">
                      <w:marLeft w:val="0"/>
                      <w:marRight w:val="0"/>
                      <w:marTop w:val="0"/>
                      <w:marBottom w:val="0"/>
                      <w:divBdr>
                        <w:top w:val="none" w:sz="0" w:space="0" w:color="auto"/>
                        <w:left w:val="none" w:sz="0" w:space="0" w:color="auto"/>
                        <w:bottom w:val="none" w:sz="0" w:space="0" w:color="auto"/>
                        <w:right w:val="none" w:sz="0" w:space="0" w:color="auto"/>
                      </w:divBdr>
                      <w:divsChild>
                        <w:div w:id="413939463">
                          <w:marLeft w:val="0"/>
                          <w:marRight w:val="0"/>
                          <w:marTop w:val="0"/>
                          <w:marBottom w:val="0"/>
                          <w:divBdr>
                            <w:top w:val="none" w:sz="0" w:space="0" w:color="auto"/>
                            <w:left w:val="none" w:sz="0" w:space="0" w:color="auto"/>
                            <w:bottom w:val="none" w:sz="0" w:space="0" w:color="auto"/>
                            <w:right w:val="none" w:sz="0" w:space="0" w:color="auto"/>
                          </w:divBdr>
                        </w:div>
                      </w:divsChild>
                    </w:div>
                    <w:div w:id="719212982">
                      <w:marLeft w:val="0"/>
                      <w:marRight w:val="0"/>
                      <w:marTop w:val="0"/>
                      <w:marBottom w:val="0"/>
                      <w:divBdr>
                        <w:top w:val="none" w:sz="0" w:space="0" w:color="auto"/>
                        <w:left w:val="none" w:sz="0" w:space="0" w:color="auto"/>
                        <w:bottom w:val="none" w:sz="0" w:space="0" w:color="auto"/>
                        <w:right w:val="none" w:sz="0" w:space="0" w:color="auto"/>
                      </w:divBdr>
                      <w:divsChild>
                        <w:div w:id="465129262">
                          <w:marLeft w:val="0"/>
                          <w:marRight w:val="0"/>
                          <w:marTop w:val="0"/>
                          <w:marBottom w:val="0"/>
                          <w:divBdr>
                            <w:top w:val="none" w:sz="0" w:space="0" w:color="auto"/>
                            <w:left w:val="none" w:sz="0" w:space="0" w:color="auto"/>
                            <w:bottom w:val="none" w:sz="0" w:space="0" w:color="auto"/>
                            <w:right w:val="none" w:sz="0" w:space="0" w:color="auto"/>
                          </w:divBdr>
                          <w:divsChild>
                            <w:div w:id="7750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78474">
                      <w:marLeft w:val="0"/>
                      <w:marRight w:val="0"/>
                      <w:marTop w:val="0"/>
                      <w:marBottom w:val="0"/>
                      <w:divBdr>
                        <w:top w:val="none" w:sz="0" w:space="0" w:color="auto"/>
                        <w:left w:val="none" w:sz="0" w:space="0" w:color="auto"/>
                        <w:bottom w:val="none" w:sz="0" w:space="0" w:color="auto"/>
                        <w:right w:val="none" w:sz="0" w:space="0" w:color="auto"/>
                      </w:divBdr>
                    </w:div>
                    <w:div w:id="855273648">
                      <w:marLeft w:val="0"/>
                      <w:marRight w:val="0"/>
                      <w:marTop w:val="0"/>
                      <w:marBottom w:val="0"/>
                      <w:divBdr>
                        <w:top w:val="none" w:sz="0" w:space="0" w:color="auto"/>
                        <w:left w:val="none" w:sz="0" w:space="0" w:color="auto"/>
                        <w:bottom w:val="none" w:sz="0" w:space="0" w:color="auto"/>
                        <w:right w:val="none" w:sz="0" w:space="0" w:color="auto"/>
                      </w:divBdr>
                      <w:divsChild>
                        <w:div w:id="268586718">
                          <w:marLeft w:val="0"/>
                          <w:marRight w:val="0"/>
                          <w:marTop w:val="0"/>
                          <w:marBottom w:val="0"/>
                          <w:divBdr>
                            <w:top w:val="none" w:sz="0" w:space="0" w:color="auto"/>
                            <w:left w:val="none" w:sz="0" w:space="0" w:color="auto"/>
                            <w:bottom w:val="none" w:sz="0" w:space="0" w:color="auto"/>
                            <w:right w:val="none" w:sz="0" w:space="0" w:color="auto"/>
                          </w:divBdr>
                          <w:divsChild>
                            <w:div w:id="8041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67613">
                      <w:marLeft w:val="0"/>
                      <w:marRight w:val="0"/>
                      <w:marTop w:val="0"/>
                      <w:marBottom w:val="0"/>
                      <w:divBdr>
                        <w:top w:val="none" w:sz="0" w:space="0" w:color="auto"/>
                        <w:left w:val="none" w:sz="0" w:space="0" w:color="auto"/>
                        <w:bottom w:val="none" w:sz="0" w:space="0" w:color="auto"/>
                        <w:right w:val="none" w:sz="0" w:space="0" w:color="auto"/>
                      </w:divBdr>
                    </w:div>
                    <w:div w:id="900020590">
                      <w:marLeft w:val="0"/>
                      <w:marRight w:val="0"/>
                      <w:marTop w:val="0"/>
                      <w:marBottom w:val="0"/>
                      <w:divBdr>
                        <w:top w:val="none" w:sz="0" w:space="0" w:color="auto"/>
                        <w:left w:val="none" w:sz="0" w:space="0" w:color="auto"/>
                        <w:bottom w:val="none" w:sz="0" w:space="0" w:color="auto"/>
                        <w:right w:val="none" w:sz="0" w:space="0" w:color="auto"/>
                      </w:divBdr>
                    </w:div>
                    <w:div w:id="929239851">
                      <w:marLeft w:val="0"/>
                      <w:marRight w:val="0"/>
                      <w:marTop w:val="0"/>
                      <w:marBottom w:val="0"/>
                      <w:divBdr>
                        <w:top w:val="none" w:sz="0" w:space="0" w:color="auto"/>
                        <w:left w:val="none" w:sz="0" w:space="0" w:color="auto"/>
                        <w:bottom w:val="none" w:sz="0" w:space="0" w:color="auto"/>
                        <w:right w:val="none" w:sz="0" w:space="0" w:color="auto"/>
                      </w:divBdr>
                      <w:divsChild>
                        <w:div w:id="1321928509">
                          <w:marLeft w:val="0"/>
                          <w:marRight w:val="0"/>
                          <w:marTop w:val="0"/>
                          <w:marBottom w:val="0"/>
                          <w:divBdr>
                            <w:top w:val="none" w:sz="0" w:space="0" w:color="auto"/>
                            <w:left w:val="none" w:sz="0" w:space="0" w:color="auto"/>
                            <w:bottom w:val="none" w:sz="0" w:space="0" w:color="auto"/>
                            <w:right w:val="none" w:sz="0" w:space="0" w:color="auto"/>
                          </w:divBdr>
                        </w:div>
                      </w:divsChild>
                    </w:div>
                    <w:div w:id="951667769">
                      <w:marLeft w:val="0"/>
                      <w:marRight w:val="0"/>
                      <w:marTop w:val="0"/>
                      <w:marBottom w:val="0"/>
                      <w:divBdr>
                        <w:top w:val="none" w:sz="0" w:space="0" w:color="auto"/>
                        <w:left w:val="none" w:sz="0" w:space="0" w:color="auto"/>
                        <w:bottom w:val="none" w:sz="0" w:space="0" w:color="auto"/>
                        <w:right w:val="none" w:sz="0" w:space="0" w:color="auto"/>
                      </w:divBdr>
                      <w:divsChild>
                        <w:div w:id="549415725">
                          <w:marLeft w:val="0"/>
                          <w:marRight w:val="0"/>
                          <w:marTop w:val="0"/>
                          <w:marBottom w:val="0"/>
                          <w:divBdr>
                            <w:top w:val="none" w:sz="0" w:space="0" w:color="auto"/>
                            <w:left w:val="none" w:sz="0" w:space="0" w:color="auto"/>
                            <w:bottom w:val="none" w:sz="0" w:space="0" w:color="auto"/>
                            <w:right w:val="none" w:sz="0" w:space="0" w:color="auto"/>
                          </w:divBdr>
                          <w:divsChild>
                            <w:div w:id="9543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03363">
                      <w:marLeft w:val="0"/>
                      <w:marRight w:val="0"/>
                      <w:marTop w:val="0"/>
                      <w:marBottom w:val="0"/>
                      <w:divBdr>
                        <w:top w:val="none" w:sz="0" w:space="0" w:color="auto"/>
                        <w:left w:val="none" w:sz="0" w:space="0" w:color="auto"/>
                        <w:bottom w:val="none" w:sz="0" w:space="0" w:color="auto"/>
                        <w:right w:val="none" w:sz="0" w:space="0" w:color="auto"/>
                      </w:divBdr>
                    </w:div>
                    <w:div w:id="971059125">
                      <w:marLeft w:val="0"/>
                      <w:marRight w:val="0"/>
                      <w:marTop w:val="0"/>
                      <w:marBottom w:val="0"/>
                      <w:divBdr>
                        <w:top w:val="none" w:sz="0" w:space="0" w:color="auto"/>
                        <w:left w:val="none" w:sz="0" w:space="0" w:color="auto"/>
                        <w:bottom w:val="none" w:sz="0" w:space="0" w:color="auto"/>
                        <w:right w:val="none" w:sz="0" w:space="0" w:color="auto"/>
                      </w:divBdr>
                      <w:divsChild>
                        <w:div w:id="196310239">
                          <w:marLeft w:val="0"/>
                          <w:marRight w:val="0"/>
                          <w:marTop w:val="0"/>
                          <w:marBottom w:val="0"/>
                          <w:divBdr>
                            <w:top w:val="none" w:sz="0" w:space="0" w:color="auto"/>
                            <w:left w:val="none" w:sz="0" w:space="0" w:color="auto"/>
                            <w:bottom w:val="none" w:sz="0" w:space="0" w:color="auto"/>
                            <w:right w:val="none" w:sz="0" w:space="0" w:color="auto"/>
                          </w:divBdr>
                          <w:divsChild>
                            <w:div w:id="8243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1334">
                      <w:marLeft w:val="0"/>
                      <w:marRight w:val="0"/>
                      <w:marTop w:val="0"/>
                      <w:marBottom w:val="0"/>
                      <w:divBdr>
                        <w:top w:val="none" w:sz="0" w:space="0" w:color="auto"/>
                        <w:left w:val="none" w:sz="0" w:space="0" w:color="auto"/>
                        <w:bottom w:val="none" w:sz="0" w:space="0" w:color="auto"/>
                        <w:right w:val="none" w:sz="0" w:space="0" w:color="auto"/>
                      </w:divBdr>
                      <w:divsChild>
                        <w:div w:id="937951961">
                          <w:marLeft w:val="0"/>
                          <w:marRight w:val="0"/>
                          <w:marTop w:val="0"/>
                          <w:marBottom w:val="0"/>
                          <w:divBdr>
                            <w:top w:val="none" w:sz="0" w:space="0" w:color="auto"/>
                            <w:left w:val="none" w:sz="0" w:space="0" w:color="auto"/>
                            <w:bottom w:val="none" w:sz="0" w:space="0" w:color="auto"/>
                            <w:right w:val="none" w:sz="0" w:space="0" w:color="auto"/>
                          </w:divBdr>
                        </w:div>
                      </w:divsChild>
                    </w:div>
                    <w:div w:id="997461106">
                      <w:marLeft w:val="0"/>
                      <w:marRight w:val="0"/>
                      <w:marTop w:val="0"/>
                      <w:marBottom w:val="0"/>
                      <w:divBdr>
                        <w:top w:val="none" w:sz="0" w:space="0" w:color="auto"/>
                        <w:left w:val="none" w:sz="0" w:space="0" w:color="auto"/>
                        <w:bottom w:val="none" w:sz="0" w:space="0" w:color="auto"/>
                        <w:right w:val="none" w:sz="0" w:space="0" w:color="auto"/>
                      </w:divBdr>
                      <w:divsChild>
                        <w:div w:id="950547204">
                          <w:marLeft w:val="0"/>
                          <w:marRight w:val="0"/>
                          <w:marTop w:val="0"/>
                          <w:marBottom w:val="0"/>
                          <w:divBdr>
                            <w:top w:val="none" w:sz="0" w:space="0" w:color="auto"/>
                            <w:left w:val="none" w:sz="0" w:space="0" w:color="auto"/>
                            <w:bottom w:val="none" w:sz="0" w:space="0" w:color="auto"/>
                            <w:right w:val="none" w:sz="0" w:space="0" w:color="auto"/>
                          </w:divBdr>
                          <w:divsChild>
                            <w:div w:id="1968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40667">
                      <w:marLeft w:val="0"/>
                      <w:marRight w:val="0"/>
                      <w:marTop w:val="0"/>
                      <w:marBottom w:val="0"/>
                      <w:divBdr>
                        <w:top w:val="none" w:sz="0" w:space="0" w:color="auto"/>
                        <w:left w:val="none" w:sz="0" w:space="0" w:color="auto"/>
                        <w:bottom w:val="none" w:sz="0" w:space="0" w:color="auto"/>
                        <w:right w:val="none" w:sz="0" w:space="0" w:color="auto"/>
                      </w:divBdr>
                      <w:divsChild>
                        <w:div w:id="1090154672">
                          <w:marLeft w:val="0"/>
                          <w:marRight w:val="0"/>
                          <w:marTop w:val="0"/>
                          <w:marBottom w:val="0"/>
                          <w:divBdr>
                            <w:top w:val="none" w:sz="0" w:space="0" w:color="auto"/>
                            <w:left w:val="none" w:sz="0" w:space="0" w:color="auto"/>
                            <w:bottom w:val="none" w:sz="0" w:space="0" w:color="auto"/>
                            <w:right w:val="none" w:sz="0" w:space="0" w:color="auto"/>
                          </w:divBdr>
                          <w:divsChild>
                            <w:div w:id="1193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3872">
                      <w:marLeft w:val="0"/>
                      <w:marRight w:val="0"/>
                      <w:marTop w:val="0"/>
                      <w:marBottom w:val="0"/>
                      <w:divBdr>
                        <w:top w:val="none" w:sz="0" w:space="0" w:color="auto"/>
                        <w:left w:val="none" w:sz="0" w:space="0" w:color="auto"/>
                        <w:bottom w:val="none" w:sz="0" w:space="0" w:color="auto"/>
                        <w:right w:val="none" w:sz="0" w:space="0" w:color="auto"/>
                      </w:divBdr>
                    </w:div>
                    <w:div w:id="1036471340">
                      <w:marLeft w:val="0"/>
                      <w:marRight w:val="0"/>
                      <w:marTop w:val="0"/>
                      <w:marBottom w:val="0"/>
                      <w:divBdr>
                        <w:top w:val="none" w:sz="0" w:space="0" w:color="auto"/>
                        <w:left w:val="none" w:sz="0" w:space="0" w:color="auto"/>
                        <w:bottom w:val="none" w:sz="0" w:space="0" w:color="auto"/>
                        <w:right w:val="none" w:sz="0" w:space="0" w:color="auto"/>
                      </w:divBdr>
                      <w:divsChild>
                        <w:div w:id="1262952395">
                          <w:marLeft w:val="0"/>
                          <w:marRight w:val="0"/>
                          <w:marTop w:val="0"/>
                          <w:marBottom w:val="0"/>
                          <w:divBdr>
                            <w:top w:val="none" w:sz="0" w:space="0" w:color="auto"/>
                            <w:left w:val="none" w:sz="0" w:space="0" w:color="auto"/>
                            <w:bottom w:val="none" w:sz="0" w:space="0" w:color="auto"/>
                            <w:right w:val="none" w:sz="0" w:space="0" w:color="auto"/>
                          </w:divBdr>
                        </w:div>
                      </w:divsChild>
                    </w:div>
                    <w:div w:id="1043021062">
                      <w:marLeft w:val="0"/>
                      <w:marRight w:val="0"/>
                      <w:marTop w:val="0"/>
                      <w:marBottom w:val="0"/>
                      <w:divBdr>
                        <w:top w:val="none" w:sz="0" w:space="0" w:color="auto"/>
                        <w:left w:val="none" w:sz="0" w:space="0" w:color="auto"/>
                        <w:bottom w:val="none" w:sz="0" w:space="0" w:color="auto"/>
                        <w:right w:val="none" w:sz="0" w:space="0" w:color="auto"/>
                      </w:divBdr>
                      <w:divsChild>
                        <w:div w:id="810025302">
                          <w:marLeft w:val="0"/>
                          <w:marRight w:val="0"/>
                          <w:marTop w:val="0"/>
                          <w:marBottom w:val="0"/>
                          <w:divBdr>
                            <w:top w:val="none" w:sz="0" w:space="0" w:color="auto"/>
                            <w:left w:val="none" w:sz="0" w:space="0" w:color="auto"/>
                            <w:bottom w:val="none" w:sz="0" w:space="0" w:color="auto"/>
                            <w:right w:val="none" w:sz="0" w:space="0" w:color="auto"/>
                          </w:divBdr>
                        </w:div>
                      </w:divsChild>
                    </w:div>
                    <w:div w:id="1060783278">
                      <w:marLeft w:val="0"/>
                      <w:marRight w:val="0"/>
                      <w:marTop w:val="0"/>
                      <w:marBottom w:val="0"/>
                      <w:divBdr>
                        <w:top w:val="none" w:sz="0" w:space="0" w:color="auto"/>
                        <w:left w:val="none" w:sz="0" w:space="0" w:color="auto"/>
                        <w:bottom w:val="none" w:sz="0" w:space="0" w:color="auto"/>
                        <w:right w:val="none" w:sz="0" w:space="0" w:color="auto"/>
                      </w:divBdr>
                    </w:div>
                    <w:div w:id="1127159244">
                      <w:marLeft w:val="0"/>
                      <w:marRight w:val="0"/>
                      <w:marTop w:val="0"/>
                      <w:marBottom w:val="0"/>
                      <w:divBdr>
                        <w:top w:val="none" w:sz="0" w:space="0" w:color="auto"/>
                        <w:left w:val="none" w:sz="0" w:space="0" w:color="auto"/>
                        <w:bottom w:val="none" w:sz="0" w:space="0" w:color="auto"/>
                        <w:right w:val="none" w:sz="0" w:space="0" w:color="auto"/>
                      </w:divBdr>
                      <w:divsChild>
                        <w:div w:id="796027463">
                          <w:marLeft w:val="0"/>
                          <w:marRight w:val="0"/>
                          <w:marTop w:val="0"/>
                          <w:marBottom w:val="0"/>
                          <w:divBdr>
                            <w:top w:val="none" w:sz="0" w:space="0" w:color="auto"/>
                            <w:left w:val="none" w:sz="0" w:space="0" w:color="auto"/>
                            <w:bottom w:val="none" w:sz="0" w:space="0" w:color="auto"/>
                            <w:right w:val="none" w:sz="0" w:space="0" w:color="auto"/>
                          </w:divBdr>
                          <w:divsChild>
                            <w:div w:id="10090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9587">
                  <w:marLeft w:val="0"/>
                  <w:marRight w:val="0"/>
                  <w:marTop w:val="0"/>
                  <w:marBottom w:val="0"/>
                  <w:divBdr>
                    <w:top w:val="none" w:sz="0" w:space="0" w:color="auto"/>
                    <w:left w:val="none" w:sz="0" w:space="0" w:color="auto"/>
                    <w:bottom w:val="none" w:sz="0" w:space="0" w:color="auto"/>
                    <w:right w:val="none" w:sz="0" w:space="0" w:color="auto"/>
                  </w:divBdr>
                </w:div>
                <w:div w:id="1106578770">
                  <w:marLeft w:val="0"/>
                  <w:marRight w:val="0"/>
                  <w:marTop w:val="0"/>
                  <w:marBottom w:val="0"/>
                  <w:divBdr>
                    <w:top w:val="none" w:sz="0" w:space="0" w:color="auto"/>
                    <w:left w:val="none" w:sz="0" w:space="0" w:color="auto"/>
                    <w:bottom w:val="none" w:sz="0" w:space="0" w:color="auto"/>
                    <w:right w:val="none" w:sz="0" w:space="0" w:color="auto"/>
                  </w:divBdr>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06735812">
                  <w:marLeft w:val="-135"/>
                  <w:marRight w:val="0"/>
                  <w:marTop w:val="0"/>
                  <w:marBottom w:val="0"/>
                  <w:divBdr>
                    <w:top w:val="none" w:sz="0" w:space="0" w:color="auto"/>
                    <w:left w:val="none" w:sz="0" w:space="0" w:color="auto"/>
                    <w:bottom w:val="none" w:sz="0" w:space="0" w:color="auto"/>
                    <w:right w:val="none" w:sz="0" w:space="0" w:color="auto"/>
                  </w:divBdr>
                </w:div>
                <w:div w:id="1106969953">
                  <w:marLeft w:val="0"/>
                  <w:marRight w:val="0"/>
                  <w:marTop w:val="0"/>
                  <w:marBottom w:val="0"/>
                  <w:divBdr>
                    <w:top w:val="none" w:sz="0" w:space="0" w:color="auto"/>
                    <w:left w:val="none" w:sz="0" w:space="0" w:color="auto"/>
                    <w:bottom w:val="none" w:sz="0" w:space="0" w:color="auto"/>
                    <w:right w:val="none" w:sz="0" w:space="0" w:color="auto"/>
                  </w:divBdr>
                </w:div>
                <w:div w:id="1107121094">
                  <w:marLeft w:val="0"/>
                  <w:marRight w:val="0"/>
                  <w:marTop w:val="0"/>
                  <w:marBottom w:val="0"/>
                  <w:divBdr>
                    <w:top w:val="none" w:sz="0" w:space="0" w:color="auto"/>
                    <w:left w:val="none" w:sz="0" w:space="0" w:color="auto"/>
                    <w:bottom w:val="none" w:sz="0" w:space="0" w:color="auto"/>
                    <w:right w:val="none" w:sz="0" w:space="0" w:color="auto"/>
                  </w:divBdr>
                </w:div>
                <w:div w:id="1107190374">
                  <w:marLeft w:val="0"/>
                  <w:marRight w:val="0"/>
                  <w:marTop w:val="0"/>
                  <w:marBottom w:val="0"/>
                  <w:divBdr>
                    <w:top w:val="none" w:sz="0" w:space="0" w:color="auto"/>
                    <w:left w:val="none" w:sz="0" w:space="0" w:color="auto"/>
                    <w:bottom w:val="none" w:sz="0" w:space="0" w:color="auto"/>
                    <w:right w:val="none" w:sz="0" w:space="0" w:color="auto"/>
                  </w:divBdr>
                  <w:divsChild>
                    <w:div w:id="564881013">
                      <w:marLeft w:val="0"/>
                      <w:marRight w:val="0"/>
                      <w:marTop w:val="0"/>
                      <w:marBottom w:val="0"/>
                      <w:divBdr>
                        <w:top w:val="none" w:sz="0" w:space="0" w:color="auto"/>
                        <w:left w:val="none" w:sz="0" w:space="0" w:color="auto"/>
                        <w:bottom w:val="none" w:sz="0" w:space="0" w:color="auto"/>
                        <w:right w:val="none" w:sz="0" w:space="0" w:color="auto"/>
                      </w:divBdr>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07384966">
                  <w:marLeft w:val="0"/>
                  <w:marRight w:val="0"/>
                  <w:marTop w:val="0"/>
                  <w:marBottom w:val="0"/>
                  <w:divBdr>
                    <w:top w:val="none" w:sz="0" w:space="0" w:color="auto"/>
                    <w:left w:val="none" w:sz="0" w:space="0" w:color="auto"/>
                    <w:bottom w:val="none" w:sz="0" w:space="0" w:color="auto"/>
                    <w:right w:val="none" w:sz="0" w:space="0" w:color="auto"/>
                  </w:divBdr>
                  <w:divsChild>
                    <w:div w:id="1121386968">
                      <w:marLeft w:val="0"/>
                      <w:marRight w:val="0"/>
                      <w:marTop w:val="0"/>
                      <w:marBottom w:val="0"/>
                      <w:divBdr>
                        <w:top w:val="none" w:sz="0" w:space="0" w:color="auto"/>
                        <w:left w:val="none" w:sz="0" w:space="0" w:color="auto"/>
                        <w:bottom w:val="none" w:sz="0" w:space="0" w:color="auto"/>
                        <w:right w:val="none" w:sz="0" w:space="0" w:color="auto"/>
                      </w:divBdr>
                    </w:div>
                  </w:divsChild>
                </w:div>
                <w:div w:id="1107459777">
                  <w:marLeft w:val="0"/>
                  <w:marRight w:val="0"/>
                  <w:marTop w:val="750"/>
                  <w:marBottom w:val="750"/>
                  <w:divBdr>
                    <w:top w:val="none" w:sz="0" w:space="0" w:color="auto"/>
                    <w:left w:val="none" w:sz="0" w:space="0" w:color="auto"/>
                    <w:bottom w:val="none" w:sz="0" w:space="0" w:color="auto"/>
                    <w:right w:val="none" w:sz="0" w:space="0" w:color="auto"/>
                  </w:divBdr>
                </w:div>
                <w:div w:id="1107504711">
                  <w:marLeft w:val="0"/>
                  <w:marRight w:val="0"/>
                  <w:marTop w:val="0"/>
                  <w:marBottom w:val="0"/>
                  <w:divBdr>
                    <w:top w:val="none" w:sz="0" w:space="0" w:color="auto"/>
                    <w:left w:val="none" w:sz="0" w:space="0" w:color="auto"/>
                    <w:bottom w:val="none" w:sz="0" w:space="0" w:color="auto"/>
                    <w:right w:val="none" w:sz="0" w:space="0" w:color="auto"/>
                  </w:divBdr>
                </w:div>
                <w:div w:id="1107580290">
                  <w:marLeft w:val="0"/>
                  <w:marRight w:val="0"/>
                  <w:marTop w:val="0"/>
                  <w:marBottom w:val="0"/>
                  <w:divBdr>
                    <w:top w:val="none" w:sz="0" w:space="0" w:color="auto"/>
                    <w:left w:val="none" w:sz="0" w:space="0" w:color="auto"/>
                    <w:bottom w:val="none" w:sz="0" w:space="0" w:color="auto"/>
                    <w:right w:val="none" w:sz="0" w:space="0" w:color="auto"/>
                  </w:divBdr>
                </w:div>
                <w:div w:id="1107771628">
                  <w:marLeft w:val="0"/>
                  <w:marRight w:val="0"/>
                  <w:marTop w:val="0"/>
                  <w:marBottom w:val="0"/>
                  <w:divBdr>
                    <w:top w:val="none" w:sz="0" w:space="0" w:color="auto"/>
                    <w:left w:val="none" w:sz="0" w:space="0" w:color="auto"/>
                    <w:bottom w:val="none" w:sz="0" w:space="0" w:color="auto"/>
                    <w:right w:val="none" w:sz="0" w:space="0" w:color="auto"/>
                  </w:divBdr>
                </w:div>
                <w:div w:id="1107851409">
                  <w:marLeft w:val="0"/>
                  <w:marRight w:val="0"/>
                  <w:marTop w:val="0"/>
                  <w:marBottom w:val="0"/>
                  <w:divBdr>
                    <w:top w:val="none" w:sz="0" w:space="0" w:color="auto"/>
                    <w:left w:val="none" w:sz="0" w:space="0" w:color="auto"/>
                    <w:bottom w:val="none" w:sz="0" w:space="0" w:color="auto"/>
                    <w:right w:val="none" w:sz="0" w:space="0" w:color="auto"/>
                  </w:divBdr>
                  <w:divsChild>
                    <w:div w:id="1046030681">
                      <w:marLeft w:val="0"/>
                      <w:marRight w:val="0"/>
                      <w:marTop w:val="0"/>
                      <w:marBottom w:val="0"/>
                      <w:divBdr>
                        <w:top w:val="none" w:sz="0" w:space="0" w:color="auto"/>
                        <w:left w:val="none" w:sz="0" w:space="0" w:color="auto"/>
                        <w:bottom w:val="none" w:sz="0" w:space="0" w:color="auto"/>
                        <w:right w:val="none" w:sz="0" w:space="0" w:color="auto"/>
                      </w:divBdr>
                    </w:div>
                    <w:div w:id="1073892049">
                      <w:marLeft w:val="0"/>
                      <w:marRight w:val="0"/>
                      <w:marTop w:val="150"/>
                      <w:marBottom w:val="0"/>
                      <w:divBdr>
                        <w:top w:val="none" w:sz="0" w:space="0" w:color="auto"/>
                        <w:left w:val="none" w:sz="0" w:space="0" w:color="auto"/>
                        <w:bottom w:val="none" w:sz="0" w:space="0" w:color="auto"/>
                        <w:right w:val="none" w:sz="0" w:space="0" w:color="auto"/>
                      </w:divBdr>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
                                <w:div w:id="4606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
                <w:div w:id="1108357036">
                  <w:marLeft w:val="0"/>
                  <w:marRight w:val="0"/>
                  <w:marTop w:val="0"/>
                  <w:marBottom w:val="0"/>
                  <w:divBdr>
                    <w:top w:val="none" w:sz="0" w:space="0" w:color="auto"/>
                    <w:left w:val="none" w:sz="0" w:space="0" w:color="auto"/>
                    <w:bottom w:val="none" w:sz="0" w:space="0" w:color="auto"/>
                    <w:right w:val="none" w:sz="0" w:space="0" w:color="auto"/>
                  </w:divBdr>
                  <w:divsChild>
                    <w:div w:id="1233586975">
                      <w:marLeft w:val="0"/>
                      <w:marRight w:val="0"/>
                      <w:marTop w:val="0"/>
                      <w:marBottom w:val="0"/>
                      <w:divBdr>
                        <w:top w:val="none" w:sz="0" w:space="0" w:color="auto"/>
                        <w:left w:val="none" w:sz="0" w:space="0" w:color="auto"/>
                        <w:bottom w:val="none" w:sz="0" w:space="0" w:color="auto"/>
                        <w:right w:val="none" w:sz="0" w:space="0" w:color="auto"/>
                      </w:divBdr>
                    </w:div>
                  </w:divsChild>
                </w:div>
                <w:div w:id="1108692677">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1108742551">
                  <w:marLeft w:val="0"/>
                  <w:marRight w:val="0"/>
                  <w:marTop w:val="0"/>
                  <w:marBottom w:val="0"/>
                  <w:divBdr>
                    <w:top w:val="none" w:sz="0" w:space="0" w:color="auto"/>
                    <w:left w:val="none" w:sz="0" w:space="0" w:color="auto"/>
                    <w:bottom w:val="none" w:sz="0" w:space="0" w:color="auto"/>
                    <w:right w:val="none" w:sz="0" w:space="0" w:color="auto"/>
                  </w:divBdr>
                  <w:divsChild>
                    <w:div w:id="614948999">
                      <w:marLeft w:val="0"/>
                      <w:marRight w:val="0"/>
                      <w:marTop w:val="0"/>
                      <w:marBottom w:val="0"/>
                      <w:divBdr>
                        <w:top w:val="none" w:sz="0" w:space="0" w:color="auto"/>
                        <w:left w:val="none" w:sz="0" w:space="0" w:color="auto"/>
                        <w:bottom w:val="none" w:sz="0" w:space="0" w:color="auto"/>
                        <w:right w:val="none" w:sz="0" w:space="0" w:color="auto"/>
                      </w:divBdr>
                      <w:divsChild>
                        <w:div w:id="42823805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
                  </w:divsChild>
                </w:div>
                <w:div w:id="1109156453">
                  <w:marLeft w:val="0"/>
                  <w:marRight w:val="0"/>
                  <w:marTop w:val="0"/>
                  <w:marBottom w:val="0"/>
                  <w:divBdr>
                    <w:top w:val="none" w:sz="0" w:space="0" w:color="auto"/>
                    <w:left w:val="none" w:sz="0" w:space="0" w:color="auto"/>
                    <w:bottom w:val="none" w:sz="0" w:space="0" w:color="auto"/>
                    <w:right w:val="none" w:sz="0" w:space="0" w:color="auto"/>
                  </w:divBdr>
                  <w:divsChild>
                    <w:div w:id="740252096">
                      <w:marLeft w:val="0"/>
                      <w:marRight w:val="0"/>
                      <w:marTop w:val="0"/>
                      <w:marBottom w:val="60"/>
                      <w:divBdr>
                        <w:top w:val="none" w:sz="0" w:space="0" w:color="auto"/>
                        <w:left w:val="none" w:sz="0" w:space="0" w:color="auto"/>
                        <w:bottom w:val="none" w:sz="0" w:space="0" w:color="auto"/>
                        <w:right w:val="none" w:sz="0" w:space="0" w:color="auto"/>
                      </w:divBdr>
                      <w:divsChild>
                        <w:div w:id="1055664809">
                          <w:marLeft w:val="0"/>
                          <w:marRight w:val="0"/>
                          <w:marTop w:val="0"/>
                          <w:marBottom w:val="0"/>
                          <w:divBdr>
                            <w:top w:val="none" w:sz="0" w:space="0" w:color="auto"/>
                            <w:left w:val="none" w:sz="0" w:space="0" w:color="auto"/>
                            <w:bottom w:val="none" w:sz="0" w:space="0" w:color="auto"/>
                            <w:right w:val="none" w:sz="0" w:space="0" w:color="auto"/>
                          </w:divBdr>
                          <w:divsChild>
                            <w:div w:id="56957840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109468342">
                  <w:marLeft w:val="0"/>
                  <w:marRight w:val="0"/>
                  <w:marTop w:val="180"/>
                  <w:marBottom w:val="0"/>
                  <w:divBdr>
                    <w:top w:val="none" w:sz="0" w:space="0" w:color="auto"/>
                    <w:left w:val="none" w:sz="0" w:space="0" w:color="auto"/>
                    <w:bottom w:val="none" w:sz="0" w:space="0" w:color="auto"/>
                    <w:right w:val="none" w:sz="0" w:space="0" w:color="auto"/>
                  </w:divBdr>
                </w:div>
                <w:div w:id="1109739608">
                  <w:marLeft w:val="0"/>
                  <w:marRight w:val="0"/>
                  <w:marTop w:val="0"/>
                  <w:marBottom w:val="0"/>
                  <w:divBdr>
                    <w:top w:val="none" w:sz="0" w:space="0" w:color="auto"/>
                    <w:left w:val="none" w:sz="0" w:space="0" w:color="auto"/>
                    <w:bottom w:val="none" w:sz="0" w:space="0" w:color="auto"/>
                    <w:right w:val="none" w:sz="0" w:space="0" w:color="auto"/>
                  </w:divBdr>
                </w:div>
                <w:div w:id="1109741133">
                  <w:marLeft w:val="0"/>
                  <w:marRight w:val="0"/>
                  <w:marTop w:val="0"/>
                  <w:marBottom w:val="0"/>
                  <w:divBdr>
                    <w:top w:val="none" w:sz="0" w:space="0" w:color="auto"/>
                    <w:left w:val="none" w:sz="0" w:space="0" w:color="auto"/>
                    <w:bottom w:val="none" w:sz="0" w:space="0" w:color="auto"/>
                    <w:right w:val="none" w:sz="0" w:space="0" w:color="auto"/>
                  </w:divBdr>
                </w:div>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sChild>
                </w:div>
                <w:div w:id="1109852951">
                  <w:marLeft w:val="0"/>
                  <w:marRight w:val="0"/>
                  <w:marTop w:val="0"/>
                  <w:marBottom w:val="0"/>
                  <w:divBdr>
                    <w:top w:val="none" w:sz="0" w:space="0" w:color="auto"/>
                    <w:left w:val="none" w:sz="0" w:space="0" w:color="auto"/>
                    <w:bottom w:val="none" w:sz="0" w:space="0" w:color="auto"/>
                    <w:right w:val="none" w:sz="0" w:space="0" w:color="auto"/>
                  </w:divBdr>
                </w:div>
                <w:div w:id="1110127012">
                  <w:marLeft w:val="0"/>
                  <w:marRight w:val="0"/>
                  <w:marTop w:val="0"/>
                  <w:marBottom w:val="0"/>
                  <w:divBdr>
                    <w:top w:val="none" w:sz="0" w:space="0" w:color="auto"/>
                    <w:left w:val="none" w:sz="0" w:space="0" w:color="auto"/>
                    <w:bottom w:val="none" w:sz="0" w:space="0" w:color="auto"/>
                    <w:right w:val="none" w:sz="0" w:space="0" w:color="auto"/>
                  </w:divBdr>
                </w:div>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 w:id="1110276314">
                  <w:marLeft w:val="0"/>
                  <w:marRight w:val="0"/>
                  <w:marTop w:val="0"/>
                  <w:marBottom w:val="0"/>
                  <w:divBdr>
                    <w:top w:val="none" w:sz="0" w:space="0" w:color="auto"/>
                    <w:left w:val="none" w:sz="0" w:space="0" w:color="auto"/>
                    <w:bottom w:val="none" w:sz="0" w:space="0" w:color="auto"/>
                    <w:right w:val="none" w:sz="0" w:space="0" w:color="auto"/>
                  </w:divBdr>
                </w:div>
                <w:div w:id="1110390163">
                  <w:marLeft w:val="0"/>
                  <w:marRight w:val="0"/>
                  <w:marTop w:val="0"/>
                  <w:marBottom w:val="0"/>
                  <w:divBdr>
                    <w:top w:val="none" w:sz="0" w:space="0" w:color="auto"/>
                    <w:left w:val="none" w:sz="0" w:space="0" w:color="auto"/>
                    <w:bottom w:val="none" w:sz="0" w:space="0" w:color="auto"/>
                    <w:right w:val="none" w:sz="0" w:space="0" w:color="auto"/>
                  </w:divBdr>
                </w:div>
                <w:div w:id="1110509033">
                  <w:marLeft w:val="0"/>
                  <w:marRight w:val="0"/>
                  <w:marTop w:val="300"/>
                  <w:marBottom w:val="300"/>
                  <w:divBdr>
                    <w:top w:val="none" w:sz="0" w:space="0" w:color="auto"/>
                    <w:left w:val="none" w:sz="0" w:space="0" w:color="auto"/>
                    <w:bottom w:val="none" w:sz="0" w:space="0" w:color="auto"/>
                    <w:right w:val="none" w:sz="0" w:space="0" w:color="auto"/>
                  </w:divBdr>
                  <w:divsChild>
                    <w:div w:id="108554269">
                      <w:marLeft w:val="0"/>
                      <w:marRight w:val="0"/>
                      <w:marTop w:val="180"/>
                      <w:marBottom w:val="0"/>
                      <w:divBdr>
                        <w:top w:val="none" w:sz="0" w:space="0" w:color="auto"/>
                        <w:left w:val="none" w:sz="0" w:space="0" w:color="auto"/>
                        <w:bottom w:val="none" w:sz="0" w:space="0" w:color="auto"/>
                        <w:right w:val="none" w:sz="0" w:space="0" w:color="auto"/>
                      </w:divBdr>
                      <w:divsChild>
                        <w:div w:id="1197085968">
                          <w:marLeft w:val="75"/>
                          <w:marRight w:val="0"/>
                          <w:marTop w:val="0"/>
                          <w:marBottom w:val="0"/>
                          <w:divBdr>
                            <w:top w:val="none" w:sz="0" w:space="0" w:color="auto"/>
                            <w:left w:val="none" w:sz="0" w:space="0" w:color="auto"/>
                            <w:bottom w:val="none" w:sz="0" w:space="0" w:color="auto"/>
                            <w:right w:val="none" w:sz="0" w:space="0" w:color="auto"/>
                          </w:divBdr>
                        </w:div>
                      </w:divsChild>
                    </w:div>
                    <w:div w:id="717364491">
                      <w:marLeft w:val="0"/>
                      <w:marRight w:val="0"/>
                      <w:marTop w:val="0"/>
                      <w:marBottom w:val="0"/>
                      <w:divBdr>
                        <w:top w:val="none" w:sz="0" w:space="0" w:color="auto"/>
                        <w:left w:val="none" w:sz="0" w:space="0" w:color="auto"/>
                        <w:bottom w:val="none" w:sz="0" w:space="0" w:color="auto"/>
                        <w:right w:val="none" w:sz="0" w:space="0" w:color="auto"/>
                      </w:divBdr>
                      <w:divsChild>
                        <w:div w:id="7707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07603">
                  <w:marLeft w:val="0"/>
                  <w:marRight w:val="0"/>
                  <w:marTop w:val="0"/>
                  <w:marBottom w:val="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 w:id="1111124832">
                  <w:marLeft w:val="0"/>
                  <w:marRight w:val="0"/>
                  <w:marTop w:val="0"/>
                  <w:marBottom w:val="0"/>
                  <w:divBdr>
                    <w:top w:val="none" w:sz="0" w:space="0" w:color="auto"/>
                    <w:left w:val="none" w:sz="0" w:space="0" w:color="auto"/>
                    <w:bottom w:val="none" w:sz="0" w:space="0" w:color="auto"/>
                    <w:right w:val="none" w:sz="0" w:space="0" w:color="auto"/>
                  </w:divBdr>
                </w:div>
                <w:div w:id="1111361949">
                  <w:marLeft w:val="0"/>
                  <w:marRight w:val="0"/>
                  <w:marTop w:val="0"/>
                  <w:marBottom w:val="0"/>
                  <w:divBdr>
                    <w:top w:val="none" w:sz="0" w:space="0" w:color="auto"/>
                    <w:left w:val="none" w:sz="0" w:space="0" w:color="auto"/>
                    <w:bottom w:val="none" w:sz="0" w:space="0" w:color="auto"/>
                    <w:right w:val="none" w:sz="0" w:space="0" w:color="auto"/>
                  </w:divBdr>
                </w:div>
                <w:div w:id="1111433368">
                  <w:marLeft w:val="0"/>
                  <w:marRight w:val="0"/>
                  <w:marTop w:val="0"/>
                  <w:marBottom w:val="0"/>
                  <w:divBdr>
                    <w:top w:val="none" w:sz="0" w:space="0" w:color="auto"/>
                    <w:left w:val="none" w:sz="0" w:space="0" w:color="auto"/>
                    <w:bottom w:val="none" w:sz="0" w:space="0" w:color="auto"/>
                    <w:right w:val="none" w:sz="0" w:space="0" w:color="auto"/>
                  </w:divBdr>
                </w:div>
                <w:div w:id="1111440751">
                  <w:marLeft w:val="0"/>
                  <w:marRight w:val="0"/>
                  <w:marTop w:val="0"/>
                  <w:marBottom w:val="0"/>
                  <w:divBdr>
                    <w:top w:val="none" w:sz="0" w:space="0" w:color="auto"/>
                    <w:left w:val="none" w:sz="0" w:space="0" w:color="auto"/>
                    <w:bottom w:val="none" w:sz="0" w:space="0" w:color="auto"/>
                    <w:right w:val="none" w:sz="0" w:space="0" w:color="auto"/>
                  </w:divBdr>
                  <w:divsChild>
                    <w:div w:id="137723054">
                      <w:marLeft w:val="0"/>
                      <w:marRight w:val="0"/>
                      <w:marTop w:val="0"/>
                      <w:marBottom w:val="0"/>
                      <w:divBdr>
                        <w:top w:val="none" w:sz="0" w:space="0" w:color="auto"/>
                        <w:left w:val="none" w:sz="0" w:space="0" w:color="auto"/>
                        <w:bottom w:val="none" w:sz="0" w:space="0" w:color="auto"/>
                        <w:right w:val="none" w:sz="0" w:space="0" w:color="auto"/>
                      </w:divBdr>
                      <w:divsChild>
                        <w:div w:id="747000174">
                          <w:marLeft w:val="0"/>
                          <w:marRight w:val="0"/>
                          <w:marTop w:val="0"/>
                          <w:marBottom w:val="0"/>
                          <w:divBdr>
                            <w:top w:val="none" w:sz="0" w:space="0" w:color="auto"/>
                            <w:left w:val="none" w:sz="0" w:space="0" w:color="auto"/>
                            <w:bottom w:val="none" w:sz="0" w:space="0" w:color="auto"/>
                            <w:right w:val="none" w:sz="0" w:space="0" w:color="auto"/>
                          </w:divBdr>
                          <w:divsChild>
                            <w:div w:id="3505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295">
                      <w:marLeft w:val="0"/>
                      <w:marRight w:val="0"/>
                      <w:marTop w:val="0"/>
                      <w:marBottom w:val="0"/>
                      <w:divBdr>
                        <w:top w:val="none" w:sz="0" w:space="0" w:color="auto"/>
                        <w:left w:val="none" w:sz="0" w:space="0" w:color="auto"/>
                        <w:bottom w:val="none" w:sz="0" w:space="0" w:color="auto"/>
                        <w:right w:val="none" w:sz="0" w:space="0" w:color="auto"/>
                      </w:divBdr>
                      <w:divsChild>
                        <w:div w:id="1287738971">
                          <w:marLeft w:val="0"/>
                          <w:marRight w:val="0"/>
                          <w:marTop w:val="0"/>
                          <w:marBottom w:val="0"/>
                          <w:divBdr>
                            <w:top w:val="none" w:sz="0" w:space="0" w:color="auto"/>
                            <w:left w:val="none" w:sz="0" w:space="0" w:color="auto"/>
                            <w:bottom w:val="none" w:sz="0" w:space="0" w:color="auto"/>
                            <w:right w:val="none" w:sz="0" w:space="0" w:color="auto"/>
                          </w:divBdr>
                          <w:divsChild>
                            <w:div w:id="2341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1119">
                      <w:marLeft w:val="0"/>
                      <w:marRight w:val="0"/>
                      <w:marTop w:val="0"/>
                      <w:marBottom w:val="0"/>
                      <w:divBdr>
                        <w:top w:val="none" w:sz="0" w:space="0" w:color="auto"/>
                        <w:left w:val="none" w:sz="0" w:space="0" w:color="auto"/>
                        <w:bottom w:val="none" w:sz="0" w:space="0" w:color="auto"/>
                        <w:right w:val="none" w:sz="0" w:space="0" w:color="auto"/>
                      </w:divBdr>
                      <w:divsChild>
                        <w:div w:id="1124814587">
                          <w:marLeft w:val="0"/>
                          <w:marRight w:val="0"/>
                          <w:marTop w:val="0"/>
                          <w:marBottom w:val="0"/>
                          <w:divBdr>
                            <w:top w:val="none" w:sz="0" w:space="0" w:color="auto"/>
                            <w:left w:val="none" w:sz="0" w:space="0" w:color="auto"/>
                            <w:bottom w:val="none" w:sz="0" w:space="0" w:color="auto"/>
                            <w:right w:val="none" w:sz="0" w:space="0" w:color="auto"/>
                          </w:divBdr>
                          <w:divsChild>
                            <w:div w:id="9884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5092">
                      <w:marLeft w:val="0"/>
                      <w:marRight w:val="0"/>
                      <w:marTop w:val="0"/>
                      <w:marBottom w:val="0"/>
                      <w:divBdr>
                        <w:top w:val="none" w:sz="0" w:space="0" w:color="auto"/>
                        <w:left w:val="none" w:sz="0" w:space="0" w:color="auto"/>
                        <w:bottom w:val="none" w:sz="0" w:space="0" w:color="auto"/>
                        <w:right w:val="none" w:sz="0" w:space="0" w:color="auto"/>
                      </w:divBdr>
                    </w:div>
                    <w:div w:id="440224746">
                      <w:marLeft w:val="0"/>
                      <w:marRight w:val="0"/>
                      <w:marTop w:val="0"/>
                      <w:marBottom w:val="0"/>
                      <w:divBdr>
                        <w:top w:val="none" w:sz="0" w:space="0" w:color="auto"/>
                        <w:left w:val="none" w:sz="0" w:space="0" w:color="auto"/>
                        <w:bottom w:val="none" w:sz="0" w:space="0" w:color="auto"/>
                        <w:right w:val="none" w:sz="0" w:space="0" w:color="auto"/>
                      </w:divBdr>
                    </w:div>
                    <w:div w:id="518394144">
                      <w:marLeft w:val="0"/>
                      <w:marRight w:val="0"/>
                      <w:marTop w:val="0"/>
                      <w:marBottom w:val="0"/>
                      <w:divBdr>
                        <w:top w:val="none" w:sz="0" w:space="0" w:color="auto"/>
                        <w:left w:val="none" w:sz="0" w:space="0" w:color="auto"/>
                        <w:bottom w:val="none" w:sz="0" w:space="0" w:color="auto"/>
                        <w:right w:val="none" w:sz="0" w:space="0" w:color="auto"/>
                      </w:divBdr>
                      <w:divsChild>
                        <w:div w:id="783354254">
                          <w:marLeft w:val="0"/>
                          <w:marRight w:val="0"/>
                          <w:marTop w:val="0"/>
                          <w:marBottom w:val="0"/>
                          <w:divBdr>
                            <w:top w:val="none" w:sz="0" w:space="0" w:color="auto"/>
                            <w:left w:val="none" w:sz="0" w:space="0" w:color="auto"/>
                            <w:bottom w:val="none" w:sz="0" w:space="0" w:color="auto"/>
                            <w:right w:val="none" w:sz="0" w:space="0" w:color="auto"/>
                          </w:divBdr>
                          <w:divsChild>
                            <w:div w:id="4438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4726">
                      <w:marLeft w:val="0"/>
                      <w:marRight w:val="0"/>
                      <w:marTop w:val="0"/>
                      <w:marBottom w:val="0"/>
                      <w:divBdr>
                        <w:top w:val="none" w:sz="0" w:space="0" w:color="auto"/>
                        <w:left w:val="none" w:sz="0" w:space="0" w:color="auto"/>
                        <w:bottom w:val="none" w:sz="0" w:space="0" w:color="auto"/>
                        <w:right w:val="none" w:sz="0" w:space="0" w:color="auto"/>
                      </w:divBdr>
                      <w:divsChild>
                        <w:div w:id="1330013205">
                          <w:marLeft w:val="0"/>
                          <w:marRight w:val="0"/>
                          <w:marTop w:val="0"/>
                          <w:marBottom w:val="0"/>
                          <w:divBdr>
                            <w:top w:val="none" w:sz="0" w:space="0" w:color="auto"/>
                            <w:left w:val="none" w:sz="0" w:space="0" w:color="auto"/>
                            <w:bottom w:val="none" w:sz="0" w:space="0" w:color="auto"/>
                            <w:right w:val="none" w:sz="0" w:space="0" w:color="auto"/>
                          </w:divBdr>
                          <w:divsChild>
                            <w:div w:id="7614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44643">
                      <w:marLeft w:val="0"/>
                      <w:marRight w:val="0"/>
                      <w:marTop w:val="0"/>
                      <w:marBottom w:val="0"/>
                      <w:divBdr>
                        <w:top w:val="none" w:sz="0" w:space="0" w:color="auto"/>
                        <w:left w:val="none" w:sz="0" w:space="0" w:color="auto"/>
                        <w:bottom w:val="none" w:sz="0" w:space="0" w:color="auto"/>
                        <w:right w:val="none" w:sz="0" w:space="0" w:color="auto"/>
                      </w:divBdr>
                      <w:divsChild>
                        <w:div w:id="1001390802">
                          <w:marLeft w:val="0"/>
                          <w:marRight w:val="0"/>
                          <w:marTop w:val="0"/>
                          <w:marBottom w:val="0"/>
                          <w:divBdr>
                            <w:top w:val="none" w:sz="0" w:space="0" w:color="auto"/>
                            <w:left w:val="none" w:sz="0" w:space="0" w:color="auto"/>
                            <w:bottom w:val="none" w:sz="0" w:space="0" w:color="auto"/>
                            <w:right w:val="none" w:sz="0" w:space="0" w:color="auto"/>
                          </w:divBdr>
                          <w:divsChild>
                            <w:div w:id="12623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1410">
                      <w:marLeft w:val="0"/>
                      <w:marRight w:val="0"/>
                      <w:marTop w:val="0"/>
                      <w:marBottom w:val="0"/>
                      <w:divBdr>
                        <w:top w:val="none" w:sz="0" w:space="0" w:color="auto"/>
                        <w:left w:val="none" w:sz="0" w:space="0" w:color="auto"/>
                        <w:bottom w:val="none" w:sz="0" w:space="0" w:color="auto"/>
                        <w:right w:val="none" w:sz="0" w:space="0" w:color="auto"/>
                      </w:divBdr>
                      <w:divsChild>
                        <w:div w:id="556205902">
                          <w:marLeft w:val="0"/>
                          <w:marRight w:val="0"/>
                          <w:marTop w:val="0"/>
                          <w:marBottom w:val="0"/>
                          <w:divBdr>
                            <w:top w:val="none" w:sz="0" w:space="0" w:color="auto"/>
                            <w:left w:val="none" w:sz="0" w:space="0" w:color="auto"/>
                            <w:bottom w:val="none" w:sz="0" w:space="0" w:color="auto"/>
                            <w:right w:val="none" w:sz="0" w:space="0" w:color="auto"/>
                          </w:divBdr>
                          <w:divsChild>
                            <w:div w:id="2086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08816">
                  <w:marLeft w:val="0"/>
                  <w:marRight w:val="0"/>
                  <w:marTop w:val="0"/>
                  <w:marBottom w:val="0"/>
                  <w:divBdr>
                    <w:top w:val="none" w:sz="0" w:space="0" w:color="auto"/>
                    <w:left w:val="none" w:sz="0" w:space="0" w:color="auto"/>
                    <w:bottom w:val="none" w:sz="0" w:space="0" w:color="auto"/>
                    <w:right w:val="none" w:sz="0" w:space="0" w:color="auto"/>
                  </w:divBdr>
                </w:div>
                <w:div w:id="1111509546">
                  <w:marLeft w:val="0"/>
                  <w:marRight w:val="0"/>
                  <w:marTop w:val="0"/>
                  <w:marBottom w:val="0"/>
                  <w:divBdr>
                    <w:top w:val="none" w:sz="0" w:space="0" w:color="auto"/>
                    <w:left w:val="none" w:sz="0" w:space="0" w:color="auto"/>
                    <w:bottom w:val="none" w:sz="0" w:space="0" w:color="auto"/>
                    <w:right w:val="none" w:sz="0" w:space="0" w:color="auto"/>
                  </w:divBdr>
                </w:div>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2091">
                  <w:marLeft w:val="0"/>
                  <w:marRight w:val="0"/>
                  <w:marTop w:val="0"/>
                  <w:marBottom w:val="0"/>
                  <w:divBdr>
                    <w:top w:val="none" w:sz="0" w:space="0" w:color="auto"/>
                    <w:left w:val="none" w:sz="0" w:space="0" w:color="auto"/>
                    <w:bottom w:val="none" w:sz="0" w:space="0" w:color="auto"/>
                    <w:right w:val="none" w:sz="0" w:space="0" w:color="auto"/>
                  </w:divBdr>
                </w:div>
                <w:div w:id="1112096311">
                  <w:marLeft w:val="0"/>
                  <w:marRight w:val="0"/>
                  <w:marTop w:val="0"/>
                  <w:marBottom w:val="0"/>
                  <w:divBdr>
                    <w:top w:val="none" w:sz="0" w:space="0" w:color="auto"/>
                    <w:left w:val="none" w:sz="0" w:space="0" w:color="auto"/>
                    <w:bottom w:val="none" w:sz="0" w:space="0" w:color="auto"/>
                    <w:right w:val="none" w:sz="0" w:space="0" w:color="auto"/>
                  </w:divBdr>
                </w:div>
                <w:div w:id="1112239614">
                  <w:marLeft w:val="0"/>
                  <w:marRight w:val="0"/>
                  <w:marTop w:val="0"/>
                  <w:marBottom w:val="0"/>
                  <w:divBdr>
                    <w:top w:val="none" w:sz="0" w:space="0" w:color="auto"/>
                    <w:left w:val="none" w:sz="0" w:space="0" w:color="auto"/>
                    <w:bottom w:val="none" w:sz="0" w:space="0" w:color="auto"/>
                    <w:right w:val="none" w:sz="0" w:space="0" w:color="auto"/>
                  </w:divBdr>
                </w:div>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2373">
                  <w:marLeft w:val="0"/>
                  <w:marRight w:val="0"/>
                  <w:marTop w:val="0"/>
                  <w:marBottom w:val="0"/>
                  <w:divBdr>
                    <w:top w:val="none" w:sz="0" w:space="0" w:color="auto"/>
                    <w:left w:val="none" w:sz="0" w:space="0" w:color="auto"/>
                    <w:bottom w:val="none" w:sz="0" w:space="0" w:color="auto"/>
                    <w:right w:val="none" w:sz="0" w:space="0" w:color="auto"/>
                  </w:divBdr>
                </w:div>
                <w:div w:id="1112478904">
                  <w:marLeft w:val="0"/>
                  <w:marRight w:val="0"/>
                  <w:marTop w:val="0"/>
                  <w:marBottom w:val="105"/>
                  <w:divBdr>
                    <w:top w:val="none" w:sz="0" w:space="0" w:color="auto"/>
                    <w:left w:val="none" w:sz="0" w:space="0" w:color="auto"/>
                    <w:bottom w:val="none" w:sz="0" w:space="0" w:color="auto"/>
                    <w:right w:val="none" w:sz="0" w:space="0" w:color="auto"/>
                  </w:divBdr>
                </w:div>
                <w:div w:id="1112825044">
                  <w:marLeft w:val="0"/>
                  <w:marRight w:val="0"/>
                  <w:marTop w:val="0"/>
                  <w:marBottom w:val="0"/>
                  <w:divBdr>
                    <w:top w:val="none" w:sz="0" w:space="0" w:color="auto"/>
                    <w:left w:val="none" w:sz="0" w:space="0" w:color="auto"/>
                    <w:bottom w:val="none" w:sz="0" w:space="0" w:color="auto"/>
                    <w:right w:val="none" w:sz="0" w:space="0" w:color="auto"/>
                  </w:divBdr>
                </w:div>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sChild>
                </w:div>
                <w:div w:id="1113091138">
                  <w:marLeft w:val="0"/>
                  <w:marRight w:val="0"/>
                  <w:marTop w:val="0"/>
                  <w:marBottom w:val="0"/>
                  <w:divBdr>
                    <w:top w:val="none" w:sz="0" w:space="0" w:color="auto"/>
                    <w:left w:val="none" w:sz="0" w:space="0" w:color="auto"/>
                    <w:bottom w:val="none" w:sz="0" w:space="0" w:color="auto"/>
                    <w:right w:val="none" w:sz="0" w:space="0" w:color="auto"/>
                  </w:divBdr>
                </w:div>
                <w:div w:id="1113132892">
                  <w:marLeft w:val="0"/>
                  <w:marRight w:val="0"/>
                  <w:marTop w:val="0"/>
                  <w:marBottom w:val="0"/>
                  <w:divBdr>
                    <w:top w:val="none" w:sz="0" w:space="0" w:color="auto"/>
                    <w:left w:val="none" w:sz="0" w:space="0" w:color="auto"/>
                    <w:bottom w:val="none" w:sz="0" w:space="0" w:color="auto"/>
                    <w:right w:val="none" w:sz="0" w:space="0" w:color="auto"/>
                  </w:divBdr>
                  <w:divsChild>
                    <w:div w:id="276839527">
                      <w:marLeft w:val="0"/>
                      <w:marRight w:val="0"/>
                      <w:marTop w:val="0"/>
                      <w:marBottom w:val="0"/>
                      <w:divBdr>
                        <w:top w:val="none" w:sz="0" w:space="0" w:color="auto"/>
                        <w:left w:val="none" w:sz="0" w:space="0" w:color="auto"/>
                        <w:bottom w:val="none" w:sz="0" w:space="0" w:color="auto"/>
                        <w:right w:val="none" w:sz="0" w:space="0" w:color="auto"/>
                      </w:divBdr>
                    </w:div>
                  </w:divsChild>
                </w:div>
                <w:div w:id="1113210283">
                  <w:marLeft w:val="0"/>
                  <w:marRight w:val="0"/>
                  <w:marTop w:val="75"/>
                  <w:marBottom w:val="0"/>
                  <w:divBdr>
                    <w:top w:val="none" w:sz="0" w:space="0" w:color="auto"/>
                    <w:left w:val="none" w:sz="0" w:space="0" w:color="auto"/>
                    <w:bottom w:val="none" w:sz="0" w:space="0" w:color="auto"/>
                    <w:right w:val="none" w:sz="0" w:space="0" w:color="auto"/>
                  </w:divBdr>
                </w:div>
                <w:div w:id="1113327982">
                  <w:marLeft w:val="0"/>
                  <w:marRight w:val="0"/>
                  <w:marTop w:val="0"/>
                  <w:marBottom w:val="0"/>
                  <w:divBdr>
                    <w:top w:val="none" w:sz="0" w:space="0" w:color="auto"/>
                    <w:left w:val="none" w:sz="0" w:space="0" w:color="auto"/>
                    <w:bottom w:val="none" w:sz="0" w:space="0" w:color="auto"/>
                    <w:right w:val="none" w:sz="0" w:space="0" w:color="auto"/>
                  </w:divBdr>
                  <w:divsChild>
                    <w:div w:id="541089924">
                      <w:marLeft w:val="0"/>
                      <w:marRight w:val="75"/>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 w:id="1113669349">
                  <w:marLeft w:val="0"/>
                  <w:marRight w:val="0"/>
                  <w:marTop w:val="0"/>
                  <w:marBottom w:val="0"/>
                  <w:divBdr>
                    <w:top w:val="none" w:sz="0" w:space="0" w:color="auto"/>
                    <w:left w:val="none" w:sz="0" w:space="0" w:color="auto"/>
                    <w:bottom w:val="none" w:sz="0" w:space="0" w:color="auto"/>
                    <w:right w:val="none" w:sz="0" w:space="0" w:color="auto"/>
                  </w:divBdr>
                  <w:divsChild>
                    <w:div w:id="288781759">
                      <w:marLeft w:val="0"/>
                      <w:marRight w:val="0"/>
                      <w:marTop w:val="0"/>
                      <w:marBottom w:val="0"/>
                      <w:divBdr>
                        <w:top w:val="none" w:sz="0" w:space="0" w:color="auto"/>
                        <w:left w:val="none" w:sz="0" w:space="0" w:color="auto"/>
                        <w:bottom w:val="none" w:sz="0" w:space="0" w:color="auto"/>
                        <w:right w:val="none" w:sz="0" w:space="0" w:color="auto"/>
                      </w:divBdr>
                    </w:div>
                  </w:divsChild>
                </w:div>
                <w:div w:id="1113742705">
                  <w:marLeft w:val="0"/>
                  <w:marRight w:val="0"/>
                  <w:marTop w:val="0"/>
                  <w:marBottom w:val="0"/>
                  <w:divBdr>
                    <w:top w:val="none" w:sz="0" w:space="0" w:color="auto"/>
                    <w:left w:val="none" w:sz="0" w:space="0" w:color="auto"/>
                    <w:bottom w:val="none" w:sz="0" w:space="0" w:color="auto"/>
                    <w:right w:val="none" w:sz="0" w:space="0" w:color="auto"/>
                  </w:divBdr>
                  <w:divsChild>
                    <w:div w:id="26226159">
                      <w:marLeft w:val="0"/>
                      <w:marRight w:val="0"/>
                      <w:marTop w:val="300"/>
                      <w:marBottom w:val="0"/>
                      <w:divBdr>
                        <w:top w:val="none" w:sz="0" w:space="0" w:color="auto"/>
                        <w:left w:val="none" w:sz="0" w:space="0" w:color="auto"/>
                        <w:bottom w:val="none" w:sz="0" w:space="0" w:color="auto"/>
                        <w:right w:val="none" w:sz="0" w:space="0" w:color="auto"/>
                      </w:divBdr>
                      <w:divsChild>
                        <w:div w:id="532302356">
                          <w:marLeft w:val="0"/>
                          <w:marRight w:val="0"/>
                          <w:marTop w:val="0"/>
                          <w:marBottom w:val="0"/>
                          <w:divBdr>
                            <w:top w:val="none" w:sz="0" w:space="0" w:color="auto"/>
                            <w:left w:val="none" w:sz="0" w:space="0" w:color="auto"/>
                            <w:bottom w:val="none" w:sz="0" w:space="0" w:color="auto"/>
                            <w:right w:val="none" w:sz="0" w:space="0" w:color="auto"/>
                          </w:divBdr>
                          <w:divsChild>
                            <w:div w:id="421100923">
                              <w:marLeft w:val="0"/>
                              <w:marRight w:val="0"/>
                              <w:marTop w:val="0"/>
                              <w:marBottom w:val="0"/>
                              <w:divBdr>
                                <w:top w:val="none" w:sz="0" w:space="0" w:color="auto"/>
                                <w:left w:val="none" w:sz="0" w:space="0" w:color="auto"/>
                                <w:bottom w:val="none" w:sz="0" w:space="0" w:color="auto"/>
                                <w:right w:val="none" w:sz="0" w:space="0" w:color="auto"/>
                              </w:divBdr>
                            </w:div>
                            <w:div w:id="1013645977">
                              <w:marLeft w:val="0"/>
                              <w:marRight w:val="0"/>
                              <w:marTop w:val="100"/>
                              <w:marBottom w:val="0"/>
                              <w:divBdr>
                                <w:top w:val="none" w:sz="0" w:space="0" w:color="auto"/>
                                <w:left w:val="none" w:sz="0" w:space="0" w:color="auto"/>
                                <w:bottom w:val="none" w:sz="0" w:space="0" w:color="auto"/>
                                <w:right w:val="none" w:sz="0" w:space="0" w:color="auto"/>
                              </w:divBdr>
                            </w:div>
                          </w:divsChild>
                        </w:div>
                        <w:div w:id="879367560">
                          <w:marLeft w:val="0"/>
                          <w:marRight w:val="0"/>
                          <w:marTop w:val="0"/>
                          <w:marBottom w:val="0"/>
                          <w:divBdr>
                            <w:top w:val="none" w:sz="0" w:space="0" w:color="auto"/>
                            <w:left w:val="none" w:sz="0" w:space="0" w:color="auto"/>
                            <w:bottom w:val="none" w:sz="0" w:space="0" w:color="auto"/>
                            <w:right w:val="none" w:sz="0" w:space="0" w:color="auto"/>
                          </w:divBdr>
                          <w:divsChild>
                            <w:div w:id="614486600">
                              <w:marLeft w:val="0"/>
                              <w:marRight w:val="0"/>
                              <w:marTop w:val="0"/>
                              <w:marBottom w:val="0"/>
                              <w:divBdr>
                                <w:top w:val="single" w:sz="6" w:space="15" w:color="auto"/>
                                <w:left w:val="single" w:sz="6" w:space="15" w:color="auto"/>
                                <w:bottom w:val="single" w:sz="6" w:space="15" w:color="auto"/>
                                <w:right w:val="single" w:sz="6" w:space="15" w:color="auto"/>
                              </w:divBdr>
                              <w:divsChild>
                                <w:div w:id="8212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324735">
                  <w:marLeft w:val="0"/>
                  <w:marRight w:val="0"/>
                  <w:marTop w:val="0"/>
                  <w:marBottom w:val="0"/>
                  <w:divBdr>
                    <w:top w:val="none" w:sz="0" w:space="0" w:color="auto"/>
                    <w:left w:val="none" w:sz="0" w:space="0" w:color="auto"/>
                    <w:bottom w:val="none" w:sz="0" w:space="0" w:color="auto"/>
                    <w:right w:val="none" w:sz="0" w:space="0" w:color="auto"/>
                  </w:divBdr>
                  <w:divsChild>
                    <w:div w:id="1136220234">
                      <w:marLeft w:val="0"/>
                      <w:marRight w:val="0"/>
                      <w:marTop w:val="0"/>
                      <w:marBottom w:val="0"/>
                      <w:divBdr>
                        <w:top w:val="none" w:sz="0" w:space="0" w:color="auto"/>
                        <w:left w:val="none" w:sz="0" w:space="0" w:color="auto"/>
                        <w:bottom w:val="none" w:sz="0" w:space="0" w:color="auto"/>
                        <w:right w:val="none" w:sz="0" w:space="0" w:color="auto"/>
                      </w:divBdr>
                    </w:div>
                  </w:divsChild>
                </w:div>
                <w:div w:id="1114401675">
                  <w:marLeft w:val="0"/>
                  <w:marRight w:val="0"/>
                  <w:marTop w:val="0"/>
                  <w:marBottom w:val="0"/>
                  <w:divBdr>
                    <w:top w:val="none" w:sz="0" w:space="0" w:color="auto"/>
                    <w:left w:val="none" w:sz="0" w:space="0" w:color="auto"/>
                    <w:bottom w:val="none" w:sz="0" w:space="0" w:color="auto"/>
                    <w:right w:val="none" w:sz="0" w:space="0" w:color="auto"/>
                  </w:divBdr>
                  <w:divsChild>
                    <w:div w:id="592209505">
                      <w:marLeft w:val="0"/>
                      <w:marRight w:val="0"/>
                      <w:marTop w:val="0"/>
                      <w:marBottom w:val="0"/>
                      <w:divBdr>
                        <w:top w:val="none" w:sz="0" w:space="0" w:color="auto"/>
                        <w:left w:val="none" w:sz="0" w:space="0" w:color="auto"/>
                        <w:bottom w:val="none" w:sz="0" w:space="0" w:color="auto"/>
                        <w:right w:val="none" w:sz="0" w:space="0" w:color="auto"/>
                      </w:divBdr>
                      <w:divsChild>
                        <w:div w:id="2448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1634">
                  <w:marLeft w:val="0"/>
                  <w:marRight w:val="0"/>
                  <w:marTop w:val="0"/>
                  <w:marBottom w:val="0"/>
                  <w:divBdr>
                    <w:top w:val="none" w:sz="0" w:space="0" w:color="auto"/>
                    <w:left w:val="none" w:sz="0" w:space="0" w:color="auto"/>
                    <w:bottom w:val="none" w:sz="0" w:space="0" w:color="auto"/>
                    <w:right w:val="none" w:sz="0" w:space="0" w:color="auto"/>
                  </w:divBdr>
                </w:div>
                <w:div w:id="1114594524">
                  <w:marLeft w:val="0"/>
                  <w:marRight w:val="0"/>
                  <w:marTop w:val="0"/>
                  <w:marBottom w:val="0"/>
                  <w:divBdr>
                    <w:top w:val="none" w:sz="0" w:space="0" w:color="auto"/>
                    <w:left w:val="none" w:sz="0" w:space="0" w:color="auto"/>
                    <w:bottom w:val="none" w:sz="0" w:space="0" w:color="auto"/>
                    <w:right w:val="none" w:sz="0" w:space="0" w:color="auto"/>
                  </w:divBdr>
                </w:div>
                <w:div w:id="1114860514">
                  <w:marLeft w:val="0"/>
                  <w:marRight w:val="0"/>
                  <w:marTop w:val="0"/>
                  <w:marBottom w:val="0"/>
                  <w:divBdr>
                    <w:top w:val="none" w:sz="0" w:space="0" w:color="auto"/>
                    <w:left w:val="none" w:sz="0" w:space="0" w:color="auto"/>
                    <w:bottom w:val="none" w:sz="0" w:space="0" w:color="auto"/>
                    <w:right w:val="none" w:sz="0" w:space="0" w:color="auto"/>
                  </w:divBdr>
                </w:div>
                <w:div w:id="1115052825">
                  <w:marLeft w:val="0"/>
                  <w:marRight w:val="0"/>
                  <w:marTop w:val="0"/>
                  <w:marBottom w:val="0"/>
                  <w:divBdr>
                    <w:top w:val="none" w:sz="0" w:space="0" w:color="auto"/>
                    <w:left w:val="none" w:sz="0" w:space="0" w:color="auto"/>
                    <w:bottom w:val="none" w:sz="0" w:space="0" w:color="auto"/>
                    <w:right w:val="none" w:sz="0" w:space="0" w:color="auto"/>
                  </w:divBdr>
                  <w:divsChild>
                    <w:div w:id="1130517528">
                      <w:marLeft w:val="0"/>
                      <w:marRight w:val="0"/>
                      <w:marTop w:val="0"/>
                      <w:marBottom w:val="0"/>
                      <w:divBdr>
                        <w:top w:val="none" w:sz="0" w:space="0" w:color="auto"/>
                        <w:left w:val="none" w:sz="0" w:space="0" w:color="auto"/>
                        <w:bottom w:val="none" w:sz="0" w:space="0" w:color="auto"/>
                        <w:right w:val="none" w:sz="0" w:space="0" w:color="auto"/>
                      </w:divBdr>
                    </w:div>
                  </w:divsChild>
                </w:div>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sChild>
                </w:div>
                <w:div w:id="1115102473">
                  <w:marLeft w:val="0"/>
                  <w:marRight w:val="0"/>
                  <w:marTop w:val="0"/>
                  <w:marBottom w:val="0"/>
                  <w:divBdr>
                    <w:top w:val="none" w:sz="0" w:space="0" w:color="auto"/>
                    <w:left w:val="none" w:sz="0" w:space="0" w:color="auto"/>
                    <w:bottom w:val="none" w:sz="0" w:space="0" w:color="auto"/>
                    <w:right w:val="none" w:sz="0" w:space="0" w:color="auto"/>
                  </w:divBdr>
                </w:div>
                <w:div w:id="1115443995">
                  <w:marLeft w:val="0"/>
                  <w:marRight w:val="0"/>
                  <w:marTop w:val="0"/>
                  <w:marBottom w:val="0"/>
                  <w:divBdr>
                    <w:top w:val="none" w:sz="0" w:space="0" w:color="auto"/>
                    <w:left w:val="none" w:sz="0" w:space="0" w:color="auto"/>
                    <w:bottom w:val="none" w:sz="0" w:space="0" w:color="auto"/>
                    <w:right w:val="none" w:sz="0" w:space="0" w:color="auto"/>
                  </w:divBdr>
                </w:div>
                <w:div w:id="1115446738">
                  <w:marLeft w:val="0"/>
                  <w:marRight w:val="0"/>
                  <w:marTop w:val="0"/>
                  <w:marBottom w:val="0"/>
                  <w:divBdr>
                    <w:top w:val="none" w:sz="0" w:space="0" w:color="auto"/>
                    <w:left w:val="none" w:sz="0" w:space="0" w:color="auto"/>
                    <w:bottom w:val="none" w:sz="0" w:space="0" w:color="auto"/>
                    <w:right w:val="none" w:sz="0" w:space="0" w:color="auto"/>
                  </w:divBdr>
                  <w:divsChild>
                    <w:div w:id="1265457994">
                      <w:marLeft w:val="0"/>
                      <w:marRight w:val="0"/>
                      <w:marTop w:val="0"/>
                      <w:marBottom w:val="0"/>
                      <w:divBdr>
                        <w:top w:val="none" w:sz="0" w:space="0" w:color="auto"/>
                        <w:left w:val="none" w:sz="0" w:space="0" w:color="auto"/>
                        <w:bottom w:val="none" w:sz="0" w:space="0" w:color="auto"/>
                        <w:right w:val="none" w:sz="0" w:space="0" w:color="auto"/>
                      </w:divBdr>
                    </w:div>
                  </w:divsChild>
                </w:div>
                <w:div w:id="1115490974">
                  <w:marLeft w:val="0"/>
                  <w:marRight w:val="0"/>
                  <w:marTop w:val="0"/>
                  <w:marBottom w:val="0"/>
                  <w:divBdr>
                    <w:top w:val="none" w:sz="0" w:space="0" w:color="auto"/>
                    <w:left w:val="none" w:sz="0" w:space="0" w:color="auto"/>
                    <w:bottom w:val="none" w:sz="0" w:space="0" w:color="auto"/>
                    <w:right w:val="none" w:sz="0" w:space="0" w:color="auto"/>
                  </w:divBdr>
                </w:div>
                <w:div w:id="1115753761">
                  <w:marLeft w:val="0"/>
                  <w:marRight w:val="0"/>
                  <w:marTop w:val="0"/>
                  <w:marBottom w:val="0"/>
                  <w:divBdr>
                    <w:top w:val="none" w:sz="0" w:space="0" w:color="auto"/>
                    <w:left w:val="none" w:sz="0" w:space="0" w:color="auto"/>
                    <w:bottom w:val="none" w:sz="0" w:space="0" w:color="auto"/>
                    <w:right w:val="none" w:sz="0" w:space="0" w:color="auto"/>
                  </w:divBdr>
                </w:div>
                <w:div w:id="1116095761">
                  <w:marLeft w:val="0"/>
                  <w:marRight w:val="0"/>
                  <w:marTop w:val="225"/>
                  <w:marBottom w:val="0"/>
                  <w:divBdr>
                    <w:top w:val="none" w:sz="0" w:space="0" w:color="auto"/>
                    <w:left w:val="none" w:sz="0" w:space="0" w:color="auto"/>
                    <w:bottom w:val="none" w:sz="0" w:space="0" w:color="auto"/>
                    <w:right w:val="none" w:sz="0" w:space="0" w:color="auto"/>
                  </w:divBdr>
                </w:div>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6762">
                  <w:marLeft w:val="0"/>
                  <w:marRight w:val="30"/>
                  <w:marTop w:val="0"/>
                  <w:marBottom w:val="0"/>
                  <w:divBdr>
                    <w:top w:val="none" w:sz="0" w:space="0" w:color="auto"/>
                    <w:left w:val="none" w:sz="0" w:space="0" w:color="auto"/>
                    <w:bottom w:val="none" w:sz="0" w:space="0" w:color="auto"/>
                    <w:right w:val="none" w:sz="0" w:space="0" w:color="auto"/>
                  </w:divBdr>
                </w:div>
                <w:div w:id="1116676992">
                  <w:marLeft w:val="0"/>
                  <w:marRight w:val="0"/>
                  <w:marTop w:val="0"/>
                  <w:marBottom w:val="0"/>
                  <w:divBdr>
                    <w:top w:val="none" w:sz="0" w:space="0" w:color="auto"/>
                    <w:left w:val="none" w:sz="0" w:space="0" w:color="auto"/>
                    <w:bottom w:val="none" w:sz="0" w:space="0" w:color="auto"/>
                    <w:right w:val="none" w:sz="0" w:space="0" w:color="auto"/>
                  </w:divBdr>
                </w:div>
                <w:div w:id="1116949876">
                  <w:marLeft w:val="0"/>
                  <w:marRight w:val="0"/>
                  <w:marTop w:val="0"/>
                  <w:marBottom w:val="0"/>
                  <w:divBdr>
                    <w:top w:val="none" w:sz="0" w:space="0" w:color="auto"/>
                    <w:left w:val="none" w:sz="0" w:space="0" w:color="auto"/>
                    <w:bottom w:val="none" w:sz="0" w:space="0" w:color="auto"/>
                    <w:right w:val="none" w:sz="0" w:space="0" w:color="auto"/>
                  </w:divBdr>
                </w:div>
                <w:div w:id="1117027486">
                  <w:marLeft w:val="0"/>
                  <w:marRight w:val="0"/>
                  <w:marTop w:val="0"/>
                  <w:marBottom w:val="0"/>
                  <w:divBdr>
                    <w:top w:val="none" w:sz="0" w:space="0" w:color="auto"/>
                    <w:left w:val="none" w:sz="0" w:space="0" w:color="auto"/>
                    <w:bottom w:val="none" w:sz="0" w:space="0" w:color="auto"/>
                    <w:right w:val="none" w:sz="0" w:space="0" w:color="auto"/>
                  </w:divBdr>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38683">
                  <w:marLeft w:val="0"/>
                  <w:marRight w:val="0"/>
                  <w:marTop w:val="0"/>
                  <w:marBottom w:val="0"/>
                  <w:divBdr>
                    <w:top w:val="none" w:sz="0" w:space="0" w:color="auto"/>
                    <w:left w:val="none" w:sz="0" w:space="0" w:color="auto"/>
                    <w:bottom w:val="none" w:sz="0" w:space="0" w:color="auto"/>
                    <w:right w:val="none" w:sz="0" w:space="0" w:color="auto"/>
                  </w:divBdr>
                </w:div>
                <w:div w:id="1117140545">
                  <w:marLeft w:val="0"/>
                  <w:marRight w:val="0"/>
                  <w:marTop w:val="0"/>
                  <w:marBottom w:val="0"/>
                  <w:divBdr>
                    <w:top w:val="none" w:sz="0" w:space="0" w:color="auto"/>
                    <w:left w:val="none" w:sz="0" w:space="0" w:color="auto"/>
                    <w:bottom w:val="none" w:sz="0" w:space="0" w:color="auto"/>
                    <w:right w:val="none" w:sz="0" w:space="0" w:color="auto"/>
                  </w:divBdr>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
                    <w:div w:id="1299265208">
                      <w:marLeft w:val="300"/>
                      <w:marRight w:val="0"/>
                      <w:marTop w:val="0"/>
                      <w:marBottom w:val="150"/>
                      <w:divBdr>
                        <w:top w:val="none" w:sz="0" w:space="0" w:color="auto"/>
                        <w:left w:val="none" w:sz="0" w:space="0" w:color="auto"/>
                        <w:bottom w:val="none" w:sz="0" w:space="0" w:color="auto"/>
                        <w:right w:val="none" w:sz="0" w:space="0" w:color="auto"/>
                      </w:divBdr>
                    </w:div>
                  </w:divsChild>
                </w:div>
                <w:div w:id="1117411699">
                  <w:marLeft w:val="0"/>
                  <w:marRight w:val="30"/>
                  <w:marTop w:val="0"/>
                  <w:marBottom w:val="0"/>
                  <w:divBdr>
                    <w:top w:val="none" w:sz="0" w:space="0" w:color="auto"/>
                    <w:left w:val="none" w:sz="0" w:space="0" w:color="auto"/>
                    <w:bottom w:val="none" w:sz="0" w:space="0" w:color="auto"/>
                    <w:right w:val="none" w:sz="0" w:space="0" w:color="auto"/>
                  </w:divBdr>
                  <w:divsChild>
                    <w:div w:id="171145523">
                      <w:marLeft w:val="0"/>
                      <w:marRight w:val="0"/>
                      <w:marTop w:val="0"/>
                      <w:marBottom w:val="0"/>
                      <w:divBdr>
                        <w:top w:val="none" w:sz="0" w:space="0" w:color="auto"/>
                        <w:left w:val="none" w:sz="0" w:space="0" w:color="auto"/>
                        <w:bottom w:val="none" w:sz="0" w:space="0" w:color="auto"/>
                        <w:right w:val="none" w:sz="0" w:space="0" w:color="auto"/>
                      </w:divBdr>
                    </w:div>
                  </w:divsChild>
                </w:div>
                <w:div w:id="1117522760">
                  <w:marLeft w:val="0"/>
                  <w:marRight w:val="30"/>
                  <w:marTop w:val="0"/>
                  <w:marBottom w:val="0"/>
                  <w:divBdr>
                    <w:top w:val="none" w:sz="0" w:space="0" w:color="auto"/>
                    <w:left w:val="none" w:sz="0" w:space="0" w:color="auto"/>
                    <w:bottom w:val="none" w:sz="0" w:space="0" w:color="auto"/>
                    <w:right w:val="none" w:sz="0" w:space="0" w:color="auto"/>
                  </w:divBdr>
                  <w:divsChild>
                    <w:div w:id="700714270">
                      <w:marLeft w:val="0"/>
                      <w:marRight w:val="0"/>
                      <w:marTop w:val="0"/>
                      <w:marBottom w:val="0"/>
                      <w:divBdr>
                        <w:top w:val="none" w:sz="0" w:space="0" w:color="auto"/>
                        <w:left w:val="none" w:sz="0" w:space="0" w:color="auto"/>
                        <w:bottom w:val="none" w:sz="0" w:space="0" w:color="auto"/>
                        <w:right w:val="none" w:sz="0" w:space="0" w:color="auto"/>
                      </w:divBdr>
                    </w:div>
                  </w:divsChild>
                </w:div>
                <w:div w:id="1117602933">
                  <w:marLeft w:val="0"/>
                  <w:marRight w:val="0"/>
                  <w:marTop w:val="0"/>
                  <w:marBottom w:val="75"/>
                  <w:divBdr>
                    <w:top w:val="none" w:sz="0" w:space="0" w:color="auto"/>
                    <w:left w:val="none" w:sz="0" w:space="0" w:color="auto"/>
                    <w:bottom w:val="none" w:sz="0" w:space="0" w:color="auto"/>
                    <w:right w:val="none" w:sz="0" w:space="0" w:color="auto"/>
                  </w:divBdr>
                </w:div>
                <w:div w:id="1117719469">
                  <w:marLeft w:val="0"/>
                  <w:marRight w:val="0"/>
                  <w:marTop w:val="0"/>
                  <w:marBottom w:val="0"/>
                  <w:divBdr>
                    <w:top w:val="none" w:sz="0" w:space="0" w:color="auto"/>
                    <w:left w:val="none" w:sz="0" w:space="0" w:color="auto"/>
                    <w:bottom w:val="none" w:sz="0" w:space="0" w:color="auto"/>
                    <w:right w:val="none" w:sz="0" w:space="0" w:color="auto"/>
                  </w:divBdr>
                </w:div>
                <w:div w:id="1117873432">
                  <w:marLeft w:val="0"/>
                  <w:marRight w:val="0"/>
                  <w:marTop w:val="0"/>
                  <w:marBottom w:val="0"/>
                  <w:divBdr>
                    <w:top w:val="none" w:sz="0" w:space="0" w:color="auto"/>
                    <w:left w:val="none" w:sz="0" w:space="0" w:color="auto"/>
                    <w:bottom w:val="none" w:sz="0" w:space="0" w:color="auto"/>
                    <w:right w:val="none" w:sz="0" w:space="0" w:color="auto"/>
                  </w:divBdr>
                </w:div>
                <w:div w:id="1118067054">
                  <w:marLeft w:val="0"/>
                  <w:marRight w:val="0"/>
                  <w:marTop w:val="0"/>
                  <w:marBottom w:val="0"/>
                  <w:divBdr>
                    <w:top w:val="none" w:sz="0" w:space="0" w:color="auto"/>
                    <w:left w:val="none" w:sz="0" w:space="0" w:color="auto"/>
                    <w:bottom w:val="none" w:sz="0" w:space="0" w:color="auto"/>
                    <w:right w:val="none" w:sz="0" w:space="0" w:color="auto"/>
                  </w:divBdr>
                </w:div>
                <w:div w:id="1118110485">
                  <w:marLeft w:val="0"/>
                  <w:marRight w:val="0"/>
                  <w:marTop w:val="0"/>
                  <w:marBottom w:val="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18335547">
                  <w:marLeft w:val="0"/>
                  <w:marRight w:val="0"/>
                  <w:marTop w:val="0"/>
                  <w:marBottom w:val="0"/>
                  <w:divBdr>
                    <w:top w:val="none" w:sz="0" w:space="0" w:color="auto"/>
                    <w:left w:val="none" w:sz="0" w:space="0" w:color="auto"/>
                    <w:bottom w:val="none" w:sz="0" w:space="0" w:color="auto"/>
                    <w:right w:val="none" w:sz="0" w:space="0" w:color="auto"/>
                  </w:divBdr>
                  <w:divsChild>
                    <w:div w:id="14768002">
                      <w:marLeft w:val="0"/>
                      <w:marRight w:val="0"/>
                      <w:marTop w:val="225"/>
                      <w:marBottom w:val="0"/>
                      <w:divBdr>
                        <w:top w:val="none" w:sz="0" w:space="0" w:color="auto"/>
                        <w:left w:val="none" w:sz="0" w:space="0" w:color="auto"/>
                        <w:bottom w:val="none" w:sz="0" w:space="0" w:color="auto"/>
                        <w:right w:val="none" w:sz="0" w:space="0" w:color="auto"/>
                      </w:divBdr>
                    </w:div>
                    <w:div w:id="34894855">
                      <w:marLeft w:val="0"/>
                      <w:marRight w:val="0"/>
                      <w:marTop w:val="375"/>
                      <w:marBottom w:val="0"/>
                      <w:divBdr>
                        <w:top w:val="none" w:sz="0" w:space="0" w:color="auto"/>
                        <w:left w:val="none" w:sz="0" w:space="0" w:color="auto"/>
                        <w:bottom w:val="none" w:sz="0" w:space="0" w:color="auto"/>
                        <w:right w:val="none" w:sz="0" w:space="0" w:color="auto"/>
                      </w:divBdr>
                      <w:divsChild>
                        <w:div w:id="641737704">
                          <w:marLeft w:val="0"/>
                          <w:marRight w:val="0"/>
                          <w:marTop w:val="0"/>
                          <w:marBottom w:val="0"/>
                          <w:divBdr>
                            <w:top w:val="none" w:sz="0" w:space="0" w:color="auto"/>
                            <w:left w:val="none" w:sz="0" w:space="0" w:color="auto"/>
                            <w:bottom w:val="none" w:sz="0" w:space="0" w:color="auto"/>
                            <w:right w:val="none" w:sz="0" w:space="0" w:color="auto"/>
                          </w:divBdr>
                        </w:div>
                      </w:divsChild>
                    </w:div>
                    <w:div w:id="78018208">
                      <w:marLeft w:val="0"/>
                      <w:marRight w:val="0"/>
                      <w:marTop w:val="225"/>
                      <w:marBottom w:val="0"/>
                      <w:divBdr>
                        <w:top w:val="none" w:sz="0" w:space="0" w:color="auto"/>
                        <w:left w:val="none" w:sz="0" w:space="0" w:color="auto"/>
                        <w:bottom w:val="none" w:sz="0" w:space="0" w:color="auto"/>
                        <w:right w:val="none" w:sz="0" w:space="0" w:color="auto"/>
                      </w:divBdr>
                    </w:div>
                    <w:div w:id="85738833">
                      <w:marLeft w:val="0"/>
                      <w:marRight w:val="0"/>
                      <w:marTop w:val="225"/>
                      <w:marBottom w:val="0"/>
                      <w:divBdr>
                        <w:top w:val="none" w:sz="0" w:space="0" w:color="auto"/>
                        <w:left w:val="none" w:sz="0" w:space="0" w:color="auto"/>
                        <w:bottom w:val="none" w:sz="0" w:space="0" w:color="auto"/>
                        <w:right w:val="none" w:sz="0" w:space="0" w:color="auto"/>
                      </w:divBdr>
                      <w:divsChild>
                        <w:div w:id="56511750">
                          <w:marLeft w:val="0"/>
                          <w:marRight w:val="0"/>
                          <w:marTop w:val="0"/>
                          <w:marBottom w:val="0"/>
                          <w:divBdr>
                            <w:top w:val="none" w:sz="0" w:space="0" w:color="auto"/>
                            <w:left w:val="none" w:sz="0" w:space="0" w:color="auto"/>
                            <w:bottom w:val="none" w:sz="0" w:space="0" w:color="auto"/>
                            <w:right w:val="none" w:sz="0" w:space="0" w:color="auto"/>
                          </w:divBdr>
                        </w:div>
                      </w:divsChild>
                    </w:div>
                    <w:div w:id="166753370">
                      <w:marLeft w:val="0"/>
                      <w:marRight w:val="0"/>
                      <w:marTop w:val="225"/>
                      <w:marBottom w:val="0"/>
                      <w:divBdr>
                        <w:top w:val="none" w:sz="0" w:space="0" w:color="auto"/>
                        <w:left w:val="none" w:sz="0" w:space="0" w:color="auto"/>
                        <w:bottom w:val="none" w:sz="0" w:space="0" w:color="auto"/>
                        <w:right w:val="none" w:sz="0" w:space="0" w:color="auto"/>
                      </w:divBdr>
                      <w:divsChild>
                        <w:div w:id="921261806">
                          <w:marLeft w:val="0"/>
                          <w:marRight w:val="0"/>
                          <w:marTop w:val="0"/>
                          <w:marBottom w:val="0"/>
                          <w:divBdr>
                            <w:top w:val="none" w:sz="0" w:space="0" w:color="auto"/>
                            <w:left w:val="none" w:sz="0" w:space="0" w:color="auto"/>
                            <w:bottom w:val="none" w:sz="0" w:space="0" w:color="auto"/>
                            <w:right w:val="none" w:sz="0" w:space="0" w:color="auto"/>
                          </w:divBdr>
                        </w:div>
                      </w:divsChild>
                    </w:div>
                    <w:div w:id="200365682">
                      <w:marLeft w:val="0"/>
                      <w:marRight w:val="0"/>
                      <w:marTop w:val="225"/>
                      <w:marBottom w:val="0"/>
                      <w:divBdr>
                        <w:top w:val="none" w:sz="0" w:space="0" w:color="auto"/>
                        <w:left w:val="none" w:sz="0" w:space="0" w:color="auto"/>
                        <w:bottom w:val="none" w:sz="0" w:space="0" w:color="auto"/>
                        <w:right w:val="none" w:sz="0" w:space="0" w:color="auto"/>
                      </w:divBdr>
                      <w:divsChild>
                        <w:div w:id="323169537">
                          <w:marLeft w:val="0"/>
                          <w:marRight w:val="0"/>
                          <w:marTop w:val="0"/>
                          <w:marBottom w:val="0"/>
                          <w:divBdr>
                            <w:top w:val="none" w:sz="0" w:space="0" w:color="auto"/>
                            <w:left w:val="none" w:sz="0" w:space="0" w:color="auto"/>
                            <w:bottom w:val="none" w:sz="0" w:space="0" w:color="auto"/>
                            <w:right w:val="none" w:sz="0" w:space="0" w:color="auto"/>
                          </w:divBdr>
                        </w:div>
                      </w:divsChild>
                    </w:div>
                    <w:div w:id="238247034">
                      <w:marLeft w:val="0"/>
                      <w:marRight w:val="0"/>
                      <w:marTop w:val="0"/>
                      <w:marBottom w:val="0"/>
                      <w:divBdr>
                        <w:top w:val="none" w:sz="0" w:space="0" w:color="auto"/>
                        <w:left w:val="none" w:sz="0" w:space="0" w:color="auto"/>
                        <w:bottom w:val="none" w:sz="0" w:space="0" w:color="auto"/>
                        <w:right w:val="none" w:sz="0" w:space="0" w:color="auto"/>
                      </w:divBdr>
                      <w:divsChild>
                        <w:div w:id="916354860">
                          <w:marLeft w:val="0"/>
                          <w:marRight w:val="0"/>
                          <w:marTop w:val="0"/>
                          <w:marBottom w:val="0"/>
                          <w:divBdr>
                            <w:top w:val="none" w:sz="0" w:space="0" w:color="auto"/>
                            <w:left w:val="none" w:sz="0" w:space="0" w:color="auto"/>
                            <w:bottom w:val="none" w:sz="0" w:space="0" w:color="auto"/>
                            <w:right w:val="none" w:sz="0" w:space="0" w:color="auto"/>
                          </w:divBdr>
                        </w:div>
                      </w:divsChild>
                    </w:div>
                    <w:div w:id="274096767">
                      <w:marLeft w:val="0"/>
                      <w:marRight w:val="0"/>
                      <w:marTop w:val="225"/>
                      <w:marBottom w:val="0"/>
                      <w:divBdr>
                        <w:top w:val="none" w:sz="0" w:space="0" w:color="auto"/>
                        <w:left w:val="none" w:sz="0" w:space="0" w:color="auto"/>
                        <w:bottom w:val="none" w:sz="0" w:space="0" w:color="auto"/>
                        <w:right w:val="none" w:sz="0" w:space="0" w:color="auto"/>
                      </w:divBdr>
                    </w:div>
                    <w:div w:id="432939676">
                      <w:marLeft w:val="0"/>
                      <w:marRight w:val="0"/>
                      <w:marTop w:val="375"/>
                      <w:marBottom w:val="0"/>
                      <w:divBdr>
                        <w:top w:val="none" w:sz="0" w:space="0" w:color="auto"/>
                        <w:left w:val="none" w:sz="0" w:space="0" w:color="auto"/>
                        <w:bottom w:val="none" w:sz="0" w:space="0" w:color="auto"/>
                        <w:right w:val="none" w:sz="0" w:space="0" w:color="auto"/>
                      </w:divBdr>
                      <w:divsChild>
                        <w:div w:id="701442402">
                          <w:marLeft w:val="0"/>
                          <w:marRight w:val="0"/>
                          <w:marTop w:val="0"/>
                          <w:marBottom w:val="0"/>
                          <w:divBdr>
                            <w:top w:val="none" w:sz="0" w:space="0" w:color="auto"/>
                            <w:left w:val="none" w:sz="0" w:space="0" w:color="auto"/>
                            <w:bottom w:val="none" w:sz="0" w:space="0" w:color="auto"/>
                            <w:right w:val="none" w:sz="0" w:space="0" w:color="auto"/>
                          </w:divBdr>
                        </w:div>
                      </w:divsChild>
                    </w:div>
                    <w:div w:id="485587426">
                      <w:marLeft w:val="0"/>
                      <w:marRight w:val="0"/>
                      <w:marTop w:val="375"/>
                      <w:marBottom w:val="0"/>
                      <w:divBdr>
                        <w:top w:val="none" w:sz="0" w:space="0" w:color="auto"/>
                        <w:left w:val="none" w:sz="0" w:space="0" w:color="auto"/>
                        <w:bottom w:val="none" w:sz="0" w:space="0" w:color="auto"/>
                        <w:right w:val="none" w:sz="0" w:space="0" w:color="auto"/>
                      </w:divBdr>
                    </w:div>
                    <w:div w:id="537353716">
                      <w:marLeft w:val="0"/>
                      <w:marRight w:val="0"/>
                      <w:marTop w:val="225"/>
                      <w:marBottom w:val="0"/>
                      <w:divBdr>
                        <w:top w:val="none" w:sz="0" w:space="0" w:color="auto"/>
                        <w:left w:val="none" w:sz="0" w:space="0" w:color="auto"/>
                        <w:bottom w:val="none" w:sz="0" w:space="0" w:color="auto"/>
                        <w:right w:val="none" w:sz="0" w:space="0" w:color="auto"/>
                      </w:divBdr>
                      <w:divsChild>
                        <w:div w:id="1256279730">
                          <w:marLeft w:val="0"/>
                          <w:marRight w:val="0"/>
                          <w:marTop w:val="0"/>
                          <w:marBottom w:val="0"/>
                          <w:divBdr>
                            <w:top w:val="none" w:sz="0" w:space="0" w:color="auto"/>
                            <w:left w:val="none" w:sz="0" w:space="0" w:color="auto"/>
                            <w:bottom w:val="none" w:sz="0" w:space="0" w:color="auto"/>
                            <w:right w:val="none" w:sz="0" w:space="0" w:color="auto"/>
                          </w:divBdr>
                        </w:div>
                      </w:divsChild>
                    </w:div>
                    <w:div w:id="657729332">
                      <w:marLeft w:val="0"/>
                      <w:marRight w:val="0"/>
                      <w:marTop w:val="225"/>
                      <w:marBottom w:val="0"/>
                      <w:divBdr>
                        <w:top w:val="none" w:sz="0" w:space="0" w:color="auto"/>
                        <w:left w:val="none" w:sz="0" w:space="0" w:color="auto"/>
                        <w:bottom w:val="none" w:sz="0" w:space="0" w:color="auto"/>
                        <w:right w:val="none" w:sz="0" w:space="0" w:color="auto"/>
                      </w:divBdr>
                    </w:div>
                    <w:div w:id="763495078">
                      <w:marLeft w:val="0"/>
                      <w:marRight w:val="0"/>
                      <w:marTop w:val="225"/>
                      <w:marBottom w:val="0"/>
                      <w:divBdr>
                        <w:top w:val="none" w:sz="0" w:space="0" w:color="auto"/>
                        <w:left w:val="none" w:sz="0" w:space="0" w:color="auto"/>
                        <w:bottom w:val="none" w:sz="0" w:space="0" w:color="auto"/>
                        <w:right w:val="none" w:sz="0" w:space="0" w:color="auto"/>
                      </w:divBdr>
                    </w:div>
                    <w:div w:id="853766279">
                      <w:marLeft w:val="0"/>
                      <w:marRight w:val="0"/>
                      <w:marTop w:val="225"/>
                      <w:marBottom w:val="0"/>
                      <w:divBdr>
                        <w:top w:val="none" w:sz="0" w:space="0" w:color="auto"/>
                        <w:left w:val="none" w:sz="0" w:space="0" w:color="auto"/>
                        <w:bottom w:val="none" w:sz="0" w:space="0" w:color="auto"/>
                        <w:right w:val="none" w:sz="0" w:space="0" w:color="auto"/>
                      </w:divBdr>
                    </w:div>
                    <w:div w:id="1097215104">
                      <w:marLeft w:val="0"/>
                      <w:marRight w:val="0"/>
                      <w:marTop w:val="375"/>
                      <w:marBottom w:val="0"/>
                      <w:divBdr>
                        <w:top w:val="none" w:sz="0" w:space="0" w:color="auto"/>
                        <w:left w:val="none" w:sz="0" w:space="0" w:color="auto"/>
                        <w:bottom w:val="none" w:sz="0" w:space="0" w:color="auto"/>
                        <w:right w:val="none" w:sz="0" w:space="0" w:color="auto"/>
                      </w:divBdr>
                    </w:div>
                    <w:div w:id="1251738042">
                      <w:marLeft w:val="0"/>
                      <w:marRight w:val="0"/>
                      <w:marTop w:val="225"/>
                      <w:marBottom w:val="0"/>
                      <w:divBdr>
                        <w:top w:val="none" w:sz="0" w:space="0" w:color="auto"/>
                        <w:left w:val="none" w:sz="0" w:space="0" w:color="auto"/>
                        <w:bottom w:val="none" w:sz="0" w:space="0" w:color="auto"/>
                        <w:right w:val="none" w:sz="0" w:space="0" w:color="auto"/>
                      </w:divBdr>
                      <w:divsChild>
                        <w:div w:id="440534712">
                          <w:marLeft w:val="0"/>
                          <w:marRight w:val="0"/>
                          <w:marTop w:val="0"/>
                          <w:marBottom w:val="0"/>
                          <w:divBdr>
                            <w:top w:val="none" w:sz="0" w:space="0" w:color="auto"/>
                            <w:left w:val="none" w:sz="0" w:space="0" w:color="auto"/>
                            <w:bottom w:val="none" w:sz="0" w:space="0" w:color="auto"/>
                            <w:right w:val="none" w:sz="0" w:space="0" w:color="auto"/>
                          </w:divBdr>
                        </w:div>
                      </w:divsChild>
                    </w:div>
                    <w:div w:id="1283877251">
                      <w:marLeft w:val="0"/>
                      <w:marRight w:val="0"/>
                      <w:marTop w:val="225"/>
                      <w:marBottom w:val="0"/>
                      <w:divBdr>
                        <w:top w:val="none" w:sz="0" w:space="0" w:color="auto"/>
                        <w:left w:val="none" w:sz="0" w:space="0" w:color="auto"/>
                        <w:bottom w:val="none" w:sz="0" w:space="0" w:color="auto"/>
                        <w:right w:val="none" w:sz="0" w:space="0" w:color="auto"/>
                      </w:divBdr>
                      <w:divsChild>
                        <w:div w:id="557595027">
                          <w:marLeft w:val="0"/>
                          <w:marRight w:val="0"/>
                          <w:marTop w:val="0"/>
                          <w:marBottom w:val="0"/>
                          <w:divBdr>
                            <w:top w:val="none" w:sz="0" w:space="0" w:color="auto"/>
                            <w:left w:val="none" w:sz="0" w:space="0" w:color="auto"/>
                            <w:bottom w:val="none" w:sz="0" w:space="0" w:color="auto"/>
                            <w:right w:val="none" w:sz="0" w:space="0" w:color="auto"/>
                          </w:divBdr>
                        </w:div>
                      </w:divsChild>
                    </w:div>
                    <w:div w:id="1289624690">
                      <w:marLeft w:val="0"/>
                      <w:marRight w:val="0"/>
                      <w:marTop w:val="225"/>
                      <w:marBottom w:val="0"/>
                      <w:divBdr>
                        <w:top w:val="none" w:sz="0" w:space="0" w:color="auto"/>
                        <w:left w:val="none" w:sz="0" w:space="0" w:color="auto"/>
                        <w:bottom w:val="none" w:sz="0" w:space="0" w:color="auto"/>
                        <w:right w:val="none" w:sz="0" w:space="0" w:color="auto"/>
                      </w:divBdr>
                      <w:divsChild>
                        <w:div w:id="774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
                  </w:divsChild>
                </w:div>
                <w:div w:id="1118571550">
                  <w:marLeft w:val="0"/>
                  <w:marRight w:val="0"/>
                  <w:marTop w:val="0"/>
                  <w:marBottom w:val="0"/>
                  <w:divBdr>
                    <w:top w:val="none" w:sz="0" w:space="0" w:color="auto"/>
                    <w:left w:val="none" w:sz="0" w:space="0" w:color="auto"/>
                    <w:bottom w:val="none" w:sz="0" w:space="0" w:color="auto"/>
                    <w:right w:val="none" w:sz="0" w:space="0" w:color="auto"/>
                  </w:divBdr>
                </w:div>
                <w:div w:id="1118598958">
                  <w:marLeft w:val="0"/>
                  <w:marRight w:val="0"/>
                  <w:marTop w:val="240"/>
                  <w:marBottom w:val="240"/>
                  <w:divBdr>
                    <w:top w:val="none" w:sz="0" w:space="0" w:color="auto"/>
                    <w:left w:val="none" w:sz="0" w:space="0" w:color="auto"/>
                    <w:bottom w:val="none" w:sz="0" w:space="0" w:color="auto"/>
                    <w:right w:val="none" w:sz="0" w:space="0" w:color="auto"/>
                  </w:divBdr>
                  <w:divsChild>
                    <w:div w:id="1052996330">
                      <w:marLeft w:val="0"/>
                      <w:marRight w:val="0"/>
                      <w:marTop w:val="0"/>
                      <w:marBottom w:val="0"/>
                      <w:divBdr>
                        <w:top w:val="none" w:sz="0" w:space="0" w:color="auto"/>
                        <w:left w:val="none" w:sz="0" w:space="0" w:color="auto"/>
                        <w:bottom w:val="none" w:sz="0" w:space="0" w:color="auto"/>
                        <w:right w:val="none" w:sz="0" w:space="0" w:color="auto"/>
                      </w:divBdr>
                      <w:divsChild>
                        <w:div w:id="1172798831">
                          <w:marLeft w:val="0"/>
                          <w:marRight w:val="0"/>
                          <w:marTop w:val="0"/>
                          <w:marBottom w:val="0"/>
                          <w:divBdr>
                            <w:top w:val="none" w:sz="0" w:space="0" w:color="auto"/>
                            <w:left w:val="none" w:sz="0" w:space="0" w:color="auto"/>
                            <w:bottom w:val="none" w:sz="0" w:space="0" w:color="auto"/>
                            <w:right w:val="none" w:sz="0" w:space="0" w:color="auto"/>
                          </w:divBdr>
                          <w:divsChild>
                            <w:div w:id="8785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8560">
                  <w:marLeft w:val="0"/>
                  <w:marRight w:val="0"/>
                  <w:marTop w:val="0"/>
                  <w:marBottom w:val="0"/>
                  <w:divBdr>
                    <w:top w:val="none" w:sz="0" w:space="0" w:color="auto"/>
                    <w:left w:val="none" w:sz="0" w:space="0" w:color="auto"/>
                    <w:bottom w:val="none" w:sz="0" w:space="0" w:color="auto"/>
                    <w:right w:val="none" w:sz="0" w:space="0" w:color="auto"/>
                  </w:divBdr>
                </w:div>
                <w:div w:id="1118716459">
                  <w:marLeft w:val="0"/>
                  <w:marRight w:val="0"/>
                  <w:marTop w:val="0"/>
                  <w:marBottom w:val="0"/>
                  <w:divBdr>
                    <w:top w:val="none" w:sz="0" w:space="0" w:color="auto"/>
                    <w:left w:val="none" w:sz="0" w:space="0" w:color="auto"/>
                    <w:bottom w:val="none" w:sz="0" w:space="0" w:color="auto"/>
                    <w:right w:val="none" w:sz="0" w:space="0" w:color="auto"/>
                  </w:divBdr>
                  <w:divsChild>
                    <w:div w:id="1201821844">
                      <w:marLeft w:val="0"/>
                      <w:marRight w:val="0"/>
                      <w:marTop w:val="0"/>
                      <w:marBottom w:val="0"/>
                      <w:divBdr>
                        <w:top w:val="none" w:sz="0" w:space="0" w:color="auto"/>
                        <w:left w:val="none" w:sz="0" w:space="0" w:color="auto"/>
                        <w:bottom w:val="none" w:sz="0" w:space="0" w:color="auto"/>
                        <w:right w:val="none" w:sz="0" w:space="0" w:color="auto"/>
                      </w:divBdr>
                      <w:divsChild>
                        <w:div w:id="10230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90914">
                  <w:marLeft w:val="0"/>
                  <w:marRight w:val="0"/>
                  <w:marTop w:val="0"/>
                  <w:marBottom w:val="0"/>
                  <w:divBdr>
                    <w:top w:val="none" w:sz="0" w:space="0" w:color="auto"/>
                    <w:left w:val="none" w:sz="0" w:space="0" w:color="auto"/>
                    <w:bottom w:val="none" w:sz="0" w:space="0" w:color="auto"/>
                    <w:right w:val="none" w:sz="0" w:space="0" w:color="auto"/>
                  </w:divBdr>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sChild>
                </w:div>
                <w:div w:id="1119178277">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 w:id="1119295068">
                  <w:marLeft w:val="0"/>
                  <w:marRight w:val="0"/>
                  <w:marTop w:val="0"/>
                  <w:marBottom w:val="120"/>
                  <w:divBdr>
                    <w:top w:val="none" w:sz="0" w:space="0" w:color="auto"/>
                    <w:left w:val="none" w:sz="0" w:space="0" w:color="auto"/>
                    <w:bottom w:val="none" w:sz="0" w:space="0" w:color="auto"/>
                    <w:right w:val="none" w:sz="0" w:space="0" w:color="auto"/>
                  </w:divBdr>
                </w:div>
                <w:div w:id="1119299422">
                  <w:marLeft w:val="0"/>
                  <w:marRight w:val="0"/>
                  <w:marTop w:val="0"/>
                  <w:marBottom w:val="0"/>
                  <w:divBdr>
                    <w:top w:val="none" w:sz="0" w:space="0" w:color="auto"/>
                    <w:left w:val="none" w:sz="0" w:space="0" w:color="auto"/>
                    <w:bottom w:val="none" w:sz="0" w:space="0" w:color="auto"/>
                    <w:right w:val="none" w:sz="0" w:space="0" w:color="auto"/>
                  </w:divBdr>
                </w:div>
                <w:div w:id="1119301756">
                  <w:marLeft w:val="0"/>
                  <w:marRight w:val="30"/>
                  <w:marTop w:val="0"/>
                  <w:marBottom w:val="0"/>
                  <w:divBdr>
                    <w:top w:val="none" w:sz="0" w:space="0" w:color="auto"/>
                    <w:left w:val="none" w:sz="0" w:space="0" w:color="auto"/>
                    <w:bottom w:val="none" w:sz="0" w:space="0" w:color="auto"/>
                    <w:right w:val="none" w:sz="0" w:space="0" w:color="auto"/>
                  </w:divBdr>
                  <w:divsChild>
                    <w:div w:id="387267730">
                      <w:marLeft w:val="0"/>
                      <w:marRight w:val="0"/>
                      <w:marTop w:val="0"/>
                      <w:marBottom w:val="0"/>
                      <w:divBdr>
                        <w:top w:val="none" w:sz="0" w:space="0" w:color="auto"/>
                        <w:left w:val="none" w:sz="0" w:space="0" w:color="auto"/>
                        <w:bottom w:val="none" w:sz="0" w:space="0" w:color="auto"/>
                        <w:right w:val="none" w:sz="0" w:space="0" w:color="auto"/>
                      </w:divBdr>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sChild>
                </w:div>
                <w:div w:id="1119957085">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 w:id="1120032019">
                  <w:marLeft w:val="0"/>
                  <w:marRight w:val="0"/>
                  <w:marTop w:val="0"/>
                  <w:marBottom w:val="0"/>
                  <w:divBdr>
                    <w:top w:val="none" w:sz="0" w:space="0" w:color="auto"/>
                    <w:left w:val="none" w:sz="0" w:space="0" w:color="auto"/>
                    <w:bottom w:val="none" w:sz="0" w:space="0" w:color="auto"/>
                    <w:right w:val="none" w:sz="0" w:space="0" w:color="auto"/>
                  </w:divBdr>
                </w:div>
                <w:div w:id="1120299777">
                  <w:marLeft w:val="0"/>
                  <w:marRight w:val="30"/>
                  <w:marTop w:val="0"/>
                  <w:marBottom w:val="0"/>
                  <w:divBdr>
                    <w:top w:val="none" w:sz="0" w:space="0" w:color="auto"/>
                    <w:left w:val="none" w:sz="0" w:space="0" w:color="auto"/>
                    <w:bottom w:val="none" w:sz="0" w:space="0" w:color="auto"/>
                    <w:right w:val="none" w:sz="0" w:space="0" w:color="auto"/>
                  </w:divBdr>
                </w:div>
                <w:div w:id="1120339460">
                  <w:marLeft w:val="0"/>
                  <w:marRight w:val="0"/>
                  <w:marTop w:val="0"/>
                  <w:marBottom w:val="0"/>
                  <w:divBdr>
                    <w:top w:val="none" w:sz="0" w:space="0" w:color="auto"/>
                    <w:left w:val="none" w:sz="0" w:space="0" w:color="auto"/>
                    <w:bottom w:val="none" w:sz="0" w:space="0" w:color="auto"/>
                    <w:right w:val="none" w:sz="0" w:space="0" w:color="auto"/>
                  </w:divBdr>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2359">
                  <w:marLeft w:val="0"/>
                  <w:marRight w:val="0"/>
                  <w:marTop w:val="0"/>
                  <w:marBottom w:val="0"/>
                  <w:divBdr>
                    <w:top w:val="none" w:sz="0" w:space="0" w:color="auto"/>
                    <w:left w:val="none" w:sz="0" w:space="0" w:color="auto"/>
                    <w:bottom w:val="none" w:sz="0" w:space="0" w:color="auto"/>
                    <w:right w:val="none" w:sz="0" w:space="0" w:color="auto"/>
                  </w:divBdr>
                </w:div>
                <w:div w:id="1120565847">
                  <w:marLeft w:val="0"/>
                  <w:marRight w:val="0"/>
                  <w:marTop w:val="225"/>
                  <w:marBottom w:val="0"/>
                  <w:divBdr>
                    <w:top w:val="none" w:sz="0" w:space="0" w:color="auto"/>
                    <w:left w:val="none" w:sz="0" w:space="0" w:color="auto"/>
                    <w:bottom w:val="none" w:sz="0" w:space="0" w:color="auto"/>
                    <w:right w:val="none" w:sz="0" w:space="0" w:color="auto"/>
                  </w:divBdr>
                </w:div>
                <w:div w:id="1120759530">
                  <w:marLeft w:val="0"/>
                  <w:marRight w:val="540"/>
                  <w:marTop w:val="0"/>
                  <w:marBottom w:val="240"/>
                  <w:divBdr>
                    <w:top w:val="none" w:sz="0" w:space="0" w:color="auto"/>
                    <w:left w:val="none" w:sz="0" w:space="0" w:color="auto"/>
                    <w:bottom w:val="none" w:sz="0" w:space="0" w:color="auto"/>
                    <w:right w:val="none" w:sz="0" w:space="0" w:color="auto"/>
                  </w:divBdr>
                  <w:divsChild>
                    <w:div w:id="649753797">
                      <w:marLeft w:val="0"/>
                      <w:marRight w:val="0"/>
                      <w:marTop w:val="0"/>
                      <w:marBottom w:val="0"/>
                      <w:divBdr>
                        <w:top w:val="none" w:sz="0" w:space="0" w:color="auto"/>
                        <w:left w:val="none" w:sz="0" w:space="0" w:color="auto"/>
                        <w:bottom w:val="none" w:sz="0" w:space="0" w:color="auto"/>
                        <w:right w:val="none" w:sz="0" w:space="0" w:color="auto"/>
                      </w:divBdr>
                      <w:divsChild>
                        <w:div w:id="6231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928">
                  <w:marLeft w:val="0"/>
                  <w:marRight w:val="0"/>
                  <w:marTop w:val="0"/>
                  <w:marBottom w:val="0"/>
                  <w:divBdr>
                    <w:top w:val="none" w:sz="0" w:space="0" w:color="auto"/>
                    <w:left w:val="none" w:sz="0" w:space="0" w:color="auto"/>
                    <w:bottom w:val="none" w:sz="0" w:space="0" w:color="auto"/>
                    <w:right w:val="none" w:sz="0" w:space="0" w:color="auto"/>
                  </w:divBdr>
                </w:div>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sChild>
                </w:div>
                <w:div w:id="1120995860">
                  <w:marLeft w:val="0"/>
                  <w:marRight w:val="0"/>
                  <w:marTop w:val="0"/>
                  <w:marBottom w:val="300"/>
                  <w:divBdr>
                    <w:top w:val="none" w:sz="0" w:space="0" w:color="auto"/>
                    <w:left w:val="none" w:sz="0" w:space="0" w:color="auto"/>
                    <w:bottom w:val="none" w:sz="0" w:space="0" w:color="auto"/>
                    <w:right w:val="none" w:sz="0" w:space="0" w:color="auto"/>
                  </w:divBdr>
                </w:div>
                <w:div w:id="1120999474">
                  <w:marLeft w:val="0"/>
                  <w:marRight w:val="0"/>
                  <w:marTop w:val="0"/>
                  <w:marBottom w:val="0"/>
                  <w:divBdr>
                    <w:top w:val="none" w:sz="0" w:space="0" w:color="auto"/>
                    <w:left w:val="none" w:sz="0" w:space="0" w:color="auto"/>
                    <w:bottom w:val="none" w:sz="0" w:space="0" w:color="auto"/>
                    <w:right w:val="none" w:sz="0" w:space="0" w:color="auto"/>
                  </w:divBdr>
                  <w:divsChild>
                    <w:div w:id="238907959">
                      <w:marLeft w:val="0"/>
                      <w:marRight w:val="0"/>
                      <w:marTop w:val="0"/>
                      <w:marBottom w:val="0"/>
                      <w:divBdr>
                        <w:top w:val="none" w:sz="0" w:space="0" w:color="auto"/>
                        <w:left w:val="none" w:sz="0" w:space="0" w:color="auto"/>
                        <w:bottom w:val="none" w:sz="0" w:space="0" w:color="auto"/>
                        <w:right w:val="none" w:sz="0" w:space="0" w:color="auto"/>
                      </w:divBdr>
                      <w:divsChild>
                        <w:div w:id="398405041">
                          <w:marLeft w:val="0"/>
                          <w:marRight w:val="0"/>
                          <w:marTop w:val="0"/>
                          <w:marBottom w:val="0"/>
                          <w:divBdr>
                            <w:top w:val="none" w:sz="0" w:space="0" w:color="auto"/>
                            <w:left w:val="none" w:sz="0" w:space="0" w:color="auto"/>
                            <w:bottom w:val="none" w:sz="0" w:space="0" w:color="auto"/>
                            <w:right w:val="none" w:sz="0" w:space="0" w:color="auto"/>
                          </w:divBdr>
                          <w:divsChild>
                            <w:div w:id="710107307">
                              <w:marLeft w:val="0"/>
                              <w:marRight w:val="0"/>
                              <w:marTop w:val="0"/>
                              <w:marBottom w:val="30"/>
                              <w:divBdr>
                                <w:top w:val="none" w:sz="0" w:space="0" w:color="auto"/>
                                <w:left w:val="none" w:sz="0" w:space="0" w:color="auto"/>
                                <w:bottom w:val="none" w:sz="0" w:space="0" w:color="auto"/>
                                <w:right w:val="none" w:sz="0" w:space="0" w:color="auto"/>
                              </w:divBdr>
                              <w:divsChild>
                                <w:div w:id="313292552">
                                  <w:marLeft w:val="0"/>
                                  <w:marRight w:val="0"/>
                                  <w:marTop w:val="0"/>
                                  <w:marBottom w:val="0"/>
                                  <w:divBdr>
                                    <w:top w:val="none" w:sz="0" w:space="0" w:color="auto"/>
                                    <w:left w:val="none" w:sz="0" w:space="0" w:color="auto"/>
                                    <w:bottom w:val="none" w:sz="0" w:space="0" w:color="auto"/>
                                    <w:right w:val="none" w:sz="0" w:space="0" w:color="auto"/>
                                  </w:divBdr>
                                  <w:divsChild>
                                    <w:div w:id="51925532">
                                      <w:marLeft w:val="0"/>
                                      <w:marRight w:val="0"/>
                                      <w:marTop w:val="0"/>
                                      <w:marBottom w:val="0"/>
                                      <w:divBdr>
                                        <w:top w:val="none" w:sz="0" w:space="0" w:color="auto"/>
                                        <w:left w:val="none" w:sz="0" w:space="0" w:color="auto"/>
                                        <w:bottom w:val="none" w:sz="0" w:space="0" w:color="auto"/>
                                        <w:right w:val="none" w:sz="0" w:space="0" w:color="auto"/>
                                      </w:divBdr>
                                      <w:divsChild>
                                        <w:div w:id="1018383919">
                                          <w:marLeft w:val="0"/>
                                          <w:marRight w:val="0"/>
                                          <w:marTop w:val="0"/>
                                          <w:marBottom w:val="0"/>
                                          <w:divBdr>
                                            <w:top w:val="none" w:sz="0" w:space="0" w:color="auto"/>
                                            <w:left w:val="none" w:sz="0" w:space="0" w:color="auto"/>
                                            <w:bottom w:val="none" w:sz="0" w:space="0" w:color="auto"/>
                                            <w:right w:val="none" w:sz="0" w:space="0" w:color="auto"/>
                                          </w:divBdr>
                                          <w:divsChild>
                                            <w:div w:id="574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2837">
                                      <w:marLeft w:val="0"/>
                                      <w:marRight w:val="0"/>
                                      <w:marTop w:val="0"/>
                                      <w:marBottom w:val="0"/>
                                      <w:divBdr>
                                        <w:top w:val="none" w:sz="0" w:space="0" w:color="auto"/>
                                        <w:left w:val="none" w:sz="0" w:space="0" w:color="auto"/>
                                        <w:bottom w:val="none" w:sz="0" w:space="0" w:color="auto"/>
                                        <w:right w:val="none" w:sz="0" w:space="0" w:color="auto"/>
                                      </w:divBdr>
                                    </w:div>
                                    <w:div w:id="256989561">
                                      <w:marLeft w:val="0"/>
                                      <w:marRight w:val="0"/>
                                      <w:marTop w:val="0"/>
                                      <w:marBottom w:val="0"/>
                                      <w:divBdr>
                                        <w:top w:val="none" w:sz="0" w:space="0" w:color="auto"/>
                                        <w:left w:val="none" w:sz="0" w:space="0" w:color="auto"/>
                                        <w:bottom w:val="none" w:sz="0" w:space="0" w:color="auto"/>
                                        <w:right w:val="none" w:sz="0" w:space="0" w:color="auto"/>
                                      </w:divBdr>
                                      <w:divsChild>
                                        <w:div w:id="373241426">
                                          <w:marLeft w:val="0"/>
                                          <w:marRight w:val="0"/>
                                          <w:marTop w:val="0"/>
                                          <w:marBottom w:val="0"/>
                                          <w:divBdr>
                                            <w:top w:val="none" w:sz="0" w:space="0" w:color="auto"/>
                                            <w:left w:val="none" w:sz="0" w:space="0" w:color="auto"/>
                                            <w:bottom w:val="none" w:sz="0" w:space="0" w:color="auto"/>
                                            <w:right w:val="none" w:sz="0" w:space="0" w:color="auto"/>
                                          </w:divBdr>
                                          <w:divsChild>
                                            <w:div w:id="727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80728">
                                      <w:marLeft w:val="0"/>
                                      <w:marRight w:val="0"/>
                                      <w:marTop w:val="0"/>
                                      <w:marBottom w:val="0"/>
                                      <w:divBdr>
                                        <w:top w:val="none" w:sz="0" w:space="0" w:color="auto"/>
                                        <w:left w:val="none" w:sz="0" w:space="0" w:color="auto"/>
                                        <w:bottom w:val="none" w:sz="0" w:space="0" w:color="auto"/>
                                        <w:right w:val="none" w:sz="0" w:space="0" w:color="auto"/>
                                      </w:divBdr>
                                      <w:divsChild>
                                        <w:div w:id="183329539">
                                          <w:marLeft w:val="0"/>
                                          <w:marRight w:val="0"/>
                                          <w:marTop w:val="0"/>
                                          <w:marBottom w:val="0"/>
                                          <w:divBdr>
                                            <w:top w:val="none" w:sz="0" w:space="0" w:color="auto"/>
                                            <w:left w:val="none" w:sz="0" w:space="0" w:color="auto"/>
                                            <w:bottom w:val="none" w:sz="0" w:space="0" w:color="auto"/>
                                            <w:right w:val="none" w:sz="0" w:space="0" w:color="auto"/>
                                          </w:divBdr>
                                        </w:div>
                                      </w:divsChild>
                                    </w:div>
                                    <w:div w:id="288975805">
                                      <w:marLeft w:val="0"/>
                                      <w:marRight w:val="0"/>
                                      <w:marTop w:val="0"/>
                                      <w:marBottom w:val="0"/>
                                      <w:divBdr>
                                        <w:top w:val="none" w:sz="0" w:space="0" w:color="auto"/>
                                        <w:left w:val="none" w:sz="0" w:space="0" w:color="auto"/>
                                        <w:bottom w:val="none" w:sz="0" w:space="0" w:color="auto"/>
                                        <w:right w:val="none" w:sz="0" w:space="0" w:color="auto"/>
                                      </w:divBdr>
                                    </w:div>
                                    <w:div w:id="679046445">
                                      <w:marLeft w:val="0"/>
                                      <w:marRight w:val="0"/>
                                      <w:marTop w:val="0"/>
                                      <w:marBottom w:val="0"/>
                                      <w:divBdr>
                                        <w:top w:val="none" w:sz="0" w:space="0" w:color="auto"/>
                                        <w:left w:val="none" w:sz="0" w:space="0" w:color="auto"/>
                                        <w:bottom w:val="none" w:sz="0" w:space="0" w:color="auto"/>
                                        <w:right w:val="none" w:sz="0" w:space="0" w:color="auto"/>
                                      </w:divBdr>
                                      <w:divsChild>
                                        <w:div w:id="930771256">
                                          <w:marLeft w:val="0"/>
                                          <w:marRight w:val="0"/>
                                          <w:marTop w:val="0"/>
                                          <w:marBottom w:val="0"/>
                                          <w:divBdr>
                                            <w:top w:val="none" w:sz="0" w:space="0" w:color="auto"/>
                                            <w:left w:val="none" w:sz="0" w:space="0" w:color="auto"/>
                                            <w:bottom w:val="none" w:sz="0" w:space="0" w:color="auto"/>
                                            <w:right w:val="none" w:sz="0" w:space="0" w:color="auto"/>
                                          </w:divBdr>
                                        </w:div>
                                      </w:divsChild>
                                    </w:div>
                                    <w:div w:id="695351013">
                                      <w:marLeft w:val="0"/>
                                      <w:marRight w:val="0"/>
                                      <w:marTop w:val="0"/>
                                      <w:marBottom w:val="0"/>
                                      <w:divBdr>
                                        <w:top w:val="none" w:sz="0" w:space="0" w:color="auto"/>
                                        <w:left w:val="none" w:sz="0" w:space="0" w:color="auto"/>
                                        <w:bottom w:val="none" w:sz="0" w:space="0" w:color="auto"/>
                                        <w:right w:val="none" w:sz="0" w:space="0" w:color="auto"/>
                                      </w:divBdr>
                                    </w:div>
                                    <w:div w:id="798501087">
                                      <w:marLeft w:val="0"/>
                                      <w:marRight w:val="0"/>
                                      <w:marTop w:val="0"/>
                                      <w:marBottom w:val="0"/>
                                      <w:divBdr>
                                        <w:top w:val="none" w:sz="0" w:space="0" w:color="auto"/>
                                        <w:left w:val="none" w:sz="0" w:space="0" w:color="auto"/>
                                        <w:bottom w:val="none" w:sz="0" w:space="0" w:color="auto"/>
                                        <w:right w:val="none" w:sz="0" w:space="0" w:color="auto"/>
                                      </w:divBdr>
                                      <w:divsChild>
                                        <w:div w:id="1173565208">
                                          <w:marLeft w:val="0"/>
                                          <w:marRight w:val="0"/>
                                          <w:marTop w:val="0"/>
                                          <w:marBottom w:val="0"/>
                                          <w:divBdr>
                                            <w:top w:val="none" w:sz="0" w:space="0" w:color="auto"/>
                                            <w:left w:val="none" w:sz="0" w:space="0" w:color="auto"/>
                                            <w:bottom w:val="none" w:sz="0" w:space="0" w:color="auto"/>
                                            <w:right w:val="none" w:sz="0" w:space="0" w:color="auto"/>
                                          </w:divBdr>
                                          <w:divsChild>
                                            <w:div w:id="9445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3840">
                                      <w:marLeft w:val="0"/>
                                      <w:marRight w:val="0"/>
                                      <w:marTop w:val="0"/>
                                      <w:marBottom w:val="0"/>
                                      <w:divBdr>
                                        <w:top w:val="none" w:sz="0" w:space="0" w:color="auto"/>
                                        <w:left w:val="none" w:sz="0" w:space="0" w:color="auto"/>
                                        <w:bottom w:val="none" w:sz="0" w:space="0" w:color="auto"/>
                                        <w:right w:val="none" w:sz="0" w:space="0" w:color="auto"/>
                                      </w:divBdr>
                                    </w:div>
                                    <w:div w:id="883179032">
                                      <w:marLeft w:val="0"/>
                                      <w:marRight w:val="0"/>
                                      <w:marTop w:val="0"/>
                                      <w:marBottom w:val="0"/>
                                      <w:divBdr>
                                        <w:top w:val="none" w:sz="0" w:space="0" w:color="auto"/>
                                        <w:left w:val="none" w:sz="0" w:space="0" w:color="auto"/>
                                        <w:bottom w:val="none" w:sz="0" w:space="0" w:color="auto"/>
                                        <w:right w:val="none" w:sz="0" w:space="0" w:color="auto"/>
                                      </w:divBdr>
                                      <w:divsChild>
                                        <w:div w:id="353192843">
                                          <w:marLeft w:val="0"/>
                                          <w:marRight w:val="0"/>
                                          <w:marTop w:val="0"/>
                                          <w:marBottom w:val="0"/>
                                          <w:divBdr>
                                            <w:top w:val="none" w:sz="0" w:space="0" w:color="auto"/>
                                            <w:left w:val="none" w:sz="0" w:space="0" w:color="auto"/>
                                            <w:bottom w:val="none" w:sz="0" w:space="0" w:color="auto"/>
                                            <w:right w:val="none" w:sz="0" w:space="0" w:color="auto"/>
                                          </w:divBdr>
                                          <w:divsChild>
                                            <w:div w:id="3940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2645">
                                      <w:marLeft w:val="0"/>
                                      <w:marRight w:val="0"/>
                                      <w:marTop w:val="0"/>
                                      <w:marBottom w:val="0"/>
                                      <w:divBdr>
                                        <w:top w:val="none" w:sz="0" w:space="0" w:color="auto"/>
                                        <w:left w:val="none" w:sz="0" w:space="0" w:color="auto"/>
                                        <w:bottom w:val="none" w:sz="0" w:space="0" w:color="auto"/>
                                        <w:right w:val="none" w:sz="0" w:space="0" w:color="auto"/>
                                      </w:divBdr>
                                      <w:divsChild>
                                        <w:div w:id="928930113">
                                          <w:marLeft w:val="0"/>
                                          <w:marRight w:val="0"/>
                                          <w:marTop w:val="0"/>
                                          <w:marBottom w:val="0"/>
                                          <w:divBdr>
                                            <w:top w:val="none" w:sz="0" w:space="0" w:color="auto"/>
                                            <w:left w:val="none" w:sz="0" w:space="0" w:color="auto"/>
                                            <w:bottom w:val="none" w:sz="0" w:space="0" w:color="auto"/>
                                            <w:right w:val="none" w:sz="0" w:space="0" w:color="auto"/>
                                          </w:divBdr>
                                          <w:divsChild>
                                            <w:div w:id="8883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09171">
                                      <w:marLeft w:val="0"/>
                                      <w:marRight w:val="0"/>
                                      <w:marTop w:val="0"/>
                                      <w:marBottom w:val="0"/>
                                      <w:divBdr>
                                        <w:top w:val="none" w:sz="0" w:space="0" w:color="auto"/>
                                        <w:left w:val="none" w:sz="0" w:space="0" w:color="auto"/>
                                        <w:bottom w:val="none" w:sz="0" w:space="0" w:color="auto"/>
                                        <w:right w:val="none" w:sz="0" w:space="0" w:color="auto"/>
                                      </w:divBdr>
                                    </w:div>
                                    <w:div w:id="1031538106">
                                      <w:marLeft w:val="0"/>
                                      <w:marRight w:val="0"/>
                                      <w:marTop w:val="0"/>
                                      <w:marBottom w:val="0"/>
                                      <w:divBdr>
                                        <w:top w:val="none" w:sz="0" w:space="0" w:color="auto"/>
                                        <w:left w:val="none" w:sz="0" w:space="0" w:color="auto"/>
                                        <w:bottom w:val="none" w:sz="0" w:space="0" w:color="auto"/>
                                        <w:right w:val="none" w:sz="0" w:space="0" w:color="auto"/>
                                      </w:divBdr>
                                    </w:div>
                                    <w:div w:id="1212352342">
                                      <w:marLeft w:val="0"/>
                                      <w:marRight w:val="0"/>
                                      <w:marTop w:val="0"/>
                                      <w:marBottom w:val="0"/>
                                      <w:divBdr>
                                        <w:top w:val="none" w:sz="0" w:space="0" w:color="auto"/>
                                        <w:left w:val="none" w:sz="0" w:space="0" w:color="auto"/>
                                        <w:bottom w:val="none" w:sz="0" w:space="0" w:color="auto"/>
                                        <w:right w:val="none" w:sz="0" w:space="0" w:color="auto"/>
                                      </w:divBdr>
                                      <w:divsChild>
                                        <w:div w:id="456339735">
                                          <w:marLeft w:val="0"/>
                                          <w:marRight w:val="0"/>
                                          <w:marTop w:val="0"/>
                                          <w:marBottom w:val="0"/>
                                          <w:divBdr>
                                            <w:top w:val="none" w:sz="0" w:space="0" w:color="auto"/>
                                            <w:left w:val="none" w:sz="0" w:space="0" w:color="auto"/>
                                            <w:bottom w:val="none" w:sz="0" w:space="0" w:color="auto"/>
                                            <w:right w:val="none" w:sz="0" w:space="0" w:color="auto"/>
                                          </w:divBdr>
                                        </w:div>
                                      </w:divsChild>
                                    </w:div>
                                    <w:div w:id="12852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05171">
                      <w:marLeft w:val="0"/>
                      <w:marRight w:val="0"/>
                      <w:marTop w:val="0"/>
                      <w:marBottom w:val="0"/>
                      <w:divBdr>
                        <w:top w:val="none" w:sz="0" w:space="0" w:color="auto"/>
                        <w:left w:val="none" w:sz="0" w:space="0" w:color="auto"/>
                        <w:bottom w:val="none" w:sz="0" w:space="0" w:color="auto"/>
                        <w:right w:val="none" w:sz="0" w:space="0" w:color="auto"/>
                      </w:divBdr>
                      <w:divsChild>
                        <w:div w:id="1276517085">
                          <w:marLeft w:val="0"/>
                          <w:marRight w:val="0"/>
                          <w:marTop w:val="0"/>
                          <w:marBottom w:val="0"/>
                          <w:divBdr>
                            <w:top w:val="none" w:sz="0" w:space="0" w:color="auto"/>
                            <w:left w:val="none" w:sz="0" w:space="0" w:color="auto"/>
                            <w:bottom w:val="none" w:sz="0" w:space="0" w:color="auto"/>
                            <w:right w:val="none" w:sz="0" w:space="0" w:color="auto"/>
                          </w:divBdr>
                          <w:divsChild>
                            <w:div w:id="77558033">
                              <w:marLeft w:val="0"/>
                              <w:marRight w:val="30"/>
                              <w:marTop w:val="0"/>
                              <w:marBottom w:val="0"/>
                              <w:divBdr>
                                <w:top w:val="none" w:sz="0" w:space="0" w:color="auto"/>
                                <w:left w:val="none" w:sz="0" w:space="0" w:color="auto"/>
                                <w:bottom w:val="none" w:sz="0" w:space="0" w:color="auto"/>
                                <w:right w:val="none" w:sz="0" w:space="0" w:color="auto"/>
                              </w:divBdr>
                            </w:div>
                            <w:div w:id="482502732">
                              <w:marLeft w:val="0"/>
                              <w:marRight w:val="30"/>
                              <w:marTop w:val="0"/>
                              <w:marBottom w:val="0"/>
                              <w:divBdr>
                                <w:top w:val="none" w:sz="0" w:space="0" w:color="auto"/>
                                <w:left w:val="none" w:sz="0" w:space="0" w:color="auto"/>
                                <w:bottom w:val="none" w:sz="0" w:space="0" w:color="auto"/>
                                <w:right w:val="none" w:sz="0" w:space="0" w:color="auto"/>
                              </w:divBdr>
                              <w:divsChild>
                                <w:div w:id="748380087">
                                  <w:marLeft w:val="0"/>
                                  <w:marRight w:val="0"/>
                                  <w:marTop w:val="0"/>
                                  <w:marBottom w:val="0"/>
                                  <w:divBdr>
                                    <w:top w:val="none" w:sz="0" w:space="0" w:color="auto"/>
                                    <w:left w:val="none" w:sz="0" w:space="0" w:color="auto"/>
                                    <w:bottom w:val="none" w:sz="0" w:space="0" w:color="auto"/>
                                    <w:right w:val="none" w:sz="0" w:space="0" w:color="auto"/>
                                  </w:divBdr>
                                </w:div>
                              </w:divsChild>
                            </w:div>
                            <w:div w:id="545602500">
                              <w:marLeft w:val="0"/>
                              <w:marRight w:val="30"/>
                              <w:marTop w:val="0"/>
                              <w:marBottom w:val="0"/>
                              <w:divBdr>
                                <w:top w:val="none" w:sz="0" w:space="0" w:color="auto"/>
                                <w:left w:val="none" w:sz="0" w:space="0" w:color="auto"/>
                                <w:bottom w:val="none" w:sz="0" w:space="0" w:color="auto"/>
                                <w:right w:val="none" w:sz="0" w:space="0" w:color="auto"/>
                              </w:divBdr>
                              <w:divsChild>
                                <w:div w:id="790442992">
                                  <w:marLeft w:val="0"/>
                                  <w:marRight w:val="0"/>
                                  <w:marTop w:val="0"/>
                                  <w:marBottom w:val="0"/>
                                  <w:divBdr>
                                    <w:top w:val="none" w:sz="0" w:space="0" w:color="auto"/>
                                    <w:left w:val="none" w:sz="0" w:space="0" w:color="auto"/>
                                    <w:bottom w:val="none" w:sz="0" w:space="0" w:color="auto"/>
                                    <w:right w:val="none" w:sz="0" w:space="0" w:color="auto"/>
                                  </w:divBdr>
                                </w:div>
                              </w:divsChild>
                            </w:div>
                            <w:div w:id="902180202">
                              <w:marLeft w:val="0"/>
                              <w:marRight w:val="30"/>
                              <w:marTop w:val="0"/>
                              <w:marBottom w:val="0"/>
                              <w:divBdr>
                                <w:top w:val="none" w:sz="0" w:space="0" w:color="auto"/>
                                <w:left w:val="none" w:sz="0" w:space="0" w:color="auto"/>
                                <w:bottom w:val="none" w:sz="0" w:space="0" w:color="auto"/>
                                <w:right w:val="none" w:sz="0" w:space="0" w:color="auto"/>
                              </w:divBdr>
                              <w:divsChild>
                                <w:div w:id="745108960">
                                  <w:marLeft w:val="0"/>
                                  <w:marRight w:val="0"/>
                                  <w:marTop w:val="0"/>
                                  <w:marBottom w:val="0"/>
                                  <w:divBdr>
                                    <w:top w:val="none" w:sz="0" w:space="0" w:color="auto"/>
                                    <w:left w:val="none" w:sz="0" w:space="0" w:color="auto"/>
                                    <w:bottom w:val="none" w:sz="0" w:space="0" w:color="auto"/>
                                    <w:right w:val="none" w:sz="0" w:space="0" w:color="auto"/>
                                  </w:divBdr>
                                </w:div>
                              </w:divsChild>
                            </w:div>
                            <w:div w:id="905796604">
                              <w:marLeft w:val="0"/>
                              <w:marRight w:val="30"/>
                              <w:marTop w:val="0"/>
                              <w:marBottom w:val="0"/>
                              <w:divBdr>
                                <w:top w:val="none" w:sz="0" w:space="0" w:color="auto"/>
                                <w:left w:val="none" w:sz="0" w:space="0" w:color="auto"/>
                                <w:bottom w:val="none" w:sz="0" w:space="0" w:color="auto"/>
                                <w:right w:val="none" w:sz="0" w:space="0" w:color="auto"/>
                              </w:divBdr>
                              <w:divsChild>
                                <w:div w:id="421412433">
                                  <w:marLeft w:val="0"/>
                                  <w:marRight w:val="0"/>
                                  <w:marTop w:val="0"/>
                                  <w:marBottom w:val="0"/>
                                  <w:divBdr>
                                    <w:top w:val="none" w:sz="0" w:space="0" w:color="auto"/>
                                    <w:left w:val="none" w:sz="0" w:space="0" w:color="auto"/>
                                    <w:bottom w:val="none" w:sz="0" w:space="0" w:color="auto"/>
                                    <w:right w:val="none" w:sz="0" w:space="0" w:color="auto"/>
                                  </w:divBdr>
                                </w:div>
                              </w:divsChild>
                            </w:div>
                            <w:div w:id="1044720395">
                              <w:marLeft w:val="0"/>
                              <w:marRight w:val="30"/>
                              <w:marTop w:val="0"/>
                              <w:marBottom w:val="0"/>
                              <w:divBdr>
                                <w:top w:val="none" w:sz="0" w:space="0" w:color="auto"/>
                                <w:left w:val="none" w:sz="0" w:space="0" w:color="auto"/>
                                <w:bottom w:val="none" w:sz="0" w:space="0" w:color="auto"/>
                                <w:right w:val="none" w:sz="0" w:space="0" w:color="auto"/>
                              </w:divBdr>
                            </w:div>
                            <w:div w:id="1249459068">
                              <w:marLeft w:val="0"/>
                              <w:marRight w:val="30"/>
                              <w:marTop w:val="0"/>
                              <w:marBottom w:val="0"/>
                              <w:divBdr>
                                <w:top w:val="none" w:sz="0" w:space="0" w:color="auto"/>
                                <w:left w:val="none" w:sz="0" w:space="0" w:color="auto"/>
                                <w:bottom w:val="none" w:sz="0" w:space="0" w:color="auto"/>
                                <w:right w:val="none" w:sz="0" w:space="0" w:color="auto"/>
                              </w:divBdr>
                            </w:div>
                            <w:div w:id="1331716669">
                              <w:marLeft w:val="0"/>
                              <w:marRight w:val="30"/>
                              <w:marTop w:val="0"/>
                              <w:marBottom w:val="0"/>
                              <w:divBdr>
                                <w:top w:val="none" w:sz="0" w:space="0" w:color="auto"/>
                                <w:left w:val="none" w:sz="0" w:space="0" w:color="auto"/>
                                <w:bottom w:val="none" w:sz="0" w:space="0" w:color="auto"/>
                                <w:right w:val="none" w:sz="0" w:space="0" w:color="auto"/>
                              </w:divBdr>
                              <w:divsChild>
                                <w:div w:id="12113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9296">
                  <w:marLeft w:val="0"/>
                  <w:marRight w:val="0"/>
                  <w:marTop w:val="750"/>
                  <w:marBottom w:val="750"/>
                  <w:divBdr>
                    <w:top w:val="none" w:sz="0" w:space="0" w:color="auto"/>
                    <w:left w:val="none" w:sz="0" w:space="0" w:color="auto"/>
                    <w:bottom w:val="none" w:sz="0" w:space="0" w:color="auto"/>
                    <w:right w:val="none" w:sz="0" w:space="0" w:color="auto"/>
                  </w:divBdr>
                </w:div>
                <w:div w:id="1121220317">
                  <w:marLeft w:val="0"/>
                  <w:marRight w:val="0"/>
                  <w:marTop w:val="0"/>
                  <w:marBottom w:val="0"/>
                  <w:divBdr>
                    <w:top w:val="none" w:sz="0" w:space="0" w:color="auto"/>
                    <w:left w:val="none" w:sz="0" w:space="0" w:color="auto"/>
                    <w:bottom w:val="none" w:sz="0" w:space="0" w:color="auto"/>
                    <w:right w:val="none" w:sz="0" w:space="0" w:color="auto"/>
                  </w:divBdr>
                </w:div>
                <w:div w:id="1121416310">
                  <w:marLeft w:val="0"/>
                  <w:marRight w:val="0"/>
                  <w:marTop w:val="375"/>
                  <w:marBottom w:val="0"/>
                  <w:divBdr>
                    <w:top w:val="none" w:sz="0" w:space="0" w:color="auto"/>
                    <w:left w:val="none" w:sz="0" w:space="0" w:color="auto"/>
                    <w:bottom w:val="none" w:sz="0" w:space="0" w:color="auto"/>
                    <w:right w:val="none" w:sz="0" w:space="0" w:color="auto"/>
                  </w:divBdr>
                </w:div>
                <w:div w:id="1121457308">
                  <w:marLeft w:val="0"/>
                  <w:marRight w:val="0"/>
                  <w:marTop w:val="0"/>
                  <w:marBottom w:val="0"/>
                  <w:divBdr>
                    <w:top w:val="none" w:sz="0" w:space="0" w:color="auto"/>
                    <w:left w:val="none" w:sz="0" w:space="0" w:color="auto"/>
                    <w:bottom w:val="none" w:sz="0" w:space="0" w:color="auto"/>
                    <w:right w:val="none" w:sz="0" w:space="0" w:color="auto"/>
                  </w:divBdr>
                </w:div>
                <w:div w:id="1121531537">
                  <w:marLeft w:val="0"/>
                  <w:marRight w:val="0"/>
                  <w:marTop w:val="0"/>
                  <w:marBottom w:val="0"/>
                  <w:divBdr>
                    <w:top w:val="none" w:sz="0" w:space="0" w:color="auto"/>
                    <w:left w:val="none" w:sz="0" w:space="0" w:color="auto"/>
                    <w:bottom w:val="none" w:sz="0" w:space="0" w:color="auto"/>
                    <w:right w:val="none" w:sz="0" w:space="0" w:color="auto"/>
                  </w:divBdr>
                </w:div>
                <w:div w:id="1121651661">
                  <w:marLeft w:val="0"/>
                  <w:marRight w:val="0"/>
                  <w:marTop w:val="0"/>
                  <w:marBottom w:val="0"/>
                  <w:divBdr>
                    <w:top w:val="none" w:sz="0" w:space="0" w:color="auto"/>
                    <w:left w:val="none" w:sz="0" w:space="0" w:color="auto"/>
                    <w:bottom w:val="none" w:sz="0" w:space="0" w:color="auto"/>
                    <w:right w:val="none" w:sz="0" w:space="0" w:color="auto"/>
                  </w:divBdr>
                </w:div>
                <w:div w:id="1121653922">
                  <w:marLeft w:val="0"/>
                  <w:marRight w:val="0"/>
                  <w:marTop w:val="225"/>
                  <w:marBottom w:val="0"/>
                  <w:divBdr>
                    <w:top w:val="none" w:sz="0" w:space="0" w:color="auto"/>
                    <w:left w:val="none" w:sz="0" w:space="0" w:color="auto"/>
                    <w:bottom w:val="none" w:sz="0" w:space="0" w:color="auto"/>
                    <w:right w:val="none" w:sz="0" w:space="0" w:color="auto"/>
                  </w:divBdr>
                </w:div>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sChild>
                </w:div>
                <w:div w:id="1121847196">
                  <w:marLeft w:val="0"/>
                  <w:marRight w:val="0"/>
                  <w:marTop w:val="0"/>
                  <w:marBottom w:val="0"/>
                  <w:divBdr>
                    <w:top w:val="none" w:sz="0" w:space="0" w:color="auto"/>
                    <w:left w:val="none" w:sz="0" w:space="0" w:color="auto"/>
                    <w:bottom w:val="none" w:sz="0" w:space="0" w:color="auto"/>
                    <w:right w:val="none" w:sz="0" w:space="0" w:color="auto"/>
                  </w:divBdr>
                </w:div>
                <w:div w:id="1121992208">
                  <w:marLeft w:val="0"/>
                  <w:marRight w:val="0"/>
                  <w:marTop w:val="0"/>
                  <w:marBottom w:val="0"/>
                  <w:divBdr>
                    <w:top w:val="none" w:sz="0" w:space="0" w:color="auto"/>
                    <w:left w:val="none" w:sz="0" w:space="0" w:color="auto"/>
                    <w:bottom w:val="none" w:sz="0" w:space="0" w:color="auto"/>
                    <w:right w:val="none" w:sz="0" w:space="0" w:color="auto"/>
                  </w:divBdr>
                  <w:divsChild>
                    <w:div w:id="468521857">
                      <w:marLeft w:val="0"/>
                      <w:marRight w:val="0"/>
                      <w:marTop w:val="0"/>
                      <w:marBottom w:val="0"/>
                      <w:divBdr>
                        <w:top w:val="none" w:sz="0" w:space="0" w:color="auto"/>
                        <w:left w:val="none" w:sz="0" w:space="0" w:color="auto"/>
                        <w:bottom w:val="none" w:sz="0" w:space="0" w:color="auto"/>
                        <w:right w:val="none" w:sz="0" w:space="0" w:color="auto"/>
                      </w:divBdr>
                    </w:div>
                  </w:divsChild>
                </w:div>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122193306">
                  <w:marLeft w:val="0"/>
                  <w:marRight w:val="0"/>
                  <w:marTop w:val="0"/>
                  <w:marBottom w:val="0"/>
                  <w:divBdr>
                    <w:top w:val="none" w:sz="0" w:space="0" w:color="auto"/>
                    <w:left w:val="none" w:sz="0" w:space="0" w:color="auto"/>
                    <w:bottom w:val="none" w:sz="0" w:space="0" w:color="auto"/>
                    <w:right w:val="none" w:sz="0" w:space="0" w:color="auto"/>
                  </w:divBdr>
                  <w:divsChild>
                    <w:div w:id="1263150411">
                      <w:marLeft w:val="0"/>
                      <w:marRight w:val="0"/>
                      <w:marTop w:val="0"/>
                      <w:marBottom w:val="0"/>
                      <w:divBdr>
                        <w:top w:val="none" w:sz="0" w:space="0" w:color="auto"/>
                        <w:left w:val="none" w:sz="0" w:space="0" w:color="auto"/>
                        <w:bottom w:val="none" w:sz="0" w:space="0" w:color="auto"/>
                        <w:right w:val="none" w:sz="0" w:space="0" w:color="auto"/>
                      </w:divBdr>
                      <w:divsChild>
                        <w:div w:id="1265728332">
                          <w:marLeft w:val="0"/>
                          <w:marRight w:val="0"/>
                          <w:marTop w:val="0"/>
                          <w:marBottom w:val="0"/>
                          <w:divBdr>
                            <w:top w:val="none" w:sz="0" w:space="0" w:color="auto"/>
                            <w:left w:val="none" w:sz="0" w:space="0" w:color="auto"/>
                            <w:bottom w:val="none" w:sz="0" w:space="0" w:color="auto"/>
                            <w:right w:val="none" w:sz="0" w:space="0" w:color="auto"/>
                          </w:divBdr>
                          <w:divsChild>
                            <w:div w:id="10871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2992">
                  <w:marLeft w:val="0"/>
                  <w:marRight w:val="0"/>
                  <w:marTop w:val="225"/>
                  <w:marBottom w:val="0"/>
                  <w:divBdr>
                    <w:top w:val="none" w:sz="0" w:space="0" w:color="auto"/>
                    <w:left w:val="none" w:sz="0" w:space="0" w:color="auto"/>
                    <w:bottom w:val="none" w:sz="0" w:space="0" w:color="auto"/>
                    <w:right w:val="none" w:sz="0" w:space="0" w:color="auto"/>
                  </w:divBdr>
                </w:div>
                <w:div w:id="1122309406">
                  <w:marLeft w:val="0"/>
                  <w:marRight w:val="0"/>
                  <w:marTop w:val="300"/>
                  <w:marBottom w:val="300"/>
                  <w:divBdr>
                    <w:top w:val="none" w:sz="0" w:space="0" w:color="auto"/>
                    <w:left w:val="none" w:sz="0" w:space="0" w:color="auto"/>
                    <w:bottom w:val="none" w:sz="0" w:space="0" w:color="auto"/>
                    <w:right w:val="none" w:sz="0" w:space="0" w:color="auto"/>
                  </w:divBdr>
                  <w:divsChild>
                    <w:div w:id="178131485">
                      <w:marLeft w:val="0"/>
                      <w:marRight w:val="0"/>
                      <w:marTop w:val="0"/>
                      <w:marBottom w:val="0"/>
                      <w:divBdr>
                        <w:top w:val="none" w:sz="0" w:space="0" w:color="auto"/>
                        <w:left w:val="none" w:sz="0" w:space="0" w:color="auto"/>
                        <w:bottom w:val="none" w:sz="0" w:space="0" w:color="auto"/>
                        <w:right w:val="none" w:sz="0" w:space="0" w:color="auto"/>
                      </w:divBdr>
                      <w:divsChild>
                        <w:div w:id="5187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12336">
                  <w:marLeft w:val="0"/>
                  <w:marRight w:val="0"/>
                  <w:marTop w:val="0"/>
                  <w:marBottom w:val="0"/>
                  <w:divBdr>
                    <w:top w:val="none" w:sz="0" w:space="0" w:color="auto"/>
                    <w:left w:val="none" w:sz="0" w:space="0" w:color="auto"/>
                    <w:bottom w:val="none" w:sz="0" w:space="0" w:color="auto"/>
                    <w:right w:val="none" w:sz="0" w:space="0" w:color="auto"/>
                  </w:divBdr>
                </w:div>
                <w:div w:id="1122462746">
                  <w:marLeft w:val="0"/>
                  <w:marRight w:val="0"/>
                  <w:marTop w:val="0"/>
                  <w:marBottom w:val="0"/>
                  <w:divBdr>
                    <w:top w:val="none" w:sz="0" w:space="0" w:color="auto"/>
                    <w:left w:val="none" w:sz="0" w:space="0" w:color="auto"/>
                    <w:bottom w:val="none" w:sz="0" w:space="0" w:color="auto"/>
                    <w:right w:val="none" w:sz="0" w:space="0" w:color="auto"/>
                  </w:divBdr>
                  <w:divsChild>
                    <w:div w:id="209851769">
                      <w:marLeft w:val="0"/>
                      <w:marRight w:val="0"/>
                      <w:marTop w:val="0"/>
                      <w:marBottom w:val="0"/>
                      <w:divBdr>
                        <w:top w:val="none" w:sz="0" w:space="0" w:color="auto"/>
                        <w:left w:val="none" w:sz="0" w:space="0" w:color="auto"/>
                        <w:bottom w:val="none" w:sz="0" w:space="0" w:color="auto"/>
                        <w:right w:val="none" w:sz="0" w:space="0" w:color="auto"/>
                      </w:divBdr>
                      <w:divsChild>
                        <w:div w:id="5033267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22774045">
                  <w:marLeft w:val="0"/>
                  <w:marRight w:val="0"/>
                  <w:marTop w:val="0"/>
                  <w:marBottom w:val="0"/>
                  <w:divBdr>
                    <w:top w:val="none" w:sz="0" w:space="0" w:color="auto"/>
                    <w:left w:val="none" w:sz="0" w:space="0" w:color="auto"/>
                    <w:bottom w:val="none" w:sz="0" w:space="0" w:color="auto"/>
                    <w:right w:val="none" w:sz="0" w:space="0" w:color="auto"/>
                  </w:divBdr>
                </w:div>
                <w:div w:id="1122916193">
                  <w:marLeft w:val="0"/>
                  <w:marRight w:val="0"/>
                  <w:marTop w:val="0"/>
                  <w:marBottom w:val="0"/>
                  <w:divBdr>
                    <w:top w:val="none" w:sz="0" w:space="0" w:color="auto"/>
                    <w:left w:val="none" w:sz="0" w:space="0" w:color="auto"/>
                    <w:bottom w:val="none" w:sz="0" w:space="0" w:color="auto"/>
                    <w:right w:val="none" w:sz="0" w:space="0" w:color="auto"/>
                  </w:divBdr>
                </w:div>
                <w:div w:id="1122924121">
                  <w:marLeft w:val="0"/>
                  <w:marRight w:val="0"/>
                  <w:marTop w:val="0"/>
                  <w:marBottom w:val="0"/>
                  <w:divBdr>
                    <w:top w:val="none" w:sz="0" w:space="0" w:color="auto"/>
                    <w:left w:val="none" w:sz="0" w:space="0" w:color="auto"/>
                    <w:bottom w:val="none" w:sz="0" w:space="0" w:color="auto"/>
                    <w:right w:val="none" w:sz="0" w:space="0" w:color="auto"/>
                  </w:divBdr>
                </w:div>
                <w:div w:id="1123038264">
                  <w:marLeft w:val="0"/>
                  <w:marRight w:val="0"/>
                  <w:marTop w:val="0"/>
                  <w:marBottom w:val="0"/>
                  <w:divBdr>
                    <w:top w:val="none" w:sz="0" w:space="0" w:color="auto"/>
                    <w:left w:val="none" w:sz="0" w:space="0" w:color="auto"/>
                    <w:bottom w:val="none" w:sz="0" w:space="0" w:color="auto"/>
                    <w:right w:val="none" w:sz="0" w:space="0" w:color="auto"/>
                  </w:divBdr>
                  <w:divsChild>
                    <w:div w:id="76830708">
                      <w:marLeft w:val="0"/>
                      <w:marRight w:val="0"/>
                      <w:marTop w:val="0"/>
                      <w:marBottom w:val="0"/>
                      <w:divBdr>
                        <w:top w:val="none" w:sz="0" w:space="0" w:color="auto"/>
                        <w:left w:val="none" w:sz="0" w:space="0" w:color="auto"/>
                        <w:bottom w:val="none" w:sz="0" w:space="0" w:color="auto"/>
                        <w:right w:val="none" w:sz="0" w:space="0" w:color="auto"/>
                      </w:divBdr>
                      <w:divsChild>
                        <w:div w:id="510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9714">
                  <w:marLeft w:val="0"/>
                  <w:marRight w:val="0"/>
                  <w:marTop w:val="75"/>
                  <w:marBottom w:val="0"/>
                  <w:divBdr>
                    <w:top w:val="none" w:sz="0" w:space="0" w:color="auto"/>
                    <w:left w:val="none" w:sz="0" w:space="0" w:color="auto"/>
                    <w:bottom w:val="none" w:sz="0" w:space="0" w:color="auto"/>
                    <w:right w:val="none" w:sz="0" w:space="0" w:color="auto"/>
                  </w:divBdr>
                </w:div>
                <w:div w:id="1123422203">
                  <w:marLeft w:val="0"/>
                  <w:marRight w:val="0"/>
                  <w:marTop w:val="0"/>
                  <w:marBottom w:val="0"/>
                  <w:divBdr>
                    <w:top w:val="none" w:sz="0" w:space="0" w:color="auto"/>
                    <w:left w:val="none" w:sz="0" w:space="0" w:color="auto"/>
                    <w:bottom w:val="none" w:sz="0" w:space="0" w:color="auto"/>
                    <w:right w:val="none" w:sz="0" w:space="0" w:color="auto"/>
                  </w:divBdr>
                </w:div>
                <w:div w:id="1123427627">
                  <w:marLeft w:val="0"/>
                  <w:marRight w:val="0"/>
                  <w:marTop w:val="0"/>
                  <w:marBottom w:val="0"/>
                  <w:divBdr>
                    <w:top w:val="none" w:sz="0" w:space="0" w:color="auto"/>
                    <w:left w:val="none" w:sz="0" w:space="0" w:color="auto"/>
                    <w:bottom w:val="none" w:sz="0" w:space="0" w:color="auto"/>
                    <w:right w:val="none" w:sz="0" w:space="0" w:color="auto"/>
                  </w:divBdr>
                </w:div>
                <w:div w:id="1123620982">
                  <w:marLeft w:val="0"/>
                  <w:marRight w:val="0"/>
                  <w:marTop w:val="0"/>
                  <w:marBottom w:val="0"/>
                  <w:divBdr>
                    <w:top w:val="none" w:sz="0" w:space="0" w:color="auto"/>
                    <w:left w:val="none" w:sz="0" w:space="0" w:color="auto"/>
                    <w:bottom w:val="none" w:sz="0" w:space="0" w:color="auto"/>
                    <w:right w:val="none" w:sz="0" w:space="0" w:color="auto"/>
                  </w:divBdr>
                  <w:divsChild>
                    <w:div w:id="1196507816">
                      <w:marLeft w:val="0"/>
                      <w:marRight w:val="0"/>
                      <w:marTop w:val="0"/>
                      <w:marBottom w:val="0"/>
                      <w:divBdr>
                        <w:top w:val="none" w:sz="0" w:space="0" w:color="auto"/>
                        <w:left w:val="none" w:sz="0" w:space="0" w:color="auto"/>
                        <w:bottom w:val="none" w:sz="0" w:space="0" w:color="auto"/>
                        <w:right w:val="none" w:sz="0" w:space="0" w:color="auto"/>
                      </w:divBdr>
                      <w:divsChild>
                        <w:div w:id="13355703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23622483">
                  <w:marLeft w:val="0"/>
                  <w:marRight w:val="0"/>
                  <w:marTop w:val="0"/>
                  <w:marBottom w:val="0"/>
                  <w:divBdr>
                    <w:top w:val="none" w:sz="0" w:space="0" w:color="auto"/>
                    <w:left w:val="none" w:sz="0" w:space="0" w:color="auto"/>
                    <w:bottom w:val="none" w:sz="0" w:space="0" w:color="auto"/>
                    <w:right w:val="none" w:sz="0" w:space="0" w:color="auto"/>
                  </w:divBdr>
                </w:div>
                <w:div w:id="1123688637">
                  <w:marLeft w:val="0"/>
                  <w:marRight w:val="0"/>
                  <w:marTop w:val="0"/>
                  <w:marBottom w:val="0"/>
                  <w:divBdr>
                    <w:top w:val="none" w:sz="0" w:space="0" w:color="auto"/>
                    <w:left w:val="none" w:sz="0" w:space="0" w:color="auto"/>
                    <w:bottom w:val="none" w:sz="0" w:space="0" w:color="auto"/>
                    <w:right w:val="none" w:sz="0" w:space="0" w:color="auto"/>
                  </w:divBdr>
                </w:div>
                <w:div w:id="1123887985">
                  <w:marLeft w:val="0"/>
                  <w:marRight w:val="0"/>
                  <w:marTop w:val="0"/>
                  <w:marBottom w:val="75"/>
                  <w:divBdr>
                    <w:top w:val="none" w:sz="0" w:space="0" w:color="auto"/>
                    <w:left w:val="none" w:sz="0" w:space="0" w:color="auto"/>
                    <w:bottom w:val="none" w:sz="0" w:space="0" w:color="auto"/>
                    <w:right w:val="none" w:sz="0" w:space="0" w:color="auto"/>
                  </w:divBdr>
                  <w:divsChild>
                    <w:div w:id="17851257">
                      <w:marLeft w:val="0"/>
                      <w:marRight w:val="0"/>
                      <w:marTop w:val="0"/>
                      <w:marBottom w:val="0"/>
                      <w:divBdr>
                        <w:top w:val="none" w:sz="0" w:space="0" w:color="auto"/>
                        <w:left w:val="none" w:sz="0" w:space="0" w:color="auto"/>
                        <w:bottom w:val="none" w:sz="0" w:space="0" w:color="auto"/>
                        <w:right w:val="none" w:sz="0" w:space="0" w:color="auto"/>
                      </w:divBdr>
                    </w:div>
                  </w:divsChild>
                </w:div>
                <w:div w:id="1123888368">
                  <w:marLeft w:val="0"/>
                  <w:marRight w:val="0"/>
                  <w:marTop w:val="0"/>
                  <w:marBottom w:val="0"/>
                  <w:divBdr>
                    <w:top w:val="none" w:sz="0" w:space="0" w:color="auto"/>
                    <w:left w:val="none" w:sz="0" w:space="0" w:color="auto"/>
                    <w:bottom w:val="none" w:sz="0" w:space="0" w:color="auto"/>
                    <w:right w:val="none" w:sz="0" w:space="0" w:color="auto"/>
                  </w:divBdr>
                </w:div>
                <w:div w:id="1124157501">
                  <w:marLeft w:val="0"/>
                  <w:marRight w:val="0"/>
                  <w:marTop w:val="0"/>
                  <w:marBottom w:val="0"/>
                  <w:divBdr>
                    <w:top w:val="none" w:sz="0" w:space="0" w:color="auto"/>
                    <w:left w:val="none" w:sz="0" w:space="0" w:color="auto"/>
                    <w:bottom w:val="none" w:sz="0" w:space="0" w:color="auto"/>
                    <w:right w:val="none" w:sz="0" w:space="0" w:color="auto"/>
                  </w:divBdr>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24466914">
                  <w:marLeft w:val="0"/>
                  <w:marRight w:val="0"/>
                  <w:marTop w:val="0"/>
                  <w:marBottom w:val="0"/>
                  <w:divBdr>
                    <w:top w:val="none" w:sz="0" w:space="0" w:color="auto"/>
                    <w:left w:val="none" w:sz="0" w:space="0" w:color="auto"/>
                    <w:bottom w:val="none" w:sz="0" w:space="0" w:color="auto"/>
                    <w:right w:val="none" w:sz="0" w:space="0" w:color="auto"/>
                  </w:divBdr>
                </w:div>
                <w:div w:id="1124499063">
                  <w:marLeft w:val="0"/>
                  <w:marRight w:val="0"/>
                  <w:marTop w:val="0"/>
                  <w:marBottom w:val="0"/>
                  <w:divBdr>
                    <w:top w:val="none" w:sz="0" w:space="0" w:color="auto"/>
                    <w:left w:val="none" w:sz="0" w:space="0" w:color="auto"/>
                    <w:bottom w:val="none" w:sz="0" w:space="0" w:color="auto"/>
                    <w:right w:val="none" w:sz="0" w:space="0" w:color="auto"/>
                  </w:divBdr>
                </w:div>
                <w:div w:id="1124538736">
                  <w:marLeft w:val="75"/>
                  <w:marRight w:val="0"/>
                  <w:marTop w:val="0"/>
                  <w:marBottom w:val="0"/>
                  <w:divBdr>
                    <w:top w:val="none" w:sz="0" w:space="0" w:color="auto"/>
                    <w:left w:val="none" w:sz="0" w:space="0" w:color="auto"/>
                    <w:bottom w:val="none" w:sz="0" w:space="0" w:color="auto"/>
                    <w:right w:val="none" w:sz="0" w:space="0" w:color="auto"/>
                  </w:divBdr>
                </w:div>
                <w:div w:id="1124539757">
                  <w:marLeft w:val="0"/>
                  <w:marRight w:val="0"/>
                  <w:marTop w:val="0"/>
                  <w:marBottom w:val="0"/>
                  <w:divBdr>
                    <w:top w:val="none" w:sz="0" w:space="0" w:color="auto"/>
                    <w:left w:val="none" w:sz="0" w:space="0" w:color="auto"/>
                    <w:bottom w:val="none" w:sz="0" w:space="0" w:color="auto"/>
                    <w:right w:val="none" w:sz="0" w:space="0" w:color="auto"/>
                  </w:divBdr>
                  <w:divsChild>
                    <w:div w:id="817528412">
                      <w:marLeft w:val="0"/>
                      <w:marRight w:val="0"/>
                      <w:marTop w:val="0"/>
                      <w:marBottom w:val="0"/>
                      <w:divBdr>
                        <w:top w:val="none" w:sz="0" w:space="0" w:color="auto"/>
                        <w:left w:val="none" w:sz="0" w:space="0" w:color="auto"/>
                        <w:bottom w:val="none" w:sz="0" w:space="0" w:color="auto"/>
                        <w:right w:val="none" w:sz="0" w:space="0" w:color="auto"/>
                      </w:divBdr>
                    </w:div>
                  </w:divsChild>
                </w:div>
                <w:div w:id="1124543774">
                  <w:marLeft w:val="0"/>
                  <w:marRight w:val="0"/>
                  <w:marTop w:val="0"/>
                  <w:marBottom w:val="0"/>
                  <w:divBdr>
                    <w:top w:val="none" w:sz="0" w:space="0" w:color="auto"/>
                    <w:left w:val="none" w:sz="0" w:space="0" w:color="auto"/>
                    <w:bottom w:val="none" w:sz="0" w:space="0" w:color="auto"/>
                    <w:right w:val="none" w:sz="0" w:space="0" w:color="auto"/>
                  </w:divBdr>
                </w:div>
                <w:div w:id="1124545512">
                  <w:marLeft w:val="0"/>
                  <w:marRight w:val="0"/>
                  <w:marTop w:val="0"/>
                  <w:marBottom w:val="0"/>
                  <w:divBdr>
                    <w:top w:val="none" w:sz="0" w:space="0" w:color="auto"/>
                    <w:left w:val="none" w:sz="0" w:space="0" w:color="auto"/>
                    <w:bottom w:val="none" w:sz="0" w:space="0" w:color="auto"/>
                    <w:right w:val="none" w:sz="0" w:space="0" w:color="auto"/>
                  </w:divBdr>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125196128">
                  <w:marLeft w:val="0"/>
                  <w:marRight w:val="0"/>
                  <w:marTop w:val="0"/>
                  <w:marBottom w:val="0"/>
                  <w:divBdr>
                    <w:top w:val="none" w:sz="0" w:space="0" w:color="auto"/>
                    <w:left w:val="none" w:sz="0" w:space="0" w:color="auto"/>
                    <w:bottom w:val="none" w:sz="0" w:space="0" w:color="auto"/>
                    <w:right w:val="none" w:sz="0" w:space="0" w:color="auto"/>
                  </w:divBdr>
                </w:div>
                <w:div w:id="1125391529">
                  <w:marLeft w:val="0"/>
                  <w:marRight w:val="0"/>
                  <w:marTop w:val="0"/>
                  <w:marBottom w:val="0"/>
                  <w:divBdr>
                    <w:top w:val="none" w:sz="0" w:space="0" w:color="auto"/>
                    <w:left w:val="single" w:sz="24" w:space="12" w:color="005FF9"/>
                    <w:bottom w:val="none" w:sz="0" w:space="0" w:color="auto"/>
                    <w:right w:val="none" w:sz="0" w:space="0" w:color="auto"/>
                  </w:divBdr>
                </w:div>
                <w:div w:id="1125463007">
                  <w:marLeft w:val="0"/>
                  <w:marRight w:val="0"/>
                  <w:marTop w:val="300"/>
                  <w:marBottom w:val="300"/>
                  <w:divBdr>
                    <w:top w:val="none" w:sz="0" w:space="0" w:color="auto"/>
                    <w:left w:val="none" w:sz="0" w:space="0" w:color="auto"/>
                    <w:bottom w:val="none" w:sz="0" w:space="0" w:color="auto"/>
                    <w:right w:val="none" w:sz="0" w:space="0" w:color="auto"/>
                  </w:divBdr>
                  <w:divsChild>
                    <w:div w:id="129439821">
                      <w:marLeft w:val="0"/>
                      <w:marRight w:val="0"/>
                      <w:marTop w:val="180"/>
                      <w:marBottom w:val="0"/>
                      <w:divBdr>
                        <w:top w:val="none" w:sz="0" w:space="0" w:color="auto"/>
                        <w:left w:val="none" w:sz="0" w:space="0" w:color="auto"/>
                        <w:bottom w:val="none" w:sz="0" w:space="0" w:color="auto"/>
                        <w:right w:val="none" w:sz="0" w:space="0" w:color="auto"/>
                      </w:divBdr>
                      <w:divsChild>
                        <w:div w:id="5060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39332">
                  <w:marLeft w:val="0"/>
                  <w:marRight w:val="0"/>
                  <w:marTop w:val="0"/>
                  <w:marBottom w:val="0"/>
                  <w:divBdr>
                    <w:top w:val="none" w:sz="0" w:space="0" w:color="auto"/>
                    <w:left w:val="none" w:sz="0" w:space="0" w:color="auto"/>
                    <w:bottom w:val="none" w:sz="0" w:space="0" w:color="auto"/>
                    <w:right w:val="none" w:sz="0" w:space="0" w:color="auto"/>
                  </w:divBdr>
                </w:div>
                <w:div w:id="1125806341">
                  <w:marLeft w:val="0"/>
                  <w:marRight w:val="0"/>
                  <w:marTop w:val="0"/>
                  <w:marBottom w:val="0"/>
                  <w:divBdr>
                    <w:top w:val="none" w:sz="0" w:space="0" w:color="auto"/>
                    <w:left w:val="none" w:sz="0" w:space="0" w:color="auto"/>
                    <w:bottom w:val="none" w:sz="0" w:space="0" w:color="auto"/>
                    <w:right w:val="none" w:sz="0" w:space="0" w:color="auto"/>
                  </w:divBdr>
                  <w:divsChild>
                    <w:div w:id="1067073952">
                      <w:marLeft w:val="0"/>
                      <w:marRight w:val="0"/>
                      <w:marTop w:val="0"/>
                      <w:marBottom w:val="0"/>
                      <w:divBdr>
                        <w:top w:val="none" w:sz="0" w:space="0" w:color="auto"/>
                        <w:left w:val="none" w:sz="0" w:space="0" w:color="auto"/>
                        <w:bottom w:val="none" w:sz="0" w:space="0" w:color="auto"/>
                        <w:right w:val="none" w:sz="0" w:space="0" w:color="auto"/>
                      </w:divBdr>
                      <w:divsChild>
                        <w:div w:id="9619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7818">
                  <w:marLeft w:val="0"/>
                  <w:marRight w:val="0"/>
                  <w:marTop w:val="0"/>
                  <w:marBottom w:val="0"/>
                  <w:divBdr>
                    <w:top w:val="none" w:sz="0" w:space="0" w:color="auto"/>
                    <w:left w:val="none" w:sz="0" w:space="0" w:color="auto"/>
                    <w:bottom w:val="none" w:sz="0" w:space="0" w:color="auto"/>
                    <w:right w:val="none" w:sz="0" w:space="0" w:color="auto"/>
                  </w:divBdr>
                </w:div>
                <w:div w:id="1125850139">
                  <w:marLeft w:val="0"/>
                  <w:marRight w:val="0"/>
                  <w:marTop w:val="0"/>
                  <w:marBottom w:val="0"/>
                  <w:divBdr>
                    <w:top w:val="none" w:sz="0" w:space="0" w:color="auto"/>
                    <w:left w:val="none" w:sz="0" w:space="0" w:color="auto"/>
                    <w:bottom w:val="none" w:sz="0" w:space="0" w:color="auto"/>
                    <w:right w:val="none" w:sz="0" w:space="0" w:color="auto"/>
                  </w:divBdr>
                  <w:divsChild>
                    <w:div w:id="24528562">
                      <w:marLeft w:val="0"/>
                      <w:marRight w:val="0"/>
                      <w:marTop w:val="0"/>
                      <w:marBottom w:val="0"/>
                      <w:divBdr>
                        <w:top w:val="none" w:sz="0" w:space="0" w:color="auto"/>
                        <w:left w:val="none" w:sz="0" w:space="0" w:color="auto"/>
                        <w:bottom w:val="none" w:sz="0" w:space="0" w:color="auto"/>
                        <w:right w:val="none" w:sz="0" w:space="0" w:color="auto"/>
                      </w:divBdr>
                      <w:divsChild>
                        <w:div w:id="692073959">
                          <w:marLeft w:val="0"/>
                          <w:marRight w:val="0"/>
                          <w:marTop w:val="0"/>
                          <w:marBottom w:val="0"/>
                          <w:divBdr>
                            <w:top w:val="none" w:sz="0" w:space="0" w:color="auto"/>
                            <w:left w:val="none" w:sz="0" w:space="0" w:color="auto"/>
                            <w:bottom w:val="none" w:sz="0" w:space="0" w:color="auto"/>
                            <w:right w:val="none" w:sz="0" w:space="0" w:color="auto"/>
                          </w:divBdr>
                          <w:divsChild>
                            <w:div w:id="3113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1454">
                  <w:marLeft w:val="0"/>
                  <w:marRight w:val="0"/>
                  <w:marTop w:val="0"/>
                  <w:marBottom w:val="0"/>
                  <w:divBdr>
                    <w:top w:val="none" w:sz="0" w:space="0" w:color="auto"/>
                    <w:left w:val="none" w:sz="0" w:space="0" w:color="auto"/>
                    <w:bottom w:val="none" w:sz="0" w:space="0" w:color="auto"/>
                    <w:right w:val="none" w:sz="0" w:space="0" w:color="auto"/>
                  </w:divBdr>
                </w:div>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
                <w:div w:id="1126048536">
                  <w:marLeft w:val="0"/>
                  <w:marRight w:val="0"/>
                  <w:marTop w:val="0"/>
                  <w:marBottom w:val="0"/>
                  <w:divBdr>
                    <w:top w:val="none" w:sz="0" w:space="0" w:color="auto"/>
                    <w:left w:val="none" w:sz="0" w:space="0" w:color="auto"/>
                    <w:bottom w:val="none" w:sz="0" w:space="0" w:color="auto"/>
                    <w:right w:val="none" w:sz="0" w:space="0" w:color="auto"/>
                  </w:divBdr>
                </w:div>
                <w:div w:id="1126267215">
                  <w:marLeft w:val="0"/>
                  <w:marRight w:val="0"/>
                  <w:marTop w:val="0"/>
                  <w:marBottom w:val="0"/>
                  <w:divBdr>
                    <w:top w:val="none" w:sz="0" w:space="0" w:color="auto"/>
                    <w:left w:val="none" w:sz="0" w:space="0" w:color="auto"/>
                    <w:bottom w:val="none" w:sz="0" w:space="0" w:color="auto"/>
                    <w:right w:val="none" w:sz="0" w:space="0" w:color="auto"/>
                  </w:divBdr>
                </w:div>
                <w:div w:id="1126463730">
                  <w:marLeft w:val="0"/>
                  <w:marRight w:val="0"/>
                  <w:marTop w:val="0"/>
                  <w:marBottom w:val="0"/>
                  <w:divBdr>
                    <w:top w:val="none" w:sz="0" w:space="0" w:color="auto"/>
                    <w:left w:val="none" w:sz="0" w:space="0" w:color="auto"/>
                    <w:bottom w:val="none" w:sz="0" w:space="0" w:color="auto"/>
                    <w:right w:val="none" w:sz="0" w:space="0" w:color="auto"/>
                  </w:divBdr>
                </w:div>
                <w:div w:id="1126587185">
                  <w:marLeft w:val="0"/>
                  <w:marRight w:val="3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4295">
                  <w:marLeft w:val="0"/>
                  <w:marRight w:val="0"/>
                  <w:marTop w:val="0"/>
                  <w:marBottom w:val="75"/>
                  <w:divBdr>
                    <w:top w:val="none" w:sz="0" w:space="0" w:color="auto"/>
                    <w:left w:val="none" w:sz="0" w:space="0" w:color="auto"/>
                    <w:bottom w:val="none" w:sz="0" w:space="0" w:color="auto"/>
                    <w:right w:val="none" w:sz="0" w:space="0" w:color="auto"/>
                  </w:divBdr>
                </w:div>
                <w:div w:id="1127049880">
                  <w:marLeft w:val="0"/>
                  <w:marRight w:val="0"/>
                  <w:marTop w:val="0"/>
                  <w:marBottom w:val="30"/>
                  <w:divBdr>
                    <w:top w:val="none" w:sz="0" w:space="0" w:color="auto"/>
                    <w:left w:val="none" w:sz="0" w:space="0" w:color="auto"/>
                    <w:bottom w:val="none" w:sz="0" w:space="0" w:color="auto"/>
                    <w:right w:val="none" w:sz="0" w:space="0" w:color="auto"/>
                  </w:divBdr>
                  <w:divsChild>
                    <w:div w:id="278536446">
                      <w:marLeft w:val="0"/>
                      <w:marRight w:val="0"/>
                      <w:marTop w:val="0"/>
                      <w:marBottom w:val="0"/>
                      <w:divBdr>
                        <w:top w:val="none" w:sz="0" w:space="0" w:color="auto"/>
                        <w:left w:val="none" w:sz="0" w:space="0" w:color="auto"/>
                        <w:bottom w:val="none" w:sz="0" w:space="0" w:color="auto"/>
                        <w:right w:val="none" w:sz="0" w:space="0" w:color="auto"/>
                      </w:divBdr>
                      <w:divsChild>
                        <w:div w:id="28655155">
                          <w:marLeft w:val="0"/>
                          <w:marRight w:val="0"/>
                          <w:marTop w:val="0"/>
                          <w:marBottom w:val="0"/>
                          <w:divBdr>
                            <w:top w:val="none" w:sz="0" w:space="0" w:color="auto"/>
                            <w:left w:val="none" w:sz="0" w:space="0" w:color="auto"/>
                            <w:bottom w:val="none" w:sz="0" w:space="0" w:color="auto"/>
                            <w:right w:val="none" w:sz="0" w:space="0" w:color="auto"/>
                          </w:divBdr>
                          <w:divsChild>
                            <w:div w:id="828712215">
                              <w:marLeft w:val="0"/>
                              <w:marRight w:val="0"/>
                              <w:marTop w:val="0"/>
                              <w:marBottom w:val="0"/>
                              <w:divBdr>
                                <w:top w:val="none" w:sz="0" w:space="0" w:color="auto"/>
                                <w:left w:val="none" w:sz="0" w:space="0" w:color="auto"/>
                                <w:bottom w:val="none" w:sz="0" w:space="0" w:color="auto"/>
                                <w:right w:val="none" w:sz="0" w:space="0" w:color="auto"/>
                              </w:divBdr>
                              <w:divsChild>
                                <w:div w:id="9496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0600">
                          <w:marLeft w:val="0"/>
                          <w:marRight w:val="0"/>
                          <w:marTop w:val="0"/>
                          <w:marBottom w:val="0"/>
                          <w:divBdr>
                            <w:top w:val="none" w:sz="0" w:space="0" w:color="auto"/>
                            <w:left w:val="none" w:sz="0" w:space="0" w:color="auto"/>
                            <w:bottom w:val="none" w:sz="0" w:space="0" w:color="auto"/>
                            <w:right w:val="none" w:sz="0" w:space="0" w:color="auto"/>
                          </w:divBdr>
                          <w:divsChild>
                            <w:div w:id="398669488">
                              <w:marLeft w:val="0"/>
                              <w:marRight w:val="0"/>
                              <w:marTop w:val="0"/>
                              <w:marBottom w:val="0"/>
                              <w:divBdr>
                                <w:top w:val="none" w:sz="0" w:space="0" w:color="auto"/>
                                <w:left w:val="none" w:sz="0" w:space="0" w:color="auto"/>
                                <w:bottom w:val="none" w:sz="0" w:space="0" w:color="auto"/>
                                <w:right w:val="none" w:sz="0" w:space="0" w:color="auto"/>
                              </w:divBdr>
                              <w:divsChild>
                                <w:div w:id="5755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0671">
                          <w:marLeft w:val="0"/>
                          <w:marRight w:val="0"/>
                          <w:marTop w:val="0"/>
                          <w:marBottom w:val="0"/>
                          <w:divBdr>
                            <w:top w:val="none" w:sz="0" w:space="0" w:color="auto"/>
                            <w:left w:val="none" w:sz="0" w:space="0" w:color="auto"/>
                            <w:bottom w:val="none" w:sz="0" w:space="0" w:color="auto"/>
                            <w:right w:val="none" w:sz="0" w:space="0" w:color="auto"/>
                          </w:divBdr>
                        </w:div>
                        <w:div w:id="323705869">
                          <w:marLeft w:val="0"/>
                          <w:marRight w:val="0"/>
                          <w:marTop w:val="0"/>
                          <w:marBottom w:val="0"/>
                          <w:divBdr>
                            <w:top w:val="none" w:sz="0" w:space="0" w:color="auto"/>
                            <w:left w:val="none" w:sz="0" w:space="0" w:color="auto"/>
                            <w:bottom w:val="none" w:sz="0" w:space="0" w:color="auto"/>
                            <w:right w:val="none" w:sz="0" w:space="0" w:color="auto"/>
                          </w:divBdr>
                          <w:divsChild>
                            <w:div w:id="902327928">
                              <w:marLeft w:val="0"/>
                              <w:marRight w:val="0"/>
                              <w:marTop w:val="0"/>
                              <w:marBottom w:val="0"/>
                              <w:divBdr>
                                <w:top w:val="none" w:sz="0" w:space="0" w:color="auto"/>
                                <w:left w:val="none" w:sz="0" w:space="0" w:color="auto"/>
                                <w:bottom w:val="none" w:sz="0" w:space="0" w:color="auto"/>
                                <w:right w:val="none" w:sz="0" w:space="0" w:color="auto"/>
                              </w:divBdr>
                              <w:divsChild>
                                <w:div w:id="597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50453">
                          <w:marLeft w:val="0"/>
                          <w:marRight w:val="0"/>
                          <w:marTop w:val="0"/>
                          <w:marBottom w:val="0"/>
                          <w:divBdr>
                            <w:top w:val="none" w:sz="0" w:space="0" w:color="auto"/>
                            <w:left w:val="none" w:sz="0" w:space="0" w:color="auto"/>
                            <w:bottom w:val="none" w:sz="0" w:space="0" w:color="auto"/>
                            <w:right w:val="none" w:sz="0" w:space="0" w:color="auto"/>
                          </w:divBdr>
                          <w:divsChild>
                            <w:div w:id="1242789300">
                              <w:marLeft w:val="0"/>
                              <w:marRight w:val="0"/>
                              <w:marTop w:val="0"/>
                              <w:marBottom w:val="0"/>
                              <w:divBdr>
                                <w:top w:val="none" w:sz="0" w:space="0" w:color="auto"/>
                                <w:left w:val="none" w:sz="0" w:space="0" w:color="auto"/>
                                <w:bottom w:val="none" w:sz="0" w:space="0" w:color="auto"/>
                                <w:right w:val="none" w:sz="0" w:space="0" w:color="auto"/>
                              </w:divBdr>
                              <w:divsChild>
                                <w:div w:id="65569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4359">
                          <w:marLeft w:val="0"/>
                          <w:marRight w:val="0"/>
                          <w:marTop w:val="0"/>
                          <w:marBottom w:val="0"/>
                          <w:divBdr>
                            <w:top w:val="none" w:sz="0" w:space="0" w:color="auto"/>
                            <w:left w:val="none" w:sz="0" w:space="0" w:color="auto"/>
                            <w:bottom w:val="none" w:sz="0" w:space="0" w:color="auto"/>
                            <w:right w:val="none" w:sz="0" w:space="0" w:color="auto"/>
                          </w:divBdr>
                        </w:div>
                        <w:div w:id="447045636">
                          <w:marLeft w:val="0"/>
                          <w:marRight w:val="0"/>
                          <w:marTop w:val="0"/>
                          <w:marBottom w:val="0"/>
                          <w:divBdr>
                            <w:top w:val="none" w:sz="0" w:space="0" w:color="auto"/>
                            <w:left w:val="none" w:sz="0" w:space="0" w:color="auto"/>
                            <w:bottom w:val="none" w:sz="0" w:space="0" w:color="auto"/>
                            <w:right w:val="none" w:sz="0" w:space="0" w:color="auto"/>
                          </w:divBdr>
                        </w:div>
                        <w:div w:id="655183452">
                          <w:marLeft w:val="0"/>
                          <w:marRight w:val="0"/>
                          <w:marTop w:val="0"/>
                          <w:marBottom w:val="0"/>
                          <w:divBdr>
                            <w:top w:val="none" w:sz="0" w:space="0" w:color="auto"/>
                            <w:left w:val="none" w:sz="0" w:space="0" w:color="auto"/>
                            <w:bottom w:val="none" w:sz="0" w:space="0" w:color="auto"/>
                            <w:right w:val="none" w:sz="0" w:space="0" w:color="auto"/>
                          </w:divBdr>
                        </w:div>
                        <w:div w:id="703603822">
                          <w:marLeft w:val="0"/>
                          <w:marRight w:val="0"/>
                          <w:marTop w:val="0"/>
                          <w:marBottom w:val="0"/>
                          <w:divBdr>
                            <w:top w:val="none" w:sz="0" w:space="0" w:color="auto"/>
                            <w:left w:val="none" w:sz="0" w:space="0" w:color="auto"/>
                            <w:bottom w:val="none" w:sz="0" w:space="0" w:color="auto"/>
                            <w:right w:val="none" w:sz="0" w:space="0" w:color="auto"/>
                          </w:divBdr>
                          <w:divsChild>
                            <w:div w:id="1213535811">
                              <w:marLeft w:val="0"/>
                              <w:marRight w:val="0"/>
                              <w:marTop w:val="0"/>
                              <w:marBottom w:val="0"/>
                              <w:divBdr>
                                <w:top w:val="none" w:sz="0" w:space="0" w:color="auto"/>
                                <w:left w:val="none" w:sz="0" w:space="0" w:color="auto"/>
                                <w:bottom w:val="none" w:sz="0" w:space="0" w:color="auto"/>
                                <w:right w:val="none" w:sz="0" w:space="0" w:color="auto"/>
                              </w:divBdr>
                              <w:divsChild>
                                <w:div w:id="8110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68345">
                          <w:marLeft w:val="0"/>
                          <w:marRight w:val="0"/>
                          <w:marTop w:val="0"/>
                          <w:marBottom w:val="0"/>
                          <w:divBdr>
                            <w:top w:val="none" w:sz="0" w:space="0" w:color="auto"/>
                            <w:left w:val="none" w:sz="0" w:space="0" w:color="auto"/>
                            <w:bottom w:val="none" w:sz="0" w:space="0" w:color="auto"/>
                            <w:right w:val="none" w:sz="0" w:space="0" w:color="auto"/>
                          </w:divBdr>
                          <w:divsChild>
                            <w:div w:id="547112529">
                              <w:marLeft w:val="0"/>
                              <w:marRight w:val="0"/>
                              <w:marTop w:val="0"/>
                              <w:marBottom w:val="0"/>
                              <w:divBdr>
                                <w:top w:val="none" w:sz="0" w:space="0" w:color="auto"/>
                                <w:left w:val="none" w:sz="0" w:space="0" w:color="auto"/>
                                <w:bottom w:val="none" w:sz="0" w:space="0" w:color="auto"/>
                                <w:right w:val="none" w:sz="0" w:space="0" w:color="auto"/>
                              </w:divBdr>
                            </w:div>
                          </w:divsChild>
                        </w:div>
                        <w:div w:id="856890034">
                          <w:marLeft w:val="0"/>
                          <w:marRight w:val="0"/>
                          <w:marTop w:val="0"/>
                          <w:marBottom w:val="0"/>
                          <w:divBdr>
                            <w:top w:val="none" w:sz="0" w:space="0" w:color="auto"/>
                            <w:left w:val="none" w:sz="0" w:space="0" w:color="auto"/>
                            <w:bottom w:val="none" w:sz="0" w:space="0" w:color="auto"/>
                            <w:right w:val="none" w:sz="0" w:space="0" w:color="auto"/>
                          </w:divBdr>
                        </w:div>
                        <w:div w:id="897596785">
                          <w:marLeft w:val="0"/>
                          <w:marRight w:val="0"/>
                          <w:marTop w:val="0"/>
                          <w:marBottom w:val="0"/>
                          <w:divBdr>
                            <w:top w:val="none" w:sz="0" w:space="0" w:color="auto"/>
                            <w:left w:val="none" w:sz="0" w:space="0" w:color="auto"/>
                            <w:bottom w:val="none" w:sz="0" w:space="0" w:color="auto"/>
                            <w:right w:val="none" w:sz="0" w:space="0" w:color="auto"/>
                          </w:divBdr>
                        </w:div>
                        <w:div w:id="981815830">
                          <w:marLeft w:val="0"/>
                          <w:marRight w:val="0"/>
                          <w:marTop w:val="0"/>
                          <w:marBottom w:val="0"/>
                          <w:divBdr>
                            <w:top w:val="none" w:sz="0" w:space="0" w:color="auto"/>
                            <w:left w:val="none" w:sz="0" w:space="0" w:color="auto"/>
                            <w:bottom w:val="none" w:sz="0" w:space="0" w:color="auto"/>
                            <w:right w:val="none" w:sz="0" w:space="0" w:color="auto"/>
                          </w:divBdr>
                        </w:div>
                        <w:div w:id="1003750656">
                          <w:marLeft w:val="0"/>
                          <w:marRight w:val="0"/>
                          <w:marTop w:val="0"/>
                          <w:marBottom w:val="0"/>
                          <w:divBdr>
                            <w:top w:val="none" w:sz="0" w:space="0" w:color="auto"/>
                            <w:left w:val="none" w:sz="0" w:space="0" w:color="auto"/>
                            <w:bottom w:val="none" w:sz="0" w:space="0" w:color="auto"/>
                            <w:right w:val="none" w:sz="0" w:space="0" w:color="auto"/>
                          </w:divBdr>
                        </w:div>
                        <w:div w:id="1155335962">
                          <w:marLeft w:val="0"/>
                          <w:marRight w:val="0"/>
                          <w:marTop w:val="0"/>
                          <w:marBottom w:val="0"/>
                          <w:divBdr>
                            <w:top w:val="none" w:sz="0" w:space="0" w:color="auto"/>
                            <w:left w:val="none" w:sz="0" w:space="0" w:color="auto"/>
                            <w:bottom w:val="none" w:sz="0" w:space="0" w:color="auto"/>
                            <w:right w:val="none" w:sz="0" w:space="0" w:color="auto"/>
                          </w:divBdr>
                          <w:divsChild>
                            <w:div w:id="400174919">
                              <w:marLeft w:val="0"/>
                              <w:marRight w:val="0"/>
                              <w:marTop w:val="0"/>
                              <w:marBottom w:val="0"/>
                              <w:divBdr>
                                <w:top w:val="none" w:sz="0" w:space="0" w:color="auto"/>
                                <w:left w:val="none" w:sz="0" w:space="0" w:color="auto"/>
                                <w:bottom w:val="none" w:sz="0" w:space="0" w:color="auto"/>
                                <w:right w:val="none" w:sz="0" w:space="0" w:color="auto"/>
                              </w:divBdr>
                              <w:divsChild>
                                <w:div w:id="4280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89412">
                  <w:marLeft w:val="0"/>
                  <w:marRight w:val="0"/>
                  <w:marTop w:val="0"/>
                  <w:marBottom w:val="0"/>
                  <w:divBdr>
                    <w:top w:val="none" w:sz="0" w:space="0" w:color="auto"/>
                    <w:left w:val="none" w:sz="0" w:space="0" w:color="auto"/>
                    <w:bottom w:val="none" w:sz="0" w:space="0" w:color="auto"/>
                    <w:right w:val="none" w:sz="0" w:space="0" w:color="auto"/>
                  </w:divBdr>
                </w:div>
                <w:div w:id="1127160022">
                  <w:marLeft w:val="0"/>
                  <w:marRight w:val="0"/>
                  <w:marTop w:val="0"/>
                  <w:marBottom w:val="0"/>
                  <w:divBdr>
                    <w:top w:val="none" w:sz="0" w:space="0" w:color="auto"/>
                    <w:left w:val="none" w:sz="0" w:space="0" w:color="auto"/>
                    <w:bottom w:val="none" w:sz="0" w:space="0" w:color="auto"/>
                    <w:right w:val="none" w:sz="0" w:space="0" w:color="auto"/>
                  </w:divBdr>
                  <w:divsChild>
                    <w:div w:id="727413286">
                      <w:marLeft w:val="0"/>
                      <w:marRight w:val="0"/>
                      <w:marTop w:val="0"/>
                      <w:marBottom w:val="0"/>
                      <w:divBdr>
                        <w:top w:val="none" w:sz="0" w:space="0" w:color="auto"/>
                        <w:left w:val="none" w:sz="0" w:space="0" w:color="auto"/>
                        <w:bottom w:val="none" w:sz="0" w:space="0" w:color="auto"/>
                        <w:right w:val="none" w:sz="0" w:space="0" w:color="auto"/>
                      </w:divBdr>
                      <w:divsChild>
                        <w:div w:id="68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678">
                  <w:marLeft w:val="0"/>
                  <w:marRight w:val="0"/>
                  <w:marTop w:val="0"/>
                  <w:marBottom w:val="0"/>
                  <w:divBdr>
                    <w:top w:val="none" w:sz="0" w:space="0" w:color="auto"/>
                    <w:left w:val="none" w:sz="0" w:space="0" w:color="auto"/>
                    <w:bottom w:val="none" w:sz="0" w:space="0" w:color="auto"/>
                    <w:right w:val="none" w:sz="0" w:space="0" w:color="auto"/>
                  </w:divBdr>
                </w:div>
                <w:div w:id="1127427180">
                  <w:marLeft w:val="0"/>
                  <w:marRight w:val="0"/>
                  <w:marTop w:val="0"/>
                  <w:marBottom w:val="0"/>
                  <w:divBdr>
                    <w:top w:val="none" w:sz="0" w:space="0" w:color="auto"/>
                    <w:left w:val="none" w:sz="0" w:space="0" w:color="auto"/>
                    <w:bottom w:val="none" w:sz="0" w:space="0" w:color="auto"/>
                    <w:right w:val="none" w:sz="0" w:space="0" w:color="auto"/>
                  </w:divBdr>
                </w:div>
                <w:div w:id="1127821101">
                  <w:marLeft w:val="0"/>
                  <w:marRight w:val="0"/>
                  <w:marTop w:val="0"/>
                  <w:marBottom w:val="0"/>
                  <w:divBdr>
                    <w:top w:val="none" w:sz="0" w:space="0" w:color="auto"/>
                    <w:left w:val="none" w:sz="0" w:space="0" w:color="auto"/>
                    <w:bottom w:val="none" w:sz="0" w:space="0" w:color="auto"/>
                    <w:right w:val="none" w:sz="0" w:space="0" w:color="auto"/>
                  </w:divBdr>
                </w:div>
                <w:div w:id="1128157633">
                  <w:marLeft w:val="0"/>
                  <w:marRight w:val="0"/>
                  <w:marTop w:val="0"/>
                  <w:marBottom w:val="0"/>
                  <w:divBdr>
                    <w:top w:val="none" w:sz="0" w:space="0" w:color="auto"/>
                    <w:left w:val="none" w:sz="0" w:space="0" w:color="auto"/>
                    <w:bottom w:val="none" w:sz="0" w:space="0" w:color="auto"/>
                    <w:right w:val="none" w:sz="0" w:space="0" w:color="auto"/>
                  </w:divBdr>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28232764">
                  <w:marLeft w:val="0"/>
                  <w:marRight w:val="0"/>
                  <w:marTop w:val="225"/>
                  <w:marBottom w:val="0"/>
                  <w:divBdr>
                    <w:top w:val="none" w:sz="0" w:space="0" w:color="auto"/>
                    <w:left w:val="none" w:sz="0" w:space="0" w:color="auto"/>
                    <w:bottom w:val="none" w:sz="0" w:space="0" w:color="auto"/>
                    <w:right w:val="none" w:sz="0" w:space="0" w:color="auto"/>
                  </w:divBdr>
                  <w:divsChild>
                    <w:div w:id="835920740">
                      <w:marLeft w:val="0"/>
                      <w:marRight w:val="0"/>
                      <w:marTop w:val="0"/>
                      <w:marBottom w:val="0"/>
                      <w:divBdr>
                        <w:top w:val="none" w:sz="0" w:space="0" w:color="auto"/>
                        <w:left w:val="none" w:sz="0" w:space="0" w:color="auto"/>
                        <w:bottom w:val="none" w:sz="0" w:space="0" w:color="auto"/>
                        <w:right w:val="none" w:sz="0" w:space="0" w:color="auto"/>
                      </w:divBdr>
                      <w:divsChild>
                        <w:div w:id="519706216">
                          <w:marLeft w:val="0"/>
                          <w:marRight w:val="0"/>
                          <w:marTop w:val="0"/>
                          <w:marBottom w:val="0"/>
                          <w:divBdr>
                            <w:top w:val="none" w:sz="0" w:space="0" w:color="auto"/>
                            <w:left w:val="none" w:sz="0" w:space="0" w:color="auto"/>
                            <w:bottom w:val="none" w:sz="0" w:space="0" w:color="auto"/>
                            <w:right w:val="none" w:sz="0" w:space="0" w:color="auto"/>
                          </w:divBdr>
                          <w:divsChild>
                            <w:div w:id="3612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78403">
                  <w:marLeft w:val="0"/>
                  <w:marRight w:val="0"/>
                  <w:marTop w:val="0"/>
                  <w:marBottom w:val="0"/>
                  <w:divBdr>
                    <w:top w:val="none" w:sz="0" w:space="0" w:color="auto"/>
                    <w:left w:val="none" w:sz="0" w:space="0" w:color="auto"/>
                    <w:bottom w:val="none" w:sz="0" w:space="0" w:color="auto"/>
                    <w:right w:val="none" w:sz="0" w:space="0" w:color="auto"/>
                  </w:divBdr>
                  <w:divsChild>
                    <w:div w:id="469250256">
                      <w:marLeft w:val="0"/>
                      <w:marRight w:val="0"/>
                      <w:marTop w:val="0"/>
                      <w:marBottom w:val="0"/>
                      <w:divBdr>
                        <w:top w:val="none" w:sz="0" w:space="0" w:color="auto"/>
                        <w:left w:val="none" w:sz="0" w:space="0" w:color="auto"/>
                        <w:bottom w:val="none" w:sz="0" w:space="0" w:color="auto"/>
                        <w:right w:val="none" w:sz="0" w:space="0" w:color="auto"/>
                      </w:divBdr>
                    </w:div>
                  </w:divsChild>
                </w:div>
                <w:div w:id="1128400219">
                  <w:marLeft w:val="0"/>
                  <w:marRight w:val="0"/>
                  <w:marTop w:val="225"/>
                  <w:marBottom w:val="0"/>
                  <w:divBdr>
                    <w:top w:val="none" w:sz="0" w:space="0" w:color="auto"/>
                    <w:left w:val="none" w:sz="0" w:space="0" w:color="auto"/>
                    <w:bottom w:val="none" w:sz="0" w:space="0" w:color="auto"/>
                    <w:right w:val="none" w:sz="0" w:space="0" w:color="auto"/>
                  </w:divBdr>
                  <w:divsChild>
                    <w:div w:id="542668013">
                      <w:marLeft w:val="0"/>
                      <w:marRight w:val="0"/>
                      <w:marTop w:val="0"/>
                      <w:marBottom w:val="0"/>
                      <w:divBdr>
                        <w:top w:val="none" w:sz="0" w:space="0" w:color="auto"/>
                        <w:left w:val="none" w:sz="0" w:space="0" w:color="auto"/>
                        <w:bottom w:val="none" w:sz="0" w:space="0" w:color="auto"/>
                        <w:right w:val="none" w:sz="0" w:space="0" w:color="auto"/>
                      </w:divBdr>
                    </w:div>
                  </w:divsChild>
                </w:div>
                <w:div w:id="1128400662">
                  <w:marLeft w:val="0"/>
                  <w:marRight w:val="0"/>
                  <w:marTop w:val="0"/>
                  <w:marBottom w:val="0"/>
                  <w:divBdr>
                    <w:top w:val="none" w:sz="0" w:space="0" w:color="auto"/>
                    <w:left w:val="none" w:sz="0" w:space="0" w:color="auto"/>
                    <w:bottom w:val="none" w:sz="0" w:space="0" w:color="auto"/>
                    <w:right w:val="none" w:sz="0" w:space="0" w:color="auto"/>
                  </w:divBdr>
                  <w:divsChild>
                    <w:div w:id="476268864">
                      <w:marLeft w:val="0"/>
                      <w:marRight w:val="0"/>
                      <w:marTop w:val="0"/>
                      <w:marBottom w:val="0"/>
                      <w:divBdr>
                        <w:top w:val="none" w:sz="0" w:space="0" w:color="auto"/>
                        <w:left w:val="none" w:sz="0" w:space="0" w:color="auto"/>
                        <w:bottom w:val="none" w:sz="0" w:space="0" w:color="auto"/>
                        <w:right w:val="none" w:sz="0" w:space="0" w:color="auto"/>
                      </w:divBdr>
                    </w:div>
                  </w:divsChild>
                </w:div>
                <w:div w:id="1128477631">
                  <w:marLeft w:val="0"/>
                  <w:marRight w:val="0"/>
                  <w:marTop w:val="0"/>
                  <w:marBottom w:val="0"/>
                  <w:divBdr>
                    <w:top w:val="none" w:sz="0" w:space="0" w:color="auto"/>
                    <w:left w:val="none" w:sz="0" w:space="0" w:color="auto"/>
                    <w:bottom w:val="none" w:sz="0" w:space="0" w:color="auto"/>
                    <w:right w:val="none" w:sz="0" w:space="0" w:color="auto"/>
                  </w:divBdr>
                </w:div>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8121">
                  <w:marLeft w:val="0"/>
                  <w:marRight w:val="0"/>
                  <w:marTop w:val="0"/>
                  <w:marBottom w:val="0"/>
                  <w:divBdr>
                    <w:top w:val="none" w:sz="0" w:space="0" w:color="auto"/>
                    <w:left w:val="none" w:sz="0" w:space="0" w:color="auto"/>
                    <w:bottom w:val="none" w:sz="0" w:space="0" w:color="auto"/>
                    <w:right w:val="none" w:sz="0" w:space="0" w:color="auto"/>
                  </w:divBdr>
                  <w:divsChild>
                    <w:div w:id="947008247">
                      <w:marLeft w:val="0"/>
                      <w:marRight w:val="0"/>
                      <w:marTop w:val="0"/>
                      <w:marBottom w:val="0"/>
                      <w:divBdr>
                        <w:top w:val="none" w:sz="0" w:space="0" w:color="auto"/>
                        <w:left w:val="none" w:sz="0" w:space="0" w:color="auto"/>
                        <w:bottom w:val="none" w:sz="0" w:space="0" w:color="auto"/>
                        <w:right w:val="none" w:sz="0" w:space="0" w:color="auto"/>
                      </w:divBdr>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
                <w:div w:id="1129008262">
                  <w:marLeft w:val="0"/>
                  <w:marRight w:val="0"/>
                  <w:marTop w:val="0"/>
                  <w:marBottom w:val="0"/>
                  <w:divBdr>
                    <w:top w:val="none" w:sz="0" w:space="0" w:color="auto"/>
                    <w:left w:val="none" w:sz="0" w:space="0" w:color="auto"/>
                    <w:bottom w:val="none" w:sz="0" w:space="0" w:color="auto"/>
                    <w:right w:val="none" w:sz="0" w:space="0" w:color="auto"/>
                  </w:divBdr>
                  <w:divsChild>
                    <w:div w:id="641035870">
                      <w:marLeft w:val="0"/>
                      <w:marRight w:val="0"/>
                      <w:marTop w:val="0"/>
                      <w:marBottom w:val="0"/>
                      <w:divBdr>
                        <w:top w:val="none" w:sz="0" w:space="0" w:color="auto"/>
                        <w:left w:val="none" w:sz="0" w:space="0" w:color="auto"/>
                        <w:bottom w:val="none" w:sz="0" w:space="0" w:color="auto"/>
                        <w:right w:val="none" w:sz="0" w:space="0" w:color="auto"/>
                      </w:divBdr>
                      <w:divsChild>
                        <w:div w:id="1100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56983">
                  <w:marLeft w:val="0"/>
                  <w:marRight w:val="30"/>
                  <w:marTop w:val="0"/>
                  <w:marBottom w:val="0"/>
                  <w:divBdr>
                    <w:top w:val="none" w:sz="0" w:space="0" w:color="auto"/>
                    <w:left w:val="none" w:sz="0" w:space="0" w:color="auto"/>
                    <w:bottom w:val="none" w:sz="0" w:space="0" w:color="auto"/>
                    <w:right w:val="none" w:sz="0" w:space="0" w:color="auto"/>
                  </w:divBdr>
                  <w:divsChild>
                    <w:div w:id="1109197869">
                      <w:marLeft w:val="0"/>
                      <w:marRight w:val="0"/>
                      <w:marTop w:val="0"/>
                      <w:marBottom w:val="0"/>
                      <w:divBdr>
                        <w:top w:val="none" w:sz="0" w:space="0" w:color="auto"/>
                        <w:left w:val="none" w:sz="0" w:space="0" w:color="auto"/>
                        <w:bottom w:val="none" w:sz="0" w:space="0" w:color="auto"/>
                        <w:right w:val="none" w:sz="0" w:space="0" w:color="auto"/>
                      </w:divBdr>
                    </w:div>
                  </w:divsChild>
                </w:div>
                <w:div w:id="1129086264">
                  <w:marLeft w:val="0"/>
                  <w:marRight w:val="0"/>
                  <w:marTop w:val="0"/>
                  <w:marBottom w:val="0"/>
                  <w:divBdr>
                    <w:top w:val="none" w:sz="0" w:space="0" w:color="auto"/>
                    <w:left w:val="none" w:sz="0" w:space="0" w:color="auto"/>
                    <w:bottom w:val="none" w:sz="0" w:space="0" w:color="auto"/>
                    <w:right w:val="none" w:sz="0" w:space="0" w:color="auto"/>
                  </w:divBdr>
                  <w:divsChild>
                    <w:div w:id="665019654">
                      <w:marLeft w:val="0"/>
                      <w:marRight w:val="0"/>
                      <w:marTop w:val="0"/>
                      <w:marBottom w:val="0"/>
                      <w:divBdr>
                        <w:top w:val="none" w:sz="0" w:space="0" w:color="auto"/>
                        <w:left w:val="none" w:sz="0" w:space="0" w:color="auto"/>
                        <w:bottom w:val="none" w:sz="0" w:space="0" w:color="auto"/>
                        <w:right w:val="none" w:sz="0" w:space="0" w:color="auto"/>
                      </w:divBdr>
                    </w:div>
                    <w:div w:id="1178735219">
                      <w:marLeft w:val="0"/>
                      <w:marRight w:val="0"/>
                      <w:marTop w:val="360"/>
                      <w:marBottom w:val="330"/>
                      <w:divBdr>
                        <w:top w:val="none" w:sz="0" w:space="0" w:color="auto"/>
                        <w:left w:val="none" w:sz="0" w:space="0" w:color="auto"/>
                        <w:bottom w:val="none" w:sz="0" w:space="0" w:color="auto"/>
                        <w:right w:val="none" w:sz="0" w:space="0" w:color="auto"/>
                      </w:divBdr>
                    </w:div>
                  </w:divsChild>
                </w:div>
                <w:div w:id="1129131075">
                  <w:marLeft w:val="0"/>
                  <w:marRight w:val="0"/>
                  <w:marTop w:val="0"/>
                  <w:marBottom w:val="0"/>
                  <w:divBdr>
                    <w:top w:val="none" w:sz="0" w:space="0" w:color="auto"/>
                    <w:left w:val="none" w:sz="0" w:space="0" w:color="auto"/>
                    <w:bottom w:val="none" w:sz="0" w:space="0" w:color="auto"/>
                    <w:right w:val="none" w:sz="0" w:space="0" w:color="auto"/>
                  </w:divBdr>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
                    <w:div w:id="334039347">
                      <w:marLeft w:val="0"/>
                      <w:marRight w:val="0"/>
                      <w:marTop w:val="0"/>
                      <w:marBottom w:val="0"/>
                      <w:divBdr>
                        <w:top w:val="none" w:sz="0" w:space="0" w:color="auto"/>
                        <w:left w:val="none" w:sz="0" w:space="0" w:color="auto"/>
                        <w:bottom w:val="none" w:sz="0" w:space="0" w:color="auto"/>
                        <w:right w:val="none" w:sz="0" w:space="0" w:color="auto"/>
                      </w:divBdr>
                    </w:div>
                    <w:div w:id="337083506">
                      <w:marLeft w:val="0"/>
                      <w:marRight w:val="0"/>
                      <w:marTop w:val="0"/>
                      <w:marBottom w:val="0"/>
                      <w:divBdr>
                        <w:top w:val="none" w:sz="0" w:space="0" w:color="auto"/>
                        <w:left w:val="none" w:sz="0" w:space="0" w:color="auto"/>
                        <w:bottom w:val="none" w:sz="0" w:space="0" w:color="auto"/>
                        <w:right w:val="none" w:sz="0" w:space="0" w:color="auto"/>
                      </w:divBdr>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
                    <w:div w:id="1255165084">
                      <w:marLeft w:val="0"/>
                      <w:marRight w:val="0"/>
                      <w:marTop w:val="0"/>
                      <w:marBottom w:val="0"/>
                      <w:divBdr>
                        <w:top w:val="none" w:sz="0" w:space="0" w:color="auto"/>
                        <w:left w:val="none" w:sz="0" w:space="0" w:color="auto"/>
                        <w:bottom w:val="none" w:sz="0" w:space="0" w:color="auto"/>
                        <w:right w:val="none" w:sz="0" w:space="0" w:color="auto"/>
                      </w:divBdr>
                    </w:div>
                    <w:div w:id="1272006012">
                      <w:marLeft w:val="0"/>
                      <w:marRight w:val="0"/>
                      <w:marTop w:val="0"/>
                      <w:marBottom w:val="0"/>
                      <w:divBdr>
                        <w:top w:val="none" w:sz="0" w:space="0" w:color="auto"/>
                        <w:left w:val="none" w:sz="0" w:space="0" w:color="auto"/>
                        <w:bottom w:val="none" w:sz="0" w:space="0" w:color="auto"/>
                        <w:right w:val="none" w:sz="0" w:space="0" w:color="auto"/>
                      </w:divBdr>
                    </w:div>
                  </w:divsChild>
                </w:div>
                <w:div w:id="1129515338">
                  <w:marLeft w:val="0"/>
                  <w:marRight w:val="30"/>
                  <w:marTop w:val="0"/>
                  <w:marBottom w:val="0"/>
                  <w:divBdr>
                    <w:top w:val="none" w:sz="0" w:space="0" w:color="auto"/>
                    <w:left w:val="none" w:sz="0" w:space="0" w:color="auto"/>
                    <w:bottom w:val="none" w:sz="0" w:space="0" w:color="auto"/>
                    <w:right w:val="none" w:sz="0" w:space="0" w:color="auto"/>
                  </w:divBdr>
                  <w:divsChild>
                    <w:div w:id="711153031">
                      <w:marLeft w:val="0"/>
                      <w:marRight w:val="0"/>
                      <w:marTop w:val="0"/>
                      <w:marBottom w:val="0"/>
                      <w:divBdr>
                        <w:top w:val="none" w:sz="0" w:space="0" w:color="auto"/>
                        <w:left w:val="none" w:sz="0" w:space="0" w:color="auto"/>
                        <w:bottom w:val="none" w:sz="0" w:space="0" w:color="auto"/>
                        <w:right w:val="none" w:sz="0" w:space="0" w:color="auto"/>
                      </w:divBdr>
                    </w:div>
                  </w:divsChild>
                </w:div>
                <w:div w:id="1129668670">
                  <w:marLeft w:val="0"/>
                  <w:marRight w:val="0"/>
                  <w:marTop w:val="0"/>
                  <w:marBottom w:val="0"/>
                  <w:divBdr>
                    <w:top w:val="none" w:sz="0" w:space="0" w:color="auto"/>
                    <w:left w:val="none" w:sz="0" w:space="0" w:color="auto"/>
                    <w:bottom w:val="none" w:sz="0" w:space="0" w:color="auto"/>
                    <w:right w:val="none" w:sz="0" w:space="0" w:color="auto"/>
                  </w:divBdr>
                  <w:divsChild>
                    <w:div w:id="800265349">
                      <w:marLeft w:val="0"/>
                      <w:marRight w:val="0"/>
                      <w:marTop w:val="0"/>
                      <w:marBottom w:val="0"/>
                      <w:divBdr>
                        <w:top w:val="none" w:sz="0" w:space="0" w:color="auto"/>
                        <w:left w:val="none" w:sz="0" w:space="0" w:color="auto"/>
                        <w:bottom w:val="none" w:sz="0" w:space="0" w:color="auto"/>
                        <w:right w:val="none" w:sz="0" w:space="0" w:color="auto"/>
                      </w:divBdr>
                    </w:div>
                  </w:divsChild>
                </w:div>
                <w:div w:id="1129711355">
                  <w:marLeft w:val="0"/>
                  <w:marRight w:val="0"/>
                  <w:marTop w:val="225"/>
                  <w:marBottom w:val="0"/>
                  <w:divBdr>
                    <w:top w:val="none" w:sz="0" w:space="0" w:color="auto"/>
                    <w:left w:val="none" w:sz="0" w:space="0" w:color="auto"/>
                    <w:bottom w:val="none" w:sz="0" w:space="0" w:color="auto"/>
                    <w:right w:val="none" w:sz="0" w:space="0" w:color="auto"/>
                  </w:divBdr>
                </w:div>
                <w:div w:id="1129740633">
                  <w:marLeft w:val="0"/>
                  <w:marRight w:val="0"/>
                  <w:marTop w:val="0"/>
                  <w:marBottom w:val="0"/>
                  <w:divBdr>
                    <w:top w:val="none" w:sz="0" w:space="0" w:color="auto"/>
                    <w:left w:val="none" w:sz="0" w:space="0" w:color="auto"/>
                    <w:bottom w:val="none" w:sz="0" w:space="0" w:color="auto"/>
                    <w:right w:val="none" w:sz="0" w:space="0" w:color="auto"/>
                  </w:divBdr>
                  <w:divsChild>
                    <w:div w:id="312830264">
                      <w:marLeft w:val="0"/>
                      <w:marRight w:val="0"/>
                      <w:marTop w:val="0"/>
                      <w:marBottom w:val="0"/>
                      <w:divBdr>
                        <w:top w:val="none" w:sz="0" w:space="0" w:color="auto"/>
                        <w:left w:val="none" w:sz="0" w:space="0" w:color="auto"/>
                        <w:bottom w:val="none" w:sz="0" w:space="0" w:color="auto"/>
                        <w:right w:val="none" w:sz="0" w:space="0" w:color="auto"/>
                      </w:divBdr>
                      <w:divsChild>
                        <w:div w:id="3183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130246840">
                  <w:marLeft w:val="0"/>
                  <w:marRight w:val="30"/>
                  <w:marTop w:val="0"/>
                  <w:marBottom w:val="0"/>
                  <w:divBdr>
                    <w:top w:val="none" w:sz="0" w:space="0" w:color="auto"/>
                    <w:left w:val="none" w:sz="0" w:space="0" w:color="auto"/>
                    <w:bottom w:val="none" w:sz="0" w:space="0" w:color="auto"/>
                    <w:right w:val="none" w:sz="0" w:space="0" w:color="auto"/>
                  </w:divBdr>
                  <w:divsChild>
                    <w:div w:id="195118947">
                      <w:marLeft w:val="0"/>
                      <w:marRight w:val="0"/>
                      <w:marTop w:val="0"/>
                      <w:marBottom w:val="0"/>
                      <w:divBdr>
                        <w:top w:val="none" w:sz="0" w:space="0" w:color="auto"/>
                        <w:left w:val="none" w:sz="0" w:space="0" w:color="auto"/>
                        <w:bottom w:val="none" w:sz="0" w:space="0" w:color="auto"/>
                        <w:right w:val="none" w:sz="0" w:space="0" w:color="auto"/>
                      </w:divBdr>
                    </w:div>
                  </w:divsChild>
                </w:div>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30511834">
                  <w:marLeft w:val="0"/>
                  <w:marRight w:val="0"/>
                  <w:marTop w:val="75"/>
                  <w:marBottom w:val="0"/>
                  <w:divBdr>
                    <w:top w:val="none" w:sz="0" w:space="0" w:color="auto"/>
                    <w:left w:val="none" w:sz="0" w:space="0" w:color="auto"/>
                    <w:bottom w:val="none" w:sz="0" w:space="0" w:color="auto"/>
                    <w:right w:val="none" w:sz="0" w:space="0" w:color="auto"/>
                  </w:divBdr>
                </w:div>
                <w:div w:id="1130630294">
                  <w:marLeft w:val="0"/>
                  <w:marRight w:val="0"/>
                  <w:marTop w:val="0"/>
                  <w:marBottom w:val="0"/>
                  <w:divBdr>
                    <w:top w:val="none" w:sz="0" w:space="0" w:color="auto"/>
                    <w:left w:val="none" w:sz="0" w:space="0" w:color="auto"/>
                    <w:bottom w:val="none" w:sz="0" w:space="0" w:color="auto"/>
                    <w:right w:val="none" w:sz="0" w:space="0" w:color="auto"/>
                  </w:divBdr>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130855161">
                  <w:marLeft w:val="0"/>
                  <w:marRight w:val="0"/>
                  <w:marTop w:val="0"/>
                  <w:marBottom w:val="0"/>
                  <w:divBdr>
                    <w:top w:val="none" w:sz="0" w:space="0" w:color="auto"/>
                    <w:left w:val="none" w:sz="0" w:space="0" w:color="auto"/>
                    <w:bottom w:val="none" w:sz="0" w:space="0" w:color="auto"/>
                    <w:right w:val="none" w:sz="0" w:space="0" w:color="auto"/>
                  </w:divBdr>
                </w:div>
                <w:div w:id="1130898164">
                  <w:marLeft w:val="0"/>
                  <w:marRight w:val="0"/>
                  <w:marTop w:val="0"/>
                  <w:marBottom w:val="0"/>
                  <w:divBdr>
                    <w:top w:val="none" w:sz="0" w:space="0" w:color="auto"/>
                    <w:left w:val="none" w:sz="0" w:space="0" w:color="auto"/>
                    <w:bottom w:val="none" w:sz="0" w:space="0" w:color="auto"/>
                    <w:right w:val="none" w:sz="0" w:space="0" w:color="auto"/>
                  </w:divBdr>
                </w:div>
                <w:div w:id="1130974527">
                  <w:marLeft w:val="0"/>
                  <w:marRight w:val="0"/>
                  <w:marTop w:val="0"/>
                  <w:marBottom w:val="75"/>
                  <w:divBdr>
                    <w:top w:val="none" w:sz="0" w:space="0" w:color="auto"/>
                    <w:left w:val="none" w:sz="0" w:space="0" w:color="auto"/>
                    <w:bottom w:val="none" w:sz="0" w:space="0" w:color="auto"/>
                    <w:right w:val="none" w:sz="0" w:space="0" w:color="auto"/>
                  </w:divBdr>
                </w:div>
                <w:div w:id="1131098565">
                  <w:marLeft w:val="0"/>
                  <w:marRight w:val="540"/>
                  <w:marTop w:val="0"/>
                  <w:marBottom w:val="300"/>
                  <w:divBdr>
                    <w:top w:val="none" w:sz="0" w:space="0" w:color="auto"/>
                    <w:left w:val="none" w:sz="0" w:space="0" w:color="auto"/>
                    <w:bottom w:val="none" w:sz="0" w:space="0" w:color="auto"/>
                    <w:right w:val="none" w:sz="0" w:space="0" w:color="auto"/>
                  </w:divBdr>
                </w:div>
                <w:div w:id="1131241401">
                  <w:marLeft w:val="0"/>
                  <w:marRight w:val="0"/>
                  <w:marTop w:val="0"/>
                  <w:marBottom w:val="0"/>
                  <w:divBdr>
                    <w:top w:val="none" w:sz="0" w:space="0" w:color="auto"/>
                    <w:left w:val="none" w:sz="0" w:space="0" w:color="auto"/>
                    <w:bottom w:val="none" w:sz="0" w:space="0" w:color="auto"/>
                    <w:right w:val="none" w:sz="0" w:space="0" w:color="auto"/>
                  </w:divBdr>
                </w:div>
                <w:div w:id="1131243008">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 w:id="1131824384">
                  <w:marLeft w:val="0"/>
                  <w:marRight w:val="0"/>
                  <w:marTop w:val="0"/>
                  <w:marBottom w:val="180"/>
                  <w:divBdr>
                    <w:top w:val="none" w:sz="0" w:space="0" w:color="auto"/>
                    <w:left w:val="none" w:sz="0" w:space="0" w:color="auto"/>
                    <w:bottom w:val="single" w:sz="6" w:space="6" w:color="EEEEEE"/>
                    <w:right w:val="none" w:sz="0" w:space="0" w:color="auto"/>
                  </w:divBdr>
                </w:div>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32092996">
                  <w:marLeft w:val="0"/>
                  <w:marRight w:val="30"/>
                  <w:marTop w:val="0"/>
                  <w:marBottom w:val="0"/>
                  <w:divBdr>
                    <w:top w:val="none" w:sz="0" w:space="0" w:color="auto"/>
                    <w:left w:val="none" w:sz="0" w:space="0" w:color="auto"/>
                    <w:bottom w:val="none" w:sz="0" w:space="0" w:color="auto"/>
                    <w:right w:val="none" w:sz="0" w:space="0" w:color="auto"/>
                  </w:divBdr>
                  <w:divsChild>
                    <w:div w:id="979069494">
                      <w:marLeft w:val="0"/>
                      <w:marRight w:val="0"/>
                      <w:marTop w:val="0"/>
                      <w:marBottom w:val="0"/>
                      <w:divBdr>
                        <w:top w:val="none" w:sz="0" w:space="0" w:color="auto"/>
                        <w:left w:val="none" w:sz="0" w:space="0" w:color="auto"/>
                        <w:bottom w:val="none" w:sz="0" w:space="0" w:color="auto"/>
                        <w:right w:val="none" w:sz="0" w:space="0" w:color="auto"/>
                      </w:divBdr>
                    </w:div>
                  </w:divsChild>
                </w:div>
                <w:div w:id="1132141343">
                  <w:marLeft w:val="0"/>
                  <w:marRight w:val="0"/>
                  <w:marTop w:val="0"/>
                  <w:marBottom w:val="0"/>
                  <w:divBdr>
                    <w:top w:val="none" w:sz="0" w:space="0" w:color="auto"/>
                    <w:left w:val="none" w:sz="0" w:space="0" w:color="auto"/>
                    <w:bottom w:val="none" w:sz="0" w:space="0" w:color="auto"/>
                    <w:right w:val="none" w:sz="0" w:space="0" w:color="auto"/>
                  </w:divBdr>
                </w:div>
                <w:div w:id="1132211716">
                  <w:marLeft w:val="0"/>
                  <w:marRight w:val="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132752169">
                  <w:marLeft w:val="0"/>
                  <w:marRight w:val="0"/>
                  <w:marTop w:val="0"/>
                  <w:marBottom w:val="0"/>
                  <w:divBdr>
                    <w:top w:val="none" w:sz="0" w:space="0" w:color="auto"/>
                    <w:left w:val="none" w:sz="0" w:space="0" w:color="auto"/>
                    <w:bottom w:val="none" w:sz="0" w:space="0" w:color="auto"/>
                    <w:right w:val="none" w:sz="0" w:space="0" w:color="auto"/>
                  </w:divBdr>
                </w:div>
                <w:div w:id="1132790172">
                  <w:marLeft w:val="0"/>
                  <w:marRight w:val="0"/>
                  <w:marTop w:val="0"/>
                  <w:marBottom w:val="0"/>
                  <w:divBdr>
                    <w:top w:val="none" w:sz="0" w:space="0" w:color="auto"/>
                    <w:left w:val="none" w:sz="0" w:space="0" w:color="auto"/>
                    <w:bottom w:val="none" w:sz="0" w:space="0" w:color="auto"/>
                    <w:right w:val="none" w:sz="0" w:space="0" w:color="auto"/>
                  </w:divBdr>
                  <w:divsChild>
                    <w:div w:id="842550733">
                      <w:marLeft w:val="0"/>
                      <w:marRight w:val="0"/>
                      <w:marTop w:val="0"/>
                      <w:marBottom w:val="0"/>
                      <w:divBdr>
                        <w:top w:val="none" w:sz="0" w:space="0" w:color="auto"/>
                        <w:left w:val="none" w:sz="0" w:space="0" w:color="auto"/>
                        <w:bottom w:val="none" w:sz="0" w:space="0" w:color="auto"/>
                        <w:right w:val="none" w:sz="0" w:space="0" w:color="auto"/>
                      </w:divBdr>
                    </w:div>
                  </w:divsChild>
                </w:div>
                <w:div w:id="1132793083">
                  <w:marLeft w:val="0"/>
                  <w:marRight w:val="0"/>
                  <w:marTop w:val="0"/>
                  <w:marBottom w:val="0"/>
                  <w:divBdr>
                    <w:top w:val="none" w:sz="0" w:space="0" w:color="auto"/>
                    <w:left w:val="none" w:sz="0" w:space="0" w:color="auto"/>
                    <w:bottom w:val="none" w:sz="0" w:space="0" w:color="auto"/>
                    <w:right w:val="none" w:sz="0" w:space="0" w:color="auto"/>
                  </w:divBdr>
                </w:div>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1789">
                  <w:marLeft w:val="0"/>
                  <w:marRight w:val="30"/>
                  <w:marTop w:val="0"/>
                  <w:marBottom w:val="0"/>
                  <w:divBdr>
                    <w:top w:val="none" w:sz="0" w:space="0" w:color="auto"/>
                    <w:left w:val="none" w:sz="0" w:space="0" w:color="auto"/>
                    <w:bottom w:val="none" w:sz="0" w:space="0" w:color="auto"/>
                    <w:right w:val="none" w:sz="0" w:space="0" w:color="auto"/>
                  </w:divBdr>
                  <w:divsChild>
                    <w:div w:id="932395547">
                      <w:marLeft w:val="0"/>
                      <w:marRight w:val="0"/>
                      <w:marTop w:val="0"/>
                      <w:marBottom w:val="0"/>
                      <w:divBdr>
                        <w:top w:val="none" w:sz="0" w:space="0" w:color="auto"/>
                        <w:left w:val="none" w:sz="0" w:space="0" w:color="auto"/>
                        <w:bottom w:val="none" w:sz="0" w:space="0" w:color="auto"/>
                        <w:right w:val="none" w:sz="0" w:space="0" w:color="auto"/>
                      </w:divBdr>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 w:id="1133257690">
                  <w:marLeft w:val="0"/>
                  <w:marRight w:val="0"/>
                  <w:marTop w:val="0"/>
                  <w:marBottom w:val="0"/>
                  <w:divBdr>
                    <w:top w:val="none" w:sz="0" w:space="0" w:color="auto"/>
                    <w:left w:val="none" w:sz="0" w:space="0" w:color="auto"/>
                    <w:bottom w:val="none" w:sz="0" w:space="0" w:color="auto"/>
                    <w:right w:val="none" w:sz="0" w:space="0" w:color="auto"/>
                  </w:divBdr>
                </w:div>
                <w:div w:id="1133451352">
                  <w:marLeft w:val="0"/>
                  <w:marRight w:val="0"/>
                  <w:marTop w:val="0"/>
                  <w:marBottom w:val="0"/>
                  <w:divBdr>
                    <w:top w:val="none" w:sz="0" w:space="0" w:color="auto"/>
                    <w:left w:val="none" w:sz="0" w:space="0" w:color="auto"/>
                    <w:bottom w:val="none" w:sz="0" w:space="0" w:color="auto"/>
                    <w:right w:val="none" w:sz="0" w:space="0" w:color="auto"/>
                  </w:divBdr>
                </w:div>
                <w:div w:id="1133596146">
                  <w:marLeft w:val="0"/>
                  <w:marRight w:val="0"/>
                  <w:marTop w:val="0"/>
                  <w:marBottom w:val="0"/>
                  <w:divBdr>
                    <w:top w:val="none" w:sz="0" w:space="0" w:color="auto"/>
                    <w:left w:val="none" w:sz="0" w:space="0" w:color="auto"/>
                    <w:bottom w:val="none" w:sz="0" w:space="0" w:color="auto"/>
                    <w:right w:val="none" w:sz="0" w:space="0" w:color="auto"/>
                  </w:divBdr>
                  <w:divsChild>
                    <w:div w:id="374039234">
                      <w:marLeft w:val="0"/>
                      <w:marRight w:val="0"/>
                      <w:marTop w:val="0"/>
                      <w:marBottom w:val="0"/>
                      <w:divBdr>
                        <w:top w:val="none" w:sz="0" w:space="0" w:color="auto"/>
                        <w:left w:val="none" w:sz="0" w:space="0" w:color="auto"/>
                        <w:bottom w:val="none" w:sz="0" w:space="0" w:color="auto"/>
                        <w:right w:val="none" w:sz="0" w:space="0" w:color="auto"/>
                      </w:divBdr>
                    </w:div>
                  </w:divsChild>
                </w:div>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720012">
                  <w:marLeft w:val="0"/>
                  <w:marRight w:val="0"/>
                  <w:marTop w:val="0"/>
                  <w:marBottom w:val="0"/>
                  <w:divBdr>
                    <w:top w:val="none" w:sz="0" w:space="0" w:color="auto"/>
                    <w:left w:val="none" w:sz="0" w:space="0" w:color="auto"/>
                    <w:bottom w:val="none" w:sz="0" w:space="0" w:color="auto"/>
                    <w:right w:val="none" w:sz="0" w:space="0" w:color="auto"/>
                  </w:divBdr>
                  <w:divsChild>
                    <w:div w:id="298652225">
                      <w:marLeft w:val="0"/>
                      <w:marRight w:val="0"/>
                      <w:marTop w:val="0"/>
                      <w:marBottom w:val="0"/>
                      <w:divBdr>
                        <w:top w:val="none" w:sz="0" w:space="0" w:color="auto"/>
                        <w:left w:val="none" w:sz="0" w:space="0" w:color="auto"/>
                        <w:bottom w:val="none" w:sz="0" w:space="0" w:color="auto"/>
                        <w:right w:val="none" w:sz="0" w:space="0" w:color="auto"/>
                      </w:divBdr>
                    </w:div>
                  </w:divsChild>
                </w:div>
                <w:div w:id="1133786299">
                  <w:marLeft w:val="0"/>
                  <w:marRight w:val="0"/>
                  <w:marTop w:val="0"/>
                  <w:marBottom w:val="0"/>
                  <w:divBdr>
                    <w:top w:val="none" w:sz="0" w:space="0" w:color="auto"/>
                    <w:left w:val="none" w:sz="0" w:space="0" w:color="auto"/>
                    <w:bottom w:val="none" w:sz="0" w:space="0" w:color="auto"/>
                    <w:right w:val="none" w:sz="0" w:space="0" w:color="auto"/>
                  </w:divBdr>
                </w:div>
                <w:div w:id="1134057465">
                  <w:marLeft w:val="0"/>
                  <w:marRight w:val="0"/>
                  <w:marTop w:val="225"/>
                  <w:marBottom w:val="0"/>
                  <w:divBdr>
                    <w:top w:val="none" w:sz="0" w:space="0" w:color="auto"/>
                    <w:left w:val="none" w:sz="0" w:space="0" w:color="auto"/>
                    <w:bottom w:val="none" w:sz="0" w:space="0" w:color="auto"/>
                    <w:right w:val="none" w:sz="0" w:space="0" w:color="auto"/>
                  </w:divBdr>
                </w:div>
                <w:div w:id="1134105545">
                  <w:marLeft w:val="0"/>
                  <w:marRight w:val="200"/>
                  <w:marTop w:val="0"/>
                  <w:marBottom w:val="0"/>
                  <w:divBdr>
                    <w:top w:val="none" w:sz="0" w:space="0" w:color="auto"/>
                    <w:left w:val="none" w:sz="0" w:space="0" w:color="auto"/>
                    <w:bottom w:val="none" w:sz="0" w:space="0" w:color="auto"/>
                    <w:right w:val="none" w:sz="0" w:space="0" w:color="auto"/>
                  </w:divBdr>
                </w:div>
                <w:div w:id="1134257084">
                  <w:marLeft w:val="0"/>
                  <w:marRight w:val="0"/>
                  <w:marTop w:val="750"/>
                  <w:marBottom w:val="750"/>
                  <w:divBdr>
                    <w:top w:val="none" w:sz="0" w:space="0" w:color="auto"/>
                    <w:left w:val="none" w:sz="0" w:space="0" w:color="auto"/>
                    <w:bottom w:val="none" w:sz="0" w:space="0" w:color="auto"/>
                    <w:right w:val="none" w:sz="0" w:space="0" w:color="auto"/>
                  </w:divBdr>
                </w:div>
                <w:div w:id="1134447009">
                  <w:marLeft w:val="0"/>
                  <w:marRight w:val="0"/>
                  <w:marTop w:val="0"/>
                  <w:marBottom w:val="0"/>
                  <w:divBdr>
                    <w:top w:val="none" w:sz="0" w:space="0" w:color="auto"/>
                    <w:left w:val="none" w:sz="0" w:space="0" w:color="auto"/>
                    <w:bottom w:val="none" w:sz="0" w:space="0" w:color="auto"/>
                    <w:right w:val="none" w:sz="0" w:space="0" w:color="auto"/>
                  </w:divBdr>
                </w:div>
                <w:div w:id="1134711860">
                  <w:marLeft w:val="0"/>
                  <w:marRight w:val="0"/>
                  <w:marTop w:val="0"/>
                  <w:marBottom w:val="0"/>
                  <w:divBdr>
                    <w:top w:val="none" w:sz="0" w:space="0" w:color="auto"/>
                    <w:left w:val="none" w:sz="0" w:space="0" w:color="auto"/>
                    <w:bottom w:val="none" w:sz="0" w:space="0" w:color="auto"/>
                    <w:right w:val="none" w:sz="0" w:space="0" w:color="auto"/>
                  </w:divBdr>
                </w:div>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 w:id="1135173771">
                  <w:marLeft w:val="0"/>
                  <w:marRight w:val="0"/>
                  <w:marTop w:val="0"/>
                  <w:marBottom w:val="0"/>
                  <w:divBdr>
                    <w:top w:val="none" w:sz="0" w:space="0" w:color="auto"/>
                    <w:left w:val="none" w:sz="0" w:space="0" w:color="auto"/>
                    <w:bottom w:val="none" w:sz="0" w:space="0" w:color="auto"/>
                    <w:right w:val="none" w:sz="0" w:space="0" w:color="auto"/>
                  </w:divBdr>
                </w:div>
                <w:div w:id="1135174640">
                  <w:marLeft w:val="0"/>
                  <w:marRight w:val="0"/>
                  <w:marTop w:val="0"/>
                  <w:marBottom w:val="0"/>
                  <w:divBdr>
                    <w:top w:val="none" w:sz="0" w:space="0" w:color="auto"/>
                    <w:left w:val="none" w:sz="0" w:space="0" w:color="auto"/>
                    <w:bottom w:val="none" w:sz="0" w:space="0" w:color="auto"/>
                    <w:right w:val="none" w:sz="0" w:space="0" w:color="auto"/>
                  </w:divBdr>
                  <w:divsChild>
                    <w:div w:id="778337857">
                      <w:marLeft w:val="0"/>
                      <w:marRight w:val="0"/>
                      <w:marTop w:val="480"/>
                      <w:marBottom w:val="480"/>
                      <w:divBdr>
                        <w:top w:val="none" w:sz="0" w:space="0" w:color="auto"/>
                        <w:left w:val="none" w:sz="0" w:space="0" w:color="auto"/>
                        <w:bottom w:val="none" w:sz="0" w:space="0" w:color="auto"/>
                        <w:right w:val="none" w:sz="0" w:space="0" w:color="auto"/>
                      </w:divBdr>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135297841">
                  <w:marLeft w:val="0"/>
                  <w:marRight w:val="0"/>
                  <w:marTop w:val="0"/>
                  <w:marBottom w:val="0"/>
                  <w:divBdr>
                    <w:top w:val="none" w:sz="0" w:space="0" w:color="auto"/>
                    <w:left w:val="none" w:sz="0" w:space="0" w:color="auto"/>
                    <w:bottom w:val="none" w:sz="0" w:space="0" w:color="auto"/>
                    <w:right w:val="none" w:sz="0" w:space="0" w:color="auto"/>
                  </w:divBdr>
                </w:div>
                <w:div w:id="1135484789">
                  <w:marLeft w:val="0"/>
                  <w:marRight w:val="0"/>
                  <w:marTop w:val="0"/>
                  <w:marBottom w:val="0"/>
                  <w:divBdr>
                    <w:top w:val="none" w:sz="0" w:space="0" w:color="auto"/>
                    <w:left w:val="none" w:sz="0" w:space="0" w:color="auto"/>
                    <w:bottom w:val="none" w:sz="0" w:space="0" w:color="auto"/>
                    <w:right w:val="none" w:sz="0" w:space="0" w:color="auto"/>
                  </w:divBdr>
                </w:div>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36027972">
                  <w:marLeft w:val="0"/>
                  <w:marRight w:val="0"/>
                  <w:marTop w:val="0"/>
                  <w:marBottom w:val="0"/>
                  <w:divBdr>
                    <w:top w:val="none" w:sz="0" w:space="0" w:color="auto"/>
                    <w:left w:val="none" w:sz="0" w:space="0" w:color="auto"/>
                    <w:bottom w:val="none" w:sz="0" w:space="0" w:color="auto"/>
                    <w:right w:val="none" w:sz="0" w:space="0" w:color="auto"/>
                  </w:divBdr>
                </w:div>
                <w:div w:id="1136068915">
                  <w:marLeft w:val="0"/>
                  <w:marRight w:val="0"/>
                  <w:marTop w:val="0"/>
                  <w:marBottom w:val="0"/>
                  <w:divBdr>
                    <w:top w:val="none" w:sz="0" w:space="0" w:color="auto"/>
                    <w:left w:val="none" w:sz="0" w:space="0" w:color="auto"/>
                    <w:bottom w:val="none" w:sz="0" w:space="0" w:color="auto"/>
                    <w:right w:val="none" w:sz="0" w:space="0" w:color="auto"/>
                  </w:divBdr>
                  <w:divsChild>
                    <w:div w:id="1156728598">
                      <w:marLeft w:val="0"/>
                      <w:marRight w:val="0"/>
                      <w:marTop w:val="0"/>
                      <w:marBottom w:val="0"/>
                      <w:divBdr>
                        <w:top w:val="none" w:sz="0" w:space="0" w:color="auto"/>
                        <w:left w:val="none" w:sz="0" w:space="0" w:color="auto"/>
                        <w:bottom w:val="none" w:sz="0" w:space="0" w:color="auto"/>
                        <w:right w:val="none" w:sz="0" w:space="0" w:color="auto"/>
                      </w:divBdr>
                      <w:divsChild>
                        <w:div w:id="13304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99209">
                  <w:marLeft w:val="0"/>
                  <w:marRight w:val="0"/>
                  <w:marTop w:val="0"/>
                  <w:marBottom w:val="0"/>
                  <w:divBdr>
                    <w:top w:val="none" w:sz="0" w:space="0" w:color="auto"/>
                    <w:left w:val="none" w:sz="0" w:space="0" w:color="auto"/>
                    <w:bottom w:val="none" w:sz="0" w:space="0" w:color="auto"/>
                    <w:right w:val="none" w:sz="0" w:space="0" w:color="auto"/>
                  </w:divBdr>
                </w:div>
                <w:div w:id="1136218497">
                  <w:marLeft w:val="0"/>
                  <w:marRight w:val="0"/>
                  <w:marTop w:val="0"/>
                  <w:marBottom w:val="0"/>
                  <w:divBdr>
                    <w:top w:val="none" w:sz="0" w:space="0" w:color="auto"/>
                    <w:left w:val="none" w:sz="0" w:space="0" w:color="auto"/>
                    <w:bottom w:val="none" w:sz="0" w:space="0" w:color="auto"/>
                    <w:right w:val="none" w:sz="0" w:space="0" w:color="auto"/>
                  </w:divBdr>
                  <w:divsChild>
                    <w:div w:id="21631803">
                      <w:marLeft w:val="0"/>
                      <w:marRight w:val="0"/>
                      <w:marTop w:val="0"/>
                      <w:marBottom w:val="0"/>
                      <w:divBdr>
                        <w:top w:val="none" w:sz="0" w:space="0" w:color="auto"/>
                        <w:left w:val="none" w:sz="0" w:space="0" w:color="auto"/>
                        <w:bottom w:val="none" w:sz="0" w:space="0" w:color="auto"/>
                        <w:right w:val="none" w:sz="0" w:space="0" w:color="auto"/>
                      </w:divBdr>
                      <w:divsChild>
                        <w:div w:id="382409978">
                          <w:marLeft w:val="0"/>
                          <w:marRight w:val="0"/>
                          <w:marTop w:val="0"/>
                          <w:marBottom w:val="0"/>
                          <w:divBdr>
                            <w:top w:val="none" w:sz="0" w:space="0" w:color="auto"/>
                            <w:left w:val="none" w:sz="0" w:space="0" w:color="auto"/>
                            <w:bottom w:val="none" w:sz="0" w:space="0" w:color="auto"/>
                            <w:right w:val="none" w:sz="0" w:space="0" w:color="auto"/>
                          </w:divBdr>
                          <w:divsChild>
                            <w:div w:id="4046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34048">
                  <w:marLeft w:val="0"/>
                  <w:marRight w:val="0"/>
                  <w:marTop w:val="0"/>
                  <w:marBottom w:val="0"/>
                  <w:divBdr>
                    <w:top w:val="none" w:sz="0" w:space="0" w:color="auto"/>
                    <w:left w:val="none" w:sz="0" w:space="0" w:color="auto"/>
                    <w:bottom w:val="none" w:sz="0" w:space="0" w:color="auto"/>
                    <w:right w:val="none" w:sz="0" w:space="0" w:color="auto"/>
                  </w:divBdr>
                </w:div>
                <w:div w:id="1136337351">
                  <w:marLeft w:val="0"/>
                  <w:marRight w:val="0"/>
                  <w:marTop w:val="0"/>
                  <w:marBottom w:val="0"/>
                  <w:divBdr>
                    <w:top w:val="none" w:sz="0" w:space="0" w:color="auto"/>
                    <w:left w:val="none" w:sz="0" w:space="0" w:color="auto"/>
                    <w:bottom w:val="none" w:sz="0" w:space="0" w:color="auto"/>
                    <w:right w:val="none" w:sz="0" w:space="0" w:color="auto"/>
                  </w:divBdr>
                </w:div>
                <w:div w:id="1136679027">
                  <w:marLeft w:val="0"/>
                  <w:marRight w:val="0"/>
                  <w:marTop w:val="0"/>
                  <w:marBottom w:val="0"/>
                  <w:divBdr>
                    <w:top w:val="none" w:sz="0" w:space="0" w:color="auto"/>
                    <w:left w:val="none" w:sz="0" w:space="0" w:color="auto"/>
                    <w:bottom w:val="none" w:sz="0" w:space="0" w:color="auto"/>
                    <w:right w:val="none" w:sz="0" w:space="0" w:color="auto"/>
                  </w:divBdr>
                </w:div>
                <w:div w:id="1136869920">
                  <w:marLeft w:val="0"/>
                  <w:marRight w:val="0"/>
                  <w:marTop w:val="360"/>
                  <w:marBottom w:val="0"/>
                  <w:divBdr>
                    <w:top w:val="none" w:sz="0" w:space="0" w:color="auto"/>
                    <w:left w:val="none" w:sz="0" w:space="0" w:color="auto"/>
                    <w:bottom w:val="single" w:sz="6" w:space="0" w:color="000000"/>
                    <w:right w:val="none" w:sz="0" w:space="0" w:color="auto"/>
                  </w:divBdr>
                </w:div>
                <w:div w:id="1136944845">
                  <w:marLeft w:val="0"/>
                  <w:marRight w:val="0"/>
                  <w:marTop w:val="0"/>
                  <w:marBottom w:val="0"/>
                  <w:divBdr>
                    <w:top w:val="none" w:sz="0" w:space="0" w:color="auto"/>
                    <w:left w:val="none" w:sz="0" w:space="0" w:color="auto"/>
                    <w:bottom w:val="none" w:sz="0" w:space="0" w:color="auto"/>
                    <w:right w:val="none" w:sz="0" w:space="0" w:color="auto"/>
                  </w:divBdr>
                </w:div>
                <w:div w:id="1136947311">
                  <w:marLeft w:val="0"/>
                  <w:marRight w:val="0"/>
                  <w:marTop w:val="0"/>
                  <w:marBottom w:val="0"/>
                  <w:divBdr>
                    <w:top w:val="none" w:sz="0" w:space="0" w:color="auto"/>
                    <w:left w:val="none" w:sz="0" w:space="0" w:color="auto"/>
                    <w:bottom w:val="none" w:sz="0" w:space="0" w:color="auto"/>
                    <w:right w:val="none" w:sz="0" w:space="0" w:color="auto"/>
                  </w:divBdr>
                </w:div>
                <w:div w:id="1136993285">
                  <w:marLeft w:val="0"/>
                  <w:marRight w:val="0"/>
                  <w:marTop w:val="0"/>
                  <w:marBottom w:val="0"/>
                  <w:divBdr>
                    <w:top w:val="none" w:sz="0" w:space="0" w:color="auto"/>
                    <w:left w:val="none" w:sz="0" w:space="0" w:color="auto"/>
                    <w:bottom w:val="none" w:sz="0" w:space="0" w:color="auto"/>
                    <w:right w:val="none" w:sz="0" w:space="0" w:color="auto"/>
                  </w:divBdr>
                </w:div>
                <w:div w:id="1137263880">
                  <w:marLeft w:val="0"/>
                  <w:marRight w:val="0"/>
                  <w:marTop w:val="0"/>
                  <w:marBottom w:val="0"/>
                  <w:divBdr>
                    <w:top w:val="none" w:sz="0" w:space="0" w:color="auto"/>
                    <w:left w:val="none" w:sz="0" w:space="0" w:color="auto"/>
                    <w:bottom w:val="none" w:sz="0" w:space="0" w:color="auto"/>
                    <w:right w:val="none" w:sz="0" w:space="0" w:color="auto"/>
                  </w:divBdr>
                  <w:divsChild>
                    <w:div w:id="476259752">
                      <w:marLeft w:val="0"/>
                      <w:marRight w:val="0"/>
                      <w:marTop w:val="0"/>
                      <w:marBottom w:val="0"/>
                      <w:divBdr>
                        <w:top w:val="none" w:sz="0" w:space="0" w:color="auto"/>
                        <w:left w:val="none" w:sz="0" w:space="0" w:color="auto"/>
                        <w:bottom w:val="none" w:sz="0" w:space="0" w:color="auto"/>
                        <w:right w:val="none" w:sz="0" w:space="0" w:color="auto"/>
                      </w:divBdr>
                      <w:divsChild>
                        <w:div w:id="633876774">
                          <w:marLeft w:val="300"/>
                          <w:marRight w:val="300"/>
                          <w:marTop w:val="0"/>
                          <w:marBottom w:val="0"/>
                          <w:divBdr>
                            <w:top w:val="none" w:sz="0" w:space="0" w:color="auto"/>
                            <w:left w:val="none" w:sz="0" w:space="0" w:color="auto"/>
                            <w:bottom w:val="none" w:sz="0" w:space="0" w:color="auto"/>
                            <w:right w:val="none" w:sz="0" w:space="0" w:color="auto"/>
                          </w:divBdr>
                          <w:divsChild>
                            <w:div w:id="824050719">
                              <w:marLeft w:val="0"/>
                              <w:marRight w:val="0"/>
                              <w:marTop w:val="0"/>
                              <w:marBottom w:val="0"/>
                              <w:divBdr>
                                <w:top w:val="none" w:sz="0" w:space="0" w:color="auto"/>
                                <w:left w:val="none" w:sz="0" w:space="0" w:color="auto"/>
                                <w:bottom w:val="none" w:sz="0" w:space="0" w:color="auto"/>
                                <w:right w:val="none" w:sz="0" w:space="0" w:color="auto"/>
                              </w:divBdr>
                              <w:divsChild>
                                <w:div w:id="653609907">
                                  <w:marLeft w:val="0"/>
                                  <w:marRight w:val="0"/>
                                  <w:marTop w:val="0"/>
                                  <w:marBottom w:val="0"/>
                                  <w:divBdr>
                                    <w:top w:val="none" w:sz="0" w:space="0" w:color="auto"/>
                                    <w:left w:val="none" w:sz="0" w:space="0" w:color="auto"/>
                                    <w:bottom w:val="none" w:sz="0" w:space="0" w:color="auto"/>
                                    <w:right w:val="none" w:sz="0" w:space="0" w:color="auto"/>
                                  </w:divBdr>
                                  <w:divsChild>
                                    <w:div w:id="224875688">
                                      <w:marLeft w:val="0"/>
                                      <w:marRight w:val="0"/>
                                      <w:marTop w:val="0"/>
                                      <w:marBottom w:val="0"/>
                                      <w:divBdr>
                                        <w:top w:val="none" w:sz="0" w:space="0" w:color="auto"/>
                                        <w:left w:val="none" w:sz="0" w:space="0" w:color="auto"/>
                                        <w:bottom w:val="none" w:sz="0" w:space="0" w:color="auto"/>
                                        <w:right w:val="none" w:sz="0" w:space="0" w:color="auto"/>
                                      </w:divBdr>
                                    </w:div>
                                    <w:div w:id="1299728924">
                                      <w:marLeft w:val="0"/>
                                      <w:marRight w:val="0"/>
                                      <w:marTop w:val="0"/>
                                      <w:marBottom w:val="0"/>
                                      <w:divBdr>
                                        <w:top w:val="none" w:sz="0" w:space="0" w:color="auto"/>
                                        <w:left w:val="none" w:sz="0" w:space="0" w:color="auto"/>
                                        <w:bottom w:val="none" w:sz="0" w:space="0" w:color="auto"/>
                                        <w:right w:val="none" w:sz="0" w:space="0" w:color="auto"/>
                                      </w:divBdr>
                                      <w:divsChild>
                                        <w:div w:id="10887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
                <w:div w:id="1137799527">
                  <w:marLeft w:val="0"/>
                  <w:marRight w:val="0"/>
                  <w:marTop w:val="0"/>
                  <w:marBottom w:val="0"/>
                  <w:divBdr>
                    <w:top w:val="none" w:sz="0" w:space="0" w:color="auto"/>
                    <w:left w:val="none" w:sz="0" w:space="0" w:color="auto"/>
                    <w:bottom w:val="none" w:sz="0" w:space="0" w:color="auto"/>
                    <w:right w:val="none" w:sz="0" w:space="0" w:color="auto"/>
                  </w:divBdr>
                  <w:divsChild>
                    <w:div w:id="771558079">
                      <w:marLeft w:val="0"/>
                      <w:marRight w:val="0"/>
                      <w:marTop w:val="0"/>
                      <w:marBottom w:val="0"/>
                      <w:divBdr>
                        <w:top w:val="none" w:sz="0" w:space="0" w:color="auto"/>
                        <w:left w:val="none" w:sz="0" w:space="0" w:color="auto"/>
                        <w:bottom w:val="none" w:sz="0" w:space="0" w:color="auto"/>
                        <w:right w:val="none" w:sz="0" w:space="0" w:color="auto"/>
                      </w:divBdr>
                      <w:divsChild>
                        <w:div w:id="454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1143">
                  <w:marLeft w:val="0"/>
                  <w:marRight w:val="0"/>
                  <w:marTop w:val="0"/>
                  <w:marBottom w:val="300"/>
                  <w:divBdr>
                    <w:top w:val="none" w:sz="0" w:space="0" w:color="auto"/>
                    <w:left w:val="none" w:sz="0" w:space="0" w:color="auto"/>
                    <w:bottom w:val="none" w:sz="0" w:space="0" w:color="auto"/>
                    <w:right w:val="none" w:sz="0" w:space="0" w:color="auto"/>
                  </w:divBdr>
                </w:div>
                <w:div w:id="1137994786">
                  <w:marLeft w:val="0"/>
                  <w:marRight w:val="0"/>
                  <w:marTop w:val="0"/>
                  <w:marBottom w:val="0"/>
                  <w:divBdr>
                    <w:top w:val="none" w:sz="0" w:space="0" w:color="auto"/>
                    <w:left w:val="none" w:sz="0" w:space="0" w:color="auto"/>
                    <w:bottom w:val="none" w:sz="0" w:space="0" w:color="auto"/>
                    <w:right w:val="none" w:sz="0" w:space="0" w:color="auto"/>
                  </w:divBdr>
                  <w:divsChild>
                    <w:div w:id="411853509">
                      <w:marLeft w:val="0"/>
                      <w:marRight w:val="0"/>
                      <w:marTop w:val="0"/>
                      <w:marBottom w:val="0"/>
                      <w:divBdr>
                        <w:top w:val="none" w:sz="0" w:space="0" w:color="auto"/>
                        <w:left w:val="none" w:sz="0" w:space="0" w:color="auto"/>
                        <w:bottom w:val="none" w:sz="0" w:space="0" w:color="auto"/>
                        <w:right w:val="none" w:sz="0" w:space="0" w:color="auto"/>
                      </w:divBdr>
                    </w:div>
                  </w:divsChild>
                </w:div>
                <w:div w:id="1138181184">
                  <w:marLeft w:val="0"/>
                  <w:marRight w:val="0"/>
                  <w:marTop w:val="0"/>
                  <w:marBottom w:val="0"/>
                  <w:divBdr>
                    <w:top w:val="none" w:sz="0" w:space="0" w:color="auto"/>
                    <w:left w:val="none" w:sz="0" w:space="0" w:color="auto"/>
                    <w:bottom w:val="none" w:sz="0" w:space="0" w:color="auto"/>
                    <w:right w:val="none" w:sz="0" w:space="0" w:color="auto"/>
                  </w:divBdr>
                  <w:divsChild>
                    <w:div w:id="186527095">
                      <w:marLeft w:val="0"/>
                      <w:marRight w:val="0"/>
                      <w:marTop w:val="0"/>
                      <w:marBottom w:val="0"/>
                      <w:divBdr>
                        <w:top w:val="none" w:sz="0" w:space="0" w:color="auto"/>
                        <w:left w:val="none" w:sz="0" w:space="0" w:color="auto"/>
                        <w:bottom w:val="none" w:sz="0" w:space="0" w:color="auto"/>
                        <w:right w:val="none" w:sz="0" w:space="0" w:color="auto"/>
                      </w:divBdr>
                    </w:div>
                  </w:divsChild>
                </w:div>
                <w:div w:id="1138183828">
                  <w:marLeft w:val="0"/>
                  <w:marRight w:val="0"/>
                  <w:marTop w:val="75"/>
                  <w:marBottom w:val="0"/>
                  <w:divBdr>
                    <w:top w:val="none" w:sz="0" w:space="0" w:color="auto"/>
                    <w:left w:val="none" w:sz="0" w:space="0" w:color="auto"/>
                    <w:bottom w:val="none" w:sz="0" w:space="0" w:color="auto"/>
                    <w:right w:val="none" w:sz="0" w:space="0" w:color="auto"/>
                  </w:divBdr>
                </w:div>
                <w:div w:id="1138257551">
                  <w:marLeft w:val="0"/>
                  <w:marRight w:val="0"/>
                  <w:marTop w:val="0"/>
                  <w:marBottom w:val="0"/>
                  <w:divBdr>
                    <w:top w:val="none" w:sz="0" w:space="0" w:color="auto"/>
                    <w:left w:val="none" w:sz="0" w:space="0" w:color="auto"/>
                    <w:bottom w:val="none" w:sz="0" w:space="0" w:color="auto"/>
                    <w:right w:val="none" w:sz="0" w:space="0" w:color="auto"/>
                  </w:divBdr>
                  <w:divsChild>
                    <w:div w:id="472604904">
                      <w:marLeft w:val="0"/>
                      <w:marRight w:val="0"/>
                      <w:marTop w:val="0"/>
                      <w:marBottom w:val="0"/>
                      <w:divBdr>
                        <w:top w:val="none" w:sz="0" w:space="0" w:color="auto"/>
                        <w:left w:val="none" w:sz="0" w:space="0" w:color="auto"/>
                        <w:bottom w:val="none" w:sz="0" w:space="0" w:color="auto"/>
                        <w:right w:val="none" w:sz="0" w:space="0" w:color="auto"/>
                      </w:divBdr>
                    </w:div>
                  </w:divsChild>
                </w:div>
                <w:div w:id="1138300212">
                  <w:marLeft w:val="0"/>
                  <w:marRight w:val="0"/>
                  <w:marTop w:val="0"/>
                  <w:marBottom w:val="0"/>
                  <w:divBdr>
                    <w:top w:val="none" w:sz="0" w:space="0" w:color="auto"/>
                    <w:left w:val="none" w:sz="0" w:space="0" w:color="auto"/>
                    <w:bottom w:val="none" w:sz="0" w:space="0" w:color="auto"/>
                    <w:right w:val="none" w:sz="0" w:space="0" w:color="auto"/>
                  </w:divBdr>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7542">
                  <w:marLeft w:val="0"/>
                  <w:marRight w:val="30"/>
                  <w:marTop w:val="0"/>
                  <w:marBottom w:val="0"/>
                  <w:divBdr>
                    <w:top w:val="none" w:sz="0" w:space="0" w:color="auto"/>
                    <w:left w:val="none" w:sz="0" w:space="0" w:color="auto"/>
                    <w:bottom w:val="none" w:sz="0" w:space="0" w:color="auto"/>
                    <w:right w:val="none" w:sz="0" w:space="0" w:color="auto"/>
                  </w:divBdr>
                  <w:divsChild>
                    <w:div w:id="1214733841">
                      <w:marLeft w:val="0"/>
                      <w:marRight w:val="0"/>
                      <w:marTop w:val="0"/>
                      <w:marBottom w:val="0"/>
                      <w:divBdr>
                        <w:top w:val="none" w:sz="0" w:space="0" w:color="auto"/>
                        <w:left w:val="none" w:sz="0" w:space="0" w:color="auto"/>
                        <w:bottom w:val="none" w:sz="0" w:space="0" w:color="auto"/>
                        <w:right w:val="none" w:sz="0" w:space="0" w:color="auto"/>
                      </w:divBdr>
                    </w:div>
                  </w:divsChild>
                </w:div>
                <w:div w:id="1138573869">
                  <w:marLeft w:val="0"/>
                  <w:marRight w:val="0"/>
                  <w:marTop w:val="0"/>
                  <w:marBottom w:val="0"/>
                  <w:divBdr>
                    <w:top w:val="none" w:sz="0" w:space="0" w:color="auto"/>
                    <w:left w:val="none" w:sz="0" w:space="0" w:color="auto"/>
                    <w:bottom w:val="none" w:sz="0" w:space="0" w:color="auto"/>
                    <w:right w:val="none" w:sz="0" w:space="0" w:color="auto"/>
                  </w:divBdr>
                </w:div>
                <w:div w:id="1138648094">
                  <w:marLeft w:val="0"/>
                  <w:marRight w:val="0"/>
                  <w:marTop w:val="0"/>
                  <w:marBottom w:val="0"/>
                  <w:divBdr>
                    <w:top w:val="none" w:sz="0" w:space="0" w:color="auto"/>
                    <w:left w:val="none" w:sz="0" w:space="0" w:color="auto"/>
                    <w:bottom w:val="none" w:sz="0" w:space="0" w:color="auto"/>
                    <w:right w:val="none" w:sz="0" w:space="0" w:color="auto"/>
                  </w:divBdr>
                </w:div>
                <w:div w:id="1139029435">
                  <w:marLeft w:val="0"/>
                  <w:marRight w:val="0"/>
                  <w:marTop w:val="0"/>
                  <w:marBottom w:val="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39415891">
                  <w:marLeft w:val="0"/>
                  <w:marRight w:val="0"/>
                  <w:marTop w:val="0"/>
                  <w:marBottom w:val="0"/>
                  <w:divBdr>
                    <w:top w:val="none" w:sz="0" w:space="0" w:color="auto"/>
                    <w:left w:val="none" w:sz="0" w:space="0" w:color="auto"/>
                    <w:bottom w:val="none" w:sz="0" w:space="0" w:color="auto"/>
                    <w:right w:val="none" w:sz="0" w:space="0" w:color="auto"/>
                  </w:divBdr>
                </w:div>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139610189">
                  <w:marLeft w:val="0"/>
                  <w:marRight w:val="0"/>
                  <w:marTop w:val="0"/>
                  <w:marBottom w:val="0"/>
                  <w:divBdr>
                    <w:top w:val="none" w:sz="0" w:space="0" w:color="auto"/>
                    <w:left w:val="none" w:sz="0" w:space="0" w:color="auto"/>
                    <w:bottom w:val="none" w:sz="0" w:space="0" w:color="auto"/>
                    <w:right w:val="none" w:sz="0" w:space="0" w:color="auto"/>
                  </w:divBdr>
                </w:div>
                <w:div w:id="1139767317">
                  <w:marLeft w:val="0"/>
                  <w:marRight w:val="0"/>
                  <w:marTop w:val="0"/>
                  <w:marBottom w:val="0"/>
                  <w:divBdr>
                    <w:top w:val="none" w:sz="0" w:space="0" w:color="auto"/>
                    <w:left w:val="none" w:sz="0" w:space="0" w:color="auto"/>
                    <w:bottom w:val="none" w:sz="0" w:space="0" w:color="auto"/>
                    <w:right w:val="none" w:sz="0" w:space="0" w:color="auto"/>
                  </w:divBdr>
                  <w:divsChild>
                    <w:div w:id="741368290">
                      <w:marLeft w:val="0"/>
                      <w:marRight w:val="0"/>
                      <w:marTop w:val="0"/>
                      <w:marBottom w:val="0"/>
                      <w:divBdr>
                        <w:top w:val="none" w:sz="0" w:space="0" w:color="auto"/>
                        <w:left w:val="none" w:sz="0" w:space="0" w:color="auto"/>
                        <w:bottom w:val="none" w:sz="0" w:space="0" w:color="auto"/>
                        <w:right w:val="none" w:sz="0" w:space="0" w:color="auto"/>
                      </w:divBdr>
                    </w:div>
                  </w:divsChild>
                </w:div>
                <w:div w:id="1139834297">
                  <w:marLeft w:val="0"/>
                  <w:marRight w:val="0"/>
                  <w:marTop w:val="0"/>
                  <w:marBottom w:val="0"/>
                  <w:divBdr>
                    <w:top w:val="none" w:sz="0" w:space="0" w:color="auto"/>
                    <w:left w:val="none" w:sz="0" w:space="0" w:color="auto"/>
                    <w:bottom w:val="none" w:sz="0" w:space="0" w:color="auto"/>
                    <w:right w:val="none" w:sz="0" w:space="0" w:color="auto"/>
                  </w:divBdr>
                  <w:divsChild>
                    <w:div w:id="1322656562">
                      <w:marLeft w:val="0"/>
                      <w:marRight w:val="0"/>
                      <w:marTop w:val="0"/>
                      <w:marBottom w:val="0"/>
                      <w:divBdr>
                        <w:top w:val="single" w:sz="6" w:space="15" w:color="auto"/>
                        <w:left w:val="single" w:sz="6" w:space="15" w:color="auto"/>
                        <w:bottom w:val="single" w:sz="6" w:space="15" w:color="auto"/>
                        <w:right w:val="single" w:sz="6" w:space="15" w:color="auto"/>
                      </w:divBdr>
                      <w:divsChild>
                        <w:div w:id="10798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77039">
                  <w:marLeft w:val="0"/>
                  <w:marRight w:val="0"/>
                  <w:marTop w:val="0"/>
                  <w:marBottom w:val="0"/>
                  <w:divBdr>
                    <w:top w:val="none" w:sz="0" w:space="0" w:color="auto"/>
                    <w:left w:val="none" w:sz="0" w:space="0" w:color="auto"/>
                    <w:bottom w:val="none" w:sz="0" w:space="0" w:color="auto"/>
                    <w:right w:val="none" w:sz="0" w:space="0" w:color="auto"/>
                  </w:divBdr>
                  <w:divsChild>
                    <w:div w:id="314840884">
                      <w:marLeft w:val="0"/>
                      <w:marRight w:val="0"/>
                      <w:marTop w:val="0"/>
                      <w:marBottom w:val="0"/>
                      <w:divBdr>
                        <w:top w:val="none" w:sz="0" w:space="0" w:color="auto"/>
                        <w:left w:val="none" w:sz="0" w:space="0" w:color="auto"/>
                        <w:bottom w:val="none" w:sz="0" w:space="0" w:color="auto"/>
                        <w:right w:val="none" w:sz="0" w:space="0" w:color="auto"/>
                      </w:divBdr>
                    </w:div>
                  </w:divsChild>
                </w:div>
                <w:div w:id="1140075818">
                  <w:marLeft w:val="0"/>
                  <w:marRight w:val="0"/>
                  <w:marTop w:val="0"/>
                  <w:marBottom w:val="0"/>
                  <w:divBdr>
                    <w:top w:val="none" w:sz="0" w:space="0" w:color="auto"/>
                    <w:left w:val="none" w:sz="0" w:space="0" w:color="auto"/>
                    <w:bottom w:val="none" w:sz="0" w:space="0" w:color="auto"/>
                    <w:right w:val="none" w:sz="0" w:space="0" w:color="auto"/>
                  </w:divBdr>
                  <w:divsChild>
                    <w:div w:id="1303148254">
                      <w:marLeft w:val="0"/>
                      <w:marRight w:val="0"/>
                      <w:marTop w:val="0"/>
                      <w:marBottom w:val="0"/>
                      <w:divBdr>
                        <w:top w:val="none" w:sz="0" w:space="0" w:color="auto"/>
                        <w:left w:val="none" w:sz="0" w:space="0" w:color="auto"/>
                        <w:bottom w:val="none" w:sz="0" w:space="0" w:color="auto"/>
                        <w:right w:val="none" w:sz="0" w:space="0" w:color="auto"/>
                      </w:divBdr>
                    </w:div>
                  </w:divsChild>
                </w:div>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7955">
                  <w:marLeft w:val="0"/>
                  <w:marRight w:val="0"/>
                  <w:marTop w:val="0"/>
                  <w:marBottom w:val="0"/>
                  <w:divBdr>
                    <w:top w:val="none" w:sz="0" w:space="0" w:color="auto"/>
                    <w:left w:val="none" w:sz="0" w:space="0" w:color="auto"/>
                    <w:bottom w:val="none" w:sz="0" w:space="0" w:color="auto"/>
                    <w:right w:val="none" w:sz="0" w:space="0" w:color="auto"/>
                  </w:divBdr>
                  <w:divsChild>
                    <w:div w:id="1057313059">
                      <w:marLeft w:val="0"/>
                      <w:marRight w:val="0"/>
                      <w:marTop w:val="0"/>
                      <w:marBottom w:val="0"/>
                      <w:divBdr>
                        <w:top w:val="none" w:sz="0" w:space="0" w:color="auto"/>
                        <w:left w:val="none" w:sz="0" w:space="0" w:color="auto"/>
                        <w:bottom w:val="none" w:sz="0" w:space="0" w:color="auto"/>
                        <w:right w:val="none" w:sz="0" w:space="0" w:color="auto"/>
                      </w:divBdr>
                    </w:div>
                  </w:divsChild>
                </w:div>
                <w:div w:id="1140537080">
                  <w:marLeft w:val="0"/>
                  <w:marRight w:val="0"/>
                  <w:marTop w:val="0"/>
                  <w:marBottom w:val="0"/>
                  <w:divBdr>
                    <w:top w:val="none" w:sz="0" w:space="0" w:color="auto"/>
                    <w:left w:val="none" w:sz="0" w:space="0" w:color="auto"/>
                    <w:bottom w:val="none" w:sz="0" w:space="0" w:color="auto"/>
                    <w:right w:val="none" w:sz="0" w:space="0" w:color="auto"/>
                  </w:divBdr>
                  <w:divsChild>
                    <w:div w:id="1034427989">
                      <w:marLeft w:val="0"/>
                      <w:marRight w:val="0"/>
                      <w:marTop w:val="0"/>
                      <w:marBottom w:val="0"/>
                      <w:divBdr>
                        <w:top w:val="none" w:sz="0" w:space="0" w:color="auto"/>
                        <w:left w:val="none" w:sz="0" w:space="0" w:color="auto"/>
                        <w:bottom w:val="none" w:sz="0" w:space="0" w:color="auto"/>
                        <w:right w:val="none" w:sz="0" w:space="0" w:color="auto"/>
                      </w:divBdr>
                    </w:div>
                  </w:divsChild>
                </w:div>
                <w:div w:id="1140538692">
                  <w:marLeft w:val="0"/>
                  <w:marRight w:val="30"/>
                  <w:marTop w:val="0"/>
                  <w:marBottom w:val="0"/>
                  <w:divBdr>
                    <w:top w:val="none" w:sz="0" w:space="0" w:color="auto"/>
                    <w:left w:val="none" w:sz="0" w:space="0" w:color="auto"/>
                    <w:bottom w:val="none" w:sz="0" w:space="0" w:color="auto"/>
                    <w:right w:val="none" w:sz="0" w:space="0" w:color="auto"/>
                  </w:divBdr>
                  <w:divsChild>
                    <w:div w:id="1075201868">
                      <w:marLeft w:val="0"/>
                      <w:marRight w:val="0"/>
                      <w:marTop w:val="0"/>
                      <w:marBottom w:val="0"/>
                      <w:divBdr>
                        <w:top w:val="none" w:sz="0" w:space="0" w:color="auto"/>
                        <w:left w:val="none" w:sz="0" w:space="0" w:color="auto"/>
                        <w:bottom w:val="none" w:sz="0" w:space="0" w:color="auto"/>
                        <w:right w:val="none" w:sz="0" w:space="0" w:color="auto"/>
                      </w:divBdr>
                    </w:div>
                  </w:divsChild>
                </w:div>
                <w:div w:id="1140540324">
                  <w:marLeft w:val="0"/>
                  <w:marRight w:val="0"/>
                  <w:marTop w:val="0"/>
                  <w:marBottom w:val="0"/>
                  <w:divBdr>
                    <w:top w:val="none" w:sz="0" w:space="0" w:color="auto"/>
                    <w:left w:val="none" w:sz="0" w:space="0" w:color="auto"/>
                    <w:bottom w:val="none" w:sz="0" w:space="0" w:color="auto"/>
                    <w:right w:val="none" w:sz="0" w:space="0" w:color="auto"/>
                  </w:divBdr>
                  <w:divsChild>
                    <w:div w:id="299651353">
                      <w:marLeft w:val="0"/>
                      <w:marRight w:val="0"/>
                      <w:marTop w:val="0"/>
                      <w:marBottom w:val="0"/>
                      <w:divBdr>
                        <w:top w:val="none" w:sz="0" w:space="0" w:color="auto"/>
                        <w:left w:val="none" w:sz="0" w:space="0" w:color="auto"/>
                        <w:bottom w:val="none" w:sz="0" w:space="0" w:color="auto"/>
                        <w:right w:val="none" w:sz="0" w:space="0" w:color="auto"/>
                      </w:divBdr>
                    </w:div>
                  </w:divsChild>
                </w:div>
                <w:div w:id="1140735167">
                  <w:marLeft w:val="0"/>
                  <w:marRight w:val="0"/>
                  <w:marTop w:val="0"/>
                  <w:marBottom w:val="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40998428">
                  <w:marLeft w:val="0"/>
                  <w:marRight w:val="0"/>
                  <w:marTop w:val="480"/>
                  <w:marBottom w:val="0"/>
                  <w:divBdr>
                    <w:top w:val="none" w:sz="0" w:space="0" w:color="auto"/>
                    <w:left w:val="none" w:sz="0" w:space="0" w:color="auto"/>
                    <w:bottom w:val="single" w:sz="6" w:space="11" w:color="EEEEEE"/>
                    <w:right w:val="none" w:sz="0" w:space="0" w:color="auto"/>
                  </w:divBdr>
                  <w:divsChild>
                    <w:div w:id="1073166218">
                      <w:marLeft w:val="0"/>
                      <w:marRight w:val="0"/>
                      <w:marTop w:val="225"/>
                      <w:marBottom w:val="0"/>
                      <w:divBdr>
                        <w:top w:val="none" w:sz="0" w:space="0" w:color="auto"/>
                        <w:left w:val="none" w:sz="0" w:space="0" w:color="auto"/>
                        <w:bottom w:val="none" w:sz="0" w:space="0" w:color="auto"/>
                        <w:right w:val="none" w:sz="0" w:space="0" w:color="auto"/>
                      </w:divBdr>
                    </w:div>
                  </w:divsChild>
                </w:div>
                <w:div w:id="1140999551">
                  <w:marLeft w:val="0"/>
                  <w:marRight w:val="0"/>
                  <w:marTop w:val="300"/>
                  <w:marBottom w:val="300"/>
                  <w:divBdr>
                    <w:top w:val="none" w:sz="0" w:space="0" w:color="auto"/>
                    <w:left w:val="none" w:sz="0" w:space="0" w:color="auto"/>
                    <w:bottom w:val="none" w:sz="0" w:space="0" w:color="auto"/>
                    <w:right w:val="none" w:sz="0" w:space="0" w:color="auto"/>
                  </w:divBdr>
                  <w:divsChild>
                    <w:div w:id="635453222">
                      <w:marLeft w:val="0"/>
                      <w:marRight w:val="0"/>
                      <w:marTop w:val="0"/>
                      <w:marBottom w:val="0"/>
                      <w:divBdr>
                        <w:top w:val="none" w:sz="0" w:space="0" w:color="auto"/>
                        <w:left w:val="none" w:sz="0" w:space="0" w:color="auto"/>
                        <w:bottom w:val="none" w:sz="0" w:space="0" w:color="auto"/>
                        <w:right w:val="none" w:sz="0" w:space="0" w:color="auto"/>
                      </w:divBdr>
                      <w:divsChild>
                        <w:div w:id="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4330">
                  <w:marLeft w:val="0"/>
                  <w:marRight w:val="0"/>
                  <w:marTop w:val="0"/>
                  <w:marBottom w:val="0"/>
                  <w:divBdr>
                    <w:top w:val="none" w:sz="0" w:space="0" w:color="auto"/>
                    <w:left w:val="none" w:sz="0" w:space="0" w:color="auto"/>
                    <w:bottom w:val="none" w:sz="0" w:space="0" w:color="auto"/>
                    <w:right w:val="none" w:sz="0" w:space="0" w:color="auto"/>
                  </w:divBdr>
                </w:div>
                <w:div w:id="1141119852">
                  <w:marLeft w:val="0"/>
                  <w:marRight w:val="0"/>
                  <w:marTop w:val="0"/>
                  <w:marBottom w:val="0"/>
                  <w:divBdr>
                    <w:top w:val="none" w:sz="0" w:space="0" w:color="auto"/>
                    <w:left w:val="none" w:sz="0" w:space="0" w:color="auto"/>
                    <w:bottom w:val="none" w:sz="0" w:space="0" w:color="auto"/>
                    <w:right w:val="none" w:sz="0" w:space="0" w:color="auto"/>
                  </w:divBdr>
                </w:div>
                <w:div w:id="1141272039">
                  <w:marLeft w:val="0"/>
                  <w:marRight w:val="0"/>
                  <w:marTop w:val="0"/>
                  <w:marBottom w:val="0"/>
                  <w:divBdr>
                    <w:top w:val="none" w:sz="0" w:space="0" w:color="auto"/>
                    <w:left w:val="none" w:sz="0" w:space="0" w:color="auto"/>
                    <w:bottom w:val="none" w:sz="0" w:space="0" w:color="auto"/>
                    <w:right w:val="none" w:sz="0" w:space="0" w:color="auto"/>
                  </w:divBdr>
                </w:div>
                <w:div w:id="1141310105">
                  <w:marLeft w:val="0"/>
                  <w:marRight w:val="30"/>
                  <w:marTop w:val="0"/>
                  <w:marBottom w:val="0"/>
                  <w:divBdr>
                    <w:top w:val="none" w:sz="0" w:space="0" w:color="auto"/>
                    <w:left w:val="none" w:sz="0" w:space="0" w:color="auto"/>
                    <w:bottom w:val="none" w:sz="0" w:space="0" w:color="auto"/>
                    <w:right w:val="none" w:sz="0" w:space="0" w:color="auto"/>
                  </w:divBdr>
                </w:div>
                <w:div w:id="1141341295">
                  <w:marLeft w:val="0"/>
                  <w:marRight w:val="0"/>
                  <w:marTop w:val="0"/>
                  <w:marBottom w:val="0"/>
                  <w:divBdr>
                    <w:top w:val="none" w:sz="0" w:space="0" w:color="auto"/>
                    <w:left w:val="none" w:sz="0" w:space="0" w:color="auto"/>
                    <w:bottom w:val="none" w:sz="0" w:space="0" w:color="auto"/>
                    <w:right w:val="none" w:sz="0" w:space="0" w:color="auto"/>
                  </w:divBdr>
                  <w:divsChild>
                    <w:div w:id="1230994439">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sChild>
                </w:div>
                <w:div w:id="1141968316">
                  <w:marLeft w:val="0"/>
                  <w:marRight w:val="0"/>
                  <w:marTop w:val="0"/>
                  <w:marBottom w:val="0"/>
                  <w:divBdr>
                    <w:top w:val="none" w:sz="0" w:space="0" w:color="auto"/>
                    <w:left w:val="none" w:sz="0" w:space="0" w:color="auto"/>
                    <w:bottom w:val="none" w:sz="0" w:space="0" w:color="auto"/>
                    <w:right w:val="none" w:sz="0" w:space="0" w:color="auto"/>
                  </w:divBdr>
                </w:div>
                <w:div w:id="1142045579">
                  <w:marLeft w:val="0"/>
                  <w:marRight w:val="0"/>
                  <w:marTop w:val="0"/>
                  <w:marBottom w:val="0"/>
                  <w:divBdr>
                    <w:top w:val="none" w:sz="0" w:space="0" w:color="auto"/>
                    <w:left w:val="none" w:sz="0" w:space="0" w:color="auto"/>
                    <w:bottom w:val="none" w:sz="0" w:space="0" w:color="auto"/>
                    <w:right w:val="none" w:sz="0" w:space="0" w:color="auto"/>
                  </w:divBdr>
                </w:div>
                <w:div w:id="1142116673">
                  <w:marLeft w:val="0"/>
                  <w:marRight w:val="0"/>
                  <w:marTop w:val="0"/>
                  <w:marBottom w:val="0"/>
                  <w:divBdr>
                    <w:top w:val="none" w:sz="0" w:space="0" w:color="auto"/>
                    <w:left w:val="none" w:sz="0" w:space="0" w:color="auto"/>
                    <w:bottom w:val="none" w:sz="0" w:space="0" w:color="auto"/>
                    <w:right w:val="none" w:sz="0" w:space="0" w:color="auto"/>
                  </w:divBdr>
                </w:div>
                <w:div w:id="1142621600">
                  <w:marLeft w:val="0"/>
                  <w:marRight w:val="0"/>
                  <w:marTop w:val="0"/>
                  <w:marBottom w:val="0"/>
                  <w:divBdr>
                    <w:top w:val="none" w:sz="0" w:space="0" w:color="auto"/>
                    <w:left w:val="none" w:sz="0" w:space="0" w:color="auto"/>
                    <w:bottom w:val="none" w:sz="0" w:space="0" w:color="auto"/>
                    <w:right w:val="none" w:sz="0" w:space="0" w:color="auto"/>
                  </w:divBdr>
                  <w:divsChild>
                    <w:div w:id="198127141">
                      <w:marLeft w:val="0"/>
                      <w:marRight w:val="0"/>
                      <w:marTop w:val="0"/>
                      <w:marBottom w:val="0"/>
                      <w:divBdr>
                        <w:top w:val="none" w:sz="0" w:space="0" w:color="auto"/>
                        <w:left w:val="none" w:sz="0" w:space="0" w:color="auto"/>
                        <w:bottom w:val="none" w:sz="0" w:space="0" w:color="auto"/>
                        <w:right w:val="none" w:sz="0" w:space="0" w:color="auto"/>
                      </w:divBdr>
                      <w:divsChild>
                        <w:div w:id="778525723">
                          <w:marLeft w:val="0"/>
                          <w:marRight w:val="0"/>
                          <w:marTop w:val="0"/>
                          <w:marBottom w:val="0"/>
                          <w:divBdr>
                            <w:top w:val="none" w:sz="0" w:space="0" w:color="auto"/>
                            <w:left w:val="none" w:sz="0" w:space="0" w:color="auto"/>
                            <w:bottom w:val="none" w:sz="0" w:space="0" w:color="auto"/>
                            <w:right w:val="none" w:sz="0" w:space="0" w:color="auto"/>
                          </w:divBdr>
                          <w:divsChild>
                            <w:div w:id="311908533">
                              <w:marLeft w:val="0"/>
                              <w:marRight w:val="0"/>
                              <w:marTop w:val="0"/>
                              <w:marBottom w:val="0"/>
                              <w:divBdr>
                                <w:top w:val="none" w:sz="0" w:space="0" w:color="auto"/>
                                <w:left w:val="none" w:sz="0" w:space="0" w:color="auto"/>
                                <w:bottom w:val="none" w:sz="0" w:space="0" w:color="auto"/>
                                <w:right w:val="none" w:sz="0" w:space="0" w:color="auto"/>
                              </w:divBdr>
                              <w:divsChild>
                                <w:div w:id="356929435">
                                  <w:marLeft w:val="0"/>
                                  <w:marRight w:val="0"/>
                                  <w:marTop w:val="0"/>
                                  <w:marBottom w:val="0"/>
                                  <w:divBdr>
                                    <w:top w:val="none" w:sz="0" w:space="0" w:color="auto"/>
                                    <w:left w:val="none" w:sz="0" w:space="0" w:color="auto"/>
                                    <w:bottom w:val="none" w:sz="0" w:space="0" w:color="auto"/>
                                    <w:right w:val="none" w:sz="0" w:space="0" w:color="auto"/>
                                  </w:divBdr>
                                  <w:divsChild>
                                    <w:div w:id="6695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43044289">
                  <w:marLeft w:val="0"/>
                  <w:marRight w:val="30"/>
                  <w:marTop w:val="0"/>
                  <w:marBottom w:val="0"/>
                  <w:divBdr>
                    <w:top w:val="none" w:sz="0" w:space="0" w:color="auto"/>
                    <w:left w:val="none" w:sz="0" w:space="0" w:color="auto"/>
                    <w:bottom w:val="none" w:sz="0" w:space="0" w:color="auto"/>
                    <w:right w:val="none" w:sz="0" w:space="0" w:color="auto"/>
                  </w:divBdr>
                  <w:divsChild>
                    <w:div w:id="778187341">
                      <w:marLeft w:val="0"/>
                      <w:marRight w:val="0"/>
                      <w:marTop w:val="0"/>
                      <w:marBottom w:val="0"/>
                      <w:divBdr>
                        <w:top w:val="none" w:sz="0" w:space="0" w:color="auto"/>
                        <w:left w:val="none" w:sz="0" w:space="0" w:color="auto"/>
                        <w:bottom w:val="none" w:sz="0" w:space="0" w:color="auto"/>
                        <w:right w:val="none" w:sz="0" w:space="0" w:color="auto"/>
                      </w:divBdr>
                    </w:div>
                  </w:divsChild>
                </w:div>
                <w:div w:id="1143231665">
                  <w:marLeft w:val="-150"/>
                  <w:marRight w:val="-150"/>
                  <w:marTop w:val="0"/>
                  <w:marBottom w:val="0"/>
                  <w:divBdr>
                    <w:top w:val="none" w:sz="0" w:space="0" w:color="auto"/>
                    <w:left w:val="none" w:sz="0" w:space="0" w:color="auto"/>
                    <w:bottom w:val="none" w:sz="0" w:space="0" w:color="auto"/>
                    <w:right w:val="none" w:sz="0" w:space="0" w:color="auto"/>
                  </w:divBdr>
                </w:div>
                <w:div w:id="1143275803">
                  <w:marLeft w:val="0"/>
                  <w:marRight w:val="0"/>
                  <w:marTop w:val="450"/>
                  <w:marBottom w:val="240"/>
                  <w:divBdr>
                    <w:top w:val="none" w:sz="0" w:space="0" w:color="auto"/>
                    <w:left w:val="none" w:sz="0" w:space="0" w:color="auto"/>
                    <w:bottom w:val="none" w:sz="0" w:space="0" w:color="auto"/>
                    <w:right w:val="none" w:sz="0" w:space="0" w:color="auto"/>
                  </w:divBdr>
                </w:div>
                <w:div w:id="1143354712">
                  <w:marLeft w:val="0"/>
                  <w:marRight w:val="0"/>
                  <w:marTop w:val="0"/>
                  <w:marBottom w:val="0"/>
                  <w:divBdr>
                    <w:top w:val="none" w:sz="0" w:space="0" w:color="auto"/>
                    <w:left w:val="none" w:sz="0" w:space="0" w:color="auto"/>
                    <w:bottom w:val="none" w:sz="0" w:space="0" w:color="auto"/>
                    <w:right w:val="none" w:sz="0" w:space="0" w:color="auto"/>
                  </w:divBdr>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44545063">
                  <w:marLeft w:val="0"/>
                  <w:marRight w:val="0"/>
                  <w:marTop w:val="0"/>
                  <w:marBottom w:val="0"/>
                  <w:divBdr>
                    <w:top w:val="none" w:sz="0" w:space="0" w:color="auto"/>
                    <w:left w:val="none" w:sz="0" w:space="0" w:color="auto"/>
                    <w:bottom w:val="none" w:sz="0" w:space="0" w:color="auto"/>
                    <w:right w:val="none" w:sz="0" w:space="0" w:color="auto"/>
                  </w:divBdr>
                </w:div>
                <w:div w:id="1144586637">
                  <w:marLeft w:val="0"/>
                  <w:marRight w:val="0"/>
                  <w:marTop w:val="0"/>
                  <w:marBottom w:val="0"/>
                  <w:divBdr>
                    <w:top w:val="none" w:sz="0" w:space="0" w:color="auto"/>
                    <w:left w:val="none" w:sz="0" w:space="0" w:color="auto"/>
                    <w:bottom w:val="none" w:sz="0" w:space="0" w:color="auto"/>
                    <w:right w:val="none" w:sz="0" w:space="0" w:color="auto"/>
                  </w:divBdr>
                </w:div>
                <w:div w:id="1144926621">
                  <w:marLeft w:val="0"/>
                  <w:marRight w:val="0"/>
                  <w:marTop w:val="0"/>
                  <w:marBottom w:val="210"/>
                  <w:divBdr>
                    <w:top w:val="none" w:sz="0" w:space="0" w:color="auto"/>
                    <w:left w:val="none" w:sz="0" w:space="0" w:color="auto"/>
                    <w:bottom w:val="none" w:sz="0" w:space="0" w:color="auto"/>
                    <w:right w:val="none" w:sz="0" w:space="0" w:color="auto"/>
                  </w:divBdr>
                </w:div>
                <w:div w:id="1145003714">
                  <w:marLeft w:val="0"/>
                  <w:marRight w:val="30"/>
                  <w:marTop w:val="0"/>
                  <w:marBottom w:val="0"/>
                  <w:divBdr>
                    <w:top w:val="none" w:sz="0" w:space="0" w:color="auto"/>
                    <w:left w:val="none" w:sz="0" w:space="0" w:color="auto"/>
                    <w:bottom w:val="none" w:sz="0" w:space="0" w:color="auto"/>
                    <w:right w:val="none" w:sz="0" w:space="0" w:color="auto"/>
                  </w:divBdr>
                </w:div>
                <w:div w:id="1145005525">
                  <w:marLeft w:val="0"/>
                  <w:marRight w:val="0"/>
                  <w:marTop w:val="0"/>
                  <w:marBottom w:val="0"/>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
                  </w:divsChild>
                </w:div>
                <w:div w:id="1145438988">
                  <w:marLeft w:val="0"/>
                  <w:marRight w:val="30"/>
                  <w:marTop w:val="0"/>
                  <w:marBottom w:val="0"/>
                  <w:divBdr>
                    <w:top w:val="none" w:sz="0" w:space="0" w:color="auto"/>
                    <w:left w:val="none" w:sz="0" w:space="0" w:color="auto"/>
                    <w:bottom w:val="none" w:sz="0" w:space="0" w:color="auto"/>
                    <w:right w:val="none" w:sz="0" w:space="0" w:color="auto"/>
                  </w:divBdr>
                  <w:divsChild>
                    <w:div w:id="225721230">
                      <w:marLeft w:val="0"/>
                      <w:marRight w:val="0"/>
                      <w:marTop w:val="0"/>
                      <w:marBottom w:val="0"/>
                      <w:divBdr>
                        <w:top w:val="none" w:sz="0" w:space="0" w:color="auto"/>
                        <w:left w:val="none" w:sz="0" w:space="0" w:color="auto"/>
                        <w:bottom w:val="none" w:sz="0" w:space="0" w:color="auto"/>
                        <w:right w:val="none" w:sz="0" w:space="0" w:color="auto"/>
                      </w:divBdr>
                    </w:div>
                  </w:divsChild>
                </w:div>
                <w:div w:id="1145469776">
                  <w:marLeft w:val="0"/>
                  <w:marRight w:val="0"/>
                  <w:marTop w:val="0"/>
                  <w:marBottom w:val="0"/>
                  <w:divBdr>
                    <w:top w:val="none" w:sz="0" w:space="0" w:color="auto"/>
                    <w:left w:val="none" w:sz="0" w:space="0" w:color="auto"/>
                    <w:bottom w:val="none" w:sz="0" w:space="0" w:color="auto"/>
                    <w:right w:val="none" w:sz="0" w:space="0" w:color="auto"/>
                  </w:divBdr>
                </w:div>
                <w:div w:id="1145513969">
                  <w:marLeft w:val="0"/>
                  <w:marRight w:val="0"/>
                  <w:marTop w:val="0"/>
                  <w:marBottom w:val="0"/>
                  <w:divBdr>
                    <w:top w:val="none" w:sz="0" w:space="0" w:color="auto"/>
                    <w:left w:val="none" w:sz="0" w:space="0" w:color="auto"/>
                    <w:bottom w:val="none" w:sz="0" w:space="0" w:color="auto"/>
                    <w:right w:val="none" w:sz="0" w:space="0" w:color="auto"/>
                  </w:divBdr>
                  <w:divsChild>
                    <w:div w:id="1286691771">
                      <w:marLeft w:val="0"/>
                      <w:marRight w:val="0"/>
                      <w:marTop w:val="0"/>
                      <w:marBottom w:val="0"/>
                      <w:divBdr>
                        <w:top w:val="none" w:sz="0" w:space="0" w:color="auto"/>
                        <w:left w:val="none" w:sz="0" w:space="0" w:color="auto"/>
                        <w:bottom w:val="none" w:sz="0" w:space="0" w:color="auto"/>
                        <w:right w:val="none" w:sz="0" w:space="0" w:color="auto"/>
                      </w:divBdr>
                      <w:divsChild>
                        <w:div w:id="1135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6581">
                  <w:marLeft w:val="0"/>
                  <w:marRight w:val="0"/>
                  <w:marTop w:val="0"/>
                  <w:marBottom w:val="0"/>
                  <w:divBdr>
                    <w:top w:val="none" w:sz="0" w:space="0" w:color="auto"/>
                    <w:left w:val="none" w:sz="0" w:space="0" w:color="auto"/>
                    <w:bottom w:val="none" w:sz="0" w:space="0" w:color="auto"/>
                    <w:right w:val="none" w:sz="0" w:space="0" w:color="auto"/>
                  </w:divBdr>
                  <w:divsChild>
                    <w:div w:id="127209081">
                      <w:marLeft w:val="0"/>
                      <w:marRight w:val="0"/>
                      <w:marTop w:val="0"/>
                      <w:marBottom w:val="0"/>
                      <w:divBdr>
                        <w:top w:val="none" w:sz="0" w:space="0" w:color="auto"/>
                        <w:left w:val="none" w:sz="0" w:space="0" w:color="auto"/>
                        <w:bottom w:val="none" w:sz="0" w:space="0" w:color="auto"/>
                        <w:right w:val="none" w:sz="0" w:space="0" w:color="auto"/>
                      </w:divBdr>
                      <w:divsChild>
                        <w:div w:id="1282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145779336">
                  <w:marLeft w:val="0"/>
                  <w:marRight w:val="0"/>
                  <w:marTop w:val="0"/>
                  <w:marBottom w:val="0"/>
                  <w:divBdr>
                    <w:top w:val="none" w:sz="0" w:space="0" w:color="auto"/>
                    <w:left w:val="none" w:sz="0" w:space="0" w:color="auto"/>
                    <w:bottom w:val="none" w:sz="0" w:space="0" w:color="auto"/>
                    <w:right w:val="none" w:sz="0" w:space="0" w:color="auto"/>
                  </w:divBdr>
                  <w:divsChild>
                    <w:div w:id="519198641">
                      <w:marLeft w:val="0"/>
                      <w:marRight w:val="0"/>
                      <w:marTop w:val="0"/>
                      <w:marBottom w:val="0"/>
                      <w:divBdr>
                        <w:top w:val="none" w:sz="0" w:space="0" w:color="auto"/>
                        <w:left w:val="none" w:sz="0" w:space="0" w:color="auto"/>
                        <w:bottom w:val="none" w:sz="0" w:space="0" w:color="auto"/>
                        <w:right w:val="none" w:sz="0" w:space="0" w:color="auto"/>
                      </w:divBdr>
                    </w:div>
                  </w:divsChild>
                </w:div>
                <w:div w:id="1145900975">
                  <w:marLeft w:val="0"/>
                  <w:marRight w:val="0"/>
                  <w:marTop w:val="0"/>
                  <w:marBottom w:val="0"/>
                  <w:divBdr>
                    <w:top w:val="none" w:sz="0" w:space="0" w:color="auto"/>
                    <w:left w:val="none" w:sz="0" w:space="0" w:color="auto"/>
                    <w:bottom w:val="none" w:sz="0" w:space="0" w:color="auto"/>
                    <w:right w:val="none" w:sz="0" w:space="0" w:color="auto"/>
                  </w:divBdr>
                  <w:divsChild>
                    <w:div w:id="1326930331">
                      <w:marLeft w:val="0"/>
                      <w:marRight w:val="0"/>
                      <w:marTop w:val="0"/>
                      <w:marBottom w:val="0"/>
                      <w:divBdr>
                        <w:top w:val="none" w:sz="0" w:space="0" w:color="auto"/>
                        <w:left w:val="none" w:sz="0" w:space="0" w:color="auto"/>
                        <w:bottom w:val="none" w:sz="0" w:space="0" w:color="auto"/>
                        <w:right w:val="none" w:sz="0" w:space="0" w:color="auto"/>
                      </w:divBdr>
                      <w:divsChild>
                        <w:div w:id="2392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9199">
                  <w:marLeft w:val="0"/>
                  <w:marRight w:val="0"/>
                  <w:marTop w:val="150"/>
                  <w:marBottom w:val="120"/>
                  <w:divBdr>
                    <w:top w:val="none" w:sz="0" w:space="0" w:color="auto"/>
                    <w:left w:val="none" w:sz="0" w:space="0" w:color="auto"/>
                    <w:bottom w:val="none" w:sz="0" w:space="0" w:color="auto"/>
                    <w:right w:val="single" w:sz="6" w:space="16" w:color="auto"/>
                  </w:divBdr>
                  <w:divsChild>
                    <w:div w:id="739404906">
                      <w:marLeft w:val="0"/>
                      <w:marRight w:val="0"/>
                      <w:marTop w:val="0"/>
                      <w:marBottom w:val="0"/>
                      <w:divBdr>
                        <w:top w:val="none" w:sz="0" w:space="0" w:color="auto"/>
                        <w:left w:val="none" w:sz="0" w:space="0" w:color="auto"/>
                        <w:bottom w:val="none" w:sz="0" w:space="0" w:color="auto"/>
                        <w:right w:val="none" w:sz="0" w:space="0" w:color="auto"/>
                      </w:divBdr>
                    </w:div>
                  </w:divsChild>
                </w:div>
                <w:div w:id="1146242740">
                  <w:marLeft w:val="0"/>
                  <w:marRight w:val="0"/>
                  <w:marTop w:val="0"/>
                  <w:marBottom w:val="0"/>
                  <w:divBdr>
                    <w:top w:val="none" w:sz="0" w:space="0" w:color="auto"/>
                    <w:left w:val="none" w:sz="0" w:space="0" w:color="auto"/>
                    <w:bottom w:val="none" w:sz="0" w:space="0" w:color="auto"/>
                    <w:right w:val="none" w:sz="0" w:space="0" w:color="auto"/>
                  </w:divBdr>
                </w:div>
                <w:div w:id="1146431016">
                  <w:marLeft w:val="0"/>
                  <w:marRight w:val="0"/>
                  <w:marTop w:val="0"/>
                  <w:marBottom w:val="0"/>
                  <w:divBdr>
                    <w:top w:val="none" w:sz="0" w:space="0" w:color="auto"/>
                    <w:left w:val="none" w:sz="0" w:space="0" w:color="auto"/>
                    <w:bottom w:val="none" w:sz="0" w:space="0" w:color="auto"/>
                    <w:right w:val="none" w:sz="0" w:space="0" w:color="auto"/>
                  </w:divBdr>
                </w:div>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9539">
                  <w:marLeft w:val="0"/>
                  <w:marRight w:val="0"/>
                  <w:marTop w:val="0"/>
                  <w:marBottom w:val="0"/>
                  <w:divBdr>
                    <w:top w:val="none" w:sz="0" w:space="0" w:color="auto"/>
                    <w:left w:val="none" w:sz="0" w:space="0" w:color="auto"/>
                    <w:bottom w:val="none" w:sz="0" w:space="0" w:color="auto"/>
                    <w:right w:val="none" w:sz="0" w:space="0" w:color="auto"/>
                  </w:divBdr>
                  <w:divsChild>
                    <w:div w:id="218975579">
                      <w:marLeft w:val="0"/>
                      <w:marRight w:val="0"/>
                      <w:marTop w:val="0"/>
                      <w:marBottom w:val="0"/>
                      <w:divBdr>
                        <w:top w:val="none" w:sz="0" w:space="0" w:color="auto"/>
                        <w:left w:val="none" w:sz="0" w:space="0" w:color="auto"/>
                        <w:bottom w:val="none" w:sz="0" w:space="0" w:color="auto"/>
                        <w:right w:val="none" w:sz="0" w:space="0" w:color="auto"/>
                      </w:divBdr>
                    </w:div>
                  </w:divsChild>
                </w:div>
                <w:div w:id="1146776543">
                  <w:marLeft w:val="0"/>
                  <w:marRight w:val="0"/>
                  <w:marTop w:val="0"/>
                  <w:marBottom w:val="0"/>
                  <w:divBdr>
                    <w:top w:val="none" w:sz="0" w:space="0" w:color="auto"/>
                    <w:left w:val="none" w:sz="0" w:space="0" w:color="auto"/>
                    <w:bottom w:val="none" w:sz="0" w:space="0" w:color="auto"/>
                    <w:right w:val="none" w:sz="0" w:space="0" w:color="auto"/>
                  </w:divBdr>
                  <w:divsChild>
                    <w:div w:id="221017365">
                      <w:marLeft w:val="0"/>
                      <w:marRight w:val="0"/>
                      <w:marTop w:val="0"/>
                      <w:marBottom w:val="0"/>
                      <w:divBdr>
                        <w:top w:val="none" w:sz="0" w:space="0" w:color="auto"/>
                        <w:left w:val="none" w:sz="0" w:space="0" w:color="auto"/>
                        <w:bottom w:val="none" w:sz="0" w:space="0" w:color="auto"/>
                        <w:right w:val="none" w:sz="0" w:space="0" w:color="auto"/>
                      </w:divBdr>
                    </w:div>
                  </w:divsChild>
                </w:div>
                <w:div w:id="1146821337">
                  <w:marLeft w:val="0"/>
                  <w:marRight w:val="0"/>
                  <w:marTop w:val="0"/>
                  <w:marBottom w:val="0"/>
                  <w:divBdr>
                    <w:top w:val="none" w:sz="0" w:space="0" w:color="auto"/>
                    <w:left w:val="none" w:sz="0" w:space="0" w:color="auto"/>
                    <w:bottom w:val="none" w:sz="0" w:space="0" w:color="auto"/>
                    <w:right w:val="none" w:sz="0" w:space="0" w:color="auto"/>
                  </w:divBdr>
                  <w:divsChild>
                    <w:div w:id="1024093994">
                      <w:marLeft w:val="300"/>
                      <w:marRight w:val="300"/>
                      <w:marTop w:val="0"/>
                      <w:marBottom w:val="0"/>
                      <w:divBdr>
                        <w:top w:val="none" w:sz="0" w:space="0" w:color="auto"/>
                        <w:left w:val="none" w:sz="0" w:space="0" w:color="auto"/>
                        <w:bottom w:val="none" w:sz="0" w:space="0" w:color="auto"/>
                        <w:right w:val="none" w:sz="0" w:space="0" w:color="auto"/>
                      </w:divBdr>
                      <w:divsChild>
                        <w:div w:id="143551647">
                          <w:marLeft w:val="0"/>
                          <w:marRight w:val="0"/>
                          <w:marTop w:val="0"/>
                          <w:marBottom w:val="0"/>
                          <w:divBdr>
                            <w:top w:val="none" w:sz="0" w:space="0" w:color="auto"/>
                            <w:left w:val="none" w:sz="0" w:space="0" w:color="auto"/>
                            <w:bottom w:val="none" w:sz="0" w:space="0" w:color="auto"/>
                            <w:right w:val="none" w:sz="0" w:space="0" w:color="auto"/>
                          </w:divBdr>
                          <w:divsChild>
                            <w:div w:id="331370368">
                              <w:marLeft w:val="0"/>
                              <w:marRight w:val="0"/>
                              <w:marTop w:val="0"/>
                              <w:marBottom w:val="0"/>
                              <w:divBdr>
                                <w:top w:val="none" w:sz="0" w:space="0" w:color="auto"/>
                                <w:left w:val="none" w:sz="0" w:space="0" w:color="auto"/>
                                <w:bottom w:val="none" w:sz="0" w:space="0" w:color="auto"/>
                                <w:right w:val="none" w:sz="0" w:space="0" w:color="auto"/>
                              </w:divBdr>
                              <w:divsChild>
                                <w:div w:id="1083375734">
                                  <w:marLeft w:val="0"/>
                                  <w:marRight w:val="0"/>
                                  <w:marTop w:val="0"/>
                                  <w:marBottom w:val="0"/>
                                  <w:divBdr>
                                    <w:top w:val="none" w:sz="0" w:space="0" w:color="auto"/>
                                    <w:left w:val="none" w:sz="0" w:space="0" w:color="auto"/>
                                    <w:bottom w:val="none" w:sz="0" w:space="0" w:color="auto"/>
                                    <w:right w:val="none" w:sz="0" w:space="0" w:color="auto"/>
                                  </w:divBdr>
                                  <w:divsChild>
                                    <w:div w:id="1154107185">
                                      <w:marLeft w:val="0"/>
                                      <w:marRight w:val="0"/>
                                      <w:marTop w:val="0"/>
                                      <w:marBottom w:val="0"/>
                                      <w:divBdr>
                                        <w:top w:val="none" w:sz="0" w:space="0" w:color="auto"/>
                                        <w:left w:val="none" w:sz="0" w:space="0" w:color="auto"/>
                                        <w:bottom w:val="none" w:sz="0" w:space="0" w:color="auto"/>
                                        <w:right w:val="none" w:sz="0" w:space="0" w:color="auto"/>
                                      </w:divBdr>
                                    </w:div>
                                  </w:divsChild>
                                </w:div>
                                <w:div w:id="1232885306">
                                  <w:marLeft w:val="0"/>
                                  <w:marRight w:val="0"/>
                                  <w:marTop w:val="0"/>
                                  <w:marBottom w:val="0"/>
                                  <w:divBdr>
                                    <w:top w:val="none" w:sz="0" w:space="0" w:color="auto"/>
                                    <w:left w:val="none" w:sz="0" w:space="0" w:color="auto"/>
                                    <w:bottom w:val="none" w:sz="0" w:space="0" w:color="auto"/>
                                    <w:right w:val="none" w:sz="0" w:space="0" w:color="auto"/>
                                  </w:divBdr>
                                  <w:divsChild>
                                    <w:div w:id="7536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892584">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 w:id="1147012395">
                  <w:marLeft w:val="0"/>
                  <w:marRight w:val="0"/>
                  <w:marTop w:val="0"/>
                  <w:marBottom w:val="0"/>
                  <w:divBdr>
                    <w:top w:val="none" w:sz="0" w:space="0" w:color="auto"/>
                    <w:left w:val="none" w:sz="0" w:space="0" w:color="auto"/>
                    <w:bottom w:val="none" w:sz="0" w:space="0" w:color="auto"/>
                    <w:right w:val="none" w:sz="0" w:space="0" w:color="auto"/>
                  </w:divBdr>
                </w:div>
                <w:div w:id="1147090115">
                  <w:marLeft w:val="0"/>
                  <w:marRight w:val="135"/>
                  <w:marTop w:val="0"/>
                  <w:marBottom w:val="0"/>
                  <w:divBdr>
                    <w:top w:val="none" w:sz="0" w:space="0" w:color="auto"/>
                    <w:left w:val="none" w:sz="0" w:space="0" w:color="auto"/>
                    <w:bottom w:val="none" w:sz="0" w:space="0" w:color="auto"/>
                    <w:right w:val="none" w:sz="0" w:space="0" w:color="auto"/>
                  </w:divBdr>
                </w:div>
                <w:div w:id="1147279027">
                  <w:marLeft w:val="0"/>
                  <w:marRight w:val="0"/>
                  <w:marTop w:val="0"/>
                  <w:marBottom w:val="0"/>
                  <w:divBdr>
                    <w:top w:val="none" w:sz="0" w:space="0" w:color="auto"/>
                    <w:left w:val="none" w:sz="0" w:space="0" w:color="auto"/>
                    <w:bottom w:val="none" w:sz="0" w:space="0" w:color="auto"/>
                    <w:right w:val="none" w:sz="0" w:space="0" w:color="auto"/>
                  </w:divBdr>
                  <w:divsChild>
                    <w:div w:id="1166626303">
                      <w:marLeft w:val="0"/>
                      <w:marRight w:val="0"/>
                      <w:marTop w:val="0"/>
                      <w:marBottom w:val="0"/>
                      <w:divBdr>
                        <w:top w:val="none" w:sz="0" w:space="0" w:color="auto"/>
                        <w:left w:val="none" w:sz="0" w:space="0" w:color="auto"/>
                        <w:bottom w:val="none" w:sz="0" w:space="0" w:color="auto"/>
                        <w:right w:val="none" w:sz="0" w:space="0" w:color="auto"/>
                      </w:divBdr>
                    </w:div>
                  </w:divsChild>
                </w:div>
                <w:div w:id="1147353924">
                  <w:marLeft w:val="0"/>
                  <w:marRight w:val="30"/>
                  <w:marTop w:val="0"/>
                  <w:marBottom w:val="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1597">
                  <w:marLeft w:val="0"/>
                  <w:marRight w:val="0"/>
                  <w:marTop w:val="0"/>
                  <w:marBottom w:val="0"/>
                  <w:divBdr>
                    <w:top w:val="none" w:sz="0" w:space="0" w:color="auto"/>
                    <w:left w:val="none" w:sz="0" w:space="0" w:color="auto"/>
                    <w:bottom w:val="none" w:sz="0" w:space="0" w:color="auto"/>
                    <w:right w:val="none" w:sz="0" w:space="0" w:color="auto"/>
                  </w:divBdr>
                </w:div>
                <w:div w:id="1147743778">
                  <w:marLeft w:val="0"/>
                  <w:marRight w:val="0"/>
                  <w:marTop w:val="0"/>
                  <w:marBottom w:val="0"/>
                  <w:divBdr>
                    <w:top w:val="none" w:sz="0" w:space="0" w:color="auto"/>
                    <w:left w:val="none" w:sz="0" w:space="0" w:color="auto"/>
                    <w:bottom w:val="none" w:sz="0" w:space="0" w:color="auto"/>
                    <w:right w:val="none" w:sz="0" w:space="0" w:color="auto"/>
                  </w:divBdr>
                </w:div>
                <w:div w:id="1147744132">
                  <w:marLeft w:val="0"/>
                  <w:marRight w:val="0"/>
                  <w:marTop w:val="0"/>
                  <w:marBottom w:val="0"/>
                  <w:divBdr>
                    <w:top w:val="none" w:sz="0" w:space="0" w:color="auto"/>
                    <w:left w:val="none" w:sz="0" w:space="0" w:color="auto"/>
                    <w:bottom w:val="none" w:sz="0" w:space="0" w:color="auto"/>
                    <w:right w:val="none" w:sz="0" w:space="0" w:color="auto"/>
                  </w:divBdr>
                </w:div>
                <w:div w:id="1148010283">
                  <w:marLeft w:val="0"/>
                  <w:marRight w:val="0"/>
                  <w:marTop w:val="0"/>
                  <w:marBottom w:val="0"/>
                  <w:divBdr>
                    <w:top w:val="none" w:sz="0" w:space="0" w:color="auto"/>
                    <w:left w:val="none" w:sz="0" w:space="0" w:color="auto"/>
                    <w:bottom w:val="none" w:sz="0" w:space="0" w:color="auto"/>
                    <w:right w:val="none" w:sz="0" w:space="0" w:color="auto"/>
                  </w:divBdr>
                </w:div>
                <w:div w:id="1148016461">
                  <w:marLeft w:val="0"/>
                  <w:marRight w:val="0"/>
                  <w:marTop w:val="225"/>
                  <w:marBottom w:val="0"/>
                  <w:divBdr>
                    <w:top w:val="none" w:sz="0" w:space="0" w:color="auto"/>
                    <w:left w:val="none" w:sz="0" w:space="0" w:color="auto"/>
                    <w:bottom w:val="none" w:sz="0" w:space="0" w:color="auto"/>
                    <w:right w:val="none" w:sz="0" w:space="0" w:color="auto"/>
                  </w:divBdr>
                </w:div>
                <w:div w:id="1149128359">
                  <w:marLeft w:val="0"/>
                  <w:marRight w:val="0"/>
                  <w:marTop w:val="0"/>
                  <w:marBottom w:val="0"/>
                  <w:divBdr>
                    <w:top w:val="none" w:sz="0" w:space="0" w:color="auto"/>
                    <w:left w:val="none" w:sz="0" w:space="0" w:color="auto"/>
                    <w:bottom w:val="none" w:sz="0" w:space="0" w:color="auto"/>
                    <w:right w:val="none" w:sz="0" w:space="0" w:color="auto"/>
                  </w:divBdr>
                </w:div>
                <w:div w:id="1149319388">
                  <w:marLeft w:val="0"/>
                  <w:marRight w:val="0"/>
                  <w:marTop w:val="15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
                <w:div w:id="1149443409">
                  <w:marLeft w:val="0"/>
                  <w:marRight w:val="195"/>
                  <w:marTop w:val="0"/>
                  <w:marBottom w:val="0"/>
                  <w:divBdr>
                    <w:top w:val="none" w:sz="0" w:space="0" w:color="auto"/>
                    <w:left w:val="none" w:sz="0" w:space="0" w:color="auto"/>
                    <w:bottom w:val="none" w:sz="0" w:space="0" w:color="auto"/>
                    <w:right w:val="none" w:sz="0" w:space="0" w:color="auto"/>
                  </w:divBdr>
                </w:div>
                <w:div w:id="1149587948">
                  <w:marLeft w:val="0"/>
                  <w:marRight w:val="0"/>
                  <w:marTop w:val="0"/>
                  <w:marBottom w:val="0"/>
                  <w:divBdr>
                    <w:top w:val="none" w:sz="0" w:space="0" w:color="auto"/>
                    <w:left w:val="none" w:sz="0" w:space="0" w:color="auto"/>
                    <w:bottom w:val="none" w:sz="0" w:space="0" w:color="auto"/>
                    <w:right w:val="none" w:sz="0" w:space="0" w:color="auto"/>
                  </w:divBdr>
                  <w:divsChild>
                    <w:div w:id="719020284">
                      <w:marLeft w:val="0"/>
                      <w:marRight w:val="0"/>
                      <w:marTop w:val="0"/>
                      <w:marBottom w:val="0"/>
                      <w:divBdr>
                        <w:top w:val="none" w:sz="0" w:space="0" w:color="auto"/>
                        <w:left w:val="none" w:sz="0" w:space="0" w:color="auto"/>
                        <w:bottom w:val="none" w:sz="0" w:space="0" w:color="auto"/>
                        <w:right w:val="none" w:sz="0" w:space="0" w:color="auto"/>
                      </w:divBdr>
                    </w:div>
                  </w:divsChild>
                </w:div>
                <w:div w:id="1149781898">
                  <w:marLeft w:val="0"/>
                  <w:marRight w:val="0"/>
                  <w:marTop w:val="0"/>
                  <w:marBottom w:val="75"/>
                  <w:divBdr>
                    <w:top w:val="none" w:sz="0" w:space="0" w:color="auto"/>
                    <w:left w:val="none" w:sz="0" w:space="0" w:color="auto"/>
                    <w:bottom w:val="none" w:sz="0" w:space="0" w:color="auto"/>
                    <w:right w:val="none" w:sz="0" w:space="0" w:color="auto"/>
                  </w:divBdr>
                </w:div>
                <w:div w:id="1150055789">
                  <w:marLeft w:val="0"/>
                  <w:marRight w:val="0"/>
                  <w:marTop w:val="150"/>
                  <w:marBottom w:val="0"/>
                  <w:divBdr>
                    <w:top w:val="none" w:sz="0" w:space="0" w:color="auto"/>
                    <w:left w:val="none" w:sz="0" w:space="0" w:color="auto"/>
                    <w:bottom w:val="none" w:sz="0" w:space="0" w:color="auto"/>
                    <w:right w:val="none" w:sz="0" w:space="0" w:color="auto"/>
                  </w:divBdr>
                </w:div>
                <w:div w:id="1150097352">
                  <w:marLeft w:val="0"/>
                  <w:marRight w:val="0"/>
                  <w:marTop w:val="0"/>
                  <w:marBottom w:val="0"/>
                  <w:divBdr>
                    <w:top w:val="none" w:sz="0" w:space="0" w:color="auto"/>
                    <w:left w:val="none" w:sz="0" w:space="0" w:color="auto"/>
                    <w:bottom w:val="none" w:sz="0" w:space="0" w:color="auto"/>
                    <w:right w:val="none" w:sz="0" w:space="0" w:color="auto"/>
                  </w:divBdr>
                </w:div>
                <w:div w:id="1150174531">
                  <w:marLeft w:val="0"/>
                  <w:marRight w:val="0"/>
                  <w:marTop w:val="0"/>
                  <w:marBottom w:val="0"/>
                  <w:divBdr>
                    <w:top w:val="none" w:sz="0" w:space="0" w:color="auto"/>
                    <w:left w:val="none" w:sz="0" w:space="0" w:color="auto"/>
                    <w:bottom w:val="none" w:sz="0" w:space="0" w:color="auto"/>
                    <w:right w:val="none" w:sz="0" w:space="0" w:color="auto"/>
                  </w:divBdr>
                </w:div>
                <w:div w:id="1150176563">
                  <w:marLeft w:val="0"/>
                  <w:marRight w:val="0"/>
                  <w:marTop w:val="0"/>
                  <w:marBottom w:val="0"/>
                  <w:divBdr>
                    <w:top w:val="none" w:sz="0" w:space="0" w:color="auto"/>
                    <w:left w:val="none" w:sz="0" w:space="0" w:color="auto"/>
                    <w:bottom w:val="none" w:sz="0" w:space="0" w:color="auto"/>
                    <w:right w:val="none" w:sz="0" w:space="0" w:color="auto"/>
                  </w:divBdr>
                </w:div>
                <w:div w:id="1150513279">
                  <w:marLeft w:val="0"/>
                  <w:marRight w:val="0"/>
                  <w:marTop w:val="0"/>
                  <w:marBottom w:val="0"/>
                  <w:divBdr>
                    <w:top w:val="none" w:sz="0" w:space="0" w:color="auto"/>
                    <w:left w:val="none" w:sz="0" w:space="0" w:color="auto"/>
                    <w:bottom w:val="none" w:sz="0" w:space="0" w:color="auto"/>
                    <w:right w:val="none" w:sz="0" w:space="0" w:color="auto"/>
                  </w:divBdr>
                </w:div>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0899071">
                  <w:marLeft w:val="0"/>
                  <w:marRight w:val="0"/>
                  <w:marTop w:val="0"/>
                  <w:marBottom w:val="0"/>
                  <w:divBdr>
                    <w:top w:val="none" w:sz="0" w:space="0" w:color="auto"/>
                    <w:left w:val="none" w:sz="0" w:space="0" w:color="auto"/>
                    <w:bottom w:val="none" w:sz="0" w:space="0" w:color="auto"/>
                    <w:right w:val="none" w:sz="0" w:space="0" w:color="auto"/>
                  </w:divBdr>
                  <w:divsChild>
                    <w:div w:id="1321159040">
                      <w:marLeft w:val="0"/>
                      <w:marRight w:val="0"/>
                      <w:marTop w:val="0"/>
                      <w:marBottom w:val="0"/>
                      <w:divBdr>
                        <w:top w:val="none" w:sz="0" w:space="0" w:color="auto"/>
                        <w:left w:val="none" w:sz="0" w:space="0" w:color="auto"/>
                        <w:bottom w:val="none" w:sz="0" w:space="0" w:color="auto"/>
                        <w:right w:val="none" w:sz="0" w:space="0" w:color="auto"/>
                      </w:divBdr>
                    </w:div>
                  </w:divsChild>
                </w:div>
                <w:div w:id="1151171736">
                  <w:marLeft w:val="0"/>
                  <w:marRight w:val="0"/>
                  <w:marTop w:val="0"/>
                  <w:marBottom w:val="0"/>
                  <w:divBdr>
                    <w:top w:val="none" w:sz="0" w:space="0" w:color="auto"/>
                    <w:left w:val="none" w:sz="0" w:space="0" w:color="auto"/>
                    <w:bottom w:val="none" w:sz="0" w:space="0" w:color="auto"/>
                    <w:right w:val="none" w:sz="0" w:space="0" w:color="auto"/>
                  </w:divBdr>
                </w:div>
                <w:div w:id="1151294481">
                  <w:marLeft w:val="0"/>
                  <w:marRight w:val="0"/>
                  <w:marTop w:val="0"/>
                  <w:marBottom w:val="0"/>
                  <w:divBdr>
                    <w:top w:val="none" w:sz="0" w:space="0" w:color="auto"/>
                    <w:left w:val="none" w:sz="0" w:space="0" w:color="auto"/>
                    <w:bottom w:val="none" w:sz="0" w:space="0" w:color="auto"/>
                    <w:right w:val="none" w:sz="0" w:space="0" w:color="auto"/>
                  </w:divBdr>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51409143">
                  <w:marLeft w:val="0"/>
                  <w:marRight w:val="0"/>
                  <w:marTop w:val="0"/>
                  <w:marBottom w:val="0"/>
                  <w:divBdr>
                    <w:top w:val="none" w:sz="0" w:space="0" w:color="auto"/>
                    <w:left w:val="none" w:sz="0" w:space="0" w:color="auto"/>
                    <w:bottom w:val="none" w:sz="0" w:space="0" w:color="auto"/>
                    <w:right w:val="none" w:sz="0" w:space="0" w:color="auto"/>
                  </w:divBdr>
                </w:div>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
                  </w:divsChild>
                </w:div>
                <w:div w:id="1151555206">
                  <w:marLeft w:val="0"/>
                  <w:marRight w:val="0"/>
                  <w:marTop w:val="0"/>
                  <w:marBottom w:val="0"/>
                  <w:divBdr>
                    <w:top w:val="none" w:sz="0" w:space="0" w:color="auto"/>
                    <w:left w:val="none" w:sz="0" w:space="0" w:color="auto"/>
                    <w:bottom w:val="none" w:sz="0" w:space="0" w:color="auto"/>
                    <w:right w:val="none" w:sz="0" w:space="0" w:color="auto"/>
                  </w:divBdr>
                  <w:divsChild>
                    <w:div w:id="109588822">
                      <w:marLeft w:val="300"/>
                      <w:marRight w:val="300"/>
                      <w:marTop w:val="0"/>
                      <w:marBottom w:val="0"/>
                      <w:divBdr>
                        <w:top w:val="none" w:sz="0" w:space="0" w:color="auto"/>
                        <w:left w:val="none" w:sz="0" w:space="0" w:color="auto"/>
                        <w:bottom w:val="none" w:sz="0" w:space="0" w:color="auto"/>
                        <w:right w:val="none" w:sz="0" w:space="0" w:color="auto"/>
                      </w:divBdr>
                      <w:divsChild>
                        <w:div w:id="8677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8912">
                  <w:marLeft w:val="0"/>
                  <w:marRight w:val="0"/>
                  <w:marTop w:val="0"/>
                  <w:marBottom w:val="0"/>
                  <w:divBdr>
                    <w:top w:val="none" w:sz="0" w:space="0" w:color="auto"/>
                    <w:left w:val="none" w:sz="0" w:space="0" w:color="auto"/>
                    <w:bottom w:val="none" w:sz="0" w:space="0" w:color="auto"/>
                    <w:right w:val="none" w:sz="0" w:space="0" w:color="auto"/>
                  </w:divBdr>
                </w:div>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 w:id="1151865503">
                  <w:marLeft w:val="0"/>
                  <w:marRight w:val="0"/>
                  <w:marTop w:val="0"/>
                  <w:marBottom w:val="0"/>
                  <w:divBdr>
                    <w:top w:val="none" w:sz="0" w:space="0" w:color="auto"/>
                    <w:left w:val="none" w:sz="0" w:space="0" w:color="auto"/>
                    <w:bottom w:val="none" w:sz="0" w:space="0" w:color="auto"/>
                    <w:right w:val="none" w:sz="0" w:space="0" w:color="auto"/>
                  </w:divBdr>
                </w:div>
                <w:div w:id="1151867491">
                  <w:marLeft w:val="0"/>
                  <w:marRight w:val="0"/>
                  <w:marTop w:val="0"/>
                  <w:marBottom w:val="210"/>
                  <w:divBdr>
                    <w:top w:val="none" w:sz="0" w:space="0" w:color="auto"/>
                    <w:left w:val="none" w:sz="0" w:space="0" w:color="auto"/>
                    <w:bottom w:val="none" w:sz="0" w:space="0" w:color="auto"/>
                    <w:right w:val="none" w:sz="0" w:space="0" w:color="auto"/>
                  </w:divBdr>
                </w:div>
                <w:div w:id="1152017333">
                  <w:marLeft w:val="0"/>
                  <w:marRight w:val="0"/>
                  <w:marTop w:val="225"/>
                  <w:marBottom w:val="0"/>
                  <w:divBdr>
                    <w:top w:val="none" w:sz="0" w:space="0" w:color="auto"/>
                    <w:left w:val="none" w:sz="0" w:space="0" w:color="auto"/>
                    <w:bottom w:val="none" w:sz="0" w:space="0" w:color="auto"/>
                    <w:right w:val="none" w:sz="0" w:space="0" w:color="auto"/>
                  </w:divBdr>
                </w:div>
                <w:div w:id="1152060340">
                  <w:marLeft w:val="0"/>
                  <w:marRight w:val="0"/>
                  <w:marTop w:val="0"/>
                  <w:marBottom w:val="0"/>
                  <w:divBdr>
                    <w:top w:val="none" w:sz="0" w:space="0" w:color="auto"/>
                    <w:left w:val="none" w:sz="0" w:space="0" w:color="auto"/>
                    <w:bottom w:val="none" w:sz="0" w:space="0" w:color="auto"/>
                    <w:right w:val="none" w:sz="0" w:space="0" w:color="auto"/>
                  </w:divBdr>
                  <w:divsChild>
                    <w:div w:id="956303232">
                      <w:marLeft w:val="0"/>
                      <w:marRight w:val="0"/>
                      <w:marTop w:val="0"/>
                      <w:marBottom w:val="0"/>
                      <w:divBdr>
                        <w:top w:val="none" w:sz="0" w:space="0" w:color="auto"/>
                        <w:left w:val="none" w:sz="0" w:space="0" w:color="auto"/>
                        <w:bottom w:val="none" w:sz="0" w:space="0" w:color="auto"/>
                        <w:right w:val="none" w:sz="0" w:space="0" w:color="auto"/>
                      </w:divBdr>
                      <w:divsChild>
                        <w:div w:id="7980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6474">
                  <w:marLeft w:val="0"/>
                  <w:marRight w:val="0"/>
                  <w:marTop w:val="0"/>
                  <w:marBottom w:val="0"/>
                  <w:divBdr>
                    <w:top w:val="none" w:sz="0" w:space="0" w:color="auto"/>
                    <w:left w:val="none" w:sz="0" w:space="0" w:color="auto"/>
                    <w:bottom w:val="none" w:sz="0" w:space="0" w:color="auto"/>
                    <w:right w:val="none" w:sz="0" w:space="0" w:color="auto"/>
                  </w:divBdr>
                </w:div>
                <w:div w:id="1152525033">
                  <w:marLeft w:val="0"/>
                  <w:marRight w:val="0"/>
                  <w:marTop w:val="0"/>
                  <w:marBottom w:val="0"/>
                  <w:divBdr>
                    <w:top w:val="none" w:sz="0" w:space="0" w:color="auto"/>
                    <w:left w:val="none" w:sz="0" w:space="0" w:color="auto"/>
                    <w:bottom w:val="none" w:sz="0" w:space="0" w:color="auto"/>
                    <w:right w:val="none" w:sz="0" w:space="0" w:color="auto"/>
                  </w:divBdr>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52797430">
                  <w:marLeft w:val="0"/>
                  <w:marRight w:val="0"/>
                  <w:marTop w:val="0"/>
                  <w:marBottom w:val="0"/>
                  <w:divBdr>
                    <w:top w:val="none" w:sz="0" w:space="0" w:color="auto"/>
                    <w:left w:val="none" w:sz="0" w:space="0" w:color="auto"/>
                    <w:bottom w:val="none" w:sz="0" w:space="0" w:color="auto"/>
                    <w:right w:val="none" w:sz="0" w:space="0" w:color="auto"/>
                  </w:divBdr>
                </w:div>
                <w:div w:id="1152872284">
                  <w:marLeft w:val="0"/>
                  <w:marRight w:val="0"/>
                  <w:marTop w:val="0"/>
                  <w:marBottom w:val="0"/>
                  <w:divBdr>
                    <w:top w:val="none" w:sz="0" w:space="0" w:color="auto"/>
                    <w:left w:val="none" w:sz="0" w:space="0" w:color="auto"/>
                    <w:bottom w:val="none" w:sz="0" w:space="0" w:color="auto"/>
                    <w:right w:val="none" w:sz="0" w:space="0" w:color="auto"/>
                  </w:divBdr>
                </w:div>
                <w:div w:id="1152910776">
                  <w:marLeft w:val="0"/>
                  <w:marRight w:val="0"/>
                  <w:marTop w:val="0"/>
                  <w:marBottom w:val="0"/>
                  <w:divBdr>
                    <w:top w:val="none" w:sz="0" w:space="0" w:color="auto"/>
                    <w:left w:val="none" w:sz="0" w:space="0" w:color="auto"/>
                    <w:bottom w:val="none" w:sz="0" w:space="0" w:color="auto"/>
                    <w:right w:val="none" w:sz="0" w:space="0" w:color="auto"/>
                  </w:divBdr>
                </w:div>
                <w:div w:id="1153179429">
                  <w:marLeft w:val="0"/>
                  <w:marRight w:val="0"/>
                  <w:marTop w:val="0"/>
                  <w:marBottom w:val="0"/>
                  <w:divBdr>
                    <w:top w:val="none" w:sz="0" w:space="0" w:color="auto"/>
                    <w:left w:val="none" w:sz="0" w:space="0" w:color="auto"/>
                    <w:bottom w:val="none" w:sz="0" w:space="0" w:color="auto"/>
                    <w:right w:val="none" w:sz="0" w:space="0" w:color="auto"/>
                  </w:divBdr>
                </w:div>
                <w:div w:id="1153180927">
                  <w:marLeft w:val="0"/>
                  <w:marRight w:val="0"/>
                  <w:marTop w:val="0"/>
                  <w:marBottom w:val="0"/>
                  <w:divBdr>
                    <w:top w:val="none" w:sz="0" w:space="0" w:color="auto"/>
                    <w:left w:val="none" w:sz="0" w:space="0" w:color="auto"/>
                    <w:bottom w:val="none" w:sz="0" w:space="0" w:color="auto"/>
                    <w:right w:val="none" w:sz="0" w:space="0" w:color="auto"/>
                  </w:divBdr>
                </w:div>
                <w:div w:id="1153258812">
                  <w:marLeft w:val="0"/>
                  <w:marRight w:val="0"/>
                  <w:marTop w:val="225"/>
                  <w:marBottom w:val="0"/>
                  <w:divBdr>
                    <w:top w:val="none" w:sz="0" w:space="0" w:color="auto"/>
                    <w:left w:val="none" w:sz="0" w:space="0" w:color="auto"/>
                    <w:bottom w:val="none" w:sz="0" w:space="0" w:color="auto"/>
                    <w:right w:val="none" w:sz="0" w:space="0" w:color="auto"/>
                  </w:divBdr>
                </w:div>
                <w:div w:id="1153333522">
                  <w:marLeft w:val="0"/>
                  <w:marRight w:val="0"/>
                  <w:marTop w:val="0"/>
                  <w:marBottom w:val="0"/>
                  <w:divBdr>
                    <w:top w:val="none" w:sz="0" w:space="0" w:color="auto"/>
                    <w:left w:val="none" w:sz="0" w:space="0" w:color="auto"/>
                    <w:bottom w:val="none" w:sz="0" w:space="0" w:color="auto"/>
                    <w:right w:val="none" w:sz="0" w:space="0" w:color="auto"/>
                  </w:divBdr>
                </w:div>
                <w:div w:id="1153445216">
                  <w:marLeft w:val="0"/>
                  <w:marRight w:val="0"/>
                  <w:marTop w:val="0"/>
                  <w:marBottom w:val="0"/>
                  <w:divBdr>
                    <w:top w:val="none" w:sz="0" w:space="0" w:color="auto"/>
                    <w:left w:val="none" w:sz="0" w:space="0" w:color="auto"/>
                    <w:bottom w:val="none" w:sz="0" w:space="0" w:color="auto"/>
                    <w:right w:val="none" w:sz="0" w:space="0" w:color="auto"/>
                  </w:divBdr>
                </w:div>
                <w:div w:id="1153447825">
                  <w:marLeft w:val="0"/>
                  <w:marRight w:val="0"/>
                  <w:marTop w:val="0"/>
                  <w:marBottom w:val="0"/>
                  <w:divBdr>
                    <w:top w:val="none" w:sz="0" w:space="0" w:color="auto"/>
                    <w:left w:val="none" w:sz="0" w:space="0" w:color="auto"/>
                    <w:bottom w:val="none" w:sz="0" w:space="0" w:color="auto"/>
                    <w:right w:val="none" w:sz="0" w:space="0" w:color="auto"/>
                  </w:divBdr>
                </w:div>
                <w:div w:id="1153526731">
                  <w:marLeft w:val="0"/>
                  <w:marRight w:val="0"/>
                  <w:marTop w:val="0"/>
                  <w:marBottom w:val="0"/>
                  <w:divBdr>
                    <w:top w:val="none" w:sz="0" w:space="0" w:color="auto"/>
                    <w:left w:val="none" w:sz="0" w:space="0" w:color="auto"/>
                    <w:bottom w:val="none" w:sz="0" w:space="0" w:color="auto"/>
                    <w:right w:val="none" w:sz="0" w:space="0" w:color="auto"/>
                  </w:divBdr>
                  <w:divsChild>
                    <w:div w:id="1277326709">
                      <w:marLeft w:val="300"/>
                      <w:marRight w:val="300"/>
                      <w:marTop w:val="0"/>
                      <w:marBottom w:val="0"/>
                      <w:divBdr>
                        <w:top w:val="none" w:sz="0" w:space="0" w:color="auto"/>
                        <w:left w:val="none" w:sz="0" w:space="0" w:color="auto"/>
                        <w:bottom w:val="none" w:sz="0" w:space="0" w:color="auto"/>
                        <w:right w:val="none" w:sz="0" w:space="0" w:color="auto"/>
                      </w:divBdr>
                    </w:div>
                  </w:divsChild>
                </w:div>
                <w:div w:id="1153565234">
                  <w:marLeft w:val="0"/>
                  <w:marRight w:val="30"/>
                  <w:marTop w:val="0"/>
                  <w:marBottom w:val="0"/>
                  <w:divBdr>
                    <w:top w:val="none" w:sz="0" w:space="0" w:color="auto"/>
                    <w:left w:val="none" w:sz="0" w:space="0" w:color="auto"/>
                    <w:bottom w:val="none" w:sz="0" w:space="0" w:color="auto"/>
                    <w:right w:val="none" w:sz="0" w:space="0" w:color="auto"/>
                  </w:divBdr>
                </w:div>
                <w:div w:id="1153571217">
                  <w:marLeft w:val="0"/>
                  <w:marRight w:val="0"/>
                  <w:marTop w:val="0"/>
                  <w:marBottom w:val="0"/>
                  <w:divBdr>
                    <w:top w:val="none" w:sz="0" w:space="0" w:color="auto"/>
                    <w:left w:val="none" w:sz="0" w:space="0" w:color="auto"/>
                    <w:bottom w:val="none" w:sz="0" w:space="0" w:color="auto"/>
                    <w:right w:val="none" w:sz="0" w:space="0" w:color="auto"/>
                  </w:divBdr>
                  <w:divsChild>
                    <w:div w:id="781537828">
                      <w:marLeft w:val="0"/>
                      <w:marRight w:val="0"/>
                      <w:marTop w:val="0"/>
                      <w:marBottom w:val="0"/>
                      <w:divBdr>
                        <w:top w:val="none" w:sz="0" w:space="0" w:color="auto"/>
                        <w:left w:val="none" w:sz="0" w:space="0" w:color="auto"/>
                        <w:bottom w:val="none" w:sz="0" w:space="0" w:color="auto"/>
                        <w:right w:val="none" w:sz="0" w:space="0" w:color="auto"/>
                      </w:divBdr>
                      <w:divsChild>
                        <w:div w:id="821964391">
                          <w:marLeft w:val="0"/>
                          <w:marRight w:val="0"/>
                          <w:marTop w:val="0"/>
                          <w:marBottom w:val="0"/>
                          <w:divBdr>
                            <w:top w:val="none" w:sz="0" w:space="0" w:color="auto"/>
                            <w:left w:val="none" w:sz="0" w:space="0" w:color="auto"/>
                            <w:bottom w:val="none" w:sz="0" w:space="0" w:color="auto"/>
                            <w:right w:val="none" w:sz="0" w:space="0" w:color="auto"/>
                          </w:divBdr>
                          <w:divsChild>
                            <w:div w:id="502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 w:id="1153988592">
                  <w:marLeft w:val="0"/>
                  <w:marRight w:val="0"/>
                  <w:marTop w:val="0"/>
                  <w:marBottom w:val="0"/>
                  <w:divBdr>
                    <w:top w:val="none" w:sz="0" w:space="0" w:color="auto"/>
                    <w:left w:val="none" w:sz="0" w:space="0" w:color="auto"/>
                    <w:bottom w:val="none" w:sz="0" w:space="0" w:color="auto"/>
                    <w:right w:val="none" w:sz="0" w:space="0" w:color="auto"/>
                  </w:divBdr>
                </w:div>
                <w:div w:id="1154025037">
                  <w:marLeft w:val="0"/>
                  <w:marRight w:val="0"/>
                  <w:marTop w:val="0"/>
                  <w:marBottom w:val="0"/>
                  <w:divBdr>
                    <w:top w:val="none" w:sz="0" w:space="0" w:color="auto"/>
                    <w:left w:val="none" w:sz="0" w:space="0" w:color="auto"/>
                    <w:bottom w:val="none" w:sz="0" w:space="0" w:color="auto"/>
                    <w:right w:val="none" w:sz="0" w:space="0" w:color="auto"/>
                  </w:divBdr>
                </w:div>
                <w:div w:id="1154031235">
                  <w:marLeft w:val="0"/>
                  <w:marRight w:val="0"/>
                  <w:marTop w:val="0"/>
                  <w:marBottom w:val="0"/>
                  <w:divBdr>
                    <w:top w:val="none" w:sz="0" w:space="0" w:color="auto"/>
                    <w:left w:val="none" w:sz="0" w:space="0" w:color="auto"/>
                    <w:bottom w:val="none" w:sz="0" w:space="0" w:color="auto"/>
                    <w:right w:val="none" w:sz="0" w:space="0" w:color="auto"/>
                  </w:divBdr>
                </w:div>
                <w:div w:id="1154369891">
                  <w:marLeft w:val="0"/>
                  <w:marRight w:val="0"/>
                  <w:marTop w:val="0"/>
                  <w:marBottom w:val="0"/>
                  <w:divBdr>
                    <w:top w:val="none" w:sz="0" w:space="0" w:color="auto"/>
                    <w:left w:val="none" w:sz="0" w:space="0" w:color="auto"/>
                    <w:bottom w:val="none" w:sz="0" w:space="0" w:color="auto"/>
                    <w:right w:val="none" w:sz="0" w:space="0" w:color="auto"/>
                  </w:divBdr>
                  <w:divsChild>
                    <w:div w:id="836581582">
                      <w:marLeft w:val="0"/>
                      <w:marRight w:val="0"/>
                      <w:marTop w:val="0"/>
                      <w:marBottom w:val="0"/>
                      <w:divBdr>
                        <w:top w:val="none" w:sz="0" w:space="0" w:color="auto"/>
                        <w:left w:val="none" w:sz="0" w:space="0" w:color="auto"/>
                        <w:bottom w:val="none" w:sz="0" w:space="0" w:color="auto"/>
                        <w:right w:val="none" w:sz="0" w:space="0" w:color="auto"/>
                      </w:divBdr>
                    </w:div>
                  </w:divsChild>
                </w:div>
                <w:div w:id="1154369997">
                  <w:marLeft w:val="0"/>
                  <w:marRight w:val="0"/>
                  <w:marTop w:val="0"/>
                  <w:marBottom w:val="0"/>
                  <w:divBdr>
                    <w:top w:val="none" w:sz="0" w:space="0" w:color="auto"/>
                    <w:left w:val="none" w:sz="0" w:space="0" w:color="auto"/>
                    <w:bottom w:val="none" w:sz="0" w:space="0" w:color="auto"/>
                    <w:right w:val="none" w:sz="0" w:space="0" w:color="auto"/>
                  </w:divBdr>
                  <w:divsChild>
                    <w:div w:id="368188990">
                      <w:marLeft w:val="0"/>
                      <w:marRight w:val="0"/>
                      <w:marTop w:val="0"/>
                      <w:marBottom w:val="0"/>
                      <w:divBdr>
                        <w:top w:val="none" w:sz="0" w:space="0" w:color="auto"/>
                        <w:left w:val="none" w:sz="0" w:space="0" w:color="auto"/>
                        <w:bottom w:val="none" w:sz="0" w:space="0" w:color="auto"/>
                        <w:right w:val="none" w:sz="0" w:space="0" w:color="auto"/>
                      </w:divBdr>
                    </w:div>
                  </w:divsChild>
                </w:div>
                <w:div w:id="1154562171">
                  <w:marLeft w:val="0"/>
                  <w:marRight w:val="30"/>
                  <w:marTop w:val="0"/>
                  <w:marBottom w:val="0"/>
                  <w:divBdr>
                    <w:top w:val="none" w:sz="0" w:space="0" w:color="auto"/>
                    <w:left w:val="none" w:sz="0" w:space="0" w:color="auto"/>
                    <w:bottom w:val="none" w:sz="0" w:space="0" w:color="auto"/>
                    <w:right w:val="none" w:sz="0" w:space="0" w:color="auto"/>
                  </w:divBdr>
                  <w:divsChild>
                    <w:div w:id="1127357741">
                      <w:marLeft w:val="0"/>
                      <w:marRight w:val="0"/>
                      <w:marTop w:val="0"/>
                      <w:marBottom w:val="0"/>
                      <w:divBdr>
                        <w:top w:val="none" w:sz="0" w:space="0" w:color="auto"/>
                        <w:left w:val="none" w:sz="0" w:space="0" w:color="auto"/>
                        <w:bottom w:val="none" w:sz="0" w:space="0" w:color="auto"/>
                        <w:right w:val="none" w:sz="0" w:space="0" w:color="auto"/>
                      </w:divBdr>
                    </w:div>
                  </w:divsChild>
                </w:div>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sChild>
                </w:div>
                <w:div w:id="1154876078">
                  <w:marLeft w:val="0"/>
                  <w:marRight w:val="0"/>
                  <w:marTop w:val="0"/>
                  <w:marBottom w:val="0"/>
                  <w:divBdr>
                    <w:top w:val="none" w:sz="0" w:space="0" w:color="auto"/>
                    <w:left w:val="none" w:sz="0" w:space="0" w:color="auto"/>
                    <w:bottom w:val="none" w:sz="0" w:space="0" w:color="auto"/>
                    <w:right w:val="none" w:sz="0" w:space="0" w:color="auto"/>
                  </w:divBdr>
                  <w:divsChild>
                    <w:div w:id="862549309">
                      <w:marLeft w:val="0"/>
                      <w:marRight w:val="0"/>
                      <w:marTop w:val="0"/>
                      <w:marBottom w:val="0"/>
                      <w:divBdr>
                        <w:top w:val="none" w:sz="0" w:space="0" w:color="auto"/>
                        <w:left w:val="none" w:sz="0" w:space="0" w:color="auto"/>
                        <w:bottom w:val="none" w:sz="0" w:space="0" w:color="auto"/>
                        <w:right w:val="none" w:sz="0" w:space="0" w:color="auto"/>
                      </w:divBdr>
                      <w:divsChild>
                        <w:div w:id="1046222691">
                          <w:marLeft w:val="0"/>
                          <w:marRight w:val="0"/>
                          <w:marTop w:val="0"/>
                          <w:marBottom w:val="240"/>
                          <w:divBdr>
                            <w:top w:val="none" w:sz="0" w:space="0" w:color="auto"/>
                            <w:left w:val="none" w:sz="0" w:space="0" w:color="auto"/>
                            <w:bottom w:val="none" w:sz="0" w:space="0" w:color="auto"/>
                            <w:right w:val="none" w:sz="0" w:space="0" w:color="auto"/>
                          </w:divBdr>
                          <w:divsChild>
                            <w:div w:id="128600184">
                              <w:marLeft w:val="0"/>
                              <w:marRight w:val="0"/>
                              <w:marTop w:val="0"/>
                              <w:marBottom w:val="0"/>
                              <w:divBdr>
                                <w:top w:val="none" w:sz="0" w:space="0" w:color="auto"/>
                                <w:left w:val="none" w:sz="0" w:space="0" w:color="auto"/>
                                <w:bottom w:val="none" w:sz="0" w:space="0" w:color="auto"/>
                                <w:right w:val="none" w:sz="0" w:space="0" w:color="auto"/>
                              </w:divBdr>
                              <w:divsChild>
                                <w:div w:id="207689973">
                                  <w:marLeft w:val="900"/>
                                  <w:marRight w:val="900"/>
                                  <w:marTop w:val="480"/>
                                  <w:marBottom w:val="480"/>
                                  <w:divBdr>
                                    <w:top w:val="none" w:sz="0" w:space="0" w:color="auto"/>
                                    <w:left w:val="none" w:sz="0" w:space="0" w:color="auto"/>
                                    <w:bottom w:val="none" w:sz="0" w:space="0" w:color="auto"/>
                                    <w:right w:val="none" w:sz="0" w:space="0" w:color="auto"/>
                                  </w:divBdr>
                                </w:div>
                              </w:divsChild>
                            </w:div>
                            <w:div w:id="2772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4353">
                      <w:marLeft w:val="0"/>
                      <w:marRight w:val="0"/>
                      <w:marTop w:val="0"/>
                      <w:marBottom w:val="0"/>
                      <w:divBdr>
                        <w:top w:val="none" w:sz="0" w:space="0" w:color="auto"/>
                        <w:left w:val="none" w:sz="0" w:space="0" w:color="auto"/>
                        <w:bottom w:val="none" w:sz="0" w:space="0" w:color="auto"/>
                        <w:right w:val="none" w:sz="0" w:space="0" w:color="auto"/>
                      </w:divBdr>
                      <w:divsChild>
                        <w:div w:id="5844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4872">
                  <w:marLeft w:val="0"/>
                  <w:marRight w:val="0"/>
                  <w:marTop w:val="0"/>
                  <w:marBottom w:val="0"/>
                  <w:divBdr>
                    <w:top w:val="none" w:sz="0" w:space="0" w:color="auto"/>
                    <w:left w:val="none" w:sz="0" w:space="0" w:color="auto"/>
                    <w:bottom w:val="none" w:sz="0" w:space="0" w:color="auto"/>
                    <w:right w:val="none" w:sz="0" w:space="0" w:color="auto"/>
                  </w:divBdr>
                </w:div>
                <w:div w:id="1155150664">
                  <w:marLeft w:val="600"/>
                  <w:marRight w:val="0"/>
                  <w:marTop w:val="0"/>
                  <w:marBottom w:val="105"/>
                  <w:divBdr>
                    <w:top w:val="none" w:sz="0" w:space="0" w:color="auto"/>
                    <w:left w:val="none" w:sz="0" w:space="0" w:color="auto"/>
                    <w:bottom w:val="none" w:sz="0" w:space="0" w:color="auto"/>
                    <w:right w:val="none" w:sz="0" w:space="0" w:color="auto"/>
                  </w:divBdr>
                </w:div>
                <w:div w:id="1155294818">
                  <w:marLeft w:val="0"/>
                  <w:marRight w:val="0"/>
                  <w:marTop w:val="0"/>
                  <w:marBottom w:val="0"/>
                  <w:divBdr>
                    <w:top w:val="none" w:sz="0" w:space="0" w:color="auto"/>
                    <w:left w:val="none" w:sz="0" w:space="0" w:color="auto"/>
                    <w:bottom w:val="none" w:sz="0" w:space="0" w:color="auto"/>
                    <w:right w:val="none" w:sz="0" w:space="0" w:color="auto"/>
                  </w:divBdr>
                  <w:divsChild>
                    <w:div w:id="260768713">
                      <w:marLeft w:val="0"/>
                      <w:marRight w:val="30"/>
                      <w:marTop w:val="0"/>
                      <w:marBottom w:val="0"/>
                      <w:divBdr>
                        <w:top w:val="none" w:sz="0" w:space="0" w:color="auto"/>
                        <w:left w:val="none" w:sz="0" w:space="0" w:color="auto"/>
                        <w:bottom w:val="none" w:sz="0" w:space="0" w:color="auto"/>
                        <w:right w:val="none" w:sz="0" w:space="0" w:color="auto"/>
                      </w:divBdr>
                    </w:div>
                    <w:div w:id="434904204">
                      <w:marLeft w:val="0"/>
                      <w:marRight w:val="30"/>
                      <w:marTop w:val="0"/>
                      <w:marBottom w:val="0"/>
                      <w:divBdr>
                        <w:top w:val="none" w:sz="0" w:space="0" w:color="auto"/>
                        <w:left w:val="none" w:sz="0" w:space="0" w:color="auto"/>
                        <w:bottom w:val="none" w:sz="0" w:space="0" w:color="auto"/>
                        <w:right w:val="none" w:sz="0" w:space="0" w:color="auto"/>
                      </w:divBdr>
                    </w:div>
                    <w:div w:id="456411421">
                      <w:marLeft w:val="0"/>
                      <w:marRight w:val="30"/>
                      <w:marTop w:val="0"/>
                      <w:marBottom w:val="0"/>
                      <w:divBdr>
                        <w:top w:val="none" w:sz="0" w:space="0" w:color="auto"/>
                        <w:left w:val="none" w:sz="0" w:space="0" w:color="auto"/>
                        <w:bottom w:val="none" w:sz="0" w:space="0" w:color="auto"/>
                        <w:right w:val="none" w:sz="0" w:space="0" w:color="auto"/>
                      </w:divBdr>
                      <w:divsChild>
                        <w:div w:id="1113787830">
                          <w:marLeft w:val="0"/>
                          <w:marRight w:val="0"/>
                          <w:marTop w:val="0"/>
                          <w:marBottom w:val="0"/>
                          <w:divBdr>
                            <w:top w:val="none" w:sz="0" w:space="0" w:color="auto"/>
                            <w:left w:val="none" w:sz="0" w:space="0" w:color="auto"/>
                            <w:bottom w:val="none" w:sz="0" w:space="0" w:color="auto"/>
                            <w:right w:val="none" w:sz="0" w:space="0" w:color="auto"/>
                          </w:divBdr>
                        </w:div>
                      </w:divsChild>
                    </w:div>
                    <w:div w:id="742875469">
                      <w:marLeft w:val="0"/>
                      <w:marRight w:val="30"/>
                      <w:marTop w:val="0"/>
                      <w:marBottom w:val="0"/>
                      <w:divBdr>
                        <w:top w:val="none" w:sz="0" w:space="0" w:color="auto"/>
                        <w:left w:val="none" w:sz="0" w:space="0" w:color="auto"/>
                        <w:bottom w:val="none" w:sz="0" w:space="0" w:color="auto"/>
                        <w:right w:val="none" w:sz="0" w:space="0" w:color="auto"/>
                      </w:divBdr>
                      <w:divsChild>
                        <w:div w:id="882909461">
                          <w:marLeft w:val="0"/>
                          <w:marRight w:val="0"/>
                          <w:marTop w:val="0"/>
                          <w:marBottom w:val="0"/>
                          <w:divBdr>
                            <w:top w:val="none" w:sz="0" w:space="0" w:color="auto"/>
                            <w:left w:val="none" w:sz="0" w:space="0" w:color="auto"/>
                            <w:bottom w:val="none" w:sz="0" w:space="0" w:color="auto"/>
                            <w:right w:val="none" w:sz="0" w:space="0" w:color="auto"/>
                          </w:divBdr>
                        </w:div>
                      </w:divsChild>
                    </w:div>
                    <w:div w:id="907888403">
                      <w:marLeft w:val="0"/>
                      <w:marRight w:val="30"/>
                      <w:marTop w:val="0"/>
                      <w:marBottom w:val="0"/>
                      <w:divBdr>
                        <w:top w:val="none" w:sz="0" w:space="0" w:color="auto"/>
                        <w:left w:val="none" w:sz="0" w:space="0" w:color="auto"/>
                        <w:bottom w:val="none" w:sz="0" w:space="0" w:color="auto"/>
                        <w:right w:val="none" w:sz="0" w:space="0" w:color="auto"/>
                      </w:divBdr>
                    </w:div>
                    <w:div w:id="1071931794">
                      <w:marLeft w:val="0"/>
                      <w:marRight w:val="30"/>
                      <w:marTop w:val="0"/>
                      <w:marBottom w:val="0"/>
                      <w:divBdr>
                        <w:top w:val="none" w:sz="0" w:space="0" w:color="auto"/>
                        <w:left w:val="none" w:sz="0" w:space="0" w:color="auto"/>
                        <w:bottom w:val="none" w:sz="0" w:space="0" w:color="auto"/>
                        <w:right w:val="none" w:sz="0" w:space="0" w:color="auto"/>
                      </w:divBdr>
                      <w:divsChild>
                        <w:div w:id="10241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7911">
                  <w:marLeft w:val="0"/>
                  <w:marRight w:val="0"/>
                  <w:marTop w:val="0"/>
                  <w:marBottom w:val="0"/>
                  <w:divBdr>
                    <w:top w:val="none" w:sz="0" w:space="0" w:color="auto"/>
                    <w:left w:val="none" w:sz="0" w:space="0" w:color="auto"/>
                    <w:bottom w:val="none" w:sz="0" w:space="0" w:color="auto"/>
                    <w:right w:val="none" w:sz="0" w:space="0" w:color="auto"/>
                  </w:divBdr>
                  <w:divsChild>
                    <w:div w:id="514613113">
                      <w:marLeft w:val="0"/>
                      <w:marRight w:val="0"/>
                      <w:marTop w:val="0"/>
                      <w:marBottom w:val="0"/>
                      <w:divBdr>
                        <w:top w:val="none" w:sz="0" w:space="0" w:color="auto"/>
                        <w:left w:val="none" w:sz="0" w:space="0" w:color="auto"/>
                        <w:bottom w:val="none" w:sz="0" w:space="0" w:color="auto"/>
                        <w:right w:val="none" w:sz="0" w:space="0" w:color="auto"/>
                      </w:divBdr>
                    </w:div>
                  </w:divsChild>
                </w:div>
                <w:div w:id="1155611358">
                  <w:marLeft w:val="0"/>
                  <w:marRight w:val="0"/>
                  <w:marTop w:val="0"/>
                  <w:marBottom w:val="0"/>
                  <w:divBdr>
                    <w:top w:val="none" w:sz="0" w:space="0" w:color="auto"/>
                    <w:left w:val="none" w:sz="0" w:space="0" w:color="auto"/>
                    <w:bottom w:val="none" w:sz="0" w:space="0" w:color="auto"/>
                    <w:right w:val="none" w:sz="0" w:space="0" w:color="auto"/>
                  </w:divBdr>
                </w:div>
                <w:div w:id="1155611495">
                  <w:marLeft w:val="0"/>
                  <w:marRight w:val="0"/>
                  <w:marTop w:val="0"/>
                  <w:marBottom w:val="0"/>
                  <w:divBdr>
                    <w:top w:val="none" w:sz="0" w:space="0" w:color="auto"/>
                    <w:left w:val="none" w:sz="0" w:space="0" w:color="auto"/>
                    <w:bottom w:val="none" w:sz="0" w:space="0" w:color="auto"/>
                    <w:right w:val="none" w:sz="0" w:space="0" w:color="auto"/>
                  </w:divBdr>
                  <w:divsChild>
                    <w:div w:id="604578224">
                      <w:marLeft w:val="0"/>
                      <w:marRight w:val="0"/>
                      <w:marTop w:val="0"/>
                      <w:marBottom w:val="0"/>
                      <w:divBdr>
                        <w:top w:val="none" w:sz="0" w:space="0" w:color="auto"/>
                        <w:left w:val="none" w:sz="0" w:space="0" w:color="auto"/>
                        <w:bottom w:val="none" w:sz="0" w:space="0" w:color="auto"/>
                        <w:right w:val="none" w:sz="0" w:space="0" w:color="auto"/>
                      </w:divBdr>
                    </w:div>
                  </w:divsChild>
                </w:div>
                <w:div w:id="1155755385">
                  <w:marLeft w:val="0"/>
                  <w:marRight w:val="0"/>
                  <w:marTop w:val="0"/>
                  <w:marBottom w:val="0"/>
                  <w:divBdr>
                    <w:top w:val="none" w:sz="0" w:space="0" w:color="auto"/>
                    <w:left w:val="none" w:sz="0" w:space="0" w:color="auto"/>
                    <w:bottom w:val="none" w:sz="0" w:space="0" w:color="auto"/>
                    <w:right w:val="none" w:sz="0" w:space="0" w:color="auto"/>
                  </w:divBdr>
                </w:div>
                <w:div w:id="1155877116">
                  <w:marLeft w:val="0"/>
                  <w:marRight w:val="0"/>
                  <w:marTop w:val="0"/>
                  <w:marBottom w:val="0"/>
                  <w:divBdr>
                    <w:top w:val="none" w:sz="0" w:space="0" w:color="auto"/>
                    <w:left w:val="none" w:sz="0" w:space="0" w:color="auto"/>
                    <w:bottom w:val="none" w:sz="0" w:space="0" w:color="auto"/>
                    <w:right w:val="none" w:sz="0" w:space="0" w:color="auto"/>
                  </w:divBdr>
                  <w:divsChild>
                    <w:div w:id="1341079261">
                      <w:marLeft w:val="0"/>
                      <w:marRight w:val="0"/>
                      <w:marTop w:val="0"/>
                      <w:marBottom w:val="0"/>
                      <w:divBdr>
                        <w:top w:val="none" w:sz="0" w:space="0" w:color="auto"/>
                        <w:left w:val="none" w:sz="0" w:space="0" w:color="auto"/>
                        <w:bottom w:val="none" w:sz="0" w:space="0" w:color="auto"/>
                        <w:right w:val="none" w:sz="0" w:space="0" w:color="auto"/>
                      </w:divBdr>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sChild>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 w:id="1156262247">
                  <w:marLeft w:val="0"/>
                  <w:marRight w:val="0"/>
                  <w:marTop w:val="0"/>
                  <w:marBottom w:val="0"/>
                  <w:divBdr>
                    <w:top w:val="none" w:sz="0" w:space="0" w:color="auto"/>
                    <w:left w:val="none" w:sz="0" w:space="0" w:color="auto"/>
                    <w:bottom w:val="none" w:sz="0" w:space="0" w:color="auto"/>
                    <w:right w:val="none" w:sz="0" w:space="0" w:color="auto"/>
                  </w:divBdr>
                </w:div>
                <w:div w:id="1156268139">
                  <w:marLeft w:val="0"/>
                  <w:marRight w:val="0"/>
                  <w:marTop w:val="0"/>
                  <w:marBottom w:val="0"/>
                  <w:divBdr>
                    <w:top w:val="none" w:sz="0" w:space="0" w:color="auto"/>
                    <w:left w:val="none" w:sz="0" w:space="0" w:color="auto"/>
                    <w:bottom w:val="none" w:sz="0" w:space="0" w:color="auto"/>
                    <w:right w:val="none" w:sz="0" w:space="0" w:color="auto"/>
                  </w:divBdr>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
                    <w:div w:id="601841282">
                      <w:marLeft w:val="450"/>
                      <w:marRight w:val="0"/>
                      <w:marTop w:val="0"/>
                      <w:marBottom w:val="300"/>
                      <w:divBdr>
                        <w:top w:val="none" w:sz="0" w:space="0" w:color="auto"/>
                        <w:left w:val="none" w:sz="0" w:space="0" w:color="auto"/>
                        <w:bottom w:val="none" w:sz="0" w:space="0" w:color="auto"/>
                        <w:right w:val="none" w:sz="0" w:space="0" w:color="auto"/>
                      </w:divBdr>
                    </w:div>
                  </w:divsChild>
                </w:div>
                <w:div w:id="1156453179">
                  <w:marLeft w:val="0"/>
                  <w:marRight w:val="0"/>
                  <w:marTop w:val="0"/>
                  <w:marBottom w:val="0"/>
                  <w:divBdr>
                    <w:top w:val="none" w:sz="0" w:space="0" w:color="auto"/>
                    <w:left w:val="none" w:sz="0" w:space="0" w:color="auto"/>
                    <w:bottom w:val="none" w:sz="0" w:space="0" w:color="auto"/>
                    <w:right w:val="none" w:sz="0" w:space="0" w:color="auto"/>
                  </w:divBdr>
                </w:div>
                <w:div w:id="1156460803">
                  <w:marLeft w:val="0"/>
                  <w:marRight w:val="0"/>
                  <w:marTop w:val="0"/>
                  <w:marBottom w:val="0"/>
                  <w:divBdr>
                    <w:top w:val="none" w:sz="0" w:space="0" w:color="auto"/>
                    <w:left w:val="none" w:sz="0" w:space="0" w:color="auto"/>
                    <w:bottom w:val="none" w:sz="0" w:space="0" w:color="auto"/>
                    <w:right w:val="none" w:sz="0" w:space="0" w:color="auto"/>
                  </w:divBdr>
                </w:div>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sChild>
                </w:div>
                <w:div w:id="1156652207">
                  <w:marLeft w:val="0"/>
                  <w:marRight w:val="0"/>
                  <w:marTop w:val="0"/>
                  <w:marBottom w:val="0"/>
                  <w:divBdr>
                    <w:top w:val="none" w:sz="0" w:space="0" w:color="auto"/>
                    <w:left w:val="none" w:sz="0" w:space="0" w:color="auto"/>
                    <w:bottom w:val="none" w:sz="0" w:space="0" w:color="auto"/>
                    <w:right w:val="none" w:sz="0" w:space="0" w:color="auto"/>
                  </w:divBdr>
                </w:div>
                <w:div w:id="1156724432">
                  <w:marLeft w:val="0"/>
                  <w:marRight w:val="0"/>
                  <w:marTop w:val="0"/>
                  <w:marBottom w:val="0"/>
                  <w:divBdr>
                    <w:top w:val="none" w:sz="0" w:space="0" w:color="auto"/>
                    <w:left w:val="none" w:sz="0" w:space="0" w:color="auto"/>
                    <w:bottom w:val="none" w:sz="0" w:space="0" w:color="auto"/>
                    <w:right w:val="none" w:sz="0" w:space="0" w:color="auto"/>
                  </w:divBdr>
                  <w:divsChild>
                    <w:div w:id="541862049">
                      <w:marLeft w:val="0"/>
                      <w:marRight w:val="0"/>
                      <w:marTop w:val="0"/>
                      <w:marBottom w:val="0"/>
                      <w:divBdr>
                        <w:top w:val="none" w:sz="0" w:space="0" w:color="auto"/>
                        <w:left w:val="none" w:sz="0" w:space="0" w:color="auto"/>
                        <w:bottom w:val="none" w:sz="0" w:space="0" w:color="auto"/>
                        <w:right w:val="none" w:sz="0" w:space="0" w:color="auto"/>
                      </w:divBdr>
                    </w:div>
                  </w:divsChild>
                </w:div>
                <w:div w:id="1156724805">
                  <w:marLeft w:val="0"/>
                  <w:marRight w:val="0"/>
                  <w:marTop w:val="0"/>
                  <w:marBottom w:val="0"/>
                  <w:divBdr>
                    <w:top w:val="none" w:sz="0" w:space="0" w:color="auto"/>
                    <w:left w:val="none" w:sz="0" w:space="0" w:color="auto"/>
                    <w:bottom w:val="none" w:sz="0" w:space="0" w:color="auto"/>
                    <w:right w:val="none" w:sz="0" w:space="0" w:color="auto"/>
                  </w:divBdr>
                </w:div>
                <w:div w:id="1157065601">
                  <w:marLeft w:val="0"/>
                  <w:marRight w:val="0"/>
                  <w:marTop w:val="0"/>
                  <w:marBottom w:val="0"/>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157111054">
                  <w:marLeft w:val="0"/>
                  <w:marRight w:val="0"/>
                  <w:marTop w:val="0"/>
                  <w:marBottom w:val="0"/>
                  <w:divBdr>
                    <w:top w:val="none" w:sz="0" w:space="0" w:color="auto"/>
                    <w:left w:val="none" w:sz="0" w:space="0" w:color="auto"/>
                    <w:bottom w:val="none" w:sz="0" w:space="0" w:color="auto"/>
                    <w:right w:val="none" w:sz="0" w:space="0" w:color="auto"/>
                  </w:divBdr>
                </w:div>
                <w:div w:id="1157257912">
                  <w:marLeft w:val="0"/>
                  <w:marRight w:val="0"/>
                  <w:marTop w:val="0"/>
                  <w:marBottom w:val="0"/>
                  <w:divBdr>
                    <w:top w:val="none" w:sz="0" w:space="0" w:color="auto"/>
                    <w:left w:val="none" w:sz="0" w:space="0" w:color="auto"/>
                    <w:bottom w:val="none" w:sz="0" w:space="0" w:color="auto"/>
                    <w:right w:val="none" w:sz="0" w:space="0" w:color="auto"/>
                  </w:divBdr>
                </w:div>
                <w:div w:id="1157265432">
                  <w:marLeft w:val="0"/>
                  <w:marRight w:val="0"/>
                  <w:marTop w:val="0"/>
                  <w:marBottom w:val="0"/>
                  <w:divBdr>
                    <w:top w:val="none" w:sz="0" w:space="0" w:color="auto"/>
                    <w:left w:val="none" w:sz="0" w:space="0" w:color="auto"/>
                    <w:bottom w:val="none" w:sz="0" w:space="0" w:color="auto"/>
                    <w:right w:val="none" w:sz="0" w:space="0" w:color="auto"/>
                  </w:divBdr>
                </w:div>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2983">
                  <w:marLeft w:val="0"/>
                  <w:marRight w:val="0"/>
                  <w:marTop w:val="0"/>
                  <w:marBottom w:val="0"/>
                  <w:divBdr>
                    <w:top w:val="none" w:sz="0" w:space="0" w:color="auto"/>
                    <w:left w:val="none" w:sz="0" w:space="0" w:color="auto"/>
                    <w:bottom w:val="none" w:sz="0" w:space="0" w:color="auto"/>
                    <w:right w:val="none" w:sz="0" w:space="0" w:color="auto"/>
                  </w:divBdr>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157842081">
                  <w:marLeft w:val="0"/>
                  <w:marRight w:val="0"/>
                  <w:marTop w:val="0"/>
                  <w:marBottom w:val="0"/>
                  <w:divBdr>
                    <w:top w:val="none" w:sz="0" w:space="0" w:color="auto"/>
                    <w:left w:val="none" w:sz="0" w:space="0" w:color="auto"/>
                    <w:bottom w:val="none" w:sz="0" w:space="0" w:color="auto"/>
                    <w:right w:val="none" w:sz="0" w:space="0" w:color="auto"/>
                  </w:divBdr>
                </w:div>
                <w:div w:id="1157847096">
                  <w:marLeft w:val="0"/>
                  <w:marRight w:val="0"/>
                  <w:marTop w:val="0"/>
                  <w:marBottom w:val="0"/>
                  <w:divBdr>
                    <w:top w:val="none" w:sz="0" w:space="0" w:color="auto"/>
                    <w:left w:val="none" w:sz="0" w:space="0" w:color="auto"/>
                    <w:bottom w:val="none" w:sz="0" w:space="0" w:color="auto"/>
                    <w:right w:val="none" w:sz="0" w:space="0" w:color="auto"/>
                  </w:divBdr>
                </w:div>
                <w:div w:id="1157847393">
                  <w:marLeft w:val="0"/>
                  <w:marRight w:val="0"/>
                  <w:marTop w:val="0"/>
                  <w:marBottom w:val="0"/>
                  <w:divBdr>
                    <w:top w:val="none" w:sz="0" w:space="0" w:color="auto"/>
                    <w:left w:val="none" w:sz="0" w:space="0" w:color="auto"/>
                    <w:bottom w:val="none" w:sz="0" w:space="0" w:color="auto"/>
                    <w:right w:val="none" w:sz="0" w:space="0" w:color="auto"/>
                  </w:divBdr>
                </w:div>
                <w:div w:id="1158377332">
                  <w:marLeft w:val="0"/>
                  <w:marRight w:val="0"/>
                  <w:marTop w:val="0"/>
                  <w:marBottom w:val="0"/>
                  <w:divBdr>
                    <w:top w:val="none" w:sz="0" w:space="0" w:color="auto"/>
                    <w:left w:val="none" w:sz="0" w:space="0" w:color="auto"/>
                    <w:bottom w:val="none" w:sz="0" w:space="0" w:color="auto"/>
                    <w:right w:val="none" w:sz="0" w:space="0" w:color="auto"/>
                  </w:divBdr>
                </w:div>
                <w:div w:id="1158422753">
                  <w:marLeft w:val="0"/>
                  <w:marRight w:val="30"/>
                  <w:marTop w:val="0"/>
                  <w:marBottom w:val="0"/>
                  <w:divBdr>
                    <w:top w:val="none" w:sz="0" w:space="0" w:color="auto"/>
                    <w:left w:val="none" w:sz="0" w:space="0" w:color="auto"/>
                    <w:bottom w:val="none" w:sz="0" w:space="0" w:color="auto"/>
                    <w:right w:val="none" w:sz="0" w:space="0" w:color="auto"/>
                  </w:divBdr>
                  <w:divsChild>
                    <w:div w:id="844173462">
                      <w:marLeft w:val="0"/>
                      <w:marRight w:val="0"/>
                      <w:marTop w:val="0"/>
                      <w:marBottom w:val="0"/>
                      <w:divBdr>
                        <w:top w:val="none" w:sz="0" w:space="0" w:color="auto"/>
                        <w:left w:val="none" w:sz="0" w:space="0" w:color="auto"/>
                        <w:bottom w:val="none" w:sz="0" w:space="0" w:color="auto"/>
                        <w:right w:val="none" w:sz="0" w:space="0" w:color="auto"/>
                      </w:divBdr>
                    </w:div>
                  </w:divsChild>
                </w:div>
                <w:div w:id="1158422853">
                  <w:marLeft w:val="0"/>
                  <w:marRight w:val="0"/>
                  <w:marTop w:val="0"/>
                  <w:marBottom w:val="0"/>
                  <w:divBdr>
                    <w:top w:val="none" w:sz="0" w:space="0" w:color="auto"/>
                    <w:left w:val="none" w:sz="0" w:space="0" w:color="auto"/>
                    <w:bottom w:val="none" w:sz="0" w:space="0" w:color="auto"/>
                    <w:right w:val="none" w:sz="0" w:space="0" w:color="auto"/>
                  </w:divBdr>
                </w:div>
                <w:div w:id="1158767612">
                  <w:marLeft w:val="0"/>
                  <w:marRight w:val="0"/>
                  <w:marTop w:val="0"/>
                  <w:marBottom w:val="0"/>
                  <w:divBdr>
                    <w:top w:val="none" w:sz="0" w:space="0" w:color="auto"/>
                    <w:left w:val="none" w:sz="0" w:space="0" w:color="auto"/>
                    <w:bottom w:val="none" w:sz="0" w:space="0" w:color="auto"/>
                    <w:right w:val="none" w:sz="0" w:space="0" w:color="auto"/>
                  </w:divBdr>
                </w:div>
                <w:div w:id="1158810787">
                  <w:marLeft w:val="0"/>
                  <w:marRight w:val="0"/>
                  <w:marTop w:val="0"/>
                  <w:marBottom w:val="0"/>
                  <w:divBdr>
                    <w:top w:val="none" w:sz="0" w:space="0" w:color="auto"/>
                    <w:left w:val="none" w:sz="0" w:space="0" w:color="auto"/>
                    <w:bottom w:val="none" w:sz="0" w:space="0" w:color="auto"/>
                    <w:right w:val="none" w:sz="0" w:space="0" w:color="auto"/>
                  </w:divBdr>
                </w:div>
                <w:div w:id="1158837359">
                  <w:marLeft w:val="0"/>
                  <w:marRight w:val="0"/>
                  <w:marTop w:val="0"/>
                  <w:marBottom w:val="0"/>
                  <w:divBdr>
                    <w:top w:val="none" w:sz="0" w:space="0" w:color="auto"/>
                    <w:left w:val="none" w:sz="0" w:space="0" w:color="auto"/>
                    <w:bottom w:val="none" w:sz="0" w:space="0" w:color="auto"/>
                    <w:right w:val="none" w:sz="0" w:space="0" w:color="auto"/>
                  </w:divBdr>
                </w:div>
                <w:div w:id="1159149811">
                  <w:marLeft w:val="0"/>
                  <w:marRight w:val="0"/>
                  <w:marTop w:val="225"/>
                  <w:marBottom w:val="0"/>
                  <w:divBdr>
                    <w:top w:val="none" w:sz="0" w:space="0" w:color="auto"/>
                    <w:left w:val="none" w:sz="0" w:space="0" w:color="auto"/>
                    <w:bottom w:val="none" w:sz="0" w:space="0" w:color="auto"/>
                    <w:right w:val="none" w:sz="0" w:space="0" w:color="auto"/>
                  </w:divBdr>
                </w:div>
                <w:div w:id="1159223902">
                  <w:marLeft w:val="0"/>
                  <w:marRight w:val="0"/>
                  <w:marTop w:val="0"/>
                  <w:marBottom w:val="0"/>
                  <w:divBdr>
                    <w:top w:val="none" w:sz="0" w:space="0" w:color="auto"/>
                    <w:left w:val="none" w:sz="0" w:space="0" w:color="auto"/>
                    <w:bottom w:val="none" w:sz="0" w:space="0" w:color="auto"/>
                    <w:right w:val="none" w:sz="0" w:space="0" w:color="auto"/>
                  </w:divBdr>
                  <w:divsChild>
                    <w:div w:id="332343117">
                      <w:marLeft w:val="0"/>
                      <w:marRight w:val="0"/>
                      <w:marTop w:val="0"/>
                      <w:marBottom w:val="0"/>
                      <w:divBdr>
                        <w:top w:val="none" w:sz="0" w:space="0" w:color="auto"/>
                        <w:left w:val="none" w:sz="0" w:space="0" w:color="auto"/>
                        <w:bottom w:val="none" w:sz="0" w:space="0" w:color="auto"/>
                        <w:right w:val="none" w:sz="0" w:space="0" w:color="auto"/>
                      </w:divBdr>
                    </w:div>
                  </w:divsChild>
                </w:div>
                <w:div w:id="1159228256">
                  <w:marLeft w:val="0"/>
                  <w:marRight w:val="0"/>
                  <w:marTop w:val="0"/>
                  <w:marBottom w:val="0"/>
                  <w:divBdr>
                    <w:top w:val="none" w:sz="0" w:space="0" w:color="auto"/>
                    <w:left w:val="none" w:sz="0" w:space="0" w:color="auto"/>
                    <w:bottom w:val="none" w:sz="0" w:space="0" w:color="auto"/>
                    <w:right w:val="none" w:sz="0" w:space="0" w:color="auto"/>
                  </w:divBdr>
                </w:div>
                <w:div w:id="1159341959">
                  <w:marLeft w:val="0"/>
                  <w:marRight w:val="0"/>
                  <w:marTop w:val="540"/>
                  <w:marBottom w:val="540"/>
                  <w:divBdr>
                    <w:top w:val="none" w:sz="0" w:space="0" w:color="auto"/>
                    <w:left w:val="none" w:sz="0" w:space="0" w:color="auto"/>
                    <w:bottom w:val="none" w:sz="0" w:space="0" w:color="auto"/>
                    <w:right w:val="none" w:sz="0" w:space="0" w:color="auto"/>
                  </w:divBdr>
                </w:div>
                <w:div w:id="1159540286">
                  <w:marLeft w:val="0"/>
                  <w:marRight w:val="0"/>
                  <w:marTop w:val="0"/>
                  <w:marBottom w:val="150"/>
                  <w:divBdr>
                    <w:top w:val="none" w:sz="0" w:space="0" w:color="auto"/>
                    <w:left w:val="none" w:sz="0" w:space="0" w:color="auto"/>
                    <w:bottom w:val="none" w:sz="0" w:space="0" w:color="auto"/>
                    <w:right w:val="none" w:sz="0" w:space="0" w:color="auto"/>
                  </w:divBdr>
                  <w:divsChild>
                    <w:div w:id="685012568">
                      <w:marLeft w:val="0"/>
                      <w:marRight w:val="0"/>
                      <w:marTop w:val="0"/>
                      <w:marBottom w:val="0"/>
                      <w:divBdr>
                        <w:top w:val="none" w:sz="0" w:space="0" w:color="auto"/>
                        <w:left w:val="none" w:sz="0" w:space="0" w:color="auto"/>
                        <w:bottom w:val="none" w:sz="0" w:space="0" w:color="auto"/>
                        <w:right w:val="none" w:sz="0" w:space="0" w:color="auto"/>
                      </w:divBdr>
                    </w:div>
                    <w:div w:id="797142149">
                      <w:marLeft w:val="0"/>
                      <w:marRight w:val="120"/>
                      <w:marTop w:val="0"/>
                      <w:marBottom w:val="0"/>
                      <w:divBdr>
                        <w:top w:val="none" w:sz="0" w:space="0" w:color="auto"/>
                        <w:left w:val="none" w:sz="0" w:space="0" w:color="auto"/>
                        <w:bottom w:val="none" w:sz="0" w:space="0" w:color="auto"/>
                        <w:right w:val="none" w:sz="0" w:space="0" w:color="auto"/>
                      </w:divBdr>
                    </w:div>
                  </w:divsChild>
                </w:div>
                <w:div w:id="1159612416">
                  <w:marLeft w:val="0"/>
                  <w:marRight w:val="0"/>
                  <w:marTop w:val="0"/>
                  <w:marBottom w:val="0"/>
                  <w:divBdr>
                    <w:top w:val="none" w:sz="0" w:space="0" w:color="auto"/>
                    <w:left w:val="none" w:sz="0" w:space="0" w:color="auto"/>
                    <w:bottom w:val="single" w:sz="6" w:space="15" w:color="FFFFFF"/>
                    <w:right w:val="none" w:sz="0" w:space="0" w:color="auto"/>
                  </w:divBdr>
                </w:div>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 w:id="1159812915">
                  <w:marLeft w:val="0"/>
                  <w:marRight w:val="0"/>
                  <w:marTop w:val="0"/>
                  <w:marBottom w:val="0"/>
                  <w:divBdr>
                    <w:top w:val="none" w:sz="0" w:space="0" w:color="auto"/>
                    <w:left w:val="none" w:sz="0" w:space="0" w:color="auto"/>
                    <w:bottom w:val="none" w:sz="0" w:space="0" w:color="auto"/>
                    <w:right w:val="none" w:sz="0" w:space="0" w:color="auto"/>
                  </w:divBdr>
                </w:div>
                <w:div w:id="1159879696">
                  <w:marLeft w:val="0"/>
                  <w:marRight w:val="30"/>
                  <w:marTop w:val="0"/>
                  <w:marBottom w:val="0"/>
                  <w:divBdr>
                    <w:top w:val="none" w:sz="0" w:space="0" w:color="auto"/>
                    <w:left w:val="none" w:sz="0" w:space="0" w:color="auto"/>
                    <w:bottom w:val="none" w:sz="0" w:space="0" w:color="auto"/>
                    <w:right w:val="none" w:sz="0" w:space="0" w:color="auto"/>
                  </w:divBdr>
                  <w:divsChild>
                    <w:div w:id="1105034891">
                      <w:marLeft w:val="0"/>
                      <w:marRight w:val="0"/>
                      <w:marTop w:val="0"/>
                      <w:marBottom w:val="0"/>
                      <w:divBdr>
                        <w:top w:val="none" w:sz="0" w:space="0" w:color="auto"/>
                        <w:left w:val="none" w:sz="0" w:space="0" w:color="auto"/>
                        <w:bottom w:val="none" w:sz="0" w:space="0" w:color="auto"/>
                        <w:right w:val="none" w:sz="0" w:space="0" w:color="auto"/>
                      </w:divBdr>
                    </w:div>
                  </w:divsChild>
                </w:div>
                <w:div w:id="1159881240">
                  <w:marLeft w:val="0"/>
                  <w:marRight w:val="0"/>
                  <w:marTop w:val="0"/>
                  <w:marBottom w:val="0"/>
                  <w:divBdr>
                    <w:top w:val="none" w:sz="0" w:space="0" w:color="auto"/>
                    <w:left w:val="none" w:sz="0" w:space="0" w:color="auto"/>
                    <w:bottom w:val="none" w:sz="0" w:space="0" w:color="auto"/>
                    <w:right w:val="none" w:sz="0" w:space="0" w:color="auto"/>
                  </w:divBdr>
                  <w:divsChild>
                    <w:div w:id="1097211995">
                      <w:marLeft w:val="0"/>
                      <w:marRight w:val="0"/>
                      <w:marTop w:val="0"/>
                      <w:marBottom w:val="0"/>
                      <w:divBdr>
                        <w:top w:val="none" w:sz="0" w:space="0" w:color="auto"/>
                        <w:left w:val="none" w:sz="0" w:space="0" w:color="auto"/>
                        <w:bottom w:val="none" w:sz="0" w:space="0" w:color="auto"/>
                        <w:right w:val="none" w:sz="0" w:space="0" w:color="auto"/>
                      </w:divBdr>
                      <w:divsChild>
                        <w:div w:id="448742006">
                          <w:marLeft w:val="0"/>
                          <w:marRight w:val="0"/>
                          <w:marTop w:val="0"/>
                          <w:marBottom w:val="0"/>
                          <w:divBdr>
                            <w:top w:val="none" w:sz="0" w:space="0" w:color="auto"/>
                            <w:left w:val="none" w:sz="0" w:space="0" w:color="auto"/>
                            <w:bottom w:val="none" w:sz="0" w:space="0" w:color="auto"/>
                            <w:right w:val="none" w:sz="0" w:space="0" w:color="auto"/>
                          </w:divBdr>
                          <w:divsChild>
                            <w:div w:id="93906958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60198687">
                  <w:marLeft w:val="0"/>
                  <w:marRight w:val="0"/>
                  <w:marTop w:val="0"/>
                  <w:marBottom w:val="0"/>
                  <w:divBdr>
                    <w:top w:val="none" w:sz="0" w:space="0" w:color="auto"/>
                    <w:left w:val="none" w:sz="0" w:space="0" w:color="auto"/>
                    <w:bottom w:val="none" w:sz="0" w:space="0" w:color="auto"/>
                    <w:right w:val="none" w:sz="0" w:space="0" w:color="auto"/>
                  </w:divBdr>
                  <w:divsChild>
                    <w:div w:id="182017369">
                      <w:marLeft w:val="0"/>
                      <w:marRight w:val="0"/>
                      <w:marTop w:val="450"/>
                      <w:marBottom w:val="0"/>
                      <w:divBdr>
                        <w:top w:val="none" w:sz="0" w:space="0" w:color="auto"/>
                        <w:left w:val="none" w:sz="0" w:space="0" w:color="auto"/>
                        <w:bottom w:val="none" w:sz="0" w:space="0" w:color="auto"/>
                        <w:right w:val="none" w:sz="0" w:space="0" w:color="auto"/>
                      </w:divBdr>
                      <w:divsChild>
                        <w:div w:id="1102190043">
                          <w:marLeft w:val="0"/>
                          <w:marRight w:val="0"/>
                          <w:marTop w:val="0"/>
                          <w:marBottom w:val="0"/>
                          <w:divBdr>
                            <w:top w:val="none" w:sz="0" w:space="0" w:color="auto"/>
                            <w:left w:val="none" w:sz="0" w:space="0" w:color="auto"/>
                            <w:bottom w:val="none" w:sz="0" w:space="0" w:color="auto"/>
                            <w:right w:val="none" w:sz="0" w:space="0" w:color="auto"/>
                          </w:divBdr>
                          <w:divsChild>
                            <w:div w:id="5596251">
                              <w:marLeft w:val="0"/>
                              <w:marRight w:val="0"/>
                              <w:marTop w:val="0"/>
                              <w:marBottom w:val="0"/>
                              <w:divBdr>
                                <w:top w:val="none" w:sz="0" w:space="0" w:color="auto"/>
                                <w:left w:val="none" w:sz="0" w:space="0" w:color="auto"/>
                                <w:bottom w:val="none" w:sz="0" w:space="0" w:color="auto"/>
                                <w:right w:val="none" w:sz="0" w:space="0" w:color="auto"/>
                              </w:divBdr>
                              <w:divsChild>
                                <w:div w:id="216745121">
                                  <w:marLeft w:val="0"/>
                                  <w:marRight w:val="0"/>
                                  <w:marTop w:val="0"/>
                                  <w:marBottom w:val="0"/>
                                  <w:divBdr>
                                    <w:top w:val="none" w:sz="0" w:space="0" w:color="auto"/>
                                    <w:left w:val="none" w:sz="0" w:space="0" w:color="auto"/>
                                    <w:bottom w:val="none" w:sz="0" w:space="0" w:color="auto"/>
                                    <w:right w:val="none" w:sz="0" w:space="0" w:color="auto"/>
                                  </w:divBdr>
                                </w:div>
                              </w:divsChild>
                            </w:div>
                            <w:div w:id="41950904">
                              <w:marLeft w:val="0"/>
                              <w:marRight w:val="0"/>
                              <w:marTop w:val="0"/>
                              <w:marBottom w:val="0"/>
                              <w:divBdr>
                                <w:top w:val="none" w:sz="0" w:space="0" w:color="auto"/>
                                <w:left w:val="none" w:sz="0" w:space="0" w:color="auto"/>
                                <w:bottom w:val="none" w:sz="0" w:space="0" w:color="auto"/>
                                <w:right w:val="none" w:sz="0" w:space="0" w:color="auto"/>
                              </w:divBdr>
                              <w:divsChild>
                                <w:div w:id="477453629">
                                  <w:marLeft w:val="0"/>
                                  <w:marRight w:val="0"/>
                                  <w:marTop w:val="0"/>
                                  <w:marBottom w:val="0"/>
                                  <w:divBdr>
                                    <w:top w:val="none" w:sz="0" w:space="0" w:color="auto"/>
                                    <w:left w:val="none" w:sz="0" w:space="0" w:color="auto"/>
                                    <w:bottom w:val="none" w:sz="0" w:space="0" w:color="auto"/>
                                    <w:right w:val="none" w:sz="0" w:space="0" w:color="auto"/>
                                  </w:divBdr>
                                  <w:divsChild>
                                    <w:div w:id="3583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7614">
                              <w:marLeft w:val="0"/>
                              <w:marRight w:val="0"/>
                              <w:marTop w:val="0"/>
                              <w:marBottom w:val="0"/>
                              <w:divBdr>
                                <w:top w:val="none" w:sz="0" w:space="0" w:color="auto"/>
                                <w:left w:val="none" w:sz="0" w:space="0" w:color="auto"/>
                                <w:bottom w:val="none" w:sz="0" w:space="0" w:color="auto"/>
                                <w:right w:val="none" w:sz="0" w:space="0" w:color="auto"/>
                              </w:divBdr>
                            </w:div>
                            <w:div w:id="197007873">
                              <w:marLeft w:val="0"/>
                              <w:marRight w:val="0"/>
                              <w:marTop w:val="0"/>
                              <w:marBottom w:val="0"/>
                              <w:divBdr>
                                <w:top w:val="none" w:sz="0" w:space="0" w:color="auto"/>
                                <w:left w:val="none" w:sz="0" w:space="0" w:color="auto"/>
                                <w:bottom w:val="none" w:sz="0" w:space="0" w:color="auto"/>
                                <w:right w:val="none" w:sz="0" w:space="0" w:color="auto"/>
                              </w:divBdr>
                              <w:divsChild>
                                <w:div w:id="1282956235">
                                  <w:marLeft w:val="0"/>
                                  <w:marRight w:val="0"/>
                                  <w:marTop w:val="0"/>
                                  <w:marBottom w:val="0"/>
                                  <w:divBdr>
                                    <w:top w:val="none" w:sz="0" w:space="0" w:color="auto"/>
                                    <w:left w:val="none" w:sz="0" w:space="0" w:color="auto"/>
                                    <w:bottom w:val="none" w:sz="0" w:space="0" w:color="auto"/>
                                    <w:right w:val="none" w:sz="0" w:space="0" w:color="auto"/>
                                  </w:divBdr>
                                  <w:divsChild>
                                    <w:div w:id="3413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8468">
                              <w:marLeft w:val="0"/>
                              <w:marRight w:val="0"/>
                              <w:marTop w:val="0"/>
                              <w:marBottom w:val="0"/>
                              <w:divBdr>
                                <w:top w:val="none" w:sz="0" w:space="0" w:color="auto"/>
                                <w:left w:val="none" w:sz="0" w:space="0" w:color="auto"/>
                                <w:bottom w:val="none" w:sz="0" w:space="0" w:color="auto"/>
                                <w:right w:val="none" w:sz="0" w:space="0" w:color="auto"/>
                              </w:divBdr>
                              <w:divsChild>
                                <w:div w:id="1102066659">
                                  <w:marLeft w:val="0"/>
                                  <w:marRight w:val="0"/>
                                  <w:marTop w:val="0"/>
                                  <w:marBottom w:val="0"/>
                                  <w:divBdr>
                                    <w:top w:val="none" w:sz="0" w:space="0" w:color="auto"/>
                                    <w:left w:val="none" w:sz="0" w:space="0" w:color="auto"/>
                                    <w:bottom w:val="none" w:sz="0" w:space="0" w:color="auto"/>
                                    <w:right w:val="none" w:sz="0" w:space="0" w:color="auto"/>
                                  </w:divBdr>
                                </w:div>
                              </w:divsChild>
                            </w:div>
                            <w:div w:id="614991699">
                              <w:marLeft w:val="0"/>
                              <w:marRight w:val="0"/>
                              <w:marTop w:val="0"/>
                              <w:marBottom w:val="0"/>
                              <w:divBdr>
                                <w:top w:val="none" w:sz="0" w:space="0" w:color="auto"/>
                                <w:left w:val="none" w:sz="0" w:space="0" w:color="auto"/>
                                <w:bottom w:val="none" w:sz="0" w:space="0" w:color="auto"/>
                                <w:right w:val="none" w:sz="0" w:space="0" w:color="auto"/>
                              </w:divBdr>
                              <w:divsChild>
                                <w:div w:id="354162707">
                                  <w:marLeft w:val="0"/>
                                  <w:marRight w:val="0"/>
                                  <w:marTop w:val="0"/>
                                  <w:marBottom w:val="0"/>
                                  <w:divBdr>
                                    <w:top w:val="none" w:sz="0" w:space="0" w:color="auto"/>
                                    <w:left w:val="none" w:sz="0" w:space="0" w:color="auto"/>
                                    <w:bottom w:val="none" w:sz="0" w:space="0" w:color="auto"/>
                                    <w:right w:val="none" w:sz="0" w:space="0" w:color="auto"/>
                                  </w:divBdr>
                                </w:div>
                              </w:divsChild>
                            </w:div>
                            <w:div w:id="640892252">
                              <w:marLeft w:val="0"/>
                              <w:marRight w:val="0"/>
                              <w:marTop w:val="0"/>
                              <w:marBottom w:val="0"/>
                              <w:divBdr>
                                <w:top w:val="none" w:sz="0" w:space="0" w:color="auto"/>
                                <w:left w:val="none" w:sz="0" w:space="0" w:color="auto"/>
                                <w:bottom w:val="none" w:sz="0" w:space="0" w:color="auto"/>
                                <w:right w:val="none" w:sz="0" w:space="0" w:color="auto"/>
                              </w:divBdr>
                            </w:div>
                            <w:div w:id="739330350">
                              <w:marLeft w:val="0"/>
                              <w:marRight w:val="0"/>
                              <w:marTop w:val="0"/>
                              <w:marBottom w:val="0"/>
                              <w:divBdr>
                                <w:top w:val="none" w:sz="0" w:space="0" w:color="auto"/>
                                <w:left w:val="none" w:sz="0" w:space="0" w:color="auto"/>
                                <w:bottom w:val="none" w:sz="0" w:space="0" w:color="auto"/>
                                <w:right w:val="none" w:sz="0" w:space="0" w:color="auto"/>
                              </w:divBdr>
                              <w:divsChild>
                                <w:div w:id="1330209563">
                                  <w:marLeft w:val="0"/>
                                  <w:marRight w:val="0"/>
                                  <w:marTop w:val="0"/>
                                  <w:marBottom w:val="0"/>
                                  <w:divBdr>
                                    <w:top w:val="none" w:sz="0" w:space="0" w:color="auto"/>
                                    <w:left w:val="none" w:sz="0" w:space="0" w:color="auto"/>
                                    <w:bottom w:val="none" w:sz="0" w:space="0" w:color="auto"/>
                                    <w:right w:val="none" w:sz="0" w:space="0" w:color="auto"/>
                                  </w:divBdr>
                                </w:div>
                              </w:divsChild>
                            </w:div>
                            <w:div w:id="859591745">
                              <w:marLeft w:val="0"/>
                              <w:marRight w:val="0"/>
                              <w:marTop w:val="0"/>
                              <w:marBottom w:val="0"/>
                              <w:divBdr>
                                <w:top w:val="none" w:sz="0" w:space="0" w:color="auto"/>
                                <w:left w:val="none" w:sz="0" w:space="0" w:color="auto"/>
                                <w:bottom w:val="none" w:sz="0" w:space="0" w:color="auto"/>
                                <w:right w:val="none" w:sz="0" w:space="0" w:color="auto"/>
                              </w:divBdr>
                            </w:div>
                            <w:div w:id="974720001">
                              <w:marLeft w:val="0"/>
                              <w:marRight w:val="0"/>
                              <w:marTop w:val="0"/>
                              <w:marBottom w:val="0"/>
                              <w:divBdr>
                                <w:top w:val="none" w:sz="0" w:space="0" w:color="auto"/>
                                <w:left w:val="none" w:sz="0" w:space="0" w:color="auto"/>
                                <w:bottom w:val="none" w:sz="0" w:space="0" w:color="auto"/>
                                <w:right w:val="none" w:sz="0" w:space="0" w:color="auto"/>
                              </w:divBdr>
                            </w:div>
                            <w:div w:id="995114177">
                              <w:marLeft w:val="0"/>
                              <w:marRight w:val="0"/>
                              <w:marTop w:val="0"/>
                              <w:marBottom w:val="0"/>
                              <w:divBdr>
                                <w:top w:val="none" w:sz="0" w:space="0" w:color="auto"/>
                                <w:left w:val="none" w:sz="0" w:space="0" w:color="auto"/>
                                <w:bottom w:val="none" w:sz="0" w:space="0" w:color="auto"/>
                                <w:right w:val="none" w:sz="0" w:space="0" w:color="auto"/>
                              </w:divBdr>
                            </w:div>
                            <w:div w:id="1000934906">
                              <w:marLeft w:val="0"/>
                              <w:marRight w:val="0"/>
                              <w:marTop w:val="0"/>
                              <w:marBottom w:val="0"/>
                              <w:divBdr>
                                <w:top w:val="none" w:sz="0" w:space="0" w:color="auto"/>
                                <w:left w:val="none" w:sz="0" w:space="0" w:color="auto"/>
                                <w:bottom w:val="none" w:sz="0" w:space="0" w:color="auto"/>
                                <w:right w:val="none" w:sz="0" w:space="0" w:color="auto"/>
                              </w:divBdr>
                            </w:div>
                            <w:div w:id="1125582922">
                              <w:marLeft w:val="0"/>
                              <w:marRight w:val="0"/>
                              <w:marTop w:val="0"/>
                              <w:marBottom w:val="0"/>
                              <w:divBdr>
                                <w:top w:val="none" w:sz="0" w:space="0" w:color="auto"/>
                                <w:left w:val="none" w:sz="0" w:space="0" w:color="auto"/>
                                <w:bottom w:val="none" w:sz="0" w:space="0" w:color="auto"/>
                                <w:right w:val="none" w:sz="0" w:space="0" w:color="auto"/>
                              </w:divBdr>
                              <w:divsChild>
                                <w:div w:id="562758501">
                                  <w:marLeft w:val="0"/>
                                  <w:marRight w:val="0"/>
                                  <w:marTop w:val="0"/>
                                  <w:marBottom w:val="0"/>
                                  <w:divBdr>
                                    <w:top w:val="none" w:sz="0" w:space="0" w:color="auto"/>
                                    <w:left w:val="none" w:sz="0" w:space="0" w:color="auto"/>
                                    <w:bottom w:val="none" w:sz="0" w:space="0" w:color="auto"/>
                                    <w:right w:val="none" w:sz="0" w:space="0" w:color="auto"/>
                                  </w:divBdr>
                                </w:div>
                              </w:divsChild>
                            </w:div>
                            <w:div w:id="1135027315">
                              <w:marLeft w:val="0"/>
                              <w:marRight w:val="0"/>
                              <w:marTop w:val="0"/>
                              <w:marBottom w:val="0"/>
                              <w:divBdr>
                                <w:top w:val="none" w:sz="0" w:space="0" w:color="auto"/>
                                <w:left w:val="none" w:sz="0" w:space="0" w:color="auto"/>
                                <w:bottom w:val="none" w:sz="0" w:space="0" w:color="auto"/>
                                <w:right w:val="none" w:sz="0" w:space="0" w:color="auto"/>
                              </w:divBdr>
                              <w:divsChild>
                                <w:div w:id="1002439495">
                                  <w:marLeft w:val="0"/>
                                  <w:marRight w:val="0"/>
                                  <w:marTop w:val="0"/>
                                  <w:marBottom w:val="0"/>
                                  <w:divBdr>
                                    <w:top w:val="none" w:sz="0" w:space="0" w:color="auto"/>
                                    <w:left w:val="none" w:sz="0" w:space="0" w:color="auto"/>
                                    <w:bottom w:val="none" w:sz="0" w:space="0" w:color="auto"/>
                                    <w:right w:val="none" w:sz="0" w:space="0" w:color="auto"/>
                                  </w:divBdr>
                                  <w:divsChild>
                                    <w:div w:id="8606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457">
                              <w:marLeft w:val="0"/>
                              <w:marRight w:val="0"/>
                              <w:marTop w:val="0"/>
                              <w:marBottom w:val="0"/>
                              <w:divBdr>
                                <w:top w:val="none" w:sz="0" w:space="0" w:color="auto"/>
                                <w:left w:val="none" w:sz="0" w:space="0" w:color="auto"/>
                                <w:bottom w:val="none" w:sz="0" w:space="0" w:color="auto"/>
                                <w:right w:val="none" w:sz="0" w:space="0" w:color="auto"/>
                              </w:divBdr>
                              <w:divsChild>
                                <w:div w:id="327946493">
                                  <w:marLeft w:val="0"/>
                                  <w:marRight w:val="0"/>
                                  <w:marTop w:val="0"/>
                                  <w:marBottom w:val="0"/>
                                  <w:divBdr>
                                    <w:top w:val="none" w:sz="0" w:space="0" w:color="auto"/>
                                    <w:left w:val="none" w:sz="0" w:space="0" w:color="auto"/>
                                    <w:bottom w:val="none" w:sz="0" w:space="0" w:color="auto"/>
                                    <w:right w:val="none" w:sz="0" w:space="0" w:color="auto"/>
                                  </w:divBdr>
                                </w:div>
                              </w:divsChild>
                            </w:div>
                            <w:div w:id="13460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 w:id="1160459083">
                  <w:marLeft w:val="0"/>
                  <w:marRight w:val="0"/>
                  <w:marTop w:val="0"/>
                  <w:marBottom w:val="0"/>
                  <w:divBdr>
                    <w:top w:val="none" w:sz="0" w:space="0" w:color="auto"/>
                    <w:left w:val="none" w:sz="0" w:space="0" w:color="auto"/>
                    <w:bottom w:val="none" w:sz="0" w:space="0" w:color="auto"/>
                    <w:right w:val="none" w:sz="0" w:space="0" w:color="auto"/>
                  </w:divBdr>
                </w:div>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60656912">
                  <w:marLeft w:val="0"/>
                  <w:marRight w:val="0"/>
                  <w:marTop w:val="0"/>
                  <w:marBottom w:val="0"/>
                  <w:divBdr>
                    <w:top w:val="none" w:sz="0" w:space="0" w:color="auto"/>
                    <w:left w:val="none" w:sz="0" w:space="0" w:color="auto"/>
                    <w:bottom w:val="none" w:sz="0" w:space="0" w:color="auto"/>
                    <w:right w:val="none" w:sz="0" w:space="0" w:color="auto"/>
                  </w:divBdr>
                </w:div>
                <w:div w:id="1160737017">
                  <w:marLeft w:val="0"/>
                  <w:marRight w:val="0"/>
                  <w:marTop w:val="0"/>
                  <w:marBottom w:val="0"/>
                  <w:divBdr>
                    <w:top w:val="none" w:sz="0" w:space="0" w:color="auto"/>
                    <w:left w:val="none" w:sz="0" w:space="0" w:color="auto"/>
                    <w:bottom w:val="none" w:sz="0" w:space="0" w:color="auto"/>
                    <w:right w:val="none" w:sz="0" w:space="0" w:color="auto"/>
                  </w:divBdr>
                  <w:divsChild>
                    <w:div w:id="1052968151">
                      <w:marLeft w:val="0"/>
                      <w:marRight w:val="0"/>
                      <w:marTop w:val="0"/>
                      <w:marBottom w:val="0"/>
                      <w:divBdr>
                        <w:top w:val="none" w:sz="0" w:space="0" w:color="auto"/>
                        <w:left w:val="none" w:sz="0" w:space="0" w:color="auto"/>
                        <w:bottom w:val="none" w:sz="0" w:space="0" w:color="auto"/>
                        <w:right w:val="none" w:sz="0" w:space="0" w:color="auto"/>
                      </w:divBdr>
                      <w:divsChild>
                        <w:div w:id="6060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72893">
                  <w:marLeft w:val="0"/>
                  <w:marRight w:val="30"/>
                  <w:marTop w:val="0"/>
                  <w:marBottom w:val="0"/>
                  <w:divBdr>
                    <w:top w:val="none" w:sz="0" w:space="0" w:color="auto"/>
                    <w:left w:val="none" w:sz="0" w:space="0" w:color="auto"/>
                    <w:bottom w:val="none" w:sz="0" w:space="0" w:color="auto"/>
                    <w:right w:val="none" w:sz="0" w:space="0" w:color="auto"/>
                  </w:divBdr>
                </w:div>
                <w:div w:id="1160997701">
                  <w:marLeft w:val="0"/>
                  <w:marRight w:val="0"/>
                  <w:marTop w:val="0"/>
                  <w:marBottom w:val="0"/>
                  <w:divBdr>
                    <w:top w:val="none" w:sz="0" w:space="0" w:color="auto"/>
                    <w:left w:val="none" w:sz="0" w:space="0" w:color="auto"/>
                    <w:bottom w:val="none" w:sz="0" w:space="0" w:color="auto"/>
                    <w:right w:val="none" w:sz="0" w:space="0" w:color="auto"/>
                  </w:divBdr>
                  <w:divsChild>
                    <w:div w:id="247229066">
                      <w:marLeft w:val="0"/>
                      <w:marRight w:val="0"/>
                      <w:marTop w:val="0"/>
                      <w:marBottom w:val="0"/>
                      <w:divBdr>
                        <w:top w:val="none" w:sz="0" w:space="0" w:color="auto"/>
                        <w:left w:val="none" w:sz="0" w:space="0" w:color="auto"/>
                        <w:bottom w:val="none" w:sz="0" w:space="0" w:color="auto"/>
                        <w:right w:val="none" w:sz="0" w:space="0" w:color="auto"/>
                      </w:divBdr>
                    </w:div>
                  </w:divsChild>
                </w:div>
                <w:div w:id="1161001291">
                  <w:marLeft w:val="0"/>
                  <w:marRight w:val="0"/>
                  <w:marTop w:val="0"/>
                  <w:marBottom w:val="0"/>
                  <w:divBdr>
                    <w:top w:val="none" w:sz="0" w:space="0" w:color="auto"/>
                    <w:left w:val="none" w:sz="0" w:space="0" w:color="auto"/>
                    <w:bottom w:val="none" w:sz="0" w:space="0" w:color="auto"/>
                    <w:right w:val="none" w:sz="0" w:space="0" w:color="auto"/>
                  </w:divBdr>
                </w:div>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 w:id="1161119795">
                  <w:marLeft w:val="0"/>
                  <w:marRight w:val="0"/>
                  <w:marTop w:val="0"/>
                  <w:marBottom w:val="0"/>
                  <w:divBdr>
                    <w:top w:val="none" w:sz="0" w:space="0" w:color="auto"/>
                    <w:left w:val="none" w:sz="0" w:space="0" w:color="auto"/>
                    <w:bottom w:val="none" w:sz="0" w:space="0" w:color="auto"/>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
                <w:div w:id="1161312419">
                  <w:marLeft w:val="0"/>
                  <w:marRight w:val="0"/>
                  <w:marTop w:val="0"/>
                  <w:marBottom w:val="0"/>
                  <w:divBdr>
                    <w:top w:val="none" w:sz="0" w:space="0" w:color="auto"/>
                    <w:left w:val="none" w:sz="0" w:space="0" w:color="auto"/>
                    <w:bottom w:val="none" w:sz="0" w:space="0" w:color="auto"/>
                    <w:right w:val="none" w:sz="0" w:space="0" w:color="auto"/>
                  </w:divBdr>
                  <w:divsChild>
                    <w:div w:id="161939950">
                      <w:marLeft w:val="0"/>
                      <w:marRight w:val="0"/>
                      <w:marTop w:val="0"/>
                      <w:marBottom w:val="0"/>
                      <w:divBdr>
                        <w:top w:val="none" w:sz="0" w:space="0" w:color="auto"/>
                        <w:left w:val="none" w:sz="0" w:space="0" w:color="auto"/>
                        <w:bottom w:val="none" w:sz="0" w:space="0" w:color="auto"/>
                        <w:right w:val="none" w:sz="0" w:space="0" w:color="auto"/>
                      </w:divBdr>
                      <w:divsChild>
                        <w:div w:id="1212383101">
                          <w:marLeft w:val="0"/>
                          <w:marRight w:val="0"/>
                          <w:marTop w:val="0"/>
                          <w:marBottom w:val="0"/>
                          <w:divBdr>
                            <w:top w:val="none" w:sz="0" w:space="0" w:color="auto"/>
                            <w:left w:val="none" w:sz="0" w:space="0" w:color="auto"/>
                            <w:bottom w:val="none" w:sz="0" w:space="0" w:color="auto"/>
                            <w:right w:val="none" w:sz="0" w:space="0" w:color="auto"/>
                          </w:divBdr>
                        </w:div>
                      </w:divsChild>
                    </w:div>
                    <w:div w:id="249849011">
                      <w:marLeft w:val="0"/>
                      <w:marRight w:val="0"/>
                      <w:marTop w:val="0"/>
                      <w:marBottom w:val="0"/>
                      <w:divBdr>
                        <w:top w:val="none" w:sz="0" w:space="0" w:color="auto"/>
                        <w:left w:val="none" w:sz="0" w:space="0" w:color="auto"/>
                        <w:bottom w:val="none" w:sz="0" w:space="0" w:color="auto"/>
                        <w:right w:val="none" w:sz="0" w:space="0" w:color="auto"/>
                      </w:divBdr>
                    </w:div>
                    <w:div w:id="288555061">
                      <w:marLeft w:val="0"/>
                      <w:marRight w:val="0"/>
                      <w:marTop w:val="0"/>
                      <w:marBottom w:val="0"/>
                      <w:divBdr>
                        <w:top w:val="none" w:sz="0" w:space="0" w:color="auto"/>
                        <w:left w:val="none" w:sz="0" w:space="0" w:color="auto"/>
                        <w:bottom w:val="none" w:sz="0" w:space="0" w:color="auto"/>
                        <w:right w:val="none" w:sz="0" w:space="0" w:color="auto"/>
                      </w:divBdr>
                    </w:div>
                    <w:div w:id="404645697">
                      <w:marLeft w:val="0"/>
                      <w:marRight w:val="0"/>
                      <w:marTop w:val="0"/>
                      <w:marBottom w:val="0"/>
                      <w:divBdr>
                        <w:top w:val="none" w:sz="0" w:space="0" w:color="auto"/>
                        <w:left w:val="none" w:sz="0" w:space="0" w:color="auto"/>
                        <w:bottom w:val="none" w:sz="0" w:space="0" w:color="auto"/>
                        <w:right w:val="none" w:sz="0" w:space="0" w:color="auto"/>
                      </w:divBdr>
                      <w:divsChild>
                        <w:div w:id="665598847">
                          <w:marLeft w:val="0"/>
                          <w:marRight w:val="0"/>
                          <w:marTop w:val="0"/>
                          <w:marBottom w:val="0"/>
                          <w:divBdr>
                            <w:top w:val="none" w:sz="0" w:space="0" w:color="auto"/>
                            <w:left w:val="none" w:sz="0" w:space="0" w:color="auto"/>
                            <w:bottom w:val="none" w:sz="0" w:space="0" w:color="auto"/>
                            <w:right w:val="none" w:sz="0" w:space="0" w:color="auto"/>
                          </w:divBdr>
                        </w:div>
                      </w:divsChild>
                    </w:div>
                    <w:div w:id="528449435">
                      <w:marLeft w:val="0"/>
                      <w:marRight w:val="0"/>
                      <w:marTop w:val="0"/>
                      <w:marBottom w:val="0"/>
                      <w:divBdr>
                        <w:top w:val="none" w:sz="0" w:space="0" w:color="auto"/>
                        <w:left w:val="none" w:sz="0" w:space="0" w:color="auto"/>
                        <w:bottom w:val="none" w:sz="0" w:space="0" w:color="auto"/>
                        <w:right w:val="none" w:sz="0" w:space="0" w:color="auto"/>
                      </w:divBdr>
                      <w:divsChild>
                        <w:div w:id="438642181">
                          <w:marLeft w:val="0"/>
                          <w:marRight w:val="0"/>
                          <w:marTop w:val="0"/>
                          <w:marBottom w:val="0"/>
                          <w:divBdr>
                            <w:top w:val="none" w:sz="0" w:space="0" w:color="auto"/>
                            <w:left w:val="none" w:sz="0" w:space="0" w:color="auto"/>
                            <w:bottom w:val="none" w:sz="0" w:space="0" w:color="auto"/>
                            <w:right w:val="none" w:sz="0" w:space="0" w:color="auto"/>
                          </w:divBdr>
                          <w:divsChild>
                            <w:div w:id="1966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4919">
                      <w:marLeft w:val="0"/>
                      <w:marRight w:val="0"/>
                      <w:marTop w:val="0"/>
                      <w:marBottom w:val="0"/>
                      <w:divBdr>
                        <w:top w:val="none" w:sz="0" w:space="0" w:color="auto"/>
                        <w:left w:val="none" w:sz="0" w:space="0" w:color="auto"/>
                        <w:bottom w:val="none" w:sz="0" w:space="0" w:color="auto"/>
                        <w:right w:val="none" w:sz="0" w:space="0" w:color="auto"/>
                      </w:divBdr>
                      <w:divsChild>
                        <w:div w:id="1095707278">
                          <w:marLeft w:val="0"/>
                          <w:marRight w:val="0"/>
                          <w:marTop w:val="0"/>
                          <w:marBottom w:val="0"/>
                          <w:divBdr>
                            <w:top w:val="none" w:sz="0" w:space="0" w:color="auto"/>
                            <w:left w:val="none" w:sz="0" w:space="0" w:color="auto"/>
                            <w:bottom w:val="none" w:sz="0" w:space="0" w:color="auto"/>
                            <w:right w:val="none" w:sz="0" w:space="0" w:color="auto"/>
                          </w:divBdr>
                        </w:div>
                      </w:divsChild>
                    </w:div>
                    <w:div w:id="692927484">
                      <w:marLeft w:val="0"/>
                      <w:marRight w:val="0"/>
                      <w:marTop w:val="0"/>
                      <w:marBottom w:val="0"/>
                      <w:divBdr>
                        <w:top w:val="none" w:sz="0" w:space="0" w:color="auto"/>
                        <w:left w:val="none" w:sz="0" w:space="0" w:color="auto"/>
                        <w:bottom w:val="none" w:sz="0" w:space="0" w:color="auto"/>
                        <w:right w:val="none" w:sz="0" w:space="0" w:color="auto"/>
                      </w:divBdr>
                      <w:divsChild>
                        <w:div w:id="239367607">
                          <w:marLeft w:val="0"/>
                          <w:marRight w:val="0"/>
                          <w:marTop w:val="0"/>
                          <w:marBottom w:val="0"/>
                          <w:divBdr>
                            <w:top w:val="none" w:sz="0" w:space="0" w:color="auto"/>
                            <w:left w:val="none" w:sz="0" w:space="0" w:color="auto"/>
                            <w:bottom w:val="none" w:sz="0" w:space="0" w:color="auto"/>
                            <w:right w:val="none" w:sz="0" w:space="0" w:color="auto"/>
                          </w:divBdr>
                        </w:div>
                      </w:divsChild>
                    </w:div>
                    <w:div w:id="785581468">
                      <w:marLeft w:val="0"/>
                      <w:marRight w:val="0"/>
                      <w:marTop w:val="0"/>
                      <w:marBottom w:val="0"/>
                      <w:divBdr>
                        <w:top w:val="none" w:sz="0" w:space="0" w:color="auto"/>
                        <w:left w:val="none" w:sz="0" w:space="0" w:color="auto"/>
                        <w:bottom w:val="none" w:sz="0" w:space="0" w:color="auto"/>
                        <w:right w:val="none" w:sz="0" w:space="0" w:color="auto"/>
                      </w:divBdr>
                    </w:div>
                    <w:div w:id="1111700998">
                      <w:marLeft w:val="0"/>
                      <w:marRight w:val="0"/>
                      <w:marTop w:val="0"/>
                      <w:marBottom w:val="0"/>
                      <w:divBdr>
                        <w:top w:val="none" w:sz="0" w:space="0" w:color="auto"/>
                        <w:left w:val="none" w:sz="0" w:space="0" w:color="auto"/>
                        <w:bottom w:val="none" w:sz="0" w:space="0" w:color="auto"/>
                        <w:right w:val="none" w:sz="0" w:space="0" w:color="auto"/>
                      </w:divBdr>
                    </w:div>
                    <w:div w:id="1199584023">
                      <w:marLeft w:val="0"/>
                      <w:marRight w:val="0"/>
                      <w:marTop w:val="0"/>
                      <w:marBottom w:val="0"/>
                      <w:divBdr>
                        <w:top w:val="none" w:sz="0" w:space="0" w:color="auto"/>
                        <w:left w:val="none" w:sz="0" w:space="0" w:color="auto"/>
                        <w:bottom w:val="none" w:sz="0" w:space="0" w:color="auto"/>
                        <w:right w:val="none" w:sz="0" w:space="0" w:color="auto"/>
                      </w:divBdr>
                    </w:div>
                    <w:div w:id="1202204485">
                      <w:marLeft w:val="0"/>
                      <w:marRight w:val="0"/>
                      <w:marTop w:val="0"/>
                      <w:marBottom w:val="0"/>
                      <w:divBdr>
                        <w:top w:val="none" w:sz="0" w:space="0" w:color="auto"/>
                        <w:left w:val="none" w:sz="0" w:space="0" w:color="auto"/>
                        <w:bottom w:val="none" w:sz="0" w:space="0" w:color="auto"/>
                        <w:right w:val="none" w:sz="0" w:space="0" w:color="auto"/>
                      </w:divBdr>
                      <w:divsChild>
                        <w:div w:id="899556279">
                          <w:marLeft w:val="0"/>
                          <w:marRight w:val="0"/>
                          <w:marTop w:val="0"/>
                          <w:marBottom w:val="0"/>
                          <w:divBdr>
                            <w:top w:val="none" w:sz="0" w:space="0" w:color="auto"/>
                            <w:left w:val="none" w:sz="0" w:space="0" w:color="auto"/>
                            <w:bottom w:val="none" w:sz="0" w:space="0" w:color="auto"/>
                            <w:right w:val="none" w:sz="0" w:space="0" w:color="auto"/>
                          </w:divBdr>
                        </w:div>
                      </w:divsChild>
                    </w:div>
                    <w:div w:id="1332024441">
                      <w:marLeft w:val="0"/>
                      <w:marRight w:val="0"/>
                      <w:marTop w:val="0"/>
                      <w:marBottom w:val="0"/>
                      <w:divBdr>
                        <w:top w:val="none" w:sz="0" w:space="0" w:color="auto"/>
                        <w:left w:val="none" w:sz="0" w:space="0" w:color="auto"/>
                        <w:bottom w:val="none" w:sz="0" w:space="0" w:color="auto"/>
                        <w:right w:val="none" w:sz="0" w:space="0" w:color="auto"/>
                      </w:divBdr>
                    </w:div>
                  </w:divsChild>
                </w:div>
                <w:div w:id="1161431043">
                  <w:marLeft w:val="0"/>
                  <w:marRight w:val="0"/>
                  <w:marTop w:val="0"/>
                  <w:marBottom w:val="0"/>
                  <w:divBdr>
                    <w:top w:val="none" w:sz="0" w:space="0" w:color="auto"/>
                    <w:left w:val="none" w:sz="0" w:space="0" w:color="auto"/>
                    <w:bottom w:val="none" w:sz="0" w:space="0" w:color="auto"/>
                    <w:right w:val="none" w:sz="0" w:space="0" w:color="auto"/>
                  </w:divBdr>
                  <w:divsChild>
                    <w:div w:id="738674261">
                      <w:marLeft w:val="0"/>
                      <w:marRight w:val="0"/>
                      <w:marTop w:val="0"/>
                      <w:marBottom w:val="0"/>
                      <w:divBdr>
                        <w:top w:val="none" w:sz="0" w:space="0" w:color="auto"/>
                        <w:left w:val="none" w:sz="0" w:space="0" w:color="auto"/>
                        <w:bottom w:val="none" w:sz="0" w:space="0" w:color="auto"/>
                        <w:right w:val="none" w:sz="0" w:space="0" w:color="auto"/>
                      </w:divBdr>
                      <w:divsChild>
                        <w:div w:id="260572405">
                          <w:marLeft w:val="0"/>
                          <w:marRight w:val="0"/>
                          <w:marTop w:val="0"/>
                          <w:marBottom w:val="0"/>
                          <w:divBdr>
                            <w:top w:val="none" w:sz="0" w:space="0" w:color="auto"/>
                            <w:left w:val="none" w:sz="0" w:space="0" w:color="auto"/>
                            <w:bottom w:val="none" w:sz="0" w:space="0" w:color="auto"/>
                            <w:right w:val="none" w:sz="0" w:space="0" w:color="auto"/>
                          </w:divBdr>
                          <w:divsChild>
                            <w:div w:id="1129323098">
                              <w:marLeft w:val="300"/>
                              <w:marRight w:val="300"/>
                              <w:marTop w:val="0"/>
                              <w:marBottom w:val="0"/>
                              <w:divBdr>
                                <w:top w:val="none" w:sz="0" w:space="0" w:color="auto"/>
                                <w:left w:val="none" w:sz="0" w:space="0" w:color="auto"/>
                                <w:bottom w:val="none" w:sz="0" w:space="0" w:color="auto"/>
                                <w:right w:val="none" w:sz="0" w:space="0" w:color="auto"/>
                              </w:divBdr>
                              <w:divsChild>
                                <w:div w:id="1250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3402">
                  <w:marLeft w:val="700"/>
                  <w:marRight w:val="0"/>
                  <w:marTop w:val="0"/>
                  <w:marBottom w:val="0"/>
                  <w:divBdr>
                    <w:top w:val="none" w:sz="0" w:space="0" w:color="auto"/>
                    <w:left w:val="none" w:sz="0" w:space="0" w:color="auto"/>
                    <w:bottom w:val="none" w:sz="0" w:space="0" w:color="auto"/>
                    <w:right w:val="none" w:sz="0" w:space="0" w:color="auto"/>
                  </w:divBdr>
                </w:div>
                <w:div w:id="1161580491">
                  <w:marLeft w:val="0"/>
                  <w:marRight w:val="0"/>
                  <w:marTop w:val="300"/>
                  <w:marBottom w:val="300"/>
                  <w:divBdr>
                    <w:top w:val="none" w:sz="0" w:space="0" w:color="auto"/>
                    <w:left w:val="none" w:sz="0" w:space="0" w:color="auto"/>
                    <w:bottom w:val="none" w:sz="0" w:space="0" w:color="auto"/>
                    <w:right w:val="none" w:sz="0" w:space="0" w:color="auto"/>
                  </w:divBdr>
                  <w:divsChild>
                    <w:div w:id="404571316">
                      <w:marLeft w:val="0"/>
                      <w:marRight w:val="0"/>
                      <w:marTop w:val="0"/>
                      <w:marBottom w:val="0"/>
                      <w:divBdr>
                        <w:top w:val="none" w:sz="0" w:space="0" w:color="auto"/>
                        <w:left w:val="none" w:sz="0" w:space="0" w:color="auto"/>
                        <w:bottom w:val="none" w:sz="0" w:space="0" w:color="auto"/>
                        <w:right w:val="none" w:sz="0" w:space="0" w:color="auto"/>
                      </w:divBdr>
                    </w:div>
                    <w:div w:id="1205949788">
                      <w:marLeft w:val="0"/>
                      <w:marRight w:val="0"/>
                      <w:marTop w:val="180"/>
                      <w:marBottom w:val="0"/>
                      <w:divBdr>
                        <w:top w:val="none" w:sz="0" w:space="0" w:color="auto"/>
                        <w:left w:val="none" w:sz="0" w:space="0" w:color="auto"/>
                        <w:bottom w:val="none" w:sz="0" w:space="0" w:color="auto"/>
                        <w:right w:val="none" w:sz="0" w:space="0" w:color="auto"/>
                      </w:divBdr>
                      <w:divsChild>
                        <w:div w:id="11669452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1651640">
                  <w:marLeft w:val="0"/>
                  <w:marRight w:val="30"/>
                  <w:marTop w:val="0"/>
                  <w:marBottom w:val="0"/>
                  <w:divBdr>
                    <w:top w:val="none" w:sz="0" w:space="0" w:color="auto"/>
                    <w:left w:val="none" w:sz="0" w:space="0" w:color="auto"/>
                    <w:bottom w:val="none" w:sz="0" w:space="0" w:color="auto"/>
                    <w:right w:val="none" w:sz="0" w:space="0" w:color="auto"/>
                  </w:divBdr>
                  <w:divsChild>
                    <w:div w:id="473911814">
                      <w:marLeft w:val="0"/>
                      <w:marRight w:val="0"/>
                      <w:marTop w:val="0"/>
                      <w:marBottom w:val="0"/>
                      <w:divBdr>
                        <w:top w:val="none" w:sz="0" w:space="0" w:color="auto"/>
                        <w:left w:val="none" w:sz="0" w:space="0" w:color="auto"/>
                        <w:bottom w:val="none" w:sz="0" w:space="0" w:color="auto"/>
                        <w:right w:val="none" w:sz="0" w:space="0" w:color="auto"/>
                      </w:divBdr>
                    </w:div>
                  </w:divsChild>
                </w:div>
                <w:div w:id="1161893296">
                  <w:marLeft w:val="0"/>
                  <w:marRight w:val="30"/>
                  <w:marTop w:val="0"/>
                  <w:marBottom w:val="0"/>
                  <w:divBdr>
                    <w:top w:val="none" w:sz="0" w:space="0" w:color="auto"/>
                    <w:left w:val="none" w:sz="0" w:space="0" w:color="auto"/>
                    <w:bottom w:val="none" w:sz="0" w:space="0" w:color="auto"/>
                    <w:right w:val="none" w:sz="0" w:space="0" w:color="auto"/>
                  </w:divBdr>
                  <w:divsChild>
                    <w:div w:id="239828182">
                      <w:marLeft w:val="0"/>
                      <w:marRight w:val="0"/>
                      <w:marTop w:val="0"/>
                      <w:marBottom w:val="0"/>
                      <w:divBdr>
                        <w:top w:val="none" w:sz="0" w:space="0" w:color="auto"/>
                        <w:left w:val="none" w:sz="0" w:space="0" w:color="auto"/>
                        <w:bottom w:val="none" w:sz="0" w:space="0" w:color="auto"/>
                        <w:right w:val="none" w:sz="0" w:space="0" w:color="auto"/>
                      </w:divBdr>
                    </w:div>
                  </w:divsChild>
                </w:div>
                <w:div w:id="1162043132">
                  <w:marLeft w:val="0"/>
                  <w:marRight w:val="0"/>
                  <w:marTop w:val="0"/>
                  <w:marBottom w:val="0"/>
                  <w:divBdr>
                    <w:top w:val="none" w:sz="0" w:space="0" w:color="auto"/>
                    <w:left w:val="none" w:sz="0" w:space="0" w:color="auto"/>
                    <w:bottom w:val="none" w:sz="0" w:space="0" w:color="auto"/>
                    <w:right w:val="none" w:sz="0" w:space="0" w:color="auto"/>
                  </w:divBdr>
                </w:div>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
                  </w:divsChild>
                </w:div>
                <w:div w:id="1162306861">
                  <w:marLeft w:val="0"/>
                  <w:marRight w:val="0"/>
                  <w:marTop w:val="0"/>
                  <w:marBottom w:val="0"/>
                  <w:divBdr>
                    <w:top w:val="none" w:sz="0" w:space="0" w:color="auto"/>
                    <w:left w:val="none" w:sz="0" w:space="0" w:color="auto"/>
                    <w:bottom w:val="none" w:sz="0" w:space="0" w:color="auto"/>
                    <w:right w:val="none" w:sz="0" w:space="0" w:color="auto"/>
                  </w:divBdr>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2217">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162354805">
                  <w:marLeft w:val="0"/>
                  <w:marRight w:val="0"/>
                  <w:marTop w:val="0"/>
                  <w:marBottom w:val="0"/>
                  <w:divBdr>
                    <w:top w:val="none" w:sz="0" w:space="0" w:color="auto"/>
                    <w:left w:val="none" w:sz="0" w:space="0" w:color="auto"/>
                    <w:bottom w:val="none" w:sz="0" w:space="0" w:color="auto"/>
                    <w:right w:val="none" w:sz="0" w:space="0" w:color="auto"/>
                  </w:divBdr>
                  <w:divsChild>
                    <w:div w:id="845752438">
                      <w:marLeft w:val="0"/>
                      <w:marRight w:val="0"/>
                      <w:marTop w:val="0"/>
                      <w:marBottom w:val="0"/>
                      <w:divBdr>
                        <w:top w:val="none" w:sz="0" w:space="0" w:color="auto"/>
                        <w:left w:val="none" w:sz="0" w:space="0" w:color="auto"/>
                        <w:bottom w:val="none" w:sz="0" w:space="0" w:color="auto"/>
                        <w:right w:val="none" w:sz="0" w:space="0" w:color="auto"/>
                      </w:divBdr>
                    </w:div>
                  </w:divsChild>
                </w:div>
                <w:div w:id="1162625568">
                  <w:marLeft w:val="0"/>
                  <w:marRight w:val="0"/>
                  <w:marTop w:val="0"/>
                  <w:marBottom w:val="0"/>
                  <w:divBdr>
                    <w:top w:val="none" w:sz="0" w:space="0" w:color="auto"/>
                    <w:left w:val="none" w:sz="0" w:space="0" w:color="auto"/>
                    <w:bottom w:val="none" w:sz="0" w:space="0" w:color="auto"/>
                    <w:right w:val="none" w:sz="0" w:space="0" w:color="auto"/>
                  </w:divBdr>
                </w:div>
                <w:div w:id="1162694897">
                  <w:marLeft w:val="0"/>
                  <w:marRight w:val="0"/>
                  <w:marTop w:val="750"/>
                  <w:marBottom w:val="750"/>
                  <w:divBdr>
                    <w:top w:val="none" w:sz="0" w:space="0" w:color="auto"/>
                    <w:left w:val="none" w:sz="0" w:space="0" w:color="auto"/>
                    <w:bottom w:val="none" w:sz="0" w:space="0" w:color="auto"/>
                    <w:right w:val="none" w:sz="0" w:space="0" w:color="auto"/>
                  </w:divBdr>
                </w:div>
                <w:div w:id="1162769158">
                  <w:marLeft w:val="0"/>
                  <w:marRight w:val="0"/>
                  <w:marTop w:val="0"/>
                  <w:marBottom w:val="0"/>
                  <w:divBdr>
                    <w:top w:val="none" w:sz="0" w:space="0" w:color="auto"/>
                    <w:left w:val="none" w:sz="0" w:space="0" w:color="auto"/>
                    <w:bottom w:val="none" w:sz="0" w:space="0" w:color="auto"/>
                    <w:right w:val="none" w:sz="0" w:space="0" w:color="auto"/>
                  </w:divBdr>
                </w:div>
                <w:div w:id="1162819287">
                  <w:marLeft w:val="0"/>
                  <w:marRight w:val="0"/>
                  <w:marTop w:val="0"/>
                  <w:marBottom w:val="0"/>
                  <w:divBdr>
                    <w:top w:val="none" w:sz="0" w:space="0" w:color="auto"/>
                    <w:left w:val="none" w:sz="0" w:space="0" w:color="auto"/>
                    <w:bottom w:val="none" w:sz="0" w:space="0" w:color="auto"/>
                    <w:right w:val="none" w:sz="0" w:space="0" w:color="auto"/>
                  </w:divBdr>
                </w:div>
                <w:div w:id="1162820729">
                  <w:marLeft w:val="0"/>
                  <w:marRight w:val="0"/>
                  <w:marTop w:val="0"/>
                  <w:marBottom w:val="0"/>
                  <w:divBdr>
                    <w:top w:val="none" w:sz="0" w:space="0" w:color="auto"/>
                    <w:left w:val="none" w:sz="0" w:space="0" w:color="auto"/>
                    <w:bottom w:val="none" w:sz="0" w:space="0" w:color="auto"/>
                    <w:right w:val="none" w:sz="0" w:space="0" w:color="auto"/>
                  </w:divBdr>
                </w:div>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 w:id="1162967565">
                  <w:marLeft w:val="0"/>
                  <w:marRight w:val="0"/>
                  <w:marTop w:val="0"/>
                  <w:marBottom w:val="0"/>
                  <w:divBdr>
                    <w:top w:val="none" w:sz="0" w:space="0" w:color="auto"/>
                    <w:left w:val="none" w:sz="0" w:space="0" w:color="auto"/>
                    <w:bottom w:val="none" w:sz="0" w:space="0" w:color="auto"/>
                    <w:right w:val="none" w:sz="0" w:space="0" w:color="auto"/>
                  </w:divBdr>
                </w:div>
                <w:div w:id="1163204442">
                  <w:marLeft w:val="0"/>
                  <w:marRight w:val="0"/>
                  <w:marTop w:val="0"/>
                  <w:marBottom w:val="0"/>
                  <w:divBdr>
                    <w:top w:val="none" w:sz="0" w:space="0" w:color="auto"/>
                    <w:left w:val="none" w:sz="0" w:space="0" w:color="auto"/>
                    <w:bottom w:val="none" w:sz="0" w:space="0" w:color="auto"/>
                    <w:right w:val="none" w:sz="0" w:space="0" w:color="auto"/>
                  </w:divBdr>
                </w:div>
                <w:div w:id="1163398335">
                  <w:marLeft w:val="0"/>
                  <w:marRight w:val="0"/>
                  <w:marTop w:val="0"/>
                  <w:marBottom w:val="0"/>
                  <w:divBdr>
                    <w:top w:val="none" w:sz="0" w:space="0" w:color="auto"/>
                    <w:left w:val="none" w:sz="0" w:space="0" w:color="auto"/>
                    <w:bottom w:val="none" w:sz="0" w:space="0" w:color="auto"/>
                    <w:right w:val="none" w:sz="0" w:space="0" w:color="auto"/>
                  </w:divBdr>
                </w:div>
                <w:div w:id="1163551026">
                  <w:marLeft w:val="0"/>
                  <w:marRight w:val="0"/>
                  <w:marTop w:val="225"/>
                  <w:marBottom w:val="0"/>
                  <w:divBdr>
                    <w:top w:val="none" w:sz="0" w:space="0" w:color="auto"/>
                    <w:left w:val="none" w:sz="0" w:space="0" w:color="auto"/>
                    <w:bottom w:val="none" w:sz="0" w:space="0" w:color="auto"/>
                    <w:right w:val="none" w:sz="0" w:space="0" w:color="auto"/>
                  </w:divBdr>
                </w:div>
                <w:div w:id="1163622424">
                  <w:marLeft w:val="0"/>
                  <w:marRight w:val="0"/>
                  <w:marTop w:val="0"/>
                  <w:marBottom w:val="0"/>
                  <w:divBdr>
                    <w:top w:val="none" w:sz="0" w:space="0" w:color="auto"/>
                    <w:left w:val="none" w:sz="0" w:space="0" w:color="auto"/>
                    <w:bottom w:val="none" w:sz="0" w:space="0" w:color="auto"/>
                    <w:right w:val="none" w:sz="0" w:space="0" w:color="auto"/>
                  </w:divBdr>
                </w:div>
                <w:div w:id="1163664580">
                  <w:marLeft w:val="0"/>
                  <w:marRight w:val="30"/>
                  <w:marTop w:val="0"/>
                  <w:marBottom w:val="0"/>
                  <w:divBdr>
                    <w:top w:val="none" w:sz="0" w:space="0" w:color="auto"/>
                    <w:left w:val="none" w:sz="0" w:space="0" w:color="auto"/>
                    <w:bottom w:val="none" w:sz="0" w:space="0" w:color="auto"/>
                    <w:right w:val="none" w:sz="0" w:space="0" w:color="auto"/>
                  </w:divBdr>
                  <w:divsChild>
                    <w:div w:id="97989837">
                      <w:marLeft w:val="0"/>
                      <w:marRight w:val="0"/>
                      <w:marTop w:val="0"/>
                      <w:marBottom w:val="0"/>
                      <w:divBdr>
                        <w:top w:val="none" w:sz="0" w:space="0" w:color="auto"/>
                        <w:left w:val="none" w:sz="0" w:space="0" w:color="auto"/>
                        <w:bottom w:val="none" w:sz="0" w:space="0" w:color="auto"/>
                        <w:right w:val="none" w:sz="0" w:space="0" w:color="auto"/>
                      </w:divBdr>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 w:id="1163858450">
                  <w:marLeft w:val="0"/>
                  <w:marRight w:val="0"/>
                  <w:marTop w:val="0"/>
                  <w:marBottom w:val="0"/>
                  <w:divBdr>
                    <w:top w:val="none" w:sz="0" w:space="0" w:color="auto"/>
                    <w:left w:val="none" w:sz="0" w:space="0" w:color="auto"/>
                    <w:bottom w:val="none" w:sz="0" w:space="0" w:color="auto"/>
                    <w:right w:val="none" w:sz="0" w:space="0" w:color="auto"/>
                  </w:divBdr>
                  <w:divsChild>
                    <w:div w:id="500315568">
                      <w:marLeft w:val="0"/>
                      <w:marRight w:val="0"/>
                      <w:marTop w:val="0"/>
                      <w:marBottom w:val="0"/>
                      <w:divBdr>
                        <w:top w:val="none" w:sz="0" w:space="0" w:color="auto"/>
                        <w:left w:val="none" w:sz="0" w:space="0" w:color="auto"/>
                        <w:bottom w:val="none" w:sz="0" w:space="0" w:color="auto"/>
                        <w:right w:val="none" w:sz="0" w:space="0" w:color="auto"/>
                      </w:divBdr>
                    </w:div>
                  </w:divsChild>
                </w:div>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81747">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105"/>
                  <w:divBdr>
                    <w:top w:val="none" w:sz="0" w:space="0" w:color="auto"/>
                    <w:left w:val="none" w:sz="0" w:space="0" w:color="auto"/>
                    <w:bottom w:val="none" w:sz="0" w:space="0" w:color="auto"/>
                    <w:right w:val="none" w:sz="0" w:space="0" w:color="auto"/>
                  </w:divBdr>
                </w:div>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737111">
                  <w:marLeft w:val="0"/>
                  <w:marRight w:val="0"/>
                  <w:marTop w:val="0"/>
                  <w:marBottom w:val="0"/>
                  <w:divBdr>
                    <w:top w:val="none" w:sz="0" w:space="0" w:color="auto"/>
                    <w:left w:val="none" w:sz="0" w:space="0" w:color="auto"/>
                    <w:bottom w:val="none" w:sz="0" w:space="0" w:color="auto"/>
                    <w:right w:val="none" w:sz="0" w:space="0" w:color="auto"/>
                  </w:divBdr>
                </w:div>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78091">
                  <w:marLeft w:val="0"/>
                  <w:marRight w:val="0"/>
                  <w:marTop w:val="0"/>
                  <w:marBottom w:val="0"/>
                  <w:divBdr>
                    <w:top w:val="none" w:sz="0" w:space="0" w:color="auto"/>
                    <w:left w:val="none" w:sz="0" w:space="0" w:color="auto"/>
                    <w:bottom w:val="none" w:sz="0" w:space="0" w:color="auto"/>
                    <w:right w:val="none" w:sz="0" w:space="0" w:color="auto"/>
                  </w:divBdr>
                </w:div>
                <w:div w:id="1164784340">
                  <w:marLeft w:val="0"/>
                  <w:marRight w:val="0"/>
                  <w:marTop w:val="0"/>
                  <w:marBottom w:val="0"/>
                  <w:divBdr>
                    <w:top w:val="none" w:sz="0" w:space="0" w:color="auto"/>
                    <w:left w:val="none" w:sz="0" w:space="0" w:color="auto"/>
                    <w:bottom w:val="none" w:sz="0" w:space="0" w:color="auto"/>
                    <w:right w:val="none" w:sz="0" w:space="0" w:color="auto"/>
                  </w:divBdr>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sChild>
                </w:div>
                <w:div w:id="1165124811">
                  <w:marLeft w:val="0"/>
                  <w:marRight w:val="0"/>
                  <w:marTop w:val="0"/>
                  <w:marBottom w:val="0"/>
                  <w:divBdr>
                    <w:top w:val="none" w:sz="0" w:space="0" w:color="auto"/>
                    <w:left w:val="none" w:sz="0" w:space="0" w:color="auto"/>
                    <w:bottom w:val="none" w:sz="0" w:space="0" w:color="auto"/>
                    <w:right w:val="none" w:sz="0" w:space="0" w:color="auto"/>
                  </w:divBdr>
                </w:div>
                <w:div w:id="1165126776">
                  <w:marLeft w:val="0"/>
                  <w:marRight w:val="0"/>
                  <w:marTop w:val="0"/>
                  <w:marBottom w:val="0"/>
                  <w:divBdr>
                    <w:top w:val="none" w:sz="0" w:space="0" w:color="auto"/>
                    <w:left w:val="none" w:sz="0" w:space="0" w:color="auto"/>
                    <w:bottom w:val="none" w:sz="0" w:space="0" w:color="auto"/>
                    <w:right w:val="none" w:sz="0" w:space="0" w:color="auto"/>
                  </w:divBdr>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
                  </w:divsChild>
                </w:div>
                <w:div w:id="1165247849">
                  <w:marLeft w:val="0"/>
                  <w:marRight w:val="0"/>
                  <w:marTop w:val="0"/>
                  <w:marBottom w:val="0"/>
                  <w:divBdr>
                    <w:top w:val="none" w:sz="0" w:space="0" w:color="auto"/>
                    <w:left w:val="none" w:sz="0" w:space="0" w:color="auto"/>
                    <w:bottom w:val="none" w:sz="0" w:space="0" w:color="auto"/>
                    <w:right w:val="none" w:sz="0" w:space="0" w:color="auto"/>
                  </w:divBdr>
                </w:div>
                <w:div w:id="1165320295">
                  <w:marLeft w:val="0"/>
                  <w:marRight w:val="0"/>
                  <w:marTop w:val="0"/>
                  <w:marBottom w:val="0"/>
                  <w:divBdr>
                    <w:top w:val="none" w:sz="0" w:space="0" w:color="auto"/>
                    <w:left w:val="none" w:sz="0" w:space="0" w:color="auto"/>
                    <w:bottom w:val="none" w:sz="0" w:space="0" w:color="auto"/>
                    <w:right w:val="none" w:sz="0" w:space="0" w:color="auto"/>
                  </w:divBdr>
                </w:div>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
                  </w:divsChild>
                </w:div>
                <w:div w:id="1165511432">
                  <w:marLeft w:val="0"/>
                  <w:marRight w:val="0"/>
                  <w:marTop w:val="0"/>
                  <w:marBottom w:val="0"/>
                  <w:divBdr>
                    <w:top w:val="none" w:sz="0" w:space="0" w:color="auto"/>
                    <w:left w:val="none" w:sz="0" w:space="0" w:color="auto"/>
                    <w:bottom w:val="none" w:sz="0" w:space="0" w:color="auto"/>
                    <w:right w:val="none" w:sz="0" w:space="0" w:color="auto"/>
                  </w:divBdr>
                  <w:divsChild>
                    <w:div w:id="1180699751">
                      <w:marLeft w:val="0"/>
                      <w:marRight w:val="0"/>
                      <w:marTop w:val="0"/>
                      <w:marBottom w:val="0"/>
                      <w:divBdr>
                        <w:top w:val="none" w:sz="0" w:space="0" w:color="auto"/>
                        <w:left w:val="none" w:sz="0" w:space="0" w:color="auto"/>
                        <w:bottom w:val="none" w:sz="0" w:space="0" w:color="auto"/>
                        <w:right w:val="none" w:sz="0" w:space="0" w:color="auto"/>
                      </w:divBdr>
                    </w:div>
                  </w:divsChild>
                </w:div>
                <w:div w:id="1165511894">
                  <w:marLeft w:val="0"/>
                  <w:marRight w:val="0"/>
                  <w:marTop w:val="0"/>
                  <w:marBottom w:val="0"/>
                  <w:divBdr>
                    <w:top w:val="none" w:sz="0" w:space="0" w:color="auto"/>
                    <w:left w:val="none" w:sz="0" w:space="0" w:color="auto"/>
                    <w:bottom w:val="none" w:sz="0" w:space="0" w:color="auto"/>
                    <w:right w:val="none" w:sz="0" w:space="0" w:color="auto"/>
                  </w:divBdr>
                  <w:divsChild>
                    <w:div w:id="614673833">
                      <w:marLeft w:val="0"/>
                      <w:marRight w:val="75"/>
                      <w:marTop w:val="0"/>
                      <w:marBottom w:val="0"/>
                      <w:divBdr>
                        <w:top w:val="none" w:sz="0" w:space="0" w:color="auto"/>
                        <w:left w:val="none" w:sz="0" w:space="0" w:color="auto"/>
                        <w:bottom w:val="none" w:sz="0" w:space="0" w:color="auto"/>
                        <w:right w:val="none" w:sz="0" w:space="0" w:color="auto"/>
                      </w:divBdr>
                    </w:div>
                  </w:divsChild>
                </w:div>
                <w:div w:id="1165512089">
                  <w:marLeft w:val="0"/>
                  <w:marRight w:val="0"/>
                  <w:marTop w:val="0"/>
                  <w:marBottom w:val="0"/>
                  <w:divBdr>
                    <w:top w:val="none" w:sz="0" w:space="0" w:color="auto"/>
                    <w:left w:val="none" w:sz="0" w:space="0" w:color="auto"/>
                    <w:bottom w:val="none" w:sz="0" w:space="0" w:color="auto"/>
                    <w:right w:val="none" w:sz="0" w:space="0" w:color="auto"/>
                  </w:divBdr>
                </w:div>
                <w:div w:id="1165512435">
                  <w:marLeft w:val="0"/>
                  <w:marRight w:val="0"/>
                  <w:marTop w:val="0"/>
                  <w:marBottom w:val="0"/>
                  <w:divBdr>
                    <w:top w:val="none" w:sz="0" w:space="0" w:color="auto"/>
                    <w:left w:val="none" w:sz="0" w:space="0" w:color="auto"/>
                    <w:bottom w:val="none" w:sz="0" w:space="0" w:color="auto"/>
                    <w:right w:val="none" w:sz="0" w:space="0" w:color="auto"/>
                  </w:divBdr>
                </w:div>
                <w:div w:id="1165894682">
                  <w:marLeft w:val="300"/>
                  <w:marRight w:val="300"/>
                  <w:marTop w:val="0"/>
                  <w:marBottom w:val="0"/>
                  <w:divBdr>
                    <w:top w:val="none" w:sz="0" w:space="0" w:color="auto"/>
                    <w:left w:val="none" w:sz="0" w:space="0" w:color="auto"/>
                    <w:bottom w:val="none" w:sz="0" w:space="0" w:color="auto"/>
                    <w:right w:val="none" w:sz="0" w:space="0" w:color="auto"/>
                  </w:divBdr>
                  <w:divsChild>
                    <w:div w:id="21982564">
                      <w:marLeft w:val="0"/>
                      <w:marRight w:val="0"/>
                      <w:marTop w:val="0"/>
                      <w:marBottom w:val="0"/>
                      <w:divBdr>
                        <w:top w:val="none" w:sz="0" w:space="0" w:color="auto"/>
                        <w:left w:val="none" w:sz="0" w:space="0" w:color="auto"/>
                        <w:bottom w:val="none" w:sz="0" w:space="0" w:color="auto"/>
                        <w:right w:val="none" w:sz="0" w:space="0" w:color="auto"/>
                      </w:divBdr>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 w:id="1165971498">
                  <w:marLeft w:val="0"/>
                  <w:marRight w:val="0"/>
                  <w:marTop w:val="0"/>
                  <w:marBottom w:val="0"/>
                  <w:divBdr>
                    <w:top w:val="none" w:sz="0" w:space="0" w:color="auto"/>
                    <w:left w:val="none" w:sz="0" w:space="0" w:color="auto"/>
                    <w:bottom w:val="none" w:sz="0" w:space="0" w:color="auto"/>
                    <w:right w:val="none" w:sz="0" w:space="0" w:color="auto"/>
                  </w:divBdr>
                </w:div>
                <w:div w:id="1166089368">
                  <w:marLeft w:val="0"/>
                  <w:marRight w:val="0"/>
                  <w:marTop w:val="0"/>
                  <w:marBottom w:val="0"/>
                  <w:divBdr>
                    <w:top w:val="none" w:sz="0" w:space="0" w:color="auto"/>
                    <w:left w:val="none" w:sz="0" w:space="0" w:color="auto"/>
                    <w:bottom w:val="none" w:sz="0" w:space="0" w:color="auto"/>
                    <w:right w:val="none" w:sz="0" w:space="0" w:color="auto"/>
                  </w:divBdr>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sChild>
                </w:div>
                <w:div w:id="1166096015">
                  <w:marLeft w:val="0"/>
                  <w:marRight w:val="30"/>
                  <w:marTop w:val="0"/>
                  <w:marBottom w:val="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6558769">
                  <w:marLeft w:val="0"/>
                  <w:marRight w:val="0"/>
                  <w:marTop w:val="0"/>
                  <w:marBottom w:val="0"/>
                  <w:divBdr>
                    <w:top w:val="none" w:sz="0" w:space="0" w:color="auto"/>
                    <w:left w:val="none" w:sz="0" w:space="0" w:color="auto"/>
                    <w:bottom w:val="none" w:sz="0" w:space="0" w:color="auto"/>
                    <w:right w:val="none" w:sz="0" w:space="0" w:color="auto"/>
                  </w:divBdr>
                </w:div>
                <w:div w:id="1166672154">
                  <w:marLeft w:val="0"/>
                  <w:marRight w:val="0"/>
                  <w:marTop w:val="0"/>
                  <w:marBottom w:val="0"/>
                  <w:divBdr>
                    <w:top w:val="none" w:sz="0" w:space="0" w:color="auto"/>
                    <w:left w:val="none" w:sz="0" w:space="0" w:color="auto"/>
                    <w:bottom w:val="none" w:sz="0" w:space="0" w:color="auto"/>
                    <w:right w:val="none" w:sz="0" w:space="0" w:color="auto"/>
                  </w:divBdr>
                  <w:divsChild>
                    <w:div w:id="488517422">
                      <w:marLeft w:val="0"/>
                      <w:marRight w:val="0"/>
                      <w:marTop w:val="0"/>
                      <w:marBottom w:val="0"/>
                      <w:divBdr>
                        <w:top w:val="none" w:sz="0" w:space="0" w:color="auto"/>
                        <w:left w:val="none" w:sz="0" w:space="0" w:color="auto"/>
                        <w:bottom w:val="none" w:sz="0" w:space="0" w:color="auto"/>
                        <w:right w:val="none" w:sz="0" w:space="0" w:color="auto"/>
                      </w:divBdr>
                    </w:div>
                    <w:div w:id="1026717195">
                      <w:marLeft w:val="0"/>
                      <w:marRight w:val="0"/>
                      <w:marTop w:val="0"/>
                      <w:marBottom w:val="0"/>
                      <w:divBdr>
                        <w:top w:val="none" w:sz="0" w:space="0" w:color="auto"/>
                        <w:left w:val="none" w:sz="0" w:space="0" w:color="auto"/>
                        <w:bottom w:val="none" w:sz="0" w:space="0" w:color="auto"/>
                        <w:right w:val="none" w:sz="0" w:space="0" w:color="auto"/>
                      </w:divBdr>
                    </w:div>
                    <w:div w:id="1178810884">
                      <w:marLeft w:val="0"/>
                      <w:marRight w:val="0"/>
                      <w:marTop w:val="300"/>
                      <w:marBottom w:val="300"/>
                      <w:divBdr>
                        <w:top w:val="none" w:sz="0" w:space="0" w:color="auto"/>
                        <w:left w:val="none" w:sz="0" w:space="0" w:color="auto"/>
                        <w:bottom w:val="none" w:sz="0" w:space="0" w:color="auto"/>
                        <w:right w:val="none" w:sz="0" w:space="0" w:color="auto"/>
                      </w:divBdr>
                      <w:divsChild>
                        <w:div w:id="1123038497">
                          <w:marLeft w:val="0"/>
                          <w:marRight w:val="0"/>
                          <w:marTop w:val="0"/>
                          <w:marBottom w:val="0"/>
                          <w:divBdr>
                            <w:top w:val="none" w:sz="0" w:space="0" w:color="auto"/>
                            <w:left w:val="none" w:sz="0" w:space="0" w:color="auto"/>
                            <w:bottom w:val="none" w:sz="0" w:space="0" w:color="auto"/>
                            <w:right w:val="none" w:sz="0" w:space="0" w:color="auto"/>
                          </w:divBdr>
                        </w:div>
                      </w:divsChild>
                    </w:div>
                    <w:div w:id="1210872307">
                      <w:marLeft w:val="0"/>
                      <w:marRight w:val="0"/>
                      <w:marTop w:val="0"/>
                      <w:marBottom w:val="0"/>
                      <w:divBdr>
                        <w:top w:val="none" w:sz="0" w:space="0" w:color="auto"/>
                        <w:left w:val="none" w:sz="0" w:space="0" w:color="auto"/>
                        <w:bottom w:val="none" w:sz="0" w:space="0" w:color="auto"/>
                        <w:right w:val="none" w:sz="0" w:space="0" w:color="auto"/>
                      </w:divBdr>
                    </w:div>
                  </w:divsChild>
                </w:div>
                <w:div w:id="1166677266">
                  <w:marLeft w:val="0"/>
                  <w:marRight w:val="0"/>
                  <w:marTop w:val="300"/>
                  <w:marBottom w:val="0"/>
                  <w:divBdr>
                    <w:top w:val="none" w:sz="0" w:space="0" w:color="auto"/>
                    <w:left w:val="none" w:sz="0" w:space="0" w:color="auto"/>
                    <w:bottom w:val="none" w:sz="0" w:space="0" w:color="auto"/>
                    <w:right w:val="none" w:sz="0" w:space="0" w:color="auto"/>
                  </w:divBdr>
                </w:div>
                <w:div w:id="1166822883">
                  <w:marLeft w:val="0"/>
                  <w:marRight w:val="0"/>
                  <w:marTop w:val="0"/>
                  <w:marBottom w:val="0"/>
                  <w:divBdr>
                    <w:top w:val="none" w:sz="0" w:space="0" w:color="auto"/>
                    <w:left w:val="none" w:sz="0" w:space="0" w:color="auto"/>
                    <w:bottom w:val="none" w:sz="0" w:space="0" w:color="auto"/>
                    <w:right w:val="none" w:sz="0" w:space="0" w:color="auto"/>
                  </w:divBdr>
                  <w:divsChild>
                    <w:div w:id="689643527">
                      <w:marLeft w:val="0"/>
                      <w:marRight w:val="0"/>
                      <w:marTop w:val="0"/>
                      <w:marBottom w:val="0"/>
                      <w:divBdr>
                        <w:top w:val="none" w:sz="0" w:space="0" w:color="auto"/>
                        <w:left w:val="none" w:sz="0" w:space="0" w:color="auto"/>
                        <w:bottom w:val="none" w:sz="0" w:space="0" w:color="auto"/>
                        <w:right w:val="none" w:sz="0" w:space="0" w:color="auto"/>
                      </w:divBdr>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
                  </w:divsChild>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016870">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 w:id="1167092926">
                  <w:marLeft w:val="300"/>
                  <w:marRight w:val="300"/>
                  <w:marTop w:val="300"/>
                  <w:marBottom w:val="300"/>
                  <w:divBdr>
                    <w:top w:val="none" w:sz="0" w:space="0" w:color="auto"/>
                    <w:left w:val="none" w:sz="0" w:space="0" w:color="auto"/>
                    <w:bottom w:val="none" w:sz="0" w:space="0" w:color="auto"/>
                    <w:right w:val="none" w:sz="0" w:space="0" w:color="auto"/>
                  </w:divBdr>
                  <w:divsChild>
                    <w:div w:id="135874352">
                      <w:marLeft w:val="0"/>
                      <w:marRight w:val="0"/>
                      <w:marTop w:val="0"/>
                      <w:marBottom w:val="0"/>
                      <w:divBdr>
                        <w:top w:val="none" w:sz="0" w:space="0" w:color="auto"/>
                        <w:left w:val="none" w:sz="0" w:space="0" w:color="auto"/>
                        <w:bottom w:val="none" w:sz="0" w:space="0" w:color="auto"/>
                        <w:right w:val="none" w:sz="0" w:space="0" w:color="auto"/>
                      </w:divBdr>
                    </w:div>
                    <w:div w:id="406391183">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67330656">
                  <w:marLeft w:val="0"/>
                  <w:marRight w:val="0"/>
                  <w:marTop w:val="0"/>
                  <w:marBottom w:val="0"/>
                  <w:divBdr>
                    <w:top w:val="none" w:sz="0" w:space="0" w:color="auto"/>
                    <w:left w:val="none" w:sz="0" w:space="0" w:color="auto"/>
                    <w:bottom w:val="none" w:sz="0" w:space="0" w:color="auto"/>
                    <w:right w:val="none" w:sz="0" w:space="0" w:color="auto"/>
                  </w:divBdr>
                  <w:divsChild>
                    <w:div w:id="787771465">
                      <w:marLeft w:val="0"/>
                      <w:marRight w:val="0"/>
                      <w:marTop w:val="0"/>
                      <w:marBottom w:val="0"/>
                      <w:divBdr>
                        <w:top w:val="none" w:sz="0" w:space="0" w:color="auto"/>
                        <w:left w:val="none" w:sz="0" w:space="0" w:color="auto"/>
                        <w:bottom w:val="none" w:sz="0" w:space="0" w:color="auto"/>
                        <w:right w:val="none" w:sz="0" w:space="0" w:color="auto"/>
                      </w:divBdr>
                    </w:div>
                  </w:divsChild>
                </w:div>
                <w:div w:id="1167598567">
                  <w:marLeft w:val="0"/>
                  <w:marRight w:val="0"/>
                  <w:marTop w:val="0"/>
                  <w:marBottom w:val="0"/>
                  <w:divBdr>
                    <w:top w:val="none" w:sz="0" w:space="0" w:color="auto"/>
                    <w:left w:val="none" w:sz="0" w:space="0" w:color="auto"/>
                    <w:bottom w:val="none" w:sz="0" w:space="0" w:color="auto"/>
                    <w:right w:val="none" w:sz="0" w:space="0" w:color="auto"/>
                  </w:divBdr>
                </w:div>
                <w:div w:id="1167747397">
                  <w:marLeft w:val="0"/>
                  <w:marRight w:val="30"/>
                  <w:marTop w:val="0"/>
                  <w:marBottom w:val="0"/>
                  <w:divBdr>
                    <w:top w:val="none" w:sz="0" w:space="0" w:color="auto"/>
                    <w:left w:val="none" w:sz="0" w:space="0" w:color="auto"/>
                    <w:bottom w:val="none" w:sz="0" w:space="0" w:color="auto"/>
                    <w:right w:val="none" w:sz="0" w:space="0" w:color="auto"/>
                  </w:divBdr>
                  <w:divsChild>
                    <w:div w:id="836457890">
                      <w:marLeft w:val="0"/>
                      <w:marRight w:val="0"/>
                      <w:marTop w:val="0"/>
                      <w:marBottom w:val="0"/>
                      <w:divBdr>
                        <w:top w:val="none" w:sz="0" w:space="0" w:color="auto"/>
                        <w:left w:val="none" w:sz="0" w:space="0" w:color="auto"/>
                        <w:bottom w:val="none" w:sz="0" w:space="0" w:color="auto"/>
                        <w:right w:val="none" w:sz="0" w:space="0" w:color="auto"/>
                      </w:divBdr>
                    </w:div>
                  </w:divsChild>
                </w:div>
                <w:div w:id="1167748613">
                  <w:marLeft w:val="0"/>
                  <w:marRight w:val="0"/>
                  <w:marTop w:val="0"/>
                  <w:marBottom w:val="0"/>
                  <w:divBdr>
                    <w:top w:val="none" w:sz="0" w:space="0" w:color="auto"/>
                    <w:left w:val="none" w:sz="0" w:space="0" w:color="auto"/>
                    <w:bottom w:val="none" w:sz="0" w:space="0" w:color="auto"/>
                    <w:right w:val="none" w:sz="0" w:space="0" w:color="auto"/>
                  </w:divBdr>
                </w:div>
                <w:div w:id="1167750304">
                  <w:marLeft w:val="0"/>
                  <w:marRight w:val="0"/>
                  <w:marTop w:val="0"/>
                  <w:marBottom w:val="0"/>
                  <w:divBdr>
                    <w:top w:val="none" w:sz="0" w:space="0" w:color="auto"/>
                    <w:left w:val="none" w:sz="0" w:space="0" w:color="auto"/>
                    <w:bottom w:val="none" w:sz="0" w:space="0" w:color="auto"/>
                    <w:right w:val="none" w:sz="0" w:space="0" w:color="auto"/>
                  </w:divBdr>
                </w:div>
                <w:div w:id="1167750808">
                  <w:marLeft w:val="0"/>
                  <w:marRight w:val="0"/>
                  <w:marTop w:val="0"/>
                  <w:marBottom w:val="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68331349">
                  <w:marLeft w:val="0"/>
                  <w:marRight w:val="0"/>
                  <w:marTop w:val="750"/>
                  <w:marBottom w:val="750"/>
                  <w:divBdr>
                    <w:top w:val="none" w:sz="0" w:space="0" w:color="auto"/>
                    <w:left w:val="none" w:sz="0" w:space="0" w:color="auto"/>
                    <w:bottom w:val="none" w:sz="0" w:space="0" w:color="auto"/>
                    <w:right w:val="none" w:sz="0" w:space="0" w:color="auto"/>
                  </w:divBdr>
                </w:div>
                <w:div w:id="1168441604">
                  <w:marLeft w:val="0"/>
                  <w:marRight w:val="0"/>
                  <w:marTop w:val="0"/>
                  <w:marBottom w:val="0"/>
                  <w:divBdr>
                    <w:top w:val="none" w:sz="0" w:space="0" w:color="auto"/>
                    <w:left w:val="none" w:sz="0" w:space="0" w:color="auto"/>
                    <w:bottom w:val="none" w:sz="0" w:space="0" w:color="auto"/>
                    <w:right w:val="none" w:sz="0" w:space="0" w:color="auto"/>
                  </w:divBdr>
                </w:div>
                <w:div w:id="1168520852">
                  <w:marLeft w:val="0"/>
                  <w:marRight w:val="0"/>
                  <w:marTop w:val="225"/>
                  <w:marBottom w:val="0"/>
                  <w:divBdr>
                    <w:top w:val="none" w:sz="0" w:space="0" w:color="auto"/>
                    <w:left w:val="none" w:sz="0" w:space="0" w:color="auto"/>
                    <w:bottom w:val="none" w:sz="0" w:space="0" w:color="auto"/>
                    <w:right w:val="none" w:sz="0" w:space="0" w:color="auto"/>
                  </w:divBdr>
                </w:div>
                <w:div w:id="1168709223">
                  <w:marLeft w:val="0"/>
                  <w:marRight w:val="30"/>
                  <w:marTop w:val="0"/>
                  <w:marBottom w:val="0"/>
                  <w:divBdr>
                    <w:top w:val="none" w:sz="0" w:space="0" w:color="auto"/>
                    <w:left w:val="none" w:sz="0" w:space="0" w:color="auto"/>
                    <w:bottom w:val="none" w:sz="0" w:space="0" w:color="auto"/>
                    <w:right w:val="none" w:sz="0" w:space="0" w:color="auto"/>
                  </w:divBdr>
                  <w:divsChild>
                    <w:div w:id="418719618">
                      <w:marLeft w:val="0"/>
                      <w:marRight w:val="0"/>
                      <w:marTop w:val="0"/>
                      <w:marBottom w:val="0"/>
                      <w:divBdr>
                        <w:top w:val="none" w:sz="0" w:space="0" w:color="auto"/>
                        <w:left w:val="none" w:sz="0" w:space="0" w:color="auto"/>
                        <w:bottom w:val="none" w:sz="0" w:space="0" w:color="auto"/>
                        <w:right w:val="none" w:sz="0" w:space="0" w:color="auto"/>
                      </w:divBdr>
                    </w:div>
                  </w:divsChild>
                </w:div>
                <w:div w:id="1168793502">
                  <w:marLeft w:val="0"/>
                  <w:marRight w:val="0"/>
                  <w:marTop w:val="0"/>
                  <w:marBottom w:val="0"/>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168862896">
                  <w:marLeft w:val="0"/>
                  <w:marRight w:val="0"/>
                  <w:marTop w:val="0"/>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69055130">
                  <w:marLeft w:val="0"/>
                  <w:marRight w:val="0"/>
                  <w:marTop w:val="0"/>
                  <w:marBottom w:val="0"/>
                  <w:divBdr>
                    <w:top w:val="none" w:sz="0" w:space="0" w:color="auto"/>
                    <w:left w:val="none" w:sz="0" w:space="0" w:color="auto"/>
                    <w:bottom w:val="none" w:sz="0" w:space="0" w:color="auto"/>
                    <w:right w:val="none" w:sz="0" w:space="0" w:color="auto"/>
                  </w:divBdr>
                </w:div>
                <w:div w:id="1169103673">
                  <w:marLeft w:val="0"/>
                  <w:marRight w:val="0"/>
                  <w:marTop w:val="75"/>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sChild>
                </w:div>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
                  </w:divsChild>
                </w:div>
                <w:div w:id="1169905212">
                  <w:marLeft w:val="0"/>
                  <w:marRight w:val="0"/>
                  <w:marTop w:val="0"/>
                  <w:marBottom w:val="0"/>
                  <w:divBdr>
                    <w:top w:val="none" w:sz="0" w:space="0" w:color="auto"/>
                    <w:left w:val="none" w:sz="0" w:space="0" w:color="auto"/>
                    <w:bottom w:val="none" w:sz="0" w:space="0" w:color="auto"/>
                    <w:right w:val="none" w:sz="0" w:space="0" w:color="auto"/>
                  </w:divBdr>
                </w:div>
                <w:div w:id="1170099628">
                  <w:marLeft w:val="0"/>
                  <w:marRight w:val="0"/>
                  <w:marTop w:val="0"/>
                  <w:marBottom w:val="0"/>
                  <w:divBdr>
                    <w:top w:val="none" w:sz="0" w:space="0" w:color="auto"/>
                    <w:left w:val="none" w:sz="0" w:space="0" w:color="auto"/>
                    <w:bottom w:val="none" w:sz="0" w:space="0" w:color="auto"/>
                    <w:right w:val="none" w:sz="0" w:space="0" w:color="auto"/>
                  </w:divBdr>
                  <w:divsChild>
                    <w:div w:id="280768904">
                      <w:marLeft w:val="0"/>
                      <w:marRight w:val="0"/>
                      <w:marTop w:val="0"/>
                      <w:marBottom w:val="0"/>
                      <w:divBdr>
                        <w:top w:val="none" w:sz="0" w:space="0" w:color="auto"/>
                        <w:left w:val="none" w:sz="0" w:space="0" w:color="auto"/>
                        <w:bottom w:val="none" w:sz="0" w:space="0" w:color="auto"/>
                        <w:right w:val="none" w:sz="0" w:space="0" w:color="auto"/>
                      </w:divBdr>
                    </w:div>
                  </w:divsChild>
                </w:div>
                <w:div w:id="1170100555">
                  <w:marLeft w:val="0"/>
                  <w:marRight w:val="0"/>
                  <w:marTop w:val="0"/>
                  <w:marBottom w:val="0"/>
                  <w:divBdr>
                    <w:top w:val="none" w:sz="0" w:space="0" w:color="auto"/>
                    <w:left w:val="none" w:sz="0" w:space="0" w:color="auto"/>
                    <w:bottom w:val="none" w:sz="0" w:space="0" w:color="auto"/>
                    <w:right w:val="none" w:sz="0" w:space="0" w:color="auto"/>
                  </w:divBdr>
                  <w:divsChild>
                    <w:div w:id="27534083">
                      <w:marLeft w:val="0"/>
                      <w:marRight w:val="0"/>
                      <w:marTop w:val="0"/>
                      <w:marBottom w:val="0"/>
                      <w:divBdr>
                        <w:top w:val="none" w:sz="0" w:space="0" w:color="auto"/>
                        <w:left w:val="none" w:sz="0" w:space="0" w:color="auto"/>
                        <w:bottom w:val="none" w:sz="0" w:space="0" w:color="auto"/>
                        <w:right w:val="none" w:sz="0" w:space="0" w:color="auto"/>
                      </w:divBdr>
                    </w:div>
                  </w:divsChild>
                </w:div>
                <w:div w:id="1170212920">
                  <w:marLeft w:val="0"/>
                  <w:marRight w:val="0"/>
                  <w:marTop w:val="0"/>
                  <w:marBottom w:val="0"/>
                  <w:divBdr>
                    <w:top w:val="none" w:sz="0" w:space="0" w:color="auto"/>
                    <w:left w:val="none" w:sz="0" w:space="0" w:color="auto"/>
                    <w:bottom w:val="none" w:sz="0" w:space="0" w:color="auto"/>
                    <w:right w:val="none" w:sz="0" w:space="0" w:color="auto"/>
                  </w:divBdr>
                </w:div>
                <w:div w:id="1170214158">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70369144">
                  <w:marLeft w:val="0"/>
                  <w:marRight w:val="540"/>
                  <w:marTop w:val="0"/>
                  <w:marBottom w:val="240"/>
                  <w:divBdr>
                    <w:top w:val="none" w:sz="0" w:space="0" w:color="auto"/>
                    <w:left w:val="none" w:sz="0" w:space="0" w:color="auto"/>
                    <w:bottom w:val="none" w:sz="0" w:space="0" w:color="auto"/>
                    <w:right w:val="none" w:sz="0" w:space="0" w:color="auto"/>
                  </w:divBdr>
                </w:div>
                <w:div w:id="1170750012">
                  <w:marLeft w:val="0"/>
                  <w:marRight w:val="0"/>
                  <w:marTop w:val="0"/>
                  <w:marBottom w:val="0"/>
                  <w:divBdr>
                    <w:top w:val="none" w:sz="0" w:space="0" w:color="auto"/>
                    <w:left w:val="none" w:sz="0" w:space="0" w:color="auto"/>
                    <w:bottom w:val="none" w:sz="0" w:space="0" w:color="auto"/>
                    <w:right w:val="none" w:sz="0" w:space="0" w:color="auto"/>
                  </w:divBdr>
                  <w:divsChild>
                    <w:div w:id="1107965994">
                      <w:marLeft w:val="0"/>
                      <w:marRight w:val="0"/>
                      <w:marTop w:val="0"/>
                      <w:marBottom w:val="0"/>
                      <w:divBdr>
                        <w:top w:val="none" w:sz="0" w:space="0" w:color="auto"/>
                        <w:left w:val="none" w:sz="0" w:space="0" w:color="auto"/>
                        <w:bottom w:val="none" w:sz="0" w:space="0" w:color="auto"/>
                        <w:right w:val="none" w:sz="0" w:space="0" w:color="auto"/>
                      </w:divBdr>
                      <w:divsChild>
                        <w:div w:id="11896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6248">
                  <w:marLeft w:val="0"/>
                  <w:marRight w:val="30"/>
                  <w:marTop w:val="0"/>
                  <w:marBottom w:val="0"/>
                  <w:divBdr>
                    <w:top w:val="none" w:sz="0" w:space="0" w:color="auto"/>
                    <w:left w:val="none" w:sz="0" w:space="0" w:color="auto"/>
                    <w:bottom w:val="none" w:sz="0" w:space="0" w:color="auto"/>
                    <w:right w:val="none" w:sz="0" w:space="0" w:color="auto"/>
                  </w:divBdr>
                  <w:divsChild>
                    <w:div w:id="976495026">
                      <w:marLeft w:val="0"/>
                      <w:marRight w:val="0"/>
                      <w:marTop w:val="0"/>
                      <w:marBottom w:val="0"/>
                      <w:divBdr>
                        <w:top w:val="none" w:sz="0" w:space="0" w:color="auto"/>
                        <w:left w:val="none" w:sz="0" w:space="0" w:color="auto"/>
                        <w:bottom w:val="none" w:sz="0" w:space="0" w:color="auto"/>
                        <w:right w:val="none" w:sz="0" w:space="0" w:color="auto"/>
                      </w:divBdr>
                    </w:div>
                  </w:divsChild>
                </w:div>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52403">
                  <w:marLeft w:val="0"/>
                  <w:marRight w:val="0"/>
                  <w:marTop w:val="0"/>
                  <w:marBottom w:val="0"/>
                  <w:divBdr>
                    <w:top w:val="none" w:sz="0" w:space="0" w:color="auto"/>
                    <w:left w:val="none" w:sz="0" w:space="0" w:color="auto"/>
                    <w:bottom w:val="none" w:sz="0" w:space="0" w:color="auto"/>
                    <w:right w:val="none" w:sz="0" w:space="0" w:color="auto"/>
                  </w:divBdr>
                </w:div>
                <w:div w:id="1171021246">
                  <w:marLeft w:val="0"/>
                  <w:marRight w:val="0"/>
                  <w:marTop w:val="0"/>
                  <w:marBottom w:val="0"/>
                  <w:divBdr>
                    <w:top w:val="none" w:sz="0" w:space="0" w:color="auto"/>
                    <w:left w:val="none" w:sz="0" w:space="0" w:color="auto"/>
                    <w:bottom w:val="none" w:sz="0" w:space="0" w:color="auto"/>
                    <w:right w:val="none" w:sz="0" w:space="0" w:color="auto"/>
                  </w:divBdr>
                </w:div>
                <w:div w:id="1171138980">
                  <w:marLeft w:val="0"/>
                  <w:marRight w:val="30"/>
                  <w:marTop w:val="0"/>
                  <w:marBottom w:val="0"/>
                  <w:divBdr>
                    <w:top w:val="none" w:sz="0" w:space="0" w:color="auto"/>
                    <w:left w:val="none" w:sz="0" w:space="0" w:color="auto"/>
                    <w:bottom w:val="none" w:sz="0" w:space="0" w:color="auto"/>
                    <w:right w:val="none" w:sz="0" w:space="0" w:color="auto"/>
                  </w:divBdr>
                  <w:divsChild>
                    <w:div w:id="800459578">
                      <w:marLeft w:val="0"/>
                      <w:marRight w:val="0"/>
                      <w:marTop w:val="0"/>
                      <w:marBottom w:val="0"/>
                      <w:divBdr>
                        <w:top w:val="none" w:sz="0" w:space="0" w:color="auto"/>
                        <w:left w:val="none" w:sz="0" w:space="0" w:color="auto"/>
                        <w:bottom w:val="none" w:sz="0" w:space="0" w:color="auto"/>
                        <w:right w:val="none" w:sz="0" w:space="0" w:color="auto"/>
                      </w:divBdr>
                    </w:div>
                  </w:divsChild>
                </w:div>
                <w:div w:id="1171260568">
                  <w:marLeft w:val="0"/>
                  <w:marRight w:val="0"/>
                  <w:marTop w:val="0"/>
                  <w:marBottom w:val="0"/>
                  <w:divBdr>
                    <w:top w:val="none" w:sz="0" w:space="0" w:color="auto"/>
                    <w:left w:val="none" w:sz="0" w:space="0" w:color="auto"/>
                    <w:bottom w:val="none" w:sz="0" w:space="0" w:color="auto"/>
                    <w:right w:val="none" w:sz="0" w:space="0" w:color="auto"/>
                  </w:divBdr>
                  <w:divsChild>
                    <w:div w:id="1304968642">
                      <w:marLeft w:val="0"/>
                      <w:marRight w:val="0"/>
                      <w:marTop w:val="75"/>
                      <w:marBottom w:val="180"/>
                      <w:divBdr>
                        <w:top w:val="none" w:sz="0" w:space="0" w:color="auto"/>
                        <w:left w:val="none" w:sz="0" w:space="0" w:color="auto"/>
                        <w:bottom w:val="none" w:sz="0" w:space="0" w:color="auto"/>
                        <w:right w:val="none" w:sz="0" w:space="0" w:color="auto"/>
                      </w:divBdr>
                      <w:divsChild>
                        <w:div w:id="787626100">
                          <w:marLeft w:val="0"/>
                          <w:marRight w:val="0"/>
                          <w:marTop w:val="0"/>
                          <w:marBottom w:val="0"/>
                          <w:divBdr>
                            <w:top w:val="none" w:sz="0" w:space="0" w:color="auto"/>
                            <w:left w:val="none" w:sz="0" w:space="0" w:color="auto"/>
                            <w:bottom w:val="none" w:sz="0" w:space="0" w:color="auto"/>
                            <w:right w:val="none" w:sz="0" w:space="0" w:color="auto"/>
                          </w:divBdr>
                        </w:div>
                      </w:divsChild>
                    </w:div>
                    <w:div w:id="1311203621">
                      <w:marLeft w:val="0"/>
                      <w:marRight w:val="0"/>
                      <w:marTop w:val="0"/>
                      <w:marBottom w:val="180"/>
                      <w:divBdr>
                        <w:top w:val="none" w:sz="0" w:space="0" w:color="auto"/>
                        <w:left w:val="none" w:sz="0" w:space="0" w:color="auto"/>
                        <w:bottom w:val="none" w:sz="0" w:space="0" w:color="auto"/>
                        <w:right w:val="none" w:sz="0" w:space="0" w:color="auto"/>
                      </w:divBdr>
                      <w:divsChild>
                        <w:div w:id="263416898">
                          <w:marLeft w:val="0"/>
                          <w:marRight w:val="0"/>
                          <w:marTop w:val="0"/>
                          <w:marBottom w:val="0"/>
                          <w:divBdr>
                            <w:top w:val="none" w:sz="0" w:space="0" w:color="auto"/>
                            <w:left w:val="none" w:sz="0" w:space="0" w:color="auto"/>
                            <w:bottom w:val="none" w:sz="0" w:space="0" w:color="auto"/>
                            <w:right w:val="none" w:sz="0" w:space="0" w:color="auto"/>
                          </w:divBdr>
                          <w:divsChild>
                            <w:div w:id="6484199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171262254">
                  <w:marLeft w:val="0"/>
                  <w:marRight w:val="0"/>
                  <w:marTop w:val="0"/>
                  <w:marBottom w:val="0"/>
                  <w:divBdr>
                    <w:top w:val="none" w:sz="0" w:space="0" w:color="auto"/>
                    <w:left w:val="none" w:sz="0" w:space="0" w:color="auto"/>
                    <w:bottom w:val="none" w:sz="0" w:space="0" w:color="auto"/>
                    <w:right w:val="none" w:sz="0" w:space="0" w:color="auto"/>
                  </w:divBdr>
                  <w:divsChild>
                    <w:div w:id="257103358">
                      <w:marLeft w:val="0"/>
                      <w:marRight w:val="0"/>
                      <w:marTop w:val="0"/>
                      <w:marBottom w:val="0"/>
                      <w:divBdr>
                        <w:top w:val="none" w:sz="0" w:space="0" w:color="auto"/>
                        <w:left w:val="none" w:sz="0" w:space="0" w:color="auto"/>
                        <w:bottom w:val="none" w:sz="0" w:space="0" w:color="auto"/>
                        <w:right w:val="none" w:sz="0" w:space="0" w:color="auto"/>
                      </w:divBdr>
                      <w:divsChild>
                        <w:div w:id="943464247">
                          <w:marLeft w:val="0"/>
                          <w:marRight w:val="0"/>
                          <w:marTop w:val="0"/>
                          <w:marBottom w:val="0"/>
                          <w:divBdr>
                            <w:top w:val="none" w:sz="0" w:space="0" w:color="auto"/>
                            <w:left w:val="none" w:sz="0" w:space="0" w:color="auto"/>
                            <w:bottom w:val="none" w:sz="0" w:space="0" w:color="auto"/>
                            <w:right w:val="none" w:sz="0" w:space="0" w:color="auto"/>
                          </w:divBdr>
                          <w:divsChild>
                            <w:div w:id="1022050517">
                              <w:marLeft w:val="0"/>
                              <w:marRight w:val="0"/>
                              <w:marTop w:val="0"/>
                              <w:marBottom w:val="0"/>
                              <w:divBdr>
                                <w:top w:val="none" w:sz="0" w:space="0" w:color="auto"/>
                                <w:left w:val="none" w:sz="0" w:space="0" w:color="auto"/>
                                <w:bottom w:val="none" w:sz="0" w:space="0" w:color="auto"/>
                                <w:right w:val="none" w:sz="0" w:space="0" w:color="auto"/>
                              </w:divBdr>
                              <w:divsChild>
                                <w:div w:id="3090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83769">
                  <w:marLeft w:val="0"/>
                  <w:marRight w:val="0"/>
                  <w:marTop w:val="0"/>
                  <w:marBottom w:val="0"/>
                  <w:divBdr>
                    <w:top w:val="none" w:sz="0" w:space="0" w:color="auto"/>
                    <w:left w:val="none" w:sz="0" w:space="0" w:color="auto"/>
                    <w:bottom w:val="none" w:sz="0" w:space="0" w:color="auto"/>
                    <w:right w:val="none" w:sz="0" w:space="0" w:color="auto"/>
                  </w:divBdr>
                  <w:divsChild>
                    <w:div w:id="933978314">
                      <w:marLeft w:val="0"/>
                      <w:marRight w:val="0"/>
                      <w:marTop w:val="0"/>
                      <w:marBottom w:val="75"/>
                      <w:divBdr>
                        <w:top w:val="none" w:sz="0" w:space="0" w:color="auto"/>
                        <w:left w:val="none" w:sz="0" w:space="0" w:color="auto"/>
                        <w:bottom w:val="none" w:sz="0" w:space="0" w:color="auto"/>
                        <w:right w:val="none" w:sz="0" w:space="0" w:color="auto"/>
                      </w:divBdr>
                    </w:div>
                  </w:divsChild>
                </w:div>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 w:id="1171870845">
                  <w:marLeft w:val="0"/>
                  <w:marRight w:val="0"/>
                  <w:marTop w:val="0"/>
                  <w:marBottom w:val="0"/>
                  <w:divBdr>
                    <w:top w:val="none" w:sz="0" w:space="0" w:color="auto"/>
                    <w:left w:val="none" w:sz="0" w:space="0" w:color="auto"/>
                    <w:bottom w:val="none" w:sz="0" w:space="0" w:color="auto"/>
                    <w:right w:val="none" w:sz="0" w:space="0" w:color="auto"/>
                  </w:divBdr>
                </w:div>
                <w:div w:id="1171985992">
                  <w:marLeft w:val="0"/>
                  <w:marRight w:val="0"/>
                  <w:marTop w:val="0"/>
                  <w:marBottom w:val="0"/>
                  <w:divBdr>
                    <w:top w:val="none" w:sz="0" w:space="0" w:color="auto"/>
                    <w:left w:val="none" w:sz="0" w:space="0" w:color="auto"/>
                    <w:bottom w:val="none" w:sz="0" w:space="0" w:color="auto"/>
                    <w:right w:val="none" w:sz="0" w:space="0" w:color="auto"/>
                  </w:divBdr>
                </w:div>
                <w:div w:id="1172111990">
                  <w:marLeft w:val="0"/>
                  <w:marRight w:val="0"/>
                  <w:marTop w:val="0"/>
                  <w:marBottom w:val="0"/>
                  <w:divBdr>
                    <w:top w:val="none" w:sz="0" w:space="0" w:color="auto"/>
                    <w:left w:val="none" w:sz="0" w:space="0" w:color="auto"/>
                    <w:bottom w:val="none" w:sz="0" w:space="0" w:color="auto"/>
                    <w:right w:val="none" w:sz="0" w:space="0" w:color="auto"/>
                  </w:divBdr>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5081">
                  <w:marLeft w:val="0"/>
                  <w:marRight w:val="30"/>
                  <w:marTop w:val="0"/>
                  <w:marBottom w:val="0"/>
                  <w:divBdr>
                    <w:top w:val="none" w:sz="0" w:space="0" w:color="auto"/>
                    <w:left w:val="none" w:sz="0" w:space="0" w:color="auto"/>
                    <w:bottom w:val="none" w:sz="0" w:space="0" w:color="auto"/>
                    <w:right w:val="none" w:sz="0" w:space="0" w:color="auto"/>
                  </w:divBdr>
                  <w:divsChild>
                    <w:div w:id="206451280">
                      <w:marLeft w:val="0"/>
                      <w:marRight w:val="0"/>
                      <w:marTop w:val="0"/>
                      <w:marBottom w:val="0"/>
                      <w:divBdr>
                        <w:top w:val="none" w:sz="0" w:space="0" w:color="auto"/>
                        <w:left w:val="none" w:sz="0" w:space="0" w:color="auto"/>
                        <w:bottom w:val="none" w:sz="0" w:space="0" w:color="auto"/>
                        <w:right w:val="none" w:sz="0" w:space="0" w:color="auto"/>
                      </w:divBdr>
                    </w:div>
                  </w:divsChild>
                </w:div>
                <w:div w:id="1173110940">
                  <w:marLeft w:val="0"/>
                  <w:marRight w:val="30"/>
                  <w:marTop w:val="0"/>
                  <w:marBottom w:val="0"/>
                  <w:divBdr>
                    <w:top w:val="none" w:sz="0" w:space="0" w:color="auto"/>
                    <w:left w:val="none" w:sz="0" w:space="0" w:color="auto"/>
                    <w:bottom w:val="none" w:sz="0" w:space="0" w:color="auto"/>
                    <w:right w:val="none" w:sz="0" w:space="0" w:color="auto"/>
                  </w:divBdr>
                  <w:divsChild>
                    <w:div w:id="1277061002">
                      <w:marLeft w:val="0"/>
                      <w:marRight w:val="0"/>
                      <w:marTop w:val="0"/>
                      <w:marBottom w:val="0"/>
                      <w:divBdr>
                        <w:top w:val="none" w:sz="0" w:space="0" w:color="auto"/>
                        <w:left w:val="none" w:sz="0" w:space="0" w:color="auto"/>
                        <w:bottom w:val="none" w:sz="0" w:space="0" w:color="auto"/>
                        <w:right w:val="none" w:sz="0" w:space="0" w:color="auto"/>
                      </w:divBdr>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 w:id="1173299448">
                  <w:marLeft w:val="0"/>
                  <w:marRight w:val="0"/>
                  <w:marTop w:val="0"/>
                  <w:marBottom w:val="0"/>
                  <w:divBdr>
                    <w:top w:val="none" w:sz="0" w:space="0" w:color="auto"/>
                    <w:left w:val="none" w:sz="0" w:space="0" w:color="auto"/>
                    <w:bottom w:val="none" w:sz="0" w:space="0" w:color="auto"/>
                    <w:right w:val="none" w:sz="0" w:space="0" w:color="auto"/>
                  </w:divBdr>
                  <w:divsChild>
                    <w:div w:id="380255625">
                      <w:marLeft w:val="900"/>
                      <w:marRight w:val="900"/>
                      <w:marTop w:val="0"/>
                      <w:marBottom w:val="0"/>
                      <w:divBdr>
                        <w:top w:val="none" w:sz="0" w:space="0" w:color="auto"/>
                        <w:left w:val="none" w:sz="0" w:space="0" w:color="auto"/>
                        <w:bottom w:val="none" w:sz="0" w:space="0" w:color="auto"/>
                        <w:right w:val="none" w:sz="0" w:space="0" w:color="auto"/>
                      </w:divBdr>
                      <w:divsChild>
                        <w:div w:id="99568737">
                          <w:marLeft w:val="0"/>
                          <w:marRight w:val="540"/>
                          <w:marTop w:val="0"/>
                          <w:marBottom w:val="240"/>
                          <w:divBdr>
                            <w:top w:val="none" w:sz="0" w:space="0" w:color="auto"/>
                            <w:left w:val="none" w:sz="0" w:space="0" w:color="auto"/>
                            <w:bottom w:val="none" w:sz="0" w:space="0" w:color="auto"/>
                            <w:right w:val="none" w:sz="0" w:space="0" w:color="auto"/>
                          </w:divBdr>
                        </w:div>
                        <w:div w:id="132673274">
                          <w:marLeft w:val="0"/>
                          <w:marRight w:val="0"/>
                          <w:marTop w:val="0"/>
                          <w:marBottom w:val="240"/>
                          <w:divBdr>
                            <w:top w:val="none" w:sz="0" w:space="0" w:color="auto"/>
                            <w:left w:val="none" w:sz="0" w:space="0" w:color="auto"/>
                            <w:bottom w:val="none" w:sz="0" w:space="0" w:color="auto"/>
                            <w:right w:val="none" w:sz="0" w:space="0" w:color="auto"/>
                          </w:divBdr>
                          <w:divsChild>
                            <w:div w:id="340667725">
                              <w:marLeft w:val="0"/>
                              <w:marRight w:val="0"/>
                              <w:marTop w:val="0"/>
                              <w:marBottom w:val="0"/>
                              <w:divBdr>
                                <w:top w:val="none" w:sz="0" w:space="0" w:color="auto"/>
                                <w:left w:val="none" w:sz="0" w:space="0" w:color="auto"/>
                                <w:bottom w:val="none" w:sz="0" w:space="0" w:color="auto"/>
                                <w:right w:val="none" w:sz="0" w:space="0" w:color="auto"/>
                              </w:divBdr>
                            </w:div>
                            <w:div w:id="793787750">
                              <w:marLeft w:val="0"/>
                              <w:marRight w:val="0"/>
                              <w:marTop w:val="0"/>
                              <w:marBottom w:val="0"/>
                              <w:divBdr>
                                <w:top w:val="none" w:sz="0" w:space="0" w:color="auto"/>
                                <w:left w:val="none" w:sz="0" w:space="0" w:color="auto"/>
                                <w:bottom w:val="none" w:sz="0" w:space="0" w:color="auto"/>
                                <w:right w:val="none" w:sz="0" w:space="0" w:color="auto"/>
                              </w:divBdr>
                            </w:div>
                          </w:divsChild>
                        </w:div>
                        <w:div w:id="440535309">
                          <w:marLeft w:val="0"/>
                          <w:marRight w:val="0"/>
                          <w:marTop w:val="600"/>
                          <w:marBottom w:val="600"/>
                          <w:divBdr>
                            <w:top w:val="none" w:sz="0" w:space="0" w:color="auto"/>
                            <w:left w:val="none" w:sz="0" w:space="0" w:color="auto"/>
                            <w:bottom w:val="none" w:sz="0" w:space="0" w:color="auto"/>
                            <w:right w:val="none" w:sz="0" w:space="0" w:color="auto"/>
                          </w:divBdr>
                        </w:div>
                        <w:div w:id="574970334">
                          <w:marLeft w:val="0"/>
                          <w:marRight w:val="0"/>
                          <w:marTop w:val="0"/>
                          <w:marBottom w:val="240"/>
                          <w:divBdr>
                            <w:top w:val="none" w:sz="0" w:space="0" w:color="auto"/>
                            <w:left w:val="none" w:sz="0" w:space="0" w:color="auto"/>
                            <w:bottom w:val="none" w:sz="0" w:space="0" w:color="auto"/>
                            <w:right w:val="none" w:sz="0" w:space="0" w:color="auto"/>
                          </w:divBdr>
                          <w:divsChild>
                            <w:div w:id="100420629">
                              <w:marLeft w:val="0"/>
                              <w:marRight w:val="0"/>
                              <w:marTop w:val="0"/>
                              <w:marBottom w:val="0"/>
                              <w:divBdr>
                                <w:top w:val="none" w:sz="0" w:space="0" w:color="auto"/>
                                <w:left w:val="none" w:sz="0" w:space="0" w:color="auto"/>
                                <w:bottom w:val="none" w:sz="0" w:space="0" w:color="auto"/>
                                <w:right w:val="none" w:sz="0" w:space="0" w:color="auto"/>
                              </w:divBdr>
                            </w:div>
                          </w:divsChild>
                        </w:div>
                        <w:div w:id="99583828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173688717">
                  <w:marLeft w:val="0"/>
                  <w:marRight w:val="0"/>
                  <w:marTop w:val="0"/>
                  <w:marBottom w:val="0"/>
                  <w:divBdr>
                    <w:top w:val="none" w:sz="0" w:space="0" w:color="auto"/>
                    <w:left w:val="none" w:sz="0" w:space="0" w:color="auto"/>
                    <w:bottom w:val="none" w:sz="0" w:space="0" w:color="auto"/>
                    <w:right w:val="none" w:sz="0" w:space="0" w:color="auto"/>
                  </w:divBdr>
                </w:div>
                <w:div w:id="1173833277">
                  <w:marLeft w:val="0"/>
                  <w:marRight w:val="0"/>
                  <w:marTop w:val="0"/>
                  <w:marBottom w:val="0"/>
                  <w:divBdr>
                    <w:top w:val="none" w:sz="0" w:space="0" w:color="auto"/>
                    <w:left w:val="none" w:sz="0" w:space="0" w:color="auto"/>
                    <w:bottom w:val="none" w:sz="0" w:space="0" w:color="auto"/>
                    <w:right w:val="none" w:sz="0" w:space="0" w:color="auto"/>
                  </w:divBdr>
                  <w:divsChild>
                    <w:div w:id="75132400">
                      <w:marLeft w:val="0"/>
                      <w:marRight w:val="0"/>
                      <w:marTop w:val="0"/>
                      <w:marBottom w:val="0"/>
                      <w:divBdr>
                        <w:top w:val="none" w:sz="0" w:space="0" w:color="auto"/>
                        <w:left w:val="none" w:sz="0" w:space="0" w:color="auto"/>
                        <w:bottom w:val="none" w:sz="0" w:space="0" w:color="auto"/>
                        <w:right w:val="none" w:sz="0" w:space="0" w:color="auto"/>
                      </w:divBdr>
                      <w:divsChild>
                        <w:div w:id="445348963">
                          <w:marLeft w:val="0"/>
                          <w:marRight w:val="0"/>
                          <w:marTop w:val="0"/>
                          <w:marBottom w:val="0"/>
                          <w:divBdr>
                            <w:top w:val="none" w:sz="0" w:space="0" w:color="auto"/>
                            <w:left w:val="none" w:sz="0" w:space="0" w:color="auto"/>
                            <w:bottom w:val="none" w:sz="0" w:space="0" w:color="auto"/>
                            <w:right w:val="none" w:sz="0" w:space="0" w:color="auto"/>
                          </w:divBdr>
                          <w:divsChild>
                            <w:div w:id="11410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96744">
                  <w:marLeft w:val="0"/>
                  <w:marRight w:val="0"/>
                  <w:marTop w:val="0"/>
                  <w:marBottom w:val="0"/>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174340781">
                  <w:marLeft w:val="0"/>
                  <w:marRight w:val="0"/>
                  <w:marTop w:val="0"/>
                  <w:marBottom w:val="300"/>
                  <w:divBdr>
                    <w:top w:val="none" w:sz="0" w:space="0" w:color="auto"/>
                    <w:left w:val="none" w:sz="0" w:space="0" w:color="auto"/>
                    <w:bottom w:val="none" w:sz="0" w:space="0" w:color="auto"/>
                    <w:right w:val="none" w:sz="0" w:space="0" w:color="auto"/>
                  </w:divBdr>
                  <w:divsChild>
                    <w:div w:id="413622587">
                      <w:marLeft w:val="0"/>
                      <w:marRight w:val="0"/>
                      <w:marTop w:val="0"/>
                      <w:marBottom w:val="0"/>
                      <w:divBdr>
                        <w:top w:val="none" w:sz="0" w:space="0" w:color="auto"/>
                        <w:left w:val="none" w:sz="0" w:space="0" w:color="auto"/>
                        <w:bottom w:val="none" w:sz="0" w:space="0" w:color="auto"/>
                        <w:right w:val="none" w:sz="0" w:space="0" w:color="auto"/>
                      </w:divBdr>
                      <w:divsChild>
                        <w:div w:id="709496504">
                          <w:marLeft w:val="0"/>
                          <w:marRight w:val="0"/>
                          <w:marTop w:val="0"/>
                          <w:marBottom w:val="0"/>
                          <w:divBdr>
                            <w:top w:val="none" w:sz="0" w:space="0" w:color="auto"/>
                            <w:left w:val="none" w:sz="0" w:space="0" w:color="auto"/>
                            <w:bottom w:val="none" w:sz="0" w:space="0" w:color="auto"/>
                            <w:right w:val="none" w:sz="0" w:space="0" w:color="auto"/>
                          </w:divBdr>
                          <w:divsChild>
                            <w:div w:id="439375339">
                              <w:marLeft w:val="0"/>
                              <w:marRight w:val="0"/>
                              <w:marTop w:val="0"/>
                              <w:marBottom w:val="0"/>
                              <w:divBdr>
                                <w:top w:val="none" w:sz="0" w:space="0" w:color="auto"/>
                                <w:left w:val="none" w:sz="0" w:space="0" w:color="auto"/>
                                <w:bottom w:val="none" w:sz="0" w:space="0" w:color="auto"/>
                                <w:right w:val="none" w:sz="0" w:space="0" w:color="auto"/>
                              </w:divBdr>
                            </w:div>
                            <w:div w:id="12132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
                  </w:divsChild>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 w:id="1174682367">
                  <w:marLeft w:val="0"/>
                  <w:marRight w:val="540"/>
                  <w:marTop w:val="0"/>
                  <w:marBottom w:val="30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2081">
                  <w:marLeft w:val="0"/>
                  <w:marRight w:val="0"/>
                  <w:marTop w:val="0"/>
                  <w:marBottom w:val="0"/>
                  <w:divBdr>
                    <w:top w:val="none" w:sz="0" w:space="0" w:color="auto"/>
                    <w:left w:val="none" w:sz="0" w:space="0" w:color="auto"/>
                    <w:bottom w:val="none" w:sz="0" w:space="0" w:color="auto"/>
                    <w:right w:val="none" w:sz="0" w:space="0" w:color="auto"/>
                  </w:divBdr>
                </w:div>
                <w:div w:id="1174959562">
                  <w:marLeft w:val="0"/>
                  <w:marRight w:val="0"/>
                  <w:marTop w:val="0"/>
                  <w:marBottom w:val="0"/>
                  <w:divBdr>
                    <w:top w:val="none" w:sz="0" w:space="0" w:color="auto"/>
                    <w:left w:val="none" w:sz="0" w:space="0" w:color="auto"/>
                    <w:bottom w:val="none" w:sz="0" w:space="0" w:color="auto"/>
                    <w:right w:val="none" w:sz="0" w:space="0" w:color="auto"/>
                  </w:divBdr>
                </w:div>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75609739">
                  <w:marLeft w:val="0"/>
                  <w:marRight w:val="0"/>
                  <w:marTop w:val="0"/>
                  <w:marBottom w:val="0"/>
                  <w:divBdr>
                    <w:top w:val="none" w:sz="0" w:space="0" w:color="auto"/>
                    <w:left w:val="none" w:sz="0" w:space="0" w:color="auto"/>
                    <w:bottom w:val="none" w:sz="0" w:space="0" w:color="auto"/>
                    <w:right w:val="none" w:sz="0" w:space="0" w:color="auto"/>
                  </w:divBdr>
                </w:div>
                <w:div w:id="1175610795">
                  <w:marLeft w:val="0"/>
                  <w:marRight w:val="0"/>
                  <w:marTop w:val="0"/>
                  <w:marBottom w:val="0"/>
                  <w:divBdr>
                    <w:top w:val="none" w:sz="0" w:space="0" w:color="auto"/>
                    <w:left w:val="none" w:sz="0" w:space="0" w:color="auto"/>
                    <w:bottom w:val="none" w:sz="0" w:space="0" w:color="auto"/>
                    <w:right w:val="none" w:sz="0" w:space="0" w:color="auto"/>
                  </w:divBdr>
                </w:div>
                <w:div w:id="1175726329">
                  <w:marLeft w:val="0"/>
                  <w:marRight w:val="0"/>
                  <w:marTop w:val="0"/>
                  <w:marBottom w:val="0"/>
                  <w:divBdr>
                    <w:top w:val="none" w:sz="0" w:space="0" w:color="auto"/>
                    <w:left w:val="none" w:sz="0" w:space="0" w:color="auto"/>
                    <w:bottom w:val="none" w:sz="0" w:space="0" w:color="auto"/>
                    <w:right w:val="none" w:sz="0" w:space="0" w:color="auto"/>
                  </w:divBdr>
                </w:div>
                <w:div w:id="1175920188">
                  <w:marLeft w:val="0"/>
                  <w:marRight w:val="30"/>
                  <w:marTop w:val="0"/>
                  <w:marBottom w:val="0"/>
                  <w:divBdr>
                    <w:top w:val="none" w:sz="0" w:space="0" w:color="auto"/>
                    <w:left w:val="none" w:sz="0" w:space="0" w:color="auto"/>
                    <w:bottom w:val="none" w:sz="0" w:space="0" w:color="auto"/>
                    <w:right w:val="none" w:sz="0" w:space="0" w:color="auto"/>
                  </w:divBdr>
                </w:div>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068413">
                  <w:marLeft w:val="0"/>
                  <w:marRight w:val="0"/>
                  <w:marTop w:val="0"/>
                  <w:marBottom w:val="225"/>
                  <w:divBdr>
                    <w:top w:val="none" w:sz="0" w:space="0" w:color="auto"/>
                    <w:left w:val="none" w:sz="0" w:space="0" w:color="auto"/>
                    <w:bottom w:val="none" w:sz="0" w:space="0" w:color="auto"/>
                    <w:right w:val="none" w:sz="0" w:space="0" w:color="auto"/>
                  </w:divBdr>
                </w:div>
                <w:div w:id="1176072556">
                  <w:marLeft w:val="0"/>
                  <w:marRight w:val="0"/>
                  <w:marTop w:val="0"/>
                  <w:marBottom w:val="0"/>
                  <w:divBdr>
                    <w:top w:val="none" w:sz="0" w:space="0" w:color="auto"/>
                    <w:left w:val="none" w:sz="0" w:space="0" w:color="auto"/>
                    <w:bottom w:val="none" w:sz="0" w:space="0" w:color="auto"/>
                    <w:right w:val="none" w:sz="0" w:space="0" w:color="auto"/>
                  </w:divBdr>
                </w:div>
                <w:div w:id="1176193068">
                  <w:marLeft w:val="0"/>
                  <w:marRight w:val="0"/>
                  <w:marTop w:val="0"/>
                  <w:marBottom w:val="0"/>
                  <w:divBdr>
                    <w:top w:val="none" w:sz="0" w:space="0" w:color="auto"/>
                    <w:left w:val="none" w:sz="0" w:space="0" w:color="auto"/>
                    <w:bottom w:val="none" w:sz="0" w:space="0" w:color="auto"/>
                    <w:right w:val="none" w:sz="0" w:space="0" w:color="auto"/>
                  </w:divBdr>
                </w:div>
                <w:div w:id="1176310612">
                  <w:marLeft w:val="0"/>
                  <w:marRight w:val="30"/>
                  <w:marTop w:val="0"/>
                  <w:marBottom w:val="0"/>
                  <w:divBdr>
                    <w:top w:val="none" w:sz="0" w:space="0" w:color="auto"/>
                    <w:left w:val="none" w:sz="0" w:space="0" w:color="auto"/>
                    <w:bottom w:val="none" w:sz="0" w:space="0" w:color="auto"/>
                    <w:right w:val="none" w:sz="0" w:space="0" w:color="auto"/>
                  </w:divBdr>
                  <w:divsChild>
                    <w:div w:id="15236383">
                      <w:marLeft w:val="0"/>
                      <w:marRight w:val="0"/>
                      <w:marTop w:val="0"/>
                      <w:marBottom w:val="0"/>
                      <w:divBdr>
                        <w:top w:val="none" w:sz="0" w:space="0" w:color="auto"/>
                        <w:left w:val="none" w:sz="0" w:space="0" w:color="auto"/>
                        <w:bottom w:val="none" w:sz="0" w:space="0" w:color="auto"/>
                        <w:right w:val="none" w:sz="0" w:space="0" w:color="auto"/>
                      </w:divBdr>
                    </w:div>
                  </w:divsChild>
                </w:div>
                <w:div w:id="1176379557">
                  <w:marLeft w:val="0"/>
                  <w:marRight w:val="0"/>
                  <w:marTop w:val="0"/>
                  <w:marBottom w:val="0"/>
                  <w:divBdr>
                    <w:top w:val="none" w:sz="0" w:space="0" w:color="auto"/>
                    <w:left w:val="none" w:sz="0" w:space="0" w:color="auto"/>
                    <w:bottom w:val="none" w:sz="0" w:space="0" w:color="auto"/>
                    <w:right w:val="none" w:sz="0" w:space="0" w:color="auto"/>
                  </w:divBdr>
                </w:div>
                <w:div w:id="1176530534">
                  <w:marLeft w:val="0"/>
                  <w:marRight w:val="0"/>
                  <w:marTop w:val="0"/>
                  <w:marBottom w:val="300"/>
                  <w:divBdr>
                    <w:top w:val="none" w:sz="0" w:space="0" w:color="auto"/>
                    <w:left w:val="none" w:sz="0" w:space="0" w:color="auto"/>
                    <w:bottom w:val="none" w:sz="0" w:space="0" w:color="auto"/>
                    <w:right w:val="none" w:sz="0" w:space="0" w:color="auto"/>
                  </w:divBdr>
                </w:div>
                <w:div w:id="1176647442">
                  <w:marLeft w:val="0"/>
                  <w:marRight w:val="0"/>
                  <w:marTop w:val="0"/>
                  <w:marBottom w:val="0"/>
                  <w:divBdr>
                    <w:top w:val="none" w:sz="0" w:space="0" w:color="auto"/>
                    <w:left w:val="none" w:sz="0" w:space="0" w:color="auto"/>
                    <w:bottom w:val="none" w:sz="0" w:space="0" w:color="auto"/>
                    <w:right w:val="none" w:sz="0" w:space="0" w:color="auto"/>
                  </w:divBdr>
                </w:div>
                <w:div w:id="1176650355">
                  <w:marLeft w:val="0"/>
                  <w:marRight w:val="0"/>
                  <w:marTop w:val="0"/>
                  <w:marBottom w:val="0"/>
                  <w:divBdr>
                    <w:top w:val="none" w:sz="0" w:space="0" w:color="auto"/>
                    <w:left w:val="none" w:sz="0" w:space="0" w:color="auto"/>
                    <w:bottom w:val="none" w:sz="0" w:space="0" w:color="auto"/>
                    <w:right w:val="none" w:sz="0" w:space="0" w:color="auto"/>
                  </w:divBdr>
                </w:div>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 w:id="1176846881">
                  <w:marLeft w:val="0"/>
                  <w:marRight w:val="0"/>
                  <w:marTop w:val="0"/>
                  <w:marBottom w:val="0"/>
                  <w:divBdr>
                    <w:top w:val="none" w:sz="0" w:space="0" w:color="auto"/>
                    <w:left w:val="none" w:sz="0" w:space="0" w:color="auto"/>
                    <w:bottom w:val="none" w:sz="0" w:space="0" w:color="auto"/>
                    <w:right w:val="none" w:sz="0" w:space="0" w:color="auto"/>
                  </w:divBdr>
                </w:div>
                <w:div w:id="1176992193">
                  <w:marLeft w:val="0"/>
                  <w:marRight w:val="30"/>
                  <w:marTop w:val="0"/>
                  <w:marBottom w:val="0"/>
                  <w:divBdr>
                    <w:top w:val="none" w:sz="0" w:space="0" w:color="auto"/>
                    <w:left w:val="none" w:sz="0" w:space="0" w:color="auto"/>
                    <w:bottom w:val="none" w:sz="0" w:space="0" w:color="auto"/>
                    <w:right w:val="none" w:sz="0" w:space="0" w:color="auto"/>
                  </w:divBdr>
                  <w:divsChild>
                    <w:div w:id="40252161">
                      <w:marLeft w:val="0"/>
                      <w:marRight w:val="0"/>
                      <w:marTop w:val="0"/>
                      <w:marBottom w:val="0"/>
                      <w:divBdr>
                        <w:top w:val="none" w:sz="0" w:space="0" w:color="auto"/>
                        <w:left w:val="none" w:sz="0" w:space="0" w:color="auto"/>
                        <w:bottom w:val="none" w:sz="0" w:space="0" w:color="auto"/>
                        <w:right w:val="none" w:sz="0" w:space="0" w:color="auto"/>
                      </w:divBdr>
                    </w:div>
                  </w:divsChild>
                </w:div>
                <w:div w:id="1177039553">
                  <w:marLeft w:val="0"/>
                  <w:marRight w:val="300"/>
                  <w:marTop w:val="0"/>
                  <w:marBottom w:val="0"/>
                  <w:divBdr>
                    <w:top w:val="none" w:sz="0" w:space="0" w:color="auto"/>
                    <w:left w:val="none" w:sz="0" w:space="0" w:color="auto"/>
                    <w:bottom w:val="none" w:sz="0" w:space="0" w:color="auto"/>
                    <w:right w:val="none" w:sz="0" w:space="0" w:color="auto"/>
                  </w:divBdr>
                  <w:divsChild>
                    <w:div w:id="132257805">
                      <w:marLeft w:val="0"/>
                      <w:marRight w:val="30"/>
                      <w:marTop w:val="0"/>
                      <w:marBottom w:val="0"/>
                      <w:divBdr>
                        <w:top w:val="none" w:sz="0" w:space="0" w:color="auto"/>
                        <w:left w:val="none" w:sz="0" w:space="0" w:color="auto"/>
                        <w:bottom w:val="none" w:sz="0" w:space="0" w:color="auto"/>
                        <w:right w:val="none" w:sz="0" w:space="0" w:color="auto"/>
                      </w:divBdr>
                    </w:div>
                  </w:divsChild>
                </w:div>
                <w:div w:id="1177040625">
                  <w:marLeft w:val="0"/>
                  <w:marRight w:val="0"/>
                  <w:marTop w:val="0"/>
                  <w:marBottom w:val="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 w:id="1177187079">
                  <w:marLeft w:val="0"/>
                  <w:marRight w:val="0"/>
                  <w:marTop w:val="0"/>
                  <w:marBottom w:val="0"/>
                  <w:divBdr>
                    <w:top w:val="none" w:sz="0" w:space="0" w:color="auto"/>
                    <w:left w:val="none" w:sz="0" w:space="0" w:color="auto"/>
                    <w:bottom w:val="none" w:sz="0" w:space="0" w:color="auto"/>
                    <w:right w:val="none" w:sz="0" w:space="0" w:color="auto"/>
                  </w:divBdr>
                </w:div>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689">
                  <w:marLeft w:val="0"/>
                  <w:marRight w:val="0"/>
                  <w:marTop w:val="0"/>
                  <w:marBottom w:val="0"/>
                  <w:divBdr>
                    <w:top w:val="none" w:sz="0" w:space="0" w:color="auto"/>
                    <w:left w:val="none" w:sz="0" w:space="0" w:color="auto"/>
                    <w:bottom w:val="none" w:sz="0" w:space="0" w:color="auto"/>
                    <w:right w:val="none" w:sz="0" w:space="0" w:color="auto"/>
                  </w:divBdr>
                </w:div>
                <w:div w:id="1177843853">
                  <w:marLeft w:val="0"/>
                  <w:marRight w:val="0"/>
                  <w:marTop w:val="0"/>
                  <w:marBottom w:val="0"/>
                  <w:divBdr>
                    <w:top w:val="none" w:sz="0" w:space="0" w:color="auto"/>
                    <w:left w:val="none" w:sz="0" w:space="0" w:color="auto"/>
                    <w:bottom w:val="none" w:sz="0" w:space="0" w:color="auto"/>
                    <w:right w:val="none" w:sz="0" w:space="0" w:color="auto"/>
                  </w:divBdr>
                  <w:divsChild>
                    <w:div w:id="268856006">
                      <w:marLeft w:val="0"/>
                      <w:marRight w:val="0"/>
                      <w:marTop w:val="0"/>
                      <w:marBottom w:val="0"/>
                      <w:divBdr>
                        <w:top w:val="none" w:sz="0" w:space="0" w:color="auto"/>
                        <w:left w:val="none" w:sz="0" w:space="0" w:color="auto"/>
                        <w:bottom w:val="none" w:sz="0" w:space="0" w:color="auto"/>
                        <w:right w:val="none" w:sz="0" w:space="0" w:color="auto"/>
                      </w:divBdr>
                      <w:divsChild>
                        <w:div w:id="280305146">
                          <w:marLeft w:val="0"/>
                          <w:marRight w:val="0"/>
                          <w:marTop w:val="0"/>
                          <w:marBottom w:val="0"/>
                          <w:divBdr>
                            <w:top w:val="none" w:sz="0" w:space="0" w:color="auto"/>
                            <w:left w:val="none" w:sz="0" w:space="0" w:color="auto"/>
                            <w:bottom w:val="none" w:sz="0" w:space="0" w:color="auto"/>
                            <w:right w:val="none" w:sz="0" w:space="0" w:color="auto"/>
                          </w:divBdr>
                          <w:divsChild>
                            <w:div w:id="1028066195">
                              <w:marLeft w:val="300"/>
                              <w:marRight w:val="300"/>
                              <w:marTop w:val="0"/>
                              <w:marBottom w:val="0"/>
                              <w:divBdr>
                                <w:top w:val="none" w:sz="0" w:space="0" w:color="auto"/>
                                <w:left w:val="none" w:sz="0" w:space="0" w:color="auto"/>
                                <w:bottom w:val="none" w:sz="0" w:space="0" w:color="auto"/>
                                <w:right w:val="none" w:sz="0" w:space="0" w:color="auto"/>
                              </w:divBdr>
                              <w:divsChild>
                                <w:div w:id="253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39211">
                  <w:marLeft w:val="0"/>
                  <w:marRight w:val="0"/>
                  <w:marTop w:val="0"/>
                  <w:marBottom w:val="0"/>
                  <w:divBdr>
                    <w:top w:val="none" w:sz="0" w:space="0" w:color="auto"/>
                    <w:left w:val="none" w:sz="0" w:space="0" w:color="auto"/>
                    <w:bottom w:val="none" w:sz="0" w:space="0" w:color="auto"/>
                    <w:right w:val="none" w:sz="0" w:space="0" w:color="auto"/>
                  </w:divBdr>
                  <w:divsChild>
                    <w:div w:id="687683469">
                      <w:marLeft w:val="0"/>
                      <w:marRight w:val="0"/>
                      <w:marTop w:val="0"/>
                      <w:marBottom w:val="0"/>
                      <w:divBdr>
                        <w:top w:val="none" w:sz="0" w:space="0" w:color="auto"/>
                        <w:left w:val="none" w:sz="0" w:space="0" w:color="auto"/>
                        <w:bottom w:val="none" w:sz="0" w:space="0" w:color="auto"/>
                        <w:right w:val="none" w:sz="0" w:space="0" w:color="auto"/>
                      </w:divBdr>
                      <w:divsChild>
                        <w:div w:id="6803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 w:id="1178081424">
                  <w:marLeft w:val="0"/>
                  <w:marRight w:val="0"/>
                  <w:marTop w:val="0"/>
                  <w:marBottom w:val="0"/>
                  <w:divBdr>
                    <w:top w:val="none" w:sz="0" w:space="0" w:color="auto"/>
                    <w:left w:val="none" w:sz="0" w:space="0" w:color="auto"/>
                    <w:bottom w:val="none" w:sz="0" w:space="0" w:color="auto"/>
                    <w:right w:val="none" w:sz="0" w:space="0" w:color="auto"/>
                  </w:divBdr>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 w:id="1178345400">
                  <w:marLeft w:val="0"/>
                  <w:marRight w:val="0"/>
                  <w:marTop w:val="0"/>
                  <w:marBottom w:val="0"/>
                  <w:divBdr>
                    <w:top w:val="none" w:sz="0" w:space="0" w:color="auto"/>
                    <w:left w:val="none" w:sz="0" w:space="0" w:color="auto"/>
                    <w:bottom w:val="none" w:sz="0" w:space="0" w:color="auto"/>
                    <w:right w:val="none" w:sz="0" w:space="0" w:color="auto"/>
                  </w:divBdr>
                  <w:divsChild>
                    <w:div w:id="1151827108">
                      <w:marLeft w:val="0"/>
                      <w:marRight w:val="0"/>
                      <w:marTop w:val="0"/>
                      <w:marBottom w:val="0"/>
                      <w:divBdr>
                        <w:top w:val="none" w:sz="0" w:space="0" w:color="auto"/>
                        <w:left w:val="none" w:sz="0" w:space="0" w:color="auto"/>
                        <w:bottom w:val="none" w:sz="0" w:space="0" w:color="auto"/>
                        <w:right w:val="none" w:sz="0" w:space="0" w:color="auto"/>
                      </w:divBdr>
                    </w:div>
                  </w:divsChild>
                </w:div>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2636">
                  <w:marLeft w:val="0"/>
                  <w:marRight w:val="0"/>
                  <w:marTop w:val="0"/>
                  <w:marBottom w:val="0"/>
                  <w:divBdr>
                    <w:top w:val="none" w:sz="0" w:space="0" w:color="auto"/>
                    <w:left w:val="none" w:sz="0" w:space="0" w:color="auto"/>
                    <w:bottom w:val="none" w:sz="0" w:space="0" w:color="auto"/>
                    <w:right w:val="none" w:sz="0" w:space="0" w:color="auto"/>
                  </w:divBdr>
                  <w:divsChild>
                    <w:div w:id="94715203">
                      <w:marLeft w:val="300"/>
                      <w:marRight w:val="300"/>
                      <w:marTop w:val="0"/>
                      <w:marBottom w:val="0"/>
                      <w:divBdr>
                        <w:top w:val="none" w:sz="0" w:space="0" w:color="auto"/>
                        <w:left w:val="none" w:sz="0" w:space="0" w:color="auto"/>
                        <w:bottom w:val="none" w:sz="0" w:space="0" w:color="auto"/>
                        <w:right w:val="none" w:sz="0" w:space="0" w:color="auto"/>
                      </w:divBdr>
                    </w:div>
                  </w:divsChild>
                </w:div>
                <w:div w:id="1179465922">
                  <w:marLeft w:val="0"/>
                  <w:marRight w:val="30"/>
                  <w:marTop w:val="0"/>
                  <w:marBottom w:val="0"/>
                  <w:divBdr>
                    <w:top w:val="none" w:sz="0" w:space="0" w:color="auto"/>
                    <w:left w:val="none" w:sz="0" w:space="0" w:color="auto"/>
                    <w:bottom w:val="none" w:sz="0" w:space="0" w:color="auto"/>
                    <w:right w:val="none" w:sz="0" w:space="0" w:color="auto"/>
                  </w:divBdr>
                </w:div>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
                  </w:divsChild>
                </w:div>
                <w:div w:id="1179584085">
                  <w:marLeft w:val="0"/>
                  <w:marRight w:val="0"/>
                  <w:marTop w:val="225"/>
                  <w:marBottom w:val="0"/>
                  <w:divBdr>
                    <w:top w:val="none" w:sz="0" w:space="0" w:color="auto"/>
                    <w:left w:val="none" w:sz="0" w:space="0" w:color="auto"/>
                    <w:bottom w:val="none" w:sz="0" w:space="0" w:color="auto"/>
                    <w:right w:val="none" w:sz="0" w:space="0" w:color="auto"/>
                  </w:divBdr>
                </w:div>
                <w:div w:id="1179738168">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sChild>
                </w:div>
                <w:div w:id="1179855541">
                  <w:marLeft w:val="0"/>
                  <w:marRight w:val="0"/>
                  <w:marTop w:val="0"/>
                  <w:marBottom w:val="0"/>
                  <w:divBdr>
                    <w:top w:val="none" w:sz="0" w:space="0" w:color="auto"/>
                    <w:left w:val="none" w:sz="0" w:space="0" w:color="auto"/>
                    <w:bottom w:val="none" w:sz="0" w:space="0" w:color="auto"/>
                    <w:right w:val="none" w:sz="0" w:space="0" w:color="auto"/>
                  </w:divBdr>
                </w:div>
                <w:div w:id="1179928043">
                  <w:marLeft w:val="0"/>
                  <w:marRight w:val="0"/>
                  <w:marTop w:val="0"/>
                  <w:marBottom w:val="0"/>
                  <w:divBdr>
                    <w:top w:val="none" w:sz="0" w:space="0" w:color="auto"/>
                    <w:left w:val="none" w:sz="0" w:space="0" w:color="auto"/>
                    <w:bottom w:val="none" w:sz="0" w:space="0" w:color="auto"/>
                    <w:right w:val="none" w:sz="0" w:space="0" w:color="auto"/>
                  </w:divBdr>
                  <w:divsChild>
                    <w:div w:id="757361901">
                      <w:marLeft w:val="0"/>
                      <w:marRight w:val="0"/>
                      <w:marTop w:val="0"/>
                      <w:marBottom w:val="0"/>
                      <w:divBdr>
                        <w:top w:val="none" w:sz="0" w:space="0" w:color="auto"/>
                        <w:left w:val="none" w:sz="0" w:space="0" w:color="auto"/>
                        <w:bottom w:val="none" w:sz="0" w:space="0" w:color="auto"/>
                        <w:right w:val="none" w:sz="0" w:space="0" w:color="auto"/>
                      </w:divBdr>
                    </w:div>
                  </w:divsChild>
                </w:div>
                <w:div w:id="1179928783">
                  <w:marLeft w:val="0"/>
                  <w:marRight w:val="0"/>
                  <w:marTop w:val="75"/>
                  <w:marBottom w:val="0"/>
                  <w:divBdr>
                    <w:top w:val="none" w:sz="0" w:space="0" w:color="auto"/>
                    <w:left w:val="none" w:sz="0" w:space="0" w:color="auto"/>
                    <w:bottom w:val="none" w:sz="0" w:space="0" w:color="auto"/>
                    <w:right w:val="none" w:sz="0" w:space="0" w:color="auto"/>
                  </w:divBdr>
                </w:div>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
                        <w:div w:id="317001930">
                          <w:marLeft w:val="0"/>
                          <w:marRight w:val="0"/>
                          <w:marTop w:val="0"/>
                          <w:marBottom w:val="0"/>
                          <w:divBdr>
                            <w:top w:val="none" w:sz="0" w:space="0" w:color="auto"/>
                            <w:left w:val="none" w:sz="0" w:space="0" w:color="auto"/>
                            <w:bottom w:val="none" w:sz="0" w:space="0" w:color="auto"/>
                            <w:right w:val="none" w:sz="0" w:space="0" w:color="auto"/>
                          </w:divBdr>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
                        <w:div w:id="1066490893">
                          <w:marLeft w:val="0"/>
                          <w:marRight w:val="0"/>
                          <w:marTop w:val="0"/>
                          <w:marBottom w:val="0"/>
                          <w:divBdr>
                            <w:top w:val="none" w:sz="0" w:space="0" w:color="auto"/>
                            <w:left w:val="none" w:sz="0" w:space="0" w:color="auto"/>
                            <w:bottom w:val="none" w:sz="0" w:space="0" w:color="auto"/>
                            <w:right w:val="none" w:sz="0" w:space="0" w:color="auto"/>
                          </w:divBdr>
                        </w:div>
                        <w:div w:id="1075712198">
                          <w:marLeft w:val="0"/>
                          <w:marRight w:val="0"/>
                          <w:marTop w:val="0"/>
                          <w:marBottom w:val="0"/>
                          <w:divBdr>
                            <w:top w:val="none" w:sz="0" w:space="0" w:color="auto"/>
                            <w:left w:val="none" w:sz="0" w:space="0" w:color="auto"/>
                            <w:bottom w:val="none" w:sz="0" w:space="0" w:color="auto"/>
                            <w:right w:val="none" w:sz="0" w:space="0" w:color="auto"/>
                          </w:divBdr>
                        </w:div>
                        <w:div w:id="12003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9631">
                  <w:marLeft w:val="0"/>
                  <w:marRight w:val="0"/>
                  <w:marTop w:val="0"/>
                  <w:marBottom w:val="0"/>
                  <w:divBdr>
                    <w:top w:val="none" w:sz="0" w:space="0" w:color="auto"/>
                    <w:left w:val="none" w:sz="0" w:space="0" w:color="auto"/>
                    <w:bottom w:val="none" w:sz="0" w:space="0" w:color="auto"/>
                    <w:right w:val="none" w:sz="0" w:space="0" w:color="auto"/>
                  </w:divBdr>
                  <w:divsChild>
                    <w:div w:id="292715587">
                      <w:marLeft w:val="0"/>
                      <w:marRight w:val="0"/>
                      <w:marTop w:val="0"/>
                      <w:marBottom w:val="0"/>
                      <w:divBdr>
                        <w:top w:val="none" w:sz="0" w:space="0" w:color="auto"/>
                        <w:left w:val="none" w:sz="0" w:space="0" w:color="auto"/>
                        <w:bottom w:val="none" w:sz="0" w:space="0" w:color="auto"/>
                        <w:right w:val="none" w:sz="0" w:space="0" w:color="auto"/>
                      </w:divBdr>
                    </w:div>
                  </w:divsChild>
                </w:div>
                <w:div w:id="1180268421">
                  <w:marLeft w:val="0"/>
                  <w:marRight w:val="75"/>
                  <w:marTop w:val="0"/>
                  <w:marBottom w:val="0"/>
                  <w:divBdr>
                    <w:top w:val="none" w:sz="0" w:space="0" w:color="auto"/>
                    <w:left w:val="none" w:sz="0" w:space="0" w:color="auto"/>
                    <w:bottom w:val="none" w:sz="0" w:space="0" w:color="auto"/>
                    <w:right w:val="none" w:sz="0" w:space="0" w:color="auto"/>
                  </w:divBdr>
                </w:div>
                <w:div w:id="1180462143">
                  <w:marLeft w:val="0"/>
                  <w:marRight w:val="30"/>
                  <w:marTop w:val="0"/>
                  <w:marBottom w:val="0"/>
                  <w:divBdr>
                    <w:top w:val="none" w:sz="0" w:space="0" w:color="auto"/>
                    <w:left w:val="none" w:sz="0" w:space="0" w:color="auto"/>
                    <w:bottom w:val="none" w:sz="0" w:space="0" w:color="auto"/>
                    <w:right w:val="none" w:sz="0" w:space="0" w:color="auto"/>
                  </w:divBdr>
                  <w:divsChild>
                    <w:div w:id="30887756">
                      <w:marLeft w:val="0"/>
                      <w:marRight w:val="0"/>
                      <w:marTop w:val="0"/>
                      <w:marBottom w:val="0"/>
                      <w:divBdr>
                        <w:top w:val="none" w:sz="0" w:space="0" w:color="auto"/>
                        <w:left w:val="none" w:sz="0" w:space="0" w:color="auto"/>
                        <w:bottom w:val="none" w:sz="0" w:space="0" w:color="auto"/>
                        <w:right w:val="none" w:sz="0" w:space="0" w:color="auto"/>
                      </w:divBdr>
                    </w:div>
                  </w:divsChild>
                </w:div>
                <w:div w:id="1180894221">
                  <w:marLeft w:val="0"/>
                  <w:marRight w:val="0"/>
                  <w:marTop w:val="0"/>
                  <w:marBottom w:val="0"/>
                  <w:divBdr>
                    <w:top w:val="none" w:sz="0" w:space="0" w:color="auto"/>
                    <w:left w:val="none" w:sz="0" w:space="0" w:color="auto"/>
                    <w:bottom w:val="none" w:sz="0" w:space="0" w:color="auto"/>
                    <w:right w:val="none" w:sz="0" w:space="0" w:color="auto"/>
                  </w:divBdr>
                  <w:divsChild>
                    <w:div w:id="419452252">
                      <w:marLeft w:val="0"/>
                      <w:marRight w:val="0"/>
                      <w:marTop w:val="0"/>
                      <w:marBottom w:val="0"/>
                      <w:divBdr>
                        <w:top w:val="none" w:sz="0" w:space="0" w:color="auto"/>
                        <w:left w:val="none" w:sz="0" w:space="0" w:color="auto"/>
                        <w:bottom w:val="none" w:sz="0" w:space="0" w:color="auto"/>
                        <w:right w:val="none" w:sz="0" w:space="0" w:color="auto"/>
                      </w:divBdr>
                    </w:div>
                  </w:divsChild>
                </w:div>
                <w:div w:id="1180899152">
                  <w:marLeft w:val="0"/>
                  <w:marRight w:val="0"/>
                  <w:marTop w:val="0"/>
                  <w:marBottom w:val="0"/>
                  <w:divBdr>
                    <w:top w:val="none" w:sz="0" w:space="0" w:color="auto"/>
                    <w:left w:val="none" w:sz="0" w:space="0" w:color="auto"/>
                    <w:bottom w:val="none" w:sz="0" w:space="0" w:color="auto"/>
                    <w:right w:val="none" w:sz="0" w:space="0" w:color="auto"/>
                  </w:divBdr>
                  <w:divsChild>
                    <w:div w:id="355617839">
                      <w:marLeft w:val="0"/>
                      <w:marRight w:val="0"/>
                      <w:marTop w:val="0"/>
                      <w:marBottom w:val="0"/>
                      <w:divBdr>
                        <w:top w:val="none" w:sz="0" w:space="0" w:color="auto"/>
                        <w:left w:val="none" w:sz="0" w:space="0" w:color="auto"/>
                        <w:bottom w:val="none" w:sz="0" w:space="0" w:color="auto"/>
                        <w:right w:val="none" w:sz="0" w:space="0" w:color="auto"/>
                      </w:divBdr>
                      <w:divsChild>
                        <w:div w:id="1467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2352">
                  <w:marLeft w:val="0"/>
                  <w:marRight w:val="0"/>
                  <w:marTop w:val="0"/>
                  <w:marBottom w:val="0"/>
                  <w:divBdr>
                    <w:top w:val="none" w:sz="0" w:space="0" w:color="auto"/>
                    <w:left w:val="none" w:sz="0" w:space="0" w:color="auto"/>
                    <w:bottom w:val="none" w:sz="0" w:space="0" w:color="auto"/>
                    <w:right w:val="none" w:sz="0" w:space="0" w:color="auto"/>
                  </w:divBdr>
                  <w:divsChild>
                    <w:div w:id="755981794">
                      <w:marLeft w:val="0"/>
                      <w:marRight w:val="0"/>
                      <w:marTop w:val="0"/>
                      <w:marBottom w:val="0"/>
                      <w:divBdr>
                        <w:top w:val="none" w:sz="0" w:space="0" w:color="auto"/>
                        <w:left w:val="none" w:sz="0" w:space="0" w:color="auto"/>
                        <w:bottom w:val="none" w:sz="0" w:space="0" w:color="auto"/>
                        <w:right w:val="none" w:sz="0" w:space="0" w:color="auto"/>
                      </w:divBdr>
                    </w:div>
                  </w:divsChild>
                </w:div>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sChild>
                </w:div>
                <w:div w:id="1181745732">
                  <w:marLeft w:val="0"/>
                  <w:marRight w:val="0"/>
                  <w:marTop w:val="0"/>
                  <w:marBottom w:val="0"/>
                  <w:divBdr>
                    <w:top w:val="none" w:sz="0" w:space="0" w:color="auto"/>
                    <w:left w:val="none" w:sz="0" w:space="0" w:color="auto"/>
                    <w:bottom w:val="none" w:sz="0" w:space="0" w:color="auto"/>
                    <w:right w:val="none" w:sz="0" w:space="0" w:color="auto"/>
                  </w:divBdr>
                </w:div>
                <w:div w:id="1181775412">
                  <w:marLeft w:val="0"/>
                  <w:marRight w:val="0"/>
                  <w:marTop w:val="0"/>
                  <w:marBottom w:val="0"/>
                  <w:divBdr>
                    <w:top w:val="none" w:sz="0" w:space="0" w:color="auto"/>
                    <w:left w:val="none" w:sz="0" w:space="0" w:color="auto"/>
                    <w:bottom w:val="none" w:sz="0" w:space="0" w:color="auto"/>
                    <w:right w:val="none" w:sz="0" w:space="0" w:color="auto"/>
                  </w:divBdr>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73552">
                  <w:marLeft w:val="0"/>
                  <w:marRight w:val="0"/>
                  <w:marTop w:val="0"/>
                  <w:marBottom w:val="0"/>
                  <w:divBdr>
                    <w:top w:val="none" w:sz="0" w:space="0" w:color="auto"/>
                    <w:left w:val="none" w:sz="0" w:space="0" w:color="auto"/>
                    <w:bottom w:val="none" w:sz="0" w:space="0" w:color="auto"/>
                    <w:right w:val="none" w:sz="0" w:space="0" w:color="auto"/>
                  </w:divBdr>
                  <w:divsChild>
                    <w:div w:id="44111685">
                      <w:marLeft w:val="0"/>
                      <w:marRight w:val="0"/>
                      <w:marTop w:val="0"/>
                      <w:marBottom w:val="0"/>
                      <w:divBdr>
                        <w:top w:val="none" w:sz="0" w:space="0" w:color="auto"/>
                        <w:left w:val="none" w:sz="0" w:space="0" w:color="auto"/>
                        <w:bottom w:val="none" w:sz="0" w:space="0" w:color="auto"/>
                        <w:right w:val="none" w:sz="0" w:space="0" w:color="auto"/>
                      </w:divBdr>
                    </w:div>
                  </w:divsChild>
                </w:div>
                <w:div w:id="1182010235">
                  <w:marLeft w:val="0"/>
                  <w:marRight w:val="0"/>
                  <w:marTop w:val="0"/>
                  <w:marBottom w:val="0"/>
                  <w:divBdr>
                    <w:top w:val="none" w:sz="0" w:space="0" w:color="auto"/>
                    <w:left w:val="none" w:sz="0" w:space="0" w:color="auto"/>
                    <w:bottom w:val="none" w:sz="0" w:space="0" w:color="auto"/>
                    <w:right w:val="none" w:sz="0" w:space="0" w:color="auto"/>
                  </w:divBdr>
                </w:div>
                <w:div w:id="1182091483">
                  <w:marLeft w:val="0"/>
                  <w:marRight w:val="540"/>
                  <w:marTop w:val="0"/>
                  <w:marBottom w:val="240"/>
                  <w:divBdr>
                    <w:top w:val="none" w:sz="0" w:space="0" w:color="auto"/>
                    <w:left w:val="none" w:sz="0" w:space="0" w:color="auto"/>
                    <w:bottom w:val="none" w:sz="0" w:space="0" w:color="auto"/>
                    <w:right w:val="none" w:sz="0" w:space="0" w:color="auto"/>
                  </w:divBdr>
                  <w:divsChild>
                    <w:div w:id="1084454869">
                      <w:marLeft w:val="0"/>
                      <w:marRight w:val="0"/>
                      <w:marTop w:val="0"/>
                      <w:marBottom w:val="0"/>
                      <w:divBdr>
                        <w:top w:val="none" w:sz="0" w:space="0" w:color="auto"/>
                        <w:left w:val="none" w:sz="0" w:space="0" w:color="auto"/>
                        <w:bottom w:val="none" w:sz="0" w:space="0" w:color="auto"/>
                        <w:right w:val="none" w:sz="0" w:space="0" w:color="auto"/>
                      </w:divBdr>
                    </w:div>
                  </w:divsChild>
                </w:div>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sChild>
                </w:div>
                <w:div w:id="1182164184">
                  <w:marLeft w:val="0"/>
                  <w:marRight w:val="30"/>
                  <w:marTop w:val="0"/>
                  <w:marBottom w:val="0"/>
                  <w:divBdr>
                    <w:top w:val="none" w:sz="0" w:space="0" w:color="auto"/>
                    <w:left w:val="none" w:sz="0" w:space="0" w:color="auto"/>
                    <w:bottom w:val="none" w:sz="0" w:space="0" w:color="auto"/>
                    <w:right w:val="none" w:sz="0" w:space="0" w:color="auto"/>
                  </w:divBdr>
                  <w:divsChild>
                    <w:div w:id="509492433">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182353969">
                  <w:marLeft w:val="0"/>
                  <w:marRight w:val="0"/>
                  <w:marTop w:val="360"/>
                  <w:marBottom w:val="360"/>
                  <w:divBdr>
                    <w:top w:val="none" w:sz="0" w:space="0" w:color="auto"/>
                    <w:left w:val="none" w:sz="0" w:space="0" w:color="auto"/>
                    <w:bottom w:val="none" w:sz="0" w:space="0" w:color="auto"/>
                    <w:right w:val="none" w:sz="0" w:space="0" w:color="auto"/>
                  </w:divBdr>
                  <w:divsChild>
                    <w:div w:id="661592217">
                      <w:marLeft w:val="0"/>
                      <w:marRight w:val="0"/>
                      <w:marTop w:val="0"/>
                      <w:marBottom w:val="0"/>
                      <w:divBdr>
                        <w:top w:val="none" w:sz="0" w:space="0" w:color="auto"/>
                        <w:left w:val="none" w:sz="0" w:space="0" w:color="auto"/>
                        <w:bottom w:val="none" w:sz="0" w:space="0" w:color="auto"/>
                        <w:right w:val="none" w:sz="0" w:space="0" w:color="auto"/>
                      </w:divBdr>
                    </w:div>
                  </w:divsChild>
                </w:div>
                <w:div w:id="1182354614">
                  <w:marLeft w:val="0"/>
                  <w:marRight w:val="0"/>
                  <w:marTop w:val="0"/>
                  <w:marBottom w:val="0"/>
                  <w:divBdr>
                    <w:top w:val="none" w:sz="0" w:space="0" w:color="auto"/>
                    <w:left w:val="none" w:sz="0" w:space="0" w:color="auto"/>
                    <w:bottom w:val="none" w:sz="0" w:space="0" w:color="auto"/>
                    <w:right w:val="none" w:sz="0" w:space="0" w:color="auto"/>
                  </w:divBdr>
                </w:div>
                <w:div w:id="1182553333">
                  <w:marLeft w:val="0"/>
                  <w:marRight w:val="0"/>
                  <w:marTop w:val="0"/>
                  <w:marBottom w:val="0"/>
                  <w:divBdr>
                    <w:top w:val="none" w:sz="0" w:space="0" w:color="auto"/>
                    <w:left w:val="none" w:sz="0" w:space="0" w:color="auto"/>
                    <w:bottom w:val="none" w:sz="0" w:space="0" w:color="auto"/>
                    <w:right w:val="none" w:sz="0" w:space="0" w:color="auto"/>
                  </w:divBdr>
                </w:div>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sChild>
                </w:div>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2817386">
                  <w:marLeft w:val="0"/>
                  <w:marRight w:val="0"/>
                  <w:marTop w:val="0"/>
                  <w:marBottom w:val="0"/>
                  <w:divBdr>
                    <w:top w:val="none" w:sz="0" w:space="0" w:color="auto"/>
                    <w:left w:val="none" w:sz="0" w:space="0" w:color="auto"/>
                    <w:bottom w:val="none" w:sz="0" w:space="0" w:color="auto"/>
                    <w:right w:val="none" w:sz="0" w:space="0" w:color="auto"/>
                  </w:divBdr>
                </w:div>
                <w:div w:id="1183013553">
                  <w:marLeft w:val="0"/>
                  <w:marRight w:val="0"/>
                  <w:marTop w:val="0"/>
                  <w:marBottom w:val="0"/>
                  <w:divBdr>
                    <w:top w:val="none" w:sz="0" w:space="0" w:color="auto"/>
                    <w:left w:val="none" w:sz="0" w:space="0" w:color="auto"/>
                    <w:bottom w:val="none" w:sz="0" w:space="0" w:color="auto"/>
                    <w:right w:val="none" w:sz="0" w:space="0" w:color="auto"/>
                  </w:divBdr>
                </w:div>
                <w:div w:id="1183085542">
                  <w:marLeft w:val="0"/>
                  <w:marRight w:val="0"/>
                  <w:marTop w:val="0"/>
                  <w:marBottom w:val="0"/>
                  <w:divBdr>
                    <w:top w:val="none" w:sz="0" w:space="0" w:color="auto"/>
                    <w:left w:val="none" w:sz="0" w:space="0" w:color="auto"/>
                    <w:bottom w:val="none" w:sz="0" w:space="0" w:color="auto"/>
                    <w:right w:val="none" w:sz="0" w:space="0" w:color="auto"/>
                  </w:divBdr>
                  <w:divsChild>
                    <w:div w:id="704795892">
                      <w:marLeft w:val="0"/>
                      <w:marRight w:val="0"/>
                      <w:marTop w:val="0"/>
                      <w:marBottom w:val="0"/>
                      <w:divBdr>
                        <w:top w:val="none" w:sz="0" w:space="0" w:color="auto"/>
                        <w:left w:val="none" w:sz="0" w:space="0" w:color="auto"/>
                        <w:bottom w:val="none" w:sz="0" w:space="0" w:color="auto"/>
                        <w:right w:val="none" w:sz="0" w:space="0" w:color="auto"/>
                      </w:divBdr>
                      <w:divsChild>
                        <w:div w:id="2790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0789">
                  <w:marLeft w:val="0"/>
                  <w:marRight w:val="0"/>
                  <w:marTop w:val="0"/>
                  <w:marBottom w:val="0"/>
                  <w:divBdr>
                    <w:top w:val="none" w:sz="0" w:space="0" w:color="auto"/>
                    <w:left w:val="none" w:sz="0" w:space="0" w:color="auto"/>
                    <w:bottom w:val="none" w:sz="0" w:space="0" w:color="auto"/>
                    <w:right w:val="none" w:sz="0" w:space="0" w:color="auto"/>
                  </w:divBdr>
                </w:div>
                <w:div w:id="1183283178">
                  <w:marLeft w:val="0"/>
                  <w:marRight w:val="0"/>
                  <w:marTop w:val="0"/>
                  <w:marBottom w:val="0"/>
                  <w:divBdr>
                    <w:top w:val="none" w:sz="0" w:space="0" w:color="auto"/>
                    <w:left w:val="none" w:sz="0" w:space="0" w:color="auto"/>
                    <w:bottom w:val="none" w:sz="0" w:space="0" w:color="auto"/>
                    <w:right w:val="none" w:sz="0" w:space="0" w:color="auto"/>
                  </w:divBdr>
                </w:div>
                <w:div w:id="1183321895">
                  <w:marLeft w:val="0"/>
                  <w:marRight w:val="0"/>
                  <w:marTop w:val="0"/>
                  <w:marBottom w:val="0"/>
                  <w:divBdr>
                    <w:top w:val="none" w:sz="0" w:space="0" w:color="auto"/>
                    <w:left w:val="none" w:sz="0" w:space="0" w:color="auto"/>
                    <w:bottom w:val="none" w:sz="0" w:space="0" w:color="auto"/>
                    <w:right w:val="none" w:sz="0" w:space="0" w:color="auto"/>
                  </w:divBdr>
                </w:div>
                <w:div w:id="1183326607">
                  <w:marLeft w:val="0"/>
                  <w:marRight w:val="0"/>
                  <w:marTop w:val="225"/>
                  <w:marBottom w:val="0"/>
                  <w:divBdr>
                    <w:top w:val="none" w:sz="0" w:space="0" w:color="auto"/>
                    <w:left w:val="none" w:sz="0" w:space="0" w:color="auto"/>
                    <w:bottom w:val="none" w:sz="0" w:space="0" w:color="auto"/>
                    <w:right w:val="none" w:sz="0" w:space="0" w:color="auto"/>
                  </w:divBdr>
                </w:div>
                <w:div w:id="1183400976">
                  <w:marLeft w:val="0"/>
                  <w:marRight w:val="0"/>
                  <w:marTop w:val="225"/>
                  <w:marBottom w:val="0"/>
                  <w:divBdr>
                    <w:top w:val="none" w:sz="0" w:space="0" w:color="auto"/>
                    <w:left w:val="none" w:sz="0" w:space="0" w:color="auto"/>
                    <w:bottom w:val="none" w:sz="0" w:space="0" w:color="auto"/>
                    <w:right w:val="none" w:sz="0" w:space="0" w:color="auto"/>
                  </w:divBdr>
                </w:div>
                <w:div w:id="1183516668">
                  <w:marLeft w:val="0"/>
                  <w:marRight w:val="0"/>
                  <w:marTop w:val="225"/>
                  <w:marBottom w:val="0"/>
                  <w:divBdr>
                    <w:top w:val="none" w:sz="0" w:space="0" w:color="auto"/>
                    <w:left w:val="none" w:sz="0" w:space="0" w:color="auto"/>
                    <w:bottom w:val="none" w:sz="0" w:space="0" w:color="auto"/>
                    <w:right w:val="none" w:sz="0" w:space="0" w:color="auto"/>
                  </w:divBdr>
                </w:div>
                <w:div w:id="1183587967">
                  <w:marLeft w:val="0"/>
                  <w:marRight w:val="0"/>
                  <w:marTop w:val="0"/>
                  <w:marBottom w:val="0"/>
                  <w:divBdr>
                    <w:top w:val="none" w:sz="0" w:space="0" w:color="auto"/>
                    <w:left w:val="none" w:sz="0" w:space="0" w:color="auto"/>
                    <w:bottom w:val="none" w:sz="0" w:space="0" w:color="auto"/>
                    <w:right w:val="none" w:sz="0" w:space="0" w:color="auto"/>
                  </w:divBdr>
                </w:div>
                <w:div w:id="1183588207">
                  <w:marLeft w:val="600"/>
                  <w:marRight w:val="0"/>
                  <w:marTop w:val="0"/>
                  <w:marBottom w:val="105"/>
                  <w:divBdr>
                    <w:top w:val="none" w:sz="0" w:space="0" w:color="auto"/>
                    <w:left w:val="none" w:sz="0" w:space="0" w:color="auto"/>
                    <w:bottom w:val="none" w:sz="0" w:space="0" w:color="auto"/>
                    <w:right w:val="none" w:sz="0" w:space="0" w:color="auto"/>
                  </w:divBdr>
                </w:div>
                <w:div w:id="1183589091">
                  <w:marLeft w:val="0"/>
                  <w:marRight w:val="0"/>
                  <w:marTop w:val="0"/>
                  <w:marBottom w:val="0"/>
                  <w:divBdr>
                    <w:top w:val="none" w:sz="0" w:space="0" w:color="auto"/>
                    <w:left w:val="none" w:sz="0" w:space="0" w:color="auto"/>
                    <w:bottom w:val="none" w:sz="0" w:space="0" w:color="auto"/>
                    <w:right w:val="none" w:sz="0" w:space="0" w:color="auto"/>
                  </w:divBdr>
                </w:div>
                <w:div w:id="1183591033">
                  <w:marLeft w:val="0"/>
                  <w:marRight w:val="0"/>
                  <w:marTop w:val="0"/>
                  <w:marBottom w:val="0"/>
                  <w:divBdr>
                    <w:top w:val="none" w:sz="0" w:space="0" w:color="auto"/>
                    <w:left w:val="none" w:sz="0" w:space="0" w:color="auto"/>
                    <w:bottom w:val="none" w:sz="0" w:space="0" w:color="auto"/>
                    <w:right w:val="none" w:sz="0" w:space="0" w:color="auto"/>
                  </w:divBdr>
                  <w:divsChild>
                    <w:div w:id="864712150">
                      <w:marLeft w:val="0"/>
                      <w:marRight w:val="0"/>
                      <w:marTop w:val="0"/>
                      <w:marBottom w:val="0"/>
                      <w:divBdr>
                        <w:top w:val="none" w:sz="0" w:space="0" w:color="auto"/>
                        <w:left w:val="none" w:sz="0" w:space="0" w:color="auto"/>
                        <w:bottom w:val="none" w:sz="0" w:space="0" w:color="auto"/>
                        <w:right w:val="none" w:sz="0" w:space="0" w:color="auto"/>
                      </w:divBdr>
                    </w:div>
                  </w:divsChild>
                </w:div>
                <w:div w:id="1183671589">
                  <w:marLeft w:val="0"/>
                  <w:marRight w:val="0"/>
                  <w:marTop w:val="0"/>
                  <w:marBottom w:val="0"/>
                  <w:divBdr>
                    <w:top w:val="none" w:sz="0" w:space="0" w:color="auto"/>
                    <w:left w:val="none" w:sz="0" w:space="0" w:color="auto"/>
                    <w:bottom w:val="none" w:sz="0" w:space="0" w:color="auto"/>
                    <w:right w:val="none" w:sz="0" w:space="0" w:color="auto"/>
                  </w:divBdr>
                </w:div>
                <w:div w:id="1183714130">
                  <w:marLeft w:val="0"/>
                  <w:marRight w:val="0"/>
                  <w:marTop w:val="0"/>
                  <w:marBottom w:val="0"/>
                  <w:divBdr>
                    <w:top w:val="none" w:sz="0" w:space="0" w:color="auto"/>
                    <w:left w:val="none" w:sz="0" w:space="0" w:color="auto"/>
                    <w:bottom w:val="none" w:sz="0" w:space="0" w:color="auto"/>
                    <w:right w:val="none" w:sz="0" w:space="0" w:color="auto"/>
                  </w:divBdr>
                </w:div>
                <w:div w:id="1183789271">
                  <w:marLeft w:val="0"/>
                  <w:marRight w:val="0"/>
                  <w:marTop w:val="375"/>
                  <w:marBottom w:val="0"/>
                  <w:divBdr>
                    <w:top w:val="none" w:sz="0" w:space="0" w:color="auto"/>
                    <w:left w:val="none" w:sz="0" w:space="0" w:color="auto"/>
                    <w:bottom w:val="none" w:sz="0" w:space="0" w:color="auto"/>
                    <w:right w:val="none" w:sz="0" w:space="0" w:color="auto"/>
                  </w:divBdr>
                </w:div>
                <w:div w:id="1183856236">
                  <w:marLeft w:val="0"/>
                  <w:marRight w:val="0"/>
                  <w:marTop w:val="0"/>
                  <w:marBottom w:val="0"/>
                  <w:divBdr>
                    <w:top w:val="none" w:sz="0" w:space="0" w:color="auto"/>
                    <w:left w:val="none" w:sz="0" w:space="0" w:color="auto"/>
                    <w:bottom w:val="none" w:sz="0" w:space="0" w:color="auto"/>
                    <w:right w:val="none" w:sz="0" w:space="0" w:color="auto"/>
                  </w:divBdr>
                </w:div>
                <w:div w:id="1184052270">
                  <w:marLeft w:val="0"/>
                  <w:marRight w:val="0"/>
                  <w:marTop w:val="0"/>
                  <w:marBottom w:val="0"/>
                  <w:divBdr>
                    <w:top w:val="none" w:sz="0" w:space="0" w:color="auto"/>
                    <w:left w:val="none" w:sz="0" w:space="0" w:color="auto"/>
                    <w:bottom w:val="none" w:sz="0" w:space="0" w:color="auto"/>
                    <w:right w:val="none" w:sz="0" w:space="0" w:color="auto"/>
                  </w:divBdr>
                </w:div>
                <w:div w:id="1184056640">
                  <w:marLeft w:val="0"/>
                  <w:marRight w:val="0"/>
                  <w:marTop w:val="0"/>
                  <w:marBottom w:val="0"/>
                  <w:divBdr>
                    <w:top w:val="single" w:sz="6" w:space="0" w:color="CBCBCF"/>
                    <w:left w:val="single" w:sz="6" w:space="0" w:color="CBCBCF"/>
                    <w:bottom w:val="single" w:sz="6" w:space="0" w:color="CBCBCF"/>
                    <w:right w:val="single" w:sz="6" w:space="0" w:color="CBCBCF"/>
                  </w:divBdr>
                  <w:divsChild>
                    <w:div w:id="1171333848">
                      <w:marLeft w:val="0"/>
                      <w:marRight w:val="0"/>
                      <w:marTop w:val="0"/>
                      <w:marBottom w:val="0"/>
                      <w:divBdr>
                        <w:top w:val="none" w:sz="0" w:space="0" w:color="auto"/>
                        <w:left w:val="none" w:sz="0" w:space="0" w:color="auto"/>
                        <w:bottom w:val="none" w:sz="0" w:space="0" w:color="auto"/>
                        <w:right w:val="none" w:sz="0" w:space="0" w:color="auto"/>
                      </w:divBdr>
                      <w:divsChild>
                        <w:div w:id="70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
                <w:div w:id="1184368053">
                  <w:marLeft w:val="0"/>
                  <w:marRight w:val="0"/>
                  <w:marTop w:val="0"/>
                  <w:marBottom w:val="240"/>
                  <w:divBdr>
                    <w:top w:val="none" w:sz="0" w:space="0" w:color="auto"/>
                    <w:left w:val="none" w:sz="0" w:space="0" w:color="auto"/>
                    <w:bottom w:val="none" w:sz="0" w:space="0" w:color="auto"/>
                    <w:right w:val="none" w:sz="0" w:space="0" w:color="auto"/>
                  </w:divBdr>
                  <w:divsChild>
                    <w:div w:id="952518020">
                      <w:marLeft w:val="0"/>
                      <w:marRight w:val="0"/>
                      <w:marTop w:val="0"/>
                      <w:marBottom w:val="0"/>
                      <w:divBdr>
                        <w:top w:val="none" w:sz="0" w:space="0" w:color="auto"/>
                        <w:left w:val="none" w:sz="0" w:space="0" w:color="auto"/>
                        <w:bottom w:val="none" w:sz="0" w:space="0" w:color="auto"/>
                        <w:right w:val="none" w:sz="0" w:space="0" w:color="auto"/>
                      </w:divBdr>
                    </w:div>
                  </w:divsChild>
                </w:div>
                <w:div w:id="1184393092">
                  <w:marLeft w:val="0"/>
                  <w:marRight w:val="0"/>
                  <w:marTop w:val="0"/>
                  <w:marBottom w:val="0"/>
                  <w:divBdr>
                    <w:top w:val="none" w:sz="0" w:space="0" w:color="auto"/>
                    <w:left w:val="none" w:sz="0" w:space="0" w:color="auto"/>
                    <w:bottom w:val="none" w:sz="0" w:space="0" w:color="auto"/>
                    <w:right w:val="none" w:sz="0" w:space="0" w:color="auto"/>
                  </w:divBdr>
                </w:div>
                <w:div w:id="1184435427">
                  <w:marLeft w:val="0"/>
                  <w:marRight w:val="0"/>
                  <w:marTop w:val="0"/>
                  <w:marBottom w:val="0"/>
                  <w:divBdr>
                    <w:top w:val="none" w:sz="0" w:space="0" w:color="auto"/>
                    <w:left w:val="none" w:sz="0" w:space="0" w:color="auto"/>
                    <w:bottom w:val="none" w:sz="0" w:space="0" w:color="auto"/>
                    <w:right w:val="none" w:sz="0" w:space="0" w:color="auto"/>
                  </w:divBdr>
                  <w:divsChild>
                    <w:div w:id="205602292">
                      <w:marLeft w:val="0"/>
                      <w:marRight w:val="0"/>
                      <w:marTop w:val="0"/>
                      <w:marBottom w:val="0"/>
                      <w:divBdr>
                        <w:top w:val="none" w:sz="0" w:space="0" w:color="auto"/>
                        <w:left w:val="none" w:sz="0" w:space="0" w:color="auto"/>
                        <w:bottom w:val="none" w:sz="0" w:space="0" w:color="auto"/>
                        <w:right w:val="none" w:sz="0" w:space="0" w:color="auto"/>
                      </w:divBdr>
                    </w:div>
                  </w:divsChild>
                </w:div>
                <w:div w:id="1184436938">
                  <w:marLeft w:val="0"/>
                  <w:marRight w:val="0"/>
                  <w:marTop w:val="0"/>
                  <w:marBottom w:val="0"/>
                  <w:divBdr>
                    <w:top w:val="none" w:sz="0" w:space="0" w:color="auto"/>
                    <w:left w:val="none" w:sz="0" w:space="0" w:color="auto"/>
                    <w:bottom w:val="none" w:sz="0" w:space="0" w:color="auto"/>
                    <w:right w:val="none" w:sz="0" w:space="0" w:color="auto"/>
                  </w:divBdr>
                </w:div>
                <w:div w:id="1184784113">
                  <w:marLeft w:val="0"/>
                  <w:marRight w:val="0"/>
                  <w:marTop w:val="0"/>
                  <w:marBottom w:val="0"/>
                  <w:divBdr>
                    <w:top w:val="none" w:sz="0" w:space="0" w:color="auto"/>
                    <w:left w:val="none" w:sz="0" w:space="0" w:color="auto"/>
                    <w:bottom w:val="none" w:sz="0" w:space="0" w:color="auto"/>
                    <w:right w:val="none" w:sz="0" w:space="0" w:color="auto"/>
                  </w:divBdr>
                </w:div>
                <w:div w:id="1184857002">
                  <w:marLeft w:val="0"/>
                  <w:marRight w:val="0"/>
                  <w:marTop w:val="0"/>
                  <w:marBottom w:val="0"/>
                  <w:divBdr>
                    <w:top w:val="none" w:sz="0" w:space="0" w:color="auto"/>
                    <w:left w:val="none" w:sz="0" w:space="0" w:color="auto"/>
                    <w:bottom w:val="none" w:sz="0" w:space="0" w:color="auto"/>
                    <w:right w:val="none" w:sz="0" w:space="0" w:color="auto"/>
                  </w:divBdr>
                </w:div>
                <w:div w:id="1185090437">
                  <w:marLeft w:val="0"/>
                  <w:marRight w:val="0"/>
                  <w:marTop w:val="225"/>
                  <w:marBottom w:val="0"/>
                  <w:divBdr>
                    <w:top w:val="none" w:sz="0" w:space="0" w:color="auto"/>
                    <w:left w:val="none" w:sz="0" w:space="0" w:color="auto"/>
                    <w:bottom w:val="none" w:sz="0" w:space="0" w:color="auto"/>
                    <w:right w:val="none" w:sz="0" w:space="0" w:color="auto"/>
                  </w:divBdr>
                </w:div>
                <w:div w:id="1185483018">
                  <w:marLeft w:val="0"/>
                  <w:marRight w:val="0"/>
                  <w:marTop w:val="0"/>
                  <w:marBottom w:val="0"/>
                  <w:divBdr>
                    <w:top w:val="none" w:sz="0" w:space="0" w:color="auto"/>
                    <w:left w:val="none" w:sz="0" w:space="0" w:color="auto"/>
                    <w:bottom w:val="none" w:sz="0" w:space="0" w:color="auto"/>
                    <w:right w:val="none" w:sz="0" w:space="0" w:color="auto"/>
                  </w:divBdr>
                  <w:divsChild>
                    <w:div w:id="6371781">
                      <w:marLeft w:val="0"/>
                      <w:marRight w:val="0"/>
                      <w:marTop w:val="360"/>
                      <w:marBottom w:val="330"/>
                      <w:divBdr>
                        <w:top w:val="none" w:sz="0" w:space="0" w:color="auto"/>
                        <w:left w:val="none" w:sz="0" w:space="0" w:color="auto"/>
                        <w:bottom w:val="none" w:sz="0" w:space="0" w:color="auto"/>
                        <w:right w:val="none" w:sz="0" w:space="0" w:color="auto"/>
                      </w:divBdr>
                    </w:div>
                    <w:div w:id="1183395843">
                      <w:marLeft w:val="0"/>
                      <w:marRight w:val="0"/>
                      <w:marTop w:val="0"/>
                      <w:marBottom w:val="0"/>
                      <w:divBdr>
                        <w:top w:val="none" w:sz="0" w:space="0" w:color="auto"/>
                        <w:left w:val="none" w:sz="0" w:space="0" w:color="auto"/>
                        <w:bottom w:val="none" w:sz="0" w:space="0" w:color="auto"/>
                        <w:right w:val="none" w:sz="0" w:space="0" w:color="auto"/>
                      </w:divBdr>
                    </w:div>
                  </w:divsChild>
                </w:div>
                <w:div w:id="1185822997">
                  <w:marLeft w:val="0"/>
                  <w:marRight w:val="0"/>
                  <w:marTop w:val="0"/>
                  <w:marBottom w:val="0"/>
                  <w:divBdr>
                    <w:top w:val="none" w:sz="0" w:space="0" w:color="auto"/>
                    <w:left w:val="none" w:sz="0" w:space="0" w:color="auto"/>
                    <w:bottom w:val="none" w:sz="0" w:space="0" w:color="auto"/>
                    <w:right w:val="none" w:sz="0" w:space="0" w:color="auto"/>
                  </w:divBdr>
                </w:div>
                <w:div w:id="1185823547">
                  <w:marLeft w:val="0"/>
                  <w:marRight w:val="0"/>
                  <w:marTop w:val="0"/>
                  <w:marBottom w:val="0"/>
                  <w:divBdr>
                    <w:top w:val="none" w:sz="0" w:space="0" w:color="auto"/>
                    <w:left w:val="none" w:sz="0" w:space="0" w:color="auto"/>
                    <w:bottom w:val="none" w:sz="0" w:space="0" w:color="auto"/>
                    <w:right w:val="none" w:sz="0" w:space="0" w:color="auto"/>
                  </w:divBdr>
                  <w:divsChild>
                    <w:div w:id="350643599">
                      <w:marLeft w:val="0"/>
                      <w:marRight w:val="0"/>
                      <w:marTop w:val="0"/>
                      <w:marBottom w:val="240"/>
                      <w:divBdr>
                        <w:top w:val="none" w:sz="0" w:space="0" w:color="auto"/>
                        <w:left w:val="none" w:sz="0" w:space="0" w:color="auto"/>
                        <w:bottom w:val="none" w:sz="0" w:space="0" w:color="auto"/>
                        <w:right w:val="none" w:sz="0" w:space="0" w:color="auto"/>
                      </w:divBdr>
                      <w:divsChild>
                        <w:div w:id="62484908">
                          <w:marLeft w:val="0"/>
                          <w:marRight w:val="0"/>
                          <w:marTop w:val="0"/>
                          <w:marBottom w:val="0"/>
                          <w:divBdr>
                            <w:top w:val="none" w:sz="0" w:space="0" w:color="auto"/>
                            <w:left w:val="none" w:sz="0" w:space="0" w:color="auto"/>
                            <w:bottom w:val="none" w:sz="0" w:space="0" w:color="auto"/>
                            <w:right w:val="none" w:sz="0" w:space="0" w:color="auto"/>
                          </w:divBdr>
                          <w:divsChild>
                            <w:div w:id="42738697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 w:id="1186288668">
                  <w:marLeft w:val="0"/>
                  <w:marRight w:val="0"/>
                  <w:marTop w:val="0"/>
                  <w:marBottom w:val="0"/>
                  <w:divBdr>
                    <w:top w:val="none" w:sz="0" w:space="0" w:color="auto"/>
                    <w:left w:val="none" w:sz="0" w:space="0" w:color="auto"/>
                    <w:bottom w:val="none" w:sz="0" w:space="0" w:color="auto"/>
                    <w:right w:val="none" w:sz="0" w:space="0" w:color="auto"/>
                  </w:divBdr>
                  <w:divsChild>
                    <w:div w:id="1337343245">
                      <w:marLeft w:val="0"/>
                      <w:marRight w:val="0"/>
                      <w:marTop w:val="0"/>
                      <w:marBottom w:val="0"/>
                      <w:divBdr>
                        <w:top w:val="none" w:sz="0" w:space="0" w:color="auto"/>
                        <w:left w:val="none" w:sz="0" w:space="0" w:color="auto"/>
                        <w:bottom w:val="none" w:sz="0" w:space="0" w:color="auto"/>
                        <w:right w:val="none" w:sz="0" w:space="0" w:color="auto"/>
                      </w:divBdr>
                      <w:divsChild>
                        <w:div w:id="2253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4389">
                  <w:marLeft w:val="0"/>
                  <w:marRight w:val="0"/>
                  <w:marTop w:val="0"/>
                  <w:marBottom w:val="0"/>
                  <w:divBdr>
                    <w:top w:val="none" w:sz="0" w:space="0" w:color="auto"/>
                    <w:left w:val="none" w:sz="0" w:space="0" w:color="auto"/>
                    <w:bottom w:val="none" w:sz="0" w:space="0" w:color="auto"/>
                    <w:right w:val="none" w:sz="0" w:space="0" w:color="auto"/>
                  </w:divBdr>
                </w:div>
                <w:div w:id="1186946925">
                  <w:marLeft w:val="0"/>
                  <w:marRight w:val="0"/>
                  <w:marTop w:val="0"/>
                  <w:marBottom w:val="0"/>
                  <w:divBdr>
                    <w:top w:val="none" w:sz="0" w:space="0" w:color="auto"/>
                    <w:left w:val="none" w:sz="0" w:space="0" w:color="auto"/>
                    <w:bottom w:val="none" w:sz="0" w:space="0" w:color="auto"/>
                    <w:right w:val="none" w:sz="0" w:space="0" w:color="auto"/>
                  </w:divBdr>
                </w:div>
                <w:div w:id="1187788636">
                  <w:marLeft w:val="0"/>
                  <w:marRight w:val="0"/>
                  <w:marTop w:val="0"/>
                  <w:marBottom w:val="0"/>
                  <w:divBdr>
                    <w:top w:val="none" w:sz="0" w:space="0" w:color="auto"/>
                    <w:left w:val="none" w:sz="0" w:space="0" w:color="auto"/>
                    <w:bottom w:val="none" w:sz="0" w:space="0" w:color="auto"/>
                    <w:right w:val="none" w:sz="0" w:space="0" w:color="auto"/>
                  </w:divBdr>
                  <w:divsChild>
                    <w:div w:id="1030885239">
                      <w:marLeft w:val="0"/>
                      <w:marRight w:val="0"/>
                      <w:marTop w:val="0"/>
                      <w:marBottom w:val="0"/>
                      <w:divBdr>
                        <w:top w:val="none" w:sz="0" w:space="0" w:color="auto"/>
                        <w:left w:val="none" w:sz="0" w:space="0" w:color="auto"/>
                        <w:bottom w:val="none" w:sz="0" w:space="0" w:color="auto"/>
                        <w:right w:val="none" w:sz="0" w:space="0" w:color="auto"/>
                      </w:divBdr>
                      <w:divsChild>
                        <w:div w:id="6618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 w:id="1187870334">
                  <w:marLeft w:val="0"/>
                  <w:marRight w:val="0"/>
                  <w:marTop w:val="0"/>
                  <w:marBottom w:val="0"/>
                  <w:divBdr>
                    <w:top w:val="none" w:sz="0" w:space="0" w:color="auto"/>
                    <w:left w:val="none" w:sz="0" w:space="0" w:color="auto"/>
                    <w:bottom w:val="none" w:sz="0" w:space="0" w:color="auto"/>
                    <w:right w:val="none" w:sz="0" w:space="0" w:color="auto"/>
                  </w:divBdr>
                  <w:divsChild>
                    <w:div w:id="1313219935">
                      <w:marLeft w:val="0"/>
                      <w:marRight w:val="0"/>
                      <w:marTop w:val="0"/>
                      <w:marBottom w:val="0"/>
                      <w:divBdr>
                        <w:top w:val="none" w:sz="0" w:space="0" w:color="auto"/>
                        <w:left w:val="none" w:sz="0" w:space="0" w:color="auto"/>
                        <w:bottom w:val="none" w:sz="0" w:space="0" w:color="auto"/>
                        <w:right w:val="none" w:sz="0" w:space="0" w:color="auto"/>
                      </w:divBdr>
                    </w:div>
                  </w:divsChild>
                </w:div>
                <w:div w:id="1187913977">
                  <w:marLeft w:val="0"/>
                  <w:marRight w:val="0"/>
                  <w:marTop w:val="0"/>
                  <w:marBottom w:val="0"/>
                  <w:divBdr>
                    <w:top w:val="none" w:sz="0" w:space="0" w:color="auto"/>
                    <w:left w:val="none" w:sz="0" w:space="0" w:color="auto"/>
                    <w:bottom w:val="none" w:sz="0" w:space="0" w:color="auto"/>
                    <w:right w:val="none" w:sz="0" w:space="0" w:color="auto"/>
                  </w:divBdr>
                </w:div>
                <w:div w:id="1188058713">
                  <w:marLeft w:val="0"/>
                  <w:marRight w:val="0"/>
                  <w:marTop w:val="0"/>
                  <w:marBottom w:val="0"/>
                  <w:divBdr>
                    <w:top w:val="none" w:sz="0" w:space="0" w:color="auto"/>
                    <w:left w:val="none" w:sz="0" w:space="0" w:color="auto"/>
                    <w:bottom w:val="none" w:sz="0" w:space="0" w:color="auto"/>
                    <w:right w:val="none" w:sz="0" w:space="0" w:color="auto"/>
                  </w:divBdr>
                  <w:divsChild>
                    <w:div w:id="124156094">
                      <w:marLeft w:val="540"/>
                      <w:marRight w:val="0"/>
                      <w:marTop w:val="0"/>
                      <w:marBottom w:val="300"/>
                      <w:divBdr>
                        <w:top w:val="none" w:sz="0" w:space="0" w:color="auto"/>
                        <w:left w:val="none" w:sz="0" w:space="0" w:color="auto"/>
                        <w:bottom w:val="none" w:sz="0" w:space="0" w:color="auto"/>
                        <w:right w:val="none" w:sz="0" w:space="0" w:color="auto"/>
                      </w:divBdr>
                      <w:divsChild>
                        <w:div w:id="12535623">
                          <w:marLeft w:val="0"/>
                          <w:marRight w:val="0"/>
                          <w:marTop w:val="0"/>
                          <w:marBottom w:val="0"/>
                          <w:divBdr>
                            <w:top w:val="none" w:sz="0" w:space="0" w:color="auto"/>
                            <w:left w:val="none" w:sz="0" w:space="0" w:color="auto"/>
                            <w:bottom w:val="none" w:sz="0" w:space="0" w:color="auto"/>
                            <w:right w:val="none" w:sz="0" w:space="0" w:color="auto"/>
                          </w:divBdr>
                          <w:divsChild>
                            <w:div w:id="12731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31259">
                  <w:marLeft w:val="0"/>
                  <w:marRight w:val="30"/>
                  <w:marTop w:val="0"/>
                  <w:marBottom w:val="0"/>
                  <w:divBdr>
                    <w:top w:val="none" w:sz="0" w:space="0" w:color="auto"/>
                    <w:left w:val="none" w:sz="0" w:space="0" w:color="auto"/>
                    <w:bottom w:val="none" w:sz="0" w:space="0" w:color="auto"/>
                    <w:right w:val="none" w:sz="0" w:space="0" w:color="auto"/>
                  </w:divBdr>
                  <w:divsChild>
                    <w:div w:id="954561829">
                      <w:marLeft w:val="0"/>
                      <w:marRight w:val="0"/>
                      <w:marTop w:val="0"/>
                      <w:marBottom w:val="0"/>
                      <w:divBdr>
                        <w:top w:val="none" w:sz="0" w:space="0" w:color="auto"/>
                        <w:left w:val="none" w:sz="0" w:space="0" w:color="auto"/>
                        <w:bottom w:val="none" w:sz="0" w:space="0" w:color="auto"/>
                        <w:right w:val="none" w:sz="0" w:space="0" w:color="auto"/>
                      </w:divBdr>
                    </w:div>
                  </w:divsChild>
                </w:div>
                <w:div w:id="1188370648">
                  <w:marLeft w:val="0"/>
                  <w:marRight w:val="0"/>
                  <w:marTop w:val="0"/>
                  <w:marBottom w:val="600"/>
                  <w:divBdr>
                    <w:top w:val="none" w:sz="0" w:space="0" w:color="auto"/>
                    <w:left w:val="none" w:sz="0" w:space="0" w:color="auto"/>
                    <w:bottom w:val="single" w:sz="6" w:space="10" w:color="EEEEEE"/>
                    <w:right w:val="none" w:sz="0" w:space="0" w:color="auto"/>
                  </w:divBdr>
                </w:div>
                <w:div w:id="1188518036">
                  <w:marLeft w:val="0"/>
                  <w:marRight w:val="0"/>
                  <w:marTop w:val="0"/>
                  <w:marBottom w:val="0"/>
                  <w:divBdr>
                    <w:top w:val="none" w:sz="0" w:space="0" w:color="auto"/>
                    <w:left w:val="none" w:sz="0" w:space="0" w:color="auto"/>
                    <w:bottom w:val="none" w:sz="0" w:space="0" w:color="auto"/>
                    <w:right w:val="none" w:sz="0" w:space="0" w:color="auto"/>
                  </w:divBdr>
                  <w:divsChild>
                    <w:div w:id="758450712">
                      <w:marLeft w:val="0"/>
                      <w:marRight w:val="0"/>
                      <w:marTop w:val="0"/>
                      <w:marBottom w:val="0"/>
                      <w:divBdr>
                        <w:top w:val="none" w:sz="0" w:space="0" w:color="auto"/>
                        <w:left w:val="none" w:sz="0" w:space="0" w:color="auto"/>
                        <w:bottom w:val="none" w:sz="0" w:space="0" w:color="auto"/>
                        <w:right w:val="none" w:sz="0" w:space="0" w:color="auto"/>
                      </w:divBdr>
                    </w:div>
                  </w:divsChild>
                </w:div>
                <w:div w:id="1188519178">
                  <w:marLeft w:val="0"/>
                  <w:marRight w:val="0"/>
                  <w:marTop w:val="450"/>
                  <w:marBottom w:val="450"/>
                  <w:divBdr>
                    <w:top w:val="none" w:sz="0" w:space="0" w:color="auto"/>
                    <w:left w:val="none" w:sz="0" w:space="0" w:color="auto"/>
                    <w:bottom w:val="none" w:sz="0" w:space="0" w:color="auto"/>
                    <w:right w:val="none" w:sz="0" w:space="0" w:color="auto"/>
                  </w:divBdr>
                  <w:divsChild>
                    <w:div w:id="1153060111">
                      <w:marLeft w:val="0"/>
                      <w:marRight w:val="0"/>
                      <w:marTop w:val="0"/>
                      <w:marBottom w:val="0"/>
                      <w:divBdr>
                        <w:top w:val="none" w:sz="0" w:space="0" w:color="auto"/>
                        <w:left w:val="none" w:sz="0" w:space="0" w:color="auto"/>
                        <w:bottom w:val="none" w:sz="0" w:space="0" w:color="auto"/>
                        <w:right w:val="none" w:sz="0" w:space="0" w:color="auto"/>
                      </w:divBdr>
                      <w:divsChild>
                        <w:div w:id="846560029">
                          <w:marLeft w:val="0"/>
                          <w:marRight w:val="0"/>
                          <w:marTop w:val="0"/>
                          <w:marBottom w:val="0"/>
                          <w:divBdr>
                            <w:top w:val="none" w:sz="0" w:space="0" w:color="auto"/>
                            <w:left w:val="none" w:sz="0" w:space="0" w:color="auto"/>
                            <w:bottom w:val="none" w:sz="0" w:space="0" w:color="auto"/>
                            <w:right w:val="none" w:sz="0" w:space="0" w:color="auto"/>
                          </w:divBdr>
                          <w:divsChild>
                            <w:div w:id="1346205075">
                              <w:marLeft w:val="0"/>
                              <w:marRight w:val="0"/>
                              <w:marTop w:val="450"/>
                              <w:marBottom w:val="150"/>
                              <w:divBdr>
                                <w:top w:val="none" w:sz="0" w:space="0" w:color="auto"/>
                                <w:left w:val="single" w:sz="6" w:space="23" w:color="4F99AF"/>
                                <w:bottom w:val="none" w:sz="0" w:space="0" w:color="auto"/>
                                <w:right w:val="none" w:sz="0" w:space="0" w:color="auto"/>
                              </w:divBdr>
                              <w:divsChild>
                                <w:div w:id="1163736143">
                                  <w:marLeft w:val="0"/>
                                  <w:marRight w:val="0"/>
                                  <w:marTop w:val="0"/>
                                  <w:marBottom w:val="0"/>
                                  <w:divBdr>
                                    <w:top w:val="none" w:sz="0" w:space="0" w:color="auto"/>
                                    <w:left w:val="none" w:sz="0" w:space="0" w:color="auto"/>
                                    <w:bottom w:val="none" w:sz="0" w:space="0" w:color="auto"/>
                                    <w:right w:val="none" w:sz="0" w:space="0" w:color="auto"/>
                                  </w:divBdr>
                                  <w:divsChild>
                                    <w:div w:id="1295985075">
                                      <w:marLeft w:val="300"/>
                                      <w:marRight w:val="300"/>
                                      <w:marTop w:val="300"/>
                                      <w:marBottom w:val="300"/>
                                      <w:divBdr>
                                        <w:top w:val="none" w:sz="0" w:space="0" w:color="auto"/>
                                        <w:left w:val="none" w:sz="0" w:space="0" w:color="auto"/>
                                        <w:bottom w:val="none" w:sz="0" w:space="0" w:color="auto"/>
                                        <w:right w:val="none" w:sz="0" w:space="0" w:color="auto"/>
                                      </w:divBdr>
                                      <w:divsChild>
                                        <w:div w:id="183322738">
                                          <w:marLeft w:val="0"/>
                                          <w:marRight w:val="0"/>
                                          <w:marTop w:val="0"/>
                                          <w:marBottom w:val="0"/>
                                          <w:divBdr>
                                            <w:top w:val="none" w:sz="0" w:space="0" w:color="auto"/>
                                            <w:left w:val="none" w:sz="0" w:space="0" w:color="auto"/>
                                            <w:bottom w:val="none" w:sz="0" w:space="0" w:color="auto"/>
                                            <w:right w:val="none" w:sz="0" w:space="0" w:color="auto"/>
                                          </w:divBdr>
                                        </w:div>
                                        <w:div w:id="8286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522121">
                  <w:marLeft w:val="0"/>
                  <w:marRight w:val="0"/>
                  <w:marTop w:val="450"/>
                  <w:marBottom w:val="450"/>
                  <w:divBdr>
                    <w:top w:val="none" w:sz="0" w:space="0" w:color="auto"/>
                    <w:left w:val="none" w:sz="0" w:space="0" w:color="auto"/>
                    <w:bottom w:val="none" w:sz="0" w:space="0" w:color="auto"/>
                    <w:right w:val="none" w:sz="0" w:space="0" w:color="auto"/>
                  </w:divBdr>
                </w:div>
                <w:div w:id="1188524977">
                  <w:marLeft w:val="0"/>
                  <w:marRight w:val="0"/>
                  <w:marTop w:val="0"/>
                  <w:marBottom w:val="30"/>
                  <w:divBdr>
                    <w:top w:val="none" w:sz="0" w:space="0" w:color="auto"/>
                    <w:left w:val="none" w:sz="0" w:space="0" w:color="auto"/>
                    <w:bottom w:val="none" w:sz="0" w:space="0" w:color="auto"/>
                    <w:right w:val="none" w:sz="0" w:space="0" w:color="auto"/>
                  </w:divBdr>
                  <w:divsChild>
                    <w:div w:id="1305231500">
                      <w:marLeft w:val="0"/>
                      <w:marRight w:val="0"/>
                      <w:marTop w:val="0"/>
                      <w:marBottom w:val="0"/>
                      <w:divBdr>
                        <w:top w:val="none" w:sz="0" w:space="0" w:color="auto"/>
                        <w:left w:val="none" w:sz="0" w:space="0" w:color="auto"/>
                        <w:bottom w:val="none" w:sz="0" w:space="0" w:color="auto"/>
                        <w:right w:val="none" w:sz="0" w:space="0" w:color="auto"/>
                      </w:divBdr>
                      <w:divsChild>
                        <w:div w:id="44840629">
                          <w:marLeft w:val="0"/>
                          <w:marRight w:val="0"/>
                          <w:marTop w:val="0"/>
                          <w:marBottom w:val="0"/>
                          <w:divBdr>
                            <w:top w:val="none" w:sz="0" w:space="0" w:color="auto"/>
                            <w:left w:val="none" w:sz="0" w:space="0" w:color="auto"/>
                            <w:bottom w:val="none" w:sz="0" w:space="0" w:color="auto"/>
                            <w:right w:val="none" w:sz="0" w:space="0" w:color="auto"/>
                          </w:divBdr>
                          <w:divsChild>
                            <w:div w:id="1196046403">
                              <w:marLeft w:val="0"/>
                              <w:marRight w:val="0"/>
                              <w:marTop w:val="0"/>
                              <w:marBottom w:val="0"/>
                              <w:divBdr>
                                <w:top w:val="none" w:sz="0" w:space="0" w:color="auto"/>
                                <w:left w:val="none" w:sz="0" w:space="0" w:color="auto"/>
                                <w:bottom w:val="none" w:sz="0" w:space="0" w:color="auto"/>
                                <w:right w:val="none" w:sz="0" w:space="0" w:color="auto"/>
                              </w:divBdr>
                              <w:divsChild>
                                <w:div w:id="1228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5619">
                          <w:marLeft w:val="0"/>
                          <w:marRight w:val="0"/>
                          <w:marTop w:val="0"/>
                          <w:marBottom w:val="0"/>
                          <w:divBdr>
                            <w:top w:val="none" w:sz="0" w:space="0" w:color="auto"/>
                            <w:left w:val="none" w:sz="0" w:space="0" w:color="auto"/>
                            <w:bottom w:val="none" w:sz="0" w:space="0" w:color="auto"/>
                            <w:right w:val="none" w:sz="0" w:space="0" w:color="auto"/>
                          </w:divBdr>
                          <w:divsChild>
                            <w:div w:id="657539453">
                              <w:marLeft w:val="0"/>
                              <w:marRight w:val="0"/>
                              <w:marTop w:val="0"/>
                              <w:marBottom w:val="0"/>
                              <w:divBdr>
                                <w:top w:val="none" w:sz="0" w:space="0" w:color="auto"/>
                                <w:left w:val="none" w:sz="0" w:space="0" w:color="auto"/>
                                <w:bottom w:val="none" w:sz="0" w:space="0" w:color="auto"/>
                                <w:right w:val="none" w:sz="0" w:space="0" w:color="auto"/>
                              </w:divBdr>
                              <w:divsChild>
                                <w:div w:id="5736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68492">
                          <w:marLeft w:val="0"/>
                          <w:marRight w:val="0"/>
                          <w:marTop w:val="0"/>
                          <w:marBottom w:val="0"/>
                          <w:divBdr>
                            <w:top w:val="none" w:sz="0" w:space="0" w:color="auto"/>
                            <w:left w:val="none" w:sz="0" w:space="0" w:color="auto"/>
                            <w:bottom w:val="none" w:sz="0" w:space="0" w:color="auto"/>
                            <w:right w:val="none" w:sz="0" w:space="0" w:color="auto"/>
                          </w:divBdr>
                        </w:div>
                        <w:div w:id="379868051">
                          <w:marLeft w:val="0"/>
                          <w:marRight w:val="0"/>
                          <w:marTop w:val="0"/>
                          <w:marBottom w:val="0"/>
                          <w:divBdr>
                            <w:top w:val="none" w:sz="0" w:space="0" w:color="auto"/>
                            <w:left w:val="none" w:sz="0" w:space="0" w:color="auto"/>
                            <w:bottom w:val="none" w:sz="0" w:space="0" w:color="auto"/>
                            <w:right w:val="none" w:sz="0" w:space="0" w:color="auto"/>
                          </w:divBdr>
                          <w:divsChild>
                            <w:div w:id="693843165">
                              <w:marLeft w:val="0"/>
                              <w:marRight w:val="0"/>
                              <w:marTop w:val="0"/>
                              <w:marBottom w:val="0"/>
                              <w:divBdr>
                                <w:top w:val="none" w:sz="0" w:space="0" w:color="auto"/>
                                <w:left w:val="none" w:sz="0" w:space="0" w:color="auto"/>
                                <w:bottom w:val="none" w:sz="0" w:space="0" w:color="auto"/>
                                <w:right w:val="none" w:sz="0" w:space="0" w:color="auto"/>
                              </w:divBdr>
                              <w:divsChild>
                                <w:div w:id="3604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99978">
                          <w:marLeft w:val="0"/>
                          <w:marRight w:val="0"/>
                          <w:marTop w:val="0"/>
                          <w:marBottom w:val="0"/>
                          <w:divBdr>
                            <w:top w:val="none" w:sz="0" w:space="0" w:color="auto"/>
                            <w:left w:val="none" w:sz="0" w:space="0" w:color="auto"/>
                            <w:bottom w:val="none" w:sz="0" w:space="0" w:color="auto"/>
                            <w:right w:val="none" w:sz="0" w:space="0" w:color="auto"/>
                          </w:divBdr>
                        </w:div>
                        <w:div w:id="554200626">
                          <w:marLeft w:val="0"/>
                          <w:marRight w:val="0"/>
                          <w:marTop w:val="0"/>
                          <w:marBottom w:val="0"/>
                          <w:divBdr>
                            <w:top w:val="none" w:sz="0" w:space="0" w:color="auto"/>
                            <w:left w:val="none" w:sz="0" w:space="0" w:color="auto"/>
                            <w:bottom w:val="none" w:sz="0" w:space="0" w:color="auto"/>
                            <w:right w:val="none" w:sz="0" w:space="0" w:color="auto"/>
                          </w:divBdr>
                        </w:div>
                        <w:div w:id="642926693">
                          <w:marLeft w:val="0"/>
                          <w:marRight w:val="0"/>
                          <w:marTop w:val="0"/>
                          <w:marBottom w:val="0"/>
                          <w:divBdr>
                            <w:top w:val="none" w:sz="0" w:space="0" w:color="auto"/>
                            <w:left w:val="none" w:sz="0" w:space="0" w:color="auto"/>
                            <w:bottom w:val="none" w:sz="0" w:space="0" w:color="auto"/>
                            <w:right w:val="none" w:sz="0" w:space="0" w:color="auto"/>
                          </w:divBdr>
                        </w:div>
                        <w:div w:id="748619267">
                          <w:marLeft w:val="0"/>
                          <w:marRight w:val="0"/>
                          <w:marTop w:val="0"/>
                          <w:marBottom w:val="0"/>
                          <w:divBdr>
                            <w:top w:val="none" w:sz="0" w:space="0" w:color="auto"/>
                            <w:left w:val="none" w:sz="0" w:space="0" w:color="auto"/>
                            <w:bottom w:val="none" w:sz="0" w:space="0" w:color="auto"/>
                            <w:right w:val="none" w:sz="0" w:space="0" w:color="auto"/>
                          </w:divBdr>
                        </w:div>
                        <w:div w:id="799231221">
                          <w:marLeft w:val="0"/>
                          <w:marRight w:val="0"/>
                          <w:marTop w:val="0"/>
                          <w:marBottom w:val="0"/>
                          <w:divBdr>
                            <w:top w:val="none" w:sz="0" w:space="0" w:color="auto"/>
                            <w:left w:val="none" w:sz="0" w:space="0" w:color="auto"/>
                            <w:bottom w:val="none" w:sz="0" w:space="0" w:color="auto"/>
                            <w:right w:val="none" w:sz="0" w:space="0" w:color="auto"/>
                          </w:divBdr>
                          <w:divsChild>
                            <w:div w:id="789471513">
                              <w:marLeft w:val="0"/>
                              <w:marRight w:val="0"/>
                              <w:marTop w:val="0"/>
                              <w:marBottom w:val="0"/>
                              <w:divBdr>
                                <w:top w:val="none" w:sz="0" w:space="0" w:color="auto"/>
                                <w:left w:val="none" w:sz="0" w:space="0" w:color="auto"/>
                                <w:bottom w:val="none" w:sz="0" w:space="0" w:color="auto"/>
                                <w:right w:val="none" w:sz="0" w:space="0" w:color="auto"/>
                              </w:divBdr>
                              <w:divsChild>
                                <w:div w:id="8163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76856">
                          <w:marLeft w:val="0"/>
                          <w:marRight w:val="0"/>
                          <w:marTop w:val="0"/>
                          <w:marBottom w:val="0"/>
                          <w:divBdr>
                            <w:top w:val="none" w:sz="0" w:space="0" w:color="auto"/>
                            <w:left w:val="none" w:sz="0" w:space="0" w:color="auto"/>
                            <w:bottom w:val="none" w:sz="0" w:space="0" w:color="auto"/>
                            <w:right w:val="none" w:sz="0" w:space="0" w:color="auto"/>
                          </w:divBdr>
                          <w:divsChild>
                            <w:div w:id="643462167">
                              <w:marLeft w:val="0"/>
                              <w:marRight w:val="0"/>
                              <w:marTop w:val="0"/>
                              <w:marBottom w:val="0"/>
                              <w:divBdr>
                                <w:top w:val="none" w:sz="0" w:space="0" w:color="auto"/>
                                <w:left w:val="none" w:sz="0" w:space="0" w:color="auto"/>
                                <w:bottom w:val="none" w:sz="0" w:space="0" w:color="auto"/>
                                <w:right w:val="none" w:sz="0" w:space="0" w:color="auto"/>
                              </w:divBdr>
                              <w:divsChild>
                                <w:div w:id="2927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12011">
                          <w:marLeft w:val="0"/>
                          <w:marRight w:val="0"/>
                          <w:marTop w:val="0"/>
                          <w:marBottom w:val="0"/>
                          <w:divBdr>
                            <w:top w:val="none" w:sz="0" w:space="0" w:color="auto"/>
                            <w:left w:val="none" w:sz="0" w:space="0" w:color="auto"/>
                            <w:bottom w:val="none" w:sz="0" w:space="0" w:color="auto"/>
                            <w:right w:val="none" w:sz="0" w:space="0" w:color="auto"/>
                          </w:divBdr>
                          <w:divsChild>
                            <w:div w:id="1057886">
                              <w:marLeft w:val="0"/>
                              <w:marRight w:val="0"/>
                              <w:marTop w:val="0"/>
                              <w:marBottom w:val="0"/>
                              <w:divBdr>
                                <w:top w:val="none" w:sz="0" w:space="0" w:color="auto"/>
                                <w:left w:val="none" w:sz="0" w:space="0" w:color="auto"/>
                                <w:bottom w:val="none" w:sz="0" w:space="0" w:color="auto"/>
                                <w:right w:val="none" w:sz="0" w:space="0" w:color="auto"/>
                              </w:divBdr>
                            </w:div>
                          </w:divsChild>
                        </w:div>
                        <w:div w:id="863441469">
                          <w:marLeft w:val="0"/>
                          <w:marRight w:val="0"/>
                          <w:marTop w:val="0"/>
                          <w:marBottom w:val="0"/>
                          <w:divBdr>
                            <w:top w:val="none" w:sz="0" w:space="0" w:color="auto"/>
                            <w:left w:val="none" w:sz="0" w:space="0" w:color="auto"/>
                            <w:bottom w:val="none" w:sz="0" w:space="0" w:color="auto"/>
                            <w:right w:val="none" w:sz="0" w:space="0" w:color="auto"/>
                          </w:divBdr>
                          <w:divsChild>
                            <w:div w:id="455488060">
                              <w:marLeft w:val="0"/>
                              <w:marRight w:val="0"/>
                              <w:marTop w:val="0"/>
                              <w:marBottom w:val="0"/>
                              <w:divBdr>
                                <w:top w:val="none" w:sz="0" w:space="0" w:color="auto"/>
                                <w:left w:val="none" w:sz="0" w:space="0" w:color="auto"/>
                                <w:bottom w:val="none" w:sz="0" w:space="0" w:color="auto"/>
                                <w:right w:val="none" w:sz="0" w:space="0" w:color="auto"/>
                              </w:divBdr>
                            </w:div>
                          </w:divsChild>
                        </w:div>
                        <w:div w:id="940913034">
                          <w:marLeft w:val="0"/>
                          <w:marRight w:val="0"/>
                          <w:marTop w:val="0"/>
                          <w:marBottom w:val="0"/>
                          <w:divBdr>
                            <w:top w:val="none" w:sz="0" w:space="0" w:color="auto"/>
                            <w:left w:val="none" w:sz="0" w:space="0" w:color="auto"/>
                            <w:bottom w:val="none" w:sz="0" w:space="0" w:color="auto"/>
                            <w:right w:val="none" w:sz="0" w:space="0" w:color="auto"/>
                          </w:divBdr>
                        </w:div>
                        <w:div w:id="1087458709">
                          <w:marLeft w:val="0"/>
                          <w:marRight w:val="0"/>
                          <w:marTop w:val="0"/>
                          <w:marBottom w:val="0"/>
                          <w:divBdr>
                            <w:top w:val="none" w:sz="0" w:space="0" w:color="auto"/>
                            <w:left w:val="none" w:sz="0" w:space="0" w:color="auto"/>
                            <w:bottom w:val="none" w:sz="0" w:space="0" w:color="auto"/>
                            <w:right w:val="none" w:sz="0" w:space="0" w:color="auto"/>
                          </w:divBdr>
                        </w:div>
                        <w:div w:id="1136527855">
                          <w:marLeft w:val="0"/>
                          <w:marRight w:val="0"/>
                          <w:marTop w:val="0"/>
                          <w:marBottom w:val="0"/>
                          <w:divBdr>
                            <w:top w:val="none" w:sz="0" w:space="0" w:color="auto"/>
                            <w:left w:val="none" w:sz="0" w:space="0" w:color="auto"/>
                            <w:bottom w:val="none" w:sz="0" w:space="0" w:color="auto"/>
                            <w:right w:val="none" w:sz="0" w:space="0" w:color="auto"/>
                          </w:divBdr>
                        </w:div>
                        <w:div w:id="1180043191">
                          <w:marLeft w:val="0"/>
                          <w:marRight w:val="0"/>
                          <w:marTop w:val="0"/>
                          <w:marBottom w:val="0"/>
                          <w:divBdr>
                            <w:top w:val="none" w:sz="0" w:space="0" w:color="auto"/>
                            <w:left w:val="none" w:sz="0" w:space="0" w:color="auto"/>
                            <w:bottom w:val="none" w:sz="0" w:space="0" w:color="auto"/>
                            <w:right w:val="none" w:sz="0" w:space="0" w:color="auto"/>
                          </w:divBdr>
                          <w:divsChild>
                            <w:div w:id="731005835">
                              <w:marLeft w:val="0"/>
                              <w:marRight w:val="0"/>
                              <w:marTop w:val="0"/>
                              <w:marBottom w:val="0"/>
                              <w:divBdr>
                                <w:top w:val="none" w:sz="0" w:space="0" w:color="auto"/>
                                <w:left w:val="none" w:sz="0" w:space="0" w:color="auto"/>
                                <w:bottom w:val="none" w:sz="0" w:space="0" w:color="auto"/>
                                <w:right w:val="none" w:sz="0" w:space="0" w:color="auto"/>
                              </w:divBdr>
                              <w:divsChild>
                                <w:div w:id="8558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0222">
                          <w:marLeft w:val="0"/>
                          <w:marRight w:val="0"/>
                          <w:marTop w:val="0"/>
                          <w:marBottom w:val="0"/>
                          <w:divBdr>
                            <w:top w:val="none" w:sz="0" w:space="0" w:color="auto"/>
                            <w:left w:val="none" w:sz="0" w:space="0" w:color="auto"/>
                            <w:bottom w:val="none" w:sz="0" w:space="0" w:color="auto"/>
                            <w:right w:val="none" w:sz="0" w:space="0" w:color="auto"/>
                          </w:divBdr>
                          <w:divsChild>
                            <w:div w:id="32074628">
                              <w:marLeft w:val="0"/>
                              <w:marRight w:val="0"/>
                              <w:marTop w:val="0"/>
                              <w:marBottom w:val="0"/>
                              <w:divBdr>
                                <w:top w:val="none" w:sz="0" w:space="0" w:color="auto"/>
                                <w:left w:val="none" w:sz="0" w:space="0" w:color="auto"/>
                                <w:bottom w:val="none" w:sz="0" w:space="0" w:color="auto"/>
                                <w:right w:val="none" w:sz="0" w:space="0" w:color="auto"/>
                              </w:divBdr>
                              <w:divsChild>
                                <w:div w:id="3171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7796">
                          <w:marLeft w:val="0"/>
                          <w:marRight w:val="0"/>
                          <w:marTop w:val="0"/>
                          <w:marBottom w:val="0"/>
                          <w:divBdr>
                            <w:top w:val="none" w:sz="0" w:space="0" w:color="auto"/>
                            <w:left w:val="none" w:sz="0" w:space="0" w:color="auto"/>
                            <w:bottom w:val="none" w:sz="0" w:space="0" w:color="auto"/>
                            <w:right w:val="none" w:sz="0" w:space="0" w:color="auto"/>
                          </w:divBdr>
                          <w:divsChild>
                            <w:div w:id="826898249">
                              <w:marLeft w:val="0"/>
                              <w:marRight w:val="0"/>
                              <w:marTop w:val="0"/>
                              <w:marBottom w:val="0"/>
                              <w:divBdr>
                                <w:top w:val="none" w:sz="0" w:space="0" w:color="auto"/>
                                <w:left w:val="none" w:sz="0" w:space="0" w:color="auto"/>
                                <w:bottom w:val="none" w:sz="0" w:space="0" w:color="auto"/>
                                <w:right w:val="none" w:sz="0" w:space="0" w:color="auto"/>
                              </w:divBdr>
                              <w:divsChild>
                                <w:div w:id="7045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788826">
                  <w:marLeft w:val="0"/>
                  <w:marRight w:val="0"/>
                  <w:marTop w:val="0"/>
                  <w:marBottom w:val="75"/>
                  <w:divBdr>
                    <w:top w:val="none" w:sz="0" w:space="0" w:color="auto"/>
                    <w:left w:val="none" w:sz="0" w:space="0" w:color="auto"/>
                    <w:bottom w:val="none" w:sz="0" w:space="0" w:color="auto"/>
                    <w:right w:val="none" w:sz="0" w:space="0" w:color="auto"/>
                  </w:divBdr>
                </w:div>
                <w:div w:id="1188904843">
                  <w:marLeft w:val="0"/>
                  <w:marRight w:val="0"/>
                  <w:marTop w:val="0"/>
                  <w:marBottom w:val="0"/>
                  <w:divBdr>
                    <w:top w:val="none" w:sz="0" w:space="0" w:color="auto"/>
                    <w:left w:val="none" w:sz="0" w:space="0" w:color="auto"/>
                    <w:bottom w:val="none" w:sz="0" w:space="0" w:color="auto"/>
                    <w:right w:val="none" w:sz="0" w:space="0" w:color="auto"/>
                  </w:divBdr>
                  <w:divsChild>
                    <w:div w:id="1065026398">
                      <w:marLeft w:val="0"/>
                      <w:marRight w:val="0"/>
                      <w:marTop w:val="0"/>
                      <w:marBottom w:val="0"/>
                      <w:divBdr>
                        <w:top w:val="none" w:sz="0" w:space="0" w:color="auto"/>
                        <w:left w:val="none" w:sz="0" w:space="0" w:color="auto"/>
                        <w:bottom w:val="none" w:sz="0" w:space="0" w:color="auto"/>
                        <w:right w:val="none" w:sz="0" w:space="0" w:color="auto"/>
                      </w:divBdr>
                    </w:div>
                  </w:divsChild>
                </w:div>
                <w:div w:id="1188911760">
                  <w:marLeft w:val="0"/>
                  <w:marRight w:val="0"/>
                  <w:marTop w:val="0"/>
                  <w:marBottom w:val="0"/>
                  <w:divBdr>
                    <w:top w:val="none" w:sz="0" w:space="0" w:color="auto"/>
                    <w:left w:val="none" w:sz="0" w:space="0" w:color="auto"/>
                    <w:bottom w:val="none" w:sz="0" w:space="0" w:color="auto"/>
                    <w:right w:val="none" w:sz="0" w:space="0" w:color="auto"/>
                  </w:divBdr>
                </w:div>
                <w:div w:id="1188985441">
                  <w:marLeft w:val="0"/>
                  <w:marRight w:val="0"/>
                  <w:marTop w:val="0"/>
                  <w:marBottom w:val="0"/>
                  <w:divBdr>
                    <w:top w:val="none" w:sz="0" w:space="0" w:color="auto"/>
                    <w:left w:val="none" w:sz="0" w:space="0" w:color="auto"/>
                    <w:bottom w:val="none" w:sz="0" w:space="0" w:color="auto"/>
                    <w:right w:val="none" w:sz="0" w:space="0" w:color="auto"/>
                  </w:divBdr>
                </w:div>
                <w:div w:id="1189025105">
                  <w:marLeft w:val="0"/>
                  <w:marRight w:val="0"/>
                  <w:marTop w:val="0"/>
                  <w:marBottom w:val="0"/>
                  <w:divBdr>
                    <w:top w:val="none" w:sz="0" w:space="0" w:color="auto"/>
                    <w:left w:val="none" w:sz="0" w:space="0" w:color="auto"/>
                    <w:bottom w:val="none" w:sz="0" w:space="0" w:color="auto"/>
                    <w:right w:val="none" w:sz="0" w:space="0" w:color="auto"/>
                  </w:divBdr>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0601">
                  <w:marLeft w:val="225"/>
                  <w:marRight w:val="0"/>
                  <w:marTop w:val="0"/>
                  <w:marBottom w:val="540"/>
                  <w:divBdr>
                    <w:top w:val="none" w:sz="0" w:space="0" w:color="auto"/>
                    <w:left w:val="none" w:sz="0" w:space="0" w:color="auto"/>
                    <w:bottom w:val="none" w:sz="0" w:space="0" w:color="auto"/>
                    <w:right w:val="none" w:sz="0" w:space="0" w:color="auto"/>
                  </w:divBdr>
                  <w:divsChild>
                    <w:div w:id="444663717">
                      <w:marLeft w:val="0"/>
                      <w:marRight w:val="0"/>
                      <w:marTop w:val="0"/>
                      <w:marBottom w:val="0"/>
                      <w:divBdr>
                        <w:top w:val="none" w:sz="0" w:space="0" w:color="auto"/>
                        <w:left w:val="none" w:sz="0" w:space="0" w:color="auto"/>
                        <w:bottom w:val="none" w:sz="0" w:space="0" w:color="auto"/>
                        <w:right w:val="none" w:sz="0" w:space="0" w:color="auto"/>
                      </w:divBdr>
                    </w:div>
                    <w:div w:id="1253976184">
                      <w:marLeft w:val="0"/>
                      <w:marRight w:val="0"/>
                      <w:marTop w:val="0"/>
                      <w:marBottom w:val="0"/>
                      <w:divBdr>
                        <w:top w:val="none" w:sz="0" w:space="0" w:color="auto"/>
                        <w:left w:val="none" w:sz="0" w:space="0" w:color="auto"/>
                        <w:bottom w:val="none" w:sz="0" w:space="0" w:color="auto"/>
                        <w:right w:val="none" w:sz="0" w:space="0" w:color="auto"/>
                      </w:divBdr>
                    </w:div>
                  </w:divsChild>
                </w:div>
                <w:div w:id="1189248478">
                  <w:marLeft w:val="0"/>
                  <w:marRight w:val="30"/>
                  <w:marTop w:val="0"/>
                  <w:marBottom w:val="0"/>
                  <w:divBdr>
                    <w:top w:val="none" w:sz="0" w:space="0" w:color="auto"/>
                    <w:left w:val="none" w:sz="0" w:space="0" w:color="auto"/>
                    <w:bottom w:val="none" w:sz="0" w:space="0" w:color="auto"/>
                    <w:right w:val="none" w:sz="0" w:space="0" w:color="auto"/>
                  </w:divBdr>
                  <w:divsChild>
                    <w:div w:id="1136023290">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189366511">
                  <w:marLeft w:val="-135"/>
                  <w:marRight w:val="0"/>
                  <w:marTop w:val="0"/>
                  <w:marBottom w:val="0"/>
                  <w:divBdr>
                    <w:top w:val="none" w:sz="0" w:space="0" w:color="auto"/>
                    <w:left w:val="none" w:sz="0" w:space="0" w:color="auto"/>
                    <w:bottom w:val="none" w:sz="0" w:space="0" w:color="auto"/>
                    <w:right w:val="none" w:sz="0" w:space="0" w:color="auto"/>
                  </w:divBdr>
                </w:div>
                <w:div w:id="1189442756">
                  <w:marLeft w:val="0"/>
                  <w:marRight w:val="0"/>
                  <w:marTop w:val="0"/>
                  <w:marBottom w:val="75"/>
                  <w:divBdr>
                    <w:top w:val="none" w:sz="0" w:space="0" w:color="auto"/>
                    <w:left w:val="none" w:sz="0" w:space="0" w:color="auto"/>
                    <w:bottom w:val="none" w:sz="0" w:space="0" w:color="auto"/>
                    <w:right w:val="none" w:sz="0" w:space="0" w:color="auto"/>
                  </w:divBdr>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
                  </w:divsChild>
                </w:div>
                <w:div w:id="1189561708">
                  <w:marLeft w:val="0"/>
                  <w:marRight w:val="0"/>
                  <w:marTop w:val="0"/>
                  <w:marBottom w:val="0"/>
                  <w:divBdr>
                    <w:top w:val="none" w:sz="0" w:space="0" w:color="auto"/>
                    <w:left w:val="none" w:sz="0" w:space="0" w:color="auto"/>
                    <w:bottom w:val="none" w:sz="0" w:space="0" w:color="auto"/>
                    <w:right w:val="none" w:sz="0" w:space="0" w:color="auto"/>
                  </w:divBdr>
                </w:div>
                <w:div w:id="1189610023">
                  <w:marLeft w:val="0"/>
                  <w:marRight w:val="540"/>
                  <w:marTop w:val="0"/>
                  <w:marBottom w:val="240"/>
                  <w:divBdr>
                    <w:top w:val="none" w:sz="0" w:space="0" w:color="auto"/>
                    <w:left w:val="none" w:sz="0" w:space="0" w:color="auto"/>
                    <w:bottom w:val="none" w:sz="0" w:space="0" w:color="auto"/>
                    <w:right w:val="none" w:sz="0" w:space="0" w:color="auto"/>
                  </w:divBdr>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9830752">
                  <w:marLeft w:val="0"/>
                  <w:marRight w:val="30"/>
                  <w:marTop w:val="0"/>
                  <w:marBottom w:val="0"/>
                  <w:divBdr>
                    <w:top w:val="none" w:sz="0" w:space="0" w:color="auto"/>
                    <w:left w:val="none" w:sz="0" w:space="0" w:color="auto"/>
                    <w:bottom w:val="none" w:sz="0" w:space="0" w:color="auto"/>
                    <w:right w:val="none" w:sz="0" w:space="0" w:color="auto"/>
                  </w:divBdr>
                  <w:divsChild>
                    <w:div w:id="650139979">
                      <w:marLeft w:val="0"/>
                      <w:marRight w:val="0"/>
                      <w:marTop w:val="0"/>
                      <w:marBottom w:val="0"/>
                      <w:divBdr>
                        <w:top w:val="none" w:sz="0" w:space="0" w:color="auto"/>
                        <w:left w:val="none" w:sz="0" w:space="0" w:color="auto"/>
                        <w:bottom w:val="none" w:sz="0" w:space="0" w:color="auto"/>
                        <w:right w:val="none" w:sz="0" w:space="0" w:color="auto"/>
                      </w:divBdr>
                    </w:div>
                  </w:divsChild>
                </w:div>
                <w:div w:id="1189872189">
                  <w:marLeft w:val="0"/>
                  <w:marRight w:val="0"/>
                  <w:marTop w:val="0"/>
                  <w:marBottom w:val="0"/>
                  <w:divBdr>
                    <w:top w:val="none" w:sz="0" w:space="0" w:color="auto"/>
                    <w:left w:val="none" w:sz="0" w:space="0" w:color="auto"/>
                    <w:bottom w:val="none" w:sz="0" w:space="0" w:color="auto"/>
                    <w:right w:val="none" w:sz="0" w:space="0" w:color="auto"/>
                  </w:divBdr>
                </w:div>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
                  </w:divsChild>
                </w:div>
                <w:div w:id="1190217132">
                  <w:marLeft w:val="0"/>
                  <w:marRight w:val="30"/>
                  <w:marTop w:val="0"/>
                  <w:marBottom w:val="0"/>
                  <w:divBdr>
                    <w:top w:val="none" w:sz="0" w:space="0" w:color="auto"/>
                    <w:left w:val="none" w:sz="0" w:space="0" w:color="auto"/>
                    <w:bottom w:val="none" w:sz="0" w:space="0" w:color="auto"/>
                    <w:right w:val="none" w:sz="0" w:space="0" w:color="auto"/>
                  </w:divBdr>
                  <w:divsChild>
                    <w:div w:id="354616619">
                      <w:marLeft w:val="0"/>
                      <w:marRight w:val="0"/>
                      <w:marTop w:val="0"/>
                      <w:marBottom w:val="0"/>
                      <w:divBdr>
                        <w:top w:val="none" w:sz="0" w:space="0" w:color="auto"/>
                        <w:left w:val="none" w:sz="0" w:space="0" w:color="auto"/>
                        <w:bottom w:val="none" w:sz="0" w:space="0" w:color="auto"/>
                        <w:right w:val="none" w:sz="0" w:space="0" w:color="auto"/>
                      </w:divBdr>
                    </w:div>
                  </w:divsChild>
                </w:div>
                <w:div w:id="1190266855">
                  <w:marLeft w:val="0"/>
                  <w:marRight w:val="0"/>
                  <w:marTop w:val="0"/>
                  <w:marBottom w:val="0"/>
                  <w:divBdr>
                    <w:top w:val="none" w:sz="0" w:space="0" w:color="auto"/>
                    <w:left w:val="none" w:sz="0" w:space="0" w:color="auto"/>
                    <w:bottom w:val="none" w:sz="0" w:space="0" w:color="auto"/>
                    <w:right w:val="none" w:sz="0" w:space="0" w:color="auto"/>
                  </w:divBdr>
                </w:div>
                <w:div w:id="1190295112">
                  <w:marLeft w:val="0"/>
                  <w:marRight w:val="0"/>
                  <w:marTop w:val="0"/>
                  <w:marBottom w:val="150"/>
                  <w:divBdr>
                    <w:top w:val="none" w:sz="0" w:space="0" w:color="auto"/>
                    <w:left w:val="none" w:sz="0" w:space="0" w:color="auto"/>
                    <w:bottom w:val="none" w:sz="0" w:space="0" w:color="auto"/>
                    <w:right w:val="none" w:sz="0" w:space="0" w:color="auto"/>
                  </w:divBdr>
                </w:div>
                <w:div w:id="1190297505">
                  <w:marLeft w:val="0"/>
                  <w:marRight w:val="0"/>
                  <w:marTop w:val="0"/>
                  <w:marBottom w:val="75"/>
                  <w:divBdr>
                    <w:top w:val="none" w:sz="0" w:space="0" w:color="auto"/>
                    <w:left w:val="none" w:sz="0" w:space="0" w:color="auto"/>
                    <w:bottom w:val="none" w:sz="0" w:space="0" w:color="auto"/>
                    <w:right w:val="none" w:sz="0" w:space="0" w:color="auto"/>
                  </w:divBdr>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190413987">
                  <w:marLeft w:val="0"/>
                  <w:marRight w:val="0"/>
                  <w:marTop w:val="0"/>
                  <w:marBottom w:val="0"/>
                  <w:divBdr>
                    <w:top w:val="none" w:sz="0" w:space="0" w:color="auto"/>
                    <w:left w:val="none" w:sz="0" w:space="0" w:color="auto"/>
                    <w:bottom w:val="none" w:sz="0" w:space="0" w:color="auto"/>
                    <w:right w:val="none" w:sz="0" w:space="0" w:color="auto"/>
                  </w:divBdr>
                </w:div>
                <w:div w:id="1190603067">
                  <w:marLeft w:val="0"/>
                  <w:marRight w:val="0"/>
                  <w:marTop w:val="0"/>
                  <w:marBottom w:val="0"/>
                  <w:divBdr>
                    <w:top w:val="none" w:sz="0" w:space="0" w:color="auto"/>
                    <w:left w:val="none" w:sz="0" w:space="0" w:color="auto"/>
                    <w:bottom w:val="none" w:sz="0" w:space="0" w:color="auto"/>
                    <w:right w:val="none" w:sz="0" w:space="0" w:color="auto"/>
                  </w:divBdr>
                  <w:divsChild>
                    <w:div w:id="64449932">
                      <w:marLeft w:val="0"/>
                      <w:marRight w:val="0"/>
                      <w:marTop w:val="0"/>
                      <w:marBottom w:val="0"/>
                      <w:divBdr>
                        <w:top w:val="none" w:sz="0" w:space="0" w:color="auto"/>
                        <w:left w:val="none" w:sz="0" w:space="0" w:color="auto"/>
                        <w:bottom w:val="none" w:sz="0" w:space="0" w:color="auto"/>
                        <w:right w:val="none" w:sz="0" w:space="0" w:color="auto"/>
                      </w:divBdr>
                    </w:div>
                  </w:divsChild>
                </w:div>
                <w:div w:id="1190724515">
                  <w:marLeft w:val="0"/>
                  <w:marRight w:val="30"/>
                  <w:marTop w:val="0"/>
                  <w:marBottom w:val="0"/>
                  <w:divBdr>
                    <w:top w:val="none" w:sz="0" w:space="0" w:color="auto"/>
                    <w:left w:val="none" w:sz="0" w:space="0" w:color="auto"/>
                    <w:bottom w:val="none" w:sz="0" w:space="0" w:color="auto"/>
                    <w:right w:val="none" w:sz="0" w:space="0" w:color="auto"/>
                  </w:divBdr>
                </w:div>
                <w:div w:id="1191141602">
                  <w:marLeft w:val="0"/>
                  <w:marRight w:val="0"/>
                  <w:marTop w:val="0"/>
                  <w:marBottom w:val="0"/>
                  <w:divBdr>
                    <w:top w:val="none" w:sz="0" w:space="0" w:color="auto"/>
                    <w:left w:val="none" w:sz="0" w:space="0" w:color="auto"/>
                    <w:bottom w:val="none" w:sz="0" w:space="0" w:color="auto"/>
                    <w:right w:val="none" w:sz="0" w:space="0" w:color="auto"/>
                  </w:divBdr>
                </w:div>
                <w:div w:id="1191144585">
                  <w:marLeft w:val="0"/>
                  <w:marRight w:val="0"/>
                  <w:marTop w:val="0"/>
                  <w:marBottom w:val="0"/>
                  <w:divBdr>
                    <w:top w:val="none" w:sz="0" w:space="0" w:color="auto"/>
                    <w:left w:val="none" w:sz="0" w:space="0" w:color="auto"/>
                    <w:bottom w:val="none" w:sz="0" w:space="0" w:color="auto"/>
                    <w:right w:val="none" w:sz="0" w:space="0" w:color="auto"/>
                  </w:divBdr>
                  <w:divsChild>
                    <w:div w:id="924455645">
                      <w:marLeft w:val="0"/>
                      <w:marRight w:val="0"/>
                      <w:marTop w:val="0"/>
                      <w:marBottom w:val="0"/>
                      <w:divBdr>
                        <w:top w:val="none" w:sz="0" w:space="0" w:color="auto"/>
                        <w:left w:val="none" w:sz="0" w:space="0" w:color="auto"/>
                        <w:bottom w:val="none" w:sz="0" w:space="0" w:color="auto"/>
                        <w:right w:val="none" w:sz="0" w:space="0" w:color="auto"/>
                      </w:divBdr>
                    </w:div>
                  </w:divsChild>
                </w:div>
                <w:div w:id="1191260637">
                  <w:marLeft w:val="0"/>
                  <w:marRight w:val="0"/>
                  <w:marTop w:val="0"/>
                  <w:marBottom w:val="0"/>
                  <w:divBdr>
                    <w:top w:val="none" w:sz="0" w:space="0" w:color="auto"/>
                    <w:left w:val="none" w:sz="0" w:space="0" w:color="auto"/>
                    <w:bottom w:val="none" w:sz="0" w:space="0" w:color="auto"/>
                    <w:right w:val="none" w:sz="0" w:space="0" w:color="auto"/>
                  </w:divBdr>
                </w:div>
                <w:div w:id="1191528812">
                  <w:marLeft w:val="0"/>
                  <w:marRight w:val="30"/>
                  <w:marTop w:val="0"/>
                  <w:marBottom w:val="0"/>
                  <w:divBdr>
                    <w:top w:val="none" w:sz="0" w:space="0" w:color="auto"/>
                    <w:left w:val="none" w:sz="0" w:space="0" w:color="auto"/>
                    <w:bottom w:val="none" w:sz="0" w:space="0" w:color="auto"/>
                    <w:right w:val="none" w:sz="0" w:space="0" w:color="auto"/>
                  </w:divBdr>
                  <w:divsChild>
                    <w:div w:id="393044474">
                      <w:marLeft w:val="0"/>
                      <w:marRight w:val="0"/>
                      <w:marTop w:val="0"/>
                      <w:marBottom w:val="0"/>
                      <w:divBdr>
                        <w:top w:val="none" w:sz="0" w:space="0" w:color="auto"/>
                        <w:left w:val="none" w:sz="0" w:space="0" w:color="auto"/>
                        <w:bottom w:val="none" w:sz="0" w:space="0" w:color="auto"/>
                        <w:right w:val="none" w:sz="0" w:space="0" w:color="auto"/>
                      </w:divBdr>
                    </w:div>
                  </w:divsChild>
                </w:div>
                <w:div w:id="1191601934">
                  <w:marLeft w:val="0"/>
                  <w:marRight w:val="0"/>
                  <w:marTop w:val="0"/>
                  <w:marBottom w:val="0"/>
                  <w:divBdr>
                    <w:top w:val="none" w:sz="0" w:space="0" w:color="auto"/>
                    <w:left w:val="none" w:sz="0" w:space="0" w:color="auto"/>
                    <w:bottom w:val="none" w:sz="0" w:space="0" w:color="auto"/>
                    <w:right w:val="none" w:sz="0" w:space="0" w:color="auto"/>
                  </w:divBdr>
                </w:div>
                <w:div w:id="1191652778">
                  <w:marLeft w:val="0"/>
                  <w:marRight w:val="0"/>
                  <w:marTop w:val="0"/>
                  <w:marBottom w:val="0"/>
                  <w:divBdr>
                    <w:top w:val="none" w:sz="0" w:space="0" w:color="auto"/>
                    <w:left w:val="none" w:sz="0" w:space="0" w:color="auto"/>
                    <w:bottom w:val="none" w:sz="0" w:space="0" w:color="auto"/>
                    <w:right w:val="none" w:sz="0" w:space="0" w:color="auto"/>
                  </w:divBdr>
                </w:div>
                <w:div w:id="1191798230">
                  <w:marLeft w:val="0"/>
                  <w:marRight w:val="0"/>
                  <w:marTop w:val="0"/>
                  <w:marBottom w:val="0"/>
                  <w:divBdr>
                    <w:top w:val="none" w:sz="0" w:space="0" w:color="auto"/>
                    <w:left w:val="none" w:sz="0" w:space="0" w:color="auto"/>
                    <w:bottom w:val="none" w:sz="0" w:space="0" w:color="auto"/>
                    <w:right w:val="none" w:sz="0" w:space="0" w:color="auto"/>
                  </w:divBdr>
                </w:div>
                <w:div w:id="1192108952">
                  <w:marLeft w:val="0"/>
                  <w:marRight w:val="30"/>
                  <w:marTop w:val="0"/>
                  <w:marBottom w:val="0"/>
                  <w:divBdr>
                    <w:top w:val="none" w:sz="0" w:space="0" w:color="auto"/>
                    <w:left w:val="none" w:sz="0" w:space="0" w:color="auto"/>
                    <w:bottom w:val="none" w:sz="0" w:space="0" w:color="auto"/>
                    <w:right w:val="none" w:sz="0" w:space="0" w:color="auto"/>
                  </w:divBdr>
                  <w:divsChild>
                    <w:div w:id="437338899">
                      <w:marLeft w:val="0"/>
                      <w:marRight w:val="0"/>
                      <w:marTop w:val="0"/>
                      <w:marBottom w:val="0"/>
                      <w:divBdr>
                        <w:top w:val="none" w:sz="0" w:space="0" w:color="auto"/>
                        <w:left w:val="none" w:sz="0" w:space="0" w:color="auto"/>
                        <w:bottom w:val="none" w:sz="0" w:space="0" w:color="auto"/>
                        <w:right w:val="none" w:sz="0" w:space="0" w:color="auto"/>
                      </w:divBdr>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 w:id="1192498601">
                  <w:marLeft w:val="0"/>
                  <w:marRight w:val="0"/>
                  <w:marTop w:val="0"/>
                  <w:marBottom w:val="0"/>
                  <w:divBdr>
                    <w:top w:val="none" w:sz="0" w:space="0" w:color="auto"/>
                    <w:left w:val="none" w:sz="0" w:space="0" w:color="auto"/>
                    <w:bottom w:val="none" w:sz="0" w:space="0" w:color="auto"/>
                    <w:right w:val="none" w:sz="0" w:space="0" w:color="auto"/>
                  </w:divBdr>
                </w:div>
                <w:div w:id="1192573422">
                  <w:marLeft w:val="0"/>
                  <w:marRight w:val="0"/>
                  <w:marTop w:val="0"/>
                  <w:marBottom w:val="0"/>
                  <w:divBdr>
                    <w:top w:val="none" w:sz="0" w:space="0" w:color="auto"/>
                    <w:left w:val="none" w:sz="0" w:space="0" w:color="auto"/>
                    <w:bottom w:val="none" w:sz="0" w:space="0" w:color="auto"/>
                    <w:right w:val="none" w:sz="0" w:space="0" w:color="auto"/>
                  </w:divBdr>
                </w:div>
                <w:div w:id="1192644577">
                  <w:marLeft w:val="0"/>
                  <w:marRight w:val="0"/>
                  <w:marTop w:val="0"/>
                  <w:marBottom w:val="0"/>
                  <w:divBdr>
                    <w:top w:val="none" w:sz="0" w:space="0" w:color="auto"/>
                    <w:left w:val="none" w:sz="0" w:space="0" w:color="auto"/>
                    <w:bottom w:val="none" w:sz="0" w:space="0" w:color="auto"/>
                    <w:right w:val="none" w:sz="0" w:space="0" w:color="auto"/>
                  </w:divBdr>
                </w:div>
                <w:div w:id="1192719905">
                  <w:marLeft w:val="0"/>
                  <w:marRight w:val="0"/>
                  <w:marTop w:val="0"/>
                  <w:marBottom w:val="240"/>
                  <w:divBdr>
                    <w:top w:val="none" w:sz="0" w:space="0" w:color="auto"/>
                    <w:left w:val="none" w:sz="0" w:space="0" w:color="auto"/>
                    <w:bottom w:val="none" w:sz="0" w:space="0" w:color="auto"/>
                    <w:right w:val="none" w:sz="0" w:space="0" w:color="auto"/>
                  </w:divBdr>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sChild>
                </w:div>
                <w:div w:id="1193615194">
                  <w:marLeft w:val="0"/>
                  <w:marRight w:val="0"/>
                  <w:marTop w:val="0"/>
                  <w:marBottom w:val="0"/>
                  <w:divBdr>
                    <w:top w:val="none" w:sz="0" w:space="0" w:color="auto"/>
                    <w:left w:val="none" w:sz="0" w:space="0" w:color="auto"/>
                    <w:bottom w:val="none" w:sz="0" w:space="0" w:color="auto"/>
                    <w:right w:val="none" w:sz="0" w:space="0" w:color="auto"/>
                  </w:divBdr>
                </w:div>
                <w:div w:id="1193685888">
                  <w:marLeft w:val="0"/>
                  <w:marRight w:val="0"/>
                  <w:marTop w:val="0"/>
                  <w:marBottom w:val="0"/>
                  <w:divBdr>
                    <w:top w:val="none" w:sz="0" w:space="0" w:color="auto"/>
                    <w:left w:val="none" w:sz="0" w:space="0" w:color="auto"/>
                    <w:bottom w:val="none" w:sz="0" w:space="0" w:color="auto"/>
                    <w:right w:val="none" w:sz="0" w:space="0" w:color="auto"/>
                  </w:divBdr>
                </w:div>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sChild>
                </w:div>
                <w:div w:id="1193805318">
                  <w:marLeft w:val="0"/>
                  <w:marRight w:val="120"/>
                  <w:marTop w:val="0"/>
                  <w:marBottom w:val="0"/>
                  <w:divBdr>
                    <w:top w:val="none" w:sz="0" w:space="0" w:color="auto"/>
                    <w:left w:val="none" w:sz="0" w:space="0" w:color="auto"/>
                    <w:bottom w:val="none" w:sz="0" w:space="0" w:color="auto"/>
                    <w:right w:val="none" w:sz="0" w:space="0" w:color="auto"/>
                  </w:divBdr>
                </w:div>
                <w:div w:id="1194031879">
                  <w:marLeft w:val="0"/>
                  <w:marRight w:val="0"/>
                  <w:marTop w:val="0"/>
                  <w:marBottom w:val="0"/>
                  <w:divBdr>
                    <w:top w:val="none" w:sz="0" w:space="0" w:color="auto"/>
                    <w:left w:val="none" w:sz="0" w:space="0" w:color="auto"/>
                    <w:bottom w:val="none" w:sz="0" w:space="0" w:color="auto"/>
                    <w:right w:val="none" w:sz="0" w:space="0" w:color="auto"/>
                  </w:divBdr>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
                  </w:divsChild>
                </w:div>
                <w:div w:id="1194801945">
                  <w:marLeft w:val="0"/>
                  <w:marRight w:val="135"/>
                  <w:marTop w:val="0"/>
                  <w:marBottom w:val="0"/>
                  <w:divBdr>
                    <w:top w:val="none" w:sz="0" w:space="0" w:color="auto"/>
                    <w:left w:val="none" w:sz="0" w:space="0" w:color="auto"/>
                    <w:bottom w:val="none" w:sz="0" w:space="0" w:color="auto"/>
                    <w:right w:val="none" w:sz="0" w:space="0" w:color="auto"/>
                  </w:divBdr>
                </w:div>
                <w:div w:id="1194927952">
                  <w:marLeft w:val="0"/>
                  <w:marRight w:val="0"/>
                  <w:marTop w:val="0"/>
                  <w:marBottom w:val="0"/>
                  <w:divBdr>
                    <w:top w:val="none" w:sz="0" w:space="0" w:color="auto"/>
                    <w:left w:val="none" w:sz="0" w:space="0" w:color="auto"/>
                    <w:bottom w:val="none" w:sz="0" w:space="0" w:color="auto"/>
                    <w:right w:val="none" w:sz="0" w:space="0" w:color="auto"/>
                  </w:divBdr>
                </w:div>
                <w:div w:id="1194928517">
                  <w:marLeft w:val="0"/>
                  <w:marRight w:val="0"/>
                  <w:marTop w:val="0"/>
                  <w:marBottom w:val="75"/>
                  <w:divBdr>
                    <w:top w:val="none" w:sz="0" w:space="0" w:color="auto"/>
                    <w:left w:val="none" w:sz="0" w:space="0" w:color="auto"/>
                    <w:bottom w:val="none" w:sz="0" w:space="0" w:color="auto"/>
                    <w:right w:val="none" w:sz="0" w:space="0" w:color="auto"/>
                  </w:divBdr>
                </w:div>
                <w:div w:id="1195269406">
                  <w:marLeft w:val="0"/>
                  <w:marRight w:val="0"/>
                  <w:marTop w:val="0"/>
                  <w:marBottom w:val="0"/>
                  <w:divBdr>
                    <w:top w:val="none" w:sz="0" w:space="0" w:color="auto"/>
                    <w:left w:val="none" w:sz="0" w:space="0" w:color="auto"/>
                    <w:bottom w:val="none" w:sz="0" w:space="0" w:color="auto"/>
                    <w:right w:val="none" w:sz="0" w:space="0" w:color="auto"/>
                  </w:divBdr>
                </w:div>
                <w:div w:id="1195389755">
                  <w:marLeft w:val="0"/>
                  <w:marRight w:val="75"/>
                  <w:marTop w:val="0"/>
                  <w:marBottom w:val="0"/>
                  <w:divBdr>
                    <w:top w:val="none" w:sz="0" w:space="0" w:color="auto"/>
                    <w:left w:val="none" w:sz="0" w:space="0" w:color="auto"/>
                    <w:bottom w:val="none" w:sz="0" w:space="0" w:color="auto"/>
                    <w:right w:val="none" w:sz="0" w:space="0" w:color="auto"/>
                  </w:divBdr>
                </w:div>
                <w:div w:id="1195577861">
                  <w:marLeft w:val="0"/>
                  <w:marRight w:val="0"/>
                  <w:marTop w:val="0"/>
                  <w:marBottom w:val="0"/>
                  <w:divBdr>
                    <w:top w:val="none" w:sz="0" w:space="0" w:color="auto"/>
                    <w:left w:val="none" w:sz="0" w:space="0" w:color="auto"/>
                    <w:bottom w:val="none" w:sz="0" w:space="0" w:color="auto"/>
                    <w:right w:val="none" w:sz="0" w:space="0" w:color="auto"/>
                  </w:divBdr>
                </w:div>
                <w:div w:id="1195919814">
                  <w:marLeft w:val="0"/>
                  <w:marRight w:val="0"/>
                  <w:marTop w:val="0"/>
                  <w:marBottom w:val="0"/>
                  <w:divBdr>
                    <w:top w:val="none" w:sz="0" w:space="0" w:color="auto"/>
                    <w:left w:val="none" w:sz="0" w:space="0" w:color="auto"/>
                    <w:bottom w:val="none" w:sz="0" w:space="0" w:color="auto"/>
                    <w:right w:val="none" w:sz="0" w:space="0" w:color="auto"/>
                  </w:divBdr>
                </w:div>
                <w:div w:id="1196113297">
                  <w:marLeft w:val="0"/>
                  <w:marRight w:val="0"/>
                  <w:marTop w:val="0"/>
                  <w:marBottom w:val="0"/>
                  <w:divBdr>
                    <w:top w:val="none" w:sz="0" w:space="0" w:color="auto"/>
                    <w:left w:val="none" w:sz="0" w:space="0" w:color="auto"/>
                    <w:bottom w:val="none" w:sz="0" w:space="0" w:color="auto"/>
                    <w:right w:val="none" w:sz="0" w:space="0" w:color="auto"/>
                  </w:divBdr>
                </w:div>
                <w:div w:id="1196115298">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
                <w:div w:id="1196848596">
                  <w:marLeft w:val="0"/>
                  <w:marRight w:val="0"/>
                  <w:marTop w:val="0"/>
                  <w:marBottom w:val="0"/>
                  <w:divBdr>
                    <w:top w:val="none" w:sz="0" w:space="0" w:color="auto"/>
                    <w:left w:val="none" w:sz="0" w:space="0" w:color="auto"/>
                    <w:bottom w:val="none" w:sz="0" w:space="0" w:color="auto"/>
                    <w:right w:val="none" w:sz="0" w:space="0" w:color="auto"/>
                  </w:divBdr>
                </w:div>
                <w:div w:id="1196849448">
                  <w:marLeft w:val="0"/>
                  <w:marRight w:val="30"/>
                  <w:marTop w:val="0"/>
                  <w:marBottom w:val="0"/>
                  <w:divBdr>
                    <w:top w:val="none" w:sz="0" w:space="0" w:color="auto"/>
                    <w:left w:val="none" w:sz="0" w:space="0" w:color="auto"/>
                    <w:bottom w:val="none" w:sz="0" w:space="0" w:color="auto"/>
                    <w:right w:val="none" w:sz="0" w:space="0" w:color="auto"/>
                  </w:divBdr>
                  <w:divsChild>
                    <w:div w:id="343895803">
                      <w:marLeft w:val="0"/>
                      <w:marRight w:val="0"/>
                      <w:marTop w:val="0"/>
                      <w:marBottom w:val="0"/>
                      <w:divBdr>
                        <w:top w:val="none" w:sz="0" w:space="0" w:color="auto"/>
                        <w:left w:val="none" w:sz="0" w:space="0" w:color="auto"/>
                        <w:bottom w:val="none" w:sz="0" w:space="0" w:color="auto"/>
                        <w:right w:val="none" w:sz="0" w:space="0" w:color="auto"/>
                      </w:divBdr>
                    </w:div>
                  </w:divsChild>
                </w:div>
                <w:div w:id="1196960657">
                  <w:marLeft w:val="0"/>
                  <w:marRight w:val="0"/>
                  <w:marTop w:val="0"/>
                  <w:marBottom w:val="0"/>
                  <w:divBdr>
                    <w:top w:val="none" w:sz="0" w:space="0" w:color="auto"/>
                    <w:left w:val="none" w:sz="0" w:space="0" w:color="auto"/>
                    <w:bottom w:val="none" w:sz="0" w:space="0" w:color="auto"/>
                    <w:right w:val="none" w:sz="0" w:space="0" w:color="auto"/>
                  </w:divBdr>
                </w:div>
                <w:div w:id="1196961768">
                  <w:marLeft w:val="0"/>
                  <w:marRight w:val="0"/>
                  <w:marTop w:val="0"/>
                  <w:marBottom w:val="0"/>
                  <w:divBdr>
                    <w:top w:val="none" w:sz="0" w:space="0" w:color="auto"/>
                    <w:left w:val="none" w:sz="0" w:space="0" w:color="auto"/>
                    <w:bottom w:val="none" w:sz="0" w:space="0" w:color="auto"/>
                    <w:right w:val="none" w:sz="0" w:space="0" w:color="auto"/>
                  </w:divBdr>
                </w:div>
                <w:div w:id="1196968287">
                  <w:marLeft w:val="0"/>
                  <w:marRight w:val="0"/>
                  <w:marTop w:val="0"/>
                  <w:marBottom w:val="0"/>
                  <w:divBdr>
                    <w:top w:val="none" w:sz="0" w:space="0" w:color="auto"/>
                    <w:left w:val="none" w:sz="0" w:space="0" w:color="auto"/>
                    <w:bottom w:val="none" w:sz="0" w:space="0" w:color="auto"/>
                    <w:right w:val="none" w:sz="0" w:space="0" w:color="auto"/>
                  </w:divBdr>
                  <w:divsChild>
                    <w:div w:id="978733023">
                      <w:marLeft w:val="0"/>
                      <w:marRight w:val="0"/>
                      <w:marTop w:val="0"/>
                      <w:marBottom w:val="0"/>
                      <w:divBdr>
                        <w:top w:val="none" w:sz="0" w:space="0" w:color="auto"/>
                        <w:left w:val="none" w:sz="0" w:space="0" w:color="auto"/>
                        <w:bottom w:val="none" w:sz="0" w:space="0" w:color="auto"/>
                        <w:right w:val="none" w:sz="0" w:space="0" w:color="auto"/>
                      </w:divBdr>
                      <w:divsChild>
                        <w:div w:id="12042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7367">
                  <w:marLeft w:val="0"/>
                  <w:marRight w:val="0"/>
                  <w:marTop w:val="0"/>
                  <w:marBottom w:val="150"/>
                  <w:divBdr>
                    <w:top w:val="none" w:sz="0" w:space="0" w:color="auto"/>
                    <w:left w:val="none" w:sz="0" w:space="0" w:color="auto"/>
                    <w:bottom w:val="none" w:sz="0" w:space="0" w:color="auto"/>
                    <w:right w:val="none" w:sz="0" w:space="0" w:color="auto"/>
                  </w:divBdr>
                  <w:divsChild>
                    <w:div w:id="388000183">
                      <w:marLeft w:val="0"/>
                      <w:marRight w:val="0"/>
                      <w:marTop w:val="300"/>
                      <w:marBottom w:val="0"/>
                      <w:divBdr>
                        <w:top w:val="none" w:sz="0" w:space="0" w:color="auto"/>
                        <w:left w:val="none" w:sz="0" w:space="0" w:color="auto"/>
                        <w:bottom w:val="none" w:sz="0" w:space="0" w:color="auto"/>
                        <w:right w:val="none" w:sz="0" w:space="0" w:color="auto"/>
                      </w:divBdr>
                    </w:div>
                    <w:div w:id="901789173">
                      <w:marLeft w:val="0"/>
                      <w:marRight w:val="0"/>
                      <w:marTop w:val="0"/>
                      <w:marBottom w:val="0"/>
                      <w:divBdr>
                        <w:top w:val="none" w:sz="0" w:space="0" w:color="auto"/>
                        <w:left w:val="none" w:sz="0" w:space="0" w:color="auto"/>
                        <w:bottom w:val="none" w:sz="0" w:space="0" w:color="auto"/>
                        <w:right w:val="none" w:sz="0" w:space="0" w:color="auto"/>
                      </w:divBdr>
                      <w:divsChild>
                        <w:div w:id="446435564">
                          <w:marLeft w:val="0"/>
                          <w:marRight w:val="0"/>
                          <w:marTop w:val="0"/>
                          <w:marBottom w:val="0"/>
                          <w:divBdr>
                            <w:top w:val="none" w:sz="0" w:space="0" w:color="auto"/>
                            <w:left w:val="none" w:sz="0" w:space="0" w:color="auto"/>
                            <w:bottom w:val="none" w:sz="0" w:space="0" w:color="auto"/>
                            <w:right w:val="none" w:sz="0" w:space="0" w:color="auto"/>
                          </w:divBdr>
                          <w:divsChild>
                            <w:div w:id="809128153">
                              <w:marLeft w:val="0"/>
                              <w:marRight w:val="135"/>
                              <w:marTop w:val="0"/>
                              <w:marBottom w:val="0"/>
                              <w:divBdr>
                                <w:top w:val="none" w:sz="0" w:space="0" w:color="auto"/>
                                <w:left w:val="none" w:sz="0" w:space="0" w:color="auto"/>
                                <w:bottom w:val="none" w:sz="0" w:space="0" w:color="auto"/>
                                <w:right w:val="none" w:sz="0" w:space="0" w:color="auto"/>
                              </w:divBdr>
                            </w:div>
                            <w:div w:id="8102921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 w:id="1197238925">
                  <w:marLeft w:val="0"/>
                  <w:marRight w:val="0"/>
                  <w:marTop w:val="0"/>
                  <w:marBottom w:val="0"/>
                  <w:divBdr>
                    <w:top w:val="none" w:sz="0" w:space="0" w:color="auto"/>
                    <w:left w:val="none" w:sz="0" w:space="0" w:color="auto"/>
                    <w:bottom w:val="none" w:sz="0" w:space="0" w:color="auto"/>
                    <w:right w:val="none" w:sz="0" w:space="0" w:color="auto"/>
                  </w:divBdr>
                  <w:divsChild>
                    <w:div w:id="629477939">
                      <w:marLeft w:val="0"/>
                      <w:marRight w:val="0"/>
                      <w:marTop w:val="0"/>
                      <w:marBottom w:val="0"/>
                      <w:divBdr>
                        <w:top w:val="none" w:sz="0" w:space="0" w:color="auto"/>
                        <w:left w:val="none" w:sz="0" w:space="0" w:color="auto"/>
                        <w:bottom w:val="none" w:sz="0" w:space="0" w:color="auto"/>
                        <w:right w:val="none" w:sz="0" w:space="0" w:color="auto"/>
                      </w:divBdr>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197504124">
                  <w:marLeft w:val="0"/>
                  <w:marRight w:val="0"/>
                  <w:marTop w:val="0"/>
                  <w:marBottom w:val="0"/>
                  <w:divBdr>
                    <w:top w:val="none" w:sz="0" w:space="0" w:color="auto"/>
                    <w:left w:val="none" w:sz="0" w:space="0" w:color="auto"/>
                    <w:bottom w:val="none" w:sz="0" w:space="0" w:color="auto"/>
                    <w:right w:val="none" w:sz="0" w:space="0" w:color="auto"/>
                  </w:divBdr>
                  <w:divsChild>
                    <w:div w:id="99952284">
                      <w:marLeft w:val="0"/>
                      <w:marRight w:val="0"/>
                      <w:marTop w:val="0"/>
                      <w:marBottom w:val="0"/>
                      <w:divBdr>
                        <w:top w:val="none" w:sz="0" w:space="0" w:color="auto"/>
                        <w:left w:val="none" w:sz="0" w:space="0" w:color="auto"/>
                        <w:bottom w:val="none" w:sz="0" w:space="0" w:color="auto"/>
                        <w:right w:val="none" w:sz="0" w:space="0" w:color="auto"/>
                      </w:divBdr>
                    </w:div>
                  </w:divsChild>
                </w:div>
                <w:div w:id="1197541316">
                  <w:marLeft w:val="0"/>
                  <w:marRight w:val="0"/>
                  <w:marTop w:val="0"/>
                  <w:marBottom w:val="0"/>
                  <w:divBdr>
                    <w:top w:val="none" w:sz="0" w:space="0" w:color="auto"/>
                    <w:left w:val="none" w:sz="0" w:space="0" w:color="auto"/>
                    <w:bottom w:val="none" w:sz="0" w:space="0" w:color="auto"/>
                    <w:right w:val="none" w:sz="0" w:space="0" w:color="auto"/>
                  </w:divBdr>
                  <w:divsChild>
                    <w:div w:id="608708049">
                      <w:marLeft w:val="0"/>
                      <w:marRight w:val="0"/>
                      <w:marTop w:val="0"/>
                      <w:marBottom w:val="0"/>
                      <w:divBdr>
                        <w:top w:val="none" w:sz="0" w:space="0" w:color="auto"/>
                        <w:left w:val="none" w:sz="0" w:space="0" w:color="auto"/>
                        <w:bottom w:val="none" w:sz="0" w:space="0" w:color="auto"/>
                        <w:right w:val="none" w:sz="0" w:space="0" w:color="auto"/>
                      </w:divBdr>
                      <w:divsChild>
                        <w:div w:id="5507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22649">
                  <w:marLeft w:val="0"/>
                  <w:marRight w:val="0"/>
                  <w:marTop w:val="0"/>
                  <w:marBottom w:val="0"/>
                  <w:divBdr>
                    <w:top w:val="none" w:sz="0" w:space="0" w:color="auto"/>
                    <w:left w:val="none" w:sz="0" w:space="0" w:color="auto"/>
                    <w:bottom w:val="none" w:sz="0" w:space="0" w:color="auto"/>
                    <w:right w:val="none" w:sz="0" w:space="0" w:color="auto"/>
                  </w:divBdr>
                </w:div>
                <w:div w:id="1197694064">
                  <w:marLeft w:val="0"/>
                  <w:marRight w:val="0"/>
                  <w:marTop w:val="375"/>
                  <w:marBottom w:val="0"/>
                  <w:divBdr>
                    <w:top w:val="none" w:sz="0" w:space="0" w:color="auto"/>
                    <w:left w:val="none" w:sz="0" w:space="0" w:color="auto"/>
                    <w:bottom w:val="none" w:sz="0" w:space="0" w:color="auto"/>
                    <w:right w:val="none" w:sz="0" w:space="0" w:color="auto"/>
                  </w:divBdr>
                </w:div>
                <w:div w:id="1197695035">
                  <w:marLeft w:val="0"/>
                  <w:marRight w:val="0"/>
                  <w:marTop w:val="0"/>
                  <w:marBottom w:val="210"/>
                  <w:divBdr>
                    <w:top w:val="none" w:sz="0" w:space="0" w:color="auto"/>
                    <w:left w:val="none" w:sz="0" w:space="0" w:color="auto"/>
                    <w:bottom w:val="none" w:sz="0" w:space="0" w:color="auto"/>
                    <w:right w:val="none" w:sz="0" w:space="0" w:color="auto"/>
                  </w:divBdr>
                </w:div>
                <w:div w:id="1197889974">
                  <w:marLeft w:val="0"/>
                  <w:marRight w:val="30"/>
                  <w:marTop w:val="0"/>
                  <w:marBottom w:val="0"/>
                  <w:divBdr>
                    <w:top w:val="none" w:sz="0" w:space="0" w:color="auto"/>
                    <w:left w:val="none" w:sz="0" w:space="0" w:color="auto"/>
                    <w:bottom w:val="none" w:sz="0" w:space="0" w:color="auto"/>
                    <w:right w:val="none" w:sz="0" w:space="0" w:color="auto"/>
                  </w:divBdr>
                </w:div>
                <w:div w:id="1198156732">
                  <w:marLeft w:val="0"/>
                  <w:marRight w:val="30"/>
                  <w:marTop w:val="0"/>
                  <w:marBottom w:val="0"/>
                  <w:divBdr>
                    <w:top w:val="none" w:sz="0" w:space="0" w:color="auto"/>
                    <w:left w:val="none" w:sz="0" w:space="0" w:color="auto"/>
                    <w:bottom w:val="none" w:sz="0" w:space="0" w:color="auto"/>
                    <w:right w:val="none" w:sz="0" w:space="0" w:color="auto"/>
                  </w:divBdr>
                  <w:divsChild>
                    <w:div w:id="931817107">
                      <w:marLeft w:val="0"/>
                      <w:marRight w:val="0"/>
                      <w:marTop w:val="0"/>
                      <w:marBottom w:val="0"/>
                      <w:divBdr>
                        <w:top w:val="none" w:sz="0" w:space="0" w:color="auto"/>
                        <w:left w:val="none" w:sz="0" w:space="0" w:color="auto"/>
                        <w:bottom w:val="none" w:sz="0" w:space="0" w:color="auto"/>
                        <w:right w:val="none" w:sz="0" w:space="0" w:color="auto"/>
                      </w:divBdr>
                    </w:div>
                  </w:divsChild>
                </w:div>
                <w:div w:id="1198203001">
                  <w:marLeft w:val="0"/>
                  <w:marRight w:val="0"/>
                  <w:marTop w:val="0"/>
                  <w:marBottom w:val="0"/>
                  <w:divBdr>
                    <w:top w:val="none" w:sz="0" w:space="0" w:color="auto"/>
                    <w:left w:val="none" w:sz="0" w:space="0" w:color="auto"/>
                    <w:bottom w:val="none" w:sz="0" w:space="0" w:color="auto"/>
                    <w:right w:val="none" w:sz="0" w:space="0" w:color="auto"/>
                  </w:divBdr>
                  <w:divsChild>
                    <w:div w:id="1221478433">
                      <w:marLeft w:val="0"/>
                      <w:marRight w:val="0"/>
                      <w:marTop w:val="0"/>
                      <w:marBottom w:val="0"/>
                      <w:divBdr>
                        <w:top w:val="none" w:sz="0" w:space="0" w:color="auto"/>
                        <w:left w:val="none" w:sz="0" w:space="0" w:color="auto"/>
                        <w:bottom w:val="none" w:sz="0" w:space="0" w:color="auto"/>
                        <w:right w:val="none" w:sz="0" w:space="0" w:color="auto"/>
                      </w:divBdr>
                      <w:divsChild>
                        <w:div w:id="788742928">
                          <w:marLeft w:val="0"/>
                          <w:marRight w:val="0"/>
                          <w:marTop w:val="0"/>
                          <w:marBottom w:val="0"/>
                          <w:divBdr>
                            <w:top w:val="none" w:sz="0" w:space="0" w:color="auto"/>
                            <w:left w:val="none" w:sz="0" w:space="0" w:color="auto"/>
                            <w:bottom w:val="none" w:sz="0" w:space="0" w:color="auto"/>
                            <w:right w:val="none" w:sz="0" w:space="0" w:color="auto"/>
                          </w:divBdr>
                          <w:divsChild>
                            <w:div w:id="44791681">
                              <w:marLeft w:val="0"/>
                              <w:marRight w:val="0"/>
                              <w:marTop w:val="0"/>
                              <w:marBottom w:val="0"/>
                              <w:divBdr>
                                <w:top w:val="none" w:sz="0" w:space="0" w:color="auto"/>
                                <w:left w:val="none" w:sz="0" w:space="0" w:color="auto"/>
                                <w:bottom w:val="none" w:sz="0" w:space="0" w:color="auto"/>
                                <w:right w:val="none" w:sz="0" w:space="0" w:color="auto"/>
                              </w:divBdr>
                              <w:divsChild>
                                <w:div w:id="847673125">
                                  <w:marLeft w:val="240"/>
                                  <w:marRight w:val="0"/>
                                  <w:marTop w:val="75"/>
                                  <w:marBottom w:val="150"/>
                                  <w:divBdr>
                                    <w:top w:val="none" w:sz="0" w:space="0" w:color="auto"/>
                                    <w:left w:val="none" w:sz="0" w:space="0" w:color="auto"/>
                                    <w:bottom w:val="none" w:sz="0" w:space="0" w:color="auto"/>
                                    <w:right w:val="none" w:sz="0" w:space="0" w:color="auto"/>
                                  </w:divBdr>
                                </w:div>
                                <w:div w:id="990670117">
                                  <w:marLeft w:val="0"/>
                                  <w:marRight w:val="0"/>
                                  <w:marTop w:val="75"/>
                                  <w:marBottom w:val="150"/>
                                  <w:divBdr>
                                    <w:top w:val="none" w:sz="0" w:space="0" w:color="auto"/>
                                    <w:left w:val="none" w:sz="0" w:space="0" w:color="auto"/>
                                    <w:bottom w:val="none" w:sz="0" w:space="0" w:color="auto"/>
                                    <w:right w:val="none" w:sz="0" w:space="0" w:color="auto"/>
                                  </w:divBdr>
                                </w:div>
                                <w:div w:id="1056978038">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 w:id="1198392650">
                  <w:marLeft w:val="0"/>
                  <w:marRight w:val="0"/>
                  <w:marTop w:val="0"/>
                  <w:marBottom w:val="0"/>
                  <w:divBdr>
                    <w:top w:val="none" w:sz="0" w:space="0" w:color="auto"/>
                    <w:left w:val="none" w:sz="0" w:space="0" w:color="auto"/>
                    <w:bottom w:val="none" w:sz="0" w:space="0" w:color="auto"/>
                    <w:right w:val="none" w:sz="0" w:space="0" w:color="auto"/>
                  </w:divBdr>
                </w:div>
                <w:div w:id="1198468117">
                  <w:marLeft w:val="0"/>
                  <w:marRight w:val="0"/>
                  <w:marTop w:val="0"/>
                  <w:marBottom w:val="0"/>
                  <w:divBdr>
                    <w:top w:val="none" w:sz="0" w:space="0" w:color="auto"/>
                    <w:left w:val="none" w:sz="0" w:space="0" w:color="auto"/>
                    <w:bottom w:val="none" w:sz="0" w:space="0" w:color="auto"/>
                    <w:right w:val="none" w:sz="0" w:space="0" w:color="auto"/>
                  </w:divBdr>
                  <w:divsChild>
                    <w:div w:id="976490072">
                      <w:marLeft w:val="0"/>
                      <w:marRight w:val="0"/>
                      <w:marTop w:val="0"/>
                      <w:marBottom w:val="0"/>
                      <w:divBdr>
                        <w:top w:val="none" w:sz="0" w:space="0" w:color="auto"/>
                        <w:left w:val="none" w:sz="0" w:space="0" w:color="auto"/>
                        <w:bottom w:val="none" w:sz="0" w:space="0" w:color="auto"/>
                        <w:right w:val="none" w:sz="0" w:space="0" w:color="auto"/>
                      </w:divBdr>
                    </w:div>
                  </w:divsChild>
                </w:div>
                <w:div w:id="1198543069">
                  <w:marLeft w:val="0"/>
                  <w:marRight w:val="0"/>
                  <w:marTop w:val="0"/>
                  <w:marBottom w:val="0"/>
                  <w:divBdr>
                    <w:top w:val="none" w:sz="0" w:space="0" w:color="auto"/>
                    <w:left w:val="none" w:sz="0" w:space="0" w:color="auto"/>
                    <w:bottom w:val="none" w:sz="0" w:space="0" w:color="auto"/>
                    <w:right w:val="none" w:sz="0" w:space="0" w:color="auto"/>
                  </w:divBdr>
                </w:div>
                <w:div w:id="1198546336">
                  <w:marLeft w:val="0"/>
                  <w:marRight w:val="0"/>
                  <w:marTop w:val="0"/>
                  <w:marBottom w:val="0"/>
                  <w:divBdr>
                    <w:top w:val="none" w:sz="0" w:space="0" w:color="auto"/>
                    <w:left w:val="none" w:sz="0" w:space="0" w:color="auto"/>
                    <w:bottom w:val="none" w:sz="0" w:space="0" w:color="auto"/>
                    <w:right w:val="none" w:sz="0" w:space="0" w:color="auto"/>
                  </w:divBdr>
                  <w:divsChild>
                    <w:div w:id="883099176">
                      <w:marLeft w:val="0"/>
                      <w:marRight w:val="0"/>
                      <w:marTop w:val="0"/>
                      <w:marBottom w:val="0"/>
                      <w:divBdr>
                        <w:top w:val="none" w:sz="0" w:space="0" w:color="auto"/>
                        <w:left w:val="none" w:sz="0" w:space="0" w:color="auto"/>
                        <w:bottom w:val="none" w:sz="0" w:space="0" w:color="auto"/>
                        <w:right w:val="none" w:sz="0" w:space="0" w:color="auto"/>
                      </w:divBdr>
                      <w:divsChild>
                        <w:div w:id="5190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0369">
                  <w:marLeft w:val="0"/>
                  <w:marRight w:val="0"/>
                  <w:marTop w:val="0"/>
                  <w:marBottom w:val="0"/>
                  <w:divBdr>
                    <w:top w:val="none" w:sz="0" w:space="0" w:color="auto"/>
                    <w:left w:val="none" w:sz="0" w:space="0" w:color="auto"/>
                    <w:bottom w:val="none" w:sz="0" w:space="0" w:color="auto"/>
                    <w:right w:val="none" w:sz="0" w:space="0" w:color="auto"/>
                  </w:divBdr>
                  <w:divsChild>
                    <w:div w:id="1044602748">
                      <w:marLeft w:val="0"/>
                      <w:marRight w:val="0"/>
                      <w:marTop w:val="0"/>
                      <w:marBottom w:val="0"/>
                      <w:divBdr>
                        <w:top w:val="none" w:sz="0" w:space="0" w:color="auto"/>
                        <w:left w:val="none" w:sz="0" w:space="0" w:color="auto"/>
                        <w:bottom w:val="none" w:sz="0" w:space="0" w:color="auto"/>
                        <w:right w:val="none" w:sz="0" w:space="0" w:color="auto"/>
                      </w:divBdr>
                      <w:divsChild>
                        <w:div w:id="180290845">
                          <w:marLeft w:val="0"/>
                          <w:marRight w:val="0"/>
                          <w:marTop w:val="0"/>
                          <w:marBottom w:val="0"/>
                          <w:divBdr>
                            <w:top w:val="none" w:sz="0" w:space="0" w:color="auto"/>
                            <w:left w:val="none" w:sz="0" w:space="0" w:color="auto"/>
                            <w:bottom w:val="none" w:sz="0" w:space="0" w:color="auto"/>
                            <w:right w:val="none" w:sz="0" w:space="0" w:color="auto"/>
                          </w:divBdr>
                          <w:divsChild>
                            <w:div w:id="470288858">
                              <w:marLeft w:val="0"/>
                              <w:marRight w:val="0"/>
                              <w:marTop w:val="0"/>
                              <w:marBottom w:val="0"/>
                              <w:divBdr>
                                <w:top w:val="none" w:sz="0" w:space="0" w:color="auto"/>
                                <w:left w:val="none" w:sz="0" w:space="0" w:color="auto"/>
                                <w:bottom w:val="none" w:sz="0" w:space="0" w:color="auto"/>
                                <w:right w:val="none" w:sz="0" w:space="0" w:color="auto"/>
                              </w:divBdr>
                              <w:divsChild>
                                <w:div w:id="469831505">
                                  <w:marLeft w:val="0"/>
                                  <w:marRight w:val="0"/>
                                  <w:marTop w:val="0"/>
                                  <w:marBottom w:val="0"/>
                                  <w:divBdr>
                                    <w:top w:val="none" w:sz="0" w:space="0" w:color="auto"/>
                                    <w:left w:val="none" w:sz="0" w:space="0" w:color="auto"/>
                                    <w:bottom w:val="none" w:sz="0" w:space="0" w:color="auto"/>
                                    <w:right w:val="none" w:sz="0" w:space="0" w:color="auto"/>
                                  </w:divBdr>
                                  <w:divsChild>
                                    <w:div w:id="1034162154">
                                      <w:marLeft w:val="0"/>
                                      <w:marRight w:val="0"/>
                                      <w:marTop w:val="0"/>
                                      <w:marBottom w:val="0"/>
                                      <w:divBdr>
                                        <w:top w:val="none" w:sz="0" w:space="0" w:color="auto"/>
                                        <w:left w:val="none" w:sz="0" w:space="0" w:color="auto"/>
                                        <w:bottom w:val="none" w:sz="0" w:space="0" w:color="auto"/>
                                        <w:right w:val="none" w:sz="0" w:space="0" w:color="auto"/>
                                      </w:divBdr>
                                      <w:divsChild>
                                        <w:div w:id="93748645">
                                          <w:marLeft w:val="0"/>
                                          <w:marRight w:val="0"/>
                                          <w:marTop w:val="0"/>
                                          <w:marBottom w:val="0"/>
                                          <w:divBdr>
                                            <w:top w:val="none" w:sz="0" w:space="0" w:color="auto"/>
                                            <w:left w:val="none" w:sz="0" w:space="0" w:color="auto"/>
                                            <w:bottom w:val="none" w:sz="0" w:space="0" w:color="auto"/>
                                            <w:right w:val="none" w:sz="0" w:space="0" w:color="auto"/>
                                          </w:divBdr>
                                          <w:divsChild>
                                            <w:div w:id="13242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197396">
                  <w:marLeft w:val="240"/>
                  <w:marRight w:val="0"/>
                  <w:marTop w:val="75"/>
                  <w:marBottom w:val="150"/>
                  <w:divBdr>
                    <w:top w:val="none" w:sz="0" w:space="0" w:color="auto"/>
                    <w:left w:val="none" w:sz="0" w:space="0" w:color="auto"/>
                    <w:bottom w:val="none" w:sz="0" w:space="0" w:color="auto"/>
                    <w:right w:val="none" w:sz="0" w:space="0" w:color="auto"/>
                  </w:divBdr>
                </w:div>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sChild>
                </w:div>
                <w:div w:id="1199270896">
                  <w:marLeft w:val="0"/>
                  <w:marRight w:val="0"/>
                  <w:marTop w:val="0"/>
                  <w:marBottom w:val="0"/>
                  <w:divBdr>
                    <w:top w:val="none" w:sz="0" w:space="0" w:color="auto"/>
                    <w:left w:val="none" w:sz="0" w:space="0" w:color="auto"/>
                    <w:bottom w:val="none" w:sz="0" w:space="0" w:color="auto"/>
                    <w:right w:val="none" w:sz="0" w:space="0" w:color="auto"/>
                  </w:divBdr>
                </w:div>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 w:id="1199706854">
                  <w:marLeft w:val="300"/>
                  <w:marRight w:val="300"/>
                  <w:marTop w:val="0"/>
                  <w:marBottom w:val="0"/>
                  <w:divBdr>
                    <w:top w:val="none" w:sz="0" w:space="0" w:color="auto"/>
                    <w:left w:val="none" w:sz="0" w:space="0" w:color="auto"/>
                    <w:bottom w:val="none" w:sz="0" w:space="0" w:color="auto"/>
                    <w:right w:val="none" w:sz="0" w:space="0" w:color="auto"/>
                  </w:divBdr>
                </w:div>
                <w:div w:id="1199707787">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 w:id="1200358610">
                  <w:marLeft w:val="0"/>
                  <w:marRight w:val="0"/>
                  <w:marTop w:val="0"/>
                  <w:marBottom w:val="0"/>
                  <w:divBdr>
                    <w:top w:val="none" w:sz="0" w:space="0" w:color="auto"/>
                    <w:left w:val="none" w:sz="0" w:space="0" w:color="auto"/>
                    <w:bottom w:val="none" w:sz="0" w:space="0" w:color="auto"/>
                    <w:right w:val="none" w:sz="0" w:space="0" w:color="auto"/>
                  </w:divBdr>
                </w:div>
                <w:div w:id="1200388019">
                  <w:marLeft w:val="0"/>
                  <w:marRight w:val="30"/>
                  <w:marTop w:val="0"/>
                  <w:marBottom w:val="0"/>
                  <w:divBdr>
                    <w:top w:val="none" w:sz="0" w:space="0" w:color="auto"/>
                    <w:left w:val="none" w:sz="0" w:space="0" w:color="auto"/>
                    <w:bottom w:val="none" w:sz="0" w:space="0" w:color="auto"/>
                    <w:right w:val="none" w:sz="0" w:space="0" w:color="auto"/>
                  </w:divBdr>
                  <w:divsChild>
                    <w:div w:id="798108246">
                      <w:marLeft w:val="0"/>
                      <w:marRight w:val="0"/>
                      <w:marTop w:val="0"/>
                      <w:marBottom w:val="0"/>
                      <w:divBdr>
                        <w:top w:val="none" w:sz="0" w:space="0" w:color="auto"/>
                        <w:left w:val="none" w:sz="0" w:space="0" w:color="auto"/>
                        <w:bottom w:val="none" w:sz="0" w:space="0" w:color="auto"/>
                        <w:right w:val="none" w:sz="0" w:space="0" w:color="auto"/>
                      </w:divBdr>
                    </w:div>
                  </w:divsChild>
                </w:div>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
                  </w:divsChild>
                </w:div>
                <w:div w:id="1200625211">
                  <w:marLeft w:val="0"/>
                  <w:marRight w:val="0"/>
                  <w:marTop w:val="0"/>
                  <w:marBottom w:val="0"/>
                  <w:divBdr>
                    <w:top w:val="none" w:sz="0" w:space="0" w:color="auto"/>
                    <w:left w:val="none" w:sz="0" w:space="0" w:color="auto"/>
                    <w:bottom w:val="none" w:sz="0" w:space="0" w:color="auto"/>
                    <w:right w:val="none" w:sz="0" w:space="0" w:color="auto"/>
                  </w:divBdr>
                </w:div>
                <w:div w:id="1200819930">
                  <w:marLeft w:val="0"/>
                  <w:marRight w:val="0"/>
                  <w:marTop w:val="0"/>
                  <w:marBottom w:val="0"/>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200970447">
                  <w:marLeft w:val="0"/>
                  <w:marRight w:val="0"/>
                  <w:marTop w:val="0"/>
                  <w:marBottom w:val="0"/>
                  <w:divBdr>
                    <w:top w:val="none" w:sz="0" w:space="0" w:color="auto"/>
                    <w:left w:val="none" w:sz="0" w:space="0" w:color="auto"/>
                    <w:bottom w:val="none" w:sz="0" w:space="0" w:color="auto"/>
                    <w:right w:val="none" w:sz="0" w:space="0" w:color="auto"/>
                  </w:divBdr>
                </w:div>
                <w:div w:id="1201240296">
                  <w:marLeft w:val="0"/>
                  <w:marRight w:val="0"/>
                  <w:marTop w:val="0"/>
                  <w:marBottom w:val="0"/>
                  <w:divBdr>
                    <w:top w:val="none" w:sz="0" w:space="0" w:color="auto"/>
                    <w:left w:val="none" w:sz="0" w:space="0" w:color="auto"/>
                    <w:bottom w:val="none" w:sz="0" w:space="0" w:color="auto"/>
                    <w:right w:val="none" w:sz="0" w:space="0" w:color="auto"/>
                  </w:divBdr>
                  <w:divsChild>
                    <w:div w:id="22873911">
                      <w:marLeft w:val="0"/>
                      <w:marRight w:val="0"/>
                      <w:marTop w:val="0"/>
                      <w:marBottom w:val="0"/>
                      <w:divBdr>
                        <w:top w:val="none" w:sz="0" w:space="0" w:color="auto"/>
                        <w:left w:val="none" w:sz="0" w:space="0" w:color="auto"/>
                        <w:bottom w:val="none" w:sz="0" w:space="0" w:color="auto"/>
                        <w:right w:val="none" w:sz="0" w:space="0" w:color="auto"/>
                      </w:divBdr>
                      <w:divsChild>
                        <w:div w:id="400249391">
                          <w:marLeft w:val="0"/>
                          <w:marRight w:val="0"/>
                          <w:marTop w:val="0"/>
                          <w:marBottom w:val="0"/>
                          <w:divBdr>
                            <w:top w:val="none" w:sz="0" w:space="0" w:color="auto"/>
                            <w:left w:val="none" w:sz="0" w:space="0" w:color="auto"/>
                            <w:bottom w:val="none" w:sz="0" w:space="0" w:color="auto"/>
                            <w:right w:val="none" w:sz="0" w:space="0" w:color="auto"/>
                          </w:divBdr>
                          <w:divsChild>
                            <w:div w:id="902331153">
                              <w:marLeft w:val="0"/>
                              <w:marRight w:val="0"/>
                              <w:marTop w:val="0"/>
                              <w:marBottom w:val="0"/>
                              <w:divBdr>
                                <w:top w:val="none" w:sz="0" w:space="0" w:color="auto"/>
                                <w:left w:val="none" w:sz="0" w:space="0" w:color="auto"/>
                                <w:bottom w:val="none" w:sz="0" w:space="0" w:color="auto"/>
                                <w:right w:val="none" w:sz="0" w:space="0" w:color="auto"/>
                              </w:divBdr>
                              <w:divsChild>
                                <w:div w:id="1211724506">
                                  <w:marLeft w:val="0"/>
                                  <w:marRight w:val="0"/>
                                  <w:marTop w:val="0"/>
                                  <w:marBottom w:val="0"/>
                                  <w:divBdr>
                                    <w:top w:val="none" w:sz="0" w:space="0" w:color="auto"/>
                                    <w:left w:val="none" w:sz="0" w:space="0" w:color="auto"/>
                                    <w:bottom w:val="single" w:sz="6" w:space="0" w:color="auto"/>
                                    <w:right w:val="none" w:sz="0" w:space="0" w:color="auto"/>
                                  </w:divBdr>
                                </w:div>
                                <w:div w:id="1317606303">
                                  <w:marLeft w:val="0"/>
                                  <w:marRight w:val="0"/>
                                  <w:marTop w:val="0"/>
                                  <w:marBottom w:val="0"/>
                                  <w:divBdr>
                                    <w:top w:val="none" w:sz="0" w:space="0" w:color="auto"/>
                                    <w:left w:val="none" w:sz="0" w:space="0" w:color="auto"/>
                                    <w:bottom w:val="none" w:sz="0" w:space="0" w:color="auto"/>
                                    <w:right w:val="none" w:sz="0" w:space="0" w:color="auto"/>
                                  </w:divBdr>
                                </w:div>
                              </w:divsChild>
                            </w:div>
                            <w:div w:id="9346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1430765">
                  <w:marLeft w:val="0"/>
                  <w:marRight w:val="0"/>
                  <w:marTop w:val="0"/>
                  <w:marBottom w:val="0"/>
                  <w:divBdr>
                    <w:top w:val="none" w:sz="0" w:space="0" w:color="auto"/>
                    <w:left w:val="none" w:sz="0" w:space="0" w:color="auto"/>
                    <w:bottom w:val="none" w:sz="0" w:space="0" w:color="auto"/>
                    <w:right w:val="none" w:sz="0" w:space="0" w:color="auto"/>
                  </w:divBdr>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01555587">
                  <w:marLeft w:val="0"/>
                  <w:marRight w:val="0"/>
                  <w:marTop w:val="0"/>
                  <w:marBottom w:val="0"/>
                  <w:divBdr>
                    <w:top w:val="none" w:sz="0" w:space="0" w:color="auto"/>
                    <w:left w:val="none" w:sz="0" w:space="0" w:color="auto"/>
                    <w:bottom w:val="none" w:sz="0" w:space="0" w:color="auto"/>
                    <w:right w:val="none" w:sz="0" w:space="0" w:color="auto"/>
                  </w:divBdr>
                </w:div>
                <w:div w:id="1202061833">
                  <w:marLeft w:val="0"/>
                  <w:marRight w:val="0"/>
                  <w:marTop w:val="0"/>
                  <w:marBottom w:val="0"/>
                  <w:divBdr>
                    <w:top w:val="none" w:sz="0" w:space="0" w:color="auto"/>
                    <w:left w:val="none" w:sz="0" w:space="0" w:color="auto"/>
                    <w:bottom w:val="none" w:sz="0" w:space="0" w:color="auto"/>
                    <w:right w:val="none" w:sz="0" w:space="0" w:color="auto"/>
                  </w:divBdr>
                  <w:divsChild>
                    <w:div w:id="691345875">
                      <w:marLeft w:val="0"/>
                      <w:marRight w:val="0"/>
                      <w:marTop w:val="0"/>
                      <w:marBottom w:val="0"/>
                      <w:divBdr>
                        <w:top w:val="none" w:sz="0" w:space="0" w:color="auto"/>
                        <w:left w:val="none" w:sz="0" w:space="0" w:color="auto"/>
                        <w:bottom w:val="none" w:sz="0" w:space="0" w:color="auto"/>
                        <w:right w:val="none" w:sz="0" w:space="0" w:color="auto"/>
                      </w:divBdr>
                    </w:div>
                  </w:divsChild>
                </w:div>
                <w:div w:id="1202128315">
                  <w:marLeft w:val="0"/>
                  <w:marRight w:val="0"/>
                  <w:marTop w:val="0"/>
                  <w:marBottom w:val="0"/>
                  <w:divBdr>
                    <w:top w:val="none" w:sz="0" w:space="0" w:color="auto"/>
                    <w:left w:val="none" w:sz="0" w:space="0" w:color="auto"/>
                    <w:bottom w:val="none" w:sz="0" w:space="0" w:color="auto"/>
                    <w:right w:val="none" w:sz="0" w:space="0" w:color="auto"/>
                  </w:divBdr>
                </w:div>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4261">
                  <w:marLeft w:val="0"/>
                  <w:marRight w:val="0"/>
                  <w:marTop w:val="0"/>
                  <w:marBottom w:val="0"/>
                  <w:divBdr>
                    <w:top w:val="none" w:sz="0" w:space="0" w:color="auto"/>
                    <w:left w:val="none" w:sz="0" w:space="0" w:color="auto"/>
                    <w:bottom w:val="none" w:sz="0" w:space="0" w:color="auto"/>
                    <w:right w:val="none" w:sz="0" w:space="0" w:color="auto"/>
                  </w:divBdr>
                </w:div>
                <w:div w:id="1202548102">
                  <w:marLeft w:val="0"/>
                  <w:marRight w:val="0"/>
                  <w:marTop w:val="18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202594845">
                  <w:marLeft w:val="0"/>
                  <w:marRight w:val="0"/>
                  <w:marTop w:val="0"/>
                  <w:marBottom w:val="0"/>
                  <w:divBdr>
                    <w:top w:val="none" w:sz="0" w:space="0" w:color="auto"/>
                    <w:left w:val="none" w:sz="0" w:space="0" w:color="auto"/>
                    <w:bottom w:val="none" w:sz="0" w:space="0" w:color="auto"/>
                    <w:right w:val="none" w:sz="0" w:space="0" w:color="auto"/>
                  </w:divBdr>
                </w:div>
                <w:div w:id="1202666700">
                  <w:marLeft w:val="0"/>
                  <w:marRight w:val="0"/>
                  <w:marTop w:val="0"/>
                  <w:marBottom w:val="0"/>
                  <w:divBdr>
                    <w:top w:val="none" w:sz="0" w:space="0" w:color="auto"/>
                    <w:left w:val="none" w:sz="0" w:space="0" w:color="auto"/>
                    <w:bottom w:val="none" w:sz="0" w:space="0" w:color="auto"/>
                    <w:right w:val="none" w:sz="0" w:space="0" w:color="auto"/>
                  </w:divBdr>
                </w:div>
                <w:div w:id="1202935567">
                  <w:marLeft w:val="0"/>
                  <w:marRight w:val="30"/>
                  <w:marTop w:val="0"/>
                  <w:marBottom w:val="0"/>
                  <w:divBdr>
                    <w:top w:val="none" w:sz="0" w:space="0" w:color="auto"/>
                    <w:left w:val="none" w:sz="0" w:space="0" w:color="auto"/>
                    <w:bottom w:val="none" w:sz="0" w:space="0" w:color="auto"/>
                    <w:right w:val="none" w:sz="0" w:space="0" w:color="auto"/>
                  </w:divBdr>
                  <w:divsChild>
                    <w:div w:id="1067727728">
                      <w:marLeft w:val="0"/>
                      <w:marRight w:val="0"/>
                      <w:marTop w:val="0"/>
                      <w:marBottom w:val="0"/>
                      <w:divBdr>
                        <w:top w:val="none" w:sz="0" w:space="0" w:color="auto"/>
                        <w:left w:val="none" w:sz="0" w:space="0" w:color="auto"/>
                        <w:bottom w:val="none" w:sz="0" w:space="0" w:color="auto"/>
                        <w:right w:val="none" w:sz="0" w:space="0" w:color="auto"/>
                      </w:divBdr>
                    </w:div>
                  </w:divsChild>
                </w:div>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 w:id="1202942340">
                  <w:marLeft w:val="0"/>
                  <w:marRight w:val="0"/>
                  <w:marTop w:val="0"/>
                  <w:marBottom w:val="0"/>
                  <w:divBdr>
                    <w:top w:val="none" w:sz="0" w:space="0" w:color="auto"/>
                    <w:left w:val="none" w:sz="0" w:space="0" w:color="auto"/>
                    <w:bottom w:val="none" w:sz="0" w:space="0" w:color="auto"/>
                    <w:right w:val="none" w:sz="0" w:space="0" w:color="auto"/>
                  </w:divBdr>
                  <w:divsChild>
                    <w:div w:id="77797638">
                      <w:marLeft w:val="0"/>
                      <w:marRight w:val="0"/>
                      <w:marTop w:val="0"/>
                      <w:marBottom w:val="0"/>
                      <w:divBdr>
                        <w:top w:val="none" w:sz="0" w:space="0" w:color="auto"/>
                        <w:left w:val="none" w:sz="0" w:space="0" w:color="auto"/>
                        <w:bottom w:val="none" w:sz="0" w:space="0" w:color="auto"/>
                        <w:right w:val="none" w:sz="0" w:space="0" w:color="auto"/>
                      </w:divBdr>
                      <w:divsChild>
                        <w:div w:id="158692237">
                          <w:marLeft w:val="0"/>
                          <w:marRight w:val="0"/>
                          <w:marTop w:val="0"/>
                          <w:marBottom w:val="0"/>
                          <w:divBdr>
                            <w:top w:val="none" w:sz="0" w:space="0" w:color="auto"/>
                            <w:left w:val="none" w:sz="0" w:space="0" w:color="auto"/>
                            <w:bottom w:val="none" w:sz="0" w:space="0" w:color="auto"/>
                            <w:right w:val="none" w:sz="0" w:space="0" w:color="auto"/>
                          </w:divBdr>
                          <w:divsChild>
                            <w:div w:id="12183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921">
                      <w:marLeft w:val="0"/>
                      <w:marRight w:val="0"/>
                      <w:marTop w:val="0"/>
                      <w:marBottom w:val="0"/>
                      <w:divBdr>
                        <w:top w:val="none" w:sz="0" w:space="0" w:color="auto"/>
                        <w:left w:val="none" w:sz="0" w:space="0" w:color="auto"/>
                        <w:bottom w:val="none" w:sz="0" w:space="0" w:color="auto"/>
                        <w:right w:val="none" w:sz="0" w:space="0" w:color="auto"/>
                      </w:divBdr>
                    </w:div>
                    <w:div w:id="235747229">
                      <w:marLeft w:val="0"/>
                      <w:marRight w:val="0"/>
                      <w:marTop w:val="0"/>
                      <w:marBottom w:val="0"/>
                      <w:divBdr>
                        <w:top w:val="none" w:sz="0" w:space="0" w:color="auto"/>
                        <w:left w:val="none" w:sz="0" w:space="0" w:color="auto"/>
                        <w:bottom w:val="none" w:sz="0" w:space="0" w:color="auto"/>
                        <w:right w:val="none" w:sz="0" w:space="0" w:color="auto"/>
                      </w:divBdr>
                      <w:divsChild>
                        <w:div w:id="50736502">
                          <w:marLeft w:val="0"/>
                          <w:marRight w:val="0"/>
                          <w:marTop w:val="0"/>
                          <w:marBottom w:val="0"/>
                          <w:divBdr>
                            <w:top w:val="none" w:sz="0" w:space="0" w:color="auto"/>
                            <w:left w:val="none" w:sz="0" w:space="0" w:color="auto"/>
                            <w:bottom w:val="none" w:sz="0" w:space="0" w:color="auto"/>
                            <w:right w:val="none" w:sz="0" w:space="0" w:color="auto"/>
                          </w:divBdr>
                          <w:divsChild>
                            <w:div w:id="1424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10937">
                      <w:marLeft w:val="0"/>
                      <w:marRight w:val="0"/>
                      <w:marTop w:val="0"/>
                      <w:marBottom w:val="0"/>
                      <w:divBdr>
                        <w:top w:val="none" w:sz="0" w:space="0" w:color="auto"/>
                        <w:left w:val="none" w:sz="0" w:space="0" w:color="auto"/>
                        <w:bottom w:val="none" w:sz="0" w:space="0" w:color="auto"/>
                        <w:right w:val="none" w:sz="0" w:space="0" w:color="auto"/>
                      </w:divBdr>
                      <w:divsChild>
                        <w:div w:id="231895102">
                          <w:marLeft w:val="0"/>
                          <w:marRight w:val="0"/>
                          <w:marTop w:val="0"/>
                          <w:marBottom w:val="0"/>
                          <w:divBdr>
                            <w:top w:val="none" w:sz="0" w:space="0" w:color="auto"/>
                            <w:left w:val="none" w:sz="0" w:space="0" w:color="auto"/>
                            <w:bottom w:val="none" w:sz="0" w:space="0" w:color="auto"/>
                            <w:right w:val="none" w:sz="0" w:space="0" w:color="auto"/>
                          </w:divBdr>
                        </w:div>
                      </w:divsChild>
                    </w:div>
                    <w:div w:id="417990258">
                      <w:marLeft w:val="0"/>
                      <w:marRight w:val="0"/>
                      <w:marTop w:val="0"/>
                      <w:marBottom w:val="0"/>
                      <w:divBdr>
                        <w:top w:val="none" w:sz="0" w:space="0" w:color="auto"/>
                        <w:left w:val="none" w:sz="0" w:space="0" w:color="auto"/>
                        <w:bottom w:val="none" w:sz="0" w:space="0" w:color="auto"/>
                        <w:right w:val="none" w:sz="0" w:space="0" w:color="auto"/>
                      </w:divBdr>
                    </w:div>
                    <w:div w:id="463617511">
                      <w:marLeft w:val="0"/>
                      <w:marRight w:val="0"/>
                      <w:marTop w:val="0"/>
                      <w:marBottom w:val="0"/>
                      <w:divBdr>
                        <w:top w:val="none" w:sz="0" w:space="0" w:color="auto"/>
                        <w:left w:val="none" w:sz="0" w:space="0" w:color="auto"/>
                        <w:bottom w:val="none" w:sz="0" w:space="0" w:color="auto"/>
                        <w:right w:val="none" w:sz="0" w:space="0" w:color="auto"/>
                      </w:divBdr>
                      <w:divsChild>
                        <w:div w:id="426076298">
                          <w:marLeft w:val="0"/>
                          <w:marRight w:val="0"/>
                          <w:marTop w:val="0"/>
                          <w:marBottom w:val="0"/>
                          <w:divBdr>
                            <w:top w:val="none" w:sz="0" w:space="0" w:color="auto"/>
                            <w:left w:val="none" w:sz="0" w:space="0" w:color="auto"/>
                            <w:bottom w:val="none" w:sz="0" w:space="0" w:color="auto"/>
                            <w:right w:val="none" w:sz="0" w:space="0" w:color="auto"/>
                          </w:divBdr>
                        </w:div>
                      </w:divsChild>
                    </w:div>
                    <w:div w:id="472673609">
                      <w:marLeft w:val="0"/>
                      <w:marRight w:val="0"/>
                      <w:marTop w:val="0"/>
                      <w:marBottom w:val="0"/>
                      <w:divBdr>
                        <w:top w:val="none" w:sz="0" w:space="0" w:color="auto"/>
                        <w:left w:val="none" w:sz="0" w:space="0" w:color="auto"/>
                        <w:bottom w:val="none" w:sz="0" w:space="0" w:color="auto"/>
                        <w:right w:val="none" w:sz="0" w:space="0" w:color="auto"/>
                      </w:divBdr>
                      <w:divsChild>
                        <w:div w:id="992026857">
                          <w:marLeft w:val="0"/>
                          <w:marRight w:val="0"/>
                          <w:marTop w:val="0"/>
                          <w:marBottom w:val="0"/>
                          <w:divBdr>
                            <w:top w:val="none" w:sz="0" w:space="0" w:color="auto"/>
                            <w:left w:val="none" w:sz="0" w:space="0" w:color="auto"/>
                            <w:bottom w:val="none" w:sz="0" w:space="0" w:color="auto"/>
                            <w:right w:val="none" w:sz="0" w:space="0" w:color="auto"/>
                          </w:divBdr>
                          <w:divsChild>
                            <w:div w:id="11700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1951">
                      <w:marLeft w:val="0"/>
                      <w:marRight w:val="0"/>
                      <w:marTop w:val="0"/>
                      <w:marBottom w:val="0"/>
                      <w:divBdr>
                        <w:top w:val="none" w:sz="0" w:space="0" w:color="auto"/>
                        <w:left w:val="none" w:sz="0" w:space="0" w:color="auto"/>
                        <w:bottom w:val="none" w:sz="0" w:space="0" w:color="auto"/>
                        <w:right w:val="none" w:sz="0" w:space="0" w:color="auto"/>
                      </w:divBdr>
                      <w:divsChild>
                        <w:div w:id="125857640">
                          <w:marLeft w:val="0"/>
                          <w:marRight w:val="0"/>
                          <w:marTop w:val="0"/>
                          <w:marBottom w:val="0"/>
                          <w:divBdr>
                            <w:top w:val="none" w:sz="0" w:space="0" w:color="auto"/>
                            <w:left w:val="none" w:sz="0" w:space="0" w:color="auto"/>
                            <w:bottom w:val="none" w:sz="0" w:space="0" w:color="auto"/>
                            <w:right w:val="none" w:sz="0" w:space="0" w:color="auto"/>
                          </w:divBdr>
                        </w:div>
                      </w:divsChild>
                    </w:div>
                    <w:div w:id="509879137">
                      <w:marLeft w:val="0"/>
                      <w:marRight w:val="0"/>
                      <w:marTop w:val="0"/>
                      <w:marBottom w:val="0"/>
                      <w:divBdr>
                        <w:top w:val="none" w:sz="0" w:space="0" w:color="auto"/>
                        <w:left w:val="none" w:sz="0" w:space="0" w:color="auto"/>
                        <w:bottom w:val="none" w:sz="0" w:space="0" w:color="auto"/>
                        <w:right w:val="none" w:sz="0" w:space="0" w:color="auto"/>
                      </w:divBdr>
                    </w:div>
                    <w:div w:id="513344273">
                      <w:marLeft w:val="0"/>
                      <w:marRight w:val="0"/>
                      <w:marTop w:val="0"/>
                      <w:marBottom w:val="0"/>
                      <w:divBdr>
                        <w:top w:val="none" w:sz="0" w:space="0" w:color="auto"/>
                        <w:left w:val="none" w:sz="0" w:space="0" w:color="auto"/>
                        <w:bottom w:val="none" w:sz="0" w:space="0" w:color="auto"/>
                        <w:right w:val="none" w:sz="0" w:space="0" w:color="auto"/>
                      </w:divBdr>
                    </w:div>
                    <w:div w:id="520893766">
                      <w:marLeft w:val="0"/>
                      <w:marRight w:val="0"/>
                      <w:marTop w:val="0"/>
                      <w:marBottom w:val="0"/>
                      <w:divBdr>
                        <w:top w:val="none" w:sz="0" w:space="0" w:color="auto"/>
                        <w:left w:val="none" w:sz="0" w:space="0" w:color="auto"/>
                        <w:bottom w:val="none" w:sz="0" w:space="0" w:color="auto"/>
                        <w:right w:val="none" w:sz="0" w:space="0" w:color="auto"/>
                      </w:divBdr>
                      <w:divsChild>
                        <w:div w:id="1156847028">
                          <w:marLeft w:val="0"/>
                          <w:marRight w:val="0"/>
                          <w:marTop w:val="0"/>
                          <w:marBottom w:val="0"/>
                          <w:divBdr>
                            <w:top w:val="none" w:sz="0" w:space="0" w:color="auto"/>
                            <w:left w:val="none" w:sz="0" w:space="0" w:color="auto"/>
                            <w:bottom w:val="none" w:sz="0" w:space="0" w:color="auto"/>
                            <w:right w:val="none" w:sz="0" w:space="0" w:color="auto"/>
                          </w:divBdr>
                        </w:div>
                      </w:divsChild>
                    </w:div>
                    <w:div w:id="522940414">
                      <w:marLeft w:val="0"/>
                      <w:marRight w:val="0"/>
                      <w:marTop w:val="0"/>
                      <w:marBottom w:val="0"/>
                      <w:divBdr>
                        <w:top w:val="none" w:sz="0" w:space="0" w:color="auto"/>
                        <w:left w:val="none" w:sz="0" w:space="0" w:color="auto"/>
                        <w:bottom w:val="none" w:sz="0" w:space="0" w:color="auto"/>
                        <w:right w:val="none" w:sz="0" w:space="0" w:color="auto"/>
                      </w:divBdr>
                      <w:divsChild>
                        <w:div w:id="274363441">
                          <w:marLeft w:val="0"/>
                          <w:marRight w:val="0"/>
                          <w:marTop w:val="0"/>
                          <w:marBottom w:val="0"/>
                          <w:divBdr>
                            <w:top w:val="none" w:sz="0" w:space="0" w:color="auto"/>
                            <w:left w:val="none" w:sz="0" w:space="0" w:color="auto"/>
                            <w:bottom w:val="none" w:sz="0" w:space="0" w:color="auto"/>
                            <w:right w:val="none" w:sz="0" w:space="0" w:color="auto"/>
                          </w:divBdr>
                          <w:divsChild>
                            <w:div w:id="11488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2069">
                      <w:marLeft w:val="0"/>
                      <w:marRight w:val="0"/>
                      <w:marTop w:val="0"/>
                      <w:marBottom w:val="0"/>
                      <w:divBdr>
                        <w:top w:val="none" w:sz="0" w:space="0" w:color="auto"/>
                        <w:left w:val="none" w:sz="0" w:space="0" w:color="auto"/>
                        <w:bottom w:val="none" w:sz="0" w:space="0" w:color="auto"/>
                        <w:right w:val="none" w:sz="0" w:space="0" w:color="auto"/>
                      </w:divBdr>
                      <w:divsChild>
                        <w:div w:id="1225870659">
                          <w:marLeft w:val="0"/>
                          <w:marRight w:val="0"/>
                          <w:marTop w:val="0"/>
                          <w:marBottom w:val="0"/>
                          <w:divBdr>
                            <w:top w:val="none" w:sz="0" w:space="0" w:color="auto"/>
                            <w:left w:val="none" w:sz="0" w:space="0" w:color="auto"/>
                            <w:bottom w:val="none" w:sz="0" w:space="0" w:color="auto"/>
                            <w:right w:val="none" w:sz="0" w:space="0" w:color="auto"/>
                          </w:divBdr>
                        </w:div>
                      </w:divsChild>
                    </w:div>
                    <w:div w:id="612633483">
                      <w:marLeft w:val="0"/>
                      <w:marRight w:val="0"/>
                      <w:marTop w:val="0"/>
                      <w:marBottom w:val="0"/>
                      <w:divBdr>
                        <w:top w:val="none" w:sz="0" w:space="0" w:color="auto"/>
                        <w:left w:val="none" w:sz="0" w:space="0" w:color="auto"/>
                        <w:bottom w:val="none" w:sz="0" w:space="0" w:color="auto"/>
                        <w:right w:val="none" w:sz="0" w:space="0" w:color="auto"/>
                      </w:divBdr>
                    </w:div>
                    <w:div w:id="643855764">
                      <w:marLeft w:val="0"/>
                      <w:marRight w:val="0"/>
                      <w:marTop w:val="0"/>
                      <w:marBottom w:val="0"/>
                      <w:divBdr>
                        <w:top w:val="none" w:sz="0" w:space="0" w:color="auto"/>
                        <w:left w:val="none" w:sz="0" w:space="0" w:color="auto"/>
                        <w:bottom w:val="none" w:sz="0" w:space="0" w:color="auto"/>
                        <w:right w:val="none" w:sz="0" w:space="0" w:color="auto"/>
                      </w:divBdr>
                      <w:divsChild>
                        <w:div w:id="723601130">
                          <w:marLeft w:val="0"/>
                          <w:marRight w:val="0"/>
                          <w:marTop w:val="0"/>
                          <w:marBottom w:val="0"/>
                          <w:divBdr>
                            <w:top w:val="none" w:sz="0" w:space="0" w:color="auto"/>
                            <w:left w:val="none" w:sz="0" w:space="0" w:color="auto"/>
                            <w:bottom w:val="none" w:sz="0" w:space="0" w:color="auto"/>
                            <w:right w:val="none" w:sz="0" w:space="0" w:color="auto"/>
                          </w:divBdr>
                        </w:div>
                      </w:divsChild>
                    </w:div>
                    <w:div w:id="702947860">
                      <w:marLeft w:val="0"/>
                      <w:marRight w:val="0"/>
                      <w:marTop w:val="0"/>
                      <w:marBottom w:val="0"/>
                      <w:divBdr>
                        <w:top w:val="none" w:sz="0" w:space="0" w:color="auto"/>
                        <w:left w:val="none" w:sz="0" w:space="0" w:color="auto"/>
                        <w:bottom w:val="none" w:sz="0" w:space="0" w:color="auto"/>
                        <w:right w:val="none" w:sz="0" w:space="0" w:color="auto"/>
                      </w:divBdr>
                    </w:div>
                    <w:div w:id="712195804">
                      <w:marLeft w:val="0"/>
                      <w:marRight w:val="0"/>
                      <w:marTop w:val="0"/>
                      <w:marBottom w:val="0"/>
                      <w:divBdr>
                        <w:top w:val="none" w:sz="0" w:space="0" w:color="auto"/>
                        <w:left w:val="none" w:sz="0" w:space="0" w:color="auto"/>
                        <w:bottom w:val="none" w:sz="0" w:space="0" w:color="auto"/>
                        <w:right w:val="none" w:sz="0" w:space="0" w:color="auto"/>
                      </w:divBdr>
                      <w:divsChild>
                        <w:div w:id="541209431">
                          <w:marLeft w:val="0"/>
                          <w:marRight w:val="0"/>
                          <w:marTop w:val="0"/>
                          <w:marBottom w:val="0"/>
                          <w:divBdr>
                            <w:top w:val="none" w:sz="0" w:space="0" w:color="auto"/>
                            <w:left w:val="none" w:sz="0" w:space="0" w:color="auto"/>
                            <w:bottom w:val="none" w:sz="0" w:space="0" w:color="auto"/>
                            <w:right w:val="none" w:sz="0" w:space="0" w:color="auto"/>
                          </w:divBdr>
                        </w:div>
                      </w:divsChild>
                    </w:div>
                    <w:div w:id="712266613">
                      <w:marLeft w:val="0"/>
                      <w:marRight w:val="0"/>
                      <w:marTop w:val="0"/>
                      <w:marBottom w:val="0"/>
                      <w:divBdr>
                        <w:top w:val="none" w:sz="0" w:space="0" w:color="auto"/>
                        <w:left w:val="none" w:sz="0" w:space="0" w:color="auto"/>
                        <w:bottom w:val="none" w:sz="0" w:space="0" w:color="auto"/>
                        <w:right w:val="none" w:sz="0" w:space="0" w:color="auto"/>
                      </w:divBdr>
                    </w:div>
                    <w:div w:id="712922833">
                      <w:marLeft w:val="0"/>
                      <w:marRight w:val="0"/>
                      <w:marTop w:val="0"/>
                      <w:marBottom w:val="0"/>
                      <w:divBdr>
                        <w:top w:val="none" w:sz="0" w:space="0" w:color="auto"/>
                        <w:left w:val="none" w:sz="0" w:space="0" w:color="auto"/>
                        <w:bottom w:val="none" w:sz="0" w:space="0" w:color="auto"/>
                        <w:right w:val="none" w:sz="0" w:space="0" w:color="auto"/>
                      </w:divBdr>
                      <w:divsChild>
                        <w:div w:id="414672694">
                          <w:marLeft w:val="0"/>
                          <w:marRight w:val="0"/>
                          <w:marTop w:val="0"/>
                          <w:marBottom w:val="0"/>
                          <w:divBdr>
                            <w:top w:val="none" w:sz="0" w:space="0" w:color="auto"/>
                            <w:left w:val="none" w:sz="0" w:space="0" w:color="auto"/>
                            <w:bottom w:val="none" w:sz="0" w:space="0" w:color="auto"/>
                            <w:right w:val="none" w:sz="0" w:space="0" w:color="auto"/>
                          </w:divBdr>
                          <w:divsChild>
                            <w:div w:id="98246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50252">
                      <w:marLeft w:val="0"/>
                      <w:marRight w:val="0"/>
                      <w:marTop w:val="0"/>
                      <w:marBottom w:val="0"/>
                      <w:divBdr>
                        <w:top w:val="none" w:sz="0" w:space="0" w:color="auto"/>
                        <w:left w:val="none" w:sz="0" w:space="0" w:color="auto"/>
                        <w:bottom w:val="none" w:sz="0" w:space="0" w:color="auto"/>
                        <w:right w:val="none" w:sz="0" w:space="0" w:color="auto"/>
                      </w:divBdr>
                    </w:div>
                    <w:div w:id="812255982">
                      <w:marLeft w:val="0"/>
                      <w:marRight w:val="0"/>
                      <w:marTop w:val="0"/>
                      <w:marBottom w:val="0"/>
                      <w:divBdr>
                        <w:top w:val="none" w:sz="0" w:space="0" w:color="auto"/>
                        <w:left w:val="none" w:sz="0" w:space="0" w:color="auto"/>
                        <w:bottom w:val="none" w:sz="0" w:space="0" w:color="auto"/>
                        <w:right w:val="none" w:sz="0" w:space="0" w:color="auto"/>
                      </w:divBdr>
                    </w:div>
                    <w:div w:id="832335739">
                      <w:marLeft w:val="0"/>
                      <w:marRight w:val="0"/>
                      <w:marTop w:val="0"/>
                      <w:marBottom w:val="0"/>
                      <w:divBdr>
                        <w:top w:val="none" w:sz="0" w:space="0" w:color="auto"/>
                        <w:left w:val="none" w:sz="0" w:space="0" w:color="auto"/>
                        <w:bottom w:val="none" w:sz="0" w:space="0" w:color="auto"/>
                        <w:right w:val="none" w:sz="0" w:space="0" w:color="auto"/>
                      </w:divBdr>
                      <w:divsChild>
                        <w:div w:id="1029066312">
                          <w:marLeft w:val="0"/>
                          <w:marRight w:val="0"/>
                          <w:marTop w:val="0"/>
                          <w:marBottom w:val="0"/>
                          <w:divBdr>
                            <w:top w:val="none" w:sz="0" w:space="0" w:color="auto"/>
                            <w:left w:val="none" w:sz="0" w:space="0" w:color="auto"/>
                            <w:bottom w:val="none" w:sz="0" w:space="0" w:color="auto"/>
                            <w:right w:val="none" w:sz="0" w:space="0" w:color="auto"/>
                          </w:divBdr>
                          <w:divsChild>
                            <w:div w:id="2055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20411">
                      <w:marLeft w:val="0"/>
                      <w:marRight w:val="0"/>
                      <w:marTop w:val="0"/>
                      <w:marBottom w:val="0"/>
                      <w:divBdr>
                        <w:top w:val="none" w:sz="0" w:space="0" w:color="auto"/>
                        <w:left w:val="none" w:sz="0" w:space="0" w:color="auto"/>
                        <w:bottom w:val="none" w:sz="0" w:space="0" w:color="auto"/>
                        <w:right w:val="none" w:sz="0" w:space="0" w:color="auto"/>
                      </w:divBdr>
                      <w:divsChild>
                        <w:div w:id="663702164">
                          <w:marLeft w:val="0"/>
                          <w:marRight w:val="0"/>
                          <w:marTop w:val="0"/>
                          <w:marBottom w:val="0"/>
                          <w:divBdr>
                            <w:top w:val="none" w:sz="0" w:space="0" w:color="auto"/>
                            <w:left w:val="none" w:sz="0" w:space="0" w:color="auto"/>
                            <w:bottom w:val="none" w:sz="0" w:space="0" w:color="auto"/>
                            <w:right w:val="none" w:sz="0" w:space="0" w:color="auto"/>
                          </w:divBdr>
                          <w:divsChild>
                            <w:div w:id="7423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2752">
                      <w:marLeft w:val="0"/>
                      <w:marRight w:val="0"/>
                      <w:marTop w:val="0"/>
                      <w:marBottom w:val="0"/>
                      <w:divBdr>
                        <w:top w:val="none" w:sz="0" w:space="0" w:color="auto"/>
                        <w:left w:val="none" w:sz="0" w:space="0" w:color="auto"/>
                        <w:bottom w:val="none" w:sz="0" w:space="0" w:color="auto"/>
                        <w:right w:val="none" w:sz="0" w:space="0" w:color="auto"/>
                      </w:divBdr>
                      <w:divsChild>
                        <w:div w:id="1169442776">
                          <w:marLeft w:val="0"/>
                          <w:marRight w:val="0"/>
                          <w:marTop w:val="0"/>
                          <w:marBottom w:val="0"/>
                          <w:divBdr>
                            <w:top w:val="none" w:sz="0" w:space="0" w:color="auto"/>
                            <w:left w:val="none" w:sz="0" w:space="0" w:color="auto"/>
                            <w:bottom w:val="none" w:sz="0" w:space="0" w:color="auto"/>
                            <w:right w:val="none" w:sz="0" w:space="0" w:color="auto"/>
                          </w:divBdr>
                          <w:divsChild>
                            <w:div w:id="5990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8603">
                      <w:marLeft w:val="0"/>
                      <w:marRight w:val="0"/>
                      <w:marTop w:val="0"/>
                      <w:marBottom w:val="0"/>
                      <w:divBdr>
                        <w:top w:val="none" w:sz="0" w:space="0" w:color="auto"/>
                        <w:left w:val="none" w:sz="0" w:space="0" w:color="auto"/>
                        <w:bottom w:val="none" w:sz="0" w:space="0" w:color="auto"/>
                        <w:right w:val="none" w:sz="0" w:space="0" w:color="auto"/>
                      </w:divBdr>
                    </w:div>
                    <w:div w:id="1033925191">
                      <w:marLeft w:val="0"/>
                      <w:marRight w:val="0"/>
                      <w:marTop w:val="0"/>
                      <w:marBottom w:val="0"/>
                      <w:divBdr>
                        <w:top w:val="none" w:sz="0" w:space="0" w:color="auto"/>
                        <w:left w:val="none" w:sz="0" w:space="0" w:color="auto"/>
                        <w:bottom w:val="none" w:sz="0" w:space="0" w:color="auto"/>
                        <w:right w:val="none" w:sz="0" w:space="0" w:color="auto"/>
                      </w:divBdr>
                      <w:divsChild>
                        <w:div w:id="887760163">
                          <w:marLeft w:val="0"/>
                          <w:marRight w:val="0"/>
                          <w:marTop w:val="0"/>
                          <w:marBottom w:val="0"/>
                          <w:divBdr>
                            <w:top w:val="none" w:sz="0" w:space="0" w:color="auto"/>
                            <w:left w:val="none" w:sz="0" w:space="0" w:color="auto"/>
                            <w:bottom w:val="none" w:sz="0" w:space="0" w:color="auto"/>
                            <w:right w:val="none" w:sz="0" w:space="0" w:color="auto"/>
                          </w:divBdr>
                          <w:divsChild>
                            <w:div w:id="135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4437">
                      <w:marLeft w:val="0"/>
                      <w:marRight w:val="0"/>
                      <w:marTop w:val="0"/>
                      <w:marBottom w:val="0"/>
                      <w:divBdr>
                        <w:top w:val="none" w:sz="0" w:space="0" w:color="auto"/>
                        <w:left w:val="none" w:sz="0" w:space="0" w:color="auto"/>
                        <w:bottom w:val="none" w:sz="0" w:space="0" w:color="auto"/>
                        <w:right w:val="none" w:sz="0" w:space="0" w:color="auto"/>
                      </w:divBdr>
                      <w:divsChild>
                        <w:div w:id="17318284">
                          <w:marLeft w:val="0"/>
                          <w:marRight w:val="0"/>
                          <w:marTop w:val="0"/>
                          <w:marBottom w:val="0"/>
                          <w:divBdr>
                            <w:top w:val="none" w:sz="0" w:space="0" w:color="auto"/>
                            <w:left w:val="none" w:sz="0" w:space="0" w:color="auto"/>
                            <w:bottom w:val="none" w:sz="0" w:space="0" w:color="auto"/>
                            <w:right w:val="none" w:sz="0" w:space="0" w:color="auto"/>
                          </w:divBdr>
                          <w:divsChild>
                            <w:div w:id="8070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2631">
                      <w:marLeft w:val="0"/>
                      <w:marRight w:val="0"/>
                      <w:marTop w:val="0"/>
                      <w:marBottom w:val="0"/>
                      <w:divBdr>
                        <w:top w:val="none" w:sz="0" w:space="0" w:color="auto"/>
                        <w:left w:val="none" w:sz="0" w:space="0" w:color="auto"/>
                        <w:bottom w:val="none" w:sz="0" w:space="0" w:color="auto"/>
                        <w:right w:val="none" w:sz="0" w:space="0" w:color="auto"/>
                      </w:divBdr>
                    </w:div>
                    <w:div w:id="1164857254">
                      <w:marLeft w:val="0"/>
                      <w:marRight w:val="0"/>
                      <w:marTop w:val="0"/>
                      <w:marBottom w:val="0"/>
                      <w:divBdr>
                        <w:top w:val="none" w:sz="0" w:space="0" w:color="auto"/>
                        <w:left w:val="none" w:sz="0" w:space="0" w:color="auto"/>
                        <w:bottom w:val="none" w:sz="0" w:space="0" w:color="auto"/>
                        <w:right w:val="none" w:sz="0" w:space="0" w:color="auto"/>
                      </w:divBdr>
                      <w:divsChild>
                        <w:div w:id="936406052">
                          <w:marLeft w:val="0"/>
                          <w:marRight w:val="0"/>
                          <w:marTop w:val="0"/>
                          <w:marBottom w:val="0"/>
                          <w:divBdr>
                            <w:top w:val="none" w:sz="0" w:space="0" w:color="auto"/>
                            <w:left w:val="none" w:sz="0" w:space="0" w:color="auto"/>
                            <w:bottom w:val="none" w:sz="0" w:space="0" w:color="auto"/>
                            <w:right w:val="none" w:sz="0" w:space="0" w:color="auto"/>
                          </w:divBdr>
                          <w:divsChild>
                            <w:div w:id="12132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01609">
                      <w:marLeft w:val="0"/>
                      <w:marRight w:val="0"/>
                      <w:marTop w:val="0"/>
                      <w:marBottom w:val="0"/>
                      <w:divBdr>
                        <w:top w:val="none" w:sz="0" w:space="0" w:color="auto"/>
                        <w:left w:val="none" w:sz="0" w:space="0" w:color="auto"/>
                        <w:bottom w:val="none" w:sz="0" w:space="0" w:color="auto"/>
                        <w:right w:val="none" w:sz="0" w:space="0" w:color="auto"/>
                      </w:divBdr>
                      <w:divsChild>
                        <w:div w:id="376468009">
                          <w:marLeft w:val="0"/>
                          <w:marRight w:val="0"/>
                          <w:marTop w:val="0"/>
                          <w:marBottom w:val="0"/>
                          <w:divBdr>
                            <w:top w:val="none" w:sz="0" w:space="0" w:color="auto"/>
                            <w:left w:val="none" w:sz="0" w:space="0" w:color="auto"/>
                            <w:bottom w:val="none" w:sz="0" w:space="0" w:color="auto"/>
                            <w:right w:val="none" w:sz="0" w:space="0" w:color="auto"/>
                          </w:divBdr>
                          <w:divsChild>
                            <w:div w:id="4762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1034">
                      <w:marLeft w:val="0"/>
                      <w:marRight w:val="0"/>
                      <w:marTop w:val="0"/>
                      <w:marBottom w:val="0"/>
                      <w:divBdr>
                        <w:top w:val="none" w:sz="0" w:space="0" w:color="auto"/>
                        <w:left w:val="none" w:sz="0" w:space="0" w:color="auto"/>
                        <w:bottom w:val="none" w:sz="0" w:space="0" w:color="auto"/>
                        <w:right w:val="none" w:sz="0" w:space="0" w:color="auto"/>
                      </w:divBdr>
                      <w:divsChild>
                        <w:div w:id="289820853">
                          <w:marLeft w:val="0"/>
                          <w:marRight w:val="0"/>
                          <w:marTop w:val="0"/>
                          <w:marBottom w:val="0"/>
                          <w:divBdr>
                            <w:top w:val="none" w:sz="0" w:space="0" w:color="auto"/>
                            <w:left w:val="none" w:sz="0" w:space="0" w:color="auto"/>
                            <w:bottom w:val="none" w:sz="0" w:space="0" w:color="auto"/>
                            <w:right w:val="none" w:sz="0" w:space="0" w:color="auto"/>
                          </w:divBdr>
                          <w:divsChild>
                            <w:div w:id="4736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622">
                      <w:marLeft w:val="0"/>
                      <w:marRight w:val="0"/>
                      <w:marTop w:val="0"/>
                      <w:marBottom w:val="0"/>
                      <w:divBdr>
                        <w:top w:val="none" w:sz="0" w:space="0" w:color="auto"/>
                        <w:left w:val="none" w:sz="0" w:space="0" w:color="auto"/>
                        <w:bottom w:val="none" w:sz="0" w:space="0" w:color="auto"/>
                        <w:right w:val="none" w:sz="0" w:space="0" w:color="auto"/>
                      </w:divBdr>
                      <w:divsChild>
                        <w:div w:id="48143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3940">
                  <w:marLeft w:val="0"/>
                  <w:marRight w:val="0"/>
                  <w:marTop w:val="0"/>
                  <w:marBottom w:val="0"/>
                  <w:divBdr>
                    <w:top w:val="none" w:sz="0" w:space="0" w:color="auto"/>
                    <w:left w:val="none" w:sz="0" w:space="0" w:color="auto"/>
                    <w:bottom w:val="none" w:sz="0" w:space="0" w:color="auto"/>
                    <w:right w:val="none" w:sz="0" w:space="0" w:color="auto"/>
                  </w:divBdr>
                  <w:divsChild>
                    <w:div w:id="390925365">
                      <w:marLeft w:val="0"/>
                      <w:marRight w:val="0"/>
                      <w:marTop w:val="0"/>
                      <w:marBottom w:val="0"/>
                      <w:divBdr>
                        <w:top w:val="none" w:sz="0" w:space="0" w:color="auto"/>
                        <w:left w:val="none" w:sz="0" w:space="0" w:color="auto"/>
                        <w:bottom w:val="none" w:sz="0" w:space="0" w:color="auto"/>
                        <w:right w:val="none" w:sz="0" w:space="0" w:color="auto"/>
                      </w:divBdr>
                      <w:divsChild>
                        <w:div w:id="7648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29212">
                  <w:marLeft w:val="0"/>
                  <w:marRight w:val="0"/>
                  <w:marTop w:val="0"/>
                  <w:marBottom w:val="600"/>
                  <w:divBdr>
                    <w:top w:val="none" w:sz="0" w:space="0" w:color="auto"/>
                    <w:left w:val="none" w:sz="0" w:space="0" w:color="auto"/>
                    <w:bottom w:val="none" w:sz="0" w:space="0" w:color="auto"/>
                    <w:right w:val="none" w:sz="0" w:space="0" w:color="auto"/>
                  </w:divBdr>
                </w:div>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
                  </w:divsChild>
                </w:div>
                <w:div w:id="1203325880">
                  <w:marLeft w:val="0"/>
                  <w:marRight w:val="0"/>
                  <w:marTop w:val="0"/>
                  <w:marBottom w:val="0"/>
                  <w:divBdr>
                    <w:top w:val="none" w:sz="0" w:space="0" w:color="auto"/>
                    <w:left w:val="none" w:sz="0" w:space="0" w:color="auto"/>
                    <w:bottom w:val="none" w:sz="0" w:space="0" w:color="auto"/>
                    <w:right w:val="none" w:sz="0" w:space="0" w:color="auto"/>
                  </w:divBdr>
                </w:div>
                <w:div w:id="1203517892">
                  <w:marLeft w:val="0"/>
                  <w:marRight w:val="30"/>
                  <w:marTop w:val="0"/>
                  <w:marBottom w:val="0"/>
                  <w:divBdr>
                    <w:top w:val="none" w:sz="0" w:space="0" w:color="auto"/>
                    <w:left w:val="none" w:sz="0" w:space="0" w:color="auto"/>
                    <w:bottom w:val="none" w:sz="0" w:space="0" w:color="auto"/>
                    <w:right w:val="none" w:sz="0" w:space="0" w:color="auto"/>
                  </w:divBdr>
                </w:div>
                <w:div w:id="1203635926">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03861378">
                  <w:marLeft w:val="0"/>
                  <w:marRight w:val="0"/>
                  <w:marTop w:val="0"/>
                  <w:marBottom w:val="0"/>
                  <w:divBdr>
                    <w:top w:val="none" w:sz="0" w:space="0" w:color="auto"/>
                    <w:left w:val="none" w:sz="0" w:space="0" w:color="auto"/>
                    <w:bottom w:val="none" w:sz="0" w:space="0" w:color="auto"/>
                    <w:right w:val="none" w:sz="0" w:space="0" w:color="auto"/>
                  </w:divBdr>
                </w:div>
                <w:div w:id="1203900518">
                  <w:marLeft w:val="0"/>
                  <w:marRight w:val="0"/>
                  <w:marTop w:val="0"/>
                  <w:marBottom w:val="240"/>
                  <w:divBdr>
                    <w:top w:val="none" w:sz="0" w:space="0" w:color="auto"/>
                    <w:left w:val="none" w:sz="0" w:space="0" w:color="auto"/>
                    <w:bottom w:val="none" w:sz="0" w:space="0" w:color="auto"/>
                    <w:right w:val="none" w:sz="0" w:space="0" w:color="auto"/>
                  </w:divBdr>
                </w:div>
                <w:div w:id="1204052217">
                  <w:marLeft w:val="0"/>
                  <w:marRight w:val="0"/>
                  <w:marTop w:val="0"/>
                  <w:marBottom w:val="0"/>
                  <w:divBdr>
                    <w:top w:val="none" w:sz="0" w:space="0" w:color="auto"/>
                    <w:left w:val="none" w:sz="0" w:space="0" w:color="auto"/>
                    <w:bottom w:val="none" w:sz="0" w:space="0" w:color="auto"/>
                    <w:right w:val="none" w:sz="0" w:space="0" w:color="auto"/>
                  </w:divBdr>
                </w:div>
                <w:div w:id="1204095059">
                  <w:marLeft w:val="0"/>
                  <w:marRight w:val="0"/>
                  <w:marTop w:val="0"/>
                  <w:marBottom w:val="0"/>
                  <w:divBdr>
                    <w:top w:val="none" w:sz="0" w:space="0" w:color="auto"/>
                    <w:left w:val="none" w:sz="0" w:space="0" w:color="auto"/>
                    <w:bottom w:val="none" w:sz="0" w:space="0" w:color="auto"/>
                    <w:right w:val="none" w:sz="0" w:space="0" w:color="auto"/>
                  </w:divBdr>
                </w:div>
                <w:div w:id="1204514587">
                  <w:marLeft w:val="0"/>
                  <w:marRight w:val="0"/>
                  <w:marTop w:val="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 w:id="1204750013">
                  <w:marLeft w:val="0"/>
                  <w:marRight w:val="0"/>
                  <w:marTop w:val="0"/>
                  <w:marBottom w:val="0"/>
                  <w:divBdr>
                    <w:top w:val="none" w:sz="0" w:space="0" w:color="auto"/>
                    <w:left w:val="none" w:sz="0" w:space="0" w:color="auto"/>
                    <w:bottom w:val="none" w:sz="0" w:space="0" w:color="auto"/>
                    <w:right w:val="none" w:sz="0" w:space="0" w:color="auto"/>
                  </w:divBdr>
                  <w:divsChild>
                    <w:div w:id="618343874">
                      <w:marLeft w:val="0"/>
                      <w:marRight w:val="0"/>
                      <w:marTop w:val="0"/>
                      <w:marBottom w:val="0"/>
                      <w:divBdr>
                        <w:top w:val="none" w:sz="0" w:space="0" w:color="auto"/>
                        <w:left w:val="none" w:sz="0" w:space="0" w:color="auto"/>
                        <w:bottom w:val="none" w:sz="0" w:space="0" w:color="auto"/>
                        <w:right w:val="none" w:sz="0" w:space="0" w:color="auto"/>
                      </w:divBdr>
                    </w:div>
                    <w:div w:id="1211645561">
                      <w:marLeft w:val="0"/>
                      <w:marRight w:val="0"/>
                      <w:marTop w:val="0"/>
                      <w:marBottom w:val="600"/>
                      <w:divBdr>
                        <w:top w:val="none" w:sz="0" w:space="0" w:color="auto"/>
                        <w:left w:val="none" w:sz="0" w:space="0" w:color="auto"/>
                        <w:bottom w:val="none" w:sz="0" w:space="0" w:color="auto"/>
                        <w:right w:val="none" w:sz="0" w:space="0" w:color="auto"/>
                      </w:divBdr>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 w:id="1205369618">
                  <w:marLeft w:val="0"/>
                  <w:marRight w:val="30"/>
                  <w:marTop w:val="0"/>
                  <w:marBottom w:val="0"/>
                  <w:divBdr>
                    <w:top w:val="none" w:sz="0" w:space="0" w:color="auto"/>
                    <w:left w:val="none" w:sz="0" w:space="0" w:color="auto"/>
                    <w:bottom w:val="none" w:sz="0" w:space="0" w:color="auto"/>
                    <w:right w:val="none" w:sz="0" w:space="0" w:color="auto"/>
                  </w:divBdr>
                  <w:divsChild>
                    <w:div w:id="854345791">
                      <w:marLeft w:val="0"/>
                      <w:marRight w:val="0"/>
                      <w:marTop w:val="0"/>
                      <w:marBottom w:val="0"/>
                      <w:divBdr>
                        <w:top w:val="none" w:sz="0" w:space="0" w:color="auto"/>
                        <w:left w:val="none" w:sz="0" w:space="0" w:color="auto"/>
                        <w:bottom w:val="none" w:sz="0" w:space="0" w:color="auto"/>
                        <w:right w:val="none" w:sz="0" w:space="0" w:color="auto"/>
                      </w:divBdr>
                    </w:div>
                  </w:divsChild>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205823462">
                  <w:marLeft w:val="0"/>
                  <w:marRight w:val="0"/>
                  <w:marTop w:val="0"/>
                  <w:marBottom w:val="300"/>
                  <w:divBdr>
                    <w:top w:val="none" w:sz="0" w:space="0" w:color="auto"/>
                    <w:left w:val="none" w:sz="0" w:space="0" w:color="auto"/>
                    <w:bottom w:val="none" w:sz="0" w:space="0" w:color="auto"/>
                    <w:right w:val="none" w:sz="0" w:space="0" w:color="auto"/>
                  </w:divBdr>
                  <w:divsChild>
                    <w:div w:id="571283222">
                      <w:marLeft w:val="0"/>
                      <w:marRight w:val="0"/>
                      <w:marTop w:val="0"/>
                      <w:marBottom w:val="0"/>
                      <w:divBdr>
                        <w:top w:val="none" w:sz="0" w:space="0" w:color="auto"/>
                        <w:left w:val="none" w:sz="0" w:space="0" w:color="auto"/>
                        <w:bottom w:val="none" w:sz="0" w:space="0" w:color="auto"/>
                        <w:right w:val="none" w:sz="0" w:space="0" w:color="auto"/>
                      </w:divBdr>
                      <w:divsChild>
                        <w:div w:id="407927447">
                          <w:marLeft w:val="0"/>
                          <w:marRight w:val="0"/>
                          <w:marTop w:val="0"/>
                          <w:marBottom w:val="0"/>
                          <w:divBdr>
                            <w:top w:val="none" w:sz="0" w:space="0" w:color="auto"/>
                            <w:left w:val="none" w:sz="0" w:space="0" w:color="auto"/>
                            <w:bottom w:val="none" w:sz="0" w:space="0" w:color="auto"/>
                            <w:right w:val="none" w:sz="0" w:space="0" w:color="auto"/>
                          </w:divBdr>
                        </w:div>
                        <w:div w:id="646858863">
                          <w:marLeft w:val="0"/>
                          <w:marRight w:val="0"/>
                          <w:marTop w:val="0"/>
                          <w:marBottom w:val="0"/>
                          <w:divBdr>
                            <w:top w:val="none" w:sz="0" w:space="0" w:color="auto"/>
                            <w:left w:val="none" w:sz="0" w:space="0" w:color="auto"/>
                            <w:bottom w:val="none" w:sz="0" w:space="0" w:color="auto"/>
                            <w:right w:val="none" w:sz="0" w:space="0" w:color="auto"/>
                          </w:divBdr>
                          <w:divsChild>
                            <w:div w:id="496574265">
                              <w:marLeft w:val="0"/>
                              <w:marRight w:val="0"/>
                              <w:marTop w:val="0"/>
                              <w:marBottom w:val="0"/>
                              <w:divBdr>
                                <w:top w:val="none" w:sz="0" w:space="0" w:color="auto"/>
                                <w:left w:val="none" w:sz="0" w:space="0" w:color="auto"/>
                                <w:bottom w:val="none" w:sz="0" w:space="0" w:color="auto"/>
                                <w:right w:val="none" w:sz="0" w:space="0" w:color="auto"/>
                              </w:divBdr>
                            </w:div>
                            <w:div w:id="12590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334777">
                  <w:marLeft w:val="0"/>
                  <w:marRight w:val="0"/>
                  <w:marTop w:val="0"/>
                  <w:marBottom w:val="0"/>
                  <w:divBdr>
                    <w:top w:val="none" w:sz="0" w:space="0" w:color="auto"/>
                    <w:left w:val="none" w:sz="0" w:space="0" w:color="auto"/>
                    <w:bottom w:val="none" w:sz="0" w:space="0" w:color="auto"/>
                    <w:right w:val="none" w:sz="0" w:space="0" w:color="auto"/>
                  </w:divBdr>
                  <w:divsChild>
                    <w:div w:id="1140879246">
                      <w:marLeft w:val="0"/>
                      <w:marRight w:val="0"/>
                      <w:marTop w:val="0"/>
                      <w:marBottom w:val="0"/>
                      <w:divBdr>
                        <w:top w:val="none" w:sz="0" w:space="0" w:color="auto"/>
                        <w:left w:val="none" w:sz="0" w:space="0" w:color="auto"/>
                        <w:bottom w:val="none" w:sz="0" w:space="0" w:color="auto"/>
                        <w:right w:val="none" w:sz="0" w:space="0" w:color="auto"/>
                      </w:divBdr>
                    </w:div>
                  </w:divsChild>
                </w:div>
                <w:div w:id="1206673718">
                  <w:marLeft w:val="0"/>
                  <w:marRight w:val="0"/>
                  <w:marTop w:val="0"/>
                  <w:marBottom w:val="0"/>
                  <w:divBdr>
                    <w:top w:val="none" w:sz="0" w:space="0" w:color="auto"/>
                    <w:left w:val="none" w:sz="0" w:space="0" w:color="auto"/>
                    <w:bottom w:val="none" w:sz="0" w:space="0" w:color="auto"/>
                    <w:right w:val="none" w:sz="0" w:space="0" w:color="auto"/>
                  </w:divBdr>
                </w:div>
                <w:div w:id="1206865692">
                  <w:marLeft w:val="0"/>
                  <w:marRight w:val="0"/>
                  <w:marTop w:val="0"/>
                  <w:marBottom w:val="0"/>
                  <w:divBdr>
                    <w:top w:val="none" w:sz="0" w:space="0" w:color="auto"/>
                    <w:left w:val="none" w:sz="0" w:space="0" w:color="auto"/>
                    <w:bottom w:val="none" w:sz="0" w:space="0" w:color="auto"/>
                    <w:right w:val="none" w:sz="0" w:space="0" w:color="auto"/>
                  </w:divBdr>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06872531">
                  <w:marLeft w:val="0"/>
                  <w:marRight w:val="0"/>
                  <w:marTop w:val="0"/>
                  <w:marBottom w:val="0"/>
                  <w:divBdr>
                    <w:top w:val="none" w:sz="0" w:space="0" w:color="auto"/>
                    <w:left w:val="none" w:sz="0" w:space="0" w:color="auto"/>
                    <w:bottom w:val="none" w:sz="0" w:space="0" w:color="auto"/>
                    <w:right w:val="none" w:sz="0" w:space="0" w:color="auto"/>
                  </w:divBdr>
                  <w:divsChild>
                    <w:div w:id="917323225">
                      <w:marLeft w:val="0"/>
                      <w:marRight w:val="0"/>
                      <w:marTop w:val="0"/>
                      <w:marBottom w:val="0"/>
                      <w:divBdr>
                        <w:top w:val="none" w:sz="0" w:space="0" w:color="auto"/>
                        <w:left w:val="none" w:sz="0" w:space="0" w:color="auto"/>
                        <w:bottom w:val="none" w:sz="0" w:space="0" w:color="auto"/>
                        <w:right w:val="none" w:sz="0" w:space="0" w:color="auto"/>
                      </w:divBdr>
                    </w:div>
                  </w:divsChild>
                </w:div>
                <w:div w:id="1206992009">
                  <w:marLeft w:val="0"/>
                  <w:marRight w:val="0"/>
                  <w:marTop w:val="0"/>
                  <w:marBottom w:val="0"/>
                  <w:divBdr>
                    <w:top w:val="none" w:sz="0" w:space="0" w:color="auto"/>
                    <w:left w:val="none" w:sz="0" w:space="0" w:color="auto"/>
                    <w:bottom w:val="none" w:sz="0" w:space="0" w:color="auto"/>
                    <w:right w:val="none" w:sz="0" w:space="0" w:color="auto"/>
                  </w:divBdr>
                  <w:divsChild>
                    <w:div w:id="531461046">
                      <w:marLeft w:val="0"/>
                      <w:marRight w:val="0"/>
                      <w:marTop w:val="0"/>
                      <w:marBottom w:val="0"/>
                      <w:divBdr>
                        <w:top w:val="none" w:sz="0" w:space="0" w:color="auto"/>
                        <w:left w:val="none" w:sz="0" w:space="0" w:color="auto"/>
                        <w:bottom w:val="none" w:sz="0" w:space="0" w:color="auto"/>
                        <w:right w:val="none" w:sz="0" w:space="0" w:color="auto"/>
                      </w:divBdr>
                    </w:div>
                  </w:divsChild>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07184319">
                  <w:marLeft w:val="0"/>
                  <w:marRight w:val="0"/>
                  <w:marTop w:val="0"/>
                  <w:marBottom w:val="0"/>
                  <w:divBdr>
                    <w:top w:val="none" w:sz="0" w:space="0" w:color="auto"/>
                    <w:left w:val="none" w:sz="0" w:space="0" w:color="auto"/>
                    <w:bottom w:val="none" w:sz="0" w:space="0" w:color="auto"/>
                    <w:right w:val="none" w:sz="0" w:space="0" w:color="auto"/>
                  </w:divBdr>
                </w:div>
                <w:div w:id="1207252026">
                  <w:marLeft w:val="0"/>
                  <w:marRight w:val="0"/>
                  <w:marTop w:val="0"/>
                  <w:marBottom w:val="0"/>
                  <w:divBdr>
                    <w:top w:val="none" w:sz="0" w:space="0" w:color="auto"/>
                    <w:left w:val="none" w:sz="0" w:space="0" w:color="auto"/>
                    <w:bottom w:val="none" w:sz="0" w:space="0" w:color="auto"/>
                    <w:right w:val="none" w:sz="0" w:space="0" w:color="auto"/>
                  </w:divBdr>
                  <w:divsChild>
                    <w:div w:id="666444017">
                      <w:marLeft w:val="0"/>
                      <w:marRight w:val="0"/>
                      <w:marTop w:val="0"/>
                      <w:marBottom w:val="0"/>
                      <w:divBdr>
                        <w:top w:val="none" w:sz="0" w:space="0" w:color="auto"/>
                        <w:left w:val="none" w:sz="0" w:space="0" w:color="auto"/>
                        <w:bottom w:val="none" w:sz="0" w:space="0" w:color="auto"/>
                        <w:right w:val="none" w:sz="0" w:space="0" w:color="auto"/>
                      </w:divBdr>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07524061">
                  <w:marLeft w:val="0"/>
                  <w:marRight w:val="0"/>
                  <w:marTop w:val="0"/>
                  <w:marBottom w:val="0"/>
                  <w:divBdr>
                    <w:top w:val="none" w:sz="0" w:space="0" w:color="auto"/>
                    <w:left w:val="none" w:sz="0" w:space="0" w:color="auto"/>
                    <w:bottom w:val="none" w:sz="0" w:space="0" w:color="auto"/>
                    <w:right w:val="none" w:sz="0" w:space="0" w:color="auto"/>
                  </w:divBdr>
                  <w:divsChild>
                    <w:div w:id="1072968953">
                      <w:marLeft w:val="0"/>
                      <w:marRight w:val="0"/>
                      <w:marTop w:val="0"/>
                      <w:marBottom w:val="0"/>
                      <w:divBdr>
                        <w:top w:val="none" w:sz="0" w:space="0" w:color="auto"/>
                        <w:left w:val="none" w:sz="0" w:space="0" w:color="auto"/>
                        <w:bottom w:val="none" w:sz="0" w:space="0" w:color="auto"/>
                        <w:right w:val="none" w:sz="0" w:space="0" w:color="auto"/>
                      </w:divBdr>
                    </w:div>
                  </w:divsChild>
                </w:div>
                <w:div w:id="1207572401">
                  <w:marLeft w:val="0"/>
                  <w:marRight w:val="0"/>
                  <w:marTop w:val="0"/>
                  <w:marBottom w:val="0"/>
                  <w:divBdr>
                    <w:top w:val="none" w:sz="0" w:space="0" w:color="auto"/>
                    <w:left w:val="none" w:sz="0" w:space="0" w:color="auto"/>
                    <w:bottom w:val="none" w:sz="0" w:space="0" w:color="auto"/>
                    <w:right w:val="none" w:sz="0" w:space="0" w:color="auto"/>
                  </w:divBdr>
                </w:div>
                <w:div w:id="1207793268">
                  <w:marLeft w:val="0"/>
                  <w:marRight w:val="0"/>
                  <w:marTop w:val="0"/>
                  <w:marBottom w:val="0"/>
                  <w:divBdr>
                    <w:top w:val="none" w:sz="0" w:space="0" w:color="auto"/>
                    <w:left w:val="none" w:sz="0" w:space="0" w:color="auto"/>
                    <w:bottom w:val="none" w:sz="0" w:space="0" w:color="auto"/>
                    <w:right w:val="none" w:sz="0" w:space="0" w:color="auto"/>
                  </w:divBdr>
                </w:div>
                <w:div w:id="1207835799">
                  <w:marLeft w:val="0"/>
                  <w:marRight w:val="0"/>
                  <w:marTop w:val="0"/>
                  <w:marBottom w:val="0"/>
                  <w:divBdr>
                    <w:top w:val="none" w:sz="0" w:space="0" w:color="auto"/>
                    <w:left w:val="none" w:sz="0" w:space="0" w:color="auto"/>
                    <w:bottom w:val="none" w:sz="0" w:space="0" w:color="auto"/>
                    <w:right w:val="none" w:sz="0" w:space="0" w:color="auto"/>
                  </w:divBdr>
                </w:div>
                <w:div w:id="1207837224">
                  <w:marLeft w:val="0"/>
                  <w:marRight w:val="0"/>
                  <w:marTop w:val="0"/>
                  <w:marBottom w:val="0"/>
                  <w:divBdr>
                    <w:top w:val="none" w:sz="0" w:space="0" w:color="auto"/>
                    <w:left w:val="none" w:sz="0" w:space="0" w:color="auto"/>
                    <w:bottom w:val="none" w:sz="0" w:space="0" w:color="auto"/>
                    <w:right w:val="none" w:sz="0" w:space="0" w:color="auto"/>
                  </w:divBdr>
                  <w:divsChild>
                    <w:div w:id="772870497">
                      <w:marLeft w:val="0"/>
                      <w:marRight w:val="0"/>
                      <w:marTop w:val="0"/>
                      <w:marBottom w:val="0"/>
                      <w:divBdr>
                        <w:top w:val="none" w:sz="0" w:space="0" w:color="auto"/>
                        <w:left w:val="none" w:sz="0" w:space="0" w:color="auto"/>
                        <w:bottom w:val="none" w:sz="0" w:space="0" w:color="auto"/>
                        <w:right w:val="none" w:sz="0" w:space="0" w:color="auto"/>
                      </w:divBdr>
                    </w:div>
                  </w:divsChild>
                </w:div>
                <w:div w:id="1207913572">
                  <w:marLeft w:val="0"/>
                  <w:marRight w:val="0"/>
                  <w:marTop w:val="0"/>
                  <w:marBottom w:val="0"/>
                  <w:divBdr>
                    <w:top w:val="none" w:sz="0" w:space="0" w:color="auto"/>
                    <w:left w:val="none" w:sz="0" w:space="0" w:color="auto"/>
                    <w:bottom w:val="none" w:sz="0" w:space="0" w:color="auto"/>
                    <w:right w:val="none" w:sz="0" w:space="0" w:color="auto"/>
                  </w:divBdr>
                  <w:divsChild>
                    <w:div w:id="90857791">
                      <w:marLeft w:val="0"/>
                      <w:marRight w:val="0"/>
                      <w:marTop w:val="0"/>
                      <w:marBottom w:val="0"/>
                      <w:divBdr>
                        <w:top w:val="none" w:sz="0" w:space="0" w:color="auto"/>
                        <w:left w:val="none" w:sz="0" w:space="0" w:color="auto"/>
                        <w:bottom w:val="none" w:sz="0" w:space="0" w:color="auto"/>
                        <w:right w:val="none" w:sz="0" w:space="0" w:color="auto"/>
                      </w:divBdr>
                    </w:div>
                  </w:divsChild>
                </w:div>
                <w:div w:id="1207990829">
                  <w:marLeft w:val="0"/>
                  <w:marRight w:val="0"/>
                  <w:marTop w:val="0"/>
                  <w:marBottom w:val="0"/>
                  <w:divBdr>
                    <w:top w:val="none" w:sz="0" w:space="0" w:color="auto"/>
                    <w:left w:val="none" w:sz="0" w:space="0" w:color="auto"/>
                    <w:bottom w:val="none" w:sz="0" w:space="0" w:color="auto"/>
                    <w:right w:val="none" w:sz="0" w:space="0" w:color="auto"/>
                  </w:divBdr>
                </w:div>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5238">
                  <w:marLeft w:val="0"/>
                  <w:marRight w:val="0"/>
                  <w:marTop w:val="0"/>
                  <w:marBottom w:val="0"/>
                  <w:divBdr>
                    <w:top w:val="none" w:sz="0" w:space="0" w:color="auto"/>
                    <w:left w:val="none" w:sz="0" w:space="0" w:color="auto"/>
                    <w:bottom w:val="none" w:sz="0" w:space="0" w:color="auto"/>
                    <w:right w:val="none" w:sz="0" w:space="0" w:color="auto"/>
                  </w:divBdr>
                </w:div>
                <w:div w:id="1208493545">
                  <w:marLeft w:val="0"/>
                  <w:marRight w:val="0"/>
                  <w:marTop w:val="0"/>
                  <w:marBottom w:val="75"/>
                  <w:divBdr>
                    <w:top w:val="none" w:sz="0" w:space="0" w:color="auto"/>
                    <w:left w:val="none" w:sz="0" w:space="0" w:color="auto"/>
                    <w:bottom w:val="none" w:sz="0" w:space="0" w:color="auto"/>
                    <w:right w:val="none" w:sz="0" w:space="0" w:color="auto"/>
                  </w:divBdr>
                </w:div>
                <w:div w:id="1208637555">
                  <w:marLeft w:val="0"/>
                  <w:marRight w:val="0"/>
                  <w:marTop w:val="0"/>
                  <w:marBottom w:val="0"/>
                  <w:divBdr>
                    <w:top w:val="none" w:sz="0" w:space="0" w:color="auto"/>
                    <w:left w:val="none" w:sz="0" w:space="0" w:color="auto"/>
                    <w:bottom w:val="none" w:sz="0" w:space="0" w:color="auto"/>
                    <w:right w:val="none" w:sz="0" w:space="0" w:color="auto"/>
                  </w:divBdr>
                  <w:divsChild>
                    <w:div w:id="220210931">
                      <w:marLeft w:val="0"/>
                      <w:marRight w:val="0"/>
                      <w:marTop w:val="0"/>
                      <w:marBottom w:val="0"/>
                      <w:divBdr>
                        <w:top w:val="none" w:sz="0" w:space="0" w:color="auto"/>
                        <w:left w:val="none" w:sz="0" w:space="0" w:color="auto"/>
                        <w:bottom w:val="none" w:sz="0" w:space="0" w:color="auto"/>
                        <w:right w:val="none" w:sz="0" w:space="0" w:color="auto"/>
                      </w:divBdr>
                    </w:div>
                  </w:divsChild>
                </w:div>
                <w:div w:id="1208641042">
                  <w:marLeft w:val="0"/>
                  <w:marRight w:val="0"/>
                  <w:marTop w:val="0"/>
                  <w:marBottom w:val="0"/>
                  <w:divBdr>
                    <w:top w:val="none" w:sz="0" w:space="0" w:color="auto"/>
                    <w:left w:val="none" w:sz="0" w:space="0" w:color="auto"/>
                    <w:bottom w:val="none" w:sz="0" w:space="0" w:color="auto"/>
                    <w:right w:val="none" w:sz="0" w:space="0" w:color="auto"/>
                  </w:divBdr>
                </w:div>
                <w:div w:id="1208681501">
                  <w:marLeft w:val="0"/>
                  <w:marRight w:val="0"/>
                  <w:marTop w:val="0"/>
                  <w:marBottom w:val="0"/>
                  <w:divBdr>
                    <w:top w:val="none" w:sz="0" w:space="0" w:color="auto"/>
                    <w:left w:val="none" w:sz="0" w:space="0" w:color="auto"/>
                    <w:bottom w:val="none" w:sz="0" w:space="0" w:color="auto"/>
                    <w:right w:val="none" w:sz="0" w:space="0" w:color="auto"/>
                  </w:divBdr>
                </w:div>
                <w:div w:id="1208687915">
                  <w:marLeft w:val="0"/>
                  <w:marRight w:val="0"/>
                  <w:marTop w:val="0"/>
                  <w:marBottom w:val="0"/>
                  <w:divBdr>
                    <w:top w:val="none" w:sz="0" w:space="0" w:color="auto"/>
                    <w:left w:val="none" w:sz="0" w:space="0" w:color="auto"/>
                    <w:bottom w:val="none" w:sz="0" w:space="0" w:color="auto"/>
                    <w:right w:val="none" w:sz="0" w:space="0" w:color="auto"/>
                  </w:divBdr>
                </w:div>
                <w:div w:id="1208952664">
                  <w:marLeft w:val="0"/>
                  <w:marRight w:val="0"/>
                  <w:marTop w:val="0"/>
                  <w:marBottom w:val="0"/>
                  <w:divBdr>
                    <w:top w:val="none" w:sz="0" w:space="0" w:color="auto"/>
                    <w:left w:val="none" w:sz="0" w:space="0" w:color="auto"/>
                    <w:bottom w:val="none" w:sz="0" w:space="0" w:color="auto"/>
                    <w:right w:val="none" w:sz="0" w:space="0" w:color="auto"/>
                  </w:divBdr>
                  <w:divsChild>
                    <w:div w:id="662666597">
                      <w:marLeft w:val="0"/>
                      <w:marRight w:val="0"/>
                      <w:marTop w:val="0"/>
                      <w:marBottom w:val="0"/>
                      <w:divBdr>
                        <w:top w:val="none" w:sz="0" w:space="0" w:color="auto"/>
                        <w:left w:val="none" w:sz="0" w:space="0" w:color="auto"/>
                        <w:bottom w:val="none" w:sz="0" w:space="0" w:color="auto"/>
                        <w:right w:val="none" w:sz="0" w:space="0" w:color="auto"/>
                      </w:divBdr>
                      <w:divsChild>
                        <w:div w:id="1254822107">
                          <w:marLeft w:val="0"/>
                          <w:marRight w:val="0"/>
                          <w:marTop w:val="0"/>
                          <w:marBottom w:val="0"/>
                          <w:divBdr>
                            <w:top w:val="none" w:sz="0" w:space="0" w:color="auto"/>
                            <w:left w:val="none" w:sz="0" w:space="0" w:color="auto"/>
                            <w:bottom w:val="none" w:sz="0" w:space="0" w:color="auto"/>
                            <w:right w:val="none" w:sz="0" w:space="0" w:color="auto"/>
                          </w:divBdr>
                          <w:divsChild>
                            <w:div w:id="212231414">
                              <w:marLeft w:val="0"/>
                              <w:marRight w:val="0"/>
                              <w:marTop w:val="0"/>
                              <w:marBottom w:val="0"/>
                              <w:divBdr>
                                <w:top w:val="none" w:sz="0" w:space="0" w:color="auto"/>
                                <w:left w:val="none" w:sz="0" w:space="0" w:color="auto"/>
                                <w:bottom w:val="none" w:sz="0" w:space="0" w:color="auto"/>
                                <w:right w:val="none" w:sz="0" w:space="0" w:color="auto"/>
                              </w:divBdr>
                              <w:divsChild>
                                <w:div w:id="565264973">
                                  <w:marLeft w:val="0"/>
                                  <w:marRight w:val="0"/>
                                  <w:marTop w:val="0"/>
                                  <w:marBottom w:val="0"/>
                                  <w:divBdr>
                                    <w:top w:val="none" w:sz="0" w:space="0" w:color="auto"/>
                                    <w:left w:val="none" w:sz="0" w:space="0" w:color="auto"/>
                                    <w:bottom w:val="none" w:sz="0" w:space="0" w:color="auto"/>
                                    <w:right w:val="none" w:sz="0" w:space="0" w:color="auto"/>
                                  </w:divBdr>
                                  <w:divsChild>
                                    <w:div w:id="775519298">
                                      <w:marLeft w:val="0"/>
                                      <w:marRight w:val="240"/>
                                      <w:marTop w:val="0"/>
                                      <w:marBottom w:val="0"/>
                                      <w:divBdr>
                                        <w:top w:val="none" w:sz="0" w:space="0" w:color="auto"/>
                                        <w:left w:val="none" w:sz="0" w:space="0" w:color="auto"/>
                                        <w:bottom w:val="none" w:sz="0" w:space="0" w:color="auto"/>
                                        <w:right w:val="none" w:sz="0" w:space="0" w:color="auto"/>
                                      </w:divBdr>
                                    </w:div>
                                    <w:div w:id="1134638594">
                                      <w:marLeft w:val="0"/>
                                      <w:marRight w:val="0"/>
                                      <w:marTop w:val="0"/>
                                      <w:marBottom w:val="180"/>
                                      <w:divBdr>
                                        <w:top w:val="none" w:sz="0" w:space="0" w:color="auto"/>
                                        <w:left w:val="none" w:sz="0" w:space="0" w:color="auto"/>
                                        <w:bottom w:val="none" w:sz="0" w:space="0" w:color="auto"/>
                                        <w:right w:val="none" w:sz="0" w:space="0" w:color="auto"/>
                                      </w:divBdr>
                                      <w:divsChild>
                                        <w:div w:id="1182161428">
                                          <w:marLeft w:val="0"/>
                                          <w:marRight w:val="0"/>
                                          <w:marTop w:val="0"/>
                                          <w:marBottom w:val="0"/>
                                          <w:divBdr>
                                            <w:top w:val="none" w:sz="0" w:space="0" w:color="auto"/>
                                            <w:left w:val="none" w:sz="0" w:space="0" w:color="auto"/>
                                            <w:bottom w:val="none" w:sz="0" w:space="0" w:color="auto"/>
                                            <w:right w:val="none" w:sz="0" w:space="0" w:color="auto"/>
                                          </w:divBdr>
                                          <w:divsChild>
                                            <w:div w:id="108773054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15378353">
                                      <w:marLeft w:val="0"/>
                                      <w:marRight w:val="0"/>
                                      <w:marTop w:val="0"/>
                                      <w:marBottom w:val="180"/>
                                      <w:divBdr>
                                        <w:top w:val="none" w:sz="0" w:space="0" w:color="auto"/>
                                        <w:left w:val="none" w:sz="0" w:space="0" w:color="auto"/>
                                        <w:bottom w:val="none" w:sz="0" w:space="0" w:color="auto"/>
                                        <w:right w:val="none" w:sz="0" w:space="0" w:color="auto"/>
                                      </w:divBdr>
                                      <w:divsChild>
                                        <w:div w:id="39210241">
                                          <w:marLeft w:val="0"/>
                                          <w:marRight w:val="0"/>
                                          <w:marTop w:val="0"/>
                                          <w:marBottom w:val="0"/>
                                          <w:divBdr>
                                            <w:top w:val="none" w:sz="0" w:space="0" w:color="auto"/>
                                            <w:left w:val="none" w:sz="0" w:space="0" w:color="auto"/>
                                            <w:bottom w:val="none" w:sz="0" w:space="0" w:color="auto"/>
                                            <w:right w:val="none" w:sz="0" w:space="0" w:color="auto"/>
                                          </w:divBdr>
                                          <w:divsChild>
                                            <w:div w:id="528034899">
                                              <w:marLeft w:val="0"/>
                                              <w:marRight w:val="0"/>
                                              <w:marTop w:val="0"/>
                                              <w:marBottom w:val="0"/>
                                              <w:divBdr>
                                                <w:top w:val="none" w:sz="0" w:space="0" w:color="auto"/>
                                                <w:left w:val="none" w:sz="0" w:space="0" w:color="auto"/>
                                                <w:bottom w:val="none" w:sz="0" w:space="0" w:color="auto"/>
                                                <w:right w:val="none" w:sz="0" w:space="0" w:color="auto"/>
                                              </w:divBdr>
                                              <w:divsChild>
                                                <w:div w:id="654185033">
                                                  <w:marLeft w:val="0"/>
                                                  <w:marRight w:val="0"/>
                                                  <w:marTop w:val="75"/>
                                                  <w:marBottom w:val="0"/>
                                                  <w:divBdr>
                                                    <w:top w:val="none" w:sz="0" w:space="0" w:color="auto"/>
                                                    <w:left w:val="none" w:sz="0" w:space="0" w:color="auto"/>
                                                    <w:bottom w:val="none" w:sz="0" w:space="0" w:color="auto"/>
                                                    <w:right w:val="none" w:sz="0" w:space="0" w:color="auto"/>
                                                  </w:divBdr>
                                                </w:div>
                                                <w:div w:id="6852106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519678">
                                          <w:marLeft w:val="0"/>
                                          <w:marRight w:val="0"/>
                                          <w:marTop w:val="0"/>
                                          <w:marBottom w:val="180"/>
                                          <w:divBdr>
                                            <w:top w:val="none" w:sz="0" w:space="0" w:color="auto"/>
                                            <w:left w:val="none" w:sz="0" w:space="0" w:color="auto"/>
                                            <w:bottom w:val="none" w:sz="0" w:space="0" w:color="auto"/>
                                            <w:right w:val="none" w:sz="0" w:space="0" w:color="auto"/>
                                          </w:divBdr>
                                          <w:divsChild>
                                            <w:div w:id="624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221117">
                  <w:marLeft w:val="0"/>
                  <w:marRight w:val="0"/>
                  <w:marTop w:val="0"/>
                  <w:marBottom w:val="0"/>
                  <w:divBdr>
                    <w:top w:val="none" w:sz="0" w:space="0" w:color="auto"/>
                    <w:left w:val="none" w:sz="0" w:space="0" w:color="auto"/>
                    <w:bottom w:val="none" w:sz="0" w:space="0" w:color="auto"/>
                    <w:right w:val="none" w:sz="0" w:space="0" w:color="auto"/>
                  </w:divBdr>
                </w:div>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209296395">
                  <w:marLeft w:val="0"/>
                  <w:marRight w:val="0"/>
                  <w:marTop w:val="0"/>
                  <w:marBottom w:val="0"/>
                  <w:divBdr>
                    <w:top w:val="none" w:sz="0" w:space="0" w:color="auto"/>
                    <w:left w:val="none" w:sz="0" w:space="0" w:color="auto"/>
                    <w:bottom w:val="none" w:sz="0" w:space="0" w:color="auto"/>
                    <w:right w:val="none" w:sz="0" w:space="0" w:color="auto"/>
                  </w:divBdr>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209298382">
                  <w:marLeft w:val="0"/>
                  <w:marRight w:val="0"/>
                  <w:marTop w:val="0"/>
                  <w:marBottom w:val="0"/>
                  <w:divBdr>
                    <w:top w:val="none" w:sz="0" w:space="0" w:color="auto"/>
                    <w:left w:val="none" w:sz="0" w:space="0" w:color="auto"/>
                    <w:bottom w:val="none" w:sz="0" w:space="0" w:color="auto"/>
                    <w:right w:val="none" w:sz="0" w:space="0" w:color="auto"/>
                  </w:divBdr>
                  <w:divsChild>
                    <w:div w:id="787429375">
                      <w:marLeft w:val="0"/>
                      <w:marRight w:val="0"/>
                      <w:marTop w:val="0"/>
                      <w:marBottom w:val="0"/>
                      <w:divBdr>
                        <w:top w:val="none" w:sz="0" w:space="0" w:color="auto"/>
                        <w:left w:val="none" w:sz="0" w:space="0" w:color="auto"/>
                        <w:bottom w:val="none" w:sz="0" w:space="0" w:color="auto"/>
                        <w:right w:val="none" w:sz="0" w:space="0" w:color="auto"/>
                      </w:divBdr>
                      <w:divsChild>
                        <w:div w:id="843662535">
                          <w:marLeft w:val="0"/>
                          <w:marRight w:val="0"/>
                          <w:marTop w:val="0"/>
                          <w:marBottom w:val="0"/>
                          <w:divBdr>
                            <w:top w:val="none" w:sz="0" w:space="0" w:color="auto"/>
                            <w:left w:val="none" w:sz="0" w:space="0" w:color="auto"/>
                            <w:bottom w:val="none" w:sz="0" w:space="0" w:color="auto"/>
                            <w:right w:val="none" w:sz="0" w:space="0" w:color="auto"/>
                          </w:divBdr>
                          <w:divsChild>
                            <w:div w:id="1011681532">
                              <w:marLeft w:val="300"/>
                              <w:marRight w:val="300"/>
                              <w:marTop w:val="0"/>
                              <w:marBottom w:val="0"/>
                              <w:divBdr>
                                <w:top w:val="none" w:sz="0" w:space="0" w:color="auto"/>
                                <w:left w:val="none" w:sz="0" w:space="0" w:color="auto"/>
                                <w:bottom w:val="none" w:sz="0" w:space="0" w:color="auto"/>
                                <w:right w:val="none" w:sz="0" w:space="0" w:color="auto"/>
                              </w:divBdr>
                              <w:divsChild>
                                <w:div w:id="677662483">
                                  <w:marLeft w:val="0"/>
                                  <w:marRight w:val="0"/>
                                  <w:marTop w:val="0"/>
                                  <w:marBottom w:val="0"/>
                                  <w:divBdr>
                                    <w:top w:val="none" w:sz="0" w:space="0" w:color="auto"/>
                                    <w:left w:val="none" w:sz="0" w:space="0" w:color="auto"/>
                                    <w:bottom w:val="none" w:sz="0" w:space="0" w:color="auto"/>
                                    <w:right w:val="none" w:sz="0" w:space="0" w:color="auto"/>
                                  </w:divBdr>
                                  <w:divsChild>
                                    <w:div w:id="12793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802556">
                  <w:marLeft w:val="0"/>
                  <w:marRight w:val="0"/>
                  <w:marTop w:val="0"/>
                  <w:marBottom w:val="0"/>
                  <w:divBdr>
                    <w:top w:val="none" w:sz="0" w:space="0" w:color="auto"/>
                    <w:left w:val="none" w:sz="0" w:space="0" w:color="auto"/>
                    <w:bottom w:val="none" w:sz="0" w:space="0" w:color="auto"/>
                    <w:right w:val="none" w:sz="0" w:space="0" w:color="auto"/>
                  </w:divBdr>
                </w:div>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
                <w:div w:id="1210142068">
                  <w:marLeft w:val="0"/>
                  <w:marRight w:val="0"/>
                  <w:marTop w:val="0"/>
                  <w:marBottom w:val="0"/>
                  <w:divBdr>
                    <w:top w:val="none" w:sz="0" w:space="0" w:color="auto"/>
                    <w:left w:val="none" w:sz="0" w:space="0" w:color="auto"/>
                    <w:bottom w:val="none" w:sz="0" w:space="0" w:color="auto"/>
                    <w:right w:val="none" w:sz="0" w:space="0" w:color="auto"/>
                  </w:divBdr>
                  <w:divsChild>
                    <w:div w:id="684669851">
                      <w:marLeft w:val="0"/>
                      <w:marRight w:val="0"/>
                      <w:marTop w:val="0"/>
                      <w:marBottom w:val="0"/>
                      <w:divBdr>
                        <w:top w:val="none" w:sz="0" w:space="0" w:color="auto"/>
                        <w:left w:val="none" w:sz="0" w:space="0" w:color="auto"/>
                        <w:bottom w:val="none" w:sz="0" w:space="0" w:color="auto"/>
                        <w:right w:val="none" w:sz="0" w:space="0" w:color="auto"/>
                      </w:divBdr>
                    </w:div>
                  </w:divsChild>
                </w:div>
                <w:div w:id="1210337061">
                  <w:marLeft w:val="0"/>
                  <w:marRight w:val="0"/>
                  <w:marTop w:val="0"/>
                  <w:marBottom w:val="0"/>
                  <w:divBdr>
                    <w:top w:val="none" w:sz="0" w:space="0" w:color="auto"/>
                    <w:left w:val="none" w:sz="0" w:space="0" w:color="auto"/>
                    <w:bottom w:val="none" w:sz="0" w:space="0" w:color="auto"/>
                    <w:right w:val="none" w:sz="0" w:space="0" w:color="auto"/>
                  </w:divBdr>
                </w:div>
                <w:div w:id="1210454696">
                  <w:marLeft w:val="0"/>
                  <w:marRight w:val="0"/>
                  <w:marTop w:val="0"/>
                  <w:marBottom w:val="0"/>
                  <w:divBdr>
                    <w:top w:val="none" w:sz="0" w:space="0" w:color="auto"/>
                    <w:left w:val="none" w:sz="0" w:space="0" w:color="auto"/>
                    <w:bottom w:val="none" w:sz="0" w:space="0" w:color="auto"/>
                    <w:right w:val="none" w:sz="0" w:space="0" w:color="auto"/>
                  </w:divBdr>
                </w:div>
                <w:div w:id="1210456039">
                  <w:marLeft w:val="0"/>
                  <w:marRight w:val="0"/>
                  <w:marTop w:val="0"/>
                  <w:marBottom w:val="0"/>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1210610208">
                  <w:marLeft w:val="0"/>
                  <w:marRight w:val="0"/>
                  <w:marTop w:val="0"/>
                  <w:marBottom w:val="0"/>
                  <w:divBdr>
                    <w:top w:val="none" w:sz="0" w:space="0" w:color="auto"/>
                    <w:left w:val="none" w:sz="0" w:space="0" w:color="auto"/>
                    <w:bottom w:val="none" w:sz="0" w:space="0" w:color="auto"/>
                    <w:right w:val="none" w:sz="0" w:space="0" w:color="auto"/>
                  </w:divBdr>
                </w:div>
                <w:div w:id="1210647255">
                  <w:marLeft w:val="0"/>
                  <w:marRight w:val="0"/>
                  <w:marTop w:val="0"/>
                  <w:marBottom w:val="0"/>
                  <w:divBdr>
                    <w:top w:val="none" w:sz="0" w:space="0" w:color="auto"/>
                    <w:left w:val="none" w:sz="0" w:space="0" w:color="auto"/>
                    <w:bottom w:val="none" w:sz="0" w:space="0" w:color="auto"/>
                    <w:right w:val="none" w:sz="0" w:space="0" w:color="auto"/>
                  </w:divBdr>
                </w:div>
                <w:div w:id="1210648792">
                  <w:marLeft w:val="75"/>
                  <w:marRight w:val="0"/>
                  <w:marTop w:val="0"/>
                  <w:marBottom w:val="0"/>
                  <w:divBdr>
                    <w:top w:val="none" w:sz="0" w:space="0" w:color="auto"/>
                    <w:left w:val="none" w:sz="0" w:space="0" w:color="auto"/>
                    <w:bottom w:val="none" w:sz="0" w:space="0" w:color="auto"/>
                    <w:right w:val="none" w:sz="0" w:space="0" w:color="auto"/>
                  </w:divBdr>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10805187">
                  <w:marLeft w:val="0"/>
                  <w:marRight w:val="0"/>
                  <w:marTop w:val="225"/>
                  <w:marBottom w:val="0"/>
                  <w:divBdr>
                    <w:top w:val="none" w:sz="0" w:space="0" w:color="auto"/>
                    <w:left w:val="none" w:sz="0" w:space="0" w:color="auto"/>
                    <w:bottom w:val="none" w:sz="0" w:space="0" w:color="auto"/>
                    <w:right w:val="none" w:sz="0" w:space="0" w:color="auto"/>
                  </w:divBdr>
                </w:div>
                <w:div w:id="1210845538">
                  <w:marLeft w:val="0"/>
                  <w:marRight w:val="0"/>
                  <w:marTop w:val="0"/>
                  <w:marBottom w:val="0"/>
                  <w:divBdr>
                    <w:top w:val="none" w:sz="0" w:space="0" w:color="auto"/>
                    <w:left w:val="none" w:sz="0" w:space="0" w:color="auto"/>
                    <w:bottom w:val="none" w:sz="0" w:space="0" w:color="auto"/>
                    <w:right w:val="none" w:sz="0" w:space="0" w:color="auto"/>
                  </w:divBdr>
                </w:div>
                <w:div w:id="1211266643">
                  <w:marLeft w:val="0"/>
                  <w:marRight w:val="0"/>
                  <w:marTop w:val="0"/>
                  <w:marBottom w:val="0"/>
                  <w:divBdr>
                    <w:top w:val="none" w:sz="0" w:space="0" w:color="auto"/>
                    <w:left w:val="none" w:sz="0" w:space="0" w:color="auto"/>
                    <w:bottom w:val="none" w:sz="0" w:space="0" w:color="auto"/>
                    <w:right w:val="none" w:sz="0" w:space="0" w:color="auto"/>
                  </w:divBdr>
                </w:div>
                <w:div w:id="1211376598">
                  <w:marLeft w:val="0"/>
                  <w:marRight w:val="0"/>
                  <w:marTop w:val="0"/>
                  <w:marBottom w:val="0"/>
                  <w:divBdr>
                    <w:top w:val="none" w:sz="0" w:space="0" w:color="auto"/>
                    <w:left w:val="none" w:sz="0" w:space="0" w:color="auto"/>
                    <w:bottom w:val="none" w:sz="0" w:space="0" w:color="auto"/>
                    <w:right w:val="none" w:sz="0" w:space="0" w:color="auto"/>
                  </w:divBdr>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11725098">
                  <w:marLeft w:val="0"/>
                  <w:marRight w:val="0"/>
                  <w:marTop w:val="100"/>
                  <w:marBottom w:val="75"/>
                  <w:divBdr>
                    <w:top w:val="none" w:sz="0" w:space="0" w:color="auto"/>
                    <w:left w:val="none" w:sz="0" w:space="0" w:color="auto"/>
                    <w:bottom w:val="none" w:sz="0" w:space="0" w:color="auto"/>
                    <w:right w:val="none" w:sz="0" w:space="0" w:color="auto"/>
                  </w:divBdr>
                </w:div>
                <w:div w:id="1211917312">
                  <w:marLeft w:val="0"/>
                  <w:marRight w:val="0"/>
                  <w:marTop w:val="0"/>
                  <w:marBottom w:val="0"/>
                  <w:divBdr>
                    <w:top w:val="none" w:sz="0" w:space="0" w:color="auto"/>
                    <w:left w:val="none" w:sz="0" w:space="0" w:color="auto"/>
                    <w:bottom w:val="none" w:sz="0" w:space="0" w:color="auto"/>
                    <w:right w:val="none" w:sz="0" w:space="0" w:color="auto"/>
                  </w:divBdr>
                </w:div>
                <w:div w:id="1212497524">
                  <w:marLeft w:val="0"/>
                  <w:marRight w:val="0"/>
                  <w:marTop w:val="0"/>
                  <w:marBottom w:val="240"/>
                  <w:divBdr>
                    <w:top w:val="none" w:sz="0" w:space="0" w:color="auto"/>
                    <w:left w:val="none" w:sz="0" w:space="0" w:color="auto"/>
                    <w:bottom w:val="none" w:sz="0" w:space="0" w:color="auto"/>
                    <w:right w:val="none" w:sz="0" w:space="0" w:color="auto"/>
                  </w:divBdr>
                </w:div>
                <w:div w:id="1212502626">
                  <w:marLeft w:val="0"/>
                  <w:marRight w:val="30"/>
                  <w:marTop w:val="0"/>
                  <w:marBottom w:val="0"/>
                  <w:divBdr>
                    <w:top w:val="none" w:sz="0" w:space="0" w:color="auto"/>
                    <w:left w:val="none" w:sz="0" w:space="0" w:color="auto"/>
                    <w:bottom w:val="none" w:sz="0" w:space="0" w:color="auto"/>
                    <w:right w:val="none" w:sz="0" w:space="0" w:color="auto"/>
                  </w:divBdr>
                  <w:divsChild>
                    <w:div w:id="820929278">
                      <w:marLeft w:val="0"/>
                      <w:marRight w:val="0"/>
                      <w:marTop w:val="0"/>
                      <w:marBottom w:val="0"/>
                      <w:divBdr>
                        <w:top w:val="none" w:sz="0" w:space="0" w:color="auto"/>
                        <w:left w:val="none" w:sz="0" w:space="0" w:color="auto"/>
                        <w:bottom w:val="none" w:sz="0" w:space="0" w:color="auto"/>
                        <w:right w:val="none" w:sz="0" w:space="0" w:color="auto"/>
                      </w:divBdr>
                    </w:div>
                  </w:divsChild>
                </w:div>
                <w:div w:id="1212574754">
                  <w:marLeft w:val="0"/>
                  <w:marRight w:val="0"/>
                  <w:marTop w:val="0"/>
                  <w:marBottom w:val="0"/>
                  <w:divBdr>
                    <w:top w:val="none" w:sz="0" w:space="0" w:color="auto"/>
                    <w:left w:val="none" w:sz="0" w:space="0" w:color="auto"/>
                    <w:bottom w:val="none" w:sz="0" w:space="0" w:color="auto"/>
                    <w:right w:val="none" w:sz="0" w:space="0" w:color="auto"/>
                  </w:divBdr>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12812254">
                  <w:marLeft w:val="0"/>
                  <w:marRight w:val="0"/>
                  <w:marTop w:val="0"/>
                  <w:marBottom w:val="0"/>
                  <w:divBdr>
                    <w:top w:val="none" w:sz="0" w:space="0" w:color="auto"/>
                    <w:left w:val="none" w:sz="0" w:space="0" w:color="auto"/>
                    <w:bottom w:val="none" w:sz="0" w:space="0" w:color="auto"/>
                    <w:right w:val="none" w:sz="0" w:space="0" w:color="auto"/>
                  </w:divBdr>
                </w:div>
                <w:div w:id="1212956922">
                  <w:marLeft w:val="0"/>
                  <w:marRight w:val="0"/>
                  <w:marTop w:val="0"/>
                  <w:marBottom w:val="300"/>
                  <w:divBdr>
                    <w:top w:val="none" w:sz="0" w:space="0" w:color="auto"/>
                    <w:left w:val="none" w:sz="0" w:space="0" w:color="auto"/>
                    <w:bottom w:val="none" w:sz="0" w:space="0" w:color="auto"/>
                    <w:right w:val="none" w:sz="0" w:space="0" w:color="auto"/>
                  </w:divBdr>
                </w:div>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27031">
                  <w:marLeft w:val="0"/>
                  <w:marRight w:val="0"/>
                  <w:marTop w:val="0"/>
                  <w:marBottom w:val="0"/>
                  <w:divBdr>
                    <w:top w:val="none" w:sz="0" w:space="0" w:color="auto"/>
                    <w:left w:val="none" w:sz="0" w:space="0" w:color="auto"/>
                    <w:bottom w:val="none" w:sz="0" w:space="0" w:color="auto"/>
                    <w:right w:val="none" w:sz="0" w:space="0" w:color="auto"/>
                  </w:divBdr>
                </w:div>
                <w:div w:id="1213231595">
                  <w:marLeft w:val="0"/>
                  <w:marRight w:val="0"/>
                  <w:marTop w:val="180"/>
                  <w:marBottom w:val="0"/>
                  <w:divBdr>
                    <w:top w:val="none" w:sz="0" w:space="0" w:color="auto"/>
                    <w:left w:val="none" w:sz="0" w:space="0" w:color="auto"/>
                    <w:bottom w:val="none" w:sz="0" w:space="0" w:color="auto"/>
                    <w:right w:val="none" w:sz="0" w:space="0" w:color="auto"/>
                  </w:divBdr>
                </w:div>
                <w:div w:id="1213686870">
                  <w:marLeft w:val="0"/>
                  <w:marRight w:val="0"/>
                  <w:marTop w:val="0"/>
                  <w:marBottom w:val="0"/>
                  <w:divBdr>
                    <w:top w:val="none" w:sz="0" w:space="0" w:color="auto"/>
                    <w:left w:val="none" w:sz="0" w:space="0" w:color="auto"/>
                    <w:bottom w:val="none" w:sz="0" w:space="0" w:color="auto"/>
                    <w:right w:val="none" w:sz="0" w:space="0" w:color="auto"/>
                  </w:divBdr>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 w:id="1213884179">
                  <w:marLeft w:val="0"/>
                  <w:marRight w:val="0"/>
                  <w:marTop w:val="0"/>
                  <w:marBottom w:val="0"/>
                  <w:divBdr>
                    <w:top w:val="none" w:sz="0" w:space="0" w:color="auto"/>
                    <w:left w:val="none" w:sz="0" w:space="0" w:color="auto"/>
                    <w:bottom w:val="none" w:sz="0" w:space="0" w:color="auto"/>
                    <w:right w:val="none" w:sz="0" w:space="0" w:color="auto"/>
                  </w:divBdr>
                </w:div>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
                  </w:divsChild>
                </w:div>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sChild>
                </w:div>
                <w:div w:id="1214001859">
                  <w:marLeft w:val="0"/>
                  <w:marRight w:val="540"/>
                  <w:marTop w:val="0"/>
                  <w:marBottom w:val="300"/>
                  <w:divBdr>
                    <w:top w:val="none" w:sz="0" w:space="0" w:color="auto"/>
                    <w:left w:val="none" w:sz="0" w:space="0" w:color="auto"/>
                    <w:bottom w:val="none" w:sz="0" w:space="0" w:color="auto"/>
                    <w:right w:val="none" w:sz="0" w:space="0" w:color="auto"/>
                  </w:divBdr>
                </w:div>
                <w:div w:id="1214082412">
                  <w:marLeft w:val="0"/>
                  <w:marRight w:val="0"/>
                  <w:marTop w:val="0"/>
                  <w:marBottom w:val="0"/>
                  <w:divBdr>
                    <w:top w:val="none" w:sz="0" w:space="0" w:color="auto"/>
                    <w:left w:val="none" w:sz="0" w:space="0" w:color="auto"/>
                    <w:bottom w:val="none" w:sz="0" w:space="0" w:color="auto"/>
                    <w:right w:val="none" w:sz="0" w:space="0" w:color="auto"/>
                  </w:divBdr>
                  <w:divsChild>
                    <w:div w:id="204100115">
                      <w:marLeft w:val="0"/>
                      <w:marRight w:val="0"/>
                      <w:marTop w:val="0"/>
                      <w:marBottom w:val="0"/>
                      <w:divBdr>
                        <w:top w:val="none" w:sz="0" w:space="0" w:color="auto"/>
                        <w:left w:val="none" w:sz="0" w:space="0" w:color="auto"/>
                        <w:bottom w:val="none" w:sz="0" w:space="0" w:color="auto"/>
                        <w:right w:val="none" w:sz="0" w:space="0" w:color="auto"/>
                      </w:divBdr>
                      <w:divsChild>
                        <w:div w:id="686641485">
                          <w:marLeft w:val="0"/>
                          <w:marRight w:val="0"/>
                          <w:marTop w:val="0"/>
                          <w:marBottom w:val="0"/>
                          <w:divBdr>
                            <w:top w:val="none" w:sz="0" w:space="0" w:color="auto"/>
                            <w:left w:val="none" w:sz="0" w:space="0" w:color="auto"/>
                            <w:bottom w:val="none" w:sz="0" w:space="0" w:color="auto"/>
                            <w:right w:val="none" w:sz="0" w:space="0" w:color="auto"/>
                          </w:divBdr>
                          <w:divsChild>
                            <w:div w:id="317463514">
                              <w:marLeft w:val="0"/>
                              <w:marRight w:val="0"/>
                              <w:marTop w:val="0"/>
                              <w:marBottom w:val="0"/>
                              <w:divBdr>
                                <w:top w:val="none" w:sz="0" w:space="0" w:color="auto"/>
                                <w:left w:val="none" w:sz="0" w:space="0" w:color="auto"/>
                                <w:bottom w:val="none" w:sz="0" w:space="0" w:color="auto"/>
                                <w:right w:val="none" w:sz="0" w:space="0" w:color="auto"/>
                              </w:divBdr>
                            </w:div>
                            <w:div w:id="1224875598">
                              <w:marLeft w:val="0"/>
                              <w:marRight w:val="0"/>
                              <w:marTop w:val="0"/>
                              <w:marBottom w:val="0"/>
                              <w:divBdr>
                                <w:top w:val="none" w:sz="0" w:space="0" w:color="auto"/>
                                <w:left w:val="none" w:sz="0" w:space="0" w:color="auto"/>
                                <w:bottom w:val="none" w:sz="0" w:space="0" w:color="auto"/>
                                <w:right w:val="none" w:sz="0" w:space="0" w:color="auto"/>
                              </w:divBdr>
                              <w:divsChild>
                                <w:div w:id="140582578">
                                  <w:marLeft w:val="0"/>
                                  <w:marRight w:val="0"/>
                                  <w:marTop w:val="0"/>
                                  <w:marBottom w:val="0"/>
                                  <w:divBdr>
                                    <w:top w:val="none" w:sz="0" w:space="0" w:color="auto"/>
                                    <w:left w:val="none" w:sz="0" w:space="0" w:color="auto"/>
                                    <w:bottom w:val="none" w:sz="0" w:space="0" w:color="auto"/>
                                    <w:right w:val="none" w:sz="0" w:space="0" w:color="auto"/>
                                  </w:divBdr>
                                </w:div>
                                <w:div w:id="972834940">
                                  <w:marLeft w:val="0"/>
                                  <w:marRight w:val="0"/>
                                  <w:marTop w:val="0"/>
                                  <w:marBottom w:val="0"/>
                                  <w:divBdr>
                                    <w:top w:val="none" w:sz="0" w:space="0" w:color="auto"/>
                                    <w:left w:val="none" w:sz="0" w:space="0" w:color="auto"/>
                                    <w:bottom w:val="none" w:sz="0" w:space="0" w:color="auto"/>
                                    <w:right w:val="none" w:sz="0" w:space="0" w:color="auto"/>
                                  </w:divBdr>
                                  <w:divsChild>
                                    <w:div w:id="66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50728">
                      <w:marLeft w:val="0"/>
                      <w:marRight w:val="0"/>
                      <w:marTop w:val="0"/>
                      <w:marBottom w:val="0"/>
                      <w:divBdr>
                        <w:top w:val="none" w:sz="0" w:space="0" w:color="auto"/>
                        <w:left w:val="none" w:sz="0" w:space="0" w:color="auto"/>
                        <w:bottom w:val="none" w:sz="0" w:space="0" w:color="auto"/>
                        <w:right w:val="none" w:sz="0" w:space="0" w:color="auto"/>
                      </w:divBdr>
                      <w:divsChild>
                        <w:div w:id="254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123">
                  <w:marLeft w:val="0"/>
                  <w:marRight w:val="0"/>
                  <w:marTop w:val="0"/>
                  <w:marBottom w:val="0"/>
                  <w:divBdr>
                    <w:top w:val="none" w:sz="0" w:space="0" w:color="auto"/>
                    <w:left w:val="none" w:sz="0" w:space="0" w:color="auto"/>
                    <w:bottom w:val="none" w:sz="0" w:space="0" w:color="auto"/>
                    <w:right w:val="none" w:sz="0" w:space="0" w:color="auto"/>
                  </w:divBdr>
                </w:div>
                <w:div w:id="1214196314">
                  <w:marLeft w:val="0"/>
                  <w:marRight w:val="0"/>
                  <w:marTop w:val="0"/>
                  <w:marBottom w:val="0"/>
                  <w:divBdr>
                    <w:top w:val="none" w:sz="0" w:space="0" w:color="auto"/>
                    <w:left w:val="none" w:sz="0" w:space="0" w:color="auto"/>
                    <w:bottom w:val="none" w:sz="0" w:space="0" w:color="auto"/>
                    <w:right w:val="none" w:sz="0" w:space="0" w:color="auto"/>
                  </w:divBdr>
                  <w:divsChild>
                    <w:div w:id="739526589">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 w:id="1214347389">
                  <w:marLeft w:val="0"/>
                  <w:marRight w:val="0"/>
                  <w:marTop w:val="0"/>
                  <w:marBottom w:val="0"/>
                  <w:divBdr>
                    <w:top w:val="none" w:sz="0" w:space="0" w:color="auto"/>
                    <w:left w:val="none" w:sz="0" w:space="0" w:color="auto"/>
                    <w:bottom w:val="none" w:sz="0" w:space="0" w:color="auto"/>
                    <w:right w:val="none" w:sz="0" w:space="0" w:color="auto"/>
                  </w:divBdr>
                </w:div>
                <w:div w:id="1214535218">
                  <w:marLeft w:val="0"/>
                  <w:marRight w:val="0"/>
                  <w:marTop w:val="0"/>
                  <w:marBottom w:val="0"/>
                  <w:divBdr>
                    <w:top w:val="none" w:sz="0" w:space="0" w:color="auto"/>
                    <w:left w:val="none" w:sz="0" w:space="0" w:color="auto"/>
                    <w:bottom w:val="none" w:sz="0" w:space="0" w:color="auto"/>
                    <w:right w:val="none" w:sz="0" w:space="0" w:color="auto"/>
                  </w:divBdr>
                </w:div>
                <w:div w:id="1214657766">
                  <w:marLeft w:val="0"/>
                  <w:marRight w:val="0"/>
                  <w:marTop w:val="0"/>
                  <w:marBottom w:val="0"/>
                  <w:divBdr>
                    <w:top w:val="none" w:sz="0" w:space="0" w:color="auto"/>
                    <w:left w:val="none" w:sz="0" w:space="0" w:color="auto"/>
                    <w:bottom w:val="none" w:sz="0" w:space="0" w:color="auto"/>
                    <w:right w:val="none" w:sz="0" w:space="0" w:color="auto"/>
                  </w:divBdr>
                </w:div>
                <w:div w:id="1214659115">
                  <w:marLeft w:val="0"/>
                  <w:marRight w:val="0"/>
                  <w:marTop w:val="225"/>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
                <w:div w:id="1215047776">
                  <w:marLeft w:val="0"/>
                  <w:marRight w:val="0"/>
                  <w:marTop w:val="0"/>
                  <w:marBottom w:val="0"/>
                  <w:divBdr>
                    <w:top w:val="none" w:sz="0" w:space="0" w:color="auto"/>
                    <w:left w:val="none" w:sz="0" w:space="0" w:color="auto"/>
                    <w:bottom w:val="none" w:sz="0" w:space="0" w:color="auto"/>
                    <w:right w:val="none" w:sz="0" w:space="0" w:color="auto"/>
                  </w:divBdr>
                </w:div>
                <w:div w:id="1215311038">
                  <w:marLeft w:val="0"/>
                  <w:marRight w:val="0"/>
                  <w:marTop w:val="0"/>
                  <w:marBottom w:val="0"/>
                  <w:divBdr>
                    <w:top w:val="none" w:sz="0" w:space="0" w:color="auto"/>
                    <w:left w:val="none" w:sz="0" w:space="0" w:color="auto"/>
                    <w:bottom w:val="none" w:sz="0" w:space="0" w:color="auto"/>
                    <w:right w:val="none" w:sz="0" w:space="0" w:color="auto"/>
                  </w:divBdr>
                  <w:divsChild>
                    <w:div w:id="1113785943">
                      <w:marLeft w:val="0"/>
                      <w:marRight w:val="0"/>
                      <w:marTop w:val="0"/>
                      <w:marBottom w:val="0"/>
                      <w:divBdr>
                        <w:top w:val="none" w:sz="0" w:space="0" w:color="auto"/>
                        <w:left w:val="none" w:sz="0" w:space="0" w:color="auto"/>
                        <w:bottom w:val="none" w:sz="0" w:space="0" w:color="auto"/>
                        <w:right w:val="none" w:sz="0" w:space="0" w:color="auto"/>
                      </w:divBdr>
                    </w:div>
                  </w:divsChild>
                </w:div>
                <w:div w:id="1215577401">
                  <w:marLeft w:val="0"/>
                  <w:marRight w:val="0"/>
                  <w:marTop w:val="0"/>
                  <w:marBottom w:val="300"/>
                  <w:divBdr>
                    <w:top w:val="none" w:sz="0" w:space="0" w:color="auto"/>
                    <w:left w:val="none" w:sz="0" w:space="0" w:color="auto"/>
                    <w:bottom w:val="none" w:sz="0" w:space="0" w:color="auto"/>
                    <w:right w:val="none" w:sz="0" w:space="0" w:color="auto"/>
                  </w:divBdr>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 w:id="1215698861">
                  <w:marLeft w:val="0"/>
                  <w:marRight w:val="0"/>
                  <w:marTop w:val="0"/>
                  <w:marBottom w:val="0"/>
                  <w:divBdr>
                    <w:top w:val="none" w:sz="0" w:space="0" w:color="auto"/>
                    <w:left w:val="none" w:sz="0" w:space="0" w:color="auto"/>
                    <w:bottom w:val="none" w:sz="0" w:space="0" w:color="auto"/>
                    <w:right w:val="none" w:sz="0" w:space="0" w:color="auto"/>
                  </w:divBdr>
                </w:div>
                <w:div w:id="1215702955">
                  <w:marLeft w:val="0"/>
                  <w:marRight w:val="0"/>
                  <w:marTop w:val="0"/>
                  <w:marBottom w:val="0"/>
                  <w:divBdr>
                    <w:top w:val="none" w:sz="0" w:space="0" w:color="auto"/>
                    <w:left w:val="none" w:sz="0" w:space="0" w:color="auto"/>
                    <w:bottom w:val="none" w:sz="0" w:space="0" w:color="auto"/>
                    <w:right w:val="none" w:sz="0" w:space="0" w:color="auto"/>
                  </w:divBdr>
                  <w:divsChild>
                    <w:div w:id="545533276">
                      <w:marLeft w:val="0"/>
                      <w:marRight w:val="0"/>
                      <w:marTop w:val="0"/>
                      <w:marBottom w:val="0"/>
                      <w:divBdr>
                        <w:top w:val="none" w:sz="0" w:space="0" w:color="auto"/>
                        <w:left w:val="none" w:sz="0" w:space="0" w:color="auto"/>
                        <w:bottom w:val="none" w:sz="0" w:space="0" w:color="auto"/>
                        <w:right w:val="none" w:sz="0" w:space="0" w:color="auto"/>
                      </w:divBdr>
                    </w:div>
                  </w:divsChild>
                </w:div>
                <w:div w:id="1215772685">
                  <w:marLeft w:val="0"/>
                  <w:marRight w:val="0"/>
                  <w:marTop w:val="0"/>
                  <w:marBottom w:val="0"/>
                  <w:divBdr>
                    <w:top w:val="none" w:sz="0" w:space="0" w:color="auto"/>
                    <w:left w:val="none" w:sz="0" w:space="0" w:color="auto"/>
                    <w:bottom w:val="none" w:sz="0" w:space="0" w:color="auto"/>
                    <w:right w:val="none" w:sz="0" w:space="0" w:color="auto"/>
                  </w:divBdr>
                </w:div>
                <w:div w:id="1215891767">
                  <w:marLeft w:val="0"/>
                  <w:marRight w:val="0"/>
                  <w:marTop w:val="375"/>
                  <w:marBottom w:val="0"/>
                  <w:divBdr>
                    <w:top w:val="none" w:sz="0" w:space="0" w:color="auto"/>
                    <w:left w:val="none" w:sz="0" w:space="0" w:color="auto"/>
                    <w:bottom w:val="none" w:sz="0" w:space="0" w:color="auto"/>
                    <w:right w:val="none" w:sz="0" w:space="0" w:color="auto"/>
                  </w:divBdr>
                  <w:divsChild>
                    <w:div w:id="284391905">
                      <w:marLeft w:val="0"/>
                      <w:marRight w:val="0"/>
                      <w:marTop w:val="0"/>
                      <w:marBottom w:val="0"/>
                      <w:divBdr>
                        <w:top w:val="none" w:sz="0" w:space="0" w:color="auto"/>
                        <w:left w:val="none" w:sz="0" w:space="0" w:color="auto"/>
                        <w:bottom w:val="none" w:sz="0" w:space="0" w:color="auto"/>
                        <w:right w:val="none" w:sz="0" w:space="0" w:color="auto"/>
                      </w:divBdr>
                    </w:div>
                  </w:divsChild>
                </w:div>
                <w:div w:id="1216159155">
                  <w:marLeft w:val="0"/>
                  <w:marRight w:val="0"/>
                  <w:marTop w:val="0"/>
                  <w:marBottom w:val="0"/>
                  <w:divBdr>
                    <w:top w:val="none" w:sz="0" w:space="0" w:color="auto"/>
                    <w:left w:val="none" w:sz="0" w:space="0" w:color="auto"/>
                    <w:bottom w:val="none" w:sz="0" w:space="0" w:color="auto"/>
                    <w:right w:val="none" w:sz="0" w:space="0" w:color="auto"/>
                  </w:divBdr>
                  <w:divsChild>
                    <w:div w:id="1007559224">
                      <w:marLeft w:val="0"/>
                      <w:marRight w:val="0"/>
                      <w:marTop w:val="0"/>
                      <w:marBottom w:val="0"/>
                      <w:divBdr>
                        <w:top w:val="none" w:sz="0" w:space="0" w:color="auto"/>
                        <w:left w:val="none" w:sz="0" w:space="0" w:color="auto"/>
                        <w:bottom w:val="none" w:sz="0" w:space="0" w:color="auto"/>
                        <w:right w:val="none" w:sz="0" w:space="0" w:color="auto"/>
                      </w:divBdr>
                    </w:div>
                  </w:divsChild>
                </w:div>
                <w:div w:id="1216164033">
                  <w:marLeft w:val="0"/>
                  <w:marRight w:val="0"/>
                  <w:marTop w:val="225"/>
                  <w:marBottom w:val="0"/>
                  <w:divBdr>
                    <w:top w:val="none" w:sz="0" w:space="0" w:color="auto"/>
                    <w:left w:val="none" w:sz="0" w:space="0" w:color="auto"/>
                    <w:bottom w:val="none" w:sz="0" w:space="0" w:color="auto"/>
                    <w:right w:val="none" w:sz="0" w:space="0" w:color="auto"/>
                  </w:divBdr>
                  <w:divsChild>
                    <w:div w:id="294214120">
                      <w:marLeft w:val="0"/>
                      <w:marRight w:val="0"/>
                      <w:marTop w:val="0"/>
                      <w:marBottom w:val="0"/>
                      <w:divBdr>
                        <w:top w:val="none" w:sz="0" w:space="0" w:color="auto"/>
                        <w:left w:val="none" w:sz="0" w:space="0" w:color="auto"/>
                        <w:bottom w:val="none" w:sz="0" w:space="0" w:color="auto"/>
                        <w:right w:val="none" w:sz="0" w:space="0" w:color="auto"/>
                      </w:divBdr>
                    </w:div>
                  </w:divsChild>
                </w:div>
                <w:div w:id="1216235227">
                  <w:marLeft w:val="0"/>
                  <w:marRight w:val="0"/>
                  <w:marTop w:val="0"/>
                  <w:marBottom w:val="0"/>
                  <w:divBdr>
                    <w:top w:val="none" w:sz="0" w:space="0" w:color="auto"/>
                    <w:left w:val="none" w:sz="0" w:space="0" w:color="auto"/>
                    <w:bottom w:val="none" w:sz="0" w:space="0" w:color="auto"/>
                    <w:right w:val="none" w:sz="0" w:space="0" w:color="auto"/>
                  </w:divBdr>
                </w:div>
                <w:div w:id="1216241650">
                  <w:marLeft w:val="0"/>
                  <w:marRight w:val="0"/>
                  <w:marTop w:val="0"/>
                  <w:marBottom w:val="240"/>
                  <w:divBdr>
                    <w:top w:val="single" w:sz="6" w:space="4" w:color="EEEEEE"/>
                    <w:left w:val="none" w:sz="0" w:space="0" w:color="auto"/>
                    <w:bottom w:val="single" w:sz="6" w:space="4" w:color="EEEEEE"/>
                    <w:right w:val="none" w:sz="0" w:space="0" w:color="auto"/>
                  </w:divBdr>
                  <w:divsChild>
                    <w:div w:id="1152214672">
                      <w:marLeft w:val="0"/>
                      <w:marRight w:val="75"/>
                      <w:marTop w:val="0"/>
                      <w:marBottom w:val="0"/>
                      <w:divBdr>
                        <w:top w:val="none" w:sz="0" w:space="0" w:color="auto"/>
                        <w:left w:val="none" w:sz="0" w:space="0" w:color="auto"/>
                        <w:bottom w:val="none" w:sz="0" w:space="0" w:color="auto"/>
                        <w:right w:val="none" w:sz="0" w:space="0" w:color="auto"/>
                      </w:divBdr>
                      <w:divsChild>
                        <w:div w:id="3839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5023">
                  <w:marLeft w:val="0"/>
                  <w:marRight w:val="0"/>
                  <w:marTop w:val="0"/>
                  <w:marBottom w:val="75"/>
                  <w:divBdr>
                    <w:top w:val="none" w:sz="0" w:space="0" w:color="auto"/>
                    <w:left w:val="none" w:sz="0" w:space="0" w:color="auto"/>
                    <w:bottom w:val="none" w:sz="0" w:space="0" w:color="auto"/>
                    <w:right w:val="none" w:sz="0" w:space="0" w:color="auto"/>
                  </w:divBdr>
                </w:div>
                <w:div w:id="1216742453">
                  <w:marLeft w:val="0"/>
                  <w:marRight w:val="0"/>
                  <w:marTop w:val="0"/>
                  <w:marBottom w:val="0"/>
                  <w:divBdr>
                    <w:top w:val="none" w:sz="0" w:space="0" w:color="auto"/>
                    <w:left w:val="none" w:sz="0" w:space="0" w:color="auto"/>
                    <w:bottom w:val="none" w:sz="0" w:space="0" w:color="auto"/>
                    <w:right w:val="none" w:sz="0" w:space="0" w:color="auto"/>
                  </w:divBdr>
                </w:div>
                <w:div w:id="1216818599">
                  <w:marLeft w:val="0"/>
                  <w:marRight w:val="0"/>
                  <w:marTop w:val="0"/>
                  <w:marBottom w:val="0"/>
                  <w:divBdr>
                    <w:top w:val="none" w:sz="0" w:space="0" w:color="auto"/>
                    <w:left w:val="none" w:sz="0" w:space="0" w:color="auto"/>
                    <w:bottom w:val="none" w:sz="0" w:space="0" w:color="auto"/>
                    <w:right w:val="none" w:sz="0" w:space="0" w:color="auto"/>
                  </w:divBdr>
                </w:div>
                <w:div w:id="1216891611">
                  <w:marLeft w:val="0"/>
                  <w:marRight w:val="30"/>
                  <w:marTop w:val="0"/>
                  <w:marBottom w:val="0"/>
                  <w:divBdr>
                    <w:top w:val="none" w:sz="0" w:space="0" w:color="auto"/>
                    <w:left w:val="none" w:sz="0" w:space="0" w:color="auto"/>
                    <w:bottom w:val="none" w:sz="0" w:space="0" w:color="auto"/>
                    <w:right w:val="none" w:sz="0" w:space="0" w:color="auto"/>
                  </w:divBdr>
                  <w:divsChild>
                    <w:div w:id="1070496221">
                      <w:marLeft w:val="0"/>
                      <w:marRight w:val="0"/>
                      <w:marTop w:val="0"/>
                      <w:marBottom w:val="0"/>
                      <w:divBdr>
                        <w:top w:val="none" w:sz="0" w:space="0" w:color="auto"/>
                        <w:left w:val="none" w:sz="0" w:space="0" w:color="auto"/>
                        <w:bottom w:val="none" w:sz="0" w:space="0" w:color="auto"/>
                        <w:right w:val="none" w:sz="0" w:space="0" w:color="auto"/>
                      </w:divBdr>
                    </w:div>
                  </w:divsChild>
                </w:div>
                <w:div w:id="1217012946">
                  <w:marLeft w:val="0"/>
                  <w:marRight w:val="0"/>
                  <w:marTop w:val="0"/>
                  <w:marBottom w:val="0"/>
                  <w:divBdr>
                    <w:top w:val="none" w:sz="0" w:space="0" w:color="auto"/>
                    <w:left w:val="none" w:sz="0" w:space="0" w:color="auto"/>
                    <w:bottom w:val="none" w:sz="0" w:space="0" w:color="auto"/>
                    <w:right w:val="none" w:sz="0" w:space="0" w:color="auto"/>
                  </w:divBdr>
                  <w:divsChild>
                    <w:div w:id="1109006259">
                      <w:marLeft w:val="0"/>
                      <w:marRight w:val="0"/>
                      <w:marTop w:val="0"/>
                      <w:marBottom w:val="0"/>
                      <w:divBdr>
                        <w:top w:val="none" w:sz="0" w:space="0" w:color="auto"/>
                        <w:left w:val="none" w:sz="0" w:space="0" w:color="auto"/>
                        <w:bottom w:val="none" w:sz="0" w:space="0" w:color="auto"/>
                        <w:right w:val="none" w:sz="0" w:space="0" w:color="auto"/>
                      </w:divBdr>
                      <w:divsChild>
                        <w:div w:id="8018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266">
                  <w:marLeft w:val="0"/>
                  <w:marRight w:val="0"/>
                  <w:marTop w:val="225"/>
                  <w:marBottom w:val="0"/>
                  <w:divBdr>
                    <w:top w:val="none" w:sz="0" w:space="0" w:color="auto"/>
                    <w:left w:val="none" w:sz="0" w:space="0" w:color="auto"/>
                    <w:bottom w:val="none" w:sz="0" w:space="0" w:color="auto"/>
                    <w:right w:val="none" w:sz="0" w:space="0" w:color="auto"/>
                  </w:divBdr>
                </w:div>
                <w:div w:id="1217551830">
                  <w:marLeft w:val="0"/>
                  <w:marRight w:val="0"/>
                  <w:marTop w:val="0"/>
                  <w:marBottom w:val="0"/>
                  <w:divBdr>
                    <w:top w:val="none" w:sz="0" w:space="0" w:color="auto"/>
                    <w:left w:val="none" w:sz="0" w:space="0" w:color="auto"/>
                    <w:bottom w:val="none" w:sz="0" w:space="0" w:color="auto"/>
                    <w:right w:val="none" w:sz="0" w:space="0" w:color="auto"/>
                  </w:divBdr>
                  <w:divsChild>
                    <w:div w:id="824323611">
                      <w:marLeft w:val="0"/>
                      <w:marRight w:val="0"/>
                      <w:marTop w:val="0"/>
                      <w:marBottom w:val="0"/>
                      <w:divBdr>
                        <w:top w:val="none" w:sz="0" w:space="0" w:color="auto"/>
                        <w:left w:val="none" w:sz="0" w:space="0" w:color="auto"/>
                        <w:bottom w:val="none" w:sz="0" w:space="0" w:color="auto"/>
                        <w:right w:val="none" w:sz="0" w:space="0" w:color="auto"/>
                      </w:divBdr>
                    </w:div>
                  </w:divsChild>
                </w:div>
                <w:div w:id="1217622667">
                  <w:marLeft w:val="0"/>
                  <w:marRight w:val="0"/>
                  <w:marTop w:val="0"/>
                  <w:marBottom w:val="0"/>
                  <w:divBdr>
                    <w:top w:val="none" w:sz="0" w:space="0" w:color="auto"/>
                    <w:left w:val="none" w:sz="0" w:space="0" w:color="auto"/>
                    <w:bottom w:val="none" w:sz="0" w:space="0" w:color="auto"/>
                    <w:right w:val="none" w:sz="0" w:space="0" w:color="auto"/>
                  </w:divBdr>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217660774">
                  <w:marLeft w:val="0"/>
                  <w:marRight w:val="30"/>
                  <w:marTop w:val="0"/>
                  <w:marBottom w:val="0"/>
                  <w:divBdr>
                    <w:top w:val="none" w:sz="0" w:space="0" w:color="auto"/>
                    <w:left w:val="none" w:sz="0" w:space="0" w:color="auto"/>
                    <w:bottom w:val="none" w:sz="0" w:space="0" w:color="auto"/>
                    <w:right w:val="none" w:sz="0" w:space="0" w:color="auto"/>
                  </w:divBdr>
                </w:div>
                <w:div w:id="1217816143">
                  <w:marLeft w:val="0"/>
                  <w:marRight w:val="0"/>
                  <w:marTop w:val="0"/>
                  <w:marBottom w:val="0"/>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
                  </w:divsChild>
                </w:div>
                <w:div w:id="1218514994">
                  <w:marLeft w:val="0"/>
                  <w:marRight w:val="0"/>
                  <w:marTop w:val="0"/>
                  <w:marBottom w:val="0"/>
                  <w:divBdr>
                    <w:top w:val="none" w:sz="0" w:space="0" w:color="auto"/>
                    <w:left w:val="none" w:sz="0" w:space="0" w:color="auto"/>
                    <w:bottom w:val="none" w:sz="0" w:space="0" w:color="auto"/>
                    <w:right w:val="none" w:sz="0" w:space="0" w:color="auto"/>
                  </w:divBdr>
                </w:div>
                <w:div w:id="1218585355">
                  <w:marLeft w:val="0"/>
                  <w:marRight w:val="0"/>
                  <w:marTop w:val="225"/>
                  <w:marBottom w:val="0"/>
                  <w:divBdr>
                    <w:top w:val="none" w:sz="0" w:space="0" w:color="auto"/>
                    <w:left w:val="none" w:sz="0" w:space="0" w:color="auto"/>
                    <w:bottom w:val="none" w:sz="0" w:space="0" w:color="auto"/>
                    <w:right w:val="none" w:sz="0" w:space="0" w:color="auto"/>
                  </w:divBdr>
                </w:div>
                <w:div w:id="1218857329">
                  <w:marLeft w:val="0"/>
                  <w:marRight w:val="0"/>
                  <w:marTop w:val="375"/>
                  <w:marBottom w:val="0"/>
                  <w:divBdr>
                    <w:top w:val="none" w:sz="0" w:space="0" w:color="auto"/>
                    <w:left w:val="none" w:sz="0" w:space="0" w:color="auto"/>
                    <w:bottom w:val="none" w:sz="0" w:space="0" w:color="auto"/>
                    <w:right w:val="none" w:sz="0" w:space="0" w:color="auto"/>
                  </w:divBdr>
                </w:div>
                <w:div w:id="1218973526">
                  <w:marLeft w:val="0"/>
                  <w:marRight w:val="0"/>
                  <w:marTop w:val="0"/>
                  <w:marBottom w:val="0"/>
                  <w:divBdr>
                    <w:top w:val="none" w:sz="0" w:space="0" w:color="auto"/>
                    <w:left w:val="none" w:sz="0" w:space="0" w:color="auto"/>
                    <w:bottom w:val="none" w:sz="0" w:space="0" w:color="auto"/>
                    <w:right w:val="none" w:sz="0" w:space="0" w:color="auto"/>
                  </w:divBdr>
                </w:div>
                <w:div w:id="1219122661">
                  <w:marLeft w:val="0"/>
                  <w:marRight w:val="0"/>
                  <w:marTop w:val="0"/>
                  <w:marBottom w:val="0"/>
                  <w:divBdr>
                    <w:top w:val="none" w:sz="0" w:space="0" w:color="auto"/>
                    <w:left w:val="none" w:sz="0" w:space="0" w:color="auto"/>
                    <w:bottom w:val="none" w:sz="0" w:space="0" w:color="auto"/>
                    <w:right w:val="none" w:sz="0" w:space="0" w:color="auto"/>
                  </w:divBdr>
                </w:div>
                <w:div w:id="1219127373">
                  <w:marLeft w:val="0"/>
                  <w:marRight w:val="0"/>
                  <w:marTop w:val="0"/>
                  <w:marBottom w:val="0"/>
                  <w:divBdr>
                    <w:top w:val="none" w:sz="0" w:space="0" w:color="auto"/>
                    <w:left w:val="none" w:sz="0" w:space="0" w:color="auto"/>
                    <w:bottom w:val="none" w:sz="0" w:space="0" w:color="auto"/>
                    <w:right w:val="none" w:sz="0" w:space="0" w:color="auto"/>
                  </w:divBdr>
                </w:div>
                <w:div w:id="1219197613">
                  <w:marLeft w:val="0"/>
                  <w:marRight w:val="0"/>
                  <w:marTop w:val="0"/>
                  <w:marBottom w:val="0"/>
                  <w:divBdr>
                    <w:top w:val="none" w:sz="0" w:space="0" w:color="auto"/>
                    <w:left w:val="none" w:sz="0" w:space="0" w:color="auto"/>
                    <w:bottom w:val="none" w:sz="0" w:space="0" w:color="auto"/>
                    <w:right w:val="none" w:sz="0" w:space="0" w:color="auto"/>
                  </w:divBdr>
                  <w:divsChild>
                    <w:div w:id="1142621980">
                      <w:marLeft w:val="0"/>
                      <w:marRight w:val="0"/>
                      <w:marTop w:val="0"/>
                      <w:marBottom w:val="0"/>
                      <w:divBdr>
                        <w:top w:val="none" w:sz="0" w:space="0" w:color="auto"/>
                        <w:left w:val="none" w:sz="0" w:space="0" w:color="auto"/>
                        <w:bottom w:val="none" w:sz="0" w:space="0" w:color="auto"/>
                        <w:right w:val="none" w:sz="0" w:space="0" w:color="auto"/>
                      </w:divBdr>
                    </w:div>
                  </w:divsChild>
                </w:div>
                <w:div w:id="1219323554">
                  <w:marLeft w:val="0"/>
                  <w:marRight w:val="0"/>
                  <w:marTop w:val="0"/>
                  <w:marBottom w:val="0"/>
                  <w:divBdr>
                    <w:top w:val="none" w:sz="0" w:space="0" w:color="auto"/>
                    <w:left w:val="none" w:sz="0" w:space="0" w:color="auto"/>
                    <w:bottom w:val="none" w:sz="0" w:space="0" w:color="auto"/>
                    <w:right w:val="none" w:sz="0" w:space="0" w:color="auto"/>
                  </w:divBdr>
                </w:div>
                <w:div w:id="1219391292">
                  <w:marLeft w:val="0"/>
                  <w:marRight w:val="0"/>
                  <w:marTop w:val="0"/>
                  <w:marBottom w:val="0"/>
                  <w:divBdr>
                    <w:top w:val="none" w:sz="0" w:space="0" w:color="auto"/>
                    <w:left w:val="none" w:sz="0" w:space="0" w:color="auto"/>
                    <w:bottom w:val="none" w:sz="0" w:space="0" w:color="auto"/>
                    <w:right w:val="none" w:sz="0" w:space="0" w:color="auto"/>
                  </w:divBdr>
                  <w:divsChild>
                    <w:div w:id="537543772">
                      <w:marLeft w:val="0"/>
                      <w:marRight w:val="0"/>
                      <w:marTop w:val="0"/>
                      <w:marBottom w:val="0"/>
                      <w:divBdr>
                        <w:top w:val="none" w:sz="0" w:space="0" w:color="auto"/>
                        <w:left w:val="none" w:sz="0" w:space="0" w:color="auto"/>
                        <w:bottom w:val="none" w:sz="0" w:space="0" w:color="auto"/>
                        <w:right w:val="none" w:sz="0" w:space="0" w:color="auto"/>
                      </w:divBdr>
                    </w:div>
                  </w:divsChild>
                </w:div>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 w:id="1219434457">
                  <w:marLeft w:val="0"/>
                  <w:marRight w:val="0"/>
                  <w:marTop w:val="0"/>
                  <w:marBottom w:val="0"/>
                  <w:divBdr>
                    <w:top w:val="none" w:sz="0" w:space="0" w:color="auto"/>
                    <w:left w:val="none" w:sz="0" w:space="0" w:color="auto"/>
                    <w:bottom w:val="none" w:sz="0" w:space="0" w:color="auto"/>
                    <w:right w:val="none" w:sz="0" w:space="0" w:color="auto"/>
                  </w:divBdr>
                </w:div>
                <w:div w:id="1219510353">
                  <w:marLeft w:val="0"/>
                  <w:marRight w:val="0"/>
                  <w:marTop w:val="0"/>
                  <w:marBottom w:val="0"/>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219631278">
                  <w:marLeft w:val="0"/>
                  <w:marRight w:val="0"/>
                  <w:marTop w:val="0"/>
                  <w:marBottom w:val="0"/>
                  <w:divBdr>
                    <w:top w:val="none" w:sz="0" w:space="0" w:color="auto"/>
                    <w:left w:val="none" w:sz="0" w:space="0" w:color="auto"/>
                    <w:bottom w:val="none" w:sz="0" w:space="0" w:color="auto"/>
                    <w:right w:val="none" w:sz="0" w:space="0" w:color="auto"/>
                  </w:divBdr>
                  <w:divsChild>
                    <w:div w:id="1096248613">
                      <w:marLeft w:val="0"/>
                      <w:marRight w:val="0"/>
                      <w:marTop w:val="0"/>
                      <w:marBottom w:val="0"/>
                      <w:divBdr>
                        <w:top w:val="none" w:sz="0" w:space="0" w:color="auto"/>
                        <w:left w:val="none" w:sz="0" w:space="0" w:color="auto"/>
                        <w:bottom w:val="none" w:sz="0" w:space="0" w:color="auto"/>
                        <w:right w:val="none" w:sz="0" w:space="0" w:color="auto"/>
                      </w:divBdr>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 w:id="1219826838">
                  <w:marLeft w:val="0"/>
                  <w:marRight w:val="0"/>
                  <w:marTop w:val="0"/>
                  <w:marBottom w:val="0"/>
                  <w:divBdr>
                    <w:top w:val="none" w:sz="0" w:space="0" w:color="auto"/>
                    <w:left w:val="none" w:sz="0" w:space="0" w:color="auto"/>
                    <w:bottom w:val="none" w:sz="0" w:space="0" w:color="auto"/>
                    <w:right w:val="none" w:sz="0" w:space="0" w:color="auto"/>
                  </w:divBdr>
                  <w:divsChild>
                    <w:div w:id="1111437417">
                      <w:marLeft w:val="0"/>
                      <w:marRight w:val="0"/>
                      <w:marTop w:val="0"/>
                      <w:marBottom w:val="0"/>
                      <w:divBdr>
                        <w:top w:val="none" w:sz="0" w:space="0" w:color="auto"/>
                        <w:left w:val="none" w:sz="0" w:space="0" w:color="auto"/>
                        <w:bottom w:val="none" w:sz="0" w:space="0" w:color="auto"/>
                        <w:right w:val="none" w:sz="0" w:space="0" w:color="auto"/>
                      </w:divBdr>
                      <w:divsChild>
                        <w:div w:id="4783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6959">
                  <w:marLeft w:val="0"/>
                  <w:marRight w:val="0"/>
                  <w:marTop w:val="0"/>
                  <w:marBottom w:val="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19899558">
                  <w:marLeft w:val="0"/>
                  <w:marRight w:val="0"/>
                  <w:marTop w:val="0"/>
                  <w:marBottom w:val="0"/>
                  <w:divBdr>
                    <w:top w:val="none" w:sz="0" w:space="0" w:color="auto"/>
                    <w:left w:val="none" w:sz="0" w:space="0" w:color="auto"/>
                    <w:bottom w:val="none" w:sz="0" w:space="0" w:color="auto"/>
                    <w:right w:val="none" w:sz="0" w:space="0" w:color="auto"/>
                  </w:divBdr>
                  <w:divsChild>
                    <w:div w:id="1140153562">
                      <w:marLeft w:val="0"/>
                      <w:marRight w:val="0"/>
                      <w:marTop w:val="0"/>
                      <w:marBottom w:val="0"/>
                      <w:divBdr>
                        <w:top w:val="none" w:sz="0" w:space="0" w:color="auto"/>
                        <w:left w:val="none" w:sz="0" w:space="0" w:color="auto"/>
                        <w:bottom w:val="none" w:sz="0" w:space="0" w:color="auto"/>
                        <w:right w:val="none" w:sz="0" w:space="0" w:color="auto"/>
                      </w:divBdr>
                    </w:div>
                  </w:divsChild>
                </w:div>
                <w:div w:id="1219972620">
                  <w:marLeft w:val="0"/>
                  <w:marRight w:val="30"/>
                  <w:marTop w:val="0"/>
                  <w:marBottom w:val="0"/>
                  <w:divBdr>
                    <w:top w:val="none" w:sz="0" w:space="0" w:color="auto"/>
                    <w:left w:val="none" w:sz="0" w:space="0" w:color="auto"/>
                    <w:bottom w:val="none" w:sz="0" w:space="0" w:color="auto"/>
                    <w:right w:val="none" w:sz="0" w:space="0" w:color="auto"/>
                  </w:divBdr>
                  <w:divsChild>
                    <w:div w:id="499469336">
                      <w:marLeft w:val="0"/>
                      <w:marRight w:val="0"/>
                      <w:marTop w:val="0"/>
                      <w:marBottom w:val="0"/>
                      <w:divBdr>
                        <w:top w:val="none" w:sz="0" w:space="0" w:color="auto"/>
                        <w:left w:val="none" w:sz="0" w:space="0" w:color="auto"/>
                        <w:bottom w:val="none" w:sz="0" w:space="0" w:color="auto"/>
                        <w:right w:val="none" w:sz="0" w:space="0" w:color="auto"/>
                      </w:divBdr>
                    </w:div>
                  </w:divsChild>
                </w:div>
                <w:div w:id="1220018856">
                  <w:marLeft w:val="0"/>
                  <w:marRight w:val="30"/>
                  <w:marTop w:val="0"/>
                  <w:marBottom w:val="0"/>
                  <w:divBdr>
                    <w:top w:val="none" w:sz="0" w:space="0" w:color="auto"/>
                    <w:left w:val="none" w:sz="0" w:space="0" w:color="auto"/>
                    <w:bottom w:val="none" w:sz="0" w:space="0" w:color="auto"/>
                    <w:right w:val="none" w:sz="0" w:space="0" w:color="auto"/>
                  </w:divBdr>
                </w:div>
                <w:div w:id="1220049828">
                  <w:marLeft w:val="-300"/>
                  <w:marRight w:val="0"/>
                  <w:marTop w:val="0"/>
                  <w:marBottom w:val="0"/>
                  <w:divBdr>
                    <w:top w:val="none" w:sz="0" w:space="0" w:color="auto"/>
                    <w:left w:val="none" w:sz="0" w:space="0" w:color="auto"/>
                    <w:bottom w:val="none" w:sz="0" w:space="0" w:color="auto"/>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
                <w:div w:id="1220283084">
                  <w:marLeft w:val="0"/>
                  <w:marRight w:val="0"/>
                  <w:marTop w:val="0"/>
                  <w:marBottom w:val="105"/>
                  <w:divBdr>
                    <w:top w:val="none" w:sz="0" w:space="0" w:color="auto"/>
                    <w:left w:val="none" w:sz="0" w:space="0" w:color="auto"/>
                    <w:bottom w:val="none" w:sz="0" w:space="0" w:color="auto"/>
                    <w:right w:val="none" w:sz="0" w:space="0" w:color="auto"/>
                  </w:divBdr>
                </w:div>
                <w:div w:id="1220357937">
                  <w:marLeft w:val="0"/>
                  <w:marRight w:val="0"/>
                  <w:marTop w:val="0"/>
                  <w:marBottom w:val="0"/>
                  <w:divBdr>
                    <w:top w:val="none" w:sz="0" w:space="0" w:color="auto"/>
                    <w:left w:val="none" w:sz="0" w:space="0" w:color="auto"/>
                    <w:bottom w:val="none" w:sz="0" w:space="0" w:color="auto"/>
                    <w:right w:val="none" w:sz="0" w:space="0" w:color="auto"/>
                  </w:divBdr>
                </w:div>
                <w:div w:id="1220629465">
                  <w:marLeft w:val="0"/>
                  <w:marRight w:val="0"/>
                  <w:marTop w:val="0"/>
                  <w:marBottom w:val="0"/>
                  <w:divBdr>
                    <w:top w:val="none" w:sz="0" w:space="0" w:color="auto"/>
                    <w:left w:val="none" w:sz="0" w:space="0" w:color="auto"/>
                    <w:bottom w:val="none" w:sz="0" w:space="0" w:color="auto"/>
                    <w:right w:val="none" w:sz="0" w:space="0" w:color="auto"/>
                  </w:divBdr>
                  <w:divsChild>
                    <w:div w:id="218368416">
                      <w:marLeft w:val="0"/>
                      <w:marRight w:val="0"/>
                      <w:marTop w:val="0"/>
                      <w:marBottom w:val="0"/>
                      <w:divBdr>
                        <w:top w:val="none" w:sz="0" w:space="0" w:color="auto"/>
                        <w:left w:val="none" w:sz="0" w:space="0" w:color="auto"/>
                        <w:bottom w:val="none" w:sz="0" w:space="0" w:color="auto"/>
                        <w:right w:val="none" w:sz="0" w:space="0" w:color="auto"/>
                      </w:divBdr>
                    </w:div>
                  </w:divsChild>
                </w:div>
                <w:div w:id="1220822659">
                  <w:marLeft w:val="0"/>
                  <w:marRight w:val="0"/>
                  <w:marTop w:val="0"/>
                  <w:marBottom w:val="300"/>
                  <w:divBdr>
                    <w:top w:val="none" w:sz="0" w:space="0" w:color="auto"/>
                    <w:left w:val="none" w:sz="0" w:space="0" w:color="auto"/>
                    <w:bottom w:val="none" w:sz="0" w:space="0" w:color="auto"/>
                    <w:right w:val="none" w:sz="0" w:space="0" w:color="auto"/>
                  </w:divBdr>
                </w:div>
                <w:div w:id="1220825717">
                  <w:marLeft w:val="0"/>
                  <w:marRight w:val="0"/>
                  <w:marTop w:val="180"/>
                  <w:marBottom w:val="0"/>
                  <w:divBdr>
                    <w:top w:val="none" w:sz="0" w:space="0" w:color="auto"/>
                    <w:left w:val="none" w:sz="0" w:space="0" w:color="auto"/>
                    <w:bottom w:val="none" w:sz="0" w:space="0" w:color="auto"/>
                    <w:right w:val="none" w:sz="0" w:space="0" w:color="auto"/>
                  </w:divBdr>
                  <w:divsChild>
                    <w:div w:id="974138073">
                      <w:marLeft w:val="75"/>
                      <w:marRight w:val="0"/>
                      <w:marTop w:val="0"/>
                      <w:marBottom w:val="0"/>
                      <w:divBdr>
                        <w:top w:val="none" w:sz="0" w:space="0" w:color="auto"/>
                        <w:left w:val="none" w:sz="0" w:space="0" w:color="auto"/>
                        <w:bottom w:val="none" w:sz="0" w:space="0" w:color="auto"/>
                        <w:right w:val="none" w:sz="0" w:space="0" w:color="auto"/>
                      </w:divBdr>
                    </w:div>
                  </w:divsChild>
                </w:div>
                <w:div w:id="1220828722">
                  <w:marLeft w:val="0"/>
                  <w:marRight w:val="0"/>
                  <w:marTop w:val="0"/>
                  <w:marBottom w:val="0"/>
                  <w:divBdr>
                    <w:top w:val="none" w:sz="0" w:space="0" w:color="auto"/>
                    <w:left w:val="none" w:sz="0" w:space="0" w:color="auto"/>
                    <w:bottom w:val="none" w:sz="0" w:space="0" w:color="auto"/>
                    <w:right w:val="none" w:sz="0" w:space="0" w:color="auto"/>
                  </w:divBdr>
                  <w:divsChild>
                    <w:div w:id="137499928">
                      <w:marLeft w:val="0"/>
                      <w:marRight w:val="0"/>
                      <w:marTop w:val="0"/>
                      <w:marBottom w:val="0"/>
                      <w:divBdr>
                        <w:top w:val="none" w:sz="0" w:space="0" w:color="auto"/>
                        <w:left w:val="none" w:sz="0" w:space="0" w:color="auto"/>
                        <w:bottom w:val="none" w:sz="0" w:space="0" w:color="auto"/>
                        <w:right w:val="none" w:sz="0" w:space="0" w:color="auto"/>
                      </w:divBdr>
                      <w:divsChild>
                        <w:div w:id="2776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345">
                  <w:marLeft w:val="0"/>
                  <w:marRight w:val="0"/>
                  <w:marTop w:val="0"/>
                  <w:marBottom w:val="0"/>
                  <w:divBdr>
                    <w:top w:val="none" w:sz="0" w:space="0" w:color="auto"/>
                    <w:left w:val="none" w:sz="0" w:space="0" w:color="auto"/>
                    <w:bottom w:val="none" w:sz="0" w:space="0" w:color="auto"/>
                    <w:right w:val="none" w:sz="0" w:space="0" w:color="auto"/>
                  </w:divBdr>
                  <w:divsChild>
                    <w:div w:id="875780428">
                      <w:marLeft w:val="0"/>
                      <w:marRight w:val="0"/>
                      <w:marTop w:val="0"/>
                      <w:marBottom w:val="0"/>
                      <w:divBdr>
                        <w:top w:val="none" w:sz="0" w:space="0" w:color="auto"/>
                        <w:left w:val="none" w:sz="0" w:space="0" w:color="auto"/>
                        <w:bottom w:val="none" w:sz="0" w:space="0" w:color="auto"/>
                        <w:right w:val="none" w:sz="0" w:space="0" w:color="auto"/>
                      </w:divBdr>
                    </w:div>
                  </w:divsChild>
                </w:div>
                <w:div w:id="1220942032">
                  <w:marLeft w:val="0"/>
                  <w:marRight w:val="0"/>
                  <w:marTop w:val="0"/>
                  <w:marBottom w:val="0"/>
                  <w:divBdr>
                    <w:top w:val="none" w:sz="0" w:space="0" w:color="auto"/>
                    <w:left w:val="none" w:sz="0" w:space="0" w:color="auto"/>
                    <w:bottom w:val="none" w:sz="0" w:space="0" w:color="auto"/>
                    <w:right w:val="none" w:sz="0" w:space="0" w:color="auto"/>
                  </w:divBdr>
                </w:div>
                <w:div w:id="1221012993">
                  <w:marLeft w:val="0"/>
                  <w:marRight w:val="0"/>
                  <w:marTop w:val="0"/>
                  <w:marBottom w:val="0"/>
                  <w:divBdr>
                    <w:top w:val="none" w:sz="0" w:space="0" w:color="auto"/>
                    <w:left w:val="none" w:sz="0" w:space="0" w:color="auto"/>
                    <w:bottom w:val="none" w:sz="0" w:space="0" w:color="auto"/>
                    <w:right w:val="none" w:sz="0" w:space="0" w:color="auto"/>
                  </w:divBdr>
                </w:div>
                <w:div w:id="1221088876">
                  <w:marLeft w:val="0"/>
                  <w:marRight w:val="0"/>
                  <w:marTop w:val="0"/>
                  <w:marBottom w:val="0"/>
                  <w:divBdr>
                    <w:top w:val="none" w:sz="0" w:space="0" w:color="auto"/>
                    <w:left w:val="none" w:sz="0" w:space="0" w:color="auto"/>
                    <w:bottom w:val="none" w:sz="0" w:space="0" w:color="auto"/>
                    <w:right w:val="none" w:sz="0" w:space="0" w:color="auto"/>
                  </w:divBdr>
                  <w:divsChild>
                    <w:div w:id="1202212027">
                      <w:marLeft w:val="0"/>
                      <w:marRight w:val="0"/>
                      <w:marTop w:val="0"/>
                      <w:marBottom w:val="0"/>
                      <w:divBdr>
                        <w:top w:val="none" w:sz="0" w:space="0" w:color="auto"/>
                        <w:left w:val="none" w:sz="0" w:space="0" w:color="auto"/>
                        <w:bottom w:val="none" w:sz="0" w:space="0" w:color="auto"/>
                        <w:right w:val="none" w:sz="0" w:space="0" w:color="auto"/>
                      </w:divBdr>
                    </w:div>
                    <w:div w:id="1317108006">
                      <w:marLeft w:val="0"/>
                      <w:marRight w:val="0"/>
                      <w:marTop w:val="0"/>
                      <w:marBottom w:val="0"/>
                      <w:divBdr>
                        <w:top w:val="none" w:sz="0" w:space="0" w:color="auto"/>
                        <w:left w:val="none" w:sz="0" w:space="0" w:color="auto"/>
                        <w:bottom w:val="none" w:sz="0" w:space="0" w:color="auto"/>
                        <w:right w:val="none" w:sz="0" w:space="0" w:color="auto"/>
                      </w:divBdr>
                    </w:div>
                  </w:divsChild>
                </w:div>
                <w:div w:id="1221091268">
                  <w:marLeft w:val="0"/>
                  <w:marRight w:val="0"/>
                  <w:marTop w:val="0"/>
                  <w:marBottom w:val="0"/>
                  <w:divBdr>
                    <w:top w:val="none" w:sz="0" w:space="0" w:color="auto"/>
                    <w:left w:val="none" w:sz="0" w:space="0" w:color="auto"/>
                    <w:bottom w:val="none" w:sz="0" w:space="0" w:color="auto"/>
                    <w:right w:val="none" w:sz="0" w:space="0" w:color="auto"/>
                  </w:divBdr>
                </w:div>
                <w:div w:id="1221093498">
                  <w:marLeft w:val="0"/>
                  <w:marRight w:val="0"/>
                  <w:marTop w:val="0"/>
                  <w:marBottom w:val="0"/>
                  <w:divBdr>
                    <w:top w:val="none" w:sz="0" w:space="0" w:color="auto"/>
                    <w:left w:val="none" w:sz="0" w:space="0" w:color="auto"/>
                    <w:bottom w:val="none" w:sz="0" w:space="0" w:color="auto"/>
                    <w:right w:val="none" w:sz="0" w:space="0" w:color="auto"/>
                  </w:divBdr>
                </w:div>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7303">
                  <w:marLeft w:val="0"/>
                  <w:marRight w:val="0"/>
                  <w:marTop w:val="75"/>
                  <w:marBottom w:val="0"/>
                  <w:divBdr>
                    <w:top w:val="none" w:sz="0" w:space="0" w:color="auto"/>
                    <w:left w:val="none" w:sz="0" w:space="0" w:color="auto"/>
                    <w:bottom w:val="none" w:sz="0" w:space="0" w:color="auto"/>
                    <w:right w:val="none" w:sz="0" w:space="0" w:color="auto"/>
                  </w:divBdr>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 w:id="1221860844">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
                  </w:divsChild>
                </w:div>
                <w:div w:id="1221866975">
                  <w:marLeft w:val="0"/>
                  <w:marRight w:val="0"/>
                  <w:marTop w:val="0"/>
                  <w:marBottom w:val="0"/>
                  <w:divBdr>
                    <w:top w:val="none" w:sz="0" w:space="0" w:color="auto"/>
                    <w:left w:val="none" w:sz="0" w:space="0" w:color="auto"/>
                    <w:bottom w:val="none" w:sz="0" w:space="0" w:color="auto"/>
                    <w:right w:val="none" w:sz="0" w:space="0" w:color="auto"/>
                  </w:divBdr>
                </w:div>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54957">
                  <w:marLeft w:val="0"/>
                  <w:marRight w:val="0"/>
                  <w:marTop w:val="0"/>
                  <w:marBottom w:val="240"/>
                  <w:divBdr>
                    <w:top w:val="none" w:sz="0" w:space="0" w:color="auto"/>
                    <w:left w:val="none" w:sz="0" w:space="0" w:color="auto"/>
                    <w:bottom w:val="none" w:sz="0" w:space="0" w:color="auto"/>
                    <w:right w:val="none" w:sz="0" w:space="0" w:color="auto"/>
                  </w:divBdr>
                </w:div>
                <w:div w:id="1222398664">
                  <w:marLeft w:val="0"/>
                  <w:marRight w:val="0"/>
                  <w:marTop w:val="0"/>
                  <w:marBottom w:val="0"/>
                  <w:divBdr>
                    <w:top w:val="none" w:sz="0" w:space="0" w:color="auto"/>
                    <w:left w:val="none" w:sz="0" w:space="0" w:color="auto"/>
                    <w:bottom w:val="none" w:sz="0" w:space="0" w:color="auto"/>
                    <w:right w:val="none" w:sz="0" w:space="0" w:color="auto"/>
                  </w:divBdr>
                </w:div>
                <w:div w:id="1222599569">
                  <w:marLeft w:val="0"/>
                  <w:marRight w:val="0"/>
                  <w:marTop w:val="0"/>
                  <w:marBottom w:val="0"/>
                  <w:divBdr>
                    <w:top w:val="none" w:sz="0" w:space="0" w:color="auto"/>
                    <w:left w:val="none" w:sz="0" w:space="0" w:color="auto"/>
                    <w:bottom w:val="none" w:sz="0" w:space="0" w:color="auto"/>
                    <w:right w:val="none" w:sz="0" w:space="0" w:color="auto"/>
                  </w:divBdr>
                </w:div>
                <w:div w:id="1222671480">
                  <w:marLeft w:val="0"/>
                  <w:marRight w:val="75"/>
                  <w:marTop w:val="0"/>
                  <w:marBottom w:val="0"/>
                  <w:divBdr>
                    <w:top w:val="none" w:sz="0" w:space="0" w:color="auto"/>
                    <w:left w:val="none" w:sz="0" w:space="0" w:color="auto"/>
                    <w:bottom w:val="none" w:sz="0" w:space="0" w:color="auto"/>
                    <w:right w:val="none" w:sz="0" w:space="0" w:color="auto"/>
                  </w:divBdr>
                </w:div>
                <w:div w:id="1222787719">
                  <w:marLeft w:val="0"/>
                  <w:marRight w:val="0"/>
                  <w:marTop w:val="0"/>
                  <w:marBottom w:val="0"/>
                  <w:divBdr>
                    <w:top w:val="none" w:sz="0" w:space="0" w:color="auto"/>
                    <w:left w:val="none" w:sz="0" w:space="0" w:color="auto"/>
                    <w:bottom w:val="none" w:sz="0" w:space="0" w:color="auto"/>
                    <w:right w:val="none" w:sz="0" w:space="0" w:color="auto"/>
                  </w:divBdr>
                </w:div>
                <w:div w:id="1223057571">
                  <w:marLeft w:val="0"/>
                  <w:marRight w:val="0"/>
                  <w:marTop w:val="0"/>
                  <w:marBottom w:val="0"/>
                  <w:divBdr>
                    <w:top w:val="none" w:sz="0" w:space="0" w:color="auto"/>
                    <w:left w:val="none" w:sz="0" w:space="0" w:color="auto"/>
                    <w:bottom w:val="none" w:sz="0" w:space="0" w:color="auto"/>
                    <w:right w:val="none" w:sz="0" w:space="0" w:color="auto"/>
                  </w:divBdr>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4185">
                  <w:marLeft w:val="0"/>
                  <w:marRight w:val="0"/>
                  <w:marTop w:val="0"/>
                  <w:marBottom w:val="75"/>
                  <w:divBdr>
                    <w:top w:val="none" w:sz="0" w:space="0" w:color="auto"/>
                    <w:left w:val="none" w:sz="0" w:space="0" w:color="auto"/>
                    <w:bottom w:val="none" w:sz="0" w:space="0" w:color="auto"/>
                    <w:right w:val="none" w:sz="0" w:space="0" w:color="auto"/>
                  </w:divBdr>
                </w:div>
                <w:div w:id="1223442362">
                  <w:marLeft w:val="0"/>
                  <w:marRight w:val="0"/>
                  <w:marTop w:val="0"/>
                  <w:marBottom w:val="0"/>
                  <w:divBdr>
                    <w:top w:val="none" w:sz="0" w:space="0" w:color="auto"/>
                    <w:left w:val="none" w:sz="0" w:space="0" w:color="auto"/>
                    <w:bottom w:val="none" w:sz="0" w:space="0" w:color="auto"/>
                    <w:right w:val="none" w:sz="0" w:space="0" w:color="auto"/>
                  </w:divBdr>
                </w:div>
                <w:div w:id="1223517901">
                  <w:marLeft w:val="2100"/>
                  <w:marRight w:val="0"/>
                  <w:marTop w:val="0"/>
                  <w:marBottom w:val="0"/>
                  <w:divBdr>
                    <w:top w:val="none" w:sz="0" w:space="0" w:color="auto"/>
                    <w:left w:val="none" w:sz="0" w:space="0" w:color="auto"/>
                    <w:bottom w:val="none" w:sz="0" w:space="0" w:color="auto"/>
                    <w:right w:val="none" w:sz="0" w:space="0" w:color="auto"/>
                  </w:divBdr>
                </w:div>
                <w:div w:id="1223564586">
                  <w:marLeft w:val="0"/>
                  <w:marRight w:val="0"/>
                  <w:marTop w:val="0"/>
                  <w:marBottom w:val="0"/>
                  <w:divBdr>
                    <w:top w:val="none" w:sz="0" w:space="0" w:color="auto"/>
                    <w:left w:val="none" w:sz="0" w:space="0" w:color="auto"/>
                    <w:bottom w:val="none" w:sz="0" w:space="0" w:color="auto"/>
                    <w:right w:val="none" w:sz="0" w:space="0" w:color="auto"/>
                  </w:divBdr>
                </w:div>
                <w:div w:id="1223642203">
                  <w:marLeft w:val="0"/>
                  <w:marRight w:val="0"/>
                  <w:marTop w:val="0"/>
                  <w:marBottom w:val="0"/>
                  <w:divBdr>
                    <w:top w:val="none" w:sz="0" w:space="0" w:color="auto"/>
                    <w:left w:val="none" w:sz="0" w:space="0" w:color="auto"/>
                    <w:bottom w:val="none" w:sz="0" w:space="0" w:color="auto"/>
                    <w:right w:val="none" w:sz="0" w:space="0" w:color="auto"/>
                  </w:divBdr>
                  <w:divsChild>
                    <w:div w:id="896358361">
                      <w:marLeft w:val="0"/>
                      <w:marRight w:val="0"/>
                      <w:marTop w:val="0"/>
                      <w:marBottom w:val="0"/>
                      <w:divBdr>
                        <w:top w:val="none" w:sz="0" w:space="0" w:color="auto"/>
                        <w:left w:val="none" w:sz="0" w:space="0" w:color="auto"/>
                        <w:bottom w:val="none" w:sz="0" w:space="0" w:color="auto"/>
                        <w:right w:val="none" w:sz="0" w:space="0" w:color="auto"/>
                      </w:divBdr>
                    </w:div>
                  </w:divsChild>
                </w:div>
                <w:div w:id="1223717278">
                  <w:marLeft w:val="0"/>
                  <w:marRight w:val="0"/>
                  <w:marTop w:val="0"/>
                  <w:marBottom w:val="0"/>
                  <w:divBdr>
                    <w:top w:val="none" w:sz="0" w:space="0" w:color="auto"/>
                    <w:left w:val="none" w:sz="0" w:space="0" w:color="auto"/>
                    <w:bottom w:val="none" w:sz="0" w:space="0" w:color="auto"/>
                    <w:right w:val="none" w:sz="0" w:space="0" w:color="auto"/>
                  </w:divBdr>
                </w:div>
                <w:div w:id="1223978552">
                  <w:marLeft w:val="0"/>
                  <w:marRight w:val="0"/>
                  <w:marTop w:val="0"/>
                  <w:marBottom w:val="0"/>
                  <w:divBdr>
                    <w:top w:val="none" w:sz="0" w:space="0" w:color="auto"/>
                    <w:left w:val="none" w:sz="0" w:space="0" w:color="auto"/>
                    <w:bottom w:val="none" w:sz="0" w:space="0" w:color="auto"/>
                    <w:right w:val="none" w:sz="0" w:space="0" w:color="auto"/>
                  </w:divBdr>
                  <w:divsChild>
                    <w:div w:id="517501605">
                      <w:marLeft w:val="0"/>
                      <w:marRight w:val="0"/>
                      <w:marTop w:val="0"/>
                      <w:marBottom w:val="0"/>
                      <w:divBdr>
                        <w:top w:val="none" w:sz="0" w:space="0" w:color="auto"/>
                        <w:left w:val="none" w:sz="0" w:space="0" w:color="auto"/>
                        <w:bottom w:val="none" w:sz="0" w:space="0" w:color="auto"/>
                        <w:right w:val="none" w:sz="0" w:space="0" w:color="auto"/>
                      </w:divBdr>
                    </w:div>
                  </w:divsChild>
                </w:div>
                <w:div w:id="1223980188">
                  <w:marLeft w:val="0"/>
                  <w:marRight w:val="0"/>
                  <w:marTop w:val="0"/>
                  <w:marBottom w:val="0"/>
                  <w:divBdr>
                    <w:top w:val="none" w:sz="0" w:space="0" w:color="auto"/>
                    <w:left w:val="none" w:sz="0" w:space="0" w:color="auto"/>
                    <w:bottom w:val="none" w:sz="0" w:space="0" w:color="auto"/>
                    <w:right w:val="none" w:sz="0" w:space="0" w:color="auto"/>
                  </w:divBdr>
                </w:div>
                <w:div w:id="1224025533">
                  <w:marLeft w:val="0"/>
                  <w:marRight w:val="0"/>
                  <w:marTop w:val="300"/>
                  <w:marBottom w:val="0"/>
                  <w:divBdr>
                    <w:top w:val="none" w:sz="0" w:space="0" w:color="auto"/>
                    <w:left w:val="none" w:sz="0" w:space="0" w:color="auto"/>
                    <w:bottom w:val="none" w:sz="0" w:space="0" w:color="auto"/>
                    <w:right w:val="none" w:sz="0" w:space="0" w:color="auto"/>
                  </w:divBdr>
                </w:div>
                <w:div w:id="1224441467">
                  <w:marLeft w:val="0"/>
                  <w:marRight w:val="0"/>
                  <w:marTop w:val="0"/>
                  <w:marBottom w:val="0"/>
                  <w:divBdr>
                    <w:top w:val="none" w:sz="0" w:space="0" w:color="auto"/>
                    <w:left w:val="none" w:sz="0" w:space="0" w:color="auto"/>
                    <w:bottom w:val="none" w:sz="0" w:space="0" w:color="auto"/>
                    <w:right w:val="none" w:sz="0" w:space="0" w:color="auto"/>
                  </w:divBdr>
                  <w:divsChild>
                    <w:div w:id="1782502">
                      <w:marLeft w:val="0"/>
                      <w:marRight w:val="0"/>
                      <w:marTop w:val="0"/>
                      <w:marBottom w:val="0"/>
                      <w:divBdr>
                        <w:top w:val="none" w:sz="0" w:space="0" w:color="auto"/>
                        <w:left w:val="none" w:sz="0" w:space="0" w:color="auto"/>
                        <w:bottom w:val="none" w:sz="0" w:space="0" w:color="auto"/>
                        <w:right w:val="none" w:sz="0" w:space="0" w:color="auto"/>
                      </w:divBdr>
                    </w:div>
                  </w:divsChild>
                </w:div>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4355">
                  <w:marLeft w:val="0"/>
                  <w:marRight w:val="0"/>
                  <w:marTop w:val="0"/>
                  <w:marBottom w:val="0"/>
                  <w:divBdr>
                    <w:top w:val="none" w:sz="0" w:space="0" w:color="auto"/>
                    <w:left w:val="none" w:sz="0" w:space="0" w:color="auto"/>
                    <w:bottom w:val="none" w:sz="0" w:space="0" w:color="auto"/>
                    <w:right w:val="none" w:sz="0" w:space="0" w:color="auto"/>
                  </w:divBdr>
                </w:div>
                <w:div w:id="1224566315">
                  <w:marLeft w:val="0"/>
                  <w:marRight w:val="0"/>
                  <w:marTop w:val="480"/>
                  <w:marBottom w:val="0"/>
                  <w:divBdr>
                    <w:top w:val="none" w:sz="0" w:space="0" w:color="auto"/>
                    <w:left w:val="none" w:sz="0" w:space="0" w:color="auto"/>
                    <w:bottom w:val="single" w:sz="6" w:space="11" w:color="EEEEEE"/>
                    <w:right w:val="none" w:sz="0" w:space="0" w:color="auto"/>
                  </w:divBdr>
                </w:div>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72470">
                  <w:marLeft w:val="0"/>
                  <w:marRight w:val="0"/>
                  <w:marTop w:val="0"/>
                  <w:marBottom w:val="0"/>
                  <w:divBdr>
                    <w:top w:val="none" w:sz="0" w:space="0" w:color="auto"/>
                    <w:left w:val="none" w:sz="0" w:space="0" w:color="auto"/>
                    <w:bottom w:val="none" w:sz="0" w:space="0" w:color="auto"/>
                    <w:right w:val="none" w:sz="0" w:space="0" w:color="auto"/>
                  </w:divBdr>
                </w:div>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 w:id="1225022179">
                  <w:marLeft w:val="0"/>
                  <w:marRight w:val="0"/>
                  <w:marTop w:val="0"/>
                  <w:marBottom w:val="0"/>
                  <w:divBdr>
                    <w:top w:val="none" w:sz="0" w:space="0" w:color="auto"/>
                    <w:left w:val="none" w:sz="0" w:space="0" w:color="auto"/>
                    <w:bottom w:val="none" w:sz="0" w:space="0" w:color="auto"/>
                    <w:right w:val="none" w:sz="0" w:space="0" w:color="auto"/>
                  </w:divBdr>
                </w:div>
                <w:div w:id="1225025096">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 w:id="1225290803">
                  <w:marLeft w:val="0"/>
                  <w:marRight w:val="0"/>
                  <w:marTop w:val="0"/>
                  <w:marBottom w:val="0"/>
                  <w:divBdr>
                    <w:top w:val="none" w:sz="0" w:space="0" w:color="auto"/>
                    <w:left w:val="none" w:sz="0" w:space="0" w:color="auto"/>
                    <w:bottom w:val="none" w:sz="0" w:space="0" w:color="auto"/>
                    <w:right w:val="none" w:sz="0" w:space="0" w:color="auto"/>
                  </w:divBdr>
                </w:div>
                <w:div w:id="1225675929">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25797810">
                  <w:marLeft w:val="0"/>
                  <w:marRight w:val="0"/>
                  <w:marTop w:val="0"/>
                  <w:marBottom w:val="6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226142520">
                  <w:marLeft w:val="0"/>
                  <w:marRight w:val="0"/>
                  <w:marTop w:val="0"/>
                  <w:marBottom w:val="0"/>
                  <w:divBdr>
                    <w:top w:val="none" w:sz="0" w:space="0" w:color="auto"/>
                    <w:left w:val="none" w:sz="0" w:space="0" w:color="auto"/>
                    <w:bottom w:val="none" w:sz="0" w:space="0" w:color="auto"/>
                    <w:right w:val="none" w:sz="0" w:space="0" w:color="auto"/>
                  </w:divBdr>
                </w:div>
                <w:div w:id="1226182071">
                  <w:marLeft w:val="0"/>
                  <w:marRight w:val="0"/>
                  <w:marTop w:val="0"/>
                  <w:marBottom w:val="0"/>
                  <w:divBdr>
                    <w:top w:val="none" w:sz="0" w:space="0" w:color="auto"/>
                    <w:left w:val="none" w:sz="0" w:space="0" w:color="auto"/>
                    <w:bottom w:val="none" w:sz="0" w:space="0" w:color="auto"/>
                    <w:right w:val="none" w:sz="0" w:space="0" w:color="auto"/>
                  </w:divBdr>
                </w:div>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sChild>
                </w:div>
                <w:div w:id="1226263583">
                  <w:marLeft w:val="0"/>
                  <w:marRight w:val="30"/>
                  <w:marTop w:val="0"/>
                  <w:marBottom w:val="0"/>
                  <w:divBdr>
                    <w:top w:val="none" w:sz="0" w:space="0" w:color="auto"/>
                    <w:left w:val="none" w:sz="0" w:space="0" w:color="auto"/>
                    <w:bottom w:val="none" w:sz="0" w:space="0" w:color="auto"/>
                    <w:right w:val="none" w:sz="0" w:space="0" w:color="auto"/>
                  </w:divBdr>
                  <w:divsChild>
                    <w:div w:id="1319727661">
                      <w:marLeft w:val="0"/>
                      <w:marRight w:val="0"/>
                      <w:marTop w:val="0"/>
                      <w:marBottom w:val="0"/>
                      <w:divBdr>
                        <w:top w:val="none" w:sz="0" w:space="0" w:color="auto"/>
                        <w:left w:val="none" w:sz="0" w:space="0" w:color="auto"/>
                        <w:bottom w:val="none" w:sz="0" w:space="0" w:color="auto"/>
                        <w:right w:val="none" w:sz="0" w:space="0" w:color="auto"/>
                      </w:divBdr>
                    </w:div>
                  </w:divsChild>
                </w:div>
                <w:div w:id="1226263723">
                  <w:marLeft w:val="0"/>
                  <w:marRight w:val="0"/>
                  <w:marTop w:val="0"/>
                  <w:marBottom w:val="0"/>
                  <w:divBdr>
                    <w:top w:val="none" w:sz="0" w:space="0" w:color="auto"/>
                    <w:left w:val="none" w:sz="0" w:space="0" w:color="auto"/>
                    <w:bottom w:val="none" w:sz="0" w:space="0" w:color="auto"/>
                    <w:right w:val="none" w:sz="0" w:space="0" w:color="auto"/>
                  </w:divBdr>
                </w:div>
                <w:div w:id="1226334728">
                  <w:marLeft w:val="0"/>
                  <w:marRight w:val="0"/>
                  <w:marTop w:val="0"/>
                  <w:marBottom w:val="0"/>
                  <w:divBdr>
                    <w:top w:val="none" w:sz="0" w:space="0" w:color="auto"/>
                    <w:left w:val="none" w:sz="0" w:space="0" w:color="auto"/>
                    <w:bottom w:val="none" w:sz="0" w:space="0" w:color="auto"/>
                    <w:right w:val="none" w:sz="0" w:space="0" w:color="auto"/>
                  </w:divBdr>
                  <w:divsChild>
                    <w:div w:id="398360427">
                      <w:marLeft w:val="0"/>
                      <w:marRight w:val="0"/>
                      <w:marTop w:val="0"/>
                      <w:marBottom w:val="0"/>
                      <w:divBdr>
                        <w:top w:val="none" w:sz="0" w:space="0" w:color="auto"/>
                        <w:left w:val="none" w:sz="0" w:space="0" w:color="auto"/>
                        <w:bottom w:val="none" w:sz="0" w:space="0" w:color="auto"/>
                        <w:right w:val="none" w:sz="0" w:space="0" w:color="auto"/>
                      </w:divBdr>
                    </w:div>
                  </w:divsChild>
                </w:div>
                <w:div w:id="1226647863">
                  <w:marLeft w:val="0"/>
                  <w:marRight w:val="30"/>
                  <w:marTop w:val="0"/>
                  <w:marBottom w:val="0"/>
                  <w:divBdr>
                    <w:top w:val="none" w:sz="0" w:space="0" w:color="auto"/>
                    <w:left w:val="none" w:sz="0" w:space="0" w:color="auto"/>
                    <w:bottom w:val="none" w:sz="0" w:space="0" w:color="auto"/>
                    <w:right w:val="none" w:sz="0" w:space="0" w:color="auto"/>
                  </w:divBdr>
                  <w:divsChild>
                    <w:div w:id="1040472272">
                      <w:marLeft w:val="0"/>
                      <w:marRight w:val="0"/>
                      <w:marTop w:val="0"/>
                      <w:marBottom w:val="0"/>
                      <w:divBdr>
                        <w:top w:val="none" w:sz="0" w:space="0" w:color="auto"/>
                        <w:left w:val="none" w:sz="0" w:space="0" w:color="auto"/>
                        <w:bottom w:val="none" w:sz="0" w:space="0" w:color="auto"/>
                        <w:right w:val="none" w:sz="0" w:space="0" w:color="auto"/>
                      </w:divBdr>
                    </w:div>
                  </w:divsChild>
                </w:div>
                <w:div w:id="1227032641">
                  <w:marLeft w:val="0"/>
                  <w:marRight w:val="0"/>
                  <w:marTop w:val="0"/>
                  <w:marBottom w:val="0"/>
                  <w:divBdr>
                    <w:top w:val="none" w:sz="0" w:space="0" w:color="auto"/>
                    <w:left w:val="none" w:sz="0" w:space="0" w:color="auto"/>
                    <w:bottom w:val="none" w:sz="0" w:space="0" w:color="auto"/>
                    <w:right w:val="none" w:sz="0" w:space="0" w:color="auto"/>
                  </w:divBdr>
                  <w:divsChild>
                    <w:div w:id="826942045">
                      <w:marLeft w:val="0"/>
                      <w:marRight w:val="0"/>
                      <w:marTop w:val="0"/>
                      <w:marBottom w:val="0"/>
                      <w:divBdr>
                        <w:top w:val="none" w:sz="0" w:space="0" w:color="auto"/>
                        <w:left w:val="none" w:sz="0" w:space="0" w:color="auto"/>
                        <w:bottom w:val="none" w:sz="0" w:space="0" w:color="auto"/>
                        <w:right w:val="none" w:sz="0" w:space="0" w:color="auto"/>
                      </w:divBdr>
                      <w:divsChild>
                        <w:div w:id="4397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2502">
                  <w:marLeft w:val="0"/>
                  <w:marRight w:val="0"/>
                  <w:marTop w:val="0"/>
                  <w:marBottom w:val="0"/>
                  <w:divBdr>
                    <w:top w:val="none" w:sz="0" w:space="0" w:color="auto"/>
                    <w:left w:val="none" w:sz="0" w:space="0" w:color="auto"/>
                    <w:bottom w:val="none" w:sz="0" w:space="0" w:color="auto"/>
                    <w:right w:val="none" w:sz="0" w:space="0" w:color="auto"/>
                  </w:divBdr>
                </w:div>
                <w:div w:id="1227494391">
                  <w:marLeft w:val="0"/>
                  <w:marRight w:val="0"/>
                  <w:marTop w:val="0"/>
                  <w:marBottom w:val="0"/>
                  <w:divBdr>
                    <w:top w:val="none" w:sz="0" w:space="0" w:color="auto"/>
                    <w:left w:val="none" w:sz="0" w:space="0" w:color="auto"/>
                    <w:bottom w:val="none" w:sz="0" w:space="0" w:color="auto"/>
                    <w:right w:val="none" w:sz="0" w:space="0" w:color="auto"/>
                  </w:divBdr>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40720">
                  <w:marLeft w:val="0"/>
                  <w:marRight w:val="0"/>
                  <w:marTop w:val="0"/>
                  <w:marBottom w:val="0"/>
                  <w:divBdr>
                    <w:top w:val="none" w:sz="0" w:space="0" w:color="auto"/>
                    <w:left w:val="none" w:sz="0" w:space="0" w:color="auto"/>
                    <w:bottom w:val="none" w:sz="0" w:space="0" w:color="auto"/>
                    <w:right w:val="none" w:sz="0" w:space="0" w:color="auto"/>
                  </w:divBdr>
                </w:div>
                <w:div w:id="1227759213">
                  <w:marLeft w:val="0"/>
                  <w:marRight w:val="0"/>
                  <w:marTop w:val="0"/>
                  <w:marBottom w:val="0"/>
                  <w:divBdr>
                    <w:top w:val="none" w:sz="0" w:space="0" w:color="auto"/>
                    <w:left w:val="none" w:sz="0" w:space="0" w:color="auto"/>
                    <w:bottom w:val="none" w:sz="0" w:space="0" w:color="auto"/>
                    <w:right w:val="none" w:sz="0" w:space="0" w:color="auto"/>
                  </w:divBdr>
                </w:div>
                <w:div w:id="1228030385">
                  <w:marLeft w:val="0"/>
                  <w:marRight w:val="0"/>
                  <w:marTop w:val="0"/>
                  <w:marBottom w:val="195"/>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 w:id="1228300764">
                  <w:marLeft w:val="0"/>
                  <w:marRight w:val="0"/>
                  <w:marTop w:val="0"/>
                  <w:marBottom w:val="0"/>
                  <w:divBdr>
                    <w:top w:val="none" w:sz="0" w:space="0" w:color="auto"/>
                    <w:left w:val="none" w:sz="0" w:space="0" w:color="auto"/>
                    <w:bottom w:val="none" w:sz="0" w:space="0" w:color="auto"/>
                    <w:right w:val="none" w:sz="0" w:space="0" w:color="auto"/>
                  </w:divBdr>
                </w:div>
                <w:div w:id="1228413683">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 w:id="1228495978">
                  <w:marLeft w:val="0"/>
                  <w:marRight w:val="0"/>
                  <w:marTop w:val="0"/>
                  <w:marBottom w:val="75"/>
                  <w:divBdr>
                    <w:top w:val="none" w:sz="0" w:space="0" w:color="auto"/>
                    <w:left w:val="none" w:sz="0" w:space="0" w:color="auto"/>
                    <w:bottom w:val="none" w:sz="0" w:space="0" w:color="auto"/>
                    <w:right w:val="none" w:sz="0" w:space="0" w:color="auto"/>
                  </w:divBdr>
                </w:div>
                <w:div w:id="1228884629">
                  <w:marLeft w:val="0"/>
                  <w:marRight w:val="0"/>
                  <w:marTop w:val="0"/>
                  <w:marBottom w:val="0"/>
                  <w:divBdr>
                    <w:top w:val="none" w:sz="0" w:space="0" w:color="auto"/>
                    <w:left w:val="none" w:sz="0" w:space="0" w:color="auto"/>
                    <w:bottom w:val="none" w:sz="0" w:space="0" w:color="auto"/>
                    <w:right w:val="none" w:sz="0" w:space="0" w:color="auto"/>
                  </w:divBdr>
                </w:div>
                <w:div w:id="1229150265">
                  <w:marLeft w:val="0"/>
                  <w:marRight w:val="0"/>
                  <w:marTop w:val="0"/>
                  <w:marBottom w:val="105"/>
                  <w:divBdr>
                    <w:top w:val="none" w:sz="0" w:space="0" w:color="auto"/>
                    <w:left w:val="none" w:sz="0" w:space="0" w:color="auto"/>
                    <w:bottom w:val="none" w:sz="0" w:space="0" w:color="auto"/>
                    <w:right w:val="none" w:sz="0" w:space="0" w:color="auto"/>
                  </w:divBdr>
                </w:div>
                <w:div w:id="1229268390">
                  <w:marLeft w:val="0"/>
                  <w:marRight w:val="0"/>
                  <w:marTop w:val="0"/>
                  <w:marBottom w:val="0"/>
                  <w:divBdr>
                    <w:top w:val="none" w:sz="0" w:space="0" w:color="auto"/>
                    <w:left w:val="none" w:sz="0" w:space="0" w:color="auto"/>
                    <w:bottom w:val="none" w:sz="0" w:space="0" w:color="auto"/>
                    <w:right w:val="none" w:sz="0" w:space="0" w:color="auto"/>
                  </w:divBdr>
                </w:div>
                <w:div w:id="1229344339">
                  <w:marLeft w:val="0"/>
                  <w:marRight w:val="0"/>
                  <w:marTop w:val="0"/>
                  <w:marBottom w:val="0"/>
                  <w:divBdr>
                    <w:top w:val="none" w:sz="0" w:space="0" w:color="auto"/>
                    <w:left w:val="none" w:sz="0" w:space="0" w:color="auto"/>
                    <w:bottom w:val="none" w:sz="0" w:space="0" w:color="auto"/>
                    <w:right w:val="none" w:sz="0" w:space="0" w:color="auto"/>
                  </w:divBdr>
                </w:div>
                <w:div w:id="1229346014">
                  <w:marLeft w:val="0"/>
                  <w:marRight w:val="0"/>
                  <w:marTop w:val="0"/>
                  <w:marBottom w:val="0"/>
                  <w:divBdr>
                    <w:top w:val="none" w:sz="0" w:space="0" w:color="auto"/>
                    <w:left w:val="none" w:sz="0" w:space="0" w:color="auto"/>
                    <w:bottom w:val="none" w:sz="0" w:space="0" w:color="auto"/>
                    <w:right w:val="none" w:sz="0" w:space="0" w:color="auto"/>
                  </w:divBdr>
                </w:div>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
                  </w:divsChild>
                </w:div>
                <w:div w:id="1229420692">
                  <w:marLeft w:val="0"/>
                  <w:marRight w:val="0"/>
                  <w:marTop w:val="0"/>
                  <w:marBottom w:val="0"/>
                  <w:divBdr>
                    <w:top w:val="none" w:sz="0" w:space="0" w:color="auto"/>
                    <w:left w:val="none" w:sz="0" w:space="0" w:color="auto"/>
                    <w:bottom w:val="none" w:sz="0" w:space="0" w:color="auto"/>
                    <w:right w:val="none" w:sz="0" w:space="0" w:color="auto"/>
                  </w:divBdr>
                </w:div>
                <w:div w:id="1229457091">
                  <w:marLeft w:val="0"/>
                  <w:marRight w:val="0"/>
                  <w:marTop w:val="0"/>
                  <w:marBottom w:val="0"/>
                  <w:divBdr>
                    <w:top w:val="none" w:sz="0" w:space="0" w:color="auto"/>
                    <w:left w:val="none" w:sz="0" w:space="0" w:color="auto"/>
                    <w:bottom w:val="none" w:sz="0" w:space="0" w:color="auto"/>
                    <w:right w:val="none" w:sz="0" w:space="0" w:color="auto"/>
                  </w:divBdr>
                </w:div>
                <w:div w:id="1229609422">
                  <w:marLeft w:val="0"/>
                  <w:marRight w:val="0"/>
                  <w:marTop w:val="0"/>
                  <w:marBottom w:val="0"/>
                  <w:divBdr>
                    <w:top w:val="none" w:sz="0" w:space="0" w:color="auto"/>
                    <w:left w:val="none" w:sz="0" w:space="0" w:color="auto"/>
                    <w:bottom w:val="none" w:sz="0" w:space="0" w:color="auto"/>
                    <w:right w:val="none" w:sz="0" w:space="0" w:color="auto"/>
                  </w:divBdr>
                </w:div>
                <w:div w:id="1229610263">
                  <w:marLeft w:val="0"/>
                  <w:marRight w:val="0"/>
                  <w:marTop w:val="0"/>
                  <w:marBottom w:val="0"/>
                  <w:divBdr>
                    <w:top w:val="none" w:sz="0" w:space="0" w:color="auto"/>
                    <w:left w:val="none" w:sz="0" w:space="0" w:color="auto"/>
                    <w:bottom w:val="none" w:sz="0" w:space="0" w:color="auto"/>
                    <w:right w:val="none" w:sz="0" w:space="0" w:color="auto"/>
                  </w:divBdr>
                </w:div>
                <w:div w:id="1229655587">
                  <w:marLeft w:val="0"/>
                  <w:marRight w:val="0"/>
                  <w:marTop w:val="0"/>
                  <w:marBottom w:val="0"/>
                  <w:divBdr>
                    <w:top w:val="none" w:sz="0" w:space="0" w:color="auto"/>
                    <w:left w:val="none" w:sz="0" w:space="0" w:color="auto"/>
                    <w:bottom w:val="none" w:sz="0" w:space="0" w:color="auto"/>
                    <w:right w:val="none" w:sz="0" w:space="0" w:color="auto"/>
                  </w:divBdr>
                </w:div>
                <w:div w:id="1229733254">
                  <w:marLeft w:val="0"/>
                  <w:marRight w:val="30"/>
                  <w:marTop w:val="0"/>
                  <w:marBottom w:val="0"/>
                  <w:divBdr>
                    <w:top w:val="none" w:sz="0" w:space="0" w:color="auto"/>
                    <w:left w:val="none" w:sz="0" w:space="0" w:color="auto"/>
                    <w:bottom w:val="none" w:sz="0" w:space="0" w:color="auto"/>
                    <w:right w:val="none" w:sz="0" w:space="0" w:color="auto"/>
                  </w:divBdr>
                  <w:divsChild>
                    <w:div w:id="703479601">
                      <w:marLeft w:val="0"/>
                      <w:marRight w:val="0"/>
                      <w:marTop w:val="0"/>
                      <w:marBottom w:val="0"/>
                      <w:divBdr>
                        <w:top w:val="none" w:sz="0" w:space="0" w:color="auto"/>
                        <w:left w:val="none" w:sz="0" w:space="0" w:color="auto"/>
                        <w:bottom w:val="none" w:sz="0" w:space="0" w:color="auto"/>
                        <w:right w:val="none" w:sz="0" w:space="0" w:color="auto"/>
                      </w:divBdr>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4354">
                  <w:marLeft w:val="0"/>
                  <w:marRight w:val="0"/>
                  <w:marTop w:val="0"/>
                  <w:marBottom w:val="240"/>
                  <w:divBdr>
                    <w:top w:val="none" w:sz="0" w:space="0" w:color="auto"/>
                    <w:left w:val="none" w:sz="0" w:space="0" w:color="auto"/>
                    <w:bottom w:val="none" w:sz="0" w:space="0" w:color="auto"/>
                    <w:right w:val="none" w:sz="0" w:space="0" w:color="auto"/>
                  </w:divBdr>
                </w:div>
                <w:div w:id="1230114980">
                  <w:marLeft w:val="0"/>
                  <w:marRight w:val="0"/>
                  <w:marTop w:val="0"/>
                  <w:marBottom w:val="0"/>
                  <w:divBdr>
                    <w:top w:val="none" w:sz="0" w:space="0" w:color="auto"/>
                    <w:left w:val="none" w:sz="0" w:space="0" w:color="auto"/>
                    <w:bottom w:val="none" w:sz="0" w:space="0" w:color="auto"/>
                    <w:right w:val="none" w:sz="0" w:space="0" w:color="auto"/>
                  </w:divBdr>
                </w:div>
                <w:div w:id="1230186815">
                  <w:marLeft w:val="0"/>
                  <w:marRight w:val="0"/>
                  <w:marTop w:val="0"/>
                  <w:marBottom w:val="0"/>
                  <w:divBdr>
                    <w:top w:val="none" w:sz="0" w:space="0" w:color="auto"/>
                    <w:left w:val="none" w:sz="0" w:space="0" w:color="auto"/>
                    <w:bottom w:val="none" w:sz="0" w:space="0" w:color="auto"/>
                    <w:right w:val="none" w:sz="0" w:space="0" w:color="auto"/>
                  </w:divBdr>
                </w:div>
                <w:div w:id="1230337132">
                  <w:marLeft w:val="0"/>
                  <w:marRight w:val="0"/>
                  <w:marTop w:val="0"/>
                  <w:marBottom w:val="0"/>
                  <w:divBdr>
                    <w:top w:val="none" w:sz="0" w:space="0" w:color="auto"/>
                    <w:left w:val="none" w:sz="0" w:space="0" w:color="auto"/>
                    <w:bottom w:val="none" w:sz="0" w:space="0" w:color="auto"/>
                    <w:right w:val="none" w:sz="0" w:space="0" w:color="auto"/>
                  </w:divBdr>
                </w:div>
                <w:div w:id="1230338322">
                  <w:marLeft w:val="0"/>
                  <w:marRight w:val="0"/>
                  <w:marTop w:val="0"/>
                  <w:marBottom w:val="0"/>
                  <w:divBdr>
                    <w:top w:val="none" w:sz="0" w:space="0" w:color="auto"/>
                    <w:left w:val="none" w:sz="0" w:space="0" w:color="auto"/>
                    <w:bottom w:val="none" w:sz="0" w:space="0" w:color="auto"/>
                    <w:right w:val="none" w:sz="0" w:space="0" w:color="auto"/>
                  </w:divBdr>
                </w:div>
                <w:div w:id="1230379969">
                  <w:marLeft w:val="0"/>
                  <w:marRight w:val="0"/>
                  <w:marTop w:val="0"/>
                  <w:marBottom w:val="0"/>
                  <w:divBdr>
                    <w:top w:val="single" w:sz="6" w:space="0" w:color="D9D9D9"/>
                    <w:left w:val="none" w:sz="0" w:space="0" w:color="auto"/>
                    <w:bottom w:val="single" w:sz="6" w:space="0" w:color="D9D9D9"/>
                    <w:right w:val="none" w:sz="0" w:space="0" w:color="auto"/>
                  </w:divBdr>
                  <w:divsChild>
                    <w:div w:id="741024572">
                      <w:marLeft w:val="0"/>
                      <w:marRight w:val="0"/>
                      <w:marTop w:val="0"/>
                      <w:marBottom w:val="0"/>
                      <w:divBdr>
                        <w:top w:val="none" w:sz="0" w:space="0" w:color="auto"/>
                        <w:left w:val="none" w:sz="0" w:space="0" w:color="auto"/>
                        <w:bottom w:val="none" w:sz="0" w:space="0" w:color="auto"/>
                        <w:right w:val="none" w:sz="0" w:space="0" w:color="auto"/>
                      </w:divBdr>
                      <w:divsChild>
                        <w:div w:id="923102106">
                          <w:marLeft w:val="0"/>
                          <w:marRight w:val="0"/>
                          <w:marTop w:val="0"/>
                          <w:marBottom w:val="0"/>
                          <w:divBdr>
                            <w:top w:val="none" w:sz="0" w:space="0" w:color="auto"/>
                            <w:left w:val="none" w:sz="0" w:space="0" w:color="auto"/>
                            <w:bottom w:val="none" w:sz="0" w:space="0" w:color="auto"/>
                            <w:right w:val="none" w:sz="0" w:space="0" w:color="auto"/>
                          </w:divBdr>
                          <w:divsChild>
                            <w:div w:id="44112562">
                              <w:marLeft w:val="0"/>
                              <w:marRight w:val="0"/>
                              <w:marTop w:val="0"/>
                              <w:marBottom w:val="0"/>
                              <w:divBdr>
                                <w:top w:val="none" w:sz="0" w:space="0" w:color="auto"/>
                                <w:left w:val="none" w:sz="0" w:space="0" w:color="auto"/>
                                <w:bottom w:val="none" w:sz="0" w:space="0" w:color="auto"/>
                                <w:right w:val="none" w:sz="0" w:space="0" w:color="auto"/>
                              </w:divBdr>
                              <w:divsChild>
                                <w:div w:id="1012338385">
                                  <w:marLeft w:val="0"/>
                                  <w:marRight w:val="0"/>
                                  <w:marTop w:val="0"/>
                                  <w:marBottom w:val="0"/>
                                  <w:divBdr>
                                    <w:top w:val="none" w:sz="0" w:space="0" w:color="auto"/>
                                    <w:left w:val="none" w:sz="0" w:space="0" w:color="auto"/>
                                    <w:bottom w:val="none" w:sz="0" w:space="0" w:color="auto"/>
                                    <w:right w:val="none" w:sz="0" w:space="0" w:color="auto"/>
                                  </w:divBdr>
                                  <w:divsChild>
                                    <w:div w:id="12950220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sChild>
                </w:div>
                <w:div w:id="1230653201">
                  <w:marLeft w:val="0"/>
                  <w:marRight w:val="0"/>
                  <w:marTop w:val="0"/>
                  <w:marBottom w:val="0"/>
                  <w:divBdr>
                    <w:top w:val="none" w:sz="0" w:space="0" w:color="auto"/>
                    <w:left w:val="none" w:sz="0" w:space="0" w:color="auto"/>
                    <w:bottom w:val="none" w:sz="0" w:space="0" w:color="auto"/>
                    <w:right w:val="none" w:sz="0" w:space="0" w:color="auto"/>
                  </w:divBdr>
                </w:div>
                <w:div w:id="1230726488">
                  <w:marLeft w:val="540"/>
                  <w:marRight w:val="0"/>
                  <w:marTop w:val="0"/>
                  <w:marBottom w:val="240"/>
                  <w:divBdr>
                    <w:top w:val="none" w:sz="0" w:space="0" w:color="auto"/>
                    <w:left w:val="none" w:sz="0" w:space="0" w:color="auto"/>
                    <w:bottom w:val="none" w:sz="0" w:space="0" w:color="auto"/>
                    <w:right w:val="none" w:sz="0" w:space="0" w:color="auto"/>
                  </w:divBdr>
                  <w:divsChild>
                    <w:div w:id="318578135">
                      <w:marLeft w:val="0"/>
                      <w:marRight w:val="0"/>
                      <w:marTop w:val="0"/>
                      <w:marBottom w:val="0"/>
                      <w:divBdr>
                        <w:top w:val="none" w:sz="0" w:space="0" w:color="auto"/>
                        <w:left w:val="none" w:sz="0" w:space="0" w:color="auto"/>
                        <w:bottom w:val="none" w:sz="0" w:space="0" w:color="auto"/>
                        <w:right w:val="none" w:sz="0" w:space="0" w:color="auto"/>
                      </w:divBdr>
                      <w:divsChild>
                        <w:div w:id="12353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30922282">
                  <w:marLeft w:val="0"/>
                  <w:marRight w:val="0"/>
                  <w:marTop w:val="0"/>
                  <w:marBottom w:val="240"/>
                  <w:divBdr>
                    <w:top w:val="none" w:sz="0" w:space="0" w:color="auto"/>
                    <w:left w:val="none" w:sz="0" w:space="0" w:color="auto"/>
                    <w:bottom w:val="none" w:sz="0" w:space="0" w:color="auto"/>
                    <w:right w:val="none" w:sz="0" w:space="0" w:color="auto"/>
                  </w:divBdr>
                  <w:divsChild>
                    <w:div w:id="643508717">
                      <w:marLeft w:val="0"/>
                      <w:marRight w:val="0"/>
                      <w:marTop w:val="0"/>
                      <w:marBottom w:val="0"/>
                      <w:divBdr>
                        <w:top w:val="none" w:sz="0" w:space="0" w:color="auto"/>
                        <w:left w:val="none" w:sz="0" w:space="0" w:color="auto"/>
                        <w:bottom w:val="none" w:sz="0" w:space="0" w:color="auto"/>
                        <w:right w:val="none" w:sz="0" w:space="0" w:color="auto"/>
                      </w:divBdr>
                      <w:divsChild>
                        <w:div w:id="945192676">
                          <w:marLeft w:val="900"/>
                          <w:marRight w:val="900"/>
                          <w:marTop w:val="480"/>
                          <w:marBottom w:val="480"/>
                          <w:divBdr>
                            <w:top w:val="none" w:sz="0" w:space="0" w:color="auto"/>
                            <w:left w:val="none" w:sz="0" w:space="0" w:color="auto"/>
                            <w:bottom w:val="none" w:sz="0" w:space="0" w:color="auto"/>
                            <w:right w:val="none" w:sz="0" w:space="0" w:color="auto"/>
                          </w:divBdr>
                        </w:div>
                      </w:divsChild>
                    </w:div>
                    <w:div w:id="1244797842">
                      <w:marLeft w:val="0"/>
                      <w:marRight w:val="0"/>
                      <w:marTop w:val="0"/>
                      <w:marBottom w:val="0"/>
                      <w:divBdr>
                        <w:top w:val="none" w:sz="0" w:space="0" w:color="auto"/>
                        <w:left w:val="none" w:sz="0" w:space="0" w:color="auto"/>
                        <w:bottom w:val="none" w:sz="0" w:space="0" w:color="auto"/>
                        <w:right w:val="none" w:sz="0" w:space="0" w:color="auto"/>
                      </w:divBdr>
                    </w:div>
                  </w:divsChild>
                </w:div>
                <w:div w:id="1230968052">
                  <w:marLeft w:val="900"/>
                  <w:marRight w:val="900"/>
                  <w:marTop w:val="0"/>
                  <w:marBottom w:val="0"/>
                  <w:divBdr>
                    <w:top w:val="none" w:sz="0" w:space="0" w:color="auto"/>
                    <w:left w:val="none" w:sz="0" w:space="0" w:color="auto"/>
                    <w:bottom w:val="none" w:sz="0" w:space="0" w:color="auto"/>
                    <w:right w:val="none" w:sz="0" w:space="0" w:color="auto"/>
                  </w:divBdr>
                  <w:divsChild>
                    <w:div w:id="402142707">
                      <w:marLeft w:val="0"/>
                      <w:marRight w:val="0"/>
                      <w:marTop w:val="300"/>
                      <w:marBottom w:val="225"/>
                      <w:divBdr>
                        <w:top w:val="none" w:sz="0" w:space="0" w:color="auto"/>
                        <w:left w:val="none" w:sz="0" w:space="0" w:color="auto"/>
                        <w:bottom w:val="none" w:sz="0" w:space="0" w:color="auto"/>
                        <w:right w:val="none" w:sz="0" w:space="0" w:color="auto"/>
                      </w:divBdr>
                    </w:div>
                    <w:div w:id="682165312">
                      <w:marLeft w:val="0"/>
                      <w:marRight w:val="0"/>
                      <w:marTop w:val="0"/>
                      <w:marBottom w:val="0"/>
                      <w:divBdr>
                        <w:top w:val="none" w:sz="0" w:space="0" w:color="auto"/>
                        <w:left w:val="none" w:sz="0" w:space="0" w:color="auto"/>
                        <w:bottom w:val="none" w:sz="0" w:space="0" w:color="auto"/>
                        <w:right w:val="none" w:sz="0" w:space="0" w:color="auto"/>
                      </w:divBdr>
                      <w:divsChild>
                        <w:div w:id="268045911">
                          <w:marLeft w:val="0"/>
                          <w:marRight w:val="0"/>
                          <w:marTop w:val="0"/>
                          <w:marBottom w:val="0"/>
                          <w:divBdr>
                            <w:top w:val="none" w:sz="0" w:space="0" w:color="auto"/>
                            <w:left w:val="none" w:sz="0" w:space="0" w:color="auto"/>
                            <w:bottom w:val="none" w:sz="0" w:space="0" w:color="auto"/>
                            <w:right w:val="none" w:sz="0" w:space="0" w:color="auto"/>
                          </w:divBdr>
                          <w:divsChild>
                            <w:div w:id="694426873">
                              <w:marLeft w:val="0"/>
                              <w:marRight w:val="0"/>
                              <w:marTop w:val="0"/>
                              <w:marBottom w:val="0"/>
                              <w:divBdr>
                                <w:top w:val="none" w:sz="0" w:space="0" w:color="auto"/>
                                <w:left w:val="none" w:sz="0" w:space="0" w:color="auto"/>
                                <w:bottom w:val="none" w:sz="0" w:space="0" w:color="auto"/>
                                <w:right w:val="none" w:sz="0" w:space="0" w:color="auto"/>
                              </w:divBdr>
                              <w:divsChild>
                                <w:div w:id="123083403">
                                  <w:marLeft w:val="0"/>
                                  <w:marRight w:val="30"/>
                                  <w:marTop w:val="0"/>
                                  <w:marBottom w:val="0"/>
                                  <w:divBdr>
                                    <w:top w:val="none" w:sz="0" w:space="0" w:color="auto"/>
                                    <w:left w:val="none" w:sz="0" w:space="0" w:color="auto"/>
                                    <w:bottom w:val="none" w:sz="0" w:space="0" w:color="auto"/>
                                    <w:right w:val="none" w:sz="0" w:space="0" w:color="auto"/>
                                  </w:divBdr>
                                  <w:divsChild>
                                    <w:div w:id="346951828">
                                      <w:marLeft w:val="0"/>
                                      <w:marRight w:val="0"/>
                                      <w:marTop w:val="0"/>
                                      <w:marBottom w:val="0"/>
                                      <w:divBdr>
                                        <w:top w:val="none" w:sz="0" w:space="0" w:color="auto"/>
                                        <w:left w:val="none" w:sz="0" w:space="0" w:color="auto"/>
                                        <w:bottom w:val="none" w:sz="0" w:space="0" w:color="auto"/>
                                        <w:right w:val="none" w:sz="0" w:space="0" w:color="auto"/>
                                      </w:divBdr>
                                    </w:div>
                                  </w:divsChild>
                                </w:div>
                                <w:div w:id="124126005">
                                  <w:marLeft w:val="0"/>
                                  <w:marRight w:val="30"/>
                                  <w:marTop w:val="0"/>
                                  <w:marBottom w:val="0"/>
                                  <w:divBdr>
                                    <w:top w:val="none" w:sz="0" w:space="0" w:color="auto"/>
                                    <w:left w:val="none" w:sz="0" w:space="0" w:color="auto"/>
                                    <w:bottom w:val="none" w:sz="0" w:space="0" w:color="auto"/>
                                    <w:right w:val="none" w:sz="0" w:space="0" w:color="auto"/>
                                  </w:divBdr>
                                </w:div>
                                <w:div w:id="124474443">
                                  <w:marLeft w:val="0"/>
                                  <w:marRight w:val="30"/>
                                  <w:marTop w:val="0"/>
                                  <w:marBottom w:val="0"/>
                                  <w:divBdr>
                                    <w:top w:val="none" w:sz="0" w:space="0" w:color="auto"/>
                                    <w:left w:val="none" w:sz="0" w:space="0" w:color="auto"/>
                                    <w:bottom w:val="none" w:sz="0" w:space="0" w:color="auto"/>
                                    <w:right w:val="none" w:sz="0" w:space="0" w:color="auto"/>
                                  </w:divBdr>
                                  <w:divsChild>
                                    <w:div w:id="1035883646">
                                      <w:marLeft w:val="0"/>
                                      <w:marRight w:val="0"/>
                                      <w:marTop w:val="0"/>
                                      <w:marBottom w:val="0"/>
                                      <w:divBdr>
                                        <w:top w:val="none" w:sz="0" w:space="0" w:color="auto"/>
                                        <w:left w:val="none" w:sz="0" w:space="0" w:color="auto"/>
                                        <w:bottom w:val="none" w:sz="0" w:space="0" w:color="auto"/>
                                        <w:right w:val="none" w:sz="0" w:space="0" w:color="auto"/>
                                      </w:divBdr>
                                    </w:div>
                                  </w:divsChild>
                                </w:div>
                                <w:div w:id="152531987">
                                  <w:marLeft w:val="0"/>
                                  <w:marRight w:val="30"/>
                                  <w:marTop w:val="0"/>
                                  <w:marBottom w:val="0"/>
                                  <w:divBdr>
                                    <w:top w:val="none" w:sz="0" w:space="0" w:color="auto"/>
                                    <w:left w:val="none" w:sz="0" w:space="0" w:color="auto"/>
                                    <w:bottom w:val="none" w:sz="0" w:space="0" w:color="auto"/>
                                    <w:right w:val="none" w:sz="0" w:space="0" w:color="auto"/>
                                  </w:divBdr>
                                  <w:divsChild>
                                    <w:div w:id="237249355">
                                      <w:marLeft w:val="0"/>
                                      <w:marRight w:val="0"/>
                                      <w:marTop w:val="0"/>
                                      <w:marBottom w:val="0"/>
                                      <w:divBdr>
                                        <w:top w:val="none" w:sz="0" w:space="0" w:color="auto"/>
                                        <w:left w:val="none" w:sz="0" w:space="0" w:color="auto"/>
                                        <w:bottom w:val="none" w:sz="0" w:space="0" w:color="auto"/>
                                        <w:right w:val="none" w:sz="0" w:space="0" w:color="auto"/>
                                      </w:divBdr>
                                    </w:div>
                                  </w:divsChild>
                                </w:div>
                                <w:div w:id="368843215">
                                  <w:marLeft w:val="0"/>
                                  <w:marRight w:val="30"/>
                                  <w:marTop w:val="0"/>
                                  <w:marBottom w:val="0"/>
                                  <w:divBdr>
                                    <w:top w:val="none" w:sz="0" w:space="0" w:color="auto"/>
                                    <w:left w:val="none" w:sz="0" w:space="0" w:color="auto"/>
                                    <w:bottom w:val="none" w:sz="0" w:space="0" w:color="auto"/>
                                    <w:right w:val="none" w:sz="0" w:space="0" w:color="auto"/>
                                  </w:divBdr>
                                  <w:divsChild>
                                    <w:div w:id="877163565">
                                      <w:marLeft w:val="0"/>
                                      <w:marRight w:val="0"/>
                                      <w:marTop w:val="0"/>
                                      <w:marBottom w:val="0"/>
                                      <w:divBdr>
                                        <w:top w:val="none" w:sz="0" w:space="0" w:color="auto"/>
                                        <w:left w:val="none" w:sz="0" w:space="0" w:color="auto"/>
                                        <w:bottom w:val="none" w:sz="0" w:space="0" w:color="auto"/>
                                        <w:right w:val="none" w:sz="0" w:space="0" w:color="auto"/>
                                      </w:divBdr>
                                    </w:div>
                                  </w:divsChild>
                                </w:div>
                                <w:div w:id="454914273">
                                  <w:marLeft w:val="0"/>
                                  <w:marRight w:val="30"/>
                                  <w:marTop w:val="0"/>
                                  <w:marBottom w:val="0"/>
                                  <w:divBdr>
                                    <w:top w:val="none" w:sz="0" w:space="0" w:color="auto"/>
                                    <w:left w:val="none" w:sz="0" w:space="0" w:color="auto"/>
                                    <w:bottom w:val="none" w:sz="0" w:space="0" w:color="auto"/>
                                    <w:right w:val="none" w:sz="0" w:space="0" w:color="auto"/>
                                  </w:divBdr>
                                  <w:divsChild>
                                    <w:div w:id="423192731">
                                      <w:marLeft w:val="0"/>
                                      <w:marRight w:val="0"/>
                                      <w:marTop w:val="0"/>
                                      <w:marBottom w:val="0"/>
                                      <w:divBdr>
                                        <w:top w:val="none" w:sz="0" w:space="0" w:color="auto"/>
                                        <w:left w:val="none" w:sz="0" w:space="0" w:color="auto"/>
                                        <w:bottom w:val="none" w:sz="0" w:space="0" w:color="auto"/>
                                        <w:right w:val="none" w:sz="0" w:space="0" w:color="auto"/>
                                      </w:divBdr>
                                    </w:div>
                                  </w:divsChild>
                                </w:div>
                                <w:div w:id="558827380">
                                  <w:marLeft w:val="0"/>
                                  <w:marRight w:val="30"/>
                                  <w:marTop w:val="0"/>
                                  <w:marBottom w:val="0"/>
                                  <w:divBdr>
                                    <w:top w:val="none" w:sz="0" w:space="0" w:color="auto"/>
                                    <w:left w:val="none" w:sz="0" w:space="0" w:color="auto"/>
                                    <w:bottom w:val="none" w:sz="0" w:space="0" w:color="auto"/>
                                    <w:right w:val="none" w:sz="0" w:space="0" w:color="auto"/>
                                  </w:divBdr>
                                  <w:divsChild>
                                    <w:div w:id="666593311">
                                      <w:marLeft w:val="0"/>
                                      <w:marRight w:val="0"/>
                                      <w:marTop w:val="0"/>
                                      <w:marBottom w:val="0"/>
                                      <w:divBdr>
                                        <w:top w:val="none" w:sz="0" w:space="0" w:color="auto"/>
                                        <w:left w:val="none" w:sz="0" w:space="0" w:color="auto"/>
                                        <w:bottom w:val="none" w:sz="0" w:space="0" w:color="auto"/>
                                        <w:right w:val="none" w:sz="0" w:space="0" w:color="auto"/>
                                      </w:divBdr>
                                    </w:div>
                                  </w:divsChild>
                                </w:div>
                                <w:div w:id="624653615">
                                  <w:marLeft w:val="0"/>
                                  <w:marRight w:val="30"/>
                                  <w:marTop w:val="0"/>
                                  <w:marBottom w:val="0"/>
                                  <w:divBdr>
                                    <w:top w:val="none" w:sz="0" w:space="0" w:color="auto"/>
                                    <w:left w:val="none" w:sz="0" w:space="0" w:color="auto"/>
                                    <w:bottom w:val="none" w:sz="0" w:space="0" w:color="auto"/>
                                    <w:right w:val="none" w:sz="0" w:space="0" w:color="auto"/>
                                  </w:divBdr>
                                  <w:divsChild>
                                    <w:div w:id="801532880">
                                      <w:marLeft w:val="0"/>
                                      <w:marRight w:val="0"/>
                                      <w:marTop w:val="0"/>
                                      <w:marBottom w:val="0"/>
                                      <w:divBdr>
                                        <w:top w:val="none" w:sz="0" w:space="0" w:color="auto"/>
                                        <w:left w:val="none" w:sz="0" w:space="0" w:color="auto"/>
                                        <w:bottom w:val="none" w:sz="0" w:space="0" w:color="auto"/>
                                        <w:right w:val="none" w:sz="0" w:space="0" w:color="auto"/>
                                      </w:divBdr>
                                    </w:div>
                                  </w:divsChild>
                                </w:div>
                                <w:div w:id="704067140">
                                  <w:marLeft w:val="0"/>
                                  <w:marRight w:val="30"/>
                                  <w:marTop w:val="0"/>
                                  <w:marBottom w:val="0"/>
                                  <w:divBdr>
                                    <w:top w:val="none" w:sz="0" w:space="0" w:color="auto"/>
                                    <w:left w:val="none" w:sz="0" w:space="0" w:color="auto"/>
                                    <w:bottom w:val="none" w:sz="0" w:space="0" w:color="auto"/>
                                    <w:right w:val="none" w:sz="0" w:space="0" w:color="auto"/>
                                  </w:divBdr>
                                  <w:divsChild>
                                    <w:div w:id="126093520">
                                      <w:marLeft w:val="0"/>
                                      <w:marRight w:val="0"/>
                                      <w:marTop w:val="0"/>
                                      <w:marBottom w:val="0"/>
                                      <w:divBdr>
                                        <w:top w:val="none" w:sz="0" w:space="0" w:color="auto"/>
                                        <w:left w:val="none" w:sz="0" w:space="0" w:color="auto"/>
                                        <w:bottom w:val="none" w:sz="0" w:space="0" w:color="auto"/>
                                        <w:right w:val="none" w:sz="0" w:space="0" w:color="auto"/>
                                      </w:divBdr>
                                    </w:div>
                                  </w:divsChild>
                                </w:div>
                                <w:div w:id="933169595">
                                  <w:marLeft w:val="0"/>
                                  <w:marRight w:val="30"/>
                                  <w:marTop w:val="0"/>
                                  <w:marBottom w:val="0"/>
                                  <w:divBdr>
                                    <w:top w:val="none" w:sz="0" w:space="0" w:color="auto"/>
                                    <w:left w:val="none" w:sz="0" w:space="0" w:color="auto"/>
                                    <w:bottom w:val="none" w:sz="0" w:space="0" w:color="auto"/>
                                    <w:right w:val="none" w:sz="0" w:space="0" w:color="auto"/>
                                  </w:divBdr>
                                </w:div>
                                <w:div w:id="965697365">
                                  <w:marLeft w:val="0"/>
                                  <w:marRight w:val="30"/>
                                  <w:marTop w:val="0"/>
                                  <w:marBottom w:val="0"/>
                                  <w:divBdr>
                                    <w:top w:val="none" w:sz="0" w:space="0" w:color="auto"/>
                                    <w:left w:val="none" w:sz="0" w:space="0" w:color="auto"/>
                                    <w:bottom w:val="none" w:sz="0" w:space="0" w:color="auto"/>
                                    <w:right w:val="none" w:sz="0" w:space="0" w:color="auto"/>
                                  </w:divBdr>
                                </w:div>
                                <w:div w:id="1256744645">
                                  <w:marLeft w:val="0"/>
                                  <w:marRight w:val="30"/>
                                  <w:marTop w:val="0"/>
                                  <w:marBottom w:val="0"/>
                                  <w:divBdr>
                                    <w:top w:val="none" w:sz="0" w:space="0" w:color="auto"/>
                                    <w:left w:val="none" w:sz="0" w:space="0" w:color="auto"/>
                                    <w:bottom w:val="none" w:sz="0" w:space="0" w:color="auto"/>
                                    <w:right w:val="none" w:sz="0" w:space="0" w:color="auto"/>
                                  </w:divBdr>
                                  <w:divsChild>
                                    <w:div w:id="112679080">
                                      <w:marLeft w:val="0"/>
                                      <w:marRight w:val="0"/>
                                      <w:marTop w:val="0"/>
                                      <w:marBottom w:val="0"/>
                                      <w:divBdr>
                                        <w:top w:val="none" w:sz="0" w:space="0" w:color="auto"/>
                                        <w:left w:val="none" w:sz="0" w:space="0" w:color="auto"/>
                                        <w:bottom w:val="none" w:sz="0" w:space="0" w:color="auto"/>
                                        <w:right w:val="none" w:sz="0" w:space="0" w:color="auto"/>
                                      </w:divBdr>
                                    </w:div>
                                  </w:divsChild>
                                </w:div>
                                <w:div w:id="1274050463">
                                  <w:marLeft w:val="0"/>
                                  <w:marRight w:val="30"/>
                                  <w:marTop w:val="0"/>
                                  <w:marBottom w:val="0"/>
                                  <w:divBdr>
                                    <w:top w:val="none" w:sz="0" w:space="0" w:color="auto"/>
                                    <w:left w:val="none" w:sz="0" w:space="0" w:color="auto"/>
                                    <w:bottom w:val="none" w:sz="0" w:space="0" w:color="auto"/>
                                    <w:right w:val="none" w:sz="0" w:space="0" w:color="auto"/>
                                  </w:divBdr>
                                  <w:divsChild>
                                    <w:div w:id="12505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 w:id="1231577645">
                  <w:marLeft w:val="0"/>
                  <w:marRight w:val="0"/>
                  <w:marTop w:val="0"/>
                  <w:marBottom w:val="0"/>
                  <w:divBdr>
                    <w:top w:val="none" w:sz="0" w:space="0" w:color="auto"/>
                    <w:left w:val="none" w:sz="0" w:space="0" w:color="auto"/>
                    <w:bottom w:val="none" w:sz="0" w:space="0" w:color="auto"/>
                    <w:right w:val="none" w:sz="0" w:space="0" w:color="auto"/>
                  </w:divBdr>
                </w:div>
                <w:div w:id="1231624049">
                  <w:marLeft w:val="0"/>
                  <w:marRight w:val="30"/>
                  <w:marTop w:val="0"/>
                  <w:marBottom w:val="0"/>
                  <w:divBdr>
                    <w:top w:val="none" w:sz="0" w:space="0" w:color="auto"/>
                    <w:left w:val="none" w:sz="0" w:space="0" w:color="auto"/>
                    <w:bottom w:val="none" w:sz="0" w:space="0" w:color="auto"/>
                    <w:right w:val="none" w:sz="0" w:space="0" w:color="auto"/>
                  </w:divBdr>
                  <w:divsChild>
                    <w:div w:id="513349145">
                      <w:marLeft w:val="0"/>
                      <w:marRight w:val="0"/>
                      <w:marTop w:val="0"/>
                      <w:marBottom w:val="0"/>
                      <w:divBdr>
                        <w:top w:val="none" w:sz="0" w:space="0" w:color="auto"/>
                        <w:left w:val="none" w:sz="0" w:space="0" w:color="auto"/>
                        <w:bottom w:val="none" w:sz="0" w:space="0" w:color="auto"/>
                        <w:right w:val="none" w:sz="0" w:space="0" w:color="auto"/>
                      </w:divBdr>
                    </w:div>
                  </w:divsChild>
                </w:div>
                <w:div w:id="1231817092">
                  <w:marLeft w:val="0"/>
                  <w:marRight w:val="0"/>
                  <w:marTop w:val="0"/>
                  <w:marBottom w:val="0"/>
                  <w:divBdr>
                    <w:top w:val="none" w:sz="0" w:space="0" w:color="auto"/>
                    <w:left w:val="none" w:sz="0" w:space="0" w:color="auto"/>
                    <w:bottom w:val="none" w:sz="0" w:space="0" w:color="auto"/>
                    <w:right w:val="none" w:sz="0" w:space="0" w:color="auto"/>
                  </w:divBdr>
                  <w:divsChild>
                    <w:div w:id="677856168">
                      <w:marLeft w:val="0"/>
                      <w:marRight w:val="0"/>
                      <w:marTop w:val="0"/>
                      <w:marBottom w:val="0"/>
                      <w:divBdr>
                        <w:top w:val="none" w:sz="0" w:space="0" w:color="auto"/>
                        <w:left w:val="none" w:sz="0" w:space="0" w:color="auto"/>
                        <w:bottom w:val="none" w:sz="0" w:space="0" w:color="auto"/>
                        <w:right w:val="none" w:sz="0" w:space="0" w:color="auto"/>
                      </w:divBdr>
                      <w:divsChild>
                        <w:div w:id="475952397">
                          <w:marLeft w:val="0"/>
                          <w:marRight w:val="0"/>
                          <w:marTop w:val="0"/>
                          <w:marBottom w:val="0"/>
                          <w:divBdr>
                            <w:top w:val="none" w:sz="0" w:space="0" w:color="auto"/>
                            <w:left w:val="none" w:sz="0" w:space="0" w:color="auto"/>
                            <w:bottom w:val="none" w:sz="0" w:space="0" w:color="auto"/>
                            <w:right w:val="none" w:sz="0" w:space="0" w:color="auto"/>
                          </w:divBdr>
                        </w:div>
                        <w:div w:id="979920959">
                          <w:marLeft w:val="0"/>
                          <w:marRight w:val="0"/>
                          <w:marTop w:val="0"/>
                          <w:marBottom w:val="0"/>
                          <w:divBdr>
                            <w:top w:val="none" w:sz="0" w:space="0" w:color="auto"/>
                            <w:left w:val="none" w:sz="0" w:space="0" w:color="auto"/>
                            <w:bottom w:val="none" w:sz="0" w:space="0" w:color="auto"/>
                            <w:right w:val="none" w:sz="0" w:space="0" w:color="auto"/>
                          </w:divBdr>
                          <w:divsChild>
                            <w:div w:id="586773901">
                              <w:marLeft w:val="0"/>
                              <w:marRight w:val="0"/>
                              <w:marTop w:val="0"/>
                              <w:marBottom w:val="30"/>
                              <w:divBdr>
                                <w:top w:val="none" w:sz="0" w:space="0" w:color="auto"/>
                                <w:left w:val="none" w:sz="0" w:space="0" w:color="auto"/>
                                <w:bottom w:val="none" w:sz="0" w:space="0" w:color="auto"/>
                                <w:right w:val="none" w:sz="0" w:space="0" w:color="auto"/>
                              </w:divBdr>
                              <w:divsChild>
                                <w:div w:id="981693469">
                                  <w:marLeft w:val="0"/>
                                  <w:marRight w:val="0"/>
                                  <w:marTop w:val="0"/>
                                  <w:marBottom w:val="0"/>
                                  <w:divBdr>
                                    <w:top w:val="none" w:sz="0" w:space="0" w:color="auto"/>
                                    <w:left w:val="none" w:sz="0" w:space="0" w:color="auto"/>
                                    <w:bottom w:val="none" w:sz="0" w:space="0" w:color="auto"/>
                                    <w:right w:val="none" w:sz="0" w:space="0" w:color="auto"/>
                                  </w:divBdr>
                                  <w:divsChild>
                                    <w:div w:id="192115237">
                                      <w:marLeft w:val="0"/>
                                      <w:marRight w:val="0"/>
                                      <w:marTop w:val="0"/>
                                      <w:marBottom w:val="0"/>
                                      <w:divBdr>
                                        <w:top w:val="none" w:sz="0" w:space="0" w:color="auto"/>
                                        <w:left w:val="none" w:sz="0" w:space="0" w:color="auto"/>
                                        <w:bottom w:val="none" w:sz="0" w:space="0" w:color="auto"/>
                                        <w:right w:val="none" w:sz="0" w:space="0" w:color="auto"/>
                                      </w:divBdr>
                                    </w:div>
                                    <w:div w:id="269436426">
                                      <w:marLeft w:val="0"/>
                                      <w:marRight w:val="0"/>
                                      <w:marTop w:val="0"/>
                                      <w:marBottom w:val="0"/>
                                      <w:divBdr>
                                        <w:top w:val="none" w:sz="0" w:space="0" w:color="auto"/>
                                        <w:left w:val="none" w:sz="0" w:space="0" w:color="auto"/>
                                        <w:bottom w:val="none" w:sz="0" w:space="0" w:color="auto"/>
                                        <w:right w:val="none" w:sz="0" w:space="0" w:color="auto"/>
                                      </w:divBdr>
                                      <w:divsChild>
                                        <w:div w:id="850727641">
                                          <w:marLeft w:val="0"/>
                                          <w:marRight w:val="0"/>
                                          <w:marTop w:val="0"/>
                                          <w:marBottom w:val="0"/>
                                          <w:divBdr>
                                            <w:top w:val="none" w:sz="0" w:space="0" w:color="auto"/>
                                            <w:left w:val="none" w:sz="0" w:space="0" w:color="auto"/>
                                            <w:bottom w:val="none" w:sz="0" w:space="0" w:color="auto"/>
                                            <w:right w:val="none" w:sz="0" w:space="0" w:color="auto"/>
                                          </w:divBdr>
                                          <w:divsChild>
                                            <w:div w:id="8197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800">
                                      <w:marLeft w:val="0"/>
                                      <w:marRight w:val="0"/>
                                      <w:marTop w:val="0"/>
                                      <w:marBottom w:val="0"/>
                                      <w:divBdr>
                                        <w:top w:val="none" w:sz="0" w:space="0" w:color="auto"/>
                                        <w:left w:val="none" w:sz="0" w:space="0" w:color="auto"/>
                                        <w:bottom w:val="none" w:sz="0" w:space="0" w:color="auto"/>
                                        <w:right w:val="none" w:sz="0" w:space="0" w:color="auto"/>
                                      </w:divBdr>
                                      <w:divsChild>
                                        <w:div w:id="1090082719">
                                          <w:marLeft w:val="0"/>
                                          <w:marRight w:val="0"/>
                                          <w:marTop w:val="0"/>
                                          <w:marBottom w:val="0"/>
                                          <w:divBdr>
                                            <w:top w:val="none" w:sz="0" w:space="0" w:color="auto"/>
                                            <w:left w:val="none" w:sz="0" w:space="0" w:color="auto"/>
                                            <w:bottom w:val="none" w:sz="0" w:space="0" w:color="auto"/>
                                            <w:right w:val="none" w:sz="0" w:space="0" w:color="auto"/>
                                          </w:divBdr>
                                        </w:div>
                                      </w:divsChild>
                                    </w:div>
                                    <w:div w:id="628124749">
                                      <w:marLeft w:val="0"/>
                                      <w:marRight w:val="0"/>
                                      <w:marTop w:val="0"/>
                                      <w:marBottom w:val="0"/>
                                      <w:divBdr>
                                        <w:top w:val="none" w:sz="0" w:space="0" w:color="auto"/>
                                        <w:left w:val="none" w:sz="0" w:space="0" w:color="auto"/>
                                        <w:bottom w:val="none" w:sz="0" w:space="0" w:color="auto"/>
                                        <w:right w:val="none" w:sz="0" w:space="0" w:color="auto"/>
                                      </w:divBdr>
                                      <w:divsChild>
                                        <w:div w:id="980354383">
                                          <w:marLeft w:val="0"/>
                                          <w:marRight w:val="0"/>
                                          <w:marTop w:val="0"/>
                                          <w:marBottom w:val="0"/>
                                          <w:divBdr>
                                            <w:top w:val="none" w:sz="0" w:space="0" w:color="auto"/>
                                            <w:left w:val="none" w:sz="0" w:space="0" w:color="auto"/>
                                            <w:bottom w:val="none" w:sz="0" w:space="0" w:color="auto"/>
                                            <w:right w:val="none" w:sz="0" w:space="0" w:color="auto"/>
                                          </w:divBdr>
                                          <w:divsChild>
                                            <w:div w:id="8096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8584">
                                      <w:marLeft w:val="0"/>
                                      <w:marRight w:val="0"/>
                                      <w:marTop w:val="0"/>
                                      <w:marBottom w:val="0"/>
                                      <w:divBdr>
                                        <w:top w:val="none" w:sz="0" w:space="0" w:color="auto"/>
                                        <w:left w:val="none" w:sz="0" w:space="0" w:color="auto"/>
                                        <w:bottom w:val="none" w:sz="0" w:space="0" w:color="auto"/>
                                        <w:right w:val="none" w:sz="0" w:space="0" w:color="auto"/>
                                      </w:divBdr>
                                      <w:divsChild>
                                        <w:div w:id="190264765">
                                          <w:marLeft w:val="0"/>
                                          <w:marRight w:val="0"/>
                                          <w:marTop w:val="0"/>
                                          <w:marBottom w:val="0"/>
                                          <w:divBdr>
                                            <w:top w:val="none" w:sz="0" w:space="0" w:color="auto"/>
                                            <w:left w:val="none" w:sz="0" w:space="0" w:color="auto"/>
                                            <w:bottom w:val="none" w:sz="0" w:space="0" w:color="auto"/>
                                            <w:right w:val="none" w:sz="0" w:space="0" w:color="auto"/>
                                          </w:divBdr>
                                          <w:divsChild>
                                            <w:div w:id="8235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941">
                                      <w:marLeft w:val="0"/>
                                      <w:marRight w:val="0"/>
                                      <w:marTop w:val="0"/>
                                      <w:marBottom w:val="0"/>
                                      <w:divBdr>
                                        <w:top w:val="none" w:sz="0" w:space="0" w:color="auto"/>
                                        <w:left w:val="none" w:sz="0" w:space="0" w:color="auto"/>
                                        <w:bottom w:val="none" w:sz="0" w:space="0" w:color="auto"/>
                                        <w:right w:val="none" w:sz="0" w:space="0" w:color="auto"/>
                                      </w:divBdr>
                                      <w:divsChild>
                                        <w:div w:id="547499186">
                                          <w:marLeft w:val="0"/>
                                          <w:marRight w:val="0"/>
                                          <w:marTop w:val="0"/>
                                          <w:marBottom w:val="0"/>
                                          <w:divBdr>
                                            <w:top w:val="none" w:sz="0" w:space="0" w:color="auto"/>
                                            <w:left w:val="none" w:sz="0" w:space="0" w:color="auto"/>
                                            <w:bottom w:val="none" w:sz="0" w:space="0" w:color="auto"/>
                                            <w:right w:val="none" w:sz="0" w:space="0" w:color="auto"/>
                                          </w:divBdr>
                                          <w:divsChild>
                                            <w:div w:id="194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233474">
                  <w:marLeft w:val="0"/>
                  <w:marRight w:val="0"/>
                  <w:marTop w:val="0"/>
                  <w:marBottom w:val="0"/>
                  <w:divBdr>
                    <w:top w:val="none" w:sz="0" w:space="0" w:color="auto"/>
                    <w:left w:val="none" w:sz="0" w:space="0" w:color="auto"/>
                    <w:bottom w:val="none" w:sz="0" w:space="0" w:color="auto"/>
                    <w:right w:val="none" w:sz="0" w:space="0" w:color="auto"/>
                  </w:divBdr>
                </w:div>
                <w:div w:id="1232234916">
                  <w:marLeft w:val="0"/>
                  <w:marRight w:val="0"/>
                  <w:marTop w:val="0"/>
                  <w:marBottom w:val="0"/>
                  <w:divBdr>
                    <w:top w:val="none" w:sz="0" w:space="0" w:color="auto"/>
                    <w:left w:val="none" w:sz="0" w:space="0" w:color="auto"/>
                    <w:bottom w:val="none" w:sz="0" w:space="0" w:color="auto"/>
                    <w:right w:val="none" w:sz="0" w:space="0" w:color="auto"/>
                  </w:divBdr>
                </w:div>
                <w:div w:id="1232421212">
                  <w:marLeft w:val="0"/>
                  <w:marRight w:val="0"/>
                  <w:marTop w:val="0"/>
                  <w:marBottom w:val="0"/>
                  <w:divBdr>
                    <w:top w:val="none" w:sz="0" w:space="0" w:color="auto"/>
                    <w:left w:val="none" w:sz="0" w:space="0" w:color="auto"/>
                    <w:bottom w:val="none" w:sz="0" w:space="0" w:color="auto"/>
                    <w:right w:val="none" w:sz="0" w:space="0" w:color="auto"/>
                  </w:divBdr>
                </w:div>
                <w:div w:id="1232539398">
                  <w:marLeft w:val="0"/>
                  <w:marRight w:val="0"/>
                  <w:marTop w:val="0"/>
                  <w:marBottom w:val="0"/>
                  <w:divBdr>
                    <w:top w:val="none" w:sz="0" w:space="0" w:color="auto"/>
                    <w:left w:val="none" w:sz="0" w:space="0" w:color="auto"/>
                    <w:bottom w:val="none" w:sz="0" w:space="0" w:color="auto"/>
                    <w:right w:val="none" w:sz="0" w:space="0" w:color="auto"/>
                  </w:divBdr>
                </w:div>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
                  </w:divsChild>
                </w:div>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6251">
                  <w:marLeft w:val="0"/>
                  <w:marRight w:val="0"/>
                  <w:marTop w:val="0"/>
                  <w:marBottom w:val="0"/>
                  <w:divBdr>
                    <w:top w:val="none" w:sz="0" w:space="0" w:color="auto"/>
                    <w:left w:val="none" w:sz="0" w:space="0" w:color="auto"/>
                    <w:bottom w:val="none" w:sz="0" w:space="0" w:color="auto"/>
                    <w:right w:val="none" w:sz="0" w:space="0" w:color="auto"/>
                  </w:divBdr>
                </w:div>
                <w:div w:id="1232888990">
                  <w:marLeft w:val="0"/>
                  <w:marRight w:val="30"/>
                  <w:marTop w:val="0"/>
                  <w:marBottom w:val="0"/>
                  <w:divBdr>
                    <w:top w:val="none" w:sz="0" w:space="0" w:color="auto"/>
                    <w:left w:val="none" w:sz="0" w:space="0" w:color="auto"/>
                    <w:bottom w:val="none" w:sz="0" w:space="0" w:color="auto"/>
                    <w:right w:val="none" w:sz="0" w:space="0" w:color="auto"/>
                  </w:divBdr>
                </w:div>
                <w:div w:id="1232958357">
                  <w:marLeft w:val="0"/>
                  <w:marRight w:val="30"/>
                  <w:marTop w:val="0"/>
                  <w:marBottom w:val="0"/>
                  <w:divBdr>
                    <w:top w:val="none" w:sz="0" w:space="0" w:color="auto"/>
                    <w:left w:val="none" w:sz="0" w:space="0" w:color="auto"/>
                    <w:bottom w:val="none" w:sz="0" w:space="0" w:color="auto"/>
                    <w:right w:val="none" w:sz="0" w:space="0" w:color="auto"/>
                  </w:divBdr>
                  <w:divsChild>
                    <w:div w:id="10953989">
                      <w:marLeft w:val="0"/>
                      <w:marRight w:val="0"/>
                      <w:marTop w:val="0"/>
                      <w:marBottom w:val="0"/>
                      <w:divBdr>
                        <w:top w:val="none" w:sz="0" w:space="0" w:color="auto"/>
                        <w:left w:val="none" w:sz="0" w:space="0" w:color="auto"/>
                        <w:bottom w:val="none" w:sz="0" w:space="0" w:color="auto"/>
                        <w:right w:val="none" w:sz="0" w:space="0" w:color="auto"/>
                      </w:divBdr>
                    </w:div>
                  </w:divsChild>
                </w:div>
                <w:div w:id="1233351003">
                  <w:marLeft w:val="0"/>
                  <w:marRight w:val="0"/>
                  <w:marTop w:val="0"/>
                  <w:marBottom w:val="0"/>
                  <w:divBdr>
                    <w:top w:val="none" w:sz="0" w:space="0" w:color="auto"/>
                    <w:left w:val="none" w:sz="0" w:space="0" w:color="auto"/>
                    <w:bottom w:val="none" w:sz="0" w:space="0" w:color="auto"/>
                    <w:right w:val="none" w:sz="0" w:space="0" w:color="auto"/>
                  </w:divBdr>
                </w:div>
                <w:div w:id="1233351011">
                  <w:marLeft w:val="0"/>
                  <w:marRight w:val="0"/>
                  <w:marTop w:val="0"/>
                  <w:marBottom w:val="0"/>
                  <w:divBdr>
                    <w:top w:val="none" w:sz="0" w:space="0" w:color="auto"/>
                    <w:left w:val="none" w:sz="0" w:space="0" w:color="auto"/>
                    <w:bottom w:val="none" w:sz="0" w:space="0" w:color="auto"/>
                    <w:right w:val="none" w:sz="0" w:space="0" w:color="auto"/>
                  </w:divBdr>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sChild>
                </w:div>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 w:id="1233924442">
                  <w:marLeft w:val="0"/>
                  <w:marRight w:val="0"/>
                  <w:marTop w:val="0"/>
                  <w:marBottom w:val="0"/>
                  <w:divBdr>
                    <w:top w:val="none" w:sz="0" w:space="0" w:color="auto"/>
                    <w:left w:val="none" w:sz="0" w:space="0" w:color="auto"/>
                    <w:bottom w:val="none" w:sz="0" w:space="0" w:color="auto"/>
                    <w:right w:val="none" w:sz="0" w:space="0" w:color="auto"/>
                  </w:divBdr>
                  <w:divsChild>
                    <w:div w:id="1038702887">
                      <w:marLeft w:val="0"/>
                      <w:marRight w:val="0"/>
                      <w:marTop w:val="0"/>
                      <w:marBottom w:val="0"/>
                      <w:divBdr>
                        <w:top w:val="none" w:sz="0" w:space="0" w:color="auto"/>
                        <w:left w:val="none" w:sz="0" w:space="0" w:color="auto"/>
                        <w:bottom w:val="none" w:sz="0" w:space="0" w:color="auto"/>
                        <w:right w:val="none" w:sz="0" w:space="0" w:color="auto"/>
                      </w:divBdr>
                      <w:divsChild>
                        <w:div w:id="9202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3840">
                  <w:marLeft w:val="0"/>
                  <w:marRight w:val="0"/>
                  <w:marTop w:val="0"/>
                  <w:marBottom w:val="0"/>
                  <w:divBdr>
                    <w:top w:val="none" w:sz="0" w:space="0" w:color="auto"/>
                    <w:left w:val="none" w:sz="0" w:space="0" w:color="auto"/>
                    <w:bottom w:val="none" w:sz="0" w:space="0" w:color="auto"/>
                    <w:right w:val="none" w:sz="0" w:space="0" w:color="auto"/>
                  </w:divBdr>
                </w:div>
                <w:div w:id="1234045159">
                  <w:marLeft w:val="0"/>
                  <w:marRight w:val="0"/>
                  <w:marTop w:val="0"/>
                  <w:marBottom w:val="0"/>
                  <w:divBdr>
                    <w:top w:val="none" w:sz="0" w:space="0" w:color="auto"/>
                    <w:left w:val="none" w:sz="0" w:space="0" w:color="auto"/>
                    <w:bottom w:val="none" w:sz="0" w:space="0" w:color="auto"/>
                    <w:right w:val="none" w:sz="0" w:space="0" w:color="auto"/>
                  </w:divBdr>
                </w:div>
                <w:div w:id="1234387368">
                  <w:marLeft w:val="0"/>
                  <w:marRight w:val="0"/>
                  <w:marTop w:val="0"/>
                  <w:marBottom w:val="0"/>
                  <w:divBdr>
                    <w:top w:val="none" w:sz="0" w:space="0" w:color="auto"/>
                    <w:left w:val="none" w:sz="0" w:space="0" w:color="auto"/>
                    <w:bottom w:val="none" w:sz="0" w:space="0" w:color="auto"/>
                    <w:right w:val="none" w:sz="0" w:space="0" w:color="auto"/>
                  </w:divBdr>
                </w:div>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4507327">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35050341">
                  <w:marLeft w:val="0"/>
                  <w:marRight w:val="0"/>
                  <w:marTop w:val="0"/>
                  <w:marBottom w:val="0"/>
                  <w:divBdr>
                    <w:top w:val="none" w:sz="0" w:space="0" w:color="auto"/>
                    <w:left w:val="none" w:sz="0" w:space="0" w:color="auto"/>
                    <w:bottom w:val="none" w:sz="0" w:space="0" w:color="auto"/>
                    <w:right w:val="none" w:sz="0" w:space="0" w:color="auto"/>
                  </w:divBdr>
                </w:div>
                <w:div w:id="1235168765">
                  <w:marLeft w:val="0"/>
                  <w:marRight w:val="0"/>
                  <w:marTop w:val="0"/>
                  <w:marBottom w:val="0"/>
                  <w:divBdr>
                    <w:top w:val="none" w:sz="0" w:space="0" w:color="auto"/>
                    <w:left w:val="none" w:sz="0" w:space="0" w:color="auto"/>
                    <w:bottom w:val="none" w:sz="0" w:space="0" w:color="auto"/>
                    <w:right w:val="none" w:sz="0" w:space="0" w:color="auto"/>
                  </w:divBdr>
                  <w:divsChild>
                    <w:div w:id="660349072">
                      <w:marLeft w:val="0"/>
                      <w:marRight w:val="0"/>
                      <w:marTop w:val="0"/>
                      <w:marBottom w:val="0"/>
                      <w:divBdr>
                        <w:top w:val="none" w:sz="0" w:space="0" w:color="auto"/>
                        <w:left w:val="none" w:sz="0" w:space="0" w:color="auto"/>
                        <w:bottom w:val="none" w:sz="0" w:space="0" w:color="auto"/>
                        <w:right w:val="none" w:sz="0" w:space="0" w:color="auto"/>
                      </w:divBdr>
                    </w:div>
                  </w:divsChild>
                </w:div>
                <w:div w:id="1235312873">
                  <w:marLeft w:val="0"/>
                  <w:marRight w:val="0"/>
                  <w:marTop w:val="0"/>
                  <w:marBottom w:val="0"/>
                  <w:divBdr>
                    <w:top w:val="none" w:sz="0" w:space="0" w:color="auto"/>
                    <w:left w:val="none" w:sz="0" w:space="0" w:color="auto"/>
                    <w:bottom w:val="none" w:sz="0" w:space="0" w:color="auto"/>
                    <w:right w:val="none" w:sz="0" w:space="0" w:color="auto"/>
                  </w:divBdr>
                  <w:divsChild>
                    <w:div w:id="207842267">
                      <w:marLeft w:val="0"/>
                      <w:marRight w:val="0"/>
                      <w:marTop w:val="0"/>
                      <w:marBottom w:val="0"/>
                      <w:divBdr>
                        <w:top w:val="none" w:sz="0" w:space="0" w:color="auto"/>
                        <w:left w:val="none" w:sz="0" w:space="0" w:color="auto"/>
                        <w:bottom w:val="none" w:sz="0" w:space="0" w:color="auto"/>
                        <w:right w:val="none" w:sz="0" w:space="0" w:color="auto"/>
                      </w:divBdr>
                      <w:divsChild>
                        <w:div w:id="12372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
                  </w:divsChild>
                </w:div>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
                            <w:div w:id="1113407145">
                              <w:marLeft w:val="17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51638">
                  <w:marLeft w:val="0"/>
                  <w:marRight w:val="0"/>
                  <w:marTop w:val="0"/>
                  <w:marBottom w:val="0"/>
                  <w:divBdr>
                    <w:top w:val="none" w:sz="0" w:space="0" w:color="auto"/>
                    <w:left w:val="none" w:sz="0" w:space="0" w:color="auto"/>
                    <w:bottom w:val="none" w:sz="0" w:space="0" w:color="auto"/>
                    <w:right w:val="none" w:sz="0" w:space="0" w:color="auto"/>
                  </w:divBdr>
                  <w:divsChild>
                    <w:div w:id="766540630">
                      <w:marLeft w:val="0"/>
                      <w:marRight w:val="0"/>
                      <w:marTop w:val="0"/>
                      <w:marBottom w:val="0"/>
                      <w:divBdr>
                        <w:top w:val="none" w:sz="0" w:space="0" w:color="auto"/>
                        <w:left w:val="none" w:sz="0" w:space="0" w:color="auto"/>
                        <w:bottom w:val="none" w:sz="0" w:space="0" w:color="auto"/>
                        <w:right w:val="none" w:sz="0" w:space="0" w:color="auto"/>
                      </w:divBdr>
                      <w:divsChild>
                        <w:div w:id="1137918528">
                          <w:marLeft w:val="0"/>
                          <w:marRight w:val="0"/>
                          <w:marTop w:val="0"/>
                          <w:marBottom w:val="0"/>
                          <w:divBdr>
                            <w:top w:val="none" w:sz="0" w:space="0" w:color="auto"/>
                            <w:left w:val="none" w:sz="0" w:space="0" w:color="auto"/>
                            <w:bottom w:val="none" w:sz="0" w:space="0" w:color="auto"/>
                            <w:right w:val="none" w:sz="0" w:space="0" w:color="auto"/>
                          </w:divBdr>
                          <w:divsChild>
                            <w:div w:id="188227025">
                              <w:marLeft w:val="0"/>
                              <w:marRight w:val="0"/>
                              <w:marTop w:val="0"/>
                              <w:marBottom w:val="0"/>
                              <w:divBdr>
                                <w:top w:val="none" w:sz="0" w:space="0" w:color="auto"/>
                                <w:left w:val="none" w:sz="0" w:space="0" w:color="auto"/>
                                <w:bottom w:val="none" w:sz="0" w:space="0" w:color="auto"/>
                                <w:right w:val="none" w:sz="0" w:space="0" w:color="auto"/>
                              </w:divBdr>
                            </w:div>
                            <w:div w:id="1245409179">
                              <w:marLeft w:val="0"/>
                              <w:marRight w:val="0"/>
                              <w:marTop w:val="0"/>
                              <w:marBottom w:val="0"/>
                              <w:divBdr>
                                <w:top w:val="none" w:sz="0" w:space="0" w:color="auto"/>
                                <w:left w:val="none" w:sz="0" w:space="0" w:color="auto"/>
                                <w:bottom w:val="none" w:sz="0" w:space="0" w:color="auto"/>
                                <w:right w:val="none" w:sz="0" w:space="0" w:color="auto"/>
                              </w:divBdr>
                              <w:divsChild>
                                <w:div w:id="151793712">
                                  <w:marLeft w:val="0"/>
                                  <w:marRight w:val="0"/>
                                  <w:marTop w:val="0"/>
                                  <w:marBottom w:val="0"/>
                                  <w:divBdr>
                                    <w:top w:val="none" w:sz="0" w:space="0" w:color="auto"/>
                                    <w:left w:val="none" w:sz="0" w:space="0" w:color="auto"/>
                                    <w:bottom w:val="none" w:sz="0" w:space="0" w:color="auto"/>
                                    <w:right w:val="none" w:sz="0" w:space="0" w:color="auto"/>
                                  </w:divBdr>
                                  <w:divsChild>
                                    <w:div w:id="8753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823228">
                  <w:marLeft w:val="0"/>
                  <w:marRight w:val="0"/>
                  <w:marTop w:val="0"/>
                  <w:marBottom w:val="0"/>
                  <w:divBdr>
                    <w:top w:val="none" w:sz="0" w:space="0" w:color="auto"/>
                    <w:left w:val="none" w:sz="0" w:space="0" w:color="auto"/>
                    <w:bottom w:val="none" w:sz="0" w:space="0" w:color="auto"/>
                    <w:right w:val="none" w:sz="0" w:space="0" w:color="auto"/>
                  </w:divBdr>
                </w:div>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sChild>
                </w:div>
                <w:div w:id="1236084541">
                  <w:marLeft w:val="0"/>
                  <w:marRight w:val="0"/>
                  <w:marTop w:val="0"/>
                  <w:marBottom w:val="0"/>
                  <w:divBdr>
                    <w:top w:val="none" w:sz="0" w:space="0" w:color="auto"/>
                    <w:left w:val="none" w:sz="0" w:space="0" w:color="auto"/>
                    <w:bottom w:val="none" w:sz="0" w:space="0" w:color="auto"/>
                    <w:right w:val="none" w:sz="0" w:space="0" w:color="auto"/>
                  </w:divBdr>
                </w:div>
                <w:div w:id="1236087473">
                  <w:marLeft w:val="0"/>
                  <w:marRight w:val="0"/>
                  <w:marTop w:val="0"/>
                  <w:marBottom w:val="195"/>
                  <w:divBdr>
                    <w:top w:val="none" w:sz="0" w:space="0" w:color="auto"/>
                    <w:left w:val="none" w:sz="0" w:space="0" w:color="auto"/>
                    <w:bottom w:val="none" w:sz="0" w:space="0" w:color="auto"/>
                    <w:right w:val="none" w:sz="0" w:space="0" w:color="auto"/>
                  </w:divBdr>
                </w:div>
                <w:div w:id="1236093191">
                  <w:marLeft w:val="0"/>
                  <w:marRight w:val="30"/>
                  <w:marTop w:val="0"/>
                  <w:marBottom w:val="0"/>
                  <w:divBdr>
                    <w:top w:val="none" w:sz="0" w:space="0" w:color="auto"/>
                    <w:left w:val="none" w:sz="0" w:space="0" w:color="auto"/>
                    <w:bottom w:val="none" w:sz="0" w:space="0" w:color="auto"/>
                    <w:right w:val="none" w:sz="0" w:space="0" w:color="auto"/>
                  </w:divBdr>
                  <w:divsChild>
                    <w:div w:id="335546657">
                      <w:marLeft w:val="0"/>
                      <w:marRight w:val="0"/>
                      <w:marTop w:val="0"/>
                      <w:marBottom w:val="0"/>
                      <w:divBdr>
                        <w:top w:val="none" w:sz="0" w:space="0" w:color="auto"/>
                        <w:left w:val="none" w:sz="0" w:space="0" w:color="auto"/>
                        <w:bottom w:val="none" w:sz="0" w:space="0" w:color="auto"/>
                        <w:right w:val="none" w:sz="0" w:space="0" w:color="auto"/>
                      </w:divBdr>
                    </w:div>
                  </w:divsChild>
                </w:div>
                <w:div w:id="1236354396">
                  <w:marLeft w:val="0"/>
                  <w:marRight w:val="0"/>
                  <w:marTop w:val="450"/>
                  <w:marBottom w:val="450"/>
                  <w:divBdr>
                    <w:top w:val="none" w:sz="0" w:space="0" w:color="auto"/>
                    <w:left w:val="none" w:sz="0" w:space="0" w:color="auto"/>
                    <w:bottom w:val="none" w:sz="0" w:space="0" w:color="auto"/>
                    <w:right w:val="none" w:sz="0" w:space="0" w:color="auto"/>
                  </w:divBdr>
                </w:div>
                <w:div w:id="1236628132">
                  <w:marLeft w:val="0"/>
                  <w:marRight w:val="0"/>
                  <w:marTop w:val="0"/>
                  <w:marBottom w:val="0"/>
                  <w:divBdr>
                    <w:top w:val="none" w:sz="0" w:space="0" w:color="auto"/>
                    <w:left w:val="none" w:sz="0" w:space="0" w:color="auto"/>
                    <w:bottom w:val="none" w:sz="0" w:space="0" w:color="auto"/>
                    <w:right w:val="none" w:sz="0" w:space="0" w:color="auto"/>
                  </w:divBdr>
                  <w:divsChild>
                    <w:div w:id="1016271628">
                      <w:marLeft w:val="900"/>
                      <w:marRight w:val="900"/>
                      <w:marTop w:val="480"/>
                      <w:marBottom w:val="480"/>
                      <w:divBdr>
                        <w:top w:val="none" w:sz="0" w:space="0" w:color="auto"/>
                        <w:left w:val="none" w:sz="0" w:space="0" w:color="auto"/>
                        <w:bottom w:val="none" w:sz="0" w:space="0" w:color="auto"/>
                        <w:right w:val="none" w:sz="0" w:space="0" w:color="auto"/>
                      </w:divBdr>
                    </w:div>
                  </w:divsChild>
                </w:div>
                <w:div w:id="1237279646">
                  <w:marLeft w:val="0"/>
                  <w:marRight w:val="0"/>
                  <w:marTop w:val="0"/>
                  <w:marBottom w:val="75"/>
                  <w:divBdr>
                    <w:top w:val="none" w:sz="0" w:space="0" w:color="auto"/>
                    <w:left w:val="none" w:sz="0" w:space="0" w:color="auto"/>
                    <w:bottom w:val="none" w:sz="0" w:space="0" w:color="auto"/>
                    <w:right w:val="none" w:sz="0" w:space="0" w:color="auto"/>
                  </w:divBdr>
                </w:div>
                <w:div w:id="1237474702">
                  <w:marLeft w:val="0"/>
                  <w:marRight w:val="0"/>
                  <w:marTop w:val="0"/>
                  <w:marBottom w:val="0"/>
                  <w:divBdr>
                    <w:top w:val="none" w:sz="0" w:space="0" w:color="auto"/>
                    <w:left w:val="none" w:sz="0" w:space="0" w:color="auto"/>
                    <w:bottom w:val="none" w:sz="0" w:space="0" w:color="auto"/>
                    <w:right w:val="none" w:sz="0" w:space="0" w:color="auto"/>
                  </w:divBdr>
                </w:div>
                <w:div w:id="1237517254">
                  <w:marLeft w:val="0"/>
                  <w:marRight w:val="0"/>
                  <w:marTop w:val="180"/>
                  <w:marBottom w:val="0"/>
                  <w:divBdr>
                    <w:top w:val="none" w:sz="0" w:space="0" w:color="auto"/>
                    <w:left w:val="none" w:sz="0" w:space="0" w:color="auto"/>
                    <w:bottom w:val="none" w:sz="0" w:space="0" w:color="auto"/>
                    <w:right w:val="none" w:sz="0" w:space="0" w:color="auto"/>
                  </w:divBdr>
                </w:div>
                <w:div w:id="1237781768">
                  <w:marLeft w:val="0"/>
                  <w:marRight w:val="30"/>
                  <w:marTop w:val="0"/>
                  <w:marBottom w:val="0"/>
                  <w:divBdr>
                    <w:top w:val="none" w:sz="0" w:space="0" w:color="auto"/>
                    <w:left w:val="none" w:sz="0" w:space="0" w:color="auto"/>
                    <w:bottom w:val="none" w:sz="0" w:space="0" w:color="auto"/>
                    <w:right w:val="none" w:sz="0" w:space="0" w:color="auto"/>
                  </w:divBdr>
                </w:div>
                <w:div w:id="1238828295">
                  <w:marLeft w:val="0"/>
                  <w:marRight w:val="0"/>
                  <w:marTop w:val="0"/>
                  <w:marBottom w:val="0"/>
                  <w:divBdr>
                    <w:top w:val="none" w:sz="0" w:space="0" w:color="auto"/>
                    <w:left w:val="none" w:sz="0" w:space="0" w:color="auto"/>
                    <w:bottom w:val="none" w:sz="0" w:space="0" w:color="auto"/>
                    <w:right w:val="none" w:sz="0" w:space="0" w:color="auto"/>
                  </w:divBdr>
                </w:div>
                <w:div w:id="1238828497">
                  <w:marLeft w:val="0"/>
                  <w:marRight w:val="0"/>
                  <w:marTop w:val="0"/>
                  <w:marBottom w:val="0"/>
                  <w:divBdr>
                    <w:top w:val="none" w:sz="0" w:space="0" w:color="auto"/>
                    <w:left w:val="none" w:sz="0" w:space="0" w:color="auto"/>
                    <w:bottom w:val="none" w:sz="0" w:space="0" w:color="auto"/>
                    <w:right w:val="none" w:sz="0" w:space="0" w:color="auto"/>
                  </w:divBdr>
                </w:div>
                <w:div w:id="1238830750">
                  <w:marLeft w:val="0"/>
                  <w:marRight w:val="0"/>
                  <w:marTop w:val="0"/>
                  <w:marBottom w:val="0"/>
                  <w:divBdr>
                    <w:top w:val="none" w:sz="0" w:space="0" w:color="auto"/>
                    <w:left w:val="none" w:sz="0" w:space="0" w:color="auto"/>
                    <w:bottom w:val="none" w:sz="0" w:space="0" w:color="auto"/>
                    <w:right w:val="none" w:sz="0" w:space="0" w:color="auto"/>
                  </w:divBdr>
                </w:div>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
                  </w:divsChild>
                </w:div>
                <w:div w:id="1238831778">
                  <w:marLeft w:val="0"/>
                  <w:marRight w:val="0"/>
                  <w:marTop w:val="0"/>
                  <w:marBottom w:val="0"/>
                  <w:divBdr>
                    <w:top w:val="none" w:sz="0" w:space="0" w:color="auto"/>
                    <w:left w:val="none" w:sz="0" w:space="0" w:color="auto"/>
                    <w:bottom w:val="none" w:sz="0" w:space="0" w:color="auto"/>
                    <w:right w:val="none" w:sz="0" w:space="0" w:color="auto"/>
                  </w:divBdr>
                  <w:divsChild>
                    <w:div w:id="831458053">
                      <w:marLeft w:val="0"/>
                      <w:marRight w:val="0"/>
                      <w:marTop w:val="0"/>
                      <w:marBottom w:val="0"/>
                      <w:divBdr>
                        <w:top w:val="none" w:sz="0" w:space="0" w:color="auto"/>
                        <w:left w:val="none" w:sz="0" w:space="0" w:color="auto"/>
                        <w:bottom w:val="none" w:sz="0" w:space="0" w:color="auto"/>
                        <w:right w:val="none" w:sz="0" w:space="0" w:color="auto"/>
                      </w:divBdr>
                      <w:divsChild>
                        <w:div w:id="49087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0654">
                  <w:marLeft w:val="0"/>
                  <w:marRight w:val="0"/>
                  <w:marTop w:val="0"/>
                  <w:marBottom w:val="0"/>
                  <w:divBdr>
                    <w:top w:val="none" w:sz="0" w:space="0" w:color="auto"/>
                    <w:left w:val="none" w:sz="0" w:space="0" w:color="auto"/>
                    <w:bottom w:val="none" w:sz="0" w:space="0" w:color="auto"/>
                    <w:right w:val="none" w:sz="0" w:space="0" w:color="auto"/>
                  </w:divBdr>
                  <w:divsChild>
                    <w:div w:id="434524508">
                      <w:marLeft w:val="0"/>
                      <w:marRight w:val="0"/>
                      <w:marTop w:val="0"/>
                      <w:marBottom w:val="0"/>
                      <w:divBdr>
                        <w:top w:val="none" w:sz="0" w:space="0" w:color="auto"/>
                        <w:left w:val="none" w:sz="0" w:space="0" w:color="auto"/>
                        <w:bottom w:val="none" w:sz="0" w:space="0" w:color="auto"/>
                        <w:right w:val="none" w:sz="0" w:space="0" w:color="auto"/>
                      </w:divBdr>
                    </w:div>
                  </w:divsChild>
                </w:div>
                <w:div w:id="1239052352">
                  <w:marLeft w:val="0"/>
                  <w:marRight w:val="0"/>
                  <w:marTop w:val="0"/>
                  <w:marBottom w:val="0"/>
                  <w:divBdr>
                    <w:top w:val="none" w:sz="0" w:space="0" w:color="auto"/>
                    <w:left w:val="none" w:sz="0" w:space="0" w:color="auto"/>
                    <w:bottom w:val="none" w:sz="0" w:space="0" w:color="auto"/>
                    <w:right w:val="none" w:sz="0" w:space="0" w:color="auto"/>
                  </w:divBdr>
                  <w:divsChild>
                    <w:div w:id="534585818">
                      <w:marLeft w:val="0"/>
                      <w:marRight w:val="0"/>
                      <w:marTop w:val="0"/>
                      <w:marBottom w:val="0"/>
                      <w:divBdr>
                        <w:top w:val="none" w:sz="0" w:space="0" w:color="auto"/>
                        <w:left w:val="none" w:sz="0" w:space="0" w:color="auto"/>
                        <w:bottom w:val="none" w:sz="0" w:space="0" w:color="auto"/>
                        <w:right w:val="none" w:sz="0" w:space="0" w:color="auto"/>
                      </w:divBdr>
                      <w:divsChild>
                        <w:div w:id="125660208">
                          <w:marLeft w:val="0"/>
                          <w:marRight w:val="0"/>
                          <w:marTop w:val="0"/>
                          <w:marBottom w:val="0"/>
                          <w:divBdr>
                            <w:top w:val="none" w:sz="0" w:space="0" w:color="auto"/>
                            <w:left w:val="none" w:sz="0" w:space="0" w:color="auto"/>
                            <w:bottom w:val="none" w:sz="0" w:space="0" w:color="auto"/>
                            <w:right w:val="none" w:sz="0" w:space="0" w:color="auto"/>
                          </w:divBdr>
                          <w:divsChild>
                            <w:div w:id="2675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19432">
                      <w:marLeft w:val="0"/>
                      <w:marRight w:val="0"/>
                      <w:marTop w:val="0"/>
                      <w:marBottom w:val="0"/>
                      <w:divBdr>
                        <w:top w:val="none" w:sz="0" w:space="0" w:color="auto"/>
                        <w:left w:val="none" w:sz="0" w:space="0" w:color="auto"/>
                        <w:bottom w:val="none" w:sz="0" w:space="0" w:color="auto"/>
                        <w:right w:val="none" w:sz="0" w:space="0" w:color="auto"/>
                      </w:divBdr>
                    </w:div>
                  </w:divsChild>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
                  </w:divsChild>
                </w:div>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66001">
                  <w:marLeft w:val="0"/>
                  <w:marRight w:val="0"/>
                  <w:marTop w:val="0"/>
                  <w:marBottom w:val="240"/>
                  <w:divBdr>
                    <w:top w:val="none" w:sz="0" w:space="0" w:color="auto"/>
                    <w:left w:val="none" w:sz="0" w:space="0" w:color="auto"/>
                    <w:bottom w:val="none" w:sz="0" w:space="0" w:color="auto"/>
                    <w:right w:val="none" w:sz="0" w:space="0" w:color="auto"/>
                  </w:divBdr>
                </w:div>
                <w:div w:id="1239486928">
                  <w:marLeft w:val="0"/>
                  <w:marRight w:val="0"/>
                  <w:marTop w:val="0"/>
                  <w:marBottom w:val="0"/>
                  <w:divBdr>
                    <w:top w:val="none" w:sz="0" w:space="0" w:color="auto"/>
                    <w:left w:val="none" w:sz="0" w:space="0" w:color="auto"/>
                    <w:bottom w:val="none" w:sz="0" w:space="0" w:color="auto"/>
                    <w:right w:val="none" w:sz="0" w:space="0" w:color="auto"/>
                  </w:divBdr>
                </w:div>
                <w:div w:id="1239746882">
                  <w:marLeft w:val="0"/>
                  <w:marRight w:val="0"/>
                  <w:marTop w:val="0"/>
                  <w:marBottom w:val="0"/>
                  <w:divBdr>
                    <w:top w:val="none" w:sz="0" w:space="0" w:color="auto"/>
                    <w:left w:val="none" w:sz="0" w:space="0" w:color="auto"/>
                    <w:bottom w:val="none" w:sz="0" w:space="0" w:color="auto"/>
                    <w:right w:val="none" w:sz="0" w:space="0" w:color="auto"/>
                  </w:divBdr>
                </w:div>
                <w:div w:id="1239824928">
                  <w:marLeft w:val="0"/>
                  <w:marRight w:val="30"/>
                  <w:marTop w:val="0"/>
                  <w:marBottom w:val="0"/>
                  <w:divBdr>
                    <w:top w:val="none" w:sz="0" w:space="0" w:color="auto"/>
                    <w:left w:val="none" w:sz="0" w:space="0" w:color="auto"/>
                    <w:bottom w:val="none" w:sz="0" w:space="0" w:color="auto"/>
                    <w:right w:val="none" w:sz="0" w:space="0" w:color="auto"/>
                  </w:divBdr>
                </w:div>
                <w:div w:id="1240208461">
                  <w:marLeft w:val="0"/>
                  <w:marRight w:val="0"/>
                  <w:marTop w:val="225"/>
                  <w:marBottom w:val="0"/>
                  <w:divBdr>
                    <w:top w:val="none" w:sz="0" w:space="0" w:color="auto"/>
                    <w:left w:val="none" w:sz="0" w:space="0" w:color="auto"/>
                    <w:bottom w:val="none" w:sz="0" w:space="0" w:color="auto"/>
                    <w:right w:val="none" w:sz="0" w:space="0" w:color="auto"/>
                  </w:divBdr>
                </w:div>
                <w:div w:id="1240363816">
                  <w:marLeft w:val="0"/>
                  <w:marRight w:val="0"/>
                  <w:marTop w:val="0"/>
                  <w:marBottom w:val="0"/>
                  <w:divBdr>
                    <w:top w:val="none" w:sz="0" w:space="0" w:color="auto"/>
                    <w:left w:val="none" w:sz="0" w:space="0" w:color="auto"/>
                    <w:bottom w:val="none" w:sz="0" w:space="0" w:color="auto"/>
                    <w:right w:val="none" w:sz="0" w:space="0" w:color="auto"/>
                  </w:divBdr>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40797821">
                  <w:marLeft w:val="0"/>
                  <w:marRight w:val="30"/>
                  <w:marTop w:val="0"/>
                  <w:marBottom w:val="0"/>
                  <w:divBdr>
                    <w:top w:val="none" w:sz="0" w:space="0" w:color="auto"/>
                    <w:left w:val="none" w:sz="0" w:space="0" w:color="auto"/>
                    <w:bottom w:val="none" w:sz="0" w:space="0" w:color="auto"/>
                    <w:right w:val="none" w:sz="0" w:space="0" w:color="auto"/>
                  </w:divBdr>
                  <w:divsChild>
                    <w:div w:id="1155609705">
                      <w:marLeft w:val="0"/>
                      <w:marRight w:val="0"/>
                      <w:marTop w:val="0"/>
                      <w:marBottom w:val="0"/>
                      <w:divBdr>
                        <w:top w:val="none" w:sz="0" w:space="0" w:color="auto"/>
                        <w:left w:val="none" w:sz="0" w:space="0" w:color="auto"/>
                        <w:bottom w:val="none" w:sz="0" w:space="0" w:color="auto"/>
                        <w:right w:val="none" w:sz="0" w:space="0" w:color="auto"/>
                      </w:divBdr>
                    </w:div>
                  </w:divsChild>
                </w:div>
                <w:div w:id="1240946046">
                  <w:marLeft w:val="0"/>
                  <w:marRight w:val="0"/>
                  <w:marTop w:val="0"/>
                  <w:marBottom w:val="0"/>
                  <w:divBdr>
                    <w:top w:val="none" w:sz="0" w:space="0" w:color="auto"/>
                    <w:left w:val="none" w:sz="0" w:space="0" w:color="auto"/>
                    <w:bottom w:val="none" w:sz="0" w:space="0" w:color="auto"/>
                    <w:right w:val="none" w:sz="0" w:space="0" w:color="auto"/>
                  </w:divBdr>
                </w:div>
                <w:div w:id="1241408240">
                  <w:marLeft w:val="0"/>
                  <w:marRight w:val="0"/>
                  <w:marTop w:val="375"/>
                  <w:marBottom w:val="0"/>
                  <w:divBdr>
                    <w:top w:val="none" w:sz="0" w:space="0" w:color="auto"/>
                    <w:left w:val="none" w:sz="0" w:space="0" w:color="auto"/>
                    <w:bottom w:val="none" w:sz="0" w:space="0" w:color="auto"/>
                    <w:right w:val="none" w:sz="0" w:space="0" w:color="auto"/>
                  </w:divBdr>
                </w:div>
                <w:div w:id="1241522614">
                  <w:marLeft w:val="75"/>
                  <w:marRight w:val="0"/>
                  <w:marTop w:val="0"/>
                  <w:marBottom w:val="0"/>
                  <w:divBdr>
                    <w:top w:val="none" w:sz="0" w:space="0" w:color="auto"/>
                    <w:left w:val="none" w:sz="0" w:space="0" w:color="auto"/>
                    <w:bottom w:val="none" w:sz="0" w:space="0" w:color="auto"/>
                    <w:right w:val="none" w:sz="0" w:space="0" w:color="auto"/>
                  </w:divBdr>
                </w:div>
                <w:div w:id="1241599758">
                  <w:marLeft w:val="0"/>
                  <w:marRight w:val="0"/>
                  <w:marTop w:val="0"/>
                  <w:marBottom w:val="0"/>
                  <w:divBdr>
                    <w:top w:val="none" w:sz="0" w:space="0" w:color="auto"/>
                    <w:left w:val="none" w:sz="0" w:space="0" w:color="auto"/>
                    <w:bottom w:val="none" w:sz="0" w:space="0" w:color="auto"/>
                    <w:right w:val="none" w:sz="0" w:space="0" w:color="auto"/>
                  </w:divBdr>
                </w:div>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717810">
                  <w:marLeft w:val="0"/>
                  <w:marRight w:val="0"/>
                  <w:marTop w:val="0"/>
                  <w:marBottom w:val="0"/>
                  <w:divBdr>
                    <w:top w:val="none" w:sz="0" w:space="0" w:color="auto"/>
                    <w:left w:val="none" w:sz="0" w:space="0" w:color="auto"/>
                    <w:bottom w:val="none" w:sz="0" w:space="0" w:color="auto"/>
                    <w:right w:val="none" w:sz="0" w:space="0" w:color="auto"/>
                  </w:divBdr>
                </w:div>
                <w:div w:id="1241985333">
                  <w:marLeft w:val="0"/>
                  <w:marRight w:val="0"/>
                  <w:marTop w:val="0"/>
                  <w:marBottom w:val="0"/>
                  <w:divBdr>
                    <w:top w:val="none" w:sz="0" w:space="0" w:color="auto"/>
                    <w:left w:val="none" w:sz="0" w:space="0" w:color="auto"/>
                    <w:bottom w:val="none" w:sz="0" w:space="0" w:color="auto"/>
                    <w:right w:val="none" w:sz="0" w:space="0" w:color="auto"/>
                  </w:divBdr>
                  <w:divsChild>
                    <w:div w:id="293684034">
                      <w:marLeft w:val="0"/>
                      <w:marRight w:val="0"/>
                      <w:marTop w:val="0"/>
                      <w:marBottom w:val="0"/>
                      <w:divBdr>
                        <w:top w:val="none" w:sz="0" w:space="0" w:color="auto"/>
                        <w:left w:val="none" w:sz="0" w:space="0" w:color="auto"/>
                        <w:bottom w:val="none" w:sz="0" w:space="0" w:color="auto"/>
                        <w:right w:val="none" w:sz="0" w:space="0" w:color="auto"/>
                      </w:divBdr>
                    </w:div>
                  </w:divsChild>
                </w:div>
                <w:div w:id="1242108402">
                  <w:marLeft w:val="0"/>
                  <w:marRight w:val="0"/>
                  <w:marTop w:val="0"/>
                  <w:marBottom w:val="0"/>
                  <w:divBdr>
                    <w:top w:val="none" w:sz="0" w:space="0" w:color="auto"/>
                    <w:left w:val="none" w:sz="0" w:space="0" w:color="auto"/>
                    <w:bottom w:val="none" w:sz="0" w:space="0" w:color="auto"/>
                    <w:right w:val="none" w:sz="0" w:space="0" w:color="auto"/>
                  </w:divBdr>
                </w:div>
                <w:div w:id="1242251238">
                  <w:marLeft w:val="0"/>
                  <w:marRight w:val="0"/>
                  <w:marTop w:val="0"/>
                  <w:marBottom w:val="0"/>
                  <w:divBdr>
                    <w:top w:val="none" w:sz="0" w:space="0" w:color="auto"/>
                    <w:left w:val="none" w:sz="0" w:space="0" w:color="auto"/>
                    <w:bottom w:val="none" w:sz="0" w:space="0" w:color="auto"/>
                    <w:right w:val="none" w:sz="0" w:space="0" w:color="auto"/>
                  </w:divBdr>
                  <w:divsChild>
                    <w:div w:id="1181899160">
                      <w:marLeft w:val="0"/>
                      <w:marRight w:val="0"/>
                      <w:marTop w:val="0"/>
                      <w:marBottom w:val="0"/>
                      <w:divBdr>
                        <w:top w:val="none" w:sz="0" w:space="0" w:color="auto"/>
                        <w:left w:val="none" w:sz="0" w:space="0" w:color="auto"/>
                        <w:bottom w:val="none" w:sz="0" w:space="0" w:color="auto"/>
                        <w:right w:val="none" w:sz="0" w:space="0" w:color="auto"/>
                      </w:divBdr>
                    </w:div>
                  </w:divsChild>
                </w:div>
                <w:div w:id="1242450002">
                  <w:marLeft w:val="0"/>
                  <w:marRight w:val="0"/>
                  <w:marTop w:val="0"/>
                  <w:marBottom w:val="0"/>
                  <w:divBdr>
                    <w:top w:val="none" w:sz="0" w:space="0" w:color="auto"/>
                    <w:left w:val="none" w:sz="0" w:space="0" w:color="auto"/>
                    <w:bottom w:val="none" w:sz="0" w:space="0" w:color="auto"/>
                    <w:right w:val="none" w:sz="0" w:space="0" w:color="auto"/>
                  </w:divBdr>
                </w:div>
                <w:div w:id="1242525219">
                  <w:marLeft w:val="0"/>
                  <w:marRight w:val="0"/>
                  <w:marTop w:val="225"/>
                  <w:marBottom w:val="0"/>
                  <w:divBdr>
                    <w:top w:val="none" w:sz="0" w:space="0" w:color="auto"/>
                    <w:left w:val="none" w:sz="0" w:space="0" w:color="auto"/>
                    <w:bottom w:val="none" w:sz="0" w:space="0" w:color="auto"/>
                    <w:right w:val="none" w:sz="0" w:space="0" w:color="auto"/>
                  </w:divBdr>
                  <w:divsChild>
                    <w:div w:id="465123234">
                      <w:marLeft w:val="0"/>
                      <w:marRight w:val="0"/>
                      <w:marTop w:val="0"/>
                      <w:marBottom w:val="0"/>
                      <w:divBdr>
                        <w:top w:val="none" w:sz="0" w:space="0" w:color="auto"/>
                        <w:left w:val="none" w:sz="0" w:space="0" w:color="auto"/>
                        <w:bottom w:val="none" w:sz="0" w:space="0" w:color="auto"/>
                        <w:right w:val="none" w:sz="0" w:space="0" w:color="auto"/>
                      </w:divBdr>
                    </w:div>
                  </w:divsChild>
                </w:div>
                <w:div w:id="1242715859">
                  <w:marLeft w:val="0"/>
                  <w:marRight w:val="0"/>
                  <w:marTop w:val="0"/>
                  <w:marBottom w:val="0"/>
                  <w:divBdr>
                    <w:top w:val="none" w:sz="0" w:space="0" w:color="auto"/>
                    <w:left w:val="none" w:sz="0" w:space="0" w:color="auto"/>
                    <w:bottom w:val="none" w:sz="0" w:space="0" w:color="auto"/>
                    <w:right w:val="none" w:sz="0" w:space="0" w:color="auto"/>
                  </w:divBdr>
                </w:div>
                <w:div w:id="1242835213">
                  <w:marLeft w:val="0"/>
                  <w:marRight w:val="0"/>
                  <w:marTop w:val="0"/>
                  <w:marBottom w:val="0"/>
                  <w:divBdr>
                    <w:top w:val="none" w:sz="0" w:space="0" w:color="auto"/>
                    <w:left w:val="none" w:sz="0" w:space="0" w:color="auto"/>
                    <w:bottom w:val="none" w:sz="0" w:space="0" w:color="auto"/>
                    <w:right w:val="none" w:sz="0" w:space="0" w:color="auto"/>
                  </w:divBdr>
                </w:div>
                <w:div w:id="1242914018">
                  <w:marLeft w:val="0"/>
                  <w:marRight w:val="0"/>
                  <w:marTop w:val="0"/>
                  <w:marBottom w:val="0"/>
                  <w:divBdr>
                    <w:top w:val="none" w:sz="0" w:space="0" w:color="auto"/>
                    <w:left w:val="none" w:sz="0" w:space="0" w:color="auto"/>
                    <w:bottom w:val="none" w:sz="0" w:space="0" w:color="auto"/>
                    <w:right w:val="none" w:sz="0" w:space="0" w:color="auto"/>
                  </w:divBdr>
                </w:div>
                <w:div w:id="1242987035">
                  <w:marLeft w:val="0"/>
                  <w:marRight w:val="0"/>
                  <w:marTop w:val="0"/>
                  <w:marBottom w:val="0"/>
                  <w:divBdr>
                    <w:top w:val="none" w:sz="0" w:space="0" w:color="auto"/>
                    <w:left w:val="none" w:sz="0" w:space="0" w:color="auto"/>
                    <w:bottom w:val="none" w:sz="0" w:space="0" w:color="auto"/>
                    <w:right w:val="none" w:sz="0" w:space="0" w:color="auto"/>
                  </w:divBdr>
                </w:div>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1827">
                  <w:marLeft w:val="0"/>
                  <w:marRight w:val="0"/>
                  <w:marTop w:val="30"/>
                  <w:marBottom w:val="0"/>
                  <w:divBdr>
                    <w:top w:val="none" w:sz="0" w:space="0" w:color="auto"/>
                    <w:left w:val="none" w:sz="0" w:space="0" w:color="auto"/>
                    <w:bottom w:val="none" w:sz="0" w:space="0" w:color="auto"/>
                    <w:right w:val="none" w:sz="0" w:space="0" w:color="auto"/>
                  </w:divBdr>
                </w:div>
                <w:div w:id="1243561750">
                  <w:marLeft w:val="0"/>
                  <w:marRight w:val="0"/>
                  <w:marTop w:val="0"/>
                  <w:marBottom w:val="0"/>
                  <w:divBdr>
                    <w:top w:val="none" w:sz="0" w:space="0" w:color="auto"/>
                    <w:left w:val="none" w:sz="0" w:space="0" w:color="auto"/>
                    <w:bottom w:val="none" w:sz="0" w:space="0" w:color="auto"/>
                    <w:right w:val="none" w:sz="0" w:space="0" w:color="auto"/>
                  </w:divBdr>
                </w:div>
                <w:div w:id="1243684706">
                  <w:marLeft w:val="0"/>
                  <w:marRight w:val="30"/>
                  <w:marTop w:val="0"/>
                  <w:marBottom w:val="0"/>
                  <w:divBdr>
                    <w:top w:val="none" w:sz="0" w:space="0" w:color="auto"/>
                    <w:left w:val="none" w:sz="0" w:space="0" w:color="auto"/>
                    <w:bottom w:val="none" w:sz="0" w:space="0" w:color="auto"/>
                    <w:right w:val="none" w:sz="0" w:space="0" w:color="auto"/>
                  </w:divBdr>
                  <w:divsChild>
                    <w:div w:id="889612457">
                      <w:marLeft w:val="0"/>
                      <w:marRight w:val="0"/>
                      <w:marTop w:val="0"/>
                      <w:marBottom w:val="0"/>
                      <w:divBdr>
                        <w:top w:val="none" w:sz="0" w:space="0" w:color="auto"/>
                        <w:left w:val="none" w:sz="0" w:space="0" w:color="auto"/>
                        <w:bottom w:val="none" w:sz="0" w:space="0" w:color="auto"/>
                        <w:right w:val="none" w:sz="0" w:space="0" w:color="auto"/>
                      </w:divBdr>
                    </w:div>
                  </w:divsChild>
                </w:div>
                <w:div w:id="1244027126">
                  <w:marLeft w:val="0"/>
                  <w:marRight w:val="0"/>
                  <w:marTop w:val="0"/>
                  <w:marBottom w:val="0"/>
                  <w:divBdr>
                    <w:top w:val="none" w:sz="0" w:space="0" w:color="auto"/>
                    <w:left w:val="none" w:sz="0" w:space="0" w:color="auto"/>
                    <w:bottom w:val="none" w:sz="0" w:space="0" w:color="auto"/>
                    <w:right w:val="none" w:sz="0" w:space="0" w:color="auto"/>
                  </w:divBdr>
                </w:div>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 w:id="1244073777">
                  <w:marLeft w:val="0"/>
                  <w:marRight w:val="0"/>
                  <w:marTop w:val="0"/>
                  <w:marBottom w:val="0"/>
                  <w:divBdr>
                    <w:top w:val="none" w:sz="0" w:space="0" w:color="auto"/>
                    <w:left w:val="none" w:sz="0" w:space="0" w:color="auto"/>
                    <w:bottom w:val="none" w:sz="0" w:space="0" w:color="auto"/>
                    <w:right w:val="none" w:sz="0" w:space="0" w:color="auto"/>
                  </w:divBdr>
                </w:div>
                <w:div w:id="1244099631">
                  <w:marLeft w:val="0"/>
                  <w:marRight w:val="0"/>
                  <w:marTop w:val="0"/>
                  <w:marBottom w:val="150"/>
                  <w:divBdr>
                    <w:top w:val="none" w:sz="0" w:space="0" w:color="auto"/>
                    <w:left w:val="none" w:sz="0" w:space="0" w:color="auto"/>
                    <w:bottom w:val="none" w:sz="0" w:space="0" w:color="auto"/>
                    <w:right w:val="none" w:sz="0" w:space="0" w:color="auto"/>
                  </w:divBdr>
                  <w:divsChild>
                    <w:div w:id="1017776441">
                      <w:marLeft w:val="0"/>
                      <w:marRight w:val="0"/>
                      <w:marTop w:val="300"/>
                      <w:marBottom w:val="0"/>
                      <w:divBdr>
                        <w:top w:val="none" w:sz="0" w:space="0" w:color="auto"/>
                        <w:left w:val="none" w:sz="0" w:space="0" w:color="auto"/>
                        <w:bottom w:val="none" w:sz="0" w:space="0" w:color="auto"/>
                        <w:right w:val="none" w:sz="0" w:space="0" w:color="auto"/>
                      </w:divBdr>
                    </w:div>
                  </w:divsChild>
                </w:div>
                <w:div w:id="1244141044">
                  <w:marLeft w:val="0"/>
                  <w:marRight w:val="0"/>
                  <w:marTop w:val="0"/>
                  <w:marBottom w:val="0"/>
                  <w:divBdr>
                    <w:top w:val="none" w:sz="0" w:space="0" w:color="auto"/>
                    <w:left w:val="none" w:sz="0" w:space="0" w:color="auto"/>
                    <w:bottom w:val="none" w:sz="0" w:space="0" w:color="auto"/>
                    <w:right w:val="none" w:sz="0" w:space="0" w:color="auto"/>
                  </w:divBdr>
                  <w:divsChild>
                    <w:div w:id="786311076">
                      <w:marLeft w:val="300"/>
                      <w:marRight w:val="300"/>
                      <w:marTop w:val="0"/>
                      <w:marBottom w:val="0"/>
                      <w:divBdr>
                        <w:top w:val="none" w:sz="0" w:space="0" w:color="auto"/>
                        <w:left w:val="none" w:sz="0" w:space="0" w:color="auto"/>
                        <w:bottom w:val="none" w:sz="0" w:space="0" w:color="auto"/>
                        <w:right w:val="none" w:sz="0" w:space="0" w:color="auto"/>
                      </w:divBdr>
                      <w:divsChild>
                        <w:div w:id="12584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2170">
                  <w:marLeft w:val="0"/>
                  <w:marRight w:val="30"/>
                  <w:marTop w:val="0"/>
                  <w:marBottom w:val="0"/>
                  <w:divBdr>
                    <w:top w:val="none" w:sz="0" w:space="0" w:color="auto"/>
                    <w:left w:val="none" w:sz="0" w:space="0" w:color="auto"/>
                    <w:bottom w:val="none" w:sz="0" w:space="0" w:color="auto"/>
                    <w:right w:val="none" w:sz="0" w:space="0" w:color="auto"/>
                  </w:divBdr>
                </w:div>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9825">
                  <w:marLeft w:val="0"/>
                  <w:marRight w:val="0"/>
                  <w:marTop w:val="0"/>
                  <w:marBottom w:val="0"/>
                  <w:divBdr>
                    <w:top w:val="none" w:sz="0" w:space="0" w:color="auto"/>
                    <w:left w:val="none" w:sz="0" w:space="0" w:color="auto"/>
                    <w:bottom w:val="none" w:sz="0" w:space="0" w:color="auto"/>
                    <w:right w:val="none" w:sz="0" w:space="0" w:color="auto"/>
                  </w:divBdr>
                  <w:divsChild>
                    <w:div w:id="199172654">
                      <w:marLeft w:val="0"/>
                      <w:marRight w:val="0"/>
                      <w:marTop w:val="0"/>
                      <w:marBottom w:val="0"/>
                      <w:divBdr>
                        <w:top w:val="none" w:sz="0" w:space="0" w:color="auto"/>
                        <w:left w:val="none" w:sz="0" w:space="0" w:color="auto"/>
                        <w:bottom w:val="none" w:sz="0" w:space="0" w:color="auto"/>
                        <w:right w:val="none" w:sz="0" w:space="0" w:color="auto"/>
                      </w:divBdr>
                    </w:div>
                  </w:divsChild>
                </w:div>
                <w:div w:id="1244485751">
                  <w:marLeft w:val="0"/>
                  <w:marRight w:val="0"/>
                  <w:marTop w:val="0"/>
                  <w:marBottom w:val="0"/>
                  <w:divBdr>
                    <w:top w:val="none" w:sz="0" w:space="0" w:color="auto"/>
                    <w:left w:val="none" w:sz="0" w:space="0" w:color="auto"/>
                    <w:bottom w:val="none" w:sz="0" w:space="0" w:color="auto"/>
                    <w:right w:val="none" w:sz="0" w:space="0" w:color="auto"/>
                  </w:divBdr>
                </w:div>
                <w:div w:id="1244604551">
                  <w:marLeft w:val="0"/>
                  <w:marRight w:val="0"/>
                  <w:marTop w:val="180"/>
                  <w:marBottom w:val="0"/>
                  <w:divBdr>
                    <w:top w:val="none" w:sz="0" w:space="0" w:color="auto"/>
                    <w:left w:val="none" w:sz="0" w:space="0" w:color="auto"/>
                    <w:bottom w:val="none" w:sz="0" w:space="0" w:color="auto"/>
                    <w:right w:val="none" w:sz="0" w:space="0" w:color="auto"/>
                  </w:divBdr>
                </w:div>
                <w:div w:id="1244686563">
                  <w:marLeft w:val="0"/>
                  <w:marRight w:val="0"/>
                  <w:marTop w:val="0"/>
                  <w:marBottom w:val="0"/>
                  <w:divBdr>
                    <w:top w:val="none" w:sz="0" w:space="0" w:color="auto"/>
                    <w:left w:val="none" w:sz="0" w:space="0" w:color="auto"/>
                    <w:bottom w:val="none" w:sz="0" w:space="0" w:color="auto"/>
                    <w:right w:val="none" w:sz="0" w:space="0" w:color="auto"/>
                  </w:divBdr>
                </w:div>
                <w:div w:id="1244878860">
                  <w:marLeft w:val="0"/>
                  <w:marRight w:val="75"/>
                  <w:marTop w:val="0"/>
                  <w:marBottom w:val="0"/>
                  <w:divBdr>
                    <w:top w:val="none" w:sz="0" w:space="0" w:color="auto"/>
                    <w:left w:val="none" w:sz="0" w:space="0" w:color="auto"/>
                    <w:bottom w:val="none" w:sz="0" w:space="0" w:color="auto"/>
                    <w:right w:val="none" w:sz="0" w:space="0" w:color="auto"/>
                  </w:divBdr>
                  <w:divsChild>
                    <w:div w:id="206920956">
                      <w:marLeft w:val="0"/>
                      <w:marRight w:val="0"/>
                      <w:marTop w:val="0"/>
                      <w:marBottom w:val="0"/>
                      <w:divBdr>
                        <w:top w:val="none" w:sz="0" w:space="0" w:color="auto"/>
                        <w:left w:val="none" w:sz="0" w:space="0" w:color="auto"/>
                        <w:bottom w:val="none" w:sz="0" w:space="0" w:color="auto"/>
                        <w:right w:val="none" w:sz="0" w:space="0" w:color="auto"/>
                      </w:divBdr>
                    </w:div>
                  </w:divsChild>
                </w:div>
                <w:div w:id="1245260800">
                  <w:marLeft w:val="0"/>
                  <w:marRight w:val="0"/>
                  <w:marTop w:val="0"/>
                  <w:marBottom w:val="0"/>
                  <w:divBdr>
                    <w:top w:val="none" w:sz="0" w:space="0" w:color="auto"/>
                    <w:left w:val="none" w:sz="0" w:space="0" w:color="auto"/>
                    <w:bottom w:val="none" w:sz="0" w:space="0" w:color="auto"/>
                    <w:right w:val="none" w:sz="0" w:space="0" w:color="auto"/>
                  </w:divBdr>
                </w:div>
                <w:div w:id="1245264275">
                  <w:marLeft w:val="0"/>
                  <w:marRight w:val="0"/>
                  <w:marTop w:val="0"/>
                  <w:marBottom w:val="0"/>
                  <w:divBdr>
                    <w:top w:val="none" w:sz="0" w:space="0" w:color="auto"/>
                    <w:left w:val="none" w:sz="0" w:space="0" w:color="auto"/>
                    <w:bottom w:val="none" w:sz="0" w:space="0" w:color="auto"/>
                    <w:right w:val="none" w:sz="0" w:space="0" w:color="auto"/>
                  </w:divBdr>
                </w:div>
                <w:div w:id="1245411049">
                  <w:marLeft w:val="0"/>
                  <w:marRight w:val="75"/>
                  <w:marTop w:val="0"/>
                  <w:marBottom w:val="0"/>
                  <w:divBdr>
                    <w:top w:val="none" w:sz="0" w:space="0" w:color="auto"/>
                    <w:left w:val="none" w:sz="0" w:space="0" w:color="auto"/>
                    <w:bottom w:val="none" w:sz="0" w:space="0" w:color="auto"/>
                    <w:right w:val="none" w:sz="0" w:space="0" w:color="auto"/>
                  </w:divBdr>
                </w:div>
                <w:div w:id="1245646398">
                  <w:marLeft w:val="0"/>
                  <w:marRight w:val="0"/>
                  <w:marTop w:val="0"/>
                  <w:marBottom w:val="0"/>
                  <w:divBdr>
                    <w:top w:val="none" w:sz="0" w:space="0" w:color="auto"/>
                    <w:left w:val="none" w:sz="0" w:space="0" w:color="auto"/>
                    <w:bottom w:val="none" w:sz="0" w:space="0" w:color="auto"/>
                    <w:right w:val="none" w:sz="0" w:space="0" w:color="auto"/>
                  </w:divBdr>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
                    <w:div w:id="214195131">
                      <w:marLeft w:val="0"/>
                      <w:marRight w:val="0"/>
                      <w:marTop w:val="225"/>
                      <w:marBottom w:val="0"/>
                      <w:divBdr>
                        <w:top w:val="none" w:sz="0" w:space="0" w:color="auto"/>
                        <w:left w:val="none" w:sz="0" w:space="0" w:color="auto"/>
                        <w:bottom w:val="none" w:sz="0" w:space="0" w:color="auto"/>
                        <w:right w:val="none" w:sz="0" w:space="0" w:color="auto"/>
                      </w:divBdr>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
                    <w:div w:id="1207644339">
                      <w:marLeft w:val="0"/>
                      <w:marRight w:val="0"/>
                      <w:marTop w:val="225"/>
                      <w:marBottom w:val="0"/>
                      <w:divBdr>
                        <w:top w:val="none" w:sz="0" w:space="0" w:color="auto"/>
                        <w:left w:val="none" w:sz="0" w:space="0" w:color="auto"/>
                        <w:bottom w:val="none" w:sz="0" w:space="0" w:color="auto"/>
                        <w:right w:val="none" w:sz="0" w:space="0" w:color="auto"/>
                      </w:divBdr>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1918">
                  <w:marLeft w:val="0"/>
                  <w:marRight w:val="0"/>
                  <w:marTop w:val="0"/>
                  <w:marBottom w:val="0"/>
                  <w:divBdr>
                    <w:top w:val="none" w:sz="0" w:space="0" w:color="auto"/>
                    <w:left w:val="none" w:sz="0" w:space="0" w:color="auto"/>
                    <w:bottom w:val="none" w:sz="0" w:space="0" w:color="auto"/>
                    <w:right w:val="none" w:sz="0" w:space="0" w:color="auto"/>
                  </w:divBdr>
                </w:div>
                <w:div w:id="1246113521">
                  <w:marLeft w:val="0"/>
                  <w:marRight w:val="0"/>
                  <w:marTop w:val="225"/>
                  <w:marBottom w:val="0"/>
                  <w:divBdr>
                    <w:top w:val="none" w:sz="0" w:space="0" w:color="auto"/>
                    <w:left w:val="none" w:sz="0" w:space="0" w:color="auto"/>
                    <w:bottom w:val="none" w:sz="0" w:space="0" w:color="auto"/>
                    <w:right w:val="none" w:sz="0" w:space="0" w:color="auto"/>
                  </w:divBdr>
                </w:div>
                <w:div w:id="1246232628">
                  <w:marLeft w:val="0"/>
                  <w:marRight w:val="0"/>
                  <w:marTop w:val="0"/>
                  <w:marBottom w:val="0"/>
                  <w:divBdr>
                    <w:top w:val="none" w:sz="0" w:space="0" w:color="auto"/>
                    <w:left w:val="none" w:sz="0" w:space="0" w:color="auto"/>
                    <w:bottom w:val="none" w:sz="0" w:space="0" w:color="auto"/>
                    <w:right w:val="none" w:sz="0" w:space="0" w:color="auto"/>
                  </w:divBdr>
                </w:div>
                <w:div w:id="1246306318">
                  <w:marLeft w:val="0"/>
                  <w:marRight w:val="0"/>
                  <w:marTop w:val="0"/>
                  <w:marBottom w:val="0"/>
                  <w:divBdr>
                    <w:top w:val="none" w:sz="0" w:space="0" w:color="auto"/>
                    <w:left w:val="none" w:sz="0" w:space="0" w:color="auto"/>
                    <w:bottom w:val="none" w:sz="0" w:space="0" w:color="auto"/>
                    <w:right w:val="none" w:sz="0" w:space="0" w:color="auto"/>
                  </w:divBdr>
                  <w:divsChild>
                    <w:div w:id="484901777">
                      <w:marLeft w:val="0"/>
                      <w:marRight w:val="0"/>
                      <w:marTop w:val="0"/>
                      <w:marBottom w:val="0"/>
                      <w:divBdr>
                        <w:top w:val="none" w:sz="0" w:space="0" w:color="auto"/>
                        <w:left w:val="none" w:sz="0" w:space="0" w:color="auto"/>
                        <w:bottom w:val="none" w:sz="0" w:space="0" w:color="auto"/>
                        <w:right w:val="none" w:sz="0" w:space="0" w:color="auto"/>
                      </w:divBdr>
                    </w:div>
                  </w:divsChild>
                </w:div>
                <w:div w:id="1246723327">
                  <w:marLeft w:val="0"/>
                  <w:marRight w:val="0"/>
                  <w:marTop w:val="0"/>
                  <w:marBottom w:val="0"/>
                  <w:divBdr>
                    <w:top w:val="none" w:sz="0" w:space="0" w:color="auto"/>
                    <w:left w:val="none" w:sz="0" w:space="0" w:color="auto"/>
                    <w:bottom w:val="none" w:sz="0" w:space="0" w:color="auto"/>
                    <w:right w:val="none" w:sz="0" w:space="0" w:color="auto"/>
                  </w:divBdr>
                  <w:divsChild>
                    <w:div w:id="20713225">
                      <w:marLeft w:val="0"/>
                      <w:marRight w:val="0"/>
                      <w:marTop w:val="0"/>
                      <w:marBottom w:val="0"/>
                      <w:divBdr>
                        <w:top w:val="none" w:sz="0" w:space="0" w:color="auto"/>
                        <w:left w:val="none" w:sz="0" w:space="0" w:color="auto"/>
                        <w:bottom w:val="none" w:sz="0" w:space="0" w:color="auto"/>
                        <w:right w:val="none" w:sz="0" w:space="0" w:color="auto"/>
                      </w:divBdr>
                    </w:div>
                  </w:divsChild>
                </w:div>
                <w:div w:id="1246888122">
                  <w:marLeft w:val="0"/>
                  <w:marRight w:val="0"/>
                  <w:marTop w:val="0"/>
                  <w:marBottom w:val="0"/>
                  <w:divBdr>
                    <w:top w:val="none" w:sz="0" w:space="0" w:color="auto"/>
                    <w:left w:val="none" w:sz="0" w:space="0" w:color="auto"/>
                    <w:bottom w:val="none" w:sz="0" w:space="0" w:color="auto"/>
                    <w:right w:val="none" w:sz="0" w:space="0" w:color="auto"/>
                  </w:divBdr>
                </w:div>
                <w:div w:id="1246914239">
                  <w:marLeft w:val="0"/>
                  <w:marRight w:val="0"/>
                  <w:marTop w:val="825"/>
                  <w:marBottom w:val="240"/>
                  <w:divBdr>
                    <w:top w:val="none" w:sz="0" w:space="0" w:color="auto"/>
                    <w:left w:val="none" w:sz="0" w:space="0" w:color="auto"/>
                    <w:bottom w:val="none" w:sz="0" w:space="0" w:color="auto"/>
                    <w:right w:val="none" w:sz="0" w:space="0" w:color="auto"/>
                  </w:divBdr>
                  <w:divsChild>
                    <w:div w:id="474181221">
                      <w:marLeft w:val="0"/>
                      <w:marRight w:val="0"/>
                      <w:marTop w:val="0"/>
                      <w:marBottom w:val="0"/>
                      <w:divBdr>
                        <w:top w:val="none" w:sz="0" w:space="0" w:color="auto"/>
                        <w:left w:val="none" w:sz="0" w:space="0" w:color="auto"/>
                        <w:bottom w:val="none" w:sz="0" w:space="0" w:color="auto"/>
                        <w:right w:val="none" w:sz="0" w:space="0" w:color="auto"/>
                      </w:divBdr>
                    </w:div>
                  </w:divsChild>
                </w:div>
                <w:div w:id="1246916035">
                  <w:marLeft w:val="0"/>
                  <w:marRight w:val="0"/>
                  <w:marTop w:val="0"/>
                  <w:marBottom w:val="0"/>
                  <w:divBdr>
                    <w:top w:val="none" w:sz="0" w:space="0" w:color="auto"/>
                    <w:left w:val="none" w:sz="0" w:space="0" w:color="auto"/>
                    <w:bottom w:val="none" w:sz="0" w:space="0" w:color="auto"/>
                    <w:right w:val="none" w:sz="0" w:space="0" w:color="auto"/>
                  </w:divBdr>
                </w:div>
                <w:div w:id="1246955337">
                  <w:marLeft w:val="0"/>
                  <w:marRight w:val="0"/>
                  <w:marTop w:val="0"/>
                  <w:marBottom w:val="0"/>
                  <w:divBdr>
                    <w:top w:val="none" w:sz="0" w:space="0" w:color="auto"/>
                    <w:left w:val="none" w:sz="0" w:space="0" w:color="auto"/>
                    <w:bottom w:val="none" w:sz="0" w:space="0" w:color="auto"/>
                    <w:right w:val="none" w:sz="0" w:space="0" w:color="auto"/>
                  </w:divBdr>
                </w:div>
                <w:div w:id="1247350617">
                  <w:marLeft w:val="0"/>
                  <w:marRight w:val="540"/>
                  <w:marTop w:val="0"/>
                  <w:marBottom w:val="300"/>
                  <w:divBdr>
                    <w:top w:val="none" w:sz="0" w:space="0" w:color="auto"/>
                    <w:left w:val="none" w:sz="0" w:space="0" w:color="auto"/>
                    <w:bottom w:val="none" w:sz="0" w:space="0" w:color="auto"/>
                    <w:right w:val="none" w:sz="0" w:space="0" w:color="auto"/>
                  </w:divBdr>
                </w:div>
                <w:div w:id="1247570601">
                  <w:marLeft w:val="0"/>
                  <w:marRight w:val="0"/>
                  <w:marTop w:val="0"/>
                  <w:marBottom w:val="0"/>
                  <w:divBdr>
                    <w:top w:val="none" w:sz="0" w:space="0" w:color="auto"/>
                    <w:left w:val="none" w:sz="0" w:space="0" w:color="auto"/>
                    <w:bottom w:val="none" w:sz="0" w:space="0" w:color="auto"/>
                    <w:right w:val="none" w:sz="0" w:space="0" w:color="auto"/>
                  </w:divBdr>
                </w:div>
                <w:div w:id="1247614930">
                  <w:marLeft w:val="0"/>
                  <w:marRight w:val="0"/>
                  <w:marTop w:val="0"/>
                  <w:marBottom w:val="0"/>
                  <w:divBdr>
                    <w:top w:val="none" w:sz="0" w:space="0" w:color="auto"/>
                    <w:left w:val="none" w:sz="0" w:space="0" w:color="auto"/>
                    <w:bottom w:val="none" w:sz="0" w:space="0" w:color="auto"/>
                    <w:right w:val="none" w:sz="0" w:space="0" w:color="auto"/>
                  </w:divBdr>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248072325">
                  <w:marLeft w:val="0"/>
                  <w:marRight w:val="0"/>
                  <w:marTop w:val="0"/>
                  <w:marBottom w:val="75"/>
                  <w:divBdr>
                    <w:top w:val="none" w:sz="0" w:space="0" w:color="auto"/>
                    <w:left w:val="none" w:sz="0" w:space="0" w:color="auto"/>
                    <w:bottom w:val="none" w:sz="0" w:space="0" w:color="auto"/>
                    <w:right w:val="none" w:sz="0" w:space="0" w:color="auto"/>
                  </w:divBdr>
                  <w:divsChild>
                    <w:div w:id="771051411">
                      <w:marLeft w:val="0"/>
                      <w:marRight w:val="0"/>
                      <w:marTop w:val="0"/>
                      <w:marBottom w:val="0"/>
                      <w:divBdr>
                        <w:top w:val="none" w:sz="0" w:space="0" w:color="auto"/>
                        <w:left w:val="none" w:sz="0" w:space="0" w:color="auto"/>
                        <w:bottom w:val="none" w:sz="0" w:space="0" w:color="auto"/>
                        <w:right w:val="none" w:sz="0" w:space="0" w:color="auto"/>
                      </w:divBdr>
                    </w:div>
                  </w:divsChild>
                </w:div>
                <w:div w:id="1248072775">
                  <w:marLeft w:val="0"/>
                  <w:marRight w:val="75"/>
                  <w:marTop w:val="0"/>
                  <w:marBottom w:val="0"/>
                  <w:divBdr>
                    <w:top w:val="none" w:sz="0" w:space="0" w:color="auto"/>
                    <w:left w:val="none" w:sz="0" w:space="0" w:color="auto"/>
                    <w:bottom w:val="none" w:sz="0" w:space="0" w:color="auto"/>
                    <w:right w:val="none" w:sz="0" w:space="0" w:color="auto"/>
                  </w:divBdr>
                </w:div>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 w:id="1248345966">
                  <w:marLeft w:val="0"/>
                  <w:marRight w:val="0"/>
                  <w:marTop w:val="0"/>
                  <w:marBottom w:val="0"/>
                  <w:divBdr>
                    <w:top w:val="none" w:sz="0" w:space="0" w:color="auto"/>
                    <w:left w:val="none" w:sz="0" w:space="0" w:color="auto"/>
                    <w:bottom w:val="none" w:sz="0" w:space="0" w:color="auto"/>
                    <w:right w:val="none" w:sz="0" w:space="0" w:color="auto"/>
                  </w:divBdr>
                </w:div>
                <w:div w:id="1248416960">
                  <w:marLeft w:val="0"/>
                  <w:marRight w:val="0"/>
                  <w:marTop w:val="0"/>
                  <w:marBottom w:val="0"/>
                  <w:divBdr>
                    <w:top w:val="none" w:sz="0" w:space="0" w:color="auto"/>
                    <w:left w:val="none" w:sz="0" w:space="0" w:color="auto"/>
                    <w:bottom w:val="none" w:sz="0" w:space="0" w:color="auto"/>
                    <w:right w:val="none" w:sz="0" w:space="0" w:color="auto"/>
                  </w:divBdr>
                </w:div>
                <w:div w:id="1248615630">
                  <w:marLeft w:val="0"/>
                  <w:marRight w:val="0"/>
                  <w:marTop w:val="0"/>
                  <w:marBottom w:val="0"/>
                  <w:divBdr>
                    <w:top w:val="none" w:sz="0" w:space="0" w:color="auto"/>
                    <w:left w:val="none" w:sz="0" w:space="0" w:color="auto"/>
                    <w:bottom w:val="none" w:sz="0" w:space="0" w:color="auto"/>
                    <w:right w:val="none" w:sz="0" w:space="0" w:color="auto"/>
                  </w:divBdr>
                </w:div>
                <w:div w:id="1248684475">
                  <w:marLeft w:val="0"/>
                  <w:marRight w:val="0"/>
                  <w:marTop w:val="180"/>
                  <w:marBottom w:val="0"/>
                  <w:divBdr>
                    <w:top w:val="none" w:sz="0" w:space="0" w:color="auto"/>
                    <w:left w:val="none" w:sz="0" w:space="0" w:color="auto"/>
                    <w:bottom w:val="none" w:sz="0" w:space="0" w:color="auto"/>
                    <w:right w:val="none" w:sz="0" w:space="0" w:color="auto"/>
                  </w:divBdr>
                </w:div>
                <w:div w:id="1248686344">
                  <w:marLeft w:val="0"/>
                  <w:marRight w:val="0"/>
                  <w:marTop w:val="0"/>
                  <w:marBottom w:val="0"/>
                  <w:divBdr>
                    <w:top w:val="none" w:sz="0" w:space="0" w:color="auto"/>
                    <w:left w:val="none" w:sz="0" w:space="0" w:color="auto"/>
                    <w:bottom w:val="none" w:sz="0" w:space="0" w:color="auto"/>
                    <w:right w:val="none" w:sz="0" w:space="0" w:color="auto"/>
                  </w:divBdr>
                </w:div>
                <w:div w:id="1248731655">
                  <w:marLeft w:val="0"/>
                  <w:marRight w:val="0"/>
                  <w:marTop w:val="0"/>
                  <w:marBottom w:val="0"/>
                  <w:divBdr>
                    <w:top w:val="none" w:sz="0" w:space="0" w:color="auto"/>
                    <w:left w:val="none" w:sz="0" w:space="0" w:color="auto"/>
                    <w:bottom w:val="none" w:sz="0" w:space="0" w:color="auto"/>
                    <w:right w:val="none" w:sz="0" w:space="0" w:color="auto"/>
                  </w:divBdr>
                </w:div>
                <w:div w:id="1248883133">
                  <w:marLeft w:val="0"/>
                  <w:marRight w:val="0"/>
                  <w:marTop w:val="0"/>
                  <w:marBottom w:val="0"/>
                  <w:divBdr>
                    <w:top w:val="none" w:sz="0" w:space="0" w:color="auto"/>
                    <w:left w:val="none" w:sz="0" w:space="0" w:color="auto"/>
                    <w:bottom w:val="none" w:sz="0" w:space="0" w:color="auto"/>
                    <w:right w:val="none" w:sz="0" w:space="0" w:color="auto"/>
                  </w:divBdr>
                </w:div>
                <w:div w:id="1249536741">
                  <w:marLeft w:val="0"/>
                  <w:marRight w:val="0"/>
                  <w:marTop w:val="0"/>
                  <w:marBottom w:val="0"/>
                  <w:divBdr>
                    <w:top w:val="none" w:sz="0" w:space="0" w:color="auto"/>
                    <w:left w:val="none" w:sz="0" w:space="0" w:color="auto"/>
                    <w:bottom w:val="none" w:sz="0" w:space="0" w:color="auto"/>
                    <w:right w:val="none" w:sz="0" w:space="0" w:color="auto"/>
                  </w:divBdr>
                  <w:divsChild>
                    <w:div w:id="763109043">
                      <w:marLeft w:val="0"/>
                      <w:marRight w:val="0"/>
                      <w:marTop w:val="0"/>
                      <w:marBottom w:val="0"/>
                      <w:divBdr>
                        <w:top w:val="none" w:sz="0" w:space="0" w:color="auto"/>
                        <w:left w:val="none" w:sz="0" w:space="0" w:color="auto"/>
                        <w:bottom w:val="none" w:sz="0" w:space="0" w:color="auto"/>
                        <w:right w:val="none" w:sz="0" w:space="0" w:color="auto"/>
                      </w:divBdr>
                    </w:div>
                  </w:divsChild>
                </w:div>
                <w:div w:id="1249578506">
                  <w:marLeft w:val="0"/>
                  <w:marRight w:val="0"/>
                  <w:marTop w:val="0"/>
                  <w:marBottom w:val="0"/>
                  <w:divBdr>
                    <w:top w:val="none" w:sz="0" w:space="0" w:color="auto"/>
                    <w:left w:val="none" w:sz="0" w:space="0" w:color="auto"/>
                    <w:bottom w:val="none" w:sz="0" w:space="0" w:color="auto"/>
                    <w:right w:val="none" w:sz="0" w:space="0" w:color="auto"/>
                  </w:divBdr>
                  <w:divsChild>
                    <w:div w:id="961109701">
                      <w:marLeft w:val="0"/>
                      <w:marRight w:val="0"/>
                      <w:marTop w:val="0"/>
                      <w:marBottom w:val="0"/>
                      <w:divBdr>
                        <w:top w:val="none" w:sz="0" w:space="0" w:color="auto"/>
                        <w:left w:val="none" w:sz="0" w:space="0" w:color="auto"/>
                        <w:bottom w:val="none" w:sz="0" w:space="0" w:color="auto"/>
                        <w:right w:val="none" w:sz="0" w:space="0" w:color="auto"/>
                      </w:divBdr>
                    </w:div>
                  </w:divsChild>
                </w:div>
                <w:div w:id="1249923971">
                  <w:marLeft w:val="0"/>
                  <w:marRight w:val="0"/>
                  <w:marTop w:val="0"/>
                  <w:marBottom w:val="0"/>
                  <w:divBdr>
                    <w:top w:val="none" w:sz="0" w:space="0" w:color="auto"/>
                    <w:left w:val="none" w:sz="0" w:space="0" w:color="auto"/>
                    <w:bottom w:val="none" w:sz="0" w:space="0" w:color="auto"/>
                    <w:right w:val="none" w:sz="0" w:space="0" w:color="auto"/>
                  </w:divBdr>
                  <w:divsChild>
                    <w:div w:id="1306620374">
                      <w:marLeft w:val="0"/>
                      <w:marRight w:val="0"/>
                      <w:marTop w:val="0"/>
                      <w:marBottom w:val="0"/>
                      <w:divBdr>
                        <w:top w:val="none" w:sz="0" w:space="0" w:color="auto"/>
                        <w:left w:val="none" w:sz="0" w:space="0" w:color="auto"/>
                        <w:bottom w:val="none" w:sz="0" w:space="0" w:color="auto"/>
                        <w:right w:val="none" w:sz="0" w:space="0" w:color="auto"/>
                      </w:divBdr>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 w:id="1250238048">
                  <w:marLeft w:val="0"/>
                  <w:marRight w:val="0"/>
                  <w:marTop w:val="0"/>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250431943">
                  <w:marLeft w:val="0"/>
                  <w:marRight w:val="0"/>
                  <w:marTop w:val="0"/>
                  <w:marBottom w:val="0"/>
                  <w:divBdr>
                    <w:top w:val="none" w:sz="0" w:space="0" w:color="auto"/>
                    <w:left w:val="none" w:sz="0" w:space="0" w:color="auto"/>
                    <w:bottom w:val="none" w:sz="0" w:space="0" w:color="auto"/>
                    <w:right w:val="none" w:sz="0" w:space="0" w:color="auto"/>
                  </w:divBdr>
                </w:div>
                <w:div w:id="1250505866">
                  <w:marLeft w:val="0"/>
                  <w:marRight w:val="30"/>
                  <w:marTop w:val="0"/>
                  <w:marBottom w:val="0"/>
                  <w:divBdr>
                    <w:top w:val="none" w:sz="0" w:space="0" w:color="auto"/>
                    <w:left w:val="none" w:sz="0" w:space="0" w:color="auto"/>
                    <w:bottom w:val="none" w:sz="0" w:space="0" w:color="auto"/>
                    <w:right w:val="none" w:sz="0" w:space="0" w:color="auto"/>
                  </w:divBdr>
                  <w:divsChild>
                    <w:div w:id="1230655836">
                      <w:marLeft w:val="0"/>
                      <w:marRight w:val="0"/>
                      <w:marTop w:val="0"/>
                      <w:marBottom w:val="0"/>
                      <w:divBdr>
                        <w:top w:val="none" w:sz="0" w:space="0" w:color="auto"/>
                        <w:left w:val="none" w:sz="0" w:space="0" w:color="auto"/>
                        <w:bottom w:val="none" w:sz="0" w:space="0" w:color="auto"/>
                        <w:right w:val="none" w:sz="0" w:space="0" w:color="auto"/>
                      </w:divBdr>
                    </w:div>
                  </w:divsChild>
                </w:div>
                <w:div w:id="1251083377">
                  <w:marLeft w:val="0"/>
                  <w:marRight w:val="0"/>
                  <w:marTop w:val="0"/>
                  <w:marBottom w:val="0"/>
                  <w:divBdr>
                    <w:top w:val="none" w:sz="0" w:space="0" w:color="auto"/>
                    <w:left w:val="none" w:sz="0" w:space="0" w:color="auto"/>
                    <w:bottom w:val="none" w:sz="0" w:space="0" w:color="auto"/>
                    <w:right w:val="none" w:sz="0" w:space="0" w:color="auto"/>
                  </w:divBdr>
                </w:div>
                <w:div w:id="1251112621">
                  <w:marLeft w:val="0"/>
                  <w:marRight w:val="0"/>
                  <w:marTop w:val="0"/>
                  <w:marBottom w:val="0"/>
                  <w:divBdr>
                    <w:top w:val="none" w:sz="0" w:space="0" w:color="auto"/>
                    <w:left w:val="none" w:sz="0" w:space="0" w:color="auto"/>
                    <w:bottom w:val="none" w:sz="0" w:space="0" w:color="auto"/>
                    <w:right w:val="none" w:sz="0" w:space="0" w:color="auto"/>
                  </w:divBdr>
                </w:div>
                <w:div w:id="1251354969">
                  <w:marLeft w:val="0"/>
                  <w:marRight w:val="0"/>
                  <w:marTop w:val="0"/>
                  <w:marBottom w:val="0"/>
                  <w:divBdr>
                    <w:top w:val="none" w:sz="0" w:space="0" w:color="auto"/>
                    <w:left w:val="none" w:sz="0" w:space="0" w:color="auto"/>
                    <w:bottom w:val="none" w:sz="0" w:space="0" w:color="auto"/>
                    <w:right w:val="none" w:sz="0" w:space="0" w:color="auto"/>
                  </w:divBdr>
                </w:div>
                <w:div w:id="1251499151">
                  <w:marLeft w:val="0"/>
                  <w:marRight w:val="0"/>
                  <w:marTop w:val="0"/>
                  <w:marBottom w:val="0"/>
                  <w:divBdr>
                    <w:top w:val="none" w:sz="0" w:space="0" w:color="auto"/>
                    <w:left w:val="none" w:sz="0" w:space="0" w:color="auto"/>
                    <w:bottom w:val="none" w:sz="0" w:space="0" w:color="auto"/>
                    <w:right w:val="none" w:sz="0" w:space="0" w:color="auto"/>
                  </w:divBdr>
                  <w:divsChild>
                    <w:div w:id="846096920">
                      <w:marLeft w:val="0"/>
                      <w:marRight w:val="0"/>
                      <w:marTop w:val="0"/>
                      <w:marBottom w:val="0"/>
                      <w:divBdr>
                        <w:top w:val="none" w:sz="0" w:space="0" w:color="auto"/>
                        <w:left w:val="none" w:sz="0" w:space="0" w:color="auto"/>
                        <w:bottom w:val="none" w:sz="0" w:space="0" w:color="auto"/>
                        <w:right w:val="none" w:sz="0" w:space="0" w:color="auto"/>
                      </w:divBdr>
                    </w:div>
                  </w:divsChild>
                </w:div>
                <w:div w:id="1251887017">
                  <w:marLeft w:val="0"/>
                  <w:marRight w:val="0"/>
                  <w:marTop w:val="0"/>
                  <w:marBottom w:val="0"/>
                  <w:divBdr>
                    <w:top w:val="none" w:sz="0" w:space="0" w:color="auto"/>
                    <w:left w:val="none" w:sz="0" w:space="0" w:color="auto"/>
                    <w:bottom w:val="none" w:sz="0" w:space="0" w:color="auto"/>
                    <w:right w:val="none" w:sz="0" w:space="0" w:color="auto"/>
                  </w:divBdr>
                  <w:divsChild>
                    <w:div w:id="1099527919">
                      <w:marLeft w:val="0"/>
                      <w:marRight w:val="0"/>
                      <w:marTop w:val="0"/>
                      <w:marBottom w:val="0"/>
                      <w:divBdr>
                        <w:top w:val="none" w:sz="0" w:space="0" w:color="auto"/>
                        <w:left w:val="none" w:sz="0" w:space="0" w:color="auto"/>
                        <w:bottom w:val="none" w:sz="0" w:space="0" w:color="auto"/>
                        <w:right w:val="none" w:sz="0" w:space="0" w:color="auto"/>
                      </w:divBdr>
                    </w:div>
                  </w:divsChild>
                </w:div>
                <w:div w:id="1251889868">
                  <w:marLeft w:val="0"/>
                  <w:marRight w:val="0"/>
                  <w:marTop w:val="0"/>
                  <w:marBottom w:val="0"/>
                  <w:divBdr>
                    <w:top w:val="none" w:sz="0" w:space="0" w:color="auto"/>
                    <w:left w:val="none" w:sz="0" w:space="0" w:color="auto"/>
                    <w:bottom w:val="none" w:sz="0" w:space="0" w:color="auto"/>
                    <w:right w:val="none" w:sz="0" w:space="0" w:color="auto"/>
                  </w:divBdr>
                </w:div>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4089">
                  <w:marLeft w:val="0"/>
                  <w:marRight w:val="150"/>
                  <w:marTop w:val="0"/>
                  <w:marBottom w:val="0"/>
                  <w:divBdr>
                    <w:top w:val="none" w:sz="0" w:space="0" w:color="auto"/>
                    <w:left w:val="none" w:sz="0" w:space="0" w:color="auto"/>
                    <w:bottom w:val="none" w:sz="0" w:space="0" w:color="auto"/>
                    <w:right w:val="none" w:sz="0" w:space="0" w:color="auto"/>
                  </w:divBdr>
                  <w:divsChild>
                    <w:div w:id="296684804">
                      <w:marLeft w:val="0"/>
                      <w:marRight w:val="0"/>
                      <w:marTop w:val="0"/>
                      <w:marBottom w:val="0"/>
                      <w:divBdr>
                        <w:top w:val="none" w:sz="0" w:space="0" w:color="auto"/>
                        <w:left w:val="none" w:sz="0" w:space="0" w:color="auto"/>
                        <w:bottom w:val="none" w:sz="0" w:space="0" w:color="auto"/>
                        <w:right w:val="none" w:sz="0" w:space="0" w:color="auto"/>
                      </w:divBdr>
                    </w:div>
                  </w:divsChild>
                </w:div>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7123">
                  <w:marLeft w:val="0"/>
                  <w:marRight w:val="0"/>
                  <w:marTop w:val="0"/>
                  <w:marBottom w:val="0"/>
                  <w:divBdr>
                    <w:top w:val="none" w:sz="0" w:space="0" w:color="auto"/>
                    <w:left w:val="none" w:sz="0" w:space="0" w:color="auto"/>
                    <w:bottom w:val="none" w:sz="0" w:space="0" w:color="auto"/>
                    <w:right w:val="none" w:sz="0" w:space="0" w:color="auto"/>
                  </w:divBdr>
                  <w:divsChild>
                    <w:div w:id="1189946863">
                      <w:marLeft w:val="0"/>
                      <w:marRight w:val="0"/>
                      <w:marTop w:val="0"/>
                      <w:marBottom w:val="30"/>
                      <w:divBdr>
                        <w:top w:val="none" w:sz="0" w:space="0" w:color="auto"/>
                        <w:left w:val="none" w:sz="0" w:space="0" w:color="auto"/>
                        <w:bottom w:val="none" w:sz="0" w:space="0" w:color="auto"/>
                        <w:right w:val="none" w:sz="0" w:space="0" w:color="auto"/>
                      </w:divBdr>
                      <w:divsChild>
                        <w:div w:id="214127597">
                          <w:marLeft w:val="0"/>
                          <w:marRight w:val="0"/>
                          <w:marTop w:val="0"/>
                          <w:marBottom w:val="0"/>
                          <w:divBdr>
                            <w:top w:val="none" w:sz="0" w:space="0" w:color="auto"/>
                            <w:left w:val="none" w:sz="0" w:space="0" w:color="auto"/>
                            <w:bottom w:val="none" w:sz="0" w:space="0" w:color="auto"/>
                            <w:right w:val="none" w:sz="0" w:space="0" w:color="auto"/>
                          </w:divBdr>
                          <w:divsChild>
                            <w:div w:id="270474907">
                              <w:marLeft w:val="0"/>
                              <w:marRight w:val="0"/>
                              <w:marTop w:val="0"/>
                              <w:marBottom w:val="0"/>
                              <w:divBdr>
                                <w:top w:val="none" w:sz="0" w:space="0" w:color="auto"/>
                                <w:left w:val="none" w:sz="0" w:space="0" w:color="auto"/>
                                <w:bottom w:val="none" w:sz="0" w:space="0" w:color="auto"/>
                                <w:right w:val="none" w:sz="0" w:space="0" w:color="auto"/>
                              </w:divBdr>
                            </w:div>
                            <w:div w:id="279337157">
                              <w:marLeft w:val="0"/>
                              <w:marRight w:val="0"/>
                              <w:marTop w:val="0"/>
                              <w:marBottom w:val="0"/>
                              <w:divBdr>
                                <w:top w:val="none" w:sz="0" w:space="0" w:color="auto"/>
                                <w:left w:val="none" w:sz="0" w:space="0" w:color="auto"/>
                                <w:bottom w:val="none" w:sz="0" w:space="0" w:color="auto"/>
                                <w:right w:val="none" w:sz="0" w:space="0" w:color="auto"/>
                              </w:divBdr>
                            </w:div>
                            <w:div w:id="364907337">
                              <w:marLeft w:val="0"/>
                              <w:marRight w:val="0"/>
                              <w:marTop w:val="0"/>
                              <w:marBottom w:val="0"/>
                              <w:divBdr>
                                <w:top w:val="none" w:sz="0" w:space="0" w:color="auto"/>
                                <w:left w:val="none" w:sz="0" w:space="0" w:color="auto"/>
                                <w:bottom w:val="none" w:sz="0" w:space="0" w:color="auto"/>
                                <w:right w:val="none" w:sz="0" w:space="0" w:color="auto"/>
                              </w:divBdr>
                              <w:divsChild>
                                <w:div w:id="198396907">
                                  <w:marLeft w:val="0"/>
                                  <w:marRight w:val="0"/>
                                  <w:marTop w:val="0"/>
                                  <w:marBottom w:val="0"/>
                                  <w:divBdr>
                                    <w:top w:val="none" w:sz="0" w:space="0" w:color="auto"/>
                                    <w:left w:val="none" w:sz="0" w:space="0" w:color="auto"/>
                                    <w:bottom w:val="none" w:sz="0" w:space="0" w:color="auto"/>
                                    <w:right w:val="none" w:sz="0" w:space="0" w:color="auto"/>
                                  </w:divBdr>
                                  <w:divsChild>
                                    <w:div w:id="7350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4506">
                              <w:marLeft w:val="0"/>
                              <w:marRight w:val="0"/>
                              <w:marTop w:val="0"/>
                              <w:marBottom w:val="0"/>
                              <w:divBdr>
                                <w:top w:val="none" w:sz="0" w:space="0" w:color="auto"/>
                                <w:left w:val="none" w:sz="0" w:space="0" w:color="auto"/>
                                <w:bottom w:val="none" w:sz="0" w:space="0" w:color="auto"/>
                                <w:right w:val="none" w:sz="0" w:space="0" w:color="auto"/>
                              </w:divBdr>
                              <w:divsChild>
                                <w:div w:id="335959377">
                                  <w:marLeft w:val="0"/>
                                  <w:marRight w:val="0"/>
                                  <w:marTop w:val="0"/>
                                  <w:marBottom w:val="0"/>
                                  <w:divBdr>
                                    <w:top w:val="none" w:sz="0" w:space="0" w:color="auto"/>
                                    <w:left w:val="none" w:sz="0" w:space="0" w:color="auto"/>
                                    <w:bottom w:val="none" w:sz="0" w:space="0" w:color="auto"/>
                                    <w:right w:val="none" w:sz="0" w:space="0" w:color="auto"/>
                                  </w:divBdr>
                                  <w:divsChild>
                                    <w:div w:id="11754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6813">
                              <w:marLeft w:val="0"/>
                              <w:marRight w:val="0"/>
                              <w:marTop w:val="0"/>
                              <w:marBottom w:val="0"/>
                              <w:divBdr>
                                <w:top w:val="none" w:sz="0" w:space="0" w:color="auto"/>
                                <w:left w:val="none" w:sz="0" w:space="0" w:color="auto"/>
                                <w:bottom w:val="none" w:sz="0" w:space="0" w:color="auto"/>
                                <w:right w:val="none" w:sz="0" w:space="0" w:color="auto"/>
                              </w:divBdr>
                              <w:divsChild>
                                <w:div w:id="811754901">
                                  <w:marLeft w:val="0"/>
                                  <w:marRight w:val="0"/>
                                  <w:marTop w:val="0"/>
                                  <w:marBottom w:val="0"/>
                                  <w:divBdr>
                                    <w:top w:val="none" w:sz="0" w:space="0" w:color="auto"/>
                                    <w:left w:val="none" w:sz="0" w:space="0" w:color="auto"/>
                                    <w:bottom w:val="none" w:sz="0" w:space="0" w:color="auto"/>
                                    <w:right w:val="none" w:sz="0" w:space="0" w:color="auto"/>
                                  </w:divBdr>
                                </w:div>
                              </w:divsChild>
                            </w:div>
                            <w:div w:id="571932981">
                              <w:marLeft w:val="0"/>
                              <w:marRight w:val="0"/>
                              <w:marTop w:val="0"/>
                              <w:marBottom w:val="0"/>
                              <w:divBdr>
                                <w:top w:val="none" w:sz="0" w:space="0" w:color="auto"/>
                                <w:left w:val="none" w:sz="0" w:space="0" w:color="auto"/>
                                <w:bottom w:val="none" w:sz="0" w:space="0" w:color="auto"/>
                                <w:right w:val="none" w:sz="0" w:space="0" w:color="auto"/>
                              </w:divBdr>
                            </w:div>
                            <w:div w:id="656498649">
                              <w:marLeft w:val="0"/>
                              <w:marRight w:val="0"/>
                              <w:marTop w:val="0"/>
                              <w:marBottom w:val="0"/>
                              <w:divBdr>
                                <w:top w:val="none" w:sz="0" w:space="0" w:color="auto"/>
                                <w:left w:val="none" w:sz="0" w:space="0" w:color="auto"/>
                                <w:bottom w:val="none" w:sz="0" w:space="0" w:color="auto"/>
                                <w:right w:val="none" w:sz="0" w:space="0" w:color="auto"/>
                              </w:divBdr>
                              <w:divsChild>
                                <w:div w:id="787091341">
                                  <w:marLeft w:val="0"/>
                                  <w:marRight w:val="0"/>
                                  <w:marTop w:val="0"/>
                                  <w:marBottom w:val="0"/>
                                  <w:divBdr>
                                    <w:top w:val="none" w:sz="0" w:space="0" w:color="auto"/>
                                    <w:left w:val="none" w:sz="0" w:space="0" w:color="auto"/>
                                    <w:bottom w:val="none" w:sz="0" w:space="0" w:color="auto"/>
                                    <w:right w:val="none" w:sz="0" w:space="0" w:color="auto"/>
                                  </w:divBdr>
                                  <w:divsChild>
                                    <w:div w:id="4610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8648">
                              <w:marLeft w:val="0"/>
                              <w:marRight w:val="0"/>
                              <w:marTop w:val="0"/>
                              <w:marBottom w:val="0"/>
                              <w:divBdr>
                                <w:top w:val="none" w:sz="0" w:space="0" w:color="auto"/>
                                <w:left w:val="none" w:sz="0" w:space="0" w:color="auto"/>
                                <w:bottom w:val="none" w:sz="0" w:space="0" w:color="auto"/>
                                <w:right w:val="none" w:sz="0" w:space="0" w:color="auto"/>
                              </w:divBdr>
                              <w:divsChild>
                                <w:div w:id="727147828">
                                  <w:marLeft w:val="0"/>
                                  <w:marRight w:val="0"/>
                                  <w:marTop w:val="0"/>
                                  <w:marBottom w:val="0"/>
                                  <w:divBdr>
                                    <w:top w:val="none" w:sz="0" w:space="0" w:color="auto"/>
                                    <w:left w:val="none" w:sz="0" w:space="0" w:color="auto"/>
                                    <w:bottom w:val="none" w:sz="0" w:space="0" w:color="auto"/>
                                    <w:right w:val="none" w:sz="0" w:space="0" w:color="auto"/>
                                  </w:divBdr>
                                  <w:divsChild>
                                    <w:div w:id="10535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69814">
                              <w:marLeft w:val="0"/>
                              <w:marRight w:val="0"/>
                              <w:marTop w:val="0"/>
                              <w:marBottom w:val="0"/>
                              <w:divBdr>
                                <w:top w:val="none" w:sz="0" w:space="0" w:color="auto"/>
                                <w:left w:val="none" w:sz="0" w:space="0" w:color="auto"/>
                                <w:bottom w:val="none" w:sz="0" w:space="0" w:color="auto"/>
                                <w:right w:val="none" w:sz="0" w:space="0" w:color="auto"/>
                              </w:divBdr>
                              <w:divsChild>
                                <w:div w:id="892619048">
                                  <w:marLeft w:val="0"/>
                                  <w:marRight w:val="0"/>
                                  <w:marTop w:val="0"/>
                                  <w:marBottom w:val="0"/>
                                  <w:divBdr>
                                    <w:top w:val="none" w:sz="0" w:space="0" w:color="auto"/>
                                    <w:left w:val="none" w:sz="0" w:space="0" w:color="auto"/>
                                    <w:bottom w:val="none" w:sz="0" w:space="0" w:color="auto"/>
                                    <w:right w:val="none" w:sz="0" w:space="0" w:color="auto"/>
                                  </w:divBdr>
                                </w:div>
                              </w:divsChild>
                            </w:div>
                            <w:div w:id="904871314">
                              <w:marLeft w:val="0"/>
                              <w:marRight w:val="0"/>
                              <w:marTop w:val="0"/>
                              <w:marBottom w:val="0"/>
                              <w:divBdr>
                                <w:top w:val="none" w:sz="0" w:space="0" w:color="auto"/>
                                <w:left w:val="none" w:sz="0" w:space="0" w:color="auto"/>
                                <w:bottom w:val="none" w:sz="0" w:space="0" w:color="auto"/>
                                <w:right w:val="none" w:sz="0" w:space="0" w:color="auto"/>
                              </w:divBdr>
                              <w:divsChild>
                                <w:div w:id="1259211925">
                                  <w:marLeft w:val="0"/>
                                  <w:marRight w:val="0"/>
                                  <w:marTop w:val="0"/>
                                  <w:marBottom w:val="0"/>
                                  <w:divBdr>
                                    <w:top w:val="none" w:sz="0" w:space="0" w:color="auto"/>
                                    <w:left w:val="none" w:sz="0" w:space="0" w:color="auto"/>
                                    <w:bottom w:val="none" w:sz="0" w:space="0" w:color="auto"/>
                                    <w:right w:val="none" w:sz="0" w:space="0" w:color="auto"/>
                                  </w:divBdr>
                                  <w:divsChild>
                                    <w:div w:id="5275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5456">
                              <w:marLeft w:val="0"/>
                              <w:marRight w:val="0"/>
                              <w:marTop w:val="0"/>
                              <w:marBottom w:val="0"/>
                              <w:divBdr>
                                <w:top w:val="none" w:sz="0" w:space="0" w:color="auto"/>
                                <w:left w:val="none" w:sz="0" w:space="0" w:color="auto"/>
                                <w:bottom w:val="none" w:sz="0" w:space="0" w:color="auto"/>
                                <w:right w:val="none" w:sz="0" w:space="0" w:color="auto"/>
                              </w:divBdr>
                              <w:divsChild>
                                <w:div w:id="358170066">
                                  <w:marLeft w:val="0"/>
                                  <w:marRight w:val="0"/>
                                  <w:marTop w:val="0"/>
                                  <w:marBottom w:val="0"/>
                                  <w:divBdr>
                                    <w:top w:val="none" w:sz="0" w:space="0" w:color="auto"/>
                                    <w:left w:val="none" w:sz="0" w:space="0" w:color="auto"/>
                                    <w:bottom w:val="none" w:sz="0" w:space="0" w:color="auto"/>
                                    <w:right w:val="none" w:sz="0" w:space="0" w:color="auto"/>
                                  </w:divBdr>
                                </w:div>
                              </w:divsChild>
                            </w:div>
                            <w:div w:id="1075323706">
                              <w:marLeft w:val="0"/>
                              <w:marRight w:val="0"/>
                              <w:marTop w:val="0"/>
                              <w:marBottom w:val="0"/>
                              <w:divBdr>
                                <w:top w:val="none" w:sz="0" w:space="0" w:color="auto"/>
                                <w:left w:val="none" w:sz="0" w:space="0" w:color="auto"/>
                                <w:bottom w:val="none" w:sz="0" w:space="0" w:color="auto"/>
                                <w:right w:val="none" w:sz="0" w:space="0" w:color="auto"/>
                              </w:divBdr>
                              <w:divsChild>
                                <w:div w:id="518197668">
                                  <w:marLeft w:val="0"/>
                                  <w:marRight w:val="0"/>
                                  <w:marTop w:val="0"/>
                                  <w:marBottom w:val="0"/>
                                  <w:divBdr>
                                    <w:top w:val="none" w:sz="0" w:space="0" w:color="auto"/>
                                    <w:left w:val="none" w:sz="0" w:space="0" w:color="auto"/>
                                    <w:bottom w:val="none" w:sz="0" w:space="0" w:color="auto"/>
                                    <w:right w:val="none" w:sz="0" w:space="0" w:color="auto"/>
                                  </w:divBdr>
                                  <w:divsChild>
                                    <w:div w:id="29021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350805">
                  <w:marLeft w:val="0"/>
                  <w:marRight w:val="120"/>
                  <w:marTop w:val="0"/>
                  <w:marBottom w:val="15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52352909">
                  <w:marLeft w:val="0"/>
                  <w:marRight w:val="0"/>
                  <w:marTop w:val="0"/>
                  <w:marBottom w:val="0"/>
                  <w:divBdr>
                    <w:top w:val="none" w:sz="0" w:space="0" w:color="auto"/>
                    <w:left w:val="none" w:sz="0" w:space="0" w:color="auto"/>
                    <w:bottom w:val="none" w:sz="0" w:space="0" w:color="auto"/>
                    <w:right w:val="none" w:sz="0" w:space="0" w:color="auto"/>
                  </w:divBdr>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
                <w:div w:id="1252931173">
                  <w:marLeft w:val="0"/>
                  <w:marRight w:val="0"/>
                  <w:marTop w:val="0"/>
                  <w:marBottom w:val="0"/>
                  <w:divBdr>
                    <w:top w:val="none" w:sz="0" w:space="0" w:color="auto"/>
                    <w:left w:val="none" w:sz="0" w:space="0" w:color="auto"/>
                    <w:bottom w:val="none" w:sz="0" w:space="0" w:color="auto"/>
                    <w:right w:val="none" w:sz="0" w:space="0" w:color="auto"/>
                  </w:divBdr>
                </w:div>
                <w:div w:id="1252936599">
                  <w:marLeft w:val="0"/>
                  <w:marRight w:val="0"/>
                  <w:marTop w:val="0"/>
                  <w:marBottom w:val="0"/>
                  <w:divBdr>
                    <w:top w:val="none" w:sz="0" w:space="0" w:color="auto"/>
                    <w:left w:val="none" w:sz="0" w:space="0" w:color="auto"/>
                    <w:bottom w:val="none" w:sz="0" w:space="0" w:color="auto"/>
                    <w:right w:val="none" w:sz="0" w:space="0" w:color="auto"/>
                  </w:divBdr>
                </w:div>
                <w:div w:id="1253006252">
                  <w:marLeft w:val="0"/>
                  <w:marRight w:val="0"/>
                  <w:marTop w:val="0"/>
                  <w:marBottom w:val="0"/>
                  <w:divBdr>
                    <w:top w:val="none" w:sz="0" w:space="0" w:color="auto"/>
                    <w:left w:val="none" w:sz="0" w:space="0" w:color="auto"/>
                    <w:bottom w:val="none" w:sz="0" w:space="0" w:color="auto"/>
                    <w:right w:val="none" w:sz="0" w:space="0" w:color="auto"/>
                  </w:divBdr>
                  <w:divsChild>
                    <w:div w:id="90664329">
                      <w:marLeft w:val="0"/>
                      <w:marRight w:val="0"/>
                      <w:marTop w:val="0"/>
                      <w:marBottom w:val="0"/>
                      <w:divBdr>
                        <w:top w:val="none" w:sz="0" w:space="0" w:color="auto"/>
                        <w:left w:val="none" w:sz="0" w:space="0" w:color="auto"/>
                        <w:bottom w:val="none" w:sz="0" w:space="0" w:color="auto"/>
                        <w:right w:val="none" w:sz="0" w:space="0" w:color="auto"/>
                      </w:divBdr>
                    </w:div>
                  </w:divsChild>
                </w:div>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sChild>
                </w:div>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253246029">
                  <w:marLeft w:val="0"/>
                  <w:marRight w:val="0"/>
                  <w:marTop w:val="75"/>
                  <w:marBottom w:val="0"/>
                  <w:divBdr>
                    <w:top w:val="none" w:sz="0" w:space="0" w:color="auto"/>
                    <w:left w:val="none" w:sz="0" w:space="0" w:color="auto"/>
                    <w:bottom w:val="none" w:sz="0" w:space="0" w:color="auto"/>
                    <w:right w:val="none" w:sz="0" w:space="0" w:color="auto"/>
                  </w:divBdr>
                </w:div>
                <w:div w:id="1253316280">
                  <w:marLeft w:val="0"/>
                  <w:marRight w:val="0"/>
                  <w:marTop w:val="0"/>
                  <w:marBottom w:val="75"/>
                  <w:divBdr>
                    <w:top w:val="none" w:sz="0" w:space="0" w:color="auto"/>
                    <w:left w:val="none" w:sz="0" w:space="0" w:color="auto"/>
                    <w:bottom w:val="none" w:sz="0" w:space="0" w:color="auto"/>
                    <w:right w:val="none" w:sz="0" w:space="0" w:color="auto"/>
                  </w:divBdr>
                  <w:divsChild>
                    <w:div w:id="504125855">
                      <w:marLeft w:val="0"/>
                      <w:marRight w:val="0"/>
                      <w:marTop w:val="0"/>
                      <w:marBottom w:val="0"/>
                      <w:divBdr>
                        <w:top w:val="none" w:sz="0" w:space="0" w:color="auto"/>
                        <w:left w:val="none" w:sz="0" w:space="0" w:color="auto"/>
                        <w:bottom w:val="none" w:sz="0" w:space="0" w:color="auto"/>
                        <w:right w:val="none" w:sz="0" w:space="0" w:color="auto"/>
                      </w:divBdr>
                    </w:div>
                  </w:divsChild>
                </w:div>
                <w:div w:id="1253396318">
                  <w:marLeft w:val="0"/>
                  <w:marRight w:val="0"/>
                  <w:marTop w:val="0"/>
                  <w:marBottom w:val="0"/>
                  <w:divBdr>
                    <w:top w:val="none" w:sz="0" w:space="0" w:color="auto"/>
                    <w:left w:val="none" w:sz="0" w:space="0" w:color="auto"/>
                    <w:bottom w:val="none" w:sz="0" w:space="0" w:color="auto"/>
                    <w:right w:val="none" w:sz="0" w:space="0" w:color="auto"/>
                  </w:divBdr>
                </w:div>
                <w:div w:id="1253588789">
                  <w:marLeft w:val="0"/>
                  <w:marRight w:val="0"/>
                  <w:marTop w:val="0"/>
                  <w:marBottom w:val="0"/>
                  <w:divBdr>
                    <w:top w:val="none" w:sz="0" w:space="0" w:color="auto"/>
                    <w:left w:val="none" w:sz="0" w:space="0" w:color="auto"/>
                    <w:bottom w:val="none" w:sz="0" w:space="0" w:color="auto"/>
                    <w:right w:val="none" w:sz="0" w:space="0" w:color="auto"/>
                  </w:divBdr>
                </w:div>
                <w:div w:id="1253783231">
                  <w:marLeft w:val="0"/>
                  <w:marRight w:val="0"/>
                  <w:marTop w:val="0"/>
                  <w:marBottom w:val="0"/>
                  <w:divBdr>
                    <w:top w:val="none" w:sz="0" w:space="0" w:color="auto"/>
                    <w:left w:val="none" w:sz="0" w:space="0" w:color="auto"/>
                    <w:bottom w:val="none" w:sz="0" w:space="0" w:color="auto"/>
                    <w:right w:val="none" w:sz="0" w:space="0" w:color="auto"/>
                  </w:divBdr>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54051188">
                  <w:marLeft w:val="0"/>
                  <w:marRight w:val="30"/>
                  <w:marTop w:val="0"/>
                  <w:marBottom w:val="0"/>
                  <w:divBdr>
                    <w:top w:val="none" w:sz="0" w:space="0" w:color="auto"/>
                    <w:left w:val="none" w:sz="0" w:space="0" w:color="auto"/>
                    <w:bottom w:val="none" w:sz="0" w:space="0" w:color="auto"/>
                    <w:right w:val="none" w:sz="0" w:space="0" w:color="auto"/>
                  </w:divBdr>
                  <w:divsChild>
                    <w:div w:id="96870981">
                      <w:marLeft w:val="0"/>
                      <w:marRight w:val="0"/>
                      <w:marTop w:val="0"/>
                      <w:marBottom w:val="0"/>
                      <w:divBdr>
                        <w:top w:val="none" w:sz="0" w:space="0" w:color="auto"/>
                        <w:left w:val="none" w:sz="0" w:space="0" w:color="auto"/>
                        <w:bottom w:val="none" w:sz="0" w:space="0" w:color="auto"/>
                        <w:right w:val="none" w:sz="0" w:space="0" w:color="auto"/>
                      </w:divBdr>
                    </w:div>
                  </w:divsChild>
                </w:div>
                <w:div w:id="1254123934">
                  <w:marLeft w:val="0"/>
                  <w:marRight w:val="0"/>
                  <w:marTop w:val="0"/>
                  <w:marBottom w:val="0"/>
                  <w:divBdr>
                    <w:top w:val="none" w:sz="0" w:space="0" w:color="auto"/>
                    <w:left w:val="none" w:sz="0" w:space="0" w:color="auto"/>
                    <w:bottom w:val="none" w:sz="0" w:space="0" w:color="auto"/>
                    <w:right w:val="none" w:sz="0" w:space="0" w:color="auto"/>
                  </w:divBdr>
                </w:div>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 w:id="1254244652">
                  <w:marLeft w:val="0"/>
                  <w:marRight w:val="0"/>
                  <w:marTop w:val="0"/>
                  <w:marBottom w:val="0"/>
                  <w:divBdr>
                    <w:top w:val="none" w:sz="0" w:space="0" w:color="auto"/>
                    <w:left w:val="none" w:sz="0" w:space="0" w:color="auto"/>
                    <w:bottom w:val="none" w:sz="0" w:space="0" w:color="auto"/>
                    <w:right w:val="none" w:sz="0" w:space="0" w:color="auto"/>
                  </w:divBdr>
                </w:div>
                <w:div w:id="1254513882">
                  <w:marLeft w:val="0"/>
                  <w:marRight w:val="0"/>
                  <w:marTop w:val="0"/>
                  <w:marBottom w:val="0"/>
                  <w:divBdr>
                    <w:top w:val="none" w:sz="0" w:space="0" w:color="auto"/>
                    <w:left w:val="none" w:sz="0" w:space="0" w:color="auto"/>
                    <w:bottom w:val="none" w:sz="0" w:space="0" w:color="auto"/>
                    <w:right w:val="none" w:sz="0" w:space="0" w:color="auto"/>
                  </w:divBdr>
                  <w:divsChild>
                    <w:div w:id="752776359">
                      <w:marLeft w:val="0"/>
                      <w:marRight w:val="0"/>
                      <w:marTop w:val="0"/>
                      <w:marBottom w:val="0"/>
                      <w:divBdr>
                        <w:top w:val="none" w:sz="0" w:space="0" w:color="auto"/>
                        <w:left w:val="none" w:sz="0" w:space="0" w:color="auto"/>
                        <w:bottom w:val="none" w:sz="0" w:space="0" w:color="auto"/>
                        <w:right w:val="none" w:sz="0" w:space="0" w:color="auto"/>
                      </w:divBdr>
                    </w:div>
                  </w:divsChild>
                </w:div>
                <w:div w:id="1254581937">
                  <w:marLeft w:val="0"/>
                  <w:marRight w:val="0"/>
                  <w:marTop w:val="225"/>
                  <w:marBottom w:val="0"/>
                  <w:divBdr>
                    <w:top w:val="single" w:sz="6" w:space="4" w:color="EEEEEE"/>
                    <w:left w:val="none" w:sz="0" w:space="0" w:color="auto"/>
                    <w:bottom w:val="single" w:sz="6" w:space="4" w:color="EEEEEE"/>
                    <w:right w:val="none" w:sz="0" w:space="0" w:color="auto"/>
                  </w:divBdr>
                  <w:divsChild>
                    <w:div w:id="200828714">
                      <w:marLeft w:val="0"/>
                      <w:marRight w:val="75"/>
                      <w:marTop w:val="0"/>
                      <w:marBottom w:val="0"/>
                      <w:divBdr>
                        <w:top w:val="none" w:sz="0" w:space="0" w:color="auto"/>
                        <w:left w:val="none" w:sz="0" w:space="0" w:color="auto"/>
                        <w:bottom w:val="none" w:sz="0" w:space="0" w:color="auto"/>
                        <w:right w:val="none" w:sz="0" w:space="0" w:color="auto"/>
                      </w:divBdr>
                    </w:div>
                  </w:divsChild>
                </w:div>
                <w:div w:id="1254700534">
                  <w:marLeft w:val="0"/>
                  <w:marRight w:val="30"/>
                  <w:marTop w:val="0"/>
                  <w:marBottom w:val="0"/>
                  <w:divBdr>
                    <w:top w:val="none" w:sz="0" w:space="0" w:color="auto"/>
                    <w:left w:val="none" w:sz="0" w:space="0" w:color="auto"/>
                    <w:bottom w:val="none" w:sz="0" w:space="0" w:color="auto"/>
                    <w:right w:val="none" w:sz="0" w:space="0" w:color="auto"/>
                  </w:divBdr>
                </w:div>
                <w:div w:id="1254708223">
                  <w:marLeft w:val="0"/>
                  <w:marRight w:val="0"/>
                  <w:marTop w:val="0"/>
                  <w:marBottom w:val="0"/>
                  <w:divBdr>
                    <w:top w:val="none" w:sz="0" w:space="0" w:color="auto"/>
                    <w:left w:val="none" w:sz="0" w:space="0" w:color="auto"/>
                    <w:bottom w:val="none" w:sz="0" w:space="0" w:color="auto"/>
                    <w:right w:val="none" w:sz="0" w:space="0" w:color="auto"/>
                  </w:divBdr>
                </w:div>
                <w:div w:id="1254971607">
                  <w:marLeft w:val="0"/>
                  <w:marRight w:val="0"/>
                  <w:marTop w:val="0"/>
                  <w:marBottom w:val="0"/>
                  <w:divBdr>
                    <w:top w:val="none" w:sz="0" w:space="0" w:color="auto"/>
                    <w:left w:val="none" w:sz="0" w:space="0" w:color="auto"/>
                    <w:bottom w:val="none" w:sz="0" w:space="0" w:color="auto"/>
                    <w:right w:val="none" w:sz="0" w:space="0" w:color="auto"/>
                  </w:divBdr>
                </w:div>
                <w:div w:id="1255044277">
                  <w:marLeft w:val="0"/>
                  <w:marRight w:val="0"/>
                  <w:marTop w:val="0"/>
                  <w:marBottom w:val="0"/>
                  <w:divBdr>
                    <w:top w:val="none" w:sz="0" w:space="0" w:color="auto"/>
                    <w:left w:val="none" w:sz="0" w:space="0" w:color="auto"/>
                    <w:bottom w:val="none" w:sz="0" w:space="0" w:color="auto"/>
                    <w:right w:val="none" w:sz="0" w:space="0" w:color="auto"/>
                  </w:divBdr>
                </w:div>
                <w:div w:id="1255358517">
                  <w:marLeft w:val="0"/>
                  <w:marRight w:val="0"/>
                  <w:marTop w:val="0"/>
                  <w:marBottom w:val="0"/>
                  <w:divBdr>
                    <w:top w:val="none" w:sz="0" w:space="0" w:color="auto"/>
                    <w:left w:val="none" w:sz="0" w:space="0" w:color="auto"/>
                    <w:bottom w:val="none" w:sz="0" w:space="0" w:color="auto"/>
                    <w:right w:val="none" w:sz="0" w:space="0" w:color="auto"/>
                  </w:divBdr>
                </w:div>
                <w:div w:id="1255433074">
                  <w:marLeft w:val="0"/>
                  <w:marRight w:val="0"/>
                  <w:marTop w:val="0"/>
                  <w:marBottom w:val="0"/>
                  <w:divBdr>
                    <w:top w:val="none" w:sz="0" w:space="0" w:color="auto"/>
                    <w:left w:val="none" w:sz="0" w:space="0" w:color="auto"/>
                    <w:bottom w:val="none" w:sz="0" w:space="0" w:color="auto"/>
                    <w:right w:val="none" w:sz="0" w:space="0" w:color="auto"/>
                  </w:divBdr>
                </w:div>
                <w:div w:id="1255624699">
                  <w:marLeft w:val="0"/>
                  <w:marRight w:val="0"/>
                  <w:marTop w:val="0"/>
                  <w:marBottom w:val="0"/>
                  <w:divBdr>
                    <w:top w:val="none" w:sz="0" w:space="0" w:color="auto"/>
                    <w:left w:val="none" w:sz="0" w:space="0" w:color="auto"/>
                    <w:bottom w:val="none" w:sz="0" w:space="0" w:color="auto"/>
                    <w:right w:val="none" w:sz="0" w:space="0" w:color="auto"/>
                  </w:divBdr>
                </w:div>
                <w:div w:id="1255671683">
                  <w:marLeft w:val="0"/>
                  <w:marRight w:val="0"/>
                  <w:marTop w:val="0"/>
                  <w:marBottom w:val="0"/>
                  <w:divBdr>
                    <w:top w:val="none" w:sz="0" w:space="0" w:color="auto"/>
                    <w:left w:val="none" w:sz="0" w:space="0" w:color="auto"/>
                    <w:bottom w:val="none" w:sz="0" w:space="0" w:color="auto"/>
                    <w:right w:val="none" w:sz="0" w:space="0" w:color="auto"/>
                  </w:divBdr>
                  <w:divsChild>
                    <w:div w:id="677267530">
                      <w:marLeft w:val="0"/>
                      <w:marRight w:val="0"/>
                      <w:marTop w:val="0"/>
                      <w:marBottom w:val="0"/>
                      <w:divBdr>
                        <w:top w:val="none" w:sz="0" w:space="0" w:color="auto"/>
                        <w:left w:val="none" w:sz="0" w:space="0" w:color="auto"/>
                        <w:bottom w:val="none" w:sz="0" w:space="0" w:color="auto"/>
                        <w:right w:val="none" w:sz="0" w:space="0" w:color="auto"/>
                      </w:divBdr>
                    </w:div>
                  </w:divsChild>
                </w:div>
                <w:div w:id="1255671908">
                  <w:marLeft w:val="0"/>
                  <w:marRight w:val="0"/>
                  <w:marTop w:val="0"/>
                  <w:marBottom w:val="0"/>
                  <w:divBdr>
                    <w:top w:val="none" w:sz="0" w:space="0" w:color="auto"/>
                    <w:left w:val="none" w:sz="0" w:space="0" w:color="auto"/>
                    <w:bottom w:val="none" w:sz="0" w:space="0" w:color="auto"/>
                    <w:right w:val="none" w:sz="0" w:space="0" w:color="auto"/>
                  </w:divBdr>
                  <w:divsChild>
                    <w:div w:id="544610444">
                      <w:marLeft w:val="0"/>
                      <w:marRight w:val="0"/>
                      <w:marTop w:val="0"/>
                      <w:marBottom w:val="0"/>
                      <w:divBdr>
                        <w:top w:val="none" w:sz="0" w:space="0" w:color="auto"/>
                        <w:left w:val="none" w:sz="0" w:space="0" w:color="auto"/>
                        <w:bottom w:val="none" w:sz="0" w:space="0" w:color="auto"/>
                        <w:right w:val="none" w:sz="0" w:space="0" w:color="auto"/>
                      </w:divBdr>
                      <w:divsChild>
                        <w:div w:id="1519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4284">
                  <w:marLeft w:val="0"/>
                  <w:marRight w:val="0"/>
                  <w:marTop w:val="0"/>
                  <w:marBottom w:val="0"/>
                  <w:divBdr>
                    <w:top w:val="none" w:sz="0" w:space="0" w:color="auto"/>
                    <w:left w:val="none" w:sz="0" w:space="0" w:color="auto"/>
                    <w:bottom w:val="none" w:sz="0" w:space="0" w:color="auto"/>
                    <w:right w:val="none" w:sz="0" w:space="0" w:color="auto"/>
                  </w:divBdr>
                </w:div>
                <w:div w:id="1255822149">
                  <w:marLeft w:val="0"/>
                  <w:marRight w:val="30"/>
                  <w:marTop w:val="0"/>
                  <w:marBottom w:val="0"/>
                  <w:divBdr>
                    <w:top w:val="none" w:sz="0" w:space="0" w:color="auto"/>
                    <w:left w:val="none" w:sz="0" w:space="0" w:color="auto"/>
                    <w:bottom w:val="none" w:sz="0" w:space="0" w:color="auto"/>
                    <w:right w:val="none" w:sz="0" w:space="0" w:color="auto"/>
                  </w:divBdr>
                  <w:divsChild>
                    <w:div w:id="1307979097">
                      <w:marLeft w:val="0"/>
                      <w:marRight w:val="0"/>
                      <w:marTop w:val="0"/>
                      <w:marBottom w:val="0"/>
                      <w:divBdr>
                        <w:top w:val="none" w:sz="0" w:space="0" w:color="auto"/>
                        <w:left w:val="none" w:sz="0" w:space="0" w:color="auto"/>
                        <w:bottom w:val="none" w:sz="0" w:space="0" w:color="auto"/>
                        <w:right w:val="none" w:sz="0" w:space="0" w:color="auto"/>
                      </w:divBdr>
                    </w:div>
                  </w:divsChild>
                </w:div>
                <w:div w:id="1256088088">
                  <w:marLeft w:val="0"/>
                  <w:marRight w:val="0"/>
                  <w:marTop w:val="0"/>
                  <w:marBottom w:val="0"/>
                  <w:divBdr>
                    <w:top w:val="none" w:sz="0" w:space="0" w:color="auto"/>
                    <w:left w:val="none" w:sz="0" w:space="0" w:color="auto"/>
                    <w:bottom w:val="none" w:sz="0" w:space="0" w:color="auto"/>
                    <w:right w:val="none" w:sz="0" w:space="0" w:color="auto"/>
                  </w:divBdr>
                </w:div>
                <w:div w:id="1256206260">
                  <w:marLeft w:val="0"/>
                  <w:marRight w:val="30"/>
                  <w:marTop w:val="0"/>
                  <w:marBottom w:val="0"/>
                  <w:divBdr>
                    <w:top w:val="none" w:sz="0" w:space="0" w:color="auto"/>
                    <w:left w:val="none" w:sz="0" w:space="0" w:color="auto"/>
                    <w:bottom w:val="none" w:sz="0" w:space="0" w:color="auto"/>
                    <w:right w:val="none" w:sz="0" w:space="0" w:color="auto"/>
                  </w:divBdr>
                  <w:divsChild>
                    <w:div w:id="955330495">
                      <w:marLeft w:val="0"/>
                      <w:marRight w:val="0"/>
                      <w:marTop w:val="0"/>
                      <w:marBottom w:val="0"/>
                      <w:divBdr>
                        <w:top w:val="none" w:sz="0" w:space="0" w:color="auto"/>
                        <w:left w:val="none" w:sz="0" w:space="0" w:color="auto"/>
                        <w:bottom w:val="none" w:sz="0" w:space="0" w:color="auto"/>
                        <w:right w:val="none" w:sz="0" w:space="0" w:color="auto"/>
                      </w:divBdr>
                    </w:div>
                  </w:divsChild>
                </w:div>
                <w:div w:id="1256281618">
                  <w:marLeft w:val="0"/>
                  <w:marRight w:val="0"/>
                  <w:marTop w:val="0"/>
                  <w:marBottom w:val="240"/>
                  <w:divBdr>
                    <w:top w:val="none" w:sz="0" w:space="0" w:color="auto"/>
                    <w:left w:val="none" w:sz="0" w:space="0" w:color="auto"/>
                    <w:bottom w:val="none" w:sz="0" w:space="0" w:color="auto"/>
                    <w:right w:val="none" w:sz="0" w:space="0" w:color="auto"/>
                  </w:divBdr>
                </w:div>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 w:id="1256524087">
                  <w:marLeft w:val="0"/>
                  <w:marRight w:val="30"/>
                  <w:marTop w:val="0"/>
                  <w:marBottom w:val="0"/>
                  <w:divBdr>
                    <w:top w:val="none" w:sz="0" w:space="0" w:color="auto"/>
                    <w:left w:val="none" w:sz="0" w:space="0" w:color="auto"/>
                    <w:bottom w:val="none" w:sz="0" w:space="0" w:color="auto"/>
                    <w:right w:val="none" w:sz="0" w:space="0" w:color="auto"/>
                  </w:divBdr>
                </w:div>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8846">
                  <w:marLeft w:val="0"/>
                  <w:marRight w:val="0"/>
                  <w:marTop w:val="0"/>
                  <w:marBottom w:val="0"/>
                  <w:divBdr>
                    <w:top w:val="none" w:sz="0" w:space="0" w:color="auto"/>
                    <w:left w:val="none" w:sz="0" w:space="0" w:color="auto"/>
                    <w:bottom w:val="none" w:sz="0" w:space="0" w:color="auto"/>
                    <w:right w:val="none" w:sz="0" w:space="0" w:color="auto"/>
                  </w:divBdr>
                </w:div>
                <w:div w:id="1256667435">
                  <w:marLeft w:val="0"/>
                  <w:marRight w:val="0"/>
                  <w:marTop w:val="0"/>
                  <w:marBottom w:val="0"/>
                  <w:divBdr>
                    <w:top w:val="none" w:sz="0" w:space="0" w:color="auto"/>
                    <w:left w:val="none" w:sz="0" w:space="0" w:color="auto"/>
                    <w:bottom w:val="none" w:sz="0" w:space="0" w:color="auto"/>
                    <w:right w:val="none" w:sz="0" w:space="0" w:color="auto"/>
                  </w:divBdr>
                </w:div>
                <w:div w:id="1256667904">
                  <w:marLeft w:val="0"/>
                  <w:marRight w:val="0"/>
                  <w:marTop w:val="0"/>
                  <w:marBottom w:val="0"/>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 w:id="1256867591">
                  <w:marLeft w:val="0"/>
                  <w:marRight w:val="0"/>
                  <w:marTop w:val="225"/>
                  <w:marBottom w:val="0"/>
                  <w:divBdr>
                    <w:top w:val="none" w:sz="0" w:space="0" w:color="auto"/>
                    <w:left w:val="none" w:sz="0" w:space="0" w:color="auto"/>
                    <w:bottom w:val="none" w:sz="0" w:space="0" w:color="auto"/>
                    <w:right w:val="none" w:sz="0" w:space="0" w:color="auto"/>
                  </w:divBdr>
                  <w:divsChild>
                    <w:div w:id="1005135726">
                      <w:marLeft w:val="0"/>
                      <w:marRight w:val="0"/>
                      <w:marTop w:val="0"/>
                      <w:marBottom w:val="0"/>
                      <w:divBdr>
                        <w:top w:val="none" w:sz="0" w:space="0" w:color="auto"/>
                        <w:left w:val="none" w:sz="0" w:space="0" w:color="auto"/>
                        <w:bottom w:val="none" w:sz="0" w:space="0" w:color="auto"/>
                        <w:right w:val="none" w:sz="0" w:space="0" w:color="auto"/>
                      </w:divBdr>
                      <w:divsChild>
                        <w:div w:id="504788761">
                          <w:marLeft w:val="0"/>
                          <w:marRight w:val="0"/>
                          <w:marTop w:val="0"/>
                          <w:marBottom w:val="0"/>
                          <w:divBdr>
                            <w:top w:val="none" w:sz="0" w:space="0" w:color="auto"/>
                            <w:left w:val="none" w:sz="0" w:space="0" w:color="auto"/>
                            <w:bottom w:val="none" w:sz="0" w:space="0" w:color="auto"/>
                            <w:right w:val="none" w:sz="0" w:space="0" w:color="auto"/>
                          </w:divBdr>
                        </w:div>
                        <w:div w:id="734740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6940184">
                  <w:marLeft w:val="0"/>
                  <w:marRight w:val="0"/>
                  <w:marTop w:val="0"/>
                  <w:marBottom w:val="0"/>
                  <w:divBdr>
                    <w:top w:val="none" w:sz="0" w:space="0" w:color="auto"/>
                    <w:left w:val="none" w:sz="0" w:space="0" w:color="auto"/>
                    <w:bottom w:val="none" w:sz="0" w:space="0" w:color="auto"/>
                    <w:right w:val="none" w:sz="0" w:space="0" w:color="auto"/>
                  </w:divBdr>
                  <w:divsChild>
                    <w:div w:id="476191080">
                      <w:marLeft w:val="0"/>
                      <w:marRight w:val="0"/>
                      <w:marTop w:val="0"/>
                      <w:marBottom w:val="0"/>
                      <w:divBdr>
                        <w:top w:val="none" w:sz="0" w:space="0" w:color="auto"/>
                        <w:left w:val="none" w:sz="0" w:space="0" w:color="auto"/>
                        <w:bottom w:val="none" w:sz="0" w:space="0" w:color="auto"/>
                        <w:right w:val="none" w:sz="0" w:space="0" w:color="auto"/>
                      </w:divBdr>
                    </w:div>
                  </w:divsChild>
                </w:div>
                <w:div w:id="125698442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 w:id="1257204012">
                  <w:marLeft w:val="0"/>
                  <w:marRight w:val="0"/>
                  <w:marTop w:val="0"/>
                  <w:marBottom w:val="0"/>
                  <w:divBdr>
                    <w:top w:val="none" w:sz="0" w:space="0" w:color="auto"/>
                    <w:left w:val="none" w:sz="0" w:space="0" w:color="auto"/>
                    <w:bottom w:val="none" w:sz="0" w:space="0" w:color="auto"/>
                    <w:right w:val="none" w:sz="0" w:space="0" w:color="auto"/>
                  </w:divBdr>
                </w:div>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257253111">
                  <w:blockQuote w:val="1"/>
                  <w:marLeft w:val="0"/>
                  <w:marRight w:val="0"/>
                  <w:marTop w:val="0"/>
                  <w:marBottom w:val="0"/>
                  <w:divBdr>
                    <w:top w:val="none" w:sz="0" w:space="0" w:color="auto"/>
                    <w:left w:val="none" w:sz="0" w:space="0" w:color="auto"/>
                    <w:bottom w:val="none" w:sz="0" w:space="0" w:color="auto"/>
                    <w:right w:val="none" w:sz="0" w:space="0" w:color="auto"/>
                  </w:divBdr>
                </w:div>
                <w:div w:id="1257441747">
                  <w:marLeft w:val="0"/>
                  <w:marRight w:val="0"/>
                  <w:marTop w:val="300"/>
                  <w:marBottom w:val="300"/>
                  <w:divBdr>
                    <w:top w:val="none" w:sz="0" w:space="0" w:color="auto"/>
                    <w:left w:val="none" w:sz="0" w:space="0" w:color="auto"/>
                    <w:bottom w:val="none" w:sz="0" w:space="0" w:color="auto"/>
                    <w:right w:val="none" w:sz="0" w:space="0" w:color="auto"/>
                  </w:divBdr>
                </w:div>
                <w:div w:id="1257447214">
                  <w:marLeft w:val="0"/>
                  <w:marRight w:val="30"/>
                  <w:marTop w:val="0"/>
                  <w:marBottom w:val="0"/>
                  <w:divBdr>
                    <w:top w:val="none" w:sz="0" w:space="0" w:color="auto"/>
                    <w:left w:val="none" w:sz="0" w:space="0" w:color="auto"/>
                    <w:bottom w:val="none" w:sz="0" w:space="0" w:color="auto"/>
                    <w:right w:val="none" w:sz="0" w:space="0" w:color="auto"/>
                  </w:divBdr>
                </w:div>
                <w:div w:id="1257901487">
                  <w:marLeft w:val="0"/>
                  <w:marRight w:val="0"/>
                  <w:marTop w:val="0"/>
                  <w:marBottom w:val="0"/>
                  <w:divBdr>
                    <w:top w:val="none" w:sz="0" w:space="0" w:color="auto"/>
                    <w:left w:val="none" w:sz="0" w:space="0" w:color="auto"/>
                    <w:bottom w:val="none" w:sz="0" w:space="0" w:color="auto"/>
                    <w:right w:val="none" w:sz="0" w:space="0" w:color="auto"/>
                  </w:divBdr>
                </w:div>
                <w:div w:id="1257983037">
                  <w:marLeft w:val="0"/>
                  <w:marRight w:val="0"/>
                  <w:marTop w:val="0"/>
                  <w:marBottom w:val="0"/>
                  <w:divBdr>
                    <w:top w:val="none" w:sz="0" w:space="0" w:color="auto"/>
                    <w:left w:val="none" w:sz="0" w:space="0" w:color="auto"/>
                    <w:bottom w:val="none" w:sz="0" w:space="0" w:color="auto"/>
                    <w:right w:val="none" w:sz="0" w:space="0" w:color="auto"/>
                  </w:divBdr>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69317">
                  <w:marLeft w:val="0"/>
                  <w:marRight w:val="0"/>
                  <w:marTop w:val="0"/>
                  <w:marBottom w:val="0"/>
                  <w:divBdr>
                    <w:top w:val="none" w:sz="0" w:space="0" w:color="auto"/>
                    <w:left w:val="none" w:sz="0" w:space="0" w:color="auto"/>
                    <w:bottom w:val="none" w:sz="0" w:space="0" w:color="auto"/>
                    <w:right w:val="none" w:sz="0" w:space="0" w:color="auto"/>
                  </w:divBdr>
                  <w:divsChild>
                    <w:div w:id="941032387">
                      <w:marLeft w:val="0"/>
                      <w:marRight w:val="0"/>
                      <w:marTop w:val="0"/>
                      <w:marBottom w:val="0"/>
                      <w:divBdr>
                        <w:top w:val="none" w:sz="0" w:space="0" w:color="auto"/>
                        <w:left w:val="none" w:sz="0" w:space="0" w:color="auto"/>
                        <w:bottom w:val="none" w:sz="0" w:space="0" w:color="auto"/>
                        <w:right w:val="none" w:sz="0" w:space="0" w:color="auto"/>
                      </w:divBdr>
                      <w:divsChild>
                        <w:div w:id="602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6544">
                  <w:marLeft w:val="0"/>
                  <w:marRight w:val="0"/>
                  <w:marTop w:val="0"/>
                  <w:marBottom w:val="0"/>
                  <w:divBdr>
                    <w:top w:val="none" w:sz="0" w:space="0" w:color="auto"/>
                    <w:left w:val="none" w:sz="0" w:space="0" w:color="auto"/>
                    <w:bottom w:val="none" w:sz="0" w:space="0" w:color="auto"/>
                    <w:right w:val="none" w:sz="0" w:space="0" w:color="auto"/>
                  </w:divBdr>
                </w:div>
                <w:div w:id="1258444398">
                  <w:marLeft w:val="0"/>
                  <w:marRight w:val="0"/>
                  <w:marTop w:val="0"/>
                  <w:marBottom w:val="0"/>
                  <w:divBdr>
                    <w:top w:val="none" w:sz="0" w:space="0" w:color="auto"/>
                    <w:left w:val="none" w:sz="0" w:space="0" w:color="auto"/>
                    <w:bottom w:val="none" w:sz="0" w:space="0" w:color="auto"/>
                    <w:right w:val="none" w:sz="0" w:space="0" w:color="auto"/>
                  </w:divBdr>
                </w:div>
                <w:div w:id="1258559362">
                  <w:marLeft w:val="75"/>
                  <w:marRight w:val="0"/>
                  <w:marTop w:val="0"/>
                  <w:marBottom w:val="0"/>
                  <w:divBdr>
                    <w:top w:val="none" w:sz="0" w:space="0" w:color="auto"/>
                    <w:left w:val="none" w:sz="0" w:space="0" w:color="auto"/>
                    <w:bottom w:val="none" w:sz="0" w:space="0" w:color="auto"/>
                    <w:right w:val="none" w:sz="0" w:space="0" w:color="auto"/>
                  </w:divBdr>
                </w:div>
                <w:div w:id="1258756876">
                  <w:marLeft w:val="0"/>
                  <w:marRight w:val="0"/>
                  <w:marTop w:val="0"/>
                  <w:marBottom w:val="0"/>
                  <w:divBdr>
                    <w:top w:val="none" w:sz="0" w:space="0" w:color="auto"/>
                    <w:left w:val="none" w:sz="0" w:space="0" w:color="auto"/>
                    <w:bottom w:val="none" w:sz="0" w:space="0" w:color="auto"/>
                    <w:right w:val="none" w:sz="0" w:space="0" w:color="auto"/>
                  </w:divBdr>
                  <w:divsChild>
                    <w:div w:id="168567152">
                      <w:marLeft w:val="0"/>
                      <w:marRight w:val="0"/>
                      <w:marTop w:val="0"/>
                      <w:marBottom w:val="0"/>
                      <w:divBdr>
                        <w:top w:val="none" w:sz="0" w:space="0" w:color="auto"/>
                        <w:left w:val="none" w:sz="0" w:space="0" w:color="auto"/>
                        <w:bottom w:val="none" w:sz="0" w:space="0" w:color="auto"/>
                        <w:right w:val="none" w:sz="0" w:space="0" w:color="auto"/>
                      </w:divBdr>
                      <w:divsChild>
                        <w:div w:id="37277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8316">
                  <w:marLeft w:val="0"/>
                  <w:marRight w:val="0"/>
                  <w:marTop w:val="0"/>
                  <w:marBottom w:val="0"/>
                  <w:divBdr>
                    <w:top w:val="none" w:sz="0" w:space="0" w:color="auto"/>
                    <w:left w:val="none" w:sz="0" w:space="0" w:color="auto"/>
                    <w:bottom w:val="none" w:sz="0" w:space="0" w:color="auto"/>
                    <w:right w:val="none" w:sz="0" w:space="0" w:color="auto"/>
                  </w:divBdr>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
                    <w:div w:id="348340492">
                      <w:marLeft w:val="0"/>
                      <w:marRight w:val="0"/>
                      <w:marTop w:val="0"/>
                      <w:marBottom w:val="0"/>
                      <w:divBdr>
                        <w:top w:val="none" w:sz="0" w:space="0" w:color="auto"/>
                        <w:left w:val="none" w:sz="0" w:space="0" w:color="auto"/>
                        <w:bottom w:val="none" w:sz="0" w:space="0" w:color="auto"/>
                        <w:right w:val="none" w:sz="0" w:space="0" w:color="auto"/>
                      </w:divBdr>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
                        <w:div w:id="813715493">
                          <w:marLeft w:val="0"/>
                          <w:marRight w:val="0"/>
                          <w:marTop w:val="375"/>
                          <w:marBottom w:val="0"/>
                          <w:divBdr>
                            <w:top w:val="none" w:sz="0" w:space="0" w:color="auto"/>
                            <w:left w:val="none" w:sz="0" w:space="0" w:color="auto"/>
                            <w:bottom w:val="none" w:sz="0" w:space="0" w:color="auto"/>
                            <w:right w:val="none" w:sz="0" w:space="0" w:color="auto"/>
                          </w:divBdr>
                        </w:div>
                        <w:div w:id="87866878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
                <w:div w:id="1259169415">
                  <w:marLeft w:val="0"/>
                  <w:marRight w:val="0"/>
                  <w:marTop w:val="0"/>
                  <w:marBottom w:val="180"/>
                  <w:divBdr>
                    <w:top w:val="none" w:sz="0" w:space="0" w:color="auto"/>
                    <w:left w:val="none" w:sz="0" w:space="0" w:color="auto"/>
                    <w:bottom w:val="single" w:sz="6" w:space="6" w:color="EEEEEE"/>
                    <w:right w:val="none" w:sz="0" w:space="0" w:color="auto"/>
                  </w:divBdr>
                </w:div>
                <w:div w:id="1259212757">
                  <w:marLeft w:val="0"/>
                  <w:marRight w:val="0"/>
                  <w:marTop w:val="0"/>
                  <w:marBottom w:val="0"/>
                  <w:divBdr>
                    <w:top w:val="none" w:sz="0" w:space="0" w:color="auto"/>
                    <w:left w:val="none" w:sz="0" w:space="0" w:color="auto"/>
                    <w:bottom w:val="none" w:sz="0" w:space="0" w:color="auto"/>
                    <w:right w:val="none" w:sz="0" w:space="0" w:color="auto"/>
                  </w:divBdr>
                </w:div>
                <w:div w:id="1259213201">
                  <w:marLeft w:val="0"/>
                  <w:marRight w:val="0"/>
                  <w:marTop w:val="0"/>
                  <w:marBottom w:val="0"/>
                  <w:divBdr>
                    <w:top w:val="none" w:sz="0" w:space="0" w:color="auto"/>
                    <w:left w:val="none" w:sz="0" w:space="0" w:color="auto"/>
                    <w:bottom w:val="none" w:sz="0" w:space="0" w:color="auto"/>
                    <w:right w:val="none" w:sz="0" w:space="0" w:color="auto"/>
                  </w:divBdr>
                </w:div>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90767">
                  <w:marLeft w:val="0"/>
                  <w:marRight w:val="75"/>
                  <w:marTop w:val="0"/>
                  <w:marBottom w:val="0"/>
                  <w:divBdr>
                    <w:top w:val="none" w:sz="0" w:space="0" w:color="auto"/>
                    <w:left w:val="none" w:sz="0" w:space="0" w:color="auto"/>
                    <w:bottom w:val="none" w:sz="0" w:space="0" w:color="auto"/>
                    <w:right w:val="none" w:sz="0" w:space="0" w:color="auto"/>
                  </w:divBdr>
                  <w:divsChild>
                    <w:div w:id="367460881">
                      <w:marLeft w:val="0"/>
                      <w:marRight w:val="0"/>
                      <w:marTop w:val="0"/>
                      <w:marBottom w:val="0"/>
                      <w:divBdr>
                        <w:top w:val="none" w:sz="0" w:space="0" w:color="auto"/>
                        <w:left w:val="none" w:sz="0" w:space="0" w:color="auto"/>
                        <w:bottom w:val="none" w:sz="0" w:space="0" w:color="auto"/>
                        <w:right w:val="none" w:sz="0" w:space="0" w:color="auto"/>
                      </w:divBdr>
                    </w:div>
                  </w:divsChild>
                </w:div>
                <w:div w:id="1259489607">
                  <w:marLeft w:val="0"/>
                  <w:marRight w:val="0"/>
                  <w:marTop w:val="0"/>
                  <w:marBottom w:val="0"/>
                  <w:divBdr>
                    <w:top w:val="none" w:sz="0" w:space="0" w:color="auto"/>
                    <w:left w:val="none" w:sz="0" w:space="0" w:color="auto"/>
                    <w:bottom w:val="none" w:sz="0" w:space="0" w:color="auto"/>
                    <w:right w:val="none" w:sz="0" w:space="0" w:color="auto"/>
                  </w:divBdr>
                </w:div>
                <w:div w:id="1259555387">
                  <w:marLeft w:val="0"/>
                  <w:marRight w:val="0"/>
                  <w:marTop w:val="0"/>
                  <w:marBottom w:val="0"/>
                  <w:divBdr>
                    <w:top w:val="none" w:sz="0" w:space="0" w:color="auto"/>
                    <w:left w:val="none" w:sz="0" w:space="0" w:color="auto"/>
                    <w:bottom w:val="none" w:sz="0" w:space="0" w:color="auto"/>
                    <w:right w:val="none" w:sz="0" w:space="0" w:color="auto"/>
                  </w:divBdr>
                </w:div>
                <w:div w:id="1259825242">
                  <w:marLeft w:val="0"/>
                  <w:marRight w:val="30"/>
                  <w:marTop w:val="0"/>
                  <w:marBottom w:val="0"/>
                  <w:divBdr>
                    <w:top w:val="none" w:sz="0" w:space="0" w:color="auto"/>
                    <w:left w:val="none" w:sz="0" w:space="0" w:color="auto"/>
                    <w:bottom w:val="none" w:sz="0" w:space="0" w:color="auto"/>
                    <w:right w:val="none" w:sz="0" w:space="0" w:color="auto"/>
                  </w:divBdr>
                  <w:divsChild>
                    <w:div w:id="327560240">
                      <w:marLeft w:val="0"/>
                      <w:marRight w:val="0"/>
                      <w:marTop w:val="0"/>
                      <w:marBottom w:val="0"/>
                      <w:divBdr>
                        <w:top w:val="none" w:sz="0" w:space="0" w:color="auto"/>
                        <w:left w:val="none" w:sz="0" w:space="0" w:color="auto"/>
                        <w:bottom w:val="none" w:sz="0" w:space="0" w:color="auto"/>
                        <w:right w:val="none" w:sz="0" w:space="0" w:color="auto"/>
                      </w:divBdr>
                    </w:div>
                  </w:divsChild>
                </w:div>
                <w:div w:id="1259872361">
                  <w:marLeft w:val="0"/>
                  <w:marRight w:val="0"/>
                  <w:marTop w:val="0"/>
                  <w:marBottom w:val="0"/>
                  <w:divBdr>
                    <w:top w:val="none" w:sz="0" w:space="0" w:color="auto"/>
                    <w:left w:val="none" w:sz="0" w:space="0" w:color="auto"/>
                    <w:bottom w:val="none" w:sz="0" w:space="0" w:color="auto"/>
                    <w:right w:val="none" w:sz="0" w:space="0" w:color="auto"/>
                  </w:divBdr>
                </w:div>
                <w:div w:id="1260026654">
                  <w:marLeft w:val="0"/>
                  <w:marRight w:val="0"/>
                  <w:marTop w:val="0"/>
                  <w:marBottom w:val="0"/>
                  <w:divBdr>
                    <w:top w:val="none" w:sz="0" w:space="0" w:color="auto"/>
                    <w:left w:val="none" w:sz="0" w:space="0" w:color="auto"/>
                    <w:bottom w:val="none" w:sz="0" w:space="0" w:color="auto"/>
                    <w:right w:val="none" w:sz="0" w:space="0" w:color="auto"/>
                  </w:divBdr>
                  <w:divsChild>
                    <w:div w:id="35932467">
                      <w:marLeft w:val="0"/>
                      <w:marRight w:val="0"/>
                      <w:marTop w:val="0"/>
                      <w:marBottom w:val="0"/>
                      <w:divBdr>
                        <w:top w:val="none" w:sz="0" w:space="0" w:color="auto"/>
                        <w:left w:val="none" w:sz="0" w:space="0" w:color="auto"/>
                        <w:bottom w:val="none" w:sz="0" w:space="0" w:color="auto"/>
                        <w:right w:val="none" w:sz="0" w:space="0" w:color="auto"/>
                      </w:divBdr>
                    </w:div>
                  </w:divsChild>
                </w:div>
                <w:div w:id="1260144473">
                  <w:marLeft w:val="0"/>
                  <w:marRight w:val="0"/>
                  <w:marTop w:val="0"/>
                  <w:marBottom w:val="0"/>
                  <w:divBdr>
                    <w:top w:val="none" w:sz="0" w:space="0" w:color="auto"/>
                    <w:left w:val="none" w:sz="0" w:space="0" w:color="auto"/>
                    <w:bottom w:val="none" w:sz="0" w:space="0" w:color="auto"/>
                    <w:right w:val="none" w:sz="0" w:space="0" w:color="auto"/>
                  </w:divBdr>
                </w:div>
                <w:div w:id="1260217797">
                  <w:marLeft w:val="0"/>
                  <w:marRight w:val="0"/>
                  <w:marTop w:val="0"/>
                  <w:marBottom w:val="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
                <w:div w:id="1260526616">
                  <w:marLeft w:val="0"/>
                  <w:marRight w:val="0"/>
                  <w:marTop w:val="0"/>
                  <w:marBottom w:val="0"/>
                  <w:divBdr>
                    <w:top w:val="none" w:sz="0" w:space="0" w:color="auto"/>
                    <w:left w:val="none" w:sz="0" w:space="0" w:color="auto"/>
                    <w:bottom w:val="none" w:sz="0" w:space="0" w:color="auto"/>
                    <w:right w:val="none" w:sz="0" w:space="0" w:color="auto"/>
                  </w:divBdr>
                  <w:divsChild>
                    <w:div w:id="179587900">
                      <w:marLeft w:val="0"/>
                      <w:marRight w:val="0"/>
                      <w:marTop w:val="0"/>
                      <w:marBottom w:val="0"/>
                      <w:divBdr>
                        <w:top w:val="none" w:sz="0" w:space="0" w:color="auto"/>
                        <w:left w:val="none" w:sz="0" w:space="0" w:color="auto"/>
                        <w:bottom w:val="none" w:sz="0" w:space="0" w:color="auto"/>
                        <w:right w:val="none" w:sz="0" w:space="0" w:color="auto"/>
                      </w:divBdr>
                      <w:divsChild>
                        <w:div w:id="7492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1701">
                  <w:marLeft w:val="0"/>
                  <w:marRight w:val="0"/>
                  <w:marTop w:val="0"/>
                  <w:marBottom w:val="0"/>
                  <w:divBdr>
                    <w:top w:val="none" w:sz="0" w:space="0" w:color="auto"/>
                    <w:left w:val="none" w:sz="0" w:space="0" w:color="auto"/>
                    <w:bottom w:val="none" w:sz="0" w:space="0" w:color="auto"/>
                    <w:right w:val="none" w:sz="0" w:space="0" w:color="auto"/>
                  </w:divBdr>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 w:id="1261177989">
                  <w:marLeft w:val="0"/>
                  <w:marRight w:val="30"/>
                  <w:marTop w:val="0"/>
                  <w:marBottom w:val="0"/>
                  <w:divBdr>
                    <w:top w:val="none" w:sz="0" w:space="0" w:color="auto"/>
                    <w:left w:val="none" w:sz="0" w:space="0" w:color="auto"/>
                    <w:bottom w:val="none" w:sz="0" w:space="0" w:color="auto"/>
                    <w:right w:val="none" w:sz="0" w:space="0" w:color="auto"/>
                  </w:divBdr>
                </w:div>
                <w:div w:id="1261643988">
                  <w:marLeft w:val="0"/>
                  <w:marRight w:val="0"/>
                  <w:marTop w:val="0"/>
                  <w:marBottom w:val="0"/>
                  <w:divBdr>
                    <w:top w:val="none" w:sz="0" w:space="0" w:color="auto"/>
                    <w:left w:val="none" w:sz="0" w:space="0" w:color="auto"/>
                    <w:bottom w:val="none" w:sz="0" w:space="0" w:color="auto"/>
                    <w:right w:val="none" w:sz="0" w:space="0" w:color="auto"/>
                  </w:divBdr>
                </w:div>
                <w:div w:id="1261646711">
                  <w:marLeft w:val="0"/>
                  <w:marRight w:val="0"/>
                  <w:marTop w:val="0"/>
                  <w:marBottom w:val="0"/>
                  <w:divBdr>
                    <w:top w:val="none" w:sz="0" w:space="0" w:color="auto"/>
                    <w:left w:val="none" w:sz="0" w:space="0" w:color="auto"/>
                    <w:bottom w:val="none" w:sz="0" w:space="0" w:color="auto"/>
                    <w:right w:val="none" w:sz="0" w:space="0" w:color="auto"/>
                  </w:divBdr>
                </w:div>
                <w:div w:id="1261648502">
                  <w:marLeft w:val="0"/>
                  <w:marRight w:val="0"/>
                  <w:marTop w:val="0"/>
                  <w:marBottom w:val="0"/>
                  <w:divBdr>
                    <w:top w:val="none" w:sz="0" w:space="0" w:color="auto"/>
                    <w:left w:val="none" w:sz="0" w:space="0" w:color="auto"/>
                    <w:bottom w:val="none" w:sz="0" w:space="0" w:color="auto"/>
                    <w:right w:val="none" w:sz="0" w:space="0" w:color="auto"/>
                  </w:divBdr>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262182336">
                  <w:marLeft w:val="0"/>
                  <w:marRight w:val="0"/>
                  <w:marTop w:val="0"/>
                  <w:marBottom w:val="0"/>
                  <w:divBdr>
                    <w:top w:val="none" w:sz="0" w:space="0" w:color="auto"/>
                    <w:left w:val="none" w:sz="0" w:space="0" w:color="auto"/>
                    <w:bottom w:val="none" w:sz="0" w:space="0" w:color="auto"/>
                    <w:right w:val="none" w:sz="0" w:space="0" w:color="auto"/>
                  </w:divBdr>
                </w:div>
                <w:div w:id="1262185796">
                  <w:marLeft w:val="0"/>
                  <w:marRight w:val="0"/>
                  <w:marTop w:val="0"/>
                  <w:marBottom w:val="0"/>
                  <w:divBdr>
                    <w:top w:val="none" w:sz="0" w:space="0" w:color="auto"/>
                    <w:left w:val="none" w:sz="0" w:space="0" w:color="auto"/>
                    <w:bottom w:val="none" w:sz="0" w:space="0" w:color="auto"/>
                    <w:right w:val="none" w:sz="0" w:space="0" w:color="auto"/>
                  </w:divBdr>
                </w:div>
                <w:div w:id="1262452283">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262493854">
                  <w:marLeft w:val="0"/>
                  <w:marRight w:val="0"/>
                  <w:marTop w:val="0"/>
                  <w:marBottom w:val="0"/>
                  <w:divBdr>
                    <w:top w:val="none" w:sz="0" w:space="0" w:color="auto"/>
                    <w:left w:val="none" w:sz="0" w:space="0" w:color="auto"/>
                    <w:bottom w:val="none" w:sz="0" w:space="0" w:color="auto"/>
                    <w:right w:val="none" w:sz="0" w:space="0" w:color="auto"/>
                  </w:divBdr>
                  <w:divsChild>
                    <w:div w:id="413085584">
                      <w:marLeft w:val="0"/>
                      <w:marRight w:val="0"/>
                      <w:marTop w:val="315"/>
                      <w:marBottom w:val="285"/>
                      <w:divBdr>
                        <w:top w:val="none" w:sz="0" w:space="0" w:color="auto"/>
                        <w:left w:val="none" w:sz="0" w:space="0" w:color="auto"/>
                        <w:bottom w:val="none" w:sz="0" w:space="0" w:color="auto"/>
                        <w:right w:val="single" w:sz="6" w:space="31" w:color="auto"/>
                      </w:divBdr>
                      <w:divsChild>
                        <w:div w:id="689376788">
                          <w:marLeft w:val="0"/>
                          <w:marRight w:val="0"/>
                          <w:marTop w:val="0"/>
                          <w:marBottom w:val="0"/>
                          <w:divBdr>
                            <w:top w:val="none" w:sz="0" w:space="0" w:color="auto"/>
                            <w:left w:val="none" w:sz="0" w:space="0" w:color="auto"/>
                            <w:bottom w:val="none" w:sz="0" w:space="0" w:color="auto"/>
                            <w:right w:val="none" w:sz="0" w:space="0" w:color="auto"/>
                          </w:divBdr>
                          <w:divsChild>
                            <w:div w:id="218908424">
                              <w:marLeft w:val="0"/>
                              <w:marRight w:val="0"/>
                              <w:marTop w:val="0"/>
                              <w:marBottom w:val="0"/>
                              <w:divBdr>
                                <w:top w:val="none" w:sz="0" w:space="0" w:color="auto"/>
                                <w:left w:val="none" w:sz="0" w:space="0" w:color="auto"/>
                                <w:bottom w:val="none" w:sz="0" w:space="0" w:color="auto"/>
                                <w:right w:val="none" w:sz="0" w:space="0" w:color="auto"/>
                              </w:divBdr>
                              <w:divsChild>
                                <w:div w:id="677195109">
                                  <w:marLeft w:val="0"/>
                                  <w:marRight w:val="0"/>
                                  <w:marTop w:val="0"/>
                                  <w:marBottom w:val="0"/>
                                  <w:divBdr>
                                    <w:top w:val="none" w:sz="0" w:space="0" w:color="auto"/>
                                    <w:left w:val="none" w:sz="0" w:space="0" w:color="auto"/>
                                    <w:bottom w:val="none" w:sz="0" w:space="0" w:color="auto"/>
                                    <w:right w:val="none" w:sz="0" w:space="0" w:color="auto"/>
                                  </w:divBdr>
                                  <w:divsChild>
                                    <w:div w:id="473062000">
                                      <w:marLeft w:val="0"/>
                                      <w:marRight w:val="0"/>
                                      <w:marTop w:val="0"/>
                                      <w:marBottom w:val="0"/>
                                      <w:divBdr>
                                        <w:top w:val="none" w:sz="0" w:space="0" w:color="auto"/>
                                        <w:left w:val="none" w:sz="0" w:space="0" w:color="auto"/>
                                        <w:bottom w:val="none" w:sz="0" w:space="0" w:color="auto"/>
                                        <w:right w:val="none" w:sz="0" w:space="0" w:color="auto"/>
                                      </w:divBdr>
                                      <w:divsChild>
                                        <w:div w:id="213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496269">
                  <w:marLeft w:val="0"/>
                  <w:marRight w:val="0"/>
                  <w:marTop w:val="0"/>
                  <w:marBottom w:val="0"/>
                  <w:divBdr>
                    <w:top w:val="none" w:sz="0" w:space="0" w:color="auto"/>
                    <w:left w:val="none" w:sz="0" w:space="0" w:color="auto"/>
                    <w:bottom w:val="none" w:sz="0" w:space="0" w:color="auto"/>
                    <w:right w:val="none" w:sz="0" w:space="0" w:color="auto"/>
                  </w:divBdr>
                  <w:divsChild>
                    <w:div w:id="393509248">
                      <w:marLeft w:val="0"/>
                      <w:marRight w:val="0"/>
                      <w:marTop w:val="0"/>
                      <w:marBottom w:val="0"/>
                      <w:divBdr>
                        <w:top w:val="none" w:sz="0" w:space="0" w:color="auto"/>
                        <w:left w:val="none" w:sz="0" w:space="0" w:color="auto"/>
                        <w:bottom w:val="none" w:sz="0" w:space="0" w:color="auto"/>
                        <w:right w:val="none" w:sz="0" w:space="0" w:color="auto"/>
                      </w:divBdr>
                    </w:div>
                  </w:divsChild>
                </w:div>
                <w:div w:id="1262565726">
                  <w:marLeft w:val="0"/>
                  <w:marRight w:val="0"/>
                  <w:marTop w:val="0"/>
                  <w:marBottom w:val="0"/>
                  <w:divBdr>
                    <w:top w:val="none" w:sz="0" w:space="0" w:color="auto"/>
                    <w:left w:val="none" w:sz="0" w:space="0" w:color="auto"/>
                    <w:bottom w:val="none" w:sz="0" w:space="0" w:color="auto"/>
                    <w:right w:val="none" w:sz="0" w:space="0" w:color="auto"/>
                  </w:divBdr>
                  <w:divsChild>
                    <w:div w:id="699011368">
                      <w:marLeft w:val="0"/>
                      <w:marRight w:val="0"/>
                      <w:marTop w:val="0"/>
                      <w:marBottom w:val="0"/>
                      <w:divBdr>
                        <w:top w:val="none" w:sz="0" w:space="0" w:color="auto"/>
                        <w:left w:val="none" w:sz="0" w:space="0" w:color="auto"/>
                        <w:bottom w:val="none" w:sz="0" w:space="0" w:color="auto"/>
                        <w:right w:val="none" w:sz="0" w:space="0" w:color="auto"/>
                      </w:divBdr>
                    </w:div>
                  </w:divsChild>
                </w:div>
                <w:div w:id="1262684396">
                  <w:marLeft w:val="0"/>
                  <w:marRight w:val="0"/>
                  <w:marTop w:val="0"/>
                  <w:marBottom w:val="0"/>
                  <w:divBdr>
                    <w:top w:val="none" w:sz="0" w:space="0" w:color="auto"/>
                    <w:left w:val="none" w:sz="0" w:space="0" w:color="auto"/>
                    <w:bottom w:val="none" w:sz="0" w:space="0" w:color="auto"/>
                    <w:right w:val="none" w:sz="0" w:space="0" w:color="auto"/>
                  </w:divBdr>
                </w:div>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
                  </w:divsChild>
                </w:div>
                <w:div w:id="1263227645">
                  <w:marLeft w:val="0"/>
                  <w:marRight w:val="0"/>
                  <w:marTop w:val="0"/>
                  <w:marBottom w:val="0"/>
                  <w:divBdr>
                    <w:top w:val="none" w:sz="0" w:space="0" w:color="auto"/>
                    <w:left w:val="none" w:sz="0" w:space="0" w:color="auto"/>
                    <w:bottom w:val="none" w:sz="0" w:space="0" w:color="auto"/>
                    <w:right w:val="none" w:sz="0" w:space="0" w:color="auto"/>
                  </w:divBdr>
                  <w:divsChild>
                    <w:div w:id="1065034102">
                      <w:marLeft w:val="0"/>
                      <w:marRight w:val="0"/>
                      <w:marTop w:val="0"/>
                      <w:marBottom w:val="0"/>
                      <w:divBdr>
                        <w:top w:val="none" w:sz="0" w:space="0" w:color="auto"/>
                        <w:left w:val="none" w:sz="0" w:space="0" w:color="auto"/>
                        <w:bottom w:val="none" w:sz="0" w:space="0" w:color="auto"/>
                        <w:right w:val="none" w:sz="0" w:space="0" w:color="auto"/>
                      </w:divBdr>
                    </w:div>
                  </w:divsChild>
                </w:div>
                <w:div w:id="1263760265">
                  <w:marLeft w:val="0"/>
                  <w:marRight w:val="0"/>
                  <w:marTop w:val="0"/>
                  <w:marBottom w:val="300"/>
                  <w:divBdr>
                    <w:top w:val="none" w:sz="0" w:space="0" w:color="auto"/>
                    <w:left w:val="none" w:sz="0" w:space="0" w:color="auto"/>
                    <w:bottom w:val="none" w:sz="0" w:space="0" w:color="auto"/>
                    <w:right w:val="none" w:sz="0" w:space="0" w:color="auto"/>
                  </w:divBdr>
                </w:div>
                <w:div w:id="1263874175">
                  <w:marLeft w:val="0"/>
                  <w:marRight w:val="0"/>
                  <w:marTop w:val="0"/>
                  <w:marBottom w:val="0"/>
                  <w:divBdr>
                    <w:top w:val="none" w:sz="0" w:space="0" w:color="auto"/>
                    <w:left w:val="none" w:sz="0" w:space="0" w:color="auto"/>
                    <w:bottom w:val="none" w:sz="0" w:space="0" w:color="auto"/>
                    <w:right w:val="none" w:sz="0" w:space="0" w:color="auto"/>
                  </w:divBdr>
                </w:div>
                <w:div w:id="1263878642">
                  <w:marLeft w:val="0"/>
                  <w:marRight w:val="0"/>
                  <w:marTop w:val="0"/>
                  <w:marBottom w:val="0"/>
                  <w:divBdr>
                    <w:top w:val="none" w:sz="0" w:space="0" w:color="auto"/>
                    <w:left w:val="none" w:sz="0" w:space="0" w:color="auto"/>
                    <w:bottom w:val="none" w:sz="0" w:space="0" w:color="auto"/>
                    <w:right w:val="none" w:sz="0" w:space="0" w:color="auto"/>
                  </w:divBdr>
                  <w:divsChild>
                    <w:div w:id="154881318">
                      <w:marLeft w:val="0"/>
                      <w:marRight w:val="0"/>
                      <w:marTop w:val="0"/>
                      <w:marBottom w:val="0"/>
                      <w:divBdr>
                        <w:top w:val="none" w:sz="0" w:space="0" w:color="auto"/>
                        <w:left w:val="none" w:sz="0" w:space="0" w:color="auto"/>
                        <w:bottom w:val="none" w:sz="0" w:space="0" w:color="auto"/>
                        <w:right w:val="none" w:sz="0" w:space="0" w:color="auto"/>
                      </w:divBdr>
                    </w:div>
                  </w:divsChild>
                </w:div>
                <w:div w:id="1263957476">
                  <w:marLeft w:val="0"/>
                  <w:marRight w:val="0"/>
                  <w:marTop w:val="0"/>
                  <w:marBottom w:val="0"/>
                  <w:divBdr>
                    <w:top w:val="none" w:sz="0" w:space="0" w:color="auto"/>
                    <w:left w:val="none" w:sz="0" w:space="0" w:color="auto"/>
                    <w:bottom w:val="none" w:sz="0" w:space="0" w:color="auto"/>
                    <w:right w:val="none" w:sz="0" w:space="0" w:color="auto"/>
                  </w:divBdr>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4840">
                  <w:marLeft w:val="0"/>
                  <w:marRight w:val="0"/>
                  <w:marTop w:val="525"/>
                  <w:marBottom w:val="0"/>
                  <w:divBdr>
                    <w:top w:val="none" w:sz="0" w:space="0" w:color="auto"/>
                    <w:left w:val="none" w:sz="0" w:space="0" w:color="auto"/>
                    <w:bottom w:val="none" w:sz="0" w:space="0" w:color="auto"/>
                    <w:right w:val="none" w:sz="0" w:space="0" w:color="auto"/>
                  </w:divBdr>
                </w:div>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
                  </w:divsChild>
                </w:div>
                <w:div w:id="1264263337">
                  <w:marLeft w:val="0"/>
                  <w:marRight w:val="30"/>
                  <w:marTop w:val="0"/>
                  <w:marBottom w:val="0"/>
                  <w:divBdr>
                    <w:top w:val="none" w:sz="0" w:space="0" w:color="auto"/>
                    <w:left w:val="none" w:sz="0" w:space="0" w:color="auto"/>
                    <w:bottom w:val="none" w:sz="0" w:space="0" w:color="auto"/>
                    <w:right w:val="none" w:sz="0" w:space="0" w:color="auto"/>
                  </w:divBdr>
                  <w:divsChild>
                    <w:div w:id="981277256">
                      <w:marLeft w:val="0"/>
                      <w:marRight w:val="0"/>
                      <w:marTop w:val="0"/>
                      <w:marBottom w:val="0"/>
                      <w:divBdr>
                        <w:top w:val="none" w:sz="0" w:space="0" w:color="auto"/>
                        <w:left w:val="none" w:sz="0" w:space="0" w:color="auto"/>
                        <w:bottom w:val="none" w:sz="0" w:space="0" w:color="auto"/>
                        <w:right w:val="none" w:sz="0" w:space="0" w:color="auto"/>
                      </w:divBdr>
                    </w:div>
                  </w:divsChild>
                </w:div>
                <w:div w:id="1264341310">
                  <w:marLeft w:val="0"/>
                  <w:marRight w:val="0"/>
                  <w:marTop w:val="0"/>
                  <w:marBottom w:val="0"/>
                  <w:divBdr>
                    <w:top w:val="none" w:sz="0" w:space="0" w:color="auto"/>
                    <w:left w:val="none" w:sz="0" w:space="0" w:color="auto"/>
                    <w:bottom w:val="none" w:sz="0" w:space="0" w:color="auto"/>
                    <w:right w:val="none" w:sz="0" w:space="0" w:color="auto"/>
                  </w:divBdr>
                  <w:divsChild>
                    <w:div w:id="1293251113">
                      <w:marLeft w:val="0"/>
                      <w:marRight w:val="0"/>
                      <w:marTop w:val="0"/>
                      <w:marBottom w:val="0"/>
                      <w:divBdr>
                        <w:top w:val="none" w:sz="0" w:space="0" w:color="auto"/>
                        <w:left w:val="none" w:sz="0" w:space="0" w:color="auto"/>
                        <w:bottom w:val="none" w:sz="0" w:space="0" w:color="auto"/>
                        <w:right w:val="none" w:sz="0" w:space="0" w:color="auto"/>
                      </w:divBdr>
                      <w:divsChild>
                        <w:div w:id="10230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264344871">
                  <w:marLeft w:val="0"/>
                  <w:marRight w:val="30"/>
                  <w:marTop w:val="0"/>
                  <w:marBottom w:val="0"/>
                  <w:divBdr>
                    <w:top w:val="none" w:sz="0" w:space="0" w:color="auto"/>
                    <w:left w:val="none" w:sz="0" w:space="0" w:color="auto"/>
                    <w:bottom w:val="none" w:sz="0" w:space="0" w:color="auto"/>
                    <w:right w:val="none" w:sz="0" w:space="0" w:color="auto"/>
                  </w:divBdr>
                  <w:divsChild>
                    <w:div w:id="1241403443">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
                <w:div w:id="1264726022">
                  <w:marLeft w:val="0"/>
                  <w:marRight w:val="0"/>
                  <w:marTop w:val="0"/>
                  <w:marBottom w:val="0"/>
                  <w:divBdr>
                    <w:top w:val="none" w:sz="0" w:space="0" w:color="auto"/>
                    <w:left w:val="none" w:sz="0" w:space="0" w:color="auto"/>
                    <w:bottom w:val="none" w:sz="0" w:space="0" w:color="auto"/>
                    <w:right w:val="none" w:sz="0" w:space="0" w:color="auto"/>
                  </w:divBdr>
                </w:div>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78736">
                  <w:marLeft w:val="0"/>
                  <w:marRight w:val="0"/>
                  <w:marTop w:val="0"/>
                  <w:marBottom w:val="0"/>
                  <w:divBdr>
                    <w:top w:val="none" w:sz="0" w:space="0" w:color="auto"/>
                    <w:left w:val="none" w:sz="0" w:space="0" w:color="auto"/>
                    <w:bottom w:val="none" w:sz="0" w:space="0" w:color="auto"/>
                    <w:right w:val="none" w:sz="0" w:space="0" w:color="auto"/>
                  </w:divBdr>
                </w:div>
                <w:div w:id="1265572480">
                  <w:marLeft w:val="0"/>
                  <w:marRight w:val="0"/>
                  <w:marTop w:val="0"/>
                  <w:marBottom w:val="0"/>
                  <w:divBdr>
                    <w:top w:val="none" w:sz="0" w:space="0" w:color="auto"/>
                    <w:left w:val="none" w:sz="0" w:space="0" w:color="auto"/>
                    <w:bottom w:val="none" w:sz="0" w:space="0" w:color="auto"/>
                    <w:right w:val="none" w:sz="0" w:space="0" w:color="auto"/>
                  </w:divBdr>
                  <w:divsChild>
                    <w:div w:id="580716276">
                      <w:marLeft w:val="0"/>
                      <w:marRight w:val="0"/>
                      <w:marTop w:val="0"/>
                      <w:marBottom w:val="0"/>
                      <w:divBdr>
                        <w:top w:val="none" w:sz="0" w:space="0" w:color="auto"/>
                        <w:left w:val="none" w:sz="0" w:space="0" w:color="auto"/>
                        <w:bottom w:val="none" w:sz="0" w:space="0" w:color="auto"/>
                        <w:right w:val="none" w:sz="0" w:space="0" w:color="auto"/>
                      </w:divBdr>
                      <w:divsChild>
                        <w:div w:id="57817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266617327">
                  <w:marLeft w:val="0"/>
                  <w:marRight w:val="0"/>
                  <w:marTop w:val="0"/>
                  <w:marBottom w:val="75"/>
                  <w:divBdr>
                    <w:top w:val="none" w:sz="0" w:space="0" w:color="auto"/>
                    <w:left w:val="none" w:sz="0" w:space="0" w:color="auto"/>
                    <w:bottom w:val="none" w:sz="0" w:space="0" w:color="auto"/>
                    <w:right w:val="none" w:sz="0" w:space="0" w:color="auto"/>
                  </w:divBdr>
                </w:div>
                <w:div w:id="1267008839">
                  <w:marLeft w:val="0"/>
                  <w:marRight w:val="30"/>
                  <w:marTop w:val="0"/>
                  <w:marBottom w:val="0"/>
                  <w:divBdr>
                    <w:top w:val="none" w:sz="0" w:space="0" w:color="auto"/>
                    <w:left w:val="none" w:sz="0" w:space="0" w:color="auto"/>
                    <w:bottom w:val="none" w:sz="0" w:space="0" w:color="auto"/>
                    <w:right w:val="none" w:sz="0" w:space="0" w:color="auto"/>
                  </w:divBdr>
                  <w:divsChild>
                    <w:div w:id="347220403">
                      <w:marLeft w:val="0"/>
                      <w:marRight w:val="0"/>
                      <w:marTop w:val="0"/>
                      <w:marBottom w:val="0"/>
                      <w:divBdr>
                        <w:top w:val="none" w:sz="0" w:space="0" w:color="auto"/>
                        <w:left w:val="none" w:sz="0" w:space="0" w:color="auto"/>
                        <w:bottom w:val="none" w:sz="0" w:space="0" w:color="auto"/>
                        <w:right w:val="none" w:sz="0" w:space="0" w:color="auto"/>
                      </w:divBdr>
                    </w:div>
                  </w:divsChild>
                </w:div>
                <w:div w:id="1267084059">
                  <w:marLeft w:val="0"/>
                  <w:marRight w:val="0"/>
                  <w:marTop w:val="0"/>
                  <w:marBottom w:val="0"/>
                  <w:divBdr>
                    <w:top w:val="none" w:sz="0" w:space="0" w:color="auto"/>
                    <w:left w:val="none" w:sz="0" w:space="0" w:color="auto"/>
                    <w:bottom w:val="none" w:sz="0" w:space="0" w:color="auto"/>
                    <w:right w:val="none" w:sz="0" w:space="0" w:color="auto"/>
                  </w:divBdr>
                  <w:divsChild>
                    <w:div w:id="457989152">
                      <w:marLeft w:val="0"/>
                      <w:marRight w:val="0"/>
                      <w:marTop w:val="0"/>
                      <w:marBottom w:val="0"/>
                      <w:divBdr>
                        <w:top w:val="none" w:sz="0" w:space="0" w:color="auto"/>
                        <w:left w:val="none" w:sz="0" w:space="0" w:color="auto"/>
                        <w:bottom w:val="none" w:sz="0" w:space="0" w:color="auto"/>
                        <w:right w:val="none" w:sz="0" w:space="0" w:color="auto"/>
                      </w:divBdr>
                      <w:divsChild>
                        <w:div w:id="27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3882">
                  <w:marLeft w:val="0"/>
                  <w:marRight w:val="0"/>
                  <w:marTop w:val="0"/>
                  <w:marBottom w:val="0"/>
                  <w:divBdr>
                    <w:top w:val="none" w:sz="0" w:space="0" w:color="auto"/>
                    <w:left w:val="none" w:sz="0" w:space="0" w:color="auto"/>
                    <w:bottom w:val="none" w:sz="0" w:space="0" w:color="auto"/>
                    <w:right w:val="none" w:sz="0" w:space="0" w:color="auto"/>
                  </w:divBdr>
                </w:div>
                <w:div w:id="1267421989">
                  <w:marLeft w:val="0"/>
                  <w:marRight w:val="0"/>
                  <w:marTop w:val="0"/>
                  <w:marBottom w:val="0"/>
                  <w:divBdr>
                    <w:top w:val="none" w:sz="0" w:space="0" w:color="auto"/>
                    <w:left w:val="none" w:sz="0" w:space="0" w:color="auto"/>
                    <w:bottom w:val="none" w:sz="0" w:space="0" w:color="auto"/>
                    <w:right w:val="none" w:sz="0" w:space="0" w:color="auto"/>
                  </w:divBdr>
                </w:div>
                <w:div w:id="1267494826">
                  <w:marLeft w:val="0"/>
                  <w:marRight w:val="0"/>
                  <w:marTop w:val="0"/>
                  <w:marBottom w:val="0"/>
                  <w:divBdr>
                    <w:top w:val="none" w:sz="0" w:space="0" w:color="auto"/>
                    <w:left w:val="none" w:sz="0" w:space="0" w:color="auto"/>
                    <w:bottom w:val="none" w:sz="0" w:space="0" w:color="auto"/>
                    <w:right w:val="none" w:sz="0" w:space="0" w:color="auto"/>
                  </w:divBdr>
                </w:div>
                <w:div w:id="1267538852">
                  <w:marLeft w:val="0"/>
                  <w:marRight w:val="0"/>
                  <w:marTop w:val="0"/>
                  <w:marBottom w:val="0"/>
                  <w:divBdr>
                    <w:top w:val="none" w:sz="0" w:space="0" w:color="auto"/>
                    <w:left w:val="none" w:sz="0" w:space="0" w:color="auto"/>
                    <w:bottom w:val="none" w:sz="0" w:space="0" w:color="auto"/>
                    <w:right w:val="none" w:sz="0" w:space="0" w:color="auto"/>
                  </w:divBdr>
                </w:div>
                <w:div w:id="1267693532">
                  <w:marLeft w:val="0"/>
                  <w:marRight w:val="0"/>
                  <w:marTop w:val="0"/>
                  <w:marBottom w:val="0"/>
                  <w:divBdr>
                    <w:top w:val="none" w:sz="0" w:space="0" w:color="auto"/>
                    <w:left w:val="none" w:sz="0" w:space="0" w:color="auto"/>
                    <w:bottom w:val="none" w:sz="0" w:space="0" w:color="auto"/>
                    <w:right w:val="none" w:sz="0" w:space="0" w:color="auto"/>
                  </w:divBdr>
                  <w:divsChild>
                    <w:div w:id="844900273">
                      <w:marLeft w:val="0"/>
                      <w:marRight w:val="0"/>
                      <w:marTop w:val="450"/>
                      <w:marBottom w:val="0"/>
                      <w:divBdr>
                        <w:top w:val="none" w:sz="0" w:space="0" w:color="auto"/>
                        <w:left w:val="none" w:sz="0" w:space="0" w:color="auto"/>
                        <w:bottom w:val="none" w:sz="0" w:space="0" w:color="auto"/>
                        <w:right w:val="none" w:sz="0" w:space="0" w:color="auto"/>
                      </w:divBdr>
                      <w:divsChild>
                        <w:div w:id="992222965">
                          <w:marLeft w:val="0"/>
                          <w:marRight w:val="0"/>
                          <w:marTop w:val="0"/>
                          <w:marBottom w:val="0"/>
                          <w:divBdr>
                            <w:top w:val="none" w:sz="0" w:space="0" w:color="auto"/>
                            <w:left w:val="none" w:sz="0" w:space="0" w:color="auto"/>
                            <w:bottom w:val="none" w:sz="0" w:space="0" w:color="auto"/>
                            <w:right w:val="none" w:sz="0" w:space="0" w:color="auto"/>
                          </w:divBdr>
                          <w:divsChild>
                            <w:div w:id="120005378">
                              <w:marLeft w:val="0"/>
                              <w:marRight w:val="0"/>
                              <w:marTop w:val="0"/>
                              <w:marBottom w:val="0"/>
                              <w:divBdr>
                                <w:top w:val="none" w:sz="0" w:space="0" w:color="auto"/>
                                <w:left w:val="none" w:sz="0" w:space="0" w:color="auto"/>
                                <w:bottom w:val="none" w:sz="0" w:space="0" w:color="auto"/>
                                <w:right w:val="none" w:sz="0" w:space="0" w:color="auto"/>
                              </w:divBdr>
                            </w:div>
                            <w:div w:id="179516427">
                              <w:marLeft w:val="0"/>
                              <w:marRight w:val="0"/>
                              <w:marTop w:val="0"/>
                              <w:marBottom w:val="0"/>
                              <w:divBdr>
                                <w:top w:val="none" w:sz="0" w:space="0" w:color="auto"/>
                                <w:left w:val="none" w:sz="0" w:space="0" w:color="auto"/>
                                <w:bottom w:val="none" w:sz="0" w:space="0" w:color="auto"/>
                                <w:right w:val="none" w:sz="0" w:space="0" w:color="auto"/>
                              </w:divBdr>
                            </w:div>
                            <w:div w:id="389429653">
                              <w:marLeft w:val="0"/>
                              <w:marRight w:val="0"/>
                              <w:marTop w:val="0"/>
                              <w:marBottom w:val="0"/>
                              <w:divBdr>
                                <w:top w:val="none" w:sz="0" w:space="0" w:color="auto"/>
                                <w:left w:val="none" w:sz="0" w:space="0" w:color="auto"/>
                                <w:bottom w:val="none" w:sz="0" w:space="0" w:color="auto"/>
                                <w:right w:val="none" w:sz="0" w:space="0" w:color="auto"/>
                              </w:divBdr>
                              <w:divsChild>
                                <w:div w:id="585505978">
                                  <w:marLeft w:val="0"/>
                                  <w:marRight w:val="0"/>
                                  <w:marTop w:val="0"/>
                                  <w:marBottom w:val="0"/>
                                  <w:divBdr>
                                    <w:top w:val="none" w:sz="0" w:space="0" w:color="auto"/>
                                    <w:left w:val="none" w:sz="0" w:space="0" w:color="auto"/>
                                    <w:bottom w:val="none" w:sz="0" w:space="0" w:color="auto"/>
                                    <w:right w:val="none" w:sz="0" w:space="0" w:color="auto"/>
                                  </w:divBdr>
                                  <w:divsChild>
                                    <w:div w:id="12130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8107">
                              <w:marLeft w:val="0"/>
                              <w:marRight w:val="0"/>
                              <w:marTop w:val="0"/>
                              <w:marBottom w:val="0"/>
                              <w:divBdr>
                                <w:top w:val="none" w:sz="0" w:space="0" w:color="auto"/>
                                <w:left w:val="none" w:sz="0" w:space="0" w:color="auto"/>
                                <w:bottom w:val="none" w:sz="0" w:space="0" w:color="auto"/>
                                <w:right w:val="none" w:sz="0" w:space="0" w:color="auto"/>
                              </w:divBdr>
                            </w:div>
                            <w:div w:id="495154174">
                              <w:marLeft w:val="0"/>
                              <w:marRight w:val="0"/>
                              <w:marTop w:val="0"/>
                              <w:marBottom w:val="0"/>
                              <w:divBdr>
                                <w:top w:val="none" w:sz="0" w:space="0" w:color="auto"/>
                                <w:left w:val="none" w:sz="0" w:space="0" w:color="auto"/>
                                <w:bottom w:val="none" w:sz="0" w:space="0" w:color="auto"/>
                                <w:right w:val="none" w:sz="0" w:space="0" w:color="auto"/>
                              </w:divBdr>
                            </w:div>
                            <w:div w:id="505486614">
                              <w:marLeft w:val="0"/>
                              <w:marRight w:val="0"/>
                              <w:marTop w:val="0"/>
                              <w:marBottom w:val="0"/>
                              <w:divBdr>
                                <w:top w:val="none" w:sz="0" w:space="0" w:color="auto"/>
                                <w:left w:val="none" w:sz="0" w:space="0" w:color="auto"/>
                                <w:bottom w:val="none" w:sz="0" w:space="0" w:color="auto"/>
                                <w:right w:val="none" w:sz="0" w:space="0" w:color="auto"/>
                              </w:divBdr>
                              <w:divsChild>
                                <w:div w:id="953634772">
                                  <w:marLeft w:val="0"/>
                                  <w:marRight w:val="0"/>
                                  <w:marTop w:val="0"/>
                                  <w:marBottom w:val="0"/>
                                  <w:divBdr>
                                    <w:top w:val="none" w:sz="0" w:space="0" w:color="auto"/>
                                    <w:left w:val="none" w:sz="0" w:space="0" w:color="auto"/>
                                    <w:bottom w:val="none" w:sz="0" w:space="0" w:color="auto"/>
                                    <w:right w:val="none" w:sz="0" w:space="0" w:color="auto"/>
                                  </w:divBdr>
                                </w:div>
                              </w:divsChild>
                            </w:div>
                            <w:div w:id="518659337">
                              <w:marLeft w:val="0"/>
                              <w:marRight w:val="0"/>
                              <w:marTop w:val="0"/>
                              <w:marBottom w:val="0"/>
                              <w:divBdr>
                                <w:top w:val="none" w:sz="0" w:space="0" w:color="auto"/>
                                <w:left w:val="none" w:sz="0" w:space="0" w:color="auto"/>
                                <w:bottom w:val="none" w:sz="0" w:space="0" w:color="auto"/>
                                <w:right w:val="none" w:sz="0" w:space="0" w:color="auto"/>
                              </w:divBdr>
                              <w:divsChild>
                                <w:div w:id="845096523">
                                  <w:marLeft w:val="0"/>
                                  <w:marRight w:val="0"/>
                                  <w:marTop w:val="0"/>
                                  <w:marBottom w:val="0"/>
                                  <w:divBdr>
                                    <w:top w:val="none" w:sz="0" w:space="0" w:color="auto"/>
                                    <w:left w:val="none" w:sz="0" w:space="0" w:color="auto"/>
                                    <w:bottom w:val="none" w:sz="0" w:space="0" w:color="auto"/>
                                    <w:right w:val="none" w:sz="0" w:space="0" w:color="auto"/>
                                  </w:divBdr>
                                </w:div>
                              </w:divsChild>
                            </w:div>
                            <w:div w:id="534007969">
                              <w:marLeft w:val="0"/>
                              <w:marRight w:val="0"/>
                              <w:marTop w:val="0"/>
                              <w:marBottom w:val="0"/>
                              <w:divBdr>
                                <w:top w:val="none" w:sz="0" w:space="0" w:color="auto"/>
                                <w:left w:val="none" w:sz="0" w:space="0" w:color="auto"/>
                                <w:bottom w:val="none" w:sz="0" w:space="0" w:color="auto"/>
                                <w:right w:val="none" w:sz="0" w:space="0" w:color="auto"/>
                              </w:divBdr>
                              <w:divsChild>
                                <w:div w:id="1345092394">
                                  <w:marLeft w:val="0"/>
                                  <w:marRight w:val="0"/>
                                  <w:marTop w:val="0"/>
                                  <w:marBottom w:val="0"/>
                                  <w:divBdr>
                                    <w:top w:val="none" w:sz="0" w:space="0" w:color="auto"/>
                                    <w:left w:val="none" w:sz="0" w:space="0" w:color="auto"/>
                                    <w:bottom w:val="none" w:sz="0" w:space="0" w:color="auto"/>
                                    <w:right w:val="none" w:sz="0" w:space="0" w:color="auto"/>
                                  </w:divBdr>
                                  <w:divsChild>
                                    <w:div w:id="232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4090">
                              <w:marLeft w:val="0"/>
                              <w:marRight w:val="0"/>
                              <w:marTop w:val="0"/>
                              <w:marBottom w:val="0"/>
                              <w:divBdr>
                                <w:top w:val="none" w:sz="0" w:space="0" w:color="auto"/>
                                <w:left w:val="none" w:sz="0" w:space="0" w:color="auto"/>
                                <w:bottom w:val="none" w:sz="0" w:space="0" w:color="auto"/>
                                <w:right w:val="none" w:sz="0" w:space="0" w:color="auto"/>
                              </w:divBdr>
                            </w:div>
                            <w:div w:id="643580947">
                              <w:marLeft w:val="0"/>
                              <w:marRight w:val="0"/>
                              <w:marTop w:val="0"/>
                              <w:marBottom w:val="0"/>
                              <w:divBdr>
                                <w:top w:val="none" w:sz="0" w:space="0" w:color="auto"/>
                                <w:left w:val="none" w:sz="0" w:space="0" w:color="auto"/>
                                <w:bottom w:val="none" w:sz="0" w:space="0" w:color="auto"/>
                                <w:right w:val="none" w:sz="0" w:space="0" w:color="auto"/>
                              </w:divBdr>
                              <w:divsChild>
                                <w:div w:id="24986479">
                                  <w:marLeft w:val="0"/>
                                  <w:marRight w:val="0"/>
                                  <w:marTop w:val="0"/>
                                  <w:marBottom w:val="0"/>
                                  <w:divBdr>
                                    <w:top w:val="none" w:sz="0" w:space="0" w:color="auto"/>
                                    <w:left w:val="none" w:sz="0" w:space="0" w:color="auto"/>
                                    <w:bottom w:val="none" w:sz="0" w:space="0" w:color="auto"/>
                                    <w:right w:val="none" w:sz="0" w:space="0" w:color="auto"/>
                                  </w:divBdr>
                                  <w:divsChild>
                                    <w:div w:id="6905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097">
                              <w:marLeft w:val="0"/>
                              <w:marRight w:val="0"/>
                              <w:marTop w:val="0"/>
                              <w:marBottom w:val="0"/>
                              <w:divBdr>
                                <w:top w:val="none" w:sz="0" w:space="0" w:color="auto"/>
                                <w:left w:val="none" w:sz="0" w:space="0" w:color="auto"/>
                                <w:bottom w:val="none" w:sz="0" w:space="0" w:color="auto"/>
                                <w:right w:val="none" w:sz="0" w:space="0" w:color="auto"/>
                              </w:divBdr>
                              <w:divsChild>
                                <w:div w:id="992760565">
                                  <w:marLeft w:val="0"/>
                                  <w:marRight w:val="0"/>
                                  <w:marTop w:val="0"/>
                                  <w:marBottom w:val="0"/>
                                  <w:divBdr>
                                    <w:top w:val="none" w:sz="0" w:space="0" w:color="auto"/>
                                    <w:left w:val="none" w:sz="0" w:space="0" w:color="auto"/>
                                    <w:bottom w:val="none" w:sz="0" w:space="0" w:color="auto"/>
                                    <w:right w:val="none" w:sz="0" w:space="0" w:color="auto"/>
                                  </w:divBdr>
                                  <w:divsChild>
                                    <w:div w:id="1624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13595">
                              <w:marLeft w:val="0"/>
                              <w:marRight w:val="0"/>
                              <w:marTop w:val="0"/>
                              <w:marBottom w:val="0"/>
                              <w:divBdr>
                                <w:top w:val="none" w:sz="0" w:space="0" w:color="auto"/>
                                <w:left w:val="none" w:sz="0" w:space="0" w:color="auto"/>
                                <w:bottom w:val="none" w:sz="0" w:space="0" w:color="auto"/>
                                <w:right w:val="none" w:sz="0" w:space="0" w:color="auto"/>
                              </w:divBdr>
                              <w:divsChild>
                                <w:div w:id="509875733">
                                  <w:marLeft w:val="0"/>
                                  <w:marRight w:val="0"/>
                                  <w:marTop w:val="0"/>
                                  <w:marBottom w:val="0"/>
                                  <w:divBdr>
                                    <w:top w:val="none" w:sz="0" w:space="0" w:color="auto"/>
                                    <w:left w:val="none" w:sz="0" w:space="0" w:color="auto"/>
                                    <w:bottom w:val="none" w:sz="0" w:space="0" w:color="auto"/>
                                    <w:right w:val="none" w:sz="0" w:space="0" w:color="auto"/>
                                  </w:divBdr>
                                  <w:divsChild>
                                    <w:div w:id="8817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0587">
                              <w:marLeft w:val="0"/>
                              <w:marRight w:val="0"/>
                              <w:marTop w:val="0"/>
                              <w:marBottom w:val="0"/>
                              <w:divBdr>
                                <w:top w:val="none" w:sz="0" w:space="0" w:color="auto"/>
                                <w:left w:val="none" w:sz="0" w:space="0" w:color="auto"/>
                                <w:bottom w:val="none" w:sz="0" w:space="0" w:color="auto"/>
                                <w:right w:val="none" w:sz="0" w:space="0" w:color="auto"/>
                              </w:divBdr>
                              <w:divsChild>
                                <w:div w:id="194271733">
                                  <w:marLeft w:val="0"/>
                                  <w:marRight w:val="0"/>
                                  <w:marTop w:val="0"/>
                                  <w:marBottom w:val="0"/>
                                  <w:divBdr>
                                    <w:top w:val="none" w:sz="0" w:space="0" w:color="auto"/>
                                    <w:left w:val="none" w:sz="0" w:space="0" w:color="auto"/>
                                    <w:bottom w:val="none" w:sz="0" w:space="0" w:color="auto"/>
                                    <w:right w:val="none" w:sz="0" w:space="0" w:color="auto"/>
                                  </w:divBdr>
                                  <w:divsChild>
                                    <w:div w:id="12149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91441">
                              <w:marLeft w:val="0"/>
                              <w:marRight w:val="0"/>
                              <w:marTop w:val="0"/>
                              <w:marBottom w:val="0"/>
                              <w:divBdr>
                                <w:top w:val="none" w:sz="0" w:space="0" w:color="auto"/>
                                <w:left w:val="none" w:sz="0" w:space="0" w:color="auto"/>
                                <w:bottom w:val="none" w:sz="0" w:space="0" w:color="auto"/>
                                <w:right w:val="none" w:sz="0" w:space="0" w:color="auto"/>
                              </w:divBdr>
                            </w:div>
                            <w:div w:id="1135415745">
                              <w:marLeft w:val="0"/>
                              <w:marRight w:val="0"/>
                              <w:marTop w:val="0"/>
                              <w:marBottom w:val="0"/>
                              <w:divBdr>
                                <w:top w:val="none" w:sz="0" w:space="0" w:color="auto"/>
                                <w:left w:val="none" w:sz="0" w:space="0" w:color="auto"/>
                                <w:bottom w:val="none" w:sz="0" w:space="0" w:color="auto"/>
                                <w:right w:val="none" w:sz="0" w:space="0" w:color="auto"/>
                              </w:divBdr>
                            </w:div>
                            <w:div w:id="1194072796">
                              <w:marLeft w:val="0"/>
                              <w:marRight w:val="0"/>
                              <w:marTop w:val="0"/>
                              <w:marBottom w:val="0"/>
                              <w:divBdr>
                                <w:top w:val="none" w:sz="0" w:space="0" w:color="auto"/>
                                <w:left w:val="none" w:sz="0" w:space="0" w:color="auto"/>
                                <w:bottom w:val="none" w:sz="0" w:space="0" w:color="auto"/>
                                <w:right w:val="none" w:sz="0" w:space="0" w:color="auto"/>
                              </w:divBdr>
                              <w:divsChild>
                                <w:div w:id="632563186">
                                  <w:marLeft w:val="0"/>
                                  <w:marRight w:val="0"/>
                                  <w:marTop w:val="0"/>
                                  <w:marBottom w:val="0"/>
                                  <w:divBdr>
                                    <w:top w:val="none" w:sz="0" w:space="0" w:color="auto"/>
                                    <w:left w:val="none" w:sz="0" w:space="0" w:color="auto"/>
                                    <w:bottom w:val="none" w:sz="0" w:space="0" w:color="auto"/>
                                    <w:right w:val="none" w:sz="0" w:space="0" w:color="auto"/>
                                  </w:divBdr>
                                  <w:divsChild>
                                    <w:div w:id="1507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31740">
                  <w:marLeft w:val="0"/>
                  <w:marRight w:val="30"/>
                  <w:marTop w:val="0"/>
                  <w:marBottom w:val="0"/>
                  <w:divBdr>
                    <w:top w:val="none" w:sz="0" w:space="0" w:color="auto"/>
                    <w:left w:val="none" w:sz="0" w:space="0" w:color="auto"/>
                    <w:bottom w:val="none" w:sz="0" w:space="0" w:color="auto"/>
                    <w:right w:val="none" w:sz="0" w:space="0" w:color="auto"/>
                  </w:divBdr>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
                  </w:divsChild>
                </w:div>
                <w:div w:id="1268847653">
                  <w:marLeft w:val="0"/>
                  <w:marRight w:val="0"/>
                  <w:marTop w:val="0"/>
                  <w:marBottom w:val="0"/>
                  <w:divBdr>
                    <w:top w:val="none" w:sz="0" w:space="0" w:color="auto"/>
                    <w:left w:val="none" w:sz="0" w:space="0" w:color="auto"/>
                    <w:bottom w:val="none" w:sz="0" w:space="0" w:color="auto"/>
                    <w:right w:val="none" w:sz="0" w:space="0" w:color="auto"/>
                  </w:divBdr>
                </w:div>
                <w:div w:id="1268854898">
                  <w:marLeft w:val="0"/>
                  <w:marRight w:val="0"/>
                  <w:marTop w:val="0"/>
                  <w:marBottom w:val="0"/>
                  <w:divBdr>
                    <w:top w:val="none" w:sz="0" w:space="0" w:color="auto"/>
                    <w:left w:val="none" w:sz="0" w:space="0" w:color="auto"/>
                    <w:bottom w:val="none" w:sz="0" w:space="0" w:color="auto"/>
                    <w:right w:val="none" w:sz="0" w:space="0" w:color="auto"/>
                  </w:divBdr>
                </w:div>
                <w:div w:id="1268998527">
                  <w:marLeft w:val="0"/>
                  <w:marRight w:val="0"/>
                  <w:marTop w:val="0"/>
                  <w:marBottom w:val="0"/>
                  <w:divBdr>
                    <w:top w:val="none" w:sz="0" w:space="0" w:color="auto"/>
                    <w:left w:val="none" w:sz="0" w:space="0" w:color="auto"/>
                    <w:bottom w:val="none" w:sz="0" w:space="0" w:color="auto"/>
                    <w:right w:val="none" w:sz="0" w:space="0" w:color="auto"/>
                  </w:divBdr>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 w:id="1269003485">
                  <w:marLeft w:val="0"/>
                  <w:marRight w:val="0"/>
                  <w:marTop w:val="180"/>
                  <w:marBottom w:val="0"/>
                  <w:divBdr>
                    <w:top w:val="none" w:sz="0" w:space="0" w:color="auto"/>
                    <w:left w:val="none" w:sz="0" w:space="0" w:color="auto"/>
                    <w:bottom w:val="none" w:sz="0" w:space="0" w:color="auto"/>
                    <w:right w:val="none" w:sz="0" w:space="0" w:color="auto"/>
                  </w:divBdr>
                </w:div>
                <w:div w:id="1269049692">
                  <w:marLeft w:val="0"/>
                  <w:marRight w:val="0"/>
                  <w:marTop w:val="0"/>
                  <w:marBottom w:val="0"/>
                  <w:divBdr>
                    <w:top w:val="none" w:sz="0" w:space="0" w:color="auto"/>
                    <w:left w:val="none" w:sz="0" w:space="0" w:color="auto"/>
                    <w:bottom w:val="none" w:sz="0" w:space="0" w:color="auto"/>
                    <w:right w:val="none" w:sz="0" w:space="0" w:color="auto"/>
                  </w:divBdr>
                </w:div>
                <w:div w:id="1269124478">
                  <w:marLeft w:val="0"/>
                  <w:marRight w:val="0"/>
                  <w:marTop w:val="0"/>
                  <w:marBottom w:val="0"/>
                  <w:divBdr>
                    <w:top w:val="none" w:sz="0" w:space="0" w:color="auto"/>
                    <w:left w:val="none" w:sz="0" w:space="0" w:color="auto"/>
                    <w:bottom w:val="none" w:sz="0" w:space="0" w:color="auto"/>
                    <w:right w:val="none" w:sz="0" w:space="0" w:color="auto"/>
                  </w:divBdr>
                </w:div>
                <w:div w:id="1269502739">
                  <w:marLeft w:val="0"/>
                  <w:marRight w:val="0"/>
                  <w:marTop w:val="0"/>
                  <w:marBottom w:val="0"/>
                  <w:divBdr>
                    <w:top w:val="none" w:sz="0" w:space="0" w:color="auto"/>
                    <w:left w:val="none" w:sz="0" w:space="0" w:color="auto"/>
                    <w:bottom w:val="none" w:sz="0" w:space="0" w:color="auto"/>
                    <w:right w:val="none" w:sz="0" w:space="0" w:color="auto"/>
                  </w:divBdr>
                  <w:divsChild>
                    <w:div w:id="906577286">
                      <w:marLeft w:val="0"/>
                      <w:marRight w:val="0"/>
                      <w:marTop w:val="0"/>
                      <w:marBottom w:val="0"/>
                      <w:divBdr>
                        <w:top w:val="none" w:sz="0" w:space="0" w:color="auto"/>
                        <w:left w:val="none" w:sz="0" w:space="0" w:color="auto"/>
                        <w:bottom w:val="none" w:sz="0" w:space="0" w:color="auto"/>
                        <w:right w:val="none" w:sz="0" w:space="0" w:color="auto"/>
                      </w:divBdr>
                      <w:divsChild>
                        <w:div w:id="8032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7814">
                  <w:marLeft w:val="0"/>
                  <w:marRight w:val="0"/>
                  <w:marTop w:val="0"/>
                  <w:marBottom w:val="0"/>
                  <w:divBdr>
                    <w:top w:val="none" w:sz="0" w:space="0" w:color="auto"/>
                    <w:left w:val="none" w:sz="0" w:space="0" w:color="auto"/>
                    <w:bottom w:val="none" w:sz="0" w:space="0" w:color="auto"/>
                    <w:right w:val="none" w:sz="0" w:space="0" w:color="auto"/>
                  </w:divBdr>
                </w:div>
                <w:div w:id="1269703331">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
                    <w:div w:id="1325551229">
                      <w:marLeft w:val="0"/>
                      <w:marRight w:val="0"/>
                      <w:marTop w:val="0"/>
                      <w:marBottom w:val="225"/>
                      <w:divBdr>
                        <w:top w:val="none" w:sz="0" w:space="0" w:color="auto"/>
                        <w:left w:val="none" w:sz="0" w:space="0" w:color="auto"/>
                        <w:bottom w:val="none" w:sz="0" w:space="0" w:color="auto"/>
                        <w:right w:val="none" w:sz="0" w:space="0" w:color="auto"/>
                      </w:divBdr>
                    </w:div>
                  </w:divsChild>
                </w:div>
                <w:div w:id="1270163165">
                  <w:marLeft w:val="0"/>
                  <w:marRight w:val="0"/>
                  <w:marTop w:val="0"/>
                  <w:marBottom w:val="0"/>
                  <w:divBdr>
                    <w:top w:val="none" w:sz="0" w:space="0" w:color="auto"/>
                    <w:left w:val="none" w:sz="0" w:space="0" w:color="auto"/>
                    <w:bottom w:val="none" w:sz="0" w:space="0" w:color="auto"/>
                    <w:right w:val="none" w:sz="0" w:space="0" w:color="auto"/>
                  </w:divBdr>
                </w:div>
                <w:div w:id="1270236000">
                  <w:marLeft w:val="0"/>
                  <w:marRight w:val="0"/>
                  <w:marTop w:val="0"/>
                  <w:marBottom w:val="0"/>
                  <w:divBdr>
                    <w:top w:val="none" w:sz="0" w:space="0" w:color="auto"/>
                    <w:left w:val="none" w:sz="0" w:space="0" w:color="auto"/>
                    <w:bottom w:val="none" w:sz="0" w:space="0" w:color="auto"/>
                    <w:right w:val="none" w:sz="0" w:space="0" w:color="auto"/>
                  </w:divBdr>
                </w:div>
                <w:div w:id="1270505185">
                  <w:marLeft w:val="0"/>
                  <w:marRight w:val="0"/>
                  <w:marTop w:val="0"/>
                  <w:marBottom w:val="0"/>
                  <w:divBdr>
                    <w:top w:val="none" w:sz="0" w:space="0" w:color="auto"/>
                    <w:left w:val="none" w:sz="0" w:space="0" w:color="auto"/>
                    <w:bottom w:val="none" w:sz="0" w:space="0" w:color="auto"/>
                    <w:right w:val="none" w:sz="0" w:space="0" w:color="auto"/>
                  </w:divBdr>
                  <w:divsChild>
                    <w:div w:id="52436452">
                      <w:marLeft w:val="0"/>
                      <w:marRight w:val="240"/>
                      <w:marTop w:val="0"/>
                      <w:marBottom w:val="0"/>
                      <w:divBdr>
                        <w:top w:val="none" w:sz="0" w:space="0" w:color="auto"/>
                        <w:left w:val="none" w:sz="0" w:space="0" w:color="auto"/>
                        <w:bottom w:val="none" w:sz="0" w:space="0" w:color="auto"/>
                        <w:right w:val="none" w:sz="0" w:space="0" w:color="auto"/>
                      </w:divBdr>
                    </w:div>
                    <w:div w:id="1233347886">
                      <w:marLeft w:val="0"/>
                      <w:marRight w:val="0"/>
                      <w:marTop w:val="0"/>
                      <w:marBottom w:val="180"/>
                      <w:divBdr>
                        <w:top w:val="none" w:sz="0" w:space="0" w:color="auto"/>
                        <w:left w:val="none" w:sz="0" w:space="0" w:color="auto"/>
                        <w:bottom w:val="none" w:sz="0" w:space="0" w:color="auto"/>
                        <w:right w:val="none" w:sz="0" w:space="0" w:color="auto"/>
                      </w:divBdr>
                      <w:divsChild>
                        <w:div w:id="556280326">
                          <w:marLeft w:val="0"/>
                          <w:marRight w:val="0"/>
                          <w:marTop w:val="0"/>
                          <w:marBottom w:val="0"/>
                          <w:divBdr>
                            <w:top w:val="none" w:sz="0" w:space="0" w:color="auto"/>
                            <w:left w:val="none" w:sz="0" w:space="0" w:color="auto"/>
                            <w:bottom w:val="none" w:sz="0" w:space="0" w:color="auto"/>
                            <w:right w:val="none" w:sz="0" w:space="0" w:color="auto"/>
                          </w:divBdr>
                          <w:divsChild>
                            <w:div w:id="780488283">
                              <w:marLeft w:val="0"/>
                              <w:marRight w:val="0"/>
                              <w:marTop w:val="0"/>
                              <w:marBottom w:val="0"/>
                              <w:divBdr>
                                <w:top w:val="none" w:sz="0" w:space="0" w:color="auto"/>
                                <w:left w:val="none" w:sz="0" w:space="0" w:color="auto"/>
                                <w:bottom w:val="none" w:sz="0" w:space="0" w:color="auto"/>
                                <w:right w:val="none" w:sz="0" w:space="0" w:color="auto"/>
                              </w:divBdr>
                              <w:divsChild>
                                <w:div w:id="29964488">
                                  <w:marLeft w:val="0"/>
                                  <w:marRight w:val="0"/>
                                  <w:marTop w:val="75"/>
                                  <w:marBottom w:val="0"/>
                                  <w:divBdr>
                                    <w:top w:val="none" w:sz="0" w:space="0" w:color="auto"/>
                                    <w:left w:val="none" w:sz="0" w:space="0" w:color="auto"/>
                                    <w:bottom w:val="none" w:sz="0" w:space="0" w:color="auto"/>
                                    <w:right w:val="none" w:sz="0" w:space="0" w:color="auto"/>
                                  </w:divBdr>
                                </w:div>
                                <w:div w:id="178547990">
                                  <w:marLeft w:val="0"/>
                                  <w:marRight w:val="0"/>
                                  <w:marTop w:val="75"/>
                                  <w:marBottom w:val="0"/>
                                  <w:divBdr>
                                    <w:top w:val="none" w:sz="0" w:space="0" w:color="auto"/>
                                    <w:left w:val="none" w:sz="0" w:space="0" w:color="auto"/>
                                    <w:bottom w:val="none" w:sz="0" w:space="0" w:color="auto"/>
                                    <w:right w:val="none" w:sz="0" w:space="0" w:color="auto"/>
                                  </w:divBdr>
                                </w:div>
                                <w:div w:id="7264936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70508444">
                  <w:marLeft w:val="0"/>
                  <w:marRight w:val="0"/>
                  <w:marTop w:val="0"/>
                  <w:marBottom w:val="0"/>
                  <w:divBdr>
                    <w:top w:val="none" w:sz="0" w:space="0" w:color="auto"/>
                    <w:left w:val="none" w:sz="0" w:space="0" w:color="auto"/>
                    <w:bottom w:val="none" w:sz="0" w:space="0" w:color="auto"/>
                    <w:right w:val="none" w:sz="0" w:space="0" w:color="auto"/>
                  </w:divBdr>
                </w:div>
                <w:div w:id="1270744634">
                  <w:marLeft w:val="0"/>
                  <w:marRight w:val="0"/>
                  <w:marTop w:val="0"/>
                  <w:marBottom w:val="0"/>
                  <w:divBdr>
                    <w:top w:val="none" w:sz="0" w:space="0" w:color="auto"/>
                    <w:left w:val="none" w:sz="0" w:space="0" w:color="auto"/>
                    <w:bottom w:val="none" w:sz="0" w:space="0" w:color="auto"/>
                    <w:right w:val="none" w:sz="0" w:space="0" w:color="auto"/>
                  </w:divBdr>
                </w:div>
                <w:div w:id="1270817906">
                  <w:marLeft w:val="0"/>
                  <w:marRight w:val="0"/>
                  <w:marTop w:val="0"/>
                  <w:marBottom w:val="120"/>
                  <w:divBdr>
                    <w:top w:val="none" w:sz="0" w:space="0" w:color="auto"/>
                    <w:left w:val="none" w:sz="0" w:space="0" w:color="auto"/>
                    <w:bottom w:val="none" w:sz="0" w:space="0" w:color="auto"/>
                    <w:right w:val="none" w:sz="0" w:space="0" w:color="auto"/>
                  </w:divBdr>
                </w:div>
                <w:div w:id="1270818561">
                  <w:marLeft w:val="0"/>
                  <w:marRight w:val="0"/>
                  <w:marTop w:val="0"/>
                  <w:marBottom w:val="0"/>
                  <w:divBdr>
                    <w:top w:val="none" w:sz="0" w:space="0" w:color="auto"/>
                    <w:left w:val="none" w:sz="0" w:space="0" w:color="auto"/>
                    <w:bottom w:val="none" w:sz="0" w:space="0" w:color="auto"/>
                    <w:right w:val="none" w:sz="0" w:space="0" w:color="auto"/>
                  </w:divBdr>
                </w:div>
                <w:div w:id="1270890201">
                  <w:marLeft w:val="0"/>
                  <w:marRight w:val="0"/>
                  <w:marTop w:val="0"/>
                  <w:marBottom w:val="0"/>
                  <w:divBdr>
                    <w:top w:val="none" w:sz="0" w:space="0" w:color="auto"/>
                    <w:left w:val="none" w:sz="0" w:space="0" w:color="auto"/>
                    <w:bottom w:val="none" w:sz="0" w:space="0" w:color="auto"/>
                    <w:right w:val="none" w:sz="0" w:space="0" w:color="auto"/>
                  </w:divBdr>
                  <w:divsChild>
                    <w:div w:id="175926975">
                      <w:marLeft w:val="0"/>
                      <w:marRight w:val="0"/>
                      <w:marTop w:val="0"/>
                      <w:marBottom w:val="0"/>
                      <w:divBdr>
                        <w:top w:val="none" w:sz="0" w:space="0" w:color="auto"/>
                        <w:left w:val="none" w:sz="0" w:space="0" w:color="auto"/>
                        <w:bottom w:val="none" w:sz="0" w:space="0" w:color="auto"/>
                        <w:right w:val="none" w:sz="0" w:space="0" w:color="auto"/>
                      </w:divBdr>
                      <w:divsChild>
                        <w:div w:id="622998247">
                          <w:marLeft w:val="0"/>
                          <w:marRight w:val="0"/>
                          <w:marTop w:val="0"/>
                          <w:marBottom w:val="0"/>
                          <w:divBdr>
                            <w:top w:val="none" w:sz="0" w:space="0" w:color="auto"/>
                            <w:left w:val="none" w:sz="0" w:space="0" w:color="auto"/>
                            <w:bottom w:val="none" w:sz="0" w:space="0" w:color="auto"/>
                            <w:right w:val="none" w:sz="0" w:space="0" w:color="auto"/>
                          </w:divBdr>
                        </w:div>
                      </w:divsChild>
                    </w:div>
                    <w:div w:id="337271645">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 w:id="1271207716">
                  <w:marLeft w:val="0"/>
                  <w:marRight w:val="0"/>
                  <w:marTop w:val="0"/>
                  <w:marBottom w:val="0"/>
                  <w:divBdr>
                    <w:top w:val="none" w:sz="0" w:space="0" w:color="auto"/>
                    <w:left w:val="none" w:sz="0" w:space="0" w:color="auto"/>
                    <w:bottom w:val="none" w:sz="0" w:space="0" w:color="auto"/>
                    <w:right w:val="none" w:sz="0" w:space="0" w:color="auto"/>
                  </w:divBdr>
                  <w:divsChild>
                    <w:div w:id="1234462716">
                      <w:marLeft w:val="0"/>
                      <w:marRight w:val="0"/>
                      <w:marTop w:val="0"/>
                      <w:marBottom w:val="0"/>
                      <w:divBdr>
                        <w:top w:val="none" w:sz="0" w:space="0" w:color="auto"/>
                        <w:left w:val="none" w:sz="0" w:space="0" w:color="auto"/>
                        <w:bottom w:val="none" w:sz="0" w:space="0" w:color="auto"/>
                        <w:right w:val="none" w:sz="0" w:space="0" w:color="auto"/>
                      </w:divBdr>
                    </w:div>
                  </w:divsChild>
                </w:div>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 w:id="1271469341">
                  <w:marLeft w:val="0"/>
                  <w:marRight w:val="0"/>
                  <w:marTop w:val="0"/>
                  <w:marBottom w:val="0"/>
                  <w:divBdr>
                    <w:top w:val="none" w:sz="0" w:space="0" w:color="auto"/>
                    <w:left w:val="none" w:sz="0" w:space="0" w:color="auto"/>
                    <w:bottom w:val="none" w:sz="0" w:space="0" w:color="auto"/>
                    <w:right w:val="none" w:sz="0" w:space="0" w:color="auto"/>
                  </w:divBdr>
                  <w:divsChild>
                    <w:div w:id="119421341">
                      <w:marLeft w:val="0"/>
                      <w:marRight w:val="0"/>
                      <w:marTop w:val="0"/>
                      <w:marBottom w:val="0"/>
                      <w:divBdr>
                        <w:top w:val="none" w:sz="0" w:space="0" w:color="auto"/>
                        <w:left w:val="none" w:sz="0" w:space="0" w:color="auto"/>
                        <w:bottom w:val="none" w:sz="0" w:space="0" w:color="auto"/>
                        <w:right w:val="none" w:sz="0" w:space="0" w:color="auto"/>
                      </w:divBdr>
                      <w:divsChild>
                        <w:div w:id="13191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58319">
                  <w:marLeft w:val="0"/>
                  <w:marRight w:val="0"/>
                  <w:marTop w:val="0"/>
                  <w:marBottom w:val="0"/>
                  <w:divBdr>
                    <w:top w:val="none" w:sz="0" w:space="0" w:color="auto"/>
                    <w:left w:val="none" w:sz="0" w:space="0" w:color="auto"/>
                    <w:bottom w:val="none" w:sz="0" w:space="0" w:color="auto"/>
                    <w:right w:val="none" w:sz="0" w:space="0" w:color="auto"/>
                  </w:divBdr>
                  <w:divsChild>
                    <w:div w:id="375663014">
                      <w:marLeft w:val="0"/>
                      <w:marRight w:val="0"/>
                      <w:marTop w:val="0"/>
                      <w:marBottom w:val="0"/>
                      <w:divBdr>
                        <w:top w:val="none" w:sz="0" w:space="0" w:color="auto"/>
                        <w:left w:val="none" w:sz="0" w:space="0" w:color="auto"/>
                        <w:bottom w:val="none" w:sz="0" w:space="0" w:color="auto"/>
                        <w:right w:val="none" w:sz="0" w:space="0" w:color="auto"/>
                      </w:divBdr>
                    </w:div>
                  </w:divsChild>
                </w:div>
                <w:div w:id="1271887777">
                  <w:marLeft w:val="0"/>
                  <w:marRight w:val="0"/>
                  <w:marTop w:val="0"/>
                  <w:marBottom w:val="0"/>
                  <w:divBdr>
                    <w:top w:val="none" w:sz="0" w:space="0" w:color="auto"/>
                    <w:left w:val="none" w:sz="0" w:space="0" w:color="auto"/>
                    <w:bottom w:val="none" w:sz="0" w:space="0" w:color="auto"/>
                    <w:right w:val="none" w:sz="0" w:space="0" w:color="auto"/>
                  </w:divBdr>
                </w:div>
                <w:div w:id="1272084581">
                  <w:marLeft w:val="900"/>
                  <w:marRight w:val="900"/>
                  <w:marTop w:val="0"/>
                  <w:marBottom w:val="0"/>
                  <w:divBdr>
                    <w:top w:val="none" w:sz="0" w:space="0" w:color="auto"/>
                    <w:left w:val="none" w:sz="0" w:space="0" w:color="auto"/>
                    <w:bottom w:val="none" w:sz="0" w:space="0" w:color="auto"/>
                    <w:right w:val="none" w:sz="0" w:space="0" w:color="auto"/>
                  </w:divBdr>
                </w:div>
                <w:div w:id="1272125794">
                  <w:marLeft w:val="0"/>
                  <w:marRight w:val="0"/>
                  <w:marTop w:val="0"/>
                  <w:marBottom w:val="0"/>
                  <w:divBdr>
                    <w:top w:val="none" w:sz="0" w:space="0" w:color="auto"/>
                    <w:left w:val="none" w:sz="0" w:space="0" w:color="auto"/>
                    <w:bottom w:val="none" w:sz="0" w:space="0" w:color="auto"/>
                    <w:right w:val="none" w:sz="0" w:space="0" w:color="auto"/>
                  </w:divBdr>
                  <w:divsChild>
                    <w:div w:id="1043944796">
                      <w:marLeft w:val="300"/>
                      <w:marRight w:val="300"/>
                      <w:marTop w:val="0"/>
                      <w:marBottom w:val="0"/>
                      <w:divBdr>
                        <w:top w:val="none" w:sz="0" w:space="0" w:color="auto"/>
                        <w:left w:val="none" w:sz="0" w:space="0" w:color="auto"/>
                        <w:bottom w:val="none" w:sz="0" w:space="0" w:color="auto"/>
                        <w:right w:val="none" w:sz="0" w:space="0" w:color="auto"/>
                      </w:divBdr>
                      <w:divsChild>
                        <w:div w:id="2499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
                <w:div w:id="1272398118">
                  <w:marLeft w:val="0"/>
                  <w:marRight w:val="0"/>
                  <w:marTop w:val="0"/>
                  <w:marBottom w:val="0"/>
                  <w:divBdr>
                    <w:top w:val="none" w:sz="0" w:space="0" w:color="auto"/>
                    <w:left w:val="none" w:sz="0" w:space="0" w:color="auto"/>
                    <w:bottom w:val="none" w:sz="0" w:space="0" w:color="auto"/>
                    <w:right w:val="none" w:sz="0" w:space="0" w:color="auto"/>
                  </w:divBdr>
                </w:div>
                <w:div w:id="1272517890">
                  <w:marLeft w:val="0"/>
                  <w:marRight w:val="0"/>
                  <w:marTop w:val="0"/>
                  <w:marBottom w:val="0"/>
                  <w:divBdr>
                    <w:top w:val="none" w:sz="0" w:space="0" w:color="auto"/>
                    <w:left w:val="none" w:sz="0" w:space="0" w:color="auto"/>
                    <w:bottom w:val="none" w:sz="0" w:space="0" w:color="auto"/>
                    <w:right w:val="none" w:sz="0" w:space="0" w:color="auto"/>
                  </w:divBdr>
                </w:div>
                <w:div w:id="1272585738">
                  <w:marLeft w:val="0"/>
                  <w:marRight w:val="0"/>
                  <w:marTop w:val="0"/>
                  <w:marBottom w:val="0"/>
                  <w:divBdr>
                    <w:top w:val="none" w:sz="0" w:space="0" w:color="auto"/>
                    <w:left w:val="none" w:sz="0" w:space="0" w:color="auto"/>
                    <w:bottom w:val="none" w:sz="0" w:space="0" w:color="auto"/>
                    <w:right w:val="none" w:sz="0" w:space="0" w:color="auto"/>
                  </w:divBdr>
                  <w:divsChild>
                    <w:div w:id="294259041">
                      <w:marLeft w:val="0"/>
                      <w:marRight w:val="0"/>
                      <w:marTop w:val="0"/>
                      <w:marBottom w:val="0"/>
                      <w:divBdr>
                        <w:top w:val="none" w:sz="0" w:space="0" w:color="auto"/>
                        <w:left w:val="none" w:sz="0" w:space="0" w:color="auto"/>
                        <w:bottom w:val="none" w:sz="0" w:space="0" w:color="auto"/>
                        <w:right w:val="none" w:sz="0" w:space="0" w:color="auto"/>
                      </w:divBdr>
                    </w:div>
                  </w:divsChild>
                </w:div>
                <w:div w:id="1273053338">
                  <w:marLeft w:val="0"/>
                  <w:marRight w:val="0"/>
                  <w:marTop w:val="0"/>
                  <w:marBottom w:val="0"/>
                  <w:divBdr>
                    <w:top w:val="none" w:sz="0" w:space="0" w:color="auto"/>
                    <w:left w:val="none" w:sz="0" w:space="0" w:color="auto"/>
                    <w:bottom w:val="none" w:sz="0" w:space="0" w:color="auto"/>
                    <w:right w:val="none" w:sz="0" w:space="0" w:color="auto"/>
                  </w:divBdr>
                </w:div>
                <w:div w:id="1273129787">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
                  </w:divsChild>
                </w:div>
                <w:div w:id="1273317264">
                  <w:marLeft w:val="0"/>
                  <w:marRight w:val="0"/>
                  <w:marTop w:val="0"/>
                  <w:marBottom w:val="0"/>
                  <w:divBdr>
                    <w:top w:val="none" w:sz="0" w:space="0" w:color="auto"/>
                    <w:left w:val="none" w:sz="0" w:space="0" w:color="auto"/>
                    <w:bottom w:val="none" w:sz="0" w:space="0" w:color="auto"/>
                    <w:right w:val="none" w:sz="0" w:space="0" w:color="auto"/>
                  </w:divBdr>
                </w:div>
                <w:div w:id="1273511696">
                  <w:marLeft w:val="0"/>
                  <w:marRight w:val="0"/>
                  <w:marTop w:val="0"/>
                  <w:marBottom w:val="0"/>
                  <w:divBdr>
                    <w:top w:val="none" w:sz="0" w:space="0" w:color="auto"/>
                    <w:left w:val="none" w:sz="0" w:space="0" w:color="auto"/>
                    <w:bottom w:val="none" w:sz="0" w:space="0" w:color="auto"/>
                    <w:right w:val="none" w:sz="0" w:space="0" w:color="auto"/>
                  </w:divBdr>
                </w:div>
                <w:div w:id="1273585009">
                  <w:marLeft w:val="0"/>
                  <w:marRight w:val="0"/>
                  <w:marTop w:val="0"/>
                  <w:marBottom w:val="0"/>
                  <w:divBdr>
                    <w:top w:val="none" w:sz="0" w:space="0" w:color="auto"/>
                    <w:left w:val="none" w:sz="0" w:space="0" w:color="auto"/>
                    <w:bottom w:val="none" w:sz="0" w:space="0" w:color="auto"/>
                    <w:right w:val="none" w:sz="0" w:space="0" w:color="auto"/>
                  </w:divBdr>
                </w:div>
                <w:div w:id="1273783299">
                  <w:marLeft w:val="0"/>
                  <w:marRight w:val="0"/>
                  <w:marTop w:val="0"/>
                  <w:marBottom w:val="0"/>
                  <w:divBdr>
                    <w:top w:val="none" w:sz="0" w:space="0" w:color="auto"/>
                    <w:left w:val="none" w:sz="0" w:space="0" w:color="auto"/>
                    <w:bottom w:val="none" w:sz="0" w:space="0" w:color="auto"/>
                    <w:right w:val="none" w:sz="0" w:space="0" w:color="auto"/>
                  </w:divBdr>
                </w:div>
                <w:div w:id="1274021030">
                  <w:marLeft w:val="0"/>
                  <w:marRight w:val="0"/>
                  <w:marTop w:val="0"/>
                  <w:marBottom w:val="240"/>
                  <w:divBdr>
                    <w:top w:val="none" w:sz="0" w:space="0" w:color="auto"/>
                    <w:left w:val="none" w:sz="0" w:space="0" w:color="auto"/>
                    <w:bottom w:val="none" w:sz="0" w:space="0" w:color="auto"/>
                    <w:right w:val="none" w:sz="0" w:space="0" w:color="auto"/>
                  </w:divBdr>
                  <w:divsChild>
                    <w:div w:id="780994896">
                      <w:marLeft w:val="0"/>
                      <w:marRight w:val="0"/>
                      <w:marTop w:val="0"/>
                      <w:marBottom w:val="0"/>
                      <w:divBdr>
                        <w:top w:val="none" w:sz="0" w:space="0" w:color="auto"/>
                        <w:left w:val="none" w:sz="0" w:space="0" w:color="auto"/>
                        <w:bottom w:val="none" w:sz="0" w:space="0" w:color="auto"/>
                        <w:right w:val="none" w:sz="0" w:space="0" w:color="auto"/>
                      </w:divBdr>
                    </w:div>
                    <w:div w:id="784731398">
                      <w:marLeft w:val="0"/>
                      <w:marRight w:val="0"/>
                      <w:marTop w:val="0"/>
                      <w:marBottom w:val="0"/>
                      <w:divBdr>
                        <w:top w:val="none" w:sz="0" w:space="0" w:color="auto"/>
                        <w:left w:val="none" w:sz="0" w:space="0" w:color="auto"/>
                        <w:bottom w:val="none" w:sz="0" w:space="0" w:color="auto"/>
                        <w:right w:val="none" w:sz="0" w:space="0" w:color="auto"/>
                      </w:divBdr>
                    </w:div>
                  </w:divsChild>
                </w:div>
                <w:div w:id="1274093686">
                  <w:marLeft w:val="0"/>
                  <w:marRight w:val="0"/>
                  <w:marTop w:val="0"/>
                  <w:marBottom w:val="0"/>
                  <w:divBdr>
                    <w:top w:val="none" w:sz="0" w:space="0" w:color="auto"/>
                    <w:left w:val="none" w:sz="0" w:space="0" w:color="auto"/>
                    <w:bottom w:val="none" w:sz="0" w:space="0" w:color="auto"/>
                    <w:right w:val="none" w:sz="0" w:space="0" w:color="auto"/>
                  </w:divBdr>
                </w:div>
                <w:div w:id="1274094034">
                  <w:marLeft w:val="0"/>
                  <w:marRight w:val="0"/>
                  <w:marTop w:val="0"/>
                  <w:marBottom w:val="0"/>
                  <w:divBdr>
                    <w:top w:val="none" w:sz="0" w:space="0" w:color="auto"/>
                    <w:left w:val="none" w:sz="0" w:space="0" w:color="auto"/>
                    <w:bottom w:val="none" w:sz="0" w:space="0" w:color="auto"/>
                    <w:right w:val="none" w:sz="0" w:space="0" w:color="auto"/>
                  </w:divBdr>
                  <w:divsChild>
                    <w:div w:id="1331443771">
                      <w:marLeft w:val="0"/>
                      <w:marRight w:val="0"/>
                      <w:marTop w:val="0"/>
                      <w:marBottom w:val="0"/>
                      <w:divBdr>
                        <w:top w:val="none" w:sz="0" w:space="0" w:color="auto"/>
                        <w:left w:val="none" w:sz="0" w:space="0" w:color="auto"/>
                        <w:bottom w:val="none" w:sz="0" w:space="0" w:color="auto"/>
                        <w:right w:val="none" w:sz="0" w:space="0" w:color="auto"/>
                      </w:divBdr>
                      <w:divsChild>
                        <w:div w:id="10322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8300">
                  <w:marLeft w:val="0"/>
                  <w:marRight w:val="84"/>
                  <w:marTop w:val="0"/>
                  <w:marBottom w:val="0"/>
                  <w:divBdr>
                    <w:top w:val="none" w:sz="0" w:space="0" w:color="auto"/>
                    <w:left w:val="none" w:sz="0" w:space="0" w:color="auto"/>
                    <w:bottom w:val="none" w:sz="0" w:space="0" w:color="auto"/>
                    <w:right w:val="none" w:sz="0" w:space="0" w:color="auto"/>
                  </w:divBdr>
                </w:div>
                <w:div w:id="1274169057">
                  <w:marLeft w:val="0"/>
                  <w:marRight w:val="0"/>
                  <w:marTop w:val="0"/>
                  <w:marBottom w:val="0"/>
                  <w:divBdr>
                    <w:top w:val="none" w:sz="0" w:space="0" w:color="auto"/>
                    <w:left w:val="none" w:sz="0" w:space="0" w:color="auto"/>
                    <w:bottom w:val="none" w:sz="0" w:space="0" w:color="auto"/>
                    <w:right w:val="none" w:sz="0" w:space="0" w:color="auto"/>
                  </w:divBdr>
                </w:div>
                <w:div w:id="1274366593">
                  <w:marLeft w:val="0"/>
                  <w:marRight w:val="0"/>
                  <w:marTop w:val="0"/>
                  <w:marBottom w:val="0"/>
                  <w:divBdr>
                    <w:top w:val="none" w:sz="0" w:space="0" w:color="auto"/>
                    <w:left w:val="none" w:sz="0" w:space="0" w:color="auto"/>
                    <w:bottom w:val="none" w:sz="0" w:space="0" w:color="auto"/>
                    <w:right w:val="none" w:sz="0" w:space="0" w:color="auto"/>
                  </w:divBdr>
                </w:div>
                <w:div w:id="1274675632">
                  <w:marLeft w:val="0"/>
                  <w:marRight w:val="540"/>
                  <w:marTop w:val="0"/>
                  <w:marBottom w:val="240"/>
                  <w:divBdr>
                    <w:top w:val="none" w:sz="0" w:space="0" w:color="auto"/>
                    <w:left w:val="none" w:sz="0" w:space="0" w:color="auto"/>
                    <w:bottom w:val="none" w:sz="0" w:space="0" w:color="auto"/>
                    <w:right w:val="none" w:sz="0" w:space="0" w:color="auto"/>
                  </w:divBdr>
                </w:div>
                <w:div w:id="1274706838">
                  <w:marLeft w:val="0"/>
                  <w:marRight w:val="0"/>
                  <w:marTop w:val="0"/>
                  <w:marBottom w:val="0"/>
                  <w:divBdr>
                    <w:top w:val="none" w:sz="0" w:space="0" w:color="auto"/>
                    <w:left w:val="none" w:sz="0" w:space="0" w:color="auto"/>
                    <w:bottom w:val="none" w:sz="0" w:space="0" w:color="auto"/>
                    <w:right w:val="none" w:sz="0" w:space="0" w:color="auto"/>
                  </w:divBdr>
                </w:div>
                <w:div w:id="1274940549">
                  <w:marLeft w:val="0"/>
                  <w:marRight w:val="0"/>
                  <w:marTop w:val="0"/>
                  <w:marBottom w:val="0"/>
                  <w:divBdr>
                    <w:top w:val="none" w:sz="0" w:space="0" w:color="auto"/>
                    <w:left w:val="none" w:sz="0" w:space="0" w:color="auto"/>
                    <w:bottom w:val="none" w:sz="0" w:space="0" w:color="auto"/>
                    <w:right w:val="none" w:sz="0" w:space="0" w:color="auto"/>
                  </w:divBdr>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
                  </w:divsChild>
                </w:div>
                <w:div w:id="1275164626">
                  <w:marLeft w:val="0"/>
                  <w:marRight w:val="0"/>
                  <w:marTop w:val="0"/>
                  <w:marBottom w:val="0"/>
                  <w:divBdr>
                    <w:top w:val="none" w:sz="0" w:space="0" w:color="auto"/>
                    <w:left w:val="none" w:sz="0" w:space="0" w:color="auto"/>
                    <w:bottom w:val="none" w:sz="0" w:space="0" w:color="auto"/>
                    <w:right w:val="none" w:sz="0" w:space="0" w:color="auto"/>
                  </w:divBdr>
                </w:div>
                <w:div w:id="1275164760">
                  <w:marLeft w:val="0"/>
                  <w:marRight w:val="0"/>
                  <w:marTop w:val="0"/>
                  <w:marBottom w:val="0"/>
                  <w:divBdr>
                    <w:top w:val="none" w:sz="0" w:space="0" w:color="auto"/>
                    <w:left w:val="none" w:sz="0" w:space="0" w:color="auto"/>
                    <w:bottom w:val="none" w:sz="0" w:space="0" w:color="auto"/>
                    <w:right w:val="none" w:sz="0" w:space="0" w:color="auto"/>
                  </w:divBdr>
                </w:div>
                <w:div w:id="1275165240">
                  <w:marLeft w:val="0"/>
                  <w:marRight w:val="0"/>
                  <w:marTop w:val="0"/>
                  <w:marBottom w:val="0"/>
                  <w:divBdr>
                    <w:top w:val="none" w:sz="0" w:space="0" w:color="auto"/>
                    <w:left w:val="none" w:sz="0" w:space="0" w:color="auto"/>
                    <w:bottom w:val="none" w:sz="0" w:space="0" w:color="auto"/>
                    <w:right w:val="none" w:sz="0" w:space="0" w:color="auto"/>
                  </w:divBdr>
                </w:div>
                <w:div w:id="1275208325">
                  <w:marLeft w:val="0"/>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00828">
                  <w:marLeft w:val="0"/>
                  <w:marRight w:val="0"/>
                  <w:marTop w:val="0"/>
                  <w:marBottom w:val="0"/>
                  <w:divBdr>
                    <w:top w:val="none" w:sz="0" w:space="0" w:color="auto"/>
                    <w:left w:val="none" w:sz="0" w:space="0" w:color="auto"/>
                    <w:bottom w:val="none" w:sz="0" w:space="0" w:color="auto"/>
                    <w:right w:val="none" w:sz="0" w:space="0" w:color="auto"/>
                  </w:divBdr>
                </w:div>
                <w:div w:id="1275671332">
                  <w:marLeft w:val="0"/>
                  <w:marRight w:val="0"/>
                  <w:marTop w:val="180"/>
                  <w:marBottom w:val="0"/>
                  <w:divBdr>
                    <w:top w:val="none" w:sz="0" w:space="0" w:color="auto"/>
                    <w:left w:val="none" w:sz="0" w:space="0" w:color="auto"/>
                    <w:bottom w:val="none" w:sz="0" w:space="0" w:color="auto"/>
                    <w:right w:val="none" w:sz="0" w:space="0" w:color="auto"/>
                  </w:divBdr>
                  <w:divsChild>
                    <w:div w:id="123816420">
                      <w:marLeft w:val="0"/>
                      <w:marRight w:val="0"/>
                      <w:marTop w:val="0"/>
                      <w:marBottom w:val="0"/>
                      <w:divBdr>
                        <w:top w:val="none" w:sz="0" w:space="0" w:color="auto"/>
                        <w:left w:val="none" w:sz="0" w:space="0" w:color="auto"/>
                        <w:bottom w:val="none" w:sz="0" w:space="0" w:color="auto"/>
                        <w:right w:val="none" w:sz="0" w:space="0" w:color="auto"/>
                      </w:divBdr>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 w:id="1275821968">
                  <w:marLeft w:val="0"/>
                  <w:marRight w:val="0"/>
                  <w:marTop w:val="0"/>
                  <w:marBottom w:val="0"/>
                  <w:divBdr>
                    <w:top w:val="none" w:sz="0" w:space="0" w:color="auto"/>
                    <w:left w:val="none" w:sz="0" w:space="0" w:color="auto"/>
                    <w:bottom w:val="none" w:sz="0" w:space="0" w:color="auto"/>
                    <w:right w:val="none" w:sz="0" w:space="0" w:color="auto"/>
                  </w:divBdr>
                </w:div>
                <w:div w:id="1276056745">
                  <w:marLeft w:val="0"/>
                  <w:marRight w:val="0"/>
                  <w:marTop w:val="375"/>
                  <w:marBottom w:val="0"/>
                  <w:divBdr>
                    <w:top w:val="none" w:sz="0" w:space="0" w:color="auto"/>
                    <w:left w:val="none" w:sz="0" w:space="0" w:color="auto"/>
                    <w:bottom w:val="none" w:sz="0" w:space="0" w:color="auto"/>
                    <w:right w:val="none" w:sz="0" w:space="0" w:color="auto"/>
                  </w:divBdr>
                </w:div>
                <w:div w:id="1276211454">
                  <w:marLeft w:val="0"/>
                  <w:marRight w:val="0"/>
                  <w:marTop w:val="0"/>
                  <w:marBottom w:val="0"/>
                  <w:divBdr>
                    <w:top w:val="none" w:sz="0" w:space="0" w:color="auto"/>
                    <w:left w:val="none" w:sz="0" w:space="0" w:color="auto"/>
                    <w:bottom w:val="none" w:sz="0" w:space="0" w:color="auto"/>
                    <w:right w:val="none" w:sz="0" w:space="0" w:color="auto"/>
                  </w:divBdr>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76211690">
                  <w:marLeft w:val="0"/>
                  <w:marRight w:val="0"/>
                  <w:marTop w:val="0"/>
                  <w:marBottom w:val="0"/>
                  <w:divBdr>
                    <w:top w:val="none" w:sz="0" w:space="0" w:color="auto"/>
                    <w:left w:val="none" w:sz="0" w:space="0" w:color="auto"/>
                    <w:bottom w:val="none" w:sz="0" w:space="0" w:color="auto"/>
                    <w:right w:val="none" w:sz="0" w:space="0" w:color="auto"/>
                  </w:divBdr>
                  <w:divsChild>
                    <w:div w:id="696199178">
                      <w:marLeft w:val="0"/>
                      <w:marRight w:val="0"/>
                      <w:marTop w:val="0"/>
                      <w:marBottom w:val="0"/>
                      <w:divBdr>
                        <w:top w:val="none" w:sz="0" w:space="0" w:color="auto"/>
                        <w:left w:val="none" w:sz="0" w:space="0" w:color="auto"/>
                        <w:bottom w:val="none" w:sz="0" w:space="0" w:color="auto"/>
                        <w:right w:val="none" w:sz="0" w:space="0" w:color="auto"/>
                      </w:divBdr>
                      <w:divsChild>
                        <w:div w:id="63530973">
                          <w:marLeft w:val="0"/>
                          <w:marRight w:val="30"/>
                          <w:marTop w:val="0"/>
                          <w:marBottom w:val="0"/>
                          <w:divBdr>
                            <w:top w:val="none" w:sz="0" w:space="0" w:color="auto"/>
                            <w:left w:val="none" w:sz="0" w:space="0" w:color="auto"/>
                            <w:bottom w:val="none" w:sz="0" w:space="0" w:color="auto"/>
                            <w:right w:val="none" w:sz="0" w:space="0" w:color="auto"/>
                          </w:divBdr>
                        </w:div>
                        <w:div w:id="162673220">
                          <w:marLeft w:val="0"/>
                          <w:marRight w:val="30"/>
                          <w:marTop w:val="0"/>
                          <w:marBottom w:val="0"/>
                          <w:divBdr>
                            <w:top w:val="none" w:sz="0" w:space="0" w:color="auto"/>
                            <w:left w:val="none" w:sz="0" w:space="0" w:color="auto"/>
                            <w:bottom w:val="none" w:sz="0" w:space="0" w:color="auto"/>
                            <w:right w:val="none" w:sz="0" w:space="0" w:color="auto"/>
                          </w:divBdr>
                          <w:divsChild>
                            <w:div w:id="482241444">
                              <w:marLeft w:val="0"/>
                              <w:marRight w:val="0"/>
                              <w:marTop w:val="0"/>
                              <w:marBottom w:val="0"/>
                              <w:divBdr>
                                <w:top w:val="none" w:sz="0" w:space="0" w:color="auto"/>
                                <w:left w:val="none" w:sz="0" w:space="0" w:color="auto"/>
                                <w:bottom w:val="none" w:sz="0" w:space="0" w:color="auto"/>
                                <w:right w:val="none" w:sz="0" w:space="0" w:color="auto"/>
                              </w:divBdr>
                            </w:div>
                          </w:divsChild>
                        </w:div>
                        <w:div w:id="203756787">
                          <w:marLeft w:val="0"/>
                          <w:marRight w:val="30"/>
                          <w:marTop w:val="0"/>
                          <w:marBottom w:val="0"/>
                          <w:divBdr>
                            <w:top w:val="none" w:sz="0" w:space="0" w:color="auto"/>
                            <w:left w:val="none" w:sz="0" w:space="0" w:color="auto"/>
                            <w:bottom w:val="none" w:sz="0" w:space="0" w:color="auto"/>
                            <w:right w:val="none" w:sz="0" w:space="0" w:color="auto"/>
                          </w:divBdr>
                          <w:divsChild>
                            <w:div w:id="1187476125">
                              <w:marLeft w:val="0"/>
                              <w:marRight w:val="0"/>
                              <w:marTop w:val="0"/>
                              <w:marBottom w:val="0"/>
                              <w:divBdr>
                                <w:top w:val="none" w:sz="0" w:space="0" w:color="auto"/>
                                <w:left w:val="none" w:sz="0" w:space="0" w:color="auto"/>
                                <w:bottom w:val="none" w:sz="0" w:space="0" w:color="auto"/>
                                <w:right w:val="none" w:sz="0" w:space="0" w:color="auto"/>
                              </w:divBdr>
                            </w:div>
                          </w:divsChild>
                        </w:div>
                        <w:div w:id="256452708">
                          <w:marLeft w:val="0"/>
                          <w:marRight w:val="30"/>
                          <w:marTop w:val="0"/>
                          <w:marBottom w:val="0"/>
                          <w:divBdr>
                            <w:top w:val="none" w:sz="0" w:space="0" w:color="auto"/>
                            <w:left w:val="none" w:sz="0" w:space="0" w:color="auto"/>
                            <w:bottom w:val="none" w:sz="0" w:space="0" w:color="auto"/>
                            <w:right w:val="none" w:sz="0" w:space="0" w:color="auto"/>
                          </w:divBdr>
                        </w:div>
                        <w:div w:id="342436921">
                          <w:marLeft w:val="0"/>
                          <w:marRight w:val="30"/>
                          <w:marTop w:val="0"/>
                          <w:marBottom w:val="0"/>
                          <w:divBdr>
                            <w:top w:val="none" w:sz="0" w:space="0" w:color="auto"/>
                            <w:left w:val="none" w:sz="0" w:space="0" w:color="auto"/>
                            <w:bottom w:val="none" w:sz="0" w:space="0" w:color="auto"/>
                            <w:right w:val="none" w:sz="0" w:space="0" w:color="auto"/>
                          </w:divBdr>
                          <w:divsChild>
                            <w:div w:id="920526684">
                              <w:marLeft w:val="0"/>
                              <w:marRight w:val="0"/>
                              <w:marTop w:val="0"/>
                              <w:marBottom w:val="0"/>
                              <w:divBdr>
                                <w:top w:val="none" w:sz="0" w:space="0" w:color="auto"/>
                                <w:left w:val="none" w:sz="0" w:space="0" w:color="auto"/>
                                <w:bottom w:val="none" w:sz="0" w:space="0" w:color="auto"/>
                                <w:right w:val="none" w:sz="0" w:space="0" w:color="auto"/>
                              </w:divBdr>
                            </w:div>
                          </w:divsChild>
                        </w:div>
                        <w:div w:id="343754355">
                          <w:marLeft w:val="0"/>
                          <w:marRight w:val="30"/>
                          <w:marTop w:val="0"/>
                          <w:marBottom w:val="0"/>
                          <w:divBdr>
                            <w:top w:val="none" w:sz="0" w:space="0" w:color="auto"/>
                            <w:left w:val="none" w:sz="0" w:space="0" w:color="auto"/>
                            <w:bottom w:val="none" w:sz="0" w:space="0" w:color="auto"/>
                            <w:right w:val="none" w:sz="0" w:space="0" w:color="auto"/>
                          </w:divBdr>
                        </w:div>
                        <w:div w:id="345249715">
                          <w:marLeft w:val="0"/>
                          <w:marRight w:val="30"/>
                          <w:marTop w:val="0"/>
                          <w:marBottom w:val="0"/>
                          <w:divBdr>
                            <w:top w:val="none" w:sz="0" w:space="0" w:color="auto"/>
                            <w:left w:val="none" w:sz="0" w:space="0" w:color="auto"/>
                            <w:bottom w:val="none" w:sz="0" w:space="0" w:color="auto"/>
                            <w:right w:val="none" w:sz="0" w:space="0" w:color="auto"/>
                          </w:divBdr>
                          <w:divsChild>
                            <w:div w:id="284242114">
                              <w:marLeft w:val="0"/>
                              <w:marRight w:val="0"/>
                              <w:marTop w:val="0"/>
                              <w:marBottom w:val="0"/>
                              <w:divBdr>
                                <w:top w:val="none" w:sz="0" w:space="0" w:color="auto"/>
                                <w:left w:val="none" w:sz="0" w:space="0" w:color="auto"/>
                                <w:bottom w:val="none" w:sz="0" w:space="0" w:color="auto"/>
                                <w:right w:val="none" w:sz="0" w:space="0" w:color="auto"/>
                              </w:divBdr>
                            </w:div>
                          </w:divsChild>
                        </w:div>
                        <w:div w:id="345786682">
                          <w:marLeft w:val="0"/>
                          <w:marRight w:val="30"/>
                          <w:marTop w:val="0"/>
                          <w:marBottom w:val="0"/>
                          <w:divBdr>
                            <w:top w:val="none" w:sz="0" w:space="0" w:color="auto"/>
                            <w:left w:val="none" w:sz="0" w:space="0" w:color="auto"/>
                            <w:bottom w:val="none" w:sz="0" w:space="0" w:color="auto"/>
                            <w:right w:val="none" w:sz="0" w:space="0" w:color="auto"/>
                          </w:divBdr>
                        </w:div>
                        <w:div w:id="425921980">
                          <w:marLeft w:val="0"/>
                          <w:marRight w:val="30"/>
                          <w:marTop w:val="0"/>
                          <w:marBottom w:val="0"/>
                          <w:divBdr>
                            <w:top w:val="none" w:sz="0" w:space="0" w:color="auto"/>
                            <w:left w:val="none" w:sz="0" w:space="0" w:color="auto"/>
                            <w:bottom w:val="none" w:sz="0" w:space="0" w:color="auto"/>
                            <w:right w:val="none" w:sz="0" w:space="0" w:color="auto"/>
                          </w:divBdr>
                        </w:div>
                        <w:div w:id="466971978">
                          <w:marLeft w:val="0"/>
                          <w:marRight w:val="30"/>
                          <w:marTop w:val="0"/>
                          <w:marBottom w:val="0"/>
                          <w:divBdr>
                            <w:top w:val="none" w:sz="0" w:space="0" w:color="auto"/>
                            <w:left w:val="none" w:sz="0" w:space="0" w:color="auto"/>
                            <w:bottom w:val="none" w:sz="0" w:space="0" w:color="auto"/>
                            <w:right w:val="none" w:sz="0" w:space="0" w:color="auto"/>
                          </w:divBdr>
                          <w:divsChild>
                            <w:div w:id="520047772">
                              <w:marLeft w:val="0"/>
                              <w:marRight w:val="0"/>
                              <w:marTop w:val="0"/>
                              <w:marBottom w:val="0"/>
                              <w:divBdr>
                                <w:top w:val="none" w:sz="0" w:space="0" w:color="auto"/>
                                <w:left w:val="none" w:sz="0" w:space="0" w:color="auto"/>
                                <w:bottom w:val="none" w:sz="0" w:space="0" w:color="auto"/>
                                <w:right w:val="none" w:sz="0" w:space="0" w:color="auto"/>
                              </w:divBdr>
                            </w:div>
                          </w:divsChild>
                        </w:div>
                        <w:div w:id="506478794">
                          <w:marLeft w:val="0"/>
                          <w:marRight w:val="30"/>
                          <w:marTop w:val="0"/>
                          <w:marBottom w:val="0"/>
                          <w:divBdr>
                            <w:top w:val="none" w:sz="0" w:space="0" w:color="auto"/>
                            <w:left w:val="none" w:sz="0" w:space="0" w:color="auto"/>
                            <w:bottom w:val="none" w:sz="0" w:space="0" w:color="auto"/>
                            <w:right w:val="none" w:sz="0" w:space="0" w:color="auto"/>
                          </w:divBdr>
                          <w:divsChild>
                            <w:div w:id="4208905">
                              <w:marLeft w:val="0"/>
                              <w:marRight w:val="0"/>
                              <w:marTop w:val="0"/>
                              <w:marBottom w:val="0"/>
                              <w:divBdr>
                                <w:top w:val="none" w:sz="0" w:space="0" w:color="auto"/>
                                <w:left w:val="none" w:sz="0" w:space="0" w:color="auto"/>
                                <w:bottom w:val="none" w:sz="0" w:space="0" w:color="auto"/>
                                <w:right w:val="none" w:sz="0" w:space="0" w:color="auto"/>
                              </w:divBdr>
                            </w:div>
                          </w:divsChild>
                        </w:div>
                        <w:div w:id="525604921">
                          <w:marLeft w:val="0"/>
                          <w:marRight w:val="30"/>
                          <w:marTop w:val="0"/>
                          <w:marBottom w:val="0"/>
                          <w:divBdr>
                            <w:top w:val="none" w:sz="0" w:space="0" w:color="auto"/>
                            <w:left w:val="none" w:sz="0" w:space="0" w:color="auto"/>
                            <w:bottom w:val="none" w:sz="0" w:space="0" w:color="auto"/>
                            <w:right w:val="none" w:sz="0" w:space="0" w:color="auto"/>
                          </w:divBdr>
                        </w:div>
                        <w:div w:id="544370073">
                          <w:marLeft w:val="0"/>
                          <w:marRight w:val="30"/>
                          <w:marTop w:val="0"/>
                          <w:marBottom w:val="0"/>
                          <w:divBdr>
                            <w:top w:val="none" w:sz="0" w:space="0" w:color="auto"/>
                            <w:left w:val="none" w:sz="0" w:space="0" w:color="auto"/>
                            <w:bottom w:val="none" w:sz="0" w:space="0" w:color="auto"/>
                            <w:right w:val="none" w:sz="0" w:space="0" w:color="auto"/>
                          </w:divBdr>
                        </w:div>
                        <w:div w:id="568804361">
                          <w:marLeft w:val="0"/>
                          <w:marRight w:val="30"/>
                          <w:marTop w:val="0"/>
                          <w:marBottom w:val="0"/>
                          <w:divBdr>
                            <w:top w:val="none" w:sz="0" w:space="0" w:color="auto"/>
                            <w:left w:val="none" w:sz="0" w:space="0" w:color="auto"/>
                            <w:bottom w:val="none" w:sz="0" w:space="0" w:color="auto"/>
                            <w:right w:val="none" w:sz="0" w:space="0" w:color="auto"/>
                          </w:divBdr>
                        </w:div>
                        <w:div w:id="589434519">
                          <w:marLeft w:val="0"/>
                          <w:marRight w:val="30"/>
                          <w:marTop w:val="0"/>
                          <w:marBottom w:val="0"/>
                          <w:divBdr>
                            <w:top w:val="none" w:sz="0" w:space="0" w:color="auto"/>
                            <w:left w:val="none" w:sz="0" w:space="0" w:color="auto"/>
                            <w:bottom w:val="none" w:sz="0" w:space="0" w:color="auto"/>
                            <w:right w:val="none" w:sz="0" w:space="0" w:color="auto"/>
                          </w:divBdr>
                        </w:div>
                        <w:div w:id="672727887">
                          <w:marLeft w:val="0"/>
                          <w:marRight w:val="30"/>
                          <w:marTop w:val="0"/>
                          <w:marBottom w:val="0"/>
                          <w:divBdr>
                            <w:top w:val="none" w:sz="0" w:space="0" w:color="auto"/>
                            <w:left w:val="none" w:sz="0" w:space="0" w:color="auto"/>
                            <w:bottom w:val="none" w:sz="0" w:space="0" w:color="auto"/>
                            <w:right w:val="none" w:sz="0" w:space="0" w:color="auto"/>
                          </w:divBdr>
                          <w:divsChild>
                            <w:div w:id="1042483515">
                              <w:marLeft w:val="0"/>
                              <w:marRight w:val="0"/>
                              <w:marTop w:val="0"/>
                              <w:marBottom w:val="0"/>
                              <w:divBdr>
                                <w:top w:val="none" w:sz="0" w:space="0" w:color="auto"/>
                                <w:left w:val="none" w:sz="0" w:space="0" w:color="auto"/>
                                <w:bottom w:val="none" w:sz="0" w:space="0" w:color="auto"/>
                                <w:right w:val="none" w:sz="0" w:space="0" w:color="auto"/>
                              </w:divBdr>
                            </w:div>
                          </w:divsChild>
                        </w:div>
                        <w:div w:id="675812963">
                          <w:marLeft w:val="0"/>
                          <w:marRight w:val="30"/>
                          <w:marTop w:val="0"/>
                          <w:marBottom w:val="0"/>
                          <w:divBdr>
                            <w:top w:val="none" w:sz="0" w:space="0" w:color="auto"/>
                            <w:left w:val="none" w:sz="0" w:space="0" w:color="auto"/>
                            <w:bottom w:val="none" w:sz="0" w:space="0" w:color="auto"/>
                            <w:right w:val="none" w:sz="0" w:space="0" w:color="auto"/>
                          </w:divBdr>
                        </w:div>
                        <w:div w:id="696851320">
                          <w:marLeft w:val="0"/>
                          <w:marRight w:val="30"/>
                          <w:marTop w:val="0"/>
                          <w:marBottom w:val="0"/>
                          <w:divBdr>
                            <w:top w:val="none" w:sz="0" w:space="0" w:color="auto"/>
                            <w:left w:val="none" w:sz="0" w:space="0" w:color="auto"/>
                            <w:bottom w:val="none" w:sz="0" w:space="0" w:color="auto"/>
                            <w:right w:val="none" w:sz="0" w:space="0" w:color="auto"/>
                          </w:divBdr>
                          <w:divsChild>
                            <w:div w:id="906694371">
                              <w:marLeft w:val="0"/>
                              <w:marRight w:val="0"/>
                              <w:marTop w:val="0"/>
                              <w:marBottom w:val="0"/>
                              <w:divBdr>
                                <w:top w:val="none" w:sz="0" w:space="0" w:color="auto"/>
                                <w:left w:val="none" w:sz="0" w:space="0" w:color="auto"/>
                                <w:bottom w:val="none" w:sz="0" w:space="0" w:color="auto"/>
                                <w:right w:val="none" w:sz="0" w:space="0" w:color="auto"/>
                              </w:divBdr>
                            </w:div>
                          </w:divsChild>
                        </w:div>
                        <w:div w:id="704408407">
                          <w:marLeft w:val="0"/>
                          <w:marRight w:val="30"/>
                          <w:marTop w:val="0"/>
                          <w:marBottom w:val="0"/>
                          <w:divBdr>
                            <w:top w:val="none" w:sz="0" w:space="0" w:color="auto"/>
                            <w:left w:val="none" w:sz="0" w:space="0" w:color="auto"/>
                            <w:bottom w:val="none" w:sz="0" w:space="0" w:color="auto"/>
                            <w:right w:val="none" w:sz="0" w:space="0" w:color="auto"/>
                          </w:divBdr>
                          <w:divsChild>
                            <w:div w:id="1252544375">
                              <w:marLeft w:val="0"/>
                              <w:marRight w:val="0"/>
                              <w:marTop w:val="0"/>
                              <w:marBottom w:val="0"/>
                              <w:divBdr>
                                <w:top w:val="none" w:sz="0" w:space="0" w:color="auto"/>
                                <w:left w:val="none" w:sz="0" w:space="0" w:color="auto"/>
                                <w:bottom w:val="none" w:sz="0" w:space="0" w:color="auto"/>
                                <w:right w:val="none" w:sz="0" w:space="0" w:color="auto"/>
                              </w:divBdr>
                            </w:div>
                          </w:divsChild>
                        </w:div>
                        <w:div w:id="722949868">
                          <w:marLeft w:val="0"/>
                          <w:marRight w:val="30"/>
                          <w:marTop w:val="0"/>
                          <w:marBottom w:val="0"/>
                          <w:divBdr>
                            <w:top w:val="none" w:sz="0" w:space="0" w:color="auto"/>
                            <w:left w:val="none" w:sz="0" w:space="0" w:color="auto"/>
                            <w:bottom w:val="none" w:sz="0" w:space="0" w:color="auto"/>
                            <w:right w:val="none" w:sz="0" w:space="0" w:color="auto"/>
                          </w:divBdr>
                          <w:divsChild>
                            <w:div w:id="628828844">
                              <w:marLeft w:val="0"/>
                              <w:marRight w:val="0"/>
                              <w:marTop w:val="0"/>
                              <w:marBottom w:val="0"/>
                              <w:divBdr>
                                <w:top w:val="none" w:sz="0" w:space="0" w:color="auto"/>
                                <w:left w:val="none" w:sz="0" w:space="0" w:color="auto"/>
                                <w:bottom w:val="none" w:sz="0" w:space="0" w:color="auto"/>
                                <w:right w:val="none" w:sz="0" w:space="0" w:color="auto"/>
                              </w:divBdr>
                            </w:div>
                          </w:divsChild>
                        </w:div>
                        <w:div w:id="767623838">
                          <w:marLeft w:val="0"/>
                          <w:marRight w:val="30"/>
                          <w:marTop w:val="0"/>
                          <w:marBottom w:val="0"/>
                          <w:divBdr>
                            <w:top w:val="none" w:sz="0" w:space="0" w:color="auto"/>
                            <w:left w:val="none" w:sz="0" w:space="0" w:color="auto"/>
                            <w:bottom w:val="none" w:sz="0" w:space="0" w:color="auto"/>
                            <w:right w:val="none" w:sz="0" w:space="0" w:color="auto"/>
                          </w:divBdr>
                          <w:divsChild>
                            <w:div w:id="701056246">
                              <w:marLeft w:val="0"/>
                              <w:marRight w:val="0"/>
                              <w:marTop w:val="0"/>
                              <w:marBottom w:val="0"/>
                              <w:divBdr>
                                <w:top w:val="none" w:sz="0" w:space="0" w:color="auto"/>
                                <w:left w:val="none" w:sz="0" w:space="0" w:color="auto"/>
                                <w:bottom w:val="none" w:sz="0" w:space="0" w:color="auto"/>
                                <w:right w:val="none" w:sz="0" w:space="0" w:color="auto"/>
                              </w:divBdr>
                            </w:div>
                          </w:divsChild>
                        </w:div>
                        <w:div w:id="902839771">
                          <w:marLeft w:val="0"/>
                          <w:marRight w:val="30"/>
                          <w:marTop w:val="0"/>
                          <w:marBottom w:val="0"/>
                          <w:divBdr>
                            <w:top w:val="none" w:sz="0" w:space="0" w:color="auto"/>
                            <w:left w:val="none" w:sz="0" w:space="0" w:color="auto"/>
                            <w:bottom w:val="none" w:sz="0" w:space="0" w:color="auto"/>
                            <w:right w:val="none" w:sz="0" w:space="0" w:color="auto"/>
                          </w:divBdr>
                          <w:divsChild>
                            <w:div w:id="320042374">
                              <w:marLeft w:val="0"/>
                              <w:marRight w:val="0"/>
                              <w:marTop w:val="0"/>
                              <w:marBottom w:val="0"/>
                              <w:divBdr>
                                <w:top w:val="none" w:sz="0" w:space="0" w:color="auto"/>
                                <w:left w:val="none" w:sz="0" w:space="0" w:color="auto"/>
                                <w:bottom w:val="none" w:sz="0" w:space="0" w:color="auto"/>
                                <w:right w:val="none" w:sz="0" w:space="0" w:color="auto"/>
                              </w:divBdr>
                            </w:div>
                          </w:divsChild>
                        </w:div>
                        <w:div w:id="905529730">
                          <w:marLeft w:val="0"/>
                          <w:marRight w:val="30"/>
                          <w:marTop w:val="0"/>
                          <w:marBottom w:val="0"/>
                          <w:divBdr>
                            <w:top w:val="none" w:sz="0" w:space="0" w:color="auto"/>
                            <w:left w:val="none" w:sz="0" w:space="0" w:color="auto"/>
                            <w:bottom w:val="none" w:sz="0" w:space="0" w:color="auto"/>
                            <w:right w:val="none" w:sz="0" w:space="0" w:color="auto"/>
                          </w:divBdr>
                          <w:divsChild>
                            <w:div w:id="763114131">
                              <w:marLeft w:val="0"/>
                              <w:marRight w:val="0"/>
                              <w:marTop w:val="0"/>
                              <w:marBottom w:val="0"/>
                              <w:divBdr>
                                <w:top w:val="none" w:sz="0" w:space="0" w:color="auto"/>
                                <w:left w:val="none" w:sz="0" w:space="0" w:color="auto"/>
                                <w:bottom w:val="none" w:sz="0" w:space="0" w:color="auto"/>
                                <w:right w:val="none" w:sz="0" w:space="0" w:color="auto"/>
                              </w:divBdr>
                            </w:div>
                          </w:divsChild>
                        </w:div>
                        <w:div w:id="983505807">
                          <w:marLeft w:val="0"/>
                          <w:marRight w:val="30"/>
                          <w:marTop w:val="0"/>
                          <w:marBottom w:val="0"/>
                          <w:divBdr>
                            <w:top w:val="none" w:sz="0" w:space="0" w:color="auto"/>
                            <w:left w:val="none" w:sz="0" w:space="0" w:color="auto"/>
                            <w:bottom w:val="none" w:sz="0" w:space="0" w:color="auto"/>
                            <w:right w:val="none" w:sz="0" w:space="0" w:color="auto"/>
                          </w:divBdr>
                          <w:divsChild>
                            <w:div w:id="906499592">
                              <w:marLeft w:val="0"/>
                              <w:marRight w:val="0"/>
                              <w:marTop w:val="0"/>
                              <w:marBottom w:val="0"/>
                              <w:divBdr>
                                <w:top w:val="none" w:sz="0" w:space="0" w:color="auto"/>
                                <w:left w:val="none" w:sz="0" w:space="0" w:color="auto"/>
                                <w:bottom w:val="none" w:sz="0" w:space="0" w:color="auto"/>
                                <w:right w:val="none" w:sz="0" w:space="0" w:color="auto"/>
                              </w:divBdr>
                            </w:div>
                          </w:divsChild>
                        </w:div>
                        <w:div w:id="1000698384">
                          <w:marLeft w:val="0"/>
                          <w:marRight w:val="30"/>
                          <w:marTop w:val="0"/>
                          <w:marBottom w:val="0"/>
                          <w:divBdr>
                            <w:top w:val="none" w:sz="0" w:space="0" w:color="auto"/>
                            <w:left w:val="none" w:sz="0" w:space="0" w:color="auto"/>
                            <w:bottom w:val="none" w:sz="0" w:space="0" w:color="auto"/>
                            <w:right w:val="none" w:sz="0" w:space="0" w:color="auto"/>
                          </w:divBdr>
                        </w:div>
                        <w:div w:id="1015379347">
                          <w:marLeft w:val="0"/>
                          <w:marRight w:val="30"/>
                          <w:marTop w:val="0"/>
                          <w:marBottom w:val="0"/>
                          <w:divBdr>
                            <w:top w:val="none" w:sz="0" w:space="0" w:color="auto"/>
                            <w:left w:val="none" w:sz="0" w:space="0" w:color="auto"/>
                            <w:bottom w:val="none" w:sz="0" w:space="0" w:color="auto"/>
                            <w:right w:val="none" w:sz="0" w:space="0" w:color="auto"/>
                          </w:divBdr>
                          <w:divsChild>
                            <w:div w:id="1240943306">
                              <w:marLeft w:val="0"/>
                              <w:marRight w:val="0"/>
                              <w:marTop w:val="0"/>
                              <w:marBottom w:val="0"/>
                              <w:divBdr>
                                <w:top w:val="none" w:sz="0" w:space="0" w:color="auto"/>
                                <w:left w:val="none" w:sz="0" w:space="0" w:color="auto"/>
                                <w:bottom w:val="none" w:sz="0" w:space="0" w:color="auto"/>
                                <w:right w:val="none" w:sz="0" w:space="0" w:color="auto"/>
                              </w:divBdr>
                            </w:div>
                          </w:divsChild>
                        </w:div>
                        <w:div w:id="1027170776">
                          <w:marLeft w:val="0"/>
                          <w:marRight w:val="30"/>
                          <w:marTop w:val="0"/>
                          <w:marBottom w:val="0"/>
                          <w:divBdr>
                            <w:top w:val="none" w:sz="0" w:space="0" w:color="auto"/>
                            <w:left w:val="none" w:sz="0" w:space="0" w:color="auto"/>
                            <w:bottom w:val="none" w:sz="0" w:space="0" w:color="auto"/>
                            <w:right w:val="none" w:sz="0" w:space="0" w:color="auto"/>
                          </w:divBdr>
                        </w:div>
                        <w:div w:id="1171945777">
                          <w:marLeft w:val="0"/>
                          <w:marRight w:val="30"/>
                          <w:marTop w:val="0"/>
                          <w:marBottom w:val="0"/>
                          <w:divBdr>
                            <w:top w:val="none" w:sz="0" w:space="0" w:color="auto"/>
                            <w:left w:val="none" w:sz="0" w:space="0" w:color="auto"/>
                            <w:bottom w:val="none" w:sz="0" w:space="0" w:color="auto"/>
                            <w:right w:val="none" w:sz="0" w:space="0" w:color="auto"/>
                          </w:divBdr>
                          <w:divsChild>
                            <w:div w:id="589317981">
                              <w:marLeft w:val="0"/>
                              <w:marRight w:val="0"/>
                              <w:marTop w:val="0"/>
                              <w:marBottom w:val="0"/>
                              <w:divBdr>
                                <w:top w:val="none" w:sz="0" w:space="0" w:color="auto"/>
                                <w:left w:val="none" w:sz="0" w:space="0" w:color="auto"/>
                                <w:bottom w:val="none" w:sz="0" w:space="0" w:color="auto"/>
                                <w:right w:val="none" w:sz="0" w:space="0" w:color="auto"/>
                              </w:divBdr>
                            </w:div>
                          </w:divsChild>
                        </w:div>
                        <w:div w:id="1178233652">
                          <w:marLeft w:val="0"/>
                          <w:marRight w:val="30"/>
                          <w:marTop w:val="0"/>
                          <w:marBottom w:val="0"/>
                          <w:divBdr>
                            <w:top w:val="none" w:sz="0" w:space="0" w:color="auto"/>
                            <w:left w:val="none" w:sz="0" w:space="0" w:color="auto"/>
                            <w:bottom w:val="none" w:sz="0" w:space="0" w:color="auto"/>
                            <w:right w:val="none" w:sz="0" w:space="0" w:color="auto"/>
                          </w:divBdr>
                          <w:divsChild>
                            <w:div w:id="1000353880">
                              <w:marLeft w:val="0"/>
                              <w:marRight w:val="0"/>
                              <w:marTop w:val="0"/>
                              <w:marBottom w:val="0"/>
                              <w:divBdr>
                                <w:top w:val="none" w:sz="0" w:space="0" w:color="auto"/>
                                <w:left w:val="none" w:sz="0" w:space="0" w:color="auto"/>
                                <w:bottom w:val="none" w:sz="0" w:space="0" w:color="auto"/>
                                <w:right w:val="none" w:sz="0" w:space="0" w:color="auto"/>
                              </w:divBdr>
                            </w:div>
                          </w:divsChild>
                        </w:div>
                        <w:div w:id="1205170003">
                          <w:marLeft w:val="0"/>
                          <w:marRight w:val="30"/>
                          <w:marTop w:val="0"/>
                          <w:marBottom w:val="0"/>
                          <w:divBdr>
                            <w:top w:val="none" w:sz="0" w:space="0" w:color="auto"/>
                            <w:left w:val="none" w:sz="0" w:space="0" w:color="auto"/>
                            <w:bottom w:val="none" w:sz="0" w:space="0" w:color="auto"/>
                            <w:right w:val="none" w:sz="0" w:space="0" w:color="auto"/>
                          </w:divBdr>
                          <w:divsChild>
                            <w:div w:id="616378059">
                              <w:marLeft w:val="0"/>
                              <w:marRight w:val="0"/>
                              <w:marTop w:val="0"/>
                              <w:marBottom w:val="0"/>
                              <w:divBdr>
                                <w:top w:val="none" w:sz="0" w:space="0" w:color="auto"/>
                                <w:left w:val="none" w:sz="0" w:space="0" w:color="auto"/>
                                <w:bottom w:val="none" w:sz="0" w:space="0" w:color="auto"/>
                                <w:right w:val="none" w:sz="0" w:space="0" w:color="auto"/>
                              </w:divBdr>
                            </w:div>
                          </w:divsChild>
                        </w:div>
                        <w:div w:id="1233733755">
                          <w:marLeft w:val="0"/>
                          <w:marRight w:val="30"/>
                          <w:marTop w:val="0"/>
                          <w:marBottom w:val="0"/>
                          <w:divBdr>
                            <w:top w:val="none" w:sz="0" w:space="0" w:color="auto"/>
                            <w:left w:val="none" w:sz="0" w:space="0" w:color="auto"/>
                            <w:bottom w:val="none" w:sz="0" w:space="0" w:color="auto"/>
                            <w:right w:val="none" w:sz="0" w:space="0" w:color="auto"/>
                          </w:divBdr>
                        </w:div>
                        <w:div w:id="1236237141">
                          <w:marLeft w:val="0"/>
                          <w:marRight w:val="30"/>
                          <w:marTop w:val="0"/>
                          <w:marBottom w:val="0"/>
                          <w:divBdr>
                            <w:top w:val="none" w:sz="0" w:space="0" w:color="auto"/>
                            <w:left w:val="none" w:sz="0" w:space="0" w:color="auto"/>
                            <w:bottom w:val="none" w:sz="0" w:space="0" w:color="auto"/>
                            <w:right w:val="none" w:sz="0" w:space="0" w:color="auto"/>
                          </w:divBdr>
                        </w:div>
                        <w:div w:id="1312446336">
                          <w:marLeft w:val="0"/>
                          <w:marRight w:val="30"/>
                          <w:marTop w:val="0"/>
                          <w:marBottom w:val="0"/>
                          <w:divBdr>
                            <w:top w:val="none" w:sz="0" w:space="0" w:color="auto"/>
                            <w:left w:val="none" w:sz="0" w:space="0" w:color="auto"/>
                            <w:bottom w:val="none" w:sz="0" w:space="0" w:color="auto"/>
                            <w:right w:val="none" w:sz="0" w:space="0" w:color="auto"/>
                          </w:divBdr>
                          <w:divsChild>
                            <w:div w:id="594288634">
                              <w:marLeft w:val="0"/>
                              <w:marRight w:val="0"/>
                              <w:marTop w:val="0"/>
                              <w:marBottom w:val="0"/>
                              <w:divBdr>
                                <w:top w:val="none" w:sz="0" w:space="0" w:color="auto"/>
                                <w:left w:val="none" w:sz="0" w:space="0" w:color="auto"/>
                                <w:bottom w:val="none" w:sz="0" w:space="0" w:color="auto"/>
                                <w:right w:val="none" w:sz="0" w:space="0" w:color="auto"/>
                              </w:divBdr>
                            </w:div>
                          </w:divsChild>
                        </w:div>
                        <w:div w:id="131734572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276332884">
                  <w:marLeft w:val="0"/>
                  <w:marRight w:val="0"/>
                  <w:marTop w:val="0"/>
                  <w:marBottom w:val="0"/>
                  <w:divBdr>
                    <w:top w:val="none" w:sz="0" w:space="0" w:color="auto"/>
                    <w:left w:val="none" w:sz="0" w:space="0" w:color="auto"/>
                    <w:bottom w:val="none" w:sz="0" w:space="0" w:color="auto"/>
                    <w:right w:val="none" w:sz="0" w:space="0" w:color="auto"/>
                  </w:divBdr>
                </w:div>
                <w:div w:id="1276599245">
                  <w:marLeft w:val="0"/>
                  <w:marRight w:val="0"/>
                  <w:marTop w:val="450"/>
                  <w:marBottom w:val="0"/>
                  <w:divBdr>
                    <w:top w:val="none" w:sz="0" w:space="0" w:color="auto"/>
                    <w:left w:val="none" w:sz="0" w:space="0" w:color="auto"/>
                    <w:bottom w:val="none" w:sz="0" w:space="0" w:color="auto"/>
                    <w:right w:val="none" w:sz="0" w:space="0" w:color="auto"/>
                  </w:divBdr>
                </w:div>
                <w:div w:id="1276714228">
                  <w:marLeft w:val="0"/>
                  <w:marRight w:val="0"/>
                  <w:marTop w:val="0"/>
                  <w:marBottom w:val="0"/>
                  <w:divBdr>
                    <w:top w:val="none" w:sz="0" w:space="0" w:color="auto"/>
                    <w:left w:val="none" w:sz="0" w:space="0" w:color="auto"/>
                    <w:bottom w:val="none" w:sz="0" w:space="0" w:color="auto"/>
                    <w:right w:val="none" w:sz="0" w:space="0" w:color="auto"/>
                  </w:divBdr>
                </w:div>
                <w:div w:id="1276909016">
                  <w:marLeft w:val="0"/>
                  <w:marRight w:val="0"/>
                  <w:marTop w:val="0"/>
                  <w:marBottom w:val="0"/>
                  <w:divBdr>
                    <w:top w:val="none" w:sz="0" w:space="0" w:color="auto"/>
                    <w:left w:val="none" w:sz="0" w:space="0" w:color="auto"/>
                    <w:bottom w:val="none" w:sz="0" w:space="0" w:color="auto"/>
                    <w:right w:val="none" w:sz="0" w:space="0" w:color="auto"/>
                  </w:divBdr>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 w:id="1277105866">
                  <w:marLeft w:val="0"/>
                  <w:marRight w:val="0"/>
                  <w:marTop w:val="0"/>
                  <w:marBottom w:val="0"/>
                  <w:divBdr>
                    <w:top w:val="none" w:sz="0" w:space="0" w:color="auto"/>
                    <w:left w:val="none" w:sz="0" w:space="0" w:color="auto"/>
                    <w:bottom w:val="none" w:sz="0" w:space="0" w:color="auto"/>
                    <w:right w:val="none" w:sz="0" w:space="0" w:color="auto"/>
                  </w:divBdr>
                </w:div>
                <w:div w:id="1277248636">
                  <w:marLeft w:val="0"/>
                  <w:marRight w:val="0"/>
                  <w:marTop w:val="0"/>
                  <w:marBottom w:val="0"/>
                  <w:divBdr>
                    <w:top w:val="none" w:sz="0" w:space="0" w:color="auto"/>
                    <w:left w:val="none" w:sz="0" w:space="0" w:color="auto"/>
                    <w:bottom w:val="none" w:sz="0" w:space="0" w:color="auto"/>
                    <w:right w:val="none" w:sz="0" w:space="0" w:color="auto"/>
                  </w:divBdr>
                </w:div>
                <w:div w:id="1277257087">
                  <w:marLeft w:val="0"/>
                  <w:marRight w:val="0"/>
                  <w:marTop w:val="0"/>
                  <w:marBottom w:val="0"/>
                  <w:divBdr>
                    <w:top w:val="none" w:sz="0" w:space="0" w:color="auto"/>
                    <w:left w:val="none" w:sz="0" w:space="0" w:color="auto"/>
                    <w:bottom w:val="none" w:sz="0" w:space="0" w:color="auto"/>
                    <w:right w:val="none" w:sz="0" w:space="0" w:color="auto"/>
                  </w:divBdr>
                </w:div>
                <w:div w:id="1277522098">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277786577">
                  <w:marLeft w:val="0"/>
                  <w:marRight w:val="0"/>
                  <w:marTop w:val="0"/>
                  <w:marBottom w:val="0"/>
                  <w:divBdr>
                    <w:top w:val="none" w:sz="0" w:space="0" w:color="auto"/>
                    <w:left w:val="none" w:sz="0" w:space="0" w:color="auto"/>
                    <w:bottom w:val="none" w:sz="0" w:space="0" w:color="auto"/>
                    <w:right w:val="none" w:sz="0" w:space="0" w:color="auto"/>
                  </w:divBdr>
                </w:div>
                <w:div w:id="1277832668">
                  <w:marLeft w:val="0"/>
                  <w:marRight w:val="0"/>
                  <w:marTop w:val="0"/>
                  <w:marBottom w:val="0"/>
                  <w:divBdr>
                    <w:top w:val="none" w:sz="0" w:space="0" w:color="auto"/>
                    <w:left w:val="none" w:sz="0" w:space="0" w:color="auto"/>
                    <w:bottom w:val="none" w:sz="0" w:space="0" w:color="auto"/>
                    <w:right w:val="none" w:sz="0" w:space="0" w:color="auto"/>
                  </w:divBdr>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277979902">
                  <w:marLeft w:val="0"/>
                  <w:marRight w:val="0"/>
                  <w:marTop w:val="0"/>
                  <w:marBottom w:val="0"/>
                  <w:divBdr>
                    <w:top w:val="none" w:sz="0" w:space="0" w:color="auto"/>
                    <w:left w:val="none" w:sz="0" w:space="0" w:color="auto"/>
                    <w:bottom w:val="none" w:sz="0" w:space="0" w:color="auto"/>
                    <w:right w:val="none" w:sz="0" w:space="0" w:color="auto"/>
                  </w:divBdr>
                </w:div>
                <w:div w:id="1278102863">
                  <w:marLeft w:val="0"/>
                  <w:marRight w:val="75"/>
                  <w:marTop w:val="0"/>
                  <w:marBottom w:val="0"/>
                  <w:divBdr>
                    <w:top w:val="none" w:sz="0" w:space="0" w:color="auto"/>
                    <w:left w:val="none" w:sz="0" w:space="0" w:color="auto"/>
                    <w:bottom w:val="none" w:sz="0" w:space="0" w:color="auto"/>
                    <w:right w:val="none" w:sz="0" w:space="0" w:color="auto"/>
                  </w:divBdr>
                </w:div>
                <w:div w:id="1278220953">
                  <w:marLeft w:val="0"/>
                  <w:marRight w:val="0"/>
                  <w:marTop w:val="0"/>
                  <w:marBottom w:val="0"/>
                  <w:divBdr>
                    <w:top w:val="none" w:sz="0" w:space="0" w:color="auto"/>
                    <w:left w:val="none" w:sz="0" w:space="0" w:color="auto"/>
                    <w:bottom w:val="none" w:sz="0" w:space="0" w:color="auto"/>
                    <w:right w:val="none" w:sz="0" w:space="0" w:color="auto"/>
                  </w:divBdr>
                </w:div>
                <w:div w:id="1278298864">
                  <w:marLeft w:val="0"/>
                  <w:marRight w:val="0"/>
                  <w:marTop w:val="0"/>
                  <w:marBottom w:val="0"/>
                  <w:divBdr>
                    <w:top w:val="none" w:sz="0" w:space="0" w:color="auto"/>
                    <w:left w:val="none" w:sz="0" w:space="0" w:color="auto"/>
                    <w:bottom w:val="none" w:sz="0" w:space="0" w:color="auto"/>
                    <w:right w:val="none" w:sz="0" w:space="0" w:color="auto"/>
                  </w:divBdr>
                </w:div>
                <w:div w:id="1278416333">
                  <w:marLeft w:val="0"/>
                  <w:marRight w:val="0"/>
                  <w:marTop w:val="0"/>
                  <w:marBottom w:val="225"/>
                  <w:divBdr>
                    <w:top w:val="none" w:sz="0" w:space="0" w:color="auto"/>
                    <w:left w:val="none" w:sz="0" w:space="0" w:color="auto"/>
                    <w:bottom w:val="none" w:sz="0" w:space="0" w:color="auto"/>
                    <w:right w:val="none" w:sz="0" w:space="0" w:color="auto"/>
                  </w:divBdr>
                </w:div>
                <w:div w:id="1278487452">
                  <w:marLeft w:val="0"/>
                  <w:marRight w:val="0"/>
                  <w:marTop w:val="0"/>
                  <w:marBottom w:val="0"/>
                  <w:divBdr>
                    <w:top w:val="none" w:sz="0" w:space="0" w:color="auto"/>
                    <w:left w:val="none" w:sz="0" w:space="0" w:color="auto"/>
                    <w:bottom w:val="none" w:sz="0" w:space="0" w:color="auto"/>
                    <w:right w:val="none" w:sz="0" w:space="0" w:color="auto"/>
                  </w:divBdr>
                  <w:divsChild>
                    <w:div w:id="784230146">
                      <w:marLeft w:val="0"/>
                      <w:marRight w:val="0"/>
                      <w:marTop w:val="0"/>
                      <w:marBottom w:val="0"/>
                      <w:divBdr>
                        <w:top w:val="none" w:sz="0" w:space="0" w:color="auto"/>
                        <w:left w:val="none" w:sz="0" w:space="0" w:color="auto"/>
                        <w:bottom w:val="none" w:sz="0" w:space="0" w:color="auto"/>
                        <w:right w:val="none" w:sz="0" w:space="0" w:color="auto"/>
                      </w:divBdr>
                    </w:div>
                  </w:divsChild>
                </w:div>
                <w:div w:id="1278608176">
                  <w:marLeft w:val="0"/>
                  <w:marRight w:val="0"/>
                  <w:marTop w:val="0"/>
                  <w:marBottom w:val="0"/>
                  <w:divBdr>
                    <w:top w:val="none" w:sz="0" w:space="0" w:color="auto"/>
                    <w:left w:val="none" w:sz="0" w:space="0" w:color="auto"/>
                    <w:bottom w:val="none" w:sz="0" w:space="0" w:color="auto"/>
                    <w:right w:val="none" w:sz="0" w:space="0" w:color="auto"/>
                  </w:divBdr>
                </w:div>
                <w:div w:id="1278682821">
                  <w:marLeft w:val="0"/>
                  <w:marRight w:val="0"/>
                  <w:marTop w:val="360"/>
                  <w:marBottom w:val="0"/>
                  <w:divBdr>
                    <w:top w:val="none" w:sz="0" w:space="0" w:color="auto"/>
                    <w:left w:val="none" w:sz="0" w:space="0" w:color="auto"/>
                    <w:bottom w:val="none" w:sz="0" w:space="0" w:color="auto"/>
                    <w:right w:val="none" w:sz="0" w:space="0" w:color="auto"/>
                  </w:divBdr>
                </w:div>
                <w:div w:id="1278685500">
                  <w:marLeft w:val="0"/>
                  <w:marRight w:val="0"/>
                  <w:marTop w:val="225"/>
                  <w:marBottom w:val="0"/>
                  <w:divBdr>
                    <w:top w:val="none" w:sz="0" w:space="0" w:color="auto"/>
                    <w:left w:val="none" w:sz="0" w:space="0" w:color="auto"/>
                    <w:bottom w:val="none" w:sz="0" w:space="0" w:color="auto"/>
                    <w:right w:val="none" w:sz="0" w:space="0" w:color="auto"/>
                  </w:divBdr>
                </w:div>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 w:id="1279024968">
                  <w:marLeft w:val="0"/>
                  <w:marRight w:val="0"/>
                  <w:marTop w:val="0"/>
                  <w:marBottom w:val="0"/>
                  <w:divBdr>
                    <w:top w:val="none" w:sz="0" w:space="0" w:color="auto"/>
                    <w:left w:val="none" w:sz="0" w:space="0" w:color="auto"/>
                    <w:bottom w:val="none" w:sz="0" w:space="0" w:color="auto"/>
                    <w:right w:val="none" w:sz="0" w:space="0" w:color="auto"/>
                  </w:divBdr>
                  <w:divsChild>
                    <w:div w:id="636298595">
                      <w:marLeft w:val="0"/>
                      <w:marRight w:val="0"/>
                      <w:marTop w:val="0"/>
                      <w:marBottom w:val="0"/>
                      <w:divBdr>
                        <w:top w:val="none" w:sz="0" w:space="0" w:color="auto"/>
                        <w:left w:val="none" w:sz="0" w:space="0" w:color="auto"/>
                        <w:bottom w:val="none" w:sz="0" w:space="0" w:color="auto"/>
                        <w:right w:val="none" w:sz="0" w:space="0" w:color="auto"/>
                      </w:divBdr>
                    </w:div>
                  </w:divsChild>
                </w:div>
                <w:div w:id="1279025749">
                  <w:marLeft w:val="0"/>
                  <w:marRight w:val="30"/>
                  <w:marTop w:val="0"/>
                  <w:marBottom w:val="0"/>
                  <w:divBdr>
                    <w:top w:val="none" w:sz="0" w:space="0" w:color="auto"/>
                    <w:left w:val="none" w:sz="0" w:space="0" w:color="auto"/>
                    <w:bottom w:val="none" w:sz="0" w:space="0" w:color="auto"/>
                    <w:right w:val="none" w:sz="0" w:space="0" w:color="auto"/>
                  </w:divBdr>
                  <w:divsChild>
                    <w:div w:id="1049765479">
                      <w:marLeft w:val="0"/>
                      <w:marRight w:val="0"/>
                      <w:marTop w:val="0"/>
                      <w:marBottom w:val="0"/>
                      <w:divBdr>
                        <w:top w:val="none" w:sz="0" w:space="0" w:color="auto"/>
                        <w:left w:val="none" w:sz="0" w:space="0" w:color="auto"/>
                        <w:bottom w:val="none" w:sz="0" w:space="0" w:color="auto"/>
                        <w:right w:val="none" w:sz="0" w:space="0" w:color="auto"/>
                      </w:divBdr>
                    </w:div>
                  </w:divsChild>
                </w:div>
                <w:div w:id="1279067306">
                  <w:marLeft w:val="0"/>
                  <w:marRight w:val="0"/>
                  <w:marTop w:val="0"/>
                  <w:marBottom w:val="0"/>
                  <w:divBdr>
                    <w:top w:val="none" w:sz="0" w:space="0" w:color="auto"/>
                    <w:left w:val="none" w:sz="0" w:space="0" w:color="auto"/>
                    <w:bottom w:val="none" w:sz="0" w:space="0" w:color="auto"/>
                    <w:right w:val="none" w:sz="0" w:space="0" w:color="auto"/>
                  </w:divBdr>
                  <w:divsChild>
                    <w:div w:id="142625836">
                      <w:marLeft w:val="0"/>
                      <w:marRight w:val="210"/>
                      <w:marTop w:val="0"/>
                      <w:marBottom w:val="0"/>
                      <w:divBdr>
                        <w:top w:val="single" w:sz="2" w:space="0" w:color="000000"/>
                        <w:left w:val="single" w:sz="2" w:space="0" w:color="000000"/>
                        <w:bottom w:val="single" w:sz="2" w:space="0" w:color="000000"/>
                        <w:right w:val="single" w:sz="2" w:space="0" w:color="000000"/>
                      </w:divBdr>
                      <w:divsChild>
                        <w:div w:id="12393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 w:id="1279293284">
                  <w:marLeft w:val="0"/>
                  <w:marRight w:val="30"/>
                  <w:marTop w:val="0"/>
                  <w:marBottom w:val="0"/>
                  <w:divBdr>
                    <w:top w:val="none" w:sz="0" w:space="0" w:color="auto"/>
                    <w:left w:val="none" w:sz="0" w:space="0" w:color="auto"/>
                    <w:bottom w:val="none" w:sz="0" w:space="0" w:color="auto"/>
                    <w:right w:val="none" w:sz="0" w:space="0" w:color="auto"/>
                  </w:divBdr>
                  <w:divsChild>
                    <w:div w:id="812794800">
                      <w:marLeft w:val="0"/>
                      <w:marRight w:val="0"/>
                      <w:marTop w:val="0"/>
                      <w:marBottom w:val="0"/>
                      <w:divBdr>
                        <w:top w:val="none" w:sz="0" w:space="0" w:color="auto"/>
                        <w:left w:val="none" w:sz="0" w:space="0" w:color="auto"/>
                        <w:bottom w:val="none" w:sz="0" w:space="0" w:color="auto"/>
                        <w:right w:val="none" w:sz="0" w:space="0" w:color="auto"/>
                      </w:divBdr>
                    </w:div>
                  </w:divsChild>
                </w:div>
                <w:div w:id="1279295191">
                  <w:marLeft w:val="0"/>
                  <w:marRight w:val="0"/>
                  <w:marTop w:val="0"/>
                  <w:marBottom w:val="0"/>
                  <w:divBdr>
                    <w:top w:val="none" w:sz="0" w:space="0" w:color="auto"/>
                    <w:left w:val="none" w:sz="0" w:space="0" w:color="auto"/>
                    <w:bottom w:val="none" w:sz="0" w:space="0" w:color="auto"/>
                    <w:right w:val="none" w:sz="0" w:space="0" w:color="auto"/>
                  </w:divBdr>
                </w:div>
                <w:div w:id="1279525608">
                  <w:marLeft w:val="0"/>
                  <w:marRight w:val="30"/>
                  <w:marTop w:val="0"/>
                  <w:marBottom w:val="0"/>
                  <w:divBdr>
                    <w:top w:val="none" w:sz="0" w:space="0" w:color="auto"/>
                    <w:left w:val="none" w:sz="0" w:space="0" w:color="auto"/>
                    <w:bottom w:val="none" w:sz="0" w:space="0" w:color="auto"/>
                    <w:right w:val="none" w:sz="0" w:space="0" w:color="auto"/>
                  </w:divBdr>
                </w:div>
                <w:div w:id="1279678716">
                  <w:marLeft w:val="300"/>
                  <w:marRight w:val="0"/>
                  <w:marTop w:val="0"/>
                  <w:marBottom w:val="150"/>
                  <w:divBdr>
                    <w:top w:val="none" w:sz="0" w:space="0" w:color="auto"/>
                    <w:left w:val="none" w:sz="0" w:space="0" w:color="auto"/>
                    <w:bottom w:val="none" w:sz="0" w:space="0" w:color="auto"/>
                    <w:right w:val="none" w:sz="0" w:space="0" w:color="auto"/>
                  </w:divBdr>
                </w:div>
                <w:div w:id="1279682426">
                  <w:marLeft w:val="0"/>
                  <w:marRight w:val="0"/>
                  <w:marTop w:val="0"/>
                  <w:marBottom w:val="0"/>
                  <w:divBdr>
                    <w:top w:val="none" w:sz="0" w:space="0" w:color="auto"/>
                    <w:left w:val="none" w:sz="0" w:space="0" w:color="auto"/>
                    <w:bottom w:val="none" w:sz="0" w:space="0" w:color="auto"/>
                    <w:right w:val="none" w:sz="0" w:space="0" w:color="auto"/>
                  </w:divBdr>
                </w:div>
                <w:div w:id="1279794748">
                  <w:marLeft w:val="0"/>
                  <w:marRight w:val="0"/>
                  <w:marTop w:val="0"/>
                  <w:marBottom w:val="0"/>
                  <w:divBdr>
                    <w:top w:val="none" w:sz="0" w:space="0" w:color="auto"/>
                    <w:left w:val="none" w:sz="0" w:space="0" w:color="auto"/>
                    <w:bottom w:val="none" w:sz="0" w:space="0" w:color="auto"/>
                    <w:right w:val="none" w:sz="0" w:space="0" w:color="auto"/>
                  </w:divBdr>
                  <w:divsChild>
                    <w:div w:id="101414956">
                      <w:marLeft w:val="0"/>
                      <w:marRight w:val="0"/>
                      <w:marTop w:val="0"/>
                      <w:marBottom w:val="30"/>
                      <w:divBdr>
                        <w:top w:val="none" w:sz="0" w:space="0" w:color="auto"/>
                        <w:left w:val="none" w:sz="0" w:space="0" w:color="auto"/>
                        <w:bottom w:val="none" w:sz="0" w:space="0" w:color="auto"/>
                        <w:right w:val="none" w:sz="0" w:space="0" w:color="auto"/>
                      </w:divBdr>
                      <w:divsChild>
                        <w:div w:id="1035619834">
                          <w:marLeft w:val="0"/>
                          <w:marRight w:val="0"/>
                          <w:marTop w:val="0"/>
                          <w:marBottom w:val="0"/>
                          <w:divBdr>
                            <w:top w:val="none" w:sz="0" w:space="0" w:color="auto"/>
                            <w:left w:val="none" w:sz="0" w:space="0" w:color="auto"/>
                            <w:bottom w:val="none" w:sz="0" w:space="0" w:color="auto"/>
                            <w:right w:val="none" w:sz="0" w:space="0" w:color="auto"/>
                          </w:divBdr>
                          <w:divsChild>
                            <w:div w:id="61366579">
                              <w:marLeft w:val="0"/>
                              <w:marRight w:val="0"/>
                              <w:marTop w:val="0"/>
                              <w:marBottom w:val="0"/>
                              <w:divBdr>
                                <w:top w:val="none" w:sz="0" w:space="0" w:color="auto"/>
                                <w:left w:val="none" w:sz="0" w:space="0" w:color="auto"/>
                                <w:bottom w:val="none" w:sz="0" w:space="0" w:color="auto"/>
                                <w:right w:val="none" w:sz="0" w:space="0" w:color="auto"/>
                              </w:divBdr>
                            </w:div>
                            <w:div w:id="74282690">
                              <w:marLeft w:val="0"/>
                              <w:marRight w:val="0"/>
                              <w:marTop w:val="0"/>
                              <w:marBottom w:val="0"/>
                              <w:divBdr>
                                <w:top w:val="none" w:sz="0" w:space="0" w:color="auto"/>
                                <w:left w:val="none" w:sz="0" w:space="0" w:color="auto"/>
                                <w:bottom w:val="none" w:sz="0" w:space="0" w:color="auto"/>
                                <w:right w:val="none" w:sz="0" w:space="0" w:color="auto"/>
                              </w:divBdr>
                              <w:divsChild>
                                <w:div w:id="1011832448">
                                  <w:marLeft w:val="0"/>
                                  <w:marRight w:val="0"/>
                                  <w:marTop w:val="0"/>
                                  <w:marBottom w:val="0"/>
                                  <w:divBdr>
                                    <w:top w:val="none" w:sz="0" w:space="0" w:color="auto"/>
                                    <w:left w:val="none" w:sz="0" w:space="0" w:color="auto"/>
                                    <w:bottom w:val="none" w:sz="0" w:space="0" w:color="auto"/>
                                    <w:right w:val="none" w:sz="0" w:space="0" w:color="auto"/>
                                  </w:divBdr>
                                  <w:divsChild>
                                    <w:div w:id="361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4011">
                              <w:marLeft w:val="0"/>
                              <w:marRight w:val="0"/>
                              <w:marTop w:val="0"/>
                              <w:marBottom w:val="0"/>
                              <w:divBdr>
                                <w:top w:val="none" w:sz="0" w:space="0" w:color="auto"/>
                                <w:left w:val="none" w:sz="0" w:space="0" w:color="auto"/>
                                <w:bottom w:val="none" w:sz="0" w:space="0" w:color="auto"/>
                                <w:right w:val="none" w:sz="0" w:space="0" w:color="auto"/>
                              </w:divBdr>
                              <w:divsChild>
                                <w:div w:id="1072850241">
                                  <w:marLeft w:val="0"/>
                                  <w:marRight w:val="0"/>
                                  <w:marTop w:val="0"/>
                                  <w:marBottom w:val="0"/>
                                  <w:divBdr>
                                    <w:top w:val="none" w:sz="0" w:space="0" w:color="auto"/>
                                    <w:left w:val="none" w:sz="0" w:space="0" w:color="auto"/>
                                    <w:bottom w:val="none" w:sz="0" w:space="0" w:color="auto"/>
                                    <w:right w:val="none" w:sz="0" w:space="0" w:color="auto"/>
                                  </w:divBdr>
                                </w:div>
                              </w:divsChild>
                            </w:div>
                            <w:div w:id="87970832">
                              <w:marLeft w:val="0"/>
                              <w:marRight w:val="0"/>
                              <w:marTop w:val="0"/>
                              <w:marBottom w:val="0"/>
                              <w:divBdr>
                                <w:top w:val="none" w:sz="0" w:space="0" w:color="auto"/>
                                <w:left w:val="none" w:sz="0" w:space="0" w:color="auto"/>
                                <w:bottom w:val="none" w:sz="0" w:space="0" w:color="auto"/>
                                <w:right w:val="none" w:sz="0" w:space="0" w:color="auto"/>
                              </w:divBdr>
                            </w:div>
                            <w:div w:id="126247164">
                              <w:marLeft w:val="0"/>
                              <w:marRight w:val="0"/>
                              <w:marTop w:val="0"/>
                              <w:marBottom w:val="0"/>
                              <w:divBdr>
                                <w:top w:val="none" w:sz="0" w:space="0" w:color="auto"/>
                                <w:left w:val="none" w:sz="0" w:space="0" w:color="auto"/>
                                <w:bottom w:val="none" w:sz="0" w:space="0" w:color="auto"/>
                                <w:right w:val="none" w:sz="0" w:space="0" w:color="auto"/>
                              </w:divBdr>
                            </w:div>
                            <w:div w:id="133766050">
                              <w:marLeft w:val="0"/>
                              <w:marRight w:val="0"/>
                              <w:marTop w:val="0"/>
                              <w:marBottom w:val="0"/>
                              <w:divBdr>
                                <w:top w:val="none" w:sz="0" w:space="0" w:color="auto"/>
                                <w:left w:val="none" w:sz="0" w:space="0" w:color="auto"/>
                                <w:bottom w:val="none" w:sz="0" w:space="0" w:color="auto"/>
                                <w:right w:val="none" w:sz="0" w:space="0" w:color="auto"/>
                              </w:divBdr>
                            </w:div>
                            <w:div w:id="135030002">
                              <w:marLeft w:val="0"/>
                              <w:marRight w:val="0"/>
                              <w:marTop w:val="0"/>
                              <w:marBottom w:val="0"/>
                              <w:divBdr>
                                <w:top w:val="none" w:sz="0" w:space="0" w:color="auto"/>
                                <w:left w:val="none" w:sz="0" w:space="0" w:color="auto"/>
                                <w:bottom w:val="none" w:sz="0" w:space="0" w:color="auto"/>
                                <w:right w:val="none" w:sz="0" w:space="0" w:color="auto"/>
                              </w:divBdr>
                            </w:div>
                            <w:div w:id="140660151">
                              <w:marLeft w:val="0"/>
                              <w:marRight w:val="0"/>
                              <w:marTop w:val="0"/>
                              <w:marBottom w:val="0"/>
                              <w:divBdr>
                                <w:top w:val="none" w:sz="0" w:space="0" w:color="auto"/>
                                <w:left w:val="none" w:sz="0" w:space="0" w:color="auto"/>
                                <w:bottom w:val="none" w:sz="0" w:space="0" w:color="auto"/>
                                <w:right w:val="none" w:sz="0" w:space="0" w:color="auto"/>
                              </w:divBdr>
                              <w:divsChild>
                                <w:div w:id="821045828">
                                  <w:marLeft w:val="0"/>
                                  <w:marRight w:val="0"/>
                                  <w:marTop w:val="0"/>
                                  <w:marBottom w:val="0"/>
                                  <w:divBdr>
                                    <w:top w:val="none" w:sz="0" w:space="0" w:color="auto"/>
                                    <w:left w:val="none" w:sz="0" w:space="0" w:color="auto"/>
                                    <w:bottom w:val="none" w:sz="0" w:space="0" w:color="auto"/>
                                    <w:right w:val="none" w:sz="0" w:space="0" w:color="auto"/>
                                  </w:divBdr>
                                  <w:divsChild>
                                    <w:div w:id="69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2143">
                              <w:marLeft w:val="0"/>
                              <w:marRight w:val="0"/>
                              <w:marTop w:val="0"/>
                              <w:marBottom w:val="0"/>
                              <w:divBdr>
                                <w:top w:val="none" w:sz="0" w:space="0" w:color="auto"/>
                                <w:left w:val="none" w:sz="0" w:space="0" w:color="auto"/>
                                <w:bottom w:val="none" w:sz="0" w:space="0" w:color="auto"/>
                                <w:right w:val="none" w:sz="0" w:space="0" w:color="auto"/>
                              </w:divBdr>
                              <w:divsChild>
                                <w:div w:id="266693399">
                                  <w:marLeft w:val="0"/>
                                  <w:marRight w:val="0"/>
                                  <w:marTop w:val="0"/>
                                  <w:marBottom w:val="0"/>
                                  <w:divBdr>
                                    <w:top w:val="none" w:sz="0" w:space="0" w:color="auto"/>
                                    <w:left w:val="none" w:sz="0" w:space="0" w:color="auto"/>
                                    <w:bottom w:val="none" w:sz="0" w:space="0" w:color="auto"/>
                                    <w:right w:val="none" w:sz="0" w:space="0" w:color="auto"/>
                                  </w:divBdr>
                                  <w:divsChild>
                                    <w:div w:id="9945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221">
                              <w:marLeft w:val="0"/>
                              <w:marRight w:val="0"/>
                              <w:marTop w:val="0"/>
                              <w:marBottom w:val="0"/>
                              <w:divBdr>
                                <w:top w:val="none" w:sz="0" w:space="0" w:color="auto"/>
                                <w:left w:val="none" w:sz="0" w:space="0" w:color="auto"/>
                                <w:bottom w:val="none" w:sz="0" w:space="0" w:color="auto"/>
                                <w:right w:val="none" w:sz="0" w:space="0" w:color="auto"/>
                              </w:divBdr>
                            </w:div>
                            <w:div w:id="213086868">
                              <w:marLeft w:val="0"/>
                              <w:marRight w:val="0"/>
                              <w:marTop w:val="0"/>
                              <w:marBottom w:val="0"/>
                              <w:divBdr>
                                <w:top w:val="none" w:sz="0" w:space="0" w:color="auto"/>
                                <w:left w:val="none" w:sz="0" w:space="0" w:color="auto"/>
                                <w:bottom w:val="none" w:sz="0" w:space="0" w:color="auto"/>
                                <w:right w:val="none" w:sz="0" w:space="0" w:color="auto"/>
                              </w:divBdr>
                            </w:div>
                            <w:div w:id="222757965">
                              <w:marLeft w:val="0"/>
                              <w:marRight w:val="0"/>
                              <w:marTop w:val="0"/>
                              <w:marBottom w:val="0"/>
                              <w:divBdr>
                                <w:top w:val="none" w:sz="0" w:space="0" w:color="auto"/>
                                <w:left w:val="none" w:sz="0" w:space="0" w:color="auto"/>
                                <w:bottom w:val="none" w:sz="0" w:space="0" w:color="auto"/>
                                <w:right w:val="none" w:sz="0" w:space="0" w:color="auto"/>
                              </w:divBdr>
                            </w:div>
                            <w:div w:id="242376708">
                              <w:marLeft w:val="0"/>
                              <w:marRight w:val="0"/>
                              <w:marTop w:val="0"/>
                              <w:marBottom w:val="0"/>
                              <w:divBdr>
                                <w:top w:val="none" w:sz="0" w:space="0" w:color="auto"/>
                                <w:left w:val="none" w:sz="0" w:space="0" w:color="auto"/>
                                <w:bottom w:val="none" w:sz="0" w:space="0" w:color="auto"/>
                                <w:right w:val="none" w:sz="0" w:space="0" w:color="auto"/>
                              </w:divBdr>
                            </w:div>
                            <w:div w:id="280919349">
                              <w:marLeft w:val="0"/>
                              <w:marRight w:val="0"/>
                              <w:marTop w:val="0"/>
                              <w:marBottom w:val="0"/>
                              <w:divBdr>
                                <w:top w:val="none" w:sz="0" w:space="0" w:color="auto"/>
                                <w:left w:val="none" w:sz="0" w:space="0" w:color="auto"/>
                                <w:bottom w:val="none" w:sz="0" w:space="0" w:color="auto"/>
                                <w:right w:val="none" w:sz="0" w:space="0" w:color="auto"/>
                              </w:divBdr>
                            </w:div>
                            <w:div w:id="283004502">
                              <w:marLeft w:val="0"/>
                              <w:marRight w:val="0"/>
                              <w:marTop w:val="0"/>
                              <w:marBottom w:val="0"/>
                              <w:divBdr>
                                <w:top w:val="none" w:sz="0" w:space="0" w:color="auto"/>
                                <w:left w:val="none" w:sz="0" w:space="0" w:color="auto"/>
                                <w:bottom w:val="none" w:sz="0" w:space="0" w:color="auto"/>
                                <w:right w:val="none" w:sz="0" w:space="0" w:color="auto"/>
                              </w:divBdr>
                              <w:divsChild>
                                <w:div w:id="1120102855">
                                  <w:marLeft w:val="0"/>
                                  <w:marRight w:val="0"/>
                                  <w:marTop w:val="0"/>
                                  <w:marBottom w:val="0"/>
                                  <w:divBdr>
                                    <w:top w:val="none" w:sz="0" w:space="0" w:color="auto"/>
                                    <w:left w:val="none" w:sz="0" w:space="0" w:color="auto"/>
                                    <w:bottom w:val="none" w:sz="0" w:space="0" w:color="auto"/>
                                    <w:right w:val="none" w:sz="0" w:space="0" w:color="auto"/>
                                  </w:divBdr>
                                  <w:divsChild>
                                    <w:div w:id="3360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5841">
                              <w:marLeft w:val="0"/>
                              <w:marRight w:val="0"/>
                              <w:marTop w:val="0"/>
                              <w:marBottom w:val="0"/>
                              <w:divBdr>
                                <w:top w:val="none" w:sz="0" w:space="0" w:color="auto"/>
                                <w:left w:val="none" w:sz="0" w:space="0" w:color="auto"/>
                                <w:bottom w:val="none" w:sz="0" w:space="0" w:color="auto"/>
                                <w:right w:val="none" w:sz="0" w:space="0" w:color="auto"/>
                              </w:divBdr>
                            </w:div>
                            <w:div w:id="553934540">
                              <w:marLeft w:val="0"/>
                              <w:marRight w:val="0"/>
                              <w:marTop w:val="0"/>
                              <w:marBottom w:val="0"/>
                              <w:divBdr>
                                <w:top w:val="none" w:sz="0" w:space="0" w:color="auto"/>
                                <w:left w:val="none" w:sz="0" w:space="0" w:color="auto"/>
                                <w:bottom w:val="none" w:sz="0" w:space="0" w:color="auto"/>
                                <w:right w:val="none" w:sz="0" w:space="0" w:color="auto"/>
                              </w:divBdr>
                              <w:divsChild>
                                <w:div w:id="18700048">
                                  <w:marLeft w:val="0"/>
                                  <w:marRight w:val="0"/>
                                  <w:marTop w:val="0"/>
                                  <w:marBottom w:val="0"/>
                                  <w:divBdr>
                                    <w:top w:val="none" w:sz="0" w:space="0" w:color="auto"/>
                                    <w:left w:val="none" w:sz="0" w:space="0" w:color="auto"/>
                                    <w:bottom w:val="none" w:sz="0" w:space="0" w:color="auto"/>
                                    <w:right w:val="none" w:sz="0" w:space="0" w:color="auto"/>
                                  </w:divBdr>
                                </w:div>
                              </w:divsChild>
                            </w:div>
                            <w:div w:id="570776563">
                              <w:marLeft w:val="0"/>
                              <w:marRight w:val="0"/>
                              <w:marTop w:val="0"/>
                              <w:marBottom w:val="0"/>
                              <w:divBdr>
                                <w:top w:val="none" w:sz="0" w:space="0" w:color="auto"/>
                                <w:left w:val="none" w:sz="0" w:space="0" w:color="auto"/>
                                <w:bottom w:val="none" w:sz="0" w:space="0" w:color="auto"/>
                                <w:right w:val="none" w:sz="0" w:space="0" w:color="auto"/>
                              </w:divBdr>
                              <w:divsChild>
                                <w:div w:id="1149788965">
                                  <w:marLeft w:val="0"/>
                                  <w:marRight w:val="0"/>
                                  <w:marTop w:val="0"/>
                                  <w:marBottom w:val="0"/>
                                  <w:divBdr>
                                    <w:top w:val="none" w:sz="0" w:space="0" w:color="auto"/>
                                    <w:left w:val="none" w:sz="0" w:space="0" w:color="auto"/>
                                    <w:bottom w:val="none" w:sz="0" w:space="0" w:color="auto"/>
                                    <w:right w:val="none" w:sz="0" w:space="0" w:color="auto"/>
                                  </w:divBdr>
                                  <w:divsChild>
                                    <w:div w:id="10016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9887">
                              <w:marLeft w:val="0"/>
                              <w:marRight w:val="0"/>
                              <w:marTop w:val="0"/>
                              <w:marBottom w:val="0"/>
                              <w:divBdr>
                                <w:top w:val="none" w:sz="0" w:space="0" w:color="auto"/>
                                <w:left w:val="none" w:sz="0" w:space="0" w:color="auto"/>
                                <w:bottom w:val="none" w:sz="0" w:space="0" w:color="auto"/>
                                <w:right w:val="none" w:sz="0" w:space="0" w:color="auto"/>
                              </w:divBdr>
                              <w:divsChild>
                                <w:div w:id="57095536">
                                  <w:marLeft w:val="0"/>
                                  <w:marRight w:val="0"/>
                                  <w:marTop w:val="0"/>
                                  <w:marBottom w:val="0"/>
                                  <w:divBdr>
                                    <w:top w:val="none" w:sz="0" w:space="0" w:color="auto"/>
                                    <w:left w:val="none" w:sz="0" w:space="0" w:color="auto"/>
                                    <w:bottom w:val="none" w:sz="0" w:space="0" w:color="auto"/>
                                    <w:right w:val="none" w:sz="0" w:space="0" w:color="auto"/>
                                  </w:divBdr>
                                  <w:divsChild>
                                    <w:div w:id="11716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19455">
                              <w:marLeft w:val="0"/>
                              <w:marRight w:val="0"/>
                              <w:marTop w:val="0"/>
                              <w:marBottom w:val="0"/>
                              <w:divBdr>
                                <w:top w:val="none" w:sz="0" w:space="0" w:color="auto"/>
                                <w:left w:val="none" w:sz="0" w:space="0" w:color="auto"/>
                                <w:bottom w:val="none" w:sz="0" w:space="0" w:color="auto"/>
                                <w:right w:val="none" w:sz="0" w:space="0" w:color="auto"/>
                              </w:divBdr>
                            </w:div>
                            <w:div w:id="778573182">
                              <w:marLeft w:val="0"/>
                              <w:marRight w:val="0"/>
                              <w:marTop w:val="0"/>
                              <w:marBottom w:val="0"/>
                              <w:divBdr>
                                <w:top w:val="none" w:sz="0" w:space="0" w:color="auto"/>
                                <w:left w:val="none" w:sz="0" w:space="0" w:color="auto"/>
                                <w:bottom w:val="none" w:sz="0" w:space="0" w:color="auto"/>
                                <w:right w:val="none" w:sz="0" w:space="0" w:color="auto"/>
                              </w:divBdr>
                              <w:divsChild>
                                <w:div w:id="1304893276">
                                  <w:marLeft w:val="0"/>
                                  <w:marRight w:val="0"/>
                                  <w:marTop w:val="0"/>
                                  <w:marBottom w:val="0"/>
                                  <w:divBdr>
                                    <w:top w:val="none" w:sz="0" w:space="0" w:color="auto"/>
                                    <w:left w:val="none" w:sz="0" w:space="0" w:color="auto"/>
                                    <w:bottom w:val="none" w:sz="0" w:space="0" w:color="auto"/>
                                    <w:right w:val="none" w:sz="0" w:space="0" w:color="auto"/>
                                  </w:divBdr>
                                  <w:divsChild>
                                    <w:div w:id="2931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6929">
                              <w:marLeft w:val="0"/>
                              <w:marRight w:val="0"/>
                              <w:marTop w:val="0"/>
                              <w:marBottom w:val="0"/>
                              <w:divBdr>
                                <w:top w:val="none" w:sz="0" w:space="0" w:color="auto"/>
                                <w:left w:val="none" w:sz="0" w:space="0" w:color="auto"/>
                                <w:bottom w:val="none" w:sz="0" w:space="0" w:color="auto"/>
                                <w:right w:val="none" w:sz="0" w:space="0" w:color="auto"/>
                              </w:divBdr>
                              <w:divsChild>
                                <w:div w:id="656494655">
                                  <w:marLeft w:val="0"/>
                                  <w:marRight w:val="0"/>
                                  <w:marTop w:val="0"/>
                                  <w:marBottom w:val="0"/>
                                  <w:divBdr>
                                    <w:top w:val="none" w:sz="0" w:space="0" w:color="auto"/>
                                    <w:left w:val="none" w:sz="0" w:space="0" w:color="auto"/>
                                    <w:bottom w:val="none" w:sz="0" w:space="0" w:color="auto"/>
                                    <w:right w:val="none" w:sz="0" w:space="0" w:color="auto"/>
                                  </w:divBdr>
                                  <w:divsChild>
                                    <w:div w:id="10532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7583">
                              <w:marLeft w:val="0"/>
                              <w:marRight w:val="0"/>
                              <w:marTop w:val="0"/>
                              <w:marBottom w:val="0"/>
                              <w:divBdr>
                                <w:top w:val="none" w:sz="0" w:space="0" w:color="auto"/>
                                <w:left w:val="none" w:sz="0" w:space="0" w:color="auto"/>
                                <w:bottom w:val="none" w:sz="0" w:space="0" w:color="auto"/>
                                <w:right w:val="none" w:sz="0" w:space="0" w:color="auto"/>
                              </w:divBdr>
                            </w:div>
                            <w:div w:id="867182256">
                              <w:marLeft w:val="0"/>
                              <w:marRight w:val="0"/>
                              <w:marTop w:val="0"/>
                              <w:marBottom w:val="0"/>
                              <w:divBdr>
                                <w:top w:val="none" w:sz="0" w:space="0" w:color="auto"/>
                                <w:left w:val="none" w:sz="0" w:space="0" w:color="auto"/>
                                <w:bottom w:val="none" w:sz="0" w:space="0" w:color="auto"/>
                                <w:right w:val="none" w:sz="0" w:space="0" w:color="auto"/>
                              </w:divBdr>
                              <w:divsChild>
                                <w:div w:id="740369031">
                                  <w:marLeft w:val="0"/>
                                  <w:marRight w:val="0"/>
                                  <w:marTop w:val="0"/>
                                  <w:marBottom w:val="0"/>
                                  <w:divBdr>
                                    <w:top w:val="none" w:sz="0" w:space="0" w:color="auto"/>
                                    <w:left w:val="none" w:sz="0" w:space="0" w:color="auto"/>
                                    <w:bottom w:val="none" w:sz="0" w:space="0" w:color="auto"/>
                                    <w:right w:val="none" w:sz="0" w:space="0" w:color="auto"/>
                                  </w:divBdr>
                                </w:div>
                              </w:divsChild>
                            </w:div>
                            <w:div w:id="871843827">
                              <w:marLeft w:val="0"/>
                              <w:marRight w:val="0"/>
                              <w:marTop w:val="0"/>
                              <w:marBottom w:val="0"/>
                              <w:divBdr>
                                <w:top w:val="none" w:sz="0" w:space="0" w:color="auto"/>
                                <w:left w:val="none" w:sz="0" w:space="0" w:color="auto"/>
                                <w:bottom w:val="none" w:sz="0" w:space="0" w:color="auto"/>
                                <w:right w:val="none" w:sz="0" w:space="0" w:color="auto"/>
                              </w:divBdr>
                              <w:divsChild>
                                <w:div w:id="848064901">
                                  <w:marLeft w:val="0"/>
                                  <w:marRight w:val="0"/>
                                  <w:marTop w:val="0"/>
                                  <w:marBottom w:val="0"/>
                                  <w:divBdr>
                                    <w:top w:val="none" w:sz="0" w:space="0" w:color="auto"/>
                                    <w:left w:val="none" w:sz="0" w:space="0" w:color="auto"/>
                                    <w:bottom w:val="none" w:sz="0" w:space="0" w:color="auto"/>
                                    <w:right w:val="none" w:sz="0" w:space="0" w:color="auto"/>
                                  </w:divBdr>
                                  <w:divsChild>
                                    <w:div w:id="6656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047">
                              <w:marLeft w:val="0"/>
                              <w:marRight w:val="0"/>
                              <w:marTop w:val="0"/>
                              <w:marBottom w:val="0"/>
                              <w:divBdr>
                                <w:top w:val="none" w:sz="0" w:space="0" w:color="auto"/>
                                <w:left w:val="none" w:sz="0" w:space="0" w:color="auto"/>
                                <w:bottom w:val="none" w:sz="0" w:space="0" w:color="auto"/>
                                <w:right w:val="none" w:sz="0" w:space="0" w:color="auto"/>
                              </w:divBdr>
                              <w:divsChild>
                                <w:div w:id="1136333600">
                                  <w:marLeft w:val="0"/>
                                  <w:marRight w:val="0"/>
                                  <w:marTop w:val="0"/>
                                  <w:marBottom w:val="0"/>
                                  <w:divBdr>
                                    <w:top w:val="none" w:sz="0" w:space="0" w:color="auto"/>
                                    <w:left w:val="none" w:sz="0" w:space="0" w:color="auto"/>
                                    <w:bottom w:val="none" w:sz="0" w:space="0" w:color="auto"/>
                                    <w:right w:val="none" w:sz="0" w:space="0" w:color="auto"/>
                                  </w:divBdr>
                                </w:div>
                              </w:divsChild>
                            </w:div>
                            <w:div w:id="1162621606">
                              <w:marLeft w:val="0"/>
                              <w:marRight w:val="0"/>
                              <w:marTop w:val="0"/>
                              <w:marBottom w:val="0"/>
                              <w:divBdr>
                                <w:top w:val="none" w:sz="0" w:space="0" w:color="auto"/>
                                <w:left w:val="none" w:sz="0" w:space="0" w:color="auto"/>
                                <w:bottom w:val="none" w:sz="0" w:space="0" w:color="auto"/>
                                <w:right w:val="none" w:sz="0" w:space="0" w:color="auto"/>
                              </w:divBdr>
                              <w:divsChild>
                                <w:div w:id="810833097">
                                  <w:marLeft w:val="0"/>
                                  <w:marRight w:val="0"/>
                                  <w:marTop w:val="0"/>
                                  <w:marBottom w:val="0"/>
                                  <w:divBdr>
                                    <w:top w:val="none" w:sz="0" w:space="0" w:color="auto"/>
                                    <w:left w:val="none" w:sz="0" w:space="0" w:color="auto"/>
                                    <w:bottom w:val="none" w:sz="0" w:space="0" w:color="auto"/>
                                    <w:right w:val="none" w:sz="0" w:space="0" w:color="auto"/>
                                  </w:divBdr>
                                  <w:divsChild>
                                    <w:div w:id="5938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0678">
                              <w:marLeft w:val="0"/>
                              <w:marRight w:val="0"/>
                              <w:marTop w:val="0"/>
                              <w:marBottom w:val="0"/>
                              <w:divBdr>
                                <w:top w:val="none" w:sz="0" w:space="0" w:color="auto"/>
                                <w:left w:val="none" w:sz="0" w:space="0" w:color="auto"/>
                                <w:bottom w:val="none" w:sz="0" w:space="0" w:color="auto"/>
                                <w:right w:val="none" w:sz="0" w:space="0" w:color="auto"/>
                              </w:divBdr>
                            </w:div>
                            <w:div w:id="1269853670">
                              <w:marLeft w:val="0"/>
                              <w:marRight w:val="0"/>
                              <w:marTop w:val="0"/>
                              <w:marBottom w:val="0"/>
                              <w:divBdr>
                                <w:top w:val="none" w:sz="0" w:space="0" w:color="auto"/>
                                <w:left w:val="none" w:sz="0" w:space="0" w:color="auto"/>
                                <w:bottom w:val="none" w:sz="0" w:space="0" w:color="auto"/>
                                <w:right w:val="none" w:sz="0" w:space="0" w:color="auto"/>
                              </w:divBdr>
                              <w:divsChild>
                                <w:div w:id="906695600">
                                  <w:marLeft w:val="0"/>
                                  <w:marRight w:val="0"/>
                                  <w:marTop w:val="0"/>
                                  <w:marBottom w:val="0"/>
                                  <w:divBdr>
                                    <w:top w:val="none" w:sz="0" w:space="0" w:color="auto"/>
                                    <w:left w:val="none" w:sz="0" w:space="0" w:color="auto"/>
                                    <w:bottom w:val="none" w:sz="0" w:space="0" w:color="auto"/>
                                    <w:right w:val="none" w:sz="0" w:space="0" w:color="auto"/>
                                  </w:divBdr>
                                </w:div>
                              </w:divsChild>
                            </w:div>
                            <w:div w:id="1315257909">
                              <w:marLeft w:val="0"/>
                              <w:marRight w:val="0"/>
                              <w:marTop w:val="0"/>
                              <w:marBottom w:val="0"/>
                              <w:divBdr>
                                <w:top w:val="none" w:sz="0" w:space="0" w:color="auto"/>
                                <w:left w:val="none" w:sz="0" w:space="0" w:color="auto"/>
                                <w:bottom w:val="none" w:sz="0" w:space="0" w:color="auto"/>
                                <w:right w:val="none" w:sz="0" w:space="0" w:color="auto"/>
                              </w:divBdr>
                              <w:divsChild>
                                <w:div w:id="89812021">
                                  <w:marLeft w:val="0"/>
                                  <w:marRight w:val="0"/>
                                  <w:marTop w:val="0"/>
                                  <w:marBottom w:val="0"/>
                                  <w:divBdr>
                                    <w:top w:val="none" w:sz="0" w:space="0" w:color="auto"/>
                                    <w:left w:val="none" w:sz="0" w:space="0" w:color="auto"/>
                                    <w:bottom w:val="none" w:sz="0" w:space="0" w:color="auto"/>
                                    <w:right w:val="none" w:sz="0" w:space="0" w:color="auto"/>
                                  </w:divBdr>
                                  <w:divsChild>
                                    <w:div w:id="10800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50923">
                              <w:marLeft w:val="0"/>
                              <w:marRight w:val="0"/>
                              <w:marTop w:val="0"/>
                              <w:marBottom w:val="0"/>
                              <w:divBdr>
                                <w:top w:val="none" w:sz="0" w:space="0" w:color="auto"/>
                                <w:left w:val="none" w:sz="0" w:space="0" w:color="auto"/>
                                <w:bottom w:val="none" w:sz="0" w:space="0" w:color="auto"/>
                                <w:right w:val="none" w:sz="0" w:space="0" w:color="auto"/>
                              </w:divBdr>
                              <w:divsChild>
                                <w:div w:id="495734171">
                                  <w:marLeft w:val="0"/>
                                  <w:marRight w:val="0"/>
                                  <w:marTop w:val="0"/>
                                  <w:marBottom w:val="0"/>
                                  <w:divBdr>
                                    <w:top w:val="none" w:sz="0" w:space="0" w:color="auto"/>
                                    <w:left w:val="none" w:sz="0" w:space="0" w:color="auto"/>
                                    <w:bottom w:val="none" w:sz="0" w:space="0" w:color="auto"/>
                                    <w:right w:val="none" w:sz="0" w:space="0" w:color="auto"/>
                                  </w:divBdr>
                                  <w:divsChild>
                                    <w:div w:id="2440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920575">
                  <w:marLeft w:val="0"/>
                  <w:marRight w:val="0"/>
                  <w:marTop w:val="0"/>
                  <w:marBottom w:val="0"/>
                  <w:divBdr>
                    <w:top w:val="none" w:sz="0" w:space="0" w:color="auto"/>
                    <w:left w:val="none" w:sz="0" w:space="0" w:color="auto"/>
                    <w:bottom w:val="none" w:sz="0" w:space="0" w:color="auto"/>
                    <w:right w:val="none" w:sz="0" w:space="0" w:color="auto"/>
                  </w:divBdr>
                </w:div>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6012">
                  <w:marLeft w:val="0"/>
                  <w:marRight w:val="0"/>
                  <w:marTop w:val="0"/>
                  <w:marBottom w:val="0"/>
                  <w:divBdr>
                    <w:top w:val="none" w:sz="0" w:space="0" w:color="auto"/>
                    <w:left w:val="none" w:sz="0" w:space="0" w:color="auto"/>
                    <w:bottom w:val="none" w:sz="0" w:space="0" w:color="auto"/>
                    <w:right w:val="none" w:sz="0" w:space="0" w:color="auto"/>
                  </w:divBdr>
                  <w:divsChild>
                    <w:div w:id="626665143">
                      <w:marLeft w:val="0"/>
                      <w:marRight w:val="0"/>
                      <w:marTop w:val="0"/>
                      <w:marBottom w:val="0"/>
                      <w:divBdr>
                        <w:top w:val="none" w:sz="0" w:space="0" w:color="auto"/>
                        <w:left w:val="none" w:sz="0" w:space="0" w:color="auto"/>
                        <w:bottom w:val="none" w:sz="0" w:space="0" w:color="auto"/>
                        <w:right w:val="none" w:sz="0" w:space="0" w:color="auto"/>
                      </w:divBdr>
                    </w:div>
                  </w:divsChild>
                </w:div>
                <w:div w:id="1280182909">
                  <w:marLeft w:val="0"/>
                  <w:marRight w:val="0"/>
                  <w:marTop w:val="0"/>
                  <w:marBottom w:val="0"/>
                  <w:divBdr>
                    <w:top w:val="none" w:sz="0" w:space="0" w:color="auto"/>
                    <w:left w:val="none" w:sz="0" w:space="0" w:color="auto"/>
                    <w:bottom w:val="none" w:sz="0" w:space="0" w:color="auto"/>
                    <w:right w:val="none" w:sz="0" w:space="0" w:color="auto"/>
                  </w:divBdr>
                  <w:divsChild>
                    <w:div w:id="732119270">
                      <w:marLeft w:val="0"/>
                      <w:marRight w:val="0"/>
                      <w:marTop w:val="0"/>
                      <w:marBottom w:val="0"/>
                      <w:divBdr>
                        <w:top w:val="none" w:sz="0" w:space="0" w:color="auto"/>
                        <w:left w:val="none" w:sz="0" w:space="0" w:color="auto"/>
                        <w:bottom w:val="none" w:sz="0" w:space="0" w:color="auto"/>
                        <w:right w:val="none" w:sz="0" w:space="0" w:color="auto"/>
                      </w:divBdr>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 w:id="1280336801">
                  <w:marLeft w:val="0"/>
                  <w:marRight w:val="0"/>
                  <w:marTop w:val="0"/>
                  <w:marBottom w:val="0"/>
                  <w:divBdr>
                    <w:top w:val="none" w:sz="0" w:space="0" w:color="auto"/>
                    <w:left w:val="none" w:sz="0" w:space="0" w:color="auto"/>
                    <w:bottom w:val="none" w:sz="0" w:space="0" w:color="auto"/>
                    <w:right w:val="none" w:sz="0" w:space="0" w:color="auto"/>
                  </w:divBdr>
                </w:div>
                <w:div w:id="1280452667">
                  <w:marLeft w:val="540"/>
                  <w:marRight w:val="0"/>
                  <w:marTop w:val="0"/>
                  <w:marBottom w:val="240"/>
                  <w:divBdr>
                    <w:top w:val="none" w:sz="0" w:space="0" w:color="auto"/>
                    <w:left w:val="none" w:sz="0" w:space="0" w:color="auto"/>
                    <w:bottom w:val="none" w:sz="0" w:space="0" w:color="auto"/>
                    <w:right w:val="none" w:sz="0" w:space="0" w:color="auto"/>
                  </w:divBdr>
                  <w:divsChild>
                    <w:div w:id="975833597">
                      <w:marLeft w:val="0"/>
                      <w:marRight w:val="0"/>
                      <w:marTop w:val="0"/>
                      <w:marBottom w:val="0"/>
                      <w:divBdr>
                        <w:top w:val="none" w:sz="0" w:space="0" w:color="auto"/>
                        <w:left w:val="none" w:sz="0" w:space="0" w:color="auto"/>
                        <w:bottom w:val="none" w:sz="0" w:space="0" w:color="auto"/>
                        <w:right w:val="none" w:sz="0" w:space="0" w:color="auto"/>
                      </w:divBdr>
                      <w:divsChild>
                        <w:div w:id="10869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
                  </w:divsChild>
                </w:div>
                <w:div w:id="1280718904">
                  <w:marLeft w:val="0"/>
                  <w:marRight w:val="0"/>
                  <w:marTop w:val="0"/>
                  <w:marBottom w:val="0"/>
                  <w:divBdr>
                    <w:top w:val="none" w:sz="0" w:space="0" w:color="auto"/>
                    <w:left w:val="none" w:sz="0" w:space="0" w:color="auto"/>
                    <w:bottom w:val="none" w:sz="0" w:space="0" w:color="auto"/>
                    <w:right w:val="none" w:sz="0" w:space="0" w:color="auto"/>
                  </w:divBdr>
                </w:div>
                <w:div w:id="1280718914">
                  <w:marLeft w:val="0"/>
                  <w:marRight w:val="0"/>
                  <w:marTop w:val="0"/>
                  <w:marBottom w:val="0"/>
                  <w:divBdr>
                    <w:top w:val="none" w:sz="0" w:space="0" w:color="auto"/>
                    <w:left w:val="none" w:sz="0" w:space="0" w:color="auto"/>
                    <w:bottom w:val="none" w:sz="0" w:space="0" w:color="auto"/>
                    <w:right w:val="none" w:sz="0" w:space="0" w:color="auto"/>
                  </w:divBdr>
                </w:div>
                <w:div w:id="1280722137">
                  <w:marLeft w:val="0"/>
                  <w:marRight w:val="0"/>
                  <w:marTop w:val="0"/>
                  <w:marBottom w:val="0"/>
                  <w:divBdr>
                    <w:top w:val="none" w:sz="0" w:space="0" w:color="auto"/>
                    <w:left w:val="none" w:sz="0" w:space="0" w:color="auto"/>
                    <w:bottom w:val="none" w:sz="0" w:space="0" w:color="auto"/>
                    <w:right w:val="none" w:sz="0" w:space="0" w:color="auto"/>
                  </w:divBdr>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80792517">
                  <w:marLeft w:val="0"/>
                  <w:marRight w:val="0"/>
                  <w:marTop w:val="0"/>
                  <w:marBottom w:val="0"/>
                  <w:divBdr>
                    <w:top w:val="none" w:sz="0" w:space="0" w:color="auto"/>
                    <w:left w:val="none" w:sz="0" w:space="0" w:color="auto"/>
                    <w:bottom w:val="none" w:sz="0" w:space="0" w:color="auto"/>
                    <w:right w:val="none" w:sz="0" w:space="0" w:color="auto"/>
                  </w:divBdr>
                  <w:divsChild>
                    <w:div w:id="998000100">
                      <w:marLeft w:val="0"/>
                      <w:marRight w:val="0"/>
                      <w:marTop w:val="0"/>
                      <w:marBottom w:val="0"/>
                      <w:divBdr>
                        <w:top w:val="none" w:sz="0" w:space="0" w:color="auto"/>
                        <w:left w:val="none" w:sz="0" w:space="0" w:color="auto"/>
                        <w:bottom w:val="none" w:sz="0" w:space="0" w:color="auto"/>
                        <w:right w:val="none" w:sz="0" w:space="0" w:color="auto"/>
                      </w:divBdr>
                    </w:div>
                  </w:divsChild>
                </w:div>
                <w:div w:id="1281062396">
                  <w:marLeft w:val="0"/>
                  <w:marRight w:val="0"/>
                  <w:marTop w:val="0"/>
                  <w:marBottom w:val="0"/>
                  <w:divBdr>
                    <w:top w:val="none" w:sz="0" w:space="0" w:color="auto"/>
                    <w:left w:val="none" w:sz="0" w:space="0" w:color="auto"/>
                    <w:bottom w:val="none" w:sz="0" w:space="0" w:color="auto"/>
                    <w:right w:val="none" w:sz="0" w:space="0" w:color="auto"/>
                  </w:divBdr>
                </w:div>
                <w:div w:id="1281105258">
                  <w:marLeft w:val="0"/>
                  <w:marRight w:val="0"/>
                  <w:marTop w:val="0"/>
                  <w:marBottom w:val="0"/>
                  <w:divBdr>
                    <w:top w:val="none" w:sz="0" w:space="0" w:color="auto"/>
                    <w:left w:val="none" w:sz="0" w:space="0" w:color="auto"/>
                    <w:bottom w:val="none" w:sz="0" w:space="0" w:color="auto"/>
                    <w:right w:val="none" w:sz="0" w:space="0" w:color="auto"/>
                  </w:divBdr>
                </w:div>
                <w:div w:id="1281111979">
                  <w:marLeft w:val="0"/>
                  <w:marRight w:val="0"/>
                  <w:marTop w:val="0"/>
                  <w:marBottom w:val="195"/>
                  <w:divBdr>
                    <w:top w:val="none" w:sz="0" w:space="0" w:color="auto"/>
                    <w:left w:val="none" w:sz="0" w:space="0" w:color="auto"/>
                    <w:bottom w:val="none" w:sz="0" w:space="0" w:color="auto"/>
                    <w:right w:val="none" w:sz="0" w:space="0" w:color="auto"/>
                  </w:divBdr>
                </w:div>
                <w:div w:id="1281839455">
                  <w:marLeft w:val="0"/>
                  <w:marRight w:val="0"/>
                  <w:marTop w:val="0"/>
                  <w:marBottom w:val="150"/>
                  <w:divBdr>
                    <w:top w:val="none" w:sz="0" w:space="0" w:color="auto"/>
                    <w:left w:val="none" w:sz="0" w:space="0" w:color="auto"/>
                    <w:bottom w:val="none" w:sz="0" w:space="0" w:color="auto"/>
                    <w:right w:val="none" w:sz="0" w:space="0" w:color="auto"/>
                  </w:divBdr>
                </w:div>
                <w:div w:id="1281913063">
                  <w:marLeft w:val="0"/>
                  <w:marRight w:val="0"/>
                  <w:marTop w:val="0"/>
                  <w:marBottom w:val="0"/>
                  <w:divBdr>
                    <w:top w:val="none" w:sz="0" w:space="0" w:color="auto"/>
                    <w:left w:val="none" w:sz="0" w:space="0" w:color="auto"/>
                    <w:bottom w:val="none" w:sz="0" w:space="0" w:color="auto"/>
                    <w:right w:val="none" w:sz="0" w:space="0" w:color="auto"/>
                  </w:divBdr>
                  <w:divsChild>
                    <w:div w:id="200897783">
                      <w:marLeft w:val="0"/>
                      <w:marRight w:val="0"/>
                      <w:marTop w:val="0"/>
                      <w:marBottom w:val="0"/>
                      <w:divBdr>
                        <w:top w:val="none" w:sz="0" w:space="0" w:color="auto"/>
                        <w:left w:val="none" w:sz="0" w:space="0" w:color="auto"/>
                        <w:bottom w:val="none" w:sz="0" w:space="0" w:color="auto"/>
                        <w:right w:val="none" w:sz="0" w:space="0" w:color="auto"/>
                      </w:divBdr>
                    </w:div>
                  </w:divsChild>
                </w:div>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440">
                  <w:marLeft w:val="0"/>
                  <w:marRight w:val="0"/>
                  <w:marTop w:val="0"/>
                  <w:marBottom w:val="0"/>
                  <w:divBdr>
                    <w:top w:val="none" w:sz="0" w:space="0" w:color="auto"/>
                    <w:left w:val="none" w:sz="0" w:space="0" w:color="auto"/>
                    <w:bottom w:val="none" w:sz="0" w:space="0" w:color="auto"/>
                    <w:right w:val="none" w:sz="0" w:space="0" w:color="auto"/>
                  </w:divBdr>
                  <w:divsChild>
                    <w:div w:id="249124432">
                      <w:marLeft w:val="0"/>
                      <w:marRight w:val="0"/>
                      <w:marTop w:val="0"/>
                      <w:marBottom w:val="0"/>
                      <w:divBdr>
                        <w:top w:val="none" w:sz="0" w:space="0" w:color="auto"/>
                        <w:left w:val="none" w:sz="0" w:space="0" w:color="auto"/>
                        <w:bottom w:val="none" w:sz="0" w:space="0" w:color="auto"/>
                        <w:right w:val="none" w:sz="0" w:space="0" w:color="auto"/>
                      </w:divBdr>
                    </w:div>
                  </w:divsChild>
                </w:div>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96958">
                  <w:marLeft w:val="0"/>
                  <w:marRight w:val="30"/>
                  <w:marTop w:val="0"/>
                  <w:marBottom w:val="0"/>
                  <w:divBdr>
                    <w:top w:val="none" w:sz="0" w:space="0" w:color="auto"/>
                    <w:left w:val="none" w:sz="0" w:space="0" w:color="auto"/>
                    <w:bottom w:val="none" w:sz="0" w:space="0" w:color="auto"/>
                    <w:right w:val="none" w:sz="0" w:space="0" w:color="auto"/>
                  </w:divBdr>
                </w:div>
                <w:div w:id="1282345555">
                  <w:marLeft w:val="0"/>
                  <w:marRight w:val="0"/>
                  <w:marTop w:val="0"/>
                  <w:marBottom w:val="0"/>
                  <w:divBdr>
                    <w:top w:val="none" w:sz="0" w:space="0" w:color="auto"/>
                    <w:left w:val="none" w:sz="0" w:space="0" w:color="auto"/>
                    <w:bottom w:val="none" w:sz="0" w:space="0" w:color="auto"/>
                    <w:right w:val="none" w:sz="0" w:space="0" w:color="auto"/>
                  </w:divBdr>
                  <w:divsChild>
                    <w:div w:id="104231996">
                      <w:marLeft w:val="0"/>
                      <w:marRight w:val="0"/>
                      <w:marTop w:val="0"/>
                      <w:marBottom w:val="0"/>
                      <w:divBdr>
                        <w:top w:val="none" w:sz="0" w:space="0" w:color="auto"/>
                        <w:left w:val="none" w:sz="0" w:space="0" w:color="auto"/>
                        <w:bottom w:val="none" w:sz="0" w:space="0" w:color="auto"/>
                        <w:right w:val="none" w:sz="0" w:space="0" w:color="auto"/>
                      </w:divBdr>
                      <w:divsChild>
                        <w:div w:id="81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062">
                  <w:marLeft w:val="0"/>
                  <w:marRight w:val="0"/>
                  <w:marTop w:val="375"/>
                  <w:marBottom w:val="750"/>
                  <w:divBdr>
                    <w:top w:val="none" w:sz="0" w:space="0" w:color="auto"/>
                    <w:left w:val="none" w:sz="0" w:space="0" w:color="auto"/>
                    <w:bottom w:val="none" w:sz="0" w:space="0" w:color="auto"/>
                    <w:right w:val="none" w:sz="0" w:space="0" w:color="auto"/>
                  </w:divBdr>
                  <w:divsChild>
                    <w:div w:id="425420592">
                      <w:marLeft w:val="0"/>
                      <w:marRight w:val="0"/>
                      <w:marTop w:val="0"/>
                      <w:marBottom w:val="0"/>
                      <w:divBdr>
                        <w:top w:val="none" w:sz="0" w:space="0" w:color="auto"/>
                        <w:left w:val="none" w:sz="0" w:space="0" w:color="auto"/>
                        <w:bottom w:val="none" w:sz="0" w:space="0" w:color="auto"/>
                        <w:right w:val="none" w:sz="0" w:space="0" w:color="auto"/>
                      </w:divBdr>
                    </w:div>
                  </w:divsChild>
                </w:div>
                <w:div w:id="1282418223">
                  <w:marLeft w:val="0"/>
                  <w:marRight w:val="0"/>
                  <w:marTop w:val="0"/>
                  <w:marBottom w:val="0"/>
                  <w:divBdr>
                    <w:top w:val="none" w:sz="0" w:space="0" w:color="auto"/>
                    <w:left w:val="none" w:sz="0" w:space="0" w:color="auto"/>
                    <w:bottom w:val="none" w:sz="0" w:space="0" w:color="auto"/>
                    <w:right w:val="none" w:sz="0" w:space="0" w:color="auto"/>
                  </w:divBdr>
                </w:div>
                <w:div w:id="1282565971">
                  <w:marLeft w:val="0"/>
                  <w:marRight w:val="0"/>
                  <w:marTop w:val="225"/>
                  <w:marBottom w:val="0"/>
                  <w:divBdr>
                    <w:top w:val="none" w:sz="0" w:space="0" w:color="auto"/>
                    <w:left w:val="none" w:sz="0" w:space="0" w:color="auto"/>
                    <w:bottom w:val="none" w:sz="0" w:space="0" w:color="auto"/>
                    <w:right w:val="none" w:sz="0" w:space="0" w:color="auto"/>
                  </w:divBdr>
                  <w:divsChild>
                    <w:div w:id="916939888">
                      <w:marLeft w:val="0"/>
                      <w:marRight w:val="0"/>
                      <w:marTop w:val="0"/>
                      <w:marBottom w:val="0"/>
                      <w:divBdr>
                        <w:top w:val="none" w:sz="0" w:space="0" w:color="auto"/>
                        <w:left w:val="none" w:sz="0" w:space="0" w:color="auto"/>
                        <w:bottom w:val="none" w:sz="0" w:space="0" w:color="auto"/>
                        <w:right w:val="none" w:sz="0" w:space="0" w:color="auto"/>
                      </w:divBdr>
                    </w:div>
                  </w:divsChild>
                </w:div>
                <w:div w:id="1282687113">
                  <w:marLeft w:val="0"/>
                  <w:marRight w:val="0"/>
                  <w:marTop w:val="0"/>
                  <w:marBottom w:val="0"/>
                  <w:divBdr>
                    <w:top w:val="none" w:sz="0" w:space="0" w:color="auto"/>
                    <w:left w:val="none" w:sz="0" w:space="0" w:color="auto"/>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1282763032">
                  <w:marLeft w:val="0"/>
                  <w:marRight w:val="0"/>
                  <w:marTop w:val="0"/>
                  <w:marBottom w:val="0"/>
                  <w:divBdr>
                    <w:top w:val="none" w:sz="0" w:space="0" w:color="auto"/>
                    <w:left w:val="none" w:sz="0" w:space="0" w:color="auto"/>
                    <w:bottom w:val="none" w:sz="0" w:space="0" w:color="auto"/>
                    <w:right w:val="none" w:sz="0" w:space="0" w:color="auto"/>
                  </w:divBdr>
                </w:div>
                <w:div w:id="1283072665">
                  <w:marLeft w:val="0"/>
                  <w:marRight w:val="0"/>
                  <w:marTop w:val="0"/>
                  <w:marBottom w:val="0"/>
                  <w:divBdr>
                    <w:top w:val="none" w:sz="0" w:space="0" w:color="auto"/>
                    <w:left w:val="none" w:sz="0" w:space="0" w:color="auto"/>
                    <w:bottom w:val="none" w:sz="0" w:space="0" w:color="auto"/>
                    <w:right w:val="none" w:sz="0" w:space="0" w:color="auto"/>
                  </w:divBdr>
                </w:div>
                <w:div w:id="1283078121">
                  <w:marLeft w:val="0"/>
                  <w:marRight w:val="0"/>
                  <w:marTop w:val="0"/>
                  <w:marBottom w:val="0"/>
                  <w:divBdr>
                    <w:top w:val="none" w:sz="0" w:space="0" w:color="auto"/>
                    <w:left w:val="none" w:sz="0" w:space="0" w:color="auto"/>
                    <w:bottom w:val="none" w:sz="0" w:space="0" w:color="auto"/>
                    <w:right w:val="none" w:sz="0" w:space="0" w:color="auto"/>
                  </w:divBdr>
                </w:div>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63305">
                  <w:marLeft w:val="0"/>
                  <w:marRight w:val="0"/>
                  <w:marTop w:val="0"/>
                  <w:marBottom w:val="240"/>
                  <w:divBdr>
                    <w:top w:val="none" w:sz="0" w:space="0" w:color="auto"/>
                    <w:left w:val="none" w:sz="0" w:space="0" w:color="auto"/>
                    <w:bottom w:val="none" w:sz="0" w:space="0" w:color="auto"/>
                    <w:right w:val="none" w:sz="0" w:space="0" w:color="auto"/>
                  </w:divBdr>
                </w:div>
                <w:div w:id="1283537446">
                  <w:marLeft w:val="0"/>
                  <w:marRight w:val="0"/>
                  <w:marTop w:val="0"/>
                  <w:marBottom w:val="0"/>
                  <w:divBdr>
                    <w:top w:val="none" w:sz="0" w:space="0" w:color="auto"/>
                    <w:left w:val="none" w:sz="0" w:space="0" w:color="auto"/>
                    <w:bottom w:val="none" w:sz="0" w:space="0" w:color="auto"/>
                    <w:right w:val="none" w:sz="0" w:space="0" w:color="auto"/>
                  </w:divBdr>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 w:id="1283731559">
                  <w:marLeft w:val="0"/>
                  <w:marRight w:val="0"/>
                  <w:marTop w:val="0"/>
                  <w:marBottom w:val="0"/>
                  <w:divBdr>
                    <w:top w:val="none" w:sz="0" w:space="0" w:color="auto"/>
                    <w:left w:val="none" w:sz="0" w:space="0" w:color="auto"/>
                    <w:bottom w:val="none" w:sz="0" w:space="0" w:color="auto"/>
                    <w:right w:val="none" w:sz="0" w:space="0" w:color="auto"/>
                  </w:divBdr>
                </w:div>
                <w:div w:id="1283803407">
                  <w:marLeft w:val="0"/>
                  <w:marRight w:val="0"/>
                  <w:marTop w:val="0"/>
                  <w:marBottom w:val="0"/>
                  <w:divBdr>
                    <w:top w:val="none" w:sz="0" w:space="0" w:color="auto"/>
                    <w:left w:val="none" w:sz="0" w:space="0" w:color="auto"/>
                    <w:bottom w:val="none" w:sz="0" w:space="0" w:color="auto"/>
                    <w:right w:val="none" w:sz="0" w:space="0" w:color="auto"/>
                  </w:divBdr>
                </w:div>
                <w:div w:id="1284116771">
                  <w:marLeft w:val="0"/>
                  <w:marRight w:val="0"/>
                  <w:marTop w:val="0"/>
                  <w:marBottom w:val="0"/>
                  <w:divBdr>
                    <w:top w:val="none" w:sz="0" w:space="0" w:color="auto"/>
                    <w:left w:val="none" w:sz="0" w:space="0" w:color="auto"/>
                    <w:bottom w:val="none" w:sz="0" w:space="0" w:color="auto"/>
                    <w:right w:val="none" w:sz="0" w:space="0" w:color="auto"/>
                  </w:divBdr>
                </w:div>
                <w:div w:id="1284338665">
                  <w:marLeft w:val="0"/>
                  <w:marRight w:val="30"/>
                  <w:marTop w:val="0"/>
                  <w:marBottom w:val="0"/>
                  <w:divBdr>
                    <w:top w:val="none" w:sz="0" w:space="0" w:color="auto"/>
                    <w:left w:val="none" w:sz="0" w:space="0" w:color="auto"/>
                    <w:bottom w:val="none" w:sz="0" w:space="0" w:color="auto"/>
                    <w:right w:val="none" w:sz="0" w:space="0" w:color="auto"/>
                  </w:divBdr>
                  <w:divsChild>
                    <w:div w:id="467864258">
                      <w:marLeft w:val="0"/>
                      <w:marRight w:val="0"/>
                      <w:marTop w:val="0"/>
                      <w:marBottom w:val="0"/>
                      <w:divBdr>
                        <w:top w:val="none" w:sz="0" w:space="0" w:color="auto"/>
                        <w:left w:val="none" w:sz="0" w:space="0" w:color="auto"/>
                        <w:bottom w:val="none" w:sz="0" w:space="0" w:color="auto"/>
                        <w:right w:val="none" w:sz="0" w:space="0" w:color="auto"/>
                      </w:divBdr>
                    </w:div>
                  </w:divsChild>
                </w:div>
                <w:div w:id="1284339023">
                  <w:marLeft w:val="0"/>
                  <w:marRight w:val="0"/>
                  <w:marTop w:val="0"/>
                  <w:marBottom w:val="0"/>
                  <w:divBdr>
                    <w:top w:val="none" w:sz="0" w:space="0" w:color="auto"/>
                    <w:left w:val="none" w:sz="0" w:space="0" w:color="auto"/>
                    <w:bottom w:val="none" w:sz="0" w:space="0" w:color="auto"/>
                    <w:right w:val="none" w:sz="0" w:space="0" w:color="auto"/>
                  </w:divBdr>
                </w:div>
                <w:div w:id="1284385097">
                  <w:marLeft w:val="0"/>
                  <w:marRight w:val="0"/>
                  <w:marTop w:val="0"/>
                  <w:marBottom w:val="0"/>
                  <w:divBdr>
                    <w:top w:val="none" w:sz="0" w:space="0" w:color="auto"/>
                    <w:left w:val="none" w:sz="0" w:space="0" w:color="auto"/>
                    <w:bottom w:val="none" w:sz="0" w:space="0" w:color="auto"/>
                    <w:right w:val="none" w:sz="0" w:space="0" w:color="auto"/>
                  </w:divBdr>
                </w:div>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 w:id="1284651948">
                  <w:marLeft w:val="0"/>
                  <w:marRight w:val="0"/>
                  <w:marTop w:val="0"/>
                  <w:marBottom w:val="0"/>
                  <w:divBdr>
                    <w:top w:val="none" w:sz="0" w:space="0" w:color="auto"/>
                    <w:left w:val="none" w:sz="0" w:space="0" w:color="auto"/>
                    <w:bottom w:val="none" w:sz="0" w:space="0" w:color="auto"/>
                    <w:right w:val="none" w:sz="0" w:space="0" w:color="auto"/>
                  </w:divBdr>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4918063">
                  <w:marLeft w:val="0"/>
                  <w:marRight w:val="0"/>
                  <w:marTop w:val="0"/>
                  <w:marBottom w:val="0"/>
                  <w:divBdr>
                    <w:top w:val="none" w:sz="0" w:space="0" w:color="auto"/>
                    <w:left w:val="none" w:sz="0" w:space="0" w:color="auto"/>
                    <w:bottom w:val="none" w:sz="0" w:space="0" w:color="auto"/>
                    <w:right w:val="none" w:sz="0" w:space="0" w:color="auto"/>
                  </w:divBdr>
                </w:div>
                <w:div w:id="1284919584">
                  <w:marLeft w:val="0"/>
                  <w:marRight w:val="0"/>
                  <w:marTop w:val="0"/>
                  <w:marBottom w:val="0"/>
                  <w:divBdr>
                    <w:top w:val="none" w:sz="0" w:space="0" w:color="auto"/>
                    <w:left w:val="none" w:sz="0" w:space="0" w:color="auto"/>
                    <w:bottom w:val="none" w:sz="0" w:space="0" w:color="auto"/>
                    <w:right w:val="none" w:sz="0" w:space="0" w:color="auto"/>
                  </w:divBdr>
                </w:div>
                <w:div w:id="1284966270">
                  <w:marLeft w:val="0"/>
                  <w:marRight w:val="0"/>
                  <w:marTop w:val="0"/>
                  <w:marBottom w:val="0"/>
                  <w:divBdr>
                    <w:top w:val="none" w:sz="0" w:space="0" w:color="auto"/>
                    <w:left w:val="none" w:sz="0" w:space="0" w:color="auto"/>
                    <w:bottom w:val="none" w:sz="0" w:space="0" w:color="auto"/>
                    <w:right w:val="none" w:sz="0" w:space="0" w:color="auto"/>
                  </w:divBdr>
                </w:div>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12884">
                  <w:marLeft w:val="0"/>
                  <w:marRight w:val="0"/>
                  <w:marTop w:val="300"/>
                  <w:marBottom w:val="300"/>
                  <w:divBdr>
                    <w:top w:val="single" w:sz="6" w:space="12" w:color="F5F5F5"/>
                    <w:left w:val="none" w:sz="0" w:space="0" w:color="auto"/>
                    <w:bottom w:val="single" w:sz="6" w:space="20" w:color="F5F5F5"/>
                    <w:right w:val="none" w:sz="0" w:space="0" w:color="auto"/>
                  </w:divBdr>
                </w:div>
                <w:div w:id="1285624176">
                  <w:marLeft w:val="0"/>
                  <w:marRight w:val="0"/>
                  <w:marTop w:val="0"/>
                  <w:marBottom w:val="0"/>
                  <w:divBdr>
                    <w:top w:val="none" w:sz="0" w:space="0" w:color="auto"/>
                    <w:left w:val="none" w:sz="0" w:space="0" w:color="auto"/>
                    <w:bottom w:val="none" w:sz="0" w:space="0" w:color="auto"/>
                    <w:right w:val="none" w:sz="0" w:space="0" w:color="auto"/>
                  </w:divBdr>
                </w:div>
                <w:div w:id="1285648952">
                  <w:marLeft w:val="0"/>
                  <w:marRight w:val="0"/>
                  <w:marTop w:val="0"/>
                  <w:marBottom w:val="0"/>
                  <w:divBdr>
                    <w:top w:val="none" w:sz="0" w:space="0" w:color="auto"/>
                    <w:left w:val="none" w:sz="0" w:space="0" w:color="auto"/>
                    <w:bottom w:val="none" w:sz="0" w:space="0" w:color="auto"/>
                    <w:right w:val="none" w:sz="0" w:space="0" w:color="auto"/>
                  </w:divBdr>
                  <w:divsChild>
                    <w:div w:id="1071462549">
                      <w:marLeft w:val="0"/>
                      <w:marRight w:val="0"/>
                      <w:marTop w:val="0"/>
                      <w:marBottom w:val="0"/>
                      <w:divBdr>
                        <w:top w:val="none" w:sz="0" w:space="0" w:color="auto"/>
                        <w:left w:val="none" w:sz="0" w:space="0" w:color="auto"/>
                        <w:bottom w:val="none" w:sz="0" w:space="0" w:color="auto"/>
                        <w:right w:val="none" w:sz="0" w:space="0" w:color="auto"/>
                      </w:divBdr>
                    </w:div>
                  </w:divsChild>
                </w:div>
                <w:div w:id="1285767068">
                  <w:marLeft w:val="0"/>
                  <w:marRight w:val="0"/>
                  <w:marTop w:val="0"/>
                  <w:marBottom w:val="0"/>
                  <w:divBdr>
                    <w:top w:val="none" w:sz="0" w:space="0" w:color="auto"/>
                    <w:left w:val="none" w:sz="0" w:space="0" w:color="auto"/>
                    <w:bottom w:val="none" w:sz="0" w:space="0" w:color="auto"/>
                    <w:right w:val="none" w:sz="0" w:space="0" w:color="auto"/>
                  </w:divBdr>
                </w:div>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
                <w:div w:id="1286157737">
                  <w:marLeft w:val="0"/>
                  <w:marRight w:val="0"/>
                  <w:marTop w:val="0"/>
                  <w:marBottom w:val="300"/>
                  <w:divBdr>
                    <w:top w:val="none" w:sz="0" w:space="0" w:color="auto"/>
                    <w:left w:val="none" w:sz="0" w:space="0" w:color="auto"/>
                    <w:bottom w:val="none" w:sz="0" w:space="0" w:color="auto"/>
                    <w:right w:val="none" w:sz="0" w:space="0" w:color="auto"/>
                  </w:divBdr>
                  <w:divsChild>
                    <w:div w:id="1084260133">
                      <w:marLeft w:val="0"/>
                      <w:marRight w:val="0"/>
                      <w:marTop w:val="0"/>
                      <w:marBottom w:val="0"/>
                      <w:divBdr>
                        <w:top w:val="none" w:sz="0" w:space="0" w:color="auto"/>
                        <w:left w:val="none" w:sz="0" w:space="0" w:color="auto"/>
                        <w:bottom w:val="none" w:sz="0" w:space="0" w:color="auto"/>
                        <w:right w:val="none" w:sz="0" w:space="0" w:color="auto"/>
                      </w:divBdr>
                      <w:divsChild>
                        <w:div w:id="1264268056">
                          <w:marLeft w:val="0"/>
                          <w:marRight w:val="0"/>
                          <w:marTop w:val="0"/>
                          <w:marBottom w:val="0"/>
                          <w:divBdr>
                            <w:top w:val="none" w:sz="0" w:space="0" w:color="auto"/>
                            <w:left w:val="none" w:sz="0" w:space="0" w:color="auto"/>
                            <w:bottom w:val="none" w:sz="0" w:space="0" w:color="auto"/>
                            <w:right w:val="none" w:sz="0" w:space="0" w:color="auto"/>
                          </w:divBdr>
                          <w:divsChild>
                            <w:div w:id="4386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03389">
                  <w:marLeft w:val="0"/>
                  <w:marRight w:val="0"/>
                  <w:marTop w:val="0"/>
                  <w:marBottom w:val="0"/>
                  <w:divBdr>
                    <w:top w:val="none" w:sz="0" w:space="0" w:color="auto"/>
                    <w:left w:val="none" w:sz="0" w:space="0" w:color="auto"/>
                    <w:bottom w:val="none" w:sz="0" w:space="0" w:color="auto"/>
                    <w:right w:val="none" w:sz="0" w:space="0" w:color="auto"/>
                  </w:divBdr>
                </w:div>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 w:id="1287076817">
                  <w:marLeft w:val="0"/>
                  <w:marRight w:val="0"/>
                  <w:marTop w:val="300"/>
                  <w:marBottom w:val="225"/>
                  <w:divBdr>
                    <w:top w:val="none" w:sz="0" w:space="0" w:color="auto"/>
                    <w:left w:val="none" w:sz="0" w:space="0" w:color="auto"/>
                    <w:bottom w:val="none" w:sz="0" w:space="0" w:color="auto"/>
                    <w:right w:val="none" w:sz="0" w:space="0" w:color="auto"/>
                  </w:divBdr>
                </w:div>
                <w:div w:id="1287082706">
                  <w:marLeft w:val="300"/>
                  <w:marRight w:val="300"/>
                  <w:marTop w:val="0"/>
                  <w:marBottom w:val="0"/>
                  <w:divBdr>
                    <w:top w:val="none" w:sz="0" w:space="0" w:color="auto"/>
                    <w:left w:val="none" w:sz="0" w:space="0" w:color="auto"/>
                    <w:bottom w:val="none" w:sz="0" w:space="0" w:color="auto"/>
                    <w:right w:val="none" w:sz="0" w:space="0" w:color="auto"/>
                  </w:divBdr>
                  <w:divsChild>
                    <w:div w:id="497306895">
                      <w:marLeft w:val="0"/>
                      <w:marRight w:val="0"/>
                      <w:marTop w:val="0"/>
                      <w:marBottom w:val="0"/>
                      <w:divBdr>
                        <w:top w:val="none" w:sz="0" w:space="0" w:color="auto"/>
                        <w:left w:val="none" w:sz="0" w:space="0" w:color="auto"/>
                        <w:bottom w:val="none" w:sz="0" w:space="0" w:color="auto"/>
                        <w:right w:val="none" w:sz="0" w:space="0" w:color="auto"/>
                      </w:divBdr>
                    </w:div>
                  </w:divsChild>
                </w:div>
                <w:div w:id="1287158926">
                  <w:marLeft w:val="0"/>
                  <w:marRight w:val="0"/>
                  <w:marTop w:val="0"/>
                  <w:marBottom w:val="0"/>
                  <w:divBdr>
                    <w:top w:val="none" w:sz="0" w:space="0" w:color="auto"/>
                    <w:left w:val="none" w:sz="0" w:space="0" w:color="auto"/>
                    <w:bottom w:val="none" w:sz="0" w:space="0" w:color="auto"/>
                    <w:right w:val="none" w:sz="0" w:space="0" w:color="auto"/>
                  </w:divBdr>
                </w:div>
                <w:div w:id="1287391125">
                  <w:marLeft w:val="0"/>
                  <w:marRight w:val="0"/>
                  <w:marTop w:val="0"/>
                  <w:marBottom w:val="0"/>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1287540804">
                  <w:marLeft w:val="0"/>
                  <w:marRight w:val="0"/>
                  <w:marTop w:val="0"/>
                  <w:marBottom w:val="0"/>
                  <w:divBdr>
                    <w:top w:val="none" w:sz="0" w:space="0" w:color="auto"/>
                    <w:left w:val="none" w:sz="0" w:space="0" w:color="auto"/>
                    <w:bottom w:val="none" w:sz="0" w:space="0" w:color="auto"/>
                    <w:right w:val="none" w:sz="0" w:space="0" w:color="auto"/>
                  </w:divBdr>
                </w:div>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732357">
                  <w:marLeft w:val="0"/>
                  <w:marRight w:val="0"/>
                  <w:marTop w:val="0"/>
                  <w:marBottom w:val="0"/>
                  <w:divBdr>
                    <w:top w:val="none" w:sz="0" w:space="0" w:color="auto"/>
                    <w:left w:val="none" w:sz="0" w:space="0" w:color="auto"/>
                    <w:bottom w:val="none" w:sz="0" w:space="0" w:color="auto"/>
                    <w:right w:val="none" w:sz="0" w:space="0" w:color="auto"/>
                  </w:divBdr>
                </w:div>
                <w:div w:id="1287735160">
                  <w:marLeft w:val="0"/>
                  <w:marRight w:val="0"/>
                  <w:marTop w:val="0"/>
                  <w:marBottom w:val="0"/>
                  <w:divBdr>
                    <w:top w:val="none" w:sz="0" w:space="0" w:color="auto"/>
                    <w:left w:val="none" w:sz="0" w:space="0" w:color="auto"/>
                    <w:bottom w:val="none" w:sz="0" w:space="0" w:color="auto"/>
                    <w:right w:val="none" w:sz="0" w:space="0" w:color="auto"/>
                  </w:divBdr>
                </w:div>
                <w:div w:id="1287808033">
                  <w:marLeft w:val="0"/>
                  <w:marRight w:val="0"/>
                  <w:marTop w:val="0"/>
                  <w:marBottom w:val="0"/>
                  <w:divBdr>
                    <w:top w:val="none" w:sz="0" w:space="0" w:color="auto"/>
                    <w:left w:val="none" w:sz="0" w:space="0" w:color="auto"/>
                    <w:bottom w:val="none" w:sz="0" w:space="0" w:color="auto"/>
                    <w:right w:val="none" w:sz="0" w:space="0" w:color="auto"/>
                  </w:divBdr>
                  <w:divsChild>
                    <w:div w:id="250705213">
                      <w:marLeft w:val="0"/>
                      <w:marRight w:val="0"/>
                      <w:marTop w:val="0"/>
                      <w:marBottom w:val="0"/>
                      <w:divBdr>
                        <w:top w:val="none" w:sz="0" w:space="0" w:color="auto"/>
                        <w:left w:val="none" w:sz="0" w:space="0" w:color="auto"/>
                        <w:bottom w:val="none" w:sz="0" w:space="0" w:color="auto"/>
                        <w:right w:val="none" w:sz="0" w:space="0" w:color="auto"/>
                      </w:divBdr>
                    </w:div>
                  </w:divsChild>
                </w:div>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037">
                  <w:marLeft w:val="0"/>
                  <w:marRight w:val="0"/>
                  <w:marTop w:val="0"/>
                  <w:marBottom w:val="0"/>
                  <w:divBdr>
                    <w:top w:val="none" w:sz="0" w:space="0" w:color="auto"/>
                    <w:left w:val="none" w:sz="0" w:space="0" w:color="auto"/>
                    <w:bottom w:val="none" w:sz="0" w:space="0" w:color="auto"/>
                    <w:right w:val="none" w:sz="0" w:space="0" w:color="auto"/>
                  </w:divBdr>
                </w:div>
                <w:div w:id="1288124081">
                  <w:marLeft w:val="0"/>
                  <w:marRight w:val="0"/>
                  <w:marTop w:val="225"/>
                  <w:marBottom w:val="0"/>
                  <w:divBdr>
                    <w:top w:val="none" w:sz="0" w:space="0" w:color="auto"/>
                    <w:left w:val="none" w:sz="0" w:space="0" w:color="auto"/>
                    <w:bottom w:val="none" w:sz="0" w:space="0" w:color="auto"/>
                    <w:right w:val="none" w:sz="0" w:space="0" w:color="auto"/>
                  </w:divBdr>
                  <w:divsChild>
                    <w:div w:id="914776453">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
                <w:div w:id="1288199877">
                  <w:marLeft w:val="0"/>
                  <w:marRight w:val="0"/>
                  <w:marTop w:val="0"/>
                  <w:marBottom w:val="0"/>
                  <w:divBdr>
                    <w:top w:val="none" w:sz="0" w:space="0" w:color="auto"/>
                    <w:left w:val="none" w:sz="0" w:space="0" w:color="auto"/>
                    <w:bottom w:val="none" w:sz="0" w:space="0" w:color="auto"/>
                    <w:right w:val="none" w:sz="0" w:space="0" w:color="auto"/>
                  </w:divBdr>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288391668">
                  <w:marLeft w:val="0"/>
                  <w:marRight w:val="0"/>
                  <w:marTop w:val="0"/>
                  <w:marBottom w:val="0"/>
                  <w:divBdr>
                    <w:top w:val="none" w:sz="0" w:space="0" w:color="auto"/>
                    <w:left w:val="none" w:sz="0" w:space="0" w:color="auto"/>
                    <w:bottom w:val="single" w:sz="6" w:space="0" w:color="auto"/>
                    <w:right w:val="none" w:sz="0" w:space="0" w:color="auto"/>
                  </w:divBdr>
                  <w:divsChild>
                    <w:div w:id="179858146">
                      <w:marLeft w:val="0"/>
                      <w:marRight w:val="0"/>
                      <w:marTop w:val="0"/>
                      <w:marBottom w:val="0"/>
                      <w:divBdr>
                        <w:top w:val="none" w:sz="0" w:space="0" w:color="auto"/>
                        <w:left w:val="none" w:sz="0" w:space="0" w:color="auto"/>
                        <w:bottom w:val="none" w:sz="0" w:space="0" w:color="auto"/>
                        <w:right w:val="none" w:sz="0" w:space="0" w:color="auto"/>
                      </w:divBdr>
                      <w:divsChild>
                        <w:div w:id="5862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7529">
                  <w:marLeft w:val="0"/>
                  <w:marRight w:val="30"/>
                  <w:marTop w:val="0"/>
                  <w:marBottom w:val="0"/>
                  <w:divBdr>
                    <w:top w:val="none" w:sz="0" w:space="0" w:color="auto"/>
                    <w:left w:val="none" w:sz="0" w:space="0" w:color="auto"/>
                    <w:bottom w:val="none" w:sz="0" w:space="0" w:color="auto"/>
                    <w:right w:val="none" w:sz="0" w:space="0" w:color="auto"/>
                  </w:divBdr>
                  <w:divsChild>
                    <w:div w:id="493692816">
                      <w:marLeft w:val="0"/>
                      <w:marRight w:val="0"/>
                      <w:marTop w:val="0"/>
                      <w:marBottom w:val="0"/>
                      <w:divBdr>
                        <w:top w:val="none" w:sz="0" w:space="0" w:color="auto"/>
                        <w:left w:val="none" w:sz="0" w:space="0" w:color="auto"/>
                        <w:bottom w:val="none" w:sz="0" w:space="0" w:color="auto"/>
                        <w:right w:val="none" w:sz="0" w:space="0" w:color="auto"/>
                      </w:divBdr>
                    </w:div>
                  </w:divsChild>
                </w:div>
                <w:div w:id="1288511610">
                  <w:marLeft w:val="0"/>
                  <w:marRight w:val="0"/>
                  <w:marTop w:val="0"/>
                  <w:marBottom w:val="0"/>
                  <w:divBdr>
                    <w:top w:val="none" w:sz="0" w:space="0" w:color="auto"/>
                    <w:left w:val="none" w:sz="0" w:space="0" w:color="auto"/>
                    <w:bottom w:val="none" w:sz="0" w:space="0" w:color="auto"/>
                    <w:right w:val="none" w:sz="0" w:space="0" w:color="auto"/>
                  </w:divBdr>
                  <w:divsChild>
                    <w:div w:id="531189965">
                      <w:marLeft w:val="0"/>
                      <w:marRight w:val="0"/>
                      <w:marTop w:val="0"/>
                      <w:marBottom w:val="0"/>
                      <w:divBdr>
                        <w:top w:val="none" w:sz="0" w:space="0" w:color="auto"/>
                        <w:left w:val="none" w:sz="0" w:space="0" w:color="auto"/>
                        <w:bottom w:val="none" w:sz="0" w:space="0" w:color="auto"/>
                        <w:right w:val="none" w:sz="0" w:space="0" w:color="auto"/>
                      </w:divBdr>
                      <w:divsChild>
                        <w:div w:id="422188965">
                          <w:marLeft w:val="0"/>
                          <w:marRight w:val="210"/>
                          <w:marTop w:val="0"/>
                          <w:marBottom w:val="0"/>
                          <w:divBdr>
                            <w:top w:val="single" w:sz="2" w:space="0" w:color="000000"/>
                            <w:left w:val="single" w:sz="2" w:space="0" w:color="000000"/>
                            <w:bottom w:val="single" w:sz="2" w:space="0" w:color="000000"/>
                            <w:right w:val="single" w:sz="2" w:space="0" w:color="000000"/>
                          </w:divBdr>
                        </w:div>
                      </w:divsChild>
                    </w:div>
                    <w:div w:id="917978005">
                      <w:marLeft w:val="0"/>
                      <w:marRight w:val="0"/>
                      <w:marTop w:val="0"/>
                      <w:marBottom w:val="0"/>
                      <w:divBdr>
                        <w:top w:val="none" w:sz="0" w:space="0" w:color="auto"/>
                        <w:left w:val="none" w:sz="0" w:space="0" w:color="auto"/>
                        <w:bottom w:val="none" w:sz="0" w:space="0" w:color="auto"/>
                        <w:right w:val="none" w:sz="0" w:space="0" w:color="auto"/>
                      </w:divBdr>
                    </w:div>
                  </w:divsChild>
                </w:div>
                <w:div w:id="1288587515">
                  <w:marLeft w:val="0"/>
                  <w:marRight w:val="0"/>
                  <w:marTop w:val="0"/>
                  <w:marBottom w:val="0"/>
                  <w:divBdr>
                    <w:top w:val="none" w:sz="0" w:space="0" w:color="auto"/>
                    <w:left w:val="none" w:sz="0" w:space="0" w:color="auto"/>
                    <w:bottom w:val="none" w:sz="0" w:space="0" w:color="auto"/>
                    <w:right w:val="none" w:sz="0" w:space="0" w:color="auto"/>
                  </w:divBdr>
                  <w:divsChild>
                    <w:div w:id="615403261">
                      <w:marLeft w:val="0"/>
                      <w:marRight w:val="0"/>
                      <w:marTop w:val="0"/>
                      <w:marBottom w:val="0"/>
                      <w:divBdr>
                        <w:top w:val="none" w:sz="0" w:space="0" w:color="auto"/>
                        <w:left w:val="none" w:sz="0" w:space="0" w:color="auto"/>
                        <w:bottom w:val="none" w:sz="0" w:space="0" w:color="auto"/>
                        <w:right w:val="none" w:sz="0" w:space="0" w:color="auto"/>
                      </w:divBdr>
                    </w:div>
                  </w:divsChild>
                </w:div>
                <w:div w:id="1288701318">
                  <w:marLeft w:val="0"/>
                  <w:marRight w:val="0"/>
                  <w:marTop w:val="0"/>
                  <w:marBottom w:val="0"/>
                  <w:divBdr>
                    <w:top w:val="none" w:sz="0" w:space="0" w:color="auto"/>
                    <w:left w:val="none" w:sz="0" w:space="0" w:color="auto"/>
                    <w:bottom w:val="none" w:sz="0" w:space="0" w:color="auto"/>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288858664">
                  <w:marLeft w:val="0"/>
                  <w:marRight w:val="0"/>
                  <w:marTop w:val="0"/>
                  <w:marBottom w:val="0"/>
                  <w:divBdr>
                    <w:top w:val="none" w:sz="0" w:space="0" w:color="auto"/>
                    <w:left w:val="none" w:sz="0" w:space="0" w:color="auto"/>
                    <w:bottom w:val="none" w:sz="0" w:space="0" w:color="auto"/>
                    <w:right w:val="none" w:sz="0" w:space="0" w:color="auto"/>
                  </w:divBdr>
                </w:div>
                <w:div w:id="1288967222">
                  <w:marLeft w:val="0"/>
                  <w:marRight w:val="0"/>
                  <w:marTop w:val="0"/>
                  <w:marBottom w:val="0"/>
                  <w:divBdr>
                    <w:top w:val="none" w:sz="0" w:space="0" w:color="auto"/>
                    <w:left w:val="none" w:sz="0" w:space="0" w:color="auto"/>
                    <w:bottom w:val="none" w:sz="0" w:space="0" w:color="auto"/>
                    <w:right w:val="none" w:sz="0" w:space="0" w:color="auto"/>
                  </w:divBdr>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sChild>
                </w:div>
                <w:div w:id="1289245004">
                  <w:marLeft w:val="0"/>
                  <w:marRight w:val="0"/>
                  <w:marTop w:val="0"/>
                  <w:marBottom w:val="0"/>
                  <w:divBdr>
                    <w:top w:val="none" w:sz="0" w:space="0" w:color="auto"/>
                    <w:left w:val="none" w:sz="0" w:space="0" w:color="auto"/>
                    <w:bottom w:val="none" w:sz="0" w:space="0" w:color="auto"/>
                    <w:right w:val="none" w:sz="0" w:space="0" w:color="auto"/>
                  </w:divBdr>
                </w:div>
                <w:div w:id="1289362324">
                  <w:marLeft w:val="2100"/>
                  <w:marRight w:val="0"/>
                  <w:marTop w:val="0"/>
                  <w:marBottom w:val="0"/>
                  <w:divBdr>
                    <w:top w:val="none" w:sz="0" w:space="0" w:color="auto"/>
                    <w:left w:val="none" w:sz="0" w:space="0" w:color="auto"/>
                    <w:bottom w:val="none" w:sz="0" w:space="0" w:color="auto"/>
                    <w:right w:val="none" w:sz="0" w:space="0" w:color="auto"/>
                  </w:divBdr>
                </w:div>
                <w:div w:id="1289512319">
                  <w:marLeft w:val="0"/>
                  <w:marRight w:val="0"/>
                  <w:marTop w:val="0"/>
                  <w:marBottom w:val="0"/>
                  <w:divBdr>
                    <w:top w:val="none" w:sz="0" w:space="0" w:color="auto"/>
                    <w:left w:val="none" w:sz="0" w:space="0" w:color="auto"/>
                    <w:bottom w:val="none" w:sz="0" w:space="0" w:color="auto"/>
                    <w:right w:val="none" w:sz="0" w:space="0" w:color="auto"/>
                  </w:divBdr>
                </w:div>
                <w:div w:id="1289553032">
                  <w:marLeft w:val="0"/>
                  <w:marRight w:val="0"/>
                  <w:marTop w:val="0"/>
                  <w:marBottom w:val="0"/>
                  <w:divBdr>
                    <w:top w:val="none" w:sz="0" w:space="0" w:color="auto"/>
                    <w:left w:val="none" w:sz="0" w:space="0" w:color="auto"/>
                    <w:bottom w:val="none" w:sz="0" w:space="0" w:color="auto"/>
                    <w:right w:val="none" w:sz="0" w:space="0" w:color="auto"/>
                  </w:divBdr>
                </w:div>
                <w:div w:id="1289779945">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04166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1290285842">
                  <w:marLeft w:val="0"/>
                  <w:marRight w:val="0"/>
                  <w:marTop w:val="0"/>
                  <w:marBottom w:val="0"/>
                  <w:divBdr>
                    <w:top w:val="none" w:sz="0" w:space="0" w:color="auto"/>
                    <w:left w:val="none" w:sz="0" w:space="0" w:color="auto"/>
                    <w:bottom w:val="none" w:sz="0" w:space="0" w:color="auto"/>
                    <w:right w:val="none" w:sz="0" w:space="0" w:color="auto"/>
                  </w:divBdr>
                  <w:divsChild>
                    <w:div w:id="29765750">
                      <w:marLeft w:val="0"/>
                      <w:marRight w:val="30"/>
                      <w:marTop w:val="0"/>
                      <w:marBottom w:val="0"/>
                      <w:divBdr>
                        <w:top w:val="none" w:sz="0" w:space="0" w:color="auto"/>
                        <w:left w:val="none" w:sz="0" w:space="0" w:color="auto"/>
                        <w:bottom w:val="none" w:sz="0" w:space="0" w:color="auto"/>
                        <w:right w:val="none" w:sz="0" w:space="0" w:color="auto"/>
                      </w:divBdr>
                      <w:divsChild>
                        <w:div w:id="265965036">
                          <w:marLeft w:val="0"/>
                          <w:marRight w:val="0"/>
                          <w:marTop w:val="0"/>
                          <w:marBottom w:val="0"/>
                          <w:divBdr>
                            <w:top w:val="none" w:sz="0" w:space="0" w:color="auto"/>
                            <w:left w:val="none" w:sz="0" w:space="0" w:color="auto"/>
                            <w:bottom w:val="none" w:sz="0" w:space="0" w:color="auto"/>
                            <w:right w:val="none" w:sz="0" w:space="0" w:color="auto"/>
                          </w:divBdr>
                        </w:div>
                      </w:divsChild>
                    </w:div>
                    <w:div w:id="57366902">
                      <w:marLeft w:val="0"/>
                      <w:marRight w:val="30"/>
                      <w:marTop w:val="0"/>
                      <w:marBottom w:val="0"/>
                      <w:divBdr>
                        <w:top w:val="none" w:sz="0" w:space="0" w:color="auto"/>
                        <w:left w:val="none" w:sz="0" w:space="0" w:color="auto"/>
                        <w:bottom w:val="none" w:sz="0" w:space="0" w:color="auto"/>
                        <w:right w:val="none" w:sz="0" w:space="0" w:color="auto"/>
                      </w:divBdr>
                      <w:divsChild>
                        <w:div w:id="1031804749">
                          <w:marLeft w:val="0"/>
                          <w:marRight w:val="0"/>
                          <w:marTop w:val="0"/>
                          <w:marBottom w:val="0"/>
                          <w:divBdr>
                            <w:top w:val="none" w:sz="0" w:space="0" w:color="auto"/>
                            <w:left w:val="none" w:sz="0" w:space="0" w:color="auto"/>
                            <w:bottom w:val="none" w:sz="0" w:space="0" w:color="auto"/>
                            <w:right w:val="none" w:sz="0" w:space="0" w:color="auto"/>
                          </w:divBdr>
                        </w:div>
                      </w:divsChild>
                    </w:div>
                    <w:div w:id="59209144">
                      <w:marLeft w:val="0"/>
                      <w:marRight w:val="30"/>
                      <w:marTop w:val="0"/>
                      <w:marBottom w:val="0"/>
                      <w:divBdr>
                        <w:top w:val="none" w:sz="0" w:space="0" w:color="auto"/>
                        <w:left w:val="none" w:sz="0" w:space="0" w:color="auto"/>
                        <w:bottom w:val="none" w:sz="0" w:space="0" w:color="auto"/>
                        <w:right w:val="none" w:sz="0" w:space="0" w:color="auto"/>
                      </w:divBdr>
                      <w:divsChild>
                        <w:div w:id="844595075">
                          <w:marLeft w:val="0"/>
                          <w:marRight w:val="0"/>
                          <w:marTop w:val="0"/>
                          <w:marBottom w:val="0"/>
                          <w:divBdr>
                            <w:top w:val="none" w:sz="0" w:space="0" w:color="auto"/>
                            <w:left w:val="none" w:sz="0" w:space="0" w:color="auto"/>
                            <w:bottom w:val="none" w:sz="0" w:space="0" w:color="auto"/>
                            <w:right w:val="none" w:sz="0" w:space="0" w:color="auto"/>
                          </w:divBdr>
                        </w:div>
                      </w:divsChild>
                    </w:div>
                    <w:div w:id="123038131">
                      <w:marLeft w:val="0"/>
                      <w:marRight w:val="30"/>
                      <w:marTop w:val="0"/>
                      <w:marBottom w:val="0"/>
                      <w:divBdr>
                        <w:top w:val="none" w:sz="0" w:space="0" w:color="auto"/>
                        <w:left w:val="none" w:sz="0" w:space="0" w:color="auto"/>
                        <w:bottom w:val="none" w:sz="0" w:space="0" w:color="auto"/>
                        <w:right w:val="none" w:sz="0" w:space="0" w:color="auto"/>
                      </w:divBdr>
                    </w:div>
                    <w:div w:id="302194163">
                      <w:marLeft w:val="0"/>
                      <w:marRight w:val="30"/>
                      <w:marTop w:val="0"/>
                      <w:marBottom w:val="0"/>
                      <w:divBdr>
                        <w:top w:val="none" w:sz="0" w:space="0" w:color="auto"/>
                        <w:left w:val="none" w:sz="0" w:space="0" w:color="auto"/>
                        <w:bottom w:val="none" w:sz="0" w:space="0" w:color="auto"/>
                        <w:right w:val="none" w:sz="0" w:space="0" w:color="auto"/>
                      </w:divBdr>
                      <w:divsChild>
                        <w:div w:id="733553256">
                          <w:marLeft w:val="0"/>
                          <w:marRight w:val="0"/>
                          <w:marTop w:val="0"/>
                          <w:marBottom w:val="0"/>
                          <w:divBdr>
                            <w:top w:val="none" w:sz="0" w:space="0" w:color="auto"/>
                            <w:left w:val="none" w:sz="0" w:space="0" w:color="auto"/>
                            <w:bottom w:val="none" w:sz="0" w:space="0" w:color="auto"/>
                            <w:right w:val="none" w:sz="0" w:space="0" w:color="auto"/>
                          </w:divBdr>
                        </w:div>
                      </w:divsChild>
                    </w:div>
                    <w:div w:id="358094917">
                      <w:marLeft w:val="0"/>
                      <w:marRight w:val="30"/>
                      <w:marTop w:val="0"/>
                      <w:marBottom w:val="0"/>
                      <w:divBdr>
                        <w:top w:val="none" w:sz="0" w:space="0" w:color="auto"/>
                        <w:left w:val="none" w:sz="0" w:space="0" w:color="auto"/>
                        <w:bottom w:val="none" w:sz="0" w:space="0" w:color="auto"/>
                        <w:right w:val="none" w:sz="0" w:space="0" w:color="auto"/>
                      </w:divBdr>
                      <w:divsChild>
                        <w:div w:id="2442999">
                          <w:marLeft w:val="0"/>
                          <w:marRight w:val="0"/>
                          <w:marTop w:val="0"/>
                          <w:marBottom w:val="0"/>
                          <w:divBdr>
                            <w:top w:val="none" w:sz="0" w:space="0" w:color="auto"/>
                            <w:left w:val="none" w:sz="0" w:space="0" w:color="auto"/>
                            <w:bottom w:val="none" w:sz="0" w:space="0" w:color="auto"/>
                            <w:right w:val="none" w:sz="0" w:space="0" w:color="auto"/>
                          </w:divBdr>
                        </w:div>
                      </w:divsChild>
                    </w:div>
                    <w:div w:id="429669081">
                      <w:marLeft w:val="0"/>
                      <w:marRight w:val="30"/>
                      <w:marTop w:val="0"/>
                      <w:marBottom w:val="0"/>
                      <w:divBdr>
                        <w:top w:val="none" w:sz="0" w:space="0" w:color="auto"/>
                        <w:left w:val="none" w:sz="0" w:space="0" w:color="auto"/>
                        <w:bottom w:val="none" w:sz="0" w:space="0" w:color="auto"/>
                        <w:right w:val="none" w:sz="0" w:space="0" w:color="auto"/>
                      </w:divBdr>
                      <w:divsChild>
                        <w:div w:id="414782402">
                          <w:marLeft w:val="0"/>
                          <w:marRight w:val="0"/>
                          <w:marTop w:val="0"/>
                          <w:marBottom w:val="0"/>
                          <w:divBdr>
                            <w:top w:val="none" w:sz="0" w:space="0" w:color="auto"/>
                            <w:left w:val="none" w:sz="0" w:space="0" w:color="auto"/>
                            <w:bottom w:val="none" w:sz="0" w:space="0" w:color="auto"/>
                            <w:right w:val="none" w:sz="0" w:space="0" w:color="auto"/>
                          </w:divBdr>
                        </w:div>
                      </w:divsChild>
                    </w:div>
                    <w:div w:id="541406662">
                      <w:marLeft w:val="0"/>
                      <w:marRight w:val="30"/>
                      <w:marTop w:val="0"/>
                      <w:marBottom w:val="0"/>
                      <w:divBdr>
                        <w:top w:val="none" w:sz="0" w:space="0" w:color="auto"/>
                        <w:left w:val="none" w:sz="0" w:space="0" w:color="auto"/>
                        <w:bottom w:val="none" w:sz="0" w:space="0" w:color="auto"/>
                        <w:right w:val="none" w:sz="0" w:space="0" w:color="auto"/>
                      </w:divBdr>
                    </w:div>
                    <w:div w:id="723675685">
                      <w:marLeft w:val="0"/>
                      <w:marRight w:val="30"/>
                      <w:marTop w:val="0"/>
                      <w:marBottom w:val="0"/>
                      <w:divBdr>
                        <w:top w:val="none" w:sz="0" w:space="0" w:color="auto"/>
                        <w:left w:val="none" w:sz="0" w:space="0" w:color="auto"/>
                        <w:bottom w:val="none" w:sz="0" w:space="0" w:color="auto"/>
                        <w:right w:val="none" w:sz="0" w:space="0" w:color="auto"/>
                      </w:divBdr>
                      <w:divsChild>
                        <w:div w:id="823668563">
                          <w:marLeft w:val="0"/>
                          <w:marRight w:val="0"/>
                          <w:marTop w:val="0"/>
                          <w:marBottom w:val="0"/>
                          <w:divBdr>
                            <w:top w:val="none" w:sz="0" w:space="0" w:color="auto"/>
                            <w:left w:val="none" w:sz="0" w:space="0" w:color="auto"/>
                            <w:bottom w:val="none" w:sz="0" w:space="0" w:color="auto"/>
                            <w:right w:val="none" w:sz="0" w:space="0" w:color="auto"/>
                          </w:divBdr>
                        </w:div>
                      </w:divsChild>
                    </w:div>
                    <w:div w:id="731007269">
                      <w:marLeft w:val="0"/>
                      <w:marRight w:val="30"/>
                      <w:marTop w:val="0"/>
                      <w:marBottom w:val="0"/>
                      <w:divBdr>
                        <w:top w:val="none" w:sz="0" w:space="0" w:color="auto"/>
                        <w:left w:val="none" w:sz="0" w:space="0" w:color="auto"/>
                        <w:bottom w:val="none" w:sz="0" w:space="0" w:color="auto"/>
                        <w:right w:val="none" w:sz="0" w:space="0" w:color="auto"/>
                      </w:divBdr>
                      <w:divsChild>
                        <w:div w:id="61568299">
                          <w:marLeft w:val="0"/>
                          <w:marRight w:val="0"/>
                          <w:marTop w:val="0"/>
                          <w:marBottom w:val="0"/>
                          <w:divBdr>
                            <w:top w:val="none" w:sz="0" w:space="0" w:color="auto"/>
                            <w:left w:val="none" w:sz="0" w:space="0" w:color="auto"/>
                            <w:bottom w:val="none" w:sz="0" w:space="0" w:color="auto"/>
                            <w:right w:val="none" w:sz="0" w:space="0" w:color="auto"/>
                          </w:divBdr>
                        </w:div>
                      </w:divsChild>
                    </w:div>
                    <w:div w:id="747307304">
                      <w:marLeft w:val="0"/>
                      <w:marRight w:val="30"/>
                      <w:marTop w:val="0"/>
                      <w:marBottom w:val="0"/>
                      <w:divBdr>
                        <w:top w:val="none" w:sz="0" w:space="0" w:color="auto"/>
                        <w:left w:val="none" w:sz="0" w:space="0" w:color="auto"/>
                        <w:bottom w:val="none" w:sz="0" w:space="0" w:color="auto"/>
                        <w:right w:val="none" w:sz="0" w:space="0" w:color="auto"/>
                      </w:divBdr>
                    </w:div>
                    <w:div w:id="828596159">
                      <w:marLeft w:val="0"/>
                      <w:marRight w:val="30"/>
                      <w:marTop w:val="0"/>
                      <w:marBottom w:val="0"/>
                      <w:divBdr>
                        <w:top w:val="none" w:sz="0" w:space="0" w:color="auto"/>
                        <w:left w:val="none" w:sz="0" w:space="0" w:color="auto"/>
                        <w:bottom w:val="none" w:sz="0" w:space="0" w:color="auto"/>
                        <w:right w:val="none" w:sz="0" w:space="0" w:color="auto"/>
                      </w:divBdr>
                    </w:div>
                    <w:div w:id="1047415975">
                      <w:marLeft w:val="0"/>
                      <w:marRight w:val="30"/>
                      <w:marTop w:val="0"/>
                      <w:marBottom w:val="0"/>
                      <w:divBdr>
                        <w:top w:val="none" w:sz="0" w:space="0" w:color="auto"/>
                        <w:left w:val="none" w:sz="0" w:space="0" w:color="auto"/>
                        <w:bottom w:val="none" w:sz="0" w:space="0" w:color="auto"/>
                        <w:right w:val="none" w:sz="0" w:space="0" w:color="auto"/>
                      </w:divBdr>
                      <w:divsChild>
                        <w:div w:id="759907915">
                          <w:marLeft w:val="0"/>
                          <w:marRight w:val="0"/>
                          <w:marTop w:val="0"/>
                          <w:marBottom w:val="0"/>
                          <w:divBdr>
                            <w:top w:val="none" w:sz="0" w:space="0" w:color="auto"/>
                            <w:left w:val="none" w:sz="0" w:space="0" w:color="auto"/>
                            <w:bottom w:val="none" w:sz="0" w:space="0" w:color="auto"/>
                            <w:right w:val="none" w:sz="0" w:space="0" w:color="auto"/>
                          </w:divBdr>
                        </w:div>
                      </w:divsChild>
                    </w:div>
                    <w:div w:id="1080711821">
                      <w:marLeft w:val="0"/>
                      <w:marRight w:val="30"/>
                      <w:marTop w:val="0"/>
                      <w:marBottom w:val="0"/>
                      <w:divBdr>
                        <w:top w:val="none" w:sz="0" w:space="0" w:color="auto"/>
                        <w:left w:val="none" w:sz="0" w:space="0" w:color="auto"/>
                        <w:bottom w:val="none" w:sz="0" w:space="0" w:color="auto"/>
                        <w:right w:val="none" w:sz="0" w:space="0" w:color="auto"/>
                      </w:divBdr>
                      <w:divsChild>
                        <w:div w:id="111943083">
                          <w:marLeft w:val="0"/>
                          <w:marRight w:val="0"/>
                          <w:marTop w:val="0"/>
                          <w:marBottom w:val="0"/>
                          <w:divBdr>
                            <w:top w:val="none" w:sz="0" w:space="0" w:color="auto"/>
                            <w:left w:val="none" w:sz="0" w:space="0" w:color="auto"/>
                            <w:bottom w:val="none" w:sz="0" w:space="0" w:color="auto"/>
                            <w:right w:val="none" w:sz="0" w:space="0" w:color="auto"/>
                          </w:divBdr>
                        </w:div>
                      </w:divsChild>
                    </w:div>
                    <w:div w:id="1114792313">
                      <w:marLeft w:val="0"/>
                      <w:marRight w:val="30"/>
                      <w:marTop w:val="0"/>
                      <w:marBottom w:val="0"/>
                      <w:divBdr>
                        <w:top w:val="none" w:sz="0" w:space="0" w:color="auto"/>
                        <w:left w:val="none" w:sz="0" w:space="0" w:color="auto"/>
                        <w:bottom w:val="none" w:sz="0" w:space="0" w:color="auto"/>
                        <w:right w:val="none" w:sz="0" w:space="0" w:color="auto"/>
                      </w:divBdr>
                      <w:divsChild>
                        <w:div w:id="1088623566">
                          <w:marLeft w:val="0"/>
                          <w:marRight w:val="0"/>
                          <w:marTop w:val="0"/>
                          <w:marBottom w:val="0"/>
                          <w:divBdr>
                            <w:top w:val="none" w:sz="0" w:space="0" w:color="auto"/>
                            <w:left w:val="none" w:sz="0" w:space="0" w:color="auto"/>
                            <w:bottom w:val="none" w:sz="0" w:space="0" w:color="auto"/>
                            <w:right w:val="none" w:sz="0" w:space="0" w:color="auto"/>
                          </w:divBdr>
                        </w:div>
                      </w:divsChild>
                    </w:div>
                    <w:div w:id="1224367563">
                      <w:marLeft w:val="0"/>
                      <w:marRight w:val="30"/>
                      <w:marTop w:val="0"/>
                      <w:marBottom w:val="0"/>
                      <w:divBdr>
                        <w:top w:val="none" w:sz="0" w:space="0" w:color="auto"/>
                        <w:left w:val="none" w:sz="0" w:space="0" w:color="auto"/>
                        <w:bottom w:val="none" w:sz="0" w:space="0" w:color="auto"/>
                        <w:right w:val="none" w:sz="0" w:space="0" w:color="auto"/>
                      </w:divBdr>
                      <w:divsChild>
                        <w:div w:id="744453050">
                          <w:marLeft w:val="0"/>
                          <w:marRight w:val="0"/>
                          <w:marTop w:val="0"/>
                          <w:marBottom w:val="0"/>
                          <w:divBdr>
                            <w:top w:val="none" w:sz="0" w:space="0" w:color="auto"/>
                            <w:left w:val="none" w:sz="0" w:space="0" w:color="auto"/>
                            <w:bottom w:val="none" w:sz="0" w:space="0" w:color="auto"/>
                            <w:right w:val="none" w:sz="0" w:space="0" w:color="auto"/>
                          </w:divBdr>
                        </w:div>
                      </w:divsChild>
                    </w:div>
                    <w:div w:id="1284966548">
                      <w:marLeft w:val="0"/>
                      <w:marRight w:val="30"/>
                      <w:marTop w:val="0"/>
                      <w:marBottom w:val="0"/>
                      <w:divBdr>
                        <w:top w:val="none" w:sz="0" w:space="0" w:color="auto"/>
                        <w:left w:val="none" w:sz="0" w:space="0" w:color="auto"/>
                        <w:bottom w:val="none" w:sz="0" w:space="0" w:color="auto"/>
                        <w:right w:val="none" w:sz="0" w:space="0" w:color="auto"/>
                      </w:divBdr>
                      <w:divsChild>
                        <w:div w:id="8415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 w:id="1290820397">
                  <w:marLeft w:val="0"/>
                  <w:marRight w:val="0"/>
                  <w:marTop w:val="0"/>
                  <w:marBottom w:val="0"/>
                  <w:divBdr>
                    <w:top w:val="none" w:sz="0" w:space="0" w:color="auto"/>
                    <w:left w:val="none" w:sz="0" w:space="0" w:color="auto"/>
                    <w:bottom w:val="none" w:sz="0" w:space="0" w:color="auto"/>
                    <w:right w:val="none" w:sz="0" w:space="0" w:color="auto"/>
                  </w:divBdr>
                </w:div>
                <w:div w:id="1291091197">
                  <w:marLeft w:val="0"/>
                  <w:marRight w:val="30"/>
                  <w:marTop w:val="0"/>
                  <w:marBottom w:val="0"/>
                  <w:divBdr>
                    <w:top w:val="none" w:sz="0" w:space="0" w:color="auto"/>
                    <w:left w:val="none" w:sz="0" w:space="0" w:color="auto"/>
                    <w:bottom w:val="none" w:sz="0" w:space="0" w:color="auto"/>
                    <w:right w:val="none" w:sz="0" w:space="0" w:color="auto"/>
                  </w:divBdr>
                  <w:divsChild>
                    <w:div w:id="604656301">
                      <w:marLeft w:val="0"/>
                      <w:marRight w:val="0"/>
                      <w:marTop w:val="0"/>
                      <w:marBottom w:val="0"/>
                      <w:divBdr>
                        <w:top w:val="none" w:sz="0" w:space="0" w:color="auto"/>
                        <w:left w:val="none" w:sz="0" w:space="0" w:color="auto"/>
                        <w:bottom w:val="none" w:sz="0" w:space="0" w:color="auto"/>
                        <w:right w:val="none" w:sz="0" w:space="0" w:color="auto"/>
                      </w:divBdr>
                    </w:div>
                  </w:divsChild>
                </w:div>
                <w:div w:id="1291091316">
                  <w:marLeft w:val="0"/>
                  <w:marRight w:val="30"/>
                  <w:marTop w:val="0"/>
                  <w:marBottom w:val="0"/>
                  <w:divBdr>
                    <w:top w:val="none" w:sz="0" w:space="0" w:color="auto"/>
                    <w:left w:val="none" w:sz="0" w:space="0" w:color="auto"/>
                    <w:bottom w:val="none" w:sz="0" w:space="0" w:color="auto"/>
                    <w:right w:val="none" w:sz="0" w:space="0" w:color="auto"/>
                  </w:divBdr>
                  <w:divsChild>
                    <w:div w:id="87120647">
                      <w:marLeft w:val="0"/>
                      <w:marRight w:val="0"/>
                      <w:marTop w:val="0"/>
                      <w:marBottom w:val="0"/>
                      <w:divBdr>
                        <w:top w:val="none" w:sz="0" w:space="0" w:color="auto"/>
                        <w:left w:val="none" w:sz="0" w:space="0" w:color="auto"/>
                        <w:bottom w:val="none" w:sz="0" w:space="0" w:color="auto"/>
                        <w:right w:val="none" w:sz="0" w:space="0" w:color="auto"/>
                      </w:divBdr>
                    </w:div>
                  </w:divsChild>
                </w:div>
                <w:div w:id="1291402561">
                  <w:marLeft w:val="0"/>
                  <w:marRight w:val="0"/>
                  <w:marTop w:val="0"/>
                  <w:marBottom w:val="0"/>
                  <w:divBdr>
                    <w:top w:val="none" w:sz="0" w:space="0" w:color="auto"/>
                    <w:left w:val="none" w:sz="0" w:space="0" w:color="auto"/>
                    <w:bottom w:val="none" w:sz="0" w:space="0" w:color="auto"/>
                    <w:right w:val="none" w:sz="0" w:space="0" w:color="auto"/>
                  </w:divBdr>
                  <w:divsChild>
                    <w:div w:id="615791455">
                      <w:marLeft w:val="0"/>
                      <w:marRight w:val="0"/>
                      <w:marTop w:val="0"/>
                      <w:marBottom w:val="0"/>
                      <w:divBdr>
                        <w:top w:val="none" w:sz="0" w:space="0" w:color="auto"/>
                        <w:left w:val="none" w:sz="0" w:space="0" w:color="auto"/>
                        <w:bottom w:val="none" w:sz="0" w:space="0" w:color="auto"/>
                        <w:right w:val="none" w:sz="0" w:space="0" w:color="auto"/>
                      </w:divBdr>
                      <w:divsChild>
                        <w:div w:id="772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2574">
                  <w:marLeft w:val="2100"/>
                  <w:marRight w:val="0"/>
                  <w:marTop w:val="0"/>
                  <w:marBottom w:val="0"/>
                  <w:divBdr>
                    <w:top w:val="none" w:sz="0" w:space="0" w:color="auto"/>
                    <w:left w:val="none" w:sz="0" w:space="0" w:color="auto"/>
                    <w:bottom w:val="none" w:sz="0" w:space="0" w:color="auto"/>
                    <w:right w:val="none" w:sz="0" w:space="0" w:color="auto"/>
                  </w:divBdr>
                </w:div>
                <w:div w:id="1291476623">
                  <w:marLeft w:val="0"/>
                  <w:marRight w:val="0"/>
                  <w:marTop w:val="0"/>
                  <w:marBottom w:val="0"/>
                  <w:divBdr>
                    <w:top w:val="none" w:sz="0" w:space="0" w:color="auto"/>
                    <w:left w:val="none" w:sz="0" w:space="0" w:color="auto"/>
                    <w:bottom w:val="none" w:sz="0" w:space="0" w:color="auto"/>
                    <w:right w:val="none" w:sz="0" w:space="0" w:color="auto"/>
                  </w:divBdr>
                  <w:divsChild>
                    <w:div w:id="304700851">
                      <w:marLeft w:val="0"/>
                      <w:marRight w:val="0"/>
                      <w:marTop w:val="0"/>
                      <w:marBottom w:val="0"/>
                      <w:divBdr>
                        <w:top w:val="none" w:sz="0" w:space="0" w:color="auto"/>
                        <w:left w:val="none" w:sz="0" w:space="0" w:color="auto"/>
                        <w:bottom w:val="none" w:sz="0" w:space="0" w:color="auto"/>
                        <w:right w:val="none" w:sz="0" w:space="0" w:color="auto"/>
                      </w:divBdr>
                    </w:div>
                  </w:divsChild>
                </w:div>
                <w:div w:id="1291743409">
                  <w:marLeft w:val="0"/>
                  <w:marRight w:val="0"/>
                  <w:marTop w:val="60"/>
                  <w:marBottom w:val="0"/>
                  <w:divBdr>
                    <w:top w:val="none" w:sz="0" w:space="0" w:color="auto"/>
                    <w:left w:val="none" w:sz="0" w:space="0" w:color="auto"/>
                    <w:bottom w:val="none" w:sz="0" w:space="0" w:color="auto"/>
                    <w:right w:val="none" w:sz="0" w:space="0" w:color="auto"/>
                  </w:divBdr>
                  <w:divsChild>
                    <w:div w:id="276838206">
                      <w:marLeft w:val="0"/>
                      <w:marRight w:val="0"/>
                      <w:marTop w:val="0"/>
                      <w:marBottom w:val="0"/>
                      <w:divBdr>
                        <w:top w:val="none" w:sz="0" w:space="0" w:color="auto"/>
                        <w:left w:val="none" w:sz="0" w:space="0" w:color="auto"/>
                        <w:bottom w:val="none" w:sz="0" w:space="0" w:color="auto"/>
                        <w:right w:val="none" w:sz="0" w:space="0" w:color="auto"/>
                      </w:divBdr>
                      <w:divsChild>
                        <w:div w:id="9770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9477">
                  <w:marLeft w:val="0"/>
                  <w:marRight w:val="0"/>
                  <w:marTop w:val="0"/>
                  <w:marBottom w:val="0"/>
                  <w:divBdr>
                    <w:top w:val="none" w:sz="0" w:space="0" w:color="auto"/>
                    <w:left w:val="none" w:sz="0" w:space="0" w:color="auto"/>
                    <w:bottom w:val="none" w:sz="0" w:space="0" w:color="auto"/>
                    <w:right w:val="none" w:sz="0" w:space="0" w:color="auto"/>
                  </w:divBdr>
                </w:div>
                <w:div w:id="1291980637">
                  <w:marLeft w:val="0"/>
                  <w:marRight w:val="0"/>
                  <w:marTop w:val="0"/>
                  <w:marBottom w:val="0"/>
                  <w:divBdr>
                    <w:top w:val="none" w:sz="0" w:space="0" w:color="auto"/>
                    <w:left w:val="none" w:sz="0" w:space="0" w:color="auto"/>
                    <w:bottom w:val="none" w:sz="0" w:space="0" w:color="auto"/>
                    <w:right w:val="none" w:sz="0" w:space="0" w:color="auto"/>
                  </w:divBdr>
                </w:div>
                <w:div w:id="1292249200">
                  <w:marLeft w:val="0"/>
                  <w:marRight w:val="0"/>
                  <w:marTop w:val="0"/>
                  <w:marBottom w:val="0"/>
                  <w:divBdr>
                    <w:top w:val="none" w:sz="0" w:space="0" w:color="auto"/>
                    <w:left w:val="none" w:sz="0" w:space="0" w:color="auto"/>
                    <w:bottom w:val="none" w:sz="0" w:space="0" w:color="auto"/>
                    <w:right w:val="none" w:sz="0" w:space="0" w:color="auto"/>
                  </w:divBdr>
                </w:div>
                <w:div w:id="1292325646">
                  <w:marLeft w:val="0"/>
                  <w:marRight w:val="0"/>
                  <w:marTop w:val="0"/>
                  <w:marBottom w:val="0"/>
                  <w:divBdr>
                    <w:top w:val="none" w:sz="0" w:space="0" w:color="auto"/>
                    <w:left w:val="none" w:sz="0" w:space="0" w:color="auto"/>
                    <w:bottom w:val="none" w:sz="0" w:space="0" w:color="auto"/>
                    <w:right w:val="none" w:sz="0" w:space="0" w:color="auto"/>
                  </w:divBdr>
                </w:div>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96044">
                  <w:marLeft w:val="600"/>
                  <w:marRight w:val="0"/>
                  <w:marTop w:val="0"/>
                  <w:marBottom w:val="105"/>
                  <w:divBdr>
                    <w:top w:val="none" w:sz="0" w:space="0" w:color="auto"/>
                    <w:left w:val="none" w:sz="0" w:space="0" w:color="auto"/>
                    <w:bottom w:val="none" w:sz="0" w:space="0" w:color="auto"/>
                    <w:right w:val="none" w:sz="0" w:space="0" w:color="auto"/>
                  </w:divBdr>
                </w:div>
                <w:div w:id="1292787579">
                  <w:marLeft w:val="2100"/>
                  <w:marRight w:val="0"/>
                  <w:marTop w:val="0"/>
                  <w:marBottom w:val="0"/>
                  <w:divBdr>
                    <w:top w:val="none" w:sz="0" w:space="0" w:color="auto"/>
                    <w:left w:val="none" w:sz="0" w:space="0" w:color="auto"/>
                    <w:bottom w:val="none" w:sz="0" w:space="0" w:color="auto"/>
                    <w:right w:val="none" w:sz="0" w:space="0" w:color="auto"/>
                  </w:divBdr>
                </w:div>
                <w:div w:id="1293175197">
                  <w:marLeft w:val="0"/>
                  <w:marRight w:val="0"/>
                  <w:marTop w:val="0"/>
                  <w:marBottom w:val="0"/>
                  <w:divBdr>
                    <w:top w:val="none" w:sz="0" w:space="0" w:color="auto"/>
                    <w:left w:val="none" w:sz="0" w:space="0" w:color="auto"/>
                    <w:bottom w:val="none" w:sz="0" w:space="0" w:color="auto"/>
                    <w:right w:val="none" w:sz="0" w:space="0" w:color="auto"/>
                  </w:divBdr>
                </w:div>
                <w:div w:id="1293245715">
                  <w:marLeft w:val="0"/>
                  <w:marRight w:val="0"/>
                  <w:marTop w:val="0"/>
                  <w:marBottom w:val="0"/>
                  <w:divBdr>
                    <w:top w:val="none" w:sz="0" w:space="0" w:color="auto"/>
                    <w:left w:val="none" w:sz="0" w:space="0" w:color="auto"/>
                    <w:bottom w:val="none" w:sz="0" w:space="0" w:color="auto"/>
                    <w:right w:val="none" w:sz="0" w:space="0" w:color="auto"/>
                  </w:divBdr>
                </w:div>
                <w:div w:id="1293369240">
                  <w:marLeft w:val="0"/>
                  <w:marRight w:val="0"/>
                  <w:marTop w:val="0"/>
                  <w:marBottom w:val="0"/>
                  <w:divBdr>
                    <w:top w:val="none" w:sz="0" w:space="0" w:color="auto"/>
                    <w:left w:val="none" w:sz="0" w:space="0" w:color="auto"/>
                    <w:bottom w:val="none" w:sz="0" w:space="0" w:color="auto"/>
                    <w:right w:val="none" w:sz="0" w:space="0" w:color="auto"/>
                  </w:divBdr>
                </w:div>
                <w:div w:id="1293436492">
                  <w:marLeft w:val="0"/>
                  <w:marRight w:val="0"/>
                  <w:marTop w:val="0"/>
                  <w:marBottom w:val="0"/>
                  <w:divBdr>
                    <w:top w:val="none" w:sz="0" w:space="0" w:color="auto"/>
                    <w:left w:val="none" w:sz="0" w:space="0" w:color="auto"/>
                    <w:bottom w:val="none" w:sz="0" w:space="0" w:color="auto"/>
                    <w:right w:val="none" w:sz="0" w:space="0" w:color="auto"/>
                  </w:divBdr>
                </w:div>
                <w:div w:id="1293443198">
                  <w:marLeft w:val="0"/>
                  <w:marRight w:val="0"/>
                  <w:marTop w:val="0"/>
                  <w:marBottom w:val="0"/>
                  <w:divBdr>
                    <w:top w:val="none" w:sz="0" w:space="0" w:color="auto"/>
                    <w:left w:val="none" w:sz="0" w:space="0" w:color="auto"/>
                    <w:bottom w:val="none" w:sz="0" w:space="0" w:color="auto"/>
                    <w:right w:val="none" w:sz="0" w:space="0" w:color="auto"/>
                  </w:divBdr>
                </w:div>
                <w:div w:id="1293511784">
                  <w:marLeft w:val="0"/>
                  <w:marRight w:val="0"/>
                  <w:marTop w:val="0"/>
                  <w:marBottom w:val="0"/>
                  <w:divBdr>
                    <w:top w:val="none" w:sz="0" w:space="0" w:color="auto"/>
                    <w:left w:val="none" w:sz="0" w:space="0" w:color="auto"/>
                    <w:bottom w:val="none" w:sz="0" w:space="0" w:color="auto"/>
                    <w:right w:val="none" w:sz="0" w:space="0" w:color="auto"/>
                  </w:divBdr>
                </w:div>
                <w:div w:id="1293633677">
                  <w:marLeft w:val="75"/>
                  <w:marRight w:val="0"/>
                  <w:marTop w:val="0"/>
                  <w:marBottom w:val="0"/>
                  <w:divBdr>
                    <w:top w:val="none" w:sz="0" w:space="0" w:color="auto"/>
                    <w:left w:val="none" w:sz="0" w:space="0" w:color="auto"/>
                    <w:bottom w:val="none" w:sz="0" w:space="0" w:color="auto"/>
                    <w:right w:val="none" w:sz="0" w:space="0" w:color="auto"/>
                  </w:divBdr>
                </w:div>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sChild>
                </w:div>
                <w:div w:id="1293705629">
                  <w:marLeft w:val="0"/>
                  <w:marRight w:val="0"/>
                  <w:marTop w:val="0"/>
                  <w:marBottom w:val="0"/>
                  <w:divBdr>
                    <w:top w:val="none" w:sz="0" w:space="0" w:color="auto"/>
                    <w:left w:val="none" w:sz="0" w:space="0" w:color="auto"/>
                    <w:bottom w:val="none" w:sz="0" w:space="0" w:color="auto"/>
                    <w:right w:val="none" w:sz="0" w:space="0" w:color="auto"/>
                  </w:divBdr>
                  <w:divsChild>
                    <w:div w:id="209655022">
                      <w:marLeft w:val="0"/>
                      <w:marRight w:val="0"/>
                      <w:marTop w:val="75"/>
                      <w:marBottom w:val="180"/>
                      <w:divBdr>
                        <w:top w:val="none" w:sz="0" w:space="0" w:color="auto"/>
                        <w:left w:val="none" w:sz="0" w:space="0" w:color="auto"/>
                        <w:bottom w:val="none" w:sz="0" w:space="0" w:color="auto"/>
                        <w:right w:val="none" w:sz="0" w:space="0" w:color="auto"/>
                      </w:divBdr>
                    </w:div>
                    <w:div w:id="225917773">
                      <w:marLeft w:val="0"/>
                      <w:marRight w:val="0"/>
                      <w:marTop w:val="0"/>
                      <w:marBottom w:val="180"/>
                      <w:divBdr>
                        <w:top w:val="none" w:sz="0" w:space="0" w:color="auto"/>
                        <w:left w:val="none" w:sz="0" w:space="0" w:color="auto"/>
                        <w:bottom w:val="none" w:sz="0" w:space="0" w:color="auto"/>
                        <w:right w:val="none" w:sz="0" w:space="0" w:color="auto"/>
                      </w:divBdr>
                    </w:div>
                  </w:divsChild>
                </w:div>
                <w:div w:id="1293826163">
                  <w:marLeft w:val="0"/>
                  <w:marRight w:val="0"/>
                  <w:marTop w:val="0"/>
                  <w:marBottom w:val="0"/>
                  <w:divBdr>
                    <w:top w:val="none" w:sz="0" w:space="0" w:color="auto"/>
                    <w:left w:val="none" w:sz="0" w:space="0" w:color="auto"/>
                    <w:bottom w:val="none" w:sz="0" w:space="0" w:color="auto"/>
                    <w:right w:val="none" w:sz="0" w:space="0" w:color="auto"/>
                  </w:divBdr>
                </w:div>
                <w:div w:id="1294015920">
                  <w:marLeft w:val="0"/>
                  <w:marRight w:val="0"/>
                  <w:marTop w:val="0"/>
                  <w:marBottom w:val="0"/>
                  <w:divBdr>
                    <w:top w:val="none" w:sz="0" w:space="0" w:color="auto"/>
                    <w:left w:val="none" w:sz="0" w:space="0" w:color="auto"/>
                    <w:bottom w:val="none" w:sz="0" w:space="0" w:color="auto"/>
                    <w:right w:val="none" w:sz="0" w:space="0" w:color="auto"/>
                  </w:divBdr>
                </w:div>
                <w:div w:id="1294017324">
                  <w:marLeft w:val="0"/>
                  <w:marRight w:val="0"/>
                  <w:marTop w:val="0"/>
                  <w:marBottom w:val="0"/>
                  <w:divBdr>
                    <w:top w:val="none" w:sz="0" w:space="0" w:color="auto"/>
                    <w:left w:val="none" w:sz="0" w:space="0" w:color="auto"/>
                    <w:bottom w:val="none" w:sz="0" w:space="0" w:color="auto"/>
                    <w:right w:val="none" w:sz="0" w:space="0" w:color="auto"/>
                  </w:divBdr>
                </w:div>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sChild>
                </w:div>
                <w:div w:id="1294099973">
                  <w:marLeft w:val="0"/>
                  <w:marRight w:val="0"/>
                  <w:marTop w:val="0"/>
                  <w:marBottom w:val="0"/>
                  <w:divBdr>
                    <w:top w:val="none" w:sz="0" w:space="0" w:color="auto"/>
                    <w:left w:val="none" w:sz="0" w:space="0" w:color="auto"/>
                    <w:bottom w:val="none" w:sz="0" w:space="0" w:color="auto"/>
                    <w:right w:val="none" w:sz="0" w:space="0" w:color="auto"/>
                  </w:divBdr>
                </w:div>
                <w:div w:id="1294171366">
                  <w:marLeft w:val="0"/>
                  <w:marRight w:val="0"/>
                  <w:marTop w:val="360"/>
                  <w:marBottom w:val="0"/>
                  <w:divBdr>
                    <w:top w:val="none" w:sz="0" w:space="0" w:color="auto"/>
                    <w:left w:val="none" w:sz="0" w:space="0" w:color="auto"/>
                    <w:bottom w:val="none" w:sz="0" w:space="0" w:color="auto"/>
                    <w:right w:val="none" w:sz="0" w:space="0" w:color="auto"/>
                  </w:divBdr>
                  <w:divsChild>
                    <w:div w:id="757210336">
                      <w:marLeft w:val="0"/>
                      <w:marRight w:val="0"/>
                      <w:marTop w:val="0"/>
                      <w:marBottom w:val="0"/>
                      <w:divBdr>
                        <w:top w:val="none" w:sz="0" w:space="0" w:color="auto"/>
                        <w:left w:val="none" w:sz="0" w:space="0" w:color="auto"/>
                        <w:bottom w:val="none" w:sz="0" w:space="0" w:color="auto"/>
                        <w:right w:val="none" w:sz="0" w:space="0" w:color="auto"/>
                      </w:divBdr>
                    </w:div>
                  </w:divsChild>
                </w:div>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
                    <w:div w:id="1003119476">
                      <w:marLeft w:val="0"/>
                      <w:marRight w:val="0"/>
                      <w:marTop w:val="375"/>
                      <w:marBottom w:val="0"/>
                      <w:divBdr>
                        <w:top w:val="none" w:sz="0" w:space="0" w:color="auto"/>
                        <w:left w:val="none" w:sz="0" w:space="0" w:color="auto"/>
                        <w:bottom w:val="none" w:sz="0" w:space="0" w:color="auto"/>
                        <w:right w:val="none" w:sz="0" w:space="0" w:color="auto"/>
                      </w:divBdr>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298">
                  <w:marLeft w:val="0"/>
                  <w:marRight w:val="0"/>
                  <w:marTop w:val="0"/>
                  <w:marBottom w:val="0"/>
                  <w:divBdr>
                    <w:top w:val="none" w:sz="0" w:space="0" w:color="auto"/>
                    <w:left w:val="none" w:sz="0" w:space="0" w:color="auto"/>
                    <w:bottom w:val="none" w:sz="0" w:space="0" w:color="auto"/>
                    <w:right w:val="none" w:sz="0" w:space="0" w:color="auto"/>
                  </w:divBdr>
                </w:div>
                <w:div w:id="1294411491">
                  <w:marLeft w:val="0"/>
                  <w:marRight w:val="30"/>
                  <w:marTop w:val="0"/>
                  <w:marBottom w:val="0"/>
                  <w:divBdr>
                    <w:top w:val="none" w:sz="0" w:space="0" w:color="auto"/>
                    <w:left w:val="none" w:sz="0" w:space="0" w:color="auto"/>
                    <w:bottom w:val="none" w:sz="0" w:space="0" w:color="auto"/>
                    <w:right w:val="none" w:sz="0" w:space="0" w:color="auto"/>
                  </w:divBdr>
                </w:div>
                <w:div w:id="1294480247">
                  <w:marLeft w:val="700"/>
                  <w:marRight w:val="0"/>
                  <w:marTop w:val="0"/>
                  <w:marBottom w:val="0"/>
                  <w:divBdr>
                    <w:top w:val="none" w:sz="0" w:space="0" w:color="auto"/>
                    <w:left w:val="none" w:sz="0" w:space="0" w:color="auto"/>
                    <w:bottom w:val="none" w:sz="0" w:space="0" w:color="auto"/>
                    <w:right w:val="none" w:sz="0" w:space="0" w:color="auto"/>
                  </w:divBdr>
                  <w:divsChild>
                    <w:div w:id="355272520">
                      <w:marLeft w:val="0"/>
                      <w:marRight w:val="0"/>
                      <w:marTop w:val="0"/>
                      <w:marBottom w:val="0"/>
                      <w:divBdr>
                        <w:top w:val="none" w:sz="0" w:space="0" w:color="auto"/>
                        <w:left w:val="none" w:sz="0" w:space="0" w:color="auto"/>
                        <w:bottom w:val="none" w:sz="0" w:space="0" w:color="auto"/>
                        <w:right w:val="none" w:sz="0" w:space="0" w:color="auto"/>
                      </w:divBdr>
                    </w:div>
                  </w:divsChild>
                </w:div>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294871181">
                  <w:marLeft w:val="0"/>
                  <w:marRight w:val="0"/>
                  <w:marTop w:val="0"/>
                  <w:marBottom w:val="0"/>
                  <w:divBdr>
                    <w:top w:val="none" w:sz="0" w:space="0" w:color="auto"/>
                    <w:left w:val="none" w:sz="0" w:space="0" w:color="auto"/>
                    <w:bottom w:val="none" w:sz="0" w:space="0" w:color="auto"/>
                    <w:right w:val="none" w:sz="0" w:space="0" w:color="auto"/>
                  </w:divBdr>
                </w:div>
                <w:div w:id="1295020346">
                  <w:marLeft w:val="0"/>
                  <w:marRight w:val="0"/>
                  <w:marTop w:val="0"/>
                  <w:marBottom w:val="0"/>
                  <w:divBdr>
                    <w:top w:val="none" w:sz="0" w:space="0" w:color="auto"/>
                    <w:left w:val="none" w:sz="0" w:space="0" w:color="auto"/>
                    <w:bottom w:val="none" w:sz="0" w:space="0" w:color="auto"/>
                    <w:right w:val="none" w:sz="0" w:space="0" w:color="auto"/>
                  </w:divBdr>
                </w:div>
                <w:div w:id="1295137792">
                  <w:marLeft w:val="0"/>
                  <w:marRight w:val="0"/>
                  <w:marTop w:val="0"/>
                  <w:marBottom w:val="0"/>
                  <w:divBdr>
                    <w:top w:val="none" w:sz="0" w:space="0" w:color="auto"/>
                    <w:left w:val="none" w:sz="0" w:space="0" w:color="auto"/>
                    <w:bottom w:val="none" w:sz="0" w:space="0" w:color="auto"/>
                    <w:right w:val="none" w:sz="0" w:space="0" w:color="auto"/>
                  </w:divBdr>
                </w:div>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295333075">
                  <w:marLeft w:val="0"/>
                  <w:marRight w:val="0"/>
                  <w:marTop w:val="0"/>
                  <w:marBottom w:val="0"/>
                  <w:divBdr>
                    <w:top w:val="none" w:sz="0" w:space="0" w:color="auto"/>
                    <w:left w:val="none" w:sz="0" w:space="0" w:color="auto"/>
                    <w:bottom w:val="none" w:sz="0" w:space="0" w:color="auto"/>
                    <w:right w:val="none" w:sz="0" w:space="0" w:color="auto"/>
                  </w:divBdr>
                </w:div>
                <w:div w:id="1295409331">
                  <w:marLeft w:val="0"/>
                  <w:marRight w:val="0"/>
                  <w:marTop w:val="0"/>
                  <w:marBottom w:val="0"/>
                  <w:divBdr>
                    <w:top w:val="none" w:sz="0" w:space="0" w:color="auto"/>
                    <w:left w:val="none" w:sz="0" w:space="0" w:color="auto"/>
                    <w:bottom w:val="none" w:sz="0" w:space="0" w:color="auto"/>
                    <w:right w:val="none" w:sz="0" w:space="0" w:color="auto"/>
                  </w:divBdr>
                  <w:divsChild>
                    <w:div w:id="1140805926">
                      <w:marLeft w:val="0"/>
                      <w:marRight w:val="0"/>
                      <w:marTop w:val="0"/>
                      <w:marBottom w:val="0"/>
                      <w:divBdr>
                        <w:top w:val="none" w:sz="0" w:space="0" w:color="auto"/>
                        <w:left w:val="none" w:sz="0" w:space="0" w:color="auto"/>
                        <w:bottom w:val="none" w:sz="0" w:space="0" w:color="auto"/>
                        <w:right w:val="none" w:sz="0" w:space="0" w:color="auto"/>
                      </w:divBdr>
                      <w:divsChild>
                        <w:div w:id="28131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9752">
                  <w:marLeft w:val="0"/>
                  <w:marRight w:val="0"/>
                  <w:marTop w:val="0"/>
                  <w:marBottom w:val="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5520392">
                  <w:marLeft w:val="0"/>
                  <w:marRight w:val="0"/>
                  <w:marTop w:val="0"/>
                  <w:marBottom w:val="0"/>
                  <w:divBdr>
                    <w:top w:val="none" w:sz="0" w:space="0" w:color="auto"/>
                    <w:left w:val="none" w:sz="0" w:space="0" w:color="auto"/>
                    <w:bottom w:val="none" w:sz="0" w:space="0" w:color="auto"/>
                    <w:right w:val="none" w:sz="0" w:space="0" w:color="auto"/>
                  </w:divBdr>
                  <w:divsChild>
                    <w:div w:id="1297564065">
                      <w:marLeft w:val="0"/>
                      <w:marRight w:val="0"/>
                      <w:marTop w:val="0"/>
                      <w:marBottom w:val="0"/>
                      <w:divBdr>
                        <w:top w:val="none" w:sz="0" w:space="0" w:color="auto"/>
                        <w:left w:val="none" w:sz="0" w:space="0" w:color="auto"/>
                        <w:bottom w:val="none" w:sz="0" w:space="0" w:color="auto"/>
                        <w:right w:val="none" w:sz="0" w:space="0" w:color="auto"/>
                      </w:divBdr>
                      <w:divsChild>
                        <w:div w:id="1212502207">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0"/>
                              <w:marBottom w:val="0"/>
                              <w:divBdr>
                                <w:top w:val="none" w:sz="0" w:space="0" w:color="auto"/>
                                <w:left w:val="none" w:sz="0" w:space="0" w:color="auto"/>
                                <w:bottom w:val="none" w:sz="0" w:space="0" w:color="auto"/>
                                <w:right w:val="none" w:sz="0" w:space="0" w:color="auto"/>
                              </w:divBdr>
                              <w:divsChild>
                                <w:div w:id="5077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 w:id="1295595326">
                  <w:marLeft w:val="0"/>
                  <w:marRight w:val="0"/>
                  <w:marTop w:val="0"/>
                  <w:marBottom w:val="0"/>
                  <w:divBdr>
                    <w:top w:val="none" w:sz="0" w:space="0" w:color="auto"/>
                    <w:left w:val="none" w:sz="0" w:space="0" w:color="auto"/>
                    <w:bottom w:val="none" w:sz="0" w:space="0" w:color="auto"/>
                    <w:right w:val="none" w:sz="0" w:space="0" w:color="auto"/>
                  </w:divBdr>
                </w:div>
                <w:div w:id="1295983340">
                  <w:marLeft w:val="0"/>
                  <w:marRight w:val="0"/>
                  <w:marTop w:val="0"/>
                  <w:marBottom w:val="0"/>
                  <w:divBdr>
                    <w:top w:val="none" w:sz="0" w:space="0" w:color="auto"/>
                    <w:left w:val="none" w:sz="0" w:space="0" w:color="auto"/>
                    <w:bottom w:val="none" w:sz="0" w:space="0" w:color="auto"/>
                    <w:right w:val="none" w:sz="0" w:space="0" w:color="auto"/>
                  </w:divBdr>
                  <w:divsChild>
                    <w:div w:id="31273650">
                      <w:marLeft w:val="0"/>
                      <w:marRight w:val="0"/>
                      <w:marTop w:val="0"/>
                      <w:marBottom w:val="0"/>
                      <w:divBdr>
                        <w:top w:val="none" w:sz="0" w:space="0" w:color="auto"/>
                        <w:left w:val="none" w:sz="0" w:space="0" w:color="auto"/>
                        <w:bottom w:val="none" w:sz="0" w:space="0" w:color="auto"/>
                        <w:right w:val="none" w:sz="0" w:space="0" w:color="auto"/>
                      </w:divBdr>
                    </w:div>
                    <w:div w:id="947155124">
                      <w:marLeft w:val="0"/>
                      <w:marRight w:val="0"/>
                      <w:marTop w:val="0"/>
                      <w:marBottom w:val="0"/>
                      <w:divBdr>
                        <w:top w:val="none" w:sz="0" w:space="0" w:color="auto"/>
                        <w:left w:val="none" w:sz="0" w:space="0" w:color="auto"/>
                        <w:bottom w:val="none" w:sz="0" w:space="0" w:color="auto"/>
                        <w:right w:val="none" w:sz="0" w:space="0" w:color="auto"/>
                      </w:divBdr>
                    </w:div>
                    <w:div w:id="1163159485">
                      <w:marLeft w:val="0"/>
                      <w:marRight w:val="0"/>
                      <w:marTop w:val="0"/>
                      <w:marBottom w:val="0"/>
                      <w:divBdr>
                        <w:top w:val="none" w:sz="0" w:space="0" w:color="auto"/>
                        <w:left w:val="none" w:sz="0" w:space="0" w:color="auto"/>
                        <w:bottom w:val="none" w:sz="0" w:space="0" w:color="auto"/>
                        <w:right w:val="none" w:sz="0" w:space="0" w:color="auto"/>
                      </w:divBdr>
                      <w:divsChild>
                        <w:div w:id="2917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8802">
                  <w:marLeft w:val="0"/>
                  <w:marRight w:val="0"/>
                  <w:marTop w:val="0"/>
                  <w:marBottom w:val="0"/>
                  <w:divBdr>
                    <w:top w:val="none" w:sz="0" w:space="0" w:color="auto"/>
                    <w:left w:val="none" w:sz="0" w:space="0" w:color="auto"/>
                    <w:bottom w:val="none" w:sz="0" w:space="0" w:color="auto"/>
                    <w:right w:val="none" w:sz="0" w:space="0" w:color="auto"/>
                  </w:divBdr>
                </w:div>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 w:id="1296107099">
                  <w:marLeft w:val="0"/>
                  <w:marRight w:val="0"/>
                  <w:marTop w:val="0"/>
                  <w:marBottom w:val="0"/>
                  <w:divBdr>
                    <w:top w:val="none" w:sz="0" w:space="0" w:color="auto"/>
                    <w:left w:val="none" w:sz="0" w:space="0" w:color="auto"/>
                    <w:bottom w:val="none" w:sz="0" w:space="0" w:color="auto"/>
                    <w:right w:val="none" w:sz="0" w:space="0" w:color="auto"/>
                  </w:divBdr>
                </w:div>
                <w:div w:id="1296179622">
                  <w:marLeft w:val="0"/>
                  <w:marRight w:val="0"/>
                  <w:marTop w:val="0"/>
                  <w:marBottom w:val="0"/>
                  <w:divBdr>
                    <w:top w:val="none" w:sz="0" w:space="0" w:color="auto"/>
                    <w:left w:val="none" w:sz="0" w:space="0" w:color="auto"/>
                    <w:bottom w:val="none" w:sz="0" w:space="0" w:color="auto"/>
                    <w:right w:val="none" w:sz="0" w:space="0" w:color="auto"/>
                  </w:divBdr>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77807">
                  <w:marLeft w:val="0"/>
                  <w:marRight w:val="0"/>
                  <w:marTop w:val="0"/>
                  <w:marBottom w:val="0"/>
                  <w:divBdr>
                    <w:top w:val="none" w:sz="0" w:space="0" w:color="auto"/>
                    <w:left w:val="none" w:sz="0" w:space="0" w:color="auto"/>
                    <w:bottom w:val="none" w:sz="0" w:space="0" w:color="auto"/>
                    <w:right w:val="none" w:sz="0" w:space="0" w:color="auto"/>
                  </w:divBdr>
                  <w:divsChild>
                    <w:div w:id="950091302">
                      <w:marLeft w:val="700"/>
                      <w:marRight w:val="0"/>
                      <w:marTop w:val="0"/>
                      <w:marBottom w:val="0"/>
                      <w:divBdr>
                        <w:top w:val="none" w:sz="0" w:space="0" w:color="auto"/>
                        <w:left w:val="none" w:sz="0" w:space="0" w:color="auto"/>
                        <w:bottom w:val="none" w:sz="0" w:space="0" w:color="auto"/>
                        <w:right w:val="none" w:sz="0" w:space="0" w:color="auto"/>
                      </w:divBdr>
                      <w:divsChild>
                        <w:div w:id="869953967">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 w:id="1296721262">
                  <w:marLeft w:val="0"/>
                  <w:marRight w:val="0"/>
                  <w:marTop w:val="0"/>
                  <w:marBottom w:val="0"/>
                  <w:divBdr>
                    <w:top w:val="none" w:sz="0" w:space="0" w:color="auto"/>
                    <w:left w:val="none" w:sz="0" w:space="0" w:color="auto"/>
                    <w:bottom w:val="none" w:sz="0" w:space="0" w:color="auto"/>
                    <w:right w:val="none" w:sz="0" w:space="0" w:color="auto"/>
                  </w:divBdr>
                  <w:divsChild>
                    <w:div w:id="264534373">
                      <w:marLeft w:val="0"/>
                      <w:marRight w:val="0"/>
                      <w:marTop w:val="0"/>
                      <w:marBottom w:val="0"/>
                      <w:divBdr>
                        <w:top w:val="none" w:sz="0" w:space="0" w:color="auto"/>
                        <w:left w:val="none" w:sz="0" w:space="0" w:color="auto"/>
                        <w:bottom w:val="none" w:sz="0" w:space="0" w:color="auto"/>
                        <w:right w:val="none" w:sz="0" w:space="0" w:color="auto"/>
                      </w:divBdr>
                      <w:divsChild>
                        <w:div w:id="860051619">
                          <w:marLeft w:val="0"/>
                          <w:marRight w:val="0"/>
                          <w:marTop w:val="0"/>
                          <w:marBottom w:val="0"/>
                          <w:divBdr>
                            <w:top w:val="none" w:sz="0" w:space="0" w:color="auto"/>
                            <w:left w:val="none" w:sz="0" w:space="0" w:color="auto"/>
                            <w:bottom w:val="none" w:sz="0" w:space="0" w:color="auto"/>
                            <w:right w:val="none" w:sz="0" w:space="0" w:color="auto"/>
                          </w:divBdr>
                          <w:divsChild>
                            <w:div w:id="763380362">
                              <w:marLeft w:val="0"/>
                              <w:marRight w:val="0"/>
                              <w:marTop w:val="0"/>
                              <w:marBottom w:val="0"/>
                              <w:divBdr>
                                <w:top w:val="none" w:sz="0" w:space="0" w:color="auto"/>
                                <w:left w:val="none" w:sz="0" w:space="0" w:color="auto"/>
                                <w:bottom w:val="none" w:sz="0" w:space="0" w:color="auto"/>
                                <w:right w:val="none" w:sz="0" w:space="0" w:color="auto"/>
                              </w:divBdr>
                              <w:divsChild>
                                <w:div w:id="1297030741">
                                  <w:marLeft w:val="0"/>
                                  <w:marRight w:val="0"/>
                                  <w:marTop w:val="0"/>
                                  <w:marBottom w:val="0"/>
                                  <w:divBdr>
                                    <w:top w:val="none" w:sz="0" w:space="0" w:color="auto"/>
                                    <w:left w:val="none" w:sz="0" w:space="0" w:color="auto"/>
                                    <w:bottom w:val="none" w:sz="0" w:space="0" w:color="auto"/>
                                    <w:right w:val="none" w:sz="0" w:space="0" w:color="auto"/>
                                  </w:divBdr>
                                  <w:divsChild>
                                    <w:div w:id="706222507">
                                      <w:marLeft w:val="0"/>
                                      <w:marRight w:val="0"/>
                                      <w:marTop w:val="0"/>
                                      <w:marBottom w:val="0"/>
                                      <w:divBdr>
                                        <w:top w:val="none" w:sz="0" w:space="0" w:color="auto"/>
                                        <w:left w:val="none" w:sz="0" w:space="0" w:color="auto"/>
                                        <w:bottom w:val="none" w:sz="0" w:space="0" w:color="auto"/>
                                        <w:right w:val="none" w:sz="0" w:space="0" w:color="auto"/>
                                      </w:divBdr>
                                      <w:divsChild>
                                        <w:div w:id="482310892">
                                          <w:marLeft w:val="0"/>
                                          <w:marRight w:val="0"/>
                                          <w:marTop w:val="0"/>
                                          <w:marBottom w:val="0"/>
                                          <w:divBdr>
                                            <w:top w:val="none" w:sz="0" w:space="0" w:color="auto"/>
                                            <w:left w:val="none" w:sz="0" w:space="0" w:color="auto"/>
                                            <w:bottom w:val="none" w:sz="0" w:space="0" w:color="auto"/>
                                            <w:right w:val="none" w:sz="0" w:space="0" w:color="auto"/>
                                          </w:divBdr>
                                          <w:divsChild>
                                            <w:div w:id="1329554349">
                                              <w:marLeft w:val="0"/>
                                              <w:marRight w:val="0"/>
                                              <w:marTop w:val="0"/>
                                              <w:marBottom w:val="0"/>
                                              <w:divBdr>
                                                <w:top w:val="none" w:sz="0" w:space="0" w:color="auto"/>
                                                <w:left w:val="none" w:sz="0" w:space="0" w:color="auto"/>
                                                <w:bottom w:val="none" w:sz="0" w:space="0" w:color="auto"/>
                                                <w:right w:val="none" w:sz="0" w:space="0" w:color="auto"/>
                                              </w:divBdr>
                                              <w:divsChild>
                                                <w:div w:id="499665804">
                                                  <w:marLeft w:val="0"/>
                                                  <w:marRight w:val="0"/>
                                                  <w:marTop w:val="0"/>
                                                  <w:marBottom w:val="0"/>
                                                  <w:divBdr>
                                                    <w:top w:val="none" w:sz="0" w:space="0" w:color="auto"/>
                                                    <w:left w:val="none" w:sz="0" w:space="0" w:color="auto"/>
                                                    <w:bottom w:val="none" w:sz="0" w:space="0" w:color="auto"/>
                                                    <w:right w:val="none" w:sz="0" w:space="0" w:color="auto"/>
                                                  </w:divBdr>
                                                  <w:divsChild>
                                                    <w:div w:id="491339881">
                                                      <w:marLeft w:val="0"/>
                                                      <w:marRight w:val="0"/>
                                                      <w:marTop w:val="0"/>
                                                      <w:marBottom w:val="0"/>
                                                      <w:divBdr>
                                                        <w:top w:val="none" w:sz="0" w:space="0" w:color="auto"/>
                                                        <w:left w:val="none" w:sz="0" w:space="0" w:color="auto"/>
                                                        <w:bottom w:val="none" w:sz="0" w:space="0" w:color="auto"/>
                                                        <w:right w:val="none" w:sz="0" w:space="0" w:color="auto"/>
                                                      </w:divBdr>
                                                      <w:divsChild>
                                                        <w:div w:id="300313121">
                                                          <w:marLeft w:val="0"/>
                                                          <w:marRight w:val="0"/>
                                                          <w:marTop w:val="0"/>
                                                          <w:marBottom w:val="0"/>
                                                          <w:divBdr>
                                                            <w:top w:val="none" w:sz="0" w:space="0" w:color="auto"/>
                                                            <w:left w:val="none" w:sz="0" w:space="0" w:color="auto"/>
                                                            <w:bottom w:val="none" w:sz="0" w:space="0" w:color="auto"/>
                                                            <w:right w:val="none" w:sz="0" w:space="0" w:color="auto"/>
                                                          </w:divBdr>
                                                        </w:div>
                                                        <w:div w:id="4589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6633">
                  <w:marLeft w:val="0"/>
                  <w:marRight w:val="0"/>
                  <w:marTop w:val="0"/>
                  <w:marBottom w:val="0"/>
                  <w:divBdr>
                    <w:top w:val="none" w:sz="0" w:space="0" w:color="auto"/>
                    <w:left w:val="none" w:sz="0" w:space="0" w:color="auto"/>
                    <w:bottom w:val="none" w:sz="0" w:space="0" w:color="auto"/>
                    <w:right w:val="none" w:sz="0" w:space="0" w:color="auto"/>
                  </w:divBdr>
                </w:div>
                <w:div w:id="1296909106">
                  <w:marLeft w:val="0"/>
                  <w:marRight w:val="0"/>
                  <w:marTop w:val="0"/>
                  <w:marBottom w:val="0"/>
                  <w:divBdr>
                    <w:top w:val="none" w:sz="0" w:space="0" w:color="auto"/>
                    <w:left w:val="none" w:sz="0" w:space="0" w:color="auto"/>
                    <w:bottom w:val="none" w:sz="0" w:space="0" w:color="auto"/>
                    <w:right w:val="none" w:sz="0" w:space="0" w:color="auto"/>
                  </w:divBdr>
                </w:div>
                <w:div w:id="1296989669">
                  <w:marLeft w:val="0"/>
                  <w:marRight w:val="0"/>
                  <w:marTop w:val="0"/>
                  <w:marBottom w:val="0"/>
                  <w:divBdr>
                    <w:top w:val="none" w:sz="0" w:space="0" w:color="auto"/>
                    <w:left w:val="none" w:sz="0" w:space="0" w:color="auto"/>
                    <w:bottom w:val="none" w:sz="0" w:space="0" w:color="auto"/>
                    <w:right w:val="none" w:sz="0" w:space="0" w:color="auto"/>
                  </w:divBdr>
                </w:div>
                <w:div w:id="1297023933">
                  <w:marLeft w:val="0"/>
                  <w:marRight w:val="0"/>
                  <w:marTop w:val="0"/>
                  <w:marBottom w:val="0"/>
                  <w:divBdr>
                    <w:top w:val="none" w:sz="0" w:space="0" w:color="auto"/>
                    <w:left w:val="none" w:sz="0" w:space="0" w:color="auto"/>
                    <w:bottom w:val="none" w:sz="0" w:space="0" w:color="auto"/>
                    <w:right w:val="none" w:sz="0" w:space="0" w:color="auto"/>
                  </w:divBdr>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297182607">
                  <w:marLeft w:val="0"/>
                  <w:marRight w:val="0"/>
                  <w:marTop w:val="0"/>
                  <w:marBottom w:val="0"/>
                  <w:divBdr>
                    <w:top w:val="none" w:sz="0" w:space="0" w:color="auto"/>
                    <w:left w:val="none" w:sz="0" w:space="0" w:color="auto"/>
                    <w:bottom w:val="none" w:sz="0" w:space="0" w:color="auto"/>
                    <w:right w:val="none" w:sz="0" w:space="0" w:color="auto"/>
                  </w:divBdr>
                  <w:divsChild>
                    <w:div w:id="452988434">
                      <w:marLeft w:val="0"/>
                      <w:marRight w:val="0"/>
                      <w:marTop w:val="0"/>
                      <w:marBottom w:val="0"/>
                      <w:divBdr>
                        <w:top w:val="none" w:sz="0" w:space="0" w:color="auto"/>
                        <w:left w:val="none" w:sz="0" w:space="0" w:color="auto"/>
                        <w:bottom w:val="none" w:sz="0" w:space="0" w:color="auto"/>
                        <w:right w:val="none" w:sz="0" w:space="0" w:color="auto"/>
                      </w:divBdr>
                      <w:divsChild>
                        <w:div w:id="114073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 w:id="1297560879">
                  <w:marLeft w:val="0"/>
                  <w:marRight w:val="0"/>
                  <w:marTop w:val="0"/>
                  <w:marBottom w:val="180"/>
                  <w:divBdr>
                    <w:top w:val="none" w:sz="0" w:space="0" w:color="auto"/>
                    <w:left w:val="none" w:sz="0" w:space="0" w:color="auto"/>
                    <w:bottom w:val="none" w:sz="0" w:space="0" w:color="auto"/>
                    <w:right w:val="none" w:sz="0" w:space="0" w:color="auto"/>
                  </w:divBdr>
                </w:div>
                <w:div w:id="1297638283">
                  <w:marLeft w:val="0"/>
                  <w:marRight w:val="0"/>
                  <w:marTop w:val="0"/>
                  <w:marBottom w:val="0"/>
                  <w:divBdr>
                    <w:top w:val="none" w:sz="0" w:space="0" w:color="auto"/>
                    <w:left w:val="none" w:sz="0" w:space="0" w:color="auto"/>
                    <w:bottom w:val="none" w:sz="0" w:space="0" w:color="auto"/>
                    <w:right w:val="none" w:sz="0" w:space="0" w:color="auto"/>
                  </w:divBdr>
                </w:div>
                <w:div w:id="1297680824">
                  <w:marLeft w:val="0"/>
                  <w:marRight w:val="75"/>
                  <w:marTop w:val="0"/>
                  <w:marBottom w:val="0"/>
                  <w:divBdr>
                    <w:top w:val="none" w:sz="0" w:space="0" w:color="auto"/>
                    <w:left w:val="none" w:sz="0" w:space="0" w:color="auto"/>
                    <w:bottom w:val="none" w:sz="0" w:space="0" w:color="auto"/>
                    <w:right w:val="none" w:sz="0" w:space="0" w:color="auto"/>
                  </w:divBdr>
                </w:div>
                <w:div w:id="1297877076">
                  <w:marLeft w:val="0"/>
                  <w:marRight w:val="0"/>
                  <w:marTop w:val="0"/>
                  <w:marBottom w:val="0"/>
                  <w:divBdr>
                    <w:top w:val="none" w:sz="0" w:space="0" w:color="auto"/>
                    <w:left w:val="none" w:sz="0" w:space="0" w:color="auto"/>
                    <w:bottom w:val="none" w:sz="0" w:space="0" w:color="auto"/>
                    <w:right w:val="none" w:sz="0" w:space="0" w:color="auto"/>
                  </w:divBdr>
                </w:div>
                <w:div w:id="1297905718">
                  <w:marLeft w:val="0"/>
                  <w:marRight w:val="0"/>
                  <w:marTop w:val="0"/>
                  <w:marBottom w:val="0"/>
                  <w:divBdr>
                    <w:top w:val="none" w:sz="0" w:space="0" w:color="auto"/>
                    <w:left w:val="none" w:sz="0" w:space="0" w:color="auto"/>
                    <w:bottom w:val="none" w:sz="0" w:space="0" w:color="auto"/>
                    <w:right w:val="none" w:sz="0" w:space="0" w:color="auto"/>
                  </w:divBdr>
                  <w:divsChild>
                    <w:div w:id="617763521">
                      <w:marLeft w:val="0"/>
                      <w:marRight w:val="0"/>
                      <w:marTop w:val="0"/>
                      <w:marBottom w:val="0"/>
                      <w:divBdr>
                        <w:top w:val="none" w:sz="0" w:space="0" w:color="auto"/>
                        <w:left w:val="none" w:sz="0" w:space="0" w:color="auto"/>
                        <w:bottom w:val="none" w:sz="0" w:space="0" w:color="auto"/>
                        <w:right w:val="none" w:sz="0" w:space="0" w:color="auto"/>
                      </w:divBdr>
                    </w:div>
                  </w:divsChild>
                </w:div>
                <w:div w:id="1298216508">
                  <w:marLeft w:val="0"/>
                  <w:marRight w:val="0"/>
                  <w:marTop w:val="0"/>
                  <w:marBottom w:val="450"/>
                  <w:divBdr>
                    <w:top w:val="none" w:sz="0" w:space="0" w:color="auto"/>
                    <w:left w:val="none" w:sz="0" w:space="0" w:color="auto"/>
                    <w:bottom w:val="single" w:sz="6" w:space="11" w:color="EEEEEE"/>
                    <w:right w:val="none" w:sz="0" w:space="0" w:color="auto"/>
                  </w:divBdr>
                  <w:divsChild>
                    <w:div w:id="370299975">
                      <w:marLeft w:val="0"/>
                      <w:marRight w:val="0"/>
                      <w:marTop w:val="225"/>
                      <w:marBottom w:val="0"/>
                      <w:divBdr>
                        <w:top w:val="none" w:sz="0" w:space="0" w:color="auto"/>
                        <w:left w:val="none" w:sz="0" w:space="0" w:color="auto"/>
                        <w:bottom w:val="none" w:sz="0" w:space="0" w:color="auto"/>
                        <w:right w:val="none" w:sz="0" w:space="0" w:color="auto"/>
                      </w:divBdr>
                    </w:div>
                  </w:divsChild>
                </w:div>
                <w:div w:id="1298217697">
                  <w:marLeft w:val="0"/>
                  <w:marRight w:val="30"/>
                  <w:marTop w:val="0"/>
                  <w:marBottom w:val="0"/>
                  <w:divBdr>
                    <w:top w:val="none" w:sz="0" w:space="0" w:color="auto"/>
                    <w:left w:val="none" w:sz="0" w:space="0" w:color="auto"/>
                    <w:bottom w:val="none" w:sz="0" w:space="0" w:color="auto"/>
                    <w:right w:val="none" w:sz="0" w:space="0" w:color="auto"/>
                  </w:divBdr>
                  <w:divsChild>
                    <w:div w:id="1171603983">
                      <w:marLeft w:val="0"/>
                      <w:marRight w:val="0"/>
                      <w:marTop w:val="0"/>
                      <w:marBottom w:val="0"/>
                      <w:divBdr>
                        <w:top w:val="none" w:sz="0" w:space="0" w:color="auto"/>
                        <w:left w:val="none" w:sz="0" w:space="0" w:color="auto"/>
                        <w:bottom w:val="none" w:sz="0" w:space="0" w:color="auto"/>
                        <w:right w:val="none" w:sz="0" w:space="0" w:color="auto"/>
                      </w:divBdr>
                    </w:div>
                  </w:divsChild>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 w:id="1298223406">
                  <w:marLeft w:val="0"/>
                  <w:marRight w:val="0"/>
                  <w:marTop w:val="0"/>
                  <w:marBottom w:val="0"/>
                  <w:divBdr>
                    <w:top w:val="none" w:sz="0" w:space="0" w:color="auto"/>
                    <w:left w:val="none" w:sz="0" w:space="0" w:color="auto"/>
                    <w:bottom w:val="none" w:sz="0" w:space="0" w:color="auto"/>
                    <w:right w:val="none" w:sz="0" w:space="0" w:color="auto"/>
                  </w:divBdr>
                </w:div>
                <w:div w:id="1298417144">
                  <w:marLeft w:val="0"/>
                  <w:marRight w:val="0"/>
                  <w:marTop w:val="0"/>
                  <w:marBottom w:val="0"/>
                  <w:divBdr>
                    <w:top w:val="none" w:sz="0" w:space="0" w:color="auto"/>
                    <w:left w:val="none" w:sz="0" w:space="0" w:color="auto"/>
                    <w:bottom w:val="none" w:sz="0" w:space="0" w:color="auto"/>
                    <w:right w:val="none" w:sz="0" w:space="0" w:color="auto"/>
                  </w:divBdr>
                </w:div>
                <w:div w:id="1298484742">
                  <w:marLeft w:val="0"/>
                  <w:marRight w:val="0"/>
                  <w:marTop w:val="0"/>
                  <w:marBottom w:val="0"/>
                  <w:divBdr>
                    <w:top w:val="none" w:sz="0" w:space="0" w:color="auto"/>
                    <w:left w:val="none" w:sz="0" w:space="0" w:color="auto"/>
                    <w:bottom w:val="none" w:sz="0" w:space="0" w:color="auto"/>
                    <w:right w:val="none" w:sz="0" w:space="0" w:color="auto"/>
                  </w:divBdr>
                </w:div>
                <w:div w:id="1298493000">
                  <w:marLeft w:val="0"/>
                  <w:marRight w:val="0"/>
                  <w:marTop w:val="0"/>
                  <w:marBottom w:val="0"/>
                  <w:divBdr>
                    <w:top w:val="none" w:sz="0" w:space="0" w:color="auto"/>
                    <w:left w:val="none" w:sz="0" w:space="0" w:color="auto"/>
                    <w:bottom w:val="none" w:sz="0" w:space="0" w:color="auto"/>
                    <w:right w:val="none" w:sz="0" w:space="0" w:color="auto"/>
                  </w:divBdr>
                </w:div>
                <w:div w:id="1298951863">
                  <w:marLeft w:val="0"/>
                  <w:marRight w:val="0"/>
                  <w:marTop w:val="0"/>
                  <w:marBottom w:val="0"/>
                  <w:divBdr>
                    <w:top w:val="none" w:sz="0" w:space="0" w:color="auto"/>
                    <w:left w:val="none" w:sz="0" w:space="0" w:color="auto"/>
                    <w:bottom w:val="none" w:sz="0" w:space="0" w:color="auto"/>
                    <w:right w:val="none" w:sz="0" w:space="0" w:color="auto"/>
                  </w:divBdr>
                  <w:divsChild>
                    <w:div w:id="85613093">
                      <w:marLeft w:val="0"/>
                      <w:marRight w:val="0"/>
                      <w:marTop w:val="0"/>
                      <w:marBottom w:val="0"/>
                      <w:divBdr>
                        <w:top w:val="none" w:sz="0" w:space="0" w:color="auto"/>
                        <w:left w:val="none" w:sz="0" w:space="0" w:color="auto"/>
                        <w:bottom w:val="none" w:sz="0" w:space="0" w:color="auto"/>
                        <w:right w:val="none" w:sz="0" w:space="0" w:color="auto"/>
                      </w:divBdr>
                      <w:divsChild>
                        <w:div w:id="39335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1935">
                  <w:marLeft w:val="0"/>
                  <w:marRight w:val="0"/>
                  <w:marTop w:val="0"/>
                  <w:marBottom w:val="0"/>
                  <w:divBdr>
                    <w:top w:val="none" w:sz="0" w:space="0" w:color="auto"/>
                    <w:left w:val="none" w:sz="0" w:space="0" w:color="auto"/>
                    <w:bottom w:val="none" w:sz="0" w:space="0" w:color="auto"/>
                    <w:right w:val="none" w:sz="0" w:space="0" w:color="auto"/>
                  </w:divBdr>
                </w:div>
                <w:div w:id="1298993967">
                  <w:marLeft w:val="0"/>
                  <w:marRight w:val="0"/>
                  <w:marTop w:val="480"/>
                  <w:marBottom w:val="48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 w:id="1299259451">
                  <w:marLeft w:val="0"/>
                  <w:marRight w:val="0"/>
                  <w:marTop w:val="0"/>
                  <w:marBottom w:val="300"/>
                  <w:divBdr>
                    <w:top w:val="none" w:sz="0" w:space="0" w:color="auto"/>
                    <w:left w:val="none" w:sz="0" w:space="0" w:color="auto"/>
                    <w:bottom w:val="none" w:sz="0" w:space="0" w:color="auto"/>
                    <w:right w:val="none" w:sz="0" w:space="0" w:color="auto"/>
                  </w:divBdr>
                </w:div>
                <w:div w:id="1299383145">
                  <w:marLeft w:val="0"/>
                  <w:marRight w:val="0"/>
                  <w:marTop w:val="0"/>
                  <w:marBottom w:val="0"/>
                  <w:divBdr>
                    <w:top w:val="none" w:sz="0" w:space="0" w:color="auto"/>
                    <w:left w:val="none" w:sz="0" w:space="0" w:color="auto"/>
                    <w:bottom w:val="none" w:sz="0" w:space="0" w:color="auto"/>
                    <w:right w:val="none" w:sz="0" w:space="0" w:color="auto"/>
                  </w:divBdr>
                </w:div>
                <w:div w:id="1299602721">
                  <w:marLeft w:val="0"/>
                  <w:marRight w:val="0"/>
                  <w:marTop w:val="0"/>
                  <w:marBottom w:val="0"/>
                  <w:divBdr>
                    <w:top w:val="none" w:sz="0" w:space="0" w:color="auto"/>
                    <w:left w:val="none" w:sz="0" w:space="0" w:color="auto"/>
                    <w:bottom w:val="none" w:sz="0" w:space="0" w:color="auto"/>
                    <w:right w:val="none" w:sz="0" w:space="0" w:color="auto"/>
                  </w:divBdr>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 w:id="1299722256">
                  <w:marLeft w:val="0"/>
                  <w:marRight w:val="0"/>
                  <w:marTop w:val="0"/>
                  <w:marBottom w:val="0"/>
                  <w:divBdr>
                    <w:top w:val="none" w:sz="0" w:space="0" w:color="auto"/>
                    <w:left w:val="none" w:sz="0" w:space="0" w:color="auto"/>
                    <w:bottom w:val="none" w:sz="0" w:space="0" w:color="auto"/>
                    <w:right w:val="none" w:sz="0" w:space="0" w:color="auto"/>
                  </w:divBdr>
                </w:div>
                <w:div w:id="1299796217">
                  <w:marLeft w:val="0"/>
                  <w:marRight w:val="0"/>
                  <w:marTop w:val="0"/>
                  <w:marBottom w:val="0"/>
                  <w:divBdr>
                    <w:top w:val="none" w:sz="0" w:space="0" w:color="auto"/>
                    <w:left w:val="none" w:sz="0" w:space="0" w:color="auto"/>
                    <w:bottom w:val="none" w:sz="0" w:space="0" w:color="auto"/>
                    <w:right w:val="none" w:sz="0" w:space="0" w:color="auto"/>
                  </w:divBdr>
                </w:div>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
                  </w:divsChild>
                </w:div>
                <w:div w:id="1299804846">
                  <w:marLeft w:val="0"/>
                  <w:marRight w:val="30"/>
                  <w:marTop w:val="0"/>
                  <w:marBottom w:val="0"/>
                  <w:divBdr>
                    <w:top w:val="none" w:sz="0" w:space="0" w:color="auto"/>
                    <w:left w:val="none" w:sz="0" w:space="0" w:color="auto"/>
                    <w:bottom w:val="none" w:sz="0" w:space="0" w:color="auto"/>
                    <w:right w:val="none" w:sz="0" w:space="0" w:color="auto"/>
                  </w:divBdr>
                  <w:divsChild>
                    <w:div w:id="1093281500">
                      <w:marLeft w:val="0"/>
                      <w:marRight w:val="0"/>
                      <w:marTop w:val="0"/>
                      <w:marBottom w:val="0"/>
                      <w:divBdr>
                        <w:top w:val="none" w:sz="0" w:space="0" w:color="auto"/>
                        <w:left w:val="none" w:sz="0" w:space="0" w:color="auto"/>
                        <w:bottom w:val="none" w:sz="0" w:space="0" w:color="auto"/>
                        <w:right w:val="none" w:sz="0" w:space="0" w:color="auto"/>
                      </w:divBdr>
                    </w:div>
                  </w:divsChild>
                </w:div>
                <w:div w:id="1300113377">
                  <w:marLeft w:val="30"/>
                  <w:marRight w:val="0"/>
                  <w:marTop w:val="0"/>
                  <w:marBottom w:val="0"/>
                  <w:divBdr>
                    <w:top w:val="none" w:sz="0" w:space="0" w:color="auto"/>
                    <w:left w:val="none" w:sz="0" w:space="0" w:color="auto"/>
                    <w:bottom w:val="none" w:sz="0" w:space="0" w:color="auto"/>
                    <w:right w:val="none" w:sz="0" w:space="0" w:color="auto"/>
                  </w:divBdr>
                  <w:divsChild>
                    <w:div w:id="9724108">
                      <w:marLeft w:val="0"/>
                      <w:marRight w:val="0"/>
                      <w:marTop w:val="0"/>
                      <w:marBottom w:val="60"/>
                      <w:divBdr>
                        <w:top w:val="none" w:sz="0" w:space="0" w:color="auto"/>
                        <w:left w:val="none" w:sz="0" w:space="0" w:color="auto"/>
                        <w:bottom w:val="none" w:sz="0" w:space="0" w:color="auto"/>
                        <w:right w:val="none" w:sz="0" w:space="0" w:color="auto"/>
                      </w:divBdr>
                    </w:div>
                  </w:divsChild>
                </w:div>
                <w:div w:id="1300301949">
                  <w:marLeft w:val="0"/>
                  <w:marRight w:val="0"/>
                  <w:marTop w:val="0"/>
                  <w:marBottom w:val="0"/>
                  <w:divBdr>
                    <w:top w:val="none" w:sz="0" w:space="0" w:color="auto"/>
                    <w:left w:val="none" w:sz="0" w:space="0" w:color="auto"/>
                    <w:bottom w:val="none" w:sz="0" w:space="0" w:color="auto"/>
                    <w:right w:val="none" w:sz="0" w:space="0" w:color="auto"/>
                  </w:divBdr>
                  <w:divsChild>
                    <w:div w:id="339743824">
                      <w:marLeft w:val="0"/>
                      <w:marRight w:val="0"/>
                      <w:marTop w:val="0"/>
                      <w:marBottom w:val="0"/>
                      <w:divBdr>
                        <w:top w:val="none" w:sz="0" w:space="0" w:color="auto"/>
                        <w:left w:val="none" w:sz="0" w:space="0" w:color="auto"/>
                        <w:bottom w:val="none" w:sz="0" w:space="0" w:color="auto"/>
                        <w:right w:val="none" w:sz="0" w:space="0" w:color="auto"/>
                      </w:divBdr>
                    </w:div>
                  </w:divsChild>
                </w:div>
                <w:div w:id="1300306985">
                  <w:marLeft w:val="0"/>
                  <w:marRight w:val="0"/>
                  <w:marTop w:val="0"/>
                  <w:marBottom w:val="0"/>
                  <w:divBdr>
                    <w:top w:val="none" w:sz="0" w:space="0" w:color="auto"/>
                    <w:left w:val="none" w:sz="0" w:space="0" w:color="auto"/>
                    <w:bottom w:val="none" w:sz="0" w:space="0" w:color="auto"/>
                    <w:right w:val="none" w:sz="0" w:space="0" w:color="auto"/>
                  </w:divBdr>
                </w:div>
                <w:div w:id="1300458713">
                  <w:marLeft w:val="0"/>
                  <w:marRight w:val="0"/>
                  <w:marTop w:val="0"/>
                  <w:marBottom w:val="0"/>
                  <w:divBdr>
                    <w:top w:val="none" w:sz="0" w:space="0" w:color="auto"/>
                    <w:left w:val="none" w:sz="0" w:space="0" w:color="auto"/>
                    <w:bottom w:val="none" w:sz="0" w:space="0" w:color="auto"/>
                    <w:right w:val="none" w:sz="0" w:space="0" w:color="auto"/>
                  </w:divBdr>
                </w:div>
                <w:div w:id="1300502282">
                  <w:marLeft w:val="0"/>
                  <w:marRight w:val="0"/>
                  <w:marTop w:val="0"/>
                  <w:marBottom w:val="0"/>
                  <w:divBdr>
                    <w:top w:val="none" w:sz="0" w:space="0" w:color="auto"/>
                    <w:left w:val="none" w:sz="0" w:space="0" w:color="auto"/>
                    <w:bottom w:val="none" w:sz="0" w:space="0" w:color="auto"/>
                    <w:right w:val="none" w:sz="0" w:space="0" w:color="auto"/>
                  </w:divBdr>
                </w:div>
                <w:div w:id="1300571135">
                  <w:marLeft w:val="0"/>
                  <w:marRight w:val="0"/>
                  <w:marTop w:val="0"/>
                  <w:marBottom w:val="0"/>
                  <w:divBdr>
                    <w:top w:val="none" w:sz="0" w:space="0" w:color="auto"/>
                    <w:left w:val="none" w:sz="0" w:space="0" w:color="auto"/>
                    <w:bottom w:val="none" w:sz="0" w:space="0" w:color="auto"/>
                    <w:right w:val="none" w:sz="0" w:space="0" w:color="auto"/>
                  </w:divBdr>
                  <w:divsChild>
                    <w:div w:id="1267272583">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
                <w:div w:id="1300917621">
                  <w:marLeft w:val="0"/>
                  <w:marRight w:val="0"/>
                  <w:marTop w:val="0"/>
                  <w:marBottom w:val="0"/>
                  <w:divBdr>
                    <w:top w:val="none" w:sz="0" w:space="0" w:color="auto"/>
                    <w:left w:val="none" w:sz="0" w:space="0" w:color="auto"/>
                    <w:bottom w:val="none" w:sz="0" w:space="0" w:color="auto"/>
                    <w:right w:val="none" w:sz="0" w:space="0" w:color="auto"/>
                  </w:divBdr>
                </w:div>
                <w:div w:id="1301112752">
                  <w:marLeft w:val="0"/>
                  <w:marRight w:val="0"/>
                  <w:marTop w:val="0"/>
                  <w:marBottom w:val="0"/>
                  <w:divBdr>
                    <w:top w:val="none" w:sz="0" w:space="0" w:color="auto"/>
                    <w:left w:val="none" w:sz="0" w:space="0" w:color="auto"/>
                    <w:bottom w:val="none" w:sz="0" w:space="0" w:color="auto"/>
                    <w:right w:val="none" w:sz="0" w:space="0" w:color="auto"/>
                  </w:divBdr>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01308366">
                  <w:marLeft w:val="0"/>
                  <w:marRight w:val="0"/>
                  <w:marTop w:val="0"/>
                  <w:marBottom w:val="0"/>
                  <w:divBdr>
                    <w:top w:val="none" w:sz="0" w:space="0" w:color="auto"/>
                    <w:left w:val="none" w:sz="0" w:space="0" w:color="auto"/>
                    <w:bottom w:val="none" w:sz="0" w:space="0" w:color="auto"/>
                    <w:right w:val="none" w:sz="0" w:space="0" w:color="auto"/>
                  </w:divBdr>
                  <w:divsChild>
                    <w:div w:id="334457719">
                      <w:marLeft w:val="300"/>
                      <w:marRight w:val="300"/>
                      <w:marTop w:val="0"/>
                      <w:marBottom w:val="0"/>
                      <w:divBdr>
                        <w:top w:val="none" w:sz="0" w:space="0" w:color="auto"/>
                        <w:left w:val="none" w:sz="0" w:space="0" w:color="auto"/>
                        <w:bottom w:val="none" w:sz="0" w:space="0" w:color="auto"/>
                        <w:right w:val="none" w:sz="0" w:space="0" w:color="auto"/>
                      </w:divBdr>
                      <w:divsChild>
                        <w:div w:id="5174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8502">
                  <w:marLeft w:val="0"/>
                  <w:marRight w:val="0"/>
                  <w:marTop w:val="0"/>
                  <w:marBottom w:val="0"/>
                  <w:divBdr>
                    <w:top w:val="none" w:sz="0" w:space="0" w:color="auto"/>
                    <w:left w:val="none" w:sz="0" w:space="0" w:color="auto"/>
                    <w:bottom w:val="none" w:sz="0" w:space="0" w:color="auto"/>
                    <w:right w:val="none" w:sz="0" w:space="0" w:color="auto"/>
                  </w:divBdr>
                </w:div>
                <w:div w:id="1301569696">
                  <w:marLeft w:val="0"/>
                  <w:marRight w:val="0"/>
                  <w:marTop w:val="0"/>
                  <w:marBottom w:val="0"/>
                  <w:divBdr>
                    <w:top w:val="single" w:sz="6" w:space="0" w:color="D9D9D9"/>
                    <w:left w:val="none" w:sz="0" w:space="0" w:color="auto"/>
                    <w:bottom w:val="single" w:sz="6" w:space="0" w:color="D9D9D9"/>
                    <w:right w:val="none" w:sz="0" w:space="0" w:color="auto"/>
                  </w:divBdr>
                  <w:divsChild>
                    <w:div w:id="1071001218">
                      <w:marLeft w:val="0"/>
                      <w:marRight w:val="0"/>
                      <w:marTop w:val="0"/>
                      <w:marBottom w:val="0"/>
                      <w:divBdr>
                        <w:top w:val="none" w:sz="0" w:space="0" w:color="auto"/>
                        <w:left w:val="none" w:sz="0" w:space="0" w:color="auto"/>
                        <w:bottom w:val="none" w:sz="0" w:space="0" w:color="auto"/>
                        <w:right w:val="none" w:sz="0" w:space="0" w:color="auto"/>
                      </w:divBdr>
                      <w:divsChild>
                        <w:div w:id="3407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1898">
                  <w:marLeft w:val="0"/>
                  <w:marRight w:val="0"/>
                  <w:marTop w:val="0"/>
                  <w:marBottom w:val="75"/>
                  <w:divBdr>
                    <w:top w:val="none" w:sz="0" w:space="0" w:color="auto"/>
                    <w:left w:val="none" w:sz="0" w:space="0" w:color="auto"/>
                    <w:bottom w:val="none" w:sz="0" w:space="0" w:color="auto"/>
                    <w:right w:val="none" w:sz="0" w:space="0" w:color="auto"/>
                  </w:divBdr>
                  <w:divsChild>
                    <w:div w:id="1075589285">
                      <w:marLeft w:val="0"/>
                      <w:marRight w:val="0"/>
                      <w:marTop w:val="0"/>
                      <w:marBottom w:val="0"/>
                      <w:divBdr>
                        <w:top w:val="none" w:sz="0" w:space="0" w:color="auto"/>
                        <w:left w:val="none" w:sz="0" w:space="0" w:color="auto"/>
                        <w:bottom w:val="none" w:sz="0" w:space="0" w:color="auto"/>
                        <w:right w:val="none" w:sz="0" w:space="0" w:color="auto"/>
                      </w:divBdr>
                    </w:div>
                  </w:divsChild>
                </w:div>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04359">
                  <w:marLeft w:val="0"/>
                  <w:marRight w:val="0"/>
                  <w:marTop w:val="0"/>
                  <w:marBottom w:val="0"/>
                  <w:divBdr>
                    <w:top w:val="none" w:sz="0" w:space="0" w:color="auto"/>
                    <w:left w:val="none" w:sz="0" w:space="0" w:color="auto"/>
                    <w:bottom w:val="none" w:sz="0" w:space="0" w:color="auto"/>
                    <w:right w:val="none" w:sz="0" w:space="0" w:color="auto"/>
                  </w:divBdr>
                  <w:divsChild>
                    <w:div w:id="771776998">
                      <w:marLeft w:val="0"/>
                      <w:marRight w:val="0"/>
                      <w:marTop w:val="0"/>
                      <w:marBottom w:val="0"/>
                      <w:divBdr>
                        <w:top w:val="none" w:sz="0" w:space="0" w:color="auto"/>
                        <w:left w:val="none" w:sz="0" w:space="0" w:color="auto"/>
                        <w:bottom w:val="none" w:sz="0" w:space="0" w:color="auto"/>
                        <w:right w:val="none" w:sz="0" w:space="0" w:color="auto"/>
                      </w:divBdr>
                      <w:divsChild>
                        <w:div w:id="45884140">
                          <w:marLeft w:val="0"/>
                          <w:marRight w:val="0"/>
                          <w:marTop w:val="0"/>
                          <w:marBottom w:val="0"/>
                          <w:divBdr>
                            <w:top w:val="none" w:sz="0" w:space="0" w:color="auto"/>
                            <w:left w:val="none" w:sz="0" w:space="0" w:color="auto"/>
                            <w:bottom w:val="none" w:sz="0" w:space="0" w:color="auto"/>
                            <w:right w:val="none" w:sz="0" w:space="0" w:color="auto"/>
                          </w:divBdr>
                          <w:divsChild>
                            <w:div w:id="2535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32399">
                  <w:marLeft w:val="0"/>
                  <w:marRight w:val="0"/>
                  <w:marTop w:val="300"/>
                  <w:marBottom w:val="300"/>
                  <w:divBdr>
                    <w:top w:val="none" w:sz="0" w:space="0" w:color="auto"/>
                    <w:left w:val="none" w:sz="0" w:space="0" w:color="auto"/>
                    <w:bottom w:val="none" w:sz="0" w:space="0" w:color="auto"/>
                    <w:right w:val="none" w:sz="0" w:space="0" w:color="auto"/>
                  </w:divBdr>
                  <w:divsChild>
                    <w:div w:id="508182392">
                      <w:marLeft w:val="0"/>
                      <w:marRight w:val="0"/>
                      <w:marTop w:val="0"/>
                      <w:marBottom w:val="0"/>
                      <w:divBdr>
                        <w:top w:val="none" w:sz="0" w:space="0" w:color="auto"/>
                        <w:left w:val="none" w:sz="0" w:space="0" w:color="auto"/>
                        <w:bottom w:val="none" w:sz="0" w:space="0" w:color="auto"/>
                        <w:right w:val="none" w:sz="0" w:space="0" w:color="auto"/>
                      </w:divBdr>
                    </w:div>
                  </w:divsChild>
                </w:div>
                <w:div w:id="1302072897">
                  <w:marLeft w:val="0"/>
                  <w:marRight w:val="0"/>
                  <w:marTop w:val="0"/>
                  <w:marBottom w:val="0"/>
                  <w:divBdr>
                    <w:top w:val="none" w:sz="0" w:space="0" w:color="auto"/>
                    <w:left w:val="none" w:sz="0" w:space="0" w:color="auto"/>
                    <w:bottom w:val="none" w:sz="0" w:space="0" w:color="auto"/>
                    <w:right w:val="none" w:sz="0" w:space="0" w:color="auto"/>
                  </w:divBdr>
                </w:div>
                <w:div w:id="1302074788">
                  <w:marLeft w:val="0"/>
                  <w:marRight w:val="0"/>
                  <w:marTop w:val="0"/>
                  <w:marBottom w:val="0"/>
                  <w:divBdr>
                    <w:top w:val="none" w:sz="0" w:space="0" w:color="auto"/>
                    <w:left w:val="none" w:sz="0" w:space="0" w:color="auto"/>
                    <w:bottom w:val="none" w:sz="0" w:space="0" w:color="auto"/>
                    <w:right w:val="none" w:sz="0" w:space="0" w:color="auto"/>
                  </w:divBdr>
                </w:div>
                <w:div w:id="1302229544">
                  <w:marLeft w:val="0"/>
                  <w:marRight w:val="30"/>
                  <w:marTop w:val="0"/>
                  <w:marBottom w:val="0"/>
                  <w:divBdr>
                    <w:top w:val="none" w:sz="0" w:space="0" w:color="auto"/>
                    <w:left w:val="none" w:sz="0" w:space="0" w:color="auto"/>
                    <w:bottom w:val="none" w:sz="0" w:space="0" w:color="auto"/>
                    <w:right w:val="none" w:sz="0" w:space="0" w:color="auto"/>
                  </w:divBdr>
                  <w:divsChild>
                    <w:div w:id="1152520408">
                      <w:marLeft w:val="0"/>
                      <w:marRight w:val="0"/>
                      <w:marTop w:val="0"/>
                      <w:marBottom w:val="0"/>
                      <w:divBdr>
                        <w:top w:val="none" w:sz="0" w:space="0" w:color="auto"/>
                        <w:left w:val="none" w:sz="0" w:space="0" w:color="auto"/>
                        <w:bottom w:val="none" w:sz="0" w:space="0" w:color="auto"/>
                        <w:right w:val="none" w:sz="0" w:space="0" w:color="auto"/>
                      </w:divBdr>
                    </w:div>
                  </w:divsChild>
                </w:div>
                <w:div w:id="1302298389">
                  <w:marLeft w:val="600"/>
                  <w:marRight w:val="0"/>
                  <w:marTop w:val="0"/>
                  <w:marBottom w:val="105"/>
                  <w:divBdr>
                    <w:top w:val="none" w:sz="0" w:space="0" w:color="auto"/>
                    <w:left w:val="none" w:sz="0" w:space="0" w:color="auto"/>
                    <w:bottom w:val="none" w:sz="0" w:space="0" w:color="auto"/>
                    <w:right w:val="none" w:sz="0" w:space="0" w:color="auto"/>
                  </w:divBdr>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37271">
                  <w:marLeft w:val="0"/>
                  <w:marRight w:val="0"/>
                  <w:marTop w:val="0"/>
                  <w:marBottom w:val="0"/>
                  <w:divBdr>
                    <w:top w:val="none" w:sz="0" w:space="0" w:color="auto"/>
                    <w:left w:val="none" w:sz="0" w:space="0" w:color="auto"/>
                    <w:bottom w:val="none" w:sz="0" w:space="0" w:color="auto"/>
                    <w:right w:val="none" w:sz="0" w:space="0" w:color="auto"/>
                  </w:divBdr>
                </w:div>
                <w:div w:id="1302731010">
                  <w:marLeft w:val="0"/>
                  <w:marRight w:val="0"/>
                  <w:marTop w:val="0"/>
                  <w:marBottom w:val="0"/>
                  <w:divBdr>
                    <w:top w:val="none" w:sz="0" w:space="0" w:color="auto"/>
                    <w:left w:val="none" w:sz="0" w:space="0" w:color="auto"/>
                    <w:bottom w:val="none" w:sz="0" w:space="0" w:color="auto"/>
                    <w:right w:val="none" w:sz="0" w:space="0" w:color="auto"/>
                  </w:divBdr>
                  <w:divsChild>
                    <w:div w:id="511721318">
                      <w:marLeft w:val="0"/>
                      <w:marRight w:val="0"/>
                      <w:marTop w:val="0"/>
                      <w:marBottom w:val="0"/>
                      <w:divBdr>
                        <w:top w:val="none" w:sz="0" w:space="0" w:color="auto"/>
                        <w:left w:val="none" w:sz="0" w:space="0" w:color="auto"/>
                        <w:bottom w:val="none" w:sz="0" w:space="0" w:color="auto"/>
                        <w:right w:val="none" w:sz="0" w:space="0" w:color="auto"/>
                      </w:divBdr>
                    </w:div>
                  </w:divsChild>
                </w:div>
                <w:div w:id="1302732345">
                  <w:marLeft w:val="0"/>
                  <w:marRight w:val="0"/>
                  <w:marTop w:val="0"/>
                  <w:marBottom w:val="0"/>
                  <w:divBdr>
                    <w:top w:val="none" w:sz="0" w:space="0" w:color="auto"/>
                    <w:left w:val="none" w:sz="0" w:space="0" w:color="auto"/>
                    <w:bottom w:val="none" w:sz="0" w:space="0" w:color="auto"/>
                    <w:right w:val="none" w:sz="0" w:space="0" w:color="auto"/>
                  </w:divBdr>
                </w:div>
                <w:div w:id="1302807242">
                  <w:marLeft w:val="0"/>
                  <w:marRight w:val="0"/>
                  <w:marTop w:val="0"/>
                  <w:marBottom w:val="75"/>
                  <w:divBdr>
                    <w:top w:val="none" w:sz="0" w:space="0" w:color="auto"/>
                    <w:left w:val="none" w:sz="0" w:space="0" w:color="auto"/>
                    <w:bottom w:val="none" w:sz="0" w:space="0" w:color="auto"/>
                    <w:right w:val="none" w:sz="0" w:space="0" w:color="auto"/>
                  </w:divBdr>
                </w:div>
                <w:div w:id="1303122087">
                  <w:marLeft w:val="0"/>
                  <w:marRight w:val="0"/>
                  <w:marTop w:val="0"/>
                  <w:marBottom w:val="0"/>
                  <w:divBdr>
                    <w:top w:val="none" w:sz="0" w:space="0" w:color="auto"/>
                    <w:left w:val="none" w:sz="0" w:space="0" w:color="auto"/>
                    <w:bottom w:val="none" w:sz="0" w:space="0" w:color="auto"/>
                    <w:right w:val="none" w:sz="0" w:space="0" w:color="auto"/>
                  </w:divBdr>
                  <w:divsChild>
                    <w:div w:id="802114524">
                      <w:marLeft w:val="0"/>
                      <w:marRight w:val="0"/>
                      <w:marTop w:val="0"/>
                      <w:marBottom w:val="0"/>
                      <w:divBdr>
                        <w:top w:val="none" w:sz="0" w:space="0" w:color="auto"/>
                        <w:left w:val="none" w:sz="0" w:space="0" w:color="auto"/>
                        <w:bottom w:val="none" w:sz="0" w:space="0" w:color="auto"/>
                        <w:right w:val="none" w:sz="0" w:space="0" w:color="auto"/>
                      </w:divBdr>
                    </w:div>
                  </w:divsChild>
                </w:div>
                <w:div w:id="1303148255">
                  <w:marLeft w:val="0"/>
                  <w:marRight w:val="0"/>
                  <w:marTop w:val="0"/>
                  <w:marBottom w:val="0"/>
                  <w:divBdr>
                    <w:top w:val="none" w:sz="0" w:space="0" w:color="auto"/>
                    <w:left w:val="none" w:sz="0" w:space="0" w:color="auto"/>
                    <w:bottom w:val="none" w:sz="0" w:space="0" w:color="auto"/>
                    <w:right w:val="none" w:sz="0" w:space="0" w:color="auto"/>
                  </w:divBdr>
                </w:div>
                <w:div w:id="1303194676">
                  <w:marLeft w:val="0"/>
                  <w:marRight w:val="0"/>
                  <w:marTop w:val="0"/>
                  <w:marBottom w:val="75"/>
                  <w:divBdr>
                    <w:top w:val="none" w:sz="0" w:space="0" w:color="auto"/>
                    <w:left w:val="none" w:sz="0" w:space="0" w:color="auto"/>
                    <w:bottom w:val="none" w:sz="0" w:space="0" w:color="auto"/>
                    <w:right w:val="none" w:sz="0" w:space="0" w:color="auto"/>
                  </w:divBdr>
                </w:div>
                <w:div w:id="1303198116">
                  <w:marLeft w:val="0"/>
                  <w:marRight w:val="0"/>
                  <w:marTop w:val="0"/>
                  <w:marBottom w:val="0"/>
                  <w:divBdr>
                    <w:top w:val="none" w:sz="0" w:space="0" w:color="auto"/>
                    <w:left w:val="none" w:sz="0" w:space="0" w:color="auto"/>
                    <w:bottom w:val="none" w:sz="0" w:space="0" w:color="auto"/>
                    <w:right w:val="none" w:sz="0" w:space="0" w:color="auto"/>
                  </w:divBdr>
                </w:div>
                <w:div w:id="1303385983">
                  <w:marLeft w:val="0"/>
                  <w:marRight w:val="0"/>
                  <w:marTop w:val="0"/>
                  <w:marBottom w:val="0"/>
                  <w:divBdr>
                    <w:top w:val="none" w:sz="0" w:space="0" w:color="auto"/>
                    <w:left w:val="none" w:sz="0" w:space="0" w:color="auto"/>
                    <w:bottom w:val="none" w:sz="0" w:space="0" w:color="auto"/>
                    <w:right w:val="none" w:sz="0" w:space="0" w:color="auto"/>
                  </w:divBdr>
                </w:div>
                <w:div w:id="1303386343">
                  <w:marLeft w:val="0"/>
                  <w:marRight w:val="0"/>
                  <w:marTop w:val="0"/>
                  <w:marBottom w:val="0"/>
                  <w:divBdr>
                    <w:top w:val="none" w:sz="0" w:space="0" w:color="auto"/>
                    <w:left w:val="none" w:sz="0" w:space="0" w:color="auto"/>
                    <w:bottom w:val="none" w:sz="0" w:space="0" w:color="auto"/>
                    <w:right w:val="none" w:sz="0" w:space="0" w:color="auto"/>
                  </w:divBdr>
                </w:div>
                <w:div w:id="1303389826">
                  <w:marLeft w:val="0"/>
                  <w:marRight w:val="0"/>
                  <w:marTop w:val="0"/>
                  <w:marBottom w:val="0"/>
                  <w:divBdr>
                    <w:top w:val="none" w:sz="0" w:space="0" w:color="auto"/>
                    <w:left w:val="none" w:sz="0" w:space="0" w:color="auto"/>
                    <w:bottom w:val="none" w:sz="0" w:space="0" w:color="auto"/>
                    <w:right w:val="none" w:sz="0" w:space="0" w:color="auto"/>
                  </w:divBdr>
                </w:div>
                <w:div w:id="1303390854">
                  <w:marLeft w:val="0"/>
                  <w:marRight w:val="0"/>
                  <w:marTop w:val="0"/>
                  <w:marBottom w:val="0"/>
                  <w:divBdr>
                    <w:top w:val="none" w:sz="0" w:space="0" w:color="auto"/>
                    <w:left w:val="none" w:sz="0" w:space="0" w:color="auto"/>
                    <w:bottom w:val="none" w:sz="0" w:space="0" w:color="auto"/>
                    <w:right w:val="none" w:sz="0" w:space="0" w:color="auto"/>
                  </w:divBdr>
                </w:div>
                <w:div w:id="1303461759">
                  <w:marLeft w:val="0"/>
                  <w:marRight w:val="0"/>
                  <w:marTop w:val="0"/>
                  <w:marBottom w:val="0"/>
                  <w:divBdr>
                    <w:top w:val="none" w:sz="0" w:space="0" w:color="auto"/>
                    <w:left w:val="none" w:sz="0" w:space="0" w:color="auto"/>
                    <w:bottom w:val="none" w:sz="0" w:space="0" w:color="auto"/>
                    <w:right w:val="none" w:sz="0" w:space="0" w:color="auto"/>
                  </w:divBdr>
                </w:div>
                <w:div w:id="1303535282">
                  <w:marLeft w:val="300"/>
                  <w:marRight w:val="0"/>
                  <w:marTop w:val="0"/>
                  <w:marBottom w:val="75"/>
                  <w:divBdr>
                    <w:top w:val="none" w:sz="0" w:space="0" w:color="auto"/>
                    <w:left w:val="none" w:sz="0" w:space="0" w:color="auto"/>
                    <w:bottom w:val="none" w:sz="0" w:space="0" w:color="auto"/>
                    <w:right w:val="none" w:sz="0" w:space="0" w:color="auto"/>
                  </w:divBdr>
                </w:div>
                <w:div w:id="1303537326">
                  <w:marLeft w:val="0"/>
                  <w:marRight w:val="0"/>
                  <w:marTop w:val="0"/>
                  <w:marBottom w:val="0"/>
                  <w:divBdr>
                    <w:top w:val="none" w:sz="0" w:space="0" w:color="auto"/>
                    <w:left w:val="none" w:sz="0" w:space="0" w:color="auto"/>
                    <w:bottom w:val="none" w:sz="0" w:space="0" w:color="auto"/>
                    <w:right w:val="none" w:sz="0" w:space="0" w:color="auto"/>
                  </w:divBdr>
                </w:div>
                <w:div w:id="1303775465">
                  <w:marLeft w:val="0"/>
                  <w:marRight w:val="0"/>
                  <w:marTop w:val="0"/>
                  <w:marBottom w:val="0"/>
                  <w:divBdr>
                    <w:top w:val="none" w:sz="0" w:space="0" w:color="auto"/>
                    <w:left w:val="none" w:sz="0" w:space="0" w:color="auto"/>
                    <w:bottom w:val="none" w:sz="0" w:space="0" w:color="auto"/>
                    <w:right w:val="none" w:sz="0" w:space="0" w:color="auto"/>
                  </w:divBdr>
                </w:div>
                <w:div w:id="1303802481">
                  <w:marLeft w:val="0"/>
                  <w:marRight w:val="0"/>
                  <w:marTop w:val="0"/>
                  <w:marBottom w:val="0"/>
                  <w:divBdr>
                    <w:top w:val="none" w:sz="0" w:space="0" w:color="auto"/>
                    <w:left w:val="none" w:sz="0" w:space="0" w:color="auto"/>
                    <w:bottom w:val="none" w:sz="0" w:space="0" w:color="auto"/>
                    <w:right w:val="none" w:sz="0" w:space="0" w:color="auto"/>
                  </w:divBdr>
                </w:div>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 w:id="1303999871">
                  <w:marLeft w:val="0"/>
                  <w:marRight w:val="0"/>
                  <w:marTop w:val="0"/>
                  <w:marBottom w:val="180"/>
                  <w:divBdr>
                    <w:top w:val="none" w:sz="0" w:space="0" w:color="auto"/>
                    <w:left w:val="none" w:sz="0" w:space="0" w:color="auto"/>
                    <w:bottom w:val="none" w:sz="0" w:space="0" w:color="auto"/>
                    <w:right w:val="none" w:sz="0" w:space="0" w:color="auto"/>
                  </w:divBdr>
                </w:div>
                <w:div w:id="1304039381">
                  <w:marLeft w:val="0"/>
                  <w:marRight w:val="0"/>
                  <w:marTop w:val="0"/>
                  <w:marBottom w:val="0"/>
                  <w:divBdr>
                    <w:top w:val="none" w:sz="0" w:space="0" w:color="auto"/>
                    <w:left w:val="none" w:sz="0" w:space="0" w:color="auto"/>
                    <w:bottom w:val="none" w:sz="0" w:space="0" w:color="auto"/>
                    <w:right w:val="none" w:sz="0" w:space="0" w:color="auto"/>
                  </w:divBdr>
                </w:div>
                <w:div w:id="1304122779">
                  <w:marLeft w:val="0"/>
                  <w:marRight w:val="0"/>
                  <w:marTop w:val="0"/>
                  <w:marBottom w:val="0"/>
                  <w:divBdr>
                    <w:top w:val="none" w:sz="0" w:space="0" w:color="auto"/>
                    <w:left w:val="none" w:sz="0" w:space="0" w:color="auto"/>
                    <w:bottom w:val="none" w:sz="0" w:space="0" w:color="auto"/>
                    <w:right w:val="none" w:sz="0" w:space="0" w:color="auto"/>
                  </w:divBdr>
                  <w:divsChild>
                    <w:div w:id="550582838">
                      <w:marLeft w:val="0"/>
                      <w:marRight w:val="0"/>
                      <w:marTop w:val="0"/>
                      <w:marBottom w:val="0"/>
                      <w:divBdr>
                        <w:top w:val="none" w:sz="0" w:space="0" w:color="auto"/>
                        <w:left w:val="none" w:sz="0" w:space="0" w:color="auto"/>
                        <w:bottom w:val="none" w:sz="0" w:space="0" w:color="auto"/>
                        <w:right w:val="none" w:sz="0" w:space="0" w:color="auto"/>
                      </w:divBdr>
                    </w:div>
                  </w:divsChild>
                </w:div>
                <w:div w:id="1304306903">
                  <w:marLeft w:val="0"/>
                  <w:marRight w:val="0"/>
                  <w:marTop w:val="0"/>
                  <w:marBottom w:val="0"/>
                  <w:divBdr>
                    <w:top w:val="none" w:sz="0" w:space="0" w:color="auto"/>
                    <w:left w:val="none" w:sz="0" w:space="0" w:color="auto"/>
                    <w:bottom w:val="none" w:sz="0" w:space="0" w:color="auto"/>
                    <w:right w:val="none" w:sz="0" w:space="0" w:color="auto"/>
                  </w:divBdr>
                  <w:divsChild>
                    <w:div w:id="277764885">
                      <w:marLeft w:val="0"/>
                      <w:marRight w:val="0"/>
                      <w:marTop w:val="0"/>
                      <w:marBottom w:val="0"/>
                      <w:divBdr>
                        <w:top w:val="none" w:sz="0" w:space="0" w:color="auto"/>
                        <w:left w:val="none" w:sz="0" w:space="0" w:color="auto"/>
                        <w:bottom w:val="none" w:sz="0" w:space="0" w:color="auto"/>
                        <w:right w:val="none" w:sz="0" w:space="0" w:color="auto"/>
                      </w:divBdr>
                    </w:div>
                  </w:divsChild>
                </w:div>
                <w:div w:id="1304309161">
                  <w:marLeft w:val="0"/>
                  <w:marRight w:val="0"/>
                  <w:marTop w:val="0"/>
                  <w:marBottom w:val="0"/>
                  <w:divBdr>
                    <w:top w:val="none" w:sz="0" w:space="0" w:color="auto"/>
                    <w:left w:val="none" w:sz="0" w:space="0" w:color="auto"/>
                    <w:bottom w:val="none" w:sz="0" w:space="0" w:color="auto"/>
                    <w:right w:val="none" w:sz="0" w:space="0" w:color="auto"/>
                  </w:divBdr>
                  <w:divsChild>
                    <w:div w:id="916599290">
                      <w:marLeft w:val="0"/>
                      <w:marRight w:val="0"/>
                      <w:marTop w:val="0"/>
                      <w:marBottom w:val="0"/>
                      <w:divBdr>
                        <w:top w:val="none" w:sz="0" w:space="0" w:color="auto"/>
                        <w:left w:val="none" w:sz="0" w:space="0" w:color="auto"/>
                        <w:bottom w:val="none" w:sz="0" w:space="0" w:color="auto"/>
                        <w:right w:val="none" w:sz="0" w:space="0" w:color="auto"/>
                      </w:divBdr>
                      <w:divsChild>
                        <w:div w:id="11904928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304310236">
                  <w:marLeft w:val="0"/>
                  <w:marRight w:val="0"/>
                  <w:marTop w:val="0"/>
                  <w:marBottom w:val="0"/>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 w:id="1304387693">
                  <w:marLeft w:val="0"/>
                  <w:marRight w:val="0"/>
                  <w:marTop w:val="0"/>
                  <w:marBottom w:val="0"/>
                  <w:divBdr>
                    <w:top w:val="none" w:sz="0" w:space="0" w:color="auto"/>
                    <w:left w:val="none" w:sz="0" w:space="0" w:color="auto"/>
                    <w:bottom w:val="none" w:sz="0" w:space="0" w:color="auto"/>
                    <w:right w:val="none" w:sz="0" w:space="0" w:color="auto"/>
                  </w:divBdr>
                </w:div>
                <w:div w:id="1304500535">
                  <w:marLeft w:val="0"/>
                  <w:marRight w:val="0"/>
                  <w:marTop w:val="0"/>
                  <w:marBottom w:val="0"/>
                  <w:divBdr>
                    <w:top w:val="none" w:sz="0" w:space="0" w:color="auto"/>
                    <w:left w:val="none" w:sz="0" w:space="0" w:color="auto"/>
                    <w:bottom w:val="none" w:sz="0" w:space="0" w:color="auto"/>
                    <w:right w:val="none" w:sz="0" w:space="0" w:color="auto"/>
                  </w:divBdr>
                </w:div>
                <w:div w:id="1304506180">
                  <w:marLeft w:val="0"/>
                  <w:marRight w:val="0"/>
                  <w:marTop w:val="600"/>
                  <w:marBottom w:val="600"/>
                  <w:divBdr>
                    <w:top w:val="none" w:sz="0" w:space="0" w:color="auto"/>
                    <w:left w:val="none" w:sz="0" w:space="0" w:color="auto"/>
                    <w:bottom w:val="none" w:sz="0" w:space="0" w:color="auto"/>
                    <w:right w:val="none" w:sz="0" w:space="0" w:color="auto"/>
                  </w:divBdr>
                  <w:divsChild>
                    <w:div w:id="56712324">
                      <w:marLeft w:val="0"/>
                      <w:marRight w:val="0"/>
                      <w:marTop w:val="0"/>
                      <w:marBottom w:val="0"/>
                      <w:divBdr>
                        <w:top w:val="none" w:sz="0" w:space="0" w:color="auto"/>
                        <w:left w:val="none" w:sz="0" w:space="0" w:color="auto"/>
                        <w:bottom w:val="none" w:sz="0" w:space="0" w:color="auto"/>
                        <w:right w:val="none" w:sz="0" w:space="0" w:color="auto"/>
                      </w:divBdr>
                    </w:div>
                  </w:divsChild>
                </w:div>
                <w:div w:id="1304652547">
                  <w:marLeft w:val="0"/>
                  <w:marRight w:val="0"/>
                  <w:marTop w:val="0"/>
                  <w:marBottom w:val="0"/>
                  <w:divBdr>
                    <w:top w:val="none" w:sz="0" w:space="0" w:color="auto"/>
                    <w:left w:val="none" w:sz="0" w:space="0" w:color="auto"/>
                    <w:bottom w:val="none" w:sz="0" w:space="0" w:color="auto"/>
                    <w:right w:val="none" w:sz="0" w:space="0" w:color="auto"/>
                  </w:divBdr>
                </w:div>
                <w:div w:id="1304656904">
                  <w:marLeft w:val="0"/>
                  <w:marRight w:val="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305088797">
                  <w:marLeft w:val="0"/>
                  <w:marRight w:val="0"/>
                  <w:marTop w:val="0"/>
                  <w:marBottom w:val="0"/>
                  <w:divBdr>
                    <w:top w:val="none" w:sz="0" w:space="0" w:color="auto"/>
                    <w:left w:val="none" w:sz="0" w:space="0" w:color="auto"/>
                    <w:bottom w:val="none" w:sz="0" w:space="0" w:color="auto"/>
                    <w:right w:val="none" w:sz="0" w:space="0" w:color="auto"/>
                  </w:divBdr>
                </w:div>
                <w:div w:id="1305351502">
                  <w:marLeft w:val="0"/>
                  <w:marRight w:val="0"/>
                  <w:marTop w:val="0"/>
                  <w:marBottom w:val="0"/>
                  <w:divBdr>
                    <w:top w:val="none" w:sz="0" w:space="0" w:color="auto"/>
                    <w:left w:val="none" w:sz="0" w:space="0" w:color="auto"/>
                    <w:bottom w:val="none" w:sz="0" w:space="0" w:color="auto"/>
                    <w:right w:val="none" w:sz="0" w:space="0" w:color="auto"/>
                  </w:divBdr>
                  <w:divsChild>
                    <w:div w:id="636616939">
                      <w:marLeft w:val="0"/>
                      <w:marRight w:val="0"/>
                      <w:marTop w:val="0"/>
                      <w:marBottom w:val="0"/>
                      <w:divBdr>
                        <w:top w:val="none" w:sz="0" w:space="0" w:color="auto"/>
                        <w:left w:val="none" w:sz="0" w:space="0" w:color="auto"/>
                        <w:bottom w:val="none" w:sz="0" w:space="0" w:color="auto"/>
                        <w:right w:val="none" w:sz="0" w:space="0" w:color="auto"/>
                      </w:divBdr>
                      <w:divsChild>
                        <w:div w:id="246503658">
                          <w:marLeft w:val="0"/>
                          <w:marRight w:val="0"/>
                          <w:marTop w:val="0"/>
                          <w:marBottom w:val="0"/>
                          <w:divBdr>
                            <w:top w:val="none" w:sz="0" w:space="0" w:color="auto"/>
                            <w:left w:val="none" w:sz="0" w:space="0" w:color="auto"/>
                            <w:bottom w:val="none" w:sz="0" w:space="0" w:color="auto"/>
                            <w:right w:val="none" w:sz="0" w:space="0" w:color="auto"/>
                          </w:divBdr>
                          <w:divsChild>
                            <w:div w:id="584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0403">
                      <w:marLeft w:val="0"/>
                      <w:marRight w:val="0"/>
                      <w:marTop w:val="0"/>
                      <w:marBottom w:val="0"/>
                      <w:divBdr>
                        <w:top w:val="none" w:sz="0" w:space="0" w:color="auto"/>
                        <w:left w:val="none" w:sz="0" w:space="0" w:color="auto"/>
                        <w:bottom w:val="none" w:sz="0" w:space="0" w:color="auto"/>
                        <w:right w:val="none" w:sz="0" w:space="0" w:color="auto"/>
                      </w:divBdr>
                    </w:div>
                  </w:divsChild>
                </w:div>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
                      </w:divsChild>
                    </w:div>
                  </w:divsChild>
                </w:div>
                <w:div w:id="1305544404">
                  <w:marLeft w:val="0"/>
                  <w:marRight w:val="75"/>
                  <w:marTop w:val="0"/>
                  <w:marBottom w:val="0"/>
                  <w:divBdr>
                    <w:top w:val="none" w:sz="0" w:space="0" w:color="auto"/>
                    <w:left w:val="none" w:sz="0" w:space="0" w:color="auto"/>
                    <w:bottom w:val="none" w:sz="0" w:space="0" w:color="auto"/>
                    <w:right w:val="none" w:sz="0" w:space="0" w:color="auto"/>
                  </w:divBdr>
                  <w:divsChild>
                    <w:div w:id="1193303812">
                      <w:marLeft w:val="0"/>
                      <w:marRight w:val="0"/>
                      <w:marTop w:val="0"/>
                      <w:marBottom w:val="0"/>
                      <w:divBdr>
                        <w:top w:val="none" w:sz="0" w:space="0" w:color="auto"/>
                        <w:left w:val="none" w:sz="0" w:space="0" w:color="auto"/>
                        <w:bottom w:val="none" w:sz="0" w:space="0" w:color="auto"/>
                        <w:right w:val="none" w:sz="0" w:space="0" w:color="auto"/>
                      </w:divBdr>
                    </w:div>
                  </w:divsChild>
                </w:div>
                <w:div w:id="1305887922">
                  <w:marLeft w:val="0"/>
                  <w:marRight w:val="0"/>
                  <w:marTop w:val="0"/>
                  <w:marBottom w:val="0"/>
                  <w:divBdr>
                    <w:top w:val="none" w:sz="0" w:space="0" w:color="auto"/>
                    <w:left w:val="none" w:sz="0" w:space="0" w:color="auto"/>
                    <w:bottom w:val="none" w:sz="0" w:space="0" w:color="auto"/>
                    <w:right w:val="none" w:sz="0" w:space="0" w:color="auto"/>
                  </w:divBdr>
                </w:div>
                <w:div w:id="1305893330">
                  <w:marLeft w:val="0"/>
                  <w:marRight w:val="0"/>
                  <w:marTop w:val="0"/>
                  <w:marBottom w:val="0"/>
                  <w:divBdr>
                    <w:top w:val="none" w:sz="0" w:space="0" w:color="auto"/>
                    <w:left w:val="none" w:sz="0" w:space="0" w:color="auto"/>
                    <w:bottom w:val="none" w:sz="0" w:space="0" w:color="auto"/>
                    <w:right w:val="none" w:sz="0" w:space="0" w:color="auto"/>
                  </w:divBdr>
                </w:div>
                <w:div w:id="1305967070">
                  <w:marLeft w:val="0"/>
                  <w:marRight w:val="0"/>
                  <w:marTop w:val="0"/>
                  <w:marBottom w:val="0"/>
                  <w:divBdr>
                    <w:top w:val="none" w:sz="0" w:space="0" w:color="auto"/>
                    <w:left w:val="none" w:sz="0" w:space="0" w:color="auto"/>
                    <w:bottom w:val="none" w:sz="0" w:space="0" w:color="auto"/>
                    <w:right w:val="none" w:sz="0" w:space="0" w:color="auto"/>
                  </w:divBdr>
                  <w:divsChild>
                    <w:div w:id="381562481">
                      <w:marLeft w:val="0"/>
                      <w:marRight w:val="0"/>
                      <w:marTop w:val="0"/>
                      <w:marBottom w:val="0"/>
                      <w:divBdr>
                        <w:top w:val="none" w:sz="0" w:space="0" w:color="auto"/>
                        <w:left w:val="none" w:sz="0" w:space="0" w:color="auto"/>
                        <w:bottom w:val="none" w:sz="0" w:space="0" w:color="auto"/>
                        <w:right w:val="none" w:sz="0" w:space="0" w:color="auto"/>
                      </w:divBdr>
                      <w:divsChild>
                        <w:div w:id="1328167857">
                          <w:marLeft w:val="0"/>
                          <w:marRight w:val="0"/>
                          <w:marTop w:val="0"/>
                          <w:marBottom w:val="0"/>
                          <w:divBdr>
                            <w:top w:val="none" w:sz="0" w:space="0" w:color="auto"/>
                            <w:left w:val="none" w:sz="0" w:space="0" w:color="auto"/>
                            <w:bottom w:val="none" w:sz="0" w:space="0" w:color="auto"/>
                            <w:right w:val="none" w:sz="0" w:space="0" w:color="auto"/>
                          </w:divBdr>
                          <w:divsChild>
                            <w:div w:id="849687598">
                              <w:marLeft w:val="0"/>
                              <w:marRight w:val="0"/>
                              <w:marTop w:val="0"/>
                              <w:marBottom w:val="0"/>
                              <w:divBdr>
                                <w:top w:val="none" w:sz="0" w:space="0" w:color="auto"/>
                                <w:left w:val="none" w:sz="0" w:space="0" w:color="auto"/>
                                <w:bottom w:val="none" w:sz="0" w:space="0" w:color="auto"/>
                                <w:right w:val="none" w:sz="0" w:space="0" w:color="auto"/>
                              </w:divBdr>
                              <w:divsChild>
                                <w:div w:id="1100367851">
                                  <w:marLeft w:val="700"/>
                                  <w:marRight w:val="0"/>
                                  <w:marTop w:val="0"/>
                                  <w:marBottom w:val="0"/>
                                  <w:divBdr>
                                    <w:top w:val="none" w:sz="0" w:space="0" w:color="auto"/>
                                    <w:left w:val="none" w:sz="0" w:space="0" w:color="auto"/>
                                    <w:bottom w:val="none" w:sz="0" w:space="0" w:color="auto"/>
                                    <w:right w:val="none" w:sz="0" w:space="0" w:color="auto"/>
                                  </w:divBdr>
                                  <w:divsChild>
                                    <w:div w:id="325287700">
                                      <w:marLeft w:val="0"/>
                                      <w:marRight w:val="195"/>
                                      <w:marTop w:val="0"/>
                                      <w:marBottom w:val="0"/>
                                      <w:divBdr>
                                        <w:top w:val="none" w:sz="0" w:space="0" w:color="auto"/>
                                        <w:left w:val="none" w:sz="0" w:space="0" w:color="auto"/>
                                        <w:bottom w:val="none" w:sz="0" w:space="0" w:color="auto"/>
                                        <w:right w:val="none" w:sz="0" w:space="0" w:color="auto"/>
                                      </w:divBdr>
                                      <w:divsChild>
                                        <w:div w:id="765539475">
                                          <w:marLeft w:val="0"/>
                                          <w:marRight w:val="0"/>
                                          <w:marTop w:val="0"/>
                                          <w:marBottom w:val="0"/>
                                          <w:divBdr>
                                            <w:top w:val="none" w:sz="0" w:space="0" w:color="auto"/>
                                            <w:left w:val="none" w:sz="0" w:space="0" w:color="auto"/>
                                            <w:bottom w:val="none" w:sz="0" w:space="0" w:color="auto"/>
                                            <w:right w:val="none" w:sz="0" w:space="0" w:color="auto"/>
                                          </w:divBdr>
                                        </w:div>
                                        <w:div w:id="8809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162445">
                  <w:marLeft w:val="0"/>
                  <w:marRight w:val="0"/>
                  <w:marTop w:val="0"/>
                  <w:marBottom w:val="0"/>
                  <w:divBdr>
                    <w:top w:val="none" w:sz="0" w:space="0" w:color="auto"/>
                    <w:left w:val="none" w:sz="0" w:space="0" w:color="auto"/>
                    <w:bottom w:val="none" w:sz="0" w:space="0" w:color="auto"/>
                    <w:right w:val="none" w:sz="0" w:space="0" w:color="auto"/>
                  </w:divBdr>
                </w:div>
                <w:div w:id="1306273854">
                  <w:marLeft w:val="0"/>
                  <w:marRight w:val="0"/>
                  <w:marTop w:val="0"/>
                  <w:marBottom w:val="0"/>
                  <w:divBdr>
                    <w:top w:val="none" w:sz="0" w:space="0" w:color="auto"/>
                    <w:left w:val="none" w:sz="0" w:space="0" w:color="auto"/>
                    <w:bottom w:val="none" w:sz="0" w:space="0" w:color="auto"/>
                    <w:right w:val="none" w:sz="0" w:space="0" w:color="auto"/>
                  </w:divBdr>
                </w:div>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6475001">
                  <w:marLeft w:val="0"/>
                  <w:marRight w:val="0"/>
                  <w:marTop w:val="0"/>
                  <w:marBottom w:val="195"/>
                  <w:divBdr>
                    <w:top w:val="none" w:sz="0" w:space="0" w:color="auto"/>
                    <w:left w:val="none" w:sz="0" w:space="0" w:color="auto"/>
                    <w:bottom w:val="none" w:sz="0" w:space="0" w:color="auto"/>
                    <w:right w:val="none" w:sz="0" w:space="0" w:color="auto"/>
                  </w:divBdr>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06935940">
                  <w:marLeft w:val="0"/>
                  <w:marRight w:val="0"/>
                  <w:marTop w:val="150"/>
                  <w:marBottom w:val="0"/>
                  <w:divBdr>
                    <w:top w:val="none" w:sz="0" w:space="0" w:color="auto"/>
                    <w:left w:val="none" w:sz="0" w:space="0" w:color="auto"/>
                    <w:bottom w:val="none" w:sz="0" w:space="0" w:color="auto"/>
                    <w:right w:val="none" w:sz="0" w:space="0" w:color="auto"/>
                  </w:divBdr>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0037">
                  <w:marLeft w:val="0"/>
                  <w:marRight w:val="0"/>
                  <w:marTop w:val="0"/>
                  <w:marBottom w:val="0"/>
                  <w:divBdr>
                    <w:top w:val="none" w:sz="0" w:space="0" w:color="auto"/>
                    <w:left w:val="none" w:sz="0" w:space="0" w:color="auto"/>
                    <w:bottom w:val="none" w:sz="0" w:space="0" w:color="auto"/>
                    <w:right w:val="none" w:sz="0" w:space="0" w:color="auto"/>
                  </w:divBdr>
                </w:div>
                <w:div w:id="1307053790">
                  <w:marLeft w:val="0"/>
                  <w:marRight w:val="0"/>
                  <w:marTop w:val="0"/>
                  <w:marBottom w:val="0"/>
                  <w:divBdr>
                    <w:top w:val="none" w:sz="0" w:space="0" w:color="auto"/>
                    <w:left w:val="none" w:sz="0" w:space="0" w:color="auto"/>
                    <w:bottom w:val="none" w:sz="0" w:space="0" w:color="auto"/>
                    <w:right w:val="none" w:sz="0" w:space="0" w:color="auto"/>
                  </w:divBdr>
                </w:div>
                <w:div w:id="1307127394">
                  <w:marLeft w:val="0"/>
                  <w:marRight w:val="0"/>
                  <w:marTop w:val="0"/>
                  <w:marBottom w:val="0"/>
                  <w:divBdr>
                    <w:top w:val="none" w:sz="0" w:space="0" w:color="auto"/>
                    <w:left w:val="none" w:sz="0" w:space="0" w:color="auto"/>
                    <w:bottom w:val="none" w:sz="0" w:space="0" w:color="auto"/>
                    <w:right w:val="none" w:sz="0" w:space="0" w:color="auto"/>
                  </w:divBdr>
                </w:div>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
                  </w:divsChild>
                </w:div>
                <w:div w:id="1307516833">
                  <w:marLeft w:val="0"/>
                  <w:marRight w:val="0"/>
                  <w:marTop w:val="0"/>
                  <w:marBottom w:val="0"/>
                  <w:divBdr>
                    <w:top w:val="none" w:sz="0" w:space="0" w:color="auto"/>
                    <w:left w:val="none" w:sz="0" w:space="0" w:color="auto"/>
                    <w:bottom w:val="none" w:sz="0" w:space="0" w:color="auto"/>
                    <w:right w:val="none" w:sz="0" w:space="0" w:color="auto"/>
                  </w:divBdr>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307709183">
                  <w:marLeft w:val="0"/>
                  <w:marRight w:val="0"/>
                  <w:marTop w:val="0"/>
                  <w:marBottom w:val="0"/>
                  <w:divBdr>
                    <w:top w:val="none" w:sz="0" w:space="0" w:color="auto"/>
                    <w:left w:val="none" w:sz="0" w:space="0" w:color="auto"/>
                    <w:bottom w:val="none" w:sz="0" w:space="0" w:color="auto"/>
                    <w:right w:val="none" w:sz="0" w:space="0" w:color="auto"/>
                  </w:divBdr>
                </w:div>
                <w:div w:id="1307853048">
                  <w:marLeft w:val="0"/>
                  <w:marRight w:val="0"/>
                  <w:marTop w:val="0"/>
                  <w:marBottom w:val="0"/>
                  <w:divBdr>
                    <w:top w:val="none" w:sz="0" w:space="0" w:color="auto"/>
                    <w:left w:val="none" w:sz="0" w:space="0" w:color="auto"/>
                    <w:bottom w:val="none" w:sz="0" w:space="0" w:color="auto"/>
                    <w:right w:val="none" w:sz="0" w:space="0" w:color="auto"/>
                  </w:divBdr>
                </w:div>
                <w:div w:id="1307858443">
                  <w:marLeft w:val="0"/>
                  <w:marRight w:val="0"/>
                  <w:marTop w:val="0"/>
                  <w:marBottom w:val="0"/>
                  <w:divBdr>
                    <w:top w:val="none" w:sz="0" w:space="0" w:color="auto"/>
                    <w:left w:val="none" w:sz="0" w:space="0" w:color="auto"/>
                    <w:bottom w:val="none" w:sz="0" w:space="0" w:color="auto"/>
                    <w:right w:val="none" w:sz="0" w:space="0" w:color="auto"/>
                  </w:divBdr>
                </w:div>
                <w:div w:id="1308128859">
                  <w:marLeft w:val="0"/>
                  <w:marRight w:val="0"/>
                  <w:marTop w:val="0"/>
                  <w:marBottom w:val="0"/>
                  <w:divBdr>
                    <w:top w:val="none" w:sz="0" w:space="0" w:color="auto"/>
                    <w:left w:val="none" w:sz="0" w:space="0" w:color="auto"/>
                    <w:bottom w:val="none" w:sz="0" w:space="0" w:color="auto"/>
                    <w:right w:val="none" w:sz="0" w:space="0" w:color="auto"/>
                  </w:divBdr>
                </w:div>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4649">
                  <w:marLeft w:val="0"/>
                  <w:marRight w:val="0"/>
                  <w:marTop w:val="0"/>
                  <w:marBottom w:val="0"/>
                  <w:divBdr>
                    <w:top w:val="none" w:sz="0" w:space="0" w:color="auto"/>
                    <w:left w:val="none" w:sz="0" w:space="0" w:color="auto"/>
                    <w:bottom w:val="none" w:sz="0" w:space="0" w:color="auto"/>
                    <w:right w:val="none" w:sz="0" w:space="0" w:color="auto"/>
                  </w:divBdr>
                </w:div>
                <w:div w:id="1308438003">
                  <w:marLeft w:val="0"/>
                  <w:marRight w:val="0"/>
                  <w:marTop w:val="0"/>
                  <w:marBottom w:val="0"/>
                  <w:divBdr>
                    <w:top w:val="none" w:sz="0" w:space="0" w:color="auto"/>
                    <w:left w:val="none" w:sz="0" w:space="0" w:color="auto"/>
                    <w:bottom w:val="none" w:sz="0" w:space="0" w:color="auto"/>
                    <w:right w:val="none" w:sz="0" w:space="0" w:color="auto"/>
                  </w:divBdr>
                  <w:divsChild>
                    <w:div w:id="1197113285">
                      <w:marLeft w:val="0"/>
                      <w:marRight w:val="0"/>
                      <w:marTop w:val="0"/>
                      <w:marBottom w:val="0"/>
                      <w:divBdr>
                        <w:top w:val="none" w:sz="0" w:space="0" w:color="auto"/>
                        <w:left w:val="none" w:sz="0" w:space="0" w:color="auto"/>
                        <w:bottom w:val="none" w:sz="0" w:space="0" w:color="auto"/>
                        <w:right w:val="none" w:sz="0" w:space="0" w:color="auto"/>
                      </w:divBdr>
                    </w:div>
                  </w:divsChild>
                </w:div>
                <w:div w:id="1308704482">
                  <w:marLeft w:val="0"/>
                  <w:marRight w:val="0"/>
                  <w:marTop w:val="225"/>
                  <w:marBottom w:val="0"/>
                  <w:divBdr>
                    <w:top w:val="none" w:sz="0" w:space="0" w:color="auto"/>
                    <w:left w:val="none" w:sz="0" w:space="0" w:color="auto"/>
                    <w:bottom w:val="none" w:sz="0" w:space="0" w:color="auto"/>
                    <w:right w:val="none" w:sz="0" w:space="0" w:color="auto"/>
                  </w:divBdr>
                </w:div>
                <w:div w:id="1309094461">
                  <w:marLeft w:val="-135"/>
                  <w:marRight w:val="0"/>
                  <w:marTop w:val="0"/>
                  <w:marBottom w:val="0"/>
                  <w:divBdr>
                    <w:top w:val="none" w:sz="0" w:space="0" w:color="auto"/>
                    <w:left w:val="none" w:sz="0" w:space="0" w:color="auto"/>
                    <w:bottom w:val="none" w:sz="0" w:space="0" w:color="auto"/>
                    <w:right w:val="none" w:sz="0" w:space="0" w:color="auto"/>
                  </w:divBdr>
                </w:div>
                <w:div w:id="1309239934">
                  <w:marLeft w:val="0"/>
                  <w:marRight w:val="0"/>
                  <w:marTop w:val="0"/>
                  <w:marBottom w:val="0"/>
                  <w:divBdr>
                    <w:top w:val="none" w:sz="0" w:space="0" w:color="auto"/>
                    <w:left w:val="none" w:sz="0" w:space="0" w:color="auto"/>
                    <w:bottom w:val="none" w:sz="0" w:space="0" w:color="auto"/>
                    <w:right w:val="none" w:sz="0" w:space="0" w:color="auto"/>
                  </w:divBdr>
                </w:div>
                <w:div w:id="1309284203">
                  <w:marLeft w:val="0"/>
                  <w:marRight w:val="0"/>
                  <w:marTop w:val="0"/>
                  <w:marBottom w:val="0"/>
                  <w:divBdr>
                    <w:top w:val="none" w:sz="0" w:space="0" w:color="auto"/>
                    <w:left w:val="none" w:sz="0" w:space="0" w:color="auto"/>
                    <w:bottom w:val="none" w:sz="0" w:space="0" w:color="auto"/>
                    <w:right w:val="none" w:sz="0" w:space="0" w:color="auto"/>
                  </w:divBdr>
                </w:div>
                <w:div w:id="1309439964">
                  <w:marLeft w:val="0"/>
                  <w:marRight w:val="0"/>
                  <w:marTop w:val="0"/>
                  <w:marBottom w:val="0"/>
                  <w:divBdr>
                    <w:top w:val="none" w:sz="0" w:space="0" w:color="auto"/>
                    <w:left w:val="none" w:sz="0" w:space="0" w:color="auto"/>
                    <w:bottom w:val="none" w:sz="0" w:space="0" w:color="auto"/>
                    <w:right w:val="none" w:sz="0" w:space="0" w:color="auto"/>
                  </w:divBdr>
                </w:div>
                <w:div w:id="1309477147">
                  <w:marLeft w:val="0"/>
                  <w:marRight w:val="0"/>
                  <w:marTop w:val="225"/>
                  <w:marBottom w:val="0"/>
                  <w:divBdr>
                    <w:top w:val="single" w:sz="6" w:space="4" w:color="EEEEEE"/>
                    <w:left w:val="none" w:sz="0" w:space="0" w:color="auto"/>
                    <w:bottom w:val="single" w:sz="6" w:space="4" w:color="EEEEEE"/>
                    <w:right w:val="none" w:sz="0" w:space="0" w:color="auto"/>
                  </w:divBdr>
                </w:div>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8306">
                  <w:marLeft w:val="0"/>
                  <w:marRight w:val="30"/>
                  <w:marTop w:val="0"/>
                  <w:marBottom w:val="0"/>
                  <w:divBdr>
                    <w:top w:val="none" w:sz="0" w:space="0" w:color="auto"/>
                    <w:left w:val="none" w:sz="0" w:space="0" w:color="auto"/>
                    <w:bottom w:val="none" w:sz="0" w:space="0" w:color="auto"/>
                    <w:right w:val="none" w:sz="0" w:space="0" w:color="auto"/>
                  </w:divBdr>
                  <w:divsChild>
                    <w:div w:id="953172034">
                      <w:marLeft w:val="0"/>
                      <w:marRight w:val="0"/>
                      <w:marTop w:val="0"/>
                      <w:marBottom w:val="0"/>
                      <w:divBdr>
                        <w:top w:val="none" w:sz="0" w:space="0" w:color="auto"/>
                        <w:left w:val="none" w:sz="0" w:space="0" w:color="auto"/>
                        <w:bottom w:val="none" w:sz="0" w:space="0" w:color="auto"/>
                        <w:right w:val="none" w:sz="0" w:space="0" w:color="auto"/>
                      </w:divBdr>
                    </w:div>
                  </w:divsChild>
                </w:div>
                <w:div w:id="1309624627">
                  <w:marLeft w:val="0"/>
                  <w:marRight w:val="0"/>
                  <w:marTop w:val="0"/>
                  <w:marBottom w:val="0"/>
                  <w:divBdr>
                    <w:top w:val="none" w:sz="0" w:space="0" w:color="auto"/>
                    <w:left w:val="none" w:sz="0" w:space="0" w:color="auto"/>
                    <w:bottom w:val="none" w:sz="0" w:space="0" w:color="auto"/>
                    <w:right w:val="none" w:sz="0" w:space="0" w:color="auto"/>
                  </w:divBdr>
                </w:div>
                <w:div w:id="1309632448">
                  <w:marLeft w:val="0"/>
                  <w:marRight w:val="0"/>
                  <w:marTop w:val="0"/>
                  <w:marBottom w:val="0"/>
                  <w:divBdr>
                    <w:top w:val="none" w:sz="0" w:space="0" w:color="auto"/>
                    <w:left w:val="none" w:sz="0" w:space="0" w:color="auto"/>
                    <w:bottom w:val="none" w:sz="0" w:space="0" w:color="auto"/>
                    <w:right w:val="none" w:sz="0" w:space="0" w:color="auto"/>
                  </w:divBdr>
                  <w:divsChild>
                    <w:div w:id="607590617">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09945292">
                  <w:marLeft w:val="0"/>
                  <w:marRight w:val="0"/>
                  <w:marTop w:val="0"/>
                  <w:marBottom w:val="0"/>
                  <w:divBdr>
                    <w:top w:val="none" w:sz="0" w:space="0" w:color="auto"/>
                    <w:left w:val="none" w:sz="0" w:space="0" w:color="auto"/>
                    <w:bottom w:val="none" w:sz="0" w:space="0" w:color="auto"/>
                    <w:right w:val="none" w:sz="0" w:space="0" w:color="auto"/>
                  </w:divBdr>
                </w:div>
                <w:div w:id="1310090484">
                  <w:marLeft w:val="0"/>
                  <w:marRight w:val="0"/>
                  <w:marTop w:val="0"/>
                  <w:marBottom w:val="0"/>
                  <w:divBdr>
                    <w:top w:val="none" w:sz="0" w:space="0" w:color="auto"/>
                    <w:left w:val="none" w:sz="0" w:space="0" w:color="auto"/>
                    <w:bottom w:val="none" w:sz="0" w:space="0" w:color="auto"/>
                    <w:right w:val="none" w:sz="0" w:space="0" w:color="auto"/>
                  </w:divBdr>
                  <w:divsChild>
                    <w:div w:id="335154966">
                      <w:marLeft w:val="0"/>
                      <w:marRight w:val="0"/>
                      <w:marTop w:val="0"/>
                      <w:marBottom w:val="0"/>
                      <w:divBdr>
                        <w:top w:val="none" w:sz="0" w:space="0" w:color="auto"/>
                        <w:left w:val="none" w:sz="0" w:space="0" w:color="auto"/>
                        <w:bottom w:val="none" w:sz="0" w:space="0" w:color="auto"/>
                        <w:right w:val="none" w:sz="0" w:space="0" w:color="auto"/>
                      </w:divBdr>
                    </w:div>
                  </w:divsChild>
                </w:div>
                <w:div w:id="1310094343">
                  <w:marLeft w:val="0"/>
                  <w:marRight w:val="0"/>
                  <w:marTop w:val="0"/>
                  <w:marBottom w:val="0"/>
                  <w:divBdr>
                    <w:top w:val="none" w:sz="0" w:space="0" w:color="auto"/>
                    <w:left w:val="none" w:sz="0" w:space="0" w:color="auto"/>
                    <w:bottom w:val="none" w:sz="0" w:space="0" w:color="auto"/>
                    <w:right w:val="none" w:sz="0" w:space="0" w:color="auto"/>
                  </w:divBdr>
                </w:div>
                <w:div w:id="1310209887">
                  <w:marLeft w:val="0"/>
                  <w:marRight w:val="0"/>
                  <w:marTop w:val="0"/>
                  <w:marBottom w:val="0"/>
                  <w:divBdr>
                    <w:top w:val="none" w:sz="0" w:space="0" w:color="auto"/>
                    <w:left w:val="none" w:sz="0" w:space="0" w:color="auto"/>
                    <w:bottom w:val="none" w:sz="0" w:space="0" w:color="auto"/>
                    <w:right w:val="none" w:sz="0" w:space="0" w:color="auto"/>
                  </w:divBdr>
                </w:div>
                <w:div w:id="1310476526">
                  <w:marLeft w:val="0"/>
                  <w:marRight w:val="0"/>
                  <w:marTop w:val="0"/>
                  <w:marBottom w:val="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6234">
                  <w:marLeft w:val="0"/>
                  <w:marRight w:val="0"/>
                  <w:marTop w:val="0"/>
                  <w:marBottom w:val="0"/>
                  <w:divBdr>
                    <w:top w:val="none" w:sz="0" w:space="0" w:color="auto"/>
                    <w:left w:val="none" w:sz="0" w:space="0" w:color="auto"/>
                    <w:bottom w:val="none" w:sz="0" w:space="0" w:color="auto"/>
                    <w:right w:val="none" w:sz="0" w:space="0" w:color="auto"/>
                  </w:divBdr>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 w:id="1310938581">
                  <w:marLeft w:val="0"/>
                  <w:marRight w:val="0"/>
                  <w:marTop w:val="0"/>
                  <w:marBottom w:val="0"/>
                  <w:divBdr>
                    <w:top w:val="none" w:sz="0" w:space="0" w:color="auto"/>
                    <w:left w:val="none" w:sz="0" w:space="0" w:color="auto"/>
                    <w:bottom w:val="none" w:sz="0" w:space="0" w:color="auto"/>
                    <w:right w:val="none" w:sz="0" w:space="0" w:color="auto"/>
                  </w:divBdr>
                </w:div>
                <w:div w:id="1310984714">
                  <w:marLeft w:val="0"/>
                  <w:marRight w:val="30"/>
                  <w:marTop w:val="0"/>
                  <w:marBottom w:val="0"/>
                  <w:divBdr>
                    <w:top w:val="none" w:sz="0" w:space="0" w:color="auto"/>
                    <w:left w:val="none" w:sz="0" w:space="0" w:color="auto"/>
                    <w:bottom w:val="none" w:sz="0" w:space="0" w:color="auto"/>
                    <w:right w:val="none" w:sz="0" w:space="0" w:color="auto"/>
                  </w:divBdr>
                </w:div>
                <w:div w:id="1311011913">
                  <w:marLeft w:val="0"/>
                  <w:marRight w:val="30"/>
                  <w:marTop w:val="0"/>
                  <w:marBottom w:val="0"/>
                  <w:divBdr>
                    <w:top w:val="none" w:sz="0" w:space="0" w:color="auto"/>
                    <w:left w:val="none" w:sz="0" w:space="0" w:color="auto"/>
                    <w:bottom w:val="none" w:sz="0" w:space="0" w:color="auto"/>
                    <w:right w:val="none" w:sz="0" w:space="0" w:color="auto"/>
                  </w:divBdr>
                  <w:divsChild>
                    <w:div w:id="1005478394">
                      <w:marLeft w:val="0"/>
                      <w:marRight w:val="0"/>
                      <w:marTop w:val="0"/>
                      <w:marBottom w:val="0"/>
                      <w:divBdr>
                        <w:top w:val="none" w:sz="0" w:space="0" w:color="auto"/>
                        <w:left w:val="none" w:sz="0" w:space="0" w:color="auto"/>
                        <w:bottom w:val="none" w:sz="0" w:space="0" w:color="auto"/>
                        <w:right w:val="none" w:sz="0" w:space="0" w:color="auto"/>
                      </w:divBdr>
                    </w:div>
                  </w:divsChild>
                </w:div>
                <w:div w:id="1311062403">
                  <w:marLeft w:val="0"/>
                  <w:marRight w:val="0"/>
                  <w:marTop w:val="0"/>
                  <w:marBottom w:val="0"/>
                  <w:divBdr>
                    <w:top w:val="none" w:sz="0" w:space="0" w:color="auto"/>
                    <w:left w:val="none" w:sz="0" w:space="0" w:color="auto"/>
                    <w:bottom w:val="none" w:sz="0" w:space="0" w:color="auto"/>
                    <w:right w:val="none" w:sz="0" w:space="0" w:color="auto"/>
                  </w:divBdr>
                </w:div>
                <w:div w:id="1311135739">
                  <w:marLeft w:val="0"/>
                  <w:marRight w:val="0"/>
                  <w:marTop w:val="0"/>
                  <w:marBottom w:val="0"/>
                  <w:divBdr>
                    <w:top w:val="none" w:sz="0" w:space="0" w:color="auto"/>
                    <w:left w:val="none" w:sz="0" w:space="0" w:color="auto"/>
                    <w:bottom w:val="none" w:sz="0" w:space="0" w:color="auto"/>
                    <w:right w:val="none" w:sz="0" w:space="0" w:color="auto"/>
                  </w:divBdr>
                  <w:divsChild>
                    <w:div w:id="1106732214">
                      <w:marLeft w:val="0"/>
                      <w:marRight w:val="0"/>
                      <w:marTop w:val="0"/>
                      <w:marBottom w:val="0"/>
                      <w:divBdr>
                        <w:top w:val="none" w:sz="0" w:space="0" w:color="auto"/>
                        <w:left w:val="none" w:sz="0" w:space="0" w:color="auto"/>
                        <w:bottom w:val="none" w:sz="0" w:space="0" w:color="auto"/>
                        <w:right w:val="none" w:sz="0" w:space="0" w:color="auto"/>
                      </w:divBdr>
                    </w:div>
                  </w:divsChild>
                </w:div>
                <w:div w:id="1311251407">
                  <w:marLeft w:val="0"/>
                  <w:marRight w:val="0"/>
                  <w:marTop w:val="0"/>
                  <w:marBottom w:val="0"/>
                  <w:divBdr>
                    <w:top w:val="none" w:sz="0" w:space="0" w:color="auto"/>
                    <w:left w:val="none" w:sz="0" w:space="0" w:color="auto"/>
                    <w:bottom w:val="none" w:sz="0" w:space="0" w:color="auto"/>
                    <w:right w:val="none" w:sz="0" w:space="0" w:color="auto"/>
                  </w:divBdr>
                </w:div>
                <w:div w:id="1311251411">
                  <w:marLeft w:val="0"/>
                  <w:marRight w:val="0"/>
                  <w:marTop w:val="0"/>
                  <w:marBottom w:val="0"/>
                  <w:divBdr>
                    <w:top w:val="none" w:sz="0" w:space="0" w:color="auto"/>
                    <w:left w:val="none" w:sz="0" w:space="0" w:color="auto"/>
                    <w:bottom w:val="none" w:sz="0" w:space="0" w:color="auto"/>
                    <w:right w:val="none" w:sz="0" w:space="0" w:color="auto"/>
                  </w:divBdr>
                </w:div>
                <w:div w:id="1311321644">
                  <w:marLeft w:val="0"/>
                  <w:marRight w:val="3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 w:id="1312637500">
                  <w:marLeft w:val="0"/>
                  <w:marRight w:val="0"/>
                  <w:marTop w:val="0"/>
                  <w:marBottom w:val="210"/>
                  <w:divBdr>
                    <w:top w:val="none" w:sz="0" w:space="0" w:color="auto"/>
                    <w:left w:val="none" w:sz="0" w:space="0" w:color="auto"/>
                    <w:bottom w:val="none" w:sz="0" w:space="0" w:color="auto"/>
                    <w:right w:val="none" w:sz="0" w:space="0" w:color="auto"/>
                  </w:divBdr>
                </w:div>
                <w:div w:id="1312716784">
                  <w:marLeft w:val="0"/>
                  <w:marRight w:val="0"/>
                  <w:marTop w:val="0"/>
                  <w:marBottom w:val="0"/>
                  <w:divBdr>
                    <w:top w:val="none" w:sz="0" w:space="0" w:color="auto"/>
                    <w:left w:val="none" w:sz="0" w:space="0" w:color="auto"/>
                    <w:bottom w:val="none" w:sz="0" w:space="0" w:color="auto"/>
                    <w:right w:val="none" w:sz="0" w:space="0" w:color="auto"/>
                  </w:divBdr>
                </w:div>
                <w:div w:id="1312978303">
                  <w:marLeft w:val="0"/>
                  <w:marRight w:val="0"/>
                  <w:marTop w:val="0"/>
                  <w:marBottom w:val="0"/>
                  <w:divBdr>
                    <w:top w:val="none" w:sz="0" w:space="0" w:color="auto"/>
                    <w:left w:val="none" w:sz="0" w:space="0" w:color="auto"/>
                    <w:bottom w:val="none" w:sz="0" w:space="0" w:color="auto"/>
                    <w:right w:val="none" w:sz="0" w:space="0" w:color="auto"/>
                  </w:divBdr>
                  <w:divsChild>
                    <w:div w:id="677661149">
                      <w:marLeft w:val="900"/>
                      <w:marRight w:val="900"/>
                      <w:marTop w:val="480"/>
                      <w:marBottom w:val="480"/>
                      <w:divBdr>
                        <w:top w:val="none" w:sz="0" w:space="0" w:color="auto"/>
                        <w:left w:val="none" w:sz="0" w:space="0" w:color="auto"/>
                        <w:bottom w:val="none" w:sz="0" w:space="0" w:color="auto"/>
                        <w:right w:val="none" w:sz="0" w:space="0" w:color="auto"/>
                      </w:divBdr>
                    </w:div>
                  </w:divsChild>
                </w:div>
                <w:div w:id="1313169842">
                  <w:marLeft w:val="0"/>
                  <w:marRight w:val="30"/>
                  <w:marTop w:val="0"/>
                  <w:marBottom w:val="0"/>
                  <w:divBdr>
                    <w:top w:val="none" w:sz="0" w:space="0" w:color="auto"/>
                    <w:left w:val="none" w:sz="0" w:space="0" w:color="auto"/>
                    <w:bottom w:val="none" w:sz="0" w:space="0" w:color="auto"/>
                    <w:right w:val="none" w:sz="0" w:space="0" w:color="auto"/>
                  </w:divBdr>
                  <w:divsChild>
                    <w:div w:id="734665225">
                      <w:marLeft w:val="0"/>
                      <w:marRight w:val="0"/>
                      <w:marTop w:val="0"/>
                      <w:marBottom w:val="0"/>
                      <w:divBdr>
                        <w:top w:val="none" w:sz="0" w:space="0" w:color="auto"/>
                        <w:left w:val="none" w:sz="0" w:space="0" w:color="auto"/>
                        <w:bottom w:val="none" w:sz="0" w:space="0" w:color="auto"/>
                        <w:right w:val="none" w:sz="0" w:space="0" w:color="auto"/>
                      </w:divBdr>
                    </w:div>
                  </w:divsChild>
                </w:div>
                <w:div w:id="1313213957">
                  <w:marLeft w:val="0"/>
                  <w:marRight w:val="0"/>
                  <w:marTop w:val="0"/>
                  <w:marBottom w:val="0"/>
                  <w:divBdr>
                    <w:top w:val="none" w:sz="0" w:space="0" w:color="auto"/>
                    <w:left w:val="none" w:sz="0" w:space="0" w:color="auto"/>
                    <w:bottom w:val="none" w:sz="0" w:space="0" w:color="auto"/>
                    <w:right w:val="none" w:sz="0" w:space="0" w:color="auto"/>
                  </w:divBdr>
                </w:div>
                <w:div w:id="1313289660">
                  <w:marLeft w:val="0"/>
                  <w:marRight w:val="0"/>
                  <w:marTop w:val="0"/>
                  <w:marBottom w:val="0"/>
                  <w:divBdr>
                    <w:top w:val="none" w:sz="0" w:space="0" w:color="auto"/>
                    <w:left w:val="none" w:sz="0" w:space="0" w:color="auto"/>
                    <w:bottom w:val="none" w:sz="0" w:space="0" w:color="auto"/>
                    <w:right w:val="none" w:sz="0" w:space="0" w:color="auto"/>
                  </w:divBdr>
                </w:div>
                <w:div w:id="1313486904">
                  <w:marLeft w:val="0"/>
                  <w:marRight w:val="0"/>
                  <w:marTop w:val="0"/>
                  <w:marBottom w:val="0"/>
                  <w:divBdr>
                    <w:top w:val="none" w:sz="0" w:space="0" w:color="auto"/>
                    <w:left w:val="none" w:sz="0" w:space="0" w:color="auto"/>
                    <w:bottom w:val="none" w:sz="0" w:space="0" w:color="auto"/>
                    <w:right w:val="none" w:sz="0" w:space="0" w:color="auto"/>
                  </w:divBdr>
                </w:div>
                <w:div w:id="1313677848">
                  <w:marLeft w:val="0"/>
                  <w:marRight w:val="0"/>
                  <w:marTop w:val="0"/>
                  <w:marBottom w:val="0"/>
                  <w:divBdr>
                    <w:top w:val="none" w:sz="0" w:space="0" w:color="auto"/>
                    <w:left w:val="none" w:sz="0" w:space="0" w:color="auto"/>
                    <w:bottom w:val="none" w:sz="0" w:space="0" w:color="auto"/>
                    <w:right w:val="none" w:sz="0" w:space="0" w:color="auto"/>
                  </w:divBdr>
                </w:div>
                <w:div w:id="1313751680">
                  <w:marLeft w:val="0"/>
                  <w:marRight w:val="75"/>
                  <w:marTop w:val="0"/>
                  <w:marBottom w:val="0"/>
                  <w:divBdr>
                    <w:top w:val="none" w:sz="0" w:space="0" w:color="auto"/>
                    <w:left w:val="none" w:sz="0" w:space="0" w:color="auto"/>
                    <w:bottom w:val="none" w:sz="0" w:space="0" w:color="auto"/>
                    <w:right w:val="none" w:sz="0" w:space="0" w:color="auto"/>
                  </w:divBdr>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314141474">
                  <w:marLeft w:val="0"/>
                  <w:marRight w:val="0"/>
                  <w:marTop w:val="0"/>
                  <w:marBottom w:val="0"/>
                  <w:divBdr>
                    <w:top w:val="none" w:sz="0" w:space="0" w:color="auto"/>
                    <w:left w:val="none" w:sz="0" w:space="0" w:color="auto"/>
                    <w:bottom w:val="none" w:sz="0" w:space="0" w:color="auto"/>
                    <w:right w:val="none" w:sz="0" w:space="0" w:color="auto"/>
                  </w:divBdr>
                </w:div>
                <w:div w:id="1314211294">
                  <w:marLeft w:val="0"/>
                  <w:marRight w:val="0"/>
                  <w:marTop w:val="0"/>
                  <w:marBottom w:val="0"/>
                  <w:divBdr>
                    <w:top w:val="none" w:sz="0" w:space="0" w:color="auto"/>
                    <w:left w:val="none" w:sz="0" w:space="0" w:color="auto"/>
                    <w:bottom w:val="none" w:sz="0" w:space="0" w:color="auto"/>
                    <w:right w:val="none" w:sz="0" w:space="0" w:color="auto"/>
                  </w:divBdr>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14329588">
                  <w:marLeft w:val="0"/>
                  <w:marRight w:val="0"/>
                  <w:marTop w:val="0"/>
                  <w:marBottom w:val="0"/>
                  <w:divBdr>
                    <w:top w:val="none" w:sz="0" w:space="0" w:color="auto"/>
                    <w:left w:val="none" w:sz="0" w:space="0" w:color="auto"/>
                    <w:bottom w:val="none" w:sz="0" w:space="0" w:color="auto"/>
                    <w:right w:val="none" w:sz="0" w:space="0" w:color="auto"/>
                  </w:divBdr>
                </w:div>
                <w:div w:id="1314602800">
                  <w:marLeft w:val="0"/>
                  <w:marRight w:val="0"/>
                  <w:marTop w:val="0"/>
                  <w:marBottom w:val="0"/>
                  <w:divBdr>
                    <w:top w:val="none" w:sz="0" w:space="0" w:color="auto"/>
                    <w:left w:val="none" w:sz="0" w:space="0" w:color="auto"/>
                    <w:bottom w:val="none" w:sz="0" w:space="0" w:color="auto"/>
                    <w:right w:val="none" w:sz="0" w:space="0" w:color="auto"/>
                  </w:divBdr>
                </w:div>
                <w:div w:id="1314674513">
                  <w:marLeft w:val="0"/>
                  <w:marRight w:val="0"/>
                  <w:marTop w:val="0"/>
                  <w:marBottom w:val="0"/>
                  <w:divBdr>
                    <w:top w:val="single" w:sz="6" w:space="15" w:color="F3F3F3"/>
                    <w:left w:val="none" w:sz="0" w:space="0" w:color="auto"/>
                    <w:bottom w:val="none" w:sz="0" w:space="0" w:color="auto"/>
                    <w:right w:val="none" w:sz="0" w:space="0" w:color="auto"/>
                  </w:divBdr>
                  <w:divsChild>
                    <w:div w:id="1070929450">
                      <w:marLeft w:val="0"/>
                      <w:marRight w:val="0"/>
                      <w:marTop w:val="0"/>
                      <w:marBottom w:val="0"/>
                      <w:divBdr>
                        <w:top w:val="none" w:sz="0" w:space="0" w:color="auto"/>
                        <w:left w:val="none" w:sz="0" w:space="0" w:color="auto"/>
                        <w:bottom w:val="none" w:sz="0" w:space="0" w:color="auto"/>
                        <w:right w:val="none" w:sz="0" w:space="0" w:color="auto"/>
                      </w:divBdr>
                    </w:div>
                  </w:divsChild>
                </w:div>
                <w:div w:id="1314680148">
                  <w:marLeft w:val="0"/>
                  <w:marRight w:val="0"/>
                  <w:marTop w:val="0"/>
                  <w:marBottom w:val="0"/>
                  <w:divBdr>
                    <w:top w:val="none" w:sz="0" w:space="0" w:color="auto"/>
                    <w:left w:val="none" w:sz="0" w:space="0" w:color="auto"/>
                    <w:bottom w:val="none" w:sz="0" w:space="0" w:color="auto"/>
                    <w:right w:val="none" w:sz="0" w:space="0" w:color="auto"/>
                  </w:divBdr>
                </w:div>
                <w:div w:id="1314680299">
                  <w:marLeft w:val="0"/>
                  <w:marRight w:val="0"/>
                  <w:marTop w:val="0"/>
                  <w:marBottom w:val="0"/>
                  <w:divBdr>
                    <w:top w:val="none" w:sz="0" w:space="0" w:color="auto"/>
                    <w:left w:val="none" w:sz="0" w:space="0" w:color="auto"/>
                    <w:bottom w:val="none" w:sz="0" w:space="0" w:color="auto"/>
                    <w:right w:val="none" w:sz="0" w:space="0" w:color="auto"/>
                  </w:divBdr>
                </w:div>
                <w:div w:id="1314682443">
                  <w:marLeft w:val="0"/>
                  <w:marRight w:val="0"/>
                  <w:marTop w:val="0"/>
                  <w:marBottom w:val="0"/>
                  <w:divBdr>
                    <w:top w:val="none" w:sz="0" w:space="0" w:color="auto"/>
                    <w:left w:val="none" w:sz="0" w:space="0" w:color="auto"/>
                    <w:bottom w:val="none" w:sz="0" w:space="0" w:color="auto"/>
                    <w:right w:val="none" w:sz="0" w:space="0" w:color="auto"/>
                  </w:divBdr>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314986962">
                  <w:marLeft w:val="0"/>
                  <w:marRight w:val="0"/>
                  <w:marTop w:val="0"/>
                  <w:marBottom w:val="0"/>
                  <w:divBdr>
                    <w:top w:val="none" w:sz="0" w:space="0" w:color="auto"/>
                    <w:left w:val="none" w:sz="0" w:space="0" w:color="auto"/>
                    <w:bottom w:val="none" w:sz="0" w:space="0" w:color="auto"/>
                    <w:right w:val="none" w:sz="0" w:space="0" w:color="auto"/>
                  </w:divBdr>
                </w:div>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 w:id="1315256122">
                  <w:marLeft w:val="0"/>
                  <w:marRight w:val="0"/>
                  <w:marTop w:val="0"/>
                  <w:marBottom w:val="0"/>
                  <w:divBdr>
                    <w:top w:val="none" w:sz="0" w:space="0" w:color="auto"/>
                    <w:left w:val="none" w:sz="0" w:space="0" w:color="auto"/>
                    <w:bottom w:val="none" w:sz="0" w:space="0" w:color="auto"/>
                    <w:right w:val="none" w:sz="0" w:space="0" w:color="auto"/>
                  </w:divBdr>
                </w:div>
                <w:div w:id="1315531318">
                  <w:marLeft w:val="0"/>
                  <w:marRight w:val="0"/>
                  <w:marTop w:val="375"/>
                  <w:marBottom w:val="0"/>
                  <w:divBdr>
                    <w:top w:val="none" w:sz="0" w:space="0" w:color="auto"/>
                    <w:left w:val="none" w:sz="0" w:space="0" w:color="auto"/>
                    <w:bottom w:val="none" w:sz="0" w:space="0" w:color="auto"/>
                    <w:right w:val="none" w:sz="0" w:space="0" w:color="auto"/>
                  </w:divBdr>
                </w:div>
                <w:div w:id="1315795845">
                  <w:marLeft w:val="0"/>
                  <w:marRight w:val="0"/>
                  <w:marTop w:val="0"/>
                  <w:marBottom w:val="0"/>
                  <w:divBdr>
                    <w:top w:val="none" w:sz="0" w:space="0" w:color="auto"/>
                    <w:left w:val="none" w:sz="0" w:space="0" w:color="auto"/>
                    <w:bottom w:val="none" w:sz="0" w:space="0" w:color="auto"/>
                    <w:right w:val="none" w:sz="0" w:space="0" w:color="auto"/>
                  </w:divBdr>
                  <w:divsChild>
                    <w:div w:id="801850772">
                      <w:marLeft w:val="0"/>
                      <w:marRight w:val="0"/>
                      <w:marTop w:val="0"/>
                      <w:marBottom w:val="0"/>
                      <w:divBdr>
                        <w:top w:val="none" w:sz="0" w:space="0" w:color="auto"/>
                        <w:left w:val="none" w:sz="0" w:space="0" w:color="auto"/>
                        <w:bottom w:val="none" w:sz="0" w:space="0" w:color="auto"/>
                        <w:right w:val="none" w:sz="0" w:space="0" w:color="auto"/>
                      </w:divBdr>
                    </w:div>
                  </w:divsChild>
                </w:div>
                <w:div w:id="1315913835">
                  <w:marLeft w:val="0"/>
                  <w:marRight w:val="0"/>
                  <w:marTop w:val="0"/>
                  <w:marBottom w:val="0"/>
                  <w:divBdr>
                    <w:top w:val="none" w:sz="0" w:space="0" w:color="auto"/>
                    <w:left w:val="none" w:sz="0" w:space="0" w:color="auto"/>
                    <w:bottom w:val="none" w:sz="0" w:space="0" w:color="auto"/>
                    <w:right w:val="none" w:sz="0" w:space="0" w:color="auto"/>
                  </w:divBdr>
                  <w:divsChild>
                    <w:div w:id="1139032000">
                      <w:marLeft w:val="0"/>
                      <w:marRight w:val="0"/>
                      <w:marTop w:val="0"/>
                      <w:marBottom w:val="0"/>
                      <w:divBdr>
                        <w:top w:val="none" w:sz="0" w:space="0" w:color="auto"/>
                        <w:left w:val="none" w:sz="0" w:space="0" w:color="auto"/>
                        <w:bottom w:val="none" w:sz="0" w:space="0" w:color="auto"/>
                        <w:right w:val="none" w:sz="0" w:space="0" w:color="auto"/>
                      </w:divBdr>
                      <w:divsChild>
                        <w:div w:id="5585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5914">
                  <w:marLeft w:val="0"/>
                  <w:marRight w:val="0"/>
                  <w:marTop w:val="0"/>
                  <w:marBottom w:val="0"/>
                  <w:divBdr>
                    <w:top w:val="none" w:sz="0" w:space="0" w:color="auto"/>
                    <w:left w:val="none" w:sz="0" w:space="0" w:color="auto"/>
                    <w:bottom w:val="none" w:sz="0" w:space="0" w:color="auto"/>
                    <w:right w:val="none" w:sz="0" w:space="0" w:color="auto"/>
                  </w:divBdr>
                </w:div>
                <w:div w:id="1315986217">
                  <w:marLeft w:val="300"/>
                  <w:marRight w:val="300"/>
                  <w:marTop w:val="0"/>
                  <w:marBottom w:val="0"/>
                  <w:divBdr>
                    <w:top w:val="none" w:sz="0" w:space="0" w:color="auto"/>
                    <w:left w:val="none" w:sz="0" w:space="0" w:color="auto"/>
                    <w:bottom w:val="none" w:sz="0" w:space="0" w:color="auto"/>
                    <w:right w:val="none" w:sz="0" w:space="0" w:color="auto"/>
                  </w:divBdr>
                  <w:divsChild>
                    <w:div w:id="1123307764">
                      <w:marLeft w:val="0"/>
                      <w:marRight w:val="0"/>
                      <w:marTop w:val="0"/>
                      <w:marBottom w:val="0"/>
                      <w:divBdr>
                        <w:top w:val="none" w:sz="0" w:space="0" w:color="auto"/>
                        <w:left w:val="none" w:sz="0" w:space="0" w:color="auto"/>
                        <w:bottom w:val="none" w:sz="0" w:space="0" w:color="auto"/>
                        <w:right w:val="none" w:sz="0" w:space="0" w:color="auto"/>
                      </w:divBdr>
                      <w:divsChild>
                        <w:div w:id="113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4693">
                  <w:marLeft w:val="0"/>
                  <w:marRight w:val="0"/>
                  <w:marTop w:val="0"/>
                  <w:marBottom w:val="75"/>
                  <w:divBdr>
                    <w:top w:val="none" w:sz="0" w:space="0" w:color="auto"/>
                    <w:left w:val="none" w:sz="0" w:space="0" w:color="auto"/>
                    <w:bottom w:val="none" w:sz="0" w:space="0" w:color="auto"/>
                    <w:right w:val="none" w:sz="0" w:space="0" w:color="auto"/>
                  </w:divBdr>
                </w:div>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 w:id="1316185812">
                  <w:marLeft w:val="0"/>
                  <w:marRight w:val="0"/>
                  <w:marTop w:val="0"/>
                  <w:marBottom w:val="0"/>
                  <w:divBdr>
                    <w:top w:val="none" w:sz="0" w:space="0" w:color="auto"/>
                    <w:left w:val="none" w:sz="0" w:space="0" w:color="auto"/>
                    <w:bottom w:val="none" w:sz="0" w:space="0" w:color="auto"/>
                    <w:right w:val="none" w:sz="0" w:space="0" w:color="auto"/>
                  </w:divBdr>
                  <w:divsChild>
                    <w:div w:id="1149396397">
                      <w:marLeft w:val="0"/>
                      <w:marRight w:val="0"/>
                      <w:marTop w:val="0"/>
                      <w:marBottom w:val="60"/>
                      <w:divBdr>
                        <w:top w:val="none" w:sz="0" w:space="0" w:color="auto"/>
                        <w:left w:val="none" w:sz="0" w:space="0" w:color="auto"/>
                        <w:bottom w:val="none" w:sz="0" w:space="0" w:color="auto"/>
                        <w:right w:val="none" w:sz="0" w:space="0" w:color="auto"/>
                      </w:divBdr>
                    </w:div>
                  </w:divsChild>
                </w:div>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sChild>
                </w:div>
                <w:div w:id="1316714840">
                  <w:marLeft w:val="0"/>
                  <w:marRight w:val="0"/>
                  <w:marTop w:val="0"/>
                  <w:marBottom w:val="0"/>
                  <w:divBdr>
                    <w:top w:val="none" w:sz="0" w:space="0" w:color="auto"/>
                    <w:left w:val="none" w:sz="0" w:space="0" w:color="auto"/>
                    <w:bottom w:val="none" w:sz="0" w:space="0" w:color="auto"/>
                    <w:right w:val="none" w:sz="0" w:space="0" w:color="auto"/>
                  </w:divBdr>
                </w:div>
                <w:div w:id="1316881334">
                  <w:marLeft w:val="0"/>
                  <w:marRight w:val="0"/>
                  <w:marTop w:val="100"/>
                  <w:marBottom w:val="0"/>
                  <w:divBdr>
                    <w:top w:val="none" w:sz="0" w:space="0" w:color="auto"/>
                    <w:left w:val="none" w:sz="0" w:space="0" w:color="auto"/>
                    <w:bottom w:val="none" w:sz="0" w:space="0" w:color="auto"/>
                    <w:right w:val="none" w:sz="0" w:space="0" w:color="auto"/>
                  </w:divBdr>
                  <w:divsChild>
                    <w:div w:id="1053888929">
                      <w:marLeft w:val="0"/>
                      <w:marRight w:val="300"/>
                      <w:marTop w:val="0"/>
                      <w:marBottom w:val="0"/>
                      <w:divBdr>
                        <w:top w:val="none" w:sz="0" w:space="0" w:color="auto"/>
                        <w:left w:val="none" w:sz="0" w:space="0" w:color="auto"/>
                        <w:bottom w:val="none" w:sz="0" w:space="0" w:color="auto"/>
                        <w:right w:val="none" w:sz="0" w:space="0" w:color="auto"/>
                      </w:divBdr>
                    </w:div>
                  </w:divsChild>
                </w:div>
                <w:div w:id="1316907942">
                  <w:marLeft w:val="0"/>
                  <w:marRight w:val="0"/>
                  <w:marTop w:val="0"/>
                  <w:marBottom w:val="0"/>
                  <w:divBdr>
                    <w:top w:val="none" w:sz="0" w:space="0" w:color="auto"/>
                    <w:left w:val="none" w:sz="0" w:space="0" w:color="auto"/>
                    <w:bottom w:val="none" w:sz="0" w:space="0" w:color="auto"/>
                    <w:right w:val="none" w:sz="0" w:space="0" w:color="auto"/>
                  </w:divBdr>
                </w:div>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 w:id="1316957153">
                  <w:marLeft w:val="0"/>
                  <w:marRight w:val="0"/>
                  <w:marTop w:val="0"/>
                  <w:marBottom w:val="0"/>
                  <w:divBdr>
                    <w:top w:val="none" w:sz="0" w:space="0" w:color="auto"/>
                    <w:left w:val="none" w:sz="0" w:space="0" w:color="auto"/>
                    <w:bottom w:val="none" w:sz="0" w:space="0" w:color="auto"/>
                    <w:right w:val="none" w:sz="0" w:space="0" w:color="auto"/>
                  </w:divBdr>
                </w:div>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40008">
                  <w:marLeft w:val="0"/>
                  <w:marRight w:val="0"/>
                  <w:marTop w:val="0"/>
                  <w:marBottom w:val="0"/>
                  <w:divBdr>
                    <w:top w:val="none" w:sz="0" w:space="0" w:color="auto"/>
                    <w:left w:val="none" w:sz="0" w:space="0" w:color="auto"/>
                    <w:bottom w:val="none" w:sz="0" w:space="0" w:color="auto"/>
                    <w:right w:val="none" w:sz="0" w:space="0" w:color="auto"/>
                  </w:divBdr>
                </w:div>
                <w:div w:id="1317563062">
                  <w:marLeft w:val="0"/>
                  <w:marRight w:val="0"/>
                  <w:marTop w:val="0"/>
                  <w:marBottom w:val="0"/>
                  <w:divBdr>
                    <w:top w:val="none" w:sz="0" w:space="0" w:color="auto"/>
                    <w:left w:val="none" w:sz="0" w:space="0" w:color="auto"/>
                    <w:bottom w:val="none" w:sz="0" w:space="0" w:color="auto"/>
                    <w:right w:val="none" w:sz="0" w:space="0" w:color="auto"/>
                  </w:divBdr>
                </w:div>
                <w:div w:id="1317563348">
                  <w:marLeft w:val="0"/>
                  <w:marRight w:val="0"/>
                  <w:marTop w:val="0"/>
                  <w:marBottom w:val="0"/>
                  <w:divBdr>
                    <w:top w:val="none" w:sz="0" w:space="0" w:color="auto"/>
                    <w:left w:val="none" w:sz="0" w:space="0" w:color="auto"/>
                    <w:bottom w:val="none" w:sz="0" w:space="0" w:color="auto"/>
                    <w:right w:val="none" w:sz="0" w:space="0" w:color="auto"/>
                  </w:divBdr>
                </w:div>
                <w:div w:id="1317564692">
                  <w:marLeft w:val="0"/>
                  <w:marRight w:val="0"/>
                  <w:marTop w:val="0"/>
                  <w:marBottom w:val="0"/>
                  <w:divBdr>
                    <w:top w:val="none" w:sz="0" w:space="0" w:color="auto"/>
                    <w:left w:val="none" w:sz="0" w:space="0" w:color="auto"/>
                    <w:bottom w:val="none" w:sz="0" w:space="0" w:color="auto"/>
                    <w:right w:val="none" w:sz="0" w:space="0" w:color="auto"/>
                  </w:divBdr>
                  <w:divsChild>
                    <w:div w:id="764225561">
                      <w:marLeft w:val="0"/>
                      <w:marRight w:val="0"/>
                      <w:marTop w:val="0"/>
                      <w:marBottom w:val="0"/>
                      <w:divBdr>
                        <w:top w:val="none" w:sz="0" w:space="0" w:color="auto"/>
                        <w:left w:val="none" w:sz="0" w:space="0" w:color="auto"/>
                        <w:bottom w:val="none" w:sz="0" w:space="0" w:color="auto"/>
                        <w:right w:val="none" w:sz="0" w:space="0" w:color="auto"/>
                      </w:divBdr>
                      <w:divsChild>
                        <w:div w:id="5535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7629">
                  <w:marLeft w:val="0"/>
                  <w:marRight w:val="0"/>
                  <w:marTop w:val="0"/>
                  <w:marBottom w:val="0"/>
                  <w:divBdr>
                    <w:top w:val="none" w:sz="0" w:space="0" w:color="auto"/>
                    <w:left w:val="none" w:sz="0" w:space="0" w:color="auto"/>
                    <w:bottom w:val="none" w:sz="0" w:space="0" w:color="auto"/>
                    <w:right w:val="none" w:sz="0" w:space="0" w:color="auto"/>
                  </w:divBdr>
                  <w:divsChild>
                    <w:div w:id="799609726">
                      <w:marLeft w:val="0"/>
                      <w:marRight w:val="0"/>
                      <w:marTop w:val="0"/>
                      <w:marBottom w:val="0"/>
                      <w:divBdr>
                        <w:top w:val="none" w:sz="0" w:space="0" w:color="auto"/>
                        <w:left w:val="none" w:sz="0" w:space="0" w:color="auto"/>
                        <w:bottom w:val="none" w:sz="0" w:space="0" w:color="auto"/>
                        <w:right w:val="none" w:sz="0" w:space="0" w:color="auto"/>
                      </w:divBdr>
                    </w:div>
                  </w:divsChild>
                </w:div>
                <w:div w:id="1317611818">
                  <w:marLeft w:val="0"/>
                  <w:marRight w:val="0"/>
                  <w:marTop w:val="0"/>
                  <w:marBottom w:val="0"/>
                  <w:divBdr>
                    <w:top w:val="none" w:sz="0" w:space="0" w:color="auto"/>
                    <w:left w:val="single" w:sz="24" w:space="12" w:color="005FF9"/>
                    <w:bottom w:val="none" w:sz="0" w:space="0" w:color="auto"/>
                    <w:right w:val="none" w:sz="0" w:space="0" w:color="auto"/>
                  </w:divBdr>
                </w:div>
                <w:div w:id="1317683917">
                  <w:marLeft w:val="0"/>
                  <w:marRight w:val="0"/>
                  <w:marTop w:val="0"/>
                  <w:marBottom w:val="0"/>
                  <w:divBdr>
                    <w:top w:val="none" w:sz="0" w:space="0" w:color="auto"/>
                    <w:left w:val="none" w:sz="0" w:space="0" w:color="auto"/>
                    <w:bottom w:val="none" w:sz="0" w:space="0" w:color="auto"/>
                    <w:right w:val="none" w:sz="0" w:space="0" w:color="auto"/>
                  </w:divBdr>
                </w:div>
                <w:div w:id="1317761737">
                  <w:marLeft w:val="0"/>
                  <w:marRight w:val="0"/>
                  <w:marTop w:val="0"/>
                  <w:marBottom w:val="225"/>
                  <w:divBdr>
                    <w:top w:val="none" w:sz="0" w:space="0" w:color="auto"/>
                    <w:left w:val="none" w:sz="0" w:space="0" w:color="auto"/>
                    <w:bottom w:val="none" w:sz="0" w:space="0" w:color="auto"/>
                    <w:right w:val="none" w:sz="0" w:space="0" w:color="auto"/>
                  </w:divBdr>
                  <w:divsChild>
                    <w:div w:id="1169061364">
                      <w:marLeft w:val="0"/>
                      <w:marRight w:val="0"/>
                      <w:marTop w:val="0"/>
                      <w:marBottom w:val="0"/>
                      <w:divBdr>
                        <w:top w:val="none" w:sz="0" w:space="0" w:color="auto"/>
                        <w:left w:val="none" w:sz="0" w:space="0" w:color="auto"/>
                        <w:bottom w:val="none" w:sz="0" w:space="0" w:color="auto"/>
                        <w:right w:val="none" w:sz="0" w:space="0" w:color="auto"/>
                      </w:divBdr>
                      <w:divsChild>
                        <w:div w:id="8743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4941">
                  <w:marLeft w:val="-135"/>
                  <w:marRight w:val="0"/>
                  <w:marTop w:val="0"/>
                  <w:marBottom w:val="0"/>
                  <w:divBdr>
                    <w:top w:val="none" w:sz="0" w:space="0" w:color="auto"/>
                    <w:left w:val="none" w:sz="0" w:space="0" w:color="auto"/>
                    <w:bottom w:val="none" w:sz="0" w:space="0" w:color="auto"/>
                    <w:right w:val="none" w:sz="0" w:space="0" w:color="auto"/>
                  </w:divBdr>
                </w:div>
                <w:div w:id="1317878000">
                  <w:marLeft w:val="0"/>
                  <w:marRight w:val="0"/>
                  <w:marTop w:val="0"/>
                  <w:marBottom w:val="0"/>
                  <w:divBdr>
                    <w:top w:val="none" w:sz="0" w:space="0" w:color="auto"/>
                    <w:left w:val="none" w:sz="0" w:space="0" w:color="auto"/>
                    <w:bottom w:val="none" w:sz="0" w:space="0" w:color="auto"/>
                    <w:right w:val="none" w:sz="0" w:space="0" w:color="auto"/>
                  </w:divBdr>
                </w:div>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38563">
                  <w:marLeft w:val="0"/>
                  <w:marRight w:val="0"/>
                  <w:marTop w:val="0"/>
                  <w:marBottom w:val="0"/>
                  <w:divBdr>
                    <w:top w:val="none" w:sz="0" w:space="0" w:color="auto"/>
                    <w:left w:val="none" w:sz="0" w:space="0" w:color="auto"/>
                    <w:bottom w:val="none" w:sz="0" w:space="0" w:color="auto"/>
                    <w:right w:val="none" w:sz="0" w:space="0" w:color="auto"/>
                  </w:divBdr>
                </w:div>
                <w:div w:id="1318532109">
                  <w:marLeft w:val="0"/>
                  <w:marRight w:val="0"/>
                  <w:marTop w:val="0"/>
                  <w:marBottom w:val="0"/>
                  <w:divBdr>
                    <w:top w:val="none" w:sz="0" w:space="0" w:color="auto"/>
                    <w:left w:val="none" w:sz="0" w:space="0" w:color="auto"/>
                    <w:bottom w:val="none" w:sz="0" w:space="0" w:color="auto"/>
                    <w:right w:val="none" w:sz="0" w:space="0" w:color="auto"/>
                  </w:divBdr>
                </w:div>
                <w:div w:id="1318874976">
                  <w:marLeft w:val="0"/>
                  <w:marRight w:val="0"/>
                  <w:marTop w:val="0"/>
                  <w:marBottom w:val="0"/>
                  <w:divBdr>
                    <w:top w:val="none" w:sz="0" w:space="0" w:color="auto"/>
                    <w:left w:val="none" w:sz="0" w:space="0" w:color="auto"/>
                    <w:bottom w:val="none" w:sz="0" w:space="0" w:color="auto"/>
                    <w:right w:val="none" w:sz="0" w:space="0" w:color="auto"/>
                  </w:divBdr>
                  <w:divsChild>
                    <w:div w:id="298145496">
                      <w:marLeft w:val="300"/>
                      <w:marRight w:val="300"/>
                      <w:marTop w:val="0"/>
                      <w:marBottom w:val="0"/>
                      <w:divBdr>
                        <w:top w:val="none" w:sz="0" w:space="0" w:color="auto"/>
                        <w:left w:val="none" w:sz="0" w:space="0" w:color="auto"/>
                        <w:bottom w:val="none" w:sz="0" w:space="0" w:color="auto"/>
                        <w:right w:val="none" w:sz="0" w:space="0" w:color="auto"/>
                      </w:divBdr>
                    </w:div>
                  </w:divsChild>
                </w:div>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
                  </w:divsChild>
                </w:div>
                <w:div w:id="1319113862">
                  <w:marLeft w:val="0"/>
                  <w:marRight w:val="0"/>
                  <w:marTop w:val="0"/>
                  <w:marBottom w:val="0"/>
                  <w:divBdr>
                    <w:top w:val="none" w:sz="0" w:space="0" w:color="auto"/>
                    <w:left w:val="none" w:sz="0" w:space="0" w:color="auto"/>
                    <w:bottom w:val="none" w:sz="0" w:space="0" w:color="auto"/>
                    <w:right w:val="none" w:sz="0" w:space="0" w:color="auto"/>
                  </w:divBdr>
                </w:div>
                <w:div w:id="1319119065">
                  <w:marLeft w:val="0"/>
                  <w:marRight w:val="0"/>
                  <w:marTop w:val="225"/>
                  <w:marBottom w:val="0"/>
                  <w:divBdr>
                    <w:top w:val="none" w:sz="0" w:space="0" w:color="auto"/>
                    <w:left w:val="none" w:sz="0" w:space="0" w:color="auto"/>
                    <w:bottom w:val="none" w:sz="0" w:space="0" w:color="auto"/>
                    <w:right w:val="none" w:sz="0" w:space="0" w:color="auto"/>
                  </w:divBdr>
                  <w:divsChild>
                    <w:div w:id="31269625">
                      <w:marLeft w:val="0"/>
                      <w:marRight w:val="0"/>
                      <w:marTop w:val="0"/>
                      <w:marBottom w:val="0"/>
                      <w:divBdr>
                        <w:top w:val="none" w:sz="0" w:space="0" w:color="auto"/>
                        <w:left w:val="none" w:sz="0" w:space="0" w:color="auto"/>
                        <w:bottom w:val="none" w:sz="0" w:space="0" w:color="auto"/>
                        <w:right w:val="none" w:sz="0" w:space="0" w:color="auto"/>
                      </w:divBdr>
                    </w:div>
                  </w:divsChild>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7434">
                  <w:marLeft w:val="0"/>
                  <w:marRight w:val="0"/>
                  <w:marTop w:val="0"/>
                  <w:marBottom w:val="0"/>
                  <w:divBdr>
                    <w:top w:val="none" w:sz="0" w:space="0" w:color="auto"/>
                    <w:left w:val="none" w:sz="0" w:space="0" w:color="auto"/>
                    <w:bottom w:val="none" w:sz="0" w:space="0" w:color="auto"/>
                    <w:right w:val="none" w:sz="0" w:space="0" w:color="auto"/>
                  </w:divBdr>
                </w:div>
                <w:div w:id="1319336050">
                  <w:marLeft w:val="0"/>
                  <w:marRight w:val="75"/>
                  <w:marTop w:val="0"/>
                  <w:marBottom w:val="0"/>
                  <w:divBdr>
                    <w:top w:val="none" w:sz="0" w:space="0" w:color="auto"/>
                    <w:left w:val="none" w:sz="0" w:space="0" w:color="auto"/>
                    <w:bottom w:val="none" w:sz="0" w:space="0" w:color="auto"/>
                    <w:right w:val="none" w:sz="0" w:space="0" w:color="auto"/>
                  </w:divBdr>
                </w:div>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9892">
                  <w:marLeft w:val="0"/>
                  <w:marRight w:val="0"/>
                  <w:marTop w:val="0"/>
                  <w:marBottom w:val="0"/>
                  <w:divBdr>
                    <w:top w:val="none" w:sz="0" w:space="0" w:color="auto"/>
                    <w:left w:val="none" w:sz="0" w:space="0" w:color="auto"/>
                    <w:bottom w:val="none" w:sz="0" w:space="0" w:color="auto"/>
                    <w:right w:val="none" w:sz="0" w:space="0" w:color="auto"/>
                  </w:divBdr>
                </w:div>
                <w:div w:id="1319723036">
                  <w:marLeft w:val="0"/>
                  <w:marRight w:val="30"/>
                  <w:marTop w:val="0"/>
                  <w:marBottom w:val="0"/>
                  <w:divBdr>
                    <w:top w:val="none" w:sz="0" w:space="0" w:color="auto"/>
                    <w:left w:val="none" w:sz="0" w:space="0" w:color="auto"/>
                    <w:bottom w:val="none" w:sz="0" w:space="0" w:color="auto"/>
                    <w:right w:val="none" w:sz="0" w:space="0" w:color="auto"/>
                  </w:divBdr>
                  <w:divsChild>
                    <w:div w:id="1050037809">
                      <w:marLeft w:val="0"/>
                      <w:marRight w:val="0"/>
                      <w:marTop w:val="0"/>
                      <w:marBottom w:val="0"/>
                      <w:divBdr>
                        <w:top w:val="none" w:sz="0" w:space="0" w:color="auto"/>
                        <w:left w:val="none" w:sz="0" w:space="0" w:color="auto"/>
                        <w:bottom w:val="none" w:sz="0" w:space="0" w:color="auto"/>
                        <w:right w:val="none" w:sz="0" w:space="0" w:color="auto"/>
                      </w:divBdr>
                    </w:div>
                  </w:divsChild>
                </w:div>
                <w:div w:id="1319963618">
                  <w:marLeft w:val="900"/>
                  <w:marRight w:val="900"/>
                  <w:marTop w:val="480"/>
                  <w:marBottom w:val="480"/>
                  <w:divBdr>
                    <w:top w:val="none" w:sz="0" w:space="0" w:color="auto"/>
                    <w:left w:val="none" w:sz="0" w:space="0" w:color="auto"/>
                    <w:bottom w:val="none" w:sz="0" w:space="0" w:color="auto"/>
                    <w:right w:val="none" w:sz="0" w:space="0" w:color="auto"/>
                  </w:divBdr>
                </w:div>
                <w:div w:id="1320158551">
                  <w:marLeft w:val="0"/>
                  <w:marRight w:val="0"/>
                  <w:marTop w:val="0"/>
                  <w:marBottom w:val="0"/>
                  <w:divBdr>
                    <w:top w:val="none" w:sz="0" w:space="0" w:color="auto"/>
                    <w:left w:val="none" w:sz="0" w:space="0" w:color="auto"/>
                    <w:bottom w:val="none" w:sz="0" w:space="0" w:color="auto"/>
                    <w:right w:val="none" w:sz="0" w:space="0" w:color="auto"/>
                  </w:divBdr>
                </w:div>
                <w:div w:id="1320308437">
                  <w:marLeft w:val="0"/>
                  <w:marRight w:val="0"/>
                  <w:marTop w:val="0"/>
                  <w:marBottom w:val="0"/>
                  <w:divBdr>
                    <w:top w:val="none" w:sz="0" w:space="0" w:color="auto"/>
                    <w:left w:val="none" w:sz="0" w:space="0" w:color="auto"/>
                    <w:bottom w:val="none" w:sz="0" w:space="0" w:color="auto"/>
                    <w:right w:val="none" w:sz="0" w:space="0" w:color="auto"/>
                  </w:divBdr>
                </w:div>
                <w:div w:id="1320619636">
                  <w:marLeft w:val="0"/>
                  <w:marRight w:val="30"/>
                  <w:marTop w:val="0"/>
                  <w:marBottom w:val="0"/>
                  <w:divBdr>
                    <w:top w:val="none" w:sz="0" w:space="0" w:color="auto"/>
                    <w:left w:val="none" w:sz="0" w:space="0" w:color="auto"/>
                    <w:bottom w:val="none" w:sz="0" w:space="0" w:color="auto"/>
                    <w:right w:val="none" w:sz="0" w:space="0" w:color="auto"/>
                  </w:divBdr>
                </w:div>
                <w:div w:id="1320692722">
                  <w:marLeft w:val="0"/>
                  <w:marRight w:val="0"/>
                  <w:marTop w:val="300"/>
                  <w:marBottom w:val="0"/>
                  <w:divBdr>
                    <w:top w:val="none" w:sz="0" w:space="0" w:color="auto"/>
                    <w:left w:val="none" w:sz="0" w:space="0" w:color="auto"/>
                    <w:bottom w:val="none" w:sz="0" w:space="0" w:color="auto"/>
                    <w:right w:val="none" w:sz="0" w:space="0" w:color="auto"/>
                  </w:divBdr>
                </w:div>
                <w:div w:id="1320841296">
                  <w:marLeft w:val="0"/>
                  <w:marRight w:val="0"/>
                  <w:marTop w:val="0"/>
                  <w:marBottom w:val="0"/>
                  <w:divBdr>
                    <w:top w:val="none" w:sz="0" w:space="0" w:color="auto"/>
                    <w:left w:val="none" w:sz="0" w:space="0" w:color="auto"/>
                    <w:bottom w:val="none" w:sz="0" w:space="0" w:color="auto"/>
                    <w:right w:val="none" w:sz="0" w:space="0" w:color="auto"/>
                  </w:divBdr>
                </w:div>
                <w:div w:id="1320959850">
                  <w:marLeft w:val="0"/>
                  <w:marRight w:val="0"/>
                  <w:marTop w:val="0"/>
                  <w:marBottom w:val="480"/>
                  <w:divBdr>
                    <w:top w:val="none" w:sz="0" w:space="0" w:color="auto"/>
                    <w:left w:val="none" w:sz="0" w:space="0" w:color="auto"/>
                    <w:bottom w:val="none" w:sz="0" w:space="0" w:color="auto"/>
                    <w:right w:val="none" w:sz="0" w:space="0" w:color="auto"/>
                  </w:divBdr>
                  <w:divsChild>
                    <w:div w:id="449709856">
                      <w:marLeft w:val="0"/>
                      <w:marRight w:val="0"/>
                      <w:marTop w:val="0"/>
                      <w:marBottom w:val="0"/>
                      <w:divBdr>
                        <w:top w:val="none" w:sz="0" w:space="0" w:color="auto"/>
                        <w:left w:val="none" w:sz="0" w:space="0" w:color="auto"/>
                        <w:bottom w:val="none" w:sz="0" w:space="0" w:color="auto"/>
                        <w:right w:val="none" w:sz="0" w:space="0" w:color="auto"/>
                      </w:divBdr>
                    </w:div>
                  </w:divsChild>
                </w:div>
                <w:div w:id="1321350698">
                  <w:marLeft w:val="0"/>
                  <w:marRight w:val="0"/>
                  <w:marTop w:val="0"/>
                  <w:marBottom w:val="0"/>
                  <w:divBdr>
                    <w:top w:val="none" w:sz="0" w:space="0" w:color="auto"/>
                    <w:left w:val="none" w:sz="0" w:space="0" w:color="auto"/>
                    <w:bottom w:val="none" w:sz="0" w:space="0" w:color="auto"/>
                    <w:right w:val="none" w:sz="0" w:space="0" w:color="auto"/>
                  </w:divBdr>
                  <w:divsChild>
                    <w:div w:id="188832850">
                      <w:marLeft w:val="0"/>
                      <w:marRight w:val="0"/>
                      <w:marTop w:val="0"/>
                      <w:marBottom w:val="0"/>
                      <w:divBdr>
                        <w:top w:val="none" w:sz="0" w:space="0" w:color="auto"/>
                        <w:left w:val="none" w:sz="0" w:space="0" w:color="auto"/>
                        <w:bottom w:val="none" w:sz="0" w:space="0" w:color="auto"/>
                        <w:right w:val="none" w:sz="0" w:space="0" w:color="auto"/>
                      </w:divBdr>
                    </w:div>
                  </w:divsChild>
                </w:div>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20186">
                  <w:marLeft w:val="0"/>
                  <w:marRight w:val="0"/>
                  <w:marTop w:val="0"/>
                  <w:marBottom w:val="120"/>
                  <w:divBdr>
                    <w:top w:val="none" w:sz="0" w:space="0" w:color="auto"/>
                    <w:left w:val="none" w:sz="0" w:space="0" w:color="auto"/>
                    <w:bottom w:val="none" w:sz="0" w:space="0" w:color="auto"/>
                    <w:right w:val="none" w:sz="0" w:space="0" w:color="auto"/>
                  </w:divBdr>
                </w:div>
                <w:div w:id="1321732179">
                  <w:marLeft w:val="0"/>
                  <w:marRight w:val="0"/>
                  <w:marTop w:val="225"/>
                  <w:marBottom w:val="0"/>
                  <w:divBdr>
                    <w:top w:val="none" w:sz="0" w:space="0" w:color="auto"/>
                    <w:left w:val="none" w:sz="0" w:space="0" w:color="auto"/>
                    <w:bottom w:val="none" w:sz="0" w:space="0" w:color="auto"/>
                    <w:right w:val="none" w:sz="0" w:space="0" w:color="auto"/>
                  </w:divBdr>
                </w:div>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812692">
                  <w:marLeft w:val="0"/>
                  <w:marRight w:val="0"/>
                  <w:marTop w:val="75"/>
                  <w:marBottom w:val="0"/>
                  <w:divBdr>
                    <w:top w:val="none" w:sz="0" w:space="0" w:color="auto"/>
                    <w:left w:val="none" w:sz="0" w:space="0" w:color="auto"/>
                    <w:bottom w:val="none" w:sz="0" w:space="0" w:color="auto"/>
                    <w:right w:val="none" w:sz="0" w:space="0" w:color="auto"/>
                  </w:divBdr>
                </w:div>
                <w:div w:id="1322078119">
                  <w:marLeft w:val="0"/>
                  <w:marRight w:val="0"/>
                  <w:marTop w:val="0"/>
                  <w:marBottom w:val="0"/>
                  <w:divBdr>
                    <w:top w:val="none" w:sz="0" w:space="0" w:color="auto"/>
                    <w:left w:val="none" w:sz="0" w:space="0" w:color="auto"/>
                    <w:bottom w:val="none" w:sz="0" w:space="0" w:color="auto"/>
                    <w:right w:val="none" w:sz="0" w:space="0" w:color="auto"/>
                  </w:divBdr>
                  <w:divsChild>
                    <w:div w:id="142940667">
                      <w:marLeft w:val="0"/>
                      <w:marRight w:val="0"/>
                      <w:marTop w:val="0"/>
                      <w:marBottom w:val="0"/>
                      <w:divBdr>
                        <w:top w:val="none" w:sz="0" w:space="0" w:color="auto"/>
                        <w:left w:val="none" w:sz="0" w:space="0" w:color="auto"/>
                        <w:bottom w:val="none" w:sz="0" w:space="0" w:color="auto"/>
                        <w:right w:val="none" w:sz="0" w:space="0" w:color="auto"/>
                      </w:divBdr>
                    </w:div>
                  </w:divsChild>
                </w:div>
                <w:div w:id="1322078426">
                  <w:marLeft w:val="0"/>
                  <w:marRight w:val="0"/>
                  <w:marTop w:val="0"/>
                  <w:marBottom w:val="0"/>
                  <w:divBdr>
                    <w:top w:val="none" w:sz="0" w:space="0" w:color="auto"/>
                    <w:left w:val="none" w:sz="0" w:space="0" w:color="auto"/>
                    <w:bottom w:val="none" w:sz="0" w:space="0" w:color="auto"/>
                    <w:right w:val="none" w:sz="0" w:space="0" w:color="auto"/>
                  </w:divBdr>
                </w:div>
                <w:div w:id="1322126217">
                  <w:marLeft w:val="0"/>
                  <w:marRight w:val="0"/>
                  <w:marTop w:val="0"/>
                  <w:marBottom w:val="225"/>
                  <w:divBdr>
                    <w:top w:val="none" w:sz="0" w:space="0" w:color="auto"/>
                    <w:left w:val="none" w:sz="0" w:space="0" w:color="auto"/>
                    <w:bottom w:val="none" w:sz="0" w:space="0" w:color="auto"/>
                    <w:right w:val="none" w:sz="0" w:space="0" w:color="auto"/>
                  </w:divBdr>
                </w:div>
                <w:div w:id="1322394783">
                  <w:marLeft w:val="0"/>
                  <w:marRight w:val="0"/>
                  <w:marTop w:val="0"/>
                  <w:marBottom w:val="0"/>
                  <w:divBdr>
                    <w:top w:val="none" w:sz="0" w:space="0" w:color="auto"/>
                    <w:left w:val="none" w:sz="0" w:space="0" w:color="auto"/>
                    <w:bottom w:val="none" w:sz="0" w:space="0" w:color="auto"/>
                    <w:right w:val="none" w:sz="0" w:space="0" w:color="auto"/>
                  </w:divBdr>
                </w:div>
                <w:div w:id="1322395113">
                  <w:marLeft w:val="0"/>
                  <w:marRight w:val="0"/>
                  <w:marTop w:val="0"/>
                  <w:marBottom w:val="0"/>
                  <w:divBdr>
                    <w:top w:val="none" w:sz="0" w:space="0" w:color="auto"/>
                    <w:left w:val="none" w:sz="0" w:space="0" w:color="auto"/>
                    <w:bottom w:val="none" w:sz="0" w:space="0" w:color="auto"/>
                    <w:right w:val="none" w:sz="0" w:space="0" w:color="auto"/>
                  </w:divBdr>
                </w:div>
                <w:div w:id="1322613243">
                  <w:marLeft w:val="0"/>
                  <w:marRight w:val="0"/>
                  <w:marTop w:val="225"/>
                  <w:marBottom w:val="0"/>
                  <w:divBdr>
                    <w:top w:val="none" w:sz="0" w:space="0" w:color="auto"/>
                    <w:left w:val="none" w:sz="0" w:space="0" w:color="auto"/>
                    <w:bottom w:val="none" w:sz="0" w:space="0" w:color="auto"/>
                    <w:right w:val="none" w:sz="0" w:space="0" w:color="auto"/>
                  </w:divBdr>
                </w:div>
                <w:div w:id="1322657036">
                  <w:marLeft w:val="0"/>
                  <w:marRight w:val="0"/>
                  <w:marTop w:val="0"/>
                  <w:marBottom w:val="0"/>
                  <w:divBdr>
                    <w:top w:val="none" w:sz="0" w:space="0" w:color="auto"/>
                    <w:left w:val="none" w:sz="0" w:space="0" w:color="auto"/>
                    <w:bottom w:val="none" w:sz="0" w:space="0" w:color="auto"/>
                    <w:right w:val="none" w:sz="0" w:space="0" w:color="auto"/>
                  </w:divBdr>
                  <w:divsChild>
                    <w:div w:id="726145134">
                      <w:marLeft w:val="0"/>
                      <w:marRight w:val="0"/>
                      <w:marTop w:val="0"/>
                      <w:marBottom w:val="0"/>
                      <w:divBdr>
                        <w:top w:val="none" w:sz="0" w:space="0" w:color="auto"/>
                        <w:left w:val="none" w:sz="0" w:space="0" w:color="auto"/>
                        <w:bottom w:val="none" w:sz="0" w:space="0" w:color="auto"/>
                        <w:right w:val="none" w:sz="0" w:space="0" w:color="auto"/>
                      </w:divBdr>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 w:id="1322807170">
                  <w:marLeft w:val="0"/>
                  <w:marRight w:val="0"/>
                  <w:marTop w:val="0"/>
                  <w:marBottom w:val="0"/>
                  <w:divBdr>
                    <w:top w:val="none" w:sz="0" w:space="0" w:color="auto"/>
                    <w:left w:val="none" w:sz="0" w:space="0" w:color="auto"/>
                    <w:bottom w:val="none" w:sz="0" w:space="0" w:color="auto"/>
                    <w:right w:val="none" w:sz="0" w:space="0" w:color="auto"/>
                  </w:divBdr>
                </w:div>
                <w:div w:id="1323004666">
                  <w:marLeft w:val="0"/>
                  <w:marRight w:val="0"/>
                  <w:marTop w:val="0"/>
                  <w:marBottom w:val="0"/>
                  <w:divBdr>
                    <w:top w:val="none" w:sz="0" w:space="0" w:color="auto"/>
                    <w:left w:val="none" w:sz="0" w:space="0" w:color="auto"/>
                    <w:bottom w:val="none" w:sz="0" w:space="0" w:color="auto"/>
                    <w:right w:val="none" w:sz="0" w:space="0" w:color="auto"/>
                  </w:divBdr>
                  <w:divsChild>
                    <w:div w:id="1038045433">
                      <w:marLeft w:val="0"/>
                      <w:marRight w:val="0"/>
                      <w:marTop w:val="0"/>
                      <w:marBottom w:val="0"/>
                      <w:divBdr>
                        <w:top w:val="none" w:sz="0" w:space="0" w:color="auto"/>
                        <w:left w:val="none" w:sz="0" w:space="0" w:color="auto"/>
                        <w:bottom w:val="none" w:sz="0" w:space="0" w:color="auto"/>
                        <w:right w:val="none" w:sz="0" w:space="0" w:color="auto"/>
                      </w:divBdr>
                    </w:div>
                  </w:divsChild>
                </w:div>
                <w:div w:id="1323119716">
                  <w:marLeft w:val="0"/>
                  <w:marRight w:val="0"/>
                  <w:marTop w:val="0"/>
                  <w:marBottom w:val="0"/>
                  <w:divBdr>
                    <w:top w:val="none" w:sz="0" w:space="0" w:color="auto"/>
                    <w:left w:val="none" w:sz="0" w:space="0" w:color="auto"/>
                    <w:bottom w:val="none" w:sz="0" w:space="0" w:color="auto"/>
                    <w:right w:val="none" w:sz="0" w:space="0" w:color="auto"/>
                  </w:divBdr>
                  <w:divsChild>
                    <w:div w:id="899563490">
                      <w:marLeft w:val="0"/>
                      <w:marRight w:val="0"/>
                      <w:marTop w:val="0"/>
                      <w:marBottom w:val="0"/>
                      <w:divBdr>
                        <w:top w:val="none" w:sz="0" w:space="0" w:color="auto"/>
                        <w:left w:val="none" w:sz="0" w:space="0" w:color="auto"/>
                        <w:bottom w:val="none" w:sz="0" w:space="0" w:color="auto"/>
                        <w:right w:val="none" w:sz="0" w:space="0" w:color="auto"/>
                      </w:divBdr>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323385536">
                  <w:marLeft w:val="0"/>
                  <w:marRight w:val="30"/>
                  <w:marTop w:val="0"/>
                  <w:marBottom w:val="0"/>
                  <w:divBdr>
                    <w:top w:val="none" w:sz="0" w:space="0" w:color="auto"/>
                    <w:left w:val="none" w:sz="0" w:space="0" w:color="auto"/>
                    <w:bottom w:val="none" w:sz="0" w:space="0" w:color="auto"/>
                    <w:right w:val="none" w:sz="0" w:space="0" w:color="auto"/>
                  </w:divBdr>
                </w:div>
                <w:div w:id="1323580229">
                  <w:marLeft w:val="0"/>
                  <w:marRight w:val="0"/>
                  <w:marTop w:val="0"/>
                  <w:marBottom w:val="0"/>
                  <w:divBdr>
                    <w:top w:val="none" w:sz="0" w:space="0" w:color="auto"/>
                    <w:left w:val="none" w:sz="0" w:space="0" w:color="auto"/>
                    <w:bottom w:val="none" w:sz="0" w:space="0" w:color="auto"/>
                    <w:right w:val="none" w:sz="0" w:space="0" w:color="auto"/>
                  </w:divBdr>
                </w:div>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 w:id="1323898130">
                  <w:marLeft w:val="0"/>
                  <w:marRight w:val="0"/>
                  <w:marTop w:val="0"/>
                  <w:marBottom w:val="0"/>
                  <w:divBdr>
                    <w:top w:val="none" w:sz="0" w:space="0" w:color="auto"/>
                    <w:left w:val="none" w:sz="0" w:space="0" w:color="auto"/>
                    <w:bottom w:val="none" w:sz="0" w:space="0" w:color="auto"/>
                    <w:right w:val="none" w:sz="0" w:space="0" w:color="auto"/>
                  </w:divBdr>
                </w:div>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324311071">
                  <w:marLeft w:val="0"/>
                  <w:marRight w:val="0"/>
                  <w:marTop w:val="0"/>
                  <w:marBottom w:val="0"/>
                  <w:divBdr>
                    <w:top w:val="none" w:sz="0" w:space="0" w:color="auto"/>
                    <w:left w:val="none" w:sz="0" w:space="0" w:color="auto"/>
                    <w:bottom w:val="none" w:sz="0" w:space="0" w:color="auto"/>
                    <w:right w:val="none" w:sz="0" w:space="0" w:color="auto"/>
                  </w:divBdr>
                </w:div>
                <w:div w:id="1324312780">
                  <w:marLeft w:val="0"/>
                  <w:marRight w:val="0"/>
                  <w:marTop w:val="0"/>
                  <w:marBottom w:val="0"/>
                  <w:divBdr>
                    <w:top w:val="none" w:sz="0" w:space="0" w:color="auto"/>
                    <w:left w:val="none" w:sz="0" w:space="0" w:color="auto"/>
                    <w:bottom w:val="none" w:sz="0" w:space="0" w:color="auto"/>
                    <w:right w:val="none" w:sz="0" w:space="0" w:color="auto"/>
                  </w:divBdr>
                </w:div>
                <w:div w:id="1324360374">
                  <w:marLeft w:val="0"/>
                  <w:marRight w:val="0"/>
                  <w:marTop w:val="0"/>
                  <w:marBottom w:val="0"/>
                  <w:divBdr>
                    <w:top w:val="none" w:sz="0" w:space="0" w:color="auto"/>
                    <w:left w:val="none" w:sz="0" w:space="0" w:color="auto"/>
                    <w:bottom w:val="none" w:sz="0" w:space="0" w:color="auto"/>
                    <w:right w:val="none" w:sz="0" w:space="0" w:color="auto"/>
                  </w:divBdr>
                  <w:divsChild>
                    <w:div w:id="620695645">
                      <w:marLeft w:val="0"/>
                      <w:marRight w:val="0"/>
                      <w:marTop w:val="0"/>
                      <w:marBottom w:val="0"/>
                      <w:divBdr>
                        <w:top w:val="none" w:sz="0" w:space="0" w:color="auto"/>
                        <w:left w:val="none" w:sz="0" w:space="0" w:color="auto"/>
                        <w:bottom w:val="none" w:sz="0" w:space="0" w:color="auto"/>
                        <w:right w:val="none" w:sz="0" w:space="0" w:color="auto"/>
                      </w:divBdr>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 w:id="1324701898">
                  <w:marLeft w:val="0"/>
                  <w:marRight w:val="0"/>
                  <w:marTop w:val="0"/>
                  <w:marBottom w:val="0"/>
                  <w:divBdr>
                    <w:top w:val="none" w:sz="0" w:space="0" w:color="auto"/>
                    <w:left w:val="none" w:sz="0" w:space="0" w:color="auto"/>
                    <w:bottom w:val="none" w:sz="0" w:space="0" w:color="auto"/>
                    <w:right w:val="none" w:sz="0" w:space="0" w:color="auto"/>
                  </w:divBdr>
                </w:div>
                <w:div w:id="1324745437">
                  <w:marLeft w:val="0"/>
                  <w:marRight w:val="0"/>
                  <w:marTop w:val="225"/>
                  <w:marBottom w:val="0"/>
                  <w:divBdr>
                    <w:top w:val="none" w:sz="0" w:space="0" w:color="auto"/>
                    <w:left w:val="none" w:sz="0" w:space="0" w:color="auto"/>
                    <w:bottom w:val="none" w:sz="0" w:space="0" w:color="auto"/>
                    <w:right w:val="none" w:sz="0" w:space="0" w:color="auto"/>
                  </w:divBdr>
                </w:div>
                <w:div w:id="1324746061">
                  <w:marLeft w:val="0"/>
                  <w:marRight w:val="0"/>
                  <w:marTop w:val="0"/>
                  <w:marBottom w:val="0"/>
                  <w:divBdr>
                    <w:top w:val="none" w:sz="0" w:space="0" w:color="auto"/>
                    <w:left w:val="none" w:sz="0" w:space="0" w:color="auto"/>
                    <w:bottom w:val="none" w:sz="0" w:space="0" w:color="auto"/>
                    <w:right w:val="none" w:sz="0" w:space="0" w:color="auto"/>
                  </w:divBdr>
                  <w:divsChild>
                    <w:div w:id="343678863">
                      <w:marLeft w:val="0"/>
                      <w:marRight w:val="0"/>
                      <w:marTop w:val="0"/>
                      <w:marBottom w:val="0"/>
                      <w:divBdr>
                        <w:top w:val="none" w:sz="0" w:space="0" w:color="auto"/>
                        <w:left w:val="none" w:sz="0" w:space="0" w:color="auto"/>
                        <w:bottom w:val="none" w:sz="0" w:space="0" w:color="auto"/>
                        <w:right w:val="none" w:sz="0" w:space="0" w:color="auto"/>
                      </w:divBdr>
                    </w:div>
                  </w:divsChild>
                </w:div>
                <w:div w:id="1324747836">
                  <w:marLeft w:val="0"/>
                  <w:marRight w:val="0"/>
                  <w:marTop w:val="75"/>
                  <w:marBottom w:val="0"/>
                  <w:divBdr>
                    <w:top w:val="none" w:sz="0" w:space="0" w:color="auto"/>
                    <w:left w:val="none" w:sz="0" w:space="0" w:color="auto"/>
                    <w:bottom w:val="none" w:sz="0" w:space="0" w:color="auto"/>
                    <w:right w:val="none" w:sz="0" w:space="0" w:color="auto"/>
                  </w:divBdr>
                </w:div>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sChild>
                </w:div>
                <w:div w:id="1325009328">
                  <w:marLeft w:val="0"/>
                  <w:marRight w:val="0"/>
                  <w:marTop w:val="0"/>
                  <w:marBottom w:val="0"/>
                  <w:divBdr>
                    <w:top w:val="none" w:sz="0" w:space="0" w:color="auto"/>
                    <w:left w:val="none" w:sz="0" w:space="0" w:color="auto"/>
                    <w:bottom w:val="none" w:sz="0" w:space="0" w:color="auto"/>
                    <w:right w:val="none" w:sz="0" w:space="0" w:color="auto"/>
                  </w:divBdr>
                </w:div>
                <w:div w:id="1325088164">
                  <w:marLeft w:val="0"/>
                  <w:marRight w:val="0"/>
                  <w:marTop w:val="0"/>
                  <w:marBottom w:val="0"/>
                  <w:divBdr>
                    <w:top w:val="none" w:sz="0" w:space="0" w:color="auto"/>
                    <w:left w:val="none" w:sz="0" w:space="0" w:color="auto"/>
                    <w:bottom w:val="none" w:sz="0" w:space="0" w:color="auto"/>
                    <w:right w:val="none" w:sz="0" w:space="0" w:color="auto"/>
                  </w:divBdr>
                </w:div>
                <w:div w:id="1325090489">
                  <w:marLeft w:val="0"/>
                  <w:marRight w:val="0"/>
                  <w:marTop w:val="0"/>
                  <w:marBottom w:val="0"/>
                  <w:divBdr>
                    <w:top w:val="none" w:sz="0" w:space="0" w:color="auto"/>
                    <w:left w:val="none" w:sz="0" w:space="0" w:color="auto"/>
                    <w:bottom w:val="none" w:sz="0" w:space="0" w:color="auto"/>
                    <w:right w:val="none" w:sz="0" w:space="0" w:color="auto"/>
                  </w:divBdr>
                </w:div>
                <w:div w:id="1325359347">
                  <w:marLeft w:val="0"/>
                  <w:marRight w:val="0"/>
                  <w:marTop w:val="0"/>
                  <w:marBottom w:val="0"/>
                  <w:divBdr>
                    <w:top w:val="none" w:sz="0" w:space="0" w:color="auto"/>
                    <w:left w:val="none" w:sz="0" w:space="0" w:color="auto"/>
                    <w:bottom w:val="none" w:sz="0" w:space="0" w:color="auto"/>
                    <w:right w:val="none" w:sz="0" w:space="0" w:color="auto"/>
                  </w:divBdr>
                  <w:divsChild>
                    <w:div w:id="127013341">
                      <w:marLeft w:val="0"/>
                      <w:marRight w:val="0"/>
                      <w:marTop w:val="0"/>
                      <w:marBottom w:val="0"/>
                      <w:divBdr>
                        <w:top w:val="none" w:sz="0" w:space="0" w:color="auto"/>
                        <w:left w:val="none" w:sz="0" w:space="0" w:color="auto"/>
                        <w:bottom w:val="none" w:sz="0" w:space="0" w:color="auto"/>
                        <w:right w:val="none" w:sz="0" w:space="0" w:color="auto"/>
                      </w:divBdr>
                      <w:divsChild>
                        <w:div w:id="11492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5700">
                  <w:marLeft w:val="0"/>
                  <w:marRight w:val="0"/>
                  <w:marTop w:val="0"/>
                  <w:marBottom w:val="0"/>
                  <w:divBdr>
                    <w:top w:val="none" w:sz="0" w:space="0" w:color="auto"/>
                    <w:left w:val="none" w:sz="0" w:space="0" w:color="auto"/>
                    <w:bottom w:val="none" w:sz="0" w:space="0" w:color="auto"/>
                    <w:right w:val="none" w:sz="0" w:space="0" w:color="auto"/>
                  </w:divBdr>
                </w:div>
                <w:div w:id="1325623573">
                  <w:marLeft w:val="0"/>
                  <w:marRight w:val="0"/>
                  <w:marTop w:val="0"/>
                  <w:marBottom w:val="0"/>
                  <w:divBdr>
                    <w:top w:val="none" w:sz="0" w:space="0" w:color="auto"/>
                    <w:left w:val="none" w:sz="0" w:space="0" w:color="auto"/>
                    <w:bottom w:val="none" w:sz="0" w:space="0" w:color="auto"/>
                    <w:right w:val="none" w:sz="0" w:space="0" w:color="auto"/>
                  </w:divBdr>
                </w:div>
                <w:div w:id="1325626272">
                  <w:marLeft w:val="0"/>
                  <w:marRight w:val="0"/>
                  <w:marTop w:val="0"/>
                  <w:marBottom w:val="0"/>
                  <w:divBdr>
                    <w:top w:val="none" w:sz="0" w:space="0" w:color="auto"/>
                    <w:left w:val="none" w:sz="0" w:space="0" w:color="auto"/>
                    <w:bottom w:val="none" w:sz="0" w:space="0" w:color="auto"/>
                    <w:right w:val="none" w:sz="0" w:space="0" w:color="auto"/>
                  </w:divBdr>
                </w:div>
                <w:div w:id="1325739342">
                  <w:marLeft w:val="0"/>
                  <w:marRight w:val="0"/>
                  <w:marTop w:val="0"/>
                  <w:marBottom w:val="0"/>
                  <w:divBdr>
                    <w:top w:val="none" w:sz="0" w:space="0" w:color="auto"/>
                    <w:left w:val="none" w:sz="0" w:space="0" w:color="auto"/>
                    <w:bottom w:val="none" w:sz="0" w:space="0" w:color="auto"/>
                    <w:right w:val="none" w:sz="0" w:space="0" w:color="auto"/>
                  </w:divBdr>
                  <w:divsChild>
                    <w:div w:id="1259564432">
                      <w:marLeft w:val="0"/>
                      <w:marRight w:val="540"/>
                      <w:marTop w:val="0"/>
                      <w:marBottom w:val="300"/>
                      <w:divBdr>
                        <w:top w:val="none" w:sz="0" w:space="0" w:color="auto"/>
                        <w:left w:val="none" w:sz="0" w:space="0" w:color="auto"/>
                        <w:bottom w:val="none" w:sz="0" w:space="0" w:color="auto"/>
                        <w:right w:val="none" w:sz="0" w:space="0" w:color="auto"/>
                      </w:divBdr>
                      <w:divsChild>
                        <w:div w:id="1278607946">
                          <w:marLeft w:val="0"/>
                          <w:marRight w:val="0"/>
                          <w:marTop w:val="0"/>
                          <w:marBottom w:val="0"/>
                          <w:divBdr>
                            <w:top w:val="none" w:sz="0" w:space="0" w:color="auto"/>
                            <w:left w:val="none" w:sz="0" w:space="0" w:color="auto"/>
                            <w:bottom w:val="none" w:sz="0" w:space="0" w:color="auto"/>
                            <w:right w:val="none" w:sz="0" w:space="0" w:color="auto"/>
                          </w:divBdr>
                          <w:divsChild>
                            <w:div w:id="7840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8239">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 w:id="1326127288">
                  <w:marLeft w:val="0"/>
                  <w:marRight w:val="0"/>
                  <w:marTop w:val="0"/>
                  <w:marBottom w:val="0"/>
                  <w:divBdr>
                    <w:top w:val="none" w:sz="0" w:space="0" w:color="auto"/>
                    <w:left w:val="none" w:sz="0" w:space="0" w:color="auto"/>
                    <w:bottom w:val="none" w:sz="0" w:space="0" w:color="auto"/>
                    <w:right w:val="none" w:sz="0" w:space="0" w:color="auto"/>
                  </w:divBdr>
                </w:div>
                <w:div w:id="1326275893">
                  <w:marLeft w:val="0"/>
                  <w:marRight w:val="0"/>
                  <w:marTop w:val="0"/>
                  <w:marBottom w:val="0"/>
                  <w:divBdr>
                    <w:top w:val="none" w:sz="0" w:space="0" w:color="auto"/>
                    <w:left w:val="none" w:sz="0" w:space="0" w:color="auto"/>
                    <w:bottom w:val="none" w:sz="0" w:space="0" w:color="auto"/>
                    <w:right w:val="none" w:sz="0" w:space="0" w:color="auto"/>
                  </w:divBdr>
                </w:div>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5161">
                  <w:marLeft w:val="4050"/>
                  <w:marRight w:val="0"/>
                  <w:marTop w:val="0"/>
                  <w:marBottom w:val="75"/>
                  <w:divBdr>
                    <w:top w:val="none" w:sz="0" w:space="0" w:color="auto"/>
                    <w:left w:val="none" w:sz="0" w:space="0" w:color="auto"/>
                    <w:bottom w:val="single" w:sz="12" w:space="0" w:color="8C9CAD"/>
                    <w:right w:val="none" w:sz="0" w:space="0" w:color="auto"/>
                  </w:divBdr>
                </w:div>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
                  </w:divsChild>
                </w:div>
                <w:div w:id="1326668816">
                  <w:marLeft w:val="0"/>
                  <w:marRight w:val="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
                    <w:div w:id="871460960">
                      <w:marLeft w:val="0"/>
                      <w:marRight w:val="0"/>
                      <w:marTop w:val="0"/>
                      <w:marBottom w:val="0"/>
                      <w:divBdr>
                        <w:top w:val="none" w:sz="0" w:space="0" w:color="auto"/>
                        <w:left w:val="none" w:sz="0" w:space="0" w:color="auto"/>
                        <w:bottom w:val="none" w:sz="0" w:space="0" w:color="auto"/>
                        <w:right w:val="none" w:sz="0" w:space="0" w:color="auto"/>
                      </w:divBdr>
                    </w:div>
                  </w:divsChild>
                </w:div>
                <w:div w:id="1326711467">
                  <w:marLeft w:val="0"/>
                  <w:marRight w:val="0"/>
                  <w:marTop w:val="0"/>
                  <w:marBottom w:val="0"/>
                  <w:divBdr>
                    <w:top w:val="none" w:sz="0" w:space="0" w:color="auto"/>
                    <w:left w:val="none" w:sz="0" w:space="0" w:color="auto"/>
                    <w:bottom w:val="none" w:sz="0" w:space="0" w:color="auto"/>
                    <w:right w:val="none" w:sz="0" w:space="0" w:color="auto"/>
                  </w:divBdr>
                  <w:divsChild>
                    <w:div w:id="419106272">
                      <w:marLeft w:val="0"/>
                      <w:marRight w:val="0"/>
                      <w:marTop w:val="0"/>
                      <w:marBottom w:val="0"/>
                      <w:divBdr>
                        <w:top w:val="none" w:sz="0" w:space="0" w:color="auto"/>
                        <w:left w:val="none" w:sz="0" w:space="0" w:color="auto"/>
                        <w:bottom w:val="none" w:sz="0" w:space="0" w:color="auto"/>
                        <w:right w:val="none" w:sz="0" w:space="0" w:color="auto"/>
                      </w:divBdr>
                    </w:div>
                  </w:divsChild>
                </w:div>
                <w:div w:id="1326859425">
                  <w:marLeft w:val="300"/>
                  <w:marRight w:val="300"/>
                  <w:marTop w:val="0"/>
                  <w:marBottom w:val="0"/>
                  <w:divBdr>
                    <w:top w:val="none" w:sz="0" w:space="0" w:color="auto"/>
                    <w:left w:val="none" w:sz="0" w:space="0" w:color="auto"/>
                    <w:bottom w:val="none" w:sz="0" w:space="0" w:color="auto"/>
                    <w:right w:val="none" w:sz="0" w:space="0" w:color="auto"/>
                  </w:divBdr>
                </w:div>
                <w:div w:id="1326936711">
                  <w:marLeft w:val="0"/>
                  <w:marRight w:val="0"/>
                  <w:marTop w:val="0"/>
                  <w:marBottom w:val="0"/>
                  <w:divBdr>
                    <w:top w:val="none" w:sz="0" w:space="0" w:color="auto"/>
                    <w:left w:val="none" w:sz="0" w:space="0" w:color="auto"/>
                    <w:bottom w:val="none" w:sz="0" w:space="0" w:color="auto"/>
                    <w:right w:val="none" w:sz="0" w:space="0" w:color="auto"/>
                  </w:divBdr>
                </w:div>
                <w:div w:id="1326976627">
                  <w:marLeft w:val="0"/>
                  <w:marRight w:val="0"/>
                  <w:marTop w:val="0"/>
                  <w:marBottom w:val="0"/>
                  <w:divBdr>
                    <w:top w:val="none" w:sz="0" w:space="0" w:color="auto"/>
                    <w:left w:val="none" w:sz="0" w:space="0" w:color="auto"/>
                    <w:bottom w:val="none" w:sz="0" w:space="0" w:color="auto"/>
                    <w:right w:val="none" w:sz="0" w:space="0" w:color="auto"/>
                  </w:divBdr>
                </w:div>
                <w:div w:id="1327126730">
                  <w:marLeft w:val="0"/>
                  <w:marRight w:val="30"/>
                  <w:marTop w:val="0"/>
                  <w:marBottom w:val="0"/>
                  <w:divBdr>
                    <w:top w:val="none" w:sz="0" w:space="0" w:color="auto"/>
                    <w:left w:val="none" w:sz="0" w:space="0" w:color="auto"/>
                    <w:bottom w:val="none" w:sz="0" w:space="0" w:color="auto"/>
                    <w:right w:val="none" w:sz="0" w:space="0" w:color="auto"/>
                  </w:divBdr>
                  <w:divsChild>
                    <w:div w:id="1085302743">
                      <w:marLeft w:val="0"/>
                      <w:marRight w:val="0"/>
                      <w:marTop w:val="0"/>
                      <w:marBottom w:val="0"/>
                      <w:divBdr>
                        <w:top w:val="none" w:sz="0" w:space="0" w:color="auto"/>
                        <w:left w:val="none" w:sz="0" w:space="0" w:color="auto"/>
                        <w:bottom w:val="none" w:sz="0" w:space="0" w:color="auto"/>
                        <w:right w:val="none" w:sz="0" w:space="0" w:color="auto"/>
                      </w:divBdr>
                    </w:div>
                  </w:divsChild>
                </w:div>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sChild>
                </w:div>
                <w:div w:id="1327318293">
                  <w:marLeft w:val="0"/>
                  <w:marRight w:val="75"/>
                  <w:marTop w:val="0"/>
                  <w:marBottom w:val="0"/>
                  <w:divBdr>
                    <w:top w:val="none" w:sz="0" w:space="0" w:color="auto"/>
                    <w:left w:val="none" w:sz="0" w:space="0" w:color="auto"/>
                    <w:bottom w:val="none" w:sz="0" w:space="0" w:color="auto"/>
                    <w:right w:val="none" w:sz="0" w:space="0" w:color="auto"/>
                  </w:divBdr>
                </w:div>
                <w:div w:id="1327435763">
                  <w:marLeft w:val="0"/>
                  <w:marRight w:val="0"/>
                  <w:marTop w:val="0"/>
                  <w:marBottom w:val="0"/>
                  <w:divBdr>
                    <w:top w:val="none" w:sz="0" w:space="0" w:color="auto"/>
                    <w:left w:val="none" w:sz="0" w:space="0" w:color="auto"/>
                    <w:bottom w:val="none" w:sz="0" w:space="0" w:color="auto"/>
                    <w:right w:val="none" w:sz="0" w:space="0" w:color="auto"/>
                  </w:divBdr>
                  <w:divsChild>
                    <w:div w:id="39479302">
                      <w:marLeft w:val="0"/>
                      <w:marRight w:val="0"/>
                      <w:marTop w:val="0"/>
                      <w:marBottom w:val="0"/>
                      <w:divBdr>
                        <w:top w:val="none" w:sz="0" w:space="0" w:color="auto"/>
                        <w:left w:val="none" w:sz="0" w:space="0" w:color="auto"/>
                        <w:bottom w:val="none" w:sz="0" w:space="0" w:color="auto"/>
                        <w:right w:val="none" w:sz="0" w:space="0" w:color="auto"/>
                      </w:divBdr>
                      <w:divsChild>
                        <w:div w:id="8218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
                  </w:divsChild>
                </w:div>
                <w:div w:id="1327516223">
                  <w:marLeft w:val="0"/>
                  <w:marRight w:val="0"/>
                  <w:marTop w:val="0"/>
                  <w:marBottom w:val="0"/>
                  <w:divBdr>
                    <w:top w:val="none" w:sz="0" w:space="0" w:color="auto"/>
                    <w:left w:val="none" w:sz="0" w:space="0" w:color="auto"/>
                    <w:bottom w:val="none" w:sz="0" w:space="0" w:color="auto"/>
                    <w:right w:val="none" w:sz="0" w:space="0" w:color="auto"/>
                  </w:divBdr>
                </w:div>
                <w:div w:id="1327703995">
                  <w:marLeft w:val="0"/>
                  <w:marRight w:val="0"/>
                  <w:marTop w:val="0"/>
                  <w:marBottom w:val="0"/>
                  <w:divBdr>
                    <w:top w:val="none" w:sz="0" w:space="0" w:color="auto"/>
                    <w:left w:val="none" w:sz="0" w:space="0" w:color="auto"/>
                    <w:bottom w:val="none" w:sz="0" w:space="0" w:color="auto"/>
                    <w:right w:val="none" w:sz="0" w:space="0" w:color="auto"/>
                  </w:divBdr>
                  <w:divsChild>
                    <w:div w:id="811365396">
                      <w:marLeft w:val="0"/>
                      <w:marRight w:val="0"/>
                      <w:marTop w:val="0"/>
                      <w:marBottom w:val="0"/>
                      <w:divBdr>
                        <w:top w:val="none" w:sz="0" w:space="0" w:color="auto"/>
                        <w:left w:val="none" w:sz="0" w:space="0" w:color="auto"/>
                        <w:bottom w:val="none" w:sz="0" w:space="0" w:color="auto"/>
                        <w:right w:val="none" w:sz="0" w:space="0" w:color="auto"/>
                      </w:divBdr>
                      <w:divsChild>
                        <w:div w:id="11693130">
                          <w:marLeft w:val="240"/>
                          <w:marRight w:val="0"/>
                          <w:marTop w:val="75"/>
                          <w:marBottom w:val="150"/>
                          <w:divBdr>
                            <w:top w:val="none" w:sz="0" w:space="0" w:color="auto"/>
                            <w:left w:val="none" w:sz="0" w:space="0" w:color="auto"/>
                            <w:bottom w:val="none" w:sz="0" w:space="0" w:color="auto"/>
                            <w:right w:val="none" w:sz="0" w:space="0" w:color="auto"/>
                          </w:divBdr>
                        </w:div>
                        <w:div w:id="168453321">
                          <w:marLeft w:val="240"/>
                          <w:marRight w:val="0"/>
                          <w:marTop w:val="75"/>
                          <w:marBottom w:val="150"/>
                          <w:divBdr>
                            <w:top w:val="none" w:sz="0" w:space="0" w:color="auto"/>
                            <w:left w:val="none" w:sz="0" w:space="0" w:color="auto"/>
                            <w:bottom w:val="none" w:sz="0" w:space="0" w:color="auto"/>
                            <w:right w:val="none" w:sz="0" w:space="0" w:color="auto"/>
                          </w:divBdr>
                        </w:div>
                        <w:div w:id="217056269">
                          <w:marLeft w:val="240"/>
                          <w:marRight w:val="0"/>
                          <w:marTop w:val="75"/>
                          <w:marBottom w:val="150"/>
                          <w:divBdr>
                            <w:top w:val="none" w:sz="0" w:space="0" w:color="auto"/>
                            <w:left w:val="none" w:sz="0" w:space="0" w:color="auto"/>
                            <w:bottom w:val="none" w:sz="0" w:space="0" w:color="auto"/>
                            <w:right w:val="none" w:sz="0" w:space="0" w:color="auto"/>
                          </w:divBdr>
                        </w:div>
                        <w:div w:id="288635523">
                          <w:marLeft w:val="240"/>
                          <w:marRight w:val="0"/>
                          <w:marTop w:val="75"/>
                          <w:marBottom w:val="150"/>
                          <w:divBdr>
                            <w:top w:val="none" w:sz="0" w:space="0" w:color="auto"/>
                            <w:left w:val="none" w:sz="0" w:space="0" w:color="auto"/>
                            <w:bottom w:val="none" w:sz="0" w:space="0" w:color="auto"/>
                            <w:right w:val="none" w:sz="0" w:space="0" w:color="auto"/>
                          </w:divBdr>
                        </w:div>
                        <w:div w:id="317854574">
                          <w:marLeft w:val="240"/>
                          <w:marRight w:val="0"/>
                          <w:marTop w:val="75"/>
                          <w:marBottom w:val="150"/>
                          <w:divBdr>
                            <w:top w:val="none" w:sz="0" w:space="0" w:color="auto"/>
                            <w:left w:val="none" w:sz="0" w:space="0" w:color="auto"/>
                            <w:bottom w:val="none" w:sz="0" w:space="0" w:color="auto"/>
                            <w:right w:val="none" w:sz="0" w:space="0" w:color="auto"/>
                          </w:divBdr>
                        </w:div>
                        <w:div w:id="330762669">
                          <w:marLeft w:val="240"/>
                          <w:marRight w:val="0"/>
                          <w:marTop w:val="75"/>
                          <w:marBottom w:val="150"/>
                          <w:divBdr>
                            <w:top w:val="none" w:sz="0" w:space="0" w:color="auto"/>
                            <w:left w:val="none" w:sz="0" w:space="0" w:color="auto"/>
                            <w:bottom w:val="none" w:sz="0" w:space="0" w:color="auto"/>
                            <w:right w:val="none" w:sz="0" w:space="0" w:color="auto"/>
                          </w:divBdr>
                        </w:div>
                        <w:div w:id="373236677">
                          <w:marLeft w:val="240"/>
                          <w:marRight w:val="0"/>
                          <w:marTop w:val="75"/>
                          <w:marBottom w:val="150"/>
                          <w:divBdr>
                            <w:top w:val="none" w:sz="0" w:space="0" w:color="auto"/>
                            <w:left w:val="none" w:sz="0" w:space="0" w:color="auto"/>
                            <w:bottom w:val="none" w:sz="0" w:space="0" w:color="auto"/>
                            <w:right w:val="none" w:sz="0" w:space="0" w:color="auto"/>
                          </w:divBdr>
                        </w:div>
                        <w:div w:id="384959579">
                          <w:marLeft w:val="240"/>
                          <w:marRight w:val="0"/>
                          <w:marTop w:val="75"/>
                          <w:marBottom w:val="150"/>
                          <w:divBdr>
                            <w:top w:val="none" w:sz="0" w:space="0" w:color="auto"/>
                            <w:left w:val="none" w:sz="0" w:space="0" w:color="auto"/>
                            <w:bottom w:val="none" w:sz="0" w:space="0" w:color="auto"/>
                            <w:right w:val="none" w:sz="0" w:space="0" w:color="auto"/>
                          </w:divBdr>
                        </w:div>
                        <w:div w:id="398864023">
                          <w:marLeft w:val="240"/>
                          <w:marRight w:val="0"/>
                          <w:marTop w:val="75"/>
                          <w:marBottom w:val="150"/>
                          <w:divBdr>
                            <w:top w:val="none" w:sz="0" w:space="0" w:color="auto"/>
                            <w:left w:val="none" w:sz="0" w:space="0" w:color="auto"/>
                            <w:bottom w:val="none" w:sz="0" w:space="0" w:color="auto"/>
                            <w:right w:val="none" w:sz="0" w:space="0" w:color="auto"/>
                          </w:divBdr>
                        </w:div>
                        <w:div w:id="514156552">
                          <w:marLeft w:val="240"/>
                          <w:marRight w:val="0"/>
                          <w:marTop w:val="75"/>
                          <w:marBottom w:val="150"/>
                          <w:divBdr>
                            <w:top w:val="none" w:sz="0" w:space="0" w:color="auto"/>
                            <w:left w:val="none" w:sz="0" w:space="0" w:color="auto"/>
                            <w:bottom w:val="none" w:sz="0" w:space="0" w:color="auto"/>
                            <w:right w:val="none" w:sz="0" w:space="0" w:color="auto"/>
                          </w:divBdr>
                        </w:div>
                        <w:div w:id="755632866">
                          <w:marLeft w:val="240"/>
                          <w:marRight w:val="0"/>
                          <w:marTop w:val="75"/>
                          <w:marBottom w:val="150"/>
                          <w:divBdr>
                            <w:top w:val="none" w:sz="0" w:space="0" w:color="auto"/>
                            <w:left w:val="none" w:sz="0" w:space="0" w:color="auto"/>
                            <w:bottom w:val="none" w:sz="0" w:space="0" w:color="auto"/>
                            <w:right w:val="none" w:sz="0" w:space="0" w:color="auto"/>
                          </w:divBdr>
                        </w:div>
                        <w:div w:id="781806773">
                          <w:marLeft w:val="240"/>
                          <w:marRight w:val="0"/>
                          <w:marTop w:val="75"/>
                          <w:marBottom w:val="150"/>
                          <w:divBdr>
                            <w:top w:val="none" w:sz="0" w:space="0" w:color="auto"/>
                            <w:left w:val="none" w:sz="0" w:space="0" w:color="auto"/>
                            <w:bottom w:val="none" w:sz="0" w:space="0" w:color="auto"/>
                            <w:right w:val="none" w:sz="0" w:space="0" w:color="auto"/>
                          </w:divBdr>
                        </w:div>
                        <w:div w:id="846596611">
                          <w:marLeft w:val="240"/>
                          <w:marRight w:val="0"/>
                          <w:marTop w:val="75"/>
                          <w:marBottom w:val="150"/>
                          <w:divBdr>
                            <w:top w:val="none" w:sz="0" w:space="0" w:color="auto"/>
                            <w:left w:val="none" w:sz="0" w:space="0" w:color="auto"/>
                            <w:bottom w:val="none" w:sz="0" w:space="0" w:color="auto"/>
                            <w:right w:val="none" w:sz="0" w:space="0" w:color="auto"/>
                          </w:divBdr>
                        </w:div>
                        <w:div w:id="996421410">
                          <w:marLeft w:val="240"/>
                          <w:marRight w:val="0"/>
                          <w:marTop w:val="75"/>
                          <w:marBottom w:val="150"/>
                          <w:divBdr>
                            <w:top w:val="none" w:sz="0" w:space="0" w:color="auto"/>
                            <w:left w:val="none" w:sz="0" w:space="0" w:color="auto"/>
                            <w:bottom w:val="none" w:sz="0" w:space="0" w:color="auto"/>
                            <w:right w:val="none" w:sz="0" w:space="0" w:color="auto"/>
                          </w:divBdr>
                        </w:div>
                        <w:div w:id="1034691430">
                          <w:marLeft w:val="240"/>
                          <w:marRight w:val="0"/>
                          <w:marTop w:val="75"/>
                          <w:marBottom w:val="150"/>
                          <w:divBdr>
                            <w:top w:val="none" w:sz="0" w:space="0" w:color="auto"/>
                            <w:left w:val="none" w:sz="0" w:space="0" w:color="auto"/>
                            <w:bottom w:val="none" w:sz="0" w:space="0" w:color="auto"/>
                            <w:right w:val="none" w:sz="0" w:space="0" w:color="auto"/>
                          </w:divBdr>
                        </w:div>
                        <w:div w:id="1072964712">
                          <w:marLeft w:val="240"/>
                          <w:marRight w:val="0"/>
                          <w:marTop w:val="75"/>
                          <w:marBottom w:val="150"/>
                          <w:divBdr>
                            <w:top w:val="none" w:sz="0" w:space="0" w:color="auto"/>
                            <w:left w:val="none" w:sz="0" w:space="0" w:color="auto"/>
                            <w:bottom w:val="none" w:sz="0" w:space="0" w:color="auto"/>
                            <w:right w:val="none" w:sz="0" w:space="0" w:color="auto"/>
                          </w:divBdr>
                        </w:div>
                        <w:div w:id="1237322387">
                          <w:marLeft w:val="240"/>
                          <w:marRight w:val="0"/>
                          <w:marTop w:val="75"/>
                          <w:marBottom w:val="150"/>
                          <w:divBdr>
                            <w:top w:val="none" w:sz="0" w:space="0" w:color="auto"/>
                            <w:left w:val="none" w:sz="0" w:space="0" w:color="auto"/>
                            <w:bottom w:val="none" w:sz="0" w:space="0" w:color="auto"/>
                            <w:right w:val="none" w:sz="0" w:space="0" w:color="auto"/>
                          </w:divBdr>
                        </w:div>
                        <w:div w:id="1285232885">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 w:id="1327979870">
                  <w:marLeft w:val="0"/>
                  <w:marRight w:val="0"/>
                  <w:marTop w:val="0"/>
                  <w:marBottom w:val="0"/>
                  <w:divBdr>
                    <w:top w:val="none" w:sz="0" w:space="0" w:color="auto"/>
                    <w:left w:val="none" w:sz="0" w:space="0" w:color="auto"/>
                    <w:bottom w:val="none" w:sz="0" w:space="0" w:color="auto"/>
                    <w:right w:val="none" w:sz="0" w:space="0" w:color="auto"/>
                  </w:divBdr>
                </w:div>
                <w:div w:id="1328097392">
                  <w:marLeft w:val="0"/>
                  <w:marRight w:val="0"/>
                  <w:marTop w:val="0"/>
                  <w:marBottom w:val="0"/>
                  <w:divBdr>
                    <w:top w:val="none" w:sz="0" w:space="0" w:color="auto"/>
                    <w:left w:val="none" w:sz="0" w:space="0" w:color="auto"/>
                    <w:bottom w:val="none" w:sz="0" w:space="0" w:color="auto"/>
                    <w:right w:val="none" w:sz="0" w:space="0" w:color="auto"/>
                  </w:divBdr>
                </w:div>
                <w:div w:id="1328167200">
                  <w:marLeft w:val="0"/>
                  <w:marRight w:val="0"/>
                  <w:marTop w:val="540"/>
                  <w:marBottom w:val="540"/>
                  <w:divBdr>
                    <w:top w:val="none" w:sz="0" w:space="0" w:color="auto"/>
                    <w:left w:val="none" w:sz="0" w:space="0" w:color="auto"/>
                    <w:bottom w:val="none" w:sz="0" w:space="0" w:color="auto"/>
                    <w:right w:val="none" w:sz="0" w:space="0" w:color="auto"/>
                  </w:divBdr>
                </w:div>
                <w:div w:id="1328483169">
                  <w:marLeft w:val="0"/>
                  <w:marRight w:val="0"/>
                  <w:marTop w:val="0"/>
                  <w:marBottom w:val="0"/>
                  <w:divBdr>
                    <w:top w:val="none" w:sz="0" w:space="0" w:color="auto"/>
                    <w:left w:val="none" w:sz="0" w:space="0" w:color="auto"/>
                    <w:bottom w:val="none" w:sz="0" w:space="0" w:color="auto"/>
                    <w:right w:val="none" w:sz="0" w:space="0" w:color="auto"/>
                  </w:divBdr>
                  <w:divsChild>
                    <w:div w:id="474833248">
                      <w:marLeft w:val="0"/>
                      <w:marRight w:val="0"/>
                      <w:marTop w:val="0"/>
                      <w:marBottom w:val="0"/>
                      <w:divBdr>
                        <w:top w:val="none" w:sz="0" w:space="0" w:color="auto"/>
                        <w:left w:val="none" w:sz="0" w:space="0" w:color="auto"/>
                        <w:bottom w:val="none" w:sz="0" w:space="0" w:color="auto"/>
                        <w:right w:val="none" w:sz="0" w:space="0" w:color="auto"/>
                      </w:divBdr>
                      <w:divsChild>
                        <w:div w:id="171796748">
                          <w:marLeft w:val="0"/>
                          <w:marRight w:val="0"/>
                          <w:marTop w:val="0"/>
                          <w:marBottom w:val="0"/>
                          <w:divBdr>
                            <w:top w:val="none" w:sz="0" w:space="0" w:color="auto"/>
                            <w:left w:val="none" w:sz="0" w:space="0" w:color="auto"/>
                            <w:bottom w:val="none" w:sz="0" w:space="0" w:color="auto"/>
                            <w:right w:val="none" w:sz="0" w:space="0" w:color="auto"/>
                          </w:divBdr>
                          <w:divsChild>
                            <w:div w:id="1239361999">
                              <w:marLeft w:val="0"/>
                              <w:marRight w:val="0"/>
                              <w:marTop w:val="0"/>
                              <w:marBottom w:val="0"/>
                              <w:divBdr>
                                <w:top w:val="none" w:sz="0" w:space="0" w:color="auto"/>
                                <w:left w:val="none" w:sz="0" w:space="0" w:color="auto"/>
                                <w:bottom w:val="none" w:sz="0" w:space="0" w:color="auto"/>
                                <w:right w:val="none" w:sz="0" w:space="0" w:color="auto"/>
                              </w:divBdr>
                              <w:divsChild>
                                <w:div w:id="2199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5930">
                          <w:marLeft w:val="0"/>
                          <w:marRight w:val="0"/>
                          <w:marTop w:val="0"/>
                          <w:marBottom w:val="0"/>
                          <w:divBdr>
                            <w:top w:val="none" w:sz="0" w:space="0" w:color="auto"/>
                            <w:left w:val="none" w:sz="0" w:space="0" w:color="auto"/>
                            <w:bottom w:val="none" w:sz="0" w:space="0" w:color="auto"/>
                            <w:right w:val="none" w:sz="0" w:space="0" w:color="auto"/>
                          </w:divBdr>
                          <w:divsChild>
                            <w:div w:id="558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2617">
                  <w:marLeft w:val="0"/>
                  <w:marRight w:val="0"/>
                  <w:marTop w:val="0"/>
                  <w:marBottom w:val="0"/>
                  <w:divBdr>
                    <w:top w:val="none" w:sz="0" w:space="0" w:color="auto"/>
                    <w:left w:val="none" w:sz="0" w:space="0" w:color="auto"/>
                    <w:bottom w:val="none" w:sz="0" w:space="0" w:color="auto"/>
                    <w:right w:val="none" w:sz="0" w:space="0" w:color="auto"/>
                  </w:divBdr>
                </w:div>
                <w:div w:id="1328556931">
                  <w:marLeft w:val="0"/>
                  <w:marRight w:val="0"/>
                  <w:marTop w:val="0"/>
                  <w:marBottom w:val="0"/>
                  <w:divBdr>
                    <w:top w:val="none" w:sz="0" w:space="0" w:color="auto"/>
                    <w:left w:val="none" w:sz="0" w:space="0" w:color="auto"/>
                    <w:bottom w:val="none" w:sz="0" w:space="0" w:color="auto"/>
                    <w:right w:val="none" w:sz="0" w:space="0" w:color="auto"/>
                  </w:divBdr>
                </w:div>
                <w:div w:id="1328627646">
                  <w:marLeft w:val="0"/>
                  <w:marRight w:val="0"/>
                  <w:marTop w:val="225"/>
                  <w:marBottom w:val="0"/>
                  <w:divBdr>
                    <w:top w:val="none" w:sz="0" w:space="0" w:color="auto"/>
                    <w:left w:val="none" w:sz="0" w:space="0" w:color="auto"/>
                    <w:bottom w:val="none" w:sz="0" w:space="0" w:color="auto"/>
                    <w:right w:val="none" w:sz="0" w:space="0" w:color="auto"/>
                  </w:divBdr>
                </w:div>
                <w:div w:id="1329166887">
                  <w:marLeft w:val="0"/>
                  <w:marRight w:val="0"/>
                  <w:marTop w:val="0"/>
                  <w:marBottom w:val="0"/>
                  <w:divBdr>
                    <w:top w:val="none" w:sz="0" w:space="0" w:color="auto"/>
                    <w:left w:val="none" w:sz="0" w:space="0" w:color="auto"/>
                    <w:bottom w:val="none" w:sz="0" w:space="0" w:color="auto"/>
                    <w:right w:val="none" w:sz="0" w:space="0" w:color="auto"/>
                  </w:divBdr>
                </w:div>
                <w:div w:id="1329477011">
                  <w:marLeft w:val="0"/>
                  <w:marRight w:val="0"/>
                  <w:marTop w:val="0"/>
                  <w:marBottom w:val="0"/>
                  <w:divBdr>
                    <w:top w:val="none" w:sz="0" w:space="0" w:color="auto"/>
                    <w:left w:val="none" w:sz="0" w:space="0" w:color="auto"/>
                    <w:bottom w:val="none" w:sz="0" w:space="0" w:color="auto"/>
                    <w:right w:val="none" w:sz="0" w:space="0" w:color="auto"/>
                  </w:divBdr>
                </w:div>
                <w:div w:id="1329483884">
                  <w:marLeft w:val="0"/>
                  <w:marRight w:val="0"/>
                  <w:marTop w:val="0"/>
                  <w:marBottom w:val="0"/>
                  <w:divBdr>
                    <w:top w:val="none" w:sz="0" w:space="0" w:color="auto"/>
                    <w:left w:val="none" w:sz="0" w:space="0" w:color="auto"/>
                    <w:bottom w:val="none" w:sz="0" w:space="0" w:color="auto"/>
                    <w:right w:val="none" w:sz="0" w:space="0" w:color="auto"/>
                  </w:divBdr>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57126">
                  <w:marLeft w:val="0"/>
                  <w:marRight w:val="0"/>
                  <w:marTop w:val="0"/>
                  <w:marBottom w:val="0"/>
                  <w:divBdr>
                    <w:top w:val="none" w:sz="0" w:space="0" w:color="auto"/>
                    <w:left w:val="none" w:sz="0" w:space="0" w:color="auto"/>
                    <w:bottom w:val="none" w:sz="0" w:space="0" w:color="auto"/>
                    <w:right w:val="none" w:sz="0" w:space="0" w:color="auto"/>
                  </w:divBdr>
                  <w:divsChild>
                    <w:div w:id="705761320">
                      <w:marLeft w:val="0"/>
                      <w:marRight w:val="0"/>
                      <w:marTop w:val="0"/>
                      <w:marBottom w:val="0"/>
                      <w:divBdr>
                        <w:top w:val="none" w:sz="0" w:space="0" w:color="auto"/>
                        <w:left w:val="none" w:sz="0" w:space="0" w:color="auto"/>
                        <w:bottom w:val="none" w:sz="0" w:space="0" w:color="auto"/>
                        <w:right w:val="none" w:sz="0" w:space="0" w:color="auto"/>
                      </w:divBdr>
                    </w:div>
                  </w:divsChild>
                </w:div>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137356">
                  <w:marLeft w:val="0"/>
                  <w:marRight w:val="0"/>
                  <w:marTop w:val="0"/>
                  <w:marBottom w:val="0"/>
                  <w:divBdr>
                    <w:top w:val="none" w:sz="0" w:space="0" w:color="auto"/>
                    <w:left w:val="none" w:sz="0" w:space="0" w:color="auto"/>
                    <w:bottom w:val="none" w:sz="0" w:space="0" w:color="auto"/>
                    <w:right w:val="none" w:sz="0" w:space="0" w:color="auto"/>
                  </w:divBdr>
                  <w:divsChild>
                    <w:div w:id="1019355317">
                      <w:marLeft w:val="0"/>
                      <w:marRight w:val="0"/>
                      <w:marTop w:val="0"/>
                      <w:marBottom w:val="0"/>
                      <w:divBdr>
                        <w:top w:val="none" w:sz="0" w:space="0" w:color="auto"/>
                        <w:left w:val="none" w:sz="0" w:space="0" w:color="auto"/>
                        <w:bottom w:val="none" w:sz="0" w:space="0" w:color="auto"/>
                        <w:right w:val="none" w:sz="0" w:space="0" w:color="auto"/>
                      </w:divBdr>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
                <w:div w:id="1330403437">
                  <w:marLeft w:val="0"/>
                  <w:marRight w:val="0"/>
                  <w:marTop w:val="0"/>
                  <w:marBottom w:val="0"/>
                  <w:divBdr>
                    <w:top w:val="none" w:sz="0" w:space="0" w:color="auto"/>
                    <w:left w:val="none" w:sz="0" w:space="0" w:color="auto"/>
                    <w:bottom w:val="none" w:sz="0" w:space="0" w:color="auto"/>
                    <w:right w:val="none" w:sz="0" w:space="0" w:color="auto"/>
                  </w:divBdr>
                </w:div>
                <w:div w:id="1330450292">
                  <w:marLeft w:val="0"/>
                  <w:marRight w:val="0"/>
                  <w:marTop w:val="0"/>
                  <w:marBottom w:val="0"/>
                  <w:divBdr>
                    <w:top w:val="none" w:sz="0" w:space="0" w:color="auto"/>
                    <w:left w:val="none" w:sz="0" w:space="0" w:color="auto"/>
                    <w:bottom w:val="none" w:sz="0" w:space="0" w:color="auto"/>
                    <w:right w:val="none" w:sz="0" w:space="0" w:color="auto"/>
                  </w:divBdr>
                </w:div>
                <w:div w:id="1330450635">
                  <w:marLeft w:val="0"/>
                  <w:marRight w:val="0"/>
                  <w:marTop w:val="0"/>
                  <w:marBottom w:val="0"/>
                  <w:divBdr>
                    <w:top w:val="none" w:sz="0" w:space="0" w:color="auto"/>
                    <w:left w:val="none" w:sz="0" w:space="0" w:color="auto"/>
                    <w:bottom w:val="none" w:sz="0" w:space="0" w:color="auto"/>
                    <w:right w:val="none" w:sz="0" w:space="0" w:color="auto"/>
                  </w:divBdr>
                </w:div>
                <w:div w:id="1330477805">
                  <w:marLeft w:val="0"/>
                  <w:marRight w:val="0"/>
                  <w:marTop w:val="0"/>
                  <w:marBottom w:val="0"/>
                  <w:divBdr>
                    <w:top w:val="none" w:sz="0" w:space="0" w:color="auto"/>
                    <w:left w:val="none" w:sz="0" w:space="0" w:color="auto"/>
                    <w:bottom w:val="none" w:sz="0" w:space="0" w:color="auto"/>
                    <w:right w:val="none" w:sz="0" w:space="0" w:color="auto"/>
                  </w:divBdr>
                </w:div>
                <w:div w:id="1330527272">
                  <w:marLeft w:val="0"/>
                  <w:marRight w:val="0"/>
                  <w:marTop w:val="0"/>
                  <w:marBottom w:val="0"/>
                  <w:divBdr>
                    <w:top w:val="none" w:sz="0" w:space="0" w:color="auto"/>
                    <w:left w:val="none" w:sz="0" w:space="0" w:color="auto"/>
                    <w:bottom w:val="none" w:sz="0" w:space="0" w:color="auto"/>
                    <w:right w:val="none" w:sz="0" w:space="0" w:color="auto"/>
                  </w:divBdr>
                  <w:divsChild>
                    <w:div w:id="297999634">
                      <w:marLeft w:val="0"/>
                      <w:marRight w:val="0"/>
                      <w:marTop w:val="0"/>
                      <w:marBottom w:val="0"/>
                      <w:divBdr>
                        <w:top w:val="none" w:sz="0" w:space="0" w:color="auto"/>
                        <w:left w:val="none" w:sz="0" w:space="0" w:color="auto"/>
                        <w:bottom w:val="none" w:sz="0" w:space="0" w:color="auto"/>
                        <w:right w:val="none" w:sz="0" w:space="0" w:color="auto"/>
                      </w:divBdr>
                      <w:divsChild>
                        <w:div w:id="9150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44765">
                  <w:marLeft w:val="0"/>
                  <w:marRight w:val="0"/>
                  <w:marTop w:val="0"/>
                  <w:marBottom w:val="0"/>
                  <w:divBdr>
                    <w:top w:val="none" w:sz="0" w:space="0" w:color="auto"/>
                    <w:left w:val="none" w:sz="0" w:space="0" w:color="auto"/>
                    <w:bottom w:val="none" w:sz="0" w:space="0" w:color="auto"/>
                    <w:right w:val="none" w:sz="0" w:space="0" w:color="auto"/>
                  </w:divBdr>
                </w:div>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sChild>
                </w:div>
                <w:div w:id="1330862552">
                  <w:marLeft w:val="0"/>
                  <w:marRight w:val="0"/>
                  <w:marTop w:val="0"/>
                  <w:marBottom w:val="0"/>
                  <w:divBdr>
                    <w:top w:val="none" w:sz="0" w:space="0" w:color="auto"/>
                    <w:left w:val="none" w:sz="0" w:space="0" w:color="auto"/>
                    <w:bottom w:val="none" w:sz="0" w:space="0" w:color="auto"/>
                    <w:right w:val="none" w:sz="0" w:space="0" w:color="auto"/>
                  </w:divBdr>
                  <w:divsChild>
                    <w:div w:id="1004943743">
                      <w:marLeft w:val="0"/>
                      <w:marRight w:val="0"/>
                      <w:marTop w:val="0"/>
                      <w:marBottom w:val="0"/>
                      <w:divBdr>
                        <w:top w:val="none" w:sz="0" w:space="0" w:color="auto"/>
                        <w:left w:val="none" w:sz="0" w:space="0" w:color="auto"/>
                        <w:bottom w:val="none" w:sz="0" w:space="0" w:color="auto"/>
                        <w:right w:val="none" w:sz="0" w:space="0" w:color="auto"/>
                      </w:divBdr>
                      <w:divsChild>
                        <w:div w:id="964892265">
                          <w:marLeft w:val="0"/>
                          <w:marRight w:val="0"/>
                          <w:marTop w:val="0"/>
                          <w:marBottom w:val="0"/>
                          <w:divBdr>
                            <w:top w:val="none" w:sz="0" w:space="0" w:color="auto"/>
                            <w:left w:val="none" w:sz="0" w:space="0" w:color="auto"/>
                            <w:bottom w:val="none" w:sz="0" w:space="0" w:color="auto"/>
                            <w:right w:val="none" w:sz="0" w:space="0" w:color="auto"/>
                          </w:divBdr>
                          <w:divsChild>
                            <w:div w:id="659820053">
                              <w:marLeft w:val="300"/>
                              <w:marRight w:val="300"/>
                              <w:marTop w:val="0"/>
                              <w:marBottom w:val="0"/>
                              <w:divBdr>
                                <w:top w:val="none" w:sz="0" w:space="0" w:color="auto"/>
                                <w:left w:val="none" w:sz="0" w:space="0" w:color="auto"/>
                                <w:bottom w:val="none" w:sz="0" w:space="0" w:color="auto"/>
                                <w:right w:val="none" w:sz="0" w:space="0" w:color="auto"/>
                              </w:divBdr>
                              <w:divsChild>
                                <w:div w:id="524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66570">
                  <w:marLeft w:val="0"/>
                  <w:marRight w:val="0"/>
                  <w:marTop w:val="0"/>
                  <w:marBottom w:val="0"/>
                  <w:divBdr>
                    <w:top w:val="none" w:sz="0" w:space="0" w:color="auto"/>
                    <w:left w:val="none" w:sz="0" w:space="0" w:color="auto"/>
                    <w:bottom w:val="none" w:sz="0" w:space="0" w:color="auto"/>
                    <w:right w:val="none" w:sz="0" w:space="0" w:color="auto"/>
                  </w:divBdr>
                </w:div>
                <w:div w:id="1330907116">
                  <w:marLeft w:val="0"/>
                  <w:marRight w:val="120"/>
                  <w:marTop w:val="0"/>
                  <w:marBottom w:val="15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2420">
                  <w:marLeft w:val="0"/>
                  <w:marRight w:val="0"/>
                  <w:marTop w:val="0"/>
                  <w:marBottom w:val="0"/>
                  <w:divBdr>
                    <w:top w:val="none" w:sz="0" w:space="0" w:color="auto"/>
                    <w:left w:val="none" w:sz="0" w:space="0" w:color="auto"/>
                    <w:bottom w:val="none" w:sz="0" w:space="0" w:color="auto"/>
                    <w:right w:val="none" w:sz="0" w:space="0" w:color="auto"/>
                  </w:divBdr>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sChild>
                </w:div>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sChild>
                </w:div>
                <w:div w:id="1332373183">
                  <w:marLeft w:val="0"/>
                  <w:marRight w:val="0"/>
                  <w:marTop w:val="0"/>
                  <w:marBottom w:val="600"/>
                  <w:divBdr>
                    <w:top w:val="none" w:sz="0" w:space="0" w:color="auto"/>
                    <w:left w:val="none" w:sz="0" w:space="0" w:color="auto"/>
                    <w:bottom w:val="none" w:sz="0" w:space="0" w:color="auto"/>
                    <w:right w:val="none" w:sz="0" w:space="0" w:color="auto"/>
                  </w:divBdr>
                </w:div>
                <w:div w:id="1332374365">
                  <w:marLeft w:val="0"/>
                  <w:marRight w:val="0"/>
                  <w:marTop w:val="0"/>
                  <w:marBottom w:val="0"/>
                  <w:divBdr>
                    <w:top w:val="none" w:sz="0" w:space="0" w:color="auto"/>
                    <w:left w:val="none" w:sz="0" w:space="0" w:color="auto"/>
                    <w:bottom w:val="none" w:sz="0" w:space="0" w:color="auto"/>
                    <w:right w:val="none" w:sz="0" w:space="0" w:color="auto"/>
                  </w:divBdr>
                </w:div>
                <w:div w:id="1332561967">
                  <w:marLeft w:val="0"/>
                  <w:marRight w:val="0"/>
                  <w:marTop w:val="0"/>
                  <w:marBottom w:val="0"/>
                  <w:divBdr>
                    <w:top w:val="none" w:sz="0" w:space="0" w:color="auto"/>
                    <w:left w:val="none" w:sz="0" w:space="0" w:color="auto"/>
                    <w:bottom w:val="none" w:sz="0" w:space="0" w:color="auto"/>
                    <w:right w:val="none" w:sz="0" w:space="0" w:color="auto"/>
                  </w:divBdr>
                </w:div>
                <w:div w:id="1332676994">
                  <w:marLeft w:val="0"/>
                  <w:marRight w:val="0"/>
                  <w:marTop w:val="225"/>
                  <w:marBottom w:val="0"/>
                  <w:divBdr>
                    <w:top w:val="none" w:sz="0" w:space="0" w:color="auto"/>
                    <w:left w:val="none" w:sz="0" w:space="0" w:color="auto"/>
                    <w:bottom w:val="none" w:sz="0" w:space="0" w:color="auto"/>
                    <w:right w:val="none" w:sz="0" w:space="0" w:color="auto"/>
                  </w:divBdr>
                </w:div>
                <w:div w:id="1332830858">
                  <w:marLeft w:val="0"/>
                  <w:marRight w:val="0"/>
                  <w:marTop w:val="0"/>
                  <w:marBottom w:val="0"/>
                  <w:divBdr>
                    <w:top w:val="none" w:sz="0" w:space="0" w:color="auto"/>
                    <w:left w:val="none" w:sz="0" w:space="0" w:color="auto"/>
                    <w:bottom w:val="none" w:sz="0" w:space="0" w:color="auto"/>
                    <w:right w:val="none" w:sz="0" w:space="0" w:color="auto"/>
                  </w:divBdr>
                  <w:divsChild>
                    <w:div w:id="1318923075">
                      <w:marLeft w:val="0"/>
                      <w:marRight w:val="0"/>
                      <w:marTop w:val="0"/>
                      <w:marBottom w:val="0"/>
                      <w:divBdr>
                        <w:top w:val="none" w:sz="0" w:space="0" w:color="auto"/>
                        <w:left w:val="none" w:sz="0" w:space="0" w:color="auto"/>
                        <w:bottom w:val="none" w:sz="0" w:space="0" w:color="auto"/>
                        <w:right w:val="none" w:sz="0" w:space="0" w:color="auto"/>
                      </w:divBdr>
                    </w:div>
                  </w:divsChild>
                </w:div>
                <w:div w:id="1332833310">
                  <w:marLeft w:val="0"/>
                  <w:marRight w:val="0"/>
                  <w:marTop w:val="0"/>
                  <w:marBottom w:val="0"/>
                  <w:divBdr>
                    <w:top w:val="none" w:sz="0" w:space="0" w:color="auto"/>
                    <w:left w:val="none" w:sz="0" w:space="0" w:color="auto"/>
                    <w:bottom w:val="none" w:sz="0" w:space="0" w:color="auto"/>
                    <w:right w:val="none" w:sz="0" w:space="0" w:color="auto"/>
                  </w:divBdr>
                  <w:divsChild>
                    <w:div w:id="348142171">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 w:id="1333098841">
                  <w:marLeft w:val="0"/>
                  <w:marRight w:val="0"/>
                  <w:marTop w:val="0"/>
                  <w:marBottom w:val="0"/>
                  <w:divBdr>
                    <w:top w:val="none" w:sz="0" w:space="0" w:color="auto"/>
                    <w:left w:val="none" w:sz="0" w:space="0" w:color="auto"/>
                    <w:bottom w:val="none" w:sz="0" w:space="0" w:color="auto"/>
                    <w:right w:val="none" w:sz="0" w:space="0" w:color="auto"/>
                  </w:divBdr>
                </w:div>
                <w:div w:id="1333528145">
                  <w:marLeft w:val="0"/>
                  <w:marRight w:val="30"/>
                  <w:marTop w:val="0"/>
                  <w:marBottom w:val="0"/>
                  <w:divBdr>
                    <w:top w:val="none" w:sz="0" w:space="0" w:color="auto"/>
                    <w:left w:val="none" w:sz="0" w:space="0" w:color="auto"/>
                    <w:bottom w:val="none" w:sz="0" w:space="0" w:color="auto"/>
                    <w:right w:val="none" w:sz="0" w:space="0" w:color="auto"/>
                  </w:divBdr>
                  <w:divsChild>
                    <w:div w:id="1108083707">
                      <w:marLeft w:val="0"/>
                      <w:marRight w:val="0"/>
                      <w:marTop w:val="0"/>
                      <w:marBottom w:val="0"/>
                      <w:divBdr>
                        <w:top w:val="none" w:sz="0" w:space="0" w:color="auto"/>
                        <w:left w:val="none" w:sz="0" w:space="0" w:color="auto"/>
                        <w:bottom w:val="none" w:sz="0" w:space="0" w:color="auto"/>
                        <w:right w:val="none" w:sz="0" w:space="0" w:color="auto"/>
                      </w:divBdr>
                    </w:div>
                  </w:divsChild>
                </w:div>
                <w:div w:id="1333608648">
                  <w:marLeft w:val="0"/>
                  <w:marRight w:val="0"/>
                  <w:marTop w:val="0"/>
                  <w:marBottom w:val="0"/>
                  <w:divBdr>
                    <w:top w:val="none" w:sz="0" w:space="0" w:color="auto"/>
                    <w:left w:val="none" w:sz="0" w:space="0" w:color="auto"/>
                    <w:bottom w:val="none" w:sz="0" w:space="0" w:color="auto"/>
                    <w:right w:val="none" w:sz="0" w:space="0" w:color="auto"/>
                  </w:divBdr>
                </w:div>
                <w:div w:id="1333678038">
                  <w:marLeft w:val="0"/>
                  <w:marRight w:val="0"/>
                  <w:marTop w:val="0"/>
                  <w:marBottom w:val="0"/>
                  <w:divBdr>
                    <w:top w:val="none" w:sz="0" w:space="0" w:color="auto"/>
                    <w:left w:val="none" w:sz="0" w:space="0" w:color="auto"/>
                    <w:bottom w:val="none" w:sz="0" w:space="0" w:color="auto"/>
                    <w:right w:val="none" w:sz="0" w:space="0" w:color="auto"/>
                  </w:divBdr>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sChild>
                </w:div>
                <w:div w:id="1334144267">
                  <w:marLeft w:val="0"/>
                  <w:marRight w:val="0"/>
                  <w:marTop w:val="0"/>
                  <w:marBottom w:val="0"/>
                  <w:divBdr>
                    <w:top w:val="none" w:sz="0" w:space="0" w:color="auto"/>
                    <w:left w:val="none" w:sz="0" w:space="0" w:color="auto"/>
                    <w:bottom w:val="none" w:sz="0" w:space="0" w:color="auto"/>
                    <w:right w:val="none" w:sz="0" w:space="0" w:color="auto"/>
                  </w:divBdr>
                </w:div>
                <w:div w:id="1334378775">
                  <w:marLeft w:val="0"/>
                  <w:marRight w:val="0"/>
                  <w:marTop w:val="0"/>
                  <w:marBottom w:val="0"/>
                  <w:divBdr>
                    <w:top w:val="none" w:sz="0" w:space="0" w:color="auto"/>
                    <w:left w:val="none" w:sz="0" w:space="0" w:color="auto"/>
                    <w:bottom w:val="none" w:sz="0" w:space="0" w:color="auto"/>
                    <w:right w:val="none" w:sz="0" w:space="0" w:color="auto"/>
                  </w:divBdr>
                </w:div>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sChild>
                </w:div>
                <w:div w:id="1334649617">
                  <w:marLeft w:val="0"/>
                  <w:marRight w:val="30"/>
                  <w:marTop w:val="0"/>
                  <w:marBottom w:val="0"/>
                  <w:divBdr>
                    <w:top w:val="none" w:sz="0" w:space="0" w:color="auto"/>
                    <w:left w:val="none" w:sz="0" w:space="0" w:color="auto"/>
                    <w:bottom w:val="none" w:sz="0" w:space="0" w:color="auto"/>
                    <w:right w:val="none" w:sz="0" w:space="0" w:color="auto"/>
                  </w:divBdr>
                </w:div>
                <w:div w:id="1334724075">
                  <w:marLeft w:val="0"/>
                  <w:marRight w:val="0"/>
                  <w:marTop w:val="0"/>
                  <w:marBottom w:val="0"/>
                  <w:divBdr>
                    <w:top w:val="none" w:sz="0" w:space="0" w:color="auto"/>
                    <w:left w:val="none" w:sz="0" w:space="0" w:color="auto"/>
                    <w:bottom w:val="none" w:sz="0" w:space="0" w:color="auto"/>
                    <w:right w:val="none" w:sz="0" w:space="0" w:color="auto"/>
                  </w:divBdr>
                  <w:divsChild>
                    <w:div w:id="268664196">
                      <w:marLeft w:val="0"/>
                      <w:marRight w:val="0"/>
                      <w:marTop w:val="0"/>
                      <w:marBottom w:val="0"/>
                      <w:divBdr>
                        <w:top w:val="none" w:sz="0" w:space="0" w:color="auto"/>
                        <w:left w:val="none" w:sz="0" w:space="0" w:color="auto"/>
                        <w:bottom w:val="none" w:sz="0" w:space="0" w:color="auto"/>
                        <w:right w:val="none" w:sz="0" w:space="0" w:color="auto"/>
                      </w:divBdr>
                    </w:div>
                    <w:div w:id="707879755">
                      <w:marLeft w:val="0"/>
                      <w:marRight w:val="0"/>
                      <w:marTop w:val="0"/>
                      <w:marBottom w:val="0"/>
                      <w:divBdr>
                        <w:top w:val="none" w:sz="0" w:space="0" w:color="auto"/>
                        <w:left w:val="none" w:sz="0" w:space="0" w:color="auto"/>
                        <w:bottom w:val="none" w:sz="0" w:space="0" w:color="auto"/>
                        <w:right w:val="none" w:sz="0" w:space="0" w:color="auto"/>
                      </w:divBdr>
                    </w:div>
                  </w:divsChild>
                </w:div>
                <w:div w:id="1334794642">
                  <w:marLeft w:val="0"/>
                  <w:marRight w:val="0"/>
                  <w:marTop w:val="0"/>
                  <w:marBottom w:val="0"/>
                  <w:divBdr>
                    <w:top w:val="none" w:sz="0" w:space="0" w:color="auto"/>
                    <w:left w:val="none" w:sz="0" w:space="0" w:color="auto"/>
                    <w:bottom w:val="none" w:sz="0" w:space="0" w:color="auto"/>
                    <w:right w:val="none" w:sz="0" w:space="0" w:color="auto"/>
                  </w:divBdr>
                </w:div>
                <w:div w:id="1334800201">
                  <w:marLeft w:val="0"/>
                  <w:marRight w:val="0"/>
                  <w:marTop w:val="0"/>
                  <w:marBottom w:val="0"/>
                  <w:divBdr>
                    <w:top w:val="none" w:sz="0" w:space="0" w:color="auto"/>
                    <w:left w:val="none" w:sz="0" w:space="0" w:color="auto"/>
                    <w:bottom w:val="none" w:sz="0" w:space="0" w:color="auto"/>
                    <w:right w:val="none" w:sz="0" w:space="0" w:color="auto"/>
                  </w:divBdr>
                </w:div>
                <w:div w:id="1334989520">
                  <w:marLeft w:val="0"/>
                  <w:marRight w:val="0"/>
                  <w:marTop w:val="0"/>
                  <w:marBottom w:val="0"/>
                  <w:divBdr>
                    <w:top w:val="none" w:sz="0" w:space="0" w:color="auto"/>
                    <w:left w:val="none" w:sz="0" w:space="0" w:color="auto"/>
                    <w:bottom w:val="none" w:sz="0" w:space="0" w:color="auto"/>
                    <w:right w:val="none" w:sz="0" w:space="0" w:color="auto"/>
                  </w:divBdr>
                </w:div>
                <w:div w:id="1335034963">
                  <w:marLeft w:val="0"/>
                  <w:marRight w:val="0"/>
                  <w:marTop w:val="0"/>
                  <w:marBottom w:val="0"/>
                  <w:divBdr>
                    <w:top w:val="none" w:sz="0" w:space="0" w:color="auto"/>
                    <w:left w:val="none" w:sz="0" w:space="0" w:color="auto"/>
                    <w:bottom w:val="none" w:sz="0" w:space="0" w:color="auto"/>
                    <w:right w:val="none" w:sz="0" w:space="0" w:color="auto"/>
                  </w:divBdr>
                  <w:divsChild>
                    <w:div w:id="326176060">
                      <w:marLeft w:val="0"/>
                      <w:marRight w:val="0"/>
                      <w:marTop w:val="0"/>
                      <w:marBottom w:val="0"/>
                      <w:divBdr>
                        <w:top w:val="none" w:sz="0" w:space="0" w:color="auto"/>
                        <w:left w:val="none" w:sz="0" w:space="0" w:color="auto"/>
                        <w:bottom w:val="none" w:sz="0" w:space="0" w:color="auto"/>
                        <w:right w:val="none" w:sz="0" w:space="0" w:color="auto"/>
                      </w:divBdr>
                    </w:div>
                  </w:divsChild>
                </w:div>
                <w:div w:id="1335062872">
                  <w:marLeft w:val="0"/>
                  <w:marRight w:val="0"/>
                  <w:marTop w:val="0"/>
                  <w:marBottom w:val="0"/>
                  <w:divBdr>
                    <w:top w:val="none" w:sz="0" w:space="0" w:color="auto"/>
                    <w:left w:val="none" w:sz="0" w:space="0" w:color="auto"/>
                    <w:bottom w:val="none" w:sz="0" w:space="0" w:color="auto"/>
                    <w:right w:val="none" w:sz="0" w:space="0" w:color="auto"/>
                  </w:divBdr>
                </w:div>
                <w:div w:id="1335106397">
                  <w:marLeft w:val="0"/>
                  <w:marRight w:val="0"/>
                  <w:marTop w:val="0"/>
                  <w:marBottom w:val="0"/>
                  <w:divBdr>
                    <w:top w:val="none" w:sz="0" w:space="0" w:color="auto"/>
                    <w:left w:val="none" w:sz="0" w:space="0" w:color="auto"/>
                    <w:bottom w:val="none" w:sz="0" w:space="0" w:color="auto"/>
                    <w:right w:val="none" w:sz="0" w:space="0" w:color="auto"/>
                  </w:divBdr>
                  <w:divsChild>
                    <w:div w:id="452138194">
                      <w:marLeft w:val="0"/>
                      <w:marRight w:val="0"/>
                      <w:marTop w:val="0"/>
                      <w:marBottom w:val="0"/>
                      <w:divBdr>
                        <w:top w:val="none" w:sz="0" w:space="0" w:color="auto"/>
                        <w:left w:val="none" w:sz="0" w:space="0" w:color="auto"/>
                        <w:bottom w:val="none" w:sz="0" w:space="0" w:color="auto"/>
                        <w:right w:val="none" w:sz="0" w:space="0" w:color="auto"/>
                      </w:divBdr>
                    </w:div>
                  </w:divsChild>
                </w:div>
                <w:div w:id="1335110188">
                  <w:marLeft w:val="0"/>
                  <w:marRight w:val="0"/>
                  <w:marTop w:val="0"/>
                  <w:marBottom w:val="0"/>
                  <w:divBdr>
                    <w:top w:val="none" w:sz="0" w:space="0" w:color="auto"/>
                    <w:left w:val="none" w:sz="0" w:space="0" w:color="auto"/>
                    <w:bottom w:val="none" w:sz="0" w:space="0" w:color="auto"/>
                    <w:right w:val="none" w:sz="0" w:space="0" w:color="auto"/>
                  </w:divBdr>
                </w:div>
                <w:div w:id="1335300797">
                  <w:marLeft w:val="0"/>
                  <w:marRight w:val="0"/>
                  <w:marTop w:val="375"/>
                  <w:marBottom w:val="0"/>
                  <w:divBdr>
                    <w:top w:val="none" w:sz="0" w:space="0" w:color="auto"/>
                    <w:left w:val="none" w:sz="0" w:space="0" w:color="auto"/>
                    <w:bottom w:val="none" w:sz="0" w:space="0" w:color="auto"/>
                    <w:right w:val="none" w:sz="0" w:space="0" w:color="auto"/>
                  </w:divBdr>
                </w:div>
                <w:div w:id="1335496283">
                  <w:marLeft w:val="0"/>
                  <w:marRight w:val="0"/>
                  <w:marTop w:val="0"/>
                  <w:marBottom w:val="0"/>
                  <w:divBdr>
                    <w:top w:val="none" w:sz="0" w:space="0" w:color="auto"/>
                    <w:left w:val="none" w:sz="0" w:space="0" w:color="auto"/>
                    <w:bottom w:val="none" w:sz="0" w:space="0" w:color="auto"/>
                    <w:right w:val="none" w:sz="0" w:space="0" w:color="auto"/>
                  </w:divBdr>
                </w:div>
                <w:div w:id="1335648021">
                  <w:marLeft w:val="0"/>
                  <w:marRight w:val="0"/>
                  <w:marTop w:val="0"/>
                  <w:marBottom w:val="0"/>
                  <w:divBdr>
                    <w:top w:val="none" w:sz="0" w:space="0" w:color="auto"/>
                    <w:left w:val="none" w:sz="0" w:space="0" w:color="auto"/>
                    <w:bottom w:val="none" w:sz="0" w:space="0" w:color="auto"/>
                    <w:right w:val="none" w:sz="0" w:space="0" w:color="auto"/>
                  </w:divBdr>
                  <w:divsChild>
                    <w:div w:id="125512339">
                      <w:marLeft w:val="0"/>
                      <w:marRight w:val="0"/>
                      <w:marTop w:val="0"/>
                      <w:marBottom w:val="0"/>
                      <w:divBdr>
                        <w:top w:val="none" w:sz="0" w:space="0" w:color="auto"/>
                        <w:left w:val="none" w:sz="0" w:space="0" w:color="auto"/>
                        <w:bottom w:val="none" w:sz="0" w:space="0" w:color="auto"/>
                        <w:right w:val="none" w:sz="0" w:space="0" w:color="auto"/>
                      </w:divBdr>
                      <w:divsChild>
                        <w:div w:id="608514268">
                          <w:marLeft w:val="0"/>
                          <w:marRight w:val="0"/>
                          <w:marTop w:val="0"/>
                          <w:marBottom w:val="0"/>
                          <w:divBdr>
                            <w:top w:val="none" w:sz="0" w:space="0" w:color="auto"/>
                            <w:left w:val="none" w:sz="0" w:space="0" w:color="auto"/>
                            <w:bottom w:val="none" w:sz="0" w:space="0" w:color="auto"/>
                            <w:right w:val="none" w:sz="0" w:space="0" w:color="auto"/>
                          </w:divBdr>
                          <w:divsChild>
                            <w:div w:id="487406881">
                              <w:marLeft w:val="0"/>
                              <w:marRight w:val="0"/>
                              <w:marTop w:val="0"/>
                              <w:marBottom w:val="0"/>
                              <w:divBdr>
                                <w:top w:val="none" w:sz="0" w:space="0" w:color="auto"/>
                                <w:left w:val="none" w:sz="0" w:space="0" w:color="auto"/>
                                <w:bottom w:val="none" w:sz="0" w:space="0" w:color="auto"/>
                                <w:right w:val="none" w:sz="0" w:space="0" w:color="auto"/>
                              </w:divBdr>
                              <w:divsChild>
                                <w:div w:id="1129857453">
                                  <w:marLeft w:val="0"/>
                                  <w:marRight w:val="0"/>
                                  <w:marTop w:val="0"/>
                                  <w:marBottom w:val="0"/>
                                  <w:divBdr>
                                    <w:top w:val="none" w:sz="0" w:space="0" w:color="auto"/>
                                    <w:left w:val="none" w:sz="0" w:space="0" w:color="auto"/>
                                    <w:bottom w:val="none" w:sz="0" w:space="0" w:color="auto"/>
                                    <w:right w:val="none" w:sz="0" w:space="0" w:color="auto"/>
                                  </w:divBdr>
                                  <w:divsChild>
                                    <w:div w:id="2980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
                <w:div w:id="1336228287">
                  <w:marLeft w:val="0"/>
                  <w:marRight w:val="0"/>
                  <w:marTop w:val="0"/>
                  <w:marBottom w:val="0"/>
                  <w:divBdr>
                    <w:top w:val="single" w:sz="6" w:space="0" w:color="B4B4B4"/>
                    <w:left w:val="single" w:sz="6" w:space="0" w:color="B4B4B4"/>
                    <w:bottom w:val="single" w:sz="6" w:space="0" w:color="B4B4B4"/>
                    <w:right w:val="single" w:sz="6" w:space="0" w:color="B4B4B4"/>
                  </w:divBdr>
                </w:div>
                <w:div w:id="1336423837">
                  <w:marLeft w:val="0"/>
                  <w:marRight w:val="0"/>
                  <w:marTop w:val="0"/>
                  <w:marBottom w:val="0"/>
                  <w:divBdr>
                    <w:top w:val="none" w:sz="0" w:space="0" w:color="auto"/>
                    <w:left w:val="none" w:sz="0" w:space="0" w:color="auto"/>
                    <w:bottom w:val="none" w:sz="0" w:space="0" w:color="auto"/>
                    <w:right w:val="none" w:sz="0" w:space="0" w:color="auto"/>
                  </w:divBdr>
                </w:div>
                <w:div w:id="1336491139">
                  <w:marLeft w:val="0"/>
                  <w:marRight w:val="0"/>
                  <w:marTop w:val="0"/>
                  <w:marBottom w:val="0"/>
                  <w:divBdr>
                    <w:top w:val="none" w:sz="0" w:space="0" w:color="auto"/>
                    <w:left w:val="none" w:sz="0" w:space="0" w:color="auto"/>
                    <w:bottom w:val="none" w:sz="0" w:space="0" w:color="auto"/>
                    <w:right w:val="none" w:sz="0" w:space="0" w:color="auto"/>
                  </w:divBdr>
                </w:div>
                <w:div w:id="1336806536">
                  <w:marLeft w:val="0"/>
                  <w:marRight w:val="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 w:id="1336878072">
                  <w:marLeft w:val="0"/>
                  <w:marRight w:val="30"/>
                  <w:marTop w:val="0"/>
                  <w:marBottom w:val="0"/>
                  <w:divBdr>
                    <w:top w:val="none" w:sz="0" w:space="0" w:color="auto"/>
                    <w:left w:val="none" w:sz="0" w:space="0" w:color="auto"/>
                    <w:bottom w:val="none" w:sz="0" w:space="0" w:color="auto"/>
                    <w:right w:val="none" w:sz="0" w:space="0" w:color="auto"/>
                  </w:divBdr>
                </w:div>
                <w:div w:id="1336879659">
                  <w:marLeft w:val="0"/>
                  <w:marRight w:val="0"/>
                  <w:marTop w:val="0"/>
                  <w:marBottom w:val="0"/>
                  <w:divBdr>
                    <w:top w:val="none" w:sz="0" w:space="0" w:color="auto"/>
                    <w:left w:val="none" w:sz="0" w:space="0" w:color="auto"/>
                    <w:bottom w:val="none" w:sz="0" w:space="0" w:color="auto"/>
                    <w:right w:val="none" w:sz="0" w:space="0" w:color="auto"/>
                  </w:divBdr>
                </w:div>
                <w:div w:id="1336953120">
                  <w:marLeft w:val="0"/>
                  <w:marRight w:val="0"/>
                  <w:marTop w:val="0"/>
                  <w:marBottom w:val="0"/>
                  <w:divBdr>
                    <w:top w:val="none" w:sz="0" w:space="0" w:color="auto"/>
                    <w:left w:val="none" w:sz="0" w:space="0" w:color="auto"/>
                    <w:bottom w:val="none" w:sz="0" w:space="0" w:color="auto"/>
                    <w:right w:val="none" w:sz="0" w:space="0" w:color="auto"/>
                  </w:divBdr>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37538947">
                  <w:marLeft w:val="0"/>
                  <w:marRight w:val="30"/>
                  <w:marTop w:val="0"/>
                  <w:marBottom w:val="0"/>
                  <w:divBdr>
                    <w:top w:val="none" w:sz="0" w:space="0" w:color="auto"/>
                    <w:left w:val="none" w:sz="0" w:space="0" w:color="auto"/>
                    <w:bottom w:val="none" w:sz="0" w:space="0" w:color="auto"/>
                    <w:right w:val="none" w:sz="0" w:space="0" w:color="auto"/>
                  </w:divBdr>
                  <w:divsChild>
                    <w:div w:id="208420423">
                      <w:marLeft w:val="0"/>
                      <w:marRight w:val="0"/>
                      <w:marTop w:val="0"/>
                      <w:marBottom w:val="0"/>
                      <w:divBdr>
                        <w:top w:val="none" w:sz="0" w:space="0" w:color="auto"/>
                        <w:left w:val="none" w:sz="0" w:space="0" w:color="auto"/>
                        <w:bottom w:val="none" w:sz="0" w:space="0" w:color="auto"/>
                        <w:right w:val="none" w:sz="0" w:space="0" w:color="auto"/>
                      </w:divBdr>
                    </w:div>
                  </w:divsChild>
                </w:div>
                <w:div w:id="1337539384">
                  <w:marLeft w:val="0"/>
                  <w:marRight w:val="0"/>
                  <w:marTop w:val="0"/>
                  <w:marBottom w:val="0"/>
                  <w:divBdr>
                    <w:top w:val="none" w:sz="0" w:space="0" w:color="auto"/>
                    <w:left w:val="none" w:sz="0" w:space="0" w:color="auto"/>
                    <w:bottom w:val="none" w:sz="0" w:space="0" w:color="auto"/>
                    <w:right w:val="none" w:sz="0" w:space="0" w:color="auto"/>
                  </w:divBdr>
                </w:div>
                <w:div w:id="1337683268">
                  <w:marLeft w:val="0"/>
                  <w:marRight w:val="30"/>
                  <w:marTop w:val="0"/>
                  <w:marBottom w:val="0"/>
                  <w:divBdr>
                    <w:top w:val="none" w:sz="0" w:space="0" w:color="auto"/>
                    <w:left w:val="none" w:sz="0" w:space="0" w:color="auto"/>
                    <w:bottom w:val="none" w:sz="0" w:space="0" w:color="auto"/>
                    <w:right w:val="none" w:sz="0" w:space="0" w:color="auto"/>
                  </w:divBdr>
                  <w:divsChild>
                    <w:div w:id="1033111678">
                      <w:marLeft w:val="0"/>
                      <w:marRight w:val="0"/>
                      <w:marTop w:val="0"/>
                      <w:marBottom w:val="0"/>
                      <w:divBdr>
                        <w:top w:val="none" w:sz="0" w:space="0" w:color="auto"/>
                        <w:left w:val="none" w:sz="0" w:space="0" w:color="auto"/>
                        <w:bottom w:val="none" w:sz="0" w:space="0" w:color="auto"/>
                        <w:right w:val="none" w:sz="0" w:space="0" w:color="auto"/>
                      </w:divBdr>
                    </w:div>
                  </w:divsChild>
                </w:div>
                <w:div w:id="1337881277">
                  <w:marLeft w:val="0"/>
                  <w:marRight w:val="0"/>
                  <w:marTop w:val="0"/>
                  <w:marBottom w:val="0"/>
                  <w:divBdr>
                    <w:top w:val="none" w:sz="0" w:space="0" w:color="auto"/>
                    <w:left w:val="none" w:sz="0" w:space="0" w:color="auto"/>
                    <w:bottom w:val="none" w:sz="0" w:space="0" w:color="auto"/>
                    <w:right w:val="none" w:sz="0" w:space="0" w:color="auto"/>
                  </w:divBdr>
                  <w:divsChild>
                    <w:div w:id="433867496">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338188502">
                  <w:marLeft w:val="0"/>
                  <w:marRight w:val="0"/>
                  <w:marTop w:val="180"/>
                  <w:marBottom w:val="0"/>
                  <w:divBdr>
                    <w:top w:val="none" w:sz="0" w:space="0" w:color="auto"/>
                    <w:left w:val="none" w:sz="0" w:space="0" w:color="auto"/>
                    <w:bottom w:val="none" w:sz="0" w:space="0" w:color="auto"/>
                    <w:right w:val="none" w:sz="0" w:space="0" w:color="auto"/>
                  </w:divBdr>
                </w:div>
                <w:div w:id="1338193693">
                  <w:marLeft w:val="0"/>
                  <w:marRight w:val="0"/>
                  <w:marTop w:val="0"/>
                  <w:marBottom w:val="0"/>
                  <w:divBdr>
                    <w:top w:val="none" w:sz="0" w:space="0" w:color="auto"/>
                    <w:left w:val="none" w:sz="0" w:space="0" w:color="auto"/>
                    <w:bottom w:val="none" w:sz="0" w:space="0" w:color="auto"/>
                    <w:right w:val="none" w:sz="0" w:space="0" w:color="auto"/>
                  </w:divBdr>
                </w:div>
                <w:div w:id="1338267063">
                  <w:marLeft w:val="0"/>
                  <w:marRight w:val="0"/>
                  <w:marTop w:val="0"/>
                  <w:marBottom w:val="0"/>
                  <w:divBdr>
                    <w:top w:val="none" w:sz="0" w:space="0" w:color="auto"/>
                    <w:left w:val="none" w:sz="0" w:space="0" w:color="auto"/>
                    <w:bottom w:val="none" w:sz="0" w:space="0" w:color="auto"/>
                    <w:right w:val="none" w:sz="0" w:space="0" w:color="auto"/>
                  </w:divBdr>
                </w:div>
                <w:div w:id="1338313821">
                  <w:marLeft w:val="0"/>
                  <w:marRight w:val="0"/>
                  <w:marTop w:val="0"/>
                  <w:marBottom w:val="0"/>
                  <w:divBdr>
                    <w:top w:val="none" w:sz="0" w:space="0" w:color="auto"/>
                    <w:left w:val="none" w:sz="0" w:space="0" w:color="auto"/>
                    <w:bottom w:val="none" w:sz="0" w:space="0" w:color="auto"/>
                    <w:right w:val="none" w:sz="0" w:space="0" w:color="auto"/>
                  </w:divBdr>
                </w:div>
                <w:div w:id="1338338964">
                  <w:marLeft w:val="0"/>
                  <w:marRight w:val="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
                  </w:divsChild>
                </w:div>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
                          </w:divsChild>
                        </w:div>
                      </w:divsChild>
                    </w:div>
                  </w:divsChild>
                </w:div>
                <w:div w:id="1338732080">
                  <w:marLeft w:val="0"/>
                  <w:marRight w:val="0"/>
                  <w:marTop w:val="0"/>
                  <w:marBottom w:val="150"/>
                  <w:divBdr>
                    <w:top w:val="none" w:sz="0" w:space="0" w:color="auto"/>
                    <w:left w:val="none" w:sz="0" w:space="0" w:color="auto"/>
                    <w:bottom w:val="single" w:sz="6" w:space="8" w:color="E5E5E5"/>
                    <w:right w:val="none" w:sz="0" w:space="0" w:color="auto"/>
                  </w:divBdr>
                </w:div>
                <w:div w:id="1338994615">
                  <w:marLeft w:val="0"/>
                  <w:marRight w:val="0"/>
                  <w:marTop w:val="0"/>
                  <w:marBottom w:val="0"/>
                  <w:divBdr>
                    <w:top w:val="none" w:sz="0" w:space="0" w:color="auto"/>
                    <w:left w:val="none" w:sz="0" w:space="0" w:color="auto"/>
                    <w:bottom w:val="none" w:sz="0" w:space="0" w:color="auto"/>
                    <w:right w:val="none" w:sz="0" w:space="0" w:color="auto"/>
                  </w:divBdr>
                  <w:divsChild>
                    <w:div w:id="194739423">
                      <w:marLeft w:val="0"/>
                      <w:marRight w:val="0"/>
                      <w:marTop w:val="0"/>
                      <w:marBottom w:val="0"/>
                      <w:divBdr>
                        <w:top w:val="none" w:sz="0" w:space="0" w:color="auto"/>
                        <w:left w:val="none" w:sz="0" w:space="0" w:color="auto"/>
                        <w:bottom w:val="none" w:sz="0" w:space="0" w:color="auto"/>
                        <w:right w:val="none" w:sz="0" w:space="0" w:color="auto"/>
                      </w:divBdr>
                      <w:divsChild>
                        <w:div w:id="312682372">
                          <w:marLeft w:val="0"/>
                          <w:marRight w:val="0"/>
                          <w:marTop w:val="0"/>
                          <w:marBottom w:val="0"/>
                          <w:divBdr>
                            <w:top w:val="none" w:sz="0" w:space="0" w:color="auto"/>
                            <w:left w:val="none" w:sz="0" w:space="0" w:color="auto"/>
                            <w:bottom w:val="none" w:sz="0" w:space="0" w:color="auto"/>
                            <w:right w:val="none" w:sz="0" w:space="0" w:color="auto"/>
                          </w:divBdr>
                        </w:div>
                      </w:divsChild>
                    </w:div>
                    <w:div w:id="899099543">
                      <w:marLeft w:val="0"/>
                      <w:marRight w:val="0"/>
                      <w:marTop w:val="0"/>
                      <w:marBottom w:val="0"/>
                      <w:divBdr>
                        <w:top w:val="none" w:sz="0" w:space="0" w:color="auto"/>
                        <w:left w:val="none" w:sz="0" w:space="0" w:color="auto"/>
                        <w:bottom w:val="none" w:sz="0" w:space="0" w:color="auto"/>
                        <w:right w:val="none" w:sz="0" w:space="0" w:color="auto"/>
                      </w:divBdr>
                    </w:div>
                  </w:divsChild>
                </w:div>
                <w:div w:id="1338995602">
                  <w:marLeft w:val="0"/>
                  <w:marRight w:val="0"/>
                  <w:marTop w:val="0"/>
                  <w:marBottom w:val="0"/>
                  <w:divBdr>
                    <w:top w:val="none" w:sz="0" w:space="0" w:color="auto"/>
                    <w:left w:val="none" w:sz="0" w:space="0" w:color="auto"/>
                    <w:bottom w:val="none" w:sz="0" w:space="0" w:color="auto"/>
                    <w:right w:val="none" w:sz="0" w:space="0" w:color="auto"/>
                  </w:divBdr>
                </w:div>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88384">
                  <w:marLeft w:val="0"/>
                  <w:marRight w:val="240"/>
                  <w:marTop w:val="0"/>
                  <w:marBottom w:val="0"/>
                  <w:divBdr>
                    <w:top w:val="none" w:sz="0" w:space="0" w:color="auto"/>
                    <w:left w:val="none" w:sz="0" w:space="0" w:color="auto"/>
                    <w:bottom w:val="none" w:sz="0" w:space="0" w:color="auto"/>
                    <w:right w:val="none" w:sz="0" w:space="0" w:color="auto"/>
                  </w:divBdr>
                </w:div>
                <w:div w:id="1339236497">
                  <w:marLeft w:val="0"/>
                  <w:marRight w:val="0"/>
                  <w:marTop w:val="0"/>
                  <w:marBottom w:val="0"/>
                  <w:divBdr>
                    <w:top w:val="none" w:sz="0" w:space="0" w:color="auto"/>
                    <w:left w:val="none" w:sz="0" w:space="0" w:color="auto"/>
                    <w:bottom w:val="none" w:sz="0" w:space="0" w:color="auto"/>
                    <w:right w:val="none" w:sz="0" w:space="0" w:color="auto"/>
                  </w:divBdr>
                  <w:divsChild>
                    <w:div w:id="478497596">
                      <w:marLeft w:val="0"/>
                      <w:marRight w:val="0"/>
                      <w:marTop w:val="0"/>
                      <w:marBottom w:val="0"/>
                      <w:divBdr>
                        <w:top w:val="none" w:sz="0" w:space="0" w:color="auto"/>
                        <w:left w:val="none" w:sz="0" w:space="0" w:color="auto"/>
                        <w:bottom w:val="none" w:sz="0" w:space="0" w:color="auto"/>
                        <w:right w:val="none" w:sz="0" w:space="0" w:color="auto"/>
                      </w:divBdr>
                    </w:div>
                  </w:divsChild>
                </w:div>
                <w:div w:id="1339580032">
                  <w:marLeft w:val="0"/>
                  <w:marRight w:val="0"/>
                  <w:marTop w:val="0"/>
                  <w:marBottom w:val="0"/>
                  <w:divBdr>
                    <w:top w:val="none" w:sz="0" w:space="0" w:color="auto"/>
                    <w:left w:val="none" w:sz="0" w:space="0" w:color="auto"/>
                    <w:bottom w:val="none" w:sz="0" w:space="0" w:color="auto"/>
                    <w:right w:val="none" w:sz="0" w:space="0" w:color="auto"/>
                  </w:divBdr>
                </w:div>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4779">
                  <w:marLeft w:val="0"/>
                  <w:marRight w:val="0"/>
                  <w:marTop w:val="0"/>
                  <w:marBottom w:val="0"/>
                  <w:divBdr>
                    <w:top w:val="none" w:sz="0" w:space="0" w:color="auto"/>
                    <w:left w:val="none" w:sz="0" w:space="0" w:color="auto"/>
                    <w:bottom w:val="none" w:sz="0" w:space="0" w:color="auto"/>
                    <w:right w:val="none" w:sz="0" w:space="0" w:color="auto"/>
                  </w:divBdr>
                  <w:divsChild>
                    <w:div w:id="669258665">
                      <w:marLeft w:val="0"/>
                      <w:marRight w:val="0"/>
                      <w:marTop w:val="0"/>
                      <w:marBottom w:val="0"/>
                      <w:divBdr>
                        <w:top w:val="none" w:sz="0" w:space="0" w:color="auto"/>
                        <w:left w:val="none" w:sz="0" w:space="0" w:color="auto"/>
                        <w:bottom w:val="none" w:sz="0" w:space="0" w:color="auto"/>
                        <w:right w:val="none" w:sz="0" w:space="0" w:color="auto"/>
                      </w:divBdr>
                      <w:divsChild>
                        <w:div w:id="12853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93348">
                  <w:marLeft w:val="0"/>
                  <w:marRight w:val="0"/>
                  <w:marTop w:val="0"/>
                  <w:marBottom w:val="0"/>
                  <w:divBdr>
                    <w:top w:val="none" w:sz="0" w:space="0" w:color="auto"/>
                    <w:left w:val="none" w:sz="0" w:space="0" w:color="auto"/>
                    <w:bottom w:val="none" w:sz="0" w:space="0" w:color="auto"/>
                    <w:right w:val="none" w:sz="0" w:space="0" w:color="auto"/>
                  </w:divBdr>
                  <w:divsChild>
                    <w:div w:id="857044422">
                      <w:marLeft w:val="0"/>
                      <w:marRight w:val="0"/>
                      <w:marTop w:val="0"/>
                      <w:marBottom w:val="0"/>
                      <w:divBdr>
                        <w:top w:val="none" w:sz="0" w:space="0" w:color="auto"/>
                        <w:left w:val="none" w:sz="0" w:space="0" w:color="auto"/>
                        <w:bottom w:val="none" w:sz="0" w:space="0" w:color="auto"/>
                        <w:right w:val="none" w:sz="0" w:space="0" w:color="auto"/>
                      </w:divBdr>
                    </w:div>
                  </w:divsChild>
                </w:div>
                <w:div w:id="1339964346">
                  <w:marLeft w:val="0"/>
                  <w:marRight w:val="0"/>
                  <w:marTop w:val="180"/>
                  <w:marBottom w:val="0"/>
                  <w:divBdr>
                    <w:top w:val="none" w:sz="0" w:space="0" w:color="auto"/>
                    <w:left w:val="none" w:sz="0" w:space="0" w:color="auto"/>
                    <w:bottom w:val="none" w:sz="0" w:space="0" w:color="auto"/>
                    <w:right w:val="none" w:sz="0" w:space="0" w:color="auto"/>
                  </w:divBdr>
                  <w:divsChild>
                    <w:div w:id="116533736">
                      <w:marLeft w:val="75"/>
                      <w:marRight w:val="0"/>
                      <w:marTop w:val="0"/>
                      <w:marBottom w:val="0"/>
                      <w:divBdr>
                        <w:top w:val="none" w:sz="0" w:space="0" w:color="auto"/>
                        <w:left w:val="none" w:sz="0" w:space="0" w:color="auto"/>
                        <w:bottom w:val="none" w:sz="0" w:space="0" w:color="auto"/>
                        <w:right w:val="none" w:sz="0" w:space="0" w:color="auto"/>
                      </w:divBdr>
                    </w:div>
                  </w:divsChild>
                </w:div>
                <w:div w:id="1339969233">
                  <w:marLeft w:val="0"/>
                  <w:marRight w:val="0"/>
                  <w:marTop w:val="0"/>
                  <w:marBottom w:val="0"/>
                  <w:divBdr>
                    <w:top w:val="none" w:sz="0" w:space="0" w:color="auto"/>
                    <w:left w:val="none" w:sz="0" w:space="0" w:color="auto"/>
                    <w:bottom w:val="none" w:sz="0" w:space="0" w:color="auto"/>
                    <w:right w:val="none" w:sz="0" w:space="0" w:color="auto"/>
                  </w:divBdr>
                </w:div>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79211">
                  <w:marLeft w:val="0"/>
                  <w:marRight w:val="0"/>
                  <w:marTop w:val="0"/>
                  <w:marBottom w:val="0"/>
                  <w:divBdr>
                    <w:top w:val="none" w:sz="0" w:space="0" w:color="auto"/>
                    <w:left w:val="none" w:sz="0" w:space="0" w:color="auto"/>
                    <w:bottom w:val="none" w:sz="0" w:space="0" w:color="auto"/>
                    <w:right w:val="none" w:sz="0" w:space="0" w:color="auto"/>
                  </w:divBdr>
                </w:div>
                <w:div w:id="1340347302">
                  <w:marLeft w:val="0"/>
                  <w:marRight w:val="0"/>
                  <w:marTop w:val="0"/>
                  <w:marBottom w:val="0"/>
                  <w:divBdr>
                    <w:top w:val="none" w:sz="0" w:space="0" w:color="auto"/>
                    <w:left w:val="none" w:sz="0" w:space="0" w:color="auto"/>
                    <w:bottom w:val="none" w:sz="0" w:space="0" w:color="auto"/>
                    <w:right w:val="none" w:sz="0" w:space="0" w:color="auto"/>
                  </w:divBdr>
                  <w:divsChild>
                    <w:div w:id="1325932495">
                      <w:marLeft w:val="0"/>
                      <w:marRight w:val="0"/>
                      <w:marTop w:val="0"/>
                      <w:marBottom w:val="0"/>
                      <w:divBdr>
                        <w:top w:val="none" w:sz="0" w:space="0" w:color="auto"/>
                        <w:left w:val="none" w:sz="0" w:space="0" w:color="auto"/>
                        <w:bottom w:val="none" w:sz="0" w:space="0" w:color="auto"/>
                        <w:right w:val="none" w:sz="0" w:space="0" w:color="auto"/>
                      </w:divBdr>
                    </w:div>
                  </w:divsChild>
                </w:div>
                <w:div w:id="1340548955">
                  <w:marLeft w:val="0"/>
                  <w:marRight w:val="0"/>
                  <w:marTop w:val="0"/>
                  <w:marBottom w:val="0"/>
                  <w:divBdr>
                    <w:top w:val="none" w:sz="0" w:space="0" w:color="auto"/>
                    <w:left w:val="none" w:sz="0" w:space="0" w:color="auto"/>
                    <w:bottom w:val="none" w:sz="0" w:space="0" w:color="auto"/>
                    <w:right w:val="none" w:sz="0" w:space="0" w:color="auto"/>
                  </w:divBdr>
                </w:div>
                <w:div w:id="1340622675">
                  <w:marLeft w:val="0"/>
                  <w:marRight w:val="0"/>
                  <w:marTop w:val="0"/>
                  <w:marBottom w:val="0"/>
                  <w:divBdr>
                    <w:top w:val="none" w:sz="0" w:space="0" w:color="auto"/>
                    <w:left w:val="none" w:sz="0" w:space="0" w:color="auto"/>
                    <w:bottom w:val="none" w:sz="0" w:space="0" w:color="auto"/>
                    <w:right w:val="none" w:sz="0" w:space="0" w:color="auto"/>
                  </w:divBdr>
                  <w:divsChild>
                    <w:div w:id="660155907">
                      <w:marLeft w:val="0"/>
                      <w:marRight w:val="0"/>
                      <w:marTop w:val="0"/>
                      <w:marBottom w:val="0"/>
                      <w:divBdr>
                        <w:top w:val="none" w:sz="0" w:space="0" w:color="auto"/>
                        <w:left w:val="none" w:sz="0" w:space="0" w:color="auto"/>
                        <w:bottom w:val="none" w:sz="0" w:space="0" w:color="auto"/>
                        <w:right w:val="none" w:sz="0" w:space="0" w:color="auto"/>
                      </w:divBdr>
                    </w:div>
                  </w:divsChild>
                </w:div>
                <w:div w:id="1340815911">
                  <w:marLeft w:val="0"/>
                  <w:marRight w:val="0"/>
                  <w:marTop w:val="0"/>
                  <w:marBottom w:val="0"/>
                  <w:divBdr>
                    <w:top w:val="none" w:sz="0" w:space="0" w:color="auto"/>
                    <w:left w:val="none" w:sz="0" w:space="0" w:color="auto"/>
                    <w:bottom w:val="none" w:sz="0" w:space="0" w:color="auto"/>
                    <w:right w:val="none" w:sz="0" w:space="0" w:color="auto"/>
                  </w:divBdr>
                </w:div>
                <w:div w:id="1340962760">
                  <w:marLeft w:val="0"/>
                  <w:marRight w:val="0"/>
                  <w:marTop w:val="225"/>
                  <w:marBottom w:val="0"/>
                  <w:divBdr>
                    <w:top w:val="none" w:sz="0" w:space="0" w:color="auto"/>
                    <w:left w:val="none" w:sz="0" w:space="0" w:color="auto"/>
                    <w:bottom w:val="none" w:sz="0" w:space="0" w:color="auto"/>
                    <w:right w:val="none" w:sz="0" w:space="0" w:color="auto"/>
                  </w:divBdr>
                </w:div>
                <w:div w:id="1341159479">
                  <w:marLeft w:val="0"/>
                  <w:marRight w:val="0"/>
                  <w:marTop w:val="0"/>
                  <w:marBottom w:val="0"/>
                  <w:divBdr>
                    <w:top w:val="none" w:sz="0" w:space="0" w:color="auto"/>
                    <w:left w:val="none" w:sz="0" w:space="0" w:color="auto"/>
                    <w:bottom w:val="none" w:sz="0" w:space="0" w:color="auto"/>
                    <w:right w:val="none" w:sz="0" w:space="0" w:color="auto"/>
                  </w:divBdr>
                </w:div>
                <w:div w:id="1341394223">
                  <w:marLeft w:val="0"/>
                  <w:marRight w:val="0"/>
                  <w:marTop w:val="0"/>
                  <w:marBottom w:val="0"/>
                  <w:divBdr>
                    <w:top w:val="none" w:sz="0" w:space="0" w:color="auto"/>
                    <w:left w:val="none" w:sz="0" w:space="0" w:color="auto"/>
                    <w:bottom w:val="none" w:sz="0" w:space="0" w:color="auto"/>
                    <w:right w:val="none" w:sz="0" w:space="0" w:color="auto"/>
                  </w:divBdr>
                </w:div>
                <w:div w:id="1341471417">
                  <w:marLeft w:val="0"/>
                  <w:marRight w:val="0"/>
                  <w:marTop w:val="0"/>
                  <w:marBottom w:val="0"/>
                  <w:divBdr>
                    <w:top w:val="none" w:sz="0" w:space="0" w:color="auto"/>
                    <w:left w:val="none" w:sz="0" w:space="0" w:color="auto"/>
                    <w:bottom w:val="none" w:sz="0" w:space="0" w:color="auto"/>
                    <w:right w:val="none" w:sz="0" w:space="0" w:color="auto"/>
                  </w:divBdr>
                  <w:divsChild>
                    <w:div w:id="897010135">
                      <w:marLeft w:val="0"/>
                      <w:marRight w:val="0"/>
                      <w:marTop w:val="0"/>
                      <w:marBottom w:val="0"/>
                      <w:divBdr>
                        <w:top w:val="none" w:sz="0" w:space="0" w:color="auto"/>
                        <w:left w:val="none" w:sz="0" w:space="0" w:color="auto"/>
                        <w:bottom w:val="none" w:sz="0" w:space="0" w:color="auto"/>
                        <w:right w:val="none" w:sz="0" w:space="0" w:color="auto"/>
                      </w:divBdr>
                    </w:div>
                  </w:divsChild>
                </w:div>
                <w:div w:id="1341473310">
                  <w:marLeft w:val="0"/>
                  <w:marRight w:val="0"/>
                  <w:marTop w:val="225"/>
                  <w:marBottom w:val="0"/>
                  <w:divBdr>
                    <w:top w:val="none" w:sz="0" w:space="0" w:color="auto"/>
                    <w:left w:val="none" w:sz="0" w:space="0" w:color="auto"/>
                    <w:bottom w:val="none" w:sz="0" w:space="0" w:color="auto"/>
                    <w:right w:val="none" w:sz="0" w:space="0" w:color="auto"/>
                  </w:divBdr>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41618230">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342271485">
                  <w:marLeft w:val="0"/>
                  <w:marRight w:val="0"/>
                  <w:marTop w:val="0"/>
                  <w:marBottom w:val="0"/>
                  <w:divBdr>
                    <w:top w:val="none" w:sz="0" w:space="0" w:color="auto"/>
                    <w:left w:val="none" w:sz="0" w:space="0" w:color="auto"/>
                    <w:bottom w:val="none" w:sz="0" w:space="0" w:color="auto"/>
                    <w:right w:val="none" w:sz="0" w:space="0" w:color="auto"/>
                  </w:divBdr>
                </w:div>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
                    <w:div w:id="93481740">
                      <w:marLeft w:val="0"/>
                      <w:marRight w:val="0"/>
                      <w:marTop w:val="225"/>
                      <w:marBottom w:val="0"/>
                      <w:divBdr>
                        <w:top w:val="none" w:sz="0" w:space="0" w:color="auto"/>
                        <w:left w:val="none" w:sz="0" w:space="0" w:color="auto"/>
                        <w:bottom w:val="none" w:sz="0" w:space="0" w:color="auto"/>
                        <w:right w:val="none" w:sz="0" w:space="0" w:color="auto"/>
                      </w:divBdr>
                    </w:div>
                    <w:div w:id="142704338">
                      <w:marLeft w:val="0"/>
                      <w:marRight w:val="0"/>
                      <w:marTop w:val="375"/>
                      <w:marBottom w:val="0"/>
                      <w:divBdr>
                        <w:top w:val="none" w:sz="0" w:space="0" w:color="auto"/>
                        <w:left w:val="none" w:sz="0" w:space="0" w:color="auto"/>
                        <w:bottom w:val="none" w:sz="0" w:space="0" w:color="auto"/>
                        <w:right w:val="none" w:sz="0" w:space="0" w:color="auto"/>
                      </w:divBdr>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
                    <w:div w:id="489105444">
                      <w:marLeft w:val="0"/>
                      <w:marRight w:val="0"/>
                      <w:marTop w:val="225"/>
                      <w:marBottom w:val="0"/>
                      <w:divBdr>
                        <w:top w:val="none" w:sz="0" w:space="0" w:color="auto"/>
                        <w:left w:val="none" w:sz="0" w:space="0" w:color="auto"/>
                        <w:bottom w:val="none" w:sz="0" w:space="0" w:color="auto"/>
                        <w:right w:val="none" w:sz="0" w:space="0" w:color="auto"/>
                      </w:divBdr>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
                    <w:div w:id="740520759">
                      <w:marLeft w:val="0"/>
                      <w:marRight w:val="0"/>
                      <w:marTop w:val="375"/>
                      <w:marBottom w:val="0"/>
                      <w:divBdr>
                        <w:top w:val="none" w:sz="0" w:space="0" w:color="auto"/>
                        <w:left w:val="none" w:sz="0" w:space="0" w:color="auto"/>
                        <w:bottom w:val="none" w:sz="0" w:space="0" w:color="auto"/>
                        <w:right w:val="none" w:sz="0" w:space="0" w:color="auto"/>
                      </w:divBdr>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
                    <w:div w:id="1208836629">
                      <w:marLeft w:val="0"/>
                      <w:marRight w:val="0"/>
                      <w:marTop w:val="225"/>
                      <w:marBottom w:val="0"/>
                      <w:divBdr>
                        <w:top w:val="none" w:sz="0" w:space="0" w:color="auto"/>
                        <w:left w:val="none" w:sz="0" w:space="0" w:color="auto"/>
                        <w:bottom w:val="none" w:sz="0" w:space="0" w:color="auto"/>
                        <w:right w:val="none" w:sz="0" w:space="0" w:color="auto"/>
                      </w:divBdr>
                    </w:div>
                    <w:div w:id="1285117379">
                      <w:marLeft w:val="0"/>
                      <w:marRight w:val="0"/>
                      <w:marTop w:val="375"/>
                      <w:marBottom w:val="0"/>
                      <w:divBdr>
                        <w:top w:val="none" w:sz="0" w:space="0" w:color="auto"/>
                        <w:left w:val="none" w:sz="0" w:space="0" w:color="auto"/>
                        <w:bottom w:val="none" w:sz="0" w:space="0" w:color="auto"/>
                        <w:right w:val="none" w:sz="0" w:space="0" w:color="auto"/>
                      </w:divBdr>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7606">
                  <w:marLeft w:val="0"/>
                  <w:marRight w:val="0"/>
                  <w:marTop w:val="0"/>
                  <w:marBottom w:val="0"/>
                  <w:divBdr>
                    <w:top w:val="none" w:sz="0" w:space="0" w:color="auto"/>
                    <w:left w:val="none" w:sz="0" w:space="0" w:color="auto"/>
                    <w:bottom w:val="none" w:sz="0" w:space="0" w:color="auto"/>
                    <w:right w:val="none" w:sz="0" w:space="0" w:color="auto"/>
                  </w:divBdr>
                </w:div>
                <w:div w:id="1342899690">
                  <w:marLeft w:val="0"/>
                  <w:marRight w:val="0"/>
                  <w:marTop w:val="0"/>
                  <w:marBottom w:val="0"/>
                  <w:divBdr>
                    <w:top w:val="none" w:sz="0" w:space="0" w:color="auto"/>
                    <w:left w:val="none" w:sz="0" w:space="0" w:color="auto"/>
                    <w:bottom w:val="none" w:sz="0" w:space="0" w:color="auto"/>
                    <w:right w:val="none" w:sz="0" w:space="0" w:color="auto"/>
                  </w:divBdr>
                  <w:divsChild>
                    <w:div w:id="580145713">
                      <w:marLeft w:val="0"/>
                      <w:marRight w:val="0"/>
                      <w:marTop w:val="0"/>
                      <w:marBottom w:val="0"/>
                      <w:divBdr>
                        <w:top w:val="none" w:sz="0" w:space="0" w:color="auto"/>
                        <w:left w:val="none" w:sz="0" w:space="0" w:color="auto"/>
                        <w:bottom w:val="none" w:sz="0" w:space="0" w:color="auto"/>
                        <w:right w:val="none" w:sz="0" w:space="0" w:color="auto"/>
                      </w:divBdr>
                    </w:div>
                    <w:div w:id="1034189053">
                      <w:marLeft w:val="0"/>
                      <w:marRight w:val="0"/>
                      <w:marTop w:val="0"/>
                      <w:marBottom w:val="0"/>
                      <w:divBdr>
                        <w:top w:val="none" w:sz="0" w:space="0" w:color="auto"/>
                        <w:left w:val="none" w:sz="0" w:space="0" w:color="auto"/>
                        <w:bottom w:val="none" w:sz="0" w:space="0" w:color="auto"/>
                        <w:right w:val="none" w:sz="0" w:space="0" w:color="auto"/>
                      </w:divBdr>
                    </w:div>
                  </w:divsChild>
                </w:div>
                <w:div w:id="1342968382">
                  <w:marLeft w:val="0"/>
                  <w:marRight w:val="0"/>
                  <w:marTop w:val="0"/>
                  <w:marBottom w:val="0"/>
                  <w:divBdr>
                    <w:top w:val="none" w:sz="0" w:space="0" w:color="auto"/>
                    <w:left w:val="none" w:sz="0" w:space="0" w:color="auto"/>
                    <w:bottom w:val="none" w:sz="0" w:space="0" w:color="auto"/>
                    <w:right w:val="none" w:sz="0" w:space="0" w:color="auto"/>
                  </w:divBdr>
                </w:div>
                <w:div w:id="1342968549">
                  <w:marLeft w:val="0"/>
                  <w:marRight w:val="0"/>
                  <w:marTop w:val="0"/>
                  <w:marBottom w:val="0"/>
                  <w:divBdr>
                    <w:top w:val="none" w:sz="0" w:space="0" w:color="auto"/>
                    <w:left w:val="none" w:sz="0" w:space="0" w:color="auto"/>
                    <w:bottom w:val="none" w:sz="0" w:space="0" w:color="auto"/>
                    <w:right w:val="none" w:sz="0" w:space="0" w:color="auto"/>
                  </w:divBdr>
                </w:div>
                <w:div w:id="1343239398">
                  <w:marLeft w:val="0"/>
                  <w:marRight w:val="0"/>
                  <w:marTop w:val="0"/>
                  <w:marBottom w:val="0"/>
                  <w:divBdr>
                    <w:top w:val="none" w:sz="0" w:space="0" w:color="auto"/>
                    <w:left w:val="none" w:sz="0" w:space="0" w:color="auto"/>
                    <w:bottom w:val="none" w:sz="0" w:space="0" w:color="auto"/>
                    <w:right w:val="none" w:sz="0" w:space="0" w:color="auto"/>
                  </w:divBdr>
                </w:div>
                <w:div w:id="1343582762">
                  <w:marLeft w:val="0"/>
                  <w:marRight w:val="0"/>
                  <w:marTop w:val="0"/>
                  <w:marBottom w:val="0"/>
                  <w:divBdr>
                    <w:top w:val="none" w:sz="0" w:space="0" w:color="auto"/>
                    <w:left w:val="none" w:sz="0" w:space="0" w:color="auto"/>
                    <w:bottom w:val="none" w:sz="0" w:space="0" w:color="auto"/>
                    <w:right w:val="none" w:sz="0" w:space="0" w:color="auto"/>
                  </w:divBdr>
                </w:div>
                <w:div w:id="1343825401">
                  <w:marLeft w:val="0"/>
                  <w:marRight w:val="0"/>
                  <w:marTop w:val="180"/>
                  <w:marBottom w:val="0"/>
                  <w:divBdr>
                    <w:top w:val="none" w:sz="0" w:space="0" w:color="auto"/>
                    <w:left w:val="none" w:sz="0" w:space="0" w:color="auto"/>
                    <w:bottom w:val="none" w:sz="0" w:space="0" w:color="auto"/>
                    <w:right w:val="none" w:sz="0" w:space="0" w:color="auto"/>
                  </w:divBdr>
                </w:div>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 w:id="1344012447">
                  <w:marLeft w:val="0"/>
                  <w:marRight w:val="0"/>
                  <w:marTop w:val="0"/>
                  <w:marBottom w:val="0"/>
                  <w:divBdr>
                    <w:top w:val="none" w:sz="0" w:space="0" w:color="auto"/>
                    <w:left w:val="none" w:sz="0" w:space="0" w:color="auto"/>
                    <w:bottom w:val="none" w:sz="0" w:space="0" w:color="auto"/>
                    <w:right w:val="none" w:sz="0" w:space="0" w:color="auto"/>
                  </w:divBdr>
                </w:div>
                <w:div w:id="1344018618">
                  <w:marLeft w:val="0"/>
                  <w:marRight w:val="0"/>
                  <w:marTop w:val="375"/>
                  <w:marBottom w:val="0"/>
                  <w:divBdr>
                    <w:top w:val="none" w:sz="0" w:space="0" w:color="auto"/>
                    <w:left w:val="none" w:sz="0" w:space="0" w:color="auto"/>
                    <w:bottom w:val="none" w:sz="0" w:space="0" w:color="auto"/>
                    <w:right w:val="none" w:sz="0" w:space="0" w:color="auto"/>
                  </w:divBdr>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 w:id="1344090763">
                  <w:marLeft w:val="0"/>
                  <w:marRight w:val="0"/>
                  <w:marTop w:val="0"/>
                  <w:marBottom w:val="30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sChild>
                </w:div>
                <w:div w:id="1344475524">
                  <w:marLeft w:val="0"/>
                  <w:marRight w:val="0"/>
                  <w:marTop w:val="0"/>
                  <w:marBottom w:val="0"/>
                  <w:divBdr>
                    <w:top w:val="none" w:sz="0" w:space="0" w:color="auto"/>
                    <w:left w:val="none" w:sz="0" w:space="0" w:color="auto"/>
                    <w:bottom w:val="none" w:sz="0" w:space="0" w:color="auto"/>
                    <w:right w:val="none" w:sz="0" w:space="0" w:color="auto"/>
                  </w:divBdr>
                </w:div>
                <w:div w:id="1344556140">
                  <w:marLeft w:val="0"/>
                  <w:marRight w:val="0"/>
                  <w:marTop w:val="0"/>
                  <w:marBottom w:val="0"/>
                  <w:divBdr>
                    <w:top w:val="none" w:sz="0" w:space="0" w:color="auto"/>
                    <w:left w:val="none" w:sz="0" w:space="0" w:color="auto"/>
                    <w:bottom w:val="none" w:sz="0" w:space="0" w:color="auto"/>
                    <w:right w:val="none" w:sz="0" w:space="0" w:color="auto"/>
                  </w:divBdr>
                  <w:divsChild>
                    <w:div w:id="628320953">
                      <w:marLeft w:val="0"/>
                      <w:marRight w:val="0"/>
                      <w:marTop w:val="0"/>
                      <w:marBottom w:val="0"/>
                      <w:divBdr>
                        <w:top w:val="none" w:sz="0" w:space="0" w:color="auto"/>
                        <w:left w:val="none" w:sz="0" w:space="0" w:color="auto"/>
                        <w:bottom w:val="none" w:sz="0" w:space="0" w:color="auto"/>
                        <w:right w:val="none" w:sz="0" w:space="0" w:color="auto"/>
                      </w:divBdr>
                      <w:divsChild>
                        <w:div w:id="980696670">
                          <w:marLeft w:val="0"/>
                          <w:marRight w:val="0"/>
                          <w:marTop w:val="0"/>
                          <w:marBottom w:val="0"/>
                          <w:divBdr>
                            <w:top w:val="none" w:sz="0" w:space="0" w:color="auto"/>
                            <w:left w:val="none" w:sz="0" w:space="0" w:color="auto"/>
                            <w:bottom w:val="none" w:sz="0" w:space="0" w:color="auto"/>
                            <w:right w:val="none" w:sz="0" w:space="0" w:color="auto"/>
                          </w:divBdr>
                          <w:divsChild>
                            <w:div w:id="3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69105">
                  <w:marLeft w:val="0"/>
                  <w:marRight w:val="0"/>
                  <w:marTop w:val="0"/>
                  <w:marBottom w:val="0"/>
                  <w:divBdr>
                    <w:top w:val="none" w:sz="0" w:space="0" w:color="auto"/>
                    <w:left w:val="none" w:sz="0" w:space="0" w:color="auto"/>
                    <w:bottom w:val="none" w:sz="0" w:space="0" w:color="auto"/>
                    <w:right w:val="none" w:sz="0" w:space="0" w:color="auto"/>
                  </w:divBdr>
                </w:div>
                <w:div w:id="1344740583">
                  <w:marLeft w:val="0"/>
                  <w:marRight w:val="0"/>
                  <w:marTop w:val="0"/>
                  <w:marBottom w:val="0"/>
                  <w:divBdr>
                    <w:top w:val="none" w:sz="0" w:space="0" w:color="auto"/>
                    <w:left w:val="none" w:sz="0" w:space="0" w:color="auto"/>
                    <w:bottom w:val="none" w:sz="0" w:space="0" w:color="auto"/>
                    <w:right w:val="none" w:sz="0" w:space="0" w:color="auto"/>
                  </w:divBdr>
                  <w:divsChild>
                    <w:div w:id="279579912">
                      <w:marLeft w:val="0"/>
                      <w:marRight w:val="0"/>
                      <w:marTop w:val="0"/>
                      <w:marBottom w:val="0"/>
                      <w:divBdr>
                        <w:top w:val="none" w:sz="0" w:space="0" w:color="auto"/>
                        <w:left w:val="none" w:sz="0" w:space="0" w:color="auto"/>
                        <w:bottom w:val="none" w:sz="0" w:space="0" w:color="auto"/>
                        <w:right w:val="none" w:sz="0" w:space="0" w:color="auto"/>
                      </w:divBdr>
                    </w:div>
                    <w:div w:id="381104390">
                      <w:marLeft w:val="0"/>
                      <w:marRight w:val="0"/>
                      <w:marTop w:val="0"/>
                      <w:marBottom w:val="0"/>
                      <w:divBdr>
                        <w:top w:val="none" w:sz="0" w:space="0" w:color="auto"/>
                        <w:left w:val="none" w:sz="0" w:space="0" w:color="auto"/>
                        <w:bottom w:val="none" w:sz="0" w:space="0" w:color="auto"/>
                        <w:right w:val="none" w:sz="0" w:space="0" w:color="auto"/>
                      </w:divBdr>
                      <w:divsChild>
                        <w:div w:id="636493723">
                          <w:marLeft w:val="0"/>
                          <w:marRight w:val="0"/>
                          <w:marTop w:val="0"/>
                          <w:marBottom w:val="0"/>
                          <w:divBdr>
                            <w:top w:val="none" w:sz="0" w:space="0" w:color="auto"/>
                            <w:left w:val="none" w:sz="0" w:space="0" w:color="auto"/>
                            <w:bottom w:val="none" w:sz="0" w:space="0" w:color="auto"/>
                            <w:right w:val="none" w:sz="0" w:space="0" w:color="auto"/>
                          </w:divBdr>
                        </w:div>
                      </w:divsChild>
                    </w:div>
                    <w:div w:id="563105219">
                      <w:marLeft w:val="0"/>
                      <w:marRight w:val="0"/>
                      <w:marTop w:val="0"/>
                      <w:marBottom w:val="0"/>
                      <w:divBdr>
                        <w:top w:val="none" w:sz="0" w:space="0" w:color="auto"/>
                        <w:left w:val="none" w:sz="0" w:space="0" w:color="auto"/>
                        <w:bottom w:val="none" w:sz="0" w:space="0" w:color="auto"/>
                        <w:right w:val="none" w:sz="0" w:space="0" w:color="auto"/>
                      </w:divBdr>
                      <w:divsChild>
                        <w:div w:id="816335818">
                          <w:marLeft w:val="0"/>
                          <w:marRight w:val="0"/>
                          <w:marTop w:val="0"/>
                          <w:marBottom w:val="0"/>
                          <w:divBdr>
                            <w:top w:val="none" w:sz="0" w:space="0" w:color="auto"/>
                            <w:left w:val="none" w:sz="0" w:space="0" w:color="auto"/>
                            <w:bottom w:val="none" w:sz="0" w:space="0" w:color="auto"/>
                            <w:right w:val="none" w:sz="0" w:space="0" w:color="auto"/>
                          </w:divBdr>
                          <w:divsChild>
                            <w:div w:id="940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5464">
                      <w:marLeft w:val="0"/>
                      <w:marRight w:val="0"/>
                      <w:marTop w:val="0"/>
                      <w:marBottom w:val="0"/>
                      <w:divBdr>
                        <w:top w:val="none" w:sz="0" w:space="0" w:color="auto"/>
                        <w:left w:val="none" w:sz="0" w:space="0" w:color="auto"/>
                        <w:bottom w:val="none" w:sz="0" w:space="0" w:color="auto"/>
                        <w:right w:val="none" w:sz="0" w:space="0" w:color="auto"/>
                      </w:divBdr>
                    </w:div>
                    <w:div w:id="853425834">
                      <w:marLeft w:val="0"/>
                      <w:marRight w:val="0"/>
                      <w:marTop w:val="0"/>
                      <w:marBottom w:val="0"/>
                      <w:divBdr>
                        <w:top w:val="none" w:sz="0" w:space="0" w:color="auto"/>
                        <w:left w:val="none" w:sz="0" w:space="0" w:color="auto"/>
                        <w:bottom w:val="none" w:sz="0" w:space="0" w:color="auto"/>
                        <w:right w:val="none" w:sz="0" w:space="0" w:color="auto"/>
                      </w:divBdr>
                      <w:divsChild>
                        <w:div w:id="202595155">
                          <w:marLeft w:val="0"/>
                          <w:marRight w:val="0"/>
                          <w:marTop w:val="0"/>
                          <w:marBottom w:val="0"/>
                          <w:divBdr>
                            <w:top w:val="none" w:sz="0" w:space="0" w:color="auto"/>
                            <w:left w:val="none" w:sz="0" w:space="0" w:color="auto"/>
                            <w:bottom w:val="none" w:sz="0" w:space="0" w:color="auto"/>
                            <w:right w:val="none" w:sz="0" w:space="0" w:color="auto"/>
                          </w:divBdr>
                          <w:divsChild>
                            <w:div w:id="1617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7409">
                      <w:marLeft w:val="0"/>
                      <w:marRight w:val="0"/>
                      <w:marTop w:val="0"/>
                      <w:marBottom w:val="0"/>
                      <w:divBdr>
                        <w:top w:val="none" w:sz="0" w:space="0" w:color="auto"/>
                        <w:left w:val="none" w:sz="0" w:space="0" w:color="auto"/>
                        <w:bottom w:val="none" w:sz="0" w:space="0" w:color="auto"/>
                        <w:right w:val="none" w:sz="0" w:space="0" w:color="auto"/>
                      </w:divBdr>
                    </w:div>
                    <w:div w:id="1329409022">
                      <w:marLeft w:val="0"/>
                      <w:marRight w:val="0"/>
                      <w:marTop w:val="0"/>
                      <w:marBottom w:val="0"/>
                      <w:divBdr>
                        <w:top w:val="none" w:sz="0" w:space="0" w:color="auto"/>
                        <w:left w:val="none" w:sz="0" w:space="0" w:color="auto"/>
                        <w:bottom w:val="none" w:sz="0" w:space="0" w:color="auto"/>
                        <w:right w:val="none" w:sz="0" w:space="0" w:color="auto"/>
                      </w:divBdr>
                      <w:divsChild>
                        <w:div w:id="1238127387">
                          <w:marLeft w:val="0"/>
                          <w:marRight w:val="0"/>
                          <w:marTop w:val="0"/>
                          <w:marBottom w:val="0"/>
                          <w:divBdr>
                            <w:top w:val="none" w:sz="0" w:space="0" w:color="auto"/>
                            <w:left w:val="none" w:sz="0" w:space="0" w:color="auto"/>
                            <w:bottom w:val="none" w:sz="0" w:space="0" w:color="auto"/>
                            <w:right w:val="none" w:sz="0" w:space="0" w:color="auto"/>
                          </w:divBdr>
                          <w:divsChild>
                            <w:div w:id="5509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
                <w:div w:id="1345017675">
                  <w:marLeft w:val="0"/>
                  <w:marRight w:val="0"/>
                  <w:marTop w:val="0"/>
                  <w:marBottom w:val="0"/>
                  <w:divBdr>
                    <w:top w:val="none" w:sz="0" w:space="0" w:color="auto"/>
                    <w:left w:val="none" w:sz="0" w:space="0" w:color="auto"/>
                    <w:bottom w:val="none" w:sz="0" w:space="0" w:color="auto"/>
                    <w:right w:val="none" w:sz="0" w:space="0" w:color="auto"/>
                  </w:divBdr>
                </w:div>
                <w:div w:id="1345086744">
                  <w:marLeft w:val="0"/>
                  <w:marRight w:val="0"/>
                  <w:marTop w:val="0"/>
                  <w:marBottom w:val="0"/>
                  <w:divBdr>
                    <w:top w:val="none" w:sz="0" w:space="0" w:color="auto"/>
                    <w:left w:val="none" w:sz="0" w:space="0" w:color="auto"/>
                    <w:bottom w:val="none" w:sz="0" w:space="0" w:color="auto"/>
                    <w:right w:val="none" w:sz="0" w:space="0" w:color="auto"/>
                  </w:divBdr>
                </w:div>
                <w:div w:id="1345206259">
                  <w:marLeft w:val="0"/>
                  <w:marRight w:val="0"/>
                  <w:marTop w:val="0"/>
                  <w:marBottom w:val="0"/>
                  <w:divBdr>
                    <w:top w:val="none" w:sz="0" w:space="0" w:color="auto"/>
                    <w:left w:val="none" w:sz="0" w:space="0" w:color="auto"/>
                    <w:bottom w:val="none" w:sz="0" w:space="0" w:color="auto"/>
                    <w:right w:val="none" w:sz="0" w:space="0" w:color="auto"/>
                  </w:divBdr>
                </w:div>
                <w:div w:id="1345286689">
                  <w:marLeft w:val="300"/>
                  <w:marRight w:val="300"/>
                  <w:marTop w:val="0"/>
                  <w:marBottom w:val="0"/>
                  <w:divBdr>
                    <w:top w:val="none" w:sz="0" w:space="0" w:color="auto"/>
                    <w:left w:val="none" w:sz="0" w:space="0" w:color="auto"/>
                    <w:bottom w:val="none" w:sz="0" w:space="0" w:color="auto"/>
                    <w:right w:val="none" w:sz="0" w:space="0" w:color="auto"/>
                  </w:divBdr>
                </w:div>
                <w:div w:id="1345673269">
                  <w:marLeft w:val="0"/>
                  <w:marRight w:val="0"/>
                  <w:marTop w:val="0"/>
                  <w:marBottom w:val="0"/>
                  <w:divBdr>
                    <w:top w:val="none" w:sz="0" w:space="0" w:color="auto"/>
                    <w:left w:val="none" w:sz="0" w:space="0" w:color="auto"/>
                    <w:bottom w:val="none" w:sz="0" w:space="0" w:color="auto"/>
                    <w:right w:val="none" w:sz="0" w:space="0" w:color="auto"/>
                  </w:divBdr>
                </w:div>
                <w:div w:id="1345745474">
                  <w:marLeft w:val="0"/>
                  <w:marRight w:val="0"/>
                  <w:marTop w:val="0"/>
                  <w:marBottom w:val="0"/>
                  <w:divBdr>
                    <w:top w:val="none" w:sz="0" w:space="0" w:color="auto"/>
                    <w:left w:val="none" w:sz="0" w:space="0" w:color="auto"/>
                    <w:bottom w:val="none" w:sz="0" w:space="0" w:color="auto"/>
                    <w:right w:val="none" w:sz="0" w:space="0" w:color="auto"/>
                  </w:divBdr>
                </w:div>
                <w:div w:id="1345858355">
                  <w:marLeft w:val="0"/>
                  <w:marRight w:val="0"/>
                  <w:marTop w:val="0"/>
                  <w:marBottom w:val="0"/>
                  <w:divBdr>
                    <w:top w:val="none" w:sz="0" w:space="0" w:color="auto"/>
                    <w:left w:val="none" w:sz="0" w:space="0" w:color="auto"/>
                    <w:bottom w:val="none" w:sz="0" w:space="0" w:color="auto"/>
                    <w:right w:val="none" w:sz="0" w:space="0" w:color="auto"/>
                  </w:divBdr>
                  <w:divsChild>
                    <w:div w:id="1004164538">
                      <w:marLeft w:val="0"/>
                      <w:marRight w:val="0"/>
                      <w:marTop w:val="0"/>
                      <w:marBottom w:val="0"/>
                      <w:divBdr>
                        <w:top w:val="none" w:sz="0" w:space="0" w:color="auto"/>
                        <w:left w:val="none" w:sz="0" w:space="0" w:color="auto"/>
                        <w:bottom w:val="none" w:sz="0" w:space="0" w:color="auto"/>
                        <w:right w:val="none" w:sz="0" w:space="0" w:color="auto"/>
                      </w:divBdr>
                    </w:div>
                  </w:divsChild>
                </w:div>
                <w:div w:id="1345984072">
                  <w:marLeft w:val="0"/>
                  <w:marRight w:val="0"/>
                  <w:marTop w:val="0"/>
                  <w:marBottom w:val="150"/>
                  <w:divBdr>
                    <w:top w:val="none" w:sz="0" w:space="0" w:color="auto"/>
                    <w:left w:val="none" w:sz="0" w:space="0" w:color="auto"/>
                    <w:bottom w:val="none" w:sz="0" w:space="0" w:color="auto"/>
                    <w:right w:val="none" w:sz="0" w:space="0" w:color="auto"/>
                  </w:divBdr>
                </w:div>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
    <w:div w:id="143741657">
      <w:bodyDiv w:val="1"/>
      <w:marLeft w:val="0"/>
      <w:marRight w:val="0"/>
      <w:marTop w:val="0"/>
      <w:marBottom w:val="0"/>
      <w:divBdr>
        <w:top w:val="none" w:sz="0" w:space="0" w:color="auto"/>
        <w:left w:val="none" w:sz="0" w:space="0" w:color="auto"/>
        <w:bottom w:val="none" w:sz="0" w:space="0" w:color="auto"/>
        <w:right w:val="none" w:sz="0" w:space="0" w:color="auto"/>
      </w:divBdr>
      <w:divsChild>
        <w:div w:id="1470712177">
          <w:marLeft w:val="0"/>
          <w:marRight w:val="0"/>
          <w:marTop w:val="0"/>
          <w:marBottom w:val="0"/>
          <w:divBdr>
            <w:top w:val="none" w:sz="0" w:space="0" w:color="auto"/>
            <w:left w:val="none" w:sz="0" w:space="0" w:color="auto"/>
            <w:bottom w:val="none" w:sz="0" w:space="0" w:color="auto"/>
            <w:right w:val="none" w:sz="0" w:space="0" w:color="auto"/>
          </w:divBdr>
          <w:divsChild>
            <w:div w:id="1611816901">
              <w:marLeft w:val="0"/>
              <w:marRight w:val="0"/>
              <w:marTop w:val="0"/>
              <w:marBottom w:val="0"/>
              <w:divBdr>
                <w:top w:val="none" w:sz="0" w:space="0" w:color="auto"/>
                <w:left w:val="none" w:sz="0" w:space="0" w:color="auto"/>
                <w:bottom w:val="none" w:sz="0" w:space="0" w:color="auto"/>
                <w:right w:val="none" w:sz="0" w:space="0" w:color="auto"/>
              </w:divBdr>
              <w:divsChild>
                <w:div w:id="100881126">
                  <w:marLeft w:val="0"/>
                  <w:marRight w:val="0"/>
                  <w:marTop w:val="0"/>
                  <w:marBottom w:val="0"/>
                  <w:divBdr>
                    <w:top w:val="none" w:sz="0" w:space="0" w:color="auto"/>
                    <w:left w:val="none" w:sz="0" w:space="0" w:color="auto"/>
                    <w:bottom w:val="none" w:sz="0" w:space="0" w:color="auto"/>
                    <w:right w:val="none" w:sz="0" w:space="0" w:color="auto"/>
                  </w:divBdr>
                  <w:divsChild>
                    <w:div w:id="8461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6851">
              <w:marLeft w:val="0"/>
              <w:marRight w:val="0"/>
              <w:marTop w:val="0"/>
              <w:marBottom w:val="0"/>
              <w:divBdr>
                <w:top w:val="none" w:sz="0" w:space="0" w:color="auto"/>
                <w:left w:val="single" w:sz="12" w:space="0" w:color="004465"/>
                <w:bottom w:val="none" w:sz="0" w:space="0" w:color="auto"/>
                <w:right w:val="none" w:sz="0" w:space="0" w:color="auto"/>
              </w:divBdr>
            </w:div>
            <w:div w:id="2122918487">
              <w:marLeft w:val="0"/>
              <w:marRight w:val="0"/>
              <w:marTop w:val="0"/>
              <w:marBottom w:val="600"/>
              <w:divBdr>
                <w:top w:val="none" w:sz="0" w:space="0" w:color="auto"/>
                <w:left w:val="none" w:sz="0" w:space="0" w:color="auto"/>
                <w:bottom w:val="none" w:sz="0" w:space="0" w:color="auto"/>
                <w:right w:val="none" w:sz="0" w:space="0" w:color="auto"/>
              </w:divBdr>
              <w:divsChild>
                <w:div w:id="13023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1777">
      <w:bodyDiv w:val="1"/>
      <w:marLeft w:val="0"/>
      <w:marRight w:val="0"/>
      <w:marTop w:val="0"/>
      <w:marBottom w:val="0"/>
      <w:divBdr>
        <w:top w:val="none" w:sz="0" w:space="0" w:color="auto"/>
        <w:left w:val="none" w:sz="0" w:space="0" w:color="auto"/>
        <w:bottom w:val="none" w:sz="0" w:space="0" w:color="auto"/>
        <w:right w:val="none" w:sz="0" w:space="0" w:color="auto"/>
      </w:divBdr>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49637247">
      <w:bodyDiv w:val="1"/>
      <w:marLeft w:val="0"/>
      <w:marRight w:val="0"/>
      <w:marTop w:val="0"/>
      <w:marBottom w:val="0"/>
      <w:divBdr>
        <w:top w:val="none" w:sz="0" w:space="0" w:color="auto"/>
        <w:left w:val="none" w:sz="0" w:space="0" w:color="auto"/>
        <w:bottom w:val="none" w:sz="0" w:space="0" w:color="auto"/>
        <w:right w:val="none" w:sz="0" w:space="0" w:color="auto"/>
      </w:divBdr>
      <w:divsChild>
        <w:div w:id="228853537">
          <w:marLeft w:val="0"/>
          <w:marRight w:val="0"/>
          <w:marTop w:val="0"/>
          <w:marBottom w:val="0"/>
          <w:divBdr>
            <w:top w:val="none" w:sz="0" w:space="0" w:color="auto"/>
            <w:left w:val="none" w:sz="0" w:space="0" w:color="auto"/>
            <w:bottom w:val="none" w:sz="0" w:space="0" w:color="auto"/>
            <w:right w:val="none" w:sz="0" w:space="0" w:color="auto"/>
          </w:divBdr>
          <w:divsChild>
            <w:div w:id="707492763">
              <w:marLeft w:val="0"/>
              <w:marRight w:val="0"/>
              <w:marTop w:val="0"/>
              <w:marBottom w:val="0"/>
              <w:divBdr>
                <w:top w:val="none" w:sz="0" w:space="0" w:color="auto"/>
                <w:left w:val="none" w:sz="0" w:space="0" w:color="auto"/>
                <w:bottom w:val="none" w:sz="0" w:space="0" w:color="auto"/>
                <w:right w:val="none" w:sz="0" w:space="0" w:color="auto"/>
              </w:divBdr>
              <w:divsChild>
                <w:div w:id="11039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4361">
      <w:bodyDiv w:val="1"/>
      <w:marLeft w:val="0"/>
      <w:marRight w:val="0"/>
      <w:marTop w:val="0"/>
      <w:marBottom w:val="0"/>
      <w:divBdr>
        <w:top w:val="none" w:sz="0" w:space="0" w:color="auto"/>
        <w:left w:val="none" w:sz="0" w:space="0" w:color="auto"/>
        <w:bottom w:val="none" w:sz="0" w:space="0" w:color="auto"/>
        <w:right w:val="none" w:sz="0" w:space="0" w:color="auto"/>
      </w:divBdr>
      <w:divsChild>
        <w:div w:id="110781671">
          <w:marLeft w:val="0"/>
          <w:marRight w:val="0"/>
          <w:marTop w:val="0"/>
          <w:marBottom w:val="0"/>
          <w:divBdr>
            <w:top w:val="none" w:sz="0" w:space="0" w:color="auto"/>
            <w:left w:val="none" w:sz="0" w:space="0" w:color="auto"/>
            <w:bottom w:val="none" w:sz="0" w:space="0" w:color="auto"/>
            <w:right w:val="none" w:sz="0" w:space="0" w:color="auto"/>
          </w:divBdr>
          <w:divsChild>
            <w:div w:id="433986478">
              <w:marLeft w:val="0"/>
              <w:marRight w:val="0"/>
              <w:marTop w:val="0"/>
              <w:marBottom w:val="0"/>
              <w:divBdr>
                <w:top w:val="none" w:sz="0" w:space="0" w:color="auto"/>
                <w:left w:val="none" w:sz="0" w:space="0" w:color="auto"/>
                <w:bottom w:val="none" w:sz="0" w:space="0" w:color="auto"/>
                <w:right w:val="none" w:sz="0" w:space="0" w:color="auto"/>
              </w:divBdr>
              <w:divsChild>
                <w:div w:id="160052425">
                  <w:marLeft w:val="0"/>
                  <w:marRight w:val="0"/>
                  <w:marTop w:val="0"/>
                  <w:marBottom w:val="0"/>
                  <w:divBdr>
                    <w:top w:val="none" w:sz="0" w:space="0" w:color="auto"/>
                    <w:left w:val="none" w:sz="0" w:space="0" w:color="auto"/>
                    <w:bottom w:val="none" w:sz="0" w:space="0" w:color="auto"/>
                    <w:right w:val="none" w:sz="0" w:space="0" w:color="auto"/>
                  </w:divBdr>
                </w:div>
              </w:divsChild>
            </w:div>
            <w:div w:id="473522843">
              <w:marLeft w:val="0"/>
              <w:marRight w:val="0"/>
              <w:marTop w:val="0"/>
              <w:marBottom w:val="0"/>
              <w:divBdr>
                <w:top w:val="none" w:sz="0" w:space="0" w:color="auto"/>
                <w:left w:val="none" w:sz="0" w:space="0" w:color="auto"/>
                <w:bottom w:val="none" w:sz="0" w:space="0" w:color="auto"/>
                <w:right w:val="none" w:sz="0" w:space="0" w:color="auto"/>
              </w:divBdr>
              <w:divsChild>
                <w:div w:id="828524837">
                  <w:marLeft w:val="0"/>
                  <w:marRight w:val="0"/>
                  <w:marTop w:val="0"/>
                  <w:marBottom w:val="0"/>
                  <w:divBdr>
                    <w:top w:val="none" w:sz="0" w:space="0" w:color="auto"/>
                    <w:left w:val="none" w:sz="0" w:space="0" w:color="auto"/>
                    <w:bottom w:val="none" w:sz="0" w:space="0" w:color="auto"/>
                    <w:right w:val="none" w:sz="0" w:space="0" w:color="auto"/>
                  </w:divBdr>
                </w:div>
              </w:divsChild>
            </w:div>
            <w:div w:id="485821268">
              <w:marLeft w:val="0"/>
              <w:marRight w:val="0"/>
              <w:marTop w:val="0"/>
              <w:marBottom w:val="0"/>
              <w:divBdr>
                <w:top w:val="none" w:sz="0" w:space="0" w:color="auto"/>
                <w:left w:val="none" w:sz="0" w:space="0" w:color="auto"/>
                <w:bottom w:val="none" w:sz="0" w:space="0" w:color="auto"/>
                <w:right w:val="none" w:sz="0" w:space="0" w:color="auto"/>
              </w:divBdr>
              <w:divsChild>
                <w:div w:id="856037935">
                  <w:marLeft w:val="0"/>
                  <w:marRight w:val="0"/>
                  <w:marTop w:val="0"/>
                  <w:marBottom w:val="0"/>
                  <w:divBdr>
                    <w:top w:val="none" w:sz="0" w:space="0" w:color="auto"/>
                    <w:left w:val="none" w:sz="0" w:space="0" w:color="auto"/>
                    <w:bottom w:val="none" w:sz="0" w:space="0" w:color="auto"/>
                    <w:right w:val="none" w:sz="0" w:space="0" w:color="auto"/>
                  </w:divBdr>
                </w:div>
              </w:divsChild>
            </w:div>
            <w:div w:id="607855020">
              <w:marLeft w:val="0"/>
              <w:marRight w:val="0"/>
              <w:marTop w:val="0"/>
              <w:marBottom w:val="0"/>
              <w:divBdr>
                <w:top w:val="none" w:sz="0" w:space="0" w:color="auto"/>
                <w:left w:val="none" w:sz="0" w:space="0" w:color="auto"/>
                <w:bottom w:val="none" w:sz="0" w:space="0" w:color="auto"/>
                <w:right w:val="none" w:sz="0" w:space="0" w:color="auto"/>
              </w:divBdr>
            </w:div>
            <w:div w:id="611866247">
              <w:marLeft w:val="0"/>
              <w:marRight w:val="0"/>
              <w:marTop w:val="0"/>
              <w:marBottom w:val="0"/>
              <w:divBdr>
                <w:top w:val="none" w:sz="0" w:space="0" w:color="auto"/>
                <w:left w:val="none" w:sz="0" w:space="0" w:color="auto"/>
                <w:bottom w:val="none" w:sz="0" w:space="0" w:color="auto"/>
                <w:right w:val="none" w:sz="0" w:space="0" w:color="auto"/>
              </w:divBdr>
            </w:div>
            <w:div w:id="656610446">
              <w:marLeft w:val="0"/>
              <w:marRight w:val="0"/>
              <w:marTop w:val="0"/>
              <w:marBottom w:val="0"/>
              <w:divBdr>
                <w:top w:val="none" w:sz="0" w:space="0" w:color="auto"/>
                <w:left w:val="none" w:sz="0" w:space="0" w:color="auto"/>
                <w:bottom w:val="none" w:sz="0" w:space="0" w:color="auto"/>
                <w:right w:val="none" w:sz="0" w:space="0" w:color="auto"/>
              </w:divBdr>
              <w:divsChild>
                <w:div w:id="1111627448">
                  <w:marLeft w:val="0"/>
                  <w:marRight w:val="0"/>
                  <w:marTop w:val="0"/>
                  <w:marBottom w:val="0"/>
                  <w:divBdr>
                    <w:top w:val="none" w:sz="0" w:space="0" w:color="auto"/>
                    <w:left w:val="none" w:sz="0" w:space="0" w:color="auto"/>
                    <w:bottom w:val="none" w:sz="0" w:space="0" w:color="auto"/>
                    <w:right w:val="none" w:sz="0" w:space="0" w:color="auto"/>
                  </w:divBdr>
                </w:div>
              </w:divsChild>
            </w:div>
            <w:div w:id="659043106">
              <w:marLeft w:val="0"/>
              <w:marRight w:val="0"/>
              <w:marTop w:val="0"/>
              <w:marBottom w:val="0"/>
              <w:divBdr>
                <w:top w:val="none" w:sz="0" w:space="0" w:color="auto"/>
                <w:left w:val="none" w:sz="0" w:space="0" w:color="auto"/>
                <w:bottom w:val="none" w:sz="0" w:space="0" w:color="auto"/>
                <w:right w:val="none" w:sz="0" w:space="0" w:color="auto"/>
              </w:divBdr>
              <w:divsChild>
                <w:div w:id="751852264">
                  <w:marLeft w:val="0"/>
                  <w:marRight w:val="0"/>
                  <w:marTop w:val="0"/>
                  <w:marBottom w:val="0"/>
                  <w:divBdr>
                    <w:top w:val="none" w:sz="0" w:space="0" w:color="auto"/>
                    <w:left w:val="none" w:sz="0" w:space="0" w:color="auto"/>
                    <w:bottom w:val="none" w:sz="0" w:space="0" w:color="auto"/>
                    <w:right w:val="none" w:sz="0" w:space="0" w:color="auto"/>
                  </w:divBdr>
                </w:div>
              </w:divsChild>
            </w:div>
            <w:div w:id="719668185">
              <w:marLeft w:val="0"/>
              <w:marRight w:val="0"/>
              <w:marTop w:val="0"/>
              <w:marBottom w:val="0"/>
              <w:divBdr>
                <w:top w:val="none" w:sz="0" w:space="0" w:color="auto"/>
                <w:left w:val="none" w:sz="0" w:space="0" w:color="auto"/>
                <w:bottom w:val="none" w:sz="0" w:space="0" w:color="auto"/>
                <w:right w:val="none" w:sz="0" w:space="0" w:color="auto"/>
              </w:divBdr>
              <w:divsChild>
                <w:div w:id="245262057">
                  <w:marLeft w:val="0"/>
                  <w:marRight w:val="0"/>
                  <w:marTop w:val="0"/>
                  <w:marBottom w:val="0"/>
                  <w:divBdr>
                    <w:top w:val="none" w:sz="0" w:space="0" w:color="auto"/>
                    <w:left w:val="none" w:sz="0" w:space="0" w:color="auto"/>
                    <w:bottom w:val="none" w:sz="0" w:space="0" w:color="auto"/>
                    <w:right w:val="none" w:sz="0" w:space="0" w:color="auto"/>
                  </w:divBdr>
                </w:div>
              </w:divsChild>
            </w:div>
            <w:div w:id="743644080">
              <w:marLeft w:val="0"/>
              <w:marRight w:val="0"/>
              <w:marTop w:val="0"/>
              <w:marBottom w:val="0"/>
              <w:divBdr>
                <w:top w:val="none" w:sz="0" w:space="0" w:color="auto"/>
                <w:left w:val="none" w:sz="0" w:space="0" w:color="auto"/>
                <w:bottom w:val="none" w:sz="0" w:space="0" w:color="auto"/>
                <w:right w:val="none" w:sz="0" w:space="0" w:color="auto"/>
              </w:divBdr>
            </w:div>
            <w:div w:id="790247585">
              <w:marLeft w:val="0"/>
              <w:marRight w:val="0"/>
              <w:marTop w:val="0"/>
              <w:marBottom w:val="0"/>
              <w:divBdr>
                <w:top w:val="none" w:sz="0" w:space="0" w:color="auto"/>
                <w:left w:val="none" w:sz="0" w:space="0" w:color="auto"/>
                <w:bottom w:val="none" w:sz="0" w:space="0" w:color="auto"/>
                <w:right w:val="none" w:sz="0" w:space="0" w:color="auto"/>
              </w:divBdr>
            </w:div>
            <w:div w:id="812676714">
              <w:marLeft w:val="0"/>
              <w:marRight w:val="0"/>
              <w:marTop w:val="0"/>
              <w:marBottom w:val="0"/>
              <w:divBdr>
                <w:top w:val="none" w:sz="0" w:space="0" w:color="auto"/>
                <w:left w:val="none" w:sz="0" w:space="0" w:color="auto"/>
                <w:bottom w:val="none" w:sz="0" w:space="0" w:color="auto"/>
                <w:right w:val="none" w:sz="0" w:space="0" w:color="auto"/>
              </w:divBdr>
              <w:divsChild>
                <w:div w:id="298342978">
                  <w:marLeft w:val="0"/>
                  <w:marRight w:val="0"/>
                  <w:marTop w:val="0"/>
                  <w:marBottom w:val="0"/>
                  <w:divBdr>
                    <w:top w:val="none" w:sz="0" w:space="0" w:color="auto"/>
                    <w:left w:val="none" w:sz="0" w:space="0" w:color="auto"/>
                    <w:bottom w:val="none" w:sz="0" w:space="0" w:color="auto"/>
                    <w:right w:val="none" w:sz="0" w:space="0" w:color="auto"/>
                  </w:divBdr>
                </w:div>
              </w:divsChild>
            </w:div>
            <w:div w:id="839614180">
              <w:marLeft w:val="0"/>
              <w:marRight w:val="0"/>
              <w:marTop w:val="0"/>
              <w:marBottom w:val="0"/>
              <w:divBdr>
                <w:top w:val="none" w:sz="0" w:space="0" w:color="auto"/>
                <w:left w:val="none" w:sz="0" w:space="0" w:color="auto"/>
                <w:bottom w:val="none" w:sz="0" w:space="0" w:color="auto"/>
                <w:right w:val="none" w:sz="0" w:space="0" w:color="auto"/>
              </w:divBdr>
            </w:div>
            <w:div w:id="850146312">
              <w:marLeft w:val="0"/>
              <w:marRight w:val="0"/>
              <w:marTop w:val="0"/>
              <w:marBottom w:val="0"/>
              <w:divBdr>
                <w:top w:val="none" w:sz="0" w:space="0" w:color="auto"/>
                <w:left w:val="none" w:sz="0" w:space="0" w:color="auto"/>
                <w:bottom w:val="none" w:sz="0" w:space="0" w:color="auto"/>
                <w:right w:val="none" w:sz="0" w:space="0" w:color="auto"/>
              </w:divBdr>
              <w:divsChild>
                <w:div w:id="156120192">
                  <w:marLeft w:val="0"/>
                  <w:marRight w:val="0"/>
                  <w:marTop w:val="0"/>
                  <w:marBottom w:val="0"/>
                  <w:divBdr>
                    <w:top w:val="none" w:sz="0" w:space="0" w:color="auto"/>
                    <w:left w:val="none" w:sz="0" w:space="0" w:color="auto"/>
                    <w:bottom w:val="none" w:sz="0" w:space="0" w:color="auto"/>
                    <w:right w:val="none" w:sz="0" w:space="0" w:color="auto"/>
                  </w:divBdr>
                </w:div>
              </w:divsChild>
            </w:div>
            <w:div w:id="855341919">
              <w:marLeft w:val="0"/>
              <w:marRight w:val="0"/>
              <w:marTop w:val="0"/>
              <w:marBottom w:val="0"/>
              <w:divBdr>
                <w:top w:val="none" w:sz="0" w:space="0" w:color="auto"/>
                <w:left w:val="none" w:sz="0" w:space="0" w:color="auto"/>
                <w:bottom w:val="none" w:sz="0" w:space="0" w:color="auto"/>
                <w:right w:val="none" w:sz="0" w:space="0" w:color="auto"/>
              </w:divBdr>
              <w:divsChild>
                <w:div w:id="925654374">
                  <w:marLeft w:val="0"/>
                  <w:marRight w:val="0"/>
                  <w:marTop w:val="0"/>
                  <w:marBottom w:val="0"/>
                  <w:divBdr>
                    <w:top w:val="none" w:sz="0" w:space="0" w:color="auto"/>
                    <w:left w:val="none" w:sz="0" w:space="0" w:color="auto"/>
                    <w:bottom w:val="none" w:sz="0" w:space="0" w:color="auto"/>
                    <w:right w:val="none" w:sz="0" w:space="0" w:color="auto"/>
                  </w:divBdr>
                </w:div>
              </w:divsChild>
            </w:div>
            <w:div w:id="880173073">
              <w:marLeft w:val="0"/>
              <w:marRight w:val="0"/>
              <w:marTop w:val="0"/>
              <w:marBottom w:val="0"/>
              <w:divBdr>
                <w:top w:val="none" w:sz="0" w:space="0" w:color="auto"/>
                <w:left w:val="none" w:sz="0" w:space="0" w:color="auto"/>
                <w:bottom w:val="none" w:sz="0" w:space="0" w:color="auto"/>
                <w:right w:val="none" w:sz="0" w:space="0" w:color="auto"/>
              </w:divBdr>
              <w:divsChild>
                <w:div w:id="1179081369">
                  <w:marLeft w:val="0"/>
                  <w:marRight w:val="0"/>
                  <w:marTop w:val="0"/>
                  <w:marBottom w:val="0"/>
                  <w:divBdr>
                    <w:top w:val="none" w:sz="0" w:space="0" w:color="auto"/>
                    <w:left w:val="none" w:sz="0" w:space="0" w:color="auto"/>
                    <w:bottom w:val="none" w:sz="0" w:space="0" w:color="auto"/>
                    <w:right w:val="none" w:sz="0" w:space="0" w:color="auto"/>
                  </w:divBdr>
                </w:div>
              </w:divsChild>
            </w:div>
            <w:div w:id="955601156">
              <w:marLeft w:val="0"/>
              <w:marRight w:val="0"/>
              <w:marTop w:val="0"/>
              <w:marBottom w:val="0"/>
              <w:divBdr>
                <w:top w:val="none" w:sz="0" w:space="0" w:color="auto"/>
                <w:left w:val="none" w:sz="0" w:space="0" w:color="auto"/>
                <w:bottom w:val="none" w:sz="0" w:space="0" w:color="auto"/>
                <w:right w:val="none" w:sz="0" w:space="0" w:color="auto"/>
              </w:divBdr>
              <w:divsChild>
                <w:div w:id="7297926">
                  <w:marLeft w:val="0"/>
                  <w:marRight w:val="0"/>
                  <w:marTop w:val="0"/>
                  <w:marBottom w:val="0"/>
                  <w:divBdr>
                    <w:top w:val="none" w:sz="0" w:space="0" w:color="auto"/>
                    <w:left w:val="none" w:sz="0" w:space="0" w:color="auto"/>
                    <w:bottom w:val="none" w:sz="0" w:space="0" w:color="auto"/>
                    <w:right w:val="none" w:sz="0" w:space="0" w:color="auto"/>
                  </w:divBdr>
                </w:div>
              </w:divsChild>
            </w:div>
            <w:div w:id="1224675484">
              <w:marLeft w:val="0"/>
              <w:marRight w:val="0"/>
              <w:marTop w:val="0"/>
              <w:marBottom w:val="0"/>
              <w:divBdr>
                <w:top w:val="none" w:sz="0" w:space="0" w:color="auto"/>
                <w:left w:val="none" w:sz="0" w:space="0" w:color="auto"/>
                <w:bottom w:val="none" w:sz="0" w:space="0" w:color="auto"/>
                <w:right w:val="none" w:sz="0" w:space="0" w:color="auto"/>
              </w:divBdr>
              <w:divsChild>
                <w:div w:id="778140492">
                  <w:marLeft w:val="0"/>
                  <w:marRight w:val="0"/>
                  <w:marTop w:val="0"/>
                  <w:marBottom w:val="0"/>
                  <w:divBdr>
                    <w:top w:val="none" w:sz="0" w:space="0" w:color="auto"/>
                    <w:left w:val="none" w:sz="0" w:space="0" w:color="auto"/>
                    <w:bottom w:val="none" w:sz="0" w:space="0" w:color="auto"/>
                    <w:right w:val="none" w:sz="0" w:space="0" w:color="auto"/>
                  </w:divBdr>
                </w:div>
              </w:divsChild>
            </w:div>
            <w:div w:id="1303971641">
              <w:marLeft w:val="0"/>
              <w:marRight w:val="0"/>
              <w:marTop w:val="0"/>
              <w:marBottom w:val="0"/>
              <w:divBdr>
                <w:top w:val="none" w:sz="0" w:space="0" w:color="auto"/>
                <w:left w:val="none" w:sz="0" w:space="0" w:color="auto"/>
                <w:bottom w:val="none" w:sz="0" w:space="0" w:color="auto"/>
                <w:right w:val="none" w:sz="0" w:space="0" w:color="auto"/>
              </w:divBdr>
              <w:divsChild>
                <w:div w:id="4943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8999">
          <w:marLeft w:val="0"/>
          <w:marRight w:val="0"/>
          <w:marTop w:val="225"/>
          <w:marBottom w:val="0"/>
          <w:divBdr>
            <w:top w:val="none" w:sz="0" w:space="0" w:color="auto"/>
            <w:left w:val="none" w:sz="0" w:space="0" w:color="auto"/>
            <w:bottom w:val="none" w:sz="0" w:space="0" w:color="auto"/>
            <w:right w:val="none" w:sz="0" w:space="0" w:color="auto"/>
          </w:divBdr>
          <w:divsChild>
            <w:div w:id="1186403583">
              <w:marLeft w:val="0"/>
              <w:marRight w:val="0"/>
              <w:marTop w:val="0"/>
              <w:marBottom w:val="0"/>
              <w:divBdr>
                <w:top w:val="none" w:sz="0" w:space="0" w:color="auto"/>
                <w:left w:val="none" w:sz="0" w:space="0" w:color="auto"/>
                <w:bottom w:val="none" w:sz="0" w:space="0" w:color="auto"/>
                <w:right w:val="none" w:sz="0" w:space="0" w:color="auto"/>
              </w:divBdr>
              <w:divsChild>
                <w:div w:id="211624003">
                  <w:marLeft w:val="0"/>
                  <w:marRight w:val="0"/>
                  <w:marTop w:val="0"/>
                  <w:marBottom w:val="0"/>
                  <w:divBdr>
                    <w:top w:val="none" w:sz="0" w:space="0" w:color="auto"/>
                    <w:left w:val="none" w:sz="0" w:space="0" w:color="auto"/>
                    <w:bottom w:val="none" w:sz="0" w:space="0" w:color="auto"/>
                    <w:right w:val="none" w:sz="0" w:space="0" w:color="auto"/>
                  </w:divBdr>
                  <w:divsChild>
                    <w:div w:id="5419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1180">
      <w:bodyDiv w:val="1"/>
      <w:marLeft w:val="0"/>
      <w:marRight w:val="0"/>
      <w:marTop w:val="0"/>
      <w:marBottom w:val="0"/>
      <w:divBdr>
        <w:top w:val="none" w:sz="0" w:space="0" w:color="auto"/>
        <w:left w:val="none" w:sz="0" w:space="0" w:color="auto"/>
        <w:bottom w:val="none" w:sz="0" w:space="0" w:color="auto"/>
        <w:right w:val="none" w:sz="0" w:space="0" w:color="auto"/>
      </w:divBdr>
      <w:divsChild>
        <w:div w:id="440687192">
          <w:marLeft w:val="0"/>
          <w:marRight w:val="0"/>
          <w:marTop w:val="225"/>
          <w:marBottom w:val="0"/>
          <w:divBdr>
            <w:top w:val="single" w:sz="6" w:space="4" w:color="EEEEEE"/>
            <w:left w:val="none" w:sz="0" w:space="0" w:color="auto"/>
            <w:bottom w:val="single" w:sz="6" w:space="4" w:color="EEEEEE"/>
            <w:right w:val="none" w:sz="0" w:space="0" w:color="auto"/>
          </w:divBdr>
        </w:div>
        <w:div w:id="606499458">
          <w:marLeft w:val="0"/>
          <w:marRight w:val="0"/>
          <w:marTop w:val="0"/>
          <w:marBottom w:val="0"/>
          <w:divBdr>
            <w:top w:val="none" w:sz="0" w:space="0" w:color="auto"/>
            <w:left w:val="none" w:sz="0" w:space="0" w:color="auto"/>
            <w:bottom w:val="none" w:sz="0" w:space="0" w:color="auto"/>
            <w:right w:val="none" w:sz="0" w:space="0" w:color="auto"/>
          </w:divBdr>
          <w:divsChild>
            <w:div w:id="753167372">
              <w:marLeft w:val="0"/>
              <w:marRight w:val="0"/>
              <w:marTop w:val="0"/>
              <w:marBottom w:val="60"/>
              <w:divBdr>
                <w:top w:val="none" w:sz="0" w:space="0" w:color="auto"/>
                <w:left w:val="none" w:sz="0" w:space="0" w:color="auto"/>
                <w:bottom w:val="none" w:sz="0" w:space="0" w:color="auto"/>
                <w:right w:val="none" w:sz="0" w:space="0" w:color="auto"/>
              </w:divBdr>
            </w:div>
          </w:divsChild>
        </w:div>
        <w:div w:id="943070988">
          <w:marLeft w:val="0"/>
          <w:marRight w:val="0"/>
          <w:marTop w:val="0"/>
          <w:marBottom w:val="0"/>
          <w:divBdr>
            <w:top w:val="none" w:sz="0" w:space="0" w:color="auto"/>
            <w:left w:val="none" w:sz="0" w:space="0" w:color="auto"/>
            <w:bottom w:val="none" w:sz="0" w:space="0" w:color="auto"/>
            <w:right w:val="none" w:sz="0" w:space="0" w:color="auto"/>
          </w:divBdr>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
            <w:div w:id="105107642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3533">
      <w:bodyDiv w:val="1"/>
      <w:marLeft w:val="0"/>
      <w:marRight w:val="0"/>
      <w:marTop w:val="0"/>
      <w:marBottom w:val="0"/>
      <w:divBdr>
        <w:top w:val="none" w:sz="0" w:space="0" w:color="auto"/>
        <w:left w:val="none" w:sz="0" w:space="0" w:color="auto"/>
        <w:bottom w:val="none" w:sz="0" w:space="0" w:color="auto"/>
        <w:right w:val="none" w:sz="0" w:space="0" w:color="auto"/>
      </w:divBdr>
      <w:divsChild>
        <w:div w:id="274144595">
          <w:marLeft w:val="0"/>
          <w:marRight w:val="0"/>
          <w:marTop w:val="0"/>
          <w:marBottom w:val="0"/>
          <w:divBdr>
            <w:top w:val="none" w:sz="0" w:space="0" w:color="auto"/>
            <w:left w:val="none" w:sz="0" w:space="0" w:color="auto"/>
            <w:bottom w:val="none" w:sz="0" w:space="0" w:color="auto"/>
            <w:right w:val="none" w:sz="0" w:space="0" w:color="auto"/>
          </w:divBdr>
          <w:divsChild>
            <w:div w:id="985209768">
              <w:marLeft w:val="0"/>
              <w:marRight w:val="0"/>
              <w:marTop w:val="0"/>
              <w:marBottom w:val="0"/>
              <w:divBdr>
                <w:top w:val="none" w:sz="0" w:space="0" w:color="auto"/>
                <w:left w:val="none" w:sz="0" w:space="0" w:color="auto"/>
                <w:bottom w:val="none" w:sz="0" w:space="0" w:color="auto"/>
                <w:right w:val="none" w:sz="0" w:space="0" w:color="auto"/>
              </w:divBdr>
            </w:div>
          </w:divsChild>
        </w:div>
        <w:div w:id="483086333">
          <w:marLeft w:val="0"/>
          <w:marRight w:val="0"/>
          <w:marTop w:val="195"/>
          <w:marBottom w:val="0"/>
          <w:divBdr>
            <w:top w:val="single" w:sz="6" w:space="4" w:color="EEEEEE"/>
            <w:left w:val="none" w:sz="0" w:space="0" w:color="auto"/>
            <w:bottom w:val="single" w:sz="6" w:space="4" w:color="EEEEEE"/>
            <w:right w:val="none" w:sz="0" w:space="0" w:color="auto"/>
          </w:divBdr>
          <w:divsChild>
            <w:div w:id="721711593">
              <w:marLeft w:val="0"/>
              <w:marRight w:val="75"/>
              <w:marTop w:val="0"/>
              <w:marBottom w:val="0"/>
              <w:divBdr>
                <w:top w:val="none" w:sz="0" w:space="0" w:color="auto"/>
                <w:left w:val="none" w:sz="0" w:space="0" w:color="auto"/>
                <w:bottom w:val="none" w:sz="0" w:space="0" w:color="auto"/>
                <w:right w:val="none" w:sz="0" w:space="0" w:color="auto"/>
              </w:divBdr>
              <w:divsChild>
                <w:div w:id="3235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5751">
      <w:bodyDiv w:val="1"/>
      <w:marLeft w:val="0"/>
      <w:marRight w:val="0"/>
      <w:marTop w:val="0"/>
      <w:marBottom w:val="0"/>
      <w:divBdr>
        <w:top w:val="none" w:sz="0" w:space="0" w:color="auto"/>
        <w:left w:val="none" w:sz="0" w:space="0" w:color="auto"/>
        <w:bottom w:val="none" w:sz="0" w:space="0" w:color="auto"/>
        <w:right w:val="none" w:sz="0" w:space="0" w:color="auto"/>
      </w:divBdr>
      <w:divsChild>
        <w:div w:id="1160732362">
          <w:marLeft w:val="0"/>
          <w:marRight w:val="0"/>
          <w:marTop w:val="0"/>
          <w:marBottom w:val="0"/>
          <w:divBdr>
            <w:top w:val="none" w:sz="0" w:space="0" w:color="auto"/>
            <w:left w:val="none" w:sz="0" w:space="0" w:color="auto"/>
            <w:bottom w:val="none" w:sz="0" w:space="0" w:color="auto"/>
            <w:right w:val="none" w:sz="0" w:space="0" w:color="auto"/>
          </w:divBdr>
          <w:divsChild>
            <w:div w:id="915285825">
              <w:marLeft w:val="0"/>
              <w:marRight w:val="0"/>
              <w:marTop w:val="0"/>
              <w:marBottom w:val="0"/>
              <w:divBdr>
                <w:top w:val="none" w:sz="0" w:space="0" w:color="auto"/>
                <w:left w:val="none" w:sz="0" w:space="0" w:color="auto"/>
                <w:bottom w:val="none" w:sz="0" w:space="0" w:color="auto"/>
                <w:right w:val="none" w:sz="0" w:space="0" w:color="auto"/>
              </w:divBdr>
              <w:divsChild>
                <w:div w:id="43794631">
                  <w:marLeft w:val="0"/>
                  <w:marRight w:val="0"/>
                  <w:marTop w:val="0"/>
                  <w:marBottom w:val="0"/>
                  <w:divBdr>
                    <w:top w:val="none" w:sz="0" w:space="0" w:color="auto"/>
                    <w:left w:val="none" w:sz="0" w:space="0" w:color="auto"/>
                    <w:bottom w:val="none" w:sz="0" w:space="0" w:color="auto"/>
                    <w:right w:val="none" w:sz="0" w:space="0" w:color="auto"/>
                  </w:divBdr>
                </w:div>
              </w:divsChild>
            </w:div>
            <w:div w:id="1102650348">
              <w:marLeft w:val="0"/>
              <w:marRight w:val="0"/>
              <w:marTop w:val="0"/>
              <w:marBottom w:val="600"/>
              <w:divBdr>
                <w:top w:val="none" w:sz="0" w:space="0" w:color="auto"/>
                <w:left w:val="none" w:sz="0" w:space="0" w:color="auto"/>
                <w:bottom w:val="none" w:sz="0" w:space="0" w:color="auto"/>
                <w:right w:val="none" w:sz="0" w:space="0" w:color="auto"/>
              </w:divBdr>
              <w:divsChild>
                <w:div w:id="1039474542">
                  <w:marLeft w:val="0"/>
                  <w:marRight w:val="0"/>
                  <w:marTop w:val="0"/>
                  <w:marBottom w:val="0"/>
                  <w:divBdr>
                    <w:top w:val="none" w:sz="0" w:space="0" w:color="auto"/>
                    <w:left w:val="none" w:sz="0" w:space="0" w:color="auto"/>
                    <w:bottom w:val="none" w:sz="0" w:space="0" w:color="auto"/>
                    <w:right w:val="none" w:sz="0" w:space="0" w:color="auto"/>
                  </w:divBdr>
                  <w:divsChild>
                    <w:div w:id="11341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526">
              <w:marLeft w:val="0"/>
              <w:marRight w:val="0"/>
              <w:marTop w:val="0"/>
              <w:marBottom w:val="0"/>
              <w:divBdr>
                <w:top w:val="none" w:sz="0" w:space="0" w:color="auto"/>
                <w:left w:val="none" w:sz="0" w:space="0" w:color="auto"/>
                <w:bottom w:val="none" w:sz="0" w:space="0" w:color="auto"/>
                <w:right w:val="none" w:sz="0" w:space="0" w:color="auto"/>
              </w:divBdr>
              <w:divsChild>
                <w:div w:id="113051164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6735">
      <w:bodyDiv w:val="1"/>
      <w:marLeft w:val="0"/>
      <w:marRight w:val="0"/>
      <w:marTop w:val="0"/>
      <w:marBottom w:val="0"/>
      <w:divBdr>
        <w:top w:val="none" w:sz="0" w:space="0" w:color="auto"/>
        <w:left w:val="none" w:sz="0" w:space="0" w:color="auto"/>
        <w:bottom w:val="none" w:sz="0" w:space="0" w:color="auto"/>
        <w:right w:val="none" w:sz="0" w:space="0" w:color="auto"/>
      </w:divBdr>
    </w:div>
    <w:div w:id="196166549">
      <w:bodyDiv w:val="1"/>
      <w:marLeft w:val="0"/>
      <w:marRight w:val="0"/>
      <w:marTop w:val="0"/>
      <w:marBottom w:val="0"/>
      <w:divBdr>
        <w:top w:val="none" w:sz="0" w:space="0" w:color="auto"/>
        <w:left w:val="none" w:sz="0" w:space="0" w:color="auto"/>
        <w:bottom w:val="none" w:sz="0" w:space="0" w:color="auto"/>
        <w:right w:val="none" w:sz="0" w:space="0" w:color="auto"/>
      </w:divBdr>
      <w:divsChild>
        <w:div w:id="89400883">
          <w:marLeft w:val="0"/>
          <w:marRight w:val="0"/>
          <w:marTop w:val="0"/>
          <w:marBottom w:val="0"/>
          <w:divBdr>
            <w:top w:val="none" w:sz="0" w:space="0" w:color="auto"/>
            <w:left w:val="none" w:sz="0" w:space="0" w:color="auto"/>
            <w:bottom w:val="none" w:sz="0" w:space="0" w:color="auto"/>
            <w:right w:val="none" w:sz="0" w:space="0" w:color="auto"/>
          </w:divBdr>
          <w:divsChild>
            <w:div w:id="257980839">
              <w:marLeft w:val="0"/>
              <w:marRight w:val="0"/>
              <w:marTop w:val="225"/>
              <w:marBottom w:val="0"/>
              <w:divBdr>
                <w:top w:val="none" w:sz="0" w:space="0" w:color="auto"/>
                <w:left w:val="none" w:sz="0" w:space="0" w:color="auto"/>
                <w:bottom w:val="none" w:sz="0" w:space="0" w:color="auto"/>
                <w:right w:val="none" w:sz="0" w:space="0" w:color="auto"/>
              </w:divBdr>
            </w:div>
            <w:div w:id="309754797">
              <w:marLeft w:val="0"/>
              <w:marRight w:val="0"/>
              <w:marTop w:val="225"/>
              <w:marBottom w:val="0"/>
              <w:divBdr>
                <w:top w:val="none" w:sz="0" w:space="0" w:color="auto"/>
                <w:left w:val="none" w:sz="0" w:space="0" w:color="auto"/>
                <w:bottom w:val="none" w:sz="0" w:space="0" w:color="auto"/>
                <w:right w:val="none" w:sz="0" w:space="0" w:color="auto"/>
              </w:divBdr>
            </w:div>
            <w:div w:id="430518005">
              <w:marLeft w:val="0"/>
              <w:marRight w:val="0"/>
              <w:marTop w:val="225"/>
              <w:marBottom w:val="0"/>
              <w:divBdr>
                <w:top w:val="none" w:sz="0" w:space="0" w:color="auto"/>
                <w:left w:val="none" w:sz="0" w:space="0" w:color="auto"/>
                <w:bottom w:val="none" w:sz="0" w:space="0" w:color="auto"/>
                <w:right w:val="none" w:sz="0" w:space="0" w:color="auto"/>
              </w:divBdr>
              <w:divsChild>
                <w:div w:id="136653377">
                  <w:marLeft w:val="0"/>
                  <w:marRight w:val="0"/>
                  <w:marTop w:val="0"/>
                  <w:marBottom w:val="0"/>
                  <w:divBdr>
                    <w:top w:val="none" w:sz="0" w:space="0" w:color="auto"/>
                    <w:left w:val="none" w:sz="0" w:space="0" w:color="auto"/>
                    <w:bottom w:val="none" w:sz="0" w:space="0" w:color="auto"/>
                    <w:right w:val="none" w:sz="0" w:space="0" w:color="auto"/>
                  </w:divBdr>
                </w:div>
              </w:divsChild>
            </w:div>
            <w:div w:id="443615465">
              <w:marLeft w:val="0"/>
              <w:marRight w:val="0"/>
              <w:marTop w:val="225"/>
              <w:marBottom w:val="0"/>
              <w:divBdr>
                <w:top w:val="none" w:sz="0" w:space="0" w:color="auto"/>
                <w:left w:val="none" w:sz="0" w:space="0" w:color="auto"/>
                <w:bottom w:val="none" w:sz="0" w:space="0" w:color="auto"/>
                <w:right w:val="none" w:sz="0" w:space="0" w:color="auto"/>
              </w:divBdr>
            </w:div>
            <w:div w:id="612399947">
              <w:marLeft w:val="0"/>
              <w:marRight w:val="0"/>
              <w:marTop w:val="225"/>
              <w:marBottom w:val="0"/>
              <w:divBdr>
                <w:top w:val="none" w:sz="0" w:space="0" w:color="auto"/>
                <w:left w:val="none" w:sz="0" w:space="0" w:color="auto"/>
                <w:bottom w:val="none" w:sz="0" w:space="0" w:color="auto"/>
                <w:right w:val="none" w:sz="0" w:space="0" w:color="auto"/>
              </w:divBdr>
              <w:divsChild>
                <w:div w:id="996303086">
                  <w:marLeft w:val="0"/>
                  <w:marRight w:val="0"/>
                  <w:marTop w:val="0"/>
                  <w:marBottom w:val="0"/>
                  <w:divBdr>
                    <w:top w:val="none" w:sz="0" w:space="0" w:color="auto"/>
                    <w:left w:val="none" w:sz="0" w:space="0" w:color="auto"/>
                    <w:bottom w:val="none" w:sz="0" w:space="0" w:color="auto"/>
                    <w:right w:val="none" w:sz="0" w:space="0" w:color="auto"/>
                  </w:divBdr>
                </w:div>
              </w:divsChild>
            </w:div>
            <w:div w:id="630283934">
              <w:marLeft w:val="0"/>
              <w:marRight w:val="0"/>
              <w:marTop w:val="225"/>
              <w:marBottom w:val="0"/>
              <w:divBdr>
                <w:top w:val="none" w:sz="0" w:space="0" w:color="auto"/>
                <w:left w:val="none" w:sz="0" w:space="0" w:color="auto"/>
                <w:bottom w:val="none" w:sz="0" w:space="0" w:color="auto"/>
                <w:right w:val="none" w:sz="0" w:space="0" w:color="auto"/>
              </w:divBdr>
              <w:divsChild>
                <w:div w:id="1064184322">
                  <w:marLeft w:val="0"/>
                  <w:marRight w:val="0"/>
                  <w:marTop w:val="0"/>
                  <w:marBottom w:val="0"/>
                  <w:divBdr>
                    <w:top w:val="none" w:sz="0" w:space="0" w:color="auto"/>
                    <w:left w:val="none" w:sz="0" w:space="0" w:color="auto"/>
                    <w:bottom w:val="none" w:sz="0" w:space="0" w:color="auto"/>
                    <w:right w:val="none" w:sz="0" w:space="0" w:color="auto"/>
                  </w:divBdr>
                </w:div>
              </w:divsChild>
            </w:div>
            <w:div w:id="687219960">
              <w:marLeft w:val="0"/>
              <w:marRight w:val="0"/>
              <w:marTop w:val="225"/>
              <w:marBottom w:val="0"/>
              <w:divBdr>
                <w:top w:val="none" w:sz="0" w:space="0" w:color="auto"/>
                <w:left w:val="none" w:sz="0" w:space="0" w:color="auto"/>
                <w:bottom w:val="none" w:sz="0" w:space="0" w:color="auto"/>
                <w:right w:val="none" w:sz="0" w:space="0" w:color="auto"/>
              </w:divBdr>
            </w:div>
            <w:div w:id="774859545">
              <w:marLeft w:val="0"/>
              <w:marRight w:val="0"/>
              <w:marTop w:val="225"/>
              <w:marBottom w:val="0"/>
              <w:divBdr>
                <w:top w:val="none" w:sz="0" w:space="0" w:color="auto"/>
                <w:left w:val="none" w:sz="0" w:space="0" w:color="auto"/>
                <w:bottom w:val="none" w:sz="0" w:space="0" w:color="auto"/>
                <w:right w:val="none" w:sz="0" w:space="0" w:color="auto"/>
              </w:divBdr>
            </w:div>
            <w:div w:id="833572379">
              <w:marLeft w:val="0"/>
              <w:marRight w:val="0"/>
              <w:marTop w:val="225"/>
              <w:marBottom w:val="0"/>
              <w:divBdr>
                <w:top w:val="none" w:sz="0" w:space="0" w:color="auto"/>
                <w:left w:val="none" w:sz="0" w:space="0" w:color="auto"/>
                <w:bottom w:val="none" w:sz="0" w:space="0" w:color="auto"/>
                <w:right w:val="none" w:sz="0" w:space="0" w:color="auto"/>
              </w:divBdr>
              <w:divsChild>
                <w:div w:id="479352215">
                  <w:marLeft w:val="0"/>
                  <w:marRight w:val="0"/>
                  <w:marTop w:val="0"/>
                  <w:marBottom w:val="0"/>
                  <w:divBdr>
                    <w:top w:val="none" w:sz="0" w:space="0" w:color="auto"/>
                    <w:left w:val="none" w:sz="0" w:space="0" w:color="auto"/>
                    <w:bottom w:val="none" w:sz="0" w:space="0" w:color="auto"/>
                    <w:right w:val="none" w:sz="0" w:space="0" w:color="auto"/>
                  </w:divBdr>
                </w:div>
              </w:divsChild>
            </w:div>
            <w:div w:id="973411421">
              <w:marLeft w:val="0"/>
              <w:marRight w:val="0"/>
              <w:marTop w:val="225"/>
              <w:marBottom w:val="0"/>
              <w:divBdr>
                <w:top w:val="none" w:sz="0" w:space="0" w:color="auto"/>
                <w:left w:val="none" w:sz="0" w:space="0" w:color="auto"/>
                <w:bottom w:val="none" w:sz="0" w:space="0" w:color="auto"/>
                <w:right w:val="none" w:sz="0" w:space="0" w:color="auto"/>
              </w:divBdr>
              <w:divsChild>
                <w:div w:id="591814144">
                  <w:marLeft w:val="0"/>
                  <w:marRight w:val="0"/>
                  <w:marTop w:val="0"/>
                  <w:marBottom w:val="0"/>
                  <w:divBdr>
                    <w:top w:val="none" w:sz="0" w:space="0" w:color="auto"/>
                    <w:left w:val="none" w:sz="0" w:space="0" w:color="auto"/>
                    <w:bottom w:val="none" w:sz="0" w:space="0" w:color="auto"/>
                    <w:right w:val="none" w:sz="0" w:space="0" w:color="auto"/>
                  </w:divBdr>
                </w:div>
              </w:divsChild>
            </w:div>
            <w:div w:id="1081829795">
              <w:marLeft w:val="0"/>
              <w:marRight w:val="0"/>
              <w:marTop w:val="225"/>
              <w:marBottom w:val="0"/>
              <w:divBdr>
                <w:top w:val="none" w:sz="0" w:space="0" w:color="auto"/>
                <w:left w:val="none" w:sz="0" w:space="0" w:color="auto"/>
                <w:bottom w:val="none" w:sz="0" w:space="0" w:color="auto"/>
                <w:right w:val="none" w:sz="0" w:space="0" w:color="auto"/>
              </w:divBdr>
              <w:divsChild>
                <w:div w:id="473716050">
                  <w:marLeft w:val="0"/>
                  <w:marRight w:val="0"/>
                  <w:marTop w:val="0"/>
                  <w:marBottom w:val="0"/>
                  <w:divBdr>
                    <w:top w:val="none" w:sz="0" w:space="0" w:color="auto"/>
                    <w:left w:val="none" w:sz="0" w:space="0" w:color="auto"/>
                    <w:bottom w:val="none" w:sz="0" w:space="0" w:color="auto"/>
                    <w:right w:val="none" w:sz="0" w:space="0" w:color="auto"/>
                  </w:divBdr>
                </w:div>
              </w:divsChild>
            </w:div>
            <w:div w:id="1099371771">
              <w:marLeft w:val="0"/>
              <w:marRight w:val="0"/>
              <w:marTop w:val="225"/>
              <w:marBottom w:val="0"/>
              <w:divBdr>
                <w:top w:val="none" w:sz="0" w:space="0" w:color="auto"/>
                <w:left w:val="none" w:sz="0" w:space="0" w:color="auto"/>
                <w:bottom w:val="none" w:sz="0" w:space="0" w:color="auto"/>
                <w:right w:val="none" w:sz="0" w:space="0" w:color="auto"/>
              </w:divBdr>
            </w:div>
            <w:div w:id="1119183958">
              <w:marLeft w:val="0"/>
              <w:marRight w:val="0"/>
              <w:marTop w:val="0"/>
              <w:marBottom w:val="0"/>
              <w:divBdr>
                <w:top w:val="none" w:sz="0" w:space="0" w:color="auto"/>
                <w:left w:val="none" w:sz="0" w:space="0" w:color="auto"/>
                <w:bottom w:val="none" w:sz="0" w:space="0" w:color="auto"/>
                <w:right w:val="none" w:sz="0" w:space="0" w:color="auto"/>
              </w:divBdr>
            </w:div>
            <w:div w:id="1171483637">
              <w:marLeft w:val="0"/>
              <w:marRight w:val="0"/>
              <w:marTop w:val="225"/>
              <w:marBottom w:val="0"/>
              <w:divBdr>
                <w:top w:val="none" w:sz="0" w:space="0" w:color="auto"/>
                <w:left w:val="none" w:sz="0" w:space="0" w:color="auto"/>
                <w:bottom w:val="none" w:sz="0" w:space="0" w:color="auto"/>
                <w:right w:val="none" w:sz="0" w:space="0" w:color="auto"/>
              </w:divBdr>
              <w:divsChild>
                <w:div w:id="601963159">
                  <w:marLeft w:val="0"/>
                  <w:marRight w:val="0"/>
                  <w:marTop w:val="0"/>
                  <w:marBottom w:val="0"/>
                  <w:divBdr>
                    <w:top w:val="none" w:sz="0" w:space="0" w:color="auto"/>
                    <w:left w:val="none" w:sz="0" w:space="0" w:color="auto"/>
                    <w:bottom w:val="none" w:sz="0" w:space="0" w:color="auto"/>
                    <w:right w:val="none" w:sz="0" w:space="0" w:color="auto"/>
                  </w:divBdr>
                </w:div>
              </w:divsChild>
            </w:div>
            <w:div w:id="1275552540">
              <w:marLeft w:val="0"/>
              <w:marRight w:val="0"/>
              <w:marTop w:val="225"/>
              <w:marBottom w:val="0"/>
              <w:divBdr>
                <w:top w:val="none" w:sz="0" w:space="0" w:color="auto"/>
                <w:left w:val="none" w:sz="0" w:space="0" w:color="auto"/>
                <w:bottom w:val="none" w:sz="0" w:space="0" w:color="auto"/>
                <w:right w:val="none" w:sz="0" w:space="0" w:color="auto"/>
              </w:divBdr>
              <w:divsChild>
                <w:div w:id="123207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160">
          <w:marLeft w:val="0"/>
          <w:marRight w:val="0"/>
          <w:marTop w:val="0"/>
          <w:marBottom w:val="150"/>
          <w:divBdr>
            <w:top w:val="none" w:sz="0" w:space="0" w:color="auto"/>
            <w:left w:val="none" w:sz="0" w:space="0" w:color="auto"/>
            <w:bottom w:val="none" w:sz="0" w:space="0" w:color="auto"/>
            <w:right w:val="none" w:sz="0" w:space="0" w:color="auto"/>
          </w:divBdr>
          <w:divsChild>
            <w:div w:id="234319408">
              <w:marLeft w:val="0"/>
              <w:marRight w:val="0"/>
              <w:marTop w:val="0"/>
              <w:marBottom w:val="0"/>
              <w:divBdr>
                <w:top w:val="none" w:sz="0" w:space="0" w:color="auto"/>
                <w:left w:val="none" w:sz="0" w:space="0" w:color="auto"/>
                <w:bottom w:val="none" w:sz="0" w:space="0" w:color="auto"/>
                <w:right w:val="none" w:sz="0" w:space="0" w:color="auto"/>
              </w:divBdr>
              <w:divsChild>
                <w:div w:id="1174104125">
                  <w:marLeft w:val="0"/>
                  <w:marRight w:val="0"/>
                  <w:marTop w:val="0"/>
                  <w:marBottom w:val="0"/>
                  <w:divBdr>
                    <w:top w:val="none" w:sz="0" w:space="0" w:color="auto"/>
                    <w:left w:val="none" w:sz="0" w:space="0" w:color="auto"/>
                    <w:bottom w:val="none" w:sz="0" w:space="0" w:color="auto"/>
                    <w:right w:val="none" w:sz="0" w:space="0" w:color="auto"/>
                  </w:divBdr>
                  <w:divsChild>
                    <w:div w:id="121390352">
                      <w:marLeft w:val="0"/>
                      <w:marRight w:val="135"/>
                      <w:marTop w:val="0"/>
                      <w:marBottom w:val="0"/>
                      <w:divBdr>
                        <w:top w:val="none" w:sz="0" w:space="0" w:color="auto"/>
                        <w:left w:val="none" w:sz="0" w:space="0" w:color="auto"/>
                        <w:bottom w:val="none" w:sz="0" w:space="0" w:color="auto"/>
                        <w:right w:val="none" w:sz="0" w:space="0" w:color="auto"/>
                      </w:divBdr>
                    </w:div>
                    <w:div w:id="3331872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059263">
      <w:bodyDiv w:val="1"/>
      <w:marLeft w:val="0"/>
      <w:marRight w:val="0"/>
      <w:marTop w:val="0"/>
      <w:marBottom w:val="0"/>
      <w:divBdr>
        <w:top w:val="none" w:sz="0" w:space="0" w:color="auto"/>
        <w:left w:val="none" w:sz="0" w:space="0" w:color="auto"/>
        <w:bottom w:val="none" w:sz="0" w:space="0" w:color="auto"/>
        <w:right w:val="none" w:sz="0" w:space="0" w:color="auto"/>
      </w:divBdr>
      <w:divsChild>
        <w:div w:id="410081320">
          <w:marLeft w:val="1200"/>
          <w:marRight w:val="0"/>
          <w:marTop w:val="0"/>
          <w:marBottom w:val="0"/>
          <w:divBdr>
            <w:top w:val="none" w:sz="0" w:space="0" w:color="auto"/>
            <w:left w:val="none" w:sz="0" w:space="0" w:color="auto"/>
            <w:bottom w:val="none" w:sz="0" w:space="0" w:color="auto"/>
            <w:right w:val="none" w:sz="0" w:space="0" w:color="auto"/>
          </w:divBdr>
          <w:divsChild>
            <w:div w:id="262156208">
              <w:marLeft w:val="0"/>
              <w:marRight w:val="0"/>
              <w:marTop w:val="0"/>
              <w:marBottom w:val="0"/>
              <w:divBdr>
                <w:top w:val="none" w:sz="0" w:space="0" w:color="auto"/>
                <w:left w:val="none" w:sz="0" w:space="0" w:color="auto"/>
                <w:bottom w:val="none" w:sz="0" w:space="0" w:color="auto"/>
                <w:right w:val="none" w:sz="0" w:space="0" w:color="auto"/>
              </w:divBdr>
              <w:divsChild>
                <w:div w:id="11596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6811">
          <w:marLeft w:val="0"/>
          <w:marRight w:val="0"/>
          <w:marTop w:val="0"/>
          <w:marBottom w:val="0"/>
          <w:divBdr>
            <w:top w:val="none" w:sz="0" w:space="0" w:color="auto"/>
            <w:left w:val="none" w:sz="0" w:space="0" w:color="auto"/>
            <w:bottom w:val="none" w:sz="0" w:space="0" w:color="auto"/>
            <w:right w:val="none" w:sz="0" w:space="0" w:color="auto"/>
          </w:divBdr>
          <w:divsChild>
            <w:div w:id="11692324">
              <w:marLeft w:val="0"/>
              <w:marRight w:val="0"/>
              <w:marTop w:val="0"/>
              <w:marBottom w:val="180"/>
              <w:divBdr>
                <w:top w:val="none" w:sz="0" w:space="0" w:color="auto"/>
                <w:left w:val="none" w:sz="0" w:space="0" w:color="auto"/>
                <w:bottom w:val="single" w:sz="6" w:space="6" w:color="EEEEEE"/>
                <w:right w:val="none" w:sz="0" w:space="0" w:color="auto"/>
              </w:divBdr>
            </w:div>
          </w:divsChild>
        </w:div>
        <w:div w:id="568734946">
          <w:marLeft w:val="0"/>
          <w:marRight w:val="0"/>
          <w:marTop w:val="0"/>
          <w:marBottom w:val="0"/>
          <w:divBdr>
            <w:top w:val="none" w:sz="0" w:space="0" w:color="auto"/>
            <w:left w:val="none" w:sz="0" w:space="0" w:color="auto"/>
            <w:bottom w:val="none" w:sz="0" w:space="0" w:color="auto"/>
            <w:right w:val="none" w:sz="0" w:space="0" w:color="auto"/>
          </w:divBdr>
          <w:divsChild>
            <w:div w:id="2441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3935813">
      <w:bodyDiv w:val="1"/>
      <w:marLeft w:val="0"/>
      <w:marRight w:val="0"/>
      <w:marTop w:val="0"/>
      <w:marBottom w:val="0"/>
      <w:divBdr>
        <w:top w:val="none" w:sz="0" w:space="0" w:color="auto"/>
        <w:left w:val="none" w:sz="0" w:space="0" w:color="auto"/>
        <w:bottom w:val="none" w:sz="0" w:space="0" w:color="auto"/>
        <w:right w:val="none" w:sz="0" w:space="0" w:color="auto"/>
      </w:divBdr>
      <w:divsChild>
        <w:div w:id="776294542">
          <w:marLeft w:val="0"/>
          <w:marRight w:val="0"/>
          <w:marTop w:val="0"/>
          <w:marBottom w:val="450"/>
          <w:divBdr>
            <w:top w:val="none" w:sz="0" w:space="0" w:color="auto"/>
            <w:left w:val="none" w:sz="0" w:space="0" w:color="auto"/>
            <w:bottom w:val="none" w:sz="0" w:space="0" w:color="auto"/>
            <w:right w:val="none" w:sz="0" w:space="0" w:color="auto"/>
          </w:divBdr>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sChild>
    </w:div>
    <w:div w:id="221450688">
      <w:bodyDiv w:val="1"/>
      <w:marLeft w:val="0"/>
      <w:marRight w:val="0"/>
      <w:marTop w:val="0"/>
      <w:marBottom w:val="0"/>
      <w:divBdr>
        <w:top w:val="none" w:sz="0" w:space="0" w:color="auto"/>
        <w:left w:val="none" w:sz="0" w:space="0" w:color="auto"/>
        <w:bottom w:val="none" w:sz="0" w:space="0" w:color="auto"/>
        <w:right w:val="none" w:sz="0" w:space="0" w:color="auto"/>
      </w:divBdr>
      <w:divsChild>
        <w:div w:id="278101360">
          <w:marLeft w:val="0"/>
          <w:marRight w:val="0"/>
          <w:marTop w:val="0"/>
          <w:marBottom w:val="150"/>
          <w:divBdr>
            <w:top w:val="none" w:sz="0" w:space="0" w:color="auto"/>
            <w:left w:val="none" w:sz="0" w:space="0" w:color="auto"/>
            <w:bottom w:val="none" w:sz="0" w:space="0" w:color="auto"/>
            <w:right w:val="none" w:sz="0" w:space="0" w:color="auto"/>
          </w:divBdr>
          <w:divsChild>
            <w:div w:id="760640304">
              <w:marLeft w:val="0"/>
              <w:marRight w:val="0"/>
              <w:marTop w:val="300"/>
              <w:marBottom w:val="0"/>
              <w:divBdr>
                <w:top w:val="none" w:sz="0" w:space="0" w:color="auto"/>
                <w:left w:val="none" w:sz="0" w:space="0" w:color="auto"/>
                <w:bottom w:val="none" w:sz="0" w:space="0" w:color="auto"/>
                <w:right w:val="none" w:sz="0" w:space="0" w:color="auto"/>
              </w:divBdr>
            </w:div>
            <w:div w:id="1055853139">
              <w:marLeft w:val="0"/>
              <w:marRight w:val="0"/>
              <w:marTop w:val="0"/>
              <w:marBottom w:val="0"/>
              <w:divBdr>
                <w:top w:val="none" w:sz="0" w:space="0" w:color="auto"/>
                <w:left w:val="none" w:sz="0" w:space="0" w:color="auto"/>
                <w:bottom w:val="none" w:sz="0" w:space="0" w:color="auto"/>
                <w:right w:val="none" w:sz="0" w:space="0" w:color="auto"/>
              </w:divBdr>
              <w:divsChild>
                <w:div w:id="1121995075">
                  <w:marLeft w:val="0"/>
                  <w:marRight w:val="0"/>
                  <w:marTop w:val="0"/>
                  <w:marBottom w:val="0"/>
                  <w:divBdr>
                    <w:top w:val="none" w:sz="0" w:space="0" w:color="auto"/>
                    <w:left w:val="none" w:sz="0" w:space="0" w:color="auto"/>
                    <w:bottom w:val="none" w:sz="0" w:space="0" w:color="auto"/>
                    <w:right w:val="none" w:sz="0" w:space="0" w:color="auto"/>
                  </w:divBdr>
                  <w:divsChild>
                    <w:div w:id="6064734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2131">
      <w:bodyDiv w:val="1"/>
      <w:marLeft w:val="0"/>
      <w:marRight w:val="0"/>
      <w:marTop w:val="0"/>
      <w:marBottom w:val="0"/>
      <w:divBdr>
        <w:top w:val="none" w:sz="0" w:space="0" w:color="auto"/>
        <w:left w:val="none" w:sz="0" w:space="0" w:color="auto"/>
        <w:bottom w:val="none" w:sz="0" w:space="0" w:color="auto"/>
        <w:right w:val="none" w:sz="0" w:space="0" w:color="auto"/>
      </w:divBdr>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sChild>
    </w:div>
    <w:div w:id="233006649">
      <w:bodyDiv w:val="1"/>
      <w:marLeft w:val="0"/>
      <w:marRight w:val="0"/>
      <w:marTop w:val="0"/>
      <w:marBottom w:val="0"/>
      <w:divBdr>
        <w:top w:val="none" w:sz="0" w:space="0" w:color="auto"/>
        <w:left w:val="none" w:sz="0" w:space="0" w:color="auto"/>
        <w:bottom w:val="none" w:sz="0" w:space="0" w:color="auto"/>
        <w:right w:val="none" w:sz="0" w:space="0" w:color="auto"/>
      </w:divBdr>
      <w:divsChild>
        <w:div w:id="1309625872">
          <w:marLeft w:val="0"/>
          <w:marRight w:val="0"/>
          <w:marTop w:val="195"/>
          <w:marBottom w:val="0"/>
          <w:divBdr>
            <w:top w:val="single" w:sz="6" w:space="4" w:color="EEEEEE"/>
            <w:left w:val="none" w:sz="0" w:space="0" w:color="auto"/>
            <w:bottom w:val="single" w:sz="6" w:space="4" w:color="EEEEEE"/>
            <w:right w:val="none" w:sz="0" w:space="0" w:color="auto"/>
          </w:divBdr>
          <w:divsChild>
            <w:div w:id="1144548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245767179">
      <w:bodyDiv w:val="1"/>
      <w:marLeft w:val="0"/>
      <w:marRight w:val="0"/>
      <w:marTop w:val="0"/>
      <w:marBottom w:val="0"/>
      <w:divBdr>
        <w:top w:val="none" w:sz="0" w:space="0" w:color="auto"/>
        <w:left w:val="none" w:sz="0" w:space="0" w:color="auto"/>
        <w:bottom w:val="none" w:sz="0" w:space="0" w:color="auto"/>
        <w:right w:val="none" w:sz="0" w:space="0" w:color="auto"/>
      </w:divBdr>
    </w:div>
    <w:div w:id="247538797">
      <w:bodyDiv w:val="1"/>
      <w:marLeft w:val="0"/>
      <w:marRight w:val="0"/>
      <w:marTop w:val="0"/>
      <w:marBottom w:val="0"/>
      <w:divBdr>
        <w:top w:val="none" w:sz="0" w:space="0" w:color="auto"/>
        <w:left w:val="none" w:sz="0" w:space="0" w:color="auto"/>
        <w:bottom w:val="none" w:sz="0" w:space="0" w:color="auto"/>
        <w:right w:val="none" w:sz="0" w:space="0" w:color="auto"/>
      </w:divBdr>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2131973">
      <w:bodyDiv w:val="1"/>
      <w:marLeft w:val="0"/>
      <w:marRight w:val="0"/>
      <w:marTop w:val="0"/>
      <w:marBottom w:val="0"/>
      <w:divBdr>
        <w:top w:val="none" w:sz="0" w:space="0" w:color="auto"/>
        <w:left w:val="none" w:sz="0" w:space="0" w:color="auto"/>
        <w:bottom w:val="none" w:sz="0" w:space="0" w:color="auto"/>
        <w:right w:val="none" w:sz="0" w:space="0" w:color="auto"/>
      </w:divBdr>
      <w:divsChild>
        <w:div w:id="365257728">
          <w:marLeft w:val="0"/>
          <w:marRight w:val="0"/>
          <w:marTop w:val="0"/>
          <w:marBottom w:val="0"/>
          <w:divBdr>
            <w:top w:val="none" w:sz="0" w:space="0" w:color="auto"/>
            <w:left w:val="none" w:sz="0" w:space="0" w:color="auto"/>
            <w:bottom w:val="none" w:sz="0" w:space="0" w:color="auto"/>
            <w:right w:val="none" w:sz="0" w:space="0" w:color="auto"/>
          </w:divBdr>
          <w:divsChild>
            <w:div w:id="1147285972">
              <w:marLeft w:val="0"/>
              <w:marRight w:val="0"/>
              <w:marTop w:val="0"/>
              <w:marBottom w:val="180"/>
              <w:divBdr>
                <w:top w:val="none" w:sz="0" w:space="0" w:color="auto"/>
                <w:left w:val="none" w:sz="0" w:space="0" w:color="auto"/>
                <w:bottom w:val="single" w:sz="6" w:space="6" w:color="EEEEEE"/>
                <w:right w:val="none" w:sz="0" w:space="0" w:color="auto"/>
              </w:divBdr>
            </w:div>
          </w:divsChild>
        </w:div>
        <w:div w:id="506360807">
          <w:marLeft w:val="1200"/>
          <w:marRight w:val="0"/>
          <w:marTop w:val="0"/>
          <w:marBottom w:val="0"/>
          <w:divBdr>
            <w:top w:val="none" w:sz="0" w:space="0" w:color="auto"/>
            <w:left w:val="none" w:sz="0" w:space="0" w:color="auto"/>
            <w:bottom w:val="none" w:sz="0" w:space="0" w:color="auto"/>
            <w:right w:val="none" w:sz="0" w:space="0" w:color="auto"/>
          </w:divBdr>
          <w:divsChild>
            <w:div w:id="1003321223">
              <w:marLeft w:val="0"/>
              <w:marRight w:val="0"/>
              <w:marTop w:val="0"/>
              <w:marBottom w:val="0"/>
              <w:divBdr>
                <w:top w:val="none" w:sz="0" w:space="0" w:color="auto"/>
                <w:left w:val="none" w:sz="0" w:space="0" w:color="auto"/>
                <w:bottom w:val="none" w:sz="0" w:space="0" w:color="auto"/>
                <w:right w:val="none" w:sz="0" w:space="0" w:color="auto"/>
              </w:divBdr>
              <w:divsChild>
                <w:div w:id="438456083">
                  <w:marLeft w:val="0"/>
                  <w:marRight w:val="0"/>
                  <w:marTop w:val="0"/>
                  <w:marBottom w:val="0"/>
                  <w:divBdr>
                    <w:top w:val="none" w:sz="0" w:space="0" w:color="auto"/>
                    <w:left w:val="none" w:sz="0" w:space="0" w:color="auto"/>
                    <w:bottom w:val="none" w:sz="0" w:space="0" w:color="auto"/>
                    <w:right w:val="none" w:sz="0" w:space="0" w:color="auto"/>
                  </w:divBdr>
                </w:div>
                <w:div w:id="707875247">
                  <w:marLeft w:val="0"/>
                  <w:marRight w:val="0"/>
                  <w:marTop w:val="0"/>
                  <w:marBottom w:val="450"/>
                  <w:divBdr>
                    <w:top w:val="none" w:sz="0" w:space="0" w:color="auto"/>
                    <w:left w:val="none" w:sz="0" w:space="0" w:color="auto"/>
                    <w:bottom w:val="single" w:sz="6" w:space="11" w:color="EEEEEE"/>
                    <w:right w:val="none" w:sz="0" w:space="0" w:color="auto"/>
                  </w:divBdr>
                </w:div>
              </w:divsChild>
            </w:div>
          </w:divsChild>
        </w:div>
      </w:divsChild>
    </w:div>
    <w:div w:id="252713240">
      <w:bodyDiv w:val="1"/>
      <w:marLeft w:val="0"/>
      <w:marRight w:val="0"/>
      <w:marTop w:val="0"/>
      <w:marBottom w:val="0"/>
      <w:divBdr>
        <w:top w:val="none" w:sz="0" w:space="0" w:color="auto"/>
        <w:left w:val="none" w:sz="0" w:space="0" w:color="auto"/>
        <w:bottom w:val="none" w:sz="0" w:space="0" w:color="auto"/>
        <w:right w:val="none" w:sz="0" w:space="0" w:color="auto"/>
      </w:divBdr>
      <w:divsChild>
        <w:div w:id="698971854">
          <w:marLeft w:val="0"/>
          <w:marRight w:val="0"/>
          <w:marTop w:val="0"/>
          <w:marBottom w:val="0"/>
          <w:divBdr>
            <w:top w:val="none" w:sz="0" w:space="0" w:color="auto"/>
            <w:left w:val="none" w:sz="0" w:space="0" w:color="auto"/>
            <w:bottom w:val="none" w:sz="0" w:space="0" w:color="auto"/>
            <w:right w:val="none" w:sz="0" w:space="0" w:color="auto"/>
          </w:divBdr>
          <w:divsChild>
            <w:div w:id="94133302">
              <w:marLeft w:val="0"/>
              <w:marRight w:val="255"/>
              <w:marTop w:val="0"/>
              <w:marBottom w:val="0"/>
              <w:divBdr>
                <w:top w:val="none" w:sz="0" w:space="0" w:color="auto"/>
                <w:left w:val="none" w:sz="0" w:space="0" w:color="auto"/>
                <w:bottom w:val="none" w:sz="0" w:space="0" w:color="auto"/>
                <w:right w:val="none" w:sz="0" w:space="0" w:color="auto"/>
              </w:divBdr>
            </w:div>
          </w:divsChild>
        </w:div>
        <w:div w:id="1167600318">
          <w:marLeft w:val="0"/>
          <w:marRight w:val="0"/>
          <w:marTop w:val="0"/>
          <w:marBottom w:val="0"/>
          <w:divBdr>
            <w:top w:val="none" w:sz="0" w:space="0" w:color="auto"/>
            <w:left w:val="none" w:sz="0" w:space="0" w:color="auto"/>
            <w:bottom w:val="none" w:sz="0" w:space="0" w:color="auto"/>
            <w:right w:val="none" w:sz="0" w:space="0" w:color="auto"/>
          </w:divBdr>
        </w:div>
      </w:divsChild>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
            <w:div w:id="1287009668">
              <w:marLeft w:val="3346"/>
              <w:marRight w:val="1309"/>
              <w:marTop w:val="0"/>
              <w:marBottom w:val="0"/>
              <w:divBdr>
                <w:top w:val="none" w:sz="0" w:space="0" w:color="auto"/>
                <w:left w:val="none" w:sz="0" w:space="0" w:color="auto"/>
                <w:bottom w:val="none" w:sz="0" w:space="0" w:color="auto"/>
                <w:right w:val="none" w:sz="0" w:space="0" w:color="auto"/>
              </w:divBdr>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sChild>
    </w:div>
    <w:div w:id="268239328">
      <w:bodyDiv w:val="1"/>
      <w:marLeft w:val="0"/>
      <w:marRight w:val="0"/>
      <w:marTop w:val="0"/>
      <w:marBottom w:val="0"/>
      <w:divBdr>
        <w:top w:val="none" w:sz="0" w:space="0" w:color="auto"/>
        <w:left w:val="none" w:sz="0" w:space="0" w:color="auto"/>
        <w:bottom w:val="none" w:sz="0" w:space="0" w:color="auto"/>
        <w:right w:val="none" w:sz="0" w:space="0" w:color="auto"/>
      </w:divBdr>
      <w:divsChild>
        <w:div w:id="1310481875">
          <w:marLeft w:val="0"/>
          <w:marRight w:val="0"/>
          <w:marTop w:val="0"/>
          <w:marBottom w:val="150"/>
          <w:divBdr>
            <w:top w:val="none" w:sz="0" w:space="0" w:color="auto"/>
            <w:left w:val="none" w:sz="0" w:space="0" w:color="auto"/>
            <w:bottom w:val="none" w:sz="0" w:space="0" w:color="auto"/>
            <w:right w:val="none" w:sz="0" w:space="0" w:color="auto"/>
          </w:divBdr>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861568">
      <w:bodyDiv w:val="1"/>
      <w:marLeft w:val="0"/>
      <w:marRight w:val="0"/>
      <w:marTop w:val="0"/>
      <w:marBottom w:val="0"/>
      <w:divBdr>
        <w:top w:val="none" w:sz="0" w:space="0" w:color="auto"/>
        <w:left w:val="none" w:sz="0" w:space="0" w:color="auto"/>
        <w:bottom w:val="none" w:sz="0" w:space="0" w:color="auto"/>
        <w:right w:val="none" w:sz="0" w:space="0" w:color="auto"/>
      </w:divBdr>
      <w:divsChild>
        <w:div w:id="232207904">
          <w:marLeft w:val="0"/>
          <w:marRight w:val="0"/>
          <w:marTop w:val="0"/>
          <w:marBottom w:val="300"/>
          <w:divBdr>
            <w:top w:val="none" w:sz="0" w:space="0" w:color="auto"/>
            <w:left w:val="none" w:sz="0" w:space="0" w:color="auto"/>
            <w:bottom w:val="none" w:sz="0" w:space="0" w:color="auto"/>
            <w:right w:val="none" w:sz="0" w:space="0" w:color="auto"/>
          </w:divBdr>
        </w:div>
        <w:div w:id="258754505">
          <w:marLeft w:val="0"/>
          <w:marRight w:val="0"/>
          <w:marTop w:val="0"/>
          <w:marBottom w:val="0"/>
          <w:divBdr>
            <w:top w:val="none" w:sz="0" w:space="0" w:color="auto"/>
            <w:left w:val="none" w:sz="0" w:space="0" w:color="auto"/>
            <w:bottom w:val="none" w:sz="0" w:space="0" w:color="auto"/>
            <w:right w:val="none" w:sz="0" w:space="0" w:color="auto"/>
          </w:divBdr>
        </w:div>
      </w:divsChild>
    </w:div>
    <w:div w:id="271860788">
      <w:bodyDiv w:val="1"/>
      <w:marLeft w:val="0"/>
      <w:marRight w:val="0"/>
      <w:marTop w:val="0"/>
      <w:marBottom w:val="0"/>
      <w:divBdr>
        <w:top w:val="none" w:sz="0" w:space="0" w:color="auto"/>
        <w:left w:val="none" w:sz="0" w:space="0" w:color="auto"/>
        <w:bottom w:val="none" w:sz="0" w:space="0" w:color="auto"/>
        <w:right w:val="none" w:sz="0" w:space="0" w:color="auto"/>
      </w:divBdr>
      <w:divsChild>
        <w:div w:id="417094969">
          <w:marLeft w:val="0"/>
          <w:marRight w:val="0"/>
          <w:marTop w:val="0"/>
          <w:marBottom w:val="0"/>
          <w:divBdr>
            <w:top w:val="none" w:sz="0" w:space="0" w:color="auto"/>
            <w:left w:val="none" w:sz="0" w:space="0" w:color="auto"/>
            <w:bottom w:val="none" w:sz="0" w:space="0" w:color="auto"/>
            <w:right w:val="none" w:sz="0" w:space="0" w:color="auto"/>
          </w:divBdr>
          <w:divsChild>
            <w:div w:id="1326741263">
              <w:marLeft w:val="0"/>
              <w:marRight w:val="0"/>
              <w:marTop w:val="0"/>
              <w:marBottom w:val="0"/>
              <w:divBdr>
                <w:top w:val="none" w:sz="0" w:space="0" w:color="auto"/>
                <w:left w:val="none" w:sz="0" w:space="0" w:color="auto"/>
                <w:bottom w:val="none" w:sz="0" w:space="0" w:color="auto"/>
                <w:right w:val="none" w:sz="0" w:space="0" w:color="auto"/>
              </w:divBdr>
            </w:div>
          </w:divsChild>
        </w:div>
        <w:div w:id="885023404">
          <w:marLeft w:val="1200"/>
          <w:marRight w:val="0"/>
          <w:marTop w:val="0"/>
          <w:marBottom w:val="0"/>
          <w:divBdr>
            <w:top w:val="none" w:sz="0" w:space="0" w:color="auto"/>
            <w:left w:val="none" w:sz="0" w:space="0" w:color="auto"/>
            <w:bottom w:val="none" w:sz="0" w:space="0" w:color="auto"/>
            <w:right w:val="none" w:sz="0" w:space="0" w:color="auto"/>
          </w:divBdr>
          <w:divsChild>
            <w:div w:id="733698719">
              <w:marLeft w:val="0"/>
              <w:marRight w:val="0"/>
              <w:marTop w:val="0"/>
              <w:marBottom w:val="0"/>
              <w:divBdr>
                <w:top w:val="none" w:sz="0" w:space="0" w:color="auto"/>
                <w:left w:val="none" w:sz="0" w:space="0" w:color="auto"/>
                <w:bottom w:val="none" w:sz="0" w:space="0" w:color="auto"/>
                <w:right w:val="none" w:sz="0" w:space="0" w:color="auto"/>
              </w:divBdr>
              <w:divsChild>
                <w:div w:id="648249068">
                  <w:marLeft w:val="0"/>
                  <w:marRight w:val="0"/>
                  <w:marTop w:val="0"/>
                  <w:marBottom w:val="600"/>
                  <w:divBdr>
                    <w:top w:val="none" w:sz="0" w:space="0" w:color="auto"/>
                    <w:left w:val="none" w:sz="0" w:space="0" w:color="auto"/>
                    <w:bottom w:val="single" w:sz="6" w:space="10" w:color="EEEEEE"/>
                    <w:right w:val="none" w:sz="0" w:space="0" w:color="auto"/>
                  </w:divBdr>
                  <w:divsChild>
                    <w:div w:id="1040670144">
                      <w:marLeft w:val="0"/>
                      <w:marRight w:val="0"/>
                      <w:marTop w:val="180"/>
                      <w:marBottom w:val="0"/>
                      <w:divBdr>
                        <w:top w:val="none" w:sz="0" w:space="0" w:color="auto"/>
                        <w:left w:val="none" w:sz="0" w:space="0" w:color="auto"/>
                        <w:bottom w:val="none" w:sz="0" w:space="0" w:color="auto"/>
                        <w:right w:val="none" w:sz="0" w:space="0" w:color="auto"/>
                      </w:divBdr>
                    </w:div>
                  </w:divsChild>
                </w:div>
                <w:div w:id="849491396">
                  <w:marLeft w:val="0"/>
                  <w:marRight w:val="0"/>
                  <w:marTop w:val="0"/>
                  <w:marBottom w:val="0"/>
                  <w:divBdr>
                    <w:top w:val="none" w:sz="0" w:space="0" w:color="auto"/>
                    <w:left w:val="none" w:sz="0" w:space="0" w:color="auto"/>
                    <w:bottom w:val="none" w:sz="0" w:space="0" w:color="auto"/>
                    <w:right w:val="none" w:sz="0" w:space="0" w:color="auto"/>
                  </w:divBdr>
                  <w:divsChild>
                    <w:div w:id="95175679">
                      <w:marLeft w:val="0"/>
                      <w:marRight w:val="0"/>
                      <w:marTop w:val="0"/>
                      <w:marBottom w:val="0"/>
                      <w:divBdr>
                        <w:top w:val="none" w:sz="0" w:space="0" w:color="auto"/>
                        <w:left w:val="none" w:sz="0" w:space="0" w:color="auto"/>
                        <w:bottom w:val="none" w:sz="0" w:space="0" w:color="auto"/>
                        <w:right w:val="none" w:sz="0" w:space="0" w:color="auto"/>
                      </w:divBdr>
                    </w:div>
                  </w:divsChild>
                </w:div>
                <w:div w:id="12010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5185">
          <w:marLeft w:val="0"/>
          <w:marRight w:val="0"/>
          <w:marTop w:val="0"/>
          <w:marBottom w:val="180"/>
          <w:divBdr>
            <w:top w:val="single" w:sz="6" w:space="4" w:color="EEEEEE"/>
            <w:left w:val="none" w:sz="0" w:space="0" w:color="auto"/>
            <w:bottom w:val="single" w:sz="6" w:space="4" w:color="EEEEEE"/>
            <w:right w:val="none" w:sz="0" w:space="0" w:color="auto"/>
          </w:divBdr>
        </w:div>
      </w:divsChild>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79147315">
      <w:bodyDiv w:val="1"/>
      <w:marLeft w:val="0"/>
      <w:marRight w:val="0"/>
      <w:marTop w:val="0"/>
      <w:marBottom w:val="0"/>
      <w:divBdr>
        <w:top w:val="none" w:sz="0" w:space="0" w:color="auto"/>
        <w:left w:val="none" w:sz="0" w:space="0" w:color="auto"/>
        <w:bottom w:val="none" w:sz="0" w:space="0" w:color="auto"/>
        <w:right w:val="none" w:sz="0" w:space="0" w:color="auto"/>
      </w:divBdr>
      <w:divsChild>
        <w:div w:id="301035187">
          <w:marLeft w:val="0"/>
          <w:marRight w:val="0"/>
          <w:marTop w:val="150"/>
          <w:marBottom w:val="0"/>
          <w:divBdr>
            <w:top w:val="none" w:sz="0" w:space="0" w:color="auto"/>
            <w:left w:val="none" w:sz="0" w:space="0" w:color="auto"/>
            <w:bottom w:val="none" w:sz="0" w:space="0" w:color="auto"/>
            <w:right w:val="none" w:sz="0" w:space="0" w:color="auto"/>
          </w:divBdr>
          <w:divsChild>
            <w:div w:id="447046587">
              <w:marLeft w:val="0"/>
              <w:marRight w:val="0"/>
              <w:marTop w:val="0"/>
              <w:marBottom w:val="0"/>
              <w:divBdr>
                <w:top w:val="none" w:sz="0" w:space="0" w:color="auto"/>
                <w:left w:val="none" w:sz="0" w:space="0" w:color="auto"/>
                <w:bottom w:val="none" w:sz="0" w:space="0" w:color="auto"/>
                <w:right w:val="none" w:sz="0" w:space="0" w:color="auto"/>
              </w:divBdr>
              <w:divsChild>
                <w:div w:id="1218198670">
                  <w:marLeft w:val="0"/>
                  <w:marRight w:val="0"/>
                  <w:marTop w:val="0"/>
                  <w:marBottom w:val="0"/>
                  <w:divBdr>
                    <w:top w:val="none" w:sz="0" w:space="0" w:color="auto"/>
                    <w:left w:val="none" w:sz="0" w:space="0" w:color="auto"/>
                    <w:bottom w:val="none" w:sz="0" w:space="0" w:color="auto"/>
                    <w:right w:val="none" w:sz="0" w:space="0" w:color="auto"/>
                  </w:divBdr>
                  <w:divsChild>
                    <w:div w:id="119766767">
                      <w:marLeft w:val="0"/>
                      <w:marRight w:val="0"/>
                      <w:marTop w:val="0"/>
                      <w:marBottom w:val="0"/>
                      <w:divBdr>
                        <w:top w:val="none" w:sz="0" w:space="0" w:color="auto"/>
                        <w:left w:val="none" w:sz="0" w:space="0" w:color="auto"/>
                        <w:bottom w:val="none" w:sz="0" w:space="0" w:color="auto"/>
                        <w:right w:val="none" w:sz="0" w:space="0" w:color="auto"/>
                      </w:divBdr>
                      <w:divsChild>
                        <w:div w:id="11117802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98953439">
              <w:marLeft w:val="0"/>
              <w:marRight w:val="0"/>
              <w:marTop w:val="0"/>
              <w:marBottom w:val="300"/>
              <w:divBdr>
                <w:top w:val="none" w:sz="0" w:space="0" w:color="auto"/>
                <w:left w:val="none" w:sz="0" w:space="0" w:color="auto"/>
                <w:bottom w:val="none" w:sz="0" w:space="0" w:color="auto"/>
                <w:right w:val="none" w:sz="0" w:space="0" w:color="auto"/>
              </w:divBdr>
            </w:div>
          </w:divsChild>
        </w:div>
        <w:div w:id="372732649">
          <w:marLeft w:val="0"/>
          <w:marRight w:val="0"/>
          <w:marTop w:val="0"/>
          <w:marBottom w:val="0"/>
          <w:divBdr>
            <w:top w:val="none" w:sz="0" w:space="0" w:color="auto"/>
            <w:left w:val="none" w:sz="0" w:space="0" w:color="auto"/>
            <w:bottom w:val="none" w:sz="0" w:space="0" w:color="auto"/>
            <w:right w:val="none" w:sz="0" w:space="0" w:color="auto"/>
          </w:divBdr>
        </w:div>
      </w:divsChild>
    </w:div>
    <w:div w:id="279724263">
      <w:bodyDiv w:val="1"/>
      <w:marLeft w:val="0"/>
      <w:marRight w:val="0"/>
      <w:marTop w:val="0"/>
      <w:marBottom w:val="0"/>
      <w:divBdr>
        <w:top w:val="none" w:sz="0" w:space="0" w:color="auto"/>
        <w:left w:val="none" w:sz="0" w:space="0" w:color="auto"/>
        <w:bottom w:val="none" w:sz="0" w:space="0" w:color="auto"/>
        <w:right w:val="none" w:sz="0" w:space="0" w:color="auto"/>
      </w:divBdr>
      <w:divsChild>
        <w:div w:id="384259270">
          <w:marLeft w:val="0"/>
          <w:marRight w:val="0"/>
          <w:marTop w:val="150"/>
          <w:marBottom w:val="0"/>
          <w:divBdr>
            <w:top w:val="none" w:sz="0" w:space="0" w:color="auto"/>
            <w:left w:val="none" w:sz="0" w:space="0" w:color="auto"/>
            <w:bottom w:val="none" w:sz="0" w:space="0" w:color="auto"/>
            <w:right w:val="none" w:sz="0" w:space="0" w:color="auto"/>
          </w:divBdr>
          <w:divsChild>
            <w:div w:id="669869210">
              <w:marLeft w:val="0"/>
              <w:marRight w:val="0"/>
              <w:marTop w:val="0"/>
              <w:marBottom w:val="0"/>
              <w:divBdr>
                <w:top w:val="none" w:sz="0" w:space="0" w:color="auto"/>
                <w:left w:val="none" w:sz="0" w:space="0" w:color="auto"/>
                <w:bottom w:val="none" w:sz="0" w:space="0" w:color="auto"/>
                <w:right w:val="none" w:sz="0" w:space="0" w:color="auto"/>
              </w:divBdr>
              <w:divsChild>
                <w:div w:id="36662260">
                  <w:marLeft w:val="0"/>
                  <w:marRight w:val="0"/>
                  <w:marTop w:val="0"/>
                  <w:marBottom w:val="0"/>
                  <w:divBdr>
                    <w:top w:val="none" w:sz="0" w:space="0" w:color="auto"/>
                    <w:left w:val="none" w:sz="0" w:space="0" w:color="auto"/>
                    <w:bottom w:val="none" w:sz="0" w:space="0" w:color="auto"/>
                    <w:right w:val="none" w:sz="0" w:space="0" w:color="auto"/>
                  </w:divBdr>
                  <w:divsChild>
                    <w:div w:id="360329239">
                      <w:marLeft w:val="0"/>
                      <w:marRight w:val="0"/>
                      <w:marTop w:val="0"/>
                      <w:marBottom w:val="0"/>
                      <w:divBdr>
                        <w:top w:val="none" w:sz="0" w:space="0" w:color="auto"/>
                        <w:left w:val="none" w:sz="0" w:space="0" w:color="auto"/>
                        <w:bottom w:val="none" w:sz="0" w:space="0" w:color="auto"/>
                        <w:right w:val="none" w:sz="0" w:space="0" w:color="auto"/>
                      </w:divBdr>
                      <w:divsChild>
                        <w:div w:id="999649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23224">
          <w:marLeft w:val="0"/>
          <w:marRight w:val="0"/>
          <w:marTop w:val="0"/>
          <w:marBottom w:val="0"/>
          <w:divBdr>
            <w:top w:val="none" w:sz="0" w:space="0" w:color="auto"/>
            <w:left w:val="none" w:sz="0" w:space="0" w:color="auto"/>
            <w:bottom w:val="none" w:sz="0" w:space="0" w:color="auto"/>
            <w:right w:val="none" w:sz="0" w:space="0" w:color="auto"/>
          </w:divBdr>
          <w:divsChild>
            <w:div w:id="296305510">
              <w:marLeft w:val="0"/>
              <w:marRight w:val="0"/>
              <w:marTop w:val="0"/>
              <w:marBottom w:val="0"/>
              <w:divBdr>
                <w:top w:val="none" w:sz="0" w:space="0" w:color="auto"/>
                <w:left w:val="none" w:sz="0" w:space="0" w:color="auto"/>
                <w:bottom w:val="none" w:sz="0" w:space="0" w:color="auto"/>
                <w:right w:val="none" w:sz="0" w:space="0" w:color="auto"/>
              </w:divBdr>
              <w:divsChild>
                <w:div w:id="10808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701">
          <w:marLeft w:val="0"/>
          <w:marRight w:val="0"/>
          <w:marTop w:val="0"/>
          <w:marBottom w:val="0"/>
          <w:divBdr>
            <w:top w:val="none" w:sz="0" w:space="0" w:color="auto"/>
            <w:left w:val="none" w:sz="0" w:space="0" w:color="auto"/>
            <w:bottom w:val="none" w:sz="0" w:space="0" w:color="auto"/>
            <w:right w:val="none" w:sz="0" w:space="0" w:color="auto"/>
          </w:divBdr>
        </w:div>
      </w:divsChild>
    </w:div>
    <w:div w:id="280302655">
      <w:bodyDiv w:val="1"/>
      <w:marLeft w:val="0"/>
      <w:marRight w:val="0"/>
      <w:marTop w:val="0"/>
      <w:marBottom w:val="0"/>
      <w:divBdr>
        <w:top w:val="none" w:sz="0" w:space="0" w:color="auto"/>
        <w:left w:val="none" w:sz="0" w:space="0" w:color="auto"/>
        <w:bottom w:val="none" w:sz="0" w:space="0" w:color="auto"/>
        <w:right w:val="none" w:sz="0" w:space="0" w:color="auto"/>
      </w:divBdr>
      <w:divsChild>
        <w:div w:id="393314044">
          <w:marLeft w:val="0"/>
          <w:marRight w:val="0"/>
          <w:marTop w:val="0"/>
          <w:marBottom w:val="0"/>
          <w:divBdr>
            <w:top w:val="none" w:sz="0" w:space="0" w:color="auto"/>
            <w:left w:val="none" w:sz="0" w:space="0" w:color="auto"/>
            <w:bottom w:val="none" w:sz="0" w:space="0" w:color="auto"/>
            <w:right w:val="none" w:sz="0" w:space="0" w:color="auto"/>
          </w:divBdr>
          <w:divsChild>
            <w:div w:id="478423490">
              <w:marLeft w:val="0"/>
              <w:marRight w:val="0"/>
              <w:marTop w:val="0"/>
              <w:marBottom w:val="0"/>
              <w:divBdr>
                <w:top w:val="none" w:sz="0" w:space="0" w:color="auto"/>
                <w:left w:val="none" w:sz="0" w:space="0" w:color="auto"/>
                <w:bottom w:val="none" w:sz="0" w:space="0" w:color="auto"/>
                <w:right w:val="none" w:sz="0" w:space="0" w:color="auto"/>
              </w:divBdr>
            </w:div>
          </w:divsChild>
        </w:div>
        <w:div w:id="1880435196">
          <w:marLeft w:val="0"/>
          <w:marRight w:val="0"/>
          <w:marTop w:val="195"/>
          <w:marBottom w:val="0"/>
          <w:divBdr>
            <w:top w:val="single" w:sz="6" w:space="4" w:color="EEEEEE"/>
            <w:left w:val="none" w:sz="0" w:space="0" w:color="auto"/>
            <w:bottom w:val="single" w:sz="6" w:space="4" w:color="EEEEEE"/>
            <w:right w:val="none" w:sz="0" w:space="0" w:color="auto"/>
          </w:divBdr>
          <w:divsChild>
            <w:div w:id="261963640">
              <w:marLeft w:val="0"/>
              <w:marRight w:val="75"/>
              <w:marTop w:val="0"/>
              <w:marBottom w:val="0"/>
              <w:divBdr>
                <w:top w:val="none" w:sz="0" w:space="0" w:color="auto"/>
                <w:left w:val="none" w:sz="0" w:space="0" w:color="auto"/>
                <w:bottom w:val="none" w:sz="0" w:space="0" w:color="auto"/>
                <w:right w:val="none" w:sz="0" w:space="0" w:color="auto"/>
              </w:divBdr>
              <w:divsChild>
                <w:div w:id="11907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6698">
          <w:marLeft w:val="0"/>
          <w:marRight w:val="0"/>
          <w:marTop w:val="0"/>
          <w:marBottom w:val="0"/>
          <w:divBdr>
            <w:top w:val="none" w:sz="0" w:space="0" w:color="auto"/>
            <w:left w:val="none" w:sz="0" w:space="0" w:color="auto"/>
            <w:bottom w:val="none" w:sz="0" w:space="0" w:color="auto"/>
            <w:right w:val="none" w:sz="0" w:space="0" w:color="auto"/>
          </w:divBdr>
          <w:divsChild>
            <w:div w:id="745567483">
              <w:marLeft w:val="0"/>
              <w:marRight w:val="0"/>
              <w:marTop w:val="180"/>
              <w:marBottom w:val="0"/>
              <w:divBdr>
                <w:top w:val="none" w:sz="0" w:space="0" w:color="auto"/>
                <w:left w:val="none" w:sz="0" w:space="0" w:color="auto"/>
                <w:bottom w:val="none" w:sz="0" w:space="0" w:color="auto"/>
                <w:right w:val="none" w:sz="0" w:space="0" w:color="auto"/>
              </w:divBdr>
            </w:div>
          </w:divsChild>
        </w:div>
        <w:div w:id="1226375899">
          <w:marLeft w:val="0"/>
          <w:marRight w:val="0"/>
          <w:marTop w:val="0"/>
          <w:marBottom w:val="0"/>
          <w:divBdr>
            <w:top w:val="none" w:sz="0" w:space="0" w:color="auto"/>
            <w:left w:val="none" w:sz="0" w:space="0" w:color="auto"/>
            <w:bottom w:val="none" w:sz="0" w:space="0" w:color="auto"/>
            <w:right w:val="none" w:sz="0" w:space="0" w:color="auto"/>
          </w:divBdr>
          <w:divsChild>
            <w:div w:id="1262058772">
              <w:marLeft w:val="0"/>
              <w:marRight w:val="0"/>
              <w:marTop w:val="480"/>
              <w:marBottom w:val="0"/>
              <w:divBdr>
                <w:top w:val="none" w:sz="0" w:space="0" w:color="auto"/>
                <w:left w:val="none" w:sz="0" w:space="0" w:color="auto"/>
                <w:bottom w:val="single" w:sz="6" w:space="11" w:color="EEEEEE"/>
                <w:right w:val="none" w:sz="0" w:space="0" w:color="auto"/>
              </w:divBdr>
              <w:divsChild>
                <w:div w:id="624777251">
                  <w:marLeft w:val="0"/>
                  <w:marRight w:val="0"/>
                  <w:marTop w:val="225"/>
                  <w:marBottom w:val="0"/>
                  <w:divBdr>
                    <w:top w:val="none" w:sz="0" w:space="0" w:color="auto"/>
                    <w:left w:val="none" w:sz="0" w:space="0" w:color="auto"/>
                    <w:bottom w:val="none" w:sz="0" w:space="0" w:color="auto"/>
                    <w:right w:val="none" w:sz="0" w:space="0" w:color="auto"/>
                  </w:divBdr>
                </w:div>
              </w:divsChild>
            </w:div>
            <w:div w:id="1818759668">
              <w:marLeft w:val="0"/>
              <w:marRight w:val="0"/>
              <w:marTop w:val="0"/>
              <w:marBottom w:val="240"/>
              <w:divBdr>
                <w:top w:val="none" w:sz="0" w:space="0" w:color="auto"/>
                <w:left w:val="none" w:sz="0" w:space="0" w:color="auto"/>
                <w:bottom w:val="none" w:sz="0" w:space="0" w:color="auto"/>
                <w:right w:val="none" w:sz="0" w:space="0" w:color="auto"/>
              </w:divBdr>
              <w:divsChild>
                <w:div w:id="1495027460">
                  <w:marLeft w:val="0"/>
                  <w:marRight w:val="0"/>
                  <w:marTop w:val="0"/>
                  <w:marBottom w:val="0"/>
                  <w:divBdr>
                    <w:top w:val="none" w:sz="0" w:space="0" w:color="auto"/>
                    <w:left w:val="none" w:sz="0" w:space="0" w:color="auto"/>
                    <w:bottom w:val="none" w:sz="0" w:space="0" w:color="auto"/>
                    <w:right w:val="none" w:sz="0" w:space="0" w:color="auto"/>
                  </w:divBdr>
                  <w:divsChild>
                    <w:div w:id="577404806">
                      <w:marLeft w:val="900"/>
                      <w:marRight w:val="900"/>
                      <w:marTop w:val="480"/>
                      <w:marBottom w:val="480"/>
                      <w:divBdr>
                        <w:top w:val="none" w:sz="0" w:space="0" w:color="auto"/>
                        <w:left w:val="none" w:sz="0" w:space="0" w:color="auto"/>
                        <w:bottom w:val="none" w:sz="0" w:space="0" w:color="auto"/>
                        <w:right w:val="none" w:sz="0" w:space="0" w:color="auto"/>
                      </w:divBdr>
                    </w:div>
                  </w:divsChild>
                </w:div>
                <w:div w:id="848984619">
                  <w:marLeft w:val="0"/>
                  <w:marRight w:val="0"/>
                  <w:marTop w:val="0"/>
                  <w:marBottom w:val="0"/>
                  <w:divBdr>
                    <w:top w:val="none" w:sz="0" w:space="0" w:color="auto"/>
                    <w:left w:val="none" w:sz="0" w:space="0" w:color="auto"/>
                    <w:bottom w:val="none" w:sz="0" w:space="0" w:color="auto"/>
                    <w:right w:val="none" w:sz="0" w:space="0" w:color="auto"/>
                  </w:divBdr>
                  <w:divsChild>
                    <w:div w:id="722408531">
                      <w:marLeft w:val="900"/>
                      <w:marRight w:val="900"/>
                      <w:marTop w:val="0"/>
                      <w:marBottom w:val="0"/>
                      <w:divBdr>
                        <w:top w:val="none" w:sz="0" w:space="0" w:color="auto"/>
                        <w:left w:val="none" w:sz="0" w:space="0" w:color="auto"/>
                        <w:bottom w:val="none" w:sz="0" w:space="0" w:color="auto"/>
                        <w:right w:val="none" w:sz="0" w:space="0" w:color="auto"/>
                      </w:divBdr>
                      <w:divsChild>
                        <w:div w:id="2059696056">
                          <w:marLeft w:val="0"/>
                          <w:marRight w:val="0"/>
                          <w:marTop w:val="0"/>
                          <w:marBottom w:val="0"/>
                          <w:divBdr>
                            <w:top w:val="none" w:sz="0" w:space="0" w:color="auto"/>
                            <w:left w:val="none" w:sz="0" w:space="0" w:color="auto"/>
                            <w:bottom w:val="none" w:sz="0" w:space="0" w:color="auto"/>
                            <w:right w:val="none" w:sz="0" w:space="0" w:color="auto"/>
                          </w:divBdr>
                          <w:divsChild>
                            <w:div w:id="1421486863">
                              <w:marLeft w:val="540"/>
                              <w:marRight w:val="0"/>
                              <w:marTop w:val="0"/>
                              <w:marBottom w:val="300"/>
                              <w:divBdr>
                                <w:top w:val="none" w:sz="0" w:space="0" w:color="auto"/>
                                <w:left w:val="none" w:sz="0" w:space="0" w:color="auto"/>
                                <w:bottom w:val="none" w:sz="0" w:space="0" w:color="auto"/>
                                <w:right w:val="none" w:sz="0" w:space="0" w:color="auto"/>
                              </w:divBdr>
                              <w:divsChild>
                                <w:div w:id="751008612">
                                  <w:marLeft w:val="0"/>
                                  <w:marRight w:val="0"/>
                                  <w:marTop w:val="0"/>
                                  <w:marBottom w:val="0"/>
                                  <w:divBdr>
                                    <w:top w:val="none" w:sz="0" w:space="0" w:color="auto"/>
                                    <w:left w:val="none" w:sz="0" w:space="0" w:color="auto"/>
                                    <w:bottom w:val="none" w:sz="0" w:space="0" w:color="auto"/>
                                    <w:right w:val="none" w:sz="0" w:space="0" w:color="auto"/>
                                  </w:divBdr>
                                  <w:divsChild>
                                    <w:div w:id="18476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29149">
                          <w:marLeft w:val="0"/>
                          <w:marRight w:val="0"/>
                          <w:marTop w:val="300"/>
                          <w:marBottom w:val="225"/>
                          <w:divBdr>
                            <w:top w:val="none" w:sz="0" w:space="0" w:color="auto"/>
                            <w:left w:val="none" w:sz="0" w:space="0" w:color="auto"/>
                            <w:bottom w:val="none" w:sz="0" w:space="0" w:color="auto"/>
                            <w:right w:val="none" w:sz="0" w:space="0" w:color="auto"/>
                          </w:divBdr>
                        </w:div>
                        <w:div w:id="1324167926">
                          <w:marLeft w:val="0"/>
                          <w:marRight w:val="0"/>
                          <w:marTop w:val="0"/>
                          <w:marBottom w:val="0"/>
                          <w:divBdr>
                            <w:top w:val="none" w:sz="0" w:space="0" w:color="auto"/>
                            <w:left w:val="none" w:sz="0" w:space="0" w:color="auto"/>
                            <w:bottom w:val="none" w:sz="0" w:space="0" w:color="auto"/>
                            <w:right w:val="none" w:sz="0" w:space="0" w:color="auto"/>
                          </w:divBdr>
                          <w:divsChild>
                            <w:div w:id="161942351">
                              <w:marLeft w:val="540"/>
                              <w:marRight w:val="0"/>
                              <w:marTop w:val="0"/>
                              <w:marBottom w:val="300"/>
                              <w:divBdr>
                                <w:top w:val="none" w:sz="0" w:space="0" w:color="auto"/>
                                <w:left w:val="none" w:sz="0" w:space="0" w:color="auto"/>
                                <w:bottom w:val="none" w:sz="0" w:space="0" w:color="auto"/>
                                <w:right w:val="none" w:sz="0" w:space="0" w:color="auto"/>
                              </w:divBdr>
                              <w:divsChild>
                                <w:div w:id="195967641">
                                  <w:marLeft w:val="0"/>
                                  <w:marRight w:val="0"/>
                                  <w:marTop w:val="0"/>
                                  <w:marBottom w:val="0"/>
                                  <w:divBdr>
                                    <w:top w:val="none" w:sz="0" w:space="0" w:color="auto"/>
                                    <w:left w:val="none" w:sz="0" w:space="0" w:color="auto"/>
                                    <w:bottom w:val="none" w:sz="0" w:space="0" w:color="auto"/>
                                    <w:right w:val="none" w:sz="0" w:space="0" w:color="auto"/>
                                  </w:divBdr>
                                  <w:divsChild>
                                    <w:div w:id="774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895779">
      <w:bodyDiv w:val="1"/>
      <w:marLeft w:val="0"/>
      <w:marRight w:val="0"/>
      <w:marTop w:val="0"/>
      <w:marBottom w:val="0"/>
      <w:divBdr>
        <w:top w:val="none" w:sz="0" w:space="0" w:color="auto"/>
        <w:left w:val="none" w:sz="0" w:space="0" w:color="auto"/>
        <w:bottom w:val="none" w:sz="0" w:space="0" w:color="auto"/>
        <w:right w:val="none" w:sz="0" w:space="0" w:color="auto"/>
      </w:divBdr>
      <w:divsChild>
        <w:div w:id="507016844">
          <w:marLeft w:val="2100"/>
          <w:marRight w:val="0"/>
          <w:marTop w:val="0"/>
          <w:marBottom w:val="0"/>
          <w:divBdr>
            <w:top w:val="none" w:sz="0" w:space="0" w:color="auto"/>
            <w:left w:val="none" w:sz="0" w:space="0" w:color="auto"/>
            <w:bottom w:val="none" w:sz="0" w:space="0" w:color="auto"/>
            <w:right w:val="none" w:sz="0" w:space="0" w:color="auto"/>
          </w:divBdr>
          <w:divsChild>
            <w:div w:id="78210142">
              <w:marLeft w:val="600"/>
              <w:marRight w:val="0"/>
              <w:marTop w:val="0"/>
              <w:marBottom w:val="105"/>
              <w:divBdr>
                <w:top w:val="none" w:sz="0" w:space="0" w:color="auto"/>
                <w:left w:val="none" w:sz="0" w:space="0" w:color="auto"/>
                <w:bottom w:val="none" w:sz="0" w:space="0" w:color="auto"/>
                <w:right w:val="none" w:sz="0" w:space="0" w:color="auto"/>
              </w:divBdr>
            </w:div>
            <w:div w:id="266693944">
              <w:marLeft w:val="600"/>
              <w:marRight w:val="0"/>
              <w:marTop w:val="0"/>
              <w:marBottom w:val="105"/>
              <w:divBdr>
                <w:top w:val="none" w:sz="0" w:space="0" w:color="auto"/>
                <w:left w:val="none" w:sz="0" w:space="0" w:color="auto"/>
                <w:bottom w:val="none" w:sz="0" w:space="0" w:color="auto"/>
                <w:right w:val="none" w:sz="0" w:space="0" w:color="auto"/>
              </w:divBdr>
            </w:div>
            <w:div w:id="325593292">
              <w:marLeft w:val="0"/>
              <w:marRight w:val="0"/>
              <w:marTop w:val="0"/>
              <w:marBottom w:val="0"/>
              <w:divBdr>
                <w:top w:val="none" w:sz="0" w:space="0" w:color="auto"/>
                <w:left w:val="none" w:sz="0" w:space="0" w:color="auto"/>
                <w:bottom w:val="none" w:sz="0" w:space="0" w:color="auto"/>
                <w:right w:val="none" w:sz="0" w:space="0" w:color="auto"/>
              </w:divBdr>
              <w:divsChild>
                <w:div w:id="366640634">
                  <w:marLeft w:val="0"/>
                  <w:marRight w:val="0"/>
                  <w:marTop w:val="0"/>
                  <w:marBottom w:val="0"/>
                  <w:divBdr>
                    <w:top w:val="none" w:sz="0" w:space="0" w:color="auto"/>
                    <w:left w:val="none" w:sz="0" w:space="0" w:color="auto"/>
                    <w:bottom w:val="none" w:sz="0" w:space="0" w:color="auto"/>
                    <w:right w:val="none" w:sz="0" w:space="0" w:color="auto"/>
                  </w:divBdr>
                </w:div>
                <w:div w:id="1346444926">
                  <w:marLeft w:val="0"/>
                  <w:marRight w:val="0"/>
                  <w:marTop w:val="0"/>
                  <w:marBottom w:val="75"/>
                  <w:divBdr>
                    <w:top w:val="none" w:sz="0" w:space="0" w:color="auto"/>
                    <w:left w:val="none" w:sz="0" w:space="0" w:color="auto"/>
                    <w:bottom w:val="none" w:sz="0" w:space="0" w:color="auto"/>
                    <w:right w:val="none" w:sz="0" w:space="0" w:color="auto"/>
                  </w:divBdr>
                </w:div>
              </w:divsChild>
            </w:div>
            <w:div w:id="341317434">
              <w:marLeft w:val="0"/>
              <w:marRight w:val="0"/>
              <w:marTop w:val="0"/>
              <w:marBottom w:val="0"/>
              <w:divBdr>
                <w:top w:val="none" w:sz="0" w:space="0" w:color="auto"/>
                <w:left w:val="none" w:sz="0" w:space="0" w:color="auto"/>
                <w:bottom w:val="none" w:sz="0" w:space="0" w:color="auto"/>
                <w:right w:val="none" w:sz="0" w:space="0" w:color="auto"/>
              </w:divBdr>
              <w:divsChild>
                <w:div w:id="702898113">
                  <w:marLeft w:val="0"/>
                  <w:marRight w:val="0"/>
                  <w:marTop w:val="0"/>
                  <w:marBottom w:val="75"/>
                  <w:divBdr>
                    <w:top w:val="none" w:sz="0" w:space="0" w:color="auto"/>
                    <w:left w:val="none" w:sz="0" w:space="0" w:color="auto"/>
                    <w:bottom w:val="none" w:sz="0" w:space="0" w:color="auto"/>
                    <w:right w:val="none" w:sz="0" w:space="0" w:color="auto"/>
                  </w:divBdr>
                </w:div>
                <w:div w:id="1050498611">
                  <w:marLeft w:val="0"/>
                  <w:marRight w:val="0"/>
                  <w:marTop w:val="0"/>
                  <w:marBottom w:val="0"/>
                  <w:divBdr>
                    <w:top w:val="none" w:sz="0" w:space="0" w:color="auto"/>
                    <w:left w:val="none" w:sz="0" w:space="0" w:color="auto"/>
                    <w:bottom w:val="none" w:sz="0" w:space="0" w:color="auto"/>
                    <w:right w:val="none" w:sz="0" w:space="0" w:color="auto"/>
                  </w:divBdr>
                </w:div>
              </w:divsChild>
            </w:div>
            <w:div w:id="712654896">
              <w:marLeft w:val="600"/>
              <w:marRight w:val="0"/>
              <w:marTop w:val="0"/>
              <w:marBottom w:val="105"/>
              <w:divBdr>
                <w:top w:val="none" w:sz="0" w:space="0" w:color="auto"/>
                <w:left w:val="none" w:sz="0" w:space="0" w:color="auto"/>
                <w:bottom w:val="none" w:sz="0" w:space="0" w:color="auto"/>
                <w:right w:val="none" w:sz="0" w:space="0" w:color="auto"/>
              </w:divBdr>
            </w:div>
            <w:div w:id="806822952">
              <w:marLeft w:val="0"/>
              <w:marRight w:val="0"/>
              <w:marTop w:val="0"/>
              <w:marBottom w:val="0"/>
              <w:divBdr>
                <w:top w:val="none" w:sz="0" w:space="0" w:color="auto"/>
                <w:left w:val="none" w:sz="0" w:space="0" w:color="auto"/>
                <w:bottom w:val="none" w:sz="0" w:space="0" w:color="auto"/>
                <w:right w:val="none" w:sz="0" w:space="0" w:color="auto"/>
              </w:divBdr>
              <w:divsChild>
                <w:div w:id="110443766">
                  <w:marLeft w:val="0"/>
                  <w:marRight w:val="0"/>
                  <w:marTop w:val="0"/>
                  <w:marBottom w:val="75"/>
                  <w:divBdr>
                    <w:top w:val="none" w:sz="0" w:space="0" w:color="auto"/>
                    <w:left w:val="none" w:sz="0" w:space="0" w:color="auto"/>
                    <w:bottom w:val="none" w:sz="0" w:space="0" w:color="auto"/>
                    <w:right w:val="none" w:sz="0" w:space="0" w:color="auto"/>
                  </w:divBdr>
                </w:div>
                <w:div w:id="1221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1297">
          <w:marLeft w:val="2100"/>
          <w:marRight w:val="0"/>
          <w:marTop w:val="0"/>
          <w:marBottom w:val="0"/>
          <w:divBdr>
            <w:top w:val="none" w:sz="0" w:space="0" w:color="auto"/>
            <w:left w:val="none" w:sz="0" w:space="0" w:color="auto"/>
            <w:bottom w:val="none" w:sz="0" w:space="0" w:color="auto"/>
            <w:right w:val="none" w:sz="0" w:space="0" w:color="auto"/>
          </w:divBdr>
          <w:divsChild>
            <w:div w:id="13849667">
              <w:marLeft w:val="0"/>
              <w:marRight w:val="0"/>
              <w:marTop w:val="0"/>
              <w:marBottom w:val="0"/>
              <w:divBdr>
                <w:top w:val="none" w:sz="0" w:space="0" w:color="auto"/>
                <w:left w:val="none" w:sz="0" w:space="0" w:color="auto"/>
                <w:bottom w:val="none" w:sz="0" w:space="0" w:color="auto"/>
                <w:right w:val="none" w:sz="0" w:space="0" w:color="auto"/>
              </w:divBdr>
              <w:divsChild>
                <w:div w:id="10885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857">
          <w:marLeft w:val="2100"/>
          <w:marRight w:val="0"/>
          <w:marTop w:val="0"/>
          <w:marBottom w:val="0"/>
          <w:divBdr>
            <w:top w:val="none" w:sz="0" w:space="0" w:color="auto"/>
            <w:left w:val="none" w:sz="0" w:space="0" w:color="auto"/>
            <w:bottom w:val="none" w:sz="0" w:space="0" w:color="auto"/>
            <w:right w:val="none" w:sz="0" w:space="0" w:color="auto"/>
          </w:divBdr>
        </w:div>
      </w:divsChild>
    </w:div>
    <w:div w:id="286742662">
      <w:bodyDiv w:val="1"/>
      <w:marLeft w:val="0"/>
      <w:marRight w:val="0"/>
      <w:marTop w:val="0"/>
      <w:marBottom w:val="0"/>
      <w:divBdr>
        <w:top w:val="none" w:sz="0" w:space="0" w:color="auto"/>
        <w:left w:val="none" w:sz="0" w:space="0" w:color="auto"/>
        <w:bottom w:val="none" w:sz="0" w:space="0" w:color="auto"/>
        <w:right w:val="none" w:sz="0" w:space="0" w:color="auto"/>
      </w:divBdr>
    </w:div>
    <w:div w:id="287248250">
      <w:bodyDiv w:val="1"/>
      <w:marLeft w:val="0"/>
      <w:marRight w:val="0"/>
      <w:marTop w:val="0"/>
      <w:marBottom w:val="0"/>
      <w:divBdr>
        <w:top w:val="none" w:sz="0" w:space="0" w:color="auto"/>
        <w:left w:val="none" w:sz="0" w:space="0" w:color="auto"/>
        <w:bottom w:val="none" w:sz="0" w:space="0" w:color="auto"/>
        <w:right w:val="none" w:sz="0" w:space="0" w:color="auto"/>
      </w:divBdr>
      <w:divsChild>
        <w:div w:id="1112673763">
          <w:marLeft w:val="2100"/>
          <w:marRight w:val="0"/>
          <w:marTop w:val="0"/>
          <w:marBottom w:val="0"/>
          <w:divBdr>
            <w:top w:val="none" w:sz="0" w:space="0" w:color="auto"/>
            <w:left w:val="none" w:sz="0" w:space="0" w:color="auto"/>
            <w:bottom w:val="none" w:sz="0" w:space="0" w:color="auto"/>
            <w:right w:val="none" w:sz="0" w:space="0" w:color="auto"/>
          </w:divBdr>
        </w:div>
      </w:divsChild>
    </w:div>
    <w:div w:id="287513197">
      <w:bodyDiv w:val="1"/>
      <w:marLeft w:val="0"/>
      <w:marRight w:val="0"/>
      <w:marTop w:val="0"/>
      <w:marBottom w:val="0"/>
      <w:divBdr>
        <w:top w:val="none" w:sz="0" w:space="0" w:color="auto"/>
        <w:left w:val="none" w:sz="0" w:space="0" w:color="auto"/>
        <w:bottom w:val="none" w:sz="0" w:space="0" w:color="auto"/>
        <w:right w:val="none" w:sz="0" w:space="0" w:color="auto"/>
      </w:divBdr>
    </w:div>
    <w:div w:id="292519517">
      <w:bodyDiv w:val="1"/>
      <w:marLeft w:val="0"/>
      <w:marRight w:val="0"/>
      <w:marTop w:val="0"/>
      <w:marBottom w:val="0"/>
      <w:divBdr>
        <w:top w:val="none" w:sz="0" w:space="0" w:color="auto"/>
        <w:left w:val="none" w:sz="0" w:space="0" w:color="auto"/>
        <w:bottom w:val="none" w:sz="0" w:space="0" w:color="auto"/>
        <w:right w:val="none" w:sz="0" w:space="0" w:color="auto"/>
      </w:divBdr>
      <w:divsChild>
        <w:div w:id="880940798">
          <w:marLeft w:val="0"/>
          <w:marRight w:val="0"/>
          <w:marTop w:val="0"/>
          <w:marBottom w:val="240"/>
          <w:divBdr>
            <w:top w:val="none" w:sz="0" w:space="0" w:color="auto"/>
            <w:left w:val="none" w:sz="0" w:space="0" w:color="auto"/>
            <w:bottom w:val="none" w:sz="0" w:space="0" w:color="auto"/>
            <w:right w:val="none" w:sz="0" w:space="0" w:color="auto"/>
          </w:divBdr>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
            <w:div w:id="83841066">
              <w:marLeft w:val="0"/>
              <w:marRight w:val="0"/>
              <w:marTop w:val="375"/>
              <w:marBottom w:val="0"/>
              <w:divBdr>
                <w:top w:val="none" w:sz="0" w:space="0" w:color="auto"/>
                <w:left w:val="none" w:sz="0" w:space="0" w:color="auto"/>
                <w:bottom w:val="none" w:sz="0" w:space="0" w:color="auto"/>
                <w:right w:val="none" w:sz="0" w:space="0" w:color="auto"/>
              </w:divBdr>
            </w:div>
            <w:div w:id="85927741">
              <w:marLeft w:val="0"/>
              <w:marRight w:val="0"/>
              <w:marTop w:val="375"/>
              <w:marBottom w:val="0"/>
              <w:divBdr>
                <w:top w:val="none" w:sz="0" w:space="0" w:color="auto"/>
                <w:left w:val="none" w:sz="0" w:space="0" w:color="auto"/>
                <w:bottom w:val="none" w:sz="0" w:space="0" w:color="auto"/>
                <w:right w:val="none" w:sz="0" w:space="0" w:color="auto"/>
              </w:divBdr>
            </w:div>
            <w:div w:id="111411624">
              <w:marLeft w:val="0"/>
              <w:marRight w:val="0"/>
              <w:marTop w:val="225"/>
              <w:marBottom w:val="0"/>
              <w:divBdr>
                <w:top w:val="none" w:sz="0" w:space="0" w:color="auto"/>
                <w:left w:val="none" w:sz="0" w:space="0" w:color="auto"/>
                <w:bottom w:val="none" w:sz="0" w:space="0" w:color="auto"/>
                <w:right w:val="none" w:sz="0" w:space="0" w:color="auto"/>
              </w:divBdr>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
            <w:div w:id="324554290">
              <w:marLeft w:val="0"/>
              <w:marRight w:val="0"/>
              <w:marTop w:val="225"/>
              <w:marBottom w:val="0"/>
              <w:divBdr>
                <w:top w:val="none" w:sz="0" w:space="0" w:color="auto"/>
                <w:left w:val="none" w:sz="0" w:space="0" w:color="auto"/>
                <w:bottom w:val="none" w:sz="0" w:space="0" w:color="auto"/>
                <w:right w:val="none" w:sz="0" w:space="0" w:color="auto"/>
              </w:divBdr>
            </w:div>
            <w:div w:id="330179815">
              <w:marLeft w:val="0"/>
              <w:marRight w:val="0"/>
              <w:marTop w:val="0"/>
              <w:marBottom w:val="0"/>
              <w:divBdr>
                <w:top w:val="none" w:sz="0" w:space="0" w:color="auto"/>
                <w:left w:val="none" w:sz="0" w:space="0" w:color="auto"/>
                <w:bottom w:val="none" w:sz="0" w:space="0" w:color="auto"/>
                <w:right w:val="none" w:sz="0" w:space="0" w:color="auto"/>
              </w:divBdr>
            </w:div>
            <w:div w:id="355810455">
              <w:marLeft w:val="0"/>
              <w:marRight w:val="0"/>
              <w:marTop w:val="375"/>
              <w:marBottom w:val="0"/>
              <w:divBdr>
                <w:top w:val="none" w:sz="0" w:space="0" w:color="auto"/>
                <w:left w:val="none" w:sz="0" w:space="0" w:color="auto"/>
                <w:bottom w:val="none" w:sz="0" w:space="0" w:color="auto"/>
                <w:right w:val="none" w:sz="0" w:space="0" w:color="auto"/>
              </w:divBdr>
            </w:div>
            <w:div w:id="365064374">
              <w:marLeft w:val="0"/>
              <w:marRight w:val="0"/>
              <w:marTop w:val="375"/>
              <w:marBottom w:val="0"/>
              <w:divBdr>
                <w:top w:val="none" w:sz="0" w:space="0" w:color="auto"/>
                <w:left w:val="none" w:sz="0" w:space="0" w:color="auto"/>
                <w:bottom w:val="none" w:sz="0" w:space="0" w:color="auto"/>
                <w:right w:val="none" w:sz="0" w:space="0" w:color="auto"/>
              </w:divBdr>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
            <w:div w:id="1009789626">
              <w:marLeft w:val="0"/>
              <w:marRight w:val="0"/>
              <w:marTop w:val="375"/>
              <w:marBottom w:val="0"/>
              <w:divBdr>
                <w:top w:val="none" w:sz="0" w:space="0" w:color="auto"/>
                <w:left w:val="none" w:sz="0" w:space="0" w:color="auto"/>
                <w:bottom w:val="none" w:sz="0" w:space="0" w:color="auto"/>
                <w:right w:val="none" w:sz="0" w:space="0" w:color="auto"/>
              </w:divBdr>
            </w:div>
            <w:div w:id="1022630737">
              <w:marLeft w:val="0"/>
              <w:marRight w:val="0"/>
              <w:marTop w:val="225"/>
              <w:marBottom w:val="0"/>
              <w:divBdr>
                <w:top w:val="none" w:sz="0" w:space="0" w:color="auto"/>
                <w:left w:val="none" w:sz="0" w:space="0" w:color="auto"/>
                <w:bottom w:val="none" w:sz="0" w:space="0" w:color="auto"/>
                <w:right w:val="none" w:sz="0" w:space="0" w:color="auto"/>
              </w:divBdr>
            </w:div>
            <w:div w:id="1026634343">
              <w:marLeft w:val="0"/>
              <w:marRight w:val="0"/>
              <w:marTop w:val="225"/>
              <w:marBottom w:val="0"/>
              <w:divBdr>
                <w:top w:val="none" w:sz="0" w:space="0" w:color="auto"/>
                <w:left w:val="none" w:sz="0" w:space="0" w:color="auto"/>
                <w:bottom w:val="none" w:sz="0" w:space="0" w:color="auto"/>
                <w:right w:val="none" w:sz="0" w:space="0" w:color="auto"/>
              </w:divBdr>
            </w:div>
            <w:div w:id="1063331392">
              <w:marLeft w:val="0"/>
              <w:marRight w:val="0"/>
              <w:marTop w:val="225"/>
              <w:marBottom w:val="0"/>
              <w:divBdr>
                <w:top w:val="none" w:sz="0" w:space="0" w:color="auto"/>
                <w:left w:val="none" w:sz="0" w:space="0" w:color="auto"/>
                <w:bottom w:val="none" w:sz="0" w:space="0" w:color="auto"/>
                <w:right w:val="none" w:sz="0" w:space="0" w:color="auto"/>
              </w:divBdr>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
            <w:div w:id="1086608248">
              <w:marLeft w:val="0"/>
              <w:marRight w:val="0"/>
              <w:marTop w:val="225"/>
              <w:marBottom w:val="0"/>
              <w:divBdr>
                <w:top w:val="none" w:sz="0" w:space="0" w:color="auto"/>
                <w:left w:val="none" w:sz="0" w:space="0" w:color="auto"/>
                <w:bottom w:val="none" w:sz="0" w:space="0" w:color="auto"/>
                <w:right w:val="none" w:sz="0" w:space="0" w:color="auto"/>
              </w:divBdr>
            </w:div>
            <w:div w:id="1138186667">
              <w:marLeft w:val="0"/>
              <w:marRight w:val="0"/>
              <w:marTop w:val="375"/>
              <w:marBottom w:val="0"/>
              <w:divBdr>
                <w:top w:val="none" w:sz="0" w:space="0" w:color="auto"/>
                <w:left w:val="none" w:sz="0" w:space="0" w:color="auto"/>
                <w:bottom w:val="none" w:sz="0" w:space="0" w:color="auto"/>
                <w:right w:val="none" w:sz="0" w:space="0" w:color="auto"/>
              </w:divBdr>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
            <w:div w:id="1242132823">
              <w:marLeft w:val="0"/>
              <w:marRight w:val="0"/>
              <w:marTop w:val="225"/>
              <w:marBottom w:val="0"/>
              <w:divBdr>
                <w:top w:val="none" w:sz="0" w:space="0" w:color="auto"/>
                <w:left w:val="none" w:sz="0" w:space="0" w:color="auto"/>
                <w:bottom w:val="none" w:sz="0" w:space="0" w:color="auto"/>
                <w:right w:val="none" w:sz="0" w:space="0" w:color="auto"/>
              </w:divBdr>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91325">
      <w:bodyDiv w:val="1"/>
      <w:marLeft w:val="0"/>
      <w:marRight w:val="0"/>
      <w:marTop w:val="0"/>
      <w:marBottom w:val="0"/>
      <w:divBdr>
        <w:top w:val="none" w:sz="0" w:space="0" w:color="auto"/>
        <w:left w:val="none" w:sz="0" w:space="0" w:color="auto"/>
        <w:bottom w:val="none" w:sz="0" w:space="0" w:color="auto"/>
        <w:right w:val="none" w:sz="0" w:space="0" w:color="auto"/>
      </w:divBdr>
    </w:div>
    <w:div w:id="297955781">
      <w:bodyDiv w:val="1"/>
      <w:marLeft w:val="0"/>
      <w:marRight w:val="0"/>
      <w:marTop w:val="0"/>
      <w:marBottom w:val="0"/>
      <w:divBdr>
        <w:top w:val="none" w:sz="0" w:space="0" w:color="auto"/>
        <w:left w:val="none" w:sz="0" w:space="0" w:color="auto"/>
        <w:bottom w:val="none" w:sz="0" w:space="0" w:color="auto"/>
        <w:right w:val="none" w:sz="0" w:space="0" w:color="auto"/>
      </w:divBdr>
    </w:div>
    <w:div w:id="300040352">
      <w:bodyDiv w:val="1"/>
      <w:marLeft w:val="0"/>
      <w:marRight w:val="0"/>
      <w:marTop w:val="0"/>
      <w:marBottom w:val="0"/>
      <w:divBdr>
        <w:top w:val="none" w:sz="0" w:space="0" w:color="auto"/>
        <w:left w:val="none" w:sz="0" w:space="0" w:color="auto"/>
        <w:bottom w:val="none" w:sz="0" w:space="0" w:color="auto"/>
        <w:right w:val="none" w:sz="0" w:space="0" w:color="auto"/>
      </w:divBdr>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05160743">
      <w:bodyDiv w:val="1"/>
      <w:marLeft w:val="0"/>
      <w:marRight w:val="0"/>
      <w:marTop w:val="0"/>
      <w:marBottom w:val="0"/>
      <w:divBdr>
        <w:top w:val="none" w:sz="0" w:space="0" w:color="auto"/>
        <w:left w:val="none" w:sz="0" w:space="0" w:color="auto"/>
        <w:bottom w:val="none" w:sz="0" w:space="0" w:color="auto"/>
        <w:right w:val="none" w:sz="0" w:space="0" w:color="auto"/>
      </w:divBdr>
      <w:divsChild>
        <w:div w:id="1208106269">
          <w:marLeft w:val="0"/>
          <w:marRight w:val="0"/>
          <w:marTop w:val="0"/>
          <w:marBottom w:val="0"/>
          <w:divBdr>
            <w:top w:val="none" w:sz="0" w:space="0" w:color="auto"/>
            <w:left w:val="none" w:sz="0" w:space="0" w:color="auto"/>
            <w:bottom w:val="none" w:sz="0" w:space="0" w:color="auto"/>
            <w:right w:val="none" w:sz="0" w:space="0" w:color="auto"/>
          </w:divBdr>
          <w:divsChild>
            <w:div w:id="1223251929">
              <w:marLeft w:val="0"/>
              <w:marRight w:val="0"/>
              <w:marTop w:val="225"/>
              <w:marBottom w:val="0"/>
              <w:divBdr>
                <w:top w:val="none" w:sz="0" w:space="0" w:color="auto"/>
                <w:left w:val="none" w:sz="0" w:space="0" w:color="auto"/>
                <w:bottom w:val="none" w:sz="0" w:space="0" w:color="auto"/>
                <w:right w:val="none" w:sz="0" w:space="0" w:color="auto"/>
              </w:divBdr>
            </w:div>
            <w:div w:id="1242638651">
              <w:marLeft w:val="0"/>
              <w:marRight w:val="0"/>
              <w:marTop w:val="225"/>
              <w:marBottom w:val="0"/>
              <w:divBdr>
                <w:top w:val="none" w:sz="0" w:space="0" w:color="auto"/>
                <w:left w:val="none" w:sz="0" w:space="0" w:color="auto"/>
                <w:bottom w:val="none" w:sz="0" w:space="0" w:color="auto"/>
                <w:right w:val="none" w:sz="0" w:space="0" w:color="auto"/>
              </w:divBdr>
              <w:divsChild>
                <w:div w:id="2882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
      </w:divsChild>
    </w:div>
    <w:div w:id="307443662">
      <w:bodyDiv w:val="1"/>
      <w:marLeft w:val="0"/>
      <w:marRight w:val="0"/>
      <w:marTop w:val="0"/>
      <w:marBottom w:val="0"/>
      <w:divBdr>
        <w:top w:val="none" w:sz="0" w:space="0" w:color="auto"/>
        <w:left w:val="none" w:sz="0" w:space="0" w:color="auto"/>
        <w:bottom w:val="none" w:sz="0" w:space="0" w:color="auto"/>
        <w:right w:val="none" w:sz="0" w:space="0" w:color="auto"/>
      </w:divBdr>
      <w:divsChild>
        <w:div w:id="639265406">
          <w:marLeft w:val="0"/>
          <w:marRight w:val="0"/>
          <w:marTop w:val="0"/>
          <w:marBottom w:val="0"/>
          <w:divBdr>
            <w:top w:val="none" w:sz="0" w:space="0" w:color="auto"/>
            <w:left w:val="none" w:sz="0" w:space="0" w:color="auto"/>
            <w:bottom w:val="none" w:sz="0" w:space="0" w:color="auto"/>
            <w:right w:val="none" w:sz="0" w:space="0" w:color="auto"/>
          </w:divBdr>
          <w:divsChild>
            <w:div w:id="478500477">
              <w:marLeft w:val="0"/>
              <w:marRight w:val="0"/>
              <w:marTop w:val="0"/>
              <w:marBottom w:val="60"/>
              <w:divBdr>
                <w:top w:val="none" w:sz="0" w:space="0" w:color="auto"/>
                <w:left w:val="none" w:sz="0" w:space="0" w:color="auto"/>
                <w:bottom w:val="none" w:sz="0" w:space="0" w:color="auto"/>
                <w:right w:val="none" w:sz="0" w:space="0" w:color="auto"/>
              </w:divBdr>
              <w:divsChild>
                <w:div w:id="6957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5724">
          <w:marLeft w:val="0"/>
          <w:marRight w:val="0"/>
          <w:marTop w:val="225"/>
          <w:marBottom w:val="0"/>
          <w:divBdr>
            <w:top w:val="single" w:sz="6" w:space="4" w:color="EEEEEE"/>
            <w:left w:val="none" w:sz="0" w:space="0" w:color="auto"/>
            <w:bottom w:val="single" w:sz="6" w:space="4" w:color="EEEEEE"/>
            <w:right w:val="none" w:sz="0" w:space="0" w:color="auto"/>
          </w:divBdr>
        </w:div>
      </w:divsChild>
    </w:div>
    <w:div w:id="307634808">
      <w:bodyDiv w:val="1"/>
      <w:marLeft w:val="0"/>
      <w:marRight w:val="0"/>
      <w:marTop w:val="0"/>
      <w:marBottom w:val="0"/>
      <w:divBdr>
        <w:top w:val="none" w:sz="0" w:space="0" w:color="auto"/>
        <w:left w:val="none" w:sz="0" w:space="0" w:color="auto"/>
        <w:bottom w:val="none" w:sz="0" w:space="0" w:color="auto"/>
        <w:right w:val="none" w:sz="0" w:space="0" w:color="auto"/>
      </w:divBdr>
      <w:divsChild>
        <w:div w:id="1022513375">
          <w:marLeft w:val="0"/>
          <w:marRight w:val="0"/>
          <w:marTop w:val="0"/>
          <w:marBottom w:val="0"/>
          <w:divBdr>
            <w:top w:val="none" w:sz="0" w:space="0" w:color="auto"/>
            <w:left w:val="none" w:sz="0" w:space="0" w:color="auto"/>
            <w:bottom w:val="none" w:sz="0" w:space="0" w:color="auto"/>
            <w:right w:val="none" w:sz="0" w:space="0" w:color="auto"/>
          </w:divBdr>
          <w:divsChild>
            <w:div w:id="742721141">
              <w:marLeft w:val="0"/>
              <w:marRight w:val="0"/>
              <w:marTop w:val="0"/>
              <w:marBottom w:val="0"/>
              <w:divBdr>
                <w:top w:val="none" w:sz="0" w:space="0" w:color="auto"/>
                <w:left w:val="none" w:sz="0" w:space="0" w:color="auto"/>
                <w:bottom w:val="none" w:sz="0" w:space="0" w:color="auto"/>
                <w:right w:val="none" w:sz="0" w:space="0" w:color="auto"/>
              </w:divBdr>
            </w:div>
          </w:divsChild>
        </w:div>
        <w:div w:id="744453615">
          <w:marLeft w:val="0"/>
          <w:marRight w:val="0"/>
          <w:marTop w:val="195"/>
          <w:marBottom w:val="0"/>
          <w:divBdr>
            <w:top w:val="single" w:sz="6" w:space="4" w:color="EEEEEE"/>
            <w:left w:val="none" w:sz="0" w:space="0" w:color="auto"/>
            <w:bottom w:val="single" w:sz="6" w:space="4" w:color="EEEEEE"/>
            <w:right w:val="none" w:sz="0" w:space="0" w:color="auto"/>
          </w:divBdr>
          <w:divsChild>
            <w:div w:id="225262120">
              <w:marLeft w:val="0"/>
              <w:marRight w:val="75"/>
              <w:marTop w:val="0"/>
              <w:marBottom w:val="0"/>
              <w:divBdr>
                <w:top w:val="none" w:sz="0" w:space="0" w:color="auto"/>
                <w:left w:val="none" w:sz="0" w:space="0" w:color="auto"/>
                <w:bottom w:val="none" w:sz="0" w:space="0" w:color="auto"/>
                <w:right w:val="none" w:sz="0" w:space="0" w:color="auto"/>
              </w:divBdr>
              <w:divsChild>
                <w:div w:id="697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5807">
          <w:marLeft w:val="0"/>
          <w:marRight w:val="0"/>
          <w:marTop w:val="0"/>
          <w:marBottom w:val="0"/>
          <w:divBdr>
            <w:top w:val="none" w:sz="0" w:space="0" w:color="auto"/>
            <w:left w:val="none" w:sz="0" w:space="0" w:color="auto"/>
            <w:bottom w:val="none" w:sz="0" w:space="0" w:color="auto"/>
            <w:right w:val="none" w:sz="0" w:space="0" w:color="auto"/>
          </w:divBdr>
          <w:divsChild>
            <w:div w:id="268270788">
              <w:marLeft w:val="0"/>
              <w:marRight w:val="0"/>
              <w:marTop w:val="180"/>
              <w:marBottom w:val="0"/>
              <w:divBdr>
                <w:top w:val="none" w:sz="0" w:space="0" w:color="auto"/>
                <w:left w:val="none" w:sz="0" w:space="0" w:color="auto"/>
                <w:bottom w:val="none" w:sz="0" w:space="0" w:color="auto"/>
                <w:right w:val="none" w:sz="0" w:space="0" w:color="auto"/>
              </w:divBdr>
            </w:div>
          </w:divsChild>
        </w:div>
        <w:div w:id="1056902589">
          <w:marLeft w:val="0"/>
          <w:marRight w:val="0"/>
          <w:marTop w:val="0"/>
          <w:marBottom w:val="0"/>
          <w:divBdr>
            <w:top w:val="none" w:sz="0" w:space="0" w:color="auto"/>
            <w:left w:val="none" w:sz="0" w:space="0" w:color="auto"/>
            <w:bottom w:val="none" w:sz="0" w:space="0" w:color="auto"/>
            <w:right w:val="none" w:sz="0" w:space="0" w:color="auto"/>
          </w:divBdr>
          <w:divsChild>
            <w:div w:id="949973171">
              <w:marLeft w:val="0"/>
              <w:marRight w:val="0"/>
              <w:marTop w:val="0"/>
              <w:marBottom w:val="240"/>
              <w:divBdr>
                <w:top w:val="none" w:sz="0" w:space="0" w:color="auto"/>
                <w:left w:val="none" w:sz="0" w:space="0" w:color="auto"/>
                <w:bottom w:val="none" w:sz="0" w:space="0" w:color="auto"/>
                <w:right w:val="none" w:sz="0" w:space="0" w:color="auto"/>
              </w:divBdr>
              <w:divsChild>
                <w:div w:id="1999570667">
                  <w:marLeft w:val="0"/>
                  <w:marRight w:val="0"/>
                  <w:marTop w:val="0"/>
                  <w:marBottom w:val="0"/>
                  <w:divBdr>
                    <w:top w:val="none" w:sz="0" w:space="0" w:color="auto"/>
                    <w:left w:val="none" w:sz="0" w:space="0" w:color="auto"/>
                    <w:bottom w:val="none" w:sz="0" w:space="0" w:color="auto"/>
                    <w:right w:val="none" w:sz="0" w:space="0" w:color="auto"/>
                  </w:divBdr>
                  <w:divsChild>
                    <w:div w:id="1032921050">
                      <w:marLeft w:val="900"/>
                      <w:marRight w:val="900"/>
                      <w:marTop w:val="480"/>
                      <w:marBottom w:val="480"/>
                      <w:divBdr>
                        <w:top w:val="none" w:sz="0" w:space="0" w:color="auto"/>
                        <w:left w:val="none" w:sz="0" w:space="0" w:color="auto"/>
                        <w:bottom w:val="none" w:sz="0" w:space="0" w:color="auto"/>
                        <w:right w:val="none" w:sz="0" w:space="0" w:color="auto"/>
                      </w:divBdr>
                    </w:div>
                  </w:divsChild>
                </w:div>
                <w:div w:id="1957712760">
                  <w:marLeft w:val="0"/>
                  <w:marRight w:val="0"/>
                  <w:marTop w:val="0"/>
                  <w:marBottom w:val="0"/>
                  <w:divBdr>
                    <w:top w:val="none" w:sz="0" w:space="0" w:color="auto"/>
                    <w:left w:val="none" w:sz="0" w:space="0" w:color="auto"/>
                    <w:bottom w:val="none" w:sz="0" w:space="0" w:color="auto"/>
                    <w:right w:val="none" w:sz="0" w:space="0" w:color="auto"/>
                  </w:divBdr>
                  <w:divsChild>
                    <w:div w:id="550504848">
                      <w:marLeft w:val="900"/>
                      <w:marRight w:val="900"/>
                      <w:marTop w:val="0"/>
                      <w:marBottom w:val="0"/>
                      <w:divBdr>
                        <w:top w:val="none" w:sz="0" w:space="0" w:color="auto"/>
                        <w:left w:val="none" w:sz="0" w:space="0" w:color="auto"/>
                        <w:bottom w:val="none" w:sz="0" w:space="0" w:color="auto"/>
                        <w:right w:val="none" w:sz="0" w:space="0" w:color="auto"/>
                      </w:divBdr>
                      <w:divsChild>
                        <w:div w:id="1927110417">
                          <w:marLeft w:val="0"/>
                          <w:marRight w:val="0"/>
                          <w:marTop w:val="0"/>
                          <w:marBottom w:val="75"/>
                          <w:divBdr>
                            <w:top w:val="none" w:sz="0" w:space="0" w:color="auto"/>
                            <w:left w:val="none" w:sz="0" w:space="0" w:color="auto"/>
                            <w:bottom w:val="none" w:sz="0" w:space="0" w:color="auto"/>
                            <w:right w:val="none" w:sz="0" w:space="0" w:color="auto"/>
                          </w:divBdr>
                          <w:divsChild>
                            <w:div w:id="1858421461">
                              <w:marLeft w:val="0"/>
                              <w:marRight w:val="0"/>
                              <w:marTop w:val="0"/>
                              <w:marBottom w:val="0"/>
                              <w:divBdr>
                                <w:top w:val="none" w:sz="0" w:space="0" w:color="auto"/>
                                <w:left w:val="none" w:sz="0" w:space="0" w:color="auto"/>
                                <w:bottom w:val="none" w:sz="0" w:space="0" w:color="auto"/>
                                <w:right w:val="none" w:sz="0" w:space="0" w:color="auto"/>
                              </w:divBdr>
                            </w:div>
                          </w:divsChild>
                        </w:div>
                        <w:div w:id="417792220">
                          <w:marLeft w:val="0"/>
                          <w:marRight w:val="0"/>
                          <w:marTop w:val="0"/>
                          <w:marBottom w:val="0"/>
                          <w:divBdr>
                            <w:top w:val="none" w:sz="0" w:space="0" w:color="auto"/>
                            <w:left w:val="none" w:sz="0" w:space="0" w:color="auto"/>
                            <w:bottom w:val="none" w:sz="0" w:space="0" w:color="auto"/>
                            <w:right w:val="none" w:sz="0" w:space="0" w:color="auto"/>
                          </w:divBdr>
                          <w:divsChild>
                            <w:div w:id="1874490074">
                              <w:marLeft w:val="0"/>
                              <w:marRight w:val="0"/>
                              <w:marTop w:val="0"/>
                              <w:marBottom w:val="0"/>
                              <w:divBdr>
                                <w:top w:val="none" w:sz="0" w:space="0" w:color="auto"/>
                                <w:left w:val="none" w:sz="0" w:space="0" w:color="auto"/>
                                <w:bottom w:val="none" w:sz="0" w:space="0" w:color="auto"/>
                                <w:right w:val="none" w:sz="0" w:space="0" w:color="auto"/>
                              </w:divBdr>
                              <w:divsChild>
                                <w:div w:id="578518965">
                                  <w:marLeft w:val="0"/>
                                  <w:marRight w:val="0"/>
                                  <w:marTop w:val="0"/>
                                  <w:marBottom w:val="0"/>
                                  <w:divBdr>
                                    <w:top w:val="none" w:sz="0" w:space="0" w:color="auto"/>
                                    <w:left w:val="none" w:sz="0" w:space="0" w:color="auto"/>
                                    <w:bottom w:val="none" w:sz="0" w:space="0" w:color="auto"/>
                                    <w:right w:val="none" w:sz="0" w:space="0" w:color="auto"/>
                                  </w:divBdr>
                                  <w:divsChild>
                                    <w:div w:id="1575160640">
                                      <w:marLeft w:val="0"/>
                                      <w:marRight w:val="0"/>
                                      <w:marTop w:val="0"/>
                                      <w:marBottom w:val="30"/>
                                      <w:divBdr>
                                        <w:top w:val="none" w:sz="0" w:space="0" w:color="auto"/>
                                        <w:left w:val="none" w:sz="0" w:space="0" w:color="auto"/>
                                        <w:bottom w:val="none" w:sz="0" w:space="0" w:color="auto"/>
                                        <w:right w:val="none" w:sz="0" w:space="0" w:color="auto"/>
                                      </w:divBdr>
                                      <w:divsChild>
                                        <w:div w:id="652682432">
                                          <w:marLeft w:val="0"/>
                                          <w:marRight w:val="0"/>
                                          <w:marTop w:val="0"/>
                                          <w:marBottom w:val="0"/>
                                          <w:divBdr>
                                            <w:top w:val="none" w:sz="0" w:space="0" w:color="auto"/>
                                            <w:left w:val="none" w:sz="0" w:space="0" w:color="auto"/>
                                            <w:bottom w:val="none" w:sz="0" w:space="0" w:color="auto"/>
                                            <w:right w:val="none" w:sz="0" w:space="0" w:color="auto"/>
                                          </w:divBdr>
                                          <w:divsChild>
                                            <w:div w:id="1661076318">
                                              <w:marLeft w:val="0"/>
                                              <w:marRight w:val="0"/>
                                              <w:marTop w:val="0"/>
                                              <w:marBottom w:val="0"/>
                                              <w:divBdr>
                                                <w:top w:val="none" w:sz="0" w:space="0" w:color="auto"/>
                                                <w:left w:val="none" w:sz="0" w:space="0" w:color="auto"/>
                                                <w:bottom w:val="none" w:sz="0" w:space="0" w:color="auto"/>
                                                <w:right w:val="none" w:sz="0" w:space="0" w:color="auto"/>
                                              </w:divBdr>
                                              <w:divsChild>
                                                <w:div w:id="626469483">
                                                  <w:marLeft w:val="0"/>
                                                  <w:marRight w:val="0"/>
                                                  <w:marTop w:val="0"/>
                                                  <w:marBottom w:val="0"/>
                                                  <w:divBdr>
                                                    <w:top w:val="none" w:sz="0" w:space="0" w:color="auto"/>
                                                    <w:left w:val="none" w:sz="0" w:space="0" w:color="auto"/>
                                                    <w:bottom w:val="none" w:sz="0" w:space="0" w:color="auto"/>
                                                    <w:right w:val="none" w:sz="0" w:space="0" w:color="auto"/>
                                                  </w:divBdr>
                                                  <w:divsChild>
                                                    <w:div w:id="9061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4388">
                                              <w:marLeft w:val="0"/>
                                              <w:marRight w:val="0"/>
                                              <w:marTop w:val="0"/>
                                              <w:marBottom w:val="0"/>
                                              <w:divBdr>
                                                <w:top w:val="none" w:sz="0" w:space="0" w:color="auto"/>
                                                <w:left w:val="none" w:sz="0" w:space="0" w:color="auto"/>
                                                <w:bottom w:val="none" w:sz="0" w:space="0" w:color="auto"/>
                                                <w:right w:val="none" w:sz="0" w:space="0" w:color="auto"/>
                                              </w:divBdr>
                                              <w:divsChild>
                                                <w:div w:id="575283140">
                                                  <w:marLeft w:val="0"/>
                                                  <w:marRight w:val="0"/>
                                                  <w:marTop w:val="0"/>
                                                  <w:marBottom w:val="0"/>
                                                  <w:divBdr>
                                                    <w:top w:val="none" w:sz="0" w:space="0" w:color="auto"/>
                                                    <w:left w:val="none" w:sz="0" w:space="0" w:color="auto"/>
                                                    <w:bottom w:val="none" w:sz="0" w:space="0" w:color="auto"/>
                                                    <w:right w:val="none" w:sz="0" w:space="0" w:color="auto"/>
                                                  </w:divBdr>
                                                  <w:divsChild>
                                                    <w:div w:id="9276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7928">
                                              <w:marLeft w:val="0"/>
                                              <w:marRight w:val="0"/>
                                              <w:marTop w:val="0"/>
                                              <w:marBottom w:val="0"/>
                                              <w:divBdr>
                                                <w:top w:val="none" w:sz="0" w:space="0" w:color="auto"/>
                                                <w:left w:val="none" w:sz="0" w:space="0" w:color="auto"/>
                                                <w:bottom w:val="none" w:sz="0" w:space="0" w:color="auto"/>
                                                <w:right w:val="none" w:sz="0" w:space="0" w:color="auto"/>
                                              </w:divBdr>
                                              <w:divsChild>
                                                <w:div w:id="1131747859">
                                                  <w:marLeft w:val="0"/>
                                                  <w:marRight w:val="0"/>
                                                  <w:marTop w:val="0"/>
                                                  <w:marBottom w:val="0"/>
                                                  <w:divBdr>
                                                    <w:top w:val="none" w:sz="0" w:space="0" w:color="auto"/>
                                                    <w:left w:val="none" w:sz="0" w:space="0" w:color="auto"/>
                                                    <w:bottom w:val="none" w:sz="0" w:space="0" w:color="auto"/>
                                                    <w:right w:val="none" w:sz="0" w:space="0" w:color="auto"/>
                                                  </w:divBdr>
                                                  <w:divsChild>
                                                    <w:div w:id="20275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06613">
                                              <w:marLeft w:val="0"/>
                                              <w:marRight w:val="0"/>
                                              <w:marTop w:val="0"/>
                                              <w:marBottom w:val="0"/>
                                              <w:divBdr>
                                                <w:top w:val="none" w:sz="0" w:space="0" w:color="auto"/>
                                                <w:left w:val="none" w:sz="0" w:space="0" w:color="auto"/>
                                                <w:bottom w:val="none" w:sz="0" w:space="0" w:color="auto"/>
                                                <w:right w:val="none" w:sz="0" w:space="0" w:color="auto"/>
                                              </w:divBdr>
                                              <w:divsChild>
                                                <w:div w:id="1111167625">
                                                  <w:marLeft w:val="0"/>
                                                  <w:marRight w:val="0"/>
                                                  <w:marTop w:val="0"/>
                                                  <w:marBottom w:val="0"/>
                                                  <w:divBdr>
                                                    <w:top w:val="none" w:sz="0" w:space="0" w:color="auto"/>
                                                    <w:left w:val="none" w:sz="0" w:space="0" w:color="auto"/>
                                                    <w:bottom w:val="none" w:sz="0" w:space="0" w:color="auto"/>
                                                    <w:right w:val="none" w:sz="0" w:space="0" w:color="auto"/>
                                                  </w:divBdr>
                                                  <w:divsChild>
                                                    <w:div w:id="163467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7079">
                                              <w:marLeft w:val="0"/>
                                              <w:marRight w:val="0"/>
                                              <w:marTop w:val="0"/>
                                              <w:marBottom w:val="0"/>
                                              <w:divBdr>
                                                <w:top w:val="none" w:sz="0" w:space="0" w:color="auto"/>
                                                <w:left w:val="none" w:sz="0" w:space="0" w:color="auto"/>
                                                <w:bottom w:val="none" w:sz="0" w:space="0" w:color="auto"/>
                                                <w:right w:val="none" w:sz="0" w:space="0" w:color="auto"/>
                                              </w:divBdr>
                                              <w:divsChild>
                                                <w:div w:id="323701417">
                                                  <w:marLeft w:val="0"/>
                                                  <w:marRight w:val="0"/>
                                                  <w:marTop w:val="0"/>
                                                  <w:marBottom w:val="0"/>
                                                  <w:divBdr>
                                                    <w:top w:val="none" w:sz="0" w:space="0" w:color="auto"/>
                                                    <w:left w:val="none" w:sz="0" w:space="0" w:color="auto"/>
                                                    <w:bottom w:val="none" w:sz="0" w:space="0" w:color="auto"/>
                                                    <w:right w:val="none" w:sz="0" w:space="0" w:color="auto"/>
                                                  </w:divBdr>
                                                  <w:divsChild>
                                                    <w:div w:id="12154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6151">
                                              <w:marLeft w:val="0"/>
                                              <w:marRight w:val="0"/>
                                              <w:marTop w:val="0"/>
                                              <w:marBottom w:val="0"/>
                                              <w:divBdr>
                                                <w:top w:val="none" w:sz="0" w:space="0" w:color="auto"/>
                                                <w:left w:val="none" w:sz="0" w:space="0" w:color="auto"/>
                                                <w:bottom w:val="none" w:sz="0" w:space="0" w:color="auto"/>
                                                <w:right w:val="none" w:sz="0" w:space="0" w:color="auto"/>
                                              </w:divBdr>
                                              <w:divsChild>
                                                <w:div w:id="1262450761">
                                                  <w:marLeft w:val="0"/>
                                                  <w:marRight w:val="0"/>
                                                  <w:marTop w:val="0"/>
                                                  <w:marBottom w:val="0"/>
                                                  <w:divBdr>
                                                    <w:top w:val="none" w:sz="0" w:space="0" w:color="auto"/>
                                                    <w:left w:val="none" w:sz="0" w:space="0" w:color="auto"/>
                                                    <w:bottom w:val="none" w:sz="0" w:space="0" w:color="auto"/>
                                                    <w:right w:val="none" w:sz="0" w:space="0" w:color="auto"/>
                                                  </w:divBdr>
                                                  <w:divsChild>
                                                    <w:div w:id="11817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3105">
                                              <w:marLeft w:val="0"/>
                                              <w:marRight w:val="0"/>
                                              <w:marTop w:val="0"/>
                                              <w:marBottom w:val="0"/>
                                              <w:divBdr>
                                                <w:top w:val="none" w:sz="0" w:space="0" w:color="auto"/>
                                                <w:left w:val="none" w:sz="0" w:space="0" w:color="auto"/>
                                                <w:bottom w:val="none" w:sz="0" w:space="0" w:color="auto"/>
                                                <w:right w:val="none" w:sz="0" w:space="0" w:color="auto"/>
                                              </w:divBdr>
                                              <w:divsChild>
                                                <w:div w:id="2127970022">
                                                  <w:marLeft w:val="0"/>
                                                  <w:marRight w:val="0"/>
                                                  <w:marTop w:val="0"/>
                                                  <w:marBottom w:val="0"/>
                                                  <w:divBdr>
                                                    <w:top w:val="none" w:sz="0" w:space="0" w:color="auto"/>
                                                    <w:left w:val="none" w:sz="0" w:space="0" w:color="auto"/>
                                                    <w:bottom w:val="none" w:sz="0" w:space="0" w:color="auto"/>
                                                    <w:right w:val="none" w:sz="0" w:space="0" w:color="auto"/>
                                                  </w:divBdr>
                                                  <w:divsChild>
                                                    <w:div w:id="21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3336">
                                              <w:marLeft w:val="0"/>
                                              <w:marRight w:val="0"/>
                                              <w:marTop w:val="0"/>
                                              <w:marBottom w:val="0"/>
                                              <w:divBdr>
                                                <w:top w:val="none" w:sz="0" w:space="0" w:color="auto"/>
                                                <w:left w:val="none" w:sz="0" w:space="0" w:color="auto"/>
                                                <w:bottom w:val="none" w:sz="0" w:space="0" w:color="auto"/>
                                                <w:right w:val="none" w:sz="0" w:space="0" w:color="auto"/>
                                              </w:divBdr>
                                              <w:divsChild>
                                                <w:div w:id="1747265702">
                                                  <w:marLeft w:val="0"/>
                                                  <w:marRight w:val="0"/>
                                                  <w:marTop w:val="0"/>
                                                  <w:marBottom w:val="0"/>
                                                  <w:divBdr>
                                                    <w:top w:val="none" w:sz="0" w:space="0" w:color="auto"/>
                                                    <w:left w:val="none" w:sz="0" w:space="0" w:color="auto"/>
                                                    <w:bottom w:val="none" w:sz="0" w:space="0" w:color="auto"/>
                                                    <w:right w:val="none" w:sz="0" w:space="0" w:color="auto"/>
                                                  </w:divBdr>
                                                  <w:divsChild>
                                                    <w:div w:id="3660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4856">
                                              <w:marLeft w:val="0"/>
                                              <w:marRight w:val="0"/>
                                              <w:marTop w:val="0"/>
                                              <w:marBottom w:val="0"/>
                                              <w:divBdr>
                                                <w:top w:val="none" w:sz="0" w:space="0" w:color="auto"/>
                                                <w:left w:val="none" w:sz="0" w:space="0" w:color="auto"/>
                                                <w:bottom w:val="none" w:sz="0" w:space="0" w:color="auto"/>
                                                <w:right w:val="none" w:sz="0" w:space="0" w:color="auto"/>
                                              </w:divBdr>
                                              <w:divsChild>
                                                <w:div w:id="357630355">
                                                  <w:marLeft w:val="0"/>
                                                  <w:marRight w:val="0"/>
                                                  <w:marTop w:val="0"/>
                                                  <w:marBottom w:val="0"/>
                                                  <w:divBdr>
                                                    <w:top w:val="none" w:sz="0" w:space="0" w:color="auto"/>
                                                    <w:left w:val="none" w:sz="0" w:space="0" w:color="auto"/>
                                                    <w:bottom w:val="none" w:sz="0" w:space="0" w:color="auto"/>
                                                    <w:right w:val="none" w:sz="0" w:space="0" w:color="auto"/>
                                                  </w:divBdr>
                                                  <w:divsChild>
                                                    <w:div w:id="4142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76954">
                                              <w:marLeft w:val="0"/>
                                              <w:marRight w:val="0"/>
                                              <w:marTop w:val="0"/>
                                              <w:marBottom w:val="0"/>
                                              <w:divBdr>
                                                <w:top w:val="none" w:sz="0" w:space="0" w:color="auto"/>
                                                <w:left w:val="none" w:sz="0" w:space="0" w:color="auto"/>
                                                <w:bottom w:val="none" w:sz="0" w:space="0" w:color="auto"/>
                                                <w:right w:val="none" w:sz="0" w:space="0" w:color="auto"/>
                                              </w:divBdr>
                                              <w:divsChild>
                                                <w:div w:id="945163477">
                                                  <w:marLeft w:val="0"/>
                                                  <w:marRight w:val="0"/>
                                                  <w:marTop w:val="0"/>
                                                  <w:marBottom w:val="0"/>
                                                  <w:divBdr>
                                                    <w:top w:val="none" w:sz="0" w:space="0" w:color="auto"/>
                                                    <w:left w:val="none" w:sz="0" w:space="0" w:color="auto"/>
                                                    <w:bottom w:val="none" w:sz="0" w:space="0" w:color="auto"/>
                                                    <w:right w:val="none" w:sz="0" w:space="0" w:color="auto"/>
                                                  </w:divBdr>
                                                  <w:divsChild>
                                                    <w:div w:id="15081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7973">
                                              <w:marLeft w:val="0"/>
                                              <w:marRight w:val="0"/>
                                              <w:marTop w:val="0"/>
                                              <w:marBottom w:val="0"/>
                                              <w:divBdr>
                                                <w:top w:val="none" w:sz="0" w:space="0" w:color="auto"/>
                                                <w:left w:val="none" w:sz="0" w:space="0" w:color="auto"/>
                                                <w:bottom w:val="none" w:sz="0" w:space="0" w:color="auto"/>
                                                <w:right w:val="none" w:sz="0" w:space="0" w:color="auto"/>
                                              </w:divBdr>
                                              <w:divsChild>
                                                <w:div w:id="1928221986">
                                                  <w:marLeft w:val="0"/>
                                                  <w:marRight w:val="0"/>
                                                  <w:marTop w:val="0"/>
                                                  <w:marBottom w:val="0"/>
                                                  <w:divBdr>
                                                    <w:top w:val="none" w:sz="0" w:space="0" w:color="auto"/>
                                                    <w:left w:val="none" w:sz="0" w:space="0" w:color="auto"/>
                                                    <w:bottom w:val="none" w:sz="0" w:space="0" w:color="auto"/>
                                                    <w:right w:val="none" w:sz="0" w:space="0" w:color="auto"/>
                                                  </w:divBdr>
                                                  <w:divsChild>
                                                    <w:div w:id="5112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2668">
                                              <w:marLeft w:val="0"/>
                                              <w:marRight w:val="0"/>
                                              <w:marTop w:val="0"/>
                                              <w:marBottom w:val="0"/>
                                              <w:divBdr>
                                                <w:top w:val="none" w:sz="0" w:space="0" w:color="auto"/>
                                                <w:left w:val="none" w:sz="0" w:space="0" w:color="auto"/>
                                                <w:bottom w:val="none" w:sz="0" w:space="0" w:color="auto"/>
                                                <w:right w:val="none" w:sz="0" w:space="0" w:color="auto"/>
                                              </w:divBdr>
                                              <w:divsChild>
                                                <w:div w:id="1166937198">
                                                  <w:marLeft w:val="0"/>
                                                  <w:marRight w:val="0"/>
                                                  <w:marTop w:val="0"/>
                                                  <w:marBottom w:val="0"/>
                                                  <w:divBdr>
                                                    <w:top w:val="none" w:sz="0" w:space="0" w:color="auto"/>
                                                    <w:left w:val="none" w:sz="0" w:space="0" w:color="auto"/>
                                                    <w:bottom w:val="none" w:sz="0" w:space="0" w:color="auto"/>
                                                    <w:right w:val="none" w:sz="0" w:space="0" w:color="auto"/>
                                                  </w:divBdr>
                                                  <w:divsChild>
                                                    <w:div w:id="17388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50685">
                                              <w:marLeft w:val="0"/>
                                              <w:marRight w:val="0"/>
                                              <w:marTop w:val="0"/>
                                              <w:marBottom w:val="0"/>
                                              <w:divBdr>
                                                <w:top w:val="none" w:sz="0" w:space="0" w:color="auto"/>
                                                <w:left w:val="none" w:sz="0" w:space="0" w:color="auto"/>
                                                <w:bottom w:val="none" w:sz="0" w:space="0" w:color="auto"/>
                                                <w:right w:val="none" w:sz="0" w:space="0" w:color="auto"/>
                                              </w:divBdr>
                                              <w:divsChild>
                                                <w:div w:id="1416244771">
                                                  <w:marLeft w:val="0"/>
                                                  <w:marRight w:val="0"/>
                                                  <w:marTop w:val="0"/>
                                                  <w:marBottom w:val="0"/>
                                                  <w:divBdr>
                                                    <w:top w:val="none" w:sz="0" w:space="0" w:color="auto"/>
                                                    <w:left w:val="none" w:sz="0" w:space="0" w:color="auto"/>
                                                    <w:bottom w:val="none" w:sz="0" w:space="0" w:color="auto"/>
                                                    <w:right w:val="none" w:sz="0" w:space="0" w:color="auto"/>
                                                  </w:divBdr>
                                                  <w:divsChild>
                                                    <w:div w:id="16588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582">
                                              <w:marLeft w:val="0"/>
                                              <w:marRight w:val="0"/>
                                              <w:marTop w:val="0"/>
                                              <w:marBottom w:val="0"/>
                                              <w:divBdr>
                                                <w:top w:val="none" w:sz="0" w:space="0" w:color="auto"/>
                                                <w:left w:val="none" w:sz="0" w:space="0" w:color="auto"/>
                                                <w:bottom w:val="none" w:sz="0" w:space="0" w:color="auto"/>
                                                <w:right w:val="none" w:sz="0" w:space="0" w:color="auto"/>
                                              </w:divBdr>
                                              <w:divsChild>
                                                <w:div w:id="455491169">
                                                  <w:marLeft w:val="0"/>
                                                  <w:marRight w:val="0"/>
                                                  <w:marTop w:val="0"/>
                                                  <w:marBottom w:val="0"/>
                                                  <w:divBdr>
                                                    <w:top w:val="none" w:sz="0" w:space="0" w:color="auto"/>
                                                    <w:left w:val="none" w:sz="0" w:space="0" w:color="auto"/>
                                                    <w:bottom w:val="none" w:sz="0" w:space="0" w:color="auto"/>
                                                    <w:right w:val="none" w:sz="0" w:space="0" w:color="auto"/>
                                                  </w:divBdr>
                                                  <w:divsChild>
                                                    <w:div w:id="21244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3555">
                                              <w:marLeft w:val="0"/>
                                              <w:marRight w:val="0"/>
                                              <w:marTop w:val="0"/>
                                              <w:marBottom w:val="0"/>
                                              <w:divBdr>
                                                <w:top w:val="none" w:sz="0" w:space="0" w:color="auto"/>
                                                <w:left w:val="none" w:sz="0" w:space="0" w:color="auto"/>
                                                <w:bottom w:val="none" w:sz="0" w:space="0" w:color="auto"/>
                                                <w:right w:val="none" w:sz="0" w:space="0" w:color="auto"/>
                                              </w:divBdr>
                                              <w:divsChild>
                                                <w:div w:id="1206405676">
                                                  <w:marLeft w:val="0"/>
                                                  <w:marRight w:val="0"/>
                                                  <w:marTop w:val="0"/>
                                                  <w:marBottom w:val="0"/>
                                                  <w:divBdr>
                                                    <w:top w:val="none" w:sz="0" w:space="0" w:color="auto"/>
                                                    <w:left w:val="none" w:sz="0" w:space="0" w:color="auto"/>
                                                    <w:bottom w:val="none" w:sz="0" w:space="0" w:color="auto"/>
                                                    <w:right w:val="none" w:sz="0" w:space="0" w:color="auto"/>
                                                  </w:divBdr>
                                                  <w:divsChild>
                                                    <w:div w:id="1992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4593">
                                              <w:marLeft w:val="0"/>
                                              <w:marRight w:val="0"/>
                                              <w:marTop w:val="0"/>
                                              <w:marBottom w:val="0"/>
                                              <w:divBdr>
                                                <w:top w:val="none" w:sz="0" w:space="0" w:color="auto"/>
                                                <w:left w:val="none" w:sz="0" w:space="0" w:color="auto"/>
                                                <w:bottom w:val="none" w:sz="0" w:space="0" w:color="auto"/>
                                                <w:right w:val="none" w:sz="0" w:space="0" w:color="auto"/>
                                              </w:divBdr>
                                              <w:divsChild>
                                                <w:div w:id="174810729">
                                                  <w:marLeft w:val="0"/>
                                                  <w:marRight w:val="0"/>
                                                  <w:marTop w:val="0"/>
                                                  <w:marBottom w:val="0"/>
                                                  <w:divBdr>
                                                    <w:top w:val="none" w:sz="0" w:space="0" w:color="auto"/>
                                                    <w:left w:val="none" w:sz="0" w:space="0" w:color="auto"/>
                                                    <w:bottom w:val="none" w:sz="0" w:space="0" w:color="auto"/>
                                                    <w:right w:val="none" w:sz="0" w:space="0" w:color="auto"/>
                                                  </w:divBdr>
                                                  <w:divsChild>
                                                    <w:div w:id="1437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65743">
                                              <w:marLeft w:val="0"/>
                                              <w:marRight w:val="0"/>
                                              <w:marTop w:val="0"/>
                                              <w:marBottom w:val="0"/>
                                              <w:divBdr>
                                                <w:top w:val="none" w:sz="0" w:space="0" w:color="auto"/>
                                                <w:left w:val="none" w:sz="0" w:space="0" w:color="auto"/>
                                                <w:bottom w:val="none" w:sz="0" w:space="0" w:color="auto"/>
                                                <w:right w:val="none" w:sz="0" w:space="0" w:color="auto"/>
                                              </w:divBdr>
                                              <w:divsChild>
                                                <w:div w:id="1604454474">
                                                  <w:marLeft w:val="0"/>
                                                  <w:marRight w:val="0"/>
                                                  <w:marTop w:val="0"/>
                                                  <w:marBottom w:val="0"/>
                                                  <w:divBdr>
                                                    <w:top w:val="none" w:sz="0" w:space="0" w:color="auto"/>
                                                    <w:left w:val="none" w:sz="0" w:space="0" w:color="auto"/>
                                                    <w:bottom w:val="none" w:sz="0" w:space="0" w:color="auto"/>
                                                    <w:right w:val="none" w:sz="0" w:space="0" w:color="auto"/>
                                                  </w:divBdr>
                                                  <w:divsChild>
                                                    <w:div w:id="16896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7117">
                                              <w:marLeft w:val="0"/>
                                              <w:marRight w:val="0"/>
                                              <w:marTop w:val="0"/>
                                              <w:marBottom w:val="0"/>
                                              <w:divBdr>
                                                <w:top w:val="none" w:sz="0" w:space="0" w:color="auto"/>
                                                <w:left w:val="none" w:sz="0" w:space="0" w:color="auto"/>
                                                <w:bottom w:val="none" w:sz="0" w:space="0" w:color="auto"/>
                                                <w:right w:val="none" w:sz="0" w:space="0" w:color="auto"/>
                                              </w:divBdr>
                                              <w:divsChild>
                                                <w:div w:id="539511251">
                                                  <w:marLeft w:val="0"/>
                                                  <w:marRight w:val="0"/>
                                                  <w:marTop w:val="0"/>
                                                  <w:marBottom w:val="0"/>
                                                  <w:divBdr>
                                                    <w:top w:val="none" w:sz="0" w:space="0" w:color="auto"/>
                                                    <w:left w:val="none" w:sz="0" w:space="0" w:color="auto"/>
                                                    <w:bottom w:val="none" w:sz="0" w:space="0" w:color="auto"/>
                                                    <w:right w:val="none" w:sz="0" w:space="0" w:color="auto"/>
                                                  </w:divBdr>
                                                  <w:divsChild>
                                                    <w:div w:id="16800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1698">
                                              <w:marLeft w:val="0"/>
                                              <w:marRight w:val="0"/>
                                              <w:marTop w:val="0"/>
                                              <w:marBottom w:val="0"/>
                                              <w:divBdr>
                                                <w:top w:val="none" w:sz="0" w:space="0" w:color="auto"/>
                                                <w:left w:val="none" w:sz="0" w:space="0" w:color="auto"/>
                                                <w:bottom w:val="none" w:sz="0" w:space="0" w:color="auto"/>
                                                <w:right w:val="none" w:sz="0" w:space="0" w:color="auto"/>
                                              </w:divBdr>
                                              <w:divsChild>
                                                <w:div w:id="1107627666">
                                                  <w:marLeft w:val="0"/>
                                                  <w:marRight w:val="0"/>
                                                  <w:marTop w:val="0"/>
                                                  <w:marBottom w:val="0"/>
                                                  <w:divBdr>
                                                    <w:top w:val="none" w:sz="0" w:space="0" w:color="auto"/>
                                                    <w:left w:val="none" w:sz="0" w:space="0" w:color="auto"/>
                                                    <w:bottom w:val="none" w:sz="0" w:space="0" w:color="auto"/>
                                                    <w:right w:val="none" w:sz="0" w:space="0" w:color="auto"/>
                                                  </w:divBdr>
                                                  <w:divsChild>
                                                    <w:div w:id="10829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2840">
                                              <w:marLeft w:val="0"/>
                                              <w:marRight w:val="0"/>
                                              <w:marTop w:val="0"/>
                                              <w:marBottom w:val="0"/>
                                              <w:divBdr>
                                                <w:top w:val="none" w:sz="0" w:space="0" w:color="auto"/>
                                                <w:left w:val="none" w:sz="0" w:space="0" w:color="auto"/>
                                                <w:bottom w:val="none" w:sz="0" w:space="0" w:color="auto"/>
                                                <w:right w:val="none" w:sz="0" w:space="0" w:color="auto"/>
                                              </w:divBdr>
                                              <w:divsChild>
                                                <w:div w:id="737090175">
                                                  <w:marLeft w:val="0"/>
                                                  <w:marRight w:val="0"/>
                                                  <w:marTop w:val="0"/>
                                                  <w:marBottom w:val="0"/>
                                                  <w:divBdr>
                                                    <w:top w:val="none" w:sz="0" w:space="0" w:color="auto"/>
                                                    <w:left w:val="none" w:sz="0" w:space="0" w:color="auto"/>
                                                    <w:bottom w:val="none" w:sz="0" w:space="0" w:color="auto"/>
                                                    <w:right w:val="none" w:sz="0" w:space="0" w:color="auto"/>
                                                  </w:divBdr>
                                                  <w:divsChild>
                                                    <w:div w:id="18021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4022">
                                              <w:marLeft w:val="0"/>
                                              <w:marRight w:val="0"/>
                                              <w:marTop w:val="0"/>
                                              <w:marBottom w:val="0"/>
                                              <w:divBdr>
                                                <w:top w:val="none" w:sz="0" w:space="0" w:color="auto"/>
                                                <w:left w:val="none" w:sz="0" w:space="0" w:color="auto"/>
                                                <w:bottom w:val="none" w:sz="0" w:space="0" w:color="auto"/>
                                                <w:right w:val="none" w:sz="0" w:space="0" w:color="auto"/>
                                              </w:divBdr>
                                              <w:divsChild>
                                                <w:div w:id="1693409548">
                                                  <w:marLeft w:val="0"/>
                                                  <w:marRight w:val="0"/>
                                                  <w:marTop w:val="0"/>
                                                  <w:marBottom w:val="0"/>
                                                  <w:divBdr>
                                                    <w:top w:val="none" w:sz="0" w:space="0" w:color="auto"/>
                                                    <w:left w:val="none" w:sz="0" w:space="0" w:color="auto"/>
                                                    <w:bottom w:val="none" w:sz="0" w:space="0" w:color="auto"/>
                                                    <w:right w:val="none" w:sz="0" w:space="0" w:color="auto"/>
                                                  </w:divBdr>
                                                  <w:divsChild>
                                                    <w:div w:id="18196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4588">
                                              <w:marLeft w:val="0"/>
                                              <w:marRight w:val="0"/>
                                              <w:marTop w:val="0"/>
                                              <w:marBottom w:val="0"/>
                                              <w:divBdr>
                                                <w:top w:val="none" w:sz="0" w:space="0" w:color="auto"/>
                                                <w:left w:val="none" w:sz="0" w:space="0" w:color="auto"/>
                                                <w:bottom w:val="none" w:sz="0" w:space="0" w:color="auto"/>
                                                <w:right w:val="none" w:sz="0" w:space="0" w:color="auto"/>
                                              </w:divBdr>
                                              <w:divsChild>
                                                <w:div w:id="990401182">
                                                  <w:marLeft w:val="0"/>
                                                  <w:marRight w:val="0"/>
                                                  <w:marTop w:val="0"/>
                                                  <w:marBottom w:val="0"/>
                                                  <w:divBdr>
                                                    <w:top w:val="none" w:sz="0" w:space="0" w:color="auto"/>
                                                    <w:left w:val="none" w:sz="0" w:space="0" w:color="auto"/>
                                                    <w:bottom w:val="none" w:sz="0" w:space="0" w:color="auto"/>
                                                    <w:right w:val="none" w:sz="0" w:space="0" w:color="auto"/>
                                                  </w:divBdr>
                                                  <w:divsChild>
                                                    <w:div w:id="5482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3963">
                                              <w:marLeft w:val="0"/>
                                              <w:marRight w:val="0"/>
                                              <w:marTop w:val="0"/>
                                              <w:marBottom w:val="0"/>
                                              <w:divBdr>
                                                <w:top w:val="none" w:sz="0" w:space="0" w:color="auto"/>
                                                <w:left w:val="none" w:sz="0" w:space="0" w:color="auto"/>
                                                <w:bottom w:val="none" w:sz="0" w:space="0" w:color="auto"/>
                                                <w:right w:val="none" w:sz="0" w:space="0" w:color="auto"/>
                                              </w:divBdr>
                                              <w:divsChild>
                                                <w:div w:id="17044995">
                                                  <w:marLeft w:val="0"/>
                                                  <w:marRight w:val="0"/>
                                                  <w:marTop w:val="0"/>
                                                  <w:marBottom w:val="0"/>
                                                  <w:divBdr>
                                                    <w:top w:val="none" w:sz="0" w:space="0" w:color="auto"/>
                                                    <w:left w:val="none" w:sz="0" w:space="0" w:color="auto"/>
                                                    <w:bottom w:val="none" w:sz="0" w:space="0" w:color="auto"/>
                                                    <w:right w:val="none" w:sz="0" w:space="0" w:color="auto"/>
                                                  </w:divBdr>
                                                  <w:divsChild>
                                                    <w:div w:id="11157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538">
                                              <w:marLeft w:val="0"/>
                                              <w:marRight w:val="0"/>
                                              <w:marTop w:val="0"/>
                                              <w:marBottom w:val="0"/>
                                              <w:divBdr>
                                                <w:top w:val="none" w:sz="0" w:space="0" w:color="auto"/>
                                                <w:left w:val="none" w:sz="0" w:space="0" w:color="auto"/>
                                                <w:bottom w:val="none" w:sz="0" w:space="0" w:color="auto"/>
                                                <w:right w:val="none" w:sz="0" w:space="0" w:color="auto"/>
                                              </w:divBdr>
                                              <w:divsChild>
                                                <w:div w:id="1751732151">
                                                  <w:marLeft w:val="0"/>
                                                  <w:marRight w:val="0"/>
                                                  <w:marTop w:val="0"/>
                                                  <w:marBottom w:val="0"/>
                                                  <w:divBdr>
                                                    <w:top w:val="none" w:sz="0" w:space="0" w:color="auto"/>
                                                    <w:left w:val="none" w:sz="0" w:space="0" w:color="auto"/>
                                                    <w:bottom w:val="none" w:sz="0" w:space="0" w:color="auto"/>
                                                    <w:right w:val="none" w:sz="0" w:space="0" w:color="auto"/>
                                                  </w:divBdr>
                                                  <w:divsChild>
                                                    <w:div w:id="11288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90824">
                                              <w:marLeft w:val="0"/>
                                              <w:marRight w:val="0"/>
                                              <w:marTop w:val="0"/>
                                              <w:marBottom w:val="0"/>
                                              <w:divBdr>
                                                <w:top w:val="none" w:sz="0" w:space="0" w:color="auto"/>
                                                <w:left w:val="none" w:sz="0" w:space="0" w:color="auto"/>
                                                <w:bottom w:val="none" w:sz="0" w:space="0" w:color="auto"/>
                                                <w:right w:val="none" w:sz="0" w:space="0" w:color="auto"/>
                                              </w:divBdr>
                                              <w:divsChild>
                                                <w:div w:id="837959605">
                                                  <w:marLeft w:val="0"/>
                                                  <w:marRight w:val="0"/>
                                                  <w:marTop w:val="0"/>
                                                  <w:marBottom w:val="0"/>
                                                  <w:divBdr>
                                                    <w:top w:val="none" w:sz="0" w:space="0" w:color="auto"/>
                                                    <w:left w:val="none" w:sz="0" w:space="0" w:color="auto"/>
                                                    <w:bottom w:val="none" w:sz="0" w:space="0" w:color="auto"/>
                                                    <w:right w:val="none" w:sz="0" w:space="0" w:color="auto"/>
                                                  </w:divBdr>
                                                  <w:divsChild>
                                                    <w:div w:id="10778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39426">
                                              <w:marLeft w:val="0"/>
                                              <w:marRight w:val="0"/>
                                              <w:marTop w:val="0"/>
                                              <w:marBottom w:val="0"/>
                                              <w:divBdr>
                                                <w:top w:val="none" w:sz="0" w:space="0" w:color="auto"/>
                                                <w:left w:val="none" w:sz="0" w:space="0" w:color="auto"/>
                                                <w:bottom w:val="none" w:sz="0" w:space="0" w:color="auto"/>
                                                <w:right w:val="none" w:sz="0" w:space="0" w:color="auto"/>
                                              </w:divBdr>
                                              <w:divsChild>
                                                <w:div w:id="1178156661">
                                                  <w:marLeft w:val="0"/>
                                                  <w:marRight w:val="0"/>
                                                  <w:marTop w:val="0"/>
                                                  <w:marBottom w:val="0"/>
                                                  <w:divBdr>
                                                    <w:top w:val="none" w:sz="0" w:space="0" w:color="auto"/>
                                                    <w:left w:val="none" w:sz="0" w:space="0" w:color="auto"/>
                                                    <w:bottom w:val="none" w:sz="0" w:space="0" w:color="auto"/>
                                                    <w:right w:val="none" w:sz="0" w:space="0" w:color="auto"/>
                                                  </w:divBdr>
                                                  <w:divsChild>
                                                    <w:div w:id="4927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8124">
                                              <w:marLeft w:val="0"/>
                                              <w:marRight w:val="0"/>
                                              <w:marTop w:val="0"/>
                                              <w:marBottom w:val="0"/>
                                              <w:divBdr>
                                                <w:top w:val="none" w:sz="0" w:space="0" w:color="auto"/>
                                                <w:left w:val="none" w:sz="0" w:space="0" w:color="auto"/>
                                                <w:bottom w:val="none" w:sz="0" w:space="0" w:color="auto"/>
                                                <w:right w:val="none" w:sz="0" w:space="0" w:color="auto"/>
                                              </w:divBdr>
                                              <w:divsChild>
                                                <w:div w:id="1791506760">
                                                  <w:marLeft w:val="0"/>
                                                  <w:marRight w:val="0"/>
                                                  <w:marTop w:val="0"/>
                                                  <w:marBottom w:val="0"/>
                                                  <w:divBdr>
                                                    <w:top w:val="none" w:sz="0" w:space="0" w:color="auto"/>
                                                    <w:left w:val="none" w:sz="0" w:space="0" w:color="auto"/>
                                                    <w:bottom w:val="none" w:sz="0" w:space="0" w:color="auto"/>
                                                    <w:right w:val="none" w:sz="0" w:space="0" w:color="auto"/>
                                                  </w:divBdr>
                                                  <w:divsChild>
                                                    <w:div w:id="6595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9471">
                                              <w:marLeft w:val="0"/>
                                              <w:marRight w:val="0"/>
                                              <w:marTop w:val="0"/>
                                              <w:marBottom w:val="0"/>
                                              <w:divBdr>
                                                <w:top w:val="none" w:sz="0" w:space="0" w:color="auto"/>
                                                <w:left w:val="none" w:sz="0" w:space="0" w:color="auto"/>
                                                <w:bottom w:val="none" w:sz="0" w:space="0" w:color="auto"/>
                                                <w:right w:val="none" w:sz="0" w:space="0" w:color="auto"/>
                                              </w:divBdr>
                                              <w:divsChild>
                                                <w:div w:id="2113548311">
                                                  <w:marLeft w:val="0"/>
                                                  <w:marRight w:val="0"/>
                                                  <w:marTop w:val="0"/>
                                                  <w:marBottom w:val="0"/>
                                                  <w:divBdr>
                                                    <w:top w:val="none" w:sz="0" w:space="0" w:color="auto"/>
                                                    <w:left w:val="none" w:sz="0" w:space="0" w:color="auto"/>
                                                    <w:bottom w:val="none" w:sz="0" w:space="0" w:color="auto"/>
                                                    <w:right w:val="none" w:sz="0" w:space="0" w:color="auto"/>
                                                  </w:divBdr>
                                                  <w:divsChild>
                                                    <w:div w:id="9400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3209">
                                              <w:marLeft w:val="0"/>
                                              <w:marRight w:val="0"/>
                                              <w:marTop w:val="0"/>
                                              <w:marBottom w:val="0"/>
                                              <w:divBdr>
                                                <w:top w:val="none" w:sz="0" w:space="0" w:color="auto"/>
                                                <w:left w:val="none" w:sz="0" w:space="0" w:color="auto"/>
                                                <w:bottom w:val="none" w:sz="0" w:space="0" w:color="auto"/>
                                                <w:right w:val="none" w:sz="0" w:space="0" w:color="auto"/>
                                              </w:divBdr>
                                              <w:divsChild>
                                                <w:div w:id="1855223962">
                                                  <w:marLeft w:val="0"/>
                                                  <w:marRight w:val="0"/>
                                                  <w:marTop w:val="0"/>
                                                  <w:marBottom w:val="0"/>
                                                  <w:divBdr>
                                                    <w:top w:val="none" w:sz="0" w:space="0" w:color="auto"/>
                                                    <w:left w:val="none" w:sz="0" w:space="0" w:color="auto"/>
                                                    <w:bottom w:val="none" w:sz="0" w:space="0" w:color="auto"/>
                                                    <w:right w:val="none" w:sz="0" w:space="0" w:color="auto"/>
                                                  </w:divBdr>
                                                  <w:divsChild>
                                                    <w:div w:id="11491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2646">
                                              <w:marLeft w:val="0"/>
                                              <w:marRight w:val="0"/>
                                              <w:marTop w:val="0"/>
                                              <w:marBottom w:val="0"/>
                                              <w:divBdr>
                                                <w:top w:val="none" w:sz="0" w:space="0" w:color="auto"/>
                                                <w:left w:val="none" w:sz="0" w:space="0" w:color="auto"/>
                                                <w:bottom w:val="none" w:sz="0" w:space="0" w:color="auto"/>
                                                <w:right w:val="none" w:sz="0" w:space="0" w:color="auto"/>
                                              </w:divBdr>
                                              <w:divsChild>
                                                <w:div w:id="1477911226">
                                                  <w:marLeft w:val="0"/>
                                                  <w:marRight w:val="0"/>
                                                  <w:marTop w:val="0"/>
                                                  <w:marBottom w:val="0"/>
                                                  <w:divBdr>
                                                    <w:top w:val="none" w:sz="0" w:space="0" w:color="auto"/>
                                                    <w:left w:val="none" w:sz="0" w:space="0" w:color="auto"/>
                                                    <w:bottom w:val="none" w:sz="0" w:space="0" w:color="auto"/>
                                                    <w:right w:val="none" w:sz="0" w:space="0" w:color="auto"/>
                                                  </w:divBdr>
                                                  <w:divsChild>
                                                    <w:div w:id="20092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3120">
                                              <w:marLeft w:val="0"/>
                                              <w:marRight w:val="0"/>
                                              <w:marTop w:val="0"/>
                                              <w:marBottom w:val="0"/>
                                              <w:divBdr>
                                                <w:top w:val="none" w:sz="0" w:space="0" w:color="auto"/>
                                                <w:left w:val="none" w:sz="0" w:space="0" w:color="auto"/>
                                                <w:bottom w:val="none" w:sz="0" w:space="0" w:color="auto"/>
                                                <w:right w:val="none" w:sz="0" w:space="0" w:color="auto"/>
                                              </w:divBdr>
                                              <w:divsChild>
                                                <w:div w:id="952322129">
                                                  <w:marLeft w:val="0"/>
                                                  <w:marRight w:val="0"/>
                                                  <w:marTop w:val="0"/>
                                                  <w:marBottom w:val="0"/>
                                                  <w:divBdr>
                                                    <w:top w:val="none" w:sz="0" w:space="0" w:color="auto"/>
                                                    <w:left w:val="none" w:sz="0" w:space="0" w:color="auto"/>
                                                    <w:bottom w:val="none" w:sz="0" w:space="0" w:color="auto"/>
                                                    <w:right w:val="none" w:sz="0" w:space="0" w:color="auto"/>
                                                  </w:divBdr>
                                                  <w:divsChild>
                                                    <w:div w:id="6047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2557">
                                              <w:marLeft w:val="0"/>
                                              <w:marRight w:val="0"/>
                                              <w:marTop w:val="0"/>
                                              <w:marBottom w:val="0"/>
                                              <w:divBdr>
                                                <w:top w:val="none" w:sz="0" w:space="0" w:color="auto"/>
                                                <w:left w:val="none" w:sz="0" w:space="0" w:color="auto"/>
                                                <w:bottom w:val="none" w:sz="0" w:space="0" w:color="auto"/>
                                                <w:right w:val="none" w:sz="0" w:space="0" w:color="auto"/>
                                              </w:divBdr>
                                              <w:divsChild>
                                                <w:div w:id="2015958037">
                                                  <w:marLeft w:val="0"/>
                                                  <w:marRight w:val="0"/>
                                                  <w:marTop w:val="0"/>
                                                  <w:marBottom w:val="0"/>
                                                  <w:divBdr>
                                                    <w:top w:val="none" w:sz="0" w:space="0" w:color="auto"/>
                                                    <w:left w:val="none" w:sz="0" w:space="0" w:color="auto"/>
                                                    <w:bottom w:val="none" w:sz="0" w:space="0" w:color="auto"/>
                                                    <w:right w:val="none" w:sz="0" w:space="0" w:color="auto"/>
                                                  </w:divBdr>
                                                  <w:divsChild>
                                                    <w:div w:id="847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3712">
                                              <w:marLeft w:val="0"/>
                                              <w:marRight w:val="0"/>
                                              <w:marTop w:val="0"/>
                                              <w:marBottom w:val="0"/>
                                              <w:divBdr>
                                                <w:top w:val="none" w:sz="0" w:space="0" w:color="auto"/>
                                                <w:left w:val="none" w:sz="0" w:space="0" w:color="auto"/>
                                                <w:bottom w:val="none" w:sz="0" w:space="0" w:color="auto"/>
                                                <w:right w:val="none" w:sz="0" w:space="0" w:color="auto"/>
                                              </w:divBdr>
                                              <w:divsChild>
                                                <w:div w:id="602614078">
                                                  <w:marLeft w:val="0"/>
                                                  <w:marRight w:val="0"/>
                                                  <w:marTop w:val="0"/>
                                                  <w:marBottom w:val="0"/>
                                                  <w:divBdr>
                                                    <w:top w:val="none" w:sz="0" w:space="0" w:color="auto"/>
                                                    <w:left w:val="none" w:sz="0" w:space="0" w:color="auto"/>
                                                    <w:bottom w:val="none" w:sz="0" w:space="0" w:color="auto"/>
                                                    <w:right w:val="none" w:sz="0" w:space="0" w:color="auto"/>
                                                  </w:divBdr>
                                                  <w:divsChild>
                                                    <w:div w:id="16577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80276">
                                              <w:marLeft w:val="0"/>
                                              <w:marRight w:val="0"/>
                                              <w:marTop w:val="0"/>
                                              <w:marBottom w:val="0"/>
                                              <w:divBdr>
                                                <w:top w:val="none" w:sz="0" w:space="0" w:color="auto"/>
                                                <w:left w:val="none" w:sz="0" w:space="0" w:color="auto"/>
                                                <w:bottom w:val="none" w:sz="0" w:space="0" w:color="auto"/>
                                                <w:right w:val="none" w:sz="0" w:space="0" w:color="auto"/>
                                              </w:divBdr>
                                              <w:divsChild>
                                                <w:div w:id="1391996343">
                                                  <w:marLeft w:val="0"/>
                                                  <w:marRight w:val="0"/>
                                                  <w:marTop w:val="0"/>
                                                  <w:marBottom w:val="0"/>
                                                  <w:divBdr>
                                                    <w:top w:val="none" w:sz="0" w:space="0" w:color="auto"/>
                                                    <w:left w:val="none" w:sz="0" w:space="0" w:color="auto"/>
                                                    <w:bottom w:val="none" w:sz="0" w:space="0" w:color="auto"/>
                                                    <w:right w:val="none" w:sz="0" w:space="0" w:color="auto"/>
                                                  </w:divBdr>
                                                  <w:divsChild>
                                                    <w:div w:id="5342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4426">
                                              <w:marLeft w:val="0"/>
                                              <w:marRight w:val="0"/>
                                              <w:marTop w:val="0"/>
                                              <w:marBottom w:val="0"/>
                                              <w:divBdr>
                                                <w:top w:val="none" w:sz="0" w:space="0" w:color="auto"/>
                                                <w:left w:val="none" w:sz="0" w:space="0" w:color="auto"/>
                                                <w:bottom w:val="none" w:sz="0" w:space="0" w:color="auto"/>
                                                <w:right w:val="none" w:sz="0" w:space="0" w:color="auto"/>
                                              </w:divBdr>
                                              <w:divsChild>
                                                <w:div w:id="1277839">
                                                  <w:marLeft w:val="0"/>
                                                  <w:marRight w:val="0"/>
                                                  <w:marTop w:val="0"/>
                                                  <w:marBottom w:val="0"/>
                                                  <w:divBdr>
                                                    <w:top w:val="none" w:sz="0" w:space="0" w:color="auto"/>
                                                    <w:left w:val="none" w:sz="0" w:space="0" w:color="auto"/>
                                                    <w:bottom w:val="none" w:sz="0" w:space="0" w:color="auto"/>
                                                    <w:right w:val="none" w:sz="0" w:space="0" w:color="auto"/>
                                                  </w:divBdr>
                                                  <w:divsChild>
                                                    <w:div w:id="5056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0594">
                                              <w:marLeft w:val="0"/>
                                              <w:marRight w:val="0"/>
                                              <w:marTop w:val="0"/>
                                              <w:marBottom w:val="0"/>
                                              <w:divBdr>
                                                <w:top w:val="none" w:sz="0" w:space="0" w:color="auto"/>
                                                <w:left w:val="none" w:sz="0" w:space="0" w:color="auto"/>
                                                <w:bottom w:val="none" w:sz="0" w:space="0" w:color="auto"/>
                                                <w:right w:val="none" w:sz="0" w:space="0" w:color="auto"/>
                                              </w:divBdr>
                                              <w:divsChild>
                                                <w:div w:id="574628386">
                                                  <w:marLeft w:val="0"/>
                                                  <w:marRight w:val="0"/>
                                                  <w:marTop w:val="0"/>
                                                  <w:marBottom w:val="0"/>
                                                  <w:divBdr>
                                                    <w:top w:val="none" w:sz="0" w:space="0" w:color="auto"/>
                                                    <w:left w:val="none" w:sz="0" w:space="0" w:color="auto"/>
                                                    <w:bottom w:val="none" w:sz="0" w:space="0" w:color="auto"/>
                                                    <w:right w:val="none" w:sz="0" w:space="0" w:color="auto"/>
                                                  </w:divBdr>
                                                  <w:divsChild>
                                                    <w:div w:id="10961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9070">
                                              <w:marLeft w:val="0"/>
                                              <w:marRight w:val="0"/>
                                              <w:marTop w:val="0"/>
                                              <w:marBottom w:val="0"/>
                                              <w:divBdr>
                                                <w:top w:val="none" w:sz="0" w:space="0" w:color="auto"/>
                                                <w:left w:val="none" w:sz="0" w:space="0" w:color="auto"/>
                                                <w:bottom w:val="none" w:sz="0" w:space="0" w:color="auto"/>
                                                <w:right w:val="none" w:sz="0" w:space="0" w:color="auto"/>
                                              </w:divBdr>
                                              <w:divsChild>
                                                <w:div w:id="1480028487">
                                                  <w:marLeft w:val="0"/>
                                                  <w:marRight w:val="0"/>
                                                  <w:marTop w:val="0"/>
                                                  <w:marBottom w:val="0"/>
                                                  <w:divBdr>
                                                    <w:top w:val="none" w:sz="0" w:space="0" w:color="auto"/>
                                                    <w:left w:val="none" w:sz="0" w:space="0" w:color="auto"/>
                                                    <w:bottom w:val="none" w:sz="0" w:space="0" w:color="auto"/>
                                                    <w:right w:val="none" w:sz="0" w:space="0" w:color="auto"/>
                                                  </w:divBdr>
                                                  <w:divsChild>
                                                    <w:div w:id="9871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9273">
                                              <w:marLeft w:val="0"/>
                                              <w:marRight w:val="0"/>
                                              <w:marTop w:val="0"/>
                                              <w:marBottom w:val="0"/>
                                              <w:divBdr>
                                                <w:top w:val="none" w:sz="0" w:space="0" w:color="auto"/>
                                                <w:left w:val="none" w:sz="0" w:space="0" w:color="auto"/>
                                                <w:bottom w:val="none" w:sz="0" w:space="0" w:color="auto"/>
                                                <w:right w:val="none" w:sz="0" w:space="0" w:color="auto"/>
                                              </w:divBdr>
                                              <w:divsChild>
                                                <w:div w:id="921140016">
                                                  <w:marLeft w:val="0"/>
                                                  <w:marRight w:val="0"/>
                                                  <w:marTop w:val="0"/>
                                                  <w:marBottom w:val="0"/>
                                                  <w:divBdr>
                                                    <w:top w:val="none" w:sz="0" w:space="0" w:color="auto"/>
                                                    <w:left w:val="none" w:sz="0" w:space="0" w:color="auto"/>
                                                    <w:bottom w:val="none" w:sz="0" w:space="0" w:color="auto"/>
                                                    <w:right w:val="none" w:sz="0" w:space="0" w:color="auto"/>
                                                  </w:divBdr>
                                                  <w:divsChild>
                                                    <w:div w:id="182354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4386">
                                              <w:marLeft w:val="0"/>
                                              <w:marRight w:val="0"/>
                                              <w:marTop w:val="0"/>
                                              <w:marBottom w:val="0"/>
                                              <w:divBdr>
                                                <w:top w:val="none" w:sz="0" w:space="0" w:color="auto"/>
                                                <w:left w:val="none" w:sz="0" w:space="0" w:color="auto"/>
                                                <w:bottom w:val="none" w:sz="0" w:space="0" w:color="auto"/>
                                                <w:right w:val="none" w:sz="0" w:space="0" w:color="auto"/>
                                              </w:divBdr>
                                              <w:divsChild>
                                                <w:div w:id="1809667965">
                                                  <w:marLeft w:val="0"/>
                                                  <w:marRight w:val="0"/>
                                                  <w:marTop w:val="0"/>
                                                  <w:marBottom w:val="0"/>
                                                  <w:divBdr>
                                                    <w:top w:val="none" w:sz="0" w:space="0" w:color="auto"/>
                                                    <w:left w:val="none" w:sz="0" w:space="0" w:color="auto"/>
                                                    <w:bottom w:val="none" w:sz="0" w:space="0" w:color="auto"/>
                                                    <w:right w:val="none" w:sz="0" w:space="0" w:color="auto"/>
                                                  </w:divBdr>
                                                  <w:divsChild>
                                                    <w:div w:id="12789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5262">
                                              <w:marLeft w:val="0"/>
                                              <w:marRight w:val="0"/>
                                              <w:marTop w:val="0"/>
                                              <w:marBottom w:val="0"/>
                                              <w:divBdr>
                                                <w:top w:val="none" w:sz="0" w:space="0" w:color="auto"/>
                                                <w:left w:val="none" w:sz="0" w:space="0" w:color="auto"/>
                                                <w:bottom w:val="none" w:sz="0" w:space="0" w:color="auto"/>
                                                <w:right w:val="none" w:sz="0" w:space="0" w:color="auto"/>
                                              </w:divBdr>
                                              <w:divsChild>
                                                <w:div w:id="1303542537">
                                                  <w:marLeft w:val="0"/>
                                                  <w:marRight w:val="0"/>
                                                  <w:marTop w:val="0"/>
                                                  <w:marBottom w:val="0"/>
                                                  <w:divBdr>
                                                    <w:top w:val="none" w:sz="0" w:space="0" w:color="auto"/>
                                                    <w:left w:val="none" w:sz="0" w:space="0" w:color="auto"/>
                                                    <w:bottom w:val="none" w:sz="0" w:space="0" w:color="auto"/>
                                                    <w:right w:val="none" w:sz="0" w:space="0" w:color="auto"/>
                                                  </w:divBdr>
                                                  <w:divsChild>
                                                    <w:div w:id="7247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6410">
                                              <w:marLeft w:val="0"/>
                                              <w:marRight w:val="0"/>
                                              <w:marTop w:val="0"/>
                                              <w:marBottom w:val="0"/>
                                              <w:divBdr>
                                                <w:top w:val="none" w:sz="0" w:space="0" w:color="auto"/>
                                                <w:left w:val="none" w:sz="0" w:space="0" w:color="auto"/>
                                                <w:bottom w:val="none" w:sz="0" w:space="0" w:color="auto"/>
                                                <w:right w:val="none" w:sz="0" w:space="0" w:color="auto"/>
                                              </w:divBdr>
                                              <w:divsChild>
                                                <w:div w:id="1718316372">
                                                  <w:marLeft w:val="0"/>
                                                  <w:marRight w:val="0"/>
                                                  <w:marTop w:val="0"/>
                                                  <w:marBottom w:val="0"/>
                                                  <w:divBdr>
                                                    <w:top w:val="none" w:sz="0" w:space="0" w:color="auto"/>
                                                    <w:left w:val="none" w:sz="0" w:space="0" w:color="auto"/>
                                                    <w:bottom w:val="none" w:sz="0" w:space="0" w:color="auto"/>
                                                    <w:right w:val="none" w:sz="0" w:space="0" w:color="auto"/>
                                                  </w:divBdr>
                                                  <w:divsChild>
                                                    <w:div w:id="1288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4375">
                                              <w:marLeft w:val="0"/>
                                              <w:marRight w:val="0"/>
                                              <w:marTop w:val="0"/>
                                              <w:marBottom w:val="0"/>
                                              <w:divBdr>
                                                <w:top w:val="none" w:sz="0" w:space="0" w:color="auto"/>
                                                <w:left w:val="none" w:sz="0" w:space="0" w:color="auto"/>
                                                <w:bottom w:val="none" w:sz="0" w:space="0" w:color="auto"/>
                                                <w:right w:val="none" w:sz="0" w:space="0" w:color="auto"/>
                                              </w:divBdr>
                                              <w:divsChild>
                                                <w:div w:id="229658650">
                                                  <w:marLeft w:val="0"/>
                                                  <w:marRight w:val="0"/>
                                                  <w:marTop w:val="0"/>
                                                  <w:marBottom w:val="0"/>
                                                  <w:divBdr>
                                                    <w:top w:val="none" w:sz="0" w:space="0" w:color="auto"/>
                                                    <w:left w:val="none" w:sz="0" w:space="0" w:color="auto"/>
                                                    <w:bottom w:val="none" w:sz="0" w:space="0" w:color="auto"/>
                                                    <w:right w:val="none" w:sz="0" w:space="0" w:color="auto"/>
                                                  </w:divBdr>
                                                  <w:divsChild>
                                                    <w:div w:id="10283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2053">
                                              <w:marLeft w:val="0"/>
                                              <w:marRight w:val="0"/>
                                              <w:marTop w:val="0"/>
                                              <w:marBottom w:val="0"/>
                                              <w:divBdr>
                                                <w:top w:val="none" w:sz="0" w:space="0" w:color="auto"/>
                                                <w:left w:val="none" w:sz="0" w:space="0" w:color="auto"/>
                                                <w:bottom w:val="none" w:sz="0" w:space="0" w:color="auto"/>
                                                <w:right w:val="none" w:sz="0" w:space="0" w:color="auto"/>
                                              </w:divBdr>
                                              <w:divsChild>
                                                <w:div w:id="770009079">
                                                  <w:marLeft w:val="0"/>
                                                  <w:marRight w:val="0"/>
                                                  <w:marTop w:val="0"/>
                                                  <w:marBottom w:val="0"/>
                                                  <w:divBdr>
                                                    <w:top w:val="none" w:sz="0" w:space="0" w:color="auto"/>
                                                    <w:left w:val="none" w:sz="0" w:space="0" w:color="auto"/>
                                                    <w:bottom w:val="none" w:sz="0" w:space="0" w:color="auto"/>
                                                    <w:right w:val="none" w:sz="0" w:space="0" w:color="auto"/>
                                                  </w:divBdr>
                                                  <w:divsChild>
                                                    <w:div w:id="3920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5470">
                                              <w:marLeft w:val="0"/>
                                              <w:marRight w:val="0"/>
                                              <w:marTop w:val="0"/>
                                              <w:marBottom w:val="0"/>
                                              <w:divBdr>
                                                <w:top w:val="none" w:sz="0" w:space="0" w:color="auto"/>
                                                <w:left w:val="none" w:sz="0" w:space="0" w:color="auto"/>
                                                <w:bottom w:val="none" w:sz="0" w:space="0" w:color="auto"/>
                                                <w:right w:val="none" w:sz="0" w:space="0" w:color="auto"/>
                                              </w:divBdr>
                                              <w:divsChild>
                                                <w:div w:id="1236818888">
                                                  <w:marLeft w:val="0"/>
                                                  <w:marRight w:val="0"/>
                                                  <w:marTop w:val="0"/>
                                                  <w:marBottom w:val="0"/>
                                                  <w:divBdr>
                                                    <w:top w:val="none" w:sz="0" w:space="0" w:color="auto"/>
                                                    <w:left w:val="none" w:sz="0" w:space="0" w:color="auto"/>
                                                    <w:bottom w:val="none" w:sz="0" w:space="0" w:color="auto"/>
                                                    <w:right w:val="none" w:sz="0" w:space="0" w:color="auto"/>
                                                  </w:divBdr>
                                                  <w:divsChild>
                                                    <w:div w:id="5986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2776">
                                              <w:marLeft w:val="0"/>
                                              <w:marRight w:val="0"/>
                                              <w:marTop w:val="0"/>
                                              <w:marBottom w:val="0"/>
                                              <w:divBdr>
                                                <w:top w:val="none" w:sz="0" w:space="0" w:color="auto"/>
                                                <w:left w:val="none" w:sz="0" w:space="0" w:color="auto"/>
                                                <w:bottom w:val="none" w:sz="0" w:space="0" w:color="auto"/>
                                                <w:right w:val="none" w:sz="0" w:space="0" w:color="auto"/>
                                              </w:divBdr>
                                              <w:divsChild>
                                                <w:div w:id="861675709">
                                                  <w:marLeft w:val="0"/>
                                                  <w:marRight w:val="0"/>
                                                  <w:marTop w:val="0"/>
                                                  <w:marBottom w:val="0"/>
                                                  <w:divBdr>
                                                    <w:top w:val="none" w:sz="0" w:space="0" w:color="auto"/>
                                                    <w:left w:val="none" w:sz="0" w:space="0" w:color="auto"/>
                                                    <w:bottom w:val="none" w:sz="0" w:space="0" w:color="auto"/>
                                                    <w:right w:val="none" w:sz="0" w:space="0" w:color="auto"/>
                                                  </w:divBdr>
                                                  <w:divsChild>
                                                    <w:div w:id="7794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4420">
                                              <w:marLeft w:val="0"/>
                                              <w:marRight w:val="0"/>
                                              <w:marTop w:val="0"/>
                                              <w:marBottom w:val="0"/>
                                              <w:divBdr>
                                                <w:top w:val="none" w:sz="0" w:space="0" w:color="auto"/>
                                                <w:left w:val="none" w:sz="0" w:space="0" w:color="auto"/>
                                                <w:bottom w:val="none" w:sz="0" w:space="0" w:color="auto"/>
                                                <w:right w:val="none" w:sz="0" w:space="0" w:color="auto"/>
                                              </w:divBdr>
                                              <w:divsChild>
                                                <w:div w:id="1481384549">
                                                  <w:marLeft w:val="0"/>
                                                  <w:marRight w:val="0"/>
                                                  <w:marTop w:val="0"/>
                                                  <w:marBottom w:val="0"/>
                                                  <w:divBdr>
                                                    <w:top w:val="none" w:sz="0" w:space="0" w:color="auto"/>
                                                    <w:left w:val="none" w:sz="0" w:space="0" w:color="auto"/>
                                                    <w:bottom w:val="none" w:sz="0" w:space="0" w:color="auto"/>
                                                    <w:right w:val="none" w:sz="0" w:space="0" w:color="auto"/>
                                                  </w:divBdr>
                                                  <w:divsChild>
                                                    <w:div w:id="16606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877">
                                              <w:marLeft w:val="0"/>
                                              <w:marRight w:val="0"/>
                                              <w:marTop w:val="0"/>
                                              <w:marBottom w:val="0"/>
                                              <w:divBdr>
                                                <w:top w:val="none" w:sz="0" w:space="0" w:color="auto"/>
                                                <w:left w:val="none" w:sz="0" w:space="0" w:color="auto"/>
                                                <w:bottom w:val="none" w:sz="0" w:space="0" w:color="auto"/>
                                                <w:right w:val="none" w:sz="0" w:space="0" w:color="auto"/>
                                              </w:divBdr>
                                              <w:divsChild>
                                                <w:div w:id="1511946592">
                                                  <w:marLeft w:val="0"/>
                                                  <w:marRight w:val="0"/>
                                                  <w:marTop w:val="0"/>
                                                  <w:marBottom w:val="0"/>
                                                  <w:divBdr>
                                                    <w:top w:val="none" w:sz="0" w:space="0" w:color="auto"/>
                                                    <w:left w:val="none" w:sz="0" w:space="0" w:color="auto"/>
                                                    <w:bottom w:val="none" w:sz="0" w:space="0" w:color="auto"/>
                                                    <w:right w:val="none" w:sz="0" w:space="0" w:color="auto"/>
                                                  </w:divBdr>
                                                  <w:divsChild>
                                                    <w:div w:id="14901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96434">
                                              <w:marLeft w:val="0"/>
                                              <w:marRight w:val="0"/>
                                              <w:marTop w:val="0"/>
                                              <w:marBottom w:val="0"/>
                                              <w:divBdr>
                                                <w:top w:val="none" w:sz="0" w:space="0" w:color="auto"/>
                                                <w:left w:val="none" w:sz="0" w:space="0" w:color="auto"/>
                                                <w:bottom w:val="none" w:sz="0" w:space="0" w:color="auto"/>
                                                <w:right w:val="none" w:sz="0" w:space="0" w:color="auto"/>
                                              </w:divBdr>
                                              <w:divsChild>
                                                <w:div w:id="477377996">
                                                  <w:marLeft w:val="0"/>
                                                  <w:marRight w:val="0"/>
                                                  <w:marTop w:val="0"/>
                                                  <w:marBottom w:val="0"/>
                                                  <w:divBdr>
                                                    <w:top w:val="none" w:sz="0" w:space="0" w:color="auto"/>
                                                    <w:left w:val="none" w:sz="0" w:space="0" w:color="auto"/>
                                                    <w:bottom w:val="none" w:sz="0" w:space="0" w:color="auto"/>
                                                    <w:right w:val="none" w:sz="0" w:space="0" w:color="auto"/>
                                                  </w:divBdr>
                                                  <w:divsChild>
                                                    <w:div w:id="15983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442169">
                                  <w:marLeft w:val="0"/>
                                  <w:marRight w:val="0"/>
                                  <w:marTop w:val="0"/>
                                  <w:marBottom w:val="0"/>
                                  <w:divBdr>
                                    <w:top w:val="none" w:sz="0" w:space="0" w:color="auto"/>
                                    <w:left w:val="none" w:sz="0" w:space="0" w:color="auto"/>
                                    <w:bottom w:val="none" w:sz="0" w:space="0" w:color="auto"/>
                                    <w:right w:val="none" w:sz="0" w:space="0" w:color="auto"/>
                                  </w:divBdr>
                                  <w:divsChild>
                                    <w:div w:id="1834687633">
                                      <w:marLeft w:val="0"/>
                                      <w:marRight w:val="0"/>
                                      <w:marTop w:val="0"/>
                                      <w:marBottom w:val="0"/>
                                      <w:divBdr>
                                        <w:top w:val="none" w:sz="0" w:space="0" w:color="auto"/>
                                        <w:left w:val="none" w:sz="0" w:space="0" w:color="auto"/>
                                        <w:bottom w:val="none" w:sz="0" w:space="0" w:color="auto"/>
                                        <w:right w:val="none" w:sz="0" w:space="0" w:color="auto"/>
                                      </w:divBdr>
                                    </w:div>
                                    <w:div w:id="19675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4315">
                              <w:marLeft w:val="0"/>
                              <w:marRight w:val="0"/>
                              <w:marTop w:val="0"/>
                              <w:marBottom w:val="0"/>
                              <w:divBdr>
                                <w:top w:val="none" w:sz="0" w:space="0" w:color="auto"/>
                                <w:left w:val="none" w:sz="0" w:space="0" w:color="auto"/>
                                <w:bottom w:val="none" w:sz="0" w:space="0" w:color="auto"/>
                                <w:right w:val="none" w:sz="0" w:space="0" w:color="auto"/>
                              </w:divBdr>
                              <w:divsChild>
                                <w:div w:id="455567646">
                                  <w:marLeft w:val="0"/>
                                  <w:marRight w:val="0"/>
                                  <w:marTop w:val="0"/>
                                  <w:marBottom w:val="0"/>
                                  <w:divBdr>
                                    <w:top w:val="none" w:sz="0" w:space="0" w:color="auto"/>
                                    <w:left w:val="none" w:sz="0" w:space="0" w:color="auto"/>
                                    <w:bottom w:val="none" w:sz="0" w:space="0" w:color="auto"/>
                                    <w:right w:val="none" w:sz="0" w:space="0" w:color="auto"/>
                                  </w:divBdr>
                                  <w:divsChild>
                                    <w:div w:id="362899783">
                                      <w:marLeft w:val="0"/>
                                      <w:marRight w:val="30"/>
                                      <w:marTop w:val="0"/>
                                      <w:marBottom w:val="0"/>
                                      <w:divBdr>
                                        <w:top w:val="none" w:sz="0" w:space="0" w:color="auto"/>
                                        <w:left w:val="none" w:sz="0" w:space="0" w:color="auto"/>
                                        <w:bottom w:val="none" w:sz="0" w:space="0" w:color="auto"/>
                                        <w:right w:val="none" w:sz="0" w:space="0" w:color="auto"/>
                                      </w:divBdr>
                                      <w:divsChild>
                                        <w:div w:id="1276713116">
                                          <w:marLeft w:val="0"/>
                                          <w:marRight w:val="0"/>
                                          <w:marTop w:val="0"/>
                                          <w:marBottom w:val="0"/>
                                          <w:divBdr>
                                            <w:top w:val="none" w:sz="0" w:space="0" w:color="auto"/>
                                            <w:left w:val="none" w:sz="0" w:space="0" w:color="auto"/>
                                            <w:bottom w:val="none" w:sz="0" w:space="0" w:color="auto"/>
                                            <w:right w:val="none" w:sz="0" w:space="0" w:color="auto"/>
                                          </w:divBdr>
                                        </w:div>
                                      </w:divsChild>
                                    </w:div>
                                    <w:div w:id="1560554277">
                                      <w:marLeft w:val="0"/>
                                      <w:marRight w:val="30"/>
                                      <w:marTop w:val="0"/>
                                      <w:marBottom w:val="0"/>
                                      <w:divBdr>
                                        <w:top w:val="none" w:sz="0" w:space="0" w:color="auto"/>
                                        <w:left w:val="none" w:sz="0" w:space="0" w:color="auto"/>
                                        <w:bottom w:val="none" w:sz="0" w:space="0" w:color="auto"/>
                                        <w:right w:val="none" w:sz="0" w:space="0" w:color="auto"/>
                                      </w:divBdr>
                                      <w:divsChild>
                                        <w:div w:id="2146507276">
                                          <w:marLeft w:val="0"/>
                                          <w:marRight w:val="0"/>
                                          <w:marTop w:val="0"/>
                                          <w:marBottom w:val="0"/>
                                          <w:divBdr>
                                            <w:top w:val="none" w:sz="0" w:space="0" w:color="auto"/>
                                            <w:left w:val="none" w:sz="0" w:space="0" w:color="auto"/>
                                            <w:bottom w:val="none" w:sz="0" w:space="0" w:color="auto"/>
                                            <w:right w:val="none" w:sz="0" w:space="0" w:color="auto"/>
                                          </w:divBdr>
                                        </w:div>
                                      </w:divsChild>
                                    </w:div>
                                    <w:div w:id="961421965">
                                      <w:marLeft w:val="0"/>
                                      <w:marRight w:val="30"/>
                                      <w:marTop w:val="0"/>
                                      <w:marBottom w:val="0"/>
                                      <w:divBdr>
                                        <w:top w:val="none" w:sz="0" w:space="0" w:color="auto"/>
                                        <w:left w:val="none" w:sz="0" w:space="0" w:color="auto"/>
                                        <w:bottom w:val="none" w:sz="0" w:space="0" w:color="auto"/>
                                        <w:right w:val="none" w:sz="0" w:space="0" w:color="auto"/>
                                      </w:divBdr>
                                      <w:divsChild>
                                        <w:div w:id="822083645">
                                          <w:marLeft w:val="0"/>
                                          <w:marRight w:val="0"/>
                                          <w:marTop w:val="0"/>
                                          <w:marBottom w:val="0"/>
                                          <w:divBdr>
                                            <w:top w:val="none" w:sz="0" w:space="0" w:color="auto"/>
                                            <w:left w:val="none" w:sz="0" w:space="0" w:color="auto"/>
                                            <w:bottom w:val="none" w:sz="0" w:space="0" w:color="auto"/>
                                            <w:right w:val="none" w:sz="0" w:space="0" w:color="auto"/>
                                          </w:divBdr>
                                        </w:div>
                                      </w:divsChild>
                                    </w:div>
                                    <w:div w:id="952135482">
                                      <w:marLeft w:val="0"/>
                                      <w:marRight w:val="30"/>
                                      <w:marTop w:val="0"/>
                                      <w:marBottom w:val="0"/>
                                      <w:divBdr>
                                        <w:top w:val="none" w:sz="0" w:space="0" w:color="auto"/>
                                        <w:left w:val="none" w:sz="0" w:space="0" w:color="auto"/>
                                        <w:bottom w:val="none" w:sz="0" w:space="0" w:color="auto"/>
                                        <w:right w:val="none" w:sz="0" w:space="0" w:color="auto"/>
                                      </w:divBdr>
                                      <w:divsChild>
                                        <w:div w:id="2058238221">
                                          <w:marLeft w:val="0"/>
                                          <w:marRight w:val="0"/>
                                          <w:marTop w:val="0"/>
                                          <w:marBottom w:val="0"/>
                                          <w:divBdr>
                                            <w:top w:val="none" w:sz="0" w:space="0" w:color="auto"/>
                                            <w:left w:val="none" w:sz="0" w:space="0" w:color="auto"/>
                                            <w:bottom w:val="none" w:sz="0" w:space="0" w:color="auto"/>
                                            <w:right w:val="none" w:sz="0" w:space="0" w:color="auto"/>
                                          </w:divBdr>
                                        </w:div>
                                      </w:divsChild>
                                    </w:div>
                                    <w:div w:id="1791314205">
                                      <w:marLeft w:val="0"/>
                                      <w:marRight w:val="30"/>
                                      <w:marTop w:val="0"/>
                                      <w:marBottom w:val="0"/>
                                      <w:divBdr>
                                        <w:top w:val="none" w:sz="0" w:space="0" w:color="auto"/>
                                        <w:left w:val="none" w:sz="0" w:space="0" w:color="auto"/>
                                        <w:bottom w:val="none" w:sz="0" w:space="0" w:color="auto"/>
                                        <w:right w:val="none" w:sz="0" w:space="0" w:color="auto"/>
                                      </w:divBdr>
                                      <w:divsChild>
                                        <w:div w:id="565994519">
                                          <w:marLeft w:val="0"/>
                                          <w:marRight w:val="0"/>
                                          <w:marTop w:val="0"/>
                                          <w:marBottom w:val="0"/>
                                          <w:divBdr>
                                            <w:top w:val="none" w:sz="0" w:space="0" w:color="auto"/>
                                            <w:left w:val="none" w:sz="0" w:space="0" w:color="auto"/>
                                            <w:bottom w:val="none" w:sz="0" w:space="0" w:color="auto"/>
                                            <w:right w:val="none" w:sz="0" w:space="0" w:color="auto"/>
                                          </w:divBdr>
                                        </w:div>
                                      </w:divsChild>
                                    </w:div>
                                    <w:div w:id="1798180605">
                                      <w:marLeft w:val="0"/>
                                      <w:marRight w:val="30"/>
                                      <w:marTop w:val="0"/>
                                      <w:marBottom w:val="0"/>
                                      <w:divBdr>
                                        <w:top w:val="none" w:sz="0" w:space="0" w:color="auto"/>
                                        <w:left w:val="none" w:sz="0" w:space="0" w:color="auto"/>
                                        <w:bottom w:val="none" w:sz="0" w:space="0" w:color="auto"/>
                                        <w:right w:val="none" w:sz="0" w:space="0" w:color="auto"/>
                                      </w:divBdr>
                                      <w:divsChild>
                                        <w:div w:id="226384832">
                                          <w:marLeft w:val="0"/>
                                          <w:marRight w:val="0"/>
                                          <w:marTop w:val="0"/>
                                          <w:marBottom w:val="0"/>
                                          <w:divBdr>
                                            <w:top w:val="none" w:sz="0" w:space="0" w:color="auto"/>
                                            <w:left w:val="none" w:sz="0" w:space="0" w:color="auto"/>
                                            <w:bottom w:val="none" w:sz="0" w:space="0" w:color="auto"/>
                                            <w:right w:val="none" w:sz="0" w:space="0" w:color="auto"/>
                                          </w:divBdr>
                                        </w:div>
                                      </w:divsChild>
                                    </w:div>
                                    <w:div w:id="1200509421">
                                      <w:marLeft w:val="0"/>
                                      <w:marRight w:val="30"/>
                                      <w:marTop w:val="0"/>
                                      <w:marBottom w:val="0"/>
                                      <w:divBdr>
                                        <w:top w:val="none" w:sz="0" w:space="0" w:color="auto"/>
                                        <w:left w:val="none" w:sz="0" w:space="0" w:color="auto"/>
                                        <w:bottom w:val="none" w:sz="0" w:space="0" w:color="auto"/>
                                        <w:right w:val="none" w:sz="0" w:space="0" w:color="auto"/>
                                      </w:divBdr>
                                      <w:divsChild>
                                        <w:div w:id="159925912">
                                          <w:marLeft w:val="0"/>
                                          <w:marRight w:val="0"/>
                                          <w:marTop w:val="0"/>
                                          <w:marBottom w:val="0"/>
                                          <w:divBdr>
                                            <w:top w:val="none" w:sz="0" w:space="0" w:color="auto"/>
                                            <w:left w:val="none" w:sz="0" w:space="0" w:color="auto"/>
                                            <w:bottom w:val="none" w:sz="0" w:space="0" w:color="auto"/>
                                            <w:right w:val="none" w:sz="0" w:space="0" w:color="auto"/>
                                          </w:divBdr>
                                        </w:div>
                                      </w:divsChild>
                                    </w:div>
                                    <w:div w:id="1706564815">
                                      <w:marLeft w:val="0"/>
                                      <w:marRight w:val="30"/>
                                      <w:marTop w:val="0"/>
                                      <w:marBottom w:val="0"/>
                                      <w:divBdr>
                                        <w:top w:val="none" w:sz="0" w:space="0" w:color="auto"/>
                                        <w:left w:val="none" w:sz="0" w:space="0" w:color="auto"/>
                                        <w:bottom w:val="none" w:sz="0" w:space="0" w:color="auto"/>
                                        <w:right w:val="none" w:sz="0" w:space="0" w:color="auto"/>
                                      </w:divBdr>
                                      <w:divsChild>
                                        <w:div w:id="477768806">
                                          <w:marLeft w:val="0"/>
                                          <w:marRight w:val="0"/>
                                          <w:marTop w:val="0"/>
                                          <w:marBottom w:val="0"/>
                                          <w:divBdr>
                                            <w:top w:val="none" w:sz="0" w:space="0" w:color="auto"/>
                                            <w:left w:val="none" w:sz="0" w:space="0" w:color="auto"/>
                                            <w:bottom w:val="none" w:sz="0" w:space="0" w:color="auto"/>
                                            <w:right w:val="none" w:sz="0" w:space="0" w:color="auto"/>
                                          </w:divBdr>
                                        </w:div>
                                      </w:divsChild>
                                    </w:div>
                                    <w:div w:id="725909056">
                                      <w:marLeft w:val="0"/>
                                      <w:marRight w:val="30"/>
                                      <w:marTop w:val="0"/>
                                      <w:marBottom w:val="0"/>
                                      <w:divBdr>
                                        <w:top w:val="none" w:sz="0" w:space="0" w:color="auto"/>
                                        <w:left w:val="none" w:sz="0" w:space="0" w:color="auto"/>
                                        <w:bottom w:val="none" w:sz="0" w:space="0" w:color="auto"/>
                                        <w:right w:val="none" w:sz="0" w:space="0" w:color="auto"/>
                                      </w:divBdr>
                                      <w:divsChild>
                                        <w:div w:id="1164736715">
                                          <w:marLeft w:val="0"/>
                                          <w:marRight w:val="0"/>
                                          <w:marTop w:val="0"/>
                                          <w:marBottom w:val="0"/>
                                          <w:divBdr>
                                            <w:top w:val="none" w:sz="0" w:space="0" w:color="auto"/>
                                            <w:left w:val="none" w:sz="0" w:space="0" w:color="auto"/>
                                            <w:bottom w:val="none" w:sz="0" w:space="0" w:color="auto"/>
                                            <w:right w:val="none" w:sz="0" w:space="0" w:color="auto"/>
                                          </w:divBdr>
                                        </w:div>
                                      </w:divsChild>
                                    </w:div>
                                    <w:div w:id="521210819">
                                      <w:marLeft w:val="0"/>
                                      <w:marRight w:val="30"/>
                                      <w:marTop w:val="0"/>
                                      <w:marBottom w:val="0"/>
                                      <w:divBdr>
                                        <w:top w:val="none" w:sz="0" w:space="0" w:color="auto"/>
                                        <w:left w:val="none" w:sz="0" w:space="0" w:color="auto"/>
                                        <w:bottom w:val="none" w:sz="0" w:space="0" w:color="auto"/>
                                        <w:right w:val="none" w:sz="0" w:space="0" w:color="auto"/>
                                      </w:divBdr>
                                      <w:divsChild>
                                        <w:div w:id="2088378021">
                                          <w:marLeft w:val="0"/>
                                          <w:marRight w:val="0"/>
                                          <w:marTop w:val="0"/>
                                          <w:marBottom w:val="0"/>
                                          <w:divBdr>
                                            <w:top w:val="none" w:sz="0" w:space="0" w:color="auto"/>
                                            <w:left w:val="none" w:sz="0" w:space="0" w:color="auto"/>
                                            <w:bottom w:val="none" w:sz="0" w:space="0" w:color="auto"/>
                                            <w:right w:val="none" w:sz="0" w:space="0" w:color="auto"/>
                                          </w:divBdr>
                                        </w:div>
                                      </w:divsChild>
                                    </w:div>
                                    <w:div w:id="1166479370">
                                      <w:marLeft w:val="0"/>
                                      <w:marRight w:val="30"/>
                                      <w:marTop w:val="0"/>
                                      <w:marBottom w:val="0"/>
                                      <w:divBdr>
                                        <w:top w:val="none" w:sz="0" w:space="0" w:color="auto"/>
                                        <w:left w:val="none" w:sz="0" w:space="0" w:color="auto"/>
                                        <w:bottom w:val="none" w:sz="0" w:space="0" w:color="auto"/>
                                        <w:right w:val="none" w:sz="0" w:space="0" w:color="auto"/>
                                      </w:divBdr>
                                      <w:divsChild>
                                        <w:div w:id="1226263626">
                                          <w:marLeft w:val="0"/>
                                          <w:marRight w:val="0"/>
                                          <w:marTop w:val="0"/>
                                          <w:marBottom w:val="0"/>
                                          <w:divBdr>
                                            <w:top w:val="none" w:sz="0" w:space="0" w:color="auto"/>
                                            <w:left w:val="none" w:sz="0" w:space="0" w:color="auto"/>
                                            <w:bottom w:val="none" w:sz="0" w:space="0" w:color="auto"/>
                                            <w:right w:val="none" w:sz="0" w:space="0" w:color="auto"/>
                                          </w:divBdr>
                                        </w:div>
                                      </w:divsChild>
                                    </w:div>
                                    <w:div w:id="429935407">
                                      <w:marLeft w:val="0"/>
                                      <w:marRight w:val="30"/>
                                      <w:marTop w:val="0"/>
                                      <w:marBottom w:val="0"/>
                                      <w:divBdr>
                                        <w:top w:val="none" w:sz="0" w:space="0" w:color="auto"/>
                                        <w:left w:val="none" w:sz="0" w:space="0" w:color="auto"/>
                                        <w:bottom w:val="none" w:sz="0" w:space="0" w:color="auto"/>
                                        <w:right w:val="none" w:sz="0" w:space="0" w:color="auto"/>
                                      </w:divBdr>
                                      <w:divsChild>
                                        <w:div w:id="1862277779">
                                          <w:marLeft w:val="0"/>
                                          <w:marRight w:val="0"/>
                                          <w:marTop w:val="0"/>
                                          <w:marBottom w:val="0"/>
                                          <w:divBdr>
                                            <w:top w:val="none" w:sz="0" w:space="0" w:color="auto"/>
                                            <w:left w:val="none" w:sz="0" w:space="0" w:color="auto"/>
                                            <w:bottom w:val="none" w:sz="0" w:space="0" w:color="auto"/>
                                            <w:right w:val="none" w:sz="0" w:space="0" w:color="auto"/>
                                          </w:divBdr>
                                        </w:div>
                                      </w:divsChild>
                                    </w:div>
                                    <w:div w:id="1668747043">
                                      <w:marLeft w:val="0"/>
                                      <w:marRight w:val="30"/>
                                      <w:marTop w:val="0"/>
                                      <w:marBottom w:val="0"/>
                                      <w:divBdr>
                                        <w:top w:val="none" w:sz="0" w:space="0" w:color="auto"/>
                                        <w:left w:val="none" w:sz="0" w:space="0" w:color="auto"/>
                                        <w:bottom w:val="none" w:sz="0" w:space="0" w:color="auto"/>
                                        <w:right w:val="none" w:sz="0" w:space="0" w:color="auto"/>
                                      </w:divBdr>
                                      <w:divsChild>
                                        <w:div w:id="1960409199">
                                          <w:marLeft w:val="0"/>
                                          <w:marRight w:val="0"/>
                                          <w:marTop w:val="0"/>
                                          <w:marBottom w:val="0"/>
                                          <w:divBdr>
                                            <w:top w:val="none" w:sz="0" w:space="0" w:color="auto"/>
                                            <w:left w:val="none" w:sz="0" w:space="0" w:color="auto"/>
                                            <w:bottom w:val="none" w:sz="0" w:space="0" w:color="auto"/>
                                            <w:right w:val="none" w:sz="0" w:space="0" w:color="auto"/>
                                          </w:divBdr>
                                        </w:div>
                                      </w:divsChild>
                                    </w:div>
                                    <w:div w:id="1227569836">
                                      <w:marLeft w:val="0"/>
                                      <w:marRight w:val="30"/>
                                      <w:marTop w:val="0"/>
                                      <w:marBottom w:val="0"/>
                                      <w:divBdr>
                                        <w:top w:val="none" w:sz="0" w:space="0" w:color="auto"/>
                                        <w:left w:val="none" w:sz="0" w:space="0" w:color="auto"/>
                                        <w:bottom w:val="none" w:sz="0" w:space="0" w:color="auto"/>
                                        <w:right w:val="none" w:sz="0" w:space="0" w:color="auto"/>
                                      </w:divBdr>
                                      <w:divsChild>
                                        <w:div w:id="744037630">
                                          <w:marLeft w:val="0"/>
                                          <w:marRight w:val="0"/>
                                          <w:marTop w:val="0"/>
                                          <w:marBottom w:val="0"/>
                                          <w:divBdr>
                                            <w:top w:val="none" w:sz="0" w:space="0" w:color="auto"/>
                                            <w:left w:val="none" w:sz="0" w:space="0" w:color="auto"/>
                                            <w:bottom w:val="none" w:sz="0" w:space="0" w:color="auto"/>
                                            <w:right w:val="none" w:sz="0" w:space="0" w:color="auto"/>
                                          </w:divBdr>
                                        </w:div>
                                      </w:divsChild>
                                    </w:div>
                                    <w:div w:id="1903832100">
                                      <w:marLeft w:val="0"/>
                                      <w:marRight w:val="30"/>
                                      <w:marTop w:val="0"/>
                                      <w:marBottom w:val="0"/>
                                      <w:divBdr>
                                        <w:top w:val="none" w:sz="0" w:space="0" w:color="auto"/>
                                        <w:left w:val="none" w:sz="0" w:space="0" w:color="auto"/>
                                        <w:bottom w:val="none" w:sz="0" w:space="0" w:color="auto"/>
                                        <w:right w:val="none" w:sz="0" w:space="0" w:color="auto"/>
                                      </w:divBdr>
                                      <w:divsChild>
                                        <w:div w:id="1713263825">
                                          <w:marLeft w:val="0"/>
                                          <w:marRight w:val="0"/>
                                          <w:marTop w:val="0"/>
                                          <w:marBottom w:val="0"/>
                                          <w:divBdr>
                                            <w:top w:val="none" w:sz="0" w:space="0" w:color="auto"/>
                                            <w:left w:val="none" w:sz="0" w:space="0" w:color="auto"/>
                                            <w:bottom w:val="none" w:sz="0" w:space="0" w:color="auto"/>
                                            <w:right w:val="none" w:sz="0" w:space="0" w:color="auto"/>
                                          </w:divBdr>
                                        </w:div>
                                      </w:divsChild>
                                    </w:div>
                                    <w:div w:id="990904798">
                                      <w:marLeft w:val="0"/>
                                      <w:marRight w:val="30"/>
                                      <w:marTop w:val="0"/>
                                      <w:marBottom w:val="0"/>
                                      <w:divBdr>
                                        <w:top w:val="none" w:sz="0" w:space="0" w:color="auto"/>
                                        <w:left w:val="none" w:sz="0" w:space="0" w:color="auto"/>
                                        <w:bottom w:val="none" w:sz="0" w:space="0" w:color="auto"/>
                                        <w:right w:val="none" w:sz="0" w:space="0" w:color="auto"/>
                                      </w:divBdr>
                                      <w:divsChild>
                                        <w:div w:id="1677927688">
                                          <w:marLeft w:val="0"/>
                                          <w:marRight w:val="0"/>
                                          <w:marTop w:val="0"/>
                                          <w:marBottom w:val="0"/>
                                          <w:divBdr>
                                            <w:top w:val="none" w:sz="0" w:space="0" w:color="auto"/>
                                            <w:left w:val="none" w:sz="0" w:space="0" w:color="auto"/>
                                            <w:bottom w:val="none" w:sz="0" w:space="0" w:color="auto"/>
                                            <w:right w:val="none" w:sz="0" w:space="0" w:color="auto"/>
                                          </w:divBdr>
                                        </w:div>
                                      </w:divsChild>
                                    </w:div>
                                    <w:div w:id="809518359">
                                      <w:marLeft w:val="0"/>
                                      <w:marRight w:val="30"/>
                                      <w:marTop w:val="0"/>
                                      <w:marBottom w:val="0"/>
                                      <w:divBdr>
                                        <w:top w:val="none" w:sz="0" w:space="0" w:color="auto"/>
                                        <w:left w:val="none" w:sz="0" w:space="0" w:color="auto"/>
                                        <w:bottom w:val="none" w:sz="0" w:space="0" w:color="auto"/>
                                        <w:right w:val="none" w:sz="0" w:space="0" w:color="auto"/>
                                      </w:divBdr>
                                      <w:divsChild>
                                        <w:div w:id="613024282">
                                          <w:marLeft w:val="0"/>
                                          <w:marRight w:val="0"/>
                                          <w:marTop w:val="0"/>
                                          <w:marBottom w:val="0"/>
                                          <w:divBdr>
                                            <w:top w:val="none" w:sz="0" w:space="0" w:color="auto"/>
                                            <w:left w:val="none" w:sz="0" w:space="0" w:color="auto"/>
                                            <w:bottom w:val="none" w:sz="0" w:space="0" w:color="auto"/>
                                            <w:right w:val="none" w:sz="0" w:space="0" w:color="auto"/>
                                          </w:divBdr>
                                        </w:div>
                                      </w:divsChild>
                                    </w:div>
                                    <w:div w:id="1025519116">
                                      <w:marLeft w:val="0"/>
                                      <w:marRight w:val="30"/>
                                      <w:marTop w:val="0"/>
                                      <w:marBottom w:val="0"/>
                                      <w:divBdr>
                                        <w:top w:val="none" w:sz="0" w:space="0" w:color="auto"/>
                                        <w:left w:val="none" w:sz="0" w:space="0" w:color="auto"/>
                                        <w:bottom w:val="none" w:sz="0" w:space="0" w:color="auto"/>
                                        <w:right w:val="none" w:sz="0" w:space="0" w:color="auto"/>
                                      </w:divBdr>
                                      <w:divsChild>
                                        <w:div w:id="644237882">
                                          <w:marLeft w:val="0"/>
                                          <w:marRight w:val="0"/>
                                          <w:marTop w:val="0"/>
                                          <w:marBottom w:val="0"/>
                                          <w:divBdr>
                                            <w:top w:val="none" w:sz="0" w:space="0" w:color="auto"/>
                                            <w:left w:val="none" w:sz="0" w:space="0" w:color="auto"/>
                                            <w:bottom w:val="none" w:sz="0" w:space="0" w:color="auto"/>
                                            <w:right w:val="none" w:sz="0" w:space="0" w:color="auto"/>
                                          </w:divBdr>
                                        </w:div>
                                      </w:divsChild>
                                    </w:div>
                                    <w:div w:id="1096437845">
                                      <w:marLeft w:val="0"/>
                                      <w:marRight w:val="30"/>
                                      <w:marTop w:val="0"/>
                                      <w:marBottom w:val="0"/>
                                      <w:divBdr>
                                        <w:top w:val="none" w:sz="0" w:space="0" w:color="auto"/>
                                        <w:left w:val="none" w:sz="0" w:space="0" w:color="auto"/>
                                        <w:bottom w:val="none" w:sz="0" w:space="0" w:color="auto"/>
                                        <w:right w:val="none" w:sz="0" w:space="0" w:color="auto"/>
                                      </w:divBdr>
                                      <w:divsChild>
                                        <w:div w:id="299379730">
                                          <w:marLeft w:val="0"/>
                                          <w:marRight w:val="0"/>
                                          <w:marTop w:val="0"/>
                                          <w:marBottom w:val="0"/>
                                          <w:divBdr>
                                            <w:top w:val="none" w:sz="0" w:space="0" w:color="auto"/>
                                            <w:left w:val="none" w:sz="0" w:space="0" w:color="auto"/>
                                            <w:bottom w:val="none" w:sz="0" w:space="0" w:color="auto"/>
                                            <w:right w:val="none" w:sz="0" w:space="0" w:color="auto"/>
                                          </w:divBdr>
                                        </w:div>
                                      </w:divsChild>
                                    </w:div>
                                    <w:div w:id="841705573">
                                      <w:marLeft w:val="0"/>
                                      <w:marRight w:val="30"/>
                                      <w:marTop w:val="0"/>
                                      <w:marBottom w:val="0"/>
                                      <w:divBdr>
                                        <w:top w:val="none" w:sz="0" w:space="0" w:color="auto"/>
                                        <w:left w:val="none" w:sz="0" w:space="0" w:color="auto"/>
                                        <w:bottom w:val="none" w:sz="0" w:space="0" w:color="auto"/>
                                        <w:right w:val="none" w:sz="0" w:space="0" w:color="auto"/>
                                      </w:divBdr>
                                      <w:divsChild>
                                        <w:div w:id="1740908801">
                                          <w:marLeft w:val="0"/>
                                          <w:marRight w:val="0"/>
                                          <w:marTop w:val="0"/>
                                          <w:marBottom w:val="0"/>
                                          <w:divBdr>
                                            <w:top w:val="none" w:sz="0" w:space="0" w:color="auto"/>
                                            <w:left w:val="none" w:sz="0" w:space="0" w:color="auto"/>
                                            <w:bottom w:val="none" w:sz="0" w:space="0" w:color="auto"/>
                                            <w:right w:val="none" w:sz="0" w:space="0" w:color="auto"/>
                                          </w:divBdr>
                                        </w:div>
                                      </w:divsChild>
                                    </w:div>
                                    <w:div w:id="413671721">
                                      <w:marLeft w:val="0"/>
                                      <w:marRight w:val="30"/>
                                      <w:marTop w:val="0"/>
                                      <w:marBottom w:val="0"/>
                                      <w:divBdr>
                                        <w:top w:val="none" w:sz="0" w:space="0" w:color="auto"/>
                                        <w:left w:val="none" w:sz="0" w:space="0" w:color="auto"/>
                                        <w:bottom w:val="none" w:sz="0" w:space="0" w:color="auto"/>
                                        <w:right w:val="none" w:sz="0" w:space="0" w:color="auto"/>
                                      </w:divBdr>
                                      <w:divsChild>
                                        <w:div w:id="3630141">
                                          <w:marLeft w:val="0"/>
                                          <w:marRight w:val="0"/>
                                          <w:marTop w:val="0"/>
                                          <w:marBottom w:val="0"/>
                                          <w:divBdr>
                                            <w:top w:val="none" w:sz="0" w:space="0" w:color="auto"/>
                                            <w:left w:val="none" w:sz="0" w:space="0" w:color="auto"/>
                                            <w:bottom w:val="none" w:sz="0" w:space="0" w:color="auto"/>
                                            <w:right w:val="none" w:sz="0" w:space="0" w:color="auto"/>
                                          </w:divBdr>
                                        </w:div>
                                      </w:divsChild>
                                    </w:div>
                                    <w:div w:id="1628244745">
                                      <w:marLeft w:val="0"/>
                                      <w:marRight w:val="30"/>
                                      <w:marTop w:val="0"/>
                                      <w:marBottom w:val="0"/>
                                      <w:divBdr>
                                        <w:top w:val="none" w:sz="0" w:space="0" w:color="auto"/>
                                        <w:left w:val="none" w:sz="0" w:space="0" w:color="auto"/>
                                        <w:bottom w:val="none" w:sz="0" w:space="0" w:color="auto"/>
                                        <w:right w:val="none" w:sz="0" w:space="0" w:color="auto"/>
                                      </w:divBdr>
                                      <w:divsChild>
                                        <w:div w:id="793015994">
                                          <w:marLeft w:val="0"/>
                                          <w:marRight w:val="0"/>
                                          <w:marTop w:val="0"/>
                                          <w:marBottom w:val="0"/>
                                          <w:divBdr>
                                            <w:top w:val="none" w:sz="0" w:space="0" w:color="auto"/>
                                            <w:left w:val="none" w:sz="0" w:space="0" w:color="auto"/>
                                            <w:bottom w:val="none" w:sz="0" w:space="0" w:color="auto"/>
                                            <w:right w:val="none" w:sz="0" w:space="0" w:color="auto"/>
                                          </w:divBdr>
                                        </w:div>
                                      </w:divsChild>
                                    </w:div>
                                    <w:div w:id="43022348">
                                      <w:marLeft w:val="0"/>
                                      <w:marRight w:val="30"/>
                                      <w:marTop w:val="0"/>
                                      <w:marBottom w:val="0"/>
                                      <w:divBdr>
                                        <w:top w:val="none" w:sz="0" w:space="0" w:color="auto"/>
                                        <w:left w:val="none" w:sz="0" w:space="0" w:color="auto"/>
                                        <w:bottom w:val="none" w:sz="0" w:space="0" w:color="auto"/>
                                        <w:right w:val="none" w:sz="0" w:space="0" w:color="auto"/>
                                      </w:divBdr>
                                      <w:divsChild>
                                        <w:div w:id="1950164297">
                                          <w:marLeft w:val="0"/>
                                          <w:marRight w:val="0"/>
                                          <w:marTop w:val="0"/>
                                          <w:marBottom w:val="0"/>
                                          <w:divBdr>
                                            <w:top w:val="none" w:sz="0" w:space="0" w:color="auto"/>
                                            <w:left w:val="none" w:sz="0" w:space="0" w:color="auto"/>
                                            <w:bottom w:val="none" w:sz="0" w:space="0" w:color="auto"/>
                                            <w:right w:val="none" w:sz="0" w:space="0" w:color="auto"/>
                                          </w:divBdr>
                                        </w:div>
                                      </w:divsChild>
                                    </w:div>
                                    <w:div w:id="782576448">
                                      <w:marLeft w:val="0"/>
                                      <w:marRight w:val="30"/>
                                      <w:marTop w:val="0"/>
                                      <w:marBottom w:val="0"/>
                                      <w:divBdr>
                                        <w:top w:val="none" w:sz="0" w:space="0" w:color="auto"/>
                                        <w:left w:val="none" w:sz="0" w:space="0" w:color="auto"/>
                                        <w:bottom w:val="none" w:sz="0" w:space="0" w:color="auto"/>
                                        <w:right w:val="none" w:sz="0" w:space="0" w:color="auto"/>
                                      </w:divBdr>
                                      <w:divsChild>
                                        <w:div w:id="6450748">
                                          <w:marLeft w:val="0"/>
                                          <w:marRight w:val="0"/>
                                          <w:marTop w:val="0"/>
                                          <w:marBottom w:val="0"/>
                                          <w:divBdr>
                                            <w:top w:val="none" w:sz="0" w:space="0" w:color="auto"/>
                                            <w:left w:val="none" w:sz="0" w:space="0" w:color="auto"/>
                                            <w:bottom w:val="none" w:sz="0" w:space="0" w:color="auto"/>
                                            <w:right w:val="none" w:sz="0" w:space="0" w:color="auto"/>
                                          </w:divBdr>
                                        </w:div>
                                      </w:divsChild>
                                    </w:div>
                                    <w:div w:id="1723627374">
                                      <w:marLeft w:val="0"/>
                                      <w:marRight w:val="30"/>
                                      <w:marTop w:val="0"/>
                                      <w:marBottom w:val="0"/>
                                      <w:divBdr>
                                        <w:top w:val="none" w:sz="0" w:space="0" w:color="auto"/>
                                        <w:left w:val="none" w:sz="0" w:space="0" w:color="auto"/>
                                        <w:bottom w:val="none" w:sz="0" w:space="0" w:color="auto"/>
                                        <w:right w:val="none" w:sz="0" w:space="0" w:color="auto"/>
                                      </w:divBdr>
                                      <w:divsChild>
                                        <w:div w:id="1358116427">
                                          <w:marLeft w:val="0"/>
                                          <w:marRight w:val="0"/>
                                          <w:marTop w:val="0"/>
                                          <w:marBottom w:val="0"/>
                                          <w:divBdr>
                                            <w:top w:val="none" w:sz="0" w:space="0" w:color="auto"/>
                                            <w:left w:val="none" w:sz="0" w:space="0" w:color="auto"/>
                                            <w:bottom w:val="none" w:sz="0" w:space="0" w:color="auto"/>
                                            <w:right w:val="none" w:sz="0" w:space="0" w:color="auto"/>
                                          </w:divBdr>
                                        </w:div>
                                      </w:divsChild>
                                    </w:div>
                                    <w:div w:id="1035689698">
                                      <w:marLeft w:val="0"/>
                                      <w:marRight w:val="30"/>
                                      <w:marTop w:val="0"/>
                                      <w:marBottom w:val="0"/>
                                      <w:divBdr>
                                        <w:top w:val="none" w:sz="0" w:space="0" w:color="auto"/>
                                        <w:left w:val="none" w:sz="0" w:space="0" w:color="auto"/>
                                        <w:bottom w:val="none" w:sz="0" w:space="0" w:color="auto"/>
                                        <w:right w:val="none" w:sz="0" w:space="0" w:color="auto"/>
                                      </w:divBdr>
                                      <w:divsChild>
                                        <w:div w:id="1581711792">
                                          <w:marLeft w:val="0"/>
                                          <w:marRight w:val="0"/>
                                          <w:marTop w:val="0"/>
                                          <w:marBottom w:val="0"/>
                                          <w:divBdr>
                                            <w:top w:val="none" w:sz="0" w:space="0" w:color="auto"/>
                                            <w:left w:val="none" w:sz="0" w:space="0" w:color="auto"/>
                                            <w:bottom w:val="none" w:sz="0" w:space="0" w:color="auto"/>
                                            <w:right w:val="none" w:sz="0" w:space="0" w:color="auto"/>
                                          </w:divBdr>
                                        </w:div>
                                      </w:divsChild>
                                    </w:div>
                                    <w:div w:id="1335960659">
                                      <w:marLeft w:val="0"/>
                                      <w:marRight w:val="30"/>
                                      <w:marTop w:val="0"/>
                                      <w:marBottom w:val="0"/>
                                      <w:divBdr>
                                        <w:top w:val="none" w:sz="0" w:space="0" w:color="auto"/>
                                        <w:left w:val="none" w:sz="0" w:space="0" w:color="auto"/>
                                        <w:bottom w:val="none" w:sz="0" w:space="0" w:color="auto"/>
                                        <w:right w:val="none" w:sz="0" w:space="0" w:color="auto"/>
                                      </w:divBdr>
                                      <w:divsChild>
                                        <w:div w:id="482819869">
                                          <w:marLeft w:val="0"/>
                                          <w:marRight w:val="0"/>
                                          <w:marTop w:val="0"/>
                                          <w:marBottom w:val="0"/>
                                          <w:divBdr>
                                            <w:top w:val="none" w:sz="0" w:space="0" w:color="auto"/>
                                            <w:left w:val="none" w:sz="0" w:space="0" w:color="auto"/>
                                            <w:bottom w:val="none" w:sz="0" w:space="0" w:color="auto"/>
                                            <w:right w:val="none" w:sz="0" w:space="0" w:color="auto"/>
                                          </w:divBdr>
                                        </w:div>
                                      </w:divsChild>
                                    </w:div>
                                    <w:div w:id="1124273018">
                                      <w:marLeft w:val="0"/>
                                      <w:marRight w:val="30"/>
                                      <w:marTop w:val="0"/>
                                      <w:marBottom w:val="0"/>
                                      <w:divBdr>
                                        <w:top w:val="none" w:sz="0" w:space="0" w:color="auto"/>
                                        <w:left w:val="none" w:sz="0" w:space="0" w:color="auto"/>
                                        <w:bottom w:val="none" w:sz="0" w:space="0" w:color="auto"/>
                                        <w:right w:val="none" w:sz="0" w:space="0" w:color="auto"/>
                                      </w:divBdr>
                                      <w:divsChild>
                                        <w:div w:id="163589729">
                                          <w:marLeft w:val="0"/>
                                          <w:marRight w:val="0"/>
                                          <w:marTop w:val="0"/>
                                          <w:marBottom w:val="0"/>
                                          <w:divBdr>
                                            <w:top w:val="none" w:sz="0" w:space="0" w:color="auto"/>
                                            <w:left w:val="none" w:sz="0" w:space="0" w:color="auto"/>
                                            <w:bottom w:val="none" w:sz="0" w:space="0" w:color="auto"/>
                                            <w:right w:val="none" w:sz="0" w:space="0" w:color="auto"/>
                                          </w:divBdr>
                                        </w:div>
                                      </w:divsChild>
                                    </w:div>
                                    <w:div w:id="1894078464">
                                      <w:marLeft w:val="0"/>
                                      <w:marRight w:val="30"/>
                                      <w:marTop w:val="0"/>
                                      <w:marBottom w:val="0"/>
                                      <w:divBdr>
                                        <w:top w:val="none" w:sz="0" w:space="0" w:color="auto"/>
                                        <w:left w:val="none" w:sz="0" w:space="0" w:color="auto"/>
                                        <w:bottom w:val="none" w:sz="0" w:space="0" w:color="auto"/>
                                        <w:right w:val="none" w:sz="0" w:space="0" w:color="auto"/>
                                      </w:divBdr>
                                      <w:divsChild>
                                        <w:div w:id="1550071484">
                                          <w:marLeft w:val="0"/>
                                          <w:marRight w:val="0"/>
                                          <w:marTop w:val="0"/>
                                          <w:marBottom w:val="0"/>
                                          <w:divBdr>
                                            <w:top w:val="none" w:sz="0" w:space="0" w:color="auto"/>
                                            <w:left w:val="none" w:sz="0" w:space="0" w:color="auto"/>
                                            <w:bottom w:val="none" w:sz="0" w:space="0" w:color="auto"/>
                                            <w:right w:val="none" w:sz="0" w:space="0" w:color="auto"/>
                                          </w:divBdr>
                                        </w:div>
                                      </w:divsChild>
                                    </w:div>
                                    <w:div w:id="1315139483">
                                      <w:marLeft w:val="0"/>
                                      <w:marRight w:val="30"/>
                                      <w:marTop w:val="0"/>
                                      <w:marBottom w:val="0"/>
                                      <w:divBdr>
                                        <w:top w:val="none" w:sz="0" w:space="0" w:color="auto"/>
                                        <w:left w:val="none" w:sz="0" w:space="0" w:color="auto"/>
                                        <w:bottom w:val="none" w:sz="0" w:space="0" w:color="auto"/>
                                        <w:right w:val="none" w:sz="0" w:space="0" w:color="auto"/>
                                      </w:divBdr>
                                      <w:divsChild>
                                        <w:div w:id="404649901">
                                          <w:marLeft w:val="0"/>
                                          <w:marRight w:val="0"/>
                                          <w:marTop w:val="0"/>
                                          <w:marBottom w:val="0"/>
                                          <w:divBdr>
                                            <w:top w:val="none" w:sz="0" w:space="0" w:color="auto"/>
                                            <w:left w:val="none" w:sz="0" w:space="0" w:color="auto"/>
                                            <w:bottom w:val="none" w:sz="0" w:space="0" w:color="auto"/>
                                            <w:right w:val="none" w:sz="0" w:space="0" w:color="auto"/>
                                          </w:divBdr>
                                        </w:div>
                                      </w:divsChild>
                                    </w:div>
                                    <w:div w:id="1296374797">
                                      <w:marLeft w:val="0"/>
                                      <w:marRight w:val="30"/>
                                      <w:marTop w:val="0"/>
                                      <w:marBottom w:val="0"/>
                                      <w:divBdr>
                                        <w:top w:val="none" w:sz="0" w:space="0" w:color="auto"/>
                                        <w:left w:val="none" w:sz="0" w:space="0" w:color="auto"/>
                                        <w:bottom w:val="none" w:sz="0" w:space="0" w:color="auto"/>
                                        <w:right w:val="none" w:sz="0" w:space="0" w:color="auto"/>
                                      </w:divBdr>
                                      <w:divsChild>
                                        <w:div w:id="924656534">
                                          <w:marLeft w:val="0"/>
                                          <w:marRight w:val="0"/>
                                          <w:marTop w:val="0"/>
                                          <w:marBottom w:val="0"/>
                                          <w:divBdr>
                                            <w:top w:val="none" w:sz="0" w:space="0" w:color="auto"/>
                                            <w:left w:val="none" w:sz="0" w:space="0" w:color="auto"/>
                                            <w:bottom w:val="none" w:sz="0" w:space="0" w:color="auto"/>
                                            <w:right w:val="none" w:sz="0" w:space="0" w:color="auto"/>
                                          </w:divBdr>
                                        </w:div>
                                      </w:divsChild>
                                    </w:div>
                                    <w:div w:id="838231092">
                                      <w:marLeft w:val="0"/>
                                      <w:marRight w:val="30"/>
                                      <w:marTop w:val="0"/>
                                      <w:marBottom w:val="0"/>
                                      <w:divBdr>
                                        <w:top w:val="none" w:sz="0" w:space="0" w:color="auto"/>
                                        <w:left w:val="none" w:sz="0" w:space="0" w:color="auto"/>
                                        <w:bottom w:val="none" w:sz="0" w:space="0" w:color="auto"/>
                                        <w:right w:val="none" w:sz="0" w:space="0" w:color="auto"/>
                                      </w:divBdr>
                                      <w:divsChild>
                                        <w:div w:id="970015063">
                                          <w:marLeft w:val="0"/>
                                          <w:marRight w:val="0"/>
                                          <w:marTop w:val="0"/>
                                          <w:marBottom w:val="0"/>
                                          <w:divBdr>
                                            <w:top w:val="none" w:sz="0" w:space="0" w:color="auto"/>
                                            <w:left w:val="none" w:sz="0" w:space="0" w:color="auto"/>
                                            <w:bottom w:val="none" w:sz="0" w:space="0" w:color="auto"/>
                                            <w:right w:val="none" w:sz="0" w:space="0" w:color="auto"/>
                                          </w:divBdr>
                                        </w:div>
                                      </w:divsChild>
                                    </w:div>
                                    <w:div w:id="2061127264">
                                      <w:marLeft w:val="0"/>
                                      <w:marRight w:val="30"/>
                                      <w:marTop w:val="0"/>
                                      <w:marBottom w:val="0"/>
                                      <w:divBdr>
                                        <w:top w:val="none" w:sz="0" w:space="0" w:color="auto"/>
                                        <w:left w:val="none" w:sz="0" w:space="0" w:color="auto"/>
                                        <w:bottom w:val="none" w:sz="0" w:space="0" w:color="auto"/>
                                        <w:right w:val="none" w:sz="0" w:space="0" w:color="auto"/>
                                      </w:divBdr>
                                      <w:divsChild>
                                        <w:div w:id="1230766206">
                                          <w:marLeft w:val="0"/>
                                          <w:marRight w:val="0"/>
                                          <w:marTop w:val="0"/>
                                          <w:marBottom w:val="0"/>
                                          <w:divBdr>
                                            <w:top w:val="none" w:sz="0" w:space="0" w:color="auto"/>
                                            <w:left w:val="none" w:sz="0" w:space="0" w:color="auto"/>
                                            <w:bottom w:val="none" w:sz="0" w:space="0" w:color="auto"/>
                                            <w:right w:val="none" w:sz="0" w:space="0" w:color="auto"/>
                                          </w:divBdr>
                                        </w:div>
                                      </w:divsChild>
                                    </w:div>
                                    <w:div w:id="1164972349">
                                      <w:marLeft w:val="0"/>
                                      <w:marRight w:val="30"/>
                                      <w:marTop w:val="0"/>
                                      <w:marBottom w:val="0"/>
                                      <w:divBdr>
                                        <w:top w:val="none" w:sz="0" w:space="0" w:color="auto"/>
                                        <w:left w:val="none" w:sz="0" w:space="0" w:color="auto"/>
                                        <w:bottom w:val="none" w:sz="0" w:space="0" w:color="auto"/>
                                        <w:right w:val="none" w:sz="0" w:space="0" w:color="auto"/>
                                      </w:divBdr>
                                      <w:divsChild>
                                        <w:div w:id="1684822451">
                                          <w:marLeft w:val="0"/>
                                          <w:marRight w:val="0"/>
                                          <w:marTop w:val="0"/>
                                          <w:marBottom w:val="0"/>
                                          <w:divBdr>
                                            <w:top w:val="none" w:sz="0" w:space="0" w:color="auto"/>
                                            <w:left w:val="none" w:sz="0" w:space="0" w:color="auto"/>
                                            <w:bottom w:val="none" w:sz="0" w:space="0" w:color="auto"/>
                                            <w:right w:val="none" w:sz="0" w:space="0" w:color="auto"/>
                                          </w:divBdr>
                                        </w:div>
                                      </w:divsChild>
                                    </w:div>
                                    <w:div w:id="2037583913">
                                      <w:marLeft w:val="0"/>
                                      <w:marRight w:val="30"/>
                                      <w:marTop w:val="0"/>
                                      <w:marBottom w:val="0"/>
                                      <w:divBdr>
                                        <w:top w:val="none" w:sz="0" w:space="0" w:color="auto"/>
                                        <w:left w:val="none" w:sz="0" w:space="0" w:color="auto"/>
                                        <w:bottom w:val="none" w:sz="0" w:space="0" w:color="auto"/>
                                        <w:right w:val="none" w:sz="0" w:space="0" w:color="auto"/>
                                      </w:divBdr>
                                      <w:divsChild>
                                        <w:div w:id="1544824574">
                                          <w:marLeft w:val="0"/>
                                          <w:marRight w:val="0"/>
                                          <w:marTop w:val="0"/>
                                          <w:marBottom w:val="0"/>
                                          <w:divBdr>
                                            <w:top w:val="none" w:sz="0" w:space="0" w:color="auto"/>
                                            <w:left w:val="none" w:sz="0" w:space="0" w:color="auto"/>
                                            <w:bottom w:val="none" w:sz="0" w:space="0" w:color="auto"/>
                                            <w:right w:val="none" w:sz="0" w:space="0" w:color="auto"/>
                                          </w:divBdr>
                                        </w:div>
                                      </w:divsChild>
                                    </w:div>
                                    <w:div w:id="1471365583">
                                      <w:marLeft w:val="0"/>
                                      <w:marRight w:val="30"/>
                                      <w:marTop w:val="0"/>
                                      <w:marBottom w:val="0"/>
                                      <w:divBdr>
                                        <w:top w:val="none" w:sz="0" w:space="0" w:color="auto"/>
                                        <w:left w:val="none" w:sz="0" w:space="0" w:color="auto"/>
                                        <w:bottom w:val="none" w:sz="0" w:space="0" w:color="auto"/>
                                        <w:right w:val="none" w:sz="0" w:space="0" w:color="auto"/>
                                      </w:divBdr>
                                      <w:divsChild>
                                        <w:div w:id="2129661592">
                                          <w:marLeft w:val="0"/>
                                          <w:marRight w:val="0"/>
                                          <w:marTop w:val="0"/>
                                          <w:marBottom w:val="0"/>
                                          <w:divBdr>
                                            <w:top w:val="none" w:sz="0" w:space="0" w:color="auto"/>
                                            <w:left w:val="none" w:sz="0" w:space="0" w:color="auto"/>
                                            <w:bottom w:val="none" w:sz="0" w:space="0" w:color="auto"/>
                                            <w:right w:val="none" w:sz="0" w:space="0" w:color="auto"/>
                                          </w:divBdr>
                                        </w:div>
                                      </w:divsChild>
                                    </w:div>
                                    <w:div w:id="1482119415">
                                      <w:marLeft w:val="0"/>
                                      <w:marRight w:val="30"/>
                                      <w:marTop w:val="0"/>
                                      <w:marBottom w:val="0"/>
                                      <w:divBdr>
                                        <w:top w:val="none" w:sz="0" w:space="0" w:color="auto"/>
                                        <w:left w:val="none" w:sz="0" w:space="0" w:color="auto"/>
                                        <w:bottom w:val="none" w:sz="0" w:space="0" w:color="auto"/>
                                        <w:right w:val="none" w:sz="0" w:space="0" w:color="auto"/>
                                      </w:divBdr>
                                      <w:divsChild>
                                        <w:div w:id="969288826">
                                          <w:marLeft w:val="0"/>
                                          <w:marRight w:val="0"/>
                                          <w:marTop w:val="0"/>
                                          <w:marBottom w:val="0"/>
                                          <w:divBdr>
                                            <w:top w:val="none" w:sz="0" w:space="0" w:color="auto"/>
                                            <w:left w:val="none" w:sz="0" w:space="0" w:color="auto"/>
                                            <w:bottom w:val="none" w:sz="0" w:space="0" w:color="auto"/>
                                            <w:right w:val="none" w:sz="0" w:space="0" w:color="auto"/>
                                          </w:divBdr>
                                        </w:div>
                                      </w:divsChild>
                                    </w:div>
                                    <w:div w:id="368146125">
                                      <w:marLeft w:val="0"/>
                                      <w:marRight w:val="30"/>
                                      <w:marTop w:val="0"/>
                                      <w:marBottom w:val="0"/>
                                      <w:divBdr>
                                        <w:top w:val="none" w:sz="0" w:space="0" w:color="auto"/>
                                        <w:left w:val="none" w:sz="0" w:space="0" w:color="auto"/>
                                        <w:bottom w:val="none" w:sz="0" w:space="0" w:color="auto"/>
                                        <w:right w:val="none" w:sz="0" w:space="0" w:color="auto"/>
                                      </w:divBdr>
                                      <w:divsChild>
                                        <w:div w:id="826936938">
                                          <w:marLeft w:val="0"/>
                                          <w:marRight w:val="0"/>
                                          <w:marTop w:val="0"/>
                                          <w:marBottom w:val="0"/>
                                          <w:divBdr>
                                            <w:top w:val="none" w:sz="0" w:space="0" w:color="auto"/>
                                            <w:left w:val="none" w:sz="0" w:space="0" w:color="auto"/>
                                            <w:bottom w:val="none" w:sz="0" w:space="0" w:color="auto"/>
                                            <w:right w:val="none" w:sz="0" w:space="0" w:color="auto"/>
                                          </w:divBdr>
                                        </w:div>
                                      </w:divsChild>
                                    </w:div>
                                    <w:div w:id="229997047">
                                      <w:marLeft w:val="0"/>
                                      <w:marRight w:val="30"/>
                                      <w:marTop w:val="0"/>
                                      <w:marBottom w:val="0"/>
                                      <w:divBdr>
                                        <w:top w:val="none" w:sz="0" w:space="0" w:color="auto"/>
                                        <w:left w:val="none" w:sz="0" w:space="0" w:color="auto"/>
                                        <w:bottom w:val="none" w:sz="0" w:space="0" w:color="auto"/>
                                        <w:right w:val="none" w:sz="0" w:space="0" w:color="auto"/>
                                      </w:divBdr>
                                      <w:divsChild>
                                        <w:div w:id="793524455">
                                          <w:marLeft w:val="0"/>
                                          <w:marRight w:val="0"/>
                                          <w:marTop w:val="0"/>
                                          <w:marBottom w:val="0"/>
                                          <w:divBdr>
                                            <w:top w:val="none" w:sz="0" w:space="0" w:color="auto"/>
                                            <w:left w:val="none" w:sz="0" w:space="0" w:color="auto"/>
                                            <w:bottom w:val="none" w:sz="0" w:space="0" w:color="auto"/>
                                            <w:right w:val="none" w:sz="0" w:space="0" w:color="auto"/>
                                          </w:divBdr>
                                        </w:div>
                                      </w:divsChild>
                                    </w:div>
                                    <w:div w:id="1527519688">
                                      <w:marLeft w:val="0"/>
                                      <w:marRight w:val="30"/>
                                      <w:marTop w:val="0"/>
                                      <w:marBottom w:val="0"/>
                                      <w:divBdr>
                                        <w:top w:val="none" w:sz="0" w:space="0" w:color="auto"/>
                                        <w:left w:val="none" w:sz="0" w:space="0" w:color="auto"/>
                                        <w:bottom w:val="none" w:sz="0" w:space="0" w:color="auto"/>
                                        <w:right w:val="none" w:sz="0" w:space="0" w:color="auto"/>
                                      </w:divBdr>
                                      <w:divsChild>
                                        <w:div w:id="921834847">
                                          <w:marLeft w:val="0"/>
                                          <w:marRight w:val="0"/>
                                          <w:marTop w:val="0"/>
                                          <w:marBottom w:val="0"/>
                                          <w:divBdr>
                                            <w:top w:val="none" w:sz="0" w:space="0" w:color="auto"/>
                                            <w:left w:val="none" w:sz="0" w:space="0" w:color="auto"/>
                                            <w:bottom w:val="none" w:sz="0" w:space="0" w:color="auto"/>
                                            <w:right w:val="none" w:sz="0" w:space="0" w:color="auto"/>
                                          </w:divBdr>
                                        </w:div>
                                      </w:divsChild>
                                    </w:div>
                                    <w:div w:id="350499846">
                                      <w:marLeft w:val="0"/>
                                      <w:marRight w:val="30"/>
                                      <w:marTop w:val="0"/>
                                      <w:marBottom w:val="0"/>
                                      <w:divBdr>
                                        <w:top w:val="none" w:sz="0" w:space="0" w:color="auto"/>
                                        <w:left w:val="none" w:sz="0" w:space="0" w:color="auto"/>
                                        <w:bottom w:val="none" w:sz="0" w:space="0" w:color="auto"/>
                                        <w:right w:val="none" w:sz="0" w:space="0" w:color="auto"/>
                                      </w:divBdr>
                                      <w:divsChild>
                                        <w:div w:id="211311272">
                                          <w:marLeft w:val="0"/>
                                          <w:marRight w:val="0"/>
                                          <w:marTop w:val="0"/>
                                          <w:marBottom w:val="0"/>
                                          <w:divBdr>
                                            <w:top w:val="none" w:sz="0" w:space="0" w:color="auto"/>
                                            <w:left w:val="none" w:sz="0" w:space="0" w:color="auto"/>
                                            <w:bottom w:val="none" w:sz="0" w:space="0" w:color="auto"/>
                                            <w:right w:val="none" w:sz="0" w:space="0" w:color="auto"/>
                                          </w:divBdr>
                                        </w:div>
                                      </w:divsChild>
                                    </w:div>
                                    <w:div w:id="1185091746">
                                      <w:marLeft w:val="0"/>
                                      <w:marRight w:val="30"/>
                                      <w:marTop w:val="0"/>
                                      <w:marBottom w:val="0"/>
                                      <w:divBdr>
                                        <w:top w:val="none" w:sz="0" w:space="0" w:color="auto"/>
                                        <w:left w:val="none" w:sz="0" w:space="0" w:color="auto"/>
                                        <w:bottom w:val="none" w:sz="0" w:space="0" w:color="auto"/>
                                        <w:right w:val="none" w:sz="0" w:space="0" w:color="auto"/>
                                      </w:divBdr>
                                      <w:divsChild>
                                        <w:div w:id="1914466694">
                                          <w:marLeft w:val="0"/>
                                          <w:marRight w:val="0"/>
                                          <w:marTop w:val="0"/>
                                          <w:marBottom w:val="0"/>
                                          <w:divBdr>
                                            <w:top w:val="none" w:sz="0" w:space="0" w:color="auto"/>
                                            <w:left w:val="none" w:sz="0" w:space="0" w:color="auto"/>
                                            <w:bottom w:val="none" w:sz="0" w:space="0" w:color="auto"/>
                                            <w:right w:val="none" w:sz="0" w:space="0" w:color="auto"/>
                                          </w:divBdr>
                                        </w:div>
                                      </w:divsChild>
                                    </w:div>
                                    <w:div w:id="687293526">
                                      <w:marLeft w:val="0"/>
                                      <w:marRight w:val="30"/>
                                      <w:marTop w:val="0"/>
                                      <w:marBottom w:val="0"/>
                                      <w:divBdr>
                                        <w:top w:val="none" w:sz="0" w:space="0" w:color="auto"/>
                                        <w:left w:val="none" w:sz="0" w:space="0" w:color="auto"/>
                                        <w:bottom w:val="none" w:sz="0" w:space="0" w:color="auto"/>
                                        <w:right w:val="none" w:sz="0" w:space="0" w:color="auto"/>
                                      </w:divBdr>
                                      <w:divsChild>
                                        <w:div w:id="710300389">
                                          <w:marLeft w:val="0"/>
                                          <w:marRight w:val="0"/>
                                          <w:marTop w:val="0"/>
                                          <w:marBottom w:val="0"/>
                                          <w:divBdr>
                                            <w:top w:val="none" w:sz="0" w:space="0" w:color="auto"/>
                                            <w:left w:val="none" w:sz="0" w:space="0" w:color="auto"/>
                                            <w:bottom w:val="none" w:sz="0" w:space="0" w:color="auto"/>
                                            <w:right w:val="none" w:sz="0" w:space="0" w:color="auto"/>
                                          </w:divBdr>
                                        </w:div>
                                      </w:divsChild>
                                    </w:div>
                                    <w:div w:id="2109812304">
                                      <w:marLeft w:val="0"/>
                                      <w:marRight w:val="30"/>
                                      <w:marTop w:val="0"/>
                                      <w:marBottom w:val="0"/>
                                      <w:divBdr>
                                        <w:top w:val="none" w:sz="0" w:space="0" w:color="auto"/>
                                        <w:left w:val="none" w:sz="0" w:space="0" w:color="auto"/>
                                        <w:bottom w:val="none" w:sz="0" w:space="0" w:color="auto"/>
                                        <w:right w:val="none" w:sz="0" w:space="0" w:color="auto"/>
                                      </w:divBdr>
                                      <w:divsChild>
                                        <w:div w:id="1047292575">
                                          <w:marLeft w:val="0"/>
                                          <w:marRight w:val="0"/>
                                          <w:marTop w:val="0"/>
                                          <w:marBottom w:val="0"/>
                                          <w:divBdr>
                                            <w:top w:val="none" w:sz="0" w:space="0" w:color="auto"/>
                                            <w:left w:val="none" w:sz="0" w:space="0" w:color="auto"/>
                                            <w:bottom w:val="none" w:sz="0" w:space="0" w:color="auto"/>
                                            <w:right w:val="none" w:sz="0" w:space="0" w:color="auto"/>
                                          </w:divBdr>
                                        </w:div>
                                      </w:divsChild>
                                    </w:div>
                                    <w:div w:id="1388142328">
                                      <w:marLeft w:val="0"/>
                                      <w:marRight w:val="30"/>
                                      <w:marTop w:val="0"/>
                                      <w:marBottom w:val="0"/>
                                      <w:divBdr>
                                        <w:top w:val="none" w:sz="0" w:space="0" w:color="auto"/>
                                        <w:left w:val="none" w:sz="0" w:space="0" w:color="auto"/>
                                        <w:bottom w:val="none" w:sz="0" w:space="0" w:color="auto"/>
                                        <w:right w:val="none" w:sz="0" w:space="0" w:color="auto"/>
                                      </w:divBdr>
                                      <w:divsChild>
                                        <w:div w:id="968974428">
                                          <w:marLeft w:val="0"/>
                                          <w:marRight w:val="0"/>
                                          <w:marTop w:val="0"/>
                                          <w:marBottom w:val="0"/>
                                          <w:divBdr>
                                            <w:top w:val="none" w:sz="0" w:space="0" w:color="auto"/>
                                            <w:left w:val="none" w:sz="0" w:space="0" w:color="auto"/>
                                            <w:bottom w:val="none" w:sz="0" w:space="0" w:color="auto"/>
                                            <w:right w:val="none" w:sz="0" w:space="0" w:color="auto"/>
                                          </w:divBdr>
                                        </w:div>
                                      </w:divsChild>
                                    </w:div>
                                    <w:div w:id="1880894604">
                                      <w:marLeft w:val="0"/>
                                      <w:marRight w:val="30"/>
                                      <w:marTop w:val="0"/>
                                      <w:marBottom w:val="0"/>
                                      <w:divBdr>
                                        <w:top w:val="none" w:sz="0" w:space="0" w:color="auto"/>
                                        <w:left w:val="none" w:sz="0" w:space="0" w:color="auto"/>
                                        <w:bottom w:val="none" w:sz="0" w:space="0" w:color="auto"/>
                                        <w:right w:val="none" w:sz="0" w:space="0" w:color="auto"/>
                                      </w:divBdr>
                                      <w:divsChild>
                                        <w:div w:id="16441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844925">
                          <w:marLeft w:val="0"/>
                          <w:marRight w:val="0"/>
                          <w:marTop w:val="300"/>
                          <w:marBottom w:val="300"/>
                          <w:divBdr>
                            <w:top w:val="none" w:sz="0" w:space="0" w:color="auto"/>
                            <w:left w:val="none" w:sz="0" w:space="0" w:color="auto"/>
                            <w:bottom w:val="none" w:sz="0" w:space="0" w:color="auto"/>
                            <w:right w:val="none" w:sz="0" w:space="0" w:color="auto"/>
                          </w:divBdr>
                          <w:divsChild>
                            <w:div w:id="1367758414">
                              <w:marLeft w:val="0"/>
                              <w:marRight w:val="0"/>
                              <w:marTop w:val="0"/>
                              <w:marBottom w:val="0"/>
                              <w:divBdr>
                                <w:top w:val="none" w:sz="0" w:space="0" w:color="auto"/>
                                <w:left w:val="none" w:sz="0" w:space="0" w:color="auto"/>
                                <w:bottom w:val="none" w:sz="0" w:space="0" w:color="auto"/>
                                <w:right w:val="none" w:sz="0" w:space="0" w:color="auto"/>
                              </w:divBdr>
                              <w:divsChild>
                                <w:div w:id="1712072008">
                                  <w:marLeft w:val="0"/>
                                  <w:marRight w:val="0"/>
                                  <w:marTop w:val="0"/>
                                  <w:marBottom w:val="0"/>
                                  <w:divBdr>
                                    <w:top w:val="none" w:sz="0" w:space="0" w:color="auto"/>
                                    <w:left w:val="none" w:sz="0" w:space="0" w:color="auto"/>
                                    <w:bottom w:val="none" w:sz="0" w:space="0" w:color="auto"/>
                                    <w:right w:val="none" w:sz="0" w:space="0" w:color="auto"/>
                                  </w:divBdr>
                                  <w:divsChild>
                                    <w:div w:id="1341541367">
                                      <w:marLeft w:val="0"/>
                                      <w:marRight w:val="0"/>
                                      <w:marTop w:val="0"/>
                                      <w:marBottom w:val="0"/>
                                      <w:divBdr>
                                        <w:top w:val="none" w:sz="0" w:space="0" w:color="auto"/>
                                        <w:left w:val="none" w:sz="0" w:space="0" w:color="auto"/>
                                        <w:bottom w:val="none" w:sz="0" w:space="0" w:color="auto"/>
                                        <w:right w:val="none" w:sz="0" w:space="0" w:color="auto"/>
                                      </w:divBdr>
                                      <w:divsChild>
                                        <w:div w:id="2694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97532">
                              <w:marLeft w:val="0"/>
                              <w:marRight w:val="0"/>
                              <w:marTop w:val="180"/>
                              <w:marBottom w:val="0"/>
                              <w:divBdr>
                                <w:top w:val="none" w:sz="0" w:space="0" w:color="auto"/>
                                <w:left w:val="none" w:sz="0" w:space="0" w:color="auto"/>
                                <w:bottom w:val="none" w:sz="0" w:space="0" w:color="auto"/>
                                <w:right w:val="none" w:sz="0" w:space="0" w:color="auto"/>
                              </w:divBdr>
                              <w:divsChild>
                                <w:div w:id="1710061610">
                                  <w:marLeft w:val="75"/>
                                  <w:marRight w:val="0"/>
                                  <w:marTop w:val="0"/>
                                  <w:marBottom w:val="0"/>
                                  <w:divBdr>
                                    <w:top w:val="none" w:sz="0" w:space="0" w:color="auto"/>
                                    <w:left w:val="none" w:sz="0" w:space="0" w:color="auto"/>
                                    <w:bottom w:val="none" w:sz="0" w:space="0" w:color="auto"/>
                                    <w:right w:val="none" w:sz="0" w:space="0" w:color="auto"/>
                                  </w:divBdr>
                                  <w:divsChild>
                                    <w:div w:id="712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80733">
                          <w:marLeft w:val="0"/>
                          <w:marRight w:val="0"/>
                          <w:marTop w:val="300"/>
                          <w:marBottom w:val="300"/>
                          <w:divBdr>
                            <w:top w:val="none" w:sz="0" w:space="0" w:color="auto"/>
                            <w:left w:val="none" w:sz="0" w:space="0" w:color="auto"/>
                            <w:bottom w:val="none" w:sz="0" w:space="0" w:color="auto"/>
                            <w:right w:val="none" w:sz="0" w:space="0" w:color="auto"/>
                          </w:divBdr>
                          <w:divsChild>
                            <w:div w:id="318964934">
                              <w:marLeft w:val="0"/>
                              <w:marRight w:val="0"/>
                              <w:marTop w:val="0"/>
                              <w:marBottom w:val="0"/>
                              <w:divBdr>
                                <w:top w:val="none" w:sz="0" w:space="0" w:color="auto"/>
                                <w:left w:val="none" w:sz="0" w:space="0" w:color="auto"/>
                                <w:bottom w:val="none" w:sz="0" w:space="0" w:color="auto"/>
                                <w:right w:val="none" w:sz="0" w:space="0" w:color="auto"/>
                              </w:divBdr>
                              <w:divsChild>
                                <w:div w:id="1203983403">
                                  <w:marLeft w:val="0"/>
                                  <w:marRight w:val="0"/>
                                  <w:marTop w:val="0"/>
                                  <w:marBottom w:val="0"/>
                                  <w:divBdr>
                                    <w:top w:val="none" w:sz="0" w:space="0" w:color="auto"/>
                                    <w:left w:val="none" w:sz="0" w:space="0" w:color="auto"/>
                                    <w:bottom w:val="none" w:sz="0" w:space="0" w:color="auto"/>
                                    <w:right w:val="none" w:sz="0" w:space="0" w:color="auto"/>
                                  </w:divBdr>
                                  <w:divsChild>
                                    <w:div w:id="434907201">
                                      <w:marLeft w:val="0"/>
                                      <w:marRight w:val="0"/>
                                      <w:marTop w:val="0"/>
                                      <w:marBottom w:val="0"/>
                                      <w:divBdr>
                                        <w:top w:val="none" w:sz="0" w:space="0" w:color="auto"/>
                                        <w:left w:val="none" w:sz="0" w:space="0" w:color="auto"/>
                                        <w:bottom w:val="none" w:sz="0" w:space="0" w:color="auto"/>
                                        <w:right w:val="none" w:sz="0" w:space="0" w:color="auto"/>
                                      </w:divBdr>
                                      <w:divsChild>
                                        <w:div w:id="7967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02951">
                              <w:marLeft w:val="0"/>
                              <w:marRight w:val="0"/>
                              <w:marTop w:val="180"/>
                              <w:marBottom w:val="0"/>
                              <w:divBdr>
                                <w:top w:val="none" w:sz="0" w:space="0" w:color="auto"/>
                                <w:left w:val="none" w:sz="0" w:space="0" w:color="auto"/>
                                <w:bottom w:val="none" w:sz="0" w:space="0" w:color="auto"/>
                                <w:right w:val="none" w:sz="0" w:space="0" w:color="auto"/>
                              </w:divBdr>
                              <w:divsChild>
                                <w:div w:id="6119797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2222169">
                          <w:marLeft w:val="0"/>
                          <w:marRight w:val="0"/>
                          <w:marTop w:val="0"/>
                          <w:marBottom w:val="75"/>
                          <w:divBdr>
                            <w:top w:val="none" w:sz="0" w:space="0" w:color="auto"/>
                            <w:left w:val="none" w:sz="0" w:space="0" w:color="auto"/>
                            <w:bottom w:val="none" w:sz="0" w:space="0" w:color="auto"/>
                            <w:right w:val="none" w:sz="0" w:space="0" w:color="auto"/>
                          </w:divBdr>
                          <w:divsChild>
                            <w:div w:id="60491287">
                              <w:marLeft w:val="0"/>
                              <w:marRight w:val="0"/>
                              <w:marTop w:val="0"/>
                              <w:marBottom w:val="0"/>
                              <w:divBdr>
                                <w:top w:val="none" w:sz="0" w:space="0" w:color="auto"/>
                                <w:left w:val="none" w:sz="0" w:space="0" w:color="auto"/>
                                <w:bottom w:val="none" w:sz="0" w:space="0" w:color="auto"/>
                                <w:right w:val="none" w:sz="0" w:space="0" w:color="auto"/>
                              </w:divBdr>
                            </w:div>
                          </w:divsChild>
                        </w:div>
                        <w:div w:id="1765153258">
                          <w:marLeft w:val="0"/>
                          <w:marRight w:val="0"/>
                          <w:marTop w:val="0"/>
                          <w:marBottom w:val="0"/>
                          <w:divBdr>
                            <w:top w:val="none" w:sz="0" w:space="0" w:color="auto"/>
                            <w:left w:val="none" w:sz="0" w:space="0" w:color="auto"/>
                            <w:bottom w:val="none" w:sz="0" w:space="0" w:color="auto"/>
                            <w:right w:val="none" w:sz="0" w:space="0" w:color="auto"/>
                          </w:divBdr>
                          <w:divsChild>
                            <w:div w:id="1856335350">
                              <w:marLeft w:val="0"/>
                              <w:marRight w:val="0"/>
                              <w:marTop w:val="0"/>
                              <w:marBottom w:val="0"/>
                              <w:divBdr>
                                <w:top w:val="none" w:sz="0" w:space="0" w:color="auto"/>
                                <w:left w:val="none" w:sz="0" w:space="0" w:color="auto"/>
                                <w:bottom w:val="none" w:sz="0" w:space="0" w:color="auto"/>
                                <w:right w:val="none" w:sz="0" w:space="0" w:color="auto"/>
                              </w:divBdr>
                              <w:divsChild>
                                <w:div w:id="1014458894">
                                  <w:marLeft w:val="0"/>
                                  <w:marRight w:val="0"/>
                                  <w:marTop w:val="0"/>
                                  <w:marBottom w:val="0"/>
                                  <w:divBdr>
                                    <w:top w:val="none" w:sz="0" w:space="0" w:color="auto"/>
                                    <w:left w:val="none" w:sz="0" w:space="0" w:color="auto"/>
                                    <w:bottom w:val="none" w:sz="0" w:space="0" w:color="auto"/>
                                    <w:right w:val="none" w:sz="0" w:space="0" w:color="auto"/>
                                  </w:divBdr>
                                  <w:divsChild>
                                    <w:div w:id="1586914893">
                                      <w:marLeft w:val="0"/>
                                      <w:marRight w:val="0"/>
                                      <w:marTop w:val="0"/>
                                      <w:marBottom w:val="30"/>
                                      <w:divBdr>
                                        <w:top w:val="none" w:sz="0" w:space="0" w:color="auto"/>
                                        <w:left w:val="none" w:sz="0" w:space="0" w:color="auto"/>
                                        <w:bottom w:val="none" w:sz="0" w:space="0" w:color="auto"/>
                                        <w:right w:val="none" w:sz="0" w:space="0" w:color="auto"/>
                                      </w:divBdr>
                                      <w:divsChild>
                                        <w:div w:id="2068409217">
                                          <w:marLeft w:val="0"/>
                                          <w:marRight w:val="0"/>
                                          <w:marTop w:val="0"/>
                                          <w:marBottom w:val="0"/>
                                          <w:divBdr>
                                            <w:top w:val="none" w:sz="0" w:space="0" w:color="auto"/>
                                            <w:left w:val="none" w:sz="0" w:space="0" w:color="auto"/>
                                            <w:bottom w:val="none" w:sz="0" w:space="0" w:color="auto"/>
                                            <w:right w:val="none" w:sz="0" w:space="0" w:color="auto"/>
                                          </w:divBdr>
                                          <w:divsChild>
                                            <w:div w:id="2015180099">
                                              <w:marLeft w:val="0"/>
                                              <w:marRight w:val="0"/>
                                              <w:marTop w:val="0"/>
                                              <w:marBottom w:val="0"/>
                                              <w:divBdr>
                                                <w:top w:val="none" w:sz="0" w:space="0" w:color="auto"/>
                                                <w:left w:val="none" w:sz="0" w:space="0" w:color="auto"/>
                                                <w:bottom w:val="none" w:sz="0" w:space="0" w:color="auto"/>
                                                <w:right w:val="none" w:sz="0" w:space="0" w:color="auto"/>
                                              </w:divBdr>
                                              <w:divsChild>
                                                <w:div w:id="1319073974">
                                                  <w:marLeft w:val="0"/>
                                                  <w:marRight w:val="0"/>
                                                  <w:marTop w:val="0"/>
                                                  <w:marBottom w:val="0"/>
                                                  <w:divBdr>
                                                    <w:top w:val="none" w:sz="0" w:space="0" w:color="auto"/>
                                                    <w:left w:val="none" w:sz="0" w:space="0" w:color="auto"/>
                                                    <w:bottom w:val="none" w:sz="0" w:space="0" w:color="auto"/>
                                                    <w:right w:val="none" w:sz="0" w:space="0" w:color="auto"/>
                                                  </w:divBdr>
                                                  <w:divsChild>
                                                    <w:div w:id="8242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791">
                                              <w:marLeft w:val="0"/>
                                              <w:marRight w:val="0"/>
                                              <w:marTop w:val="0"/>
                                              <w:marBottom w:val="0"/>
                                              <w:divBdr>
                                                <w:top w:val="none" w:sz="0" w:space="0" w:color="auto"/>
                                                <w:left w:val="none" w:sz="0" w:space="0" w:color="auto"/>
                                                <w:bottom w:val="none" w:sz="0" w:space="0" w:color="auto"/>
                                                <w:right w:val="none" w:sz="0" w:space="0" w:color="auto"/>
                                              </w:divBdr>
                                              <w:divsChild>
                                                <w:div w:id="745372322">
                                                  <w:marLeft w:val="0"/>
                                                  <w:marRight w:val="0"/>
                                                  <w:marTop w:val="0"/>
                                                  <w:marBottom w:val="0"/>
                                                  <w:divBdr>
                                                    <w:top w:val="none" w:sz="0" w:space="0" w:color="auto"/>
                                                    <w:left w:val="none" w:sz="0" w:space="0" w:color="auto"/>
                                                    <w:bottom w:val="none" w:sz="0" w:space="0" w:color="auto"/>
                                                    <w:right w:val="none" w:sz="0" w:space="0" w:color="auto"/>
                                                  </w:divBdr>
                                                  <w:divsChild>
                                                    <w:div w:id="19636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8598">
                                              <w:marLeft w:val="0"/>
                                              <w:marRight w:val="0"/>
                                              <w:marTop w:val="0"/>
                                              <w:marBottom w:val="0"/>
                                              <w:divBdr>
                                                <w:top w:val="none" w:sz="0" w:space="0" w:color="auto"/>
                                                <w:left w:val="none" w:sz="0" w:space="0" w:color="auto"/>
                                                <w:bottom w:val="none" w:sz="0" w:space="0" w:color="auto"/>
                                                <w:right w:val="none" w:sz="0" w:space="0" w:color="auto"/>
                                              </w:divBdr>
                                              <w:divsChild>
                                                <w:div w:id="1430464027">
                                                  <w:marLeft w:val="0"/>
                                                  <w:marRight w:val="0"/>
                                                  <w:marTop w:val="0"/>
                                                  <w:marBottom w:val="0"/>
                                                  <w:divBdr>
                                                    <w:top w:val="none" w:sz="0" w:space="0" w:color="auto"/>
                                                    <w:left w:val="none" w:sz="0" w:space="0" w:color="auto"/>
                                                    <w:bottom w:val="none" w:sz="0" w:space="0" w:color="auto"/>
                                                    <w:right w:val="none" w:sz="0" w:space="0" w:color="auto"/>
                                                  </w:divBdr>
                                                  <w:divsChild>
                                                    <w:div w:id="2875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5183">
                                              <w:marLeft w:val="0"/>
                                              <w:marRight w:val="0"/>
                                              <w:marTop w:val="0"/>
                                              <w:marBottom w:val="0"/>
                                              <w:divBdr>
                                                <w:top w:val="none" w:sz="0" w:space="0" w:color="auto"/>
                                                <w:left w:val="none" w:sz="0" w:space="0" w:color="auto"/>
                                                <w:bottom w:val="none" w:sz="0" w:space="0" w:color="auto"/>
                                                <w:right w:val="none" w:sz="0" w:space="0" w:color="auto"/>
                                              </w:divBdr>
                                              <w:divsChild>
                                                <w:div w:id="372735506">
                                                  <w:marLeft w:val="0"/>
                                                  <w:marRight w:val="0"/>
                                                  <w:marTop w:val="0"/>
                                                  <w:marBottom w:val="0"/>
                                                  <w:divBdr>
                                                    <w:top w:val="none" w:sz="0" w:space="0" w:color="auto"/>
                                                    <w:left w:val="none" w:sz="0" w:space="0" w:color="auto"/>
                                                    <w:bottom w:val="none" w:sz="0" w:space="0" w:color="auto"/>
                                                    <w:right w:val="none" w:sz="0" w:space="0" w:color="auto"/>
                                                  </w:divBdr>
                                                  <w:divsChild>
                                                    <w:div w:id="7884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0998">
                                              <w:marLeft w:val="0"/>
                                              <w:marRight w:val="0"/>
                                              <w:marTop w:val="0"/>
                                              <w:marBottom w:val="0"/>
                                              <w:divBdr>
                                                <w:top w:val="none" w:sz="0" w:space="0" w:color="auto"/>
                                                <w:left w:val="none" w:sz="0" w:space="0" w:color="auto"/>
                                                <w:bottom w:val="none" w:sz="0" w:space="0" w:color="auto"/>
                                                <w:right w:val="none" w:sz="0" w:space="0" w:color="auto"/>
                                              </w:divBdr>
                                              <w:divsChild>
                                                <w:div w:id="1810004450">
                                                  <w:marLeft w:val="0"/>
                                                  <w:marRight w:val="0"/>
                                                  <w:marTop w:val="0"/>
                                                  <w:marBottom w:val="0"/>
                                                  <w:divBdr>
                                                    <w:top w:val="none" w:sz="0" w:space="0" w:color="auto"/>
                                                    <w:left w:val="none" w:sz="0" w:space="0" w:color="auto"/>
                                                    <w:bottom w:val="none" w:sz="0" w:space="0" w:color="auto"/>
                                                    <w:right w:val="none" w:sz="0" w:space="0" w:color="auto"/>
                                                  </w:divBdr>
                                                  <w:divsChild>
                                                    <w:div w:id="21141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3299">
                                              <w:marLeft w:val="0"/>
                                              <w:marRight w:val="0"/>
                                              <w:marTop w:val="0"/>
                                              <w:marBottom w:val="0"/>
                                              <w:divBdr>
                                                <w:top w:val="none" w:sz="0" w:space="0" w:color="auto"/>
                                                <w:left w:val="none" w:sz="0" w:space="0" w:color="auto"/>
                                                <w:bottom w:val="none" w:sz="0" w:space="0" w:color="auto"/>
                                                <w:right w:val="none" w:sz="0" w:space="0" w:color="auto"/>
                                              </w:divBdr>
                                              <w:divsChild>
                                                <w:div w:id="1639677559">
                                                  <w:marLeft w:val="0"/>
                                                  <w:marRight w:val="0"/>
                                                  <w:marTop w:val="0"/>
                                                  <w:marBottom w:val="0"/>
                                                  <w:divBdr>
                                                    <w:top w:val="none" w:sz="0" w:space="0" w:color="auto"/>
                                                    <w:left w:val="none" w:sz="0" w:space="0" w:color="auto"/>
                                                    <w:bottom w:val="none" w:sz="0" w:space="0" w:color="auto"/>
                                                    <w:right w:val="none" w:sz="0" w:space="0" w:color="auto"/>
                                                  </w:divBdr>
                                                  <w:divsChild>
                                                    <w:div w:id="18669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20128">
                                              <w:marLeft w:val="0"/>
                                              <w:marRight w:val="0"/>
                                              <w:marTop w:val="0"/>
                                              <w:marBottom w:val="0"/>
                                              <w:divBdr>
                                                <w:top w:val="none" w:sz="0" w:space="0" w:color="auto"/>
                                                <w:left w:val="none" w:sz="0" w:space="0" w:color="auto"/>
                                                <w:bottom w:val="none" w:sz="0" w:space="0" w:color="auto"/>
                                                <w:right w:val="none" w:sz="0" w:space="0" w:color="auto"/>
                                              </w:divBdr>
                                              <w:divsChild>
                                                <w:div w:id="1244607809">
                                                  <w:marLeft w:val="0"/>
                                                  <w:marRight w:val="0"/>
                                                  <w:marTop w:val="0"/>
                                                  <w:marBottom w:val="0"/>
                                                  <w:divBdr>
                                                    <w:top w:val="none" w:sz="0" w:space="0" w:color="auto"/>
                                                    <w:left w:val="none" w:sz="0" w:space="0" w:color="auto"/>
                                                    <w:bottom w:val="none" w:sz="0" w:space="0" w:color="auto"/>
                                                    <w:right w:val="none" w:sz="0" w:space="0" w:color="auto"/>
                                                  </w:divBdr>
                                                  <w:divsChild>
                                                    <w:div w:id="11947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7474">
                                              <w:marLeft w:val="0"/>
                                              <w:marRight w:val="0"/>
                                              <w:marTop w:val="0"/>
                                              <w:marBottom w:val="0"/>
                                              <w:divBdr>
                                                <w:top w:val="none" w:sz="0" w:space="0" w:color="auto"/>
                                                <w:left w:val="none" w:sz="0" w:space="0" w:color="auto"/>
                                                <w:bottom w:val="none" w:sz="0" w:space="0" w:color="auto"/>
                                                <w:right w:val="none" w:sz="0" w:space="0" w:color="auto"/>
                                              </w:divBdr>
                                              <w:divsChild>
                                                <w:div w:id="562376771">
                                                  <w:marLeft w:val="0"/>
                                                  <w:marRight w:val="0"/>
                                                  <w:marTop w:val="0"/>
                                                  <w:marBottom w:val="0"/>
                                                  <w:divBdr>
                                                    <w:top w:val="none" w:sz="0" w:space="0" w:color="auto"/>
                                                    <w:left w:val="none" w:sz="0" w:space="0" w:color="auto"/>
                                                    <w:bottom w:val="none" w:sz="0" w:space="0" w:color="auto"/>
                                                    <w:right w:val="none" w:sz="0" w:space="0" w:color="auto"/>
                                                  </w:divBdr>
                                                  <w:divsChild>
                                                    <w:div w:id="4288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607">
                                              <w:marLeft w:val="0"/>
                                              <w:marRight w:val="0"/>
                                              <w:marTop w:val="0"/>
                                              <w:marBottom w:val="0"/>
                                              <w:divBdr>
                                                <w:top w:val="none" w:sz="0" w:space="0" w:color="auto"/>
                                                <w:left w:val="none" w:sz="0" w:space="0" w:color="auto"/>
                                                <w:bottom w:val="none" w:sz="0" w:space="0" w:color="auto"/>
                                                <w:right w:val="none" w:sz="0" w:space="0" w:color="auto"/>
                                              </w:divBdr>
                                              <w:divsChild>
                                                <w:div w:id="117376962">
                                                  <w:marLeft w:val="0"/>
                                                  <w:marRight w:val="0"/>
                                                  <w:marTop w:val="0"/>
                                                  <w:marBottom w:val="0"/>
                                                  <w:divBdr>
                                                    <w:top w:val="none" w:sz="0" w:space="0" w:color="auto"/>
                                                    <w:left w:val="none" w:sz="0" w:space="0" w:color="auto"/>
                                                    <w:bottom w:val="none" w:sz="0" w:space="0" w:color="auto"/>
                                                    <w:right w:val="none" w:sz="0" w:space="0" w:color="auto"/>
                                                  </w:divBdr>
                                                  <w:divsChild>
                                                    <w:div w:id="14997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26047">
                                              <w:marLeft w:val="0"/>
                                              <w:marRight w:val="0"/>
                                              <w:marTop w:val="0"/>
                                              <w:marBottom w:val="0"/>
                                              <w:divBdr>
                                                <w:top w:val="none" w:sz="0" w:space="0" w:color="auto"/>
                                                <w:left w:val="none" w:sz="0" w:space="0" w:color="auto"/>
                                                <w:bottom w:val="none" w:sz="0" w:space="0" w:color="auto"/>
                                                <w:right w:val="none" w:sz="0" w:space="0" w:color="auto"/>
                                              </w:divBdr>
                                              <w:divsChild>
                                                <w:div w:id="389308321">
                                                  <w:marLeft w:val="0"/>
                                                  <w:marRight w:val="0"/>
                                                  <w:marTop w:val="0"/>
                                                  <w:marBottom w:val="0"/>
                                                  <w:divBdr>
                                                    <w:top w:val="none" w:sz="0" w:space="0" w:color="auto"/>
                                                    <w:left w:val="none" w:sz="0" w:space="0" w:color="auto"/>
                                                    <w:bottom w:val="none" w:sz="0" w:space="0" w:color="auto"/>
                                                    <w:right w:val="none" w:sz="0" w:space="0" w:color="auto"/>
                                                  </w:divBdr>
                                                  <w:divsChild>
                                                    <w:div w:id="2091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7823">
                                              <w:marLeft w:val="0"/>
                                              <w:marRight w:val="0"/>
                                              <w:marTop w:val="0"/>
                                              <w:marBottom w:val="0"/>
                                              <w:divBdr>
                                                <w:top w:val="none" w:sz="0" w:space="0" w:color="auto"/>
                                                <w:left w:val="none" w:sz="0" w:space="0" w:color="auto"/>
                                                <w:bottom w:val="none" w:sz="0" w:space="0" w:color="auto"/>
                                                <w:right w:val="none" w:sz="0" w:space="0" w:color="auto"/>
                                              </w:divBdr>
                                              <w:divsChild>
                                                <w:div w:id="1455711061">
                                                  <w:marLeft w:val="0"/>
                                                  <w:marRight w:val="0"/>
                                                  <w:marTop w:val="0"/>
                                                  <w:marBottom w:val="0"/>
                                                  <w:divBdr>
                                                    <w:top w:val="none" w:sz="0" w:space="0" w:color="auto"/>
                                                    <w:left w:val="none" w:sz="0" w:space="0" w:color="auto"/>
                                                    <w:bottom w:val="none" w:sz="0" w:space="0" w:color="auto"/>
                                                    <w:right w:val="none" w:sz="0" w:space="0" w:color="auto"/>
                                                  </w:divBdr>
                                                  <w:divsChild>
                                                    <w:div w:id="11099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7716">
                                              <w:marLeft w:val="0"/>
                                              <w:marRight w:val="0"/>
                                              <w:marTop w:val="0"/>
                                              <w:marBottom w:val="0"/>
                                              <w:divBdr>
                                                <w:top w:val="none" w:sz="0" w:space="0" w:color="auto"/>
                                                <w:left w:val="none" w:sz="0" w:space="0" w:color="auto"/>
                                                <w:bottom w:val="none" w:sz="0" w:space="0" w:color="auto"/>
                                                <w:right w:val="none" w:sz="0" w:space="0" w:color="auto"/>
                                              </w:divBdr>
                                              <w:divsChild>
                                                <w:div w:id="1894464526">
                                                  <w:marLeft w:val="0"/>
                                                  <w:marRight w:val="0"/>
                                                  <w:marTop w:val="0"/>
                                                  <w:marBottom w:val="0"/>
                                                  <w:divBdr>
                                                    <w:top w:val="none" w:sz="0" w:space="0" w:color="auto"/>
                                                    <w:left w:val="none" w:sz="0" w:space="0" w:color="auto"/>
                                                    <w:bottom w:val="none" w:sz="0" w:space="0" w:color="auto"/>
                                                    <w:right w:val="none" w:sz="0" w:space="0" w:color="auto"/>
                                                  </w:divBdr>
                                                  <w:divsChild>
                                                    <w:div w:id="19929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2056">
                                              <w:marLeft w:val="0"/>
                                              <w:marRight w:val="0"/>
                                              <w:marTop w:val="0"/>
                                              <w:marBottom w:val="0"/>
                                              <w:divBdr>
                                                <w:top w:val="none" w:sz="0" w:space="0" w:color="auto"/>
                                                <w:left w:val="none" w:sz="0" w:space="0" w:color="auto"/>
                                                <w:bottom w:val="none" w:sz="0" w:space="0" w:color="auto"/>
                                                <w:right w:val="none" w:sz="0" w:space="0" w:color="auto"/>
                                              </w:divBdr>
                                              <w:divsChild>
                                                <w:div w:id="2100327544">
                                                  <w:marLeft w:val="0"/>
                                                  <w:marRight w:val="0"/>
                                                  <w:marTop w:val="0"/>
                                                  <w:marBottom w:val="0"/>
                                                  <w:divBdr>
                                                    <w:top w:val="none" w:sz="0" w:space="0" w:color="auto"/>
                                                    <w:left w:val="none" w:sz="0" w:space="0" w:color="auto"/>
                                                    <w:bottom w:val="none" w:sz="0" w:space="0" w:color="auto"/>
                                                    <w:right w:val="none" w:sz="0" w:space="0" w:color="auto"/>
                                                  </w:divBdr>
                                                  <w:divsChild>
                                                    <w:div w:id="15792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83034">
                                  <w:marLeft w:val="0"/>
                                  <w:marRight w:val="0"/>
                                  <w:marTop w:val="0"/>
                                  <w:marBottom w:val="0"/>
                                  <w:divBdr>
                                    <w:top w:val="none" w:sz="0" w:space="0" w:color="auto"/>
                                    <w:left w:val="none" w:sz="0" w:space="0" w:color="auto"/>
                                    <w:bottom w:val="none" w:sz="0" w:space="0" w:color="auto"/>
                                    <w:right w:val="none" w:sz="0" w:space="0" w:color="auto"/>
                                  </w:divBdr>
                                  <w:divsChild>
                                    <w:div w:id="10355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54715">
                              <w:marLeft w:val="0"/>
                              <w:marRight w:val="0"/>
                              <w:marTop w:val="0"/>
                              <w:marBottom w:val="0"/>
                              <w:divBdr>
                                <w:top w:val="none" w:sz="0" w:space="0" w:color="auto"/>
                                <w:left w:val="none" w:sz="0" w:space="0" w:color="auto"/>
                                <w:bottom w:val="none" w:sz="0" w:space="0" w:color="auto"/>
                                <w:right w:val="none" w:sz="0" w:space="0" w:color="auto"/>
                              </w:divBdr>
                              <w:divsChild>
                                <w:div w:id="1669601283">
                                  <w:marLeft w:val="0"/>
                                  <w:marRight w:val="0"/>
                                  <w:marTop w:val="0"/>
                                  <w:marBottom w:val="0"/>
                                  <w:divBdr>
                                    <w:top w:val="none" w:sz="0" w:space="0" w:color="auto"/>
                                    <w:left w:val="none" w:sz="0" w:space="0" w:color="auto"/>
                                    <w:bottom w:val="none" w:sz="0" w:space="0" w:color="auto"/>
                                    <w:right w:val="none" w:sz="0" w:space="0" w:color="auto"/>
                                  </w:divBdr>
                                  <w:divsChild>
                                    <w:div w:id="503252492">
                                      <w:marLeft w:val="0"/>
                                      <w:marRight w:val="30"/>
                                      <w:marTop w:val="0"/>
                                      <w:marBottom w:val="0"/>
                                      <w:divBdr>
                                        <w:top w:val="none" w:sz="0" w:space="0" w:color="auto"/>
                                        <w:left w:val="none" w:sz="0" w:space="0" w:color="auto"/>
                                        <w:bottom w:val="none" w:sz="0" w:space="0" w:color="auto"/>
                                        <w:right w:val="none" w:sz="0" w:space="0" w:color="auto"/>
                                      </w:divBdr>
                                      <w:divsChild>
                                        <w:div w:id="409429627">
                                          <w:marLeft w:val="0"/>
                                          <w:marRight w:val="0"/>
                                          <w:marTop w:val="0"/>
                                          <w:marBottom w:val="0"/>
                                          <w:divBdr>
                                            <w:top w:val="none" w:sz="0" w:space="0" w:color="auto"/>
                                            <w:left w:val="none" w:sz="0" w:space="0" w:color="auto"/>
                                            <w:bottom w:val="none" w:sz="0" w:space="0" w:color="auto"/>
                                            <w:right w:val="none" w:sz="0" w:space="0" w:color="auto"/>
                                          </w:divBdr>
                                        </w:div>
                                      </w:divsChild>
                                    </w:div>
                                    <w:div w:id="947542334">
                                      <w:marLeft w:val="0"/>
                                      <w:marRight w:val="30"/>
                                      <w:marTop w:val="0"/>
                                      <w:marBottom w:val="0"/>
                                      <w:divBdr>
                                        <w:top w:val="none" w:sz="0" w:space="0" w:color="auto"/>
                                        <w:left w:val="none" w:sz="0" w:space="0" w:color="auto"/>
                                        <w:bottom w:val="none" w:sz="0" w:space="0" w:color="auto"/>
                                        <w:right w:val="none" w:sz="0" w:space="0" w:color="auto"/>
                                      </w:divBdr>
                                      <w:divsChild>
                                        <w:div w:id="2034652084">
                                          <w:marLeft w:val="0"/>
                                          <w:marRight w:val="0"/>
                                          <w:marTop w:val="0"/>
                                          <w:marBottom w:val="0"/>
                                          <w:divBdr>
                                            <w:top w:val="none" w:sz="0" w:space="0" w:color="auto"/>
                                            <w:left w:val="none" w:sz="0" w:space="0" w:color="auto"/>
                                            <w:bottom w:val="none" w:sz="0" w:space="0" w:color="auto"/>
                                            <w:right w:val="none" w:sz="0" w:space="0" w:color="auto"/>
                                          </w:divBdr>
                                        </w:div>
                                      </w:divsChild>
                                    </w:div>
                                    <w:div w:id="2033191597">
                                      <w:marLeft w:val="0"/>
                                      <w:marRight w:val="30"/>
                                      <w:marTop w:val="0"/>
                                      <w:marBottom w:val="0"/>
                                      <w:divBdr>
                                        <w:top w:val="none" w:sz="0" w:space="0" w:color="auto"/>
                                        <w:left w:val="none" w:sz="0" w:space="0" w:color="auto"/>
                                        <w:bottom w:val="none" w:sz="0" w:space="0" w:color="auto"/>
                                        <w:right w:val="none" w:sz="0" w:space="0" w:color="auto"/>
                                      </w:divBdr>
                                      <w:divsChild>
                                        <w:div w:id="1014459122">
                                          <w:marLeft w:val="0"/>
                                          <w:marRight w:val="0"/>
                                          <w:marTop w:val="0"/>
                                          <w:marBottom w:val="0"/>
                                          <w:divBdr>
                                            <w:top w:val="none" w:sz="0" w:space="0" w:color="auto"/>
                                            <w:left w:val="none" w:sz="0" w:space="0" w:color="auto"/>
                                            <w:bottom w:val="none" w:sz="0" w:space="0" w:color="auto"/>
                                            <w:right w:val="none" w:sz="0" w:space="0" w:color="auto"/>
                                          </w:divBdr>
                                        </w:div>
                                      </w:divsChild>
                                    </w:div>
                                    <w:div w:id="206837565">
                                      <w:marLeft w:val="0"/>
                                      <w:marRight w:val="30"/>
                                      <w:marTop w:val="0"/>
                                      <w:marBottom w:val="0"/>
                                      <w:divBdr>
                                        <w:top w:val="none" w:sz="0" w:space="0" w:color="auto"/>
                                        <w:left w:val="none" w:sz="0" w:space="0" w:color="auto"/>
                                        <w:bottom w:val="none" w:sz="0" w:space="0" w:color="auto"/>
                                        <w:right w:val="none" w:sz="0" w:space="0" w:color="auto"/>
                                      </w:divBdr>
                                      <w:divsChild>
                                        <w:div w:id="492796567">
                                          <w:marLeft w:val="0"/>
                                          <w:marRight w:val="0"/>
                                          <w:marTop w:val="0"/>
                                          <w:marBottom w:val="0"/>
                                          <w:divBdr>
                                            <w:top w:val="none" w:sz="0" w:space="0" w:color="auto"/>
                                            <w:left w:val="none" w:sz="0" w:space="0" w:color="auto"/>
                                            <w:bottom w:val="none" w:sz="0" w:space="0" w:color="auto"/>
                                            <w:right w:val="none" w:sz="0" w:space="0" w:color="auto"/>
                                          </w:divBdr>
                                        </w:div>
                                      </w:divsChild>
                                    </w:div>
                                    <w:div w:id="106971944">
                                      <w:marLeft w:val="0"/>
                                      <w:marRight w:val="30"/>
                                      <w:marTop w:val="0"/>
                                      <w:marBottom w:val="0"/>
                                      <w:divBdr>
                                        <w:top w:val="none" w:sz="0" w:space="0" w:color="auto"/>
                                        <w:left w:val="none" w:sz="0" w:space="0" w:color="auto"/>
                                        <w:bottom w:val="none" w:sz="0" w:space="0" w:color="auto"/>
                                        <w:right w:val="none" w:sz="0" w:space="0" w:color="auto"/>
                                      </w:divBdr>
                                      <w:divsChild>
                                        <w:div w:id="105197878">
                                          <w:marLeft w:val="0"/>
                                          <w:marRight w:val="0"/>
                                          <w:marTop w:val="0"/>
                                          <w:marBottom w:val="0"/>
                                          <w:divBdr>
                                            <w:top w:val="none" w:sz="0" w:space="0" w:color="auto"/>
                                            <w:left w:val="none" w:sz="0" w:space="0" w:color="auto"/>
                                            <w:bottom w:val="none" w:sz="0" w:space="0" w:color="auto"/>
                                            <w:right w:val="none" w:sz="0" w:space="0" w:color="auto"/>
                                          </w:divBdr>
                                        </w:div>
                                      </w:divsChild>
                                    </w:div>
                                    <w:div w:id="1982802824">
                                      <w:marLeft w:val="0"/>
                                      <w:marRight w:val="30"/>
                                      <w:marTop w:val="0"/>
                                      <w:marBottom w:val="0"/>
                                      <w:divBdr>
                                        <w:top w:val="none" w:sz="0" w:space="0" w:color="auto"/>
                                        <w:left w:val="none" w:sz="0" w:space="0" w:color="auto"/>
                                        <w:bottom w:val="none" w:sz="0" w:space="0" w:color="auto"/>
                                        <w:right w:val="none" w:sz="0" w:space="0" w:color="auto"/>
                                      </w:divBdr>
                                      <w:divsChild>
                                        <w:div w:id="1830052934">
                                          <w:marLeft w:val="0"/>
                                          <w:marRight w:val="0"/>
                                          <w:marTop w:val="0"/>
                                          <w:marBottom w:val="0"/>
                                          <w:divBdr>
                                            <w:top w:val="none" w:sz="0" w:space="0" w:color="auto"/>
                                            <w:left w:val="none" w:sz="0" w:space="0" w:color="auto"/>
                                            <w:bottom w:val="none" w:sz="0" w:space="0" w:color="auto"/>
                                            <w:right w:val="none" w:sz="0" w:space="0" w:color="auto"/>
                                          </w:divBdr>
                                        </w:div>
                                      </w:divsChild>
                                    </w:div>
                                    <w:div w:id="1872910656">
                                      <w:marLeft w:val="0"/>
                                      <w:marRight w:val="30"/>
                                      <w:marTop w:val="0"/>
                                      <w:marBottom w:val="0"/>
                                      <w:divBdr>
                                        <w:top w:val="none" w:sz="0" w:space="0" w:color="auto"/>
                                        <w:left w:val="none" w:sz="0" w:space="0" w:color="auto"/>
                                        <w:bottom w:val="none" w:sz="0" w:space="0" w:color="auto"/>
                                        <w:right w:val="none" w:sz="0" w:space="0" w:color="auto"/>
                                      </w:divBdr>
                                      <w:divsChild>
                                        <w:div w:id="278948437">
                                          <w:marLeft w:val="0"/>
                                          <w:marRight w:val="0"/>
                                          <w:marTop w:val="0"/>
                                          <w:marBottom w:val="0"/>
                                          <w:divBdr>
                                            <w:top w:val="none" w:sz="0" w:space="0" w:color="auto"/>
                                            <w:left w:val="none" w:sz="0" w:space="0" w:color="auto"/>
                                            <w:bottom w:val="none" w:sz="0" w:space="0" w:color="auto"/>
                                            <w:right w:val="none" w:sz="0" w:space="0" w:color="auto"/>
                                          </w:divBdr>
                                        </w:div>
                                      </w:divsChild>
                                    </w:div>
                                    <w:div w:id="2032487951">
                                      <w:marLeft w:val="0"/>
                                      <w:marRight w:val="30"/>
                                      <w:marTop w:val="0"/>
                                      <w:marBottom w:val="0"/>
                                      <w:divBdr>
                                        <w:top w:val="none" w:sz="0" w:space="0" w:color="auto"/>
                                        <w:left w:val="none" w:sz="0" w:space="0" w:color="auto"/>
                                        <w:bottom w:val="none" w:sz="0" w:space="0" w:color="auto"/>
                                        <w:right w:val="none" w:sz="0" w:space="0" w:color="auto"/>
                                      </w:divBdr>
                                      <w:divsChild>
                                        <w:div w:id="185290921">
                                          <w:marLeft w:val="0"/>
                                          <w:marRight w:val="0"/>
                                          <w:marTop w:val="0"/>
                                          <w:marBottom w:val="0"/>
                                          <w:divBdr>
                                            <w:top w:val="none" w:sz="0" w:space="0" w:color="auto"/>
                                            <w:left w:val="none" w:sz="0" w:space="0" w:color="auto"/>
                                            <w:bottom w:val="none" w:sz="0" w:space="0" w:color="auto"/>
                                            <w:right w:val="none" w:sz="0" w:space="0" w:color="auto"/>
                                          </w:divBdr>
                                        </w:div>
                                      </w:divsChild>
                                    </w:div>
                                    <w:div w:id="759987849">
                                      <w:marLeft w:val="0"/>
                                      <w:marRight w:val="30"/>
                                      <w:marTop w:val="0"/>
                                      <w:marBottom w:val="0"/>
                                      <w:divBdr>
                                        <w:top w:val="none" w:sz="0" w:space="0" w:color="auto"/>
                                        <w:left w:val="none" w:sz="0" w:space="0" w:color="auto"/>
                                        <w:bottom w:val="none" w:sz="0" w:space="0" w:color="auto"/>
                                        <w:right w:val="none" w:sz="0" w:space="0" w:color="auto"/>
                                      </w:divBdr>
                                      <w:divsChild>
                                        <w:div w:id="661470634">
                                          <w:marLeft w:val="0"/>
                                          <w:marRight w:val="0"/>
                                          <w:marTop w:val="0"/>
                                          <w:marBottom w:val="0"/>
                                          <w:divBdr>
                                            <w:top w:val="none" w:sz="0" w:space="0" w:color="auto"/>
                                            <w:left w:val="none" w:sz="0" w:space="0" w:color="auto"/>
                                            <w:bottom w:val="none" w:sz="0" w:space="0" w:color="auto"/>
                                            <w:right w:val="none" w:sz="0" w:space="0" w:color="auto"/>
                                          </w:divBdr>
                                        </w:div>
                                      </w:divsChild>
                                    </w:div>
                                    <w:div w:id="777211778">
                                      <w:marLeft w:val="0"/>
                                      <w:marRight w:val="30"/>
                                      <w:marTop w:val="0"/>
                                      <w:marBottom w:val="0"/>
                                      <w:divBdr>
                                        <w:top w:val="none" w:sz="0" w:space="0" w:color="auto"/>
                                        <w:left w:val="none" w:sz="0" w:space="0" w:color="auto"/>
                                        <w:bottom w:val="none" w:sz="0" w:space="0" w:color="auto"/>
                                        <w:right w:val="none" w:sz="0" w:space="0" w:color="auto"/>
                                      </w:divBdr>
                                      <w:divsChild>
                                        <w:div w:id="2013408711">
                                          <w:marLeft w:val="0"/>
                                          <w:marRight w:val="0"/>
                                          <w:marTop w:val="0"/>
                                          <w:marBottom w:val="0"/>
                                          <w:divBdr>
                                            <w:top w:val="none" w:sz="0" w:space="0" w:color="auto"/>
                                            <w:left w:val="none" w:sz="0" w:space="0" w:color="auto"/>
                                            <w:bottom w:val="none" w:sz="0" w:space="0" w:color="auto"/>
                                            <w:right w:val="none" w:sz="0" w:space="0" w:color="auto"/>
                                          </w:divBdr>
                                        </w:div>
                                      </w:divsChild>
                                    </w:div>
                                    <w:div w:id="658535448">
                                      <w:marLeft w:val="0"/>
                                      <w:marRight w:val="30"/>
                                      <w:marTop w:val="0"/>
                                      <w:marBottom w:val="0"/>
                                      <w:divBdr>
                                        <w:top w:val="none" w:sz="0" w:space="0" w:color="auto"/>
                                        <w:left w:val="none" w:sz="0" w:space="0" w:color="auto"/>
                                        <w:bottom w:val="none" w:sz="0" w:space="0" w:color="auto"/>
                                        <w:right w:val="none" w:sz="0" w:space="0" w:color="auto"/>
                                      </w:divBdr>
                                      <w:divsChild>
                                        <w:div w:id="16247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50448">
                          <w:marLeft w:val="0"/>
                          <w:marRight w:val="0"/>
                          <w:marTop w:val="300"/>
                          <w:marBottom w:val="300"/>
                          <w:divBdr>
                            <w:top w:val="none" w:sz="0" w:space="0" w:color="auto"/>
                            <w:left w:val="none" w:sz="0" w:space="0" w:color="auto"/>
                            <w:bottom w:val="none" w:sz="0" w:space="0" w:color="auto"/>
                            <w:right w:val="none" w:sz="0" w:space="0" w:color="auto"/>
                          </w:divBdr>
                          <w:divsChild>
                            <w:div w:id="94180841">
                              <w:marLeft w:val="0"/>
                              <w:marRight w:val="0"/>
                              <w:marTop w:val="0"/>
                              <w:marBottom w:val="0"/>
                              <w:divBdr>
                                <w:top w:val="none" w:sz="0" w:space="0" w:color="auto"/>
                                <w:left w:val="none" w:sz="0" w:space="0" w:color="auto"/>
                                <w:bottom w:val="none" w:sz="0" w:space="0" w:color="auto"/>
                                <w:right w:val="none" w:sz="0" w:space="0" w:color="auto"/>
                              </w:divBdr>
                              <w:divsChild>
                                <w:div w:id="932131417">
                                  <w:marLeft w:val="0"/>
                                  <w:marRight w:val="0"/>
                                  <w:marTop w:val="0"/>
                                  <w:marBottom w:val="0"/>
                                  <w:divBdr>
                                    <w:top w:val="none" w:sz="0" w:space="0" w:color="auto"/>
                                    <w:left w:val="none" w:sz="0" w:space="0" w:color="auto"/>
                                    <w:bottom w:val="none" w:sz="0" w:space="0" w:color="auto"/>
                                    <w:right w:val="none" w:sz="0" w:space="0" w:color="auto"/>
                                  </w:divBdr>
                                  <w:divsChild>
                                    <w:div w:id="304310604">
                                      <w:marLeft w:val="0"/>
                                      <w:marRight w:val="0"/>
                                      <w:marTop w:val="0"/>
                                      <w:marBottom w:val="0"/>
                                      <w:divBdr>
                                        <w:top w:val="none" w:sz="0" w:space="0" w:color="auto"/>
                                        <w:left w:val="none" w:sz="0" w:space="0" w:color="auto"/>
                                        <w:bottom w:val="none" w:sz="0" w:space="0" w:color="auto"/>
                                        <w:right w:val="none" w:sz="0" w:space="0" w:color="auto"/>
                                      </w:divBdr>
                                      <w:divsChild>
                                        <w:div w:id="12064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25123">
                              <w:marLeft w:val="0"/>
                              <w:marRight w:val="0"/>
                              <w:marTop w:val="180"/>
                              <w:marBottom w:val="0"/>
                              <w:divBdr>
                                <w:top w:val="none" w:sz="0" w:space="0" w:color="auto"/>
                                <w:left w:val="none" w:sz="0" w:space="0" w:color="auto"/>
                                <w:bottom w:val="none" w:sz="0" w:space="0" w:color="auto"/>
                                <w:right w:val="none" w:sz="0" w:space="0" w:color="auto"/>
                              </w:divBdr>
                              <w:divsChild>
                                <w:div w:id="5803322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83551848">
                          <w:marLeft w:val="0"/>
                          <w:marRight w:val="0"/>
                          <w:marTop w:val="300"/>
                          <w:marBottom w:val="300"/>
                          <w:divBdr>
                            <w:top w:val="none" w:sz="0" w:space="0" w:color="auto"/>
                            <w:left w:val="none" w:sz="0" w:space="0" w:color="auto"/>
                            <w:bottom w:val="none" w:sz="0" w:space="0" w:color="auto"/>
                            <w:right w:val="none" w:sz="0" w:space="0" w:color="auto"/>
                          </w:divBdr>
                          <w:divsChild>
                            <w:div w:id="1278295225">
                              <w:marLeft w:val="0"/>
                              <w:marRight w:val="0"/>
                              <w:marTop w:val="0"/>
                              <w:marBottom w:val="0"/>
                              <w:divBdr>
                                <w:top w:val="none" w:sz="0" w:space="0" w:color="auto"/>
                                <w:left w:val="none" w:sz="0" w:space="0" w:color="auto"/>
                                <w:bottom w:val="none" w:sz="0" w:space="0" w:color="auto"/>
                                <w:right w:val="none" w:sz="0" w:space="0" w:color="auto"/>
                              </w:divBdr>
                              <w:divsChild>
                                <w:div w:id="1925338020">
                                  <w:marLeft w:val="0"/>
                                  <w:marRight w:val="0"/>
                                  <w:marTop w:val="0"/>
                                  <w:marBottom w:val="0"/>
                                  <w:divBdr>
                                    <w:top w:val="none" w:sz="0" w:space="0" w:color="auto"/>
                                    <w:left w:val="none" w:sz="0" w:space="0" w:color="auto"/>
                                    <w:bottom w:val="none" w:sz="0" w:space="0" w:color="auto"/>
                                    <w:right w:val="none" w:sz="0" w:space="0" w:color="auto"/>
                                  </w:divBdr>
                                  <w:divsChild>
                                    <w:div w:id="363210477">
                                      <w:marLeft w:val="0"/>
                                      <w:marRight w:val="0"/>
                                      <w:marTop w:val="0"/>
                                      <w:marBottom w:val="0"/>
                                      <w:divBdr>
                                        <w:top w:val="none" w:sz="0" w:space="0" w:color="auto"/>
                                        <w:left w:val="none" w:sz="0" w:space="0" w:color="auto"/>
                                        <w:bottom w:val="none" w:sz="0" w:space="0" w:color="auto"/>
                                        <w:right w:val="none" w:sz="0" w:space="0" w:color="auto"/>
                                      </w:divBdr>
                                      <w:divsChild>
                                        <w:div w:id="7612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756">
                              <w:marLeft w:val="0"/>
                              <w:marRight w:val="0"/>
                              <w:marTop w:val="180"/>
                              <w:marBottom w:val="0"/>
                              <w:divBdr>
                                <w:top w:val="none" w:sz="0" w:space="0" w:color="auto"/>
                                <w:left w:val="none" w:sz="0" w:space="0" w:color="auto"/>
                                <w:bottom w:val="none" w:sz="0" w:space="0" w:color="auto"/>
                                <w:right w:val="none" w:sz="0" w:space="0" w:color="auto"/>
                              </w:divBdr>
                              <w:divsChild>
                                <w:div w:id="2540205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58705168">
                          <w:marLeft w:val="0"/>
                          <w:marRight w:val="0"/>
                          <w:marTop w:val="300"/>
                          <w:marBottom w:val="225"/>
                          <w:divBdr>
                            <w:top w:val="none" w:sz="0" w:space="0" w:color="auto"/>
                            <w:left w:val="none" w:sz="0" w:space="0" w:color="auto"/>
                            <w:bottom w:val="none" w:sz="0" w:space="0" w:color="auto"/>
                            <w:right w:val="none" w:sz="0" w:space="0" w:color="auto"/>
                          </w:divBdr>
                        </w:div>
                        <w:div w:id="64912513">
                          <w:marLeft w:val="0"/>
                          <w:marRight w:val="0"/>
                          <w:marTop w:val="300"/>
                          <w:marBottom w:val="300"/>
                          <w:divBdr>
                            <w:top w:val="none" w:sz="0" w:space="0" w:color="auto"/>
                            <w:left w:val="none" w:sz="0" w:space="0" w:color="auto"/>
                            <w:bottom w:val="none" w:sz="0" w:space="0" w:color="auto"/>
                            <w:right w:val="none" w:sz="0" w:space="0" w:color="auto"/>
                          </w:divBdr>
                          <w:divsChild>
                            <w:div w:id="752432811">
                              <w:marLeft w:val="0"/>
                              <w:marRight w:val="0"/>
                              <w:marTop w:val="0"/>
                              <w:marBottom w:val="0"/>
                              <w:divBdr>
                                <w:top w:val="none" w:sz="0" w:space="0" w:color="auto"/>
                                <w:left w:val="none" w:sz="0" w:space="0" w:color="auto"/>
                                <w:bottom w:val="none" w:sz="0" w:space="0" w:color="auto"/>
                                <w:right w:val="none" w:sz="0" w:space="0" w:color="auto"/>
                              </w:divBdr>
                              <w:divsChild>
                                <w:div w:id="236986558">
                                  <w:marLeft w:val="0"/>
                                  <w:marRight w:val="0"/>
                                  <w:marTop w:val="0"/>
                                  <w:marBottom w:val="0"/>
                                  <w:divBdr>
                                    <w:top w:val="none" w:sz="0" w:space="0" w:color="auto"/>
                                    <w:left w:val="none" w:sz="0" w:space="0" w:color="auto"/>
                                    <w:bottom w:val="none" w:sz="0" w:space="0" w:color="auto"/>
                                    <w:right w:val="none" w:sz="0" w:space="0" w:color="auto"/>
                                  </w:divBdr>
                                  <w:divsChild>
                                    <w:div w:id="1482693851">
                                      <w:marLeft w:val="0"/>
                                      <w:marRight w:val="0"/>
                                      <w:marTop w:val="0"/>
                                      <w:marBottom w:val="0"/>
                                      <w:divBdr>
                                        <w:top w:val="none" w:sz="0" w:space="0" w:color="auto"/>
                                        <w:left w:val="none" w:sz="0" w:space="0" w:color="auto"/>
                                        <w:bottom w:val="none" w:sz="0" w:space="0" w:color="auto"/>
                                        <w:right w:val="none" w:sz="0" w:space="0" w:color="auto"/>
                                      </w:divBdr>
                                      <w:divsChild>
                                        <w:div w:id="18877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7038">
                              <w:marLeft w:val="0"/>
                              <w:marRight w:val="0"/>
                              <w:marTop w:val="180"/>
                              <w:marBottom w:val="0"/>
                              <w:divBdr>
                                <w:top w:val="none" w:sz="0" w:space="0" w:color="auto"/>
                                <w:left w:val="none" w:sz="0" w:space="0" w:color="auto"/>
                                <w:bottom w:val="none" w:sz="0" w:space="0" w:color="auto"/>
                                <w:right w:val="none" w:sz="0" w:space="0" w:color="auto"/>
                              </w:divBdr>
                              <w:divsChild>
                                <w:div w:id="1173686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1058185">
                          <w:marLeft w:val="0"/>
                          <w:marRight w:val="0"/>
                          <w:marTop w:val="300"/>
                          <w:marBottom w:val="300"/>
                          <w:divBdr>
                            <w:top w:val="none" w:sz="0" w:space="0" w:color="auto"/>
                            <w:left w:val="none" w:sz="0" w:space="0" w:color="auto"/>
                            <w:bottom w:val="none" w:sz="0" w:space="0" w:color="auto"/>
                            <w:right w:val="none" w:sz="0" w:space="0" w:color="auto"/>
                          </w:divBdr>
                          <w:divsChild>
                            <w:div w:id="1740252925">
                              <w:marLeft w:val="0"/>
                              <w:marRight w:val="0"/>
                              <w:marTop w:val="0"/>
                              <w:marBottom w:val="0"/>
                              <w:divBdr>
                                <w:top w:val="none" w:sz="0" w:space="0" w:color="auto"/>
                                <w:left w:val="none" w:sz="0" w:space="0" w:color="auto"/>
                                <w:bottom w:val="none" w:sz="0" w:space="0" w:color="auto"/>
                                <w:right w:val="none" w:sz="0" w:space="0" w:color="auto"/>
                              </w:divBdr>
                              <w:divsChild>
                                <w:div w:id="1926571537">
                                  <w:marLeft w:val="0"/>
                                  <w:marRight w:val="0"/>
                                  <w:marTop w:val="0"/>
                                  <w:marBottom w:val="0"/>
                                  <w:divBdr>
                                    <w:top w:val="none" w:sz="0" w:space="0" w:color="auto"/>
                                    <w:left w:val="none" w:sz="0" w:space="0" w:color="auto"/>
                                    <w:bottom w:val="none" w:sz="0" w:space="0" w:color="auto"/>
                                    <w:right w:val="none" w:sz="0" w:space="0" w:color="auto"/>
                                  </w:divBdr>
                                  <w:divsChild>
                                    <w:div w:id="1539197820">
                                      <w:marLeft w:val="0"/>
                                      <w:marRight w:val="0"/>
                                      <w:marTop w:val="0"/>
                                      <w:marBottom w:val="0"/>
                                      <w:divBdr>
                                        <w:top w:val="none" w:sz="0" w:space="0" w:color="auto"/>
                                        <w:left w:val="none" w:sz="0" w:space="0" w:color="auto"/>
                                        <w:bottom w:val="none" w:sz="0" w:space="0" w:color="auto"/>
                                        <w:right w:val="none" w:sz="0" w:space="0" w:color="auto"/>
                                      </w:divBdr>
                                      <w:divsChild>
                                        <w:div w:id="2939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14957">
                              <w:marLeft w:val="0"/>
                              <w:marRight w:val="0"/>
                              <w:marTop w:val="180"/>
                              <w:marBottom w:val="0"/>
                              <w:divBdr>
                                <w:top w:val="none" w:sz="0" w:space="0" w:color="auto"/>
                                <w:left w:val="none" w:sz="0" w:space="0" w:color="auto"/>
                                <w:bottom w:val="none" w:sz="0" w:space="0" w:color="auto"/>
                                <w:right w:val="none" w:sz="0" w:space="0" w:color="auto"/>
                              </w:divBdr>
                              <w:divsChild>
                                <w:div w:id="12063312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2204775">
                          <w:marLeft w:val="0"/>
                          <w:marRight w:val="0"/>
                          <w:marTop w:val="0"/>
                          <w:marBottom w:val="75"/>
                          <w:divBdr>
                            <w:top w:val="none" w:sz="0" w:space="0" w:color="auto"/>
                            <w:left w:val="none" w:sz="0" w:space="0" w:color="auto"/>
                            <w:bottom w:val="none" w:sz="0" w:space="0" w:color="auto"/>
                            <w:right w:val="none" w:sz="0" w:space="0" w:color="auto"/>
                          </w:divBdr>
                          <w:divsChild>
                            <w:div w:id="544758022">
                              <w:marLeft w:val="0"/>
                              <w:marRight w:val="0"/>
                              <w:marTop w:val="0"/>
                              <w:marBottom w:val="0"/>
                              <w:divBdr>
                                <w:top w:val="none" w:sz="0" w:space="0" w:color="auto"/>
                                <w:left w:val="none" w:sz="0" w:space="0" w:color="auto"/>
                                <w:bottom w:val="none" w:sz="0" w:space="0" w:color="auto"/>
                                <w:right w:val="none" w:sz="0" w:space="0" w:color="auto"/>
                              </w:divBdr>
                            </w:div>
                          </w:divsChild>
                        </w:div>
                        <w:div w:id="1070276021">
                          <w:marLeft w:val="0"/>
                          <w:marRight w:val="0"/>
                          <w:marTop w:val="0"/>
                          <w:marBottom w:val="0"/>
                          <w:divBdr>
                            <w:top w:val="none" w:sz="0" w:space="0" w:color="auto"/>
                            <w:left w:val="none" w:sz="0" w:space="0" w:color="auto"/>
                            <w:bottom w:val="none" w:sz="0" w:space="0" w:color="auto"/>
                            <w:right w:val="none" w:sz="0" w:space="0" w:color="auto"/>
                          </w:divBdr>
                          <w:divsChild>
                            <w:div w:id="1664820237">
                              <w:marLeft w:val="0"/>
                              <w:marRight w:val="0"/>
                              <w:marTop w:val="0"/>
                              <w:marBottom w:val="0"/>
                              <w:divBdr>
                                <w:top w:val="none" w:sz="0" w:space="0" w:color="auto"/>
                                <w:left w:val="none" w:sz="0" w:space="0" w:color="auto"/>
                                <w:bottom w:val="none" w:sz="0" w:space="0" w:color="auto"/>
                                <w:right w:val="none" w:sz="0" w:space="0" w:color="auto"/>
                              </w:divBdr>
                              <w:divsChild>
                                <w:div w:id="1751460864">
                                  <w:marLeft w:val="0"/>
                                  <w:marRight w:val="0"/>
                                  <w:marTop w:val="0"/>
                                  <w:marBottom w:val="0"/>
                                  <w:divBdr>
                                    <w:top w:val="none" w:sz="0" w:space="0" w:color="auto"/>
                                    <w:left w:val="none" w:sz="0" w:space="0" w:color="auto"/>
                                    <w:bottom w:val="none" w:sz="0" w:space="0" w:color="auto"/>
                                    <w:right w:val="none" w:sz="0" w:space="0" w:color="auto"/>
                                  </w:divBdr>
                                  <w:divsChild>
                                    <w:div w:id="1674141732">
                                      <w:marLeft w:val="0"/>
                                      <w:marRight w:val="0"/>
                                      <w:marTop w:val="0"/>
                                      <w:marBottom w:val="30"/>
                                      <w:divBdr>
                                        <w:top w:val="none" w:sz="0" w:space="0" w:color="auto"/>
                                        <w:left w:val="none" w:sz="0" w:space="0" w:color="auto"/>
                                        <w:bottom w:val="none" w:sz="0" w:space="0" w:color="auto"/>
                                        <w:right w:val="none" w:sz="0" w:space="0" w:color="auto"/>
                                      </w:divBdr>
                                      <w:divsChild>
                                        <w:div w:id="1729261201">
                                          <w:marLeft w:val="0"/>
                                          <w:marRight w:val="0"/>
                                          <w:marTop w:val="0"/>
                                          <w:marBottom w:val="0"/>
                                          <w:divBdr>
                                            <w:top w:val="none" w:sz="0" w:space="0" w:color="auto"/>
                                            <w:left w:val="none" w:sz="0" w:space="0" w:color="auto"/>
                                            <w:bottom w:val="none" w:sz="0" w:space="0" w:color="auto"/>
                                            <w:right w:val="none" w:sz="0" w:space="0" w:color="auto"/>
                                          </w:divBdr>
                                          <w:divsChild>
                                            <w:div w:id="1756710989">
                                              <w:marLeft w:val="0"/>
                                              <w:marRight w:val="0"/>
                                              <w:marTop w:val="0"/>
                                              <w:marBottom w:val="0"/>
                                              <w:divBdr>
                                                <w:top w:val="none" w:sz="0" w:space="0" w:color="auto"/>
                                                <w:left w:val="none" w:sz="0" w:space="0" w:color="auto"/>
                                                <w:bottom w:val="none" w:sz="0" w:space="0" w:color="auto"/>
                                                <w:right w:val="none" w:sz="0" w:space="0" w:color="auto"/>
                                              </w:divBdr>
                                              <w:divsChild>
                                                <w:div w:id="389311388">
                                                  <w:marLeft w:val="0"/>
                                                  <w:marRight w:val="0"/>
                                                  <w:marTop w:val="0"/>
                                                  <w:marBottom w:val="0"/>
                                                  <w:divBdr>
                                                    <w:top w:val="none" w:sz="0" w:space="0" w:color="auto"/>
                                                    <w:left w:val="none" w:sz="0" w:space="0" w:color="auto"/>
                                                    <w:bottom w:val="none" w:sz="0" w:space="0" w:color="auto"/>
                                                    <w:right w:val="none" w:sz="0" w:space="0" w:color="auto"/>
                                                  </w:divBdr>
                                                  <w:divsChild>
                                                    <w:div w:id="12123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1045">
                                              <w:marLeft w:val="0"/>
                                              <w:marRight w:val="0"/>
                                              <w:marTop w:val="0"/>
                                              <w:marBottom w:val="0"/>
                                              <w:divBdr>
                                                <w:top w:val="none" w:sz="0" w:space="0" w:color="auto"/>
                                                <w:left w:val="none" w:sz="0" w:space="0" w:color="auto"/>
                                                <w:bottom w:val="none" w:sz="0" w:space="0" w:color="auto"/>
                                                <w:right w:val="none" w:sz="0" w:space="0" w:color="auto"/>
                                              </w:divBdr>
                                              <w:divsChild>
                                                <w:div w:id="1515878245">
                                                  <w:marLeft w:val="0"/>
                                                  <w:marRight w:val="0"/>
                                                  <w:marTop w:val="0"/>
                                                  <w:marBottom w:val="0"/>
                                                  <w:divBdr>
                                                    <w:top w:val="none" w:sz="0" w:space="0" w:color="auto"/>
                                                    <w:left w:val="none" w:sz="0" w:space="0" w:color="auto"/>
                                                    <w:bottom w:val="none" w:sz="0" w:space="0" w:color="auto"/>
                                                    <w:right w:val="none" w:sz="0" w:space="0" w:color="auto"/>
                                                  </w:divBdr>
                                                  <w:divsChild>
                                                    <w:div w:id="15645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3159">
                                              <w:marLeft w:val="0"/>
                                              <w:marRight w:val="0"/>
                                              <w:marTop w:val="0"/>
                                              <w:marBottom w:val="0"/>
                                              <w:divBdr>
                                                <w:top w:val="none" w:sz="0" w:space="0" w:color="auto"/>
                                                <w:left w:val="none" w:sz="0" w:space="0" w:color="auto"/>
                                                <w:bottom w:val="none" w:sz="0" w:space="0" w:color="auto"/>
                                                <w:right w:val="none" w:sz="0" w:space="0" w:color="auto"/>
                                              </w:divBdr>
                                              <w:divsChild>
                                                <w:div w:id="702024727">
                                                  <w:marLeft w:val="0"/>
                                                  <w:marRight w:val="0"/>
                                                  <w:marTop w:val="0"/>
                                                  <w:marBottom w:val="0"/>
                                                  <w:divBdr>
                                                    <w:top w:val="none" w:sz="0" w:space="0" w:color="auto"/>
                                                    <w:left w:val="none" w:sz="0" w:space="0" w:color="auto"/>
                                                    <w:bottom w:val="none" w:sz="0" w:space="0" w:color="auto"/>
                                                    <w:right w:val="none" w:sz="0" w:space="0" w:color="auto"/>
                                                  </w:divBdr>
                                                  <w:divsChild>
                                                    <w:div w:id="5602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5820">
                                              <w:marLeft w:val="0"/>
                                              <w:marRight w:val="0"/>
                                              <w:marTop w:val="0"/>
                                              <w:marBottom w:val="0"/>
                                              <w:divBdr>
                                                <w:top w:val="none" w:sz="0" w:space="0" w:color="auto"/>
                                                <w:left w:val="none" w:sz="0" w:space="0" w:color="auto"/>
                                                <w:bottom w:val="none" w:sz="0" w:space="0" w:color="auto"/>
                                                <w:right w:val="none" w:sz="0" w:space="0" w:color="auto"/>
                                              </w:divBdr>
                                              <w:divsChild>
                                                <w:div w:id="1345865383">
                                                  <w:marLeft w:val="0"/>
                                                  <w:marRight w:val="0"/>
                                                  <w:marTop w:val="0"/>
                                                  <w:marBottom w:val="0"/>
                                                  <w:divBdr>
                                                    <w:top w:val="none" w:sz="0" w:space="0" w:color="auto"/>
                                                    <w:left w:val="none" w:sz="0" w:space="0" w:color="auto"/>
                                                    <w:bottom w:val="none" w:sz="0" w:space="0" w:color="auto"/>
                                                    <w:right w:val="none" w:sz="0" w:space="0" w:color="auto"/>
                                                  </w:divBdr>
                                                  <w:divsChild>
                                                    <w:div w:id="8467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3501">
                                              <w:marLeft w:val="0"/>
                                              <w:marRight w:val="0"/>
                                              <w:marTop w:val="0"/>
                                              <w:marBottom w:val="0"/>
                                              <w:divBdr>
                                                <w:top w:val="none" w:sz="0" w:space="0" w:color="auto"/>
                                                <w:left w:val="none" w:sz="0" w:space="0" w:color="auto"/>
                                                <w:bottom w:val="none" w:sz="0" w:space="0" w:color="auto"/>
                                                <w:right w:val="none" w:sz="0" w:space="0" w:color="auto"/>
                                              </w:divBdr>
                                              <w:divsChild>
                                                <w:div w:id="799736250">
                                                  <w:marLeft w:val="0"/>
                                                  <w:marRight w:val="0"/>
                                                  <w:marTop w:val="0"/>
                                                  <w:marBottom w:val="0"/>
                                                  <w:divBdr>
                                                    <w:top w:val="none" w:sz="0" w:space="0" w:color="auto"/>
                                                    <w:left w:val="none" w:sz="0" w:space="0" w:color="auto"/>
                                                    <w:bottom w:val="none" w:sz="0" w:space="0" w:color="auto"/>
                                                    <w:right w:val="none" w:sz="0" w:space="0" w:color="auto"/>
                                                  </w:divBdr>
                                                  <w:divsChild>
                                                    <w:div w:id="114374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38708">
                                              <w:marLeft w:val="0"/>
                                              <w:marRight w:val="0"/>
                                              <w:marTop w:val="0"/>
                                              <w:marBottom w:val="0"/>
                                              <w:divBdr>
                                                <w:top w:val="none" w:sz="0" w:space="0" w:color="auto"/>
                                                <w:left w:val="none" w:sz="0" w:space="0" w:color="auto"/>
                                                <w:bottom w:val="none" w:sz="0" w:space="0" w:color="auto"/>
                                                <w:right w:val="none" w:sz="0" w:space="0" w:color="auto"/>
                                              </w:divBdr>
                                              <w:divsChild>
                                                <w:div w:id="1715621060">
                                                  <w:marLeft w:val="0"/>
                                                  <w:marRight w:val="0"/>
                                                  <w:marTop w:val="0"/>
                                                  <w:marBottom w:val="0"/>
                                                  <w:divBdr>
                                                    <w:top w:val="none" w:sz="0" w:space="0" w:color="auto"/>
                                                    <w:left w:val="none" w:sz="0" w:space="0" w:color="auto"/>
                                                    <w:bottom w:val="none" w:sz="0" w:space="0" w:color="auto"/>
                                                    <w:right w:val="none" w:sz="0" w:space="0" w:color="auto"/>
                                                  </w:divBdr>
                                                  <w:divsChild>
                                                    <w:div w:id="15772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5308">
                                              <w:marLeft w:val="0"/>
                                              <w:marRight w:val="0"/>
                                              <w:marTop w:val="0"/>
                                              <w:marBottom w:val="0"/>
                                              <w:divBdr>
                                                <w:top w:val="none" w:sz="0" w:space="0" w:color="auto"/>
                                                <w:left w:val="none" w:sz="0" w:space="0" w:color="auto"/>
                                                <w:bottom w:val="none" w:sz="0" w:space="0" w:color="auto"/>
                                                <w:right w:val="none" w:sz="0" w:space="0" w:color="auto"/>
                                              </w:divBdr>
                                              <w:divsChild>
                                                <w:div w:id="1611738284">
                                                  <w:marLeft w:val="0"/>
                                                  <w:marRight w:val="0"/>
                                                  <w:marTop w:val="0"/>
                                                  <w:marBottom w:val="0"/>
                                                  <w:divBdr>
                                                    <w:top w:val="none" w:sz="0" w:space="0" w:color="auto"/>
                                                    <w:left w:val="none" w:sz="0" w:space="0" w:color="auto"/>
                                                    <w:bottom w:val="none" w:sz="0" w:space="0" w:color="auto"/>
                                                    <w:right w:val="none" w:sz="0" w:space="0" w:color="auto"/>
                                                  </w:divBdr>
                                                  <w:divsChild>
                                                    <w:div w:id="17543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4196">
                                              <w:marLeft w:val="0"/>
                                              <w:marRight w:val="0"/>
                                              <w:marTop w:val="0"/>
                                              <w:marBottom w:val="0"/>
                                              <w:divBdr>
                                                <w:top w:val="none" w:sz="0" w:space="0" w:color="auto"/>
                                                <w:left w:val="none" w:sz="0" w:space="0" w:color="auto"/>
                                                <w:bottom w:val="none" w:sz="0" w:space="0" w:color="auto"/>
                                                <w:right w:val="none" w:sz="0" w:space="0" w:color="auto"/>
                                              </w:divBdr>
                                              <w:divsChild>
                                                <w:div w:id="56905763">
                                                  <w:marLeft w:val="0"/>
                                                  <w:marRight w:val="0"/>
                                                  <w:marTop w:val="0"/>
                                                  <w:marBottom w:val="0"/>
                                                  <w:divBdr>
                                                    <w:top w:val="none" w:sz="0" w:space="0" w:color="auto"/>
                                                    <w:left w:val="none" w:sz="0" w:space="0" w:color="auto"/>
                                                    <w:bottom w:val="none" w:sz="0" w:space="0" w:color="auto"/>
                                                    <w:right w:val="none" w:sz="0" w:space="0" w:color="auto"/>
                                                  </w:divBdr>
                                                  <w:divsChild>
                                                    <w:div w:id="15622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79943">
                                  <w:marLeft w:val="0"/>
                                  <w:marRight w:val="0"/>
                                  <w:marTop w:val="0"/>
                                  <w:marBottom w:val="0"/>
                                  <w:divBdr>
                                    <w:top w:val="none" w:sz="0" w:space="0" w:color="auto"/>
                                    <w:left w:val="none" w:sz="0" w:space="0" w:color="auto"/>
                                    <w:bottom w:val="none" w:sz="0" w:space="0" w:color="auto"/>
                                    <w:right w:val="none" w:sz="0" w:space="0" w:color="auto"/>
                                  </w:divBdr>
                                  <w:divsChild>
                                    <w:div w:id="5865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44287">
                              <w:marLeft w:val="0"/>
                              <w:marRight w:val="0"/>
                              <w:marTop w:val="0"/>
                              <w:marBottom w:val="0"/>
                              <w:divBdr>
                                <w:top w:val="none" w:sz="0" w:space="0" w:color="auto"/>
                                <w:left w:val="none" w:sz="0" w:space="0" w:color="auto"/>
                                <w:bottom w:val="none" w:sz="0" w:space="0" w:color="auto"/>
                                <w:right w:val="none" w:sz="0" w:space="0" w:color="auto"/>
                              </w:divBdr>
                              <w:divsChild>
                                <w:div w:id="299923945">
                                  <w:marLeft w:val="0"/>
                                  <w:marRight w:val="0"/>
                                  <w:marTop w:val="0"/>
                                  <w:marBottom w:val="0"/>
                                  <w:divBdr>
                                    <w:top w:val="none" w:sz="0" w:space="0" w:color="auto"/>
                                    <w:left w:val="none" w:sz="0" w:space="0" w:color="auto"/>
                                    <w:bottom w:val="none" w:sz="0" w:space="0" w:color="auto"/>
                                    <w:right w:val="none" w:sz="0" w:space="0" w:color="auto"/>
                                  </w:divBdr>
                                  <w:divsChild>
                                    <w:div w:id="1139880749">
                                      <w:marLeft w:val="0"/>
                                      <w:marRight w:val="30"/>
                                      <w:marTop w:val="0"/>
                                      <w:marBottom w:val="0"/>
                                      <w:divBdr>
                                        <w:top w:val="none" w:sz="0" w:space="0" w:color="auto"/>
                                        <w:left w:val="none" w:sz="0" w:space="0" w:color="auto"/>
                                        <w:bottom w:val="none" w:sz="0" w:space="0" w:color="auto"/>
                                        <w:right w:val="none" w:sz="0" w:space="0" w:color="auto"/>
                                      </w:divBdr>
                                      <w:divsChild>
                                        <w:div w:id="426737181">
                                          <w:marLeft w:val="0"/>
                                          <w:marRight w:val="0"/>
                                          <w:marTop w:val="0"/>
                                          <w:marBottom w:val="0"/>
                                          <w:divBdr>
                                            <w:top w:val="none" w:sz="0" w:space="0" w:color="auto"/>
                                            <w:left w:val="none" w:sz="0" w:space="0" w:color="auto"/>
                                            <w:bottom w:val="none" w:sz="0" w:space="0" w:color="auto"/>
                                            <w:right w:val="none" w:sz="0" w:space="0" w:color="auto"/>
                                          </w:divBdr>
                                        </w:div>
                                      </w:divsChild>
                                    </w:div>
                                    <w:div w:id="100421329">
                                      <w:marLeft w:val="0"/>
                                      <w:marRight w:val="30"/>
                                      <w:marTop w:val="0"/>
                                      <w:marBottom w:val="0"/>
                                      <w:divBdr>
                                        <w:top w:val="none" w:sz="0" w:space="0" w:color="auto"/>
                                        <w:left w:val="none" w:sz="0" w:space="0" w:color="auto"/>
                                        <w:bottom w:val="none" w:sz="0" w:space="0" w:color="auto"/>
                                        <w:right w:val="none" w:sz="0" w:space="0" w:color="auto"/>
                                      </w:divBdr>
                                      <w:divsChild>
                                        <w:div w:id="1471703561">
                                          <w:marLeft w:val="0"/>
                                          <w:marRight w:val="0"/>
                                          <w:marTop w:val="0"/>
                                          <w:marBottom w:val="0"/>
                                          <w:divBdr>
                                            <w:top w:val="none" w:sz="0" w:space="0" w:color="auto"/>
                                            <w:left w:val="none" w:sz="0" w:space="0" w:color="auto"/>
                                            <w:bottom w:val="none" w:sz="0" w:space="0" w:color="auto"/>
                                            <w:right w:val="none" w:sz="0" w:space="0" w:color="auto"/>
                                          </w:divBdr>
                                        </w:div>
                                      </w:divsChild>
                                    </w:div>
                                    <w:div w:id="895433521">
                                      <w:marLeft w:val="0"/>
                                      <w:marRight w:val="30"/>
                                      <w:marTop w:val="0"/>
                                      <w:marBottom w:val="0"/>
                                      <w:divBdr>
                                        <w:top w:val="none" w:sz="0" w:space="0" w:color="auto"/>
                                        <w:left w:val="none" w:sz="0" w:space="0" w:color="auto"/>
                                        <w:bottom w:val="none" w:sz="0" w:space="0" w:color="auto"/>
                                        <w:right w:val="none" w:sz="0" w:space="0" w:color="auto"/>
                                      </w:divBdr>
                                      <w:divsChild>
                                        <w:div w:id="1022048885">
                                          <w:marLeft w:val="0"/>
                                          <w:marRight w:val="0"/>
                                          <w:marTop w:val="0"/>
                                          <w:marBottom w:val="0"/>
                                          <w:divBdr>
                                            <w:top w:val="none" w:sz="0" w:space="0" w:color="auto"/>
                                            <w:left w:val="none" w:sz="0" w:space="0" w:color="auto"/>
                                            <w:bottom w:val="none" w:sz="0" w:space="0" w:color="auto"/>
                                            <w:right w:val="none" w:sz="0" w:space="0" w:color="auto"/>
                                          </w:divBdr>
                                        </w:div>
                                      </w:divsChild>
                                    </w:div>
                                    <w:div w:id="258029316">
                                      <w:marLeft w:val="0"/>
                                      <w:marRight w:val="30"/>
                                      <w:marTop w:val="0"/>
                                      <w:marBottom w:val="0"/>
                                      <w:divBdr>
                                        <w:top w:val="none" w:sz="0" w:space="0" w:color="auto"/>
                                        <w:left w:val="none" w:sz="0" w:space="0" w:color="auto"/>
                                        <w:bottom w:val="none" w:sz="0" w:space="0" w:color="auto"/>
                                        <w:right w:val="none" w:sz="0" w:space="0" w:color="auto"/>
                                      </w:divBdr>
                                      <w:divsChild>
                                        <w:div w:id="1353143733">
                                          <w:marLeft w:val="0"/>
                                          <w:marRight w:val="0"/>
                                          <w:marTop w:val="0"/>
                                          <w:marBottom w:val="0"/>
                                          <w:divBdr>
                                            <w:top w:val="none" w:sz="0" w:space="0" w:color="auto"/>
                                            <w:left w:val="none" w:sz="0" w:space="0" w:color="auto"/>
                                            <w:bottom w:val="none" w:sz="0" w:space="0" w:color="auto"/>
                                            <w:right w:val="none" w:sz="0" w:space="0" w:color="auto"/>
                                          </w:divBdr>
                                        </w:div>
                                      </w:divsChild>
                                    </w:div>
                                    <w:div w:id="19011055">
                                      <w:marLeft w:val="0"/>
                                      <w:marRight w:val="30"/>
                                      <w:marTop w:val="0"/>
                                      <w:marBottom w:val="0"/>
                                      <w:divBdr>
                                        <w:top w:val="none" w:sz="0" w:space="0" w:color="auto"/>
                                        <w:left w:val="none" w:sz="0" w:space="0" w:color="auto"/>
                                        <w:bottom w:val="none" w:sz="0" w:space="0" w:color="auto"/>
                                        <w:right w:val="none" w:sz="0" w:space="0" w:color="auto"/>
                                      </w:divBdr>
                                      <w:divsChild>
                                        <w:div w:id="444008862">
                                          <w:marLeft w:val="0"/>
                                          <w:marRight w:val="0"/>
                                          <w:marTop w:val="0"/>
                                          <w:marBottom w:val="0"/>
                                          <w:divBdr>
                                            <w:top w:val="none" w:sz="0" w:space="0" w:color="auto"/>
                                            <w:left w:val="none" w:sz="0" w:space="0" w:color="auto"/>
                                            <w:bottom w:val="none" w:sz="0" w:space="0" w:color="auto"/>
                                            <w:right w:val="none" w:sz="0" w:space="0" w:color="auto"/>
                                          </w:divBdr>
                                        </w:div>
                                      </w:divsChild>
                                    </w:div>
                                    <w:div w:id="885414185">
                                      <w:marLeft w:val="0"/>
                                      <w:marRight w:val="30"/>
                                      <w:marTop w:val="0"/>
                                      <w:marBottom w:val="0"/>
                                      <w:divBdr>
                                        <w:top w:val="none" w:sz="0" w:space="0" w:color="auto"/>
                                        <w:left w:val="none" w:sz="0" w:space="0" w:color="auto"/>
                                        <w:bottom w:val="none" w:sz="0" w:space="0" w:color="auto"/>
                                        <w:right w:val="none" w:sz="0" w:space="0" w:color="auto"/>
                                      </w:divBdr>
                                      <w:divsChild>
                                        <w:div w:id="887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24180">
                          <w:marLeft w:val="0"/>
                          <w:marRight w:val="0"/>
                          <w:marTop w:val="0"/>
                          <w:marBottom w:val="0"/>
                          <w:divBdr>
                            <w:top w:val="none" w:sz="0" w:space="0" w:color="auto"/>
                            <w:left w:val="none" w:sz="0" w:space="0" w:color="auto"/>
                            <w:bottom w:val="none" w:sz="0" w:space="0" w:color="auto"/>
                            <w:right w:val="none" w:sz="0" w:space="0" w:color="auto"/>
                          </w:divBdr>
                          <w:divsChild>
                            <w:div w:id="1068259491">
                              <w:marLeft w:val="0"/>
                              <w:marRight w:val="0"/>
                              <w:marTop w:val="300"/>
                              <w:marBottom w:val="300"/>
                              <w:divBdr>
                                <w:top w:val="single" w:sz="6" w:space="12" w:color="F5F5F5"/>
                                <w:left w:val="none" w:sz="0" w:space="0" w:color="auto"/>
                                <w:bottom w:val="single" w:sz="6" w:space="20" w:color="F5F5F5"/>
                                <w:right w:val="none" w:sz="0" w:space="0" w:color="auto"/>
                              </w:divBdr>
                              <w:divsChild>
                                <w:div w:id="1135179422">
                                  <w:marLeft w:val="0"/>
                                  <w:marRight w:val="0"/>
                                  <w:marTop w:val="0"/>
                                  <w:marBottom w:val="0"/>
                                  <w:divBdr>
                                    <w:top w:val="none" w:sz="0" w:space="0" w:color="auto"/>
                                    <w:left w:val="none" w:sz="0" w:space="0" w:color="auto"/>
                                    <w:bottom w:val="none" w:sz="0" w:space="0" w:color="auto"/>
                                    <w:right w:val="none" w:sz="0" w:space="0" w:color="auto"/>
                                  </w:divBdr>
                                  <w:divsChild>
                                    <w:div w:id="11295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6284">
                          <w:marLeft w:val="0"/>
                          <w:marRight w:val="0"/>
                          <w:marTop w:val="300"/>
                          <w:marBottom w:val="300"/>
                          <w:divBdr>
                            <w:top w:val="none" w:sz="0" w:space="0" w:color="auto"/>
                            <w:left w:val="none" w:sz="0" w:space="0" w:color="auto"/>
                            <w:bottom w:val="none" w:sz="0" w:space="0" w:color="auto"/>
                            <w:right w:val="none" w:sz="0" w:space="0" w:color="auto"/>
                          </w:divBdr>
                          <w:divsChild>
                            <w:div w:id="260457745">
                              <w:marLeft w:val="0"/>
                              <w:marRight w:val="0"/>
                              <w:marTop w:val="0"/>
                              <w:marBottom w:val="0"/>
                              <w:divBdr>
                                <w:top w:val="none" w:sz="0" w:space="0" w:color="auto"/>
                                <w:left w:val="none" w:sz="0" w:space="0" w:color="auto"/>
                                <w:bottom w:val="none" w:sz="0" w:space="0" w:color="auto"/>
                                <w:right w:val="none" w:sz="0" w:space="0" w:color="auto"/>
                              </w:divBdr>
                              <w:divsChild>
                                <w:div w:id="1053239823">
                                  <w:marLeft w:val="0"/>
                                  <w:marRight w:val="0"/>
                                  <w:marTop w:val="0"/>
                                  <w:marBottom w:val="0"/>
                                  <w:divBdr>
                                    <w:top w:val="none" w:sz="0" w:space="0" w:color="auto"/>
                                    <w:left w:val="none" w:sz="0" w:space="0" w:color="auto"/>
                                    <w:bottom w:val="none" w:sz="0" w:space="0" w:color="auto"/>
                                    <w:right w:val="none" w:sz="0" w:space="0" w:color="auto"/>
                                  </w:divBdr>
                                  <w:divsChild>
                                    <w:div w:id="1962345170">
                                      <w:marLeft w:val="0"/>
                                      <w:marRight w:val="0"/>
                                      <w:marTop w:val="0"/>
                                      <w:marBottom w:val="0"/>
                                      <w:divBdr>
                                        <w:top w:val="none" w:sz="0" w:space="0" w:color="auto"/>
                                        <w:left w:val="none" w:sz="0" w:space="0" w:color="auto"/>
                                        <w:bottom w:val="none" w:sz="0" w:space="0" w:color="auto"/>
                                        <w:right w:val="none" w:sz="0" w:space="0" w:color="auto"/>
                                      </w:divBdr>
                                      <w:divsChild>
                                        <w:div w:id="21201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47053">
                              <w:marLeft w:val="0"/>
                              <w:marRight w:val="0"/>
                              <w:marTop w:val="180"/>
                              <w:marBottom w:val="0"/>
                              <w:divBdr>
                                <w:top w:val="none" w:sz="0" w:space="0" w:color="auto"/>
                                <w:left w:val="none" w:sz="0" w:space="0" w:color="auto"/>
                                <w:bottom w:val="none" w:sz="0" w:space="0" w:color="auto"/>
                                <w:right w:val="none" w:sz="0" w:space="0" w:color="auto"/>
                              </w:divBdr>
                              <w:divsChild>
                                <w:div w:id="10716610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6629000">
                          <w:marLeft w:val="0"/>
                          <w:marRight w:val="0"/>
                          <w:marTop w:val="300"/>
                          <w:marBottom w:val="225"/>
                          <w:divBdr>
                            <w:top w:val="none" w:sz="0" w:space="0" w:color="auto"/>
                            <w:left w:val="none" w:sz="0" w:space="0" w:color="auto"/>
                            <w:bottom w:val="none" w:sz="0" w:space="0" w:color="auto"/>
                            <w:right w:val="none" w:sz="0" w:space="0" w:color="auto"/>
                          </w:divBdr>
                        </w:div>
                        <w:div w:id="345904090">
                          <w:marLeft w:val="0"/>
                          <w:marRight w:val="0"/>
                          <w:marTop w:val="300"/>
                          <w:marBottom w:val="300"/>
                          <w:divBdr>
                            <w:top w:val="none" w:sz="0" w:space="0" w:color="auto"/>
                            <w:left w:val="none" w:sz="0" w:space="0" w:color="auto"/>
                            <w:bottom w:val="none" w:sz="0" w:space="0" w:color="auto"/>
                            <w:right w:val="none" w:sz="0" w:space="0" w:color="auto"/>
                          </w:divBdr>
                          <w:divsChild>
                            <w:div w:id="1652565407">
                              <w:marLeft w:val="0"/>
                              <w:marRight w:val="0"/>
                              <w:marTop w:val="0"/>
                              <w:marBottom w:val="0"/>
                              <w:divBdr>
                                <w:top w:val="none" w:sz="0" w:space="0" w:color="auto"/>
                                <w:left w:val="none" w:sz="0" w:space="0" w:color="auto"/>
                                <w:bottom w:val="none" w:sz="0" w:space="0" w:color="auto"/>
                                <w:right w:val="none" w:sz="0" w:space="0" w:color="auto"/>
                              </w:divBdr>
                              <w:divsChild>
                                <w:div w:id="607392058">
                                  <w:marLeft w:val="0"/>
                                  <w:marRight w:val="0"/>
                                  <w:marTop w:val="0"/>
                                  <w:marBottom w:val="0"/>
                                  <w:divBdr>
                                    <w:top w:val="none" w:sz="0" w:space="0" w:color="auto"/>
                                    <w:left w:val="none" w:sz="0" w:space="0" w:color="auto"/>
                                    <w:bottom w:val="none" w:sz="0" w:space="0" w:color="auto"/>
                                    <w:right w:val="none" w:sz="0" w:space="0" w:color="auto"/>
                                  </w:divBdr>
                                  <w:divsChild>
                                    <w:div w:id="972978569">
                                      <w:marLeft w:val="0"/>
                                      <w:marRight w:val="0"/>
                                      <w:marTop w:val="0"/>
                                      <w:marBottom w:val="0"/>
                                      <w:divBdr>
                                        <w:top w:val="none" w:sz="0" w:space="0" w:color="auto"/>
                                        <w:left w:val="none" w:sz="0" w:space="0" w:color="auto"/>
                                        <w:bottom w:val="none" w:sz="0" w:space="0" w:color="auto"/>
                                        <w:right w:val="none" w:sz="0" w:space="0" w:color="auto"/>
                                      </w:divBdr>
                                      <w:divsChild>
                                        <w:div w:id="1974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56247">
                              <w:marLeft w:val="0"/>
                              <w:marRight w:val="0"/>
                              <w:marTop w:val="180"/>
                              <w:marBottom w:val="0"/>
                              <w:divBdr>
                                <w:top w:val="none" w:sz="0" w:space="0" w:color="auto"/>
                                <w:left w:val="none" w:sz="0" w:space="0" w:color="auto"/>
                                <w:bottom w:val="none" w:sz="0" w:space="0" w:color="auto"/>
                                <w:right w:val="none" w:sz="0" w:space="0" w:color="auto"/>
                              </w:divBdr>
                              <w:divsChild>
                                <w:div w:id="1460758166">
                                  <w:marLeft w:val="75"/>
                                  <w:marRight w:val="0"/>
                                  <w:marTop w:val="0"/>
                                  <w:marBottom w:val="0"/>
                                  <w:divBdr>
                                    <w:top w:val="none" w:sz="0" w:space="0" w:color="auto"/>
                                    <w:left w:val="none" w:sz="0" w:space="0" w:color="auto"/>
                                    <w:bottom w:val="none" w:sz="0" w:space="0" w:color="auto"/>
                                    <w:right w:val="none" w:sz="0" w:space="0" w:color="auto"/>
                                  </w:divBdr>
                                  <w:divsChild>
                                    <w:div w:id="1771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18509012">
      <w:bodyDiv w:val="1"/>
      <w:marLeft w:val="0"/>
      <w:marRight w:val="0"/>
      <w:marTop w:val="0"/>
      <w:marBottom w:val="0"/>
      <w:divBdr>
        <w:top w:val="none" w:sz="0" w:space="0" w:color="auto"/>
        <w:left w:val="none" w:sz="0" w:space="0" w:color="auto"/>
        <w:bottom w:val="none" w:sz="0" w:space="0" w:color="auto"/>
        <w:right w:val="none" w:sz="0" w:space="0" w:color="auto"/>
      </w:divBdr>
      <w:divsChild>
        <w:div w:id="737750366">
          <w:marLeft w:val="0"/>
          <w:marRight w:val="0"/>
          <w:marTop w:val="0"/>
          <w:marBottom w:val="0"/>
          <w:divBdr>
            <w:top w:val="none" w:sz="0" w:space="0" w:color="auto"/>
            <w:left w:val="none" w:sz="0" w:space="0" w:color="auto"/>
            <w:bottom w:val="none" w:sz="0" w:space="0" w:color="auto"/>
            <w:right w:val="none" w:sz="0" w:space="0" w:color="auto"/>
          </w:divBdr>
        </w:div>
      </w:divsChild>
    </w:div>
    <w:div w:id="320475140">
      <w:bodyDiv w:val="1"/>
      <w:marLeft w:val="0"/>
      <w:marRight w:val="0"/>
      <w:marTop w:val="0"/>
      <w:marBottom w:val="0"/>
      <w:divBdr>
        <w:top w:val="none" w:sz="0" w:space="0" w:color="auto"/>
        <w:left w:val="none" w:sz="0" w:space="0" w:color="auto"/>
        <w:bottom w:val="none" w:sz="0" w:space="0" w:color="auto"/>
        <w:right w:val="none" w:sz="0" w:space="0" w:color="auto"/>
      </w:divBdr>
      <w:divsChild>
        <w:div w:id="908927234">
          <w:marLeft w:val="0"/>
          <w:marRight w:val="0"/>
          <w:marTop w:val="0"/>
          <w:marBottom w:val="0"/>
          <w:divBdr>
            <w:top w:val="none" w:sz="0" w:space="0" w:color="auto"/>
            <w:left w:val="none" w:sz="0" w:space="0" w:color="auto"/>
            <w:bottom w:val="none" w:sz="0" w:space="0" w:color="auto"/>
            <w:right w:val="none" w:sz="0" w:space="0" w:color="auto"/>
          </w:divBdr>
          <w:divsChild>
            <w:div w:id="862328298">
              <w:marLeft w:val="0"/>
              <w:marRight w:val="0"/>
              <w:marTop w:val="0"/>
              <w:marBottom w:val="0"/>
              <w:divBdr>
                <w:top w:val="none" w:sz="0" w:space="0" w:color="auto"/>
                <w:left w:val="none" w:sz="0" w:space="0" w:color="auto"/>
                <w:bottom w:val="none" w:sz="0" w:space="0" w:color="auto"/>
                <w:right w:val="none" w:sz="0" w:space="0" w:color="auto"/>
              </w:divBdr>
              <w:divsChild>
                <w:div w:id="1039352281">
                  <w:marLeft w:val="0"/>
                  <w:marRight w:val="0"/>
                  <w:marTop w:val="0"/>
                  <w:marBottom w:val="0"/>
                  <w:divBdr>
                    <w:top w:val="none" w:sz="0" w:space="0" w:color="auto"/>
                    <w:left w:val="none" w:sz="0" w:space="0" w:color="auto"/>
                    <w:bottom w:val="none" w:sz="0" w:space="0" w:color="auto"/>
                    <w:right w:val="none" w:sz="0" w:space="0" w:color="auto"/>
                  </w:divBdr>
                  <w:divsChild>
                    <w:div w:id="423575711">
                      <w:marLeft w:val="300"/>
                      <w:marRight w:val="300"/>
                      <w:marTop w:val="0"/>
                      <w:marBottom w:val="0"/>
                      <w:divBdr>
                        <w:top w:val="none" w:sz="0" w:space="0" w:color="auto"/>
                        <w:left w:val="none" w:sz="0" w:space="0" w:color="auto"/>
                        <w:bottom w:val="none" w:sz="0" w:space="0" w:color="auto"/>
                        <w:right w:val="none" w:sz="0" w:space="0" w:color="auto"/>
                      </w:divBdr>
                      <w:divsChild>
                        <w:div w:id="4088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8682154">
      <w:bodyDiv w:val="1"/>
      <w:marLeft w:val="0"/>
      <w:marRight w:val="0"/>
      <w:marTop w:val="0"/>
      <w:marBottom w:val="0"/>
      <w:divBdr>
        <w:top w:val="none" w:sz="0" w:space="0" w:color="auto"/>
        <w:left w:val="none" w:sz="0" w:space="0" w:color="auto"/>
        <w:bottom w:val="none" w:sz="0" w:space="0" w:color="auto"/>
        <w:right w:val="none" w:sz="0" w:space="0" w:color="auto"/>
      </w:divBdr>
      <w:divsChild>
        <w:div w:id="75370671">
          <w:marLeft w:val="0"/>
          <w:marRight w:val="0"/>
          <w:marTop w:val="0"/>
          <w:marBottom w:val="0"/>
          <w:divBdr>
            <w:top w:val="none" w:sz="0" w:space="0" w:color="auto"/>
            <w:left w:val="none" w:sz="0" w:space="0" w:color="auto"/>
            <w:bottom w:val="none" w:sz="0" w:space="0" w:color="auto"/>
            <w:right w:val="none" w:sz="0" w:space="0" w:color="auto"/>
          </w:divBdr>
          <w:divsChild>
            <w:div w:id="1069228134">
              <w:marLeft w:val="0"/>
              <w:marRight w:val="0"/>
              <w:marTop w:val="0"/>
              <w:marBottom w:val="60"/>
              <w:divBdr>
                <w:top w:val="none" w:sz="0" w:space="0" w:color="auto"/>
                <w:left w:val="none" w:sz="0" w:space="0" w:color="auto"/>
                <w:bottom w:val="none" w:sz="0" w:space="0" w:color="auto"/>
                <w:right w:val="none" w:sz="0" w:space="0" w:color="auto"/>
              </w:divBdr>
              <w:divsChild>
                <w:div w:id="380252365">
                  <w:marLeft w:val="0"/>
                  <w:marRight w:val="0"/>
                  <w:marTop w:val="0"/>
                  <w:marBottom w:val="0"/>
                  <w:divBdr>
                    <w:top w:val="none" w:sz="0" w:space="0" w:color="auto"/>
                    <w:left w:val="none" w:sz="0" w:space="0" w:color="auto"/>
                    <w:bottom w:val="none" w:sz="0" w:space="0" w:color="auto"/>
                    <w:right w:val="none" w:sz="0" w:space="0" w:color="auto"/>
                  </w:divBdr>
                  <w:divsChild>
                    <w:div w:id="85866287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745033230">
          <w:marLeft w:val="0"/>
          <w:marRight w:val="0"/>
          <w:marTop w:val="0"/>
          <w:marBottom w:val="0"/>
          <w:divBdr>
            <w:top w:val="none" w:sz="0" w:space="0" w:color="auto"/>
            <w:left w:val="none" w:sz="0" w:space="0" w:color="auto"/>
            <w:bottom w:val="none" w:sz="0" w:space="0" w:color="auto"/>
            <w:right w:val="none" w:sz="0" w:space="0" w:color="auto"/>
          </w:divBdr>
          <w:divsChild>
            <w:div w:id="56461105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6269350">
      <w:bodyDiv w:val="1"/>
      <w:marLeft w:val="0"/>
      <w:marRight w:val="0"/>
      <w:marTop w:val="0"/>
      <w:marBottom w:val="0"/>
      <w:divBdr>
        <w:top w:val="none" w:sz="0" w:space="0" w:color="auto"/>
        <w:left w:val="none" w:sz="0" w:space="0" w:color="auto"/>
        <w:bottom w:val="none" w:sz="0" w:space="0" w:color="auto"/>
        <w:right w:val="none" w:sz="0" w:space="0" w:color="auto"/>
      </w:divBdr>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
                        <w:div w:id="499587302">
                          <w:marLeft w:val="0"/>
                          <w:marRight w:val="0"/>
                          <w:marTop w:val="0"/>
                          <w:marBottom w:val="0"/>
                          <w:divBdr>
                            <w:top w:val="none" w:sz="0" w:space="0" w:color="auto"/>
                            <w:left w:val="none" w:sz="0" w:space="0" w:color="auto"/>
                            <w:bottom w:val="none" w:sz="0" w:space="0" w:color="auto"/>
                            <w:right w:val="none" w:sz="0" w:space="0" w:color="auto"/>
                          </w:divBdr>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8630">
      <w:bodyDiv w:val="1"/>
      <w:marLeft w:val="0"/>
      <w:marRight w:val="0"/>
      <w:marTop w:val="0"/>
      <w:marBottom w:val="0"/>
      <w:divBdr>
        <w:top w:val="none" w:sz="0" w:space="0" w:color="auto"/>
        <w:left w:val="none" w:sz="0" w:space="0" w:color="auto"/>
        <w:bottom w:val="none" w:sz="0" w:space="0" w:color="auto"/>
        <w:right w:val="none" w:sz="0" w:space="0" w:color="auto"/>
      </w:divBdr>
      <w:divsChild>
        <w:div w:id="139395503">
          <w:marLeft w:val="0"/>
          <w:marRight w:val="0"/>
          <w:marTop w:val="225"/>
          <w:marBottom w:val="0"/>
          <w:divBdr>
            <w:top w:val="none" w:sz="0" w:space="0" w:color="auto"/>
            <w:left w:val="none" w:sz="0" w:space="0" w:color="auto"/>
            <w:bottom w:val="none" w:sz="0" w:space="0" w:color="auto"/>
            <w:right w:val="none" w:sz="0" w:space="0" w:color="auto"/>
          </w:divBdr>
          <w:divsChild>
            <w:div w:id="737557365">
              <w:marLeft w:val="0"/>
              <w:marRight w:val="0"/>
              <w:marTop w:val="0"/>
              <w:marBottom w:val="0"/>
              <w:divBdr>
                <w:top w:val="none" w:sz="0" w:space="0" w:color="auto"/>
                <w:left w:val="none" w:sz="0" w:space="0" w:color="auto"/>
                <w:bottom w:val="none" w:sz="0" w:space="0" w:color="auto"/>
                <w:right w:val="none" w:sz="0" w:space="0" w:color="auto"/>
              </w:divBdr>
              <w:divsChild>
                <w:div w:id="206573123">
                  <w:marLeft w:val="0"/>
                  <w:marRight w:val="0"/>
                  <w:marTop w:val="0"/>
                  <w:marBottom w:val="0"/>
                  <w:divBdr>
                    <w:top w:val="none" w:sz="0" w:space="0" w:color="auto"/>
                    <w:left w:val="none" w:sz="0" w:space="0" w:color="auto"/>
                    <w:bottom w:val="none" w:sz="0" w:space="0" w:color="auto"/>
                    <w:right w:val="none" w:sz="0" w:space="0" w:color="auto"/>
                  </w:divBdr>
                </w:div>
                <w:div w:id="9246073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9879211">
          <w:marLeft w:val="0"/>
          <w:marRight w:val="0"/>
          <w:marTop w:val="225"/>
          <w:marBottom w:val="0"/>
          <w:divBdr>
            <w:top w:val="none" w:sz="0" w:space="0" w:color="auto"/>
            <w:left w:val="none" w:sz="0" w:space="0" w:color="auto"/>
            <w:bottom w:val="none" w:sz="0" w:space="0" w:color="auto"/>
            <w:right w:val="none" w:sz="0" w:space="0" w:color="auto"/>
          </w:divBdr>
          <w:divsChild>
            <w:div w:id="930159588">
              <w:marLeft w:val="0"/>
              <w:marRight w:val="0"/>
              <w:marTop w:val="0"/>
              <w:marBottom w:val="225"/>
              <w:divBdr>
                <w:top w:val="none" w:sz="0" w:space="0" w:color="auto"/>
                <w:left w:val="none" w:sz="0" w:space="0" w:color="auto"/>
                <w:bottom w:val="none" w:sz="0" w:space="0" w:color="auto"/>
                <w:right w:val="none" w:sz="0" w:space="0" w:color="auto"/>
              </w:divBdr>
            </w:div>
            <w:div w:id="1039932496">
              <w:marLeft w:val="0"/>
              <w:marRight w:val="0"/>
              <w:marTop w:val="0"/>
              <w:marBottom w:val="0"/>
              <w:divBdr>
                <w:top w:val="none" w:sz="0" w:space="0" w:color="auto"/>
                <w:left w:val="none" w:sz="0" w:space="0" w:color="auto"/>
                <w:bottom w:val="none" w:sz="0" w:space="0" w:color="auto"/>
                <w:right w:val="none" w:sz="0" w:space="0" w:color="auto"/>
              </w:divBdr>
              <w:divsChild>
                <w:div w:id="942226094">
                  <w:marLeft w:val="0"/>
                  <w:marRight w:val="0"/>
                  <w:marTop w:val="0"/>
                  <w:marBottom w:val="0"/>
                  <w:divBdr>
                    <w:top w:val="none" w:sz="0" w:space="0" w:color="auto"/>
                    <w:left w:val="none" w:sz="0" w:space="0" w:color="auto"/>
                    <w:bottom w:val="none" w:sz="0" w:space="0" w:color="auto"/>
                    <w:right w:val="none" w:sz="0" w:space="0" w:color="auto"/>
                  </w:divBdr>
                  <w:divsChild>
                    <w:div w:id="1146971581">
                      <w:marLeft w:val="0"/>
                      <w:marRight w:val="0"/>
                      <w:marTop w:val="0"/>
                      <w:marBottom w:val="0"/>
                      <w:divBdr>
                        <w:top w:val="none" w:sz="0" w:space="0" w:color="auto"/>
                        <w:left w:val="none" w:sz="0" w:space="0" w:color="auto"/>
                        <w:bottom w:val="none" w:sz="0" w:space="0" w:color="auto"/>
                        <w:right w:val="none" w:sz="0" w:space="0" w:color="auto"/>
                      </w:divBdr>
                      <w:divsChild>
                        <w:div w:id="1112087526">
                          <w:marLeft w:val="0"/>
                          <w:marRight w:val="0"/>
                          <w:marTop w:val="0"/>
                          <w:marBottom w:val="0"/>
                          <w:divBdr>
                            <w:top w:val="none" w:sz="0" w:space="0" w:color="auto"/>
                            <w:left w:val="none" w:sz="0" w:space="0" w:color="auto"/>
                            <w:bottom w:val="none" w:sz="0" w:space="0" w:color="auto"/>
                            <w:right w:val="none" w:sz="0" w:space="0" w:color="auto"/>
                          </w:divBdr>
                          <w:divsChild>
                            <w:div w:id="4785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347345">
          <w:marLeft w:val="0"/>
          <w:marRight w:val="0"/>
          <w:marTop w:val="0"/>
          <w:marBottom w:val="0"/>
          <w:divBdr>
            <w:top w:val="none" w:sz="0" w:space="0" w:color="auto"/>
            <w:left w:val="none" w:sz="0" w:space="0" w:color="auto"/>
            <w:bottom w:val="none" w:sz="0" w:space="0" w:color="auto"/>
            <w:right w:val="none" w:sz="0" w:space="0" w:color="auto"/>
          </w:divBdr>
          <w:divsChild>
            <w:div w:id="20862492">
              <w:marLeft w:val="0"/>
              <w:marRight w:val="0"/>
              <w:marTop w:val="0"/>
              <w:marBottom w:val="0"/>
              <w:divBdr>
                <w:top w:val="none" w:sz="0" w:space="0" w:color="auto"/>
                <w:left w:val="none" w:sz="0" w:space="0" w:color="auto"/>
                <w:bottom w:val="none" w:sz="0" w:space="0" w:color="auto"/>
                <w:right w:val="none" w:sz="0" w:space="0" w:color="auto"/>
              </w:divBdr>
              <w:divsChild>
                <w:div w:id="1000700873">
                  <w:marLeft w:val="0"/>
                  <w:marRight w:val="0"/>
                  <w:marTop w:val="0"/>
                  <w:marBottom w:val="0"/>
                  <w:divBdr>
                    <w:top w:val="none" w:sz="0" w:space="0" w:color="auto"/>
                    <w:left w:val="none" w:sz="0" w:space="0" w:color="auto"/>
                    <w:bottom w:val="none" w:sz="0" w:space="0" w:color="auto"/>
                    <w:right w:val="none" w:sz="0" w:space="0" w:color="auto"/>
                  </w:divBdr>
                </w:div>
              </w:divsChild>
            </w:div>
            <w:div w:id="22903022">
              <w:marLeft w:val="0"/>
              <w:marRight w:val="0"/>
              <w:marTop w:val="0"/>
              <w:marBottom w:val="0"/>
              <w:divBdr>
                <w:top w:val="none" w:sz="0" w:space="0" w:color="auto"/>
                <w:left w:val="none" w:sz="0" w:space="0" w:color="auto"/>
                <w:bottom w:val="none" w:sz="0" w:space="0" w:color="auto"/>
                <w:right w:val="none" w:sz="0" w:space="0" w:color="auto"/>
              </w:divBdr>
              <w:divsChild>
                <w:div w:id="746390938">
                  <w:marLeft w:val="0"/>
                  <w:marRight w:val="0"/>
                  <w:marTop w:val="0"/>
                  <w:marBottom w:val="0"/>
                  <w:divBdr>
                    <w:top w:val="none" w:sz="0" w:space="0" w:color="auto"/>
                    <w:left w:val="none" w:sz="0" w:space="0" w:color="auto"/>
                    <w:bottom w:val="none" w:sz="0" w:space="0" w:color="auto"/>
                    <w:right w:val="none" w:sz="0" w:space="0" w:color="auto"/>
                  </w:divBdr>
                </w:div>
              </w:divsChild>
            </w:div>
            <w:div w:id="34086596">
              <w:marLeft w:val="0"/>
              <w:marRight w:val="0"/>
              <w:marTop w:val="0"/>
              <w:marBottom w:val="0"/>
              <w:divBdr>
                <w:top w:val="none" w:sz="0" w:space="0" w:color="auto"/>
                <w:left w:val="none" w:sz="0" w:space="0" w:color="auto"/>
                <w:bottom w:val="none" w:sz="0" w:space="0" w:color="auto"/>
                <w:right w:val="none" w:sz="0" w:space="0" w:color="auto"/>
              </w:divBdr>
            </w:div>
            <w:div w:id="138765906">
              <w:marLeft w:val="0"/>
              <w:marRight w:val="0"/>
              <w:marTop w:val="0"/>
              <w:marBottom w:val="0"/>
              <w:divBdr>
                <w:top w:val="none" w:sz="0" w:space="0" w:color="auto"/>
                <w:left w:val="none" w:sz="0" w:space="0" w:color="auto"/>
                <w:bottom w:val="none" w:sz="0" w:space="0" w:color="auto"/>
                <w:right w:val="none" w:sz="0" w:space="0" w:color="auto"/>
              </w:divBdr>
            </w:div>
            <w:div w:id="186412583">
              <w:marLeft w:val="0"/>
              <w:marRight w:val="0"/>
              <w:marTop w:val="0"/>
              <w:marBottom w:val="0"/>
              <w:divBdr>
                <w:top w:val="none" w:sz="0" w:space="0" w:color="auto"/>
                <w:left w:val="none" w:sz="0" w:space="0" w:color="auto"/>
                <w:bottom w:val="none" w:sz="0" w:space="0" w:color="auto"/>
                <w:right w:val="none" w:sz="0" w:space="0" w:color="auto"/>
              </w:divBdr>
            </w:div>
            <w:div w:id="305210116">
              <w:marLeft w:val="0"/>
              <w:marRight w:val="0"/>
              <w:marTop w:val="0"/>
              <w:marBottom w:val="0"/>
              <w:divBdr>
                <w:top w:val="none" w:sz="0" w:space="0" w:color="auto"/>
                <w:left w:val="none" w:sz="0" w:space="0" w:color="auto"/>
                <w:bottom w:val="none" w:sz="0" w:space="0" w:color="auto"/>
                <w:right w:val="none" w:sz="0" w:space="0" w:color="auto"/>
              </w:divBdr>
            </w:div>
            <w:div w:id="337344362">
              <w:marLeft w:val="0"/>
              <w:marRight w:val="0"/>
              <w:marTop w:val="0"/>
              <w:marBottom w:val="0"/>
              <w:divBdr>
                <w:top w:val="none" w:sz="0" w:space="0" w:color="auto"/>
                <w:left w:val="none" w:sz="0" w:space="0" w:color="auto"/>
                <w:bottom w:val="none" w:sz="0" w:space="0" w:color="auto"/>
                <w:right w:val="none" w:sz="0" w:space="0" w:color="auto"/>
              </w:divBdr>
            </w:div>
            <w:div w:id="446239235">
              <w:marLeft w:val="0"/>
              <w:marRight w:val="0"/>
              <w:marTop w:val="0"/>
              <w:marBottom w:val="0"/>
              <w:divBdr>
                <w:top w:val="none" w:sz="0" w:space="0" w:color="auto"/>
                <w:left w:val="none" w:sz="0" w:space="0" w:color="auto"/>
                <w:bottom w:val="none" w:sz="0" w:space="0" w:color="auto"/>
                <w:right w:val="none" w:sz="0" w:space="0" w:color="auto"/>
              </w:divBdr>
              <w:divsChild>
                <w:div w:id="312108056">
                  <w:marLeft w:val="0"/>
                  <w:marRight w:val="0"/>
                  <w:marTop w:val="0"/>
                  <w:marBottom w:val="0"/>
                  <w:divBdr>
                    <w:top w:val="none" w:sz="0" w:space="0" w:color="auto"/>
                    <w:left w:val="none" w:sz="0" w:space="0" w:color="auto"/>
                    <w:bottom w:val="none" w:sz="0" w:space="0" w:color="auto"/>
                    <w:right w:val="none" w:sz="0" w:space="0" w:color="auto"/>
                  </w:divBdr>
                </w:div>
              </w:divsChild>
            </w:div>
            <w:div w:id="465052051">
              <w:marLeft w:val="0"/>
              <w:marRight w:val="0"/>
              <w:marTop w:val="0"/>
              <w:marBottom w:val="0"/>
              <w:divBdr>
                <w:top w:val="none" w:sz="0" w:space="0" w:color="auto"/>
                <w:left w:val="none" w:sz="0" w:space="0" w:color="auto"/>
                <w:bottom w:val="none" w:sz="0" w:space="0" w:color="auto"/>
                <w:right w:val="none" w:sz="0" w:space="0" w:color="auto"/>
              </w:divBdr>
            </w:div>
            <w:div w:id="591739823">
              <w:marLeft w:val="0"/>
              <w:marRight w:val="0"/>
              <w:marTop w:val="0"/>
              <w:marBottom w:val="0"/>
              <w:divBdr>
                <w:top w:val="none" w:sz="0" w:space="0" w:color="auto"/>
                <w:left w:val="none" w:sz="0" w:space="0" w:color="auto"/>
                <w:bottom w:val="none" w:sz="0" w:space="0" w:color="auto"/>
                <w:right w:val="none" w:sz="0" w:space="0" w:color="auto"/>
              </w:divBdr>
              <w:divsChild>
                <w:div w:id="1195845135">
                  <w:marLeft w:val="0"/>
                  <w:marRight w:val="0"/>
                  <w:marTop w:val="0"/>
                  <w:marBottom w:val="0"/>
                  <w:divBdr>
                    <w:top w:val="none" w:sz="0" w:space="0" w:color="auto"/>
                    <w:left w:val="none" w:sz="0" w:space="0" w:color="auto"/>
                    <w:bottom w:val="none" w:sz="0" w:space="0" w:color="auto"/>
                    <w:right w:val="none" w:sz="0" w:space="0" w:color="auto"/>
                  </w:divBdr>
                </w:div>
              </w:divsChild>
            </w:div>
            <w:div w:id="654993258">
              <w:marLeft w:val="0"/>
              <w:marRight w:val="0"/>
              <w:marTop w:val="0"/>
              <w:marBottom w:val="0"/>
              <w:divBdr>
                <w:top w:val="none" w:sz="0" w:space="0" w:color="auto"/>
                <w:left w:val="none" w:sz="0" w:space="0" w:color="auto"/>
                <w:bottom w:val="none" w:sz="0" w:space="0" w:color="auto"/>
                <w:right w:val="none" w:sz="0" w:space="0" w:color="auto"/>
              </w:divBdr>
              <w:divsChild>
                <w:div w:id="172456436">
                  <w:marLeft w:val="0"/>
                  <w:marRight w:val="0"/>
                  <w:marTop w:val="0"/>
                  <w:marBottom w:val="0"/>
                  <w:divBdr>
                    <w:top w:val="none" w:sz="0" w:space="0" w:color="auto"/>
                    <w:left w:val="none" w:sz="0" w:space="0" w:color="auto"/>
                    <w:bottom w:val="none" w:sz="0" w:space="0" w:color="auto"/>
                    <w:right w:val="none" w:sz="0" w:space="0" w:color="auto"/>
                  </w:divBdr>
                </w:div>
              </w:divsChild>
            </w:div>
            <w:div w:id="722944341">
              <w:marLeft w:val="0"/>
              <w:marRight w:val="0"/>
              <w:marTop w:val="0"/>
              <w:marBottom w:val="0"/>
              <w:divBdr>
                <w:top w:val="none" w:sz="0" w:space="0" w:color="auto"/>
                <w:left w:val="none" w:sz="0" w:space="0" w:color="auto"/>
                <w:bottom w:val="none" w:sz="0" w:space="0" w:color="auto"/>
                <w:right w:val="none" w:sz="0" w:space="0" w:color="auto"/>
              </w:divBdr>
              <w:divsChild>
                <w:div w:id="1141118498">
                  <w:marLeft w:val="0"/>
                  <w:marRight w:val="0"/>
                  <w:marTop w:val="0"/>
                  <w:marBottom w:val="0"/>
                  <w:divBdr>
                    <w:top w:val="none" w:sz="0" w:space="0" w:color="auto"/>
                    <w:left w:val="none" w:sz="0" w:space="0" w:color="auto"/>
                    <w:bottom w:val="none" w:sz="0" w:space="0" w:color="auto"/>
                    <w:right w:val="none" w:sz="0" w:space="0" w:color="auto"/>
                  </w:divBdr>
                </w:div>
              </w:divsChild>
            </w:div>
            <w:div w:id="819271709">
              <w:marLeft w:val="0"/>
              <w:marRight w:val="0"/>
              <w:marTop w:val="0"/>
              <w:marBottom w:val="0"/>
              <w:divBdr>
                <w:top w:val="none" w:sz="0" w:space="0" w:color="auto"/>
                <w:left w:val="none" w:sz="0" w:space="0" w:color="auto"/>
                <w:bottom w:val="none" w:sz="0" w:space="0" w:color="auto"/>
                <w:right w:val="none" w:sz="0" w:space="0" w:color="auto"/>
              </w:divBdr>
            </w:div>
            <w:div w:id="956908819">
              <w:marLeft w:val="0"/>
              <w:marRight w:val="0"/>
              <w:marTop w:val="0"/>
              <w:marBottom w:val="0"/>
              <w:divBdr>
                <w:top w:val="none" w:sz="0" w:space="0" w:color="auto"/>
                <w:left w:val="none" w:sz="0" w:space="0" w:color="auto"/>
                <w:bottom w:val="none" w:sz="0" w:space="0" w:color="auto"/>
                <w:right w:val="none" w:sz="0" w:space="0" w:color="auto"/>
              </w:divBdr>
              <w:divsChild>
                <w:div w:id="376121582">
                  <w:marLeft w:val="0"/>
                  <w:marRight w:val="0"/>
                  <w:marTop w:val="0"/>
                  <w:marBottom w:val="0"/>
                  <w:divBdr>
                    <w:top w:val="none" w:sz="0" w:space="0" w:color="auto"/>
                    <w:left w:val="none" w:sz="0" w:space="0" w:color="auto"/>
                    <w:bottom w:val="none" w:sz="0" w:space="0" w:color="auto"/>
                    <w:right w:val="none" w:sz="0" w:space="0" w:color="auto"/>
                  </w:divBdr>
                </w:div>
              </w:divsChild>
            </w:div>
            <w:div w:id="972828090">
              <w:marLeft w:val="0"/>
              <w:marRight w:val="0"/>
              <w:marTop w:val="0"/>
              <w:marBottom w:val="0"/>
              <w:divBdr>
                <w:top w:val="none" w:sz="0" w:space="0" w:color="auto"/>
                <w:left w:val="none" w:sz="0" w:space="0" w:color="auto"/>
                <w:bottom w:val="none" w:sz="0" w:space="0" w:color="auto"/>
                <w:right w:val="none" w:sz="0" w:space="0" w:color="auto"/>
              </w:divBdr>
            </w:div>
            <w:div w:id="1202671057">
              <w:marLeft w:val="0"/>
              <w:marRight w:val="0"/>
              <w:marTop w:val="0"/>
              <w:marBottom w:val="0"/>
              <w:divBdr>
                <w:top w:val="none" w:sz="0" w:space="0" w:color="auto"/>
                <w:left w:val="none" w:sz="0" w:space="0" w:color="auto"/>
                <w:bottom w:val="none" w:sz="0" w:space="0" w:color="auto"/>
                <w:right w:val="none" w:sz="0" w:space="0" w:color="auto"/>
              </w:divBdr>
              <w:divsChild>
                <w:div w:id="656809371">
                  <w:marLeft w:val="0"/>
                  <w:marRight w:val="0"/>
                  <w:marTop w:val="0"/>
                  <w:marBottom w:val="0"/>
                  <w:divBdr>
                    <w:top w:val="none" w:sz="0" w:space="0" w:color="auto"/>
                    <w:left w:val="none" w:sz="0" w:space="0" w:color="auto"/>
                    <w:bottom w:val="none" w:sz="0" w:space="0" w:color="auto"/>
                    <w:right w:val="none" w:sz="0" w:space="0" w:color="auto"/>
                  </w:divBdr>
                </w:div>
              </w:divsChild>
            </w:div>
            <w:div w:id="1229270456">
              <w:marLeft w:val="0"/>
              <w:marRight w:val="0"/>
              <w:marTop w:val="0"/>
              <w:marBottom w:val="0"/>
              <w:divBdr>
                <w:top w:val="none" w:sz="0" w:space="0" w:color="auto"/>
                <w:left w:val="none" w:sz="0" w:space="0" w:color="auto"/>
                <w:bottom w:val="none" w:sz="0" w:space="0" w:color="auto"/>
                <w:right w:val="none" w:sz="0" w:space="0" w:color="auto"/>
              </w:divBdr>
            </w:div>
            <w:div w:id="1275744548">
              <w:marLeft w:val="0"/>
              <w:marRight w:val="0"/>
              <w:marTop w:val="0"/>
              <w:marBottom w:val="0"/>
              <w:divBdr>
                <w:top w:val="none" w:sz="0" w:space="0" w:color="auto"/>
                <w:left w:val="none" w:sz="0" w:space="0" w:color="auto"/>
                <w:bottom w:val="none" w:sz="0" w:space="0" w:color="auto"/>
                <w:right w:val="none" w:sz="0" w:space="0" w:color="auto"/>
              </w:divBdr>
              <w:divsChild>
                <w:div w:id="1088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
            <w:div w:id="100271518">
              <w:marLeft w:val="0"/>
              <w:marRight w:val="0"/>
              <w:marTop w:val="375"/>
              <w:marBottom w:val="0"/>
              <w:divBdr>
                <w:top w:val="none" w:sz="0" w:space="0" w:color="auto"/>
                <w:left w:val="none" w:sz="0" w:space="0" w:color="auto"/>
                <w:bottom w:val="none" w:sz="0" w:space="0" w:color="auto"/>
                <w:right w:val="none" w:sz="0" w:space="0" w:color="auto"/>
              </w:divBdr>
            </w:div>
            <w:div w:id="171532896">
              <w:marLeft w:val="0"/>
              <w:marRight w:val="0"/>
              <w:marTop w:val="225"/>
              <w:marBottom w:val="0"/>
              <w:divBdr>
                <w:top w:val="none" w:sz="0" w:space="0" w:color="auto"/>
                <w:left w:val="none" w:sz="0" w:space="0" w:color="auto"/>
                <w:bottom w:val="none" w:sz="0" w:space="0" w:color="auto"/>
                <w:right w:val="none" w:sz="0" w:space="0" w:color="auto"/>
              </w:divBdr>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76155">
      <w:bodyDiv w:val="1"/>
      <w:marLeft w:val="0"/>
      <w:marRight w:val="0"/>
      <w:marTop w:val="0"/>
      <w:marBottom w:val="0"/>
      <w:divBdr>
        <w:top w:val="none" w:sz="0" w:space="0" w:color="auto"/>
        <w:left w:val="none" w:sz="0" w:space="0" w:color="auto"/>
        <w:bottom w:val="none" w:sz="0" w:space="0" w:color="auto"/>
        <w:right w:val="none" w:sz="0" w:space="0" w:color="auto"/>
      </w:divBdr>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58773496">
      <w:bodyDiv w:val="1"/>
      <w:marLeft w:val="0"/>
      <w:marRight w:val="0"/>
      <w:marTop w:val="0"/>
      <w:marBottom w:val="0"/>
      <w:divBdr>
        <w:top w:val="none" w:sz="0" w:space="0" w:color="auto"/>
        <w:left w:val="none" w:sz="0" w:space="0" w:color="auto"/>
        <w:bottom w:val="none" w:sz="0" w:space="0" w:color="auto"/>
        <w:right w:val="none" w:sz="0" w:space="0" w:color="auto"/>
      </w:divBdr>
      <w:divsChild>
        <w:div w:id="1136682906">
          <w:marLeft w:val="0"/>
          <w:marRight w:val="0"/>
          <w:marTop w:val="0"/>
          <w:marBottom w:val="0"/>
          <w:divBdr>
            <w:top w:val="none" w:sz="0" w:space="0" w:color="auto"/>
            <w:left w:val="none" w:sz="0" w:space="0" w:color="auto"/>
            <w:bottom w:val="none" w:sz="0" w:space="0" w:color="auto"/>
            <w:right w:val="none" w:sz="0" w:space="0" w:color="auto"/>
          </w:divBdr>
          <w:divsChild>
            <w:div w:id="684671916">
              <w:marLeft w:val="0"/>
              <w:marRight w:val="0"/>
              <w:marTop w:val="0"/>
              <w:marBottom w:val="0"/>
              <w:divBdr>
                <w:top w:val="none" w:sz="0" w:space="0" w:color="auto"/>
                <w:left w:val="none" w:sz="0" w:space="0" w:color="auto"/>
                <w:bottom w:val="none" w:sz="0" w:space="0" w:color="auto"/>
                <w:right w:val="none" w:sz="0" w:space="0" w:color="auto"/>
              </w:divBdr>
              <w:divsChild>
                <w:div w:id="56247428">
                  <w:blockQuote w:val="1"/>
                  <w:marLeft w:val="0"/>
                  <w:marRight w:val="0"/>
                  <w:marTop w:val="0"/>
                  <w:marBottom w:val="0"/>
                  <w:divBdr>
                    <w:top w:val="none" w:sz="0" w:space="0" w:color="auto"/>
                    <w:left w:val="none" w:sz="0" w:space="0" w:color="auto"/>
                    <w:bottom w:val="none" w:sz="0" w:space="0" w:color="auto"/>
                    <w:right w:val="none" w:sz="0" w:space="0" w:color="auto"/>
                  </w:divBdr>
                </w:div>
                <w:div w:id="309018191">
                  <w:marLeft w:val="0"/>
                  <w:marRight w:val="0"/>
                  <w:marTop w:val="0"/>
                  <w:marBottom w:val="0"/>
                  <w:divBdr>
                    <w:top w:val="none" w:sz="0" w:space="0" w:color="auto"/>
                    <w:left w:val="none" w:sz="0" w:space="0" w:color="auto"/>
                    <w:bottom w:val="none" w:sz="0" w:space="0" w:color="auto"/>
                    <w:right w:val="none" w:sz="0" w:space="0" w:color="auto"/>
                  </w:divBdr>
                </w:div>
                <w:div w:id="10003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
    <w:div w:id="379861222">
      <w:bodyDiv w:val="1"/>
      <w:marLeft w:val="0"/>
      <w:marRight w:val="0"/>
      <w:marTop w:val="0"/>
      <w:marBottom w:val="0"/>
      <w:divBdr>
        <w:top w:val="none" w:sz="0" w:space="0" w:color="auto"/>
        <w:left w:val="none" w:sz="0" w:space="0" w:color="auto"/>
        <w:bottom w:val="none" w:sz="0" w:space="0" w:color="auto"/>
        <w:right w:val="none" w:sz="0" w:space="0" w:color="auto"/>
      </w:divBdr>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93048352">
      <w:bodyDiv w:val="1"/>
      <w:marLeft w:val="0"/>
      <w:marRight w:val="0"/>
      <w:marTop w:val="0"/>
      <w:marBottom w:val="0"/>
      <w:divBdr>
        <w:top w:val="none" w:sz="0" w:space="0" w:color="auto"/>
        <w:left w:val="none" w:sz="0" w:space="0" w:color="auto"/>
        <w:bottom w:val="none" w:sz="0" w:space="0" w:color="auto"/>
        <w:right w:val="none" w:sz="0" w:space="0" w:color="auto"/>
      </w:divBdr>
      <w:divsChild>
        <w:div w:id="18749362">
          <w:marLeft w:val="0"/>
          <w:marRight w:val="0"/>
          <w:marTop w:val="375"/>
          <w:marBottom w:val="750"/>
          <w:divBdr>
            <w:top w:val="none" w:sz="0" w:space="0" w:color="auto"/>
            <w:left w:val="none" w:sz="0" w:space="0" w:color="auto"/>
            <w:bottom w:val="none" w:sz="0" w:space="0" w:color="auto"/>
            <w:right w:val="none" w:sz="0" w:space="0" w:color="auto"/>
          </w:divBdr>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
      </w:divsChild>
    </w:div>
    <w:div w:id="402264514">
      <w:bodyDiv w:val="1"/>
      <w:marLeft w:val="0"/>
      <w:marRight w:val="0"/>
      <w:marTop w:val="0"/>
      <w:marBottom w:val="0"/>
      <w:divBdr>
        <w:top w:val="none" w:sz="0" w:space="0" w:color="auto"/>
        <w:left w:val="none" w:sz="0" w:space="0" w:color="auto"/>
        <w:bottom w:val="none" w:sz="0" w:space="0" w:color="auto"/>
        <w:right w:val="none" w:sz="0" w:space="0" w:color="auto"/>
      </w:divBdr>
      <w:divsChild>
        <w:div w:id="637102350">
          <w:marLeft w:val="0"/>
          <w:marRight w:val="0"/>
          <w:marTop w:val="0"/>
          <w:marBottom w:val="240"/>
          <w:divBdr>
            <w:top w:val="none" w:sz="0" w:space="0" w:color="auto"/>
            <w:left w:val="none" w:sz="0" w:space="0" w:color="auto"/>
            <w:bottom w:val="none" w:sz="0" w:space="0" w:color="auto"/>
            <w:right w:val="none" w:sz="0" w:space="0" w:color="auto"/>
          </w:divBdr>
        </w:div>
        <w:div w:id="1143304097">
          <w:marLeft w:val="0"/>
          <w:marRight w:val="0"/>
          <w:marTop w:val="0"/>
          <w:marBottom w:val="0"/>
          <w:divBdr>
            <w:top w:val="none" w:sz="0" w:space="0" w:color="auto"/>
            <w:left w:val="none" w:sz="0" w:space="0" w:color="auto"/>
            <w:bottom w:val="none" w:sz="0" w:space="0" w:color="auto"/>
            <w:right w:val="none" w:sz="0" w:space="0" w:color="auto"/>
          </w:divBdr>
        </w:div>
        <w:div w:id="1303659342">
          <w:marLeft w:val="0"/>
          <w:marRight w:val="0"/>
          <w:marTop w:val="0"/>
          <w:marBottom w:val="180"/>
          <w:divBdr>
            <w:top w:val="single" w:sz="6" w:space="4" w:color="EEEEEE"/>
            <w:left w:val="none" w:sz="0" w:space="0" w:color="auto"/>
            <w:bottom w:val="single" w:sz="6" w:space="4" w:color="EEEEEE"/>
            <w:right w:val="none" w:sz="0" w:space="0" w:color="auto"/>
          </w:divBdr>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6271458">
      <w:bodyDiv w:val="1"/>
      <w:marLeft w:val="0"/>
      <w:marRight w:val="0"/>
      <w:marTop w:val="0"/>
      <w:marBottom w:val="0"/>
      <w:divBdr>
        <w:top w:val="none" w:sz="0" w:space="0" w:color="auto"/>
        <w:left w:val="none" w:sz="0" w:space="0" w:color="auto"/>
        <w:bottom w:val="none" w:sz="0" w:space="0" w:color="auto"/>
        <w:right w:val="none" w:sz="0" w:space="0" w:color="auto"/>
      </w:divBdr>
      <w:divsChild>
        <w:div w:id="281153684">
          <w:marLeft w:val="0"/>
          <w:marRight w:val="0"/>
          <w:marTop w:val="0"/>
          <w:marBottom w:val="0"/>
          <w:divBdr>
            <w:top w:val="none" w:sz="0" w:space="0" w:color="auto"/>
            <w:left w:val="none" w:sz="0" w:space="0" w:color="auto"/>
            <w:bottom w:val="none" w:sz="0" w:space="0" w:color="auto"/>
            <w:right w:val="none" w:sz="0" w:space="0" w:color="auto"/>
          </w:divBdr>
          <w:divsChild>
            <w:div w:id="729891389">
              <w:marLeft w:val="0"/>
              <w:marRight w:val="0"/>
              <w:marTop w:val="480"/>
              <w:marBottom w:val="0"/>
              <w:divBdr>
                <w:top w:val="none" w:sz="0" w:space="0" w:color="auto"/>
                <w:left w:val="none" w:sz="0" w:space="0" w:color="auto"/>
                <w:bottom w:val="single" w:sz="6" w:space="11" w:color="EEEEEE"/>
                <w:right w:val="none" w:sz="0" w:space="0" w:color="auto"/>
              </w:divBdr>
            </w:div>
          </w:divsChild>
        </w:div>
        <w:div w:id="904529623">
          <w:marLeft w:val="0"/>
          <w:marRight w:val="0"/>
          <w:marTop w:val="0"/>
          <w:marBottom w:val="0"/>
          <w:divBdr>
            <w:top w:val="none" w:sz="0" w:space="0" w:color="auto"/>
            <w:left w:val="none" w:sz="0" w:space="0" w:color="auto"/>
            <w:bottom w:val="none" w:sz="0" w:space="0" w:color="auto"/>
            <w:right w:val="none" w:sz="0" w:space="0" w:color="auto"/>
          </w:divBdr>
          <w:divsChild>
            <w:div w:id="610746998">
              <w:marLeft w:val="0"/>
              <w:marRight w:val="0"/>
              <w:marTop w:val="180"/>
              <w:marBottom w:val="0"/>
              <w:divBdr>
                <w:top w:val="none" w:sz="0" w:space="0" w:color="auto"/>
                <w:left w:val="none" w:sz="0" w:space="0" w:color="auto"/>
                <w:bottom w:val="none" w:sz="0" w:space="0" w:color="auto"/>
                <w:right w:val="none" w:sz="0" w:space="0" w:color="auto"/>
              </w:divBdr>
            </w:div>
          </w:divsChild>
        </w:div>
        <w:div w:id="1286765437">
          <w:marLeft w:val="0"/>
          <w:marRight w:val="0"/>
          <w:marTop w:val="195"/>
          <w:marBottom w:val="0"/>
          <w:divBdr>
            <w:top w:val="single" w:sz="6" w:space="4" w:color="EEEEEE"/>
            <w:left w:val="none" w:sz="0" w:space="0" w:color="auto"/>
            <w:bottom w:val="single" w:sz="6" w:space="4" w:color="EEEEEE"/>
            <w:right w:val="none" w:sz="0" w:space="0" w:color="auto"/>
          </w:divBdr>
          <w:divsChild>
            <w:div w:id="19287171">
              <w:marLeft w:val="0"/>
              <w:marRight w:val="75"/>
              <w:marTop w:val="0"/>
              <w:marBottom w:val="0"/>
              <w:divBdr>
                <w:top w:val="none" w:sz="0" w:space="0" w:color="auto"/>
                <w:left w:val="none" w:sz="0" w:space="0" w:color="auto"/>
                <w:bottom w:val="none" w:sz="0" w:space="0" w:color="auto"/>
                <w:right w:val="none" w:sz="0" w:space="0" w:color="auto"/>
              </w:divBdr>
              <w:divsChild>
                <w:div w:id="2073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44296">
          <w:marLeft w:val="0"/>
          <w:marRight w:val="0"/>
          <w:marTop w:val="0"/>
          <w:marBottom w:val="0"/>
          <w:divBdr>
            <w:top w:val="none" w:sz="0" w:space="0" w:color="auto"/>
            <w:left w:val="none" w:sz="0" w:space="0" w:color="auto"/>
            <w:bottom w:val="none" w:sz="0" w:space="0" w:color="auto"/>
            <w:right w:val="none" w:sz="0" w:space="0" w:color="auto"/>
          </w:divBdr>
          <w:divsChild>
            <w:div w:id="6255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
            <w:div w:id="225141350">
              <w:marLeft w:val="0"/>
              <w:marRight w:val="0"/>
              <w:marTop w:val="225"/>
              <w:marBottom w:val="0"/>
              <w:divBdr>
                <w:top w:val="none" w:sz="0" w:space="0" w:color="auto"/>
                <w:left w:val="none" w:sz="0" w:space="0" w:color="auto"/>
                <w:bottom w:val="none" w:sz="0" w:space="0" w:color="auto"/>
                <w:right w:val="none" w:sz="0" w:space="0" w:color="auto"/>
              </w:divBdr>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
            <w:div w:id="363483301">
              <w:marLeft w:val="0"/>
              <w:marRight w:val="0"/>
              <w:marTop w:val="0"/>
              <w:marBottom w:val="0"/>
              <w:divBdr>
                <w:top w:val="none" w:sz="0" w:space="0" w:color="auto"/>
                <w:left w:val="none" w:sz="0" w:space="0" w:color="auto"/>
                <w:bottom w:val="none" w:sz="0" w:space="0" w:color="auto"/>
                <w:right w:val="none" w:sz="0" w:space="0" w:color="auto"/>
              </w:divBdr>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
            <w:div w:id="1049840112">
              <w:marLeft w:val="0"/>
              <w:marRight w:val="0"/>
              <w:marTop w:val="225"/>
              <w:marBottom w:val="0"/>
              <w:divBdr>
                <w:top w:val="none" w:sz="0" w:space="0" w:color="auto"/>
                <w:left w:val="none" w:sz="0" w:space="0" w:color="auto"/>
                <w:bottom w:val="none" w:sz="0" w:space="0" w:color="auto"/>
                <w:right w:val="none" w:sz="0" w:space="0" w:color="auto"/>
              </w:divBdr>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30855903">
      <w:bodyDiv w:val="1"/>
      <w:marLeft w:val="0"/>
      <w:marRight w:val="0"/>
      <w:marTop w:val="0"/>
      <w:marBottom w:val="0"/>
      <w:divBdr>
        <w:top w:val="none" w:sz="0" w:space="0" w:color="auto"/>
        <w:left w:val="none" w:sz="0" w:space="0" w:color="auto"/>
        <w:bottom w:val="none" w:sz="0" w:space="0" w:color="auto"/>
        <w:right w:val="none" w:sz="0" w:space="0" w:color="auto"/>
      </w:divBdr>
      <w:divsChild>
        <w:div w:id="141584789">
          <w:marLeft w:val="0"/>
          <w:marRight w:val="0"/>
          <w:marTop w:val="0"/>
          <w:marBottom w:val="0"/>
          <w:divBdr>
            <w:top w:val="none" w:sz="0" w:space="0" w:color="auto"/>
            <w:left w:val="none" w:sz="0" w:space="0" w:color="auto"/>
            <w:bottom w:val="none" w:sz="0" w:space="0" w:color="auto"/>
            <w:right w:val="none" w:sz="0" w:space="0" w:color="auto"/>
          </w:divBdr>
          <w:divsChild>
            <w:div w:id="22753719">
              <w:marLeft w:val="0"/>
              <w:marRight w:val="0"/>
              <w:marTop w:val="300"/>
              <w:marBottom w:val="0"/>
              <w:divBdr>
                <w:top w:val="none" w:sz="0" w:space="0" w:color="auto"/>
                <w:left w:val="none" w:sz="0" w:space="0" w:color="auto"/>
                <w:bottom w:val="none" w:sz="0" w:space="0" w:color="auto"/>
                <w:right w:val="none" w:sz="0" w:space="0" w:color="auto"/>
              </w:divBdr>
              <w:divsChild>
                <w:div w:id="796605714">
                  <w:marLeft w:val="0"/>
                  <w:marRight w:val="0"/>
                  <w:marTop w:val="0"/>
                  <w:marBottom w:val="0"/>
                  <w:divBdr>
                    <w:top w:val="none" w:sz="0" w:space="0" w:color="auto"/>
                    <w:left w:val="none" w:sz="0" w:space="0" w:color="auto"/>
                    <w:bottom w:val="none" w:sz="0" w:space="0" w:color="auto"/>
                    <w:right w:val="none" w:sz="0" w:space="0" w:color="auto"/>
                  </w:divBdr>
                </w:div>
              </w:divsChild>
            </w:div>
            <w:div w:id="118375567">
              <w:marLeft w:val="0"/>
              <w:marRight w:val="0"/>
              <w:marTop w:val="300"/>
              <w:marBottom w:val="0"/>
              <w:divBdr>
                <w:top w:val="none" w:sz="0" w:space="0" w:color="auto"/>
                <w:left w:val="none" w:sz="0" w:space="0" w:color="auto"/>
                <w:bottom w:val="none" w:sz="0" w:space="0" w:color="auto"/>
                <w:right w:val="none" w:sz="0" w:space="0" w:color="auto"/>
              </w:divBdr>
            </w:div>
            <w:div w:id="285165229">
              <w:marLeft w:val="0"/>
              <w:marRight w:val="0"/>
              <w:marTop w:val="300"/>
              <w:marBottom w:val="0"/>
              <w:divBdr>
                <w:top w:val="none" w:sz="0" w:space="0" w:color="auto"/>
                <w:left w:val="none" w:sz="0" w:space="0" w:color="auto"/>
                <w:bottom w:val="none" w:sz="0" w:space="0" w:color="auto"/>
                <w:right w:val="none" w:sz="0" w:space="0" w:color="auto"/>
              </w:divBdr>
              <w:divsChild>
                <w:div w:id="1120494369">
                  <w:marLeft w:val="0"/>
                  <w:marRight w:val="0"/>
                  <w:marTop w:val="0"/>
                  <w:marBottom w:val="0"/>
                  <w:divBdr>
                    <w:top w:val="none" w:sz="0" w:space="0" w:color="auto"/>
                    <w:left w:val="none" w:sz="0" w:space="0" w:color="auto"/>
                    <w:bottom w:val="none" w:sz="0" w:space="0" w:color="auto"/>
                    <w:right w:val="none" w:sz="0" w:space="0" w:color="auto"/>
                  </w:divBdr>
                </w:div>
              </w:divsChild>
            </w:div>
            <w:div w:id="318657901">
              <w:marLeft w:val="0"/>
              <w:marRight w:val="0"/>
              <w:marTop w:val="300"/>
              <w:marBottom w:val="0"/>
              <w:divBdr>
                <w:top w:val="none" w:sz="0" w:space="0" w:color="auto"/>
                <w:left w:val="none" w:sz="0" w:space="0" w:color="auto"/>
                <w:bottom w:val="none" w:sz="0" w:space="0" w:color="auto"/>
                <w:right w:val="none" w:sz="0" w:space="0" w:color="auto"/>
              </w:divBdr>
              <w:divsChild>
                <w:div w:id="280036049">
                  <w:marLeft w:val="0"/>
                  <w:marRight w:val="0"/>
                  <w:marTop w:val="0"/>
                  <w:marBottom w:val="0"/>
                  <w:divBdr>
                    <w:top w:val="none" w:sz="0" w:space="0" w:color="auto"/>
                    <w:left w:val="none" w:sz="0" w:space="0" w:color="auto"/>
                    <w:bottom w:val="none" w:sz="0" w:space="0" w:color="auto"/>
                    <w:right w:val="none" w:sz="0" w:space="0" w:color="auto"/>
                  </w:divBdr>
                </w:div>
              </w:divsChild>
            </w:div>
            <w:div w:id="419958005">
              <w:marLeft w:val="0"/>
              <w:marRight w:val="0"/>
              <w:marTop w:val="300"/>
              <w:marBottom w:val="0"/>
              <w:divBdr>
                <w:top w:val="none" w:sz="0" w:space="0" w:color="auto"/>
                <w:left w:val="none" w:sz="0" w:space="0" w:color="auto"/>
                <w:bottom w:val="none" w:sz="0" w:space="0" w:color="auto"/>
                <w:right w:val="none" w:sz="0" w:space="0" w:color="auto"/>
              </w:divBdr>
              <w:divsChild>
                <w:div w:id="63113751">
                  <w:marLeft w:val="0"/>
                  <w:marRight w:val="0"/>
                  <w:marTop w:val="0"/>
                  <w:marBottom w:val="0"/>
                  <w:divBdr>
                    <w:top w:val="single" w:sz="6" w:space="15" w:color="000000"/>
                    <w:left w:val="none" w:sz="0" w:space="0" w:color="auto"/>
                    <w:bottom w:val="single" w:sz="6" w:space="15" w:color="000000"/>
                    <w:right w:val="none" w:sz="0" w:space="0" w:color="auto"/>
                  </w:divBdr>
                </w:div>
              </w:divsChild>
            </w:div>
            <w:div w:id="481966479">
              <w:marLeft w:val="0"/>
              <w:marRight w:val="0"/>
              <w:marTop w:val="300"/>
              <w:marBottom w:val="0"/>
              <w:divBdr>
                <w:top w:val="none" w:sz="0" w:space="0" w:color="auto"/>
                <w:left w:val="none" w:sz="0" w:space="0" w:color="auto"/>
                <w:bottom w:val="none" w:sz="0" w:space="0" w:color="auto"/>
                <w:right w:val="none" w:sz="0" w:space="0" w:color="auto"/>
              </w:divBdr>
              <w:divsChild>
                <w:div w:id="675766913">
                  <w:marLeft w:val="0"/>
                  <w:marRight w:val="0"/>
                  <w:marTop w:val="0"/>
                  <w:marBottom w:val="0"/>
                  <w:divBdr>
                    <w:top w:val="none" w:sz="0" w:space="0" w:color="auto"/>
                    <w:left w:val="none" w:sz="0" w:space="0" w:color="auto"/>
                    <w:bottom w:val="none" w:sz="0" w:space="0" w:color="auto"/>
                    <w:right w:val="none" w:sz="0" w:space="0" w:color="auto"/>
                  </w:divBdr>
                </w:div>
              </w:divsChild>
            </w:div>
            <w:div w:id="795417878">
              <w:marLeft w:val="0"/>
              <w:marRight w:val="0"/>
              <w:marTop w:val="0"/>
              <w:marBottom w:val="0"/>
              <w:divBdr>
                <w:top w:val="none" w:sz="0" w:space="0" w:color="auto"/>
                <w:left w:val="none" w:sz="0" w:space="0" w:color="auto"/>
                <w:bottom w:val="none" w:sz="0" w:space="0" w:color="auto"/>
                <w:right w:val="none" w:sz="0" w:space="0" w:color="auto"/>
              </w:divBdr>
              <w:divsChild>
                <w:div w:id="190994406">
                  <w:marLeft w:val="0"/>
                  <w:marRight w:val="0"/>
                  <w:marTop w:val="0"/>
                  <w:marBottom w:val="0"/>
                  <w:divBdr>
                    <w:top w:val="none" w:sz="0" w:space="0" w:color="auto"/>
                    <w:left w:val="none" w:sz="0" w:space="0" w:color="auto"/>
                    <w:bottom w:val="none" w:sz="0" w:space="0" w:color="auto"/>
                    <w:right w:val="none" w:sz="0" w:space="0" w:color="auto"/>
                  </w:divBdr>
                </w:div>
              </w:divsChild>
            </w:div>
            <w:div w:id="860434044">
              <w:marLeft w:val="0"/>
              <w:marRight w:val="0"/>
              <w:marTop w:val="300"/>
              <w:marBottom w:val="0"/>
              <w:divBdr>
                <w:top w:val="none" w:sz="0" w:space="0" w:color="auto"/>
                <w:left w:val="none" w:sz="0" w:space="0" w:color="auto"/>
                <w:bottom w:val="none" w:sz="0" w:space="0" w:color="auto"/>
                <w:right w:val="none" w:sz="0" w:space="0" w:color="auto"/>
              </w:divBdr>
              <w:divsChild>
                <w:div w:id="713507536">
                  <w:marLeft w:val="0"/>
                  <w:marRight w:val="0"/>
                  <w:marTop w:val="0"/>
                  <w:marBottom w:val="0"/>
                  <w:divBdr>
                    <w:top w:val="none" w:sz="0" w:space="0" w:color="auto"/>
                    <w:left w:val="none" w:sz="0" w:space="0" w:color="auto"/>
                    <w:bottom w:val="none" w:sz="0" w:space="0" w:color="auto"/>
                    <w:right w:val="none" w:sz="0" w:space="0" w:color="auto"/>
                  </w:divBdr>
                </w:div>
              </w:divsChild>
            </w:div>
            <w:div w:id="905073588">
              <w:marLeft w:val="0"/>
              <w:marRight w:val="0"/>
              <w:marTop w:val="300"/>
              <w:marBottom w:val="0"/>
              <w:divBdr>
                <w:top w:val="none" w:sz="0" w:space="0" w:color="auto"/>
                <w:left w:val="none" w:sz="0" w:space="0" w:color="auto"/>
                <w:bottom w:val="none" w:sz="0" w:space="0" w:color="auto"/>
                <w:right w:val="none" w:sz="0" w:space="0" w:color="auto"/>
              </w:divBdr>
              <w:divsChild>
                <w:div w:id="252476089">
                  <w:marLeft w:val="0"/>
                  <w:marRight w:val="0"/>
                  <w:marTop w:val="0"/>
                  <w:marBottom w:val="0"/>
                  <w:divBdr>
                    <w:top w:val="single" w:sz="6" w:space="15" w:color="000000"/>
                    <w:left w:val="none" w:sz="0" w:space="0" w:color="auto"/>
                    <w:bottom w:val="single" w:sz="6" w:space="15" w:color="000000"/>
                    <w:right w:val="none" w:sz="0" w:space="0" w:color="auto"/>
                  </w:divBdr>
                </w:div>
              </w:divsChild>
            </w:div>
            <w:div w:id="923105774">
              <w:marLeft w:val="0"/>
              <w:marRight w:val="0"/>
              <w:marTop w:val="300"/>
              <w:marBottom w:val="0"/>
              <w:divBdr>
                <w:top w:val="none" w:sz="0" w:space="0" w:color="auto"/>
                <w:left w:val="none" w:sz="0" w:space="0" w:color="auto"/>
                <w:bottom w:val="none" w:sz="0" w:space="0" w:color="auto"/>
                <w:right w:val="none" w:sz="0" w:space="0" w:color="auto"/>
              </w:divBdr>
            </w:div>
            <w:div w:id="966936438">
              <w:marLeft w:val="0"/>
              <w:marRight w:val="0"/>
              <w:marTop w:val="300"/>
              <w:marBottom w:val="0"/>
              <w:divBdr>
                <w:top w:val="none" w:sz="0" w:space="0" w:color="auto"/>
                <w:left w:val="none" w:sz="0" w:space="0" w:color="auto"/>
                <w:bottom w:val="none" w:sz="0" w:space="0" w:color="auto"/>
                <w:right w:val="none" w:sz="0" w:space="0" w:color="auto"/>
              </w:divBdr>
              <w:divsChild>
                <w:div w:id="1239554361">
                  <w:marLeft w:val="0"/>
                  <w:marRight w:val="0"/>
                  <w:marTop w:val="0"/>
                  <w:marBottom w:val="0"/>
                  <w:divBdr>
                    <w:top w:val="none" w:sz="0" w:space="0" w:color="auto"/>
                    <w:left w:val="none" w:sz="0" w:space="0" w:color="auto"/>
                    <w:bottom w:val="none" w:sz="0" w:space="0" w:color="auto"/>
                    <w:right w:val="none" w:sz="0" w:space="0" w:color="auto"/>
                  </w:divBdr>
                </w:div>
              </w:divsChild>
            </w:div>
            <w:div w:id="1113208460">
              <w:marLeft w:val="0"/>
              <w:marRight w:val="0"/>
              <w:marTop w:val="300"/>
              <w:marBottom w:val="0"/>
              <w:divBdr>
                <w:top w:val="none" w:sz="0" w:space="0" w:color="auto"/>
                <w:left w:val="none" w:sz="0" w:space="0" w:color="auto"/>
                <w:bottom w:val="none" w:sz="0" w:space="0" w:color="auto"/>
                <w:right w:val="none" w:sz="0" w:space="0" w:color="auto"/>
              </w:divBdr>
            </w:div>
            <w:div w:id="1278947063">
              <w:marLeft w:val="0"/>
              <w:marRight w:val="0"/>
              <w:marTop w:val="300"/>
              <w:marBottom w:val="0"/>
              <w:divBdr>
                <w:top w:val="none" w:sz="0" w:space="0" w:color="auto"/>
                <w:left w:val="none" w:sz="0" w:space="0" w:color="auto"/>
                <w:bottom w:val="none" w:sz="0" w:space="0" w:color="auto"/>
                <w:right w:val="none" w:sz="0" w:space="0" w:color="auto"/>
              </w:divBdr>
              <w:divsChild>
                <w:div w:id="35081563">
                  <w:marLeft w:val="0"/>
                  <w:marRight w:val="0"/>
                  <w:marTop w:val="0"/>
                  <w:marBottom w:val="0"/>
                  <w:divBdr>
                    <w:top w:val="none" w:sz="0" w:space="0" w:color="auto"/>
                    <w:left w:val="none" w:sz="0" w:space="0" w:color="auto"/>
                    <w:bottom w:val="none" w:sz="0" w:space="0" w:color="auto"/>
                    <w:right w:val="none" w:sz="0" w:space="0" w:color="auto"/>
                  </w:divBdr>
                </w:div>
              </w:divsChild>
            </w:div>
            <w:div w:id="1283809819">
              <w:marLeft w:val="0"/>
              <w:marRight w:val="0"/>
              <w:marTop w:val="300"/>
              <w:marBottom w:val="0"/>
              <w:divBdr>
                <w:top w:val="none" w:sz="0" w:space="0" w:color="auto"/>
                <w:left w:val="none" w:sz="0" w:space="0" w:color="auto"/>
                <w:bottom w:val="none" w:sz="0" w:space="0" w:color="auto"/>
                <w:right w:val="none" w:sz="0" w:space="0" w:color="auto"/>
              </w:divBdr>
            </w:div>
            <w:div w:id="1336032706">
              <w:marLeft w:val="0"/>
              <w:marRight w:val="0"/>
              <w:marTop w:val="300"/>
              <w:marBottom w:val="0"/>
              <w:divBdr>
                <w:top w:val="none" w:sz="0" w:space="0" w:color="auto"/>
                <w:left w:val="none" w:sz="0" w:space="0" w:color="auto"/>
                <w:bottom w:val="none" w:sz="0" w:space="0" w:color="auto"/>
                <w:right w:val="none" w:sz="0" w:space="0" w:color="auto"/>
              </w:divBdr>
            </w:div>
            <w:div w:id="1344748929">
              <w:marLeft w:val="0"/>
              <w:marRight w:val="0"/>
              <w:marTop w:val="300"/>
              <w:marBottom w:val="0"/>
              <w:divBdr>
                <w:top w:val="none" w:sz="0" w:space="0" w:color="auto"/>
                <w:left w:val="none" w:sz="0" w:space="0" w:color="auto"/>
                <w:bottom w:val="none" w:sz="0" w:space="0" w:color="auto"/>
                <w:right w:val="none" w:sz="0" w:space="0" w:color="auto"/>
              </w:divBdr>
              <w:divsChild>
                <w:div w:id="1178616732">
                  <w:marLeft w:val="0"/>
                  <w:marRight w:val="0"/>
                  <w:marTop w:val="0"/>
                  <w:marBottom w:val="0"/>
                  <w:divBdr>
                    <w:top w:val="none" w:sz="0" w:space="0" w:color="auto"/>
                    <w:left w:val="none" w:sz="0" w:space="0" w:color="auto"/>
                    <w:bottom w:val="none" w:sz="0" w:space="0" w:color="auto"/>
                    <w:right w:val="none" w:sz="0" w:space="0" w:color="auto"/>
                  </w:divBdr>
                </w:div>
              </w:divsChild>
            </w:div>
            <w:div w:id="1345476403">
              <w:marLeft w:val="0"/>
              <w:marRight w:val="0"/>
              <w:marTop w:val="300"/>
              <w:marBottom w:val="0"/>
              <w:divBdr>
                <w:top w:val="none" w:sz="0" w:space="0" w:color="auto"/>
                <w:left w:val="none" w:sz="0" w:space="0" w:color="auto"/>
                <w:bottom w:val="none" w:sz="0" w:space="0" w:color="auto"/>
                <w:right w:val="none" w:sz="0" w:space="0" w:color="auto"/>
              </w:divBdr>
              <w:divsChild>
                <w:div w:id="11343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
        <w:div w:id="761683745">
          <w:marLeft w:val="2100"/>
          <w:marRight w:val="0"/>
          <w:marTop w:val="0"/>
          <w:marBottom w:val="0"/>
          <w:divBdr>
            <w:top w:val="none" w:sz="0" w:space="0" w:color="auto"/>
            <w:left w:val="none" w:sz="0" w:space="0" w:color="auto"/>
            <w:bottom w:val="none" w:sz="0" w:space="0" w:color="auto"/>
            <w:right w:val="none" w:sz="0" w:space="0" w:color="auto"/>
          </w:divBdr>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sChild>
    </w:div>
    <w:div w:id="451025211">
      <w:bodyDiv w:val="1"/>
      <w:marLeft w:val="0"/>
      <w:marRight w:val="0"/>
      <w:marTop w:val="0"/>
      <w:marBottom w:val="0"/>
      <w:divBdr>
        <w:top w:val="none" w:sz="0" w:space="0" w:color="auto"/>
        <w:left w:val="none" w:sz="0" w:space="0" w:color="auto"/>
        <w:bottom w:val="none" w:sz="0" w:space="0" w:color="auto"/>
        <w:right w:val="none" w:sz="0" w:space="0" w:color="auto"/>
      </w:divBdr>
      <w:divsChild>
        <w:div w:id="105123266">
          <w:marLeft w:val="2100"/>
          <w:marRight w:val="0"/>
          <w:marTop w:val="0"/>
          <w:marBottom w:val="0"/>
          <w:divBdr>
            <w:top w:val="none" w:sz="0" w:space="0" w:color="auto"/>
            <w:left w:val="none" w:sz="0" w:space="0" w:color="auto"/>
            <w:bottom w:val="none" w:sz="0" w:space="0" w:color="auto"/>
            <w:right w:val="none" w:sz="0" w:space="0" w:color="auto"/>
          </w:divBdr>
          <w:divsChild>
            <w:div w:id="19474191">
              <w:marLeft w:val="0"/>
              <w:marRight w:val="0"/>
              <w:marTop w:val="0"/>
              <w:marBottom w:val="0"/>
              <w:divBdr>
                <w:top w:val="none" w:sz="0" w:space="0" w:color="auto"/>
                <w:left w:val="none" w:sz="0" w:space="0" w:color="auto"/>
                <w:bottom w:val="none" w:sz="0" w:space="0" w:color="auto"/>
                <w:right w:val="none" w:sz="0" w:space="0" w:color="auto"/>
              </w:divBdr>
              <w:divsChild>
                <w:div w:id="2636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923">
          <w:marLeft w:val="2100"/>
          <w:marRight w:val="0"/>
          <w:marTop w:val="0"/>
          <w:marBottom w:val="0"/>
          <w:divBdr>
            <w:top w:val="none" w:sz="0" w:space="0" w:color="auto"/>
            <w:left w:val="none" w:sz="0" w:space="0" w:color="auto"/>
            <w:bottom w:val="none" w:sz="0" w:space="0" w:color="auto"/>
            <w:right w:val="none" w:sz="0" w:space="0" w:color="auto"/>
          </w:divBdr>
          <w:divsChild>
            <w:div w:id="951480018">
              <w:marLeft w:val="0"/>
              <w:marRight w:val="0"/>
              <w:marTop w:val="0"/>
              <w:marBottom w:val="0"/>
              <w:divBdr>
                <w:top w:val="none" w:sz="0" w:space="0" w:color="auto"/>
                <w:left w:val="none" w:sz="0" w:space="0" w:color="auto"/>
                <w:bottom w:val="none" w:sz="0" w:space="0" w:color="auto"/>
                <w:right w:val="none" w:sz="0" w:space="0" w:color="auto"/>
              </w:divBdr>
            </w:div>
          </w:divsChild>
        </w:div>
        <w:div w:id="1226254808">
          <w:marLeft w:val="2100"/>
          <w:marRight w:val="0"/>
          <w:marTop w:val="0"/>
          <w:marBottom w:val="0"/>
          <w:divBdr>
            <w:top w:val="none" w:sz="0" w:space="0" w:color="auto"/>
            <w:left w:val="none" w:sz="0" w:space="0" w:color="auto"/>
            <w:bottom w:val="none" w:sz="0" w:space="0" w:color="auto"/>
            <w:right w:val="none" w:sz="0" w:space="0" w:color="auto"/>
          </w:divBdr>
        </w:div>
      </w:divsChild>
    </w:div>
    <w:div w:id="451562332">
      <w:bodyDiv w:val="1"/>
      <w:marLeft w:val="0"/>
      <w:marRight w:val="0"/>
      <w:marTop w:val="0"/>
      <w:marBottom w:val="0"/>
      <w:divBdr>
        <w:top w:val="none" w:sz="0" w:space="0" w:color="auto"/>
        <w:left w:val="none" w:sz="0" w:space="0" w:color="auto"/>
        <w:bottom w:val="none" w:sz="0" w:space="0" w:color="auto"/>
        <w:right w:val="none" w:sz="0" w:space="0" w:color="auto"/>
      </w:divBdr>
      <w:divsChild>
        <w:div w:id="636616751">
          <w:marLeft w:val="0"/>
          <w:marRight w:val="0"/>
          <w:marTop w:val="0"/>
          <w:marBottom w:val="0"/>
          <w:divBdr>
            <w:top w:val="none" w:sz="0" w:space="0" w:color="auto"/>
            <w:left w:val="none" w:sz="0" w:space="0" w:color="auto"/>
            <w:bottom w:val="none" w:sz="0" w:space="0" w:color="auto"/>
            <w:right w:val="none" w:sz="0" w:space="0" w:color="auto"/>
          </w:divBdr>
          <w:divsChild>
            <w:div w:id="351758678">
              <w:marLeft w:val="0"/>
              <w:marRight w:val="0"/>
              <w:marTop w:val="0"/>
              <w:marBottom w:val="0"/>
              <w:divBdr>
                <w:top w:val="none" w:sz="0" w:space="0" w:color="auto"/>
                <w:left w:val="none" w:sz="0" w:space="0" w:color="auto"/>
                <w:bottom w:val="none" w:sz="0" w:space="0" w:color="auto"/>
                <w:right w:val="none" w:sz="0" w:space="0" w:color="auto"/>
              </w:divBdr>
              <w:divsChild>
                <w:div w:id="8231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8307">
          <w:marLeft w:val="0"/>
          <w:marRight w:val="0"/>
          <w:marTop w:val="0"/>
          <w:marBottom w:val="0"/>
          <w:divBdr>
            <w:top w:val="none" w:sz="0" w:space="0" w:color="auto"/>
            <w:left w:val="none" w:sz="0" w:space="0" w:color="auto"/>
            <w:bottom w:val="none" w:sz="0" w:space="0" w:color="auto"/>
            <w:right w:val="none" w:sz="0" w:space="0" w:color="auto"/>
          </w:divBdr>
          <w:divsChild>
            <w:div w:id="13218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5101209">
      <w:bodyDiv w:val="1"/>
      <w:marLeft w:val="0"/>
      <w:marRight w:val="0"/>
      <w:marTop w:val="0"/>
      <w:marBottom w:val="0"/>
      <w:divBdr>
        <w:top w:val="none" w:sz="0" w:space="0" w:color="auto"/>
        <w:left w:val="none" w:sz="0" w:space="0" w:color="auto"/>
        <w:bottom w:val="none" w:sz="0" w:space="0" w:color="auto"/>
        <w:right w:val="none" w:sz="0" w:space="0" w:color="auto"/>
      </w:divBdr>
      <w:divsChild>
        <w:div w:id="432408120">
          <w:marLeft w:val="0"/>
          <w:marRight w:val="0"/>
          <w:marTop w:val="195"/>
          <w:marBottom w:val="0"/>
          <w:divBdr>
            <w:top w:val="single" w:sz="6" w:space="4" w:color="EEEEEE"/>
            <w:left w:val="none" w:sz="0" w:space="0" w:color="auto"/>
            <w:bottom w:val="single" w:sz="6" w:space="4" w:color="EEEEEE"/>
            <w:right w:val="none" w:sz="0" w:space="0" w:color="auto"/>
          </w:divBdr>
          <w:divsChild>
            <w:div w:id="721758912">
              <w:marLeft w:val="0"/>
              <w:marRight w:val="75"/>
              <w:marTop w:val="0"/>
              <w:marBottom w:val="0"/>
              <w:divBdr>
                <w:top w:val="none" w:sz="0" w:space="0" w:color="auto"/>
                <w:left w:val="none" w:sz="0" w:space="0" w:color="auto"/>
                <w:bottom w:val="none" w:sz="0" w:space="0" w:color="auto"/>
                <w:right w:val="none" w:sz="0" w:space="0" w:color="auto"/>
              </w:divBdr>
              <w:divsChild>
                <w:div w:id="131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2511">
          <w:marLeft w:val="0"/>
          <w:marRight w:val="0"/>
          <w:marTop w:val="0"/>
          <w:marBottom w:val="0"/>
          <w:divBdr>
            <w:top w:val="none" w:sz="0" w:space="0" w:color="auto"/>
            <w:left w:val="none" w:sz="0" w:space="0" w:color="auto"/>
            <w:bottom w:val="none" w:sz="0" w:space="0" w:color="auto"/>
            <w:right w:val="none" w:sz="0" w:space="0" w:color="auto"/>
          </w:divBdr>
          <w:divsChild>
            <w:div w:id="4721389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
        <w:div w:id="522667299">
          <w:marLeft w:val="0"/>
          <w:marRight w:val="0"/>
          <w:marTop w:val="0"/>
          <w:marBottom w:val="0"/>
          <w:divBdr>
            <w:top w:val="none" w:sz="0" w:space="0" w:color="auto"/>
            <w:left w:val="none" w:sz="0" w:space="0" w:color="auto"/>
            <w:bottom w:val="none" w:sz="0" w:space="0" w:color="auto"/>
            <w:right w:val="none" w:sz="0" w:space="0" w:color="auto"/>
          </w:divBdr>
        </w:div>
      </w:divsChild>
    </w:div>
    <w:div w:id="459960836">
      <w:bodyDiv w:val="1"/>
      <w:marLeft w:val="0"/>
      <w:marRight w:val="0"/>
      <w:marTop w:val="0"/>
      <w:marBottom w:val="0"/>
      <w:divBdr>
        <w:top w:val="none" w:sz="0" w:space="0" w:color="auto"/>
        <w:left w:val="none" w:sz="0" w:space="0" w:color="auto"/>
        <w:bottom w:val="none" w:sz="0" w:space="0" w:color="auto"/>
        <w:right w:val="none" w:sz="0" w:space="0" w:color="auto"/>
      </w:divBdr>
      <w:divsChild>
        <w:div w:id="234164955">
          <w:marLeft w:val="0"/>
          <w:marRight w:val="0"/>
          <w:marTop w:val="0"/>
          <w:marBottom w:val="0"/>
          <w:divBdr>
            <w:top w:val="none" w:sz="0" w:space="0" w:color="auto"/>
            <w:left w:val="none" w:sz="0" w:space="0" w:color="auto"/>
            <w:bottom w:val="none" w:sz="0" w:space="0" w:color="auto"/>
            <w:right w:val="none" w:sz="0" w:space="0" w:color="auto"/>
          </w:divBdr>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4854370">
      <w:bodyDiv w:val="1"/>
      <w:marLeft w:val="0"/>
      <w:marRight w:val="0"/>
      <w:marTop w:val="0"/>
      <w:marBottom w:val="0"/>
      <w:divBdr>
        <w:top w:val="none" w:sz="0" w:space="0" w:color="auto"/>
        <w:left w:val="none" w:sz="0" w:space="0" w:color="auto"/>
        <w:bottom w:val="none" w:sz="0" w:space="0" w:color="auto"/>
        <w:right w:val="none" w:sz="0" w:space="0" w:color="auto"/>
      </w:divBdr>
    </w:div>
    <w:div w:id="466359095">
      <w:bodyDiv w:val="1"/>
      <w:marLeft w:val="0"/>
      <w:marRight w:val="0"/>
      <w:marTop w:val="0"/>
      <w:marBottom w:val="0"/>
      <w:divBdr>
        <w:top w:val="none" w:sz="0" w:space="0" w:color="auto"/>
        <w:left w:val="none" w:sz="0" w:space="0" w:color="auto"/>
        <w:bottom w:val="none" w:sz="0" w:space="0" w:color="auto"/>
        <w:right w:val="none" w:sz="0" w:space="0" w:color="auto"/>
      </w:divBdr>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
        <w:div w:id="944382899">
          <w:marLeft w:val="0"/>
          <w:marRight w:val="0"/>
          <w:marTop w:val="0"/>
          <w:marBottom w:val="0"/>
          <w:divBdr>
            <w:top w:val="none" w:sz="0" w:space="0" w:color="auto"/>
            <w:left w:val="none" w:sz="0" w:space="0" w:color="auto"/>
            <w:bottom w:val="none" w:sz="0" w:space="0" w:color="auto"/>
            <w:right w:val="none" w:sz="0" w:space="0" w:color="auto"/>
          </w:divBdr>
        </w:div>
      </w:divsChild>
    </w:div>
    <w:div w:id="474840419">
      <w:bodyDiv w:val="1"/>
      <w:marLeft w:val="0"/>
      <w:marRight w:val="0"/>
      <w:marTop w:val="0"/>
      <w:marBottom w:val="0"/>
      <w:divBdr>
        <w:top w:val="none" w:sz="0" w:space="0" w:color="auto"/>
        <w:left w:val="none" w:sz="0" w:space="0" w:color="auto"/>
        <w:bottom w:val="none" w:sz="0" w:space="0" w:color="auto"/>
        <w:right w:val="none" w:sz="0" w:space="0" w:color="auto"/>
      </w:divBdr>
      <w:divsChild>
        <w:div w:id="443966742">
          <w:marLeft w:val="0"/>
          <w:marRight w:val="0"/>
          <w:marTop w:val="0"/>
          <w:marBottom w:val="0"/>
          <w:divBdr>
            <w:top w:val="none" w:sz="0" w:space="0" w:color="auto"/>
            <w:left w:val="none" w:sz="0" w:space="0" w:color="auto"/>
            <w:bottom w:val="none" w:sz="0" w:space="0" w:color="auto"/>
            <w:right w:val="none" w:sz="0" w:space="0" w:color="auto"/>
          </w:divBdr>
          <w:divsChild>
            <w:div w:id="208226290">
              <w:marLeft w:val="0"/>
              <w:marRight w:val="0"/>
              <w:marTop w:val="0"/>
              <w:marBottom w:val="0"/>
              <w:divBdr>
                <w:top w:val="none" w:sz="0" w:space="0" w:color="auto"/>
                <w:left w:val="none" w:sz="0" w:space="0" w:color="auto"/>
                <w:bottom w:val="none" w:sz="0" w:space="0" w:color="auto"/>
                <w:right w:val="none" w:sz="0" w:space="0" w:color="auto"/>
              </w:divBdr>
              <w:divsChild>
                <w:div w:id="191308955">
                  <w:blockQuote w:val="1"/>
                  <w:marLeft w:val="0"/>
                  <w:marRight w:val="0"/>
                  <w:marTop w:val="0"/>
                  <w:marBottom w:val="0"/>
                  <w:divBdr>
                    <w:top w:val="none" w:sz="0" w:space="0" w:color="auto"/>
                    <w:left w:val="none" w:sz="0" w:space="0" w:color="auto"/>
                    <w:bottom w:val="none" w:sz="0" w:space="0" w:color="auto"/>
                    <w:right w:val="none" w:sz="0" w:space="0" w:color="auto"/>
                  </w:divBdr>
                </w:div>
                <w:div w:id="484013405">
                  <w:marLeft w:val="0"/>
                  <w:marRight w:val="0"/>
                  <w:marTop w:val="0"/>
                  <w:marBottom w:val="0"/>
                  <w:divBdr>
                    <w:top w:val="none" w:sz="0" w:space="0" w:color="auto"/>
                    <w:left w:val="none" w:sz="0" w:space="0" w:color="auto"/>
                    <w:bottom w:val="none" w:sz="0" w:space="0" w:color="auto"/>
                    <w:right w:val="none" w:sz="0" w:space="0" w:color="auto"/>
                  </w:divBdr>
                </w:div>
                <w:div w:id="665667250">
                  <w:marLeft w:val="0"/>
                  <w:marRight w:val="0"/>
                  <w:marTop w:val="0"/>
                  <w:marBottom w:val="0"/>
                  <w:divBdr>
                    <w:top w:val="none" w:sz="0" w:space="0" w:color="auto"/>
                    <w:left w:val="none" w:sz="0" w:space="0" w:color="auto"/>
                    <w:bottom w:val="none" w:sz="0" w:space="0" w:color="auto"/>
                    <w:right w:val="none" w:sz="0" w:space="0" w:color="auto"/>
                  </w:divBdr>
                </w:div>
                <w:div w:id="694695265">
                  <w:marLeft w:val="0"/>
                  <w:marRight w:val="0"/>
                  <w:marTop w:val="0"/>
                  <w:marBottom w:val="0"/>
                  <w:divBdr>
                    <w:top w:val="none" w:sz="0" w:space="0" w:color="auto"/>
                    <w:left w:val="none" w:sz="0" w:space="0" w:color="auto"/>
                    <w:bottom w:val="none" w:sz="0" w:space="0" w:color="auto"/>
                    <w:right w:val="none" w:sz="0" w:space="0" w:color="auto"/>
                  </w:divBdr>
                </w:div>
                <w:div w:id="807742594">
                  <w:marLeft w:val="0"/>
                  <w:marRight w:val="0"/>
                  <w:marTop w:val="0"/>
                  <w:marBottom w:val="0"/>
                  <w:divBdr>
                    <w:top w:val="none" w:sz="0" w:space="0" w:color="auto"/>
                    <w:left w:val="none" w:sz="0" w:space="0" w:color="auto"/>
                    <w:bottom w:val="none" w:sz="0" w:space="0" w:color="auto"/>
                    <w:right w:val="none" w:sz="0" w:space="0" w:color="auto"/>
                  </w:divBdr>
                </w:div>
                <w:div w:id="887453638">
                  <w:marLeft w:val="0"/>
                  <w:marRight w:val="0"/>
                  <w:marTop w:val="0"/>
                  <w:marBottom w:val="0"/>
                  <w:divBdr>
                    <w:top w:val="none" w:sz="0" w:space="0" w:color="auto"/>
                    <w:left w:val="none" w:sz="0" w:space="0" w:color="auto"/>
                    <w:bottom w:val="none" w:sz="0" w:space="0" w:color="auto"/>
                    <w:right w:val="none" w:sz="0" w:space="0" w:color="auto"/>
                  </w:divBdr>
                  <w:divsChild>
                    <w:div w:id="51588170">
                      <w:marLeft w:val="0"/>
                      <w:marRight w:val="0"/>
                      <w:marTop w:val="0"/>
                      <w:marBottom w:val="0"/>
                      <w:divBdr>
                        <w:top w:val="none" w:sz="0" w:space="0" w:color="auto"/>
                        <w:left w:val="none" w:sz="0" w:space="0" w:color="auto"/>
                        <w:bottom w:val="none" w:sz="0" w:space="0" w:color="auto"/>
                        <w:right w:val="none" w:sz="0" w:space="0" w:color="auto"/>
                      </w:divBdr>
                    </w:div>
                  </w:divsChild>
                </w:div>
                <w:div w:id="904799315">
                  <w:marLeft w:val="0"/>
                  <w:marRight w:val="0"/>
                  <w:marTop w:val="0"/>
                  <w:marBottom w:val="0"/>
                  <w:divBdr>
                    <w:top w:val="none" w:sz="0" w:space="0" w:color="auto"/>
                    <w:left w:val="none" w:sz="0" w:space="0" w:color="auto"/>
                    <w:bottom w:val="none" w:sz="0" w:space="0" w:color="auto"/>
                    <w:right w:val="none" w:sz="0" w:space="0" w:color="auto"/>
                  </w:divBdr>
                </w:div>
                <w:div w:id="932709924">
                  <w:marLeft w:val="0"/>
                  <w:marRight w:val="0"/>
                  <w:marTop w:val="0"/>
                  <w:marBottom w:val="0"/>
                  <w:divBdr>
                    <w:top w:val="none" w:sz="0" w:space="0" w:color="auto"/>
                    <w:left w:val="none" w:sz="0" w:space="0" w:color="auto"/>
                    <w:bottom w:val="none" w:sz="0" w:space="0" w:color="auto"/>
                    <w:right w:val="none" w:sz="0" w:space="0" w:color="auto"/>
                  </w:divBdr>
                </w:div>
                <w:div w:id="1332371181">
                  <w:marLeft w:val="0"/>
                  <w:marRight w:val="0"/>
                  <w:marTop w:val="0"/>
                  <w:marBottom w:val="0"/>
                  <w:divBdr>
                    <w:top w:val="none" w:sz="0" w:space="0" w:color="auto"/>
                    <w:left w:val="none" w:sz="0" w:space="0" w:color="auto"/>
                    <w:bottom w:val="none" w:sz="0" w:space="0" w:color="auto"/>
                    <w:right w:val="none" w:sz="0" w:space="0" w:color="auto"/>
                  </w:divBdr>
                </w:div>
              </w:divsChild>
            </w:div>
            <w:div w:id="479616955">
              <w:marLeft w:val="0"/>
              <w:marRight w:val="0"/>
              <w:marTop w:val="0"/>
              <w:marBottom w:val="0"/>
              <w:divBdr>
                <w:top w:val="none" w:sz="0" w:space="0" w:color="auto"/>
                <w:left w:val="none" w:sz="0" w:space="0" w:color="auto"/>
                <w:bottom w:val="none" w:sz="0" w:space="0" w:color="auto"/>
                <w:right w:val="none" w:sz="0" w:space="0" w:color="auto"/>
              </w:divBdr>
            </w:div>
          </w:divsChild>
        </w:div>
        <w:div w:id="874663218">
          <w:marLeft w:val="0"/>
          <w:marRight w:val="0"/>
          <w:marTop w:val="0"/>
          <w:marBottom w:val="0"/>
          <w:divBdr>
            <w:top w:val="none" w:sz="0" w:space="0" w:color="auto"/>
            <w:left w:val="none" w:sz="0" w:space="0" w:color="auto"/>
            <w:bottom w:val="none" w:sz="0" w:space="0" w:color="auto"/>
            <w:right w:val="none" w:sz="0" w:space="0" w:color="auto"/>
          </w:divBdr>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
        <w:div w:id="339696156">
          <w:marLeft w:val="0"/>
          <w:marRight w:val="0"/>
          <w:marTop w:val="675"/>
          <w:marBottom w:val="0"/>
          <w:divBdr>
            <w:top w:val="none" w:sz="0" w:space="0" w:color="auto"/>
            <w:left w:val="none" w:sz="0" w:space="0" w:color="auto"/>
            <w:bottom w:val="none" w:sz="0" w:space="0" w:color="auto"/>
            <w:right w:val="none" w:sz="0" w:space="0" w:color="auto"/>
          </w:divBdr>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4736444">
      <w:bodyDiv w:val="1"/>
      <w:marLeft w:val="0"/>
      <w:marRight w:val="0"/>
      <w:marTop w:val="0"/>
      <w:marBottom w:val="0"/>
      <w:divBdr>
        <w:top w:val="none" w:sz="0" w:space="0" w:color="auto"/>
        <w:left w:val="none" w:sz="0" w:space="0" w:color="auto"/>
        <w:bottom w:val="none" w:sz="0" w:space="0" w:color="auto"/>
        <w:right w:val="none" w:sz="0" w:space="0" w:color="auto"/>
      </w:divBdr>
      <w:divsChild>
        <w:div w:id="93286001">
          <w:marLeft w:val="0"/>
          <w:marRight w:val="0"/>
          <w:marTop w:val="0"/>
          <w:marBottom w:val="0"/>
          <w:divBdr>
            <w:top w:val="none" w:sz="0" w:space="0" w:color="auto"/>
            <w:left w:val="none" w:sz="0" w:space="0" w:color="auto"/>
            <w:bottom w:val="none" w:sz="0" w:space="0" w:color="auto"/>
            <w:right w:val="none" w:sz="0" w:space="0" w:color="auto"/>
          </w:divBdr>
          <w:divsChild>
            <w:div w:id="36964824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1022251">
      <w:bodyDiv w:val="1"/>
      <w:marLeft w:val="0"/>
      <w:marRight w:val="0"/>
      <w:marTop w:val="0"/>
      <w:marBottom w:val="0"/>
      <w:divBdr>
        <w:top w:val="none" w:sz="0" w:space="0" w:color="auto"/>
        <w:left w:val="none" w:sz="0" w:space="0" w:color="auto"/>
        <w:bottom w:val="none" w:sz="0" w:space="0" w:color="auto"/>
        <w:right w:val="none" w:sz="0" w:space="0" w:color="auto"/>
      </w:divBdr>
    </w:div>
    <w:div w:id="492255010">
      <w:bodyDiv w:val="1"/>
      <w:marLeft w:val="0"/>
      <w:marRight w:val="0"/>
      <w:marTop w:val="0"/>
      <w:marBottom w:val="0"/>
      <w:divBdr>
        <w:top w:val="none" w:sz="0" w:space="0" w:color="auto"/>
        <w:left w:val="none" w:sz="0" w:space="0" w:color="auto"/>
        <w:bottom w:val="none" w:sz="0" w:space="0" w:color="auto"/>
        <w:right w:val="none" w:sz="0" w:space="0" w:color="auto"/>
      </w:divBdr>
    </w:div>
    <w:div w:id="494731621">
      <w:bodyDiv w:val="1"/>
      <w:marLeft w:val="0"/>
      <w:marRight w:val="0"/>
      <w:marTop w:val="0"/>
      <w:marBottom w:val="0"/>
      <w:divBdr>
        <w:top w:val="none" w:sz="0" w:space="0" w:color="auto"/>
        <w:left w:val="none" w:sz="0" w:space="0" w:color="auto"/>
        <w:bottom w:val="none" w:sz="0" w:space="0" w:color="auto"/>
        <w:right w:val="none" w:sz="0" w:space="0" w:color="auto"/>
      </w:divBdr>
    </w:div>
    <w:div w:id="499274026">
      <w:bodyDiv w:val="1"/>
      <w:marLeft w:val="0"/>
      <w:marRight w:val="0"/>
      <w:marTop w:val="0"/>
      <w:marBottom w:val="0"/>
      <w:divBdr>
        <w:top w:val="none" w:sz="0" w:space="0" w:color="auto"/>
        <w:left w:val="none" w:sz="0" w:space="0" w:color="auto"/>
        <w:bottom w:val="none" w:sz="0" w:space="0" w:color="auto"/>
        <w:right w:val="none" w:sz="0" w:space="0" w:color="auto"/>
      </w:divBdr>
      <w:divsChild>
        <w:div w:id="324089357">
          <w:marLeft w:val="0"/>
          <w:marRight w:val="0"/>
          <w:marTop w:val="225"/>
          <w:marBottom w:val="0"/>
          <w:divBdr>
            <w:top w:val="none" w:sz="0" w:space="0" w:color="auto"/>
            <w:left w:val="none" w:sz="0" w:space="0" w:color="auto"/>
            <w:bottom w:val="none" w:sz="0" w:space="0" w:color="auto"/>
            <w:right w:val="none" w:sz="0" w:space="0" w:color="auto"/>
          </w:divBdr>
          <w:divsChild>
            <w:div w:id="103009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
      </w:divsChild>
    </w:div>
    <w:div w:id="505828737">
      <w:bodyDiv w:val="1"/>
      <w:marLeft w:val="0"/>
      <w:marRight w:val="0"/>
      <w:marTop w:val="0"/>
      <w:marBottom w:val="0"/>
      <w:divBdr>
        <w:top w:val="none" w:sz="0" w:space="0" w:color="auto"/>
        <w:left w:val="none" w:sz="0" w:space="0" w:color="auto"/>
        <w:bottom w:val="none" w:sz="0" w:space="0" w:color="auto"/>
        <w:right w:val="none" w:sz="0" w:space="0" w:color="auto"/>
      </w:divBdr>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
          </w:divsChild>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
                    <w:div w:id="520627521">
                      <w:marLeft w:val="0"/>
                      <w:marRight w:val="0"/>
                      <w:marTop w:val="0"/>
                      <w:marBottom w:val="0"/>
                      <w:divBdr>
                        <w:top w:val="none" w:sz="0" w:space="0" w:color="auto"/>
                        <w:left w:val="none" w:sz="0" w:space="0" w:color="auto"/>
                        <w:bottom w:val="none" w:sz="0" w:space="0" w:color="auto"/>
                        <w:right w:val="none" w:sz="0" w:space="0" w:color="auto"/>
                      </w:divBdr>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
      </w:divsChild>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
            <w:div w:id="156042915">
              <w:marLeft w:val="0"/>
              <w:marRight w:val="0"/>
              <w:marTop w:val="0"/>
              <w:marBottom w:val="0"/>
              <w:divBdr>
                <w:top w:val="none" w:sz="0" w:space="0" w:color="auto"/>
                <w:left w:val="none" w:sz="0" w:space="0" w:color="auto"/>
                <w:bottom w:val="none" w:sz="0" w:space="0" w:color="auto"/>
                <w:right w:val="none" w:sz="0" w:space="0" w:color="auto"/>
              </w:divBdr>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
            <w:div w:id="268662232">
              <w:marLeft w:val="0"/>
              <w:marRight w:val="0"/>
              <w:marTop w:val="0"/>
              <w:marBottom w:val="0"/>
              <w:divBdr>
                <w:top w:val="none" w:sz="0" w:space="0" w:color="auto"/>
                <w:left w:val="none" w:sz="0" w:space="0" w:color="auto"/>
                <w:bottom w:val="none" w:sz="0" w:space="0" w:color="auto"/>
                <w:right w:val="none" w:sz="0" w:space="0" w:color="auto"/>
              </w:divBdr>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
            <w:div w:id="364671389">
              <w:marLeft w:val="0"/>
              <w:marRight w:val="0"/>
              <w:marTop w:val="0"/>
              <w:marBottom w:val="0"/>
              <w:divBdr>
                <w:top w:val="none" w:sz="0" w:space="0" w:color="auto"/>
                <w:left w:val="none" w:sz="0" w:space="0" w:color="auto"/>
                <w:bottom w:val="none" w:sz="0" w:space="0" w:color="auto"/>
                <w:right w:val="none" w:sz="0" w:space="0" w:color="auto"/>
              </w:divBdr>
            </w:div>
            <w:div w:id="446968331">
              <w:marLeft w:val="0"/>
              <w:marRight w:val="0"/>
              <w:marTop w:val="0"/>
              <w:marBottom w:val="0"/>
              <w:divBdr>
                <w:top w:val="none" w:sz="0" w:space="0" w:color="auto"/>
                <w:left w:val="none" w:sz="0" w:space="0" w:color="auto"/>
                <w:bottom w:val="none" w:sz="0" w:space="0" w:color="auto"/>
                <w:right w:val="none" w:sz="0" w:space="0" w:color="auto"/>
              </w:divBdr>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
            <w:div w:id="630063916">
              <w:marLeft w:val="0"/>
              <w:marRight w:val="0"/>
              <w:marTop w:val="0"/>
              <w:marBottom w:val="0"/>
              <w:divBdr>
                <w:top w:val="none" w:sz="0" w:space="0" w:color="auto"/>
                <w:left w:val="none" w:sz="0" w:space="0" w:color="auto"/>
                <w:bottom w:val="none" w:sz="0" w:space="0" w:color="auto"/>
                <w:right w:val="none" w:sz="0" w:space="0" w:color="auto"/>
              </w:divBdr>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
            <w:div w:id="751706290">
              <w:marLeft w:val="0"/>
              <w:marRight w:val="0"/>
              <w:marTop w:val="0"/>
              <w:marBottom w:val="0"/>
              <w:divBdr>
                <w:top w:val="none" w:sz="0" w:space="0" w:color="auto"/>
                <w:left w:val="none" w:sz="0" w:space="0" w:color="auto"/>
                <w:bottom w:val="none" w:sz="0" w:space="0" w:color="auto"/>
                <w:right w:val="none" w:sz="0" w:space="0" w:color="auto"/>
              </w:divBdr>
            </w:div>
            <w:div w:id="771508357">
              <w:marLeft w:val="0"/>
              <w:marRight w:val="0"/>
              <w:marTop w:val="0"/>
              <w:marBottom w:val="0"/>
              <w:divBdr>
                <w:top w:val="none" w:sz="0" w:space="0" w:color="auto"/>
                <w:left w:val="none" w:sz="0" w:space="0" w:color="auto"/>
                <w:bottom w:val="none" w:sz="0" w:space="0" w:color="auto"/>
                <w:right w:val="none" w:sz="0" w:space="0" w:color="auto"/>
              </w:divBdr>
            </w:div>
            <w:div w:id="787091025">
              <w:marLeft w:val="0"/>
              <w:marRight w:val="0"/>
              <w:marTop w:val="0"/>
              <w:marBottom w:val="0"/>
              <w:divBdr>
                <w:top w:val="none" w:sz="0" w:space="0" w:color="auto"/>
                <w:left w:val="none" w:sz="0" w:space="0" w:color="auto"/>
                <w:bottom w:val="none" w:sz="0" w:space="0" w:color="auto"/>
                <w:right w:val="none" w:sz="0" w:space="0" w:color="auto"/>
              </w:divBdr>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
            <w:div w:id="1157111554">
              <w:marLeft w:val="0"/>
              <w:marRight w:val="0"/>
              <w:marTop w:val="0"/>
              <w:marBottom w:val="0"/>
              <w:divBdr>
                <w:top w:val="none" w:sz="0" w:space="0" w:color="auto"/>
                <w:left w:val="none" w:sz="0" w:space="0" w:color="auto"/>
                <w:bottom w:val="none" w:sz="0" w:space="0" w:color="auto"/>
                <w:right w:val="none" w:sz="0" w:space="0" w:color="auto"/>
              </w:divBdr>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3591725">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9969">
      <w:bodyDiv w:val="1"/>
      <w:marLeft w:val="0"/>
      <w:marRight w:val="0"/>
      <w:marTop w:val="0"/>
      <w:marBottom w:val="0"/>
      <w:divBdr>
        <w:top w:val="none" w:sz="0" w:space="0" w:color="auto"/>
        <w:left w:val="none" w:sz="0" w:space="0" w:color="auto"/>
        <w:bottom w:val="none" w:sz="0" w:space="0" w:color="auto"/>
        <w:right w:val="none" w:sz="0" w:space="0" w:color="auto"/>
      </w:divBdr>
      <w:divsChild>
        <w:div w:id="87508209">
          <w:marLeft w:val="0"/>
          <w:marRight w:val="0"/>
          <w:marTop w:val="0"/>
          <w:marBottom w:val="240"/>
          <w:divBdr>
            <w:top w:val="none" w:sz="0" w:space="0" w:color="auto"/>
            <w:left w:val="none" w:sz="0" w:space="0" w:color="auto"/>
            <w:bottom w:val="none" w:sz="0" w:space="0" w:color="auto"/>
            <w:right w:val="none" w:sz="0" w:space="0" w:color="auto"/>
          </w:divBdr>
        </w:div>
        <w:div w:id="332027831">
          <w:marLeft w:val="0"/>
          <w:marRight w:val="0"/>
          <w:marTop w:val="0"/>
          <w:marBottom w:val="420"/>
          <w:divBdr>
            <w:top w:val="none" w:sz="0" w:space="0" w:color="auto"/>
            <w:left w:val="none" w:sz="0" w:space="0" w:color="auto"/>
            <w:bottom w:val="none" w:sz="0" w:space="0" w:color="auto"/>
            <w:right w:val="none" w:sz="0" w:space="0" w:color="auto"/>
          </w:divBdr>
        </w:div>
        <w:div w:id="1205747963">
          <w:marLeft w:val="0"/>
          <w:marRight w:val="0"/>
          <w:marTop w:val="0"/>
          <w:marBottom w:val="240"/>
          <w:divBdr>
            <w:top w:val="none" w:sz="0" w:space="0" w:color="auto"/>
            <w:left w:val="none" w:sz="0" w:space="0" w:color="auto"/>
            <w:bottom w:val="none" w:sz="0" w:space="0" w:color="auto"/>
            <w:right w:val="none" w:sz="0" w:space="0" w:color="auto"/>
          </w:divBdr>
        </w:div>
      </w:divsChild>
    </w:div>
    <w:div w:id="528952228">
      <w:bodyDiv w:val="1"/>
      <w:marLeft w:val="0"/>
      <w:marRight w:val="0"/>
      <w:marTop w:val="0"/>
      <w:marBottom w:val="0"/>
      <w:divBdr>
        <w:top w:val="none" w:sz="0" w:space="0" w:color="auto"/>
        <w:left w:val="none" w:sz="0" w:space="0" w:color="auto"/>
        <w:bottom w:val="none" w:sz="0" w:space="0" w:color="auto"/>
        <w:right w:val="none" w:sz="0" w:space="0" w:color="auto"/>
      </w:divBdr>
    </w:div>
    <w:div w:id="531920767">
      <w:bodyDiv w:val="1"/>
      <w:marLeft w:val="0"/>
      <w:marRight w:val="0"/>
      <w:marTop w:val="0"/>
      <w:marBottom w:val="0"/>
      <w:divBdr>
        <w:top w:val="none" w:sz="0" w:space="0" w:color="auto"/>
        <w:left w:val="none" w:sz="0" w:space="0" w:color="auto"/>
        <w:bottom w:val="none" w:sz="0" w:space="0" w:color="auto"/>
        <w:right w:val="none" w:sz="0" w:space="0" w:color="auto"/>
      </w:divBdr>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
      </w:divsChild>
    </w:div>
    <w:div w:id="533621204">
      <w:bodyDiv w:val="1"/>
      <w:marLeft w:val="0"/>
      <w:marRight w:val="0"/>
      <w:marTop w:val="0"/>
      <w:marBottom w:val="0"/>
      <w:divBdr>
        <w:top w:val="none" w:sz="0" w:space="0" w:color="auto"/>
        <w:left w:val="none" w:sz="0" w:space="0" w:color="auto"/>
        <w:bottom w:val="none" w:sz="0" w:space="0" w:color="auto"/>
        <w:right w:val="none" w:sz="0" w:space="0" w:color="auto"/>
      </w:divBdr>
      <w:divsChild>
        <w:div w:id="21250235">
          <w:marLeft w:val="0"/>
          <w:marRight w:val="0"/>
          <w:marTop w:val="0"/>
          <w:marBottom w:val="0"/>
          <w:divBdr>
            <w:top w:val="none" w:sz="0" w:space="0" w:color="auto"/>
            <w:left w:val="none" w:sz="0" w:space="0" w:color="auto"/>
            <w:bottom w:val="none" w:sz="0" w:space="0" w:color="auto"/>
            <w:right w:val="none" w:sz="0" w:space="0" w:color="auto"/>
          </w:divBdr>
          <w:divsChild>
            <w:div w:id="246158194">
              <w:marLeft w:val="0"/>
              <w:marRight w:val="0"/>
              <w:marTop w:val="0"/>
              <w:marBottom w:val="0"/>
              <w:divBdr>
                <w:top w:val="none" w:sz="0" w:space="0" w:color="auto"/>
                <w:left w:val="none" w:sz="0" w:space="0" w:color="auto"/>
                <w:bottom w:val="none" w:sz="0" w:space="0" w:color="auto"/>
                <w:right w:val="none" w:sz="0" w:space="0" w:color="auto"/>
              </w:divBdr>
            </w:div>
          </w:divsChild>
        </w:div>
        <w:div w:id="149909586">
          <w:marLeft w:val="0"/>
          <w:marRight w:val="0"/>
          <w:marTop w:val="0"/>
          <w:marBottom w:val="0"/>
          <w:divBdr>
            <w:top w:val="none" w:sz="0" w:space="0" w:color="auto"/>
            <w:left w:val="none" w:sz="0" w:space="0" w:color="auto"/>
            <w:bottom w:val="none" w:sz="0" w:space="0" w:color="auto"/>
            <w:right w:val="none" w:sz="0" w:space="0" w:color="auto"/>
          </w:divBdr>
          <w:divsChild>
            <w:div w:id="1236429793">
              <w:marLeft w:val="0"/>
              <w:marRight w:val="0"/>
              <w:marTop w:val="0"/>
              <w:marBottom w:val="0"/>
              <w:divBdr>
                <w:top w:val="none" w:sz="0" w:space="0" w:color="auto"/>
                <w:left w:val="none" w:sz="0" w:space="0" w:color="auto"/>
                <w:bottom w:val="none" w:sz="0" w:space="0" w:color="auto"/>
                <w:right w:val="none" w:sz="0" w:space="0" w:color="auto"/>
              </w:divBdr>
              <w:divsChild>
                <w:div w:id="11874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
        <w:div w:id="1141380985">
          <w:marLeft w:val="0"/>
          <w:marRight w:val="0"/>
          <w:marTop w:val="0"/>
          <w:marBottom w:val="0"/>
          <w:divBdr>
            <w:top w:val="none" w:sz="0" w:space="0" w:color="auto"/>
            <w:left w:val="none" w:sz="0" w:space="0" w:color="auto"/>
            <w:bottom w:val="none" w:sz="0" w:space="0" w:color="auto"/>
            <w:right w:val="none" w:sz="0" w:space="0" w:color="auto"/>
          </w:divBdr>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
                <w:div w:id="199172006">
                  <w:marLeft w:val="0"/>
                  <w:marRight w:val="0"/>
                  <w:marTop w:val="225"/>
                  <w:marBottom w:val="0"/>
                  <w:divBdr>
                    <w:top w:val="none" w:sz="0" w:space="0" w:color="auto"/>
                    <w:left w:val="none" w:sz="0" w:space="0" w:color="auto"/>
                    <w:bottom w:val="none" w:sz="0" w:space="0" w:color="auto"/>
                    <w:right w:val="none" w:sz="0" w:space="0" w:color="auto"/>
                  </w:divBdr>
                </w:div>
                <w:div w:id="86614163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64604349">
      <w:bodyDiv w:val="1"/>
      <w:marLeft w:val="0"/>
      <w:marRight w:val="0"/>
      <w:marTop w:val="0"/>
      <w:marBottom w:val="0"/>
      <w:divBdr>
        <w:top w:val="none" w:sz="0" w:space="0" w:color="auto"/>
        <w:left w:val="none" w:sz="0" w:space="0" w:color="auto"/>
        <w:bottom w:val="none" w:sz="0" w:space="0" w:color="auto"/>
        <w:right w:val="none" w:sz="0" w:space="0" w:color="auto"/>
      </w:divBdr>
      <w:divsChild>
        <w:div w:id="1586956162">
          <w:marLeft w:val="0"/>
          <w:marRight w:val="0"/>
          <w:marTop w:val="0"/>
          <w:marBottom w:val="0"/>
          <w:divBdr>
            <w:top w:val="none" w:sz="0" w:space="0" w:color="auto"/>
            <w:left w:val="none" w:sz="0" w:space="0" w:color="auto"/>
            <w:bottom w:val="none" w:sz="0" w:space="0" w:color="auto"/>
            <w:right w:val="none" w:sz="0" w:space="0" w:color="auto"/>
          </w:divBdr>
          <w:divsChild>
            <w:div w:id="1677613278">
              <w:marLeft w:val="0"/>
              <w:marRight w:val="0"/>
              <w:marTop w:val="0"/>
              <w:marBottom w:val="0"/>
              <w:divBdr>
                <w:top w:val="none" w:sz="0" w:space="0" w:color="auto"/>
                <w:left w:val="none" w:sz="0" w:space="0" w:color="auto"/>
                <w:bottom w:val="none" w:sz="0" w:space="0" w:color="auto"/>
                <w:right w:val="none" w:sz="0" w:space="0" w:color="auto"/>
              </w:divBdr>
              <w:divsChild>
                <w:div w:id="383145181">
                  <w:marLeft w:val="0"/>
                  <w:marRight w:val="0"/>
                  <w:marTop w:val="0"/>
                  <w:marBottom w:val="0"/>
                  <w:divBdr>
                    <w:top w:val="none" w:sz="0" w:space="0" w:color="auto"/>
                    <w:left w:val="none" w:sz="0" w:space="0" w:color="auto"/>
                    <w:bottom w:val="none" w:sz="0" w:space="0" w:color="auto"/>
                    <w:right w:val="none" w:sz="0" w:space="0" w:color="auto"/>
                  </w:divBdr>
                  <w:divsChild>
                    <w:div w:id="282738510">
                      <w:marLeft w:val="0"/>
                      <w:marRight w:val="0"/>
                      <w:marTop w:val="0"/>
                      <w:marBottom w:val="0"/>
                      <w:divBdr>
                        <w:top w:val="none" w:sz="0" w:space="0" w:color="auto"/>
                        <w:left w:val="none" w:sz="0" w:space="0" w:color="auto"/>
                        <w:bottom w:val="single" w:sz="6" w:space="14" w:color="EEEEEE"/>
                        <w:right w:val="none" w:sz="0" w:space="0" w:color="auto"/>
                      </w:divBdr>
                    </w:div>
                    <w:div w:id="879437269">
                      <w:marLeft w:val="0"/>
                      <w:marRight w:val="0"/>
                      <w:marTop w:val="225"/>
                      <w:marBottom w:val="0"/>
                      <w:divBdr>
                        <w:top w:val="none" w:sz="0" w:space="0" w:color="auto"/>
                        <w:left w:val="none" w:sz="0" w:space="0" w:color="auto"/>
                        <w:bottom w:val="none" w:sz="0" w:space="0" w:color="auto"/>
                        <w:right w:val="none" w:sz="0" w:space="0" w:color="auto"/>
                      </w:divBdr>
                    </w:div>
                    <w:div w:id="2097051862">
                      <w:marLeft w:val="0"/>
                      <w:marRight w:val="0"/>
                      <w:marTop w:val="0"/>
                      <w:marBottom w:val="0"/>
                      <w:divBdr>
                        <w:top w:val="none" w:sz="0" w:space="0" w:color="auto"/>
                        <w:left w:val="none" w:sz="0" w:space="0" w:color="auto"/>
                        <w:bottom w:val="none" w:sz="0" w:space="0" w:color="auto"/>
                        <w:right w:val="none" w:sz="0" w:space="0" w:color="auto"/>
                      </w:divBdr>
                      <w:divsChild>
                        <w:div w:id="1894535778">
                          <w:marLeft w:val="0"/>
                          <w:marRight w:val="0"/>
                          <w:marTop w:val="300"/>
                          <w:marBottom w:val="0"/>
                          <w:divBdr>
                            <w:top w:val="none" w:sz="0" w:space="0" w:color="auto"/>
                            <w:left w:val="none" w:sz="0" w:space="0" w:color="auto"/>
                            <w:bottom w:val="none" w:sz="0" w:space="0" w:color="auto"/>
                            <w:right w:val="none" w:sz="0" w:space="0" w:color="auto"/>
                          </w:divBdr>
                        </w:div>
                        <w:div w:id="667944156">
                          <w:marLeft w:val="0"/>
                          <w:marRight w:val="0"/>
                          <w:marTop w:val="225"/>
                          <w:marBottom w:val="0"/>
                          <w:divBdr>
                            <w:top w:val="none" w:sz="0" w:space="0" w:color="auto"/>
                            <w:left w:val="none" w:sz="0" w:space="0" w:color="auto"/>
                            <w:bottom w:val="none" w:sz="0" w:space="0" w:color="auto"/>
                            <w:right w:val="none" w:sz="0" w:space="0" w:color="auto"/>
                          </w:divBdr>
                        </w:div>
                      </w:divsChild>
                    </w:div>
                    <w:div w:id="716007819">
                      <w:marLeft w:val="0"/>
                      <w:marRight w:val="0"/>
                      <w:marTop w:val="300"/>
                      <w:marBottom w:val="0"/>
                      <w:divBdr>
                        <w:top w:val="none" w:sz="0" w:space="0" w:color="auto"/>
                        <w:left w:val="none" w:sz="0" w:space="0" w:color="auto"/>
                        <w:bottom w:val="none" w:sz="0" w:space="0" w:color="auto"/>
                        <w:right w:val="none" w:sz="0" w:space="0" w:color="auto"/>
                      </w:divBdr>
                      <w:divsChild>
                        <w:div w:id="1175070223">
                          <w:marLeft w:val="0"/>
                          <w:marRight w:val="0"/>
                          <w:marTop w:val="0"/>
                          <w:marBottom w:val="0"/>
                          <w:divBdr>
                            <w:top w:val="none" w:sz="0" w:space="0" w:color="auto"/>
                            <w:left w:val="none" w:sz="0" w:space="0" w:color="auto"/>
                            <w:bottom w:val="none" w:sz="0" w:space="0" w:color="auto"/>
                            <w:right w:val="none" w:sz="0" w:space="0" w:color="auto"/>
                          </w:divBdr>
                          <w:divsChild>
                            <w:div w:id="1454865981">
                              <w:marLeft w:val="0"/>
                              <w:marRight w:val="0"/>
                              <w:marTop w:val="0"/>
                              <w:marBottom w:val="0"/>
                              <w:divBdr>
                                <w:top w:val="none" w:sz="0" w:space="0" w:color="auto"/>
                                <w:left w:val="none" w:sz="0" w:space="0" w:color="auto"/>
                                <w:bottom w:val="none" w:sz="0" w:space="0" w:color="auto"/>
                                <w:right w:val="none" w:sz="0" w:space="0" w:color="auto"/>
                              </w:divBdr>
                              <w:divsChild>
                                <w:div w:id="333342466">
                                  <w:marLeft w:val="240"/>
                                  <w:marRight w:val="0"/>
                                  <w:marTop w:val="0"/>
                                  <w:marBottom w:val="0"/>
                                  <w:divBdr>
                                    <w:top w:val="none" w:sz="0" w:space="0" w:color="auto"/>
                                    <w:left w:val="none" w:sz="0" w:space="0" w:color="auto"/>
                                    <w:bottom w:val="none" w:sz="0" w:space="0" w:color="auto"/>
                                    <w:right w:val="none" w:sz="0" w:space="0" w:color="auto"/>
                                  </w:divBdr>
                                  <w:divsChild>
                                    <w:div w:id="182326580">
                                      <w:marLeft w:val="240"/>
                                      <w:marRight w:val="0"/>
                                      <w:marTop w:val="0"/>
                                      <w:marBottom w:val="0"/>
                                      <w:divBdr>
                                        <w:top w:val="none" w:sz="0" w:space="0" w:color="auto"/>
                                        <w:left w:val="none" w:sz="0" w:space="0" w:color="auto"/>
                                        <w:bottom w:val="none" w:sz="0" w:space="0" w:color="auto"/>
                                        <w:right w:val="none" w:sz="0" w:space="0" w:color="auto"/>
                                      </w:divBdr>
                                      <w:divsChild>
                                        <w:div w:id="1114136433">
                                          <w:marLeft w:val="0"/>
                                          <w:marRight w:val="0"/>
                                          <w:marTop w:val="0"/>
                                          <w:marBottom w:val="30"/>
                                          <w:divBdr>
                                            <w:top w:val="none" w:sz="0" w:space="0" w:color="auto"/>
                                            <w:left w:val="none" w:sz="0" w:space="0" w:color="auto"/>
                                            <w:bottom w:val="none" w:sz="0" w:space="0" w:color="auto"/>
                                            <w:right w:val="none" w:sz="0" w:space="0" w:color="auto"/>
                                          </w:divBdr>
                                          <w:divsChild>
                                            <w:div w:id="13687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25462">
                              <w:marLeft w:val="0"/>
                              <w:marRight w:val="0"/>
                              <w:marTop w:val="0"/>
                              <w:marBottom w:val="0"/>
                              <w:divBdr>
                                <w:top w:val="none" w:sz="0" w:space="0" w:color="auto"/>
                                <w:left w:val="none" w:sz="0" w:space="0" w:color="auto"/>
                                <w:bottom w:val="none" w:sz="0" w:space="0" w:color="auto"/>
                                <w:right w:val="none" w:sz="0" w:space="0" w:color="auto"/>
                              </w:divBdr>
                              <w:divsChild>
                                <w:div w:id="1741519898">
                                  <w:marLeft w:val="0"/>
                                  <w:marRight w:val="0"/>
                                  <w:marTop w:val="0"/>
                                  <w:marBottom w:val="0"/>
                                  <w:divBdr>
                                    <w:top w:val="none" w:sz="0" w:space="0" w:color="auto"/>
                                    <w:left w:val="none" w:sz="0" w:space="0" w:color="auto"/>
                                    <w:bottom w:val="none" w:sz="0" w:space="0" w:color="auto"/>
                                    <w:right w:val="none" w:sz="0" w:space="0" w:color="auto"/>
                                  </w:divBdr>
                                  <w:divsChild>
                                    <w:div w:id="4949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43270">
                  <w:marLeft w:val="0"/>
                  <w:marRight w:val="0"/>
                  <w:marTop w:val="0"/>
                  <w:marBottom w:val="0"/>
                  <w:divBdr>
                    <w:top w:val="none" w:sz="0" w:space="0" w:color="auto"/>
                    <w:left w:val="none" w:sz="0" w:space="0" w:color="auto"/>
                    <w:bottom w:val="none" w:sz="0" w:space="0" w:color="auto"/>
                    <w:right w:val="none" w:sz="0" w:space="0" w:color="auto"/>
                  </w:divBdr>
                  <w:divsChild>
                    <w:div w:id="1723483068">
                      <w:marLeft w:val="0"/>
                      <w:marRight w:val="0"/>
                      <w:marTop w:val="0"/>
                      <w:marBottom w:val="0"/>
                      <w:divBdr>
                        <w:top w:val="none" w:sz="0" w:space="0" w:color="auto"/>
                        <w:left w:val="none" w:sz="0" w:space="0" w:color="auto"/>
                        <w:bottom w:val="none" w:sz="0" w:space="0" w:color="auto"/>
                        <w:right w:val="none" w:sz="0" w:space="0" w:color="auto"/>
                      </w:divBdr>
                      <w:divsChild>
                        <w:div w:id="1091270887">
                          <w:marLeft w:val="0"/>
                          <w:marRight w:val="0"/>
                          <w:marTop w:val="0"/>
                          <w:marBottom w:val="0"/>
                          <w:divBdr>
                            <w:top w:val="none" w:sz="0" w:space="0" w:color="auto"/>
                            <w:left w:val="none" w:sz="0" w:space="0" w:color="auto"/>
                            <w:bottom w:val="none" w:sz="0" w:space="0" w:color="auto"/>
                            <w:right w:val="none" w:sz="0" w:space="0" w:color="auto"/>
                          </w:divBdr>
                          <w:divsChild>
                            <w:div w:id="12136130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1150866">
                      <w:marLeft w:val="0"/>
                      <w:marRight w:val="0"/>
                      <w:marTop w:val="0"/>
                      <w:marBottom w:val="0"/>
                      <w:divBdr>
                        <w:top w:val="none" w:sz="0" w:space="0" w:color="auto"/>
                        <w:left w:val="none" w:sz="0" w:space="0" w:color="auto"/>
                        <w:bottom w:val="none" w:sz="0" w:space="0" w:color="auto"/>
                        <w:right w:val="none" w:sz="0" w:space="0" w:color="auto"/>
                      </w:divBdr>
                      <w:divsChild>
                        <w:div w:id="203446426">
                          <w:marLeft w:val="0"/>
                          <w:marRight w:val="0"/>
                          <w:marTop w:val="0"/>
                          <w:marBottom w:val="0"/>
                          <w:divBdr>
                            <w:top w:val="none" w:sz="0" w:space="0" w:color="auto"/>
                            <w:left w:val="none" w:sz="0" w:space="0" w:color="auto"/>
                            <w:bottom w:val="none" w:sz="0" w:space="0" w:color="auto"/>
                            <w:right w:val="none" w:sz="0" w:space="0" w:color="auto"/>
                          </w:divBdr>
                          <w:divsChild>
                            <w:div w:id="670453233">
                              <w:marLeft w:val="0"/>
                              <w:marRight w:val="0"/>
                              <w:marTop w:val="0"/>
                              <w:marBottom w:val="0"/>
                              <w:divBdr>
                                <w:top w:val="none" w:sz="0" w:space="0" w:color="auto"/>
                                <w:left w:val="none" w:sz="0" w:space="0" w:color="auto"/>
                                <w:bottom w:val="none" w:sz="0" w:space="0" w:color="auto"/>
                                <w:right w:val="none" w:sz="0" w:space="0" w:color="auto"/>
                              </w:divBdr>
                            </w:div>
                            <w:div w:id="1611934143">
                              <w:marLeft w:val="0"/>
                              <w:marRight w:val="0"/>
                              <w:marTop w:val="0"/>
                              <w:marBottom w:val="0"/>
                              <w:divBdr>
                                <w:top w:val="none" w:sz="0" w:space="0" w:color="auto"/>
                                <w:left w:val="none" w:sz="0" w:space="0" w:color="auto"/>
                                <w:bottom w:val="none" w:sz="0" w:space="0" w:color="auto"/>
                                <w:right w:val="none" w:sz="0" w:space="0" w:color="auto"/>
                              </w:divBdr>
                              <w:divsChild>
                                <w:div w:id="2142116688">
                                  <w:marLeft w:val="180"/>
                                  <w:marRight w:val="0"/>
                                  <w:marTop w:val="0"/>
                                  <w:marBottom w:val="0"/>
                                  <w:divBdr>
                                    <w:top w:val="none" w:sz="0" w:space="0" w:color="auto"/>
                                    <w:left w:val="none" w:sz="0" w:space="0" w:color="auto"/>
                                    <w:bottom w:val="none" w:sz="0" w:space="0" w:color="auto"/>
                                    <w:right w:val="none" w:sz="0" w:space="0" w:color="auto"/>
                                  </w:divBdr>
                                  <w:divsChild>
                                    <w:div w:id="1805275883">
                                      <w:marLeft w:val="0"/>
                                      <w:marRight w:val="0"/>
                                      <w:marTop w:val="0"/>
                                      <w:marBottom w:val="0"/>
                                      <w:divBdr>
                                        <w:top w:val="none" w:sz="0" w:space="0" w:color="auto"/>
                                        <w:left w:val="none" w:sz="0" w:space="0" w:color="auto"/>
                                        <w:bottom w:val="none" w:sz="0" w:space="0" w:color="auto"/>
                                        <w:right w:val="none" w:sz="0" w:space="0" w:color="auto"/>
                                      </w:divBdr>
                                    </w:div>
                                    <w:div w:id="15058221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650387">
          <w:marLeft w:val="0"/>
          <w:marRight w:val="0"/>
          <w:marTop w:val="0"/>
          <w:marBottom w:val="0"/>
          <w:divBdr>
            <w:top w:val="none" w:sz="0" w:space="0" w:color="auto"/>
            <w:left w:val="none" w:sz="0" w:space="0" w:color="auto"/>
            <w:bottom w:val="none" w:sz="0" w:space="0" w:color="auto"/>
            <w:right w:val="none" w:sz="0" w:space="0" w:color="auto"/>
          </w:divBdr>
          <w:divsChild>
            <w:div w:id="996031877">
              <w:marLeft w:val="0"/>
              <w:marRight w:val="0"/>
              <w:marTop w:val="0"/>
              <w:marBottom w:val="0"/>
              <w:divBdr>
                <w:top w:val="none" w:sz="0" w:space="0" w:color="auto"/>
                <w:left w:val="none" w:sz="0" w:space="0" w:color="auto"/>
                <w:bottom w:val="none" w:sz="0" w:space="0" w:color="auto"/>
                <w:right w:val="none" w:sz="0" w:space="0" w:color="auto"/>
              </w:divBdr>
              <w:divsChild>
                <w:div w:id="1052995837">
                  <w:marLeft w:val="0"/>
                  <w:marRight w:val="0"/>
                  <w:marTop w:val="0"/>
                  <w:marBottom w:val="0"/>
                  <w:divBdr>
                    <w:top w:val="none" w:sz="0" w:space="0" w:color="auto"/>
                    <w:left w:val="none" w:sz="0" w:space="0" w:color="auto"/>
                    <w:bottom w:val="none" w:sz="0" w:space="0" w:color="auto"/>
                    <w:right w:val="none" w:sz="0" w:space="0" w:color="auto"/>
                  </w:divBdr>
                  <w:divsChild>
                    <w:div w:id="169836247">
                      <w:marLeft w:val="0"/>
                      <w:marRight w:val="0"/>
                      <w:marTop w:val="0"/>
                      <w:marBottom w:val="0"/>
                      <w:divBdr>
                        <w:top w:val="none" w:sz="0" w:space="0" w:color="auto"/>
                        <w:left w:val="none" w:sz="0" w:space="0" w:color="auto"/>
                        <w:bottom w:val="none" w:sz="0" w:space="0" w:color="auto"/>
                        <w:right w:val="none" w:sz="0" w:space="0" w:color="auto"/>
                      </w:divBdr>
                      <w:divsChild>
                        <w:div w:id="1971789953">
                          <w:marLeft w:val="0"/>
                          <w:marRight w:val="0"/>
                          <w:marTop w:val="0"/>
                          <w:marBottom w:val="0"/>
                          <w:divBdr>
                            <w:top w:val="none" w:sz="0" w:space="0" w:color="auto"/>
                            <w:left w:val="none" w:sz="0" w:space="0" w:color="auto"/>
                            <w:bottom w:val="none" w:sz="0" w:space="0" w:color="auto"/>
                            <w:right w:val="none" w:sz="0" w:space="0" w:color="auto"/>
                          </w:divBdr>
                          <w:divsChild>
                            <w:div w:id="326902452">
                              <w:marLeft w:val="0"/>
                              <w:marRight w:val="0"/>
                              <w:marTop w:val="0"/>
                              <w:marBottom w:val="450"/>
                              <w:divBdr>
                                <w:top w:val="none" w:sz="0" w:space="0" w:color="auto"/>
                                <w:left w:val="none" w:sz="0" w:space="0" w:color="auto"/>
                                <w:bottom w:val="single" w:sz="6" w:space="23" w:color="EEEEEE"/>
                                <w:right w:val="none" w:sz="0" w:space="0" w:color="auto"/>
                              </w:divBdr>
                            </w:div>
                            <w:div w:id="590774080">
                              <w:marLeft w:val="0"/>
                              <w:marRight w:val="0"/>
                              <w:marTop w:val="0"/>
                              <w:marBottom w:val="0"/>
                              <w:divBdr>
                                <w:top w:val="none" w:sz="0" w:space="0" w:color="auto"/>
                                <w:left w:val="none" w:sz="0" w:space="0" w:color="auto"/>
                                <w:bottom w:val="none" w:sz="0" w:space="0" w:color="auto"/>
                                <w:right w:val="none" w:sz="0" w:space="0" w:color="auto"/>
                              </w:divBdr>
                              <w:divsChild>
                                <w:div w:id="798760362">
                                  <w:marLeft w:val="900"/>
                                  <w:marRight w:val="900"/>
                                  <w:marTop w:val="0"/>
                                  <w:marBottom w:val="0"/>
                                  <w:divBdr>
                                    <w:top w:val="none" w:sz="0" w:space="0" w:color="auto"/>
                                    <w:left w:val="none" w:sz="0" w:space="0" w:color="auto"/>
                                    <w:bottom w:val="none" w:sz="0" w:space="0" w:color="auto"/>
                                    <w:right w:val="none" w:sz="0" w:space="0" w:color="auto"/>
                                  </w:divBdr>
                                  <w:divsChild>
                                    <w:div w:id="1889337437">
                                      <w:marLeft w:val="0"/>
                                      <w:marRight w:val="0"/>
                                      <w:marTop w:val="0"/>
                                      <w:marBottom w:val="0"/>
                                      <w:divBdr>
                                        <w:top w:val="none" w:sz="0" w:space="0" w:color="auto"/>
                                        <w:left w:val="none" w:sz="0" w:space="0" w:color="auto"/>
                                        <w:bottom w:val="none" w:sz="0" w:space="0" w:color="auto"/>
                                        <w:right w:val="none" w:sz="0" w:space="0" w:color="auto"/>
                                      </w:divBdr>
                                      <w:divsChild>
                                        <w:div w:id="1443263472">
                                          <w:marLeft w:val="0"/>
                                          <w:marRight w:val="540"/>
                                          <w:marTop w:val="0"/>
                                          <w:marBottom w:val="300"/>
                                          <w:divBdr>
                                            <w:top w:val="none" w:sz="0" w:space="0" w:color="auto"/>
                                            <w:left w:val="none" w:sz="0" w:space="0" w:color="auto"/>
                                            <w:bottom w:val="none" w:sz="0" w:space="0" w:color="auto"/>
                                            <w:right w:val="none" w:sz="0" w:space="0" w:color="auto"/>
                                          </w:divBdr>
                                          <w:divsChild>
                                            <w:div w:id="654719683">
                                              <w:marLeft w:val="0"/>
                                              <w:marRight w:val="0"/>
                                              <w:marTop w:val="0"/>
                                              <w:marBottom w:val="0"/>
                                              <w:divBdr>
                                                <w:top w:val="none" w:sz="0" w:space="0" w:color="auto"/>
                                                <w:left w:val="none" w:sz="0" w:space="0" w:color="auto"/>
                                                <w:bottom w:val="none" w:sz="0" w:space="0" w:color="auto"/>
                                                <w:right w:val="none" w:sz="0" w:space="0" w:color="auto"/>
                                              </w:divBdr>
                                              <w:divsChild>
                                                <w:div w:id="16631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09227">
                                      <w:marLeft w:val="0"/>
                                      <w:marRight w:val="0"/>
                                      <w:marTop w:val="0"/>
                                      <w:marBottom w:val="0"/>
                                      <w:divBdr>
                                        <w:top w:val="none" w:sz="0" w:space="0" w:color="auto"/>
                                        <w:left w:val="none" w:sz="0" w:space="0" w:color="auto"/>
                                        <w:bottom w:val="none" w:sz="0" w:space="0" w:color="auto"/>
                                        <w:right w:val="none" w:sz="0" w:space="0" w:color="auto"/>
                                      </w:divBdr>
                                      <w:divsChild>
                                        <w:div w:id="1932154806">
                                          <w:marLeft w:val="540"/>
                                          <w:marRight w:val="0"/>
                                          <w:marTop w:val="0"/>
                                          <w:marBottom w:val="300"/>
                                          <w:divBdr>
                                            <w:top w:val="none" w:sz="0" w:space="0" w:color="auto"/>
                                            <w:left w:val="none" w:sz="0" w:space="0" w:color="auto"/>
                                            <w:bottom w:val="none" w:sz="0" w:space="0" w:color="auto"/>
                                            <w:right w:val="none" w:sz="0" w:space="0" w:color="auto"/>
                                          </w:divBdr>
                                          <w:divsChild>
                                            <w:div w:id="705907727">
                                              <w:marLeft w:val="0"/>
                                              <w:marRight w:val="0"/>
                                              <w:marTop w:val="0"/>
                                              <w:marBottom w:val="0"/>
                                              <w:divBdr>
                                                <w:top w:val="none" w:sz="0" w:space="0" w:color="auto"/>
                                                <w:left w:val="none" w:sz="0" w:space="0" w:color="auto"/>
                                                <w:bottom w:val="none" w:sz="0" w:space="0" w:color="auto"/>
                                                <w:right w:val="none" w:sz="0" w:space="0" w:color="auto"/>
                                              </w:divBdr>
                                              <w:divsChild>
                                                <w:div w:id="18790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474792">
      <w:bodyDiv w:val="1"/>
      <w:marLeft w:val="0"/>
      <w:marRight w:val="0"/>
      <w:marTop w:val="0"/>
      <w:marBottom w:val="0"/>
      <w:divBdr>
        <w:top w:val="none" w:sz="0" w:space="0" w:color="auto"/>
        <w:left w:val="none" w:sz="0" w:space="0" w:color="auto"/>
        <w:bottom w:val="none" w:sz="0" w:space="0" w:color="auto"/>
        <w:right w:val="none" w:sz="0" w:space="0" w:color="auto"/>
      </w:divBdr>
    </w:div>
    <w:div w:id="572588755">
      <w:bodyDiv w:val="1"/>
      <w:marLeft w:val="0"/>
      <w:marRight w:val="0"/>
      <w:marTop w:val="0"/>
      <w:marBottom w:val="0"/>
      <w:divBdr>
        <w:top w:val="none" w:sz="0" w:space="0" w:color="auto"/>
        <w:left w:val="none" w:sz="0" w:space="0" w:color="auto"/>
        <w:bottom w:val="none" w:sz="0" w:space="0" w:color="auto"/>
        <w:right w:val="none" w:sz="0" w:space="0" w:color="auto"/>
      </w:divBdr>
      <w:divsChild>
        <w:div w:id="444424426">
          <w:marLeft w:val="0"/>
          <w:marRight w:val="0"/>
          <w:marTop w:val="225"/>
          <w:marBottom w:val="0"/>
          <w:divBdr>
            <w:top w:val="none" w:sz="0" w:space="0" w:color="auto"/>
            <w:left w:val="none" w:sz="0" w:space="0" w:color="auto"/>
            <w:bottom w:val="none" w:sz="0" w:space="0" w:color="auto"/>
            <w:right w:val="none" w:sz="0" w:space="0" w:color="auto"/>
          </w:divBdr>
        </w:div>
      </w:divsChild>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
    <w:div w:id="584187962">
      <w:bodyDiv w:val="1"/>
      <w:marLeft w:val="0"/>
      <w:marRight w:val="0"/>
      <w:marTop w:val="0"/>
      <w:marBottom w:val="0"/>
      <w:divBdr>
        <w:top w:val="none" w:sz="0" w:space="0" w:color="auto"/>
        <w:left w:val="none" w:sz="0" w:space="0" w:color="auto"/>
        <w:bottom w:val="none" w:sz="0" w:space="0" w:color="auto"/>
        <w:right w:val="none" w:sz="0" w:space="0" w:color="auto"/>
      </w:divBdr>
      <w:divsChild>
        <w:div w:id="239603232">
          <w:marLeft w:val="0"/>
          <w:marRight w:val="0"/>
          <w:marTop w:val="0"/>
          <w:marBottom w:val="0"/>
          <w:divBdr>
            <w:top w:val="none" w:sz="0" w:space="0" w:color="auto"/>
            <w:left w:val="none" w:sz="0" w:space="0" w:color="auto"/>
            <w:bottom w:val="none" w:sz="0" w:space="0" w:color="auto"/>
            <w:right w:val="none" w:sz="0" w:space="0" w:color="auto"/>
          </w:divBdr>
          <w:divsChild>
            <w:div w:id="6194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28581">
      <w:bodyDiv w:val="1"/>
      <w:marLeft w:val="0"/>
      <w:marRight w:val="0"/>
      <w:marTop w:val="0"/>
      <w:marBottom w:val="0"/>
      <w:divBdr>
        <w:top w:val="none" w:sz="0" w:space="0" w:color="auto"/>
        <w:left w:val="none" w:sz="0" w:space="0" w:color="auto"/>
        <w:bottom w:val="none" w:sz="0" w:space="0" w:color="auto"/>
        <w:right w:val="none" w:sz="0" w:space="0" w:color="auto"/>
      </w:divBdr>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087100">
      <w:bodyDiv w:val="1"/>
      <w:marLeft w:val="0"/>
      <w:marRight w:val="0"/>
      <w:marTop w:val="0"/>
      <w:marBottom w:val="0"/>
      <w:divBdr>
        <w:top w:val="none" w:sz="0" w:space="0" w:color="auto"/>
        <w:left w:val="none" w:sz="0" w:space="0" w:color="auto"/>
        <w:bottom w:val="none" w:sz="0" w:space="0" w:color="auto"/>
        <w:right w:val="none" w:sz="0" w:space="0" w:color="auto"/>
      </w:divBdr>
      <w:divsChild>
        <w:div w:id="225189944">
          <w:marLeft w:val="0"/>
          <w:marRight w:val="0"/>
          <w:marTop w:val="0"/>
          <w:marBottom w:val="0"/>
          <w:divBdr>
            <w:top w:val="none" w:sz="0" w:space="0" w:color="auto"/>
            <w:left w:val="none" w:sz="0" w:space="0" w:color="auto"/>
            <w:bottom w:val="none" w:sz="0" w:space="0" w:color="auto"/>
            <w:right w:val="none" w:sz="0" w:space="0" w:color="auto"/>
          </w:divBdr>
          <w:divsChild>
            <w:div w:id="296179848">
              <w:marLeft w:val="0"/>
              <w:marRight w:val="0"/>
              <w:marTop w:val="0"/>
              <w:marBottom w:val="0"/>
              <w:divBdr>
                <w:top w:val="none" w:sz="0" w:space="0" w:color="auto"/>
                <w:left w:val="none" w:sz="0" w:space="0" w:color="auto"/>
                <w:bottom w:val="none" w:sz="0" w:space="0" w:color="auto"/>
                <w:right w:val="none" w:sz="0" w:space="0" w:color="auto"/>
              </w:divBdr>
              <w:divsChild>
                <w:div w:id="5408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7895">
          <w:marLeft w:val="0"/>
          <w:marRight w:val="0"/>
          <w:marTop w:val="0"/>
          <w:marBottom w:val="0"/>
          <w:divBdr>
            <w:top w:val="none" w:sz="0" w:space="0" w:color="auto"/>
            <w:left w:val="none" w:sz="0" w:space="0" w:color="auto"/>
            <w:bottom w:val="none" w:sz="0" w:space="0" w:color="auto"/>
            <w:right w:val="none" w:sz="0" w:space="0" w:color="auto"/>
          </w:divBdr>
          <w:divsChild>
            <w:div w:id="864487832">
              <w:marLeft w:val="0"/>
              <w:marRight w:val="0"/>
              <w:marTop w:val="0"/>
              <w:marBottom w:val="0"/>
              <w:divBdr>
                <w:top w:val="none" w:sz="0" w:space="0" w:color="auto"/>
                <w:left w:val="none" w:sz="0" w:space="0" w:color="auto"/>
                <w:bottom w:val="none" w:sz="0" w:space="0" w:color="auto"/>
                <w:right w:val="none" w:sz="0" w:space="0" w:color="auto"/>
              </w:divBdr>
              <w:divsChild>
                <w:div w:id="669796568">
                  <w:marLeft w:val="0"/>
                  <w:marRight w:val="0"/>
                  <w:marTop w:val="0"/>
                  <w:marBottom w:val="0"/>
                  <w:divBdr>
                    <w:top w:val="none" w:sz="0" w:space="0" w:color="auto"/>
                    <w:left w:val="none" w:sz="0" w:space="0" w:color="auto"/>
                    <w:bottom w:val="none" w:sz="0" w:space="0" w:color="auto"/>
                    <w:right w:val="none" w:sz="0" w:space="0" w:color="auto"/>
                  </w:divBdr>
                  <w:divsChild>
                    <w:div w:id="117317886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
      </w:divsChild>
    </w:div>
    <w:div w:id="592057823">
      <w:bodyDiv w:val="1"/>
      <w:marLeft w:val="0"/>
      <w:marRight w:val="0"/>
      <w:marTop w:val="0"/>
      <w:marBottom w:val="0"/>
      <w:divBdr>
        <w:top w:val="none" w:sz="0" w:space="0" w:color="auto"/>
        <w:left w:val="none" w:sz="0" w:space="0" w:color="auto"/>
        <w:bottom w:val="none" w:sz="0" w:space="0" w:color="auto"/>
        <w:right w:val="none" w:sz="0" w:space="0" w:color="auto"/>
      </w:divBdr>
      <w:divsChild>
        <w:div w:id="1024285900">
          <w:marLeft w:val="0"/>
          <w:marRight w:val="0"/>
          <w:marTop w:val="0"/>
          <w:marBottom w:val="0"/>
          <w:divBdr>
            <w:top w:val="none" w:sz="0" w:space="0" w:color="auto"/>
            <w:left w:val="none" w:sz="0" w:space="0" w:color="auto"/>
            <w:bottom w:val="none" w:sz="0" w:space="0" w:color="auto"/>
            <w:right w:val="none" w:sz="0" w:space="0" w:color="auto"/>
          </w:divBdr>
          <w:divsChild>
            <w:div w:id="618535502">
              <w:marLeft w:val="0"/>
              <w:marRight w:val="0"/>
              <w:marTop w:val="0"/>
              <w:marBottom w:val="0"/>
              <w:divBdr>
                <w:top w:val="none" w:sz="0" w:space="0" w:color="auto"/>
                <w:left w:val="none" w:sz="0" w:space="0" w:color="auto"/>
                <w:bottom w:val="none" w:sz="0" w:space="0" w:color="auto"/>
                <w:right w:val="none" w:sz="0" w:space="0" w:color="auto"/>
              </w:divBdr>
            </w:div>
          </w:divsChild>
        </w:div>
        <w:div w:id="1252543067">
          <w:marLeft w:val="0"/>
          <w:marRight w:val="0"/>
          <w:marTop w:val="0"/>
          <w:marBottom w:val="0"/>
          <w:divBdr>
            <w:top w:val="none" w:sz="0" w:space="0" w:color="auto"/>
            <w:left w:val="none" w:sz="0" w:space="0" w:color="auto"/>
            <w:bottom w:val="none" w:sz="0" w:space="0" w:color="auto"/>
            <w:right w:val="none" w:sz="0" w:space="0" w:color="auto"/>
          </w:divBdr>
          <w:divsChild>
            <w:div w:id="1038815580">
              <w:marLeft w:val="0"/>
              <w:marRight w:val="0"/>
              <w:marTop w:val="480"/>
              <w:marBottom w:val="0"/>
              <w:divBdr>
                <w:top w:val="none" w:sz="0" w:space="0" w:color="auto"/>
                <w:left w:val="none" w:sz="0" w:space="0" w:color="auto"/>
                <w:bottom w:val="single" w:sz="6" w:space="11" w:color="EEEEEE"/>
                <w:right w:val="none" w:sz="0" w:space="0" w:color="auto"/>
              </w:divBdr>
              <w:divsChild>
                <w:div w:id="206726263">
                  <w:marLeft w:val="0"/>
                  <w:marRight w:val="0"/>
                  <w:marTop w:val="225"/>
                  <w:marBottom w:val="0"/>
                  <w:divBdr>
                    <w:top w:val="none" w:sz="0" w:space="0" w:color="auto"/>
                    <w:left w:val="none" w:sz="0" w:space="0" w:color="auto"/>
                    <w:bottom w:val="none" w:sz="0" w:space="0" w:color="auto"/>
                    <w:right w:val="none" w:sz="0" w:space="0" w:color="auto"/>
                  </w:divBdr>
                </w:div>
              </w:divsChild>
            </w:div>
            <w:div w:id="1096555804">
              <w:marLeft w:val="0"/>
              <w:marRight w:val="0"/>
              <w:marTop w:val="0"/>
              <w:marBottom w:val="240"/>
              <w:divBdr>
                <w:top w:val="none" w:sz="0" w:space="0" w:color="auto"/>
                <w:left w:val="none" w:sz="0" w:space="0" w:color="auto"/>
                <w:bottom w:val="none" w:sz="0" w:space="0" w:color="auto"/>
                <w:right w:val="none" w:sz="0" w:space="0" w:color="auto"/>
              </w:divBdr>
              <w:divsChild>
                <w:div w:id="788935768">
                  <w:marLeft w:val="0"/>
                  <w:marRight w:val="0"/>
                  <w:marTop w:val="0"/>
                  <w:marBottom w:val="0"/>
                  <w:divBdr>
                    <w:top w:val="none" w:sz="0" w:space="0" w:color="auto"/>
                    <w:left w:val="none" w:sz="0" w:space="0" w:color="auto"/>
                    <w:bottom w:val="none" w:sz="0" w:space="0" w:color="auto"/>
                    <w:right w:val="none" w:sz="0" w:space="0" w:color="auto"/>
                  </w:divBdr>
                  <w:divsChild>
                    <w:div w:id="66151425">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596598119">
      <w:bodyDiv w:val="1"/>
      <w:marLeft w:val="0"/>
      <w:marRight w:val="0"/>
      <w:marTop w:val="0"/>
      <w:marBottom w:val="0"/>
      <w:divBdr>
        <w:top w:val="none" w:sz="0" w:space="0" w:color="auto"/>
        <w:left w:val="none" w:sz="0" w:space="0" w:color="auto"/>
        <w:bottom w:val="none" w:sz="0" w:space="0" w:color="auto"/>
        <w:right w:val="none" w:sz="0" w:space="0" w:color="auto"/>
      </w:divBdr>
      <w:divsChild>
        <w:div w:id="341862465">
          <w:marLeft w:val="0"/>
          <w:marRight w:val="0"/>
          <w:marTop w:val="0"/>
          <w:marBottom w:val="0"/>
          <w:divBdr>
            <w:top w:val="none" w:sz="0" w:space="0" w:color="auto"/>
            <w:left w:val="none" w:sz="0" w:space="0" w:color="auto"/>
            <w:bottom w:val="none" w:sz="0" w:space="0" w:color="auto"/>
            <w:right w:val="none" w:sz="0" w:space="0" w:color="auto"/>
          </w:divBdr>
          <w:divsChild>
            <w:div w:id="79185495">
              <w:marLeft w:val="0"/>
              <w:marRight w:val="0"/>
              <w:marTop w:val="0"/>
              <w:marBottom w:val="0"/>
              <w:divBdr>
                <w:top w:val="none" w:sz="0" w:space="0" w:color="auto"/>
                <w:left w:val="none" w:sz="0" w:space="0" w:color="auto"/>
                <w:bottom w:val="none" w:sz="0" w:space="0" w:color="auto"/>
                <w:right w:val="none" w:sz="0" w:space="0" w:color="auto"/>
              </w:divBdr>
              <w:divsChild>
                <w:div w:id="301620137">
                  <w:marLeft w:val="0"/>
                  <w:marRight w:val="0"/>
                  <w:marTop w:val="0"/>
                  <w:marBottom w:val="0"/>
                  <w:divBdr>
                    <w:top w:val="none" w:sz="0" w:space="0" w:color="auto"/>
                    <w:left w:val="none" w:sz="0" w:space="0" w:color="auto"/>
                    <w:bottom w:val="none" w:sz="0" w:space="0" w:color="auto"/>
                    <w:right w:val="none" w:sz="0" w:space="0" w:color="auto"/>
                  </w:divBdr>
                  <w:divsChild>
                    <w:div w:id="46184904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339579">
      <w:bodyDiv w:val="1"/>
      <w:marLeft w:val="0"/>
      <w:marRight w:val="0"/>
      <w:marTop w:val="0"/>
      <w:marBottom w:val="0"/>
      <w:divBdr>
        <w:top w:val="none" w:sz="0" w:space="0" w:color="auto"/>
        <w:left w:val="none" w:sz="0" w:space="0" w:color="auto"/>
        <w:bottom w:val="none" w:sz="0" w:space="0" w:color="auto"/>
        <w:right w:val="none" w:sz="0" w:space="0" w:color="auto"/>
      </w:divBdr>
      <w:divsChild>
        <w:div w:id="447164003">
          <w:marLeft w:val="0"/>
          <w:marRight w:val="0"/>
          <w:marTop w:val="0"/>
          <w:marBottom w:val="0"/>
          <w:divBdr>
            <w:top w:val="none" w:sz="0" w:space="0" w:color="auto"/>
            <w:left w:val="none" w:sz="0" w:space="0" w:color="auto"/>
            <w:bottom w:val="none" w:sz="0" w:space="0" w:color="auto"/>
            <w:right w:val="none" w:sz="0" w:space="0" w:color="auto"/>
          </w:divBdr>
          <w:divsChild>
            <w:div w:id="2399024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04925307">
      <w:bodyDiv w:val="1"/>
      <w:marLeft w:val="0"/>
      <w:marRight w:val="0"/>
      <w:marTop w:val="0"/>
      <w:marBottom w:val="0"/>
      <w:divBdr>
        <w:top w:val="none" w:sz="0" w:space="0" w:color="auto"/>
        <w:left w:val="none" w:sz="0" w:space="0" w:color="auto"/>
        <w:bottom w:val="none" w:sz="0" w:space="0" w:color="auto"/>
        <w:right w:val="none" w:sz="0" w:space="0" w:color="auto"/>
      </w:divBdr>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
                <w:div w:id="9289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
      </w:divsChild>
    </w:div>
    <w:div w:id="616180386">
      <w:bodyDiv w:val="1"/>
      <w:marLeft w:val="0"/>
      <w:marRight w:val="0"/>
      <w:marTop w:val="0"/>
      <w:marBottom w:val="0"/>
      <w:divBdr>
        <w:top w:val="none" w:sz="0" w:space="0" w:color="auto"/>
        <w:left w:val="none" w:sz="0" w:space="0" w:color="auto"/>
        <w:bottom w:val="none" w:sz="0" w:space="0" w:color="auto"/>
        <w:right w:val="none" w:sz="0" w:space="0" w:color="auto"/>
      </w:divBdr>
      <w:divsChild>
        <w:div w:id="31349455">
          <w:marLeft w:val="0"/>
          <w:marRight w:val="0"/>
          <w:marTop w:val="0"/>
          <w:marBottom w:val="0"/>
          <w:divBdr>
            <w:top w:val="none" w:sz="0" w:space="0" w:color="auto"/>
            <w:left w:val="none" w:sz="0" w:space="0" w:color="auto"/>
            <w:bottom w:val="none" w:sz="0" w:space="0" w:color="auto"/>
            <w:right w:val="none" w:sz="0" w:space="0" w:color="auto"/>
          </w:divBdr>
        </w:div>
        <w:div w:id="321660399">
          <w:marLeft w:val="0"/>
          <w:marRight w:val="0"/>
          <w:marTop w:val="0"/>
          <w:marBottom w:val="0"/>
          <w:divBdr>
            <w:top w:val="none" w:sz="0" w:space="0" w:color="auto"/>
            <w:left w:val="none" w:sz="0" w:space="0" w:color="auto"/>
            <w:bottom w:val="none" w:sz="0" w:space="0" w:color="auto"/>
            <w:right w:val="none" w:sz="0" w:space="0" w:color="auto"/>
          </w:divBdr>
        </w:div>
        <w:div w:id="776407919">
          <w:marLeft w:val="0"/>
          <w:marRight w:val="0"/>
          <w:marTop w:val="300"/>
          <w:marBottom w:val="300"/>
          <w:divBdr>
            <w:top w:val="none" w:sz="0" w:space="0" w:color="auto"/>
            <w:left w:val="none" w:sz="0" w:space="0" w:color="auto"/>
            <w:bottom w:val="none" w:sz="0" w:space="0" w:color="auto"/>
            <w:right w:val="none" w:sz="0" w:space="0" w:color="auto"/>
          </w:divBdr>
        </w:div>
        <w:div w:id="1223441116">
          <w:marLeft w:val="0"/>
          <w:marRight w:val="0"/>
          <w:marTop w:val="825"/>
          <w:marBottom w:val="0"/>
          <w:divBdr>
            <w:top w:val="none" w:sz="0" w:space="0" w:color="auto"/>
            <w:left w:val="none" w:sz="0" w:space="0" w:color="auto"/>
            <w:bottom w:val="none" w:sz="0" w:space="0" w:color="auto"/>
            <w:right w:val="none" w:sz="0" w:space="0" w:color="auto"/>
          </w:divBdr>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19190028">
      <w:bodyDiv w:val="1"/>
      <w:marLeft w:val="0"/>
      <w:marRight w:val="0"/>
      <w:marTop w:val="0"/>
      <w:marBottom w:val="0"/>
      <w:divBdr>
        <w:top w:val="none" w:sz="0" w:space="0" w:color="auto"/>
        <w:left w:val="none" w:sz="0" w:space="0" w:color="auto"/>
        <w:bottom w:val="none" w:sz="0" w:space="0" w:color="auto"/>
        <w:right w:val="none" w:sz="0" w:space="0" w:color="auto"/>
      </w:divBdr>
      <w:divsChild>
        <w:div w:id="981881833">
          <w:marLeft w:val="0"/>
          <w:marRight w:val="0"/>
          <w:marTop w:val="0"/>
          <w:marBottom w:val="0"/>
          <w:divBdr>
            <w:top w:val="none" w:sz="0" w:space="0" w:color="auto"/>
            <w:left w:val="none" w:sz="0" w:space="0" w:color="auto"/>
            <w:bottom w:val="none" w:sz="0" w:space="0" w:color="auto"/>
            <w:right w:val="none" w:sz="0" w:space="0" w:color="auto"/>
          </w:divBdr>
          <w:divsChild>
            <w:div w:id="645743002">
              <w:marLeft w:val="0"/>
              <w:marRight w:val="0"/>
              <w:marTop w:val="0"/>
              <w:marBottom w:val="60"/>
              <w:divBdr>
                <w:top w:val="none" w:sz="0" w:space="0" w:color="auto"/>
                <w:left w:val="none" w:sz="0" w:space="0" w:color="auto"/>
                <w:bottom w:val="none" w:sz="0" w:space="0" w:color="auto"/>
                <w:right w:val="none" w:sz="0" w:space="0" w:color="auto"/>
              </w:divBdr>
              <w:divsChild>
                <w:div w:id="40373597">
                  <w:marLeft w:val="0"/>
                  <w:marRight w:val="0"/>
                  <w:marTop w:val="0"/>
                  <w:marBottom w:val="0"/>
                  <w:divBdr>
                    <w:top w:val="none" w:sz="0" w:space="0" w:color="auto"/>
                    <w:left w:val="none" w:sz="0" w:space="0" w:color="auto"/>
                    <w:bottom w:val="none" w:sz="0" w:space="0" w:color="auto"/>
                    <w:right w:val="none" w:sz="0" w:space="0" w:color="auto"/>
                  </w:divBdr>
                </w:div>
                <w:div w:id="512651896">
                  <w:marLeft w:val="0"/>
                  <w:marRight w:val="0"/>
                  <w:marTop w:val="0"/>
                  <w:marBottom w:val="0"/>
                  <w:divBdr>
                    <w:top w:val="none" w:sz="0" w:space="0" w:color="auto"/>
                    <w:left w:val="none" w:sz="0" w:space="0" w:color="auto"/>
                    <w:bottom w:val="none" w:sz="0" w:space="0" w:color="auto"/>
                    <w:right w:val="none" w:sz="0" w:space="0" w:color="auto"/>
                  </w:divBdr>
                  <w:divsChild>
                    <w:div w:id="79143811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183200800">
          <w:marLeft w:val="0"/>
          <w:marRight w:val="0"/>
          <w:marTop w:val="0"/>
          <w:marBottom w:val="0"/>
          <w:divBdr>
            <w:top w:val="none" w:sz="0" w:space="0" w:color="auto"/>
            <w:left w:val="none" w:sz="0" w:space="0" w:color="auto"/>
            <w:bottom w:val="none" w:sz="0" w:space="0" w:color="auto"/>
            <w:right w:val="none" w:sz="0" w:space="0" w:color="auto"/>
          </w:divBdr>
          <w:divsChild>
            <w:div w:id="8958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7564718">
      <w:bodyDiv w:val="1"/>
      <w:marLeft w:val="0"/>
      <w:marRight w:val="0"/>
      <w:marTop w:val="0"/>
      <w:marBottom w:val="0"/>
      <w:divBdr>
        <w:top w:val="none" w:sz="0" w:space="0" w:color="auto"/>
        <w:left w:val="none" w:sz="0" w:space="0" w:color="auto"/>
        <w:bottom w:val="none" w:sz="0" w:space="0" w:color="auto"/>
        <w:right w:val="none" w:sz="0" w:space="0" w:color="auto"/>
      </w:divBdr>
      <w:divsChild>
        <w:div w:id="299387859">
          <w:marLeft w:val="0"/>
          <w:marRight w:val="0"/>
          <w:marTop w:val="0"/>
          <w:marBottom w:val="0"/>
          <w:divBdr>
            <w:top w:val="none" w:sz="0" w:space="0" w:color="auto"/>
            <w:left w:val="none" w:sz="0" w:space="0" w:color="auto"/>
            <w:bottom w:val="none" w:sz="0" w:space="0" w:color="auto"/>
            <w:right w:val="none" w:sz="0" w:space="0" w:color="auto"/>
          </w:divBdr>
          <w:divsChild>
            <w:div w:id="487330841">
              <w:marLeft w:val="0"/>
              <w:marRight w:val="0"/>
              <w:marTop w:val="180"/>
              <w:marBottom w:val="0"/>
              <w:divBdr>
                <w:top w:val="none" w:sz="0" w:space="0" w:color="auto"/>
                <w:left w:val="none" w:sz="0" w:space="0" w:color="auto"/>
                <w:bottom w:val="none" w:sz="0" w:space="0" w:color="auto"/>
                <w:right w:val="none" w:sz="0" w:space="0" w:color="auto"/>
              </w:divBdr>
            </w:div>
          </w:divsChild>
        </w:div>
        <w:div w:id="391970830">
          <w:marLeft w:val="0"/>
          <w:marRight w:val="0"/>
          <w:marTop w:val="0"/>
          <w:marBottom w:val="0"/>
          <w:divBdr>
            <w:top w:val="none" w:sz="0" w:space="0" w:color="auto"/>
            <w:left w:val="none" w:sz="0" w:space="0" w:color="auto"/>
            <w:bottom w:val="none" w:sz="0" w:space="0" w:color="auto"/>
            <w:right w:val="none" w:sz="0" w:space="0" w:color="auto"/>
          </w:divBdr>
        </w:div>
        <w:div w:id="802041179">
          <w:marLeft w:val="0"/>
          <w:marRight w:val="0"/>
          <w:marTop w:val="0"/>
          <w:marBottom w:val="0"/>
          <w:divBdr>
            <w:top w:val="none" w:sz="0" w:space="0" w:color="auto"/>
            <w:left w:val="none" w:sz="0" w:space="0" w:color="auto"/>
            <w:bottom w:val="none" w:sz="0" w:space="0" w:color="auto"/>
            <w:right w:val="none" w:sz="0" w:space="0" w:color="auto"/>
          </w:divBdr>
          <w:divsChild>
            <w:div w:id="3347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46906058">
      <w:bodyDiv w:val="1"/>
      <w:marLeft w:val="0"/>
      <w:marRight w:val="0"/>
      <w:marTop w:val="0"/>
      <w:marBottom w:val="0"/>
      <w:divBdr>
        <w:top w:val="none" w:sz="0" w:space="0" w:color="auto"/>
        <w:left w:val="none" w:sz="0" w:space="0" w:color="auto"/>
        <w:bottom w:val="none" w:sz="0" w:space="0" w:color="auto"/>
        <w:right w:val="none" w:sz="0" w:space="0" w:color="auto"/>
      </w:divBdr>
      <w:divsChild>
        <w:div w:id="605885518">
          <w:marLeft w:val="0"/>
          <w:marRight w:val="0"/>
          <w:marTop w:val="225"/>
          <w:marBottom w:val="0"/>
          <w:divBdr>
            <w:top w:val="single" w:sz="6" w:space="4" w:color="EEEEEE"/>
            <w:left w:val="none" w:sz="0" w:space="0" w:color="auto"/>
            <w:bottom w:val="single" w:sz="6" w:space="4" w:color="EEEEEE"/>
            <w:right w:val="none" w:sz="0" w:space="0" w:color="auto"/>
          </w:divBdr>
        </w:div>
        <w:div w:id="1060517289">
          <w:marLeft w:val="0"/>
          <w:marRight w:val="0"/>
          <w:marTop w:val="0"/>
          <w:marBottom w:val="0"/>
          <w:divBdr>
            <w:top w:val="none" w:sz="0" w:space="0" w:color="auto"/>
            <w:left w:val="none" w:sz="0" w:space="0" w:color="auto"/>
            <w:bottom w:val="none" w:sz="0" w:space="0" w:color="auto"/>
            <w:right w:val="none" w:sz="0" w:space="0" w:color="auto"/>
          </w:divBdr>
        </w:div>
        <w:div w:id="1218013085">
          <w:marLeft w:val="0"/>
          <w:marRight w:val="0"/>
          <w:marTop w:val="0"/>
          <w:marBottom w:val="0"/>
          <w:divBdr>
            <w:top w:val="none" w:sz="0" w:space="0" w:color="auto"/>
            <w:left w:val="none" w:sz="0" w:space="0" w:color="auto"/>
            <w:bottom w:val="none" w:sz="0" w:space="0" w:color="auto"/>
            <w:right w:val="none" w:sz="0" w:space="0" w:color="auto"/>
          </w:divBdr>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02790">
      <w:bodyDiv w:val="1"/>
      <w:marLeft w:val="0"/>
      <w:marRight w:val="0"/>
      <w:marTop w:val="0"/>
      <w:marBottom w:val="0"/>
      <w:divBdr>
        <w:top w:val="none" w:sz="0" w:space="0" w:color="auto"/>
        <w:left w:val="none" w:sz="0" w:space="0" w:color="auto"/>
        <w:bottom w:val="none" w:sz="0" w:space="0" w:color="auto"/>
        <w:right w:val="none" w:sz="0" w:space="0" w:color="auto"/>
      </w:divBdr>
      <w:divsChild>
        <w:div w:id="2065761995">
          <w:marLeft w:val="0"/>
          <w:marRight w:val="0"/>
          <w:marTop w:val="0"/>
          <w:marBottom w:val="0"/>
          <w:divBdr>
            <w:top w:val="none" w:sz="0" w:space="0" w:color="auto"/>
            <w:left w:val="none" w:sz="0" w:space="0" w:color="auto"/>
            <w:bottom w:val="none" w:sz="0" w:space="0" w:color="auto"/>
            <w:right w:val="none" w:sz="0" w:space="0" w:color="auto"/>
          </w:divBdr>
          <w:divsChild>
            <w:div w:id="1842499751">
              <w:marLeft w:val="0"/>
              <w:marRight w:val="0"/>
              <w:marTop w:val="0"/>
              <w:marBottom w:val="0"/>
              <w:divBdr>
                <w:top w:val="none" w:sz="0" w:space="0" w:color="auto"/>
                <w:left w:val="none" w:sz="0" w:space="0" w:color="auto"/>
                <w:bottom w:val="none" w:sz="0" w:space="0" w:color="auto"/>
                <w:right w:val="none" w:sz="0" w:space="0" w:color="auto"/>
              </w:divBdr>
              <w:divsChild>
                <w:div w:id="1928727122">
                  <w:marLeft w:val="0"/>
                  <w:marRight w:val="0"/>
                  <w:marTop w:val="0"/>
                  <w:marBottom w:val="0"/>
                  <w:divBdr>
                    <w:top w:val="none" w:sz="0" w:space="0" w:color="auto"/>
                    <w:left w:val="none" w:sz="0" w:space="0" w:color="auto"/>
                    <w:bottom w:val="none" w:sz="0" w:space="0" w:color="auto"/>
                    <w:right w:val="none" w:sz="0" w:space="0" w:color="auto"/>
                  </w:divBdr>
                  <w:divsChild>
                    <w:div w:id="7401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46065">
              <w:marLeft w:val="0"/>
              <w:marRight w:val="0"/>
              <w:marTop w:val="0"/>
              <w:marBottom w:val="0"/>
              <w:divBdr>
                <w:top w:val="none" w:sz="0" w:space="0" w:color="auto"/>
                <w:left w:val="single" w:sz="12" w:space="0" w:color="004465"/>
                <w:bottom w:val="none" w:sz="0" w:space="0" w:color="auto"/>
                <w:right w:val="none" w:sz="0" w:space="0" w:color="auto"/>
              </w:divBdr>
            </w:div>
            <w:div w:id="1212308329">
              <w:marLeft w:val="0"/>
              <w:marRight w:val="0"/>
              <w:marTop w:val="0"/>
              <w:marBottom w:val="600"/>
              <w:divBdr>
                <w:top w:val="none" w:sz="0" w:space="0" w:color="auto"/>
                <w:left w:val="none" w:sz="0" w:space="0" w:color="auto"/>
                <w:bottom w:val="none" w:sz="0" w:space="0" w:color="auto"/>
                <w:right w:val="none" w:sz="0" w:space="0" w:color="auto"/>
              </w:divBdr>
              <w:divsChild>
                <w:div w:id="18922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
      </w:divsChild>
    </w:div>
    <w:div w:id="677342197">
      <w:bodyDiv w:val="1"/>
      <w:marLeft w:val="0"/>
      <w:marRight w:val="0"/>
      <w:marTop w:val="0"/>
      <w:marBottom w:val="0"/>
      <w:divBdr>
        <w:top w:val="none" w:sz="0" w:space="0" w:color="auto"/>
        <w:left w:val="none" w:sz="0" w:space="0" w:color="auto"/>
        <w:bottom w:val="none" w:sz="0" w:space="0" w:color="auto"/>
        <w:right w:val="none" w:sz="0" w:space="0" w:color="auto"/>
      </w:divBdr>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
      </w:divsChild>
    </w:div>
    <w:div w:id="679503113">
      <w:bodyDiv w:val="1"/>
      <w:marLeft w:val="0"/>
      <w:marRight w:val="0"/>
      <w:marTop w:val="0"/>
      <w:marBottom w:val="0"/>
      <w:divBdr>
        <w:top w:val="none" w:sz="0" w:space="0" w:color="auto"/>
        <w:left w:val="none" w:sz="0" w:space="0" w:color="auto"/>
        <w:bottom w:val="none" w:sz="0" w:space="0" w:color="auto"/>
        <w:right w:val="none" w:sz="0" w:space="0" w:color="auto"/>
      </w:divBdr>
      <w:divsChild>
        <w:div w:id="405342478">
          <w:marLeft w:val="0"/>
          <w:marRight w:val="0"/>
          <w:marTop w:val="0"/>
          <w:marBottom w:val="0"/>
          <w:divBdr>
            <w:top w:val="none" w:sz="0" w:space="0" w:color="auto"/>
            <w:left w:val="none" w:sz="0" w:space="0" w:color="auto"/>
            <w:bottom w:val="none" w:sz="0" w:space="0" w:color="auto"/>
            <w:right w:val="none" w:sz="0" w:space="0" w:color="auto"/>
          </w:divBdr>
          <w:divsChild>
            <w:div w:id="441846055">
              <w:marLeft w:val="0"/>
              <w:marRight w:val="0"/>
              <w:marTop w:val="180"/>
              <w:marBottom w:val="0"/>
              <w:divBdr>
                <w:top w:val="none" w:sz="0" w:space="0" w:color="auto"/>
                <w:left w:val="none" w:sz="0" w:space="0" w:color="auto"/>
                <w:bottom w:val="none" w:sz="0" w:space="0" w:color="auto"/>
                <w:right w:val="none" w:sz="0" w:space="0" w:color="auto"/>
              </w:divBdr>
            </w:div>
          </w:divsChild>
        </w:div>
        <w:div w:id="691419615">
          <w:marLeft w:val="0"/>
          <w:marRight w:val="0"/>
          <w:marTop w:val="0"/>
          <w:marBottom w:val="0"/>
          <w:divBdr>
            <w:top w:val="none" w:sz="0" w:space="0" w:color="auto"/>
            <w:left w:val="none" w:sz="0" w:space="0" w:color="auto"/>
            <w:bottom w:val="none" w:sz="0" w:space="0" w:color="auto"/>
            <w:right w:val="none" w:sz="0" w:space="0" w:color="auto"/>
          </w:divBdr>
          <w:divsChild>
            <w:div w:id="78794879">
              <w:marLeft w:val="0"/>
              <w:marRight w:val="0"/>
              <w:marTop w:val="0"/>
              <w:marBottom w:val="60"/>
              <w:divBdr>
                <w:top w:val="none" w:sz="0" w:space="0" w:color="auto"/>
                <w:left w:val="none" w:sz="0" w:space="0" w:color="auto"/>
                <w:bottom w:val="none" w:sz="0" w:space="0" w:color="auto"/>
                <w:right w:val="none" w:sz="0" w:space="0" w:color="auto"/>
              </w:divBdr>
              <w:divsChild>
                <w:div w:id="9833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5112">
          <w:marLeft w:val="0"/>
          <w:marRight w:val="0"/>
          <w:marTop w:val="0"/>
          <w:marBottom w:val="0"/>
          <w:divBdr>
            <w:top w:val="none" w:sz="0" w:space="0" w:color="auto"/>
            <w:left w:val="none" w:sz="0" w:space="0" w:color="auto"/>
            <w:bottom w:val="none" w:sz="0" w:space="0" w:color="auto"/>
            <w:right w:val="none" w:sz="0" w:space="0" w:color="auto"/>
          </w:divBdr>
          <w:divsChild>
            <w:div w:id="1469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89725562">
      <w:bodyDiv w:val="1"/>
      <w:marLeft w:val="0"/>
      <w:marRight w:val="0"/>
      <w:marTop w:val="0"/>
      <w:marBottom w:val="0"/>
      <w:divBdr>
        <w:top w:val="none" w:sz="0" w:space="0" w:color="auto"/>
        <w:left w:val="none" w:sz="0" w:space="0" w:color="auto"/>
        <w:bottom w:val="none" w:sz="0" w:space="0" w:color="auto"/>
        <w:right w:val="none" w:sz="0" w:space="0" w:color="auto"/>
      </w:divBdr>
      <w:divsChild>
        <w:div w:id="1214468815">
          <w:marLeft w:val="0"/>
          <w:marRight w:val="0"/>
          <w:marTop w:val="0"/>
          <w:marBottom w:val="0"/>
          <w:divBdr>
            <w:top w:val="none" w:sz="0" w:space="0" w:color="auto"/>
            <w:left w:val="none" w:sz="0" w:space="0" w:color="auto"/>
            <w:bottom w:val="none" w:sz="0" w:space="0" w:color="auto"/>
            <w:right w:val="none" w:sz="0" w:space="0" w:color="auto"/>
          </w:divBdr>
          <w:divsChild>
            <w:div w:id="588346458">
              <w:marLeft w:val="2100"/>
              <w:marRight w:val="0"/>
              <w:marTop w:val="0"/>
              <w:marBottom w:val="0"/>
              <w:divBdr>
                <w:top w:val="none" w:sz="0" w:space="0" w:color="auto"/>
                <w:left w:val="none" w:sz="0" w:space="0" w:color="auto"/>
                <w:bottom w:val="none" w:sz="0" w:space="0" w:color="auto"/>
                <w:right w:val="none" w:sz="0" w:space="0" w:color="auto"/>
              </w:divBdr>
              <w:divsChild>
                <w:div w:id="5277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391445">
      <w:bodyDiv w:val="1"/>
      <w:marLeft w:val="0"/>
      <w:marRight w:val="0"/>
      <w:marTop w:val="0"/>
      <w:marBottom w:val="0"/>
      <w:divBdr>
        <w:top w:val="none" w:sz="0" w:space="0" w:color="auto"/>
        <w:left w:val="none" w:sz="0" w:space="0" w:color="auto"/>
        <w:bottom w:val="none" w:sz="0" w:space="0" w:color="auto"/>
        <w:right w:val="none" w:sz="0" w:space="0" w:color="auto"/>
      </w:divBdr>
      <w:divsChild>
        <w:div w:id="140855804">
          <w:marLeft w:val="0"/>
          <w:marRight w:val="0"/>
          <w:marTop w:val="0"/>
          <w:marBottom w:val="0"/>
          <w:divBdr>
            <w:top w:val="none" w:sz="0" w:space="0" w:color="auto"/>
            <w:left w:val="none" w:sz="0" w:space="0" w:color="auto"/>
            <w:bottom w:val="none" w:sz="0" w:space="0" w:color="auto"/>
            <w:right w:val="none" w:sz="0" w:space="0" w:color="auto"/>
          </w:divBdr>
          <w:divsChild>
            <w:div w:id="720835465">
              <w:marLeft w:val="0"/>
              <w:marRight w:val="0"/>
              <w:marTop w:val="0"/>
              <w:marBottom w:val="0"/>
              <w:divBdr>
                <w:top w:val="none" w:sz="0" w:space="0" w:color="auto"/>
                <w:left w:val="none" w:sz="0" w:space="0" w:color="auto"/>
                <w:bottom w:val="none" w:sz="0" w:space="0" w:color="auto"/>
                <w:right w:val="none" w:sz="0" w:space="0" w:color="auto"/>
              </w:divBdr>
            </w:div>
          </w:divsChild>
        </w:div>
        <w:div w:id="236671332">
          <w:marLeft w:val="0"/>
          <w:marRight w:val="0"/>
          <w:marTop w:val="0"/>
          <w:marBottom w:val="0"/>
          <w:divBdr>
            <w:top w:val="none" w:sz="0" w:space="0" w:color="auto"/>
            <w:left w:val="none" w:sz="0" w:space="0" w:color="auto"/>
            <w:bottom w:val="none" w:sz="0" w:space="0" w:color="auto"/>
            <w:right w:val="none" w:sz="0" w:space="0" w:color="auto"/>
          </w:divBdr>
        </w:div>
        <w:div w:id="373122727">
          <w:marLeft w:val="0"/>
          <w:marRight w:val="0"/>
          <w:marTop w:val="0"/>
          <w:marBottom w:val="0"/>
          <w:divBdr>
            <w:top w:val="none" w:sz="0" w:space="0" w:color="auto"/>
            <w:left w:val="none" w:sz="0" w:space="0" w:color="auto"/>
            <w:bottom w:val="none" w:sz="0" w:space="0" w:color="auto"/>
            <w:right w:val="none" w:sz="0" w:space="0" w:color="auto"/>
          </w:divBdr>
          <w:divsChild>
            <w:div w:id="116992394">
              <w:marLeft w:val="0"/>
              <w:marRight w:val="0"/>
              <w:marTop w:val="0"/>
              <w:marBottom w:val="0"/>
              <w:divBdr>
                <w:top w:val="none" w:sz="0" w:space="0" w:color="auto"/>
                <w:left w:val="none" w:sz="0" w:space="0" w:color="auto"/>
                <w:bottom w:val="none" w:sz="0" w:space="0" w:color="auto"/>
                <w:right w:val="none" w:sz="0" w:space="0" w:color="auto"/>
              </w:divBdr>
              <w:divsChild>
                <w:div w:id="452601125">
                  <w:marLeft w:val="300"/>
                  <w:marRight w:val="300"/>
                  <w:marTop w:val="0"/>
                  <w:marBottom w:val="0"/>
                  <w:divBdr>
                    <w:top w:val="none" w:sz="0" w:space="0" w:color="auto"/>
                    <w:left w:val="none" w:sz="0" w:space="0" w:color="auto"/>
                    <w:bottom w:val="none" w:sz="0" w:space="0" w:color="auto"/>
                    <w:right w:val="none" w:sz="0" w:space="0" w:color="auto"/>
                  </w:divBdr>
                  <w:divsChild>
                    <w:div w:id="82470585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12581285">
          <w:marLeft w:val="0"/>
          <w:marRight w:val="0"/>
          <w:marTop w:val="0"/>
          <w:marBottom w:val="0"/>
          <w:divBdr>
            <w:top w:val="none" w:sz="0" w:space="0" w:color="auto"/>
            <w:left w:val="none" w:sz="0" w:space="0" w:color="auto"/>
            <w:bottom w:val="none" w:sz="0" w:space="0" w:color="auto"/>
            <w:right w:val="none" w:sz="0" w:space="0" w:color="auto"/>
          </w:divBdr>
          <w:divsChild>
            <w:div w:id="913203324">
              <w:marLeft w:val="0"/>
              <w:marRight w:val="0"/>
              <w:marTop w:val="0"/>
              <w:marBottom w:val="0"/>
              <w:divBdr>
                <w:top w:val="none" w:sz="0" w:space="0" w:color="auto"/>
                <w:left w:val="none" w:sz="0" w:space="0" w:color="auto"/>
                <w:bottom w:val="none" w:sz="0" w:space="0" w:color="auto"/>
                <w:right w:val="none" w:sz="0" w:space="0" w:color="auto"/>
              </w:divBdr>
              <w:divsChild>
                <w:div w:id="3982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5794">
          <w:marLeft w:val="0"/>
          <w:marRight w:val="0"/>
          <w:marTop w:val="0"/>
          <w:marBottom w:val="0"/>
          <w:divBdr>
            <w:top w:val="none" w:sz="0" w:space="0" w:color="auto"/>
            <w:left w:val="none" w:sz="0" w:space="0" w:color="auto"/>
            <w:bottom w:val="none" w:sz="0" w:space="0" w:color="auto"/>
            <w:right w:val="none" w:sz="0" w:space="0" w:color="auto"/>
          </w:divBdr>
          <w:divsChild>
            <w:div w:id="576283615">
              <w:marLeft w:val="0"/>
              <w:marRight w:val="0"/>
              <w:marTop w:val="0"/>
              <w:marBottom w:val="0"/>
              <w:divBdr>
                <w:top w:val="none" w:sz="0" w:space="0" w:color="auto"/>
                <w:left w:val="none" w:sz="0" w:space="0" w:color="auto"/>
                <w:bottom w:val="none" w:sz="0" w:space="0" w:color="auto"/>
                <w:right w:val="none" w:sz="0" w:space="0" w:color="auto"/>
              </w:divBdr>
            </w:div>
          </w:divsChild>
        </w:div>
        <w:div w:id="473454733">
          <w:marLeft w:val="0"/>
          <w:marRight w:val="0"/>
          <w:marTop w:val="0"/>
          <w:marBottom w:val="0"/>
          <w:divBdr>
            <w:top w:val="none" w:sz="0" w:space="0" w:color="auto"/>
            <w:left w:val="none" w:sz="0" w:space="0" w:color="auto"/>
            <w:bottom w:val="none" w:sz="0" w:space="0" w:color="auto"/>
            <w:right w:val="none" w:sz="0" w:space="0" w:color="auto"/>
          </w:divBdr>
        </w:div>
        <w:div w:id="547572677">
          <w:marLeft w:val="0"/>
          <w:marRight w:val="0"/>
          <w:marTop w:val="0"/>
          <w:marBottom w:val="0"/>
          <w:divBdr>
            <w:top w:val="none" w:sz="0" w:space="0" w:color="auto"/>
            <w:left w:val="none" w:sz="0" w:space="0" w:color="auto"/>
            <w:bottom w:val="none" w:sz="0" w:space="0" w:color="auto"/>
            <w:right w:val="none" w:sz="0" w:space="0" w:color="auto"/>
          </w:divBdr>
        </w:div>
        <w:div w:id="686445719">
          <w:marLeft w:val="0"/>
          <w:marRight w:val="0"/>
          <w:marTop w:val="0"/>
          <w:marBottom w:val="0"/>
          <w:divBdr>
            <w:top w:val="none" w:sz="0" w:space="0" w:color="auto"/>
            <w:left w:val="none" w:sz="0" w:space="0" w:color="auto"/>
            <w:bottom w:val="none" w:sz="0" w:space="0" w:color="auto"/>
            <w:right w:val="none" w:sz="0" w:space="0" w:color="auto"/>
          </w:divBdr>
          <w:divsChild>
            <w:div w:id="998733086">
              <w:marLeft w:val="0"/>
              <w:marRight w:val="0"/>
              <w:marTop w:val="0"/>
              <w:marBottom w:val="0"/>
              <w:divBdr>
                <w:top w:val="none" w:sz="0" w:space="0" w:color="auto"/>
                <w:left w:val="none" w:sz="0" w:space="0" w:color="auto"/>
                <w:bottom w:val="none" w:sz="0" w:space="0" w:color="auto"/>
                <w:right w:val="none" w:sz="0" w:space="0" w:color="auto"/>
              </w:divBdr>
              <w:divsChild>
                <w:div w:id="700519427">
                  <w:marLeft w:val="0"/>
                  <w:marRight w:val="0"/>
                  <w:marTop w:val="0"/>
                  <w:marBottom w:val="0"/>
                  <w:divBdr>
                    <w:top w:val="none" w:sz="0" w:space="0" w:color="auto"/>
                    <w:left w:val="none" w:sz="0" w:space="0" w:color="auto"/>
                    <w:bottom w:val="none" w:sz="0" w:space="0" w:color="auto"/>
                    <w:right w:val="none" w:sz="0" w:space="0" w:color="auto"/>
                  </w:divBdr>
                  <w:divsChild>
                    <w:div w:id="813832698">
                      <w:marLeft w:val="300"/>
                      <w:marRight w:val="300"/>
                      <w:marTop w:val="0"/>
                      <w:marBottom w:val="0"/>
                      <w:divBdr>
                        <w:top w:val="none" w:sz="0" w:space="0" w:color="auto"/>
                        <w:left w:val="none" w:sz="0" w:space="0" w:color="auto"/>
                        <w:bottom w:val="none" w:sz="0" w:space="0" w:color="auto"/>
                        <w:right w:val="none" w:sz="0" w:space="0" w:color="auto"/>
                      </w:divBdr>
                      <w:divsChild>
                        <w:div w:id="6913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448772">
          <w:marLeft w:val="0"/>
          <w:marRight w:val="0"/>
          <w:marTop w:val="0"/>
          <w:marBottom w:val="0"/>
          <w:divBdr>
            <w:top w:val="none" w:sz="0" w:space="0" w:color="auto"/>
            <w:left w:val="none" w:sz="0" w:space="0" w:color="auto"/>
            <w:bottom w:val="none" w:sz="0" w:space="0" w:color="auto"/>
            <w:right w:val="none" w:sz="0" w:space="0" w:color="auto"/>
          </w:divBdr>
          <w:divsChild>
            <w:div w:id="328221211">
              <w:marLeft w:val="0"/>
              <w:marRight w:val="0"/>
              <w:marTop w:val="0"/>
              <w:marBottom w:val="0"/>
              <w:divBdr>
                <w:top w:val="none" w:sz="0" w:space="0" w:color="auto"/>
                <w:left w:val="none" w:sz="0" w:space="0" w:color="auto"/>
                <w:bottom w:val="none" w:sz="0" w:space="0" w:color="auto"/>
                <w:right w:val="none" w:sz="0" w:space="0" w:color="auto"/>
              </w:divBdr>
              <w:divsChild>
                <w:div w:id="1288593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58549572">
          <w:marLeft w:val="0"/>
          <w:marRight w:val="0"/>
          <w:marTop w:val="0"/>
          <w:marBottom w:val="0"/>
          <w:divBdr>
            <w:top w:val="none" w:sz="0" w:space="0" w:color="auto"/>
            <w:left w:val="none" w:sz="0" w:space="0" w:color="auto"/>
            <w:bottom w:val="none" w:sz="0" w:space="0" w:color="auto"/>
            <w:right w:val="none" w:sz="0" w:space="0" w:color="auto"/>
          </w:divBdr>
          <w:divsChild>
            <w:div w:id="12558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7957">
      <w:bodyDiv w:val="1"/>
      <w:marLeft w:val="0"/>
      <w:marRight w:val="0"/>
      <w:marTop w:val="0"/>
      <w:marBottom w:val="0"/>
      <w:divBdr>
        <w:top w:val="none" w:sz="0" w:space="0" w:color="auto"/>
        <w:left w:val="none" w:sz="0" w:space="0" w:color="auto"/>
        <w:bottom w:val="none" w:sz="0" w:space="0" w:color="auto"/>
        <w:right w:val="none" w:sz="0" w:space="0" w:color="auto"/>
      </w:divBdr>
      <w:divsChild>
        <w:div w:id="35787425">
          <w:marLeft w:val="0"/>
          <w:marRight w:val="0"/>
          <w:marTop w:val="0"/>
          <w:marBottom w:val="450"/>
          <w:divBdr>
            <w:top w:val="none" w:sz="0" w:space="0" w:color="auto"/>
            <w:left w:val="none" w:sz="0" w:space="0" w:color="auto"/>
            <w:bottom w:val="none" w:sz="0" w:space="0" w:color="auto"/>
            <w:right w:val="none" w:sz="0" w:space="0" w:color="auto"/>
          </w:divBdr>
        </w:div>
        <w:div w:id="1309751727">
          <w:marLeft w:val="0"/>
          <w:marRight w:val="0"/>
          <w:marTop w:val="0"/>
          <w:marBottom w:val="420"/>
          <w:divBdr>
            <w:top w:val="none" w:sz="0" w:space="0" w:color="auto"/>
            <w:left w:val="none" w:sz="0" w:space="0" w:color="auto"/>
            <w:bottom w:val="none" w:sz="0" w:space="0" w:color="auto"/>
            <w:right w:val="none" w:sz="0" w:space="0" w:color="auto"/>
          </w:divBdr>
          <w:divsChild>
            <w:div w:id="10317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51097">
      <w:bodyDiv w:val="1"/>
      <w:marLeft w:val="0"/>
      <w:marRight w:val="0"/>
      <w:marTop w:val="0"/>
      <w:marBottom w:val="0"/>
      <w:divBdr>
        <w:top w:val="none" w:sz="0" w:space="0" w:color="auto"/>
        <w:left w:val="none" w:sz="0" w:space="0" w:color="auto"/>
        <w:bottom w:val="none" w:sz="0" w:space="0" w:color="auto"/>
        <w:right w:val="none" w:sz="0" w:space="0" w:color="auto"/>
      </w:divBdr>
      <w:divsChild>
        <w:div w:id="477117256">
          <w:marLeft w:val="0"/>
          <w:marRight w:val="0"/>
          <w:marTop w:val="225"/>
          <w:marBottom w:val="0"/>
          <w:divBdr>
            <w:top w:val="single" w:sz="6" w:space="4" w:color="EEEEEE"/>
            <w:left w:val="none" w:sz="0" w:space="0" w:color="auto"/>
            <w:bottom w:val="single" w:sz="6" w:space="4" w:color="EEEEEE"/>
            <w:right w:val="none" w:sz="0" w:space="0" w:color="auto"/>
          </w:divBdr>
          <w:divsChild>
            <w:div w:id="146095542">
              <w:marLeft w:val="0"/>
              <w:marRight w:val="75"/>
              <w:marTop w:val="0"/>
              <w:marBottom w:val="0"/>
              <w:divBdr>
                <w:top w:val="none" w:sz="0" w:space="0" w:color="auto"/>
                <w:left w:val="none" w:sz="0" w:space="0" w:color="auto"/>
                <w:bottom w:val="none" w:sz="0" w:space="0" w:color="auto"/>
                <w:right w:val="none" w:sz="0" w:space="0" w:color="auto"/>
              </w:divBdr>
              <w:divsChild>
                <w:div w:id="9247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3783">
          <w:marLeft w:val="0"/>
          <w:marRight w:val="0"/>
          <w:marTop w:val="0"/>
          <w:marBottom w:val="0"/>
          <w:divBdr>
            <w:top w:val="none" w:sz="0" w:space="0" w:color="auto"/>
            <w:left w:val="none" w:sz="0" w:space="0" w:color="auto"/>
            <w:bottom w:val="none" w:sz="0" w:space="0" w:color="auto"/>
            <w:right w:val="none" w:sz="0" w:space="0" w:color="auto"/>
          </w:divBdr>
          <w:divsChild>
            <w:div w:id="12832245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06176238">
      <w:bodyDiv w:val="1"/>
      <w:marLeft w:val="0"/>
      <w:marRight w:val="0"/>
      <w:marTop w:val="0"/>
      <w:marBottom w:val="0"/>
      <w:divBdr>
        <w:top w:val="none" w:sz="0" w:space="0" w:color="auto"/>
        <w:left w:val="none" w:sz="0" w:space="0" w:color="auto"/>
        <w:bottom w:val="none" w:sz="0" w:space="0" w:color="auto"/>
        <w:right w:val="none" w:sz="0" w:space="0" w:color="auto"/>
      </w:divBdr>
      <w:divsChild>
        <w:div w:id="582765585">
          <w:marLeft w:val="0"/>
          <w:marRight w:val="0"/>
          <w:marTop w:val="0"/>
          <w:marBottom w:val="0"/>
          <w:divBdr>
            <w:top w:val="none" w:sz="0" w:space="0" w:color="auto"/>
            <w:left w:val="none" w:sz="0" w:space="0" w:color="auto"/>
            <w:bottom w:val="none" w:sz="0" w:space="0" w:color="auto"/>
            <w:right w:val="none" w:sz="0" w:space="0" w:color="auto"/>
          </w:divBdr>
        </w:div>
        <w:div w:id="1160003549">
          <w:marLeft w:val="0"/>
          <w:marRight w:val="0"/>
          <w:marTop w:val="0"/>
          <w:marBottom w:val="0"/>
          <w:divBdr>
            <w:top w:val="none" w:sz="0" w:space="0" w:color="auto"/>
            <w:left w:val="none" w:sz="0" w:space="0" w:color="auto"/>
            <w:bottom w:val="none" w:sz="0" w:space="0" w:color="auto"/>
            <w:right w:val="none" w:sz="0" w:space="0" w:color="auto"/>
          </w:divBdr>
          <w:divsChild>
            <w:div w:id="2763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6828">
      <w:bodyDiv w:val="1"/>
      <w:marLeft w:val="0"/>
      <w:marRight w:val="0"/>
      <w:marTop w:val="0"/>
      <w:marBottom w:val="0"/>
      <w:divBdr>
        <w:top w:val="none" w:sz="0" w:space="0" w:color="auto"/>
        <w:left w:val="none" w:sz="0" w:space="0" w:color="auto"/>
        <w:bottom w:val="none" w:sz="0" w:space="0" w:color="auto"/>
        <w:right w:val="none" w:sz="0" w:space="0" w:color="auto"/>
      </w:divBdr>
      <w:divsChild>
        <w:div w:id="1101073455">
          <w:marLeft w:val="0"/>
          <w:marRight w:val="0"/>
          <w:marTop w:val="0"/>
          <w:marBottom w:val="0"/>
          <w:divBdr>
            <w:top w:val="none" w:sz="0" w:space="0" w:color="auto"/>
            <w:left w:val="none" w:sz="0" w:space="0" w:color="auto"/>
            <w:bottom w:val="none" w:sz="0" w:space="0" w:color="auto"/>
            <w:right w:val="none" w:sz="0" w:space="0" w:color="auto"/>
          </w:divBdr>
          <w:divsChild>
            <w:div w:id="12668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6396800">
      <w:bodyDiv w:val="1"/>
      <w:marLeft w:val="0"/>
      <w:marRight w:val="0"/>
      <w:marTop w:val="0"/>
      <w:marBottom w:val="0"/>
      <w:divBdr>
        <w:top w:val="none" w:sz="0" w:space="0" w:color="auto"/>
        <w:left w:val="none" w:sz="0" w:space="0" w:color="auto"/>
        <w:bottom w:val="none" w:sz="0" w:space="0" w:color="auto"/>
        <w:right w:val="none" w:sz="0" w:space="0" w:color="auto"/>
      </w:divBdr>
      <w:divsChild>
        <w:div w:id="35860671">
          <w:marLeft w:val="0"/>
          <w:marRight w:val="0"/>
          <w:marTop w:val="0"/>
          <w:marBottom w:val="0"/>
          <w:divBdr>
            <w:top w:val="none" w:sz="0" w:space="0" w:color="auto"/>
            <w:left w:val="none" w:sz="0" w:space="0" w:color="auto"/>
            <w:bottom w:val="none" w:sz="0" w:space="0" w:color="auto"/>
            <w:right w:val="none" w:sz="0" w:space="0" w:color="auto"/>
          </w:divBdr>
        </w:div>
        <w:div w:id="38631084">
          <w:marLeft w:val="0"/>
          <w:marRight w:val="0"/>
          <w:marTop w:val="0"/>
          <w:marBottom w:val="0"/>
          <w:divBdr>
            <w:top w:val="none" w:sz="0" w:space="0" w:color="auto"/>
            <w:left w:val="none" w:sz="0" w:space="0" w:color="auto"/>
            <w:bottom w:val="none" w:sz="0" w:space="0" w:color="auto"/>
            <w:right w:val="none" w:sz="0" w:space="0" w:color="auto"/>
          </w:divBdr>
          <w:divsChild>
            <w:div w:id="520364751">
              <w:marLeft w:val="0"/>
              <w:marRight w:val="0"/>
              <w:marTop w:val="0"/>
              <w:marBottom w:val="0"/>
              <w:divBdr>
                <w:top w:val="none" w:sz="0" w:space="0" w:color="auto"/>
                <w:left w:val="none" w:sz="0" w:space="0" w:color="auto"/>
                <w:bottom w:val="none" w:sz="0" w:space="0" w:color="auto"/>
                <w:right w:val="none" w:sz="0" w:space="0" w:color="auto"/>
              </w:divBdr>
            </w:div>
            <w:div w:id="5966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
        <w:div w:id="1102258884">
          <w:marLeft w:val="2100"/>
          <w:marRight w:val="0"/>
          <w:marTop w:val="0"/>
          <w:marBottom w:val="0"/>
          <w:divBdr>
            <w:top w:val="none" w:sz="0" w:space="0" w:color="auto"/>
            <w:left w:val="none" w:sz="0" w:space="0" w:color="auto"/>
            <w:bottom w:val="none" w:sz="0" w:space="0" w:color="auto"/>
            <w:right w:val="none" w:sz="0" w:space="0" w:color="auto"/>
          </w:divBdr>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5379">
      <w:bodyDiv w:val="1"/>
      <w:marLeft w:val="0"/>
      <w:marRight w:val="0"/>
      <w:marTop w:val="0"/>
      <w:marBottom w:val="0"/>
      <w:divBdr>
        <w:top w:val="none" w:sz="0" w:space="0" w:color="auto"/>
        <w:left w:val="none" w:sz="0" w:space="0" w:color="auto"/>
        <w:bottom w:val="none" w:sz="0" w:space="0" w:color="auto"/>
        <w:right w:val="none" w:sz="0" w:space="0" w:color="auto"/>
      </w:divBdr>
      <w:divsChild>
        <w:div w:id="17239716">
          <w:marLeft w:val="0"/>
          <w:marRight w:val="0"/>
          <w:marTop w:val="0"/>
          <w:marBottom w:val="0"/>
          <w:divBdr>
            <w:top w:val="none" w:sz="0" w:space="0" w:color="auto"/>
            <w:left w:val="none" w:sz="0" w:space="0" w:color="auto"/>
            <w:bottom w:val="none" w:sz="0" w:space="0" w:color="auto"/>
            <w:right w:val="none" w:sz="0" w:space="0" w:color="auto"/>
          </w:divBdr>
          <w:divsChild>
            <w:div w:id="664012122">
              <w:marLeft w:val="0"/>
              <w:marRight w:val="0"/>
              <w:marTop w:val="0"/>
              <w:marBottom w:val="0"/>
              <w:divBdr>
                <w:top w:val="none" w:sz="0" w:space="0" w:color="auto"/>
                <w:left w:val="none" w:sz="0" w:space="0" w:color="auto"/>
                <w:bottom w:val="none" w:sz="0" w:space="0" w:color="auto"/>
                <w:right w:val="none" w:sz="0" w:space="0" w:color="auto"/>
              </w:divBdr>
            </w:div>
          </w:divsChild>
        </w:div>
        <w:div w:id="1232420965">
          <w:marLeft w:val="0"/>
          <w:marRight w:val="0"/>
          <w:marTop w:val="225"/>
          <w:marBottom w:val="0"/>
          <w:divBdr>
            <w:top w:val="none" w:sz="0" w:space="0" w:color="auto"/>
            <w:left w:val="none" w:sz="0" w:space="0" w:color="auto"/>
            <w:bottom w:val="none" w:sz="0" w:space="0" w:color="auto"/>
            <w:right w:val="none" w:sz="0" w:space="0" w:color="auto"/>
          </w:divBdr>
          <w:divsChild>
            <w:div w:id="11253513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
            <w:div w:id="12309675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
      </w:divsChild>
    </w:div>
    <w:div w:id="733313532">
      <w:bodyDiv w:val="1"/>
      <w:marLeft w:val="0"/>
      <w:marRight w:val="0"/>
      <w:marTop w:val="0"/>
      <w:marBottom w:val="0"/>
      <w:divBdr>
        <w:top w:val="none" w:sz="0" w:space="0" w:color="auto"/>
        <w:left w:val="none" w:sz="0" w:space="0" w:color="auto"/>
        <w:bottom w:val="none" w:sz="0" w:space="0" w:color="auto"/>
        <w:right w:val="none" w:sz="0" w:space="0" w:color="auto"/>
      </w:divBdr>
      <w:divsChild>
        <w:div w:id="1104573823">
          <w:marLeft w:val="0"/>
          <w:marRight w:val="0"/>
          <w:marTop w:val="0"/>
          <w:marBottom w:val="0"/>
          <w:divBdr>
            <w:top w:val="none" w:sz="0" w:space="0" w:color="auto"/>
            <w:left w:val="none" w:sz="0" w:space="0" w:color="auto"/>
            <w:bottom w:val="none" w:sz="0" w:space="0" w:color="auto"/>
            <w:right w:val="none" w:sz="0" w:space="0" w:color="auto"/>
          </w:divBdr>
        </w:div>
      </w:divsChild>
    </w:div>
    <w:div w:id="734091174">
      <w:bodyDiv w:val="1"/>
      <w:marLeft w:val="0"/>
      <w:marRight w:val="0"/>
      <w:marTop w:val="0"/>
      <w:marBottom w:val="0"/>
      <w:divBdr>
        <w:top w:val="none" w:sz="0" w:space="0" w:color="auto"/>
        <w:left w:val="none" w:sz="0" w:space="0" w:color="auto"/>
        <w:bottom w:val="none" w:sz="0" w:space="0" w:color="auto"/>
        <w:right w:val="none" w:sz="0" w:space="0" w:color="auto"/>
      </w:divBdr>
      <w:divsChild>
        <w:div w:id="526724227">
          <w:marLeft w:val="0"/>
          <w:marRight w:val="0"/>
          <w:marTop w:val="0"/>
          <w:marBottom w:val="0"/>
          <w:divBdr>
            <w:top w:val="none" w:sz="0" w:space="0" w:color="auto"/>
            <w:left w:val="none" w:sz="0" w:space="0" w:color="auto"/>
            <w:bottom w:val="none" w:sz="0" w:space="0" w:color="auto"/>
            <w:right w:val="none" w:sz="0" w:space="0" w:color="auto"/>
          </w:divBdr>
          <w:divsChild>
            <w:div w:id="11527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sChild>
    </w:div>
    <w:div w:id="739594347">
      <w:bodyDiv w:val="1"/>
      <w:marLeft w:val="0"/>
      <w:marRight w:val="0"/>
      <w:marTop w:val="0"/>
      <w:marBottom w:val="0"/>
      <w:divBdr>
        <w:top w:val="none" w:sz="0" w:space="0" w:color="auto"/>
        <w:left w:val="none" w:sz="0" w:space="0" w:color="auto"/>
        <w:bottom w:val="none" w:sz="0" w:space="0" w:color="auto"/>
        <w:right w:val="none" w:sz="0" w:space="0" w:color="auto"/>
      </w:divBdr>
      <w:divsChild>
        <w:div w:id="626352534">
          <w:marLeft w:val="0"/>
          <w:marRight w:val="0"/>
          <w:marTop w:val="0"/>
          <w:marBottom w:val="0"/>
          <w:divBdr>
            <w:top w:val="none" w:sz="0" w:space="0" w:color="auto"/>
            <w:left w:val="none" w:sz="0" w:space="0" w:color="auto"/>
            <w:bottom w:val="none" w:sz="0" w:space="0" w:color="auto"/>
            <w:right w:val="none" w:sz="0" w:space="0" w:color="auto"/>
          </w:divBdr>
          <w:divsChild>
            <w:div w:id="211426674">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372053">
      <w:bodyDiv w:val="1"/>
      <w:marLeft w:val="0"/>
      <w:marRight w:val="0"/>
      <w:marTop w:val="0"/>
      <w:marBottom w:val="0"/>
      <w:divBdr>
        <w:top w:val="none" w:sz="0" w:space="0" w:color="auto"/>
        <w:left w:val="none" w:sz="0" w:space="0" w:color="auto"/>
        <w:bottom w:val="none" w:sz="0" w:space="0" w:color="auto"/>
        <w:right w:val="none" w:sz="0" w:space="0" w:color="auto"/>
      </w:divBdr>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
                        <w:div w:id="12969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
    <w:div w:id="760611016">
      <w:bodyDiv w:val="1"/>
      <w:marLeft w:val="0"/>
      <w:marRight w:val="0"/>
      <w:marTop w:val="0"/>
      <w:marBottom w:val="0"/>
      <w:divBdr>
        <w:top w:val="none" w:sz="0" w:space="0" w:color="auto"/>
        <w:left w:val="none" w:sz="0" w:space="0" w:color="auto"/>
        <w:bottom w:val="none" w:sz="0" w:space="0" w:color="auto"/>
        <w:right w:val="none" w:sz="0" w:space="0" w:color="auto"/>
      </w:divBdr>
      <w:divsChild>
        <w:div w:id="479658268">
          <w:marLeft w:val="0"/>
          <w:marRight w:val="0"/>
          <w:marTop w:val="0"/>
          <w:marBottom w:val="0"/>
          <w:divBdr>
            <w:top w:val="none" w:sz="0" w:space="0" w:color="auto"/>
            <w:left w:val="none" w:sz="0" w:space="0" w:color="auto"/>
            <w:bottom w:val="none" w:sz="0" w:space="0" w:color="auto"/>
            <w:right w:val="none" w:sz="0" w:space="0" w:color="auto"/>
          </w:divBdr>
        </w:div>
        <w:div w:id="819351592">
          <w:marLeft w:val="1200"/>
          <w:marRight w:val="0"/>
          <w:marTop w:val="0"/>
          <w:marBottom w:val="0"/>
          <w:divBdr>
            <w:top w:val="none" w:sz="0" w:space="0" w:color="auto"/>
            <w:left w:val="none" w:sz="0" w:space="0" w:color="auto"/>
            <w:bottom w:val="none" w:sz="0" w:space="0" w:color="auto"/>
            <w:right w:val="none" w:sz="0" w:space="0" w:color="auto"/>
          </w:divBdr>
          <w:divsChild>
            <w:div w:id="540476761">
              <w:marLeft w:val="0"/>
              <w:marRight w:val="0"/>
              <w:marTop w:val="0"/>
              <w:marBottom w:val="0"/>
              <w:divBdr>
                <w:top w:val="none" w:sz="0" w:space="0" w:color="auto"/>
                <w:left w:val="none" w:sz="0" w:space="0" w:color="auto"/>
                <w:bottom w:val="none" w:sz="0" w:space="0" w:color="auto"/>
                <w:right w:val="none" w:sz="0" w:space="0" w:color="auto"/>
              </w:divBdr>
              <w:divsChild>
                <w:div w:id="133957269">
                  <w:marLeft w:val="0"/>
                  <w:marRight w:val="0"/>
                  <w:marTop w:val="0"/>
                  <w:marBottom w:val="450"/>
                  <w:divBdr>
                    <w:top w:val="none" w:sz="0" w:space="0" w:color="auto"/>
                    <w:left w:val="none" w:sz="0" w:space="0" w:color="auto"/>
                    <w:bottom w:val="single" w:sz="6" w:space="11" w:color="EEEEEE"/>
                    <w:right w:val="none" w:sz="0" w:space="0" w:color="auto"/>
                  </w:divBdr>
                  <w:divsChild>
                    <w:div w:id="669406324">
                      <w:marLeft w:val="0"/>
                      <w:marRight w:val="0"/>
                      <w:marTop w:val="225"/>
                      <w:marBottom w:val="0"/>
                      <w:divBdr>
                        <w:top w:val="none" w:sz="0" w:space="0" w:color="auto"/>
                        <w:left w:val="none" w:sz="0" w:space="0" w:color="auto"/>
                        <w:bottom w:val="none" w:sz="0" w:space="0" w:color="auto"/>
                        <w:right w:val="none" w:sz="0" w:space="0" w:color="auto"/>
                      </w:divBdr>
                    </w:div>
                  </w:divsChild>
                </w:div>
                <w:div w:id="859271961">
                  <w:marLeft w:val="0"/>
                  <w:marRight w:val="0"/>
                  <w:marTop w:val="0"/>
                  <w:marBottom w:val="0"/>
                  <w:divBdr>
                    <w:top w:val="none" w:sz="0" w:space="0" w:color="auto"/>
                    <w:left w:val="none" w:sz="0" w:space="0" w:color="auto"/>
                    <w:bottom w:val="none" w:sz="0" w:space="0" w:color="auto"/>
                    <w:right w:val="none" w:sz="0" w:space="0" w:color="auto"/>
                  </w:divBdr>
                  <w:divsChild>
                    <w:div w:id="995567510">
                      <w:marLeft w:val="900"/>
                      <w:marRight w:val="900"/>
                      <w:marTop w:val="0"/>
                      <w:marBottom w:val="0"/>
                      <w:divBdr>
                        <w:top w:val="none" w:sz="0" w:space="0" w:color="auto"/>
                        <w:left w:val="none" w:sz="0" w:space="0" w:color="auto"/>
                        <w:bottom w:val="none" w:sz="0" w:space="0" w:color="auto"/>
                        <w:right w:val="none" w:sz="0" w:space="0" w:color="auto"/>
                      </w:divBdr>
                      <w:divsChild>
                        <w:div w:id="251401549">
                          <w:marLeft w:val="0"/>
                          <w:marRight w:val="540"/>
                          <w:marTop w:val="0"/>
                          <w:marBottom w:val="240"/>
                          <w:divBdr>
                            <w:top w:val="none" w:sz="0" w:space="0" w:color="auto"/>
                            <w:left w:val="none" w:sz="0" w:space="0" w:color="auto"/>
                            <w:bottom w:val="none" w:sz="0" w:space="0" w:color="auto"/>
                            <w:right w:val="none" w:sz="0" w:space="0" w:color="auto"/>
                          </w:divBdr>
                          <w:divsChild>
                            <w:div w:id="221523935">
                              <w:marLeft w:val="0"/>
                              <w:marRight w:val="0"/>
                              <w:marTop w:val="0"/>
                              <w:marBottom w:val="0"/>
                              <w:divBdr>
                                <w:top w:val="none" w:sz="0" w:space="0" w:color="auto"/>
                                <w:left w:val="none" w:sz="0" w:space="0" w:color="auto"/>
                                <w:bottom w:val="none" w:sz="0" w:space="0" w:color="auto"/>
                                <w:right w:val="none" w:sz="0" w:space="0" w:color="auto"/>
                              </w:divBdr>
                            </w:div>
                          </w:divsChild>
                        </w:div>
                        <w:div w:id="356545920">
                          <w:marLeft w:val="0"/>
                          <w:marRight w:val="0"/>
                          <w:marTop w:val="600"/>
                          <w:marBottom w:val="600"/>
                          <w:divBdr>
                            <w:top w:val="none" w:sz="0" w:space="0" w:color="auto"/>
                            <w:left w:val="none" w:sz="0" w:space="0" w:color="auto"/>
                            <w:bottom w:val="none" w:sz="0" w:space="0" w:color="auto"/>
                            <w:right w:val="none" w:sz="0" w:space="0" w:color="auto"/>
                          </w:divBdr>
                        </w:div>
                        <w:div w:id="833422468">
                          <w:marLeft w:val="540"/>
                          <w:marRight w:val="0"/>
                          <w:marTop w:val="0"/>
                          <w:marBottom w:val="240"/>
                          <w:divBdr>
                            <w:top w:val="none" w:sz="0" w:space="0" w:color="auto"/>
                            <w:left w:val="none" w:sz="0" w:space="0" w:color="auto"/>
                            <w:bottom w:val="none" w:sz="0" w:space="0" w:color="auto"/>
                            <w:right w:val="none" w:sz="0" w:space="0" w:color="auto"/>
                          </w:divBdr>
                          <w:divsChild>
                            <w:div w:id="898367719">
                              <w:marLeft w:val="0"/>
                              <w:marRight w:val="0"/>
                              <w:marTop w:val="0"/>
                              <w:marBottom w:val="0"/>
                              <w:divBdr>
                                <w:top w:val="none" w:sz="0" w:space="0" w:color="auto"/>
                                <w:left w:val="none" w:sz="0" w:space="0" w:color="auto"/>
                                <w:bottom w:val="none" w:sz="0" w:space="0" w:color="auto"/>
                                <w:right w:val="none" w:sz="0" w:space="0" w:color="auto"/>
                              </w:divBdr>
                            </w:div>
                          </w:divsChild>
                        </w:div>
                        <w:div w:id="1229077262">
                          <w:marLeft w:val="-900"/>
                          <w:marRight w:val="0"/>
                          <w:marTop w:val="540"/>
                          <w:marBottom w:val="540"/>
                          <w:divBdr>
                            <w:top w:val="none" w:sz="0" w:space="0" w:color="auto"/>
                            <w:left w:val="none" w:sz="0" w:space="0" w:color="auto"/>
                            <w:bottom w:val="none" w:sz="0" w:space="0" w:color="auto"/>
                            <w:right w:val="none" w:sz="0" w:space="0" w:color="auto"/>
                          </w:divBdr>
                        </w:div>
                      </w:divsChild>
                    </w:div>
                  </w:divsChild>
                </w:div>
                <w:div w:id="1225874246">
                  <w:marLeft w:val="0"/>
                  <w:marRight w:val="0"/>
                  <w:marTop w:val="0"/>
                  <w:marBottom w:val="0"/>
                  <w:divBdr>
                    <w:top w:val="none" w:sz="0" w:space="0" w:color="auto"/>
                    <w:left w:val="none" w:sz="0" w:space="0" w:color="auto"/>
                    <w:bottom w:val="none" w:sz="0" w:space="0" w:color="auto"/>
                    <w:right w:val="none" w:sz="0" w:space="0" w:color="auto"/>
                  </w:divBdr>
                  <w:divsChild>
                    <w:div w:id="161553568">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
    <w:div w:id="766383628">
      <w:bodyDiv w:val="1"/>
      <w:marLeft w:val="0"/>
      <w:marRight w:val="0"/>
      <w:marTop w:val="0"/>
      <w:marBottom w:val="0"/>
      <w:divBdr>
        <w:top w:val="none" w:sz="0" w:space="0" w:color="auto"/>
        <w:left w:val="none" w:sz="0" w:space="0" w:color="auto"/>
        <w:bottom w:val="none" w:sz="0" w:space="0" w:color="auto"/>
        <w:right w:val="none" w:sz="0" w:space="0" w:color="auto"/>
      </w:divBdr>
      <w:divsChild>
        <w:div w:id="759065285">
          <w:marLeft w:val="0"/>
          <w:marRight w:val="0"/>
          <w:marTop w:val="0"/>
          <w:marBottom w:val="0"/>
          <w:divBdr>
            <w:top w:val="none" w:sz="0" w:space="0" w:color="auto"/>
            <w:left w:val="none" w:sz="0" w:space="0" w:color="auto"/>
            <w:bottom w:val="none" w:sz="0" w:space="0" w:color="auto"/>
            <w:right w:val="none" w:sz="0" w:space="0" w:color="auto"/>
          </w:divBdr>
        </w:div>
      </w:divsChild>
    </w:div>
    <w:div w:id="769158363">
      <w:bodyDiv w:val="1"/>
      <w:marLeft w:val="0"/>
      <w:marRight w:val="0"/>
      <w:marTop w:val="0"/>
      <w:marBottom w:val="0"/>
      <w:divBdr>
        <w:top w:val="none" w:sz="0" w:space="0" w:color="auto"/>
        <w:left w:val="none" w:sz="0" w:space="0" w:color="auto"/>
        <w:bottom w:val="none" w:sz="0" w:space="0" w:color="auto"/>
        <w:right w:val="none" w:sz="0" w:space="0" w:color="auto"/>
      </w:divBdr>
      <w:divsChild>
        <w:div w:id="545487175">
          <w:marLeft w:val="0"/>
          <w:marRight w:val="0"/>
          <w:marTop w:val="150"/>
          <w:marBottom w:val="0"/>
          <w:divBdr>
            <w:top w:val="none" w:sz="0" w:space="0" w:color="auto"/>
            <w:left w:val="none" w:sz="0" w:space="0" w:color="auto"/>
            <w:bottom w:val="none" w:sz="0" w:space="0" w:color="auto"/>
            <w:right w:val="none" w:sz="0" w:space="0" w:color="auto"/>
          </w:divBdr>
          <w:divsChild>
            <w:div w:id="662898012">
              <w:marLeft w:val="0"/>
              <w:marRight w:val="0"/>
              <w:marTop w:val="0"/>
              <w:marBottom w:val="300"/>
              <w:divBdr>
                <w:top w:val="none" w:sz="0" w:space="0" w:color="auto"/>
                <w:left w:val="none" w:sz="0" w:space="0" w:color="auto"/>
                <w:bottom w:val="none" w:sz="0" w:space="0" w:color="auto"/>
                <w:right w:val="none" w:sz="0" w:space="0" w:color="auto"/>
              </w:divBdr>
            </w:div>
            <w:div w:id="1268271737">
              <w:marLeft w:val="0"/>
              <w:marRight w:val="0"/>
              <w:marTop w:val="0"/>
              <w:marBottom w:val="0"/>
              <w:divBdr>
                <w:top w:val="none" w:sz="0" w:space="0" w:color="auto"/>
                <w:left w:val="none" w:sz="0" w:space="0" w:color="auto"/>
                <w:bottom w:val="none" w:sz="0" w:space="0" w:color="auto"/>
                <w:right w:val="none" w:sz="0" w:space="0" w:color="auto"/>
              </w:divBdr>
              <w:divsChild>
                <w:div w:id="709037132">
                  <w:marLeft w:val="0"/>
                  <w:marRight w:val="0"/>
                  <w:marTop w:val="0"/>
                  <w:marBottom w:val="0"/>
                  <w:divBdr>
                    <w:top w:val="none" w:sz="0" w:space="0" w:color="auto"/>
                    <w:left w:val="none" w:sz="0" w:space="0" w:color="auto"/>
                    <w:bottom w:val="none" w:sz="0" w:space="0" w:color="auto"/>
                    <w:right w:val="none" w:sz="0" w:space="0" w:color="auto"/>
                  </w:divBdr>
                  <w:divsChild>
                    <w:div w:id="873613351">
                      <w:marLeft w:val="0"/>
                      <w:marRight w:val="0"/>
                      <w:marTop w:val="0"/>
                      <w:marBottom w:val="0"/>
                      <w:divBdr>
                        <w:top w:val="none" w:sz="0" w:space="0" w:color="auto"/>
                        <w:left w:val="none" w:sz="0" w:space="0" w:color="auto"/>
                        <w:bottom w:val="none" w:sz="0" w:space="0" w:color="auto"/>
                        <w:right w:val="none" w:sz="0" w:space="0" w:color="auto"/>
                      </w:divBdr>
                    </w:div>
                  </w:divsChild>
                </w:div>
                <w:div w:id="868951305">
                  <w:marLeft w:val="0"/>
                  <w:marRight w:val="0"/>
                  <w:marTop w:val="0"/>
                  <w:marBottom w:val="0"/>
                  <w:divBdr>
                    <w:top w:val="none" w:sz="0" w:space="0" w:color="auto"/>
                    <w:left w:val="none" w:sz="0" w:space="0" w:color="auto"/>
                    <w:bottom w:val="none" w:sz="0" w:space="0" w:color="auto"/>
                    <w:right w:val="none" w:sz="0" w:space="0" w:color="auto"/>
                  </w:divBdr>
                  <w:divsChild>
                    <w:div w:id="292832475">
                      <w:marLeft w:val="0"/>
                      <w:marRight w:val="0"/>
                      <w:marTop w:val="0"/>
                      <w:marBottom w:val="0"/>
                      <w:divBdr>
                        <w:top w:val="none" w:sz="0" w:space="0" w:color="auto"/>
                        <w:left w:val="none" w:sz="0" w:space="0" w:color="auto"/>
                        <w:bottom w:val="none" w:sz="0" w:space="0" w:color="auto"/>
                        <w:right w:val="none" w:sz="0" w:space="0" w:color="auto"/>
                      </w:divBdr>
                      <w:divsChild>
                        <w:div w:id="12922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85652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3">
          <w:marLeft w:val="2100"/>
          <w:marRight w:val="0"/>
          <w:marTop w:val="0"/>
          <w:marBottom w:val="0"/>
          <w:divBdr>
            <w:top w:val="none" w:sz="0" w:space="0" w:color="auto"/>
            <w:left w:val="none" w:sz="0" w:space="0" w:color="auto"/>
            <w:bottom w:val="none" w:sz="0" w:space="0" w:color="auto"/>
            <w:right w:val="none" w:sz="0" w:space="0" w:color="auto"/>
          </w:divBdr>
          <w:divsChild>
            <w:div w:id="301884617">
              <w:marLeft w:val="0"/>
              <w:marRight w:val="0"/>
              <w:marTop w:val="0"/>
              <w:marBottom w:val="0"/>
              <w:divBdr>
                <w:top w:val="none" w:sz="0" w:space="0" w:color="auto"/>
                <w:left w:val="none" w:sz="0" w:space="0" w:color="auto"/>
                <w:bottom w:val="none" w:sz="0" w:space="0" w:color="auto"/>
                <w:right w:val="none" w:sz="0" w:space="0" w:color="auto"/>
              </w:divBdr>
              <w:divsChild>
                <w:div w:id="5254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77728">
      <w:bodyDiv w:val="1"/>
      <w:marLeft w:val="0"/>
      <w:marRight w:val="0"/>
      <w:marTop w:val="0"/>
      <w:marBottom w:val="0"/>
      <w:divBdr>
        <w:top w:val="none" w:sz="0" w:space="0" w:color="auto"/>
        <w:left w:val="none" w:sz="0" w:space="0" w:color="auto"/>
        <w:bottom w:val="none" w:sz="0" w:space="0" w:color="auto"/>
        <w:right w:val="none" w:sz="0" w:space="0" w:color="auto"/>
      </w:divBdr>
      <w:divsChild>
        <w:div w:id="198788381">
          <w:marLeft w:val="2100"/>
          <w:marRight w:val="0"/>
          <w:marTop w:val="0"/>
          <w:marBottom w:val="0"/>
          <w:divBdr>
            <w:top w:val="none" w:sz="0" w:space="0" w:color="auto"/>
            <w:left w:val="none" w:sz="0" w:space="0" w:color="auto"/>
            <w:bottom w:val="none" w:sz="0" w:space="0" w:color="auto"/>
            <w:right w:val="none" w:sz="0" w:space="0" w:color="auto"/>
          </w:divBdr>
          <w:divsChild>
            <w:div w:id="1110515307">
              <w:marLeft w:val="0"/>
              <w:marRight w:val="0"/>
              <w:marTop w:val="0"/>
              <w:marBottom w:val="0"/>
              <w:divBdr>
                <w:top w:val="none" w:sz="0" w:space="0" w:color="auto"/>
                <w:left w:val="none" w:sz="0" w:space="0" w:color="auto"/>
                <w:bottom w:val="none" w:sz="0" w:space="0" w:color="auto"/>
                <w:right w:val="none" w:sz="0" w:space="0" w:color="auto"/>
              </w:divBdr>
            </w:div>
          </w:divsChild>
        </w:div>
        <w:div w:id="1162771222">
          <w:marLeft w:val="2100"/>
          <w:marRight w:val="0"/>
          <w:marTop w:val="0"/>
          <w:marBottom w:val="0"/>
          <w:divBdr>
            <w:top w:val="none" w:sz="0" w:space="0" w:color="auto"/>
            <w:left w:val="none" w:sz="0" w:space="0" w:color="auto"/>
            <w:bottom w:val="none" w:sz="0" w:space="0" w:color="auto"/>
            <w:right w:val="none" w:sz="0" w:space="0" w:color="auto"/>
          </w:divBdr>
          <w:divsChild>
            <w:div w:id="101539782">
              <w:marLeft w:val="0"/>
              <w:marRight w:val="0"/>
              <w:marTop w:val="0"/>
              <w:marBottom w:val="0"/>
              <w:divBdr>
                <w:top w:val="none" w:sz="0" w:space="0" w:color="auto"/>
                <w:left w:val="none" w:sz="0" w:space="0" w:color="auto"/>
                <w:bottom w:val="none" w:sz="0" w:space="0" w:color="auto"/>
                <w:right w:val="none" w:sz="0" w:space="0" w:color="auto"/>
              </w:divBdr>
              <w:divsChild>
                <w:div w:id="311521132">
                  <w:marLeft w:val="0"/>
                  <w:marRight w:val="0"/>
                  <w:marTop w:val="0"/>
                  <w:marBottom w:val="75"/>
                  <w:divBdr>
                    <w:top w:val="none" w:sz="0" w:space="0" w:color="auto"/>
                    <w:left w:val="none" w:sz="0" w:space="0" w:color="auto"/>
                    <w:bottom w:val="none" w:sz="0" w:space="0" w:color="auto"/>
                    <w:right w:val="none" w:sz="0" w:space="0" w:color="auto"/>
                  </w:divBdr>
                </w:div>
                <w:div w:id="545486072">
                  <w:marLeft w:val="0"/>
                  <w:marRight w:val="0"/>
                  <w:marTop w:val="0"/>
                  <w:marBottom w:val="0"/>
                  <w:divBdr>
                    <w:top w:val="none" w:sz="0" w:space="0" w:color="auto"/>
                    <w:left w:val="none" w:sz="0" w:space="0" w:color="auto"/>
                    <w:bottom w:val="none" w:sz="0" w:space="0" w:color="auto"/>
                    <w:right w:val="none" w:sz="0" w:space="0" w:color="auto"/>
                  </w:divBdr>
                </w:div>
                <w:div w:id="889609685">
                  <w:marLeft w:val="0"/>
                  <w:marRight w:val="0"/>
                  <w:marTop w:val="0"/>
                  <w:marBottom w:val="75"/>
                  <w:divBdr>
                    <w:top w:val="none" w:sz="0" w:space="0" w:color="auto"/>
                    <w:left w:val="none" w:sz="0" w:space="0" w:color="auto"/>
                    <w:bottom w:val="none" w:sz="0" w:space="0" w:color="auto"/>
                    <w:right w:val="none" w:sz="0" w:space="0" w:color="auto"/>
                  </w:divBdr>
                </w:div>
              </w:divsChild>
            </w:div>
            <w:div w:id="545993742">
              <w:marLeft w:val="600"/>
              <w:marRight w:val="0"/>
              <w:marTop w:val="0"/>
              <w:marBottom w:val="105"/>
              <w:divBdr>
                <w:top w:val="none" w:sz="0" w:space="0" w:color="auto"/>
                <w:left w:val="none" w:sz="0" w:space="0" w:color="auto"/>
                <w:bottom w:val="none" w:sz="0" w:space="0" w:color="auto"/>
                <w:right w:val="none" w:sz="0" w:space="0" w:color="auto"/>
              </w:divBdr>
            </w:div>
            <w:div w:id="569536635">
              <w:marLeft w:val="300"/>
              <w:marRight w:val="0"/>
              <w:marTop w:val="0"/>
              <w:marBottom w:val="75"/>
              <w:divBdr>
                <w:top w:val="none" w:sz="0" w:space="0" w:color="auto"/>
                <w:left w:val="none" w:sz="0" w:space="0" w:color="auto"/>
                <w:bottom w:val="none" w:sz="0" w:space="0" w:color="auto"/>
                <w:right w:val="none" w:sz="0" w:space="0" w:color="auto"/>
              </w:divBdr>
            </w:div>
            <w:div w:id="845903663">
              <w:marLeft w:val="0"/>
              <w:marRight w:val="0"/>
              <w:marTop w:val="0"/>
              <w:marBottom w:val="0"/>
              <w:divBdr>
                <w:top w:val="none" w:sz="0" w:space="0" w:color="auto"/>
                <w:left w:val="none" w:sz="0" w:space="0" w:color="auto"/>
                <w:bottom w:val="none" w:sz="0" w:space="0" w:color="auto"/>
                <w:right w:val="none" w:sz="0" w:space="0" w:color="auto"/>
              </w:divBdr>
              <w:divsChild>
                <w:div w:id="665136079">
                  <w:marLeft w:val="0"/>
                  <w:marRight w:val="0"/>
                  <w:marTop w:val="0"/>
                  <w:marBottom w:val="0"/>
                  <w:divBdr>
                    <w:top w:val="none" w:sz="0" w:space="0" w:color="auto"/>
                    <w:left w:val="none" w:sz="0" w:space="0" w:color="auto"/>
                    <w:bottom w:val="none" w:sz="0" w:space="0" w:color="auto"/>
                    <w:right w:val="none" w:sz="0" w:space="0" w:color="auto"/>
                  </w:divBdr>
                </w:div>
                <w:div w:id="1120496052">
                  <w:marLeft w:val="0"/>
                  <w:marRight w:val="0"/>
                  <w:marTop w:val="0"/>
                  <w:marBottom w:val="75"/>
                  <w:divBdr>
                    <w:top w:val="none" w:sz="0" w:space="0" w:color="auto"/>
                    <w:left w:val="none" w:sz="0" w:space="0" w:color="auto"/>
                    <w:bottom w:val="none" w:sz="0" w:space="0" w:color="auto"/>
                    <w:right w:val="none" w:sz="0" w:space="0" w:color="auto"/>
                  </w:divBdr>
                </w:div>
                <w:div w:id="1195077971">
                  <w:marLeft w:val="0"/>
                  <w:marRight w:val="0"/>
                  <w:marTop w:val="0"/>
                  <w:marBottom w:val="75"/>
                  <w:divBdr>
                    <w:top w:val="none" w:sz="0" w:space="0" w:color="auto"/>
                    <w:left w:val="none" w:sz="0" w:space="0" w:color="auto"/>
                    <w:bottom w:val="none" w:sz="0" w:space="0" w:color="auto"/>
                    <w:right w:val="none" w:sz="0" w:space="0" w:color="auto"/>
                  </w:divBdr>
                </w:div>
              </w:divsChild>
            </w:div>
            <w:div w:id="893658239">
              <w:marLeft w:val="0"/>
              <w:marRight w:val="0"/>
              <w:marTop w:val="0"/>
              <w:marBottom w:val="0"/>
              <w:divBdr>
                <w:top w:val="none" w:sz="0" w:space="0" w:color="auto"/>
                <w:left w:val="none" w:sz="0" w:space="0" w:color="auto"/>
                <w:bottom w:val="none" w:sz="0" w:space="0" w:color="auto"/>
                <w:right w:val="none" w:sz="0" w:space="0" w:color="auto"/>
              </w:divBdr>
            </w:div>
            <w:div w:id="1156727663">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629257">
      <w:bodyDiv w:val="1"/>
      <w:marLeft w:val="0"/>
      <w:marRight w:val="0"/>
      <w:marTop w:val="0"/>
      <w:marBottom w:val="0"/>
      <w:divBdr>
        <w:top w:val="none" w:sz="0" w:space="0" w:color="auto"/>
        <w:left w:val="none" w:sz="0" w:space="0" w:color="auto"/>
        <w:bottom w:val="none" w:sz="0" w:space="0" w:color="auto"/>
        <w:right w:val="none" w:sz="0" w:space="0" w:color="auto"/>
      </w:divBdr>
      <w:divsChild>
        <w:div w:id="278948758">
          <w:marLeft w:val="0"/>
          <w:marRight w:val="0"/>
          <w:marTop w:val="0"/>
          <w:marBottom w:val="0"/>
          <w:divBdr>
            <w:top w:val="none" w:sz="0" w:space="0" w:color="auto"/>
            <w:left w:val="none" w:sz="0" w:space="0" w:color="auto"/>
            <w:bottom w:val="none" w:sz="0" w:space="0" w:color="auto"/>
            <w:right w:val="none" w:sz="0" w:space="0" w:color="auto"/>
          </w:divBdr>
        </w:div>
      </w:divsChild>
    </w:div>
    <w:div w:id="772630749">
      <w:bodyDiv w:val="1"/>
      <w:marLeft w:val="0"/>
      <w:marRight w:val="0"/>
      <w:marTop w:val="0"/>
      <w:marBottom w:val="0"/>
      <w:divBdr>
        <w:top w:val="none" w:sz="0" w:space="0" w:color="auto"/>
        <w:left w:val="none" w:sz="0" w:space="0" w:color="auto"/>
        <w:bottom w:val="none" w:sz="0" w:space="0" w:color="auto"/>
        <w:right w:val="none" w:sz="0" w:space="0" w:color="auto"/>
      </w:divBdr>
      <w:divsChild>
        <w:div w:id="1089733683">
          <w:marLeft w:val="0"/>
          <w:marRight w:val="0"/>
          <w:marTop w:val="0"/>
          <w:marBottom w:val="0"/>
          <w:divBdr>
            <w:top w:val="none" w:sz="0" w:space="0" w:color="auto"/>
            <w:left w:val="none" w:sz="0" w:space="0" w:color="auto"/>
            <w:bottom w:val="none" w:sz="0" w:space="0" w:color="auto"/>
            <w:right w:val="none" w:sz="0" w:space="0" w:color="auto"/>
          </w:divBdr>
          <w:divsChild>
            <w:div w:id="3610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57819">
      <w:bodyDiv w:val="1"/>
      <w:marLeft w:val="0"/>
      <w:marRight w:val="0"/>
      <w:marTop w:val="0"/>
      <w:marBottom w:val="0"/>
      <w:divBdr>
        <w:top w:val="none" w:sz="0" w:space="0" w:color="auto"/>
        <w:left w:val="none" w:sz="0" w:space="0" w:color="auto"/>
        <w:bottom w:val="none" w:sz="0" w:space="0" w:color="auto"/>
        <w:right w:val="none" w:sz="0" w:space="0" w:color="auto"/>
      </w:divBdr>
      <w:divsChild>
        <w:div w:id="14960190">
          <w:marLeft w:val="0"/>
          <w:marRight w:val="0"/>
          <w:marTop w:val="0"/>
          <w:marBottom w:val="0"/>
          <w:divBdr>
            <w:top w:val="none" w:sz="0" w:space="0" w:color="auto"/>
            <w:left w:val="none" w:sz="0" w:space="0" w:color="auto"/>
            <w:bottom w:val="none" w:sz="0" w:space="0" w:color="auto"/>
            <w:right w:val="none" w:sz="0" w:space="0" w:color="auto"/>
          </w:divBdr>
        </w:div>
        <w:div w:id="685139610">
          <w:marLeft w:val="0"/>
          <w:marRight w:val="0"/>
          <w:marTop w:val="195"/>
          <w:marBottom w:val="0"/>
          <w:divBdr>
            <w:top w:val="single" w:sz="6" w:space="4" w:color="EEEEEE"/>
            <w:left w:val="none" w:sz="0" w:space="0" w:color="auto"/>
            <w:bottom w:val="single" w:sz="6" w:space="4" w:color="EEEEEE"/>
            <w:right w:val="none" w:sz="0" w:space="0" w:color="auto"/>
          </w:divBdr>
        </w:div>
        <w:div w:id="836844882">
          <w:marLeft w:val="0"/>
          <w:marRight w:val="0"/>
          <w:marTop w:val="0"/>
          <w:marBottom w:val="0"/>
          <w:divBdr>
            <w:top w:val="none" w:sz="0" w:space="0" w:color="auto"/>
            <w:left w:val="none" w:sz="0" w:space="0" w:color="auto"/>
            <w:bottom w:val="none" w:sz="0" w:space="0" w:color="auto"/>
            <w:right w:val="none" w:sz="0" w:space="0" w:color="auto"/>
          </w:divBdr>
          <w:divsChild>
            <w:div w:id="6797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
        <w:div w:id="998575112">
          <w:marLeft w:val="2100"/>
          <w:marRight w:val="0"/>
          <w:marTop w:val="0"/>
          <w:marBottom w:val="0"/>
          <w:divBdr>
            <w:top w:val="none" w:sz="0" w:space="0" w:color="auto"/>
            <w:left w:val="none" w:sz="0" w:space="0" w:color="auto"/>
            <w:bottom w:val="none" w:sz="0" w:space="0" w:color="auto"/>
            <w:right w:val="none" w:sz="0" w:space="0" w:color="auto"/>
          </w:divBdr>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sChild>
    </w:div>
    <w:div w:id="779764019">
      <w:bodyDiv w:val="1"/>
      <w:marLeft w:val="0"/>
      <w:marRight w:val="0"/>
      <w:marTop w:val="0"/>
      <w:marBottom w:val="0"/>
      <w:divBdr>
        <w:top w:val="none" w:sz="0" w:space="0" w:color="auto"/>
        <w:left w:val="none" w:sz="0" w:space="0" w:color="auto"/>
        <w:bottom w:val="none" w:sz="0" w:space="0" w:color="auto"/>
        <w:right w:val="none" w:sz="0" w:space="0" w:color="auto"/>
      </w:divBdr>
      <w:divsChild>
        <w:div w:id="607002525">
          <w:marLeft w:val="0"/>
          <w:marRight w:val="0"/>
          <w:marTop w:val="0"/>
          <w:marBottom w:val="0"/>
          <w:divBdr>
            <w:top w:val="none" w:sz="0" w:space="0" w:color="auto"/>
            <w:left w:val="none" w:sz="0" w:space="0" w:color="auto"/>
            <w:bottom w:val="none" w:sz="0" w:space="0" w:color="auto"/>
            <w:right w:val="none" w:sz="0" w:space="0" w:color="auto"/>
          </w:divBdr>
        </w:div>
        <w:div w:id="774708694">
          <w:marLeft w:val="0"/>
          <w:marRight w:val="0"/>
          <w:marTop w:val="0"/>
          <w:marBottom w:val="0"/>
          <w:divBdr>
            <w:top w:val="none" w:sz="0" w:space="0" w:color="auto"/>
            <w:left w:val="none" w:sz="0" w:space="0" w:color="auto"/>
            <w:bottom w:val="none" w:sz="0" w:space="0" w:color="auto"/>
            <w:right w:val="none" w:sz="0" w:space="0" w:color="auto"/>
          </w:divBdr>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
            <w:div w:id="1079059856">
              <w:marLeft w:val="0"/>
              <w:marRight w:val="0"/>
              <w:marTop w:val="0"/>
              <w:marBottom w:val="0"/>
              <w:divBdr>
                <w:top w:val="none" w:sz="0" w:space="0" w:color="auto"/>
                <w:left w:val="none" w:sz="0" w:space="0" w:color="auto"/>
                <w:bottom w:val="none" w:sz="0" w:space="0" w:color="auto"/>
                <w:right w:val="none" w:sz="0" w:space="0" w:color="auto"/>
              </w:divBdr>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
    <w:div w:id="788933272">
      <w:bodyDiv w:val="1"/>
      <w:marLeft w:val="0"/>
      <w:marRight w:val="0"/>
      <w:marTop w:val="0"/>
      <w:marBottom w:val="0"/>
      <w:divBdr>
        <w:top w:val="none" w:sz="0" w:space="0" w:color="auto"/>
        <w:left w:val="none" w:sz="0" w:space="0" w:color="auto"/>
        <w:bottom w:val="none" w:sz="0" w:space="0" w:color="auto"/>
        <w:right w:val="none" w:sz="0" w:space="0" w:color="auto"/>
      </w:divBdr>
      <w:divsChild>
        <w:div w:id="1238590172">
          <w:marLeft w:val="0"/>
          <w:marRight w:val="0"/>
          <w:marTop w:val="0"/>
          <w:marBottom w:val="0"/>
          <w:divBdr>
            <w:top w:val="none" w:sz="0" w:space="0" w:color="auto"/>
            <w:left w:val="none" w:sz="0" w:space="0" w:color="auto"/>
            <w:bottom w:val="none" w:sz="0" w:space="0" w:color="auto"/>
            <w:right w:val="none" w:sz="0" w:space="0" w:color="auto"/>
          </w:divBdr>
          <w:divsChild>
            <w:div w:id="871573448">
              <w:marLeft w:val="0"/>
              <w:marRight w:val="0"/>
              <w:marTop w:val="0"/>
              <w:marBottom w:val="0"/>
              <w:divBdr>
                <w:top w:val="none" w:sz="0" w:space="0" w:color="auto"/>
                <w:left w:val="none" w:sz="0" w:space="0" w:color="auto"/>
                <w:bottom w:val="none" w:sz="0" w:space="0" w:color="auto"/>
                <w:right w:val="none" w:sz="0" w:space="0" w:color="auto"/>
              </w:divBdr>
              <w:divsChild>
                <w:div w:id="539054853">
                  <w:marLeft w:val="0"/>
                  <w:marRight w:val="0"/>
                  <w:marTop w:val="0"/>
                  <w:marBottom w:val="0"/>
                  <w:divBdr>
                    <w:top w:val="none" w:sz="0" w:space="0" w:color="auto"/>
                    <w:left w:val="none" w:sz="0" w:space="0" w:color="auto"/>
                    <w:bottom w:val="none" w:sz="0" w:space="0" w:color="auto"/>
                    <w:right w:val="none" w:sz="0" w:space="0" w:color="auto"/>
                  </w:divBdr>
                </w:div>
                <w:div w:id="552697126">
                  <w:marLeft w:val="0"/>
                  <w:marRight w:val="0"/>
                  <w:marTop w:val="0"/>
                  <w:marBottom w:val="0"/>
                  <w:divBdr>
                    <w:top w:val="none" w:sz="0" w:space="0" w:color="auto"/>
                    <w:left w:val="none" w:sz="0" w:space="0" w:color="auto"/>
                    <w:bottom w:val="none" w:sz="0" w:space="0" w:color="auto"/>
                    <w:right w:val="none" w:sz="0" w:space="0" w:color="auto"/>
                  </w:divBdr>
                  <w:divsChild>
                    <w:div w:id="545144287">
                      <w:marLeft w:val="0"/>
                      <w:marRight w:val="0"/>
                      <w:marTop w:val="0"/>
                      <w:marBottom w:val="0"/>
                      <w:divBdr>
                        <w:top w:val="none" w:sz="0" w:space="0" w:color="auto"/>
                        <w:left w:val="none" w:sz="0" w:space="0" w:color="auto"/>
                        <w:bottom w:val="none" w:sz="0" w:space="0" w:color="auto"/>
                        <w:right w:val="none" w:sz="0" w:space="0" w:color="auto"/>
                      </w:divBdr>
                    </w:div>
                  </w:divsChild>
                </w:div>
                <w:div w:id="1343778492">
                  <w:marLeft w:val="0"/>
                  <w:marRight w:val="0"/>
                  <w:marTop w:val="195"/>
                  <w:marBottom w:val="0"/>
                  <w:divBdr>
                    <w:top w:val="single" w:sz="6" w:space="4" w:color="EEEEEE"/>
                    <w:left w:val="none" w:sz="0" w:space="0" w:color="auto"/>
                    <w:bottom w:val="single" w:sz="6" w:space="4" w:color="EEEEEE"/>
                    <w:right w:val="none" w:sz="0" w:space="0" w:color="auto"/>
                  </w:divBdr>
                  <w:divsChild>
                    <w:div w:id="36324646">
                      <w:marLeft w:val="0"/>
                      <w:marRight w:val="75"/>
                      <w:marTop w:val="0"/>
                      <w:marBottom w:val="0"/>
                      <w:divBdr>
                        <w:top w:val="none" w:sz="0" w:space="0" w:color="auto"/>
                        <w:left w:val="none" w:sz="0" w:space="0" w:color="auto"/>
                        <w:bottom w:val="none" w:sz="0" w:space="0" w:color="auto"/>
                        <w:right w:val="none" w:sz="0" w:space="0" w:color="auto"/>
                      </w:divBdr>
                      <w:divsChild>
                        <w:div w:id="10268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084972">
      <w:bodyDiv w:val="1"/>
      <w:marLeft w:val="0"/>
      <w:marRight w:val="0"/>
      <w:marTop w:val="0"/>
      <w:marBottom w:val="0"/>
      <w:divBdr>
        <w:top w:val="none" w:sz="0" w:space="0" w:color="auto"/>
        <w:left w:val="none" w:sz="0" w:space="0" w:color="auto"/>
        <w:bottom w:val="none" w:sz="0" w:space="0" w:color="auto"/>
        <w:right w:val="none" w:sz="0" w:space="0" w:color="auto"/>
      </w:divBdr>
      <w:divsChild>
        <w:div w:id="30541862">
          <w:marLeft w:val="0"/>
          <w:marRight w:val="0"/>
          <w:marTop w:val="0"/>
          <w:marBottom w:val="150"/>
          <w:divBdr>
            <w:top w:val="none" w:sz="0" w:space="0" w:color="auto"/>
            <w:left w:val="none" w:sz="0" w:space="0" w:color="auto"/>
            <w:bottom w:val="none" w:sz="0" w:space="0" w:color="auto"/>
            <w:right w:val="none" w:sz="0" w:space="0" w:color="auto"/>
          </w:divBdr>
          <w:divsChild>
            <w:div w:id="892155521">
              <w:marLeft w:val="0"/>
              <w:marRight w:val="150"/>
              <w:marTop w:val="0"/>
              <w:marBottom w:val="0"/>
              <w:divBdr>
                <w:top w:val="none" w:sz="0" w:space="0" w:color="auto"/>
                <w:left w:val="none" w:sz="0" w:space="0" w:color="auto"/>
                <w:bottom w:val="none" w:sz="0" w:space="0" w:color="auto"/>
                <w:right w:val="none" w:sz="0" w:space="0" w:color="auto"/>
              </w:divBdr>
              <w:divsChild>
                <w:div w:id="3379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
    <w:div w:id="791676194">
      <w:bodyDiv w:val="1"/>
      <w:marLeft w:val="0"/>
      <w:marRight w:val="0"/>
      <w:marTop w:val="0"/>
      <w:marBottom w:val="0"/>
      <w:divBdr>
        <w:top w:val="none" w:sz="0" w:space="0" w:color="auto"/>
        <w:left w:val="none" w:sz="0" w:space="0" w:color="auto"/>
        <w:bottom w:val="none" w:sz="0" w:space="0" w:color="auto"/>
        <w:right w:val="none" w:sz="0" w:space="0" w:color="auto"/>
      </w:divBdr>
      <w:divsChild>
        <w:div w:id="156532457">
          <w:marLeft w:val="0"/>
          <w:marRight w:val="0"/>
          <w:marTop w:val="0"/>
          <w:marBottom w:val="0"/>
          <w:divBdr>
            <w:top w:val="none" w:sz="0" w:space="0" w:color="auto"/>
            <w:left w:val="none" w:sz="0" w:space="0" w:color="auto"/>
            <w:bottom w:val="none" w:sz="0" w:space="0" w:color="auto"/>
            <w:right w:val="none" w:sz="0" w:space="0" w:color="auto"/>
          </w:divBdr>
        </w:div>
        <w:div w:id="365906567">
          <w:marLeft w:val="0"/>
          <w:marRight w:val="0"/>
          <w:marTop w:val="0"/>
          <w:marBottom w:val="0"/>
          <w:divBdr>
            <w:top w:val="none" w:sz="0" w:space="0" w:color="auto"/>
            <w:left w:val="none" w:sz="0" w:space="0" w:color="auto"/>
            <w:bottom w:val="none" w:sz="0" w:space="0" w:color="auto"/>
            <w:right w:val="none" w:sz="0" w:space="0" w:color="auto"/>
          </w:divBdr>
        </w:div>
        <w:div w:id="387152340">
          <w:marLeft w:val="0"/>
          <w:marRight w:val="0"/>
          <w:marTop w:val="0"/>
          <w:marBottom w:val="0"/>
          <w:divBdr>
            <w:top w:val="none" w:sz="0" w:space="0" w:color="auto"/>
            <w:left w:val="none" w:sz="0" w:space="0" w:color="auto"/>
            <w:bottom w:val="none" w:sz="0" w:space="0" w:color="auto"/>
            <w:right w:val="none" w:sz="0" w:space="0" w:color="auto"/>
          </w:divBdr>
          <w:divsChild>
            <w:div w:id="731586009">
              <w:marLeft w:val="0"/>
              <w:marRight w:val="0"/>
              <w:marTop w:val="0"/>
              <w:marBottom w:val="0"/>
              <w:divBdr>
                <w:top w:val="none" w:sz="0" w:space="0" w:color="auto"/>
                <w:left w:val="none" w:sz="0" w:space="0" w:color="auto"/>
                <w:bottom w:val="none" w:sz="0" w:space="0" w:color="auto"/>
                <w:right w:val="none" w:sz="0" w:space="0" w:color="auto"/>
              </w:divBdr>
              <w:divsChild>
                <w:div w:id="989939438">
                  <w:marLeft w:val="0"/>
                  <w:marRight w:val="0"/>
                  <w:marTop w:val="0"/>
                  <w:marBottom w:val="0"/>
                  <w:divBdr>
                    <w:top w:val="none" w:sz="0" w:space="0" w:color="auto"/>
                    <w:left w:val="none" w:sz="0" w:space="0" w:color="auto"/>
                    <w:bottom w:val="none" w:sz="0" w:space="0" w:color="auto"/>
                    <w:right w:val="none" w:sz="0" w:space="0" w:color="auto"/>
                  </w:divBdr>
                  <w:divsChild>
                    <w:div w:id="621957044">
                      <w:marLeft w:val="0"/>
                      <w:marRight w:val="0"/>
                      <w:marTop w:val="0"/>
                      <w:marBottom w:val="0"/>
                      <w:divBdr>
                        <w:top w:val="none" w:sz="0" w:space="0" w:color="auto"/>
                        <w:left w:val="none" w:sz="0" w:space="0" w:color="auto"/>
                        <w:bottom w:val="none" w:sz="0" w:space="0" w:color="auto"/>
                        <w:right w:val="none" w:sz="0" w:space="0" w:color="auto"/>
                      </w:divBdr>
                      <w:divsChild>
                        <w:div w:id="59351650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257726">
          <w:marLeft w:val="0"/>
          <w:marRight w:val="0"/>
          <w:marTop w:val="0"/>
          <w:marBottom w:val="0"/>
          <w:divBdr>
            <w:top w:val="none" w:sz="0" w:space="0" w:color="auto"/>
            <w:left w:val="none" w:sz="0" w:space="0" w:color="auto"/>
            <w:bottom w:val="none" w:sz="0" w:space="0" w:color="auto"/>
            <w:right w:val="none" w:sz="0" w:space="0" w:color="auto"/>
          </w:divBdr>
        </w:div>
        <w:div w:id="457529231">
          <w:marLeft w:val="0"/>
          <w:marRight w:val="0"/>
          <w:marTop w:val="0"/>
          <w:marBottom w:val="0"/>
          <w:divBdr>
            <w:top w:val="none" w:sz="0" w:space="0" w:color="auto"/>
            <w:left w:val="none" w:sz="0" w:space="0" w:color="auto"/>
            <w:bottom w:val="none" w:sz="0" w:space="0" w:color="auto"/>
            <w:right w:val="none" w:sz="0" w:space="0" w:color="auto"/>
          </w:divBdr>
        </w:div>
        <w:div w:id="572087927">
          <w:marLeft w:val="0"/>
          <w:marRight w:val="0"/>
          <w:marTop w:val="0"/>
          <w:marBottom w:val="0"/>
          <w:divBdr>
            <w:top w:val="none" w:sz="0" w:space="0" w:color="auto"/>
            <w:left w:val="none" w:sz="0" w:space="0" w:color="auto"/>
            <w:bottom w:val="none" w:sz="0" w:space="0" w:color="auto"/>
            <w:right w:val="none" w:sz="0" w:space="0" w:color="auto"/>
          </w:divBdr>
          <w:divsChild>
            <w:div w:id="311787323">
              <w:marLeft w:val="0"/>
              <w:marRight w:val="0"/>
              <w:marTop w:val="0"/>
              <w:marBottom w:val="0"/>
              <w:divBdr>
                <w:top w:val="none" w:sz="0" w:space="0" w:color="auto"/>
                <w:left w:val="none" w:sz="0" w:space="0" w:color="auto"/>
                <w:bottom w:val="none" w:sz="0" w:space="0" w:color="auto"/>
                <w:right w:val="none" w:sz="0" w:space="0" w:color="auto"/>
              </w:divBdr>
              <w:divsChild>
                <w:div w:id="1180436034">
                  <w:marLeft w:val="0"/>
                  <w:marRight w:val="0"/>
                  <w:marTop w:val="0"/>
                  <w:marBottom w:val="0"/>
                  <w:divBdr>
                    <w:top w:val="none" w:sz="0" w:space="0" w:color="auto"/>
                    <w:left w:val="none" w:sz="0" w:space="0" w:color="auto"/>
                    <w:bottom w:val="none" w:sz="0" w:space="0" w:color="auto"/>
                    <w:right w:val="none" w:sz="0" w:space="0" w:color="auto"/>
                  </w:divBdr>
                  <w:divsChild>
                    <w:div w:id="72923288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2525515">
          <w:marLeft w:val="0"/>
          <w:marRight w:val="0"/>
          <w:marTop w:val="0"/>
          <w:marBottom w:val="0"/>
          <w:divBdr>
            <w:top w:val="none" w:sz="0" w:space="0" w:color="auto"/>
            <w:left w:val="none" w:sz="0" w:space="0" w:color="auto"/>
            <w:bottom w:val="none" w:sz="0" w:space="0" w:color="auto"/>
            <w:right w:val="none" w:sz="0" w:space="0" w:color="auto"/>
          </w:divBdr>
          <w:divsChild>
            <w:div w:id="591669602">
              <w:marLeft w:val="0"/>
              <w:marRight w:val="0"/>
              <w:marTop w:val="0"/>
              <w:marBottom w:val="0"/>
              <w:divBdr>
                <w:top w:val="none" w:sz="0" w:space="0" w:color="auto"/>
                <w:left w:val="none" w:sz="0" w:space="0" w:color="auto"/>
                <w:bottom w:val="none" w:sz="0" w:space="0" w:color="auto"/>
                <w:right w:val="none" w:sz="0" w:space="0" w:color="auto"/>
              </w:divBdr>
              <w:divsChild>
                <w:div w:id="365329804">
                  <w:marLeft w:val="0"/>
                  <w:marRight w:val="0"/>
                  <w:marTop w:val="0"/>
                  <w:marBottom w:val="0"/>
                  <w:divBdr>
                    <w:top w:val="none" w:sz="0" w:space="0" w:color="auto"/>
                    <w:left w:val="none" w:sz="0" w:space="0" w:color="auto"/>
                    <w:bottom w:val="none" w:sz="0" w:space="0" w:color="auto"/>
                    <w:right w:val="none" w:sz="0" w:space="0" w:color="auto"/>
                  </w:divBdr>
                  <w:divsChild>
                    <w:div w:id="436098475">
                      <w:marLeft w:val="0"/>
                      <w:marRight w:val="0"/>
                      <w:marTop w:val="0"/>
                      <w:marBottom w:val="0"/>
                      <w:divBdr>
                        <w:top w:val="none" w:sz="0" w:space="0" w:color="auto"/>
                        <w:left w:val="none" w:sz="0" w:space="0" w:color="auto"/>
                        <w:bottom w:val="none" w:sz="0" w:space="0" w:color="auto"/>
                        <w:right w:val="none" w:sz="0" w:space="0" w:color="auto"/>
                      </w:divBdr>
                      <w:divsChild>
                        <w:div w:id="72680029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906223">
          <w:marLeft w:val="0"/>
          <w:marRight w:val="0"/>
          <w:marTop w:val="0"/>
          <w:marBottom w:val="0"/>
          <w:divBdr>
            <w:top w:val="none" w:sz="0" w:space="0" w:color="auto"/>
            <w:left w:val="none" w:sz="0" w:space="0" w:color="auto"/>
            <w:bottom w:val="none" w:sz="0" w:space="0" w:color="auto"/>
            <w:right w:val="none" w:sz="0" w:space="0" w:color="auto"/>
          </w:divBdr>
          <w:divsChild>
            <w:div w:id="1047990251">
              <w:marLeft w:val="0"/>
              <w:marRight w:val="0"/>
              <w:marTop w:val="0"/>
              <w:marBottom w:val="0"/>
              <w:divBdr>
                <w:top w:val="none" w:sz="0" w:space="0" w:color="auto"/>
                <w:left w:val="none" w:sz="0" w:space="0" w:color="auto"/>
                <w:bottom w:val="none" w:sz="0" w:space="0" w:color="auto"/>
                <w:right w:val="none" w:sz="0" w:space="0" w:color="auto"/>
              </w:divBdr>
              <w:divsChild>
                <w:div w:id="6023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0973">
          <w:marLeft w:val="0"/>
          <w:marRight w:val="0"/>
          <w:marTop w:val="0"/>
          <w:marBottom w:val="0"/>
          <w:divBdr>
            <w:top w:val="none" w:sz="0" w:space="0" w:color="auto"/>
            <w:left w:val="none" w:sz="0" w:space="0" w:color="auto"/>
            <w:bottom w:val="none" w:sz="0" w:space="0" w:color="auto"/>
            <w:right w:val="none" w:sz="0" w:space="0" w:color="auto"/>
          </w:divBdr>
          <w:divsChild>
            <w:div w:id="72626601">
              <w:marLeft w:val="0"/>
              <w:marRight w:val="0"/>
              <w:marTop w:val="0"/>
              <w:marBottom w:val="0"/>
              <w:divBdr>
                <w:top w:val="none" w:sz="0" w:space="0" w:color="auto"/>
                <w:left w:val="none" w:sz="0" w:space="0" w:color="auto"/>
                <w:bottom w:val="none" w:sz="0" w:space="0" w:color="auto"/>
                <w:right w:val="none" w:sz="0" w:space="0" w:color="auto"/>
              </w:divBdr>
              <w:divsChild>
                <w:div w:id="819273053">
                  <w:marLeft w:val="0"/>
                  <w:marRight w:val="0"/>
                  <w:marTop w:val="0"/>
                  <w:marBottom w:val="0"/>
                  <w:divBdr>
                    <w:top w:val="none" w:sz="0" w:space="0" w:color="auto"/>
                    <w:left w:val="none" w:sz="0" w:space="0" w:color="auto"/>
                    <w:bottom w:val="none" w:sz="0" w:space="0" w:color="auto"/>
                    <w:right w:val="none" w:sz="0" w:space="0" w:color="auto"/>
                  </w:divBdr>
                  <w:divsChild>
                    <w:div w:id="42889065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02198246">
          <w:marLeft w:val="0"/>
          <w:marRight w:val="0"/>
          <w:marTop w:val="0"/>
          <w:marBottom w:val="0"/>
          <w:divBdr>
            <w:top w:val="none" w:sz="0" w:space="0" w:color="auto"/>
            <w:left w:val="none" w:sz="0" w:space="0" w:color="auto"/>
            <w:bottom w:val="none" w:sz="0" w:space="0" w:color="auto"/>
            <w:right w:val="none" w:sz="0" w:space="0" w:color="auto"/>
          </w:divBdr>
        </w:div>
        <w:div w:id="1018963831">
          <w:marLeft w:val="0"/>
          <w:marRight w:val="0"/>
          <w:marTop w:val="0"/>
          <w:marBottom w:val="0"/>
          <w:divBdr>
            <w:top w:val="none" w:sz="0" w:space="0" w:color="auto"/>
            <w:left w:val="none" w:sz="0" w:space="0" w:color="auto"/>
            <w:bottom w:val="none" w:sz="0" w:space="0" w:color="auto"/>
            <w:right w:val="none" w:sz="0" w:space="0" w:color="auto"/>
          </w:divBdr>
          <w:divsChild>
            <w:div w:id="1341272462">
              <w:marLeft w:val="0"/>
              <w:marRight w:val="0"/>
              <w:marTop w:val="0"/>
              <w:marBottom w:val="0"/>
              <w:divBdr>
                <w:top w:val="none" w:sz="0" w:space="0" w:color="auto"/>
                <w:left w:val="none" w:sz="0" w:space="0" w:color="auto"/>
                <w:bottom w:val="none" w:sz="0" w:space="0" w:color="auto"/>
                <w:right w:val="none" w:sz="0" w:space="0" w:color="auto"/>
              </w:divBdr>
            </w:div>
          </w:divsChild>
        </w:div>
        <w:div w:id="1140071222">
          <w:marLeft w:val="0"/>
          <w:marRight w:val="0"/>
          <w:marTop w:val="0"/>
          <w:marBottom w:val="0"/>
          <w:divBdr>
            <w:top w:val="none" w:sz="0" w:space="0" w:color="auto"/>
            <w:left w:val="none" w:sz="0" w:space="0" w:color="auto"/>
            <w:bottom w:val="none" w:sz="0" w:space="0" w:color="auto"/>
            <w:right w:val="none" w:sz="0" w:space="0" w:color="auto"/>
          </w:divBdr>
          <w:divsChild>
            <w:div w:id="9298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
                <w:div w:id="13206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2197">
      <w:bodyDiv w:val="1"/>
      <w:marLeft w:val="0"/>
      <w:marRight w:val="0"/>
      <w:marTop w:val="0"/>
      <w:marBottom w:val="0"/>
      <w:divBdr>
        <w:top w:val="none" w:sz="0" w:space="0" w:color="auto"/>
        <w:left w:val="none" w:sz="0" w:space="0" w:color="auto"/>
        <w:bottom w:val="none" w:sz="0" w:space="0" w:color="auto"/>
        <w:right w:val="none" w:sz="0" w:space="0" w:color="auto"/>
      </w:divBdr>
      <w:divsChild>
        <w:div w:id="128984214">
          <w:marLeft w:val="0"/>
          <w:marRight w:val="0"/>
          <w:marTop w:val="0"/>
          <w:marBottom w:val="0"/>
          <w:divBdr>
            <w:top w:val="none" w:sz="0" w:space="0" w:color="auto"/>
            <w:left w:val="none" w:sz="0" w:space="0" w:color="auto"/>
            <w:bottom w:val="none" w:sz="0" w:space="0" w:color="auto"/>
            <w:right w:val="none" w:sz="0" w:space="0" w:color="auto"/>
          </w:divBdr>
          <w:divsChild>
            <w:div w:id="74667343">
              <w:marLeft w:val="0"/>
              <w:marRight w:val="0"/>
              <w:marTop w:val="480"/>
              <w:marBottom w:val="0"/>
              <w:divBdr>
                <w:top w:val="none" w:sz="0" w:space="0" w:color="auto"/>
                <w:left w:val="none" w:sz="0" w:space="0" w:color="auto"/>
                <w:bottom w:val="single" w:sz="6" w:space="11" w:color="EEEEEE"/>
                <w:right w:val="none" w:sz="0" w:space="0" w:color="auto"/>
              </w:divBdr>
            </w:div>
            <w:div w:id="991297733">
              <w:marLeft w:val="0"/>
              <w:marRight w:val="0"/>
              <w:marTop w:val="0"/>
              <w:marBottom w:val="60"/>
              <w:divBdr>
                <w:top w:val="none" w:sz="0" w:space="0" w:color="auto"/>
                <w:left w:val="none" w:sz="0" w:space="0" w:color="auto"/>
                <w:bottom w:val="none" w:sz="0" w:space="0" w:color="auto"/>
                <w:right w:val="none" w:sz="0" w:space="0" w:color="auto"/>
              </w:divBdr>
              <w:divsChild>
                <w:div w:id="109395104">
                  <w:marLeft w:val="0"/>
                  <w:marRight w:val="0"/>
                  <w:marTop w:val="0"/>
                  <w:marBottom w:val="0"/>
                  <w:divBdr>
                    <w:top w:val="none" w:sz="0" w:space="0" w:color="auto"/>
                    <w:left w:val="none" w:sz="0" w:space="0" w:color="auto"/>
                    <w:bottom w:val="none" w:sz="0" w:space="0" w:color="auto"/>
                    <w:right w:val="none" w:sz="0" w:space="0" w:color="auto"/>
                  </w:divBdr>
                </w:div>
                <w:div w:id="587689296">
                  <w:marLeft w:val="0"/>
                  <w:marRight w:val="0"/>
                  <w:marTop w:val="0"/>
                  <w:marBottom w:val="0"/>
                  <w:divBdr>
                    <w:top w:val="none" w:sz="0" w:space="0" w:color="auto"/>
                    <w:left w:val="none" w:sz="0" w:space="0" w:color="auto"/>
                    <w:bottom w:val="none" w:sz="0" w:space="0" w:color="auto"/>
                    <w:right w:val="none" w:sz="0" w:space="0" w:color="auto"/>
                  </w:divBdr>
                  <w:divsChild>
                    <w:div w:id="1213692397">
                      <w:marLeft w:val="0"/>
                      <w:marRight w:val="0"/>
                      <w:marTop w:val="0"/>
                      <w:marBottom w:val="0"/>
                      <w:divBdr>
                        <w:top w:val="none" w:sz="0" w:space="0" w:color="auto"/>
                        <w:left w:val="none" w:sz="0" w:space="0" w:color="auto"/>
                        <w:bottom w:val="none" w:sz="0" w:space="0" w:color="auto"/>
                        <w:right w:val="none" w:sz="0" w:space="0" w:color="auto"/>
                      </w:divBdr>
                      <w:divsChild>
                        <w:div w:id="403065903">
                          <w:marLeft w:val="0"/>
                          <w:marRight w:val="0"/>
                          <w:marTop w:val="0"/>
                          <w:marBottom w:val="0"/>
                          <w:divBdr>
                            <w:top w:val="none" w:sz="0" w:space="0" w:color="auto"/>
                            <w:left w:val="none" w:sz="0" w:space="0" w:color="auto"/>
                            <w:bottom w:val="none" w:sz="0" w:space="0" w:color="auto"/>
                            <w:right w:val="none" w:sz="0" w:space="0" w:color="auto"/>
                          </w:divBdr>
                          <w:divsChild>
                            <w:div w:id="425007273">
                              <w:marLeft w:val="0"/>
                              <w:marRight w:val="0"/>
                              <w:marTop w:val="300"/>
                              <w:marBottom w:val="300"/>
                              <w:divBdr>
                                <w:top w:val="single" w:sz="6" w:space="12" w:color="F5F5F5"/>
                                <w:left w:val="none" w:sz="0" w:space="0" w:color="auto"/>
                                <w:bottom w:val="single" w:sz="6" w:space="20" w:color="F5F5F5"/>
                                <w:right w:val="none" w:sz="0" w:space="0" w:color="auto"/>
                              </w:divBdr>
                              <w:divsChild>
                                <w:div w:id="5954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742051">
          <w:marLeft w:val="0"/>
          <w:marRight w:val="0"/>
          <w:marTop w:val="0"/>
          <w:marBottom w:val="0"/>
          <w:divBdr>
            <w:top w:val="none" w:sz="0" w:space="0" w:color="auto"/>
            <w:left w:val="none" w:sz="0" w:space="0" w:color="auto"/>
            <w:bottom w:val="none" w:sz="0" w:space="0" w:color="auto"/>
            <w:right w:val="none" w:sz="0" w:space="0" w:color="auto"/>
          </w:divBdr>
          <w:divsChild>
            <w:div w:id="492263625">
              <w:marLeft w:val="0"/>
              <w:marRight w:val="0"/>
              <w:marTop w:val="0"/>
              <w:marBottom w:val="0"/>
              <w:divBdr>
                <w:top w:val="none" w:sz="0" w:space="0" w:color="auto"/>
                <w:left w:val="none" w:sz="0" w:space="0" w:color="auto"/>
                <w:bottom w:val="none" w:sz="0" w:space="0" w:color="auto"/>
                <w:right w:val="none" w:sz="0" w:space="0" w:color="auto"/>
              </w:divBdr>
            </w:div>
          </w:divsChild>
        </w:div>
        <w:div w:id="1020814245">
          <w:marLeft w:val="0"/>
          <w:marRight w:val="0"/>
          <w:marTop w:val="0"/>
          <w:marBottom w:val="0"/>
          <w:divBdr>
            <w:top w:val="none" w:sz="0" w:space="0" w:color="auto"/>
            <w:left w:val="none" w:sz="0" w:space="0" w:color="auto"/>
            <w:bottom w:val="none" w:sz="0" w:space="0" w:color="auto"/>
            <w:right w:val="none" w:sz="0" w:space="0" w:color="auto"/>
          </w:divBdr>
          <w:divsChild>
            <w:div w:id="7495480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
        <w:div w:id="910775005">
          <w:marLeft w:val="0"/>
          <w:marRight w:val="0"/>
          <w:marTop w:val="0"/>
          <w:marBottom w:val="0"/>
          <w:divBdr>
            <w:top w:val="none" w:sz="0" w:space="0" w:color="auto"/>
            <w:left w:val="none" w:sz="0" w:space="0" w:color="auto"/>
            <w:bottom w:val="none" w:sz="0" w:space="0" w:color="auto"/>
            <w:right w:val="none" w:sz="0" w:space="0" w:color="auto"/>
          </w:divBdr>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05199917">
      <w:bodyDiv w:val="1"/>
      <w:marLeft w:val="0"/>
      <w:marRight w:val="0"/>
      <w:marTop w:val="0"/>
      <w:marBottom w:val="0"/>
      <w:divBdr>
        <w:top w:val="none" w:sz="0" w:space="0" w:color="auto"/>
        <w:left w:val="none" w:sz="0" w:space="0" w:color="auto"/>
        <w:bottom w:val="none" w:sz="0" w:space="0" w:color="auto"/>
        <w:right w:val="none" w:sz="0" w:space="0" w:color="auto"/>
      </w:divBdr>
    </w:div>
    <w:div w:id="805854172">
      <w:bodyDiv w:val="1"/>
      <w:marLeft w:val="0"/>
      <w:marRight w:val="0"/>
      <w:marTop w:val="0"/>
      <w:marBottom w:val="0"/>
      <w:divBdr>
        <w:top w:val="none" w:sz="0" w:space="0" w:color="auto"/>
        <w:left w:val="none" w:sz="0" w:space="0" w:color="auto"/>
        <w:bottom w:val="none" w:sz="0" w:space="0" w:color="auto"/>
        <w:right w:val="none" w:sz="0" w:space="0" w:color="auto"/>
      </w:divBdr>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09059555">
      <w:bodyDiv w:val="1"/>
      <w:marLeft w:val="0"/>
      <w:marRight w:val="0"/>
      <w:marTop w:val="0"/>
      <w:marBottom w:val="0"/>
      <w:divBdr>
        <w:top w:val="none" w:sz="0" w:space="0" w:color="auto"/>
        <w:left w:val="none" w:sz="0" w:space="0" w:color="auto"/>
        <w:bottom w:val="none" w:sz="0" w:space="0" w:color="auto"/>
        <w:right w:val="none" w:sz="0" w:space="0" w:color="auto"/>
      </w:divBdr>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
        <w:div w:id="1292515186">
          <w:marLeft w:val="0"/>
          <w:marRight w:val="0"/>
          <w:marTop w:val="0"/>
          <w:marBottom w:val="0"/>
          <w:divBdr>
            <w:top w:val="none" w:sz="0" w:space="0" w:color="auto"/>
            <w:left w:val="none" w:sz="0" w:space="0" w:color="auto"/>
            <w:bottom w:val="none" w:sz="0" w:space="0" w:color="auto"/>
            <w:right w:val="none" w:sz="0" w:space="0" w:color="auto"/>
          </w:divBdr>
        </w:div>
      </w:divsChild>
    </w:div>
    <w:div w:id="814028492">
      <w:bodyDiv w:val="1"/>
      <w:marLeft w:val="0"/>
      <w:marRight w:val="0"/>
      <w:marTop w:val="0"/>
      <w:marBottom w:val="0"/>
      <w:divBdr>
        <w:top w:val="none" w:sz="0" w:space="0" w:color="auto"/>
        <w:left w:val="none" w:sz="0" w:space="0" w:color="auto"/>
        <w:bottom w:val="none" w:sz="0" w:space="0" w:color="auto"/>
        <w:right w:val="none" w:sz="0" w:space="0" w:color="auto"/>
      </w:divBdr>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
            <w:div w:id="9770288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
    <w:div w:id="815341316">
      <w:bodyDiv w:val="1"/>
      <w:marLeft w:val="0"/>
      <w:marRight w:val="0"/>
      <w:marTop w:val="0"/>
      <w:marBottom w:val="0"/>
      <w:divBdr>
        <w:top w:val="none" w:sz="0" w:space="0" w:color="auto"/>
        <w:left w:val="none" w:sz="0" w:space="0" w:color="auto"/>
        <w:bottom w:val="none" w:sz="0" w:space="0" w:color="auto"/>
        <w:right w:val="none" w:sz="0" w:space="0" w:color="auto"/>
      </w:divBdr>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8958937">
      <w:bodyDiv w:val="1"/>
      <w:marLeft w:val="0"/>
      <w:marRight w:val="0"/>
      <w:marTop w:val="0"/>
      <w:marBottom w:val="0"/>
      <w:divBdr>
        <w:top w:val="none" w:sz="0" w:space="0" w:color="auto"/>
        <w:left w:val="none" w:sz="0" w:space="0" w:color="auto"/>
        <w:bottom w:val="none" w:sz="0" w:space="0" w:color="auto"/>
        <w:right w:val="none" w:sz="0" w:space="0" w:color="auto"/>
      </w:divBdr>
      <w:divsChild>
        <w:div w:id="21253220">
          <w:marLeft w:val="1200"/>
          <w:marRight w:val="0"/>
          <w:marTop w:val="0"/>
          <w:marBottom w:val="0"/>
          <w:divBdr>
            <w:top w:val="none" w:sz="0" w:space="0" w:color="auto"/>
            <w:left w:val="none" w:sz="0" w:space="0" w:color="auto"/>
            <w:bottom w:val="none" w:sz="0" w:space="0" w:color="auto"/>
            <w:right w:val="none" w:sz="0" w:space="0" w:color="auto"/>
          </w:divBdr>
        </w:div>
        <w:div w:id="121920130">
          <w:marLeft w:val="0"/>
          <w:marRight w:val="0"/>
          <w:marTop w:val="0"/>
          <w:marBottom w:val="180"/>
          <w:divBdr>
            <w:top w:val="single" w:sz="6" w:space="4" w:color="EEEEEE"/>
            <w:left w:val="none" w:sz="0" w:space="0" w:color="auto"/>
            <w:bottom w:val="single" w:sz="6" w:space="4" w:color="EEEEEE"/>
            <w:right w:val="none" w:sz="0" w:space="0" w:color="auto"/>
          </w:divBdr>
          <w:divsChild>
            <w:div w:id="786773473">
              <w:marLeft w:val="0"/>
              <w:marRight w:val="300"/>
              <w:marTop w:val="0"/>
              <w:marBottom w:val="0"/>
              <w:divBdr>
                <w:top w:val="none" w:sz="0" w:space="0" w:color="auto"/>
                <w:left w:val="none" w:sz="0" w:space="0" w:color="auto"/>
                <w:bottom w:val="none" w:sz="0" w:space="0" w:color="auto"/>
                <w:right w:val="none" w:sz="0" w:space="0" w:color="auto"/>
              </w:divBdr>
              <w:divsChild>
                <w:div w:id="6272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4374">
          <w:marLeft w:val="0"/>
          <w:marRight w:val="0"/>
          <w:marTop w:val="0"/>
          <w:marBottom w:val="0"/>
          <w:divBdr>
            <w:top w:val="none" w:sz="0" w:space="0" w:color="auto"/>
            <w:left w:val="none" w:sz="0" w:space="0" w:color="auto"/>
            <w:bottom w:val="none" w:sz="0" w:space="0" w:color="auto"/>
            <w:right w:val="none" w:sz="0" w:space="0" w:color="auto"/>
          </w:divBdr>
        </w:div>
        <w:div w:id="1283342045">
          <w:marLeft w:val="0"/>
          <w:marRight w:val="0"/>
          <w:marTop w:val="0"/>
          <w:marBottom w:val="240"/>
          <w:divBdr>
            <w:top w:val="none" w:sz="0" w:space="0" w:color="auto"/>
            <w:left w:val="none" w:sz="0" w:space="0" w:color="auto"/>
            <w:bottom w:val="none" w:sz="0" w:space="0" w:color="auto"/>
            <w:right w:val="none" w:sz="0" w:space="0" w:color="auto"/>
          </w:divBdr>
        </w:div>
      </w:divsChild>
    </w:div>
    <w:div w:id="820345589">
      <w:bodyDiv w:val="1"/>
      <w:marLeft w:val="0"/>
      <w:marRight w:val="0"/>
      <w:marTop w:val="0"/>
      <w:marBottom w:val="0"/>
      <w:divBdr>
        <w:top w:val="none" w:sz="0" w:space="0" w:color="auto"/>
        <w:left w:val="none" w:sz="0" w:space="0" w:color="auto"/>
        <w:bottom w:val="none" w:sz="0" w:space="0" w:color="auto"/>
        <w:right w:val="none" w:sz="0" w:space="0" w:color="auto"/>
      </w:divBdr>
      <w:divsChild>
        <w:div w:id="716468639">
          <w:marLeft w:val="2100"/>
          <w:marRight w:val="0"/>
          <w:marTop w:val="0"/>
          <w:marBottom w:val="0"/>
          <w:divBdr>
            <w:top w:val="none" w:sz="0" w:space="0" w:color="auto"/>
            <w:left w:val="none" w:sz="0" w:space="0" w:color="auto"/>
            <w:bottom w:val="none" w:sz="0" w:space="0" w:color="auto"/>
            <w:right w:val="none" w:sz="0" w:space="0" w:color="auto"/>
          </w:divBdr>
        </w:div>
        <w:div w:id="1159997434">
          <w:marLeft w:val="2100"/>
          <w:marRight w:val="0"/>
          <w:marTop w:val="0"/>
          <w:marBottom w:val="0"/>
          <w:divBdr>
            <w:top w:val="none" w:sz="0" w:space="0" w:color="auto"/>
            <w:left w:val="none" w:sz="0" w:space="0" w:color="auto"/>
            <w:bottom w:val="none" w:sz="0" w:space="0" w:color="auto"/>
            <w:right w:val="none" w:sz="0" w:space="0" w:color="auto"/>
          </w:divBdr>
          <w:divsChild>
            <w:div w:id="13156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3114">
      <w:bodyDiv w:val="1"/>
      <w:marLeft w:val="0"/>
      <w:marRight w:val="0"/>
      <w:marTop w:val="0"/>
      <w:marBottom w:val="0"/>
      <w:divBdr>
        <w:top w:val="none" w:sz="0" w:space="0" w:color="auto"/>
        <w:left w:val="none" w:sz="0" w:space="0" w:color="auto"/>
        <w:bottom w:val="none" w:sz="0" w:space="0" w:color="auto"/>
        <w:right w:val="none" w:sz="0" w:space="0" w:color="auto"/>
      </w:divBdr>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
            <w:div w:id="343636284">
              <w:marLeft w:val="0"/>
              <w:marRight w:val="0"/>
              <w:marTop w:val="225"/>
              <w:marBottom w:val="0"/>
              <w:divBdr>
                <w:top w:val="none" w:sz="0" w:space="0" w:color="auto"/>
                <w:left w:val="none" w:sz="0" w:space="0" w:color="auto"/>
                <w:bottom w:val="none" w:sz="0" w:space="0" w:color="auto"/>
                <w:right w:val="none" w:sz="0" w:space="0" w:color="auto"/>
              </w:divBdr>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
            <w:div w:id="373699154">
              <w:marLeft w:val="0"/>
              <w:marRight w:val="0"/>
              <w:marTop w:val="225"/>
              <w:marBottom w:val="0"/>
              <w:divBdr>
                <w:top w:val="none" w:sz="0" w:space="0" w:color="auto"/>
                <w:left w:val="none" w:sz="0" w:space="0" w:color="auto"/>
                <w:bottom w:val="none" w:sz="0" w:space="0" w:color="auto"/>
                <w:right w:val="none" w:sz="0" w:space="0" w:color="auto"/>
              </w:divBdr>
            </w:div>
            <w:div w:id="415632182">
              <w:marLeft w:val="0"/>
              <w:marRight w:val="0"/>
              <w:marTop w:val="375"/>
              <w:marBottom w:val="0"/>
              <w:divBdr>
                <w:top w:val="none" w:sz="0" w:space="0" w:color="auto"/>
                <w:left w:val="none" w:sz="0" w:space="0" w:color="auto"/>
                <w:bottom w:val="none" w:sz="0" w:space="0" w:color="auto"/>
                <w:right w:val="none" w:sz="0" w:space="0" w:color="auto"/>
              </w:divBdr>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
            <w:div w:id="516771141">
              <w:marLeft w:val="0"/>
              <w:marRight w:val="0"/>
              <w:marTop w:val="225"/>
              <w:marBottom w:val="0"/>
              <w:divBdr>
                <w:top w:val="none" w:sz="0" w:space="0" w:color="auto"/>
                <w:left w:val="none" w:sz="0" w:space="0" w:color="auto"/>
                <w:bottom w:val="none" w:sz="0" w:space="0" w:color="auto"/>
                <w:right w:val="none" w:sz="0" w:space="0" w:color="auto"/>
              </w:divBdr>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
            <w:div w:id="738745900">
              <w:marLeft w:val="0"/>
              <w:marRight w:val="0"/>
              <w:marTop w:val="225"/>
              <w:marBottom w:val="0"/>
              <w:divBdr>
                <w:top w:val="none" w:sz="0" w:space="0" w:color="auto"/>
                <w:left w:val="none" w:sz="0" w:space="0" w:color="auto"/>
                <w:bottom w:val="none" w:sz="0" w:space="0" w:color="auto"/>
                <w:right w:val="none" w:sz="0" w:space="0" w:color="auto"/>
              </w:divBdr>
            </w:div>
            <w:div w:id="746809202">
              <w:marLeft w:val="0"/>
              <w:marRight w:val="0"/>
              <w:marTop w:val="225"/>
              <w:marBottom w:val="0"/>
              <w:divBdr>
                <w:top w:val="none" w:sz="0" w:space="0" w:color="auto"/>
                <w:left w:val="none" w:sz="0" w:space="0" w:color="auto"/>
                <w:bottom w:val="none" w:sz="0" w:space="0" w:color="auto"/>
                <w:right w:val="none" w:sz="0" w:space="0" w:color="auto"/>
              </w:divBdr>
            </w:div>
            <w:div w:id="777069600">
              <w:marLeft w:val="0"/>
              <w:marRight w:val="0"/>
              <w:marTop w:val="225"/>
              <w:marBottom w:val="0"/>
              <w:divBdr>
                <w:top w:val="none" w:sz="0" w:space="0" w:color="auto"/>
                <w:left w:val="none" w:sz="0" w:space="0" w:color="auto"/>
                <w:bottom w:val="none" w:sz="0" w:space="0" w:color="auto"/>
                <w:right w:val="none" w:sz="0" w:space="0" w:color="auto"/>
              </w:divBdr>
            </w:div>
            <w:div w:id="826480552">
              <w:marLeft w:val="0"/>
              <w:marRight w:val="0"/>
              <w:marTop w:val="225"/>
              <w:marBottom w:val="0"/>
              <w:divBdr>
                <w:top w:val="none" w:sz="0" w:space="0" w:color="auto"/>
                <w:left w:val="none" w:sz="0" w:space="0" w:color="auto"/>
                <w:bottom w:val="none" w:sz="0" w:space="0" w:color="auto"/>
                <w:right w:val="none" w:sz="0" w:space="0" w:color="auto"/>
              </w:divBdr>
            </w:div>
            <w:div w:id="858814506">
              <w:marLeft w:val="0"/>
              <w:marRight w:val="0"/>
              <w:marTop w:val="225"/>
              <w:marBottom w:val="0"/>
              <w:divBdr>
                <w:top w:val="none" w:sz="0" w:space="0" w:color="auto"/>
                <w:left w:val="none" w:sz="0" w:space="0" w:color="auto"/>
                <w:bottom w:val="none" w:sz="0" w:space="0" w:color="auto"/>
                <w:right w:val="none" w:sz="0" w:space="0" w:color="auto"/>
              </w:divBdr>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
            <w:div w:id="951210325">
              <w:marLeft w:val="0"/>
              <w:marRight w:val="0"/>
              <w:marTop w:val="225"/>
              <w:marBottom w:val="0"/>
              <w:divBdr>
                <w:top w:val="none" w:sz="0" w:space="0" w:color="auto"/>
                <w:left w:val="none" w:sz="0" w:space="0" w:color="auto"/>
                <w:bottom w:val="none" w:sz="0" w:space="0" w:color="auto"/>
                <w:right w:val="none" w:sz="0" w:space="0" w:color="auto"/>
              </w:divBdr>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
            <w:div w:id="1098716076">
              <w:marLeft w:val="0"/>
              <w:marRight w:val="0"/>
              <w:marTop w:val="225"/>
              <w:marBottom w:val="0"/>
              <w:divBdr>
                <w:top w:val="none" w:sz="0" w:space="0" w:color="auto"/>
                <w:left w:val="none" w:sz="0" w:space="0" w:color="auto"/>
                <w:bottom w:val="none" w:sz="0" w:space="0" w:color="auto"/>
                <w:right w:val="none" w:sz="0" w:space="0" w:color="auto"/>
              </w:divBdr>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
            <w:div w:id="1173256990">
              <w:marLeft w:val="0"/>
              <w:marRight w:val="0"/>
              <w:marTop w:val="225"/>
              <w:marBottom w:val="0"/>
              <w:divBdr>
                <w:top w:val="none" w:sz="0" w:space="0" w:color="auto"/>
                <w:left w:val="none" w:sz="0" w:space="0" w:color="auto"/>
                <w:bottom w:val="none" w:sz="0" w:space="0" w:color="auto"/>
                <w:right w:val="none" w:sz="0" w:space="0" w:color="auto"/>
              </w:divBdr>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
            <w:div w:id="1221598226">
              <w:marLeft w:val="0"/>
              <w:marRight w:val="0"/>
              <w:marTop w:val="225"/>
              <w:marBottom w:val="0"/>
              <w:divBdr>
                <w:top w:val="none" w:sz="0" w:space="0" w:color="auto"/>
                <w:left w:val="none" w:sz="0" w:space="0" w:color="auto"/>
                <w:bottom w:val="none" w:sz="0" w:space="0" w:color="auto"/>
                <w:right w:val="none" w:sz="0" w:space="0" w:color="auto"/>
              </w:divBdr>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9337">
      <w:bodyDiv w:val="1"/>
      <w:marLeft w:val="0"/>
      <w:marRight w:val="0"/>
      <w:marTop w:val="0"/>
      <w:marBottom w:val="0"/>
      <w:divBdr>
        <w:top w:val="none" w:sz="0" w:space="0" w:color="auto"/>
        <w:left w:val="none" w:sz="0" w:space="0" w:color="auto"/>
        <w:bottom w:val="none" w:sz="0" w:space="0" w:color="auto"/>
        <w:right w:val="none" w:sz="0" w:space="0" w:color="auto"/>
      </w:divBdr>
      <w:divsChild>
        <w:div w:id="1063715047">
          <w:marLeft w:val="0"/>
          <w:marRight w:val="0"/>
          <w:marTop w:val="0"/>
          <w:marBottom w:val="0"/>
          <w:divBdr>
            <w:top w:val="none" w:sz="0" w:space="0" w:color="auto"/>
            <w:left w:val="none" w:sz="0" w:space="0" w:color="auto"/>
            <w:bottom w:val="none" w:sz="0" w:space="0" w:color="auto"/>
            <w:right w:val="none" w:sz="0" w:space="0" w:color="auto"/>
          </w:divBdr>
          <w:divsChild>
            <w:div w:id="214243101">
              <w:marLeft w:val="0"/>
              <w:marRight w:val="0"/>
              <w:marTop w:val="0"/>
              <w:marBottom w:val="0"/>
              <w:divBdr>
                <w:top w:val="none" w:sz="0" w:space="0" w:color="auto"/>
                <w:left w:val="none" w:sz="0" w:space="0" w:color="auto"/>
                <w:bottom w:val="none" w:sz="0" w:space="0" w:color="auto"/>
                <w:right w:val="none" w:sz="0" w:space="0" w:color="auto"/>
              </w:divBdr>
            </w:div>
            <w:div w:id="412749709">
              <w:marLeft w:val="0"/>
              <w:marRight w:val="0"/>
              <w:marTop w:val="0"/>
              <w:marBottom w:val="0"/>
              <w:divBdr>
                <w:top w:val="none" w:sz="0" w:space="0" w:color="auto"/>
                <w:left w:val="none" w:sz="0" w:space="0" w:color="auto"/>
                <w:bottom w:val="none" w:sz="0" w:space="0" w:color="auto"/>
                <w:right w:val="none" w:sz="0" w:space="0" w:color="auto"/>
              </w:divBdr>
              <w:divsChild>
                <w:div w:id="311377098">
                  <w:marLeft w:val="0"/>
                  <w:marRight w:val="0"/>
                  <w:marTop w:val="0"/>
                  <w:marBottom w:val="0"/>
                  <w:divBdr>
                    <w:top w:val="none" w:sz="0" w:space="0" w:color="auto"/>
                    <w:left w:val="none" w:sz="0" w:space="0" w:color="auto"/>
                    <w:bottom w:val="none" w:sz="0" w:space="0" w:color="auto"/>
                    <w:right w:val="none" w:sz="0" w:space="0" w:color="auto"/>
                  </w:divBdr>
                </w:div>
              </w:divsChild>
            </w:div>
            <w:div w:id="763846927">
              <w:marLeft w:val="0"/>
              <w:marRight w:val="0"/>
              <w:marTop w:val="0"/>
              <w:marBottom w:val="0"/>
              <w:divBdr>
                <w:top w:val="none" w:sz="0" w:space="0" w:color="auto"/>
                <w:left w:val="none" w:sz="0" w:space="0" w:color="auto"/>
                <w:bottom w:val="none" w:sz="0" w:space="0" w:color="auto"/>
                <w:right w:val="none" w:sz="0" w:space="0" w:color="auto"/>
              </w:divBdr>
            </w:div>
            <w:div w:id="1109161907">
              <w:marLeft w:val="0"/>
              <w:marRight w:val="0"/>
              <w:marTop w:val="0"/>
              <w:marBottom w:val="0"/>
              <w:divBdr>
                <w:top w:val="none" w:sz="0" w:space="0" w:color="auto"/>
                <w:left w:val="none" w:sz="0" w:space="0" w:color="auto"/>
                <w:bottom w:val="none" w:sz="0" w:space="0" w:color="auto"/>
                <w:right w:val="none" w:sz="0" w:space="0" w:color="auto"/>
              </w:divBdr>
              <w:divsChild>
                <w:div w:id="498010271">
                  <w:marLeft w:val="0"/>
                  <w:marRight w:val="0"/>
                  <w:marTop w:val="0"/>
                  <w:marBottom w:val="0"/>
                  <w:divBdr>
                    <w:top w:val="none" w:sz="0" w:space="0" w:color="auto"/>
                    <w:left w:val="none" w:sz="0" w:space="0" w:color="auto"/>
                    <w:bottom w:val="none" w:sz="0" w:space="0" w:color="auto"/>
                    <w:right w:val="none" w:sz="0" w:space="0" w:color="auto"/>
                  </w:divBdr>
                </w:div>
              </w:divsChild>
            </w:div>
            <w:div w:id="1301881013">
              <w:marLeft w:val="0"/>
              <w:marRight w:val="0"/>
              <w:marTop w:val="0"/>
              <w:marBottom w:val="0"/>
              <w:divBdr>
                <w:top w:val="none" w:sz="0" w:space="0" w:color="auto"/>
                <w:left w:val="none" w:sz="0" w:space="0" w:color="auto"/>
                <w:bottom w:val="none" w:sz="0" w:space="0" w:color="auto"/>
                <w:right w:val="none" w:sz="0" w:space="0" w:color="auto"/>
              </w:divBdr>
              <w:divsChild>
                <w:div w:id="10694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138981">
      <w:bodyDiv w:val="1"/>
      <w:marLeft w:val="0"/>
      <w:marRight w:val="0"/>
      <w:marTop w:val="0"/>
      <w:marBottom w:val="0"/>
      <w:divBdr>
        <w:top w:val="none" w:sz="0" w:space="0" w:color="auto"/>
        <w:left w:val="none" w:sz="0" w:space="0" w:color="auto"/>
        <w:bottom w:val="none" w:sz="0" w:space="0" w:color="auto"/>
        <w:right w:val="none" w:sz="0" w:space="0" w:color="auto"/>
      </w:divBdr>
      <w:divsChild>
        <w:div w:id="1016468883">
          <w:marLeft w:val="0"/>
          <w:marRight w:val="0"/>
          <w:marTop w:val="0"/>
          <w:marBottom w:val="0"/>
          <w:divBdr>
            <w:top w:val="none" w:sz="0" w:space="0" w:color="auto"/>
            <w:left w:val="none" w:sz="0" w:space="0" w:color="auto"/>
            <w:bottom w:val="none" w:sz="0" w:space="0" w:color="auto"/>
            <w:right w:val="none" w:sz="0" w:space="0" w:color="auto"/>
          </w:divBdr>
          <w:divsChild>
            <w:div w:id="782724125">
              <w:marLeft w:val="0"/>
              <w:marRight w:val="0"/>
              <w:marTop w:val="0"/>
              <w:marBottom w:val="0"/>
              <w:divBdr>
                <w:top w:val="none" w:sz="0" w:space="0" w:color="auto"/>
                <w:left w:val="none" w:sz="0" w:space="0" w:color="auto"/>
                <w:bottom w:val="none" w:sz="0" w:space="0" w:color="auto"/>
                <w:right w:val="none" w:sz="0" w:space="0" w:color="auto"/>
              </w:divBdr>
              <w:divsChild>
                <w:div w:id="1074281494">
                  <w:marLeft w:val="0"/>
                  <w:marRight w:val="0"/>
                  <w:marTop w:val="0"/>
                  <w:marBottom w:val="0"/>
                  <w:divBdr>
                    <w:top w:val="none" w:sz="0" w:space="0" w:color="auto"/>
                    <w:left w:val="none" w:sz="0" w:space="0" w:color="auto"/>
                    <w:bottom w:val="none" w:sz="0" w:space="0" w:color="auto"/>
                    <w:right w:val="none" w:sz="0" w:space="0" w:color="auto"/>
                  </w:divBdr>
                  <w:divsChild>
                    <w:div w:id="1164592031">
                      <w:marLeft w:val="0"/>
                      <w:marRight w:val="0"/>
                      <w:marTop w:val="0"/>
                      <w:marBottom w:val="0"/>
                      <w:divBdr>
                        <w:top w:val="none" w:sz="0" w:space="0" w:color="auto"/>
                        <w:left w:val="none" w:sz="0" w:space="0" w:color="auto"/>
                        <w:bottom w:val="none" w:sz="0" w:space="0" w:color="auto"/>
                        <w:right w:val="none" w:sz="0" w:space="0" w:color="auto"/>
                      </w:divBdr>
                      <w:divsChild>
                        <w:div w:id="1167673177">
                          <w:marLeft w:val="0"/>
                          <w:marRight w:val="0"/>
                          <w:marTop w:val="0"/>
                          <w:marBottom w:val="0"/>
                          <w:divBdr>
                            <w:top w:val="none" w:sz="0" w:space="0" w:color="auto"/>
                            <w:left w:val="none" w:sz="0" w:space="0" w:color="auto"/>
                            <w:bottom w:val="none" w:sz="0" w:space="0" w:color="auto"/>
                            <w:right w:val="none" w:sz="0" w:space="0" w:color="auto"/>
                          </w:divBdr>
                          <w:divsChild>
                            <w:div w:id="10884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39853939">
      <w:bodyDiv w:val="1"/>
      <w:marLeft w:val="0"/>
      <w:marRight w:val="0"/>
      <w:marTop w:val="0"/>
      <w:marBottom w:val="0"/>
      <w:divBdr>
        <w:top w:val="none" w:sz="0" w:space="0" w:color="auto"/>
        <w:left w:val="none" w:sz="0" w:space="0" w:color="auto"/>
        <w:bottom w:val="none" w:sz="0" w:space="0" w:color="auto"/>
        <w:right w:val="none" w:sz="0" w:space="0" w:color="auto"/>
      </w:divBdr>
      <w:divsChild>
        <w:div w:id="899755053">
          <w:marLeft w:val="0"/>
          <w:marRight w:val="0"/>
          <w:marTop w:val="0"/>
          <w:marBottom w:val="0"/>
          <w:divBdr>
            <w:top w:val="none" w:sz="0" w:space="0" w:color="auto"/>
            <w:left w:val="none" w:sz="0" w:space="0" w:color="auto"/>
            <w:bottom w:val="none" w:sz="0" w:space="0" w:color="auto"/>
            <w:right w:val="none" w:sz="0" w:space="0" w:color="auto"/>
          </w:divBdr>
          <w:divsChild>
            <w:div w:id="361782570">
              <w:marLeft w:val="0"/>
              <w:marRight w:val="0"/>
              <w:marTop w:val="0"/>
              <w:marBottom w:val="0"/>
              <w:divBdr>
                <w:top w:val="none" w:sz="0" w:space="0" w:color="auto"/>
                <w:left w:val="none" w:sz="0" w:space="0" w:color="auto"/>
                <w:bottom w:val="none" w:sz="0" w:space="0" w:color="auto"/>
                <w:right w:val="none" w:sz="0" w:space="0" w:color="auto"/>
              </w:divBdr>
            </w:div>
          </w:divsChild>
        </w:div>
        <w:div w:id="2122647331">
          <w:marLeft w:val="0"/>
          <w:marRight w:val="0"/>
          <w:marTop w:val="195"/>
          <w:marBottom w:val="0"/>
          <w:divBdr>
            <w:top w:val="single" w:sz="6" w:space="4" w:color="EEEEEE"/>
            <w:left w:val="none" w:sz="0" w:space="0" w:color="auto"/>
            <w:bottom w:val="single" w:sz="6" w:space="4" w:color="EEEEEE"/>
            <w:right w:val="none" w:sz="0" w:space="0" w:color="auto"/>
          </w:divBdr>
          <w:divsChild>
            <w:div w:id="1726488668">
              <w:marLeft w:val="0"/>
              <w:marRight w:val="75"/>
              <w:marTop w:val="0"/>
              <w:marBottom w:val="0"/>
              <w:divBdr>
                <w:top w:val="none" w:sz="0" w:space="0" w:color="auto"/>
                <w:left w:val="none" w:sz="0" w:space="0" w:color="auto"/>
                <w:bottom w:val="none" w:sz="0" w:space="0" w:color="auto"/>
                <w:right w:val="none" w:sz="0" w:space="0" w:color="auto"/>
              </w:divBdr>
              <w:divsChild>
                <w:div w:id="10686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61434">
          <w:marLeft w:val="0"/>
          <w:marRight w:val="0"/>
          <w:marTop w:val="0"/>
          <w:marBottom w:val="0"/>
          <w:divBdr>
            <w:top w:val="none" w:sz="0" w:space="0" w:color="auto"/>
            <w:left w:val="none" w:sz="0" w:space="0" w:color="auto"/>
            <w:bottom w:val="none" w:sz="0" w:space="0" w:color="auto"/>
            <w:right w:val="none" w:sz="0" w:space="0" w:color="auto"/>
          </w:divBdr>
          <w:divsChild>
            <w:div w:id="1301610497">
              <w:marLeft w:val="0"/>
              <w:marRight w:val="0"/>
              <w:marTop w:val="180"/>
              <w:marBottom w:val="0"/>
              <w:divBdr>
                <w:top w:val="none" w:sz="0" w:space="0" w:color="auto"/>
                <w:left w:val="none" w:sz="0" w:space="0" w:color="auto"/>
                <w:bottom w:val="none" w:sz="0" w:space="0" w:color="auto"/>
                <w:right w:val="none" w:sz="0" w:space="0" w:color="auto"/>
              </w:divBdr>
            </w:div>
          </w:divsChild>
        </w:div>
        <w:div w:id="407508244">
          <w:marLeft w:val="0"/>
          <w:marRight w:val="0"/>
          <w:marTop w:val="0"/>
          <w:marBottom w:val="0"/>
          <w:divBdr>
            <w:top w:val="none" w:sz="0" w:space="0" w:color="auto"/>
            <w:left w:val="none" w:sz="0" w:space="0" w:color="auto"/>
            <w:bottom w:val="none" w:sz="0" w:space="0" w:color="auto"/>
            <w:right w:val="none" w:sz="0" w:space="0" w:color="auto"/>
          </w:divBdr>
          <w:divsChild>
            <w:div w:id="1276212536">
              <w:marLeft w:val="0"/>
              <w:marRight w:val="0"/>
              <w:marTop w:val="0"/>
              <w:marBottom w:val="240"/>
              <w:divBdr>
                <w:top w:val="none" w:sz="0" w:space="0" w:color="auto"/>
                <w:left w:val="none" w:sz="0" w:space="0" w:color="auto"/>
                <w:bottom w:val="none" w:sz="0" w:space="0" w:color="auto"/>
                <w:right w:val="none" w:sz="0" w:space="0" w:color="auto"/>
              </w:divBdr>
              <w:divsChild>
                <w:div w:id="1148283552">
                  <w:marLeft w:val="0"/>
                  <w:marRight w:val="0"/>
                  <w:marTop w:val="0"/>
                  <w:marBottom w:val="0"/>
                  <w:divBdr>
                    <w:top w:val="none" w:sz="0" w:space="0" w:color="auto"/>
                    <w:left w:val="none" w:sz="0" w:space="0" w:color="auto"/>
                    <w:bottom w:val="none" w:sz="0" w:space="0" w:color="auto"/>
                    <w:right w:val="none" w:sz="0" w:space="0" w:color="auto"/>
                  </w:divBdr>
                  <w:divsChild>
                    <w:div w:id="855122868">
                      <w:marLeft w:val="900"/>
                      <w:marRight w:val="900"/>
                      <w:marTop w:val="480"/>
                      <w:marBottom w:val="480"/>
                      <w:divBdr>
                        <w:top w:val="none" w:sz="0" w:space="0" w:color="auto"/>
                        <w:left w:val="none" w:sz="0" w:space="0" w:color="auto"/>
                        <w:bottom w:val="none" w:sz="0" w:space="0" w:color="auto"/>
                        <w:right w:val="none" w:sz="0" w:space="0" w:color="auto"/>
                      </w:divBdr>
                    </w:div>
                  </w:divsChild>
                </w:div>
                <w:div w:id="1903175231">
                  <w:marLeft w:val="0"/>
                  <w:marRight w:val="0"/>
                  <w:marTop w:val="0"/>
                  <w:marBottom w:val="0"/>
                  <w:divBdr>
                    <w:top w:val="none" w:sz="0" w:space="0" w:color="auto"/>
                    <w:left w:val="none" w:sz="0" w:space="0" w:color="auto"/>
                    <w:bottom w:val="none" w:sz="0" w:space="0" w:color="auto"/>
                    <w:right w:val="none" w:sz="0" w:space="0" w:color="auto"/>
                  </w:divBdr>
                  <w:divsChild>
                    <w:div w:id="218714271">
                      <w:marLeft w:val="900"/>
                      <w:marRight w:val="900"/>
                      <w:marTop w:val="0"/>
                      <w:marBottom w:val="0"/>
                      <w:divBdr>
                        <w:top w:val="none" w:sz="0" w:space="0" w:color="auto"/>
                        <w:left w:val="none" w:sz="0" w:space="0" w:color="auto"/>
                        <w:bottom w:val="none" w:sz="0" w:space="0" w:color="auto"/>
                        <w:right w:val="none" w:sz="0" w:space="0" w:color="auto"/>
                      </w:divBdr>
                      <w:divsChild>
                        <w:div w:id="1513564217">
                          <w:marLeft w:val="0"/>
                          <w:marRight w:val="0"/>
                          <w:marTop w:val="0"/>
                          <w:marBottom w:val="75"/>
                          <w:divBdr>
                            <w:top w:val="none" w:sz="0" w:space="0" w:color="auto"/>
                            <w:left w:val="none" w:sz="0" w:space="0" w:color="auto"/>
                            <w:bottom w:val="none" w:sz="0" w:space="0" w:color="auto"/>
                            <w:right w:val="none" w:sz="0" w:space="0" w:color="auto"/>
                          </w:divBdr>
                          <w:divsChild>
                            <w:div w:id="851067027">
                              <w:marLeft w:val="0"/>
                              <w:marRight w:val="0"/>
                              <w:marTop w:val="0"/>
                              <w:marBottom w:val="0"/>
                              <w:divBdr>
                                <w:top w:val="none" w:sz="0" w:space="0" w:color="auto"/>
                                <w:left w:val="none" w:sz="0" w:space="0" w:color="auto"/>
                                <w:bottom w:val="none" w:sz="0" w:space="0" w:color="auto"/>
                                <w:right w:val="none" w:sz="0" w:space="0" w:color="auto"/>
                              </w:divBdr>
                            </w:div>
                          </w:divsChild>
                        </w:div>
                        <w:div w:id="2004815686">
                          <w:marLeft w:val="0"/>
                          <w:marRight w:val="0"/>
                          <w:marTop w:val="0"/>
                          <w:marBottom w:val="0"/>
                          <w:divBdr>
                            <w:top w:val="none" w:sz="0" w:space="0" w:color="auto"/>
                            <w:left w:val="none" w:sz="0" w:space="0" w:color="auto"/>
                            <w:bottom w:val="none" w:sz="0" w:space="0" w:color="auto"/>
                            <w:right w:val="none" w:sz="0" w:space="0" w:color="auto"/>
                          </w:divBdr>
                          <w:divsChild>
                            <w:div w:id="124474461">
                              <w:marLeft w:val="0"/>
                              <w:marRight w:val="0"/>
                              <w:marTop w:val="0"/>
                              <w:marBottom w:val="0"/>
                              <w:divBdr>
                                <w:top w:val="none" w:sz="0" w:space="0" w:color="auto"/>
                                <w:left w:val="none" w:sz="0" w:space="0" w:color="auto"/>
                                <w:bottom w:val="none" w:sz="0" w:space="0" w:color="auto"/>
                                <w:right w:val="none" w:sz="0" w:space="0" w:color="auto"/>
                              </w:divBdr>
                              <w:divsChild>
                                <w:div w:id="74128398">
                                  <w:marLeft w:val="0"/>
                                  <w:marRight w:val="0"/>
                                  <w:marTop w:val="0"/>
                                  <w:marBottom w:val="0"/>
                                  <w:divBdr>
                                    <w:top w:val="none" w:sz="0" w:space="0" w:color="auto"/>
                                    <w:left w:val="none" w:sz="0" w:space="0" w:color="auto"/>
                                    <w:bottom w:val="none" w:sz="0" w:space="0" w:color="auto"/>
                                    <w:right w:val="none" w:sz="0" w:space="0" w:color="auto"/>
                                  </w:divBdr>
                                  <w:divsChild>
                                    <w:div w:id="976451616">
                                      <w:marLeft w:val="0"/>
                                      <w:marRight w:val="0"/>
                                      <w:marTop w:val="0"/>
                                      <w:marBottom w:val="30"/>
                                      <w:divBdr>
                                        <w:top w:val="none" w:sz="0" w:space="0" w:color="auto"/>
                                        <w:left w:val="none" w:sz="0" w:space="0" w:color="auto"/>
                                        <w:bottom w:val="none" w:sz="0" w:space="0" w:color="auto"/>
                                        <w:right w:val="none" w:sz="0" w:space="0" w:color="auto"/>
                                      </w:divBdr>
                                      <w:divsChild>
                                        <w:div w:id="1471822033">
                                          <w:marLeft w:val="0"/>
                                          <w:marRight w:val="0"/>
                                          <w:marTop w:val="0"/>
                                          <w:marBottom w:val="0"/>
                                          <w:divBdr>
                                            <w:top w:val="none" w:sz="0" w:space="0" w:color="auto"/>
                                            <w:left w:val="none" w:sz="0" w:space="0" w:color="auto"/>
                                            <w:bottom w:val="none" w:sz="0" w:space="0" w:color="auto"/>
                                            <w:right w:val="none" w:sz="0" w:space="0" w:color="auto"/>
                                          </w:divBdr>
                                          <w:divsChild>
                                            <w:div w:id="1046679328">
                                              <w:marLeft w:val="0"/>
                                              <w:marRight w:val="0"/>
                                              <w:marTop w:val="0"/>
                                              <w:marBottom w:val="0"/>
                                              <w:divBdr>
                                                <w:top w:val="none" w:sz="0" w:space="0" w:color="auto"/>
                                                <w:left w:val="none" w:sz="0" w:space="0" w:color="auto"/>
                                                <w:bottom w:val="none" w:sz="0" w:space="0" w:color="auto"/>
                                                <w:right w:val="none" w:sz="0" w:space="0" w:color="auto"/>
                                              </w:divBdr>
                                              <w:divsChild>
                                                <w:div w:id="493955613">
                                                  <w:marLeft w:val="0"/>
                                                  <w:marRight w:val="0"/>
                                                  <w:marTop w:val="0"/>
                                                  <w:marBottom w:val="0"/>
                                                  <w:divBdr>
                                                    <w:top w:val="none" w:sz="0" w:space="0" w:color="auto"/>
                                                    <w:left w:val="none" w:sz="0" w:space="0" w:color="auto"/>
                                                    <w:bottom w:val="none" w:sz="0" w:space="0" w:color="auto"/>
                                                    <w:right w:val="none" w:sz="0" w:space="0" w:color="auto"/>
                                                  </w:divBdr>
                                                  <w:divsChild>
                                                    <w:div w:id="7989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6772">
                                              <w:marLeft w:val="0"/>
                                              <w:marRight w:val="0"/>
                                              <w:marTop w:val="0"/>
                                              <w:marBottom w:val="0"/>
                                              <w:divBdr>
                                                <w:top w:val="none" w:sz="0" w:space="0" w:color="auto"/>
                                                <w:left w:val="none" w:sz="0" w:space="0" w:color="auto"/>
                                                <w:bottom w:val="none" w:sz="0" w:space="0" w:color="auto"/>
                                                <w:right w:val="none" w:sz="0" w:space="0" w:color="auto"/>
                                              </w:divBdr>
                                              <w:divsChild>
                                                <w:div w:id="208687264">
                                                  <w:marLeft w:val="0"/>
                                                  <w:marRight w:val="0"/>
                                                  <w:marTop w:val="0"/>
                                                  <w:marBottom w:val="0"/>
                                                  <w:divBdr>
                                                    <w:top w:val="none" w:sz="0" w:space="0" w:color="auto"/>
                                                    <w:left w:val="none" w:sz="0" w:space="0" w:color="auto"/>
                                                    <w:bottom w:val="none" w:sz="0" w:space="0" w:color="auto"/>
                                                    <w:right w:val="none" w:sz="0" w:space="0" w:color="auto"/>
                                                  </w:divBdr>
                                                  <w:divsChild>
                                                    <w:div w:id="13343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0634">
                                              <w:marLeft w:val="0"/>
                                              <w:marRight w:val="0"/>
                                              <w:marTop w:val="0"/>
                                              <w:marBottom w:val="0"/>
                                              <w:divBdr>
                                                <w:top w:val="none" w:sz="0" w:space="0" w:color="auto"/>
                                                <w:left w:val="none" w:sz="0" w:space="0" w:color="auto"/>
                                                <w:bottom w:val="none" w:sz="0" w:space="0" w:color="auto"/>
                                                <w:right w:val="none" w:sz="0" w:space="0" w:color="auto"/>
                                              </w:divBdr>
                                              <w:divsChild>
                                                <w:div w:id="1376153332">
                                                  <w:marLeft w:val="0"/>
                                                  <w:marRight w:val="0"/>
                                                  <w:marTop w:val="0"/>
                                                  <w:marBottom w:val="0"/>
                                                  <w:divBdr>
                                                    <w:top w:val="none" w:sz="0" w:space="0" w:color="auto"/>
                                                    <w:left w:val="none" w:sz="0" w:space="0" w:color="auto"/>
                                                    <w:bottom w:val="none" w:sz="0" w:space="0" w:color="auto"/>
                                                    <w:right w:val="none" w:sz="0" w:space="0" w:color="auto"/>
                                                  </w:divBdr>
                                                  <w:divsChild>
                                                    <w:div w:id="3716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9835">
                                              <w:marLeft w:val="0"/>
                                              <w:marRight w:val="0"/>
                                              <w:marTop w:val="0"/>
                                              <w:marBottom w:val="0"/>
                                              <w:divBdr>
                                                <w:top w:val="none" w:sz="0" w:space="0" w:color="auto"/>
                                                <w:left w:val="none" w:sz="0" w:space="0" w:color="auto"/>
                                                <w:bottom w:val="none" w:sz="0" w:space="0" w:color="auto"/>
                                                <w:right w:val="none" w:sz="0" w:space="0" w:color="auto"/>
                                              </w:divBdr>
                                              <w:divsChild>
                                                <w:div w:id="1143891230">
                                                  <w:marLeft w:val="0"/>
                                                  <w:marRight w:val="0"/>
                                                  <w:marTop w:val="0"/>
                                                  <w:marBottom w:val="0"/>
                                                  <w:divBdr>
                                                    <w:top w:val="none" w:sz="0" w:space="0" w:color="auto"/>
                                                    <w:left w:val="none" w:sz="0" w:space="0" w:color="auto"/>
                                                    <w:bottom w:val="none" w:sz="0" w:space="0" w:color="auto"/>
                                                    <w:right w:val="none" w:sz="0" w:space="0" w:color="auto"/>
                                                  </w:divBdr>
                                                  <w:divsChild>
                                                    <w:div w:id="16244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3528">
                                              <w:marLeft w:val="0"/>
                                              <w:marRight w:val="0"/>
                                              <w:marTop w:val="0"/>
                                              <w:marBottom w:val="0"/>
                                              <w:divBdr>
                                                <w:top w:val="none" w:sz="0" w:space="0" w:color="auto"/>
                                                <w:left w:val="none" w:sz="0" w:space="0" w:color="auto"/>
                                                <w:bottom w:val="none" w:sz="0" w:space="0" w:color="auto"/>
                                                <w:right w:val="none" w:sz="0" w:space="0" w:color="auto"/>
                                              </w:divBdr>
                                              <w:divsChild>
                                                <w:div w:id="1493061411">
                                                  <w:marLeft w:val="0"/>
                                                  <w:marRight w:val="0"/>
                                                  <w:marTop w:val="0"/>
                                                  <w:marBottom w:val="0"/>
                                                  <w:divBdr>
                                                    <w:top w:val="none" w:sz="0" w:space="0" w:color="auto"/>
                                                    <w:left w:val="none" w:sz="0" w:space="0" w:color="auto"/>
                                                    <w:bottom w:val="none" w:sz="0" w:space="0" w:color="auto"/>
                                                    <w:right w:val="none" w:sz="0" w:space="0" w:color="auto"/>
                                                  </w:divBdr>
                                                  <w:divsChild>
                                                    <w:div w:id="8417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75449">
                                              <w:marLeft w:val="0"/>
                                              <w:marRight w:val="0"/>
                                              <w:marTop w:val="0"/>
                                              <w:marBottom w:val="0"/>
                                              <w:divBdr>
                                                <w:top w:val="none" w:sz="0" w:space="0" w:color="auto"/>
                                                <w:left w:val="none" w:sz="0" w:space="0" w:color="auto"/>
                                                <w:bottom w:val="none" w:sz="0" w:space="0" w:color="auto"/>
                                                <w:right w:val="none" w:sz="0" w:space="0" w:color="auto"/>
                                              </w:divBdr>
                                              <w:divsChild>
                                                <w:div w:id="1666977486">
                                                  <w:marLeft w:val="0"/>
                                                  <w:marRight w:val="0"/>
                                                  <w:marTop w:val="0"/>
                                                  <w:marBottom w:val="0"/>
                                                  <w:divBdr>
                                                    <w:top w:val="none" w:sz="0" w:space="0" w:color="auto"/>
                                                    <w:left w:val="none" w:sz="0" w:space="0" w:color="auto"/>
                                                    <w:bottom w:val="none" w:sz="0" w:space="0" w:color="auto"/>
                                                    <w:right w:val="none" w:sz="0" w:space="0" w:color="auto"/>
                                                  </w:divBdr>
                                                  <w:divsChild>
                                                    <w:div w:id="13847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7882">
                                              <w:marLeft w:val="0"/>
                                              <w:marRight w:val="0"/>
                                              <w:marTop w:val="0"/>
                                              <w:marBottom w:val="0"/>
                                              <w:divBdr>
                                                <w:top w:val="none" w:sz="0" w:space="0" w:color="auto"/>
                                                <w:left w:val="none" w:sz="0" w:space="0" w:color="auto"/>
                                                <w:bottom w:val="none" w:sz="0" w:space="0" w:color="auto"/>
                                                <w:right w:val="none" w:sz="0" w:space="0" w:color="auto"/>
                                              </w:divBdr>
                                              <w:divsChild>
                                                <w:div w:id="212892321">
                                                  <w:marLeft w:val="0"/>
                                                  <w:marRight w:val="0"/>
                                                  <w:marTop w:val="0"/>
                                                  <w:marBottom w:val="0"/>
                                                  <w:divBdr>
                                                    <w:top w:val="none" w:sz="0" w:space="0" w:color="auto"/>
                                                    <w:left w:val="none" w:sz="0" w:space="0" w:color="auto"/>
                                                    <w:bottom w:val="none" w:sz="0" w:space="0" w:color="auto"/>
                                                    <w:right w:val="none" w:sz="0" w:space="0" w:color="auto"/>
                                                  </w:divBdr>
                                                  <w:divsChild>
                                                    <w:div w:id="8035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572">
                                              <w:marLeft w:val="0"/>
                                              <w:marRight w:val="0"/>
                                              <w:marTop w:val="0"/>
                                              <w:marBottom w:val="0"/>
                                              <w:divBdr>
                                                <w:top w:val="none" w:sz="0" w:space="0" w:color="auto"/>
                                                <w:left w:val="none" w:sz="0" w:space="0" w:color="auto"/>
                                                <w:bottom w:val="none" w:sz="0" w:space="0" w:color="auto"/>
                                                <w:right w:val="none" w:sz="0" w:space="0" w:color="auto"/>
                                              </w:divBdr>
                                              <w:divsChild>
                                                <w:div w:id="864751339">
                                                  <w:marLeft w:val="0"/>
                                                  <w:marRight w:val="0"/>
                                                  <w:marTop w:val="0"/>
                                                  <w:marBottom w:val="0"/>
                                                  <w:divBdr>
                                                    <w:top w:val="none" w:sz="0" w:space="0" w:color="auto"/>
                                                    <w:left w:val="none" w:sz="0" w:space="0" w:color="auto"/>
                                                    <w:bottom w:val="none" w:sz="0" w:space="0" w:color="auto"/>
                                                    <w:right w:val="none" w:sz="0" w:space="0" w:color="auto"/>
                                                  </w:divBdr>
                                                  <w:divsChild>
                                                    <w:div w:id="14061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4768">
                                              <w:marLeft w:val="0"/>
                                              <w:marRight w:val="0"/>
                                              <w:marTop w:val="0"/>
                                              <w:marBottom w:val="0"/>
                                              <w:divBdr>
                                                <w:top w:val="none" w:sz="0" w:space="0" w:color="auto"/>
                                                <w:left w:val="none" w:sz="0" w:space="0" w:color="auto"/>
                                                <w:bottom w:val="none" w:sz="0" w:space="0" w:color="auto"/>
                                                <w:right w:val="none" w:sz="0" w:space="0" w:color="auto"/>
                                              </w:divBdr>
                                              <w:divsChild>
                                                <w:div w:id="940338362">
                                                  <w:marLeft w:val="0"/>
                                                  <w:marRight w:val="0"/>
                                                  <w:marTop w:val="0"/>
                                                  <w:marBottom w:val="0"/>
                                                  <w:divBdr>
                                                    <w:top w:val="none" w:sz="0" w:space="0" w:color="auto"/>
                                                    <w:left w:val="none" w:sz="0" w:space="0" w:color="auto"/>
                                                    <w:bottom w:val="none" w:sz="0" w:space="0" w:color="auto"/>
                                                    <w:right w:val="none" w:sz="0" w:space="0" w:color="auto"/>
                                                  </w:divBdr>
                                                  <w:divsChild>
                                                    <w:div w:id="46015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9544">
                                              <w:marLeft w:val="0"/>
                                              <w:marRight w:val="0"/>
                                              <w:marTop w:val="0"/>
                                              <w:marBottom w:val="0"/>
                                              <w:divBdr>
                                                <w:top w:val="none" w:sz="0" w:space="0" w:color="auto"/>
                                                <w:left w:val="none" w:sz="0" w:space="0" w:color="auto"/>
                                                <w:bottom w:val="none" w:sz="0" w:space="0" w:color="auto"/>
                                                <w:right w:val="none" w:sz="0" w:space="0" w:color="auto"/>
                                              </w:divBdr>
                                              <w:divsChild>
                                                <w:div w:id="613292213">
                                                  <w:marLeft w:val="0"/>
                                                  <w:marRight w:val="0"/>
                                                  <w:marTop w:val="0"/>
                                                  <w:marBottom w:val="0"/>
                                                  <w:divBdr>
                                                    <w:top w:val="none" w:sz="0" w:space="0" w:color="auto"/>
                                                    <w:left w:val="none" w:sz="0" w:space="0" w:color="auto"/>
                                                    <w:bottom w:val="none" w:sz="0" w:space="0" w:color="auto"/>
                                                    <w:right w:val="none" w:sz="0" w:space="0" w:color="auto"/>
                                                  </w:divBdr>
                                                  <w:divsChild>
                                                    <w:div w:id="14468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99677">
                                              <w:marLeft w:val="0"/>
                                              <w:marRight w:val="0"/>
                                              <w:marTop w:val="0"/>
                                              <w:marBottom w:val="0"/>
                                              <w:divBdr>
                                                <w:top w:val="none" w:sz="0" w:space="0" w:color="auto"/>
                                                <w:left w:val="none" w:sz="0" w:space="0" w:color="auto"/>
                                                <w:bottom w:val="none" w:sz="0" w:space="0" w:color="auto"/>
                                                <w:right w:val="none" w:sz="0" w:space="0" w:color="auto"/>
                                              </w:divBdr>
                                              <w:divsChild>
                                                <w:div w:id="1880387201">
                                                  <w:marLeft w:val="0"/>
                                                  <w:marRight w:val="0"/>
                                                  <w:marTop w:val="0"/>
                                                  <w:marBottom w:val="0"/>
                                                  <w:divBdr>
                                                    <w:top w:val="none" w:sz="0" w:space="0" w:color="auto"/>
                                                    <w:left w:val="none" w:sz="0" w:space="0" w:color="auto"/>
                                                    <w:bottom w:val="none" w:sz="0" w:space="0" w:color="auto"/>
                                                    <w:right w:val="none" w:sz="0" w:space="0" w:color="auto"/>
                                                  </w:divBdr>
                                                  <w:divsChild>
                                                    <w:div w:id="8587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5589">
                                              <w:marLeft w:val="0"/>
                                              <w:marRight w:val="0"/>
                                              <w:marTop w:val="0"/>
                                              <w:marBottom w:val="0"/>
                                              <w:divBdr>
                                                <w:top w:val="none" w:sz="0" w:space="0" w:color="auto"/>
                                                <w:left w:val="none" w:sz="0" w:space="0" w:color="auto"/>
                                                <w:bottom w:val="none" w:sz="0" w:space="0" w:color="auto"/>
                                                <w:right w:val="none" w:sz="0" w:space="0" w:color="auto"/>
                                              </w:divBdr>
                                              <w:divsChild>
                                                <w:div w:id="388236787">
                                                  <w:marLeft w:val="0"/>
                                                  <w:marRight w:val="0"/>
                                                  <w:marTop w:val="0"/>
                                                  <w:marBottom w:val="0"/>
                                                  <w:divBdr>
                                                    <w:top w:val="none" w:sz="0" w:space="0" w:color="auto"/>
                                                    <w:left w:val="none" w:sz="0" w:space="0" w:color="auto"/>
                                                    <w:bottom w:val="none" w:sz="0" w:space="0" w:color="auto"/>
                                                    <w:right w:val="none" w:sz="0" w:space="0" w:color="auto"/>
                                                  </w:divBdr>
                                                  <w:divsChild>
                                                    <w:div w:id="7531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1477">
                                              <w:marLeft w:val="0"/>
                                              <w:marRight w:val="0"/>
                                              <w:marTop w:val="0"/>
                                              <w:marBottom w:val="0"/>
                                              <w:divBdr>
                                                <w:top w:val="none" w:sz="0" w:space="0" w:color="auto"/>
                                                <w:left w:val="none" w:sz="0" w:space="0" w:color="auto"/>
                                                <w:bottom w:val="none" w:sz="0" w:space="0" w:color="auto"/>
                                                <w:right w:val="none" w:sz="0" w:space="0" w:color="auto"/>
                                              </w:divBdr>
                                              <w:divsChild>
                                                <w:div w:id="593243833">
                                                  <w:marLeft w:val="0"/>
                                                  <w:marRight w:val="0"/>
                                                  <w:marTop w:val="0"/>
                                                  <w:marBottom w:val="0"/>
                                                  <w:divBdr>
                                                    <w:top w:val="none" w:sz="0" w:space="0" w:color="auto"/>
                                                    <w:left w:val="none" w:sz="0" w:space="0" w:color="auto"/>
                                                    <w:bottom w:val="none" w:sz="0" w:space="0" w:color="auto"/>
                                                    <w:right w:val="none" w:sz="0" w:space="0" w:color="auto"/>
                                                  </w:divBdr>
                                                  <w:divsChild>
                                                    <w:div w:id="11185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8612">
                                              <w:marLeft w:val="0"/>
                                              <w:marRight w:val="0"/>
                                              <w:marTop w:val="0"/>
                                              <w:marBottom w:val="0"/>
                                              <w:divBdr>
                                                <w:top w:val="none" w:sz="0" w:space="0" w:color="auto"/>
                                                <w:left w:val="none" w:sz="0" w:space="0" w:color="auto"/>
                                                <w:bottom w:val="none" w:sz="0" w:space="0" w:color="auto"/>
                                                <w:right w:val="none" w:sz="0" w:space="0" w:color="auto"/>
                                              </w:divBdr>
                                              <w:divsChild>
                                                <w:div w:id="1879009032">
                                                  <w:marLeft w:val="0"/>
                                                  <w:marRight w:val="0"/>
                                                  <w:marTop w:val="0"/>
                                                  <w:marBottom w:val="0"/>
                                                  <w:divBdr>
                                                    <w:top w:val="none" w:sz="0" w:space="0" w:color="auto"/>
                                                    <w:left w:val="none" w:sz="0" w:space="0" w:color="auto"/>
                                                    <w:bottom w:val="none" w:sz="0" w:space="0" w:color="auto"/>
                                                    <w:right w:val="none" w:sz="0" w:space="0" w:color="auto"/>
                                                  </w:divBdr>
                                                  <w:divsChild>
                                                    <w:div w:id="344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597733">
                                  <w:marLeft w:val="0"/>
                                  <w:marRight w:val="0"/>
                                  <w:marTop w:val="0"/>
                                  <w:marBottom w:val="0"/>
                                  <w:divBdr>
                                    <w:top w:val="none" w:sz="0" w:space="0" w:color="auto"/>
                                    <w:left w:val="none" w:sz="0" w:space="0" w:color="auto"/>
                                    <w:bottom w:val="none" w:sz="0" w:space="0" w:color="auto"/>
                                    <w:right w:val="none" w:sz="0" w:space="0" w:color="auto"/>
                                  </w:divBdr>
                                  <w:divsChild>
                                    <w:div w:id="1750618610">
                                      <w:marLeft w:val="0"/>
                                      <w:marRight w:val="0"/>
                                      <w:marTop w:val="0"/>
                                      <w:marBottom w:val="0"/>
                                      <w:divBdr>
                                        <w:top w:val="none" w:sz="0" w:space="0" w:color="auto"/>
                                        <w:left w:val="none" w:sz="0" w:space="0" w:color="auto"/>
                                        <w:bottom w:val="none" w:sz="0" w:space="0" w:color="auto"/>
                                        <w:right w:val="none" w:sz="0" w:space="0" w:color="auto"/>
                                      </w:divBdr>
                                    </w:div>
                                    <w:div w:id="16545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65833">
                              <w:marLeft w:val="0"/>
                              <w:marRight w:val="0"/>
                              <w:marTop w:val="0"/>
                              <w:marBottom w:val="0"/>
                              <w:divBdr>
                                <w:top w:val="none" w:sz="0" w:space="0" w:color="auto"/>
                                <w:left w:val="none" w:sz="0" w:space="0" w:color="auto"/>
                                <w:bottom w:val="none" w:sz="0" w:space="0" w:color="auto"/>
                                <w:right w:val="none" w:sz="0" w:space="0" w:color="auto"/>
                              </w:divBdr>
                              <w:divsChild>
                                <w:div w:id="78798267">
                                  <w:marLeft w:val="0"/>
                                  <w:marRight w:val="0"/>
                                  <w:marTop w:val="0"/>
                                  <w:marBottom w:val="0"/>
                                  <w:divBdr>
                                    <w:top w:val="none" w:sz="0" w:space="0" w:color="auto"/>
                                    <w:left w:val="none" w:sz="0" w:space="0" w:color="auto"/>
                                    <w:bottom w:val="none" w:sz="0" w:space="0" w:color="auto"/>
                                    <w:right w:val="none" w:sz="0" w:space="0" w:color="auto"/>
                                  </w:divBdr>
                                  <w:divsChild>
                                    <w:div w:id="1904025286">
                                      <w:marLeft w:val="0"/>
                                      <w:marRight w:val="30"/>
                                      <w:marTop w:val="0"/>
                                      <w:marBottom w:val="0"/>
                                      <w:divBdr>
                                        <w:top w:val="none" w:sz="0" w:space="0" w:color="auto"/>
                                        <w:left w:val="none" w:sz="0" w:space="0" w:color="auto"/>
                                        <w:bottom w:val="none" w:sz="0" w:space="0" w:color="auto"/>
                                        <w:right w:val="none" w:sz="0" w:space="0" w:color="auto"/>
                                      </w:divBdr>
                                      <w:divsChild>
                                        <w:div w:id="179977850">
                                          <w:marLeft w:val="0"/>
                                          <w:marRight w:val="0"/>
                                          <w:marTop w:val="0"/>
                                          <w:marBottom w:val="0"/>
                                          <w:divBdr>
                                            <w:top w:val="none" w:sz="0" w:space="0" w:color="auto"/>
                                            <w:left w:val="none" w:sz="0" w:space="0" w:color="auto"/>
                                            <w:bottom w:val="none" w:sz="0" w:space="0" w:color="auto"/>
                                            <w:right w:val="none" w:sz="0" w:space="0" w:color="auto"/>
                                          </w:divBdr>
                                        </w:div>
                                      </w:divsChild>
                                    </w:div>
                                    <w:div w:id="2130394912">
                                      <w:marLeft w:val="0"/>
                                      <w:marRight w:val="30"/>
                                      <w:marTop w:val="0"/>
                                      <w:marBottom w:val="0"/>
                                      <w:divBdr>
                                        <w:top w:val="none" w:sz="0" w:space="0" w:color="auto"/>
                                        <w:left w:val="none" w:sz="0" w:space="0" w:color="auto"/>
                                        <w:bottom w:val="none" w:sz="0" w:space="0" w:color="auto"/>
                                        <w:right w:val="none" w:sz="0" w:space="0" w:color="auto"/>
                                      </w:divBdr>
                                      <w:divsChild>
                                        <w:div w:id="401409424">
                                          <w:marLeft w:val="0"/>
                                          <w:marRight w:val="0"/>
                                          <w:marTop w:val="0"/>
                                          <w:marBottom w:val="0"/>
                                          <w:divBdr>
                                            <w:top w:val="none" w:sz="0" w:space="0" w:color="auto"/>
                                            <w:left w:val="none" w:sz="0" w:space="0" w:color="auto"/>
                                            <w:bottom w:val="none" w:sz="0" w:space="0" w:color="auto"/>
                                            <w:right w:val="none" w:sz="0" w:space="0" w:color="auto"/>
                                          </w:divBdr>
                                        </w:div>
                                      </w:divsChild>
                                    </w:div>
                                    <w:div w:id="1345519989">
                                      <w:marLeft w:val="0"/>
                                      <w:marRight w:val="30"/>
                                      <w:marTop w:val="0"/>
                                      <w:marBottom w:val="0"/>
                                      <w:divBdr>
                                        <w:top w:val="none" w:sz="0" w:space="0" w:color="auto"/>
                                        <w:left w:val="none" w:sz="0" w:space="0" w:color="auto"/>
                                        <w:bottom w:val="none" w:sz="0" w:space="0" w:color="auto"/>
                                        <w:right w:val="none" w:sz="0" w:space="0" w:color="auto"/>
                                      </w:divBdr>
                                      <w:divsChild>
                                        <w:div w:id="1361975683">
                                          <w:marLeft w:val="0"/>
                                          <w:marRight w:val="0"/>
                                          <w:marTop w:val="0"/>
                                          <w:marBottom w:val="0"/>
                                          <w:divBdr>
                                            <w:top w:val="none" w:sz="0" w:space="0" w:color="auto"/>
                                            <w:left w:val="none" w:sz="0" w:space="0" w:color="auto"/>
                                            <w:bottom w:val="none" w:sz="0" w:space="0" w:color="auto"/>
                                            <w:right w:val="none" w:sz="0" w:space="0" w:color="auto"/>
                                          </w:divBdr>
                                        </w:div>
                                      </w:divsChild>
                                    </w:div>
                                    <w:div w:id="1418592613">
                                      <w:marLeft w:val="0"/>
                                      <w:marRight w:val="30"/>
                                      <w:marTop w:val="0"/>
                                      <w:marBottom w:val="0"/>
                                      <w:divBdr>
                                        <w:top w:val="none" w:sz="0" w:space="0" w:color="auto"/>
                                        <w:left w:val="none" w:sz="0" w:space="0" w:color="auto"/>
                                        <w:bottom w:val="none" w:sz="0" w:space="0" w:color="auto"/>
                                        <w:right w:val="none" w:sz="0" w:space="0" w:color="auto"/>
                                      </w:divBdr>
                                      <w:divsChild>
                                        <w:div w:id="16395790">
                                          <w:marLeft w:val="0"/>
                                          <w:marRight w:val="0"/>
                                          <w:marTop w:val="0"/>
                                          <w:marBottom w:val="0"/>
                                          <w:divBdr>
                                            <w:top w:val="none" w:sz="0" w:space="0" w:color="auto"/>
                                            <w:left w:val="none" w:sz="0" w:space="0" w:color="auto"/>
                                            <w:bottom w:val="none" w:sz="0" w:space="0" w:color="auto"/>
                                            <w:right w:val="none" w:sz="0" w:space="0" w:color="auto"/>
                                          </w:divBdr>
                                        </w:div>
                                      </w:divsChild>
                                    </w:div>
                                    <w:div w:id="631250758">
                                      <w:marLeft w:val="0"/>
                                      <w:marRight w:val="30"/>
                                      <w:marTop w:val="0"/>
                                      <w:marBottom w:val="0"/>
                                      <w:divBdr>
                                        <w:top w:val="none" w:sz="0" w:space="0" w:color="auto"/>
                                        <w:left w:val="none" w:sz="0" w:space="0" w:color="auto"/>
                                        <w:bottom w:val="none" w:sz="0" w:space="0" w:color="auto"/>
                                        <w:right w:val="none" w:sz="0" w:space="0" w:color="auto"/>
                                      </w:divBdr>
                                      <w:divsChild>
                                        <w:div w:id="452332272">
                                          <w:marLeft w:val="0"/>
                                          <w:marRight w:val="0"/>
                                          <w:marTop w:val="0"/>
                                          <w:marBottom w:val="0"/>
                                          <w:divBdr>
                                            <w:top w:val="none" w:sz="0" w:space="0" w:color="auto"/>
                                            <w:left w:val="none" w:sz="0" w:space="0" w:color="auto"/>
                                            <w:bottom w:val="none" w:sz="0" w:space="0" w:color="auto"/>
                                            <w:right w:val="none" w:sz="0" w:space="0" w:color="auto"/>
                                          </w:divBdr>
                                        </w:div>
                                      </w:divsChild>
                                    </w:div>
                                    <w:div w:id="1092894372">
                                      <w:marLeft w:val="0"/>
                                      <w:marRight w:val="30"/>
                                      <w:marTop w:val="0"/>
                                      <w:marBottom w:val="0"/>
                                      <w:divBdr>
                                        <w:top w:val="none" w:sz="0" w:space="0" w:color="auto"/>
                                        <w:left w:val="none" w:sz="0" w:space="0" w:color="auto"/>
                                        <w:bottom w:val="none" w:sz="0" w:space="0" w:color="auto"/>
                                        <w:right w:val="none" w:sz="0" w:space="0" w:color="auto"/>
                                      </w:divBdr>
                                      <w:divsChild>
                                        <w:div w:id="1290010886">
                                          <w:marLeft w:val="0"/>
                                          <w:marRight w:val="0"/>
                                          <w:marTop w:val="0"/>
                                          <w:marBottom w:val="0"/>
                                          <w:divBdr>
                                            <w:top w:val="none" w:sz="0" w:space="0" w:color="auto"/>
                                            <w:left w:val="none" w:sz="0" w:space="0" w:color="auto"/>
                                            <w:bottom w:val="none" w:sz="0" w:space="0" w:color="auto"/>
                                            <w:right w:val="none" w:sz="0" w:space="0" w:color="auto"/>
                                          </w:divBdr>
                                        </w:div>
                                      </w:divsChild>
                                    </w:div>
                                    <w:div w:id="1449154544">
                                      <w:marLeft w:val="0"/>
                                      <w:marRight w:val="30"/>
                                      <w:marTop w:val="0"/>
                                      <w:marBottom w:val="0"/>
                                      <w:divBdr>
                                        <w:top w:val="none" w:sz="0" w:space="0" w:color="auto"/>
                                        <w:left w:val="none" w:sz="0" w:space="0" w:color="auto"/>
                                        <w:bottom w:val="none" w:sz="0" w:space="0" w:color="auto"/>
                                        <w:right w:val="none" w:sz="0" w:space="0" w:color="auto"/>
                                      </w:divBdr>
                                      <w:divsChild>
                                        <w:div w:id="700981813">
                                          <w:marLeft w:val="0"/>
                                          <w:marRight w:val="0"/>
                                          <w:marTop w:val="0"/>
                                          <w:marBottom w:val="0"/>
                                          <w:divBdr>
                                            <w:top w:val="none" w:sz="0" w:space="0" w:color="auto"/>
                                            <w:left w:val="none" w:sz="0" w:space="0" w:color="auto"/>
                                            <w:bottom w:val="none" w:sz="0" w:space="0" w:color="auto"/>
                                            <w:right w:val="none" w:sz="0" w:space="0" w:color="auto"/>
                                          </w:divBdr>
                                        </w:div>
                                      </w:divsChild>
                                    </w:div>
                                    <w:div w:id="386222595">
                                      <w:marLeft w:val="0"/>
                                      <w:marRight w:val="30"/>
                                      <w:marTop w:val="0"/>
                                      <w:marBottom w:val="0"/>
                                      <w:divBdr>
                                        <w:top w:val="none" w:sz="0" w:space="0" w:color="auto"/>
                                        <w:left w:val="none" w:sz="0" w:space="0" w:color="auto"/>
                                        <w:bottom w:val="none" w:sz="0" w:space="0" w:color="auto"/>
                                        <w:right w:val="none" w:sz="0" w:space="0" w:color="auto"/>
                                      </w:divBdr>
                                      <w:divsChild>
                                        <w:div w:id="1055930379">
                                          <w:marLeft w:val="0"/>
                                          <w:marRight w:val="0"/>
                                          <w:marTop w:val="0"/>
                                          <w:marBottom w:val="0"/>
                                          <w:divBdr>
                                            <w:top w:val="none" w:sz="0" w:space="0" w:color="auto"/>
                                            <w:left w:val="none" w:sz="0" w:space="0" w:color="auto"/>
                                            <w:bottom w:val="none" w:sz="0" w:space="0" w:color="auto"/>
                                            <w:right w:val="none" w:sz="0" w:space="0" w:color="auto"/>
                                          </w:divBdr>
                                        </w:div>
                                      </w:divsChild>
                                    </w:div>
                                    <w:div w:id="643046079">
                                      <w:marLeft w:val="0"/>
                                      <w:marRight w:val="30"/>
                                      <w:marTop w:val="0"/>
                                      <w:marBottom w:val="0"/>
                                      <w:divBdr>
                                        <w:top w:val="none" w:sz="0" w:space="0" w:color="auto"/>
                                        <w:left w:val="none" w:sz="0" w:space="0" w:color="auto"/>
                                        <w:bottom w:val="none" w:sz="0" w:space="0" w:color="auto"/>
                                        <w:right w:val="none" w:sz="0" w:space="0" w:color="auto"/>
                                      </w:divBdr>
                                      <w:divsChild>
                                        <w:div w:id="54473489">
                                          <w:marLeft w:val="0"/>
                                          <w:marRight w:val="0"/>
                                          <w:marTop w:val="0"/>
                                          <w:marBottom w:val="0"/>
                                          <w:divBdr>
                                            <w:top w:val="none" w:sz="0" w:space="0" w:color="auto"/>
                                            <w:left w:val="none" w:sz="0" w:space="0" w:color="auto"/>
                                            <w:bottom w:val="none" w:sz="0" w:space="0" w:color="auto"/>
                                            <w:right w:val="none" w:sz="0" w:space="0" w:color="auto"/>
                                          </w:divBdr>
                                        </w:div>
                                      </w:divsChild>
                                    </w:div>
                                    <w:div w:id="544685162">
                                      <w:marLeft w:val="0"/>
                                      <w:marRight w:val="30"/>
                                      <w:marTop w:val="0"/>
                                      <w:marBottom w:val="0"/>
                                      <w:divBdr>
                                        <w:top w:val="none" w:sz="0" w:space="0" w:color="auto"/>
                                        <w:left w:val="none" w:sz="0" w:space="0" w:color="auto"/>
                                        <w:bottom w:val="none" w:sz="0" w:space="0" w:color="auto"/>
                                        <w:right w:val="none" w:sz="0" w:space="0" w:color="auto"/>
                                      </w:divBdr>
                                      <w:divsChild>
                                        <w:div w:id="708457466">
                                          <w:marLeft w:val="0"/>
                                          <w:marRight w:val="0"/>
                                          <w:marTop w:val="0"/>
                                          <w:marBottom w:val="0"/>
                                          <w:divBdr>
                                            <w:top w:val="none" w:sz="0" w:space="0" w:color="auto"/>
                                            <w:left w:val="none" w:sz="0" w:space="0" w:color="auto"/>
                                            <w:bottom w:val="none" w:sz="0" w:space="0" w:color="auto"/>
                                            <w:right w:val="none" w:sz="0" w:space="0" w:color="auto"/>
                                          </w:divBdr>
                                        </w:div>
                                      </w:divsChild>
                                    </w:div>
                                    <w:div w:id="2050717596">
                                      <w:marLeft w:val="0"/>
                                      <w:marRight w:val="30"/>
                                      <w:marTop w:val="0"/>
                                      <w:marBottom w:val="0"/>
                                      <w:divBdr>
                                        <w:top w:val="none" w:sz="0" w:space="0" w:color="auto"/>
                                        <w:left w:val="none" w:sz="0" w:space="0" w:color="auto"/>
                                        <w:bottom w:val="none" w:sz="0" w:space="0" w:color="auto"/>
                                        <w:right w:val="none" w:sz="0" w:space="0" w:color="auto"/>
                                      </w:divBdr>
                                      <w:divsChild>
                                        <w:div w:id="1502694205">
                                          <w:marLeft w:val="0"/>
                                          <w:marRight w:val="0"/>
                                          <w:marTop w:val="0"/>
                                          <w:marBottom w:val="0"/>
                                          <w:divBdr>
                                            <w:top w:val="none" w:sz="0" w:space="0" w:color="auto"/>
                                            <w:left w:val="none" w:sz="0" w:space="0" w:color="auto"/>
                                            <w:bottom w:val="none" w:sz="0" w:space="0" w:color="auto"/>
                                            <w:right w:val="none" w:sz="0" w:space="0" w:color="auto"/>
                                          </w:divBdr>
                                        </w:div>
                                      </w:divsChild>
                                    </w:div>
                                    <w:div w:id="602494849">
                                      <w:marLeft w:val="0"/>
                                      <w:marRight w:val="30"/>
                                      <w:marTop w:val="0"/>
                                      <w:marBottom w:val="0"/>
                                      <w:divBdr>
                                        <w:top w:val="none" w:sz="0" w:space="0" w:color="auto"/>
                                        <w:left w:val="none" w:sz="0" w:space="0" w:color="auto"/>
                                        <w:bottom w:val="none" w:sz="0" w:space="0" w:color="auto"/>
                                        <w:right w:val="none" w:sz="0" w:space="0" w:color="auto"/>
                                      </w:divBdr>
                                      <w:divsChild>
                                        <w:div w:id="13858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068745">
                          <w:marLeft w:val="0"/>
                          <w:marRight w:val="0"/>
                          <w:marTop w:val="0"/>
                          <w:marBottom w:val="0"/>
                          <w:divBdr>
                            <w:top w:val="none" w:sz="0" w:space="0" w:color="auto"/>
                            <w:left w:val="none" w:sz="0" w:space="0" w:color="auto"/>
                            <w:bottom w:val="none" w:sz="0" w:space="0" w:color="auto"/>
                            <w:right w:val="none" w:sz="0" w:space="0" w:color="auto"/>
                          </w:divBdr>
                          <w:divsChild>
                            <w:div w:id="1058552171">
                              <w:marLeft w:val="0"/>
                              <w:marRight w:val="0"/>
                              <w:marTop w:val="300"/>
                              <w:marBottom w:val="300"/>
                              <w:divBdr>
                                <w:top w:val="single" w:sz="6" w:space="12" w:color="F5F5F5"/>
                                <w:left w:val="none" w:sz="0" w:space="0" w:color="auto"/>
                                <w:bottom w:val="single" w:sz="6" w:space="20" w:color="F5F5F5"/>
                                <w:right w:val="none" w:sz="0" w:space="0" w:color="auto"/>
                              </w:divBdr>
                              <w:divsChild>
                                <w:div w:id="1464619712">
                                  <w:marLeft w:val="0"/>
                                  <w:marRight w:val="0"/>
                                  <w:marTop w:val="0"/>
                                  <w:marBottom w:val="0"/>
                                  <w:divBdr>
                                    <w:top w:val="none" w:sz="0" w:space="0" w:color="auto"/>
                                    <w:left w:val="none" w:sz="0" w:space="0" w:color="auto"/>
                                    <w:bottom w:val="none" w:sz="0" w:space="0" w:color="auto"/>
                                    <w:right w:val="none" w:sz="0" w:space="0" w:color="auto"/>
                                  </w:divBdr>
                                  <w:divsChild>
                                    <w:div w:id="1920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78438">
                          <w:marLeft w:val="0"/>
                          <w:marRight w:val="0"/>
                          <w:marTop w:val="300"/>
                          <w:marBottom w:val="300"/>
                          <w:divBdr>
                            <w:top w:val="none" w:sz="0" w:space="0" w:color="auto"/>
                            <w:left w:val="none" w:sz="0" w:space="0" w:color="auto"/>
                            <w:bottom w:val="none" w:sz="0" w:space="0" w:color="auto"/>
                            <w:right w:val="none" w:sz="0" w:space="0" w:color="auto"/>
                          </w:divBdr>
                          <w:divsChild>
                            <w:div w:id="1346516395">
                              <w:marLeft w:val="0"/>
                              <w:marRight w:val="0"/>
                              <w:marTop w:val="0"/>
                              <w:marBottom w:val="0"/>
                              <w:divBdr>
                                <w:top w:val="none" w:sz="0" w:space="0" w:color="auto"/>
                                <w:left w:val="none" w:sz="0" w:space="0" w:color="auto"/>
                                <w:bottom w:val="none" w:sz="0" w:space="0" w:color="auto"/>
                                <w:right w:val="none" w:sz="0" w:space="0" w:color="auto"/>
                              </w:divBdr>
                              <w:divsChild>
                                <w:div w:id="744568407">
                                  <w:marLeft w:val="0"/>
                                  <w:marRight w:val="0"/>
                                  <w:marTop w:val="0"/>
                                  <w:marBottom w:val="0"/>
                                  <w:divBdr>
                                    <w:top w:val="none" w:sz="0" w:space="0" w:color="auto"/>
                                    <w:left w:val="none" w:sz="0" w:space="0" w:color="auto"/>
                                    <w:bottom w:val="none" w:sz="0" w:space="0" w:color="auto"/>
                                    <w:right w:val="none" w:sz="0" w:space="0" w:color="auto"/>
                                  </w:divBdr>
                                  <w:divsChild>
                                    <w:div w:id="677125140">
                                      <w:marLeft w:val="0"/>
                                      <w:marRight w:val="0"/>
                                      <w:marTop w:val="0"/>
                                      <w:marBottom w:val="0"/>
                                      <w:divBdr>
                                        <w:top w:val="none" w:sz="0" w:space="0" w:color="auto"/>
                                        <w:left w:val="none" w:sz="0" w:space="0" w:color="auto"/>
                                        <w:bottom w:val="none" w:sz="0" w:space="0" w:color="auto"/>
                                        <w:right w:val="none" w:sz="0" w:space="0" w:color="auto"/>
                                      </w:divBdr>
                                      <w:divsChild>
                                        <w:div w:id="12777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72830">
                              <w:marLeft w:val="0"/>
                              <w:marRight w:val="0"/>
                              <w:marTop w:val="180"/>
                              <w:marBottom w:val="0"/>
                              <w:divBdr>
                                <w:top w:val="none" w:sz="0" w:space="0" w:color="auto"/>
                                <w:left w:val="none" w:sz="0" w:space="0" w:color="auto"/>
                                <w:bottom w:val="none" w:sz="0" w:space="0" w:color="auto"/>
                                <w:right w:val="none" w:sz="0" w:space="0" w:color="auto"/>
                              </w:divBdr>
                              <w:divsChild>
                                <w:div w:id="19761780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1535848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
    <w:div w:id="842890933">
      <w:bodyDiv w:val="1"/>
      <w:marLeft w:val="0"/>
      <w:marRight w:val="0"/>
      <w:marTop w:val="0"/>
      <w:marBottom w:val="0"/>
      <w:divBdr>
        <w:top w:val="none" w:sz="0" w:space="0" w:color="auto"/>
        <w:left w:val="none" w:sz="0" w:space="0" w:color="auto"/>
        <w:bottom w:val="none" w:sz="0" w:space="0" w:color="auto"/>
        <w:right w:val="none" w:sz="0" w:space="0" w:color="auto"/>
      </w:divBdr>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
            <w:div w:id="6424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4676">
      <w:bodyDiv w:val="1"/>
      <w:marLeft w:val="0"/>
      <w:marRight w:val="0"/>
      <w:marTop w:val="0"/>
      <w:marBottom w:val="0"/>
      <w:divBdr>
        <w:top w:val="none" w:sz="0" w:space="0" w:color="auto"/>
        <w:left w:val="none" w:sz="0" w:space="0" w:color="auto"/>
        <w:bottom w:val="none" w:sz="0" w:space="0" w:color="auto"/>
        <w:right w:val="none" w:sz="0" w:space="0" w:color="auto"/>
      </w:divBdr>
      <w:divsChild>
        <w:div w:id="340739842">
          <w:marLeft w:val="0"/>
          <w:marRight w:val="0"/>
          <w:marTop w:val="0"/>
          <w:marBottom w:val="0"/>
          <w:divBdr>
            <w:top w:val="none" w:sz="0" w:space="0" w:color="auto"/>
            <w:left w:val="none" w:sz="0" w:space="0" w:color="auto"/>
            <w:bottom w:val="none" w:sz="0" w:space="0" w:color="auto"/>
            <w:right w:val="none" w:sz="0" w:space="0" w:color="auto"/>
          </w:divBdr>
          <w:divsChild>
            <w:div w:id="396438527">
              <w:marLeft w:val="0"/>
              <w:marRight w:val="0"/>
              <w:marTop w:val="0"/>
              <w:marBottom w:val="0"/>
              <w:divBdr>
                <w:top w:val="none" w:sz="0" w:space="0" w:color="auto"/>
                <w:left w:val="none" w:sz="0" w:space="0" w:color="auto"/>
                <w:bottom w:val="none" w:sz="0" w:space="0" w:color="auto"/>
                <w:right w:val="none" w:sz="0" w:space="0" w:color="auto"/>
              </w:divBdr>
              <w:divsChild>
                <w:div w:id="493883200">
                  <w:marLeft w:val="0"/>
                  <w:marRight w:val="0"/>
                  <w:marTop w:val="0"/>
                  <w:marBottom w:val="0"/>
                  <w:divBdr>
                    <w:top w:val="none" w:sz="0" w:space="0" w:color="auto"/>
                    <w:left w:val="none" w:sz="0" w:space="0" w:color="auto"/>
                    <w:bottom w:val="none" w:sz="0" w:space="0" w:color="auto"/>
                    <w:right w:val="none" w:sz="0" w:space="0" w:color="auto"/>
                  </w:divBdr>
                </w:div>
              </w:divsChild>
            </w:div>
            <w:div w:id="420876506">
              <w:marLeft w:val="0"/>
              <w:marRight w:val="0"/>
              <w:marTop w:val="0"/>
              <w:marBottom w:val="0"/>
              <w:divBdr>
                <w:top w:val="none" w:sz="0" w:space="0" w:color="auto"/>
                <w:left w:val="none" w:sz="0" w:space="0" w:color="auto"/>
                <w:bottom w:val="none" w:sz="0" w:space="0" w:color="auto"/>
                <w:right w:val="none" w:sz="0" w:space="0" w:color="auto"/>
              </w:divBdr>
              <w:divsChild>
                <w:div w:id="1209031540">
                  <w:marLeft w:val="0"/>
                  <w:marRight w:val="0"/>
                  <w:marTop w:val="0"/>
                  <w:marBottom w:val="0"/>
                  <w:divBdr>
                    <w:top w:val="none" w:sz="0" w:space="0" w:color="auto"/>
                    <w:left w:val="none" w:sz="0" w:space="0" w:color="auto"/>
                    <w:bottom w:val="none" w:sz="0" w:space="0" w:color="auto"/>
                    <w:right w:val="none" w:sz="0" w:space="0" w:color="auto"/>
                  </w:divBdr>
                </w:div>
              </w:divsChild>
            </w:div>
            <w:div w:id="446701260">
              <w:marLeft w:val="0"/>
              <w:marRight w:val="0"/>
              <w:marTop w:val="0"/>
              <w:marBottom w:val="0"/>
              <w:divBdr>
                <w:top w:val="none" w:sz="0" w:space="0" w:color="auto"/>
                <w:left w:val="none" w:sz="0" w:space="0" w:color="auto"/>
                <w:bottom w:val="none" w:sz="0" w:space="0" w:color="auto"/>
                <w:right w:val="none" w:sz="0" w:space="0" w:color="auto"/>
              </w:divBdr>
              <w:divsChild>
                <w:div w:id="208807496">
                  <w:marLeft w:val="0"/>
                  <w:marRight w:val="0"/>
                  <w:marTop w:val="0"/>
                  <w:marBottom w:val="0"/>
                  <w:divBdr>
                    <w:top w:val="none" w:sz="0" w:space="0" w:color="auto"/>
                    <w:left w:val="none" w:sz="0" w:space="0" w:color="auto"/>
                    <w:bottom w:val="none" w:sz="0" w:space="0" w:color="auto"/>
                    <w:right w:val="none" w:sz="0" w:space="0" w:color="auto"/>
                  </w:divBdr>
                </w:div>
              </w:divsChild>
            </w:div>
            <w:div w:id="514344967">
              <w:marLeft w:val="0"/>
              <w:marRight w:val="0"/>
              <w:marTop w:val="0"/>
              <w:marBottom w:val="0"/>
              <w:divBdr>
                <w:top w:val="none" w:sz="0" w:space="0" w:color="auto"/>
                <w:left w:val="none" w:sz="0" w:space="0" w:color="auto"/>
                <w:bottom w:val="none" w:sz="0" w:space="0" w:color="auto"/>
                <w:right w:val="none" w:sz="0" w:space="0" w:color="auto"/>
              </w:divBdr>
            </w:div>
            <w:div w:id="535503528">
              <w:marLeft w:val="0"/>
              <w:marRight w:val="0"/>
              <w:marTop w:val="0"/>
              <w:marBottom w:val="0"/>
              <w:divBdr>
                <w:top w:val="none" w:sz="0" w:space="0" w:color="auto"/>
                <w:left w:val="none" w:sz="0" w:space="0" w:color="auto"/>
                <w:bottom w:val="none" w:sz="0" w:space="0" w:color="auto"/>
                <w:right w:val="none" w:sz="0" w:space="0" w:color="auto"/>
              </w:divBdr>
              <w:divsChild>
                <w:div w:id="9720295">
                  <w:marLeft w:val="0"/>
                  <w:marRight w:val="0"/>
                  <w:marTop w:val="0"/>
                  <w:marBottom w:val="0"/>
                  <w:divBdr>
                    <w:top w:val="none" w:sz="0" w:space="0" w:color="auto"/>
                    <w:left w:val="none" w:sz="0" w:space="0" w:color="auto"/>
                    <w:bottom w:val="none" w:sz="0" w:space="0" w:color="auto"/>
                    <w:right w:val="none" w:sz="0" w:space="0" w:color="auto"/>
                  </w:divBdr>
                </w:div>
              </w:divsChild>
            </w:div>
            <w:div w:id="647590747">
              <w:marLeft w:val="0"/>
              <w:marRight w:val="0"/>
              <w:marTop w:val="0"/>
              <w:marBottom w:val="0"/>
              <w:divBdr>
                <w:top w:val="none" w:sz="0" w:space="0" w:color="auto"/>
                <w:left w:val="none" w:sz="0" w:space="0" w:color="auto"/>
                <w:bottom w:val="none" w:sz="0" w:space="0" w:color="auto"/>
                <w:right w:val="none" w:sz="0" w:space="0" w:color="auto"/>
              </w:divBdr>
              <w:divsChild>
                <w:div w:id="1265840679">
                  <w:marLeft w:val="0"/>
                  <w:marRight w:val="0"/>
                  <w:marTop w:val="0"/>
                  <w:marBottom w:val="0"/>
                  <w:divBdr>
                    <w:top w:val="none" w:sz="0" w:space="0" w:color="auto"/>
                    <w:left w:val="none" w:sz="0" w:space="0" w:color="auto"/>
                    <w:bottom w:val="none" w:sz="0" w:space="0" w:color="auto"/>
                    <w:right w:val="none" w:sz="0" w:space="0" w:color="auto"/>
                  </w:divBdr>
                </w:div>
              </w:divsChild>
            </w:div>
            <w:div w:id="691612085">
              <w:marLeft w:val="0"/>
              <w:marRight w:val="0"/>
              <w:marTop w:val="0"/>
              <w:marBottom w:val="0"/>
              <w:divBdr>
                <w:top w:val="none" w:sz="0" w:space="0" w:color="auto"/>
                <w:left w:val="none" w:sz="0" w:space="0" w:color="auto"/>
                <w:bottom w:val="none" w:sz="0" w:space="0" w:color="auto"/>
                <w:right w:val="none" w:sz="0" w:space="0" w:color="auto"/>
              </w:divBdr>
              <w:divsChild>
                <w:div w:id="584803726">
                  <w:marLeft w:val="0"/>
                  <w:marRight w:val="0"/>
                  <w:marTop w:val="0"/>
                  <w:marBottom w:val="0"/>
                  <w:divBdr>
                    <w:top w:val="none" w:sz="0" w:space="0" w:color="auto"/>
                    <w:left w:val="none" w:sz="0" w:space="0" w:color="auto"/>
                    <w:bottom w:val="none" w:sz="0" w:space="0" w:color="auto"/>
                    <w:right w:val="none" w:sz="0" w:space="0" w:color="auto"/>
                  </w:divBdr>
                </w:div>
              </w:divsChild>
            </w:div>
            <w:div w:id="747506994">
              <w:marLeft w:val="0"/>
              <w:marRight w:val="0"/>
              <w:marTop w:val="0"/>
              <w:marBottom w:val="0"/>
              <w:divBdr>
                <w:top w:val="none" w:sz="0" w:space="0" w:color="auto"/>
                <w:left w:val="none" w:sz="0" w:space="0" w:color="auto"/>
                <w:bottom w:val="none" w:sz="0" w:space="0" w:color="auto"/>
                <w:right w:val="none" w:sz="0" w:space="0" w:color="auto"/>
              </w:divBdr>
            </w:div>
            <w:div w:id="767120826">
              <w:marLeft w:val="0"/>
              <w:marRight w:val="0"/>
              <w:marTop w:val="0"/>
              <w:marBottom w:val="0"/>
              <w:divBdr>
                <w:top w:val="none" w:sz="0" w:space="0" w:color="auto"/>
                <w:left w:val="none" w:sz="0" w:space="0" w:color="auto"/>
                <w:bottom w:val="none" w:sz="0" w:space="0" w:color="auto"/>
                <w:right w:val="none" w:sz="0" w:space="0" w:color="auto"/>
              </w:divBdr>
              <w:divsChild>
                <w:div w:id="1049493662">
                  <w:marLeft w:val="0"/>
                  <w:marRight w:val="0"/>
                  <w:marTop w:val="0"/>
                  <w:marBottom w:val="0"/>
                  <w:divBdr>
                    <w:top w:val="none" w:sz="0" w:space="0" w:color="auto"/>
                    <w:left w:val="none" w:sz="0" w:space="0" w:color="auto"/>
                    <w:bottom w:val="none" w:sz="0" w:space="0" w:color="auto"/>
                    <w:right w:val="none" w:sz="0" w:space="0" w:color="auto"/>
                  </w:divBdr>
                </w:div>
              </w:divsChild>
            </w:div>
            <w:div w:id="864245746">
              <w:marLeft w:val="0"/>
              <w:marRight w:val="0"/>
              <w:marTop w:val="0"/>
              <w:marBottom w:val="0"/>
              <w:divBdr>
                <w:top w:val="none" w:sz="0" w:space="0" w:color="auto"/>
                <w:left w:val="none" w:sz="0" w:space="0" w:color="auto"/>
                <w:bottom w:val="none" w:sz="0" w:space="0" w:color="auto"/>
                <w:right w:val="none" w:sz="0" w:space="0" w:color="auto"/>
              </w:divBdr>
            </w:div>
            <w:div w:id="967855752">
              <w:marLeft w:val="0"/>
              <w:marRight w:val="0"/>
              <w:marTop w:val="0"/>
              <w:marBottom w:val="0"/>
              <w:divBdr>
                <w:top w:val="none" w:sz="0" w:space="0" w:color="auto"/>
                <w:left w:val="none" w:sz="0" w:space="0" w:color="auto"/>
                <w:bottom w:val="none" w:sz="0" w:space="0" w:color="auto"/>
                <w:right w:val="none" w:sz="0" w:space="0" w:color="auto"/>
              </w:divBdr>
              <w:divsChild>
                <w:div w:id="1011838652">
                  <w:marLeft w:val="0"/>
                  <w:marRight w:val="0"/>
                  <w:marTop w:val="0"/>
                  <w:marBottom w:val="0"/>
                  <w:divBdr>
                    <w:top w:val="none" w:sz="0" w:space="0" w:color="auto"/>
                    <w:left w:val="none" w:sz="0" w:space="0" w:color="auto"/>
                    <w:bottom w:val="none" w:sz="0" w:space="0" w:color="auto"/>
                    <w:right w:val="none" w:sz="0" w:space="0" w:color="auto"/>
                  </w:divBdr>
                </w:div>
              </w:divsChild>
            </w:div>
            <w:div w:id="1048842264">
              <w:marLeft w:val="0"/>
              <w:marRight w:val="0"/>
              <w:marTop w:val="0"/>
              <w:marBottom w:val="0"/>
              <w:divBdr>
                <w:top w:val="none" w:sz="0" w:space="0" w:color="auto"/>
                <w:left w:val="none" w:sz="0" w:space="0" w:color="auto"/>
                <w:bottom w:val="none" w:sz="0" w:space="0" w:color="auto"/>
                <w:right w:val="none" w:sz="0" w:space="0" w:color="auto"/>
              </w:divBdr>
              <w:divsChild>
                <w:div w:id="33818379">
                  <w:marLeft w:val="0"/>
                  <w:marRight w:val="0"/>
                  <w:marTop w:val="0"/>
                  <w:marBottom w:val="0"/>
                  <w:divBdr>
                    <w:top w:val="none" w:sz="0" w:space="0" w:color="auto"/>
                    <w:left w:val="none" w:sz="0" w:space="0" w:color="auto"/>
                    <w:bottom w:val="none" w:sz="0" w:space="0" w:color="auto"/>
                    <w:right w:val="none" w:sz="0" w:space="0" w:color="auto"/>
                  </w:divBdr>
                </w:div>
              </w:divsChild>
            </w:div>
            <w:div w:id="1097168835">
              <w:marLeft w:val="0"/>
              <w:marRight w:val="0"/>
              <w:marTop w:val="0"/>
              <w:marBottom w:val="0"/>
              <w:divBdr>
                <w:top w:val="none" w:sz="0" w:space="0" w:color="auto"/>
                <w:left w:val="none" w:sz="0" w:space="0" w:color="auto"/>
                <w:bottom w:val="none" w:sz="0" w:space="0" w:color="auto"/>
                <w:right w:val="none" w:sz="0" w:space="0" w:color="auto"/>
              </w:divBdr>
              <w:divsChild>
                <w:div w:id="778992233">
                  <w:marLeft w:val="0"/>
                  <w:marRight w:val="0"/>
                  <w:marTop w:val="0"/>
                  <w:marBottom w:val="0"/>
                  <w:divBdr>
                    <w:top w:val="none" w:sz="0" w:space="0" w:color="auto"/>
                    <w:left w:val="none" w:sz="0" w:space="0" w:color="auto"/>
                    <w:bottom w:val="none" w:sz="0" w:space="0" w:color="auto"/>
                    <w:right w:val="none" w:sz="0" w:space="0" w:color="auto"/>
                  </w:divBdr>
                </w:div>
              </w:divsChild>
            </w:div>
            <w:div w:id="1114908429">
              <w:marLeft w:val="0"/>
              <w:marRight w:val="0"/>
              <w:marTop w:val="0"/>
              <w:marBottom w:val="0"/>
              <w:divBdr>
                <w:top w:val="none" w:sz="0" w:space="0" w:color="auto"/>
                <w:left w:val="none" w:sz="0" w:space="0" w:color="auto"/>
                <w:bottom w:val="none" w:sz="0" w:space="0" w:color="auto"/>
                <w:right w:val="none" w:sz="0" w:space="0" w:color="auto"/>
              </w:divBdr>
            </w:div>
          </w:divsChild>
        </w:div>
        <w:div w:id="1004209338">
          <w:marLeft w:val="0"/>
          <w:marRight w:val="0"/>
          <w:marTop w:val="225"/>
          <w:marBottom w:val="0"/>
          <w:divBdr>
            <w:top w:val="none" w:sz="0" w:space="0" w:color="auto"/>
            <w:left w:val="none" w:sz="0" w:space="0" w:color="auto"/>
            <w:bottom w:val="none" w:sz="0" w:space="0" w:color="auto"/>
            <w:right w:val="none" w:sz="0" w:space="0" w:color="auto"/>
          </w:divBdr>
        </w:div>
      </w:divsChild>
    </w:div>
    <w:div w:id="856501386">
      <w:bodyDiv w:val="1"/>
      <w:marLeft w:val="0"/>
      <w:marRight w:val="0"/>
      <w:marTop w:val="0"/>
      <w:marBottom w:val="0"/>
      <w:divBdr>
        <w:top w:val="none" w:sz="0" w:space="0" w:color="auto"/>
        <w:left w:val="none" w:sz="0" w:space="0" w:color="auto"/>
        <w:bottom w:val="none" w:sz="0" w:space="0" w:color="auto"/>
        <w:right w:val="none" w:sz="0" w:space="0" w:color="auto"/>
      </w:divBdr>
      <w:divsChild>
        <w:div w:id="81149966">
          <w:marLeft w:val="0"/>
          <w:marRight w:val="0"/>
          <w:marTop w:val="0"/>
          <w:marBottom w:val="0"/>
          <w:divBdr>
            <w:top w:val="none" w:sz="0" w:space="0" w:color="auto"/>
            <w:left w:val="none" w:sz="0" w:space="0" w:color="auto"/>
            <w:bottom w:val="none" w:sz="0" w:space="0" w:color="auto"/>
            <w:right w:val="none" w:sz="0" w:space="0" w:color="auto"/>
          </w:divBdr>
          <w:divsChild>
            <w:div w:id="294137869">
              <w:marLeft w:val="0"/>
              <w:marRight w:val="0"/>
              <w:marTop w:val="0"/>
              <w:marBottom w:val="0"/>
              <w:divBdr>
                <w:top w:val="none" w:sz="0" w:space="0" w:color="auto"/>
                <w:left w:val="none" w:sz="0" w:space="0" w:color="auto"/>
                <w:bottom w:val="none" w:sz="0" w:space="0" w:color="auto"/>
                <w:right w:val="none" w:sz="0" w:space="0" w:color="auto"/>
              </w:divBdr>
            </w:div>
          </w:divsChild>
        </w:div>
        <w:div w:id="180244260">
          <w:marLeft w:val="0"/>
          <w:marRight w:val="0"/>
          <w:marTop w:val="195"/>
          <w:marBottom w:val="0"/>
          <w:divBdr>
            <w:top w:val="single" w:sz="6" w:space="4" w:color="EEEEEE"/>
            <w:left w:val="none" w:sz="0" w:space="0" w:color="auto"/>
            <w:bottom w:val="single" w:sz="6" w:space="4" w:color="EEEEEE"/>
            <w:right w:val="none" w:sz="0" w:space="0" w:color="auto"/>
          </w:divBdr>
        </w:div>
        <w:div w:id="779183923">
          <w:marLeft w:val="0"/>
          <w:marRight w:val="0"/>
          <w:marTop w:val="0"/>
          <w:marBottom w:val="0"/>
          <w:divBdr>
            <w:top w:val="none" w:sz="0" w:space="0" w:color="auto"/>
            <w:left w:val="none" w:sz="0" w:space="0" w:color="auto"/>
            <w:bottom w:val="none" w:sz="0" w:space="0" w:color="auto"/>
            <w:right w:val="none" w:sz="0" w:space="0" w:color="auto"/>
          </w:divBdr>
          <w:divsChild>
            <w:div w:id="430584536">
              <w:marLeft w:val="0"/>
              <w:marRight w:val="0"/>
              <w:marTop w:val="0"/>
              <w:marBottom w:val="240"/>
              <w:divBdr>
                <w:top w:val="none" w:sz="0" w:space="0" w:color="auto"/>
                <w:left w:val="none" w:sz="0" w:space="0" w:color="auto"/>
                <w:bottom w:val="none" w:sz="0" w:space="0" w:color="auto"/>
                <w:right w:val="none" w:sz="0" w:space="0" w:color="auto"/>
              </w:divBdr>
              <w:divsChild>
                <w:div w:id="78525112">
                  <w:marLeft w:val="0"/>
                  <w:marRight w:val="0"/>
                  <w:marTop w:val="0"/>
                  <w:marBottom w:val="0"/>
                  <w:divBdr>
                    <w:top w:val="none" w:sz="0" w:space="0" w:color="auto"/>
                    <w:left w:val="none" w:sz="0" w:space="0" w:color="auto"/>
                    <w:bottom w:val="none" w:sz="0" w:space="0" w:color="auto"/>
                    <w:right w:val="none" w:sz="0" w:space="0" w:color="auto"/>
                  </w:divBdr>
                </w:div>
                <w:div w:id="1213616915">
                  <w:marLeft w:val="0"/>
                  <w:marRight w:val="0"/>
                  <w:marTop w:val="0"/>
                  <w:marBottom w:val="0"/>
                  <w:divBdr>
                    <w:top w:val="none" w:sz="0" w:space="0" w:color="auto"/>
                    <w:left w:val="none" w:sz="0" w:space="0" w:color="auto"/>
                    <w:bottom w:val="none" w:sz="0" w:space="0" w:color="auto"/>
                    <w:right w:val="none" w:sz="0" w:space="0" w:color="auto"/>
                  </w:divBdr>
                  <w:divsChild>
                    <w:div w:id="829752979">
                      <w:marLeft w:val="900"/>
                      <w:marRight w:val="900"/>
                      <w:marTop w:val="0"/>
                      <w:marBottom w:val="0"/>
                      <w:divBdr>
                        <w:top w:val="none" w:sz="0" w:space="0" w:color="auto"/>
                        <w:left w:val="none" w:sz="0" w:space="0" w:color="auto"/>
                        <w:bottom w:val="none" w:sz="0" w:space="0" w:color="auto"/>
                        <w:right w:val="none" w:sz="0" w:space="0" w:color="auto"/>
                      </w:divBdr>
                      <w:divsChild>
                        <w:div w:id="1099638868">
                          <w:marLeft w:val="0"/>
                          <w:marRight w:val="0"/>
                          <w:marTop w:val="0"/>
                          <w:marBottom w:val="0"/>
                          <w:divBdr>
                            <w:top w:val="none" w:sz="0" w:space="0" w:color="auto"/>
                            <w:left w:val="none" w:sz="0" w:space="0" w:color="auto"/>
                            <w:bottom w:val="none" w:sz="0" w:space="0" w:color="auto"/>
                            <w:right w:val="none" w:sz="0" w:space="0" w:color="auto"/>
                          </w:divBdr>
                          <w:divsChild>
                            <w:div w:id="831874430">
                              <w:marLeft w:val="0"/>
                              <w:marRight w:val="540"/>
                              <w:marTop w:val="0"/>
                              <w:marBottom w:val="300"/>
                              <w:divBdr>
                                <w:top w:val="none" w:sz="0" w:space="0" w:color="auto"/>
                                <w:left w:val="none" w:sz="0" w:space="0" w:color="auto"/>
                                <w:bottom w:val="none" w:sz="0" w:space="0" w:color="auto"/>
                                <w:right w:val="none" w:sz="0" w:space="0" w:color="auto"/>
                              </w:divBdr>
                            </w:div>
                          </w:divsChild>
                        </w:div>
                        <w:div w:id="1217475773">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4721">
      <w:bodyDiv w:val="1"/>
      <w:marLeft w:val="0"/>
      <w:marRight w:val="0"/>
      <w:marTop w:val="0"/>
      <w:marBottom w:val="0"/>
      <w:divBdr>
        <w:top w:val="none" w:sz="0" w:space="0" w:color="auto"/>
        <w:left w:val="none" w:sz="0" w:space="0" w:color="auto"/>
        <w:bottom w:val="none" w:sz="0" w:space="0" w:color="auto"/>
        <w:right w:val="none" w:sz="0" w:space="0" w:color="auto"/>
      </w:divBdr>
    </w:div>
    <w:div w:id="863060957">
      <w:bodyDiv w:val="1"/>
      <w:marLeft w:val="0"/>
      <w:marRight w:val="0"/>
      <w:marTop w:val="0"/>
      <w:marBottom w:val="0"/>
      <w:divBdr>
        <w:top w:val="none" w:sz="0" w:space="0" w:color="auto"/>
        <w:left w:val="none" w:sz="0" w:space="0" w:color="auto"/>
        <w:bottom w:val="none" w:sz="0" w:space="0" w:color="auto"/>
        <w:right w:val="none" w:sz="0" w:space="0" w:color="auto"/>
      </w:divBdr>
    </w:div>
    <w:div w:id="867529980">
      <w:bodyDiv w:val="1"/>
      <w:marLeft w:val="0"/>
      <w:marRight w:val="0"/>
      <w:marTop w:val="0"/>
      <w:marBottom w:val="0"/>
      <w:divBdr>
        <w:top w:val="none" w:sz="0" w:space="0" w:color="auto"/>
        <w:left w:val="none" w:sz="0" w:space="0" w:color="auto"/>
        <w:bottom w:val="none" w:sz="0" w:space="0" w:color="auto"/>
        <w:right w:val="none" w:sz="0" w:space="0" w:color="auto"/>
      </w:divBdr>
      <w:divsChild>
        <w:div w:id="89159720">
          <w:marLeft w:val="0"/>
          <w:marRight w:val="0"/>
          <w:marTop w:val="0"/>
          <w:marBottom w:val="0"/>
          <w:divBdr>
            <w:top w:val="none" w:sz="0" w:space="0" w:color="auto"/>
            <w:left w:val="none" w:sz="0" w:space="0" w:color="auto"/>
            <w:bottom w:val="none" w:sz="0" w:space="0" w:color="auto"/>
            <w:right w:val="none" w:sz="0" w:space="0" w:color="auto"/>
          </w:divBdr>
        </w:div>
        <w:div w:id="415518229">
          <w:marLeft w:val="0"/>
          <w:marRight w:val="0"/>
          <w:marTop w:val="0"/>
          <w:marBottom w:val="0"/>
          <w:divBdr>
            <w:top w:val="none" w:sz="0" w:space="0" w:color="auto"/>
            <w:left w:val="none" w:sz="0" w:space="0" w:color="auto"/>
            <w:bottom w:val="none" w:sz="0" w:space="0" w:color="auto"/>
            <w:right w:val="none" w:sz="0" w:space="0" w:color="auto"/>
          </w:divBdr>
        </w:div>
        <w:div w:id="670177080">
          <w:marLeft w:val="0"/>
          <w:marRight w:val="0"/>
          <w:marTop w:val="0"/>
          <w:marBottom w:val="0"/>
          <w:divBdr>
            <w:top w:val="none" w:sz="0" w:space="0" w:color="auto"/>
            <w:left w:val="none" w:sz="0" w:space="0" w:color="auto"/>
            <w:bottom w:val="none" w:sz="0" w:space="0" w:color="auto"/>
            <w:right w:val="none" w:sz="0" w:space="0" w:color="auto"/>
          </w:divBdr>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
            <w:div w:id="10977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57822">
      <w:bodyDiv w:val="1"/>
      <w:marLeft w:val="0"/>
      <w:marRight w:val="0"/>
      <w:marTop w:val="0"/>
      <w:marBottom w:val="0"/>
      <w:divBdr>
        <w:top w:val="none" w:sz="0" w:space="0" w:color="auto"/>
        <w:left w:val="none" w:sz="0" w:space="0" w:color="auto"/>
        <w:bottom w:val="none" w:sz="0" w:space="0" w:color="auto"/>
        <w:right w:val="none" w:sz="0" w:space="0" w:color="auto"/>
      </w:divBdr>
      <w:divsChild>
        <w:div w:id="88426429">
          <w:marLeft w:val="0"/>
          <w:marRight w:val="0"/>
          <w:marTop w:val="0"/>
          <w:marBottom w:val="150"/>
          <w:divBdr>
            <w:top w:val="none" w:sz="0" w:space="0" w:color="auto"/>
            <w:left w:val="none" w:sz="0" w:space="0" w:color="auto"/>
            <w:bottom w:val="none" w:sz="0" w:space="0" w:color="auto"/>
            <w:right w:val="none" w:sz="0" w:space="0" w:color="auto"/>
          </w:divBdr>
        </w:div>
        <w:div w:id="1221359387">
          <w:marLeft w:val="0"/>
          <w:marRight w:val="0"/>
          <w:marTop w:val="0"/>
          <w:marBottom w:val="0"/>
          <w:divBdr>
            <w:top w:val="none" w:sz="0" w:space="0" w:color="auto"/>
            <w:left w:val="none" w:sz="0" w:space="0" w:color="auto"/>
            <w:bottom w:val="none" w:sz="0" w:space="0" w:color="auto"/>
            <w:right w:val="none" w:sz="0" w:space="0" w:color="auto"/>
          </w:divBdr>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
            <w:div w:id="464543046">
              <w:marLeft w:val="0"/>
              <w:marRight w:val="0"/>
              <w:marTop w:val="375"/>
              <w:marBottom w:val="0"/>
              <w:divBdr>
                <w:top w:val="none" w:sz="0" w:space="0" w:color="auto"/>
                <w:left w:val="none" w:sz="0" w:space="0" w:color="auto"/>
                <w:bottom w:val="none" w:sz="0" w:space="0" w:color="auto"/>
                <w:right w:val="none" w:sz="0" w:space="0" w:color="auto"/>
              </w:divBdr>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
            <w:div w:id="752701867">
              <w:marLeft w:val="0"/>
              <w:marRight w:val="0"/>
              <w:marTop w:val="375"/>
              <w:marBottom w:val="0"/>
              <w:divBdr>
                <w:top w:val="none" w:sz="0" w:space="0" w:color="auto"/>
                <w:left w:val="none" w:sz="0" w:space="0" w:color="auto"/>
                <w:bottom w:val="none" w:sz="0" w:space="0" w:color="auto"/>
                <w:right w:val="none" w:sz="0" w:space="0" w:color="auto"/>
              </w:divBdr>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
            <w:div w:id="1129086630">
              <w:marLeft w:val="0"/>
              <w:marRight w:val="0"/>
              <w:marTop w:val="225"/>
              <w:marBottom w:val="0"/>
              <w:divBdr>
                <w:top w:val="none" w:sz="0" w:space="0" w:color="auto"/>
                <w:left w:val="none" w:sz="0" w:space="0" w:color="auto"/>
                <w:bottom w:val="none" w:sz="0" w:space="0" w:color="auto"/>
                <w:right w:val="none" w:sz="0" w:space="0" w:color="auto"/>
              </w:divBdr>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0991">
      <w:bodyDiv w:val="1"/>
      <w:marLeft w:val="0"/>
      <w:marRight w:val="0"/>
      <w:marTop w:val="0"/>
      <w:marBottom w:val="0"/>
      <w:divBdr>
        <w:top w:val="none" w:sz="0" w:space="0" w:color="auto"/>
        <w:left w:val="none" w:sz="0" w:space="0" w:color="auto"/>
        <w:bottom w:val="none" w:sz="0" w:space="0" w:color="auto"/>
        <w:right w:val="none" w:sz="0" w:space="0" w:color="auto"/>
      </w:divBdr>
      <w:divsChild>
        <w:div w:id="478155902">
          <w:marLeft w:val="0"/>
          <w:marRight w:val="0"/>
          <w:marTop w:val="375"/>
          <w:marBottom w:val="750"/>
          <w:divBdr>
            <w:top w:val="none" w:sz="0" w:space="0" w:color="auto"/>
            <w:left w:val="none" w:sz="0" w:space="0" w:color="auto"/>
            <w:bottom w:val="none" w:sz="0" w:space="0" w:color="auto"/>
            <w:right w:val="none" w:sz="0" w:space="0" w:color="auto"/>
          </w:divBdr>
        </w:div>
        <w:div w:id="955015889">
          <w:marLeft w:val="0"/>
          <w:marRight w:val="0"/>
          <w:marTop w:val="0"/>
          <w:marBottom w:val="0"/>
          <w:divBdr>
            <w:top w:val="none" w:sz="0" w:space="0" w:color="auto"/>
            <w:left w:val="none" w:sz="0" w:space="0" w:color="auto"/>
            <w:bottom w:val="none" w:sz="0" w:space="0" w:color="auto"/>
            <w:right w:val="none" w:sz="0" w:space="0" w:color="auto"/>
          </w:divBdr>
          <w:divsChild>
            <w:div w:id="1261528913">
              <w:marLeft w:val="0"/>
              <w:marRight w:val="0"/>
              <w:marTop w:val="300"/>
              <w:marBottom w:val="0"/>
              <w:divBdr>
                <w:top w:val="none" w:sz="0" w:space="0" w:color="auto"/>
                <w:left w:val="none" w:sz="0" w:space="0" w:color="auto"/>
                <w:bottom w:val="none" w:sz="0" w:space="0" w:color="auto"/>
                <w:right w:val="none" w:sz="0" w:space="0" w:color="auto"/>
              </w:divBdr>
              <w:divsChild>
                <w:div w:id="628170182">
                  <w:marLeft w:val="0"/>
                  <w:marRight w:val="0"/>
                  <w:marTop w:val="0"/>
                  <w:marBottom w:val="0"/>
                  <w:divBdr>
                    <w:top w:val="none" w:sz="0" w:space="0" w:color="auto"/>
                    <w:left w:val="none" w:sz="0" w:space="0" w:color="auto"/>
                    <w:bottom w:val="none" w:sz="0" w:space="0" w:color="auto"/>
                    <w:right w:val="none" w:sz="0" w:space="0" w:color="auto"/>
                  </w:divBdr>
                  <w:divsChild>
                    <w:div w:id="307243018">
                      <w:marLeft w:val="0"/>
                      <w:marRight w:val="0"/>
                      <w:marTop w:val="0"/>
                      <w:marBottom w:val="0"/>
                      <w:divBdr>
                        <w:top w:val="single" w:sz="6" w:space="15" w:color="auto"/>
                        <w:left w:val="single" w:sz="6" w:space="15" w:color="auto"/>
                        <w:bottom w:val="single" w:sz="6" w:space="15" w:color="auto"/>
                        <w:right w:val="single" w:sz="6" w:space="15" w:color="auto"/>
                      </w:divBdr>
                      <w:divsChild>
                        <w:div w:id="133761125">
                          <w:marLeft w:val="0"/>
                          <w:marRight w:val="0"/>
                          <w:marTop w:val="0"/>
                          <w:marBottom w:val="0"/>
                          <w:divBdr>
                            <w:top w:val="none" w:sz="0" w:space="0" w:color="auto"/>
                            <w:left w:val="none" w:sz="0" w:space="0" w:color="auto"/>
                            <w:bottom w:val="none" w:sz="0" w:space="0" w:color="auto"/>
                            <w:right w:val="none" w:sz="0" w:space="0" w:color="auto"/>
                          </w:divBdr>
                        </w:div>
                        <w:div w:id="1120369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96547979">
                  <w:marLeft w:val="0"/>
                  <w:marRight w:val="0"/>
                  <w:marTop w:val="0"/>
                  <w:marBottom w:val="0"/>
                  <w:divBdr>
                    <w:top w:val="none" w:sz="0" w:space="0" w:color="auto"/>
                    <w:left w:val="none" w:sz="0" w:space="0" w:color="auto"/>
                    <w:bottom w:val="none" w:sz="0" w:space="0" w:color="auto"/>
                    <w:right w:val="none" w:sz="0" w:space="0" w:color="auto"/>
                  </w:divBdr>
                  <w:divsChild>
                    <w:div w:id="106194799">
                      <w:marLeft w:val="0"/>
                      <w:marRight w:val="0"/>
                      <w:marTop w:val="100"/>
                      <w:marBottom w:val="0"/>
                      <w:divBdr>
                        <w:top w:val="none" w:sz="0" w:space="0" w:color="auto"/>
                        <w:left w:val="none" w:sz="0" w:space="0" w:color="auto"/>
                        <w:bottom w:val="none" w:sz="0" w:space="0" w:color="auto"/>
                        <w:right w:val="none" w:sz="0" w:space="0" w:color="auto"/>
                      </w:divBdr>
                      <w:divsChild>
                        <w:div w:id="1265140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
      </w:divsChild>
    </w:div>
    <w:div w:id="884483830">
      <w:bodyDiv w:val="1"/>
      <w:marLeft w:val="0"/>
      <w:marRight w:val="0"/>
      <w:marTop w:val="0"/>
      <w:marBottom w:val="0"/>
      <w:divBdr>
        <w:top w:val="none" w:sz="0" w:space="0" w:color="auto"/>
        <w:left w:val="none" w:sz="0" w:space="0" w:color="auto"/>
        <w:bottom w:val="none" w:sz="0" w:space="0" w:color="auto"/>
        <w:right w:val="none" w:sz="0" w:space="0" w:color="auto"/>
      </w:divBdr>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86529736">
      <w:bodyDiv w:val="1"/>
      <w:marLeft w:val="0"/>
      <w:marRight w:val="0"/>
      <w:marTop w:val="0"/>
      <w:marBottom w:val="0"/>
      <w:divBdr>
        <w:top w:val="none" w:sz="0" w:space="0" w:color="auto"/>
        <w:left w:val="none" w:sz="0" w:space="0" w:color="auto"/>
        <w:bottom w:val="none" w:sz="0" w:space="0" w:color="auto"/>
        <w:right w:val="none" w:sz="0" w:space="0" w:color="auto"/>
      </w:divBdr>
      <w:divsChild>
        <w:div w:id="752358264">
          <w:marLeft w:val="0"/>
          <w:marRight w:val="0"/>
          <w:marTop w:val="0"/>
          <w:marBottom w:val="0"/>
          <w:divBdr>
            <w:top w:val="none" w:sz="0" w:space="0" w:color="auto"/>
            <w:left w:val="none" w:sz="0" w:space="0" w:color="auto"/>
            <w:bottom w:val="none" w:sz="0" w:space="0" w:color="auto"/>
            <w:right w:val="none" w:sz="0" w:space="0" w:color="auto"/>
          </w:divBdr>
        </w:div>
        <w:div w:id="1050034502">
          <w:marLeft w:val="0"/>
          <w:marRight w:val="0"/>
          <w:marTop w:val="0"/>
          <w:marBottom w:val="0"/>
          <w:divBdr>
            <w:top w:val="none" w:sz="0" w:space="0" w:color="auto"/>
            <w:left w:val="none" w:sz="0" w:space="0" w:color="auto"/>
            <w:bottom w:val="none" w:sz="0" w:space="0" w:color="auto"/>
            <w:right w:val="none" w:sz="0" w:space="0" w:color="auto"/>
          </w:divBdr>
          <w:divsChild>
            <w:div w:id="165831448">
              <w:marLeft w:val="0"/>
              <w:marRight w:val="0"/>
              <w:marTop w:val="0"/>
              <w:marBottom w:val="0"/>
              <w:divBdr>
                <w:top w:val="none" w:sz="0" w:space="0" w:color="auto"/>
                <w:left w:val="none" w:sz="0" w:space="0" w:color="auto"/>
                <w:bottom w:val="none" w:sz="0" w:space="0" w:color="auto"/>
                <w:right w:val="none" w:sz="0" w:space="0" w:color="auto"/>
              </w:divBdr>
              <w:divsChild>
                <w:div w:id="13197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6422">
          <w:marLeft w:val="0"/>
          <w:marRight w:val="0"/>
          <w:marTop w:val="825"/>
          <w:marBottom w:val="0"/>
          <w:divBdr>
            <w:top w:val="none" w:sz="0" w:space="0" w:color="auto"/>
            <w:left w:val="none" w:sz="0" w:space="0" w:color="auto"/>
            <w:bottom w:val="none" w:sz="0" w:space="0" w:color="auto"/>
            <w:right w:val="none" w:sz="0" w:space="0" w:color="auto"/>
          </w:divBdr>
          <w:divsChild>
            <w:div w:id="10328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
            <w:div w:id="531184788">
              <w:marLeft w:val="0"/>
              <w:marRight w:val="0"/>
              <w:marTop w:val="0"/>
              <w:marBottom w:val="0"/>
              <w:divBdr>
                <w:top w:val="none" w:sz="0" w:space="0" w:color="auto"/>
                <w:left w:val="none" w:sz="0" w:space="0" w:color="auto"/>
                <w:bottom w:val="none" w:sz="0" w:space="0" w:color="auto"/>
                <w:right w:val="none" w:sz="0" w:space="0" w:color="auto"/>
              </w:divBdr>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5136">
      <w:bodyDiv w:val="1"/>
      <w:marLeft w:val="0"/>
      <w:marRight w:val="0"/>
      <w:marTop w:val="0"/>
      <w:marBottom w:val="0"/>
      <w:divBdr>
        <w:top w:val="none" w:sz="0" w:space="0" w:color="auto"/>
        <w:left w:val="none" w:sz="0" w:space="0" w:color="auto"/>
        <w:bottom w:val="none" w:sz="0" w:space="0" w:color="auto"/>
        <w:right w:val="none" w:sz="0" w:space="0" w:color="auto"/>
      </w:divBdr>
      <w:divsChild>
        <w:div w:id="558441684">
          <w:marLeft w:val="0"/>
          <w:marRight w:val="0"/>
          <w:marTop w:val="225"/>
          <w:marBottom w:val="0"/>
          <w:divBdr>
            <w:top w:val="single" w:sz="6" w:space="4" w:color="EEEEEE"/>
            <w:left w:val="none" w:sz="0" w:space="0" w:color="auto"/>
            <w:bottom w:val="single" w:sz="6" w:space="4" w:color="EEEEEE"/>
            <w:right w:val="none" w:sz="0" w:space="0" w:color="auto"/>
          </w:divBdr>
          <w:divsChild>
            <w:div w:id="1207831857">
              <w:marLeft w:val="0"/>
              <w:marRight w:val="75"/>
              <w:marTop w:val="0"/>
              <w:marBottom w:val="0"/>
              <w:divBdr>
                <w:top w:val="none" w:sz="0" w:space="0" w:color="auto"/>
                <w:left w:val="none" w:sz="0" w:space="0" w:color="auto"/>
                <w:bottom w:val="none" w:sz="0" w:space="0" w:color="auto"/>
                <w:right w:val="none" w:sz="0" w:space="0" w:color="auto"/>
              </w:divBdr>
            </w:div>
          </w:divsChild>
        </w:div>
        <w:div w:id="973174181">
          <w:marLeft w:val="0"/>
          <w:marRight w:val="0"/>
          <w:marTop w:val="0"/>
          <w:marBottom w:val="0"/>
          <w:divBdr>
            <w:top w:val="none" w:sz="0" w:space="0" w:color="auto"/>
            <w:left w:val="none" w:sz="0" w:space="0" w:color="auto"/>
            <w:bottom w:val="none" w:sz="0" w:space="0" w:color="auto"/>
            <w:right w:val="none" w:sz="0" w:space="0" w:color="auto"/>
          </w:divBdr>
        </w:div>
      </w:divsChild>
    </w:div>
    <w:div w:id="896013863">
      <w:bodyDiv w:val="1"/>
      <w:marLeft w:val="0"/>
      <w:marRight w:val="0"/>
      <w:marTop w:val="0"/>
      <w:marBottom w:val="0"/>
      <w:divBdr>
        <w:top w:val="none" w:sz="0" w:space="0" w:color="auto"/>
        <w:left w:val="none" w:sz="0" w:space="0" w:color="auto"/>
        <w:bottom w:val="none" w:sz="0" w:space="0" w:color="auto"/>
        <w:right w:val="none" w:sz="0" w:space="0" w:color="auto"/>
      </w:divBdr>
      <w:divsChild>
        <w:div w:id="319895464">
          <w:marLeft w:val="0"/>
          <w:marRight w:val="0"/>
          <w:marTop w:val="0"/>
          <w:marBottom w:val="0"/>
          <w:divBdr>
            <w:top w:val="none" w:sz="0" w:space="0" w:color="auto"/>
            <w:left w:val="none" w:sz="0" w:space="0" w:color="auto"/>
            <w:bottom w:val="none" w:sz="0" w:space="0" w:color="auto"/>
            <w:right w:val="none" w:sz="0" w:space="0" w:color="auto"/>
          </w:divBdr>
          <w:divsChild>
            <w:div w:id="122697188">
              <w:marLeft w:val="0"/>
              <w:marRight w:val="0"/>
              <w:marTop w:val="0"/>
              <w:marBottom w:val="60"/>
              <w:divBdr>
                <w:top w:val="none" w:sz="0" w:space="0" w:color="auto"/>
                <w:left w:val="none" w:sz="0" w:space="0" w:color="auto"/>
                <w:bottom w:val="none" w:sz="0" w:space="0" w:color="auto"/>
                <w:right w:val="none" w:sz="0" w:space="0" w:color="auto"/>
              </w:divBdr>
              <w:divsChild>
                <w:div w:id="394158908">
                  <w:marLeft w:val="0"/>
                  <w:marRight w:val="0"/>
                  <w:marTop w:val="0"/>
                  <w:marBottom w:val="0"/>
                  <w:divBdr>
                    <w:top w:val="none" w:sz="0" w:space="0" w:color="auto"/>
                    <w:left w:val="none" w:sz="0" w:space="0" w:color="auto"/>
                    <w:bottom w:val="none" w:sz="0" w:space="0" w:color="auto"/>
                    <w:right w:val="none" w:sz="0" w:space="0" w:color="auto"/>
                  </w:divBdr>
                </w:div>
                <w:div w:id="906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3653">
          <w:marLeft w:val="0"/>
          <w:marRight w:val="0"/>
          <w:marTop w:val="225"/>
          <w:marBottom w:val="0"/>
          <w:divBdr>
            <w:top w:val="single" w:sz="6" w:space="4" w:color="EEEEEE"/>
            <w:left w:val="none" w:sz="0" w:space="0" w:color="auto"/>
            <w:bottom w:val="single" w:sz="6" w:space="4" w:color="EEEEEE"/>
            <w:right w:val="none" w:sz="0" w:space="0" w:color="auto"/>
          </w:divBdr>
          <w:divsChild>
            <w:div w:id="13378018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08568">
      <w:bodyDiv w:val="1"/>
      <w:marLeft w:val="0"/>
      <w:marRight w:val="0"/>
      <w:marTop w:val="0"/>
      <w:marBottom w:val="0"/>
      <w:divBdr>
        <w:top w:val="none" w:sz="0" w:space="0" w:color="auto"/>
        <w:left w:val="none" w:sz="0" w:space="0" w:color="auto"/>
        <w:bottom w:val="none" w:sz="0" w:space="0" w:color="auto"/>
        <w:right w:val="none" w:sz="0" w:space="0" w:color="auto"/>
      </w:divBdr>
      <w:divsChild>
        <w:div w:id="660431438">
          <w:marLeft w:val="0"/>
          <w:marRight w:val="0"/>
          <w:marTop w:val="150"/>
          <w:marBottom w:val="0"/>
          <w:divBdr>
            <w:top w:val="none" w:sz="0" w:space="0" w:color="auto"/>
            <w:left w:val="none" w:sz="0" w:space="0" w:color="auto"/>
            <w:bottom w:val="none" w:sz="0" w:space="0" w:color="auto"/>
            <w:right w:val="none" w:sz="0" w:space="0" w:color="auto"/>
          </w:divBdr>
          <w:divsChild>
            <w:div w:id="228731257">
              <w:marLeft w:val="0"/>
              <w:marRight w:val="0"/>
              <w:marTop w:val="0"/>
              <w:marBottom w:val="0"/>
              <w:divBdr>
                <w:top w:val="none" w:sz="0" w:space="0" w:color="auto"/>
                <w:left w:val="none" w:sz="0" w:space="0" w:color="auto"/>
                <w:bottom w:val="none" w:sz="0" w:space="0" w:color="auto"/>
                <w:right w:val="none" w:sz="0" w:space="0" w:color="auto"/>
              </w:divBdr>
              <w:divsChild>
                <w:div w:id="756942890">
                  <w:marLeft w:val="0"/>
                  <w:marRight w:val="0"/>
                  <w:marTop w:val="0"/>
                  <w:marBottom w:val="0"/>
                  <w:divBdr>
                    <w:top w:val="none" w:sz="0" w:space="0" w:color="auto"/>
                    <w:left w:val="none" w:sz="0" w:space="0" w:color="auto"/>
                    <w:bottom w:val="none" w:sz="0" w:space="0" w:color="auto"/>
                    <w:right w:val="none" w:sz="0" w:space="0" w:color="auto"/>
                  </w:divBdr>
                  <w:divsChild>
                    <w:div w:id="915672451">
                      <w:marLeft w:val="0"/>
                      <w:marRight w:val="0"/>
                      <w:marTop w:val="0"/>
                      <w:marBottom w:val="0"/>
                      <w:divBdr>
                        <w:top w:val="none" w:sz="0" w:space="0" w:color="auto"/>
                        <w:left w:val="none" w:sz="0" w:space="0" w:color="auto"/>
                        <w:bottom w:val="none" w:sz="0" w:space="0" w:color="auto"/>
                        <w:right w:val="none" w:sz="0" w:space="0" w:color="auto"/>
                      </w:divBdr>
                    </w:div>
                  </w:divsChild>
                </w:div>
                <w:div w:id="943338934">
                  <w:marLeft w:val="0"/>
                  <w:marRight w:val="0"/>
                  <w:marTop w:val="0"/>
                  <w:marBottom w:val="0"/>
                  <w:divBdr>
                    <w:top w:val="none" w:sz="0" w:space="0" w:color="auto"/>
                    <w:left w:val="none" w:sz="0" w:space="0" w:color="auto"/>
                    <w:bottom w:val="none" w:sz="0" w:space="0" w:color="auto"/>
                    <w:right w:val="none" w:sz="0" w:space="0" w:color="auto"/>
                  </w:divBdr>
                </w:div>
              </w:divsChild>
            </w:div>
            <w:div w:id="1251039927">
              <w:marLeft w:val="0"/>
              <w:marRight w:val="0"/>
              <w:marTop w:val="0"/>
              <w:marBottom w:val="300"/>
              <w:divBdr>
                <w:top w:val="none" w:sz="0" w:space="0" w:color="auto"/>
                <w:left w:val="none" w:sz="0" w:space="0" w:color="auto"/>
                <w:bottom w:val="none" w:sz="0" w:space="0" w:color="auto"/>
                <w:right w:val="none" w:sz="0" w:space="0" w:color="auto"/>
              </w:divBdr>
            </w:div>
          </w:divsChild>
        </w:div>
        <w:div w:id="1112018746">
          <w:marLeft w:val="0"/>
          <w:marRight w:val="0"/>
          <w:marTop w:val="0"/>
          <w:marBottom w:val="0"/>
          <w:divBdr>
            <w:top w:val="none" w:sz="0" w:space="0" w:color="auto"/>
            <w:left w:val="none" w:sz="0" w:space="0" w:color="auto"/>
            <w:bottom w:val="none" w:sz="0" w:space="0" w:color="auto"/>
            <w:right w:val="none" w:sz="0" w:space="0" w:color="auto"/>
          </w:divBdr>
        </w:div>
        <w:div w:id="1288587926">
          <w:marLeft w:val="0"/>
          <w:marRight w:val="0"/>
          <w:marTop w:val="0"/>
          <w:marBottom w:val="0"/>
          <w:divBdr>
            <w:top w:val="none" w:sz="0" w:space="0" w:color="auto"/>
            <w:left w:val="none" w:sz="0" w:space="0" w:color="auto"/>
            <w:bottom w:val="none" w:sz="0" w:space="0" w:color="auto"/>
            <w:right w:val="none" w:sz="0" w:space="0" w:color="auto"/>
          </w:divBdr>
          <w:divsChild>
            <w:div w:id="862016223">
              <w:marLeft w:val="0"/>
              <w:marRight w:val="0"/>
              <w:marTop w:val="0"/>
              <w:marBottom w:val="0"/>
              <w:divBdr>
                <w:top w:val="none" w:sz="0" w:space="0" w:color="auto"/>
                <w:left w:val="none" w:sz="0" w:space="0" w:color="auto"/>
                <w:bottom w:val="none" w:sz="0" w:space="0" w:color="auto"/>
                <w:right w:val="none" w:sz="0" w:space="0" w:color="auto"/>
              </w:divBdr>
              <w:divsChild>
                <w:div w:id="9409875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
        <w:div w:id="457769897">
          <w:marLeft w:val="2100"/>
          <w:marRight w:val="0"/>
          <w:marTop w:val="0"/>
          <w:marBottom w:val="0"/>
          <w:divBdr>
            <w:top w:val="none" w:sz="0" w:space="0" w:color="auto"/>
            <w:left w:val="none" w:sz="0" w:space="0" w:color="auto"/>
            <w:bottom w:val="none" w:sz="0" w:space="0" w:color="auto"/>
            <w:right w:val="none" w:sz="0" w:space="0" w:color="auto"/>
          </w:divBdr>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20984268">
      <w:bodyDiv w:val="1"/>
      <w:marLeft w:val="0"/>
      <w:marRight w:val="0"/>
      <w:marTop w:val="0"/>
      <w:marBottom w:val="0"/>
      <w:divBdr>
        <w:top w:val="none" w:sz="0" w:space="0" w:color="auto"/>
        <w:left w:val="none" w:sz="0" w:space="0" w:color="auto"/>
        <w:bottom w:val="none" w:sz="0" w:space="0" w:color="auto"/>
        <w:right w:val="none" w:sz="0" w:space="0" w:color="auto"/>
      </w:divBdr>
      <w:divsChild>
        <w:div w:id="1310939098">
          <w:marLeft w:val="0"/>
          <w:marRight w:val="0"/>
          <w:marTop w:val="0"/>
          <w:marBottom w:val="0"/>
          <w:divBdr>
            <w:top w:val="none" w:sz="0" w:space="0" w:color="auto"/>
            <w:left w:val="none" w:sz="0" w:space="0" w:color="auto"/>
            <w:bottom w:val="none" w:sz="0" w:space="0" w:color="auto"/>
            <w:right w:val="none" w:sz="0" w:space="0" w:color="auto"/>
          </w:divBdr>
          <w:divsChild>
            <w:div w:id="725761544">
              <w:marLeft w:val="0"/>
              <w:marRight w:val="0"/>
              <w:marTop w:val="0"/>
              <w:marBottom w:val="0"/>
              <w:divBdr>
                <w:top w:val="none" w:sz="0" w:space="0" w:color="auto"/>
                <w:left w:val="none" w:sz="0" w:space="0" w:color="auto"/>
                <w:bottom w:val="none" w:sz="0" w:space="0" w:color="auto"/>
                <w:right w:val="none" w:sz="0" w:space="0" w:color="auto"/>
              </w:divBdr>
            </w:div>
          </w:divsChild>
        </w:div>
        <w:div w:id="1685785330">
          <w:marLeft w:val="0"/>
          <w:marRight w:val="0"/>
          <w:marTop w:val="195"/>
          <w:marBottom w:val="0"/>
          <w:divBdr>
            <w:top w:val="single" w:sz="6" w:space="4" w:color="EEEEEE"/>
            <w:left w:val="none" w:sz="0" w:space="0" w:color="auto"/>
            <w:bottom w:val="single" w:sz="6" w:space="4" w:color="EEEEEE"/>
            <w:right w:val="none" w:sz="0" w:space="0" w:color="auto"/>
          </w:divBdr>
          <w:divsChild>
            <w:div w:id="532689673">
              <w:marLeft w:val="0"/>
              <w:marRight w:val="75"/>
              <w:marTop w:val="0"/>
              <w:marBottom w:val="0"/>
              <w:divBdr>
                <w:top w:val="none" w:sz="0" w:space="0" w:color="auto"/>
                <w:left w:val="none" w:sz="0" w:space="0" w:color="auto"/>
                <w:bottom w:val="none" w:sz="0" w:space="0" w:color="auto"/>
                <w:right w:val="none" w:sz="0" w:space="0" w:color="auto"/>
              </w:divBdr>
              <w:divsChild>
                <w:div w:id="19000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18827">
          <w:marLeft w:val="0"/>
          <w:marRight w:val="0"/>
          <w:marTop w:val="0"/>
          <w:marBottom w:val="0"/>
          <w:divBdr>
            <w:top w:val="none" w:sz="0" w:space="0" w:color="auto"/>
            <w:left w:val="none" w:sz="0" w:space="0" w:color="auto"/>
            <w:bottom w:val="none" w:sz="0" w:space="0" w:color="auto"/>
            <w:right w:val="none" w:sz="0" w:space="0" w:color="auto"/>
          </w:divBdr>
          <w:divsChild>
            <w:div w:id="2025856809">
              <w:marLeft w:val="0"/>
              <w:marRight w:val="0"/>
              <w:marTop w:val="180"/>
              <w:marBottom w:val="0"/>
              <w:divBdr>
                <w:top w:val="none" w:sz="0" w:space="0" w:color="auto"/>
                <w:left w:val="none" w:sz="0" w:space="0" w:color="auto"/>
                <w:bottom w:val="none" w:sz="0" w:space="0" w:color="auto"/>
                <w:right w:val="none" w:sz="0" w:space="0" w:color="auto"/>
              </w:divBdr>
            </w:div>
          </w:divsChild>
        </w:div>
        <w:div w:id="1170409324">
          <w:marLeft w:val="0"/>
          <w:marRight w:val="0"/>
          <w:marTop w:val="0"/>
          <w:marBottom w:val="0"/>
          <w:divBdr>
            <w:top w:val="none" w:sz="0" w:space="0" w:color="auto"/>
            <w:left w:val="none" w:sz="0" w:space="0" w:color="auto"/>
            <w:bottom w:val="none" w:sz="0" w:space="0" w:color="auto"/>
            <w:right w:val="none" w:sz="0" w:space="0" w:color="auto"/>
          </w:divBdr>
          <w:divsChild>
            <w:div w:id="1397512677">
              <w:marLeft w:val="0"/>
              <w:marRight w:val="0"/>
              <w:marTop w:val="0"/>
              <w:marBottom w:val="240"/>
              <w:divBdr>
                <w:top w:val="none" w:sz="0" w:space="0" w:color="auto"/>
                <w:left w:val="none" w:sz="0" w:space="0" w:color="auto"/>
                <w:bottom w:val="none" w:sz="0" w:space="0" w:color="auto"/>
                <w:right w:val="none" w:sz="0" w:space="0" w:color="auto"/>
              </w:divBdr>
              <w:divsChild>
                <w:div w:id="463424127">
                  <w:marLeft w:val="0"/>
                  <w:marRight w:val="0"/>
                  <w:marTop w:val="0"/>
                  <w:marBottom w:val="0"/>
                  <w:divBdr>
                    <w:top w:val="none" w:sz="0" w:space="0" w:color="auto"/>
                    <w:left w:val="none" w:sz="0" w:space="0" w:color="auto"/>
                    <w:bottom w:val="none" w:sz="0" w:space="0" w:color="auto"/>
                    <w:right w:val="none" w:sz="0" w:space="0" w:color="auto"/>
                  </w:divBdr>
                  <w:divsChild>
                    <w:div w:id="305595276">
                      <w:marLeft w:val="900"/>
                      <w:marRight w:val="900"/>
                      <w:marTop w:val="480"/>
                      <w:marBottom w:val="480"/>
                      <w:divBdr>
                        <w:top w:val="none" w:sz="0" w:space="0" w:color="auto"/>
                        <w:left w:val="none" w:sz="0" w:space="0" w:color="auto"/>
                        <w:bottom w:val="none" w:sz="0" w:space="0" w:color="auto"/>
                        <w:right w:val="none" w:sz="0" w:space="0" w:color="auto"/>
                      </w:divBdr>
                    </w:div>
                  </w:divsChild>
                </w:div>
                <w:div w:id="1523587022">
                  <w:marLeft w:val="0"/>
                  <w:marRight w:val="0"/>
                  <w:marTop w:val="0"/>
                  <w:marBottom w:val="0"/>
                  <w:divBdr>
                    <w:top w:val="none" w:sz="0" w:space="0" w:color="auto"/>
                    <w:left w:val="none" w:sz="0" w:space="0" w:color="auto"/>
                    <w:bottom w:val="none" w:sz="0" w:space="0" w:color="auto"/>
                    <w:right w:val="none" w:sz="0" w:space="0" w:color="auto"/>
                  </w:divBdr>
                  <w:divsChild>
                    <w:div w:id="1447966186">
                      <w:marLeft w:val="900"/>
                      <w:marRight w:val="900"/>
                      <w:marTop w:val="0"/>
                      <w:marBottom w:val="0"/>
                      <w:divBdr>
                        <w:top w:val="none" w:sz="0" w:space="0" w:color="auto"/>
                        <w:left w:val="none" w:sz="0" w:space="0" w:color="auto"/>
                        <w:bottom w:val="none" w:sz="0" w:space="0" w:color="auto"/>
                        <w:right w:val="none" w:sz="0" w:space="0" w:color="auto"/>
                      </w:divBdr>
                      <w:divsChild>
                        <w:div w:id="439371661">
                          <w:marLeft w:val="0"/>
                          <w:marRight w:val="0"/>
                          <w:marTop w:val="300"/>
                          <w:marBottom w:val="225"/>
                          <w:divBdr>
                            <w:top w:val="none" w:sz="0" w:space="0" w:color="auto"/>
                            <w:left w:val="none" w:sz="0" w:space="0" w:color="auto"/>
                            <w:bottom w:val="none" w:sz="0" w:space="0" w:color="auto"/>
                            <w:right w:val="none" w:sz="0" w:space="0" w:color="auto"/>
                          </w:divBdr>
                        </w:div>
                        <w:div w:id="1883665301">
                          <w:marLeft w:val="0"/>
                          <w:marRight w:val="0"/>
                          <w:marTop w:val="0"/>
                          <w:marBottom w:val="0"/>
                          <w:divBdr>
                            <w:top w:val="none" w:sz="0" w:space="0" w:color="auto"/>
                            <w:left w:val="none" w:sz="0" w:space="0" w:color="auto"/>
                            <w:bottom w:val="none" w:sz="0" w:space="0" w:color="auto"/>
                            <w:right w:val="none" w:sz="0" w:space="0" w:color="auto"/>
                          </w:divBdr>
                          <w:divsChild>
                            <w:div w:id="1959414815">
                              <w:marLeft w:val="0"/>
                              <w:marRight w:val="540"/>
                              <w:marTop w:val="0"/>
                              <w:marBottom w:val="300"/>
                              <w:divBdr>
                                <w:top w:val="none" w:sz="0" w:space="0" w:color="auto"/>
                                <w:left w:val="none" w:sz="0" w:space="0" w:color="auto"/>
                                <w:bottom w:val="none" w:sz="0" w:space="0" w:color="auto"/>
                                <w:right w:val="none" w:sz="0" w:space="0" w:color="auto"/>
                              </w:divBdr>
                              <w:divsChild>
                                <w:div w:id="1355225433">
                                  <w:marLeft w:val="0"/>
                                  <w:marRight w:val="0"/>
                                  <w:marTop w:val="0"/>
                                  <w:marBottom w:val="0"/>
                                  <w:divBdr>
                                    <w:top w:val="none" w:sz="0" w:space="0" w:color="auto"/>
                                    <w:left w:val="none" w:sz="0" w:space="0" w:color="auto"/>
                                    <w:bottom w:val="none" w:sz="0" w:space="0" w:color="auto"/>
                                    <w:right w:val="none" w:sz="0" w:space="0" w:color="auto"/>
                                  </w:divBdr>
                                  <w:divsChild>
                                    <w:div w:id="2856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6571346">
      <w:bodyDiv w:val="1"/>
      <w:marLeft w:val="0"/>
      <w:marRight w:val="0"/>
      <w:marTop w:val="0"/>
      <w:marBottom w:val="0"/>
      <w:divBdr>
        <w:top w:val="none" w:sz="0" w:space="0" w:color="auto"/>
        <w:left w:val="none" w:sz="0" w:space="0" w:color="auto"/>
        <w:bottom w:val="none" w:sz="0" w:space="0" w:color="auto"/>
        <w:right w:val="none" w:sz="0" w:space="0" w:color="auto"/>
      </w:divBdr>
      <w:divsChild>
        <w:div w:id="346177171">
          <w:marLeft w:val="1200"/>
          <w:marRight w:val="0"/>
          <w:marTop w:val="0"/>
          <w:marBottom w:val="0"/>
          <w:divBdr>
            <w:top w:val="none" w:sz="0" w:space="0" w:color="auto"/>
            <w:left w:val="none" w:sz="0" w:space="0" w:color="auto"/>
            <w:bottom w:val="none" w:sz="0" w:space="0" w:color="auto"/>
            <w:right w:val="none" w:sz="0" w:space="0" w:color="auto"/>
          </w:divBdr>
          <w:divsChild>
            <w:div w:id="1205797365">
              <w:marLeft w:val="0"/>
              <w:marRight w:val="0"/>
              <w:marTop w:val="0"/>
              <w:marBottom w:val="0"/>
              <w:divBdr>
                <w:top w:val="none" w:sz="0" w:space="0" w:color="auto"/>
                <w:left w:val="none" w:sz="0" w:space="0" w:color="auto"/>
                <w:bottom w:val="none" w:sz="0" w:space="0" w:color="auto"/>
                <w:right w:val="none" w:sz="0" w:space="0" w:color="auto"/>
              </w:divBdr>
              <w:divsChild>
                <w:div w:id="293681496">
                  <w:marLeft w:val="0"/>
                  <w:marRight w:val="0"/>
                  <w:marTop w:val="0"/>
                  <w:marBottom w:val="450"/>
                  <w:divBdr>
                    <w:top w:val="none" w:sz="0" w:space="0" w:color="auto"/>
                    <w:left w:val="none" w:sz="0" w:space="0" w:color="auto"/>
                    <w:bottom w:val="single" w:sz="6" w:space="11" w:color="EEEEEE"/>
                    <w:right w:val="none" w:sz="0" w:space="0" w:color="auto"/>
                  </w:divBdr>
                </w:div>
                <w:div w:id="519121488">
                  <w:marLeft w:val="0"/>
                  <w:marRight w:val="0"/>
                  <w:marTop w:val="0"/>
                  <w:marBottom w:val="0"/>
                  <w:divBdr>
                    <w:top w:val="none" w:sz="0" w:space="0" w:color="auto"/>
                    <w:left w:val="none" w:sz="0" w:space="0" w:color="auto"/>
                    <w:bottom w:val="none" w:sz="0" w:space="0" w:color="auto"/>
                    <w:right w:val="none" w:sz="0" w:space="0" w:color="auto"/>
                  </w:divBdr>
                  <w:divsChild>
                    <w:div w:id="1041977504">
                      <w:marLeft w:val="900"/>
                      <w:marRight w:val="900"/>
                      <w:marTop w:val="0"/>
                      <w:marBottom w:val="0"/>
                      <w:divBdr>
                        <w:top w:val="none" w:sz="0" w:space="0" w:color="auto"/>
                        <w:left w:val="none" w:sz="0" w:space="0" w:color="auto"/>
                        <w:bottom w:val="none" w:sz="0" w:space="0" w:color="auto"/>
                        <w:right w:val="none" w:sz="0" w:space="0" w:color="auto"/>
                      </w:divBdr>
                      <w:divsChild>
                        <w:div w:id="22486268">
                          <w:marLeft w:val="0"/>
                          <w:marRight w:val="0"/>
                          <w:marTop w:val="240"/>
                          <w:marBottom w:val="240"/>
                          <w:divBdr>
                            <w:top w:val="single" w:sz="6" w:space="12" w:color="F5F5F5"/>
                            <w:left w:val="none" w:sz="0" w:space="0" w:color="auto"/>
                            <w:bottom w:val="single" w:sz="6" w:space="20" w:color="F5F5F5"/>
                            <w:right w:val="none" w:sz="0" w:space="0" w:color="auto"/>
                          </w:divBdr>
                        </w:div>
                      </w:divsChild>
                    </w:div>
                  </w:divsChild>
                </w:div>
              </w:divsChild>
            </w:div>
          </w:divsChild>
        </w:div>
        <w:div w:id="1230072286">
          <w:marLeft w:val="0"/>
          <w:marRight w:val="0"/>
          <w:marTop w:val="0"/>
          <w:marBottom w:val="240"/>
          <w:divBdr>
            <w:top w:val="single" w:sz="6" w:space="4" w:color="EEEEEE"/>
            <w:left w:val="none" w:sz="0" w:space="0" w:color="auto"/>
            <w:bottom w:val="single" w:sz="6" w:space="4" w:color="EEEEEE"/>
            <w:right w:val="none" w:sz="0" w:space="0" w:color="auto"/>
          </w:divBdr>
        </w:div>
        <w:div w:id="1324503719">
          <w:marLeft w:val="0"/>
          <w:marRight w:val="0"/>
          <w:marTop w:val="0"/>
          <w:marBottom w:val="0"/>
          <w:divBdr>
            <w:top w:val="none" w:sz="0" w:space="0" w:color="auto"/>
            <w:left w:val="none" w:sz="0" w:space="0" w:color="auto"/>
            <w:bottom w:val="none" w:sz="0" w:space="0" w:color="auto"/>
            <w:right w:val="none" w:sz="0" w:space="0" w:color="auto"/>
          </w:divBdr>
          <w:divsChild>
            <w:div w:id="265230653">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02190">
      <w:bodyDiv w:val="1"/>
      <w:marLeft w:val="0"/>
      <w:marRight w:val="0"/>
      <w:marTop w:val="0"/>
      <w:marBottom w:val="0"/>
      <w:divBdr>
        <w:top w:val="none" w:sz="0" w:space="0" w:color="auto"/>
        <w:left w:val="none" w:sz="0" w:space="0" w:color="auto"/>
        <w:bottom w:val="none" w:sz="0" w:space="0" w:color="auto"/>
        <w:right w:val="none" w:sz="0" w:space="0" w:color="auto"/>
      </w:divBdr>
      <w:divsChild>
        <w:div w:id="325593466">
          <w:marLeft w:val="0"/>
          <w:marRight w:val="0"/>
          <w:marTop w:val="0"/>
          <w:marBottom w:val="240"/>
          <w:divBdr>
            <w:top w:val="single" w:sz="6" w:space="4" w:color="EEEEEE"/>
            <w:left w:val="none" w:sz="0" w:space="0" w:color="auto"/>
            <w:bottom w:val="single" w:sz="6" w:space="4" w:color="EEEEEE"/>
            <w:right w:val="none" w:sz="0" w:space="0" w:color="auto"/>
          </w:divBdr>
        </w:div>
        <w:div w:id="392193206">
          <w:marLeft w:val="1200"/>
          <w:marRight w:val="0"/>
          <w:marTop w:val="0"/>
          <w:marBottom w:val="0"/>
          <w:divBdr>
            <w:top w:val="none" w:sz="0" w:space="0" w:color="auto"/>
            <w:left w:val="none" w:sz="0" w:space="0" w:color="auto"/>
            <w:bottom w:val="none" w:sz="0" w:space="0" w:color="auto"/>
            <w:right w:val="none" w:sz="0" w:space="0" w:color="auto"/>
          </w:divBdr>
          <w:divsChild>
            <w:div w:id="1077753867">
              <w:marLeft w:val="0"/>
              <w:marRight w:val="0"/>
              <w:marTop w:val="0"/>
              <w:marBottom w:val="0"/>
              <w:divBdr>
                <w:top w:val="none" w:sz="0" w:space="0" w:color="auto"/>
                <w:left w:val="none" w:sz="0" w:space="0" w:color="auto"/>
                <w:bottom w:val="none" w:sz="0" w:space="0" w:color="auto"/>
                <w:right w:val="none" w:sz="0" w:space="0" w:color="auto"/>
              </w:divBdr>
              <w:divsChild>
                <w:div w:id="3600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5206">
          <w:marLeft w:val="0"/>
          <w:marRight w:val="0"/>
          <w:marTop w:val="0"/>
          <w:marBottom w:val="0"/>
          <w:divBdr>
            <w:top w:val="none" w:sz="0" w:space="0" w:color="auto"/>
            <w:left w:val="none" w:sz="0" w:space="0" w:color="auto"/>
            <w:bottom w:val="none" w:sz="0" w:space="0" w:color="auto"/>
            <w:right w:val="none" w:sz="0" w:space="0" w:color="auto"/>
          </w:divBdr>
          <w:divsChild>
            <w:div w:id="2466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931663938">
      <w:bodyDiv w:val="1"/>
      <w:marLeft w:val="0"/>
      <w:marRight w:val="0"/>
      <w:marTop w:val="0"/>
      <w:marBottom w:val="0"/>
      <w:divBdr>
        <w:top w:val="none" w:sz="0" w:space="0" w:color="auto"/>
        <w:left w:val="none" w:sz="0" w:space="0" w:color="auto"/>
        <w:bottom w:val="none" w:sz="0" w:space="0" w:color="auto"/>
        <w:right w:val="none" w:sz="0" w:space="0" w:color="auto"/>
      </w:divBdr>
    </w:div>
    <w:div w:id="935141198">
      <w:bodyDiv w:val="1"/>
      <w:marLeft w:val="0"/>
      <w:marRight w:val="0"/>
      <w:marTop w:val="0"/>
      <w:marBottom w:val="0"/>
      <w:divBdr>
        <w:top w:val="none" w:sz="0" w:space="0" w:color="auto"/>
        <w:left w:val="none" w:sz="0" w:space="0" w:color="auto"/>
        <w:bottom w:val="none" w:sz="0" w:space="0" w:color="auto"/>
        <w:right w:val="none" w:sz="0" w:space="0" w:color="auto"/>
      </w:divBdr>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7941">
      <w:bodyDiv w:val="1"/>
      <w:marLeft w:val="0"/>
      <w:marRight w:val="0"/>
      <w:marTop w:val="0"/>
      <w:marBottom w:val="0"/>
      <w:divBdr>
        <w:top w:val="none" w:sz="0" w:space="0" w:color="auto"/>
        <w:left w:val="none" w:sz="0" w:space="0" w:color="auto"/>
        <w:bottom w:val="none" w:sz="0" w:space="0" w:color="auto"/>
        <w:right w:val="none" w:sz="0" w:space="0" w:color="auto"/>
      </w:divBdr>
      <w:divsChild>
        <w:div w:id="1688562156">
          <w:marLeft w:val="0"/>
          <w:marRight w:val="0"/>
          <w:marTop w:val="0"/>
          <w:marBottom w:val="0"/>
          <w:divBdr>
            <w:top w:val="none" w:sz="0" w:space="0" w:color="auto"/>
            <w:left w:val="none" w:sz="0" w:space="0" w:color="auto"/>
            <w:bottom w:val="none" w:sz="0" w:space="0" w:color="auto"/>
            <w:right w:val="none" w:sz="0" w:space="0" w:color="auto"/>
          </w:divBdr>
          <w:divsChild>
            <w:div w:id="396560914">
              <w:marLeft w:val="0"/>
              <w:marRight w:val="0"/>
              <w:marTop w:val="0"/>
              <w:marBottom w:val="0"/>
              <w:divBdr>
                <w:top w:val="none" w:sz="0" w:space="0" w:color="auto"/>
                <w:left w:val="none" w:sz="0" w:space="0" w:color="auto"/>
                <w:bottom w:val="none" w:sz="0" w:space="0" w:color="auto"/>
                <w:right w:val="none" w:sz="0" w:space="0" w:color="auto"/>
              </w:divBdr>
              <w:divsChild>
                <w:div w:id="2091267430">
                  <w:marLeft w:val="0"/>
                  <w:marRight w:val="0"/>
                  <w:marTop w:val="0"/>
                  <w:marBottom w:val="0"/>
                  <w:divBdr>
                    <w:top w:val="none" w:sz="0" w:space="0" w:color="auto"/>
                    <w:left w:val="none" w:sz="0" w:space="0" w:color="auto"/>
                    <w:bottom w:val="none" w:sz="0" w:space="0" w:color="auto"/>
                    <w:right w:val="none" w:sz="0" w:space="0" w:color="auto"/>
                  </w:divBdr>
                  <w:divsChild>
                    <w:div w:id="196553795">
                      <w:marLeft w:val="0"/>
                      <w:marRight w:val="0"/>
                      <w:marTop w:val="0"/>
                      <w:marBottom w:val="0"/>
                      <w:divBdr>
                        <w:top w:val="none" w:sz="0" w:space="0" w:color="auto"/>
                        <w:left w:val="none" w:sz="0" w:space="0" w:color="auto"/>
                        <w:bottom w:val="none" w:sz="0" w:space="0" w:color="auto"/>
                        <w:right w:val="none" w:sz="0" w:space="0" w:color="auto"/>
                      </w:divBdr>
                    </w:div>
                    <w:div w:id="779640892">
                      <w:marLeft w:val="0"/>
                      <w:marRight w:val="0"/>
                      <w:marTop w:val="0"/>
                      <w:marBottom w:val="0"/>
                      <w:divBdr>
                        <w:top w:val="none" w:sz="0" w:space="0" w:color="auto"/>
                        <w:left w:val="none" w:sz="0" w:space="0" w:color="auto"/>
                        <w:bottom w:val="none" w:sz="0" w:space="0" w:color="auto"/>
                        <w:right w:val="none" w:sz="0" w:space="0" w:color="auto"/>
                      </w:divBdr>
                    </w:div>
                  </w:divsChild>
                </w:div>
                <w:div w:id="2021665561">
                  <w:marLeft w:val="0"/>
                  <w:marRight w:val="0"/>
                  <w:marTop w:val="0"/>
                  <w:marBottom w:val="0"/>
                  <w:divBdr>
                    <w:top w:val="none" w:sz="0" w:space="0" w:color="auto"/>
                    <w:left w:val="none" w:sz="0" w:space="0" w:color="auto"/>
                    <w:bottom w:val="none" w:sz="0" w:space="0" w:color="auto"/>
                    <w:right w:val="none" w:sz="0" w:space="0" w:color="auto"/>
                  </w:divBdr>
                  <w:divsChild>
                    <w:div w:id="556821087">
                      <w:marLeft w:val="0"/>
                      <w:marRight w:val="0"/>
                      <w:marTop w:val="0"/>
                      <w:marBottom w:val="0"/>
                      <w:divBdr>
                        <w:top w:val="none" w:sz="0" w:space="0" w:color="auto"/>
                        <w:left w:val="none" w:sz="0" w:space="0" w:color="auto"/>
                        <w:bottom w:val="none" w:sz="0" w:space="0" w:color="auto"/>
                        <w:right w:val="none" w:sz="0" w:space="0" w:color="auto"/>
                      </w:divBdr>
                    </w:div>
                  </w:divsChild>
                </w:div>
                <w:div w:id="763065685">
                  <w:marLeft w:val="0"/>
                  <w:marRight w:val="0"/>
                  <w:marTop w:val="0"/>
                  <w:marBottom w:val="0"/>
                  <w:divBdr>
                    <w:top w:val="none" w:sz="0" w:space="0" w:color="auto"/>
                    <w:left w:val="none" w:sz="0" w:space="0" w:color="auto"/>
                    <w:bottom w:val="none" w:sz="0" w:space="0" w:color="auto"/>
                    <w:right w:val="none" w:sz="0" w:space="0" w:color="auto"/>
                  </w:divBdr>
                  <w:divsChild>
                    <w:div w:id="1820532636">
                      <w:marLeft w:val="0"/>
                      <w:marRight w:val="0"/>
                      <w:marTop w:val="0"/>
                      <w:marBottom w:val="0"/>
                      <w:divBdr>
                        <w:top w:val="none" w:sz="0" w:space="0" w:color="auto"/>
                        <w:left w:val="none" w:sz="0" w:space="0" w:color="auto"/>
                        <w:bottom w:val="none" w:sz="0" w:space="0" w:color="auto"/>
                        <w:right w:val="none" w:sz="0" w:space="0" w:color="auto"/>
                      </w:divBdr>
                    </w:div>
                  </w:divsChild>
                </w:div>
                <w:div w:id="2047872805">
                  <w:marLeft w:val="0"/>
                  <w:marRight w:val="0"/>
                  <w:marTop w:val="0"/>
                  <w:marBottom w:val="0"/>
                  <w:divBdr>
                    <w:top w:val="none" w:sz="0" w:space="0" w:color="auto"/>
                    <w:left w:val="none" w:sz="0" w:space="0" w:color="auto"/>
                    <w:bottom w:val="none" w:sz="0" w:space="0" w:color="auto"/>
                    <w:right w:val="none" w:sz="0" w:space="0" w:color="auto"/>
                  </w:divBdr>
                  <w:divsChild>
                    <w:div w:id="20192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372752">
      <w:bodyDiv w:val="1"/>
      <w:marLeft w:val="0"/>
      <w:marRight w:val="0"/>
      <w:marTop w:val="0"/>
      <w:marBottom w:val="0"/>
      <w:divBdr>
        <w:top w:val="none" w:sz="0" w:space="0" w:color="auto"/>
        <w:left w:val="none" w:sz="0" w:space="0" w:color="auto"/>
        <w:bottom w:val="none" w:sz="0" w:space="0" w:color="auto"/>
        <w:right w:val="none" w:sz="0" w:space="0" w:color="auto"/>
      </w:divBdr>
      <w:divsChild>
        <w:div w:id="1340962227">
          <w:marLeft w:val="0"/>
          <w:marRight w:val="0"/>
          <w:marTop w:val="0"/>
          <w:marBottom w:val="0"/>
          <w:divBdr>
            <w:top w:val="none" w:sz="0" w:space="0" w:color="auto"/>
            <w:left w:val="none" w:sz="0" w:space="0" w:color="auto"/>
            <w:bottom w:val="none" w:sz="0" w:space="0" w:color="auto"/>
            <w:right w:val="none" w:sz="0" w:space="0" w:color="auto"/>
          </w:divBdr>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sChild>
    </w:div>
    <w:div w:id="940139612">
      <w:bodyDiv w:val="1"/>
      <w:marLeft w:val="0"/>
      <w:marRight w:val="0"/>
      <w:marTop w:val="0"/>
      <w:marBottom w:val="0"/>
      <w:divBdr>
        <w:top w:val="none" w:sz="0" w:space="0" w:color="auto"/>
        <w:left w:val="none" w:sz="0" w:space="0" w:color="auto"/>
        <w:bottom w:val="none" w:sz="0" w:space="0" w:color="auto"/>
        <w:right w:val="none" w:sz="0" w:space="0" w:color="auto"/>
      </w:divBdr>
      <w:divsChild>
        <w:div w:id="123275393">
          <w:marLeft w:val="0"/>
          <w:marRight w:val="0"/>
          <w:marTop w:val="225"/>
          <w:marBottom w:val="0"/>
          <w:divBdr>
            <w:top w:val="single" w:sz="6" w:space="4" w:color="EEEEEE"/>
            <w:left w:val="none" w:sz="0" w:space="0" w:color="auto"/>
            <w:bottom w:val="single" w:sz="6" w:space="4" w:color="EEEEEE"/>
            <w:right w:val="none" w:sz="0" w:space="0" w:color="auto"/>
          </w:divBdr>
        </w:div>
        <w:div w:id="306084995">
          <w:marLeft w:val="0"/>
          <w:marRight w:val="0"/>
          <w:marTop w:val="0"/>
          <w:marBottom w:val="0"/>
          <w:divBdr>
            <w:top w:val="none" w:sz="0" w:space="0" w:color="auto"/>
            <w:left w:val="none" w:sz="0" w:space="0" w:color="auto"/>
            <w:bottom w:val="none" w:sz="0" w:space="0" w:color="auto"/>
            <w:right w:val="none" w:sz="0" w:space="0" w:color="auto"/>
          </w:divBdr>
        </w:div>
        <w:div w:id="793793440">
          <w:marLeft w:val="0"/>
          <w:marRight w:val="0"/>
          <w:marTop w:val="0"/>
          <w:marBottom w:val="0"/>
          <w:divBdr>
            <w:top w:val="none" w:sz="0" w:space="0" w:color="auto"/>
            <w:left w:val="none" w:sz="0" w:space="0" w:color="auto"/>
            <w:bottom w:val="none" w:sz="0" w:space="0" w:color="auto"/>
            <w:right w:val="none" w:sz="0" w:space="0" w:color="auto"/>
          </w:divBdr>
        </w:div>
        <w:div w:id="811482899">
          <w:marLeft w:val="0"/>
          <w:marRight w:val="0"/>
          <w:marTop w:val="0"/>
          <w:marBottom w:val="0"/>
          <w:divBdr>
            <w:top w:val="none" w:sz="0" w:space="0" w:color="auto"/>
            <w:left w:val="none" w:sz="0" w:space="0" w:color="auto"/>
            <w:bottom w:val="none" w:sz="0" w:space="0" w:color="auto"/>
            <w:right w:val="none" w:sz="0" w:space="0" w:color="auto"/>
          </w:divBdr>
          <w:divsChild>
            <w:div w:id="10924348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1183511">
      <w:bodyDiv w:val="1"/>
      <w:marLeft w:val="0"/>
      <w:marRight w:val="0"/>
      <w:marTop w:val="0"/>
      <w:marBottom w:val="0"/>
      <w:divBdr>
        <w:top w:val="none" w:sz="0" w:space="0" w:color="auto"/>
        <w:left w:val="none" w:sz="0" w:space="0" w:color="auto"/>
        <w:bottom w:val="none" w:sz="0" w:space="0" w:color="auto"/>
        <w:right w:val="none" w:sz="0" w:space="0" w:color="auto"/>
      </w:divBdr>
      <w:divsChild>
        <w:div w:id="258218034">
          <w:marLeft w:val="2100"/>
          <w:marRight w:val="0"/>
          <w:marTop w:val="0"/>
          <w:marBottom w:val="0"/>
          <w:divBdr>
            <w:top w:val="none" w:sz="0" w:space="0" w:color="auto"/>
            <w:left w:val="none" w:sz="0" w:space="0" w:color="auto"/>
            <w:bottom w:val="none" w:sz="0" w:space="0" w:color="auto"/>
            <w:right w:val="none" w:sz="0" w:space="0" w:color="auto"/>
          </w:divBdr>
        </w:div>
      </w:divsChild>
    </w:div>
    <w:div w:id="942490313">
      <w:bodyDiv w:val="1"/>
      <w:marLeft w:val="0"/>
      <w:marRight w:val="0"/>
      <w:marTop w:val="0"/>
      <w:marBottom w:val="0"/>
      <w:divBdr>
        <w:top w:val="none" w:sz="0" w:space="0" w:color="auto"/>
        <w:left w:val="none" w:sz="0" w:space="0" w:color="auto"/>
        <w:bottom w:val="none" w:sz="0" w:space="0" w:color="auto"/>
        <w:right w:val="none" w:sz="0" w:space="0" w:color="auto"/>
      </w:divBdr>
      <w:divsChild>
        <w:div w:id="477114047">
          <w:marLeft w:val="0"/>
          <w:marRight w:val="0"/>
          <w:marTop w:val="0"/>
          <w:marBottom w:val="0"/>
          <w:divBdr>
            <w:top w:val="none" w:sz="0" w:space="0" w:color="auto"/>
            <w:left w:val="none" w:sz="0" w:space="0" w:color="auto"/>
            <w:bottom w:val="none" w:sz="0" w:space="0" w:color="auto"/>
            <w:right w:val="none" w:sz="0" w:space="0" w:color="auto"/>
          </w:divBdr>
          <w:divsChild>
            <w:div w:id="220167658">
              <w:marLeft w:val="0"/>
              <w:marRight w:val="0"/>
              <w:marTop w:val="0"/>
              <w:marBottom w:val="180"/>
              <w:divBdr>
                <w:top w:val="none" w:sz="0" w:space="0" w:color="auto"/>
                <w:left w:val="none" w:sz="0" w:space="0" w:color="auto"/>
                <w:bottom w:val="single" w:sz="6" w:space="6" w:color="EEEEEE"/>
                <w:right w:val="none" w:sz="0" w:space="0" w:color="auto"/>
              </w:divBdr>
            </w:div>
          </w:divsChild>
        </w:div>
        <w:div w:id="1135181798">
          <w:marLeft w:val="1200"/>
          <w:marRight w:val="0"/>
          <w:marTop w:val="0"/>
          <w:marBottom w:val="0"/>
          <w:divBdr>
            <w:top w:val="none" w:sz="0" w:space="0" w:color="auto"/>
            <w:left w:val="none" w:sz="0" w:space="0" w:color="auto"/>
            <w:bottom w:val="none" w:sz="0" w:space="0" w:color="auto"/>
            <w:right w:val="none" w:sz="0" w:space="0" w:color="auto"/>
          </w:divBdr>
          <w:divsChild>
            <w:div w:id="928344623">
              <w:marLeft w:val="0"/>
              <w:marRight w:val="0"/>
              <w:marTop w:val="0"/>
              <w:marBottom w:val="0"/>
              <w:divBdr>
                <w:top w:val="none" w:sz="0" w:space="0" w:color="auto"/>
                <w:left w:val="none" w:sz="0" w:space="0" w:color="auto"/>
                <w:bottom w:val="none" w:sz="0" w:space="0" w:color="auto"/>
                <w:right w:val="none" w:sz="0" w:space="0" w:color="auto"/>
              </w:divBdr>
              <w:divsChild>
                <w:div w:id="63722922">
                  <w:marLeft w:val="0"/>
                  <w:marRight w:val="0"/>
                  <w:marTop w:val="0"/>
                  <w:marBottom w:val="450"/>
                  <w:divBdr>
                    <w:top w:val="none" w:sz="0" w:space="0" w:color="auto"/>
                    <w:left w:val="none" w:sz="0" w:space="0" w:color="auto"/>
                    <w:bottom w:val="single" w:sz="6" w:space="11" w:color="EEEEEE"/>
                    <w:right w:val="none" w:sz="0" w:space="0" w:color="auto"/>
                  </w:divBdr>
                </w:div>
                <w:div w:id="1149594860">
                  <w:marLeft w:val="0"/>
                  <w:marRight w:val="0"/>
                  <w:marTop w:val="0"/>
                  <w:marBottom w:val="0"/>
                  <w:divBdr>
                    <w:top w:val="none" w:sz="0" w:space="0" w:color="auto"/>
                    <w:left w:val="none" w:sz="0" w:space="0" w:color="auto"/>
                    <w:bottom w:val="none" w:sz="0" w:space="0" w:color="auto"/>
                    <w:right w:val="none" w:sz="0" w:space="0" w:color="auto"/>
                  </w:divBdr>
                  <w:divsChild>
                    <w:div w:id="566184300">
                      <w:marLeft w:val="900"/>
                      <w:marRight w:val="900"/>
                      <w:marTop w:val="0"/>
                      <w:marBottom w:val="0"/>
                      <w:divBdr>
                        <w:top w:val="none" w:sz="0" w:space="0" w:color="auto"/>
                        <w:left w:val="none" w:sz="0" w:space="0" w:color="auto"/>
                        <w:bottom w:val="none" w:sz="0" w:space="0" w:color="auto"/>
                        <w:right w:val="none" w:sz="0" w:space="0" w:color="auto"/>
                      </w:divBdr>
                      <w:divsChild>
                        <w:div w:id="517157724">
                          <w:marLeft w:val="0"/>
                          <w:marRight w:val="0"/>
                          <w:marTop w:val="240"/>
                          <w:marBottom w:val="240"/>
                          <w:divBdr>
                            <w:top w:val="single" w:sz="6" w:space="12" w:color="F5F5F5"/>
                            <w:left w:val="none" w:sz="0" w:space="0" w:color="auto"/>
                            <w:bottom w:val="single" w:sz="6" w:space="20" w:color="F5F5F5"/>
                            <w:right w:val="none" w:sz="0" w:space="0" w:color="auto"/>
                          </w:divBdr>
                          <w:divsChild>
                            <w:div w:id="7968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5771813">
      <w:bodyDiv w:val="1"/>
      <w:marLeft w:val="0"/>
      <w:marRight w:val="0"/>
      <w:marTop w:val="0"/>
      <w:marBottom w:val="0"/>
      <w:divBdr>
        <w:top w:val="none" w:sz="0" w:space="0" w:color="auto"/>
        <w:left w:val="none" w:sz="0" w:space="0" w:color="auto"/>
        <w:bottom w:val="none" w:sz="0" w:space="0" w:color="auto"/>
        <w:right w:val="none" w:sz="0" w:space="0" w:color="auto"/>
      </w:divBdr>
      <w:divsChild>
        <w:div w:id="362749442">
          <w:marLeft w:val="0"/>
          <w:marRight w:val="0"/>
          <w:marTop w:val="0"/>
          <w:marBottom w:val="0"/>
          <w:divBdr>
            <w:top w:val="none" w:sz="0" w:space="0" w:color="auto"/>
            <w:left w:val="none" w:sz="0" w:space="0" w:color="auto"/>
            <w:bottom w:val="none" w:sz="0" w:space="0" w:color="auto"/>
            <w:right w:val="none" w:sz="0" w:space="0" w:color="auto"/>
          </w:divBdr>
          <w:divsChild>
            <w:div w:id="1056321143">
              <w:marLeft w:val="0"/>
              <w:marRight w:val="0"/>
              <w:marTop w:val="0"/>
              <w:marBottom w:val="180"/>
              <w:divBdr>
                <w:top w:val="none" w:sz="0" w:space="0" w:color="auto"/>
                <w:left w:val="none" w:sz="0" w:space="0" w:color="auto"/>
                <w:bottom w:val="single" w:sz="6" w:space="6" w:color="EEEEEE"/>
                <w:right w:val="none" w:sz="0" w:space="0" w:color="auto"/>
              </w:divBdr>
            </w:div>
          </w:divsChild>
        </w:div>
        <w:div w:id="1012487135">
          <w:marLeft w:val="0"/>
          <w:marRight w:val="0"/>
          <w:marTop w:val="0"/>
          <w:marBottom w:val="240"/>
          <w:divBdr>
            <w:top w:val="single" w:sz="6" w:space="4" w:color="EEEEEE"/>
            <w:left w:val="none" w:sz="0" w:space="0" w:color="auto"/>
            <w:bottom w:val="single" w:sz="6" w:space="4" w:color="EEEEEE"/>
            <w:right w:val="none" w:sz="0" w:space="0" w:color="auto"/>
          </w:divBdr>
        </w:div>
        <w:div w:id="1294750219">
          <w:marLeft w:val="0"/>
          <w:marRight w:val="0"/>
          <w:marTop w:val="0"/>
          <w:marBottom w:val="0"/>
          <w:divBdr>
            <w:top w:val="none" w:sz="0" w:space="0" w:color="auto"/>
            <w:left w:val="none" w:sz="0" w:space="0" w:color="auto"/>
            <w:bottom w:val="none" w:sz="0" w:space="0" w:color="auto"/>
            <w:right w:val="none" w:sz="0" w:space="0" w:color="auto"/>
          </w:divBdr>
        </w:div>
      </w:divsChild>
    </w:div>
    <w:div w:id="946347804">
      <w:bodyDiv w:val="1"/>
      <w:marLeft w:val="0"/>
      <w:marRight w:val="0"/>
      <w:marTop w:val="0"/>
      <w:marBottom w:val="0"/>
      <w:divBdr>
        <w:top w:val="none" w:sz="0" w:space="0" w:color="auto"/>
        <w:left w:val="none" w:sz="0" w:space="0" w:color="auto"/>
        <w:bottom w:val="none" w:sz="0" w:space="0" w:color="auto"/>
        <w:right w:val="none" w:sz="0" w:space="0" w:color="auto"/>
      </w:divBdr>
      <w:divsChild>
        <w:div w:id="135805558">
          <w:marLeft w:val="0"/>
          <w:marRight w:val="0"/>
          <w:marTop w:val="0"/>
          <w:marBottom w:val="0"/>
          <w:divBdr>
            <w:top w:val="none" w:sz="0" w:space="0" w:color="auto"/>
            <w:left w:val="none" w:sz="0" w:space="0" w:color="auto"/>
            <w:bottom w:val="none" w:sz="0" w:space="0" w:color="auto"/>
            <w:right w:val="none" w:sz="0" w:space="0" w:color="auto"/>
          </w:divBdr>
        </w:div>
        <w:div w:id="165444031">
          <w:marLeft w:val="0"/>
          <w:marRight w:val="0"/>
          <w:marTop w:val="0"/>
          <w:marBottom w:val="0"/>
          <w:divBdr>
            <w:top w:val="none" w:sz="0" w:space="0" w:color="auto"/>
            <w:left w:val="none" w:sz="0" w:space="0" w:color="auto"/>
            <w:bottom w:val="none" w:sz="0" w:space="0" w:color="auto"/>
            <w:right w:val="none" w:sz="0" w:space="0" w:color="auto"/>
          </w:divBdr>
        </w:div>
        <w:div w:id="179859305">
          <w:marLeft w:val="0"/>
          <w:marRight w:val="0"/>
          <w:marTop w:val="0"/>
          <w:marBottom w:val="0"/>
          <w:divBdr>
            <w:top w:val="none" w:sz="0" w:space="0" w:color="auto"/>
            <w:left w:val="none" w:sz="0" w:space="0" w:color="auto"/>
            <w:bottom w:val="none" w:sz="0" w:space="0" w:color="auto"/>
            <w:right w:val="none" w:sz="0" w:space="0" w:color="auto"/>
          </w:divBdr>
        </w:div>
        <w:div w:id="202641129">
          <w:marLeft w:val="0"/>
          <w:marRight w:val="0"/>
          <w:marTop w:val="0"/>
          <w:marBottom w:val="0"/>
          <w:divBdr>
            <w:top w:val="none" w:sz="0" w:space="0" w:color="auto"/>
            <w:left w:val="none" w:sz="0" w:space="0" w:color="auto"/>
            <w:bottom w:val="none" w:sz="0" w:space="0" w:color="auto"/>
            <w:right w:val="none" w:sz="0" w:space="0" w:color="auto"/>
          </w:divBdr>
          <w:divsChild>
            <w:div w:id="461777223">
              <w:marLeft w:val="0"/>
              <w:marRight w:val="0"/>
              <w:marTop w:val="0"/>
              <w:marBottom w:val="0"/>
              <w:divBdr>
                <w:top w:val="none" w:sz="0" w:space="0" w:color="auto"/>
                <w:left w:val="none" w:sz="0" w:space="0" w:color="auto"/>
                <w:bottom w:val="none" w:sz="0" w:space="0" w:color="auto"/>
                <w:right w:val="none" w:sz="0" w:space="0" w:color="auto"/>
              </w:divBdr>
              <w:divsChild>
                <w:div w:id="457800733">
                  <w:marLeft w:val="0"/>
                  <w:marRight w:val="0"/>
                  <w:marTop w:val="0"/>
                  <w:marBottom w:val="0"/>
                  <w:divBdr>
                    <w:top w:val="none" w:sz="0" w:space="0" w:color="auto"/>
                    <w:left w:val="none" w:sz="0" w:space="0" w:color="auto"/>
                    <w:bottom w:val="none" w:sz="0" w:space="0" w:color="auto"/>
                    <w:right w:val="none" w:sz="0" w:space="0" w:color="auto"/>
                  </w:divBdr>
                  <w:divsChild>
                    <w:div w:id="575870041">
                      <w:marLeft w:val="300"/>
                      <w:marRight w:val="300"/>
                      <w:marTop w:val="0"/>
                      <w:marBottom w:val="0"/>
                      <w:divBdr>
                        <w:top w:val="none" w:sz="0" w:space="0" w:color="auto"/>
                        <w:left w:val="none" w:sz="0" w:space="0" w:color="auto"/>
                        <w:bottom w:val="none" w:sz="0" w:space="0" w:color="auto"/>
                        <w:right w:val="none" w:sz="0" w:space="0" w:color="auto"/>
                      </w:divBdr>
                      <w:divsChild>
                        <w:div w:id="10247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272866">
          <w:marLeft w:val="0"/>
          <w:marRight w:val="0"/>
          <w:marTop w:val="0"/>
          <w:marBottom w:val="0"/>
          <w:divBdr>
            <w:top w:val="none" w:sz="0" w:space="0" w:color="auto"/>
            <w:left w:val="none" w:sz="0" w:space="0" w:color="auto"/>
            <w:bottom w:val="none" w:sz="0" w:space="0" w:color="auto"/>
            <w:right w:val="none" w:sz="0" w:space="0" w:color="auto"/>
          </w:divBdr>
        </w:div>
        <w:div w:id="372775949">
          <w:marLeft w:val="0"/>
          <w:marRight w:val="0"/>
          <w:marTop w:val="0"/>
          <w:marBottom w:val="0"/>
          <w:divBdr>
            <w:top w:val="none" w:sz="0" w:space="0" w:color="auto"/>
            <w:left w:val="none" w:sz="0" w:space="0" w:color="auto"/>
            <w:bottom w:val="none" w:sz="0" w:space="0" w:color="auto"/>
            <w:right w:val="none" w:sz="0" w:space="0" w:color="auto"/>
          </w:divBdr>
          <w:divsChild>
            <w:div w:id="255020461">
              <w:marLeft w:val="0"/>
              <w:marRight w:val="0"/>
              <w:marTop w:val="0"/>
              <w:marBottom w:val="0"/>
              <w:divBdr>
                <w:top w:val="none" w:sz="0" w:space="0" w:color="auto"/>
                <w:left w:val="none" w:sz="0" w:space="0" w:color="auto"/>
                <w:bottom w:val="none" w:sz="0" w:space="0" w:color="auto"/>
                <w:right w:val="none" w:sz="0" w:space="0" w:color="auto"/>
              </w:divBdr>
            </w:div>
          </w:divsChild>
        </w:div>
        <w:div w:id="487401176">
          <w:marLeft w:val="0"/>
          <w:marRight w:val="0"/>
          <w:marTop w:val="0"/>
          <w:marBottom w:val="0"/>
          <w:divBdr>
            <w:top w:val="none" w:sz="0" w:space="0" w:color="auto"/>
            <w:left w:val="none" w:sz="0" w:space="0" w:color="auto"/>
            <w:bottom w:val="none" w:sz="0" w:space="0" w:color="auto"/>
            <w:right w:val="none" w:sz="0" w:space="0" w:color="auto"/>
          </w:divBdr>
        </w:div>
        <w:div w:id="500852155">
          <w:marLeft w:val="0"/>
          <w:marRight w:val="0"/>
          <w:marTop w:val="0"/>
          <w:marBottom w:val="0"/>
          <w:divBdr>
            <w:top w:val="none" w:sz="0" w:space="0" w:color="auto"/>
            <w:left w:val="none" w:sz="0" w:space="0" w:color="auto"/>
            <w:bottom w:val="none" w:sz="0" w:space="0" w:color="auto"/>
            <w:right w:val="none" w:sz="0" w:space="0" w:color="auto"/>
          </w:divBdr>
        </w:div>
        <w:div w:id="555354351">
          <w:marLeft w:val="0"/>
          <w:marRight w:val="0"/>
          <w:marTop w:val="0"/>
          <w:marBottom w:val="0"/>
          <w:divBdr>
            <w:top w:val="none" w:sz="0" w:space="0" w:color="auto"/>
            <w:left w:val="none" w:sz="0" w:space="0" w:color="auto"/>
            <w:bottom w:val="none" w:sz="0" w:space="0" w:color="auto"/>
            <w:right w:val="none" w:sz="0" w:space="0" w:color="auto"/>
          </w:divBdr>
        </w:div>
        <w:div w:id="747313497">
          <w:marLeft w:val="0"/>
          <w:marRight w:val="0"/>
          <w:marTop w:val="0"/>
          <w:marBottom w:val="0"/>
          <w:divBdr>
            <w:top w:val="none" w:sz="0" w:space="0" w:color="auto"/>
            <w:left w:val="none" w:sz="0" w:space="0" w:color="auto"/>
            <w:bottom w:val="none" w:sz="0" w:space="0" w:color="auto"/>
            <w:right w:val="none" w:sz="0" w:space="0" w:color="auto"/>
          </w:divBdr>
        </w:div>
        <w:div w:id="776562146">
          <w:marLeft w:val="0"/>
          <w:marRight w:val="0"/>
          <w:marTop w:val="0"/>
          <w:marBottom w:val="0"/>
          <w:divBdr>
            <w:top w:val="none" w:sz="0" w:space="0" w:color="auto"/>
            <w:left w:val="none" w:sz="0" w:space="0" w:color="auto"/>
            <w:bottom w:val="none" w:sz="0" w:space="0" w:color="auto"/>
            <w:right w:val="none" w:sz="0" w:space="0" w:color="auto"/>
          </w:divBdr>
        </w:div>
        <w:div w:id="788359702">
          <w:marLeft w:val="0"/>
          <w:marRight w:val="0"/>
          <w:marTop w:val="0"/>
          <w:marBottom w:val="0"/>
          <w:divBdr>
            <w:top w:val="none" w:sz="0" w:space="0" w:color="auto"/>
            <w:left w:val="none" w:sz="0" w:space="0" w:color="auto"/>
            <w:bottom w:val="none" w:sz="0" w:space="0" w:color="auto"/>
            <w:right w:val="none" w:sz="0" w:space="0" w:color="auto"/>
          </w:divBdr>
          <w:divsChild>
            <w:div w:id="983044802">
              <w:marLeft w:val="0"/>
              <w:marRight w:val="0"/>
              <w:marTop w:val="0"/>
              <w:marBottom w:val="0"/>
              <w:divBdr>
                <w:top w:val="none" w:sz="0" w:space="0" w:color="auto"/>
                <w:left w:val="none" w:sz="0" w:space="0" w:color="auto"/>
                <w:bottom w:val="none" w:sz="0" w:space="0" w:color="auto"/>
                <w:right w:val="none" w:sz="0" w:space="0" w:color="auto"/>
              </w:divBdr>
              <w:divsChild>
                <w:div w:id="8096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4149">
          <w:marLeft w:val="0"/>
          <w:marRight w:val="0"/>
          <w:marTop w:val="0"/>
          <w:marBottom w:val="0"/>
          <w:divBdr>
            <w:top w:val="none" w:sz="0" w:space="0" w:color="auto"/>
            <w:left w:val="none" w:sz="0" w:space="0" w:color="auto"/>
            <w:bottom w:val="none" w:sz="0" w:space="0" w:color="auto"/>
            <w:right w:val="none" w:sz="0" w:space="0" w:color="auto"/>
          </w:divBdr>
          <w:divsChild>
            <w:div w:id="144780292">
              <w:marLeft w:val="0"/>
              <w:marRight w:val="0"/>
              <w:marTop w:val="0"/>
              <w:marBottom w:val="0"/>
              <w:divBdr>
                <w:top w:val="none" w:sz="0" w:space="0" w:color="auto"/>
                <w:left w:val="none" w:sz="0" w:space="0" w:color="auto"/>
                <w:bottom w:val="none" w:sz="0" w:space="0" w:color="auto"/>
                <w:right w:val="none" w:sz="0" w:space="0" w:color="auto"/>
              </w:divBdr>
              <w:divsChild>
                <w:div w:id="569274806">
                  <w:marLeft w:val="0"/>
                  <w:marRight w:val="0"/>
                  <w:marTop w:val="0"/>
                  <w:marBottom w:val="0"/>
                  <w:divBdr>
                    <w:top w:val="none" w:sz="0" w:space="0" w:color="auto"/>
                    <w:left w:val="none" w:sz="0" w:space="0" w:color="auto"/>
                    <w:bottom w:val="none" w:sz="0" w:space="0" w:color="auto"/>
                    <w:right w:val="none" w:sz="0" w:space="0" w:color="auto"/>
                  </w:divBdr>
                  <w:divsChild>
                    <w:div w:id="1316229252">
                      <w:marLeft w:val="300"/>
                      <w:marRight w:val="300"/>
                      <w:marTop w:val="0"/>
                      <w:marBottom w:val="0"/>
                      <w:divBdr>
                        <w:top w:val="none" w:sz="0" w:space="0" w:color="auto"/>
                        <w:left w:val="none" w:sz="0" w:space="0" w:color="auto"/>
                        <w:bottom w:val="none" w:sz="0" w:space="0" w:color="auto"/>
                        <w:right w:val="none" w:sz="0" w:space="0" w:color="auto"/>
                      </w:divBdr>
                      <w:divsChild>
                        <w:div w:id="3047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988094">
          <w:marLeft w:val="0"/>
          <w:marRight w:val="0"/>
          <w:marTop w:val="0"/>
          <w:marBottom w:val="0"/>
          <w:divBdr>
            <w:top w:val="none" w:sz="0" w:space="0" w:color="auto"/>
            <w:left w:val="none" w:sz="0" w:space="0" w:color="auto"/>
            <w:bottom w:val="none" w:sz="0" w:space="0" w:color="auto"/>
            <w:right w:val="none" w:sz="0" w:space="0" w:color="auto"/>
          </w:divBdr>
          <w:divsChild>
            <w:div w:id="415252015">
              <w:marLeft w:val="0"/>
              <w:marRight w:val="0"/>
              <w:marTop w:val="0"/>
              <w:marBottom w:val="0"/>
              <w:divBdr>
                <w:top w:val="none" w:sz="0" w:space="0" w:color="auto"/>
                <w:left w:val="none" w:sz="0" w:space="0" w:color="auto"/>
                <w:bottom w:val="none" w:sz="0" w:space="0" w:color="auto"/>
                <w:right w:val="none" w:sz="0" w:space="0" w:color="auto"/>
              </w:divBdr>
              <w:divsChild>
                <w:div w:id="373163279">
                  <w:marLeft w:val="0"/>
                  <w:marRight w:val="0"/>
                  <w:marTop w:val="0"/>
                  <w:marBottom w:val="0"/>
                  <w:divBdr>
                    <w:top w:val="none" w:sz="0" w:space="0" w:color="auto"/>
                    <w:left w:val="none" w:sz="0" w:space="0" w:color="auto"/>
                    <w:bottom w:val="none" w:sz="0" w:space="0" w:color="auto"/>
                    <w:right w:val="none" w:sz="0" w:space="0" w:color="auto"/>
                  </w:divBdr>
                  <w:divsChild>
                    <w:div w:id="1611610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31485479">
          <w:marLeft w:val="0"/>
          <w:marRight w:val="0"/>
          <w:marTop w:val="0"/>
          <w:marBottom w:val="0"/>
          <w:divBdr>
            <w:top w:val="none" w:sz="0" w:space="0" w:color="auto"/>
            <w:left w:val="none" w:sz="0" w:space="0" w:color="auto"/>
            <w:bottom w:val="none" w:sz="0" w:space="0" w:color="auto"/>
            <w:right w:val="none" w:sz="0" w:space="0" w:color="auto"/>
          </w:divBdr>
        </w:div>
        <w:div w:id="841047405">
          <w:marLeft w:val="0"/>
          <w:marRight w:val="0"/>
          <w:marTop w:val="0"/>
          <w:marBottom w:val="0"/>
          <w:divBdr>
            <w:top w:val="none" w:sz="0" w:space="0" w:color="auto"/>
            <w:left w:val="none" w:sz="0" w:space="0" w:color="auto"/>
            <w:bottom w:val="none" w:sz="0" w:space="0" w:color="auto"/>
            <w:right w:val="none" w:sz="0" w:space="0" w:color="auto"/>
          </w:divBdr>
        </w:div>
        <w:div w:id="882519172">
          <w:marLeft w:val="0"/>
          <w:marRight w:val="0"/>
          <w:marTop w:val="0"/>
          <w:marBottom w:val="0"/>
          <w:divBdr>
            <w:top w:val="none" w:sz="0" w:space="0" w:color="auto"/>
            <w:left w:val="none" w:sz="0" w:space="0" w:color="auto"/>
            <w:bottom w:val="none" w:sz="0" w:space="0" w:color="auto"/>
            <w:right w:val="none" w:sz="0" w:space="0" w:color="auto"/>
          </w:divBdr>
        </w:div>
        <w:div w:id="907695198">
          <w:marLeft w:val="0"/>
          <w:marRight w:val="0"/>
          <w:marTop w:val="0"/>
          <w:marBottom w:val="0"/>
          <w:divBdr>
            <w:top w:val="none" w:sz="0" w:space="0" w:color="auto"/>
            <w:left w:val="none" w:sz="0" w:space="0" w:color="auto"/>
            <w:bottom w:val="none" w:sz="0" w:space="0" w:color="auto"/>
            <w:right w:val="none" w:sz="0" w:space="0" w:color="auto"/>
          </w:divBdr>
        </w:div>
        <w:div w:id="1012755008">
          <w:marLeft w:val="0"/>
          <w:marRight w:val="0"/>
          <w:marTop w:val="0"/>
          <w:marBottom w:val="0"/>
          <w:divBdr>
            <w:top w:val="none" w:sz="0" w:space="0" w:color="auto"/>
            <w:left w:val="none" w:sz="0" w:space="0" w:color="auto"/>
            <w:bottom w:val="none" w:sz="0" w:space="0" w:color="auto"/>
            <w:right w:val="none" w:sz="0" w:space="0" w:color="auto"/>
          </w:divBdr>
          <w:divsChild>
            <w:div w:id="494345383">
              <w:marLeft w:val="0"/>
              <w:marRight w:val="0"/>
              <w:marTop w:val="0"/>
              <w:marBottom w:val="0"/>
              <w:divBdr>
                <w:top w:val="none" w:sz="0" w:space="0" w:color="auto"/>
                <w:left w:val="none" w:sz="0" w:space="0" w:color="auto"/>
                <w:bottom w:val="none" w:sz="0" w:space="0" w:color="auto"/>
                <w:right w:val="none" w:sz="0" w:space="0" w:color="auto"/>
              </w:divBdr>
              <w:divsChild>
                <w:div w:id="681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35">
          <w:marLeft w:val="0"/>
          <w:marRight w:val="0"/>
          <w:marTop w:val="0"/>
          <w:marBottom w:val="0"/>
          <w:divBdr>
            <w:top w:val="none" w:sz="0" w:space="0" w:color="auto"/>
            <w:left w:val="none" w:sz="0" w:space="0" w:color="auto"/>
            <w:bottom w:val="none" w:sz="0" w:space="0" w:color="auto"/>
            <w:right w:val="none" w:sz="0" w:space="0" w:color="auto"/>
          </w:divBdr>
        </w:div>
        <w:div w:id="1068923325">
          <w:marLeft w:val="0"/>
          <w:marRight w:val="0"/>
          <w:marTop w:val="0"/>
          <w:marBottom w:val="0"/>
          <w:divBdr>
            <w:top w:val="none" w:sz="0" w:space="0" w:color="auto"/>
            <w:left w:val="none" w:sz="0" w:space="0" w:color="auto"/>
            <w:bottom w:val="none" w:sz="0" w:space="0" w:color="auto"/>
            <w:right w:val="none" w:sz="0" w:space="0" w:color="auto"/>
          </w:divBdr>
        </w:div>
        <w:div w:id="1110277500">
          <w:marLeft w:val="0"/>
          <w:marRight w:val="0"/>
          <w:marTop w:val="0"/>
          <w:marBottom w:val="0"/>
          <w:divBdr>
            <w:top w:val="none" w:sz="0" w:space="0" w:color="auto"/>
            <w:left w:val="none" w:sz="0" w:space="0" w:color="auto"/>
            <w:bottom w:val="none" w:sz="0" w:space="0" w:color="auto"/>
            <w:right w:val="none" w:sz="0" w:space="0" w:color="auto"/>
          </w:divBdr>
          <w:divsChild>
            <w:div w:id="206142451">
              <w:marLeft w:val="0"/>
              <w:marRight w:val="0"/>
              <w:marTop w:val="0"/>
              <w:marBottom w:val="0"/>
              <w:divBdr>
                <w:top w:val="none" w:sz="0" w:space="0" w:color="auto"/>
                <w:left w:val="none" w:sz="0" w:space="0" w:color="auto"/>
                <w:bottom w:val="none" w:sz="0" w:space="0" w:color="auto"/>
                <w:right w:val="none" w:sz="0" w:space="0" w:color="auto"/>
              </w:divBdr>
              <w:divsChild>
                <w:div w:id="207575674">
                  <w:marLeft w:val="0"/>
                  <w:marRight w:val="0"/>
                  <w:marTop w:val="0"/>
                  <w:marBottom w:val="0"/>
                  <w:divBdr>
                    <w:top w:val="none" w:sz="0" w:space="0" w:color="auto"/>
                    <w:left w:val="none" w:sz="0" w:space="0" w:color="auto"/>
                    <w:bottom w:val="none" w:sz="0" w:space="0" w:color="auto"/>
                    <w:right w:val="none" w:sz="0" w:space="0" w:color="auto"/>
                  </w:divBdr>
                  <w:divsChild>
                    <w:div w:id="42003075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12771349">
          <w:marLeft w:val="0"/>
          <w:marRight w:val="0"/>
          <w:marTop w:val="0"/>
          <w:marBottom w:val="0"/>
          <w:divBdr>
            <w:top w:val="none" w:sz="0" w:space="0" w:color="auto"/>
            <w:left w:val="none" w:sz="0" w:space="0" w:color="auto"/>
            <w:bottom w:val="none" w:sz="0" w:space="0" w:color="auto"/>
            <w:right w:val="none" w:sz="0" w:space="0" w:color="auto"/>
          </w:divBdr>
        </w:div>
        <w:div w:id="1303584046">
          <w:marLeft w:val="0"/>
          <w:marRight w:val="0"/>
          <w:marTop w:val="0"/>
          <w:marBottom w:val="0"/>
          <w:divBdr>
            <w:top w:val="none" w:sz="0" w:space="0" w:color="auto"/>
            <w:left w:val="none" w:sz="0" w:space="0" w:color="auto"/>
            <w:bottom w:val="none" w:sz="0" w:space="0" w:color="auto"/>
            <w:right w:val="none" w:sz="0" w:space="0" w:color="auto"/>
          </w:divBdr>
          <w:divsChild>
            <w:div w:id="1330405898">
              <w:marLeft w:val="0"/>
              <w:marRight w:val="0"/>
              <w:marTop w:val="0"/>
              <w:marBottom w:val="0"/>
              <w:divBdr>
                <w:top w:val="none" w:sz="0" w:space="0" w:color="auto"/>
                <w:left w:val="none" w:sz="0" w:space="0" w:color="auto"/>
                <w:bottom w:val="none" w:sz="0" w:space="0" w:color="auto"/>
                <w:right w:val="none" w:sz="0" w:space="0" w:color="auto"/>
              </w:divBdr>
              <w:divsChild>
                <w:div w:id="247468062">
                  <w:marLeft w:val="0"/>
                  <w:marRight w:val="0"/>
                  <w:marTop w:val="0"/>
                  <w:marBottom w:val="0"/>
                  <w:divBdr>
                    <w:top w:val="none" w:sz="0" w:space="0" w:color="auto"/>
                    <w:left w:val="none" w:sz="0" w:space="0" w:color="auto"/>
                    <w:bottom w:val="none" w:sz="0" w:space="0" w:color="auto"/>
                    <w:right w:val="none" w:sz="0" w:space="0" w:color="auto"/>
                  </w:divBdr>
                  <w:divsChild>
                    <w:div w:id="382142238">
                      <w:marLeft w:val="300"/>
                      <w:marRight w:val="300"/>
                      <w:marTop w:val="0"/>
                      <w:marBottom w:val="0"/>
                      <w:divBdr>
                        <w:top w:val="none" w:sz="0" w:space="0" w:color="auto"/>
                        <w:left w:val="none" w:sz="0" w:space="0" w:color="auto"/>
                        <w:bottom w:val="none" w:sz="0" w:space="0" w:color="auto"/>
                        <w:right w:val="none" w:sz="0" w:space="0" w:color="auto"/>
                      </w:divBdr>
                      <w:divsChild>
                        <w:div w:id="38937483">
                          <w:marLeft w:val="0"/>
                          <w:marRight w:val="0"/>
                          <w:marTop w:val="0"/>
                          <w:marBottom w:val="0"/>
                          <w:divBdr>
                            <w:top w:val="none" w:sz="0" w:space="0" w:color="auto"/>
                            <w:left w:val="none" w:sz="0" w:space="0" w:color="auto"/>
                            <w:bottom w:val="none" w:sz="0" w:space="0" w:color="auto"/>
                            <w:right w:val="none" w:sz="0" w:space="0" w:color="auto"/>
                          </w:divBdr>
                          <w:divsChild>
                            <w:div w:id="11988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257309">
          <w:marLeft w:val="0"/>
          <w:marRight w:val="0"/>
          <w:marTop w:val="0"/>
          <w:marBottom w:val="0"/>
          <w:divBdr>
            <w:top w:val="none" w:sz="0" w:space="0" w:color="auto"/>
            <w:left w:val="none" w:sz="0" w:space="0" w:color="auto"/>
            <w:bottom w:val="none" w:sz="0" w:space="0" w:color="auto"/>
            <w:right w:val="none" w:sz="0" w:space="0" w:color="auto"/>
          </w:divBdr>
        </w:div>
      </w:divsChild>
    </w:div>
    <w:div w:id="947002953">
      <w:bodyDiv w:val="1"/>
      <w:marLeft w:val="0"/>
      <w:marRight w:val="0"/>
      <w:marTop w:val="0"/>
      <w:marBottom w:val="0"/>
      <w:divBdr>
        <w:top w:val="none" w:sz="0" w:space="0" w:color="auto"/>
        <w:left w:val="none" w:sz="0" w:space="0" w:color="auto"/>
        <w:bottom w:val="none" w:sz="0" w:space="0" w:color="auto"/>
        <w:right w:val="none" w:sz="0" w:space="0" w:color="auto"/>
      </w:divBdr>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2203537">
      <w:bodyDiv w:val="1"/>
      <w:marLeft w:val="0"/>
      <w:marRight w:val="0"/>
      <w:marTop w:val="0"/>
      <w:marBottom w:val="0"/>
      <w:divBdr>
        <w:top w:val="none" w:sz="0" w:space="0" w:color="auto"/>
        <w:left w:val="none" w:sz="0" w:space="0" w:color="auto"/>
        <w:bottom w:val="none" w:sz="0" w:space="0" w:color="auto"/>
        <w:right w:val="none" w:sz="0" w:space="0" w:color="auto"/>
      </w:divBdr>
    </w:div>
    <w:div w:id="952788031">
      <w:bodyDiv w:val="1"/>
      <w:marLeft w:val="0"/>
      <w:marRight w:val="0"/>
      <w:marTop w:val="0"/>
      <w:marBottom w:val="0"/>
      <w:divBdr>
        <w:top w:val="none" w:sz="0" w:space="0" w:color="auto"/>
        <w:left w:val="none" w:sz="0" w:space="0" w:color="auto"/>
        <w:bottom w:val="none" w:sz="0" w:space="0" w:color="auto"/>
        <w:right w:val="none" w:sz="0" w:space="0" w:color="auto"/>
      </w:divBdr>
      <w:divsChild>
        <w:div w:id="876626963">
          <w:marLeft w:val="0"/>
          <w:marRight w:val="0"/>
          <w:marTop w:val="0"/>
          <w:marBottom w:val="0"/>
          <w:divBdr>
            <w:top w:val="none" w:sz="0" w:space="0" w:color="auto"/>
            <w:left w:val="none" w:sz="0" w:space="0" w:color="auto"/>
            <w:bottom w:val="none" w:sz="0" w:space="0" w:color="auto"/>
            <w:right w:val="none" w:sz="0" w:space="0" w:color="auto"/>
          </w:divBdr>
          <w:divsChild>
            <w:div w:id="1401362555">
              <w:marLeft w:val="0"/>
              <w:marRight w:val="0"/>
              <w:marTop w:val="0"/>
              <w:marBottom w:val="0"/>
              <w:divBdr>
                <w:top w:val="none" w:sz="0" w:space="0" w:color="auto"/>
                <w:left w:val="none" w:sz="0" w:space="0" w:color="auto"/>
                <w:bottom w:val="none" w:sz="0" w:space="0" w:color="auto"/>
                <w:right w:val="none" w:sz="0" w:space="0" w:color="auto"/>
              </w:divBdr>
              <w:divsChild>
                <w:div w:id="1337151696">
                  <w:marLeft w:val="0"/>
                  <w:marRight w:val="0"/>
                  <w:marTop w:val="0"/>
                  <w:marBottom w:val="0"/>
                  <w:divBdr>
                    <w:top w:val="none" w:sz="0" w:space="0" w:color="auto"/>
                    <w:left w:val="none" w:sz="0" w:space="0" w:color="auto"/>
                    <w:bottom w:val="none" w:sz="0" w:space="0" w:color="auto"/>
                    <w:right w:val="none" w:sz="0" w:space="0" w:color="auto"/>
                  </w:divBdr>
                  <w:divsChild>
                    <w:div w:id="15565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66731">
              <w:marLeft w:val="0"/>
              <w:marRight w:val="0"/>
              <w:marTop w:val="0"/>
              <w:marBottom w:val="0"/>
              <w:divBdr>
                <w:top w:val="none" w:sz="0" w:space="0" w:color="auto"/>
                <w:left w:val="single" w:sz="12" w:space="0" w:color="004465"/>
                <w:bottom w:val="none" w:sz="0" w:space="0" w:color="auto"/>
                <w:right w:val="none" w:sz="0" w:space="0" w:color="auto"/>
              </w:divBdr>
            </w:div>
            <w:div w:id="569391422">
              <w:marLeft w:val="0"/>
              <w:marRight w:val="0"/>
              <w:marTop w:val="0"/>
              <w:marBottom w:val="600"/>
              <w:divBdr>
                <w:top w:val="none" w:sz="0" w:space="0" w:color="auto"/>
                <w:left w:val="none" w:sz="0" w:space="0" w:color="auto"/>
                <w:bottom w:val="none" w:sz="0" w:space="0" w:color="auto"/>
                <w:right w:val="none" w:sz="0" w:space="0" w:color="auto"/>
              </w:divBdr>
              <w:divsChild>
                <w:div w:id="1637375547">
                  <w:marLeft w:val="0"/>
                  <w:marRight w:val="0"/>
                  <w:marTop w:val="0"/>
                  <w:marBottom w:val="0"/>
                  <w:divBdr>
                    <w:top w:val="none" w:sz="0" w:space="0" w:color="auto"/>
                    <w:left w:val="none" w:sz="0" w:space="0" w:color="auto"/>
                    <w:bottom w:val="none" w:sz="0" w:space="0" w:color="auto"/>
                    <w:right w:val="none" w:sz="0" w:space="0" w:color="auto"/>
                  </w:divBdr>
                  <w:divsChild>
                    <w:div w:id="13475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7803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sChild>
    </w:div>
    <w:div w:id="954823337">
      <w:bodyDiv w:val="1"/>
      <w:marLeft w:val="0"/>
      <w:marRight w:val="0"/>
      <w:marTop w:val="0"/>
      <w:marBottom w:val="0"/>
      <w:divBdr>
        <w:top w:val="none" w:sz="0" w:space="0" w:color="auto"/>
        <w:left w:val="none" w:sz="0" w:space="0" w:color="auto"/>
        <w:bottom w:val="none" w:sz="0" w:space="0" w:color="auto"/>
        <w:right w:val="none" w:sz="0" w:space="0" w:color="auto"/>
      </w:divBdr>
      <w:divsChild>
        <w:div w:id="514609810">
          <w:marLeft w:val="2100"/>
          <w:marRight w:val="0"/>
          <w:marTop w:val="0"/>
          <w:marBottom w:val="0"/>
          <w:divBdr>
            <w:top w:val="none" w:sz="0" w:space="0" w:color="auto"/>
            <w:left w:val="none" w:sz="0" w:space="0" w:color="auto"/>
            <w:bottom w:val="none" w:sz="0" w:space="0" w:color="auto"/>
            <w:right w:val="none" w:sz="0" w:space="0" w:color="auto"/>
          </w:divBdr>
          <w:divsChild>
            <w:div w:id="714887338">
              <w:marLeft w:val="0"/>
              <w:marRight w:val="0"/>
              <w:marTop w:val="0"/>
              <w:marBottom w:val="0"/>
              <w:divBdr>
                <w:top w:val="none" w:sz="0" w:space="0" w:color="auto"/>
                <w:left w:val="none" w:sz="0" w:space="0" w:color="auto"/>
                <w:bottom w:val="none" w:sz="0" w:space="0" w:color="auto"/>
                <w:right w:val="none" w:sz="0" w:space="0" w:color="auto"/>
              </w:divBdr>
              <w:divsChild>
                <w:div w:id="779955221">
                  <w:marLeft w:val="0"/>
                  <w:marRight w:val="0"/>
                  <w:marTop w:val="0"/>
                  <w:marBottom w:val="0"/>
                  <w:divBdr>
                    <w:top w:val="none" w:sz="0" w:space="0" w:color="auto"/>
                    <w:left w:val="none" w:sz="0" w:space="0" w:color="auto"/>
                    <w:bottom w:val="none" w:sz="0" w:space="0" w:color="auto"/>
                    <w:right w:val="none" w:sz="0" w:space="0" w:color="auto"/>
                  </w:divBdr>
                  <w:divsChild>
                    <w:div w:id="4429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18690">
          <w:marLeft w:val="2100"/>
          <w:marRight w:val="0"/>
          <w:marTop w:val="0"/>
          <w:marBottom w:val="0"/>
          <w:divBdr>
            <w:top w:val="none" w:sz="0" w:space="0" w:color="auto"/>
            <w:left w:val="none" w:sz="0" w:space="0" w:color="auto"/>
            <w:bottom w:val="none" w:sz="0" w:space="0" w:color="auto"/>
            <w:right w:val="none" w:sz="0" w:space="0" w:color="auto"/>
          </w:divBdr>
          <w:divsChild>
            <w:div w:id="16007887">
              <w:marLeft w:val="300"/>
              <w:marRight w:val="0"/>
              <w:marTop w:val="0"/>
              <w:marBottom w:val="75"/>
              <w:divBdr>
                <w:top w:val="none" w:sz="0" w:space="0" w:color="auto"/>
                <w:left w:val="none" w:sz="0" w:space="0" w:color="auto"/>
                <w:bottom w:val="none" w:sz="0" w:space="0" w:color="auto"/>
                <w:right w:val="none" w:sz="0" w:space="0" w:color="auto"/>
              </w:divBdr>
              <w:divsChild>
                <w:div w:id="205412308">
                  <w:marLeft w:val="0"/>
                  <w:marRight w:val="0"/>
                  <w:marTop w:val="0"/>
                  <w:marBottom w:val="0"/>
                  <w:divBdr>
                    <w:top w:val="none" w:sz="0" w:space="0" w:color="auto"/>
                    <w:left w:val="none" w:sz="0" w:space="0" w:color="auto"/>
                    <w:bottom w:val="none" w:sz="0" w:space="0" w:color="auto"/>
                    <w:right w:val="none" w:sz="0" w:space="0" w:color="auto"/>
                  </w:divBdr>
                  <w:divsChild>
                    <w:div w:id="1638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35297">
              <w:marLeft w:val="0"/>
              <w:marRight w:val="0"/>
              <w:marTop w:val="0"/>
              <w:marBottom w:val="300"/>
              <w:divBdr>
                <w:top w:val="none" w:sz="0" w:space="0" w:color="auto"/>
                <w:left w:val="none" w:sz="0" w:space="0" w:color="auto"/>
                <w:bottom w:val="none" w:sz="0" w:space="0" w:color="auto"/>
                <w:right w:val="none" w:sz="0" w:space="0" w:color="auto"/>
              </w:divBdr>
            </w:div>
            <w:div w:id="792868094">
              <w:marLeft w:val="0"/>
              <w:marRight w:val="0"/>
              <w:marTop w:val="0"/>
              <w:marBottom w:val="0"/>
              <w:divBdr>
                <w:top w:val="none" w:sz="0" w:space="0" w:color="auto"/>
                <w:left w:val="none" w:sz="0" w:space="0" w:color="auto"/>
                <w:bottom w:val="none" w:sz="0" w:space="0" w:color="auto"/>
                <w:right w:val="none" w:sz="0" w:space="0" w:color="auto"/>
              </w:divBdr>
              <w:divsChild>
                <w:div w:id="863248494">
                  <w:marLeft w:val="0"/>
                  <w:marRight w:val="0"/>
                  <w:marTop w:val="0"/>
                  <w:marBottom w:val="0"/>
                  <w:divBdr>
                    <w:top w:val="none" w:sz="0" w:space="0" w:color="auto"/>
                    <w:left w:val="none" w:sz="0" w:space="0" w:color="auto"/>
                    <w:bottom w:val="none" w:sz="0" w:space="0" w:color="auto"/>
                    <w:right w:val="none" w:sz="0" w:space="0" w:color="auto"/>
                  </w:divBdr>
                </w:div>
              </w:divsChild>
            </w:div>
            <w:div w:id="910047022">
              <w:marLeft w:val="0"/>
              <w:marRight w:val="0"/>
              <w:marTop w:val="0"/>
              <w:marBottom w:val="300"/>
              <w:divBdr>
                <w:top w:val="none" w:sz="0" w:space="0" w:color="auto"/>
                <w:left w:val="none" w:sz="0" w:space="0" w:color="auto"/>
                <w:bottom w:val="none" w:sz="0" w:space="0" w:color="auto"/>
                <w:right w:val="none" w:sz="0" w:space="0" w:color="auto"/>
              </w:divBdr>
            </w:div>
            <w:div w:id="977145245">
              <w:marLeft w:val="0"/>
              <w:marRight w:val="0"/>
              <w:marTop w:val="0"/>
              <w:marBottom w:val="300"/>
              <w:divBdr>
                <w:top w:val="none" w:sz="0" w:space="0" w:color="auto"/>
                <w:left w:val="none" w:sz="0" w:space="0" w:color="auto"/>
                <w:bottom w:val="none" w:sz="0" w:space="0" w:color="auto"/>
                <w:right w:val="none" w:sz="0" w:space="0" w:color="auto"/>
              </w:divBdr>
              <w:divsChild>
                <w:div w:id="1309289697">
                  <w:marLeft w:val="0"/>
                  <w:marRight w:val="0"/>
                  <w:marTop w:val="0"/>
                  <w:marBottom w:val="0"/>
                  <w:divBdr>
                    <w:top w:val="none" w:sz="0" w:space="0" w:color="auto"/>
                    <w:left w:val="none" w:sz="0" w:space="0" w:color="auto"/>
                    <w:bottom w:val="none" w:sz="0" w:space="0" w:color="auto"/>
                    <w:right w:val="none" w:sz="0" w:space="0" w:color="auto"/>
                  </w:divBdr>
                  <w:divsChild>
                    <w:div w:id="55320224">
                      <w:marLeft w:val="0"/>
                      <w:marRight w:val="0"/>
                      <w:marTop w:val="0"/>
                      <w:marBottom w:val="0"/>
                      <w:divBdr>
                        <w:top w:val="none" w:sz="0" w:space="0" w:color="auto"/>
                        <w:left w:val="none" w:sz="0" w:space="0" w:color="auto"/>
                        <w:bottom w:val="none" w:sz="0" w:space="0" w:color="auto"/>
                        <w:right w:val="none" w:sz="0" w:space="0" w:color="auto"/>
                      </w:divBdr>
                      <w:divsChild>
                        <w:div w:id="1030299253">
                          <w:marLeft w:val="0"/>
                          <w:marRight w:val="0"/>
                          <w:marTop w:val="0"/>
                          <w:marBottom w:val="0"/>
                          <w:divBdr>
                            <w:top w:val="none" w:sz="0" w:space="0" w:color="auto"/>
                            <w:left w:val="none" w:sz="0" w:space="0" w:color="auto"/>
                            <w:bottom w:val="none" w:sz="0" w:space="0" w:color="auto"/>
                            <w:right w:val="none" w:sz="0" w:space="0" w:color="auto"/>
                          </w:divBdr>
                        </w:div>
                        <w:div w:id="10457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36">
              <w:marLeft w:val="0"/>
              <w:marRight w:val="0"/>
              <w:marTop w:val="0"/>
              <w:marBottom w:val="300"/>
              <w:divBdr>
                <w:top w:val="none" w:sz="0" w:space="0" w:color="auto"/>
                <w:left w:val="none" w:sz="0" w:space="0" w:color="auto"/>
                <w:bottom w:val="none" w:sz="0" w:space="0" w:color="auto"/>
                <w:right w:val="none" w:sz="0" w:space="0" w:color="auto"/>
              </w:divBdr>
              <w:divsChild>
                <w:div w:id="542794731">
                  <w:marLeft w:val="0"/>
                  <w:marRight w:val="0"/>
                  <w:marTop w:val="0"/>
                  <w:marBottom w:val="0"/>
                  <w:divBdr>
                    <w:top w:val="none" w:sz="0" w:space="0" w:color="auto"/>
                    <w:left w:val="none" w:sz="0" w:space="0" w:color="auto"/>
                    <w:bottom w:val="none" w:sz="0" w:space="0" w:color="auto"/>
                    <w:right w:val="none" w:sz="0" w:space="0" w:color="auto"/>
                  </w:divBdr>
                  <w:divsChild>
                    <w:div w:id="758067007">
                      <w:marLeft w:val="0"/>
                      <w:marRight w:val="0"/>
                      <w:marTop w:val="0"/>
                      <w:marBottom w:val="0"/>
                      <w:divBdr>
                        <w:top w:val="none" w:sz="0" w:space="0" w:color="auto"/>
                        <w:left w:val="none" w:sz="0" w:space="0" w:color="auto"/>
                        <w:bottom w:val="none" w:sz="0" w:space="0" w:color="auto"/>
                        <w:right w:val="none" w:sz="0" w:space="0" w:color="auto"/>
                      </w:divBdr>
                      <w:divsChild>
                        <w:div w:id="858398651">
                          <w:marLeft w:val="0"/>
                          <w:marRight w:val="0"/>
                          <w:marTop w:val="0"/>
                          <w:marBottom w:val="0"/>
                          <w:divBdr>
                            <w:top w:val="none" w:sz="0" w:space="0" w:color="auto"/>
                            <w:left w:val="none" w:sz="0" w:space="0" w:color="auto"/>
                            <w:bottom w:val="none" w:sz="0" w:space="0" w:color="auto"/>
                            <w:right w:val="none" w:sz="0" w:space="0" w:color="auto"/>
                          </w:divBdr>
                        </w:div>
                        <w:div w:id="10111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3687">
          <w:marLeft w:val="2100"/>
          <w:marRight w:val="0"/>
          <w:marTop w:val="0"/>
          <w:marBottom w:val="0"/>
          <w:divBdr>
            <w:top w:val="none" w:sz="0" w:space="0" w:color="auto"/>
            <w:left w:val="none" w:sz="0" w:space="0" w:color="auto"/>
            <w:bottom w:val="none" w:sz="0" w:space="0" w:color="auto"/>
            <w:right w:val="none" w:sz="0" w:space="0" w:color="auto"/>
          </w:divBdr>
        </w:div>
        <w:div w:id="1258295624">
          <w:marLeft w:val="2100"/>
          <w:marRight w:val="0"/>
          <w:marTop w:val="0"/>
          <w:marBottom w:val="0"/>
          <w:divBdr>
            <w:top w:val="none" w:sz="0" w:space="0" w:color="auto"/>
            <w:left w:val="none" w:sz="0" w:space="0" w:color="auto"/>
            <w:bottom w:val="none" w:sz="0" w:space="0" w:color="auto"/>
            <w:right w:val="none" w:sz="0" w:space="0" w:color="auto"/>
          </w:divBdr>
          <w:divsChild>
            <w:div w:id="359747531">
              <w:marLeft w:val="0"/>
              <w:marRight w:val="0"/>
              <w:marTop w:val="0"/>
              <w:marBottom w:val="0"/>
              <w:divBdr>
                <w:top w:val="none" w:sz="0" w:space="0" w:color="auto"/>
                <w:left w:val="none" w:sz="0" w:space="0" w:color="auto"/>
                <w:bottom w:val="none" w:sz="0" w:space="0" w:color="auto"/>
                <w:right w:val="none" w:sz="0" w:space="0" w:color="auto"/>
              </w:divBdr>
              <w:divsChild>
                <w:div w:id="7711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sChild>
    </w:div>
    <w:div w:id="957025517">
      <w:bodyDiv w:val="1"/>
      <w:marLeft w:val="0"/>
      <w:marRight w:val="0"/>
      <w:marTop w:val="0"/>
      <w:marBottom w:val="0"/>
      <w:divBdr>
        <w:top w:val="none" w:sz="0" w:space="0" w:color="auto"/>
        <w:left w:val="none" w:sz="0" w:space="0" w:color="auto"/>
        <w:bottom w:val="none" w:sz="0" w:space="0" w:color="auto"/>
        <w:right w:val="none" w:sz="0" w:space="0" w:color="auto"/>
      </w:divBdr>
      <w:divsChild>
        <w:div w:id="23484747">
          <w:marLeft w:val="0"/>
          <w:marRight w:val="0"/>
          <w:marTop w:val="0"/>
          <w:marBottom w:val="0"/>
          <w:divBdr>
            <w:top w:val="none" w:sz="0" w:space="0" w:color="auto"/>
            <w:left w:val="none" w:sz="0" w:space="0" w:color="auto"/>
            <w:bottom w:val="none" w:sz="0" w:space="0" w:color="auto"/>
            <w:right w:val="none" w:sz="0" w:space="0" w:color="auto"/>
          </w:divBdr>
          <w:divsChild>
            <w:div w:id="547108477">
              <w:marLeft w:val="0"/>
              <w:marRight w:val="0"/>
              <w:marTop w:val="0"/>
              <w:marBottom w:val="0"/>
              <w:divBdr>
                <w:top w:val="none" w:sz="0" w:space="0" w:color="auto"/>
                <w:left w:val="none" w:sz="0" w:space="0" w:color="auto"/>
                <w:bottom w:val="none" w:sz="0" w:space="0" w:color="auto"/>
                <w:right w:val="none" w:sz="0" w:space="0" w:color="auto"/>
              </w:divBdr>
              <w:divsChild>
                <w:div w:id="125127489">
                  <w:marLeft w:val="0"/>
                  <w:marRight w:val="0"/>
                  <w:marTop w:val="0"/>
                  <w:marBottom w:val="0"/>
                  <w:divBdr>
                    <w:top w:val="none" w:sz="0" w:space="0" w:color="auto"/>
                    <w:left w:val="none" w:sz="0" w:space="0" w:color="auto"/>
                    <w:bottom w:val="none" w:sz="0" w:space="0" w:color="auto"/>
                    <w:right w:val="none" w:sz="0" w:space="0" w:color="auto"/>
                  </w:divBdr>
                </w:div>
              </w:divsChild>
            </w:div>
            <w:div w:id="680204366">
              <w:marLeft w:val="0"/>
              <w:marRight w:val="0"/>
              <w:marTop w:val="0"/>
              <w:marBottom w:val="0"/>
              <w:divBdr>
                <w:top w:val="none" w:sz="0" w:space="0" w:color="auto"/>
                <w:left w:val="none" w:sz="0" w:space="0" w:color="auto"/>
                <w:bottom w:val="none" w:sz="0" w:space="0" w:color="auto"/>
                <w:right w:val="none" w:sz="0" w:space="0" w:color="auto"/>
              </w:divBdr>
            </w:div>
            <w:div w:id="695276938">
              <w:marLeft w:val="0"/>
              <w:marRight w:val="0"/>
              <w:marTop w:val="0"/>
              <w:marBottom w:val="0"/>
              <w:divBdr>
                <w:top w:val="none" w:sz="0" w:space="0" w:color="auto"/>
                <w:left w:val="none" w:sz="0" w:space="0" w:color="auto"/>
                <w:bottom w:val="none" w:sz="0" w:space="0" w:color="auto"/>
                <w:right w:val="none" w:sz="0" w:space="0" w:color="auto"/>
              </w:divBdr>
              <w:divsChild>
                <w:div w:id="797575129">
                  <w:marLeft w:val="0"/>
                  <w:marRight w:val="0"/>
                  <w:marTop w:val="0"/>
                  <w:marBottom w:val="0"/>
                  <w:divBdr>
                    <w:top w:val="none" w:sz="0" w:space="0" w:color="auto"/>
                    <w:left w:val="none" w:sz="0" w:space="0" w:color="auto"/>
                    <w:bottom w:val="none" w:sz="0" w:space="0" w:color="auto"/>
                    <w:right w:val="none" w:sz="0" w:space="0" w:color="auto"/>
                  </w:divBdr>
                </w:div>
              </w:divsChild>
            </w:div>
            <w:div w:id="805856113">
              <w:marLeft w:val="0"/>
              <w:marRight w:val="0"/>
              <w:marTop w:val="0"/>
              <w:marBottom w:val="0"/>
              <w:divBdr>
                <w:top w:val="none" w:sz="0" w:space="0" w:color="auto"/>
                <w:left w:val="none" w:sz="0" w:space="0" w:color="auto"/>
                <w:bottom w:val="none" w:sz="0" w:space="0" w:color="auto"/>
                <w:right w:val="none" w:sz="0" w:space="0" w:color="auto"/>
              </w:divBdr>
              <w:divsChild>
                <w:div w:id="1101027289">
                  <w:marLeft w:val="0"/>
                  <w:marRight w:val="0"/>
                  <w:marTop w:val="450"/>
                  <w:marBottom w:val="450"/>
                  <w:divBdr>
                    <w:top w:val="none" w:sz="0" w:space="0" w:color="auto"/>
                    <w:left w:val="none" w:sz="0" w:space="0" w:color="auto"/>
                    <w:bottom w:val="none" w:sz="0" w:space="0" w:color="auto"/>
                    <w:right w:val="none" w:sz="0" w:space="0" w:color="auto"/>
                  </w:divBdr>
                </w:div>
              </w:divsChild>
            </w:div>
            <w:div w:id="1072854789">
              <w:marLeft w:val="0"/>
              <w:marRight w:val="0"/>
              <w:marTop w:val="0"/>
              <w:marBottom w:val="0"/>
              <w:divBdr>
                <w:top w:val="none" w:sz="0" w:space="0" w:color="auto"/>
                <w:left w:val="none" w:sz="0" w:space="0" w:color="auto"/>
                <w:bottom w:val="none" w:sz="0" w:space="0" w:color="auto"/>
                <w:right w:val="none" w:sz="0" w:space="0" w:color="auto"/>
              </w:divBdr>
            </w:div>
            <w:div w:id="1239050921">
              <w:marLeft w:val="0"/>
              <w:marRight w:val="0"/>
              <w:marTop w:val="0"/>
              <w:marBottom w:val="0"/>
              <w:divBdr>
                <w:top w:val="none" w:sz="0" w:space="0" w:color="auto"/>
                <w:left w:val="none" w:sz="0" w:space="0" w:color="auto"/>
                <w:bottom w:val="none" w:sz="0" w:space="0" w:color="auto"/>
                <w:right w:val="none" w:sz="0" w:space="0" w:color="auto"/>
              </w:divBdr>
              <w:divsChild>
                <w:div w:id="1738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7394">
          <w:marLeft w:val="0"/>
          <w:marRight w:val="0"/>
          <w:marTop w:val="225"/>
          <w:marBottom w:val="0"/>
          <w:divBdr>
            <w:top w:val="none" w:sz="0" w:space="0" w:color="auto"/>
            <w:left w:val="none" w:sz="0" w:space="0" w:color="auto"/>
            <w:bottom w:val="none" w:sz="0" w:space="0" w:color="auto"/>
            <w:right w:val="none" w:sz="0" w:space="0" w:color="auto"/>
          </w:divBdr>
          <w:divsChild>
            <w:div w:id="415246153">
              <w:marLeft w:val="0"/>
              <w:marRight w:val="0"/>
              <w:marTop w:val="0"/>
              <w:marBottom w:val="0"/>
              <w:divBdr>
                <w:top w:val="none" w:sz="0" w:space="0" w:color="auto"/>
                <w:left w:val="none" w:sz="0" w:space="0" w:color="auto"/>
                <w:bottom w:val="none" w:sz="0" w:space="0" w:color="auto"/>
                <w:right w:val="none" w:sz="0" w:space="0" w:color="auto"/>
              </w:divBdr>
              <w:divsChild>
                <w:div w:id="509953650">
                  <w:marLeft w:val="0"/>
                  <w:marRight w:val="0"/>
                  <w:marTop w:val="150"/>
                  <w:marBottom w:val="0"/>
                  <w:divBdr>
                    <w:top w:val="none" w:sz="0" w:space="0" w:color="auto"/>
                    <w:left w:val="none" w:sz="0" w:space="0" w:color="auto"/>
                    <w:bottom w:val="none" w:sz="0" w:space="0" w:color="auto"/>
                    <w:right w:val="none" w:sz="0" w:space="0" w:color="auto"/>
                  </w:divBdr>
                </w:div>
                <w:div w:id="11164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59410274">
      <w:bodyDiv w:val="1"/>
      <w:marLeft w:val="0"/>
      <w:marRight w:val="0"/>
      <w:marTop w:val="0"/>
      <w:marBottom w:val="0"/>
      <w:divBdr>
        <w:top w:val="none" w:sz="0" w:space="0" w:color="auto"/>
        <w:left w:val="none" w:sz="0" w:space="0" w:color="auto"/>
        <w:bottom w:val="none" w:sz="0" w:space="0" w:color="auto"/>
        <w:right w:val="none" w:sz="0" w:space="0" w:color="auto"/>
      </w:divBdr>
      <w:divsChild>
        <w:div w:id="18052901">
          <w:marLeft w:val="0"/>
          <w:marRight w:val="0"/>
          <w:marTop w:val="0"/>
          <w:marBottom w:val="0"/>
          <w:divBdr>
            <w:top w:val="none" w:sz="0" w:space="0" w:color="auto"/>
            <w:left w:val="none" w:sz="0" w:space="0" w:color="auto"/>
            <w:bottom w:val="none" w:sz="0" w:space="0" w:color="auto"/>
            <w:right w:val="none" w:sz="0" w:space="0" w:color="auto"/>
          </w:divBdr>
          <w:divsChild>
            <w:div w:id="645207865">
              <w:marLeft w:val="0"/>
              <w:marRight w:val="0"/>
              <w:marTop w:val="0"/>
              <w:marBottom w:val="0"/>
              <w:divBdr>
                <w:top w:val="none" w:sz="0" w:space="0" w:color="auto"/>
                <w:left w:val="none" w:sz="0" w:space="0" w:color="auto"/>
                <w:bottom w:val="none" w:sz="0" w:space="0" w:color="auto"/>
                <w:right w:val="none" w:sz="0" w:space="0" w:color="auto"/>
              </w:divBdr>
              <w:divsChild>
                <w:div w:id="7971146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3821976">
          <w:marLeft w:val="0"/>
          <w:marRight w:val="0"/>
          <w:marTop w:val="0"/>
          <w:marBottom w:val="0"/>
          <w:divBdr>
            <w:top w:val="none" w:sz="0" w:space="0" w:color="auto"/>
            <w:left w:val="none" w:sz="0" w:space="0" w:color="auto"/>
            <w:bottom w:val="none" w:sz="0" w:space="0" w:color="auto"/>
            <w:right w:val="none" w:sz="0" w:space="0" w:color="auto"/>
          </w:divBdr>
          <w:divsChild>
            <w:div w:id="982464246">
              <w:marLeft w:val="0"/>
              <w:marRight w:val="0"/>
              <w:marTop w:val="450"/>
              <w:marBottom w:val="0"/>
              <w:divBdr>
                <w:top w:val="none" w:sz="0" w:space="0" w:color="auto"/>
                <w:left w:val="none" w:sz="0" w:space="0" w:color="auto"/>
                <w:bottom w:val="none" w:sz="0" w:space="0" w:color="auto"/>
                <w:right w:val="none" w:sz="0" w:space="0" w:color="auto"/>
              </w:divBdr>
              <w:divsChild>
                <w:div w:id="962734561">
                  <w:marLeft w:val="0"/>
                  <w:marRight w:val="0"/>
                  <w:marTop w:val="0"/>
                  <w:marBottom w:val="0"/>
                  <w:divBdr>
                    <w:top w:val="none" w:sz="0" w:space="0" w:color="auto"/>
                    <w:left w:val="none" w:sz="0" w:space="0" w:color="auto"/>
                    <w:bottom w:val="none" w:sz="0" w:space="0" w:color="auto"/>
                    <w:right w:val="none" w:sz="0" w:space="0" w:color="auto"/>
                  </w:divBdr>
                  <w:divsChild>
                    <w:div w:id="14156629">
                      <w:marLeft w:val="0"/>
                      <w:marRight w:val="0"/>
                      <w:marTop w:val="0"/>
                      <w:marBottom w:val="0"/>
                      <w:divBdr>
                        <w:top w:val="none" w:sz="0" w:space="0" w:color="auto"/>
                        <w:left w:val="none" w:sz="0" w:space="0" w:color="auto"/>
                        <w:bottom w:val="none" w:sz="0" w:space="0" w:color="auto"/>
                        <w:right w:val="none" w:sz="0" w:space="0" w:color="auto"/>
                      </w:divBdr>
                      <w:divsChild>
                        <w:div w:id="31001531">
                          <w:marLeft w:val="0"/>
                          <w:marRight w:val="0"/>
                          <w:marTop w:val="0"/>
                          <w:marBottom w:val="0"/>
                          <w:divBdr>
                            <w:top w:val="none" w:sz="0" w:space="0" w:color="auto"/>
                            <w:left w:val="none" w:sz="0" w:space="0" w:color="auto"/>
                            <w:bottom w:val="none" w:sz="0" w:space="0" w:color="auto"/>
                            <w:right w:val="none" w:sz="0" w:space="0" w:color="auto"/>
                          </w:divBdr>
                        </w:div>
                      </w:divsChild>
                    </w:div>
                    <w:div w:id="29645842">
                      <w:marLeft w:val="0"/>
                      <w:marRight w:val="0"/>
                      <w:marTop w:val="0"/>
                      <w:marBottom w:val="0"/>
                      <w:divBdr>
                        <w:top w:val="none" w:sz="0" w:space="0" w:color="auto"/>
                        <w:left w:val="none" w:sz="0" w:space="0" w:color="auto"/>
                        <w:bottom w:val="none" w:sz="0" w:space="0" w:color="auto"/>
                        <w:right w:val="none" w:sz="0" w:space="0" w:color="auto"/>
                      </w:divBdr>
                      <w:divsChild>
                        <w:div w:id="663364037">
                          <w:marLeft w:val="0"/>
                          <w:marRight w:val="0"/>
                          <w:marTop w:val="0"/>
                          <w:marBottom w:val="0"/>
                          <w:divBdr>
                            <w:top w:val="none" w:sz="0" w:space="0" w:color="auto"/>
                            <w:left w:val="none" w:sz="0" w:space="0" w:color="auto"/>
                            <w:bottom w:val="none" w:sz="0" w:space="0" w:color="auto"/>
                            <w:right w:val="none" w:sz="0" w:space="0" w:color="auto"/>
                          </w:divBdr>
                        </w:div>
                      </w:divsChild>
                    </w:div>
                    <w:div w:id="124010258">
                      <w:marLeft w:val="0"/>
                      <w:marRight w:val="0"/>
                      <w:marTop w:val="0"/>
                      <w:marBottom w:val="0"/>
                      <w:divBdr>
                        <w:top w:val="none" w:sz="0" w:space="0" w:color="auto"/>
                        <w:left w:val="none" w:sz="0" w:space="0" w:color="auto"/>
                        <w:bottom w:val="none" w:sz="0" w:space="0" w:color="auto"/>
                        <w:right w:val="none" w:sz="0" w:space="0" w:color="auto"/>
                      </w:divBdr>
                    </w:div>
                    <w:div w:id="191463327">
                      <w:marLeft w:val="0"/>
                      <w:marRight w:val="0"/>
                      <w:marTop w:val="0"/>
                      <w:marBottom w:val="0"/>
                      <w:divBdr>
                        <w:top w:val="none" w:sz="0" w:space="0" w:color="auto"/>
                        <w:left w:val="none" w:sz="0" w:space="0" w:color="auto"/>
                        <w:bottom w:val="none" w:sz="0" w:space="0" w:color="auto"/>
                        <w:right w:val="none" w:sz="0" w:space="0" w:color="auto"/>
                      </w:divBdr>
                      <w:divsChild>
                        <w:div w:id="81340215">
                          <w:marLeft w:val="0"/>
                          <w:marRight w:val="0"/>
                          <w:marTop w:val="0"/>
                          <w:marBottom w:val="0"/>
                          <w:divBdr>
                            <w:top w:val="none" w:sz="0" w:space="0" w:color="auto"/>
                            <w:left w:val="none" w:sz="0" w:space="0" w:color="auto"/>
                            <w:bottom w:val="none" w:sz="0" w:space="0" w:color="auto"/>
                            <w:right w:val="none" w:sz="0" w:space="0" w:color="auto"/>
                          </w:divBdr>
                        </w:div>
                      </w:divsChild>
                    </w:div>
                    <w:div w:id="192815806">
                      <w:marLeft w:val="0"/>
                      <w:marRight w:val="0"/>
                      <w:marTop w:val="0"/>
                      <w:marBottom w:val="0"/>
                      <w:divBdr>
                        <w:top w:val="none" w:sz="0" w:space="0" w:color="auto"/>
                        <w:left w:val="none" w:sz="0" w:space="0" w:color="auto"/>
                        <w:bottom w:val="none" w:sz="0" w:space="0" w:color="auto"/>
                        <w:right w:val="none" w:sz="0" w:space="0" w:color="auto"/>
                      </w:divBdr>
                      <w:divsChild>
                        <w:div w:id="401215900">
                          <w:marLeft w:val="0"/>
                          <w:marRight w:val="0"/>
                          <w:marTop w:val="0"/>
                          <w:marBottom w:val="0"/>
                          <w:divBdr>
                            <w:top w:val="none" w:sz="0" w:space="0" w:color="auto"/>
                            <w:left w:val="none" w:sz="0" w:space="0" w:color="auto"/>
                            <w:bottom w:val="none" w:sz="0" w:space="0" w:color="auto"/>
                            <w:right w:val="none" w:sz="0" w:space="0" w:color="auto"/>
                          </w:divBdr>
                        </w:div>
                      </w:divsChild>
                    </w:div>
                    <w:div w:id="193345346">
                      <w:marLeft w:val="0"/>
                      <w:marRight w:val="0"/>
                      <w:marTop w:val="0"/>
                      <w:marBottom w:val="0"/>
                      <w:divBdr>
                        <w:top w:val="none" w:sz="0" w:space="0" w:color="auto"/>
                        <w:left w:val="none" w:sz="0" w:space="0" w:color="auto"/>
                        <w:bottom w:val="none" w:sz="0" w:space="0" w:color="auto"/>
                        <w:right w:val="none" w:sz="0" w:space="0" w:color="auto"/>
                      </w:divBdr>
                      <w:divsChild>
                        <w:div w:id="1299185864">
                          <w:marLeft w:val="0"/>
                          <w:marRight w:val="0"/>
                          <w:marTop w:val="0"/>
                          <w:marBottom w:val="0"/>
                          <w:divBdr>
                            <w:top w:val="none" w:sz="0" w:space="0" w:color="auto"/>
                            <w:left w:val="none" w:sz="0" w:space="0" w:color="auto"/>
                            <w:bottom w:val="none" w:sz="0" w:space="0" w:color="auto"/>
                            <w:right w:val="none" w:sz="0" w:space="0" w:color="auto"/>
                          </w:divBdr>
                          <w:divsChild>
                            <w:div w:id="9290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1461">
                      <w:marLeft w:val="0"/>
                      <w:marRight w:val="0"/>
                      <w:marTop w:val="0"/>
                      <w:marBottom w:val="0"/>
                      <w:divBdr>
                        <w:top w:val="none" w:sz="0" w:space="0" w:color="auto"/>
                        <w:left w:val="none" w:sz="0" w:space="0" w:color="auto"/>
                        <w:bottom w:val="none" w:sz="0" w:space="0" w:color="auto"/>
                        <w:right w:val="none" w:sz="0" w:space="0" w:color="auto"/>
                      </w:divBdr>
                      <w:divsChild>
                        <w:div w:id="559249594">
                          <w:marLeft w:val="0"/>
                          <w:marRight w:val="0"/>
                          <w:marTop w:val="0"/>
                          <w:marBottom w:val="0"/>
                          <w:divBdr>
                            <w:top w:val="none" w:sz="0" w:space="0" w:color="auto"/>
                            <w:left w:val="none" w:sz="0" w:space="0" w:color="auto"/>
                            <w:bottom w:val="none" w:sz="0" w:space="0" w:color="auto"/>
                            <w:right w:val="none" w:sz="0" w:space="0" w:color="auto"/>
                          </w:divBdr>
                          <w:divsChild>
                            <w:div w:id="10520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49452">
                      <w:marLeft w:val="0"/>
                      <w:marRight w:val="0"/>
                      <w:marTop w:val="0"/>
                      <w:marBottom w:val="0"/>
                      <w:divBdr>
                        <w:top w:val="none" w:sz="0" w:space="0" w:color="auto"/>
                        <w:left w:val="none" w:sz="0" w:space="0" w:color="auto"/>
                        <w:bottom w:val="none" w:sz="0" w:space="0" w:color="auto"/>
                        <w:right w:val="none" w:sz="0" w:space="0" w:color="auto"/>
                      </w:divBdr>
                      <w:divsChild>
                        <w:div w:id="5401681">
                          <w:marLeft w:val="0"/>
                          <w:marRight w:val="0"/>
                          <w:marTop w:val="0"/>
                          <w:marBottom w:val="0"/>
                          <w:divBdr>
                            <w:top w:val="none" w:sz="0" w:space="0" w:color="auto"/>
                            <w:left w:val="none" w:sz="0" w:space="0" w:color="auto"/>
                            <w:bottom w:val="none" w:sz="0" w:space="0" w:color="auto"/>
                            <w:right w:val="none" w:sz="0" w:space="0" w:color="auto"/>
                          </w:divBdr>
                          <w:divsChild>
                            <w:div w:id="7081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0351">
                      <w:marLeft w:val="0"/>
                      <w:marRight w:val="0"/>
                      <w:marTop w:val="0"/>
                      <w:marBottom w:val="0"/>
                      <w:divBdr>
                        <w:top w:val="none" w:sz="0" w:space="0" w:color="auto"/>
                        <w:left w:val="none" w:sz="0" w:space="0" w:color="auto"/>
                        <w:bottom w:val="none" w:sz="0" w:space="0" w:color="auto"/>
                        <w:right w:val="none" w:sz="0" w:space="0" w:color="auto"/>
                      </w:divBdr>
                    </w:div>
                    <w:div w:id="617688442">
                      <w:marLeft w:val="0"/>
                      <w:marRight w:val="0"/>
                      <w:marTop w:val="0"/>
                      <w:marBottom w:val="0"/>
                      <w:divBdr>
                        <w:top w:val="none" w:sz="0" w:space="0" w:color="auto"/>
                        <w:left w:val="none" w:sz="0" w:space="0" w:color="auto"/>
                        <w:bottom w:val="none" w:sz="0" w:space="0" w:color="auto"/>
                        <w:right w:val="none" w:sz="0" w:space="0" w:color="auto"/>
                      </w:divBdr>
                    </w:div>
                    <w:div w:id="974142343">
                      <w:marLeft w:val="0"/>
                      <w:marRight w:val="0"/>
                      <w:marTop w:val="0"/>
                      <w:marBottom w:val="0"/>
                      <w:divBdr>
                        <w:top w:val="none" w:sz="0" w:space="0" w:color="auto"/>
                        <w:left w:val="none" w:sz="0" w:space="0" w:color="auto"/>
                        <w:bottom w:val="none" w:sz="0" w:space="0" w:color="auto"/>
                        <w:right w:val="none" w:sz="0" w:space="0" w:color="auto"/>
                      </w:divBdr>
                    </w:div>
                    <w:div w:id="996692170">
                      <w:marLeft w:val="0"/>
                      <w:marRight w:val="0"/>
                      <w:marTop w:val="0"/>
                      <w:marBottom w:val="0"/>
                      <w:divBdr>
                        <w:top w:val="none" w:sz="0" w:space="0" w:color="auto"/>
                        <w:left w:val="none" w:sz="0" w:space="0" w:color="auto"/>
                        <w:bottom w:val="none" w:sz="0" w:space="0" w:color="auto"/>
                        <w:right w:val="none" w:sz="0" w:space="0" w:color="auto"/>
                      </w:divBdr>
                      <w:divsChild>
                        <w:div w:id="199318049">
                          <w:marLeft w:val="0"/>
                          <w:marRight w:val="0"/>
                          <w:marTop w:val="0"/>
                          <w:marBottom w:val="0"/>
                          <w:divBdr>
                            <w:top w:val="none" w:sz="0" w:space="0" w:color="auto"/>
                            <w:left w:val="none" w:sz="0" w:space="0" w:color="auto"/>
                            <w:bottom w:val="none" w:sz="0" w:space="0" w:color="auto"/>
                            <w:right w:val="none" w:sz="0" w:space="0" w:color="auto"/>
                          </w:divBdr>
                          <w:divsChild>
                            <w:div w:id="6490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6610">
                      <w:marLeft w:val="0"/>
                      <w:marRight w:val="0"/>
                      <w:marTop w:val="0"/>
                      <w:marBottom w:val="0"/>
                      <w:divBdr>
                        <w:top w:val="none" w:sz="0" w:space="0" w:color="auto"/>
                        <w:left w:val="none" w:sz="0" w:space="0" w:color="auto"/>
                        <w:bottom w:val="none" w:sz="0" w:space="0" w:color="auto"/>
                        <w:right w:val="none" w:sz="0" w:space="0" w:color="auto"/>
                      </w:divBdr>
                      <w:divsChild>
                        <w:div w:id="433014560">
                          <w:marLeft w:val="0"/>
                          <w:marRight w:val="0"/>
                          <w:marTop w:val="0"/>
                          <w:marBottom w:val="0"/>
                          <w:divBdr>
                            <w:top w:val="none" w:sz="0" w:space="0" w:color="auto"/>
                            <w:left w:val="none" w:sz="0" w:space="0" w:color="auto"/>
                            <w:bottom w:val="none" w:sz="0" w:space="0" w:color="auto"/>
                            <w:right w:val="none" w:sz="0" w:space="0" w:color="auto"/>
                          </w:divBdr>
                        </w:div>
                      </w:divsChild>
                    </w:div>
                    <w:div w:id="1122764520">
                      <w:marLeft w:val="0"/>
                      <w:marRight w:val="0"/>
                      <w:marTop w:val="0"/>
                      <w:marBottom w:val="0"/>
                      <w:divBdr>
                        <w:top w:val="none" w:sz="0" w:space="0" w:color="auto"/>
                        <w:left w:val="none" w:sz="0" w:space="0" w:color="auto"/>
                        <w:bottom w:val="none" w:sz="0" w:space="0" w:color="auto"/>
                        <w:right w:val="none" w:sz="0" w:space="0" w:color="auto"/>
                      </w:divBdr>
                    </w:div>
                    <w:div w:id="1169826005">
                      <w:marLeft w:val="0"/>
                      <w:marRight w:val="0"/>
                      <w:marTop w:val="0"/>
                      <w:marBottom w:val="0"/>
                      <w:divBdr>
                        <w:top w:val="none" w:sz="0" w:space="0" w:color="auto"/>
                        <w:left w:val="none" w:sz="0" w:space="0" w:color="auto"/>
                        <w:bottom w:val="none" w:sz="0" w:space="0" w:color="auto"/>
                        <w:right w:val="none" w:sz="0" w:space="0" w:color="auto"/>
                      </w:divBdr>
                      <w:divsChild>
                        <w:div w:id="937061402">
                          <w:marLeft w:val="0"/>
                          <w:marRight w:val="0"/>
                          <w:marTop w:val="0"/>
                          <w:marBottom w:val="0"/>
                          <w:divBdr>
                            <w:top w:val="none" w:sz="0" w:space="0" w:color="auto"/>
                            <w:left w:val="none" w:sz="0" w:space="0" w:color="auto"/>
                            <w:bottom w:val="none" w:sz="0" w:space="0" w:color="auto"/>
                            <w:right w:val="none" w:sz="0" w:space="0" w:color="auto"/>
                          </w:divBdr>
                          <w:divsChild>
                            <w:div w:id="4053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344757">
                      <w:marLeft w:val="0"/>
                      <w:marRight w:val="0"/>
                      <w:marTop w:val="0"/>
                      <w:marBottom w:val="0"/>
                      <w:divBdr>
                        <w:top w:val="none" w:sz="0" w:space="0" w:color="auto"/>
                        <w:left w:val="none" w:sz="0" w:space="0" w:color="auto"/>
                        <w:bottom w:val="none" w:sz="0" w:space="0" w:color="auto"/>
                        <w:right w:val="none" w:sz="0" w:space="0" w:color="auto"/>
                      </w:divBdr>
                    </w:div>
                    <w:div w:id="1257013158">
                      <w:marLeft w:val="0"/>
                      <w:marRight w:val="0"/>
                      <w:marTop w:val="0"/>
                      <w:marBottom w:val="0"/>
                      <w:divBdr>
                        <w:top w:val="none" w:sz="0" w:space="0" w:color="auto"/>
                        <w:left w:val="none" w:sz="0" w:space="0" w:color="auto"/>
                        <w:bottom w:val="none" w:sz="0" w:space="0" w:color="auto"/>
                        <w:right w:val="none" w:sz="0" w:space="0" w:color="auto"/>
                      </w:divBdr>
                    </w:div>
                    <w:div w:id="1316645892">
                      <w:marLeft w:val="0"/>
                      <w:marRight w:val="0"/>
                      <w:marTop w:val="0"/>
                      <w:marBottom w:val="0"/>
                      <w:divBdr>
                        <w:top w:val="none" w:sz="0" w:space="0" w:color="auto"/>
                        <w:left w:val="none" w:sz="0" w:space="0" w:color="auto"/>
                        <w:bottom w:val="none" w:sz="0" w:space="0" w:color="auto"/>
                        <w:right w:val="none" w:sz="0" w:space="0" w:color="auto"/>
                      </w:divBdr>
                      <w:divsChild>
                        <w:div w:id="211576971">
                          <w:marLeft w:val="0"/>
                          <w:marRight w:val="0"/>
                          <w:marTop w:val="0"/>
                          <w:marBottom w:val="0"/>
                          <w:divBdr>
                            <w:top w:val="none" w:sz="0" w:space="0" w:color="auto"/>
                            <w:left w:val="none" w:sz="0" w:space="0" w:color="auto"/>
                            <w:bottom w:val="none" w:sz="0" w:space="0" w:color="auto"/>
                            <w:right w:val="none" w:sz="0" w:space="0" w:color="auto"/>
                          </w:divBdr>
                          <w:divsChild>
                            <w:div w:id="75001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23197">
          <w:marLeft w:val="0"/>
          <w:marRight w:val="0"/>
          <w:marTop w:val="150"/>
          <w:marBottom w:val="0"/>
          <w:divBdr>
            <w:top w:val="none" w:sz="0" w:space="0" w:color="auto"/>
            <w:left w:val="none" w:sz="0" w:space="0" w:color="auto"/>
            <w:bottom w:val="none" w:sz="0" w:space="0" w:color="auto"/>
            <w:right w:val="none" w:sz="0" w:space="0" w:color="auto"/>
          </w:divBdr>
          <w:divsChild>
            <w:div w:id="321273138">
              <w:marLeft w:val="0"/>
              <w:marRight w:val="0"/>
              <w:marTop w:val="0"/>
              <w:marBottom w:val="300"/>
              <w:divBdr>
                <w:top w:val="none" w:sz="0" w:space="0" w:color="auto"/>
                <w:left w:val="none" w:sz="0" w:space="0" w:color="auto"/>
                <w:bottom w:val="none" w:sz="0" w:space="0" w:color="auto"/>
                <w:right w:val="none" w:sz="0" w:space="0" w:color="auto"/>
              </w:divBdr>
            </w:div>
            <w:div w:id="1307903805">
              <w:marLeft w:val="0"/>
              <w:marRight w:val="0"/>
              <w:marTop w:val="0"/>
              <w:marBottom w:val="0"/>
              <w:divBdr>
                <w:top w:val="none" w:sz="0" w:space="0" w:color="auto"/>
                <w:left w:val="none" w:sz="0" w:space="0" w:color="auto"/>
                <w:bottom w:val="none" w:sz="0" w:space="0" w:color="auto"/>
                <w:right w:val="none" w:sz="0" w:space="0" w:color="auto"/>
              </w:divBdr>
              <w:divsChild>
                <w:div w:id="301351789">
                  <w:marLeft w:val="0"/>
                  <w:marRight w:val="0"/>
                  <w:marTop w:val="0"/>
                  <w:marBottom w:val="0"/>
                  <w:divBdr>
                    <w:top w:val="none" w:sz="0" w:space="0" w:color="auto"/>
                    <w:left w:val="none" w:sz="0" w:space="0" w:color="auto"/>
                    <w:bottom w:val="none" w:sz="0" w:space="0" w:color="auto"/>
                    <w:right w:val="none" w:sz="0" w:space="0" w:color="auto"/>
                  </w:divBdr>
                  <w:divsChild>
                    <w:div w:id="457378381">
                      <w:marLeft w:val="0"/>
                      <w:marRight w:val="0"/>
                      <w:marTop w:val="0"/>
                      <w:marBottom w:val="0"/>
                      <w:divBdr>
                        <w:top w:val="none" w:sz="0" w:space="0" w:color="auto"/>
                        <w:left w:val="none" w:sz="0" w:space="0" w:color="auto"/>
                        <w:bottom w:val="none" w:sz="0" w:space="0" w:color="auto"/>
                        <w:right w:val="none" w:sz="0" w:space="0" w:color="auto"/>
                      </w:divBdr>
                    </w:div>
                    <w:div w:id="1253276883">
                      <w:marLeft w:val="0"/>
                      <w:marRight w:val="0"/>
                      <w:marTop w:val="0"/>
                      <w:marBottom w:val="0"/>
                      <w:divBdr>
                        <w:top w:val="none" w:sz="0" w:space="0" w:color="auto"/>
                        <w:left w:val="none" w:sz="0" w:space="0" w:color="auto"/>
                        <w:bottom w:val="none" w:sz="0" w:space="0" w:color="auto"/>
                        <w:right w:val="none" w:sz="0" w:space="0" w:color="auto"/>
                      </w:divBdr>
                    </w:div>
                  </w:divsChild>
                </w:div>
                <w:div w:id="12842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
        <w:div w:id="316811820">
          <w:marLeft w:val="0"/>
          <w:marRight w:val="0"/>
          <w:marTop w:val="0"/>
          <w:marBottom w:val="0"/>
          <w:divBdr>
            <w:top w:val="none" w:sz="0" w:space="0" w:color="auto"/>
            <w:left w:val="none" w:sz="0" w:space="0" w:color="auto"/>
            <w:bottom w:val="none" w:sz="0" w:space="0" w:color="auto"/>
            <w:right w:val="none" w:sz="0" w:space="0" w:color="auto"/>
          </w:divBdr>
        </w:div>
        <w:div w:id="954485628">
          <w:marLeft w:val="0"/>
          <w:marRight w:val="0"/>
          <w:marTop w:val="0"/>
          <w:marBottom w:val="0"/>
          <w:divBdr>
            <w:top w:val="none" w:sz="0" w:space="0" w:color="auto"/>
            <w:left w:val="none" w:sz="0" w:space="0" w:color="auto"/>
            <w:bottom w:val="none" w:sz="0" w:space="0" w:color="auto"/>
            <w:right w:val="none" w:sz="0" w:space="0" w:color="auto"/>
          </w:divBdr>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0209">
      <w:bodyDiv w:val="1"/>
      <w:marLeft w:val="0"/>
      <w:marRight w:val="0"/>
      <w:marTop w:val="0"/>
      <w:marBottom w:val="0"/>
      <w:divBdr>
        <w:top w:val="none" w:sz="0" w:space="0" w:color="auto"/>
        <w:left w:val="none" w:sz="0" w:space="0" w:color="auto"/>
        <w:bottom w:val="none" w:sz="0" w:space="0" w:color="auto"/>
        <w:right w:val="none" w:sz="0" w:space="0" w:color="auto"/>
      </w:divBdr>
      <w:divsChild>
        <w:div w:id="1267736816">
          <w:marLeft w:val="0"/>
          <w:marRight w:val="0"/>
          <w:marTop w:val="0"/>
          <w:marBottom w:val="0"/>
          <w:divBdr>
            <w:top w:val="none" w:sz="0" w:space="0" w:color="auto"/>
            <w:left w:val="none" w:sz="0" w:space="0" w:color="auto"/>
            <w:bottom w:val="none" w:sz="0" w:space="0" w:color="auto"/>
            <w:right w:val="none" w:sz="0" w:space="0" w:color="auto"/>
          </w:divBdr>
          <w:divsChild>
            <w:div w:id="1036007093">
              <w:marLeft w:val="0"/>
              <w:marRight w:val="0"/>
              <w:marTop w:val="480"/>
              <w:marBottom w:val="0"/>
              <w:divBdr>
                <w:top w:val="none" w:sz="0" w:space="0" w:color="auto"/>
                <w:left w:val="none" w:sz="0" w:space="0" w:color="auto"/>
                <w:bottom w:val="single" w:sz="6" w:space="11" w:color="EEEEEE"/>
                <w:right w:val="none" w:sz="0" w:space="0" w:color="auto"/>
              </w:divBdr>
            </w:div>
          </w:divsChild>
        </w:div>
        <w:div w:id="1272862532">
          <w:marLeft w:val="0"/>
          <w:marRight w:val="0"/>
          <w:marTop w:val="0"/>
          <w:marBottom w:val="0"/>
          <w:divBdr>
            <w:top w:val="none" w:sz="0" w:space="0" w:color="auto"/>
            <w:left w:val="none" w:sz="0" w:space="0" w:color="auto"/>
            <w:bottom w:val="none" w:sz="0" w:space="0" w:color="auto"/>
            <w:right w:val="none" w:sz="0" w:space="0" w:color="auto"/>
          </w:divBdr>
          <w:divsChild>
            <w:div w:id="21280891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966617482">
      <w:bodyDiv w:val="1"/>
      <w:marLeft w:val="0"/>
      <w:marRight w:val="0"/>
      <w:marTop w:val="0"/>
      <w:marBottom w:val="0"/>
      <w:divBdr>
        <w:top w:val="none" w:sz="0" w:space="0" w:color="auto"/>
        <w:left w:val="none" w:sz="0" w:space="0" w:color="auto"/>
        <w:bottom w:val="none" w:sz="0" w:space="0" w:color="auto"/>
        <w:right w:val="none" w:sz="0" w:space="0" w:color="auto"/>
      </w:divBdr>
      <w:divsChild>
        <w:div w:id="1130977509">
          <w:marLeft w:val="0"/>
          <w:marRight w:val="0"/>
          <w:marTop w:val="225"/>
          <w:marBottom w:val="0"/>
          <w:divBdr>
            <w:top w:val="single" w:sz="6" w:space="4" w:color="EEEEEE"/>
            <w:left w:val="none" w:sz="0" w:space="0" w:color="auto"/>
            <w:bottom w:val="single" w:sz="6" w:space="4" w:color="EEEEEE"/>
            <w:right w:val="none" w:sz="0" w:space="0" w:color="auto"/>
          </w:divBdr>
          <w:divsChild>
            <w:div w:id="824009146">
              <w:marLeft w:val="0"/>
              <w:marRight w:val="75"/>
              <w:marTop w:val="0"/>
              <w:marBottom w:val="0"/>
              <w:divBdr>
                <w:top w:val="none" w:sz="0" w:space="0" w:color="auto"/>
                <w:left w:val="none" w:sz="0" w:space="0" w:color="auto"/>
                <w:bottom w:val="none" w:sz="0" w:space="0" w:color="auto"/>
                <w:right w:val="none" w:sz="0" w:space="0" w:color="auto"/>
              </w:divBdr>
              <w:divsChild>
                <w:div w:id="525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
        <w:div w:id="1119570935">
          <w:marLeft w:val="2100"/>
          <w:marRight w:val="0"/>
          <w:marTop w:val="0"/>
          <w:marBottom w:val="0"/>
          <w:divBdr>
            <w:top w:val="none" w:sz="0" w:space="0" w:color="auto"/>
            <w:left w:val="none" w:sz="0" w:space="0" w:color="auto"/>
            <w:bottom w:val="none" w:sz="0" w:space="0" w:color="auto"/>
            <w:right w:val="none" w:sz="0" w:space="0" w:color="auto"/>
          </w:divBdr>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7764334">
      <w:bodyDiv w:val="1"/>
      <w:marLeft w:val="0"/>
      <w:marRight w:val="0"/>
      <w:marTop w:val="0"/>
      <w:marBottom w:val="0"/>
      <w:divBdr>
        <w:top w:val="none" w:sz="0" w:space="0" w:color="auto"/>
        <w:left w:val="none" w:sz="0" w:space="0" w:color="auto"/>
        <w:bottom w:val="none" w:sz="0" w:space="0" w:color="auto"/>
        <w:right w:val="none" w:sz="0" w:space="0" w:color="auto"/>
      </w:divBdr>
      <w:divsChild>
        <w:div w:id="107282534">
          <w:marLeft w:val="0"/>
          <w:marRight w:val="0"/>
          <w:marTop w:val="0"/>
          <w:marBottom w:val="0"/>
          <w:divBdr>
            <w:top w:val="none" w:sz="0" w:space="0" w:color="auto"/>
            <w:left w:val="none" w:sz="0" w:space="0" w:color="auto"/>
            <w:bottom w:val="none" w:sz="0" w:space="0" w:color="auto"/>
            <w:right w:val="none" w:sz="0" w:space="0" w:color="auto"/>
          </w:divBdr>
        </w:div>
        <w:div w:id="527716673">
          <w:marLeft w:val="0"/>
          <w:marRight w:val="0"/>
          <w:marTop w:val="0"/>
          <w:marBottom w:val="150"/>
          <w:divBdr>
            <w:top w:val="none" w:sz="0" w:space="0" w:color="auto"/>
            <w:left w:val="none" w:sz="0" w:space="0" w:color="auto"/>
            <w:bottom w:val="none" w:sz="0" w:space="0" w:color="auto"/>
            <w:right w:val="none" w:sz="0" w:space="0" w:color="auto"/>
          </w:divBdr>
        </w:div>
      </w:divsChild>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80814152">
      <w:bodyDiv w:val="1"/>
      <w:marLeft w:val="0"/>
      <w:marRight w:val="0"/>
      <w:marTop w:val="0"/>
      <w:marBottom w:val="0"/>
      <w:divBdr>
        <w:top w:val="none" w:sz="0" w:space="0" w:color="auto"/>
        <w:left w:val="none" w:sz="0" w:space="0" w:color="auto"/>
        <w:bottom w:val="none" w:sz="0" w:space="0" w:color="auto"/>
        <w:right w:val="none" w:sz="0" w:space="0" w:color="auto"/>
      </w:divBdr>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sChild>
    </w:div>
    <w:div w:id="986933946">
      <w:bodyDiv w:val="1"/>
      <w:marLeft w:val="0"/>
      <w:marRight w:val="0"/>
      <w:marTop w:val="0"/>
      <w:marBottom w:val="0"/>
      <w:divBdr>
        <w:top w:val="none" w:sz="0" w:space="0" w:color="auto"/>
        <w:left w:val="none" w:sz="0" w:space="0" w:color="auto"/>
        <w:bottom w:val="none" w:sz="0" w:space="0" w:color="auto"/>
        <w:right w:val="none" w:sz="0" w:space="0" w:color="auto"/>
      </w:divBdr>
      <w:divsChild>
        <w:div w:id="621569358">
          <w:marLeft w:val="0"/>
          <w:marRight w:val="0"/>
          <w:marTop w:val="0"/>
          <w:marBottom w:val="0"/>
          <w:divBdr>
            <w:top w:val="none" w:sz="0" w:space="0" w:color="auto"/>
            <w:left w:val="none" w:sz="0" w:space="0" w:color="auto"/>
            <w:bottom w:val="none" w:sz="0" w:space="0" w:color="auto"/>
            <w:right w:val="none" w:sz="0" w:space="0" w:color="auto"/>
          </w:divBdr>
          <w:divsChild>
            <w:div w:id="568728282">
              <w:marLeft w:val="0"/>
              <w:marRight w:val="0"/>
              <w:marTop w:val="180"/>
              <w:marBottom w:val="0"/>
              <w:divBdr>
                <w:top w:val="none" w:sz="0" w:space="0" w:color="auto"/>
                <w:left w:val="none" w:sz="0" w:space="0" w:color="auto"/>
                <w:bottom w:val="none" w:sz="0" w:space="0" w:color="auto"/>
                <w:right w:val="none" w:sz="0" w:space="0" w:color="auto"/>
              </w:divBdr>
            </w:div>
          </w:divsChild>
        </w:div>
        <w:div w:id="1001742077">
          <w:marLeft w:val="0"/>
          <w:marRight w:val="0"/>
          <w:marTop w:val="0"/>
          <w:marBottom w:val="0"/>
          <w:divBdr>
            <w:top w:val="none" w:sz="0" w:space="0" w:color="auto"/>
            <w:left w:val="none" w:sz="0" w:space="0" w:color="auto"/>
            <w:bottom w:val="none" w:sz="0" w:space="0" w:color="auto"/>
            <w:right w:val="none" w:sz="0" w:space="0" w:color="auto"/>
          </w:divBdr>
        </w:div>
        <w:div w:id="1252931268">
          <w:marLeft w:val="0"/>
          <w:marRight w:val="0"/>
          <w:marTop w:val="225"/>
          <w:marBottom w:val="0"/>
          <w:divBdr>
            <w:top w:val="single" w:sz="6" w:space="4" w:color="EEEEEE"/>
            <w:left w:val="none" w:sz="0" w:space="0" w:color="auto"/>
            <w:bottom w:val="single" w:sz="6" w:space="4" w:color="EEEEEE"/>
            <w:right w:val="none" w:sz="0" w:space="0" w:color="auto"/>
          </w:divBdr>
          <w:divsChild>
            <w:div w:id="772087865">
              <w:marLeft w:val="0"/>
              <w:marRight w:val="75"/>
              <w:marTop w:val="0"/>
              <w:marBottom w:val="0"/>
              <w:divBdr>
                <w:top w:val="none" w:sz="0" w:space="0" w:color="auto"/>
                <w:left w:val="none" w:sz="0" w:space="0" w:color="auto"/>
                <w:bottom w:val="none" w:sz="0" w:space="0" w:color="auto"/>
                <w:right w:val="none" w:sz="0" w:space="0" w:color="auto"/>
              </w:divBdr>
              <w:divsChild>
                <w:div w:id="11389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
            <w:div w:id="5108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5322">
      <w:bodyDiv w:val="1"/>
      <w:marLeft w:val="0"/>
      <w:marRight w:val="0"/>
      <w:marTop w:val="0"/>
      <w:marBottom w:val="0"/>
      <w:divBdr>
        <w:top w:val="none" w:sz="0" w:space="0" w:color="auto"/>
        <w:left w:val="none" w:sz="0" w:space="0" w:color="auto"/>
        <w:bottom w:val="none" w:sz="0" w:space="0" w:color="auto"/>
        <w:right w:val="none" w:sz="0" w:space="0" w:color="auto"/>
      </w:divBdr>
      <w:divsChild>
        <w:div w:id="296959982">
          <w:marLeft w:val="0"/>
          <w:marRight w:val="0"/>
          <w:marTop w:val="150"/>
          <w:marBottom w:val="0"/>
          <w:divBdr>
            <w:top w:val="none" w:sz="0" w:space="0" w:color="auto"/>
            <w:left w:val="none" w:sz="0" w:space="0" w:color="auto"/>
            <w:bottom w:val="none" w:sz="0" w:space="0" w:color="auto"/>
            <w:right w:val="none" w:sz="0" w:space="0" w:color="auto"/>
          </w:divBdr>
          <w:divsChild>
            <w:div w:id="398865635">
              <w:marLeft w:val="-300"/>
              <w:marRight w:val="-300"/>
              <w:marTop w:val="300"/>
              <w:marBottom w:val="300"/>
              <w:divBdr>
                <w:top w:val="none" w:sz="0" w:space="0" w:color="auto"/>
                <w:left w:val="none" w:sz="0" w:space="0" w:color="auto"/>
                <w:bottom w:val="none" w:sz="0" w:space="0" w:color="auto"/>
                <w:right w:val="none" w:sz="0" w:space="0" w:color="auto"/>
              </w:divBdr>
            </w:div>
            <w:div w:id="10326532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91638450">
      <w:bodyDiv w:val="1"/>
      <w:marLeft w:val="0"/>
      <w:marRight w:val="0"/>
      <w:marTop w:val="0"/>
      <w:marBottom w:val="0"/>
      <w:divBdr>
        <w:top w:val="none" w:sz="0" w:space="0" w:color="auto"/>
        <w:left w:val="none" w:sz="0" w:space="0" w:color="auto"/>
        <w:bottom w:val="none" w:sz="0" w:space="0" w:color="auto"/>
        <w:right w:val="none" w:sz="0" w:space="0" w:color="auto"/>
      </w:divBdr>
      <w:divsChild>
        <w:div w:id="1102534042">
          <w:marLeft w:val="0"/>
          <w:marRight w:val="0"/>
          <w:marTop w:val="0"/>
          <w:marBottom w:val="0"/>
          <w:divBdr>
            <w:top w:val="none" w:sz="0" w:space="0" w:color="auto"/>
            <w:left w:val="none" w:sz="0" w:space="0" w:color="auto"/>
            <w:bottom w:val="none" w:sz="0" w:space="0" w:color="auto"/>
            <w:right w:val="none" w:sz="0" w:space="0" w:color="auto"/>
          </w:divBdr>
          <w:divsChild>
            <w:div w:id="797727755">
              <w:marLeft w:val="0"/>
              <w:marRight w:val="0"/>
              <w:marTop w:val="0"/>
              <w:marBottom w:val="0"/>
              <w:divBdr>
                <w:top w:val="none" w:sz="0" w:space="0" w:color="auto"/>
                <w:left w:val="none" w:sz="0" w:space="0" w:color="auto"/>
                <w:bottom w:val="none" w:sz="0" w:space="0" w:color="auto"/>
                <w:right w:val="none" w:sz="0" w:space="0" w:color="auto"/>
              </w:divBdr>
              <w:divsChild>
                <w:div w:id="1407800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9497673">
          <w:marLeft w:val="0"/>
          <w:marRight w:val="0"/>
          <w:marTop w:val="150"/>
          <w:marBottom w:val="0"/>
          <w:divBdr>
            <w:top w:val="none" w:sz="0" w:space="0" w:color="auto"/>
            <w:left w:val="none" w:sz="0" w:space="0" w:color="auto"/>
            <w:bottom w:val="none" w:sz="0" w:space="0" w:color="auto"/>
            <w:right w:val="none" w:sz="0" w:space="0" w:color="auto"/>
          </w:divBdr>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6808674">
      <w:bodyDiv w:val="1"/>
      <w:marLeft w:val="0"/>
      <w:marRight w:val="0"/>
      <w:marTop w:val="0"/>
      <w:marBottom w:val="0"/>
      <w:divBdr>
        <w:top w:val="none" w:sz="0" w:space="0" w:color="auto"/>
        <w:left w:val="none" w:sz="0" w:space="0" w:color="auto"/>
        <w:bottom w:val="none" w:sz="0" w:space="0" w:color="auto"/>
        <w:right w:val="none" w:sz="0" w:space="0" w:color="auto"/>
      </w:divBdr>
      <w:divsChild>
        <w:div w:id="420033655">
          <w:marLeft w:val="0"/>
          <w:marRight w:val="0"/>
          <w:marTop w:val="150"/>
          <w:marBottom w:val="0"/>
          <w:divBdr>
            <w:top w:val="none" w:sz="0" w:space="0" w:color="auto"/>
            <w:left w:val="none" w:sz="0" w:space="0" w:color="auto"/>
            <w:bottom w:val="none" w:sz="0" w:space="0" w:color="auto"/>
            <w:right w:val="none" w:sz="0" w:space="0" w:color="auto"/>
          </w:divBdr>
          <w:divsChild>
            <w:div w:id="934824638">
              <w:marLeft w:val="0"/>
              <w:marRight w:val="0"/>
              <w:marTop w:val="0"/>
              <w:marBottom w:val="300"/>
              <w:divBdr>
                <w:top w:val="none" w:sz="0" w:space="0" w:color="auto"/>
                <w:left w:val="none" w:sz="0" w:space="0" w:color="auto"/>
                <w:bottom w:val="none" w:sz="0" w:space="0" w:color="auto"/>
                <w:right w:val="none" w:sz="0" w:space="0" w:color="auto"/>
              </w:divBdr>
            </w:div>
            <w:div w:id="1767115851">
              <w:marLeft w:val="0"/>
              <w:marRight w:val="0"/>
              <w:marTop w:val="0"/>
              <w:marBottom w:val="0"/>
              <w:divBdr>
                <w:top w:val="none" w:sz="0" w:space="0" w:color="auto"/>
                <w:left w:val="none" w:sz="0" w:space="0" w:color="auto"/>
                <w:bottom w:val="none" w:sz="0" w:space="0" w:color="auto"/>
                <w:right w:val="none" w:sz="0" w:space="0" w:color="auto"/>
              </w:divBdr>
              <w:divsChild>
                <w:div w:id="936137055">
                  <w:marLeft w:val="0"/>
                  <w:marRight w:val="0"/>
                  <w:marTop w:val="0"/>
                  <w:marBottom w:val="0"/>
                  <w:divBdr>
                    <w:top w:val="none" w:sz="0" w:space="0" w:color="auto"/>
                    <w:left w:val="none" w:sz="0" w:space="0" w:color="auto"/>
                    <w:bottom w:val="none" w:sz="0" w:space="0" w:color="auto"/>
                    <w:right w:val="none" w:sz="0" w:space="0" w:color="auto"/>
                  </w:divBdr>
                  <w:divsChild>
                    <w:div w:id="820391600">
                      <w:marLeft w:val="0"/>
                      <w:marRight w:val="0"/>
                      <w:marTop w:val="0"/>
                      <w:marBottom w:val="0"/>
                      <w:divBdr>
                        <w:top w:val="none" w:sz="0" w:space="0" w:color="auto"/>
                        <w:left w:val="none" w:sz="0" w:space="0" w:color="auto"/>
                        <w:bottom w:val="none" w:sz="0" w:space="0" w:color="auto"/>
                        <w:right w:val="none" w:sz="0" w:space="0" w:color="auto"/>
                      </w:divBdr>
                      <w:divsChild>
                        <w:div w:id="2105496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89098614">
                  <w:marLeft w:val="0"/>
                  <w:marRight w:val="0"/>
                  <w:marTop w:val="0"/>
                  <w:marBottom w:val="0"/>
                  <w:divBdr>
                    <w:top w:val="none" w:sz="0" w:space="0" w:color="auto"/>
                    <w:left w:val="none" w:sz="0" w:space="0" w:color="auto"/>
                    <w:bottom w:val="none" w:sz="0" w:space="0" w:color="auto"/>
                    <w:right w:val="none" w:sz="0" w:space="0" w:color="auto"/>
                  </w:divBdr>
                  <w:divsChild>
                    <w:div w:id="804352167">
                      <w:marLeft w:val="0"/>
                      <w:marRight w:val="0"/>
                      <w:marTop w:val="0"/>
                      <w:marBottom w:val="0"/>
                      <w:divBdr>
                        <w:top w:val="none" w:sz="0" w:space="0" w:color="auto"/>
                        <w:left w:val="none" w:sz="0" w:space="0" w:color="auto"/>
                        <w:bottom w:val="none" w:sz="0" w:space="0" w:color="auto"/>
                        <w:right w:val="none" w:sz="0" w:space="0" w:color="auto"/>
                      </w:divBdr>
                      <w:divsChild>
                        <w:div w:id="121395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822240">
          <w:marLeft w:val="0"/>
          <w:marRight w:val="0"/>
          <w:marTop w:val="0"/>
          <w:marBottom w:val="0"/>
          <w:divBdr>
            <w:top w:val="none" w:sz="0" w:space="0" w:color="auto"/>
            <w:left w:val="none" w:sz="0" w:space="0" w:color="auto"/>
            <w:bottom w:val="none" w:sz="0" w:space="0" w:color="auto"/>
            <w:right w:val="none" w:sz="0" w:space="0" w:color="auto"/>
          </w:divBdr>
          <w:divsChild>
            <w:div w:id="1857694146">
              <w:marLeft w:val="0"/>
              <w:marRight w:val="0"/>
              <w:marTop w:val="0"/>
              <w:marBottom w:val="0"/>
              <w:divBdr>
                <w:top w:val="none" w:sz="0" w:space="0" w:color="auto"/>
                <w:left w:val="none" w:sz="0" w:space="0" w:color="auto"/>
                <w:bottom w:val="none" w:sz="0" w:space="0" w:color="auto"/>
                <w:right w:val="none" w:sz="0" w:space="0" w:color="auto"/>
              </w:divBdr>
              <w:divsChild>
                <w:div w:id="1506048594">
                  <w:marLeft w:val="0"/>
                  <w:marRight w:val="0"/>
                  <w:marTop w:val="0"/>
                  <w:marBottom w:val="0"/>
                  <w:divBdr>
                    <w:top w:val="none" w:sz="0" w:space="0" w:color="auto"/>
                    <w:left w:val="none" w:sz="0" w:space="0" w:color="auto"/>
                    <w:bottom w:val="none" w:sz="0" w:space="0" w:color="auto"/>
                    <w:right w:val="none" w:sz="0" w:space="0" w:color="auto"/>
                  </w:divBdr>
                </w:div>
                <w:div w:id="14849293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4588579">
          <w:marLeft w:val="0"/>
          <w:marRight w:val="0"/>
          <w:marTop w:val="0"/>
          <w:marBottom w:val="0"/>
          <w:divBdr>
            <w:top w:val="none" w:sz="0" w:space="0" w:color="auto"/>
            <w:left w:val="none" w:sz="0" w:space="0" w:color="auto"/>
            <w:bottom w:val="none" w:sz="0" w:space="0" w:color="auto"/>
            <w:right w:val="none" w:sz="0" w:space="0" w:color="auto"/>
          </w:divBdr>
          <w:divsChild>
            <w:div w:id="827787521">
              <w:marLeft w:val="0"/>
              <w:marRight w:val="0"/>
              <w:marTop w:val="450"/>
              <w:marBottom w:val="0"/>
              <w:divBdr>
                <w:top w:val="none" w:sz="0" w:space="0" w:color="auto"/>
                <w:left w:val="none" w:sz="0" w:space="0" w:color="auto"/>
                <w:bottom w:val="none" w:sz="0" w:space="0" w:color="auto"/>
                <w:right w:val="none" w:sz="0" w:space="0" w:color="auto"/>
              </w:divBdr>
              <w:divsChild>
                <w:div w:id="660088219">
                  <w:marLeft w:val="0"/>
                  <w:marRight w:val="0"/>
                  <w:marTop w:val="0"/>
                  <w:marBottom w:val="0"/>
                  <w:divBdr>
                    <w:top w:val="none" w:sz="0" w:space="0" w:color="auto"/>
                    <w:left w:val="none" w:sz="0" w:space="0" w:color="auto"/>
                    <w:bottom w:val="none" w:sz="0" w:space="0" w:color="auto"/>
                    <w:right w:val="none" w:sz="0" w:space="0" w:color="auto"/>
                  </w:divBdr>
                  <w:divsChild>
                    <w:div w:id="1766609785">
                      <w:marLeft w:val="0"/>
                      <w:marRight w:val="0"/>
                      <w:marTop w:val="0"/>
                      <w:marBottom w:val="0"/>
                      <w:divBdr>
                        <w:top w:val="none" w:sz="0" w:space="0" w:color="auto"/>
                        <w:left w:val="none" w:sz="0" w:space="0" w:color="auto"/>
                        <w:bottom w:val="none" w:sz="0" w:space="0" w:color="auto"/>
                        <w:right w:val="none" w:sz="0" w:space="0" w:color="auto"/>
                      </w:divBdr>
                      <w:divsChild>
                        <w:div w:id="73092257">
                          <w:marLeft w:val="0"/>
                          <w:marRight w:val="0"/>
                          <w:marTop w:val="0"/>
                          <w:marBottom w:val="0"/>
                          <w:divBdr>
                            <w:top w:val="none" w:sz="0" w:space="0" w:color="auto"/>
                            <w:left w:val="none" w:sz="0" w:space="0" w:color="auto"/>
                            <w:bottom w:val="none" w:sz="0" w:space="0" w:color="auto"/>
                            <w:right w:val="none" w:sz="0" w:space="0" w:color="auto"/>
                          </w:divBdr>
                          <w:divsChild>
                            <w:div w:id="9340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09283">
                      <w:marLeft w:val="0"/>
                      <w:marRight w:val="0"/>
                      <w:marTop w:val="0"/>
                      <w:marBottom w:val="0"/>
                      <w:divBdr>
                        <w:top w:val="none" w:sz="0" w:space="0" w:color="auto"/>
                        <w:left w:val="none" w:sz="0" w:space="0" w:color="auto"/>
                        <w:bottom w:val="none" w:sz="0" w:space="0" w:color="auto"/>
                        <w:right w:val="none" w:sz="0" w:space="0" w:color="auto"/>
                      </w:divBdr>
                      <w:divsChild>
                        <w:div w:id="235284045">
                          <w:marLeft w:val="0"/>
                          <w:marRight w:val="0"/>
                          <w:marTop w:val="0"/>
                          <w:marBottom w:val="0"/>
                          <w:divBdr>
                            <w:top w:val="none" w:sz="0" w:space="0" w:color="auto"/>
                            <w:left w:val="none" w:sz="0" w:space="0" w:color="auto"/>
                            <w:bottom w:val="none" w:sz="0" w:space="0" w:color="auto"/>
                            <w:right w:val="none" w:sz="0" w:space="0" w:color="auto"/>
                          </w:divBdr>
                          <w:divsChild>
                            <w:div w:id="2065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1652">
                      <w:marLeft w:val="0"/>
                      <w:marRight w:val="0"/>
                      <w:marTop w:val="0"/>
                      <w:marBottom w:val="0"/>
                      <w:divBdr>
                        <w:top w:val="none" w:sz="0" w:space="0" w:color="auto"/>
                        <w:left w:val="none" w:sz="0" w:space="0" w:color="auto"/>
                        <w:bottom w:val="none" w:sz="0" w:space="0" w:color="auto"/>
                        <w:right w:val="none" w:sz="0" w:space="0" w:color="auto"/>
                      </w:divBdr>
                      <w:divsChild>
                        <w:div w:id="1477260194">
                          <w:marLeft w:val="0"/>
                          <w:marRight w:val="0"/>
                          <w:marTop w:val="0"/>
                          <w:marBottom w:val="0"/>
                          <w:divBdr>
                            <w:top w:val="none" w:sz="0" w:space="0" w:color="auto"/>
                            <w:left w:val="none" w:sz="0" w:space="0" w:color="auto"/>
                            <w:bottom w:val="none" w:sz="0" w:space="0" w:color="auto"/>
                            <w:right w:val="none" w:sz="0" w:space="0" w:color="auto"/>
                          </w:divBdr>
                          <w:divsChild>
                            <w:div w:id="6495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1178">
                      <w:marLeft w:val="0"/>
                      <w:marRight w:val="0"/>
                      <w:marTop w:val="0"/>
                      <w:marBottom w:val="0"/>
                      <w:divBdr>
                        <w:top w:val="none" w:sz="0" w:space="0" w:color="auto"/>
                        <w:left w:val="none" w:sz="0" w:space="0" w:color="auto"/>
                        <w:bottom w:val="none" w:sz="0" w:space="0" w:color="auto"/>
                        <w:right w:val="none" w:sz="0" w:space="0" w:color="auto"/>
                      </w:divBdr>
                      <w:divsChild>
                        <w:div w:id="93672694">
                          <w:marLeft w:val="0"/>
                          <w:marRight w:val="0"/>
                          <w:marTop w:val="0"/>
                          <w:marBottom w:val="0"/>
                          <w:divBdr>
                            <w:top w:val="none" w:sz="0" w:space="0" w:color="auto"/>
                            <w:left w:val="none" w:sz="0" w:space="0" w:color="auto"/>
                            <w:bottom w:val="none" w:sz="0" w:space="0" w:color="auto"/>
                            <w:right w:val="none" w:sz="0" w:space="0" w:color="auto"/>
                          </w:divBdr>
                          <w:divsChild>
                            <w:div w:id="329913392">
                              <w:marLeft w:val="600"/>
                              <w:marRight w:val="750"/>
                              <w:marTop w:val="600"/>
                              <w:marBottom w:val="600"/>
                              <w:divBdr>
                                <w:top w:val="none" w:sz="0" w:space="0" w:color="auto"/>
                                <w:left w:val="none" w:sz="0" w:space="0" w:color="auto"/>
                                <w:bottom w:val="single" w:sz="6" w:space="0" w:color="000000"/>
                                <w:right w:val="none" w:sz="0" w:space="0" w:color="auto"/>
                              </w:divBdr>
                            </w:div>
                          </w:divsChild>
                        </w:div>
                      </w:divsChild>
                    </w:div>
                    <w:div w:id="172694646">
                      <w:marLeft w:val="0"/>
                      <w:marRight w:val="0"/>
                      <w:marTop w:val="0"/>
                      <w:marBottom w:val="0"/>
                      <w:divBdr>
                        <w:top w:val="none" w:sz="0" w:space="0" w:color="auto"/>
                        <w:left w:val="none" w:sz="0" w:space="0" w:color="auto"/>
                        <w:bottom w:val="none" w:sz="0" w:space="0" w:color="auto"/>
                        <w:right w:val="none" w:sz="0" w:space="0" w:color="auto"/>
                      </w:divBdr>
                      <w:divsChild>
                        <w:div w:id="21979246">
                          <w:marLeft w:val="0"/>
                          <w:marRight w:val="0"/>
                          <w:marTop w:val="0"/>
                          <w:marBottom w:val="0"/>
                          <w:divBdr>
                            <w:top w:val="none" w:sz="0" w:space="0" w:color="auto"/>
                            <w:left w:val="none" w:sz="0" w:space="0" w:color="auto"/>
                            <w:bottom w:val="none" w:sz="0" w:space="0" w:color="auto"/>
                            <w:right w:val="none" w:sz="0" w:space="0" w:color="auto"/>
                          </w:divBdr>
                          <w:divsChild>
                            <w:div w:id="2569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52731">
                      <w:marLeft w:val="0"/>
                      <w:marRight w:val="0"/>
                      <w:marTop w:val="0"/>
                      <w:marBottom w:val="0"/>
                      <w:divBdr>
                        <w:top w:val="none" w:sz="0" w:space="0" w:color="auto"/>
                        <w:left w:val="none" w:sz="0" w:space="0" w:color="auto"/>
                        <w:bottom w:val="none" w:sz="0" w:space="0" w:color="auto"/>
                        <w:right w:val="none" w:sz="0" w:space="0" w:color="auto"/>
                      </w:divBdr>
                      <w:divsChild>
                        <w:div w:id="1352301868">
                          <w:marLeft w:val="0"/>
                          <w:marRight w:val="0"/>
                          <w:marTop w:val="0"/>
                          <w:marBottom w:val="0"/>
                          <w:divBdr>
                            <w:top w:val="none" w:sz="0" w:space="0" w:color="auto"/>
                            <w:left w:val="none" w:sz="0" w:space="0" w:color="auto"/>
                            <w:bottom w:val="none" w:sz="0" w:space="0" w:color="auto"/>
                            <w:right w:val="none" w:sz="0" w:space="0" w:color="auto"/>
                          </w:divBdr>
                          <w:divsChild>
                            <w:div w:id="1484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1266">
                      <w:marLeft w:val="0"/>
                      <w:marRight w:val="0"/>
                      <w:marTop w:val="0"/>
                      <w:marBottom w:val="0"/>
                      <w:divBdr>
                        <w:top w:val="none" w:sz="0" w:space="0" w:color="auto"/>
                        <w:left w:val="none" w:sz="0" w:space="0" w:color="auto"/>
                        <w:bottom w:val="none" w:sz="0" w:space="0" w:color="auto"/>
                        <w:right w:val="none" w:sz="0" w:space="0" w:color="auto"/>
                      </w:divBdr>
                      <w:divsChild>
                        <w:div w:id="768083347">
                          <w:marLeft w:val="0"/>
                          <w:marRight w:val="0"/>
                          <w:marTop w:val="0"/>
                          <w:marBottom w:val="0"/>
                          <w:divBdr>
                            <w:top w:val="none" w:sz="0" w:space="0" w:color="auto"/>
                            <w:left w:val="none" w:sz="0" w:space="0" w:color="auto"/>
                            <w:bottom w:val="none" w:sz="0" w:space="0" w:color="auto"/>
                            <w:right w:val="none" w:sz="0" w:space="0" w:color="auto"/>
                          </w:divBdr>
                          <w:divsChild>
                            <w:div w:id="18166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
            <w:div w:id="287398701">
              <w:marLeft w:val="0"/>
              <w:marRight w:val="0"/>
              <w:marTop w:val="375"/>
              <w:marBottom w:val="0"/>
              <w:divBdr>
                <w:top w:val="none" w:sz="0" w:space="0" w:color="auto"/>
                <w:left w:val="none" w:sz="0" w:space="0" w:color="auto"/>
                <w:bottom w:val="none" w:sz="0" w:space="0" w:color="auto"/>
                <w:right w:val="none" w:sz="0" w:space="0" w:color="auto"/>
              </w:divBdr>
            </w:div>
            <w:div w:id="291712116">
              <w:marLeft w:val="0"/>
              <w:marRight w:val="0"/>
              <w:marTop w:val="375"/>
              <w:marBottom w:val="0"/>
              <w:divBdr>
                <w:top w:val="none" w:sz="0" w:space="0" w:color="auto"/>
                <w:left w:val="none" w:sz="0" w:space="0" w:color="auto"/>
                <w:bottom w:val="none" w:sz="0" w:space="0" w:color="auto"/>
                <w:right w:val="none" w:sz="0" w:space="0" w:color="auto"/>
              </w:divBdr>
            </w:div>
            <w:div w:id="407074597">
              <w:marLeft w:val="0"/>
              <w:marRight w:val="0"/>
              <w:marTop w:val="375"/>
              <w:marBottom w:val="0"/>
              <w:divBdr>
                <w:top w:val="none" w:sz="0" w:space="0" w:color="auto"/>
                <w:left w:val="none" w:sz="0" w:space="0" w:color="auto"/>
                <w:bottom w:val="none" w:sz="0" w:space="0" w:color="auto"/>
                <w:right w:val="none" w:sz="0" w:space="0" w:color="auto"/>
              </w:divBdr>
            </w:div>
            <w:div w:id="473908837">
              <w:marLeft w:val="0"/>
              <w:marRight w:val="0"/>
              <w:marTop w:val="225"/>
              <w:marBottom w:val="0"/>
              <w:divBdr>
                <w:top w:val="none" w:sz="0" w:space="0" w:color="auto"/>
                <w:left w:val="none" w:sz="0" w:space="0" w:color="auto"/>
                <w:bottom w:val="none" w:sz="0" w:space="0" w:color="auto"/>
                <w:right w:val="none" w:sz="0" w:space="0" w:color="auto"/>
              </w:divBdr>
            </w:div>
            <w:div w:id="490022853">
              <w:marLeft w:val="0"/>
              <w:marRight w:val="0"/>
              <w:marTop w:val="225"/>
              <w:marBottom w:val="0"/>
              <w:divBdr>
                <w:top w:val="none" w:sz="0" w:space="0" w:color="auto"/>
                <w:left w:val="none" w:sz="0" w:space="0" w:color="auto"/>
                <w:bottom w:val="none" w:sz="0" w:space="0" w:color="auto"/>
                <w:right w:val="none" w:sz="0" w:space="0" w:color="auto"/>
              </w:divBdr>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
            <w:div w:id="710805509">
              <w:marLeft w:val="0"/>
              <w:marRight w:val="0"/>
              <w:marTop w:val="225"/>
              <w:marBottom w:val="0"/>
              <w:divBdr>
                <w:top w:val="none" w:sz="0" w:space="0" w:color="auto"/>
                <w:left w:val="none" w:sz="0" w:space="0" w:color="auto"/>
                <w:bottom w:val="none" w:sz="0" w:space="0" w:color="auto"/>
                <w:right w:val="none" w:sz="0" w:space="0" w:color="auto"/>
              </w:divBdr>
            </w:div>
            <w:div w:id="803430850">
              <w:marLeft w:val="0"/>
              <w:marRight w:val="0"/>
              <w:marTop w:val="225"/>
              <w:marBottom w:val="0"/>
              <w:divBdr>
                <w:top w:val="none" w:sz="0" w:space="0" w:color="auto"/>
                <w:left w:val="none" w:sz="0" w:space="0" w:color="auto"/>
                <w:bottom w:val="none" w:sz="0" w:space="0" w:color="auto"/>
                <w:right w:val="none" w:sz="0" w:space="0" w:color="auto"/>
              </w:divBdr>
            </w:div>
            <w:div w:id="841892999">
              <w:marLeft w:val="0"/>
              <w:marRight w:val="0"/>
              <w:marTop w:val="225"/>
              <w:marBottom w:val="0"/>
              <w:divBdr>
                <w:top w:val="none" w:sz="0" w:space="0" w:color="auto"/>
                <w:left w:val="none" w:sz="0" w:space="0" w:color="auto"/>
                <w:bottom w:val="none" w:sz="0" w:space="0" w:color="auto"/>
                <w:right w:val="none" w:sz="0" w:space="0" w:color="auto"/>
              </w:divBdr>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
            <w:div w:id="1025137717">
              <w:marLeft w:val="0"/>
              <w:marRight w:val="0"/>
              <w:marTop w:val="225"/>
              <w:marBottom w:val="0"/>
              <w:divBdr>
                <w:top w:val="none" w:sz="0" w:space="0" w:color="auto"/>
                <w:left w:val="none" w:sz="0" w:space="0" w:color="auto"/>
                <w:bottom w:val="none" w:sz="0" w:space="0" w:color="auto"/>
                <w:right w:val="none" w:sz="0" w:space="0" w:color="auto"/>
              </w:divBdr>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
      </w:divsChild>
    </w:div>
    <w:div w:id="1012609914">
      <w:bodyDiv w:val="1"/>
      <w:marLeft w:val="0"/>
      <w:marRight w:val="0"/>
      <w:marTop w:val="0"/>
      <w:marBottom w:val="0"/>
      <w:divBdr>
        <w:top w:val="none" w:sz="0" w:space="0" w:color="auto"/>
        <w:left w:val="none" w:sz="0" w:space="0" w:color="auto"/>
        <w:bottom w:val="none" w:sz="0" w:space="0" w:color="auto"/>
        <w:right w:val="none" w:sz="0" w:space="0" w:color="auto"/>
      </w:divBdr>
      <w:divsChild>
        <w:div w:id="96873295">
          <w:marLeft w:val="0"/>
          <w:marRight w:val="0"/>
          <w:marTop w:val="0"/>
          <w:marBottom w:val="0"/>
          <w:divBdr>
            <w:top w:val="none" w:sz="0" w:space="0" w:color="auto"/>
            <w:left w:val="none" w:sz="0" w:space="0" w:color="auto"/>
            <w:bottom w:val="none" w:sz="0" w:space="0" w:color="auto"/>
            <w:right w:val="none" w:sz="0" w:space="0" w:color="auto"/>
          </w:divBdr>
          <w:divsChild>
            <w:div w:id="119558189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99542">
      <w:bodyDiv w:val="1"/>
      <w:marLeft w:val="0"/>
      <w:marRight w:val="0"/>
      <w:marTop w:val="0"/>
      <w:marBottom w:val="0"/>
      <w:divBdr>
        <w:top w:val="none" w:sz="0" w:space="0" w:color="auto"/>
        <w:left w:val="none" w:sz="0" w:space="0" w:color="auto"/>
        <w:bottom w:val="none" w:sz="0" w:space="0" w:color="auto"/>
        <w:right w:val="none" w:sz="0" w:space="0" w:color="auto"/>
      </w:divBdr>
    </w:div>
    <w:div w:id="1022587654">
      <w:bodyDiv w:val="1"/>
      <w:marLeft w:val="0"/>
      <w:marRight w:val="0"/>
      <w:marTop w:val="0"/>
      <w:marBottom w:val="0"/>
      <w:divBdr>
        <w:top w:val="none" w:sz="0" w:space="0" w:color="auto"/>
        <w:left w:val="none" w:sz="0" w:space="0" w:color="auto"/>
        <w:bottom w:val="none" w:sz="0" w:space="0" w:color="auto"/>
        <w:right w:val="none" w:sz="0" w:space="0" w:color="auto"/>
      </w:divBdr>
    </w:div>
    <w:div w:id="1023744954">
      <w:bodyDiv w:val="1"/>
      <w:marLeft w:val="0"/>
      <w:marRight w:val="0"/>
      <w:marTop w:val="0"/>
      <w:marBottom w:val="0"/>
      <w:divBdr>
        <w:top w:val="none" w:sz="0" w:space="0" w:color="auto"/>
        <w:left w:val="none" w:sz="0" w:space="0" w:color="auto"/>
        <w:bottom w:val="none" w:sz="0" w:space="0" w:color="auto"/>
        <w:right w:val="none" w:sz="0" w:space="0" w:color="auto"/>
      </w:divBdr>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0373218">
      <w:bodyDiv w:val="1"/>
      <w:marLeft w:val="0"/>
      <w:marRight w:val="0"/>
      <w:marTop w:val="0"/>
      <w:marBottom w:val="0"/>
      <w:divBdr>
        <w:top w:val="none" w:sz="0" w:space="0" w:color="auto"/>
        <w:left w:val="none" w:sz="0" w:space="0" w:color="auto"/>
        <w:bottom w:val="none" w:sz="0" w:space="0" w:color="auto"/>
        <w:right w:val="none" w:sz="0" w:space="0" w:color="auto"/>
      </w:divBdr>
      <w:divsChild>
        <w:div w:id="701905929">
          <w:marLeft w:val="0"/>
          <w:marRight w:val="0"/>
          <w:marTop w:val="0"/>
          <w:marBottom w:val="150"/>
          <w:divBdr>
            <w:top w:val="none" w:sz="0" w:space="0" w:color="auto"/>
            <w:left w:val="none" w:sz="0" w:space="0" w:color="auto"/>
            <w:bottom w:val="none" w:sz="0" w:space="0" w:color="auto"/>
            <w:right w:val="none" w:sz="0" w:space="0" w:color="auto"/>
          </w:divBdr>
          <w:divsChild>
            <w:div w:id="179203828">
              <w:marLeft w:val="0"/>
              <w:marRight w:val="0"/>
              <w:marTop w:val="300"/>
              <w:marBottom w:val="0"/>
              <w:divBdr>
                <w:top w:val="none" w:sz="0" w:space="0" w:color="auto"/>
                <w:left w:val="none" w:sz="0" w:space="0" w:color="auto"/>
                <w:bottom w:val="none" w:sz="0" w:space="0" w:color="auto"/>
                <w:right w:val="none" w:sz="0" w:space="0" w:color="auto"/>
              </w:divBdr>
            </w:div>
            <w:div w:id="765614930">
              <w:marLeft w:val="0"/>
              <w:marRight w:val="0"/>
              <w:marTop w:val="0"/>
              <w:marBottom w:val="0"/>
              <w:divBdr>
                <w:top w:val="none" w:sz="0" w:space="0" w:color="auto"/>
                <w:left w:val="none" w:sz="0" w:space="0" w:color="auto"/>
                <w:bottom w:val="none" w:sz="0" w:space="0" w:color="auto"/>
                <w:right w:val="none" w:sz="0" w:space="0" w:color="auto"/>
              </w:divBdr>
              <w:divsChild>
                <w:div w:id="704331001">
                  <w:marLeft w:val="0"/>
                  <w:marRight w:val="0"/>
                  <w:marTop w:val="0"/>
                  <w:marBottom w:val="0"/>
                  <w:divBdr>
                    <w:top w:val="none" w:sz="0" w:space="0" w:color="auto"/>
                    <w:left w:val="none" w:sz="0" w:space="0" w:color="auto"/>
                    <w:bottom w:val="none" w:sz="0" w:space="0" w:color="auto"/>
                    <w:right w:val="none" w:sz="0" w:space="0" w:color="auto"/>
                  </w:divBdr>
                  <w:divsChild>
                    <w:div w:id="58677946">
                      <w:marLeft w:val="0"/>
                      <w:marRight w:val="0"/>
                      <w:marTop w:val="0"/>
                      <w:marBottom w:val="0"/>
                      <w:divBdr>
                        <w:top w:val="none" w:sz="0" w:space="0" w:color="auto"/>
                        <w:left w:val="none" w:sz="0" w:space="0" w:color="auto"/>
                        <w:bottom w:val="none" w:sz="0" w:space="0" w:color="auto"/>
                        <w:right w:val="none" w:sz="0" w:space="0" w:color="auto"/>
                      </w:divBdr>
                      <w:divsChild>
                        <w:div w:id="1044253306">
                          <w:marLeft w:val="0"/>
                          <w:marRight w:val="0"/>
                          <w:marTop w:val="0"/>
                          <w:marBottom w:val="0"/>
                          <w:divBdr>
                            <w:top w:val="none" w:sz="0" w:space="0" w:color="auto"/>
                            <w:left w:val="none" w:sz="0" w:space="0" w:color="auto"/>
                            <w:bottom w:val="none" w:sz="0" w:space="0" w:color="auto"/>
                            <w:right w:val="none" w:sz="0" w:space="0" w:color="auto"/>
                          </w:divBdr>
                        </w:div>
                      </w:divsChild>
                    </w:div>
                    <w:div w:id="268120889">
                      <w:marLeft w:val="0"/>
                      <w:marRight w:val="0"/>
                      <w:marTop w:val="0"/>
                      <w:marBottom w:val="0"/>
                      <w:divBdr>
                        <w:top w:val="none" w:sz="0" w:space="0" w:color="auto"/>
                        <w:left w:val="none" w:sz="0" w:space="0" w:color="auto"/>
                        <w:bottom w:val="none" w:sz="0" w:space="0" w:color="auto"/>
                        <w:right w:val="none" w:sz="0" w:space="0" w:color="auto"/>
                      </w:divBdr>
                    </w:div>
                    <w:div w:id="588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04161">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
            <w:div w:id="123238527">
              <w:marLeft w:val="0"/>
              <w:marRight w:val="0"/>
              <w:marTop w:val="225"/>
              <w:marBottom w:val="0"/>
              <w:divBdr>
                <w:top w:val="none" w:sz="0" w:space="0" w:color="auto"/>
                <w:left w:val="none" w:sz="0" w:space="0" w:color="auto"/>
                <w:bottom w:val="none" w:sz="0" w:space="0" w:color="auto"/>
                <w:right w:val="none" w:sz="0" w:space="0" w:color="auto"/>
              </w:divBdr>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
            <w:div w:id="495653605">
              <w:marLeft w:val="0"/>
              <w:marRight w:val="0"/>
              <w:marTop w:val="375"/>
              <w:marBottom w:val="0"/>
              <w:divBdr>
                <w:top w:val="none" w:sz="0" w:space="0" w:color="auto"/>
                <w:left w:val="none" w:sz="0" w:space="0" w:color="auto"/>
                <w:bottom w:val="none" w:sz="0" w:space="0" w:color="auto"/>
                <w:right w:val="none" w:sz="0" w:space="0" w:color="auto"/>
              </w:divBdr>
            </w:div>
            <w:div w:id="502666113">
              <w:marLeft w:val="0"/>
              <w:marRight w:val="0"/>
              <w:marTop w:val="225"/>
              <w:marBottom w:val="0"/>
              <w:divBdr>
                <w:top w:val="none" w:sz="0" w:space="0" w:color="auto"/>
                <w:left w:val="none" w:sz="0" w:space="0" w:color="auto"/>
                <w:bottom w:val="none" w:sz="0" w:space="0" w:color="auto"/>
                <w:right w:val="none" w:sz="0" w:space="0" w:color="auto"/>
              </w:divBdr>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
            <w:div w:id="919097017">
              <w:marLeft w:val="0"/>
              <w:marRight w:val="0"/>
              <w:marTop w:val="375"/>
              <w:marBottom w:val="0"/>
              <w:divBdr>
                <w:top w:val="none" w:sz="0" w:space="0" w:color="auto"/>
                <w:left w:val="none" w:sz="0" w:space="0" w:color="auto"/>
                <w:bottom w:val="none" w:sz="0" w:space="0" w:color="auto"/>
                <w:right w:val="none" w:sz="0" w:space="0" w:color="auto"/>
              </w:divBdr>
            </w:div>
            <w:div w:id="933055303">
              <w:marLeft w:val="0"/>
              <w:marRight w:val="0"/>
              <w:marTop w:val="225"/>
              <w:marBottom w:val="0"/>
              <w:divBdr>
                <w:top w:val="none" w:sz="0" w:space="0" w:color="auto"/>
                <w:left w:val="none" w:sz="0" w:space="0" w:color="auto"/>
                <w:bottom w:val="none" w:sz="0" w:space="0" w:color="auto"/>
                <w:right w:val="none" w:sz="0" w:space="0" w:color="auto"/>
              </w:divBdr>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
            <w:div w:id="1214267687">
              <w:marLeft w:val="0"/>
              <w:marRight w:val="0"/>
              <w:marTop w:val="375"/>
              <w:marBottom w:val="0"/>
              <w:divBdr>
                <w:top w:val="none" w:sz="0" w:space="0" w:color="auto"/>
                <w:left w:val="none" w:sz="0" w:space="0" w:color="auto"/>
                <w:bottom w:val="none" w:sz="0" w:space="0" w:color="auto"/>
                <w:right w:val="none" w:sz="0" w:space="0" w:color="auto"/>
              </w:divBdr>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766">
      <w:bodyDiv w:val="1"/>
      <w:marLeft w:val="0"/>
      <w:marRight w:val="0"/>
      <w:marTop w:val="0"/>
      <w:marBottom w:val="0"/>
      <w:divBdr>
        <w:top w:val="none" w:sz="0" w:space="0" w:color="auto"/>
        <w:left w:val="none" w:sz="0" w:space="0" w:color="auto"/>
        <w:bottom w:val="none" w:sz="0" w:space="0" w:color="auto"/>
        <w:right w:val="none" w:sz="0" w:space="0" w:color="auto"/>
      </w:divBdr>
      <w:divsChild>
        <w:div w:id="41946756">
          <w:marLeft w:val="2100"/>
          <w:marRight w:val="0"/>
          <w:marTop w:val="0"/>
          <w:marBottom w:val="0"/>
          <w:divBdr>
            <w:top w:val="none" w:sz="0" w:space="0" w:color="auto"/>
            <w:left w:val="none" w:sz="0" w:space="0" w:color="auto"/>
            <w:bottom w:val="none" w:sz="0" w:space="0" w:color="auto"/>
            <w:right w:val="none" w:sz="0" w:space="0" w:color="auto"/>
          </w:divBdr>
        </w:div>
        <w:div w:id="581182003">
          <w:marLeft w:val="2100"/>
          <w:marRight w:val="0"/>
          <w:marTop w:val="0"/>
          <w:marBottom w:val="0"/>
          <w:divBdr>
            <w:top w:val="none" w:sz="0" w:space="0" w:color="auto"/>
            <w:left w:val="none" w:sz="0" w:space="0" w:color="auto"/>
            <w:bottom w:val="none" w:sz="0" w:space="0" w:color="auto"/>
            <w:right w:val="none" w:sz="0" w:space="0" w:color="auto"/>
          </w:divBdr>
          <w:divsChild>
            <w:div w:id="984551219">
              <w:marLeft w:val="0"/>
              <w:marRight w:val="0"/>
              <w:marTop w:val="0"/>
              <w:marBottom w:val="0"/>
              <w:divBdr>
                <w:top w:val="none" w:sz="0" w:space="0" w:color="auto"/>
                <w:left w:val="none" w:sz="0" w:space="0" w:color="auto"/>
                <w:bottom w:val="none" w:sz="0" w:space="0" w:color="auto"/>
                <w:right w:val="none" w:sz="0" w:space="0" w:color="auto"/>
              </w:divBdr>
              <w:divsChild>
                <w:div w:id="114830521">
                  <w:marLeft w:val="0"/>
                  <w:marRight w:val="0"/>
                  <w:marTop w:val="0"/>
                  <w:marBottom w:val="0"/>
                  <w:divBdr>
                    <w:top w:val="none" w:sz="0" w:space="0" w:color="auto"/>
                    <w:left w:val="none" w:sz="0" w:space="0" w:color="auto"/>
                    <w:bottom w:val="none" w:sz="0" w:space="0" w:color="auto"/>
                    <w:right w:val="none" w:sz="0" w:space="0" w:color="auto"/>
                  </w:divBdr>
                  <w:divsChild>
                    <w:div w:id="998266799">
                      <w:marLeft w:val="0"/>
                      <w:marRight w:val="0"/>
                      <w:marTop w:val="0"/>
                      <w:marBottom w:val="0"/>
                      <w:divBdr>
                        <w:top w:val="none" w:sz="0" w:space="0" w:color="auto"/>
                        <w:left w:val="none" w:sz="0" w:space="0" w:color="auto"/>
                        <w:bottom w:val="none" w:sz="0" w:space="0" w:color="auto"/>
                        <w:right w:val="none" w:sz="0" w:space="0" w:color="auto"/>
                      </w:divBdr>
                    </w:div>
                  </w:divsChild>
                </w:div>
                <w:div w:id="12574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5682">
          <w:marLeft w:val="2100"/>
          <w:marRight w:val="0"/>
          <w:marTop w:val="0"/>
          <w:marBottom w:val="0"/>
          <w:divBdr>
            <w:top w:val="none" w:sz="0" w:space="0" w:color="auto"/>
            <w:left w:val="none" w:sz="0" w:space="0" w:color="auto"/>
            <w:bottom w:val="none" w:sz="0" w:space="0" w:color="auto"/>
            <w:right w:val="none" w:sz="0" w:space="0" w:color="auto"/>
          </w:divBdr>
          <w:divsChild>
            <w:div w:id="367536179">
              <w:marLeft w:val="0"/>
              <w:marRight w:val="0"/>
              <w:marTop w:val="0"/>
              <w:marBottom w:val="0"/>
              <w:divBdr>
                <w:top w:val="none" w:sz="0" w:space="0" w:color="auto"/>
                <w:left w:val="none" w:sz="0" w:space="0" w:color="auto"/>
                <w:bottom w:val="none" w:sz="0" w:space="0" w:color="auto"/>
                <w:right w:val="none" w:sz="0" w:space="0" w:color="auto"/>
              </w:divBdr>
              <w:divsChild>
                <w:div w:id="12539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
            <w:div w:id="7125387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46181007">
      <w:bodyDiv w:val="1"/>
      <w:marLeft w:val="0"/>
      <w:marRight w:val="0"/>
      <w:marTop w:val="0"/>
      <w:marBottom w:val="0"/>
      <w:divBdr>
        <w:top w:val="none" w:sz="0" w:space="0" w:color="auto"/>
        <w:left w:val="none" w:sz="0" w:space="0" w:color="auto"/>
        <w:bottom w:val="none" w:sz="0" w:space="0" w:color="auto"/>
        <w:right w:val="none" w:sz="0" w:space="0" w:color="auto"/>
      </w:divBdr>
      <w:divsChild>
        <w:div w:id="1106119198">
          <w:marLeft w:val="0"/>
          <w:marRight w:val="0"/>
          <w:marTop w:val="0"/>
          <w:marBottom w:val="0"/>
          <w:divBdr>
            <w:top w:val="none" w:sz="0" w:space="0" w:color="auto"/>
            <w:left w:val="none" w:sz="0" w:space="0" w:color="auto"/>
            <w:bottom w:val="none" w:sz="0" w:space="0" w:color="auto"/>
            <w:right w:val="none" w:sz="0" w:space="0" w:color="auto"/>
          </w:divBdr>
          <w:divsChild>
            <w:div w:id="481628049">
              <w:marLeft w:val="0"/>
              <w:marRight w:val="0"/>
              <w:marTop w:val="0"/>
              <w:marBottom w:val="225"/>
              <w:divBdr>
                <w:top w:val="none" w:sz="0" w:space="0" w:color="auto"/>
                <w:left w:val="none" w:sz="0" w:space="0" w:color="auto"/>
                <w:bottom w:val="none" w:sz="0" w:space="0" w:color="auto"/>
                <w:right w:val="none" w:sz="0" w:space="0" w:color="auto"/>
              </w:divBdr>
              <w:divsChild>
                <w:div w:id="1190028512">
                  <w:marLeft w:val="0"/>
                  <w:marRight w:val="0"/>
                  <w:marTop w:val="0"/>
                  <w:marBottom w:val="0"/>
                  <w:divBdr>
                    <w:top w:val="none" w:sz="0" w:space="0" w:color="auto"/>
                    <w:left w:val="none" w:sz="0" w:space="0" w:color="auto"/>
                    <w:bottom w:val="none" w:sz="0" w:space="0" w:color="auto"/>
                    <w:right w:val="none" w:sz="0" w:space="0" w:color="auto"/>
                  </w:divBdr>
                  <w:divsChild>
                    <w:div w:id="876046058">
                      <w:marLeft w:val="0"/>
                      <w:marRight w:val="0"/>
                      <w:marTop w:val="0"/>
                      <w:marBottom w:val="0"/>
                      <w:divBdr>
                        <w:top w:val="none" w:sz="0" w:space="0" w:color="auto"/>
                        <w:left w:val="none" w:sz="0" w:space="0" w:color="auto"/>
                        <w:bottom w:val="none" w:sz="0" w:space="0" w:color="auto"/>
                        <w:right w:val="none" w:sz="0" w:space="0" w:color="auto"/>
                      </w:divBdr>
                      <w:divsChild>
                        <w:div w:id="1972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14912">
              <w:marLeft w:val="0"/>
              <w:marRight w:val="0"/>
              <w:marTop w:val="120"/>
              <w:marBottom w:val="120"/>
              <w:divBdr>
                <w:top w:val="none" w:sz="0" w:space="0" w:color="auto"/>
                <w:left w:val="none" w:sz="0" w:space="0" w:color="auto"/>
                <w:bottom w:val="none" w:sz="0" w:space="0" w:color="auto"/>
                <w:right w:val="none" w:sz="0" w:space="0" w:color="auto"/>
              </w:divBdr>
              <w:divsChild>
                <w:div w:id="7575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57895721">
      <w:bodyDiv w:val="1"/>
      <w:marLeft w:val="0"/>
      <w:marRight w:val="0"/>
      <w:marTop w:val="0"/>
      <w:marBottom w:val="0"/>
      <w:divBdr>
        <w:top w:val="none" w:sz="0" w:space="0" w:color="auto"/>
        <w:left w:val="none" w:sz="0" w:space="0" w:color="auto"/>
        <w:bottom w:val="none" w:sz="0" w:space="0" w:color="auto"/>
        <w:right w:val="none" w:sz="0" w:space="0" w:color="auto"/>
      </w:divBdr>
    </w:div>
    <w:div w:id="1058936051">
      <w:bodyDiv w:val="1"/>
      <w:marLeft w:val="0"/>
      <w:marRight w:val="0"/>
      <w:marTop w:val="0"/>
      <w:marBottom w:val="0"/>
      <w:divBdr>
        <w:top w:val="none" w:sz="0" w:space="0" w:color="auto"/>
        <w:left w:val="none" w:sz="0" w:space="0" w:color="auto"/>
        <w:bottom w:val="none" w:sz="0" w:space="0" w:color="auto"/>
        <w:right w:val="none" w:sz="0" w:space="0" w:color="auto"/>
      </w:divBdr>
      <w:divsChild>
        <w:div w:id="1060716774">
          <w:marLeft w:val="0"/>
          <w:marRight w:val="0"/>
          <w:marTop w:val="300"/>
          <w:marBottom w:val="300"/>
          <w:divBdr>
            <w:top w:val="none" w:sz="0" w:space="0" w:color="auto"/>
            <w:left w:val="none" w:sz="0" w:space="0" w:color="auto"/>
            <w:bottom w:val="none" w:sz="0" w:space="0" w:color="auto"/>
            <w:right w:val="none" w:sz="0" w:space="0" w:color="auto"/>
          </w:divBdr>
          <w:divsChild>
            <w:div w:id="1088845360">
              <w:marLeft w:val="0"/>
              <w:marRight w:val="0"/>
              <w:marTop w:val="0"/>
              <w:marBottom w:val="0"/>
              <w:divBdr>
                <w:top w:val="none" w:sz="0" w:space="0" w:color="auto"/>
                <w:left w:val="none" w:sz="0" w:space="0" w:color="auto"/>
                <w:bottom w:val="none" w:sz="0" w:space="0" w:color="auto"/>
                <w:right w:val="none" w:sz="0" w:space="0" w:color="auto"/>
              </w:divBdr>
              <w:divsChild>
                <w:div w:id="4243479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32174236">
          <w:marLeft w:val="0"/>
          <w:marRight w:val="0"/>
          <w:marTop w:val="825"/>
          <w:marBottom w:val="0"/>
          <w:divBdr>
            <w:top w:val="none" w:sz="0" w:space="0" w:color="auto"/>
            <w:left w:val="none" w:sz="0" w:space="0" w:color="auto"/>
            <w:bottom w:val="none" w:sz="0" w:space="0" w:color="auto"/>
            <w:right w:val="none" w:sz="0" w:space="0" w:color="auto"/>
          </w:divBdr>
          <w:divsChild>
            <w:div w:id="630938155">
              <w:marLeft w:val="0"/>
              <w:marRight w:val="0"/>
              <w:marTop w:val="0"/>
              <w:marBottom w:val="0"/>
              <w:divBdr>
                <w:top w:val="none" w:sz="0" w:space="0" w:color="auto"/>
                <w:left w:val="none" w:sz="0" w:space="0" w:color="auto"/>
                <w:bottom w:val="none" w:sz="0" w:space="0" w:color="auto"/>
                <w:right w:val="none" w:sz="0" w:space="0" w:color="auto"/>
              </w:divBdr>
              <w:divsChild>
                <w:div w:id="4487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12113">
      <w:bodyDiv w:val="1"/>
      <w:marLeft w:val="0"/>
      <w:marRight w:val="0"/>
      <w:marTop w:val="0"/>
      <w:marBottom w:val="0"/>
      <w:divBdr>
        <w:top w:val="none" w:sz="0" w:space="0" w:color="auto"/>
        <w:left w:val="none" w:sz="0" w:space="0" w:color="auto"/>
        <w:bottom w:val="none" w:sz="0" w:space="0" w:color="auto"/>
        <w:right w:val="none" w:sz="0" w:space="0" w:color="auto"/>
      </w:divBdr>
      <w:divsChild>
        <w:div w:id="445543457">
          <w:marLeft w:val="0"/>
          <w:marRight w:val="0"/>
          <w:marTop w:val="0"/>
          <w:marBottom w:val="0"/>
          <w:divBdr>
            <w:top w:val="none" w:sz="0" w:space="0" w:color="auto"/>
            <w:left w:val="none" w:sz="0" w:space="0" w:color="auto"/>
            <w:bottom w:val="none" w:sz="0" w:space="0" w:color="auto"/>
            <w:right w:val="none" w:sz="0" w:space="0" w:color="auto"/>
          </w:divBdr>
        </w:div>
      </w:divsChild>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7923951">
      <w:bodyDiv w:val="1"/>
      <w:marLeft w:val="0"/>
      <w:marRight w:val="0"/>
      <w:marTop w:val="0"/>
      <w:marBottom w:val="0"/>
      <w:divBdr>
        <w:top w:val="none" w:sz="0" w:space="0" w:color="auto"/>
        <w:left w:val="none" w:sz="0" w:space="0" w:color="auto"/>
        <w:bottom w:val="none" w:sz="0" w:space="0" w:color="auto"/>
        <w:right w:val="none" w:sz="0" w:space="0" w:color="auto"/>
      </w:divBdr>
      <w:divsChild>
        <w:div w:id="106849387">
          <w:marLeft w:val="0"/>
          <w:marRight w:val="0"/>
          <w:marTop w:val="0"/>
          <w:marBottom w:val="0"/>
          <w:divBdr>
            <w:top w:val="none" w:sz="0" w:space="0" w:color="auto"/>
            <w:left w:val="none" w:sz="0" w:space="0" w:color="auto"/>
            <w:bottom w:val="none" w:sz="0" w:space="0" w:color="auto"/>
            <w:right w:val="none" w:sz="0" w:space="0" w:color="auto"/>
          </w:divBdr>
          <w:divsChild>
            <w:div w:id="1083452812">
              <w:marLeft w:val="0"/>
              <w:marRight w:val="0"/>
              <w:marTop w:val="360"/>
              <w:marBottom w:val="0"/>
              <w:divBdr>
                <w:top w:val="none" w:sz="0" w:space="0" w:color="auto"/>
                <w:left w:val="none" w:sz="0" w:space="0" w:color="auto"/>
                <w:bottom w:val="none" w:sz="0" w:space="0" w:color="auto"/>
                <w:right w:val="none" w:sz="0" w:space="0" w:color="auto"/>
              </w:divBdr>
              <w:divsChild>
                <w:div w:id="349112682">
                  <w:marLeft w:val="0"/>
                  <w:marRight w:val="0"/>
                  <w:marTop w:val="0"/>
                  <w:marBottom w:val="0"/>
                  <w:divBdr>
                    <w:top w:val="none" w:sz="0" w:space="0" w:color="auto"/>
                    <w:left w:val="none" w:sz="0" w:space="0" w:color="auto"/>
                    <w:bottom w:val="none" w:sz="0" w:space="0" w:color="auto"/>
                    <w:right w:val="none" w:sz="0" w:space="0" w:color="auto"/>
                  </w:divBdr>
                  <w:divsChild>
                    <w:div w:id="1311442892">
                      <w:marLeft w:val="0"/>
                      <w:marRight w:val="0"/>
                      <w:marTop w:val="0"/>
                      <w:marBottom w:val="0"/>
                      <w:divBdr>
                        <w:top w:val="none" w:sz="0" w:space="0" w:color="auto"/>
                        <w:left w:val="none" w:sz="0" w:space="0" w:color="auto"/>
                        <w:bottom w:val="none" w:sz="0" w:space="0" w:color="auto"/>
                        <w:right w:val="none" w:sz="0" w:space="0" w:color="auto"/>
                      </w:divBdr>
                      <w:divsChild>
                        <w:div w:id="120953301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8450">
          <w:marLeft w:val="0"/>
          <w:marRight w:val="0"/>
          <w:marTop w:val="0"/>
          <w:marBottom w:val="0"/>
          <w:divBdr>
            <w:top w:val="none" w:sz="0" w:space="0" w:color="auto"/>
            <w:left w:val="none" w:sz="0" w:space="0" w:color="auto"/>
            <w:bottom w:val="none" w:sz="0" w:space="0" w:color="auto"/>
            <w:right w:val="none" w:sz="0" w:space="0" w:color="auto"/>
          </w:divBdr>
          <w:divsChild>
            <w:div w:id="58986196">
              <w:marLeft w:val="0"/>
              <w:marRight w:val="0"/>
              <w:marTop w:val="300"/>
              <w:marBottom w:val="0"/>
              <w:divBdr>
                <w:top w:val="none" w:sz="0" w:space="0" w:color="auto"/>
                <w:left w:val="none" w:sz="0" w:space="0" w:color="auto"/>
                <w:bottom w:val="none" w:sz="0" w:space="0" w:color="auto"/>
                <w:right w:val="none" w:sz="0" w:space="0" w:color="auto"/>
              </w:divBdr>
            </w:div>
            <w:div w:id="395856337">
              <w:marLeft w:val="0"/>
              <w:marRight w:val="0"/>
              <w:marTop w:val="300"/>
              <w:marBottom w:val="0"/>
              <w:divBdr>
                <w:top w:val="none" w:sz="0" w:space="0" w:color="auto"/>
                <w:left w:val="none" w:sz="0" w:space="0" w:color="auto"/>
                <w:bottom w:val="none" w:sz="0" w:space="0" w:color="auto"/>
                <w:right w:val="none" w:sz="0" w:space="0" w:color="auto"/>
              </w:divBdr>
              <w:divsChild>
                <w:div w:id="675352264">
                  <w:marLeft w:val="0"/>
                  <w:marRight w:val="0"/>
                  <w:marTop w:val="0"/>
                  <w:marBottom w:val="0"/>
                  <w:divBdr>
                    <w:top w:val="none" w:sz="0" w:space="0" w:color="auto"/>
                    <w:left w:val="none" w:sz="0" w:space="0" w:color="auto"/>
                    <w:bottom w:val="none" w:sz="0" w:space="0" w:color="auto"/>
                    <w:right w:val="none" w:sz="0" w:space="0" w:color="auto"/>
                  </w:divBdr>
                </w:div>
              </w:divsChild>
            </w:div>
            <w:div w:id="501051483">
              <w:marLeft w:val="0"/>
              <w:marRight w:val="0"/>
              <w:marTop w:val="300"/>
              <w:marBottom w:val="0"/>
              <w:divBdr>
                <w:top w:val="none" w:sz="0" w:space="0" w:color="auto"/>
                <w:left w:val="none" w:sz="0" w:space="0" w:color="auto"/>
                <w:bottom w:val="none" w:sz="0" w:space="0" w:color="auto"/>
                <w:right w:val="none" w:sz="0" w:space="0" w:color="auto"/>
              </w:divBdr>
              <w:divsChild>
                <w:div w:id="851067035">
                  <w:marLeft w:val="0"/>
                  <w:marRight w:val="0"/>
                  <w:marTop w:val="0"/>
                  <w:marBottom w:val="0"/>
                  <w:divBdr>
                    <w:top w:val="none" w:sz="0" w:space="0" w:color="auto"/>
                    <w:left w:val="none" w:sz="0" w:space="0" w:color="auto"/>
                    <w:bottom w:val="none" w:sz="0" w:space="0" w:color="auto"/>
                    <w:right w:val="none" w:sz="0" w:space="0" w:color="auto"/>
                  </w:divBdr>
                </w:div>
              </w:divsChild>
            </w:div>
            <w:div w:id="576595253">
              <w:marLeft w:val="0"/>
              <w:marRight w:val="0"/>
              <w:marTop w:val="300"/>
              <w:marBottom w:val="0"/>
              <w:divBdr>
                <w:top w:val="none" w:sz="0" w:space="0" w:color="auto"/>
                <w:left w:val="none" w:sz="0" w:space="0" w:color="auto"/>
                <w:bottom w:val="none" w:sz="0" w:space="0" w:color="auto"/>
                <w:right w:val="none" w:sz="0" w:space="0" w:color="auto"/>
              </w:divBdr>
            </w:div>
            <w:div w:id="579561396">
              <w:marLeft w:val="0"/>
              <w:marRight w:val="0"/>
              <w:marTop w:val="300"/>
              <w:marBottom w:val="0"/>
              <w:divBdr>
                <w:top w:val="none" w:sz="0" w:space="0" w:color="auto"/>
                <w:left w:val="none" w:sz="0" w:space="0" w:color="auto"/>
                <w:bottom w:val="none" w:sz="0" w:space="0" w:color="auto"/>
                <w:right w:val="none" w:sz="0" w:space="0" w:color="auto"/>
              </w:divBdr>
            </w:div>
            <w:div w:id="622268394">
              <w:marLeft w:val="0"/>
              <w:marRight w:val="0"/>
              <w:marTop w:val="0"/>
              <w:marBottom w:val="0"/>
              <w:divBdr>
                <w:top w:val="none" w:sz="0" w:space="0" w:color="auto"/>
                <w:left w:val="none" w:sz="0" w:space="0" w:color="auto"/>
                <w:bottom w:val="none" w:sz="0" w:space="0" w:color="auto"/>
                <w:right w:val="none" w:sz="0" w:space="0" w:color="auto"/>
              </w:divBdr>
            </w:div>
            <w:div w:id="656961455">
              <w:marLeft w:val="0"/>
              <w:marRight w:val="0"/>
              <w:marTop w:val="300"/>
              <w:marBottom w:val="0"/>
              <w:divBdr>
                <w:top w:val="none" w:sz="0" w:space="0" w:color="auto"/>
                <w:left w:val="none" w:sz="0" w:space="0" w:color="auto"/>
                <w:bottom w:val="none" w:sz="0" w:space="0" w:color="auto"/>
                <w:right w:val="none" w:sz="0" w:space="0" w:color="auto"/>
              </w:divBdr>
            </w:div>
            <w:div w:id="811482902">
              <w:marLeft w:val="0"/>
              <w:marRight w:val="0"/>
              <w:marTop w:val="300"/>
              <w:marBottom w:val="0"/>
              <w:divBdr>
                <w:top w:val="none" w:sz="0" w:space="0" w:color="auto"/>
                <w:left w:val="none" w:sz="0" w:space="0" w:color="auto"/>
                <w:bottom w:val="none" w:sz="0" w:space="0" w:color="auto"/>
                <w:right w:val="none" w:sz="0" w:space="0" w:color="auto"/>
              </w:divBdr>
              <w:divsChild>
                <w:div w:id="1243107208">
                  <w:marLeft w:val="0"/>
                  <w:marRight w:val="0"/>
                  <w:marTop w:val="0"/>
                  <w:marBottom w:val="0"/>
                  <w:divBdr>
                    <w:top w:val="single" w:sz="6" w:space="15" w:color="000000"/>
                    <w:left w:val="none" w:sz="0" w:space="0" w:color="auto"/>
                    <w:bottom w:val="single" w:sz="6" w:space="15" w:color="000000"/>
                    <w:right w:val="none" w:sz="0" w:space="0" w:color="auto"/>
                  </w:divBdr>
                  <w:divsChild>
                    <w:div w:id="134640300">
                      <w:marLeft w:val="0"/>
                      <w:marRight w:val="300"/>
                      <w:marTop w:val="0"/>
                      <w:marBottom w:val="0"/>
                      <w:divBdr>
                        <w:top w:val="none" w:sz="0" w:space="0" w:color="auto"/>
                        <w:left w:val="none" w:sz="0" w:space="0" w:color="auto"/>
                        <w:bottom w:val="none" w:sz="0" w:space="0" w:color="auto"/>
                        <w:right w:val="none" w:sz="0" w:space="0" w:color="auto"/>
                      </w:divBdr>
                    </w:div>
                    <w:div w:id="7276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9928">
              <w:marLeft w:val="0"/>
              <w:marRight w:val="0"/>
              <w:marTop w:val="300"/>
              <w:marBottom w:val="0"/>
              <w:divBdr>
                <w:top w:val="none" w:sz="0" w:space="0" w:color="auto"/>
                <w:left w:val="none" w:sz="0" w:space="0" w:color="auto"/>
                <w:bottom w:val="none" w:sz="0" w:space="0" w:color="auto"/>
                <w:right w:val="none" w:sz="0" w:space="0" w:color="auto"/>
              </w:divBdr>
            </w:div>
            <w:div w:id="834877222">
              <w:marLeft w:val="0"/>
              <w:marRight w:val="0"/>
              <w:marTop w:val="300"/>
              <w:marBottom w:val="0"/>
              <w:divBdr>
                <w:top w:val="none" w:sz="0" w:space="0" w:color="auto"/>
                <w:left w:val="none" w:sz="0" w:space="0" w:color="auto"/>
                <w:bottom w:val="none" w:sz="0" w:space="0" w:color="auto"/>
                <w:right w:val="none" w:sz="0" w:space="0" w:color="auto"/>
              </w:divBdr>
            </w:div>
            <w:div w:id="951857526">
              <w:marLeft w:val="0"/>
              <w:marRight w:val="0"/>
              <w:marTop w:val="300"/>
              <w:marBottom w:val="0"/>
              <w:divBdr>
                <w:top w:val="none" w:sz="0" w:space="0" w:color="auto"/>
                <w:left w:val="none" w:sz="0" w:space="0" w:color="auto"/>
                <w:bottom w:val="none" w:sz="0" w:space="0" w:color="auto"/>
                <w:right w:val="none" w:sz="0" w:space="0" w:color="auto"/>
              </w:divBdr>
              <w:divsChild>
                <w:div w:id="717709831">
                  <w:marLeft w:val="0"/>
                  <w:marRight w:val="0"/>
                  <w:marTop w:val="0"/>
                  <w:marBottom w:val="0"/>
                  <w:divBdr>
                    <w:top w:val="single" w:sz="6" w:space="15" w:color="000000"/>
                    <w:left w:val="none" w:sz="0" w:space="0" w:color="auto"/>
                    <w:bottom w:val="single" w:sz="6" w:space="15" w:color="000000"/>
                    <w:right w:val="none" w:sz="0" w:space="0" w:color="auto"/>
                  </w:divBdr>
                </w:div>
              </w:divsChild>
            </w:div>
            <w:div w:id="1051419626">
              <w:marLeft w:val="0"/>
              <w:marRight w:val="0"/>
              <w:marTop w:val="300"/>
              <w:marBottom w:val="0"/>
              <w:divBdr>
                <w:top w:val="none" w:sz="0" w:space="0" w:color="auto"/>
                <w:left w:val="none" w:sz="0" w:space="0" w:color="auto"/>
                <w:bottom w:val="none" w:sz="0" w:space="0" w:color="auto"/>
                <w:right w:val="none" w:sz="0" w:space="0" w:color="auto"/>
              </w:divBdr>
              <w:divsChild>
                <w:div w:id="753286420">
                  <w:marLeft w:val="0"/>
                  <w:marRight w:val="0"/>
                  <w:marTop w:val="0"/>
                  <w:marBottom w:val="0"/>
                  <w:divBdr>
                    <w:top w:val="none" w:sz="0" w:space="0" w:color="auto"/>
                    <w:left w:val="none" w:sz="0" w:space="0" w:color="auto"/>
                    <w:bottom w:val="none" w:sz="0" w:space="0" w:color="auto"/>
                    <w:right w:val="none" w:sz="0" w:space="0" w:color="auto"/>
                  </w:divBdr>
                </w:div>
              </w:divsChild>
            </w:div>
            <w:div w:id="1253854479">
              <w:marLeft w:val="0"/>
              <w:marRight w:val="0"/>
              <w:marTop w:val="300"/>
              <w:marBottom w:val="0"/>
              <w:divBdr>
                <w:top w:val="none" w:sz="0" w:space="0" w:color="auto"/>
                <w:left w:val="none" w:sz="0" w:space="0" w:color="auto"/>
                <w:bottom w:val="none" w:sz="0" w:space="0" w:color="auto"/>
                <w:right w:val="none" w:sz="0" w:space="0" w:color="auto"/>
              </w:divBdr>
              <w:divsChild>
                <w:div w:id="1217593523">
                  <w:marLeft w:val="0"/>
                  <w:marRight w:val="0"/>
                  <w:marTop w:val="0"/>
                  <w:marBottom w:val="0"/>
                  <w:divBdr>
                    <w:top w:val="none" w:sz="0" w:space="0" w:color="auto"/>
                    <w:left w:val="none" w:sz="0" w:space="0" w:color="auto"/>
                    <w:bottom w:val="none" w:sz="0" w:space="0" w:color="auto"/>
                    <w:right w:val="none" w:sz="0" w:space="0" w:color="auto"/>
                  </w:divBdr>
                </w:div>
              </w:divsChild>
            </w:div>
            <w:div w:id="1299260657">
              <w:marLeft w:val="0"/>
              <w:marRight w:val="0"/>
              <w:marTop w:val="300"/>
              <w:marBottom w:val="0"/>
              <w:divBdr>
                <w:top w:val="none" w:sz="0" w:space="0" w:color="auto"/>
                <w:left w:val="none" w:sz="0" w:space="0" w:color="auto"/>
                <w:bottom w:val="none" w:sz="0" w:space="0" w:color="auto"/>
                <w:right w:val="none" w:sz="0" w:space="0" w:color="auto"/>
              </w:divBdr>
              <w:divsChild>
                <w:div w:id="1067218000">
                  <w:marLeft w:val="0"/>
                  <w:marRight w:val="0"/>
                  <w:marTop w:val="0"/>
                  <w:marBottom w:val="0"/>
                  <w:divBdr>
                    <w:top w:val="none" w:sz="0" w:space="0" w:color="auto"/>
                    <w:left w:val="none" w:sz="0" w:space="0" w:color="auto"/>
                    <w:bottom w:val="none" w:sz="0" w:space="0" w:color="auto"/>
                    <w:right w:val="none" w:sz="0" w:space="0" w:color="auto"/>
                  </w:divBdr>
                </w:div>
              </w:divsChild>
            </w:div>
            <w:div w:id="1343974090">
              <w:marLeft w:val="0"/>
              <w:marRight w:val="0"/>
              <w:marTop w:val="300"/>
              <w:marBottom w:val="0"/>
              <w:divBdr>
                <w:top w:val="none" w:sz="0" w:space="0" w:color="auto"/>
                <w:left w:val="none" w:sz="0" w:space="0" w:color="auto"/>
                <w:bottom w:val="none" w:sz="0" w:space="0" w:color="auto"/>
                <w:right w:val="none" w:sz="0" w:space="0" w:color="auto"/>
              </w:divBdr>
              <w:divsChild>
                <w:div w:id="5326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14547">
      <w:bodyDiv w:val="1"/>
      <w:marLeft w:val="0"/>
      <w:marRight w:val="0"/>
      <w:marTop w:val="0"/>
      <w:marBottom w:val="0"/>
      <w:divBdr>
        <w:top w:val="none" w:sz="0" w:space="0" w:color="auto"/>
        <w:left w:val="none" w:sz="0" w:space="0" w:color="auto"/>
        <w:bottom w:val="none" w:sz="0" w:space="0" w:color="auto"/>
        <w:right w:val="none" w:sz="0" w:space="0" w:color="auto"/>
      </w:divBdr>
      <w:divsChild>
        <w:div w:id="111872132">
          <w:marLeft w:val="0"/>
          <w:marRight w:val="0"/>
          <w:marTop w:val="0"/>
          <w:marBottom w:val="0"/>
          <w:divBdr>
            <w:top w:val="none" w:sz="0" w:space="0" w:color="auto"/>
            <w:left w:val="none" w:sz="0" w:space="0" w:color="auto"/>
            <w:bottom w:val="none" w:sz="0" w:space="0" w:color="auto"/>
            <w:right w:val="none" w:sz="0" w:space="0" w:color="auto"/>
          </w:divBdr>
          <w:divsChild>
            <w:div w:id="1023093780">
              <w:marLeft w:val="0"/>
              <w:marRight w:val="0"/>
              <w:marTop w:val="0"/>
              <w:marBottom w:val="0"/>
              <w:divBdr>
                <w:top w:val="none" w:sz="0" w:space="0" w:color="auto"/>
                <w:left w:val="none" w:sz="0" w:space="0" w:color="auto"/>
                <w:bottom w:val="none" w:sz="0" w:space="0" w:color="auto"/>
                <w:right w:val="none" w:sz="0" w:space="0" w:color="auto"/>
              </w:divBdr>
              <w:divsChild>
                <w:div w:id="587229767">
                  <w:marLeft w:val="0"/>
                  <w:marRight w:val="0"/>
                  <w:marTop w:val="0"/>
                  <w:marBottom w:val="0"/>
                  <w:divBdr>
                    <w:top w:val="none" w:sz="0" w:space="0" w:color="auto"/>
                    <w:left w:val="none" w:sz="0" w:space="0" w:color="auto"/>
                    <w:bottom w:val="none" w:sz="0" w:space="0" w:color="auto"/>
                    <w:right w:val="none" w:sz="0" w:space="0" w:color="auto"/>
                  </w:divBdr>
                  <w:divsChild>
                    <w:div w:id="2042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3350">
              <w:marLeft w:val="0"/>
              <w:marRight w:val="0"/>
              <w:marTop w:val="0"/>
              <w:marBottom w:val="600"/>
              <w:divBdr>
                <w:top w:val="none" w:sz="0" w:space="0" w:color="auto"/>
                <w:left w:val="none" w:sz="0" w:space="0" w:color="auto"/>
                <w:bottom w:val="none" w:sz="0" w:space="0" w:color="auto"/>
                <w:right w:val="none" w:sz="0" w:space="0" w:color="auto"/>
              </w:divBdr>
              <w:divsChild>
                <w:div w:id="512381987">
                  <w:marLeft w:val="0"/>
                  <w:marRight w:val="0"/>
                  <w:marTop w:val="0"/>
                  <w:marBottom w:val="0"/>
                  <w:divBdr>
                    <w:top w:val="none" w:sz="0" w:space="0" w:color="auto"/>
                    <w:left w:val="none" w:sz="0" w:space="0" w:color="auto"/>
                    <w:bottom w:val="none" w:sz="0" w:space="0" w:color="auto"/>
                    <w:right w:val="none" w:sz="0" w:space="0" w:color="auto"/>
                  </w:divBdr>
                  <w:divsChild>
                    <w:div w:id="2647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971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075588288">
      <w:bodyDiv w:val="1"/>
      <w:marLeft w:val="0"/>
      <w:marRight w:val="0"/>
      <w:marTop w:val="0"/>
      <w:marBottom w:val="0"/>
      <w:divBdr>
        <w:top w:val="none" w:sz="0" w:space="0" w:color="auto"/>
        <w:left w:val="none" w:sz="0" w:space="0" w:color="auto"/>
        <w:bottom w:val="none" w:sz="0" w:space="0" w:color="auto"/>
        <w:right w:val="none" w:sz="0" w:space="0" w:color="auto"/>
      </w:divBdr>
    </w:div>
    <w:div w:id="1078598259">
      <w:bodyDiv w:val="1"/>
      <w:marLeft w:val="0"/>
      <w:marRight w:val="0"/>
      <w:marTop w:val="0"/>
      <w:marBottom w:val="0"/>
      <w:divBdr>
        <w:top w:val="none" w:sz="0" w:space="0" w:color="auto"/>
        <w:left w:val="none" w:sz="0" w:space="0" w:color="auto"/>
        <w:bottom w:val="none" w:sz="0" w:space="0" w:color="auto"/>
        <w:right w:val="none" w:sz="0" w:space="0" w:color="auto"/>
      </w:divBdr>
      <w:divsChild>
        <w:div w:id="747851900">
          <w:marLeft w:val="0"/>
          <w:marRight w:val="0"/>
          <w:marTop w:val="0"/>
          <w:marBottom w:val="0"/>
          <w:divBdr>
            <w:top w:val="none" w:sz="0" w:space="0" w:color="auto"/>
            <w:left w:val="none" w:sz="0" w:space="0" w:color="auto"/>
            <w:bottom w:val="none" w:sz="0" w:space="0" w:color="auto"/>
            <w:right w:val="none" w:sz="0" w:space="0" w:color="auto"/>
          </w:divBdr>
        </w:div>
        <w:div w:id="1208680496">
          <w:marLeft w:val="0"/>
          <w:marRight w:val="0"/>
          <w:marTop w:val="150"/>
          <w:marBottom w:val="0"/>
          <w:divBdr>
            <w:top w:val="none" w:sz="0" w:space="0" w:color="auto"/>
            <w:left w:val="none" w:sz="0" w:space="0" w:color="auto"/>
            <w:bottom w:val="none" w:sz="0" w:space="0" w:color="auto"/>
            <w:right w:val="none" w:sz="0" w:space="0" w:color="auto"/>
          </w:divBdr>
          <w:divsChild>
            <w:div w:id="208150185">
              <w:marLeft w:val="0"/>
              <w:marRight w:val="0"/>
              <w:marTop w:val="0"/>
              <w:marBottom w:val="0"/>
              <w:divBdr>
                <w:top w:val="none" w:sz="0" w:space="0" w:color="auto"/>
                <w:left w:val="none" w:sz="0" w:space="0" w:color="auto"/>
                <w:bottom w:val="none" w:sz="0" w:space="0" w:color="auto"/>
                <w:right w:val="none" w:sz="0" w:space="0" w:color="auto"/>
              </w:divBdr>
            </w:div>
          </w:divsChild>
        </w:div>
        <w:div w:id="1279878134">
          <w:marLeft w:val="0"/>
          <w:marRight w:val="0"/>
          <w:marTop w:val="0"/>
          <w:marBottom w:val="0"/>
          <w:divBdr>
            <w:top w:val="none" w:sz="0" w:space="0" w:color="auto"/>
            <w:left w:val="none" w:sz="0" w:space="0" w:color="auto"/>
            <w:bottom w:val="none" w:sz="0" w:space="0" w:color="auto"/>
            <w:right w:val="none" w:sz="0" w:space="0" w:color="auto"/>
          </w:divBdr>
          <w:divsChild>
            <w:div w:id="1321616411">
              <w:marLeft w:val="0"/>
              <w:marRight w:val="0"/>
              <w:marTop w:val="0"/>
              <w:marBottom w:val="0"/>
              <w:divBdr>
                <w:top w:val="none" w:sz="0" w:space="0" w:color="auto"/>
                <w:left w:val="none" w:sz="0" w:space="0" w:color="auto"/>
                <w:bottom w:val="none" w:sz="0" w:space="0" w:color="auto"/>
                <w:right w:val="none" w:sz="0" w:space="0" w:color="auto"/>
              </w:divBdr>
              <w:divsChild>
                <w:div w:id="876624699">
                  <w:marLeft w:val="0"/>
                  <w:marRight w:val="0"/>
                  <w:marTop w:val="150"/>
                  <w:marBottom w:val="0"/>
                  <w:divBdr>
                    <w:top w:val="none" w:sz="0" w:space="0" w:color="auto"/>
                    <w:left w:val="none" w:sz="0" w:space="0" w:color="auto"/>
                    <w:bottom w:val="none" w:sz="0" w:space="0" w:color="auto"/>
                    <w:right w:val="none" w:sz="0" w:space="0" w:color="auto"/>
                  </w:divBdr>
                </w:div>
                <w:div w:id="10302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819312">
      <w:bodyDiv w:val="1"/>
      <w:marLeft w:val="0"/>
      <w:marRight w:val="0"/>
      <w:marTop w:val="0"/>
      <w:marBottom w:val="0"/>
      <w:divBdr>
        <w:top w:val="none" w:sz="0" w:space="0" w:color="auto"/>
        <w:left w:val="none" w:sz="0" w:space="0" w:color="auto"/>
        <w:bottom w:val="none" w:sz="0" w:space="0" w:color="auto"/>
        <w:right w:val="none" w:sz="0" w:space="0" w:color="auto"/>
      </w:divBdr>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
            <w:div w:id="68506595">
              <w:marLeft w:val="0"/>
              <w:marRight w:val="0"/>
              <w:marTop w:val="375"/>
              <w:marBottom w:val="0"/>
              <w:divBdr>
                <w:top w:val="none" w:sz="0" w:space="0" w:color="auto"/>
                <w:left w:val="none" w:sz="0" w:space="0" w:color="auto"/>
                <w:bottom w:val="none" w:sz="0" w:space="0" w:color="auto"/>
                <w:right w:val="none" w:sz="0" w:space="0" w:color="auto"/>
              </w:divBdr>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60309">
      <w:bodyDiv w:val="1"/>
      <w:marLeft w:val="0"/>
      <w:marRight w:val="0"/>
      <w:marTop w:val="0"/>
      <w:marBottom w:val="0"/>
      <w:divBdr>
        <w:top w:val="none" w:sz="0" w:space="0" w:color="auto"/>
        <w:left w:val="none" w:sz="0" w:space="0" w:color="auto"/>
        <w:bottom w:val="none" w:sz="0" w:space="0" w:color="auto"/>
        <w:right w:val="none" w:sz="0" w:space="0" w:color="auto"/>
      </w:divBdr>
      <w:divsChild>
        <w:div w:id="1008563131">
          <w:marLeft w:val="0"/>
          <w:marRight w:val="0"/>
          <w:marTop w:val="0"/>
          <w:marBottom w:val="0"/>
          <w:divBdr>
            <w:top w:val="none" w:sz="0" w:space="0" w:color="auto"/>
            <w:left w:val="none" w:sz="0" w:space="0" w:color="auto"/>
            <w:bottom w:val="none" w:sz="0" w:space="0" w:color="auto"/>
            <w:right w:val="none" w:sz="0" w:space="0" w:color="auto"/>
          </w:divBdr>
        </w:div>
        <w:div w:id="1041124753">
          <w:marLeft w:val="0"/>
          <w:marRight w:val="0"/>
          <w:marTop w:val="0"/>
          <w:marBottom w:val="0"/>
          <w:divBdr>
            <w:top w:val="none" w:sz="0" w:space="0" w:color="auto"/>
            <w:left w:val="none" w:sz="0" w:space="0" w:color="auto"/>
            <w:bottom w:val="none" w:sz="0" w:space="0" w:color="auto"/>
            <w:right w:val="none" w:sz="0" w:space="0" w:color="auto"/>
          </w:divBdr>
          <w:divsChild>
            <w:div w:id="57092060">
              <w:marLeft w:val="0"/>
              <w:marRight w:val="0"/>
              <w:marTop w:val="0"/>
              <w:marBottom w:val="0"/>
              <w:divBdr>
                <w:top w:val="none" w:sz="0" w:space="0" w:color="auto"/>
                <w:left w:val="none" w:sz="0" w:space="0" w:color="auto"/>
                <w:bottom w:val="none" w:sz="0" w:space="0" w:color="auto"/>
                <w:right w:val="none" w:sz="0" w:space="0" w:color="auto"/>
              </w:divBdr>
              <w:divsChild>
                <w:div w:id="974723845">
                  <w:marLeft w:val="0"/>
                  <w:marRight w:val="0"/>
                  <w:marTop w:val="0"/>
                  <w:marBottom w:val="0"/>
                  <w:divBdr>
                    <w:top w:val="none" w:sz="0" w:space="0" w:color="auto"/>
                    <w:left w:val="none" w:sz="0" w:space="0" w:color="auto"/>
                    <w:bottom w:val="none" w:sz="0" w:space="0" w:color="auto"/>
                    <w:right w:val="none" w:sz="0" w:space="0" w:color="auto"/>
                  </w:divBdr>
                </w:div>
              </w:divsChild>
            </w:div>
            <w:div w:id="463040934">
              <w:marLeft w:val="0"/>
              <w:marRight w:val="0"/>
              <w:marTop w:val="0"/>
              <w:marBottom w:val="0"/>
              <w:divBdr>
                <w:top w:val="none" w:sz="0" w:space="0" w:color="auto"/>
                <w:left w:val="none" w:sz="0" w:space="0" w:color="auto"/>
                <w:bottom w:val="none" w:sz="0" w:space="0" w:color="auto"/>
                <w:right w:val="none" w:sz="0" w:space="0" w:color="auto"/>
              </w:divBdr>
              <w:divsChild>
                <w:div w:id="11332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sChild>
    </w:div>
    <w:div w:id="1088160243">
      <w:bodyDiv w:val="1"/>
      <w:marLeft w:val="0"/>
      <w:marRight w:val="0"/>
      <w:marTop w:val="0"/>
      <w:marBottom w:val="0"/>
      <w:divBdr>
        <w:top w:val="none" w:sz="0" w:space="0" w:color="auto"/>
        <w:left w:val="none" w:sz="0" w:space="0" w:color="auto"/>
        <w:bottom w:val="none" w:sz="0" w:space="0" w:color="auto"/>
        <w:right w:val="none" w:sz="0" w:space="0" w:color="auto"/>
      </w:divBdr>
    </w:div>
    <w:div w:id="1091390397">
      <w:bodyDiv w:val="1"/>
      <w:marLeft w:val="0"/>
      <w:marRight w:val="0"/>
      <w:marTop w:val="0"/>
      <w:marBottom w:val="0"/>
      <w:divBdr>
        <w:top w:val="none" w:sz="0" w:space="0" w:color="auto"/>
        <w:left w:val="none" w:sz="0" w:space="0" w:color="auto"/>
        <w:bottom w:val="none" w:sz="0" w:space="0" w:color="auto"/>
        <w:right w:val="none" w:sz="0" w:space="0" w:color="auto"/>
      </w:divBdr>
      <w:divsChild>
        <w:div w:id="2107072157">
          <w:marLeft w:val="0"/>
          <w:marRight w:val="0"/>
          <w:marTop w:val="0"/>
          <w:marBottom w:val="0"/>
          <w:divBdr>
            <w:top w:val="none" w:sz="0" w:space="0" w:color="auto"/>
            <w:left w:val="none" w:sz="0" w:space="0" w:color="auto"/>
            <w:bottom w:val="none" w:sz="0" w:space="0" w:color="auto"/>
            <w:right w:val="none" w:sz="0" w:space="0" w:color="auto"/>
          </w:divBdr>
          <w:divsChild>
            <w:div w:id="848060252">
              <w:marLeft w:val="0"/>
              <w:marRight w:val="0"/>
              <w:marTop w:val="0"/>
              <w:marBottom w:val="0"/>
              <w:divBdr>
                <w:top w:val="none" w:sz="0" w:space="0" w:color="auto"/>
                <w:left w:val="none" w:sz="0" w:space="0" w:color="auto"/>
                <w:bottom w:val="none" w:sz="0" w:space="0" w:color="auto"/>
                <w:right w:val="none" w:sz="0" w:space="0" w:color="auto"/>
              </w:divBdr>
              <w:divsChild>
                <w:div w:id="89933640">
                  <w:marLeft w:val="0"/>
                  <w:marRight w:val="0"/>
                  <w:marTop w:val="0"/>
                  <w:marBottom w:val="0"/>
                  <w:divBdr>
                    <w:top w:val="none" w:sz="0" w:space="0" w:color="auto"/>
                    <w:left w:val="none" w:sz="0" w:space="0" w:color="auto"/>
                    <w:bottom w:val="none" w:sz="0" w:space="0" w:color="auto"/>
                    <w:right w:val="none" w:sz="0" w:space="0" w:color="auto"/>
                  </w:divBdr>
                  <w:divsChild>
                    <w:div w:id="19564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251">
          <w:marLeft w:val="0"/>
          <w:marRight w:val="0"/>
          <w:marTop w:val="0"/>
          <w:marBottom w:val="0"/>
          <w:divBdr>
            <w:top w:val="none" w:sz="0" w:space="0" w:color="auto"/>
            <w:left w:val="none" w:sz="0" w:space="0" w:color="auto"/>
            <w:bottom w:val="none" w:sz="0" w:space="0" w:color="auto"/>
            <w:right w:val="none" w:sz="0" w:space="0" w:color="auto"/>
          </w:divBdr>
          <w:divsChild>
            <w:div w:id="1083188690">
              <w:marLeft w:val="0"/>
              <w:marRight w:val="0"/>
              <w:marTop w:val="0"/>
              <w:marBottom w:val="0"/>
              <w:divBdr>
                <w:top w:val="none" w:sz="0" w:space="0" w:color="auto"/>
                <w:left w:val="none" w:sz="0" w:space="0" w:color="auto"/>
                <w:bottom w:val="none" w:sz="0" w:space="0" w:color="auto"/>
                <w:right w:val="none" w:sz="0" w:space="0" w:color="auto"/>
              </w:divBdr>
              <w:divsChild>
                <w:div w:id="1384406454">
                  <w:marLeft w:val="0"/>
                  <w:marRight w:val="0"/>
                  <w:marTop w:val="0"/>
                  <w:marBottom w:val="0"/>
                  <w:divBdr>
                    <w:top w:val="none" w:sz="0" w:space="0" w:color="auto"/>
                    <w:left w:val="none" w:sz="0" w:space="0" w:color="auto"/>
                    <w:bottom w:val="none" w:sz="0" w:space="0" w:color="auto"/>
                    <w:right w:val="none" w:sz="0" w:space="0" w:color="auto"/>
                  </w:divBdr>
                  <w:divsChild>
                    <w:div w:id="655301763">
                      <w:marLeft w:val="300"/>
                      <w:marRight w:val="300"/>
                      <w:marTop w:val="0"/>
                      <w:marBottom w:val="0"/>
                      <w:divBdr>
                        <w:top w:val="none" w:sz="0" w:space="0" w:color="auto"/>
                        <w:left w:val="none" w:sz="0" w:space="0" w:color="auto"/>
                        <w:bottom w:val="none" w:sz="0" w:space="0" w:color="auto"/>
                        <w:right w:val="none" w:sz="0" w:space="0" w:color="auto"/>
                      </w:divBdr>
                      <w:divsChild>
                        <w:div w:id="72775159">
                          <w:marLeft w:val="0"/>
                          <w:marRight w:val="0"/>
                          <w:marTop w:val="0"/>
                          <w:marBottom w:val="0"/>
                          <w:divBdr>
                            <w:top w:val="none" w:sz="0" w:space="0" w:color="auto"/>
                            <w:left w:val="none" w:sz="0" w:space="0" w:color="auto"/>
                            <w:bottom w:val="none" w:sz="0" w:space="0" w:color="auto"/>
                            <w:right w:val="none" w:sz="0" w:space="0" w:color="auto"/>
                          </w:divBdr>
                          <w:divsChild>
                            <w:div w:id="14867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395628">
          <w:marLeft w:val="0"/>
          <w:marRight w:val="0"/>
          <w:marTop w:val="0"/>
          <w:marBottom w:val="0"/>
          <w:divBdr>
            <w:top w:val="none" w:sz="0" w:space="0" w:color="auto"/>
            <w:left w:val="none" w:sz="0" w:space="0" w:color="auto"/>
            <w:bottom w:val="none" w:sz="0" w:space="0" w:color="auto"/>
            <w:right w:val="none" w:sz="0" w:space="0" w:color="auto"/>
          </w:divBdr>
          <w:divsChild>
            <w:div w:id="1662075020">
              <w:marLeft w:val="0"/>
              <w:marRight w:val="0"/>
              <w:marTop w:val="0"/>
              <w:marBottom w:val="0"/>
              <w:divBdr>
                <w:top w:val="none" w:sz="0" w:space="0" w:color="auto"/>
                <w:left w:val="none" w:sz="0" w:space="0" w:color="auto"/>
                <w:bottom w:val="none" w:sz="0" w:space="0" w:color="auto"/>
                <w:right w:val="none" w:sz="0" w:space="0" w:color="auto"/>
              </w:divBdr>
              <w:divsChild>
                <w:div w:id="1587961812">
                  <w:marLeft w:val="0"/>
                  <w:marRight w:val="0"/>
                  <w:marTop w:val="0"/>
                  <w:marBottom w:val="0"/>
                  <w:divBdr>
                    <w:top w:val="none" w:sz="0" w:space="0" w:color="auto"/>
                    <w:left w:val="none" w:sz="0" w:space="0" w:color="auto"/>
                    <w:bottom w:val="none" w:sz="0" w:space="0" w:color="auto"/>
                    <w:right w:val="none" w:sz="0" w:space="0" w:color="auto"/>
                  </w:divBdr>
                  <w:divsChild>
                    <w:div w:id="20857873">
                      <w:marLeft w:val="300"/>
                      <w:marRight w:val="300"/>
                      <w:marTop w:val="0"/>
                      <w:marBottom w:val="0"/>
                      <w:divBdr>
                        <w:top w:val="none" w:sz="0" w:space="0" w:color="auto"/>
                        <w:left w:val="none" w:sz="0" w:space="0" w:color="auto"/>
                        <w:bottom w:val="none" w:sz="0" w:space="0" w:color="auto"/>
                        <w:right w:val="none" w:sz="0" w:space="0" w:color="auto"/>
                      </w:divBdr>
                      <w:divsChild>
                        <w:div w:id="1092582155">
                          <w:marLeft w:val="0"/>
                          <w:marRight w:val="0"/>
                          <w:marTop w:val="0"/>
                          <w:marBottom w:val="0"/>
                          <w:divBdr>
                            <w:top w:val="none" w:sz="0" w:space="0" w:color="auto"/>
                            <w:left w:val="none" w:sz="0" w:space="0" w:color="auto"/>
                            <w:bottom w:val="none" w:sz="0" w:space="0" w:color="auto"/>
                            <w:right w:val="none" w:sz="0" w:space="0" w:color="auto"/>
                          </w:divBdr>
                          <w:divsChild>
                            <w:div w:id="328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67249">
          <w:marLeft w:val="0"/>
          <w:marRight w:val="0"/>
          <w:marTop w:val="0"/>
          <w:marBottom w:val="0"/>
          <w:divBdr>
            <w:top w:val="none" w:sz="0" w:space="0" w:color="auto"/>
            <w:left w:val="none" w:sz="0" w:space="0" w:color="auto"/>
            <w:bottom w:val="none" w:sz="0" w:space="0" w:color="auto"/>
            <w:right w:val="none" w:sz="0" w:space="0" w:color="auto"/>
          </w:divBdr>
          <w:divsChild>
            <w:div w:id="268323038">
              <w:marLeft w:val="0"/>
              <w:marRight w:val="0"/>
              <w:marTop w:val="0"/>
              <w:marBottom w:val="0"/>
              <w:divBdr>
                <w:top w:val="none" w:sz="0" w:space="0" w:color="auto"/>
                <w:left w:val="none" w:sz="0" w:space="0" w:color="auto"/>
                <w:bottom w:val="none" w:sz="0" w:space="0" w:color="auto"/>
                <w:right w:val="none" w:sz="0" w:space="0" w:color="auto"/>
              </w:divBdr>
              <w:divsChild>
                <w:div w:id="1821648592">
                  <w:marLeft w:val="300"/>
                  <w:marRight w:val="300"/>
                  <w:marTop w:val="0"/>
                  <w:marBottom w:val="0"/>
                  <w:divBdr>
                    <w:top w:val="none" w:sz="0" w:space="0" w:color="auto"/>
                    <w:left w:val="none" w:sz="0" w:space="0" w:color="auto"/>
                    <w:bottom w:val="none" w:sz="0" w:space="0" w:color="auto"/>
                    <w:right w:val="none" w:sz="0" w:space="0" w:color="auto"/>
                  </w:divBdr>
                  <w:divsChild>
                    <w:div w:id="1804737418">
                      <w:marLeft w:val="0"/>
                      <w:marRight w:val="0"/>
                      <w:marTop w:val="0"/>
                      <w:marBottom w:val="600"/>
                      <w:divBdr>
                        <w:top w:val="none" w:sz="0" w:space="0" w:color="auto"/>
                        <w:left w:val="none" w:sz="0" w:space="0" w:color="auto"/>
                        <w:bottom w:val="none" w:sz="0" w:space="0" w:color="auto"/>
                        <w:right w:val="none" w:sz="0" w:space="0" w:color="auto"/>
                      </w:divBdr>
                    </w:div>
                    <w:div w:id="874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7454">
          <w:marLeft w:val="0"/>
          <w:marRight w:val="0"/>
          <w:marTop w:val="0"/>
          <w:marBottom w:val="0"/>
          <w:divBdr>
            <w:top w:val="none" w:sz="0" w:space="0" w:color="auto"/>
            <w:left w:val="none" w:sz="0" w:space="0" w:color="auto"/>
            <w:bottom w:val="none" w:sz="0" w:space="0" w:color="auto"/>
            <w:right w:val="none" w:sz="0" w:space="0" w:color="auto"/>
          </w:divBdr>
        </w:div>
        <w:div w:id="2008092935">
          <w:marLeft w:val="0"/>
          <w:marRight w:val="0"/>
          <w:marTop w:val="0"/>
          <w:marBottom w:val="0"/>
          <w:divBdr>
            <w:top w:val="none" w:sz="0" w:space="0" w:color="auto"/>
            <w:left w:val="none" w:sz="0" w:space="0" w:color="auto"/>
            <w:bottom w:val="none" w:sz="0" w:space="0" w:color="auto"/>
            <w:right w:val="none" w:sz="0" w:space="0" w:color="auto"/>
          </w:divBdr>
          <w:divsChild>
            <w:div w:id="1045371835">
              <w:marLeft w:val="0"/>
              <w:marRight w:val="0"/>
              <w:marTop w:val="0"/>
              <w:marBottom w:val="0"/>
              <w:divBdr>
                <w:top w:val="none" w:sz="0" w:space="0" w:color="auto"/>
                <w:left w:val="none" w:sz="0" w:space="0" w:color="auto"/>
                <w:bottom w:val="none" w:sz="0" w:space="0" w:color="auto"/>
                <w:right w:val="none" w:sz="0" w:space="0" w:color="auto"/>
              </w:divBdr>
              <w:divsChild>
                <w:div w:id="41172981">
                  <w:marLeft w:val="0"/>
                  <w:marRight w:val="0"/>
                  <w:marTop w:val="0"/>
                  <w:marBottom w:val="0"/>
                  <w:divBdr>
                    <w:top w:val="none" w:sz="0" w:space="0" w:color="auto"/>
                    <w:left w:val="none" w:sz="0" w:space="0" w:color="auto"/>
                    <w:bottom w:val="none" w:sz="0" w:space="0" w:color="auto"/>
                    <w:right w:val="none" w:sz="0" w:space="0" w:color="auto"/>
                  </w:divBdr>
                  <w:divsChild>
                    <w:div w:id="2127848772">
                      <w:marLeft w:val="300"/>
                      <w:marRight w:val="300"/>
                      <w:marTop w:val="0"/>
                      <w:marBottom w:val="0"/>
                      <w:divBdr>
                        <w:top w:val="none" w:sz="0" w:space="0" w:color="auto"/>
                        <w:left w:val="none" w:sz="0" w:space="0" w:color="auto"/>
                        <w:bottom w:val="none" w:sz="0" w:space="0" w:color="auto"/>
                        <w:right w:val="none" w:sz="0" w:space="0" w:color="auto"/>
                      </w:divBdr>
                      <w:divsChild>
                        <w:div w:id="1451048928">
                          <w:marLeft w:val="0"/>
                          <w:marRight w:val="0"/>
                          <w:marTop w:val="0"/>
                          <w:marBottom w:val="0"/>
                          <w:divBdr>
                            <w:top w:val="none" w:sz="0" w:space="0" w:color="auto"/>
                            <w:left w:val="none" w:sz="0" w:space="0" w:color="auto"/>
                            <w:bottom w:val="none" w:sz="0" w:space="0" w:color="auto"/>
                            <w:right w:val="none" w:sz="0" w:space="0" w:color="auto"/>
                          </w:divBdr>
                          <w:divsChild>
                            <w:div w:id="18418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715781">
          <w:marLeft w:val="0"/>
          <w:marRight w:val="0"/>
          <w:marTop w:val="0"/>
          <w:marBottom w:val="0"/>
          <w:divBdr>
            <w:top w:val="none" w:sz="0" w:space="0" w:color="auto"/>
            <w:left w:val="none" w:sz="0" w:space="0" w:color="auto"/>
            <w:bottom w:val="none" w:sz="0" w:space="0" w:color="auto"/>
            <w:right w:val="none" w:sz="0" w:space="0" w:color="auto"/>
          </w:divBdr>
          <w:divsChild>
            <w:div w:id="739056132">
              <w:marLeft w:val="0"/>
              <w:marRight w:val="0"/>
              <w:marTop w:val="0"/>
              <w:marBottom w:val="0"/>
              <w:divBdr>
                <w:top w:val="none" w:sz="0" w:space="0" w:color="auto"/>
                <w:left w:val="none" w:sz="0" w:space="0" w:color="auto"/>
                <w:bottom w:val="none" w:sz="0" w:space="0" w:color="auto"/>
                <w:right w:val="none" w:sz="0" w:space="0" w:color="auto"/>
              </w:divBdr>
              <w:divsChild>
                <w:div w:id="2113433799">
                  <w:marLeft w:val="300"/>
                  <w:marRight w:val="300"/>
                  <w:marTop w:val="0"/>
                  <w:marBottom w:val="0"/>
                  <w:divBdr>
                    <w:top w:val="none" w:sz="0" w:space="0" w:color="auto"/>
                    <w:left w:val="none" w:sz="0" w:space="0" w:color="auto"/>
                    <w:bottom w:val="none" w:sz="0" w:space="0" w:color="auto"/>
                    <w:right w:val="none" w:sz="0" w:space="0" w:color="auto"/>
                  </w:divBdr>
                  <w:divsChild>
                    <w:div w:id="1244950424">
                      <w:marLeft w:val="0"/>
                      <w:marRight w:val="0"/>
                      <w:marTop w:val="0"/>
                      <w:marBottom w:val="600"/>
                      <w:divBdr>
                        <w:top w:val="none" w:sz="0" w:space="0" w:color="auto"/>
                        <w:left w:val="none" w:sz="0" w:space="0" w:color="auto"/>
                        <w:bottom w:val="none" w:sz="0" w:space="0" w:color="auto"/>
                        <w:right w:val="none" w:sz="0" w:space="0" w:color="auto"/>
                      </w:divBdr>
                    </w:div>
                    <w:div w:id="12002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59818">
          <w:marLeft w:val="0"/>
          <w:marRight w:val="0"/>
          <w:marTop w:val="0"/>
          <w:marBottom w:val="0"/>
          <w:divBdr>
            <w:top w:val="none" w:sz="0" w:space="0" w:color="auto"/>
            <w:left w:val="none" w:sz="0" w:space="0" w:color="auto"/>
            <w:bottom w:val="none" w:sz="0" w:space="0" w:color="auto"/>
            <w:right w:val="none" w:sz="0" w:space="0" w:color="auto"/>
          </w:divBdr>
        </w:div>
        <w:div w:id="584070831">
          <w:marLeft w:val="0"/>
          <w:marRight w:val="0"/>
          <w:marTop w:val="0"/>
          <w:marBottom w:val="0"/>
          <w:divBdr>
            <w:top w:val="none" w:sz="0" w:space="0" w:color="auto"/>
            <w:left w:val="none" w:sz="0" w:space="0" w:color="auto"/>
            <w:bottom w:val="none" w:sz="0" w:space="0" w:color="auto"/>
            <w:right w:val="none" w:sz="0" w:space="0" w:color="auto"/>
          </w:divBdr>
          <w:divsChild>
            <w:div w:id="958800249">
              <w:marLeft w:val="0"/>
              <w:marRight w:val="0"/>
              <w:marTop w:val="0"/>
              <w:marBottom w:val="0"/>
              <w:divBdr>
                <w:top w:val="none" w:sz="0" w:space="0" w:color="auto"/>
                <w:left w:val="none" w:sz="0" w:space="0" w:color="auto"/>
                <w:bottom w:val="none" w:sz="0" w:space="0" w:color="auto"/>
                <w:right w:val="none" w:sz="0" w:space="0" w:color="auto"/>
              </w:divBdr>
              <w:divsChild>
                <w:div w:id="1982272702">
                  <w:marLeft w:val="0"/>
                  <w:marRight w:val="0"/>
                  <w:marTop w:val="0"/>
                  <w:marBottom w:val="0"/>
                  <w:divBdr>
                    <w:top w:val="none" w:sz="0" w:space="0" w:color="auto"/>
                    <w:left w:val="none" w:sz="0" w:space="0" w:color="auto"/>
                    <w:bottom w:val="none" w:sz="0" w:space="0" w:color="auto"/>
                    <w:right w:val="none" w:sz="0" w:space="0" w:color="auto"/>
                  </w:divBdr>
                  <w:divsChild>
                    <w:div w:id="1726875595">
                      <w:marLeft w:val="300"/>
                      <w:marRight w:val="300"/>
                      <w:marTop w:val="0"/>
                      <w:marBottom w:val="0"/>
                      <w:divBdr>
                        <w:top w:val="none" w:sz="0" w:space="0" w:color="auto"/>
                        <w:left w:val="none" w:sz="0" w:space="0" w:color="auto"/>
                        <w:bottom w:val="none" w:sz="0" w:space="0" w:color="auto"/>
                        <w:right w:val="none" w:sz="0" w:space="0" w:color="auto"/>
                      </w:divBdr>
                      <w:divsChild>
                        <w:div w:id="1829595289">
                          <w:marLeft w:val="0"/>
                          <w:marRight w:val="0"/>
                          <w:marTop w:val="0"/>
                          <w:marBottom w:val="0"/>
                          <w:divBdr>
                            <w:top w:val="none" w:sz="0" w:space="0" w:color="auto"/>
                            <w:left w:val="none" w:sz="0" w:space="0" w:color="auto"/>
                            <w:bottom w:val="none" w:sz="0" w:space="0" w:color="auto"/>
                            <w:right w:val="none" w:sz="0" w:space="0" w:color="auto"/>
                          </w:divBdr>
                          <w:divsChild>
                            <w:div w:id="14651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899285">
          <w:marLeft w:val="0"/>
          <w:marRight w:val="0"/>
          <w:marTop w:val="0"/>
          <w:marBottom w:val="0"/>
          <w:divBdr>
            <w:top w:val="none" w:sz="0" w:space="0" w:color="auto"/>
            <w:left w:val="none" w:sz="0" w:space="0" w:color="auto"/>
            <w:bottom w:val="none" w:sz="0" w:space="0" w:color="auto"/>
            <w:right w:val="none" w:sz="0" w:space="0" w:color="auto"/>
          </w:divBdr>
          <w:divsChild>
            <w:div w:id="351148043">
              <w:marLeft w:val="0"/>
              <w:marRight w:val="0"/>
              <w:marTop w:val="0"/>
              <w:marBottom w:val="0"/>
              <w:divBdr>
                <w:top w:val="none" w:sz="0" w:space="0" w:color="auto"/>
                <w:left w:val="none" w:sz="0" w:space="0" w:color="auto"/>
                <w:bottom w:val="none" w:sz="0" w:space="0" w:color="auto"/>
                <w:right w:val="none" w:sz="0" w:space="0" w:color="auto"/>
              </w:divBdr>
              <w:divsChild>
                <w:div w:id="66266368">
                  <w:marLeft w:val="300"/>
                  <w:marRight w:val="300"/>
                  <w:marTop w:val="0"/>
                  <w:marBottom w:val="0"/>
                  <w:divBdr>
                    <w:top w:val="none" w:sz="0" w:space="0" w:color="auto"/>
                    <w:left w:val="none" w:sz="0" w:space="0" w:color="auto"/>
                    <w:bottom w:val="none" w:sz="0" w:space="0" w:color="auto"/>
                    <w:right w:val="none" w:sz="0" w:space="0" w:color="auto"/>
                  </w:divBdr>
                  <w:divsChild>
                    <w:div w:id="1813710253">
                      <w:marLeft w:val="0"/>
                      <w:marRight w:val="0"/>
                      <w:marTop w:val="0"/>
                      <w:marBottom w:val="600"/>
                      <w:divBdr>
                        <w:top w:val="none" w:sz="0" w:space="0" w:color="auto"/>
                        <w:left w:val="none" w:sz="0" w:space="0" w:color="auto"/>
                        <w:bottom w:val="none" w:sz="0" w:space="0" w:color="auto"/>
                        <w:right w:val="none" w:sz="0" w:space="0" w:color="auto"/>
                      </w:divBdr>
                    </w:div>
                    <w:div w:id="131938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2681">
          <w:marLeft w:val="0"/>
          <w:marRight w:val="0"/>
          <w:marTop w:val="0"/>
          <w:marBottom w:val="0"/>
          <w:divBdr>
            <w:top w:val="none" w:sz="0" w:space="0" w:color="auto"/>
            <w:left w:val="none" w:sz="0" w:space="0" w:color="auto"/>
            <w:bottom w:val="none" w:sz="0" w:space="0" w:color="auto"/>
            <w:right w:val="none" w:sz="0" w:space="0" w:color="auto"/>
          </w:divBdr>
        </w:div>
        <w:div w:id="288244558">
          <w:marLeft w:val="0"/>
          <w:marRight w:val="0"/>
          <w:marTop w:val="0"/>
          <w:marBottom w:val="0"/>
          <w:divBdr>
            <w:top w:val="none" w:sz="0" w:space="0" w:color="auto"/>
            <w:left w:val="none" w:sz="0" w:space="0" w:color="auto"/>
            <w:bottom w:val="none" w:sz="0" w:space="0" w:color="auto"/>
            <w:right w:val="none" w:sz="0" w:space="0" w:color="auto"/>
          </w:divBdr>
          <w:divsChild>
            <w:div w:id="1871799433">
              <w:marLeft w:val="0"/>
              <w:marRight w:val="0"/>
              <w:marTop w:val="0"/>
              <w:marBottom w:val="0"/>
              <w:divBdr>
                <w:top w:val="none" w:sz="0" w:space="0" w:color="auto"/>
                <w:left w:val="none" w:sz="0" w:space="0" w:color="auto"/>
                <w:bottom w:val="none" w:sz="0" w:space="0" w:color="auto"/>
                <w:right w:val="none" w:sz="0" w:space="0" w:color="auto"/>
              </w:divBdr>
              <w:divsChild>
                <w:div w:id="1700743363">
                  <w:marLeft w:val="0"/>
                  <w:marRight w:val="0"/>
                  <w:marTop w:val="0"/>
                  <w:marBottom w:val="0"/>
                  <w:divBdr>
                    <w:top w:val="none" w:sz="0" w:space="0" w:color="auto"/>
                    <w:left w:val="none" w:sz="0" w:space="0" w:color="auto"/>
                    <w:bottom w:val="none" w:sz="0" w:space="0" w:color="auto"/>
                    <w:right w:val="none" w:sz="0" w:space="0" w:color="auto"/>
                  </w:divBdr>
                  <w:divsChild>
                    <w:div w:id="495925795">
                      <w:marLeft w:val="300"/>
                      <w:marRight w:val="300"/>
                      <w:marTop w:val="0"/>
                      <w:marBottom w:val="0"/>
                      <w:divBdr>
                        <w:top w:val="none" w:sz="0" w:space="0" w:color="auto"/>
                        <w:left w:val="none" w:sz="0" w:space="0" w:color="auto"/>
                        <w:bottom w:val="none" w:sz="0" w:space="0" w:color="auto"/>
                        <w:right w:val="none" w:sz="0" w:space="0" w:color="auto"/>
                      </w:divBdr>
                      <w:divsChild>
                        <w:div w:id="769548629">
                          <w:marLeft w:val="0"/>
                          <w:marRight w:val="0"/>
                          <w:marTop w:val="0"/>
                          <w:marBottom w:val="0"/>
                          <w:divBdr>
                            <w:top w:val="none" w:sz="0" w:space="0" w:color="auto"/>
                            <w:left w:val="none" w:sz="0" w:space="0" w:color="auto"/>
                            <w:bottom w:val="none" w:sz="0" w:space="0" w:color="auto"/>
                            <w:right w:val="none" w:sz="0" w:space="0" w:color="auto"/>
                          </w:divBdr>
                          <w:divsChild>
                            <w:div w:id="8135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511799">
          <w:marLeft w:val="0"/>
          <w:marRight w:val="0"/>
          <w:marTop w:val="0"/>
          <w:marBottom w:val="0"/>
          <w:divBdr>
            <w:top w:val="none" w:sz="0" w:space="0" w:color="auto"/>
            <w:left w:val="none" w:sz="0" w:space="0" w:color="auto"/>
            <w:bottom w:val="none" w:sz="0" w:space="0" w:color="auto"/>
            <w:right w:val="none" w:sz="0" w:space="0" w:color="auto"/>
          </w:divBdr>
          <w:divsChild>
            <w:div w:id="888027708">
              <w:marLeft w:val="0"/>
              <w:marRight w:val="0"/>
              <w:marTop w:val="0"/>
              <w:marBottom w:val="0"/>
              <w:divBdr>
                <w:top w:val="none" w:sz="0" w:space="0" w:color="auto"/>
                <w:left w:val="none" w:sz="0" w:space="0" w:color="auto"/>
                <w:bottom w:val="none" w:sz="0" w:space="0" w:color="auto"/>
                <w:right w:val="none" w:sz="0" w:space="0" w:color="auto"/>
              </w:divBdr>
              <w:divsChild>
                <w:div w:id="535852332">
                  <w:marLeft w:val="300"/>
                  <w:marRight w:val="300"/>
                  <w:marTop w:val="0"/>
                  <w:marBottom w:val="0"/>
                  <w:divBdr>
                    <w:top w:val="none" w:sz="0" w:space="0" w:color="auto"/>
                    <w:left w:val="none" w:sz="0" w:space="0" w:color="auto"/>
                    <w:bottom w:val="none" w:sz="0" w:space="0" w:color="auto"/>
                    <w:right w:val="none" w:sz="0" w:space="0" w:color="auto"/>
                  </w:divBdr>
                  <w:divsChild>
                    <w:div w:id="308092425">
                      <w:marLeft w:val="0"/>
                      <w:marRight w:val="0"/>
                      <w:marTop w:val="0"/>
                      <w:marBottom w:val="600"/>
                      <w:divBdr>
                        <w:top w:val="none" w:sz="0" w:space="0" w:color="auto"/>
                        <w:left w:val="none" w:sz="0" w:space="0" w:color="auto"/>
                        <w:bottom w:val="none" w:sz="0" w:space="0" w:color="auto"/>
                        <w:right w:val="none" w:sz="0" w:space="0" w:color="auto"/>
                      </w:divBdr>
                    </w:div>
                    <w:div w:id="15035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98040">
          <w:marLeft w:val="0"/>
          <w:marRight w:val="0"/>
          <w:marTop w:val="0"/>
          <w:marBottom w:val="0"/>
          <w:divBdr>
            <w:top w:val="none" w:sz="0" w:space="0" w:color="auto"/>
            <w:left w:val="none" w:sz="0" w:space="0" w:color="auto"/>
            <w:bottom w:val="none" w:sz="0" w:space="0" w:color="auto"/>
            <w:right w:val="none" w:sz="0" w:space="0" w:color="auto"/>
          </w:divBdr>
        </w:div>
        <w:div w:id="963851375">
          <w:marLeft w:val="0"/>
          <w:marRight w:val="0"/>
          <w:marTop w:val="0"/>
          <w:marBottom w:val="0"/>
          <w:divBdr>
            <w:top w:val="none" w:sz="0" w:space="0" w:color="auto"/>
            <w:left w:val="none" w:sz="0" w:space="0" w:color="auto"/>
            <w:bottom w:val="none" w:sz="0" w:space="0" w:color="auto"/>
            <w:right w:val="none" w:sz="0" w:space="0" w:color="auto"/>
          </w:divBdr>
          <w:divsChild>
            <w:div w:id="948779127">
              <w:marLeft w:val="0"/>
              <w:marRight w:val="0"/>
              <w:marTop w:val="0"/>
              <w:marBottom w:val="0"/>
              <w:divBdr>
                <w:top w:val="none" w:sz="0" w:space="0" w:color="auto"/>
                <w:left w:val="none" w:sz="0" w:space="0" w:color="auto"/>
                <w:bottom w:val="none" w:sz="0" w:space="0" w:color="auto"/>
                <w:right w:val="none" w:sz="0" w:space="0" w:color="auto"/>
              </w:divBdr>
              <w:divsChild>
                <w:div w:id="1056465725">
                  <w:marLeft w:val="0"/>
                  <w:marRight w:val="0"/>
                  <w:marTop w:val="0"/>
                  <w:marBottom w:val="0"/>
                  <w:divBdr>
                    <w:top w:val="none" w:sz="0" w:space="0" w:color="auto"/>
                    <w:left w:val="none" w:sz="0" w:space="0" w:color="auto"/>
                    <w:bottom w:val="none" w:sz="0" w:space="0" w:color="auto"/>
                    <w:right w:val="none" w:sz="0" w:space="0" w:color="auto"/>
                  </w:divBdr>
                  <w:divsChild>
                    <w:div w:id="1387417547">
                      <w:marLeft w:val="300"/>
                      <w:marRight w:val="300"/>
                      <w:marTop w:val="0"/>
                      <w:marBottom w:val="0"/>
                      <w:divBdr>
                        <w:top w:val="none" w:sz="0" w:space="0" w:color="auto"/>
                        <w:left w:val="none" w:sz="0" w:space="0" w:color="auto"/>
                        <w:bottom w:val="none" w:sz="0" w:space="0" w:color="auto"/>
                        <w:right w:val="none" w:sz="0" w:space="0" w:color="auto"/>
                      </w:divBdr>
                      <w:divsChild>
                        <w:div w:id="28378364">
                          <w:marLeft w:val="0"/>
                          <w:marRight w:val="0"/>
                          <w:marTop w:val="0"/>
                          <w:marBottom w:val="0"/>
                          <w:divBdr>
                            <w:top w:val="none" w:sz="0" w:space="0" w:color="auto"/>
                            <w:left w:val="none" w:sz="0" w:space="0" w:color="auto"/>
                            <w:bottom w:val="none" w:sz="0" w:space="0" w:color="auto"/>
                            <w:right w:val="none" w:sz="0" w:space="0" w:color="auto"/>
                          </w:divBdr>
                          <w:divsChild>
                            <w:div w:id="12066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790579">
          <w:marLeft w:val="0"/>
          <w:marRight w:val="0"/>
          <w:marTop w:val="0"/>
          <w:marBottom w:val="0"/>
          <w:divBdr>
            <w:top w:val="none" w:sz="0" w:space="0" w:color="auto"/>
            <w:left w:val="none" w:sz="0" w:space="0" w:color="auto"/>
            <w:bottom w:val="none" w:sz="0" w:space="0" w:color="auto"/>
            <w:right w:val="none" w:sz="0" w:space="0" w:color="auto"/>
          </w:divBdr>
          <w:divsChild>
            <w:div w:id="1629431200">
              <w:marLeft w:val="0"/>
              <w:marRight w:val="0"/>
              <w:marTop w:val="0"/>
              <w:marBottom w:val="0"/>
              <w:divBdr>
                <w:top w:val="none" w:sz="0" w:space="0" w:color="auto"/>
                <w:left w:val="none" w:sz="0" w:space="0" w:color="auto"/>
                <w:bottom w:val="none" w:sz="0" w:space="0" w:color="auto"/>
                <w:right w:val="none" w:sz="0" w:space="0" w:color="auto"/>
              </w:divBdr>
              <w:divsChild>
                <w:div w:id="1636712512">
                  <w:marLeft w:val="300"/>
                  <w:marRight w:val="300"/>
                  <w:marTop w:val="0"/>
                  <w:marBottom w:val="0"/>
                  <w:divBdr>
                    <w:top w:val="none" w:sz="0" w:space="0" w:color="auto"/>
                    <w:left w:val="none" w:sz="0" w:space="0" w:color="auto"/>
                    <w:bottom w:val="none" w:sz="0" w:space="0" w:color="auto"/>
                    <w:right w:val="none" w:sz="0" w:space="0" w:color="auto"/>
                  </w:divBdr>
                  <w:divsChild>
                    <w:div w:id="328407121">
                      <w:marLeft w:val="0"/>
                      <w:marRight w:val="0"/>
                      <w:marTop w:val="0"/>
                      <w:marBottom w:val="600"/>
                      <w:divBdr>
                        <w:top w:val="none" w:sz="0" w:space="0" w:color="auto"/>
                        <w:left w:val="none" w:sz="0" w:space="0" w:color="auto"/>
                        <w:bottom w:val="none" w:sz="0" w:space="0" w:color="auto"/>
                        <w:right w:val="none" w:sz="0" w:space="0" w:color="auto"/>
                      </w:divBdr>
                    </w:div>
                    <w:div w:id="19140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2693">
          <w:marLeft w:val="0"/>
          <w:marRight w:val="0"/>
          <w:marTop w:val="0"/>
          <w:marBottom w:val="0"/>
          <w:divBdr>
            <w:top w:val="none" w:sz="0" w:space="0" w:color="auto"/>
            <w:left w:val="none" w:sz="0" w:space="0" w:color="auto"/>
            <w:bottom w:val="none" w:sz="0" w:space="0" w:color="auto"/>
            <w:right w:val="none" w:sz="0" w:space="0" w:color="auto"/>
          </w:divBdr>
        </w:div>
        <w:div w:id="1521623927">
          <w:marLeft w:val="0"/>
          <w:marRight w:val="0"/>
          <w:marTop w:val="0"/>
          <w:marBottom w:val="0"/>
          <w:divBdr>
            <w:top w:val="none" w:sz="0" w:space="0" w:color="auto"/>
            <w:left w:val="none" w:sz="0" w:space="0" w:color="auto"/>
            <w:bottom w:val="none" w:sz="0" w:space="0" w:color="auto"/>
            <w:right w:val="none" w:sz="0" w:space="0" w:color="auto"/>
          </w:divBdr>
          <w:divsChild>
            <w:div w:id="1181969721">
              <w:marLeft w:val="0"/>
              <w:marRight w:val="0"/>
              <w:marTop w:val="0"/>
              <w:marBottom w:val="0"/>
              <w:divBdr>
                <w:top w:val="none" w:sz="0" w:space="0" w:color="auto"/>
                <w:left w:val="none" w:sz="0" w:space="0" w:color="auto"/>
                <w:bottom w:val="none" w:sz="0" w:space="0" w:color="auto"/>
                <w:right w:val="none" w:sz="0" w:space="0" w:color="auto"/>
              </w:divBdr>
              <w:divsChild>
                <w:div w:id="2099672014">
                  <w:marLeft w:val="0"/>
                  <w:marRight w:val="0"/>
                  <w:marTop w:val="0"/>
                  <w:marBottom w:val="0"/>
                  <w:divBdr>
                    <w:top w:val="none" w:sz="0" w:space="0" w:color="auto"/>
                    <w:left w:val="none" w:sz="0" w:space="0" w:color="auto"/>
                    <w:bottom w:val="none" w:sz="0" w:space="0" w:color="auto"/>
                    <w:right w:val="none" w:sz="0" w:space="0" w:color="auto"/>
                  </w:divBdr>
                  <w:divsChild>
                    <w:div w:id="845174843">
                      <w:marLeft w:val="300"/>
                      <w:marRight w:val="300"/>
                      <w:marTop w:val="0"/>
                      <w:marBottom w:val="0"/>
                      <w:divBdr>
                        <w:top w:val="none" w:sz="0" w:space="0" w:color="auto"/>
                        <w:left w:val="none" w:sz="0" w:space="0" w:color="auto"/>
                        <w:bottom w:val="none" w:sz="0" w:space="0" w:color="auto"/>
                        <w:right w:val="none" w:sz="0" w:space="0" w:color="auto"/>
                      </w:divBdr>
                      <w:divsChild>
                        <w:div w:id="1381661953">
                          <w:marLeft w:val="0"/>
                          <w:marRight w:val="0"/>
                          <w:marTop w:val="0"/>
                          <w:marBottom w:val="0"/>
                          <w:divBdr>
                            <w:top w:val="none" w:sz="0" w:space="0" w:color="auto"/>
                            <w:left w:val="none" w:sz="0" w:space="0" w:color="auto"/>
                            <w:bottom w:val="none" w:sz="0" w:space="0" w:color="auto"/>
                            <w:right w:val="none" w:sz="0" w:space="0" w:color="auto"/>
                          </w:divBdr>
                          <w:divsChild>
                            <w:div w:id="14520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076088">
          <w:marLeft w:val="0"/>
          <w:marRight w:val="0"/>
          <w:marTop w:val="0"/>
          <w:marBottom w:val="0"/>
          <w:divBdr>
            <w:top w:val="none" w:sz="0" w:space="0" w:color="auto"/>
            <w:left w:val="none" w:sz="0" w:space="0" w:color="auto"/>
            <w:bottom w:val="none" w:sz="0" w:space="0" w:color="auto"/>
            <w:right w:val="none" w:sz="0" w:space="0" w:color="auto"/>
          </w:divBdr>
          <w:divsChild>
            <w:div w:id="2104952655">
              <w:marLeft w:val="0"/>
              <w:marRight w:val="0"/>
              <w:marTop w:val="0"/>
              <w:marBottom w:val="0"/>
              <w:divBdr>
                <w:top w:val="none" w:sz="0" w:space="0" w:color="auto"/>
                <w:left w:val="none" w:sz="0" w:space="0" w:color="auto"/>
                <w:bottom w:val="none" w:sz="0" w:space="0" w:color="auto"/>
                <w:right w:val="none" w:sz="0" w:space="0" w:color="auto"/>
              </w:divBdr>
              <w:divsChild>
                <w:div w:id="932595460">
                  <w:marLeft w:val="300"/>
                  <w:marRight w:val="300"/>
                  <w:marTop w:val="0"/>
                  <w:marBottom w:val="0"/>
                  <w:divBdr>
                    <w:top w:val="none" w:sz="0" w:space="0" w:color="auto"/>
                    <w:left w:val="none" w:sz="0" w:space="0" w:color="auto"/>
                    <w:bottom w:val="none" w:sz="0" w:space="0" w:color="auto"/>
                    <w:right w:val="none" w:sz="0" w:space="0" w:color="auto"/>
                  </w:divBdr>
                  <w:divsChild>
                    <w:div w:id="202789460">
                      <w:marLeft w:val="0"/>
                      <w:marRight w:val="0"/>
                      <w:marTop w:val="0"/>
                      <w:marBottom w:val="600"/>
                      <w:divBdr>
                        <w:top w:val="none" w:sz="0" w:space="0" w:color="auto"/>
                        <w:left w:val="none" w:sz="0" w:space="0" w:color="auto"/>
                        <w:bottom w:val="none" w:sz="0" w:space="0" w:color="auto"/>
                        <w:right w:val="none" w:sz="0" w:space="0" w:color="auto"/>
                      </w:divBdr>
                    </w:div>
                    <w:div w:id="20277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94409">
          <w:marLeft w:val="0"/>
          <w:marRight w:val="0"/>
          <w:marTop w:val="0"/>
          <w:marBottom w:val="0"/>
          <w:divBdr>
            <w:top w:val="none" w:sz="0" w:space="0" w:color="auto"/>
            <w:left w:val="none" w:sz="0" w:space="0" w:color="auto"/>
            <w:bottom w:val="none" w:sz="0" w:space="0" w:color="auto"/>
            <w:right w:val="none" w:sz="0" w:space="0" w:color="auto"/>
          </w:divBdr>
        </w:div>
        <w:div w:id="413671569">
          <w:marLeft w:val="0"/>
          <w:marRight w:val="0"/>
          <w:marTop w:val="0"/>
          <w:marBottom w:val="0"/>
          <w:divBdr>
            <w:top w:val="none" w:sz="0" w:space="0" w:color="auto"/>
            <w:left w:val="none" w:sz="0" w:space="0" w:color="auto"/>
            <w:bottom w:val="none" w:sz="0" w:space="0" w:color="auto"/>
            <w:right w:val="none" w:sz="0" w:space="0" w:color="auto"/>
          </w:divBdr>
          <w:divsChild>
            <w:div w:id="331107744">
              <w:marLeft w:val="0"/>
              <w:marRight w:val="0"/>
              <w:marTop w:val="0"/>
              <w:marBottom w:val="0"/>
              <w:divBdr>
                <w:top w:val="none" w:sz="0" w:space="0" w:color="auto"/>
                <w:left w:val="none" w:sz="0" w:space="0" w:color="auto"/>
                <w:bottom w:val="none" w:sz="0" w:space="0" w:color="auto"/>
                <w:right w:val="none" w:sz="0" w:space="0" w:color="auto"/>
              </w:divBdr>
              <w:divsChild>
                <w:div w:id="500967007">
                  <w:marLeft w:val="0"/>
                  <w:marRight w:val="0"/>
                  <w:marTop w:val="0"/>
                  <w:marBottom w:val="0"/>
                  <w:divBdr>
                    <w:top w:val="none" w:sz="0" w:space="0" w:color="auto"/>
                    <w:left w:val="none" w:sz="0" w:space="0" w:color="auto"/>
                    <w:bottom w:val="none" w:sz="0" w:space="0" w:color="auto"/>
                    <w:right w:val="none" w:sz="0" w:space="0" w:color="auto"/>
                  </w:divBdr>
                  <w:divsChild>
                    <w:div w:id="520122717">
                      <w:marLeft w:val="300"/>
                      <w:marRight w:val="300"/>
                      <w:marTop w:val="0"/>
                      <w:marBottom w:val="0"/>
                      <w:divBdr>
                        <w:top w:val="none" w:sz="0" w:space="0" w:color="auto"/>
                        <w:left w:val="none" w:sz="0" w:space="0" w:color="auto"/>
                        <w:bottom w:val="none" w:sz="0" w:space="0" w:color="auto"/>
                        <w:right w:val="none" w:sz="0" w:space="0" w:color="auto"/>
                      </w:divBdr>
                      <w:divsChild>
                        <w:div w:id="864559491">
                          <w:marLeft w:val="0"/>
                          <w:marRight w:val="0"/>
                          <w:marTop w:val="0"/>
                          <w:marBottom w:val="0"/>
                          <w:divBdr>
                            <w:top w:val="none" w:sz="0" w:space="0" w:color="auto"/>
                            <w:left w:val="none" w:sz="0" w:space="0" w:color="auto"/>
                            <w:bottom w:val="none" w:sz="0" w:space="0" w:color="auto"/>
                            <w:right w:val="none" w:sz="0" w:space="0" w:color="auto"/>
                          </w:divBdr>
                          <w:divsChild>
                            <w:div w:id="174209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637439">
          <w:marLeft w:val="0"/>
          <w:marRight w:val="0"/>
          <w:marTop w:val="0"/>
          <w:marBottom w:val="0"/>
          <w:divBdr>
            <w:top w:val="none" w:sz="0" w:space="0" w:color="auto"/>
            <w:left w:val="none" w:sz="0" w:space="0" w:color="auto"/>
            <w:bottom w:val="none" w:sz="0" w:space="0" w:color="auto"/>
            <w:right w:val="none" w:sz="0" w:space="0" w:color="auto"/>
          </w:divBdr>
          <w:divsChild>
            <w:div w:id="1426224762">
              <w:marLeft w:val="0"/>
              <w:marRight w:val="0"/>
              <w:marTop w:val="0"/>
              <w:marBottom w:val="0"/>
              <w:divBdr>
                <w:top w:val="none" w:sz="0" w:space="0" w:color="auto"/>
                <w:left w:val="none" w:sz="0" w:space="0" w:color="auto"/>
                <w:bottom w:val="none" w:sz="0" w:space="0" w:color="auto"/>
                <w:right w:val="none" w:sz="0" w:space="0" w:color="auto"/>
              </w:divBdr>
              <w:divsChild>
                <w:div w:id="929847708">
                  <w:marLeft w:val="300"/>
                  <w:marRight w:val="300"/>
                  <w:marTop w:val="0"/>
                  <w:marBottom w:val="0"/>
                  <w:divBdr>
                    <w:top w:val="none" w:sz="0" w:space="0" w:color="auto"/>
                    <w:left w:val="none" w:sz="0" w:space="0" w:color="auto"/>
                    <w:bottom w:val="none" w:sz="0" w:space="0" w:color="auto"/>
                    <w:right w:val="none" w:sz="0" w:space="0" w:color="auto"/>
                  </w:divBdr>
                  <w:divsChild>
                    <w:div w:id="1769735795">
                      <w:marLeft w:val="0"/>
                      <w:marRight w:val="0"/>
                      <w:marTop w:val="0"/>
                      <w:marBottom w:val="600"/>
                      <w:divBdr>
                        <w:top w:val="none" w:sz="0" w:space="0" w:color="auto"/>
                        <w:left w:val="none" w:sz="0" w:space="0" w:color="auto"/>
                        <w:bottom w:val="none" w:sz="0" w:space="0" w:color="auto"/>
                        <w:right w:val="none" w:sz="0" w:space="0" w:color="auto"/>
                      </w:divBdr>
                    </w:div>
                    <w:div w:id="20912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2195">
          <w:marLeft w:val="0"/>
          <w:marRight w:val="0"/>
          <w:marTop w:val="0"/>
          <w:marBottom w:val="0"/>
          <w:divBdr>
            <w:top w:val="none" w:sz="0" w:space="0" w:color="auto"/>
            <w:left w:val="none" w:sz="0" w:space="0" w:color="auto"/>
            <w:bottom w:val="none" w:sz="0" w:space="0" w:color="auto"/>
            <w:right w:val="none" w:sz="0" w:space="0" w:color="auto"/>
          </w:divBdr>
        </w:div>
        <w:div w:id="1075737195">
          <w:marLeft w:val="0"/>
          <w:marRight w:val="0"/>
          <w:marTop w:val="0"/>
          <w:marBottom w:val="0"/>
          <w:divBdr>
            <w:top w:val="none" w:sz="0" w:space="0" w:color="auto"/>
            <w:left w:val="none" w:sz="0" w:space="0" w:color="auto"/>
            <w:bottom w:val="none" w:sz="0" w:space="0" w:color="auto"/>
            <w:right w:val="none" w:sz="0" w:space="0" w:color="auto"/>
          </w:divBdr>
          <w:divsChild>
            <w:div w:id="923495400">
              <w:marLeft w:val="0"/>
              <w:marRight w:val="0"/>
              <w:marTop w:val="0"/>
              <w:marBottom w:val="0"/>
              <w:divBdr>
                <w:top w:val="none" w:sz="0" w:space="0" w:color="auto"/>
                <w:left w:val="none" w:sz="0" w:space="0" w:color="auto"/>
                <w:bottom w:val="none" w:sz="0" w:space="0" w:color="auto"/>
                <w:right w:val="none" w:sz="0" w:space="0" w:color="auto"/>
              </w:divBdr>
              <w:divsChild>
                <w:div w:id="176038936">
                  <w:marLeft w:val="0"/>
                  <w:marRight w:val="0"/>
                  <w:marTop w:val="0"/>
                  <w:marBottom w:val="0"/>
                  <w:divBdr>
                    <w:top w:val="none" w:sz="0" w:space="0" w:color="auto"/>
                    <w:left w:val="none" w:sz="0" w:space="0" w:color="auto"/>
                    <w:bottom w:val="none" w:sz="0" w:space="0" w:color="auto"/>
                    <w:right w:val="none" w:sz="0" w:space="0" w:color="auto"/>
                  </w:divBdr>
                  <w:divsChild>
                    <w:div w:id="263851022">
                      <w:marLeft w:val="300"/>
                      <w:marRight w:val="300"/>
                      <w:marTop w:val="0"/>
                      <w:marBottom w:val="0"/>
                      <w:divBdr>
                        <w:top w:val="none" w:sz="0" w:space="0" w:color="auto"/>
                        <w:left w:val="none" w:sz="0" w:space="0" w:color="auto"/>
                        <w:bottom w:val="none" w:sz="0" w:space="0" w:color="auto"/>
                        <w:right w:val="none" w:sz="0" w:space="0" w:color="auto"/>
                      </w:divBdr>
                      <w:divsChild>
                        <w:div w:id="1484588807">
                          <w:marLeft w:val="0"/>
                          <w:marRight w:val="0"/>
                          <w:marTop w:val="0"/>
                          <w:marBottom w:val="0"/>
                          <w:divBdr>
                            <w:top w:val="none" w:sz="0" w:space="0" w:color="auto"/>
                            <w:left w:val="none" w:sz="0" w:space="0" w:color="auto"/>
                            <w:bottom w:val="none" w:sz="0" w:space="0" w:color="auto"/>
                            <w:right w:val="none" w:sz="0" w:space="0" w:color="auto"/>
                          </w:divBdr>
                          <w:divsChild>
                            <w:div w:id="7167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159977">
          <w:marLeft w:val="0"/>
          <w:marRight w:val="0"/>
          <w:marTop w:val="0"/>
          <w:marBottom w:val="0"/>
          <w:divBdr>
            <w:top w:val="none" w:sz="0" w:space="0" w:color="auto"/>
            <w:left w:val="none" w:sz="0" w:space="0" w:color="auto"/>
            <w:bottom w:val="none" w:sz="0" w:space="0" w:color="auto"/>
            <w:right w:val="none" w:sz="0" w:space="0" w:color="auto"/>
          </w:divBdr>
          <w:divsChild>
            <w:div w:id="1118262410">
              <w:marLeft w:val="0"/>
              <w:marRight w:val="0"/>
              <w:marTop w:val="0"/>
              <w:marBottom w:val="0"/>
              <w:divBdr>
                <w:top w:val="none" w:sz="0" w:space="0" w:color="auto"/>
                <w:left w:val="none" w:sz="0" w:space="0" w:color="auto"/>
                <w:bottom w:val="none" w:sz="0" w:space="0" w:color="auto"/>
                <w:right w:val="none" w:sz="0" w:space="0" w:color="auto"/>
              </w:divBdr>
              <w:divsChild>
                <w:div w:id="796801286">
                  <w:marLeft w:val="300"/>
                  <w:marRight w:val="300"/>
                  <w:marTop w:val="0"/>
                  <w:marBottom w:val="0"/>
                  <w:divBdr>
                    <w:top w:val="none" w:sz="0" w:space="0" w:color="auto"/>
                    <w:left w:val="none" w:sz="0" w:space="0" w:color="auto"/>
                    <w:bottom w:val="none" w:sz="0" w:space="0" w:color="auto"/>
                    <w:right w:val="none" w:sz="0" w:space="0" w:color="auto"/>
                  </w:divBdr>
                  <w:divsChild>
                    <w:div w:id="463740584">
                      <w:marLeft w:val="0"/>
                      <w:marRight w:val="0"/>
                      <w:marTop w:val="0"/>
                      <w:marBottom w:val="600"/>
                      <w:divBdr>
                        <w:top w:val="none" w:sz="0" w:space="0" w:color="auto"/>
                        <w:left w:val="none" w:sz="0" w:space="0" w:color="auto"/>
                        <w:bottom w:val="none" w:sz="0" w:space="0" w:color="auto"/>
                        <w:right w:val="none" w:sz="0" w:space="0" w:color="auto"/>
                      </w:divBdr>
                    </w:div>
                    <w:div w:id="4879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5881">
          <w:marLeft w:val="0"/>
          <w:marRight w:val="0"/>
          <w:marTop w:val="0"/>
          <w:marBottom w:val="0"/>
          <w:divBdr>
            <w:top w:val="none" w:sz="0" w:space="0" w:color="auto"/>
            <w:left w:val="none" w:sz="0" w:space="0" w:color="auto"/>
            <w:bottom w:val="none" w:sz="0" w:space="0" w:color="auto"/>
            <w:right w:val="none" w:sz="0" w:space="0" w:color="auto"/>
          </w:divBdr>
        </w:div>
        <w:div w:id="1231496598">
          <w:marLeft w:val="0"/>
          <w:marRight w:val="0"/>
          <w:marTop w:val="0"/>
          <w:marBottom w:val="0"/>
          <w:divBdr>
            <w:top w:val="none" w:sz="0" w:space="0" w:color="auto"/>
            <w:left w:val="none" w:sz="0" w:space="0" w:color="auto"/>
            <w:bottom w:val="none" w:sz="0" w:space="0" w:color="auto"/>
            <w:right w:val="none" w:sz="0" w:space="0" w:color="auto"/>
          </w:divBdr>
          <w:divsChild>
            <w:div w:id="564609818">
              <w:marLeft w:val="0"/>
              <w:marRight w:val="0"/>
              <w:marTop w:val="0"/>
              <w:marBottom w:val="0"/>
              <w:divBdr>
                <w:top w:val="none" w:sz="0" w:space="0" w:color="auto"/>
                <w:left w:val="none" w:sz="0" w:space="0" w:color="auto"/>
                <w:bottom w:val="none" w:sz="0" w:space="0" w:color="auto"/>
                <w:right w:val="none" w:sz="0" w:space="0" w:color="auto"/>
              </w:divBdr>
              <w:divsChild>
                <w:div w:id="1554348922">
                  <w:marLeft w:val="0"/>
                  <w:marRight w:val="0"/>
                  <w:marTop w:val="0"/>
                  <w:marBottom w:val="0"/>
                  <w:divBdr>
                    <w:top w:val="none" w:sz="0" w:space="0" w:color="auto"/>
                    <w:left w:val="none" w:sz="0" w:space="0" w:color="auto"/>
                    <w:bottom w:val="none" w:sz="0" w:space="0" w:color="auto"/>
                    <w:right w:val="none" w:sz="0" w:space="0" w:color="auto"/>
                  </w:divBdr>
                  <w:divsChild>
                    <w:div w:id="735398362">
                      <w:marLeft w:val="300"/>
                      <w:marRight w:val="300"/>
                      <w:marTop w:val="0"/>
                      <w:marBottom w:val="0"/>
                      <w:divBdr>
                        <w:top w:val="none" w:sz="0" w:space="0" w:color="auto"/>
                        <w:left w:val="none" w:sz="0" w:space="0" w:color="auto"/>
                        <w:bottom w:val="none" w:sz="0" w:space="0" w:color="auto"/>
                        <w:right w:val="none" w:sz="0" w:space="0" w:color="auto"/>
                      </w:divBdr>
                      <w:divsChild>
                        <w:div w:id="1576361144">
                          <w:marLeft w:val="0"/>
                          <w:marRight w:val="0"/>
                          <w:marTop w:val="0"/>
                          <w:marBottom w:val="0"/>
                          <w:divBdr>
                            <w:top w:val="none" w:sz="0" w:space="0" w:color="auto"/>
                            <w:left w:val="none" w:sz="0" w:space="0" w:color="auto"/>
                            <w:bottom w:val="none" w:sz="0" w:space="0" w:color="auto"/>
                            <w:right w:val="none" w:sz="0" w:space="0" w:color="auto"/>
                          </w:divBdr>
                          <w:divsChild>
                            <w:div w:id="19705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277062">
          <w:marLeft w:val="0"/>
          <w:marRight w:val="0"/>
          <w:marTop w:val="0"/>
          <w:marBottom w:val="0"/>
          <w:divBdr>
            <w:top w:val="none" w:sz="0" w:space="0" w:color="auto"/>
            <w:left w:val="none" w:sz="0" w:space="0" w:color="auto"/>
            <w:bottom w:val="none" w:sz="0" w:space="0" w:color="auto"/>
            <w:right w:val="none" w:sz="0" w:space="0" w:color="auto"/>
          </w:divBdr>
          <w:divsChild>
            <w:div w:id="1474445927">
              <w:marLeft w:val="0"/>
              <w:marRight w:val="0"/>
              <w:marTop w:val="0"/>
              <w:marBottom w:val="0"/>
              <w:divBdr>
                <w:top w:val="none" w:sz="0" w:space="0" w:color="auto"/>
                <w:left w:val="none" w:sz="0" w:space="0" w:color="auto"/>
                <w:bottom w:val="none" w:sz="0" w:space="0" w:color="auto"/>
                <w:right w:val="none" w:sz="0" w:space="0" w:color="auto"/>
              </w:divBdr>
              <w:divsChild>
                <w:div w:id="444354408">
                  <w:marLeft w:val="300"/>
                  <w:marRight w:val="300"/>
                  <w:marTop w:val="0"/>
                  <w:marBottom w:val="0"/>
                  <w:divBdr>
                    <w:top w:val="none" w:sz="0" w:space="0" w:color="auto"/>
                    <w:left w:val="none" w:sz="0" w:space="0" w:color="auto"/>
                    <w:bottom w:val="none" w:sz="0" w:space="0" w:color="auto"/>
                    <w:right w:val="none" w:sz="0" w:space="0" w:color="auto"/>
                  </w:divBdr>
                  <w:divsChild>
                    <w:div w:id="35082276">
                      <w:marLeft w:val="0"/>
                      <w:marRight w:val="0"/>
                      <w:marTop w:val="0"/>
                      <w:marBottom w:val="600"/>
                      <w:divBdr>
                        <w:top w:val="none" w:sz="0" w:space="0" w:color="auto"/>
                        <w:left w:val="none" w:sz="0" w:space="0" w:color="auto"/>
                        <w:bottom w:val="none" w:sz="0" w:space="0" w:color="auto"/>
                        <w:right w:val="none" w:sz="0" w:space="0" w:color="auto"/>
                      </w:divBdr>
                    </w:div>
                    <w:div w:id="5791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98896">
          <w:marLeft w:val="0"/>
          <w:marRight w:val="0"/>
          <w:marTop w:val="0"/>
          <w:marBottom w:val="0"/>
          <w:divBdr>
            <w:top w:val="none" w:sz="0" w:space="0" w:color="auto"/>
            <w:left w:val="none" w:sz="0" w:space="0" w:color="auto"/>
            <w:bottom w:val="none" w:sz="0" w:space="0" w:color="auto"/>
            <w:right w:val="none" w:sz="0" w:space="0" w:color="auto"/>
          </w:divBdr>
        </w:div>
        <w:div w:id="2008709504">
          <w:marLeft w:val="0"/>
          <w:marRight w:val="0"/>
          <w:marTop w:val="0"/>
          <w:marBottom w:val="0"/>
          <w:divBdr>
            <w:top w:val="none" w:sz="0" w:space="0" w:color="auto"/>
            <w:left w:val="none" w:sz="0" w:space="0" w:color="auto"/>
            <w:bottom w:val="none" w:sz="0" w:space="0" w:color="auto"/>
            <w:right w:val="none" w:sz="0" w:space="0" w:color="auto"/>
          </w:divBdr>
          <w:divsChild>
            <w:div w:id="761799212">
              <w:marLeft w:val="0"/>
              <w:marRight w:val="0"/>
              <w:marTop w:val="0"/>
              <w:marBottom w:val="0"/>
              <w:divBdr>
                <w:top w:val="none" w:sz="0" w:space="0" w:color="auto"/>
                <w:left w:val="none" w:sz="0" w:space="0" w:color="auto"/>
                <w:bottom w:val="none" w:sz="0" w:space="0" w:color="auto"/>
                <w:right w:val="none" w:sz="0" w:space="0" w:color="auto"/>
              </w:divBdr>
              <w:divsChild>
                <w:div w:id="1036080195">
                  <w:marLeft w:val="0"/>
                  <w:marRight w:val="0"/>
                  <w:marTop w:val="0"/>
                  <w:marBottom w:val="0"/>
                  <w:divBdr>
                    <w:top w:val="none" w:sz="0" w:space="0" w:color="auto"/>
                    <w:left w:val="none" w:sz="0" w:space="0" w:color="auto"/>
                    <w:bottom w:val="none" w:sz="0" w:space="0" w:color="auto"/>
                    <w:right w:val="none" w:sz="0" w:space="0" w:color="auto"/>
                  </w:divBdr>
                  <w:divsChild>
                    <w:div w:id="2126650104">
                      <w:marLeft w:val="300"/>
                      <w:marRight w:val="300"/>
                      <w:marTop w:val="0"/>
                      <w:marBottom w:val="0"/>
                      <w:divBdr>
                        <w:top w:val="none" w:sz="0" w:space="0" w:color="auto"/>
                        <w:left w:val="none" w:sz="0" w:space="0" w:color="auto"/>
                        <w:bottom w:val="none" w:sz="0" w:space="0" w:color="auto"/>
                        <w:right w:val="none" w:sz="0" w:space="0" w:color="auto"/>
                      </w:divBdr>
                      <w:divsChild>
                        <w:div w:id="463542590">
                          <w:marLeft w:val="0"/>
                          <w:marRight w:val="0"/>
                          <w:marTop w:val="0"/>
                          <w:marBottom w:val="0"/>
                          <w:divBdr>
                            <w:top w:val="none" w:sz="0" w:space="0" w:color="auto"/>
                            <w:left w:val="none" w:sz="0" w:space="0" w:color="auto"/>
                            <w:bottom w:val="none" w:sz="0" w:space="0" w:color="auto"/>
                            <w:right w:val="none" w:sz="0" w:space="0" w:color="auto"/>
                          </w:divBdr>
                          <w:divsChild>
                            <w:div w:id="10479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149466">
          <w:marLeft w:val="0"/>
          <w:marRight w:val="0"/>
          <w:marTop w:val="0"/>
          <w:marBottom w:val="0"/>
          <w:divBdr>
            <w:top w:val="none" w:sz="0" w:space="0" w:color="auto"/>
            <w:left w:val="none" w:sz="0" w:space="0" w:color="auto"/>
            <w:bottom w:val="none" w:sz="0" w:space="0" w:color="auto"/>
            <w:right w:val="none" w:sz="0" w:space="0" w:color="auto"/>
          </w:divBdr>
          <w:divsChild>
            <w:div w:id="1039279589">
              <w:marLeft w:val="0"/>
              <w:marRight w:val="0"/>
              <w:marTop w:val="0"/>
              <w:marBottom w:val="0"/>
              <w:divBdr>
                <w:top w:val="none" w:sz="0" w:space="0" w:color="auto"/>
                <w:left w:val="none" w:sz="0" w:space="0" w:color="auto"/>
                <w:bottom w:val="none" w:sz="0" w:space="0" w:color="auto"/>
                <w:right w:val="none" w:sz="0" w:space="0" w:color="auto"/>
              </w:divBdr>
              <w:divsChild>
                <w:div w:id="1311014135">
                  <w:marLeft w:val="300"/>
                  <w:marRight w:val="300"/>
                  <w:marTop w:val="0"/>
                  <w:marBottom w:val="0"/>
                  <w:divBdr>
                    <w:top w:val="none" w:sz="0" w:space="0" w:color="auto"/>
                    <w:left w:val="none" w:sz="0" w:space="0" w:color="auto"/>
                    <w:bottom w:val="none" w:sz="0" w:space="0" w:color="auto"/>
                    <w:right w:val="none" w:sz="0" w:space="0" w:color="auto"/>
                  </w:divBdr>
                  <w:divsChild>
                    <w:div w:id="1604993812">
                      <w:marLeft w:val="0"/>
                      <w:marRight w:val="0"/>
                      <w:marTop w:val="0"/>
                      <w:marBottom w:val="600"/>
                      <w:divBdr>
                        <w:top w:val="none" w:sz="0" w:space="0" w:color="auto"/>
                        <w:left w:val="none" w:sz="0" w:space="0" w:color="auto"/>
                        <w:bottom w:val="none" w:sz="0" w:space="0" w:color="auto"/>
                        <w:right w:val="none" w:sz="0" w:space="0" w:color="auto"/>
                      </w:divBdr>
                    </w:div>
                    <w:div w:id="18394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79270">
          <w:marLeft w:val="0"/>
          <w:marRight w:val="0"/>
          <w:marTop w:val="0"/>
          <w:marBottom w:val="0"/>
          <w:divBdr>
            <w:top w:val="none" w:sz="0" w:space="0" w:color="auto"/>
            <w:left w:val="none" w:sz="0" w:space="0" w:color="auto"/>
            <w:bottom w:val="none" w:sz="0" w:space="0" w:color="auto"/>
            <w:right w:val="none" w:sz="0" w:space="0" w:color="auto"/>
          </w:divBdr>
        </w:div>
        <w:div w:id="1571578217">
          <w:marLeft w:val="0"/>
          <w:marRight w:val="0"/>
          <w:marTop w:val="0"/>
          <w:marBottom w:val="0"/>
          <w:divBdr>
            <w:top w:val="none" w:sz="0" w:space="0" w:color="auto"/>
            <w:left w:val="none" w:sz="0" w:space="0" w:color="auto"/>
            <w:bottom w:val="none" w:sz="0" w:space="0" w:color="auto"/>
            <w:right w:val="none" w:sz="0" w:space="0" w:color="auto"/>
          </w:divBdr>
          <w:divsChild>
            <w:div w:id="1565919468">
              <w:marLeft w:val="0"/>
              <w:marRight w:val="0"/>
              <w:marTop w:val="0"/>
              <w:marBottom w:val="0"/>
              <w:divBdr>
                <w:top w:val="none" w:sz="0" w:space="0" w:color="auto"/>
                <w:left w:val="none" w:sz="0" w:space="0" w:color="auto"/>
                <w:bottom w:val="none" w:sz="0" w:space="0" w:color="auto"/>
                <w:right w:val="none" w:sz="0" w:space="0" w:color="auto"/>
              </w:divBdr>
              <w:divsChild>
                <w:div w:id="1238708123">
                  <w:marLeft w:val="0"/>
                  <w:marRight w:val="0"/>
                  <w:marTop w:val="0"/>
                  <w:marBottom w:val="0"/>
                  <w:divBdr>
                    <w:top w:val="none" w:sz="0" w:space="0" w:color="auto"/>
                    <w:left w:val="none" w:sz="0" w:space="0" w:color="auto"/>
                    <w:bottom w:val="none" w:sz="0" w:space="0" w:color="auto"/>
                    <w:right w:val="none" w:sz="0" w:space="0" w:color="auto"/>
                  </w:divBdr>
                  <w:divsChild>
                    <w:div w:id="594477248">
                      <w:marLeft w:val="300"/>
                      <w:marRight w:val="300"/>
                      <w:marTop w:val="0"/>
                      <w:marBottom w:val="0"/>
                      <w:divBdr>
                        <w:top w:val="none" w:sz="0" w:space="0" w:color="auto"/>
                        <w:left w:val="none" w:sz="0" w:space="0" w:color="auto"/>
                        <w:bottom w:val="none" w:sz="0" w:space="0" w:color="auto"/>
                        <w:right w:val="none" w:sz="0" w:space="0" w:color="auto"/>
                      </w:divBdr>
                      <w:divsChild>
                        <w:div w:id="1181550290">
                          <w:marLeft w:val="0"/>
                          <w:marRight w:val="0"/>
                          <w:marTop w:val="0"/>
                          <w:marBottom w:val="0"/>
                          <w:divBdr>
                            <w:top w:val="none" w:sz="0" w:space="0" w:color="auto"/>
                            <w:left w:val="none" w:sz="0" w:space="0" w:color="auto"/>
                            <w:bottom w:val="none" w:sz="0" w:space="0" w:color="auto"/>
                            <w:right w:val="none" w:sz="0" w:space="0" w:color="auto"/>
                          </w:divBdr>
                          <w:divsChild>
                            <w:div w:id="3704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037396">
          <w:marLeft w:val="0"/>
          <w:marRight w:val="0"/>
          <w:marTop w:val="0"/>
          <w:marBottom w:val="0"/>
          <w:divBdr>
            <w:top w:val="none" w:sz="0" w:space="0" w:color="auto"/>
            <w:left w:val="none" w:sz="0" w:space="0" w:color="auto"/>
            <w:bottom w:val="none" w:sz="0" w:space="0" w:color="auto"/>
            <w:right w:val="none" w:sz="0" w:space="0" w:color="auto"/>
          </w:divBdr>
          <w:divsChild>
            <w:div w:id="126632336">
              <w:marLeft w:val="0"/>
              <w:marRight w:val="0"/>
              <w:marTop w:val="0"/>
              <w:marBottom w:val="0"/>
              <w:divBdr>
                <w:top w:val="none" w:sz="0" w:space="0" w:color="auto"/>
                <w:left w:val="none" w:sz="0" w:space="0" w:color="auto"/>
                <w:bottom w:val="none" w:sz="0" w:space="0" w:color="auto"/>
                <w:right w:val="none" w:sz="0" w:space="0" w:color="auto"/>
              </w:divBdr>
              <w:divsChild>
                <w:div w:id="532885841">
                  <w:marLeft w:val="300"/>
                  <w:marRight w:val="300"/>
                  <w:marTop w:val="0"/>
                  <w:marBottom w:val="0"/>
                  <w:divBdr>
                    <w:top w:val="none" w:sz="0" w:space="0" w:color="auto"/>
                    <w:left w:val="none" w:sz="0" w:space="0" w:color="auto"/>
                    <w:bottom w:val="none" w:sz="0" w:space="0" w:color="auto"/>
                    <w:right w:val="none" w:sz="0" w:space="0" w:color="auto"/>
                  </w:divBdr>
                  <w:divsChild>
                    <w:div w:id="346714897">
                      <w:marLeft w:val="0"/>
                      <w:marRight w:val="0"/>
                      <w:marTop w:val="0"/>
                      <w:marBottom w:val="600"/>
                      <w:divBdr>
                        <w:top w:val="none" w:sz="0" w:space="0" w:color="auto"/>
                        <w:left w:val="none" w:sz="0" w:space="0" w:color="auto"/>
                        <w:bottom w:val="none" w:sz="0" w:space="0" w:color="auto"/>
                        <w:right w:val="none" w:sz="0" w:space="0" w:color="auto"/>
                      </w:divBdr>
                    </w:div>
                    <w:div w:id="20500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478">
          <w:marLeft w:val="0"/>
          <w:marRight w:val="0"/>
          <w:marTop w:val="0"/>
          <w:marBottom w:val="0"/>
          <w:divBdr>
            <w:top w:val="none" w:sz="0" w:space="0" w:color="auto"/>
            <w:left w:val="none" w:sz="0" w:space="0" w:color="auto"/>
            <w:bottom w:val="none" w:sz="0" w:space="0" w:color="auto"/>
            <w:right w:val="none" w:sz="0" w:space="0" w:color="auto"/>
          </w:divBdr>
        </w:div>
        <w:div w:id="420024567">
          <w:marLeft w:val="0"/>
          <w:marRight w:val="0"/>
          <w:marTop w:val="0"/>
          <w:marBottom w:val="0"/>
          <w:divBdr>
            <w:top w:val="none" w:sz="0" w:space="0" w:color="auto"/>
            <w:left w:val="none" w:sz="0" w:space="0" w:color="auto"/>
            <w:bottom w:val="none" w:sz="0" w:space="0" w:color="auto"/>
            <w:right w:val="none" w:sz="0" w:space="0" w:color="auto"/>
          </w:divBdr>
          <w:divsChild>
            <w:div w:id="725765743">
              <w:marLeft w:val="0"/>
              <w:marRight w:val="0"/>
              <w:marTop w:val="0"/>
              <w:marBottom w:val="0"/>
              <w:divBdr>
                <w:top w:val="none" w:sz="0" w:space="0" w:color="auto"/>
                <w:left w:val="none" w:sz="0" w:space="0" w:color="auto"/>
                <w:bottom w:val="none" w:sz="0" w:space="0" w:color="auto"/>
                <w:right w:val="none" w:sz="0" w:space="0" w:color="auto"/>
              </w:divBdr>
              <w:divsChild>
                <w:div w:id="66925649">
                  <w:marLeft w:val="0"/>
                  <w:marRight w:val="0"/>
                  <w:marTop w:val="0"/>
                  <w:marBottom w:val="0"/>
                  <w:divBdr>
                    <w:top w:val="none" w:sz="0" w:space="0" w:color="auto"/>
                    <w:left w:val="none" w:sz="0" w:space="0" w:color="auto"/>
                    <w:bottom w:val="none" w:sz="0" w:space="0" w:color="auto"/>
                    <w:right w:val="none" w:sz="0" w:space="0" w:color="auto"/>
                  </w:divBdr>
                  <w:divsChild>
                    <w:div w:id="1254364638">
                      <w:marLeft w:val="300"/>
                      <w:marRight w:val="300"/>
                      <w:marTop w:val="0"/>
                      <w:marBottom w:val="0"/>
                      <w:divBdr>
                        <w:top w:val="none" w:sz="0" w:space="0" w:color="auto"/>
                        <w:left w:val="none" w:sz="0" w:space="0" w:color="auto"/>
                        <w:bottom w:val="none" w:sz="0" w:space="0" w:color="auto"/>
                        <w:right w:val="none" w:sz="0" w:space="0" w:color="auto"/>
                      </w:divBdr>
                      <w:divsChild>
                        <w:div w:id="1590188841">
                          <w:marLeft w:val="0"/>
                          <w:marRight w:val="0"/>
                          <w:marTop w:val="0"/>
                          <w:marBottom w:val="0"/>
                          <w:divBdr>
                            <w:top w:val="none" w:sz="0" w:space="0" w:color="auto"/>
                            <w:left w:val="none" w:sz="0" w:space="0" w:color="auto"/>
                            <w:bottom w:val="none" w:sz="0" w:space="0" w:color="auto"/>
                            <w:right w:val="none" w:sz="0" w:space="0" w:color="auto"/>
                          </w:divBdr>
                          <w:divsChild>
                            <w:div w:id="9128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789953">
          <w:marLeft w:val="0"/>
          <w:marRight w:val="0"/>
          <w:marTop w:val="0"/>
          <w:marBottom w:val="0"/>
          <w:divBdr>
            <w:top w:val="none" w:sz="0" w:space="0" w:color="auto"/>
            <w:left w:val="none" w:sz="0" w:space="0" w:color="auto"/>
            <w:bottom w:val="none" w:sz="0" w:space="0" w:color="auto"/>
            <w:right w:val="none" w:sz="0" w:space="0" w:color="auto"/>
          </w:divBdr>
          <w:divsChild>
            <w:div w:id="1713529737">
              <w:marLeft w:val="0"/>
              <w:marRight w:val="0"/>
              <w:marTop w:val="0"/>
              <w:marBottom w:val="0"/>
              <w:divBdr>
                <w:top w:val="none" w:sz="0" w:space="0" w:color="auto"/>
                <w:left w:val="none" w:sz="0" w:space="0" w:color="auto"/>
                <w:bottom w:val="none" w:sz="0" w:space="0" w:color="auto"/>
                <w:right w:val="none" w:sz="0" w:space="0" w:color="auto"/>
              </w:divBdr>
              <w:divsChild>
                <w:div w:id="599218318">
                  <w:marLeft w:val="300"/>
                  <w:marRight w:val="300"/>
                  <w:marTop w:val="0"/>
                  <w:marBottom w:val="0"/>
                  <w:divBdr>
                    <w:top w:val="none" w:sz="0" w:space="0" w:color="auto"/>
                    <w:left w:val="none" w:sz="0" w:space="0" w:color="auto"/>
                    <w:bottom w:val="none" w:sz="0" w:space="0" w:color="auto"/>
                    <w:right w:val="none" w:sz="0" w:space="0" w:color="auto"/>
                  </w:divBdr>
                  <w:divsChild>
                    <w:div w:id="1730957359">
                      <w:marLeft w:val="0"/>
                      <w:marRight w:val="0"/>
                      <w:marTop w:val="0"/>
                      <w:marBottom w:val="600"/>
                      <w:divBdr>
                        <w:top w:val="none" w:sz="0" w:space="0" w:color="auto"/>
                        <w:left w:val="none" w:sz="0" w:space="0" w:color="auto"/>
                        <w:bottom w:val="none" w:sz="0" w:space="0" w:color="auto"/>
                        <w:right w:val="none" w:sz="0" w:space="0" w:color="auto"/>
                      </w:divBdr>
                    </w:div>
                    <w:div w:id="8086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06805">
          <w:marLeft w:val="0"/>
          <w:marRight w:val="0"/>
          <w:marTop w:val="0"/>
          <w:marBottom w:val="0"/>
          <w:divBdr>
            <w:top w:val="none" w:sz="0" w:space="0" w:color="auto"/>
            <w:left w:val="none" w:sz="0" w:space="0" w:color="auto"/>
            <w:bottom w:val="none" w:sz="0" w:space="0" w:color="auto"/>
            <w:right w:val="none" w:sz="0" w:space="0" w:color="auto"/>
          </w:divBdr>
        </w:div>
        <w:div w:id="461316295">
          <w:marLeft w:val="0"/>
          <w:marRight w:val="0"/>
          <w:marTop w:val="0"/>
          <w:marBottom w:val="0"/>
          <w:divBdr>
            <w:top w:val="none" w:sz="0" w:space="0" w:color="auto"/>
            <w:left w:val="none" w:sz="0" w:space="0" w:color="auto"/>
            <w:bottom w:val="none" w:sz="0" w:space="0" w:color="auto"/>
            <w:right w:val="none" w:sz="0" w:space="0" w:color="auto"/>
          </w:divBdr>
          <w:divsChild>
            <w:div w:id="1865746860">
              <w:marLeft w:val="0"/>
              <w:marRight w:val="0"/>
              <w:marTop w:val="0"/>
              <w:marBottom w:val="0"/>
              <w:divBdr>
                <w:top w:val="none" w:sz="0" w:space="0" w:color="auto"/>
                <w:left w:val="none" w:sz="0" w:space="0" w:color="auto"/>
                <w:bottom w:val="none" w:sz="0" w:space="0" w:color="auto"/>
                <w:right w:val="none" w:sz="0" w:space="0" w:color="auto"/>
              </w:divBdr>
              <w:divsChild>
                <w:div w:id="1088304118">
                  <w:marLeft w:val="0"/>
                  <w:marRight w:val="0"/>
                  <w:marTop w:val="0"/>
                  <w:marBottom w:val="0"/>
                  <w:divBdr>
                    <w:top w:val="none" w:sz="0" w:space="0" w:color="auto"/>
                    <w:left w:val="none" w:sz="0" w:space="0" w:color="auto"/>
                    <w:bottom w:val="none" w:sz="0" w:space="0" w:color="auto"/>
                    <w:right w:val="none" w:sz="0" w:space="0" w:color="auto"/>
                  </w:divBdr>
                  <w:divsChild>
                    <w:div w:id="1453398523">
                      <w:marLeft w:val="300"/>
                      <w:marRight w:val="300"/>
                      <w:marTop w:val="0"/>
                      <w:marBottom w:val="0"/>
                      <w:divBdr>
                        <w:top w:val="none" w:sz="0" w:space="0" w:color="auto"/>
                        <w:left w:val="none" w:sz="0" w:space="0" w:color="auto"/>
                        <w:bottom w:val="none" w:sz="0" w:space="0" w:color="auto"/>
                        <w:right w:val="none" w:sz="0" w:space="0" w:color="auto"/>
                      </w:divBdr>
                      <w:divsChild>
                        <w:div w:id="1593390286">
                          <w:marLeft w:val="0"/>
                          <w:marRight w:val="0"/>
                          <w:marTop w:val="0"/>
                          <w:marBottom w:val="0"/>
                          <w:divBdr>
                            <w:top w:val="none" w:sz="0" w:space="0" w:color="auto"/>
                            <w:left w:val="none" w:sz="0" w:space="0" w:color="auto"/>
                            <w:bottom w:val="none" w:sz="0" w:space="0" w:color="auto"/>
                            <w:right w:val="none" w:sz="0" w:space="0" w:color="auto"/>
                          </w:divBdr>
                          <w:divsChild>
                            <w:div w:id="3379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34049">
          <w:marLeft w:val="0"/>
          <w:marRight w:val="0"/>
          <w:marTop w:val="0"/>
          <w:marBottom w:val="0"/>
          <w:divBdr>
            <w:top w:val="none" w:sz="0" w:space="0" w:color="auto"/>
            <w:left w:val="none" w:sz="0" w:space="0" w:color="auto"/>
            <w:bottom w:val="none" w:sz="0" w:space="0" w:color="auto"/>
            <w:right w:val="none" w:sz="0" w:space="0" w:color="auto"/>
          </w:divBdr>
          <w:divsChild>
            <w:div w:id="997657437">
              <w:marLeft w:val="0"/>
              <w:marRight w:val="0"/>
              <w:marTop w:val="0"/>
              <w:marBottom w:val="0"/>
              <w:divBdr>
                <w:top w:val="none" w:sz="0" w:space="0" w:color="auto"/>
                <w:left w:val="none" w:sz="0" w:space="0" w:color="auto"/>
                <w:bottom w:val="none" w:sz="0" w:space="0" w:color="auto"/>
                <w:right w:val="none" w:sz="0" w:space="0" w:color="auto"/>
              </w:divBdr>
              <w:divsChild>
                <w:div w:id="1231305393">
                  <w:marLeft w:val="300"/>
                  <w:marRight w:val="300"/>
                  <w:marTop w:val="0"/>
                  <w:marBottom w:val="0"/>
                  <w:divBdr>
                    <w:top w:val="none" w:sz="0" w:space="0" w:color="auto"/>
                    <w:left w:val="none" w:sz="0" w:space="0" w:color="auto"/>
                    <w:bottom w:val="none" w:sz="0" w:space="0" w:color="auto"/>
                    <w:right w:val="none" w:sz="0" w:space="0" w:color="auto"/>
                  </w:divBdr>
                  <w:divsChild>
                    <w:div w:id="178542309">
                      <w:marLeft w:val="0"/>
                      <w:marRight w:val="0"/>
                      <w:marTop w:val="0"/>
                      <w:marBottom w:val="600"/>
                      <w:divBdr>
                        <w:top w:val="none" w:sz="0" w:space="0" w:color="auto"/>
                        <w:left w:val="none" w:sz="0" w:space="0" w:color="auto"/>
                        <w:bottom w:val="none" w:sz="0" w:space="0" w:color="auto"/>
                        <w:right w:val="none" w:sz="0" w:space="0" w:color="auto"/>
                      </w:divBdr>
                    </w:div>
                    <w:div w:id="8500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768283">
          <w:marLeft w:val="0"/>
          <w:marRight w:val="0"/>
          <w:marTop w:val="0"/>
          <w:marBottom w:val="0"/>
          <w:divBdr>
            <w:top w:val="none" w:sz="0" w:space="0" w:color="auto"/>
            <w:left w:val="none" w:sz="0" w:space="0" w:color="auto"/>
            <w:bottom w:val="none" w:sz="0" w:space="0" w:color="auto"/>
            <w:right w:val="none" w:sz="0" w:space="0" w:color="auto"/>
          </w:divBdr>
        </w:div>
        <w:div w:id="2077900582">
          <w:marLeft w:val="0"/>
          <w:marRight w:val="0"/>
          <w:marTop w:val="0"/>
          <w:marBottom w:val="0"/>
          <w:divBdr>
            <w:top w:val="none" w:sz="0" w:space="0" w:color="auto"/>
            <w:left w:val="none" w:sz="0" w:space="0" w:color="auto"/>
            <w:bottom w:val="none" w:sz="0" w:space="0" w:color="auto"/>
            <w:right w:val="none" w:sz="0" w:space="0" w:color="auto"/>
          </w:divBdr>
          <w:divsChild>
            <w:div w:id="1366054871">
              <w:marLeft w:val="0"/>
              <w:marRight w:val="0"/>
              <w:marTop w:val="0"/>
              <w:marBottom w:val="0"/>
              <w:divBdr>
                <w:top w:val="none" w:sz="0" w:space="0" w:color="auto"/>
                <w:left w:val="none" w:sz="0" w:space="0" w:color="auto"/>
                <w:bottom w:val="none" w:sz="0" w:space="0" w:color="auto"/>
                <w:right w:val="none" w:sz="0" w:space="0" w:color="auto"/>
              </w:divBdr>
              <w:divsChild>
                <w:div w:id="507448883">
                  <w:marLeft w:val="0"/>
                  <w:marRight w:val="0"/>
                  <w:marTop w:val="0"/>
                  <w:marBottom w:val="0"/>
                  <w:divBdr>
                    <w:top w:val="none" w:sz="0" w:space="0" w:color="auto"/>
                    <w:left w:val="none" w:sz="0" w:space="0" w:color="auto"/>
                    <w:bottom w:val="none" w:sz="0" w:space="0" w:color="auto"/>
                    <w:right w:val="none" w:sz="0" w:space="0" w:color="auto"/>
                  </w:divBdr>
                  <w:divsChild>
                    <w:div w:id="169755333">
                      <w:marLeft w:val="300"/>
                      <w:marRight w:val="300"/>
                      <w:marTop w:val="0"/>
                      <w:marBottom w:val="0"/>
                      <w:divBdr>
                        <w:top w:val="none" w:sz="0" w:space="0" w:color="auto"/>
                        <w:left w:val="none" w:sz="0" w:space="0" w:color="auto"/>
                        <w:bottom w:val="none" w:sz="0" w:space="0" w:color="auto"/>
                        <w:right w:val="none" w:sz="0" w:space="0" w:color="auto"/>
                      </w:divBdr>
                      <w:divsChild>
                        <w:div w:id="413554461">
                          <w:marLeft w:val="0"/>
                          <w:marRight w:val="0"/>
                          <w:marTop w:val="0"/>
                          <w:marBottom w:val="0"/>
                          <w:divBdr>
                            <w:top w:val="none" w:sz="0" w:space="0" w:color="auto"/>
                            <w:left w:val="none" w:sz="0" w:space="0" w:color="auto"/>
                            <w:bottom w:val="none" w:sz="0" w:space="0" w:color="auto"/>
                            <w:right w:val="none" w:sz="0" w:space="0" w:color="auto"/>
                          </w:divBdr>
                          <w:divsChild>
                            <w:div w:id="1129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702282">
      <w:bodyDiv w:val="1"/>
      <w:marLeft w:val="0"/>
      <w:marRight w:val="0"/>
      <w:marTop w:val="0"/>
      <w:marBottom w:val="0"/>
      <w:divBdr>
        <w:top w:val="none" w:sz="0" w:space="0" w:color="auto"/>
        <w:left w:val="none" w:sz="0" w:space="0" w:color="auto"/>
        <w:bottom w:val="none" w:sz="0" w:space="0" w:color="auto"/>
        <w:right w:val="none" w:sz="0" w:space="0" w:color="auto"/>
      </w:divBdr>
      <w:divsChild>
        <w:div w:id="280962433">
          <w:marLeft w:val="0"/>
          <w:marRight w:val="0"/>
          <w:marTop w:val="0"/>
          <w:marBottom w:val="240"/>
          <w:divBdr>
            <w:top w:val="none" w:sz="0" w:space="0" w:color="auto"/>
            <w:left w:val="none" w:sz="0" w:space="0" w:color="auto"/>
            <w:bottom w:val="none" w:sz="0" w:space="0" w:color="auto"/>
            <w:right w:val="none" w:sz="0" w:space="0" w:color="auto"/>
          </w:divBdr>
        </w:div>
        <w:div w:id="450975054">
          <w:marLeft w:val="1200"/>
          <w:marRight w:val="0"/>
          <w:marTop w:val="0"/>
          <w:marBottom w:val="0"/>
          <w:divBdr>
            <w:top w:val="none" w:sz="0" w:space="0" w:color="auto"/>
            <w:left w:val="none" w:sz="0" w:space="0" w:color="auto"/>
            <w:bottom w:val="none" w:sz="0" w:space="0" w:color="auto"/>
            <w:right w:val="none" w:sz="0" w:space="0" w:color="auto"/>
          </w:divBdr>
          <w:divsChild>
            <w:div w:id="659387965">
              <w:marLeft w:val="0"/>
              <w:marRight w:val="0"/>
              <w:marTop w:val="0"/>
              <w:marBottom w:val="0"/>
              <w:divBdr>
                <w:top w:val="none" w:sz="0" w:space="0" w:color="auto"/>
                <w:left w:val="none" w:sz="0" w:space="0" w:color="auto"/>
                <w:bottom w:val="none" w:sz="0" w:space="0" w:color="auto"/>
                <w:right w:val="none" w:sz="0" w:space="0" w:color="auto"/>
              </w:divBdr>
              <w:divsChild>
                <w:div w:id="853388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
                  </w:divsChild>
                </w:div>
                <w:div w:id="858543645">
                  <w:marLeft w:val="0"/>
                  <w:marRight w:val="0"/>
                  <w:marTop w:val="0"/>
                  <w:marBottom w:val="0"/>
                  <w:divBdr>
                    <w:top w:val="none" w:sz="0" w:space="0" w:color="auto"/>
                    <w:left w:val="none" w:sz="0" w:space="0" w:color="auto"/>
                    <w:bottom w:val="none" w:sz="0" w:space="0" w:color="auto"/>
                    <w:right w:val="none" w:sz="0" w:space="0" w:color="auto"/>
                  </w:divBdr>
                  <w:divsChild>
                    <w:div w:id="400904933">
                      <w:marLeft w:val="900"/>
                      <w:marRight w:val="900"/>
                      <w:marTop w:val="0"/>
                      <w:marBottom w:val="0"/>
                      <w:divBdr>
                        <w:top w:val="none" w:sz="0" w:space="0" w:color="auto"/>
                        <w:left w:val="none" w:sz="0" w:space="0" w:color="auto"/>
                        <w:bottom w:val="none" w:sz="0" w:space="0" w:color="auto"/>
                        <w:right w:val="none" w:sz="0" w:space="0" w:color="auto"/>
                      </w:divBdr>
                      <w:divsChild>
                        <w:div w:id="490490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07097873">
                  <w:marLeft w:val="0"/>
                  <w:marRight w:val="0"/>
                  <w:marTop w:val="0"/>
                  <w:marBottom w:val="600"/>
                  <w:divBdr>
                    <w:top w:val="none" w:sz="0" w:space="0" w:color="auto"/>
                    <w:left w:val="none" w:sz="0" w:space="0" w:color="auto"/>
                    <w:bottom w:val="single" w:sz="6" w:space="10" w:color="EEEEEE"/>
                    <w:right w:val="none" w:sz="0" w:space="0" w:color="auto"/>
                  </w:divBdr>
                  <w:divsChild>
                    <w:div w:id="13280508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81340226">
          <w:marLeft w:val="0"/>
          <w:marRight w:val="0"/>
          <w:marTop w:val="0"/>
          <w:marBottom w:val="0"/>
          <w:divBdr>
            <w:top w:val="none" w:sz="0" w:space="0" w:color="auto"/>
            <w:left w:val="none" w:sz="0" w:space="0" w:color="auto"/>
            <w:bottom w:val="none" w:sz="0" w:space="0" w:color="auto"/>
            <w:right w:val="none" w:sz="0" w:space="0" w:color="auto"/>
          </w:divBdr>
        </w:div>
      </w:divsChild>
    </w:div>
    <w:div w:id="1092775537">
      <w:bodyDiv w:val="1"/>
      <w:marLeft w:val="0"/>
      <w:marRight w:val="0"/>
      <w:marTop w:val="0"/>
      <w:marBottom w:val="0"/>
      <w:divBdr>
        <w:top w:val="none" w:sz="0" w:space="0" w:color="auto"/>
        <w:left w:val="none" w:sz="0" w:space="0" w:color="auto"/>
        <w:bottom w:val="none" w:sz="0" w:space="0" w:color="auto"/>
        <w:right w:val="none" w:sz="0" w:space="0" w:color="auto"/>
      </w:divBdr>
      <w:divsChild>
        <w:div w:id="1121221450">
          <w:marLeft w:val="0"/>
          <w:marRight w:val="0"/>
          <w:marTop w:val="0"/>
          <w:marBottom w:val="0"/>
          <w:divBdr>
            <w:top w:val="none" w:sz="0" w:space="0" w:color="auto"/>
            <w:left w:val="none" w:sz="0" w:space="0" w:color="auto"/>
            <w:bottom w:val="none" w:sz="0" w:space="0" w:color="auto"/>
            <w:right w:val="none" w:sz="0" w:space="0" w:color="auto"/>
          </w:divBdr>
        </w:div>
      </w:divsChild>
    </w:div>
    <w:div w:id="1099301884">
      <w:bodyDiv w:val="1"/>
      <w:marLeft w:val="0"/>
      <w:marRight w:val="0"/>
      <w:marTop w:val="0"/>
      <w:marBottom w:val="0"/>
      <w:divBdr>
        <w:top w:val="none" w:sz="0" w:space="0" w:color="auto"/>
        <w:left w:val="none" w:sz="0" w:space="0" w:color="auto"/>
        <w:bottom w:val="none" w:sz="0" w:space="0" w:color="auto"/>
        <w:right w:val="none" w:sz="0" w:space="0" w:color="auto"/>
      </w:divBdr>
      <w:divsChild>
        <w:div w:id="755204033">
          <w:marLeft w:val="0"/>
          <w:marRight w:val="0"/>
          <w:marTop w:val="0"/>
          <w:marBottom w:val="0"/>
          <w:divBdr>
            <w:top w:val="none" w:sz="0" w:space="0" w:color="auto"/>
            <w:left w:val="none" w:sz="0" w:space="0" w:color="auto"/>
            <w:bottom w:val="none" w:sz="0" w:space="0" w:color="auto"/>
            <w:right w:val="none" w:sz="0" w:space="0" w:color="auto"/>
          </w:divBdr>
          <w:divsChild>
            <w:div w:id="698624221">
              <w:marLeft w:val="0"/>
              <w:marRight w:val="0"/>
              <w:marTop w:val="0"/>
              <w:marBottom w:val="0"/>
              <w:divBdr>
                <w:top w:val="none" w:sz="0" w:space="0" w:color="auto"/>
                <w:left w:val="none" w:sz="0" w:space="0" w:color="auto"/>
                <w:bottom w:val="none" w:sz="0" w:space="0" w:color="auto"/>
                <w:right w:val="none" w:sz="0" w:space="0" w:color="auto"/>
              </w:divBdr>
              <w:divsChild>
                <w:div w:id="211886160">
                  <w:marLeft w:val="0"/>
                  <w:marRight w:val="0"/>
                  <w:marTop w:val="315"/>
                  <w:marBottom w:val="0"/>
                  <w:divBdr>
                    <w:top w:val="none" w:sz="0" w:space="0" w:color="auto"/>
                    <w:left w:val="none" w:sz="0" w:space="0" w:color="auto"/>
                    <w:bottom w:val="none" w:sz="0" w:space="0" w:color="auto"/>
                    <w:right w:val="none" w:sz="0" w:space="0" w:color="auto"/>
                  </w:divBdr>
                </w:div>
                <w:div w:id="10252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843799">
      <w:bodyDiv w:val="1"/>
      <w:marLeft w:val="0"/>
      <w:marRight w:val="0"/>
      <w:marTop w:val="0"/>
      <w:marBottom w:val="0"/>
      <w:divBdr>
        <w:top w:val="none" w:sz="0" w:space="0" w:color="auto"/>
        <w:left w:val="none" w:sz="0" w:space="0" w:color="auto"/>
        <w:bottom w:val="none" w:sz="0" w:space="0" w:color="auto"/>
        <w:right w:val="none" w:sz="0" w:space="0" w:color="auto"/>
      </w:divBdr>
      <w:divsChild>
        <w:div w:id="1025599255">
          <w:marLeft w:val="2100"/>
          <w:marRight w:val="0"/>
          <w:marTop w:val="0"/>
          <w:marBottom w:val="0"/>
          <w:divBdr>
            <w:top w:val="none" w:sz="0" w:space="0" w:color="auto"/>
            <w:left w:val="none" w:sz="0" w:space="0" w:color="auto"/>
            <w:bottom w:val="none" w:sz="0" w:space="0" w:color="auto"/>
            <w:right w:val="none" w:sz="0" w:space="0" w:color="auto"/>
          </w:divBdr>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9976">
      <w:bodyDiv w:val="1"/>
      <w:marLeft w:val="0"/>
      <w:marRight w:val="0"/>
      <w:marTop w:val="0"/>
      <w:marBottom w:val="0"/>
      <w:divBdr>
        <w:top w:val="none" w:sz="0" w:space="0" w:color="auto"/>
        <w:left w:val="none" w:sz="0" w:space="0" w:color="auto"/>
        <w:bottom w:val="none" w:sz="0" w:space="0" w:color="auto"/>
        <w:right w:val="none" w:sz="0" w:space="0" w:color="auto"/>
      </w:divBdr>
      <w:divsChild>
        <w:div w:id="118189352">
          <w:marLeft w:val="0"/>
          <w:marRight w:val="0"/>
          <w:marTop w:val="0"/>
          <w:marBottom w:val="0"/>
          <w:divBdr>
            <w:top w:val="none" w:sz="0" w:space="0" w:color="auto"/>
            <w:left w:val="none" w:sz="0" w:space="0" w:color="auto"/>
            <w:bottom w:val="none" w:sz="0" w:space="0" w:color="auto"/>
            <w:right w:val="none" w:sz="0" w:space="0" w:color="auto"/>
          </w:divBdr>
          <w:divsChild>
            <w:div w:id="1010968">
              <w:marLeft w:val="0"/>
              <w:marRight w:val="0"/>
              <w:marTop w:val="375"/>
              <w:marBottom w:val="0"/>
              <w:divBdr>
                <w:top w:val="none" w:sz="0" w:space="0" w:color="auto"/>
                <w:left w:val="none" w:sz="0" w:space="0" w:color="auto"/>
                <w:bottom w:val="none" w:sz="0" w:space="0" w:color="auto"/>
                <w:right w:val="none" w:sz="0" w:space="0" w:color="auto"/>
              </w:divBdr>
              <w:divsChild>
                <w:div w:id="1064909738">
                  <w:marLeft w:val="0"/>
                  <w:marRight w:val="0"/>
                  <w:marTop w:val="0"/>
                  <w:marBottom w:val="0"/>
                  <w:divBdr>
                    <w:top w:val="none" w:sz="0" w:space="0" w:color="auto"/>
                    <w:left w:val="none" w:sz="0" w:space="0" w:color="auto"/>
                    <w:bottom w:val="none" w:sz="0" w:space="0" w:color="auto"/>
                    <w:right w:val="none" w:sz="0" w:space="0" w:color="auto"/>
                  </w:divBdr>
                  <w:divsChild>
                    <w:div w:id="5396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054">
              <w:marLeft w:val="0"/>
              <w:marRight w:val="0"/>
              <w:marTop w:val="225"/>
              <w:marBottom w:val="0"/>
              <w:divBdr>
                <w:top w:val="none" w:sz="0" w:space="0" w:color="auto"/>
                <w:left w:val="none" w:sz="0" w:space="0" w:color="auto"/>
                <w:bottom w:val="none" w:sz="0" w:space="0" w:color="auto"/>
                <w:right w:val="none" w:sz="0" w:space="0" w:color="auto"/>
              </w:divBdr>
              <w:divsChild>
                <w:div w:id="790396653">
                  <w:marLeft w:val="0"/>
                  <w:marRight w:val="0"/>
                  <w:marTop w:val="0"/>
                  <w:marBottom w:val="0"/>
                  <w:divBdr>
                    <w:top w:val="none" w:sz="0" w:space="0" w:color="auto"/>
                    <w:left w:val="none" w:sz="0" w:space="0" w:color="auto"/>
                    <w:bottom w:val="none" w:sz="0" w:space="0" w:color="auto"/>
                    <w:right w:val="none" w:sz="0" w:space="0" w:color="auto"/>
                  </w:divBdr>
                </w:div>
              </w:divsChild>
            </w:div>
            <w:div w:id="61997161">
              <w:marLeft w:val="0"/>
              <w:marRight w:val="0"/>
              <w:marTop w:val="375"/>
              <w:marBottom w:val="0"/>
              <w:divBdr>
                <w:top w:val="none" w:sz="0" w:space="0" w:color="auto"/>
                <w:left w:val="none" w:sz="0" w:space="0" w:color="auto"/>
                <w:bottom w:val="none" w:sz="0" w:space="0" w:color="auto"/>
                <w:right w:val="none" w:sz="0" w:space="0" w:color="auto"/>
              </w:divBdr>
              <w:divsChild>
                <w:div w:id="1008556629">
                  <w:marLeft w:val="0"/>
                  <w:marRight w:val="0"/>
                  <w:marTop w:val="0"/>
                  <w:marBottom w:val="0"/>
                  <w:divBdr>
                    <w:top w:val="none" w:sz="0" w:space="0" w:color="auto"/>
                    <w:left w:val="none" w:sz="0" w:space="0" w:color="auto"/>
                    <w:bottom w:val="none" w:sz="0" w:space="0" w:color="auto"/>
                    <w:right w:val="none" w:sz="0" w:space="0" w:color="auto"/>
                  </w:divBdr>
                  <w:divsChild>
                    <w:div w:id="5440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833">
              <w:marLeft w:val="0"/>
              <w:marRight w:val="0"/>
              <w:marTop w:val="225"/>
              <w:marBottom w:val="0"/>
              <w:divBdr>
                <w:top w:val="none" w:sz="0" w:space="0" w:color="auto"/>
                <w:left w:val="none" w:sz="0" w:space="0" w:color="auto"/>
                <w:bottom w:val="none" w:sz="0" w:space="0" w:color="auto"/>
                <w:right w:val="none" w:sz="0" w:space="0" w:color="auto"/>
              </w:divBdr>
              <w:divsChild>
                <w:div w:id="503860526">
                  <w:marLeft w:val="0"/>
                  <w:marRight w:val="0"/>
                  <w:marTop w:val="0"/>
                  <w:marBottom w:val="0"/>
                  <w:divBdr>
                    <w:top w:val="none" w:sz="0" w:space="0" w:color="auto"/>
                    <w:left w:val="none" w:sz="0" w:space="0" w:color="auto"/>
                    <w:bottom w:val="none" w:sz="0" w:space="0" w:color="auto"/>
                    <w:right w:val="none" w:sz="0" w:space="0" w:color="auto"/>
                  </w:divBdr>
                </w:div>
              </w:divsChild>
            </w:div>
            <w:div w:id="279189990">
              <w:marLeft w:val="0"/>
              <w:marRight w:val="0"/>
              <w:marTop w:val="225"/>
              <w:marBottom w:val="0"/>
              <w:divBdr>
                <w:top w:val="none" w:sz="0" w:space="0" w:color="auto"/>
                <w:left w:val="none" w:sz="0" w:space="0" w:color="auto"/>
                <w:bottom w:val="none" w:sz="0" w:space="0" w:color="auto"/>
                <w:right w:val="none" w:sz="0" w:space="0" w:color="auto"/>
              </w:divBdr>
              <w:divsChild>
                <w:div w:id="1274746592">
                  <w:marLeft w:val="0"/>
                  <w:marRight w:val="0"/>
                  <w:marTop w:val="0"/>
                  <w:marBottom w:val="0"/>
                  <w:divBdr>
                    <w:top w:val="none" w:sz="0" w:space="0" w:color="auto"/>
                    <w:left w:val="none" w:sz="0" w:space="0" w:color="auto"/>
                    <w:bottom w:val="none" w:sz="0" w:space="0" w:color="auto"/>
                    <w:right w:val="none" w:sz="0" w:space="0" w:color="auto"/>
                  </w:divBdr>
                </w:div>
              </w:divsChild>
            </w:div>
            <w:div w:id="284655483">
              <w:marLeft w:val="0"/>
              <w:marRight w:val="0"/>
              <w:marTop w:val="375"/>
              <w:marBottom w:val="0"/>
              <w:divBdr>
                <w:top w:val="none" w:sz="0" w:space="0" w:color="auto"/>
                <w:left w:val="none" w:sz="0" w:space="0" w:color="auto"/>
                <w:bottom w:val="none" w:sz="0" w:space="0" w:color="auto"/>
                <w:right w:val="none" w:sz="0" w:space="0" w:color="auto"/>
              </w:divBdr>
              <w:divsChild>
                <w:div w:id="580063173">
                  <w:marLeft w:val="0"/>
                  <w:marRight w:val="0"/>
                  <w:marTop w:val="0"/>
                  <w:marBottom w:val="0"/>
                  <w:divBdr>
                    <w:top w:val="none" w:sz="0" w:space="0" w:color="auto"/>
                    <w:left w:val="none" w:sz="0" w:space="0" w:color="auto"/>
                    <w:bottom w:val="none" w:sz="0" w:space="0" w:color="auto"/>
                    <w:right w:val="none" w:sz="0" w:space="0" w:color="auto"/>
                  </w:divBdr>
                </w:div>
              </w:divsChild>
            </w:div>
            <w:div w:id="298190946">
              <w:marLeft w:val="0"/>
              <w:marRight w:val="0"/>
              <w:marTop w:val="375"/>
              <w:marBottom w:val="0"/>
              <w:divBdr>
                <w:top w:val="none" w:sz="0" w:space="0" w:color="auto"/>
                <w:left w:val="none" w:sz="0" w:space="0" w:color="auto"/>
                <w:bottom w:val="none" w:sz="0" w:space="0" w:color="auto"/>
                <w:right w:val="none" w:sz="0" w:space="0" w:color="auto"/>
              </w:divBdr>
            </w:div>
            <w:div w:id="335812946">
              <w:marLeft w:val="0"/>
              <w:marRight w:val="0"/>
              <w:marTop w:val="225"/>
              <w:marBottom w:val="0"/>
              <w:divBdr>
                <w:top w:val="none" w:sz="0" w:space="0" w:color="auto"/>
                <w:left w:val="none" w:sz="0" w:space="0" w:color="auto"/>
                <w:bottom w:val="none" w:sz="0" w:space="0" w:color="auto"/>
                <w:right w:val="none" w:sz="0" w:space="0" w:color="auto"/>
              </w:divBdr>
            </w:div>
            <w:div w:id="445468051">
              <w:marLeft w:val="0"/>
              <w:marRight w:val="0"/>
              <w:marTop w:val="225"/>
              <w:marBottom w:val="0"/>
              <w:divBdr>
                <w:top w:val="none" w:sz="0" w:space="0" w:color="auto"/>
                <w:left w:val="none" w:sz="0" w:space="0" w:color="auto"/>
                <w:bottom w:val="none" w:sz="0" w:space="0" w:color="auto"/>
                <w:right w:val="none" w:sz="0" w:space="0" w:color="auto"/>
              </w:divBdr>
              <w:divsChild>
                <w:div w:id="1275164444">
                  <w:marLeft w:val="0"/>
                  <w:marRight w:val="0"/>
                  <w:marTop w:val="0"/>
                  <w:marBottom w:val="0"/>
                  <w:divBdr>
                    <w:top w:val="none" w:sz="0" w:space="0" w:color="auto"/>
                    <w:left w:val="none" w:sz="0" w:space="0" w:color="auto"/>
                    <w:bottom w:val="none" w:sz="0" w:space="0" w:color="auto"/>
                    <w:right w:val="none" w:sz="0" w:space="0" w:color="auto"/>
                  </w:divBdr>
                  <w:divsChild>
                    <w:div w:id="975836006">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477453566">
              <w:marLeft w:val="0"/>
              <w:marRight w:val="0"/>
              <w:marTop w:val="375"/>
              <w:marBottom w:val="0"/>
              <w:divBdr>
                <w:top w:val="none" w:sz="0" w:space="0" w:color="auto"/>
                <w:left w:val="none" w:sz="0" w:space="0" w:color="auto"/>
                <w:bottom w:val="none" w:sz="0" w:space="0" w:color="auto"/>
                <w:right w:val="none" w:sz="0" w:space="0" w:color="auto"/>
              </w:divBdr>
            </w:div>
            <w:div w:id="573855613">
              <w:marLeft w:val="0"/>
              <w:marRight w:val="0"/>
              <w:marTop w:val="225"/>
              <w:marBottom w:val="0"/>
              <w:divBdr>
                <w:top w:val="none" w:sz="0" w:space="0" w:color="auto"/>
                <w:left w:val="none" w:sz="0" w:space="0" w:color="auto"/>
                <w:bottom w:val="none" w:sz="0" w:space="0" w:color="auto"/>
                <w:right w:val="none" w:sz="0" w:space="0" w:color="auto"/>
              </w:divBdr>
              <w:divsChild>
                <w:div w:id="871040488">
                  <w:marLeft w:val="0"/>
                  <w:marRight w:val="0"/>
                  <w:marTop w:val="0"/>
                  <w:marBottom w:val="0"/>
                  <w:divBdr>
                    <w:top w:val="none" w:sz="0" w:space="0" w:color="auto"/>
                    <w:left w:val="none" w:sz="0" w:space="0" w:color="auto"/>
                    <w:bottom w:val="none" w:sz="0" w:space="0" w:color="auto"/>
                    <w:right w:val="none" w:sz="0" w:space="0" w:color="auto"/>
                  </w:divBdr>
                </w:div>
              </w:divsChild>
            </w:div>
            <w:div w:id="575744504">
              <w:marLeft w:val="0"/>
              <w:marRight w:val="0"/>
              <w:marTop w:val="375"/>
              <w:marBottom w:val="0"/>
              <w:divBdr>
                <w:top w:val="none" w:sz="0" w:space="0" w:color="auto"/>
                <w:left w:val="none" w:sz="0" w:space="0" w:color="auto"/>
                <w:bottom w:val="none" w:sz="0" w:space="0" w:color="auto"/>
                <w:right w:val="none" w:sz="0" w:space="0" w:color="auto"/>
              </w:divBdr>
              <w:divsChild>
                <w:div w:id="455370006">
                  <w:marLeft w:val="0"/>
                  <w:marRight w:val="0"/>
                  <w:marTop w:val="0"/>
                  <w:marBottom w:val="0"/>
                  <w:divBdr>
                    <w:top w:val="none" w:sz="0" w:space="0" w:color="auto"/>
                    <w:left w:val="none" w:sz="0" w:space="0" w:color="auto"/>
                    <w:bottom w:val="none" w:sz="0" w:space="0" w:color="auto"/>
                    <w:right w:val="none" w:sz="0" w:space="0" w:color="auto"/>
                  </w:divBdr>
                  <w:divsChild>
                    <w:div w:id="4676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878">
              <w:marLeft w:val="0"/>
              <w:marRight w:val="0"/>
              <w:marTop w:val="225"/>
              <w:marBottom w:val="0"/>
              <w:divBdr>
                <w:top w:val="none" w:sz="0" w:space="0" w:color="auto"/>
                <w:left w:val="none" w:sz="0" w:space="0" w:color="auto"/>
                <w:bottom w:val="none" w:sz="0" w:space="0" w:color="auto"/>
                <w:right w:val="none" w:sz="0" w:space="0" w:color="auto"/>
              </w:divBdr>
              <w:divsChild>
                <w:div w:id="709037261">
                  <w:marLeft w:val="0"/>
                  <w:marRight w:val="0"/>
                  <w:marTop w:val="0"/>
                  <w:marBottom w:val="0"/>
                  <w:divBdr>
                    <w:top w:val="none" w:sz="0" w:space="0" w:color="auto"/>
                    <w:left w:val="none" w:sz="0" w:space="0" w:color="auto"/>
                    <w:bottom w:val="none" w:sz="0" w:space="0" w:color="auto"/>
                    <w:right w:val="none" w:sz="0" w:space="0" w:color="auto"/>
                  </w:divBdr>
                </w:div>
              </w:divsChild>
            </w:div>
            <w:div w:id="697317099">
              <w:marLeft w:val="0"/>
              <w:marRight w:val="0"/>
              <w:marTop w:val="225"/>
              <w:marBottom w:val="0"/>
              <w:divBdr>
                <w:top w:val="none" w:sz="0" w:space="0" w:color="auto"/>
                <w:left w:val="none" w:sz="0" w:space="0" w:color="auto"/>
                <w:bottom w:val="none" w:sz="0" w:space="0" w:color="auto"/>
                <w:right w:val="none" w:sz="0" w:space="0" w:color="auto"/>
              </w:divBdr>
            </w:div>
            <w:div w:id="738210723">
              <w:marLeft w:val="0"/>
              <w:marRight w:val="0"/>
              <w:marTop w:val="225"/>
              <w:marBottom w:val="0"/>
              <w:divBdr>
                <w:top w:val="none" w:sz="0" w:space="0" w:color="auto"/>
                <w:left w:val="none" w:sz="0" w:space="0" w:color="auto"/>
                <w:bottom w:val="none" w:sz="0" w:space="0" w:color="auto"/>
                <w:right w:val="none" w:sz="0" w:space="0" w:color="auto"/>
              </w:divBdr>
              <w:divsChild>
                <w:div w:id="361630865">
                  <w:marLeft w:val="0"/>
                  <w:marRight w:val="0"/>
                  <w:marTop w:val="0"/>
                  <w:marBottom w:val="0"/>
                  <w:divBdr>
                    <w:top w:val="none" w:sz="0" w:space="0" w:color="auto"/>
                    <w:left w:val="none" w:sz="0" w:space="0" w:color="auto"/>
                    <w:bottom w:val="none" w:sz="0" w:space="0" w:color="auto"/>
                    <w:right w:val="none" w:sz="0" w:space="0" w:color="auto"/>
                  </w:divBdr>
                </w:div>
              </w:divsChild>
            </w:div>
            <w:div w:id="794952077">
              <w:marLeft w:val="0"/>
              <w:marRight w:val="0"/>
              <w:marTop w:val="375"/>
              <w:marBottom w:val="0"/>
              <w:divBdr>
                <w:top w:val="none" w:sz="0" w:space="0" w:color="auto"/>
                <w:left w:val="none" w:sz="0" w:space="0" w:color="auto"/>
                <w:bottom w:val="none" w:sz="0" w:space="0" w:color="auto"/>
                <w:right w:val="none" w:sz="0" w:space="0" w:color="auto"/>
              </w:divBdr>
              <w:divsChild>
                <w:div w:id="1324776294">
                  <w:marLeft w:val="0"/>
                  <w:marRight w:val="0"/>
                  <w:marTop w:val="0"/>
                  <w:marBottom w:val="0"/>
                  <w:divBdr>
                    <w:top w:val="none" w:sz="0" w:space="0" w:color="auto"/>
                    <w:left w:val="none" w:sz="0" w:space="0" w:color="auto"/>
                    <w:bottom w:val="none" w:sz="0" w:space="0" w:color="auto"/>
                    <w:right w:val="none" w:sz="0" w:space="0" w:color="auto"/>
                  </w:divBdr>
                </w:div>
              </w:divsChild>
            </w:div>
            <w:div w:id="807865704">
              <w:marLeft w:val="0"/>
              <w:marRight w:val="0"/>
              <w:marTop w:val="225"/>
              <w:marBottom w:val="0"/>
              <w:divBdr>
                <w:top w:val="none" w:sz="0" w:space="0" w:color="auto"/>
                <w:left w:val="none" w:sz="0" w:space="0" w:color="auto"/>
                <w:bottom w:val="none" w:sz="0" w:space="0" w:color="auto"/>
                <w:right w:val="none" w:sz="0" w:space="0" w:color="auto"/>
              </w:divBdr>
              <w:divsChild>
                <w:div w:id="43337684">
                  <w:marLeft w:val="0"/>
                  <w:marRight w:val="0"/>
                  <w:marTop w:val="0"/>
                  <w:marBottom w:val="0"/>
                  <w:divBdr>
                    <w:top w:val="none" w:sz="0" w:space="0" w:color="auto"/>
                    <w:left w:val="none" w:sz="0" w:space="0" w:color="auto"/>
                    <w:bottom w:val="none" w:sz="0" w:space="0" w:color="auto"/>
                    <w:right w:val="none" w:sz="0" w:space="0" w:color="auto"/>
                  </w:divBdr>
                </w:div>
              </w:divsChild>
            </w:div>
            <w:div w:id="895512925">
              <w:marLeft w:val="0"/>
              <w:marRight w:val="0"/>
              <w:marTop w:val="225"/>
              <w:marBottom w:val="0"/>
              <w:divBdr>
                <w:top w:val="none" w:sz="0" w:space="0" w:color="auto"/>
                <w:left w:val="none" w:sz="0" w:space="0" w:color="auto"/>
                <w:bottom w:val="none" w:sz="0" w:space="0" w:color="auto"/>
                <w:right w:val="none" w:sz="0" w:space="0" w:color="auto"/>
              </w:divBdr>
              <w:divsChild>
                <w:div w:id="313149219">
                  <w:marLeft w:val="0"/>
                  <w:marRight w:val="0"/>
                  <w:marTop w:val="0"/>
                  <w:marBottom w:val="0"/>
                  <w:divBdr>
                    <w:top w:val="none" w:sz="0" w:space="0" w:color="auto"/>
                    <w:left w:val="none" w:sz="0" w:space="0" w:color="auto"/>
                    <w:bottom w:val="none" w:sz="0" w:space="0" w:color="auto"/>
                    <w:right w:val="none" w:sz="0" w:space="0" w:color="auto"/>
                  </w:divBdr>
                </w:div>
              </w:divsChild>
            </w:div>
            <w:div w:id="938023347">
              <w:marLeft w:val="0"/>
              <w:marRight w:val="0"/>
              <w:marTop w:val="225"/>
              <w:marBottom w:val="0"/>
              <w:divBdr>
                <w:top w:val="none" w:sz="0" w:space="0" w:color="auto"/>
                <w:left w:val="none" w:sz="0" w:space="0" w:color="auto"/>
                <w:bottom w:val="none" w:sz="0" w:space="0" w:color="auto"/>
                <w:right w:val="none" w:sz="0" w:space="0" w:color="auto"/>
              </w:divBdr>
              <w:divsChild>
                <w:div w:id="357895400">
                  <w:marLeft w:val="0"/>
                  <w:marRight w:val="0"/>
                  <w:marTop w:val="0"/>
                  <w:marBottom w:val="0"/>
                  <w:divBdr>
                    <w:top w:val="none" w:sz="0" w:space="0" w:color="auto"/>
                    <w:left w:val="none" w:sz="0" w:space="0" w:color="auto"/>
                    <w:bottom w:val="none" w:sz="0" w:space="0" w:color="auto"/>
                    <w:right w:val="none" w:sz="0" w:space="0" w:color="auto"/>
                  </w:divBdr>
                </w:div>
              </w:divsChild>
            </w:div>
            <w:div w:id="992294055">
              <w:marLeft w:val="0"/>
              <w:marRight w:val="0"/>
              <w:marTop w:val="225"/>
              <w:marBottom w:val="0"/>
              <w:divBdr>
                <w:top w:val="none" w:sz="0" w:space="0" w:color="auto"/>
                <w:left w:val="none" w:sz="0" w:space="0" w:color="auto"/>
                <w:bottom w:val="none" w:sz="0" w:space="0" w:color="auto"/>
                <w:right w:val="none" w:sz="0" w:space="0" w:color="auto"/>
              </w:divBdr>
              <w:divsChild>
                <w:div w:id="823085623">
                  <w:marLeft w:val="0"/>
                  <w:marRight w:val="0"/>
                  <w:marTop w:val="0"/>
                  <w:marBottom w:val="0"/>
                  <w:divBdr>
                    <w:top w:val="none" w:sz="0" w:space="0" w:color="auto"/>
                    <w:left w:val="none" w:sz="0" w:space="0" w:color="auto"/>
                    <w:bottom w:val="none" w:sz="0" w:space="0" w:color="auto"/>
                    <w:right w:val="none" w:sz="0" w:space="0" w:color="auto"/>
                  </w:divBdr>
                </w:div>
              </w:divsChild>
            </w:div>
            <w:div w:id="999306613">
              <w:marLeft w:val="0"/>
              <w:marRight w:val="0"/>
              <w:marTop w:val="225"/>
              <w:marBottom w:val="0"/>
              <w:divBdr>
                <w:top w:val="none" w:sz="0" w:space="0" w:color="auto"/>
                <w:left w:val="none" w:sz="0" w:space="0" w:color="auto"/>
                <w:bottom w:val="none" w:sz="0" w:space="0" w:color="auto"/>
                <w:right w:val="none" w:sz="0" w:space="0" w:color="auto"/>
              </w:divBdr>
              <w:divsChild>
                <w:div w:id="63336614">
                  <w:marLeft w:val="0"/>
                  <w:marRight w:val="0"/>
                  <w:marTop w:val="0"/>
                  <w:marBottom w:val="0"/>
                  <w:divBdr>
                    <w:top w:val="none" w:sz="0" w:space="0" w:color="auto"/>
                    <w:left w:val="none" w:sz="0" w:space="0" w:color="auto"/>
                    <w:bottom w:val="none" w:sz="0" w:space="0" w:color="auto"/>
                    <w:right w:val="none" w:sz="0" w:space="0" w:color="auto"/>
                  </w:divBdr>
                </w:div>
              </w:divsChild>
            </w:div>
            <w:div w:id="1195657338">
              <w:marLeft w:val="0"/>
              <w:marRight w:val="0"/>
              <w:marTop w:val="225"/>
              <w:marBottom w:val="0"/>
              <w:divBdr>
                <w:top w:val="none" w:sz="0" w:space="0" w:color="auto"/>
                <w:left w:val="none" w:sz="0" w:space="0" w:color="auto"/>
                <w:bottom w:val="none" w:sz="0" w:space="0" w:color="auto"/>
                <w:right w:val="none" w:sz="0" w:space="0" w:color="auto"/>
              </w:divBdr>
              <w:divsChild>
                <w:div w:id="506601846">
                  <w:marLeft w:val="0"/>
                  <w:marRight w:val="0"/>
                  <w:marTop w:val="0"/>
                  <w:marBottom w:val="0"/>
                  <w:divBdr>
                    <w:top w:val="none" w:sz="0" w:space="0" w:color="auto"/>
                    <w:left w:val="none" w:sz="0" w:space="0" w:color="auto"/>
                    <w:bottom w:val="none" w:sz="0" w:space="0" w:color="auto"/>
                    <w:right w:val="none" w:sz="0" w:space="0" w:color="auto"/>
                  </w:divBdr>
                </w:div>
              </w:divsChild>
            </w:div>
            <w:div w:id="1278484830">
              <w:marLeft w:val="0"/>
              <w:marRight w:val="0"/>
              <w:marTop w:val="375"/>
              <w:marBottom w:val="0"/>
              <w:divBdr>
                <w:top w:val="none" w:sz="0" w:space="0" w:color="auto"/>
                <w:left w:val="none" w:sz="0" w:space="0" w:color="auto"/>
                <w:bottom w:val="none" w:sz="0" w:space="0" w:color="auto"/>
                <w:right w:val="none" w:sz="0" w:space="0" w:color="auto"/>
              </w:divBdr>
              <w:divsChild>
                <w:div w:id="141392089">
                  <w:marLeft w:val="0"/>
                  <w:marRight w:val="0"/>
                  <w:marTop w:val="0"/>
                  <w:marBottom w:val="0"/>
                  <w:divBdr>
                    <w:top w:val="none" w:sz="0" w:space="0" w:color="auto"/>
                    <w:left w:val="none" w:sz="0" w:space="0" w:color="auto"/>
                    <w:bottom w:val="none" w:sz="0" w:space="0" w:color="auto"/>
                    <w:right w:val="none" w:sz="0" w:space="0" w:color="auto"/>
                  </w:divBdr>
                  <w:divsChild>
                    <w:div w:id="11822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03727">
          <w:marLeft w:val="0"/>
          <w:marRight w:val="0"/>
          <w:marTop w:val="0"/>
          <w:marBottom w:val="150"/>
          <w:divBdr>
            <w:top w:val="none" w:sz="0" w:space="0" w:color="auto"/>
            <w:left w:val="none" w:sz="0" w:space="0" w:color="auto"/>
            <w:bottom w:val="none" w:sz="0" w:space="0" w:color="auto"/>
            <w:right w:val="none" w:sz="0" w:space="0" w:color="auto"/>
          </w:divBdr>
          <w:divsChild>
            <w:div w:id="45301769">
              <w:marLeft w:val="0"/>
              <w:marRight w:val="0"/>
              <w:marTop w:val="0"/>
              <w:marBottom w:val="0"/>
              <w:divBdr>
                <w:top w:val="none" w:sz="0" w:space="0" w:color="auto"/>
                <w:left w:val="none" w:sz="0" w:space="0" w:color="auto"/>
                <w:bottom w:val="none" w:sz="0" w:space="0" w:color="auto"/>
                <w:right w:val="none" w:sz="0" w:space="0" w:color="auto"/>
              </w:divBdr>
              <w:divsChild>
                <w:div w:id="960964354">
                  <w:marLeft w:val="0"/>
                  <w:marRight w:val="0"/>
                  <w:marTop w:val="0"/>
                  <w:marBottom w:val="0"/>
                  <w:divBdr>
                    <w:top w:val="none" w:sz="0" w:space="0" w:color="auto"/>
                    <w:left w:val="none" w:sz="0" w:space="0" w:color="auto"/>
                    <w:bottom w:val="none" w:sz="0" w:space="0" w:color="auto"/>
                    <w:right w:val="none" w:sz="0" w:space="0" w:color="auto"/>
                  </w:divBdr>
                  <w:divsChild>
                    <w:div w:id="8416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5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7235825">
      <w:bodyDiv w:val="1"/>
      <w:marLeft w:val="0"/>
      <w:marRight w:val="0"/>
      <w:marTop w:val="0"/>
      <w:marBottom w:val="0"/>
      <w:divBdr>
        <w:top w:val="none" w:sz="0" w:space="0" w:color="auto"/>
        <w:left w:val="none" w:sz="0" w:space="0" w:color="auto"/>
        <w:bottom w:val="none" w:sz="0" w:space="0" w:color="auto"/>
        <w:right w:val="none" w:sz="0" w:space="0" w:color="auto"/>
      </w:divBdr>
      <w:divsChild>
        <w:div w:id="114061774">
          <w:marLeft w:val="0"/>
          <w:marRight w:val="0"/>
          <w:marTop w:val="0"/>
          <w:marBottom w:val="0"/>
          <w:divBdr>
            <w:top w:val="none" w:sz="0" w:space="0" w:color="auto"/>
            <w:left w:val="none" w:sz="0" w:space="0" w:color="auto"/>
            <w:bottom w:val="none" w:sz="0" w:space="0" w:color="auto"/>
            <w:right w:val="none" w:sz="0" w:space="0" w:color="auto"/>
          </w:divBdr>
          <w:divsChild>
            <w:div w:id="447045555">
              <w:marLeft w:val="0"/>
              <w:marRight w:val="0"/>
              <w:marTop w:val="180"/>
              <w:marBottom w:val="0"/>
              <w:divBdr>
                <w:top w:val="none" w:sz="0" w:space="0" w:color="auto"/>
                <w:left w:val="none" w:sz="0" w:space="0" w:color="auto"/>
                <w:bottom w:val="none" w:sz="0" w:space="0" w:color="auto"/>
                <w:right w:val="none" w:sz="0" w:space="0" w:color="auto"/>
              </w:divBdr>
            </w:div>
          </w:divsChild>
        </w:div>
        <w:div w:id="1179539090">
          <w:marLeft w:val="0"/>
          <w:marRight w:val="0"/>
          <w:marTop w:val="0"/>
          <w:marBottom w:val="0"/>
          <w:divBdr>
            <w:top w:val="none" w:sz="0" w:space="0" w:color="auto"/>
            <w:left w:val="none" w:sz="0" w:space="0" w:color="auto"/>
            <w:bottom w:val="none" w:sz="0" w:space="0" w:color="auto"/>
            <w:right w:val="none" w:sz="0" w:space="0" w:color="auto"/>
          </w:divBdr>
        </w:div>
        <w:div w:id="1234699502">
          <w:marLeft w:val="0"/>
          <w:marRight w:val="0"/>
          <w:marTop w:val="225"/>
          <w:marBottom w:val="0"/>
          <w:divBdr>
            <w:top w:val="single" w:sz="6" w:space="4" w:color="EEEEEE"/>
            <w:left w:val="none" w:sz="0" w:space="0" w:color="auto"/>
            <w:bottom w:val="single" w:sz="6" w:space="4" w:color="EEEEEE"/>
            <w:right w:val="none" w:sz="0" w:space="0" w:color="auto"/>
          </w:divBdr>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sChild>
    </w:div>
    <w:div w:id="1113746550">
      <w:bodyDiv w:val="1"/>
      <w:marLeft w:val="0"/>
      <w:marRight w:val="0"/>
      <w:marTop w:val="0"/>
      <w:marBottom w:val="0"/>
      <w:divBdr>
        <w:top w:val="none" w:sz="0" w:space="0" w:color="auto"/>
        <w:left w:val="none" w:sz="0" w:space="0" w:color="auto"/>
        <w:bottom w:val="none" w:sz="0" w:space="0" w:color="auto"/>
        <w:right w:val="none" w:sz="0" w:space="0" w:color="auto"/>
      </w:divBdr>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8446735">
      <w:bodyDiv w:val="1"/>
      <w:marLeft w:val="0"/>
      <w:marRight w:val="0"/>
      <w:marTop w:val="0"/>
      <w:marBottom w:val="0"/>
      <w:divBdr>
        <w:top w:val="none" w:sz="0" w:space="0" w:color="auto"/>
        <w:left w:val="none" w:sz="0" w:space="0" w:color="auto"/>
        <w:bottom w:val="none" w:sz="0" w:space="0" w:color="auto"/>
        <w:right w:val="none" w:sz="0" w:space="0" w:color="auto"/>
      </w:divBdr>
      <w:divsChild>
        <w:div w:id="6296282">
          <w:marLeft w:val="0"/>
          <w:marRight w:val="0"/>
          <w:marTop w:val="0"/>
          <w:marBottom w:val="0"/>
          <w:divBdr>
            <w:top w:val="none" w:sz="0" w:space="0" w:color="auto"/>
            <w:left w:val="none" w:sz="0" w:space="0" w:color="auto"/>
            <w:bottom w:val="none" w:sz="0" w:space="0" w:color="auto"/>
            <w:right w:val="none" w:sz="0" w:space="0" w:color="auto"/>
          </w:divBdr>
        </w:div>
        <w:div w:id="1098984924">
          <w:marLeft w:val="0"/>
          <w:marRight w:val="0"/>
          <w:marTop w:val="0"/>
          <w:marBottom w:val="0"/>
          <w:divBdr>
            <w:top w:val="none" w:sz="0" w:space="0" w:color="auto"/>
            <w:left w:val="none" w:sz="0" w:space="0" w:color="auto"/>
            <w:bottom w:val="none" w:sz="0" w:space="0" w:color="auto"/>
            <w:right w:val="none" w:sz="0" w:space="0" w:color="auto"/>
          </w:divBdr>
          <w:divsChild>
            <w:div w:id="92407264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18526193">
      <w:bodyDiv w:val="1"/>
      <w:marLeft w:val="0"/>
      <w:marRight w:val="0"/>
      <w:marTop w:val="0"/>
      <w:marBottom w:val="0"/>
      <w:divBdr>
        <w:top w:val="none" w:sz="0" w:space="0" w:color="auto"/>
        <w:left w:val="none" w:sz="0" w:space="0" w:color="auto"/>
        <w:bottom w:val="none" w:sz="0" w:space="0" w:color="auto"/>
        <w:right w:val="none" w:sz="0" w:space="0" w:color="auto"/>
      </w:divBdr>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32938805">
      <w:bodyDiv w:val="1"/>
      <w:marLeft w:val="0"/>
      <w:marRight w:val="0"/>
      <w:marTop w:val="0"/>
      <w:marBottom w:val="0"/>
      <w:divBdr>
        <w:top w:val="none" w:sz="0" w:space="0" w:color="auto"/>
        <w:left w:val="none" w:sz="0" w:space="0" w:color="auto"/>
        <w:bottom w:val="none" w:sz="0" w:space="0" w:color="auto"/>
        <w:right w:val="none" w:sz="0" w:space="0" w:color="auto"/>
      </w:divBdr>
      <w:divsChild>
        <w:div w:id="537788768">
          <w:marLeft w:val="0"/>
          <w:marRight w:val="0"/>
          <w:marTop w:val="0"/>
          <w:marBottom w:val="240"/>
          <w:divBdr>
            <w:top w:val="single" w:sz="6" w:space="4" w:color="EEEEEE"/>
            <w:left w:val="none" w:sz="0" w:space="0" w:color="auto"/>
            <w:bottom w:val="single" w:sz="6" w:space="4" w:color="EEEEEE"/>
            <w:right w:val="none" w:sz="0" w:space="0" w:color="auto"/>
          </w:divBdr>
        </w:div>
        <w:div w:id="967318726">
          <w:marLeft w:val="0"/>
          <w:marRight w:val="0"/>
          <w:marTop w:val="0"/>
          <w:marBottom w:val="0"/>
          <w:divBdr>
            <w:top w:val="none" w:sz="0" w:space="0" w:color="auto"/>
            <w:left w:val="none" w:sz="0" w:space="0" w:color="auto"/>
            <w:bottom w:val="none" w:sz="0" w:space="0" w:color="auto"/>
            <w:right w:val="none" w:sz="0" w:space="0" w:color="auto"/>
          </w:divBdr>
          <w:divsChild>
            <w:div w:id="7342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0075">
      <w:bodyDiv w:val="1"/>
      <w:marLeft w:val="0"/>
      <w:marRight w:val="0"/>
      <w:marTop w:val="0"/>
      <w:marBottom w:val="0"/>
      <w:divBdr>
        <w:top w:val="none" w:sz="0" w:space="0" w:color="auto"/>
        <w:left w:val="none" w:sz="0" w:space="0" w:color="auto"/>
        <w:bottom w:val="none" w:sz="0" w:space="0" w:color="auto"/>
        <w:right w:val="none" w:sz="0" w:space="0" w:color="auto"/>
      </w:divBdr>
      <w:divsChild>
        <w:div w:id="841706067">
          <w:marLeft w:val="0"/>
          <w:marRight w:val="0"/>
          <w:marTop w:val="0"/>
          <w:marBottom w:val="0"/>
          <w:divBdr>
            <w:top w:val="none" w:sz="0" w:space="0" w:color="auto"/>
            <w:left w:val="none" w:sz="0" w:space="0" w:color="auto"/>
            <w:bottom w:val="none" w:sz="0" w:space="0" w:color="auto"/>
            <w:right w:val="none" w:sz="0" w:space="0" w:color="auto"/>
          </w:divBdr>
          <w:divsChild>
            <w:div w:id="1273897040">
              <w:marLeft w:val="0"/>
              <w:marRight w:val="0"/>
              <w:marTop w:val="180"/>
              <w:marBottom w:val="0"/>
              <w:divBdr>
                <w:top w:val="none" w:sz="0" w:space="0" w:color="auto"/>
                <w:left w:val="none" w:sz="0" w:space="0" w:color="auto"/>
                <w:bottom w:val="none" w:sz="0" w:space="0" w:color="auto"/>
                <w:right w:val="none" w:sz="0" w:space="0" w:color="auto"/>
              </w:divBdr>
            </w:div>
          </w:divsChild>
        </w:div>
        <w:div w:id="1017073565">
          <w:marLeft w:val="0"/>
          <w:marRight w:val="0"/>
          <w:marTop w:val="195"/>
          <w:marBottom w:val="0"/>
          <w:divBdr>
            <w:top w:val="single" w:sz="6" w:space="4" w:color="EEEEEE"/>
            <w:left w:val="none" w:sz="0" w:space="0" w:color="auto"/>
            <w:bottom w:val="single" w:sz="6" w:space="4" w:color="EEEEEE"/>
            <w:right w:val="none" w:sz="0" w:space="0" w:color="auto"/>
          </w:divBdr>
          <w:divsChild>
            <w:div w:id="355815468">
              <w:marLeft w:val="0"/>
              <w:marRight w:val="75"/>
              <w:marTop w:val="0"/>
              <w:marBottom w:val="0"/>
              <w:divBdr>
                <w:top w:val="none" w:sz="0" w:space="0" w:color="auto"/>
                <w:left w:val="none" w:sz="0" w:space="0" w:color="auto"/>
                <w:bottom w:val="none" w:sz="0" w:space="0" w:color="auto"/>
                <w:right w:val="none" w:sz="0" w:space="0" w:color="auto"/>
              </w:divBdr>
              <w:divsChild>
                <w:div w:id="3602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9195">
          <w:marLeft w:val="0"/>
          <w:marRight w:val="0"/>
          <w:marTop w:val="0"/>
          <w:marBottom w:val="0"/>
          <w:divBdr>
            <w:top w:val="none" w:sz="0" w:space="0" w:color="auto"/>
            <w:left w:val="none" w:sz="0" w:space="0" w:color="auto"/>
            <w:bottom w:val="none" w:sz="0" w:space="0" w:color="auto"/>
            <w:right w:val="none" w:sz="0" w:space="0" w:color="auto"/>
          </w:divBdr>
          <w:divsChild>
            <w:div w:id="709577391">
              <w:marLeft w:val="0"/>
              <w:marRight w:val="0"/>
              <w:marTop w:val="0"/>
              <w:marBottom w:val="240"/>
              <w:divBdr>
                <w:top w:val="none" w:sz="0" w:space="0" w:color="auto"/>
                <w:left w:val="none" w:sz="0" w:space="0" w:color="auto"/>
                <w:bottom w:val="none" w:sz="0" w:space="0" w:color="auto"/>
                <w:right w:val="none" w:sz="0" w:space="0" w:color="auto"/>
              </w:divBdr>
              <w:divsChild>
                <w:div w:id="540290139">
                  <w:marLeft w:val="0"/>
                  <w:marRight w:val="0"/>
                  <w:marTop w:val="0"/>
                  <w:marBottom w:val="0"/>
                  <w:divBdr>
                    <w:top w:val="none" w:sz="0" w:space="0" w:color="auto"/>
                    <w:left w:val="none" w:sz="0" w:space="0" w:color="auto"/>
                    <w:bottom w:val="none" w:sz="0" w:space="0" w:color="auto"/>
                    <w:right w:val="none" w:sz="0" w:space="0" w:color="auto"/>
                  </w:divBdr>
                  <w:divsChild>
                    <w:div w:id="973297347">
                      <w:marLeft w:val="900"/>
                      <w:marRight w:val="900"/>
                      <w:marTop w:val="0"/>
                      <w:marBottom w:val="0"/>
                      <w:divBdr>
                        <w:top w:val="none" w:sz="0" w:space="0" w:color="auto"/>
                        <w:left w:val="none" w:sz="0" w:space="0" w:color="auto"/>
                        <w:bottom w:val="none" w:sz="0" w:space="0" w:color="auto"/>
                        <w:right w:val="none" w:sz="0" w:space="0" w:color="auto"/>
                      </w:divBdr>
                      <w:divsChild>
                        <w:div w:id="228610737">
                          <w:marLeft w:val="0"/>
                          <w:marRight w:val="0"/>
                          <w:marTop w:val="0"/>
                          <w:marBottom w:val="0"/>
                          <w:divBdr>
                            <w:top w:val="none" w:sz="0" w:space="0" w:color="auto"/>
                            <w:left w:val="none" w:sz="0" w:space="0" w:color="auto"/>
                            <w:bottom w:val="none" w:sz="0" w:space="0" w:color="auto"/>
                            <w:right w:val="none" w:sz="0" w:space="0" w:color="auto"/>
                          </w:divBdr>
                        </w:div>
                        <w:div w:id="1191140891">
                          <w:marLeft w:val="0"/>
                          <w:marRight w:val="0"/>
                          <w:marTop w:val="300"/>
                          <w:marBottom w:val="300"/>
                          <w:divBdr>
                            <w:top w:val="none" w:sz="0" w:space="0" w:color="auto"/>
                            <w:left w:val="none" w:sz="0" w:space="0" w:color="auto"/>
                            <w:bottom w:val="none" w:sz="0" w:space="0" w:color="auto"/>
                            <w:right w:val="none" w:sz="0" w:space="0" w:color="auto"/>
                          </w:divBdr>
                          <w:divsChild>
                            <w:div w:id="4738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4664698">
      <w:bodyDiv w:val="1"/>
      <w:marLeft w:val="0"/>
      <w:marRight w:val="0"/>
      <w:marTop w:val="0"/>
      <w:marBottom w:val="0"/>
      <w:divBdr>
        <w:top w:val="none" w:sz="0" w:space="0" w:color="auto"/>
        <w:left w:val="none" w:sz="0" w:space="0" w:color="auto"/>
        <w:bottom w:val="none" w:sz="0" w:space="0" w:color="auto"/>
        <w:right w:val="none" w:sz="0" w:space="0" w:color="auto"/>
      </w:divBdr>
      <w:divsChild>
        <w:div w:id="636224194">
          <w:marLeft w:val="0"/>
          <w:marRight w:val="0"/>
          <w:marTop w:val="0"/>
          <w:marBottom w:val="0"/>
          <w:divBdr>
            <w:top w:val="none" w:sz="0" w:space="0" w:color="auto"/>
            <w:left w:val="none" w:sz="0" w:space="0" w:color="auto"/>
            <w:bottom w:val="none" w:sz="0" w:space="0" w:color="auto"/>
            <w:right w:val="none" w:sz="0" w:space="0" w:color="auto"/>
          </w:divBdr>
          <w:divsChild>
            <w:div w:id="382172159">
              <w:marLeft w:val="0"/>
              <w:marRight w:val="0"/>
              <w:marTop w:val="0"/>
              <w:marBottom w:val="0"/>
              <w:divBdr>
                <w:top w:val="single" w:sz="6" w:space="15" w:color="000000"/>
                <w:left w:val="none" w:sz="0" w:space="0" w:color="auto"/>
                <w:bottom w:val="single" w:sz="6" w:space="15" w:color="000000"/>
                <w:right w:val="none" w:sz="0" w:space="0" w:color="auto"/>
              </w:divBdr>
            </w:div>
            <w:div w:id="459425361">
              <w:marLeft w:val="0"/>
              <w:marRight w:val="0"/>
              <w:marTop w:val="0"/>
              <w:marBottom w:val="0"/>
              <w:divBdr>
                <w:top w:val="none" w:sz="0" w:space="0" w:color="auto"/>
                <w:left w:val="none" w:sz="0" w:space="0" w:color="auto"/>
                <w:bottom w:val="none" w:sz="0" w:space="0" w:color="auto"/>
                <w:right w:val="none" w:sz="0" w:space="0" w:color="auto"/>
              </w:divBdr>
            </w:div>
            <w:div w:id="463426632">
              <w:marLeft w:val="0"/>
              <w:marRight w:val="0"/>
              <w:marTop w:val="300"/>
              <w:marBottom w:val="0"/>
              <w:divBdr>
                <w:top w:val="none" w:sz="0" w:space="0" w:color="auto"/>
                <w:left w:val="none" w:sz="0" w:space="0" w:color="auto"/>
                <w:bottom w:val="none" w:sz="0" w:space="0" w:color="auto"/>
                <w:right w:val="none" w:sz="0" w:space="0" w:color="auto"/>
              </w:divBdr>
            </w:div>
            <w:div w:id="480852004">
              <w:marLeft w:val="0"/>
              <w:marRight w:val="0"/>
              <w:marTop w:val="300"/>
              <w:marBottom w:val="0"/>
              <w:divBdr>
                <w:top w:val="none" w:sz="0" w:space="0" w:color="auto"/>
                <w:left w:val="none" w:sz="0" w:space="0" w:color="auto"/>
                <w:bottom w:val="none" w:sz="0" w:space="0" w:color="auto"/>
                <w:right w:val="none" w:sz="0" w:space="0" w:color="auto"/>
              </w:divBdr>
              <w:divsChild>
                <w:div w:id="245383210">
                  <w:marLeft w:val="0"/>
                  <w:marRight w:val="0"/>
                  <w:marTop w:val="0"/>
                  <w:marBottom w:val="0"/>
                  <w:divBdr>
                    <w:top w:val="none" w:sz="0" w:space="0" w:color="auto"/>
                    <w:left w:val="none" w:sz="0" w:space="0" w:color="auto"/>
                    <w:bottom w:val="none" w:sz="0" w:space="0" w:color="auto"/>
                    <w:right w:val="none" w:sz="0" w:space="0" w:color="auto"/>
                  </w:divBdr>
                </w:div>
              </w:divsChild>
            </w:div>
            <w:div w:id="489449473">
              <w:marLeft w:val="0"/>
              <w:marRight w:val="0"/>
              <w:marTop w:val="0"/>
              <w:marBottom w:val="0"/>
              <w:divBdr>
                <w:top w:val="none" w:sz="0" w:space="0" w:color="auto"/>
                <w:left w:val="none" w:sz="0" w:space="0" w:color="auto"/>
                <w:bottom w:val="none" w:sz="0" w:space="0" w:color="auto"/>
                <w:right w:val="none" w:sz="0" w:space="0" w:color="auto"/>
              </w:divBdr>
            </w:div>
            <w:div w:id="523978828">
              <w:marLeft w:val="0"/>
              <w:marRight w:val="0"/>
              <w:marTop w:val="300"/>
              <w:marBottom w:val="0"/>
              <w:divBdr>
                <w:top w:val="none" w:sz="0" w:space="0" w:color="auto"/>
                <w:left w:val="none" w:sz="0" w:space="0" w:color="auto"/>
                <w:bottom w:val="none" w:sz="0" w:space="0" w:color="auto"/>
                <w:right w:val="none" w:sz="0" w:space="0" w:color="auto"/>
              </w:divBdr>
              <w:divsChild>
                <w:div w:id="413085857">
                  <w:marLeft w:val="0"/>
                  <w:marRight w:val="0"/>
                  <w:marTop w:val="0"/>
                  <w:marBottom w:val="0"/>
                  <w:divBdr>
                    <w:top w:val="none" w:sz="0" w:space="0" w:color="auto"/>
                    <w:left w:val="none" w:sz="0" w:space="0" w:color="auto"/>
                    <w:bottom w:val="none" w:sz="0" w:space="0" w:color="auto"/>
                    <w:right w:val="none" w:sz="0" w:space="0" w:color="auto"/>
                  </w:divBdr>
                </w:div>
              </w:divsChild>
            </w:div>
            <w:div w:id="545260017">
              <w:marLeft w:val="0"/>
              <w:marRight w:val="0"/>
              <w:marTop w:val="300"/>
              <w:marBottom w:val="0"/>
              <w:divBdr>
                <w:top w:val="none" w:sz="0" w:space="0" w:color="auto"/>
                <w:left w:val="none" w:sz="0" w:space="0" w:color="auto"/>
                <w:bottom w:val="none" w:sz="0" w:space="0" w:color="auto"/>
                <w:right w:val="none" w:sz="0" w:space="0" w:color="auto"/>
              </w:divBdr>
            </w:div>
            <w:div w:id="821387331">
              <w:marLeft w:val="0"/>
              <w:marRight w:val="0"/>
              <w:marTop w:val="300"/>
              <w:marBottom w:val="0"/>
              <w:divBdr>
                <w:top w:val="none" w:sz="0" w:space="0" w:color="auto"/>
                <w:left w:val="none" w:sz="0" w:space="0" w:color="auto"/>
                <w:bottom w:val="none" w:sz="0" w:space="0" w:color="auto"/>
                <w:right w:val="none" w:sz="0" w:space="0" w:color="auto"/>
              </w:divBdr>
              <w:divsChild>
                <w:div w:id="391662685">
                  <w:marLeft w:val="0"/>
                  <w:marRight w:val="0"/>
                  <w:marTop w:val="0"/>
                  <w:marBottom w:val="0"/>
                  <w:divBdr>
                    <w:top w:val="none" w:sz="0" w:space="0" w:color="auto"/>
                    <w:left w:val="none" w:sz="0" w:space="0" w:color="auto"/>
                    <w:bottom w:val="none" w:sz="0" w:space="0" w:color="auto"/>
                    <w:right w:val="none" w:sz="0" w:space="0" w:color="auto"/>
                  </w:divBdr>
                </w:div>
              </w:divsChild>
            </w:div>
            <w:div w:id="851601731">
              <w:marLeft w:val="0"/>
              <w:marRight w:val="0"/>
              <w:marTop w:val="0"/>
              <w:marBottom w:val="0"/>
              <w:divBdr>
                <w:top w:val="none" w:sz="0" w:space="0" w:color="auto"/>
                <w:left w:val="none" w:sz="0" w:space="0" w:color="auto"/>
                <w:bottom w:val="none" w:sz="0" w:space="0" w:color="auto"/>
                <w:right w:val="none" w:sz="0" w:space="0" w:color="auto"/>
              </w:divBdr>
            </w:div>
            <w:div w:id="885412887">
              <w:marLeft w:val="0"/>
              <w:marRight w:val="0"/>
              <w:marTop w:val="300"/>
              <w:marBottom w:val="0"/>
              <w:divBdr>
                <w:top w:val="none" w:sz="0" w:space="0" w:color="auto"/>
                <w:left w:val="none" w:sz="0" w:space="0" w:color="auto"/>
                <w:bottom w:val="none" w:sz="0" w:space="0" w:color="auto"/>
                <w:right w:val="none" w:sz="0" w:space="0" w:color="auto"/>
              </w:divBdr>
              <w:divsChild>
                <w:div w:id="788014354">
                  <w:marLeft w:val="0"/>
                  <w:marRight w:val="0"/>
                  <w:marTop w:val="0"/>
                  <w:marBottom w:val="0"/>
                  <w:divBdr>
                    <w:top w:val="single" w:sz="6" w:space="15" w:color="000000"/>
                    <w:left w:val="none" w:sz="0" w:space="0" w:color="auto"/>
                    <w:bottom w:val="single" w:sz="6" w:space="15" w:color="000000"/>
                    <w:right w:val="none" w:sz="0" w:space="0" w:color="auto"/>
                  </w:divBdr>
                </w:div>
              </w:divsChild>
            </w:div>
            <w:div w:id="1182356170">
              <w:marLeft w:val="0"/>
              <w:marRight w:val="0"/>
              <w:marTop w:val="0"/>
              <w:marBottom w:val="0"/>
              <w:divBdr>
                <w:top w:val="none" w:sz="0" w:space="0" w:color="auto"/>
                <w:left w:val="none" w:sz="0" w:space="0" w:color="auto"/>
                <w:bottom w:val="none" w:sz="0" w:space="0" w:color="auto"/>
                <w:right w:val="none" w:sz="0" w:space="0" w:color="auto"/>
              </w:divBdr>
            </w:div>
            <w:div w:id="1227692204">
              <w:marLeft w:val="0"/>
              <w:marRight w:val="0"/>
              <w:marTop w:val="300"/>
              <w:marBottom w:val="0"/>
              <w:divBdr>
                <w:top w:val="none" w:sz="0" w:space="0" w:color="auto"/>
                <w:left w:val="none" w:sz="0" w:space="0" w:color="auto"/>
                <w:bottom w:val="none" w:sz="0" w:space="0" w:color="auto"/>
                <w:right w:val="none" w:sz="0" w:space="0" w:color="auto"/>
              </w:divBdr>
            </w:div>
          </w:divsChild>
        </w:div>
        <w:div w:id="999889310">
          <w:marLeft w:val="0"/>
          <w:marRight w:val="0"/>
          <w:marTop w:val="0"/>
          <w:marBottom w:val="0"/>
          <w:divBdr>
            <w:top w:val="none" w:sz="0" w:space="0" w:color="auto"/>
            <w:left w:val="none" w:sz="0" w:space="0" w:color="auto"/>
            <w:bottom w:val="none" w:sz="0" w:space="0" w:color="auto"/>
            <w:right w:val="none" w:sz="0" w:space="0" w:color="auto"/>
          </w:divBdr>
          <w:divsChild>
            <w:div w:id="810368938">
              <w:marLeft w:val="0"/>
              <w:marRight w:val="0"/>
              <w:marTop w:val="0"/>
              <w:marBottom w:val="0"/>
              <w:divBdr>
                <w:top w:val="none" w:sz="0" w:space="0" w:color="auto"/>
                <w:left w:val="none" w:sz="0" w:space="0" w:color="auto"/>
                <w:bottom w:val="none" w:sz="0" w:space="0" w:color="auto"/>
                <w:right w:val="none" w:sz="0" w:space="0" w:color="auto"/>
              </w:divBdr>
            </w:div>
            <w:div w:id="816144779">
              <w:marLeft w:val="0"/>
              <w:marRight w:val="0"/>
              <w:marTop w:val="360"/>
              <w:marBottom w:val="0"/>
              <w:divBdr>
                <w:top w:val="none" w:sz="0" w:space="0" w:color="auto"/>
                <w:left w:val="none" w:sz="0" w:space="0" w:color="auto"/>
                <w:bottom w:val="single" w:sz="6" w:space="0" w:color="000000"/>
                <w:right w:val="none" w:sz="0" w:space="0" w:color="auto"/>
              </w:divBdr>
            </w:div>
          </w:divsChild>
        </w:div>
      </w:divsChild>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4879944">
      <w:bodyDiv w:val="1"/>
      <w:marLeft w:val="0"/>
      <w:marRight w:val="0"/>
      <w:marTop w:val="0"/>
      <w:marBottom w:val="0"/>
      <w:divBdr>
        <w:top w:val="none" w:sz="0" w:space="0" w:color="auto"/>
        <w:left w:val="none" w:sz="0" w:space="0" w:color="auto"/>
        <w:bottom w:val="none" w:sz="0" w:space="0" w:color="auto"/>
        <w:right w:val="none" w:sz="0" w:space="0" w:color="auto"/>
      </w:divBdr>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7604">
      <w:bodyDiv w:val="1"/>
      <w:marLeft w:val="0"/>
      <w:marRight w:val="0"/>
      <w:marTop w:val="0"/>
      <w:marBottom w:val="0"/>
      <w:divBdr>
        <w:top w:val="none" w:sz="0" w:space="0" w:color="auto"/>
        <w:left w:val="none" w:sz="0" w:space="0" w:color="auto"/>
        <w:bottom w:val="none" w:sz="0" w:space="0" w:color="auto"/>
        <w:right w:val="none" w:sz="0" w:space="0" w:color="auto"/>
      </w:divBdr>
      <w:divsChild>
        <w:div w:id="345594458">
          <w:marLeft w:val="0"/>
          <w:marRight w:val="0"/>
          <w:marTop w:val="0"/>
          <w:marBottom w:val="0"/>
          <w:divBdr>
            <w:top w:val="none" w:sz="0" w:space="0" w:color="auto"/>
            <w:left w:val="none" w:sz="0" w:space="0" w:color="auto"/>
            <w:bottom w:val="none" w:sz="0" w:space="0" w:color="auto"/>
            <w:right w:val="none" w:sz="0" w:space="0" w:color="auto"/>
          </w:divBdr>
          <w:divsChild>
            <w:div w:id="166134007">
              <w:marLeft w:val="0"/>
              <w:marRight w:val="0"/>
              <w:marTop w:val="450"/>
              <w:marBottom w:val="0"/>
              <w:divBdr>
                <w:top w:val="none" w:sz="0" w:space="0" w:color="auto"/>
                <w:left w:val="none" w:sz="0" w:space="0" w:color="auto"/>
                <w:bottom w:val="none" w:sz="0" w:space="0" w:color="auto"/>
                <w:right w:val="none" w:sz="0" w:space="0" w:color="auto"/>
              </w:divBdr>
              <w:divsChild>
                <w:div w:id="995957799">
                  <w:marLeft w:val="0"/>
                  <w:marRight w:val="0"/>
                  <w:marTop w:val="0"/>
                  <w:marBottom w:val="0"/>
                  <w:divBdr>
                    <w:top w:val="none" w:sz="0" w:space="0" w:color="auto"/>
                    <w:left w:val="none" w:sz="0" w:space="0" w:color="auto"/>
                    <w:bottom w:val="none" w:sz="0" w:space="0" w:color="auto"/>
                    <w:right w:val="none" w:sz="0" w:space="0" w:color="auto"/>
                  </w:divBdr>
                  <w:divsChild>
                    <w:div w:id="222444871">
                      <w:marLeft w:val="0"/>
                      <w:marRight w:val="0"/>
                      <w:marTop w:val="0"/>
                      <w:marBottom w:val="0"/>
                      <w:divBdr>
                        <w:top w:val="none" w:sz="0" w:space="0" w:color="auto"/>
                        <w:left w:val="none" w:sz="0" w:space="0" w:color="auto"/>
                        <w:bottom w:val="none" w:sz="0" w:space="0" w:color="auto"/>
                        <w:right w:val="none" w:sz="0" w:space="0" w:color="auto"/>
                      </w:divBdr>
                      <w:divsChild>
                        <w:div w:id="848830807">
                          <w:marLeft w:val="0"/>
                          <w:marRight w:val="0"/>
                          <w:marTop w:val="0"/>
                          <w:marBottom w:val="0"/>
                          <w:divBdr>
                            <w:top w:val="none" w:sz="0" w:space="0" w:color="auto"/>
                            <w:left w:val="none" w:sz="0" w:space="0" w:color="auto"/>
                            <w:bottom w:val="none" w:sz="0" w:space="0" w:color="auto"/>
                            <w:right w:val="none" w:sz="0" w:space="0" w:color="auto"/>
                          </w:divBdr>
                          <w:divsChild>
                            <w:div w:id="9816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59223">
                      <w:marLeft w:val="0"/>
                      <w:marRight w:val="0"/>
                      <w:marTop w:val="0"/>
                      <w:marBottom w:val="0"/>
                      <w:divBdr>
                        <w:top w:val="none" w:sz="0" w:space="0" w:color="auto"/>
                        <w:left w:val="none" w:sz="0" w:space="0" w:color="auto"/>
                        <w:bottom w:val="none" w:sz="0" w:space="0" w:color="auto"/>
                        <w:right w:val="none" w:sz="0" w:space="0" w:color="auto"/>
                      </w:divBdr>
                      <w:divsChild>
                        <w:div w:id="308438057">
                          <w:marLeft w:val="0"/>
                          <w:marRight w:val="0"/>
                          <w:marTop w:val="0"/>
                          <w:marBottom w:val="0"/>
                          <w:divBdr>
                            <w:top w:val="none" w:sz="0" w:space="0" w:color="auto"/>
                            <w:left w:val="none" w:sz="0" w:space="0" w:color="auto"/>
                            <w:bottom w:val="none" w:sz="0" w:space="0" w:color="auto"/>
                            <w:right w:val="none" w:sz="0" w:space="0" w:color="auto"/>
                          </w:divBdr>
                          <w:divsChild>
                            <w:div w:id="5893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9045">
                      <w:marLeft w:val="0"/>
                      <w:marRight w:val="0"/>
                      <w:marTop w:val="0"/>
                      <w:marBottom w:val="0"/>
                      <w:divBdr>
                        <w:top w:val="none" w:sz="0" w:space="0" w:color="auto"/>
                        <w:left w:val="none" w:sz="0" w:space="0" w:color="auto"/>
                        <w:bottom w:val="none" w:sz="0" w:space="0" w:color="auto"/>
                        <w:right w:val="none" w:sz="0" w:space="0" w:color="auto"/>
                      </w:divBdr>
                      <w:divsChild>
                        <w:div w:id="659700995">
                          <w:marLeft w:val="0"/>
                          <w:marRight w:val="0"/>
                          <w:marTop w:val="0"/>
                          <w:marBottom w:val="0"/>
                          <w:divBdr>
                            <w:top w:val="none" w:sz="0" w:space="0" w:color="auto"/>
                            <w:left w:val="none" w:sz="0" w:space="0" w:color="auto"/>
                            <w:bottom w:val="none" w:sz="0" w:space="0" w:color="auto"/>
                            <w:right w:val="none" w:sz="0" w:space="0" w:color="auto"/>
                          </w:divBdr>
                        </w:div>
                      </w:divsChild>
                    </w:div>
                    <w:div w:id="808935627">
                      <w:marLeft w:val="0"/>
                      <w:marRight w:val="0"/>
                      <w:marTop w:val="0"/>
                      <w:marBottom w:val="0"/>
                      <w:divBdr>
                        <w:top w:val="none" w:sz="0" w:space="0" w:color="auto"/>
                        <w:left w:val="none" w:sz="0" w:space="0" w:color="auto"/>
                        <w:bottom w:val="none" w:sz="0" w:space="0" w:color="auto"/>
                        <w:right w:val="none" w:sz="0" w:space="0" w:color="auto"/>
                      </w:divBdr>
                      <w:divsChild>
                        <w:div w:id="1108306622">
                          <w:marLeft w:val="0"/>
                          <w:marRight w:val="0"/>
                          <w:marTop w:val="0"/>
                          <w:marBottom w:val="0"/>
                          <w:divBdr>
                            <w:top w:val="none" w:sz="0" w:space="0" w:color="auto"/>
                            <w:left w:val="none" w:sz="0" w:space="0" w:color="auto"/>
                            <w:bottom w:val="none" w:sz="0" w:space="0" w:color="auto"/>
                            <w:right w:val="none" w:sz="0" w:space="0" w:color="auto"/>
                          </w:divBdr>
                        </w:div>
                      </w:divsChild>
                    </w:div>
                    <w:div w:id="9814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4105">
          <w:marLeft w:val="0"/>
          <w:marRight w:val="0"/>
          <w:marTop w:val="0"/>
          <w:marBottom w:val="0"/>
          <w:divBdr>
            <w:top w:val="none" w:sz="0" w:space="0" w:color="auto"/>
            <w:left w:val="none" w:sz="0" w:space="0" w:color="auto"/>
            <w:bottom w:val="none" w:sz="0" w:space="0" w:color="auto"/>
            <w:right w:val="none" w:sz="0" w:space="0" w:color="auto"/>
          </w:divBdr>
        </w:div>
        <w:div w:id="1251088489">
          <w:marLeft w:val="0"/>
          <w:marRight w:val="0"/>
          <w:marTop w:val="150"/>
          <w:marBottom w:val="0"/>
          <w:divBdr>
            <w:top w:val="none" w:sz="0" w:space="0" w:color="auto"/>
            <w:left w:val="none" w:sz="0" w:space="0" w:color="auto"/>
            <w:bottom w:val="none" w:sz="0" w:space="0" w:color="auto"/>
            <w:right w:val="none" w:sz="0" w:space="0" w:color="auto"/>
          </w:divBdr>
          <w:divsChild>
            <w:div w:id="329792278">
              <w:marLeft w:val="0"/>
              <w:marRight w:val="0"/>
              <w:marTop w:val="0"/>
              <w:marBottom w:val="0"/>
              <w:divBdr>
                <w:top w:val="none" w:sz="0" w:space="0" w:color="auto"/>
                <w:left w:val="none" w:sz="0" w:space="0" w:color="auto"/>
                <w:bottom w:val="none" w:sz="0" w:space="0" w:color="auto"/>
                <w:right w:val="none" w:sz="0" w:space="0" w:color="auto"/>
              </w:divBdr>
              <w:divsChild>
                <w:div w:id="847451098">
                  <w:marLeft w:val="0"/>
                  <w:marRight w:val="0"/>
                  <w:marTop w:val="0"/>
                  <w:marBottom w:val="0"/>
                  <w:divBdr>
                    <w:top w:val="none" w:sz="0" w:space="0" w:color="auto"/>
                    <w:left w:val="none" w:sz="0" w:space="0" w:color="auto"/>
                    <w:bottom w:val="none" w:sz="0" w:space="0" w:color="auto"/>
                    <w:right w:val="none" w:sz="0" w:space="0" w:color="auto"/>
                  </w:divBdr>
                  <w:divsChild>
                    <w:div w:id="237709920">
                      <w:marLeft w:val="0"/>
                      <w:marRight w:val="0"/>
                      <w:marTop w:val="0"/>
                      <w:marBottom w:val="0"/>
                      <w:divBdr>
                        <w:top w:val="none" w:sz="0" w:space="0" w:color="auto"/>
                        <w:left w:val="none" w:sz="0" w:space="0" w:color="auto"/>
                        <w:bottom w:val="none" w:sz="0" w:space="0" w:color="auto"/>
                        <w:right w:val="none" w:sz="0" w:space="0" w:color="auto"/>
                      </w:divBdr>
                    </w:div>
                  </w:divsChild>
                </w:div>
                <w:div w:id="1190416086">
                  <w:marLeft w:val="0"/>
                  <w:marRight w:val="0"/>
                  <w:marTop w:val="0"/>
                  <w:marBottom w:val="0"/>
                  <w:divBdr>
                    <w:top w:val="none" w:sz="0" w:space="0" w:color="auto"/>
                    <w:left w:val="none" w:sz="0" w:space="0" w:color="auto"/>
                    <w:bottom w:val="none" w:sz="0" w:space="0" w:color="auto"/>
                    <w:right w:val="none" w:sz="0" w:space="0" w:color="auto"/>
                  </w:divBdr>
                  <w:divsChild>
                    <w:div w:id="1029449352">
                      <w:marLeft w:val="0"/>
                      <w:marRight w:val="0"/>
                      <w:marTop w:val="0"/>
                      <w:marBottom w:val="0"/>
                      <w:divBdr>
                        <w:top w:val="none" w:sz="0" w:space="0" w:color="auto"/>
                        <w:left w:val="none" w:sz="0" w:space="0" w:color="auto"/>
                        <w:bottom w:val="none" w:sz="0" w:space="0" w:color="auto"/>
                        <w:right w:val="none" w:sz="0" w:space="0" w:color="auto"/>
                      </w:divBdr>
                      <w:divsChild>
                        <w:div w:id="3708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03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85822381">
      <w:bodyDiv w:val="1"/>
      <w:marLeft w:val="0"/>
      <w:marRight w:val="0"/>
      <w:marTop w:val="0"/>
      <w:marBottom w:val="0"/>
      <w:divBdr>
        <w:top w:val="none" w:sz="0" w:space="0" w:color="auto"/>
        <w:left w:val="none" w:sz="0" w:space="0" w:color="auto"/>
        <w:bottom w:val="none" w:sz="0" w:space="0" w:color="auto"/>
        <w:right w:val="none" w:sz="0" w:space="0" w:color="auto"/>
      </w:divBdr>
      <w:divsChild>
        <w:div w:id="410010250">
          <w:marLeft w:val="0"/>
          <w:marRight w:val="0"/>
          <w:marTop w:val="0"/>
          <w:marBottom w:val="150"/>
          <w:divBdr>
            <w:top w:val="none" w:sz="0" w:space="0" w:color="auto"/>
            <w:left w:val="none" w:sz="0" w:space="0" w:color="auto"/>
            <w:bottom w:val="none" w:sz="0" w:space="0" w:color="auto"/>
            <w:right w:val="none" w:sz="0" w:space="0" w:color="auto"/>
          </w:divBdr>
          <w:divsChild>
            <w:div w:id="892808886">
              <w:marLeft w:val="0"/>
              <w:marRight w:val="0"/>
              <w:marTop w:val="300"/>
              <w:marBottom w:val="0"/>
              <w:divBdr>
                <w:top w:val="none" w:sz="0" w:space="0" w:color="auto"/>
                <w:left w:val="none" w:sz="0" w:space="0" w:color="auto"/>
                <w:bottom w:val="none" w:sz="0" w:space="0" w:color="auto"/>
                <w:right w:val="none" w:sz="0" w:space="0" w:color="auto"/>
              </w:divBdr>
            </w:div>
            <w:div w:id="1247884163">
              <w:marLeft w:val="0"/>
              <w:marRight w:val="0"/>
              <w:marTop w:val="0"/>
              <w:marBottom w:val="0"/>
              <w:divBdr>
                <w:top w:val="none" w:sz="0" w:space="0" w:color="auto"/>
                <w:left w:val="none" w:sz="0" w:space="0" w:color="auto"/>
                <w:bottom w:val="none" w:sz="0" w:space="0" w:color="auto"/>
                <w:right w:val="none" w:sz="0" w:space="0" w:color="auto"/>
              </w:divBdr>
            </w:div>
          </w:divsChild>
        </w:div>
        <w:div w:id="1118720097">
          <w:marLeft w:val="0"/>
          <w:marRight w:val="0"/>
          <w:marTop w:val="0"/>
          <w:marBottom w:val="0"/>
          <w:divBdr>
            <w:top w:val="none" w:sz="0" w:space="0" w:color="auto"/>
            <w:left w:val="none" w:sz="0" w:space="0" w:color="auto"/>
            <w:bottom w:val="none" w:sz="0" w:space="0" w:color="auto"/>
            <w:right w:val="none" w:sz="0" w:space="0" w:color="auto"/>
          </w:divBdr>
          <w:divsChild>
            <w:div w:id="57671883">
              <w:marLeft w:val="0"/>
              <w:marRight w:val="0"/>
              <w:marTop w:val="225"/>
              <w:marBottom w:val="0"/>
              <w:divBdr>
                <w:top w:val="none" w:sz="0" w:space="0" w:color="auto"/>
                <w:left w:val="none" w:sz="0" w:space="0" w:color="auto"/>
                <w:bottom w:val="none" w:sz="0" w:space="0" w:color="auto"/>
                <w:right w:val="none" w:sz="0" w:space="0" w:color="auto"/>
              </w:divBdr>
            </w:div>
            <w:div w:id="274750821">
              <w:marLeft w:val="0"/>
              <w:marRight w:val="0"/>
              <w:marTop w:val="225"/>
              <w:marBottom w:val="0"/>
              <w:divBdr>
                <w:top w:val="none" w:sz="0" w:space="0" w:color="auto"/>
                <w:left w:val="none" w:sz="0" w:space="0" w:color="auto"/>
                <w:bottom w:val="none" w:sz="0" w:space="0" w:color="auto"/>
                <w:right w:val="none" w:sz="0" w:space="0" w:color="auto"/>
              </w:divBdr>
              <w:divsChild>
                <w:div w:id="721948343">
                  <w:marLeft w:val="0"/>
                  <w:marRight w:val="0"/>
                  <w:marTop w:val="0"/>
                  <w:marBottom w:val="0"/>
                  <w:divBdr>
                    <w:top w:val="none" w:sz="0" w:space="0" w:color="auto"/>
                    <w:left w:val="none" w:sz="0" w:space="0" w:color="auto"/>
                    <w:bottom w:val="none" w:sz="0" w:space="0" w:color="auto"/>
                    <w:right w:val="none" w:sz="0" w:space="0" w:color="auto"/>
                  </w:divBdr>
                </w:div>
              </w:divsChild>
            </w:div>
            <w:div w:id="327175957">
              <w:marLeft w:val="0"/>
              <w:marRight w:val="0"/>
              <w:marTop w:val="375"/>
              <w:marBottom w:val="0"/>
              <w:divBdr>
                <w:top w:val="none" w:sz="0" w:space="0" w:color="auto"/>
                <w:left w:val="none" w:sz="0" w:space="0" w:color="auto"/>
                <w:bottom w:val="none" w:sz="0" w:space="0" w:color="auto"/>
                <w:right w:val="none" w:sz="0" w:space="0" w:color="auto"/>
              </w:divBdr>
              <w:divsChild>
                <w:div w:id="232274785">
                  <w:marLeft w:val="0"/>
                  <w:marRight w:val="0"/>
                  <w:marTop w:val="0"/>
                  <w:marBottom w:val="0"/>
                  <w:divBdr>
                    <w:top w:val="none" w:sz="0" w:space="0" w:color="auto"/>
                    <w:left w:val="none" w:sz="0" w:space="0" w:color="auto"/>
                    <w:bottom w:val="none" w:sz="0" w:space="0" w:color="auto"/>
                    <w:right w:val="none" w:sz="0" w:space="0" w:color="auto"/>
                  </w:divBdr>
                </w:div>
              </w:divsChild>
            </w:div>
            <w:div w:id="341933608">
              <w:marLeft w:val="0"/>
              <w:marRight w:val="0"/>
              <w:marTop w:val="225"/>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
              </w:divsChild>
            </w:div>
            <w:div w:id="658995782">
              <w:marLeft w:val="0"/>
              <w:marRight w:val="0"/>
              <w:marTop w:val="375"/>
              <w:marBottom w:val="0"/>
              <w:divBdr>
                <w:top w:val="none" w:sz="0" w:space="0" w:color="auto"/>
                <w:left w:val="none" w:sz="0" w:space="0" w:color="auto"/>
                <w:bottom w:val="none" w:sz="0" w:space="0" w:color="auto"/>
                <w:right w:val="none" w:sz="0" w:space="0" w:color="auto"/>
              </w:divBdr>
              <w:divsChild>
                <w:div w:id="108090181">
                  <w:marLeft w:val="0"/>
                  <w:marRight w:val="0"/>
                  <w:marTop w:val="0"/>
                  <w:marBottom w:val="0"/>
                  <w:divBdr>
                    <w:top w:val="none" w:sz="0" w:space="0" w:color="auto"/>
                    <w:left w:val="none" w:sz="0" w:space="0" w:color="auto"/>
                    <w:bottom w:val="none" w:sz="0" w:space="0" w:color="auto"/>
                    <w:right w:val="none" w:sz="0" w:space="0" w:color="auto"/>
                  </w:divBdr>
                </w:div>
              </w:divsChild>
            </w:div>
            <w:div w:id="865748382">
              <w:marLeft w:val="0"/>
              <w:marRight w:val="0"/>
              <w:marTop w:val="375"/>
              <w:marBottom w:val="0"/>
              <w:divBdr>
                <w:top w:val="none" w:sz="0" w:space="0" w:color="auto"/>
                <w:left w:val="none" w:sz="0" w:space="0" w:color="auto"/>
                <w:bottom w:val="none" w:sz="0" w:space="0" w:color="auto"/>
                <w:right w:val="none" w:sz="0" w:space="0" w:color="auto"/>
              </w:divBdr>
              <w:divsChild>
                <w:div w:id="1253664253">
                  <w:marLeft w:val="0"/>
                  <w:marRight w:val="0"/>
                  <w:marTop w:val="0"/>
                  <w:marBottom w:val="0"/>
                  <w:divBdr>
                    <w:top w:val="none" w:sz="0" w:space="0" w:color="auto"/>
                    <w:left w:val="none" w:sz="0" w:space="0" w:color="auto"/>
                    <w:bottom w:val="none" w:sz="0" w:space="0" w:color="auto"/>
                    <w:right w:val="none" w:sz="0" w:space="0" w:color="auto"/>
                  </w:divBdr>
                </w:div>
              </w:divsChild>
            </w:div>
            <w:div w:id="955023175">
              <w:marLeft w:val="0"/>
              <w:marRight w:val="0"/>
              <w:marTop w:val="225"/>
              <w:marBottom w:val="0"/>
              <w:divBdr>
                <w:top w:val="none" w:sz="0" w:space="0" w:color="auto"/>
                <w:left w:val="none" w:sz="0" w:space="0" w:color="auto"/>
                <w:bottom w:val="none" w:sz="0" w:space="0" w:color="auto"/>
                <w:right w:val="none" w:sz="0" w:space="0" w:color="auto"/>
              </w:divBdr>
            </w:div>
            <w:div w:id="1124931160">
              <w:marLeft w:val="0"/>
              <w:marRight w:val="0"/>
              <w:marTop w:val="225"/>
              <w:marBottom w:val="0"/>
              <w:divBdr>
                <w:top w:val="none" w:sz="0" w:space="0" w:color="auto"/>
                <w:left w:val="none" w:sz="0" w:space="0" w:color="auto"/>
                <w:bottom w:val="none" w:sz="0" w:space="0" w:color="auto"/>
                <w:right w:val="none" w:sz="0" w:space="0" w:color="auto"/>
              </w:divBdr>
              <w:divsChild>
                <w:div w:id="633364515">
                  <w:marLeft w:val="0"/>
                  <w:marRight w:val="0"/>
                  <w:marTop w:val="0"/>
                  <w:marBottom w:val="0"/>
                  <w:divBdr>
                    <w:top w:val="none" w:sz="0" w:space="0" w:color="auto"/>
                    <w:left w:val="none" w:sz="0" w:space="0" w:color="auto"/>
                    <w:bottom w:val="none" w:sz="0" w:space="0" w:color="auto"/>
                    <w:right w:val="none" w:sz="0" w:space="0" w:color="auto"/>
                  </w:divBdr>
                </w:div>
              </w:divsChild>
            </w:div>
            <w:div w:id="1130973897">
              <w:marLeft w:val="0"/>
              <w:marRight w:val="0"/>
              <w:marTop w:val="225"/>
              <w:marBottom w:val="0"/>
              <w:divBdr>
                <w:top w:val="none" w:sz="0" w:space="0" w:color="auto"/>
                <w:left w:val="none" w:sz="0" w:space="0" w:color="auto"/>
                <w:bottom w:val="none" w:sz="0" w:space="0" w:color="auto"/>
                <w:right w:val="none" w:sz="0" w:space="0" w:color="auto"/>
              </w:divBdr>
            </w:div>
            <w:div w:id="1174370960">
              <w:marLeft w:val="0"/>
              <w:marRight w:val="0"/>
              <w:marTop w:val="225"/>
              <w:marBottom w:val="0"/>
              <w:divBdr>
                <w:top w:val="none" w:sz="0" w:space="0" w:color="auto"/>
                <w:left w:val="none" w:sz="0" w:space="0" w:color="auto"/>
                <w:bottom w:val="none" w:sz="0" w:space="0" w:color="auto"/>
                <w:right w:val="none" w:sz="0" w:space="0" w:color="auto"/>
              </w:divBdr>
            </w:div>
            <w:div w:id="1226333410">
              <w:marLeft w:val="0"/>
              <w:marRight w:val="0"/>
              <w:marTop w:val="225"/>
              <w:marBottom w:val="0"/>
              <w:divBdr>
                <w:top w:val="none" w:sz="0" w:space="0" w:color="auto"/>
                <w:left w:val="none" w:sz="0" w:space="0" w:color="auto"/>
                <w:bottom w:val="none" w:sz="0" w:space="0" w:color="auto"/>
                <w:right w:val="none" w:sz="0" w:space="0" w:color="auto"/>
              </w:divBdr>
              <w:divsChild>
                <w:div w:id="1064109839">
                  <w:marLeft w:val="0"/>
                  <w:marRight w:val="0"/>
                  <w:marTop w:val="0"/>
                  <w:marBottom w:val="0"/>
                  <w:divBdr>
                    <w:top w:val="none" w:sz="0" w:space="0" w:color="auto"/>
                    <w:left w:val="none" w:sz="0" w:space="0" w:color="auto"/>
                    <w:bottom w:val="none" w:sz="0" w:space="0" w:color="auto"/>
                    <w:right w:val="none" w:sz="0" w:space="0" w:color="auto"/>
                  </w:divBdr>
                </w:div>
              </w:divsChild>
            </w:div>
            <w:div w:id="1332413342">
              <w:marLeft w:val="0"/>
              <w:marRight w:val="0"/>
              <w:marTop w:val="0"/>
              <w:marBottom w:val="0"/>
              <w:divBdr>
                <w:top w:val="none" w:sz="0" w:space="0" w:color="auto"/>
                <w:left w:val="none" w:sz="0" w:space="0" w:color="auto"/>
                <w:bottom w:val="none" w:sz="0" w:space="0" w:color="auto"/>
                <w:right w:val="none" w:sz="0" w:space="0" w:color="auto"/>
              </w:divBdr>
              <w:divsChild>
                <w:div w:id="10748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3617">
      <w:bodyDiv w:val="1"/>
      <w:marLeft w:val="0"/>
      <w:marRight w:val="0"/>
      <w:marTop w:val="0"/>
      <w:marBottom w:val="0"/>
      <w:divBdr>
        <w:top w:val="none" w:sz="0" w:space="0" w:color="auto"/>
        <w:left w:val="none" w:sz="0" w:space="0" w:color="auto"/>
        <w:bottom w:val="none" w:sz="0" w:space="0" w:color="auto"/>
        <w:right w:val="none" w:sz="0" w:space="0" w:color="auto"/>
      </w:divBdr>
      <w:divsChild>
        <w:div w:id="20710690">
          <w:marLeft w:val="2100"/>
          <w:marRight w:val="0"/>
          <w:marTop w:val="0"/>
          <w:marBottom w:val="0"/>
          <w:divBdr>
            <w:top w:val="none" w:sz="0" w:space="0" w:color="auto"/>
            <w:left w:val="none" w:sz="0" w:space="0" w:color="auto"/>
            <w:bottom w:val="none" w:sz="0" w:space="0" w:color="auto"/>
            <w:right w:val="none" w:sz="0" w:space="0" w:color="auto"/>
          </w:divBdr>
          <w:divsChild>
            <w:div w:id="1195847683">
              <w:marLeft w:val="0"/>
              <w:marRight w:val="0"/>
              <w:marTop w:val="0"/>
              <w:marBottom w:val="0"/>
              <w:divBdr>
                <w:top w:val="none" w:sz="0" w:space="0" w:color="auto"/>
                <w:left w:val="none" w:sz="0" w:space="0" w:color="auto"/>
                <w:bottom w:val="none" w:sz="0" w:space="0" w:color="auto"/>
                <w:right w:val="none" w:sz="0" w:space="0" w:color="auto"/>
              </w:divBdr>
            </w:div>
          </w:divsChild>
        </w:div>
        <w:div w:id="29116149">
          <w:marLeft w:val="2100"/>
          <w:marRight w:val="0"/>
          <w:marTop w:val="0"/>
          <w:marBottom w:val="0"/>
          <w:divBdr>
            <w:top w:val="none" w:sz="0" w:space="0" w:color="auto"/>
            <w:left w:val="none" w:sz="0" w:space="0" w:color="auto"/>
            <w:bottom w:val="none" w:sz="0" w:space="0" w:color="auto"/>
            <w:right w:val="none" w:sz="0" w:space="0" w:color="auto"/>
          </w:divBdr>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
            <w:div w:id="120735506">
              <w:marLeft w:val="0"/>
              <w:marRight w:val="0"/>
              <w:marTop w:val="375"/>
              <w:marBottom w:val="0"/>
              <w:divBdr>
                <w:top w:val="none" w:sz="0" w:space="0" w:color="auto"/>
                <w:left w:val="none" w:sz="0" w:space="0" w:color="auto"/>
                <w:bottom w:val="none" w:sz="0" w:space="0" w:color="auto"/>
                <w:right w:val="none" w:sz="0" w:space="0" w:color="auto"/>
              </w:divBdr>
            </w:div>
            <w:div w:id="129596559">
              <w:marLeft w:val="0"/>
              <w:marRight w:val="0"/>
              <w:marTop w:val="225"/>
              <w:marBottom w:val="0"/>
              <w:divBdr>
                <w:top w:val="none" w:sz="0" w:space="0" w:color="auto"/>
                <w:left w:val="none" w:sz="0" w:space="0" w:color="auto"/>
                <w:bottom w:val="none" w:sz="0" w:space="0" w:color="auto"/>
                <w:right w:val="none" w:sz="0" w:space="0" w:color="auto"/>
              </w:divBdr>
            </w:div>
            <w:div w:id="140510919">
              <w:marLeft w:val="0"/>
              <w:marRight w:val="0"/>
              <w:marTop w:val="225"/>
              <w:marBottom w:val="0"/>
              <w:divBdr>
                <w:top w:val="none" w:sz="0" w:space="0" w:color="auto"/>
                <w:left w:val="none" w:sz="0" w:space="0" w:color="auto"/>
                <w:bottom w:val="none" w:sz="0" w:space="0" w:color="auto"/>
                <w:right w:val="none" w:sz="0" w:space="0" w:color="auto"/>
              </w:divBdr>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
            <w:div w:id="381906982">
              <w:marLeft w:val="0"/>
              <w:marRight w:val="0"/>
              <w:marTop w:val="225"/>
              <w:marBottom w:val="0"/>
              <w:divBdr>
                <w:top w:val="none" w:sz="0" w:space="0" w:color="auto"/>
                <w:left w:val="none" w:sz="0" w:space="0" w:color="auto"/>
                <w:bottom w:val="none" w:sz="0" w:space="0" w:color="auto"/>
                <w:right w:val="none" w:sz="0" w:space="0" w:color="auto"/>
              </w:divBdr>
            </w:div>
            <w:div w:id="395397359">
              <w:marLeft w:val="0"/>
              <w:marRight w:val="0"/>
              <w:marTop w:val="225"/>
              <w:marBottom w:val="0"/>
              <w:divBdr>
                <w:top w:val="none" w:sz="0" w:space="0" w:color="auto"/>
                <w:left w:val="none" w:sz="0" w:space="0" w:color="auto"/>
                <w:bottom w:val="none" w:sz="0" w:space="0" w:color="auto"/>
                <w:right w:val="none" w:sz="0" w:space="0" w:color="auto"/>
              </w:divBdr>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
            <w:div w:id="587427224">
              <w:marLeft w:val="0"/>
              <w:marRight w:val="0"/>
              <w:marTop w:val="375"/>
              <w:marBottom w:val="0"/>
              <w:divBdr>
                <w:top w:val="none" w:sz="0" w:space="0" w:color="auto"/>
                <w:left w:val="none" w:sz="0" w:space="0" w:color="auto"/>
                <w:bottom w:val="none" w:sz="0" w:space="0" w:color="auto"/>
                <w:right w:val="none" w:sz="0" w:space="0" w:color="auto"/>
              </w:divBdr>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
            <w:div w:id="846596195">
              <w:marLeft w:val="0"/>
              <w:marRight w:val="0"/>
              <w:marTop w:val="225"/>
              <w:marBottom w:val="0"/>
              <w:divBdr>
                <w:top w:val="none" w:sz="0" w:space="0" w:color="auto"/>
                <w:left w:val="none" w:sz="0" w:space="0" w:color="auto"/>
                <w:bottom w:val="none" w:sz="0" w:space="0" w:color="auto"/>
                <w:right w:val="none" w:sz="0" w:space="0" w:color="auto"/>
              </w:divBdr>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1802399">
      <w:bodyDiv w:val="1"/>
      <w:marLeft w:val="0"/>
      <w:marRight w:val="0"/>
      <w:marTop w:val="0"/>
      <w:marBottom w:val="0"/>
      <w:divBdr>
        <w:top w:val="none" w:sz="0" w:space="0" w:color="auto"/>
        <w:left w:val="none" w:sz="0" w:space="0" w:color="auto"/>
        <w:bottom w:val="none" w:sz="0" w:space="0" w:color="auto"/>
        <w:right w:val="none" w:sz="0" w:space="0" w:color="auto"/>
      </w:divBdr>
      <w:divsChild>
        <w:div w:id="697465376">
          <w:marLeft w:val="0"/>
          <w:marRight w:val="0"/>
          <w:marTop w:val="0"/>
          <w:marBottom w:val="0"/>
          <w:divBdr>
            <w:top w:val="none" w:sz="0" w:space="0" w:color="auto"/>
            <w:left w:val="none" w:sz="0" w:space="0" w:color="auto"/>
            <w:bottom w:val="none" w:sz="0" w:space="0" w:color="auto"/>
            <w:right w:val="none" w:sz="0" w:space="0" w:color="auto"/>
          </w:divBdr>
        </w:div>
      </w:divsChild>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3535">
      <w:bodyDiv w:val="1"/>
      <w:marLeft w:val="0"/>
      <w:marRight w:val="0"/>
      <w:marTop w:val="0"/>
      <w:marBottom w:val="0"/>
      <w:divBdr>
        <w:top w:val="none" w:sz="0" w:space="0" w:color="auto"/>
        <w:left w:val="none" w:sz="0" w:space="0" w:color="auto"/>
        <w:bottom w:val="none" w:sz="0" w:space="0" w:color="auto"/>
        <w:right w:val="none" w:sz="0" w:space="0" w:color="auto"/>
      </w:divBdr>
      <w:divsChild>
        <w:div w:id="123472545">
          <w:marLeft w:val="0"/>
          <w:marRight w:val="0"/>
          <w:marTop w:val="0"/>
          <w:marBottom w:val="0"/>
          <w:divBdr>
            <w:top w:val="none" w:sz="0" w:space="0" w:color="auto"/>
            <w:left w:val="none" w:sz="0" w:space="0" w:color="auto"/>
            <w:bottom w:val="none" w:sz="0" w:space="0" w:color="auto"/>
            <w:right w:val="none" w:sz="0" w:space="0" w:color="auto"/>
          </w:divBdr>
          <w:divsChild>
            <w:div w:id="402722600">
              <w:marLeft w:val="0"/>
              <w:marRight w:val="0"/>
              <w:marTop w:val="0"/>
              <w:marBottom w:val="0"/>
              <w:divBdr>
                <w:top w:val="none" w:sz="0" w:space="0" w:color="auto"/>
                <w:left w:val="none" w:sz="0" w:space="0" w:color="auto"/>
                <w:bottom w:val="none" w:sz="0" w:space="0" w:color="auto"/>
                <w:right w:val="none" w:sz="0" w:space="0" w:color="auto"/>
              </w:divBdr>
              <w:divsChild>
                <w:div w:id="119887840">
                  <w:marLeft w:val="0"/>
                  <w:marRight w:val="0"/>
                  <w:marTop w:val="0"/>
                  <w:marBottom w:val="0"/>
                  <w:divBdr>
                    <w:top w:val="none" w:sz="0" w:space="0" w:color="auto"/>
                    <w:left w:val="none" w:sz="0" w:space="0" w:color="auto"/>
                    <w:bottom w:val="none" w:sz="0" w:space="0" w:color="auto"/>
                    <w:right w:val="none" w:sz="0" w:space="0" w:color="auto"/>
                  </w:divBdr>
                </w:div>
                <w:div w:id="393822712">
                  <w:marLeft w:val="0"/>
                  <w:marRight w:val="0"/>
                  <w:marTop w:val="0"/>
                  <w:marBottom w:val="0"/>
                  <w:divBdr>
                    <w:top w:val="none" w:sz="0" w:space="0" w:color="auto"/>
                    <w:left w:val="none" w:sz="0" w:space="0" w:color="auto"/>
                    <w:bottom w:val="none" w:sz="0" w:space="0" w:color="auto"/>
                    <w:right w:val="none" w:sz="0" w:space="0" w:color="auto"/>
                  </w:divBdr>
                </w:div>
                <w:div w:id="412434747">
                  <w:marLeft w:val="0"/>
                  <w:marRight w:val="0"/>
                  <w:marTop w:val="0"/>
                  <w:marBottom w:val="0"/>
                  <w:divBdr>
                    <w:top w:val="none" w:sz="0" w:space="0" w:color="auto"/>
                    <w:left w:val="none" w:sz="0" w:space="0" w:color="auto"/>
                    <w:bottom w:val="none" w:sz="0" w:space="0" w:color="auto"/>
                    <w:right w:val="none" w:sz="0" w:space="0" w:color="auto"/>
                  </w:divBdr>
                </w:div>
                <w:div w:id="670377181">
                  <w:marLeft w:val="0"/>
                  <w:marRight w:val="0"/>
                  <w:marTop w:val="0"/>
                  <w:marBottom w:val="0"/>
                  <w:divBdr>
                    <w:top w:val="none" w:sz="0" w:space="0" w:color="auto"/>
                    <w:left w:val="none" w:sz="0" w:space="0" w:color="auto"/>
                    <w:bottom w:val="none" w:sz="0" w:space="0" w:color="auto"/>
                    <w:right w:val="none" w:sz="0" w:space="0" w:color="auto"/>
                  </w:divBdr>
                </w:div>
                <w:div w:id="859389776">
                  <w:marLeft w:val="0"/>
                  <w:marRight w:val="0"/>
                  <w:marTop w:val="0"/>
                  <w:marBottom w:val="0"/>
                  <w:divBdr>
                    <w:top w:val="none" w:sz="0" w:space="0" w:color="auto"/>
                    <w:left w:val="none" w:sz="0" w:space="0" w:color="auto"/>
                    <w:bottom w:val="none" w:sz="0" w:space="0" w:color="auto"/>
                    <w:right w:val="none" w:sz="0" w:space="0" w:color="auto"/>
                  </w:divBdr>
                </w:div>
                <w:div w:id="1078284419">
                  <w:marLeft w:val="0"/>
                  <w:marRight w:val="0"/>
                  <w:marTop w:val="0"/>
                  <w:marBottom w:val="0"/>
                  <w:divBdr>
                    <w:top w:val="none" w:sz="0" w:space="0" w:color="auto"/>
                    <w:left w:val="none" w:sz="0" w:space="0" w:color="auto"/>
                    <w:bottom w:val="none" w:sz="0" w:space="0" w:color="auto"/>
                    <w:right w:val="none" w:sz="0" w:space="0" w:color="auto"/>
                  </w:divBdr>
                </w:div>
                <w:div w:id="1249339957">
                  <w:blockQuote w:val="1"/>
                  <w:marLeft w:val="0"/>
                  <w:marRight w:val="0"/>
                  <w:marTop w:val="0"/>
                  <w:marBottom w:val="0"/>
                  <w:divBdr>
                    <w:top w:val="none" w:sz="0" w:space="0" w:color="auto"/>
                    <w:left w:val="none" w:sz="0" w:space="0" w:color="auto"/>
                    <w:bottom w:val="none" w:sz="0" w:space="0" w:color="auto"/>
                    <w:right w:val="none" w:sz="0" w:space="0" w:color="auto"/>
                  </w:divBdr>
                </w:div>
                <w:div w:id="12809175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66708">
          <w:marLeft w:val="0"/>
          <w:marRight w:val="0"/>
          <w:marTop w:val="0"/>
          <w:marBottom w:val="0"/>
          <w:divBdr>
            <w:top w:val="none" w:sz="0" w:space="0" w:color="auto"/>
            <w:left w:val="none" w:sz="0" w:space="0" w:color="auto"/>
            <w:bottom w:val="none" w:sz="0" w:space="0" w:color="auto"/>
            <w:right w:val="none" w:sz="0" w:space="0" w:color="auto"/>
          </w:divBdr>
        </w:div>
      </w:divsChild>
    </w:div>
    <w:div w:id="1198005237">
      <w:bodyDiv w:val="1"/>
      <w:marLeft w:val="0"/>
      <w:marRight w:val="0"/>
      <w:marTop w:val="0"/>
      <w:marBottom w:val="0"/>
      <w:divBdr>
        <w:top w:val="none" w:sz="0" w:space="0" w:color="auto"/>
        <w:left w:val="none" w:sz="0" w:space="0" w:color="auto"/>
        <w:bottom w:val="none" w:sz="0" w:space="0" w:color="auto"/>
        <w:right w:val="none" w:sz="0" w:space="0" w:color="auto"/>
      </w:divBdr>
      <w:divsChild>
        <w:div w:id="1094742916">
          <w:marLeft w:val="0"/>
          <w:marRight w:val="0"/>
          <w:marTop w:val="0"/>
          <w:marBottom w:val="0"/>
          <w:divBdr>
            <w:top w:val="none" w:sz="0" w:space="0" w:color="auto"/>
            <w:left w:val="none" w:sz="0" w:space="0" w:color="auto"/>
            <w:bottom w:val="none" w:sz="0" w:space="0" w:color="auto"/>
            <w:right w:val="none" w:sz="0" w:space="0" w:color="auto"/>
          </w:divBdr>
          <w:divsChild>
            <w:div w:id="6600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99850797">
      <w:bodyDiv w:val="1"/>
      <w:marLeft w:val="0"/>
      <w:marRight w:val="0"/>
      <w:marTop w:val="0"/>
      <w:marBottom w:val="0"/>
      <w:divBdr>
        <w:top w:val="none" w:sz="0" w:space="0" w:color="auto"/>
        <w:left w:val="none" w:sz="0" w:space="0" w:color="auto"/>
        <w:bottom w:val="none" w:sz="0" w:space="0" w:color="auto"/>
        <w:right w:val="none" w:sz="0" w:space="0" w:color="auto"/>
      </w:divBdr>
    </w:div>
    <w:div w:id="1201163432">
      <w:bodyDiv w:val="1"/>
      <w:marLeft w:val="0"/>
      <w:marRight w:val="0"/>
      <w:marTop w:val="0"/>
      <w:marBottom w:val="0"/>
      <w:divBdr>
        <w:top w:val="none" w:sz="0" w:space="0" w:color="auto"/>
        <w:left w:val="none" w:sz="0" w:space="0" w:color="auto"/>
        <w:bottom w:val="none" w:sz="0" w:space="0" w:color="auto"/>
        <w:right w:val="none" w:sz="0" w:space="0" w:color="auto"/>
      </w:divBdr>
      <w:divsChild>
        <w:div w:id="551425198">
          <w:marLeft w:val="0"/>
          <w:marRight w:val="0"/>
          <w:marTop w:val="0"/>
          <w:marBottom w:val="0"/>
          <w:divBdr>
            <w:top w:val="none" w:sz="0" w:space="0" w:color="auto"/>
            <w:left w:val="none" w:sz="0" w:space="0" w:color="auto"/>
            <w:bottom w:val="none" w:sz="0" w:space="0" w:color="auto"/>
            <w:right w:val="none" w:sz="0" w:space="0" w:color="auto"/>
          </w:divBdr>
          <w:divsChild>
            <w:div w:id="1049262536">
              <w:marLeft w:val="0"/>
              <w:marRight w:val="0"/>
              <w:marTop w:val="0"/>
              <w:marBottom w:val="0"/>
              <w:divBdr>
                <w:top w:val="none" w:sz="0" w:space="0" w:color="auto"/>
                <w:left w:val="none" w:sz="0" w:space="0" w:color="auto"/>
                <w:bottom w:val="none" w:sz="0" w:space="0" w:color="auto"/>
                <w:right w:val="none" w:sz="0" w:space="0" w:color="auto"/>
              </w:divBdr>
              <w:divsChild>
                <w:div w:id="78332450">
                  <w:marLeft w:val="0"/>
                  <w:marRight w:val="0"/>
                  <w:marTop w:val="150"/>
                  <w:marBottom w:val="0"/>
                  <w:divBdr>
                    <w:top w:val="none" w:sz="0" w:space="0" w:color="auto"/>
                    <w:left w:val="none" w:sz="0" w:space="0" w:color="auto"/>
                    <w:bottom w:val="none" w:sz="0" w:space="0" w:color="auto"/>
                    <w:right w:val="none" w:sz="0" w:space="0" w:color="auto"/>
                  </w:divBdr>
                </w:div>
                <w:div w:id="2166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43078">
      <w:bodyDiv w:val="1"/>
      <w:marLeft w:val="0"/>
      <w:marRight w:val="0"/>
      <w:marTop w:val="0"/>
      <w:marBottom w:val="0"/>
      <w:divBdr>
        <w:top w:val="none" w:sz="0" w:space="0" w:color="auto"/>
        <w:left w:val="none" w:sz="0" w:space="0" w:color="auto"/>
        <w:bottom w:val="none" w:sz="0" w:space="0" w:color="auto"/>
        <w:right w:val="none" w:sz="0" w:space="0" w:color="auto"/>
      </w:divBdr>
      <w:divsChild>
        <w:div w:id="94060574">
          <w:marLeft w:val="0"/>
          <w:marRight w:val="0"/>
          <w:marTop w:val="0"/>
          <w:marBottom w:val="0"/>
          <w:divBdr>
            <w:top w:val="none" w:sz="0" w:space="0" w:color="auto"/>
            <w:left w:val="none" w:sz="0" w:space="0" w:color="auto"/>
            <w:bottom w:val="none" w:sz="0" w:space="0" w:color="auto"/>
            <w:right w:val="none" w:sz="0" w:space="0" w:color="auto"/>
          </w:divBdr>
          <w:divsChild>
            <w:div w:id="157961285">
              <w:marLeft w:val="0"/>
              <w:marRight w:val="0"/>
              <w:marTop w:val="0"/>
              <w:marBottom w:val="60"/>
              <w:divBdr>
                <w:top w:val="none" w:sz="0" w:space="0" w:color="auto"/>
                <w:left w:val="none" w:sz="0" w:space="0" w:color="auto"/>
                <w:bottom w:val="none" w:sz="0" w:space="0" w:color="auto"/>
                <w:right w:val="none" w:sz="0" w:space="0" w:color="auto"/>
              </w:divBdr>
              <w:divsChild>
                <w:div w:id="258680344">
                  <w:marLeft w:val="0"/>
                  <w:marRight w:val="0"/>
                  <w:marTop w:val="0"/>
                  <w:marBottom w:val="0"/>
                  <w:divBdr>
                    <w:top w:val="none" w:sz="0" w:space="0" w:color="auto"/>
                    <w:left w:val="none" w:sz="0" w:space="0" w:color="auto"/>
                    <w:bottom w:val="none" w:sz="0" w:space="0" w:color="auto"/>
                    <w:right w:val="none" w:sz="0" w:space="0" w:color="auto"/>
                  </w:divBdr>
                  <w:divsChild>
                    <w:div w:id="766317313">
                      <w:marLeft w:val="0"/>
                      <w:marRight w:val="0"/>
                      <w:marTop w:val="0"/>
                      <w:marBottom w:val="0"/>
                      <w:divBdr>
                        <w:top w:val="none" w:sz="0" w:space="0" w:color="auto"/>
                        <w:left w:val="none" w:sz="0" w:space="0" w:color="auto"/>
                        <w:bottom w:val="none" w:sz="0" w:space="0" w:color="auto"/>
                        <w:right w:val="none" w:sz="0" w:space="0" w:color="auto"/>
                      </w:divBdr>
                      <w:divsChild>
                        <w:div w:id="63141748">
                          <w:marLeft w:val="0"/>
                          <w:marRight w:val="0"/>
                          <w:marTop w:val="0"/>
                          <w:marBottom w:val="0"/>
                          <w:divBdr>
                            <w:top w:val="none" w:sz="0" w:space="0" w:color="auto"/>
                            <w:left w:val="none" w:sz="0" w:space="0" w:color="auto"/>
                            <w:bottom w:val="none" w:sz="0" w:space="0" w:color="auto"/>
                            <w:right w:val="none" w:sz="0" w:space="0" w:color="auto"/>
                          </w:divBdr>
                          <w:divsChild>
                            <w:div w:id="532696424">
                              <w:marLeft w:val="0"/>
                              <w:marRight w:val="0"/>
                              <w:marTop w:val="0"/>
                              <w:marBottom w:val="0"/>
                              <w:divBdr>
                                <w:top w:val="none" w:sz="0" w:space="0" w:color="auto"/>
                                <w:left w:val="none" w:sz="0" w:space="0" w:color="auto"/>
                                <w:bottom w:val="none" w:sz="0" w:space="0" w:color="auto"/>
                                <w:right w:val="none" w:sz="0" w:space="0" w:color="auto"/>
                              </w:divBdr>
                            </w:div>
                          </w:divsChild>
                        </w:div>
                        <w:div w:id="107087924">
                          <w:marLeft w:val="0"/>
                          <w:marRight w:val="0"/>
                          <w:marTop w:val="0"/>
                          <w:marBottom w:val="0"/>
                          <w:divBdr>
                            <w:top w:val="none" w:sz="0" w:space="0" w:color="auto"/>
                            <w:left w:val="none" w:sz="0" w:space="0" w:color="auto"/>
                            <w:bottom w:val="none" w:sz="0" w:space="0" w:color="auto"/>
                            <w:right w:val="none" w:sz="0" w:space="0" w:color="auto"/>
                          </w:divBdr>
                          <w:divsChild>
                            <w:div w:id="11343106">
                              <w:marLeft w:val="0"/>
                              <w:marRight w:val="540"/>
                              <w:marTop w:val="0"/>
                              <w:marBottom w:val="300"/>
                              <w:divBdr>
                                <w:top w:val="none" w:sz="0" w:space="0" w:color="auto"/>
                                <w:left w:val="none" w:sz="0" w:space="0" w:color="auto"/>
                                <w:bottom w:val="none" w:sz="0" w:space="0" w:color="auto"/>
                                <w:right w:val="none" w:sz="0" w:space="0" w:color="auto"/>
                              </w:divBdr>
                            </w:div>
                          </w:divsChild>
                        </w:div>
                        <w:div w:id="344215785">
                          <w:marLeft w:val="0"/>
                          <w:marRight w:val="0"/>
                          <w:marTop w:val="0"/>
                          <w:marBottom w:val="0"/>
                          <w:divBdr>
                            <w:top w:val="none" w:sz="0" w:space="0" w:color="auto"/>
                            <w:left w:val="none" w:sz="0" w:space="0" w:color="auto"/>
                            <w:bottom w:val="none" w:sz="0" w:space="0" w:color="auto"/>
                            <w:right w:val="none" w:sz="0" w:space="0" w:color="auto"/>
                          </w:divBdr>
                        </w:div>
                        <w:div w:id="811171022">
                          <w:marLeft w:val="0"/>
                          <w:marRight w:val="0"/>
                          <w:marTop w:val="300"/>
                          <w:marBottom w:val="300"/>
                          <w:divBdr>
                            <w:top w:val="none" w:sz="0" w:space="0" w:color="auto"/>
                            <w:left w:val="none" w:sz="0" w:space="0" w:color="auto"/>
                            <w:bottom w:val="none" w:sz="0" w:space="0" w:color="auto"/>
                            <w:right w:val="none" w:sz="0" w:space="0" w:color="auto"/>
                          </w:divBdr>
                          <w:divsChild>
                            <w:div w:id="836921756">
                              <w:marLeft w:val="0"/>
                              <w:marRight w:val="0"/>
                              <w:marTop w:val="0"/>
                              <w:marBottom w:val="0"/>
                              <w:divBdr>
                                <w:top w:val="none" w:sz="0" w:space="0" w:color="auto"/>
                                <w:left w:val="none" w:sz="0" w:space="0" w:color="auto"/>
                                <w:bottom w:val="none" w:sz="0" w:space="0" w:color="auto"/>
                                <w:right w:val="none" w:sz="0" w:space="0" w:color="auto"/>
                              </w:divBdr>
                            </w:div>
                          </w:divsChild>
                        </w:div>
                        <w:div w:id="1322583363">
                          <w:marLeft w:val="0"/>
                          <w:marRight w:val="0"/>
                          <w:marTop w:val="300"/>
                          <w:marBottom w:val="300"/>
                          <w:divBdr>
                            <w:top w:val="none" w:sz="0" w:space="0" w:color="auto"/>
                            <w:left w:val="none" w:sz="0" w:space="0" w:color="auto"/>
                            <w:bottom w:val="none" w:sz="0" w:space="0" w:color="auto"/>
                            <w:right w:val="none" w:sz="0" w:space="0" w:color="auto"/>
                          </w:divBdr>
                          <w:divsChild>
                            <w:div w:id="7479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04753879">
      <w:bodyDiv w:val="1"/>
      <w:marLeft w:val="0"/>
      <w:marRight w:val="0"/>
      <w:marTop w:val="0"/>
      <w:marBottom w:val="0"/>
      <w:divBdr>
        <w:top w:val="none" w:sz="0" w:space="0" w:color="auto"/>
        <w:left w:val="none" w:sz="0" w:space="0" w:color="auto"/>
        <w:bottom w:val="none" w:sz="0" w:space="0" w:color="auto"/>
        <w:right w:val="none" w:sz="0" w:space="0" w:color="auto"/>
      </w:divBdr>
      <w:divsChild>
        <w:div w:id="318581983">
          <w:marLeft w:val="0"/>
          <w:marRight w:val="0"/>
          <w:marTop w:val="0"/>
          <w:marBottom w:val="0"/>
          <w:divBdr>
            <w:top w:val="none" w:sz="0" w:space="0" w:color="auto"/>
            <w:left w:val="none" w:sz="0" w:space="0" w:color="auto"/>
            <w:bottom w:val="none" w:sz="0" w:space="0" w:color="auto"/>
            <w:right w:val="none" w:sz="0" w:space="0" w:color="auto"/>
          </w:divBdr>
          <w:divsChild>
            <w:div w:id="94331988">
              <w:marLeft w:val="0"/>
              <w:marRight w:val="0"/>
              <w:marTop w:val="180"/>
              <w:marBottom w:val="0"/>
              <w:divBdr>
                <w:top w:val="none" w:sz="0" w:space="0" w:color="auto"/>
                <w:left w:val="none" w:sz="0" w:space="0" w:color="auto"/>
                <w:bottom w:val="none" w:sz="0" w:space="0" w:color="auto"/>
                <w:right w:val="none" w:sz="0" w:space="0" w:color="auto"/>
              </w:divBdr>
            </w:div>
          </w:divsChild>
        </w:div>
        <w:div w:id="737095934">
          <w:marLeft w:val="0"/>
          <w:marRight w:val="0"/>
          <w:marTop w:val="225"/>
          <w:marBottom w:val="0"/>
          <w:divBdr>
            <w:top w:val="single" w:sz="6" w:space="4" w:color="EEEEEE"/>
            <w:left w:val="none" w:sz="0" w:space="0" w:color="auto"/>
            <w:bottom w:val="single" w:sz="6" w:space="4" w:color="EEEEEE"/>
            <w:right w:val="none" w:sz="0" w:space="0" w:color="auto"/>
          </w:divBdr>
        </w:div>
      </w:divsChild>
    </w:div>
    <w:div w:id="1208297200">
      <w:bodyDiv w:val="1"/>
      <w:marLeft w:val="0"/>
      <w:marRight w:val="0"/>
      <w:marTop w:val="0"/>
      <w:marBottom w:val="0"/>
      <w:divBdr>
        <w:top w:val="none" w:sz="0" w:space="0" w:color="auto"/>
        <w:left w:val="none" w:sz="0" w:space="0" w:color="auto"/>
        <w:bottom w:val="none" w:sz="0" w:space="0" w:color="auto"/>
        <w:right w:val="none" w:sz="0" w:space="0" w:color="auto"/>
      </w:divBdr>
      <w:divsChild>
        <w:div w:id="327751607">
          <w:marLeft w:val="2100"/>
          <w:marRight w:val="0"/>
          <w:marTop w:val="0"/>
          <w:marBottom w:val="0"/>
          <w:divBdr>
            <w:top w:val="none" w:sz="0" w:space="0" w:color="auto"/>
            <w:left w:val="none" w:sz="0" w:space="0" w:color="auto"/>
            <w:bottom w:val="none" w:sz="0" w:space="0" w:color="auto"/>
            <w:right w:val="none" w:sz="0" w:space="0" w:color="auto"/>
          </w:divBdr>
          <w:divsChild>
            <w:div w:id="176962598">
              <w:marLeft w:val="0"/>
              <w:marRight w:val="0"/>
              <w:marTop w:val="0"/>
              <w:marBottom w:val="0"/>
              <w:divBdr>
                <w:top w:val="none" w:sz="0" w:space="0" w:color="auto"/>
                <w:left w:val="none" w:sz="0" w:space="0" w:color="auto"/>
                <w:bottom w:val="none" w:sz="0" w:space="0" w:color="auto"/>
                <w:right w:val="none" w:sz="0" w:space="0" w:color="auto"/>
              </w:divBdr>
              <w:divsChild>
                <w:div w:id="688533328">
                  <w:marLeft w:val="0"/>
                  <w:marRight w:val="0"/>
                  <w:marTop w:val="0"/>
                  <w:marBottom w:val="75"/>
                  <w:divBdr>
                    <w:top w:val="none" w:sz="0" w:space="0" w:color="auto"/>
                    <w:left w:val="none" w:sz="0" w:space="0" w:color="auto"/>
                    <w:bottom w:val="none" w:sz="0" w:space="0" w:color="auto"/>
                    <w:right w:val="none" w:sz="0" w:space="0" w:color="auto"/>
                  </w:divBdr>
                </w:div>
              </w:divsChild>
            </w:div>
            <w:div w:id="321734262">
              <w:marLeft w:val="600"/>
              <w:marRight w:val="0"/>
              <w:marTop w:val="0"/>
              <w:marBottom w:val="105"/>
              <w:divBdr>
                <w:top w:val="none" w:sz="0" w:space="0" w:color="auto"/>
                <w:left w:val="none" w:sz="0" w:space="0" w:color="auto"/>
                <w:bottom w:val="none" w:sz="0" w:space="0" w:color="auto"/>
                <w:right w:val="none" w:sz="0" w:space="0" w:color="auto"/>
              </w:divBdr>
            </w:div>
          </w:divsChild>
        </w:div>
        <w:div w:id="1147625398">
          <w:marLeft w:val="2100"/>
          <w:marRight w:val="0"/>
          <w:marTop w:val="0"/>
          <w:marBottom w:val="0"/>
          <w:divBdr>
            <w:top w:val="none" w:sz="0" w:space="0" w:color="auto"/>
            <w:left w:val="none" w:sz="0" w:space="0" w:color="auto"/>
            <w:bottom w:val="none" w:sz="0" w:space="0" w:color="auto"/>
            <w:right w:val="none" w:sz="0" w:space="0" w:color="auto"/>
          </w:divBdr>
          <w:divsChild>
            <w:div w:id="1023550685">
              <w:marLeft w:val="0"/>
              <w:marRight w:val="0"/>
              <w:marTop w:val="0"/>
              <w:marBottom w:val="0"/>
              <w:divBdr>
                <w:top w:val="none" w:sz="0" w:space="0" w:color="auto"/>
                <w:left w:val="none" w:sz="0" w:space="0" w:color="auto"/>
                <w:bottom w:val="none" w:sz="0" w:space="0" w:color="auto"/>
                <w:right w:val="none" w:sz="0" w:space="0" w:color="auto"/>
              </w:divBdr>
              <w:divsChild>
                <w:div w:id="4516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8873">
      <w:bodyDiv w:val="1"/>
      <w:marLeft w:val="0"/>
      <w:marRight w:val="0"/>
      <w:marTop w:val="0"/>
      <w:marBottom w:val="0"/>
      <w:divBdr>
        <w:top w:val="none" w:sz="0" w:space="0" w:color="auto"/>
        <w:left w:val="none" w:sz="0" w:space="0" w:color="auto"/>
        <w:bottom w:val="none" w:sz="0" w:space="0" w:color="auto"/>
        <w:right w:val="none" w:sz="0" w:space="0" w:color="auto"/>
      </w:divBdr>
      <w:divsChild>
        <w:div w:id="1661233505">
          <w:marLeft w:val="0"/>
          <w:marRight w:val="0"/>
          <w:marTop w:val="0"/>
          <w:marBottom w:val="0"/>
          <w:divBdr>
            <w:top w:val="none" w:sz="0" w:space="0" w:color="auto"/>
            <w:left w:val="none" w:sz="0" w:space="0" w:color="auto"/>
            <w:bottom w:val="none" w:sz="0" w:space="0" w:color="auto"/>
            <w:right w:val="none" w:sz="0" w:space="0" w:color="auto"/>
          </w:divBdr>
          <w:divsChild>
            <w:div w:id="1012414754">
              <w:marLeft w:val="0"/>
              <w:marRight w:val="0"/>
              <w:marTop w:val="0"/>
              <w:marBottom w:val="0"/>
              <w:divBdr>
                <w:top w:val="none" w:sz="0" w:space="0" w:color="auto"/>
                <w:left w:val="none" w:sz="0" w:space="0" w:color="auto"/>
                <w:bottom w:val="none" w:sz="0" w:space="0" w:color="auto"/>
                <w:right w:val="none" w:sz="0" w:space="0" w:color="auto"/>
              </w:divBdr>
              <w:divsChild>
                <w:div w:id="1778136383">
                  <w:marLeft w:val="0"/>
                  <w:marRight w:val="0"/>
                  <w:marTop w:val="0"/>
                  <w:marBottom w:val="0"/>
                  <w:divBdr>
                    <w:top w:val="none" w:sz="0" w:space="0" w:color="auto"/>
                    <w:left w:val="none" w:sz="0" w:space="0" w:color="auto"/>
                    <w:bottom w:val="none" w:sz="0" w:space="0" w:color="auto"/>
                    <w:right w:val="none" w:sz="0" w:space="0" w:color="auto"/>
                  </w:divBdr>
                  <w:divsChild>
                    <w:div w:id="339821816">
                      <w:marLeft w:val="0"/>
                      <w:marRight w:val="0"/>
                      <w:marTop w:val="0"/>
                      <w:marBottom w:val="0"/>
                      <w:divBdr>
                        <w:top w:val="none" w:sz="0" w:space="0" w:color="auto"/>
                        <w:left w:val="none" w:sz="0" w:space="0" w:color="auto"/>
                        <w:bottom w:val="none" w:sz="0" w:space="0" w:color="auto"/>
                        <w:right w:val="none" w:sz="0" w:space="0" w:color="auto"/>
                      </w:divBdr>
                    </w:div>
                    <w:div w:id="1745881488">
                      <w:marLeft w:val="0"/>
                      <w:marRight w:val="0"/>
                      <w:marTop w:val="0"/>
                      <w:marBottom w:val="0"/>
                      <w:divBdr>
                        <w:top w:val="none" w:sz="0" w:space="0" w:color="auto"/>
                        <w:left w:val="none" w:sz="0" w:space="0" w:color="auto"/>
                        <w:bottom w:val="none" w:sz="0" w:space="0" w:color="auto"/>
                        <w:right w:val="none" w:sz="0" w:space="0" w:color="auto"/>
                      </w:divBdr>
                    </w:div>
                  </w:divsChild>
                </w:div>
                <w:div w:id="535239130">
                  <w:marLeft w:val="0"/>
                  <w:marRight w:val="0"/>
                  <w:marTop w:val="0"/>
                  <w:marBottom w:val="0"/>
                  <w:divBdr>
                    <w:top w:val="none" w:sz="0" w:space="0" w:color="auto"/>
                    <w:left w:val="none" w:sz="0" w:space="0" w:color="auto"/>
                    <w:bottom w:val="none" w:sz="0" w:space="0" w:color="auto"/>
                    <w:right w:val="none" w:sz="0" w:space="0" w:color="auto"/>
                  </w:divBdr>
                  <w:divsChild>
                    <w:div w:id="1515148071">
                      <w:marLeft w:val="0"/>
                      <w:marRight w:val="0"/>
                      <w:marTop w:val="0"/>
                      <w:marBottom w:val="0"/>
                      <w:divBdr>
                        <w:top w:val="none" w:sz="0" w:space="0" w:color="auto"/>
                        <w:left w:val="none" w:sz="0" w:space="0" w:color="auto"/>
                        <w:bottom w:val="none" w:sz="0" w:space="0" w:color="auto"/>
                        <w:right w:val="none" w:sz="0" w:space="0" w:color="auto"/>
                      </w:divBdr>
                    </w:div>
                  </w:divsChild>
                </w:div>
                <w:div w:id="980109756">
                  <w:marLeft w:val="0"/>
                  <w:marRight w:val="0"/>
                  <w:marTop w:val="0"/>
                  <w:marBottom w:val="0"/>
                  <w:divBdr>
                    <w:top w:val="none" w:sz="0" w:space="0" w:color="auto"/>
                    <w:left w:val="none" w:sz="0" w:space="0" w:color="auto"/>
                    <w:bottom w:val="none" w:sz="0" w:space="0" w:color="auto"/>
                    <w:right w:val="none" w:sz="0" w:space="0" w:color="auto"/>
                  </w:divBdr>
                  <w:divsChild>
                    <w:div w:id="1173835690">
                      <w:marLeft w:val="0"/>
                      <w:marRight w:val="0"/>
                      <w:marTop w:val="0"/>
                      <w:marBottom w:val="0"/>
                      <w:divBdr>
                        <w:top w:val="none" w:sz="0" w:space="0" w:color="auto"/>
                        <w:left w:val="none" w:sz="0" w:space="0" w:color="auto"/>
                        <w:bottom w:val="none" w:sz="0" w:space="0" w:color="auto"/>
                        <w:right w:val="none" w:sz="0" w:space="0" w:color="auto"/>
                      </w:divBdr>
                    </w:div>
                  </w:divsChild>
                </w:div>
                <w:div w:id="1368215572">
                  <w:marLeft w:val="0"/>
                  <w:marRight w:val="0"/>
                  <w:marTop w:val="0"/>
                  <w:marBottom w:val="0"/>
                  <w:divBdr>
                    <w:top w:val="none" w:sz="0" w:space="0" w:color="auto"/>
                    <w:left w:val="none" w:sz="0" w:space="0" w:color="auto"/>
                    <w:bottom w:val="none" w:sz="0" w:space="0" w:color="auto"/>
                    <w:right w:val="none" w:sz="0" w:space="0" w:color="auto"/>
                  </w:divBdr>
                  <w:divsChild>
                    <w:div w:id="15597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046333">
      <w:bodyDiv w:val="1"/>
      <w:marLeft w:val="0"/>
      <w:marRight w:val="0"/>
      <w:marTop w:val="0"/>
      <w:marBottom w:val="0"/>
      <w:divBdr>
        <w:top w:val="none" w:sz="0" w:space="0" w:color="auto"/>
        <w:left w:val="none" w:sz="0" w:space="0" w:color="auto"/>
        <w:bottom w:val="none" w:sz="0" w:space="0" w:color="auto"/>
        <w:right w:val="none" w:sz="0" w:space="0" w:color="auto"/>
      </w:divBdr>
      <w:divsChild>
        <w:div w:id="475682097">
          <w:marLeft w:val="0"/>
          <w:marRight w:val="0"/>
          <w:marTop w:val="0"/>
          <w:marBottom w:val="0"/>
          <w:divBdr>
            <w:top w:val="none" w:sz="0" w:space="0" w:color="auto"/>
            <w:left w:val="none" w:sz="0" w:space="0" w:color="auto"/>
            <w:bottom w:val="none" w:sz="0" w:space="0" w:color="auto"/>
            <w:right w:val="none" w:sz="0" w:space="0" w:color="auto"/>
          </w:divBdr>
          <w:divsChild>
            <w:div w:id="2783353">
              <w:marLeft w:val="0"/>
              <w:marRight w:val="0"/>
              <w:marTop w:val="0"/>
              <w:marBottom w:val="0"/>
              <w:divBdr>
                <w:top w:val="none" w:sz="0" w:space="0" w:color="auto"/>
                <w:left w:val="none" w:sz="0" w:space="0" w:color="auto"/>
                <w:bottom w:val="none" w:sz="0" w:space="0" w:color="auto"/>
                <w:right w:val="none" w:sz="0" w:space="0" w:color="auto"/>
              </w:divBdr>
            </w:div>
            <w:div w:id="165098612">
              <w:marLeft w:val="0"/>
              <w:marRight w:val="0"/>
              <w:marTop w:val="0"/>
              <w:marBottom w:val="0"/>
              <w:divBdr>
                <w:top w:val="none" w:sz="0" w:space="0" w:color="auto"/>
                <w:left w:val="none" w:sz="0" w:space="0" w:color="auto"/>
                <w:bottom w:val="none" w:sz="0" w:space="0" w:color="auto"/>
                <w:right w:val="none" w:sz="0" w:space="0" w:color="auto"/>
              </w:divBdr>
              <w:divsChild>
                <w:div w:id="659040009">
                  <w:marLeft w:val="0"/>
                  <w:marRight w:val="0"/>
                  <w:marTop w:val="450"/>
                  <w:marBottom w:val="450"/>
                  <w:divBdr>
                    <w:top w:val="none" w:sz="0" w:space="0" w:color="auto"/>
                    <w:left w:val="none" w:sz="0" w:space="0" w:color="auto"/>
                    <w:bottom w:val="none" w:sz="0" w:space="0" w:color="auto"/>
                    <w:right w:val="none" w:sz="0" w:space="0" w:color="auto"/>
                  </w:divBdr>
                  <w:divsChild>
                    <w:div w:id="500581856">
                      <w:marLeft w:val="0"/>
                      <w:marRight w:val="0"/>
                      <w:marTop w:val="0"/>
                      <w:marBottom w:val="0"/>
                      <w:divBdr>
                        <w:top w:val="none" w:sz="0" w:space="0" w:color="auto"/>
                        <w:left w:val="none" w:sz="0" w:space="0" w:color="auto"/>
                        <w:bottom w:val="none" w:sz="0" w:space="0" w:color="auto"/>
                        <w:right w:val="none" w:sz="0" w:space="0" w:color="auto"/>
                      </w:divBdr>
                      <w:divsChild>
                        <w:div w:id="245308288">
                          <w:marLeft w:val="0"/>
                          <w:marRight w:val="0"/>
                          <w:marTop w:val="0"/>
                          <w:marBottom w:val="0"/>
                          <w:divBdr>
                            <w:top w:val="none" w:sz="0" w:space="0" w:color="auto"/>
                            <w:left w:val="none" w:sz="0" w:space="0" w:color="auto"/>
                            <w:bottom w:val="none" w:sz="0" w:space="0" w:color="auto"/>
                            <w:right w:val="none" w:sz="0" w:space="0" w:color="auto"/>
                          </w:divBdr>
                        </w:div>
                      </w:divsChild>
                    </w:div>
                    <w:div w:id="1267082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351738">
              <w:marLeft w:val="0"/>
              <w:marRight w:val="0"/>
              <w:marTop w:val="0"/>
              <w:marBottom w:val="0"/>
              <w:divBdr>
                <w:top w:val="none" w:sz="0" w:space="0" w:color="auto"/>
                <w:left w:val="none" w:sz="0" w:space="0" w:color="auto"/>
                <w:bottom w:val="none" w:sz="0" w:space="0" w:color="auto"/>
                <w:right w:val="none" w:sz="0" w:space="0" w:color="auto"/>
              </w:divBdr>
            </w:div>
            <w:div w:id="326060866">
              <w:marLeft w:val="0"/>
              <w:marRight w:val="0"/>
              <w:marTop w:val="0"/>
              <w:marBottom w:val="0"/>
              <w:divBdr>
                <w:top w:val="none" w:sz="0" w:space="0" w:color="auto"/>
                <w:left w:val="none" w:sz="0" w:space="0" w:color="auto"/>
                <w:bottom w:val="none" w:sz="0" w:space="0" w:color="auto"/>
                <w:right w:val="none" w:sz="0" w:space="0" w:color="auto"/>
              </w:divBdr>
              <w:divsChild>
                <w:div w:id="120729844">
                  <w:marLeft w:val="0"/>
                  <w:marRight w:val="0"/>
                  <w:marTop w:val="0"/>
                  <w:marBottom w:val="0"/>
                  <w:divBdr>
                    <w:top w:val="none" w:sz="0" w:space="0" w:color="auto"/>
                    <w:left w:val="none" w:sz="0" w:space="0" w:color="auto"/>
                    <w:bottom w:val="none" w:sz="0" w:space="0" w:color="auto"/>
                    <w:right w:val="none" w:sz="0" w:space="0" w:color="auto"/>
                  </w:divBdr>
                </w:div>
              </w:divsChild>
            </w:div>
            <w:div w:id="335695784">
              <w:marLeft w:val="0"/>
              <w:marRight w:val="0"/>
              <w:marTop w:val="0"/>
              <w:marBottom w:val="0"/>
              <w:divBdr>
                <w:top w:val="none" w:sz="0" w:space="0" w:color="auto"/>
                <w:left w:val="none" w:sz="0" w:space="0" w:color="auto"/>
                <w:bottom w:val="none" w:sz="0" w:space="0" w:color="auto"/>
                <w:right w:val="none" w:sz="0" w:space="0" w:color="auto"/>
              </w:divBdr>
              <w:divsChild>
                <w:div w:id="707681737">
                  <w:marLeft w:val="0"/>
                  <w:marRight w:val="600"/>
                  <w:marTop w:val="375"/>
                  <w:marBottom w:val="225"/>
                  <w:divBdr>
                    <w:top w:val="none" w:sz="0" w:space="0" w:color="auto"/>
                    <w:left w:val="none" w:sz="0" w:space="0" w:color="auto"/>
                    <w:bottom w:val="none" w:sz="0" w:space="0" w:color="auto"/>
                    <w:right w:val="none" w:sz="0" w:space="0" w:color="auto"/>
                  </w:divBdr>
                </w:div>
              </w:divsChild>
            </w:div>
            <w:div w:id="349526688">
              <w:marLeft w:val="0"/>
              <w:marRight w:val="0"/>
              <w:marTop w:val="0"/>
              <w:marBottom w:val="0"/>
              <w:divBdr>
                <w:top w:val="none" w:sz="0" w:space="0" w:color="auto"/>
                <w:left w:val="none" w:sz="0" w:space="0" w:color="auto"/>
                <w:bottom w:val="none" w:sz="0" w:space="0" w:color="auto"/>
                <w:right w:val="none" w:sz="0" w:space="0" w:color="auto"/>
              </w:divBdr>
              <w:divsChild>
                <w:div w:id="530386388">
                  <w:marLeft w:val="0"/>
                  <w:marRight w:val="0"/>
                  <w:marTop w:val="0"/>
                  <w:marBottom w:val="0"/>
                  <w:divBdr>
                    <w:top w:val="none" w:sz="0" w:space="0" w:color="auto"/>
                    <w:left w:val="none" w:sz="0" w:space="0" w:color="auto"/>
                    <w:bottom w:val="none" w:sz="0" w:space="0" w:color="auto"/>
                    <w:right w:val="none" w:sz="0" w:space="0" w:color="auto"/>
                  </w:divBdr>
                </w:div>
              </w:divsChild>
            </w:div>
            <w:div w:id="412506438">
              <w:marLeft w:val="0"/>
              <w:marRight w:val="0"/>
              <w:marTop w:val="0"/>
              <w:marBottom w:val="0"/>
              <w:divBdr>
                <w:top w:val="none" w:sz="0" w:space="0" w:color="auto"/>
                <w:left w:val="none" w:sz="0" w:space="0" w:color="auto"/>
                <w:bottom w:val="none" w:sz="0" w:space="0" w:color="auto"/>
                <w:right w:val="none" w:sz="0" w:space="0" w:color="auto"/>
              </w:divBdr>
            </w:div>
            <w:div w:id="569272036">
              <w:marLeft w:val="0"/>
              <w:marRight w:val="0"/>
              <w:marTop w:val="0"/>
              <w:marBottom w:val="0"/>
              <w:divBdr>
                <w:top w:val="none" w:sz="0" w:space="0" w:color="auto"/>
                <w:left w:val="none" w:sz="0" w:space="0" w:color="auto"/>
                <w:bottom w:val="none" w:sz="0" w:space="0" w:color="auto"/>
                <w:right w:val="none" w:sz="0" w:space="0" w:color="auto"/>
              </w:divBdr>
              <w:divsChild>
                <w:div w:id="438988648">
                  <w:marLeft w:val="0"/>
                  <w:marRight w:val="0"/>
                  <w:marTop w:val="0"/>
                  <w:marBottom w:val="0"/>
                  <w:divBdr>
                    <w:top w:val="none" w:sz="0" w:space="0" w:color="auto"/>
                    <w:left w:val="none" w:sz="0" w:space="0" w:color="auto"/>
                    <w:bottom w:val="none" w:sz="0" w:space="0" w:color="auto"/>
                    <w:right w:val="none" w:sz="0" w:space="0" w:color="auto"/>
                  </w:divBdr>
                </w:div>
              </w:divsChild>
            </w:div>
            <w:div w:id="583030718">
              <w:marLeft w:val="0"/>
              <w:marRight w:val="0"/>
              <w:marTop w:val="0"/>
              <w:marBottom w:val="0"/>
              <w:divBdr>
                <w:top w:val="none" w:sz="0" w:space="0" w:color="auto"/>
                <w:left w:val="none" w:sz="0" w:space="0" w:color="auto"/>
                <w:bottom w:val="none" w:sz="0" w:space="0" w:color="auto"/>
                <w:right w:val="none" w:sz="0" w:space="0" w:color="auto"/>
              </w:divBdr>
              <w:divsChild>
                <w:div w:id="1103496850">
                  <w:marLeft w:val="0"/>
                  <w:marRight w:val="0"/>
                  <w:marTop w:val="0"/>
                  <w:marBottom w:val="0"/>
                  <w:divBdr>
                    <w:top w:val="none" w:sz="0" w:space="0" w:color="auto"/>
                    <w:left w:val="none" w:sz="0" w:space="0" w:color="auto"/>
                    <w:bottom w:val="none" w:sz="0" w:space="0" w:color="auto"/>
                    <w:right w:val="none" w:sz="0" w:space="0" w:color="auto"/>
                  </w:divBdr>
                </w:div>
              </w:divsChild>
            </w:div>
            <w:div w:id="595872310">
              <w:marLeft w:val="0"/>
              <w:marRight w:val="0"/>
              <w:marTop w:val="0"/>
              <w:marBottom w:val="0"/>
              <w:divBdr>
                <w:top w:val="none" w:sz="0" w:space="0" w:color="auto"/>
                <w:left w:val="none" w:sz="0" w:space="0" w:color="auto"/>
                <w:bottom w:val="none" w:sz="0" w:space="0" w:color="auto"/>
                <w:right w:val="none" w:sz="0" w:space="0" w:color="auto"/>
              </w:divBdr>
              <w:divsChild>
                <w:div w:id="432939038">
                  <w:marLeft w:val="0"/>
                  <w:marRight w:val="0"/>
                  <w:marTop w:val="0"/>
                  <w:marBottom w:val="0"/>
                  <w:divBdr>
                    <w:top w:val="none" w:sz="0" w:space="0" w:color="auto"/>
                    <w:left w:val="none" w:sz="0" w:space="0" w:color="auto"/>
                    <w:bottom w:val="none" w:sz="0" w:space="0" w:color="auto"/>
                    <w:right w:val="none" w:sz="0" w:space="0" w:color="auto"/>
                  </w:divBdr>
                </w:div>
              </w:divsChild>
            </w:div>
            <w:div w:id="631636042">
              <w:marLeft w:val="0"/>
              <w:marRight w:val="0"/>
              <w:marTop w:val="0"/>
              <w:marBottom w:val="0"/>
              <w:divBdr>
                <w:top w:val="none" w:sz="0" w:space="0" w:color="auto"/>
                <w:left w:val="none" w:sz="0" w:space="0" w:color="auto"/>
                <w:bottom w:val="none" w:sz="0" w:space="0" w:color="auto"/>
                <w:right w:val="none" w:sz="0" w:space="0" w:color="auto"/>
              </w:divBdr>
              <w:divsChild>
                <w:div w:id="292636911">
                  <w:marLeft w:val="0"/>
                  <w:marRight w:val="0"/>
                  <w:marTop w:val="0"/>
                  <w:marBottom w:val="0"/>
                  <w:divBdr>
                    <w:top w:val="none" w:sz="0" w:space="0" w:color="auto"/>
                    <w:left w:val="none" w:sz="0" w:space="0" w:color="auto"/>
                    <w:bottom w:val="none" w:sz="0" w:space="0" w:color="auto"/>
                    <w:right w:val="none" w:sz="0" w:space="0" w:color="auto"/>
                  </w:divBdr>
                </w:div>
              </w:divsChild>
            </w:div>
            <w:div w:id="712192227">
              <w:marLeft w:val="0"/>
              <w:marRight w:val="0"/>
              <w:marTop w:val="0"/>
              <w:marBottom w:val="0"/>
              <w:divBdr>
                <w:top w:val="none" w:sz="0" w:space="0" w:color="auto"/>
                <w:left w:val="none" w:sz="0" w:space="0" w:color="auto"/>
                <w:bottom w:val="none" w:sz="0" w:space="0" w:color="auto"/>
                <w:right w:val="none" w:sz="0" w:space="0" w:color="auto"/>
              </w:divBdr>
            </w:div>
            <w:div w:id="799147171">
              <w:marLeft w:val="0"/>
              <w:marRight w:val="0"/>
              <w:marTop w:val="0"/>
              <w:marBottom w:val="0"/>
              <w:divBdr>
                <w:top w:val="none" w:sz="0" w:space="0" w:color="auto"/>
                <w:left w:val="none" w:sz="0" w:space="0" w:color="auto"/>
                <w:bottom w:val="none" w:sz="0" w:space="0" w:color="auto"/>
                <w:right w:val="none" w:sz="0" w:space="0" w:color="auto"/>
              </w:divBdr>
            </w:div>
            <w:div w:id="827088401">
              <w:marLeft w:val="0"/>
              <w:marRight w:val="0"/>
              <w:marTop w:val="0"/>
              <w:marBottom w:val="0"/>
              <w:divBdr>
                <w:top w:val="none" w:sz="0" w:space="0" w:color="auto"/>
                <w:left w:val="none" w:sz="0" w:space="0" w:color="auto"/>
                <w:bottom w:val="none" w:sz="0" w:space="0" w:color="auto"/>
                <w:right w:val="none" w:sz="0" w:space="0" w:color="auto"/>
              </w:divBdr>
              <w:divsChild>
                <w:div w:id="731194462">
                  <w:marLeft w:val="0"/>
                  <w:marRight w:val="0"/>
                  <w:marTop w:val="0"/>
                  <w:marBottom w:val="0"/>
                  <w:divBdr>
                    <w:top w:val="none" w:sz="0" w:space="0" w:color="auto"/>
                    <w:left w:val="none" w:sz="0" w:space="0" w:color="auto"/>
                    <w:bottom w:val="none" w:sz="0" w:space="0" w:color="auto"/>
                    <w:right w:val="none" w:sz="0" w:space="0" w:color="auto"/>
                  </w:divBdr>
                </w:div>
              </w:divsChild>
            </w:div>
            <w:div w:id="900940415">
              <w:marLeft w:val="0"/>
              <w:marRight w:val="0"/>
              <w:marTop w:val="0"/>
              <w:marBottom w:val="0"/>
              <w:divBdr>
                <w:top w:val="none" w:sz="0" w:space="0" w:color="auto"/>
                <w:left w:val="none" w:sz="0" w:space="0" w:color="auto"/>
                <w:bottom w:val="none" w:sz="0" w:space="0" w:color="auto"/>
                <w:right w:val="none" w:sz="0" w:space="0" w:color="auto"/>
              </w:divBdr>
            </w:div>
            <w:div w:id="937520551">
              <w:marLeft w:val="0"/>
              <w:marRight w:val="0"/>
              <w:marTop w:val="0"/>
              <w:marBottom w:val="0"/>
              <w:divBdr>
                <w:top w:val="none" w:sz="0" w:space="0" w:color="auto"/>
                <w:left w:val="none" w:sz="0" w:space="0" w:color="auto"/>
                <w:bottom w:val="none" w:sz="0" w:space="0" w:color="auto"/>
                <w:right w:val="none" w:sz="0" w:space="0" w:color="auto"/>
              </w:divBdr>
            </w:div>
            <w:div w:id="1017585247">
              <w:marLeft w:val="0"/>
              <w:marRight w:val="0"/>
              <w:marTop w:val="0"/>
              <w:marBottom w:val="0"/>
              <w:divBdr>
                <w:top w:val="none" w:sz="0" w:space="0" w:color="auto"/>
                <w:left w:val="none" w:sz="0" w:space="0" w:color="auto"/>
                <w:bottom w:val="none" w:sz="0" w:space="0" w:color="auto"/>
                <w:right w:val="none" w:sz="0" w:space="0" w:color="auto"/>
              </w:divBdr>
              <w:divsChild>
                <w:div w:id="1129815">
                  <w:marLeft w:val="0"/>
                  <w:marRight w:val="0"/>
                  <w:marTop w:val="450"/>
                  <w:marBottom w:val="450"/>
                  <w:divBdr>
                    <w:top w:val="none" w:sz="0" w:space="0" w:color="auto"/>
                    <w:left w:val="none" w:sz="0" w:space="0" w:color="auto"/>
                    <w:bottom w:val="none" w:sz="0" w:space="0" w:color="auto"/>
                    <w:right w:val="none" w:sz="0" w:space="0" w:color="auto"/>
                  </w:divBdr>
                  <w:divsChild>
                    <w:div w:id="161166668">
                      <w:marLeft w:val="0"/>
                      <w:marRight w:val="0"/>
                      <w:marTop w:val="0"/>
                      <w:marBottom w:val="0"/>
                      <w:divBdr>
                        <w:top w:val="none" w:sz="0" w:space="0" w:color="auto"/>
                        <w:left w:val="none" w:sz="0" w:space="0" w:color="auto"/>
                        <w:bottom w:val="none" w:sz="0" w:space="0" w:color="auto"/>
                        <w:right w:val="none" w:sz="0" w:space="0" w:color="auto"/>
                      </w:divBdr>
                      <w:divsChild>
                        <w:div w:id="642780878">
                          <w:marLeft w:val="0"/>
                          <w:marRight w:val="0"/>
                          <w:marTop w:val="0"/>
                          <w:marBottom w:val="0"/>
                          <w:divBdr>
                            <w:top w:val="none" w:sz="0" w:space="0" w:color="auto"/>
                            <w:left w:val="none" w:sz="0" w:space="0" w:color="auto"/>
                            <w:bottom w:val="none" w:sz="0" w:space="0" w:color="auto"/>
                            <w:right w:val="none" w:sz="0" w:space="0" w:color="auto"/>
                          </w:divBdr>
                        </w:div>
                      </w:divsChild>
                    </w:div>
                    <w:div w:id="10206609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1851779">
              <w:marLeft w:val="0"/>
              <w:marRight w:val="0"/>
              <w:marTop w:val="0"/>
              <w:marBottom w:val="0"/>
              <w:divBdr>
                <w:top w:val="none" w:sz="0" w:space="0" w:color="auto"/>
                <w:left w:val="none" w:sz="0" w:space="0" w:color="auto"/>
                <w:bottom w:val="none" w:sz="0" w:space="0" w:color="auto"/>
                <w:right w:val="none" w:sz="0" w:space="0" w:color="auto"/>
              </w:divBdr>
            </w:div>
            <w:div w:id="1306352187">
              <w:marLeft w:val="0"/>
              <w:marRight w:val="0"/>
              <w:marTop w:val="0"/>
              <w:marBottom w:val="0"/>
              <w:divBdr>
                <w:top w:val="none" w:sz="0" w:space="0" w:color="auto"/>
                <w:left w:val="none" w:sz="0" w:space="0" w:color="auto"/>
                <w:bottom w:val="none" w:sz="0" w:space="0" w:color="auto"/>
                <w:right w:val="none" w:sz="0" w:space="0" w:color="auto"/>
              </w:divBdr>
              <w:divsChild>
                <w:div w:id="373971519">
                  <w:marLeft w:val="0"/>
                  <w:marRight w:val="0"/>
                  <w:marTop w:val="0"/>
                  <w:marBottom w:val="0"/>
                  <w:divBdr>
                    <w:top w:val="none" w:sz="0" w:space="0" w:color="auto"/>
                    <w:left w:val="none" w:sz="0" w:space="0" w:color="auto"/>
                    <w:bottom w:val="none" w:sz="0" w:space="0" w:color="auto"/>
                    <w:right w:val="none" w:sz="0" w:space="0" w:color="auto"/>
                  </w:divBdr>
                </w:div>
              </w:divsChild>
            </w:div>
            <w:div w:id="1320770117">
              <w:marLeft w:val="0"/>
              <w:marRight w:val="0"/>
              <w:marTop w:val="0"/>
              <w:marBottom w:val="0"/>
              <w:divBdr>
                <w:top w:val="none" w:sz="0" w:space="0" w:color="auto"/>
                <w:left w:val="none" w:sz="0" w:space="0" w:color="auto"/>
                <w:bottom w:val="none" w:sz="0" w:space="0" w:color="auto"/>
                <w:right w:val="none" w:sz="0" w:space="0" w:color="auto"/>
              </w:divBdr>
            </w:div>
            <w:div w:id="1331328214">
              <w:marLeft w:val="0"/>
              <w:marRight w:val="0"/>
              <w:marTop w:val="0"/>
              <w:marBottom w:val="0"/>
              <w:divBdr>
                <w:top w:val="none" w:sz="0" w:space="0" w:color="auto"/>
                <w:left w:val="none" w:sz="0" w:space="0" w:color="auto"/>
                <w:bottom w:val="none" w:sz="0" w:space="0" w:color="auto"/>
                <w:right w:val="none" w:sz="0" w:space="0" w:color="auto"/>
              </w:divBdr>
              <w:divsChild>
                <w:div w:id="11636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sChild>
    </w:div>
    <w:div w:id="1222984626">
      <w:bodyDiv w:val="1"/>
      <w:marLeft w:val="0"/>
      <w:marRight w:val="0"/>
      <w:marTop w:val="0"/>
      <w:marBottom w:val="0"/>
      <w:divBdr>
        <w:top w:val="none" w:sz="0" w:space="0" w:color="auto"/>
        <w:left w:val="none" w:sz="0" w:space="0" w:color="auto"/>
        <w:bottom w:val="none" w:sz="0" w:space="0" w:color="auto"/>
        <w:right w:val="none" w:sz="0" w:space="0" w:color="auto"/>
      </w:divBdr>
      <w:divsChild>
        <w:div w:id="1045446371">
          <w:marLeft w:val="2100"/>
          <w:marRight w:val="0"/>
          <w:marTop w:val="0"/>
          <w:marBottom w:val="0"/>
          <w:divBdr>
            <w:top w:val="none" w:sz="0" w:space="0" w:color="auto"/>
            <w:left w:val="none" w:sz="0" w:space="0" w:color="auto"/>
            <w:bottom w:val="none" w:sz="0" w:space="0" w:color="auto"/>
            <w:right w:val="none" w:sz="0" w:space="0" w:color="auto"/>
          </w:divBdr>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9682074">
      <w:bodyDiv w:val="1"/>
      <w:marLeft w:val="0"/>
      <w:marRight w:val="0"/>
      <w:marTop w:val="0"/>
      <w:marBottom w:val="0"/>
      <w:divBdr>
        <w:top w:val="none" w:sz="0" w:space="0" w:color="auto"/>
        <w:left w:val="none" w:sz="0" w:space="0" w:color="auto"/>
        <w:bottom w:val="none" w:sz="0" w:space="0" w:color="auto"/>
        <w:right w:val="none" w:sz="0" w:space="0" w:color="auto"/>
      </w:divBdr>
      <w:divsChild>
        <w:div w:id="369694590">
          <w:marLeft w:val="2100"/>
          <w:marRight w:val="0"/>
          <w:marTop w:val="0"/>
          <w:marBottom w:val="0"/>
          <w:divBdr>
            <w:top w:val="none" w:sz="0" w:space="0" w:color="auto"/>
            <w:left w:val="none" w:sz="0" w:space="0" w:color="auto"/>
            <w:bottom w:val="none" w:sz="0" w:space="0" w:color="auto"/>
            <w:right w:val="none" w:sz="0" w:space="0" w:color="auto"/>
          </w:divBdr>
          <w:divsChild>
            <w:div w:id="758058456">
              <w:marLeft w:val="0"/>
              <w:marRight w:val="0"/>
              <w:marTop w:val="0"/>
              <w:marBottom w:val="0"/>
              <w:divBdr>
                <w:top w:val="none" w:sz="0" w:space="0" w:color="auto"/>
                <w:left w:val="none" w:sz="0" w:space="0" w:color="auto"/>
                <w:bottom w:val="none" w:sz="0" w:space="0" w:color="auto"/>
                <w:right w:val="none" w:sz="0" w:space="0" w:color="auto"/>
              </w:divBdr>
            </w:div>
          </w:divsChild>
        </w:div>
        <w:div w:id="610480629">
          <w:marLeft w:val="2100"/>
          <w:marRight w:val="0"/>
          <w:marTop w:val="0"/>
          <w:marBottom w:val="0"/>
          <w:divBdr>
            <w:top w:val="none" w:sz="0" w:space="0" w:color="auto"/>
            <w:left w:val="none" w:sz="0" w:space="0" w:color="auto"/>
            <w:bottom w:val="none" w:sz="0" w:space="0" w:color="auto"/>
            <w:right w:val="none" w:sz="0" w:space="0" w:color="auto"/>
          </w:divBdr>
          <w:divsChild>
            <w:div w:id="920331104">
              <w:marLeft w:val="0"/>
              <w:marRight w:val="0"/>
              <w:marTop w:val="0"/>
              <w:marBottom w:val="0"/>
              <w:divBdr>
                <w:top w:val="none" w:sz="0" w:space="0" w:color="auto"/>
                <w:left w:val="none" w:sz="0" w:space="0" w:color="auto"/>
                <w:bottom w:val="none" w:sz="0" w:space="0" w:color="auto"/>
                <w:right w:val="none" w:sz="0" w:space="0" w:color="auto"/>
              </w:divBdr>
              <w:divsChild>
                <w:div w:id="615210015">
                  <w:marLeft w:val="0"/>
                  <w:marRight w:val="0"/>
                  <w:marTop w:val="0"/>
                  <w:marBottom w:val="0"/>
                  <w:divBdr>
                    <w:top w:val="none" w:sz="0" w:space="0" w:color="auto"/>
                    <w:left w:val="none" w:sz="0" w:space="0" w:color="auto"/>
                    <w:bottom w:val="none" w:sz="0" w:space="0" w:color="auto"/>
                    <w:right w:val="none" w:sz="0" w:space="0" w:color="auto"/>
                  </w:divBdr>
                  <w:divsChild>
                    <w:div w:id="116994163">
                      <w:marLeft w:val="0"/>
                      <w:marRight w:val="0"/>
                      <w:marTop w:val="0"/>
                      <w:marBottom w:val="0"/>
                      <w:divBdr>
                        <w:top w:val="none" w:sz="0" w:space="0" w:color="auto"/>
                        <w:left w:val="none" w:sz="0" w:space="0" w:color="auto"/>
                        <w:bottom w:val="none" w:sz="0" w:space="0" w:color="auto"/>
                        <w:right w:val="none" w:sz="0" w:space="0" w:color="auto"/>
                      </w:divBdr>
                    </w:div>
                    <w:div w:id="1247109424">
                      <w:marLeft w:val="0"/>
                      <w:marRight w:val="0"/>
                      <w:marTop w:val="0"/>
                      <w:marBottom w:val="0"/>
                      <w:divBdr>
                        <w:top w:val="none" w:sz="0" w:space="0" w:color="auto"/>
                        <w:left w:val="none" w:sz="0" w:space="0" w:color="auto"/>
                        <w:bottom w:val="none" w:sz="0" w:space="0" w:color="auto"/>
                        <w:right w:val="none" w:sz="0" w:space="0" w:color="auto"/>
                      </w:divBdr>
                    </w:div>
                  </w:divsChild>
                </w:div>
                <w:div w:id="1137256112">
                  <w:marLeft w:val="0"/>
                  <w:marRight w:val="0"/>
                  <w:marTop w:val="0"/>
                  <w:marBottom w:val="0"/>
                  <w:divBdr>
                    <w:top w:val="none" w:sz="0" w:space="0" w:color="auto"/>
                    <w:left w:val="none" w:sz="0" w:space="0" w:color="auto"/>
                    <w:bottom w:val="none" w:sz="0" w:space="0" w:color="auto"/>
                    <w:right w:val="none" w:sz="0" w:space="0" w:color="auto"/>
                  </w:divBdr>
                  <w:divsChild>
                    <w:div w:id="10496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3857">
          <w:marLeft w:val="2100"/>
          <w:marRight w:val="0"/>
          <w:marTop w:val="0"/>
          <w:marBottom w:val="0"/>
          <w:divBdr>
            <w:top w:val="none" w:sz="0" w:space="0" w:color="auto"/>
            <w:left w:val="none" w:sz="0" w:space="0" w:color="auto"/>
            <w:bottom w:val="none" w:sz="0" w:space="0" w:color="auto"/>
            <w:right w:val="none" w:sz="0" w:space="0" w:color="auto"/>
          </w:divBdr>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sChild>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240882">
      <w:bodyDiv w:val="1"/>
      <w:marLeft w:val="0"/>
      <w:marRight w:val="0"/>
      <w:marTop w:val="0"/>
      <w:marBottom w:val="0"/>
      <w:divBdr>
        <w:top w:val="none" w:sz="0" w:space="0" w:color="auto"/>
        <w:left w:val="none" w:sz="0" w:space="0" w:color="auto"/>
        <w:bottom w:val="none" w:sz="0" w:space="0" w:color="auto"/>
        <w:right w:val="none" w:sz="0" w:space="0" w:color="auto"/>
      </w:divBdr>
      <w:divsChild>
        <w:div w:id="1003431388">
          <w:marLeft w:val="0"/>
          <w:marRight w:val="0"/>
          <w:marTop w:val="150"/>
          <w:marBottom w:val="0"/>
          <w:divBdr>
            <w:top w:val="none" w:sz="0" w:space="0" w:color="auto"/>
            <w:left w:val="none" w:sz="0" w:space="0" w:color="auto"/>
            <w:bottom w:val="none" w:sz="0" w:space="0" w:color="auto"/>
            <w:right w:val="none" w:sz="0" w:space="0" w:color="auto"/>
          </w:divBdr>
          <w:divsChild>
            <w:div w:id="992563634">
              <w:marLeft w:val="0"/>
              <w:marRight w:val="0"/>
              <w:marTop w:val="0"/>
              <w:marBottom w:val="0"/>
              <w:divBdr>
                <w:top w:val="none" w:sz="0" w:space="0" w:color="auto"/>
                <w:left w:val="none" w:sz="0" w:space="0" w:color="auto"/>
                <w:bottom w:val="none" w:sz="0" w:space="0" w:color="auto"/>
                <w:right w:val="none" w:sz="0" w:space="0" w:color="auto"/>
              </w:divBdr>
              <w:divsChild>
                <w:div w:id="779688827">
                  <w:marLeft w:val="0"/>
                  <w:marRight w:val="0"/>
                  <w:marTop w:val="0"/>
                  <w:marBottom w:val="0"/>
                  <w:divBdr>
                    <w:top w:val="none" w:sz="0" w:space="0" w:color="auto"/>
                    <w:left w:val="none" w:sz="0" w:space="0" w:color="auto"/>
                    <w:bottom w:val="none" w:sz="0" w:space="0" w:color="auto"/>
                    <w:right w:val="none" w:sz="0" w:space="0" w:color="auto"/>
                  </w:divBdr>
                  <w:divsChild>
                    <w:div w:id="800226878">
                      <w:marLeft w:val="0"/>
                      <w:marRight w:val="0"/>
                      <w:marTop w:val="0"/>
                      <w:marBottom w:val="0"/>
                      <w:divBdr>
                        <w:top w:val="none" w:sz="0" w:space="0" w:color="auto"/>
                        <w:left w:val="none" w:sz="0" w:space="0" w:color="auto"/>
                        <w:bottom w:val="none" w:sz="0" w:space="0" w:color="auto"/>
                        <w:right w:val="none" w:sz="0" w:space="0" w:color="auto"/>
                      </w:divBdr>
                      <w:divsChild>
                        <w:div w:id="10235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18860">
                  <w:marLeft w:val="0"/>
                  <w:marRight w:val="0"/>
                  <w:marTop w:val="0"/>
                  <w:marBottom w:val="0"/>
                  <w:divBdr>
                    <w:top w:val="none" w:sz="0" w:space="0" w:color="auto"/>
                    <w:left w:val="none" w:sz="0" w:space="0" w:color="auto"/>
                    <w:bottom w:val="none" w:sz="0" w:space="0" w:color="auto"/>
                    <w:right w:val="none" w:sz="0" w:space="0" w:color="auto"/>
                  </w:divBdr>
                  <w:divsChild>
                    <w:div w:id="325521153">
                      <w:marLeft w:val="0"/>
                      <w:marRight w:val="0"/>
                      <w:marTop w:val="0"/>
                      <w:marBottom w:val="0"/>
                      <w:divBdr>
                        <w:top w:val="none" w:sz="0" w:space="0" w:color="auto"/>
                        <w:left w:val="none" w:sz="0" w:space="0" w:color="auto"/>
                        <w:bottom w:val="none" w:sz="0" w:space="0" w:color="auto"/>
                        <w:right w:val="none" w:sz="0" w:space="0" w:color="auto"/>
                      </w:divBdr>
                    </w:div>
                    <w:div w:id="13297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
    <w:div w:id="1236547097">
      <w:bodyDiv w:val="1"/>
      <w:marLeft w:val="0"/>
      <w:marRight w:val="0"/>
      <w:marTop w:val="0"/>
      <w:marBottom w:val="0"/>
      <w:divBdr>
        <w:top w:val="none" w:sz="0" w:space="0" w:color="auto"/>
        <w:left w:val="none" w:sz="0" w:space="0" w:color="auto"/>
        <w:bottom w:val="none" w:sz="0" w:space="0" w:color="auto"/>
        <w:right w:val="none" w:sz="0" w:space="0" w:color="auto"/>
      </w:divBdr>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
            <w:div w:id="49038916">
              <w:marLeft w:val="0"/>
              <w:marRight w:val="0"/>
              <w:marTop w:val="375"/>
              <w:marBottom w:val="0"/>
              <w:divBdr>
                <w:top w:val="none" w:sz="0" w:space="0" w:color="auto"/>
                <w:left w:val="none" w:sz="0" w:space="0" w:color="auto"/>
                <w:bottom w:val="none" w:sz="0" w:space="0" w:color="auto"/>
                <w:right w:val="none" w:sz="0" w:space="0" w:color="auto"/>
              </w:divBdr>
            </w:div>
            <w:div w:id="58021254">
              <w:marLeft w:val="0"/>
              <w:marRight w:val="0"/>
              <w:marTop w:val="225"/>
              <w:marBottom w:val="0"/>
              <w:divBdr>
                <w:top w:val="none" w:sz="0" w:space="0" w:color="auto"/>
                <w:left w:val="none" w:sz="0" w:space="0" w:color="auto"/>
                <w:bottom w:val="none" w:sz="0" w:space="0" w:color="auto"/>
                <w:right w:val="none" w:sz="0" w:space="0" w:color="auto"/>
              </w:divBdr>
            </w:div>
            <w:div w:id="260338360">
              <w:marLeft w:val="0"/>
              <w:marRight w:val="0"/>
              <w:marTop w:val="225"/>
              <w:marBottom w:val="0"/>
              <w:divBdr>
                <w:top w:val="none" w:sz="0" w:space="0" w:color="auto"/>
                <w:left w:val="none" w:sz="0" w:space="0" w:color="auto"/>
                <w:bottom w:val="none" w:sz="0" w:space="0" w:color="auto"/>
                <w:right w:val="none" w:sz="0" w:space="0" w:color="auto"/>
              </w:divBdr>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
            <w:div w:id="711806139">
              <w:marLeft w:val="0"/>
              <w:marRight w:val="0"/>
              <w:marTop w:val="225"/>
              <w:marBottom w:val="0"/>
              <w:divBdr>
                <w:top w:val="none" w:sz="0" w:space="0" w:color="auto"/>
                <w:left w:val="none" w:sz="0" w:space="0" w:color="auto"/>
                <w:bottom w:val="none" w:sz="0" w:space="0" w:color="auto"/>
                <w:right w:val="none" w:sz="0" w:space="0" w:color="auto"/>
              </w:divBdr>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
            <w:div w:id="853616095">
              <w:marLeft w:val="0"/>
              <w:marRight w:val="0"/>
              <w:marTop w:val="0"/>
              <w:marBottom w:val="0"/>
              <w:divBdr>
                <w:top w:val="none" w:sz="0" w:space="0" w:color="auto"/>
                <w:left w:val="none" w:sz="0" w:space="0" w:color="auto"/>
                <w:bottom w:val="none" w:sz="0" w:space="0" w:color="auto"/>
                <w:right w:val="none" w:sz="0" w:space="0" w:color="auto"/>
              </w:divBdr>
            </w:div>
            <w:div w:id="884025174">
              <w:marLeft w:val="0"/>
              <w:marRight w:val="0"/>
              <w:marTop w:val="375"/>
              <w:marBottom w:val="0"/>
              <w:divBdr>
                <w:top w:val="none" w:sz="0" w:space="0" w:color="auto"/>
                <w:left w:val="none" w:sz="0" w:space="0" w:color="auto"/>
                <w:bottom w:val="none" w:sz="0" w:space="0" w:color="auto"/>
                <w:right w:val="none" w:sz="0" w:space="0" w:color="auto"/>
              </w:divBdr>
            </w:div>
            <w:div w:id="1033113086">
              <w:marLeft w:val="0"/>
              <w:marRight w:val="0"/>
              <w:marTop w:val="225"/>
              <w:marBottom w:val="0"/>
              <w:divBdr>
                <w:top w:val="none" w:sz="0" w:space="0" w:color="auto"/>
                <w:left w:val="none" w:sz="0" w:space="0" w:color="auto"/>
                <w:bottom w:val="none" w:sz="0" w:space="0" w:color="auto"/>
                <w:right w:val="none" w:sz="0" w:space="0" w:color="auto"/>
              </w:divBdr>
            </w:div>
            <w:div w:id="1146313805">
              <w:marLeft w:val="0"/>
              <w:marRight w:val="0"/>
              <w:marTop w:val="225"/>
              <w:marBottom w:val="0"/>
              <w:divBdr>
                <w:top w:val="none" w:sz="0" w:space="0" w:color="auto"/>
                <w:left w:val="none" w:sz="0" w:space="0" w:color="auto"/>
                <w:bottom w:val="none" w:sz="0" w:space="0" w:color="auto"/>
                <w:right w:val="none" w:sz="0" w:space="0" w:color="auto"/>
              </w:divBdr>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
    <w:div w:id="1240210293">
      <w:bodyDiv w:val="1"/>
      <w:marLeft w:val="0"/>
      <w:marRight w:val="0"/>
      <w:marTop w:val="0"/>
      <w:marBottom w:val="0"/>
      <w:divBdr>
        <w:top w:val="none" w:sz="0" w:space="0" w:color="auto"/>
        <w:left w:val="none" w:sz="0" w:space="0" w:color="auto"/>
        <w:bottom w:val="none" w:sz="0" w:space="0" w:color="auto"/>
        <w:right w:val="none" w:sz="0" w:space="0" w:color="auto"/>
      </w:divBdr>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
    <w:div w:id="1246375037">
      <w:bodyDiv w:val="1"/>
      <w:marLeft w:val="0"/>
      <w:marRight w:val="0"/>
      <w:marTop w:val="0"/>
      <w:marBottom w:val="0"/>
      <w:divBdr>
        <w:top w:val="none" w:sz="0" w:space="0" w:color="auto"/>
        <w:left w:val="none" w:sz="0" w:space="0" w:color="auto"/>
        <w:bottom w:val="none" w:sz="0" w:space="0" w:color="auto"/>
        <w:right w:val="none" w:sz="0" w:space="0" w:color="auto"/>
      </w:divBdr>
      <w:divsChild>
        <w:div w:id="1290015547">
          <w:marLeft w:val="0"/>
          <w:marRight w:val="0"/>
          <w:marTop w:val="0"/>
          <w:marBottom w:val="0"/>
          <w:divBdr>
            <w:top w:val="none" w:sz="0" w:space="0" w:color="auto"/>
            <w:left w:val="none" w:sz="0" w:space="0" w:color="auto"/>
            <w:bottom w:val="none" w:sz="0" w:space="0" w:color="auto"/>
            <w:right w:val="none" w:sz="0" w:space="0" w:color="auto"/>
          </w:divBdr>
          <w:divsChild>
            <w:div w:id="7037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5342">
      <w:bodyDiv w:val="1"/>
      <w:marLeft w:val="0"/>
      <w:marRight w:val="0"/>
      <w:marTop w:val="0"/>
      <w:marBottom w:val="0"/>
      <w:divBdr>
        <w:top w:val="none" w:sz="0" w:space="0" w:color="auto"/>
        <w:left w:val="none" w:sz="0" w:space="0" w:color="auto"/>
        <w:bottom w:val="none" w:sz="0" w:space="0" w:color="auto"/>
        <w:right w:val="none" w:sz="0" w:space="0" w:color="auto"/>
      </w:divBdr>
      <w:divsChild>
        <w:div w:id="1199195702">
          <w:marLeft w:val="0"/>
          <w:marRight w:val="0"/>
          <w:marTop w:val="0"/>
          <w:marBottom w:val="150"/>
          <w:divBdr>
            <w:top w:val="none" w:sz="0" w:space="0" w:color="auto"/>
            <w:left w:val="none" w:sz="0" w:space="0" w:color="auto"/>
            <w:bottom w:val="none" w:sz="0" w:space="0" w:color="auto"/>
            <w:right w:val="none" w:sz="0" w:space="0" w:color="auto"/>
          </w:divBdr>
          <w:divsChild>
            <w:div w:id="314769590">
              <w:marLeft w:val="0"/>
              <w:marRight w:val="0"/>
              <w:marTop w:val="300"/>
              <w:marBottom w:val="0"/>
              <w:divBdr>
                <w:top w:val="none" w:sz="0" w:space="0" w:color="auto"/>
                <w:left w:val="none" w:sz="0" w:space="0" w:color="auto"/>
                <w:bottom w:val="none" w:sz="0" w:space="0" w:color="auto"/>
                <w:right w:val="none" w:sz="0" w:space="0" w:color="auto"/>
              </w:divBdr>
            </w:div>
          </w:divsChild>
        </w:div>
        <w:div w:id="1223060946">
          <w:marLeft w:val="0"/>
          <w:marRight w:val="0"/>
          <w:marTop w:val="0"/>
          <w:marBottom w:val="0"/>
          <w:divBdr>
            <w:top w:val="none" w:sz="0" w:space="0" w:color="auto"/>
            <w:left w:val="none" w:sz="0" w:space="0" w:color="auto"/>
            <w:bottom w:val="none" w:sz="0" w:space="0" w:color="auto"/>
            <w:right w:val="none" w:sz="0" w:space="0" w:color="auto"/>
          </w:divBdr>
          <w:divsChild>
            <w:div w:id="14230867">
              <w:marLeft w:val="0"/>
              <w:marRight w:val="0"/>
              <w:marTop w:val="375"/>
              <w:marBottom w:val="0"/>
              <w:divBdr>
                <w:top w:val="none" w:sz="0" w:space="0" w:color="auto"/>
                <w:left w:val="none" w:sz="0" w:space="0" w:color="auto"/>
                <w:bottom w:val="none" w:sz="0" w:space="0" w:color="auto"/>
                <w:right w:val="none" w:sz="0" w:space="0" w:color="auto"/>
              </w:divBdr>
              <w:divsChild>
                <w:div w:id="287201022">
                  <w:marLeft w:val="0"/>
                  <w:marRight w:val="0"/>
                  <w:marTop w:val="0"/>
                  <w:marBottom w:val="0"/>
                  <w:divBdr>
                    <w:top w:val="none" w:sz="0" w:space="0" w:color="auto"/>
                    <w:left w:val="none" w:sz="0" w:space="0" w:color="auto"/>
                    <w:bottom w:val="none" w:sz="0" w:space="0" w:color="auto"/>
                    <w:right w:val="none" w:sz="0" w:space="0" w:color="auto"/>
                  </w:divBdr>
                </w:div>
              </w:divsChild>
            </w:div>
            <w:div w:id="131868220">
              <w:marLeft w:val="0"/>
              <w:marRight w:val="0"/>
              <w:marTop w:val="375"/>
              <w:marBottom w:val="0"/>
              <w:divBdr>
                <w:top w:val="none" w:sz="0" w:space="0" w:color="auto"/>
                <w:left w:val="none" w:sz="0" w:space="0" w:color="auto"/>
                <w:bottom w:val="none" w:sz="0" w:space="0" w:color="auto"/>
                <w:right w:val="none" w:sz="0" w:space="0" w:color="auto"/>
              </w:divBdr>
              <w:divsChild>
                <w:div w:id="1050421708">
                  <w:marLeft w:val="0"/>
                  <w:marRight w:val="0"/>
                  <w:marTop w:val="0"/>
                  <w:marBottom w:val="0"/>
                  <w:divBdr>
                    <w:top w:val="none" w:sz="0" w:space="0" w:color="auto"/>
                    <w:left w:val="none" w:sz="0" w:space="0" w:color="auto"/>
                    <w:bottom w:val="none" w:sz="0" w:space="0" w:color="auto"/>
                    <w:right w:val="none" w:sz="0" w:space="0" w:color="auto"/>
                  </w:divBdr>
                  <w:divsChild>
                    <w:div w:id="659625136">
                      <w:marLeft w:val="0"/>
                      <w:marRight w:val="0"/>
                      <w:marTop w:val="0"/>
                      <w:marBottom w:val="0"/>
                      <w:divBdr>
                        <w:top w:val="none" w:sz="0" w:space="0" w:color="auto"/>
                        <w:left w:val="none" w:sz="0" w:space="0" w:color="auto"/>
                        <w:bottom w:val="none" w:sz="0" w:space="0" w:color="auto"/>
                        <w:right w:val="none" w:sz="0" w:space="0" w:color="auto"/>
                      </w:divBdr>
                      <w:divsChild>
                        <w:div w:id="359401681">
                          <w:marLeft w:val="0"/>
                          <w:marRight w:val="0"/>
                          <w:marTop w:val="0"/>
                          <w:marBottom w:val="0"/>
                          <w:divBdr>
                            <w:top w:val="none" w:sz="0" w:space="0" w:color="auto"/>
                            <w:left w:val="none" w:sz="0" w:space="0" w:color="auto"/>
                            <w:bottom w:val="none" w:sz="0" w:space="0" w:color="auto"/>
                            <w:right w:val="none" w:sz="0" w:space="0" w:color="auto"/>
                          </w:divBdr>
                        </w:div>
                        <w:div w:id="899901751">
                          <w:marLeft w:val="0"/>
                          <w:marRight w:val="0"/>
                          <w:marTop w:val="0"/>
                          <w:marBottom w:val="0"/>
                          <w:divBdr>
                            <w:top w:val="none" w:sz="0" w:space="0" w:color="auto"/>
                            <w:left w:val="none" w:sz="0" w:space="0" w:color="auto"/>
                            <w:bottom w:val="none" w:sz="0" w:space="0" w:color="auto"/>
                            <w:right w:val="none" w:sz="0" w:space="0" w:color="auto"/>
                          </w:divBdr>
                        </w:div>
                        <w:div w:id="9586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3492">
              <w:marLeft w:val="0"/>
              <w:marRight w:val="0"/>
              <w:marTop w:val="375"/>
              <w:marBottom w:val="0"/>
              <w:divBdr>
                <w:top w:val="none" w:sz="0" w:space="0" w:color="auto"/>
                <w:left w:val="none" w:sz="0" w:space="0" w:color="auto"/>
                <w:bottom w:val="none" w:sz="0" w:space="0" w:color="auto"/>
                <w:right w:val="none" w:sz="0" w:space="0" w:color="auto"/>
              </w:divBdr>
            </w:div>
            <w:div w:id="253057171">
              <w:marLeft w:val="0"/>
              <w:marRight w:val="0"/>
              <w:marTop w:val="225"/>
              <w:marBottom w:val="0"/>
              <w:divBdr>
                <w:top w:val="none" w:sz="0" w:space="0" w:color="auto"/>
                <w:left w:val="none" w:sz="0" w:space="0" w:color="auto"/>
                <w:bottom w:val="none" w:sz="0" w:space="0" w:color="auto"/>
                <w:right w:val="none" w:sz="0" w:space="0" w:color="auto"/>
              </w:divBdr>
            </w:div>
            <w:div w:id="349724210">
              <w:marLeft w:val="0"/>
              <w:marRight w:val="0"/>
              <w:marTop w:val="375"/>
              <w:marBottom w:val="0"/>
              <w:divBdr>
                <w:top w:val="none" w:sz="0" w:space="0" w:color="auto"/>
                <w:left w:val="none" w:sz="0" w:space="0" w:color="auto"/>
                <w:bottom w:val="none" w:sz="0" w:space="0" w:color="auto"/>
                <w:right w:val="none" w:sz="0" w:space="0" w:color="auto"/>
              </w:divBdr>
            </w:div>
            <w:div w:id="386296656">
              <w:marLeft w:val="0"/>
              <w:marRight w:val="0"/>
              <w:marTop w:val="525"/>
              <w:marBottom w:val="0"/>
              <w:divBdr>
                <w:top w:val="none" w:sz="0" w:space="0" w:color="auto"/>
                <w:left w:val="none" w:sz="0" w:space="0" w:color="auto"/>
                <w:bottom w:val="none" w:sz="0" w:space="0" w:color="auto"/>
                <w:right w:val="none" w:sz="0" w:space="0" w:color="auto"/>
              </w:divBdr>
            </w:div>
            <w:div w:id="509756485">
              <w:marLeft w:val="0"/>
              <w:marRight w:val="0"/>
              <w:marTop w:val="375"/>
              <w:marBottom w:val="0"/>
              <w:divBdr>
                <w:top w:val="none" w:sz="0" w:space="0" w:color="auto"/>
                <w:left w:val="none" w:sz="0" w:space="0" w:color="auto"/>
                <w:bottom w:val="none" w:sz="0" w:space="0" w:color="auto"/>
                <w:right w:val="none" w:sz="0" w:space="0" w:color="auto"/>
              </w:divBdr>
              <w:divsChild>
                <w:div w:id="1287085884">
                  <w:marLeft w:val="0"/>
                  <w:marRight w:val="0"/>
                  <w:marTop w:val="0"/>
                  <w:marBottom w:val="0"/>
                  <w:divBdr>
                    <w:top w:val="none" w:sz="0" w:space="0" w:color="auto"/>
                    <w:left w:val="none" w:sz="0" w:space="0" w:color="auto"/>
                    <w:bottom w:val="none" w:sz="0" w:space="0" w:color="auto"/>
                    <w:right w:val="none" w:sz="0" w:space="0" w:color="auto"/>
                  </w:divBdr>
                </w:div>
              </w:divsChild>
            </w:div>
            <w:div w:id="604970024">
              <w:marLeft w:val="0"/>
              <w:marRight w:val="0"/>
              <w:marTop w:val="375"/>
              <w:marBottom w:val="0"/>
              <w:divBdr>
                <w:top w:val="none" w:sz="0" w:space="0" w:color="auto"/>
                <w:left w:val="none" w:sz="0" w:space="0" w:color="auto"/>
                <w:bottom w:val="none" w:sz="0" w:space="0" w:color="auto"/>
                <w:right w:val="none" w:sz="0" w:space="0" w:color="auto"/>
              </w:divBdr>
              <w:divsChild>
                <w:div w:id="877282093">
                  <w:marLeft w:val="0"/>
                  <w:marRight w:val="0"/>
                  <w:marTop w:val="0"/>
                  <w:marBottom w:val="0"/>
                  <w:divBdr>
                    <w:top w:val="none" w:sz="0" w:space="0" w:color="auto"/>
                    <w:left w:val="none" w:sz="0" w:space="0" w:color="auto"/>
                    <w:bottom w:val="none" w:sz="0" w:space="0" w:color="auto"/>
                    <w:right w:val="none" w:sz="0" w:space="0" w:color="auto"/>
                  </w:divBdr>
                </w:div>
              </w:divsChild>
            </w:div>
            <w:div w:id="639043550">
              <w:marLeft w:val="0"/>
              <w:marRight w:val="0"/>
              <w:marTop w:val="375"/>
              <w:marBottom w:val="0"/>
              <w:divBdr>
                <w:top w:val="none" w:sz="0" w:space="0" w:color="auto"/>
                <w:left w:val="none" w:sz="0" w:space="0" w:color="auto"/>
                <w:bottom w:val="none" w:sz="0" w:space="0" w:color="auto"/>
                <w:right w:val="none" w:sz="0" w:space="0" w:color="auto"/>
              </w:divBdr>
            </w:div>
            <w:div w:id="698119891">
              <w:marLeft w:val="0"/>
              <w:marRight w:val="0"/>
              <w:marTop w:val="525"/>
              <w:marBottom w:val="0"/>
              <w:divBdr>
                <w:top w:val="none" w:sz="0" w:space="0" w:color="auto"/>
                <w:left w:val="none" w:sz="0" w:space="0" w:color="auto"/>
                <w:bottom w:val="none" w:sz="0" w:space="0" w:color="auto"/>
                <w:right w:val="none" w:sz="0" w:space="0" w:color="auto"/>
              </w:divBdr>
            </w:div>
            <w:div w:id="776366190">
              <w:marLeft w:val="0"/>
              <w:marRight w:val="0"/>
              <w:marTop w:val="525"/>
              <w:marBottom w:val="0"/>
              <w:divBdr>
                <w:top w:val="none" w:sz="0" w:space="0" w:color="auto"/>
                <w:left w:val="none" w:sz="0" w:space="0" w:color="auto"/>
                <w:bottom w:val="none" w:sz="0" w:space="0" w:color="auto"/>
                <w:right w:val="none" w:sz="0" w:space="0" w:color="auto"/>
              </w:divBdr>
            </w:div>
            <w:div w:id="783381187">
              <w:marLeft w:val="0"/>
              <w:marRight w:val="0"/>
              <w:marTop w:val="225"/>
              <w:marBottom w:val="0"/>
              <w:divBdr>
                <w:top w:val="none" w:sz="0" w:space="0" w:color="auto"/>
                <w:left w:val="none" w:sz="0" w:space="0" w:color="auto"/>
                <w:bottom w:val="none" w:sz="0" w:space="0" w:color="auto"/>
                <w:right w:val="none" w:sz="0" w:space="0" w:color="auto"/>
              </w:divBdr>
            </w:div>
            <w:div w:id="809594189">
              <w:marLeft w:val="0"/>
              <w:marRight w:val="0"/>
              <w:marTop w:val="375"/>
              <w:marBottom w:val="0"/>
              <w:divBdr>
                <w:top w:val="none" w:sz="0" w:space="0" w:color="auto"/>
                <w:left w:val="none" w:sz="0" w:space="0" w:color="auto"/>
                <w:bottom w:val="none" w:sz="0" w:space="0" w:color="auto"/>
                <w:right w:val="none" w:sz="0" w:space="0" w:color="auto"/>
              </w:divBdr>
              <w:divsChild>
                <w:div w:id="1284195784">
                  <w:marLeft w:val="0"/>
                  <w:marRight w:val="0"/>
                  <w:marTop w:val="0"/>
                  <w:marBottom w:val="0"/>
                  <w:divBdr>
                    <w:top w:val="none" w:sz="0" w:space="0" w:color="auto"/>
                    <w:left w:val="none" w:sz="0" w:space="0" w:color="auto"/>
                    <w:bottom w:val="none" w:sz="0" w:space="0" w:color="auto"/>
                    <w:right w:val="none" w:sz="0" w:space="0" w:color="auto"/>
                  </w:divBdr>
                  <w:divsChild>
                    <w:div w:id="2176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377">
              <w:marLeft w:val="0"/>
              <w:marRight w:val="0"/>
              <w:marTop w:val="300"/>
              <w:marBottom w:val="0"/>
              <w:divBdr>
                <w:top w:val="none" w:sz="0" w:space="0" w:color="auto"/>
                <w:left w:val="none" w:sz="0" w:space="0" w:color="auto"/>
                <w:bottom w:val="none" w:sz="0" w:space="0" w:color="auto"/>
                <w:right w:val="none" w:sz="0" w:space="0" w:color="auto"/>
              </w:divBdr>
              <w:divsChild>
                <w:div w:id="818300854">
                  <w:marLeft w:val="0"/>
                  <w:marRight w:val="0"/>
                  <w:marTop w:val="0"/>
                  <w:marBottom w:val="0"/>
                  <w:divBdr>
                    <w:top w:val="none" w:sz="0" w:space="0" w:color="auto"/>
                    <w:left w:val="none" w:sz="0" w:space="0" w:color="auto"/>
                    <w:bottom w:val="none" w:sz="0" w:space="0" w:color="auto"/>
                    <w:right w:val="none" w:sz="0" w:space="0" w:color="auto"/>
                  </w:divBdr>
                </w:div>
              </w:divsChild>
            </w:div>
            <w:div w:id="867643436">
              <w:marLeft w:val="0"/>
              <w:marRight w:val="0"/>
              <w:marTop w:val="375"/>
              <w:marBottom w:val="0"/>
              <w:divBdr>
                <w:top w:val="none" w:sz="0" w:space="0" w:color="auto"/>
                <w:left w:val="none" w:sz="0" w:space="0" w:color="auto"/>
                <w:bottom w:val="none" w:sz="0" w:space="0" w:color="auto"/>
                <w:right w:val="none" w:sz="0" w:space="0" w:color="auto"/>
              </w:divBdr>
              <w:divsChild>
                <w:div w:id="1117405653">
                  <w:marLeft w:val="0"/>
                  <w:marRight w:val="0"/>
                  <w:marTop w:val="0"/>
                  <w:marBottom w:val="0"/>
                  <w:divBdr>
                    <w:top w:val="none" w:sz="0" w:space="0" w:color="auto"/>
                    <w:left w:val="none" w:sz="0" w:space="0" w:color="auto"/>
                    <w:bottom w:val="none" w:sz="0" w:space="0" w:color="auto"/>
                    <w:right w:val="none" w:sz="0" w:space="0" w:color="auto"/>
                  </w:divBdr>
                </w:div>
              </w:divsChild>
            </w:div>
            <w:div w:id="903563047">
              <w:marLeft w:val="0"/>
              <w:marRight w:val="0"/>
              <w:marTop w:val="0"/>
              <w:marBottom w:val="0"/>
              <w:divBdr>
                <w:top w:val="none" w:sz="0" w:space="0" w:color="auto"/>
                <w:left w:val="none" w:sz="0" w:space="0" w:color="auto"/>
                <w:bottom w:val="none" w:sz="0" w:space="0" w:color="auto"/>
                <w:right w:val="none" w:sz="0" w:space="0" w:color="auto"/>
              </w:divBdr>
              <w:divsChild>
                <w:div w:id="491071645">
                  <w:marLeft w:val="0"/>
                  <w:marRight w:val="0"/>
                  <w:marTop w:val="0"/>
                  <w:marBottom w:val="0"/>
                  <w:divBdr>
                    <w:top w:val="none" w:sz="0" w:space="0" w:color="auto"/>
                    <w:left w:val="none" w:sz="0" w:space="0" w:color="auto"/>
                    <w:bottom w:val="none" w:sz="0" w:space="0" w:color="auto"/>
                    <w:right w:val="none" w:sz="0" w:space="0" w:color="auto"/>
                  </w:divBdr>
                </w:div>
              </w:divsChild>
            </w:div>
            <w:div w:id="945427833">
              <w:marLeft w:val="0"/>
              <w:marRight w:val="0"/>
              <w:marTop w:val="225"/>
              <w:marBottom w:val="0"/>
              <w:divBdr>
                <w:top w:val="none" w:sz="0" w:space="0" w:color="auto"/>
                <w:left w:val="none" w:sz="0" w:space="0" w:color="auto"/>
                <w:bottom w:val="none" w:sz="0" w:space="0" w:color="auto"/>
                <w:right w:val="none" w:sz="0" w:space="0" w:color="auto"/>
              </w:divBdr>
            </w:div>
            <w:div w:id="947733489">
              <w:marLeft w:val="0"/>
              <w:marRight w:val="0"/>
              <w:marTop w:val="225"/>
              <w:marBottom w:val="0"/>
              <w:divBdr>
                <w:top w:val="none" w:sz="0" w:space="0" w:color="auto"/>
                <w:left w:val="none" w:sz="0" w:space="0" w:color="auto"/>
                <w:bottom w:val="none" w:sz="0" w:space="0" w:color="auto"/>
                <w:right w:val="none" w:sz="0" w:space="0" w:color="auto"/>
              </w:divBdr>
              <w:divsChild>
                <w:div w:id="259064533">
                  <w:marLeft w:val="0"/>
                  <w:marRight w:val="0"/>
                  <w:marTop w:val="0"/>
                  <w:marBottom w:val="0"/>
                  <w:divBdr>
                    <w:top w:val="none" w:sz="0" w:space="0" w:color="auto"/>
                    <w:left w:val="none" w:sz="0" w:space="0" w:color="auto"/>
                    <w:bottom w:val="none" w:sz="0" w:space="0" w:color="auto"/>
                    <w:right w:val="none" w:sz="0" w:space="0" w:color="auto"/>
                  </w:divBdr>
                </w:div>
              </w:divsChild>
            </w:div>
            <w:div w:id="989014428">
              <w:marLeft w:val="0"/>
              <w:marRight w:val="0"/>
              <w:marTop w:val="525"/>
              <w:marBottom w:val="0"/>
              <w:divBdr>
                <w:top w:val="none" w:sz="0" w:space="0" w:color="auto"/>
                <w:left w:val="none" w:sz="0" w:space="0" w:color="auto"/>
                <w:bottom w:val="none" w:sz="0" w:space="0" w:color="auto"/>
                <w:right w:val="none" w:sz="0" w:space="0" w:color="auto"/>
              </w:divBdr>
            </w:div>
            <w:div w:id="1012337563">
              <w:marLeft w:val="0"/>
              <w:marRight w:val="0"/>
              <w:marTop w:val="375"/>
              <w:marBottom w:val="0"/>
              <w:divBdr>
                <w:top w:val="none" w:sz="0" w:space="0" w:color="auto"/>
                <w:left w:val="none" w:sz="0" w:space="0" w:color="auto"/>
                <w:bottom w:val="none" w:sz="0" w:space="0" w:color="auto"/>
                <w:right w:val="none" w:sz="0" w:space="0" w:color="auto"/>
              </w:divBdr>
              <w:divsChild>
                <w:div w:id="24213017">
                  <w:marLeft w:val="0"/>
                  <w:marRight w:val="0"/>
                  <w:marTop w:val="0"/>
                  <w:marBottom w:val="0"/>
                  <w:divBdr>
                    <w:top w:val="none" w:sz="0" w:space="0" w:color="auto"/>
                    <w:left w:val="none" w:sz="0" w:space="0" w:color="auto"/>
                    <w:bottom w:val="none" w:sz="0" w:space="0" w:color="auto"/>
                    <w:right w:val="none" w:sz="0" w:space="0" w:color="auto"/>
                  </w:divBdr>
                  <w:divsChild>
                    <w:div w:id="516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7082">
              <w:marLeft w:val="0"/>
              <w:marRight w:val="0"/>
              <w:marTop w:val="525"/>
              <w:marBottom w:val="0"/>
              <w:divBdr>
                <w:top w:val="none" w:sz="0" w:space="0" w:color="auto"/>
                <w:left w:val="none" w:sz="0" w:space="0" w:color="auto"/>
                <w:bottom w:val="none" w:sz="0" w:space="0" w:color="auto"/>
                <w:right w:val="none" w:sz="0" w:space="0" w:color="auto"/>
              </w:divBdr>
            </w:div>
            <w:div w:id="1049569358">
              <w:marLeft w:val="0"/>
              <w:marRight w:val="0"/>
              <w:marTop w:val="225"/>
              <w:marBottom w:val="0"/>
              <w:divBdr>
                <w:top w:val="none" w:sz="0" w:space="0" w:color="auto"/>
                <w:left w:val="none" w:sz="0" w:space="0" w:color="auto"/>
                <w:bottom w:val="none" w:sz="0" w:space="0" w:color="auto"/>
                <w:right w:val="none" w:sz="0" w:space="0" w:color="auto"/>
              </w:divBdr>
              <w:divsChild>
                <w:div w:id="399063309">
                  <w:marLeft w:val="0"/>
                  <w:marRight w:val="0"/>
                  <w:marTop w:val="0"/>
                  <w:marBottom w:val="0"/>
                  <w:divBdr>
                    <w:top w:val="none" w:sz="0" w:space="0" w:color="auto"/>
                    <w:left w:val="none" w:sz="0" w:space="0" w:color="auto"/>
                    <w:bottom w:val="none" w:sz="0" w:space="0" w:color="auto"/>
                    <w:right w:val="none" w:sz="0" w:space="0" w:color="auto"/>
                  </w:divBdr>
                </w:div>
              </w:divsChild>
            </w:div>
            <w:div w:id="1133139106">
              <w:marLeft w:val="0"/>
              <w:marRight w:val="0"/>
              <w:marTop w:val="375"/>
              <w:marBottom w:val="0"/>
              <w:divBdr>
                <w:top w:val="none" w:sz="0" w:space="0" w:color="auto"/>
                <w:left w:val="none" w:sz="0" w:space="0" w:color="auto"/>
                <w:bottom w:val="none" w:sz="0" w:space="0" w:color="auto"/>
                <w:right w:val="none" w:sz="0" w:space="0" w:color="auto"/>
              </w:divBdr>
              <w:divsChild>
                <w:div w:id="343632181">
                  <w:marLeft w:val="0"/>
                  <w:marRight w:val="0"/>
                  <w:marTop w:val="0"/>
                  <w:marBottom w:val="0"/>
                  <w:divBdr>
                    <w:top w:val="none" w:sz="0" w:space="0" w:color="auto"/>
                    <w:left w:val="none" w:sz="0" w:space="0" w:color="auto"/>
                    <w:bottom w:val="none" w:sz="0" w:space="0" w:color="auto"/>
                    <w:right w:val="none" w:sz="0" w:space="0" w:color="auto"/>
                  </w:divBdr>
                </w:div>
              </w:divsChild>
            </w:div>
            <w:div w:id="1164398399">
              <w:marLeft w:val="0"/>
              <w:marRight w:val="0"/>
              <w:marTop w:val="375"/>
              <w:marBottom w:val="0"/>
              <w:divBdr>
                <w:top w:val="none" w:sz="0" w:space="0" w:color="auto"/>
                <w:left w:val="none" w:sz="0" w:space="0" w:color="auto"/>
                <w:bottom w:val="none" w:sz="0" w:space="0" w:color="auto"/>
                <w:right w:val="none" w:sz="0" w:space="0" w:color="auto"/>
              </w:divBdr>
            </w:div>
            <w:div w:id="1242057035">
              <w:marLeft w:val="0"/>
              <w:marRight w:val="0"/>
              <w:marTop w:val="300"/>
              <w:marBottom w:val="0"/>
              <w:divBdr>
                <w:top w:val="none" w:sz="0" w:space="0" w:color="auto"/>
                <w:left w:val="none" w:sz="0" w:space="0" w:color="auto"/>
                <w:bottom w:val="none" w:sz="0" w:space="0" w:color="auto"/>
                <w:right w:val="none" w:sz="0" w:space="0" w:color="auto"/>
              </w:divBdr>
            </w:div>
            <w:div w:id="1253123910">
              <w:marLeft w:val="0"/>
              <w:marRight w:val="0"/>
              <w:marTop w:val="375"/>
              <w:marBottom w:val="0"/>
              <w:divBdr>
                <w:top w:val="none" w:sz="0" w:space="0" w:color="auto"/>
                <w:left w:val="none" w:sz="0" w:space="0" w:color="auto"/>
                <w:bottom w:val="none" w:sz="0" w:space="0" w:color="auto"/>
                <w:right w:val="none" w:sz="0" w:space="0" w:color="auto"/>
              </w:divBdr>
              <w:divsChild>
                <w:div w:id="923607638">
                  <w:marLeft w:val="0"/>
                  <w:marRight w:val="0"/>
                  <w:marTop w:val="0"/>
                  <w:marBottom w:val="0"/>
                  <w:divBdr>
                    <w:top w:val="none" w:sz="0" w:space="0" w:color="auto"/>
                    <w:left w:val="none" w:sz="0" w:space="0" w:color="auto"/>
                    <w:bottom w:val="none" w:sz="0" w:space="0" w:color="auto"/>
                    <w:right w:val="none" w:sz="0" w:space="0" w:color="auto"/>
                  </w:divBdr>
                </w:div>
              </w:divsChild>
            </w:div>
            <w:div w:id="1270510371">
              <w:marLeft w:val="0"/>
              <w:marRight w:val="0"/>
              <w:marTop w:val="375"/>
              <w:marBottom w:val="0"/>
              <w:divBdr>
                <w:top w:val="none" w:sz="0" w:space="0" w:color="auto"/>
                <w:left w:val="none" w:sz="0" w:space="0" w:color="auto"/>
                <w:bottom w:val="none" w:sz="0" w:space="0" w:color="auto"/>
                <w:right w:val="none" w:sz="0" w:space="0" w:color="auto"/>
              </w:divBdr>
              <w:divsChild>
                <w:div w:id="1151630950">
                  <w:marLeft w:val="0"/>
                  <w:marRight w:val="0"/>
                  <w:marTop w:val="0"/>
                  <w:marBottom w:val="0"/>
                  <w:divBdr>
                    <w:top w:val="none" w:sz="0" w:space="0" w:color="auto"/>
                    <w:left w:val="none" w:sz="0" w:space="0" w:color="auto"/>
                    <w:bottom w:val="none" w:sz="0" w:space="0" w:color="auto"/>
                    <w:right w:val="none" w:sz="0" w:space="0" w:color="auto"/>
                  </w:divBdr>
                  <w:divsChild>
                    <w:div w:id="1339888666">
                      <w:marLeft w:val="0"/>
                      <w:marRight w:val="0"/>
                      <w:marTop w:val="0"/>
                      <w:marBottom w:val="0"/>
                      <w:divBdr>
                        <w:top w:val="none" w:sz="0" w:space="0" w:color="auto"/>
                        <w:left w:val="none" w:sz="0" w:space="0" w:color="auto"/>
                        <w:bottom w:val="none" w:sz="0" w:space="0" w:color="auto"/>
                        <w:right w:val="none" w:sz="0" w:space="0" w:color="auto"/>
                      </w:divBdr>
                      <w:divsChild>
                        <w:div w:id="712004105">
                          <w:marLeft w:val="0"/>
                          <w:marRight w:val="0"/>
                          <w:marTop w:val="0"/>
                          <w:marBottom w:val="0"/>
                          <w:divBdr>
                            <w:top w:val="none" w:sz="0" w:space="0" w:color="auto"/>
                            <w:left w:val="none" w:sz="0" w:space="0" w:color="auto"/>
                            <w:bottom w:val="none" w:sz="0" w:space="0" w:color="auto"/>
                            <w:right w:val="none" w:sz="0" w:space="0" w:color="auto"/>
                          </w:divBdr>
                          <w:divsChild>
                            <w:div w:id="1290475062">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11225">
      <w:bodyDiv w:val="1"/>
      <w:marLeft w:val="0"/>
      <w:marRight w:val="0"/>
      <w:marTop w:val="0"/>
      <w:marBottom w:val="0"/>
      <w:divBdr>
        <w:top w:val="none" w:sz="0" w:space="0" w:color="auto"/>
        <w:left w:val="none" w:sz="0" w:space="0" w:color="auto"/>
        <w:bottom w:val="none" w:sz="0" w:space="0" w:color="auto"/>
        <w:right w:val="none" w:sz="0" w:space="0" w:color="auto"/>
      </w:divBdr>
      <w:divsChild>
        <w:div w:id="220020982">
          <w:marLeft w:val="0"/>
          <w:marRight w:val="0"/>
          <w:marTop w:val="0"/>
          <w:marBottom w:val="0"/>
          <w:divBdr>
            <w:top w:val="none" w:sz="0" w:space="0" w:color="auto"/>
            <w:left w:val="none" w:sz="0" w:space="0" w:color="auto"/>
            <w:bottom w:val="none" w:sz="0" w:space="0" w:color="auto"/>
            <w:right w:val="none" w:sz="0" w:space="0" w:color="auto"/>
          </w:divBdr>
          <w:divsChild>
            <w:div w:id="538204683">
              <w:marLeft w:val="0"/>
              <w:marRight w:val="0"/>
              <w:marTop w:val="0"/>
              <w:marBottom w:val="0"/>
              <w:divBdr>
                <w:top w:val="none" w:sz="0" w:space="0" w:color="auto"/>
                <w:left w:val="none" w:sz="0" w:space="0" w:color="auto"/>
                <w:bottom w:val="none" w:sz="0" w:space="0" w:color="auto"/>
                <w:right w:val="none" w:sz="0" w:space="0" w:color="auto"/>
              </w:divBdr>
            </w:div>
          </w:divsChild>
        </w:div>
        <w:div w:id="1031758753">
          <w:marLeft w:val="0"/>
          <w:marRight w:val="0"/>
          <w:marTop w:val="195"/>
          <w:marBottom w:val="0"/>
          <w:divBdr>
            <w:top w:val="single" w:sz="6" w:space="4" w:color="EEEEEE"/>
            <w:left w:val="none" w:sz="0" w:space="0" w:color="auto"/>
            <w:bottom w:val="single" w:sz="6" w:space="4" w:color="EEEEEE"/>
            <w:right w:val="none" w:sz="0" w:space="0" w:color="auto"/>
          </w:divBdr>
        </w:div>
      </w:divsChild>
    </w:div>
    <w:div w:id="1254706750">
      <w:bodyDiv w:val="1"/>
      <w:marLeft w:val="0"/>
      <w:marRight w:val="0"/>
      <w:marTop w:val="0"/>
      <w:marBottom w:val="0"/>
      <w:divBdr>
        <w:top w:val="none" w:sz="0" w:space="0" w:color="auto"/>
        <w:left w:val="none" w:sz="0" w:space="0" w:color="auto"/>
        <w:bottom w:val="none" w:sz="0" w:space="0" w:color="auto"/>
        <w:right w:val="none" w:sz="0" w:space="0" w:color="auto"/>
      </w:divBdr>
      <w:divsChild>
        <w:div w:id="165903284">
          <w:marLeft w:val="0"/>
          <w:marRight w:val="0"/>
          <w:marTop w:val="0"/>
          <w:marBottom w:val="0"/>
          <w:divBdr>
            <w:top w:val="none" w:sz="0" w:space="0" w:color="auto"/>
            <w:left w:val="none" w:sz="0" w:space="0" w:color="auto"/>
            <w:bottom w:val="none" w:sz="0" w:space="0" w:color="auto"/>
            <w:right w:val="none" w:sz="0" w:space="0" w:color="auto"/>
          </w:divBdr>
        </w:div>
        <w:div w:id="1268200166">
          <w:marLeft w:val="0"/>
          <w:marRight w:val="0"/>
          <w:marTop w:val="0"/>
          <w:marBottom w:val="0"/>
          <w:divBdr>
            <w:top w:val="none" w:sz="0" w:space="0" w:color="auto"/>
            <w:left w:val="none" w:sz="0" w:space="0" w:color="auto"/>
            <w:bottom w:val="none" w:sz="0" w:space="0" w:color="auto"/>
            <w:right w:val="none" w:sz="0" w:space="0" w:color="auto"/>
          </w:divBdr>
          <w:divsChild>
            <w:div w:id="854686477">
              <w:marLeft w:val="0"/>
              <w:marRight w:val="0"/>
              <w:marTop w:val="0"/>
              <w:marBottom w:val="0"/>
              <w:divBdr>
                <w:top w:val="none" w:sz="0" w:space="0" w:color="auto"/>
                <w:left w:val="none" w:sz="0" w:space="0" w:color="auto"/>
                <w:bottom w:val="none" w:sz="0" w:space="0" w:color="auto"/>
                <w:right w:val="none" w:sz="0" w:space="0" w:color="auto"/>
              </w:divBdr>
              <w:divsChild>
                <w:div w:id="136260989">
                  <w:marLeft w:val="0"/>
                  <w:marRight w:val="0"/>
                  <w:marTop w:val="0"/>
                  <w:marBottom w:val="0"/>
                  <w:divBdr>
                    <w:top w:val="none" w:sz="0" w:space="0" w:color="auto"/>
                    <w:left w:val="none" w:sz="0" w:space="0" w:color="auto"/>
                    <w:bottom w:val="none" w:sz="0" w:space="0" w:color="auto"/>
                    <w:right w:val="none" w:sz="0" w:space="0" w:color="auto"/>
                  </w:divBdr>
                </w:div>
              </w:divsChild>
            </w:div>
            <w:div w:id="1055202705">
              <w:marLeft w:val="0"/>
              <w:marRight w:val="0"/>
              <w:marTop w:val="0"/>
              <w:marBottom w:val="0"/>
              <w:divBdr>
                <w:top w:val="none" w:sz="0" w:space="0" w:color="auto"/>
                <w:left w:val="none" w:sz="0" w:space="0" w:color="auto"/>
                <w:bottom w:val="none" w:sz="0" w:space="0" w:color="auto"/>
                <w:right w:val="none" w:sz="0" w:space="0" w:color="auto"/>
              </w:divBdr>
              <w:divsChild>
                <w:div w:id="251941412">
                  <w:marLeft w:val="0"/>
                  <w:marRight w:val="0"/>
                  <w:marTop w:val="0"/>
                  <w:marBottom w:val="0"/>
                  <w:divBdr>
                    <w:top w:val="none" w:sz="0" w:space="0" w:color="auto"/>
                    <w:left w:val="none" w:sz="0" w:space="0" w:color="auto"/>
                    <w:bottom w:val="none" w:sz="0" w:space="0" w:color="auto"/>
                    <w:right w:val="none" w:sz="0" w:space="0" w:color="auto"/>
                  </w:divBdr>
                </w:div>
                <w:div w:id="332416274">
                  <w:marLeft w:val="0"/>
                  <w:marRight w:val="0"/>
                  <w:marTop w:val="0"/>
                  <w:marBottom w:val="0"/>
                  <w:divBdr>
                    <w:top w:val="none" w:sz="0" w:space="0" w:color="auto"/>
                    <w:left w:val="none" w:sz="0" w:space="0" w:color="auto"/>
                    <w:bottom w:val="none" w:sz="0" w:space="0" w:color="auto"/>
                    <w:right w:val="none" w:sz="0" w:space="0" w:color="auto"/>
                  </w:divBdr>
                  <w:divsChild>
                    <w:div w:id="304816681">
                      <w:marLeft w:val="0"/>
                      <w:marRight w:val="0"/>
                      <w:marTop w:val="0"/>
                      <w:marBottom w:val="0"/>
                      <w:divBdr>
                        <w:top w:val="none" w:sz="0" w:space="0" w:color="auto"/>
                        <w:left w:val="none" w:sz="0" w:space="0" w:color="auto"/>
                        <w:bottom w:val="none" w:sz="0" w:space="0" w:color="auto"/>
                        <w:right w:val="none" w:sz="0" w:space="0" w:color="auto"/>
                      </w:divBdr>
                    </w:div>
                  </w:divsChild>
                </w:div>
                <w:div w:id="646783481">
                  <w:blockQuote w:val="1"/>
                  <w:marLeft w:val="0"/>
                  <w:marRight w:val="0"/>
                  <w:marTop w:val="0"/>
                  <w:marBottom w:val="0"/>
                  <w:divBdr>
                    <w:top w:val="none" w:sz="0" w:space="0" w:color="auto"/>
                    <w:left w:val="none" w:sz="0" w:space="0" w:color="auto"/>
                    <w:bottom w:val="none" w:sz="0" w:space="0" w:color="auto"/>
                    <w:right w:val="none" w:sz="0" w:space="0" w:color="auto"/>
                  </w:divBdr>
                </w:div>
                <w:div w:id="855122943">
                  <w:blockQuote w:val="1"/>
                  <w:marLeft w:val="0"/>
                  <w:marRight w:val="0"/>
                  <w:marTop w:val="0"/>
                  <w:marBottom w:val="0"/>
                  <w:divBdr>
                    <w:top w:val="none" w:sz="0" w:space="0" w:color="auto"/>
                    <w:left w:val="none" w:sz="0" w:space="0" w:color="auto"/>
                    <w:bottom w:val="none" w:sz="0" w:space="0" w:color="auto"/>
                    <w:right w:val="none" w:sz="0" w:space="0" w:color="auto"/>
                  </w:divBdr>
                </w:div>
                <w:div w:id="901064826">
                  <w:marLeft w:val="0"/>
                  <w:marRight w:val="0"/>
                  <w:marTop w:val="0"/>
                  <w:marBottom w:val="0"/>
                  <w:divBdr>
                    <w:top w:val="none" w:sz="0" w:space="0" w:color="auto"/>
                    <w:left w:val="none" w:sz="0" w:space="0" w:color="auto"/>
                    <w:bottom w:val="none" w:sz="0" w:space="0" w:color="auto"/>
                    <w:right w:val="none" w:sz="0" w:space="0" w:color="auto"/>
                  </w:divBdr>
                </w:div>
                <w:div w:id="11673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12519">
      <w:bodyDiv w:val="1"/>
      <w:marLeft w:val="0"/>
      <w:marRight w:val="0"/>
      <w:marTop w:val="0"/>
      <w:marBottom w:val="0"/>
      <w:divBdr>
        <w:top w:val="none" w:sz="0" w:space="0" w:color="auto"/>
        <w:left w:val="none" w:sz="0" w:space="0" w:color="auto"/>
        <w:bottom w:val="none" w:sz="0" w:space="0" w:color="auto"/>
        <w:right w:val="none" w:sz="0" w:space="0" w:color="auto"/>
      </w:divBdr>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
        <w:div w:id="1306542860">
          <w:marLeft w:val="0"/>
          <w:marRight w:val="0"/>
          <w:marTop w:val="0"/>
          <w:marBottom w:val="0"/>
          <w:divBdr>
            <w:top w:val="none" w:sz="0" w:space="0" w:color="auto"/>
            <w:left w:val="none" w:sz="0" w:space="0" w:color="auto"/>
            <w:bottom w:val="none" w:sz="0" w:space="0" w:color="auto"/>
            <w:right w:val="none" w:sz="0" w:space="0" w:color="auto"/>
          </w:divBdr>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5107">
      <w:bodyDiv w:val="1"/>
      <w:marLeft w:val="0"/>
      <w:marRight w:val="0"/>
      <w:marTop w:val="0"/>
      <w:marBottom w:val="0"/>
      <w:divBdr>
        <w:top w:val="none" w:sz="0" w:space="0" w:color="auto"/>
        <w:left w:val="none" w:sz="0" w:space="0" w:color="auto"/>
        <w:bottom w:val="none" w:sz="0" w:space="0" w:color="auto"/>
        <w:right w:val="none" w:sz="0" w:space="0" w:color="auto"/>
      </w:divBdr>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sChild>
    </w:div>
    <w:div w:id="1287661782">
      <w:bodyDiv w:val="1"/>
      <w:marLeft w:val="0"/>
      <w:marRight w:val="0"/>
      <w:marTop w:val="0"/>
      <w:marBottom w:val="0"/>
      <w:divBdr>
        <w:top w:val="none" w:sz="0" w:space="0" w:color="auto"/>
        <w:left w:val="none" w:sz="0" w:space="0" w:color="auto"/>
        <w:bottom w:val="none" w:sz="0" w:space="0" w:color="auto"/>
        <w:right w:val="none" w:sz="0" w:space="0" w:color="auto"/>
      </w:divBdr>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355">
      <w:bodyDiv w:val="1"/>
      <w:marLeft w:val="0"/>
      <w:marRight w:val="0"/>
      <w:marTop w:val="0"/>
      <w:marBottom w:val="0"/>
      <w:divBdr>
        <w:top w:val="none" w:sz="0" w:space="0" w:color="auto"/>
        <w:left w:val="none" w:sz="0" w:space="0" w:color="auto"/>
        <w:bottom w:val="none" w:sz="0" w:space="0" w:color="auto"/>
        <w:right w:val="none" w:sz="0" w:space="0" w:color="auto"/>
      </w:divBdr>
      <w:divsChild>
        <w:div w:id="340396898">
          <w:marLeft w:val="0"/>
          <w:marRight w:val="0"/>
          <w:marTop w:val="0"/>
          <w:marBottom w:val="0"/>
          <w:divBdr>
            <w:top w:val="none" w:sz="0" w:space="0" w:color="auto"/>
            <w:left w:val="none" w:sz="0" w:space="0" w:color="auto"/>
            <w:bottom w:val="none" w:sz="0" w:space="0" w:color="auto"/>
            <w:right w:val="none" w:sz="0" w:space="0" w:color="auto"/>
          </w:divBdr>
          <w:divsChild>
            <w:div w:id="10225878">
              <w:marLeft w:val="0"/>
              <w:marRight w:val="0"/>
              <w:marTop w:val="0"/>
              <w:marBottom w:val="0"/>
              <w:divBdr>
                <w:top w:val="none" w:sz="0" w:space="0" w:color="auto"/>
                <w:left w:val="none" w:sz="0" w:space="0" w:color="auto"/>
                <w:bottom w:val="none" w:sz="0" w:space="0" w:color="auto"/>
                <w:right w:val="none" w:sz="0" w:space="0" w:color="auto"/>
              </w:divBdr>
              <w:divsChild>
                <w:div w:id="793444989">
                  <w:marLeft w:val="0"/>
                  <w:marRight w:val="0"/>
                  <w:marTop w:val="150"/>
                  <w:marBottom w:val="0"/>
                  <w:divBdr>
                    <w:top w:val="none" w:sz="0" w:space="0" w:color="auto"/>
                    <w:left w:val="none" w:sz="0" w:space="0" w:color="auto"/>
                    <w:bottom w:val="none" w:sz="0" w:space="0" w:color="auto"/>
                    <w:right w:val="none" w:sz="0" w:space="0" w:color="auto"/>
                  </w:divBdr>
                </w:div>
                <w:div w:id="1060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5581">
          <w:marLeft w:val="0"/>
          <w:marRight w:val="0"/>
          <w:marTop w:val="150"/>
          <w:marBottom w:val="0"/>
          <w:divBdr>
            <w:top w:val="none" w:sz="0" w:space="0" w:color="auto"/>
            <w:left w:val="none" w:sz="0" w:space="0" w:color="auto"/>
            <w:bottom w:val="none" w:sz="0" w:space="0" w:color="auto"/>
            <w:right w:val="none" w:sz="0" w:space="0" w:color="auto"/>
          </w:divBdr>
          <w:divsChild>
            <w:div w:id="8818697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sChild>
    </w:div>
    <w:div w:id="1308196623">
      <w:bodyDiv w:val="1"/>
      <w:marLeft w:val="0"/>
      <w:marRight w:val="0"/>
      <w:marTop w:val="0"/>
      <w:marBottom w:val="0"/>
      <w:divBdr>
        <w:top w:val="none" w:sz="0" w:space="0" w:color="auto"/>
        <w:left w:val="none" w:sz="0" w:space="0" w:color="auto"/>
        <w:bottom w:val="none" w:sz="0" w:space="0" w:color="auto"/>
        <w:right w:val="none" w:sz="0" w:space="0" w:color="auto"/>
      </w:divBdr>
      <w:divsChild>
        <w:div w:id="6295712">
          <w:marLeft w:val="0"/>
          <w:marRight w:val="0"/>
          <w:marTop w:val="0"/>
          <w:marBottom w:val="0"/>
          <w:divBdr>
            <w:top w:val="none" w:sz="0" w:space="0" w:color="auto"/>
            <w:left w:val="none" w:sz="0" w:space="0" w:color="auto"/>
            <w:bottom w:val="none" w:sz="0" w:space="0" w:color="auto"/>
            <w:right w:val="none" w:sz="0" w:space="0" w:color="auto"/>
          </w:divBdr>
        </w:div>
        <w:div w:id="357319690">
          <w:marLeft w:val="0"/>
          <w:marRight w:val="0"/>
          <w:marTop w:val="0"/>
          <w:marBottom w:val="0"/>
          <w:divBdr>
            <w:top w:val="none" w:sz="0" w:space="0" w:color="auto"/>
            <w:left w:val="none" w:sz="0" w:space="0" w:color="auto"/>
            <w:bottom w:val="none" w:sz="0" w:space="0" w:color="auto"/>
            <w:right w:val="none" w:sz="0" w:space="0" w:color="auto"/>
          </w:divBdr>
        </w:div>
        <w:div w:id="866718618">
          <w:marLeft w:val="0"/>
          <w:marRight w:val="0"/>
          <w:marTop w:val="225"/>
          <w:marBottom w:val="0"/>
          <w:divBdr>
            <w:top w:val="single" w:sz="6" w:space="4" w:color="EEEEEE"/>
            <w:left w:val="none" w:sz="0" w:space="0" w:color="auto"/>
            <w:bottom w:val="single" w:sz="6" w:space="4" w:color="EEEEEE"/>
            <w:right w:val="none" w:sz="0" w:space="0" w:color="auto"/>
          </w:divBdr>
          <w:divsChild>
            <w:div w:id="7799567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
      </w:divsChild>
    </w:div>
    <w:div w:id="1312563437">
      <w:bodyDiv w:val="1"/>
      <w:marLeft w:val="0"/>
      <w:marRight w:val="0"/>
      <w:marTop w:val="0"/>
      <w:marBottom w:val="0"/>
      <w:divBdr>
        <w:top w:val="none" w:sz="0" w:space="0" w:color="auto"/>
        <w:left w:val="none" w:sz="0" w:space="0" w:color="auto"/>
        <w:bottom w:val="none" w:sz="0" w:space="0" w:color="auto"/>
        <w:right w:val="none" w:sz="0" w:space="0" w:color="auto"/>
      </w:divBdr>
      <w:divsChild>
        <w:div w:id="744377455">
          <w:marLeft w:val="0"/>
          <w:marRight w:val="0"/>
          <w:marTop w:val="0"/>
          <w:marBottom w:val="0"/>
          <w:divBdr>
            <w:top w:val="none" w:sz="0" w:space="0" w:color="auto"/>
            <w:left w:val="none" w:sz="0" w:space="0" w:color="auto"/>
            <w:bottom w:val="none" w:sz="0" w:space="0" w:color="auto"/>
            <w:right w:val="none" w:sz="0" w:space="0" w:color="auto"/>
          </w:divBdr>
          <w:divsChild>
            <w:div w:id="9171309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2565992">
      <w:bodyDiv w:val="1"/>
      <w:marLeft w:val="0"/>
      <w:marRight w:val="0"/>
      <w:marTop w:val="0"/>
      <w:marBottom w:val="0"/>
      <w:divBdr>
        <w:top w:val="none" w:sz="0" w:space="0" w:color="auto"/>
        <w:left w:val="none" w:sz="0" w:space="0" w:color="auto"/>
        <w:bottom w:val="none" w:sz="0" w:space="0" w:color="auto"/>
        <w:right w:val="none" w:sz="0" w:space="0" w:color="auto"/>
      </w:divBdr>
      <w:divsChild>
        <w:div w:id="785084012">
          <w:marLeft w:val="0"/>
          <w:marRight w:val="0"/>
          <w:marTop w:val="0"/>
          <w:marBottom w:val="0"/>
          <w:divBdr>
            <w:top w:val="none" w:sz="0" w:space="0" w:color="auto"/>
            <w:left w:val="none" w:sz="0" w:space="0" w:color="auto"/>
            <w:bottom w:val="none" w:sz="0" w:space="0" w:color="auto"/>
            <w:right w:val="none" w:sz="0" w:space="0" w:color="auto"/>
          </w:divBdr>
          <w:divsChild>
            <w:div w:id="841310366">
              <w:marLeft w:val="0"/>
              <w:marRight w:val="0"/>
              <w:marTop w:val="0"/>
              <w:marBottom w:val="225"/>
              <w:divBdr>
                <w:top w:val="none" w:sz="0" w:space="0" w:color="auto"/>
                <w:left w:val="none" w:sz="0" w:space="0" w:color="auto"/>
                <w:bottom w:val="none" w:sz="0" w:space="0" w:color="auto"/>
                <w:right w:val="none" w:sz="0" w:space="0" w:color="auto"/>
              </w:divBdr>
              <w:divsChild>
                <w:div w:id="644623928">
                  <w:marLeft w:val="0"/>
                  <w:marRight w:val="0"/>
                  <w:marTop w:val="0"/>
                  <w:marBottom w:val="0"/>
                  <w:divBdr>
                    <w:top w:val="none" w:sz="0" w:space="0" w:color="auto"/>
                    <w:left w:val="none" w:sz="0" w:space="0" w:color="auto"/>
                    <w:bottom w:val="none" w:sz="0" w:space="0" w:color="auto"/>
                    <w:right w:val="none" w:sz="0" w:space="0" w:color="auto"/>
                  </w:divBdr>
                  <w:divsChild>
                    <w:div w:id="39828672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70941207">
              <w:marLeft w:val="0"/>
              <w:marRight w:val="0"/>
              <w:marTop w:val="120"/>
              <w:marBottom w:val="120"/>
              <w:divBdr>
                <w:top w:val="none" w:sz="0" w:space="0" w:color="auto"/>
                <w:left w:val="none" w:sz="0" w:space="0" w:color="auto"/>
                <w:bottom w:val="none" w:sz="0" w:space="0" w:color="auto"/>
                <w:right w:val="none" w:sz="0" w:space="0" w:color="auto"/>
              </w:divBdr>
              <w:divsChild>
                <w:div w:id="682053168">
                  <w:marLeft w:val="0"/>
                  <w:marRight w:val="0"/>
                  <w:marTop w:val="0"/>
                  <w:marBottom w:val="0"/>
                  <w:divBdr>
                    <w:top w:val="none" w:sz="0" w:space="0" w:color="auto"/>
                    <w:left w:val="none" w:sz="0" w:space="0" w:color="auto"/>
                    <w:bottom w:val="none" w:sz="0" w:space="0" w:color="auto"/>
                    <w:right w:val="none" w:sz="0" w:space="0" w:color="auto"/>
                  </w:divBdr>
                  <w:divsChild>
                    <w:div w:id="7394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4794457">
      <w:bodyDiv w:val="1"/>
      <w:marLeft w:val="0"/>
      <w:marRight w:val="0"/>
      <w:marTop w:val="0"/>
      <w:marBottom w:val="0"/>
      <w:divBdr>
        <w:top w:val="none" w:sz="0" w:space="0" w:color="auto"/>
        <w:left w:val="none" w:sz="0" w:space="0" w:color="auto"/>
        <w:bottom w:val="none" w:sz="0" w:space="0" w:color="auto"/>
        <w:right w:val="none" w:sz="0" w:space="0" w:color="auto"/>
      </w:divBdr>
      <w:divsChild>
        <w:div w:id="456681072">
          <w:marLeft w:val="0"/>
          <w:marRight w:val="0"/>
          <w:marTop w:val="0"/>
          <w:marBottom w:val="240"/>
          <w:divBdr>
            <w:top w:val="none" w:sz="0" w:space="0" w:color="auto"/>
            <w:left w:val="none" w:sz="0" w:space="0" w:color="auto"/>
            <w:bottom w:val="none" w:sz="0" w:space="0" w:color="auto"/>
            <w:right w:val="none" w:sz="0" w:space="0" w:color="auto"/>
          </w:divBdr>
          <w:divsChild>
            <w:div w:id="825901348">
              <w:marLeft w:val="0"/>
              <w:marRight w:val="0"/>
              <w:marTop w:val="0"/>
              <w:marBottom w:val="0"/>
              <w:divBdr>
                <w:top w:val="none" w:sz="0" w:space="0" w:color="auto"/>
                <w:left w:val="none" w:sz="0" w:space="0" w:color="auto"/>
                <w:bottom w:val="none" w:sz="0" w:space="0" w:color="auto"/>
                <w:right w:val="none" w:sz="0" w:space="0" w:color="auto"/>
              </w:divBdr>
              <w:divsChild>
                <w:div w:id="103534664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58411661">
          <w:marLeft w:val="0"/>
          <w:marRight w:val="0"/>
          <w:marTop w:val="0"/>
          <w:marBottom w:val="420"/>
          <w:divBdr>
            <w:top w:val="none" w:sz="0" w:space="0" w:color="auto"/>
            <w:left w:val="none" w:sz="0" w:space="0" w:color="auto"/>
            <w:bottom w:val="none" w:sz="0" w:space="0" w:color="auto"/>
            <w:right w:val="none" w:sz="0" w:space="0" w:color="auto"/>
          </w:divBdr>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
        <w:div w:id="682708092">
          <w:marLeft w:val="2100"/>
          <w:marRight w:val="0"/>
          <w:marTop w:val="0"/>
          <w:marBottom w:val="0"/>
          <w:divBdr>
            <w:top w:val="none" w:sz="0" w:space="0" w:color="auto"/>
            <w:left w:val="none" w:sz="0" w:space="0" w:color="auto"/>
            <w:bottom w:val="none" w:sz="0" w:space="0" w:color="auto"/>
            <w:right w:val="none" w:sz="0" w:space="0" w:color="auto"/>
          </w:divBdr>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17273">
      <w:bodyDiv w:val="1"/>
      <w:marLeft w:val="0"/>
      <w:marRight w:val="0"/>
      <w:marTop w:val="0"/>
      <w:marBottom w:val="0"/>
      <w:divBdr>
        <w:top w:val="none" w:sz="0" w:space="0" w:color="auto"/>
        <w:left w:val="none" w:sz="0" w:space="0" w:color="auto"/>
        <w:bottom w:val="none" w:sz="0" w:space="0" w:color="auto"/>
        <w:right w:val="none" w:sz="0" w:space="0" w:color="auto"/>
      </w:divBdr>
      <w:divsChild>
        <w:div w:id="309752154">
          <w:marLeft w:val="0"/>
          <w:marRight w:val="0"/>
          <w:marTop w:val="0"/>
          <w:marBottom w:val="0"/>
          <w:divBdr>
            <w:top w:val="none" w:sz="0" w:space="0" w:color="auto"/>
            <w:left w:val="none" w:sz="0" w:space="0" w:color="auto"/>
            <w:bottom w:val="none" w:sz="0" w:space="0" w:color="auto"/>
            <w:right w:val="none" w:sz="0" w:space="0" w:color="auto"/>
          </w:divBdr>
          <w:divsChild>
            <w:div w:id="824204622">
              <w:marLeft w:val="0"/>
              <w:marRight w:val="0"/>
              <w:marTop w:val="0"/>
              <w:marBottom w:val="0"/>
              <w:divBdr>
                <w:top w:val="none" w:sz="0" w:space="0" w:color="auto"/>
                <w:left w:val="none" w:sz="0" w:space="0" w:color="auto"/>
                <w:bottom w:val="none" w:sz="0" w:space="0" w:color="auto"/>
                <w:right w:val="none" w:sz="0" w:space="0" w:color="auto"/>
              </w:divBdr>
            </w:div>
          </w:divsChild>
        </w:div>
        <w:div w:id="1189031253">
          <w:marLeft w:val="0"/>
          <w:marRight w:val="0"/>
          <w:marTop w:val="0"/>
          <w:marBottom w:val="0"/>
          <w:divBdr>
            <w:top w:val="none" w:sz="0" w:space="0" w:color="auto"/>
            <w:left w:val="none" w:sz="0" w:space="0" w:color="auto"/>
            <w:bottom w:val="none" w:sz="0" w:space="0" w:color="auto"/>
            <w:right w:val="none" w:sz="0" w:space="0" w:color="auto"/>
          </w:divBdr>
          <w:divsChild>
            <w:div w:id="1150168065">
              <w:marLeft w:val="0"/>
              <w:marRight w:val="0"/>
              <w:marTop w:val="180"/>
              <w:marBottom w:val="0"/>
              <w:divBdr>
                <w:top w:val="none" w:sz="0" w:space="0" w:color="auto"/>
                <w:left w:val="none" w:sz="0" w:space="0" w:color="auto"/>
                <w:bottom w:val="none" w:sz="0" w:space="0" w:color="auto"/>
                <w:right w:val="none" w:sz="0" w:space="0" w:color="auto"/>
              </w:divBdr>
            </w:div>
          </w:divsChild>
        </w:div>
        <w:div w:id="1228567035">
          <w:marLeft w:val="0"/>
          <w:marRight w:val="0"/>
          <w:marTop w:val="0"/>
          <w:marBottom w:val="0"/>
          <w:divBdr>
            <w:top w:val="none" w:sz="0" w:space="0" w:color="auto"/>
            <w:left w:val="none" w:sz="0" w:space="0" w:color="auto"/>
            <w:bottom w:val="none" w:sz="0" w:space="0" w:color="auto"/>
            <w:right w:val="none" w:sz="0" w:space="0" w:color="auto"/>
          </w:divBdr>
          <w:divsChild>
            <w:div w:id="851383256">
              <w:marLeft w:val="0"/>
              <w:marRight w:val="0"/>
              <w:marTop w:val="0"/>
              <w:marBottom w:val="240"/>
              <w:divBdr>
                <w:top w:val="none" w:sz="0" w:space="0" w:color="auto"/>
                <w:left w:val="none" w:sz="0" w:space="0" w:color="auto"/>
                <w:bottom w:val="none" w:sz="0" w:space="0" w:color="auto"/>
                <w:right w:val="none" w:sz="0" w:space="0" w:color="auto"/>
              </w:divBdr>
              <w:divsChild>
                <w:div w:id="67503099">
                  <w:marLeft w:val="0"/>
                  <w:marRight w:val="0"/>
                  <w:marTop w:val="0"/>
                  <w:marBottom w:val="0"/>
                  <w:divBdr>
                    <w:top w:val="none" w:sz="0" w:space="0" w:color="auto"/>
                    <w:left w:val="none" w:sz="0" w:space="0" w:color="auto"/>
                    <w:bottom w:val="none" w:sz="0" w:space="0" w:color="auto"/>
                    <w:right w:val="none" w:sz="0" w:space="0" w:color="auto"/>
                  </w:divBdr>
                </w:div>
                <w:div w:id="470244710">
                  <w:marLeft w:val="0"/>
                  <w:marRight w:val="0"/>
                  <w:marTop w:val="0"/>
                  <w:marBottom w:val="0"/>
                  <w:divBdr>
                    <w:top w:val="none" w:sz="0" w:space="0" w:color="auto"/>
                    <w:left w:val="none" w:sz="0" w:space="0" w:color="auto"/>
                    <w:bottom w:val="none" w:sz="0" w:space="0" w:color="auto"/>
                    <w:right w:val="none" w:sz="0" w:space="0" w:color="auto"/>
                  </w:divBdr>
                </w:div>
              </w:divsChild>
            </w:div>
            <w:div w:id="1161850937">
              <w:marLeft w:val="0"/>
              <w:marRight w:val="0"/>
              <w:marTop w:val="480"/>
              <w:marBottom w:val="0"/>
              <w:divBdr>
                <w:top w:val="none" w:sz="0" w:space="0" w:color="auto"/>
                <w:left w:val="none" w:sz="0" w:space="0" w:color="auto"/>
                <w:bottom w:val="single" w:sz="6" w:space="11" w:color="EEEEEE"/>
                <w:right w:val="none" w:sz="0" w:space="0" w:color="auto"/>
              </w:divBdr>
              <w:divsChild>
                <w:div w:id="5162372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
            <w:div w:id="89356086">
              <w:marLeft w:val="0"/>
              <w:marRight w:val="0"/>
              <w:marTop w:val="225"/>
              <w:marBottom w:val="0"/>
              <w:divBdr>
                <w:top w:val="none" w:sz="0" w:space="0" w:color="auto"/>
                <w:left w:val="none" w:sz="0" w:space="0" w:color="auto"/>
                <w:bottom w:val="none" w:sz="0" w:space="0" w:color="auto"/>
                <w:right w:val="none" w:sz="0" w:space="0" w:color="auto"/>
              </w:divBdr>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
            <w:div w:id="163592675">
              <w:marLeft w:val="0"/>
              <w:marRight w:val="0"/>
              <w:marTop w:val="375"/>
              <w:marBottom w:val="0"/>
              <w:divBdr>
                <w:top w:val="none" w:sz="0" w:space="0" w:color="auto"/>
                <w:left w:val="none" w:sz="0" w:space="0" w:color="auto"/>
                <w:bottom w:val="none" w:sz="0" w:space="0" w:color="auto"/>
                <w:right w:val="none" w:sz="0" w:space="0" w:color="auto"/>
              </w:divBdr>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
            <w:div w:id="638001124">
              <w:marLeft w:val="0"/>
              <w:marRight w:val="0"/>
              <w:marTop w:val="225"/>
              <w:marBottom w:val="0"/>
              <w:divBdr>
                <w:top w:val="none" w:sz="0" w:space="0" w:color="auto"/>
                <w:left w:val="none" w:sz="0" w:space="0" w:color="auto"/>
                <w:bottom w:val="none" w:sz="0" w:space="0" w:color="auto"/>
                <w:right w:val="none" w:sz="0" w:space="0" w:color="auto"/>
              </w:divBdr>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
            <w:div w:id="911617767">
              <w:marLeft w:val="0"/>
              <w:marRight w:val="0"/>
              <w:marTop w:val="225"/>
              <w:marBottom w:val="0"/>
              <w:divBdr>
                <w:top w:val="none" w:sz="0" w:space="0" w:color="auto"/>
                <w:left w:val="none" w:sz="0" w:space="0" w:color="auto"/>
                <w:bottom w:val="none" w:sz="0" w:space="0" w:color="auto"/>
                <w:right w:val="none" w:sz="0" w:space="0" w:color="auto"/>
              </w:divBdr>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
    <w:div w:id="1341930460">
      <w:bodyDiv w:val="1"/>
      <w:marLeft w:val="0"/>
      <w:marRight w:val="0"/>
      <w:marTop w:val="0"/>
      <w:marBottom w:val="0"/>
      <w:divBdr>
        <w:top w:val="none" w:sz="0" w:space="0" w:color="auto"/>
        <w:left w:val="none" w:sz="0" w:space="0" w:color="auto"/>
        <w:bottom w:val="none" w:sz="0" w:space="0" w:color="auto"/>
        <w:right w:val="none" w:sz="0" w:space="0" w:color="auto"/>
      </w:divBdr>
      <w:divsChild>
        <w:div w:id="1202013654">
          <w:marLeft w:val="0"/>
          <w:marRight w:val="0"/>
          <w:marTop w:val="0"/>
          <w:marBottom w:val="300"/>
          <w:divBdr>
            <w:top w:val="none" w:sz="0" w:space="0" w:color="auto"/>
            <w:left w:val="none" w:sz="0" w:space="0" w:color="auto"/>
            <w:bottom w:val="none" w:sz="0" w:space="0" w:color="auto"/>
            <w:right w:val="none" w:sz="0" w:space="0" w:color="auto"/>
          </w:divBdr>
          <w:divsChild>
            <w:div w:id="520314501">
              <w:marLeft w:val="0"/>
              <w:marRight w:val="0"/>
              <w:marTop w:val="0"/>
              <w:marBottom w:val="0"/>
              <w:divBdr>
                <w:top w:val="none" w:sz="0" w:space="0" w:color="auto"/>
                <w:left w:val="none" w:sz="0" w:space="0" w:color="auto"/>
                <w:bottom w:val="none" w:sz="0" w:space="0" w:color="auto"/>
                <w:right w:val="none" w:sz="0" w:space="0" w:color="auto"/>
              </w:divBdr>
              <w:divsChild>
                <w:div w:id="1291772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46132616">
      <w:bodyDiv w:val="1"/>
      <w:marLeft w:val="0"/>
      <w:marRight w:val="0"/>
      <w:marTop w:val="0"/>
      <w:marBottom w:val="0"/>
      <w:divBdr>
        <w:top w:val="none" w:sz="0" w:space="0" w:color="auto"/>
        <w:left w:val="none" w:sz="0" w:space="0" w:color="auto"/>
        <w:bottom w:val="none" w:sz="0" w:space="0" w:color="auto"/>
        <w:right w:val="none" w:sz="0" w:space="0" w:color="auto"/>
      </w:divBdr>
      <w:divsChild>
        <w:div w:id="595292590">
          <w:marLeft w:val="0"/>
          <w:marRight w:val="0"/>
          <w:marTop w:val="0"/>
          <w:marBottom w:val="0"/>
          <w:divBdr>
            <w:top w:val="none" w:sz="0" w:space="0" w:color="auto"/>
            <w:left w:val="none" w:sz="0" w:space="0" w:color="auto"/>
            <w:bottom w:val="none" w:sz="0" w:space="0" w:color="auto"/>
            <w:right w:val="none" w:sz="0" w:space="0" w:color="auto"/>
          </w:divBdr>
        </w:div>
        <w:div w:id="1072042541">
          <w:marLeft w:val="0"/>
          <w:marRight w:val="0"/>
          <w:marTop w:val="0"/>
          <w:marBottom w:val="0"/>
          <w:divBdr>
            <w:top w:val="none" w:sz="0" w:space="0" w:color="auto"/>
            <w:left w:val="none" w:sz="0" w:space="0" w:color="auto"/>
            <w:bottom w:val="none" w:sz="0" w:space="0" w:color="auto"/>
            <w:right w:val="none" w:sz="0" w:space="0" w:color="auto"/>
          </w:divBdr>
          <w:divsChild>
            <w:div w:id="1220821232">
              <w:marLeft w:val="0"/>
              <w:marRight w:val="0"/>
              <w:marTop w:val="450"/>
              <w:marBottom w:val="0"/>
              <w:divBdr>
                <w:top w:val="none" w:sz="0" w:space="0" w:color="auto"/>
                <w:left w:val="none" w:sz="0" w:space="0" w:color="auto"/>
                <w:bottom w:val="none" w:sz="0" w:space="0" w:color="auto"/>
                <w:right w:val="none" w:sz="0" w:space="0" w:color="auto"/>
              </w:divBdr>
              <w:divsChild>
                <w:div w:id="393816686">
                  <w:marLeft w:val="0"/>
                  <w:marRight w:val="0"/>
                  <w:marTop w:val="0"/>
                  <w:marBottom w:val="0"/>
                  <w:divBdr>
                    <w:top w:val="none" w:sz="0" w:space="0" w:color="auto"/>
                    <w:left w:val="none" w:sz="0" w:space="0" w:color="auto"/>
                    <w:bottom w:val="none" w:sz="0" w:space="0" w:color="auto"/>
                    <w:right w:val="none" w:sz="0" w:space="0" w:color="auto"/>
                  </w:divBdr>
                  <w:divsChild>
                    <w:div w:id="60717856">
                      <w:marLeft w:val="0"/>
                      <w:marRight w:val="0"/>
                      <w:marTop w:val="0"/>
                      <w:marBottom w:val="0"/>
                      <w:divBdr>
                        <w:top w:val="none" w:sz="0" w:space="0" w:color="auto"/>
                        <w:left w:val="none" w:sz="0" w:space="0" w:color="auto"/>
                        <w:bottom w:val="none" w:sz="0" w:space="0" w:color="auto"/>
                        <w:right w:val="none" w:sz="0" w:space="0" w:color="auto"/>
                      </w:divBdr>
                    </w:div>
                    <w:div w:id="432752067">
                      <w:marLeft w:val="0"/>
                      <w:marRight w:val="0"/>
                      <w:marTop w:val="0"/>
                      <w:marBottom w:val="0"/>
                      <w:divBdr>
                        <w:top w:val="none" w:sz="0" w:space="0" w:color="auto"/>
                        <w:left w:val="none" w:sz="0" w:space="0" w:color="auto"/>
                        <w:bottom w:val="none" w:sz="0" w:space="0" w:color="auto"/>
                        <w:right w:val="none" w:sz="0" w:space="0" w:color="auto"/>
                      </w:divBdr>
                      <w:divsChild>
                        <w:div w:id="355816985">
                          <w:marLeft w:val="0"/>
                          <w:marRight w:val="0"/>
                          <w:marTop w:val="0"/>
                          <w:marBottom w:val="0"/>
                          <w:divBdr>
                            <w:top w:val="none" w:sz="0" w:space="0" w:color="auto"/>
                            <w:left w:val="none" w:sz="0" w:space="0" w:color="auto"/>
                            <w:bottom w:val="none" w:sz="0" w:space="0" w:color="auto"/>
                            <w:right w:val="none" w:sz="0" w:space="0" w:color="auto"/>
                          </w:divBdr>
                        </w:div>
                      </w:divsChild>
                    </w:div>
                    <w:div w:id="451442392">
                      <w:marLeft w:val="0"/>
                      <w:marRight w:val="0"/>
                      <w:marTop w:val="0"/>
                      <w:marBottom w:val="0"/>
                      <w:divBdr>
                        <w:top w:val="none" w:sz="0" w:space="0" w:color="auto"/>
                        <w:left w:val="none" w:sz="0" w:space="0" w:color="auto"/>
                        <w:bottom w:val="none" w:sz="0" w:space="0" w:color="auto"/>
                        <w:right w:val="none" w:sz="0" w:space="0" w:color="auto"/>
                      </w:divBdr>
                    </w:div>
                    <w:div w:id="534805414">
                      <w:marLeft w:val="0"/>
                      <w:marRight w:val="0"/>
                      <w:marTop w:val="0"/>
                      <w:marBottom w:val="0"/>
                      <w:divBdr>
                        <w:top w:val="none" w:sz="0" w:space="0" w:color="auto"/>
                        <w:left w:val="none" w:sz="0" w:space="0" w:color="auto"/>
                        <w:bottom w:val="none" w:sz="0" w:space="0" w:color="auto"/>
                        <w:right w:val="none" w:sz="0" w:space="0" w:color="auto"/>
                      </w:divBdr>
                      <w:divsChild>
                        <w:div w:id="1312322379">
                          <w:marLeft w:val="0"/>
                          <w:marRight w:val="0"/>
                          <w:marTop w:val="0"/>
                          <w:marBottom w:val="0"/>
                          <w:divBdr>
                            <w:top w:val="none" w:sz="0" w:space="0" w:color="auto"/>
                            <w:left w:val="none" w:sz="0" w:space="0" w:color="auto"/>
                            <w:bottom w:val="none" w:sz="0" w:space="0" w:color="auto"/>
                            <w:right w:val="none" w:sz="0" w:space="0" w:color="auto"/>
                          </w:divBdr>
                        </w:div>
                      </w:divsChild>
                    </w:div>
                    <w:div w:id="696152318">
                      <w:marLeft w:val="0"/>
                      <w:marRight w:val="0"/>
                      <w:marTop w:val="0"/>
                      <w:marBottom w:val="0"/>
                      <w:divBdr>
                        <w:top w:val="none" w:sz="0" w:space="0" w:color="auto"/>
                        <w:left w:val="none" w:sz="0" w:space="0" w:color="auto"/>
                        <w:bottom w:val="none" w:sz="0" w:space="0" w:color="auto"/>
                        <w:right w:val="none" w:sz="0" w:space="0" w:color="auto"/>
                      </w:divBdr>
                    </w:div>
                    <w:div w:id="850684639">
                      <w:marLeft w:val="0"/>
                      <w:marRight w:val="0"/>
                      <w:marTop w:val="0"/>
                      <w:marBottom w:val="0"/>
                      <w:divBdr>
                        <w:top w:val="none" w:sz="0" w:space="0" w:color="auto"/>
                        <w:left w:val="none" w:sz="0" w:space="0" w:color="auto"/>
                        <w:bottom w:val="none" w:sz="0" w:space="0" w:color="auto"/>
                        <w:right w:val="none" w:sz="0" w:space="0" w:color="auto"/>
                      </w:divBdr>
                    </w:div>
                    <w:div w:id="1021862583">
                      <w:marLeft w:val="0"/>
                      <w:marRight w:val="0"/>
                      <w:marTop w:val="0"/>
                      <w:marBottom w:val="0"/>
                      <w:divBdr>
                        <w:top w:val="none" w:sz="0" w:space="0" w:color="auto"/>
                        <w:left w:val="none" w:sz="0" w:space="0" w:color="auto"/>
                        <w:bottom w:val="none" w:sz="0" w:space="0" w:color="auto"/>
                        <w:right w:val="none" w:sz="0" w:space="0" w:color="auto"/>
                      </w:divBdr>
                      <w:divsChild>
                        <w:div w:id="1044256454">
                          <w:marLeft w:val="0"/>
                          <w:marRight w:val="0"/>
                          <w:marTop w:val="0"/>
                          <w:marBottom w:val="0"/>
                          <w:divBdr>
                            <w:top w:val="none" w:sz="0" w:space="0" w:color="auto"/>
                            <w:left w:val="none" w:sz="0" w:space="0" w:color="auto"/>
                            <w:bottom w:val="none" w:sz="0" w:space="0" w:color="auto"/>
                            <w:right w:val="none" w:sz="0" w:space="0" w:color="auto"/>
                          </w:divBdr>
                          <w:divsChild>
                            <w:div w:id="11875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5972">
                      <w:marLeft w:val="0"/>
                      <w:marRight w:val="0"/>
                      <w:marTop w:val="0"/>
                      <w:marBottom w:val="0"/>
                      <w:divBdr>
                        <w:top w:val="none" w:sz="0" w:space="0" w:color="auto"/>
                        <w:left w:val="none" w:sz="0" w:space="0" w:color="auto"/>
                        <w:bottom w:val="none" w:sz="0" w:space="0" w:color="auto"/>
                        <w:right w:val="none" w:sz="0" w:space="0" w:color="auto"/>
                      </w:divBdr>
                      <w:divsChild>
                        <w:div w:id="950749167">
                          <w:marLeft w:val="0"/>
                          <w:marRight w:val="0"/>
                          <w:marTop w:val="0"/>
                          <w:marBottom w:val="0"/>
                          <w:divBdr>
                            <w:top w:val="none" w:sz="0" w:space="0" w:color="auto"/>
                            <w:left w:val="none" w:sz="0" w:space="0" w:color="auto"/>
                            <w:bottom w:val="none" w:sz="0" w:space="0" w:color="auto"/>
                            <w:right w:val="none" w:sz="0" w:space="0" w:color="auto"/>
                          </w:divBdr>
                        </w:div>
                      </w:divsChild>
                    </w:div>
                    <w:div w:id="1072701067">
                      <w:marLeft w:val="0"/>
                      <w:marRight w:val="0"/>
                      <w:marTop w:val="0"/>
                      <w:marBottom w:val="0"/>
                      <w:divBdr>
                        <w:top w:val="none" w:sz="0" w:space="0" w:color="auto"/>
                        <w:left w:val="none" w:sz="0" w:space="0" w:color="auto"/>
                        <w:bottom w:val="none" w:sz="0" w:space="0" w:color="auto"/>
                        <w:right w:val="none" w:sz="0" w:space="0" w:color="auto"/>
                      </w:divBdr>
                      <w:divsChild>
                        <w:div w:id="211962840">
                          <w:marLeft w:val="0"/>
                          <w:marRight w:val="0"/>
                          <w:marTop w:val="0"/>
                          <w:marBottom w:val="0"/>
                          <w:divBdr>
                            <w:top w:val="none" w:sz="0" w:space="0" w:color="auto"/>
                            <w:left w:val="none" w:sz="0" w:space="0" w:color="auto"/>
                            <w:bottom w:val="none" w:sz="0" w:space="0" w:color="auto"/>
                            <w:right w:val="none" w:sz="0" w:space="0" w:color="auto"/>
                          </w:divBdr>
                          <w:divsChild>
                            <w:div w:id="2421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1472">
                      <w:marLeft w:val="0"/>
                      <w:marRight w:val="0"/>
                      <w:marTop w:val="0"/>
                      <w:marBottom w:val="0"/>
                      <w:divBdr>
                        <w:top w:val="none" w:sz="0" w:space="0" w:color="auto"/>
                        <w:left w:val="none" w:sz="0" w:space="0" w:color="auto"/>
                        <w:bottom w:val="none" w:sz="0" w:space="0" w:color="auto"/>
                        <w:right w:val="none" w:sz="0" w:space="0" w:color="auto"/>
                      </w:divBdr>
                    </w:div>
                    <w:div w:id="1151288956">
                      <w:marLeft w:val="0"/>
                      <w:marRight w:val="0"/>
                      <w:marTop w:val="0"/>
                      <w:marBottom w:val="0"/>
                      <w:divBdr>
                        <w:top w:val="none" w:sz="0" w:space="0" w:color="auto"/>
                        <w:left w:val="none" w:sz="0" w:space="0" w:color="auto"/>
                        <w:bottom w:val="none" w:sz="0" w:space="0" w:color="auto"/>
                        <w:right w:val="none" w:sz="0" w:space="0" w:color="auto"/>
                      </w:divBdr>
                      <w:divsChild>
                        <w:div w:id="801768857">
                          <w:marLeft w:val="0"/>
                          <w:marRight w:val="0"/>
                          <w:marTop w:val="0"/>
                          <w:marBottom w:val="0"/>
                          <w:divBdr>
                            <w:top w:val="none" w:sz="0" w:space="0" w:color="auto"/>
                            <w:left w:val="none" w:sz="0" w:space="0" w:color="auto"/>
                            <w:bottom w:val="none" w:sz="0" w:space="0" w:color="auto"/>
                            <w:right w:val="none" w:sz="0" w:space="0" w:color="auto"/>
                          </w:divBdr>
                          <w:divsChild>
                            <w:div w:id="3881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21857">
                      <w:marLeft w:val="0"/>
                      <w:marRight w:val="0"/>
                      <w:marTop w:val="0"/>
                      <w:marBottom w:val="0"/>
                      <w:divBdr>
                        <w:top w:val="none" w:sz="0" w:space="0" w:color="auto"/>
                        <w:left w:val="none" w:sz="0" w:space="0" w:color="auto"/>
                        <w:bottom w:val="none" w:sz="0" w:space="0" w:color="auto"/>
                        <w:right w:val="none" w:sz="0" w:space="0" w:color="auto"/>
                      </w:divBdr>
                      <w:divsChild>
                        <w:div w:id="80681464">
                          <w:marLeft w:val="0"/>
                          <w:marRight w:val="0"/>
                          <w:marTop w:val="0"/>
                          <w:marBottom w:val="0"/>
                          <w:divBdr>
                            <w:top w:val="none" w:sz="0" w:space="0" w:color="auto"/>
                            <w:left w:val="none" w:sz="0" w:space="0" w:color="auto"/>
                            <w:bottom w:val="none" w:sz="0" w:space="0" w:color="auto"/>
                            <w:right w:val="none" w:sz="0" w:space="0" w:color="auto"/>
                          </w:divBdr>
                          <w:divsChild>
                            <w:div w:id="10402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430020">
      <w:bodyDiv w:val="1"/>
      <w:marLeft w:val="0"/>
      <w:marRight w:val="0"/>
      <w:marTop w:val="0"/>
      <w:marBottom w:val="0"/>
      <w:divBdr>
        <w:top w:val="none" w:sz="0" w:space="0" w:color="auto"/>
        <w:left w:val="none" w:sz="0" w:space="0" w:color="auto"/>
        <w:bottom w:val="none" w:sz="0" w:space="0" w:color="auto"/>
        <w:right w:val="none" w:sz="0" w:space="0" w:color="auto"/>
      </w:divBdr>
      <w:divsChild>
        <w:div w:id="1723092049">
          <w:marLeft w:val="0"/>
          <w:marRight w:val="0"/>
          <w:marTop w:val="0"/>
          <w:marBottom w:val="0"/>
          <w:divBdr>
            <w:top w:val="none" w:sz="0" w:space="0" w:color="auto"/>
            <w:left w:val="none" w:sz="0" w:space="0" w:color="auto"/>
            <w:bottom w:val="none" w:sz="0" w:space="0" w:color="auto"/>
            <w:right w:val="none" w:sz="0" w:space="0" w:color="auto"/>
          </w:divBdr>
          <w:divsChild>
            <w:div w:id="1101611275">
              <w:marLeft w:val="0"/>
              <w:marRight w:val="0"/>
              <w:marTop w:val="0"/>
              <w:marBottom w:val="0"/>
              <w:divBdr>
                <w:top w:val="none" w:sz="0" w:space="0" w:color="auto"/>
                <w:left w:val="none" w:sz="0" w:space="0" w:color="auto"/>
                <w:bottom w:val="none" w:sz="0" w:space="0" w:color="auto"/>
                <w:right w:val="none" w:sz="0" w:space="0" w:color="auto"/>
              </w:divBdr>
            </w:div>
          </w:divsChild>
        </w:div>
        <w:div w:id="289166259">
          <w:marLeft w:val="0"/>
          <w:marRight w:val="0"/>
          <w:marTop w:val="195"/>
          <w:marBottom w:val="0"/>
          <w:divBdr>
            <w:top w:val="single" w:sz="6" w:space="4" w:color="EEEEEE"/>
            <w:left w:val="none" w:sz="0" w:space="0" w:color="auto"/>
            <w:bottom w:val="single" w:sz="6" w:space="4" w:color="EEEEEE"/>
            <w:right w:val="none" w:sz="0" w:space="0" w:color="auto"/>
          </w:divBdr>
          <w:divsChild>
            <w:div w:id="1888101549">
              <w:marLeft w:val="0"/>
              <w:marRight w:val="75"/>
              <w:marTop w:val="0"/>
              <w:marBottom w:val="0"/>
              <w:divBdr>
                <w:top w:val="none" w:sz="0" w:space="0" w:color="auto"/>
                <w:left w:val="none" w:sz="0" w:space="0" w:color="auto"/>
                <w:bottom w:val="none" w:sz="0" w:space="0" w:color="auto"/>
                <w:right w:val="none" w:sz="0" w:space="0" w:color="auto"/>
              </w:divBdr>
              <w:divsChild>
                <w:div w:id="13880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9804">
          <w:marLeft w:val="0"/>
          <w:marRight w:val="0"/>
          <w:marTop w:val="0"/>
          <w:marBottom w:val="0"/>
          <w:divBdr>
            <w:top w:val="none" w:sz="0" w:space="0" w:color="auto"/>
            <w:left w:val="none" w:sz="0" w:space="0" w:color="auto"/>
            <w:bottom w:val="none" w:sz="0" w:space="0" w:color="auto"/>
            <w:right w:val="none" w:sz="0" w:space="0" w:color="auto"/>
          </w:divBdr>
          <w:divsChild>
            <w:div w:id="325866770">
              <w:marLeft w:val="0"/>
              <w:marRight w:val="0"/>
              <w:marTop w:val="180"/>
              <w:marBottom w:val="0"/>
              <w:divBdr>
                <w:top w:val="none" w:sz="0" w:space="0" w:color="auto"/>
                <w:left w:val="none" w:sz="0" w:space="0" w:color="auto"/>
                <w:bottom w:val="none" w:sz="0" w:space="0" w:color="auto"/>
                <w:right w:val="none" w:sz="0" w:space="0" w:color="auto"/>
              </w:divBdr>
            </w:div>
          </w:divsChild>
        </w:div>
        <w:div w:id="122164414">
          <w:marLeft w:val="0"/>
          <w:marRight w:val="0"/>
          <w:marTop w:val="0"/>
          <w:marBottom w:val="0"/>
          <w:divBdr>
            <w:top w:val="none" w:sz="0" w:space="0" w:color="auto"/>
            <w:left w:val="none" w:sz="0" w:space="0" w:color="auto"/>
            <w:bottom w:val="none" w:sz="0" w:space="0" w:color="auto"/>
            <w:right w:val="none" w:sz="0" w:space="0" w:color="auto"/>
          </w:divBdr>
          <w:divsChild>
            <w:div w:id="1605965850">
              <w:marLeft w:val="0"/>
              <w:marRight w:val="0"/>
              <w:marTop w:val="480"/>
              <w:marBottom w:val="0"/>
              <w:divBdr>
                <w:top w:val="none" w:sz="0" w:space="0" w:color="auto"/>
                <w:left w:val="none" w:sz="0" w:space="0" w:color="auto"/>
                <w:bottom w:val="single" w:sz="6" w:space="11" w:color="EEEEEE"/>
                <w:right w:val="none" w:sz="0" w:space="0" w:color="auto"/>
              </w:divBdr>
              <w:divsChild>
                <w:div w:id="257294749">
                  <w:marLeft w:val="0"/>
                  <w:marRight w:val="0"/>
                  <w:marTop w:val="225"/>
                  <w:marBottom w:val="0"/>
                  <w:divBdr>
                    <w:top w:val="none" w:sz="0" w:space="0" w:color="auto"/>
                    <w:left w:val="none" w:sz="0" w:space="0" w:color="auto"/>
                    <w:bottom w:val="none" w:sz="0" w:space="0" w:color="auto"/>
                    <w:right w:val="none" w:sz="0" w:space="0" w:color="auto"/>
                  </w:divBdr>
                </w:div>
              </w:divsChild>
            </w:div>
            <w:div w:id="777725021">
              <w:marLeft w:val="0"/>
              <w:marRight w:val="0"/>
              <w:marTop w:val="0"/>
              <w:marBottom w:val="240"/>
              <w:divBdr>
                <w:top w:val="none" w:sz="0" w:space="0" w:color="auto"/>
                <w:left w:val="none" w:sz="0" w:space="0" w:color="auto"/>
                <w:bottom w:val="none" w:sz="0" w:space="0" w:color="auto"/>
                <w:right w:val="none" w:sz="0" w:space="0" w:color="auto"/>
              </w:divBdr>
              <w:divsChild>
                <w:div w:id="1247229364">
                  <w:marLeft w:val="0"/>
                  <w:marRight w:val="0"/>
                  <w:marTop w:val="0"/>
                  <w:marBottom w:val="0"/>
                  <w:divBdr>
                    <w:top w:val="none" w:sz="0" w:space="0" w:color="auto"/>
                    <w:left w:val="none" w:sz="0" w:space="0" w:color="auto"/>
                    <w:bottom w:val="none" w:sz="0" w:space="0" w:color="auto"/>
                    <w:right w:val="none" w:sz="0" w:space="0" w:color="auto"/>
                  </w:divBdr>
                  <w:divsChild>
                    <w:div w:id="762385241">
                      <w:marLeft w:val="900"/>
                      <w:marRight w:val="900"/>
                      <w:marTop w:val="480"/>
                      <w:marBottom w:val="480"/>
                      <w:divBdr>
                        <w:top w:val="none" w:sz="0" w:space="0" w:color="auto"/>
                        <w:left w:val="none" w:sz="0" w:space="0" w:color="auto"/>
                        <w:bottom w:val="none" w:sz="0" w:space="0" w:color="auto"/>
                        <w:right w:val="none" w:sz="0" w:space="0" w:color="auto"/>
                      </w:divBdr>
                    </w:div>
                  </w:divsChild>
                </w:div>
                <w:div w:id="561016427">
                  <w:marLeft w:val="0"/>
                  <w:marRight w:val="0"/>
                  <w:marTop w:val="0"/>
                  <w:marBottom w:val="0"/>
                  <w:divBdr>
                    <w:top w:val="none" w:sz="0" w:space="0" w:color="auto"/>
                    <w:left w:val="none" w:sz="0" w:space="0" w:color="auto"/>
                    <w:bottom w:val="none" w:sz="0" w:space="0" w:color="auto"/>
                    <w:right w:val="none" w:sz="0" w:space="0" w:color="auto"/>
                  </w:divBdr>
                  <w:divsChild>
                    <w:div w:id="753169300">
                      <w:marLeft w:val="900"/>
                      <w:marRight w:val="900"/>
                      <w:marTop w:val="0"/>
                      <w:marBottom w:val="0"/>
                      <w:divBdr>
                        <w:top w:val="none" w:sz="0" w:space="0" w:color="auto"/>
                        <w:left w:val="none" w:sz="0" w:space="0" w:color="auto"/>
                        <w:bottom w:val="none" w:sz="0" w:space="0" w:color="auto"/>
                        <w:right w:val="none" w:sz="0" w:space="0" w:color="auto"/>
                      </w:divBdr>
                      <w:divsChild>
                        <w:div w:id="1320386230">
                          <w:marLeft w:val="0"/>
                          <w:marRight w:val="0"/>
                          <w:marTop w:val="300"/>
                          <w:marBottom w:val="225"/>
                          <w:divBdr>
                            <w:top w:val="none" w:sz="0" w:space="0" w:color="auto"/>
                            <w:left w:val="none" w:sz="0" w:space="0" w:color="auto"/>
                            <w:bottom w:val="none" w:sz="0" w:space="0" w:color="auto"/>
                            <w:right w:val="none" w:sz="0" w:space="0" w:color="auto"/>
                          </w:divBdr>
                        </w:div>
                        <w:div w:id="1743215372">
                          <w:marLeft w:val="0"/>
                          <w:marRight w:val="0"/>
                          <w:marTop w:val="300"/>
                          <w:marBottom w:val="300"/>
                          <w:divBdr>
                            <w:top w:val="none" w:sz="0" w:space="0" w:color="auto"/>
                            <w:left w:val="none" w:sz="0" w:space="0" w:color="auto"/>
                            <w:bottom w:val="none" w:sz="0" w:space="0" w:color="auto"/>
                            <w:right w:val="none" w:sz="0" w:space="0" w:color="auto"/>
                          </w:divBdr>
                          <w:divsChild>
                            <w:div w:id="2067141844">
                              <w:marLeft w:val="0"/>
                              <w:marRight w:val="0"/>
                              <w:marTop w:val="0"/>
                              <w:marBottom w:val="0"/>
                              <w:divBdr>
                                <w:top w:val="none" w:sz="0" w:space="0" w:color="auto"/>
                                <w:left w:val="none" w:sz="0" w:space="0" w:color="auto"/>
                                <w:bottom w:val="none" w:sz="0" w:space="0" w:color="auto"/>
                                <w:right w:val="none" w:sz="0" w:space="0" w:color="auto"/>
                              </w:divBdr>
                              <w:divsChild>
                                <w:div w:id="1255555487">
                                  <w:marLeft w:val="0"/>
                                  <w:marRight w:val="0"/>
                                  <w:marTop w:val="0"/>
                                  <w:marBottom w:val="0"/>
                                  <w:divBdr>
                                    <w:top w:val="none" w:sz="0" w:space="0" w:color="auto"/>
                                    <w:left w:val="none" w:sz="0" w:space="0" w:color="auto"/>
                                    <w:bottom w:val="none" w:sz="0" w:space="0" w:color="auto"/>
                                    <w:right w:val="none" w:sz="0" w:space="0" w:color="auto"/>
                                  </w:divBdr>
                                  <w:divsChild>
                                    <w:div w:id="1937789833">
                                      <w:marLeft w:val="0"/>
                                      <w:marRight w:val="0"/>
                                      <w:marTop w:val="0"/>
                                      <w:marBottom w:val="0"/>
                                      <w:divBdr>
                                        <w:top w:val="none" w:sz="0" w:space="0" w:color="auto"/>
                                        <w:left w:val="none" w:sz="0" w:space="0" w:color="auto"/>
                                        <w:bottom w:val="none" w:sz="0" w:space="0" w:color="auto"/>
                                        <w:right w:val="none" w:sz="0" w:space="0" w:color="auto"/>
                                      </w:divBdr>
                                      <w:divsChild>
                                        <w:div w:id="10101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34064">
                              <w:marLeft w:val="0"/>
                              <w:marRight w:val="0"/>
                              <w:marTop w:val="180"/>
                              <w:marBottom w:val="0"/>
                              <w:divBdr>
                                <w:top w:val="none" w:sz="0" w:space="0" w:color="auto"/>
                                <w:left w:val="none" w:sz="0" w:space="0" w:color="auto"/>
                                <w:bottom w:val="none" w:sz="0" w:space="0" w:color="auto"/>
                                <w:right w:val="none" w:sz="0" w:space="0" w:color="auto"/>
                              </w:divBdr>
                              <w:divsChild>
                                <w:div w:id="2004577002">
                                  <w:marLeft w:val="75"/>
                                  <w:marRight w:val="0"/>
                                  <w:marTop w:val="0"/>
                                  <w:marBottom w:val="0"/>
                                  <w:divBdr>
                                    <w:top w:val="none" w:sz="0" w:space="0" w:color="auto"/>
                                    <w:left w:val="none" w:sz="0" w:space="0" w:color="auto"/>
                                    <w:bottom w:val="none" w:sz="0" w:space="0" w:color="auto"/>
                                    <w:right w:val="none" w:sz="0" w:space="0" w:color="auto"/>
                                  </w:divBdr>
                                  <w:divsChild>
                                    <w:div w:id="3098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4592">
                          <w:marLeft w:val="0"/>
                          <w:marRight w:val="0"/>
                          <w:marTop w:val="0"/>
                          <w:marBottom w:val="0"/>
                          <w:divBdr>
                            <w:top w:val="none" w:sz="0" w:space="0" w:color="auto"/>
                            <w:left w:val="none" w:sz="0" w:space="0" w:color="auto"/>
                            <w:bottom w:val="none" w:sz="0" w:space="0" w:color="auto"/>
                            <w:right w:val="none" w:sz="0" w:space="0" w:color="auto"/>
                          </w:divBdr>
                          <w:divsChild>
                            <w:div w:id="407457189">
                              <w:marLeft w:val="0"/>
                              <w:marRight w:val="540"/>
                              <w:marTop w:val="0"/>
                              <w:marBottom w:val="300"/>
                              <w:divBdr>
                                <w:top w:val="none" w:sz="0" w:space="0" w:color="auto"/>
                                <w:left w:val="none" w:sz="0" w:space="0" w:color="auto"/>
                                <w:bottom w:val="none" w:sz="0" w:space="0" w:color="auto"/>
                                <w:right w:val="none" w:sz="0" w:space="0" w:color="auto"/>
                              </w:divBdr>
                              <w:divsChild>
                                <w:div w:id="1821115486">
                                  <w:marLeft w:val="0"/>
                                  <w:marRight w:val="0"/>
                                  <w:marTop w:val="0"/>
                                  <w:marBottom w:val="0"/>
                                  <w:divBdr>
                                    <w:top w:val="none" w:sz="0" w:space="0" w:color="auto"/>
                                    <w:left w:val="none" w:sz="0" w:space="0" w:color="auto"/>
                                    <w:bottom w:val="none" w:sz="0" w:space="0" w:color="auto"/>
                                    <w:right w:val="none" w:sz="0" w:space="0" w:color="auto"/>
                                  </w:divBdr>
                                  <w:divsChild>
                                    <w:div w:id="1977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464463">
      <w:bodyDiv w:val="1"/>
      <w:marLeft w:val="0"/>
      <w:marRight w:val="0"/>
      <w:marTop w:val="0"/>
      <w:marBottom w:val="0"/>
      <w:divBdr>
        <w:top w:val="none" w:sz="0" w:space="0" w:color="auto"/>
        <w:left w:val="none" w:sz="0" w:space="0" w:color="auto"/>
        <w:bottom w:val="none" w:sz="0" w:space="0" w:color="auto"/>
        <w:right w:val="none" w:sz="0" w:space="0" w:color="auto"/>
      </w:divBdr>
      <w:divsChild>
        <w:div w:id="1484346065">
          <w:marLeft w:val="0"/>
          <w:marRight w:val="0"/>
          <w:marTop w:val="0"/>
          <w:marBottom w:val="0"/>
          <w:divBdr>
            <w:top w:val="none" w:sz="0" w:space="0" w:color="auto"/>
            <w:left w:val="none" w:sz="0" w:space="0" w:color="auto"/>
            <w:bottom w:val="none" w:sz="0" w:space="0" w:color="auto"/>
            <w:right w:val="none" w:sz="0" w:space="0" w:color="auto"/>
          </w:divBdr>
          <w:divsChild>
            <w:div w:id="1917283454">
              <w:marLeft w:val="0"/>
              <w:marRight w:val="0"/>
              <w:marTop w:val="0"/>
              <w:marBottom w:val="0"/>
              <w:divBdr>
                <w:top w:val="none" w:sz="0" w:space="0" w:color="auto"/>
                <w:left w:val="none" w:sz="0" w:space="0" w:color="auto"/>
                <w:bottom w:val="none" w:sz="0" w:space="0" w:color="auto"/>
                <w:right w:val="none" w:sz="0" w:space="0" w:color="auto"/>
              </w:divBdr>
            </w:div>
          </w:divsChild>
        </w:div>
        <w:div w:id="1795251841">
          <w:marLeft w:val="0"/>
          <w:marRight w:val="0"/>
          <w:marTop w:val="195"/>
          <w:marBottom w:val="0"/>
          <w:divBdr>
            <w:top w:val="single" w:sz="6" w:space="4" w:color="EEEEEE"/>
            <w:left w:val="none" w:sz="0" w:space="0" w:color="auto"/>
            <w:bottom w:val="single" w:sz="6" w:space="4" w:color="EEEEEE"/>
            <w:right w:val="none" w:sz="0" w:space="0" w:color="auto"/>
          </w:divBdr>
          <w:divsChild>
            <w:div w:id="434521269">
              <w:marLeft w:val="0"/>
              <w:marRight w:val="75"/>
              <w:marTop w:val="0"/>
              <w:marBottom w:val="0"/>
              <w:divBdr>
                <w:top w:val="none" w:sz="0" w:space="0" w:color="auto"/>
                <w:left w:val="none" w:sz="0" w:space="0" w:color="auto"/>
                <w:bottom w:val="none" w:sz="0" w:space="0" w:color="auto"/>
                <w:right w:val="none" w:sz="0" w:space="0" w:color="auto"/>
              </w:divBdr>
              <w:divsChild>
                <w:div w:id="7665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7069">
          <w:marLeft w:val="0"/>
          <w:marRight w:val="0"/>
          <w:marTop w:val="0"/>
          <w:marBottom w:val="0"/>
          <w:divBdr>
            <w:top w:val="none" w:sz="0" w:space="0" w:color="auto"/>
            <w:left w:val="none" w:sz="0" w:space="0" w:color="auto"/>
            <w:bottom w:val="none" w:sz="0" w:space="0" w:color="auto"/>
            <w:right w:val="none" w:sz="0" w:space="0" w:color="auto"/>
          </w:divBdr>
          <w:divsChild>
            <w:div w:id="585070205">
              <w:marLeft w:val="0"/>
              <w:marRight w:val="0"/>
              <w:marTop w:val="180"/>
              <w:marBottom w:val="0"/>
              <w:divBdr>
                <w:top w:val="none" w:sz="0" w:space="0" w:color="auto"/>
                <w:left w:val="none" w:sz="0" w:space="0" w:color="auto"/>
                <w:bottom w:val="none" w:sz="0" w:space="0" w:color="auto"/>
                <w:right w:val="none" w:sz="0" w:space="0" w:color="auto"/>
              </w:divBdr>
            </w:div>
          </w:divsChild>
        </w:div>
        <w:div w:id="1901744986">
          <w:marLeft w:val="0"/>
          <w:marRight w:val="0"/>
          <w:marTop w:val="0"/>
          <w:marBottom w:val="0"/>
          <w:divBdr>
            <w:top w:val="none" w:sz="0" w:space="0" w:color="auto"/>
            <w:left w:val="none" w:sz="0" w:space="0" w:color="auto"/>
            <w:bottom w:val="none" w:sz="0" w:space="0" w:color="auto"/>
            <w:right w:val="none" w:sz="0" w:space="0" w:color="auto"/>
          </w:divBdr>
          <w:divsChild>
            <w:div w:id="2117872329">
              <w:marLeft w:val="0"/>
              <w:marRight w:val="0"/>
              <w:marTop w:val="480"/>
              <w:marBottom w:val="0"/>
              <w:divBdr>
                <w:top w:val="none" w:sz="0" w:space="0" w:color="auto"/>
                <w:left w:val="none" w:sz="0" w:space="0" w:color="auto"/>
                <w:bottom w:val="single" w:sz="6" w:space="11" w:color="EEEEEE"/>
                <w:right w:val="none" w:sz="0" w:space="0" w:color="auto"/>
              </w:divBdr>
              <w:divsChild>
                <w:div w:id="1721585953">
                  <w:marLeft w:val="0"/>
                  <w:marRight w:val="0"/>
                  <w:marTop w:val="225"/>
                  <w:marBottom w:val="0"/>
                  <w:divBdr>
                    <w:top w:val="none" w:sz="0" w:space="0" w:color="auto"/>
                    <w:left w:val="none" w:sz="0" w:space="0" w:color="auto"/>
                    <w:bottom w:val="none" w:sz="0" w:space="0" w:color="auto"/>
                    <w:right w:val="none" w:sz="0" w:space="0" w:color="auto"/>
                  </w:divBdr>
                </w:div>
              </w:divsChild>
            </w:div>
            <w:div w:id="1353920685">
              <w:marLeft w:val="0"/>
              <w:marRight w:val="0"/>
              <w:marTop w:val="0"/>
              <w:marBottom w:val="240"/>
              <w:divBdr>
                <w:top w:val="none" w:sz="0" w:space="0" w:color="auto"/>
                <w:left w:val="none" w:sz="0" w:space="0" w:color="auto"/>
                <w:bottom w:val="none" w:sz="0" w:space="0" w:color="auto"/>
                <w:right w:val="none" w:sz="0" w:space="0" w:color="auto"/>
              </w:divBdr>
              <w:divsChild>
                <w:div w:id="678197260">
                  <w:marLeft w:val="0"/>
                  <w:marRight w:val="0"/>
                  <w:marTop w:val="0"/>
                  <w:marBottom w:val="0"/>
                  <w:divBdr>
                    <w:top w:val="none" w:sz="0" w:space="0" w:color="auto"/>
                    <w:left w:val="none" w:sz="0" w:space="0" w:color="auto"/>
                    <w:bottom w:val="none" w:sz="0" w:space="0" w:color="auto"/>
                    <w:right w:val="none" w:sz="0" w:space="0" w:color="auto"/>
                  </w:divBdr>
                  <w:divsChild>
                    <w:div w:id="1986541036">
                      <w:marLeft w:val="900"/>
                      <w:marRight w:val="900"/>
                      <w:marTop w:val="480"/>
                      <w:marBottom w:val="480"/>
                      <w:divBdr>
                        <w:top w:val="none" w:sz="0" w:space="0" w:color="auto"/>
                        <w:left w:val="none" w:sz="0" w:space="0" w:color="auto"/>
                        <w:bottom w:val="none" w:sz="0" w:space="0" w:color="auto"/>
                        <w:right w:val="none" w:sz="0" w:space="0" w:color="auto"/>
                      </w:divBdr>
                    </w:div>
                  </w:divsChild>
                </w:div>
                <w:div w:id="2072118901">
                  <w:marLeft w:val="0"/>
                  <w:marRight w:val="0"/>
                  <w:marTop w:val="0"/>
                  <w:marBottom w:val="0"/>
                  <w:divBdr>
                    <w:top w:val="none" w:sz="0" w:space="0" w:color="auto"/>
                    <w:left w:val="none" w:sz="0" w:space="0" w:color="auto"/>
                    <w:bottom w:val="none" w:sz="0" w:space="0" w:color="auto"/>
                    <w:right w:val="none" w:sz="0" w:space="0" w:color="auto"/>
                  </w:divBdr>
                  <w:divsChild>
                    <w:div w:id="1864707415">
                      <w:marLeft w:val="900"/>
                      <w:marRight w:val="900"/>
                      <w:marTop w:val="0"/>
                      <w:marBottom w:val="0"/>
                      <w:divBdr>
                        <w:top w:val="none" w:sz="0" w:space="0" w:color="auto"/>
                        <w:left w:val="none" w:sz="0" w:space="0" w:color="auto"/>
                        <w:bottom w:val="none" w:sz="0" w:space="0" w:color="auto"/>
                        <w:right w:val="none" w:sz="0" w:space="0" w:color="auto"/>
                      </w:divBdr>
                      <w:divsChild>
                        <w:div w:id="200214663">
                          <w:marLeft w:val="0"/>
                          <w:marRight w:val="0"/>
                          <w:marTop w:val="0"/>
                          <w:marBottom w:val="0"/>
                          <w:divBdr>
                            <w:top w:val="none" w:sz="0" w:space="0" w:color="auto"/>
                            <w:left w:val="none" w:sz="0" w:space="0" w:color="auto"/>
                            <w:bottom w:val="none" w:sz="0" w:space="0" w:color="auto"/>
                            <w:right w:val="none" w:sz="0" w:space="0" w:color="auto"/>
                          </w:divBdr>
                          <w:divsChild>
                            <w:div w:id="2132898350">
                              <w:marLeft w:val="0"/>
                              <w:marRight w:val="0"/>
                              <w:marTop w:val="300"/>
                              <w:marBottom w:val="300"/>
                              <w:divBdr>
                                <w:top w:val="single" w:sz="6" w:space="12" w:color="F5F5F5"/>
                                <w:left w:val="none" w:sz="0" w:space="0" w:color="auto"/>
                                <w:bottom w:val="single" w:sz="6" w:space="20" w:color="F5F5F5"/>
                                <w:right w:val="none" w:sz="0" w:space="0" w:color="auto"/>
                              </w:divBdr>
                              <w:divsChild>
                                <w:div w:id="1101799983">
                                  <w:marLeft w:val="0"/>
                                  <w:marRight w:val="0"/>
                                  <w:marTop w:val="0"/>
                                  <w:marBottom w:val="0"/>
                                  <w:divBdr>
                                    <w:top w:val="none" w:sz="0" w:space="0" w:color="auto"/>
                                    <w:left w:val="none" w:sz="0" w:space="0" w:color="auto"/>
                                    <w:bottom w:val="none" w:sz="0" w:space="0" w:color="auto"/>
                                    <w:right w:val="none" w:sz="0" w:space="0" w:color="auto"/>
                                  </w:divBdr>
                                  <w:divsChild>
                                    <w:div w:id="2881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131606">
                          <w:marLeft w:val="0"/>
                          <w:marRight w:val="0"/>
                          <w:marTop w:val="0"/>
                          <w:marBottom w:val="0"/>
                          <w:divBdr>
                            <w:top w:val="none" w:sz="0" w:space="0" w:color="auto"/>
                            <w:left w:val="none" w:sz="0" w:space="0" w:color="auto"/>
                            <w:bottom w:val="none" w:sz="0" w:space="0" w:color="auto"/>
                            <w:right w:val="none" w:sz="0" w:space="0" w:color="auto"/>
                          </w:divBdr>
                          <w:divsChild>
                            <w:div w:id="1782652600">
                              <w:marLeft w:val="0"/>
                              <w:marRight w:val="0"/>
                              <w:marTop w:val="300"/>
                              <w:marBottom w:val="300"/>
                              <w:divBdr>
                                <w:top w:val="single" w:sz="6" w:space="12" w:color="F5F5F5"/>
                                <w:left w:val="none" w:sz="0" w:space="0" w:color="auto"/>
                                <w:bottom w:val="single" w:sz="6" w:space="20" w:color="F5F5F5"/>
                                <w:right w:val="none" w:sz="0" w:space="0" w:color="auto"/>
                              </w:divBdr>
                              <w:divsChild>
                                <w:div w:id="180319116">
                                  <w:marLeft w:val="0"/>
                                  <w:marRight w:val="0"/>
                                  <w:marTop w:val="0"/>
                                  <w:marBottom w:val="0"/>
                                  <w:divBdr>
                                    <w:top w:val="none" w:sz="0" w:space="0" w:color="auto"/>
                                    <w:left w:val="none" w:sz="0" w:space="0" w:color="auto"/>
                                    <w:bottom w:val="none" w:sz="0" w:space="0" w:color="auto"/>
                                    <w:right w:val="none" w:sz="0" w:space="0" w:color="auto"/>
                                  </w:divBdr>
                                  <w:divsChild>
                                    <w:div w:id="105593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31735">
                          <w:marLeft w:val="0"/>
                          <w:marRight w:val="0"/>
                          <w:marTop w:val="0"/>
                          <w:marBottom w:val="0"/>
                          <w:divBdr>
                            <w:top w:val="none" w:sz="0" w:space="0" w:color="auto"/>
                            <w:left w:val="none" w:sz="0" w:space="0" w:color="auto"/>
                            <w:bottom w:val="none" w:sz="0" w:space="0" w:color="auto"/>
                            <w:right w:val="none" w:sz="0" w:space="0" w:color="auto"/>
                          </w:divBdr>
                          <w:divsChild>
                            <w:div w:id="2101027660">
                              <w:marLeft w:val="0"/>
                              <w:marRight w:val="540"/>
                              <w:marTop w:val="0"/>
                              <w:marBottom w:val="300"/>
                              <w:divBdr>
                                <w:top w:val="none" w:sz="0" w:space="0" w:color="auto"/>
                                <w:left w:val="none" w:sz="0" w:space="0" w:color="auto"/>
                                <w:bottom w:val="none" w:sz="0" w:space="0" w:color="auto"/>
                                <w:right w:val="none" w:sz="0" w:space="0" w:color="auto"/>
                              </w:divBdr>
                              <w:divsChild>
                                <w:div w:id="1295796566">
                                  <w:marLeft w:val="0"/>
                                  <w:marRight w:val="0"/>
                                  <w:marTop w:val="0"/>
                                  <w:marBottom w:val="0"/>
                                  <w:divBdr>
                                    <w:top w:val="none" w:sz="0" w:space="0" w:color="auto"/>
                                    <w:left w:val="none" w:sz="0" w:space="0" w:color="auto"/>
                                    <w:bottom w:val="none" w:sz="0" w:space="0" w:color="auto"/>
                                    <w:right w:val="none" w:sz="0" w:space="0" w:color="auto"/>
                                  </w:divBdr>
                                  <w:divsChild>
                                    <w:div w:id="16538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78988">
                          <w:marLeft w:val="0"/>
                          <w:marRight w:val="0"/>
                          <w:marTop w:val="0"/>
                          <w:marBottom w:val="0"/>
                          <w:divBdr>
                            <w:top w:val="none" w:sz="0" w:space="0" w:color="auto"/>
                            <w:left w:val="none" w:sz="0" w:space="0" w:color="auto"/>
                            <w:bottom w:val="none" w:sz="0" w:space="0" w:color="auto"/>
                            <w:right w:val="none" w:sz="0" w:space="0" w:color="auto"/>
                          </w:divBdr>
                          <w:divsChild>
                            <w:div w:id="1118985909">
                              <w:marLeft w:val="540"/>
                              <w:marRight w:val="0"/>
                              <w:marTop w:val="0"/>
                              <w:marBottom w:val="300"/>
                              <w:divBdr>
                                <w:top w:val="none" w:sz="0" w:space="0" w:color="auto"/>
                                <w:left w:val="none" w:sz="0" w:space="0" w:color="auto"/>
                                <w:bottom w:val="none" w:sz="0" w:space="0" w:color="auto"/>
                                <w:right w:val="none" w:sz="0" w:space="0" w:color="auto"/>
                              </w:divBdr>
                              <w:divsChild>
                                <w:div w:id="1795098329">
                                  <w:marLeft w:val="0"/>
                                  <w:marRight w:val="0"/>
                                  <w:marTop w:val="0"/>
                                  <w:marBottom w:val="0"/>
                                  <w:divBdr>
                                    <w:top w:val="none" w:sz="0" w:space="0" w:color="auto"/>
                                    <w:left w:val="none" w:sz="0" w:space="0" w:color="auto"/>
                                    <w:bottom w:val="none" w:sz="0" w:space="0" w:color="auto"/>
                                    <w:right w:val="none" w:sz="0" w:space="0" w:color="auto"/>
                                  </w:divBdr>
                                  <w:divsChild>
                                    <w:div w:id="13906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3851">
                          <w:marLeft w:val="0"/>
                          <w:marRight w:val="0"/>
                          <w:marTop w:val="300"/>
                          <w:marBottom w:val="225"/>
                          <w:divBdr>
                            <w:top w:val="none" w:sz="0" w:space="0" w:color="auto"/>
                            <w:left w:val="none" w:sz="0" w:space="0" w:color="auto"/>
                            <w:bottom w:val="none" w:sz="0" w:space="0" w:color="auto"/>
                            <w:right w:val="none" w:sz="0" w:space="0" w:color="auto"/>
                          </w:divBdr>
                        </w:div>
                        <w:div w:id="1650285550">
                          <w:marLeft w:val="0"/>
                          <w:marRight w:val="0"/>
                          <w:marTop w:val="0"/>
                          <w:marBottom w:val="0"/>
                          <w:divBdr>
                            <w:top w:val="none" w:sz="0" w:space="0" w:color="auto"/>
                            <w:left w:val="none" w:sz="0" w:space="0" w:color="auto"/>
                            <w:bottom w:val="none" w:sz="0" w:space="0" w:color="auto"/>
                            <w:right w:val="none" w:sz="0" w:space="0" w:color="auto"/>
                          </w:divBdr>
                          <w:divsChild>
                            <w:div w:id="1808742179">
                              <w:marLeft w:val="0"/>
                              <w:marRight w:val="0"/>
                              <w:marTop w:val="300"/>
                              <w:marBottom w:val="300"/>
                              <w:divBdr>
                                <w:top w:val="single" w:sz="6" w:space="12" w:color="F5F5F5"/>
                                <w:left w:val="none" w:sz="0" w:space="0" w:color="auto"/>
                                <w:bottom w:val="single" w:sz="6" w:space="20" w:color="F5F5F5"/>
                                <w:right w:val="none" w:sz="0" w:space="0" w:color="auto"/>
                              </w:divBdr>
                              <w:divsChild>
                                <w:div w:id="1140659561">
                                  <w:marLeft w:val="0"/>
                                  <w:marRight w:val="0"/>
                                  <w:marTop w:val="0"/>
                                  <w:marBottom w:val="0"/>
                                  <w:divBdr>
                                    <w:top w:val="none" w:sz="0" w:space="0" w:color="auto"/>
                                    <w:left w:val="none" w:sz="0" w:space="0" w:color="auto"/>
                                    <w:bottom w:val="none" w:sz="0" w:space="0" w:color="auto"/>
                                    <w:right w:val="none" w:sz="0" w:space="0" w:color="auto"/>
                                  </w:divBdr>
                                  <w:divsChild>
                                    <w:div w:id="8782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999930">
      <w:bodyDiv w:val="1"/>
      <w:marLeft w:val="0"/>
      <w:marRight w:val="0"/>
      <w:marTop w:val="0"/>
      <w:marBottom w:val="0"/>
      <w:divBdr>
        <w:top w:val="none" w:sz="0" w:space="0" w:color="auto"/>
        <w:left w:val="none" w:sz="0" w:space="0" w:color="auto"/>
        <w:bottom w:val="none" w:sz="0" w:space="0" w:color="auto"/>
        <w:right w:val="none" w:sz="0" w:space="0" w:color="auto"/>
      </w:divBdr>
      <w:divsChild>
        <w:div w:id="625282730">
          <w:marLeft w:val="0"/>
          <w:marRight w:val="0"/>
          <w:marTop w:val="0"/>
          <w:marBottom w:val="0"/>
          <w:divBdr>
            <w:top w:val="none" w:sz="0" w:space="0" w:color="auto"/>
            <w:left w:val="none" w:sz="0" w:space="0" w:color="auto"/>
            <w:bottom w:val="none" w:sz="0" w:space="0" w:color="auto"/>
            <w:right w:val="none" w:sz="0" w:space="0" w:color="auto"/>
          </w:divBdr>
          <w:divsChild>
            <w:div w:id="1475102412">
              <w:marLeft w:val="0"/>
              <w:marRight w:val="0"/>
              <w:marTop w:val="0"/>
              <w:marBottom w:val="0"/>
              <w:divBdr>
                <w:top w:val="none" w:sz="0" w:space="0" w:color="auto"/>
                <w:left w:val="none" w:sz="0" w:space="0" w:color="auto"/>
                <w:bottom w:val="none" w:sz="0" w:space="0" w:color="auto"/>
                <w:right w:val="none" w:sz="0" w:space="0" w:color="auto"/>
              </w:divBdr>
            </w:div>
          </w:divsChild>
        </w:div>
        <w:div w:id="1855877113">
          <w:marLeft w:val="0"/>
          <w:marRight w:val="0"/>
          <w:marTop w:val="195"/>
          <w:marBottom w:val="0"/>
          <w:divBdr>
            <w:top w:val="single" w:sz="6" w:space="4" w:color="EEEEEE"/>
            <w:left w:val="none" w:sz="0" w:space="0" w:color="auto"/>
            <w:bottom w:val="single" w:sz="6" w:space="4" w:color="EEEEEE"/>
            <w:right w:val="none" w:sz="0" w:space="0" w:color="auto"/>
          </w:divBdr>
          <w:divsChild>
            <w:div w:id="502863282">
              <w:marLeft w:val="0"/>
              <w:marRight w:val="75"/>
              <w:marTop w:val="0"/>
              <w:marBottom w:val="0"/>
              <w:divBdr>
                <w:top w:val="none" w:sz="0" w:space="0" w:color="auto"/>
                <w:left w:val="none" w:sz="0" w:space="0" w:color="auto"/>
                <w:bottom w:val="none" w:sz="0" w:space="0" w:color="auto"/>
                <w:right w:val="none" w:sz="0" w:space="0" w:color="auto"/>
              </w:divBdr>
              <w:divsChild>
                <w:div w:id="1730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8314">
          <w:marLeft w:val="0"/>
          <w:marRight w:val="0"/>
          <w:marTop w:val="0"/>
          <w:marBottom w:val="0"/>
          <w:divBdr>
            <w:top w:val="none" w:sz="0" w:space="0" w:color="auto"/>
            <w:left w:val="none" w:sz="0" w:space="0" w:color="auto"/>
            <w:bottom w:val="none" w:sz="0" w:space="0" w:color="auto"/>
            <w:right w:val="none" w:sz="0" w:space="0" w:color="auto"/>
          </w:divBdr>
          <w:divsChild>
            <w:div w:id="1068501446">
              <w:marLeft w:val="0"/>
              <w:marRight w:val="0"/>
              <w:marTop w:val="180"/>
              <w:marBottom w:val="0"/>
              <w:divBdr>
                <w:top w:val="none" w:sz="0" w:space="0" w:color="auto"/>
                <w:left w:val="none" w:sz="0" w:space="0" w:color="auto"/>
                <w:bottom w:val="none" w:sz="0" w:space="0" w:color="auto"/>
                <w:right w:val="none" w:sz="0" w:space="0" w:color="auto"/>
              </w:divBdr>
            </w:div>
          </w:divsChild>
        </w:div>
        <w:div w:id="1460487268">
          <w:marLeft w:val="0"/>
          <w:marRight w:val="0"/>
          <w:marTop w:val="0"/>
          <w:marBottom w:val="0"/>
          <w:divBdr>
            <w:top w:val="none" w:sz="0" w:space="0" w:color="auto"/>
            <w:left w:val="none" w:sz="0" w:space="0" w:color="auto"/>
            <w:bottom w:val="none" w:sz="0" w:space="0" w:color="auto"/>
            <w:right w:val="none" w:sz="0" w:space="0" w:color="auto"/>
          </w:divBdr>
          <w:divsChild>
            <w:div w:id="1643538943">
              <w:marLeft w:val="0"/>
              <w:marRight w:val="0"/>
              <w:marTop w:val="480"/>
              <w:marBottom w:val="0"/>
              <w:divBdr>
                <w:top w:val="none" w:sz="0" w:space="0" w:color="auto"/>
                <w:left w:val="none" w:sz="0" w:space="0" w:color="auto"/>
                <w:bottom w:val="single" w:sz="6" w:space="11" w:color="EEEEEE"/>
                <w:right w:val="none" w:sz="0" w:space="0" w:color="auto"/>
              </w:divBdr>
              <w:divsChild>
                <w:div w:id="1354112235">
                  <w:marLeft w:val="0"/>
                  <w:marRight w:val="0"/>
                  <w:marTop w:val="225"/>
                  <w:marBottom w:val="0"/>
                  <w:divBdr>
                    <w:top w:val="none" w:sz="0" w:space="0" w:color="auto"/>
                    <w:left w:val="none" w:sz="0" w:space="0" w:color="auto"/>
                    <w:bottom w:val="none" w:sz="0" w:space="0" w:color="auto"/>
                    <w:right w:val="none" w:sz="0" w:space="0" w:color="auto"/>
                  </w:divBdr>
                </w:div>
              </w:divsChild>
            </w:div>
            <w:div w:id="411201946">
              <w:marLeft w:val="0"/>
              <w:marRight w:val="0"/>
              <w:marTop w:val="0"/>
              <w:marBottom w:val="240"/>
              <w:divBdr>
                <w:top w:val="none" w:sz="0" w:space="0" w:color="auto"/>
                <w:left w:val="none" w:sz="0" w:space="0" w:color="auto"/>
                <w:bottom w:val="none" w:sz="0" w:space="0" w:color="auto"/>
                <w:right w:val="none" w:sz="0" w:space="0" w:color="auto"/>
              </w:divBdr>
              <w:divsChild>
                <w:div w:id="1030765123">
                  <w:marLeft w:val="0"/>
                  <w:marRight w:val="0"/>
                  <w:marTop w:val="0"/>
                  <w:marBottom w:val="0"/>
                  <w:divBdr>
                    <w:top w:val="none" w:sz="0" w:space="0" w:color="auto"/>
                    <w:left w:val="none" w:sz="0" w:space="0" w:color="auto"/>
                    <w:bottom w:val="none" w:sz="0" w:space="0" w:color="auto"/>
                    <w:right w:val="none" w:sz="0" w:space="0" w:color="auto"/>
                  </w:divBdr>
                  <w:divsChild>
                    <w:div w:id="229317816">
                      <w:marLeft w:val="900"/>
                      <w:marRight w:val="900"/>
                      <w:marTop w:val="480"/>
                      <w:marBottom w:val="480"/>
                      <w:divBdr>
                        <w:top w:val="none" w:sz="0" w:space="0" w:color="auto"/>
                        <w:left w:val="none" w:sz="0" w:space="0" w:color="auto"/>
                        <w:bottom w:val="none" w:sz="0" w:space="0" w:color="auto"/>
                        <w:right w:val="none" w:sz="0" w:space="0" w:color="auto"/>
                      </w:divBdr>
                    </w:div>
                  </w:divsChild>
                </w:div>
                <w:div w:id="716245820">
                  <w:marLeft w:val="0"/>
                  <w:marRight w:val="0"/>
                  <w:marTop w:val="0"/>
                  <w:marBottom w:val="0"/>
                  <w:divBdr>
                    <w:top w:val="none" w:sz="0" w:space="0" w:color="auto"/>
                    <w:left w:val="none" w:sz="0" w:space="0" w:color="auto"/>
                    <w:bottom w:val="none" w:sz="0" w:space="0" w:color="auto"/>
                    <w:right w:val="none" w:sz="0" w:space="0" w:color="auto"/>
                  </w:divBdr>
                  <w:divsChild>
                    <w:div w:id="1303122683">
                      <w:marLeft w:val="900"/>
                      <w:marRight w:val="900"/>
                      <w:marTop w:val="0"/>
                      <w:marBottom w:val="0"/>
                      <w:divBdr>
                        <w:top w:val="none" w:sz="0" w:space="0" w:color="auto"/>
                        <w:left w:val="none" w:sz="0" w:space="0" w:color="auto"/>
                        <w:bottom w:val="none" w:sz="0" w:space="0" w:color="auto"/>
                        <w:right w:val="none" w:sz="0" w:space="0" w:color="auto"/>
                      </w:divBdr>
                      <w:divsChild>
                        <w:div w:id="948003488">
                          <w:marLeft w:val="0"/>
                          <w:marRight w:val="0"/>
                          <w:marTop w:val="0"/>
                          <w:marBottom w:val="0"/>
                          <w:divBdr>
                            <w:top w:val="none" w:sz="0" w:space="0" w:color="auto"/>
                            <w:left w:val="none" w:sz="0" w:space="0" w:color="auto"/>
                            <w:bottom w:val="none" w:sz="0" w:space="0" w:color="auto"/>
                            <w:right w:val="none" w:sz="0" w:space="0" w:color="auto"/>
                          </w:divBdr>
                          <w:divsChild>
                            <w:div w:id="1538352934">
                              <w:marLeft w:val="0"/>
                              <w:marRight w:val="540"/>
                              <w:marTop w:val="0"/>
                              <w:marBottom w:val="300"/>
                              <w:divBdr>
                                <w:top w:val="none" w:sz="0" w:space="0" w:color="auto"/>
                                <w:left w:val="none" w:sz="0" w:space="0" w:color="auto"/>
                                <w:bottom w:val="none" w:sz="0" w:space="0" w:color="auto"/>
                                <w:right w:val="none" w:sz="0" w:space="0" w:color="auto"/>
                              </w:divBdr>
                              <w:divsChild>
                                <w:div w:id="589965394">
                                  <w:marLeft w:val="0"/>
                                  <w:marRight w:val="0"/>
                                  <w:marTop w:val="0"/>
                                  <w:marBottom w:val="0"/>
                                  <w:divBdr>
                                    <w:top w:val="none" w:sz="0" w:space="0" w:color="auto"/>
                                    <w:left w:val="none" w:sz="0" w:space="0" w:color="auto"/>
                                    <w:bottom w:val="none" w:sz="0" w:space="0" w:color="auto"/>
                                    <w:right w:val="none" w:sz="0" w:space="0" w:color="auto"/>
                                  </w:divBdr>
                                  <w:divsChild>
                                    <w:div w:id="10183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4500">
                          <w:marLeft w:val="0"/>
                          <w:marRight w:val="0"/>
                          <w:marTop w:val="0"/>
                          <w:marBottom w:val="0"/>
                          <w:divBdr>
                            <w:top w:val="none" w:sz="0" w:space="0" w:color="auto"/>
                            <w:left w:val="none" w:sz="0" w:space="0" w:color="auto"/>
                            <w:bottom w:val="none" w:sz="0" w:space="0" w:color="auto"/>
                            <w:right w:val="none" w:sz="0" w:space="0" w:color="auto"/>
                          </w:divBdr>
                          <w:divsChild>
                            <w:div w:id="1140342719">
                              <w:marLeft w:val="540"/>
                              <w:marRight w:val="0"/>
                              <w:marTop w:val="0"/>
                              <w:marBottom w:val="300"/>
                              <w:divBdr>
                                <w:top w:val="none" w:sz="0" w:space="0" w:color="auto"/>
                                <w:left w:val="none" w:sz="0" w:space="0" w:color="auto"/>
                                <w:bottom w:val="none" w:sz="0" w:space="0" w:color="auto"/>
                                <w:right w:val="none" w:sz="0" w:space="0" w:color="auto"/>
                              </w:divBdr>
                              <w:divsChild>
                                <w:div w:id="81219314">
                                  <w:marLeft w:val="0"/>
                                  <w:marRight w:val="0"/>
                                  <w:marTop w:val="0"/>
                                  <w:marBottom w:val="0"/>
                                  <w:divBdr>
                                    <w:top w:val="none" w:sz="0" w:space="0" w:color="auto"/>
                                    <w:left w:val="none" w:sz="0" w:space="0" w:color="auto"/>
                                    <w:bottom w:val="none" w:sz="0" w:space="0" w:color="auto"/>
                                    <w:right w:val="none" w:sz="0" w:space="0" w:color="auto"/>
                                  </w:divBdr>
                                  <w:divsChild>
                                    <w:div w:id="10462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44634">
                          <w:marLeft w:val="0"/>
                          <w:marRight w:val="0"/>
                          <w:marTop w:val="0"/>
                          <w:marBottom w:val="0"/>
                          <w:divBdr>
                            <w:top w:val="none" w:sz="0" w:space="0" w:color="auto"/>
                            <w:left w:val="none" w:sz="0" w:space="0" w:color="auto"/>
                            <w:bottom w:val="none" w:sz="0" w:space="0" w:color="auto"/>
                            <w:right w:val="none" w:sz="0" w:space="0" w:color="auto"/>
                          </w:divBdr>
                          <w:divsChild>
                            <w:div w:id="421414391">
                              <w:marLeft w:val="0"/>
                              <w:marRight w:val="540"/>
                              <w:marTop w:val="0"/>
                              <w:marBottom w:val="300"/>
                              <w:divBdr>
                                <w:top w:val="none" w:sz="0" w:space="0" w:color="auto"/>
                                <w:left w:val="none" w:sz="0" w:space="0" w:color="auto"/>
                                <w:bottom w:val="none" w:sz="0" w:space="0" w:color="auto"/>
                                <w:right w:val="none" w:sz="0" w:space="0" w:color="auto"/>
                              </w:divBdr>
                              <w:divsChild>
                                <w:div w:id="513999683">
                                  <w:marLeft w:val="0"/>
                                  <w:marRight w:val="0"/>
                                  <w:marTop w:val="0"/>
                                  <w:marBottom w:val="0"/>
                                  <w:divBdr>
                                    <w:top w:val="none" w:sz="0" w:space="0" w:color="auto"/>
                                    <w:left w:val="none" w:sz="0" w:space="0" w:color="auto"/>
                                    <w:bottom w:val="none" w:sz="0" w:space="0" w:color="auto"/>
                                    <w:right w:val="none" w:sz="0" w:space="0" w:color="auto"/>
                                  </w:divBdr>
                                  <w:divsChild>
                                    <w:div w:id="13501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43490">
                          <w:marLeft w:val="0"/>
                          <w:marRight w:val="0"/>
                          <w:marTop w:val="0"/>
                          <w:marBottom w:val="0"/>
                          <w:divBdr>
                            <w:top w:val="none" w:sz="0" w:space="0" w:color="auto"/>
                            <w:left w:val="none" w:sz="0" w:space="0" w:color="auto"/>
                            <w:bottom w:val="none" w:sz="0" w:space="0" w:color="auto"/>
                            <w:right w:val="none" w:sz="0" w:space="0" w:color="auto"/>
                          </w:divBdr>
                          <w:divsChild>
                            <w:div w:id="432014237">
                              <w:marLeft w:val="540"/>
                              <w:marRight w:val="0"/>
                              <w:marTop w:val="0"/>
                              <w:marBottom w:val="300"/>
                              <w:divBdr>
                                <w:top w:val="none" w:sz="0" w:space="0" w:color="auto"/>
                                <w:left w:val="none" w:sz="0" w:space="0" w:color="auto"/>
                                <w:bottom w:val="none" w:sz="0" w:space="0" w:color="auto"/>
                                <w:right w:val="none" w:sz="0" w:space="0" w:color="auto"/>
                              </w:divBdr>
                              <w:divsChild>
                                <w:div w:id="262885342">
                                  <w:marLeft w:val="0"/>
                                  <w:marRight w:val="0"/>
                                  <w:marTop w:val="0"/>
                                  <w:marBottom w:val="0"/>
                                  <w:divBdr>
                                    <w:top w:val="none" w:sz="0" w:space="0" w:color="auto"/>
                                    <w:left w:val="none" w:sz="0" w:space="0" w:color="auto"/>
                                    <w:bottom w:val="none" w:sz="0" w:space="0" w:color="auto"/>
                                    <w:right w:val="none" w:sz="0" w:space="0" w:color="auto"/>
                                  </w:divBdr>
                                  <w:divsChild>
                                    <w:div w:id="17664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2817">
                          <w:marLeft w:val="0"/>
                          <w:marRight w:val="0"/>
                          <w:marTop w:val="0"/>
                          <w:marBottom w:val="480"/>
                          <w:divBdr>
                            <w:top w:val="none" w:sz="0" w:space="0" w:color="auto"/>
                            <w:left w:val="none" w:sz="0" w:space="0" w:color="auto"/>
                            <w:bottom w:val="none" w:sz="0" w:space="0" w:color="auto"/>
                            <w:right w:val="none" w:sz="0" w:space="0" w:color="auto"/>
                          </w:divBdr>
                          <w:divsChild>
                            <w:div w:id="566456408">
                              <w:marLeft w:val="0"/>
                              <w:marRight w:val="0"/>
                              <w:marTop w:val="0"/>
                              <w:marBottom w:val="0"/>
                              <w:divBdr>
                                <w:top w:val="none" w:sz="0" w:space="0" w:color="auto"/>
                                <w:left w:val="none" w:sz="0" w:space="0" w:color="auto"/>
                                <w:bottom w:val="none" w:sz="0" w:space="0" w:color="auto"/>
                                <w:right w:val="none" w:sz="0" w:space="0" w:color="auto"/>
                              </w:divBdr>
                            </w:div>
                            <w:div w:id="114368384">
                              <w:marLeft w:val="0"/>
                              <w:marRight w:val="0"/>
                              <w:marTop w:val="0"/>
                              <w:marBottom w:val="0"/>
                              <w:divBdr>
                                <w:top w:val="none" w:sz="0" w:space="0" w:color="auto"/>
                                <w:left w:val="none" w:sz="0" w:space="0" w:color="auto"/>
                                <w:bottom w:val="none" w:sz="0" w:space="0" w:color="auto"/>
                                <w:right w:val="none" w:sz="0" w:space="0" w:color="auto"/>
                              </w:divBdr>
                            </w:div>
                          </w:divsChild>
                        </w:div>
                        <w:div w:id="1637485899">
                          <w:marLeft w:val="0"/>
                          <w:marRight w:val="0"/>
                          <w:marTop w:val="300"/>
                          <w:marBottom w:val="225"/>
                          <w:divBdr>
                            <w:top w:val="none" w:sz="0" w:space="0" w:color="auto"/>
                            <w:left w:val="none" w:sz="0" w:space="0" w:color="auto"/>
                            <w:bottom w:val="none" w:sz="0" w:space="0" w:color="auto"/>
                            <w:right w:val="none" w:sz="0" w:space="0" w:color="auto"/>
                          </w:divBdr>
                        </w:div>
                        <w:div w:id="820584385">
                          <w:marLeft w:val="0"/>
                          <w:marRight w:val="0"/>
                          <w:marTop w:val="0"/>
                          <w:marBottom w:val="0"/>
                          <w:divBdr>
                            <w:top w:val="none" w:sz="0" w:space="0" w:color="auto"/>
                            <w:left w:val="none" w:sz="0" w:space="0" w:color="auto"/>
                            <w:bottom w:val="none" w:sz="0" w:space="0" w:color="auto"/>
                            <w:right w:val="none" w:sz="0" w:space="0" w:color="auto"/>
                          </w:divBdr>
                          <w:divsChild>
                            <w:div w:id="1029257354">
                              <w:marLeft w:val="0"/>
                              <w:marRight w:val="540"/>
                              <w:marTop w:val="0"/>
                              <w:marBottom w:val="300"/>
                              <w:divBdr>
                                <w:top w:val="none" w:sz="0" w:space="0" w:color="auto"/>
                                <w:left w:val="none" w:sz="0" w:space="0" w:color="auto"/>
                                <w:bottom w:val="none" w:sz="0" w:space="0" w:color="auto"/>
                                <w:right w:val="none" w:sz="0" w:space="0" w:color="auto"/>
                              </w:divBdr>
                              <w:divsChild>
                                <w:div w:id="2020615112">
                                  <w:marLeft w:val="0"/>
                                  <w:marRight w:val="0"/>
                                  <w:marTop w:val="0"/>
                                  <w:marBottom w:val="0"/>
                                  <w:divBdr>
                                    <w:top w:val="none" w:sz="0" w:space="0" w:color="auto"/>
                                    <w:left w:val="none" w:sz="0" w:space="0" w:color="auto"/>
                                    <w:bottom w:val="none" w:sz="0" w:space="0" w:color="auto"/>
                                    <w:right w:val="none" w:sz="0" w:space="0" w:color="auto"/>
                                  </w:divBdr>
                                  <w:divsChild>
                                    <w:div w:id="933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2394">
                          <w:marLeft w:val="0"/>
                          <w:marRight w:val="0"/>
                          <w:marTop w:val="0"/>
                          <w:marBottom w:val="0"/>
                          <w:divBdr>
                            <w:top w:val="none" w:sz="0" w:space="0" w:color="auto"/>
                            <w:left w:val="none" w:sz="0" w:space="0" w:color="auto"/>
                            <w:bottom w:val="none" w:sz="0" w:space="0" w:color="auto"/>
                            <w:right w:val="none" w:sz="0" w:space="0" w:color="auto"/>
                          </w:divBdr>
                          <w:divsChild>
                            <w:div w:id="579366534">
                              <w:marLeft w:val="540"/>
                              <w:marRight w:val="0"/>
                              <w:marTop w:val="0"/>
                              <w:marBottom w:val="300"/>
                              <w:divBdr>
                                <w:top w:val="none" w:sz="0" w:space="0" w:color="auto"/>
                                <w:left w:val="none" w:sz="0" w:space="0" w:color="auto"/>
                                <w:bottom w:val="none" w:sz="0" w:space="0" w:color="auto"/>
                                <w:right w:val="none" w:sz="0" w:space="0" w:color="auto"/>
                              </w:divBdr>
                              <w:divsChild>
                                <w:div w:id="16661519">
                                  <w:marLeft w:val="0"/>
                                  <w:marRight w:val="0"/>
                                  <w:marTop w:val="0"/>
                                  <w:marBottom w:val="0"/>
                                  <w:divBdr>
                                    <w:top w:val="none" w:sz="0" w:space="0" w:color="auto"/>
                                    <w:left w:val="none" w:sz="0" w:space="0" w:color="auto"/>
                                    <w:bottom w:val="none" w:sz="0" w:space="0" w:color="auto"/>
                                    <w:right w:val="none" w:sz="0" w:space="0" w:color="auto"/>
                                  </w:divBdr>
                                  <w:divsChild>
                                    <w:div w:id="11564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3102">
                          <w:marLeft w:val="0"/>
                          <w:marRight w:val="0"/>
                          <w:marTop w:val="0"/>
                          <w:marBottom w:val="0"/>
                          <w:divBdr>
                            <w:top w:val="none" w:sz="0" w:space="0" w:color="auto"/>
                            <w:left w:val="none" w:sz="0" w:space="0" w:color="auto"/>
                            <w:bottom w:val="none" w:sz="0" w:space="0" w:color="auto"/>
                            <w:right w:val="none" w:sz="0" w:space="0" w:color="auto"/>
                          </w:divBdr>
                          <w:divsChild>
                            <w:div w:id="780032951">
                              <w:marLeft w:val="0"/>
                              <w:marRight w:val="540"/>
                              <w:marTop w:val="0"/>
                              <w:marBottom w:val="300"/>
                              <w:divBdr>
                                <w:top w:val="none" w:sz="0" w:space="0" w:color="auto"/>
                                <w:left w:val="none" w:sz="0" w:space="0" w:color="auto"/>
                                <w:bottom w:val="none" w:sz="0" w:space="0" w:color="auto"/>
                                <w:right w:val="none" w:sz="0" w:space="0" w:color="auto"/>
                              </w:divBdr>
                              <w:divsChild>
                                <w:div w:id="770050270">
                                  <w:marLeft w:val="0"/>
                                  <w:marRight w:val="0"/>
                                  <w:marTop w:val="0"/>
                                  <w:marBottom w:val="0"/>
                                  <w:divBdr>
                                    <w:top w:val="none" w:sz="0" w:space="0" w:color="auto"/>
                                    <w:left w:val="none" w:sz="0" w:space="0" w:color="auto"/>
                                    <w:bottom w:val="none" w:sz="0" w:space="0" w:color="auto"/>
                                    <w:right w:val="none" w:sz="0" w:space="0" w:color="auto"/>
                                  </w:divBdr>
                                  <w:divsChild>
                                    <w:div w:id="14499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806718">
      <w:bodyDiv w:val="1"/>
      <w:marLeft w:val="0"/>
      <w:marRight w:val="0"/>
      <w:marTop w:val="0"/>
      <w:marBottom w:val="0"/>
      <w:divBdr>
        <w:top w:val="none" w:sz="0" w:space="0" w:color="auto"/>
        <w:left w:val="none" w:sz="0" w:space="0" w:color="auto"/>
        <w:bottom w:val="none" w:sz="0" w:space="0" w:color="auto"/>
        <w:right w:val="none" w:sz="0" w:space="0" w:color="auto"/>
      </w:divBdr>
      <w:divsChild>
        <w:div w:id="616639154">
          <w:marLeft w:val="0"/>
          <w:marRight w:val="0"/>
          <w:marTop w:val="0"/>
          <w:marBottom w:val="0"/>
          <w:divBdr>
            <w:top w:val="none" w:sz="0" w:space="0" w:color="auto"/>
            <w:left w:val="none" w:sz="0" w:space="0" w:color="auto"/>
            <w:bottom w:val="none" w:sz="0" w:space="0" w:color="auto"/>
            <w:right w:val="none" w:sz="0" w:space="0" w:color="auto"/>
          </w:divBdr>
          <w:divsChild>
            <w:div w:id="1392848253">
              <w:marLeft w:val="0"/>
              <w:marRight w:val="0"/>
              <w:marTop w:val="0"/>
              <w:marBottom w:val="0"/>
              <w:divBdr>
                <w:top w:val="none" w:sz="0" w:space="0" w:color="auto"/>
                <w:left w:val="none" w:sz="0" w:space="0" w:color="auto"/>
                <w:bottom w:val="none" w:sz="0" w:space="0" w:color="auto"/>
                <w:right w:val="none" w:sz="0" w:space="0" w:color="auto"/>
              </w:divBdr>
              <w:divsChild>
                <w:div w:id="157498181">
                  <w:marLeft w:val="0"/>
                  <w:marRight w:val="0"/>
                  <w:marTop w:val="0"/>
                  <w:marBottom w:val="0"/>
                  <w:divBdr>
                    <w:top w:val="none" w:sz="0" w:space="0" w:color="auto"/>
                    <w:left w:val="none" w:sz="0" w:space="0" w:color="auto"/>
                    <w:bottom w:val="none" w:sz="0" w:space="0" w:color="auto"/>
                    <w:right w:val="none" w:sz="0" w:space="0" w:color="auto"/>
                  </w:divBdr>
                  <w:divsChild>
                    <w:div w:id="1349216397">
                      <w:marLeft w:val="0"/>
                      <w:marRight w:val="0"/>
                      <w:marTop w:val="0"/>
                      <w:marBottom w:val="0"/>
                      <w:divBdr>
                        <w:top w:val="none" w:sz="0" w:space="0" w:color="auto"/>
                        <w:left w:val="none" w:sz="0" w:space="0" w:color="auto"/>
                        <w:bottom w:val="single" w:sz="6" w:space="14" w:color="EEEEEE"/>
                        <w:right w:val="none" w:sz="0" w:space="0" w:color="auto"/>
                      </w:divBdr>
                    </w:div>
                    <w:div w:id="319971137">
                      <w:marLeft w:val="0"/>
                      <w:marRight w:val="0"/>
                      <w:marTop w:val="225"/>
                      <w:marBottom w:val="0"/>
                      <w:divBdr>
                        <w:top w:val="none" w:sz="0" w:space="0" w:color="auto"/>
                        <w:left w:val="none" w:sz="0" w:space="0" w:color="auto"/>
                        <w:bottom w:val="none" w:sz="0" w:space="0" w:color="auto"/>
                        <w:right w:val="none" w:sz="0" w:space="0" w:color="auto"/>
                      </w:divBdr>
                    </w:div>
                    <w:div w:id="1501969229">
                      <w:marLeft w:val="0"/>
                      <w:marRight w:val="0"/>
                      <w:marTop w:val="0"/>
                      <w:marBottom w:val="0"/>
                      <w:divBdr>
                        <w:top w:val="none" w:sz="0" w:space="0" w:color="auto"/>
                        <w:left w:val="none" w:sz="0" w:space="0" w:color="auto"/>
                        <w:bottom w:val="none" w:sz="0" w:space="0" w:color="auto"/>
                        <w:right w:val="none" w:sz="0" w:space="0" w:color="auto"/>
                      </w:divBdr>
                      <w:divsChild>
                        <w:div w:id="1375734405">
                          <w:marLeft w:val="0"/>
                          <w:marRight w:val="0"/>
                          <w:marTop w:val="300"/>
                          <w:marBottom w:val="0"/>
                          <w:divBdr>
                            <w:top w:val="none" w:sz="0" w:space="0" w:color="auto"/>
                            <w:left w:val="none" w:sz="0" w:space="0" w:color="auto"/>
                            <w:bottom w:val="none" w:sz="0" w:space="0" w:color="auto"/>
                            <w:right w:val="none" w:sz="0" w:space="0" w:color="auto"/>
                          </w:divBdr>
                        </w:div>
                        <w:div w:id="672536043">
                          <w:marLeft w:val="0"/>
                          <w:marRight w:val="0"/>
                          <w:marTop w:val="225"/>
                          <w:marBottom w:val="0"/>
                          <w:divBdr>
                            <w:top w:val="none" w:sz="0" w:space="0" w:color="auto"/>
                            <w:left w:val="none" w:sz="0" w:space="0" w:color="auto"/>
                            <w:bottom w:val="none" w:sz="0" w:space="0" w:color="auto"/>
                            <w:right w:val="none" w:sz="0" w:space="0" w:color="auto"/>
                          </w:divBdr>
                        </w:div>
                      </w:divsChild>
                    </w:div>
                    <w:div w:id="1897472820">
                      <w:marLeft w:val="0"/>
                      <w:marRight w:val="0"/>
                      <w:marTop w:val="300"/>
                      <w:marBottom w:val="0"/>
                      <w:divBdr>
                        <w:top w:val="none" w:sz="0" w:space="0" w:color="auto"/>
                        <w:left w:val="none" w:sz="0" w:space="0" w:color="auto"/>
                        <w:bottom w:val="none" w:sz="0" w:space="0" w:color="auto"/>
                        <w:right w:val="none" w:sz="0" w:space="0" w:color="auto"/>
                      </w:divBdr>
                      <w:divsChild>
                        <w:div w:id="315845399">
                          <w:marLeft w:val="0"/>
                          <w:marRight w:val="0"/>
                          <w:marTop w:val="0"/>
                          <w:marBottom w:val="0"/>
                          <w:divBdr>
                            <w:top w:val="none" w:sz="0" w:space="0" w:color="auto"/>
                            <w:left w:val="none" w:sz="0" w:space="0" w:color="auto"/>
                            <w:bottom w:val="none" w:sz="0" w:space="0" w:color="auto"/>
                            <w:right w:val="none" w:sz="0" w:space="0" w:color="auto"/>
                          </w:divBdr>
                          <w:divsChild>
                            <w:div w:id="1138035131">
                              <w:marLeft w:val="0"/>
                              <w:marRight w:val="0"/>
                              <w:marTop w:val="0"/>
                              <w:marBottom w:val="0"/>
                              <w:divBdr>
                                <w:top w:val="none" w:sz="0" w:space="0" w:color="auto"/>
                                <w:left w:val="none" w:sz="0" w:space="0" w:color="auto"/>
                                <w:bottom w:val="none" w:sz="0" w:space="0" w:color="auto"/>
                                <w:right w:val="none" w:sz="0" w:space="0" w:color="auto"/>
                              </w:divBdr>
                              <w:divsChild>
                                <w:div w:id="80107368">
                                  <w:marLeft w:val="240"/>
                                  <w:marRight w:val="0"/>
                                  <w:marTop w:val="0"/>
                                  <w:marBottom w:val="0"/>
                                  <w:divBdr>
                                    <w:top w:val="none" w:sz="0" w:space="0" w:color="auto"/>
                                    <w:left w:val="none" w:sz="0" w:space="0" w:color="auto"/>
                                    <w:bottom w:val="none" w:sz="0" w:space="0" w:color="auto"/>
                                    <w:right w:val="none" w:sz="0" w:space="0" w:color="auto"/>
                                  </w:divBdr>
                                  <w:divsChild>
                                    <w:div w:id="674651511">
                                      <w:marLeft w:val="240"/>
                                      <w:marRight w:val="0"/>
                                      <w:marTop w:val="0"/>
                                      <w:marBottom w:val="0"/>
                                      <w:divBdr>
                                        <w:top w:val="none" w:sz="0" w:space="0" w:color="auto"/>
                                        <w:left w:val="none" w:sz="0" w:space="0" w:color="auto"/>
                                        <w:bottom w:val="none" w:sz="0" w:space="0" w:color="auto"/>
                                        <w:right w:val="none" w:sz="0" w:space="0" w:color="auto"/>
                                      </w:divBdr>
                                      <w:divsChild>
                                        <w:div w:id="1063333916">
                                          <w:marLeft w:val="0"/>
                                          <w:marRight w:val="0"/>
                                          <w:marTop w:val="0"/>
                                          <w:marBottom w:val="30"/>
                                          <w:divBdr>
                                            <w:top w:val="none" w:sz="0" w:space="0" w:color="auto"/>
                                            <w:left w:val="none" w:sz="0" w:space="0" w:color="auto"/>
                                            <w:bottom w:val="none" w:sz="0" w:space="0" w:color="auto"/>
                                            <w:right w:val="none" w:sz="0" w:space="0" w:color="auto"/>
                                          </w:divBdr>
                                          <w:divsChild>
                                            <w:div w:id="2597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9358">
                              <w:marLeft w:val="0"/>
                              <w:marRight w:val="0"/>
                              <w:marTop w:val="0"/>
                              <w:marBottom w:val="0"/>
                              <w:divBdr>
                                <w:top w:val="none" w:sz="0" w:space="0" w:color="auto"/>
                                <w:left w:val="none" w:sz="0" w:space="0" w:color="auto"/>
                                <w:bottom w:val="none" w:sz="0" w:space="0" w:color="auto"/>
                                <w:right w:val="none" w:sz="0" w:space="0" w:color="auto"/>
                              </w:divBdr>
                              <w:divsChild>
                                <w:div w:id="750006915">
                                  <w:marLeft w:val="0"/>
                                  <w:marRight w:val="0"/>
                                  <w:marTop w:val="0"/>
                                  <w:marBottom w:val="0"/>
                                  <w:divBdr>
                                    <w:top w:val="none" w:sz="0" w:space="0" w:color="auto"/>
                                    <w:left w:val="none" w:sz="0" w:space="0" w:color="auto"/>
                                    <w:bottom w:val="none" w:sz="0" w:space="0" w:color="auto"/>
                                    <w:right w:val="none" w:sz="0" w:space="0" w:color="auto"/>
                                  </w:divBdr>
                                  <w:divsChild>
                                    <w:div w:id="12818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894099">
                  <w:marLeft w:val="0"/>
                  <w:marRight w:val="0"/>
                  <w:marTop w:val="0"/>
                  <w:marBottom w:val="0"/>
                  <w:divBdr>
                    <w:top w:val="none" w:sz="0" w:space="0" w:color="auto"/>
                    <w:left w:val="none" w:sz="0" w:space="0" w:color="auto"/>
                    <w:bottom w:val="none" w:sz="0" w:space="0" w:color="auto"/>
                    <w:right w:val="none" w:sz="0" w:space="0" w:color="auto"/>
                  </w:divBdr>
                  <w:divsChild>
                    <w:div w:id="889193986">
                      <w:marLeft w:val="0"/>
                      <w:marRight w:val="0"/>
                      <w:marTop w:val="0"/>
                      <w:marBottom w:val="0"/>
                      <w:divBdr>
                        <w:top w:val="none" w:sz="0" w:space="0" w:color="auto"/>
                        <w:left w:val="none" w:sz="0" w:space="0" w:color="auto"/>
                        <w:bottom w:val="none" w:sz="0" w:space="0" w:color="auto"/>
                        <w:right w:val="none" w:sz="0" w:space="0" w:color="auto"/>
                      </w:divBdr>
                      <w:divsChild>
                        <w:div w:id="1308052577">
                          <w:marLeft w:val="0"/>
                          <w:marRight w:val="0"/>
                          <w:marTop w:val="0"/>
                          <w:marBottom w:val="0"/>
                          <w:divBdr>
                            <w:top w:val="none" w:sz="0" w:space="0" w:color="auto"/>
                            <w:left w:val="none" w:sz="0" w:space="0" w:color="auto"/>
                            <w:bottom w:val="none" w:sz="0" w:space="0" w:color="auto"/>
                            <w:right w:val="none" w:sz="0" w:space="0" w:color="auto"/>
                          </w:divBdr>
                          <w:divsChild>
                            <w:div w:id="1763867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5536932">
                      <w:marLeft w:val="0"/>
                      <w:marRight w:val="0"/>
                      <w:marTop w:val="0"/>
                      <w:marBottom w:val="0"/>
                      <w:divBdr>
                        <w:top w:val="none" w:sz="0" w:space="0" w:color="auto"/>
                        <w:left w:val="none" w:sz="0" w:space="0" w:color="auto"/>
                        <w:bottom w:val="none" w:sz="0" w:space="0" w:color="auto"/>
                        <w:right w:val="none" w:sz="0" w:space="0" w:color="auto"/>
                      </w:divBdr>
                      <w:divsChild>
                        <w:div w:id="2100638134">
                          <w:marLeft w:val="0"/>
                          <w:marRight w:val="0"/>
                          <w:marTop w:val="0"/>
                          <w:marBottom w:val="0"/>
                          <w:divBdr>
                            <w:top w:val="none" w:sz="0" w:space="0" w:color="auto"/>
                            <w:left w:val="none" w:sz="0" w:space="0" w:color="auto"/>
                            <w:bottom w:val="none" w:sz="0" w:space="0" w:color="auto"/>
                            <w:right w:val="none" w:sz="0" w:space="0" w:color="auto"/>
                          </w:divBdr>
                          <w:divsChild>
                            <w:div w:id="611084946">
                              <w:marLeft w:val="0"/>
                              <w:marRight w:val="0"/>
                              <w:marTop w:val="0"/>
                              <w:marBottom w:val="0"/>
                              <w:divBdr>
                                <w:top w:val="none" w:sz="0" w:space="0" w:color="auto"/>
                                <w:left w:val="none" w:sz="0" w:space="0" w:color="auto"/>
                                <w:bottom w:val="none" w:sz="0" w:space="0" w:color="auto"/>
                                <w:right w:val="none" w:sz="0" w:space="0" w:color="auto"/>
                              </w:divBdr>
                            </w:div>
                            <w:div w:id="646204665">
                              <w:marLeft w:val="0"/>
                              <w:marRight w:val="0"/>
                              <w:marTop w:val="0"/>
                              <w:marBottom w:val="0"/>
                              <w:divBdr>
                                <w:top w:val="none" w:sz="0" w:space="0" w:color="auto"/>
                                <w:left w:val="none" w:sz="0" w:space="0" w:color="auto"/>
                                <w:bottom w:val="none" w:sz="0" w:space="0" w:color="auto"/>
                                <w:right w:val="none" w:sz="0" w:space="0" w:color="auto"/>
                              </w:divBdr>
                              <w:divsChild>
                                <w:div w:id="1943150311">
                                  <w:marLeft w:val="180"/>
                                  <w:marRight w:val="0"/>
                                  <w:marTop w:val="0"/>
                                  <w:marBottom w:val="0"/>
                                  <w:divBdr>
                                    <w:top w:val="none" w:sz="0" w:space="0" w:color="auto"/>
                                    <w:left w:val="none" w:sz="0" w:space="0" w:color="auto"/>
                                    <w:bottom w:val="none" w:sz="0" w:space="0" w:color="auto"/>
                                    <w:right w:val="none" w:sz="0" w:space="0" w:color="auto"/>
                                  </w:divBdr>
                                  <w:divsChild>
                                    <w:div w:id="1594586009">
                                      <w:marLeft w:val="0"/>
                                      <w:marRight w:val="0"/>
                                      <w:marTop w:val="0"/>
                                      <w:marBottom w:val="0"/>
                                      <w:divBdr>
                                        <w:top w:val="none" w:sz="0" w:space="0" w:color="auto"/>
                                        <w:left w:val="none" w:sz="0" w:space="0" w:color="auto"/>
                                        <w:bottom w:val="none" w:sz="0" w:space="0" w:color="auto"/>
                                        <w:right w:val="none" w:sz="0" w:space="0" w:color="auto"/>
                                      </w:divBdr>
                                    </w:div>
                                    <w:div w:id="15930041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632281">
          <w:marLeft w:val="0"/>
          <w:marRight w:val="0"/>
          <w:marTop w:val="0"/>
          <w:marBottom w:val="0"/>
          <w:divBdr>
            <w:top w:val="none" w:sz="0" w:space="0" w:color="auto"/>
            <w:left w:val="none" w:sz="0" w:space="0" w:color="auto"/>
            <w:bottom w:val="none" w:sz="0" w:space="0" w:color="auto"/>
            <w:right w:val="none" w:sz="0" w:space="0" w:color="auto"/>
          </w:divBdr>
          <w:divsChild>
            <w:div w:id="1661497983">
              <w:marLeft w:val="0"/>
              <w:marRight w:val="0"/>
              <w:marTop w:val="0"/>
              <w:marBottom w:val="0"/>
              <w:divBdr>
                <w:top w:val="none" w:sz="0" w:space="0" w:color="auto"/>
                <w:left w:val="none" w:sz="0" w:space="0" w:color="auto"/>
                <w:bottom w:val="none" w:sz="0" w:space="0" w:color="auto"/>
                <w:right w:val="none" w:sz="0" w:space="0" w:color="auto"/>
              </w:divBdr>
              <w:divsChild>
                <w:div w:id="438182917">
                  <w:marLeft w:val="0"/>
                  <w:marRight w:val="0"/>
                  <w:marTop w:val="0"/>
                  <w:marBottom w:val="0"/>
                  <w:divBdr>
                    <w:top w:val="none" w:sz="0" w:space="0" w:color="auto"/>
                    <w:left w:val="none" w:sz="0" w:space="0" w:color="auto"/>
                    <w:bottom w:val="none" w:sz="0" w:space="0" w:color="auto"/>
                    <w:right w:val="none" w:sz="0" w:space="0" w:color="auto"/>
                  </w:divBdr>
                  <w:divsChild>
                    <w:div w:id="62531030">
                      <w:marLeft w:val="0"/>
                      <w:marRight w:val="0"/>
                      <w:marTop w:val="0"/>
                      <w:marBottom w:val="0"/>
                      <w:divBdr>
                        <w:top w:val="none" w:sz="0" w:space="0" w:color="auto"/>
                        <w:left w:val="none" w:sz="0" w:space="0" w:color="auto"/>
                        <w:bottom w:val="none" w:sz="0" w:space="0" w:color="auto"/>
                        <w:right w:val="none" w:sz="0" w:space="0" w:color="auto"/>
                      </w:divBdr>
                      <w:divsChild>
                        <w:div w:id="587545444">
                          <w:marLeft w:val="0"/>
                          <w:marRight w:val="0"/>
                          <w:marTop w:val="0"/>
                          <w:marBottom w:val="0"/>
                          <w:divBdr>
                            <w:top w:val="none" w:sz="0" w:space="0" w:color="auto"/>
                            <w:left w:val="none" w:sz="0" w:space="0" w:color="auto"/>
                            <w:bottom w:val="none" w:sz="0" w:space="0" w:color="auto"/>
                            <w:right w:val="none" w:sz="0" w:space="0" w:color="auto"/>
                          </w:divBdr>
                          <w:divsChild>
                            <w:div w:id="158037287">
                              <w:marLeft w:val="0"/>
                              <w:marRight w:val="0"/>
                              <w:marTop w:val="0"/>
                              <w:marBottom w:val="450"/>
                              <w:divBdr>
                                <w:top w:val="none" w:sz="0" w:space="0" w:color="auto"/>
                                <w:left w:val="none" w:sz="0" w:space="0" w:color="auto"/>
                                <w:bottom w:val="single" w:sz="6" w:space="23" w:color="EEEEEE"/>
                                <w:right w:val="none" w:sz="0" w:space="0" w:color="auto"/>
                              </w:divBdr>
                            </w:div>
                            <w:div w:id="1856841021">
                              <w:marLeft w:val="0"/>
                              <w:marRight w:val="0"/>
                              <w:marTop w:val="0"/>
                              <w:marBottom w:val="0"/>
                              <w:divBdr>
                                <w:top w:val="none" w:sz="0" w:space="0" w:color="auto"/>
                                <w:left w:val="none" w:sz="0" w:space="0" w:color="auto"/>
                                <w:bottom w:val="none" w:sz="0" w:space="0" w:color="auto"/>
                                <w:right w:val="none" w:sz="0" w:space="0" w:color="auto"/>
                              </w:divBdr>
                              <w:divsChild>
                                <w:div w:id="1063063739">
                                  <w:marLeft w:val="900"/>
                                  <w:marRight w:val="900"/>
                                  <w:marTop w:val="0"/>
                                  <w:marBottom w:val="0"/>
                                  <w:divBdr>
                                    <w:top w:val="none" w:sz="0" w:space="0" w:color="auto"/>
                                    <w:left w:val="none" w:sz="0" w:space="0" w:color="auto"/>
                                    <w:bottom w:val="none" w:sz="0" w:space="0" w:color="auto"/>
                                    <w:right w:val="none" w:sz="0" w:space="0" w:color="auto"/>
                                  </w:divBdr>
                                  <w:divsChild>
                                    <w:div w:id="2008828363">
                                      <w:marLeft w:val="0"/>
                                      <w:marRight w:val="0"/>
                                      <w:marTop w:val="0"/>
                                      <w:marBottom w:val="0"/>
                                      <w:divBdr>
                                        <w:top w:val="none" w:sz="0" w:space="0" w:color="auto"/>
                                        <w:left w:val="none" w:sz="0" w:space="0" w:color="auto"/>
                                        <w:bottom w:val="none" w:sz="0" w:space="0" w:color="auto"/>
                                        <w:right w:val="none" w:sz="0" w:space="0" w:color="auto"/>
                                      </w:divBdr>
                                      <w:divsChild>
                                        <w:div w:id="980115306">
                                          <w:marLeft w:val="0"/>
                                          <w:marRight w:val="540"/>
                                          <w:marTop w:val="0"/>
                                          <w:marBottom w:val="300"/>
                                          <w:divBdr>
                                            <w:top w:val="none" w:sz="0" w:space="0" w:color="auto"/>
                                            <w:left w:val="none" w:sz="0" w:space="0" w:color="auto"/>
                                            <w:bottom w:val="none" w:sz="0" w:space="0" w:color="auto"/>
                                            <w:right w:val="none" w:sz="0" w:space="0" w:color="auto"/>
                                          </w:divBdr>
                                          <w:divsChild>
                                            <w:div w:id="993411552">
                                              <w:marLeft w:val="0"/>
                                              <w:marRight w:val="0"/>
                                              <w:marTop w:val="0"/>
                                              <w:marBottom w:val="0"/>
                                              <w:divBdr>
                                                <w:top w:val="none" w:sz="0" w:space="0" w:color="auto"/>
                                                <w:left w:val="none" w:sz="0" w:space="0" w:color="auto"/>
                                                <w:bottom w:val="none" w:sz="0" w:space="0" w:color="auto"/>
                                                <w:right w:val="none" w:sz="0" w:space="0" w:color="auto"/>
                                              </w:divBdr>
                                              <w:divsChild>
                                                <w:div w:id="202265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72954">
                                      <w:marLeft w:val="0"/>
                                      <w:marRight w:val="0"/>
                                      <w:marTop w:val="0"/>
                                      <w:marBottom w:val="0"/>
                                      <w:divBdr>
                                        <w:top w:val="none" w:sz="0" w:space="0" w:color="auto"/>
                                        <w:left w:val="none" w:sz="0" w:space="0" w:color="auto"/>
                                        <w:bottom w:val="none" w:sz="0" w:space="0" w:color="auto"/>
                                        <w:right w:val="none" w:sz="0" w:space="0" w:color="auto"/>
                                      </w:divBdr>
                                      <w:divsChild>
                                        <w:div w:id="727654807">
                                          <w:marLeft w:val="540"/>
                                          <w:marRight w:val="0"/>
                                          <w:marTop w:val="0"/>
                                          <w:marBottom w:val="300"/>
                                          <w:divBdr>
                                            <w:top w:val="none" w:sz="0" w:space="0" w:color="auto"/>
                                            <w:left w:val="none" w:sz="0" w:space="0" w:color="auto"/>
                                            <w:bottom w:val="none" w:sz="0" w:space="0" w:color="auto"/>
                                            <w:right w:val="none" w:sz="0" w:space="0" w:color="auto"/>
                                          </w:divBdr>
                                          <w:divsChild>
                                            <w:div w:id="383261806">
                                              <w:marLeft w:val="0"/>
                                              <w:marRight w:val="0"/>
                                              <w:marTop w:val="0"/>
                                              <w:marBottom w:val="0"/>
                                              <w:divBdr>
                                                <w:top w:val="none" w:sz="0" w:space="0" w:color="auto"/>
                                                <w:left w:val="none" w:sz="0" w:space="0" w:color="auto"/>
                                                <w:bottom w:val="none" w:sz="0" w:space="0" w:color="auto"/>
                                                <w:right w:val="none" w:sz="0" w:space="0" w:color="auto"/>
                                              </w:divBdr>
                                              <w:divsChild>
                                                <w:div w:id="1476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860722">
      <w:bodyDiv w:val="1"/>
      <w:marLeft w:val="0"/>
      <w:marRight w:val="0"/>
      <w:marTop w:val="0"/>
      <w:marBottom w:val="0"/>
      <w:divBdr>
        <w:top w:val="none" w:sz="0" w:space="0" w:color="auto"/>
        <w:left w:val="none" w:sz="0" w:space="0" w:color="auto"/>
        <w:bottom w:val="none" w:sz="0" w:space="0" w:color="auto"/>
        <w:right w:val="none" w:sz="0" w:space="0" w:color="auto"/>
      </w:divBdr>
      <w:divsChild>
        <w:div w:id="2023581458">
          <w:marLeft w:val="0"/>
          <w:marRight w:val="0"/>
          <w:marTop w:val="0"/>
          <w:marBottom w:val="0"/>
          <w:divBdr>
            <w:top w:val="none" w:sz="0" w:space="0" w:color="auto"/>
            <w:left w:val="none" w:sz="0" w:space="0" w:color="auto"/>
            <w:bottom w:val="none" w:sz="0" w:space="0" w:color="auto"/>
            <w:right w:val="none" w:sz="0" w:space="0" w:color="auto"/>
          </w:divBdr>
          <w:divsChild>
            <w:div w:id="916788652">
              <w:marLeft w:val="0"/>
              <w:marRight w:val="0"/>
              <w:marTop w:val="0"/>
              <w:marBottom w:val="0"/>
              <w:divBdr>
                <w:top w:val="none" w:sz="0" w:space="0" w:color="auto"/>
                <w:left w:val="none" w:sz="0" w:space="0" w:color="auto"/>
                <w:bottom w:val="none" w:sz="0" w:space="0" w:color="auto"/>
                <w:right w:val="none" w:sz="0" w:space="0" w:color="auto"/>
              </w:divBdr>
            </w:div>
          </w:divsChild>
        </w:div>
        <w:div w:id="69742183">
          <w:marLeft w:val="0"/>
          <w:marRight w:val="0"/>
          <w:marTop w:val="195"/>
          <w:marBottom w:val="0"/>
          <w:divBdr>
            <w:top w:val="single" w:sz="6" w:space="4" w:color="EEEEEE"/>
            <w:left w:val="none" w:sz="0" w:space="0" w:color="auto"/>
            <w:bottom w:val="single" w:sz="6" w:space="4" w:color="EEEEEE"/>
            <w:right w:val="none" w:sz="0" w:space="0" w:color="auto"/>
          </w:divBdr>
          <w:divsChild>
            <w:div w:id="432365161">
              <w:marLeft w:val="0"/>
              <w:marRight w:val="75"/>
              <w:marTop w:val="0"/>
              <w:marBottom w:val="0"/>
              <w:divBdr>
                <w:top w:val="none" w:sz="0" w:space="0" w:color="auto"/>
                <w:left w:val="none" w:sz="0" w:space="0" w:color="auto"/>
                <w:bottom w:val="none" w:sz="0" w:space="0" w:color="auto"/>
                <w:right w:val="none" w:sz="0" w:space="0" w:color="auto"/>
              </w:divBdr>
              <w:divsChild>
                <w:div w:id="14269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5398">
          <w:marLeft w:val="0"/>
          <w:marRight w:val="0"/>
          <w:marTop w:val="0"/>
          <w:marBottom w:val="0"/>
          <w:divBdr>
            <w:top w:val="none" w:sz="0" w:space="0" w:color="auto"/>
            <w:left w:val="none" w:sz="0" w:space="0" w:color="auto"/>
            <w:bottom w:val="none" w:sz="0" w:space="0" w:color="auto"/>
            <w:right w:val="none" w:sz="0" w:space="0" w:color="auto"/>
          </w:divBdr>
          <w:divsChild>
            <w:div w:id="864446200">
              <w:marLeft w:val="0"/>
              <w:marRight w:val="0"/>
              <w:marTop w:val="180"/>
              <w:marBottom w:val="0"/>
              <w:divBdr>
                <w:top w:val="none" w:sz="0" w:space="0" w:color="auto"/>
                <w:left w:val="none" w:sz="0" w:space="0" w:color="auto"/>
                <w:bottom w:val="none" w:sz="0" w:space="0" w:color="auto"/>
                <w:right w:val="none" w:sz="0" w:space="0" w:color="auto"/>
              </w:divBdr>
            </w:div>
          </w:divsChild>
        </w:div>
        <w:div w:id="689373847">
          <w:marLeft w:val="0"/>
          <w:marRight w:val="0"/>
          <w:marTop w:val="0"/>
          <w:marBottom w:val="0"/>
          <w:divBdr>
            <w:top w:val="none" w:sz="0" w:space="0" w:color="auto"/>
            <w:left w:val="none" w:sz="0" w:space="0" w:color="auto"/>
            <w:bottom w:val="none" w:sz="0" w:space="0" w:color="auto"/>
            <w:right w:val="none" w:sz="0" w:space="0" w:color="auto"/>
          </w:divBdr>
          <w:divsChild>
            <w:div w:id="1025987212">
              <w:marLeft w:val="0"/>
              <w:marRight w:val="0"/>
              <w:marTop w:val="480"/>
              <w:marBottom w:val="0"/>
              <w:divBdr>
                <w:top w:val="none" w:sz="0" w:space="0" w:color="auto"/>
                <w:left w:val="none" w:sz="0" w:space="0" w:color="auto"/>
                <w:bottom w:val="single" w:sz="6" w:space="11" w:color="EEEEEE"/>
                <w:right w:val="none" w:sz="0" w:space="0" w:color="auto"/>
              </w:divBdr>
              <w:divsChild>
                <w:div w:id="30545363">
                  <w:marLeft w:val="0"/>
                  <w:marRight w:val="0"/>
                  <w:marTop w:val="225"/>
                  <w:marBottom w:val="0"/>
                  <w:divBdr>
                    <w:top w:val="none" w:sz="0" w:space="0" w:color="auto"/>
                    <w:left w:val="none" w:sz="0" w:space="0" w:color="auto"/>
                    <w:bottom w:val="none" w:sz="0" w:space="0" w:color="auto"/>
                    <w:right w:val="none" w:sz="0" w:space="0" w:color="auto"/>
                  </w:divBdr>
                </w:div>
              </w:divsChild>
            </w:div>
            <w:div w:id="1394814213">
              <w:marLeft w:val="0"/>
              <w:marRight w:val="0"/>
              <w:marTop w:val="0"/>
              <w:marBottom w:val="240"/>
              <w:divBdr>
                <w:top w:val="none" w:sz="0" w:space="0" w:color="auto"/>
                <w:left w:val="none" w:sz="0" w:space="0" w:color="auto"/>
                <w:bottom w:val="none" w:sz="0" w:space="0" w:color="auto"/>
                <w:right w:val="none" w:sz="0" w:space="0" w:color="auto"/>
              </w:divBdr>
              <w:divsChild>
                <w:div w:id="875311508">
                  <w:marLeft w:val="0"/>
                  <w:marRight w:val="0"/>
                  <w:marTop w:val="0"/>
                  <w:marBottom w:val="0"/>
                  <w:divBdr>
                    <w:top w:val="none" w:sz="0" w:space="0" w:color="auto"/>
                    <w:left w:val="none" w:sz="0" w:space="0" w:color="auto"/>
                    <w:bottom w:val="none" w:sz="0" w:space="0" w:color="auto"/>
                    <w:right w:val="none" w:sz="0" w:space="0" w:color="auto"/>
                  </w:divBdr>
                  <w:divsChild>
                    <w:div w:id="1392197057">
                      <w:marLeft w:val="900"/>
                      <w:marRight w:val="900"/>
                      <w:marTop w:val="480"/>
                      <w:marBottom w:val="480"/>
                      <w:divBdr>
                        <w:top w:val="none" w:sz="0" w:space="0" w:color="auto"/>
                        <w:left w:val="none" w:sz="0" w:space="0" w:color="auto"/>
                        <w:bottom w:val="none" w:sz="0" w:space="0" w:color="auto"/>
                        <w:right w:val="none" w:sz="0" w:space="0" w:color="auto"/>
                      </w:divBdr>
                    </w:div>
                  </w:divsChild>
                </w:div>
                <w:div w:id="1234848515">
                  <w:marLeft w:val="0"/>
                  <w:marRight w:val="0"/>
                  <w:marTop w:val="0"/>
                  <w:marBottom w:val="0"/>
                  <w:divBdr>
                    <w:top w:val="none" w:sz="0" w:space="0" w:color="auto"/>
                    <w:left w:val="none" w:sz="0" w:space="0" w:color="auto"/>
                    <w:bottom w:val="none" w:sz="0" w:space="0" w:color="auto"/>
                    <w:right w:val="none" w:sz="0" w:space="0" w:color="auto"/>
                  </w:divBdr>
                  <w:divsChild>
                    <w:div w:id="311644428">
                      <w:marLeft w:val="900"/>
                      <w:marRight w:val="900"/>
                      <w:marTop w:val="0"/>
                      <w:marBottom w:val="0"/>
                      <w:divBdr>
                        <w:top w:val="none" w:sz="0" w:space="0" w:color="auto"/>
                        <w:left w:val="none" w:sz="0" w:space="0" w:color="auto"/>
                        <w:bottom w:val="none" w:sz="0" w:space="0" w:color="auto"/>
                        <w:right w:val="none" w:sz="0" w:space="0" w:color="auto"/>
                      </w:divBdr>
                      <w:divsChild>
                        <w:div w:id="80225565">
                          <w:marLeft w:val="0"/>
                          <w:marRight w:val="0"/>
                          <w:marTop w:val="0"/>
                          <w:marBottom w:val="0"/>
                          <w:divBdr>
                            <w:top w:val="none" w:sz="0" w:space="0" w:color="auto"/>
                            <w:left w:val="none" w:sz="0" w:space="0" w:color="auto"/>
                            <w:bottom w:val="none" w:sz="0" w:space="0" w:color="auto"/>
                            <w:right w:val="none" w:sz="0" w:space="0" w:color="auto"/>
                          </w:divBdr>
                          <w:divsChild>
                            <w:div w:id="756681005">
                              <w:marLeft w:val="0"/>
                              <w:marRight w:val="540"/>
                              <w:marTop w:val="0"/>
                              <w:marBottom w:val="300"/>
                              <w:divBdr>
                                <w:top w:val="none" w:sz="0" w:space="0" w:color="auto"/>
                                <w:left w:val="none" w:sz="0" w:space="0" w:color="auto"/>
                                <w:bottom w:val="none" w:sz="0" w:space="0" w:color="auto"/>
                                <w:right w:val="none" w:sz="0" w:space="0" w:color="auto"/>
                              </w:divBdr>
                              <w:divsChild>
                                <w:div w:id="2055041009">
                                  <w:marLeft w:val="0"/>
                                  <w:marRight w:val="0"/>
                                  <w:marTop w:val="0"/>
                                  <w:marBottom w:val="0"/>
                                  <w:divBdr>
                                    <w:top w:val="none" w:sz="0" w:space="0" w:color="auto"/>
                                    <w:left w:val="none" w:sz="0" w:space="0" w:color="auto"/>
                                    <w:bottom w:val="none" w:sz="0" w:space="0" w:color="auto"/>
                                    <w:right w:val="none" w:sz="0" w:space="0" w:color="auto"/>
                                  </w:divBdr>
                                  <w:divsChild>
                                    <w:div w:id="19848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32531">
                          <w:marLeft w:val="0"/>
                          <w:marRight w:val="0"/>
                          <w:marTop w:val="0"/>
                          <w:marBottom w:val="0"/>
                          <w:divBdr>
                            <w:top w:val="none" w:sz="0" w:space="0" w:color="auto"/>
                            <w:left w:val="none" w:sz="0" w:space="0" w:color="auto"/>
                            <w:bottom w:val="none" w:sz="0" w:space="0" w:color="auto"/>
                            <w:right w:val="none" w:sz="0" w:space="0" w:color="auto"/>
                          </w:divBdr>
                          <w:divsChild>
                            <w:div w:id="1452942746">
                              <w:marLeft w:val="540"/>
                              <w:marRight w:val="0"/>
                              <w:marTop w:val="0"/>
                              <w:marBottom w:val="300"/>
                              <w:divBdr>
                                <w:top w:val="none" w:sz="0" w:space="0" w:color="auto"/>
                                <w:left w:val="none" w:sz="0" w:space="0" w:color="auto"/>
                                <w:bottom w:val="none" w:sz="0" w:space="0" w:color="auto"/>
                                <w:right w:val="none" w:sz="0" w:space="0" w:color="auto"/>
                              </w:divBdr>
                              <w:divsChild>
                                <w:div w:id="583416611">
                                  <w:marLeft w:val="0"/>
                                  <w:marRight w:val="0"/>
                                  <w:marTop w:val="0"/>
                                  <w:marBottom w:val="0"/>
                                  <w:divBdr>
                                    <w:top w:val="none" w:sz="0" w:space="0" w:color="auto"/>
                                    <w:left w:val="none" w:sz="0" w:space="0" w:color="auto"/>
                                    <w:bottom w:val="none" w:sz="0" w:space="0" w:color="auto"/>
                                    <w:right w:val="none" w:sz="0" w:space="0" w:color="auto"/>
                                  </w:divBdr>
                                  <w:divsChild>
                                    <w:div w:id="13606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40328">
                          <w:marLeft w:val="0"/>
                          <w:marRight w:val="0"/>
                          <w:marTop w:val="0"/>
                          <w:marBottom w:val="0"/>
                          <w:divBdr>
                            <w:top w:val="none" w:sz="0" w:space="0" w:color="auto"/>
                            <w:left w:val="none" w:sz="0" w:space="0" w:color="auto"/>
                            <w:bottom w:val="none" w:sz="0" w:space="0" w:color="auto"/>
                            <w:right w:val="none" w:sz="0" w:space="0" w:color="auto"/>
                          </w:divBdr>
                          <w:divsChild>
                            <w:div w:id="1633753364">
                              <w:marLeft w:val="0"/>
                              <w:marRight w:val="540"/>
                              <w:marTop w:val="0"/>
                              <w:marBottom w:val="300"/>
                              <w:divBdr>
                                <w:top w:val="none" w:sz="0" w:space="0" w:color="auto"/>
                                <w:left w:val="none" w:sz="0" w:space="0" w:color="auto"/>
                                <w:bottom w:val="none" w:sz="0" w:space="0" w:color="auto"/>
                                <w:right w:val="none" w:sz="0" w:space="0" w:color="auto"/>
                              </w:divBdr>
                              <w:divsChild>
                                <w:div w:id="559632609">
                                  <w:marLeft w:val="0"/>
                                  <w:marRight w:val="0"/>
                                  <w:marTop w:val="0"/>
                                  <w:marBottom w:val="0"/>
                                  <w:divBdr>
                                    <w:top w:val="none" w:sz="0" w:space="0" w:color="auto"/>
                                    <w:left w:val="none" w:sz="0" w:space="0" w:color="auto"/>
                                    <w:bottom w:val="none" w:sz="0" w:space="0" w:color="auto"/>
                                    <w:right w:val="none" w:sz="0" w:space="0" w:color="auto"/>
                                  </w:divBdr>
                                  <w:divsChild>
                                    <w:div w:id="1421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55358">
                          <w:marLeft w:val="0"/>
                          <w:marRight w:val="0"/>
                          <w:marTop w:val="0"/>
                          <w:marBottom w:val="0"/>
                          <w:divBdr>
                            <w:top w:val="none" w:sz="0" w:space="0" w:color="auto"/>
                            <w:left w:val="none" w:sz="0" w:space="0" w:color="auto"/>
                            <w:bottom w:val="none" w:sz="0" w:space="0" w:color="auto"/>
                            <w:right w:val="none" w:sz="0" w:space="0" w:color="auto"/>
                          </w:divBdr>
                          <w:divsChild>
                            <w:div w:id="1983848639">
                              <w:marLeft w:val="540"/>
                              <w:marRight w:val="0"/>
                              <w:marTop w:val="0"/>
                              <w:marBottom w:val="300"/>
                              <w:divBdr>
                                <w:top w:val="none" w:sz="0" w:space="0" w:color="auto"/>
                                <w:left w:val="none" w:sz="0" w:space="0" w:color="auto"/>
                                <w:bottom w:val="none" w:sz="0" w:space="0" w:color="auto"/>
                                <w:right w:val="none" w:sz="0" w:space="0" w:color="auto"/>
                              </w:divBdr>
                              <w:divsChild>
                                <w:div w:id="1058090013">
                                  <w:marLeft w:val="0"/>
                                  <w:marRight w:val="0"/>
                                  <w:marTop w:val="0"/>
                                  <w:marBottom w:val="0"/>
                                  <w:divBdr>
                                    <w:top w:val="none" w:sz="0" w:space="0" w:color="auto"/>
                                    <w:left w:val="none" w:sz="0" w:space="0" w:color="auto"/>
                                    <w:bottom w:val="none" w:sz="0" w:space="0" w:color="auto"/>
                                    <w:right w:val="none" w:sz="0" w:space="0" w:color="auto"/>
                                  </w:divBdr>
                                  <w:divsChild>
                                    <w:div w:id="18791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9579">
                          <w:marLeft w:val="0"/>
                          <w:marRight w:val="0"/>
                          <w:marTop w:val="0"/>
                          <w:marBottom w:val="480"/>
                          <w:divBdr>
                            <w:top w:val="none" w:sz="0" w:space="0" w:color="auto"/>
                            <w:left w:val="none" w:sz="0" w:space="0" w:color="auto"/>
                            <w:bottom w:val="none" w:sz="0" w:space="0" w:color="auto"/>
                            <w:right w:val="none" w:sz="0" w:space="0" w:color="auto"/>
                          </w:divBdr>
                          <w:divsChild>
                            <w:div w:id="665595382">
                              <w:marLeft w:val="0"/>
                              <w:marRight w:val="0"/>
                              <w:marTop w:val="0"/>
                              <w:marBottom w:val="0"/>
                              <w:divBdr>
                                <w:top w:val="none" w:sz="0" w:space="0" w:color="auto"/>
                                <w:left w:val="none" w:sz="0" w:space="0" w:color="auto"/>
                                <w:bottom w:val="none" w:sz="0" w:space="0" w:color="auto"/>
                                <w:right w:val="none" w:sz="0" w:space="0" w:color="auto"/>
                              </w:divBdr>
                            </w:div>
                            <w:div w:id="1073241864">
                              <w:marLeft w:val="0"/>
                              <w:marRight w:val="0"/>
                              <w:marTop w:val="0"/>
                              <w:marBottom w:val="0"/>
                              <w:divBdr>
                                <w:top w:val="none" w:sz="0" w:space="0" w:color="auto"/>
                                <w:left w:val="none" w:sz="0" w:space="0" w:color="auto"/>
                                <w:bottom w:val="none" w:sz="0" w:space="0" w:color="auto"/>
                                <w:right w:val="none" w:sz="0" w:space="0" w:color="auto"/>
                              </w:divBdr>
                            </w:div>
                          </w:divsChild>
                        </w:div>
                        <w:div w:id="267084996">
                          <w:marLeft w:val="0"/>
                          <w:marRight w:val="0"/>
                          <w:marTop w:val="300"/>
                          <w:marBottom w:val="225"/>
                          <w:divBdr>
                            <w:top w:val="none" w:sz="0" w:space="0" w:color="auto"/>
                            <w:left w:val="none" w:sz="0" w:space="0" w:color="auto"/>
                            <w:bottom w:val="none" w:sz="0" w:space="0" w:color="auto"/>
                            <w:right w:val="none" w:sz="0" w:space="0" w:color="auto"/>
                          </w:divBdr>
                        </w:div>
                        <w:div w:id="15347832">
                          <w:marLeft w:val="0"/>
                          <w:marRight w:val="0"/>
                          <w:marTop w:val="0"/>
                          <w:marBottom w:val="0"/>
                          <w:divBdr>
                            <w:top w:val="none" w:sz="0" w:space="0" w:color="auto"/>
                            <w:left w:val="none" w:sz="0" w:space="0" w:color="auto"/>
                            <w:bottom w:val="none" w:sz="0" w:space="0" w:color="auto"/>
                            <w:right w:val="none" w:sz="0" w:space="0" w:color="auto"/>
                          </w:divBdr>
                          <w:divsChild>
                            <w:div w:id="848176607">
                              <w:marLeft w:val="0"/>
                              <w:marRight w:val="540"/>
                              <w:marTop w:val="0"/>
                              <w:marBottom w:val="300"/>
                              <w:divBdr>
                                <w:top w:val="none" w:sz="0" w:space="0" w:color="auto"/>
                                <w:left w:val="none" w:sz="0" w:space="0" w:color="auto"/>
                                <w:bottom w:val="none" w:sz="0" w:space="0" w:color="auto"/>
                                <w:right w:val="none" w:sz="0" w:space="0" w:color="auto"/>
                              </w:divBdr>
                              <w:divsChild>
                                <w:div w:id="768890127">
                                  <w:marLeft w:val="0"/>
                                  <w:marRight w:val="0"/>
                                  <w:marTop w:val="0"/>
                                  <w:marBottom w:val="0"/>
                                  <w:divBdr>
                                    <w:top w:val="none" w:sz="0" w:space="0" w:color="auto"/>
                                    <w:left w:val="none" w:sz="0" w:space="0" w:color="auto"/>
                                    <w:bottom w:val="none" w:sz="0" w:space="0" w:color="auto"/>
                                    <w:right w:val="none" w:sz="0" w:space="0" w:color="auto"/>
                                  </w:divBdr>
                                  <w:divsChild>
                                    <w:div w:id="16376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4368">
                          <w:marLeft w:val="0"/>
                          <w:marRight w:val="0"/>
                          <w:marTop w:val="0"/>
                          <w:marBottom w:val="0"/>
                          <w:divBdr>
                            <w:top w:val="none" w:sz="0" w:space="0" w:color="auto"/>
                            <w:left w:val="none" w:sz="0" w:space="0" w:color="auto"/>
                            <w:bottom w:val="none" w:sz="0" w:space="0" w:color="auto"/>
                            <w:right w:val="none" w:sz="0" w:space="0" w:color="auto"/>
                          </w:divBdr>
                          <w:divsChild>
                            <w:div w:id="1376613738">
                              <w:marLeft w:val="540"/>
                              <w:marRight w:val="0"/>
                              <w:marTop w:val="0"/>
                              <w:marBottom w:val="300"/>
                              <w:divBdr>
                                <w:top w:val="none" w:sz="0" w:space="0" w:color="auto"/>
                                <w:left w:val="none" w:sz="0" w:space="0" w:color="auto"/>
                                <w:bottom w:val="none" w:sz="0" w:space="0" w:color="auto"/>
                                <w:right w:val="none" w:sz="0" w:space="0" w:color="auto"/>
                              </w:divBdr>
                              <w:divsChild>
                                <w:div w:id="1621834084">
                                  <w:marLeft w:val="0"/>
                                  <w:marRight w:val="0"/>
                                  <w:marTop w:val="0"/>
                                  <w:marBottom w:val="0"/>
                                  <w:divBdr>
                                    <w:top w:val="none" w:sz="0" w:space="0" w:color="auto"/>
                                    <w:left w:val="none" w:sz="0" w:space="0" w:color="auto"/>
                                    <w:bottom w:val="none" w:sz="0" w:space="0" w:color="auto"/>
                                    <w:right w:val="none" w:sz="0" w:space="0" w:color="auto"/>
                                  </w:divBdr>
                                  <w:divsChild>
                                    <w:div w:id="19076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9047">
                          <w:marLeft w:val="0"/>
                          <w:marRight w:val="0"/>
                          <w:marTop w:val="0"/>
                          <w:marBottom w:val="0"/>
                          <w:divBdr>
                            <w:top w:val="none" w:sz="0" w:space="0" w:color="auto"/>
                            <w:left w:val="none" w:sz="0" w:space="0" w:color="auto"/>
                            <w:bottom w:val="none" w:sz="0" w:space="0" w:color="auto"/>
                            <w:right w:val="none" w:sz="0" w:space="0" w:color="auto"/>
                          </w:divBdr>
                          <w:divsChild>
                            <w:div w:id="362436227">
                              <w:marLeft w:val="0"/>
                              <w:marRight w:val="540"/>
                              <w:marTop w:val="0"/>
                              <w:marBottom w:val="300"/>
                              <w:divBdr>
                                <w:top w:val="none" w:sz="0" w:space="0" w:color="auto"/>
                                <w:left w:val="none" w:sz="0" w:space="0" w:color="auto"/>
                                <w:bottom w:val="none" w:sz="0" w:space="0" w:color="auto"/>
                                <w:right w:val="none" w:sz="0" w:space="0" w:color="auto"/>
                              </w:divBdr>
                              <w:divsChild>
                                <w:div w:id="1947075848">
                                  <w:marLeft w:val="0"/>
                                  <w:marRight w:val="0"/>
                                  <w:marTop w:val="0"/>
                                  <w:marBottom w:val="0"/>
                                  <w:divBdr>
                                    <w:top w:val="none" w:sz="0" w:space="0" w:color="auto"/>
                                    <w:left w:val="none" w:sz="0" w:space="0" w:color="auto"/>
                                    <w:bottom w:val="none" w:sz="0" w:space="0" w:color="auto"/>
                                    <w:right w:val="none" w:sz="0" w:space="0" w:color="auto"/>
                                  </w:divBdr>
                                  <w:divsChild>
                                    <w:div w:id="10365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007803">
      <w:bodyDiv w:val="1"/>
      <w:marLeft w:val="0"/>
      <w:marRight w:val="0"/>
      <w:marTop w:val="0"/>
      <w:marBottom w:val="0"/>
      <w:divBdr>
        <w:top w:val="none" w:sz="0" w:space="0" w:color="auto"/>
        <w:left w:val="none" w:sz="0" w:space="0" w:color="auto"/>
        <w:bottom w:val="none" w:sz="0" w:space="0" w:color="auto"/>
        <w:right w:val="none" w:sz="0" w:space="0" w:color="auto"/>
      </w:divBdr>
      <w:divsChild>
        <w:div w:id="1428114697">
          <w:marLeft w:val="0"/>
          <w:marRight w:val="0"/>
          <w:marTop w:val="0"/>
          <w:marBottom w:val="0"/>
          <w:divBdr>
            <w:top w:val="none" w:sz="0" w:space="0" w:color="auto"/>
            <w:left w:val="none" w:sz="0" w:space="0" w:color="auto"/>
            <w:bottom w:val="none" w:sz="0" w:space="0" w:color="auto"/>
            <w:right w:val="none" w:sz="0" w:space="0" w:color="auto"/>
          </w:divBdr>
          <w:divsChild>
            <w:div w:id="1353842944">
              <w:marLeft w:val="0"/>
              <w:marRight w:val="0"/>
              <w:marTop w:val="0"/>
              <w:marBottom w:val="0"/>
              <w:divBdr>
                <w:top w:val="none" w:sz="0" w:space="0" w:color="auto"/>
                <w:left w:val="none" w:sz="0" w:space="0" w:color="auto"/>
                <w:bottom w:val="none" w:sz="0" w:space="0" w:color="auto"/>
                <w:right w:val="none" w:sz="0" w:space="0" w:color="auto"/>
              </w:divBdr>
            </w:div>
          </w:divsChild>
        </w:div>
        <w:div w:id="831794254">
          <w:marLeft w:val="0"/>
          <w:marRight w:val="0"/>
          <w:marTop w:val="195"/>
          <w:marBottom w:val="0"/>
          <w:divBdr>
            <w:top w:val="single" w:sz="6" w:space="4" w:color="EEEEEE"/>
            <w:left w:val="none" w:sz="0" w:space="0" w:color="auto"/>
            <w:bottom w:val="single" w:sz="6" w:space="4" w:color="EEEEEE"/>
            <w:right w:val="none" w:sz="0" w:space="0" w:color="auto"/>
          </w:divBdr>
          <w:divsChild>
            <w:div w:id="681859583">
              <w:marLeft w:val="0"/>
              <w:marRight w:val="75"/>
              <w:marTop w:val="0"/>
              <w:marBottom w:val="0"/>
              <w:divBdr>
                <w:top w:val="none" w:sz="0" w:space="0" w:color="auto"/>
                <w:left w:val="none" w:sz="0" w:space="0" w:color="auto"/>
                <w:bottom w:val="none" w:sz="0" w:space="0" w:color="auto"/>
                <w:right w:val="none" w:sz="0" w:space="0" w:color="auto"/>
              </w:divBdr>
              <w:divsChild>
                <w:div w:id="19118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77309">
          <w:marLeft w:val="0"/>
          <w:marRight w:val="0"/>
          <w:marTop w:val="0"/>
          <w:marBottom w:val="0"/>
          <w:divBdr>
            <w:top w:val="none" w:sz="0" w:space="0" w:color="auto"/>
            <w:left w:val="none" w:sz="0" w:space="0" w:color="auto"/>
            <w:bottom w:val="none" w:sz="0" w:space="0" w:color="auto"/>
            <w:right w:val="none" w:sz="0" w:space="0" w:color="auto"/>
          </w:divBdr>
          <w:divsChild>
            <w:div w:id="1375347599">
              <w:marLeft w:val="0"/>
              <w:marRight w:val="0"/>
              <w:marTop w:val="180"/>
              <w:marBottom w:val="0"/>
              <w:divBdr>
                <w:top w:val="none" w:sz="0" w:space="0" w:color="auto"/>
                <w:left w:val="none" w:sz="0" w:space="0" w:color="auto"/>
                <w:bottom w:val="none" w:sz="0" w:space="0" w:color="auto"/>
                <w:right w:val="none" w:sz="0" w:space="0" w:color="auto"/>
              </w:divBdr>
            </w:div>
          </w:divsChild>
        </w:div>
        <w:div w:id="2037999385">
          <w:marLeft w:val="0"/>
          <w:marRight w:val="0"/>
          <w:marTop w:val="0"/>
          <w:marBottom w:val="0"/>
          <w:divBdr>
            <w:top w:val="none" w:sz="0" w:space="0" w:color="auto"/>
            <w:left w:val="none" w:sz="0" w:space="0" w:color="auto"/>
            <w:bottom w:val="none" w:sz="0" w:space="0" w:color="auto"/>
            <w:right w:val="none" w:sz="0" w:space="0" w:color="auto"/>
          </w:divBdr>
          <w:divsChild>
            <w:div w:id="1398086329">
              <w:marLeft w:val="0"/>
              <w:marRight w:val="0"/>
              <w:marTop w:val="480"/>
              <w:marBottom w:val="0"/>
              <w:divBdr>
                <w:top w:val="none" w:sz="0" w:space="0" w:color="auto"/>
                <w:left w:val="none" w:sz="0" w:space="0" w:color="auto"/>
                <w:bottom w:val="single" w:sz="6" w:space="11" w:color="EEEEEE"/>
                <w:right w:val="none" w:sz="0" w:space="0" w:color="auto"/>
              </w:divBdr>
              <w:divsChild>
                <w:div w:id="163127430">
                  <w:marLeft w:val="0"/>
                  <w:marRight w:val="0"/>
                  <w:marTop w:val="225"/>
                  <w:marBottom w:val="0"/>
                  <w:divBdr>
                    <w:top w:val="none" w:sz="0" w:space="0" w:color="auto"/>
                    <w:left w:val="none" w:sz="0" w:space="0" w:color="auto"/>
                    <w:bottom w:val="none" w:sz="0" w:space="0" w:color="auto"/>
                    <w:right w:val="none" w:sz="0" w:space="0" w:color="auto"/>
                  </w:divBdr>
                </w:div>
              </w:divsChild>
            </w:div>
            <w:div w:id="683168643">
              <w:marLeft w:val="0"/>
              <w:marRight w:val="0"/>
              <w:marTop w:val="0"/>
              <w:marBottom w:val="240"/>
              <w:divBdr>
                <w:top w:val="none" w:sz="0" w:space="0" w:color="auto"/>
                <w:left w:val="none" w:sz="0" w:space="0" w:color="auto"/>
                <w:bottom w:val="none" w:sz="0" w:space="0" w:color="auto"/>
                <w:right w:val="none" w:sz="0" w:space="0" w:color="auto"/>
              </w:divBdr>
              <w:divsChild>
                <w:div w:id="856499398">
                  <w:marLeft w:val="0"/>
                  <w:marRight w:val="0"/>
                  <w:marTop w:val="0"/>
                  <w:marBottom w:val="0"/>
                  <w:divBdr>
                    <w:top w:val="none" w:sz="0" w:space="0" w:color="auto"/>
                    <w:left w:val="none" w:sz="0" w:space="0" w:color="auto"/>
                    <w:bottom w:val="none" w:sz="0" w:space="0" w:color="auto"/>
                    <w:right w:val="none" w:sz="0" w:space="0" w:color="auto"/>
                  </w:divBdr>
                  <w:divsChild>
                    <w:div w:id="1014456718">
                      <w:marLeft w:val="900"/>
                      <w:marRight w:val="900"/>
                      <w:marTop w:val="480"/>
                      <w:marBottom w:val="480"/>
                      <w:divBdr>
                        <w:top w:val="none" w:sz="0" w:space="0" w:color="auto"/>
                        <w:left w:val="none" w:sz="0" w:space="0" w:color="auto"/>
                        <w:bottom w:val="none" w:sz="0" w:space="0" w:color="auto"/>
                        <w:right w:val="none" w:sz="0" w:space="0" w:color="auto"/>
                      </w:divBdr>
                    </w:div>
                  </w:divsChild>
                </w:div>
                <w:div w:id="1122646842">
                  <w:marLeft w:val="0"/>
                  <w:marRight w:val="0"/>
                  <w:marTop w:val="0"/>
                  <w:marBottom w:val="0"/>
                  <w:divBdr>
                    <w:top w:val="none" w:sz="0" w:space="0" w:color="auto"/>
                    <w:left w:val="none" w:sz="0" w:space="0" w:color="auto"/>
                    <w:bottom w:val="none" w:sz="0" w:space="0" w:color="auto"/>
                    <w:right w:val="none" w:sz="0" w:space="0" w:color="auto"/>
                  </w:divBdr>
                  <w:divsChild>
                    <w:div w:id="1718626712">
                      <w:marLeft w:val="900"/>
                      <w:marRight w:val="900"/>
                      <w:marTop w:val="0"/>
                      <w:marBottom w:val="0"/>
                      <w:divBdr>
                        <w:top w:val="none" w:sz="0" w:space="0" w:color="auto"/>
                        <w:left w:val="none" w:sz="0" w:space="0" w:color="auto"/>
                        <w:bottom w:val="none" w:sz="0" w:space="0" w:color="auto"/>
                        <w:right w:val="none" w:sz="0" w:space="0" w:color="auto"/>
                      </w:divBdr>
                      <w:divsChild>
                        <w:div w:id="1491823895">
                          <w:marLeft w:val="0"/>
                          <w:marRight w:val="0"/>
                          <w:marTop w:val="300"/>
                          <w:marBottom w:val="225"/>
                          <w:divBdr>
                            <w:top w:val="none" w:sz="0" w:space="0" w:color="auto"/>
                            <w:left w:val="none" w:sz="0" w:space="0" w:color="auto"/>
                            <w:bottom w:val="none" w:sz="0" w:space="0" w:color="auto"/>
                            <w:right w:val="none" w:sz="0" w:space="0" w:color="auto"/>
                          </w:divBdr>
                        </w:div>
                        <w:div w:id="328870972">
                          <w:marLeft w:val="0"/>
                          <w:marRight w:val="0"/>
                          <w:marTop w:val="300"/>
                          <w:marBottom w:val="300"/>
                          <w:divBdr>
                            <w:top w:val="none" w:sz="0" w:space="0" w:color="auto"/>
                            <w:left w:val="none" w:sz="0" w:space="0" w:color="auto"/>
                            <w:bottom w:val="none" w:sz="0" w:space="0" w:color="auto"/>
                            <w:right w:val="none" w:sz="0" w:space="0" w:color="auto"/>
                          </w:divBdr>
                          <w:divsChild>
                            <w:div w:id="277302899">
                              <w:marLeft w:val="0"/>
                              <w:marRight w:val="0"/>
                              <w:marTop w:val="0"/>
                              <w:marBottom w:val="0"/>
                              <w:divBdr>
                                <w:top w:val="none" w:sz="0" w:space="0" w:color="auto"/>
                                <w:left w:val="none" w:sz="0" w:space="0" w:color="auto"/>
                                <w:bottom w:val="none" w:sz="0" w:space="0" w:color="auto"/>
                                <w:right w:val="none" w:sz="0" w:space="0" w:color="auto"/>
                              </w:divBdr>
                              <w:divsChild>
                                <w:div w:id="1728265334">
                                  <w:marLeft w:val="0"/>
                                  <w:marRight w:val="0"/>
                                  <w:marTop w:val="0"/>
                                  <w:marBottom w:val="0"/>
                                  <w:divBdr>
                                    <w:top w:val="none" w:sz="0" w:space="0" w:color="auto"/>
                                    <w:left w:val="none" w:sz="0" w:space="0" w:color="auto"/>
                                    <w:bottom w:val="none" w:sz="0" w:space="0" w:color="auto"/>
                                    <w:right w:val="none" w:sz="0" w:space="0" w:color="auto"/>
                                  </w:divBdr>
                                  <w:divsChild>
                                    <w:div w:id="1780367591">
                                      <w:marLeft w:val="0"/>
                                      <w:marRight w:val="0"/>
                                      <w:marTop w:val="0"/>
                                      <w:marBottom w:val="0"/>
                                      <w:divBdr>
                                        <w:top w:val="none" w:sz="0" w:space="0" w:color="auto"/>
                                        <w:left w:val="none" w:sz="0" w:space="0" w:color="auto"/>
                                        <w:bottom w:val="none" w:sz="0" w:space="0" w:color="auto"/>
                                        <w:right w:val="none" w:sz="0" w:space="0" w:color="auto"/>
                                      </w:divBdr>
                                      <w:divsChild>
                                        <w:div w:id="5508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1176">
                              <w:marLeft w:val="0"/>
                              <w:marRight w:val="0"/>
                              <w:marTop w:val="180"/>
                              <w:marBottom w:val="0"/>
                              <w:divBdr>
                                <w:top w:val="none" w:sz="0" w:space="0" w:color="auto"/>
                                <w:left w:val="none" w:sz="0" w:space="0" w:color="auto"/>
                                <w:bottom w:val="none" w:sz="0" w:space="0" w:color="auto"/>
                                <w:right w:val="none" w:sz="0" w:space="0" w:color="auto"/>
                              </w:divBdr>
                              <w:divsChild>
                                <w:div w:id="1559901237">
                                  <w:marLeft w:val="75"/>
                                  <w:marRight w:val="0"/>
                                  <w:marTop w:val="0"/>
                                  <w:marBottom w:val="0"/>
                                  <w:divBdr>
                                    <w:top w:val="none" w:sz="0" w:space="0" w:color="auto"/>
                                    <w:left w:val="none" w:sz="0" w:space="0" w:color="auto"/>
                                    <w:bottom w:val="none" w:sz="0" w:space="0" w:color="auto"/>
                                    <w:right w:val="none" w:sz="0" w:space="0" w:color="auto"/>
                                  </w:divBdr>
                                  <w:divsChild>
                                    <w:div w:id="9424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40444">
                          <w:marLeft w:val="0"/>
                          <w:marRight w:val="0"/>
                          <w:marTop w:val="0"/>
                          <w:marBottom w:val="0"/>
                          <w:divBdr>
                            <w:top w:val="none" w:sz="0" w:space="0" w:color="auto"/>
                            <w:left w:val="none" w:sz="0" w:space="0" w:color="auto"/>
                            <w:bottom w:val="none" w:sz="0" w:space="0" w:color="auto"/>
                            <w:right w:val="none" w:sz="0" w:space="0" w:color="auto"/>
                          </w:divBdr>
                          <w:divsChild>
                            <w:div w:id="1672684852">
                              <w:marLeft w:val="0"/>
                              <w:marRight w:val="540"/>
                              <w:marTop w:val="0"/>
                              <w:marBottom w:val="300"/>
                              <w:divBdr>
                                <w:top w:val="none" w:sz="0" w:space="0" w:color="auto"/>
                                <w:left w:val="none" w:sz="0" w:space="0" w:color="auto"/>
                                <w:bottom w:val="none" w:sz="0" w:space="0" w:color="auto"/>
                                <w:right w:val="none" w:sz="0" w:space="0" w:color="auto"/>
                              </w:divBdr>
                              <w:divsChild>
                                <w:div w:id="880939485">
                                  <w:marLeft w:val="0"/>
                                  <w:marRight w:val="0"/>
                                  <w:marTop w:val="0"/>
                                  <w:marBottom w:val="0"/>
                                  <w:divBdr>
                                    <w:top w:val="none" w:sz="0" w:space="0" w:color="auto"/>
                                    <w:left w:val="none" w:sz="0" w:space="0" w:color="auto"/>
                                    <w:bottom w:val="none" w:sz="0" w:space="0" w:color="auto"/>
                                    <w:right w:val="none" w:sz="0" w:space="0" w:color="auto"/>
                                  </w:divBdr>
                                  <w:divsChild>
                                    <w:div w:id="4718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420623">
      <w:bodyDiv w:val="1"/>
      <w:marLeft w:val="0"/>
      <w:marRight w:val="0"/>
      <w:marTop w:val="0"/>
      <w:marBottom w:val="0"/>
      <w:divBdr>
        <w:top w:val="none" w:sz="0" w:space="0" w:color="auto"/>
        <w:left w:val="none" w:sz="0" w:space="0" w:color="auto"/>
        <w:bottom w:val="none" w:sz="0" w:space="0" w:color="auto"/>
        <w:right w:val="none" w:sz="0" w:space="0" w:color="auto"/>
      </w:divBdr>
      <w:divsChild>
        <w:div w:id="1650087478">
          <w:marLeft w:val="0"/>
          <w:marRight w:val="0"/>
          <w:marTop w:val="0"/>
          <w:marBottom w:val="0"/>
          <w:divBdr>
            <w:top w:val="none" w:sz="0" w:space="0" w:color="auto"/>
            <w:left w:val="none" w:sz="0" w:space="0" w:color="auto"/>
            <w:bottom w:val="none" w:sz="0" w:space="0" w:color="auto"/>
            <w:right w:val="none" w:sz="0" w:space="0" w:color="auto"/>
          </w:divBdr>
          <w:divsChild>
            <w:div w:id="606934150">
              <w:marLeft w:val="0"/>
              <w:marRight w:val="0"/>
              <w:marTop w:val="0"/>
              <w:marBottom w:val="0"/>
              <w:divBdr>
                <w:top w:val="none" w:sz="0" w:space="0" w:color="auto"/>
                <w:left w:val="none" w:sz="0" w:space="0" w:color="auto"/>
                <w:bottom w:val="none" w:sz="0" w:space="0" w:color="auto"/>
                <w:right w:val="none" w:sz="0" w:space="0" w:color="auto"/>
              </w:divBdr>
            </w:div>
          </w:divsChild>
        </w:div>
        <w:div w:id="1910727449">
          <w:marLeft w:val="0"/>
          <w:marRight w:val="0"/>
          <w:marTop w:val="195"/>
          <w:marBottom w:val="0"/>
          <w:divBdr>
            <w:top w:val="single" w:sz="6" w:space="4" w:color="EEEEEE"/>
            <w:left w:val="none" w:sz="0" w:space="0" w:color="auto"/>
            <w:bottom w:val="single" w:sz="6" w:space="4" w:color="EEEEEE"/>
            <w:right w:val="none" w:sz="0" w:space="0" w:color="auto"/>
          </w:divBdr>
          <w:divsChild>
            <w:div w:id="389111714">
              <w:marLeft w:val="0"/>
              <w:marRight w:val="75"/>
              <w:marTop w:val="0"/>
              <w:marBottom w:val="0"/>
              <w:divBdr>
                <w:top w:val="none" w:sz="0" w:space="0" w:color="auto"/>
                <w:left w:val="none" w:sz="0" w:space="0" w:color="auto"/>
                <w:bottom w:val="none" w:sz="0" w:space="0" w:color="auto"/>
                <w:right w:val="none" w:sz="0" w:space="0" w:color="auto"/>
              </w:divBdr>
              <w:divsChild>
                <w:div w:id="20031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64690">
          <w:marLeft w:val="0"/>
          <w:marRight w:val="0"/>
          <w:marTop w:val="0"/>
          <w:marBottom w:val="0"/>
          <w:divBdr>
            <w:top w:val="none" w:sz="0" w:space="0" w:color="auto"/>
            <w:left w:val="none" w:sz="0" w:space="0" w:color="auto"/>
            <w:bottom w:val="none" w:sz="0" w:space="0" w:color="auto"/>
            <w:right w:val="none" w:sz="0" w:space="0" w:color="auto"/>
          </w:divBdr>
          <w:divsChild>
            <w:div w:id="1489051220">
              <w:marLeft w:val="0"/>
              <w:marRight w:val="0"/>
              <w:marTop w:val="180"/>
              <w:marBottom w:val="0"/>
              <w:divBdr>
                <w:top w:val="none" w:sz="0" w:space="0" w:color="auto"/>
                <w:left w:val="none" w:sz="0" w:space="0" w:color="auto"/>
                <w:bottom w:val="none" w:sz="0" w:space="0" w:color="auto"/>
                <w:right w:val="none" w:sz="0" w:space="0" w:color="auto"/>
              </w:divBdr>
            </w:div>
          </w:divsChild>
        </w:div>
        <w:div w:id="1394424612">
          <w:marLeft w:val="0"/>
          <w:marRight w:val="0"/>
          <w:marTop w:val="0"/>
          <w:marBottom w:val="0"/>
          <w:divBdr>
            <w:top w:val="none" w:sz="0" w:space="0" w:color="auto"/>
            <w:left w:val="none" w:sz="0" w:space="0" w:color="auto"/>
            <w:bottom w:val="none" w:sz="0" w:space="0" w:color="auto"/>
            <w:right w:val="none" w:sz="0" w:space="0" w:color="auto"/>
          </w:divBdr>
          <w:divsChild>
            <w:div w:id="1763186598">
              <w:marLeft w:val="0"/>
              <w:marRight w:val="0"/>
              <w:marTop w:val="480"/>
              <w:marBottom w:val="0"/>
              <w:divBdr>
                <w:top w:val="none" w:sz="0" w:space="0" w:color="auto"/>
                <w:left w:val="none" w:sz="0" w:space="0" w:color="auto"/>
                <w:bottom w:val="single" w:sz="6" w:space="11" w:color="EEEEEE"/>
                <w:right w:val="none" w:sz="0" w:space="0" w:color="auto"/>
              </w:divBdr>
              <w:divsChild>
                <w:div w:id="811290038">
                  <w:marLeft w:val="0"/>
                  <w:marRight w:val="0"/>
                  <w:marTop w:val="225"/>
                  <w:marBottom w:val="0"/>
                  <w:divBdr>
                    <w:top w:val="none" w:sz="0" w:space="0" w:color="auto"/>
                    <w:left w:val="none" w:sz="0" w:space="0" w:color="auto"/>
                    <w:bottom w:val="none" w:sz="0" w:space="0" w:color="auto"/>
                    <w:right w:val="none" w:sz="0" w:space="0" w:color="auto"/>
                  </w:divBdr>
                </w:div>
              </w:divsChild>
            </w:div>
            <w:div w:id="729697064">
              <w:marLeft w:val="0"/>
              <w:marRight w:val="0"/>
              <w:marTop w:val="0"/>
              <w:marBottom w:val="240"/>
              <w:divBdr>
                <w:top w:val="none" w:sz="0" w:space="0" w:color="auto"/>
                <w:left w:val="none" w:sz="0" w:space="0" w:color="auto"/>
                <w:bottom w:val="none" w:sz="0" w:space="0" w:color="auto"/>
                <w:right w:val="none" w:sz="0" w:space="0" w:color="auto"/>
              </w:divBdr>
              <w:divsChild>
                <w:div w:id="1140532245">
                  <w:marLeft w:val="0"/>
                  <w:marRight w:val="0"/>
                  <w:marTop w:val="0"/>
                  <w:marBottom w:val="0"/>
                  <w:divBdr>
                    <w:top w:val="none" w:sz="0" w:space="0" w:color="auto"/>
                    <w:left w:val="none" w:sz="0" w:space="0" w:color="auto"/>
                    <w:bottom w:val="none" w:sz="0" w:space="0" w:color="auto"/>
                    <w:right w:val="none" w:sz="0" w:space="0" w:color="auto"/>
                  </w:divBdr>
                  <w:divsChild>
                    <w:div w:id="1050304157">
                      <w:marLeft w:val="900"/>
                      <w:marRight w:val="900"/>
                      <w:marTop w:val="480"/>
                      <w:marBottom w:val="480"/>
                      <w:divBdr>
                        <w:top w:val="none" w:sz="0" w:space="0" w:color="auto"/>
                        <w:left w:val="none" w:sz="0" w:space="0" w:color="auto"/>
                        <w:bottom w:val="none" w:sz="0" w:space="0" w:color="auto"/>
                        <w:right w:val="none" w:sz="0" w:space="0" w:color="auto"/>
                      </w:divBdr>
                    </w:div>
                  </w:divsChild>
                </w:div>
                <w:div w:id="259794944">
                  <w:marLeft w:val="0"/>
                  <w:marRight w:val="0"/>
                  <w:marTop w:val="0"/>
                  <w:marBottom w:val="0"/>
                  <w:divBdr>
                    <w:top w:val="none" w:sz="0" w:space="0" w:color="auto"/>
                    <w:left w:val="none" w:sz="0" w:space="0" w:color="auto"/>
                    <w:bottom w:val="none" w:sz="0" w:space="0" w:color="auto"/>
                    <w:right w:val="none" w:sz="0" w:space="0" w:color="auto"/>
                  </w:divBdr>
                  <w:divsChild>
                    <w:div w:id="1157381719">
                      <w:marLeft w:val="0"/>
                      <w:marRight w:val="0"/>
                      <w:marTop w:val="0"/>
                      <w:marBottom w:val="0"/>
                      <w:divBdr>
                        <w:top w:val="none" w:sz="0" w:space="0" w:color="auto"/>
                        <w:left w:val="none" w:sz="0" w:space="0" w:color="auto"/>
                        <w:bottom w:val="none" w:sz="0" w:space="0" w:color="auto"/>
                        <w:right w:val="none" w:sz="0" w:space="0" w:color="auto"/>
                      </w:divBdr>
                      <w:divsChild>
                        <w:div w:id="198712264">
                          <w:marLeft w:val="0"/>
                          <w:marRight w:val="0"/>
                          <w:marTop w:val="0"/>
                          <w:marBottom w:val="0"/>
                          <w:divBdr>
                            <w:top w:val="none" w:sz="0" w:space="0" w:color="auto"/>
                            <w:left w:val="none" w:sz="0" w:space="0" w:color="auto"/>
                            <w:bottom w:val="none" w:sz="0" w:space="0" w:color="auto"/>
                            <w:right w:val="none" w:sz="0" w:space="0" w:color="auto"/>
                          </w:divBdr>
                          <w:divsChild>
                            <w:div w:id="13054331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03585743">
                      <w:marLeft w:val="900"/>
                      <w:marRight w:val="900"/>
                      <w:marTop w:val="0"/>
                      <w:marBottom w:val="0"/>
                      <w:divBdr>
                        <w:top w:val="none" w:sz="0" w:space="0" w:color="auto"/>
                        <w:left w:val="none" w:sz="0" w:space="0" w:color="auto"/>
                        <w:bottom w:val="none" w:sz="0" w:space="0" w:color="auto"/>
                        <w:right w:val="none" w:sz="0" w:space="0" w:color="auto"/>
                      </w:divBdr>
                      <w:divsChild>
                        <w:div w:id="1134370699">
                          <w:marLeft w:val="0"/>
                          <w:marRight w:val="0"/>
                          <w:marTop w:val="300"/>
                          <w:marBottom w:val="300"/>
                          <w:divBdr>
                            <w:top w:val="none" w:sz="0" w:space="0" w:color="auto"/>
                            <w:left w:val="none" w:sz="0" w:space="0" w:color="auto"/>
                            <w:bottom w:val="none" w:sz="0" w:space="0" w:color="auto"/>
                            <w:right w:val="none" w:sz="0" w:space="0" w:color="auto"/>
                          </w:divBdr>
                          <w:divsChild>
                            <w:div w:id="1070927987">
                              <w:marLeft w:val="0"/>
                              <w:marRight w:val="0"/>
                              <w:marTop w:val="0"/>
                              <w:marBottom w:val="0"/>
                              <w:divBdr>
                                <w:top w:val="none" w:sz="0" w:space="0" w:color="auto"/>
                                <w:left w:val="none" w:sz="0" w:space="0" w:color="auto"/>
                                <w:bottom w:val="none" w:sz="0" w:space="0" w:color="auto"/>
                                <w:right w:val="none" w:sz="0" w:space="0" w:color="auto"/>
                              </w:divBdr>
                              <w:divsChild>
                                <w:div w:id="88160915">
                                  <w:marLeft w:val="0"/>
                                  <w:marRight w:val="0"/>
                                  <w:marTop w:val="0"/>
                                  <w:marBottom w:val="0"/>
                                  <w:divBdr>
                                    <w:top w:val="none" w:sz="0" w:space="0" w:color="auto"/>
                                    <w:left w:val="none" w:sz="0" w:space="0" w:color="auto"/>
                                    <w:bottom w:val="none" w:sz="0" w:space="0" w:color="auto"/>
                                    <w:right w:val="none" w:sz="0" w:space="0" w:color="auto"/>
                                  </w:divBdr>
                                  <w:divsChild>
                                    <w:div w:id="894123603">
                                      <w:marLeft w:val="0"/>
                                      <w:marRight w:val="0"/>
                                      <w:marTop w:val="0"/>
                                      <w:marBottom w:val="0"/>
                                      <w:divBdr>
                                        <w:top w:val="none" w:sz="0" w:space="0" w:color="auto"/>
                                        <w:left w:val="none" w:sz="0" w:space="0" w:color="auto"/>
                                        <w:bottom w:val="none" w:sz="0" w:space="0" w:color="auto"/>
                                        <w:right w:val="none" w:sz="0" w:space="0" w:color="auto"/>
                                      </w:divBdr>
                                      <w:divsChild>
                                        <w:div w:id="13479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63781">
                              <w:marLeft w:val="0"/>
                              <w:marRight w:val="0"/>
                              <w:marTop w:val="180"/>
                              <w:marBottom w:val="0"/>
                              <w:divBdr>
                                <w:top w:val="none" w:sz="0" w:space="0" w:color="auto"/>
                                <w:left w:val="none" w:sz="0" w:space="0" w:color="auto"/>
                                <w:bottom w:val="none" w:sz="0" w:space="0" w:color="auto"/>
                                <w:right w:val="none" w:sz="0" w:space="0" w:color="auto"/>
                              </w:divBdr>
                              <w:divsChild>
                                <w:div w:id="2704728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8843668">
                          <w:marLeft w:val="0"/>
                          <w:marRight w:val="0"/>
                          <w:marTop w:val="300"/>
                          <w:marBottom w:val="225"/>
                          <w:divBdr>
                            <w:top w:val="none" w:sz="0" w:space="0" w:color="auto"/>
                            <w:left w:val="none" w:sz="0" w:space="0" w:color="auto"/>
                            <w:bottom w:val="none" w:sz="0" w:space="0" w:color="auto"/>
                            <w:right w:val="none" w:sz="0" w:space="0" w:color="auto"/>
                          </w:divBdr>
                        </w:div>
                        <w:div w:id="1975212219">
                          <w:marLeft w:val="0"/>
                          <w:marRight w:val="0"/>
                          <w:marTop w:val="0"/>
                          <w:marBottom w:val="480"/>
                          <w:divBdr>
                            <w:top w:val="none" w:sz="0" w:space="0" w:color="auto"/>
                            <w:left w:val="none" w:sz="0" w:space="0" w:color="auto"/>
                            <w:bottom w:val="none" w:sz="0" w:space="0" w:color="auto"/>
                            <w:right w:val="none" w:sz="0" w:space="0" w:color="auto"/>
                          </w:divBdr>
                          <w:divsChild>
                            <w:div w:id="662247865">
                              <w:marLeft w:val="0"/>
                              <w:marRight w:val="0"/>
                              <w:marTop w:val="0"/>
                              <w:marBottom w:val="0"/>
                              <w:divBdr>
                                <w:top w:val="none" w:sz="0" w:space="0" w:color="auto"/>
                                <w:left w:val="none" w:sz="0" w:space="0" w:color="auto"/>
                                <w:bottom w:val="none" w:sz="0" w:space="0" w:color="auto"/>
                                <w:right w:val="none" w:sz="0" w:space="0" w:color="auto"/>
                              </w:divBdr>
                            </w:div>
                            <w:div w:id="1325819424">
                              <w:marLeft w:val="0"/>
                              <w:marRight w:val="0"/>
                              <w:marTop w:val="0"/>
                              <w:marBottom w:val="0"/>
                              <w:divBdr>
                                <w:top w:val="none" w:sz="0" w:space="0" w:color="auto"/>
                                <w:left w:val="none" w:sz="0" w:space="0" w:color="auto"/>
                                <w:bottom w:val="none" w:sz="0" w:space="0" w:color="auto"/>
                                <w:right w:val="none" w:sz="0" w:space="0" w:color="auto"/>
                              </w:divBdr>
                            </w:div>
                          </w:divsChild>
                        </w:div>
                        <w:div w:id="1814978231">
                          <w:marLeft w:val="0"/>
                          <w:marRight w:val="0"/>
                          <w:marTop w:val="0"/>
                          <w:marBottom w:val="480"/>
                          <w:divBdr>
                            <w:top w:val="none" w:sz="0" w:space="0" w:color="auto"/>
                            <w:left w:val="none" w:sz="0" w:space="0" w:color="auto"/>
                            <w:bottom w:val="none" w:sz="0" w:space="0" w:color="auto"/>
                            <w:right w:val="none" w:sz="0" w:space="0" w:color="auto"/>
                          </w:divBdr>
                          <w:divsChild>
                            <w:div w:id="262155519">
                              <w:marLeft w:val="0"/>
                              <w:marRight w:val="0"/>
                              <w:marTop w:val="0"/>
                              <w:marBottom w:val="0"/>
                              <w:divBdr>
                                <w:top w:val="none" w:sz="0" w:space="0" w:color="auto"/>
                                <w:left w:val="none" w:sz="0" w:space="0" w:color="auto"/>
                                <w:bottom w:val="none" w:sz="0" w:space="0" w:color="auto"/>
                                <w:right w:val="none" w:sz="0" w:space="0" w:color="auto"/>
                              </w:divBdr>
                            </w:div>
                            <w:div w:id="1104570385">
                              <w:marLeft w:val="0"/>
                              <w:marRight w:val="0"/>
                              <w:marTop w:val="0"/>
                              <w:marBottom w:val="0"/>
                              <w:divBdr>
                                <w:top w:val="none" w:sz="0" w:space="0" w:color="auto"/>
                                <w:left w:val="none" w:sz="0" w:space="0" w:color="auto"/>
                                <w:bottom w:val="none" w:sz="0" w:space="0" w:color="auto"/>
                                <w:right w:val="none" w:sz="0" w:space="0" w:color="auto"/>
                              </w:divBdr>
                            </w:div>
                          </w:divsChild>
                        </w:div>
                        <w:div w:id="1554383972">
                          <w:marLeft w:val="0"/>
                          <w:marRight w:val="0"/>
                          <w:marTop w:val="300"/>
                          <w:marBottom w:val="300"/>
                          <w:divBdr>
                            <w:top w:val="none" w:sz="0" w:space="0" w:color="auto"/>
                            <w:left w:val="none" w:sz="0" w:space="0" w:color="auto"/>
                            <w:bottom w:val="none" w:sz="0" w:space="0" w:color="auto"/>
                            <w:right w:val="none" w:sz="0" w:space="0" w:color="auto"/>
                          </w:divBdr>
                          <w:divsChild>
                            <w:div w:id="1191139396">
                              <w:marLeft w:val="0"/>
                              <w:marRight w:val="0"/>
                              <w:marTop w:val="0"/>
                              <w:marBottom w:val="0"/>
                              <w:divBdr>
                                <w:top w:val="none" w:sz="0" w:space="0" w:color="auto"/>
                                <w:left w:val="none" w:sz="0" w:space="0" w:color="auto"/>
                                <w:bottom w:val="none" w:sz="0" w:space="0" w:color="auto"/>
                                <w:right w:val="none" w:sz="0" w:space="0" w:color="auto"/>
                              </w:divBdr>
                              <w:divsChild>
                                <w:div w:id="388115391">
                                  <w:marLeft w:val="0"/>
                                  <w:marRight w:val="0"/>
                                  <w:marTop w:val="0"/>
                                  <w:marBottom w:val="0"/>
                                  <w:divBdr>
                                    <w:top w:val="none" w:sz="0" w:space="0" w:color="auto"/>
                                    <w:left w:val="none" w:sz="0" w:space="0" w:color="auto"/>
                                    <w:bottom w:val="none" w:sz="0" w:space="0" w:color="auto"/>
                                    <w:right w:val="none" w:sz="0" w:space="0" w:color="auto"/>
                                  </w:divBdr>
                                  <w:divsChild>
                                    <w:div w:id="863057784">
                                      <w:marLeft w:val="0"/>
                                      <w:marRight w:val="0"/>
                                      <w:marTop w:val="0"/>
                                      <w:marBottom w:val="0"/>
                                      <w:divBdr>
                                        <w:top w:val="none" w:sz="0" w:space="0" w:color="auto"/>
                                        <w:left w:val="none" w:sz="0" w:space="0" w:color="auto"/>
                                        <w:bottom w:val="none" w:sz="0" w:space="0" w:color="auto"/>
                                        <w:right w:val="none" w:sz="0" w:space="0" w:color="auto"/>
                                      </w:divBdr>
                                      <w:divsChild>
                                        <w:div w:id="14758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44438">
                              <w:marLeft w:val="0"/>
                              <w:marRight w:val="0"/>
                              <w:marTop w:val="180"/>
                              <w:marBottom w:val="0"/>
                              <w:divBdr>
                                <w:top w:val="none" w:sz="0" w:space="0" w:color="auto"/>
                                <w:left w:val="none" w:sz="0" w:space="0" w:color="auto"/>
                                <w:bottom w:val="none" w:sz="0" w:space="0" w:color="auto"/>
                                <w:right w:val="none" w:sz="0" w:space="0" w:color="auto"/>
                              </w:divBdr>
                              <w:divsChild>
                                <w:div w:id="10922442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093296">
      <w:bodyDiv w:val="1"/>
      <w:marLeft w:val="0"/>
      <w:marRight w:val="0"/>
      <w:marTop w:val="0"/>
      <w:marBottom w:val="0"/>
      <w:divBdr>
        <w:top w:val="none" w:sz="0" w:space="0" w:color="auto"/>
        <w:left w:val="none" w:sz="0" w:space="0" w:color="auto"/>
        <w:bottom w:val="none" w:sz="0" w:space="0" w:color="auto"/>
        <w:right w:val="none" w:sz="0" w:space="0" w:color="auto"/>
      </w:divBdr>
    </w:div>
    <w:div w:id="1713729640">
      <w:bodyDiv w:val="1"/>
      <w:marLeft w:val="0"/>
      <w:marRight w:val="0"/>
      <w:marTop w:val="0"/>
      <w:marBottom w:val="0"/>
      <w:divBdr>
        <w:top w:val="none" w:sz="0" w:space="0" w:color="auto"/>
        <w:left w:val="none" w:sz="0" w:space="0" w:color="auto"/>
        <w:bottom w:val="none" w:sz="0" w:space="0" w:color="auto"/>
        <w:right w:val="none" w:sz="0" w:space="0" w:color="auto"/>
      </w:divBdr>
      <w:divsChild>
        <w:div w:id="457258684">
          <w:marLeft w:val="0"/>
          <w:marRight w:val="0"/>
          <w:marTop w:val="0"/>
          <w:marBottom w:val="0"/>
          <w:divBdr>
            <w:top w:val="none" w:sz="0" w:space="0" w:color="auto"/>
            <w:left w:val="none" w:sz="0" w:space="0" w:color="auto"/>
            <w:bottom w:val="none" w:sz="0" w:space="0" w:color="auto"/>
            <w:right w:val="none" w:sz="0" w:space="0" w:color="auto"/>
          </w:divBdr>
          <w:divsChild>
            <w:div w:id="1697458660">
              <w:marLeft w:val="0"/>
              <w:marRight w:val="0"/>
              <w:marTop w:val="0"/>
              <w:marBottom w:val="0"/>
              <w:divBdr>
                <w:top w:val="none" w:sz="0" w:space="0" w:color="auto"/>
                <w:left w:val="none" w:sz="0" w:space="0" w:color="auto"/>
                <w:bottom w:val="none" w:sz="0" w:space="0" w:color="auto"/>
                <w:right w:val="none" w:sz="0" w:space="0" w:color="auto"/>
              </w:divBdr>
              <w:divsChild>
                <w:div w:id="1102453718">
                  <w:marLeft w:val="0"/>
                  <w:marRight w:val="0"/>
                  <w:marTop w:val="0"/>
                  <w:marBottom w:val="0"/>
                  <w:divBdr>
                    <w:top w:val="none" w:sz="0" w:space="0" w:color="auto"/>
                    <w:left w:val="none" w:sz="0" w:space="0" w:color="auto"/>
                    <w:bottom w:val="none" w:sz="0" w:space="0" w:color="auto"/>
                    <w:right w:val="none" w:sz="0" w:space="0" w:color="auto"/>
                  </w:divBdr>
                  <w:divsChild>
                    <w:div w:id="1304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8837">
              <w:marLeft w:val="0"/>
              <w:marRight w:val="0"/>
              <w:marTop w:val="0"/>
              <w:marBottom w:val="600"/>
              <w:divBdr>
                <w:top w:val="none" w:sz="0" w:space="0" w:color="auto"/>
                <w:left w:val="none" w:sz="0" w:space="0" w:color="auto"/>
                <w:bottom w:val="none" w:sz="0" w:space="0" w:color="auto"/>
                <w:right w:val="none" w:sz="0" w:space="0" w:color="auto"/>
              </w:divBdr>
              <w:divsChild>
                <w:div w:id="1933082224">
                  <w:marLeft w:val="0"/>
                  <w:marRight w:val="0"/>
                  <w:marTop w:val="0"/>
                  <w:marBottom w:val="0"/>
                  <w:divBdr>
                    <w:top w:val="none" w:sz="0" w:space="0" w:color="auto"/>
                    <w:left w:val="none" w:sz="0" w:space="0" w:color="auto"/>
                    <w:bottom w:val="none" w:sz="0" w:space="0" w:color="auto"/>
                    <w:right w:val="none" w:sz="0" w:space="0" w:color="auto"/>
                  </w:divBdr>
                  <w:divsChild>
                    <w:div w:id="6929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539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800757249">
      <w:bodyDiv w:val="1"/>
      <w:marLeft w:val="0"/>
      <w:marRight w:val="0"/>
      <w:marTop w:val="0"/>
      <w:marBottom w:val="0"/>
      <w:divBdr>
        <w:top w:val="none" w:sz="0" w:space="0" w:color="auto"/>
        <w:left w:val="none" w:sz="0" w:space="0" w:color="auto"/>
        <w:bottom w:val="none" w:sz="0" w:space="0" w:color="auto"/>
        <w:right w:val="none" w:sz="0" w:space="0" w:color="auto"/>
      </w:divBdr>
      <w:divsChild>
        <w:div w:id="6294064">
          <w:marLeft w:val="0"/>
          <w:marRight w:val="0"/>
          <w:marTop w:val="0"/>
          <w:marBottom w:val="0"/>
          <w:divBdr>
            <w:top w:val="none" w:sz="0" w:space="0" w:color="auto"/>
            <w:left w:val="none" w:sz="0" w:space="0" w:color="auto"/>
            <w:bottom w:val="none" w:sz="0" w:space="0" w:color="auto"/>
            <w:right w:val="none" w:sz="0" w:space="0" w:color="auto"/>
          </w:divBdr>
          <w:divsChild>
            <w:div w:id="1513953138">
              <w:marLeft w:val="0"/>
              <w:marRight w:val="0"/>
              <w:marTop w:val="0"/>
              <w:marBottom w:val="0"/>
              <w:divBdr>
                <w:top w:val="none" w:sz="0" w:space="0" w:color="auto"/>
                <w:left w:val="none" w:sz="0" w:space="0" w:color="auto"/>
                <w:bottom w:val="none" w:sz="0" w:space="0" w:color="auto"/>
                <w:right w:val="none" w:sz="0" w:space="0" w:color="auto"/>
              </w:divBdr>
            </w:div>
          </w:divsChild>
        </w:div>
        <w:div w:id="526067762">
          <w:marLeft w:val="0"/>
          <w:marRight w:val="0"/>
          <w:marTop w:val="195"/>
          <w:marBottom w:val="0"/>
          <w:divBdr>
            <w:top w:val="single" w:sz="6" w:space="4" w:color="EEEEEE"/>
            <w:left w:val="none" w:sz="0" w:space="0" w:color="auto"/>
            <w:bottom w:val="single" w:sz="6" w:space="4" w:color="EEEEEE"/>
            <w:right w:val="none" w:sz="0" w:space="0" w:color="auto"/>
          </w:divBdr>
          <w:divsChild>
            <w:div w:id="880675361">
              <w:marLeft w:val="0"/>
              <w:marRight w:val="75"/>
              <w:marTop w:val="0"/>
              <w:marBottom w:val="0"/>
              <w:divBdr>
                <w:top w:val="none" w:sz="0" w:space="0" w:color="auto"/>
                <w:left w:val="none" w:sz="0" w:space="0" w:color="auto"/>
                <w:bottom w:val="none" w:sz="0" w:space="0" w:color="auto"/>
                <w:right w:val="none" w:sz="0" w:space="0" w:color="auto"/>
              </w:divBdr>
              <w:divsChild>
                <w:div w:id="18773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93824">
          <w:marLeft w:val="0"/>
          <w:marRight w:val="0"/>
          <w:marTop w:val="0"/>
          <w:marBottom w:val="0"/>
          <w:divBdr>
            <w:top w:val="none" w:sz="0" w:space="0" w:color="auto"/>
            <w:left w:val="none" w:sz="0" w:space="0" w:color="auto"/>
            <w:bottom w:val="none" w:sz="0" w:space="0" w:color="auto"/>
            <w:right w:val="none" w:sz="0" w:space="0" w:color="auto"/>
          </w:divBdr>
          <w:divsChild>
            <w:div w:id="702367287">
              <w:marLeft w:val="0"/>
              <w:marRight w:val="0"/>
              <w:marTop w:val="180"/>
              <w:marBottom w:val="0"/>
              <w:divBdr>
                <w:top w:val="none" w:sz="0" w:space="0" w:color="auto"/>
                <w:left w:val="none" w:sz="0" w:space="0" w:color="auto"/>
                <w:bottom w:val="none" w:sz="0" w:space="0" w:color="auto"/>
                <w:right w:val="none" w:sz="0" w:space="0" w:color="auto"/>
              </w:divBdr>
            </w:div>
          </w:divsChild>
        </w:div>
        <w:div w:id="997733723">
          <w:marLeft w:val="0"/>
          <w:marRight w:val="0"/>
          <w:marTop w:val="0"/>
          <w:marBottom w:val="0"/>
          <w:divBdr>
            <w:top w:val="none" w:sz="0" w:space="0" w:color="auto"/>
            <w:left w:val="none" w:sz="0" w:space="0" w:color="auto"/>
            <w:bottom w:val="none" w:sz="0" w:space="0" w:color="auto"/>
            <w:right w:val="none" w:sz="0" w:space="0" w:color="auto"/>
          </w:divBdr>
          <w:divsChild>
            <w:div w:id="1193569514">
              <w:marLeft w:val="0"/>
              <w:marRight w:val="0"/>
              <w:marTop w:val="480"/>
              <w:marBottom w:val="0"/>
              <w:divBdr>
                <w:top w:val="none" w:sz="0" w:space="0" w:color="auto"/>
                <w:left w:val="none" w:sz="0" w:space="0" w:color="auto"/>
                <w:bottom w:val="single" w:sz="6" w:space="11" w:color="EEEEEE"/>
                <w:right w:val="none" w:sz="0" w:space="0" w:color="auto"/>
              </w:divBdr>
              <w:divsChild>
                <w:div w:id="213589730">
                  <w:marLeft w:val="0"/>
                  <w:marRight w:val="0"/>
                  <w:marTop w:val="225"/>
                  <w:marBottom w:val="0"/>
                  <w:divBdr>
                    <w:top w:val="none" w:sz="0" w:space="0" w:color="auto"/>
                    <w:left w:val="none" w:sz="0" w:space="0" w:color="auto"/>
                    <w:bottom w:val="none" w:sz="0" w:space="0" w:color="auto"/>
                    <w:right w:val="none" w:sz="0" w:space="0" w:color="auto"/>
                  </w:divBdr>
                </w:div>
              </w:divsChild>
            </w:div>
            <w:div w:id="1393120076">
              <w:marLeft w:val="0"/>
              <w:marRight w:val="0"/>
              <w:marTop w:val="0"/>
              <w:marBottom w:val="240"/>
              <w:divBdr>
                <w:top w:val="none" w:sz="0" w:space="0" w:color="auto"/>
                <w:left w:val="none" w:sz="0" w:space="0" w:color="auto"/>
                <w:bottom w:val="none" w:sz="0" w:space="0" w:color="auto"/>
                <w:right w:val="none" w:sz="0" w:space="0" w:color="auto"/>
              </w:divBdr>
              <w:divsChild>
                <w:div w:id="141196435">
                  <w:marLeft w:val="0"/>
                  <w:marRight w:val="0"/>
                  <w:marTop w:val="0"/>
                  <w:marBottom w:val="0"/>
                  <w:divBdr>
                    <w:top w:val="none" w:sz="0" w:space="0" w:color="auto"/>
                    <w:left w:val="none" w:sz="0" w:space="0" w:color="auto"/>
                    <w:bottom w:val="none" w:sz="0" w:space="0" w:color="auto"/>
                    <w:right w:val="none" w:sz="0" w:space="0" w:color="auto"/>
                  </w:divBdr>
                  <w:divsChild>
                    <w:div w:id="1929845045">
                      <w:marLeft w:val="900"/>
                      <w:marRight w:val="900"/>
                      <w:marTop w:val="480"/>
                      <w:marBottom w:val="480"/>
                      <w:divBdr>
                        <w:top w:val="none" w:sz="0" w:space="0" w:color="auto"/>
                        <w:left w:val="none" w:sz="0" w:space="0" w:color="auto"/>
                        <w:bottom w:val="none" w:sz="0" w:space="0" w:color="auto"/>
                        <w:right w:val="none" w:sz="0" w:space="0" w:color="auto"/>
                      </w:divBdr>
                    </w:div>
                  </w:divsChild>
                </w:div>
                <w:div w:id="426657529">
                  <w:marLeft w:val="0"/>
                  <w:marRight w:val="0"/>
                  <w:marTop w:val="0"/>
                  <w:marBottom w:val="0"/>
                  <w:divBdr>
                    <w:top w:val="none" w:sz="0" w:space="0" w:color="auto"/>
                    <w:left w:val="none" w:sz="0" w:space="0" w:color="auto"/>
                    <w:bottom w:val="none" w:sz="0" w:space="0" w:color="auto"/>
                    <w:right w:val="none" w:sz="0" w:space="0" w:color="auto"/>
                  </w:divBdr>
                  <w:divsChild>
                    <w:div w:id="1748454359">
                      <w:marLeft w:val="0"/>
                      <w:marRight w:val="0"/>
                      <w:marTop w:val="0"/>
                      <w:marBottom w:val="0"/>
                      <w:divBdr>
                        <w:top w:val="none" w:sz="0" w:space="0" w:color="auto"/>
                        <w:left w:val="none" w:sz="0" w:space="0" w:color="auto"/>
                        <w:bottom w:val="none" w:sz="0" w:space="0" w:color="auto"/>
                        <w:right w:val="none" w:sz="0" w:space="0" w:color="auto"/>
                      </w:divBdr>
                      <w:divsChild>
                        <w:div w:id="51735022">
                          <w:marLeft w:val="0"/>
                          <w:marRight w:val="0"/>
                          <w:marTop w:val="0"/>
                          <w:marBottom w:val="0"/>
                          <w:divBdr>
                            <w:top w:val="none" w:sz="0" w:space="0" w:color="auto"/>
                            <w:left w:val="none" w:sz="0" w:space="0" w:color="auto"/>
                            <w:bottom w:val="none" w:sz="0" w:space="0" w:color="auto"/>
                            <w:right w:val="none" w:sz="0" w:space="0" w:color="auto"/>
                          </w:divBdr>
                          <w:divsChild>
                            <w:div w:id="133885058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849678608">
                      <w:marLeft w:val="900"/>
                      <w:marRight w:val="900"/>
                      <w:marTop w:val="0"/>
                      <w:marBottom w:val="0"/>
                      <w:divBdr>
                        <w:top w:val="none" w:sz="0" w:space="0" w:color="auto"/>
                        <w:left w:val="none" w:sz="0" w:space="0" w:color="auto"/>
                        <w:bottom w:val="none" w:sz="0" w:space="0" w:color="auto"/>
                        <w:right w:val="none" w:sz="0" w:space="0" w:color="auto"/>
                      </w:divBdr>
                      <w:divsChild>
                        <w:div w:id="1126895588">
                          <w:marLeft w:val="0"/>
                          <w:marRight w:val="0"/>
                          <w:marTop w:val="300"/>
                          <w:marBottom w:val="300"/>
                          <w:divBdr>
                            <w:top w:val="none" w:sz="0" w:space="0" w:color="auto"/>
                            <w:left w:val="none" w:sz="0" w:space="0" w:color="auto"/>
                            <w:bottom w:val="none" w:sz="0" w:space="0" w:color="auto"/>
                            <w:right w:val="none" w:sz="0" w:space="0" w:color="auto"/>
                          </w:divBdr>
                          <w:divsChild>
                            <w:div w:id="257719195">
                              <w:marLeft w:val="0"/>
                              <w:marRight w:val="0"/>
                              <w:marTop w:val="0"/>
                              <w:marBottom w:val="0"/>
                              <w:divBdr>
                                <w:top w:val="none" w:sz="0" w:space="0" w:color="auto"/>
                                <w:left w:val="none" w:sz="0" w:space="0" w:color="auto"/>
                                <w:bottom w:val="none" w:sz="0" w:space="0" w:color="auto"/>
                                <w:right w:val="none" w:sz="0" w:space="0" w:color="auto"/>
                              </w:divBdr>
                              <w:divsChild>
                                <w:div w:id="502165605">
                                  <w:marLeft w:val="0"/>
                                  <w:marRight w:val="0"/>
                                  <w:marTop w:val="0"/>
                                  <w:marBottom w:val="0"/>
                                  <w:divBdr>
                                    <w:top w:val="none" w:sz="0" w:space="0" w:color="auto"/>
                                    <w:left w:val="none" w:sz="0" w:space="0" w:color="auto"/>
                                    <w:bottom w:val="none" w:sz="0" w:space="0" w:color="auto"/>
                                    <w:right w:val="none" w:sz="0" w:space="0" w:color="auto"/>
                                  </w:divBdr>
                                  <w:divsChild>
                                    <w:div w:id="1518738538">
                                      <w:marLeft w:val="0"/>
                                      <w:marRight w:val="0"/>
                                      <w:marTop w:val="0"/>
                                      <w:marBottom w:val="0"/>
                                      <w:divBdr>
                                        <w:top w:val="none" w:sz="0" w:space="0" w:color="auto"/>
                                        <w:left w:val="none" w:sz="0" w:space="0" w:color="auto"/>
                                        <w:bottom w:val="none" w:sz="0" w:space="0" w:color="auto"/>
                                        <w:right w:val="none" w:sz="0" w:space="0" w:color="auto"/>
                                      </w:divBdr>
                                      <w:divsChild>
                                        <w:div w:id="18886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98781">
                              <w:marLeft w:val="0"/>
                              <w:marRight w:val="0"/>
                              <w:marTop w:val="180"/>
                              <w:marBottom w:val="0"/>
                              <w:divBdr>
                                <w:top w:val="none" w:sz="0" w:space="0" w:color="auto"/>
                                <w:left w:val="none" w:sz="0" w:space="0" w:color="auto"/>
                                <w:bottom w:val="none" w:sz="0" w:space="0" w:color="auto"/>
                                <w:right w:val="none" w:sz="0" w:space="0" w:color="auto"/>
                              </w:divBdr>
                              <w:divsChild>
                                <w:div w:id="2802610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0073329">
                          <w:marLeft w:val="0"/>
                          <w:marRight w:val="0"/>
                          <w:marTop w:val="300"/>
                          <w:marBottom w:val="225"/>
                          <w:divBdr>
                            <w:top w:val="none" w:sz="0" w:space="0" w:color="auto"/>
                            <w:left w:val="none" w:sz="0" w:space="0" w:color="auto"/>
                            <w:bottom w:val="none" w:sz="0" w:space="0" w:color="auto"/>
                            <w:right w:val="none" w:sz="0" w:space="0" w:color="auto"/>
                          </w:divBdr>
                        </w:div>
                        <w:div w:id="498346444">
                          <w:marLeft w:val="0"/>
                          <w:marRight w:val="0"/>
                          <w:marTop w:val="0"/>
                          <w:marBottom w:val="480"/>
                          <w:divBdr>
                            <w:top w:val="none" w:sz="0" w:space="0" w:color="auto"/>
                            <w:left w:val="none" w:sz="0" w:space="0" w:color="auto"/>
                            <w:bottom w:val="none" w:sz="0" w:space="0" w:color="auto"/>
                            <w:right w:val="none" w:sz="0" w:space="0" w:color="auto"/>
                          </w:divBdr>
                          <w:divsChild>
                            <w:div w:id="1858541942">
                              <w:marLeft w:val="0"/>
                              <w:marRight w:val="0"/>
                              <w:marTop w:val="0"/>
                              <w:marBottom w:val="0"/>
                              <w:divBdr>
                                <w:top w:val="none" w:sz="0" w:space="0" w:color="auto"/>
                                <w:left w:val="none" w:sz="0" w:space="0" w:color="auto"/>
                                <w:bottom w:val="none" w:sz="0" w:space="0" w:color="auto"/>
                                <w:right w:val="none" w:sz="0" w:space="0" w:color="auto"/>
                              </w:divBdr>
                            </w:div>
                            <w:div w:id="1309742949">
                              <w:marLeft w:val="0"/>
                              <w:marRight w:val="0"/>
                              <w:marTop w:val="0"/>
                              <w:marBottom w:val="0"/>
                              <w:divBdr>
                                <w:top w:val="none" w:sz="0" w:space="0" w:color="auto"/>
                                <w:left w:val="none" w:sz="0" w:space="0" w:color="auto"/>
                                <w:bottom w:val="none" w:sz="0" w:space="0" w:color="auto"/>
                                <w:right w:val="none" w:sz="0" w:space="0" w:color="auto"/>
                              </w:divBdr>
                            </w:div>
                          </w:divsChild>
                        </w:div>
                        <w:div w:id="426775828">
                          <w:marLeft w:val="0"/>
                          <w:marRight w:val="0"/>
                          <w:marTop w:val="0"/>
                          <w:marBottom w:val="480"/>
                          <w:divBdr>
                            <w:top w:val="none" w:sz="0" w:space="0" w:color="auto"/>
                            <w:left w:val="none" w:sz="0" w:space="0" w:color="auto"/>
                            <w:bottom w:val="none" w:sz="0" w:space="0" w:color="auto"/>
                            <w:right w:val="none" w:sz="0" w:space="0" w:color="auto"/>
                          </w:divBdr>
                          <w:divsChild>
                            <w:div w:id="10568536">
                              <w:marLeft w:val="0"/>
                              <w:marRight w:val="0"/>
                              <w:marTop w:val="0"/>
                              <w:marBottom w:val="0"/>
                              <w:divBdr>
                                <w:top w:val="none" w:sz="0" w:space="0" w:color="auto"/>
                                <w:left w:val="none" w:sz="0" w:space="0" w:color="auto"/>
                                <w:bottom w:val="none" w:sz="0" w:space="0" w:color="auto"/>
                                <w:right w:val="none" w:sz="0" w:space="0" w:color="auto"/>
                              </w:divBdr>
                            </w:div>
                            <w:div w:id="428351017">
                              <w:marLeft w:val="0"/>
                              <w:marRight w:val="0"/>
                              <w:marTop w:val="0"/>
                              <w:marBottom w:val="0"/>
                              <w:divBdr>
                                <w:top w:val="none" w:sz="0" w:space="0" w:color="auto"/>
                                <w:left w:val="none" w:sz="0" w:space="0" w:color="auto"/>
                                <w:bottom w:val="none" w:sz="0" w:space="0" w:color="auto"/>
                                <w:right w:val="none" w:sz="0" w:space="0" w:color="auto"/>
                              </w:divBdr>
                            </w:div>
                          </w:divsChild>
                        </w:div>
                        <w:div w:id="1364288447">
                          <w:marLeft w:val="0"/>
                          <w:marRight w:val="0"/>
                          <w:marTop w:val="300"/>
                          <w:marBottom w:val="300"/>
                          <w:divBdr>
                            <w:top w:val="none" w:sz="0" w:space="0" w:color="auto"/>
                            <w:left w:val="none" w:sz="0" w:space="0" w:color="auto"/>
                            <w:bottom w:val="none" w:sz="0" w:space="0" w:color="auto"/>
                            <w:right w:val="none" w:sz="0" w:space="0" w:color="auto"/>
                          </w:divBdr>
                          <w:divsChild>
                            <w:div w:id="1417553417">
                              <w:marLeft w:val="0"/>
                              <w:marRight w:val="0"/>
                              <w:marTop w:val="0"/>
                              <w:marBottom w:val="0"/>
                              <w:divBdr>
                                <w:top w:val="none" w:sz="0" w:space="0" w:color="auto"/>
                                <w:left w:val="none" w:sz="0" w:space="0" w:color="auto"/>
                                <w:bottom w:val="none" w:sz="0" w:space="0" w:color="auto"/>
                                <w:right w:val="none" w:sz="0" w:space="0" w:color="auto"/>
                              </w:divBdr>
                              <w:divsChild>
                                <w:div w:id="1378966226">
                                  <w:marLeft w:val="0"/>
                                  <w:marRight w:val="0"/>
                                  <w:marTop w:val="0"/>
                                  <w:marBottom w:val="0"/>
                                  <w:divBdr>
                                    <w:top w:val="none" w:sz="0" w:space="0" w:color="auto"/>
                                    <w:left w:val="none" w:sz="0" w:space="0" w:color="auto"/>
                                    <w:bottom w:val="none" w:sz="0" w:space="0" w:color="auto"/>
                                    <w:right w:val="none" w:sz="0" w:space="0" w:color="auto"/>
                                  </w:divBdr>
                                  <w:divsChild>
                                    <w:div w:id="1663509015">
                                      <w:marLeft w:val="0"/>
                                      <w:marRight w:val="0"/>
                                      <w:marTop w:val="0"/>
                                      <w:marBottom w:val="0"/>
                                      <w:divBdr>
                                        <w:top w:val="none" w:sz="0" w:space="0" w:color="auto"/>
                                        <w:left w:val="none" w:sz="0" w:space="0" w:color="auto"/>
                                        <w:bottom w:val="none" w:sz="0" w:space="0" w:color="auto"/>
                                        <w:right w:val="none" w:sz="0" w:space="0" w:color="auto"/>
                                      </w:divBdr>
                                      <w:divsChild>
                                        <w:div w:id="181660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27944">
                              <w:marLeft w:val="0"/>
                              <w:marRight w:val="0"/>
                              <w:marTop w:val="180"/>
                              <w:marBottom w:val="0"/>
                              <w:divBdr>
                                <w:top w:val="none" w:sz="0" w:space="0" w:color="auto"/>
                                <w:left w:val="none" w:sz="0" w:space="0" w:color="auto"/>
                                <w:bottom w:val="none" w:sz="0" w:space="0" w:color="auto"/>
                                <w:right w:val="none" w:sz="0" w:space="0" w:color="auto"/>
                              </w:divBdr>
                              <w:divsChild>
                                <w:div w:id="9858161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476759">
      <w:bodyDiv w:val="1"/>
      <w:marLeft w:val="0"/>
      <w:marRight w:val="0"/>
      <w:marTop w:val="0"/>
      <w:marBottom w:val="0"/>
      <w:divBdr>
        <w:top w:val="none" w:sz="0" w:space="0" w:color="auto"/>
        <w:left w:val="none" w:sz="0" w:space="0" w:color="auto"/>
        <w:bottom w:val="none" w:sz="0" w:space="0" w:color="auto"/>
        <w:right w:val="none" w:sz="0" w:space="0" w:color="auto"/>
      </w:divBdr>
      <w:divsChild>
        <w:div w:id="616908637">
          <w:marLeft w:val="0"/>
          <w:marRight w:val="0"/>
          <w:marTop w:val="0"/>
          <w:marBottom w:val="0"/>
          <w:divBdr>
            <w:top w:val="none" w:sz="0" w:space="0" w:color="auto"/>
            <w:left w:val="none" w:sz="0" w:space="0" w:color="auto"/>
            <w:bottom w:val="none" w:sz="0" w:space="0" w:color="auto"/>
            <w:right w:val="none" w:sz="0" w:space="0" w:color="auto"/>
          </w:divBdr>
          <w:divsChild>
            <w:div w:id="660088856">
              <w:marLeft w:val="0"/>
              <w:marRight w:val="0"/>
              <w:marTop w:val="0"/>
              <w:marBottom w:val="0"/>
              <w:divBdr>
                <w:top w:val="none" w:sz="0" w:space="0" w:color="auto"/>
                <w:left w:val="none" w:sz="0" w:space="0" w:color="auto"/>
                <w:bottom w:val="none" w:sz="0" w:space="0" w:color="auto"/>
                <w:right w:val="none" w:sz="0" w:space="0" w:color="auto"/>
              </w:divBdr>
              <w:divsChild>
                <w:div w:id="845244080">
                  <w:marLeft w:val="0"/>
                  <w:marRight w:val="0"/>
                  <w:marTop w:val="0"/>
                  <w:marBottom w:val="0"/>
                  <w:divBdr>
                    <w:top w:val="none" w:sz="0" w:space="0" w:color="auto"/>
                    <w:left w:val="none" w:sz="0" w:space="0" w:color="auto"/>
                    <w:bottom w:val="none" w:sz="0" w:space="0" w:color="auto"/>
                    <w:right w:val="none" w:sz="0" w:space="0" w:color="auto"/>
                  </w:divBdr>
                  <w:divsChild>
                    <w:div w:id="1782450078">
                      <w:marLeft w:val="300"/>
                      <w:marRight w:val="300"/>
                      <w:marTop w:val="0"/>
                      <w:marBottom w:val="0"/>
                      <w:divBdr>
                        <w:top w:val="none" w:sz="0" w:space="0" w:color="auto"/>
                        <w:left w:val="none" w:sz="0" w:space="0" w:color="auto"/>
                        <w:bottom w:val="none" w:sz="0" w:space="0" w:color="auto"/>
                        <w:right w:val="none" w:sz="0" w:space="0" w:color="auto"/>
                      </w:divBdr>
                      <w:divsChild>
                        <w:div w:id="1994992496">
                          <w:marLeft w:val="0"/>
                          <w:marRight w:val="0"/>
                          <w:marTop w:val="0"/>
                          <w:marBottom w:val="0"/>
                          <w:divBdr>
                            <w:top w:val="none" w:sz="0" w:space="0" w:color="auto"/>
                            <w:left w:val="none" w:sz="0" w:space="0" w:color="auto"/>
                            <w:bottom w:val="none" w:sz="0" w:space="0" w:color="auto"/>
                            <w:right w:val="none" w:sz="0" w:space="0" w:color="auto"/>
                          </w:divBdr>
                          <w:divsChild>
                            <w:div w:id="581253848">
                              <w:marLeft w:val="0"/>
                              <w:marRight w:val="0"/>
                              <w:marTop w:val="0"/>
                              <w:marBottom w:val="0"/>
                              <w:divBdr>
                                <w:top w:val="none" w:sz="0" w:space="0" w:color="auto"/>
                                <w:left w:val="none" w:sz="0" w:space="0" w:color="auto"/>
                                <w:bottom w:val="none" w:sz="0" w:space="0" w:color="auto"/>
                                <w:right w:val="none" w:sz="0" w:space="0" w:color="auto"/>
                              </w:divBdr>
                              <w:divsChild>
                                <w:div w:id="1470593645">
                                  <w:marLeft w:val="0"/>
                                  <w:marRight w:val="0"/>
                                  <w:marTop w:val="0"/>
                                  <w:marBottom w:val="0"/>
                                  <w:divBdr>
                                    <w:top w:val="none" w:sz="0" w:space="0" w:color="auto"/>
                                    <w:left w:val="none" w:sz="0" w:space="0" w:color="auto"/>
                                    <w:bottom w:val="none" w:sz="0" w:space="0" w:color="auto"/>
                                    <w:right w:val="none" w:sz="0" w:space="0" w:color="auto"/>
                                  </w:divBdr>
                                  <w:divsChild>
                                    <w:div w:id="897087182">
                                      <w:marLeft w:val="0"/>
                                      <w:marRight w:val="0"/>
                                      <w:marTop w:val="0"/>
                                      <w:marBottom w:val="0"/>
                                      <w:divBdr>
                                        <w:top w:val="none" w:sz="0" w:space="0" w:color="auto"/>
                                        <w:left w:val="none" w:sz="0" w:space="0" w:color="auto"/>
                                        <w:bottom w:val="none" w:sz="0" w:space="0" w:color="auto"/>
                                        <w:right w:val="none" w:sz="0" w:space="0" w:color="auto"/>
                                      </w:divBdr>
                                    </w:div>
                                  </w:divsChild>
                                </w:div>
                                <w:div w:id="994188648">
                                  <w:marLeft w:val="0"/>
                                  <w:marRight w:val="0"/>
                                  <w:marTop w:val="0"/>
                                  <w:marBottom w:val="0"/>
                                  <w:divBdr>
                                    <w:top w:val="none" w:sz="0" w:space="0" w:color="auto"/>
                                    <w:left w:val="none" w:sz="0" w:space="0" w:color="auto"/>
                                    <w:bottom w:val="none" w:sz="0" w:space="0" w:color="auto"/>
                                    <w:right w:val="none" w:sz="0" w:space="0" w:color="auto"/>
                                  </w:divBdr>
                                  <w:divsChild>
                                    <w:div w:id="12927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077037">
          <w:marLeft w:val="0"/>
          <w:marRight w:val="0"/>
          <w:marTop w:val="0"/>
          <w:marBottom w:val="0"/>
          <w:divBdr>
            <w:top w:val="none" w:sz="0" w:space="0" w:color="auto"/>
            <w:left w:val="none" w:sz="0" w:space="0" w:color="auto"/>
            <w:bottom w:val="none" w:sz="0" w:space="0" w:color="auto"/>
            <w:right w:val="none" w:sz="0" w:space="0" w:color="auto"/>
          </w:divBdr>
          <w:divsChild>
            <w:div w:id="2050643627">
              <w:marLeft w:val="0"/>
              <w:marRight w:val="0"/>
              <w:marTop w:val="0"/>
              <w:marBottom w:val="0"/>
              <w:divBdr>
                <w:top w:val="none" w:sz="0" w:space="0" w:color="auto"/>
                <w:left w:val="none" w:sz="0" w:space="0" w:color="auto"/>
                <w:bottom w:val="none" w:sz="0" w:space="0" w:color="auto"/>
                <w:right w:val="none" w:sz="0" w:space="0" w:color="auto"/>
              </w:divBdr>
              <w:divsChild>
                <w:div w:id="74402527">
                  <w:marLeft w:val="0"/>
                  <w:marRight w:val="0"/>
                  <w:marTop w:val="0"/>
                  <w:marBottom w:val="0"/>
                  <w:divBdr>
                    <w:top w:val="none" w:sz="0" w:space="0" w:color="auto"/>
                    <w:left w:val="none" w:sz="0" w:space="0" w:color="auto"/>
                    <w:bottom w:val="none" w:sz="0" w:space="0" w:color="auto"/>
                    <w:right w:val="none" w:sz="0" w:space="0" w:color="auto"/>
                  </w:divBdr>
                  <w:divsChild>
                    <w:div w:id="537085450">
                      <w:marLeft w:val="300"/>
                      <w:marRight w:val="300"/>
                      <w:marTop w:val="0"/>
                      <w:marBottom w:val="0"/>
                      <w:divBdr>
                        <w:top w:val="none" w:sz="0" w:space="0" w:color="auto"/>
                        <w:left w:val="none" w:sz="0" w:space="0" w:color="auto"/>
                        <w:bottom w:val="none" w:sz="0" w:space="0" w:color="auto"/>
                        <w:right w:val="none" w:sz="0" w:space="0" w:color="auto"/>
                      </w:divBdr>
                      <w:divsChild>
                        <w:div w:id="13949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6499">
          <w:marLeft w:val="0"/>
          <w:marRight w:val="0"/>
          <w:marTop w:val="0"/>
          <w:marBottom w:val="0"/>
          <w:divBdr>
            <w:top w:val="none" w:sz="0" w:space="0" w:color="auto"/>
            <w:left w:val="none" w:sz="0" w:space="0" w:color="auto"/>
            <w:bottom w:val="none" w:sz="0" w:space="0" w:color="auto"/>
            <w:right w:val="none" w:sz="0" w:space="0" w:color="auto"/>
          </w:divBdr>
          <w:divsChild>
            <w:div w:id="1487042218">
              <w:marLeft w:val="0"/>
              <w:marRight w:val="0"/>
              <w:marTop w:val="0"/>
              <w:marBottom w:val="0"/>
              <w:divBdr>
                <w:top w:val="none" w:sz="0" w:space="0" w:color="auto"/>
                <w:left w:val="none" w:sz="0" w:space="0" w:color="auto"/>
                <w:bottom w:val="none" w:sz="0" w:space="0" w:color="auto"/>
                <w:right w:val="none" w:sz="0" w:space="0" w:color="auto"/>
              </w:divBdr>
              <w:divsChild>
                <w:div w:id="807473279">
                  <w:marLeft w:val="0"/>
                  <w:marRight w:val="0"/>
                  <w:marTop w:val="0"/>
                  <w:marBottom w:val="0"/>
                  <w:divBdr>
                    <w:top w:val="none" w:sz="0" w:space="0" w:color="auto"/>
                    <w:left w:val="none" w:sz="0" w:space="0" w:color="auto"/>
                    <w:bottom w:val="none" w:sz="0" w:space="0" w:color="auto"/>
                    <w:right w:val="none" w:sz="0" w:space="0" w:color="auto"/>
                  </w:divBdr>
                  <w:divsChild>
                    <w:div w:id="797383052">
                      <w:marLeft w:val="0"/>
                      <w:marRight w:val="0"/>
                      <w:marTop w:val="0"/>
                      <w:marBottom w:val="0"/>
                      <w:divBdr>
                        <w:top w:val="none" w:sz="0" w:space="0" w:color="auto"/>
                        <w:left w:val="none" w:sz="0" w:space="0" w:color="auto"/>
                        <w:bottom w:val="none" w:sz="0" w:space="0" w:color="auto"/>
                        <w:right w:val="none" w:sz="0" w:space="0" w:color="auto"/>
                      </w:divBdr>
                      <w:divsChild>
                        <w:div w:id="156048228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06472">
          <w:marLeft w:val="0"/>
          <w:marRight w:val="0"/>
          <w:marTop w:val="0"/>
          <w:marBottom w:val="0"/>
          <w:divBdr>
            <w:top w:val="none" w:sz="0" w:space="0" w:color="auto"/>
            <w:left w:val="none" w:sz="0" w:space="0" w:color="auto"/>
            <w:bottom w:val="none" w:sz="0" w:space="0" w:color="auto"/>
            <w:right w:val="none" w:sz="0" w:space="0" w:color="auto"/>
          </w:divBdr>
          <w:divsChild>
            <w:div w:id="73864204">
              <w:marLeft w:val="0"/>
              <w:marRight w:val="0"/>
              <w:marTop w:val="0"/>
              <w:marBottom w:val="0"/>
              <w:divBdr>
                <w:top w:val="none" w:sz="0" w:space="0" w:color="auto"/>
                <w:left w:val="none" w:sz="0" w:space="0" w:color="auto"/>
                <w:bottom w:val="none" w:sz="0" w:space="0" w:color="auto"/>
                <w:right w:val="none" w:sz="0" w:space="0" w:color="auto"/>
              </w:divBdr>
              <w:divsChild>
                <w:div w:id="1752578726">
                  <w:marLeft w:val="0"/>
                  <w:marRight w:val="0"/>
                  <w:marTop w:val="0"/>
                  <w:marBottom w:val="0"/>
                  <w:divBdr>
                    <w:top w:val="none" w:sz="0" w:space="0" w:color="auto"/>
                    <w:left w:val="none" w:sz="0" w:space="0" w:color="auto"/>
                    <w:bottom w:val="none" w:sz="0" w:space="0" w:color="auto"/>
                    <w:right w:val="none" w:sz="0" w:space="0" w:color="auto"/>
                  </w:divBdr>
                  <w:divsChild>
                    <w:div w:id="143158979">
                      <w:marLeft w:val="300"/>
                      <w:marRight w:val="300"/>
                      <w:marTop w:val="0"/>
                      <w:marBottom w:val="0"/>
                      <w:divBdr>
                        <w:top w:val="none" w:sz="0" w:space="0" w:color="auto"/>
                        <w:left w:val="none" w:sz="0" w:space="0" w:color="auto"/>
                        <w:bottom w:val="none" w:sz="0" w:space="0" w:color="auto"/>
                        <w:right w:val="none" w:sz="0" w:space="0" w:color="auto"/>
                      </w:divBdr>
                      <w:divsChild>
                        <w:div w:id="14629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5626">
          <w:marLeft w:val="0"/>
          <w:marRight w:val="0"/>
          <w:marTop w:val="0"/>
          <w:marBottom w:val="0"/>
          <w:divBdr>
            <w:top w:val="none" w:sz="0" w:space="0" w:color="auto"/>
            <w:left w:val="none" w:sz="0" w:space="0" w:color="auto"/>
            <w:bottom w:val="none" w:sz="0" w:space="0" w:color="auto"/>
            <w:right w:val="none" w:sz="0" w:space="0" w:color="auto"/>
          </w:divBdr>
          <w:divsChild>
            <w:div w:id="501745557">
              <w:marLeft w:val="0"/>
              <w:marRight w:val="0"/>
              <w:marTop w:val="0"/>
              <w:marBottom w:val="0"/>
              <w:divBdr>
                <w:top w:val="none" w:sz="0" w:space="0" w:color="auto"/>
                <w:left w:val="none" w:sz="0" w:space="0" w:color="auto"/>
                <w:bottom w:val="none" w:sz="0" w:space="0" w:color="auto"/>
                <w:right w:val="none" w:sz="0" w:space="0" w:color="auto"/>
              </w:divBdr>
              <w:divsChild>
                <w:div w:id="1434742572">
                  <w:marLeft w:val="0"/>
                  <w:marRight w:val="0"/>
                  <w:marTop w:val="0"/>
                  <w:marBottom w:val="0"/>
                  <w:divBdr>
                    <w:top w:val="none" w:sz="0" w:space="0" w:color="auto"/>
                    <w:left w:val="none" w:sz="0" w:space="0" w:color="auto"/>
                    <w:bottom w:val="none" w:sz="0" w:space="0" w:color="auto"/>
                    <w:right w:val="none" w:sz="0" w:space="0" w:color="auto"/>
                  </w:divBdr>
                  <w:divsChild>
                    <w:div w:id="1544245956">
                      <w:marLeft w:val="0"/>
                      <w:marRight w:val="0"/>
                      <w:marTop w:val="0"/>
                      <w:marBottom w:val="0"/>
                      <w:divBdr>
                        <w:top w:val="none" w:sz="0" w:space="0" w:color="auto"/>
                        <w:left w:val="none" w:sz="0" w:space="0" w:color="auto"/>
                        <w:bottom w:val="none" w:sz="0" w:space="0" w:color="auto"/>
                        <w:right w:val="none" w:sz="0" w:space="0" w:color="auto"/>
                      </w:divBdr>
                      <w:divsChild>
                        <w:div w:id="1107872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30">
          <w:marLeft w:val="0"/>
          <w:marRight w:val="0"/>
          <w:marTop w:val="0"/>
          <w:marBottom w:val="0"/>
          <w:divBdr>
            <w:top w:val="none" w:sz="0" w:space="0" w:color="auto"/>
            <w:left w:val="none" w:sz="0" w:space="0" w:color="auto"/>
            <w:bottom w:val="none" w:sz="0" w:space="0" w:color="auto"/>
            <w:right w:val="none" w:sz="0" w:space="0" w:color="auto"/>
          </w:divBdr>
          <w:divsChild>
            <w:div w:id="243338104">
              <w:marLeft w:val="0"/>
              <w:marRight w:val="0"/>
              <w:marTop w:val="0"/>
              <w:marBottom w:val="0"/>
              <w:divBdr>
                <w:top w:val="none" w:sz="0" w:space="0" w:color="auto"/>
                <w:left w:val="none" w:sz="0" w:space="0" w:color="auto"/>
                <w:bottom w:val="none" w:sz="0" w:space="0" w:color="auto"/>
                <w:right w:val="none" w:sz="0" w:space="0" w:color="auto"/>
              </w:divBdr>
              <w:divsChild>
                <w:div w:id="1510439464">
                  <w:marLeft w:val="0"/>
                  <w:marRight w:val="0"/>
                  <w:marTop w:val="0"/>
                  <w:marBottom w:val="0"/>
                  <w:divBdr>
                    <w:top w:val="none" w:sz="0" w:space="0" w:color="auto"/>
                    <w:left w:val="none" w:sz="0" w:space="0" w:color="auto"/>
                    <w:bottom w:val="none" w:sz="0" w:space="0" w:color="auto"/>
                    <w:right w:val="none" w:sz="0" w:space="0" w:color="auto"/>
                  </w:divBdr>
                  <w:divsChild>
                    <w:div w:id="464471974">
                      <w:marLeft w:val="300"/>
                      <w:marRight w:val="300"/>
                      <w:marTop w:val="0"/>
                      <w:marBottom w:val="0"/>
                      <w:divBdr>
                        <w:top w:val="none" w:sz="0" w:space="0" w:color="auto"/>
                        <w:left w:val="none" w:sz="0" w:space="0" w:color="auto"/>
                        <w:bottom w:val="none" w:sz="0" w:space="0" w:color="auto"/>
                        <w:right w:val="none" w:sz="0" w:space="0" w:color="auto"/>
                      </w:divBdr>
                      <w:divsChild>
                        <w:div w:id="15022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85102">
          <w:marLeft w:val="0"/>
          <w:marRight w:val="0"/>
          <w:marTop w:val="0"/>
          <w:marBottom w:val="0"/>
          <w:divBdr>
            <w:top w:val="none" w:sz="0" w:space="0" w:color="auto"/>
            <w:left w:val="none" w:sz="0" w:space="0" w:color="auto"/>
            <w:bottom w:val="none" w:sz="0" w:space="0" w:color="auto"/>
            <w:right w:val="none" w:sz="0" w:space="0" w:color="auto"/>
          </w:divBdr>
          <w:divsChild>
            <w:div w:id="2079547743">
              <w:marLeft w:val="0"/>
              <w:marRight w:val="0"/>
              <w:marTop w:val="0"/>
              <w:marBottom w:val="0"/>
              <w:divBdr>
                <w:top w:val="none" w:sz="0" w:space="0" w:color="auto"/>
                <w:left w:val="none" w:sz="0" w:space="0" w:color="auto"/>
                <w:bottom w:val="none" w:sz="0" w:space="0" w:color="auto"/>
                <w:right w:val="none" w:sz="0" w:space="0" w:color="auto"/>
              </w:divBdr>
              <w:divsChild>
                <w:div w:id="468936971">
                  <w:marLeft w:val="0"/>
                  <w:marRight w:val="0"/>
                  <w:marTop w:val="0"/>
                  <w:marBottom w:val="0"/>
                  <w:divBdr>
                    <w:top w:val="none" w:sz="0" w:space="0" w:color="auto"/>
                    <w:left w:val="none" w:sz="0" w:space="0" w:color="auto"/>
                    <w:bottom w:val="none" w:sz="0" w:space="0" w:color="auto"/>
                    <w:right w:val="none" w:sz="0" w:space="0" w:color="auto"/>
                  </w:divBdr>
                  <w:divsChild>
                    <w:div w:id="831876414">
                      <w:marLeft w:val="0"/>
                      <w:marRight w:val="0"/>
                      <w:marTop w:val="0"/>
                      <w:marBottom w:val="0"/>
                      <w:divBdr>
                        <w:top w:val="none" w:sz="0" w:space="0" w:color="auto"/>
                        <w:left w:val="none" w:sz="0" w:space="0" w:color="auto"/>
                        <w:bottom w:val="none" w:sz="0" w:space="0" w:color="auto"/>
                        <w:right w:val="none" w:sz="0" w:space="0" w:color="auto"/>
                      </w:divBdr>
                      <w:divsChild>
                        <w:div w:id="5001973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9217">
          <w:marLeft w:val="0"/>
          <w:marRight w:val="0"/>
          <w:marTop w:val="0"/>
          <w:marBottom w:val="0"/>
          <w:divBdr>
            <w:top w:val="none" w:sz="0" w:space="0" w:color="auto"/>
            <w:left w:val="none" w:sz="0" w:space="0" w:color="auto"/>
            <w:bottom w:val="none" w:sz="0" w:space="0" w:color="auto"/>
            <w:right w:val="none" w:sz="0" w:space="0" w:color="auto"/>
          </w:divBdr>
          <w:divsChild>
            <w:div w:id="203055411">
              <w:marLeft w:val="0"/>
              <w:marRight w:val="0"/>
              <w:marTop w:val="0"/>
              <w:marBottom w:val="0"/>
              <w:divBdr>
                <w:top w:val="none" w:sz="0" w:space="0" w:color="auto"/>
                <w:left w:val="none" w:sz="0" w:space="0" w:color="auto"/>
                <w:bottom w:val="none" w:sz="0" w:space="0" w:color="auto"/>
                <w:right w:val="none" w:sz="0" w:space="0" w:color="auto"/>
              </w:divBdr>
              <w:divsChild>
                <w:div w:id="1135292650">
                  <w:marLeft w:val="0"/>
                  <w:marRight w:val="0"/>
                  <w:marTop w:val="0"/>
                  <w:marBottom w:val="0"/>
                  <w:divBdr>
                    <w:top w:val="none" w:sz="0" w:space="0" w:color="auto"/>
                    <w:left w:val="none" w:sz="0" w:space="0" w:color="auto"/>
                    <w:bottom w:val="none" w:sz="0" w:space="0" w:color="auto"/>
                    <w:right w:val="none" w:sz="0" w:space="0" w:color="auto"/>
                  </w:divBdr>
                  <w:divsChild>
                    <w:div w:id="1185632894">
                      <w:marLeft w:val="300"/>
                      <w:marRight w:val="300"/>
                      <w:marTop w:val="0"/>
                      <w:marBottom w:val="0"/>
                      <w:divBdr>
                        <w:top w:val="none" w:sz="0" w:space="0" w:color="auto"/>
                        <w:left w:val="none" w:sz="0" w:space="0" w:color="auto"/>
                        <w:bottom w:val="none" w:sz="0" w:space="0" w:color="auto"/>
                        <w:right w:val="none" w:sz="0" w:space="0" w:color="auto"/>
                      </w:divBdr>
                      <w:divsChild>
                        <w:div w:id="19999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409">
          <w:marLeft w:val="0"/>
          <w:marRight w:val="0"/>
          <w:marTop w:val="0"/>
          <w:marBottom w:val="0"/>
          <w:divBdr>
            <w:top w:val="none" w:sz="0" w:space="0" w:color="auto"/>
            <w:left w:val="none" w:sz="0" w:space="0" w:color="auto"/>
            <w:bottom w:val="none" w:sz="0" w:space="0" w:color="auto"/>
            <w:right w:val="none" w:sz="0" w:space="0" w:color="auto"/>
          </w:divBdr>
          <w:divsChild>
            <w:div w:id="1442871508">
              <w:marLeft w:val="0"/>
              <w:marRight w:val="0"/>
              <w:marTop w:val="0"/>
              <w:marBottom w:val="0"/>
              <w:divBdr>
                <w:top w:val="none" w:sz="0" w:space="0" w:color="auto"/>
                <w:left w:val="none" w:sz="0" w:space="0" w:color="auto"/>
                <w:bottom w:val="none" w:sz="0" w:space="0" w:color="auto"/>
                <w:right w:val="none" w:sz="0" w:space="0" w:color="auto"/>
              </w:divBdr>
              <w:divsChild>
                <w:div w:id="884218834">
                  <w:marLeft w:val="0"/>
                  <w:marRight w:val="0"/>
                  <w:marTop w:val="0"/>
                  <w:marBottom w:val="0"/>
                  <w:divBdr>
                    <w:top w:val="none" w:sz="0" w:space="0" w:color="auto"/>
                    <w:left w:val="none" w:sz="0" w:space="0" w:color="auto"/>
                    <w:bottom w:val="none" w:sz="0" w:space="0" w:color="auto"/>
                    <w:right w:val="none" w:sz="0" w:space="0" w:color="auto"/>
                  </w:divBdr>
                  <w:divsChild>
                    <w:div w:id="4332377">
                      <w:marLeft w:val="0"/>
                      <w:marRight w:val="0"/>
                      <w:marTop w:val="0"/>
                      <w:marBottom w:val="0"/>
                      <w:divBdr>
                        <w:top w:val="none" w:sz="0" w:space="0" w:color="auto"/>
                        <w:left w:val="none" w:sz="0" w:space="0" w:color="auto"/>
                        <w:bottom w:val="none" w:sz="0" w:space="0" w:color="auto"/>
                        <w:right w:val="none" w:sz="0" w:space="0" w:color="auto"/>
                      </w:divBdr>
                      <w:divsChild>
                        <w:div w:id="6403837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12979">
          <w:marLeft w:val="0"/>
          <w:marRight w:val="0"/>
          <w:marTop w:val="0"/>
          <w:marBottom w:val="0"/>
          <w:divBdr>
            <w:top w:val="none" w:sz="0" w:space="0" w:color="auto"/>
            <w:left w:val="none" w:sz="0" w:space="0" w:color="auto"/>
            <w:bottom w:val="none" w:sz="0" w:space="0" w:color="auto"/>
            <w:right w:val="none" w:sz="0" w:space="0" w:color="auto"/>
          </w:divBdr>
          <w:divsChild>
            <w:div w:id="915289927">
              <w:marLeft w:val="0"/>
              <w:marRight w:val="0"/>
              <w:marTop w:val="0"/>
              <w:marBottom w:val="0"/>
              <w:divBdr>
                <w:top w:val="none" w:sz="0" w:space="0" w:color="auto"/>
                <w:left w:val="none" w:sz="0" w:space="0" w:color="auto"/>
                <w:bottom w:val="none" w:sz="0" w:space="0" w:color="auto"/>
                <w:right w:val="none" w:sz="0" w:space="0" w:color="auto"/>
              </w:divBdr>
              <w:divsChild>
                <w:div w:id="975913389">
                  <w:marLeft w:val="0"/>
                  <w:marRight w:val="0"/>
                  <w:marTop w:val="0"/>
                  <w:marBottom w:val="0"/>
                  <w:divBdr>
                    <w:top w:val="none" w:sz="0" w:space="0" w:color="auto"/>
                    <w:left w:val="none" w:sz="0" w:space="0" w:color="auto"/>
                    <w:bottom w:val="none" w:sz="0" w:space="0" w:color="auto"/>
                    <w:right w:val="none" w:sz="0" w:space="0" w:color="auto"/>
                  </w:divBdr>
                  <w:divsChild>
                    <w:div w:id="1567718700">
                      <w:marLeft w:val="300"/>
                      <w:marRight w:val="300"/>
                      <w:marTop w:val="0"/>
                      <w:marBottom w:val="0"/>
                      <w:divBdr>
                        <w:top w:val="none" w:sz="0" w:space="0" w:color="auto"/>
                        <w:left w:val="none" w:sz="0" w:space="0" w:color="auto"/>
                        <w:bottom w:val="none" w:sz="0" w:space="0" w:color="auto"/>
                        <w:right w:val="none" w:sz="0" w:space="0" w:color="auto"/>
                      </w:divBdr>
                      <w:divsChild>
                        <w:div w:id="21182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686225">
          <w:marLeft w:val="0"/>
          <w:marRight w:val="0"/>
          <w:marTop w:val="0"/>
          <w:marBottom w:val="0"/>
          <w:divBdr>
            <w:top w:val="none" w:sz="0" w:space="0" w:color="auto"/>
            <w:left w:val="none" w:sz="0" w:space="0" w:color="auto"/>
            <w:bottom w:val="none" w:sz="0" w:space="0" w:color="auto"/>
            <w:right w:val="none" w:sz="0" w:space="0" w:color="auto"/>
          </w:divBdr>
          <w:divsChild>
            <w:div w:id="747504027">
              <w:marLeft w:val="0"/>
              <w:marRight w:val="0"/>
              <w:marTop w:val="0"/>
              <w:marBottom w:val="0"/>
              <w:divBdr>
                <w:top w:val="none" w:sz="0" w:space="0" w:color="auto"/>
                <w:left w:val="none" w:sz="0" w:space="0" w:color="auto"/>
                <w:bottom w:val="none" w:sz="0" w:space="0" w:color="auto"/>
                <w:right w:val="none" w:sz="0" w:space="0" w:color="auto"/>
              </w:divBdr>
              <w:divsChild>
                <w:div w:id="1677993634">
                  <w:marLeft w:val="0"/>
                  <w:marRight w:val="0"/>
                  <w:marTop w:val="0"/>
                  <w:marBottom w:val="0"/>
                  <w:divBdr>
                    <w:top w:val="none" w:sz="0" w:space="0" w:color="auto"/>
                    <w:left w:val="none" w:sz="0" w:space="0" w:color="auto"/>
                    <w:bottom w:val="none" w:sz="0" w:space="0" w:color="auto"/>
                    <w:right w:val="none" w:sz="0" w:space="0" w:color="auto"/>
                  </w:divBdr>
                  <w:divsChild>
                    <w:div w:id="894849756">
                      <w:marLeft w:val="0"/>
                      <w:marRight w:val="0"/>
                      <w:marTop w:val="0"/>
                      <w:marBottom w:val="0"/>
                      <w:divBdr>
                        <w:top w:val="none" w:sz="0" w:space="0" w:color="auto"/>
                        <w:left w:val="none" w:sz="0" w:space="0" w:color="auto"/>
                        <w:bottom w:val="none" w:sz="0" w:space="0" w:color="auto"/>
                        <w:right w:val="none" w:sz="0" w:space="0" w:color="auto"/>
                      </w:divBdr>
                      <w:divsChild>
                        <w:div w:id="117895735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6716">
          <w:marLeft w:val="0"/>
          <w:marRight w:val="0"/>
          <w:marTop w:val="0"/>
          <w:marBottom w:val="0"/>
          <w:divBdr>
            <w:top w:val="none" w:sz="0" w:space="0" w:color="auto"/>
            <w:left w:val="none" w:sz="0" w:space="0" w:color="auto"/>
            <w:bottom w:val="none" w:sz="0" w:space="0" w:color="auto"/>
            <w:right w:val="none" w:sz="0" w:space="0" w:color="auto"/>
          </w:divBdr>
          <w:divsChild>
            <w:div w:id="1785733124">
              <w:marLeft w:val="0"/>
              <w:marRight w:val="0"/>
              <w:marTop w:val="0"/>
              <w:marBottom w:val="0"/>
              <w:divBdr>
                <w:top w:val="none" w:sz="0" w:space="0" w:color="auto"/>
                <w:left w:val="none" w:sz="0" w:space="0" w:color="auto"/>
                <w:bottom w:val="none" w:sz="0" w:space="0" w:color="auto"/>
                <w:right w:val="none" w:sz="0" w:space="0" w:color="auto"/>
              </w:divBdr>
              <w:divsChild>
                <w:div w:id="1889873202">
                  <w:marLeft w:val="0"/>
                  <w:marRight w:val="0"/>
                  <w:marTop w:val="0"/>
                  <w:marBottom w:val="0"/>
                  <w:divBdr>
                    <w:top w:val="none" w:sz="0" w:space="0" w:color="auto"/>
                    <w:left w:val="none" w:sz="0" w:space="0" w:color="auto"/>
                    <w:bottom w:val="none" w:sz="0" w:space="0" w:color="auto"/>
                    <w:right w:val="none" w:sz="0" w:space="0" w:color="auto"/>
                  </w:divBdr>
                  <w:divsChild>
                    <w:div w:id="1439788236">
                      <w:marLeft w:val="300"/>
                      <w:marRight w:val="300"/>
                      <w:marTop w:val="0"/>
                      <w:marBottom w:val="0"/>
                      <w:divBdr>
                        <w:top w:val="none" w:sz="0" w:space="0" w:color="auto"/>
                        <w:left w:val="none" w:sz="0" w:space="0" w:color="auto"/>
                        <w:bottom w:val="none" w:sz="0" w:space="0" w:color="auto"/>
                        <w:right w:val="none" w:sz="0" w:space="0" w:color="auto"/>
                      </w:divBdr>
                      <w:divsChild>
                        <w:div w:id="1269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99699">
          <w:marLeft w:val="0"/>
          <w:marRight w:val="0"/>
          <w:marTop w:val="0"/>
          <w:marBottom w:val="0"/>
          <w:divBdr>
            <w:top w:val="none" w:sz="0" w:space="0" w:color="auto"/>
            <w:left w:val="none" w:sz="0" w:space="0" w:color="auto"/>
            <w:bottom w:val="none" w:sz="0" w:space="0" w:color="auto"/>
            <w:right w:val="none" w:sz="0" w:space="0" w:color="auto"/>
          </w:divBdr>
          <w:divsChild>
            <w:div w:id="1742097263">
              <w:marLeft w:val="0"/>
              <w:marRight w:val="0"/>
              <w:marTop w:val="0"/>
              <w:marBottom w:val="0"/>
              <w:divBdr>
                <w:top w:val="none" w:sz="0" w:space="0" w:color="auto"/>
                <w:left w:val="none" w:sz="0" w:space="0" w:color="auto"/>
                <w:bottom w:val="none" w:sz="0" w:space="0" w:color="auto"/>
                <w:right w:val="none" w:sz="0" w:space="0" w:color="auto"/>
              </w:divBdr>
              <w:divsChild>
                <w:div w:id="1015301755">
                  <w:marLeft w:val="0"/>
                  <w:marRight w:val="0"/>
                  <w:marTop w:val="0"/>
                  <w:marBottom w:val="0"/>
                  <w:divBdr>
                    <w:top w:val="none" w:sz="0" w:space="0" w:color="auto"/>
                    <w:left w:val="none" w:sz="0" w:space="0" w:color="auto"/>
                    <w:bottom w:val="none" w:sz="0" w:space="0" w:color="auto"/>
                    <w:right w:val="none" w:sz="0" w:space="0" w:color="auto"/>
                  </w:divBdr>
                  <w:divsChild>
                    <w:div w:id="1748917019">
                      <w:marLeft w:val="0"/>
                      <w:marRight w:val="0"/>
                      <w:marTop w:val="0"/>
                      <w:marBottom w:val="0"/>
                      <w:divBdr>
                        <w:top w:val="none" w:sz="0" w:space="0" w:color="auto"/>
                        <w:left w:val="none" w:sz="0" w:space="0" w:color="auto"/>
                        <w:bottom w:val="none" w:sz="0" w:space="0" w:color="auto"/>
                        <w:right w:val="none" w:sz="0" w:space="0" w:color="auto"/>
                      </w:divBdr>
                      <w:divsChild>
                        <w:div w:id="20999366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88402">
          <w:marLeft w:val="0"/>
          <w:marRight w:val="0"/>
          <w:marTop w:val="0"/>
          <w:marBottom w:val="0"/>
          <w:divBdr>
            <w:top w:val="none" w:sz="0" w:space="0" w:color="auto"/>
            <w:left w:val="none" w:sz="0" w:space="0" w:color="auto"/>
            <w:bottom w:val="none" w:sz="0" w:space="0" w:color="auto"/>
            <w:right w:val="none" w:sz="0" w:space="0" w:color="auto"/>
          </w:divBdr>
          <w:divsChild>
            <w:div w:id="1297875246">
              <w:marLeft w:val="0"/>
              <w:marRight w:val="0"/>
              <w:marTop w:val="0"/>
              <w:marBottom w:val="0"/>
              <w:divBdr>
                <w:top w:val="none" w:sz="0" w:space="0" w:color="auto"/>
                <w:left w:val="none" w:sz="0" w:space="0" w:color="auto"/>
                <w:bottom w:val="none" w:sz="0" w:space="0" w:color="auto"/>
                <w:right w:val="none" w:sz="0" w:space="0" w:color="auto"/>
              </w:divBdr>
              <w:divsChild>
                <w:div w:id="1699088163">
                  <w:marLeft w:val="0"/>
                  <w:marRight w:val="0"/>
                  <w:marTop w:val="0"/>
                  <w:marBottom w:val="0"/>
                  <w:divBdr>
                    <w:top w:val="none" w:sz="0" w:space="0" w:color="auto"/>
                    <w:left w:val="none" w:sz="0" w:space="0" w:color="auto"/>
                    <w:bottom w:val="none" w:sz="0" w:space="0" w:color="auto"/>
                    <w:right w:val="none" w:sz="0" w:space="0" w:color="auto"/>
                  </w:divBdr>
                  <w:divsChild>
                    <w:div w:id="1716928482">
                      <w:marLeft w:val="300"/>
                      <w:marRight w:val="300"/>
                      <w:marTop w:val="0"/>
                      <w:marBottom w:val="0"/>
                      <w:divBdr>
                        <w:top w:val="none" w:sz="0" w:space="0" w:color="auto"/>
                        <w:left w:val="none" w:sz="0" w:space="0" w:color="auto"/>
                        <w:bottom w:val="none" w:sz="0" w:space="0" w:color="auto"/>
                        <w:right w:val="none" w:sz="0" w:space="0" w:color="auto"/>
                      </w:divBdr>
                      <w:divsChild>
                        <w:div w:id="10852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539428">
          <w:marLeft w:val="0"/>
          <w:marRight w:val="0"/>
          <w:marTop w:val="0"/>
          <w:marBottom w:val="0"/>
          <w:divBdr>
            <w:top w:val="none" w:sz="0" w:space="0" w:color="auto"/>
            <w:left w:val="none" w:sz="0" w:space="0" w:color="auto"/>
            <w:bottom w:val="none" w:sz="0" w:space="0" w:color="auto"/>
            <w:right w:val="none" w:sz="0" w:space="0" w:color="auto"/>
          </w:divBdr>
          <w:divsChild>
            <w:div w:id="1090003340">
              <w:marLeft w:val="0"/>
              <w:marRight w:val="0"/>
              <w:marTop w:val="0"/>
              <w:marBottom w:val="0"/>
              <w:divBdr>
                <w:top w:val="none" w:sz="0" w:space="0" w:color="auto"/>
                <w:left w:val="none" w:sz="0" w:space="0" w:color="auto"/>
                <w:bottom w:val="none" w:sz="0" w:space="0" w:color="auto"/>
                <w:right w:val="none" w:sz="0" w:space="0" w:color="auto"/>
              </w:divBdr>
              <w:divsChild>
                <w:div w:id="338432823">
                  <w:marLeft w:val="0"/>
                  <w:marRight w:val="0"/>
                  <w:marTop w:val="0"/>
                  <w:marBottom w:val="0"/>
                  <w:divBdr>
                    <w:top w:val="none" w:sz="0" w:space="0" w:color="auto"/>
                    <w:left w:val="none" w:sz="0" w:space="0" w:color="auto"/>
                    <w:bottom w:val="none" w:sz="0" w:space="0" w:color="auto"/>
                    <w:right w:val="none" w:sz="0" w:space="0" w:color="auto"/>
                  </w:divBdr>
                  <w:divsChild>
                    <w:div w:id="237058596">
                      <w:marLeft w:val="0"/>
                      <w:marRight w:val="0"/>
                      <w:marTop w:val="0"/>
                      <w:marBottom w:val="0"/>
                      <w:divBdr>
                        <w:top w:val="none" w:sz="0" w:space="0" w:color="auto"/>
                        <w:left w:val="none" w:sz="0" w:space="0" w:color="auto"/>
                        <w:bottom w:val="none" w:sz="0" w:space="0" w:color="auto"/>
                        <w:right w:val="none" w:sz="0" w:space="0" w:color="auto"/>
                      </w:divBdr>
                      <w:divsChild>
                        <w:div w:id="11988605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872111">
          <w:marLeft w:val="0"/>
          <w:marRight w:val="0"/>
          <w:marTop w:val="0"/>
          <w:marBottom w:val="0"/>
          <w:divBdr>
            <w:top w:val="none" w:sz="0" w:space="0" w:color="auto"/>
            <w:left w:val="none" w:sz="0" w:space="0" w:color="auto"/>
            <w:bottom w:val="none" w:sz="0" w:space="0" w:color="auto"/>
            <w:right w:val="none" w:sz="0" w:space="0" w:color="auto"/>
          </w:divBdr>
          <w:divsChild>
            <w:div w:id="454907761">
              <w:marLeft w:val="0"/>
              <w:marRight w:val="0"/>
              <w:marTop w:val="0"/>
              <w:marBottom w:val="0"/>
              <w:divBdr>
                <w:top w:val="none" w:sz="0" w:space="0" w:color="auto"/>
                <w:left w:val="none" w:sz="0" w:space="0" w:color="auto"/>
                <w:bottom w:val="none" w:sz="0" w:space="0" w:color="auto"/>
                <w:right w:val="none" w:sz="0" w:space="0" w:color="auto"/>
              </w:divBdr>
              <w:divsChild>
                <w:div w:id="592131727">
                  <w:marLeft w:val="0"/>
                  <w:marRight w:val="0"/>
                  <w:marTop w:val="0"/>
                  <w:marBottom w:val="0"/>
                  <w:divBdr>
                    <w:top w:val="none" w:sz="0" w:space="0" w:color="auto"/>
                    <w:left w:val="none" w:sz="0" w:space="0" w:color="auto"/>
                    <w:bottom w:val="none" w:sz="0" w:space="0" w:color="auto"/>
                    <w:right w:val="none" w:sz="0" w:space="0" w:color="auto"/>
                  </w:divBdr>
                  <w:divsChild>
                    <w:div w:id="991445488">
                      <w:marLeft w:val="300"/>
                      <w:marRight w:val="300"/>
                      <w:marTop w:val="0"/>
                      <w:marBottom w:val="0"/>
                      <w:divBdr>
                        <w:top w:val="none" w:sz="0" w:space="0" w:color="auto"/>
                        <w:left w:val="none" w:sz="0" w:space="0" w:color="auto"/>
                        <w:bottom w:val="none" w:sz="0" w:space="0" w:color="auto"/>
                        <w:right w:val="none" w:sz="0" w:space="0" w:color="auto"/>
                      </w:divBdr>
                      <w:divsChild>
                        <w:div w:id="15737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112723">
      <w:bodyDiv w:val="1"/>
      <w:marLeft w:val="0"/>
      <w:marRight w:val="0"/>
      <w:marTop w:val="0"/>
      <w:marBottom w:val="0"/>
      <w:divBdr>
        <w:top w:val="none" w:sz="0" w:space="0" w:color="auto"/>
        <w:left w:val="none" w:sz="0" w:space="0" w:color="auto"/>
        <w:bottom w:val="none" w:sz="0" w:space="0" w:color="auto"/>
        <w:right w:val="none" w:sz="0" w:space="0" w:color="auto"/>
      </w:divBdr>
      <w:divsChild>
        <w:div w:id="920867552">
          <w:marLeft w:val="0"/>
          <w:marRight w:val="0"/>
          <w:marTop w:val="0"/>
          <w:marBottom w:val="0"/>
          <w:divBdr>
            <w:top w:val="none" w:sz="0" w:space="0" w:color="auto"/>
            <w:left w:val="none" w:sz="0" w:space="0" w:color="auto"/>
            <w:bottom w:val="none" w:sz="0" w:space="0" w:color="auto"/>
            <w:right w:val="none" w:sz="0" w:space="0" w:color="auto"/>
          </w:divBdr>
          <w:divsChild>
            <w:div w:id="38089913">
              <w:marLeft w:val="0"/>
              <w:marRight w:val="0"/>
              <w:marTop w:val="0"/>
              <w:marBottom w:val="0"/>
              <w:divBdr>
                <w:top w:val="none" w:sz="0" w:space="0" w:color="auto"/>
                <w:left w:val="none" w:sz="0" w:space="0" w:color="auto"/>
                <w:bottom w:val="none" w:sz="0" w:space="0" w:color="auto"/>
                <w:right w:val="none" w:sz="0" w:space="0" w:color="auto"/>
              </w:divBdr>
            </w:div>
          </w:divsChild>
        </w:div>
        <w:div w:id="1464730479">
          <w:marLeft w:val="0"/>
          <w:marRight w:val="0"/>
          <w:marTop w:val="195"/>
          <w:marBottom w:val="0"/>
          <w:divBdr>
            <w:top w:val="single" w:sz="6" w:space="4" w:color="EEEEEE"/>
            <w:left w:val="none" w:sz="0" w:space="0" w:color="auto"/>
            <w:bottom w:val="single" w:sz="6" w:space="4" w:color="EEEEEE"/>
            <w:right w:val="none" w:sz="0" w:space="0" w:color="auto"/>
          </w:divBdr>
          <w:divsChild>
            <w:div w:id="791753343">
              <w:marLeft w:val="0"/>
              <w:marRight w:val="75"/>
              <w:marTop w:val="0"/>
              <w:marBottom w:val="0"/>
              <w:divBdr>
                <w:top w:val="none" w:sz="0" w:space="0" w:color="auto"/>
                <w:left w:val="none" w:sz="0" w:space="0" w:color="auto"/>
                <w:bottom w:val="none" w:sz="0" w:space="0" w:color="auto"/>
                <w:right w:val="none" w:sz="0" w:space="0" w:color="auto"/>
              </w:divBdr>
              <w:divsChild>
                <w:div w:id="1232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4233">
          <w:marLeft w:val="0"/>
          <w:marRight w:val="0"/>
          <w:marTop w:val="0"/>
          <w:marBottom w:val="0"/>
          <w:divBdr>
            <w:top w:val="none" w:sz="0" w:space="0" w:color="auto"/>
            <w:left w:val="none" w:sz="0" w:space="0" w:color="auto"/>
            <w:bottom w:val="none" w:sz="0" w:space="0" w:color="auto"/>
            <w:right w:val="none" w:sz="0" w:space="0" w:color="auto"/>
          </w:divBdr>
          <w:divsChild>
            <w:div w:id="1160190256">
              <w:marLeft w:val="0"/>
              <w:marRight w:val="0"/>
              <w:marTop w:val="180"/>
              <w:marBottom w:val="0"/>
              <w:divBdr>
                <w:top w:val="none" w:sz="0" w:space="0" w:color="auto"/>
                <w:left w:val="none" w:sz="0" w:space="0" w:color="auto"/>
                <w:bottom w:val="none" w:sz="0" w:space="0" w:color="auto"/>
                <w:right w:val="none" w:sz="0" w:space="0" w:color="auto"/>
              </w:divBdr>
            </w:div>
          </w:divsChild>
        </w:div>
        <w:div w:id="1631863782">
          <w:marLeft w:val="0"/>
          <w:marRight w:val="0"/>
          <w:marTop w:val="0"/>
          <w:marBottom w:val="0"/>
          <w:divBdr>
            <w:top w:val="none" w:sz="0" w:space="0" w:color="auto"/>
            <w:left w:val="none" w:sz="0" w:space="0" w:color="auto"/>
            <w:bottom w:val="none" w:sz="0" w:space="0" w:color="auto"/>
            <w:right w:val="none" w:sz="0" w:space="0" w:color="auto"/>
          </w:divBdr>
          <w:divsChild>
            <w:div w:id="154036090">
              <w:marLeft w:val="0"/>
              <w:marRight w:val="0"/>
              <w:marTop w:val="480"/>
              <w:marBottom w:val="0"/>
              <w:divBdr>
                <w:top w:val="none" w:sz="0" w:space="0" w:color="auto"/>
                <w:left w:val="none" w:sz="0" w:space="0" w:color="auto"/>
                <w:bottom w:val="single" w:sz="6" w:space="11" w:color="EEEEEE"/>
                <w:right w:val="none" w:sz="0" w:space="0" w:color="auto"/>
              </w:divBdr>
              <w:divsChild>
                <w:div w:id="75901158">
                  <w:marLeft w:val="0"/>
                  <w:marRight w:val="0"/>
                  <w:marTop w:val="225"/>
                  <w:marBottom w:val="0"/>
                  <w:divBdr>
                    <w:top w:val="none" w:sz="0" w:space="0" w:color="auto"/>
                    <w:left w:val="none" w:sz="0" w:space="0" w:color="auto"/>
                    <w:bottom w:val="none" w:sz="0" w:space="0" w:color="auto"/>
                    <w:right w:val="none" w:sz="0" w:space="0" w:color="auto"/>
                  </w:divBdr>
                </w:div>
              </w:divsChild>
            </w:div>
            <w:div w:id="462693257">
              <w:marLeft w:val="0"/>
              <w:marRight w:val="0"/>
              <w:marTop w:val="0"/>
              <w:marBottom w:val="240"/>
              <w:divBdr>
                <w:top w:val="none" w:sz="0" w:space="0" w:color="auto"/>
                <w:left w:val="none" w:sz="0" w:space="0" w:color="auto"/>
                <w:bottom w:val="none" w:sz="0" w:space="0" w:color="auto"/>
                <w:right w:val="none" w:sz="0" w:space="0" w:color="auto"/>
              </w:divBdr>
              <w:divsChild>
                <w:div w:id="1626426694">
                  <w:marLeft w:val="0"/>
                  <w:marRight w:val="0"/>
                  <w:marTop w:val="0"/>
                  <w:marBottom w:val="0"/>
                  <w:divBdr>
                    <w:top w:val="none" w:sz="0" w:space="0" w:color="auto"/>
                    <w:left w:val="none" w:sz="0" w:space="0" w:color="auto"/>
                    <w:bottom w:val="none" w:sz="0" w:space="0" w:color="auto"/>
                    <w:right w:val="none" w:sz="0" w:space="0" w:color="auto"/>
                  </w:divBdr>
                  <w:divsChild>
                    <w:div w:id="1534340338">
                      <w:marLeft w:val="900"/>
                      <w:marRight w:val="900"/>
                      <w:marTop w:val="480"/>
                      <w:marBottom w:val="480"/>
                      <w:divBdr>
                        <w:top w:val="none" w:sz="0" w:space="0" w:color="auto"/>
                        <w:left w:val="none" w:sz="0" w:space="0" w:color="auto"/>
                        <w:bottom w:val="none" w:sz="0" w:space="0" w:color="auto"/>
                        <w:right w:val="none" w:sz="0" w:space="0" w:color="auto"/>
                      </w:divBdr>
                    </w:div>
                  </w:divsChild>
                </w:div>
                <w:div w:id="1578707184">
                  <w:marLeft w:val="0"/>
                  <w:marRight w:val="0"/>
                  <w:marTop w:val="0"/>
                  <w:marBottom w:val="0"/>
                  <w:divBdr>
                    <w:top w:val="none" w:sz="0" w:space="0" w:color="auto"/>
                    <w:left w:val="none" w:sz="0" w:space="0" w:color="auto"/>
                    <w:bottom w:val="none" w:sz="0" w:space="0" w:color="auto"/>
                    <w:right w:val="none" w:sz="0" w:space="0" w:color="auto"/>
                  </w:divBdr>
                  <w:divsChild>
                    <w:div w:id="1475025541">
                      <w:marLeft w:val="900"/>
                      <w:marRight w:val="900"/>
                      <w:marTop w:val="0"/>
                      <w:marBottom w:val="0"/>
                      <w:divBdr>
                        <w:top w:val="none" w:sz="0" w:space="0" w:color="auto"/>
                        <w:left w:val="none" w:sz="0" w:space="0" w:color="auto"/>
                        <w:bottom w:val="none" w:sz="0" w:space="0" w:color="auto"/>
                        <w:right w:val="none" w:sz="0" w:space="0" w:color="auto"/>
                      </w:divBdr>
                      <w:divsChild>
                        <w:div w:id="350230109">
                          <w:marLeft w:val="0"/>
                          <w:marRight w:val="0"/>
                          <w:marTop w:val="0"/>
                          <w:marBottom w:val="0"/>
                          <w:divBdr>
                            <w:top w:val="none" w:sz="0" w:space="0" w:color="auto"/>
                            <w:left w:val="none" w:sz="0" w:space="0" w:color="auto"/>
                            <w:bottom w:val="none" w:sz="0" w:space="0" w:color="auto"/>
                            <w:right w:val="none" w:sz="0" w:space="0" w:color="auto"/>
                          </w:divBdr>
                          <w:divsChild>
                            <w:div w:id="933325115">
                              <w:marLeft w:val="0"/>
                              <w:marRight w:val="0"/>
                              <w:marTop w:val="300"/>
                              <w:marBottom w:val="300"/>
                              <w:divBdr>
                                <w:top w:val="single" w:sz="6" w:space="12" w:color="F5F5F5"/>
                                <w:left w:val="none" w:sz="0" w:space="0" w:color="auto"/>
                                <w:bottom w:val="single" w:sz="6" w:space="20" w:color="F5F5F5"/>
                                <w:right w:val="none" w:sz="0" w:space="0" w:color="auto"/>
                              </w:divBdr>
                              <w:divsChild>
                                <w:div w:id="536697006">
                                  <w:marLeft w:val="0"/>
                                  <w:marRight w:val="0"/>
                                  <w:marTop w:val="0"/>
                                  <w:marBottom w:val="0"/>
                                  <w:divBdr>
                                    <w:top w:val="none" w:sz="0" w:space="0" w:color="auto"/>
                                    <w:left w:val="none" w:sz="0" w:space="0" w:color="auto"/>
                                    <w:bottom w:val="none" w:sz="0" w:space="0" w:color="auto"/>
                                    <w:right w:val="none" w:sz="0" w:space="0" w:color="auto"/>
                                  </w:divBdr>
                                  <w:divsChild>
                                    <w:div w:id="6763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44537">
                          <w:marLeft w:val="0"/>
                          <w:marRight w:val="0"/>
                          <w:marTop w:val="0"/>
                          <w:marBottom w:val="0"/>
                          <w:divBdr>
                            <w:top w:val="none" w:sz="0" w:space="0" w:color="auto"/>
                            <w:left w:val="none" w:sz="0" w:space="0" w:color="auto"/>
                            <w:bottom w:val="none" w:sz="0" w:space="0" w:color="auto"/>
                            <w:right w:val="none" w:sz="0" w:space="0" w:color="auto"/>
                          </w:divBdr>
                          <w:divsChild>
                            <w:div w:id="891885307">
                              <w:marLeft w:val="0"/>
                              <w:marRight w:val="0"/>
                              <w:marTop w:val="300"/>
                              <w:marBottom w:val="300"/>
                              <w:divBdr>
                                <w:top w:val="single" w:sz="6" w:space="12" w:color="F5F5F5"/>
                                <w:left w:val="none" w:sz="0" w:space="0" w:color="auto"/>
                                <w:bottom w:val="single" w:sz="6" w:space="20" w:color="F5F5F5"/>
                                <w:right w:val="none" w:sz="0" w:space="0" w:color="auto"/>
                              </w:divBdr>
                              <w:divsChild>
                                <w:div w:id="694501295">
                                  <w:marLeft w:val="0"/>
                                  <w:marRight w:val="0"/>
                                  <w:marTop w:val="0"/>
                                  <w:marBottom w:val="0"/>
                                  <w:divBdr>
                                    <w:top w:val="none" w:sz="0" w:space="0" w:color="auto"/>
                                    <w:left w:val="none" w:sz="0" w:space="0" w:color="auto"/>
                                    <w:bottom w:val="none" w:sz="0" w:space="0" w:color="auto"/>
                                    <w:right w:val="none" w:sz="0" w:space="0" w:color="auto"/>
                                  </w:divBdr>
                                  <w:divsChild>
                                    <w:div w:id="1455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24368">
                          <w:marLeft w:val="0"/>
                          <w:marRight w:val="0"/>
                          <w:marTop w:val="0"/>
                          <w:marBottom w:val="0"/>
                          <w:divBdr>
                            <w:top w:val="none" w:sz="0" w:space="0" w:color="auto"/>
                            <w:left w:val="none" w:sz="0" w:space="0" w:color="auto"/>
                            <w:bottom w:val="none" w:sz="0" w:space="0" w:color="auto"/>
                            <w:right w:val="none" w:sz="0" w:space="0" w:color="auto"/>
                          </w:divBdr>
                          <w:divsChild>
                            <w:div w:id="270865488">
                              <w:marLeft w:val="0"/>
                              <w:marRight w:val="540"/>
                              <w:marTop w:val="0"/>
                              <w:marBottom w:val="300"/>
                              <w:divBdr>
                                <w:top w:val="none" w:sz="0" w:space="0" w:color="auto"/>
                                <w:left w:val="none" w:sz="0" w:space="0" w:color="auto"/>
                                <w:bottom w:val="none" w:sz="0" w:space="0" w:color="auto"/>
                                <w:right w:val="none" w:sz="0" w:space="0" w:color="auto"/>
                              </w:divBdr>
                              <w:divsChild>
                                <w:div w:id="1319386587">
                                  <w:marLeft w:val="0"/>
                                  <w:marRight w:val="0"/>
                                  <w:marTop w:val="0"/>
                                  <w:marBottom w:val="0"/>
                                  <w:divBdr>
                                    <w:top w:val="none" w:sz="0" w:space="0" w:color="auto"/>
                                    <w:left w:val="none" w:sz="0" w:space="0" w:color="auto"/>
                                    <w:bottom w:val="none" w:sz="0" w:space="0" w:color="auto"/>
                                    <w:right w:val="none" w:sz="0" w:space="0" w:color="auto"/>
                                  </w:divBdr>
                                  <w:divsChild>
                                    <w:div w:id="12970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4765">
                          <w:marLeft w:val="0"/>
                          <w:marRight w:val="0"/>
                          <w:marTop w:val="0"/>
                          <w:marBottom w:val="0"/>
                          <w:divBdr>
                            <w:top w:val="none" w:sz="0" w:space="0" w:color="auto"/>
                            <w:left w:val="none" w:sz="0" w:space="0" w:color="auto"/>
                            <w:bottom w:val="none" w:sz="0" w:space="0" w:color="auto"/>
                            <w:right w:val="none" w:sz="0" w:space="0" w:color="auto"/>
                          </w:divBdr>
                          <w:divsChild>
                            <w:div w:id="280577573">
                              <w:marLeft w:val="540"/>
                              <w:marRight w:val="0"/>
                              <w:marTop w:val="0"/>
                              <w:marBottom w:val="300"/>
                              <w:divBdr>
                                <w:top w:val="none" w:sz="0" w:space="0" w:color="auto"/>
                                <w:left w:val="none" w:sz="0" w:space="0" w:color="auto"/>
                                <w:bottom w:val="none" w:sz="0" w:space="0" w:color="auto"/>
                                <w:right w:val="none" w:sz="0" w:space="0" w:color="auto"/>
                              </w:divBdr>
                              <w:divsChild>
                                <w:div w:id="450902888">
                                  <w:marLeft w:val="0"/>
                                  <w:marRight w:val="0"/>
                                  <w:marTop w:val="0"/>
                                  <w:marBottom w:val="0"/>
                                  <w:divBdr>
                                    <w:top w:val="none" w:sz="0" w:space="0" w:color="auto"/>
                                    <w:left w:val="none" w:sz="0" w:space="0" w:color="auto"/>
                                    <w:bottom w:val="none" w:sz="0" w:space="0" w:color="auto"/>
                                    <w:right w:val="none" w:sz="0" w:space="0" w:color="auto"/>
                                  </w:divBdr>
                                  <w:divsChild>
                                    <w:div w:id="10790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7515">
                          <w:marLeft w:val="0"/>
                          <w:marRight w:val="0"/>
                          <w:marTop w:val="300"/>
                          <w:marBottom w:val="225"/>
                          <w:divBdr>
                            <w:top w:val="none" w:sz="0" w:space="0" w:color="auto"/>
                            <w:left w:val="none" w:sz="0" w:space="0" w:color="auto"/>
                            <w:bottom w:val="none" w:sz="0" w:space="0" w:color="auto"/>
                            <w:right w:val="none" w:sz="0" w:space="0" w:color="auto"/>
                          </w:divBdr>
                        </w:div>
                        <w:div w:id="1034230721">
                          <w:marLeft w:val="0"/>
                          <w:marRight w:val="0"/>
                          <w:marTop w:val="0"/>
                          <w:marBottom w:val="0"/>
                          <w:divBdr>
                            <w:top w:val="none" w:sz="0" w:space="0" w:color="auto"/>
                            <w:left w:val="none" w:sz="0" w:space="0" w:color="auto"/>
                            <w:bottom w:val="none" w:sz="0" w:space="0" w:color="auto"/>
                            <w:right w:val="none" w:sz="0" w:space="0" w:color="auto"/>
                          </w:divBdr>
                          <w:divsChild>
                            <w:div w:id="589779672">
                              <w:marLeft w:val="0"/>
                              <w:marRight w:val="0"/>
                              <w:marTop w:val="300"/>
                              <w:marBottom w:val="300"/>
                              <w:divBdr>
                                <w:top w:val="single" w:sz="6" w:space="12" w:color="F5F5F5"/>
                                <w:left w:val="none" w:sz="0" w:space="0" w:color="auto"/>
                                <w:bottom w:val="single" w:sz="6" w:space="20" w:color="F5F5F5"/>
                                <w:right w:val="none" w:sz="0" w:space="0" w:color="auto"/>
                              </w:divBdr>
                              <w:divsChild>
                                <w:div w:id="1549680422">
                                  <w:marLeft w:val="0"/>
                                  <w:marRight w:val="0"/>
                                  <w:marTop w:val="0"/>
                                  <w:marBottom w:val="0"/>
                                  <w:divBdr>
                                    <w:top w:val="none" w:sz="0" w:space="0" w:color="auto"/>
                                    <w:left w:val="none" w:sz="0" w:space="0" w:color="auto"/>
                                    <w:bottom w:val="none" w:sz="0" w:space="0" w:color="auto"/>
                                    <w:right w:val="none" w:sz="0" w:space="0" w:color="auto"/>
                                  </w:divBdr>
                                  <w:divsChild>
                                    <w:div w:id="2032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444141">
      <w:bodyDiv w:val="1"/>
      <w:marLeft w:val="0"/>
      <w:marRight w:val="0"/>
      <w:marTop w:val="0"/>
      <w:marBottom w:val="0"/>
      <w:divBdr>
        <w:top w:val="none" w:sz="0" w:space="0" w:color="auto"/>
        <w:left w:val="none" w:sz="0" w:space="0" w:color="auto"/>
        <w:bottom w:val="none" w:sz="0" w:space="0" w:color="auto"/>
        <w:right w:val="none" w:sz="0" w:space="0" w:color="auto"/>
      </w:divBdr>
    </w:div>
    <w:div w:id="1976834108">
      <w:bodyDiv w:val="1"/>
      <w:marLeft w:val="0"/>
      <w:marRight w:val="0"/>
      <w:marTop w:val="0"/>
      <w:marBottom w:val="0"/>
      <w:divBdr>
        <w:top w:val="none" w:sz="0" w:space="0" w:color="auto"/>
        <w:left w:val="none" w:sz="0" w:space="0" w:color="auto"/>
        <w:bottom w:val="none" w:sz="0" w:space="0" w:color="auto"/>
        <w:right w:val="none" w:sz="0" w:space="0" w:color="auto"/>
      </w:divBdr>
      <w:divsChild>
        <w:div w:id="1839535707">
          <w:marLeft w:val="0"/>
          <w:marRight w:val="0"/>
          <w:marTop w:val="0"/>
          <w:marBottom w:val="0"/>
          <w:divBdr>
            <w:top w:val="none" w:sz="0" w:space="0" w:color="auto"/>
            <w:left w:val="none" w:sz="0" w:space="0" w:color="auto"/>
            <w:bottom w:val="none" w:sz="0" w:space="0" w:color="auto"/>
            <w:right w:val="none" w:sz="0" w:space="0" w:color="auto"/>
          </w:divBdr>
          <w:divsChild>
            <w:div w:id="1322468753">
              <w:marLeft w:val="0"/>
              <w:marRight w:val="0"/>
              <w:marTop w:val="0"/>
              <w:marBottom w:val="0"/>
              <w:divBdr>
                <w:top w:val="none" w:sz="0" w:space="0" w:color="auto"/>
                <w:left w:val="none" w:sz="0" w:space="0" w:color="auto"/>
                <w:bottom w:val="none" w:sz="0" w:space="0" w:color="auto"/>
                <w:right w:val="none" w:sz="0" w:space="0" w:color="auto"/>
              </w:divBdr>
            </w:div>
          </w:divsChild>
        </w:div>
        <w:div w:id="299263296">
          <w:marLeft w:val="0"/>
          <w:marRight w:val="0"/>
          <w:marTop w:val="195"/>
          <w:marBottom w:val="0"/>
          <w:divBdr>
            <w:top w:val="single" w:sz="6" w:space="4" w:color="EEEEEE"/>
            <w:left w:val="none" w:sz="0" w:space="0" w:color="auto"/>
            <w:bottom w:val="single" w:sz="6" w:space="4" w:color="EEEEEE"/>
            <w:right w:val="none" w:sz="0" w:space="0" w:color="auto"/>
          </w:divBdr>
          <w:divsChild>
            <w:div w:id="2143621058">
              <w:marLeft w:val="0"/>
              <w:marRight w:val="75"/>
              <w:marTop w:val="0"/>
              <w:marBottom w:val="0"/>
              <w:divBdr>
                <w:top w:val="none" w:sz="0" w:space="0" w:color="auto"/>
                <w:left w:val="none" w:sz="0" w:space="0" w:color="auto"/>
                <w:bottom w:val="none" w:sz="0" w:space="0" w:color="auto"/>
                <w:right w:val="none" w:sz="0" w:space="0" w:color="auto"/>
              </w:divBdr>
              <w:divsChild>
                <w:div w:id="4834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8725">
          <w:marLeft w:val="0"/>
          <w:marRight w:val="0"/>
          <w:marTop w:val="0"/>
          <w:marBottom w:val="0"/>
          <w:divBdr>
            <w:top w:val="none" w:sz="0" w:space="0" w:color="auto"/>
            <w:left w:val="none" w:sz="0" w:space="0" w:color="auto"/>
            <w:bottom w:val="none" w:sz="0" w:space="0" w:color="auto"/>
            <w:right w:val="none" w:sz="0" w:space="0" w:color="auto"/>
          </w:divBdr>
          <w:divsChild>
            <w:div w:id="2029990717">
              <w:marLeft w:val="0"/>
              <w:marRight w:val="0"/>
              <w:marTop w:val="180"/>
              <w:marBottom w:val="0"/>
              <w:divBdr>
                <w:top w:val="none" w:sz="0" w:space="0" w:color="auto"/>
                <w:left w:val="none" w:sz="0" w:space="0" w:color="auto"/>
                <w:bottom w:val="none" w:sz="0" w:space="0" w:color="auto"/>
                <w:right w:val="none" w:sz="0" w:space="0" w:color="auto"/>
              </w:divBdr>
            </w:div>
          </w:divsChild>
        </w:div>
        <w:div w:id="969288990">
          <w:marLeft w:val="0"/>
          <w:marRight w:val="0"/>
          <w:marTop w:val="0"/>
          <w:marBottom w:val="0"/>
          <w:divBdr>
            <w:top w:val="none" w:sz="0" w:space="0" w:color="auto"/>
            <w:left w:val="none" w:sz="0" w:space="0" w:color="auto"/>
            <w:bottom w:val="none" w:sz="0" w:space="0" w:color="auto"/>
            <w:right w:val="none" w:sz="0" w:space="0" w:color="auto"/>
          </w:divBdr>
          <w:divsChild>
            <w:div w:id="1684093931">
              <w:marLeft w:val="0"/>
              <w:marRight w:val="0"/>
              <w:marTop w:val="480"/>
              <w:marBottom w:val="0"/>
              <w:divBdr>
                <w:top w:val="none" w:sz="0" w:space="0" w:color="auto"/>
                <w:left w:val="none" w:sz="0" w:space="0" w:color="auto"/>
                <w:bottom w:val="single" w:sz="6" w:space="11" w:color="EEEEEE"/>
                <w:right w:val="none" w:sz="0" w:space="0" w:color="auto"/>
              </w:divBdr>
              <w:divsChild>
                <w:div w:id="891502826">
                  <w:marLeft w:val="0"/>
                  <w:marRight w:val="0"/>
                  <w:marTop w:val="225"/>
                  <w:marBottom w:val="0"/>
                  <w:divBdr>
                    <w:top w:val="none" w:sz="0" w:space="0" w:color="auto"/>
                    <w:left w:val="none" w:sz="0" w:space="0" w:color="auto"/>
                    <w:bottom w:val="none" w:sz="0" w:space="0" w:color="auto"/>
                    <w:right w:val="none" w:sz="0" w:space="0" w:color="auto"/>
                  </w:divBdr>
                </w:div>
              </w:divsChild>
            </w:div>
            <w:div w:id="1335109756">
              <w:marLeft w:val="0"/>
              <w:marRight w:val="0"/>
              <w:marTop w:val="0"/>
              <w:marBottom w:val="240"/>
              <w:divBdr>
                <w:top w:val="none" w:sz="0" w:space="0" w:color="auto"/>
                <w:left w:val="none" w:sz="0" w:space="0" w:color="auto"/>
                <w:bottom w:val="none" w:sz="0" w:space="0" w:color="auto"/>
                <w:right w:val="none" w:sz="0" w:space="0" w:color="auto"/>
              </w:divBdr>
              <w:divsChild>
                <w:div w:id="2062630643">
                  <w:marLeft w:val="0"/>
                  <w:marRight w:val="0"/>
                  <w:marTop w:val="0"/>
                  <w:marBottom w:val="0"/>
                  <w:divBdr>
                    <w:top w:val="none" w:sz="0" w:space="0" w:color="auto"/>
                    <w:left w:val="none" w:sz="0" w:space="0" w:color="auto"/>
                    <w:bottom w:val="none" w:sz="0" w:space="0" w:color="auto"/>
                    <w:right w:val="none" w:sz="0" w:space="0" w:color="auto"/>
                  </w:divBdr>
                  <w:divsChild>
                    <w:div w:id="1018391473">
                      <w:marLeft w:val="900"/>
                      <w:marRight w:val="900"/>
                      <w:marTop w:val="480"/>
                      <w:marBottom w:val="480"/>
                      <w:divBdr>
                        <w:top w:val="none" w:sz="0" w:space="0" w:color="auto"/>
                        <w:left w:val="none" w:sz="0" w:space="0" w:color="auto"/>
                        <w:bottom w:val="none" w:sz="0" w:space="0" w:color="auto"/>
                        <w:right w:val="none" w:sz="0" w:space="0" w:color="auto"/>
                      </w:divBdr>
                    </w:div>
                  </w:divsChild>
                </w:div>
                <w:div w:id="2041542476">
                  <w:marLeft w:val="0"/>
                  <w:marRight w:val="0"/>
                  <w:marTop w:val="0"/>
                  <w:marBottom w:val="0"/>
                  <w:divBdr>
                    <w:top w:val="none" w:sz="0" w:space="0" w:color="auto"/>
                    <w:left w:val="none" w:sz="0" w:space="0" w:color="auto"/>
                    <w:bottom w:val="none" w:sz="0" w:space="0" w:color="auto"/>
                    <w:right w:val="none" w:sz="0" w:space="0" w:color="auto"/>
                  </w:divBdr>
                  <w:divsChild>
                    <w:div w:id="635986824">
                      <w:marLeft w:val="900"/>
                      <w:marRight w:val="900"/>
                      <w:marTop w:val="0"/>
                      <w:marBottom w:val="0"/>
                      <w:divBdr>
                        <w:top w:val="none" w:sz="0" w:space="0" w:color="auto"/>
                        <w:left w:val="none" w:sz="0" w:space="0" w:color="auto"/>
                        <w:bottom w:val="none" w:sz="0" w:space="0" w:color="auto"/>
                        <w:right w:val="none" w:sz="0" w:space="0" w:color="auto"/>
                      </w:divBdr>
                      <w:divsChild>
                        <w:div w:id="1442917516">
                          <w:marLeft w:val="0"/>
                          <w:marRight w:val="0"/>
                          <w:marTop w:val="0"/>
                          <w:marBottom w:val="0"/>
                          <w:divBdr>
                            <w:top w:val="none" w:sz="0" w:space="0" w:color="auto"/>
                            <w:left w:val="none" w:sz="0" w:space="0" w:color="auto"/>
                            <w:bottom w:val="none" w:sz="0" w:space="0" w:color="auto"/>
                            <w:right w:val="none" w:sz="0" w:space="0" w:color="auto"/>
                          </w:divBdr>
                          <w:divsChild>
                            <w:div w:id="323162939">
                              <w:marLeft w:val="540"/>
                              <w:marRight w:val="0"/>
                              <w:marTop w:val="0"/>
                              <w:marBottom w:val="300"/>
                              <w:divBdr>
                                <w:top w:val="none" w:sz="0" w:space="0" w:color="auto"/>
                                <w:left w:val="none" w:sz="0" w:space="0" w:color="auto"/>
                                <w:bottom w:val="none" w:sz="0" w:space="0" w:color="auto"/>
                                <w:right w:val="none" w:sz="0" w:space="0" w:color="auto"/>
                              </w:divBdr>
                              <w:divsChild>
                                <w:div w:id="875238802">
                                  <w:marLeft w:val="0"/>
                                  <w:marRight w:val="0"/>
                                  <w:marTop w:val="0"/>
                                  <w:marBottom w:val="0"/>
                                  <w:divBdr>
                                    <w:top w:val="none" w:sz="0" w:space="0" w:color="auto"/>
                                    <w:left w:val="none" w:sz="0" w:space="0" w:color="auto"/>
                                    <w:bottom w:val="none" w:sz="0" w:space="0" w:color="auto"/>
                                    <w:right w:val="none" w:sz="0" w:space="0" w:color="auto"/>
                                  </w:divBdr>
                                  <w:divsChild>
                                    <w:div w:id="3582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20391">
                          <w:marLeft w:val="0"/>
                          <w:marRight w:val="0"/>
                          <w:marTop w:val="300"/>
                          <w:marBottom w:val="225"/>
                          <w:divBdr>
                            <w:top w:val="none" w:sz="0" w:space="0" w:color="auto"/>
                            <w:left w:val="none" w:sz="0" w:space="0" w:color="auto"/>
                            <w:bottom w:val="none" w:sz="0" w:space="0" w:color="auto"/>
                            <w:right w:val="none" w:sz="0" w:space="0" w:color="auto"/>
                          </w:divBdr>
                        </w:div>
                        <w:div w:id="1837259466">
                          <w:marLeft w:val="0"/>
                          <w:marRight w:val="0"/>
                          <w:marTop w:val="0"/>
                          <w:marBottom w:val="0"/>
                          <w:divBdr>
                            <w:top w:val="none" w:sz="0" w:space="0" w:color="auto"/>
                            <w:left w:val="none" w:sz="0" w:space="0" w:color="auto"/>
                            <w:bottom w:val="none" w:sz="0" w:space="0" w:color="auto"/>
                            <w:right w:val="none" w:sz="0" w:space="0" w:color="auto"/>
                          </w:divBdr>
                          <w:divsChild>
                            <w:div w:id="1821384629">
                              <w:marLeft w:val="540"/>
                              <w:marRight w:val="0"/>
                              <w:marTop w:val="0"/>
                              <w:marBottom w:val="300"/>
                              <w:divBdr>
                                <w:top w:val="none" w:sz="0" w:space="0" w:color="auto"/>
                                <w:left w:val="none" w:sz="0" w:space="0" w:color="auto"/>
                                <w:bottom w:val="none" w:sz="0" w:space="0" w:color="auto"/>
                                <w:right w:val="none" w:sz="0" w:space="0" w:color="auto"/>
                              </w:divBdr>
                              <w:divsChild>
                                <w:div w:id="2123840559">
                                  <w:marLeft w:val="0"/>
                                  <w:marRight w:val="0"/>
                                  <w:marTop w:val="0"/>
                                  <w:marBottom w:val="0"/>
                                  <w:divBdr>
                                    <w:top w:val="none" w:sz="0" w:space="0" w:color="auto"/>
                                    <w:left w:val="none" w:sz="0" w:space="0" w:color="auto"/>
                                    <w:bottom w:val="none" w:sz="0" w:space="0" w:color="auto"/>
                                    <w:right w:val="none" w:sz="0" w:space="0" w:color="auto"/>
                                  </w:divBdr>
                                  <w:divsChild>
                                    <w:div w:id="7308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18350">
      <w:bodyDiv w:val="1"/>
      <w:marLeft w:val="0"/>
      <w:marRight w:val="0"/>
      <w:marTop w:val="0"/>
      <w:marBottom w:val="0"/>
      <w:divBdr>
        <w:top w:val="none" w:sz="0" w:space="0" w:color="auto"/>
        <w:left w:val="none" w:sz="0" w:space="0" w:color="auto"/>
        <w:bottom w:val="none" w:sz="0" w:space="0" w:color="auto"/>
        <w:right w:val="none" w:sz="0" w:space="0" w:color="auto"/>
      </w:divBdr>
      <w:divsChild>
        <w:div w:id="1562060939">
          <w:marLeft w:val="0"/>
          <w:marRight w:val="0"/>
          <w:marTop w:val="0"/>
          <w:marBottom w:val="0"/>
          <w:divBdr>
            <w:top w:val="none" w:sz="0" w:space="0" w:color="auto"/>
            <w:left w:val="none" w:sz="0" w:space="0" w:color="auto"/>
            <w:bottom w:val="none" w:sz="0" w:space="0" w:color="auto"/>
            <w:right w:val="none" w:sz="0" w:space="0" w:color="auto"/>
          </w:divBdr>
          <w:divsChild>
            <w:div w:id="1725326866">
              <w:marLeft w:val="0"/>
              <w:marRight w:val="0"/>
              <w:marTop w:val="0"/>
              <w:marBottom w:val="0"/>
              <w:divBdr>
                <w:top w:val="none" w:sz="0" w:space="0" w:color="auto"/>
                <w:left w:val="none" w:sz="0" w:space="0" w:color="auto"/>
                <w:bottom w:val="none" w:sz="0" w:space="0" w:color="auto"/>
                <w:right w:val="none" w:sz="0" w:space="0" w:color="auto"/>
              </w:divBdr>
              <w:divsChild>
                <w:div w:id="60954935">
                  <w:marLeft w:val="0"/>
                  <w:marRight w:val="0"/>
                  <w:marTop w:val="0"/>
                  <w:marBottom w:val="0"/>
                  <w:divBdr>
                    <w:top w:val="none" w:sz="0" w:space="0" w:color="auto"/>
                    <w:left w:val="none" w:sz="0" w:space="0" w:color="auto"/>
                    <w:bottom w:val="none" w:sz="0" w:space="0" w:color="auto"/>
                    <w:right w:val="none" w:sz="0" w:space="0" w:color="auto"/>
                  </w:divBdr>
                  <w:divsChild>
                    <w:div w:id="3788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70200">
              <w:marLeft w:val="0"/>
              <w:marRight w:val="0"/>
              <w:marTop w:val="0"/>
              <w:marBottom w:val="0"/>
              <w:divBdr>
                <w:top w:val="none" w:sz="0" w:space="0" w:color="auto"/>
                <w:left w:val="single" w:sz="12" w:space="0" w:color="004465"/>
                <w:bottom w:val="none" w:sz="0" w:space="0" w:color="auto"/>
                <w:right w:val="none" w:sz="0" w:space="0" w:color="auto"/>
              </w:divBdr>
            </w:div>
            <w:div w:id="1280843678">
              <w:marLeft w:val="0"/>
              <w:marRight w:val="0"/>
              <w:marTop w:val="0"/>
              <w:marBottom w:val="600"/>
              <w:divBdr>
                <w:top w:val="none" w:sz="0" w:space="0" w:color="auto"/>
                <w:left w:val="none" w:sz="0" w:space="0" w:color="auto"/>
                <w:bottom w:val="none" w:sz="0" w:space="0" w:color="auto"/>
                <w:right w:val="none" w:sz="0" w:space="0" w:color="auto"/>
              </w:divBdr>
              <w:divsChild>
                <w:div w:id="770857168">
                  <w:marLeft w:val="0"/>
                  <w:marRight w:val="0"/>
                  <w:marTop w:val="0"/>
                  <w:marBottom w:val="0"/>
                  <w:divBdr>
                    <w:top w:val="none" w:sz="0" w:space="0" w:color="auto"/>
                    <w:left w:val="none" w:sz="0" w:space="0" w:color="auto"/>
                    <w:bottom w:val="none" w:sz="0" w:space="0" w:color="auto"/>
                    <w:right w:val="none" w:sz="0" w:space="0" w:color="auto"/>
                  </w:divBdr>
                  <w:divsChild>
                    <w:div w:id="16543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1740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72775764">
      <w:bodyDiv w:val="1"/>
      <w:marLeft w:val="0"/>
      <w:marRight w:val="0"/>
      <w:marTop w:val="0"/>
      <w:marBottom w:val="0"/>
      <w:divBdr>
        <w:top w:val="none" w:sz="0" w:space="0" w:color="auto"/>
        <w:left w:val="none" w:sz="0" w:space="0" w:color="auto"/>
        <w:bottom w:val="none" w:sz="0" w:space="0" w:color="auto"/>
        <w:right w:val="none" w:sz="0" w:space="0" w:color="auto"/>
      </w:divBdr>
      <w:divsChild>
        <w:div w:id="1858108587">
          <w:marLeft w:val="0"/>
          <w:marRight w:val="0"/>
          <w:marTop w:val="0"/>
          <w:marBottom w:val="0"/>
          <w:divBdr>
            <w:top w:val="none" w:sz="0" w:space="0" w:color="auto"/>
            <w:left w:val="none" w:sz="0" w:space="0" w:color="auto"/>
            <w:bottom w:val="none" w:sz="0" w:space="0" w:color="auto"/>
            <w:right w:val="none" w:sz="0" w:space="0" w:color="auto"/>
          </w:divBdr>
          <w:divsChild>
            <w:div w:id="1179467069">
              <w:marLeft w:val="0"/>
              <w:marRight w:val="0"/>
              <w:marTop w:val="0"/>
              <w:marBottom w:val="0"/>
              <w:divBdr>
                <w:top w:val="none" w:sz="0" w:space="0" w:color="auto"/>
                <w:left w:val="none" w:sz="0" w:space="0" w:color="auto"/>
                <w:bottom w:val="none" w:sz="0" w:space="0" w:color="auto"/>
                <w:right w:val="none" w:sz="0" w:space="0" w:color="auto"/>
              </w:divBdr>
              <w:divsChild>
                <w:div w:id="2093311382">
                  <w:marLeft w:val="0"/>
                  <w:marRight w:val="0"/>
                  <w:marTop w:val="0"/>
                  <w:marBottom w:val="0"/>
                  <w:divBdr>
                    <w:top w:val="none" w:sz="0" w:space="0" w:color="auto"/>
                    <w:left w:val="none" w:sz="0" w:space="0" w:color="auto"/>
                    <w:bottom w:val="none" w:sz="0" w:space="0" w:color="auto"/>
                    <w:right w:val="none" w:sz="0" w:space="0" w:color="auto"/>
                  </w:divBdr>
                  <w:divsChild>
                    <w:div w:id="151601330">
                      <w:marLeft w:val="0"/>
                      <w:marRight w:val="0"/>
                      <w:marTop w:val="0"/>
                      <w:marBottom w:val="0"/>
                      <w:divBdr>
                        <w:top w:val="none" w:sz="0" w:space="0" w:color="auto"/>
                        <w:left w:val="none" w:sz="0" w:space="0" w:color="auto"/>
                        <w:bottom w:val="single" w:sz="6" w:space="14" w:color="EEEEEE"/>
                        <w:right w:val="none" w:sz="0" w:space="0" w:color="auto"/>
                      </w:divBdr>
                    </w:div>
                    <w:div w:id="2135177503">
                      <w:marLeft w:val="0"/>
                      <w:marRight w:val="0"/>
                      <w:marTop w:val="225"/>
                      <w:marBottom w:val="0"/>
                      <w:divBdr>
                        <w:top w:val="none" w:sz="0" w:space="0" w:color="auto"/>
                        <w:left w:val="none" w:sz="0" w:space="0" w:color="auto"/>
                        <w:bottom w:val="none" w:sz="0" w:space="0" w:color="auto"/>
                        <w:right w:val="none" w:sz="0" w:space="0" w:color="auto"/>
                      </w:divBdr>
                    </w:div>
                    <w:div w:id="231041862">
                      <w:marLeft w:val="0"/>
                      <w:marRight w:val="0"/>
                      <w:marTop w:val="0"/>
                      <w:marBottom w:val="0"/>
                      <w:divBdr>
                        <w:top w:val="none" w:sz="0" w:space="0" w:color="auto"/>
                        <w:left w:val="none" w:sz="0" w:space="0" w:color="auto"/>
                        <w:bottom w:val="none" w:sz="0" w:space="0" w:color="auto"/>
                        <w:right w:val="none" w:sz="0" w:space="0" w:color="auto"/>
                      </w:divBdr>
                      <w:divsChild>
                        <w:div w:id="42607994">
                          <w:marLeft w:val="0"/>
                          <w:marRight w:val="0"/>
                          <w:marTop w:val="300"/>
                          <w:marBottom w:val="0"/>
                          <w:divBdr>
                            <w:top w:val="none" w:sz="0" w:space="0" w:color="auto"/>
                            <w:left w:val="none" w:sz="0" w:space="0" w:color="auto"/>
                            <w:bottom w:val="none" w:sz="0" w:space="0" w:color="auto"/>
                            <w:right w:val="none" w:sz="0" w:space="0" w:color="auto"/>
                          </w:divBdr>
                        </w:div>
                        <w:div w:id="997079471">
                          <w:marLeft w:val="0"/>
                          <w:marRight w:val="0"/>
                          <w:marTop w:val="225"/>
                          <w:marBottom w:val="0"/>
                          <w:divBdr>
                            <w:top w:val="none" w:sz="0" w:space="0" w:color="auto"/>
                            <w:left w:val="none" w:sz="0" w:space="0" w:color="auto"/>
                            <w:bottom w:val="none" w:sz="0" w:space="0" w:color="auto"/>
                            <w:right w:val="none" w:sz="0" w:space="0" w:color="auto"/>
                          </w:divBdr>
                        </w:div>
                      </w:divsChild>
                    </w:div>
                    <w:div w:id="1434862076">
                      <w:marLeft w:val="0"/>
                      <w:marRight w:val="0"/>
                      <w:marTop w:val="300"/>
                      <w:marBottom w:val="0"/>
                      <w:divBdr>
                        <w:top w:val="none" w:sz="0" w:space="0" w:color="auto"/>
                        <w:left w:val="none" w:sz="0" w:space="0" w:color="auto"/>
                        <w:bottom w:val="none" w:sz="0" w:space="0" w:color="auto"/>
                        <w:right w:val="none" w:sz="0" w:space="0" w:color="auto"/>
                      </w:divBdr>
                      <w:divsChild>
                        <w:div w:id="1023046062">
                          <w:marLeft w:val="0"/>
                          <w:marRight w:val="0"/>
                          <w:marTop w:val="0"/>
                          <w:marBottom w:val="0"/>
                          <w:divBdr>
                            <w:top w:val="none" w:sz="0" w:space="0" w:color="auto"/>
                            <w:left w:val="none" w:sz="0" w:space="0" w:color="auto"/>
                            <w:bottom w:val="none" w:sz="0" w:space="0" w:color="auto"/>
                            <w:right w:val="none" w:sz="0" w:space="0" w:color="auto"/>
                          </w:divBdr>
                          <w:divsChild>
                            <w:div w:id="1032195114">
                              <w:marLeft w:val="0"/>
                              <w:marRight w:val="0"/>
                              <w:marTop w:val="0"/>
                              <w:marBottom w:val="0"/>
                              <w:divBdr>
                                <w:top w:val="none" w:sz="0" w:space="0" w:color="auto"/>
                                <w:left w:val="none" w:sz="0" w:space="0" w:color="auto"/>
                                <w:bottom w:val="none" w:sz="0" w:space="0" w:color="auto"/>
                                <w:right w:val="none" w:sz="0" w:space="0" w:color="auto"/>
                              </w:divBdr>
                              <w:divsChild>
                                <w:div w:id="904996188">
                                  <w:marLeft w:val="240"/>
                                  <w:marRight w:val="0"/>
                                  <w:marTop w:val="0"/>
                                  <w:marBottom w:val="0"/>
                                  <w:divBdr>
                                    <w:top w:val="none" w:sz="0" w:space="0" w:color="auto"/>
                                    <w:left w:val="none" w:sz="0" w:space="0" w:color="auto"/>
                                    <w:bottom w:val="none" w:sz="0" w:space="0" w:color="auto"/>
                                    <w:right w:val="none" w:sz="0" w:space="0" w:color="auto"/>
                                  </w:divBdr>
                                  <w:divsChild>
                                    <w:div w:id="1018847059">
                                      <w:marLeft w:val="240"/>
                                      <w:marRight w:val="0"/>
                                      <w:marTop w:val="0"/>
                                      <w:marBottom w:val="0"/>
                                      <w:divBdr>
                                        <w:top w:val="none" w:sz="0" w:space="0" w:color="auto"/>
                                        <w:left w:val="none" w:sz="0" w:space="0" w:color="auto"/>
                                        <w:bottom w:val="none" w:sz="0" w:space="0" w:color="auto"/>
                                        <w:right w:val="none" w:sz="0" w:space="0" w:color="auto"/>
                                      </w:divBdr>
                                      <w:divsChild>
                                        <w:div w:id="1792439055">
                                          <w:marLeft w:val="0"/>
                                          <w:marRight w:val="0"/>
                                          <w:marTop w:val="0"/>
                                          <w:marBottom w:val="30"/>
                                          <w:divBdr>
                                            <w:top w:val="none" w:sz="0" w:space="0" w:color="auto"/>
                                            <w:left w:val="none" w:sz="0" w:space="0" w:color="auto"/>
                                            <w:bottom w:val="none" w:sz="0" w:space="0" w:color="auto"/>
                                            <w:right w:val="none" w:sz="0" w:space="0" w:color="auto"/>
                                          </w:divBdr>
                                          <w:divsChild>
                                            <w:div w:id="283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2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3679">
                              <w:marLeft w:val="0"/>
                              <w:marRight w:val="0"/>
                              <w:marTop w:val="0"/>
                              <w:marBottom w:val="0"/>
                              <w:divBdr>
                                <w:top w:val="none" w:sz="0" w:space="0" w:color="auto"/>
                                <w:left w:val="none" w:sz="0" w:space="0" w:color="auto"/>
                                <w:bottom w:val="none" w:sz="0" w:space="0" w:color="auto"/>
                                <w:right w:val="none" w:sz="0" w:space="0" w:color="auto"/>
                              </w:divBdr>
                              <w:divsChild>
                                <w:div w:id="843593868">
                                  <w:marLeft w:val="0"/>
                                  <w:marRight w:val="0"/>
                                  <w:marTop w:val="0"/>
                                  <w:marBottom w:val="0"/>
                                  <w:divBdr>
                                    <w:top w:val="none" w:sz="0" w:space="0" w:color="auto"/>
                                    <w:left w:val="none" w:sz="0" w:space="0" w:color="auto"/>
                                    <w:bottom w:val="none" w:sz="0" w:space="0" w:color="auto"/>
                                    <w:right w:val="none" w:sz="0" w:space="0" w:color="auto"/>
                                  </w:divBdr>
                                  <w:divsChild>
                                    <w:div w:id="6305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12245">
                  <w:marLeft w:val="0"/>
                  <w:marRight w:val="0"/>
                  <w:marTop w:val="0"/>
                  <w:marBottom w:val="0"/>
                  <w:divBdr>
                    <w:top w:val="none" w:sz="0" w:space="0" w:color="auto"/>
                    <w:left w:val="none" w:sz="0" w:space="0" w:color="auto"/>
                    <w:bottom w:val="none" w:sz="0" w:space="0" w:color="auto"/>
                    <w:right w:val="none" w:sz="0" w:space="0" w:color="auto"/>
                  </w:divBdr>
                  <w:divsChild>
                    <w:div w:id="360057957">
                      <w:marLeft w:val="0"/>
                      <w:marRight w:val="0"/>
                      <w:marTop w:val="0"/>
                      <w:marBottom w:val="0"/>
                      <w:divBdr>
                        <w:top w:val="none" w:sz="0" w:space="0" w:color="auto"/>
                        <w:left w:val="none" w:sz="0" w:space="0" w:color="auto"/>
                        <w:bottom w:val="none" w:sz="0" w:space="0" w:color="auto"/>
                        <w:right w:val="none" w:sz="0" w:space="0" w:color="auto"/>
                      </w:divBdr>
                      <w:divsChild>
                        <w:div w:id="1459494741">
                          <w:marLeft w:val="0"/>
                          <w:marRight w:val="0"/>
                          <w:marTop w:val="0"/>
                          <w:marBottom w:val="0"/>
                          <w:divBdr>
                            <w:top w:val="none" w:sz="0" w:space="0" w:color="auto"/>
                            <w:left w:val="none" w:sz="0" w:space="0" w:color="auto"/>
                            <w:bottom w:val="none" w:sz="0" w:space="0" w:color="auto"/>
                            <w:right w:val="none" w:sz="0" w:space="0" w:color="auto"/>
                          </w:divBdr>
                          <w:divsChild>
                            <w:div w:id="1103838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40174101">
                      <w:marLeft w:val="0"/>
                      <w:marRight w:val="0"/>
                      <w:marTop w:val="0"/>
                      <w:marBottom w:val="0"/>
                      <w:divBdr>
                        <w:top w:val="none" w:sz="0" w:space="0" w:color="auto"/>
                        <w:left w:val="none" w:sz="0" w:space="0" w:color="auto"/>
                        <w:bottom w:val="none" w:sz="0" w:space="0" w:color="auto"/>
                        <w:right w:val="none" w:sz="0" w:space="0" w:color="auto"/>
                      </w:divBdr>
                      <w:divsChild>
                        <w:div w:id="2010789506">
                          <w:marLeft w:val="0"/>
                          <w:marRight w:val="0"/>
                          <w:marTop w:val="0"/>
                          <w:marBottom w:val="0"/>
                          <w:divBdr>
                            <w:top w:val="none" w:sz="0" w:space="0" w:color="auto"/>
                            <w:left w:val="none" w:sz="0" w:space="0" w:color="auto"/>
                            <w:bottom w:val="none" w:sz="0" w:space="0" w:color="auto"/>
                            <w:right w:val="none" w:sz="0" w:space="0" w:color="auto"/>
                          </w:divBdr>
                          <w:divsChild>
                            <w:div w:id="238759769">
                              <w:marLeft w:val="0"/>
                              <w:marRight w:val="0"/>
                              <w:marTop w:val="0"/>
                              <w:marBottom w:val="0"/>
                              <w:divBdr>
                                <w:top w:val="none" w:sz="0" w:space="0" w:color="auto"/>
                                <w:left w:val="none" w:sz="0" w:space="0" w:color="auto"/>
                                <w:bottom w:val="none" w:sz="0" w:space="0" w:color="auto"/>
                                <w:right w:val="none" w:sz="0" w:space="0" w:color="auto"/>
                              </w:divBdr>
                            </w:div>
                            <w:div w:id="1439569447">
                              <w:marLeft w:val="0"/>
                              <w:marRight w:val="0"/>
                              <w:marTop w:val="0"/>
                              <w:marBottom w:val="0"/>
                              <w:divBdr>
                                <w:top w:val="none" w:sz="0" w:space="0" w:color="auto"/>
                                <w:left w:val="none" w:sz="0" w:space="0" w:color="auto"/>
                                <w:bottom w:val="none" w:sz="0" w:space="0" w:color="auto"/>
                                <w:right w:val="none" w:sz="0" w:space="0" w:color="auto"/>
                              </w:divBdr>
                              <w:divsChild>
                                <w:div w:id="543642889">
                                  <w:marLeft w:val="180"/>
                                  <w:marRight w:val="0"/>
                                  <w:marTop w:val="0"/>
                                  <w:marBottom w:val="0"/>
                                  <w:divBdr>
                                    <w:top w:val="none" w:sz="0" w:space="0" w:color="auto"/>
                                    <w:left w:val="none" w:sz="0" w:space="0" w:color="auto"/>
                                    <w:bottom w:val="none" w:sz="0" w:space="0" w:color="auto"/>
                                    <w:right w:val="none" w:sz="0" w:space="0" w:color="auto"/>
                                  </w:divBdr>
                                  <w:divsChild>
                                    <w:div w:id="829717730">
                                      <w:marLeft w:val="0"/>
                                      <w:marRight w:val="0"/>
                                      <w:marTop w:val="0"/>
                                      <w:marBottom w:val="0"/>
                                      <w:divBdr>
                                        <w:top w:val="none" w:sz="0" w:space="0" w:color="auto"/>
                                        <w:left w:val="none" w:sz="0" w:space="0" w:color="auto"/>
                                        <w:bottom w:val="none" w:sz="0" w:space="0" w:color="auto"/>
                                        <w:right w:val="none" w:sz="0" w:space="0" w:color="auto"/>
                                      </w:divBdr>
                                    </w:div>
                                    <w:div w:id="8252439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519299">
          <w:marLeft w:val="0"/>
          <w:marRight w:val="0"/>
          <w:marTop w:val="0"/>
          <w:marBottom w:val="0"/>
          <w:divBdr>
            <w:top w:val="none" w:sz="0" w:space="0" w:color="auto"/>
            <w:left w:val="none" w:sz="0" w:space="0" w:color="auto"/>
            <w:bottom w:val="none" w:sz="0" w:space="0" w:color="auto"/>
            <w:right w:val="none" w:sz="0" w:space="0" w:color="auto"/>
          </w:divBdr>
          <w:divsChild>
            <w:div w:id="2082554274">
              <w:marLeft w:val="0"/>
              <w:marRight w:val="0"/>
              <w:marTop w:val="0"/>
              <w:marBottom w:val="0"/>
              <w:divBdr>
                <w:top w:val="none" w:sz="0" w:space="0" w:color="auto"/>
                <w:left w:val="none" w:sz="0" w:space="0" w:color="auto"/>
                <w:bottom w:val="none" w:sz="0" w:space="0" w:color="auto"/>
                <w:right w:val="none" w:sz="0" w:space="0" w:color="auto"/>
              </w:divBdr>
              <w:divsChild>
                <w:div w:id="1875800916">
                  <w:marLeft w:val="0"/>
                  <w:marRight w:val="0"/>
                  <w:marTop w:val="0"/>
                  <w:marBottom w:val="0"/>
                  <w:divBdr>
                    <w:top w:val="none" w:sz="0" w:space="0" w:color="auto"/>
                    <w:left w:val="none" w:sz="0" w:space="0" w:color="auto"/>
                    <w:bottom w:val="none" w:sz="0" w:space="0" w:color="auto"/>
                    <w:right w:val="none" w:sz="0" w:space="0" w:color="auto"/>
                  </w:divBdr>
                  <w:divsChild>
                    <w:div w:id="1863392805">
                      <w:marLeft w:val="0"/>
                      <w:marRight w:val="0"/>
                      <w:marTop w:val="0"/>
                      <w:marBottom w:val="0"/>
                      <w:divBdr>
                        <w:top w:val="none" w:sz="0" w:space="0" w:color="auto"/>
                        <w:left w:val="none" w:sz="0" w:space="0" w:color="auto"/>
                        <w:bottom w:val="none" w:sz="0" w:space="0" w:color="auto"/>
                        <w:right w:val="none" w:sz="0" w:space="0" w:color="auto"/>
                      </w:divBdr>
                      <w:divsChild>
                        <w:div w:id="1724909278">
                          <w:marLeft w:val="0"/>
                          <w:marRight w:val="0"/>
                          <w:marTop w:val="0"/>
                          <w:marBottom w:val="0"/>
                          <w:divBdr>
                            <w:top w:val="none" w:sz="0" w:space="0" w:color="auto"/>
                            <w:left w:val="none" w:sz="0" w:space="0" w:color="auto"/>
                            <w:bottom w:val="none" w:sz="0" w:space="0" w:color="auto"/>
                            <w:right w:val="none" w:sz="0" w:space="0" w:color="auto"/>
                          </w:divBdr>
                          <w:divsChild>
                            <w:div w:id="1656101590">
                              <w:marLeft w:val="0"/>
                              <w:marRight w:val="0"/>
                              <w:marTop w:val="0"/>
                              <w:marBottom w:val="450"/>
                              <w:divBdr>
                                <w:top w:val="none" w:sz="0" w:space="0" w:color="auto"/>
                                <w:left w:val="none" w:sz="0" w:space="0" w:color="auto"/>
                                <w:bottom w:val="single" w:sz="6" w:space="23" w:color="EEEEEE"/>
                                <w:right w:val="none" w:sz="0" w:space="0" w:color="auto"/>
                              </w:divBdr>
                            </w:div>
                            <w:div w:id="1730882999">
                              <w:marLeft w:val="0"/>
                              <w:marRight w:val="0"/>
                              <w:marTop w:val="0"/>
                              <w:marBottom w:val="0"/>
                              <w:divBdr>
                                <w:top w:val="none" w:sz="0" w:space="0" w:color="auto"/>
                                <w:left w:val="none" w:sz="0" w:space="0" w:color="auto"/>
                                <w:bottom w:val="none" w:sz="0" w:space="0" w:color="auto"/>
                                <w:right w:val="none" w:sz="0" w:space="0" w:color="auto"/>
                              </w:divBdr>
                              <w:divsChild>
                                <w:div w:id="1822623347">
                                  <w:marLeft w:val="900"/>
                                  <w:marRight w:val="900"/>
                                  <w:marTop w:val="0"/>
                                  <w:marBottom w:val="0"/>
                                  <w:divBdr>
                                    <w:top w:val="none" w:sz="0" w:space="0" w:color="auto"/>
                                    <w:left w:val="none" w:sz="0" w:space="0" w:color="auto"/>
                                    <w:bottom w:val="none" w:sz="0" w:space="0" w:color="auto"/>
                                    <w:right w:val="none" w:sz="0" w:space="0" w:color="auto"/>
                                  </w:divBdr>
                                  <w:divsChild>
                                    <w:div w:id="1878928106">
                                      <w:marLeft w:val="0"/>
                                      <w:marRight w:val="0"/>
                                      <w:marTop w:val="0"/>
                                      <w:marBottom w:val="0"/>
                                      <w:divBdr>
                                        <w:top w:val="none" w:sz="0" w:space="0" w:color="auto"/>
                                        <w:left w:val="none" w:sz="0" w:space="0" w:color="auto"/>
                                        <w:bottom w:val="none" w:sz="0" w:space="0" w:color="auto"/>
                                        <w:right w:val="none" w:sz="0" w:space="0" w:color="auto"/>
                                      </w:divBdr>
                                      <w:divsChild>
                                        <w:div w:id="1556237901">
                                          <w:marLeft w:val="0"/>
                                          <w:marRight w:val="540"/>
                                          <w:marTop w:val="0"/>
                                          <w:marBottom w:val="300"/>
                                          <w:divBdr>
                                            <w:top w:val="none" w:sz="0" w:space="0" w:color="auto"/>
                                            <w:left w:val="none" w:sz="0" w:space="0" w:color="auto"/>
                                            <w:bottom w:val="none" w:sz="0" w:space="0" w:color="auto"/>
                                            <w:right w:val="none" w:sz="0" w:space="0" w:color="auto"/>
                                          </w:divBdr>
                                          <w:divsChild>
                                            <w:div w:id="690105453">
                                              <w:marLeft w:val="0"/>
                                              <w:marRight w:val="0"/>
                                              <w:marTop w:val="0"/>
                                              <w:marBottom w:val="0"/>
                                              <w:divBdr>
                                                <w:top w:val="none" w:sz="0" w:space="0" w:color="auto"/>
                                                <w:left w:val="none" w:sz="0" w:space="0" w:color="auto"/>
                                                <w:bottom w:val="none" w:sz="0" w:space="0" w:color="auto"/>
                                                <w:right w:val="none" w:sz="0" w:space="0" w:color="auto"/>
                                              </w:divBdr>
                                              <w:divsChild>
                                                <w:div w:id="3051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14749">
                                      <w:marLeft w:val="0"/>
                                      <w:marRight w:val="0"/>
                                      <w:marTop w:val="0"/>
                                      <w:marBottom w:val="0"/>
                                      <w:divBdr>
                                        <w:top w:val="none" w:sz="0" w:space="0" w:color="auto"/>
                                        <w:left w:val="none" w:sz="0" w:space="0" w:color="auto"/>
                                        <w:bottom w:val="none" w:sz="0" w:space="0" w:color="auto"/>
                                        <w:right w:val="none" w:sz="0" w:space="0" w:color="auto"/>
                                      </w:divBdr>
                                      <w:divsChild>
                                        <w:div w:id="1084838105">
                                          <w:marLeft w:val="540"/>
                                          <w:marRight w:val="0"/>
                                          <w:marTop w:val="0"/>
                                          <w:marBottom w:val="300"/>
                                          <w:divBdr>
                                            <w:top w:val="none" w:sz="0" w:space="0" w:color="auto"/>
                                            <w:left w:val="none" w:sz="0" w:space="0" w:color="auto"/>
                                            <w:bottom w:val="none" w:sz="0" w:space="0" w:color="auto"/>
                                            <w:right w:val="none" w:sz="0" w:space="0" w:color="auto"/>
                                          </w:divBdr>
                                          <w:divsChild>
                                            <w:div w:id="893200298">
                                              <w:marLeft w:val="0"/>
                                              <w:marRight w:val="0"/>
                                              <w:marTop w:val="0"/>
                                              <w:marBottom w:val="0"/>
                                              <w:divBdr>
                                                <w:top w:val="none" w:sz="0" w:space="0" w:color="auto"/>
                                                <w:left w:val="none" w:sz="0" w:space="0" w:color="auto"/>
                                                <w:bottom w:val="none" w:sz="0" w:space="0" w:color="auto"/>
                                                <w:right w:val="none" w:sz="0" w:space="0" w:color="auto"/>
                                              </w:divBdr>
                                              <w:divsChild>
                                                <w:div w:id="16485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F3F85-4973-40FF-8CBB-BECF3833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80</Pages>
  <Words>18984</Words>
  <Characters>108212</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126943</CharactersWithSpaces>
  <SharedDoc>false</SharedDoc>
  <HLinks>
    <vt:vector size="108" baseType="variant">
      <vt:variant>
        <vt:i4>1703991</vt:i4>
      </vt:variant>
      <vt:variant>
        <vt:i4>104</vt:i4>
      </vt:variant>
      <vt:variant>
        <vt:i4>0</vt:i4>
      </vt:variant>
      <vt:variant>
        <vt:i4>5</vt:i4>
      </vt:variant>
      <vt:variant>
        <vt:lpwstr/>
      </vt:variant>
      <vt:variant>
        <vt:lpwstr>_Toc118099758</vt:lpwstr>
      </vt:variant>
      <vt:variant>
        <vt:i4>1703991</vt:i4>
      </vt:variant>
      <vt:variant>
        <vt:i4>98</vt:i4>
      </vt:variant>
      <vt:variant>
        <vt:i4>0</vt:i4>
      </vt:variant>
      <vt:variant>
        <vt:i4>5</vt:i4>
      </vt:variant>
      <vt:variant>
        <vt:lpwstr/>
      </vt:variant>
      <vt:variant>
        <vt:lpwstr>_Toc118099757</vt:lpwstr>
      </vt:variant>
      <vt:variant>
        <vt:i4>1703991</vt:i4>
      </vt:variant>
      <vt:variant>
        <vt:i4>92</vt:i4>
      </vt:variant>
      <vt:variant>
        <vt:i4>0</vt:i4>
      </vt:variant>
      <vt:variant>
        <vt:i4>5</vt:i4>
      </vt:variant>
      <vt:variant>
        <vt:lpwstr/>
      </vt:variant>
      <vt:variant>
        <vt:lpwstr>_Toc118099756</vt:lpwstr>
      </vt:variant>
      <vt:variant>
        <vt:i4>1703991</vt:i4>
      </vt:variant>
      <vt:variant>
        <vt:i4>86</vt:i4>
      </vt:variant>
      <vt:variant>
        <vt:i4>0</vt:i4>
      </vt:variant>
      <vt:variant>
        <vt:i4>5</vt:i4>
      </vt:variant>
      <vt:variant>
        <vt:lpwstr/>
      </vt:variant>
      <vt:variant>
        <vt:lpwstr>_Toc118099755</vt:lpwstr>
      </vt:variant>
      <vt:variant>
        <vt:i4>1703991</vt:i4>
      </vt:variant>
      <vt:variant>
        <vt:i4>80</vt:i4>
      </vt:variant>
      <vt:variant>
        <vt:i4>0</vt:i4>
      </vt:variant>
      <vt:variant>
        <vt:i4>5</vt:i4>
      </vt:variant>
      <vt:variant>
        <vt:lpwstr/>
      </vt:variant>
      <vt:variant>
        <vt:lpwstr>_Toc118099754</vt:lpwstr>
      </vt:variant>
      <vt:variant>
        <vt:i4>1703991</vt:i4>
      </vt:variant>
      <vt:variant>
        <vt:i4>74</vt:i4>
      </vt:variant>
      <vt:variant>
        <vt:i4>0</vt:i4>
      </vt:variant>
      <vt:variant>
        <vt:i4>5</vt:i4>
      </vt:variant>
      <vt:variant>
        <vt:lpwstr/>
      </vt:variant>
      <vt:variant>
        <vt:lpwstr>_Toc118099753</vt:lpwstr>
      </vt:variant>
      <vt:variant>
        <vt:i4>1703991</vt:i4>
      </vt:variant>
      <vt:variant>
        <vt:i4>68</vt:i4>
      </vt:variant>
      <vt:variant>
        <vt:i4>0</vt:i4>
      </vt:variant>
      <vt:variant>
        <vt:i4>5</vt:i4>
      </vt:variant>
      <vt:variant>
        <vt:lpwstr/>
      </vt:variant>
      <vt:variant>
        <vt:lpwstr>_Toc118099752</vt:lpwstr>
      </vt:variant>
      <vt:variant>
        <vt:i4>1703991</vt:i4>
      </vt:variant>
      <vt:variant>
        <vt:i4>62</vt:i4>
      </vt:variant>
      <vt:variant>
        <vt:i4>0</vt:i4>
      </vt:variant>
      <vt:variant>
        <vt:i4>5</vt:i4>
      </vt:variant>
      <vt:variant>
        <vt:lpwstr/>
      </vt:variant>
      <vt:variant>
        <vt:lpwstr>_Toc118099751</vt:lpwstr>
      </vt:variant>
      <vt:variant>
        <vt:i4>1703991</vt:i4>
      </vt:variant>
      <vt:variant>
        <vt:i4>56</vt:i4>
      </vt:variant>
      <vt:variant>
        <vt:i4>0</vt:i4>
      </vt:variant>
      <vt:variant>
        <vt:i4>5</vt:i4>
      </vt:variant>
      <vt:variant>
        <vt:lpwstr/>
      </vt:variant>
      <vt:variant>
        <vt:lpwstr>_Toc118099750</vt:lpwstr>
      </vt:variant>
      <vt:variant>
        <vt:i4>1769527</vt:i4>
      </vt:variant>
      <vt:variant>
        <vt:i4>50</vt:i4>
      </vt:variant>
      <vt:variant>
        <vt:i4>0</vt:i4>
      </vt:variant>
      <vt:variant>
        <vt:i4>5</vt:i4>
      </vt:variant>
      <vt:variant>
        <vt:lpwstr/>
      </vt:variant>
      <vt:variant>
        <vt:lpwstr>_Toc118099749</vt:lpwstr>
      </vt:variant>
      <vt:variant>
        <vt:i4>1769527</vt:i4>
      </vt:variant>
      <vt:variant>
        <vt:i4>44</vt:i4>
      </vt:variant>
      <vt:variant>
        <vt:i4>0</vt:i4>
      </vt:variant>
      <vt:variant>
        <vt:i4>5</vt:i4>
      </vt:variant>
      <vt:variant>
        <vt:lpwstr/>
      </vt:variant>
      <vt:variant>
        <vt:lpwstr>_Toc118099748</vt:lpwstr>
      </vt:variant>
      <vt:variant>
        <vt:i4>1769527</vt:i4>
      </vt:variant>
      <vt:variant>
        <vt:i4>38</vt:i4>
      </vt:variant>
      <vt:variant>
        <vt:i4>0</vt:i4>
      </vt:variant>
      <vt:variant>
        <vt:i4>5</vt:i4>
      </vt:variant>
      <vt:variant>
        <vt:lpwstr/>
      </vt:variant>
      <vt:variant>
        <vt:lpwstr>_Toc118099747</vt:lpwstr>
      </vt:variant>
      <vt:variant>
        <vt:i4>1769527</vt:i4>
      </vt:variant>
      <vt:variant>
        <vt:i4>32</vt:i4>
      </vt:variant>
      <vt:variant>
        <vt:i4>0</vt:i4>
      </vt:variant>
      <vt:variant>
        <vt:i4>5</vt:i4>
      </vt:variant>
      <vt:variant>
        <vt:lpwstr/>
      </vt:variant>
      <vt:variant>
        <vt:lpwstr>_Toc118099746</vt:lpwstr>
      </vt:variant>
      <vt:variant>
        <vt:i4>1769527</vt:i4>
      </vt:variant>
      <vt:variant>
        <vt:i4>26</vt:i4>
      </vt:variant>
      <vt:variant>
        <vt:i4>0</vt:i4>
      </vt:variant>
      <vt:variant>
        <vt:i4>5</vt:i4>
      </vt:variant>
      <vt:variant>
        <vt:lpwstr/>
      </vt:variant>
      <vt:variant>
        <vt:lpwstr>_Toc118099745</vt:lpwstr>
      </vt:variant>
      <vt:variant>
        <vt:i4>1769527</vt:i4>
      </vt:variant>
      <vt:variant>
        <vt:i4>20</vt:i4>
      </vt:variant>
      <vt:variant>
        <vt:i4>0</vt:i4>
      </vt:variant>
      <vt:variant>
        <vt:i4>5</vt:i4>
      </vt:variant>
      <vt:variant>
        <vt:lpwstr/>
      </vt:variant>
      <vt:variant>
        <vt:lpwstr>_Toc118099744</vt:lpwstr>
      </vt:variant>
      <vt:variant>
        <vt:i4>1769527</vt:i4>
      </vt:variant>
      <vt:variant>
        <vt:i4>14</vt:i4>
      </vt:variant>
      <vt:variant>
        <vt:i4>0</vt:i4>
      </vt:variant>
      <vt:variant>
        <vt:i4>5</vt:i4>
      </vt:variant>
      <vt:variant>
        <vt:lpwstr/>
      </vt:variant>
      <vt:variant>
        <vt:lpwstr>_Toc118099743</vt:lpwstr>
      </vt:variant>
      <vt:variant>
        <vt:i4>1769527</vt:i4>
      </vt:variant>
      <vt:variant>
        <vt:i4>8</vt:i4>
      </vt:variant>
      <vt:variant>
        <vt:i4>0</vt:i4>
      </vt:variant>
      <vt:variant>
        <vt:i4>5</vt:i4>
      </vt:variant>
      <vt:variant>
        <vt:lpwstr/>
      </vt:variant>
      <vt:variant>
        <vt:lpwstr>_Toc118099742</vt:lpwstr>
      </vt:variant>
      <vt:variant>
        <vt:i4>1769527</vt:i4>
      </vt:variant>
      <vt:variant>
        <vt:i4>2</vt:i4>
      </vt:variant>
      <vt:variant>
        <vt:i4>0</vt:i4>
      </vt:variant>
      <vt:variant>
        <vt:i4>5</vt:i4>
      </vt:variant>
      <vt:variant>
        <vt:lpwstr/>
      </vt:variant>
      <vt:variant>
        <vt:lpwstr>_Toc118099741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2024-01-09T12:18:00Z</dcterms:created>
  <dcterms:modified xsi:type="dcterms:W3CDTF">2024-01-09T12:28:00Z</dcterms:modified>
</cp:coreProperties>
</file>